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EC9E8" w14:textId="77777777" w:rsidR="00C14CD4" w:rsidRDefault="00C14CD4">
      <w:pPr>
        <w:rPr>
          <w:rFonts w:ascii="Times New Roman" w:eastAsia="Times New Roman" w:hAnsi="Times New Roman" w:cs="Times New Roman"/>
          <w:sz w:val="20"/>
          <w:szCs w:val="20"/>
        </w:rPr>
      </w:pPr>
      <w:bookmarkStart w:id="0" w:name="_Hlk118997531"/>
      <w:bookmarkEnd w:id="0"/>
    </w:p>
    <w:p w14:paraId="43B46D19" w14:textId="77777777" w:rsidR="003A3483" w:rsidRDefault="003A3483">
      <w:pPr>
        <w:rPr>
          <w:rFonts w:ascii="Times New Roman" w:eastAsia="Times New Roman" w:hAnsi="Times New Roman" w:cs="Times New Roman"/>
          <w:sz w:val="20"/>
          <w:szCs w:val="20"/>
        </w:rPr>
      </w:pPr>
    </w:p>
    <w:p w14:paraId="7BCA2B2D" w14:textId="77777777" w:rsidR="003A3483" w:rsidRDefault="003A3483">
      <w:pPr>
        <w:rPr>
          <w:rFonts w:ascii="Times New Roman" w:eastAsia="Times New Roman" w:hAnsi="Times New Roman" w:cs="Times New Roman"/>
          <w:sz w:val="20"/>
          <w:szCs w:val="20"/>
        </w:rPr>
      </w:pPr>
    </w:p>
    <w:p w14:paraId="15E75383" w14:textId="77777777" w:rsidR="003A3483" w:rsidRDefault="003A3483">
      <w:pPr>
        <w:rPr>
          <w:rFonts w:ascii="Times New Roman" w:eastAsia="Times New Roman" w:hAnsi="Times New Roman" w:cs="Times New Roman"/>
          <w:sz w:val="20"/>
          <w:szCs w:val="20"/>
        </w:rPr>
      </w:pPr>
    </w:p>
    <w:p w14:paraId="667B8D4C" w14:textId="77777777" w:rsidR="003A3483" w:rsidRDefault="003A3483">
      <w:pPr>
        <w:rPr>
          <w:rFonts w:ascii="Times New Roman" w:eastAsia="Times New Roman" w:hAnsi="Times New Roman" w:cs="Times New Roman"/>
          <w:sz w:val="20"/>
          <w:szCs w:val="20"/>
        </w:rPr>
      </w:pPr>
    </w:p>
    <w:p w14:paraId="2CE88C1B" w14:textId="77777777" w:rsidR="003A3483" w:rsidRDefault="003A3483">
      <w:pPr>
        <w:rPr>
          <w:rFonts w:ascii="Times New Roman" w:eastAsia="Times New Roman" w:hAnsi="Times New Roman" w:cs="Times New Roman"/>
          <w:sz w:val="20"/>
          <w:szCs w:val="20"/>
        </w:rPr>
      </w:pPr>
    </w:p>
    <w:p w14:paraId="7053A612" w14:textId="77777777" w:rsidR="003A3483" w:rsidRDefault="003A3483">
      <w:pPr>
        <w:rPr>
          <w:rFonts w:ascii="Times New Roman" w:eastAsia="Times New Roman" w:hAnsi="Times New Roman" w:cs="Times New Roman"/>
          <w:sz w:val="20"/>
          <w:szCs w:val="20"/>
        </w:rPr>
      </w:pPr>
    </w:p>
    <w:p w14:paraId="5416FE91" w14:textId="77777777" w:rsidR="003A3483" w:rsidRDefault="003A3483">
      <w:pPr>
        <w:rPr>
          <w:rFonts w:ascii="Times New Roman" w:eastAsia="Times New Roman" w:hAnsi="Times New Roman" w:cs="Times New Roman"/>
          <w:sz w:val="20"/>
          <w:szCs w:val="20"/>
        </w:rPr>
      </w:pPr>
    </w:p>
    <w:p w14:paraId="1130EE99" w14:textId="77777777" w:rsidR="003A3483" w:rsidRDefault="003A3483">
      <w:pPr>
        <w:rPr>
          <w:rFonts w:ascii="Times New Roman" w:eastAsia="Times New Roman" w:hAnsi="Times New Roman" w:cs="Times New Roman"/>
          <w:sz w:val="20"/>
          <w:szCs w:val="20"/>
        </w:rPr>
      </w:pPr>
    </w:p>
    <w:p w14:paraId="1D3E28F8" w14:textId="77777777" w:rsidR="003A3483" w:rsidRPr="003A3483" w:rsidRDefault="003A3483" w:rsidP="00EF62C3">
      <w:pPr>
        <w:spacing w:before="169"/>
        <w:ind w:left="2529" w:right="1557" w:hanging="909"/>
        <w:jc w:val="center"/>
        <w:rPr>
          <w:b/>
          <w:sz w:val="40"/>
          <w:szCs w:val="40"/>
        </w:rPr>
      </w:pPr>
      <w:r>
        <w:rPr>
          <w:b/>
          <w:sz w:val="40"/>
          <w:szCs w:val="40"/>
        </w:rPr>
        <w:t>Board</w:t>
      </w:r>
    </w:p>
    <w:p w14:paraId="74B66D36" w14:textId="77777777" w:rsidR="00C14CD4" w:rsidRDefault="008D11DE" w:rsidP="00EF62C3">
      <w:pPr>
        <w:spacing w:before="169"/>
        <w:ind w:left="2529" w:right="1557" w:hanging="909"/>
        <w:jc w:val="center"/>
        <w:rPr>
          <w:b/>
          <w:sz w:val="40"/>
          <w:szCs w:val="40"/>
        </w:rPr>
      </w:pPr>
      <w:r w:rsidRPr="003A3483">
        <w:rPr>
          <w:b/>
          <w:sz w:val="40"/>
          <w:szCs w:val="40"/>
        </w:rPr>
        <w:t>Manual</w:t>
      </w:r>
    </w:p>
    <w:p w14:paraId="15889686" w14:textId="77777777" w:rsidR="003A3483" w:rsidRDefault="003A3483" w:rsidP="00EF62C3">
      <w:pPr>
        <w:spacing w:before="169"/>
        <w:ind w:left="2529" w:right="1557" w:hanging="909"/>
        <w:jc w:val="center"/>
        <w:rPr>
          <w:b/>
          <w:sz w:val="40"/>
          <w:szCs w:val="40"/>
        </w:rPr>
      </w:pPr>
      <w:r>
        <w:rPr>
          <w:rFonts w:ascii="Times New Roman" w:hAnsi="Times New Roman" w:cs="Times New Roman"/>
          <w:noProof/>
          <w:sz w:val="24"/>
          <w:szCs w:val="24"/>
          <w:lang w:val="en-CA" w:eastAsia="en-CA"/>
        </w:rPr>
        <w:drawing>
          <wp:anchor distT="0" distB="0" distL="114300" distR="114300" simplePos="0" relativeHeight="503130768" behindDoc="0" locked="0" layoutInCell="1" allowOverlap="1" wp14:anchorId="5193D6AC" wp14:editId="2F9F5C4D">
            <wp:simplePos x="0" y="0"/>
            <wp:positionH relativeFrom="column">
              <wp:posOffset>1418590</wp:posOffset>
            </wp:positionH>
            <wp:positionV relativeFrom="paragraph">
              <wp:posOffset>182245</wp:posOffset>
            </wp:positionV>
            <wp:extent cx="3507105" cy="1473835"/>
            <wp:effectExtent l="0" t="0" r="0" b="0"/>
            <wp:wrapNone/>
            <wp:docPr id="25" name="Picture 25" descr="Langs-Logo-RGB-Print_FINAL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gs-Logo-RGB-Print_FINALSMA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7105" cy="1473835"/>
                    </a:xfrm>
                    <a:prstGeom prst="rect">
                      <a:avLst/>
                    </a:prstGeom>
                    <a:noFill/>
                  </pic:spPr>
                </pic:pic>
              </a:graphicData>
            </a:graphic>
          </wp:anchor>
        </w:drawing>
      </w:r>
    </w:p>
    <w:p w14:paraId="3403475B" w14:textId="77777777" w:rsidR="003A3483" w:rsidRDefault="003A3483" w:rsidP="00EF62C3">
      <w:pPr>
        <w:spacing w:before="169"/>
        <w:ind w:left="2529" w:right="1557" w:hanging="909"/>
        <w:jc w:val="center"/>
        <w:rPr>
          <w:b/>
          <w:sz w:val="40"/>
          <w:szCs w:val="40"/>
        </w:rPr>
      </w:pPr>
    </w:p>
    <w:p w14:paraId="7CD53C21" w14:textId="77777777" w:rsidR="003A3483" w:rsidRDefault="003A3483" w:rsidP="00EF62C3">
      <w:pPr>
        <w:spacing w:before="169"/>
        <w:ind w:left="2529" w:right="1557" w:hanging="909"/>
        <w:jc w:val="center"/>
        <w:rPr>
          <w:b/>
          <w:sz w:val="40"/>
          <w:szCs w:val="40"/>
        </w:rPr>
      </w:pPr>
    </w:p>
    <w:p w14:paraId="1B70C889" w14:textId="77777777" w:rsidR="003A3483" w:rsidRDefault="003A3483" w:rsidP="00EF62C3">
      <w:pPr>
        <w:spacing w:before="169"/>
        <w:ind w:left="2529" w:right="1557" w:hanging="909"/>
        <w:jc w:val="center"/>
        <w:rPr>
          <w:b/>
          <w:sz w:val="40"/>
          <w:szCs w:val="40"/>
        </w:rPr>
      </w:pPr>
    </w:p>
    <w:p w14:paraId="50C9DDB3" w14:textId="77777777" w:rsidR="00C14CD4" w:rsidRDefault="00C14CD4">
      <w:pPr>
        <w:spacing w:line="200" w:lineRule="atLeast"/>
        <w:rPr>
          <w:rFonts w:ascii="Times New Roman" w:eastAsia="Times New Roman" w:hAnsi="Times New Roman" w:cs="Times New Roman"/>
          <w:sz w:val="20"/>
          <w:szCs w:val="20"/>
        </w:rPr>
        <w:sectPr w:rsidR="00C14CD4" w:rsidSect="009F2936">
          <w:headerReference w:type="default" r:id="rId9"/>
          <w:footerReference w:type="default" r:id="rId10"/>
          <w:footerReference w:type="first" r:id="rId11"/>
          <w:type w:val="continuous"/>
          <w:pgSz w:w="12240" w:h="15840"/>
          <w:pgMar w:top="1440" w:right="1440" w:bottom="1440" w:left="1440" w:header="473" w:footer="867" w:gutter="0"/>
          <w:pgNumType w:start="1"/>
          <w:cols w:space="720"/>
          <w:titlePg/>
          <w:docGrid w:linePitch="299"/>
        </w:sectPr>
      </w:pPr>
    </w:p>
    <w:bookmarkStart w:id="1" w:name="_bookmark1" w:displacedByCustomXml="next"/>
    <w:bookmarkEnd w:id="1" w:displacedByCustomXml="next"/>
    <w:bookmarkStart w:id="2" w:name="_bookmark0" w:displacedByCustomXml="next"/>
    <w:bookmarkEnd w:id="2" w:displacedByCustomXml="next"/>
    <w:sdt>
      <w:sdtPr>
        <w:rPr>
          <w:rFonts w:asciiTheme="minorHAnsi" w:eastAsiaTheme="minorHAnsi" w:hAnsiTheme="minorHAnsi" w:cstheme="minorBidi"/>
          <w:color w:val="auto"/>
          <w:sz w:val="22"/>
          <w:szCs w:val="22"/>
        </w:rPr>
        <w:id w:val="-298539265"/>
        <w:docPartObj>
          <w:docPartGallery w:val="Table of Contents"/>
          <w:docPartUnique/>
        </w:docPartObj>
      </w:sdtPr>
      <w:sdtEndPr>
        <w:rPr>
          <w:b/>
          <w:bCs/>
          <w:noProof/>
        </w:rPr>
      </w:sdtEndPr>
      <w:sdtContent>
        <w:p w14:paraId="6B4B0320" w14:textId="77777777" w:rsidR="00AB403B" w:rsidRDefault="00AB403B">
          <w:pPr>
            <w:pStyle w:val="TOCHeading"/>
          </w:pPr>
          <w:r>
            <w:t>Table of Contents</w:t>
          </w:r>
        </w:p>
        <w:p w14:paraId="3ECFB9EC" w14:textId="7E831B2A" w:rsidR="007A04B1" w:rsidRDefault="0087663D">
          <w:pPr>
            <w:pStyle w:val="TOC1"/>
            <w:tabs>
              <w:tab w:val="right" w:leader="dot" w:pos="9350"/>
            </w:tabs>
            <w:rPr>
              <w:rFonts w:asciiTheme="minorHAnsi" w:eastAsiaTheme="minorEastAsia" w:hAnsiTheme="minorHAnsi"/>
              <w:b w:val="0"/>
              <w:bCs w:val="0"/>
              <w:noProof/>
              <w:sz w:val="22"/>
              <w:szCs w:val="22"/>
              <w:lang w:val="en-CA" w:eastAsia="en-CA"/>
            </w:rPr>
          </w:pPr>
          <w:r>
            <w:fldChar w:fldCharType="begin"/>
          </w:r>
          <w:r w:rsidR="00AB403B">
            <w:instrText xml:space="preserve"> TOC \o "1-3" \h \z \u </w:instrText>
          </w:r>
          <w:r>
            <w:fldChar w:fldCharType="separate"/>
          </w:r>
          <w:hyperlink w:anchor="_Toc128553741" w:history="1">
            <w:r w:rsidR="007A04B1" w:rsidRPr="001C7A24">
              <w:rPr>
                <w:rStyle w:val="Hyperlink"/>
                <w:noProof/>
              </w:rPr>
              <w:t>1.0 INTRODUCTION</w:t>
            </w:r>
            <w:r w:rsidR="007A04B1">
              <w:rPr>
                <w:noProof/>
                <w:webHidden/>
              </w:rPr>
              <w:tab/>
            </w:r>
            <w:r w:rsidR="007A04B1">
              <w:rPr>
                <w:noProof/>
                <w:webHidden/>
              </w:rPr>
              <w:fldChar w:fldCharType="begin"/>
            </w:r>
            <w:r w:rsidR="007A04B1">
              <w:rPr>
                <w:noProof/>
                <w:webHidden/>
              </w:rPr>
              <w:instrText xml:space="preserve"> PAGEREF _Toc128553741 \h </w:instrText>
            </w:r>
            <w:r w:rsidR="007A04B1">
              <w:rPr>
                <w:noProof/>
                <w:webHidden/>
              </w:rPr>
            </w:r>
            <w:r w:rsidR="007A04B1">
              <w:rPr>
                <w:noProof/>
                <w:webHidden/>
              </w:rPr>
              <w:fldChar w:fldCharType="separate"/>
            </w:r>
            <w:r w:rsidR="000373C4">
              <w:rPr>
                <w:noProof/>
                <w:webHidden/>
              </w:rPr>
              <w:t>4</w:t>
            </w:r>
            <w:r w:rsidR="007A04B1">
              <w:rPr>
                <w:noProof/>
                <w:webHidden/>
              </w:rPr>
              <w:fldChar w:fldCharType="end"/>
            </w:r>
          </w:hyperlink>
        </w:p>
        <w:p w14:paraId="421C7125" w14:textId="5780DBAF"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42" w:history="1">
            <w:r w:rsidR="007A04B1" w:rsidRPr="001C7A24">
              <w:rPr>
                <w:rStyle w:val="Hyperlink"/>
                <w:noProof/>
                <w:spacing w:val="-1"/>
              </w:rPr>
              <w:t>1.01</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2"/>
              </w:rPr>
              <w:t>PURPOSE</w:t>
            </w:r>
            <w:r w:rsidR="007A04B1" w:rsidRPr="001C7A24">
              <w:rPr>
                <w:rStyle w:val="Hyperlink"/>
                <w:noProof/>
              </w:rPr>
              <w:t xml:space="preserve"> </w:t>
            </w:r>
            <w:r w:rsidR="007A04B1" w:rsidRPr="001C7A24">
              <w:rPr>
                <w:rStyle w:val="Hyperlink"/>
                <w:noProof/>
                <w:spacing w:val="-1"/>
              </w:rPr>
              <w:t>STATEMENT</w:t>
            </w:r>
            <w:r w:rsidR="007A04B1">
              <w:rPr>
                <w:noProof/>
                <w:webHidden/>
              </w:rPr>
              <w:tab/>
            </w:r>
            <w:r w:rsidR="007A04B1">
              <w:rPr>
                <w:noProof/>
                <w:webHidden/>
              </w:rPr>
              <w:fldChar w:fldCharType="begin"/>
            </w:r>
            <w:r w:rsidR="007A04B1">
              <w:rPr>
                <w:noProof/>
                <w:webHidden/>
              </w:rPr>
              <w:instrText xml:space="preserve"> PAGEREF _Toc128553742 \h </w:instrText>
            </w:r>
            <w:r w:rsidR="007A04B1">
              <w:rPr>
                <w:noProof/>
                <w:webHidden/>
              </w:rPr>
            </w:r>
            <w:r w:rsidR="007A04B1">
              <w:rPr>
                <w:noProof/>
                <w:webHidden/>
              </w:rPr>
              <w:fldChar w:fldCharType="separate"/>
            </w:r>
            <w:r>
              <w:rPr>
                <w:noProof/>
                <w:webHidden/>
              </w:rPr>
              <w:t>4</w:t>
            </w:r>
            <w:r w:rsidR="007A04B1">
              <w:rPr>
                <w:noProof/>
                <w:webHidden/>
              </w:rPr>
              <w:fldChar w:fldCharType="end"/>
            </w:r>
          </w:hyperlink>
        </w:p>
        <w:p w14:paraId="582D6D2F" w14:textId="656E4D8D"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43" w:history="1">
            <w:r w:rsidR="007A04B1" w:rsidRPr="001C7A24">
              <w:rPr>
                <w:rStyle w:val="Hyperlink"/>
                <w:noProof/>
                <w:spacing w:val="-1"/>
              </w:rPr>
              <w:t>1.02</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2"/>
              </w:rPr>
              <w:t>GENERAL</w:t>
            </w:r>
            <w:r w:rsidR="007A04B1" w:rsidRPr="001C7A24">
              <w:rPr>
                <w:rStyle w:val="Hyperlink"/>
                <w:noProof/>
              </w:rPr>
              <w:t xml:space="preserve"> </w:t>
            </w:r>
            <w:r w:rsidR="007A04B1" w:rsidRPr="001C7A24">
              <w:rPr>
                <w:rStyle w:val="Hyperlink"/>
                <w:noProof/>
                <w:spacing w:val="-1"/>
              </w:rPr>
              <w:t>BOARD</w:t>
            </w:r>
            <w:r w:rsidR="007A04B1" w:rsidRPr="001C7A24">
              <w:rPr>
                <w:rStyle w:val="Hyperlink"/>
                <w:noProof/>
              </w:rPr>
              <w:t xml:space="preserve"> </w:t>
            </w:r>
            <w:r w:rsidR="007A04B1" w:rsidRPr="001C7A24">
              <w:rPr>
                <w:rStyle w:val="Hyperlink"/>
                <w:noProof/>
                <w:spacing w:val="-1"/>
              </w:rPr>
              <w:t>INFORMATION</w:t>
            </w:r>
            <w:r w:rsidR="007A04B1">
              <w:rPr>
                <w:noProof/>
                <w:webHidden/>
              </w:rPr>
              <w:tab/>
            </w:r>
            <w:r w:rsidR="007A04B1">
              <w:rPr>
                <w:noProof/>
                <w:webHidden/>
              </w:rPr>
              <w:fldChar w:fldCharType="begin"/>
            </w:r>
            <w:r w:rsidR="007A04B1">
              <w:rPr>
                <w:noProof/>
                <w:webHidden/>
              </w:rPr>
              <w:instrText xml:space="preserve"> PAGEREF _Toc128553743 \h </w:instrText>
            </w:r>
            <w:r w:rsidR="007A04B1">
              <w:rPr>
                <w:noProof/>
                <w:webHidden/>
              </w:rPr>
            </w:r>
            <w:r w:rsidR="007A04B1">
              <w:rPr>
                <w:noProof/>
                <w:webHidden/>
              </w:rPr>
              <w:fldChar w:fldCharType="separate"/>
            </w:r>
            <w:r>
              <w:rPr>
                <w:noProof/>
                <w:webHidden/>
              </w:rPr>
              <w:t>5</w:t>
            </w:r>
            <w:r w:rsidR="007A04B1">
              <w:rPr>
                <w:noProof/>
                <w:webHidden/>
              </w:rPr>
              <w:fldChar w:fldCharType="end"/>
            </w:r>
          </w:hyperlink>
        </w:p>
        <w:p w14:paraId="61C28E9F" w14:textId="33434402" w:rsidR="007A04B1" w:rsidRDefault="000373C4">
          <w:pPr>
            <w:pStyle w:val="TOC1"/>
            <w:tabs>
              <w:tab w:val="right" w:leader="dot" w:pos="9350"/>
            </w:tabs>
            <w:rPr>
              <w:rFonts w:asciiTheme="minorHAnsi" w:eastAsiaTheme="minorEastAsia" w:hAnsiTheme="minorHAnsi"/>
              <w:b w:val="0"/>
              <w:bCs w:val="0"/>
              <w:noProof/>
              <w:sz w:val="22"/>
              <w:szCs w:val="22"/>
              <w:lang w:val="en-CA" w:eastAsia="en-CA"/>
            </w:rPr>
          </w:pPr>
          <w:hyperlink w:anchor="_Toc128553744" w:history="1">
            <w:r w:rsidR="007A04B1" w:rsidRPr="001C7A24">
              <w:rPr>
                <w:rStyle w:val="Hyperlink"/>
                <w:noProof/>
              </w:rPr>
              <w:t>2.0 ORGANIZATIONAL PROFILE</w:t>
            </w:r>
            <w:r w:rsidR="007A04B1">
              <w:rPr>
                <w:noProof/>
                <w:webHidden/>
              </w:rPr>
              <w:tab/>
            </w:r>
            <w:r w:rsidR="007A04B1">
              <w:rPr>
                <w:noProof/>
                <w:webHidden/>
              </w:rPr>
              <w:fldChar w:fldCharType="begin"/>
            </w:r>
            <w:r w:rsidR="007A04B1">
              <w:rPr>
                <w:noProof/>
                <w:webHidden/>
              </w:rPr>
              <w:instrText xml:space="preserve"> PAGEREF _Toc128553744 \h </w:instrText>
            </w:r>
            <w:r w:rsidR="007A04B1">
              <w:rPr>
                <w:noProof/>
                <w:webHidden/>
              </w:rPr>
            </w:r>
            <w:r w:rsidR="007A04B1">
              <w:rPr>
                <w:noProof/>
                <w:webHidden/>
              </w:rPr>
              <w:fldChar w:fldCharType="separate"/>
            </w:r>
            <w:r>
              <w:rPr>
                <w:noProof/>
                <w:webHidden/>
              </w:rPr>
              <w:t>8</w:t>
            </w:r>
            <w:r w:rsidR="007A04B1">
              <w:rPr>
                <w:noProof/>
                <w:webHidden/>
              </w:rPr>
              <w:fldChar w:fldCharType="end"/>
            </w:r>
          </w:hyperlink>
        </w:p>
        <w:p w14:paraId="7FE64ED6" w14:textId="79705F07" w:rsidR="007A04B1" w:rsidRDefault="000373C4">
          <w:pPr>
            <w:pStyle w:val="TOC2"/>
            <w:tabs>
              <w:tab w:val="right" w:leader="dot" w:pos="9350"/>
            </w:tabs>
            <w:rPr>
              <w:rFonts w:asciiTheme="minorHAnsi" w:eastAsiaTheme="minorEastAsia" w:hAnsiTheme="minorHAnsi"/>
              <w:b w:val="0"/>
              <w:bCs w:val="0"/>
              <w:i w:val="0"/>
              <w:noProof/>
              <w:sz w:val="22"/>
              <w:szCs w:val="22"/>
              <w:lang w:val="en-CA" w:eastAsia="en-CA"/>
            </w:rPr>
          </w:pPr>
          <w:hyperlink w:anchor="_Toc128553745" w:history="1">
            <w:r w:rsidR="007A04B1" w:rsidRPr="001C7A24">
              <w:rPr>
                <w:rStyle w:val="Hyperlink"/>
                <w:noProof/>
              </w:rPr>
              <w:t>2.01   ORGANIZATIONAL PROFILE</w:t>
            </w:r>
            <w:r w:rsidR="007A04B1">
              <w:rPr>
                <w:noProof/>
                <w:webHidden/>
              </w:rPr>
              <w:tab/>
            </w:r>
            <w:r w:rsidR="007A04B1">
              <w:rPr>
                <w:noProof/>
                <w:webHidden/>
              </w:rPr>
              <w:fldChar w:fldCharType="begin"/>
            </w:r>
            <w:r w:rsidR="007A04B1">
              <w:rPr>
                <w:noProof/>
                <w:webHidden/>
              </w:rPr>
              <w:instrText xml:space="preserve"> PAGEREF _Toc128553745 \h </w:instrText>
            </w:r>
            <w:r w:rsidR="007A04B1">
              <w:rPr>
                <w:noProof/>
                <w:webHidden/>
              </w:rPr>
            </w:r>
            <w:r w:rsidR="007A04B1">
              <w:rPr>
                <w:noProof/>
                <w:webHidden/>
              </w:rPr>
              <w:fldChar w:fldCharType="separate"/>
            </w:r>
            <w:r>
              <w:rPr>
                <w:noProof/>
                <w:webHidden/>
              </w:rPr>
              <w:t>8</w:t>
            </w:r>
            <w:r w:rsidR="007A04B1">
              <w:rPr>
                <w:noProof/>
                <w:webHidden/>
              </w:rPr>
              <w:fldChar w:fldCharType="end"/>
            </w:r>
          </w:hyperlink>
        </w:p>
        <w:p w14:paraId="416B6938" w14:textId="0F34BE08" w:rsidR="007A04B1" w:rsidRDefault="000373C4">
          <w:pPr>
            <w:pStyle w:val="TOC2"/>
            <w:tabs>
              <w:tab w:val="right" w:leader="dot" w:pos="9350"/>
            </w:tabs>
            <w:rPr>
              <w:rFonts w:asciiTheme="minorHAnsi" w:eastAsiaTheme="minorEastAsia" w:hAnsiTheme="minorHAnsi"/>
              <w:b w:val="0"/>
              <w:bCs w:val="0"/>
              <w:i w:val="0"/>
              <w:noProof/>
              <w:sz w:val="22"/>
              <w:szCs w:val="22"/>
              <w:lang w:val="en-CA" w:eastAsia="en-CA"/>
            </w:rPr>
          </w:pPr>
          <w:hyperlink w:anchor="_Toc128553746" w:history="1">
            <w:r w:rsidR="007A04B1" w:rsidRPr="001C7A24">
              <w:rPr>
                <w:rStyle w:val="Hyperlink"/>
                <w:noProof/>
                <w:spacing w:val="-1"/>
              </w:rPr>
              <w:t xml:space="preserve">2.02 </w:t>
            </w:r>
            <w:r w:rsidR="007A04B1" w:rsidRPr="001C7A24">
              <w:rPr>
                <w:rStyle w:val="Hyperlink"/>
                <w:noProof/>
              </w:rPr>
              <w:t xml:space="preserve">  VISION, MISSION</w:t>
            </w:r>
            <w:r w:rsidR="007A04B1" w:rsidRPr="001C7A24">
              <w:rPr>
                <w:rStyle w:val="Hyperlink"/>
                <w:noProof/>
                <w:spacing w:val="4"/>
              </w:rPr>
              <w:t xml:space="preserve"> </w:t>
            </w:r>
            <w:r w:rsidR="007A04B1" w:rsidRPr="001C7A24">
              <w:rPr>
                <w:rStyle w:val="Hyperlink"/>
                <w:noProof/>
                <w:spacing w:val="-4"/>
              </w:rPr>
              <w:t>AND</w:t>
            </w:r>
            <w:r w:rsidR="007A04B1" w:rsidRPr="001C7A24">
              <w:rPr>
                <w:rStyle w:val="Hyperlink"/>
                <w:noProof/>
                <w:spacing w:val="2"/>
              </w:rPr>
              <w:t xml:space="preserve"> </w:t>
            </w:r>
            <w:r w:rsidR="007A04B1" w:rsidRPr="001C7A24">
              <w:rPr>
                <w:rStyle w:val="Hyperlink"/>
                <w:noProof/>
                <w:spacing w:val="-1"/>
              </w:rPr>
              <w:t>PRINCIPLES</w:t>
            </w:r>
            <w:r w:rsidR="007A04B1">
              <w:rPr>
                <w:noProof/>
                <w:webHidden/>
              </w:rPr>
              <w:tab/>
            </w:r>
            <w:r w:rsidR="007A04B1">
              <w:rPr>
                <w:noProof/>
                <w:webHidden/>
              </w:rPr>
              <w:fldChar w:fldCharType="begin"/>
            </w:r>
            <w:r w:rsidR="007A04B1">
              <w:rPr>
                <w:noProof/>
                <w:webHidden/>
              </w:rPr>
              <w:instrText xml:space="preserve"> PAGEREF _Toc128553746 \h </w:instrText>
            </w:r>
            <w:r w:rsidR="007A04B1">
              <w:rPr>
                <w:noProof/>
                <w:webHidden/>
              </w:rPr>
            </w:r>
            <w:r w:rsidR="007A04B1">
              <w:rPr>
                <w:noProof/>
                <w:webHidden/>
              </w:rPr>
              <w:fldChar w:fldCharType="separate"/>
            </w:r>
            <w:r>
              <w:rPr>
                <w:noProof/>
                <w:webHidden/>
              </w:rPr>
              <w:t>11</w:t>
            </w:r>
            <w:r w:rsidR="007A04B1">
              <w:rPr>
                <w:noProof/>
                <w:webHidden/>
              </w:rPr>
              <w:fldChar w:fldCharType="end"/>
            </w:r>
          </w:hyperlink>
        </w:p>
        <w:p w14:paraId="50B05E63" w14:textId="0D77708F"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47" w:history="1">
            <w:r w:rsidR="007A04B1" w:rsidRPr="001C7A24">
              <w:rPr>
                <w:rStyle w:val="Hyperlink"/>
                <w:noProof/>
                <w:spacing w:val="-1"/>
              </w:rPr>
              <w:t>2.03</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1"/>
              </w:rPr>
              <w:t>CATCHMENT</w:t>
            </w:r>
            <w:r w:rsidR="007A04B1" w:rsidRPr="001C7A24">
              <w:rPr>
                <w:rStyle w:val="Hyperlink"/>
                <w:noProof/>
              </w:rPr>
              <w:t xml:space="preserve"> </w:t>
            </w:r>
            <w:r w:rsidR="007A04B1" w:rsidRPr="001C7A24">
              <w:rPr>
                <w:rStyle w:val="Hyperlink"/>
                <w:noProof/>
                <w:spacing w:val="-1"/>
              </w:rPr>
              <w:t>AREA</w:t>
            </w:r>
            <w:r w:rsidR="007A04B1" w:rsidRPr="001C7A24">
              <w:rPr>
                <w:rStyle w:val="Hyperlink"/>
                <w:noProof/>
                <w:spacing w:val="-3"/>
              </w:rPr>
              <w:t xml:space="preserve"> </w:t>
            </w:r>
            <w:r w:rsidR="007A04B1" w:rsidRPr="001C7A24">
              <w:rPr>
                <w:rStyle w:val="Hyperlink"/>
                <w:noProof/>
                <w:spacing w:val="-2"/>
              </w:rPr>
              <w:t>AND</w:t>
            </w:r>
            <w:r w:rsidR="007A04B1" w:rsidRPr="001C7A24">
              <w:rPr>
                <w:rStyle w:val="Hyperlink"/>
                <w:noProof/>
                <w:spacing w:val="2"/>
              </w:rPr>
              <w:t xml:space="preserve"> </w:t>
            </w:r>
            <w:r w:rsidR="007A04B1" w:rsidRPr="001C7A24">
              <w:rPr>
                <w:rStyle w:val="Hyperlink"/>
                <w:noProof/>
                <w:spacing w:val="-1"/>
              </w:rPr>
              <w:t>PRIORITY</w:t>
            </w:r>
            <w:r w:rsidR="007A04B1" w:rsidRPr="001C7A24">
              <w:rPr>
                <w:rStyle w:val="Hyperlink"/>
                <w:noProof/>
              </w:rPr>
              <w:t xml:space="preserve"> </w:t>
            </w:r>
            <w:r w:rsidR="007A04B1" w:rsidRPr="001C7A24">
              <w:rPr>
                <w:rStyle w:val="Hyperlink"/>
                <w:noProof/>
                <w:spacing w:val="-2"/>
              </w:rPr>
              <w:t>POPULATIONS</w:t>
            </w:r>
            <w:r w:rsidR="007A04B1">
              <w:rPr>
                <w:noProof/>
                <w:webHidden/>
              </w:rPr>
              <w:tab/>
            </w:r>
            <w:r w:rsidR="007A04B1">
              <w:rPr>
                <w:noProof/>
                <w:webHidden/>
              </w:rPr>
              <w:fldChar w:fldCharType="begin"/>
            </w:r>
            <w:r w:rsidR="007A04B1">
              <w:rPr>
                <w:noProof/>
                <w:webHidden/>
              </w:rPr>
              <w:instrText xml:space="preserve"> PAGEREF _Toc128553747 \h </w:instrText>
            </w:r>
            <w:r w:rsidR="007A04B1">
              <w:rPr>
                <w:noProof/>
                <w:webHidden/>
              </w:rPr>
            </w:r>
            <w:r w:rsidR="007A04B1">
              <w:rPr>
                <w:noProof/>
                <w:webHidden/>
              </w:rPr>
              <w:fldChar w:fldCharType="separate"/>
            </w:r>
            <w:r>
              <w:rPr>
                <w:noProof/>
                <w:webHidden/>
              </w:rPr>
              <w:t>12</w:t>
            </w:r>
            <w:r w:rsidR="007A04B1">
              <w:rPr>
                <w:noProof/>
                <w:webHidden/>
              </w:rPr>
              <w:fldChar w:fldCharType="end"/>
            </w:r>
          </w:hyperlink>
        </w:p>
        <w:p w14:paraId="1921DC07" w14:textId="7CA8A67C"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48" w:history="1">
            <w:r w:rsidR="007A04B1" w:rsidRPr="001C7A24">
              <w:rPr>
                <w:rStyle w:val="Hyperlink"/>
                <w:noProof/>
                <w:spacing w:val="-1"/>
              </w:rPr>
              <w:t>2.04</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1"/>
              </w:rPr>
              <w:t>ELIGIBILITY</w:t>
            </w:r>
            <w:r w:rsidR="007A04B1" w:rsidRPr="001C7A24">
              <w:rPr>
                <w:rStyle w:val="Hyperlink"/>
                <w:noProof/>
              </w:rPr>
              <w:t xml:space="preserve"> </w:t>
            </w:r>
            <w:r w:rsidR="007A04B1" w:rsidRPr="001C7A24">
              <w:rPr>
                <w:rStyle w:val="Hyperlink"/>
                <w:noProof/>
                <w:spacing w:val="-1"/>
              </w:rPr>
              <w:t>CRITERIA</w:t>
            </w:r>
            <w:r w:rsidR="007A04B1" w:rsidRPr="001C7A24">
              <w:rPr>
                <w:rStyle w:val="Hyperlink"/>
                <w:noProof/>
                <w:spacing w:val="-3"/>
              </w:rPr>
              <w:t xml:space="preserve"> </w:t>
            </w:r>
            <w:r w:rsidR="007A04B1" w:rsidRPr="001C7A24">
              <w:rPr>
                <w:rStyle w:val="Hyperlink"/>
                <w:noProof/>
                <w:spacing w:val="-2"/>
              </w:rPr>
              <w:t>TO</w:t>
            </w:r>
            <w:r w:rsidR="007A04B1" w:rsidRPr="001C7A24">
              <w:rPr>
                <w:rStyle w:val="Hyperlink"/>
                <w:noProof/>
                <w:spacing w:val="4"/>
              </w:rPr>
              <w:t xml:space="preserve"> </w:t>
            </w:r>
            <w:r w:rsidR="007A04B1" w:rsidRPr="001C7A24">
              <w:rPr>
                <w:rStyle w:val="Hyperlink"/>
                <w:noProof/>
                <w:spacing w:val="-2"/>
              </w:rPr>
              <w:t>ACCESS</w:t>
            </w:r>
            <w:r w:rsidR="007A04B1" w:rsidRPr="001C7A24">
              <w:rPr>
                <w:rStyle w:val="Hyperlink"/>
                <w:noProof/>
              </w:rPr>
              <w:t xml:space="preserve"> </w:t>
            </w:r>
            <w:r w:rsidR="007A04B1" w:rsidRPr="001C7A24">
              <w:rPr>
                <w:rStyle w:val="Hyperlink"/>
                <w:noProof/>
                <w:spacing w:val="-2"/>
              </w:rPr>
              <w:t>LANGS</w:t>
            </w:r>
            <w:r w:rsidR="007A04B1" w:rsidRPr="001C7A24">
              <w:rPr>
                <w:rStyle w:val="Hyperlink"/>
                <w:noProof/>
              </w:rPr>
              <w:t xml:space="preserve"> </w:t>
            </w:r>
            <w:r w:rsidR="007A04B1" w:rsidRPr="001C7A24">
              <w:rPr>
                <w:rStyle w:val="Hyperlink"/>
                <w:noProof/>
                <w:spacing w:val="-2"/>
              </w:rPr>
              <w:t>PROGRAMS</w:t>
            </w:r>
            <w:r w:rsidR="007A04B1" w:rsidRPr="001C7A24">
              <w:rPr>
                <w:rStyle w:val="Hyperlink"/>
                <w:noProof/>
              </w:rPr>
              <w:t xml:space="preserve"> AND</w:t>
            </w:r>
            <w:r w:rsidR="007A04B1" w:rsidRPr="001C7A24">
              <w:rPr>
                <w:rStyle w:val="Hyperlink"/>
                <w:noProof/>
                <w:spacing w:val="5"/>
              </w:rPr>
              <w:t xml:space="preserve"> </w:t>
            </w:r>
            <w:r w:rsidR="007A04B1" w:rsidRPr="001C7A24">
              <w:rPr>
                <w:rStyle w:val="Hyperlink"/>
                <w:noProof/>
                <w:spacing w:val="-1"/>
              </w:rPr>
              <w:t>SERVICES</w:t>
            </w:r>
            <w:r w:rsidR="007A04B1">
              <w:rPr>
                <w:noProof/>
                <w:webHidden/>
              </w:rPr>
              <w:tab/>
            </w:r>
            <w:r w:rsidR="007A04B1">
              <w:rPr>
                <w:noProof/>
                <w:webHidden/>
              </w:rPr>
              <w:fldChar w:fldCharType="begin"/>
            </w:r>
            <w:r w:rsidR="007A04B1">
              <w:rPr>
                <w:noProof/>
                <w:webHidden/>
              </w:rPr>
              <w:instrText xml:space="preserve"> PAGEREF _Toc128553748 \h </w:instrText>
            </w:r>
            <w:r w:rsidR="007A04B1">
              <w:rPr>
                <w:noProof/>
                <w:webHidden/>
              </w:rPr>
            </w:r>
            <w:r w:rsidR="007A04B1">
              <w:rPr>
                <w:noProof/>
                <w:webHidden/>
              </w:rPr>
              <w:fldChar w:fldCharType="separate"/>
            </w:r>
            <w:r>
              <w:rPr>
                <w:noProof/>
                <w:webHidden/>
              </w:rPr>
              <w:t>14</w:t>
            </w:r>
            <w:r w:rsidR="007A04B1">
              <w:rPr>
                <w:noProof/>
                <w:webHidden/>
              </w:rPr>
              <w:fldChar w:fldCharType="end"/>
            </w:r>
          </w:hyperlink>
        </w:p>
        <w:p w14:paraId="4302A6C6" w14:textId="660175A6" w:rsidR="007A04B1" w:rsidRDefault="000373C4">
          <w:pPr>
            <w:pStyle w:val="TOC2"/>
            <w:tabs>
              <w:tab w:val="right" w:leader="dot" w:pos="9350"/>
            </w:tabs>
            <w:rPr>
              <w:rFonts w:asciiTheme="minorHAnsi" w:eastAsiaTheme="minorEastAsia" w:hAnsiTheme="minorHAnsi"/>
              <w:b w:val="0"/>
              <w:bCs w:val="0"/>
              <w:i w:val="0"/>
              <w:noProof/>
              <w:sz w:val="22"/>
              <w:szCs w:val="22"/>
              <w:lang w:val="en-CA" w:eastAsia="en-CA"/>
            </w:rPr>
          </w:pPr>
          <w:hyperlink w:anchor="_Toc128553749" w:history="1">
            <w:r w:rsidR="007A04B1" w:rsidRPr="001C7A24">
              <w:rPr>
                <w:rStyle w:val="Hyperlink"/>
                <w:noProof/>
                <w:spacing w:val="-1"/>
              </w:rPr>
              <w:t>2.05   SERVICE</w:t>
            </w:r>
            <w:r w:rsidR="007A04B1" w:rsidRPr="001C7A24">
              <w:rPr>
                <w:rStyle w:val="Hyperlink"/>
                <w:noProof/>
              </w:rPr>
              <w:t xml:space="preserve"> </w:t>
            </w:r>
            <w:r w:rsidR="007A04B1" w:rsidRPr="001C7A24">
              <w:rPr>
                <w:rStyle w:val="Hyperlink"/>
                <w:noProof/>
                <w:spacing w:val="-1"/>
              </w:rPr>
              <w:t>DELIVERY</w:t>
            </w:r>
            <w:r w:rsidR="007A04B1" w:rsidRPr="001C7A24">
              <w:rPr>
                <w:rStyle w:val="Hyperlink"/>
                <w:noProof/>
              </w:rPr>
              <w:t xml:space="preserve"> </w:t>
            </w:r>
            <w:r w:rsidR="007A04B1" w:rsidRPr="001C7A24">
              <w:rPr>
                <w:rStyle w:val="Hyperlink"/>
                <w:noProof/>
                <w:spacing w:val="-1"/>
              </w:rPr>
              <w:t>PHILOSOPHY</w:t>
            </w:r>
            <w:r w:rsidR="007A04B1">
              <w:rPr>
                <w:noProof/>
                <w:webHidden/>
              </w:rPr>
              <w:tab/>
            </w:r>
            <w:r w:rsidR="007A04B1">
              <w:rPr>
                <w:noProof/>
                <w:webHidden/>
              </w:rPr>
              <w:fldChar w:fldCharType="begin"/>
            </w:r>
            <w:r w:rsidR="007A04B1">
              <w:rPr>
                <w:noProof/>
                <w:webHidden/>
              </w:rPr>
              <w:instrText xml:space="preserve"> PAGEREF _Toc128553749 \h </w:instrText>
            </w:r>
            <w:r w:rsidR="007A04B1">
              <w:rPr>
                <w:noProof/>
                <w:webHidden/>
              </w:rPr>
            </w:r>
            <w:r w:rsidR="007A04B1">
              <w:rPr>
                <w:noProof/>
                <w:webHidden/>
              </w:rPr>
              <w:fldChar w:fldCharType="separate"/>
            </w:r>
            <w:r>
              <w:rPr>
                <w:noProof/>
                <w:webHidden/>
              </w:rPr>
              <w:t>19</w:t>
            </w:r>
            <w:r w:rsidR="007A04B1">
              <w:rPr>
                <w:noProof/>
                <w:webHidden/>
              </w:rPr>
              <w:fldChar w:fldCharType="end"/>
            </w:r>
          </w:hyperlink>
        </w:p>
        <w:p w14:paraId="57C4D68A" w14:textId="31DE4E91"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50" w:history="1">
            <w:r w:rsidR="007A04B1" w:rsidRPr="00BD7070">
              <w:rPr>
                <w:rStyle w:val="Hyperlink"/>
                <w:rFonts w:cs="Arial"/>
                <w:noProof/>
                <w:spacing w:val="-1"/>
              </w:rPr>
              <w:t>2.06</w:t>
            </w:r>
            <w:r w:rsidR="007A04B1" w:rsidRPr="00BD7070">
              <w:rPr>
                <w:rFonts w:asciiTheme="minorHAnsi" w:eastAsiaTheme="minorEastAsia" w:hAnsiTheme="minorHAnsi"/>
                <w:b w:val="0"/>
                <w:bCs w:val="0"/>
                <w:i w:val="0"/>
                <w:noProof/>
                <w:sz w:val="22"/>
                <w:szCs w:val="22"/>
                <w:lang w:val="en-CA" w:eastAsia="en-CA"/>
              </w:rPr>
              <w:tab/>
            </w:r>
            <w:r w:rsidR="007A04B1" w:rsidRPr="00BD7070">
              <w:rPr>
                <w:rStyle w:val="Hyperlink"/>
                <w:rFonts w:cs="Arial"/>
                <w:noProof/>
                <w:spacing w:val="-1"/>
              </w:rPr>
              <w:t>PROGRAM</w:t>
            </w:r>
            <w:r w:rsidR="007A04B1" w:rsidRPr="00BD7070">
              <w:rPr>
                <w:rStyle w:val="Hyperlink"/>
                <w:rFonts w:cs="Arial"/>
                <w:noProof/>
                <w:spacing w:val="-12"/>
              </w:rPr>
              <w:t xml:space="preserve"> </w:t>
            </w:r>
            <w:r w:rsidR="007A04B1" w:rsidRPr="00BD7070">
              <w:rPr>
                <w:rStyle w:val="Hyperlink"/>
                <w:rFonts w:cs="Arial"/>
                <w:noProof/>
              </w:rPr>
              <w:t xml:space="preserve">PLANNING </w:t>
            </w:r>
            <w:r w:rsidR="007A04B1" w:rsidRPr="00BD7070">
              <w:rPr>
                <w:noProof/>
                <w:webHidden/>
              </w:rPr>
              <w:tab/>
            </w:r>
            <w:r w:rsidR="007A04B1" w:rsidRPr="00BD7070">
              <w:rPr>
                <w:noProof/>
                <w:webHidden/>
              </w:rPr>
              <w:fldChar w:fldCharType="begin"/>
            </w:r>
            <w:r w:rsidR="007A04B1" w:rsidRPr="00BD7070">
              <w:rPr>
                <w:noProof/>
                <w:webHidden/>
              </w:rPr>
              <w:instrText xml:space="preserve"> PAGEREF _Toc128553750 \h </w:instrText>
            </w:r>
            <w:r w:rsidR="007A04B1" w:rsidRPr="00BD7070">
              <w:rPr>
                <w:noProof/>
                <w:webHidden/>
              </w:rPr>
            </w:r>
            <w:r w:rsidR="007A04B1" w:rsidRPr="00BD7070">
              <w:rPr>
                <w:noProof/>
                <w:webHidden/>
              </w:rPr>
              <w:fldChar w:fldCharType="separate"/>
            </w:r>
            <w:r>
              <w:rPr>
                <w:noProof/>
                <w:webHidden/>
              </w:rPr>
              <w:t>21</w:t>
            </w:r>
            <w:r w:rsidR="007A04B1" w:rsidRPr="00BD7070">
              <w:rPr>
                <w:noProof/>
                <w:webHidden/>
              </w:rPr>
              <w:fldChar w:fldCharType="end"/>
            </w:r>
          </w:hyperlink>
        </w:p>
        <w:p w14:paraId="35675974" w14:textId="77974135" w:rsidR="007A04B1" w:rsidRDefault="000373C4">
          <w:pPr>
            <w:pStyle w:val="TOC1"/>
            <w:tabs>
              <w:tab w:val="right" w:leader="dot" w:pos="9350"/>
            </w:tabs>
            <w:rPr>
              <w:rFonts w:asciiTheme="minorHAnsi" w:eastAsiaTheme="minorEastAsia" w:hAnsiTheme="minorHAnsi"/>
              <w:b w:val="0"/>
              <w:bCs w:val="0"/>
              <w:noProof/>
              <w:sz w:val="22"/>
              <w:szCs w:val="22"/>
              <w:lang w:val="en-CA" w:eastAsia="en-CA"/>
            </w:rPr>
          </w:pPr>
          <w:hyperlink w:anchor="_Toc128553751" w:history="1">
            <w:r w:rsidR="007A04B1" w:rsidRPr="001C7A24">
              <w:rPr>
                <w:rStyle w:val="Hyperlink"/>
                <w:noProof/>
                <w:spacing w:val="-2"/>
              </w:rPr>
              <w:t>3.0</w:t>
            </w:r>
            <w:r w:rsidR="007A04B1">
              <w:rPr>
                <w:rFonts w:asciiTheme="minorHAnsi" w:eastAsiaTheme="minorEastAsia" w:hAnsiTheme="minorHAnsi"/>
                <w:b w:val="0"/>
                <w:bCs w:val="0"/>
                <w:noProof/>
                <w:sz w:val="22"/>
                <w:szCs w:val="22"/>
                <w:lang w:val="en-CA" w:eastAsia="en-CA"/>
              </w:rPr>
              <w:tab/>
            </w:r>
            <w:r w:rsidR="007A04B1" w:rsidRPr="001C7A24">
              <w:rPr>
                <w:rStyle w:val="Hyperlink"/>
                <w:noProof/>
                <w:spacing w:val="-2"/>
              </w:rPr>
              <w:t>BOARD RECRUITMENT AND RETENTION</w:t>
            </w:r>
            <w:r w:rsidR="007A04B1">
              <w:rPr>
                <w:noProof/>
                <w:webHidden/>
              </w:rPr>
              <w:tab/>
            </w:r>
            <w:r w:rsidR="007A04B1">
              <w:rPr>
                <w:noProof/>
                <w:webHidden/>
              </w:rPr>
              <w:fldChar w:fldCharType="begin"/>
            </w:r>
            <w:r w:rsidR="007A04B1">
              <w:rPr>
                <w:noProof/>
                <w:webHidden/>
              </w:rPr>
              <w:instrText xml:space="preserve"> PAGEREF _Toc128553751 \h </w:instrText>
            </w:r>
            <w:r w:rsidR="007A04B1">
              <w:rPr>
                <w:noProof/>
                <w:webHidden/>
              </w:rPr>
            </w:r>
            <w:r w:rsidR="007A04B1">
              <w:rPr>
                <w:noProof/>
                <w:webHidden/>
              </w:rPr>
              <w:fldChar w:fldCharType="separate"/>
            </w:r>
            <w:r>
              <w:rPr>
                <w:noProof/>
                <w:webHidden/>
              </w:rPr>
              <w:t>23</w:t>
            </w:r>
            <w:r w:rsidR="007A04B1">
              <w:rPr>
                <w:noProof/>
                <w:webHidden/>
              </w:rPr>
              <w:fldChar w:fldCharType="end"/>
            </w:r>
          </w:hyperlink>
        </w:p>
        <w:p w14:paraId="58DF9181" w14:textId="41A5592B"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52" w:history="1">
            <w:r w:rsidR="007A04B1" w:rsidRPr="001C7A24">
              <w:rPr>
                <w:rStyle w:val="Hyperlink"/>
                <w:noProof/>
                <w:spacing w:val="-1"/>
                <w:w w:val="95"/>
              </w:rPr>
              <w:t xml:space="preserve">3.01 </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2"/>
              </w:rPr>
              <w:t>BOARD</w:t>
            </w:r>
            <w:r w:rsidR="007A04B1" w:rsidRPr="001C7A24">
              <w:rPr>
                <w:rStyle w:val="Hyperlink"/>
                <w:noProof/>
              </w:rPr>
              <w:t xml:space="preserve"> </w:t>
            </w:r>
            <w:r w:rsidR="007A04B1" w:rsidRPr="001C7A24">
              <w:rPr>
                <w:rStyle w:val="Hyperlink"/>
                <w:noProof/>
                <w:spacing w:val="-1"/>
              </w:rPr>
              <w:t xml:space="preserve">MEMBERSHIP, </w:t>
            </w:r>
            <w:r w:rsidR="007A04B1" w:rsidRPr="001C7A24">
              <w:rPr>
                <w:rStyle w:val="Hyperlink"/>
                <w:noProof/>
                <w:spacing w:val="-2"/>
              </w:rPr>
              <w:t>QUALIFICATIONS</w:t>
            </w:r>
            <w:r w:rsidR="007A04B1" w:rsidRPr="001C7A24">
              <w:rPr>
                <w:rStyle w:val="Hyperlink"/>
                <w:noProof/>
              </w:rPr>
              <w:t xml:space="preserve"> AND </w:t>
            </w:r>
            <w:r w:rsidR="007A04B1" w:rsidRPr="001C7A24">
              <w:rPr>
                <w:rStyle w:val="Hyperlink"/>
                <w:noProof/>
                <w:spacing w:val="-2"/>
              </w:rPr>
              <w:t>RECRUITMENT</w:t>
            </w:r>
            <w:r w:rsidR="007A04B1">
              <w:rPr>
                <w:noProof/>
                <w:webHidden/>
              </w:rPr>
              <w:tab/>
            </w:r>
            <w:r w:rsidR="007A04B1">
              <w:rPr>
                <w:noProof/>
                <w:webHidden/>
              </w:rPr>
              <w:fldChar w:fldCharType="begin"/>
            </w:r>
            <w:r w:rsidR="007A04B1">
              <w:rPr>
                <w:noProof/>
                <w:webHidden/>
              </w:rPr>
              <w:instrText xml:space="preserve"> PAGEREF _Toc128553752 \h </w:instrText>
            </w:r>
            <w:r w:rsidR="007A04B1">
              <w:rPr>
                <w:noProof/>
                <w:webHidden/>
              </w:rPr>
            </w:r>
            <w:r w:rsidR="007A04B1">
              <w:rPr>
                <w:noProof/>
                <w:webHidden/>
              </w:rPr>
              <w:fldChar w:fldCharType="separate"/>
            </w:r>
            <w:r>
              <w:rPr>
                <w:noProof/>
                <w:webHidden/>
              </w:rPr>
              <w:t>23</w:t>
            </w:r>
            <w:r w:rsidR="007A04B1">
              <w:rPr>
                <w:noProof/>
                <w:webHidden/>
              </w:rPr>
              <w:fldChar w:fldCharType="end"/>
            </w:r>
          </w:hyperlink>
        </w:p>
        <w:p w14:paraId="13DDDDF4" w14:textId="6A5EDE58"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53" w:history="1">
            <w:r w:rsidR="007A04B1" w:rsidRPr="001C7A24">
              <w:rPr>
                <w:rStyle w:val="Hyperlink"/>
                <w:noProof/>
                <w:spacing w:val="-1"/>
                <w:w w:val="95"/>
              </w:rPr>
              <w:t xml:space="preserve">3.02 </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2"/>
              </w:rPr>
              <w:t>TERMS</w:t>
            </w:r>
            <w:r w:rsidR="007A04B1" w:rsidRPr="001C7A24">
              <w:rPr>
                <w:rStyle w:val="Hyperlink"/>
                <w:noProof/>
              </w:rPr>
              <w:t xml:space="preserve"> OF</w:t>
            </w:r>
            <w:r w:rsidR="007A04B1" w:rsidRPr="001C7A24">
              <w:rPr>
                <w:rStyle w:val="Hyperlink"/>
                <w:noProof/>
                <w:spacing w:val="-2"/>
              </w:rPr>
              <w:t xml:space="preserve"> </w:t>
            </w:r>
            <w:r w:rsidR="007A04B1" w:rsidRPr="001C7A24">
              <w:rPr>
                <w:rStyle w:val="Hyperlink"/>
                <w:noProof/>
                <w:spacing w:val="-1"/>
              </w:rPr>
              <w:t>OFFICE</w:t>
            </w:r>
            <w:r w:rsidR="007A04B1" w:rsidRPr="001C7A24">
              <w:rPr>
                <w:rStyle w:val="Hyperlink"/>
                <w:noProof/>
                <w:spacing w:val="2"/>
              </w:rPr>
              <w:t xml:space="preserve"> </w:t>
            </w:r>
            <w:r w:rsidR="007A04B1" w:rsidRPr="001C7A24">
              <w:rPr>
                <w:rStyle w:val="Hyperlink"/>
                <w:noProof/>
                <w:spacing w:val="-3"/>
              </w:rPr>
              <w:t>AND</w:t>
            </w:r>
            <w:r w:rsidR="007A04B1" w:rsidRPr="001C7A24">
              <w:rPr>
                <w:rStyle w:val="Hyperlink"/>
                <w:noProof/>
              </w:rPr>
              <w:t xml:space="preserve"> </w:t>
            </w:r>
            <w:r w:rsidR="007A04B1" w:rsidRPr="001C7A24">
              <w:rPr>
                <w:rStyle w:val="Hyperlink"/>
                <w:noProof/>
                <w:spacing w:val="-2"/>
              </w:rPr>
              <w:t>BOARD</w:t>
            </w:r>
            <w:r w:rsidR="007A04B1" w:rsidRPr="001C7A24">
              <w:rPr>
                <w:rStyle w:val="Hyperlink"/>
                <w:noProof/>
              </w:rPr>
              <w:t xml:space="preserve"> </w:t>
            </w:r>
            <w:r w:rsidR="007A04B1" w:rsidRPr="001C7A24">
              <w:rPr>
                <w:rStyle w:val="Hyperlink"/>
                <w:noProof/>
                <w:spacing w:val="-1"/>
              </w:rPr>
              <w:t>SUCCESSION</w:t>
            </w:r>
            <w:r w:rsidR="007A04B1" w:rsidRPr="001C7A24">
              <w:rPr>
                <w:rStyle w:val="Hyperlink"/>
                <w:noProof/>
              </w:rPr>
              <w:t xml:space="preserve"> </w:t>
            </w:r>
            <w:r w:rsidR="007A04B1" w:rsidRPr="001C7A24">
              <w:rPr>
                <w:rStyle w:val="Hyperlink"/>
                <w:noProof/>
                <w:spacing w:val="-2"/>
              </w:rPr>
              <w:t>PLANNING</w:t>
            </w:r>
            <w:r w:rsidR="007A04B1">
              <w:rPr>
                <w:noProof/>
                <w:webHidden/>
              </w:rPr>
              <w:tab/>
            </w:r>
            <w:r w:rsidR="007A04B1">
              <w:rPr>
                <w:noProof/>
                <w:webHidden/>
              </w:rPr>
              <w:fldChar w:fldCharType="begin"/>
            </w:r>
            <w:r w:rsidR="007A04B1">
              <w:rPr>
                <w:noProof/>
                <w:webHidden/>
              </w:rPr>
              <w:instrText xml:space="preserve"> PAGEREF _Toc128553753 \h </w:instrText>
            </w:r>
            <w:r w:rsidR="007A04B1">
              <w:rPr>
                <w:noProof/>
                <w:webHidden/>
              </w:rPr>
            </w:r>
            <w:r w:rsidR="007A04B1">
              <w:rPr>
                <w:noProof/>
                <w:webHidden/>
              </w:rPr>
              <w:fldChar w:fldCharType="separate"/>
            </w:r>
            <w:r>
              <w:rPr>
                <w:noProof/>
                <w:webHidden/>
              </w:rPr>
              <w:t>25</w:t>
            </w:r>
            <w:r w:rsidR="007A04B1">
              <w:rPr>
                <w:noProof/>
                <w:webHidden/>
              </w:rPr>
              <w:fldChar w:fldCharType="end"/>
            </w:r>
          </w:hyperlink>
        </w:p>
        <w:p w14:paraId="4198962F" w14:textId="4164F151"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54" w:history="1">
            <w:r w:rsidR="007A04B1" w:rsidRPr="001C7A24">
              <w:rPr>
                <w:rStyle w:val="Hyperlink"/>
                <w:noProof/>
                <w:spacing w:val="-1"/>
                <w:w w:val="95"/>
              </w:rPr>
              <w:t>3.03</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2"/>
              </w:rPr>
              <w:t>BOARD</w:t>
            </w:r>
            <w:r w:rsidR="007A04B1" w:rsidRPr="001C7A24">
              <w:rPr>
                <w:rStyle w:val="Hyperlink"/>
                <w:noProof/>
              </w:rPr>
              <w:t xml:space="preserve"> </w:t>
            </w:r>
            <w:r w:rsidR="007A04B1" w:rsidRPr="001C7A24">
              <w:rPr>
                <w:rStyle w:val="Hyperlink"/>
                <w:noProof/>
                <w:spacing w:val="-1"/>
              </w:rPr>
              <w:t>ORIENTATION</w:t>
            </w:r>
            <w:r w:rsidR="007A04B1" w:rsidRPr="001C7A24">
              <w:rPr>
                <w:rStyle w:val="Hyperlink"/>
                <w:noProof/>
              </w:rPr>
              <w:t xml:space="preserve"> </w:t>
            </w:r>
            <w:r w:rsidR="007A04B1" w:rsidRPr="001C7A24">
              <w:rPr>
                <w:rStyle w:val="Hyperlink"/>
                <w:noProof/>
                <w:spacing w:val="-2"/>
              </w:rPr>
              <w:t>AND</w:t>
            </w:r>
            <w:r w:rsidR="007A04B1" w:rsidRPr="001C7A24">
              <w:rPr>
                <w:rStyle w:val="Hyperlink"/>
                <w:noProof/>
              </w:rPr>
              <w:t xml:space="preserve"> </w:t>
            </w:r>
            <w:r w:rsidR="007A04B1" w:rsidRPr="001C7A24">
              <w:rPr>
                <w:rStyle w:val="Hyperlink"/>
                <w:noProof/>
                <w:spacing w:val="-1"/>
              </w:rPr>
              <w:t>DEVELOPMENT</w:t>
            </w:r>
            <w:r w:rsidR="007A04B1">
              <w:rPr>
                <w:noProof/>
                <w:webHidden/>
              </w:rPr>
              <w:tab/>
            </w:r>
            <w:r w:rsidR="007A04B1">
              <w:rPr>
                <w:noProof/>
                <w:webHidden/>
              </w:rPr>
              <w:fldChar w:fldCharType="begin"/>
            </w:r>
            <w:r w:rsidR="007A04B1">
              <w:rPr>
                <w:noProof/>
                <w:webHidden/>
              </w:rPr>
              <w:instrText xml:space="preserve"> PAGEREF _Toc128553754 \h </w:instrText>
            </w:r>
            <w:r w:rsidR="007A04B1">
              <w:rPr>
                <w:noProof/>
                <w:webHidden/>
              </w:rPr>
            </w:r>
            <w:r w:rsidR="007A04B1">
              <w:rPr>
                <w:noProof/>
                <w:webHidden/>
              </w:rPr>
              <w:fldChar w:fldCharType="separate"/>
            </w:r>
            <w:r>
              <w:rPr>
                <w:noProof/>
                <w:webHidden/>
              </w:rPr>
              <w:t>26</w:t>
            </w:r>
            <w:r w:rsidR="007A04B1">
              <w:rPr>
                <w:noProof/>
                <w:webHidden/>
              </w:rPr>
              <w:fldChar w:fldCharType="end"/>
            </w:r>
          </w:hyperlink>
        </w:p>
        <w:p w14:paraId="15C659ED" w14:textId="756AD9D2"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55" w:history="1">
            <w:r w:rsidR="007A04B1" w:rsidRPr="001C7A24">
              <w:rPr>
                <w:rStyle w:val="Hyperlink"/>
                <w:noProof/>
                <w:spacing w:val="-1"/>
                <w:w w:val="95"/>
              </w:rPr>
              <w:t>3.04</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2"/>
              </w:rPr>
              <w:t>TERMINATION</w:t>
            </w:r>
            <w:r w:rsidR="007A04B1" w:rsidRPr="001C7A24">
              <w:rPr>
                <w:rStyle w:val="Hyperlink"/>
                <w:noProof/>
              </w:rPr>
              <w:t xml:space="preserve"> OF </w:t>
            </w:r>
            <w:r w:rsidR="007A04B1" w:rsidRPr="001C7A24">
              <w:rPr>
                <w:rStyle w:val="Hyperlink"/>
                <w:noProof/>
                <w:spacing w:val="-2"/>
              </w:rPr>
              <w:t>POSITION</w:t>
            </w:r>
            <w:r w:rsidR="007A04B1" w:rsidRPr="001C7A24">
              <w:rPr>
                <w:rStyle w:val="Hyperlink"/>
                <w:noProof/>
                <w:spacing w:val="2"/>
              </w:rPr>
              <w:t xml:space="preserve"> </w:t>
            </w:r>
            <w:r w:rsidR="007A04B1" w:rsidRPr="001C7A24">
              <w:rPr>
                <w:rStyle w:val="Hyperlink"/>
                <w:noProof/>
                <w:spacing w:val="-5"/>
              </w:rPr>
              <w:t>AS</w:t>
            </w:r>
            <w:r w:rsidR="007A04B1" w:rsidRPr="001C7A24">
              <w:rPr>
                <w:rStyle w:val="Hyperlink"/>
                <w:noProof/>
              </w:rPr>
              <w:t xml:space="preserve"> </w:t>
            </w:r>
            <w:r w:rsidR="007A04B1" w:rsidRPr="001C7A24">
              <w:rPr>
                <w:rStyle w:val="Hyperlink"/>
                <w:noProof/>
                <w:spacing w:val="-1"/>
              </w:rPr>
              <w:t>BOARD</w:t>
            </w:r>
            <w:r w:rsidR="007A04B1" w:rsidRPr="001C7A24">
              <w:rPr>
                <w:rStyle w:val="Hyperlink"/>
                <w:noProof/>
              </w:rPr>
              <w:t xml:space="preserve"> </w:t>
            </w:r>
            <w:r w:rsidR="007A04B1" w:rsidRPr="001C7A24">
              <w:rPr>
                <w:rStyle w:val="Hyperlink"/>
                <w:noProof/>
                <w:spacing w:val="-2"/>
              </w:rPr>
              <w:t>MEMBERS</w:t>
            </w:r>
            <w:r w:rsidR="007A04B1">
              <w:rPr>
                <w:noProof/>
                <w:webHidden/>
              </w:rPr>
              <w:tab/>
            </w:r>
            <w:r w:rsidR="007A04B1">
              <w:rPr>
                <w:noProof/>
                <w:webHidden/>
              </w:rPr>
              <w:fldChar w:fldCharType="begin"/>
            </w:r>
            <w:r w:rsidR="007A04B1">
              <w:rPr>
                <w:noProof/>
                <w:webHidden/>
              </w:rPr>
              <w:instrText xml:space="preserve"> PAGEREF _Toc128553755 \h </w:instrText>
            </w:r>
            <w:r w:rsidR="007A04B1">
              <w:rPr>
                <w:noProof/>
                <w:webHidden/>
              </w:rPr>
            </w:r>
            <w:r w:rsidR="007A04B1">
              <w:rPr>
                <w:noProof/>
                <w:webHidden/>
              </w:rPr>
              <w:fldChar w:fldCharType="separate"/>
            </w:r>
            <w:r>
              <w:rPr>
                <w:noProof/>
                <w:webHidden/>
              </w:rPr>
              <w:t>28</w:t>
            </w:r>
            <w:r w:rsidR="007A04B1">
              <w:rPr>
                <w:noProof/>
                <w:webHidden/>
              </w:rPr>
              <w:fldChar w:fldCharType="end"/>
            </w:r>
          </w:hyperlink>
        </w:p>
        <w:p w14:paraId="75748C32" w14:textId="4BDCC000" w:rsidR="007A04B1" w:rsidRDefault="000373C4">
          <w:pPr>
            <w:pStyle w:val="TOC1"/>
            <w:tabs>
              <w:tab w:val="right" w:leader="dot" w:pos="9350"/>
            </w:tabs>
            <w:rPr>
              <w:rFonts w:asciiTheme="minorHAnsi" w:eastAsiaTheme="minorEastAsia" w:hAnsiTheme="minorHAnsi"/>
              <w:b w:val="0"/>
              <w:bCs w:val="0"/>
              <w:noProof/>
              <w:sz w:val="22"/>
              <w:szCs w:val="22"/>
              <w:lang w:val="en-CA" w:eastAsia="en-CA"/>
            </w:rPr>
          </w:pPr>
          <w:hyperlink w:anchor="_Toc128553756" w:history="1">
            <w:r w:rsidR="007A04B1" w:rsidRPr="001C7A24">
              <w:rPr>
                <w:rStyle w:val="Hyperlink"/>
                <w:noProof/>
              </w:rPr>
              <w:t>4.0</w:t>
            </w:r>
            <w:r w:rsidR="007A04B1">
              <w:rPr>
                <w:rFonts w:asciiTheme="minorHAnsi" w:eastAsiaTheme="minorEastAsia" w:hAnsiTheme="minorHAnsi"/>
                <w:b w:val="0"/>
                <w:bCs w:val="0"/>
                <w:noProof/>
                <w:sz w:val="22"/>
                <w:szCs w:val="22"/>
                <w:lang w:val="en-CA" w:eastAsia="en-CA"/>
              </w:rPr>
              <w:tab/>
            </w:r>
            <w:r w:rsidR="007A04B1" w:rsidRPr="001C7A24">
              <w:rPr>
                <w:rStyle w:val="Hyperlink"/>
                <w:noProof/>
                <w:spacing w:val="-1"/>
              </w:rPr>
              <w:t>GOVERNANCE</w:t>
            </w:r>
            <w:r w:rsidR="007A04B1" w:rsidRPr="001C7A24">
              <w:rPr>
                <w:rStyle w:val="Hyperlink"/>
                <w:noProof/>
                <w:spacing w:val="2"/>
              </w:rPr>
              <w:t xml:space="preserve"> </w:t>
            </w:r>
            <w:r w:rsidR="007A04B1" w:rsidRPr="001C7A24">
              <w:rPr>
                <w:rStyle w:val="Hyperlink"/>
                <w:noProof/>
                <w:spacing w:val="-2"/>
              </w:rPr>
              <w:t>AND</w:t>
            </w:r>
            <w:r w:rsidR="007A04B1" w:rsidRPr="001C7A24">
              <w:rPr>
                <w:rStyle w:val="Hyperlink"/>
                <w:noProof/>
                <w:spacing w:val="-1"/>
              </w:rPr>
              <w:t xml:space="preserve"> RESPONSIBILITIES</w:t>
            </w:r>
            <w:r w:rsidR="007A04B1">
              <w:rPr>
                <w:noProof/>
                <w:webHidden/>
              </w:rPr>
              <w:tab/>
            </w:r>
            <w:r w:rsidR="007A04B1">
              <w:rPr>
                <w:noProof/>
                <w:webHidden/>
              </w:rPr>
              <w:fldChar w:fldCharType="begin"/>
            </w:r>
            <w:r w:rsidR="007A04B1">
              <w:rPr>
                <w:noProof/>
                <w:webHidden/>
              </w:rPr>
              <w:instrText xml:space="preserve"> PAGEREF _Toc128553756 \h </w:instrText>
            </w:r>
            <w:r w:rsidR="007A04B1">
              <w:rPr>
                <w:noProof/>
                <w:webHidden/>
              </w:rPr>
            </w:r>
            <w:r w:rsidR="007A04B1">
              <w:rPr>
                <w:noProof/>
                <w:webHidden/>
              </w:rPr>
              <w:fldChar w:fldCharType="separate"/>
            </w:r>
            <w:r>
              <w:rPr>
                <w:noProof/>
                <w:webHidden/>
              </w:rPr>
              <w:t>29</w:t>
            </w:r>
            <w:r w:rsidR="007A04B1">
              <w:rPr>
                <w:noProof/>
                <w:webHidden/>
              </w:rPr>
              <w:fldChar w:fldCharType="end"/>
            </w:r>
          </w:hyperlink>
        </w:p>
        <w:p w14:paraId="133355B9" w14:textId="7B073786"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57" w:history="1">
            <w:r w:rsidR="007A04B1" w:rsidRPr="001C7A24">
              <w:rPr>
                <w:rStyle w:val="Hyperlink"/>
                <w:noProof/>
                <w:spacing w:val="-1"/>
              </w:rPr>
              <w:t>4.01</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2"/>
              </w:rPr>
              <w:t>GOVERNANCE</w:t>
            </w:r>
            <w:r w:rsidR="007A04B1" w:rsidRPr="001C7A24">
              <w:rPr>
                <w:rStyle w:val="Hyperlink"/>
                <w:noProof/>
              </w:rPr>
              <w:t xml:space="preserve"> </w:t>
            </w:r>
            <w:r w:rsidR="007A04B1" w:rsidRPr="001C7A24">
              <w:rPr>
                <w:rStyle w:val="Hyperlink"/>
                <w:noProof/>
                <w:spacing w:val="-1"/>
              </w:rPr>
              <w:t>MODEL</w:t>
            </w:r>
            <w:r w:rsidR="007A04B1">
              <w:rPr>
                <w:noProof/>
                <w:webHidden/>
              </w:rPr>
              <w:tab/>
            </w:r>
            <w:r w:rsidR="007A04B1">
              <w:rPr>
                <w:noProof/>
                <w:webHidden/>
              </w:rPr>
              <w:fldChar w:fldCharType="begin"/>
            </w:r>
            <w:r w:rsidR="007A04B1">
              <w:rPr>
                <w:noProof/>
                <w:webHidden/>
              </w:rPr>
              <w:instrText xml:space="preserve"> PAGEREF _Toc128553757 \h </w:instrText>
            </w:r>
            <w:r w:rsidR="007A04B1">
              <w:rPr>
                <w:noProof/>
                <w:webHidden/>
              </w:rPr>
            </w:r>
            <w:r w:rsidR="007A04B1">
              <w:rPr>
                <w:noProof/>
                <w:webHidden/>
              </w:rPr>
              <w:fldChar w:fldCharType="separate"/>
            </w:r>
            <w:r>
              <w:rPr>
                <w:noProof/>
                <w:webHidden/>
              </w:rPr>
              <w:t>29</w:t>
            </w:r>
            <w:r w:rsidR="007A04B1">
              <w:rPr>
                <w:noProof/>
                <w:webHidden/>
              </w:rPr>
              <w:fldChar w:fldCharType="end"/>
            </w:r>
          </w:hyperlink>
        </w:p>
        <w:p w14:paraId="336C61EA" w14:textId="16EAA3B1"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58" w:history="1">
            <w:r w:rsidR="007A04B1" w:rsidRPr="001C7A24">
              <w:rPr>
                <w:rStyle w:val="Hyperlink"/>
                <w:noProof/>
                <w:spacing w:val="-1"/>
              </w:rPr>
              <w:t>4.02</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2"/>
              </w:rPr>
              <w:t>THE</w:t>
            </w:r>
            <w:r w:rsidR="007A04B1" w:rsidRPr="001C7A24">
              <w:rPr>
                <w:rStyle w:val="Hyperlink"/>
                <w:noProof/>
              </w:rPr>
              <w:t xml:space="preserve"> </w:t>
            </w:r>
            <w:r w:rsidR="007A04B1" w:rsidRPr="001C7A24">
              <w:rPr>
                <w:rStyle w:val="Hyperlink"/>
                <w:noProof/>
                <w:spacing w:val="-1"/>
              </w:rPr>
              <w:t xml:space="preserve">ROLE </w:t>
            </w:r>
            <w:r w:rsidR="007A04B1" w:rsidRPr="001C7A24">
              <w:rPr>
                <w:rStyle w:val="Hyperlink"/>
                <w:noProof/>
              </w:rPr>
              <w:t xml:space="preserve">OF </w:t>
            </w:r>
            <w:r w:rsidR="007A04B1" w:rsidRPr="001C7A24">
              <w:rPr>
                <w:rStyle w:val="Hyperlink"/>
                <w:noProof/>
                <w:spacing w:val="-2"/>
              </w:rPr>
              <w:t>BOARD</w:t>
            </w:r>
            <w:r w:rsidR="007A04B1" w:rsidRPr="001C7A24">
              <w:rPr>
                <w:rStyle w:val="Hyperlink"/>
                <w:noProof/>
              </w:rPr>
              <w:t xml:space="preserve"> </w:t>
            </w:r>
            <w:r w:rsidR="007A04B1" w:rsidRPr="001C7A24">
              <w:rPr>
                <w:rStyle w:val="Hyperlink"/>
                <w:noProof/>
                <w:spacing w:val="-2"/>
              </w:rPr>
              <w:t>MEMBERS/DIRECTORS</w:t>
            </w:r>
            <w:r w:rsidR="007A04B1">
              <w:rPr>
                <w:noProof/>
                <w:webHidden/>
              </w:rPr>
              <w:tab/>
            </w:r>
            <w:r w:rsidR="007A04B1">
              <w:rPr>
                <w:noProof/>
                <w:webHidden/>
              </w:rPr>
              <w:fldChar w:fldCharType="begin"/>
            </w:r>
            <w:r w:rsidR="007A04B1">
              <w:rPr>
                <w:noProof/>
                <w:webHidden/>
              </w:rPr>
              <w:instrText xml:space="preserve"> PAGEREF _Toc128553758 \h </w:instrText>
            </w:r>
            <w:r w:rsidR="007A04B1">
              <w:rPr>
                <w:noProof/>
                <w:webHidden/>
              </w:rPr>
            </w:r>
            <w:r w:rsidR="007A04B1">
              <w:rPr>
                <w:noProof/>
                <w:webHidden/>
              </w:rPr>
              <w:fldChar w:fldCharType="separate"/>
            </w:r>
            <w:r>
              <w:rPr>
                <w:noProof/>
                <w:webHidden/>
              </w:rPr>
              <w:t>32</w:t>
            </w:r>
            <w:r w:rsidR="007A04B1">
              <w:rPr>
                <w:noProof/>
                <w:webHidden/>
              </w:rPr>
              <w:fldChar w:fldCharType="end"/>
            </w:r>
          </w:hyperlink>
        </w:p>
        <w:p w14:paraId="5FF52154" w14:textId="39C0EB90"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59" w:history="1">
            <w:r w:rsidR="007A04B1" w:rsidRPr="001C7A24">
              <w:rPr>
                <w:rStyle w:val="Hyperlink"/>
                <w:noProof/>
                <w:spacing w:val="-1"/>
              </w:rPr>
              <w:t xml:space="preserve">4.03 </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1"/>
              </w:rPr>
              <w:t>LEGAL</w:t>
            </w:r>
            <w:r w:rsidR="007A04B1" w:rsidRPr="001C7A24">
              <w:rPr>
                <w:rStyle w:val="Hyperlink"/>
                <w:noProof/>
              </w:rPr>
              <w:t xml:space="preserve"> </w:t>
            </w:r>
            <w:r w:rsidR="007A04B1" w:rsidRPr="001C7A24">
              <w:rPr>
                <w:rStyle w:val="Hyperlink"/>
                <w:noProof/>
                <w:spacing w:val="-1"/>
              </w:rPr>
              <w:t>DUTIES</w:t>
            </w:r>
            <w:r w:rsidR="007A04B1" w:rsidRPr="001C7A24">
              <w:rPr>
                <w:rStyle w:val="Hyperlink"/>
                <w:noProof/>
              </w:rPr>
              <w:t xml:space="preserve"> OF </w:t>
            </w:r>
            <w:r w:rsidR="007A04B1" w:rsidRPr="001C7A24">
              <w:rPr>
                <w:rStyle w:val="Hyperlink"/>
                <w:noProof/>
                <w:spacing w:val="-2"/>
              </w:rPr>
              <w:t>BOARD</w:t>
            </w:r>
            <w:r w:rsidR="007A04B1" w:rsidRPr="001C7A24">
              <w:rPr>
                <w:rStyle w:val="Hyperlink"/>
                <w:noProof/>
              </w:rPr>
              <w:t xml:space="preserve"> </w:t>
            </w:r>
            <w:r w:rsidR="007A04B1" w:rsidRPr="001C7A24">
              <w:rPr>
                <w:rStyle w:val="Hyperlink"/>
                <w:noProof/>
                <w:spacing w:val="-2"/>
              </w:rPr>
              <w:t>MEMBERS/DIRECTORS</w:t>
            </w:r>
            <w:r w:rsidR="007A04B1">
              <w:rPr>
                <w:noProof/>
                <w:webHidden/>
              </w:rPr>
              <w:tab/>
            </w:r>
            <w:r w:rsidR="007A04B1">
              <w:rPr>
                <w:noProof/>
                <w:webHidden/>
              </w:rPr>
              <w:fldChar w:fldCharType="begin"/>
            </w:r>
            <w:r w:rsidR="007A04B1">
              <w:rPr>
                <w:noProof/>
                <w:webHidden/>
              </w:rPr>
              <w:instrText xml:space="preserve"> PAGEREF _Toc128553759 \h </w:instrText>
            </w:r>
            <w:r w:rsidR="007A04B1">
              <w:rPr>
                <w:noProof/>
                <w:webHidden/>
              </w:rPr>
            </w:r>
            <w:r w:rsidR="007A04B1">
              <w:rPr>
                <w:noProof/>
                <w:webHidden/>
              </w:rPr>
              <w:fldChar w:fldCharType="separate"/>
            </w:r>
            <w:r>
              <w:rPr>
                <w:noProof/>
                <w:webHidden/>
              </w:rPr>
              <w:t>34</w:t>
            </w:r>
            <w:r w:rsidR="007A04B1">
              <w:rPr>
                <w:noProof/>
                <w:webHidden/>
              </w:rPr>
              <w:fldChar w:fldCharType="end"/>
            </w:r>
          </w:hyperlink>
        </w:p>
        <w:p w14:paraId="5A0C6CC1" w14:textId="06A4B61F"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60" w:history="1">
            <w:r w:rsidR="007A04B1" w:rsidRPr="001C7A24">
              <w:rPr>
                <w:rStyle w:val="Hyperlink"/>
                <w:noProof/>
                <w:spacing w:val="-1"/>
              </w:rPr>
              <w:t>4.04</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1"/>
              </w:rPr>
              <w:t>LIABILITY</w:t>
            </w:r>
            <w:r w:rsidR="007A04B1" w:rsidRPr="001C7A24">
              <w:rPr>
                <w:rStyle w:val="Hyperlink"/>
                <w:noProof/>
              </w:rPr>
              <w:t xml:space="preserve"> OF </w:t>
            </w:r>
            <w:r w:rsidR="007A04B1" w:rsidRPr="001C7A24">
              <w:rPr>
                <w:rStyle w:val="Hyperlink"/>
                <w:noProof/>
                <w:spacing w:val="-2"/>
              </w:rPr>
              <w:t>BOARD</w:t>
            </w:r>
            <w:r w:rsidR="007A04B1" w:rsidRPr="001C7A24">
              <w:rPr>
                <w:rStyle w:val="Hyperlink"/>
                <w:noProof/>
                <w:spacing w:val="2"/>
              </w:rPr>
              <w:t xml:space="preserve"> </w:t>
            </w:r>
            <w:r w:rsidR="007A04B1" w:rsidRPr="001C7A24">
              <w:rPr>
                <w:rStyle w:val="Hyperlink"/>
                <w:noProof/>
                <w:spacing w:val="-2"/>
              </w:rPr>
              <w:t>MEMBERS/DIRECTORS</w:t>
            </w:r>
            <w:r w:rsidR="007A04B1">
              <w:rPr>
                <w:noProof/>
                <w:webHidden/>
              </w:rPr>
              <w:tab/>
            </w:r>
            <w:r w:rsidR="007A04B1">
              <w:rPr>
                <w:noProof/>
                <w:webHidden/>
              </w:rPr>
              <w:fldChar w:fldCharType="begin"/>
            </w:r>
            <w:r w:rsidR="007A04B1">
              <w:rPr>
                <w:noProof/>
                <w:webHidden/>
              </w:rPr>
              <w:instrText xml:space="preserve"> PAGEREF _Toc128553760 \h </w:instrText>
            </w:r>
            <w:r w:rsidR="007A04B1">
              <w:rPr>
                <w:noProof/>
                <w:webHidden/>
              </w:rPr>
            </w:r>
            <w:r w:rsidR="007A04B1">
              <w:rPr>
                <w:noProof/>
                <w:webHidden/>
              </w:rPr>
              <w:fldChar w:fldCharType="separate"/>
            </w:r>
            <w:r>
              <w:rPr>
                <w:noProof/>
                <w:webHidden/>
              </w:rPr>
              <w:t>37</w:t>
            </w:r>
            <w:r w:rsidR="007A04B1">
              <w:rPr>
                <w:noProof/>
                <w:webHidden/>
              </w:rPr>
              <w:fldChar w:fldCharType="end"/>
            </w:r>
          </w:hyperlink>
        </w:p>
        <w:p w14:paraId="29B50EC4" w14:textId="009B8766" w:rsidR="007A04B1" w:rsidRDefault="000373C4">
          <w:pPr>
            <w:pStyle w:val="TOC2"/>
            <w:tabs>
              <w:tab w:val="right" w:leader="dot" w:pos="9350"/>
            </w:tabs>
            <w:rPr>
              <w:rFonts w:asciiTheme="minorHAnsi" w:eastAsiaTheme="minorEastAsia" w:hAnsiTheme="minorHAnsi"/>
              <w:b w:val="0"/>
              <w:bCs w:val="0"/>
              <w:i w:val="0"/>
              <w:noProof/>
              <w:sz w:val="22"/>
              <w:szCs w:val="22"/>
              <w:lang w:val="en-CA" w:eastAsia="en-CA"/>
            </w:rPr>
          </w:pPr>
          <w:hyperlink w:anchor="_Toc128553761" w:history="1">
            <w:r w:rsidR="007A04B1" w:rsidRPr="001C7A24">
              <w:rPr>
                <w:rStyle w:val="Hyperlink"/>
                <w:noProof/>
                <w:spacing w:val="-1"/>
                <w:w w:val="95"/>
              </w:rPr>
              <w:t xml:space="preserve">4.05   </w:t>
            </w:r>
            <w:r w:rsidR="007A04B1" w:rsidRPr="001C7A24">
              <w:rPr>
                <w:rStyle w:val="Hyperlink"/>
                <w:noProof/>
              </w:rPr>
              <w:t>OATH OF CONFIDENTIALITY, CONDUCT AND CONFLICT OF INTEREST</w:t>
            </w:r>
            <w:r w:rsidR="007A04B1">
              <w:rPr>
                <w:noProof/>
                <w:webHidden/>
              </w:rPr>
              <w:tab/>
            </w:r>
            <w:r w:rsidR="007A04B1">
              <w:rPr>
                <w:noProof/>
                <w:webHidden/>
              </w:rPr>
              <w:fldChar w:fldCharType="begin"/>
            </w:r>
            <w:r w:rsidR="007A04B1">
              <w:rPr>
                <w:noProof/>
                <w:webHidden/>
              </w:rPr>
              <w:instrText xml:space="preserve"> PAGEREF _Toc128553761 \h </w:instrText>
            </w:r>
            <w:r w:rsidR="007A04B1">
              <w:rPr>
                <w:noProof/>
                <w:webHidden/>
              </w:rPr>
            </w:r>
            <w:r w:rsidR="007A04B1">
              <w:rPr>
                <w:noProof/>
                <w:webHidden/>
              </w:rPr>
              <w:fldChar w:fldCharType="separate"/>
            </w:r>
            <w:r>
              <w:rPr>
                <w:noProof/>
                <w:webHidden/>
              </w:rPr>
              <w:t>38</w:t>
            </w:r>
            <w:r w:rsidR="007A04B1">
              <w:rPr>
                <w:noProof/>
                <w:webHidden/>
              </w:rPr>
              <w:fldChar w:fldCharType="end"/>
            </w:r>
          </w:hyperlink>
        </w:p>
        <w:p w14:paraId="22044933" w14:textId="012FBB30" w:rsidR="007A04B1" w:rsidRDefault="000373C4">
          <w:pPr>
            <w:pStyle w:val="TOC2"/>
            <w:tabs>
              <w:tab w:val="right" w:leader="dot" w:pos="9350"/>
            </w:tabs>
            <w:rPr>
              <w:rFonts w:asciiTheme="minorHAnsi" w:eastAsiaTheme="minorEastAsia" w:hAnsiTheme="minorHAnsi"/>
              <w:b w:val="0"/>
              <w:bCs w:val="0"/>
              <w:i w:val="0"/>
              <w:noProof/>
              <w:sz w:val="22"/>
              <w:szCs w:val="22"/>
              <w:lang w:val="en-CA" w:eastAsia="en-CA"/>
            </w:rPr>
          </w:pPr>
          <w:hyperlink w:anchor="_Toc128553762" w:history="1">
            <w:r w:rsidR="007A04B1" w:rsidRPr="001C7A24">
              <w:rPr>
                <w:rStyle w:val="Hyperlink"/>
                <w:rFonts w:eastAsia="Arial" w:cs="Arial"/>
                <w:noProof/>
                <w:spacing w:val="-1"/>
              </w:rPr>
              <w:t>4.06   CODE</w:t>
            </w:r>
            <w:r w:rsidR="007A04B1" w:rsidRPr="001C7A24">
              <w:rPr>
                <w:rStyle w:val="Hyperlink"/>
                <w:rFonts w:eastAsia="Arial" w:cs="Arial"/>
                <w:noProof/>
                <w:spacing w:val="-2"/>
              </w:rPr>
              <w:t xml:space="preserve"> </w:t>
            </w:r>
            <w:r w:rsidR="007A04B1" w:rsidRPr="001C7A24">
              <w:rPr>
                <w:rStyle w:val="Hyperlink"/>
                <w:rFonts w:eastAsia="Arial" w:cs="Arial"/>
                <w:noProof/>
              </w:rPr>
              <w:t xml:space="preserve">OF </w:t>
            </w:r>
            <w:r w:rsidR="007A04B1" w:rsidRPr="001C7A24">
              <w:rPr>
                <w:rStyle w:val="Hyperlink"/>
                <w:rFonts w:eastAsia="Arial" w:cs="Arial"/>
                <w:noProof/>
                <w:spacing w:val="-2"/>
              </w:rPr>
              <w:t>CONDUCT</w:t>
            </w:r>
            <w:r w:rsidR="007A04B1">
              <w:rPr>
                <w:noProof/>
                <w:webHidden/>
              </w:rPr>
              <w:tab/>
            </w:r>
            <w:r w:rsidR="007A04B1">
              <w:rPr>
                <w:noProof/>
                <w:webHidden/>
              </w:rPr>
              <w:fldChar w:fldCharType="begin"/>
            </w:r>
            <w:r w:rsidR="007A04B1">
              <w:rPr>
                <w:noProof/>
                <w:webHidden/>
              </w:rPr>
              <w:instrText xml:space="preserve"> PAGEREF _Toc128553762 \h </w:instrText>
            </w:r>
            <w:r w:rsidR="007A04B1">
              <w:rPr>
                <w:noProof/>
                <w:webHidden/>
              </w:rPr>
            </w:r>
            <w:r w:rsidR="007A04B1">
              <w:rPr>
                <w:noProof/>
                <w:webHidden/>
              </w:rPr>
              <w:fldChar w:fldCharType="separate"/>
            </w:r>
            <w:r>
              <w:rPr>
                <w:noProof/>
                <w:webHidden/>
              </w:rPr>
              <w:t>39</w:t>
            </w:r>
            <w:r w:rsidR="007A04B1">
              <w:rPr>
                <w:noProof/>
                <w:webHidden/>
              </w:rPr>
              <w:fldChar w:fldCharType="end"/>
            </w:r>
          </w:hyperlink>
        </w:p>
        <w:p w14:paraId="1978F4C2" w14:textId="5C897777"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63" w:history="1">
            <w:r w:rsidR="007A04B1" w:rsidRPr="001C7A24">
              <w:rPr>
                <w:rStyle w:val="Hyperlink"/>
                <w:noProof/>
                <w:spacing w:val="-1"/>
                <w:w w:val="95"/>
              </w:rPr>
              <w:t>4.07</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1"/>
                <w:w w:val="95"/>
              </w:rPr>
              <w:t xml:space="preserve">  </w:t>
            </w:r>
            <w:r w:rsidR="007A04B1" w:rsidRPr="001C7A24">
              <w:rPr>
                <w:rStyle w:val="Hyperlink"/>
                <w:noProof/>
                <w:spacing w:val="-1"/>
              </w:rPr>
              <w:t>CONFLICT</w:t>
            </w:r>
            <w:r w:rsidR="007A04B1" w:rsidRPr="001C7A24">
              <w:rPr>
                <w:rStyle w:val="Hyperlink"/>
                <w:noProof/>
                <w:spacing w:val="-2"/>
              </w:rPr>
              <w:t xml:space="preserve"> </w:t>
            </w:r>
            <w:r w:rsidR="007A04B1" w:rsidRPr="001C7A24">
              <w:rPr>
                <w:rStyle w:val="Hyperlink"/>
                <w:noProof/>
              </w:rPr>
              <w:t>OF</w:t>
            </w:r>
            <w:r w:rsidR="007A04B1" w:rsidRPr="001C7A24">
              <w:rPr>
                <w:rStyle w:val="Hyperlink"/>
                <w:noProof/>
                <w:spacing w:val="-2"/>
              </w:rPr>
              <w:t xml:space="preserve"> </w:t>
            </w:r>
            <w:r w:rsidR="007A04B1" w:rsidRPr="001C7A24">
              <w:rPr>
                <w:rStyle w:val="Hyperlink"/>
                <w:noProof/>
                <w:spacing w:val="-1"/>
              </w:rPr>
              <w:t>INTEREST</w:t>
            </w:r>
            <w:r w:rsidR="007A04B1">
              <w:rPr>
                <w:noProof/>
                <w:webHidden/>
              </w:rPr>
              <w:tab/>
            </w:r>
            <w:r w:rsidR="007A04B1">
              <w:rPr>
                <w:noProof/>
                <w:webHidden/>
              </w:rPr>
              <w:fldChar w:fldCharType="begin"/>
            </w:r>
            <w:r w:rsidR="007A04B1">
              <w:rPr>
                <w:noProof/>
                <w:webHidden/>
              </w:rPr>
              <w:instrText xml:space="preserve"> PAGEREF _Toc128553763 \h </w:instrText>
            </w:r>
            <w:r w:rsidR="007A04B1">
              <w:rPr>
                <w:noProof/>
                <w:webHidden/>
              </w:rPr>
            </w:r>
            <w:r w:rsidR="007A04B1">
              <w:rPr>
                <w:noProof/>
                <w:webHidden/>
              </w:rPr>
              <w:fldChar w:fldCharType="separate"/>
            </w:r>
            <w:r>
              <w:rPr>
                <w:noProof/>
                <w:webHidden/>
              </w:rPr>
              <w:t>41</w:t>
            </w:r>
            <w:r w:rsidR="007A04B1">
              <w:rPr>
                <w:noProof/>
                <w:webHidden/>
              </w:rPr>
              <w:fldChar w:fldCharType="end"/>
            </w:r>
          </w:hyperlink>
        </w:p>
        <w:p w14:paraId="5052780A" w14:textId="45D0364D"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64" w:history="1">
            <w:r w:rsidR="007A04B1" w:rsidRPr="001C7A24">
              <w:rPr>
                <w:rStyle w:val="Hyperlink"/>
                <w:noProof/>
                <w:spacing w:val="-1"/>
              </w:rPr>
              <w:t>4.08</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1"/>
              </w:rPr>
              <w:t>DISSOLUTION</w:t>
            </w:r>
            <w:r w:rsidR="007A04B1" w:rsidRPr="001C7A24">
              <w:rPr>
                <w:rStyle w:val="Hyperlink"/>
                <w:noProof/>
                <w:spacing w:val="-3"/>
              </w:rPr>
              <w:t xml:space="preserve"> </w:t>
            </w:r>
            <w:r w:rsidR="007A04B1" w:rsidRPr="001C7A24">
              <w:rPr>
                <w:rStyle w:val="Hyperlink"/>
                <w:noProof/>
              </w:rPr>
              <w:t xml:space="preserve">OF </w:t>
            </w:r>
            <w:r w:rsidR="007A04B1" w:rsidRPr="001C7A24">
              <w:rPr>
                <w:rStyle w:val="Hyperlink"/>
                <w:noProof/>
                <w:spacing w:val="-2"/>
              </w:rPr>
              <w:t>THE</w:t>
            </w:r>
            <w:r w:rsidR="007A04B1" w:rsidRPr="001C7A24">
              <w:rPr>
                <w:rStyle w:val="Hyperlink"/>
                <w:noProof/>
              </w:rPr>
              <w:t xml:space="preserve"> </w:t>
            </w:r>
            <w:r w:rsidR="007A04B1" w:rsidRPr="001C7A24">
              <w:rPr>
                <w:rStyle w:val="Hyperlink"/>
                <w:noProof/>
                <w:spacing w:val="-2"/>
              </w:rPr>
              <w:t>CORPORATION</w:t>
            </w:r>
            <w:r w:rsidR="007A04B1">
              <w:rPr>
                <w:noProof/>
                <w:webHidden/>
              </w:rPr>
              <w:tab/>
            </w:r>
            <w:r w:rsidR="007A04B1">
              <w:rPr>
                <w:noProof/>
                <w:webHidden/>
              </w:rPr>
              <w:fldChar w:fldCharType="begin"/>
            </w:r>
            <w:r w:rsidR="007A04B1">
              <w:rPr>
                <w:noProof/>
                <w:webHidden/>
              </w:rPr>
              <w:instrText xml:space="preserve"> PAGEREF _Toc128553764 \h </w:instrText>
            </w:r>
            <w:r w:rsidR="007A04B1">
              <w:rPr>
                <w:noProof/>
                <w:webHidden/>
              </w:rPr>
            </w:r>
            <w:r w:rsidR="007A04B1">
              <w:rPr>
                <w:noProof/>
                <w:webHidden/>
              </w:rPr>
              <w:fldChar w:fldCharType="separate"/>
            </w:r>
            <w:r>
              <w:rPr>
                <w:noProof/>
                <w:webHidden/>
              </w:rPr>
              <w:t>42</w:t>
            </w:r>
            <w:r w:rsidR="007A04B1">
              <w:rPr>
                <w:noProof/>
                <w:webHidden/>
              </w:rPr>
              <w:fldChar w:fldCharType="end"/>
            </w:r>
          </w:hyperlink>
        </w:p>
        <w:p w14:paraId="06D3EF01" w14:textId="5D865A94" w:rsidR="007A04B1" w:rsidRDefault="000373C4">
          <w:pPr>
            <w:pStyle w:val="TOC1"/>
            <w:tabs>
              <w:tab w:val="right" w:leader="dot" w:pos="9350"/>
            </w:tabs>
            <w:rPr>
              <w:rFonts w:asciiTheme="minorHAnsi" w:eastAsiaTheme="minorEastAsia" w:hAnsiTheme="minorHAnsi"/>
              <w:b w:val="0"/>
              <w:bCs w:val="0"/>
              <w:noProof/>
              <w:sz w:val="22"/>
              <w:szCs w:val="22"/>
              <w:lang w:val="en-CA" w:eastAsia="en-CA"/>
            </w:rPr>
          </w:pPr>
          <w:hyperlink w:anchor="_Toc128553765" w:history="1">
            <w:r w:rsidR="007A04B1" w:rsidRPr="001C7A24">
              <w:rPr>
                <w:rStyle w:val="Hyperlink"/>
                <w:noProof/>
              </w:rPr>
              <w:t>5.0 ROLES AND DUTIES OF BOARD MEMBERS/DIRECTORS</w:t>
            </w:r>
            <w:r w:rsidR="007A04B1">
              <w:rPr>
                <w:noProof/>
                <w:webHidden/>
              </w:rPr>
              <w:tab/>
            </w:r>
            <w:r w:rsidR="007A04B1">
              <w:rPr>
                <w:noProof/>
                <w:webHidden/>
              </w:rPr>
              <w:fldChar w:fldCharType="begin"/>
            </w:r>
            <w:r w:rsidR="007A04B1">
              <w:rPr>
                <w:noProof/>
                <w:webHidden/>
              </w:rPr>
              <w:instrText xml:space="preserve"> PAGEREF _Toc128553765 \h </w:instrText>
            </w:r>
            <w:r w:rsidR="007A04B1">
              <w:rPr>
                <w:noProof/>
                <w:webHidden/>
              </w:rPr>
            </w:r>
            <w:r w:rsidR="007A04B1">
              <w:rPr>
                <w:noProof/>
                <w:webHidden/>
              </w:rPr>
              <w:fldChar w:fldCharType="separate"/>
            </w:r>
            <w:r>
              <w:rPr>
                <w:noProof/>
                <w:webHidden/>
              </w:rPr>
              <w:t>45</w:t>
            </w:r>
            <w:r w:rsidR="007A04B1">
              <w:rPr>
                <w:noProof/>
                <w:webHidden/>
              </w:rPr>
              <w:fldChar w:fldCharType="end"/>
            </w:r>
          </w:hyperlink>
        </w:p>
        <w:p w14:paraId="0B84A4E6" w14:textId="01B2D418"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66" w:history="1">
            <w:r w:rsidR="007A04B1" w:rsidRPr="001C7A24">
              <w:rPr>
                <w:rStyle w:val="Hyperlink"/>
                <w:noProof/>
                <w:spacing w:val="-1"/>
                <w:w w:val="95"/>
              </w:rPr>
              <w:t>5.01</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2"/>
              </w:rPr>
              <w:t>DUTIES</w:t>
            </w:r>
            <w:r w:rsidR="007A04B1" w:rsidRPr="001C7A24">
              <w:rPr>
                <w:rStyle w:val="Hyperlink"/>
                <w:noProof/>
              </w:rPr>
              <w:t xml:space="preserve"> OF </w:t>
            </w:r>
            <w:r w:rsidR="007A04B1" w:rsidRPr="001C7A24">
              <w:rPr>
                <w:rStyle w:val="Hyperlink"/>
                <w:noProof/>
                <w:spacing w:val="-1"/>
              </w:rPr>
              <w:t>EXECUTIVE</w:t>
            </w:r>
            <w:r w:rsidR="007A04B1" w:rsidRPr="001C7A24">
              <w:rPr>
                <w:rStyle w:val="Hyperlink"/>
                <w:noProof/>
              </w:rPr>
              <w:t xml:space="preserve"> </w:t>
            </w:r>
            <w:r w:rsidR="007A04B1" w:rsidRPr="001C7A24">
              <w:rPr>
                <w:rStyle w:val="Hyperlink"/>
                <w:noProof/>
                <w:spacing w:val="-2"/>
              </w:rPr>
              <w:t>OFFICERS</w:t>
            </w:r>
            <w:r w:rsidR="007A04B1" w:rsidRPr="001C7A24">
              <w:rPr>
                <w:rStyle w:val="Hyperlink"/>
                <w:noProof/>
                <w:spacing w:val="2"/>
              </w:rPr>
              <w:t xml:space="preserve"> </w:t>
            </w:r>
            <w:r w:rsidR="007A04B1" w:rsidRPr="001C7A24">
              <w:rPr>
                <w:rStyle w:val="Hyperlink"/>
                <w:noProof/>
                <w:spacing w:val="-3"/>
              </w:rPr>
              <w:t>AND</w:t>
            </w:r>
            <w:r w:rsidR="007A04B1" w:rsidRPr="001C7A24">
              <w:rPr>
                <w:rStyle w:val="Hyperlink"/>
                <w:noProof/>
              </w:rPr>
              <w:t xml:space="preserve"> </w:t>
            </w:r>
            <w:r w:rsidR="007A04B1" w:rsidRPr="001C7A24">
              <w:rPr>
                <w:rStyle w:val="Hyperlink"/>
                <w:noProof/>
                <w:spacing w:val="-1"/>
              </w:rPr>
              <w:t>STAFF</w:t>
            </w:r>
            <w:r w:rsidR="007A04B1" w:rsidRPr="001C7A24">
              <w:rPr>
                <w:rStyle w:val="Hyperlink"/>
                <w:noProof/>
              </w:rPr>
              <w:t xml:space="preserve"> </w:t>
            </w:r>
            <w:r w:rsidR="007A04B1" w:rsidRPr="001C7A24">
              <w:rPr>
                <w:rStyle w:val="Hyperlink"/>
                <w:noProof/>
                <w:spacing w:val="-2"/>
              </w:rPr>
              <w:t>LIAISONS</w:t>
            </w:r>
            <w:r w:rsidR="007A04B1">
              <w:rPr>
                <w:noProof/>
                <w:webHidden/>
              </w:rPr>
              <w:tab/>
            </w:r>
            <w:r w:rsidR="007A04B1">
              <w:rPr>
                <w:noProof/>
                <w:webHidden/>
              </w:rPr>
              <w:fldChar w:fldCharType="begin"/>
            </w:r>
            <w:r w:rsidR="007A04B1">
              <w:rPr>
                <w:noProof/>
                <w:webHidden/>
              </w:rPr>
              <w:instrText xml:space="preserve"> PAGEREF _Toc128553766 \h </w:instrText>
            </w:r>
            <w:r w:rsidR="007A04B1">
              <w:rPr>
                <w:noProof/>
                <w:webHidden/>
              </w:rPr>
            </w:r>
            <w:r w:rsidR="007A04B1">
              <w:rPr>
                <w:noProof/>
                <w:webHidden/>
              </w:rPr>
              <w:fldChar w:fldCharType="separate"/>
            </w:r>
            <w:r>
              <w:rPr>
                <w:noProof/>
                <w:webHidden/>
              </w:rPr>
              <w:t>45</w:t>
            </w:r>
            <w:r w:rsidR="007A04B1">
              <w:rPr>
                <w:noProof/>
                <w:webHidden/>
              </w:rPr>
              <w:fldChar w:fldCharType="end"/>
            </w:r>
          </w:hyperlink>
        </w:p>
        <w:p w14:paraId="7AB6D37C" w14:textId="122C250B"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67" w:history="1">
            <w:r w:rsidR="007A04B1" w:rsidRPr="001C7A24">
              <w:rPr>
                <w:rStyle w:val="Hyperlink"/>
                <w:noProof/>
                <w:spacing w:val="-1"/>
                <w:w w:val="95"/>
              </w:rPr>
              <w:t>5.02</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1"/>
              </w:rPr>
              <w:t>ROLE</w:t>
            </w:r>
            <w:r w:rsidR="007A04B1" w:rsidRPr="001C7A24">
              <w:rPr>
                <w:rStyle w:val="Hyperlink"/>
                <w:noProof/>
                <w:spacing w:val="-3"/>
              </w:rPr>
              <w:t xml:space="preserve"> </w:t>
            </w:r>
            <w:r w:rsidR="007A04B1" w:rsidRPr="001C7A24">
              <w:rPr>
                <w:rStyle w:val="Hyperlink"/>
                <w:noProof/>
              </w:rPr>
              <w:t xml:space="preserve">OF </w:t>
            </w:r>
            <w:r w:rsidR="007A04B1" w:rsidRPr="001C7A24">
              <w:rPr>
                <w:rStyle w:val="Hyperlink"/>
                <w:noProof/>
                <w:spacing w:val="-2"/>
              </w:rPr>
              <w:t>COMMITTEES</w:t>
            </w:r>
            <w:r w:rsidR="007A04B1" w:rsidRPr="001C7A24">
              <w:rPr>
                <w:rStyle w:val="Hyperlink"/>
                <w:noProof/>
                <w:spacing w:val="2"/>
              </w:rPr>
              <w:t xml:space="preserve"> </w:t>
            </w:r>
            <w:r w:rsidR="007A04B1" w:rsidRPr="001C7A24">
              <w:rPr>
                <w:rStyle w:val="Hyperlink"/>
                <w:noProof/>
                <w:spacing w:val="-3"/>
              </w:rPr>
              <w:t>AND</w:t>
            </w:r>
            <w:r w:rsidR="007A04B1" w:rsidRPr="001C7A24">
              <w:rPr>
                <w:rStyle w:val="Hyperlink"/>
                <w:noProof/>
              </w:rPr>
              <w:t xml:space="preserve"> </w:t>
            </w:r>
            <w:r w:rsidR="007A04B1" w:rsidRPr="001C7A24">
              <w:rPr>
                <w:rStyle w:val="Hyperlink"/>
                <w:noProof/>
                <w:spacing w:val="-1"/>
              </w:rPr>
              <w:t>COMMITTEE</w:t>
            </w:r>
            <w:r w:rsidR="007A04B1" w:rsidRPr="001C7A24">
              <w:rPr>
                <w:rStyle w:val="Hyperlink"/>
                <w:noProof/>
              </w:rPr>
              <w:t xml:space="preserve"> </w:t>
            </w:r>
            <w:r w:rsidR="007A04B1" w:rsidRPr="001C7A24">
              <w:rPr>
                <w:rStyle w:val="Hyperlink"/>
                <w:noProof/>
                <w:spacing w:val="-1"/>
              </w:rPr>
              <w:t>CHAIRS</w:t>
            </w:r>
            <w:r w:rsidR="007A04B1">
              <w:rPr>
                <w:noProof/>
                <w:webHidden/>
              </w:rPr>
              <w:tab/>
            </w:r>
            <w:r w:rsidR="007A04B1">
              <w:rPr>
                <w:noProof/>
                <w:webHidden/>
              </w:rPr>
              <w:fldChar w:fldCharType="begin"/>
            </w:r>
            <w:r w:rsidR="007A04B1">
              <w:rPr>
                <w:noProof/>
                <w:webHidden/>
              </w:rPr>
              <w:instrText xml:space="preserve"> PAGEREF _Toc128553767 \h </w:instrText>
            </w:r>
            <w:r w:rsidR="007A04B1">
              <w:rPr>
                <w:noProof/>
                <w:webHidden/>
              </w:rPr>
            </w:r>
            <w:r w:rsidR="007A04B1">
              <w:rPr>
                <w:noProof/>
                <w:webHidden/>
              </w:rPr>
              <w:fldChar w:fldCharType="separate"/>
            </w:r>
            <w:r>
              <w:rPr>
                <w:noProof/>
                <w:webHidden/>
              </w:rPr>
              <w:t>48</w:t>
            </w:r>
            <w:r w:rsidR="007A04B1">
              <w:rPr>
                <w:noProof/>
                <w:webHidden/>
              </w:rPr>
              <w:fldChar w:fldCharType="end"/>
            </w:r>
          </w:hyperlink>
        </w:p>
        <w:p w14:paraId="52DC2445" w14:textId="27265EDC"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68" w:history="1">
            <w:r w:rsidR="007A04B1" w:rsidRPr="001C7A24">
              <w:rPr>
                <w:rStyle w:val="Hyperlink"/>
                <w:noProof/>
                <w:spacing w:val="-1"/>
              </w:rPr>
              <w:t>5.04</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2"/>
              </w:rPr>
              <w:t>BOARD</w:t>
            </w:r>
            <w:r w:rsidR="007A04B1" w:rsidRPr="001C7A24">
              <w:rPr>
                <w:rStyle w:val="Hyperlink"/>
                <w:noProof/>
              </w:rPr>
              <w:t xml:space="preserve"> </w:t>
            </w:r>
            <w:r w:rsidR="007A04B1" w:rsidRPr="001C7A24">
              <w:rPr>
                <w:rStyle w:val="Hyperlink"/>
                <w:noProof/>
                <w:spacing w:val="-1"/>
              </w:rPr>
              <w:t>REPRESENTATION</w:t>
            </w:r>
            <w:r w:rsidR="007A04B1" w:rsidRPr="001C7A24">
              <w:rPr>
                <w:rStyle w:val="Hyperlink"/>
                <w:noProof/>
              </w:rPr>
              <w:t xml:space="preserve"> IN </w:t>
            </w:r>
            <w:r w:rsidR="007A04B1" w:rsidRPr="001C7A24">
              <w:rPr>
                <w:rStyle w:val="Hyperlink"/>
                <w:noProof/>
                <w:spacing w:val="-2"/>
              </w:rPr>
              <w:t>THE</w:t>
            </w:r>
            <w:r w:rsidR="007A04B1" w:rsidRPr="001C7A24">
              <w:rPr>
                <w:rStyle w:val="Hyperlink"/>
                <w:noProof/>
              </w:rPr>
              <w:t xml:space="preserve"> </w:t>
            </w:r>
            <w:r w:rsidR="007A04B1" w:rsidRPr="001C7A24">
              <w:rPr>
                <w:rStyle w:val="Hyperlink"/>
                <w:noProof/>
                <w:spacing w:val="-2"/>
              </w:rPr>
              <w:t>COMMUNITY</w:t>
            </w:r>
            <w:r w:rsidR="007A04B1">
              <w:rPr>
                <w:noProof/>
                <w:webHidden/>
              </w:rPr>
              <w:tab/>
            </w:r>
            <w:r w:rsidR="007A04B1">
              <w:rPr>
                <w:noProof/>
                <w:webHidden/>
              </w:rPr>
              <w:fldChar w:fldCharType="begin"/>
            </w:r>
            <w:r w:rsidR="007A04B1">
              <w:rPr>
                <w:noProof/>
                <w:webHidden/>
              </w:rPr>
              <w:instrText xml:space="preserve"> PAGEREF _Toc128553768 \h </w:instrText>
            </w:r>
            <w:r w:rsidR="007A04B1">
              <w:rPr>
                <w:noProof/>
                <w:webHidden/>
              </w:rPr>
            </w:r>
            <w:r w:rsidR="007A04B1">
              <w:rPr>
                <w:noProof/>
                <w:webHidden/>
              </w:rPr>
              <w:fldChar w:fldCharType="separate"/>
            </w:r>
            <w:r>
              <w:rPr>
                <w:noProof/>
                <w:webHidden/>
              </w:rPr>
              <w:t>50</w:t>
            </w:r>
            <w:r w:rsidR="007A04B1">
              <w:rPr>
                <w:noProof/>
                <w:webHidden/>
              </w:rPr>
              <w:fldChar w:fldCharType="end"/>
            </w:r>
          </w:hyperlink>
        </w:p>
        <w:p w14:paraId="62685E61" w14:textId="1F4A17CB" w:rsidR="007A04B1" w:rsidRDefault="000373C4">
          <w:pPr>
            <w:pStyle w:val="TOC2"/>
            <w:tabs>
              <w:tab w:val="right" w:leader="dot" w:pos="9350"/>
            </w:tabs>
            <w:rPr>
              <w:rFonts w:asciiTheme="minorHAnsi" w:eastAsiaTheme="minorEastAsia" w:hAnsiTheme="minorHAnsi"/>
              <w:b w:val="0"/>
              <w:bCs w:val="0"/>
              <w:i w:val="0"/>
              <w:noProof/>
              <w:sz w:val="22"/>
              <w:szCs w:val="22"/>
              <w:lang w:val="en-CA" w:eastAsia="en-CA"/>
            </w:rPr>
          </w:pPr>
          <w:hyperlink w:anchor="_Toc128553769" w:history="1">
            <w:r w:rsidR="007A04B1" w:rsidRPr="001C7A24">
              <w:rPr>
                <w:rStyle w:val="Hyperlink"/>
                <w:noProof/>
                <w:spacing w:val="-1"/>
              </w:rPr>
              <w:t>5.05    RIGHTS AND RESPONSIBILITIES OF PARTICIPANTS, PATIENTS, STAFF, PLACEMENT STUDENTS AND VOLUNTEERS</w:t>
            </w:r>
            <w:r w:rsidR="007A04B1">
              <w:rPr>
                <w:noProof/>
                <w:webHidden/>
              </w:rPr>
              <w:tab/>
            </w:r>
            <w:r w:rsidR="007A04B1">
              <w:rPr>
                <w:noProof/>
                <w:webHidden/>
              </w:rPr>
              <w:fldChar w:fldCharType="begin"/>
            </w:r>
            <w:r w:rsidR="007A04B1">
              <w:rPr>
                <w:noProof/>
                <w:webHidden/>
              </w:rPr>
              <w:instrText xml:space="preserve"> PAGEREF _Toc128553769 \h </w:instrText>
            </w:r>
            <w:r w:rsidR="007A04B1">
              <w:rPr>
                <w:noProof/>
                <w:webHidden/>
              </w:rPr>
            </w:r>
            <w:r w:rsidR="007A04B1">
              <w:rPr>
                <w:noProof/>
                <w:webHidden/>
              </w:rPr>
              <w:fldChar w:fldCharType="separate"/>
            </w:r>
            <w:r>
              <w:rPr>
                <w:noProof/>
                <w:webHidden/>
              </w:rPr>
              <w:t>51</w:t>
            </w:r>
            <w:r w:rsidR="007A04B1">
              <w:rPr>
                <w:noProof/>
                <w:webHidden/>
              </w:rPr>
              <w:fldChar w:fldCharType="end"/>
            </w:r>
          </w:hyperlink>
        </w:p>
        <w:p w14:paraId="58F99DFB" w14:textId="3AB385DE" w:rsidR="007A04B1" w:rsidRDefault="000373C4">
          <w:pPr>
            <w:pStyle w:val="TOC2"/>
            <w:tabs>
              <w:tab w:val="right" w:leader="dot" w:pos="9350"/>
            </w:tabs>
            <w:rPr>
              <w:rFonts w:asciiTheme="minorHAnsi" w:eastAsiaTheme="minorEastAsia" w:hAnsiTheme="minorHAnsi"/>
              <w:b w:val="0"/>
              <w:bCs w:val="0"/>
              <w:i w:val="0"/>
              <w:noProof/>
              <w:sz w:val="22"/>
              <w:szCs w:val="22"/>
              <w:lang w:val="en-CA" w:eastAsia="en-CA"/>
            </w:rPr>
          </w:pPr>
          <w:hyperlink w:anchor="_Toc128553770" w:history="1">
            <w:r w:rsidR="007A04B1" w:rsidRPr="001C7A24">
              <w:rPr>
                <w:rStyle w:val="Hyperlink"/>
                <w:noProof/>
                <w:spacing w:val="-1"/>
                <w:w w:val="95"/>
              </w:rPr>
              <w:t xml:space="preserve">5.06 </w:t>
            </w:r>
            <w:r w:rsidR="007A04B1" w:rsidRPr="001C7A24">
              <w:rPr>
                <w:rStyle w:val="Hyperlink"/>
                <w:noProof/>
                <w:spacing w:val="-2"/>
              </w:rPr>
              <w:t>ANTI-DISCRIMINATION</w:t>
            </w:r>
            <w:r w:rsidR="007A04B1" w:rsidRPr="001C7A24">
              <w:rPr>
                <w:rStyle w:val="Hyperlink"/>
                <w:noProof/>
                <w:spacing w:val="2"/>
              </w:rPr>
              <w:t xml:space="preserve"> </w:t>
            </w:r>
            <w:r w:rsidR="007A04B1" w:rsidRPr="001C7A24">
              <w:rPr>
                <w:rStyle w:val="Hyperlink"/>
                <w:noProof/>
                <w:spacing w:val="-3"/>
              </w:rPr>
              <w:t>AND</w:t>
            </w:r>
            <w:r w:rsidR="007A04B1" w:rsidRPr="001C7A24">
              <w:rPr>
                <w:rStyle w:val="Hyperlink"/>
                <w:noProof/>
              </w:rPr>
              <w:t xml:space="preserve"> </w:t>
            </w:r>
            <w:r w:rsidR="007A04B1" w:rsidRPr="001C7A24">
              <w:rPr>
                <w:rStyle w:val="Hyperlink"/>
                <w:noProof/>
                <w:spacing w:val="-1"/>
              </w:rPr>
              <w:t>HUMAN</w:t>
            </w:r>
            <w:r w:rsidR="007A04B1" w:rsidRPr="001C7A24">
              <w:rPr>
                <w:rStyle w:val="Hyperlink"/>
                <w:noProof/>
              </w:rPr>
              <w:t xml:space="preserve"> </w:t>
            </w:r>
            <w:r w:rsidR="007A04B1" w:rsidRPr="001C7A24">
              <w:rPr>
                <w:rStyle w:val="Hyperlink"/>
                <w:noProof/>
                <w:spacing w:val="-1"/>
              </w:rPr>
              <w:t>RIGHTS</w:t>
            </w:r>
            <w:r w:rsidR="007A04B1">
              <w:rPr>
                <w:noProof/>
                <w:webHidden/>
              </w:rPr>
              <w:tab/>
            </w:r>
            <w:r w:rsidR="007A04B1">
              <w:rPr>
                <w:noProof/>
                <w:webHidden/>
              </w:rPr>
              <w:fldChar w:fldCharType="begin"/>
            </w:r>
            <w:r w:rsidR="007A04B1">
              <w:rPr>
                <w:noProof/>
                <w:webHidden/>
              </w:rPr>
              <w:instrText xml:space="preserve"> PAGEREF _Toc128553770 \h </w:instrText>
            </w:r>
            <w:r w:rsidR="007A04B1">
              <w:rPr>
                <w:noProof/>
                <w:webHidden/>
              </w:rPr>
            </w:r>
            <w:r w:rsidR="007A04B1">
              <w:rPr>
                <w:noProof/>
                <w:webHidden/>
              </w:rPr>
              <w:fldChar w:fldCharType="separate"/>
            </w:r>
            <w:r>
              <w:rPr>
                <w:noProof/>
                <w:webHidden/>
              </w:rPr>
              <w:t>54</w:t>
            </w:r>
            <w:r w:rsidR="007A04B1">
              <w:rPr>
                <w:noProof/>
                <w:webHidden/>
              </w:rPr>
              <w:fldChar w:fldCharType="end"/>
            </w:r>
          </w:hyperlink>
        </w:p>
        <w:p w14:paraId="7B2E91DA" w14:textId="3DF42AEC"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71" w:history="1">
            <w:r w:rsidR="007A04B1" w:rsidRPr="001C7A24">
              <w:rPr>
                <w:rStyle w:val="Hyperlink"/>
                <w:noProof/>
              </w:rPr>
              <w:t>5.07</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rPr>
              <w:t>DIVERSITY, INCLUSION AND ANTI-OPPRESSION</w:t>
            </w:r>
            <w:r w:rsidR="007A04B1">
              <w:rPr>
                <w:noProof/>
                <w:webHidden/>
              </w:rPr>
              <w:tab/>
            </w:r>
            <w:r w:rsidR="007A04B1">
              <w:rPr>
                <w:noProof/>
                <w:webHidden/>
              </w:rPr>
              <w:fldChar w:fldCharType="begin"/>
            </w:r>
            <w:r w:rsidR="007A04B1">
              <w:rPr>
                <w:noProof/>
                <w:webHidden/>
              </w:rPr>
              <w:instrText xml:space="preserve"> PAGEREF _Toc128553771 \h </w:instrText>
            </w:r>
            <w:r w:rsidR="007A04B1">
              <w:rPr>
                <w:noProof/>
                <w:webHidden/>
              </w:rPr>
            </w:r>
            <w:r w:rsidR="007A04B1">
              <w:rPr>
                <w:noProof/>
                <w:webHidden/>
              </w:rPr>
              <w:fldChar w:fldCharType="separate"/>
            </w:r>
            <w:r>
              <w:rPr>
                <w:noProof/>
                <w:webHidden/>
              </w:rPr>
              <w:t>55</w:t>
            </w:r>
            <w:r w:rsidR="007A04B1">
              <w:rPr>
                <w:noProof/>
                <w:webHidden/>
              </w:rPr>
              <w:fldChar w:fldCharType="end"/>
            </w:r>
          </w:hyperlink>
        </w:p>
        <w:p w14:paraId="449E5912" w14:textId="143CE81F"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72" w:history="1">
            <w:r w:rsidR="007A04B1" w:rsidRPr="001C7A24">
              <w:rPr>
                <w:rStyle w:val="Hyperlink"/>
                <w:noProof/>
                <w:spacing w:val="-1"/>
                <w:w w:val="95"/>
              </w:rPr>
              <w:t>5.08.</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1"/>
              </w:rPr>
              <w:t>HANDLING</w:t>
            </w:r>
            <w:r w:rsidR="007A04B1" w:rsidRPr="001C7A24">
              <w:rPr>
                <w:rStyle w:val="Hyperlink"/>
                <w:noProof/>
                <w:spacing w:val="1"/>
              </w:rPr>
              <w:t xml:space="preserve"> </w:t>
            </w:r>
            <w:r w:rsidR="007A04B1" w:rsidRPr="001C7A24">
              <w:rPr>
                <w:rStyle w:val="Hyperlink"/>
                <w:noProof/>
                <w:spacing w:val="-2"/>
              </w:rPr>
              <w:t>COMPLAINTS,</w:t>
            </w:r>
            <w:r w:rsidR="007A04B1" w:rsidRPr="001C7A24">
              <w:rPr>
                <w:rStyle w:val="Hyperlink"/>
                <w:noProof/>
                <w:spacing w:val="2"/>
              </w:rPr>
              <w:t xml:space="preserve"> </w:t>
            </w:r>
            <w:r w:rsidR="007A04B1" w:rsidRPr="001C7A24">
              <w:rPr>
                <w:rStyle w:val="Hyperlink"/>
                <w:noProof/>
                <w:spacing w:val="-1"/>
              </w:rPr>
              <w:t>DISSENTION</w:t>
            </w:r>
            <w:r w:rsidR="007A04B1" w:rsidRPr="001C7A24">
              <w:rPr>
                <w:rStyle w:val="Hyperlink"/>
                <w:noProof/>
                <w:spacing w:val="2"/>
              </w:rPr>
              <w:t xml:space="preserve"> </w:t>
            </w:r>
            <w:r w:rsidR="007A04B1" w:rsidRPr="001C7A24">
              <w:rPr>
                <w:rStyle w:val="Hyperlink"/>
                <w:noProof/>
                <w:spacing w:val="-3"/>
              </w:rPr>
              <w:t>AND</w:t>
            </w:r>
            <w:r w:rsidR="007A04B1" w:rsidRPr="001C7A24">
              <w:rPr>
                <w:rStyle w:val="Hyperlink"/>
                <w:noProof/>
                <w:spacing w:val="2"/>
              </w:rPr>
              <w:t xml:space="preserve"> </w:t>
            </w:r>
            <w:r w:rsidR="007A04B1" w:rsidRPr="001C7A24">
              <w:rPr>
                <w:rStyle w:val="Hyperlink"/>
                <w:noProof/>
                <w:spacing w:val="-2"/>
              </w:rPr>
              <w:t>SPEAKING</w:t>
            </w:r>
            <w:r w:rsidR="007A04B1" w:rsidRPr="001C7A24">
              <w:rPr>
                <w:rStyle w:val="Hyperlink"/>
                <w:noProof/>
                <w:spacing w:val="2"/>
              </w:rPr>
              <w:t xml:space="preserve"> </w:t>
            </w:r>
            <w:r w:rsidR="007A04B1" w:rsidRPr="001C7A24">
              <w:rPr>
                <w:rStyle w:val="Hyperlink"/>
                <w:noProof/>
                <w:spacing w:val="-2"/>
              </w:rPr>
              <w:t>WITH</w:t>
            </w:r>
            <w:r w:rsidR="007A04B1" w:rsidRPr="001C7A24">
              <w:rPr>
                <w:rStyle w:val="Hyperlink"/>
                <w:noProof/>
              </w:rPr>
              <w:t xml:space="preserve"> </w:t>
            </w:r>
            <w:r w:rsidR="007A04B1" w:rsidRPr="001C7A24">
              <w:rPr>
                <w:rStyle w:val="Hyperlink"/>
                <w:noProof/>
                <w:spacing w:val="-1"/>
              </w:rPr>
              <w:t>ONE</w:t>
            </w:r>
            <w:r w:rsidR="007A04B1" w:rsidRPr="001C7A24">
              <w:rPr>
                <w:rStyle w:val="Hyperlink"/>
                <w:noProof/>
                <w:spacing w:val="-2"/>
              </w:rPr>
              <w:t xml:space="preserve"> </w:t>
            </w:r>
            <w:r w:rsidR="007A04B1" w:rsidRPr="001C7A24">
              <w:rPr>
                <w:rStyle w:val="Hyperlink"/>
                <w:noProof/>
                <w:spacing w:val="-1"/>
              </w:rPr>
              <w:t>VOICE</w:t>
            </w:r>
            <w:r w:rsidR="007A04B1">
              <w:rPr>
                <w:noProof/>
                <w:webHidden/>
              </w:rPr>
              <w:tab/>
            </w:r>
            <w:r w:rsidR="007A04B1">
              <w:rPr>
                <w:noProof/>
                <w:webHidden/>
              </w:rPr>
              <w:fldChar w:fldCharType="begin"/>
            </w:r>
            <w:r w:rsidR="007A04B1">
              <w:rPr>
                <w:noProof/>
                <w:webHidden/>
              </w:rPr>
              <w:instrText xml:space="preserve"> PAGEREF _Toc128553772 \h </w:instrText>
            </w:r>
            <w:r w:rsidR="007A04B1">
              <w:rPr>
                <w:noProof/>
                <w:webHidden/>
              </w:rPr>
            </w:r>
            <w:r w:rsidR="007A04B1">
              <w:rPr>
                <w:noProof/>
                <w:webHidden/>
              </w:rPr>
              <w:fldChar w:fldCharType="separate"/>
            </w:r>
            <w:r>
              <w:rPr>
                <w:noProof/>
                <w:webHidden/>
              </w:rPr>
              <w:t>57</w:t>
            </w:r>
            <w:r w:rsidR="007A04B1">
              <w:rPr>
                <w:noProof/>
                <w:webHidden/>
              </w:rPr>
              <w:fldChar w:fldCharType="end"/>
            </w:r>
          </w:hyperlink>
        </w:p>
        <w:p w14:paraId="09CBF191" w14:textId="73216F96"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73" w:history="1">
            <w:r w:rsidR="007A04B1" w:rsidRPr="001C7A24">
              <w:rPr>
                <w:rStyle w:val="Hyperlink"/>
                <w:noProof/>
                <w:spacing w:val="-1"/>
                <w:w w:val="95"/>
              </w:rPr>
              <w:t>5.09</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1"/>
              </w:rPr>
              <w:t>STRATEGIC</w:t>
            </w:r>
            <w:r w:rsidR="007A04B1" w:rsidRPr="001C7A24">
              <w:rPr>
                <w:rStyle w:val="Hyperlink"/>
                <w:noProof/>
                <w:spacing w:val="2"/>
              </w:rPr>
              <w:t xml:space="preserve"> </w:t>
            </w:r>
            <w:r w:rsidR="007A04B1" w:rsidRPr="001C7A24">
              <w:rPr>
                <w:rStyle w:val="Hyperlink"/>
                <w:noProof/>
                <w:spacing w:val="-3"/>
              </w:rPr>
              <w:t>AND</w:t>
            </w:r>
            <w:r w:rsidR="007A04B1" w:rsidRPr="001C7A24">
              <w:rPr>
                <w:rStyle w:val="Hyperlink"/>
                <w:noProof/>
                <w:spacing w:val="2"/>
              </w:rPr>
              <w:t xml:space="preserve"> </w:t>
            </w:r>
            <w:r w:rsidR="007A04B1" w:rsidRPr="001C7A24">
              <w:rPr>
                <w:rStyle w:val="Hyperlink"/>
                <w:noProof/>
                <w:spacing w:val="-2"/>
              </w:rPr>
              <w:t>ANNUAL</w:t>
            </w:r>
            <w:r w:rsidR="007A04B1" w:rsidRPr="001C7A24">
              <w:rPr>
                <w:rStyle w:val="Hyperlink"/>
                <w:noProof/>
              </w:rPr>
              <w:t xml:space="preserve"> </w:t>
            </w:r>
            <w:r w:rsidR="007A04B1" w:rsidRPr="001C7A24">
              <w:rPr>
                <w:rStyle w:val="Hyperlink"/>
                <w:noProof/>
                <w:spacing w:val="-1"/>
              </w:rPr>
              <w:t>PLANNING</w:t>
            </w:r>
            <w:r w:rsidR="007A04B1" w:rsidRPr="001C7A24">
              <w:rPr>
                <w:rStyle w:val="Hyperlink"/>
                <w:noProof/>
                <w:spacing w:val="2"/>
              </w:rPr>
              <w:t xml:space="preserve"> </w:t>
            </w:r>
            <w:r w:rsidR="007A04B1" w:rsidRPr="001C7A24">
              <w:rPr>
                <w:rStyle w:val="Hyperlink"/>
                <w:noProof/>
                <w:spacing w:val="-2"/>
              </w:rPr>
              <w:t>PROCESS</w:t>
            </w:r>
            <w:r w:rsidR="007A04B1">
              <w:rPr>
                <w:noProof/>
                <w:webHidden/>
              </w:rPr>
              <w:tab/>
            </w:r>
            <w:r w:rsidR="007A04B1">
              <w:rPr>
                <w:noProof/>
                <w:webHidden/>
              </w:rPr>
              <w:fldChar w:fldCharType="begin"/>
            </w:r>
            <w:r w:rsidR="007A04B1">
              <w:rPr>
                <w:noProof/>
                <w:webHidden/>
              </w:rPr>
              <w:instrText xml:space="preserve"> PAGEREF _Toc128553773 \h </w:instrText>
            </w:r>
            <w:r w:rsidR="007A04B1">
              <w:rPr>
                <w:noProof/>
                <w:webHidden/>
              </w:rPr>
            </w:r>
            <w:r w:rsidR="007A04B1">
              <w:rPr>
                <w:noProof/>
                <w:webHidden/>
              </w:rPr>
              <w:fldChar w:fldCharType="separate"/>
            </w:r>
            <w:r>
              <w:rPr>
                <w:noProof/>
                <w:webHidden/>
              </w:rPr>
              <w:t>59</w:t>
            </w:r>
            <w:r w:rsidR="007A04B1">
              <w:rPr>
                <w:noProof/>
                <w:webHidden/>
              </w:rPr>
              <w:fldChar w:fldCharType="end"/>
            </w:r>
          </w:hyperlink>
        </w:p>
        <w:p w14:paraId="6FFEFBF9" w14:textId="472C85CB"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74" w:history="1">
            <w:r w:rsidR="007A04B1" w:rsidRPr="001C7A24">
              <w:rPr>
                <w:rStyle w:val="Hyperlink"/>
                <w:noProof/>
                <w:spacing w:val="-1"/>
                <w:w w:val="95"/>
              </w:rPr>
              <w:t>5.10</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2"/>
              </w:rPr>
              <w:t>MONITORING</w:t>
            </w:r>
            <w:r w:rsidR="007A04B1" w:rsidRPr="001C7A24">
              <w:rPr>
                <w:rStyle w:val="Hyperlink"/>
                <w:noProof/>
                <w:spacing w:val="-1"/>
              </w:rPr>
              <w:t xml:space="preserve"> </w:t>
            </w:r>
            <w:r w:rsidR="007A04B1" w:rsidRPr="001C7A24">
              <w:rPr>
                <w:rStyle w:val="Hyperlink"/>
                <w:noProof/>
                <w:spacing w:val="-2"/>
              </w:rPr>
              <w:t>ORGANIZATIONAL</w:t>
            </w:r>
            <w:r w:rsidR="007A04B1" w:rsidRPr="001C7A24">
              <w:rPr>
                <w:rStyle w:val="Hyperlink"/>
                <w:noProof/>
              </w:rPr>
              <w:t xml:space="preserve"> </w:t>
            </w:r>
            <w:r w:rsidR="007A04B1" w:rsidRPr="001C7A24">
              <w:rPr>
                <w:rStyle w:val="Hyperlink"/>
                <w:noProof/>
                <w:spacing w:val="-1"/>
              </w:rPr>
              <w:t>PROGRESS</w:t>
            </w:r>
            <w:r w:rsidR="007A04B1">
              <w:rPr>
                <w:noProof/>
                <w:webHidden/>
              </w:rPr>
              <w:tab/>
            </w:r>
            <w:r w:rsidR="007A04B1">
              <w:rPr>
                <w:noProof/>
                <w:webHidden/>
              </w:rPr>
              <w:fldChar w:fldCharType="begin"/>
            </w:r>
            <w:r w:rsidR="007A04B1">
              <w:rPr>
                <w:noProof/>
                <w:webHidden/>
              </w:rPr>
              <w:instrText xml:space="preserve"> PAGEREF _Toc128553774 \h </w:instrText>
            </w:r>
            <w:r w:rsidR="007A04B1">
              <w:rPr>
                <w:noProof/>
                <w:webHidden/>
              </w:rPr>
            </w:r>
            <w:r w:rsidR="007A04B1">
              <w:rPr>
                <w:noProof/>
                <w:webHidden/>
              </w:rPr>
              <w:fldChar w:fldCharType="separate"/>
            </w:r>
            <w:r>
              <w:rPr>
                <w:noProof/>
                <w:webHidden/>
              </w:rPr>
              <w:t>60</w:t>
            </w:r>
            <w:r w:rsidR="007A04B1">
              <w:rPr>
                <w:noProof/>
                <w:webHidden/>
              </w:rPr>
              <w:fldChar w:fldCharType="end"/>
            </w:r>
          </w:hyperlink>
        </w:p>
        <w:p w14:paraId="2415776B" w14:textId="29FB6BEC" w:rsidR="007A04B1" w:rsidRDefault="000373C4">
          <w:pPr>
            <w:pStyle w:val="TOC2"/>
            <w:tabs>
              <w:tab w:val="right" w:leader="dot" w:pos="9350"/>
            </w:tabs>
            <w:rPr>
              <w:rFonts w:asciiTheme="minorHAnsi" w:eastAsiaTheme="minorEastAsia" w:hAnsiTheme="minorHAnsi"/>
              <w:b w:val="0"/>
              <w:bCs w:val="0"/>
              <w:i w:val="0"/>
              <w:noProof/>
              <w:sz w:val="22"/>
              <w:szCs w:val="22"/>
              <w:lang w:val="en-CA" w:eastAsia="en-CA"/>
            </w:rPr>
          </w:pPr>
          <w:hyperlink w:anchor="_Toc128553775" w:history="1">
            <w:r w:rsidR="007A04B1" w:rsidRPr="001C7A24">
              <w:rPr>
                <w:rStyle w:val="Hyperlink"/>
                <w:noProof/>
              </w:rPr>
              <w:t>5.11  MONITORING BOARD PERFORMANCE</w:t>
            </w:r>
            <w:r w:rsidR="007A04B1">
              <w:rPr>
                <w:noProof/>
                <w:webHidden/>
              </w:rPr>
              <w:tab/>
            </w:r>
            <w:r w:rsidR="007A04B1">
              <w:rPr>
                <w:noProof/>
                <w:webHidden/>
              </w:rPr>
              <w:fldChar w:fldCharType="begin"/>
            </w:r>
            <w:r w:rsidR="007A04B1">
              <w:rPr>
                <w:noProof/>
                <w:webHidden/>
              </w:rPr>
              <w:instrText xml:space="preserve"> PAGEREF _Toc128553775 \h </w:instrText>
            </w:r>
            <w:r w:rsidR="007A04B1">
              <w:rPr>
                <w:noProof/>
                <w:webHidden/>
              </w:rPr>
            </w:r>
            <w:r w:rsidR="007A04B1">
              <w:rPr>
                <w:noProof/>
                <w:webHidden/>
              </w:rPr>
              <w:fldChar w:fldCharType="separate"/>
            </w:r>
            <w:r>
              <w:rPr>
                <w:noProof/>
                <w:webHidden/>
              </w:rPr>
              <w:t>62</w:t>
            </w:r>
            <w:r w:rsidR="007A04B1">
              <w:rPr>
                <w:noProof/>
                <w:webHidden/>
              </w:rPr>
              <w:fldChar w:fldCharType="end"/>
            </w:r>
          </w:hyperlink>
        </w:p>
        <w:p w14:paraId="6693165D" w14:textId="724B1B24"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76" w:history="1">
            <w:r w:rsidR="007A04B1" w:rsidRPr="001C7A24">
              <w:rPr>
                <w:rStyle w:val="Hyperlink"/>
                <w:noProof/>
                <w:spacing w:val="-1"/>
                <w:w w:val="95"/>
              </w:rPr>
              <w:t xml:space="preserve">5.12 </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1"/>
              </w:rPr>
              <w:t xml:space="preserve">HIRING </w:t>
            </w:r>
            <w:r w:rsidR="007A04B1" w:rsidRPr="001C7A24">
              <w:rPr>
                <w:rStyle w:val="Hyperlink"/>
                <w:noProof/>
                <w:spacing w:val="-2"/>
              </w:rPr>
              <w:t>PROCEDURES</w:t>
            </w:r>
            <w:r w:rsidR="007A04B1" w:rsidRPr="001C7A24">
              <w:rPr>
                <w:rStyle w:val="Hyperlink"/>
                <w:noProof/>
              </w:rPr>
              <w:t xml:space="preserve"> </w:t>
            </w:r>
            <w:r w:rsidR="007A04B1" w:rsidRPr="001C7A24">
              <w:rPr>
                <w:rStyle w:val="Hyperlink"/>
                <w:noProof/>
                <w:spacing w:val="-2"/>
              </w:rPr>
              <w:t>AND</w:t>
            </w:r>
            <w:r w:rsidR="007A04B1" w:rsidRPr="001C7A24">
              <w:rPr>
                <w:rStyle w:val="Hyperlink"/>
                <w:noProof/>
              </w:rPr>
              <w:t xml:space="preserve"> </w:t>
            </w:r>
            <w:r w:rsidR="007A04B1" w:rsidRPr="001C7A24">
              <w:rPr>
                <w:rStyle w:val="Hyperlink"/>
                <w:noProof/>
                <w:spacing w:val="-1"/>
              </w:rPr>
              <w:t>SUCCESSION</w:t>
            </w:r>
            <w:r w:rsidR="007A04B1" w:rsidRPr="001C7A24">
              <w:rPr>
                <w:rStyle w:val="Hyperlink"/>
                <w:noProof/>
              </w:rPr>
              <w:t xml:space="preserve"> </w:t>
            </w:r>
            <w:r w:rsidR="007A04B1" w:rsidRPr="001C7A24">
              <w:rPr>
                <w:rStyle w:val="Hyperlink"/>
                <w:noProof/>
                <w:spacing w:val="-2"/>
              </w:rPr>
              <w:t>PLANNING</w:t>
            </w:r>
            <w:r w:rsidR="007A04B1" w:rsidRPr="001C7A24">
              <w:rPr>
                <w:rStyle w:val="Hyperlink"/>
                <w:noProof/>
                <w:spacing w:val="2"/>
              </w:rPr>
              <w:t xml:space="preserve"> </w:t>
            </w:r>
            <w:r w:rsidR="007A04B1" w:rsidRPr="001C7A24">
              <w:rPr>
                <w:rStyle w:val="Hyperlink"/>
                <w:noProof/>
              </w:rPr>
              <w:t xml:space="preserve">FOR </w:t>
            </w:r>
            <w:r w:rsidR="007A04B1" w:rsidRPr="001C7A24">
              <w:rPr>
                <w:rStyle w:val="Hyperlink"/>
                <w:noProof/>
                <w:spacing w:val="-2"/>
              </w:rPr>
              <w:t>THE</w:t>
            </w:r>
            <w:r w:rsidR="007A04B1" w:rsidRPr="001C7A24">
              <w:rPr>
                <w:rStyle w:val="Hyperlink"/>
                <w:noProof/>
              </w:rPr>
              <w:t xml:space="preserve"> </w:t>
            </w:r>
            <w:r w:rsidR="007A04B1" w:rsidRPr="001C7A24">
              <w:rPr>
                <w:rStyle w:val="Hyperlink"/>
                <w:noProof/>
                <w:spacing w:val="-2"/>
              </w:rPr>
              <w:t>CHIEF EXECUTIVE OFFICER</w:t>
            </w:r>
            <w:r w:rsidR="007A04B1">
              <w:rPr>
                <w:noProof/>
                <w:webHidden/>
              </w:rPr>
              <w:tab/>
            </w:r>
            <w:r w:rsidR="007A04B1">
              <w:rPr>
                <w:noProof/>
                <w:webHidden/>
              </w:rPr>
              <w:fldChar w:fldCharType="begin"/>
            </w:r>
            <w:r w:rsidR="007A04B1">
              <w:rPr>
                <w:noProof/>
                <w:webHidden/>
              </w:rPr>
              <w:instrText xml:space="preserve"> PAGEREF _Toc128553776 \h </w:instrText>
            </w:r>
            <w:r w:rsidR="007A04B1">
              <w:rPr>
                <w:noProof/>
                <w:webHidden/>
              </w:rPr>
            </w:r>
            <w:r w:rsidR="007A04B1">
              <w:rPr>
                <w:noProof/>
                <w:webHidden/>
              </w:rPr>
              <w:fldChar w:fldCharType="separate"/>
            </w:r>
            <w:r>
              <w:rPr>
                <w:noProof/>
                <w:webHidden/>
              </w:rPr>
              <w:t>63</w:t>
            </w:r>
            <w:r w:rsidR="007A04B1">
              <w:rPr>
                <w:noProof/>
                <w:webHidden/>
              </w:rPr>
              <w:fldChar w:fldCharType="end"/>
            </w:r>
          </w:hyperlink>
        </w:p>
        <w:p w14:paraId="33CDED77" w14:textId="7866BBE4"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77" w:history="1">
            <w:r w:rsidR="007A04B1" w:rsidRPr="001C7A24">
              <w:rPr>
                <w:rStyle w:val="Hyperlink"/>
                <w:noProof/>
                <w:spacing w:val="-1"/>
                <w:w w:val="95"/>
              </w:rPr>
              <w:t>5.1</w:t>
            </w:r>
            <w:r w:rsidR="003A32DF">
              <w:rPr>
                <w:rStyle w:val="Hyperlink"/>
                <w:noProof/>
                <w:spacing w:val="-1"/>
                <w:w w:val="95"/>
              </w:rPr>
              <w:t>3</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1"/>
              </w:rPr>
              <w:t>CEO’S</w:t>
            </w:r>
            <w:r w:rsidR="007A04B1" w:rsidRPr="001C7A24">
              <w:rPr>
                <w:rStyle w:val="Hyperlink"/>
                <w:noProof/>
              </w:rPr>
              <w:t xml:space="preserve"> </w:t>
            </w:r>
            <w:r w:rsidR="007A04B1" w:rsidRPr="001C7A24">
              <w:rPr>
                <w:rStyle w:val="Hyperlink"/>
                <w:noProof/>
                <w:spacing w:val="-2"/>
              </w:rPr>
              <w:t>PERFORMANCE</w:t>
            </w:r>
            <w:r w:rsidR="007A04B1" w:rsidRPr="001C7A24">
              <w:rPr>
                <w:rStyle w:val="Hyperlink"/>
                <w:noProof/>
                <w:spacing w:val="2"/>
              </w:rPr>
              <w:t xml:space="preserve"> </w:t>
            </w:r>
            <w:r w:rsidR="007A04B1" w:rsidRPr="001C7A24">
              <w:rPr>
                <w:rStyle w:val="Hyperlink"/>
                <w:noProof/>
                <w:spacing w:val="-2"/>
              </w:rPr>
              <w:t>APPRAISAL</w:t>
            </w:r>
            <w:r w:rsidR="007A04B1">
              <w:rPr>
                <w:noProof/>
                <w:webHidden/>
              </w:rPr>
              <w:tab/>
            </w:r>
            <w:r w:rsidR="007A04B1">
              <w:rPr>
                <w:noProof/>
                <w:webHidden/>
              </w:rPr>
              <w:fldChar w:fldCharType="begin"/>
            </w:r>
            <w:r w:rsidR="007A04B1">
              <w:rPr>
                <w:noProof/>
                <w:webHidden/>
              </w:rPr>
              <w:instrText xml:space="preserve"> PAGEREF _Toc128553777 \h </w:instrText>
            </w:r>
            <w:r w:rsidR="007A04B1">
              <w:rPr>
                <w:noProof/>
                <w:webHidden/>
              </w:rPr>
            </w:r>
            <w:r w:rsidR="007A04B1">
              <w:rPr>
                <w:noProof/>
                <w:webHidden/>
              </w:rPr>
              <w:fldChar w:fldCharType="separate"/>
            </w:r>
            <w:r>
              <w:rPr>
                <w:noProof/>
                <w:webHidden/>
              </w:rPr>
              <w:t>66</w:t>
            </w:r>
            <w:r w:rsidR="007A04B1">
              <w:rPr>
                <w:noProof/>
                <w:webHidden/>
              </w:rPr>
              <w:fldChar w:fldCharType="end"/>
            </w:r>
          </w:hyperlink>
        </w:p>
        <w:p w14:paraId="7E1BB57C" w14:textId="48D72D40" w:rsidR="007A04B1" w:rsidRDefault="000373C4">
          <w:pPr>
            <w:pStyle w:val="TOC1"/>
            <w:tabs>
              <w:tab w:val="right" w:leader="dot" w:pos="9350"/>
            </w:tabs>
            <w:rPr>
              <w:rFonts w:asciiTheme="minorHAnsi" w:eastAsiaTheme="minorEastAsia" w:hAnsiTheme="minorHAnsi"/>
              <w:b w:val="0"/>
              <w:bCs w:val="0"/>
              <w:noProof/>
              <w:sz w:val="22"/>
              <w:szCs w:val="22"/>
              <w:lang w:val="en-CA" w:eastAsia="en-CA"/>
            </w:rPr>
          </w:pPr>
          <w:hyperlink w:anchor="_Toc128553778" w:history="1">
            <w:r w:rsidR="007A04B1" w:rsidRPr="001C7A24">
              <w:rPr>
                <w:rStyle w:val="Hyperlink"/>
                <w:noProof/>
              </w:rPr>
              <w:t>6.</w:t>
            </w:r>
            <w:r w:rsidR="007A04B1" w:rsidRPr="001C7A24">
              <w:rPr>
                <w:rStyle w:val="Hyperlink"/>
                <w:noProof/>
                <w:spacing w:val="3"/>
              </w:rPr>
              <w:t xml:space="preserve"> </w:t>
            </w:r>
            <w:r w:rsidR="007A04B1" w:rsidRPr="001C7A24">
              <w:rPr>
                <w:rStyle w:val="Hyperlink"/>
                <w:rFonts w:cs="Arial"/>
                <w:noProof/>
                <w:spacing w:val="-2"/>
              </w:rPr>
              <w:t>BOARD’S</w:t>
            </w:r>
            <w:r w:rsidR="007A04B1" w:rsidRPr="001C7A24">
              <w:rPr>
                <w:rStyle w:val="Hyperlink"/>
                <w:rFonts w:cs="Arial"/>
                <w:noProof/>
                <w:spacing w:val="1"/>
              </w:rPr>
              <w:t xml:space="preserve"> </w:t>
            </w:r>
            <w:r w:rsidR="007A04B1" w:rsidRPr="001C7A24">
              <w:rPr>
                <w:rStyle w:val="Hyperlink"/>
                <w:rFonts w:cs="Arial"/>
                <w:noProof/>
                <w:spacing w:val="-2"/>
              </w:rPr>
              <w:t xml:space="preserve">DELEGATION </w:t>
            </w:r>
            <w:r w:rsidR="007A04B1" w:rsidRPr="001C7A24">
              <w:rPr>
                <w:rStyle w:val="Hyperlink"/>
                <w:rFonts w:cs="Arial"/>
                <w:noProof/>
                <w:spacing w:val="-1"/>
              </w:rPr>
              <w:t>TO</w:t>
            </w:r>
            <w:r w:rsidR="007A04B1" w:rsidRPr="001C7A24">
              <w:rPr>
                <w:rStyle w:val="Hyperlink"/>
                <w:rFonts w:cs="Arial"/>
                <w:noProof/>
                <w:spacing w:val="1"/>
              </w:rPr>
              <w:t xml:space="preserve"> </w:t>
            </w:r>
            <w:r w:rsidR="007A04B1" w:rsidRPr="001C7A24">
              <w:rPr>
                <w:rStyle w:val="Hyperlink"/>
                <w:rFonts w:cs="Arial"/>
                <w:noProof/>
                <w:spacing w:val="-2"/>
              </w:rPr>
              <w:t>THE</w:t>
            </w:r>
            <w:r w:rsidR="007A04B1" w:rsidRPr="001C7A24">
              <w:rPr>
                <w:rStyle w:val="Hyperlink"/>
                <w:rFonts w:cs="Arial"/>
                <w:noProof/>
              </w:rPr>
              <w:t xml:space="preserve"> </w:t>
            </w:r>
            <w:r w:rsidR="007A04B1" w:rsidRPr="001C7A24">
              <w:rPr>
                <w:rStyle w:val="Hyperlink"/>
                <w:rFonts w:cs="Arial"/>
                <w:noProof/>
                <w:spacing w:val="-1"/>
              </w:rPr>
              <w:t>CHIEF EXECUTIVE OFFICER</w:t>
            </w:r>
            <w:r w:rsidR="007A04B1">
              <w:rPr>
                <w:noProof/>
                <w:webHidden/>
              </w:rPr>
              <w:tab/>
            </w:r>
            <w:r w:rsidR="007A04B1">
              <w:rPr>
                <w:noProof/>
                <w:webHidden/>
              </w:rPr>
              <w:fldChar w:fldCharType="begin"/>
            </w:r>
            <w:r w:rsidR="007A04B1">
              <w:rPr>
                <w:noProof/>
                <w:webHidden/>
              </w:rPr>
              <w:instrText xml:space="preserve"> PAGEREF _Toc128553778 \h </w:instrText>
            </w:r>
            <w:r w:rsidR="007A04B1">
              <w:rPr>
                <w:noProof/>
                <w:webHidden/>
              </w:rPr>
            </w:r>
            <w:r w:rsidR="007A04B1">
              <w:rPr>
                <w:noProof/>
                <w:webHidden/>
              </w:rPr>
              <w:fldChar w:fldCharType="separate"/>
            </w:r>
            <w:r>
              <w:rPr>
                <w:noProof/>
                <w:webHidden/>
              </w:rPr>
              <w:t>69</w:t>
            </w:r>
            <w:r w:rsidR="007A04B1">
              <w:rPr>
                <w:noProof/>
                <w:webHidden/>
              </w:rPr>
              <w:fldChar w:fldCharType="end"/>
            </w:r>
          </w:hyperlink>
        </w:p>
        <w:p w14:paraId="080E4C4A" w14:textId="65386591"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79" w:history="1">
            <w:r w:rsidR="007A04B1" w:rsidRPr="001C7A24">
              <w:rPr>
                <w:rStyle w:val="Hyperlink"/>
                <w:noProof/>
                <w:spacing w:val="-1"/>
                <w:w w:val="95"/>
              </w:rPr>
              <w:t>6.01</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2"/>
              </w:rPr>
              <w:t>BOARD-CEO</w:t>
            </w:r>
            <w:r w:rsidR="007A04B1" w:rsidRPr="001C7A24">
              <w:rPr>
                <w:rStyle w:val="Hyperlink"/>
                <w:noProof/>
              </w:rPr>
              <w:t xml:space="preserve"> </w:t>
            </w:r>
            <w:r w:rsidR="007A04B1" w:rsidRPr="001C7A24">
              <w:rPr>
                <w:rStyle w:val="Hyperlink"/>
                <w:noProof/>
                <w:spacing w:val="-1"/>
              </w:rPr>
              <w:t>RELATIONSHIP</w:t>
            </w:r>
            <w:r w:rsidR="007A04B1">
              <w:rPr>
                <w:noProof/>
                <w:webHidden/>
              </w:rPr>
              <w:tab/>
            </w:r>
            <w:r w:rsidR="007A04B1">
              <w:rPr>
                <w:noProof/>
                <w:webHidden/>
              </w:rPr>
              <w:fldChar w:fldCharType="begin"/>
            </w:r>
            <w:r w:rsidR="007A04B1">
              <w:rPr>
                <w:noProof/>
                <w:webHidden/>
              </w:rPr>
              <w:instrText xml:space="preserve"> PAGEREF _Toc128553779 \h </w:instrText>
            </w:r>
            <w:r w:rsidR="007A04B1">
              <w:rPr>
                <w:noProof/>
                <w:webHidden/>
              </w:rPr>
            </w:r>
            <w:r w:rsidR="007A04B1">
              <w:rPr>
                <w:noProof/>
                <w:webHidden/>
              </w:rPr>
              <w:fldChar w:fldCharType="separate"/>
            </w:r>
            <w:r>
              <w:rPr>
                <w:noProof/>
                <w:webHidden/>
              </w:rPr>
              <w:t>69</w:t>
            </w:r>
            <w:r w:rsidR="007A04B1">
              <w:rPr>
                <w:noProof/>
                <w:webHidden/>
              </w:rPr>
              <w:fldChar w:fldCharType="end"/>
            </w:r>
          </w:hyperlink>
        </w:p>
        <w:p w14:paraId="27915846" w14:textId="7FED7F57"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80" w:history="1">
            <w:r w:rsidR="007A04B1" w:rsidRPr="001C7A24">
              <w:rPr>
                <w:rStyle w:val="Hyperlink"/>
                <w:noProof/>
                <w:spacing w:val="-1"/>
                <w:w w:val="95"/>
              </w:rPr>
              <w:t>6.02</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1"/>
              </w:rPr>
              <w:t>CEO’S</w:t>
            </w:r>
            <w:r w:rsidR="007A04B1" w:rsidRPr="001C7A24">
              <w:rPr>
                <w:rStyle w:val="Hyperlink"/>
                <w:noProof/>
              </w:rPr>
              <w:t xml:space="preserve"> </w:t>
            </w:r>
            <w:r w:rsidR="007A04B1" w:rsidRPr="001C7A24">
              <w:rPr>
                <w:rStyle w:val="Hyperlink"/>
                <w:noProof/>
                <w:spacing w:val="-1"/>
              </w:rPr>
              <w:t>RESPONSIBILITY</w:t>
            </w:r>
            <w:r w:rsidR="007A04B1" w:rsidRPr="001C7A24">
              <w:rPr>
                <w:rStyle w:val="Hyperlink"/>
                <w:noProof/>
              </w:rPr>
              <w:t xml:space="preserve"> </w:t>
            </w:r>
            <w:r w:rsidR="007A04B1" w:rsidRPr="001C7A24">
              <w:rPr>
                <w:rStyle w:val="Hyperlink"/>
                <w:noProof/>
                <w:spacing w:val="-2"/>
              </w:rPr>
              <w:t>TO</w:t>
            </w:r>
            <w:r w:rsidR="007A04B1" w:rsidRPr="001C7A24">
              <w:rPr>
                <w:rStyle w:val="Hyperlink"/>
                <w:noProof/>
                <w:spacing w:val="5"/>
              </w:rPr>
              <w:t xml:space="preserve"> </w:t>
            </w:r>
            <w:r w:rsidR="007A04B1" w:rsidRPr="001C7A24">
              <w:rPr>
                <w:rStyle w:val="Hyperlink"/>
                <w:noProof/>
                <w:spacing w:val="-2"/>
              </w:rPr>
              <w:t>OTHERS</w:t>
            </w:r>
            <w:r w:rsidR="007A04B1">
              <w:rPr>
                <w:noProof/>
                <w:webHidden/>
              </w:rPr>
              <w:tab/>
            </w:r>
            <w:r w:rsidR="007A04B1">
              <w:rPr>
                <w:noProof/>
                <w:webHidden/>
              </w:rPr>
              <w:fldChar w:fldCharType="begin"/>
            </w:r>
            <w:r w:rsidR="007A04B1">
              <w:rPr>
                <w:noProof/>
                <w:webHidden/>
              </w:rPr>
              <w:instrText xml:space="preserve"> PAGEREF _Toc128553780 \h </w:instrText>
            </w:r>
            <w:r w:rsidR="007A04B1">
              <w:rPr>
                <w:noProof/>
                <w:webHidden/>
              </w:rPr>
            </w:r>
            <w:r w:rsidR="007A04B1">
              <w:rPr>
                <w:noProof/>
                <w:webHidden/>
              </w:rPr>
              <w:fldChar w:fldCharType="separate"/>
            </w:r>
            <w:r>
              <w:rPr>
                <w:noProof/>
                <w:webHidden/>
              </w:rPr>
              <w:t>71</w:t>
            </w:r>
            <w:r w:rsidR="007A04B1">
              <w:rPr>
                <w:noProof/>
                <w:webHidden/>
              </w:rPr>
              <w:fldChar w:fldCharType="end"/>
            </w:r>
          </w:hyperlink>
        </w:p>
        <w:p w14:paraId="0DF44169" w14:textId="3840B8EF" w:rsidR="007A04B1" w:rsidRDefault="000373C4">
          <w:pPr>
            <w:pStyle w:val="TOC1"/>
            <w:tabs>
              <w:tab w:val="right" w:leader="dot" w:pos="9350"/>
            </w:tabs>
            <w:rPr>
              <w:rFonts w:asciiTheme="minorHAnsi" w:eastAsiaTheme="minorEastAsia" w:hAnsiTheme="minorHAnsi"/>
              <w:b w:val="0"/>
              <w:bCs w:val="0"/>
              <w:noProof/>
              <w:sz w:val="22"/>
              <w:szCs w:val="22"/>
              <w:lang w:val="en-CA" w:eastAsia="en-CA"/>
            </w:rPr>
          </w:pPr>
          <w:hyperlink w:anchor="_Toc128553781" w:history="1">
            <w:r w:rsidR="007A04B1" w:rsidRPr="001C7A24">
              <w:rPr>
                <w:rStyle w:val="Hyperlink"/>
                <w:noProof/>
              </w:rPr>
              <w:t>7.0  BOARD MEETING AND ORGANIZATIONAL PROCEDURES</w:t>
            </w:r>
            <w:r w:rsidR="007A04B1">
              <w:rPr>
                <w:noProof/>
                <w:webHidden/>
              </w:rPr>
              <w:tab/>
            </w:r>
            <w:r w:rsidR="007A04B1">
              <w:rPr>
                <w:noProof/>
                <w:webHidden/>
              </w:rPr>
              <w:fldChar w:fldCharType="begin"/>
            </w:r>
            <w:r w:rsidR="007A04B1">
              <w:rPr>
                <w:noProof/>
                <w:webHidden/>
              </w:rPr>
              <w:instrText xml:space="preserve"> PAGEREF _Toc128553781 \h </w:instrText>
            </w:r>
            <w:r w:rsidR="007A04B1">
              <w:rPr>
                <w:noProof/>
                <w:webHidden/>
              </w:rPr>
            </w:r>
            <w:r w:rsidR="007A04B1">
              <w:rPr>
                <w:noProof/>
                <w:webHidden/>
              </w:rPr>
              <w:fldChar w:fldCharType="separate"/>
            </w:r>
            <w:r>
              <w:rPr>
                <w:noProof/>
                <w:webHidden/>
              </w:rPr>
              <w:t>74</w:t>
            </w:r>
            <w:r w:rsidR="007A04B1">
              <w:rPr>
                <w:noProof/>
                <w:webHidden/>
              </w:rPr>
              <w:fldChar w:fldCharType="end"/>
            </w:r>
          </w:hyperlink>
        </w:p>
        <w:p w14:paraId="6E7E13A9" w14:textId="728CA876"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82" w:history="1">
            <w:r w:rsidR="007A04B1" w:rsidRPr="001C7A24">
              <w:rPr>
                <w:rStyle w:val="Hyperlink"/>
                <w:noProof/>
                <w:spacing w:val="-1"/>
                <w:w w:val="95"/>
              </w:rPr>
              <w:t>7.01</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1"/>
              </w:rPr>
              <w:t xml:space="preserve">MEETINGS, </w:t>
            </w:r>
            <w:r w:rsidR="007A04B1" w:rsidRPr="001C7A24">
              <w:rPr>
                <w:rStyle w:val="Hyperlink"/>
                <w:noProof/>
                <w:spacing w:val="-2"/>
              </w:rPr>
              <w:t>MINUTES,</w:t>
            </w:r>
            <w:r w:rsidR="007A04B1" w:rsidRPr="001C7A24">
              <w:rPr>
                <w:rStyle w:val="Hyperlink"/>
                <w:noProof/>
                <w:spacing w:val="-1"/>
              </w:rPr>
              <w:t xml:space="preserve"> MOTIONS</w:t>
            </w:r>
            <w:r w:rsidR="007A04B1">
              <w:rPr>
                <w:noProof/>
                <w:webHidden/>
              </w:rPr>
              <w:tab/>
            </w:r>
            <w:r w:rsidR="007A04B1">
              <w:rPr>
                <w:noProof/>
                <w:webHidden/>
              </w:rPr>
              <w:fldChar w:fldCharType="begin"/>
            </w:r>
            <w:r w:rsidR="007A04B1">
              <w:rPr>
                <w:noProof/>
                <w:webHidden/>
              </w:rPr>
              <w:instrText xml:space="preserve"> PAGEREF _Toc128553782 \h </w:instrText>
            </w:r>
            <w:r w:rsidR="007A04B1">
              <w:rPr>
                <w:noProof/>
                <w:webHidden/>
              </w:rPr>
            </w:r>
            <w:r w:rsidR="007A04B1">
              <w:rPr>
                <w:noProof/>
                <w:webHidden/>
              </w:rPr>
              <w:fldChar w:fldCharType="separate"/>
            </w:r>
            <w:r>
              <w:rPr>
                <w:noProof/>
                <w:webHidden/>
              </w:rPr>
              <w:t>74</w:t>
            </w:r>
            <w:r w:rsidR="007A04B1">
              <w:rPr>
                <w:noProof/>
                <w:webHidden/>
              </w:rPr>
              <w:fldChar w:fldCharType="end"/>
            </w:r>
          </w:hyperlink>
        </w:p>
        <w:p w14:paraId="75C53546" w14:textId="252BD71A"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83" w:history="1">
            <w:r w:rsidR="007A04B1" w:rsidRPr="001C7A24">
              <w:rPr>
                <w:rStyle w:val="Hyperlink"/>
                <w:noProof/>
                <w:spacing w:val="-1"/>
                <w:w w:val="95"/>
              </w:rPr>
              <w:t>7.02</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1"/>
              </w:rPr>
              <w:t>IN-CAMERA</w:t>
            </w:r>
            <w:r w:rsidR="007A04B1" w:rsidRPr="001C7A24">
              <w:rPr>
                <w:rStyle w:val="Hyperlink"/>
                <w:noProof/>
                <w:spacing w:val="-5"/>
              </w:rPr>
              <w:t xml:space="preserve"> </w:t>
            </w:r>
            <w:r w:rsidR="007A04B1" w:rsidRPr="001C7A24">
              <w:rPr>
                <w:rStyle w:val="Hyperlink"/>
                <w:noProof/>
                <w:spacing w:val="-1"/>
              </w:rPr>
              <w:t>SESSION</w:t>
            </w:r>
            <w:r w:rsidR="007A04B1">
              <w:rPr>
                <w:noProof/>
                <w:webHidden/>
              </w:rPr>
              <w:tab/>
            </w:r>
            <w:r w:rsidR="007A04B1">
              <w:rPr>
                <w:noProof/>
                <w:webHidden/>
              </w:rPr>
              <w:fldChar w:fldCharType="begin"/>
            </w:r>
            <w:r w:rsidR="007A04B1">
              <w:rPr>
                <w:noProof/>
                <w:webHidden/>
              </w:rPr>
              <w:instrText xml:space="preserve"> PAGEREF _Toc128553783 \h </w:instrText>
            </w:r>
            <w:r w:rsidR="007A04B1">
              <w:rPr>
                <w:noProof/>
                <w:webHidden/>
              </w:rPr>
            </w:r>
            <w:r w:rsidR="007A04B1">
              <w:rPr>
                <w:noProof/>
                <w:webHidden/>
              </w:rPr>
              <w:fldChar w:fldCharType="separate"/>
            </w:r>
            <w:r>
              <w:rPr>
                <w:noProof/>
                <w:webHidden/>
              </w:rPr>
              <w:t>77</w:t>
            </w:r>
            <w:r w:rsidR="007A04B1">
              <w:rPr>
                <w:noProof/>
                <w:webHidden/>
              </w:rPr>
              <w:fldChar w:fldCharType="end"/>
            </w:r>
          </w:hyperlink>
        </w:p>
        <w:p w14:paraId="2999BA70" w14:textId="2F034BE0" w:rsidR="007A04B1" w:rsidRDefault="000373C4">
          <w:pPr>
            <w:pStyle w:val="TOC1"/>
            <w:tabs>
              <w:tab w:val="right" w:leader="dot" w:pos="9350"/>
            </w:tabs>
            <w:rPr>
              <w:rFonts w:asciiTheme="minorHAnsi" w:eastAsiaTheme="minorEastAsia" w:hAnsiTheme="minorHAnsi"/>
              <w:b w:val="0"/>
              <w:bCs w:val="0"/>
              <w:noProof/>
              <w:sz w:val="22"/>
              <w:szCs w:val="22"/>
              <w:lang w:val="en-CA" w:eastAsia="en-CA"/>
            </w:rPr>
          </w:pPr>
          <w:hyperlink w:anchor="_Toc128553784" w:history="1">
            <w:r w:rsidR="007A04B1" w:rsidRPr="001C7A24">
              <w:rPr>
                <w:rStyle w:val="Hyperlink"/>
                <w:noProof/>
              </w:rPr>
              <w:t>8.0</w:t>
            </w:r>
            <w:r w:rsidR="007A04B1">
              <w:rPr>
                <w:rFonts w:asciiTheme="minorHAnsi" w:eastAsiaTheme="minorEastAsia" w:hAnsiTheme="minorHAnsi"/>
                <w:b w:val="0"/>
                <w:bCs w:val="0"/>
                <w:noProof/>
                <w:sz w:val="22"/>
                <w:szCs w:val="22"/>
                <w:lang w:val="en-CA" w:eastAsia="en-CA"/>
              </w:rPr>
              <w:tab/>
            </w:r>
            <w:r w:rsidR="007A04B1" w:rsidRPr="001C7A24">
              <w:rPr>
                <w:rStyle w:val="Hyperlink"/>
                <w:noProof/>
                <w:spacing w:val="-2"/>
              </w:rPr>
              <w:t>FINANCIAL</w:t>
            </w:r>
            <w:r w:rsidR="007A04B1" w:rsidRPr="001C7A24">
              <w:rPr>
                <w:rStyle w:val="Hyperlink"/>
                <w:noProof/>
                <w:spacing w:val="4"/>
              </w:rPr>
              <w:t xml:space="preserve"> </w:t>
            </w:r>
            <w:r w:rsidR="007A04B1" w:rsidRPr="001C7A24">
              <w:rPr>
                <w:rStyle w:val="Hyperlink"/>
                <w:noProof/>
                <w:spacing w:val="-2"/>
              </w:rPr>
              <w:t>AND</w:t>
            </w:r>
            <w:r w:rsidR="007A04B1" w:rsidRPr="001C7A24">
              <w:rPr>
                <w:rStyle w:val="Hyperlink"/>
                <w:noProof/>
                <w:spacing w:val="-1"/>
              </w:rPr>
              <w:t xml:space="preserve"> RISK</w:t>
            </w:r>
            <w:r w:rsidR="007A04B1" w:rsidRPr="001C7A24">
              <w:rPr>
                <w:rStyle w:val="Hyperlink"/>
                <w:noProof/>
                <w:spacing w:val="-3"/>
              </w:rPr>
              <w:t xml:space="preserve"> </w:t>
            </w:r>
            <w:r w:rsidR="007A04B1" w:rsidRPr="001C7A24">
              <w:rPr>
                <w:rStyle w:val="Hyperlink"/>
                <w:noProof/>
                <w:spacing w:val="-1"/>
              </w:rPr>
              <w:t>MANAGEMENT</w:t>
            </w:r>
            <w:r w:rsidR="007A04B1">
              <w:rPr>
                <w:noProof/>
                <w:webHidden/>
              </w:rPr>
              <w:tab/>
            </w:r>
            <w:r w:rsidR="007A04B1">
              <w:rPr>
                <w:noProof/>
                <w:webHidden/>
              </w:rPr>
              <w:fldChar w:fldCharType="begin"/>
            </w:r>
            <w:r w:rsidR="007A04B1">
              <w:rPr>
                <w:noProof/>
                <w:webHidden/>
              </w:rPr>
              <w:instrText xml:space="preserve"> PAGEREF _Toc128553784 \h </w:instrText>
            </w:r>
            <w:r w:rsidR="007A04B1">
              <w:rPr>
                <w:noProof/>
                <w:webHidden/>
              </w:rPr>
            </w:r>
            <w:r w:rsidR="007A04B1">
              <w:rPr>
                <w:noProof/>
                <w:webHidden/>
              </w:rPr>
              <w:fldChar w:fldCharType="separate"/>
            </w:r>
            <w:r>
              <w:rPr>
                <w:noProof/>
                <w:webHidden/>
              </w:rPr>
              <w:t>78</w:t>
            </w:r>
            <w:r w:rsidR="007A04B1">
              <w:rPr>
                <w:noProof/>
                <w:webHidden/>
              </w:rPr>
              <w:fldChar w:fldCharType="end"/>
            </w:r>
          </w:hyperlink>
        </w:p>
        <w:p w14:paraId="099225D8" w14:textId="0F7375A0"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85" w:history="1">
            <w:r w:rsidR="007A04B1" w:rsidRPr="001C7A24">
              <w:rPr>
                <w:rStyle w:val="Hyperlink"/>
                <w:noProof/>
              </w:rPr>
              <w:t>8.01</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1"/>
              </w:rPr>
              <w:t>RISK</w:t>
            </w:r>
            <w:r w:rsidR="007A04B1" w:rsidRPr="001C7A24">
              <w:rPr>
                <w:rStyle w:val="Hyperlink"/>
                <w:noProof/>
              </w:rPr>
              <w:t xml:space="preserve"> </w:t>
            </w:r>
            <w:r w:rsidR="007A04B1" w:rsidRPr="001C7A24">
              <w:rPr>
                <w:rStyle w:val="Hyperlink"/>
                <w:noProof/>
                <w:spacing w:val="-1"/>
              </w:rPr>
              <w:t>MANAGEMENT</w:t>
            </w:r>
            <w:r w:rsidR="007A04B1">
              <w:rPr>
                <w:noProof/>
                <w:webHidden/>
              </w:rPr>
              <w:tab/>
            </w:r>
            <w:r w:rsidR="007A04B1">
              <w:rPr>
                <w:noProof/>
                <w:webHidden/>
              </w:rPr>
              <w:fldChar w:fldCharType="begin"/>
            </w:r>
            <w:r w:rsidR="007A04B1">
              <w:rPr>
                <w:noProof/>
                <w:webHidden/>
              </w:rPr>
              <w:instrText xml:space="preserve"> PAGEREF _Toc128553785 \h </w:instrText>
            </w:r>
            <w:r w:rsidR="007A04B1">
              <w:rPr>
                <w:noProof/>
                <w:webHidden/>
              </w:rPr>
            </w:r>
            <w:r w:rsidR="007A04B1">
              <w:rPr>
                <w:noProof/>
                <w:webHidden/>
              </w:rPr>
              <w:fldChar w:fldCharType="separate"/>
            </w:r>
            <w:r>
              <w:rPr>
                <w:noProof/>
                <w:webHidden/>
              </w:rPr>
              <w:t>78</w:t>
            </w:r>
            <w:r w:rsidR="007A04B1">
              <w:rPr>
                <w:noProof/>
                <w:webHidden/>
              </w:rPr>
              <w:fldChar w:fldCharType="end"/>
            </w:r>
          </w:hyperlink>
        </w:p>
        <w:p w14:paraId="46C28A10" w14:textId="72B40273"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86" w:history="1">
            <w:r w:rsidR="007A04B1" w:rsidRPr="001C7A24">
              <w:rPr>
                <w:rStyle w:val="Hyperlink"/>
                <w:noProof/>
                <w:spacing w:val="-1"/>
                <w:w w:val="95"/>
              </w:rPr>
              <w:t>8.02</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2"/>
              </w:rPr>
              <w:t>ACCOUNTABILITY</w:t>
            </w:r>
            <w:r w:rsidR="007A04B1" w:rsidRPr="001C7A24">
              <w:rPr>
                <w:rStyle w:val="Hyperlink"/>
                <w:noProof/>
              </w:rPr>
              <w:t xml:space="preserve"> FOR </w:t>
            </w:r>
            <w:r w:rsidR="007A04B1" w:rsidRPr="001C7A24">
              <w:rPr>
                <w:rStyle w:val="Hyperlink"/>
                <w:noProof/>
                <w:spacing w:val="-2"/>
              </w:rPr>
              <w:t>THE</w:t>
            </w:r>
            <w:r w:rsidR="007A04B1" w:rsidRPr="001C7A24">
              <w:rPr>
                <w:rStyle w:val="Hyperlink"/>
                <w:noProof/>
                <w:spacing w:val="4"/>
              </w:rPr>
              <w:t xml:space="preserve"> </w:t>
            </w:r>
            <w:r w:rsidR="007A04B1" w:rsidRPr="001C7A24">
              <w:rPr>
                <w:rStyle w:val="Hyperlink"/>
                <w:noProof/>
                <w:spacing w:val="-3"/>
              </w:rPr>
              <w:t>ANNUAL</w:t>
            </w:r>
            <w:r w:rsidR="007A04B1" w:rsidRPr="001C7A24">
              <w:rPr>
                <w:rStyle w:val="Hyperlink"/>
                <w:noProof/>
                <w:spacing w:val="5"/>
              </w:rPr>
              <w:t xml:space="preserve"> </w:t>
            </w:r>
            <w:r w:rsidR="007A04B1" w:rsidRPr="001C7A24">
              <w:rPr>
                <w:rStyle w:val="Hyperlink"/>
                <w:noProof/>
                <w:spacing w:val="-2"/>
              </w:rPr>
              <w:t>AUDIT</w:t>
            </w:r>
            <w:r w:rsidR="007A04B1">
              <w:rPr>
                <w:noProof/>
                <w:webHidden/>
              </w:rPr>
              <w:tab/>
            </w:r>
            <w:r w:rsidR="007A04B1">
              <w:rPr>
                <w:noProof/>
                <w:webHidden/>
              </w:rPr>
              <w:fldChar w:fldCharType="begin"/>
            </w:r>
            <w:r w:rsidR="007A04B1">
              <w:rPr>
                <w:noProof/>
                <w:webHidden/>
              </w:rPr>
              <w:instrText xml:space="preserve"> PAGEREF _Toc128553786 \h </w:instrText>
            </w:r>
            <w:r w:rsidR="007A04B1">
              <w:rPr>
                <w:noProof/>
                <w:webHidden/>
              </w:rPr>
            </w:r>
            <w:r w:rsidR="007A04B1">
              <w:rPr>
                <w:noProof/>
                <w:webHidden/>
              </w:rPr>
              <w:fldChar w:fldCharType="separate"/>
            </w:r>
            <w:r>
              <w:rPr>
                <w:noProof/>
                <w:webHidden/>
              </w:rPr>
              <w:t>80</w:t>
            </w:r>
            <w:r w:rsidR="007A04B1">
              <w:rPr>
                <w:noProof/>
                <w:webHidden/>
              </w:rPr>
              <w:fldChar w:fldCharType="end"/>
            </w:r>
          </w:hyperlink>
        </w:p>
        <w:p w14:paraId="3037634D" w14:textId="19896B75"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87" w:history="1">
            <w:r w:rsidR="007A04B1" w:rsidRPr="001C7A24">
              <w:rPr>
                <w:rStyle w:val="Hyperlink"/>
                <w:noProof/>
                <w:spacing w:val="-1"/>
                <w:w w:val="95"/>
              </w:rPr>
              <w:t>8.03</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2"/>
              </w:rPr>
              <w:t>FINANCIAL</w:t>
            </w:r>
            <w:r w:rsidR="007A04B1" w:rsidRPr="001C7A24">
              <w:rPr>
                <w:rStyle w:val="Hyperlink"/>
                <w:noProof/>
              </w:rPr>
              <w:t xml:space="preserve"> </w:t>
            </w:r>
            <w:r w:rsidR="007A04B1" w:rsidRPr="001C7A24">
              <w:rPr>
                <w:rStyle w:val="Hyperlink"/>
                <w:noProof/>
                <w:spacing w:val="-2"/>
              </w:rPr>
              <w:t>STATEMENTS</w:t>
            </w:r>
            <w:r w:rsidR="007A04B1" w:rsidRPr="001C7A24">
              <w:rPr>
                <w:rStyle w:val="Hyperlink"/>
                <w:noProof/>
                <w:spacing w:val="4"/>
              </w:rPr>
              <w:t xml:space="preserve"> </w:t>
            </w:r>
            <w:r w:rsidR="007A04B1" w:rsidRPr="001C7A24">
              <w:rPr>
                <w:rStyle w:val="Hyperlink"/>
                <w:noProof/>
                <w:spacing w:val="-3"/>
              </w:rPr>
              <w:t>AND</w:t>
            </w:r>
            <w:r w:rsidR="007A04B1" w:rsidRPr="001C7A24">
              <w:rPr>
                <w:rStyle w:val="Hyperlink"/>
                <w:noProof/>
              </w:rPr>
              <w:t xml:space="preserve"> </w:t>
            </w:r>
            <w:r w:rsidR="007A04B1" w:rsidRPr="001C7A24">
              <w:rPr>
                <w:rStyle w:val="Hyperlink"/>
                <w:noProof/>
                <w:spacing w:val="-1"/>
              </w:rPr>
              <w:t>REPORTS</w:t>
            </w:r>
            <w:r w:rsidR="007A04B1">
              <w:rPr>
                <w:noProof/>
                <w:webHidden/>
              </w:rPr>
              <w:tab/>
            </w:r>
            <w:r w:rsidR="007A04B1">
              <w:rPr>
                <w:noProof/>
                <w:webHidden/>
              </w:rPr>
              <w:fldChar w:fldCharType="begin"/>
            </w:r>
            <w:r w:rsidR="007A04B1">
              <w:rPr>
                <w:noProof/>
                <w:webHidden/>
              </w:rPr>
              <w:instrText xml:space="preserve"> PAGEREF _Toc128553787 \h </w:instrText>
            </w:r>
            <w:r w:rsidR="007A04B1">
              <w:rPr>
                <w:noProof/>
                <w:webHidden/>
              </w:rPr>
            </w:r>
            <w:r w:rsidR="007A04B1">
              <w:rPr>
                <w:noProof/>
                <w:webHidden/>
              </w:rPr>
              <w:fldChar w:fldCharType="separate"/>
            </w:r>
            <w:r>
              <w:rPr>
                <w:noProof/>
                <w:webHidden/>
              </w:rPr>
              <w:t>82</w:t>
            </w:r>
            <w:r w:rsidR="007A04B1">
              <w:rPr>
                <w:noProof/>
                <w:webHidden/>
              </w:rPr>
              <w:fldChar w:fldCharType="end"/>
            </w:r>
          </w:hyperlink>
        </w:p>
        <w:p w14:paraId="57E9527E" w14:textId="4345C248"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88" w:history="1">
            <w:r w:rsidR="007A04B1" w:rsidRPr="001C7A24">
              <w:rPr>
                <w:rStyle w:val="Hyperlink"/>
                <w:noProof/>
                <w:spacing w:val="-1"/>
                <w:w w:val="95"/>
              </w:rPr>
              <w:t>8.04</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1"/>
              </w:rPr>
              <w:t>SIGNING</w:t>
            </w:r>
            <w:r w:rsidR="007A04B1" w:rsidRPr="001C7A24">
              <w:rPr>
                <w:rStyle w:val="Hyperlink"/>
                <w:noProof/>
                <w:spacing w:val="4"/>
              </w:rPr>
              <w:t xml:space="preserve"> </w:t>
            </w:r>
            <w:r w:rsidR="007A04B1" w:rsidRPr="001C7A24">
              <w:rPr>
                <w:rStyle w:val="Hyperlink"/>
                <w:noProof/>
                <w:spacing w:val="-2"/>
              </w:rPr>
              <w:t>AUTHORITIES</w:t>
            </w:r>
            <w:r w:rsidR="007A04B1" w:rsidRPr="001C7A24">
              <w:rPr>
                <w:rStyle w:val="Hyperlink"/>
                <w:noProof/>
              </w:rPr>
              <w:t xml:space="preserve"> AND </w:t>
            </w:r>
            <w:r w:rsidR="007A04B1" w:rsidRPr="001C7A24">
              <w:rPr>
                <w:rStyle w:val="Hyperlink"/>
                <w:noProof/>
                <w:spacing w:val="-2"/>
              </w:rPr>
              <w:t>CONTROLS</w:t>
            </w:r>
            <w:r w:rsidR="007A04B1">
              <w:rPr>
                <w:noProof/>
                <w:webHidden/>
              </w:rPr>
              <w:tab/>
            </w:r>
            <w:r w:rsidR="007A04B1">
              <w:rPr>
                <w:noProof/>
                <w:webHidden/>
              </w:rPr>
              <w:fldChar w:fldCharType="begin"/>
            </w:r>
            <w:r w:rsidR="007A04B1">
              <w:rPr>
                <w:noProof/>
                <w:webHidden/>
              </w:rPr>
              <w:instrText xml:space="preserve"> PAGEREF _Toc128553788 \h </w:instrText>
            </w:r>
            <w:r w:rsidR="007A04B1">
              <w:rPr>
                <w:noProof/>
                <w:webHidden/>
              </w:rPr>
            </w:r>
            <w:r w:rsidR="007A04B1">
              <w:rPr>
                <w:noProof/>
                <w:webHidden/>
              </w:rPr>
              <w:fldChar w:fldCharType="separate"/>
            </w:r>
            <w:r>
              <w:rPr>
                <w:noProof/>
                <w:webHidden/>
              </w:rPr>
              <w:t>85</w:t>
            </w:r>
            <w:r w:rsidR="007A04B1">
              <w:rPr>
                <w:noProof/>
                <w:webHidden/>
              </w:rPr>
              <w:fldChar w:fldCharType="end"/>
            </w:r>
          </w:hyperlink>
        </w:p>
        <w:p w14:paraId="2D0E9D97" w14:textId="18CEF7C7"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89" w:history="1">
            <w:r w:rsidR="007A04B1" w:rsidRPr="001C7A24">
              <w:rPr>
                <w:rStyle w:val="Hyperlink"/>
                <w:rFonts w:cstheme="minorHAnsi"/>
                <w:noProof/>
              </w:rPr>
              <w:t>8.05</w:t>
            </w:r>
            <w:r w:rsidR="007A04B1">
              <w:rPr>
                <w:rFonts w:asciiTheme="minorHAnsi" w:eastAsiaTheme="minorEastAsia" w:hAnsiTheme="minorHAnsi"/>
                <w:b w:val="0"/>
                <w:bCs w:val="0"/>
                <w:i w:val="0"/>
                <w:noProof/>
                <w:sz w:val="22"/>
                <w:szCs w:val="22"/>
                <w:lang w:val="en-CA" w:eastAsia="en-CA"/>
              </w:rPr>
              <w:tab/>
            </w:r>
            <w:r w:rsidR="007A04B1" w:rsidRPr="001C7A24">
              <w:rPr>
                <w:rStyle w:val="Hyperlink"/>
                <w:rFonts w:cstheme="minorHAnsi"/>
                <w:noProof/>
              </w:rPr>
              <w:t>GENERAL FUNDRAISING POLICY AND PRACTICE</w:t>
            </w:r>
            <w:r w:rsidR="007A04B1">
              <w:rPr>
                <w:noProof/>
                <w:webHidden/>
              </w:rPr>
              <w:tab/>
            </w:r>
            <w:r w:rsidR="007A04B1">
              <w:rPr>
                <w:noProof/>
                <w:webHidden/>
              </w:rPr>
              <w:fldChar w:fldCharType="begin"/>
            </w:r>
            <w:r w:rsidR="007A04B1">
              <w:rPr>
                <w:noProof/>
                <w:webHidden/>
              </w:rPr>
              <w:instrText xml:space="preserve"> PAGEREF _Toc128553789 \h </w:instrText>
            </w:r>
            <w:r w:rsidR="007A04B1">
              <w:rPr>
                <w:noProof/>
                <w:webHidden/>
              </w:rPr>
            </w:r>
            <w:r w:rsidR="007A04B1">
              <w:rPr>
                <w:noProof/>
                <w:webHidden/>
              </w:rPr>
              <w:fldChar w:fldCharType="separate"/>
            </w:r>
            <w:r>
              <w:rPr>
                <w:noProof/>
                <w:webHidden/>
              </w:rPr>
              <w:t>87</w:t>
            </w:r>
            <w:r w:rsidR="007A04B1">
              <w:rPr>
                <w:noProof/>
                <w:webHidden/>
              </w:rPr>
              <w:fldChar w:fldCharType="end"/>
            </w:r>
          </w:hyperlink>
        </w:p>
        <w:p w14:paraId="24C08053" w14:textId="57D49CF1" w:rsidR="007A04B1" w:rsidRDefault="000373C4">
          <w:pPr>
            <w:pStyle w:val="TOC2"/>
            <w:tabs>
              <w:tab w:val="left" w:pos="1100"/>
              <w:tab w:val="right" w:leader="dot" w:pos="9350"/>
            </w:tabs>
            <w:rPr>
              <w:rFonts w:asciiTheme="minorHAnsi" w:eastAsiaTheme="minorEastAsia" w:hAnsiTheme="minorHAnsi"/>
              <w:b w:val="0"/>
              <w:bCs w:val="0"/>
              <w:i w:val="0"/>
              <w:noProof/>
              <w:sz w:val="22"/>
              <w:szCs w:val="22"/>
              <w:lang w:val="en-CA" w:eastAsia="en-CA"/>
            </w:rPr>
          </w:pPr>
          <w:hyperlink w:anchor="_Toc128553790" w:history="1">
            <w:r w:rsidR="007A04B1" w:rsidRPr="001C7A24">
              <w:rPr>
                <w:rStyle w:val="Hyperlink"/>
                <w:noProof/>
                <w:spacing w:val="-1"/>
              </w:rPr>
              <w:t>8.06</w:t>
            </w:r>
            <w:r w:rsidR="007A04B1">
              <w:rPr>
                <w:rFonts w:asciiTheme="minorHAnsi" w:eastAsiaTheme="minorEastAsia" w:hAnsiTheme="minorHAnsi"/>
                <w:b w:val="0"/>
                <w:bCs w:val="0"/>
                <w:i w:val="0"/>
                <w:noProof/>
                <w:sz w:val="22"/>
                <w:szCs w:val="22"/>
                <w:lang w:val="en-CA" w:eastAsia="en-CA"/>
              </w:rPr>
              <w:tab/>
            </w:r>
            <w:r w:rsidR="007A04B1" w:rsidRPr="001C7A24">
              <w:rPr>
                <w:rStyle w:val="Hyperlink"/>
                <w:noProof/>
                <w:spacing w:val="-2"/>
              </w:rPr>
              <w:t>FACILITIES</w:t>
            </w:r>
            <w:r w:rsidR="007A04B1" w:rsidRPr="001C7A24">
              <w:rPr>
                <w:rStyle w:val="Hyperlink"/>
                <w:noProof/>
                <w:spacing w:val="4"/>
              </w:rPr>
              <w:t xml:space="preserve"> </w:t>
            </w:r>
            <w:r w:rsidR="007A04B1" w:rsidRPr="001C7A24">
              <w:rPr>
                <w:rStyle w:val="Hyperlink"/>
                <w:noProof/>
                <w:spacing w:val="-3"/>
              </w:rPr>
              <w:t>AND</w:t>
            </w:r>
            <w:r w:rsidR="007A04B1" w:rsidRPr="001C7A24">
              <w:rPr>
                <w:rStyle w:val="Hyperlink"/>
                <w:noProof/>
              </w:rPr>
              <w:t xml:space="preserve"> </w:t>
            </w:r>
            <w:r w:rsidR="007A04B1" w:rsidRPr="001C7A24">
              <w:rPr>
                <w:rStyle w:val="Hyperlink"/>
                <w:noProof/>
                <w:spacing w:val="-1"/>
              </w:rPr>
              <w:t>SECURITY</w:t>
            </w:r>
            <w:r w:rsidR="007A04B1">
              <w:rPr>
                <w:noProof/>
                <w:webHidden/>
              </w:rPr>
              <w:tab/>
            </w:r>
            <w:r w:rsidR="007A04B1">
              <w:rPr>
                <w:noProof/>
                <w:webHidden/>
              </w:rPr>
              <w:fldChar w:fldCharType="begin"/>
            </w:r>
            <w:r w:rsidR="007A04B1">
              <w:rPr>
                <w:noProof/>
                <w:webHidden/>
              </w:rPr>
              <w:instrText xml:space="preserve"> PAGEREF _Toc128553790 \h </w:instrText>
            </w:r>
            <w:r w:rsidR="007A04B1">
              <w:rPr>
                <w:noProof/>
                <w:webHidden/>
              </w:rPr>
            </w:r>
            <w:r w:rsidR="007A04B1">
              <w:rPr>
                <w:noProof/>
                <w:webHidden/>
              </w:rPr>
              <w:fldChar w:fldCharType="separate"/>
            </w:r>
            <w:r>
              <w:rPr>
                <w:noProof/>
                <w:webHidden/>
              </w:rPr>
              <w:t>91</w:t>
            </w:r>
            <w:r w:rsidR="007A04B1">
              <w:rPr>
                <w:noProof/>
                <w:webHidden/>
              </w:rPr>
              <w:fldChar w:fldCharType="end"/>
            </w:r>
          </w:hyperlink>
        </w:p>
        <w:p w14:paraId="0807BB29" w14:textId="5143E26A" w:rsidR="007A04B1" w:rsidRDefault="000373C4">
          <w:pPr>
            <w:pStyle w:val="TOC1"/>
            <w:tabs>
              <w:tab w:val="right" w:leader="dot" w:pos="9350"/>
            </w:tabs>
            <w:rPr>
              <w:rFonts w:asciiTheme="minorHAnsi" w:eastAsiaTheme="minorEastAsia" w:hAnsiTheme="minorHAnsi"/>
              <w:b w:val="0"/>
              <w:bCs w:val="0"/>
              <w:noProof/>
              <w:sz w:val="22"/>
              <w:szCs w:val="22"/>
              <w:lang w:val="en-CA" w:eastAsia="en-CA"/>
            </w:rPr>
          </w:pPr>
          <w:hyperlink w:anchor="_Toc128553791" w:history="1">
            <w:r w:rsidR="007A04B1" w:rsidRPr="001C7A24">
              <w:rPr>
                <w:rStyle w:val="Hyperlink"/>
                <w:noProof/>
              </w:rPr>
              <w:t>9.0</w:t>
            </w:r>
            <w:r w:rsidR="007A04B1">
              <w:rPr>
                <w:rFonts w:asciiTheme="minorHAnsi" w:eastAsiaTheme="minorEastAsia" w:hAnsiTheme="minorHAnsi"/>
                <w:b w:val="0"/>
                <w:bCs w:val="0"/>
                <w:noProof/>
                <w:sz w:val="22"/>
                <w:szCs w:val="22"/>
                <w:lang w:val="en-CA" w:eastAsia="en-CA"/>
              </w:rPr>
              <w:tab/>
            </w:r>
            <w:r w:rsidR="007A04B1" w:rsidRPr="001C7A24">
              <w:rPr>
                <w:rStyle w:val="Hyperlink"/>
                <w:noProof/>
                <w:spacing w:val="-2"/>
              </w:rPr>
              <w:t>APPENDICES</w:t>
            </w:r>
            <w:r w:rsidR="007A04B1">
              <w:rPr>
                <w:noProof/>
                <w:webHidden/>
              </w:rPr>
              <w:tab/>
            </w:r>
            <w:r w:rsidR="007A04B1">
              <w:rPr>
                <w:noProof/>
                <w:webHidden/>
              </w:rPr>
              <w:fldChar w:fldCharType="begin"/>
            </w:r>
            <w:r w:rsidR="007A04B1">
              <w:rPr>
                <w:noProof/>
                <w:webHidden/>
              </w:rPr>
              <w:instrText xml:space="preserve"> PAGEREF _Toc128553791 \h </w:instrText>
            </w:r>
            <w:r w:rsidR="007A04B1">
              <w:rPr>
                <w:noProof/>
                <w:webHidden/>
              </w:rPr>
            </w:r>
            <w:r w:rsidR="007A04B1">
              <w:rPr>
                <w:noProof/>
                <w:webHidden/>
              </w:rPr>
              <w:fldChar w:fldCharType="separate"/>
            </w:r>
            <w:r>
              <w:rPr>
                <w:noProof/>
                <w:webHidden/>
              </w:rPr>
              <w:t>93</w:t>
            </w:r>
            <w:r w:rsidR="007A04B1">
              <w:rPr>
                <w:noProof/>
                <w:webHidden/>
              </w:rPr>
              <w:fldChar w:fldCharType="end"/>
            </w:r>
          </w:hyperlink>
        </w:p>
        <w:p w14:paraId="2BA3C08E" w14:textId="1A92AA75" w:rsidR="007A04B1" w:rsidRDefault="000373C4">
          <w:pPr>
            <w:pStyle w:val="TOC2"/>
            <w:tabs>
              <w:tab w:val="right" w:leader="dot" w:pos="9350"/>
            </w:tabs>
            <w:rPr>
              <w:rFonts w:asciiTheme="minorHAnsi" w:eastAsiaTheme="minorEastAsia" w:hAnsiTheme="minorHAnsi"/>
              <w:b w:val="0"/>
              <w:bCs w:val="0"/>
              <w:i w:val="0"/>
              <w:noProof/>
              <w:sz w:val="22"/>
              <w:szCs w:val="22"/>
              <w:lang w:val="en-CA" w:eastAsia="en-CA"/>
            </w:rPr>
          </w:pPr>
          <w:hyperlink w:anchor="_Toc128553792" w:history="1">
            <w:r w:rsidR="007A04B1" w:rsidRPr="001C7A24">
              <w:rPr>
                <w:rStyle w:val="Hyperlink"/>
                <w:rFonts w:eastAsia="Arial" w:cs="Arial"/>
                <w:noProof/>
                <w:spacing w:val="-2"/>
              </w:rPr>
              <w:t>APPENDIX</w:t>
            </w:r>
            <w:r w:rsidR="007A04B1" w:rsidRPr="001C7A24">
              <w:rPr>
                <w:rStyle w:val="Hyperlink"/>
                <w:rFonts w:eastAsia="Arial" w:cs="Arial"/>
                <w:noProof/>
                <w:spacing w:val="2"/>
              </w:rPr>
              <w:t xml:space="preserve"> </w:t>
            </w:r>
            <w:r w:rsidR="007A04B1" w:rsidRPr="001C7A24">
              <w:rPr>
                <w:rStyle w:val="Hyperlink"/>
                <w:rFonts w:eastAsia="Arial" w:cs="Arial"/>
                <w:noProof/>
              </w:rPr>
              <w:t>A</w:t>
            </w:r>
            <w:r w:rsidR="007A04B1" w:rsidRPr="001C7A24">
              <w:rPr>
                <w:rStyle w:val="Hyperlink"/>
                <w:rFonts w:eastAsia="Arial" w:cs="Arial"/>
                <w:noProof/>
                <w:spacing w:val="-4"/>
              </w:rPr>
              <w:t xml:space="preserve"> </w:t>
            </w:r>
            <w:r w:rsidR="007A04B1" w:rsidRPr="001C7A24">
              <w:rPr>
                <w:rStyle w:val="Hyperlink"/>
                <w:rFonts w:eastAsia="Arial" w:cs="Arial"/>
                <w:noProof/>
              </w:rPr>
              <w:t xml:space="preserve">– </w:t>
            </w:r>
            <w:r w:rsidR="007A04B1" w:rsidRPr="001C7A24">
              <w:rPr>
                <w:rStyle w:val="Hyperlink"/>
                <w:rFonts w:eastAsia="Arial" w:cs="Arial"/>
                <w:noProof/>
                <w:spacing w:val="-1"/>
              </w:rPr>
              <w:t>BY-LAWS</w:t>
            </w:r>
            <w:r w:rsidR="007A04B1">
              <w:rPr>
                <w:noProof/>
                <w:webHidden/>
              </w:rPr>
              <w:tab/>
            </w:r>
            <w:r w:rsidR="007A04B1">
              <w:rPr>
                <w:noProof/>
                <w:webHidden/>
              </w:rPr>
              <w:fldChar w:fldCharType="begin"/>
            </w:r>
            <w:r w:rsidR="007A04B1">
              <w:rPr>
                <w:noProof/>
                <w:webHidden/>
              </w:rPr>
              <w:instrText xml:space="preserve"> PAGEREF _Toc128553792 \h </w:instrText>
            </w:r>
            <w:r w:rsidR="007A04B1">
              <w:rPr>
                <w:noProof/>
                <w:webHidden/>
              </w:rPr>
            </w:r>
            <w:r w:rsidR="007A04B1">
              <w:rPr>
                <w:noProof/>
                <w:webHidden/>
              </w:rPr>
              <w:fldChar w:fldCharType="separate"/>
            </w:r>
            <w:r>
              <w:rPr>
                <w:noProof/>
                <w:webHidden/>
              </w:rPr>
              <w:t>93</w:t>
            </w:r>
            <w:r w:rsidR="007A04B1">
              <w:rPr>
                <w:noProof/>
                <w:webHidden/>
              </w:rPr>
              <w:fldChar w:fldCharType="end"/>
            </w:r>
          </w:hyperlink>
        </w:p>
        <w:p w14:paraId="6CE53F41" w14:textId="40473B04" w:rsidR="007A04B1" w:rsidRDefault="000373C4">
          <w:pPr>
            <w:pStyle w:val="TOC2"/>
            <w:tabs>
              <w:tab w:val="right" w:leader="dot" w:pos="9350"/>
            </w:tabs>
            <w:rPr>
              <w:rFonts w:asciiTheme="minorHAnsi" w:eastAsiaTheme="minorEastAsia" w:hAnsiTheme="minorHAnsi"/>
              <w:b w:val="0"/>
              <w:bCs w:val="0"/>
              <w:i w:val="0"/>
              <w:noProof/>
              <w:sz w:val="22"/>
              <w:szCs w:val="22"/>
              <w:lang w:val="en-CA" w:eastAsia="en-CA"/>
            </w:rPr>
          </w:pPr>
          <w:hyperlink w:anchor="_Toc128553807" w:history="1">
            <w:r w:rsidR="007A04B1" w:rsidRPr="001C7A24">
              <w:rPr>
                <w:rStyle w:val="Hyperlink"/>
                <w:rFonts w:eastAsia="Arial" w:cs="Arial"/>
                <w:noProof/>
                <w:spacing w:val="-2"/>
              </w:rPr>
              <w:t>APPENDIX</w:t>
            </w:r>
            <w:r w:rsidR="007A04B1" w:rsidRPr="001C7A24">
              <w:rPr>
                <w:rStyle w:val="Hyperlink"/>
                <w:rFonts w:eastAsia="Arial" w:cs="Arial"/>
                <w:noProof/>
              </w:rPr>
              <w:t xml:space="preserve"> B – </w:t>
            </w:r>
            <w:r w:rsidR="007A04B1" w:rsidRPr="001C7A24">
              <w:rPr>
                <w:rStyle w:val="Hyperlink"/>
                <w:rFonts w:eastAsia="Arial" w:cs="Arial"/>
                <w:noProof/>
                <w:spacing w:val="-2"/>
              </w:rPr>
              <w:t>ORGANIZATIONAL</w:t>
            </w:r>
            <w:r w:rsidR="007A04B1" w:rsidRPr="001C7A24">
              <w:rPr>
                <w:rStyle w:val="Hyperlink"/>
                <w:rFonts w:eastAsia="Arial" w:cs="Arial"/>
                <w:noProof/>
                <w:spacing w:val="2"/>
              </w:rPr>
              <w:t xml:space="preserve"> </w:t>
            </w:r>
            <w:r w:rsidR="007A04B1" w:rsidRPr="001C7A24">
              <w:rPr>
                <w:rStyle w:val="Hyperlink"/>
                <w:rFonts w:eastAsia="Arial" w:cs="Arial"/>
                <w:noProof/>
                <w:spacing w:val="-2"/>
              </w:rPr>
              <w:t>CHART</w:t>
            </w:r>
            <w:r w:rsidR="007A04B1">
              <w:rPr>
                <w:noProof/>
                <w:webHidden/>
              </w:rPr>
              <w:tab/>
            </w:r>
            <w:r w:rsidR="007A04B1">
              <w:rPr>
                <w:noProof/>
                <w:webHidden/>
              </w:rPr>
              <w:fldChar w:fldCharType="begin"/>
            </w:r>
            <w:r w:rsidR="007A04B1">
              <w:rPr>
                <w:noProof/>
                <w:webHidden/>
              </w:rPr>
              <w:instrText xml:space="preserve"> PAGEREF _Toc128553807 \h </w:instrText>
            </w:r>
            <w:r w:rsidR="007A04B1">
              <w:rPr>
                <w:noProof/>
                <w:webHidden/>
              </w:rPr>
            </w:r>
            <w:r w:rsidR="007A04B1">
              <w:rPr>
                <w:noProof/>
                <w:webHidden/>
              </w:rPr>
              <w:fldChar w:fldCharType="separate"/>
            </w:r>
            <w:r>
              <w:rPr>
                <w:noProof/>
                <w:webHidden/>
              </w:rPr>
              <w:t>110</w:t>
            </w:r>
            <w:r w:rsidR="007A04B1">
              <w:rPr>
                <w:noProof/>
                <w:webHidden/>
              </w:rPr>
              <w:fldChar w:fldCharType="end"/>
            </w:r>
          </w:hyperlink>
        </w:p>
        <w:p w14:paraId="0F6C2CCD" w14:textId="65FF66C0" w:rsidR="007A04B1" w:rsidRDefault="000373C4">
          <w:pPr>
            <w:pStyle w:val="TOC2"/>
            <w:tabs>
              <w:tab w:val="right" w:leader="dot" w:pos="9350"/>
            </w:tabs>
            <w:rPr>
              <w:rFonts w:asciiTheme="minorHAnsi" w:eastAsiaTheme="minorEastAsia" w:hAnsiTheme="minorHAnsi"/>
              <w:b w:val="0"/>
              <w:bCs w:val="0"/>
              <w:i w:val="0"/>
              <w:noProof/>
              <w:sz w:val="22"/>
              <w:szCs w:val="22"/>
              <w:lang w:val="en-CA" w:eastAsia="en-CA"/>
            </w:rPr>
          </w:pPr>
          <w:hyperlink w:anchor="_Toc128553809" w:history="1">
            <w:r w:rsidR="007A04B1" w:rsidRPr="001C7A24">
              <w:rPr>
                <w:rStyle w:val="Hyperlink"/>
                <w:rFonts w:eastAsia="Arial" w:cs="Arial"/>
                <w:noProof/>
                <w:spacing w:val="-2"/>
              </w:rPr>
              <w:t>APPENDIX</w:t>
            </w:r>
            <w:r w:rsidR="007A04B1" w:rsidRPr="001C7A24">
              <w:rPr>
                <w:rStyle w:val="Hyperlink"/>
                <w:rFonts w:eastAsia="Arial" w:cs="Arial"/>
                <w:noProof/>
              </w:rPr>
              <w:t xml:space="preserve"> C – </w:t>
            </w:r>
            <w:r w:rsidR="007A04B1" w:rsidRPr="001C7A24">
              <w:rPr>
                <w:rStyle w:val="Hyperlink"/>
                <w:rFonts w:eastAsia="Arial" w:cs="Arial"/>
                <w:noProof/>
                <w:spacing w:val="-2"/>
              </w:rPr>
              <w:t>SAMPLE</w:t>
            </w:r>
            <w:r w:rsidR="007A04B1" w:rsidRPr="001C7A24">
              <w:rPr>
                <w:rStyle w:val="Hyperlink"/>
                <w:rFonts w:eastAsia="Arial" w:cs="Arial"/>
                <w:noProof/>
              </w:rPr>
              <w:t xml:space="preserve"> </w:t>
            </w:r>
            <w:r w:rsidR="007A04B1" w:rsidRPr="001C7A24">
              <w:rPr>
                <w:rStyle w:val="Hyperlink"/>
                <w:rFonts w:eastAsia="Arial" w:cs="Arial"/>
                <w:noProof/>
                <w:spacing w:val="-2"/>
              </w:rPr>
              <w:t>BOARD</w:t>
            </w:r>
            <w:r w:rsidR="007A04B1" w:rsidRPr="001C7A24">
              <w:rPr>
                <w:rStyle w:val="Hyperlink"/>
                <w:rFonts w:eastAsia="Arial" w:cs="Arial"/>
                <w:noProof/>
              </w:rPr>
              <w:t xml:space="preserve"> </w:t>
            </w:r>
            <w:r w:rsidR="007A04B1" w:rsidRPr="001C7A24">
              <w:rPr>
                <w:rStyle w:val="Hyperlink"/>
                <w:rFonts w:eastAsia="Arial" w:cs="Arial"/>
                <w:noProof/>
                <w:spacing w:val="-2"/>
              </w:rPr>
              <w:t>CALENDAR</w:t>
            </w:r>
            <w:r w:rsidR="007A04B1">
              <w:rPr>
                <w:noProof/>
                <w:webHidden/>
              </w:rPr>
              <w:tab/>
            </w:r>
            <w:r w:rsidR="007A04B1">
              <w:rPr>
                <w:noProof/>
                <w:webHidden/>
              </w:rPr>
              <w:fldChar w:fldCharType="begin"/>
            </w:r>
            <w:r w:rsidR="007A04B1">
              <w:rPr>
                <w:noProof/>
                <w:webHidden/>
              </w:rPr>
              <w:instrText xml:space="preserve"> PAGEREF _Toc128553809 \h </w:instrText>
            </w:r>
            <w:r w:rsidR="007A04B1">
              <w:rPr>
                <w:noProof/>
                <w:webHidden/>
              </w:rPr>
            </w:r>
            <w:r w:rsidR="007A04B1">
              <w:rPr>
                <w:noProof/>
                <w:webHidden/>
              </w:rPr>
              <w:fldChar w:fldCharType="separate"/>
            </w:r>
            <w:r>
              <w:rPr>
                <w:noProof/>
                <w:webHidden/>
              </w:rPr>
              <w:t>111</w:t>
            </w:r>
            <w:r w:rsidR="007A04B1">
              <w:rPr>
                <w:noProof/>
                <w:webHidden/>
              </w:rPr>
              <w:fldChar w:fldCharType="end"/>
            </w:r>
          </w:hyperlink>
        </w:p>
        <w:p w14:paraId="43FF749D" w14:textId="5DCC1FBC" w:rsidR="007A04B1" w:rsidRDefault="000373C4">
          <w:pPr>
            <w:pStyle w:val="TOC2"/>
            <w:tabs>
              <w:tab w:val="right" w:leader="dot" w:pos="9350"/>
            </w:tabs>
            <w:rPr>
              <w:rFonts w:asciiTheme="minorHAnsi" w:eastAsiaTheme="minorEastAsia" w:hAnsiTheme="minorHAnsi"/>
              <w:b w:val="0"/>
              <w:bCs w:val="0"/>
              <w:i w:val="0"/>
              <w:noProof/>
              <w:sz w:val="22"/>
              <w:szCs w:val="22"/>
              <w:lang w:val="en-CA" w:eastAsia="en-CA"/>
            </w:rPr>
          </w:pPr>
          <w:hyperlink w:anchor="_Toc128553810" w:history="1">
            <w:r w:rsidR="007A04B1" w:rsidRPr="001C7A24">
              <w:rPr>
                <w:rStyle w:val="Hyperlink"/>
                <w:rFonts w:eastAsia="Arial" w:cs="Arial"/>
                <w:noProof/>
                <w:spacing w:val="-2"/>
              </w:rPr>
              <w:t>APPENDIX</w:t>
            </w:r>
            <w:r w:rsidR="007A04B1" w:rsidRPr="001C7A24">
              <w:rPr>
                <w:rStyle w:val="Hyperlink"/>
                <w:rFonts w:eastAsia="Arial" w:cs="Arial"/>
                <w:noProof/>
              </w:rPr>
              <w:t xml:space="preserve"> D</w:t>
            </w:r>
            <w:r w:rsidR="007A04B1" w:rsidRPr="001C7A24">
              <w:rPr>
                <w:rStyle w:val="Hyperlink"/>
                <w:rFonts w:eastAsia="Arial" w:cs="Arial"/>
                <w:noProof/>
                <w:spacing w:val="1"/>
              </w:rPr>
              <w:t xml:space="preserve"> </w:t>
            </w:r>
            <w:r w:rsidR="007A04B1" w:rsidRPr="001C7A24">
              <w:rPr>
                <w:rStyle w:val="Hyperlink"/>
                <w:rFonts w:eastAsia="Arial" w:cs="Arial"/>
                <w:noProof/>
              </w:rPr>
              <w:t xml:space="preserve">– </w:t>
            </w:r>
            <w:r w:rsidR="007A04B1" w:rsidRPr="001C7A24">
              <w:rPr>
                <w:rStyle w:val="Hyperlink"/>
                <w:rFonts w:eastAsia="Arial" w:cs="Arial"/>
                <w:noProof/>
                <w:spacing w:val="-1"/>
              </w:rPr>
              <w:t>SERVICE</w:t>
            </w:r>
            <w:r w:rsidR="007A04B1" w:rsidRPr="001C7A24">
              <w:rPr>
                <w:rStyle w:val="Hyperlink"/>
                <w:rFonts w:eastAsia="Arial" w:cs="Arial"/>
                <w:noProof/>
              </w:rPr>
              <w:t xml:space="preserve"> </w:t>
            </w:r>
            <w:r w:rsidR="007A04B1" w:rsidRPr="001C7A24">
              <w:rPr>
                <w:rStyle w:val="Hyperlink"/>
                <w:rFonts w:eastAsia="Arial" w:cs="Arial"/>
                <w:noProof/>
                <w:spacing w:val="-1"/>
              </w:rPr>
              <w:t>DELIVERY</w:t>
            </w:r>
            <w:r w:rsidR="007A04B1" w:rsidRPr="001C7A24">
              <w:rPr>
                <w:rStyle w:val="Hyperlink"/>
                <w:rFonts w:eastAsia="Arial" w:cs="Arial"/>
                <w:noProof/>
              </w:rPr>
              <w:t xml:space="preserve"> </w:t>
            </w:r>
            <w:r w:rsidR="007A04B1" w:rsidRPr="001C7A24">
              <w:rPr>
                <w:rStyle w:val="Hyperlink"/>
                <w:rFonts w:eastAsia="Arial" w:cs="Arial"/>
                <w:noProof/>
                <w:spacing w:val="-1"/>
              </w:rPr>
              <w:t>DEFINITIONS</w:t>
            </w:r>
            <w:r w:rsidR="007A04B1">
              <w:rPr>
                <w:noProof/>
                <w:webHidden/>
              </w:rPr>
              <w:tab/>
            </w:r>
            <w:r w:rsidR="007A04B1">
              <w:rPr>
                <w:noProof/>
                <w:webHidden/>
              </w:rPr>
              <w:fldChar w:fldCharType="begin"/>
            </w:r>
            <w:r w:rsidR="007A04B1">
              <w:rPr>
                <w:noProof/>
                <w:webHidden/>
              </w:rPr>
              <w:instrText xml:space="preserve"> PAGEREF _Toc128553810 \h </w:instrText>
            </w:r>
            <w:r w:rsidR="007A04B1">
              <w:rPr>
                <w:noProof/>
                <w:webHidden/>
              </w:rPr>
            </w:r>
            <w:r w:rsidR="007A04B1">
              <w:rPr>
                <w:noProof/>
                <w:webHidden/>
              </w:rPr>
              <w:fldChar w:fldCharType="separate"/>
            </w:r>
            <w:r>
              <w:rPr>
                <w:noProof/>
                <w:webHidden/>
              </w:rPr>
              <w:t>113</w:t>
            </w:r>
            <w:r w:rsidR="007A04B1">
              <w:rPr>
                <w:noProof/>
                <w:webHidden/>
              </w:rPr>
              <w:fldChar w:fldCharType="end"/>
            </w:r>
          </w:hyperlink>
        </w:p>
        <w:p w14:paraId="3A297118" w14:textId="629B3C28" w:rsidR="007A04B1" w:rsidRDefault="000373C4">
          <w:pPr>
            <w:pStyle w:val="TOC2"/>
            <w:tabs>
              <w:tab w:val="right" w:leader="dot" w:pos="9350"/>
            </w:tabs>
            <w:rPr>
              <w:rFonts w:asciiTheme="minorHAnsi" w:eastAsiaTheme="minorEastAsia" w:hAnsiTheme="minorHAnsi"/>
              <w:b w:val="0"/>
              <w:bCs w:val="0"/>
              <w:i w:val="0"/>
              <w:noProof/>
              <w:sz w:val="22"/>
              <w:szCs w:val="22"/>
              <w:lang w:val="en-CA" w:eastAsia="en-CA"/>
            </w:rPr>
          </w:pPr>
          <w:hyperlink w:anchor="_Toc128553811" w:history="1">
            <w:r w:rsidR="007A04B1" w:rsidRPr="001C7A24">
              <w:rPr>
                <w:rStyle w:val="Hyperlink"/>
                <w:noProof/>
                <w:spacing w:val="-2"/>
              </w:rPr>
              <w:t>APPENDIX</w:t>
            </w:r>
            <w:r w:rsidR="007A04B1" w:rsidRPr="001C7A24">
              <w:rPr>
                <w:rStyle w:val="Hyperlink"/>
                <w:noProof/>
              </w:rPr>
              <w:t xml:space="preserve"> E–</w:t>
            </w:r>
            <w:r w:rsidR="007A04B1" w:rsidRPr="001C7A24">
              <w:rPr>
                <w:rStyle w:val="Hyperlink"/>
                <w:noProof/>
                <w:spacing w:val="4"/>
              </w:rPr>
              <w:t xml:space="preserve"> </w:t>
            </w:r>
            <w:r w:rsidR="007A04B1" w:rsidRPr="001C7A24">
              <w:rPr>
                <w:rStyle w:val="Hyperlink"/>
                <w:noProof/>
                <w:spacing w:val="-2"/>
              </w:rPr>
              <w:t>ACRONYMS</w:t>
            </w:r>
            <w:r w:rsidR="007A04B1">
              <w:rPr>
                <w:noProof/>
                <w:webHidden/>
              </w:rPr>
              <w:tab/>
            </w:r>
            <w:r w:rsidR="007A04B1">
              <w:rPr>
                <w:noProof/>
                <w:webHidden/>
              </w:rPr>
              <w:fldChar w:fldCharType="begin"/>
            </w:r>
            <w:r w:rsidR="007A04B1">
              <w:rPr>
                <w:noProof/>
                <w:webHidden/>
              </w:rPr>
              <w:instrText xml:space="preserve"> PAGEREF _Toc128553811 \h </w:instrText>
            </w:r>
            <w:r w:rsidR="007A04B1">
              <w:rPr>
                <w:noProof/>
                <w:webHidden/>
              </w:rPr>
            </w:r>
            <w:r w:rsidR="007A04B1">
              <w:rPr>
                <w:noProof/>
                <w:webHidden/>
              </w:rPr>
              <w:fldChar w:fldCharType="separate"/>
            </w:r>
            <w:r>
              <w:rPr>
                <w:noProof/>
                <w:webHidden/>
              </w:rPr>
              <w:t>116</w:t>
            </w:r>
            <w:r w:rsidR="007A04B1">
              <w:rPr>
                <w:noProof/>
                <w:webHidden/>
              </w:rPr>
              <w:fldChar w:fldCharType="end"/>
            </w:r>
          </w:hyperlink>
        </w:p>
        <w:p w14:paraId="62E47930" w14:textId="6F8E49EF" w:rsidR="007A04B1" w:rsidRDefault="000373C4">
          <w:pPr>
            <w:pStyle w:val="TOC2"/>
            <w:tabs>
              <w:tab w:val="right" w:leader="dot" w:pos="9350"/>
            </w:tabs>
            <w:rPr>
              <w:rFonts w:asciiTheme="minorHAnsi" w:eastAsiaTheme="minorEastAsia" w:hAnsiTheme="minorHAnsi"/>
              <w:b w:val="0"/>
              <w:bCs w:val="0"/>
              <w:i w:val="0"/>
              <w:noProof/>
              <w:sz w:val="22"/>
              <w:szCs w:val="22"/>
              <w:lang w:val="en-CA" w:eastAsia="en-CA"/>
            </w:rPr>
          </w:pPr>
          <w:hyperlink w:anchor="_Toc128553812" w:history="1">
            <w:r w:rsidR="007A04B1" w:rsidRPr="001C7A24">
              <w:rPr>
                <w:rStyle w:val="Hyperlink"/>
                <w:rFonts w:eastAsia="Arial" w:cs="Arial"/>
                <w:noProof/>
                <w:spacing w:val="-2"/>
              </w:rPr>
              <w:t>APPENDIX F –BOA</w:t>
            </w:r>
            <w:r w:rsidR="007A04B1" w:rsidRPr="001C7A24">
              <w:rPr>
                <w:rStyle w:val="Hyperlink"/>
                <w:rFonts w:eastAsia="Arial" w:cs="Arial"/>
                <w:noProof/>
                <w:spacing w:val="-2"/>
              </w:rPr>
              <w:t>R</w:t>
            </w:r>
            <w:r w:rsidR="007A04B1" w:rsidRPr="001C7A24">
              <w:rPr>
                <w:rStyle w:val="Hyperlink"/>
                <w:rFonts w:eastAsia="Arial" w:cs="Arial"/>
                <w:noProof/>
                <w:spacing w:val="-2"/>
              </w:rPr>
              <w:t>D MEMBER RECRUITMENT AND SELECTION</w:t>
            </w:r>
            <w:r w:rsidR="007A04B1">
              <w:rPr>
                <w:noProof/>
                <w:webHidden/>
              </w:rPr>
              <w:tab/>
            </w:r>
            <w:r w:rsidR="007A04B1">
              <w:rPr>
                <w:noProof/>
                <w:webHidden/>
              </w:rPr>
              <w:fldChar w:fldCharType="begin"/>
            </w:r>
            <w:r w:rsidR="007A04B1">
              <w:rPr>
                <w:noProof/>
                <w:webHidden/>
              </w:rPr>
              <w:instrText xml:space="preserve"> PAGEREF _Toc128553812 \h </w:instrText>
            </w:r>
            <w:r w:rsidR="007A04B1">
              <w:rPr>
                <w:noProof/>
                <w:webHidden/>
              </w:rPr>
            </w:r>
            <w:r w:rsidR="007A04B1">
              <w:rPr>
                <w:noProof/>
                <w:webHidden/>
              </w:rPr>
              <w:fldChar w:fldCharType="separate"/>
            </w:r>
            <w:r>
              <w:rPr>
                <w:noProof/>
                <w:webHidden/>
              </w:rPr>
              <w:t>118</w:t>
            </w:r>
            <w:r w:rsidR="007A04B1">
              <w:rPr>
                <w:noProof/>
                <w:webHidden/>
              </w:rPr>
              <w:fldChar w:fldCharType="end"/>
            </w:r>
          </w:hyperlink>
        </w:p>
        <w:p w14:paraId="720A0D9C" w14:textId="5659D20A" w:rsidR="007A04B1" w:rsidRDefault="000373C4">
          <w:pPr>
            <w:pStyle w:val="TOC2"/>
            <w:tabs>
              <w:tab w:val="right" w:leader="dot" w:pos="9350"/>
            </w:tabs>
            <w:rPr>
              <w:rFonts w:asciiTheme="minorHAnsi" w:eastAsiaTheme="minorEastAsia" w:hAnsiTheme="minorHAnsi"/>
              <w:b w:val="0"/>
              <w:bCs w:val="0"/>
              <w:i w:val="0"/>
              <w:noProof/>
              <w:sz w:val="22"/>
              <w:szCs w:val="22"/>
              <w:lang w:val="en-CA" w:eastAsia="en-CA"/>
            </w:rPr>
          </w:pPr>
          <w:hyperlink w:anchor="_Toc128553813" w:history="1">
            <w:r w:rsidR="007A04B1" w:rsidRPr="001C7A24">
              <w:rPr>
                <w:rStyle w:val="Hyperlink"/>
                <w:rFonts w:eastAsia="Arial" w:cs="Arial"/>
                <w:noProof/>
                <w:spacing w:val="-2"/>
              </w:rPr>
              <w:t>APPENDIX</w:t>
            </w:r>
            <w:r w:rsidR="007A04B1" w:rsidRPr="001C7A24">
              <w:rPr>
                <w:rStyle w:val="Hyperlink"/>
                <w:rFonts w:eastAsia="Arial" w:cs="Arial"/>
                <w:noProof/>
              </w:rPr>
              <w:t xml:space="preserve"> G – </w:t>
            </w:r>
            <w:r w:rsidR="007A04B1" w:rsidRPr="001C7A24">
              <w:rPr>
                <w:rStyle w:val="Hyperlink"/>
                <w:rFonts w:eastAsia="Arial" w:cs="Arial"/>
                <w:noProof/>
                <w:spacing w:val="-2"/>
              </w:rPr>
              <w:t>BOARD</w:t>
            </w:r>
            <w:r w:rsidR="007A04B1" w:rsidRPr="001C7A24">
              <w:rPr>
                <w:rStyle w:val="Hyperlink"/>
                <w:rFonts w:eastAsia="Arial" w:cs="Arial"/>
                <w:noProof/>
                <w:spacing w:val="2"/>
              </w:rPr>
              <w:t xml:space="preserve"> </w:t>
            </w:r>
            <w:r w:rsidR="007A04B1" w:rsidRPr="001C7A24">
              <w:rPr>
                <w:rStyle w:val="Hyperlink"/>
                <w:rFonts w:eastAsia="Arial" w:cs="Arial"/>
                <w:noProof/>
                <w:spacing w:val="-2"/>
              </w:rPr>
              <w:t>MEMBER</w:t>
            </w:r>
            <w:r w:rsidR="007A04B1" w:rsidRPr="001C7A24">
              <w:rPr>
                <w:rStyle w:val="Hyperlink"/>
                <w:rFonts w:eastAsia="Arial" w:cs="Arial"/>
                <w:noProof/>
              </w:rPr>
              <w:t xml:space="preserve"> </w:t>
            </w:r>
            <w:r w:rsidR="007A04B1" w:rsidRPr="001C7A24">
              <w:rPr>
                <w:rStyle w:val="Hyperlink"/>
                <w:rFonts w:eastAsia="Arial" w:cs="Arial"/>
                <w:noProof/>
                <w:spacing w:val="-2"/>
              </w:rPr>
              <w:t>RECRUITMENT</w:t>
            </w:r>
            <w:r w:rsidR="007A04B1" w:rsidRPr="001C7A24">
              <w:rPr>
                <w:rStyle w:val="Hyperlink"/>
                <w:rFonts w:eastAsia="Arial" w:cs="Arial"/>
                <w:noProof/>
                <w:spacing w:val="2"/>
              </w:rPr>
              <w:t xml:space="preserve"> </w:t>
            </w:r>
            <w:r w:rsidR="007A04B1" w:rsidRPr="001C7A24">
              <w:rPr>
                <w:rStyle w:val="Hyperlink"/>
                <w:rFonts w:eastAsia="Arial" w:cs="Arial"/>
                <w:noProof/>
                <w:spacing w:val="-3"/>
              </w:rPr>
              <w:t>AND</w:t>
            </w:r>
            <w:r w:rsidR="007A04B1" w:rsidRPr="001C7A24">
              <w:rPr>
                <w:rStyle w:val="Hyperlink"/>
                <w:rFonts w:eastAsia="Arial" w:cs="Arial"/>
                <w:noProof/>
              </w:rPr>
              <w:t xml:space="preserve"> </w:t>
            </w:r>
            <w:r w:rsidR="007A04B1" w:rsidRPr="001C7A24">
              <w:rPr>
                <w:rStyle w:val="Hyperlink"/>
                <w:rFonts w:eastAsia="Arial" w:cs="Arial"/>
                <w:noProof/>
                <w:spacing w:val="-1"/>
              </w:rPr>
              <w:t>SELECTION CHECKLIST</w:t>
            </w:r>
            <w:r w:rsidR="007A04B1">
              <w:rPr>
                <w:noProof/>
                <w:webHidden/>
              </w:rPr>
              <w:tab/>
            </w:r>
            <w:r w:rsidR="007A04B1">
              <w:rPr>
                <w:noProof/>
                <w:webHidden/>
              </w:rPr>
              <w:fldChar w:fldCharType="begin"/>
            </w:r>
            <w:r w:rsidR="007A04B1">
              <w:rPr>
                <w:noProof/>
                <w:webHidden/>
              </w:rPr>
              <w:instrText xml:space="preserve"> PAGEREF _Toc128553813 \h </w:instrText>
            </w:r>
            <w:r w:rsidR="007A04B1">
              <w:rPr>
                <w:noProof/>
                <w:webHidden/>
              </w:rPr>
            </w:r>
            <w:r w:rsidR="007A04B1">
              <w:rPr>
                <w:noProof/>
                <w:webHidden/>
              </w:rPr>
              <w:fldChar w:fldCharType="separate"/>
            </w:r>
            <w:r>
              <w:rPr>
                <w:noProof/>
                <w:webHidden/>
              </w:rPr>
              <w:t>119</w:t>
            </w:r>
            <w:r w:rsidR="007A04B1">
              <w:rPr>
                <w:noProof/>
                <w:webHidden/>
              </w:rPr>
              <w:fldChar w:fldCharType="end"/>
            </w:r>
          </w:hyperlink>
        </w:p>
        <w:p w14:paraId="06B91E73" w14:textId="18039F2E" w:rsidR="007A04B1" w:rsidRDefault="000373C4">
          <w:pPr>
            <w:pStyle w:val="TOC2"/>
            <w:tabs>
              <w:tab w:val="right" w:leader="dot" w:pos="9350"/>
            </w:tabs>
            <w:rPr>
              <w:rFonts w:asciiTheme="minorHAnsi" w:eastAsiaTheme="minorEastAsia" w:hAnsiTheme="minorHAnsi"/>
              <w:b w:val="0"/>
              <w:bCs w:val="0"/>
              <w:i w:val="0"/>
              <w:noProof/>
              <w:sz w:val="22"/>
              <w:szCs w:val="22"/>
              <w:lang w:val="en-CA" w:eastAsia="en-CA"/>
            </w:rPr>
          </w:pPr>
          <w:hyperlink w:anchor="_Toc128553814" w:history="1">
            <w:r w:rsidR="007A04B1" w:rsidRPr="001C7A24">
              <w:rPr>
                <w:rStyle w:val="Hyperlink"/>
                <w:rFonts w:eastAsia="Arial" w:cstheme="minorHAnsi"/>
                <w:noProof/>
              </w:rPr>
              <w:t>APPENDIX H – THE KEY TO INCLUSIVE LEADERSHIP</w:t>
            </w:r>
            <w:r w:rsidR="007A04B1">
              <w:rPr>
                <w:noProof/>
                <w:webHidden/>
              </w:rPr>
              <w:tab/>
            </w:r>
            <w:r w:rsidR="007A04B1">
              <w:rPr>
                <w:noProof/>
                <w:webHidden/>
              </w:rPr>
              <w:fldChar w:fldCharType="begin"/>
            </w:r>
            <w:r w:rsidR="007A04B1">
              <w:rPr>
                <w:noProof/>
                <w:webHidden/>
              </w:rPr>
              <w:instrText xml:space="preserve"> PAGEREF _Toc128553814 \h </w:instrText>
            </w:r>
            <w:r w:rsidR="007A04B1">
              <w:rPr>
                <w:noProof/>
                <w:webHidden/>
              </w:rPr>
            </w:r>
            <w:r w:rsidR="007A04B1">
              <w:rPr>
                <w:noProof/>
                <w:webHidden/>
              </w:rPr>
              <w:fldChar w:fldCharType="separate"/>
            </w:r>
            <w:r>
              <w:rPr>
                <w:noProof/>
                <w:webHidden/>
              </w:rPr>
              <w:t>120</w:t>
            </w:r>
            <w:r w:rsidR="007A04B1">
              <w:rPr>
                <w:noProof/>
                <w:webHidden/>
              </w:rPr>
              <w:fldChar w:fldCharType="end"/>
            </w:r>
          </w:hyperlink>
        </w:p>
        <w:p w14:paraId="06D1D029" w14:textId="07502732" w:rsidR="007A04B1" w:rsidRDefault="000373C4">
          <w:pPr>
            <w:pStyle w:val="TOC2"/>
            <w:tabs>
              <w:tab w:val="right" w:leader="dot" w:pos="9350"/>
            </w:tabs>
            <w:rPr>
              <w:rFonts w:asciiTheme="minorHAnsi" w:eastAsiaTheme="minorEastAsia" w:hAnsiTheme="minorHAnsi"/>
              <w:b w:val="0"/>
              <w:bCs w:val="0"/>
              <w:i w:val="0"/>
              <w:noProof/>
              <w:sz w:val="22"/>
              <w:szCs w:val="22"/>
              <w:lang w:val="en-CA" w:eastAsia="en-CA"/>
            </w:rPr>
          </w:pPr>
          <w:hyperlink w:anchor="_Toc128553815" w:history="1">
            <w:r w:rsidR="007A04B1" w:rsidRPr="001C7A24">
              <w:rPr>
                <w:rStyle w:val="Hyperlink"/>
                <w:rFonts w:eastAsia="Arial" w:cs="Arial"/>
                <w:noProof/>
                <w:spacing w:val="-2"/>
              </w:rPr>
              <w:t>APPENDIX</w:t>
            </w:r>
            <w:r w:rsidR="007A04B1" w:rsidRPr="001C7A24">
              <w:rPr>
                <w:rStyle w:val="Hyperlink"/>
                <w:rFonts w:eastAsia="Arial" w:cs="Arial"/>
                <w:noProof/>
              </w:rPr>
              <w:t xml:space="preserve"> I</w:t>
            </w:r>
            <w:r w:rsidR="007A04B1" w:rsidRPr="001C7A24">
              <w:rPr>
                <w:rStyle w:val="Hyperlink"/>
                <w:rFonts w:eastAsia="Arial" w:cs="Arial"/>
                <w:noProof/>
                <w:spacing w:val="2"/>
              </w:rPr>
              <w:t xml:space="preserve"> </w:t>
            </w:r>
            <w:r w:rsidR="007A04B1" w:rsidRPr="001C7A24">
              <w:rPr>
                <w:rStyle w:val="Hyperlink"/>
                <w:rFonts w:eastAsia="Arial" w:cs="Arial"/>
                <w:noProof/>
              </w:rPr>
              <w:t xml:space="preserve">– </w:t>
            </w:r>
            <w:r w:rsidR="007A04B1" w:rsidRPr="001C7A24">
              <w:rPr>
                <w:rStyle w:val="Hyperlink"/>
                <w:rFonts w:eastAsia="Arial" w:cs="Arial"/>
                <w:noProof/>
                <w:spacing w:val="-2"/>
              </w:rPr>
              <w:t>OATH OF CONFIDENTIALITY, CONDUCT AND CONFLICT OF INTEREST</w:t>
            </w:r>
            <w:r w:rsidR="007A04B1">
              <w:rPr>
                <w:noProof/>
                <w:webHidden/>
              </w:rPr>
              <w:tab/>
            </w:r>
            <w:r w:rsidR="007A04B1">
              <w:rPr>
                <w:noProof/>
                <w:webHidden/>
              </w:rPr>
              <w:fldChar w:fldCharType="begin"/>
            </w:r>
            <w:r w:rsidR="007A04B1">
              <w:rPr>
                <w:noProof/>
                <w:webHidden/>
              </w:rPr>
              <w:instrText xml:space="preserve"> PAGEREF _Toc128553815 \h </w:instrText>
            </w:r>
            <w:r w:rsidR="007A04B1">
              <w:rPr>
                <w:noProof/>
                <w:webHidden/>
              </w:rPr>
            </w:r>
            <w:r w:rsidR="007A04B1">
              <w:rPr>
                <w:noProof/>
                <w:webHidden/>
              </w:rPr>
              <w:fldChar w:fldCharType="separate"/>
            </w:r>
            <w:r>
              <w:rPr>
                <w:noProof/>
                <w:webHidden/>
              </w:rPr>
              <w:t>123</w:t>
            </w:r>
            <w:r w:rsidR="007A04B1">
              <w:rPr>
                <w:noProof/>
                <w:webHidden/>
              </w:rPr>
              <w:fldChar w:fldCharType="end"/>
            </w:r>
          </w:hyperlink>
        </w:p>
        <w:p w14:paraId="3A2B7914" w14:textId="118FCF5D" w:rsidR="007A04B1" w:rsidRDefault="000373C4">
          <w:pPr>
            <w:pStyle w:val="TOC2"/>
            <w:tabs>
              <w:tab w:val="right" w:leader="dot" w:pos="9350"/>
            </w:tabs>
            <w:rPr>
              <w:rFonts w:asciiTheme="minorHAnsi" w:eastAsiaTheme="minorEastAsia" w:hAnsiTheme="minorHAnsi"/>
              <w:b w:val="0"/>
              <w:bCs w:val="0"/>
              <w:i w:val="0"/>
              <w:noProof/>
              <w:sz w:val="22"/>
              <w:szCs w:val="22"/>
              <w:lang w:val="en-CA" w:eastAsia="en-CA"/>
            </w:rPr>
          </w:pPr>
          <w:hyperlink w:anchor="_Toc128553816" w:history="1">
            <w:r w:rsidR="007A04B1" w:rsidRPr="001C7A24">
              <w:rPr>
                <w:rStyle w:val="Hyperlink"/>
                <w:rFonts w:eastAsia="Arial" w:cs="Arial"/>
                <w:noProof/>
                <w:spacing w:val="-2"/>
              </w:rPr>
              <w:t>APPENDIX</w:t>
            </w:r>
            <w:r w:rsidR="007A04B1" w:rsidRPr="001C7A24">
              <w:rPr>
                <w:rStyle w:val="Hyperlink"/>
                <w:rFonts w:eastAsia="Arial" w:cs="Arial"/>
                <w:noProof/>
              </w:rPr>
              <w:t xml:space="preserve"> J – </w:t>
            </w:r>
            <w:r w:rsidR="007A04B1" w:rsidRPr="001C7A24">
              <w:rPr>
                <w:rStyle w:val="Hyperlink"/>
                <w:rFonts w:eastAsia="Arial" w:cs="Arial"/>
                <w:noProof/>
                <w:spacing w:val="-2"/>
              </w:rPr>
              <w:t>BOARD</w:t>
            </w:r>
            <w:r w:rsidR="007A04B1" w:rsidRPr="001C7A24">
              <w:rPr>
                <w:rStyle w:val="Hyperlink"/>
                <w:rFonts w:eastAsia="Arial" w:cs="Arial"/>
                <w:noProof/>
                <w:spacing w:val="2"/>
              </w:rPr>
              <w:t xml:space="preserve"> </w:t>
            </w:r>
            <w:r w:rsidR="007A04B1" w:rsidRPr="001C7A24">
              <w:rPr>
                <w:rStyle w:val="Hyperlink"/>
                <w:rFonts w:eastAsia="Arial" w:cs="Arial"/>
                <w:noProof/>
              </w:rPr>
              <w:t>OF</w:t>
            </w:r>
            <w:r w:rsidR="007A04B1" w:rsidRPr="001C7A24">
              <w:rPr>
                <w:rStyle w:val="Hyperlink"/>
                <w:rFonts w:eastAsia="Arial" w:cs="Arial"/>
                <w:noProof/>
                <w:spacing w:val="-2"/>
              </w:rPr>
              <w:t xml:space="preserve"> DIRECTORS’</w:t>
            </w:r>
            <w:r w:rsidR="007A04B1" w:rsidRPr="001C7A24">
              <w:rPr>
                <w:rStyle w:val="Hyperlink"/>
                <w:rFonts w:eastAsia="Arial" w:cs="Arial"/>
                <w:noProof/>
              </w:rPr>
              <w:t xml:space="preserve"> JOB</w:t>
            </w:r>
            <w:r w:rsidR="007A04B1" w:rsidRPr="001C7A24">
              <w:rPr>
                <w:rStyle w:val="Hyperlink"/>
                <w:rFonts w:eastAsia="Arial" w:cs="Arial"/>
                <w:noProof/>
                <w:spacing w:val="-2"/>
              </w:rPr>
              <w:t xml:space="preserve"> </w:t>
            </w:r>
            <w:r w:rsidR="007A04B1" w:rsidRPr="001C7A24">
              <w:rPr>
                <w:rStyle w:val="Hyperlink"/>
                <w:rFonts w:eastAsia="Arial" w:cs="Arial"/>
                <w:noProof/>
                <w:spacing w:val="-1"/>
              </w:rPr>
              <w:t>DESCRIPTIONS</w:t>
            </w:r>
            <w:r w:rsidR="007A04B1">
              <w:rPr>
                <w:noProof/>
                <w:webHidden/>
              </w:rPr>
              <w:tab/>
            </w:r>
            <w:r w:rsidR="007A04B1">
              <w:rPr>
                <w:noProof/>
                <w:webHidden/>
              </w:rPr>
              <w:fldChar w:fldCharType="begin"/>
            </w:r>
            <w:r w:rsidR="007A04B1">
              <w:rPr>
                <w:noProof/>
                <w:webHidden/>
              </w:rPr>
              <w:instrText xml:space="preserve"> PAGEREF _Toc128553816 \h </w:instrText>
            </w:r>
            <w:r w:rsidR="007A04B1">
              <w:rPr>
                <w:noProof/>
                <w:webHidden/>
              </w:rPr>
            </w:r>
            <w:r w:rsidR="007A04B1">
              <w:rPr>
                <w:noProof/>
                <w:webHidden/>
              </w:rPr>
              <w:fldChar w:fldCharType="separate"/>
            </w:r>
            <w:r>
              <w:rPr>
                <w:noProof/>
                <w:webHidden/>
              </w:rPr>
              <w:t>124</w:t>
            </w:r>
            <w:r w:rsidR="007A04B1">
              <w:rPr>
                <w:noProof/>
                <w:webHidden/>
              </w:rPr>
              <w:fldChar w:fldCharType="end"/>
            </w:r>
          </w:hyperlink>
        </w:p>
        <w:p w14:paraId="30D0D958" w14:textId="3051D722" w:rsidR="007A04B1" w:rsidRDefault="000373C4">
          <w:pPr>
            <w:pStyle w:val="TOC2"/>
            <w:tabs>
              <w:tab w:val="right" w:leader="dot" w:pos="9350"/>
            </w:tabs>
            <w:rPr>
              <w:rFonts w:asciiTheme="minorHAnsi" w:eastAsiaTheme="minorEastAsia" w:hAnsiTheme="minorHAnsi"/>
              <w:b w:val="0"/>
              <w:bCs w:val="0"/>
              <w:i w:val="0"/>
              <w:noProof/>
              <w:sz w:val="22"/>
              <w:szCs w:val="22"/>
              <w:lang w:val="en-CA" w:eastAsia="en-CA"/>
            </w:rPr>
          </w:pPr>
          <w:hyperlink w:anchor="_Toc128553817" w:history="1">
            <w:r w:rsidR="007A04B1" w:rsidRPr="001C7A24">
              <w:rPr>
                <w:rStyle w:val="Hyperlink"/>
                <w:rFonts w:eastAsia="Arial" w:cs="Arial"/>
                <w:noProof/>
                <w:spacing w:val="-2"/>
              </w:rPr>
              <w:t>APPENDIX</w:t>
            </w:r>
            <w:r w:rsidR="007A04B1" w:rsidRPr="001C7A24">
              <w:rPr>
                <w:rStyle w:val="Hyperlink"/>
                <w:rFonts w:eastAsia="Arial" w:cs="Arial"/>
                <w:noProof/>
              </w:rPr>
              <w:t xml:space="preserve"> K –</w:t>
            </w:r>
            <w:r w:rsidR="007A04B1" w:rsidRPr="001C7A24">
              <w:rPr>
                <w:rStyle w:val="Hyperlink"/>
                <w:rFonts w:eastAsia="Arial" w:cs="Arial"/>
                <w:noProof/>
                <w:spacing w:val="3"/>
              </w:rPr>
              <w:t xml:space="preserve"> </w:t>
            </w:r>
            <w:r w:rsidR="007A04B1" w:rsidRPr="001C7A24">
              <w:rPr>
                <w:rStyle w:val="Hyperlink"/>
                <w:rFonts w:eastAsia="Arial" w:cs="Arial"/>
                <w:noProof/>
                <w:spacing w:val="-2"/>
              </w:rPr>
              <w:t>COMMITTEE</w:t>
            </w:r>
            <w:r w:rsidR="007A04B1" w:rsidRPr="001C7A24">
              <w:rPr>
                <w:rStyle w:val="Hyperlink"/>
                <w:rFonts w:eastAsia="Arial" w:cs="Arial"/>
                <w:noProof/>
              </w:rPr>
              <w:t xml:space="preserve"> TERMS OF REFERENCE</w:t>
            </w:r>
            <w:r w:rsidR="007A04B1">
              <w:rPr>
                <w:noProof/>
                <w:webHidden/>
              </w:rPr>
              <w:tab/>
            </w:r>
            <w:r w:rsidR="007A04B1">
              <w:rPr>
                <w:noProof/>
                <w:webHidden/>
              </w:rPr>
              <w:fldChar w:fldCharType="begin"/>
            </w:r>
            <w:r w:rsidR="007A04B1">
              <w:rPr>
                <w:noProof/>
                <w:webHidden/>
              </w:rPr>
              <w:instrText xml:space="preserve"> PAGEREF _Toc128553817 \h </w:instrText>
            </w:r>
            <w:r w:rsidR="007A04B1">
              <w:rPr>
                <w:noProof/>
                <w:webHidden/>
              </w:rPr>
            </w:r>
            <w:r w:rsidR="007A04B1">
              <w:rPr>
                <w:noProof/>
                <w:webHidden/>
              </w:rPr>
              <w:fldChar w:fldCharType="separate"/>
            </w:r>
            <w:r>
              <w:rPr>
                <w:noProof/>
                <w:webHidden/>
              </w:rPr>
              <w:t>131</w:t>
            </w:r>
            <w:r w:rsidR="007A04B1">
              <w:rPr>
                <w:noProof/>
                <w:webHidden/>
              </w:rPr>
              <w:fldChar w:fldCharType="end"/>
            </w:r>
          </w:hyperlink>
        </w:p>
        <w:p w14:paraId="572EE015" w14:textId="55B6E370" w:rsidR="007A04B1" w:rsidRDefault="000373C4">
          <w:pPr>
            <w:pStyle w:val="TOC2"/>
            <w:tabs>
              <w:tab w:val="right" w:leader="dot" w:pos="9350"/>
            </w:tabs>
            <w:rPr>
              <w:rFonts w:asciiTheme="minorHAnsi" w:eastAsiaTheme="minorEastAsia" w:hAnsiTheme="minorHAnsi"/>
              <w:b w:val="0"/>
              <w:bCs w:val="0"/>
              <w:i w:val="0"/>
              <w:noProof/>
              <w:sz w:val="22"/>
              <w:szCs w:val="22"/>
              <w:lang w:val="en-CA" w:eastAsia="en-CA"/>
            </w:rPr>
          </w:pPr>
          <w:hyperlink w:anchor="_Toc128553818" w:history="1">
            <w:r w:rsidR="007A04B1" w:rsidRPr="001C7A24">
              <w:rPr>
                <w:rStyle w:val="Hyperlink"/>
                <w:rFonts w:cstheme="minorHAnsi"/>
                <w:noProof/>
                <w:spacing w:val="-2"/>
              </w:rPr>
              <w:t>APPENDIX</w:t>
            </w:r>
            <w:r w:rsidR="007A04B1" w:rsidRPr="001C7A24">
              <w:rPr>
                <w:rStyle w:val="Hyperlink"/>
                <w:rFonts w:cstheme="minorHAnsi"/>
                <w:noProof/>
              </w:rPr>
              <w:t xml:space="preserve"> L</w:t>
            </w:r>
            <w:r w:rsidR="007A04B1" w:rsidRPr="001C7A24">
              <w:rPr>
                <w:rStyle w:val="Hyperlink"/>
                <w:rFonts w:cstheme="minorHAnsi"/>
                <w:noProof/>
                <w:spacing w:val="-1"/>
              </w:rPr>
              <w:t xml:space="preserve"> </w:t>
            </w:r>
            <w:r w:rsidR="007A04B1" w:rsidRPr="001C7A24">
              <w:rPr>
                <w:rStyle w:val="Hyperlink"/>
                <w:rFonts w:cstheme="minorHAnsi"/>
                <w:noProof/>
              </w:rPr>
              <w:t>– CRITERIA FOR DISCUSSION AND DECISION MAKING FOR PROPOSED COMMUNITY PROGRAMS AND SERVICES</w:t>
            </w:r>
            <w:r w:rsidR="007A04B1">
              <w:rPr>
                <w:noProof/>
                <w:webHidden/>
              </w:rPr>
              <w:tab/>
            </w:r>
            <w:r w:rsidR="007A04B1">
              <w:rPr>
                <w:noProof/>
                <w:webHidden/>
              </w:rPr>
              <w:fldChar w:fldCharType="begin"/>
            </w:r>
            <w:r w:rsidR="007A04B1">
              <w:rPr>
                <w:noProof/>
                <w:webHidden/>
              </w:rPr>
              <w:instrText xml:space="preserve"> PAGEREF _Toc128553818 \h </w:instrText>
            </w:r>
            <w:r w:rsidR="007A04B1">
              <w:rPr>
                <w:noProof/>
                <w:webHidden/>
              </w:rPr>
            </w:r>
            <w:r w:rsidR="007A04B1">
              <w:rPr>
                <w:noProof/>
                <w:webHidden/>
              </w:rPr>
              <w:fldChar w:fldCharType="separate"/>
            </w:r>
            <w:r>
              <w:rPr>
                <w:noProof/>
                <w:webHidden/>
              </w:rPr>
              <w:t>140</w:t>
            </w:r>
            <w:r w:rsidR="007A04B1">
              <w:rPr>
                <w:noProof/>
                <w:webHidden/>
              </w:rPr>
              <w:fldChar w:fldCharType="end"/>
            </w:r>
          </w:hyperlink>
        </w:p>
        <w:p w14:paraId="3C575AAC" w14:textId="7DB9CF91" w:rsidR="007A04B1" w:rsidRDefault="000373C4">
          <w:pPr>
            <w:pStyle w:val="TOC2"/>
            <w:tabs>
              <w:tab w:val="right" w:leader="dot" w:pos="9350"/>
            </w:tabs>
            <w:rPr>
              <w:rFonts w:asciiTheme="minorHAnsi" w:eastAsiaTheme="minorEastAsia" w:hAnsiTheme="minorHAnsi"/>
              <w:b w:val="0"/>
              <w:bCs w:val="0"/>
              <w:i w:val="0"/>
              <w:noProof/>
              <w:sz w:val="22"/>
              <w:szCs w:val="22"/>
              <w:lang w:val="en-CA" w:eastAsia="en-CA"/>
            </w:rPr>
          </w:pPr>
          <w:hyperlink w:anchor="_Toc128553819" w:history="1">
            <w:r w:rsidR="007A04B1" w:rsidRPr="001C7A24">
              <w:rPr>
                <w:rStyle w:val="Hyperlink"/>
                <w:noProof/>
                <w:spacing w:val="-2"/>
              </w:rPr>
              <w:t>APPENDIX</w:t>
            </w:r>
            <w:r w:rsidR="007A04B1" w:rsidRPr="001C7A24">
              <w:rPr>
                <w:rStyle w:val="Hyperlink"/>
                <w:noProof/>
              </w:rPr>
              <w:t xml:space="preserve"> M-</w:t>
            </w:r>
            <w:r w:rsidR="007A04B1" w:rsidRPr="001C7A24">
              <w:rPr>
                <w:rStyle w:val="Hyperlink"/>
                <w:noProof/>
                <w:spacing w:val="2"/>
              </w:rPr>
              <w:t xml:space="preserve"> </w:t>
            </w:r>
            <w:r w:rsidR="007A04B1" w:rsidRPr="001C7A24">
              <w:rPr>
                <w:rStyle w:val="Hyperlink"/>
                <w:noProof/>
                <w:spacing w:val="-1"/>
              </w:rPr>
              <w:t>RISK</w:t>
            </w:r>
            <w:r w:rsidR="007A04B1" w:rsidRPr="001C7A24">
              <w:rPr>
                <w:rStyle w:val="Hyperlink"/>
                <w:noProof/>
                <w:spacing w:val="-3"/>
              </w:rPr>
              <w:t xml:space="preserve"> </w:t>
            </w:r>
            <w:r w:rsidR="007A04B1" w:rsidRPr="001C7A24">
              <w:rPr>
                <w:rStyle w:val="Hyperlink"/>
                <w:noProof/>
                <w:spacing w:val="-1"/>
              </w:rPr>
              <w:t>MANAGEMENT</w:t>
            </w:r>
            <w:r w:rsidR="007A04B1" w:rsidRPr="001C7A24">
              <w:rPr>
                <w:rStyle w:val="Hyperlink"/>
                <w:noProof/>
                <w:spacing w:val="-2"/>
              </w:rPr>
              <w:t xml:space="preserve"> </w:t>
            </w:r>
            <w:r w:rsidR="007A04B1" w:rsidRPr="001C7A24">
              <w:rPr>
                <w:rStyle w:val="Hyperlink"/>
                <w:noProof/>
              </w:rPr>
              <w:t xml:space="preserve">FOR </w:t>
            </w:r>
            <w:r w:rsidR="007A04B1" w:rsidRPr="001C7A24">
              <w:rPr>
                <w:rStyle w:val="Hyperlink"/>
                <w:noProof/>
                <w:spacing w:val="-2"/>
              </w:rPr>
              <w:t>BOARD</w:t>
            </w:r>
            <w:r w:rsidR="007A04B1" w:rsidRPr="001C7A24">
              <w:rPr>
                <w:rStyle w:val="Hyperlink"/>
                <w:noProof/>
              </w:rPr>
              <w:t xml:space="preserve"> </w:t>
            </w:r>
            <w:r w:rsidR="007A04B1" w:rsidRPr="001C7A24">
              <w:rPr>
                <w:rStyle w:val="Hyperlink"/>
                <w:noProof/>
                <w:spacing w:val="-1"/>
              </w:rPr>
              <w:t>MEMBERS</w:t>
            </w:r>
            <w:r w:rsidR="007A04B1">
              <w:rPr>
                <w:noProof/>
                <w:webHidden/>
              </w:rPr>
              <w:tab/>
            </w:r>
            <w:r w:rsidR="007A04B1">
              <w:rPr>
                <w:noProof/>
                <w:webHidden/>
              </w:rPr>
              <w:fldChar w:fldCharType="begin"/>
            </w:r>
            <w:r w:rsidR="007A04B1">
              <w:rPr>
                <w:noProof/>
                <w:webHidden/>
              </w:rPr>
              <w:instrText xml:space="preserve"> PAGEREF _Toc128553819 \h </w:instrText>
            </w:r>
            <w:r w:rsidR="007A04B1">
              <w:rPr>
                <w:noProof/>
                <w:webHidden/>
              </w:rPr>
            </w:r>
            <w:r w:rsidR="007A04B1">
              <w:rPr>
                <w:noProof/>
                <w:webHidden/>
              </w:rPr>
              <w:fldChar w:fldCharType="separate"/>
            </w:r>
            <w:r>
              <w:rPr>
                <w:noProof/>
                <w:webHidden/>
              </w:rPr>
              <w:t>141</w:t>
            </w:r>
            <w:r w:rsidR="007A04B1">
              <w:rPr>
                <w:noProof/>
                <w:webHidden/>
              </w:rPr>
              <w:fldChar w:fldCharType="end"/>
            </w:r>
          </w:hyperlink>
        </w:p>
        <w:p w14:paraId="38D7A117" w14:textId="292F3CDF" w:rsidR="007A04B1" w:rsidRDefault="000373C4" w:rsidP="00314D17">
          <w:pPr>
            <w:pStyle w:val="TOC2"/>
            <w:tabs>
              <w:tab w:val="right" w:leader="dot" w:pos="9350"/>
            </w:tabs>
            <w:rPr>
              <w:rFonts w:asciiTheme="minorHAnsi" w:eastAsiaTheme="minorEastAsia" w:hAnsiTheme="minorHAnsi"/>
              <w:b w:val="0"/>
              <w:bCs w:val="0"/>
              <w:i w:val="0"/>
              <w:noProof/>
              <w:sz w:val="22"/>
              <w:szCs w:val="22"/>
              <w:lang w:val="en-CA" w:eastAsia="en-CA"/>
            </w:rPr>
          </w:pPr>
          <w:hyperlink w:anchor="_Toc128553820" w:history="1">
            <w:r w:rsidR="007A04B1" w:rsidRPr="001C7A24">
              <w:rPr>
                <w:rStyle w:val="Hyperlink"/>
                <w:rFonts w:eastAsia="Arial"/>
                <w:noProof/>
                <w:spacing w:val="-2"/>
              </w:rPr>
              <w:t>APPENDIX</w:t>
            </w:r>
            <w:r w:rsidR="007A04B1" w:rsidRPr="001C7A24">
              <w:rPr>
                <w:rStyle w:val="Hyperlink"/>
                <w:rFonts w:eastAsia="Arial"/>
                <w:noProof/>
              </w:rPr>
              <w:t xml:space="preserve"> N– STRATEGIC </w:t>
            </w:r>
            <w:r w:rsidR="007A04B1" w:rsidRPr="001C7A24">
              <w:rPr>
                <w:rStyle w:val="Hyperlink"/>
                <w:rFonts w:eastAsia="Arial"/>
                <w:noProof/>
                <w:spacing w:val="-3"/>
              </w:rPr>
              <w:t>PLAN</w:t>
            </w:r>
            <w:r w:rsidR="007A04B1">
              <w:rPr>
                <w:noProof/>
                <w:webHidden/>
              </w:rPr>
              <w:tab/>
            </w:r>
            <w:r w:rsidR="007A04B1">
              <w:rPr>
                <w:noProof/>
                <w:webHidden/>
              </w:rPr>
              <w:fldChar w:fldCharType="begin"/>
            </w:r>
            <w:r w:rsidR="007A04B1">
              <w:rPr>
                <w:noProof/>
                <w:webHidden/>
              </w:rPr>
              <w:instrText xml:space="preserve"> PAGEREF _Toc128553820 \h </w:instrText>
            </w:r>
            <w:r w:rsidR="007A04B1">
              <w:rPr>
                <w:noProof/>
                <w:webHidden/>
              </w:rPr>
            </w:r>
            <w:r w:rsidR="007A04B1">
              <w:rPr>
                <w:noProof/>
                <w:webHidden/>
              </w:rPr>
              <w:fldChar w:fldCharType="separate"/>
            </w:r>
            <w:r>
              <w:rPr>
                <w:noProof/>
                <w:webHidden/>
              </w:rPr>
              <w:t>144</w:t>
            </w:r>
            <w:r w:rsidR="007A04B1">
              <w:rPr>
                <w:noProof/>
                <w:webHidden/>
              </w:rPr>
              <w:fldChar w:fldCharType="end"/>
            </w:r>
          </w:hyperlink>
        </w:p>
        <w:p w14:paraId="3129FD0F" w14:textId="434BCC0B" w:rsidR="00AB403B" w:rsidRDefault="0087663D">
          <w:r>
            <w:rPr>
              <w:b/>
              <w:bCs/>
              <w:noProof/>
            </w:rPr>
            <w:fldChar w:fldCharType="end"/>
          </w:r>
        </w:p>
      </w:sdtContent>
    </w:sdt>
    <w:p w14:paraId="32DE025D" w14:textId="77777777" w:rsidR="00422B85" w:rsidRDefault="00422B85">
      <w:pPr>
        <w:rPr>
          <w:rFonts w:eastAsia="Arial"/>
          <w:b/>
          <w:bCs/>
          <w:sz w:val="24"/>
          <w:szCs w:val="24"/>
        </w:rPr>
      </w:pPr>
      <w:r>
        <w:rPr>
          <w:sz w:val="24"/>
          <w:szCs w:val="24"/>
        </w:rPr>
        <w:br w:type="page"/>
      </w:r>
    </w:p>
    <w:p w14:paraId="0A0D826E" w14:textId="77777777" w:rsidR="00C14CD4" w:rsidRPr="005F263A" w:rsidRDefault="005F263A" w:rsidP="005F263A">
      <w:pPr>
        <w:pStyle w:val="Heading1"/>
        <w:rPr>
          <w:rFonts w:asciiTheme="minorHAnsi" w:hAnsiTheme="minorHAnsi"/>
          <w:sz w:val="24"/>
          <w:szCs w:val="24"/>
        </w:rPr>
      </w:pPr>
      <w:bookmarkStart w:id="3" w:name="_Toc128553741"/>
      <w:r w:rsidRPr="005F263A">
        <w:rPr>
          <w:rFonts w:asciiTheme="minorHAnsi" w:hAnsiTheme="minorHAnsi"/>
          <w:sz w:val="24"/>
          <w:szCs w:val="24"/>
        </w:rPr>
        <w:lastRenderedPageBreak/>
        <w:t>1.0 INTRODUCTION</w:t>
      </w:r>
      <w:bookmarkEnd w:id="3"/>
    </w:p>
    <w:p w14:paraId="435164DE" w14:textId="77777777" w:rsidR="005F263A" w:rsidRDefault="005F263A" w:rsidP="005F263A">
      <w:pPr>
        <w:pStyle w:val="Heading2"/>
      </w:pP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5F263A" w14:paraId="52EAE066" w14:textId="77777777" w:rsidTr="005F263A">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4976740" w14:textId="77777777" w:rsidR="005F263A" w:rsidRPr="001656A3" w:rsidRDefault="005F263A" w:rsidP="005F263A">
            <w:pPr>
              <w:jc w:val="right"/>
              <w:rPr>
                <w:b/>
                <w:bCs/>
                <w:color w:val="000000"/>
                <w:lang w:eastAsia="en-CA"/>
              </w:rPr>
            </w:pPr>
            <w:r w:rsidRPr="001656A3">
              <w:rPr>
                <w:b/>
                <w:bCs/>
                <w:color w:val="000000"/>
                <w:lang w:eastAsia="en-CA"/>
              </w:rPr>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F60CA7B" w14:textId="77777777" w:rsidR="005F263A" w:rsidRPr="001656A3" w:rsidRDefault="005F263A" w:rsidP="005F263A">
            <w:pPr>
              <w:rPr>
                <w:b/>
                <w:bCs/>
                <w:i/>
                <w:iCs/>
                <w:color w:val="000000"/>
                <w:lang w:eastAsia="en-CA"/>
              </w:rPr>
            </w:pPr>
            <w:r>
              <w:rPr>
                <w:b/>
                <w:bCs/>
                <w:color w:val="000000"/>
                <w:lang w:eastAsia="en-CA"/>
              </w:rPr>
              <w:t>Purpose Statement</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F44AE6C" w14:textId="77777777" w:rsidR="005F263A" w:rsidRPr="001656A3" w:rsidRDefault="005F263A" w:rsidP="005F263A">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8E421A1" w14:textId="77777777" w:rsidR="005F263A" w:rsidRPr="001656A3" w:rsidRDefault="005F263A" w:rsidP="005F263A">
            <w:pPr>
              <w:rPr>
                <w:b/>
                <w:bCs/>
                <w:i/>
                <w:iCs/>
                <w:color w:val="000000"/>
                <w:lang w:eastAsia="en-CA"/>
              </w:rPr>
            </w:pPr>
            <w:r>
              <w:rPr>
                <w:b/>
                <w:bCs/>
                <w:color w:val="000000"/>
                <w:lang w:eastAsia="en-CA"/>
              </w:rPr>
              <w:t>1.01</w:t>
            </w:r>
          </w:p>
        </w:tc>
      </w:tr>
      <w:tr w:rsidR="005F263A" w14:paraId="5F01D231" w14:textId="77777777" w:rsidTr="005F263A">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7AF8AC4" w14:textId="77777777" w:rsidR="005F263A" w:rsidRDefault="005F263A" w:rsidP="005F263A">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46B2F49" w14:textId="77777777" w:rsidR="005F263A" w:rsidRPr="000C20E3" w:rsidRDefault="005F263A" w:rsidP="005F263A">
            <w:pPr>
              <w:rPr>
                <w:i/>
                <w:iCs/>
                <w:color w:val="000000"/>
                <w:lang w:eastAsia="en-CA"/>
              </w:rPr>
            </w:pPr>
            <w:r>
              <w:rPr>
                <w:color w:val="000000"/>
                <w:lang w:eastAsia="en-CA"/>
              </w:rPr>
              <w:t> August 2010</w:t>
            </w:r>
          </w:p>
        </w:tc>
      </w:tr>
      <w:tr w:rsidR="009A54E1" w14:paraId="7D8FC02E" w14:textId="77777777" w:rsidTr="005F263A">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3E9975D" w14:textId="77777777" w:rsidR="009A54E1" w:rsidRDefault="009A54E1" w:rsidP="005F263A">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360A467" w14:textId="77777777" w:rsidR="009A54E1" w:rsidRDefault="009A54E1" w:rsidP="005F263A">
            <w:pPr>
              <w:rPr>
                <w:color w:val="000000"/>
                <w:lang w:eastAsia="en-CA"/>
              </w:rPr>
            </w:pPr>
            <w:r>
              <w:rPr>
                <w:color w:val="000000"/>
                <w:lang w:eastAsia="en-CA"/>
              </w:rPr>
              <w:t>September 2022</w:t>
            </w:r>
          </w:p>
        </w:tc>
      </w:tr>
      <w:tr w:rsidR="005F263A" w14:paraId="249A4EF6" w14:textId="77777777" w:rsidTr="005F263A">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ECCB0D5" w14:textId="77777777" w:rsidR="005F263A" w:rsidRDefault="005F263A" w:rsidP="005F263A">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DA88244" w14:textId="77777777" w:rsidR="005F263A" w:rsidRPr="000C20E3" w:rsidRDefault="005F263A" w:rsidP="005F263A">
            <w:pPr>
              <w:rPr>
                <w:i/>
                <w:iCs/>
                <w:color w:val="000000"/>
                <w:lang w:eastAsia="en-CA"/>
              </w:rPr>
            </w:pPr>
            <w:r>
              <w:rPr>
                <w:color w:val="000000"/>
                <w:lang w:eastAsia="en-CA"/>
              </w:rPr>
              <w:t> </w:t>
            </w:r>
            <w:r w:rsidR="007E4E5B">
              <w:rPr>
                <w:color w:val="000000"/>
                <w:lang w:eastAsia="en-CA"/>
              </w:rPr>
              <w:t xml:space="preserve">April 2018, </w:t>
            </w:r>
            <w:r w:rsidR="009A54E1">
              <w:rPr>
                <w:color w:val="000000"/>
                <w:lang w:eastAsia="en-CA"/>
              </w:rPr>
              <w:t xml:space="preserve">November </w:t>
            </w:r>
            <w:r>
              <w:rPr>
                <w:color w:val="000000"/>
                <w:lang w:eastAsia="en-CA"/>
              </w:rPr>
              <w:t>2022</w:t>
            </w:r>
          </w:p>
        </w:tc>
      </w:tr>
      <w:tr w:rsidR="005F263A" w14:paraId="5FBDB67F" w14:textId="77777777" w:rsidTr="005F263A">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ED3E831" w14:textId="77777777" w:rsidR="005F263A" w:rsidRDefault="005F263A" w:rsidP="005F263A">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27F7BD0" w14:textId="49EAE6E7" w:rsidR="005F263A" w:rsidRPr="000C20E3" w:rsidRDefault="005F263A" w:rsidP="005F263A">
            <w:pPr>
              <w:rPr>
                <w:i/>
                <w:iCs/>
                <w:color w:val="000000"/>
                <w:lang w:eastAsia="en-CA"/>
              </w:rPr>
            </w:pPr>
            <w:r>
              <w:rPr>
                <w:color w:val="000000"/>
                <w:lang w:eastAsia="en-CA"/>
              </w:rPr>
              <w:t> </w:t>
            </w:r>
            <w:r w:rsidR="00314D17">
              <w:rPr>
                <w:color w:val="000000"/>
                <w:lang w:eastAsia="en-CA"/>
              </w:rPr>
              <w:t>February 2023</w:t>
            </w:r>
          </w:p>
        </w:tc>
      </w:tr>
      <w:tr w:rsidR="005F263A" w14:paraId="4B0FFF4A" w14:textId="77777777" w:rsidTr="005F263A">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C0F2179" w14:textId="77777777" w:rsidR="005F263A" w:rsidRDefault="005F263A" w:rsidP="005F263A">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B83D1AF" w14:textId="77777777" w:rsidR="005F263A" w:rsidRPr="00A73790" w:rsidRDefault="005F263A" w:rsidP="005F263A">
            <w:pPr>
              <w:rPr>
                <w:color w:val="000000"/>
                <w:lang w:eastAsia="en-CA"/>
              </w:rPr>
            </w:pPr>
            <w:r w:rsidRPr="00A73790">
              <w:rPr>
                <w:color w:val="000000"/>
                <w:lang w:eastAsia="en-CA"/>
              </w:rPr>
              <w:t>N/A</w:t>
            </w:r>
          </w:p>
        </w:tc>
      </w:tr>
      <w:tr w:rsidR="005F263A" w14:paraId="6BB55AA0" w14:textId="77777777" w:rsidTr="005F263A">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FC1961F" w14:textId="77777777" w:rsidR="005F263A" w:rsidRDefault="005F263A" w:rsidP="005F263A">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0A8EDBF" w14:textId="77777777" w:rsidR="005F263A" w:rsidRPr="001656A3" w:rsidRDefault="005F263A" w:rsidP="005F263A">
            <w:pPr>
              <w:rPr>
                <w:i/>
                <w:iCs/>
                <w:color w:val="000000"/>
                <w:lang w:eastAsia="en-CA"/>
              </w:rPr>
            </w:pPr>
            <w:r>
              <w:rPr>
                <w:color w:val="000000"/>
                <w:lang w:eastAsia="en-CA"/>
              </w:rPr>
              <w:t> 10</w:t>
            </w:r>
          </w:p>
        </w:tc>
      </w:tr>
      <w:tr w:rsidR="005F263A" w14:paraId="7B4E9C5C" w14:textId="77777777" w:rsidTr="005F263A">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762ACB4" w14:textId="77777777" w:rsidR="005F263A" w:rsidRDefault="005F263A" w:rsidP="005F263A">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F884F15" w14:textId="77777777" w:rsidR="005F263A" w:rsidRPr="005F263A" w:rsidRDefault="005F263A" w:rsidP="005F263A">
            <w:pPr>
              <w:rPr>
                <w:color w:val="000000"/>
                <w:lang w:eastAsia="en-CA"/>
              </w:rPr>
            </w:pPr>
            <w:r>
              <w:rPr>
                <w:color w:val="000000"/>
                <w:lang w:eastAsia="en-CA"/>
              </w:rPr>
              <w:t> </w:t>
            </w:r>
            <w:r w:rsidRPr="005F263A">
              <w:rPr>
                <w:color w:val="000000"/>
                <w:lang w:eastAsia="en-CA"/>
              </w:rPr>
              <w:t>The Board of Directors</w:t>
            </w:r>
          </w:p>
        </w:tc>
      </w:tr>
    </w:tbl>
    <w:p w14:paraId="11D17D6B" w14:textId="77777777" w:rsidR="005F263A" w:rsidRDefault="005F263A" w:rsidP="005F263A">
      <w:pPr>
        <w:pStyle w:val="Heading2"/>
      </w:pPr>
    </w:p>
    <w:p w14:paraId="2CC53F6C" w14:textId="77777777" w:rsidR="00F43BF8" w:rsidRDefault="00F43BF8">
      <w:pPr>
        <w:rPr>
          <w:rFonts w:ascii="Times New Roman" w:eastAsia="Times New Roman" w:hAnsi="Times New Roman" w:cs="Times New Roman"/>
          <w:sz w:val="20"/>
          <w:szCs w:val="20"/>
        </w:rPr>
      </w:pPr>
    </w:p>
    <w:p w14:paraId="261EEC00" w14:textId="77777777" w:rsidR="00C14CD4" w:rsidRPr="00EF62C3" w:rsidRDefault="0019301C" w:rsidP="00682B13">
      <w:pPr>
        <w:pStyle w:val="Heading2"/>
        <w:tabs>
          <w:tab w:val="left" w:pos="540"/>
        </w:tabs>
        <w:ind w:left="90"/>
        <w:rPr>
          <w:rFonts w:asciiTheme="minorHAnsi" w:eastAsia="Arial" w:hAnsiTheme="minorHAnsi" w:cs="Arial"/>
          <w:b w:val="0"/>
          <w:bCs w:val="0"/>
        </w:rPr>
      </w:pPr>
      <w:bookmarkStart w:id="4" w:name="_Toc128553742"/>
      <w:r>
        <w:rPr>
          <w:rFonts w:asciiTheme="minorHAnsi" w:hAnsiTheme="minorHAnsi"/>
          <w:spacing w:val="-1"/>
        </w:rPr>
        <w:t>1.0</w:t>
      </w:r>
      <w:r w:rsidR="00AB403B">
        <w:rPr>
          <w:rFonts w:asciiTheme="minorHAnsi" w:hAnsiTheme="minorHAnsi"/>
          <w:spacing w:val="-1"/>
        </w:rPr>
        <w:t>1</w:t>
      </w:r>
      <w:r w:rsidR="008D11DE" w:rsidRPr="00EF62C3">
        <w:rPr>
          <w:rFonts w:asciiTheme="minorHAnsi" w:hAnsiTheme="minorHAnsi"/>
          <w:spacing w:val="-1"/>
        </w:rPr>
        <w:tab/>
      </w:r>
      <w:r w:rsidR="00C10F76">
        <w:rPr>
          <w:rFonts w:asciiTheme="minorHAnsi" w:hAnsiTheme="minorHAnsi"/>
          <w:spacing w:val="-2"/>
        </w:rPr>
        <w:t>PURPOSE</w:t>
      </w:r>
      <w:r w:rsidR="008D11DE" w:rsidRPr="00EF62C3">
        <w:rPr>
          <w:rFonts w:asciiTheme="minorHAnsi" w:hAnsiTheme="minorHAnsi"/>
        </w:rPr>
        <w:t xml:space="preserve"> </w:t>
      </w:r>
      <w:r w:rsidR="008D11DE" w:rsidRPr="00EF62C3">
        <w:rPr>
          <w:rFonts w:asciiTheme="minorHAnsi" w:hAnsiTheme="minorHAnsi"/>
          <w:spacing w:val="-1"/>
        </w:rPr>
        <w:t>STATEMENT</w:t>
      </w:r>
      <w:bookmarkEnd w:id="4"/>
    </w:p>
    <w:p w14:paraId="0B5086B5" w14:textId="77777777" w:rsidR="00C14CD4" w:rsidRPr="00EF62C3" w:rsidRDefault="00C14CD4" w:rsidP="00B91FA7">
      <w:pPr>
        <w:spacing w:before="2"/>
        <w:ind w:left="90"/>
        <w:rPr>
          <w:rFonts w:eastAsia="Arial" w:cs="Arial"/>
          <w:b/>
          <w:bCs/>
        </w:rPr>
      </w:pPr>
    </w:p>
    <w:p w14:paraId="2B4C84E7" w14:textId="77777777" w:rsidR="004D0ECE" w:rsidRDefault="004D0ECE" w:rsidP="005F263A">
      <w:pPr>
        <w:pStyle w:val="BodyText"/>
        <w:ind w:left="91" w:right="170" w:firstLine="0"/>
        <w:rPr>
          <w:rFonts w:asciiTheme="minorHAnsi" w:hAnsiTheme="minorHAnsi"/>
        </w:rPr>
      </w:pPr>
      <w:r w:rsidRPr="00EF62C3">
        <w:rPr>
          <w:rFonts w:asciiTheme="minorHAnsi" w:hAnsiTheme="minorHAnsi"/>
          <w:spacing w:val="-1"/>
        </w:rPr>
        <w:t>This</w:t>
      </w:r>
      <w:r w:rsidRPr="00EF62C3">
        <w:rPr>
          <w:rFonts w:asciiTheme="minorHAnsi" w:hAnsiTheme="minorHAnsi"/>
        </w:rPr>
        <w:t xml:space="preserve"> </w:t>
      </w:r>
      <w:r w:rsidRPr="00EF62C3">
        <w:rPr>
          <w:rFonts w:asciiTheme="minorHAnsi" w:hAnsiTheme="minorHAnsi"/>
          <w:spacing w:val="-1"/>
        </w:rPr>
        <w:t>board</w:t>
      </w:r>
      <w:r w:rsidRPr="00EF62C3">
        <w:rPr>
          <w:rFonts w:asciiTheme="minorHAnsi" w:hAnsiTheme="minorHAnsi"/>
          <w:spacing w:val="-3"/>
        </w:rPr>
        <w:t xml:space="preserve"> </w:t>
      </w:r>
      <w:r w:rsidRPr="00EF62C3">
        <w:rPr>
          <w:rFonts w:asciiTheme="minorHAnsi" w:hAnsiTheme="minorHAnsi"/>
          <w:spacing w:val="-1"/>
        </w:rPr>
        <w:t>manual</w:t>
      </w:r>
      <w:r w:rsidRPr="00EF62C3">
        <w:rPr>
          <w:rFonts w:asciiTheme="minorHAnsi" w:hAnsiTheme="minorHAnsi"/>
          <w:spacing w:val="1"/>
        </w:rPr>
        <w:t xml:space="preserve"> </w:t>
      </w:r>
      <w:r w:rsidRPr="00EF62C3">
        <w:rPr>
          <w:rFonts w:asciiTheme="minorHAnsi" w:hAnsiTheme="minorHAnsi"/>
          <w:spacing w:val="-2"/>
        </w:rPr>
        <w:t>was</w:t>
      </w:r>
      <w:r w:rsidRPr="00EF62C3">
        <w:rPr>
          <w:rFonts w:asciiTheme="minorHAnsi" w:hAnsiTheme="minorHAnsi"/>
        </w:rPr>
        <w:t xml:space="preserve"> </w:t>
      </w:r>
      <w:r w:rsidRPr="00EF62C3">
        <w:rPr>
          <w:rFonts w:asciiTheme="minorHAnsi" w:hAnsiTheme="minorHAnsi"/>
          <w:spacing w:val="-1"/>
        </w:rPr>
        <w:t>developed</w:t>
      </w:r>
      <w:r w:rsidRPr="00EF62C3">
        <w:rPr>
          <w:rFonts w:asciiTheme="minorHAnsi" w:hAnsiTheme="minorHAnsi"/>
        </w:rPr>
        <w:t xml:space="preserve"> </w:t>
      </w:r>
      <w:r w:rsidRPr="00EF62C3">
        <w:rPr>
          <w:rFonts w:asciiTheme="minorHAnsi" w:hAnsiTheme="minorHAnsi"/>
          <w:spacing w:val="-1"/>
        </w:rPr>
        <w:t>to</w:t>
      </w:r>
      <w:r w:rsidRPr="00EF62C3">
        <w:rPr>
          <w:rFonts w:asciiTheme="minorHAnsi" w:hAnsiTheme="minorHAnsi"/>
        </w:rPr>
        <w:t xml:space="preserve"> </w:t>
      </w:r>
      <w:r w:rsidRPr="00EF62C3">
        <w:rPr>
          <w:rFonts w:asciiTheme="minorHAnsi" w:hAnsiTheme="minorHAnsi"/>
          <w:spacing w:val="-1"/>
        </w:rPr>
        <w:t>describe</w:t>
      </w:r>
      <w:r w:rsidR="00486292">
        <w:rPr>
          <w:rFonts w:asciiTheme="minorHAnsi" w:hAnsiTheme="minorHAnsi"/>
          <w:spacing w:val="-1"/>
        </w:rPr>
        <w:t xml:space="preserve"> the roles and responsibilities of board members to the community regarding governance of the </w:t>
      </w:r>
      <w:proofErr w:type="gramStart"/>
      <w:r w:rsidR="00486292">
        <w:rPr>
          <w:rFonts w:asciiTheme="minorHAnsi" w:hAnsiTheme="minorHAnsi"/>
          <w:spacing w:val="-1"/>
        </w:rPr>
        <w:t>organization as a whole, including</w:t>
      </w:r>
      <w:proofErr w:type="gramEnd"/>
      <w:r w:rsidR="00486292">
        <w:rPr>
          <w:rFonts w:asciiTheme="minorHAnsi" w:hAnsiTheme="minorHAnsi"/>
          <w:spacing w:val="-1"/>
        </w:rPr>
        <w:t xml:space="preserve"> </w:t>
      </w:r>
      <w:r w:rsidR="00B236F1">
        <w:rPr>
          <w:rFonts w:asciiTheme="minorHAnsi" w:hAnsiTheme="minorHAnsi"/>
          <w:spacing w:val="-1"/>
        </w:rPr>
        <w:t xml:space="preserve">financial and human resources and legal responsibilities of the board.  </w:t>
      </w:r>
      <w:r w:rsidR="00486292">
        <w:rPr>
          <w:rFonts w:asciiTheme="minorHAnsi" w:hAnsiTheme="minorHAnsi"/>
          <w:spacing w:val="-1"/>
        </w:rPr>
        <w:t xml:space="preserve">Langs’ board is considered a Policy board which directs operations by developing policies </w:t>
      </w:r>
      <w:r w:rsidR="00A06E13">
        <w:rPr>
          <w:rFonts w:asciiTheme="minorHAnsi" w:hAnsiTheme="minorHAnsi"/>
          <w:spacing w:val="-1"/>
        </w:rPr>
        <w:t>to</w:t>
      </w:r>
      <w:r w:rsidR="00486292">
        <w:rPr>
          <w:rFonts w:asciiTheme="minorHAnsi" w:hAnsiTheme="minorHAnsi"/>
          <w:spacing w:val="-1"/>
        </w:rPr>
        <w:t xml:space="preserve"> guide operational decisions.  The CEO is then expected to carry out all policies.    </w:t>
      </w:r>
      <w:r w:rsidRPr="00EF62C3">
        <w:rPr>
          <w:rFonts w:asciiTheme="minorHAnsi" w:hAnsiTheme="minorHAnsi"/>
        </w:rPr>
        <w:t xml:space="preserve"> </w:t>
      </w:r>
    </w:p>
    <w:p w14:paraId="31935FC5" w14:textId="77777777" w:rsidR="004D0ECE" w:rsidRDefault="004D0ECE" w:rsidP="00F43BF8">
      <w:pPr>
        <w:pStyle w:val="BodyText"/>
        <w:ind w:left="90" w:right="170" w:firstLine="0"/>
        <w:jc w:val="both"/>
        <w:rPr>
          <w:rFonts w:asciiTheme="minorHAnsi" w:hAnsiTheme="minorHAnsi"/>
        </w:rPr>
      </w:pPr>
    </w:p>
    <w:p w14:paraId="7DCDD7D6" w14:textId="77777777" w:rsidR="00C14CD4" w:rsidRPr="00EF62C3" w:rsidRDefault="008D11DE" w:rsidP="005F263A">
      <w:pPr>
        <w:pStyle w:val="BodyText"/>
        <w:ind w:left="91" w:right="170" w:firstLine="0"/>
        <w:rPr>
          <w:rFonts w:asciiTheme="minorHAnsi" w:hAnsiTheme="minorHAnsi"/>
        </w:rPr>
      </w:pPr>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information</w:t>
      </w:r>
      <w:r w:rsidRPr="00EF62C3">
        <w:rPr>
          <w:rFonts w:asciiTheme="minorHAnsi" w:hAnsiTheme="minorHAnsi"/>
        </w:rPr>
        <w:t xml:space="preserve"> </w:t>
      </w:r>
      <w:r w:rsidRPr="00EF62C3">
        <w:rPr>
          <w:rFonts w:asciiTheme="minorHAnsi" w:hAnsiTheme="minorHAnsi"/>
          <w:spacing w:val="-1"/>
        </w:rPr>
        <w:t>contained</w:t>
      </w:r>
      <w:r w:rsidRPr="00EF62C3">
        <w:rPr>
          <w:rFonts w:asciiTheme="minorHAnsi" w:hAnsiTheme="minorHAnsi"/>
          <w:spacing w:val="-5"/>
        </w:rPr>
        <w:t xml:space="preserve"> </w:t>
      </w:r>
      <w:r w:rsidRPr="00EF62C3">
        <w:rPr>
          <w:rFonts w:asciiTheme="minorHAnsi" w:hAnsiTheme="minorHAnsi"/>
        </w:rPr>
        <w:t xml:space="preserve">in </w:t>
      </w:r>
      <w:r w:rsidRPr="00EF62C3">
        <w:rPr>
          <w:rFonts w:asciiTheme="minorHAnsi" w:hAnsiTheme="minorHAnsi"/>
          <w:spacing w:val="-1"/>
        </w:rPr>
        <w:t>this</w:t>
      </w:r>
      <w:r w:rsidRPr="00EF62C3">
        <w:rPr>
          <w:rFonts w:asciiTheme="minorHAnsi" w:hAnsiTheme="minorHAnsi"/>
        </w:rPr>
        <w:t xml:space="preserve"> </w:t>
      </w:r>
      <w:r w:rsidRPr="00EF62C3">
        <w:rPr>
          <w:rFonts w:asciiTheme="minorHAnsi" w:hAnsiTheme="minorHAnsi"/>
          <w:spacing w:val="-1"/>
        </w:rPr>
        <w:t>manual</w:t>
      </w:r>
      <w:r w:rsidRPr="00EF62C3">
        <w:rPr>
          <w:rFonts w:asciiTheme="minorHAnsi" w:hAnsiTheme="minorHAnsi"/>
          <w:spacing w:val="1"/>
        </w:rPr>
        <w:t xml:space="preserve"> </w:t>
      </w:r>
      <w:r w:rsidRPr="00EF62C3">
        <w:rPr>
          <w:rFonts w:asciiTheme="minorHAnsi" w:hAnsiTheme="minorHAnsi"/>
          <w:spacing w:val="-1"/>
        </w:rPr>
        <w:t>is</w:t>
      </w:r>
      <w:r w:rsidRPr="00EF62C3">
        <w:rPr>
          <w:rFonts w:asciiTheme="minorHAnsi" w:hAnsiTheme="minorHAnsi"/>
        </w:rPr>
        <w:t xml:space="preserve"> </w:t>
      </w:r>
      <w:r w:rsidRPr="00EF62C3">
        <w:rPr>
          <w:rFonts w:asciiTheme="minorHAnsi" w:hAnsiTheme="minorHAnsi"/>
          <w:spacing w:val="-1"/>
        </w:rPr>
        <w:t>intended</w:t>
      </w:r>
      <w:r w:rsidRPr="00EF62C3">
        <w:rPr>
          <w:rFonts w:asciiTheme="minorHAnsi" w:hAnsiTheme="minorHAnsi"/>
          <w:spacing w:val="-2"/>
        </w:rPr>
        <w:t xml:space="preserve"> </w:t>
      </w:r>
      <w:r w:rsidRPr="00EF62C3">
        <w:rPr>
          <w:rFonts w:asciiTheme="minorHAnsi" w:hAnsiTheme="minorHAnsi"/>
          <w:spacing w:val="-1"/>
        </w:rPr>
        <w:t>to</w:t>
      </w:r>
      <w:r w:rsidRPr="00EF62C3">
        <w:rPr>
          <w:rFonts w:asciiTheme="minorHAnsi" w:hAnsiTheme="minorHAnsi"/>
        </w:rPr>
        <w:t xml:space="preserve"> </w:t>
      </w:r>
      <w:r w:rsidRPr="00EF62C3">
        <w:rPr>
          <w:rFonts w:asciiTheme="minorHAnsi" w:hAnsiTheme="minorHAnsi"/>
          <w:spacing w:val="-1"/>
        </w:rPr>
        <w:t>assist</w:t>
      </w:r>
      <w:r w:rsidRPr="00EF62C3">
        <w:rPr>
          <w:rFonts w:asciiTheme="minorHAnsi" w:hAnsiTheme="minorHAnsi"/>
          <w:spacing w:val="1"/>
        </w:rPr>
        <w:t xml:space="preserve"> </w:t>
      </w:r>
      <w:r w:rsidRPr="00EF62C3">
        <w:rPr>
          <w:rFonts w:asciiTheme="minorHAnsi" w:hAnsiTheme="minorHAnsi"/>
        </w:rPr>
        <w:t xml:space="preserve">and </w:t>
      </w:r>
      <w:r w:rsidRPr="00EF62C3">
        <w:rPr>
          <w:rFonts w:asciiTheme="minorHAnsi" w:hAnsiTheme="minorHAnsi"/>
          <w:spacing w:val="-1"/>
        </w:rPr>
        <w:t>guide</w:t>
      </w:r>
      <w:r w:rsidRPr="00EF62C3">
        <w:rPr>
          <w:rFonts w:asciiTheme="minorHAnsi" w:hAnsiTheme="minorHAnsi"/>
        </w:rPr>
        <w:t xml:space="preserve"> </w:t>
      </w:r>
      <w:r w:rsidRPr="00EF62C3">
        <w:rPr>
          <w:rFonts w:asciiTheme="minorHAnsi" w:hAnsiTheme="minorHAnsi"/>
          <w:spacing w:val="-1"/>
        </w:rPr>
        <w:t>board</w:t>
      </w:r>
      <w:r w:rsidRPr="00EF62C3">
        <w:rPr>
          <w:rFonts w:asciiTheme="minorHAnsi" w:hAnsiTheme="minorHAnsi"/>
        </w:rPr>
        <w:t xml:space="preserve"> </w:t>
      </w:r>
      <w:r w:rsidRPr="00EF62C3">
        <w:rPr>
          <w:rFonts w:asciiTheme="minorHAnsi" w:hAnsiTheme="minorHAnsi"/>
          <w:spacing w:val="-1"/>
        </w:rPr>
        <w:t>members</w:t>
      </w:r>
      <w:r w:rsidRPr="00EF62C3">
        <w:rPr>
          <w:rFonts w:asciiTheme="minorHAnsi" w:hAnsiTheme="minorHAnsi"/>
        </w:rPr>
        <w:t xml:space="preserve"> in </w:t>
      </w:r>
      <w:r w:rsidRPr="00EF62C3">
        <w:rPr>
          <w:rFonts w:asciiTheme="minorHAnsi" w:hAnsiTheme="minorHAnsi"/>
          <w:spacing w:val="-1"/>
        </w:rPr>
        <w:t>most</w:t>
      </w:r>
      <w:r w:rsidRPr="00EF62C3">
        <w:rPr>
          <w:rFonts w:asciiTheme="minorHAnsi" w:hAnsiTheme="minorHAnsi"/>
          <w:spacing w:val="41"/>
        </w:rPr>
        <w:t xml:space="preserve"> </w:t>
      </w:r>
      <w:r w:rsidRPr="00EF62C3">
        <w:rPr>
          <w:rFonts w:asciiTheme="minorHAnsi" w:hAnsiTheme="minorHAnsi"/>
          <w:spacing w:val="-1"/>
        </w:rPr>
        <w:t>circumstances.</w:t>
      </w:r>
      <w:r w:rsidRPr="00EF62C3">
        <w:rPr>
          <w:rFonts w:asciiTheme="minorHAnsi" w:hAnsiTheme="minorHAnsi"/>
        </w:rPr>
        <w:t xml:space="preserve"> </w:t>
      </w:r>
      <w:r w:rsidR="003632B2" w:rsidRPr="00EF62C3">
        <w:rPr>
          <w:rFonts w:asciiTheme="minorHAnsi" w:hAnsiTheme="minorHAnsi"/>
        </w:rPr>
        <w:t xml:space="preserve"> </w:t>
      </w:r>
      <w:r w:rsidR="00B236F1">
        <w:rPr>
          <w:rFonts w:asciiTheme="minorHAnsi" w:hAnsiTheme="minorHAnsi"/>
        </w:rPr>
        <w:t>Board members</w:t>
      </w:r>
      <w:r w:rsidR="00B236F1" w:rsidRPr="00EF62C3">
        <w:rPr>
          <w:rFonts w:asciiTheme="minorHAnsi" w:hAnsiTheme="minorHAnsi"/>
          <w:spacing w:val="-3"/>
        </w:rPr>
        <w:t xml:space="preserve"> </w:t>
      </w:r>
      <w:r w:rsidRPr="00EF62C3">
        <w:rPr>
          <w:rFonts w:asciiTheme="minorHAnsi" w:hAnsiTheme="minorHAnsi"/>
          <w:spacing w:val="-1"/>
        </w:rPr>
        <w:t>should</w:t>
      </w:r>
      <w:r w:rsidRPr="00EF62C3">
        <w:rPr>
          <w:rFonts w:asciiTheme="minorHAnsi" w:hAnsiTheme="minorHAnsi"/>
          <w:spacing w:val="-3"/>
        </w:rPr>
        <w:t xml:space="preserve"> </w:t>
      </w:r>
      <w:r w:rsidRPr="00EF62C3">
        <w:rPr>
          <w:rFonts w:asciiTheme="minorHAnsi" w:hAnsiTheme="minorHAnsi"/>
        </w:rPr>
        <w:t>read,</w:t>
      </w:r>
      <w:r w:rsidRPr="00EF62C3">
        <w:rPr>
          <w:rFonts w:asciiTheme="minorHAnsi" w:hAnsiTheme="minorHAnsi"/>
          <w:spacing w:val="-3"/>
        </w:rPr>
        <w:t xml:space="preserve"> </w:t>
      </w:r>
      <w:proofErr w:type="gramStart"/>
      <w:r w:rsidRPr="00EF62C3">
        <w:rPr>
          <w:rFonts w:asciiTheme="minorHAnsi" w:hAnsiTheme="minorHAnsi"/>
          <w:spacing w:val="-1"/>
        </w:rPr>
        <w:t>understand</w:t>
      </w:r>
      <w:proofErr w:type="gramEnd"/>
      <w:r w:rsidRPr="00EF62C3">
        <w:rPr>
          <w:rFonts w:asciiTheme="minorHAnsi" w:hAnsiTheme="minorHAnsi"/>
          <w:spacing w:val="-2"/>
        </w:rPr>
        <w:t xml:space="preserve"> </w:t>
      </w:r>
      <w:r w:rsidRPr="00EF62C3">
        <w:rPr>
          <w:rFonts w:asciiTheme="minorHAnsi" w:hAnsiTheme="minorHAnsi"/>
        </w:rPr>
        <w:t xml:space="preserve">and </w:t>
      </w:r>
      <w:r w:rsidRPr="00EF62C3">
        <w:rPr>
          <w:rFonts w:asciiTheme="minorHAnsi" w:hAnsiTheme="minorHAnsi"/>
          <w:spacing w:val="-1"/>
        </w:rPr>
        <w:t>comply</w:t>
      </w:r>
      <w:r w:rsidRPr="00EF62C3">
        <w:rPr>
          <w:rFonts w:asciiTheme="minorHAnsi" w:hAnsiTheme="minorHAnsi"/>
          <w:spacing w:val="-3"/>
        </w:rPr>
        <w:t xml:space="preserve"> </w:t>
      </w:r>
      <w:r w:rsidRPr="00EF62C3">
        <w:rPr>
          <w:rFonts w:asciiTheme="minorHAnsi" w:hAnsiTheme="minorHAnsi"/>
          <w:spacing w:val="-1"/>
        </w:rPr>
        <w:t>with</w:t>
      </w:r>
      <w:r w:rsidRPr="00EF62C3">
        <w:rPr>
          <w:rFonts w:asciiTheme="minorHAnsi" w:hAnsiTheme="minorHAnsi"/>
        </w:rPr>
        <w:t xml:space="preserve"> </w:t>
      </w:r>
      <w:r w:rsidRPr="00EF62C3">
        <w:rPr>
          <w:rFonts w:asciiTheme="minorHAnsi" w:hAnsiTheme="minorHAnsi"/>
          <w:spacing w:val="-1"/>
        </w:rPr>
        <w:t>all</w:t>
      </w:r>
      <w:r w:rsidRPr="00EF62C3">
        <w:rPr>
          <w:rFonts w:asciiTheme="minorHAnsi" w:hAnsiTheme="minorHAnsi"/>
          <w:spacing w:val="1"/>
        </w:rPr>
        <w:t xml:space="preserve"> </w:t>
      </w:r>
      <w:r w:rsidRPr="00EF62C3">
        <w:rPr>
          <w:rFonts w:asciiTheme="minorHAnsi" w:hAnsiTheme="minorHAnsi"/>
          <w:spacing w:val="-1"/>
        </w:rPr>
        <w:t>provisions</w:t>
      </w:r>
      <w:r w:rsidRPr="00EF62C3">
        <w:rPr>
          <w:rFonts w:asciiTheme="minorHAnsi" w:hAnsiTheme="minorHAnsi"/>
          <w:spacing w:val="-2"/>
        </w:rPr>
        <w:t xml:space="preserve"> </w:t>
      </w:r>
      <w:r w:rsidRPr="00EF62C3">
        <w:rPr>
          <w:rFonts w:asciiTheme="minorHAnsi" w:hAnsiTheme="minorHAnsi"/>
        </w:rPr>
        <w:t>of</w:t>
      </w:r>
      <w:r w:rsidRPr="00EF62C3">
        <w:rPr>
          <w:rFonts w:asciiTheme="minorHAnsi" w:hAnsiTheme="minorHAnsi"/>
          <w:spacing w:val="-2"/>
        </w:rPr>
        <w:t xml:space="preserve"> </w:t>
      </w:r>
      <w:r w:rsidRPr="00EF62C3">
        <w:rPr>
          <w:rFonts w:asciiTheme="minorHAnsi" w:hAnsiTheme="minorHAnsi"/>
          <w:spacing w:val="-1"/>
        </w:rPr>
        <w:t>this</w:t>
      </w:r>
      <w:r w:rsidRPr="00EF62C3">
        <w:rPr>
          <w:rFonts w:asciiTheme="minorHAnsi" w:hAnsiTheme="minorHAnsi"/>
        </w:rPr>
        <w:t xml:space="preserve"> </w:t>
      </w:r>
      <w:r w:rsidRPr="00EF62C3">
        <w:rPr>
          <w:rFonts w:asciiTheme="minorHAnsi" w:hAnsiTheme="minorHAnsi"/>
          <w:spacing w:val="-1"/>
        </w:rPr>
        <w:t>manual,</w:t>
      </w:r>
      <w:r w:rsidRPr="00EF62C3">
        <w:rPr>
          <w:rFonts w:asciiTheme="minorHAnsi" w:hAnsiTheme="minorHAnsi"/>
        </w:rPr>
        <w:t xml:space="preserve"> as</w:t>
      </w:r>
      <w:r w:rsidRPr="00EF62C3">
        <w:rPr>
          <w:rFonts w:asciiTheme="minorHAnsi" w:hAnsiTheme="minorHAnsi"/>
          <w:spacing w:val="-2"/>
        </w:rPr>
        <w:t xml:space="preserve"> </w:t>
      </w:r>
      <w:r w:rsidRPr="00EF62C3">
        <w:rPr>
          <w:rFonts w:asciiTheme="minorHAnsi" w:hAnsiTheme="minorHAnsi"/>
          <w:spacing w:val="-1"/>
        </w:rPr>
        <w:t>it</w:t>
      </w:r>
      <w:r w:rsidR="005F263A">
        <w:rPr>
          <w:rFonts w:asciiTheme="minorHAnsi" w:hAnsiTheme="minorHAnsi"/>
          <w:spacing w:val="61"/>
        </w:rPr>
        <w:t xml:space="preserve"> </w:t>
      </w:r>
      <w:r w:rsidRPr="00EF62C3">
        <w:rPr>
          <w:rFonts w:asciiTheme="minorHAnsi" w:hAnsiTheme="minorHAnsi"/>
          <w:spacing w:val="-1"/>
        </w:rPr>
        <w:t>describes</w:t>
      </w:r>
      <w:r w:rsidRPr="00EF62C3">
        <w:rPr>
          <w:rFonts w:asciiTheme="minorHAnsi" w:hAnsiTheme="minorHAnsi"/>
        </w:rPr>
        <w:t xml:space="preserve"> </w:t>
      </w:r>
      <w:proofErr w:type="gramStart"/>
      <w:r w:rsidR="00B236F1">
        <w:rPr>
          <w:rFonts w:asciiTheme="minorHAnsi" w:hAnsiTheme="minorHAnsi"/>
          <w:spacing w:val="-1"/>
        </w:rPr>
        <w:t>the</w:t>
      </w:r>
      <w:proofErr w:type="gramEnd"/>
      <w:r w:rsidRPr="00EF62C3">
        <w:rPr>
          <w:rFonts w:asciiTheme="minorHAnsi" w:hAnsiTheme="minorHAnsi"/>
        </w:rPr>
        <w:t xml:space="preserve"> </w:t>
      </w:r>
      <w:r w:rsidRPr="00EF62C3">
        <w:rPr>
          <w:rFonts w:asciiTheme="minorHAnsi" w:hAnsiTheme="minorHAnsi"/>
          <w:spacing w:val="-1"/>
        </w:rPr>
        <w:t>responsibilities</w:t>
      </w:r>
      <w:r w:rsidRPr="00EF62C3">
        <w:rPr>
          <w:rFonts w:asciiTheme="minorHAnsi" w:hAnsiTheme="minorHAnsi"/>
        </w:rPr>
        <w:t xml:space="preserve"> </w:t>
      </w:r>
      <w:r w:rsidRPr="00EF62C3">
        <w:rPr>
          <w:rFonts w:asciiTheme="minorHAnsi" w:hAnsiTheme="minorHAnsi"/>
          <w:spacing w:val="-1"/>
        </w:rPr>
        <w:t>as</w:t>
      </w:r>
      <w:r w:rsidRPr="00EF62C3">
        <w:rPr>
          <w:rFonts w:asciiTheme="minorHAnsi" w:hAnsiTheme="minorHAnsi"/>
        </w:rPr>
        <w:t xml:space="preserve"> a</w:t>
      </w:r>
      <w:r w:rsidRPr="00EF62C3">
        <w:rPr>
          <w:rFonts w:asciiTheme="minorHAnsi" w:hAnsiTheme="minorHAnsi"/>
          <w:spacing w:val="3"/>
        </w:rPr>
        <w:t xml:space="preserve"> </w:t>
      </w:r>
      <w:r w:rsidRPr="00EF62C3">
        <w:rPr>
          <w:rFonts w:asciiTheme="minorHAnsi" w:hAnsiTheme="minorHAnsi"/>
          <w:spacing w:val="-1"/>
        </w:rPr>
        <w:t>Langs</w:t>
      </w:r>
      <w:r w:rsidRPr="00EF62C3">
        <w:rPr>
          <w:rFonts w:asciiTheme="minorHAnsi" w:hAnsiTheme="minorHAnsi"/>
        </w:rPr>
        <w:t xml:space="preserve"> </w:t>
      </w:r>
      <w:r w:rsidR="003632B2" w:rsidRPr="00EF62C3">
        <w:rPr>
          <w:rFonts w:asciiTheme="minorHAnsi" w:hAnsiTheme="minorHAnsi"/>
        </w:rPr>
        <w:t>b</w:t>
      </w:r>
      <w:r w:rsidRPr="00EF62C3">
        <w:rPr>
          <w:rFonts w:asciiTheme="minorHAnsi" w:hAnsiTheme="minorHAnsi"/>
          <w:spacing w:val="-1"/>
        </w:rPr>
        <w:t>oard</w:t>
      </w:r>
      <w:r w:rsidRPr="00EF62C3">
        <w:rPr>
          <w:rFonts w:asciiTheme="minorHAnsi" w:hAnsiTheme="minorHAnsi"/>
        </w:rPr>
        <w:t xml:space="preserve"> </w:t>
      </w:r>
      <w:r w:rsidRPr="00EF62C3">
        <w:rPr>
          <w:rFonts w:asciiTheme="minorHAnsi" w:hAnsiTheme="minorHAnsi"/>
          <w:spacing w:val="-1"/>
        </w:rPr>
        <w:t>member</w:t>
      </w:r>
      <w:r w:rsidR="00A06E13">
        <w:rPr>
          <w:rFonts w:asciiTheme="minorHAnsi" w:hAnsiTheme="minorHAnsi"/>
          <w:spacing w:val="-1"/>
        </w:rPr>
        <w:t>.</w:t>
      </w:r>
    </w:p>
    <w:p w14:paraId="5CDE33B0" w14:textId="77777777" w:rsidR="00C14CD4" w:rsidRPr="00EF62C3" w:rsidRDefault="00C14CD4" w:rsidP="005F263A">
      <w:pPr>
        <w:ind w:left="90"/>
        <w:rPr>
          <w:rFonts w:eastAsia="Times New Roman" w:cs="Times New Roman"/>
        </w:rPr>
      </w:pPr>
    </w:p>
    <w:p w14:paraId="5371C605" w14:textId="77777777" w:rsidR="00C14CD4" w:rsidRPr="00EF62C3" w:rsidRDefault="008D11DE" w:rsidP="005F263A">
      <w:pPr>
        <w:pStyle w:val="BodyText"/>
        <w:ind w:left="86" w:right="144" w:firstLine="0"/>
        <w:rPr>
          <w:rFonts w:asciiTheme="minorHAnsi" w:hAnsiTheme="minorHAnsi"/>
        </w:rPr>
      </w:pPr>
      <w:r w:rsidRPr="00EF62C3">
        <w:rPr>
          <w:rFonts w:asciiTheme="minorHAnsi" w:hAnsiTheme="minorHAnsi"/>
          <w:spacing w:val="-1"/>
        </w:rPr>
        <w:t>No</w:t>
      </w:r>
      <w:r w:rsidRPr="00EF62C3">
        <w:rPr>
          <w:rFonts w:asciiTheme="minorHAnsi" w:hAnsiTheme="minorHAnsi"/>
        </w:rPr>
        <w:t xml:space="preserve"> </w:t>
      </w:r>
      <w:r w:rsidRPr="00EF62C3">
        <w:rPr>
          <w:rFonts w:asciiTheme="minorHAnsi" w:hAnsiTheme="minorHAnsi"/>
          <w:spacing w:val="-1"/>
        </w:rPr>
        <w:t>manual</w:t>
      </w:r>
      <w:r w:rsidRPr="00EF62C3">
        <w:rPr>
          <w:rFonts w:asciiTheme="minorHAnsi" w:hAnsiTheme="minorHAnsi"/>
          <w:spacing w:val="1"/>
        </w:rPr>
        <w:t xml:space="preserve"> </w:t>
      </w:r>
      <w:r w:rsidRPr="00EF62C3">
        <w:rPr>
          <w:rFonts w:asciiTheme="minorHAnsi" w:hAnsiTheme="minorHAnsi"/>
        </w:rPr>
        <w:t xml:space="preserve">can </w:t>
      </w:r>
      <w:r w:rsidRPr="00EF62C3">
        <w:rPr>
          <w:rFonts w:asciiTheme="minorHAnsi" w:hAnsiTheme="minorHAnsi"/>
          <w:spacing w:val="-1"/>
        </w:rPr>
        <w:t>anticipate</w:t>
      </w:r>
      <w:r w:rsidRPr="00EF62C3">
        <w:rPr>
          <w:rFonts w:asciiTheme="minorHAnsi" w:hAnsiTheme="minorHAnsi"/>
        </w:rPr>
        <w:t xml:space="preserve"> </w:t>
      </w:r>
      <w:r w:rsidRPr="00EF62C3">
        <w:rPr>
          <w:rFonts w:asciiTheme="minorHAnsi" w:hAnsiTheme="minorHAnsi"/>
          <w:spacing w:val="-1"/>
        </w:rPr>
        <w:t>every</w:t>
      </w:r>
      <w:r w:rsidRPr="00EF62C3">
        <w:rPr>
          <w:rFonts w:asciiTheme="minorHAnsi" w:hAnsiTheme="minorHAnsi"/>
          <w:spacing w:val="-3"/>
        </w:rPr>
        <w:t xml:space="preserve"> </w:t>
      </w:r>
      <w:r w:rsidRPr="00EF62C3">
        <w:rPr>
          <w:rFonts w:asciiTheme="minorHAnsi" w:hAnsiTheme="minorHAnsi"/>
          <w:spacing w:val="-1"/>
        </w:rPr>
        <w:t>circumstance</w:t>
      </w:r>
      <w:r w:rsidRPr="00EF62C3">
        <w:rPr>
          <w:rFonts w:asciiTheme="minorHAnsi" w:hAnsiTheme="minorHAnsi"/>
        </w:rPr>
        <w:t xml:space="preserve"> or</w:t>
      </w:r>
      <w:r w:rsidRPr="00EF62C3">
        <w:rPr>
          <w:rFonts w:asciiTheme="minorHAnsi" w:hAnsiTheme="minorHAnsi"/>
          <w:spacing w:val="-2"/>
        </w:rPr>
        <w:t xml:space="preserve"> </w:t>
      </w:r>
      <w:r w:rsidRPr="00EF62C3">
        <w:rPr>
          <w:rFonts w:asciiTheme="minorHAnsi" w:hAnsiTheme="minorHAnsi"/>
          <w:spacing w:val="-1"/>
        </w:rPr>
        <w:t>question</w:t>
      </w:r>
      <w:r w:rsidRPr="00EF62C3">
        <w:rPr>
          <w:rFonts w:asciiTheme="minorHAnsi" w:hAnsiTheme="minorHAnsi"/>
        </w:rPr>
        <w:t xml:space="preserve"> </w:t>
      </w:r>
      <w:r w:rsidRPr="00EF62C3">
        <w:rPr>
          <w:rFonts w:asciiTheme="minorHAnsi" w:hAnsiTheme="minorHAnsi"/>
          <w:spacing w:val="-1"/>
        </w:rPr>
        <w:t>about</w:t>
      </w:r>
      <w:r w:rsidRPr="00EF62C3">
        <w:rPr>
          <w:rFonts w:asciiTheme="minorHAnsi" w:hAnsiTheme="minorHAnsi"/>
          <w:spacing w:val="1"/>
        </w:rPr>
        <w:t xml:space="preserve"> </w:t>
      </w:r>
      <w:r w:rsidRPr="00EF62C3">
        <w:rPr>
          <w:rFonts w:asciiTheme="minorHAnsi" w:hAnsiTheme="minorHAnsi"/>
          <w:spacing w:val="-1"/>
        </w:rPr>
        <w:t>policy.</w:t>
      </w:r>
      <w:r w:rsidRPr="00EF62C3">
        <w:rPr>
          <w:rFonts w:asciiTheme="minorHAnsi" w:hAnsiTheme="minorHAnsi"/>
        </w:rPr>
        <w:t xml:space="preserve">   </w:t>
      </w:r>
      <w:r w:rsidRPr="00EF62C3">
        <w:rPr>
          <w:rFonts w:asciiTheme="minorHAnsi" w:hAnsiTheme="minorHAnsi"/>
          <w:spacing w:val="-1"/>
        </w:rPr>
        <w:t>There</w:t>
      </w:r>
      <w:r w:rsidRPr="00EF62C3">
        <w:rPr>
          <w:rFonts w:asciiTheme="minorHAnsi" w:hAnsiTheme="minorHAnsi"/>
        </w:rPr>
        <w:t xml:space="preserve"> </w:t>
      </w:r>
      <w:r w:rsidRPr="00EF62C3">
        <w:rPr>
          <w:rFonts w:asciiTheme="minorHAnsi" w:hAnsiTheme="minorHAnsi"/>
          <w:spacing w:val="-2"/>
        </w:rPr>
        <w:t xml:space="preserve">may </w:t>
      </w:r>
      <w:r w:rsidRPr="00EF62C3">
        <w:rPr>
          <w:rFonts w:asciiTheme="minorHAnsi" w:hAnsiTheme="minorHAnsi"/>
        </w:rPr>
        <w:t xml:space="preserve">be </w:t>
      </w:r>
      <w:r w:rsidRPr="00EF62C3">
        <w:rPr>
          <w:rFonts w:asciiTheme="minorHAnsi" w:hAnsiTheme="minorHAnsi"/>
          <w:spacing w:val="-1"/>
        </w:rPr>
        <w:t>additional</w:t>
      </w:r>
      <w:r w:rsidRPr="00EF62C3">
        <w:rPr>
          <w:rFonts w:asciiTheme="minorHAnsi" w:hAnsiTheme="minorHAnsi"/>
          <w:spacing w:val="1"/>
        </w:rPr>
        <w:t xml:space="preserve"> </w:t>
      </w:r>
      <w:r w:rsidRPr="00EF62C3">
        <w:rPr>
          <w:rFonts w:asciiTheme="minorHAnsi" w:hAnsiTheme="minorHAnsi"/>
          <w:spacing w:val="-1"/>
        </w:rPr>
        <w:t>policies</w:t>
      </w:r>
      <w:r w:rsidRPr="00EF62C3">
        <w:rPr>
          <w:rFonts w:asciiTheme="minorHAnsi" w:hAnsiTheme="minorHAnsi"/>
          <w:spacing w:val="65"/>
        </w:rPr>
        <w:t xml:space="preserve"> </w:t>
      </w:r>
      <w:r w:rsidRPr="00EF62C3">
        <w:rPr>
          <w:rFonts w:asciiTheme="minorHAnsi" w:hAnsiTheme="minorHAnsi"/>
        </w:rPr>
        <w:t xml:space="preserve">and </w:t>
      </w:r>
      <w:r w:rsidRPr="00EF62C3">
        <w:rPr>
          <w:rFonts w:asciiTheme="minorHAnsi" w:hAnsiTheme="minorHAnsi"/>
          <w:spacing w:val="-1"/>
        </w:rPr>
        <w:t>procedures</w:t>
      </w:r>
      <w:r w:rsidRPr="00EF62C3">
        <w:rPr>
          <w:rFonts w:asciiTheme="minorHAnsi" w:hAnsiTheme="minorHAnsi"/>
        </w:rPr>
        <w:t xml:space="preserve"> </w:t>
      </w:r>
      <w:r w:rsidRPr="00EF62C3">
        <w:rPr>
          <w:rFonts w:asciiTheme="minorHAnsi" w:hAnsiTheme="minorHAnsi"/>
          <w:spacing w:val="-1"/>
        </w:rPr>
        <w:t>not</w:t>
      </w:r>
      <w:r w:rsidRPr="00EF62C3">
        <w:rPr>
          <w:rFonts w:asciiTheme="minorHAnsi" w:hAnsiTheme="minorHAnsi"/>
          <w:spacing w:val="1"/>
        </w:rPr>
        <w:t xml:space="preserve"> </w:t>
      </w:r>
      <w:r w:rsidRPr="00EF62C3">
        <w:rPr>
          <w:rFonts w:asciiTheme="minorHAnsi" w:hAnsiTheme="minorHAnsi"/>
          <w:spacing w:val="-1"/>
        </w:rPr>
        <w:t>contained</w:t>
      </w:r>
      <w:r w:rsidRPr="00EF62C3">
        <w:rPr>
          <w:rFonts w:asciiTheme="minorHAnsi" w:hAnsiTheme="minorHAnsi"/>
        </w:rPr>
        <w:t xml:space="preserve"> in</w:t>
      </w:r>
      <w:r w:rsidRPr="00EF62C3">
        <w:rPr>
          <w:rFonts w:asciiTheme="minorHAnsi" w:hAnsiTheme="minorHAnsi"/>
          <w:spacing w:val="-3"/>
        </w:rPr>
        <w:t xml:space="preserve"> </w:t>
      </w:r>
      <w:r w:rsidRPr="00EF62C3">
        <w:rPr>
          <w:rFonts w:asciiTheme="minorHAnsi" w:hAnsiTheme="minorHAnsi"/>
          <w:spacing w:val="-1"/>
        </w:rPr>
        <w:t>this</w:t>
      </w:r>
      <w:r w:rsidRPr="00EF62C3">
        <w:rPr>
          <w:rFonts w:asciiTheme="minorHAnsi" w:hAnsiTheme="minorHAnsi"/>
        </w:rPr>
        <w:t xml:space="preserve"> </w:t>
      </w:r>
      <w:r w:rsidRPr="00EF62C3">
        <w:rPr>
          <w:rFonts w:asciiTheme="minorHAnsi" w:hAnsiTheme="minorHAnsi"/>
          <w:spacing w:val="-1"/>
        </w:rPr>
        <w:t>manual,</w:t>
      </w:r>
      <w:r w:rsidRPr="00EF62C3">
        <w:rPr>
          <w:rFonts w:asciiTheme="minorHAnsi" w:hAnsiTheme="minorHAnsi"/>
          <w:spacing w:val="-3"/>
        </w:rPr>
        <w:t xml:space="preserve"> </w:t>
      </w:r>
      <w:r w:rsidRPr="00EF62C3">
        <w:rPr>
          <w:rFonts w:asciiTheme="minorHAnsi" w:hAnsiTheme="minorHAnsi"/>
        </w:rPr>
        <w:t>such</w:t>
      </w:r>
      <w:r w:rsidRPr="00EF62C3">
        <w:rPr>
          <w:rFonts w:asciiTheme="minorHAnsi" w:hAnsiTheme="minorHAnsi"/>
          <w:spacing w:val="-3"/>
        </w:rPr>
        <w:t xml:space="preserve"> </w:t>
      </w:r>
      <w:r w:rsidRPr="00EF62C3">
        <w:rPr>
          <w:rFonts w:asciiTheme="minorHAnsi" w:hAnsiTheme="minorHAnsi"/>
        </w:rPr>
        <w:t>as</w:t>
      </w:r>
      <w:r w:rsidRPr="00EF62C3">
        <w:rPr>
          <w:rFonts w:asciiTheme="minorHAnsi" w:hAnsiTheme="minorHAnsi"/>
          <w:spacing w:val="-2"/>
        </w:rPr>
        <w:t xml:space="preserve"> </w:t>
      </w:r>
      <w:r w:rsidRPr="00EF62C3">
        <w:rPr>
          <w:rFonts w:asciiTheme="minorHAnsi" w:hAnsiTheme="minorHAnsi"/>
          <w:spacing w:val="-1"/>
        </w:rPr>
        <w:t>those</w:t>
      </w:r>
      <w:r w:rsidRPr="00EF62C3">
        <w:rPr>
          <w:rFonts w:asciiTheme="minorHAnsi" w:hAnsiTheme="minorHAnsi"/>
        </w:rPr>
        <w:t xml:space="preserve"> </w:t>
      </w:r>
      <w:r w:rsidRPr="00EF62C3">
        <w:rPr>
          <w:rFonts w:asciiTheme="minorHAnsi" w:hAnsiTheme="minorHAnsi"/>
          <w:spacing w:val="-1"/>
        </w:rPr>
        <w:t>defined</w:t>
      </w:r>
      <w:r w:rsidRPr="00EF62C3">
        <w:rPr>
          <w:rFonts w:asciiTheme="minorHAnsi" w:hAnsiTheme="minorHAnsi"/>
        </w:rPr>
        <w:t xml:space="preserve"> by</w:t>
      </w:r>
      <w:r w:rsidRPr="00EF62C3">
        <w:rPr>
          <w:rFonts w:asciiTheme="minorHAnsi" w:hAnsiTheme="minorHAnsi"/>
          <w:spacing w:val="-2"/>
        </w:rPr>
        <w:t xml:space="preserve"> </w:t>
      </w:r>
      <w:r w:rsidRPr="00EF62C3">
        <w:rPr>
          <w:rFonts w:asciiTheme="minorHAnsi" w:hAnsiTheme="minorHAnsi"/>
        </w:rPr>
        <w:t xml:space="preserve">a </w:t>
      </w:r>
      <w:r w:rsidRPr="00EF62C3">
        <w:rPr>
          <w:rFonts w:asciiTheme="minorHAnsi" w:hAnsiTheme="minorHAnsi"/>
          <w:spacing w:val="-1"/>
        </w:rPr>
        <w:t>specific</w:t>
      </w:r>
      <w:r w:rsidRPr="00EF62C3">
        <w:rPr>
          <w:rFonts w:asciiTheme="minorHAnsi" w:hAnsiTheme="minorHAnsi"/>
          <w:spacing w:val="-2"/>
        </w:rPr>
        <w:t xml:space="preserve"> </w:t>
      </w:r>
      <w:r w:rsidRPr="00EF62C3">
        <w:rPr>
          <w:rFonts w:asciiTheme="minorHAnsi" w:hAnsiTheme="minorHAnsi"/>
          <w:spacing w:val="-1"/>
        </w:rPr>
        <w:t>funding</w:t>
      </w:r>
      <w:r w:rsidRPr="00EF62C3">
        <w:rPr>
          <w:rFonts w:asciiTheme="minorHAnsi" w:hAnsiTheme="minorHAnsi"/>
          <w:spacing w:val="-3"/>
        </w:rPr>
        <w:t xml:space="preserve"> </w:t>
      </w:r>
      <w:r w:rsidRPr="00EF62C3">
        <w:rPr>
          <w:rFonts w:asciiTheme="minorHAnsi" w:hAnsiTheme="minorHAnsi"/>
          <w:spacing w:val="-1"/>
        </w:rPr>
        <w:t>and/or</w:t>
      </w:r>
      <w:r w:rsidR="00A06E13">
        <w:rPr>
          <w:rFonts w:asciiTheme="minorHAnsi" w:hAnsiTheme="minorHAnsi"/>
          <w:spacing w:val="55"/>
        </w:rPr>
        <w:t xml:space="preserve"> </w:t>
      </w:r>
      <w:r w:rsidRPr="00EF62C3">
        <w:rPr>
          <w:rFonts w:asciiTheme="minorHAnsi" w:hAnsiTheme="minorHAnsi"/>
          <w:spacing w:val="-1"/>
        </w:rPr>
        <w:t>legal</w:t>
      </w:r>
      <w:r w:rsidRPr="00EF62C3">
        <w:rPr>
          <w:rFonts w:asciiTheme="minorHAnsi" w:hAnsiTheme="minorHAnsi"/>
          <w:spacing w:val="1"/>
        </w:rPr>
        <w:t xml:space="preserve"> </w:t>
      </w:r>
      <w:r w:rsidRPr="00EF62C3">
        <w:rPr>
          <w:rFonts w:asciiTheme="minorHAnsi" w:hAnsiTheme="minorHAnsi"/>
          <w:spacing w:val="-1"/>
        </w:rPr>
        <w:t>agreement.</w:t>
      </w:r>
    </w:p>
    <w:p w14:paraId="4EC69AE9" w14:textId="77777777" w:rsidR="00C14CD4" w:rsidRPr="00EF62C3" w:rsidRDefault="00C14CD4" w:rsidP="005F263A">
      <w:pPr>
        <w:ind w:left="90"/>
        <w:rPr>
          <w:rFonts w:eastAsia="Times New Roman" w:cs="Times New Roman"/>
        </w:rPr>
      </w:pPr>
    </w:p>
    <w:p w14:paraId="3431C878" w14:textId="77777777" w:rsidR="00C14CD4" w:rsidRPr="00EF62C3" w:rsidRDefault="008D11DE" w:rsidP="005F263A">
      <w:pPr>
        <w:pStyle w:val="BodyText"/>
        <w:ind w:left="90" w:right="144" w:firstLine="0"/>
        <w:rPr>
          <w:rFonts w:asciiTheme="minorHAnsi" w:hAnsiTheme="minorHAnsi"/>
        </w:rPr>
      </w:pPr>
      <w:r w:rsidRPr="00EF62C3">
        <w:rPr>
          <w:rFonts w:asciiTheme="minorHAnsi" w:hAnsiTheme="minorHAnsi"/>
          <w:spacing w:val="-1"/>
        </w:rPr>
        <w:t>All</w:t>
      </w:r>
      <w:r w:rsidRPr="00EF62C3">
        <w:rPr>
          <w:rFonts w:asciiTheme="minorHAnsi" w:hAnsiTheme="minorHAnsi"/>
          <w:spacing w:val="1"/>
        </w:rPr>
        <w:t xml:space="preserve"> </w:t>
      </w:r>
      <w:r w:rsidRPr="00EF62C3">
        <w:rPr>
          <w:rFonts w:asciiTheme="minorHAnsi" w:hAnsiTheme="minorHAnsi"/>
          <w:spacing w:val="-1"/>
        </w:rPr>
        <w:t>sections</w:t>
      </w:r>
      <w:r w:rsidRPr="00EF62C3">
        <w:rPr>
          <w:rFonts w:asciiTheme="minorHAnsi" w:hAnsiTheme="minorHAnsi"/>
        </w:rPr>
        <w:t xml:space="preserve"> of</w:t>
      </w:r>
      <w:r w:rsidRPr="00EF62C3">
        <w:rPr>
          <w:rFonts w:asciiTheme="minorHAnsi" w:hAnsiTheme="minorHAnsi"/>
          <w:spacing w:val="-2"/>
        </w:rPr>
        <w:t xml:space="preserve"> </w:t>
      </w:r>
      <w:r w:rsidRPr="00EF62C3">
        <w:rPr>
          <w:rFonts w:asciiTheme="minorHAnsi" w:hAnsiTheme="minorHAnsi"/>
          <w:spacing w:val="-1"/>
        </w:rPr>
        <w:t>this</w:t>
      </w:r>
      <w:r w:rsidRPr="00EF62C3">
        <w:rPr>
          <w:rFonts w:asciiTheme="minorHAnsi" w:hAnsiTheme="minorHAnsi"/>
        </w:rPr>
        <w:t xml:space="preserve"> </w:t>
      </w:r>
      <w:r w:rsidRPr="00EF62C3">
        <w:rPr>
          <w:rFonts w:asciiTheme="minorHAnsi" w:hAnsiTheme="minorHAnsi"/>
          <w:spacing w:val="-1"/>
        </w:rPr>
        <w:t>manual</w:t>
      </w:r>
      <w:r w:rsidRPr="00EF62C3">
        <w:rPr>
          <w:rFonts w:asciiTheme="minorHAnsi" w:hAnsiTheme="minorHAnsi"/>
          <w:spacing w:val="-2"/>
        </w:rPr>
        <w:t xml:space="preserve"> </w:t>
      </w:r>
      <w:r w:rsidRPr="00EF62C3">
        <w:rPr>
          <w:rFonts w:asciiTheme="minorHAnsi" w:hAnsiTheme="minorHAnsi"/>
        </w:rPr>
        <w:t xml:space="preserve">are </w:t>
      </w:r>
      <w:r w:rsidRPr="00EF62C3">
        <w:rPr>
          <w:rFonts w:asciiTheme="minorHAnsi" w:hAnsiTheme="minorHAnsi"/>
          <w:spacing w:val="-1"/>
        </w:rPr>
        <w:t>supplementary</w:t>
      </w:r>
      <w:r w:rsidRPr="00EF62C3">
        <w:rPr>
          <w:rFonts w:asciiTheme="minorHAnsi" w:hAnsiTheme="minorHAnsi"/>
          <w:spacing w:val="-3"/>
        </w:rPr>
        <w:t xml:space="preserve"> </w:t>
      </w:r>
      <w:r w:rsidRPr="00EF62C3">
        <w:rPr>
          <w:rFonts w:asciiTheme="minorHAnsi" w:hAnsiTheme="minorHAnsi"/>
        </w:rPr>
        <w:t>to</w:t>
      </w:r>
      <w:r w:rsidRPr="00EF62C3">
        <w:rPr>
          <w:rFonts w:asciiTheme="minorHAnsi" w:hAnsiTheme="minorHAnsi"/>
          <w:spacing w:val="-3"/>
        </w:rPr>
        <w:t xml:space="preserve"> </w:t>
      </w:r>
      <w:r w:rsidRPr="00EF62C3">
        <w:rPr>
          <w:rFonts w:asciiTheme="minorHAnsi" w:hAnsiTheme="minorHAnsi"/>
          <w:spacing w:val="-1"/>
        </w:rPr>
        <w:t>applicable</w:t>
      </w:r>
      <w:r w:rsidRPr="00EF62C3">
        <w:rPr>
          <w:rFonts w:asciiTheme="minorHAnsi" w:hAnsiTheme="minorHAnsi"/>
          <w:spacing w:val="-2"/>
        </w:rPr>
        <w:t xml:space="preserve"> </w:t>
      </w:r>
      <w:r w:rsidRPr="00EF62C3">
        <w:rPr>
          <w:rFonts w:asciiTheme="minorHAnsi" w:hAnsiTheme="minorHAnsi"/>
          <w:spacing w:val="-1"/>
        </w:rPr>
        <w:t>federal</w:t>
      </w:r>
      <w:r w:rsidRPr="00EF62C3">
        <w:rPr>
          <w:rFonts w:asciiTheme="minorHAnsi" w:hAnsiTheme="minorHAnsi"/>
          <w:spacing w:val="1"/>
        </w:rPr>
        <w:t xml:space="preserve"> </w:t>
      </w:r>
      <w:r w:rsidRPr="00EF62C3">
        <w:rPr>
          <w:rFonts w:asciiTheme="minorHAnsi" w:hAnsiTheme="minorHAnsi"/>
          <w:spacing w:val="-1"/>
        </w:rPr>
        <w:t>and</w:t>
      </w:r>
      <w:r w:rsidRPr="00EF62C3">
        <w:rPr>
          <w:rFonts w:asciiTheme="minorHAnsi" w:hAnsiTheme="minorHAnsi"/>
        </w:rPr>
        <w:t xml:space="preserve"> </w:t>
      </w:r>
      <w:r w:rsidRPr="00EF62C3">
        <w:rPr>
          <w:rFonts w:asciiTheme="minorHAnsi" w:hAnsiTheme="minorHAnsi"/>
          <w:spacing w:val="-1"/>
        </w:rPr>
        <w:t>provincial</w:t>
      </w:r>
      <w:r w:rsidRPr="00EF62C3">
        <w:rPr>
          <w:rFonts w:asciiTheme="minorHAnsi" w:hAnsiTheme="minorHAnsi"/>
          <w:spacing w:val="-2"/>
        </w:rPr>
        <w:t xml:space="preserve"> </w:t>
      </w:r>
      <w:r w:rsidRPr="00EF62C3">
        <w:rPr>
          <w:rFonts w:asciiTheme="minorHAnsi" w:hAnsiTheme="minorHAnsi"/>
          <w:spacing w:val="-1"/>
        </w:rPr>
        <w:t>legislation.</w:t>
      </w:r>
      <w:r w:rsidRPr="00EF62C3">
        <w:rPr>
          <w:rFonts w:asciiTheme="minorHAnsi" w:hAnsiTheme="minorHAnsi"/>
          <w:spacing w:val="52"/>
        </w:rPr>
        <w:t xml:space="preserve"> </w:t>
      </w:r>
      <w:r w:rsidRPr="00EF62C3">
        <w:rPr>
          <w:rFonts w:asciiTheme="minorHAnsi" w:hAnsiTheme="minorHAnsi"/>
          <w:spacing w:val="-1"/>
        </w:rPr>
        <w:t>This</w:t>
      </w:r>
      <w:r w:rsidRPr="00EF62C3">
        <w:rPr>
          <w:rFonts w:asciiTheme="minorHAnsi" w:hAnsiTheme="minorHAnsi"/>
          <w:spacing w:val="75"/>
        </w:rPr>
        <w:t xml:space="preserve"> </w:t>
      </w:r>
      <w:r w:rsidRPr="00EF62C3">
        <w:rPr>
          <w:rFonts w:asciiTheme="minorHAnsi" w:hAnsiTheme="minorHAnsi"/>
          <w:spacing w:val="-1"/>
        </w:rPr>
        <w:t>legislation</w:t>
      </w:r>
      <w:r w:rsidRPr="00EF62C3">
        <w:rPr>
          <w:rFonts w:asciiTheme="minorHAnsi" w:hAnsiTheme="minorHAnsi"/>
        </w:rPr>
        <w:t xml:space="preserve"> </w:t>
      </w:r>
      <w:r w:rsidRPr="00EF62C3">
        <w:rPr>
          <w:rFonts w:asciiTheme="minorHAnsi" w:hAnsiTheme="minorHAnsi"/>
          <w:spacing w:val="-2"/>
        </w:rPr>
        <w:t>will</w:t>
      </w:r>
      <w:r w:rsidRPr="00EF62C3">
        <w:rPr>
          <w:rFonts w:asciiTheme="minorHAnsi" w:hAnsiTheme="minorHAnsi"/>
          <w:spacing w:val="1"/>
        </w:rPr>
        <w:t xml:space="preserve"> </w:t>
      </w:r>
      <w:r w:rsidRPr="00EF62C3">
        <w:rPr>
          <w:rFonts w:asciiTheme="minorHAnsi" w:hAnsiTheme="minorHAnsi"/>
          <w:spacing w:val="-1"/>
        </w:rPr>
        <w:t>prevail</w:t>
      </w:r>
      <w:r w:rsidRPr="00EF62C3">
        <w:rPr>
          <w:rFonts w:asciiTheme="minorHAnsi" w:hAnsiTheme="minorHAnsi"/>
          <w:spacing w:val="-2"/>
        </w:rPr>
        <w:t xml:space="preserve"> </w:t>
      </w:r>
      <w:r w:rsidRPr="00EF62C3">
        <w:rPr>
          <w:rFonts w:asciiTheme="minorHAnsi" w:hAnsiTheme="minorHAnsi"/>
        </w:rPr>
        <w:t>in</w:t>
      </w:r>
      <w:r w:rsidRPr="00EF62C3">
        <w:rPr>
          <w:rFonts w:asciiTheme="minorHAnsi" w:hAnsiTheme="minorHAnsi"/>
          <w:spacing w:val="-3"/>
        </w:rPr>
        <w:t xml:space="preserve">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event</w:t>
      </w:r>
      <w:r w:rsidRPr="00EF62C3">
        <w:rPr>
          <w:rFonts w:asciiTheme="minorHAnsi" w:hAnsiTheme="minorHAnsi"/>
          <w:spacing w:val="1"/>
        </w:rPr>
        <w:t xml:space="preserve"> </w:t>
      </w:r>
      <w:r w:rsidRPr="00EF62C3">
        <w:rPr>
          <w:rFonts w:asciiTheme="minorHAnsi" w:hAnsiTheme="minorHAnsi"/>
          <w:spacing w:val="-2"/>
        </w:rPr>
        <w:t>of</w:t>
      </w:r>
      <w:r w:rsidRPr="00EF62C3">
        <w:rPr>
          <w:rFonts w:asciiTheme="minorHAnsi" w:hAnsiTheme="minorHAnsi"/>
        </w:rPr>
        <w:t xml:space="preserve"> a </w:t>
      </w:r>
      <w:r w:rsidRPr="00EF62C3">
        <w:rPr>
          <w:rFonts w:asciiTheme="minorHAnsi" w:hAnsiTheme="minorHAnsi"/>
          <w:spacing w:val="-1"/>
        </w:rPr>
        <w:t>conflict</w:t>
      </w:r>
      <w:r w:rsidRPr="00EF62C3">
        <w:rPr>
          <w:rFonts w:asciiTheme="minorHAnsi" w:hAnsiTheme="minorHAnsi"/>
          <w:spacing w:val="1"/>
        </w:rPr>
        <w:t xml:space="preserve"> </w:t>
      </w:r>
      <w:r w:rsidRPr="00EF62C3">
        <w:rPr>
          <w:rFonts w:asciiTheme="minorHAnsi" w:hAnsiTheme="minorHAnsi"/>
          <w:spacing w:val="-2"/>
        </w:rPr>
        <w:t>or</w:t>
      </w:r>
      <w:r w:rsidRPr="00EF62C3">
        <w:rPr>
          <w:rFonts w:asciiTheme="minorHAnsi" w:hAnsiTheme="minorHAnsi"/>
        </w:rPr>
        <w:t xml:space="preserve"> </w:t>
      </w:r>
      <w:r w:rsidRPr="00EF62C3">
        <w:rPr>
          <w:rFonts w:asciiTheme="minorHAnsi" w:hAnsiTheme="minorHAnsi"/>
          <w:spacing w:val="-1"/>
        </w:rPr>
        <w:t>question</w:t>
      </w:r>
      <w:r w:rsidRPr="00EF62C3">
        <w:rPr>
          <w:rFonts w:asciiTheme="minorHAnsi" w:hAnsiTheme="minorHAnsi"/>
          <w:spacing w:val="-3"/>
        </w:rPr>
        <w:t xml:space="preserve"> </w:t>
      </w:r>
      <w:r w:rsidRPr="00EF62C3">
        <w:rPr>
          <w:rFonts w:asciiTheme="minorHAnsi" w:hAnsiTheme="minorHAnsi"/>
          <w:spacing w:val="-1"/>
        </w:rPr>
        <w:t>about</w:t>
      </w:r>
      <w:r w:rsidRPr="00EF62C3">
        <w:rPr>
          <w:rFonts w:asciiTheme="minorHAnsi" w:hAnsiTheme="minorHAnsi"/>
          <w:spacing w:val="1"/>
        </w:rPr>
        <w:t xml:space="preserve"> </w:t>
      </w:r>
      <w:r w:rsidRPr="00EF62C3">
        <w:rPr>
          <w:rFonts w:asciiTheme="minorHAnsi" w:hAnsiTheme="minorHAnsi"/>
          <w:spacing w:val="-1"/>
        </w:rPr>
        <w:t>policy.</w:t>
      </w:r>
    </w:p>
    <w:p w14:paraId="74E465AD" w14:textId="77777777" w:rsidR="00C14CD4" w:rsidRPr="00EF62C3" w:rsidRDefault="00C14CD4">
      <w:pPr>
        <w:sectPr w:rsidR="00C14CD4" w:rsidRPr="00EF62C3" w:rsidSect="009F76BD">
          <w:pgSz w:w="12240" w:h="15840"/>
          <w:pgMar w:top="1440" w:right="1440" w:bottom="1440" w:left="1440" w:header="473" w:footer="867" w:gutter="0"/>
          <w:cols w:space="720"/>
        </w:sectPr>
      </w:pP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5F263A" w14:paraId="1C658506" w14:textId="77777777" w:rsidTr="005F263A">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91DA5FD" w14:textId="77777777" w:rsidR="005F263A" w:rsidRPr="001656A3" w:rsidRDefault="005F263A" w:rsidP="005F263A">
            <w:pPr>
              <w:jc w:val="right"/>
              <w:rPr>
                <w:b/>
                <w:bCs/>
                <w:color w:val="000000"/>
                <w:lang w:eastAsia="en-CA"/>
              </w:rPr>
            </w:pPr>
            <w:r w:rsidRPr="001656A3">
              <w:rPr>
                <w:b/>
                <w:bCs/>
                <w:color w:val="000000"/>
                <w:lang w:eastAsia="en-CA"/>
              </w:rPr>
              <w:lastRenderedPageBreak/>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175DCC4" w14:textId="77777777" w:rsidR="005F263A" w:rsidRPr="001656A3" w:rsidRDefault="005F263A" w:rsidP="005F263A">
            <w:pPr>
              <w:rPr>
                <w:b/>
                <w:bCs/>
                <w:i/>
                <w:iCs/>
                <w:color w:val="000000"/>
                <w:lang w:eastAsia="en-CA"/>
              </w:rPr>
            </w:pPr>
            <w:r>
              <w:rPr>
                <w:b/>
                <w:bCs/>
                <w:color w:val="000000"/>
                <w:lang w:eastAsia="en-CA"/>
              </w:rPr>
              <w:t>General Board Information</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1A2F670" w14:textId="77777777" w:rsidR="005F263A" w:rsidRPr="001656A3" w:rsidRDefault="005F263A" w:rsidP="005F263A">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3D4F91D" w14:textId="77777777" w:rsidR="005F263A" w:rsidRPr="001656A3" w:rsidRDefault="005F263A" w:rsidP="005F263A">
            <w:pPr>
              <w:rPr>
                <w:b/>
                <w:bCs/>
                <w:i/>
                <w:iCs/>
                <w:color w:val="000000"/>
                <w:lang w:eastAsia="en-CA"/>
              </w:rPr>
            </w:pPr>
            <w:r w:rsidRPr="001656A3">
              <w:rPr>
                <w:b/>
                <w:bCs/>
                <w:color w:val="000000"/>
                <w:lang w:eastAsia="en-CA"/>
              </w:rPr>
              <w:t> </w:t>
            </w:r>
            <w:r>
              <w:rPr>
                <w:b/>
                <w:bCs/>
                <w:color w:val="000000"/>
                <w:lang w:eastAsia="en-CA"/>
              </w:rPr>
              <w:t>1.02</w:t>
            </w:r>
          </w:p>
        </w:tc>
      </w:tr>
      <w:tr w:rsidR="005F263A" w14:paraId="1ADEDB9F" w14:textId="77777777" w:rsidTr="005F263A">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DACEAD7" w14:textId="77777777" w:rsidR="005F263A" w:rsidRDefault="005F263A" w:rsidP="005F263A">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DBA3061" w14:textId="77777777" w:rsidR="005F263A" w:rsidRPr="005F263A" w:rsidRDefault="005F263A" w:rsidP="005F263A">
            <w:pPr>
              <w:rPr>
                <w:color w:val="000000"/>
                <w:lang w:eastAsia="en-CA"/>
              </w:rPr>
            </w:pPr>
            <w:r w:rsidRPr="005F263A">
              <w:rPr>
                <w:color w:val="000000"/>
                <w:lang w:eastAsia="en-CA"/>
              </w:rPr>
              <w:t> August 2010</w:t>
            </w:r>
          </w:p>
        </w:tc>
      </w:tr>
      <w:tr w:rsidR="009A54E1" w14:paraId="412D1BFF" w14:textId="77777777" w:rsidTr="005F263A">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29C2944" w14:textId="77777777" w:rsidR="009A54E1" w:rsidRDefault="009A54E1" w:rsidP="005F263A">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BE812FB" w14:textId="77777777" w:rsidR="009A54E1" w:rsidRPr="005F263A" w:rsidRDefault="009A54E1" w:rsidP="005F263A">
            <w:pPr>
              <w:rPr>
                <w:color w:val="000000"/>
                <w:lang w:eastAsia="en-CA"/>
              </w:rPr>
            </w:pPr>
            <w:r>
              <w:rPr>
                <w:color w:val="000000"/>
                <w:lang w:eastAsia="en-CA"/>
              </w:rPr>
              <w:t>October 2022</w:t>
            </w:r>
          </w:p>
        </w:tc>
      </w:tr>
      <w:tr w:rsidR="005F263A" w14:paraId="766423C0" w14:textId="77777777" w:rsidTr="005F263A">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A97E65E" w14:textId="77777777" w:rsidR="005F263A" w:rsidRDefault="005F263A" w:rsidP="005F263A">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06D9118" w14:textId="77777777" w:rsidR="005F263A" w:rsidRPr="005F263A" w:rsidRDefault="005F263A" w:rsidP="005F263A">
            <w:pPr>
              <w:rPr>
                <w:color w:val="000000"/>
                <w:lang w:eastAsia="en-CA"/>
              </w:rPr>
            </w:pPr>
            <w:r w:rsidRPr="005F263A">
              <w:rPr>
                <w:color w:val="000000"/>
                <w:lang w:eastAsia="en-CA"/>
              </w:rPr>
              <w:t> </w:t>
            </w:r>
            <w:r w:rsidR="007E4E5B">
              <w:rPr>
                <w:color w:val="000000"/>
                <w:lang w:eastAsia="en-CA"/>
              </w:rPr>
              <w:t xml:space="preserve">April 2018, </w:t>
            </w:r>
            <w:r w:rsidRPr="005F263A">
              <w:rPr>
                <w:color w:val="000000"/>
                <w:lang w:eastAsia="en-CA"/>
              </w:rPr>
              <w:t>October 2022</w:t>
            </w:r>
          </w:p>
        </w:tc>
      </w:tr>
      <w:tr w:rsidR="005F263A" w14:paraId="4E5DDC90" w14:textId="77777777" w:rsidTr="005F263A">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ABC7B60" w14:textId="77777777" w:rsidR="005F263A" w:rsidRDefault="005F263A" w:rsidP="005F263A">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BD6112E" w14:textId="009C59DE" w:rsidR="005F263A" w:rsidRPr="005F263A" w:rsidRDefault="005F263A" w:rsidP="005F263A">
            <w:pPr>
              <w:rPr>
                <w:color w:val="000000"/>
                <w:lang w:eastAsia="en-CA"/>
              </w:rPr>
            </w:pPr>
            <w:r w:rsidRPr="005F263A">
              <w:rPr>
                <w:color w:val="000000"/>
                <w:lang w:eastAsia="en-CA"/>
              </w:rPr>
              <w:t> </w:t>
            </w:r>
            <w:r w:rsidR="00314D17">
              <w:rPr>
                <w:color w:val="000000"/>
                <w:lang w:eastAsia="en-CA"/>
              </w:rPr>
              <w:t>February 2023</w:t>
            </w:r>
          </w:p>
        </w:tc>
      </w:tr>
      <w:tr w:rsidR="005F263A" w14:paraId="6BA154CD" w14:textId="77777777" w:rsidTr="005F263A">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1E36BC4" w14:textId="77777777" w:rsidR="005F263A" w:rsidRDefault="005F263A" w:rsidP="005F263A">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CA9DD74" w14:textId="77777777" w:rsidR="005F263A" w:rsidRPr="00DE228D" w:rsidRDefault="00DE228D" w:rsidP="005F263A">
            <w:pPr>
              <w:rPr>
                <w:color w:val="000000"/>
                <w:lang w:eastAsia="en-CA"/>
              </w:rPr>
            </w:pPr>
            <w:r w:rsidRPr="00DE228D">
              <w:rPr>
                <w:color w:val="000000"/>
                <w:lang w:eastAsia="en-CA"/>
              </w:rPr>
              <w:t>N/A</w:t>
            </w:r>
          </w:p>
        </w:tc>
      </w:tr>
      <w:tr w:rsidR="005F263A" w14:paraId="6719551C" w14:textId="77777777" w:rsidTr="005F263A">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73F2D02" w14:textId="77777777" w:rsidR="005F263A" w:rsidRDefault="005F263A" w:rsidP="005F263A">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DAE69B0" w14:textId="77777777" w:rsidR="005F263A" w:rsidRPr="00DE228D" w:rsidRDefault="005F263A" w:rsidP="005F263A">
            <w:pPr>
              <w:rPr>
                <w:color w:val="000000"/>
                <w:lang w:eastAsia="en-CA"/>
              </w:rPr>
            </w:pPr>
            <w:r w:rsidRPr="00DE228D">
              <w:rPr>
                <w:color w:val="000000"/>
                <w:lang w:eastAsia="en-CA"/>
              </w:rPr>
              <w:t> </w:t>
            </w:r>
            <w:r w:rsidR="00DE228D" w:rsidRPr="00DE228D">
              <w:rPr>
                <w:color w:val="000000"/>
                <w:lang w:eastAsia="en-CA"/>
              </w:rPr>
              <w:t>15</w:t>
            </w:r>
          </w:p>
        </w:tc>
      </w:tr>
      <w:tr w:rsidR="005F263A" w14:paraId="74482354" w14:textId="77777777" w:rsidTr="005F263A">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1E2FAA6" w14:textId="77777777" w:rsidR="005F263A" w:rsidRDefault="005F263A" w:rsidP="005F263A">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BB6863A" w14:textId="77777777" w:rsidR="005F263A" w:rsidRPr="005F263A" w:rsidRDefault="005F263A" w:rsidP="005F263A">
            <w:pPr>
              <w:rPr>
                <w:color w:val="000000"/>
                <w:lang w:eastAsia="en-CA"/>
              </w:rPr>
            </w:pPr>
            <w:r w:rsidRPr="005F263A">
              <w:rPr>
                <w:color w:val="000000"/>
                <w:lang w:eastAsia="en-CA"/>
              </w:rPr>
              <w:t> The Board of Directors</w:t>
            </w:r>
          </w:p>
        </w:tc>
      </w:tr>
    </w:tbl>
    <w:p w14:paraId="0E803991" w14:textId="77777777" w:rsidR="00F43BF8" w:rsidRPr="00EF62C3" w:rsidRDefault="00F43BF8">
      <w:pPr>
        <w:rPr>
          <w:rFonts w:eastAsia="Times New Roman" w:cs="Times New Roman"/>
        </w:rPr>
      </w:pPr>
    </w:p>
    <w:p w14:paraId="682D2074" w14:textId="77777777" w:rsidR="00C14CD4" w:rsidRPr="00EF62C3" w:rsidRDefault="00C14CD4">
      <w:pPr>
        <w:spacing w:before="1"/>
        <w:rPr>
          <w:rFonts w:eastAsia="Times New Roman" w:cs="Times New Roman"/>
        </w:rPr>
      </w:pPr>
    </w:p>
    <w:p w14:paraId="2642E57F" w14:textId="77777777" w:rsidR="00C14CD4" w:rsidRPr="00EF62C3" w:rsidRDefault="00DE228D" w:rsidP="00682B13">
      <w:pPr>
        <w:pStyle w:val="Heading2"/>
        <w:tabs>
          <w:tab w:val="left" w:pos="540"/>
          <w:tab w:val="left" w:pos="940"/>
        </w:tabs>
        <w:ind w:left="90"/>
        <w:rPr>
          <w:rFonts w:asciiTheme="minorHAnsi" w:eastAsia="Arial" w:hAnsiTheme="minorHAnsi" w:cs="Arial"/>
          <w:b w:val="0"/>
          <w:bCs w:val="0"/>
        </w:rPr>
      </w:pPr>
      <w:bookmarkStart w:id="5" w:name="_Toc128553743"/>
      <w:r>
        <w:rPr>
          <w:rFonts w:asciiTheme="minorHAnsi" w:hAnsiTheme="minorHAnsi"/>
          <w:spacing w:val="-1"/>
        </w:rPr>
        <w:t>1.02</w:t>
      </w:r>
      <w:r w:rsidR="008D11DE" w:rsidRPr="00EF62C3">
        <w:rPr>
          <w:rFonts w:asciiTheme="minorHAnsi" w:hAnsiTheme="minorHAnsi"/>
          <w:spacing w:val="-1"/>
        </w:rPr>
        <w:tab/>
      </w:r>
      <w:r w:rsidR="008D11DE" w:rsidRPr="00EF62C3">
        <w:rPr>
          <w:rFonts w:asciiTheme="minorHAnsi" w:hAnsiTheme="minorHAnsi"/>
          <w:spacing w:val="-2"/>
        </w:rPr>
        <w:t>GENERAL</w:t>
      </w:r>
      <w:r w:rsidR="008D11DE" w:rsidRPr="00EF62C3">
        <w:rPr>
          <w:rFonts w:asciiTheme="minorHAnsi" w:hAnsiTheme="minorHAnsi"/>
        </w:rPr>
        <w:t xml:space="preserve"> </w:t>
      </w:r>
      <w:r w:rsidR="008D11DE" w:rsidRPr="00EF62C3">
        <w:rPr>
          <w:rFonts w:asciiTheme="minorHAnsi" w:hAnsiTheme="minorHAnsi"/>
          <w:spacing w:val="-1"/>
        </w:rPr>
        <w:t>BOARD</w:t>
      </w:r>
      <w:r w:rsidR="008D11DE" w:rsidRPr="00EF62C3">
        <w:rPr>
          <w:rFonts w:asciiTheme="minorHAnsi" w:hAnsiTheme="minorHAnsi"/>
        </w:rPr>
        <w:t xml:space="preserve"> </w:t>
      </w:r>
      <w:r w:rsidR="008D11DE" w:rsidRPr="00EF62C3">
        <w:rPr>
          <w:rFonts w:asciiTheme="minorHAnsi" w:hAnsiTheme="minorHAnsi"/>
          <w:spacing w:val="-1"/>
        </w:rPr>
        <w:t>INFORMATION</w:t>
      </w:r>
      <w:bookmarkEnd w:id="5"/>
    </w:p>
    <w:p w14:paraId="6F6B0D6E" w14:textId="77777777" w:rsidR="00C14CD4" w:rsidRPr="00EF62C3" w:rsidRDefault="00C14CD4" w:rsidP="00457004">
      <w:pPr>
        <w:ind w:left="90"/>
        <w:rPr>
          <w:rFonts w:eastAsia="Arial" w:cs="Arial"/>
          <w:b/>
          <w:bCs/>
        </w:rPr>
      </w:pPr>
    </w:p>
    <w:p w14:paraId="78EF1C0F" w14:textId="77777777" w:rsidR="00C14CD4" w:rsidRDefault="002320ED" w:rsidP="00457004">
      <w:pPr>
        <w:ind w:left="90"/>
        <w:rPr>
          <w:b/>
          <w:spacing w:val="-1"/>
        </w:rPr>
      </w:pPr>
      <w:r w:rsidRPr="00EF62C3">
        <w:rPr>
          <w:b/>
          <w:spacing w:val="-1"/>
        </w:rPr>
        <w:t>Membership</w:t>
      </w:r>
    </w:p>
    <w:p w14:paraId="08146942" w14:textId="77777777" w:rsidR="00457004" w:rsidRPr="00EF62C3" w:rsidRDefault="00457004" w:rsidP="00457004">
      <w:pPr>
        <w:ind w:left="90"/>
        <w:rPr>
          <w:rFonts w:eastAsia="Times New Roman" w:cs="Times New Roman"/>
        </w:rPr>
      </w:pPr>
    </w:p>
    <w:p w14:paraId="1216BB8E" w14:textId="77777777" w:rsidR="00C14CD4" w:rsidRPr="00EF62C3" w:rsidRDefault="00B236F1" w:rsidP="00A06E13">
      <w:pPr>
        <w:pStyle w:val="BodyText"/>
        <w:ind w:left="91" w:right="144" w:firstLine="0"/>
        <w:rPr>
          <w:rFonts w:asciiTheme="minorHAnsi" w:hAnsiTheme="minorHAnsi"/>
        </w:rPr>
      </w:pPr>
      <w:r>
        <w:rPr>
          <w:rFonts w:asciiTheme="minorHAnsi" w:hAnsiTheme="minorHAnsi"/>
          <w:spacing w:val="-1"/>
        </w:rPr>
        <w:t>Board m</w:t>
      </w:r>
      <w:r w:rsidR="008D11DE" w:rsidRPr="00EF62C3">
        <w:rPr>
          <w:rFonts w:asciiTheme="minorHAnsi" w:hAnsiTheme="minorHAnsi"/>
          <w:spacing w:val="-1"/>
        </w:rPr>
        <w:t>embers</w:t>
      </w:r>
      <w:r w:rsidR="008D11DE" w:rsidRPr="00EF62C3">
        <w:rPr>
          <w:rFonts w:asciiTheme="minorHAnsi" w:hAnsiTheme="minorHAnsi"/>
        </w:rPr>
        <w:t xml:space="preserve"> </w:t>
      </w:r>
      <w:r w:rsidR="008D11DE" w:rsidRPr="00EF62C3">
        <w:rPr>
          <w:rFonts w:asciiTheme="minorHAnsi" w:hAnsiTheme="minorHAnsi"/>
          <w:spacing w:val="-1"/>
        </w:rPr>
        <w:t>are</w:t>
      </w:r>
      <w:r w:rsidR="008D11DE" w:rsidRPr="00EF62C3">
        <w:rPr>
          <w:rFonts w:asciiTheme="minorHAnsi" w:hAnsiTheme="minorHAnsi"/>
        </w:rPr>
        <w:t xml:space="preserve"> an</w:t>
      </w:r>
      <w:r w:rsidR="008D11DE" w:rsidRPr="00EF62C3">
        <w:rPr>
          <w:rFonts w:asciiTheme="minorHAnsi" w:hAnsiTheme="minorHAnsi"/>
          <w:spacing w:val="-3"/>
        </w:rPr>
        <w:t xml:space="preserve"> </w:t>
      </w:r>
      <w:r w:rsidR="008D11DE" w:rsidRPr="00EF62C3">
        <w:rPr>
          <w:rFonts w:asciiTheme="minorHAnsi" w:hAnsiTheme="minorHAnsi"/>
          <w:spacing w:val="-1"/>
        </w:rPr>
        <w:t>integral</w:t>
      </w:r>
      <w:r w:rsidR="008D11DE" w:rsidRPr="00EF62C3">
        <w:rPr>
          <w:rFonts w:asciiTheme="minorHAnsi" w:hAnsiTheme="minorHAnsi"/>
          <w:spacing w:val="1"/>
        </w:rPr>
        <w:t xml:space="preserve"> </w:t>
      </w:r>
      <w:r w:rsidR="008D11DE" w:rsidRPr="00EF62C3">
        <w:rPr>
          <w:rFonts w:asciiTheme="minorHAnsi" w:hAnsiTheme="minorHAnsi"/>
          <w:spacing w:val="-1"/>
        </w:rPr>
        <w:t>part</w:t>
      </w:r>
      <w:r w:rsidR="008D11DE" w:rsidRPr="00EF62C3">
        <w:rPr>
          <w:rFonts w:asciiTheme="minorHAnsi" w:hAnsiTheme="minorHAnsi"/>
          <w:spacing w:val="1"/>
        </w:rPr>
        <w:t xml:space="preserve"> </w:t>
      </w:r>
      <w:r w:rsidR="008D11DE" w:rsidRPr="00EF62C3">
        <w:rPr>
          <w:rFonts w:asciiTheme="minorHAnsi" w:hAnsiTheme="minorHAnsi"/>
          <w:spacing w:val="-2"/>
        </w:rPr>
        <w:t>of</w:t>
      </w:r>
      <w:r w:rsidR="008D11DE" w:rsidRPr="00EF62C3">
        <w:rPr>
          <w:rFonts w:asciiTheme="minorHAnsi" w:hAnsiTheme="minorHAnsi"/>
        </w:rPr>
        <w:t xml:space="preserve"> </w:t>
      </w:r>
      <w:r w:rsidR="008D11DE" w:rsidRPr="00EF62C3">
        <w:rPr>
          <w:rFonts w:asciiTheme="minorHAnsi" w:hAnsiTheme="minorHAnsi"/>
          <w:spacing w:val="-1"/>
        </w:rPr>
        <w:t>Langs.</w:t>
      </w:r>
      <w:r w:rsidR="008D11DE" w:rsidRPr="00EF62C3">
        <w:rPr>
          <w:rFonts w:asciiTheme="minorHAnsi" w:hAnsiTheme="minorHAnsi"/>
        </w:rPr>
        <w:t xml:space="preserve">  </w:t>
      </w:r>
      <w:r w:rsidR="008D11DE" w:rsidRPr="00EF62C3">
        <w:rPr>
          <w:rFonts w:asciiTheme="minorHAnsi" w:hAnsiTheme="minorHAnsi"/>
          <w:spacing w:val="-1"/>
        </w:rPr>
        <w:t>Each</w:t>
      </w:r>
      <w:r w:rsidR="008D11DE" w:rsidRPr="00EF62C3">
        <w:rPr>
          <w:rFonts w:asciiTheme="minorHAnsi" w:hAnsiTheme="minorHAnsi"/>
        </w:rPr>
        <w:t xml:space="preserve"> </w:t>
      </w:r>
      <w:r w:rsidR="003632B2" w:rsidRPr="00EF62C3">
        <w:rPr>
          <w:rFonts w:asciiTheme="minorHAnsi" w:hAnsiTheme="minorHAnsi"/>
          <w:spacing w:val="-1"/>
        </w:rPr>
        <w:t>m</w:t>
      </w:r>
      <w:r w:rsidR="008D11DE" w:rsidRPr="00EF62C3">
        <w:rPr>
          <w:rFonts w:asciiTheme="minorHAnsi" w:hAnsiTheme="minorHAnsi"/>
          <w:spacing w:val="-1"/>
        </w:rPr>
        <w:t>ember</w:t>
      </w:r>
      <w:r w:rsidR="008D11DE" w:rsidRPr="00EF62C3">
        <w:rPr>
          <w:rFonts w:asciiTheme="minorHAnsi" w:hAnsiTheme="minorHAnsi"/>
          <w:spacing w:val="1"/>
        </w:rPr>
        <w:t xml:space="preserve"> </w:t>
      </w:r>
      <w:r w:rsidR="008D11DE" w:rsidRPr="00EF62C3">
        <w:rPr>
          <w:rFonts w:asciiTheme="minorHAnsi" w:hAnsiTheme="minorHAnsi"/>
        </w:rPr>
        <w:t xml:space="preserve">has </w:t>
      </w:r>
      <w:r w:rsidR="008D11DE" w:rsidRPr="00EF62C3">
        <w:rPr>
          <w:rFonts w:asciiTheme="minorHAnsi" w:hAnsiTheme="minorHAnsi"/>
          <w:spacing w:val="-1"/>
        </w:rPr>
        <w:t>the</w:t>
      </w:r>
      <w:r w:rsidR="008D11DE" w:rsidRPr="00EF62C3">
        <w:rPr>
          <w:rFonts w:asciiTheme="minorHAnsi" w:hAnsiTheme="minorHAnsi"/>
        </w:rPr>
        <w:t xml:space="preserve"> </w:t>
      </w:r>
      <w:r w:rsidR="008D11DE" w:rsidRPr="00EF62C3">
        <w:rPr>
          <w:rFonts w:asciiTheme="minorHAnsi" w:hAnsiTheme="minorHAnsi"/>
          <w:spacing w:val="-1"/>
        </w:rPr>
        <w:t>right</w:t>
      </w:r>
      <w:r w:rsidR="008D11DE" w:rsidRPr="00EF62C3">
        <w:rPr>
          <w:rFonts w:asciiTheme="minorHAnsi" w:hAnsiTheme="minorHAnsi"/>
          <w:spacing w:val="1"/>
        </w:rPr>
        <w:t xml:space="preserve"> </w:t>
      </w:r>
      <w:r w:rsidR="008D11DE" w:rsidRPr="00EF62C3">
        <w:rPr>
          <w:rFonts w:asciiTheme="minorHAnsi" w:hAnsiTheme="minorHAnsi"/>
          <w:spacing w:val="-1"/>
        </w:rPr>
        <w:t>to</w:t>
      </w:r>
      <w:r w:rsidR="008D11DE" w:rsidRPr="00EF62C3">
        <w:rPr>
          <w:rFonts w:asciiTheme="minorHAnsi" w:hAnsiTheme="minorHAnsi"/>
        </w:rPr>
        <w:t xml:space="preserve"> </w:t>
      </w:r>
      <w:r w:rsidR="008D11DE" w:rsidRPr="00EF62C3">
        <w:rPr>
          <w:rFonts w:asciiTheme="minorHAnsi" w:hAnsiTheme="minorHAnsi"/>
          <w:spacing w:val="-1"/>
        </w:rPr>
        <w:t>participate</w:t>
      </w:r>
      <w:r w:rsidR="008D11DE" w:rsidRPr="00EF62C3">
        <w:rPr>
          <w:rFonts w:asciiTheme="minorHAnsi" w:hAnsiTheme="minorHAnsi"/>
        </w:rPr>
        <w:t xml:space="preserve"> </w:t>
      </w:r>
      <w:r w:rsidR="008D11DE" w:rsidRPr="00EF62C3">
        <w:rPr>
          <w:rFonts w:asciiTheme="minorHAnsi" w:hAnsiTheme="minorHAnsi"/>
          <w:spacing w:val="-1"/>
        </w:rPr>
        <w:t>and</w:t>
      </w:r>
      <w:r w:rsidR="008D11DE" w:rsidRPr="00EF62C3">
        <w:rPr>
          <w:rFonts w:asciiTheme="minorHAnsi" w:hAnsiTheme="minorHAnsi"/>
        </w:rPr>
        <w:t xml:space="preserve"> </w:t>
      </w:r>
      <w:r w:rsidR="008D11DE" w:rsidRPr="00EF62C3">
        <w:rPr>
          <w:rFonts w:asciiTheme="minorHAnsi" w:hAnsiTheme="minorHAnsi"/>
          <w:spacing w:val="-1"/>
        </w:rPr>
        <w:t>share</w:t>
      </w:r>
      <w:r w:rsidR="008D11DE" w:rsidRPr="00EF62C3">
        <w:rPr>
          <w:rFonts w:asciiTheme="minorHAnsi" w:hAnsiTheme="minorHAnsi"/>
          <w:spacing w:val="-2"/>
        </w:rPr>
        <w:t xml:space="preserve"> </w:t>
      </w:r>
      <w:r w:rsidR="008D11DE" w:rsidRPr="00EF62C3">
        <w:rPr>
          <w:rFonts w:asciiTheme="minorHAnsi" w:hAnsiTheme="minorHAnsi"/>
        </w:rPr>
        <w:t xml:space="preserve">in </w:t>
      </w:r>
      <w:r w:rsidR="008D11DE" w:rsidRPr="00EF62C3">
        <w:rPr>
          <w:rFonts w:asciiTheme="minorHAnsi" w:hAnsiTheme="minorHAnsi"/>
          <w:spacing w:val="-1"/>
        </w:rPr>
        <w:t>Langs.</w:t>
      </w:r>
      <w:r w:rsidR="008D11DE" w:rsidRPr="00EF62C3">
        <w:rPr>
          <w:rFonts w:asciiTheme="minorHAnsi" w:hAnsiTheme="minorHAnsi"/>
          <w:spacing w:val="51"/>
        </w:rPr>
        <w:t xml:space="preserve"> </w:t>
      </w:r>
      <w:r w:rsidR="008D11DE" w:rsidRPr="00EF62C3">
        <w:rPr>
          <w:rFonts w:asciiTheme="minorHAnsi" w:hAnsiTheme="minorHAnsi" w:cs="Times New Roman"/>
          <w:spacing w:val="-1"/>
        </w:rPr>
        <w:t>Members</w:t>
      </w:r>
      <w:r w:rsidR="008D11DE" w:rsidRPr="00EF62C3">
        <w:rPr>
          <w:rFonts w:asciiTheme="minorHAnsi" w:hAnsiTheme="minorHAnsi" w:cs="Times New Roman"/>
        </w:rPr>
        <w:t xml:space="preserve"> </w:t>
      </w:r>
      <w:r w:rsidR="008D11DE" w:rsidRPr="00EF62C3">
        <w:rPr>
          <w:rFonts w:asciiTheme="minorHAnsi" w:hAnsiTheme="minorHAnsi" w:cs="Times New Roman"/>
          <w:spacing w:val="-1"/>
        </w:rPr>
        <w:t>have</w:t>
      </w:r>
      <w:r w:rsidR="008D11DE" w:rsidRPr="00EF62C3">
        <w:rPr>
          <w:rFonts w:asciiTheme="minorHAnsi" w:hAnsiTheme="minorHAnsi" w:cs="Times New Roman"/>
        </w:rPr>
        <w:t xml:space="preserve"> a</w:t>
      </w:r>
      <w:r w:rsidR="008D11DE" w:rsidRPr="00EF62C3">
        <w:rPr>
          <w:rFonts w:asciiTheme="minorHAnsi" w:hAnsiTheme="minorHAnsi" w:cs="Times New Roman"/>
          <w:spacing w:val="-2"/>
        </w:rPr>
        <w:t xml:space="preserve"> </w:t>
      </w:r>
      <w:r w:rsidR="008D11DE" w:rsidRPr="00EF62C3">
        <w:rPr>
          <w:rFonts w:asciiTheme="minorHAnsi" w:hAnsiTheme="minorHAnsi" w:cs="Times New Roman"/>
          <w:spacing w:val="-1"/>
        </w:rPr>
        <w:t>right</w:t>
      </w:r>
      <w:r w:rsidR="008D11DE" w:rsidRPr="00EF62C3">
        <w:rPr>
          <w:rFonts w:asciiTheme="minorHAnsi" w:hAnsiTheme="minorHAnsi" w:cs="Times New Roman"/>
          <w:spacing w:val="-2"/>
        </w:rPr>
        <w:t xml:space="preserve"> </w:t>
      </w:r>
      <w:r w:rsidR="008D11DE" w:rsidRPr="00EF62C3">
        <w:rPr>
          <w:rFonts w:asciiTheme="minorHAnsi" w:hAnsiTheme="minorHAnsi" w:cs="Times New Roman"/>
        </w:rPr>
        <w:t xml:space="preserve">and </w:t>
      </w:r>
      <w:r w:rsidR="008D11DE" w:rsidRPr="00EF62C3">
        <w:rPr>
          <w:rFonts w:asciiTheme="minorHAnsi" w:hAnsiTheme="minorHAnsi" w:cs="Times New Roman"/>
          <w:spacing w:val="-1"/>
        </w:rPr>
        <w:t>responsibility</w:t>
      </w:r>
      <w:r w:rsidR="008D11DE" w:rsidRPr="00EF62C3">
        <w:rPr>
          <w:rFonts w:asciiTheme="minorHAnsi" w:hAnsiTheme="minorHAnsi" w:cs="Times New Roman"/>
          <w:spacing w:val="-3"/>
        </w:rPr>
        <w:t xml:space="preserve"> </w:t>
      </w:r>
      <w:r w:rsidR="008D11DE" w:rsidRPr="00EF62C3">
        <w:rPr>
          <w:rFonts w:asciiTheme="minorHAnsi" w:hAnsiTheme="minorHAnsi" w:cs="Times New Roman"/>
        </w:rPr>
        <w:t xml:space="preserve">to </w:t>
      </w:r>
      <w:r w:rsidR="008D11DE" w:rsidRPr="00EF62C3">
        <w:rPr>
          <w:rFonts w:asciiTheme="minorHAnsi" w:hAnsiTheme="minorHAnsi" w:cs="Times New Roman"/>
          <w:spacing w:val="-1"/>
        </w:rPr>
        <w:t>understand</w:t>
      </w:r>
      <w:r w:rsidR="008D11DE" w:rsidRPr="00EF62C3">
        <w:rPr>
          <w:rFonts w:asciiTheme="minorHAnsi" w:hAnsiTheme="minorHAnsi" w:cs="Times New Roman"/>
          <w:spacing w:val="-2"/>
        </w:rPr>
        <w:t xml:space="preserve"> </w:t>
      </w:r>
      <w:r w:rsidR="008D11DE" w:rsidRPr="00EF62C3">
        <w:rPr>
          <w:rFonts w:asciiTheme="minorHAnsi" w:hAnsiTheme="minorHAnsi" w:cs="Times New Roman"/>
        </w:rPr>
        <w:t xml:space="preserve">the </w:t>
      </w:r>
      <w:r w:rsidR="003632B2" w:rsidRPr="00EF62C3">
        <w:rPr>
          <w:rFonts w:asciiTheme="minorHAnsi" w:hAnsiTheme="minorHAnsi" w:cs="Times New Roman"/>
          <w:spacing w:val="-1"/>
        </w:rPr>
        <w:t>b</w:t>
      </w:r>
      <w:r w:rsidR="008D11DE" w:rsidRPr="00EF62C3">
        <w:rPr>
          <w:rFonts w:asciiTheme="minorHAnsi" w:hAnsiTheme="minorHAnsi" w:cs="Times New Roman"/>
          <w:spacing w:val="-1"/>
        </w:rPr>
        <w:t>oard’s</w:t>
      </w:r>
      <w:r w:rsidR="008D11DE" w:rsidRPr="00EF62C3">
        <w:rPr>
          <w:rFonts w:asciiTheme="minorHAnsi" w:hAnsiTheme="minorHAnsi" w:cs="Times New Roman"/>
        </w:rPr>
        <w:t xml:space="preserve"> </w:t>
      </w:r>
      <w:r w:rsidR="006725CA" w:rsidRPr="00EF62C3">
        <w:rPr>
          <w:rFonts w:asciiTheme="minorHAnsi" w:hAnsiTheme="minorHAnsi" w:cs="Times New Roman"/>
          <w:spacing w:val="-1"/>
        </w:rPr>
        <w:t>p</w:t>
      </w:r>
      <w:r w:rsidR="008D11DE" w:rsidRPr="00EF62C3">
        <w:rPr>
          <w:rFonts w:asciiTheme="minorHAnsi" w:hAnsiTheme="minorHAnsi" w:cs="Times New Roman"/>
          <w:spacing w:val="-1"/>
        </w:rPr>
        <w:t>olicies,</w:t>
      </w:r>
      <w:r w:rsidR="008D11DE" w:rsidRPr="00EF62C3">
        <w:rPr>
          <w:rFonts w:asciiTheme="minorHAnsi" w:hAnsiTheme="minorHAnsi" w:cs="Times New Roman"/>
          <w:spacing w:val="-2"/>
        </w:rPr>
        <w:t xml:space="preserve"> </w:t>
      </w:r>
      <w:r w:rsidR="006725CA" w:rsidRPr="00EF62C3">
        <w:rPr>
          <w:rFonts w:asciiTheme="minorHAnsi" w:hAnsiTheme="minorHAnsi" w:cs="Times New Roman"/>
          <w:spacing w:val="-1"/>
        </w:rPr>
        <w:t>v</w:t>
      </w:r>
      <w:r w:rsidR="008D11DE" w:rsidRPr="00EF62C3">
        <w:rPr>
          <w:rFonts w:asciiTheme="minorHAnsi" w:hAnsiTheme="minorHAnsi" w:cs="Times New Roman"/>
          <w:spacing w:val="-1"/>
        </w:rPr>
        <w:t>ision,</w:t>
      </w:r>
      <w:r w:rsidR="008D11DE" w:rsidRPr="00EF62C3">
        <w:rPr>
          <w:rFonts w:asciiTheme="minorHAnsi" w:hAnsiTheme="minorHAnsi" w:cs="Times New Roman"/>
        </w:rPr>
        <w:t xml:space="preserve"> </w:t>
      </w:r>
      <w:r w:rsidR="006725CA" w:rsidRPr="00EF62C3">
        <w:rPr>
          <w:rFonts w:asciiTheme="minorHAnsi" w:hAnsiTheme="minorHAnsi" w:cs="Times New Roman"/>
          <w:spacing w:val="-1"/>
        </w:rPr>
        <w:t>m</w:t>
      </w:r>
      <w:r w:rsidR="008D11DE" w:rsidRPr="00EF62C3">
        <w:rPr>
          <w:rFonts w:asciiTheme="minorHAnsi" w:hAnsiTheme="minorHAnsi" w:cs="Times New Roman"/>
          <w:spacing w:val="-1"/>
        </w:rPr>
        <w:t>ission,</w:t>
      </w:r>
      <w:r w:rsidR="008D11DE" w:rsidRPr="00EF62C3">
        <w:rPr>
          <w:rFonts w:asciiTheme="minorHAnsi" w:hAnsiTheme="minorHAnsi" w:cs="Times New Roman"/>
          <w:spacing w:val="6"/>
        </w:rPr>
        <w:t xml:space="preserve"> </w:t>
      </w:r>
      <w:r w:rsidR="006725CA" w:rsidRPr="00EF62C3">
        <w:rPr>
          <w:rFonts w:asciiTheme="minorHAnsi" w:hAnsiTheme="minorHAnsi"/>
          <w:spacing w:val="-1"/>
        </w:rPr>
        <w:t>p</w:t>
      </w:r>
      <w:r w:rsidR="008D11DE" w:rsidRPr="00EF62C3">
        <w:rPr>
          <w:rFonts w:asciiTheme="minorHAnsi" w:hAnsiTheme="minorHAnsi"/>
          <w:spacing w:val="-1"/>
        </w:rPr>
        <w:t>rinciples,</w:t>
      </w:r>
      <w:r w:rsidR="008D11DE" w:rsidRPr="00EF62C3">
        <w:rPr>
          <w:rFonts w:asciiTheme="minorHAnsi" w:hAnsiTheme="minorHAnsi"/>
        </w:rPr>
        <w:t xml:space="preserve"> </w:t>
      </w:r>
      <w:proofErr w:type="gramStart"/>
      <w:r w:rsidR="006725CA" w:rsidRPr="00EF62C3">
        <w:rPr>
          <w:rFonts w:asciiTheme="minorHAnsi" w:hAnsiTheme="minorHAnsi"/>
          <w:spacing w:val="-1"/>
        </w:rPr>
        <w:t>v</w:t>
      </w:r>
      <w:r w:rsidR="008D11DE" w:rsidRPr="00EF62C3">
        <w:rPr>
          <w:rFonts w:asciiTheme="minorHAnsi" w:hAnsiTheme="minorHAnsi"/>
          <w:spacing w:val="-1"/>
        </w:rPr>
        <w:t>alues</w:t>
      </w:r>
      <w:proofErr w:type="gramEnd"/>
      <w:r w:rsidR="008D11DE" w:rsidRPr="00EF62C3">
        <w:rPr>
          <w:rFonts w:asciiTheme="minorHAnsi" w:hAnsiTheme="minorHAnsi"/>
          <w:spacing w:val="2"/>
        </w:rPr>
        <w:t xml:space="preserve"> </w:t>
      </w:r>
      <w:r w:rsidR="008D11DE" w:rsidRPr="00EF62C3">
        <w:rPr>
          <w:rFonts w:asciiTheme="minorHAnsi" w:hAnsiTheme="minorHAnsi"/>
          <w:spacing w:val="-1"/>
        </w:rPr>
        <w:t>and</w:t>
      </w:r>
      <w:r w:rsidR="008D11DE" w:rsidRPr="00EF62C3">
        <w:rPr>
          <w:rFonts w:asciiTheme="minorHAnsi" w:hAnsiTheme="minorHAnsi"/>
        </w:rPr>
        <w:t xml:space="preserve"> </w:t>
      </w:r>
      <w:r w:rsidR="006725CA" w:rsidRPr="00EF62C3">
        <w:rPr>
          <w:rFonts w:asciiTheme="minorHAnsi" w:hAnsiTheme="minorHAnsi"/>
          <w:spacing w:val="-1"/>
        </w:rPr>
        <w:t>s</w:t>
      </w:r>
      <w:r w:rsidR="008D11DE" w:rsidRPr="00EF62C3">
        <w:rPr>
          <w:rFonts w:asciiTheme="minorHAnsi" w:hAnsiTheme="minorHAnsi"/>
          <w:spacing w:val="-1"/>
        </w:rPr>
        <w:t>trategic</w:t>
      </w:r>
      <w:r w:rsidR="008D11DE" w:rsidRPr="00EF62C3">
        <w:rPr>
          <w:rFonts w:asciiTheme="minorHAnsi" w:hAnsiTheme="minorHAnsi"/>
        </w:rPr>
        <w:t xml:space="preserve"> </w:t>
      </w:r>
      <w:r w:rsidR="006725CA" w:rsidRPr="00EF62C3">
        <w:rPr>
          <w:rFonts w:asciiTheme="minorHAnsi" w:hAnsiTheme="minorHAnsi"/>
          <w:spacing w:val="-1"/>
        </w:rPr>
        <w:t>d</w:t>
      </w:r>
      <w:r w:rsidR="008D11DE" w:rsidRPr="00EF62C3">
        <w:rPr>
          <w:rFonts w:asciiTheme="minorHAnsi" w:hAnsiTheme="minorHAnsi"/>
          <w:spacing w:val="-1"/>
        </w:rPr>
        <w:t>irections</w:t>
      </w:r>
      <w:r w:rsidR="008D11DE" w:rsidRPr="00EF62C3">
        <w:rPr>
          <w:rFonts w:asciiTheme="minorHAnsi" w:hAnsiTheme="minorHAnsi"/>
          <w:spacing w:val="-2"/>
        </w:rPr>
        <w:t xml:space="preserve"> </w:t>
      </w:r>
      <w:r w:rsidR="008D11DE" w:rsidRPr="00EF62C3">
        <w:rPr>
          <w:rFonts w:asciiTheme="minorHAnsi" w:hAnsiTheme="minorHAnsi"/>
        </w:rPr>
        <w:t xml:space="preserve">to </w:t>
      </w:r>
      <w:r w:rsidR="00CD5802" w:rsidRPr="00EF62C3">
        <w:rPr>
          <w:rFonts w:asciiTheme="minorHAnsi" w:hAnsiTheme="minorHAnsi"/>
        </w:rPr>
        <w:t xml:space="preserve">assist with </w:t>
      </w:r>
      <w:r w:rsidR="008D11DE" w:rsidRPr="00EF62C3">
        <w:rPr>
          <w:rFonts w:asciiTheme="minorHAnsi" w:hAnsiTheme="minorHAnsi"/>
        </w:rPr>
        <w:t xml:space="preserve">the </w:t>
      </w:r>
      <w:r w:rsidR="008D11DE" w:rsidRPr="00EF62C3">
        <w:rPr>
          <w:rFonts w:asciiTheme="minorHAnsi" w:hAnsiTheme="minorHAnsi"/>
          <w:spacing w:val="-1"/>
        </w:rPr>
        <w:t>development,</w:t>
      </w:r>
      <w:r w:rsidR="008D11DE" w:rsidRPr="00EF62C3">
        <w:rPr>
          <w:rFonts w:asciiTheme="minorHAnsi" w:hAnsiTheme="minorHAnsi"/>
        </w:rPr>
        <w:t xml:space="preserve"> </w:t>
      </w:r>
      <w:r w:rsidR="008D11DE" w:rsidRPr="00EF62C3">
        <w:rPr>
          <w:rFonts w:asciiTheme="minorHAnsi" w:hAnsiTheme="minorHAnsi"/>
          <w:spacing w:val="-1"/>
        </w:rPr>
        <w:t>evaluation</w:t>
      </w:r>
      <w:r w:rsidR="008D11DE" w:rsidRPr="00EF62C3">
        <w:rPr>
          <w:rFonts w:asciiTheme="minorHAnsi" w:hAnsiTheme="minorHAnsi"/>
          <w:spacing w:val="-3"/>
        </w:rPr>
        <w:t xml:space="preserve"> </w:t>
      </w:r>
      <w:r w:rsidR="008D11DE" w:rsidRPr="00EF62C3">
        <w:rPr>
          <w:rFonts w:asciiTheme="minorHAnsi" w:hAnsiTheme="minorHAnsi"/>
        </w:rPr>
        <w:t>and</w:t>
      </w:r>
      <w:r w:rsidR="008D11DE" w:rsidRPr="00EF62C3">
        <w:rPr>
          <w:rFonts w:asciiTheme="minorHAnsi" w:hAnsiTheme="minorHAnsi"/>
          <w:spacing w:val="71"/>
        </w:rPr>
        <w:t xml:space="preserve"> </w:t>
      </w:r>
      <w:r w:rsidR="008D11DE" w:rsidRPr="00EF62C3">
        <w:rPr>
          <w:rFonts w:asciiTheme="minorHAnsi" w:hAnsiTheme="minorHAnsi"/>
          <w:spacing w:val="-1"/>
        </w:rPr>
        <w:t>monitoring</w:t>
      </w:r>
      <w:r w:rsidR="008D11DE" w:rsidRPr="00EF62C3">
        <w:rPr>
          <w:rFonts w:asciiTheme="minorHAnsi" w:hAnsiTheme="minorHAnsi"/>
          <w:spacing w:val="-3"/>
        </w:rPr>
        <w:t xml:space="preserve"> </w:t>
      </w:r>
      <w:r w:rsidR="008D11DE" w:rsidRPr="00EF62C3">
        <w:rPr>
          <w:rFonts w:asciiTheme="minorHAnsi" w:hAnsiTheme="minorHAnsi"/>
        </w:rPr>
        <w:t>of</w:t>
      </w:r>
      <w:r w:rsidR="008D11DE" w:rsidRPr="00EF62C3">
        <w:rPr>
          <w:rFonts w:asciiTheme="minorHAnsi" w:hAnsiTheme="minorHAnsi"/>
          <w:spacing w:val="-2"/>
        </w:rPr>
        <w:t xml:space="preserve"> </w:t>
      </w:r>
      <w:r w:rsidR="008D11DE" w:rsidRPr="00EF62C3">
        <w:rPr>
          <w:rFonts w:asciiTheme="minorHAnsi" w:hAnsiTheme="minorHAnsi"/>
        </w:rPr>
        <w:t>the</w:t>
      </w:r>
      <w:r w:rsidR="008D11DE" w:rsidRPr="00EF62C3">
        <w:rPr>
          <w:rFonts w:asciiTheme="minorHAnsi" w:hAnsiTheme="minorHAnsi"/>
          <w:spacing w:val="-2"/>
        </w:rPr>
        <w:t xml:space="preserve"> </w:t>
      </w:r>
      <w:r w:rsidR="008D11DE" w:rsidRPr="00EF62C3">
        <w:rPr>
          <w:rFonts w:asciiTheme="minorHAnsi" w:hAnsiTheme="minorHAnsi"/>
          <w:spacing w:val="-1"/>
        </w:rPr>
        <w:t>organization.</w:t>
      </w:r>
    </w:p>
    <w:p w14:paraId="0D26015E" w14:textId="77777777" w:rsidR="00C14CD4" w:rsidRPr="00EF62C3" w:rsidRDefault="00C14CD4" w:rsidP="00A06E13">
      <w:pPr>
        <w:ind w:left="91"/>
        <w:rPr>
          <w:rFonts w:eastAsia="Times New Roman" w:cs="Times New Roman"/>
        </w:rPr>
      </w:pPr>
    </w:p>
    <w:p w14:paraId="060F3145" w14:textId="77777777" w:rsidR="00C14CD4" w:rsidRPr="00EF62C3" w:rsidRDefault="008D11DE" w:rsidP="00A06E13">
      <w:pPr>
        <w:pStyle w:val="BodyText"/>
        <w:ind w:left="91" w:right="144" w:firstLine="0"/>
        <w:rPr>
          <w:rFonts w:asciiTheme="minorHAnsi" w:hAnsiTheme="minorHAnsi"/>
        </w:rPr>
      </w:pPr>
      <w:r w:rsidRPr="00EF62C3">
        <w:rPr>
          <w:rFonts w:asciiTheme="minorHAnsi" w:hAnsiTheme="minorHAnsi"/>
        </w:rPr>
        <w:t>The</w:t>
      </w:r>
      <w:r w:rsidRPr="00EF62C3">
        <w:rPr>
          <w:rFonts w:asciiTheme="minorHAnsi" w:hAnsiTheme="minorHAnsi"/>
          <w:spacing w:val="-2"/>
        </w:rPr>
        <w:t xml:space="preserve"> </w:t>
      </w:r>
      <w:r w:rsidR="003632B2" w:rsidRPr="00EF62C3">
        <w:rPr>
          <w:rFonts w:asciiTheme="minorHAnsi" w:hAnsiTheme="minorHAnsi"/>
          <w:spacing w:val="-1"/>
        </w:rPr>
        <w:t>b</w:t>
      </w:r>
      <w:r w:rsidRPr="00EF62C3">
        <w:rPr>
          <w:rFonts w:asciiTheme="minorHAnsi" w:hAnsiTheme="minorHAnsi"/>
          <w:spacing w:val="-1"/>
        </w:rPr>
        <w:t>oard</w:t>
      </w:r>
      <w:r w:rsidRPr="00EF62C3">
        <w:rPr>
          <w:rFonts w:asciiTheme="minorHAnsi" w:hAnsiTheme="minorHAnsi"/>
        </w:rPr>
        <w:t xml:space="preserve"> is</w:t>
      </w:r>
      <w:r w:rsidRPr="00EF62C3">
        <w:rPr>
          <w:rFonts w:asciiTheme="minorHAnsi" w:hAnsiTheme="minorHAnsi"/>
          <w:spacing w:val="-2"/>
        </w:rPr>
        <w:t xml:space="preserve"> </w:t>
      </w:r>
      <w:r w:rsidRPr="00EF62C3">
        <w:rPr>
          <w:rFonts w:asciiTheme="minorHAnsi" w:hAnsiTheme="minorHAnsi"/>
          <w:spacing w:val="-1"/>
        </w:rPr>
        <w:t>elected</w:t>
      </w:r>
      <w:r w:rsidRPr="00EF62C3">
        <w:rPr>
          <w:rFonts w:asciiTheme="minorHAnsi" w:hAnsiTheme="minorHAnsi"/>
        </w:rPr>
        <w:t xml:space="preserve"> </w:t>
      </w:r>
      <w:r w:rsidRPr="00EF62C3">
        <w:rPr>
          <w:rFonts w:asciiTheme="minorHAnsi" w:hAnsiTheme="minorHAnsi"/>
          <w:spacing w:val="-1"/>
        </w:rPr>
        <w:t>at</w:t>
      </w:r>
      <w:r w:rsidRPr="00EF62C3">
        <w:rPr>
          <w:rFonts w:asciiTheme="minorHAnsi" w:hAnsiTheme="minorHAnsi"/>
          <w:spacing w:val="1"/>
        </w:rPr>
        <w:t xml:space="preserve"> </w:t>
      </w:r>
      <w:r w:rsidRPr="00EF62C3">
        <w:rPr>
          <w:rFonts w:asciiTheme="minorHAnsi" w:hAnsiTheme="minorHAnsi"/>
          <w:spacing w:val="-1"/>
        </w:rPr>
        <w:t>Langs</w:t>
      </w:r>
      <w:r w:rsidRPr="00EF62C3">
        <w:rPr>
          <w:rFonts w:asciiTheme="minorHAnsi" w:hAnsiTheme="minorHAnsi" w:cs="Times New Roman"/>
          <w:spacing w:val="-1"/>
        </w:rPr>
        <w:t>’</w:t>
      </w:r>
      <w:r w:rsidRPr="00EF62C3">
        <w:rPr>
          <w:rFonts w:asciiTheme="minorHAnsi" w:hAnsiTheme="minorHAnsi" w:cs="Times New Roman"/>
          <w:spacing w:val="-2"/>
        </w:rPr>
        <w:t xml:space="preserve"> </w:t>
      </w:r>
      <w:r w:rsidRPr="00EF62C3">
        <w:rPr>
          <w:rFonts w:asciiTheme="minorHAnsi" w:hAnsiTheme="minorHAnsi"/>
          <w:spacing w:val="-1"/>
        </w:rPr>
        <w:t>annual</w:t>
      </w:r>
      <w:r w:rsidRPr="00EF62C3">
        <w:rPr>
          <w:rFonts w:asciiTheme="minorHAnsi" w:hAnsiTheme="minorHAnsi"/>
          <w:spacing w:val="1"/>
        </w:rPr>
        <w:t xml:space="preserve"> </w:t>
      </w:r>
      <w:r w:rsidRPr="00EF62C3">
        <w:rPr>
          <w:rFonts w:asciiTheme="minorHAnsi" w:hAnsiTheme="minorHAnsi"/>
          <w:spacing w:val="-1"/>
        </w:rPr>
        <w:t>general</w:t>
      </w:r>
      <w:r w:rsidRPr="00EF62C3">
        <w:rPr>
          <w:rFonts w:asciiTheme="minorHAnsi" w:hAnsiTheme="minorHAnsi"/>
          <w:spacing w:val="1"/>
        </w:rPr>
        <w:t xml:space="preserve"> </w:t>
      </w:r>
      <w:r w:rsidRPr="00EF62C3">
        <w:rPr>
          <w:rFonts w:asciiTheme="minorHAnsi" w:hAnsiTheme="minorHAnsi"/>
          <w:spacing w:val="-1"/>
        </w:rPr>
        <w:t>meeting</w:t>
      </w:r>
      <w:r w:rsidRPr="00EF62C3">
        <w:rPr>
          <w:rFonts w:asciiTheme="minorHAnsi" w:hAnsiTheme="minorHAnsi"/>
          <w:spacing w:val="-3"/>
        </w:rPr>
        <w:t xml:space="preserve"> </w:t>
      </w:r>
      <w:r w:rsidRPr="00EF62C3">
        <w:rPr>
          <w:rFonts w:asciiTheme="minorHAnsi" w:hAnsiTheme="minorHAnsi"/>
        </w:rPr>
        <w:t xml:space="preserve">in </w:t>
      </w:r>
      <w:r w:rsidRPr="00EF62C3">
        <w:rPr>
          <w:rFonts w:asciiTheme="minorHAnsi" w:hAnsiTheme="minorHAnsi"/>
          <w:spacing w:val="-1"/>
        </w:rPr>
        <w:t>accordance</w:t>
      </w:r>
      <w:r w:rsidRPr="00EF62C3">
        <w:rPr>
          <w:rFonts w:asciiTheme="minorHAnsi" w:hAnsiTheme="minorHAnsi"/>
        </w:rPr>
        <w:t xml:space="preserve"> </w:t>
      </w:r>
      <w:r w:rsidRPr="00EF62C3">
        <w:rPr>
          <w:rFonts w:asciiTheme="minorHAnsi" w:hAnsiTheme="minorHAnsi"/>
          <w:spacing w:val="-1"/>
        </w:rPr>
        <w:t>with</w:t>
      </w:r>
      <w:r w:rsidRPr="00EF62C3">
        <w:rPr>
          <w:rFonts w:asciiTheme="minorHAnsi" w:hAnsiTheme="minorHAnsi"/>
        </w:rPr>
        <w:t xml:space="preserve"> </w:t>
      </w:r>
      <w:r w:rsidRPr="00EF62C3">
        <w:rPr>
          <w:rFonts w:asciiTheme="minorHAnsi" w:hAnsiTheme="minorHAnsi"/>
          <w:spacing w:val="-1"/>
        </w:rPr>
        <w:t>the</w:t>
      </w:r>
      <w:r w:rsidR="003632B2" w:rsidRPr="00EF62C3">
        <w:rPr>
          <w:rFonts w:asciiTheme="minorHAnsi" w:hAnsiTheme="minorHAnsi"/>
        </w:rPr>
        <w:t xml:space="preserve"> b</w:t>
      </w:r>
      <w:r w:rsidRPr="00EF62C3">
        <w:rPr>
          <w:rFonts w:asciiTheme="minorHAnsi" w:hAnsiTheme="minorHAnsi"/>
        </w:rPr>
        <w:t>y-laws.</w:t>
      </w:r>
      <w:r w:rsidR="003632B2" w:rsidRPr="00EF62C3">
        <w:rPr>
          <w:rFonts w:asciiTheme="minorHAnsi" w:hAnsiTheme="minorHAnsi"/>
        </w:rPr>
        <w:t xml:space="preserve"> </w:t>
      </w:r>
      <w:r w:rsidRPr="00EF62C3">
        <w:rPr>
          <w:rFonts w:asciiTheme="minorHAnsi" w:hAnsiTheme="minorHAnsi"/>
        </w:rPr>
        <w:t xml:space="preserve"> </w:t>
      </w:r>
      <w:r w:rsidRPr="00EF62C3">
        <w:rPr>
          <w:rFonts w:asciiTheme="minorHAnsi" w:hAnsiTheme="minorHAnsi"/>
          <w:spacing w:val="-1"/>
        </w:rPr>
        <w:t>General</w:t>
      </w:r>
      <w:r w:rsidRPr="00EF62C3">
        <w:rPr>
          <w:rFonts w:asciiTheme="minorHAnsi" w:hAnsiTheme="minorHAnsi"/>
          <w:spacing w:val="1"/>
        </w:rPr>
        <w:t xml:space="preserve"> </w:t>
      </w:r>
      <w:r w:rsidRPr="00EF62C3">
        <w:rPr>
          <w:rFonts w:asciiTheme="minorHAnsi" w:hAnsiTheme="minorHAnsi"/>
          <w:spacing w:val="-2"/>
        </w:rPr>
        <w:t>meetings</w:t>
      </w:r>
      <w:r w:rsidRPr="00EF62C3">
        <w:rPr>
          <w:rFonts w:asciiTheme="minorHAnsi" w:hAnsiTheme="minorHAnsi"/>
        </w:rPr>
        <w:t xml:space="preserve"> for</w:t>
      </w:r>
      <w:r w:rsidRPr="00EF62C3">
        <w:rPr>
          <w:rFonts w:asciiTheme="minorHAnsi" w:hAnsiTheme="minorHAnsi"/>
          <w:spacing w:val="-2"/>
        </w:rPr>
        <w:t xml:space="preserve"> </w:t>
      </w:r>
      <w:r w:rsidRPr="00EF62C3">
        <w:rPr>
          <w:rFonts w:asciiTheme="minorHAnsi" w:hAnsiTheme="minorHAnsi"/>
          <w:spacing w:val="-1"/>
        </w:rPr>
        <w:t>members</w:t>
      </w:r>
      <w:r w:rsidRPr="00EF62C3">
        <w:rPr>
          <w:rFonts w:asciiTheme="minorHAnsi" w:hAnsiTheme="minorHAnsi"/>
        </w:rPr>
        <w:t xml:space="preserve"> are </w:t>
      </w:r>
      <w:r w:rsidRPr="00EF62C3">
        <w:rPr>
          <w:rFonts w:asciiTheme="minorHAnsi" w:hAnsiTheme="minorHAnsi"/>
          <w:spacing w:val="-1"/>
        </w:rPr>
        <w:t>held</w:t>
      </w:r>
      <w:r w:rsidRPr="00EF62C3">
        <w:rPr>
          <w:rFonts w:asciiTheme="minorHAnsi" w:hAnsiTheme="minorHAnsi"/>
        </w:rPr>
        <w:t xml:space="preserve"> </w:t>
      </w:r>
      <w:r w:rsidRPr="00EF62C3">
        <w:rPr>
          <w:rFonts w:asciiTheme="minorHAnsi" w:hAnsiTheme="minorHAnsi"/>
          <w:spacing w:val="-2"/>
        </w:rPr>
        <w:t>when</w:t>
      </w:r>
      <w:r w:rsidRPr="00EF62C3">
        <w:rPr>
          <w:rFonts w:asciiTheme="minorHAnsi" w:hAnsiTheme="minorHAnsi"/>
        </w:rPr>
        <w:t xml:space="preserve"> </w:t>
      </w:r>
      <w:r w:rsidRPr="00EF62C3">
        <w:rPr>
          <w:rFonts w:asciiTheme="minorHAnsi" w:hAnsiTheme="minorHAnsi"/>
          <w:spacing w:val="-1"/>
        </w:rPr>
        <w:t>required</w:t>
      </w:r>
      <w:r w:rsidRPr="00EF62C3">
        <w:rPr>
          <w:rFonts w:asciiTheme="minorHAnsi" w:hAnsiTheme="minorHAnsi"/>
        </w:rPr>
        <w:t xml:space="preserve"> to</w:t>
      </w:r>
      <w:r w:rsidRPr="00EF62C3">
        <w:rPr>
          <w:rFonts w:asciiTheme="minorHAnsi" w:hAnsiTheme="minorHAnsi"/>
          <w:spacing w:val="-3"/>
        </w:rPr>
        <w:t xml:space="preserve"> </w:t>
      </w:r>
      <w:r w:rsidRPr="00EF62C3">
        <w:rPr>
          <w:rFonts w:asciiTheme="minorHAnsi" w:hAnsiTheme="minorHAnsi"/>
          <w:spacing w:val="-1"/>
        </w:rPr>
        <w:t>exchange</w:t>
      </w:r>
      <w:r w:rsidRPr="00EF62C3">
        <w:rPr>
          <w:rFonts w:asciiTheme="minorHAnsi" w:hAnsiTheme="minorHAnsi"/>
        </w:rPr>
        <w:t xml:space="preserve"> </w:t>
      </w:r>
      <w:r w:rsidRPr="00EF62C3">
        <w:rPr>
          <w:rFonts w:asciiTheme="minorHAnsi" w:hAnsiTheme="minorHAnsi"/>
          <w:spacing w:val="-1"/>
        </w:rPr>
        <w:t>information</w:t>
      </w:r>
      <w:r w:rsidRPr="00EF62C3">
        <w:rPr>
          <w:rFonts w:asciiTheme="minorHAnsi" w:hAnsiTheme="minorHAnsi"/>
        </w:rPr>
        <w:t xml:space="preserve"> and </w:t>
      </w:r>
      <w:r w:rsidRPr="00EF62C3">
        <w:rPr>
          <w:rFonts w:asciiTheme="minorHAnsi" w:hAnsiTheme="minorHAnsi"/>
          <w:spacing w:val="-1"/>
        </w:rPr>
        <w:t>participate</w:t>
      </w:r>
      <w:r w:rsidRPr="00EF62C3">
        <w:rPr>
          <w:rFonts w:asciiTheme="minorHAnsi" w:hAnsiTheme="minorHAnsi"/>
          <w:spacing w:val="-2"/>
        </w:rPr>
        <w:t xml:space="preserve"> </w:t>
      </w:r>
      <w:proofErr w:type="gramStart"/>
      <w:r w:rsidR="0055001B">
        <w:rPr>
          <w:rFonts w:asciiTheme="minorHAnsi" w:hAnsiTheme="minorHAnsi"/>
        </w:rPr>
        <w:t>at</w:t>
      </w:r>
      <w:proofErr w:type="gramEnd"/>
      <w:r w:rsidR="00A06E13">
        <w:rPr>
          <w:rFonts w:asciiTheme="minorHAnsi" w:hAnsiTheme="minorHAnsi"/>
          <w:spacing w:val="63"/>
        </w:rPr>
        <w:t xml:space="preserve"> </w:t>
      </w:r>
      <w:r w:rsidRPr="00EF62C3">
        <w:rPr>
          <w:rFonts w:asciiTheme="minorHAnsi" w:hAnsiTheme="minorHAnsi"/>
          <w:spacing w:val="-1"/>
        </w:rPr>
        <w:t>Langs.</w:t>
      </w:r>
    </w:p>
    <w:p w14:paraId="0FE1C770" w14:textId="77777777" w:rsidR="00C14CD4" w:rsidRPr="00EF62C3" w:rsidRDefault="00C14CD4" w:rsidP="00A06E13">
      <w:pPr>
        <w:ind w:left="90"/>
        <w:rPr>
          <w:rFonts w:eastAsia="Times New Roman" w:cs="Times New Roman"/>
        </w:rPr>
      </w:pPr>
    </w:p>
    <w:p w14:paraId="63ACBCF9" w14:textId="77777777" w:rsidR="00C14CD4" w:rsidRPr="00EF62C3" w:rsidRDefault="002320ED" w:rsidP="00457004">
      <w:pPr>
        <w:ind w:left="90"/>
        <w:rPr>
          <w:rFonts w:eastAsia="Times New Roman" w:cs="Times New Roman"/>
        </w:rPr>
      </w:pPr>
      <w:r w:rsidRPr="00EF62C3">
        <w:rPr>
          <w:b/>
          <w:spacing w:val="-1"/>
        </w:rPr>
        <w:t>By-Law</w:t>
      </w:r>
    </w:p>
    <w:p w14:paraId="74DA7984" w14:textId="77777777" w:rsidR="00457004" w:rsidRDefault="00457004" w:rsidP="00457004">
      <w:pPr>
        <w:pStyle w:val="BodyText"/>
        <w:ind w:left="90" w:right="210" w:firstLine="0"/>
        <w:jc w:val="both"/>
        <w:rPr>
          <w:rFonts w:asciiTheme="minorHAnsi" w:hAnsiTheme="minorHAnsi" w:cs="Times New Roman"/>
        </w:rPr>
      </w:pPr>
    </w:p>
    <w:p w14:paraId="7C74ADB8" w14:textId="77777777" w:rsidR="00C14CD4" w:rsidRPr="00555859" w:rsidRDefault="008D11DE" w:rsidP="00DE228D">
      <w:pPr>
        <w:pStyle w:val="BodyText"/>
        <w:ind w:left="91" w:right="210" w:firstLine="0"/>
        <w:rPr>
          <w:rFonts w:asciiTheme="minorHAnsi" w:hAnsiTheme="minorHAnsi"/>
          <w:b/>
          <w:bCs/>
          <w:i/>
          <w:iCs/>
        </w:rPr>
      </w:pPr>
      <w:r w:rsidRPr="00EF62C3">
        <w:rPr>
          <w:rFonts w:asciiTheme="minorHAnsi" w:hAnsiTheme="minorHAnsi" w:cs="Times New Roman"/>
        </w:rPr>
        <w:t>The</w:t>
      </w:r>
      <w:r w:rsidRPr="00EF62C3">
        <w:rPr>
          <w:rFonts w:asciiTheme="minorHAnsi" w:hAnsiTheme="minorHAnsi" w:cs="Times New Roman"/>
          <w:spacing w:val="-2"/>
        </w:rPr>
        <w:t xml:space="preserve"> </w:t>
      </w:r>
      <w:r w:rsidRPr="00EF62C3">
        <w:rPr>
          <w:rFonts w:asciiTheme="minorHAnsi" w:hAnsiTheme="minorHAnsi" w:cs="Times New Roman"/>
          <w:spacing w:val="-1"/>
        </w:rPr>
        <w:t>organization’s</w:t>
      </w:r>
      <w:r w:rsidRPr="00EF62C3">
        <w:rPr>
          <w:rFonts w:asciiTheme="minorHAnsi" w:hAnsiTheme="minorHAnsi" w:cs="Times New Roman"/>
        </w:rPr>
        <w:t xml:space="preserve"> </w:t>
      </w:r>
      <w:r w:rsidR="003632B2" w:rsidRPr="00EF62C3">
        <w:rPr>
          <w:rFonts w:asciiTheme="minorHAnsi" w:hAnsiTheme="minorHAnsi" w:cs="Times New Roman"/>
          <w:spacing w:val="-1"/>
        </w:rPr>
        <w:t>b</w:t>
      </w:r>
      <w:r w:rsidRPr="00EF62C3">
        <w:rPr>
          <w:rFonts w:asciiTheme="minorHAnsi" w:hAnsiTheme="minorHAnsi" w:cs="Times New Roman"/>
          <w:spacing w:val="-1"/>
        </w:rPr>
        <w:t>y</w:t>
      </w:r>
      <w:r w:rsidRPr="00EF62C3">
        <w:rPr>
          <w:rFonts w:asciiTheme="minorHAnsi" w:hAnsiTheme="minorHAnsi"/>
          <w:spacing w:val="-1"/>
        </w:rPr>
        <w:t>-</w:t>
      </w:r>
      <w:r w:rsidRPr="00EF62C3">
        <w:rPr>
          <w:rFonts w:asciiTheme="minorHAnsi" w:hAnsiTheme="minorHAnsi" w:cs="Times New Roman"/>
          <w:spacing w:val="-1"/>
        </w:rPr>
        <w:t>laws</w:t>
      </w:r>
      <w:r w:rsidRPr="00EF62C3">
        <w:rPr>
          <w:rFonts w:asciiTheme="minorHAnsi" w:hAnsiTheme="minorHAnsi" w:cs="Times New Roman"/>
        </w:rPr>
        <w:t xml:space="preserve"> </w:t>
      </w:r>
      <w:r w:rsidRPr="00EF62C3">
        <w:rPr>
          <w:rFonts w:asciiTheme="minorHAnsi" w:hAnsiTheme="minorHAnsi" w:cs="Times New Roman"/>
          <w:spacing w:val="-1"/>
        </w:rPr>
        <w:t>describe</w:t>
      </w:r>
      <w:r w:rsidRPr="00EF62C3">
        <w:rPr>
          <w:rFonts w:asciiTheme="minorHAnsi" w:hAnsiTheme="minorHAnsi" w:cs="Times New Roman"/>
        </w:rPr>
        <w:t xml:space="preserve"> </w:t>
      </w:r>
      <w:r w:rsidRPr="00EF62C3">
        <w:rPr>
          <w:rFonts w:asciiTheme="minorHAnsi" w:hAnsiTheme="minorHAnsi" w:cs="Times New Roman"/>
          <w:spacing w:val="-1"/>
        </w:rPr>
        <w:t>the</w:t>
      </w:r>
      <w:r w:rsidRPr="00EF62C3">
        <w:rPr>
          <w:rFonts w:asciiTheme="minorHAnsi" w:hAnsiTheme="minorHAnsi" w:cs="Times New Roman"/>
        </w:rPr>
        <w:t xml:space="preserve"> </w:t>
      </w:r>
      <w:r w:rsidRPr="00EF62C3">
        <w:rPr>
          <w:rFonts w:asciiTheme="minorHAnsi" w:hAnsiTheme="minorHAnsi" w:cs="Times New Roman"/>
          <w:spacing w:val="-1"/>
        </w:rPr>
        <w:t>structure</w:t>
      </w:r>
      <w:r w:rsidRPr="00EF62C3">
        <w:rPr>
          <w:rFonts w:asciiTheme="minorHAnsi" w:hAnsiTheme="minorHAnsi" w:cs="Times New Roman"/>
          <w:spacing w:val="-2"/>
        </w:rPr>
        <w:t xml:space="preserve"> </w:t>
      </w:r>
      <w:r w:rsidRPr="00EF62C3">
        <w:rPr>
          <w:rFonts w:asciiTheme="minorHAnsi" w:hAnsiTheme="minorHAnsi" w:cs="Times New Roman"/>
        </w:rPr>
        <w:t xml:space="preserve">and </w:t>
      </w:r>
      <w:r w:rsidRPr="00EF62C3">
        <w:rPr>
          <w:rFonts w:asciiTheme="minorHAnsi" w:hAnsiTheme="minorHAnsi" w:cs="Times New Roman"/>
          <w:spacing w:val="-1"/>
        </w:rPr>
        <w:t>the</w:t>
      </w:r>
      <w:r w:rsidRPr="00EF62C3">
        <w:rPr>
          <w:rFonts w:asciiTheme="minorHAnsi" w:hAnsiTheme="minorHAnsi" w:cs="Times New Roman"/>
        </w:rPr>
        <w:t xml:space="preserve"> </w:t>
      </w:r>
      <w:r w:rsidRPr="00EF62C3">
        <w:rPr>
          <w:rFonts w:asciiTheme="minorHAnsi" w:hAnsiTheme="minorHAnsi" w:cs="Times New Roman"/>
          <w:spacing w:val="-1"/>
        </w:rPr>
        <w:t>process</w:t>
      </w:r>
      <w:r w:rsidRPr="00EF62C3">
        <w:rPr>
          <w:rFonts w:asciiTheme="minorHAnsi" w:hAnsiTheme="minorHAnsi" w:cs="Times New Roman"/>
        </w:rPr>
        <w:t xml:space="preserve"> of</w:t>
      </w:r>
      <w:r w:rsidRPr="00EF62C3">
        <w:rPr>
          <w:rFonts w:asciiTheme="minorHAnsi" w:hAnsiTheme="minorHAnsi" w:cs="Times New Roman"/>
          <w:spacing w:val="-2"/>
        </w:rPr>
        <w:t xml:space="preserve"> </w:t>
      </w:r>
      <w:r w:rsidR="003632B2" w:rsidRPr="00EF62C3">
        <w:rPr>
          <w:rFonts w:asciiTheme="minorHAnsi" w:hAnsiTheme="minorHAnsi" w:cs="Times New Roman"/>
        </w:rPr>
        <w:t>the b</w:t>
      </w:r>
      <w:r w:rsidR="009F61C4" w:rsidRPr="00EF62C3">
        <w:rPr>
          <w:rFonts w:asciiTheme="minorHAnsi" w:hAnsiTheme="minorHAnsi" w:cs="Times New Roman"/>
        </w:rPr>
        <w:t>oard</w:t>
      </w:r>
      <w:r w:rsidRPr="00EF62C3">
        <w:rPr>
          <w:rFonts w:asciiTheme="minorHAnsi" w:hAnsiTheme="minorHAnsi" w:cs="Times New Roman"/>
          <w:spacing w:val="-1"/>
        </w:rPr>
        <w:t>’s</w:t>
      </w:r>
      <w:r w:rsidRPr="00EF62C3">
        <w:rPr>
          <w:rFonts w:asciiTheme="minorHAnsi" w:hAnsiTheme="minorHAnsi" w:cs="Times New Roman"/>
        </w:rPr>
        <w:t xml:space="preserve"> </w:t>
      </w:r>
      <w:r w:rsidRPr="00EF62C3">
        <w:rPr>
          <w:rFonts w:asciiTheme="minorHAnsi" w:hAnsiTheme="minorHAnsi" w:cs="Times New Roman"/>
          <w:spacing w:val="-1"/>
        </w:rPr>
        <w:t>dealings.</w:t>
      </w:r>
      <w:r w:rsidRPr="00EF62C3">
        <w:rPr>
          <w:rFonts w:asciiTheme="minorHAnsi" w:hAnsiTheme="minorHAnsi" w:cs="Times New Roman"/>
          <w:spacing w:val="55"/>
        </w:rPr>
        <w:t xml:space="preserve"> </w:t>
      </w:r>
      <w:r w:rsidRPr="00EF62C3">
        <w:rPr>
          <w:rFonts w:asciiTheme="minorHAnsi" w:hAnsiTheme="minorHAnsi" w:cs="Times New Roman"/>
        </w:rPr>
        <w:t>A copy</w:t>
      </w:r>
      <w:r w:rsidRPr="00EF62C3">
        <w:rPr>
          <w:rFonts w:asciiTheme="minorHAnsi" w:hAnsiTheme="minorHAnsi" w:cs="Times New Roman"/>
          <w:spacing w:val="-3"/>
        </w:rPr>
        <w:t xml:space="preserve"> </w:t>
      </w:r>
      <w:r w:rsidRPr="00EF62C3">
        <w:rPr>
          <w:rFonts w:asciiTheme="minorHAnsi" w:hAnsiTheme="minorHAnsi" w:cs="Times New Roman"/>
        </w:rPr>
        <w:t>of</w:t>
      </w:r>
      <w:r w:rsidRPr="00EF62C3">
        <w:rPr>
          <w:rFonts w:asciiTheme="minorHAnsi" w:hAnsiTheme="minorHAnsi" w:cs="Times New Roman"/>
          <w:spacing w:val="-2"/>
        </w:rPr>
        <w:t xml:space="preserve"> </w:t>
      </w:r>
      <w:r w:rsidRPr="00EF62C3">
        <w:rPr>
          <w:rFonts w:asciiTheme="minorHAnsi" w:hAnsiTheme="minorHAnsi" w:cs="Times New Roman"/>
        </w:rPr>
        <w:t>the</w:t>
      </w:r>
      <w:r w:rsidRPr="00EF62C3">
        <w:rPr>
          <w:rFonts w:asciiTheme="minorHAnsi" w:hAnsiTheme="minorHAnsi" w:cs="Times New Roman"/>
          <w:spacing w:val="47"/>
        </w:rPr>
        <w:t xml:space="preserve"> </w:t>
      </w:r>
      <w:r w:rsidR="003632B2" w:rsidRPr="00EF62C3">
        <w:rPr>
          <w:rFonts w:asciiTheme="minorHAnsi" w:hAnsiTheme="minorHAnsi"/>
          <w:spacing w:val="-1"/>
        </w:rPr>
        <w:t>b</w:t>
      </w:r>
      <w:r w:rsidRPr="00EF62C3">
        <w:rPr>
          <w:rFonts w:asciiTheme="minorHAnsi" w:hAnsiTheme="minorHAnsi"/>
          <w:spacing w:val="-1"/>
        </w:rPr>
        <w:t>y-law</w:t>
      </w:r>
      <w:r w:rsidRPr="00EF62C3">
        <w:rPr>
          <w:rFonts w:asciiTheme="minorHAnsi" w:hAnsiTheme="minorHAnsi"/>
        </w:rPr>
        <w:t xml:space="preserve"> </w:t>
      </w:r>
      <w:r w:rsidR="00DE228D">
        <w:rPr>
          <w:rFonts w:asciiTheme="minorHAnsi" w:hAnsiTheme="minorHAnsi"/>
        </w:rPr>
        <w:t>is</w:t>
      </w:r>
      <w:r w:rsidRPr="00EF62C3">
        <w:rPr>
          <w:rFonts w:asciiTheme="minorHAnsi" w:hAnsiTheme="minorHAnsi"/>
          <w:spacing w:val="-2"/>
        </w:rPr>
        <w:t xml:space="preserve"> </w:t>
      </w:r>
      <w:r w:rsidR="00DE228D">
        <w:rPr>
          <w:rFonts w:asciiTheme="minorHAnsi" w:hAnsiTheme="minorHAnsi"/>
          <w:spacing w:val="-2"/>
        </w:rPr>
        <w:t>i</w:t>
      </w:r>
      <w:r w:rsidRPr="00EF62C3">
        <w:rPr>
          <w:rFonts w:asciiTheme="minorHAnsi" w:hAnsiTheme="minorHAnsi"/>
          <w:spacing w:val="-1"/>
        </w:rPr>
        <w:t>ncluded</w:t>
      </w:r>
      <w:r w:rsidRPr="00EF62C3">
        <w:rPr>
          <w:rFonts w:asciiTheme="minorHAnsi" w:hAnsiTheme="minorHAnsi"/>
          <w:spacing w:val="-2"/>
        </w:rPr>
        <w:t xml:space="preserve"> </w:t>
      </w:r>
      <w:r w:rsidRPr="00EF62C3">
        <w:rPr>
          <w:rFonts w:asciiTheme="minorHAnsi" w:hAnsiTheme="minorHAnsi"/>
          <w:spacing w:val="-1"/>
        </w:rPr>
        <w:t>in</w:t>
      </w:r>
      <w:r w:rsidRPr="00EF62C3">
        <w:rPr>
          <w:rFonts w:asciiTheme="minorHAnsi" w:hAnsiTheme="minorHAnsi"/>
        </w:rPr>
        <w:t xml:space="preserve"> the </w:t>
      </w:r>
      <w:r w:rsidRPr="00EF62C3">
        <w:rPr>
          <w:rFonts w:asciiTheme="minorHAnsi" w:hAnsiTheme="minorHAnsi"/>
          <w:spacing w:val="-1"/>
        </w:rPr>
        <w:t>board</w:t>
      </w:r>
      <w:r w:rsidRPr="00EF62C3">
        <w:rPr>
          <w:rFonts w:asciiTheme="minorHAnsi" w:hAnsiTheme="minorHAnsi"/>
        </w:rPr>
        <w:t xml:space="preserve"> </w:t>
      </w:r>
      <w:r w:rsidR="00DE228D">
        <w:rPr>
          <w:rFonts w:asciiTheme="minorHAnsi" w:hAnsiTheme="minorHAnsi"/>
        </w:rPr>
        <w:t>manual</w:t>
      </w:r>
      <w:r w:rsidRPr="00EF62C3">
        <w:rPr>
          <w:rFonts w:asciiTheme="minorHAnsi" w:hAnsiTheme="minorHAnsi"/>
          <w:spacing w:val="-1"/>
        </w:rPr>
        <w:t>.</w:t>
      </w:r>
      <w:r w:rsidR="00DE228D">
        <w:rPr>
          <w:rFonts w:asciiTheme="minorHAnsi" w:hAnsiTheme="minorHAnsi"/>
          <w:spacing w:val="-1"/>
        </w:rPr>
        <w:t xml:space="preserve"> </w:t>
      </w:r>
      <w:r w:rsidR="00DE228D" w:rsidRPr="00DE228D">
        <w:rPr>
          <w:rFonts w:asciiTheme="minorHAnsi" w:hAnsiTheme="minorHAnsi"/>
          <w:b/>
          <w:bCs/>
          <w:spacing w:val="-1"/>
        </w:rPr>
        <w:t>(</w:t>
      </w:r>
      <w:r w:rsidR="00DE228D" w:rsidRPr="00DE228D">
        <w:rPr>
          <w:rFonts w:asciiTheme="minorHAnsi" w:hAnsiTheme="minorHAnsi"/>
          <w:b/>
          <w:bCs/>
          <w:i/>
          <w:iCs/>
          <w:spacing w:val="-1"/>
        </w:rPr>
        <w:t>Appendix A</w:t>
      </w:r>
      <w:r w:rsidR="00DE228D" w:rsidRPr="00DE228D">
        <w:rPr>
          <w:rFonts w:asciiTheme="minorHAnsi" w:hAnsiTheme="minorHAnsi"/>
          <w:b/>
          <w:bCs/>
          <w:spacing w:val="-1"/>
        </w:rPr>
        <w:t>)</w:t>
      </w:r>
      <w:r w:rsidRPr="00EF62C3">
        <w:rPr>
          <w:rFonts w:asciiTheme="minorHAnsi" w:hAnsiTheme="minorHAnsi"/>
          <w:spacing w:val="52"/>
        </w:rPr>
        <w:t xml:space="preserve"> </w:t>
      </w:r>
      <w:r w:rsidRPr="00EF62C3">
        <w:rPr>
          <w:rFonts w:asciiTheme="minorHAnsi" w:hAnsiTheme="minorHAnsi"/>
        </w:rPr>
        <w:t xml:space="preserve">The </w:t>
      </w:r>
      <w:r w:rsidR="003632B2" w:rsidRPr="00EF62C3">
        <w:rPr>
          <w:rFonts w:asciiTheme="minorHAnsi" w:hAnsiTheme="minorHAnsi"/>
        </w:rPr>
        <w:t>b</w:t>
      </w:r>
      <w:r w:rsidRPr="00EF62C3">
        <w:rPr>
          <w:rFonts w:asciiTheme="minorHAnsi" w:hAnsiTheme="minorHAnsi"/>
          <w:spacing w:val="-1"/>
        </w:rPr>
        <w:t>y-laws</w:t>
      </w:r>
      <w:r w:rsidRPr="00EF62C3">
        <w:rPr>
          <w:rFonts w:asciiTheme="minorHAnsi" w:hAnsiTheme="minorHAnsi"/>
        </w:rPr>
        <w:t xml:space="preserve"> shall</w:t>
      </w:r>
      <w:r w:rsidRPr="00EF62C3">
        <w:rPr>
          <w:rFonts w:asciiTheme="minorHAnsi" w:hAnsiTheme="minorHAnsi"/>
          <w:spacing w:val="-2"/>
        </w:rPr>
        <w:t xml:space="preserve"> </w:t>
      </w:r>
      <w:r w:rsidRPr="00EF62C3">
        <w:rPr>
          <w:rFonts w:asciiTheme="minorHAnsi" w:hAnsiTheme="minorHAnsi"/>
        </w:rPr>
        <w:t xml:space="preserve">be </w:t>
      </w:r>
      <w:r w:rsidRPr="00EF62C3">
        <w:rPr>
          <w:rFonts w:asciiTheme="minorHAnsi" w:hAnsiTheme="minorHAnsi"/>
          <w:spacing w:val="-1"/>
        </w:rPr>
        <w:t>reviewed</w:t>
      </w:r>
      <w:r w:rsidRPr="00EF62C3">
        <w:rPr>
          <w:rFonts w:asciiTheme="minorHAnsi" w:hAnsiTheme="minorHAnsi"/>
        </w:rPr>
        <w:t xml:space="preserve"> on</w:t>
      </w:r>
      <w:r w:rsidRPr="00EF62C3">
        <w:rPr>
          <w:rFonts w:asciiTheme="minorHAnsi" w:hAnsiTheme="minorHAnsi"/>
          <w:spacing w:val="-5"/>
        </w:rPr>
        <w:t xml:space="preserve"> </w:t>
      </w:r>
      <w:r w:rsidRPr="00EF62C3">
        <w:rPr>
          <w:rFonts w:asciiTheme="minorHAnsi" w:hAnsiTheme="minorHAnsi"/>
        </w:rPr>
        <w:t xml:space="preserve">an </w:t>
      </w:r>
      <w:r w:rsidRPr="00EF62C3">
        <w:rPr>
          <w:rFonts w:asciiTheme="minorHAnsi" w:hAnsiTheme="minorHAnsi"/>
          <w:spacing w:val="-1"/>
        </w:rPr>
        <w:t>annual</w:t>
      </w:r>
      <w:r w:rsidRPr="00EF62C3">
        <w:rPr>
          <w:rFonts w:asciiTheme="minorHAnsi" w:hAnsiTheme="minorHAnsi"/>
          <w:spacing w:val="1"/>
        </w:rPr>
        <w:t xml:space="preserve"> </w:t>
      </w:r>
      <w:r w:rsidRPr="00EF62C3">
        <w:rPr>
          <w:rFonts w:asciiTheme="minorHAnsi" w:hAnsiTheme="minorHAnsi"/>
          <w:spacing w:val="-1"/>
        </w:rPr>
        <w:t>basis</w:t>
      </w:r>
      <w:r w:rsidRPr="00EF62C3">
        <w:rPr>
          <w:rFonts w:asciiTheme="minorHAnsi" w:hAnsiTheme="minorHAnsi"/>
        </w:rPr>
        <w:t xml:space="preserve"> by</w:t>
      </w:r>
      <w:r w:rsidRPr="00EF62C3">
        <w:rPr>
          <w:rFonts w:asciiTheme="minorHAnsi" w:hAnsiTheme="minorHAnsi"/>
          <w:spacing w:val="-2"/>
        </w:rPr>
        <w:t xml:space="preserve"> </w:t>
      </w:r>
      <w:r w:rsidRPr="00EF62C3">
        <w:rPr>
          <w:rFonts w:asciiTheme="minorHAnsi" w:hAnsiTheme="minorHAnsi"/>
        </w:rPr>
        <w:t>the</w:t>
      </w:r>
      <w:r w:rsidRPr="00EF62C3">
        <w:rPr>
          <w:rFonts w:asciiTheme="minorHAnsi" w:hAnsiTheme="minorHAnsi"/>
          <w:spacing w:val="45"/>
        </w:rPr>
        <w:t xml:space="preserve"> </w:t>
      </w:r>
      <w:r w:rsidR="003632B2" w:rsidRPr="00EF62C3">
        <w:rPr>
          <w:rFonts w:asciiTheme="minorHAnsi" w:hAnsiTheme="minorHAnsi"/>
        </w:rPr>
        <w:t>b</w:t>
      </w:r>
      <w:r w:rsidRPr="00EF62C3">
        <w:rPr>
          <w:rFonts w:asciiTheme="minorHAnsi" w:hAnsiTheme="minorHAnsi"/>
        </w:rPr>
        <w:t xml:space="preserve">oard </w:t>
      </w:r>
      <w:r w:rsidRPr="00EF62C3">
        <w:rPr>
          <w:rFonts w:asciiTheme="minorHAnsi" w:hAnsiTheme="minorHAnsi"/>
          <w:spacing w:val="-2"/>
        </w:rPr>
        <w:t>of</w:t>
      </w:r>
      <w:r w:rsidRPr="00EF62C3">
        <w:rPr>
          <w:rFonts w:asciiTheme="minorHAnsi" w:hAnsiTheme="minorHAnsi"/>
        </w:rPr>
        <w:t xml:space="preserve"> </w:t>
      </w:r>
      <w:r w:rsidR="003632B2" w:rsidRPr="00EF62C3">
        <w:rPr>
          <w:rFonts w:asciiTheme="minorHAnsi" w:hAnsiTheme="minorHAnsi"/>
          <w:spacing w:val="-1"/>
        </w:rPr>
        <w:t>d</w:t>
      </w:r>
      <w:r w:rsidRPr="00EF62C3">
        <w:rPr>
          <w:rFonts w:asciiTheme="minorHAnsi" w:hAnsiTheme="minorHAnsi"/>
          <w:spacing w:val="-1"/>
        </w:rPr>
        <w:t>irectors</w:t>
      </w:r>
      <w:r w:rsidRPr="00EF62C3">
        <w:rPr>
          <w:rFonts w:asciiTheme="minorHAnsi" w:hAnsiTheme="minorHAnsi"/>
        </w:rPr>
        <w:t xml:space="preserve"> and</w:t>
      </w:r>
      <w:r w:rsidRPr="00EF62C3">
        <w:rPr>
          <w:rFonts w:asciiTheme="minorHAnsi" w:hAnsiTheme="minorHAnsi"/>
          <w:spacing w:val="-3"/>
        </w:rPr>
        <w:t xml:space="preserve"> </w:t>
      </w:r>
      <w:r w:rsidRPr="00EF62C3">
        <w:rPr>
          <w:rFonts w:asciiTheme="minorHAnsi" w:hAnsiTheme="minorHAnsi"/>
          <w:spacing w:val="-1"/>
        </w:rPr>
        <w:t>revised</w:t>
      </w:r>
      <w:r w:rsidRPr="00EF62C3">
        <w:rPr>
          <w:rFonts w:asciiTheme="minorHAnsi" w:hAnsiTheme="minorHAnsi"/>
          <w:spacing w:val="-3"/>
        </w:rPr>
        <w:t xml:space="preserve"> </w:t>
      </w:r>
      <w:r w:rsidRPr="00EF62C3">
        <w:rPr>
          <w:rFonts w:asciiTheme="minorHAnsi" w:hAnsiTheme="minorHAnsi"/>
        </w:rPr>
        <w:t xml:space="preserve">and </w:t>
      </w:r>
      <w:r w:rsidRPr="00EF62C3">
        <w:rPr>
          <w:rFonts w:asciiTheme="minorHAnsi" w:hAnsiTheme="minorHAnsi"/>
          <w:spacing w:val="-1"/>
        </w:rPr>
        <w:t>presented</w:t>
      </w:r>
      <w:r w:rsidRPr="00EF62C3">
        <w:rPr>
          <w:rFonts w:asciiTheme="minorHAnsi" w:hAnsiTheme="minorHAnsi"/>
        </w:rPr>
        <w:t xml:space="preserve"> </w:t>
      </w:r>
      <w:r w:rsidRPr="00EF62C3">
        <w:rPr>
          <w:rFonts w:asciiTheme="minorHAnsi" w:hAnsiTheme="minorHAnsi"/>
          <w:spacing w:val="-1"/>
        </w:rPr>
        <w:t>to</w:t>
      </w:r>
      <w:r w:rsidRPr="00EF62C3">
        <w:rPr>
          <w:rFonts w:asciiTheme="minorHAnsi" w:hAnsiTheme="minorHAnsi"/>
        </w:rPr>
        <w:t xml:space="preserve">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membership</w:t>
      </w:r>
      <w:r w:rsidRPr="00EF62C3">
        <w:rPr>
          <w:rFonts w:asciiTheme="minorHAnsi" w:hAnsiTheme="minorHAnsi"/>
          <w:spacing w:val="-3"/>
        </w:rPr>
        <w:t xml:space="preserve"> </w:t>
      </w:r>
      <w:r w:rsidRPr="00EF62C3">
        <w:rPr>
          <w:rFonts w:asciiTheme="minorHAnsi" w:hAnsiTheme="minorHAnsi"/>
        </w:rPr>
        <w:t>at</w:t>
      </w:r>
      <w:r w:rsidRPr="00EF62C3">
        <w:rPr>
          <w:rFonts w:asciiTheme="minorHAnsi" w:hAnsiTheme="minorHAnsi"/>
          <w:spacing w:val="-2"/>
        </w:rPr>
        <w:t xml:space="preserve"> </w:t>
      </w:r>
      <w:r w:rsidRPr="00EF62C3">
        <w:rPr>
          <w:rFonts w:asciiTheme="minorHAnsi" w:hAnsiTheme="minorHAnsi"/>
        </w:rPr>
        <w:t xml:space="preserve">the </w:t>
      </w:r>
      <w:r w:rsidRPr="00EF62C3">
        <w:rPr>
          <w:rFonts w:asciiTheme="minorHAnsi" w:hAnsiTheme="minorHAnsi"/>
          <w:spacing w:val="-1"/>
        </w:rPr>
        <w:t>AGM</w:t>
      </w:r>
      <w:r w:rsidRPr="00EF62C3">
        <w:rPr>
          <w:rFonts w:asciiTheme="minorHAnsi" w:hAnsiTheme="minorHAnsi"/>
          <w:spacing w:val="-2"/>
        </w:rPr>
        <w:t xml:space="preserve"> </w:t>
      </w:r>
      <w:r w:rsidRPr="00EF62C3">
        <w:rPr>
          <w:rFonts w:asciiTheme="minorHAnsi" w:hAnsiTheme="minorHAnsi"/>
        </w:rPr>
        <w:t>for</w:t>
      </w:r>
      <w:r w:rsidRPr="00EF62C3">
        <w:rPr>
          <w:rFonts w:asciiTheme="minorHAnsi" w:hAnsiTheme="minorHAnsi"/>
          <w:spacing w:val="-4"/>
        </w:rPr>
        <w:t xml:space="preserve"> </w:t>
      </w:r>
      <w:r w:rsidRPr="00EF62C3">
        <w:rPr>
          <w:rFonts w:asciiTheme="minorHAnsi" w:hAnsiTheme="minorHAnsi"/>
          <w:spacing w:val="-1"/>
        </w:rPr>
        <w:t>approval</w:t>
      </w:r>
      <w:r w:rsidRPr="00EF62C3">
        <w:rPr>
          <w:rFonts w:asciiTheme="minorHAnsi" w:hAnsiTheme="minorHAnsi"/>
          <w:spacing w:val="-2"/>
        </w:rPr>
        <w:t xml:space="preserve"> </w:t>
      </w:r>
      <w:r w:rsidRPr="00EF62C3">
        <w:rPr>
          <w:rFonts w:asciiTheme="minorHAnsi" w:hAnsiTheme="minorHAnsi"/>
        </w:rPr>
        <w:t>as</w:t>
      </w:r>
      <w:r w:rsidRPr="00EF62C3">
        <w:rPr>
          <w:rFonts w:asciiTheme="minorHAnsi" w:hAnsiTheme="minorHAnsi"/>
          <w:spacing w:val="-2"/>
        </w:rPr>
        <w:t xml:space="preserve"> </w:t>
      </w:r>
      <w:r w:rsidRPr="00EF62C3">
        <w:rPr>
          <w:rFonts w:asciiTheme="minorHAnsi" w:hAnsiTheme="minorHAnsi"/>
          <w:spacing w:val="-1"/>
        </w:rPr>
        <w:t>required.</w:t>
      </w:r>
      <w:r w:rsidRPr="00EF62C3">
        <w:rPr>
          <w:rFonts w:asciiTheme="minorHAnsi" w:hAnsiTheme="minorHAnsi"/>
          <w:spacing w:val="55"/>
        </w:rPr>
        <w:t xml:space="preserve"> </w:t>
      </w:r>
      <w:r w:rsidR="003632B2" w:rsidRPr="00EF62C3">
        <w:rPr>
          <w:rFonts w:asciiTheme="minorHAnsi" w:hAnsiTheme="minorHAnsi"/>
          <w:spacing w:val="55"/>
        </w:rPr>
        <w:t xml:space="preserve"> </w:t>
      </w:r>
    </w:p>
    <w:p w14:paraId="233953EC" w14:textId="77777777" w:rsidR="00C14CD4" w:rsidRPr="00EF62C3" w:rsidRDefault="00C14CD4" w:rsidP="00457004">
      <w:pPr>
        <w:ind w:left="90"/>
        <w:jc w:val="both"/>
        <w:rPr>
          <w:rFonts w:eastAsia="Times New Roman" w:cs="Times New Roman"/>
        </w:rPr>
      </w:pPr>
    </w:p>
    <w:p w14:paraId="695543BF" w14:textId="77777777" w:rsidR="00C14CD4" w:rsidRPr="00EF62C3" w:rsidRDefault="008D11DE" w:rsidP="00457004">
      <w:pPr>
        <w:ind w:left="90"/>
        <w:jc w:val="both"/>
        <w:rPr>
          <w:rFonts w:eastAsia="Times New Roman" w:cs="Times New Roman"/>
        </w:rPr>
      </w:pPr>
      <w:r w:rsidRPr="00EF62C3">
        <w:rPr>
          <w:b/>
          <w:spacing w:val="-1"/>
        </w:rPr>
        <w:t>Board</w:t>
      </w:r>
      <w:r w:rsidRPr="00EF62C3">
        <w:rPr>
          <w:b/>
        </w:rPr>
        <w:t xml:space="preserve"> </w:t>
      </w:r>
      <w:r w:rsidR="002320ED" w:rsidRPr="00EF62C3">
        <w:rPr>
          <w:b/>
        </w:rPr>
        <w:t>Manual</w:t>
      </w:r>
    </w:p>
    <w:p w14:paraId="0714ED60" w14:textId="77777777" w:rsidR="00457004" w:rsidRDefault="00457004" w:rsidP="00457004">
      <w:pPr>
        <w:pStyle w:val="BodyText"/>
        <w:ind w:left="90" w:right="144" w:firstLine="0"/>
        <w:jc w:val="both"/>
        <w:rPr>
          <w:rFonts w:asciiTheme="minorHAnsi" w:hAnsiTheme="minorHAnsi"/>
        </w:rPr>
      </w:pPr>
    </w:p>
    <w:p w14:paraId="48E3406F" w14:textId="77777777" w:rsidR="00C14CD4" w:rsidRPr="00EF62C3" w:rsidRDefault="008D11DE" w:rsidP="00DE228D">
      <w:pPr>
        <w:pStyle w:val="BodyText"/>
        <w:ind w:left="90" w:right="144" w:firstLine="0"/>
        <w:rPr>
          <w:rFonts w:asciiTheme="minorHAnsi" w:hAnsiTheme="minorHAnsi"/>
        </w:rPr>
      </w:pPr>
      <w:r w:rsidRPr="00EF62C3">
        <w:rPr>
          <w:rFonts w:asciiTheme="minorHAnsi" w:hAnsiTheme="minorHAnsi"/>
        </w:rPr>
        <w:t xml:space="preserve">Each </w:t>
      </w:r>
      <w:r w:rsidRPr="00EF62C3">
        <w:rPr>
          <w:rFonts w:asciiTheme="minorHAnsi" w:hAnsiTheme="minorHAnsi"/>
          <w:spacing w:val="-1"/>
        </w:rPr>
        <w:t>board</w:t>
      </w:r>
      <w:r w:rsidRPr="00EF62C3">
        <w:rPr>
          <w:rFonts w:asciiTheme="minorHAnsi" w:hAnsiTheme="minorHAnsi"/>
        </w:rPr>
        <w:t xml:space="preserve"> </w:t>
      </w:r>
      <w:r w:rsidRPr="00EF62C3">
        <w:rPr>
          <w:rFonts w:asciiTheme="minorHAnsi" w:hAnsiTheme="minorHAnsi"/>
          <w:spacing w:val="-2"/>
        </w:rPr>
        <w:t>member</w:t>
      </w:r>
      <w:r w:rsidRPr="00EF62C3">
        <w:rPr>
          <w:rFonts w:asciiTheme="minorHAnsi" w:hAnsiTheme="minorHAnsi"/>
          <w:spacing w:val="1"/>
        </w:rPr>
        <w:t xml:space="preserve"> </w:t>
      </w:r>
      <w:r w:rsidRPr="00EF62C3">
        <w:rPr>
          <w:rFonts w:asciiTheme="minorHAnsi" w:hAnsiTheme="minorHAnsi"/>
          <w:spacing w:val="-1"/>
        </w:rPr>
        <w:t>will</w:t>
      </w:r>
      <w:r w:rsidRPr="00EF62C3">
        <w:rPr>
          <w:rFonts w:asciiTheme="minorHAnsi" w:hAnsiTheme="minorHAnsi"/>
          <w:spacing w:val="-2"/>
        </w:rPr>
        <w:t xml:space="preserve"> </w:t>
      </w:r>
      <w:r w:rsidRPr="00EF62C3">
        <w:rPr>
          <w:rFonts w:asciiTheme="minorHAnsi" w:hAnsiTheme="minorHAnsi"/>
          <w:spacing w:val="-1"/>
        </w:rPr>
        <w:t>receive</w:t>
      </w:r>
      <w:r w:rsidRPr="00EF62C3">
        <w:rPr>
          <w:rFonts w:asciiTheme="minorHAnsi" w:hAnsiTheme="minorHAnsi"/>
          <w:spacing w:val="2"/>
        </w:rPr>
        <w:t xml:space="preserve"> </w:t>
      </w:r>
      <w:r w:rsidRPr="00EF62C3">
        <w:rPr>
          <w:rFonts w:asciiTheme="minorHAnsi" w:hAnsiTheme="minorHAnsi"/>
        </w:rPr>
        <w:t xml:space="preserve">a </w:t>
      </w:r>
      <w:r w:rsidR="004C57F5" w:rsidRPr="00EF62C3">
        <w:rPr>
          <w:rFonts w:asciiTheme="minorHAnsi" w:hAnsiTheme="minorHAnsi"/>
        </w:rPr>
        <w:t xml:space="preserve">board manual </w:t>
      </w:r>
      <w:r w:rsidRPr="00EF62C3">
        <w:rPr>
          <w:rFonts w:asciiTheme="minorHAnsi" w:hAnsiTheme="minorHAnsi"/>
          <w:spacing w:val="-1"/>
        </w:rPr>
        <w:t>(hard</w:t>
      </w:r>
      <w:r w:rsidRPr="00EF62C3">
        <w:rPr>
          <w:rFonts w:asciiTheme="minorHAnsi" w:hAnsiTheme="minorHAnsi"/>
        </w:rPr>
        <w:t xml:space="preserve"> copy</w:t>
      </w:r>
      <w:r w:rsidRPr="00EF62C3">
        <w:rPr>
          <w:rFonts w:asciiTheme="minorHAnsi" w:hAnsiTheme="minorHAnsi"/>
          <w:spacing w:val="-2"/>
        </w:rPr>
        <w:t xml:space="preserve"> or</w:t>
      </w:r>
      <w:r w:rsidRPr="00EF62C3">
        <w:rPr>
          <w:rFonts w:asciiTheme="minorHAnsi" w:hAnsiTheme="minorHAnsi"/>
        </w:rPr>
        <w:t xml:space="preserve"> </w:t>
      </w:r>
      <w:r w:rsidRPr="00EF62C3">
        <w:rPr>
          <w:rFonts w:asciiTheme="minorHAnsi" w:hAnsiTheme="minorHAnsi"/>
          <w:spacing w:val="-1"/>
        </w:rPr>
        <w:t>electronic</w:t>
      </w:r>
      <w:r w:rsidRPr="00EF62C3">
        <w:rPr>
          <w:rFonts w:asciiTheme="minorHAnsi" w:hAnsiTheme="minorHAnsi"/>
        </w:rPr>
        <w:t xml:space="preserve"> </w:t>
      </w:r>
      <w:r w:rsidRPr="00EF62C3">
        <w:rPr>
          <w:rFonts w:asciiTheme="minorHAnsi" w:hAnsiTheme="minorHAnsi"/>
          <w:spacing w:val="-1"/>
        </w:rPr>
        <w:t>version)</w:t>
      </w:r>
      <w:r w:rsidRPr="00EF62C3">
        <w:rPr>
          <w:rFonts w:asciiTheme="minorHAnsi" w:hAnsiTheme="minorHAnsi"/>
        </w:rPr>
        <w:t xml:space="preserve"> </w:t>
      </w:r>
      <w:r w:rsidRPr="00EF62C3">
        <w:rPr>
          <w:rFonts w:asciiTheme="minorHAnsi" w:hAnsiTheme="minorHAnsi"/>
          <w:spacing w:val="-1"/>
        </w:rPr>
        <w:t>that contains</w:t>
      </w:r>
      <w:r w:rsidRPr="00EF62C3">
        <w:rPr>
          <w:rFonts w:asciiTheme="minorHAnsi" w:hAnsiTheme="minorHAnsi"/>
        </w:rPr>
        <w:t xml:space="preserve"> </w:t>
      </w:r>
      <w:r w:rsidRPr="00EF62C3">
        <w:rPr>
          <w:rFonts w:asciiTheme="minorHAnsi" w:hAnsiTheme="minorHAnsi"/>
          <w:spacing w:val="-1"/>
        </w:rPr>
        <w:t>essential</w:t>
      </w:r>
      <w:r w:rsidRPr="00EF62C3">
        <w:rPr>
          <w:rFonts w:asciiTheme="minorHAnsi" w:hAnsiTheme="minorHAnsi"/>
          <w:spacing w:val="59"/>
        </w:rPr>
        <w:t xml:space="preserve"> </w:t>
      </w:r>
      <w:r w:rsidRPr="00EF62C3">
        <w:rPr>
          <w:rFonts w:asciiTheme="minorHAnsi" w:hAnsiTheme="minorHAnsi"/>
          <w:spacing w:val="-1"/>
        </w:rPr>
        <w:t>information</w:t>
      </w:r>
      <w:r w:rsidRPr="00EF62C3">
        <w:rPr>
          <w:rFonts w:asciiTheme="minorHAnsi" w:hAnsiTheme="minorHAnsi"/>
          <w:spacing w:val="-3"/>
        </w:rPr>
        <w:t xml:space="preserve"> </w:t>
      </w:r>
      <w:r w:rsidRPr="00EF62C3">
        <w:rPr>
          <w:rFonts w:asciiTheme="minorHAnsi" w:hAnsiTheme="minorHAnsi"/>
        </w:rPr>
        <w:t xml:space="preserve">to </w:t>
      </w:r>
      <w:r w:rsidR="004D0ECE">
        <w:rPr>
          <w:rFonts w:asciiTheme="minorHAnsi" w:hAnsiTheme="minorHAnsi"/>
        </w:rPr>
        <w:t xml:space="preserve">orient and </w:t>
      </w:r>
      <w:r w:rsidRPr="00EF62C3">
        <w:rPr>
          <w:rFonts w:asciiTheme="minorHAnsi" w:hAnsiTheme="minorHAnsi"/>
          <w:spacing w:val="-1"/>
        </w:rPr>
        <w:t xml:space="preserve">assist </w:t>
      </w:r>
      <w:r w:rsidRPr="00EF62C3">
        <w:rPr>
          <w:rFonts w:asciiTheme="minorHAnsi" w:hAnsiTheme="minorHAnsi"/>
        </w:rPr>
        <w:t>them</w:t>
      </w:r>
      <w:r w:rsidRPr="00EF62C3">
        <w:rPr>
          <w:rFonts w:asciiTheme="minorHAnsi" w:hAnsiTheme="minorHAnsi"/>
          <w:spacing w:val="-4"/>
        </w:rPr>
        <w:t xml:space="preserve"> </w:t>
      </w:r>
      <w:r w:rsidRPr="00EF62C3">
        <w:rPr>
          <w:rFonts w:asciiTheme="minorHAnsi" w:hAnsiTheme="minorHAnsi"/>
          <w:spacing w:val="-1"/>
        </w:rPr>
        <w:t>in</w:t>
      </w:r>
      <w:r w:rsidRPr="00EF62C3">
        <w:rPr>
          <w:rFonts w:asciiTheme="minorHAnsi" w:hAnsiTheme="minorHAnsi"/>
        </w:rPr>
        <w:t xml:space="preserve"> </w:t>
      </w:r>
      <w:r w:rsidRPr="00EF62C3">
        <w:rPr>
          <w:rFonts w:asciiTheme="minorHAnsi" w:hAnsiTheme="minorHAnsi"/>
          <w:spacing w:val="-1"/>
        </w:rPr>
        <w:t>their</w:t>
      </w:r>
      <w:r w:rsidRPr="00EF62C3">
        <w:rPr>
          <w:rFonts w:asciiTheme="minorHAnsi" w:hAnsiTheme="minorHAnsi"/>
          <w:spacing w:val="-2"/>
        </w:rPr>
        <w:t xml:space="preserve"> </w:t>
      </w:r>
      <w:r w:rsidRPr="00EF62C3">
        <w:rPr>
          <w:rFonts w:asciiTheme="minorHAnsi" w:hAnsiTheme="minorHAnsi"/>
          <w:spacing w:val="-1"/>
        </w:rPr>
        <w:t>role.</w:t>
      </w:r>
      <w:r w:rsidRPr="00EF62C3">
        <w:rPr>
          <w:rFonts w:asciiTheme="minorHAnsi" w:hAnsiTheme="minorHAnsi"/>
        </w:rPr>
        <w:t xml:space="preserve"> </w:t>
      </w:r>
      <w:r w:rsidR="003632B2" w:rsidRPr="00EF62C3">
        <w:rPr>
          <w:rFonts w:asciiTheme="minorHAnsi" w:hAnsiTheme="minorHAnsi"/>
        </w:rPr>
        <w:t xml:space="preserve"> </w:t>
      </w:r>
      <w:r w:rsidRPr="00EF62C3">
        <w:rPr>
          <w:rFonts w:asciiTheme="minorHAnsi" w:hAnsiTheme="minorHAnsi"/>
          <w:spacing w:val="-1"/>
        </w:rPr>
        <w:t>Information</w:t>
      </w:r>
      <w:r w:rsidRPr="00EF62C3">
        <w:rPr>
          <w:rFonts w:asciiTheme="minorHAnsi" w:hAnsiTheme="minorHAnsi"/>
          <w:spacing w:val="-3"/>
        </w:rPr>
        <w:t xml:space="preserve"> </w:t>
      </w:r>
      <w:r w:rsidRPr="00EF62C3">
        <w:rPr>
          <w:rFonts w:asciiTheme="minorHAnsi" w:hAnsiTheme="minorHAnsi"/>
        </w:rPr>
        <w:t>is</w:t>
      </w:r>
      <w:r w:rsidRPr="00EF62C3">
        <w:rPr>
          <w:rFonts w:asciiTheme="minorHAnsi" w:hAnsiTheme="minorHAnsi"/>
          <w:spacing w:val="-2"/>
        </w:rPr>
        <w:t xml:space="preserve"> </w:t>
      </w:r>
      <w:r w:rsidRPr="00EF62C3">
        <w:rPr>
          <w:rFonts w:asciiTheme="minorHAnsi" w:hAnsiTheme="minorHAnsi"/>
        </w:rPr>
        <w:t>also</w:t>
      </w:r>
      <w:r w:rsidRPr="00EF62C3">
        <w:rPr>
          <w:rFonts w:asciiTheme="minorHAnsi" w:hAnsiTheme="minorHAnsi"/>
          <w:spacing w:val="-2"/>
        </w:rPr>
        <w:t xml:space="preserve"> </w:t>
      </w:r>
      <w:r w:rsidRPr="00EF62C3">
        <w:rPr>
          <w:rFonts w:asciiTheme="minorHAnsi" w:hAnsiTheme="minorHAnsi"/>
          <w:spacing w:val="-1"/>
        </w:rPr>
        <w:t>contained</w:t>
      </w:r>
      <w:r w:rsidRPr="00EF62C3">
        <w:rPr>
          <w:rFonts w:asciiTheme="minorHAnsi" w:hAnsiTheme="minorHAnsi"/>
        </w:rPr>
        <w:t xml:space="preserve"> on</w:t>
      </w:r>
      <w:r w:rsidRPr="00EF62C3">
        <w:rPr>
          <w:rFonts w:asciiTheme="minorHAnsi" w:hAnsiTheme="minorHAnsi"/>
          <w:spacing w:val="-2"/>
        </w:rPr>
        <w:t xml:space="preserve">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board</w:t>
      </w:r>
      <w:r w:rsidRPr="00EF62C3">
        <w:rPr>
          <w:rFonts w:asciiTheme="minorHAnsi" w:hAnsiTheme="minorHAnsi"/>
          <w:spacing w:val="-3"/>
        </w:rPr>
        <w:t xml:space="preserve"> </w:t>
      </w:r>
      <w:r w:rsidRPr="00EF62C3">
        <w:rPr>
          <w:rFonts w:asciiTheme="minorHAnsi" w:hAnsiTheme="minorHAnsi"/>
          <w:spacing w:val="-1"/>
        </w:rPr>
        <w:t>portal.</w:t>
      </w:r>
      <w:r w:rsidRPr="00EF62C3">
        <w:rPr>
          <w:rFonts w:asciiTheme="minorHAnsi" w:hAnsiTheme="minorHAnsi"/>
        </w:rPr>
        <w:t xml:space="preserve"> </w:t>
      </w:r>
      <w:r w:rsidR="0075600B">
        <w:rPr>
          <w:rFonts w:asciiTheme="minorHAnsi" w:hAnsiTheme="minorHAnsi"/>
        </w:rPr>
        <w:t xml:space="preserve"> </w:t>
      </w:r>
      <w:r w:rsidRPr="00EF62C3">
        <w:rPr>
          <w:rFonts w:asciiTheme="minorHAnsi" w:hAnsiTheme="minorHAnsi"/>
          <w:spacing w:val="-1"/>
        </w:rPr>
        <w:t>Board</w:t>
      </w:r>
      <w:r w:rsidRPr="00EF62C3">
        <w:rPr>
          <w:rFonts w:asciiTheme="minorHAnsi" w:hAnsiTheme="minorHAnsi"/>
        </w:rPr>
        <w:t xml:space="preserve"> </w:t>
      </w:r>
      <w:r w:rsidRPr="00EF62C3">
        <w:rPr>
          <w:rFonts w:asciiTheme="minorHAnsi" w:hAnsiTheme="minorHAnsi"/>
          <w:spacing w:val="-1"/>
        </w:rPr>
        <w:t>members</w:t>
      </w:r>
      <w:r w:rsidRPr="00EF62C3">
        <w:rPr>
          <w:rFonts w:asciiTheme="minorHAnsi" w:hAnsiTheme="minorHAnsi"/>
          <w:spacing w:val="69"/>
        </w:rPr>
        <w:t xml:space="preserve"> </w:t>
      </w:r>
      <w:r w:rsidRPr="00EF62C3">
        <w:rPr>
          <w:rFonts w:asciiTheme="minorHAnsi" w:hAnsiTheme="minorHAnsi"/>
          <w:spacing w:val="-1"/>
        </w:rPr>
        <w:t>should</w:t>
      </w:r>
      <w:r w:rsidRPr="00EF62C3">
        <w:rPr>
          <w:rFonts w:asciiTheme="minorHAnsi" w:hAnsiTheme="minorHAnsi"/>
        </w:rPr>
        <w:t xml:space="preserve"> </w:t>
      </w:r>
      <w:r w:rsidRPr="00EF62C3">
        <w:rPr>
          <w:rFonts w:asciiTheme="minorHAnsi" w:hAnsiTheme="minorHAnsi"/>
          <w:spacing w:val="-1"/>
        </w:rPr>
        <w:t>develop</w:t>
      </w:r>
      <w:r w:rsidRPr="00EF62C3">
        <w:rPr>
          <w:rFonts w:asciiTheme="minorHAnsi" w:hAnsiTheme="minorHAnsi"/>
          <w:spacing w:val="-3"/>
        </w:rPr>
        <w:t xml:space="preserve"> </w:t>
      </w:r>
      <w:r w:rsidRPr="00EF62C3">
        <w:rPr>
          <w:rFonts w:asciiTheme="minorHAnsi" w:hAnsiTheme="minorHAnsi"/>
        </w:rPr>
        <w:t xml:space="preserve">a </w:t>
      </w:r>
      <w:r w:rsidRPr="00EF62C3">
        <w:rPr>
          <w:rFonts w:asciiTheme="minorHAnsi" w:hAnsiTheme="minorHAnsi"/>
          <w:spacing w:val="-1"/>
        </w:rPr>
        <w:t>working</w:t>
      </w:r>
      <w:r w:rsidRPr="00EF62C3">
        <w:rPr>
          <w:rFonts w:asciiTheme="minorHAnsi" w:hAnsiTheme="minorHAnsi"/>
          <w:spacing w:val="-3"/>
        </w:rPr>
        <w:t xml:space="preserve"> </w:t>
      </w:r>
      <w:r w:rsidRPr="00EF62C3">
        <w:rPr>
          <w:rFonts w:asciiTheme="minorHAnsi" w:hAnsiTheme="minorHAnsi"/>
          <w:spacing w:val="-1"/>
        </w:rPr>
        <w:t>knowledge</w:t>
      </w:r>
      <w:r w:rsidRPr="00EF62C3">
        <w:rPr>
          <w:rFonts w:asciiTheme="minorHAnsi" w:hAnsiTheme="minorHAnsi"/>
        </w:rPr>
        <w:t xml:space="preserve"> of</w:t>
      </w:r>
      <w:r w:rsidRPr="00EF62C3">
        <w:rPr>
          <w:rFonts w:asciiTheme="minorHAnsi" w:hAnsiTheme="minorHAnsi"/>
          <w:spacing w:val="-2"/>
        </w:rPr>
        <w:t xml:space="preserve"> </w:t>
      </w:r>
      <w:r w:rsidRPr="00EF62C3">
        <w:rPr>
          <w:rFonts w:asciiTheme="minorHAnsi" w:hAnsiTheme="minorHAnsi"/>
        </w:rPr>
        <w:t xml:space="preserve">the </w:t>
      </w:r>
      <w:r w:rsidR="006725CA" w:rsidRPr="00EF62C3">
        <w:rPr>
          <w:rFonts w:asciiTheme="minorHAnsi" w:hAnsiTheme="minorHAnsi"/>
          <w:spacing w:val="-1"/>
        </w:rPr>
        <w:t>b</w:t>
      </w:r>
      <w:r w:rsidRPr="00EF62C3">
        <w:rPr>
          <w:rFonts w:asciiTheme="minorHAnsi" w:hAnsiTheme="minorHAnsi"/>
          <w:spacing w:val="-1"/>
        </w:rPr>
        <w:t>oard</w:t>
      </w:r>
      <w:r w:rsidRPr="00EF62C3">
        <w:rPr>
          <w:rFonts w:asciiTheme="minorHAnsi" w:hAnsiTheme="minorHAnsi"/>
          <w:spacing w:val="-3"/>
        </w:rPr>
        <w:t xml:space="preserve"> </w:t>
      </w:r>
      <w:r w:rsidR="006725CA" w:rsidRPr="00EF62C3">
        <w:rPr>
          <w:rFonts w:asciiTheme="minorHAnsi" w:hAnsiTheme="minorHAnsi"/>
          <w:spacing w:val="-1"/>
        </w:rPr>
        <w:t>m</w:t>
      </w:r>
      <w:r w:rsidRPr="00EF62C3">
        <w:rPr>
          <w:rFonts w:asciiTheme="minorHAnsi" w:hAnsiTheme="minorHAnsi"/>
          <w:spacing w:val="-1"/>
        </w:rPr>
        <w:t>anual</w:t>
      </w:r>
      <w:r w:rsidRPr="00EF62C3">
        <w:rPr>
          <w:rFonts w:asciiTheme="minorHAnsi" w:hAnsiTheme="minorHAnsi"/>
          <w:spacing w:val="-2"/>
        </w:rPr>
        <w:t xml:space="preserve"> </w:t>
      </w:r>
      <w:r w:rsidRPr="00EF62C3">
        <w:rPr>
          <w:rFonts w:asciiTheme="minorHAnsi" w:hAnsiTheme="minorHAnsi"/>
        </w:rPr>
        <w:t xml:space="preserve">and </w:t>
      </w:r>
      <w:r w:rsidRPr="00EF62C3">
        <w:rPr>
          <w:rFonts w:asciiTheme="minorHAnsi" w:hAnsiTheme="minorHAnsi"/>
          <w:spacing w:val="-1"/>
        </w:rPr>
        <w:t>the</w:t>
      </w:r>
      <w:r w:rsidRPr="00EF62C3">
        <w:rPr>
          <w:rFonts w:asciiTheme="minorHAnsi" w:hAnsiTheme="minorHAnsi"/>
        </w:rPr>
        <w:t xml:space="preserve"> </w:t>
      </w:r>
      <w:r w:rsidR="004C57F5" w:rsidRPr="00EF62C3">
        <w:rPr>
          <w:rFonts w:asciiTheme="minorHAnsi" w:hAnsiTheme="minorHAnsi"/>
        </w:rPr>
        <w:t xml:space="preserve">appendices </w:t>
      </w:r>
      <w:r w:rsidRPr="00EF62C3">
        <w:rPr>
          <w:rFonts w:asciiTheme="minorHAnsi" w:hAnsiTheme="minorHAnsi"/>
          <w:spacing w:val="-1"/>
        </w:rPr>
        <w:t>in</w:t>
      </w:r>
      <w:r w:rsidRPr="00EF62C3">
        <w:rPr>
          <w:rFonts w:asciiTheme="minorHAnsi" w:hAnsiTheme="minorHAnsi"/>
        </w:rPr>
        <w:t xml:space="preserve"> </w:t>
      </w:r>
      <w:r w:rsidRPr="00EF62C3">
        <w:rPr>
          <w:rFonts w:asciiTheme="minorHAnsi" w:hAnsiTheme="minorHAnsi"/>
          <w:spacing w:val="-1"/>
        </w:rPr>
        <w:t>the</w:t>
      </w:r>
      <w:r w:rsidRPr="00EF62C3">
        <w:rPr>
          <w:rFonts w:asciiTheme="minorHAnsi" w:hAnsiTheme="minorHAnsi"/>
        </w:rPr>
        <w:t xml:space="preserve"> </w:t>
      </w:r>
      <w:r w:rsidR="004C57F5" w:rsidRPr="00EF62C3">
        <w:rPr>
          <w:rFonts w:asciiTheme="minorHAnsi" w:hAnsiTheme="minorHAnsi"/>
        </w:rPr>
        <w:t xml:space="preserve">manual </w:t>
      </w:r>
      <w:r w:rsidR="00BE04A4" w:rsidRPr="00EF62C3">
        <w:rPr>
          <w:rFonts w:asciiTheme="minorHAnsi" w:hAnsiTheme="minorHAnsi"/>
          <w:spacing w:val="1"/>
        </w:rPr>
        <w:t xml:space="preserve">that </w:t>
      </w:r>
      <w:r w:rsidRPr="00EF62C3">
        <w:rPr>
          <w:rFonts w:asciiTheme="minorHAnsi" w:hAnsiTheme="minorHAnsi"/>
          <w:spacing w:val="-1"/>
        </w:rPr>
        <w:t>include</w:t>
      </w:r>
      <w:r w:rsidRPr="00EF62C3">
        <w:rPr>
          <w:rFonts w:asciiTheme="minorHAnsi" w:hAnsiTheme="minorHAnsi"/>
          <w:spacing w:val="-2"/>
        </w:rPr>
        <w:t xml:space="preserve"> </w:t>
      </w:r>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following</w:t>
      </w:r>
      <w:r w:rsidRPr="00EF62C3">
        <w:rPr>
          <w:rFonts w:asciiTheme="minorHAnsi" w:hAnsiTheme="minorHAnsi"/>
          <w:spacing w:val="-3"/>
        </w:rPr>
        <w:t xml:space="preserve"> </w:t>
      </w:r>
      <w:r w:rsidRPr="00EF62C3">
        <w:rPr>
          <w:rFonts w:asciiTheme="minorHAnsi" w:hAnsiTheme="minorHAnsi"/>
          <w:spacing w:val="-1"/>
        </w:rPr>
        <w:t>types</w:t>
      </w:r>
      <w:r w:rsidRPr="00EF62C3">
        <w:rPr>
          <w:rFonts w:asciiTheme="minorHAnsi" w:hAnsiTheme="minorHAnsi"/>
        </w:rPr>
        <w:t xml:space="preserve"> of</w:t>
      </w:r>
      <w:r w:rsidRPr="00EF62C3">
        <w:rPr>
          <w:rFonts w:asciiTheme="minorHAnsi" w:hAnsiTheme="minorHAnsi"/>
          <w:spacing w:val="-2"/>
        </w:rPr>
        <w:t xml:space="preserve"> </w:t>
      </w:r>
      <w:r w:rsidRPr="00EF62C3">
        <w:rPr>
          <w:rFonts w:asciiTheme="minorHAnsi" w:hAnsiTheme="minorHAnsi"/>
          <w:spacing w:val="-1"/>
        </w:rPr>
        <w:t>information:</w:t>
      </w:r>
    </w:p>
    <w:p w14:paraId="512BC3E1" w14:textId="77777777" w:rsidR="00C14CD4" w:rsidRPr="00EF62C3" w:rsidRDefault="00C14CD4" w:rsidP="00457004">
      <w:pPr>
        <w:ind w:left="90"/>
        <w:jc w:val="both"/>
        <w:rPr>
          <w:rFonts w:eastAsia="Times New Roman" w:cs="Times New Roman"/>
        </w:rPr>
      </w:pPr>
    </w:p>
    <w:p w14:paraId="17067B9D" w14:textId="77777777" w:rsidR="00C14CD4" w:rsidRPr="00EF62C3" w:rsidRDefault="00BE04A4" w:rsidP="00FC1C2F">
      <w:pPr>
        <w:pStyle w:val="BodyText"/>
        <w:numPr>
          <w:ilvl w:val="0"/>
          <w:numId w:val="34"/>
        </w:numPr>
        <w:tabs>
          <w:tab w:val="left" w:pos="581"/>
        </w:tabs>
        <w:ind w:left="450"/>
        <w:jc w:val="both"/>
        <w:rPr>
          <w:rFonts w:asciiTheme="minorHAnsi" w:hAnsiTheme="minorHAnsi"/>
        </w:rPr>
      </w:pPr>
      <w:proofErr w:type="gramStart"/>
      <w:r w:rsidRPr="00EF62C3">
        <w:rPr>
          <w:rFonts w:asciiTheme="minorHAnsi" w:hAnsiTheme="minorHAnsi"/>
          <w:spacing w:val="-1"/>
        </w:rPr>
        <w:t>b</w:t>
      </w:r>
      <w:r w:rsidR="00BB542C" w:rsidRPr="00EF62C3">
        <w:rPr>
          <w:rFonts w:asciiTheme="minorHAnsi" w:hAnsiTheme="minorHAnsi"/>
          <w:spacing w:val="-1"/>
        </w:rPr>
        <w:t>y-</w:t>
      </w:r>
      <w:r w:rsidRPr="00EF62C3">
        <w:rPr>
          <w:rFonts w:asciiTheme="minorHAnsi" w:hAnsiTheme="minorHAnsi"/>
          <w:spacing w:val="-1"/>
        </w:rPr>
        <w:t>l</w:t>
      </w:r>
      <w:r w:rsidR="00BB542C" w:rsidRPr="00EF62C3">
        <w:rPr>
          <w:rFonts w:asciiTheme="minorHAnsi" w:hAnsiTheme="minorHAnsi"/>
          <w:spacing w:val="-1"/>
        </w:rPr>
        <w:t>aw</w:t>
      </w:r>
      <w:r w:rsidR="0075600B">
        <w:rPr>
          <w:rFonts w:asciiTheme="minorHAnsi" w:hAnsiTheme="minorHAnsi"/>
        </w:rPr>
        <w:t>;</w:t>
      </w:r>
      <w:proofErr w:type="gramEnd"/>
    </w:p>
    <w:p w14:paraId="6EC0E696" w14:textId="77777777" w:rsidR="00C14CD4" w:rsidRPr="00EF62C3" w:rsidRDefault="008D11DE" w:rsidP="00FC1C2F">
      <w:pPr>
        <w:pStyle w:val="BodyText"/>
        <w:numPr>
          <w:ilvl w:val="0"/>
          <w:numId w:val="34"/>
        </w:numPr>
        <w:tabs>
          <w:tab w:val="left" w:pos="581"/>
        </w:tabs>
        <w:ind w:left="450"/>
        <w:jc w:val="both"/>
        <w:rPr>
          <w:rFonts w:asciiTheme="minorHAnsi" w:hAnsiTheme="minorHAnsi"/>
        </w:rPr>
      </w:pPr>
      <w:r w:rsidRPr="00EF62C3">
        <w:rPr>
          <w:rFonts w:asciiTheme="minorHAnsi" w:hAnsiTheme="minorHAnsi"/>
          <w:spacing w:val="-1"/>
        </w:rPr>
        <w:t>vision,</w:t>
      </w:r>
      <w:r w:rsidRPr="00EF62C3">
        <w:rPr>
          <w:rFonts w:asciiTheme="minorHAnsi" w:hAnsiTheme="minorHAnsi"/>
        </w:rPr>
        <w:t xml:space="preserve"> </w:t>
      </w:r>
      <w:r w:rsidRPr="00EF62C3">
        <w:rPr>
          <w:rFonts w:asciiTheme="minorHAnsi" w:hAnsiTheme="minorHAnsi"/>
          <w:spacing w:val="-1"/>
        </w:rPr>
        <w:t>mission,</w:t>
      </w:r>
      <w:r w:rsidRPr="00EF62C3">
        <w:rPr>
          <w:rFonts w:asciiTheme="minorHAnsi" w:hAnsiTheme="minorHAnsi"/>
        </w:rPr>
        <w:t xml:space="preserve"> </w:t>
      </w:r>
      <w:r w:rsidRPr="00EF62C3">
        <w:rPr>
          <w:rFonts w:asciiTheme="minorHAnsi" w:hAnsiTheme="minorHAnsi"/>
          <w:spacing w:val="-1"/>
        </w:rPr>
        <w:t>principles</w:t>
      </w:r>
      <w:r w:rsidRPr="00EF62C3">
        <w:rPr>
          <w:rFonts w:asciiTheme="minorHAnsi" w:hAnsiTheme="minorHAnsi"/>
        </w:rPr>
        <w:t xml:space="preserve"> </w:t>
      </w:r>
      <w:r w:rsidRPr="00EF62C3">
        <w:rPr>
          <w:rFonts w:asciiTheme="minorHAnsi" w:hAnsiTheme="minorHAnsi"/>
          <w:spacing w:val="-1"/>
        </w:rPr>
        <w:t>and</w:t>
      </w:r>
      <w:r w:rsidRPr="00EF62C3">
        <w:rPr>
          <w:rFonts w:asciiTheme="minorHAnsi" w:hAnsiTheme="minorHAnsi"/>
        </w:rPr>
        <w:t xml:space="preserve"> </w:t>
      </w:r>
      <w:proofErr w:type="gramStart"/>
      <w:r w:rsidRPr="00EF62C3">
        <w:rPr>
          <w:rFonts w:asciiTheme="minorHAnsi" w:hAnsiTheme="minorHAnsi"/>
          <w:spacing w:val="-1"/>
        </w:rPr>
        <w:t>values</w:t>
      </w:r>
      <w:r w:rsidR="0075600B">
        <w:rPr>
          <w:rFonts w:asciiTheme="minorHAnsi" w:hAnsiTheme="minorHAnsi"/>
          <w:spacing w:val="1"/>
        </w:rPr>
        <w:t>;</w:t>
      </w:r>
      <w:proofErr w:type="gramEnd"/>
    </w:p>
    <w:p w14:paraId="795AFD4D" w14:textId="77777777" w:rsidR="00C14CD4" w:rsidRPr="00EF62C3" w:rsidRDefault="008D11DE" w:rsidP="00FC1C2F">
      <w:pPr>
        <w:pStyle w:val="BodyText"/>
        <w:numPr>
          <w:ilvl w:val="0"/>
          <w:numId w:val="34"/>
        </w:numPr>
        <w:tabs>
          <w:tab w:val="left" w:pos="581"/>
        </w:tabs>
        <w:ind w:left="450"/>
        <w:jc w:val="both"/>
        <w:rPr>
          <w:rFonts w:asciiTheme="minorHAnsi" w:hAnsiTheme="minorHAnsi"/>
        </w:rPr>
      </w:pPr>
      <w:r w:rsidRPr="00EF62C3">
        <w:rPr>
          <w:rFonts w:asciiTheme="minorHAnsi" w:hAnsiTheme="minorHAnsi"/>
          <w:spacing w:val="-1"/>
        </w:rPr>
        <w:t>program</w:t>
      </w:r>
      <w:r w:rsidRPr="00EF62C3">
        <w:rPr>
          <w:rFonts w:asciiTheme="minorHAnsi" w:hAnsiTheme="minorHAnsi"/>
          <w:spacing w:val="-4"/>
        </w:rPr>
        <w:t xml:space="preserve"> </w:t>
      </w:r>
      <w:r w:rsidRPr="00EF62C3">
        <w:rPr>
          <w:rFonts w:asciiTheme="minorHAnsi" w:hAnsiTheme="minorHAnsi"/>
        </w:rPr>
        <w:t xml:space="preserve">and </w:t>
      </w:r>
      <w:r w:rsidRPr="00EF62C3">
        <w:rPr>
          <w:rFonts w:asciiTheme="minorHAnsi" w:hAnsiTheme="minorHAnsi"/>
          <w:spacing w:val="-1"/>
        </w:rPr>
        <w:t>service</w:t>
      </w:r>
      <w:r w:rsidRPr="00EF62C3">
        <w:rPr>
          <w:rFonts w:asciiTheme="minorHAnsi" w:hAnsiTheme="minorHAnsi"/>
        </w:rPr>
        <w:t xml:space="preserve"> </w:t>
      </w:r>
      <w:proofErr w:type="gramStart"/>
      <w:r w:rsidRPr="00EF62C3">
        <w:rPr>
          <w:rFonts w:asciiTheme="minorHAnsi" w:hAnsiTheme="minorHAnsi"/>
          <w:spacing w:val="-1"/>
        </w:rPr>
        <w:t>philosophy</w:t>
      </w:r>
      <w:r w:rsidR="0075600B">
        <w:rPr>
          <w:rFonts w:asciiTheme="minorHAnsi" w:hAnsiTheme="minorHAnsi"/>
          <w:spacing w:val="-3"/>
        </w:rPr>
        <w:t>;</w:t>
      </w:r>
      <w:proofErr w:type="gramEnd"/>
    </w:p>
    <w:p w14:paraId="32B47A12" w14:textId="77777777" w:rsidR="00C14CD4" w:rsidRPr="00EF62C3" w:rsidRDefault="008D11DE" w:rsidP="00FC1C2F">
      <w:pPr>
        <w:pStyle w:val="BodyText"/>
        <w:numPr>
          <w:ilvl w:val="0"/>
          <w:numId w:val="34"/>
        </w:numPr>
        <w:tabs>
          <w:tab w:val="left" w:pos="581"/>
        </w:tabs>
        <w:ind w:left="450"/>
        <w:jc w:val="both"/>
        <w:rPr>
          <w:rFonts w:asciiTheme="minorHAnsi" w:hAnsiTheme="minorHAnsi"/>
        </w:rPr>
      </w:pPr>
      <w:r w:rsidRPr="00EF62C3">
        <w:rPr>
          <w:rFonts w:asciiTheme="minorHAnsi" w:hAnsiTheme="minorHAnsi"/>
        </w:rPr>
        <w:t xml:space="preserve">board </w:t>
      </w:r>
      <w:r w:rsidRPr="00EF62C3">
        <w:rPr>
          <w:rFonts w:asciiTheme="minorHAnsi" w:hAnsiTheme="minorHAnsi"/>
          <w:spacing w:val="-2"/>
        </w:rPr>
        <w:t xml:space="preserve">member </w:t>
      </w:r>
      <w:r w:rsidRPr="00EF62C3">
        <w:rPr>
          <w:rFonts w:asciiTheme="minorHAnsi" w:hAnsiTheme="minorHAnsi"/>
          <w:spacing w:val="1"/>
        </w:rPr>
        <w:t>job</w:t>
      </w:r>
      <w:r w:rsidRPr="00EF62C3">
        <w:rPr>
          <w:rFonts w:asciiTheme="minorHAnsi" w:hAnsiTheme="minorHAnsi"/>
        </w:rPr>
        <w:t xml:space="preserve"> </w:t>
      </w:r>
      <w:proofErr w:type="gramStart"/>
      <w:r w:rsidRPr="00EF62C3">
        <w:rPr>
          <w:rFonts w:asciiTheme="minorHAnsi" w:hAnsiTheme="minorHAnsi"/>
          <w:spacing w:val="-1"/>
        </w:rPr>
        <w:t>description</w:t>
      </w:r>
      <w:r w:rsidR="00DE228D">
        <w:rPr>
          <w:rFonts w:asciiTheme="minorHAnsi" w:hAnsiTheme="minorHAnsi"/>
          <w:spacing w:val="-1"/>
        </w:rPr>
        <w:t>s</w:t>
      </w:r>
      <w:r w:rsidR="0075600B">
        <w:rPr>
          <w:rFonts w:asciiTheme="minorHAnsi" w:hAnsiTheme="minorHAnsi"/>
        </w:rPr>
        <w:t>;</w:t>
      </w:r>
      <w:proofErr w:type="gramEnd"/>
    </w:p>
    <w:p w14:paraId="50BBCB32" w14:textId="77777777" w:rsidR="00C14CD4" w:rsidRPr="00EF62C3" w:rsidRDefault="008D11DE" w:rsidP="00FC1C2F">
      <w:pPr>
        <w:pStyle w:val="BodyText"/>
        <w:numPr>
          <w:ilvl w:val="0"/>
          <w:numId w:val="34"/>
        </w:numPr>
        <w:tabs>
          <w:tab w:val="left" w:pos="581"/>
        </w:tabs>
        <w:ind w:left="450"/>
        <w:jc w:val="both"/>
        <w:rPr>
          <w:rFonts w:asciiTheme="minorHAnsi" w:hAnsiTheme="minorHAnsi"/>
        </w:rPr>
      </w:pPr>
      <w:r w:rsidRPr="00EF62C3">
        <w:rPr>
          <w:rFonts w:asciiTheme="minorHAnsi" w:hAnsiTheme="minorHAnsi"/>
          <w:spacing w:val="-1"/>
        </w:rPr>
        <w:t>organizational</w:t>
      </w:r>
      <w:r w:rsidRPr="00EF62C3">
        <w:rPr>
          <w:rFonts w:asciiTheme="minorHAnsi" w:hAnsiTheme="minorHAnsi"/>
          <w:spacing w:val="1"/>
        </w:rPr>
        <w:t xml:space="preserve"> </w:t>
      </w:r>
      <w:proofErr w:type="gramStart"/>
      <w:r w:rsidR="0075600B">
        <w:rPr>
          <w:rFonts w:asciiTheme="minorHAnsi" w:hAnsiTheme="minorHAnsi"/>
          <w:spacing w:val="-1"/>
        </w:rPr>
        <w:t>structure;</w:t>
      </w:r>
      <w:proofErr w:type="gramEnd"/>
    </w:p>
    <w:p w14:paraId="4F6F2204" w14:textId="77777777" w:rsidR="00162A33" w:rsidRPr="00EF62C3" w:rsidRDefault="008D11DE" w:rsidP="00FC1C2F">
      <w:pPr>
        <w:pStyle w:val="BodyText"/>
        <w:numPr>
          <w:ilvl w:val="0"/>
          <w:numId w:val="34"/>
        </w:numPr>
        <w:tabs>
          <w:tab w:val="left" w:pos="581"/>
        </w:tabs>
        <w:ind w:left="450"/>
        <w:jc w:val="both"/>
        <w:rPr>
          <w:rFonts w:asciiTheme="minorHAnsi" w:hAnsiTheme="minorHAnsi"/>
        </w:rPr>
      </w:pPr>
      <w:r w:rsidRPr="00EF62C3">
        <w:rPr>
          <w:rFonts w:asciiTheme="minorHAnsi" w:hAnsiTheme="minorHAnsi"/>
          <w:spacing w:val="-1"/>
        </w:rPr>
        <w:t>committee</w:t>
      </w:r>
      <w:r w:rsidRPr="00EF62C3">
        <w:rPr>
          <w:rFonts w:asciiTheme="minorHAnsi" w:hAnsiTheme="minorHAnsi"/>
          <w:spacing w:val="-2"/>
        </w:rPr>
        <w:t xml:space="preserve"> </w:t>
      </w:r>
      <w:r w:rsidR="00DE228D">
        <w:rPr>
          <w:rFonts w:asciiTheme="minorHAnsi" w:hAnsiTheme="minorHAnsi"/>
        </w:rPr>
        <w:t>terms of reference</w:t>
      </w:r>
      <w:r w:rsidR="0075600B">
        <w:rPr>
          <w:rFonts w:asciiTheme="minorHAnsi" w:hAnsiTheme="minorHAnsi"/>
          <w:spacing w:val="-1"/>
        </w:rPr>
        <w:t>;</w:t>
      </w:r>
      <w:r w:rsidR="00DE228D">
        <w:rPr>
          <w:rFonts w:asciiTheme="minorHAnsi" w:hAnsiTheme="minorHAnsi"/>
          <w:spacing w:val="-1"/>
        </w:rPr>
        <w:t xml:space="preserve"> and</w:t>
      </w:r>
    </w:p>
    <w:p w14:paraId="7578E005" w14:textId="77777777" w:rsidR="00DE228D" w:rsidRPr="009A54E1" w:rsidRDefault="00754B3B" w:rsidP="00FC1C2F">
      <w:pPr>
        <w:pStyle w:val="BodyText"/>
        <w:numPr>
          <w:ilvl w:val="0"/>
          <w:numId w:val="34"/>
        </w:numPr>
        <w:tabs>
          <w:tab w:val="left" w:pos="581"/>
        </w:tabs>
        <w:ind w:left="450"/>
        <w:jc w:val="both"/>
        <w:rPr>
          <w:b/>
          <w:spacing w:val="-1"/>
        </w:rPr>
      </w:pPr>
      <w:r w:rsidRPr="009A54E1">
        <w:rPr>
          <w:rFonts w:asciiTheme="minorHAnsi" w:hAnsiTheme="minorHAnsi"/>
          <w:spacing w:val="-1"/>
        </w:rPr>
        <w:t>Strategic Plan</w:t>
      </w:r>
      <w:r w:rsidR="00E55B4A" w:rsidRPr="009A54E1">
        <w:rPr>
          <w:rFonts w:asciiTheme="minorHAnsi" w:hAnsiTheme="minorHAnsi"/>
          <w:spacing w:val="-1"/>
        </w:rPr>
        <w:t>.</w:t>
      </w:r>
      <w:r w:rsidR="00DE228D" w:rsidRPr="009A54E1">
        <w:rPr>
          <w:b/>
          <w:spacing w:val="-1"/>
        </w:rPr>
        <w:br w:type="page"/>
      </w:r>
    </w:p>
    <w:p w14:paraId="39372796" w14:textId="77777777" w:rsidR="00C14CD4" w:rsidRPr="00EF62C3" w:rsidRDefault="008D11DE" w:rsidP="00457004">
      <w:pPr>
        <w:ind w:left="90"/>
        <w:jc w:val="both"/>
        <w:rPr>
          <w:rFonts w:eastAsia="Times New Roman" w:cs="Times New Roman"/>
        </w:rPr>
      </w:pPr>
      <w:r w:rsidRPr="00EF62C3">
        <w:rPr>
          <w:b/>
          <w:spacing w:val="-1"/>
        </w:rPr>
        <w:lastRenderedPageBreak/>
        <w:t>Organizational</w:t>
      </w:r>
      <w:r w:rsidRPr="00EF62C3">
        <w:rPr>
          <w:b/>
        </w:rPr>
        <w:t xml:space="preserve"> </w:t>
      </w:r>
      <w:r w:rsidR="002320ED" w:rsidRPr="00EF62C3">
        <w:rPr>
          <w:b/>
          <w:spacing w:val="-1"/>
        </w:rPr>
        <w:t>Chart</w:t>
      </w:r>
    </w:p>
    <w:p w14:paraId="13F6846E" w14:textId="77777777" w:rsidR="00457004" w:rsidRDefault="00457004" w:rsidP="00457004">
      <w:pPr>
        <w:pStyle w:val="BodyText"/>
        <w:ind w:left="90" w:right="144" w:firstLine="0"/>
        <w:jc w:val="both"/>
        <w:rPr>
          <w:rFonts w:asciiTheme="minorHAnsi" w:hAnsiTheme="minorHAnsi"/>
        </w:rPr>
      </w:pPr>
    </w:p>
    <w:p w14:paraId="734328C1" w14:textId="77777777" w:rsidR="00C14CD4" w:rsidRDefault="008D11DE" w:rsidP="00DE228D">
      <w:pPr>
        <w:pStyle w:val="BodyText"/>
        <w:ind w:left="90" w:right="144" w:firstLine="0"/>
        <w:rPr>
          <w:rFonts w:asciiTheme="minorHAnsi" w:hAnsiTheme="minorHAnsi"/>
          <w:b/>
          <w:i/>
          <w:spacing w:val="-1"/>
        </w:rPr>
      </w:pPr>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organizational</w:t>
      </w:r>
      <w:r w:rsidRPr="00EF62C3">
        <w:rPr>
          <w:rFonts w:asciiTheme="minorHAnsi" w:hAnsiTheme="minorHAnsi"/>
          <w:spacing w:val="-2"/>
        </w:rPr>
        <w:t xml:space="preserve"> </w:t>
      </w:r>
      <w:r w:rsidRPr="00EF62C3">
        <w:rPr>
          <w:rFonts w:asciiTheme="minorHAnsi" w:hAnsiTheme="minorHAnsi"/>
          <w:spacing w:val="-1"/>
        </w:rPr>
        <w:t>structure</w:t>
      </w:r>
      <w:r w:rsidRPr="00EF62C3">
        <w:rPr>
          <w:rFonts w:asciiTheme="minorHAnsi" w:hAnsiTheme="minorHAnsi"/>
        </w:rPr>
        <w:t xml:space="preserve"> of</w:t>
      </w:r>
      <w:r w:rsidRPr="00EF62C3">
        <w:rPr>
          <w:rFonts w:asciiTheme="minorHAnsi" w:hAnsiTheme="minorHAnsi"/>
          <w:spacing w:val="-2"/>
        </w:rPr>
        <w:t xml:space="preserve"> </w:t>
      </w:r>
      <w:r w:rsidRPr="00EF62C3">
        <w:rPr>
          <w:rFonts w:asciiTheme="minorHAnsi" w:hAnsiTheme="minorHAnsi"/>
        </w:rPr>
        <w:t xml:space="preserve">the </w:t>
      </w:r>
      <w:r w:rsidRPr="00EF62C3">
        <w:rPr>
          <w:rFonts w:asciiTheme="minorHAnsi" w:hAnsiTheme="minorHAnsi"/>
          <w:spacing w:val="-1"/>
        </w:rPr>
        <w:t>organization</w:t>
      </w:r>
      <w:r w:rsidRPr="00EF62C3">
        <w:rPr>
          <w:rFonts w:asciiTheme="minorHAnsi" w:hAnsiTheme="minorHAnsi"/>
          <w:spacing w:val="-3"/>
        </w:rPr>
        <w:t xml:space="preserve"> </w:t>
      </w:r>
      <w:r w:rsidRPr="00EF62C3">
        <w:rPr>
          <w:rFonts w:asciiTheme="minorHAnsi" w:hAnsiTheme="minorHAnsi"/>
        </w:rPr>
        <w:t>is</w:t>
      </w:r>
      <w:r w:rsidRPr="00EF62C3">
        <w:rPr>
          <w:rFonts w:asciiTheme="minorHAnsi" w:hAnsiTheme="minorHAnsi"/>
          <w:spacing w:val="-2"/>
        </w:rPr>
        <w:t xml:space="preserve"> </w:t>
      </w:r>
      <w:r w:rsidRPr="00EF62C3">
        <w:rPr>
          <w:rFonts w:asciiTheme="minorHAnsi" w:hAnsiTheme="minorHAnsi"/>
          <w:spacing w:val="-1"/>
        </w:rPr>
        <w:t>included</w:t>
      </w:r>
      <w:r w:rsidRPr="00EF62C3">
        <w:rPr>
          <w:rFonts w:asciiTheme="minorHAnsi" w:hAnsiTheme="minorHAnsi"/>
        </w:rPr>
        <w:t xml:space="preserve"> </w:t>
      </w:r>
      <w:r w:rsidRPr="00EF62C3">
        <w:rPr>
          <w:rFonts w:asciiTheme="minorHAnsi" w:hAnsiTheme="minorHAnsi"/>
          <w:spacing w:val="-1"/>
        </w:rPr>
        <w:t>in</w:t>
      </w:r>
      <w:r w:rsidRPr="00EF62C3">
        <w:rPr>
          <w:rFonts w:asciiTheme="minorHAnsi" w:hAnsiTheme="minorHAnsi"/>
        </w:rPr>
        <w:t xml:space="preserve">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board</w:t>
      </w:r>
      <w:r w:rsidRPr="00EF62C3">
        <w:rPr>
          <w:rFonts w:asciiTheme="minorHAnsi" w:hAnsiTheme="minorHAnsi"/>
        </w:rPr>
        <w:t xml:space="preserve"> </w:t>
      </w:r>
      <w:r w:rsidR="00CD5802" w:rsidRPr="00EF62C3">
        <w:rPr>
          <w:rFonts w:asciiTheme="minorHAnsi" w:hAnsiTheme="minorHAnsi"/>
        </w:rPr>
        <w:t>manual</w:t>
      </w:r>
      <w:r w:rsidR="00BE04A4" w:rsidRPr="00EF62C3">
        <w:rPr>
          <w:rFonts w:asciiTheme="minorHAnsi" w:hAnsiTheme="minorHAnsi"/>
        </w:rPr>
        <w:t>.</w:t>
      </w:r>
      <w:r w:rsidRPr="00EF62C3">
        <w:rPr>
          <w:rFonts w:asciiTheme="minorHAnsi" w:hAnsiTheme="minorHAnsi"/>
          <w:spacing w:val="52"/>
        </w:rPr>
        <w:t xml:space="preserve"> </w:t>
      </w:r>
      <w:r w:rsidRPr="00EF62C3">
        <w:rPr>
          <w:rFonts w:asciiTheme="minorHAnsi" w:hAnsiTheme="minorHAnsi"/>
        </w:rPr>
        <w:t xml:space="preserve">The </w:t>
      </w:r>
      <w:r w:rsidRPr="00EF62C3">
        <w:rPr>
          <w:rFonts w:asciiTheme="minorHAnsi" w:hAnsiTheme="minorHAnsi"/>
          <w:spacing w:val="-1"/>
        </w:rPr>
        <w:t>organizational</w:t>
      </w:r>
      <w:r w:rsidRPr="00EF62C3">
        <w:rPr>
          <w:rFonts w:asciiTheme="minorHAnsi" w:hAnsiTheme="minorHAnsi"/>
          <w:spacing w:val="-2"/>
        </w:rPr>
        <w:t xml:space="preserve"> </w:t>
      </w:r>
      <w:r w:rsidRPr="00EF62C3">
        <w:rPr>
          <w:rFonts w:asciiTheme="minorHAnsi" w:hAnsiTheme="minorHAnsi"/>
          <w:spacing w:val="-1"/>
        </w:rPr>
        <w:t>chart</w:t>
      </w:r>
      <w:r w:rsidRPr="00EF62C3">
        <w:rPr>
          <w:rFonts w:asciiTheme="minorHAnsi" w:hAnsiTheme="minorHAnsi"/>
          <w:spacing w:val="63"/>
        </w:rPr>
        <w:t xml:space="preserve"> </w:t>
      </w:r>
      <w:r w:rsidRPr="00EF62C3">
        <w:rPr>
          <w:rFonts w:asciiTheme="minorHAnsi" w:hAnsiTheme="minorHAnsi"/>
          <w:spacing w:val="-1"/>
        </w:rPr>
        <w:t>shall</w:t>
      </w:r>
      <w:r w:rsidRPr="00EF62C3">
        <w:rPr>
          <w:rFonts w:asciiTheme="minorHAnsi" w:hAnsiTheme="minorHAnsi"/>
          <w:spacing w:val="1"/>
        </w:rPr>
        <w:t xml:space="preserve"> </w:t>
      </w:r>
      <w:r w:rsidRPr="00EF62C3">
        <w:rPr>
          <w:rFonts w:asciiTheme="minorHAnsi" w:hAnsiTheme="minorHAnsi"/>
        </w:rPr>
        <w:t>be</w:t>
      </w:r>
      <w:r w:rsidRPr="00EF62C3">
        <w:rPr>
          <w:rFonts w:asciiTheme="minorHAnsi" w:hAnsiTheme="minorHAnsi"/>
          <w:spacing w:val="-2"/>
        </w:rPr>
        <w:t xml:space="preserve"> </w:t>
      </w:r>
      <w:r w:rsidRPr="00EF62C3">
        <w:rPr>
          <w:rFonts w:asciiTheme="minorHAnsi" w:hAnsiTheme="minorHAnsi"/>
          <w:spacing w:val="-1"/>
        </w:rPr>
        <w:t>revised</w:t>
      </w:r>
      <w:r w:rsidRPr="00EF62C3">
        <w:rPr>
          <w:rFonts w:asciiTheme="minorHAnsi" w:hAnsiTheme="minorHAnsi"/>
        </w:rPr>
        <w:t xml:space="preserve"> as</w:t>
      </w:r>
      <w:r w:rsidRPr="00EF62C3">
        <w:rPr>
          <w:rFonts w:asciiTheme="minorHAnsi" w:hAnsiTheme="minorHAnsi"/>
          <w:spacing w:val="-2"/>
        </w:rPr>
        <w:t xml:space="preserve"> </w:t>
      </w:r>
      <w:r w:rsidRPr="00EF62C3">
        <w:rPr>
          <w:rFonts w:asciiTheme="minorHAnsi" w:hAnsiTheme="minorHAnsi"/>
          <w:spacing w:val="-1"/>
        </w:rPr>
        <w:t>required</w:t>
      </w:r>
      <w:r w:rsidRPr="00EF62C3">
        <w:rPr>
          <w:rFonts w:asciiTheme="minorHAnsi" w:hAnsiTheme="minorHAnsi"/>
          <w:spacing w:val="-2"/>
        </w:rPr>
        <w:t xml:space="preserve"> </w:t>
      </w:r>
      <w:r w:rsidRPr="00EF62C3">
        <w:rPr>
          <w:rFonts w:asciiTheme="minorHAnsi" w:hAnsiTheme="minorHAnsi"/>
        </w:rPr>
        <w:t>by</w:t>
      </w:r>
      <w:r w:rsidRPr="00EF62C3">
        <w:rPr>
          <w:rFonts w:asciiTheme="minorHAnsi" w:hAnsiTheme="minorHAnsi"/>
          <w:spacing w:val="-3"/>
        </w:rPr>
        <w:t xml:space="preserve"> </w:t>
      </w:r>
      <w:r w:rsidRPr="00EF62C3">
        <w:rPr>
          <w:rFonts w:asciiTheme="minorHAnsi" w:hAnsiTheme="minorHAnsi"/>
        </w:rPr>
        <w:t xml:space="preserve">the </w:t>
      </w:r>
      <w:r w:rsidR="000A2786">
        <w:rPr>
          <w:rFonts w:asciiTheme="minorHAnsi" w:hAnsiTheme="minorHAnsi"/>
          <w:spacing w:val="-1"/>
        </w:rPr>
        <w:t>CEO</w:t>
      </w:r>
      <w:r w:rsidRPr="00EF62C3">
        <w:rPr>
          <w:rFonts w:asciiTheme="minorHAnsi" w:hAnsiTheme="minorHAnsi"/>
        </w:rPr>
        <w:t xml:space="preserve"> </w:t>
      </w:r>
      <w:r w:rsidRPr="00EF62C3">
        <w:rPr>
          <w:rFonts w:asciiTheme="minorHAnsi" w:hAnsiTheme="minorHAnsi"/>
          <w:spacing w:val="-1"/>
        </w:rPr>
        <w:t>and</w:t>
      </w:r>
      <w:r w:rsidRPr="00EF62C3">
        <w:rPr>
          <w:rFonts w:asciiTheme="minorHAnsi" w:hAnsiTheme="minorHAnsi"/>
        </w:rPr>
        <w:t xml:space="preserve"> </w:t>
      </w:r>
      <w:r w:rsidRPr="00EF62C3">
        <w:rPr>
          <w:rFonts w:asciiTheme="minorHAnsi" w:hAnsiTheme="minorHAnsi"/>
          <w:spacing w:val="-1"/>
        </w:rPr>
        <w:t>shared</w:t>
      </w:r>
      <w:r w:rsidRPr="00EF62C3">
        <w:rPr>
          <w:rFonts w:asciiTheme="minorHAnsi" w:hAnsiTheme="minorHAnsi"/>
        </w:rPr>
        <w:t xml:space="preserve"> </w:t>
      </w:r>
      <w:r w:rsidRPr="00EF62C3">
        <w:rPr>
          <w:rFonts w:asciiTheme="minorHAnsi" w:hAnsiTheme="minorHAnsi"/>
          <w:spacing w:val="-1"/>
        </w:rPr>
        <w:t>with</w:t>
      </w:r>
      <w:r w:rsidRPr="00EF62C3">
        <w:rPr>
          <w:rFonts w:asciiTheme="minorHAnsi" w:hAnsiTheme="minorHAnsi"/>
          <w:spacing w:val="-3"/>
        </w:rPr>
        <w:t xml:space="preserve"> </w:t>
      </w:r>
      <w:r w:rsidRPr="00EF62C3">
        <w:rPr>
          <w:rFonts w:asciiTheme="minorHAnsi" w:hAnsiTheme="minorHAnsi"/>
        </w:rPr>
        <w:t xml:space="preserve">the </w:t>
      </w:r>
      <w:r w:rsidR="00BE04A4" w:rsidRPr="00EF62C3">
        <w:rPr>
          <w:rFonts w:asciiTheme="minorHAnsi" w:hAnsiTheme="minorHAnsi"/>
          <w:spacing w:val="-1"/>
        </w:rPr>
        <w:t>b</w:t>
      </w:r>
      <w:r w:rsidRPr="00EF62C3">
        <w:rPr>
          <w:rFonts w:asciiTheme="minorHAnsi" w:hAnsiTheme="minorHAnsi"/>
          <w:spacing w:val="-1"/>
        </w:rPr>
        <w:t>oard</w:t>
      </w:r>
      <w:r w:rsidRPr="00EF62C3">
        <w:rPr>
          <w:rFonts w:asciiTheme="minorHAnsi" w:hAnsiTheme="minorHAnsi"/>
          <w:spacing w:val="-3"/>
        </w:rPr>
        <w:t xml:space="preserve"> </w:t>
      </w:r>
      <w:r w:rsidRPr="00EF62C3">
        <w:rPr>
          <w:rFonts w:asciiTheme="minorHAnsi" w:hAnsiTheme="minorHAnsi"/>
        </w:rPr>
        <w:t>of</w:t>
      </w:r>
      <w:r w:rsidRPr="00EF62C3">
        <w:rPr>
          <w:rFonts w:asciiTheme="minorHAnsi" w:hAnsiTheme="minorHAnsi"/>
          <w:spacing w:val="-2"/>
        </w:rPr>
        <w:t xml:space="preserve"> </w:t>
      </w:r>
      <w:r w:rsidR="00BE04A4" w:rsidRPr="00EF62C3">
        <w:rPr>
          <w:rFonts w:asciiTheme="minorHAnsi" w:hAnsiTheme="minorHAnsi"/>
          <w:spacing w:val="-1"/>
        </w:rPr>
        <w:t>d</w:t>
      </w:r>
      <w:r w:rsidRPr="00EF62C3">
        <w:rPr>
          <w:rFonts w:asciiTheme="minorHAnsi" w:hAnsiTheme="minorHAnsi"/>
          <w:spacing w:val="-1"/>
        </w:rPr>
        <w:t>irectors.</w:t>
      </w:r>
      <w:r w:rsidRPr="00EF62C3">
        <w:rPr>
          <w:rFonts w:asciiTheme="minorHAnsi" w:hAnsiTheme="minorHAnsi"/>
          <w:spacing w:val="6"/>
        </w:rPr>
        <w:t xml:space="preserve"> </w:t>
      </w:r>
      <w:r w:rsidR="00BE04A4" w:rsidRPr="00EF62C3">
        <w:rPr>
          <w:rFonts w:asciiTheme="minorHAnsi" w:hAnsiTheme="minorHAnsi"/>
          <w:spacing w:val="6"/>
        </w:rPr>
        <w:t xml:space="preserve"> </w:t>
      </w:r>
      <w:r w:rsidRPr="00EF62C3">
        <w:rPr>
          <w:rFonts w:asciiTheme="minorHAnsi" w:hAnsiTheme="minorHAnsi"/>
          <w:spacing w:val="-1"/>
        </w:rPr>
        <w:t>See</w:t>
      </w:r>
      <w:r w:rsidRPr="00EF62C3">
        <w:rPr>
          <w:rFonts w:asciiTheme="minorHAnsi" w:hAnsiTheme="minorHAnsi"/>
          <w:spacing w:val="57"/>
        </w:rPr>
        <w:t xml:space="preserve"> </w:t>
      </w:r>
      <w:r w:rsidRPr="000058E2">
        <w:rPr>
          <w:rFonts w:asciiTheme="minorHAnsi" w:hAnsiTheme="minorHAnsi"/>
          <w:b/>
          <w:i/>
          <w:spacing w:val="-1"/>
        </w:rPr>
        <w:t>Appendix</w:t>
      </w:r>
      <w:r w:rsidRPr="000058E2">
        <w:rPr>
          <w:rFonts w:asciiTheme="minorHAnsi" w:hAnsiTheme="minorHAnsi"/>
          <w:b/>
          <w:i/>
          <w:spacing w:val="-3"/>
        </w:rPr>
        <w:t xml:space="preserve"> </w:t>
      </w:r>
      <w:r w:rsidRPr="000058E2">
        <w:rPr>
          <w:rFonts w:asciiTheme="minorHAnsi" w:hAnsiTheme="minorHAnsi"/>
          <w:b/>
          <w:i/>
        </w:rPr>
        <w:t>B</w:t>
      </w:r>
      <w:r w:rsidRPr="000058E2">
        <w:rPr>
          <w:rFonts w:asciiTheme="minorHAnsi" w:hAnsiTheme="minorHAnsi"/>
          <w:b/>
          <w:i/>
          <w:spacing w:val="-1"/>
        </w:rPr>
        <w:t xml:space="preserve"> </w:t>
      </w:r>
      <w:r w:rsidR="000058E2" w:rsidRPr="000058E2">
        <w:rPr>
          <w:rFonts w:asciiTheme="minorHAnsi" w:hAnsiTheme="minorHAnsi"/>
          <w:b/>
          <w:i/>
          <w:spacing w:val="-1"/>
        </w:rPr>
        <w:t xml:space="preserve">- </w:t>
      </w:r>
      <w:r w:rsidRPr="000058E2">
        <w:rPr>
          <w:rFonts w:asciiTheme="minorHAnsi" w:hAnsiTheme="minorHAnsi"/>
          <w:b/>
          <w:i/>
          <w:spacing w:val="-1"/>
        </w:rPr>
        <w:t>Organizational</w:t>
      </w:r>
      <w:r w:rsidRPr="000058E2">
        <w:rPr>
          <w:rFonts w:asciiTheme="minorHAnsi" w:hAnsiTheme="minorHAnsi"/>
          <w:b/>
          <w:i/>
          <w:spacing w:val="1"/>
        </w:rPr>
        <w:t xml:space="preserve"> </w:t>
      </w:r>
      <w:r w:rsidRPr="000058E2">
        <w:rPr>
          <w:rFonts w:asciiTheme="minorHAnsi" w:hAnsiTheme="minorHAnsi"/>
          <w:b/>
          <w:i/>
          <w:spacing w:val="-2"/>
        </w:rPr>
        <w:t>Chart</w:t>
      </w:r>
      <w:r w:rsidRPr="000058E2">
        <w:rPr>
          <w:rFonts w:asciiTheme="minorHAnsi" w:hAnsiTheme="minorHAnsi"/>
          <w:b/>
          <w:i/>
          <w:spacing w:val="-1"/>
        </w:rPr>
        <w:t>.</w:t>
      </w:r>
    </w:p>
    <w:p w14:paraId="727F682D" w14:textId="77777777" w:rsidR="004D0ECE" w:rsidRDefault="004D0ECE" w:rsidP="00457004">
      <w:pPr>
        <w:pStyle w:val="BodyText"/>
        <w:ind w:left="90" w:right="144" w:firstLine="0"/>
        <w:jc w:val="both"/>
        <w:rPr>
          <w:rFonts w:asciiTheme="minorHAnsi" w:hAnsiTheme="minorHAnsi"/>
          <w:b/>
          <w:i/>
          <w:spacing w:val="-1"/>
        </w:rPr>
      </w:pPr>
    </w:p>
    <w:p w14:paraId="1CCC6E20" w14:textId="77777777" w:rsidR="004D0ECE" w:rsidRDefault="004D0ECE" w:rsidP="00457004">
      <w:pPr>
        <w:pStyle w:val="BodyText"/>
        <w:ind w:left="90" w:right="144" w:firstLine="0"/>
        <w:jc w:val="both"/>
        <w:rPr>
          <w:rFonts w:asciiTheme="minorHAnsi" w:hAnsiTheme="minorHAnsi"/>
          <w:b/>
          <w:spacing w:val="-1"/>
        </w:rPr>
      </w:pPr>
      <w:r>
        <w:rPr>
          <w:rFonts w:asciiTheme="minorHAnsi" w:hAnsiTheme="minorHAnsi"/>
          <w:b/>
          <w:spacing w:val="-1"/>
        </w:rPr>
        <w:t>Board Orientation</w:t>
      </w:r>
    </w:p>
    <w:p w14:paraId="69A98B21" w14:textId="77777777" w:rsidR="004D0ECE" w:rsidRDefault="004D0ECE" w:rsidP="00457004">
      <w:pPr>
        <w:pStyle w:val="BodyText"/>
        <w:ind w:left="90" w:right="144" w:firstLine="0"/>
        <w:jc w:val="both"/>
        <w:rPr>
          <w:rFonts w:asciiTheme="minorHAnsi" w:hAnsiTheme="minorHAnsi"/>
          <w:b/>
          <w:spacing w:val="-1"/>
        </w:rPr>
      </w:pPr>
    </w:p>
    <w:p w14:paraId="284B5219" w14:textId="77777777" w:rsidR="004D0ECE" w:rsidRPr="004D0ECE" w:rsidRDefault="004D0ECE" w:rsidP="00457004">
      <w:pPr>
        <w:pStyle w:val="BodyText"/>
        <w:ind w:left="90" w:right="144" w:firstLine="0"/>
        <w:jc w:val="both"/>
        <w:rPr>
          <w:rFonts w:asciiTheme="minorHAnsi" w:hAnsiTheme="minorHAnsi"/>
          <w:spacing w:val="-1"/>
        </w:rPr>
      </w:pPr>
      <w:r>
        <w:rPr>
          <w:rFonts w:asciiTheme="minorHAnsi" w:hAnsiTheme="minorHAnsi"/>
          <w:spacing w:val="-1"/>
        </w:rPr>
        <w:t xml:space="preserve">Please see </w:t>
      </w:r>
      <w:r w:rsidRPr="00DE228D">
        <w:rPr>
          <w:rFonts w:asciiTheme="minorHAnsi" w:hAnsiTheme="minorHAnsi"/>
          <w:b/>
          <w:i/>
          <w:spacing w:val="-1"/>
        </w:rPr>
        <w:t>Policy #</w:t>
      </w:r>
      <w:r w:rsidR="00DE228D" w:rsidRPr="00DE228D">
        <w:rPr>
          <w:rFonts w:asciiTheme="minorHAnsi" w:hAnsiTheme="minorHAnsi"/>
          <w:b/>
          <w:i/>
          <w:spacing w:val="-1"/>
        </w:rPr>
        <w:t>3.0</w:t>
      </w:r>
      <w:r w:rsidR="00AB403B">
        <w:rPr>
          <w:rFonts w:asciiTheme="minorHAnsi" w:hAnsiTheme="minorHAnsi"/>
          <w:b/>
          <w:i/>
          <w:spacing w:val="-1"/>
        </w:rPr>
        <w:t>3</w:t>
      </w:r>
      <w:r w:rsidRPr="00DE228D">
        <w:rPr>
          <w:rFonts w:asciiTheme="minorHAnsi" w:hAnsiTheme="minorHAnsi"/>
          <w:b/>
          <w:i/>
          <w:spacing w:val="-1"/>
        </w:rPr>
        <w:t>,</w:t>
      </w:r>
      <w:r>
        <w:rPr>
          <w:rFonts w:asciiTheme="minorHAnsi" w:hAnsiTheme="minorHAnsi"/>
          <w:b/>
          <w:i/>
          <w:spacing w:val="-1"/>
        </w:rPr>
        <w:t xml:space="preserve"> Board Orientation and Development</w:t>
      </w:r>
      <w:r>
        <w:rPr>
          <w:rFonts w:asciiTheme="minorHAnsi" w:hAnsiTheme="minorHAnsi"/>
          <w:spacing w:val="-1"/>
        </w:rPr>
        <w:t xml:space="preserve"> for more information.</w:t>
      </w:r>
    </w:p>
    <w:p w14:paraId="6C994C24" w14:textId="77777777" w:rsidR="004D0ECE" w:rsidRDefault="004D0ECE" w:rsidP="00457004">
      <w:pPr>
        <w:jc w:val="both"/>
        <w:rPr>
          <w:b/>
          <w:spacing w:val="-1"/>
        </w:rPr>
      </w:pPr>
    </w:p>
    <w:p w14:paraId="500AF0B8" w14:textId="77777777" w:rsidR="00C14CD4" w:rsidRPr="00EF62C3" w:rsidRDefault="00754B3B" w:rsidP="00457004">
      <w:pPr>
        <w:jc w:val="both"/>
        <w:rPr>
          <w:rFonts w:eastAsia="Times New Roman" w:cs="Times New Roman"/>
        </w:rPr>
      </w:pPr>
      <w:r w:rsidRPr="00EF62C3">
        <w:rPr>
          <w:b/>
          <w:spacing w:val="-1"/>
        </w:rPr>
        <w:t xml:space="preserve">  </w:t>
      </w:r>
      <w:r w:rsidR="008D11DE" w:rsidRPr="00EF62C3">
        <w:rPr>
          <w:b/>
          <w:spacing w:val="-1"/>
        </w:rPr>
        <w:t>Board</w:t>
      </w:r>
      <w:r w:rsidR="008D11DE" w:rsidRPr="00EF62C3">
        <w:rPr>
          <w:b/>
        </w:rPr>
        <w:t xml:space="preserve"> </w:t>
      </w:r>
      <w:r w:rsidR="002320ED" w:rsidRPr="00EF62C3">
        <w:rPr>
          <w:b/>
          <w:spacing w:val="-1"/>
        </w:rPr>
        <w:t>Calendar</w:t>
      </w:r>
    </w:p>
    <w:p w14:paraId="4EC1B58F" w14:textId="77777777" w:rsidR="00457004" w:rsidRDefault="00457004" w:rsidP="00457004">
      <w:pPr>
        <w:pStyle w:val="BodyText"/>
        <w:ind w:left="100" w:right="15" w:firstLine="0"/>
        <w:jc w:val="both"/>
        <w:rPr>
          <w:rFonts w:asciiTheme="minorHAnsi" w:hAnsiTheme="minorHAnsi"/>
        </w:rPr>
      </w:pPr>
    </w:p>
    <w:p w14:paraId="785F0C4F" w14:textId="77777777" w:rsidR="00C14CD4" w:rsidRPr="00EF62C3" w:rsidRDefault="008D11DE" w:rsidP="00DE228D">
      <w:pPr>
        <w:pStyle w:val="BodyText"/>
        <w:ind w:left="100" w:right="15" w:firstLine="0"/>
        <w:rPr>
          <w:rFonts w:asciiTheme="minorHAnsi" w:hAnsiTheme="minorHAnsi"/>
        </w:rPr>
      </w:pPr>
      <w:r w:rsidRPr="00EF62C3">
        <w:rPr>
          <w:rFonts w:asciiTheme="minorHAnsi" w:hAnsiTheme="minorHAnsi"/>
        </w:rPr>
        <w:t xml:space="preserve">Each </w:t>
      </w:r>
      <w:r w:rsidRPr="00EF62C3">
        <w:rPr>
          <w:rFonts w:asciiTheme="minorHAnsi" w:hAnsiTheme="minorHAnsi"/>
          <w:spacing w:val="-1"/>
        </w:rPr>
        <w:t>year</w:t>
      </w:r>
      <w:r w:rsidRPr="00EF62C3">
        <w:rPr>
          <w:rFonts w:asciiTheme="minorHAnsi" w:hAnsiTheme="minorHAnsi"/>
          <w:spacing w:val="-2"/>
        </w:rPr>
        <w:t xml:space="preserve"> </w:t>
      </w:r>
      <w:r w:rsidRPr="00EF62C3">
        <w:rPr>
          <w:rFonts w:asciiTheme="minorHAnsi" w:hAnsiTheme="minorHAnsi"/>
        </w:rPr>
        <w:t xml:space="preserve">a </w:t>
      </w:r>
      <w:r w:rsidRPr="00EF62C3">
        <w:rPr>
          <w:rFonts w:asciiTheme="minorHAnsi" w:hAnsiTheme="minorHAnsi"/>
          <w:spacing w:val="-1"/>
        </w:rPr>
        <w:t>board</w:t>
      </w:r>
      <w:r w:rsidRPr="00EF62C3">
        <w:rPr>
          <w:rFonts w:asciiTheme="minorHAnsi" w:hAnsiTheme="minorHAnsi"/>
        </w:rPr>
        <w:t xml:space="preserve"> </w:t>
      </w:r>
      <w:r w:rsidRPr="00EF62C3">
        <w:rPr>
          <w:rFonts w:asciiTheme="minorHAnsi" w:hAnsiTheme="minorHAnsi"/>
          <w:spacing w:val="-1"/>
        </w:rPr>
        <w:t>calendar</w:t>
      </w:r>
      <w:r w:rsidRPr="00EF62C3">
        <w:rPr>
          <w:rFonts w:asciiTheme="minorHAnsi" w:hAnsiTheme="minorHAnsi"/>
          <w:spacing w:val="-2"/>
        </w:rPr>
        <w:t xml:space="preserve"> </w:t>
      </w:r>
      <w:r w:rsidRPr="00EF62C3">
        <w:rPr>
          <w:rFonts w:asciiTheme="minorHAnsi" w:hAnsiTheme="minorHAnsi"/>
        </w:rPr>
        <w:t xml:space="preserve">is </w:t>
      </w:r>
      <w:proofErr w:type="gramStart"/>
      <w:r w:rsidR="00BE04A4" w:rsidRPr="00EF62C3">
        <w:rPr>
          <w:rFonts w:asciiTheme="minorHAnsi" w:hAnsiTheme="minorHAnsi"/>
        </w:rPr>
        <w:t xml:space="preserve">provided </w:t>
      </w:r>
      <w:r w:rsidRPr="00EF62C3">
        <w:rPr>
          <w:rFonts w:asciiTheme="minorHAnsi" w:hAnsiTheme="minorHAnsi"/>
          <w:spacing w:val="-1"/>
        </w:rPr>
        <w:t>that</w:t>
      </w:r>
      <w:proofErr w:type="gramEnd"/>
      <w:r w:rsidRPr="00EF62C3">
        <w:rPr>
          <w:rFonts w:asciiTheme="minorHAnsi" w:hAnsiTheme="minorHAnsi"/>
          <w:spacing w:val="1"/>
        </w:rPr>
        <w:t xml:space="preserve"> </w:t>
      </w:r>
      <w:r w:rsidRPr="00EF62C3">
        <w:rPr>
          <w:rFonts w:asciiTheme="minorHAnsi" w:hAnsiTheme="minorHAnsi"/>
          <w:spacing w:val="-1"/>
        </w:rPr>
        <w:t>outlines</w:t>
      </w:r>
      <w:r w:rsidRPr="00EF62C3">
        <w:rPr>
          <w:rFonts w:asciiTheme="minorHAnsi" w:hAnsiTheme="minorHAnsi"/>
          <w:spacing w:val="-2"/>
        </w:rPr>
        <w:t xml:space="preserve"> </w:t>
      </w:r>
      <w:r w:rsidRPr="00EF62C3">
        <w:rPr>
          <w:rFonts w:asciiTheme="minorHAnsi" w:hAnsiTheme="minorHAnsi"/>
          <w:spacing w:val="-1"/>
        </w:rPr>
        <w:t>meeting</w:t>
      </w:r>
      <w:r w:rsidRPr="00EF62C3">
        <w:rPr>
          <w:rFonts w:asciiTheme="minorHAnsi" w:hAnsiTheme="minorHAnsi"/>
          <w:spacing w:val="-3"/>
        </w:rPr>
        <w:t xml:space="preserve"> </w:t>
      </w:r>
      <w:r w:rsidRPr="00EF62C3">
        <w:rPr>
          <w:rFonts w:asciiTheme="minorHAnsi" w:hAnsiTheme="minorHAnsi"/>
          <w:spacing w:val="-1"/>
        </w:rPr>
        <w:t>dates,</w:t>
      </w:r>
      <w:r w:rsidRPr="00EF62C3">
        <w:rPr>
          <w:rFonts w:asciiTheme="minorHAnsi" w:hAnsiTheme="minorHAnsi"/>
        </w:rPr>
        <w:t xml:space="preserve"> </w:t>
      </w:r>
      <w:r w:rsidRPr="00EF62C3">
        <w:rPr>
          <w:rFonts w:asciiTheme="minorHAnsi" w:hAnsiTheme="minorHAnsi"/>
          <w:spacing w:val="-1"/>
        </w:rPr>
        <w:t>report</w:t>
      </w:r>
      <w:r w:rsidRPr="00EF62C3">
        <w:rPr>
          <w:rFonts w:asciiTheme="minorHAnsi" w:hAnsiTheme="minorHAnsi"/>
          <w:spacing w:val="1"/>
        </w:rPr>
        <w:t xml:space="preserve"> </w:t>
      </w:r>
      <w:r w:rsidRPr="00EF62C3">
        <w:rPr>
          <w:rFonts w:asciiTheme="minorHAnsi" w:hAnsiTheme="minorHAnsi"/>
          <w:spacing w:val="-1"/>
        </w:rPr>
        <w:t>deadlines,</w:t>
      </w:r>
      <w:r w:rsidRPr="00EF62C3">
        <w:rPr>
          <w:rFonts w:asciiTheme="minorHAnsi" w:hAnsiTheme="minorHAnsi"/>
        </w:rPr>
        <w:t xml:space="preserve"> </w:t>
      </w:r>
      <w:r w:rsidRPr="00EF62C3">
        <w:rPr>
          <w:rFonts w:asciiTheme="minorHAnsi" w:hAnsiTheme="minorHAnsi"/>
          <w:spacing w:val="-1"/>
        </w:rPr>
        <w:t>standing</w:t>
      </w:r>
      <w:r w:rsidRPr="00EF62C3">
        <w:rPr>
          <w:rFonts w:asciiTheme="minorHAnsi" w:hAnsiTheme="minorHAnsi"/>
          <w:spacing w:val="-3"/>
        </w:rPr>
        <w:t xml:space="preserve"> </w:t>
      </w:r>
      <w:r w:rsidRPr="00EF62C3">
        <w:rPr>
          <w:rFonts w:asciiTheme="minorHAnsi" w:hAnsiTheme="minorHAnsi"/>
          <w:spacing w:val="-1"/>
        </w:rPr>
        <w:t>items</w:t>
      </w:r>
      <w:r w:rsidRPr="00EF62C3">
        <w:rPr>
          <w:rFonts w:asciiTheme="minorHAnsi" w:hAnsiTheme="minorHAnsi"/>
        </w:rPr>
        <w:t xml:space="preserve"> </w:t>
      </w:r>
      <w:r w:rsidRPr="00EF62C3">
        <w:rPr>
          <w:rFonts w:asciiTheme="minorHAnsi" w:hAnsiTheme="minorHAnsi"/>
          <w:spacing w:val="-1"/>
        </w:rPr>
        <w:t>for</w:t>
      </w:r>
      <w:r w:rsidRPr="00EF62C3">
        <w:rPr>
          <w:rFonts w:asciiTheme="minorHAnsi" w:hAnsiTheme="minorHAnsi"/>
        </w:rPr>
        <w:t xml:space="preserve"> </w:t>
      </w:r>
      <w:r w:rsidRPr="00EF62C3">
        <w:rPr>
          <w:rFonts w:asciiTheme="minorHAnsi" w:hAnsiTheme="minorHAnsi"/>
          <w:spacing w:val="-1"/>
        </w:rPr>
        <w:t>the</w:t>
      </w:r>
      <w:r w:rsidRPr="00EF62C3">
        <w:rPr>
          <w:rFonts w:asciiTheme="minorHAnsi" w:hAnsiTheme="minorHAnsi"/>
          <w:spacing w:val="65"/>
        </w:rPr>
        <w:t xml:space="preserve"> </w:t>
      </w:r>
      <w:r w:rsidRPr="00EF62C3">
        <w:rPr>
          <w:rFonts w:asciiTheme="minorHAnsi" w:hAnsiTheme="minorHAnsi"/>
          <w:spacing w:val="-1"/>
        </w:rPr>
        <w:t>agenda,</w:t>
      </w:r>
      <w:r w:rsidRPr="00EF62C3">
        <w:rPr>
          <w:rFonts w:asciiTheme="minorHAnsi" w:hAnsiTheme="minorHAnsi"/>
        </w:rPr>
        <w:t xml:space="preserve"> </w:t>
      </w:r>
      <w:r w:rsidRPr="00EF62C3">
        <w:rPr>
          <w:rFonts w:asciiTheme="minorHAnsi" w:hAnsiTheme="minorHAnsi"/>
          <w:spacing w:val="-1"/>
        </w:rPr>
        <w:t>compliance</w:t>
      </w:r>
      <w:r w:rsidRPr="00EF62C3">
        <w:rPr>
          <w:rFonts w:asciiTheme="minorHAnsi" w:hAnsiTheme="minorHAnsi"/>
          <w:spacing w:val="-2"/>
        </w:rPr>
        <w:t xml:space="preserve"> </w:t>
      </w:r>
      <w:r w:rsidRPr="00EF62C3">
        <w:rPr>
          <w:rFonts w:asciiTheme="minorHAnsi" w:hAnsiTheme="minorHAnsi"/>
          <w:spacing w:val="-1"/>
        </w:rPr>
        <w:t>reports</w:t>
      </w:r>
      <w:r w:rsidRPr="00EF62C3">
        <w:rPr>
          <w:rFonts w:asciiTheme="minorHAnsi" w:hAnsiTheme="minorHAnsi"/>
          <w:spacing w:val="-2"/>
        </w:rPr>
        <w:t xml:space="preserve"> </w:t>
      </w:r>
      <w:r w:rsidRPr="00EF62C3">
        <w:rPr>
          <w:rFonts w:asciiTheme="minorHAnsi" w:hAnsiTheme="minorHAnsi"/>
        </w:rPr>
        <w:t xml:space="preserve">and </w:t>
      </w:r>
      <w:r w:rsidRPr="00EF62C3">
        <w:rPr>
          <w:rFonts w:asciiTheme="minorHAnsi" w:hAnsiTheme="minorHAnsi"/>
          <w:spacing w:val="-1"/>
        </w:rPr>
        <w:t>quarterly</w:t>
      </w:r>
      <w:r w:rsidRPr="00EF62C3">
        <w:rPr>
          <w:rFonts w:asciiTheme="minorHAnsi" w:hAnsiTheme="minorHAnsi"/>
          <w:spacing w:val="-3"/>
        </w:rPr>
        <w:t xml:space="preserve"> </w:t>
      </w:r>
      <w:r w:rsidRPr="00EF62C3">
        <w:rPr>
          <w:rFonts w:asciiTheme="minorHAnsi" w:hAnsiTheme="minorHAnsi"/>
          <w:spacing w:val="-1"/>
        </w:rPr>
        <w:t>reports</w:t>
      </w:r>
      <w:r w:rsidRPr="00EF62C3">
        <w:rPr>
          <w:rFonts w:asciiTheme="minorHAnsi" w:hAnsiTheme="minorHAnsi"/>
          <w:spacing w:val="-2"/>
        </w:rPr>
        <w:t xml:space="preserve"> </w:t>
      </w:r>
      <w:r w:rsidRPr="00EF62C3">
        <w:rPr>
          <w:rFonts w:asciiTheme="minorHAnsi" w:hAnsiTheme="minorHAnsi"/>
          <w:spacing w:val="-1"/>
        </w:rPr>
        <w:t>(e.g.</w:t>
      </w:r>
      <w:r w:rsidR="00EF62C3">
        <w:rPr>
          <w:rFonts w:asciiTheme="minorHAnsi" w:hAnsiTheme="minorHAnsi"/>
          <w:spacing w:val="-1"/>
        </w:rPr>
        <w:t>,</w:t>
      </w:r>
      <w:r w:rsidRPr="00EF62C3">
        <w:rPr>
          <w:rFonts w:asciiTheme="minorHAnsi" w:hAnsiTheme="minorHAnsi"/>
          <w:spacing w:val="-3"/>
        </w:rPr>
        <w:t xml:space="preserve"> </w:t>
      </w:r>
      <w:r w:rsidRPr="00EF62C3">
        <w:rPr>
          <w:rFonts w:asciiTheme="minorHAnsi" w:hAnsiTheme="minorHAnsi"/>
          <w:spacing w:val="-1"/>
        </w:rPr>
        <w:t>occupational</w:t>
      </w:r>
      <w:r w:rsidRPr="00EF62C3">
        <w:rPr>
          <w:rFonts w:asciiTheme="minorHAnsi" w:hAnsiTheme="minorHAnsi"/>
          <w:spacing w:val="1"/>
        </w:rPr>
        <w:t xml:space="preserve"> </w:t>
      </w:r>
      <w:r w:rsidRPr="00EF62C3">
        <w:rPr>
          <w:rFonts w:asciiTheme="minorHAnsi" w:hAnsiTheme="minorHAnsi"/>
          <w:spacing w:val="-1"/>
        </w:rPr>
        <w:t>health</w:t>
      </w:r>
      <w:r w:rsidRPr="00EF62C3">
        <w:rPr>
          <w:rFonts w:asciiTheme="minorHAnsi" w:hAnsiTheme="minorHAnsi"/>
        </w:rPr>
        <w:t xml:space="preserve"> and</w:t>
      </w:r>
      <w:r w:rsidRPr="00EF62C3">
        <w:rPr>
          <w:rFonts w:asciiTheme="minorHAnsi" w:hAnsiTheme="minorHAnsi"/>
          <w:spacing w:val="-2"/>
        </w:rPr>
        <w:t xml:space="preserve"> </w:t>
      </w:r>
      <w:r w:rsidRPr="00EF62C3">
        <w:rPr>
          <w:rFonts w:asciiTheme="minorHAnsi" w:hAnsiTheme="minorHAnsi"/>
          <w:spacing w:val="-1"/>
        </w:rPr>
        <w:t>safety).</w:t>
      </w:r>
      <w:r w:rsidRPr="00EF62C3">
        <w:rPr>
          <w:rFonts w:asciiTheme="minorHAnsi" w:hAnsiTheme="minorHAnsi"/>
        </w:rPr>
        <w:t xml:space="preserve"> </w:t>
      </w:r>
      <w:r w:rsidR="00BE04A4" w:rsidRPr="00EF62C3">
        <w:rPr>
          <w:rFonts w:asciiTheme="minorHAnsi" w:hAnsiTheme="minorHAnsi"/>
        </w:rPr>
        <w:t xml:space="preserve"> </w:t>
      </w:r>
      <w:r w:rsidRPr="00EF62C3">
        <w:rPr>
          <w:rFonts w:asciiTheme="minorHAnsi" w:hAnsiTheme="minorHAnsi"/>
        </w:rPr>
        <w:t xml:space="preserve">The </w:t>
      </w:r>
      <w:r w:rsidRPr="00EF62C3">
        <w:rPr>
          <w:rFonts w:asciiTheme="minorHAnsi" w:hAnsiTheme="minorHAnsi"/>
          <w:spacing w:val="-1"/>
        </w:rPr>
        <w:t>calendar</w:t>
      </w:r>
      <w:r w:rsidRPr="00EF62C3">
        <w:rPr>
          <w:rFonts w:asciiTheme="minorHAnsi" w:hAnsiTheme="minorHAnsi"/>
        </w:rPr>
        <w:t xml:space="preserve"> </w:t>
      </w:r>
      <w:r w:rsidRPr="00EF62C3">
        <w:rPr>
          <w:rFonts w:asciiTheme="minorHAnsi" w:hAnsiTheme="minorHAnsi"/>
          <w:spacing w:val="-1"/>
        </w:rPr>
        <w:t>will</w:t>
      </w:r>
      <w:r w:rsidRPr="00EF62C3">
        <w:rPr>
          <w:rFonts w:asciiTheme="minorHAnsi" w:hAnsiTheme="minorHAnsi"/>
          <w:spacing w:val="-2"/>
        </w:rPr>
        <w:t xml:space="preserve"> </w:t>
      </w:r>
      <w:r w:rsidRPr="00EF62C3">
        <w:rPr>
          <w:rFonts w:asciiTheme="minorHAnsi" w:hAnsiTheme="minorHAnsi"/>
        </w:rPr>
        <w:t xml:space="preserve">be </w:t>
      </w:r>
      <w:r w:rsidRPr="00EF62C3">
        <w:rPr>
          <w:rFonts w:asciiTheme="minorHAnsi" w:hAnsiTheme="minorHAnsi"/>
          <w:spacing w:val="-1"/>
        </w:rPr>
        <w:t>distributed</w:t>
      </w:r>
      <w:r w:rsidRPr="00EF62C3">
        <w:rPr>
          <w:rFonts w:asciiTheme="minorHAnsi" w:hAnsiTheme="minorHAnsi"/>
          <w:spacing w:val="-2"/>
        </w:rPr>
        <w:t xml:space="preserve"> </w:t>
      </w:r>
      <w:r w:rsidRPr="00EF62C3">
        <w:rPr>
          <w:rFonts w:asciiTheme="minorHAnsi" w:hAnsiTheme="minorHAnsi"/>
        </w:rPr>
        <w:t>and</w:t>
      </w:r>
      <w:r w:rsidRPr="00EF62C3">
        <w:rPr>
          <w:rFonts w:asciiTheme="minorHAnsi" w:hAnsiTheme="minorHAnsi"/>
          <w:spacing w:val="-2"/>
        </w:rPr>
        <w:t xml:space="preserve"> </w:t>
      </w:r>
      <w:r w:rsidRPr="00EF62C3">
        <w:rPr>
          <w:rFonts w:asciiTheme="minorHAnsi" w:hAnsiTheme="minorHAnsi"/>
          <w:spacing w:val="-1"/>
        </w:rPr>
        <w:t>available</w:t>
      </w:r>
      <w:r w:rsidRPr="00EF62C3">
        <w:rPr>
          <w:rFonts w:asciiTheme="minorHAnsi" w:hAnsiTheme="minorHAnsi"/>
          <w:spacing w:val="-2"/>
        </w:rPr>
        <w:t xml:space="preserve"> </w:t>
      </w:r>
      <w:r w:rsidRPr="00EF62C3">
        <w:rPr>
          <w:rFonts w:asciiTheme="minorHAnsi" w:hAnsiTheme="minorHAnsi"/>
        </w:rPr>
        <w:t>on the</w:t>
      </w:r>
      <w:r w:rsidRPr="00EF62C3">
        <w:rPr>
          <w:rFonts w:asciiTheme="minorHAnsi" w:hAnsiTheme="minorHAnsi"/>
          <w:spacing w:val="-2"/>
        </w:rPr>
        <w:t xml:space="preserve"> </w:t>
      </w:r>
      <w:r w:rsidRPr="00EF62C3">
        <w:rPr>
          <w:rFonts w:asciiTheme="minorHAnsi" w:hAnsiTheme="minorHAnsi"/>
          <w:spacing w:val="-1"/>
        </w:rPr>
        <w:t>portal.</w:t>
      </w:r>
      <w:r w:rsidRPr="00EF62C3">
        <w:rPr>
          <w:rFonts w:asciiTheme="minorHAnsi" w:hAnsiTheme="minorHAnsi"/>
          <w:spacing w:val="5"/>
        </w:rPr>
        <w:t xml:space="preserve"> </w:t>
      </w:r>
      <w:r w:rsidR="000058E2">
        <w:rPr>
          <w:rFonts w:asciiTheme="minorHAnsi" w:hAnsiTheme="minorHAnsi"/>
          <w:spacing w:val="5"/>
        </w:rPr>
        <w:t xml:space="preserve"> See </w:t>
      </w:r>
      <w:r w:rsidRPr="000058E2">
        <w:rPr>
          <w:rFonts w:asciiTheme="minorHAnsi" w:hAnsiTheme="minorHAnsi"/>
          <w:b/>
          <w:i/>
          <w:spacing w:val="-1"/>
        </w:rPr>
        <w:t>Appendix</w:t>
      </w:r>
      <w:r w:rsidRPr="000058E2">
        <w:rPr>
          <w:rFonts w:asciiTheme="minorHAnsi" w:hAnsiTheme="minorHAnsi"/>
          <w:b/>
          <w:i/>
        </w:rPr>
        <w:t xml:space="preserve"> </w:t>
      </w:r>
      <w:r w:rsidRPr="000058E2">
        <w:rPr>
          <w:rFonts w:asciiTheme="minorHAnsi" w:hAnsiTheme="minorHAnsi"/>
          <w:b/>
          <w:i/>
          <w:spacing w:val="-1"/>
        </w:rPr>
        <w:t>C</w:t>
      </w:r>
      <w:r w:rsidR="009028B7">
        <w:rPr>
          <w:rFonts w:asciiTheme="minorHAnsi" w:hAnsiTheme="minorHAnsi"/>
          <w:b/>
          <w:i/>
          <w:spacing w:val="-1"/>
        </w:rPr>
        <w:t xml:space="preserve">, </w:t>
      </w:r>
      <w:r w:rsidR="000058E2" w:rsidRPr="000058E2">
        <w:rPr>
          <w:rFonts w:asciiTheme="minorHAnsi" w:hAnsiTheme="minorHAnsi"/>
          <w:b/>
          <w:i/>
          <w:spacing w:val="-1"/>
        </w:rPr>
        <w:t>Sample Board Calendar</w:t>
      </w:r>
      <w:r w:rsidRPr="000058E2">
        <w:rPr>
          <w:rFonts w:asciiTheme="minorHAnsi" w:hAnsiTheme="minorHAnsi"/>
          <w:spacing w:val="-1"/>
        </w:rPr>
        <w:t>.</w:t>
      </w:r>
    </w:p>
    <w:p w14:paraId="716818F9" w14:textId="77777777" w:rsidR="00C14CD4" w:rsidRPr="00EF62C3" w:rsidRDefault="00C14CD4" w:rsidP="00457004">
      <w:pPr>
        <w:jc w:val="both"/>
        <w:rPr>
          <w:rFonts w:eastAsia="Times New Roman" w:cs="Times New Roman"/>
        </w:rPr>
      </w:pPr>
    </w:p>
    <w:p w14:paraId="41930669" w14:textId="77777777" w:rsidR="00C14CD4" w:rsidRPr="00EF62C3" w:rsidRDefault="002320ED" w:rsidP="00457004">
      <w:pPr>
        <w:ind w:left="100"/>
        <w:jc w:val="both"/>
        <w:rPr>
          <w:rFonts w:eastAsia="Times New Roman" w:cs="Times New Roman"/>
        </w:rPr>
      </w:pPr>
      <w:r w:rsidRPr="00EF62C3">
        <w:rPr>
          <w:b/>
          <w:spacing w:val="-1"/>
        </w:rPr>
        <w:t>Refreshments</w:t>
      </w:r>
    </w:p>
    <w:p w14:paraId="4069D105" w14:textId="77777777" w:rsidR="00457004" w:rsidRDefault="00457004" w:rsidP="00457004">
      <w:pPr>
        <w:pStyle w:val="BodyText"/>
        <w:ind w:left="100" w:right="15" w:firstLine="0"/>
        <w:jc w:val="both"/>
        <w:rPr>
          <w:rFonts w:asciiTheme="minorHAnsi" w:hAnsiTheme="minorHAnsi"/>
          <w:spacing w:val="-1"/>
        </w:rPr>
      </w:pPr>
    </w:p>
    <w:p w14:paraId="368495B8" w14:textId="77777777" w:rsidR="00C14CD4" w:rsidRPr="00EF62C3" w:rsidRDefault="008D11DE" w:rsidP="00DE228D">
      <w:pPr>
        <w:pStyle w:val="BodyText"/>
        <w:ind w:left="100" w:right="15" w:firstLine="0"/>
        <w:rPr>
          <w:rFonts w:asciiTheme="minorHAnsi" w:hAnsiTheme="minorHAnsi"/>
        </w:rPr>
      </w:pPr>
      <w:r w:rsidRPr="00EF62C3">
        <w:rPr>
          <w:rFonts w:asciiTheme="minorHAnsi" w:hAnsiTheme="minorHAnsi"/>
          <w:spacing w:val="-1"/>
        </w:rPr>
        <w:t>Langs</w:t>
      </w:r>
      <w:r w:rsidRPr="00EF62C3">
        <w:rPr>
          <w:rFonts w:asciiTheme="minorHAnsi" w:hAnsiTheme="minorHAnsi"/>
        </w:rPr>
        <w:t xml:space="preserve"> </w:t>
      </w:r>
      <w:r w:rsidRPr="00EF62C3">
        <w:rPr>
          <w:rFonts w:asciiTheme="minorHAnsi" w:hAnsiTheme="minorHAnsi"/>
          <w:spacing w:val="-1"/>
        </w:rPr>
        <w:t>provides</w:t>
      </w:r>
      <w:r w:rsidRPr="00EF62C3">
        <w:rPr>
          <w:rFonts w:asciiTheme="minorHAnsi" w:hAnsiTheme="minorHAnsi"/>
        </w:rPr>
        <w:t xml:space="preserve"> </w:t>
      </w:r>
      <w:r w:rsidR="00754B3B" w:rsidRPr="00EF62C3">
        <w:rPr>
          <w:rFonts w:asciiTheme="minorHAnsi" w:hAnsiTheme="minorHAnsi"/>
        </w:rPr>
        <w:t xml:space="preserve">light refreshments at each </w:t>
      </w:r>
      <w:r w:rsidR="002D2A1A">
        <w:rPr>
          <w:rFonts w:asciiTheme="minorHAnsi" w:hAnsiTheme="minorHAnsi"/>
        </w:rPr>
        <w:t xml:space="preserve">in-person </w:t>
      </w:r>
      <w:r w:rsidRPr="00EF62C3">
        <w:rPr>
          <w:rFonts w:asciiTheme="minorHAnsi" w:hAnsiTheme="minorHAnsi"/>
          <w:spacing w:val="-1"/>
        </w:rPr>
        <w:t>board</w:t>
      </w:r>
      <w:r w:rsidRPr="00EF62C3">
        <w:rPr>
          <w:rFonts w:asciiTheme="minorHAnsi" w:hAnsiTheme="minorHAnsi"/>
        </w:rPr>
        <w:t xml:space="preserve"> </w:t>
      </w:r>
      <w:r w:rsidRPr="00EF62C3">
        <w:rPr>
          <w:rFonts w:asciiTheme="minorHAnsi" w:hAnsiTheme="minorHAnsi"/>
          <w:spacing w:val="-1"/>
        </w:rPr>
        <w:t>meeting</w:t>
      </w:r>
      <w:r w:rsidR="002D2A1A">
        <w:rPr>
          <w:rFonts w:asciiTheme="minorHAnsi" w:hAnsiTheme="minorHAnsi"/>
          <w:spacing w:val="-1"/>
        </w:rPr>
        <w:t>,</w:t>
      </w:r>
      <w:r w:rsidR="00754B3B" w:rsidRPr="00EF62C3">
        <w:rPr>
          <w:rFonts w:asciiTheme="minorHAnsi" w:hAnsiTheme="minorHAnsi"/>
          <w:spacing w:val="-1"/>
        </w:rPr>
        <w:t xml:space="preserve"> coordinated by the </w:t>
      </w:r>
      <w:r w:rsidRPr="00EF62C3">
        <w:rPr>
          <w:rFonts w:asciiTheme="minorHAnsi" w:hAnsiTheme="minorHAnsi"/>
          <w:spacing w:val="-1"/>
        </w:rPr>
        <w:t>Executive</w:t>
      </w:r>
      <w:r w:rsidRPr="00EF62C3">
        <w:rPr>
          <w:rFonts w:asciiTheme="minorHAnsi" w:hAnsiTheme="minorHAnsi"/>
        </w:rPr>
        <w:t xml:space="preserve"> </w:t>
      </w:r>
      <w:r w:rsidRPr="00EF62C3">
        <w:rPr>
          <w:rFonts w:asciiTheme="minorHAnsi" w:hAnsiTheme="minorHAnsi"/>
          <w:spacing w:val="-1"/>
        </w:rPr>
        <w:t>Assistant</w:t>
      </w:r>
      <w:r w:rsidR="00754B3B" w:rsidRPr="00EF62C3">
        <w:rPr>
          <w:rFonts w:asciiTheme="minorHAnsi" w:hAnsiTheme="minorHAnsi"/>
          <w:spacing w:val="-1"/>
        </w:rPr>
        <w:t xml:space="preserve">. </w:t>
      </w:r>
      <w:r w:rsidR="0075600B">
        <w:rPr>
          <w:rFonts w:asciiTheme="minorHAnsi" w:hAnsiTheme="minorHAnsi"/>
          <w:spacing w:val="-1"/>
        </w:rPr>
        <w:t xml:space="preserve"> </w:t>
      </w:r>
      <w:r w:rsidR="00754B3B" w:rsidRPr="00EF62C3">
        <w:rPr>
          <w:rFonts w:asciiTheme="minorHAnsi" w:hAnsiTheme="minorHAnsi"/>
          <w:spacing w:val="-1"/>
        </w:rPr>
        <w:t xml:space="preserve">Board members should inform the Executive Assistant of any dietary restrictions. </w:t>
      </w:r>
      <w:r w:rsidRPr="00EF62C3">
        <w:rPr>
          <w:rFonts w:asciiTheme="minorHAnsi" w:hAnsiTheme="minorHAnsi"/>
          <w:spacing w:val="1"/>
        </w:rPr>
        <w:t xml:space="preserve"> </w:t>
      </w:r>
    </w:p>
    <w:p w14:paraId="177072B6" w14:textId="77777777" w:rsidR="00C14CD4" w:rsidRPr="00EF62C3" w:rsidRDefault="00C14CD4" w:rsidP="00457004">
      <w:pPr>
        <w:jc w:val="both"/>
        <w:rPr>
          <w:rFonts w:eastAsia="Times New Roman" w:cs="Times New Roman"/>
        </w:rPr>
      </w:pPr>
    </w:p>
    <w:p w14:paraId="4FED72CD" w14:textId="77777777" w:rsidR="00C14CD4" w:rsidRPr="00EF62C3" w:rsidRDefault="008D11DE" w:rsidP="00457004">
      <w:pPr>
        <w:ind w:left="100"/>
        <w:jc w:val="both"/>
        <w:rPr>
          <w:rFonts w:eastAsia="Times New Roman" w:cs="Times New Roman"/>
        </w:rPr>
      </w:pPr>
      <w:r w:rsidRPr="00EF62C3">
        <w:rPr>
          <w:b/>
          <w:spacing w:val="-1"/>
        </w:rPr>
        <w:t>Hiring</w:t>
      </w:r>
      <w:r w:rsidRPr="00EF62C3">
        <w:rPr>
          <w:b/>
          <w:spacing w:val="-3"/>
        </w:rPr>
        <w:t xml:space="preserve"> </w:t>
      </w:r>
      <w:r w:rsidRPr="00EF62C3">
        <w:rPr>
          <w:b/>
          <w:spacing w:val="-1"/>
        </w:rPr>
        <w:t>Procedures</w:t>
      </w:r>
    </w:p>
    <w:p w14:paraId="635A15A3" w14:textId="77777777" w:rsidR="00457004" w:rsidRDefault="00457004" w:rsidP="00457004">
      <w:pPr>
        <w:pStyle w:val="BodyText"/>
        <w:ind w:left="100" w:right="169" w:firstLine="0"/>
        <w:jc w:val="both"/>
        <w:rPr>
          <w:rFonts w:asciiTheme="minorHAnsi" w:hAnsiTheme="minorHAnsi"/>
        </w:rPr>
      </w:pPr>
    </w:p>
    <w:p w14:paraId="11FCEF06" w14:textId="77777777" w:rsidR="00C14CD4" w:rsidRPr="00EF62C3" w:rsidRDefault="008D11DE" w:rsidP="00DE228D">
      <w:pPr>
        <w:pStyle w:val="BodyText"/>
        <w:ind w:left="100" w:right="169" w:firstLine="0"/>
        <w:rPr>
          <w:rFonts w:asciiTheme="minorHAnsi" w:hAnsiTheme="minorHAnsi"/>
        </w:rPr>
      </w:pPr>
      <w:r w:rsidRPr="00EF62C3">
        <w:rPr>
          <w:rFonts w:asciiTheme="minorHAnsi" w:hAnsiTheme="minorHAnsi"/>
        </w:rPr>
        <w:t>The</w:t>
      </w:r>
      <w:r w:rsidRPr="00EF62C3">
        <w:rPr>
          <w:rFonts w:asciiTheme="minorHAnsi" w:hAnsiTheme="minorHAnsi"/>
          <w:spacing w:val="-2"/>
        </w:rPr>
        <w:t xml:space="preserve"> </w:t>
      </w:r>
      <w:r w:rsidR="00BE04A4" w:rsidRPr="00EF62C3">
        <w:rPr>
          <w:rFonts w:asciiTheme="minorHAnsi" w:hAnsiTheme="minorHAnsi"/>
          <w:spacing w:val="-1"/>
        </w:rPr>
        <w:t>b</w:t>
      </w:r>
      <w:r w:rsidRPr="00EF62C3">
        <w:rPr>
          <w:rFonts w:asciiTheme="minorHAnsi" w:hAnsiTheme="minorHAnsi"/>
          <w:spacing w:val="-1"/>
        </w:rPr>
        <w:t>oard</w:t>
      </w:r>
      <w:r w:rsidRPr="00EF62C3">
        <w:rPr>
          <w:rFonts w:asciiTheme="minorHAnsi" w:hAnsiTheme="minorHAnsi"/>
        </w:rPr>
        <w:t xml:space="preserve"> of </w:t>
      </w:r>
      <w:r w:rsidR="00BE04A4" w:rsidRPr="00EF62C3">
        <w:rPr>
          <w:rFonts w:asciiTheme="minorHAnsi" w:hAnsiTheme="minorHAnsi"/>
          <w:spacing w:val="-1"/>
        </w:rPr>
        <w:t>d</w:t>
      </w:r>
      <w:r w:rsidRPr="00EF62C3">
        <w:rPr>
          <w:rFonts w:asciiTheme="minorHAnsi" w:hAnsiTheme="minorHAnsi"/>
          <w:spacing w:val="-1"/>
        </w:rPr>
        <w:t>irectors</w:t>
      </w:r>
      <w:r w:rsidRPr="00EF62C3">
        <w:rPr>
          <w:rFonts w:asciiTheme="minorHAnsi" w:hAnsiTheme="minorHAnsi"/>
          <w:spacing w:val="-2"/>
        </w:rPr>
        <w:t xml:space="preserve"> </w:t>
      </w:r>
      <w:r w:rsidRPr="00EF62C3">
        <w:rPr>
          <w:rFonts w:asciiTheme="minorHAnsi" w:hAnsiTheme="minorHAnsi"/>
          <w:spacing w:val="-1"/>
        </w:rPr>
        <w:t>shall</w:t>
      </w:r>
      <w:r w:rsidRPr="00EF62C3">
        <w:rPr>
          <w:rFonts w:asciiTheme="minorHAnsi" w:hAnsiTheme="minorHAnsi"/>
          <w:spacing w:val="1"/>
        </w:rPr>
        <w:t xml:space="preserve"> </w:t>
      </w:r>
      <w:r w:rsidRPr="00EF62C3">
        <w:rPr>
          <w:rFonts w:asciiTheme="minorHAnsi" w:hAnsiTheme="minorHAnsi"/>
          <w:spacing w:val="-1"/>
        </w:rPr>
        <w:t>form</w:t>
      </w:r>
      <w:r w:rsidRPr="00EF62C3">
        <w:rPr>
          <w:rFonts w:asciiTheme="minorHAnsi" w:hAnsiTheme="minorHAnsi"/>
          <w:spacing w:val="-4"/>
        </w:rPr>
        <w:t xml:space="preserve"> </w:t>
      </w:r>
      <w:r w:rsidRPr="00EF62C3">
        <w:rPr>
          <w:rFonts w:asciiTheme="minorHAnsi" w:hAnsiTheme="minorHAnsi"/>
        </w:rPr>
        <w:t xml:space="preserve">a </w:t>
      </w:r>
      <w:r w:rsidRPr="00EF62C3">
        <w:rPr>
          <w:rFonts w:asciiTheme="minorHAnsi" w:hAnsiTheme="minorHAnsi"/>
          <w:spacing w:val="-1"/>
        </w:rPr>
        <w:t>hiring</w:t>
      </w:r>
      <w:r w:rsidRPr="00EF62C3">
        <w:rPr>
          <w:rFonts w:asciiTheme="minorHAnsi" w:hAnsiTheme="minorHAnsi"/>
          <w:spacing w:val="-3"/>
        </w:rPr>
        <w:t xml:space="preserve"> </w:t>
      </w:r>
      <w:r w:rsidRPr="00EF62C3">
        <w:rPr>
          <w:rFonts w:asciiTheme="minorHAnsi" w:hAnsiTheme="minorHAnsi"/>
          <w:spacing w:val="-1"/>
        </w:rPr>
        <w:t>committee,</w:t>
      </w:r>
      <w:r w:rsidRPr="00EF62C3">
        <w:rPr>
          <w:rFonts w:asciiTheme="minorHAnsi" w:hAnsiTheme="minorHAnsi"/>
          <w:spacing w:val="-3"/>
        </w:rPr>
        <w:t xml:space="preserve"> </w:t>
      </w:r>
      <w:r w:rsidRPr="00EF62C3">
        <w:rPr>
          <w:rFonts w:asciiTheme="minorHAnsi" w:hAnsiTheme="minorHAnsi"/>
          <w:spacing w:val="-1"/>
        </w:rPr>
        <w:t>consisting</w:t>
      </w:r>
      <w:r w:rsidRPr="00EF62C3">
        <w:rPr>
          <w:rFonts w:asciiTheme="minorHAnsi" w:hAnsiTheme="minorHAnsi"/>
          <w:spacing w:val="-3"/>
        </w:rPr>
        <w:t xml:space="preserve"> </w:t>
      </w:r>
      <w:r w:rsidRPr="00EF62C3">
        <w:rPr>
          <w:rFonts w:asciiTheme="minorHAnsi" w:hAnsiTheme="minorHAnsi"/>
        </w:rPr>
        <w:t>of no</w:t>
      </w:r>
      <w:r w:rsidRPr="00EF62C3">
        <w:rPr>
          <w:rFonts w:asciiTheme="minorHAnsi" w:hAnsiTheme="minorHAnsi"/>
          <w:spacing w:val="-3"/>
        </w:rPr>
        <w:t xml:space="preserve"> </w:t>
      </w:r>
      <w:r w:rsidRPr="00EF62C3">
        <w:rPr>
          <w:rFonts w:asciiTheme="minorHAnsi" w:hAnsiTheme="minorHAnsi"/>
          <w:spacing w:val="-1"/>
        </w:rPr>
        <w:t>less</w:t>
      </w:r>
      <w:r w:rsidRPr="00EF62C3">
        <w:rPr>
          <w:rFonts w:asciiTheme="minorHAnsi" w:hAnsiTheme="minorHAnsi"/>
          <w:spacing w:val="-2"/>
        </w:rPr>
        <w:t xml:space="preserve"> </w:t>
      </w:r>
      <w:r w:rsidRPr="00EF62C3">
        <w:rPr>
          <w:rFonts w:asciiTheme="minorHAnsi" w:hAnsiTheme="minorHAnsi"/>
        </w:rPr>
        <w:t>than</w:t>
      </w:r>
      <w:r w:rsidRPr="00EF62C3">
        <w:rPr>
          <w:rFonts w:asciiTheme="minorHAnsi" w:hAnsiTheme="minorHAnsi"/>
          <w:spacing w:val="-2"/>
        </w:rPr>
        <w:t xml:space="preserve"> </w:t>
      </w:r>
      <w:r w:rsidR="00B236F1">
        <w:rPr>
          <w:rFonts w:asciiTheme="minorHAnsi" w:hAnsiTheme="minorHAnsi"/>
          <w:spacing w:val="-2"/>
        </w:rPr>
        <w:t xml:space="preserve">3 </w:t>
      </w:r>
      <w:r w:rsidR="0075600B">
        <w:rPr>
          <w:rFonts w:asciiTheme="minorHAnsi" w:hAnsiTheme="minorHAnsi"/>
          <w:spacing w:val="-1"/>
        </w:rPr>
        <w:t>m</w:t>
      </w:r>
      <w:r w:rsidRPr="00EF62C3">
        <w:rPr>
          <w:rFonts w:asciiTheme="minorHAnsi" w:hAnsiTheme="minorHAnsi"/>
          <w:spacing w:val="-1"/>
        </w:rPr>
        <w:t>e</w:t>
      </w:r>
      <w:r w:rsidR="0075600B">
        <w:rPr>
          <w:rFonts w:asciiTheme="minorHAnsi" w:hAnsiTheme="minorHAnsi"/>
          <w:spacing w:val="-1"/>
        </w:rPr>
        <w:t>mbers</w:t>
      </w:r>
      <w:r w:rsidRPr="00EF62C3">
        <w:rPr>
          <w:rFonts w:asciiTheme="minorHAnsi" w:hAnsiTheme="minorHAnsi"/>
          <w:spacing w:val="-1"/>
        </w:rPr>
        <w:t>,</w:t>
      </w:r>
      <w:r w:rsidRPr="00EF62C3">
        <w:rPr>
          <w:rFonts w:asciiTheme="minorHAnsi" w:hAnsiTheme="minorHAnsi"/>
        </w:rPr>
        <w:t xml:space="preserve"> who </w:t>
      </w:r>
      <w:r w:rsidRPr="00EF62C3">
        <w:rPr>
          <w:rFonts w:asciiTheme="minorHAnsi" w:hAnsiTheme="minorHAnsi"/>
          <w:spacing w:val="-2"/>
        </w:rPr>
        <w:t>will</w:t>
      </w:r>
      <w:r w:rsidRPr="00EF62C3">
        <w:rPr>
          <w:rFonts w:asciiTheme="minorHAnsi" w:hAnsiTheme="minorHAnsi"/>
          <w:spacing w:val="61"/>
        </w:rPr>
        <w:t xml:space="preserve"> </w:t>
      </w:r>
      <w:r w:rsidRPr="00EF62C3">
        <w:rPr>
          <w:rFonts w:asciiTheme="minorHAnsi" w:hAnsiTheme="minorHAnsi"/>
          <w:spacing w:val="-1"/>
        </w:rPr>
        <w:t>have</w:t>
      </w:r>
      <w:r w:rsidRPr="00EF62C3">
        <w:rPr>
          <w:rFonts w:asciiTheme="minorHAnsi" w:hAnsiTheme="minorHAnsi"/>
        </w:rPr>
        <w:t xml:space="preserve"> the</w:t>
      </w:r>
      <w:r w:rsidRPr="00EF62C3">
        <w:rPr>
          <w:rFonts w:asciiTheme="minorHAnsi" w:hAnsiTheme="minorHAnsi"/>
          <w:spacing w:val="-2"/>
        </w:rPr>
        <w:t xml:space="preserve"> </w:t>
      </w:r>
      <w:r w:rsidRPr="00EF62C3">
        <w:rPr>
          <w:rFonts w:asciiTheme="minorHAnsi" w:hAnsiTheme="minorHAnsi"/>
          <w:spacing w:val="-1"/>
        </w:rPr>
        <w:t>responsibility</w:t>
      </w:r>
      <w:r w:rsidRPr="00EF62C3">
        <w:rPr>
          <w:rFonts w:asciiTheme="minorHAnsi" w:hAnsiTheme="minorHAnsi"/>
          <w:spacing w:val="-3"/>
        </w:rPr>
        <w:t xml:space="preserve"> </w:t>
      </w:r>
      <w:r w:rsidRPr="00EF62C3">
        <w:rPr>
          <w:rFonts w:asciiTheme="minorHAnsi" w:hAnsiTheme="minorHAnsi"/>
        </w:rPr>
        <w:t xml:space="preserve">of </w:t>
      </w:r>
      <w:r w:rsidRPr="00EF62C3">
        <w:rPr>
          <w:rFonts w:asciiTheme="minorHAnsi" w:hAnsiTheme="minorHAnsi"/>
          <w:spacing w:val="-1"/>
        </w:rPr>
        <w:t>hiring</w:t>
      </w:r>
      <w:r w:rsidRPr="00EF62C3">
        <w:rPr>
          <w:rFonts w:asciiTheme="minorHAnsi" w:hAnsiTheme="minorHAnsi"/>
          <w:spacing w:val="-3"/>
        </w:rPr>
        <w:t xml:space="preserve"> </w:t>
      </w:r>
      <w:r w:rsidRPr="00EF62C3">
        <w:rPr>
          <w:rFonts w:asciiTheme="minorHAnsi" w:hAnsiTheme="minorHAnsi"/>
        </w:rPr>
        <w:t xml:space="preserve">the </w:t>
      </w:r>
      <w:r w:rsidR="00CD63D4">
        <w:rPr>
          <w:rFonts w:asciiTheme="minorHAnsi" w:hAnsiTheme="minorHAnsi"/>
          <w:spacing w:val="-2"/>
        </w:rPr>
        <w:t>CEO</w:t>
      </w:r>
      <w:r w:rsidRPr="00EF62C3">
        <w:rPr>
          <w:rFonts w:asciiTheme="minorHAnsi" w:hAnsiTheme="minorHAnsi"/>
          <w:spacing w:val="-2"/>
        </w:rPr>
        <w:t xml:space="preserve"> </w:t>
      </w:r>
      <w:r w:rsidRPr="00EF62C3">
        <w:rPr>
          <w:rFonts w:asciiTheme="minorHAnsi" w:hAnsiTheme="minorHAnsi"/>
        </w:rPr>
        <w:t xml:space="preserve">of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organization.</w:t>
      </w:r>
    </w:p>
    <w:p w14:paraId="2F6A86BB" w14:textId="77777777" w:rsidR="00C14CD4" w:rsidRPr="00EF62C3" w:rsidRDefault="00C14CD4" w:rsidP="00457004">
      <w:pPr>
        <w:jc w:val="both"/>
        <w:rPr>
          <w:rFonts w:eastAsia="Times New Roman" w:cs="Times New Roman"/>
        </w:rPr>
      </w:pPr>
    </w:p>
    <w:p w14:paraId="24BF8DB3" w14:textId="77777777" w:rsidR="00C14CD4" w:rsidRPr="00EF62C3" w:rsidRDefault="008D11DE" w:rsidP="00457004">
      <w:pPr>
        <w:ind w:left="100"/>
        <w:jc w:val="both"/>
        <w:rPr>
          <w:rFonts w:eastAsia="Times New Roman" w:cs="Times New Roman"/>
        </w:rPr>
      </w:pPr>
      <w:r w:rsidRPr="00EF62C3">
        <w:rPr>
          <w:b/>
          <w:spacing w:val="-1"/>
        </w:rPr>
        <w:t>Board</w:t>
      </w:r>
      <w:r w:rsidRPr="00EF62C3">
        <w:rPr>
          <w:b/>
        </w:rPr>
        <w:t xml:space="preserve"> </w:t>
      </w:r>
      <w:r w:rsidR="000D3254" w:rsidRPr="00EF62C3">
        <w:rPr>
          <w:b/>
          <w:spacing w:val="-1"/>
        </w:rPr>
        <w:t>Member Communications</w:t>
      </w:r>
    </w:p>
    <w:p w14:paraId="63ABD6BB" w14:textId="77777777" w:rsidR="00457004" w:rsidRDefault="00457004" w:rsidP="00457004">
      <w:pPr>
        <w:pStyle w:val="BodyText"/>
        <w:ind w:left="100" w:right="169" w:firstLine="0"/>
        <w:jc w:val="both"/>
        <w:rPr>
          <w:rFonts w:asciiTheme="minorHAnsi" w:hAnsiTheme="minorHAnsi"/>
        </w:rPr>
      </w:pPr>
    </w:p>
    <w:p w14:paraId="5259A171" w14:textId="77777777" w:rsidR="00C14CD4" w:rsidRPr="00EF62C3" w:rsidRDefault="008D11DE" w:rsidP="00DE228D">
      <w:pPr>
        <w:pStyle w:val="BodyText"/>
        <w:ind w:left="100" w:right="169" w:firstLine="0"/>
        <w:rPr>
          <w:rFonts w:asciiTheme="minorHAnsi" w:hAnsiTheme="minorHAnsi" w:cs="Times New Roman"/>
        </w:rPr>
      </w:pPr>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Executive</w:t>
      </w:r>
      <w:r w:rsidRPr="00EF62C3">
        <w:rPr>
          <w:rFonts w:asciiTheme="minorHAnsi" w:hAnsiTheme="minorHAnsi"/>
        </w:rPr>
        <w:t xml:space="preserve"> </w:t>
      </w:r>
      <w:r w:rsidRPr="00EF62C3">
        <w:rPr>
          <w:rFonts w:asciiTheme="minorHAnsi" w:hAnsiTheme="minorHAnsi"/>
          <w:spacing w:val="-1"/>
        </w:rPr>
        <w:t>Assistant</w:t>
      </w:r>
      <w:r w:rsidRPr="00EF62C3">
        <w:rPr>
          <w:rFonts w:asciiTheme="minorHAnsi" w:hAnsiTheme="minorHAnsi"/>
          <w:spacing w:val="1"/>
        </w:rPr>
        <w:t xml:space="preserve"> </w:t>
      </w:r>
      <w:r w:rsidRPr="00EF62C3">
        <w:rPr>
          <w:rFonts w:asciiTheme="minorHAnsi" w:hAnsiTheme="minorHAnsi"/>
          <w:spacing w:val="-1"/>
        </w:rPr>
        <w:t>will</w:t>
      </w:r>
      <w:r w:rsidRPr="00EF62C3">
        <w:rPr>
          <w:rFonts w:asciiTheme="minorHAnsi" w:hAnsiTheme="minorHAnsi"/>
          <w:spacing w:val="1"/>
        </w:rPr>
        <w:t xml:space="preserve"> </w:t>
      </w:r>
      <w:r w:rsidRPr="00EF62C3">
        <w:rPr>
          <w:rFonts w:asciiTheme="minorHAnsi" w:hAnsiTheme="minorHAnsi"/>
          <w:spacing w:val="-1"/>
        </w:rPr>
        <w:t>collect</w:t>
      </w:r>
      <w:r w:rsidRPr="00EF62C3">
        <w:rPr>
          <w:rFonts w:asciiTheme="minorHAnsi" w:hAnsiTheme="minorHAnsi"/>
          <w:spacing w:val="1"/>
        </w:rPr>
        <w:t xml:space="preserve"> </w:t>
      </w:r>
      <w:r w:rsidRPr="00EF62C3">
        <w:rPr>
          <w:rFonts w:asciiTheme="minorHAnsi" w:hAnsiTheme="minorHAnsi"/>
          <w:spacing w:val="-1"/>
        </w:rPr>
        <w:t>all</w:t>
      </w:r>
      <w:r w:rsidRPr="00EF62C3">
        <w:rPr>
          <w:rFonts w:asciiTheme="minorHAnsi" w:hAnsiTheme="minorHAnsi"/>
          <w:spacing w:val="-2"/>
        </w:rPr>
        <w:t xml:space="preserve"> </w:t>
      </w:r>
      <w:r w:rsidRPr="00EF62C3">
        <w:rPr>
          <w:rFonts w:asciiTheme="minorHAnsi" w:hAnsiTheme="minorHAnsi"/>
          <w:spacing w:val="-1"/>
        </w:rPr>
        <w:t>co</w:t>
      </w:r>
      <w:r w:rsidR="002D2A1A">
        <w:rPr>
          <w:rFonts w:asciiTheme="minorHAnsi" w:hAnsiTheme="minorHAnsi"/>
          <w:spacing w:val="-1"/>
        </w:rPr>
        <w:t>mmunications</w:t>
      </w:r>
      <w:r w:rsidRPr="00EF62C3">
        <w:rPr>
          <w:rFonts w:asciiTheme="minorHAnsi" w:hAnsiTheme="minorHAnsi"/>
        </w:rPr>
        <w:t xml:space="preserve"> for</w:t>
      </w:r>
      <w:r w:rsidRPr="00EF62C3">
        <w:rPr>
          <w:rFonts w:asciiTheme="minorHAnsi" w:hAnsiTheme="minorHAnsi"/>
          <w:spacing w:val="-2"/>
        </w:rPr>
        <w:t xml:space="preserve"> </w:t>
      </w:r>
      <w:r w:rsidRPr="00EF62C3">
        <w:rPr>
          <w:rFonts w:asciiTheme="minorHAnsi" w:hAnsiTheme="minorHAnsi"/>
          <w:spacing w:val="-1"/>
        </w:rPr>
        <w:t>the</w:t>
      </w:r>
      <w:r w:rsidRPr="00EF62C3">
        <w:rPr>
          <w:rFonts w:asciiTheme="minorHAnsi" w:hAnsiTheme="minorHAnsi"/>
        </w:rPr>
        <w:t xml:space="preserve"> </w:t>
      </w:r>
      <w:r w:rsidR="00BE04A4" w:rsidRPr="00EF62C3">
        <w:rPr>
          <w:rFonts w:asciiTheme="minorHAnsi" w:hAnsiTheme="minorHAnsi"/>
          <w:spacing w:val="-1"/>
        </w:rPr>
        <w:t>b</w:t>
      </w:r>
      <w:r w:rsidRPr="00EF62C3">
        <w:rPr>
          <w:rFonts w:asciiTheme="minorHAnsi" w:hAnsiTheme="minorHAnsi"/>
          <w:spacing w:val="-1"/>
        </w:rPr>
        <w:t>oard</w:t>
      </w:r>
      <w:r w:rsidRPr="00EF62C3">
        <w:rPr>
          <w:rFonts w:asciiTheme="minorHAnsi" w:hAnsiTheme="minorHAnsi"/>
        </w:rPr>
        <w:t xml:space="preserve"> </w:t>
      </w:r>
      <w:r w:rsidR="00BE04A4" w:rsidRPr="00EF62C3">
        <w:rPr>
          <w:rFonts w:asciiTheme="minorHAnsi" w:hAnsiTheme="minorHAnsi"/>
          <w:spacing w:val="-1"/>
        </w:rPr>
        <w:t>c</w:t>
      </w:r>
      <w:r w:rsidRPr="00EF62C3">
        <w:rPr>
          <w:rFonts w:asciiTheme="minorHAnsi" w:hAnsiTheme="minorHAnsi"/>
          <w:spacing w:val="-1"/>
        </w:rPr>
        <w:t>hair</w:t>
      </w:r>
      <w:r w:rsidRPr="00EF62C3">
        <w:rPr>
          <w:rFonts w:asciiTheme="minorHAnsi" w:hAnsiTheme="minorHAnsi"/>
        </w:rPr>
        <w:t xml:space="preserve"> </w:t>
      </w:r>
      <w:r w:rsidRPr="00EF62C3">
        <w:rPr>
          <w:rFonts w:asciiTheme="minorHAnsi" w:hAnsiTheme="minorHAnsi"/>
          <w:spacing w:val="-1"/>
        </w:rPr>
        <w:t>and</w:t>
      </w:r>
      <w:r w:rsidRPr="00EF62C3">
        <w:rPr>
          <w:rFonts w:asciiTheme="minorHAnsi" w:hAnsiTheme="minorHAnsi"/>
          <w:spacing w:val="-3"/>
        </w:rPr>
        <w:t xml:space="preserve"> </w:t>
      </w:r>
      <w:r w:rsidR="00BE04A4" w:rsidRPr="00EF62C3">
        <w:rPr>
          <w:rFonts w:asciiTheme="minorHAnsi" w:hAnsiTheme="minorHAnsi"/>
          <w:spacing w:val="-1"/>
        </w:rPr>
        <w:t>m</w:t>
      </w:r>
      <w:r w:rsidRPr="00EF62C3">
        <w:rPr>
          <w:rFonts w:asciiTheme="minorHAnsi" w:hAnsiTheme="minorHAnsi"/>
          <w:spacing w:val="-1"/>
        </w:rPr>
        <w:t>embers</w:t>
      </w:r>
      <w:r w:rsidRPr="00EF62C3">
        <w:rPr>
          <w:rFonts w:asciiTheme="minorHAnsi" w:hAnsiTheme="minorHAnsi"/>
        </w:rPr>
        <w:t xml:space="preserve"> </w:t>
      </w:r>
      <w:r w:rsidRPr="00EF62C3">
        <w:rPr>
          <w:rFonts w:asciiTheme="minorHAnsi" w:hAnsiTheme="minorHAnsi"/>
          <w:spacing w:val="-1"/>
        </w:rPr>
        <w:t>in</w:t>
      </w:r>
      <w:r w:rsidRPr="00EF62C3">
        <w:rPr>
          <w:rFonts w:asciiTheme="minorHAnsi" w:hAnsiTheme="minorHAnsi"/>
        </w:rPr>
        <w:t xml:space="preserve"> a </w:t>
      </w:r>
      <w:r w:rsidR="00BE04A4" w:rsidRPr="00EF62C3">
        <w:rPr>
          <w:rFonts w:asciiTheme="minorHAnsi" w:hAnsiTheme="minorHAnsi"/>
          <w:spacing w:val="-1"/>
        </w:rPr>
        <w:t>b</w:t>
      </w:r>
      <w:r w:rsidRPr="00EF62C3">
        <w:rPr>
          <w:rFonts w:asciiTheme="minorHAnsi" w:hAnsiTheme="minorHAnsi"/>
          <w:spacing w:val="-1"/>
        </w:rPr>
        <w:t>oard</w:t>
      </w:r>
      <w:r w:rsidRPr="00EF62C3">
        <w:rPr>
          <w:rFonts w:asciiTheme="minorHAnsi" w:hAnsiTheme="minorHAnsi"/>
          <w:spacing w:val="61"/>
        </w:rPr>
        <w:t xml:space="preserve"> </w:t>
      </w:r>
      <w:r w:rsidRPr="00EF62C3">
        <w:rPr>
          <w:rFonts w:asciiTheme="minorHAnsi" w:hAnsiTheme="minorHAnsi"/>
          <w:spacing w:val="-1"/>
        </w:rPr>
        <w:t>co</w:t>
      </w:r>
      <w:r w:rsidR="002D2A1A">
        <w:rPr>
          <w:rFonts w:asciiTheme="minorHAnsi" w:hAnsiTheme="minorHAnsi"/>
          <w:spacing w:val="-1"/>
        </w:rPr>
        <w:t>mmunications</w:t>
      </w:r>
      <w:r w:rsidRPr="00EF62C3">
        <w:rPr>
          <w:rFonts w:asciiTheme="minorHAnsi" w:hAnsiTheme="minorHAnsi"/>
        </w:rPr>
        <w:t xml:space="preserve"> </w:t>
      </w:r>
      <w:r w:rsidRPr="00EF62C3">
        <w:rPr>
          <w:rFonts w:asciiTheme="minorHAnsi" w:hAnsiTheme="minorHAnsi"/>
          <w:spacing w:val="-1"/>
        </w:rPr>
        <w:t>file.</w:t>
      </w:r>
      <w:r w:rsidRPr="00EF62C3">
        <w:rPr>
          <w:rFonts w:asciiTheme="minorHAnsi" w:hAnsiTheme="minorHAnsi"/>
          <w:spacing w:val="-2"/>
        </w:rPr>
        <w:t xml:space="preserve"> </w:t>
      </w:r>
      <w:r w:rsidRPr="00EF62C3">
        <w:rPr>
          <w:rFonts w:asciiTheme="minorHAnsi" w:hAnsiTheme="minorHAnsi"/>
        </w:rPr>
        <w:t xml:space="preserve">The </w:t>
      </w:r>
      <w:r w:rsidR="00BE04A4" w:rsidRPr="00EF62C3">
        <w:rPr>
          <w:rFonts w:asciiTheme="minorHAnsi" w:hAnsiTheme="minorHAnsi"/>
          <w:spacing w:val="-1"/>
        </w:rPr>
        <w:t>b</w:t>
      </w:r>
      <w:r w:rsidRPr="00EF62C3">
        <w:rPr>
          <w:rFonts w:asciiTheme="minorHAnsi" w:hAnsiTheme="minorHAnsi"/>
          <w:spacing w:val="-1"/>
        </w:rPr>
        <w:t>oard</w:t>
      </w:r>
      <w:r w:rsidRPr="00EF62C3">
        <w:rPr>
          <w:rFonts w:asciiTheme="minorHAnsi" w:hAnsiTheme="minorHAnsi"/>
          <w:spacing w:val="-3"/>
        </w:rPr>
        <w:t xml:space="preserve"> </w:t>
      </w:r>
      <w:r w:rsidRPr="00EF62C3">
        <w:rPr>
          <w:rFonts w:asciiTheme="minorHAnsi" w:hAnsiTheme="minorHAnsi"/>
          <w:spacing w:val="-1"/>
        </w:rPr>
        <w:t>co</w:t>
      </w:r>
      <w:r w:rsidR="002D2A1A">
        <w:rPr>
          <w:rFonts w:asciiTheme="minorHAnsi" w:hAnsiTheme="minorHAnsi"/>
          <w:spacing w:val="-1"/>
        </w:rPr>
        <w:t>mmunications</w:t>
      </w:r>
      <w:r w:rsidRPr="00EF62C3">
        <w:rPr>
          <w:rFonts w:asciiTheme="minorHAnsi" w:hAnsiTheme="minorHAnsi"/>
          <w:spacing w:val="-2"/>
        </w:rPr>
        <w:t xml:space="preserve"> </w:t>
      </w:r>
      <w:r w:rsidRPr="00EF62C3">
        <w:rPr>
          <w:rFonts w:asciiTheme="minorHAnsi" w:hAnsiTheme="minorHAnsi"/>
          <w:spacing w:val="-1"/>
        </w:rPr>
        <w:t>file</w:t>
      </w:r>
      <w:r w:rsidRPr="00EF62C3">
        <w:rPr>
          <w:rFonts w:asciiTheme="minorHAnsi" w:hAnsiTheme="minorHAnsi"/>
        </w:rPr>
        <w:t xml:space="preserve"> </w:t>
      </w:r>
      <w:r w:rsidRPr="00EF62C3">
        <w:rPr>
          <w:rFonts w:asciiTheme="minorHAnsi" w:hAnsiTheme="minorHAnsi"/>
          <w:spacing w:val="-1"/>
        </w:rPr>
        <w:t>will</w:t>
      </w:r>
      <w:r w:rsidRPr="00EF62C3">
        <w:rPr>
          <w:rFonts w:asciiTheme="minorHAnsi" w:hAnsiTheme="minorHAnsi"/>
          <w:spacing w:val="1"/>
        </w:rPr>
        <w:t xml:space="preserve"> </w:t>
      </w:r>
      <w:r w:rsidRPr="00EF62C3">
        <w:rPr>
          <w:rFonts w:asciiTheme="minorHAnsi" w:hAnsiTheme="minorHAnsi"/>
          <w:spacing w:val="-2"/>
        </w:rPr>
        <w:t>be</w:t>
      </w:r>
      <w:r w:rsidRPr="00EF62C3">
        <w:rPr>
          <w:rFonts w:asciiTheme="minorHAnsi" w:hAnsiTheme="minorHAnsi"/>
        </w:rPr>
        <w:t xml:space="preserve"> </w:t>
      </w:r>
      <w:r w:rsidRPr="00EF62C3">
        <w:rPr>
          <w:rFonts w:asciiTheme="minorHAnsi" w:hAnsiTheme="minorHAnsi"/>
          <w:spacing w:val="-1"/>
        </w:rPr>
        <w:t>circulated</w:t>
      </w:r>
      <w:r w:rsidRPr="00EF62C3">
        <w:rPr>
          <w:rFonts w:asciiTheme="minorHAnsi" w:hAnsiTheme="minorHAnsi"/>
          <w:spacing w:val="-2"/>
        </w:rPr>
        <w:t xml:space="preserve"> </w:t>
      </w:r>
      <w:r w:rsidRPr="00EF62C3">
        <w:rPr>
          <w:rFonts w:asciiTheme="minorHAnsi" w:hAnsiTheme="minorHAnsi"/>
          <w:spacing w:val="-1"/>
        </w:rPr>
        <w:t>for</w:t>
      </w:r>
      <w:r w:rsidRPr="00EF62C3">
        <w:rPr>
          <w:rFonts w:asciiTheme="minorHAnsi" w:hAnsiTheme="minorHAnsi"/>
        </w:rPr>
        <w:t xml:space="preserve"> </w:t>
      </w:r>
      <w:r w:rsidRPr="00EF62C3">
        <w:rPr>
          <w:rFonts w:asciiTheme="minorHAnsi" w:hAnsiTheme="minorHAnsi"/>
          <w:spacing w:val="-1"/>
        </w:rPr>
        <w:t>review</w:t>
      </w:r>
      <w:r w:rsidRPr="00EF62C3">
        <w:rPr>
          <w:rFonts w:asciiTheme="minorHAnsi" w:hAnsiTheme="minorHAnsi"/>
          <w:spacing w:val="-3"/>
        </w:rPr>
        <w:t xml:space="preserve"> </w:t>
      </w:r>
      <w:r w:rsidRPr="00EF62C3">
        <w:rPr>
          <w:rFonts w:asciiTheme="minorHAnsi" w:hAnsiTheme="minorHAnsi"/>
          <w:spacing w:val="-1"/>
        </w:rPr>
        <w:t>at</w:t>
      </w:r>
      <w:r w:rsidRPr="00EF62C3">
        <w:rPr>
          <w:rFonts w:asciiTheme="minorHAnsi" w:hAnsiTheme="minorHAnsi"/>
          <w:spacing w:val="1"/>
        </w:rPr>
        <w:t xml:space="preserve"> </w:t>
      </w:r>
      <w:r w:rsidR="00BE04A4" w:rsidRPr="00EF62C3">
        <w:rPr>
          <w:rFonts w:asciiTheme="minorHAnsi" w:hAnsiTheme="minorHAnsi"/>
          <w:spacing w:val="-1"/>
        </w:rPr>
        <w:t>each</w:t>
      </w:r>
      <w:r w:rsidRPr="00EF62C3">
        <w:rPr>
          <w:rFonts w:asciiTheme="minorHAnsi" w:hAnsiTheme="minorHAnsi"/>
        </w:rPr>
        <w:t xml:space="preserve"> </w:t>
      </w:r>
      <w:r w:rsidR="00BE04A4" w:rsidRPr="00EF62C3">
        <w:rPr>
          <w:rFonts w:asciiTheme="minorHAnsi" w:hAnsiTheme="minorHAnsi"/>
          <w:spacing w:val="-1"/>
        </w:rPr>
        <w:t>b</w:t>
      </w:r>
      <w:r w:rsidRPr="00EF62C3">
        <w:rPr>
          <w:rFonts w:asciiTheme="minorHAnsi" w:hAnsiTheme="minorHAnsi"/>
          <w:spacing w:val="-1"/>
        </w:rPr>
        <w:t>oard</w:t>
      </w:r>
      <w:r w:rsidRPr="00EF62C3">
        <w:rPr>
          <w:rFonts w:asciiTheme="minorHAnsi" w:hAnsiTheme="minorHAnsi"/>
        </w:rPr>
        <w:t xml:space="preserve"> </w:t>
      </w:r>
      <w:r w:rsidRPr="00EF62C3">
        <w:rPr>
          <w:rFonts w:asciiTheme="minorHAnsi" w:hAnsiTheme="minorHAnsi"/>
          <w:spacing w:val="-1"/>
        </w:rPr>
        <w:t>meeting</w:t>
      </w:r>
      <w:r w:rsidRPr="00EF62C3">
        <w:rPr>
          <w:rFonts w:asciiTheme="minorHAnsi" w:hAnsiTheme="minorHAnsi"/>
          <w:b/>
          <w:i/>
          <w:spacing w:val="-1"/>
        </w:rPr>
        <w:t>.</w:t>
      </w:r>
    </w:p>
    <w:p w14:paraId="53936044" w14:textId="77777777" w:rsidR="00C14CD4" w:rsidRPr="00EF62C3" w:rsidRDefault="00C14CD4" w:rsidP="00DE228D">
      <w:pPr>
        <w:rPr>
          <w:rFonts w:eastAsia="Times New Roman" w:cs="Times New Roman"/>
          <w:b/>
          <w:bCs/>
          <w:i/>
        </w:rPr>
      </w:pPr>
    </w:p>
    <w:p w14:paraId="57E0DFFA" w14:textId="77777777" w:rsidR="00C14CD4" w:rsidRPr="00EF62C3" w:rsidRDefault="008D11DE" w:rsidP="00DE228D">
      <w:pPr>
        <w:pStyle w:val="BodyText"/>
        <w:ind w:left="100" w:right="169" w:firstLine="0"/>
        <w:rPr>
          <w:rFonts w:asciiTheme="minorHAnsi" w:hAnsiTheme="minorHAnsi"/>
        </w:rPr>
      </w:pPr>
      <w:r w:rsidRPr="00EF62C3">
        <w:rPr>
          <w:rFonts w:asciiTheme="minorHAnsi" w:hAnsiTheme="minorHAnsi"/>
          <w:spacing w:val="-2"/>
        </w:rPr>
        <w:t>If</w:t>
      </w:r>
      <w:r w:rsidRPr="00EF62C3">
        <w:rPr>
          <w:rFonts w:asciiTheme="minorHAnsi" w:hAnsiTheme="minorHAnsi"/>
        </w:rPr>
        <w:t xml:space="preserve"> any</w:t>
      </w:r>
      <w:r w:rsidRPr="00EF62C3">
        <w:rPr>
          <w:rFonts w:asciiTheme="minorHAnsi" w:hAnsiTheme="minorHAnsi"/>
          <w:spacing w:val="-2"/>
        </w:rPr>
        <w:t xml:space="preserve"> </w:t>
      </w:r>
      <w:r w:rsidRPr="00EF62C3">
        <w:rPr>
          <w:rFonts w:asciiTheme="minorHAnsi" w:hAnsiTheme="minorHAnsi"/>
          <w:spacing w:val="-1"/>
        </w:rPr>
        <w:t>urgent</w:t>
      </w:r>
      <w:r w:rsidRPr="00EF62C3">
        <w:rPr>
          <w:rFonts w:asciiTheme="minorHAnsi" w:hAnsiTheme="minorHAnsi"/>
          <w:spacing w:val="3"/>
        </w:rPr>
        <w:t xml:space="preserve"> </w:t>
      </w:r>
      <w:r w:rsidRPr="00EF62C3">
        <w:rPr>
          <w:rFonts w:asciiTheme="minorHAnsi" w:hAnsiTheme="minorHAnsi"/>
          <w:spacing w:val="-1"/>
        </w:rPr>
        <w:t>mail</w:t>
      </w:r>
      <w:r w:rsidRPr="00EF62C3">
        <w:rPr>
          <w:rFonts w:asciiTheme="minorHAnsi" w:hAnsiTheme="minorHAnsi"/>
          <w:spacing w:val="1"/>
        </w:rPr>
        <w:t xml:space="preserve"> </w:t>
      </w:r>
      <w:r w:rsidR="0019301C">
        <w:rPr>
          <w:rFonts w:asciiTheme="minorHAnsi" w:hAnsiTheme="minorHAnsi"/>
          <w:spacing w:val="1"/>
        </w:rPr>
        <w:t xml:space="preserve">or email </w:t>
      </w:r>
      <w:r w:rsidRPr="00EF62C3">
        <w:rPr>
          <w:rFonts w:asciiTheme="minorHAnsi" w:hAnsiTheme="minorHAnsi"/>
          <w:spacing w:val="-1"/>
        </w:rPr>
        <w:t>is</w:t>
      </w:r>
      <w:r w:rsidRPr="00EF62C3">
        <w:rPr>
          <w:rFonts w:asciiTheme="minorHAnsi" w:hAnsiTheme="minorHAnsi"/>
        </w:rPr>
        <w:t xml:space="preserve"> </w:t>
      </w:r>
      <w:r w:rsidRPr="00EF62C3">
        <w:rPr>
          <w:rFonts w:asciiTheme="minorHAnsi" w:hAnsiTheme="minorHAnsi"/>
          <w:spacing w:val="-1"/>
        </w:rPr>
        <w:t>received,</w:t>
      </w:r>
      <w:r w:rsidRPr="00EF62C3">
        <w:rPr>
          <w:rFonts w:asciiTheme="minorHAnsi" w:hAnsiTheme="minorHAnsi"/>
        </w:rPr>
        <w:t xml:space="preserve">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Executive</w:t>
      </w:r>
      <w:r w:rsidRPr="00EF62C3">
        <w:rPr>
          <w:rFonts w:asciiTheme="minorHAnsi" w:hAnsiTheme="minorHAnsi"/>
        </w:rPr>
        <w:t xml:space="preserve"> </w:t>
      </w:r>
      <w:r w:rsidRPr="00EF62C3">
        <w:rPr>
          <w:rFonts w:asciiTheme="minorHAnsi" w:hAnsiTheme="minorHAnsi"/>
          <w:spacing w:val="-1"/>
        </w:rPr>
        <w:t>Assistant</w:t>
      </w:r>
      <w:r w:rsidRPr="00EF62C3">
        <w:rPr>
          <w:rFonts w:asciiTheme="minorHAnsi" w:hAnsiTheme="minorHAnsi"/>
          <w:spacing w:val="-2"/>
        </w:rPr>
        <w:t xml:space="preserve"> </w:t>
      </w:r>
      <w:r w:rsidRPr="00EF62C3">
        <w:rPr>
          <w:rFonts w:asciiTheme="minorHAnsi" w:hAnsiTheme="minorHAnsi"/>
          <w:spacing w:val="-1"/>
        </w:rPr>
        <w:t>will</w:t>
      </w:r>
      <w:r w:rsidRPr="00EF62C3">
        <w:rPr>
          <w:rFonts w:asciiTheme="minorHAnsi" w:hAnsiTheme="minorHAnsi"/>
          <w:spacing w:val="-2"/>
        </w:rPr>
        <w:t xml:space="preserve"> </w:t>
      </w:r>
      <w:r w:rsidRPr="00EF62C3">
        <w:rPr>
          <w:rFonts w:asciiTheme="minorHAnsi" w:hAnsiTheme="minorHAnsi"/>
          <w:spacing w:val="-1"/>
        </w:rPr>
        <w:t>bring</w:t>
      </w:r>
      <w:r w:rsidRPr="00EF62C3">
        <w:rPr>
          <w:rFonts w:asciiTheme="minorHAnsi" w:hAnsiTheme="minorHAnsi"/>
          <w:spacing w:val="-3"/>
        </w:rPr>
        <w:t xml:space="preserve"> </w:t>
      </w:r>
      <w:r w:rsidRPr="00EF62C3">
        <w:rPr>
          <w:rFonts w:asciiTheme="minorHAnsi" w:hAnsiTheme="minorHAnsi"/>
        </w:rPr>
        <w:t>it</w:t>
      </w:r>
      <w:r w:rsidRPr="00EF62C3">
        <w:rPr>
          <w:rFonts w:asciiTheme="minorHAnsi" w:hAnsiTheme="minorHAnsi"/>
          <w:spacing w:val="-2"/>
        </w:rPr>
        <w:t xml:space="preserve"> </w:t>
      </w:r>
      <w:r w:rsidRPr="00EF62C3">
        <w:rPr>
          <w:rFonts w:asciiTheme="minorHAnsi" w:hAnsiTheme="minorHAnsi"/>
        </w:rPr>
        <w:t xml:space="preserve">to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attention</w:t>
      </w:r>
      <w:r w:rsidRPr="00EF62C3">
        <w:rPr>
          <w:rFonts w:asciiTheme="minorHAnsi" w:hAnsiTheme="minorHAnsi"/>
          <w:spacing w:val="-3"/>
        </w:rPr>
        <w:t xml:space="preserve"> </w:t>
      </w:r>
      <w:r w:rsidRPr="00EF62C3">
        <w:rPr>
          <w:rFonts w:asciiTheme="minorHAnsi" w:hAnsiTheme="minorHAnsi"/>
        </w:rPr>
        <w:t xml:space="preserve">of </w:t>
      </w:r>
      <w:r w:rsidRPr="00EF62C3">
        <w:rPr>
          <w:rFonts w:asciiTheme="minorHAnsi" w:hAnsiTheme="minorHAnsi"/>
          <w:spacing w:val="-1"/>
        </w:rPr>
        <w:t>the</w:t>
      </w:r>
      <w:r w:rsidRPr="00EF62C3">
        <w:rPr>
          <w:rFonts w:asciiTheme="minorHAnsi" w:hAnsiTheme="minorHAnsi"/>
          <w:spacing w:val="6"/>
        </w:rPr>
        <w:t xml:space="preserve"> </w:t>
      </w:r>
      <w:r w:rsidR="00BE04A4" w:rsidRPr="00EF62C3">
        <w:rPr>
          <w:rFonts w:asciiTheme="minorHAnsi" w:hAnsiTheme="minorHAnsi"/>
          <w:spacing w:val="-1"/>
        </w:rPr>
        <w:t>b</w:t>
      </w:r>
      <w:r w:rsidRPr="00EF62C3">
        <w:rPr>
          <w:rFonts w:asciiTheme="minorHAnsi" w:hAnsiTheme="minorHAnsi"/>
          <w:spacing w:val="-1"/>
        </w:rPr>
        <w:t>oard</w:t>
      </w:r>
      <w:r w:rsidRPr="00EF62C3">
        <w:rPr>
          <w:rFonts w:asciiTheme="minorHAnsi" w:hAnsiTheme="minorHAnsi"/>
          <w:spacing w:val="53"/>
        </w:rPr>
        <w:t xml:space="preserve"> </w:t>
      </w:r>
      <w:r w:rsidR="00BE04A4" w:rsidRPr="00EF62C3">
        <w:rPr>
          <w:rFonts w:asciiTheme="minorHAnsi" w:hAnsiTheme="minorHAnsi"/>
          <w:spacing w:val="-1"/>
        </w:rPr>
        <w:t>c</w:t>
      </w:r>
      <w:r w:rsidRPr="00EF62C3">
        <w:rPr>
          <w:rFonts w:asciiTheme="minorHAnsi" w:hAnsiTheme="minorHAnsi"/>
          <w:spacing w:val="-1"/>
        </w:rPr>
        <w:t>hairperson</w:t>
      </w:r>
      <w:r w:rsidRPr="00EF62C3">
        <w:rPr>
          <w:rFonts w:asciiTheme="minorHAnsi" w:hAnsiTheme="minorHAnsi"/>
          <w:spacing w:val="1"/>
        </w:rPr>
        <w:t xml:space="preserve"> </w:t>
      </w:r>
      <w:r w:rsidRPr="00EF62C3">
        <w:rPr>
          <w:rFonts w:asciiTheme="minorHAnsi" w:hAnsiTheme="minorHAnsi"/>
        </w:rPr>
        <w:t>by</w:t>
      </w:r>
      <w:r w:rsidRPr="00EF62C3">
        <w:rPr>
          <w:rFonts w:asciiTheme="minorHAnsi" w:hAnsiTheme="minorHAnsi"/>
          <w:spacing w:val="-3"/>
        </w:rPr>
        <w:t xml:space="preserve"> </w:t>
      </w:r>
      <w:r w:rsidRPr="00EF62C3">
        <w:rPr>
          <w:rFonts w:asciiTheme="minorHAnsi" w:hAnsiTheme="minorHAnsi"/>
          <w:spacing w:val="-1"/>
        </w:rPr>
        <w:t>scanning</w:t>
      </w:r>
      <w:r w:rsidRPr="00EF62C3">
        <w:rPr>
          <w:rFonts w:asciiTheme="minorHAnsi" w:hAnsiTheme="minorHAnsi"/>
          <w:spacing w:val="-3"/>
        </w:rPr>
        <w:t xml:space="preserve"> </w:t>
      </w:r>
      <w:r w:rsidRPr="00EF62C3">
        <w:rPr>
          <w:rFonts w:asciiTheme="minorHAnsi" w:hAnsiTheme="minorHAnsi"/>
          <w:spacing w:val="-1"/>
        </w:rPr>
        <w:t>it</w:t>
      </w:r>
      <w:r w:rsidRPr="00EF62C3">
        <w:rPr>
          <w:rFonts w:asciiTheme="minorHAnsi" w:hAnsiTheme="minorHAnsi"/>
          <w:spacing w:val="-2"/>
        </w:rPr>
        <w:t xml:space="preserve"> </w:t>
      </w:r>
      <w:r w:rsidRPr="00EF62C3">
        <w:rPr>
          <w:rFonts w:asciiTheme="minorHAnsi" w:hAnsiTheme="minorHAnsi"/>
        </w:rPr>
        <w:t xml:space="preserve">and </w:t>
      </w:r>
      <w:r w:rsidRPr="00EF62C3">
        <w:rPr>
          <w:rFonts w:asciiTheme="minorHAnsi" w:hAnsiTheme="minorHAnsi"/>
          <w:spacing w:val="-1"/>
        </w:rPr>
        <w:t>sending</w:t>
      </w:r>
      <w:r w:rsidR="0019301C">
        <w:rPr>
          <w:rFonts w:asciiTheme="minorHAnsi" w:hAnsiTheme="minorHAnsi"/>
          <w:spacing w:val="-1"/>
        </w:rPr>
        <w:t xml:space="preserve"> or forwarding</w:t>
      </w:r>
      <w:r w:rsidRPr="00EF62C3">
        <w:rPr>
          <w:rFonts w:asciiTheme="minorHAnsi" w:hAnsiTheme="minorHAnsi"/>
          <w:spacing w:val="-3"/>
        </w:rPr>
        <w:t xml:space="preserve"> </w:t>
      </w:r>
      <w:r w:rsidRPr="00EF62C3">
        <w:rPr>
          <w:rFonts w:asciiTheme="minorHAnsi" w:hAnsiTheme="minorHAnsi"/>
          <w:spacing w:val="-1"/>
        </w:rPr>
        <w:t>it</w:t>
      </w:r>
      <w:r w:rsidRPr="00EF62C3">
        <w:rPr>
          <w:rFonts w:asciiTheme="minorHAnsi" w:hAnsiTheme="minorHAnsi"/>
          <w:spacing w:val="1"/>
        </w:rPr>
        <w:t xml:space="preserve"> </w:t>
      </w:r>
      <w:r w:rsidRPr="00EF62C3">
        <w:rPr>
          <w:rFonts w:asciiTheme="minorHAnsi" w:hAnsiTheme="minorHAnsi"/>
          <w:spacing w:val="-2"/>
        </w:rPr>
        <w:t>electronically.</w:t>
      </w:r>
      <w:r w:rsidR="00BE04A4" w:rsidRPr="00EF62C3">
        <w:rPr>
          <w:rFonts w:asciiTheme="minorHAnsi" w:hAnsiTheme="minorHAnsi"/>
          <w:spacing w:val="-2"/>
        </w:rPr>
        <w:t xml:space="preserve"> </w:t>
      </w:r>
      <w:r w:rsidRPr="00EF62C3">
        <w:rPr>
          <w:rFonts w:asciiTheme="minorHAnsi" w:hAnsiTheme="minorHAnsi"/>
        </w:rPr>
        <w:t xml:space="preserve"> Board </w:t>
      </w:r>
      <w:r w:rsidRPr="00EF62C3">
        <w:rPr>
          <w:rFonts w:asciiTheme="minorHAnsi" w:hAnsiTheme="minorHAnsi"/>
          <w:spacing w:val="-1"/>
        </w:rPr>
        <w:t>members</w:t>
      </w:r>
      <w:r w:rsidRPr="00EF62C3">
        <w:rPr>
          <w:rFonts w:asciiTheme="minorHAnsi" w:hAnsiTheme="minorHAnsi"/>
        </w:rPr>
        <w:t xml:space="preserve"> </w:t>
      </w:r>
      <w:r w:rsidRPr="00EF62C3">
        <w:rPr>
          <w:rFonts w:asciiTheme="minorHAnsi" w:hAnsiTheme="minorHAnsi"/>
          <w:spacing w:val="-1"/>
        </w:rPr>
        <w:t>are</w:t>
      </w:r>
      <w:r w:rsidRPr="00EF62C3">
        <w:rPr>
          <w:rFonts w:asciiTheme="minorHAnsi" w:hAnsiTheme="minorHAnsi"/>
        </w:rPr>
        <w:t xml:space="preserve"> </w:t>
      </w:r>
      <w:r w:rsidRPr="00EF62C3">
        <w:rPr>
          <w:rFonts w:asciiTheme="minorHAnsi" w:hAnsiTheme="minorHAnsi"/>
          <w:spacing w:val="-1"/>
        </w:rPr>
        <w:t>encouraged</w:t>
      </w:r>
      <w:r w:rsidRPr="00EF62C3">
        <w:rPr>
          <w:rFonts w:asciiTheme="minorHAnsi" w:hAnsiTheme="minorHAnsi"/>
        </w:rPr>
        <w:t xml:space="preserve"> to</w:t>
      </w:r>
      <w:r w:rsidRPr="00EF62C3">
        <w:rPr>
          <w:rFonts w:asciiTheme="minorHAnsi" w:hAnsiTheme="minorHAnsi"/>
          <w:spacing w:val="-3"/>
        </w:rPr>
        <w:t xml:space="preserve"> </w:t>
      </w:r>
      <w:r w:rsidRPr="00EF62C3">
        <w:rPr>
          <w:rFonts w:asciiTheme="minorHAnsi" w:hAnsiTheme="minorHAnsi"/>
          <w:spacing w:val="-1"/>
        </w:rPr>
        <w:t>communicate</w:t>
      </w:r>
      <w:r w:rsidR="00DE228D">
        <w:rPr>
          <w:rFonts w:asciiTheme="minorHAnsi" w:hAnsiTheme="minorHAnsi"/>
          <w:spacing w:val="87"/>
        </w:rPr>
        <w:t xml:space="preserve"> </w:t>
      </w:r>
      <w:proofErr w:type="gramStart"/>
      <w:r w:rsidRPr="00EF62C3">
        <w:rPr>
          <w:rFonts w:asciiTheme="minorHAnsi" w:hAnsiTheme="minorHAnsi"/>
          <w:spacing w:val="-1"/>
        </w:rPr>
        <w:t>through</w:t>
      </w:r>
      <w:proofErr w:type="gramEnd"/>
      <w:r w:rsidRPr="00EF62C3">
        <w:rPr>
          <w:rFonts w:asciiTheme="minorHAnsi" w:hAnsiTheme="minorHAnsi"/>
        </w:rPr>
        <w:t xml:space="preserve"> </w:t>
      </w:r>
      <w:r w:rsidR="0075600B">
        <w:rPr>
          <w:rFonts w:asciiTheme="minorHAnsi" w:hAnsiTheme="minorHAnsi"/>
        </w:rPr>
        <w:t xml:space="preserve">phone </w:t>
      </w:r>
      <w:r w:rsidRPr="00EF62C3">
        <w:rPr>
          <w:rFonts w:asciiTheme="minorHAnsi" w:hAnsiTheme="minorHAnsi"/>
        </w:rPr>
        <w:t>and</w:t>
      </w:r>
      <w:r w:rsidRPr="00EF62C3">
        <w:rPr>
          <w:rFonts w:asciiTheme="minorHAnsi" w:hAnsiTheme="minorHAnsi"/>
          <w:spacing w:val="-2"/>
        </w:rPr>
        <w:t xml:space="preserve"> </w:t>
      </w:r>
      <w:r w:rsidRPr="00EF62C3">
        <w:rPr>
          <w:rFonts w:asciiTheme="minorHAnsi" w:hAnsiTheme="minorHAnsi"/>
          <w:spacing w:val="-1"/>
        </w:rPr>
        <w:t>email</w:t>
      </w:r>
      <w:r w:rsidRPr="00EF62C3">
        <w:rPr>
          <w:rFonts w:asciiTheme="minorHAnsi" w:hAnsiTheme="minorHAnsi"/>
          <w:spacing w:val="-2"/>
        </w:rPr>
        <w:t xml:space="preserve"> </w:t>
      </w:r>
      <w:r w:rsidRPr="00EF62C3">
        <w:rPr>
          <w:rFonts w:asciiTheme="minorHAnsi" w:hAnsiTheme="minorHAnsi"/>
        </w:rPr>
        <w:t xml:space="preserve">to </w:t>
      </w:r>
      <w:r w:rsidRPr="00EF62C3">
        <w:rPr>
          <w:rFonts w:asciiTheme="minorHAnsi" w:hAnsiTheme="minorHAnsi"/>
          <w:spacing w:val="-1"/>
        </w:rPr>
        <w:t>the</w:t>
      </w:r>
      <w:r w:rsidRPr="00EF62C3">
        <w:rPr>
          <w:rFonts w:asciiTheme="minorHAnsi" w:hAnsiTheme="minorHAnsi"/>
        </w:rPr>
        <w:t xml:space="preserve"> </w:t>
      </w:r>
      <w:r w:rsidR="000A2786">
        <w:rPr>
          <w:rFonts w:asciiTheme="minorHAnsi" w:hAnsiTheme="minorHAnsi"/>
          <w:spacing w:val="-1"/>
        </w:rPr>
        <w:t>CEO</w:t>
      </w:r>
      <w:r w:rsidRPr="00EF62C3">
        <w:rPr>
          <w:rFonts w:asciiTheme="minorHAnsi" w:hAnsiTheme="minorHAnsi"/>
          <w:spacing w:val="-2"/>
        </w:rPr>
        <w:t xml:space="preserve"> </w:t>
      </w:r>
      <w:r w:rsidRPr="00EF62C3">
        <w:rPr>
          <w:rFonts w:asciiTheme="minorHAnsi" w:hAnsiTheme="minorHAnsi"/>
        </w:rPr>
        <w:t xml:space="preserve">and </w:t>
      </w:r>
      <w:r w:rsidRPr="00EF62C3">
        <w:rPr>
          <w:rFonts w:asciiTheme="minorHAnsi" w:hAnsiTheme="minorHAnsi"/>
          <w:spacing w:val="-1"/>
        </w:rPr>
        <w:t>Executive</w:t>
      </w:r>
      <w:r w:rsidRPr="00EF62C3">
        <w:rPr>
          <w:rFonts w:asciiTheme="minorHAnsi" w:hAnsiTheme="minorHAnsi"/>
        </w:rPr>
        <w:t xml:space="preserve"> </w:t>
      </w:r>
      <w:r w:rsidRPr="00EF62C3">
        <w:rPr>
          <w:rFonts w:asciiTheme="minorHAnsi" w:hAnsiTheme="minorHAnsi"/>
          <w:spacing w:val="-1"/>
        </w:rPr>
        <w:t>Assistant</w:t>
      </w:r>
      <w:r w:rsidRPr="00EF62C3">
        <w:rPr>
          <w:rFonts w:asciiTheme="minorHAnsi" w:hAnsiTheme="minorHAnsi"/>
          <w:spacing w:val="-2"/>
        </w:rPr>
        <w:t xml:space="preserve"> </w:t>
      </w:r>
      <w:r w:rsidRPr="00EF62C3">
        <w:rPr>
          <w:rFonts w:asciiTheme="minorHAnsi" w:hAnsiTheme="minorHAnsi"/>
        </w:rPr>
        <w:t>at</w:t>
      </w:r>
      <w:r w:rsidRPr="00EF62C3">
        <w:rPr>
          <w:rFonts w:asciiTheme="minorHAnsi" w:hAnsiTheme="minorHAnsi"/>
          <w:spacing w:val="-2"/>
        </w:rPr>
        <w:t xml:space="preserve"> </w:t>
      </w:r>
      <w:r w:rsidRPr="00EF62C3">
        <w:rPr>
          <w:rFonts w:asciiTheme="minorHAnsi" w:hAnsiTheme="minorHAnsi"/>
        </w:rPr>
        <w:t>any</w:t>
      </w:r>
      <w:r w:rsidRPr="00EF62C3">
        <w:rPr>
          <w:rFonts w:asciiTheme="minorHAnsi" w:hAnsiTheme="minorHAnsi"/>
          <w:spacing w:val="-2"/>
        </w:rPr>
        <w:t xml:space="preserve"> </w:t>
      </w:r>
      <w:r w:rsidRPr="00EF62C3">
        <w:rPr>
          <w:rFonts w:asciiTheme="minorHAnsi" w:hAnsiTheme="minorHAnsi"/>
          <w:spacing w:val="-1"/>
        </w:rPr>
        <w:t>time.</w:t>
      </w:r>
    </w:p>
    <w:p w14:paraId="68FD5A67" w14:textId="77777777" w:rsidR="00C14CD4" w:rsidRPr="00EF62C3" w:rsidRDefault="00C14CD4" w:rsidP="00DE228D">
      <w:pPr>
        <w:rPr>
          <w:rFonts w:eastAsia="Times New Roman" w:cs="Times New Roman"/>
        </w:rPr>
      </w:pPr>
    </w:p>
    <w:p w14:paraId="5A82006D" w14:textId="77777777" w:rsidR="00C14CD4" w:rsidRPr="00EF62C3" w:rsidRDefault="008D11DE" w:rsidP="00457004">
      <w:pPr>
        <w:ind w:left="100"/>
        <w:jc w:val="both"/>
        <w:rPr>
          <w:rFonts w:eastAsia="Times New Roman" w:cs="Times New Roman"/>
        </w:rPr>
      </w:pPr>
      <w:r w:rsidRPr="00EF62C3">
        <w:rPr>
          <w:b/>
          <w:spacing w:val="-1"/>
        </w:rPr>
        <w:t>Insurance</w:t>
      </w:r>
      <w:r w:rsidRPr="00EF62C3">
        <w:rPr>
          <w:b/>
        </w:rPr>
        <w:t xml:space="preserve"> </w:t>
      </w:r>
      <w:r w:rsidRPr="00EF62C3">
        <w:rPr>
          <w:b/>
          <w:spacing w:val="-1"/>
        </w:rPr>
        <w:t>Coverage</w:t>
      </w:r>
      <w:r w:rsidRPr="00EF62C3">
        <w:rPr>
          <w:b/>
          <w:spacing w:val="-2"/>
        </w:rPr>
        <w:t xml:space="preserve"> </w:t>
      </w:r>
      <w:r w:rsidRPr="00EF62C3">
        <w:rPr>
          <w:b/>
        </w:rPr>
        <w:t>for</w:t>
      </w:r>
      <w:r w:rsidRPr="00EF62C3">
        <w:rPr>
          <w:b/>
          <w:spacing w:val="1"/>
        </w:rPr>
        <w:t xml:space="preserve"> </w:t>
      </w:r>
      <w:r w:rsidRPr="00EF62C3">
        <w:rPr>
          <w:b/>
          <w:spacing w:val="-1"/>
        </w:rPr>
        <w:t>Langs</w:t>
      </w:r>
      <w:r w:rsidRPr="00EF62C3">
        <w:rPr>
          <w:b/>
          <w:spacing w:val="-2"/>
        </w:rPr>
        <w:t xml:space="preserve"> </w:t>
      </w:r>
      <w:r w:rsidRPr="00EF62C3">
        <w:rPr>
          <w:b/>
        </w:rPr>
        <w:t>Board</w:t>
      </w:r>
      <w:r w:rsidRPr="00EF62C3">
        <w:rPr>
          <w:b/>
          <w:spacing w:val="-3"/>
        </w:rPr>
        <w:t xml:space="preserve"> </w:t>
      </w:r>
      <w:r w:rsidR="002320ED" w:rsidRPr="00EF62C3">
        <w:rPr>
          <w:b/>
          <w:spacing w:val="-1"/>
        </w:rPr>
        <w:t>Members</w:t>
      </w:r>
    </w:p>
    <w:p w14:paraId="48573BBA" w14:textId="77777777" w:rsidR="00457004" w:rsidRDefault="00457004" w:rsidP="00457004">
      <w:pPr>
        <w:pStyle w:val="BodyText"/>
        <w:ind w:left="100" w:right="169" w:firstLine="0"/>
        <w:jc w:val="both"/>
        <w:rPr>
          <w:rFonts w:asciiTheme="minorHAnsi" w:hAnsiTheme="minorHAnsi"/>
          <w:spacing w:val="-1"/>
        </w:rPr>
      </w:pPr>
    </w:p>
    <w:p w14:paraId="559B1826" w14:textId="77777777" w:rsidR="00C14CD4" w:rsidRPr="00EF62C3" w:rsidRDefault="008D11DE" w:rsidP="00DE228D">
      <w:pPr>
        <w:pStyle w:val="BodyText"/>
        <w:ind w:left="100" w:right="169" w:firstLine="0"/>
        <w:rPr>
          <w:rFonts w:asciiTheme="minorHAnsi" w:hAnsiTheme="minorHAnsi"/>
        </w:rPr>
      </w:pPr>
      <w:r w:rsidRPr="00EF62C3">
        <w:rPr>
          <w:rFonts w:asciiTheme="minorHAnsi" w:hAnsiTheme="minorHAnsi"/>
          <w:spacing w:val="-1"/>
        </w:rPr>
        <w:t>Langs</w:t>
      </w:r>
      <w:r w:rsidRPr="00EF62C3">
        <w:rPr>
          <w:rFonts w:asciiTheme="minorHAnsi" w:hAnsiTheme="minorHAnsi"/>
        </w:rPr>
        <w:t xml:space="preserve"> has </w:t>
      </w:r>
      <w:r w:rsidRPr="00EF62C3">
        <w:rPr>
          <w:rFonts w:asciiTheme="minorHAnsi" w:hAnsiTheme="minorHAnsi"/>
          <w:spacing w:val="-2"/>
        </w:rPr>
        <w:t>Director's</w:t>
      </w:r>
      <w:r w:rsidRPr="00EF62C3">
        <w:rPr>
          <w:rFonts w:asciiTheme="minorHAnsi" w:hAnsiTheme="minorHAnsi"/>
        </w:rPr>
        <w:t xml:space="preserve"> insurance </w:t>
      </w:r>
      <w:r w:rsidRPr="00EF62C3">
        <w:rPr>
          <w:rFonts w:asciiTheme="minorHAnsi" w:hAnsiTheme="minorHAnsi"/>
          <w:spacing w:val="-1"/>
        </w:rPr>
        <w:t>through</w:t>
      </w:r>
      <w:r w:rsidRPr="00EF62C3">
        <w:rPr>
          <w:rFonts w:asciiTheme="minorHAnsi" w:hAnsiTheme="minorHAnsi"/>
        </w:rPr>
        <w:t xml:space="preserve"> </w:t>
      </w:r>
      <w:r w:rsidR="003B3F48">
        <w:rPr>
          <w:rFonts w:asciiTheme="minorHAnsi" w:hAnsiTheme="minorHAnsi"/>
        </w:rPr>
        <w:t>H</w:t>
      </w:r>
      <w:r w:rsidRPr="00EF62C3">
        <w:rPr>
          <w:rFonts w:asciiTheme="minorHAnsi" w:hAnsiTheme="minorHAnsi"/>
          <w:spacing w:val="-2"/>
        </w:rPr>
        <w:t>IROC</w:t>
      </w:r>
      <w:r w:rsidRPr="00EF62C3">
        <w:rPr>
          <w:rFonts w:asciiTheme="minorHAnsi" w:hAnsiTheme="minorHAnsi"/>
          <w:spacing w:val="1"/>
        </w:rPr>
        <w:t xml:space="preserve"> </w:t>
      </w:r>
      <w:r w:rsidRPr="00EF62C3">
        <w:rPr>
          <w:rFonts w:asciiTheme="minorHAnsi" w:hAnsiTheme="minorHAnsi"/>
          <w:spacing w:val="-1"/>
        </w:rPr>
        <w:t>Insurance</w:t>
      </w:r>
      <w:r w:rsidRPr="00EF62C3">
        <w:rPr>
          <w:rFonts w:asciiTheme="minorHAnsi" w:hAnsiTheme="minorHAnsi"/>
        </w:rPr>
        <w:t xml:space="preserve"> </w:t>
      </w:r>
      <w:r w:rsidRPr="00EF62C3">
        <w:rPr>
          <w:rFonts w:asciiTheme="minorHAnsi" w:hAnsiTheme="minorHAnsi"/>
          <w:spacing w:val="-1"/>
        </w:rPr>
        <w:t>Company.</w:t>
      </w:r>
      <w:r w:rsidRPr="00EF62C3">
        <w:rPr>
          <w:rFonts w:asciiTheme="minorHAnsi" w:hAnsiTheme="minorHAnsi"/>
          <w:spacing w:val="2"/>
        </w:rPr>
        <w:t xml:space="preserve"> </w:t>
      </w:r>
      <w:r w:rsidR="00BE04A4" w:rsidRPr="00EF62C3">
        <w:rPr>
          <w:rFonts w:asciiTheme="minorHAnsi" w:hAnsiTheme="minorHAnsi"/>
          <w:spacing w:val="2"/>
        </w:rPr>
        <w:t xml:space="preserve"> </w:t>
      </w:r>
      <w:r w:rsidRPr="00EF62C3">
        <w:rPr>
          <w:rFonts w:asciiTheme="minorHAnsi" w:hAnsiTheme="minorHAnsi"/>
          <w:spacing w:val="-1"/>
        </w:rPr>
        <w:t>Included</w:t>
      </w:r>
      <w:r w:rsidRPr="00EF62C3">
        <w:rPr>
          <w:rFonts w:asciiTheme="minorHAnsi" w:hAnsiTheme="minorHAnsi"/>
          <w:spacing w:val="-2"/>
        </w:rPr>
        <w:t xml:space="preserve"> </w:t>
      </w:r>
      <w:r w:rsidRPr="00EF62C3">
        <w:rPr>
          <w:rFonts w:asciiTheme="minorHAnsi" w:hAnsiTheme="minorHAnsi"/>
          <w:spacing w:val="2"/>
        </w:rPr>
        <w:t>as</w:t>
      </w:r>
      <w:r w:rsidRPr="00EF62C3">
        <w:rPr>
          <w:rFonts w:asciiTheme="minorHAnsi" w:hAnsiTheme="minorHAnsi"/>
        </w:rPr>
        <w:t xml:space="preserve"> </w:t>
      </w:r>
      <w:r w:rsidRPr="00EF62C3">
        <w:rPr>
          <w:rFonts w:asciiTheme="minorHAnsi" w:hAnsiTheme="minorHAnsi"/>
          <w:spacing w:val="-1"/>
        </w:rPr>
        <w:t>insured</w:t>
      </w:r>
      <w:r w:rsidRPr="00EF62C3">
        <w:rPr>
          <w:rFonts w:asciiTheme="minorHAnsi" w:hAnsiTheme="minorHAnsi"/>
        </w:rPr>
        <w:t xml:space="preserve"> </w:t>
      </w:r>
      <w:r w:rsidRPr="00EF62C3">
        <w:rPr>
          <w:rFonts w:asciiTheme="minorHAnsi" w:hAnsiTheme="minorHAnsi"/>
          <w:spacing w:val="-1"/>
        </w:rPr>
        <w:t>in</w:t>
      </w:r>
      <w:r w:rsidRPr="00EF62C3">
        <w:rPr>
          <w:rFonts w:asciiTheme="minorHAnsi" w:hAnsiTheme="minorHAnsi"/>
        </w:rPr>
        <w:t xml:space="preserve"> our</w:t>
      </w:r>
      <w:r w:rsidRPr="00EF62C3">
        <w:rPr>
          <w:rFonts w:asciiTheme="minorHAnsi" w:hAnsiTheme="minorHAnsi"/>
          <w:spacing w:val="-2"/>
        </w:rPr>
        <w:t xml:space="preserve"> </w:t>
      </w:r>
      <w:r w:rsidRPr="00EF62C3">
        <w:rPr>
          <w:rFonts w:asciiTheme="minorHAnsi" w:hAnsiTheme="minorHAnsi"/>
          <w:spacing w:val="-1"/>
        </w:rPr>
        <w:t>policy</w:t>
      </w:r>
      <w:r w:rsidRPr="00EF62C3">
        <w:rPr>
          <w:rFonts w:asciiTheme="minorHAnsi" w:hAnsiTheme="minorHAnsi"/>
          <w:spacing w:val="69"/>
        </w:rPr>
        <w:t xml:space="preserve"> </w:t>
      </w:r>
      <w:r w:rsidRPr="00EF62C3">
        <w:rPr>
          <w:rFonts w:asciiTheme="minorHAnsi" w:hAnsiTheme="minorHAnsi"/>
        </w:rPr>
        <w:t>is any</w:t>
      </w:r>
      <w:r w:rsidRPr="00EF62C3">
        <w:rPr>
          <w:rFonts w:asciiTheme="minorHAnsi" w:hAnsiTheme="minorHAnsi"/>
          <w:spacing w:val="-3"/>
        </w:rPr>
        <w:t xml:space="preserve"> </w:t>
      </w:r>
      <w:r w:rsidRPr="00EF62C3">
        <w:rPr>
          <w:rFonts w:asciiTheme="minorHAnsi" w:hAnsiTheme="minorHAnsi"/>
          <w:spacing w:val="-1"/>
        </w:rPr>
        <w:t>Executive</w:t>
      </w:r>
      <w:r w:rsidRPr="00EF62C3">
        <w:rPr>
          <w:rFonts w:asciiTheme="minorHAnsi" w:hAnsiTheme="minorHAnsi"/>
        </w:rPr>
        <w:t xml:space="preserve"> </w:t>
      </w:r>
      <w:r w:rsidRPr="00EF62C3">
        <w:rPr>
          <w:rFonts w:asciiTheme="minorHAnsi" w:hAnsiTheme="minorHAnsi"/>
          <w:spacing w:val="-1"/>
        </w:rPr>
        <w:t>Officer,</w:t>
      </w:r>
      <w:r w:rsidRPr="00EF62C3">
        <w:rPr>
          <w:rFonts w:asciiTheme="minorHAnsi" w:hAnsiTheme="minorHAnsi"/>
        </w:rPr>
        <w:t xml:space="preserve"> </w:t>
      </w:r>
      <w:r w:rsidR="006725CA" w:rsidRPr="00EF62C3">
        <w:rPr>
          <w:rFonts w:asciiTheme="minorHAnsi" w:hAnsiTheme="minorHAnsi"/>
          <w:spacing w:val="-1"/>
        </w:rPr>
        <w:t>d</w:t>
      </w:r>
      <w:r w:rsidRPr="00EF62C3">
        <w:rPr>
          <w:rFonts w:asciiTheme="minorHAnsi" w:hAnsiTheme="minorHAnsi"/>
          <w:spacing w:val="-1"/>
        </w:rPr>
        <w:t>irector,</w:t>
      </w:r>
      <w:r w:rsidRPr="00EF62C3">
        <w:rPr>
          <w:rFonts w:asciiTheme="minorHAnsi" w:hAnsiTheme="minorHAnsi"/>
        </w:rPr>
        <w:t xml:space="preserve"> </w:t>
      </w:r>
      <w:r w:rsidR="006725CA" w:rsidRPr="00EF62C3">
        <w:rPr>
          <w:rFonts w:asciiTheme="minorHAnsi" w:hAnsiTheme="minorHAnsi"/>
          <w:spacing w:val="-1"/>
        </w:rPr>
        <w:t>b</w:t>
      </w:r>
      <w:r w:rsidRPr="00EF62C3">
        <w:rPr>
          <w:rFonts w:asciiTheme="minorHAnsi" w:hAnsiTheme="minorHAnsi"/>
          <w:spacing w:val="-1"/>
        </w:rPr>
        <w:t>oard</w:t>
      </w:r>
      <w:r w:rsidRPr="00EF62C3">
        <w:rPr>
          <w:rFonts w:asciiTheme="minorHAnsi" w:hAnsiTheme="minorHAnsi"/>
        </w:rPr>
        <w:t xml:space="preserve"> </w:t>
      </w:r>
      <w:r w:rsidR="006725CA" w:rsidRPr="00EF62C3">
        <w:rPr>
          <w:rFonts w:asciiTheme="minorHAnsi" w:hAnsiTheme="minorHAnsi"/>
          <w:spacing w:val="-1"/>
        </w:rPr>
        <w:t>m</w:t>
      </w:r>
      <w:r w:rsidRPr="00EF62C3">
        <w:rPr>
          <w:rFonts w:asciiTheme="minorHAnsi" w:hAnsiTheme="minorHAnsi"/>
          <w:spacing w:val="-1"/>
        </w:rPr>
        <w:t>ember,</w:t>
      </w:r>
      <w:r w:rsidRPr="00EF62C3">
        <w:rPr>
          <w:rFonts w:asciiTheme="minorHAnsi" w:hAnsiTheme="minorHAnsi"/>
        </w:rPr>
        <w:t xml:space="preserve"> </w:t>
      </w:r>
      <w:proofErr w:type="gramStart"/>
      <w:r w:rsidR="006725CA" w:rsidRPr="00EF62C3">
        <w:rPr>
          <w:rFonts w:asciiTheme="minorHAnsi" w:hAnsiTheme="minorHAnsi"/>
          <w:spacing w:val="-1"/>
        </w:rPr>
        <w:t>e</w:t>
      </w:r>
      <w:r w:rsidRPr="00EF62C3">
        <w:rPr>
          <w:rFonts w:asciiTheme="minorHAnsi" w:hAnsiTheme="minorHAnsi"/>
          <w:spacing w:val="-1"/>
        </w:rPr>
        <w:t>mployee</w:t>
      </w:r>
      <w:proofErr w:type="gramEnd"/>
      <w:r w:rsidRPr="00EF62C3">
        <w:rPr>
          <w:rFonts w:asciiTheme="minorHAnsi" w:hAnsiTheme="minorHAnsi"/>
        </w:rPr>
        <w:t xml:space="preserve"> or</w:t>
      </w:r>
      <w:r w:rsidRPr="00EF62C3">
        <w:rPr>
          <w:rFonts w:asciiTheme="minorHAnsi" w:hAnsiTheme="minorHAnsi"/>
          <w:spacing w:val="-2"/>
        </w:rPr>
        <w:t xml:space="preserve"> </w:t>
      </w:r>
      <w:r w:rsidR="006725CA" w:rsidRPr="00EF62C3">
        <w:rPr>
          <w:rFonts w:asciiTheme="minorHAnsi" w:hAnsiTheme="minorHAnsi"/>
          <w:spacing w:val="-1"/>
        </w:rPr>
        <w:t>v</w:t>
      </w:r>
      <w:r w:rsidRPr="00EF62C3">
        <w:rPr>
          <w:rFonts w:asciiTheme="minorHAnsi" w:hAnsiTheme="minorHAnsi"/>
          <w:spacing w:val="-1"/>
        </w:rPr>
        <w:t>olunteer,</w:t>
      </w:r>
      <w:r w:rsidRPr="00EF62C3">
        <w:rPr>
          <w:rFonts w:asciiTheme="minorHAnsi" w:hAnsiTheme="minorHAnsi"/>
        </w:rPr>
        <w:t xml:space="preserve"> </w:t>
      </w:r>
      <w:r w:rsidRPr="00EF62C3">
        <w:rPr>
          <w:rFonts w:asciiTheme="minorHAnsi" w:hAnsiTheme="minorHAnsi"/>
          <w:spacing w:val="-1"/>
        </w:rPr>
        <w:t>but</w:t>
      </w:r>
      <w:r w:rsidRPr="00EF62C3">
        <w:rPr>
          <w:rFonts w:asciiTheme="minorHAnsi" w:hAnsiTheme="minorHAnsi"/>
          <w:spacing w:val="1"/>
        </w:rPr>
        <w:t xml:space="preserve"> </w:t>
      </w:r>
      <w:r w:rsidRPr="00EF62C3">
        <w:rPr>
          <w:rFonts w:asciiTheme="minorHAnsi" w:hAnsiTheme="minorHAnsi"/>
          <w:spacing w:val="-1"/>
        </w:rPr>
        <w:t>only</w:t>
      </w:r>
      <w:r w:rsidRPr="00EF62C3">
        <w:rPr>
          <w:rFonts w:asciiTheme="minorHAnsi" w:hAnsiTheme="minorHAnsi"/>
          <w:spacing w:val="-3"/>
        </w:rPr>
        <w:t xml:space="preserve"> </w:t>
      </w:r>
      <w:r w:rsidRPr="00EF62C3">
        <w:rPr>
          <w:rFonts w:asciiTheme="minorHAnsi" w:hAnsiTheme="minorHAnsi"/>
          <w:spacing w:val="-1"/>
        </w:rPr>
        <w:t>while</w:t>
      </w:r>
      <w:r w:rsidRPr="00EF62C3">
        <w:rPr>
          <w:rFonts w:asciiTheme="minorHAnsi" w:hAnsiTheme="minorHAnsi"/>
        </w:rPr>
        <w:t xml:space="preserve"> </w:t>
      </w:r>
      <w:r w:rsidRPr="00EF62C3">
        <w:rPr>
          <w:rFonts w:asciiTheme="minorHAnsi" w:hAnsiTheme="minorHAnsi"/>
          <w:spacing w:val="-1"/>
        </w:rPr>
        <w:t>acting</w:t>
      </w:r>
      <w:r w:rsidRPr="00EF62C3">
        <w:rPr>
          <w:rFonts w:asciiTheme="minorHAnsi" w:hAnsiTheme="minorHAnsi"/>
          <w:spacing w:val="-3"/>
        </w:rPr>
        <w:t xml:space="preserve"> </w:t>
      </w:r>
      <w:r w:rsidRPr="00EF62C3">
        <w:rPr>
          <w:rFonts w:asciiTheme="minorHAnsi" w:hAnsiTheme="minorHAnsi"/>
          <w:spacing w:val="-1"/>
        </w:rPr>
        <w:t>within</w:t>
      </w:r>
      <w:r w:rsidRPr="00EF62C3">
        <w:rPr>
          <w:rFonts w:asciiTheme="minorHAnsi" w:hAnsiTheme="minorHAnsi"/>
          <w:spacing w:val="47"/>
        </w:rPr>
        <w:t xml:space="preserve"> </w:t>
      </w:r>
      <w:r w:rsidRPr="00EF62C3">
        <w:rPr>
          <w:rFonts w:asciiTheme="minorHAnsi" w:hAnsiTheme="minorHAnsi"/>
        </w:rPr>
        <w:t xml:space="preserve">the </w:t>
      </w:r>
      <w:r w:rsidRPr="00EF62C3">
        <w:rPr>
          <w:rFonts w:asciiTheme="minorHAnsi" w:hAnsiTheme="minorHAnsi"/>
          <w:spacing w:val="-1"/>
        </w:rPr>
        <w:t>scope</w:t>
      </w:r>
      <w:r w:rsidRPr="00EF62C3">
        <w:rPr>
          <w:rFonts w:asciiTheme="minorHAnsi" w:hAnsiTheme="minorHAnsi"/>
          <w:spacing w:val="-2"/>
        </w:rPr>
        <w:t xml:space="preserve"> </w:t>
      </w:r>
      <w:r w:rsidRPr="00EF62C3">
        <w:rPr>
          <w:rFonts w:asciiTheme="minorHAnsi" w:hAnsiTheme="minorHAnsi"/>
        </w:rPr>
        <w:t>of</w:t>
      </w:r>
      <w:r w:rsidRPr="00EF62C3">
        <w:rPr>
          <w:rFonts w:asciiTheme="minorHAnsi" w:hAnsiTheme="minorHAnsi"/>
          <w:spacing w:val="-2"/>
        </w:rPr>
        <w:t xml:space="preserve"> </w:t>
      </w:r>
      <w:r w:rsidRPr="00EF62C3">
        <w:rPr>
          <w:rFonts w:asciiTheme="minorHAnsi" w:hAnsiTheme="minorHAnsi"/>
          <w:spacing w:val="-1"/>
        </w:rPr>
        <w:t>their</w:t>
      </w:r>
      <w:r w:rsidRPr="00EF62C3">
        <w:rPr>
          <w:rFonts w:asciiTheme="minorHAnsi" w:hAnsiTheme="minorHAnsi"/>
        </w:rPr>
        <w:t xml:space="preserve"> </w:t>
      </w:r>
      <w:r w:rsidRPr="00EF62C3">
        <w:rPr>
          <w:rFonts w:asciiTheme="minorHAnsi" w:hAnsiTheme="minorHAnsi"/>
          <w:spacing w:val="-1"/>
        </w:rPr>
        <w:t>duties</w:t>
      </w:r>
      <w:r w:rsidRPr="00EF62C3">
        <w:rPr>
          <w:rFonts w:asciiTheme="minorHAnsi" w:hAnsiTheme="minorHAnsi"/>
          <w:spacing w:val="-2"/>
        </w:rPr>
        <w:t xml:space="preserve"> </w:t>
      </w:r>
      <w:r w:rsidRPr="00EF62C3">
        <w:rPr>
          <w:rFonts w:asciiTheme="minorHAnsi" w:hAnsiTheme="minorHAnsi"/>
        </w:rPr>
        <w:t>as</w:t>
      </w:r>
      <w:r w:rsidRPr="00EF62C3">
        <w:rPr>
          <w:rFonts w:asciiTheme="minorHAnsi" w:hAnsiTheme="minorHAnsi"/>
          <w:spacing w:val="-2"/>
        </w:rPr>
        <w:t xml:space="preserve"> </w:t>
      </w:r>
      <w:r w:rsidRPr="00EF62C3">
        <w:rPr>
          <w:rFonts w:asciiTheme="minorHAnsi" w:hAnsiTheme="minorHAnsi"/>
        </w:rPr>
        <w:t>such.</w:t>
      </w:r>
    </w:p>
    <w:p w14:paraId="39FA51E1" w14:textId="77777777" w:rsidR="00C14CD4" w:rsidRPr="00EF62C3" w:rsidRDefault="00C14CD4" w:rsidP="00DE228D">
      <w:pPr>
        <w:rPr>
          <w:rFonts w:eastAsia="Times New Roman" w:cs="Times New Roman"/>
        </w:rPr>
      </w:pPr>
    </w:p>
    <w:p w14:paraId="53240A0A" w14:textId="77777777" w:rsidR="00C14CD4" w:rsidRPr="00EF62C3" w:rsidRDefault="008D11DE" w:rsidP="00DE228D">
      <w:pPr>
        <w:pStyle w:val="BodyText"/>
        <w:ind w:left="100" w:right="169" w:firstLine="0"/>
        <w:rPr>
          <w:rFonts w:asciiTheme="minorHAnsi" w:hAnsiTheme="minorHAnsi"/>
        </w:rPr>
      </w:pPr>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organization</w:t>
      </w:r>
      <w:r w:rsidRPr="00EF62C3">
        <w:rPr>
          <w:rFonts w:asciiTheme="minorHAnsi" w:hAnsiTheme="minorHAnsi"/>
          <w:spacing w:val="-3"/>
        </w:rPr>
        <w:t xml:space="preserve"> </w:t>
      </w:r>
      <w:r w:rsidRPr="00EF62C3">
        <w:rPr>
          <w:rFonts w:asciiTheme="minorHAnsi" w:hAnsiTheme="minorHAnsi"/>
          <w:spacing w:val="-1"/>
        </w:rPr>
        <w:t>also</w:t>
      </w:r>
      <w:r w:rsidRPr="00EF62C3">
        <w:rPr>
          <w:rFonts w:asciiTheme="minorHAnsi" w:hAnsiTheme="minorHAnsi"/>
        </w:rPr>
        <w:t xml:space="preserve"> </w:t>
      </w:r>
      <w:r w:rsidRPr="00EF62C3">
        <w:rPr>
          <w:rFonts w:asciiTheme="minorHAnsi" w:hAnsiTheme="minorHAnsi"/>
          <w:spacing w:val="-1"/>
        </w:rPr>
        <w:t>has</w:t>
      </w:r>
      <w:r w:rsidRPr="00EF62C3">
        <w:rPr>
          <w:rFonts w:asciiTheme="minorHAnsi" w:hAnsiTheme="minorHAnsi"/>
        </w:rPr>
        <w:t xml:space="preserve"> </w:t>
      </w:r>
      <w:r w:rsidRPr="00EF62C3">
        <w:rPr>
          <w:rFonts w:asciiTheme="minorHAnsi" w:hAnsiTheme="minorHAnsi"/>
          <w:spacing w:val="-1"/>
        </w:rPr>
        <w:t>comprehensive</w:t>
      </w:r>
      <w:r w:rsidRPr="00EF62C3">
        <w:rPr>
          <w:rFonts w:asciiTheme="minorHAnsi" w:hAnsiTheme="minorHAnsi"/>
        </w:rPr>
        <w:t xml:space="preserve"> </w:t>
      </w:r>
      <w:r w:rsidRPr="00EF62C3">
        <w:rPr>
          <w:rFonts w:asciiTheme="minorHAnsi" w:hAnsiTheme="minorHAnsi"/>
          <w:spacing w:val="-1"/>
        </w:rPr>
        <w:t>liability</w:t>
      </w:r>
      <w:r w:rsidRPr="00EF62C3">
        <w:rPr>
          <w:rFonts w:asciiTheme="minorHAnsi" w:hAnsiTheme="minorHAnsi"/>
          <w:spacing w:val="-3"/>
        </w:rPr>
        <w:t xml:space="preserve"> </w:t>
      </w:r>
      <w:r w:rsidRPr="00EF62C3">
        <w:rPr>
          <w:rFonts w:asciiTheme="minorHAnsi" w:hAnsiTheme="minorHAnsi"/>
          <w:spacing w:val="-1"/>
        </w:rPr>
        <w:t>insurance</w:t>
      </w:r>
      <w:r w:rsidRPr="00EF62C3">
        <w:rPr>
          <w:rFonts w:asciiTheme="minorHAnsi" w:hAnsiTheme="minorHAnsi"/>
        </w:rPr>
        <w:t xml:space="preserve"> </w:t>
      </w:r>
      <w:r w:rsidRPr="00EF62C3">
        <w:rPr>
          <w:rFonts w:asciiTheme="minorHAnsi" w:hAnsiTheme="minorHAnsi"/>
          <w:spacing w:val="-1"/>
        </w:rPr>
        <w:t>coverage</w:t>
      </w:r>
      <w:r w:rsidRPr="00EF62C3">
        <w:rPr>
          <w:rFonts w:asciiTheme="minorHAnsi" w:hAnsiTheme="minorHAnsi"/>
        </w:rPr>
        <w:t xml:space="preserve"> </w:t>
      </w:r>
      <w:r w:rsidRPr="00EF62C3">
        <w:rPr>
          <w:rFonts w:asciiTheme="minorHAnsi" w:hAnsiTheme="minorHAnsi"/>
          <w:spacing w:val="-1"/>
        </w:rPr>
        <w:t>through</w:t>
      </w:r>
      <w:r w:rsidRPr="00EF62C3">
        <w:rPr>
          <w:rFonts w:asciiTheme="minorHAnsi" w:hAnsiTheme="minorHAnsi"/>
        </w:rPr>
        <w:t xml:space="preserve"> </w:t>
      </w:r>
      <w:r w:rsidRPr="00EF62C3">
        <w:rPr>
          <w:rFonts w:asciiTheme="minorHAnsi" w:hAnsiTheme="minorHAnsi"/>
          <w:spacing w:val="-2"/>
        </w:rPr>
        <w:t>HIROC</w:t>
      </w:r>
      <w:r w:rsidRPr="00EF62C3">
        <w:rPr>
          <w:rFonts w:asciiTheme="minorHAnsi" w:hAnsiTheme="minorHAnsi"/>
          <w:spacing w:val="1"/>
        </w:rPr>
        <w:t xml:space="preserve"> </w:t>
      </w:r>
      <w:r w:rsidRPr="00EF62C3">
        <w:rPr>
          <w:rFonts w:asciiTheme="minorHAnsi" w:hAnsiTheme="minorHAnsi"/>
        </w:rPr>
        <w:t>Insurance</w:t>
      </w:r>
      <w:r w:rsidRPr="00EF62C3">
        <w:rPr>
          <w:rFonts w:asciiTheme="minorHAnsi" w:hAnsiTheme="minorHAnsi"/>
          <w:spacing w:val="65"/>
        </w:rPr>
        <w:t xml:space="preserve"> </w:t>
      </w:r>
      <w:r w:rsidRPr="00EF62C3">
        <w:rPr>
          <w:rFonts w:asciiTheme="minorHAnsi" w:hAnsiTheme="minorHAnsi"/>
          <w:spacing w:val="-1"/>
        </w:rPr>
        <w:t>Company.</w:t>
      </w:r>
      <w:r w:rsidRPr="00EF62C3">
        <w:rPr>
          <w:rFonts w:asciiTheme="minorHAnsi" w:hAnsiTheme="minorHAnsi"/>
        </w:rPr>
        <w:t xml:space="preserve">  </w:t>
      </w:r>
      <w:r w:rsidRPr="00EF62C3">
        <w:rPr>
          <w:rFonts w:asciiTheme="minorHAnsi" w:hAnsiTheme="minorHAnsi"/>
          <w:spacing w:val="-1"/>
        </w:rPr>
        <w:t>Langs</w:t>
      </w:r>
      <w:r w:rsidRPr="00EF62C3">
        <w:rPr>
          <w:rFonts w:asciiTheme="minorHAnsi" w:hAnsiTheme="minorHAnsi"/>
        </w:rPr>
        <w:t xml:space="preserve"> has </w:t>
      </w:r>
      <w:r w:rsidRPr="00EF62C3">
        <w:rPr>
          <w:rFonts w:asciiTheme="minorHAnsi" w:hAnsiTheme="minorHAnsi"/>
          <w:spacing w:val="-1"/>
        </w:rPr>
        <w:t>its</w:t>
      </w:r>
      <w:r w:rsidRPr="00EF62C3">
        <w:rPr>
          <w:rFonts w:asciiTheme="minorHAnsi" w:hAnsiTheme="minorHAnsi"/>
        </w:rPr>
        <w:t xml:space="preserve"> </w:t>
      </w:r>
      <w:r w:rsidRPr="00EF62C3">
        <w:rPr>
          <w:rFonts w:asciiTheme="minorHAnsi" w:hAnsiTheme="minorHAnsi"/>
          <w:spacing w:val="-2"/>
        </w:rPr>
        <w:t>own</w:t>
      </w:r>
      <w:r w:rsidRPr="00EF62C3">
        <w:rPr>
          <w:rFonts w:asciiTheme="minorHAnsi" w:hAnsiTheme="minorHAnsi"/>
        </w:rPr>
        <w:t xml:space="preserve"> </w:t>
      </w:r>
      <w:r w:rsidRPr="00EF62C3">
        <w:rPr>
          <w:rFonts w:asciiTheme="minorHAnsi" w:hAnsiTheme="minorHAnsi"/>
          <w:spacing w:val="-1"/>
        </w:rPr>
        <w:t>building</w:t>
      </w:r>
      <w:r w:rsidRPr="00EF62C3">
        <w:rPr>
          <w:rFonts w:asciiTheme="minorHAnsi" w:hAnsiTheme="minorHAnsi"/>
          <w:spacing w:val="-3"/>
        </w:rPr>
        <w:t xml:space="preserve"> </w:t>
      </w:r>
      <w:r w:rsidRPr="00EF62C3">
        <w:rPr>
          <w:rFonts w:asciiTheme="minorHAnsi" w:hAnsiTheme="minorHAnsi"/>
          <w:spacing w:val="-1"/>
        </w:rPr>
        <w:t>insurance</w:t>
      </w:r>
      <w:r w:rsidRPr="00EF62C3">
        <w:rPr>
          <w:rFonts w:asciiTheme="minorHAnsi" w:hAnsiTheme="minorHAnsi"/>
          <w:spacing w:val="-2"/>
        </w:rPr>
        <w:t xml:space="preserve"> </w:t>
      </w:r>
      <w:r w:rsidRPr="00EF62C3">
        <w:rPr>
          <w:rFonts w:asciiTheme="minorHAnsi" w:hAnsiTheme="minorHAnsi"/>
        </w:rPr>
        <w:t>for</w:t>
      </w:r>
      <w:r w:rsidRPr="00EF62C3">
        <w:rPr>
          <w:rFonts w:asciiTheme="minorHAnsi" w:hAnsiTheme="minorHAnsi"/>
          <w:spacing w:val="-2"/>
        </w:rPr>
        <w:t xml:space="preserve"> </w:t>
      </w:r>
      <w:r w:rsidRPr="00EF62C3">
        <w:rPr>
          <w:rFonts w:asciiTheme="minorHAnsi" w:hAnsiTheme="minorHAnsi"/>
          <w:spacing w:val="-1"/>
        </w:rPr>
        <w:t>contents,</w:t>
      </w:r>
      <w:r w:rsidRPr="00EF62C3">
        <w:rPr>
          <w:rFonts w:asciiTheme="minorHAnsi" w:hAnsiTheme="minorHAnsi"/>
          <w:spacing w:val="-2"/>
        </w:rPr>
        <w:t xml:space="preserve"> </w:t>
      </w:r>
      <w:r w:rsidRPr="00EF62C3">
        <w:rPr>
          <w:rFonts w:asciiTheme="minorHAnsi" w:hAnsiTheme="minorHAnsi"/>
          <w:spacing w:val="-1"/>
        </w:rPr>
        <w:t>including</w:t>
      </w:r>
      <w:r w:rsidRPr="00EF62C3">
        <w:rPr>
          <w:rFonts w:asciiTheme="minorHAnsi" w:hAnsiTheme="minorHAnsi"/>
          <w:spacing w:val="-3"/>
        </w:rPr>
        <w:t xml:space="preserve"> </w:t>
      </w:r>
      <w:r w:rsidRPr="00EF62C3">
        <w:rPr>
          <w:rFonts w:asciiTheme="minorHAnsi" w:hAnsiTheme="minorHAnsi"/>
          <w:spacing w:val="-1"/>
        </w:rPr>
        <w:t>fire</w:t>
      </w:r>
      <w:r w:rsidRPr="00EF62C3">
        <w:rPr>
          <w:rFonts w:asciiTheme="minorHAnsi" w:hAnsiTheme="minorHAnsi"/>
        </w:rPr>
        <w:t xml:space="preserve"> </w:t>
      </w:r>
      <w:r w:rsidRPr="00EF62C3">
        <w:rPr>
          <w:rFonts w:asciiTheme="minorHAnsi" w:hAnsiTheme="minorHAnsi"/>
          <w:spacing w:val="-1"/>
        </w:rPr>
        <w:t>and</w:t>
      </w:r>
      <w:r w:rsidRPr="00EF62C3">
        <w:rPr>
          <w:rFonts w:asciiTheme="minorHAnsi" w:hAnsiTheme="minorHAnsi"/>
        </w:rPr>
        <w:t xml:space="preserve"> </w:t>
      </w:r>
      <w:r w:rsidRPr="00EF62C3">
        <w:rPr>
          <w:rFonts w:asciiTheme="minorHAnsi" w:hAnsiTheme="minorHAnsi"/>
          <w:spacing w:val="-1"/>
        </w:rPr>
        <w:t>theft</w:t>
      </w:r>
      <w:r w:rsidRPr="00EF62C3">
        <w:rPr>
          <w:rFonts w:asciiTheme="minorHAnsi" w:hAnsiTheme="minorHAnsi"/>
          <w:spacing w:val="-2"/>
        </w:rPr>
        <w:t xml:space="preserve"> </w:t>
      </w:r>
      <w:r w:rsidRPr="00EF62C3">
        <w:rPr>
          <w:rFonts w:asciiTheme="minorHAnsi" w:hAnsiTheme="minorHAnsi"/>
          <w:spacing w:val="-1"/>
        </w:rPr>
        <w:t>insurance</w:t>
      </w:r>
      <w:r w:rsidRPr="00EF62C3">
        <w:rPr>
          <w:rFonts w:asciiTheme="minorHAnsi" w:hAnsiTheme="minorHAnsi"/>
          <w:spacing w:val="-2"/>
        </w:rPr>
        <w:t xml:space="preserve"> </w:t>
      </w:r>
      <w:r w:rsidRPr="00EF62C3">
        <w:rPr>
          <w:rFonts w:asciiTheme="minorHAnsi" w:hAnsiTheme="minorHAnsi"/>
          <w:spacing w:val="-1"/>
        </w:rPr>
        <w:t>through</w:t>
      </w:r>
      <w:r w:rsidRPr="00EF62C3">
        <w:rPr>
          <w:rFonts w:asciiTheme="minorHAnsi" w:hAnsiTheme="minorHAnsi"/>
          <w:spacing w:val="81"/>
        </w:rPr>
        <w:t xml:space="preserve"> </w:t>
      </w:r>
      <w:r w:rsidRPr="00EF62C3">
        <w:rPr>
          <w:rFonts w:asciiTheme="minorHAnsi" w:hAnsiTheme="minorHAnsi"/>
          <w:spacing w:val="-1"/>
        </w:rPr>
        <w:t>Cowan</w:t>
      </w:r>
      <w:r w:rsidRPr="00EF62C3">
        <w:rPr>
          <w:rFonts w:asciiTheme="minorHAnsi" w:hAnsiTheme="minorHAnsi"/>
        </w:rPr>
        <w:t xml:space="preserve"> </w:t>
      </w:r>
      <w:r w:rsidRPr="00EF62C3">
        <w:rPr>
          <w:rFonts w:asciiTheme="minorHAnsi" w:hAnsiTheme="minorHAnsi"/>
          <w:spacing w:val="-1"/>
        </w:rPr>
        <w:t>Insurance</w:t>
      </w:r>
      <w:r w:rsidRPr="00EF62C3">
        <w:rPr>
          <w:rFonts w:asciiTheme="minorHAnsi" w:hAnsiTheme="minorHAnsi"/>
        </w:rPr>
        <w:t xml:space="preserve"> </w:t>
      </w:r>
      <w:r w:rsidRPr="00EF62C3">
        <w:rPr>
          <w:rFonts w:asciiTheme="minorHAnsi" w:hAnsiTheme="minorHAnsi"/>
          <w:spacing w:val="-1"/>
        </w:rPr>
        <w:t>Company.</w:t>
      </w:r>
    </w:p>
    <w:p w14:paraId="28A211A7" w14:textId="77777777" w:rsidR="00C14CD4" w:rsidRDefault="00C14CD4" w:rsidP="00DE228D">
      <w:pPr>
        <w:rPr>
          <w:rFonts w:eastAsia="Times New Roman" w:cs="Times New Roman"/>
        </w:rPr>
      </w:pPr>
    </w:p>
    <w:p w14:paraId="6C8BFC59" w14:textId="77777777" w:rsidR="00457004" w:rsidRDefault="00457004" w:rsidP="00457004">
      <w:pPr>
        <w:jc w:val="both"/>
        <w:rPr>
          <w:rFonts w:eastAsia="Times New Roman" w:cs="Times New Roman"/>
        </w:rPr>
      </w:pPr>
    </w:p>
    <w:p w14:paraId="515CC383" w14:textId="77777777" w:rsidR="002D2A1A" w:rsidRDefault="002D2A1A" w:rsidP="00457004">
      <w:pPr>
        <w:jc w:val="both"/>
        <w:rPr>
          <w:rFonts w:eastAsia="Times New Roman" w:cs="Times New Roman"/>
        </w:rPr>
      </w:pPr>
    </w:p>
    <w:p w14:paraId="6EC5690E" w14:textId="77777777" w:rsidR="00C14CD4" w:rsidRPr="00EF62C3" w:rsidRDefault="009A49D2" w:rsidP="00457004">
      <w:pPr>
        <w:ind w:left="100"/>
        <w:jc w:val="both"/>
        <w:rPr>
          <w:rFonts w:eastAsia="Times New Roman" w:cs="Times New Roman"/>
        </w:rPr>
      </w:pPr>
      <w:r w:rsidRPr="00EF62C3">
        <w:rPr>
          <w:b/>
          <w:spacing w:val="-1"/>
        </w:rPr>
        <w:t>Programs and Services</w:t>
      </w:r>
    </w:p>
    <w:p w14:paraId="265C3094" w14:textId="77777777" w:rsidR="00457004" w:rsidRDefault="00457004" w:rsidP="00457004">
      <w:pPr>
        <w:pStyle w:val="BodyText"/>
        <w:ind w:left="100" w:right="169" w:firstLine="0"/>
        <w:jc w:val="both"/>
        <w:rPr>
          <w:rFonts w:asciiTheme="minorHAnsi" w:hAnsiTheme="minorHAnsi"/>
        </w:rPr>
      </w:pPr>
    </w:p>
    <w:p w14:paraId="39C06639" w14:textId="77777777" w:rsidR="00C14CD4" w:rsidRPr="00EF62C3" w:rsidRDefault="008D11DE" w:rsidP="00457004">
      <w:pPr>
        <w:pStyle w:val="BodyText"/>
        <w:ind w:left="100" w:right="169" w:firstLine="0"/>
        <w:jc w:val="both"/>
        <w:rPr>
          <w:rFonts w:asciiTheme="minorHAnsi" w:hAnsiTheme="minorHAnsi"/>
        </w:rPr>
      </w:pPr>
      <w:r w:rsidRPr="00EF62C3">
        <w:rPr>
          <w:rFonts w:asciiTheme="minorHAnsi" w:hAnsiTheme="minorHAnsi"/>
        </w:rPr>
        <w:t xml:space="preserve">For an </w:t>
      </w:r>
      <w:r w:rsidRPr="00EF62C3">
        <w:rPr>
          <w:rFonts w:asciiTheme="minorHAnsi" w:hAnsiTheme="minorHAnsi"/>
          <w:spacing w:val="-1"/>
        </w:rPr>
        <w:t>overview</w:t>
      </w:r>
      <w:r w:rsidRPr="00EF62C3">
        <w:rPr>
          <w:rFonts w:asciiTheme="minorHAnsi" w:hAnsiTheme="minorHAnsi"/>
        </w:rPr>
        <w:t xml:space="preserve"> </w:t>
      </w:r>
      <w:r w:rsidRPr="00EF62C3">
        <w:rPr>
          <w:rFonts w:asciiTheme="minorHAnsi" w:hAnsiTheme="minorHAnsi"/>
          <w:spacing w:val="-2"/>
        </w:rPr>
        <w:t>of</w:t>
      </w:r>
      <w:r w:rsidRPr="00EF62C3">
        <w:rPr>
          <w:rFonts w:asciiTheme="minorHAnsi" w:hAnsiTheme="minorHAnsi"/>
        </w:rPr>
        <w:t xml:space="preserve"> </w:t>
      </w:r>
      <w:r w:rsidRPr="00EF62C3">
        <w:rPr>
          <w:rFonts w:asciiTheme="minorHAnsi" w:hAnsiTheme="minorHAnsi"/>
          <w:spacing w:val="-2"/>
        </w:rPr>
        <w:t>programs</w:t>
      </w:r>
      <w:r w:rsidRPr="00EF62C3">
        <w:rPr>
          <w:rFonts w:asciiTheme="minorHAnsi" w:hAnsiTheme="minorHAnsi"/>
        </w:rPr>
        <w:t xml:space="preserve"> and </w:t>
      </w:r>
      <w:r w:rsidRPr="00EF62C3">
        <w:rPr>
          <w:rFonts w:asciiTheme="minorHAnsi" w:hAnsiTheme="minorHAnsi"/>
          <w:spacing w:val="-1"/>
        </w:rPr>
        <w:t>services</w:t>
      </w:r>
      <w:r w:rsidRPr="00EF62C3">
        <w:rPr>
          <w:rFonts w:asciiTheme="minorHAnsi" w:hAnsiTheme="minorHAnsi"/>
        </w:rPr>
        <w:t xml:space="preserve"> </w:t>
      </w:r>
      <w:r w:rsidRPr="00EF62C3">
        <w:rPr>
          <w:rFonts w:asciiTheme="minorHAnsi" w:hAnsiTheme="minorHAnsi"/>
          <w:spacing w:val="-1"/>
        </w:rPr>
        <w:t>please</w:t>
      </w:r>
      <w:r w:rsidRPr="00EF62C3">
        <w:rPr>
          <w:rFonts w:asciiTheme="minorHAnsi" w:hAnsiTheme="minorHAnsi"/>
        </w:rPr>
        <w:t xml:space="preserve"> </w:t>
      </w:r>
      <w:r w:rsidRPr="00EF62C3">
        <w:rPr>
          <w:rFonts w:asciiTheme="minorHAnsi" w:hAnsiTheme="minorHAnsi"/>
          <w:spacing w:val="-1"/>
        </w:rPr>
        <w:t>see</w:t>
      </w:r>
      <w:r w:rsidRPr="00EF62C3">
        <w:rPr>
          <w:rFonts w:asciiTheme="minorHAnsi" w:hAnsiTheme="minorHAnsi"/>
        </w:rPr>
        <w:t xml:space="preserve"> </w:t>
      </w:r>
      <w:r w:rsidR="00DE228D">
        <w:rPr>
          <w:rFonts w:asciiTheme="minorHAnsi" w:hAnsiTheme="minorHAnsi"/>
        </w:rPr>
        <w:t xml:space="preserve">Langs website </w:t>
      </w:r>
      <w:hyperlink r:id="rId12" w:history="1">
        <w:r w:rsidR="00DE228D" w:rsidRPr="001F7DC2">
          <w:rPr>
            <w:rStyle w:val="Hyperlink"/>
            <w:rFonts w:asciiTheme="minorHAnsi" w:hAnsiTheme="minorHAnsi"/>
          </w:rPr>
          <w:t>www.langs.org</w:t>
        </w:r>
      </w:hyperlink>
      <w:r w:rsidR="00DE228D">
        <w:rPr>
          <w:rFonts w:asciiTheme="minorHAnsi" w:hAnsiTheme="minorHAnsi"/>
        </w:rPr>
        <w:t xml:space="preserve"> </w:t>
      </w:r>
      <w:r w:rsidRPr="00EF62C3">
        <w:rPr>
          <w:rFonts w:asciiTheme="minorHAnsi" w:hAnsiTheme="minorHAnsi"/>
        </w:rPr>
        <w:t>A</w:t>
      </w:r>
      <w:r w:rsidRPr="00EF62C3">
        <w:rPr>
          <w:rFonts w:asciiTheme="minorHAnsi" w:hAnsiTheme="minorHAnsi"/>
          <w:spacing w:val="-1"/>
        </w:rPr>
        <w:t xml:space="preserve"> list</w:t>
      </w:r>
      <w:r w:rsidRPr="00EF62C3">
        <w:rPr>
          <w:rFonts w:asciiTheme="minorHAnsi" w:hAnsiTheme="minorHAnsi"/>
          <w:spacing w:val="1"/>
        </w:rPr>
        <w:t xml:space="preserve"> </w:t>
      </w:r>
      <w:r w:rsidRPr="00EF62C3">
        <w:rPr>
          <w:rFonts w:asciiTheme="minorHAnsi" w:hAnsiTheme="minorHAnsi"/>
          <w:spacing w:val="-2"/>
        </w:rPr>
        <w:t>of</w:t>
      </w:r>
      <w:r w:rsidRPr="00EF62C3">
        <w:rPr>
          <w:rFonts w:asciiTheme="minorHAnsi" w:hAnsiTheme="minorHAnsi"/>
        </w:rPr>
        <w:t xml:space="preserve"> </w:t>
      </w:r>
      <w:r w:rsidRPr="00EF62C3">
        <w:rPr>
          <w:rFonts w:asciiTheme="minorHAnsi" w:hAnsiTheme="minorHAnsi"/>
          <w:spacing w:val="-2"/>
        </w:rPr>
        <w:t>programs</w:t>
      </w:r>
      <w:r w:rsidRPr="00EF62C3">
        <w:rPr>
          <w:rFonts w:asciiTheme="minorHAnsi" w:hAnsiTheme="minorHAnsi"/>
        </w:rPr>
        <w:t xml:space="preserve"> and </w:t>
      </w:r>
      <w:r w:rsidRPr="00EF62C3">
        <w:rPr>
          <w:rFonts w:asciiTheme="minorHAnsi" w:hAnsiTheme="minorHAnsi"/>
          <w:spacing w:val="-1"/>
        </w:rPr>
        <w:t>services</w:t>
      </w:r>
      <w:r w:rsidRPr="00EF62C3">
        <w:rPr>
          <w:rFonts w:asciiTheme="minorHAnsi" w:hAnsiTheme="minorHAnsi"/>
        </w:rPr>
        <w:t xml:space="preserve"> is</w:t>
      </w:r>
      <w:r w:rsidRPr="00EF62C3">
        <w:rPr>
          <w:rFonts w:asciiTheme="minorHAnsi" w:hAnsiTheme="minorHAnsi"/>
          <w:spacing w:val="-2"/>
        </w:rPr>
        <w:t xml:space="preserve"> </w:t>
      </w:r>
      <w:r w:rsidRPr="00EF62C3">
        <w:rPr>
          <w:rFonts w:asciiTheme="minorHAnsi" w:hAnsiTheme="minorHAnsi"/>
          <w:spacing w:val="-1"/>
        </w:rPr>
        <w:t>also</w:t>
      </w:r>
      <w:r w:rsidRPr="00EF62C3">
        <w:rPr>
          <w:rFonts w:asciiTheme="minorHAnsi" w:hAnsiTheme="minorHAnsi"/>
        </w:rPr>
        <w:t xml:space="preserve"> </w:t>
      </w:r>
      <w:r w:rsidRPr="00EF62C3">
        <w:rPr>
          <w:rFonts w:asciiTheme="minorHAnsi" w:hAnsiTheme="minorHAnsi"/>
          <w:spacing w:val="-1"/>
        </w:rPr>
        <w:t>outlined</w:t>
      </w:r>
      <w:r w:rsidRPr="00EF62C3">
        <w:rPr>
          <w:rFonts w:asciiTheme="minorHAnsi" w:hAnsiTheme="minorHAnsi"/>
        </w:rPr>
        <w:t xml:space="preserve"> in</w:t>
      </w:r>
      <w:r w:rsidRPr="00EF62C3">
        <w:rPr>
          <w:rFonts w:asciiTheme="minorHAnsi" w:hAnsiTheme="minorHAnsi"/>
          <w:spacing w:val="-3"/>
        </w:rPr>
        <w:t xml:space="preserve"> </w:t>
      </w:r>
      <w:r w:rsidRPr="00EF62C3">
        <w:rPr>
          <w:rFonts w:asciiTheme="minorHAnsi" w:hAnsiTheme="minorHAnsi"/>
          <w:spacing w:val="-1"/>
        </w:rPr>
        <w:t>program</w:t>
      </w:r>
      <w:r w:rsidRPr="00EF62C3">
        <w:rPr>
          <w:rFonts w:asciiTheme="minorHAnsi" w:hAnsiTheme="minorHAnsi"/>
          <w:spacing w:val="-4"/>
        </w:rPr>
        <w:t xml:space="preserve"> </w:t>
      </w:r>
      <w:r w:rsidRPr="00EF62C3">
        <w:rPr>
          <w:rFonts w:asciiTheme="minorHAnsi" w:hAnsiTheme="minorHAnsi"/>
        </w:rPr>
        <w:t>guide</w:t>
      </w:r>
      <w:r w:rsidR="002D2A1A">
        <w:rPr>
          <w:rFonts w:asciiTheme="minorHAnsi" w:hAnsiTheme="minorHAnsi"/>
        </w:rPr>
        <w:t>s</w:t>
      </w:r>
      <w:r w:rsidRPr="00EF62C3">
        <w:rPr>
          <w:rFonts w:asciiTheme="minorHAnsi" w:hAnsiTheme="minorHAnsi"/>
        </w:rPr>
        <w:t xml:space="preserve"> and </w:t>
      </w:r>
      <w:r w:rsidRPr="00EF62C3">
        <w:rPr>
          <w:rFonts w:asciiTheme="minorHAnsi" w:hAnsiTheme="minorHAnsi"/>
          <w:spacing w:val="-1"/>
        </w:rPr>
        <w:t>newsletter</w:t>
      </w:r>
      <w:r w:rsidR="002D2A1A">
        <w:rPr>
          <w:rFonts w:asciiTheme="minorHAnsi" w:hAnsiTheme="minorHAnsi"/>
          <w:spacing w:val="-1"/>
        </w:rPr>
        <w:t>s</w:t>
      </w:r>
      <w:r w:rsidRPr="00EF62C3">
        <w:rPr>
          <w:rFonts w:asciiTheme="minorHAnsi" w:hAnsiTheme="minorHAnsi"/>
          <w:spacing w:val="-1"/>
        </w:rPr>
        <w:t>.</w:t>
      </w:r>
    </w:p>
    <w:p w14:paraId="251E64FC" w14:textId="77777777" w:rsidR="00C14CD4" w:rsidRDefault="00C14CD4" w:rsidP="00457004">
      <w:pPr>
        <w:jc w:val="both"/>
      </w:pPr>
    </w:p>
    <w:p w14:paraId="1A14EDF1" w14:textId="77777777" w:rsidR="00C14CD4" w:rsidRPr="005F263A" w:rsidRDefault="002320ED" w:rsidP="00457004">
      <w:pPr>
        <w:ind w:left="100"/>
        <w:jc w:val="both"/>
        <w:rPr>
          <w:b/>
          <w:spacing w:val="-1"/>
        </w:rPr>
      </w:pPr>
      <w:r w:rsidRPr="005F263A">
        <w:rPr>
          <w:b/>
          <w:spacing w:val="-1"/>
        </w:rPr>
        <w:t>Newsletters</w:t>
      </w:r>
    </w:p>
    <w:p w14:paraId="2FF8FA96" w14:textId="77777777" w:rsidR="00457004" w:rsidRPr="005F263A" w:rsidRDefault="00457004" w:rsidP="00457004">
      <w:pPr>
        <w:ind w:left="100"/>
        <w:jc w:val="both"/>
        <w:rPr>
          <w:rFonts w:eastAsia="Times New Roman" w:cs="Times New Roman"/>
        </w:rPr>
      </w:pPr>
    </w:p>
    <w:p w14:paraId="7DB223A1" w14:textId="77777777" w:rsidR="00C14CD4" w:rsidRPr="00EF62C3" w:rsidRDefault="008D11DE" w:rsidP="00DE228D">
      <w:pPr>
        <w:pStyle w:val="BodyText"/>
        <w:ind w:left="101" w:right="158" w:firstLine="0"/>
        <w:rPr>
          <w:rFonts w:asciiTheme="minorHAnsi" w:hAnsiTheme="minorHAnsi" w:cs="Times New Roman"/>
        </w:rPr>
      </w:pPr>
      <w:r w:rsidRPr="005F263A">
        <w:rPr>
          <w:rFonts w:asciiTheme="minorHAnsi" w:hAnsiTheme="minorHAnsi"/>
          <w:spacing w:val="-1"/>
        </w:rPr>
        <w:t>Newsletters</w:t>
      </w:r>
      <w:r w:rsidRPr="005F263A">
        <w:rPr>
          <w:rFonts w:asciiTheme="minorHAnsi" w:hAnsiTheme="minorHAnsi"/>
          <w:spacing w:val="-2"/>
        </w:rPr>
        <w:t xml:space="preserve"> </w:t>
      </w:r>
      <w:r w:rsidRPr="005F263A">
        <w:rPr>
          <w:rFonts w:asciiTheme="minorHAnsi" w:hAnsiTheme="minorHAnsi"/>
        </w:rPr>
        <w:t>are</w:t>
      </w:r>
      <w:r w:rsidRPr="005F263A">
        <w:rPr>
          <w:rFonts w:asciiTheme="minorHAnsi" w:hAnsiTheme="minorHAnsi"/>
          <w:spacing w:val="-2"/>
        </w:rPr>
        <w:t xml:space="preserve"> </w:t>
      </w:r>
      <w:r w:rsidRPr="005F263A">
        <w:rPr>
          <w:rFonts w:asciiTheme="minorHAnsi" w:hAnsiTheme="minorHAnsi"/>
          <w:spacing w:val="-1"/>
        </w:rPr>
        <w:t>produced</w:t>
      </w:r>
      <w:r w:rsidRPr="005F263A">
        <w:rPr>
          <w:rFonts w:asciiTheme="minorHAnsi" w:hAnsiTheme="minorHAnsi"/>
          <w:spacing w:val="-3"/>
        </w:rPr>
        <w:t xml:space="preserve"> </w:t>
      </w:r>
      <w:r w:rsidR="002D2A1A" w:rsidRPr="005F263A">
        <w:rPr>
          <w:rFonts w:asciiTheme="minorHAnsi" w:hAnsiTheme="minorHAnsi"/>
          <w:spacing w:val="-3"/>
        </w:rPr>
        <w:t xml:space="preserve">regularly and are </w:t>
      </w:r>
      <w:r w:rsidR="002D2A1A" w:rsidRPr="005F263A">
        <w:rPr>
          <w:rFonts w:asciiTheme="minorHAnsi" w:hAnsiTheme="minorHAnsi"/>
        </w:rPr>
        <w:t xml:space="preserve">available in hard copy at Langs and at several retail locations </w:t>
      </w:r>
      <w:r w:rsidRPr="005F263A">
        <w:rPr>
          <w:rFonts w:asciiTheme="minorHAnsi" w:hAnsiTheme="minorHAnsi"/>
          <w:spacing w:val="-1"/>
        </w:rPr>
        <w:t>in</w:t>
      </w:r>
      <w:r w:rsidRPr="005F263A">
        <w:rPr>
          <w:rFonts w:asciiTheme="minorHAnsi" w:hAnsiTheme="minorHAnsi"/>
        </w:rPr>
        <w:t xml:space="preserve"> </w:t>
      </w:r>
      <w:r w:rsidRPr="005F263A">
        <w:rPr>
          <w:rFonts w:asciiTheme="minorHAnsi" w:hAnsiTheme="minorHAnsi"/>
          <w:spacing w:val="-1"/>
        </w:rPr>
        <w:t>the</w:t>
      </w:r>
      <w:r w:rsidRPr="005F263A">
        <w:rPr>
          <w:rFonts w:asciiTheme="minorHAnsi" w:hAnsiTheme="minorHAnsi"/>
        </w:rPr>
        <w:t xml:space="preserve"> </w:t>
      </w:r>
      <w:r w:rsidRPr="005F263A">
        <w:rPr>
          <w:rFonts w:asciiTheme="minorHAnsi" w:hAnsiTheme="minorHAnsi"/>
          <w:spacing w:val="-1"/>
        </w:rPr>
        <w:t>catchment</w:t>
      </w:r>
      <w:r w:rsidRPr="005F263A">
        <w:rPr>
          <w:rFonts w:asciiTheme="minorHAnsi" w:hAnsiTheme="minorHAnsi"/>
          <w:spacing w:val="1"/>
        </w:rPr>
        <w:t xml:space="preserve"> </w:t>
      </w:r>
      <w:r w:rsidRPr="005F263A">
        <w:rPr>
          <w:rFonts w:asciiTheme="minorHAnsi" w:hAnsiTheme="minorHAnsi"/>
          <w:spacing w:val="-1"/>
        </w:rPr>
        <w:t>area.</w:t>
      </w:r>
      <w:r w:rsidRPr="005F263A">
        <w:rPr>
          <w:rFonts w:asciiTheme="minorHAnsi" w:hAnsiTheme="minorHAnsi"/>
          <w:spacing w:val="-3"/>
        </w:rPr>
        <w:t xml:space="preserve"> </w:t>
      </w:r>
      <w:r w:rsidR="0075600B" w:rsidRPr="005F263A">
        <w:rPr>
          <w:rFonts w:asciiTheme="minorHAnsi" w:hAnsiTheme="minorHAnsi"/>
          <w:spacing w:val="-3"/>
        </w:rPr>
        <w:t xml:space="preserve"> </w:t>
      </w:r>
      <w:r w:rsidRPr="005F263A">
        <w:rPr>
          <w:rFonts w:asciiTheme="minorHAnsi" w:hAnsiTheme="minorHAnsi"/>
        </w:rPr>
        <w:t>The</w:t>
      </w:r>
      <w:r w:rsidRPr="005F263A">
        <w:rPr>
          <w:rFonts w:asciiTheme="minorHAnsi" w:hAnsiTheme="minorHAnsi"/>
          <w:spacing w:val="-2"/>
        </w:rPr>
        <w:t xml:space="preserve"> </w:t>
      </w:r>
      <w:r w:rsidRPr="005F263A">
        <w:rPr>
          <w:rFonts w:asciiTheme="minorHAnsi" w:hAnsiTheme="minorHAnsi"/>
          <w:spacing w:val="-1"/>
        </w:rPr>
        <w:t>newsletter</w:t>
      </w:r>
      <w:r w:rsidRPr="005F263A">
        <w:rPr>
          <w:rFonts w:asciiTheme="minorHAnsi" w:hAnsiTheme="minorHAnsi"/>
          <w:spacing w:val="6"/>
        </w:rPr>
        <w:t xml:space="preserve"> </w:t>
      </w:r>
      <w:r w:rsidRPr="005F263A">
        <w:rPr>
          <w:rFonts w:asciiTheme="minorHAnsi" w:hAnsiTheme="minorHAnsi"/>
          <w:spacing w:val="-1"/>
        </w:rPr>
        <w:t>is</w:t>
      </w:r>
      <w:r w:rsidRPr="005F263A">
        <w:rPr>
          <w:rFonts w:asciiTheme="minorHAnsi" w:hAnsiTheme="minorHAnsi"/>
          <w:spacing w:val="57"/>
        </w:rPr>
        <w:t xml:space="preserve"> </w:t>
      </w:r>
      <w:r w:rsidRPr="005F263A">
        <w:rPr>
          <w:rFonts w:asciiTheme="minorHAnsi" w:hAnsiTheme="minorHAnsi" w:cs="Times New Roman"/>
        </w:rPr>
        <w:t>also</w:t>
      </w:r>
      <w:r w:rsidRPr="005F263A">
        <w:rPr>
          <w:rFonts w:asciiTheme="minorHAnsi" w:hAnsiTheme="minorHAnsi" w:cs="Times New Roman"/>
          <w:spacing w:val="-2"/>
        </w:rPr>
        <w:t xml:space="preserve"> </w:t>
      </w:r>
      <w:r w:rsidRPr="005F263A">
        <w:rPr>
          <w:rFonts w:asciiTheme="minorHAnsi" w:hAnsiTheme="minorHAnsi" w:cs="Times New Roman"/>
          <w:spacing w:val="-1"/>
        </w:rPr>
        <w:t>available</w:t>
      </w:r>
      <w:r w:rsidRPr="005F263A">
        <w:rPr>
          <w:rFonts w:asciiTheme="minorHAnsi" w:hAnsiTheme="minorHAnsi" w:cs="Times New Roman"/>
        </w:rPr>
        <w:t xml:space="preserve"> on</w:t>
      </w:r>
      <w:r w:rsidRPr="005F263A">
        <w:rPr>
          <w:rFonts w:asciiTheme="minorHAnsi" w:hAnsiTheme="minorHAnsi" w:cs="Times New Roman"/>
          <w:spacing w:val="-2"/>
        </w:rPr>
        <w:t xml:space="preserve"> </w:t>
      </w:r>
      <w:r w:rsidRPr="005F263A">
        <w:rPr>
          <w:rFonts w:asciiTheme="minorHAnsi" w:hAnsiTheme="minorHAnsi" w:cs="Times New Roman"/>
        </w:rPr>
        <w:t xml:space="preserve">the </w:t>
      </w:r>
      <w:r w:rsidRPr="005F263A">
        <w:rPr>
          <w:rFonts w:asciiTheme="minorHAnsi" w:hAnsiTheme="minorHAnsi" w:cs="Times New Roman"/>
          <w:spacing w:val="-1"/>
        </w:rPr>
        <w:t>organization’s</w:t>
      </w:r>
      <w:r w:rsidRPr="005F263A">
        <w:rPr>
          <w:rFonts w:asciiTheme="minorHAnsi" w:hAnsiTheme="minorHAnsi" w:cs="Times New Roman"/>
        </w:rPr>
        <w:t xml:space="preserve"> </w:t>
      </w:r>
      <w:r w:rsidRPr="005F263A">
        <w:rPr>
          <w:rFonts w:asciiTheme="minorHAnsi" w:hAnsiTheme="minorHAnsi" w:cs="Times New Roman"/>
          <w:spacing w:val="-1"/>
        </w:rPr>
        <w:t>website.</w:t>
      </w:r>
      <w:r w:rsidRPr="005F263A">
        <w:rPr>
          <w:rFonts w:asciiTheme="minorHAnsi" w:hAnsiTheme="minorHAnsi" w:cs="Times New Roman"/>
          <w:spacing w:val="53"/>
        </w:rPr>
        <w:t xml:space="preserve"> </w:t>
      </w:r>
      <w:r w:rsidR="0075600B" w:rsidRPr="005F263A">
        <w:rPr>
          <w:rFonts w:asciiTheme="minorHAnsi" w:hAnsiTheme="minorHAnsi" w:cs="Times New Roman"/>
          <w:spacing w:val="53"/>
        </w:rPr>
        <w:t xml:space="preserve"> </w:t>
      </w:r>
      <w:r w:rsidR="00DA11A4" w:rsidRPr="005F263A">
        <w:rPr>
          <w:rFonts w:asciiTheme="minorHAnsi" w:hAnsiTheme="minorHAnsi" w:cs="Times New Roman"/>
          <w:spacing w:val="-1"/>
        </w:rPr>
        <w:t>Approximately once a month the organization also prepares and sends an electronic newsletter with current announcements and timely information about special events</w:t>
      </w:r>
      <w:r w:rsidR="006725CA" w:rsidRPr="005F263A">
        <w:rPr>
          <w:rFonts w:asciiTheme="minorHAnsi" w:hAnsiTheme="minorHAnsi" w:cs="Times New Roman"/>
          <w:spacing w:val="-1"/>
        </w:rPr>
        <w:t>.</w:t>
      </w:r>
    </w:p>
    <w:p w14:paraId="360DE135" w14:textId="77777777" w:rsidR="00C14CD4" w:rsidRPr="00EF62C3" w:rsidRDefault="00C14CD4" w:rsidP="00DE228D">
      <w:pPr>
        <w:rPr>
          <w:rFonts w:eastAsia="Times New Roman" w:cs="Times New Roman"/>
          <w:sz w:val="21"/>
          <w:szCs w:val="21"/>
        </w:rPr>
      </w:pPr>
    </w:p>
    <w:p w14:paraId="4D8582B3" w14:textId="77777777" w:rsidR="00C14CD4" w:rsidRPr="00EF62C3" w:rsidRDefault="008D11DE" w:rsidP="00457004">
      <w:pPr>
        <w:ind w:left="100"/>
        <w:jc w:val="both"/>
        <w:rPr>
          <w:rFonts w:eastAsia="Times New Roman" w:cs="Times New Roman"/>
        </w:rPr>
      </w:pPr>
      <w:r w:rsidRPr="00EF62C3">
        <w:rPr>
          <w:b/>
          <w:spacing w:val="-1"/>
        </w:rPr>
        <w:t>Registration</w:t>
      </w:r>
      <w:r w:rsidRPr="00EF62C3">
        <w:rPr>
          <w:b/>
          <w:spacing w:val="-3"/>
        </w:rPr>
        <w:t xml:space="preserve"> </w:t>
      </w:r>
      <w:r w:rsidRPr="00EF62C3">
        <w:rPr>
          <w:b/>
          <w:spacing w:val="-1"/>
        </w:rPr>
        <w:t>Policies</w:t>
      </w:r>
    </w:p>
    <w:p w14:paraId="15F3DBB4" w14:textId="77777777" w:rsidR="00457004" w:rsidRDefault="00457004" w:rsidP="00457004">
      <w:pPr>
        <w:pStyle w:val="BodyText"/>
        <w:ind w:left="100" w:right="156" w:firstLine="0"/>
        <w:jc w:val="both"/>
        <w:rPr>
          <w:rFonts w:asciiTheme="minorHAnsi" w:hAnsiTheme="minorHAnsi"/>
        </w:rPr>
      </w:pPr>
    </w:p>
    <w:p w14:paraId="47405797" w14:textId="7B6ABE97" w:rsidR="00C14CD4" w:rsidRPr="00EF62C3" w:rsidRDefault="00B65A3B" w:rsidP="00DE228D">
      <w:pPr>
        <w:pStyle w:val="BodyText"/>
        <w:ind w:left="100" w:right="156" w:firstLine="0"/>
        <w:rPr>
          <w:rFonts w:asciiTheme="minorHAnsi" w:hAnsiTheme="minorHAnsi"/>
        </w:rPr>
      </w:pPr>
      <w:r>
        <w:rPr>
          <w:rFonts w:asciiTheme="minorHAnsi" w:hAnsiTheme="minorHAnsi"/>
          <w:noProof/>
          <w:lang w:val="en-CA" w:eastAsia="en-CA"/>
        </w:rPr>
        <mc:AlternateContent>
          <mc:Choice Requires="wpg">
            <w:drawing>
              <wp:anchor distT="0" distB="0" distL="114300" distR="114300" simplePos="0" relativeHeight="503116472" behindDoc="1" locked="0" layoutInCell="1" allowOverlap="1" wp14:anchorId="0FA4CB52" wp14:editId="61BBC468">
                <wp:simplePos x="0" y="0"/>
                <wp:positionH relativeFrom="page">
                  <wp:posOffset>5782945</wp:posOffset>
                </wp:positionH>
                <wp:positionV relativeFrom="paragraph">
                  <wp:posOffset>449580</wp:posOffset>
                </wp:positionV>
                <wp:extent cx="35560" cy="7620"/>
                <wp:effectExtent l="0" t="0" r="2540" b="11430"/>
                <wp:wrapNone/>
                <wp:docPr id="423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7620"/>
                          <a:chOff x="9107" y="708"/>
                          <a:chExt cx="56" cy="12"/>
                        </a:xfrm>
                      </wpg:grpSpPr>
                      <wps:wsp>
                        <wps:cNvPr id="4232" name="Freeform 148"/>
                        <wps:cNvSpPr>
                          <a:spLocks/>
                        </wps:cNvSpPr>
                        <wps:spPr bwMode="auto">
                          <a:xfrm>
                            <a:off x="9107" y="708"/>
                            <a:ext cx="56" cy="12"/>
                          </a:xfrm>
                          <a:custGeom>
                            <a:avLst/>
                            <a:gdLst>
                              <a:gd name="T0" fmla="+- 0 9107 9107"/>
                              <a:gd name="T1" fmla="*/ T0 w 56"/>
                              <a:gd name="T2" fmla="+- 0 714 708"/>
                              <a:gd name="T3" fmla="*/ 714 h 12"/>
                              <a:gd name="T4" fmla="+- 0 9163 9107"/>
                              <a:gd name="T5" fmla="*/ T4 w 56"/>
                              <a:gd name="T6" fmla="+- 0 714 708"/>
                              <a:gd name="T7" fmla="*/ 714 h 12"/>
                            </a:gdLst>
                            <a:ahLst/>
                            <a:cxnLst>
                              <a:cxn ang="0">
                                <a:pos x="T1" y="T3"/>
                              </a:cxn>
                              <a:cxn ang="0">
                                <a:pos x="T5" y="T7"/>
                              </a:cxn>
                            </a:cxnLst>
                            <a:rect l="0" t="0" r="r" b="b"/>
                            <a:pathLst>
                              <a:path w="56" h="12">
                                <a:moveTo>
                                  <a:pt x="0" y="6"/>
                                </a:moveTo>
                                <a:lnTo>
                                  <a:pt x="56" y="6"/>
                                </a:lnTo>
                              </a:path>
                            </a:pathLst>
                          </a:custGeom>
                          <a:noFill/>
                          <a:ln w="889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8B87D" id="Group 147" o:spid="_x0000_s1026" style="position:absolute;margin-left:455.35pt;margin-top:35.4pt;width:2.8pt;height:.6pt;z-index:-200008;mso-position-horizontal-relative:page" coordorigin="9107,708" coordsize="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">
                <v:shape id="Freeform 148" o:spid="_x0000_s1027" style="position:absolute;left:9107;top:708;width:56;height:12;visibility:visible;mso-wrap-style:square;v-text-anchor:top" coordsize="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" path="m,6r56,e" filled="f" strokeweight=".7pt">
                  <v:path arrowok="t" o:connecttype="custom" o:connectlocs="0,714;56,714" o:connectangles="0,0"/>
                </v:shape>
                <w10:wrap anchorx="page"/>
              </v:group>
            </w:pict>
          </mc:Fallback>
        </mc:AlternateContent>
      </w:r>
      <w:r w:rsidR="008D11DE" w:rsidRPr="00EF62C3">
        <w:rPr>
          <w:rFonts w:asciiTheme="minorHAnsi" w:hAnsiTheme="minorHAnsi"/>
        </w:rPr>
        <w:t xml:space="preserve">Each </w:t>
      </w:r>
      <w:r w:rsidR="008D11DE" w:rsidRPr="00EF62C3">
        <w:rPr>
          <w:rFonts w:asciiTheme="minorHAnsi" w:hAnsiTheme="minorHAnsi"/>
          <w:spacing w:val="-1"/>
        </w:rPr>
        <w:t>season</w:t>
      </w:r>
      <w:r w:rsidR="006725CA" w:rsidRPr="00EF62C3">
        <w:rPr>
          <w:rFonts w:asciiTheme="minorHAnsi" w:hAnsiTheme="minorHAnsi"/>
          <w:spacing w:val="-1"/>
        </w:rPr>
        <w:t>,</w:t>
      </w:r>
      <w:r w:rsidR="008D11DE" w:rsidRPr="00EF62C3">
        <w:rPr>
          <w:rFonts w:asciiTheme="minorHAnsi" w:hAnsiTheme="minorHAnsi"/>
          <w:spacing w:val="-2"/>
        </w:rPr>
        <w:t xml:space="preserve"> </w:t>
      </w:r>
      <w:r w:rsidR="008D11DE" w:rsidRPr="00EF62C3">
        <w:rPr>
          <w:rFonts w:asciiTheme="minorHAnsi" w:hAnsiTheme="minorHAnsi"/>
          <w:spacing w:val="-1"/>
        </w:rPr>
        <w:t>Langs</w:t>
      </w:r>
      <w:r w:rsidR="008D11DE" w:rsidRPr="00EF62C3">
        <w:rPr>
          <w:rFonts w:asciiTheme="minorHAnsi" w:hAnsiTheme="minorHAnsi"/>
        </w:rPr>
        <w:t xml:space="preserve"> </w:t>
      </w:r>
      <w:r w:rsidR="008D11DE" w:rsidRPr="00EF62C3">
        <w:rPr>
          <w:rFonts w:asciiTheme="minorHAnsi" w:hAnsiTheme="minorHAnsi"/>
          <w:spacing w:val="-1"/>
        </w:rPr>
        <w:t>hold</w:t>
      </w:r>
      <w:r w:rsidR="00BB542C" w:rsidRPr="00EF62C3">
        <w:rPr>
          <w:rFonts w:asciiTheme="minorHAnsi" w:hAnsiTheme="minorHAnsi"/>
          <w:spacing w:val="-1"/>
        </w:rPr>
        <w:t>s</w:t>
      </w:r>
      <w:r w:rsidR="008D11DE" w:rsidRPr="00EF62C3">
        <w:rPr>
          <w:rFonts w:asciiTheme="minorHAnsi" w:hAnsiTheme="minorHAnsi"/>
        </w:rPr>
        <w:t xml:space="preserve"> </w:t>
      </w:r>
      <w:r w:rsidR="008D11DE" w:rsidRPr="00EF62C3">
        <w:rPr>
          <w:rFonts w:asciiTheme="minorHAnsi" w:hAnsiTheme="minorHAnsi"/>
          <w:spacing w:val="-1"/>
        </w:rPr>
        <w:t>registration</w:t>
      </w:r>
      <w:r w:rsidR="008D11DE" w:rsidRPr="00EF62C3">
        <w:rPr>
          <w:rFonts w:asciiTheme="minorHAnsi" w:hAnsiTheme="minorHAnsi"/>
          <w:spacing w:val="-3"/>
        </w:rPr>
        <w:t xml:space="preserve"> </w:t>
      </w:r>
      <w:r w:rsidR="008D11DE" w:rsidRPr="00EF62C3">
        <w:rPr>
          <w:rFonts w:asciiTheme="minorHAnsi" w:hAnsiTheme="minorHAnsi"/>
        </w:rPr>
        <w:t xml:space="preserve">for </w:t>
      </w:r>
      <w:r w:rsidR="008D11DE" w:rsidRPr="00EF62C3">
        <w:rPr>
          <w:rFonts w:asciiTheme="minorHAnsi" w:hAnsiTheme="minorHAnsi"/>
          <w:spacing w:val="-2"/>
        </w:rPr>
        <w:t>programs.</w:t>
      </w:r>
      <w:r w:rsidR="008D11DE" w:rsidRPr="00EF62C3">
        <w:rPr>
          <w:rFonts w:asciiTheme="minorHAnsi" w:hAnsiTheme="minorHAnsi"/>
          <w:spacing w:val="55"/>
        </w:rPr>
        <w:t xml:space="preserve"> </w:t>
      </w:r>
      <w:r w:rsidR="00BE04A4" w:rsidRPr="00EF62C3">
        <w:rPr>
          <w:rFonts w:asciiTheme="minorHAnsi" w:hAnsiTheme="minorHAnsi"/>
          <w:spacing w:val="55"/>
        </w:rPr>
        <w:t xml:space="preserve"> </w:t>
      </w:r>
      <w:r w:rsidR="008D11DE" w:rsidRPr="00EF62C3">
        <w:rPr>
          <w:rFonts w:asciiTheme="minorHAnsi" w:hAnsiTheme="minorHAnsi"/>
        </w:rPr>
        <w:t xml:space="preserve">Our </w:t>
      </w:r>
      <w:r w:rsidR="008D11DE" w:rsidRPr="00EF62C3">
        <w:rPr>
          <w:rFonts w:asciiTheme="minorHAnsi" w:hAnsiTheme="minorHAnsi"/>
          <w:spacing w:val="-1"/>
        </w:rPr>
        <w:t>policy</w:t>
      </w:r>
      <w:r w:rsidR="008D11DE" w:rsidRPr="00EF62C3">
        <w:rPr>
          <w:rFonts w:asciiTheme="minorHAnsi" w:hAnsiTheme="minorHAnsi"/>
          <w:spacing w:val="-2"/>
        </w:rPr>
        <w:t xml:space="preserve"> </w:t>
      </w:r>
      <w:r w:rsidR="008D11DE" w:rsidRPr="009A38F7">
        <w:rPr>
          <w:rFonts w:asciiTheme="minorHAnsi" w:hAnsiTheme="minorHAnsi"/>
          <w:spacing w:val="-1"/>
        </w:rPr>
        <w:t>is</w:t>
      </w:r>
      <w:r w:rsidR="008D11DE" w:rsidRPr="009A38F7">
        <w:rPr>
          <w:rFonts w:asciiTheme="minorHAnsi" w:hAnsiTheme="minorHAnsi"/>
        </w:rPr>
        <w:t xml:space="preserve"> </w:t>
      </w:r>
      <w:r w:rsidR="008D11DE" w:rsidRPr="009A38F7">
        <w:rPr>
          <w:rFonts w:asciiTheme="minorHAnsi" w:hAnsiTheme="minorHAnsi"/>
          <w:spacing w:val="-1"/>
        </w:rPr>
        <w:t>that</w:t>
      </w:r>
      <w:r w:rsidR="008D11DE" w:rsidRPr="00D659E8">
        <w:rPr>
          <w:rFonts w:asciiTheme="minorHAnsi" w:hAnsiTheme="minorHAnsi"/>
          <w:spacing w:val="-2"/>
        </w:rPr>
        <w:t xml:space="preserve"> </w:t>
      </w:r>
      <w:r w:rsidR="008D11DE" w:rsidRPr="00D659E8">
        <w:rPr>
          <w:rFonts w:asciiTheme="minorHAnsi" w:hAnsiTheme="minorHAnsi"/>
          <w:spacing w:val="-1"/>
        </w:rPr>
        <w:t>registrations</w:t>
      </w:r>
      <w:r w:rsidR="008D11DE" w:rsidRPr="009A38F7">
        <w:rPr>
          <w:rFonts w:asciiTheme="minorHAnsi" w:hAnsiTheme="minorHAnsi"/>
        </w:rPr>
        <w:t xml:space="preserve"> </w:t>
      </w:r>
      <w:r w:rsidR="0019301C" w:rsidRPr="005F263A">
        <w:rPr>
          <w:rFonts w:asciiTheme="minorHAnsi" w:hAnsiTheme="minorHAnsi"/>
        </w:rPr>
        <w:t xml:space="preserve">for programs will be prioritized to people living within Langs’ catchment areas.  </w:t>
      </w:r>
      <w:r w:rsidR="008D11DE" w:rsidRPr="009A38F7">
        <w:rPr>
          <w:rFonts w:asciiTheme="minorHAnsi" w:hAnsiTheme="minorHAnsi"/>
          <w:spacing w:val="-1"/>
        </w:rPr>
        <w:t>Families</w:t>
      </w:r>
      <w:r w:rsidR="008D11DE" w:rsidRPr="009A38F7">
        <w:rPr>
          <w:rFonts w:asciiTheme="minorHAnsi" w:hAnsiTheme="minorHAnsi"/>
        </w:rPr>
        <w:t xml:space="preserve"> </w:t>
      </w:r>
      <w:r w:rsidR="008D11DE" w:rsidRPr="009A38F7">
        <w:rPr>
          <w:rFonts w:asciiTheme="minorHAnsi" w:hAnsiTheme="minorHAnsi"/>
          <w:spacing w:val="-1"/>
        </w:rPr>
        <w:t>from</w:t>
      </w:r>
      <w:r w:rsidR="008D11DE" w:rsidRPr="009A38F7">
        <w:rPr>
          <w:rFonts w:asciiTheme="minorHAnsi" w:hAnsiTheme="minorHAnsi"/>
          <w:spacing w:val="-4"/>
        </w:rPr>
        <w:t xml:space="preserve"> </w:t>
      </w:r>
      <w:r w:rsidR="008D11DE" w:rsidRPr="009A38F7">
        <w:rPr>
          <w:rFonts w:asciiTheme="minorHAnsi" w:hAnsiTheme="minorHAnsi"/>
          <w:spacing w:val="-1"/>
        </w:rPr>
        <w:t>outside</w:t>
      </w:r>
      <w:r w:rsidR="008D11DE" w:rsidRPr="009A38F7">
        <w:rPr>
          <w:rFonts w:asciiTheme="minorHAnsi" w:hAnsiTheme="minorHAnsi"/>
        </w:rPr>
        <w:t xml:space="preserve"> </w:t>
      </w:r>
      <w:r w:rsidR="008D11DE" w:rsidRPr="009A38F7">
        <w:rPr>
          <w:rFonts w:asciiTheme="minorHAnsi" w:hAnsiTheme="minorHAnsi"/>
          <w:spacing w:val="-1"/>
        </w:rPr>
        <w:t>our</w:t>
      </w:r>
      <w:r w:rsidR="008D11DE" w:rsidRPr="009A38F7">
        <w:rPr>
          <w:rFonts w:asciiTheme="minorHAnsi" w:hAnsiTheme="minorHAnsi"/>
        </w:rPr>
        <w:t xml:space="preserve"> </w:t>
      </w:r>
      <w:r w:rsidR="008D11DE" w:rsidRPr="009A38F7">
        <w:rPr>
          <w:rFonts w:asciiTheme="minorHAnsi" w:hAnsiTheme="minorHAnsi"/>
          <w:spacing w:val="-1"/>
        </w:rPr>
        <w:t>boundaries</w:t>
      </w:r>
      <w:r w:rsidR="008D11DE" w:rsidRPr="009A38F7">
        <w:rPr>
          <w:rFonts w:asciiTheme="minorHAnsi" w:hAnsiTheme="minorHAnsi"/>
          <w:spacing w:val="-2"/>
        </w:rPr>
        <w:t xml:space="preserve"> </w:t>
      </w:r>
      <w:r w:rsidR="008D11DE" w:rsidRPr="009A38F7">
        <w:rPr>
          <w:rFonts w:asciiTheme="minorHAnsi" w:hAnsiTheme="minorHAnsi"/>
        </w:rPr>
        <w:t>are</w:t>
      </w:r>
      <w:r w:rsidR="008D11DE" w:rsidRPr="009A38F7">
        <w:rPr>
          <w:rFonts w:asciiTheme="minorHAnsi" w:hAnsiTheme="minorHAnsi"/>
          <w:spacing w:val="71"/>
        </w:rPr>
        <w:t xml:space="preserve"> </w:t>
      </w:r>
      <w:r w:rsidR="008D11DE" w:rsidRPr="009A38F7">
        <w:rPr>
          <w:rFonts w:asciiTheme="minorHAnsi" w:hAnsiTheme="minorHAnsi"/>
          <w:spacing w:val="-1"/>
        </w:rPr>
        <w:t>autom</w:t>
      </w:r>
      <w:r w:rsidR="008D11DE" w:rsidRPr="00EF62C3">
        <w:rPr>
          <w:rFonts w:asciiTheme="minorHAnsi" w:hAnsiTheme="minorHAnsi"/>
          <w:spacing w:val="-1"/>
        </w:rPr>
        <w:t>atically</w:t>
      </w:r>
      <w:r w:rsidR="008D11DE" w:rsidRPr="00EF62C3">
        <w:rPr>
          <w:rFonts w:asciiTheme="minorHAnsi" w:hAnsiTheme="minorHAnsi"/>
          <w:spacing w:val="-3"/>
        </w:rPr>
        <w:t xml:space="preserve"> </w:t>
      </w:r>
      <w:r w:rsidR="008D11DE" w:rsidRPr="00EF62C3">
        <w:rPr>
          <w:rFonts w:asciiTheme="minorHAnsi" w:hAnsiTheme="minorHAnsi"/>
          <w:spacing w:val="-1"/>
        </w:rPr>
        <w:t>placed</w:t>
      </w:r>
      <w:r w:rsidR="008D11DE" w:rsidRPr="00EF62C3">
        <w:rPr>
          <w:rFonts w:asciiTheme="minorHAnsi" w:hAnsiTheme="minorHAnsi"/>
        </w:rPr>
        <w:t xml:space="preserve"> on</w:t>
      </w:r>
      <w:r w:rsidR="008D11DE" w:rsidRPr="00EF62C3">
        <w:rPr>
          <w:rFonts w:asciiTheme="minorHAnsi" w:hAnsiTheme="minorHAnsi"/>
          <w:spacing w:val="-2"/>
        </w:rPr>
        <w:t xml:space="preserve"> </w:t>
      </w:r>
      <w:r w:rsidR="008D11DE" w:rsidRPr="00EF62C3">
        <w:rPr>
          <w:rFonts w:asciiTheme="minorHAnsi" w:hAnsiTheme="minorHAnsi"/>
        </w:rPr>
        <w:t>a</w:t>
      </w:r>
      <w:r w:rsidR="008D11DE" w:rsidRPr="00EF62C3">
        <w:rPr>
          <w:rFonts w:asciiTheme="minorHAnsi" w:hAnsiTheme="minorHAnsi"/>
          <w:spacing w:val="-2"/>
        </w:rPr>
        <w:t xml:space="preserve"> </w:t>
      </w:r>
      <w:r w:rsidR="008D11DE" w:rsidRPr="00EF62C3">
        <w:rPr>
          <w:rFonts w:asciiTheme="minorHAnsi" w:hAnsiTheme="minorHAnsi"/>
          <w:spacing w:val="-1"/>
        </w:rPr>
        <w:t>waiting</w:t>
      </w:r>
      <w:r w:rsidR="008D11DE" w:rsidRPr="00EF62C3">
        <w:rPr>
          <w:rFonts w:asciiTheme="minorHAnsi" w:hAnsiTheme="minorHAnsi"/>
          <w:spacing w:val="-3"/>
        </w:rPr>
        <w:t xml:space="preserve"> </w:t>
      </w:r>
      <w:r w:rsidR="008D11DE" w:rsidRPr="00EF62C3">
        <w:rPr>
          <w:rFonts w:asciiTheme="minorHAnsi" w:hAnsiTheme="minorHAnsi"/>
          <w:spacing w:val="-1"/>
        </w:rPr>
        <w:t>list.</w:t>
      </w:r>
      <w:r w:rsidR="008D11DE" w:rsidRPr="00EF62C3">
        <w:rPr>
          <w:rFonts w:asciiTheme="minorHAnsi" w:hAnsiTheme="minorHAnsi"/>
        </w:rPr>
        <w:t xml:space="preserve">  </w:t>
      </w:r>
      <w:r w:rsidR="008D11DE" w:rsidRPr="00EF62C3">
        <w:rPr>
          <w:rFonts w:asciiTheme="minorHAnsi" w:hAnsiTheme="minorHAnsi"/>
          <w:spacing w:val="-2"/>
        </w:rPr>
        <w:t>If</w:t>
      </w:r>
      <w:r w:rsidR="008D11DE" w:rsidRPr="00EF62C3">
        <w:rPr>
          <w:rFonts w:asciiTheme="minorHAnsi" w:hAnsiTheme="minorHAnsi"/>
        </w:rPr>
        <w:t xml:space="preserve"> </w:t>
      </w:r>
      <w:r w:rsidR="008D11DE" w:rsidRPr="00EF62C3">
        <w:rPr>
          <w:rFonts w:asciiTheme="minorHAnsi" w:hAnsiTheme="minorHAnsi"/>
          <w:spacing w:val="-1"/>
        </w:rPr>
        <w:t>space</w:t>
      </w:r>
      <w:r w:rsidR="008D11DE" w:rsidRPr="00EF62C3">
        <w:rPr>
          <w:rFonts w:asciiTheme="minorHAnsi" w:hAnsiTheme="minorHAnsi"/>
        </w:rPr>
        <w:t xml:space="preserve"> </w:t>
      </w:r>
      <w:r w:rsidR="008D11DE" w:rsidRPr="00EF62C3">
        <w:rPr>
          <w:rFonts w:asciiTheme="minorHAnsi" w:hAnsiTheme="minorHAnsi"/>
          <w:spacing w:val="-1"/>
        </w:rPr>
        <w:t>is</w:t>
      </w:r>
      <w:r w:rsidR="008D11DE" w:rsidRPr="00EF62C3">
        <w:rPr>
          <w:rFonts w:asciiTheme="minorHAnsi" w:hAnsiTheme="minorHAnsi"/>
        </w:rPr>
        <w:t xml:space="preserve"> </w:t>
      </w:r>
      <w:r w:rsidR="008D11DE" w:rsidRPr="00EF62C3">
        <w:rPr>
          <w:rFonts w:asciiTheme="minorHAnsi" w:hAnsiTheme="minorHAnsi"/>
          <w:spacing w:val="-1"/>
        </w:rPr>
        <w:t>available</w:t>
      </w:r>
      <w:r w:rsidR="008D11DE" w:rsidRPr="00EF62C3">
        <w:rPr>
          <w:rFonts w:asciiTheme="minorHAnsi" w:hAnsiTheme="minorHAnsi"/>
          <w:spacing w:val="-2"/>
        </w:rPr>
        <w:t xml:space="preserve"> </w:t>
      </w:r>
      <w:r w:rsidR="008D11DE" w:rsidRPr="00EF62C3">
        <w:rPr>
          <w:rFonts w:asciiTheme="minorHAnsi" w:hAnsiTheme="minorHAnsi"/>
          <w:spacing w:val="-1"/>
        </w:rPr>
        <w:t>after</w:t>
      </w:r>
      <w:r w:rsidR="008D11DE" w:rsidRPr="00EF62C3">
        <w:rPr>
          <w:rFonts w:asciiTheme="minorHAnsi" w:hAnsiTheme="minorHAnsi"/>
        </w:rPr>
        <w:t xml:space="preserve"> </w:t>
      </w:r>
      <w:r w:rsidR="008D11DE" w:rsidRPr="00EF62C3">
        <w:rPr>
          <w:rFonts w:asciiTheme="minorHAnsi" w:hAnsiTheme="minorHAnsi"/>
          <w:spacing w:val="-1"/>
        </w:rPr>
        <w:t>outreach</w:t>
      </w:r>
      <w:r w:rsidR="008D11DE" w:rsidRPr="00EF62C3">
        <w:rPr>
          <w:rFonts w:asciiTheme="minorHAnsi" w:hAnsiTheme="minorHAnsi"/>
          <w:spacing w:val="-3"/>
        </w:rPr>
        <w:t xml:space="preserve"> </w:t>
      </w:r>
      <w:r w:rsidR="008D11DE" w:rsidRPr="00EF62C3">
        <w:rPr>
          <w:rFonts w:asciiTheme="minorHAnsi" w:hAnsiTheme="minorHAnsi"/>
        </w:rPr>
        <w:t>to</w:t>
      </w:r>
      <w:r w:rsidR="008D11DE" w:rsidRPr="00EF62C3">
        <w:rPr>
          <w:rFonts w:asciiTheme="minorHAnsi" w:hAnsiTheme="minorHAnsi"/>
          <w:spacing w:val="-3"/>
        </w:rPr>
        <w:t xml:space="preserve"> </w:t>
      </w:r>
      <w:r w:rsidR="008D11DE" w:rsidRPr="00EF62C3">
        <w:rPr>
          <w:rFonts w:asciiTheme="minorHAnsi" w:hAnsiTheme="minorHAnsi"/>
        </w:rPr>
        <w:t>the</w:t>
      </w:r>
      <w:r w:rsidR="008D11DE" w:rsidRPr="00EF62C3">
        <w:rPr>
          <w:rFonts w:asciiTheme="minorHAnsi" w:hAnsiTheme="minorHAnsi"/>
          <w:spacing w:val="-2"/>
        </w:rPr>
        <w:t xml:space="preserve"> </w:t>
      </w:r>
      <w:r w:rsidR="008D11DE" w:rsidRPr="00EF62C3">
        <w:rPr>
          <w:rFonts w:asciiTheme="minorHAnsi" w:hAnsiTheme="minorHAnsi"/>
          <w:spacing w:val="-1"/>
        </w:rPr>
        <w:t>Langs</w:t>
      </w:r>
      <w:r w:rsidR="008D11DE" w:rsidRPr="00EF62C3">
        <w:rPr>
          <w:rFonts w:asciiTheme="minorHAnsi" w:hAnsiTheme="minorHAnsi"/>
          <w:spacing w:val="6"/>
        </w:rPr>
        <w:t xml:space="preserve"> </w:t>
      </w:r>
      <w:r w:rsidR="008D11DE" w:rsidRPr="00EF62C3">
        <w:rPr>
          <w:rFonts w:asciiTheme="minorHAnsi" w:hAnsiTheme="minorHAnsi"/>
          <w:spacing w:val="-1"/>
        </w:rPr>
        <w:t>community,</w:t>
      </w:r>
      <w:r w:rsidR="008D11DE" w:rsidRPr="00EF62C3">
        <w:rPr>
          <w:rFonts w:asciiTheme="minorHAnsi" w:hAnsiTheme="minorHAnsi"/>
        </w:rPr>
        <w:t xml:space="preserve"> these</w:t>
      </w:r>
      <w:r w:rsidR="008D11DE" w:rsidRPr="00EF62C3">
        <w:rPr>
          <w:rFonts w:asciiTheme="minorHAnsi" w:hAnsiTheme="minorHAnsi"/>
          <w:spacing w:val="63"/>
        </w:rPr>
        <w:t xml:space="preserve"> </w:t>
      </w:r>
      <w:r w:rsidR="008D11DE" w:rsidRPr="00EF62C3">
        <w:rPr>
          <w:rFonts w:asciiTheme="minorHAnsi" w:hAnsiTheme="minorHAnsi"/>
          <w:spacing w:val="-1"/>
        </w:rPr>
        <w:t>children</w:t>
      </w:r>
      <w:r w:rsidR="008D11DE" w:rsidRPr="00EF62C3">
        <w:rPr>
          <w:rFonts w:asciiTheme="minorHAnsi" w:hAnsiTheme="minorHAnsi"/>
        </w:rPr>
        <w:t xml:space="preserve"> and</w:t>
      </w:r>
      <w:r w:rsidR="008D11DE" w:rsidRPr="00EF62C3">
        <w:rPr>
          <w:rFonts w:asciiTheme="minorHAnsi" w:hAnsiTheme="minorHAnsi"/>
          <w:spacing w:val="-2"/>
        </w:rPr>
        <w:t xml:space="preserve"> </w:t>
      </w:r>
      <w:r w:rsidR="008D11DE" w:rsidRPr="00EF62C3">
        <w:rPr>
          <w:rFonts w:asciiTheme="minorHAnsi" w:hAnsiTheme="minorHAnsi"/>
          <w:spacing w:val="-1"/>
        </w:rPr>
        <w:t>parents</w:t>
      </w:r>
      <w:r w:rsidR="008D11DE" w:rsidRPr="00EF62C3">
        <w:rPr>
          <w:rFonts w:asciiTheme="minorHAnsi" w:hAnsiTheme="minorHAnsi"/>
        </w:rPr>
        <w:t xml:space="preserve"> </w:t>
      </w:r>
      <w:r w:rsidR="008D11DE" w:rsidRPr="00EF62C3">
        <w:rPr>
          <w:rFonts w:asciiTheme="minorHAnsi" w:hAnsiTheme="minorHAnsi"/>
          <w:spacing w:val="-1"/>
        </w:rPr>
        <w:t>are</w:t>
      </w:r>
      <w:r w:rsidR="008D11DE" w:rsidRPr="00EF62C3">
        <w:rPr>
          <w:rFonts w:asciiTheme="minorHAnsi" w:hAnsiTheme="minorHAnsi"/>
          <w:spacing w:val="-2"/>
        </w:rPr>
        <w:t xml:space="preserve"> </w:t>
      </w:r>
      <w:r w:rsidR="008D11DE" w:rsidRPr="00EF62C3">
        <w:rPr>
          <w:rFonts w:asciiTheme="minorHAnsi" w:hAnsiTheme="minorHAnsi"/>
          <w:spacing w:val="-1"/>
        </w:rPr>
        <w:t>invited</w:t>
      </w:r>
      <w:r w:rsidR="008D11DE" w:rsidRPr="00EF62C3">
        <w:rPr>
          <w:rFonts w:asciiTheme="minorHAnsi" w:hAnsiTheme="minorHAnsi"/>
        </w:rPr>
        <w:t xml:space="preserve"> to</w:t>
      </w:r>
      <w:r w:rsidR="008D11DE" w:rsidRPr="00EF62C3">
        <w:rPr>
          <w:rFonts w:asciiTheme="minorHAnsi" w:hAnsiTheme="minorHAnsi"/>
          <w:spacing w:val="-3"/>
        </w:rPr>
        <w:t xml:space="preserve"> </w:t>
      </w:r>
      <w:r w:rsidR="008D11DE" w:rsidRPr="00EF62C3">
        <w:rPr>
          <w:rFonts w:asciiTheme="minorHAnsi" w:hAnsiTheme="minorHAnsi"/>
          <w:spacing w:val="-1"/>
        </w:rPr>
        <w:t>participate</w:t>
      </w:r>
      <w:r w:rsidR="008D11DE" w:rsidRPr="00EF62C3">
        <w:rPr>
          <w:rFonts w:asciiTheme="minorHAnsi" w:hAnsiTheme="minorHAnsi"/>
        </w:rPr>
        <w:t xml:space="preserve"> in</w:t>
      </w:r>
      <w:r w:rsidR="008D11DE" w:rsidRPr="00EF62C3">
        <w:rPr>
          <w:rFonts w:asciiTheme="minorHAnsi" w:hAnsiTheme="minorHAnsi"/>
          <w:spacing w:val="-3"/>
        </w:rPr>
        <w:t xml:space="preserve"> </w:t>
      </w:r>
      <w:r w:rsidR="008D11DE" w:rsidRPr="00EF62C3">
        <w:rPr>
          <w:rFonts w:asciiTheme="minorHAnsi" w:hAnsiTheme="minorHAnsi"/>
        </w:rPr>
        <w:t>the</w:t>
      </w:r>
      <w:r w:rsidR="008D11DE" w:rsidRPr="00EF62C3">
        <w:rPr>
          <w:rFonts w:asciiTheme="minorHAnsi" w:hAnsiTheme="minorHAnsi"/>
          <w:spacing w:val="-2"/>
        </w:rPr>
        <w:t xml:space="preserve"> program.</w:t>
      </w:r>
    </w:p>
    <w:p w14:paraId="0A6D1579" w14:textId="77777777" w:rsidR="00457004" w:rsidRDefault="00457004" w:rsidP="00457004">
      <w:pPr>
        <w:ind w:left="100"/>
        <w:jc w:val="both"/>
        <w:rPr>
          <w:b/>
          <w:spacing w:val="-1"/>
        </w:rPr>
      </w:pPr>
    </w:p>
    <w:p w14:paraId="15DD7FBA" w14:textId="77777777" w:rsidR="00C14CD4" w:rsidRPr="00EF62C3" w:rsidRDefault="008D11DE" w:rsidP="00457004">
      <w:pPr>
        <w:ind w:left="100"/>
        <w:jc w:val="both"/>
        <w:rPr>
          <w:rFonts w:eastAsia="Times New Roman" w:cs="Times New Roman"/>
        </w:rPr>
      </w:pPr>
      <w:r w:rsidRPr="00EF62C3">
        <w:rPr>
          <w:b/>
          <w:spacing w:val="-1"/>
        </w:rPr>
        <w:t>Program</w:t>
      </w:r>
      <w:r w:rsidRPr="00EF62C3">
        <w:rPr>
          <w:b/>
          <w:spacing w:val="-2"/>
        </w:rPr>
        <w:t xml:space="preserve"> </w:t>
      </w:r>
      <w:r w:rsidR="002320ED" w:rsidRPr="00EF62C3">
        <w:rPr>
          <w:b/>
          <w:spacing w:val="-1"/>
        </w:rPr>
        <w:t>Fees</w:t>
      </w:r>
    </w:p>
    <w:p w14:paraId="6D79C1F5" w14:textId="77777777" w:rsidR="00457004" w:rsidRDefault="00457004" w:rsidP="00457004">
      <w:pPr>
        <w:pStyle w:val="BodyText"/>
        <w:ind w:left="100" w:right="156" w:firstLine="0"/>
        <w:jc w:val="both"/>
        <w:rPr>
          <w:rFonts w:asciiTheme="minorHAnsi" w:hAnsiTheme="minorHAnsi"/>
          <w:spacing w:val="-1"/>
        </w:rPr>
      </w:pPr>
    </w:p>
    <w:p w14:paraId="7312C777" w14:textId="77777777" w:rsidR="00C14CD4" w:rsidRPr="00EF62C3" w:rsidRDefault="008D11DE" w:rsidP="00DE228D">
      <w:pPr>
        <w:pStyle w:val="BodyText"/>
        <w:ind w:left="100" w:right="156" w:firstLine="0"/>
        <w:rPr>
          <w:rFonts w:asciiTheme="minorHAnsi" w:hAnsiTheme="minorHAnsi"/>
        </w:rPr>
      </w:pPr>
      <w:r w:rsidRPr="00EF62C3">
        <w:rPr>
          <w:rFonts w:asciiTheme="minorHAnsi" w:hAnsiTheme="minorHAnsi"/>
          <w:spacing w:val="-1"/>
        </w:rPr>
        <w:t>Langs</w:t>
      </w:r>
      <w:r w:rsidRPr="00EF62C3">
        <w:rPr>
          <w:rFonts w:asciiTheme="minorHAnsi" w:hAnsiTheme="minorHAnsi"/>
        </w:rPr>
        <w:t xml:space="preserve"> </w:t>
      </w:r>
      <w:r w:rsidRPr="00EF62C3">
        <w:rPr>
          <w:rFonts w:asciiTheme="minorHAnsi" w:hAnsiTheme="minorHAnsi"/>
          <w:spacing w:val="-1"/>
        </w:rPr>
        <w:t>charges</w:t>
      </w:r>
      <w:r w:rsidRPr="00EF62C3">
        <w:rPr>
          <w:rFonts w:asciiTheme="minorHAnsi" w:hAnsiTheme="minorHAnsi"/>
        </w:rPr>
        <w:t xml:space="preserve"> </w:t>
      </w:r>
      <w:r w:rsidRPr="00EF62C3">
        <w:rPr>
          <w:rFonts w:asciiTheme="minorHAnsi" w:hAnsiTheme="minorHAnsi"/>
          <w:spacing w:val="-1"/>
        </w:rPr>
        <w:t>modest</w:t>
      </w:r>
      <w:r w:rsidRPr="00EF62C3">
        <w:rPr>
          <w:rFonts w:asciiTheme="minorHAnsi" w:hAnsiTheme="minorHAnsi"/>
          <w:spacing w:val="-2"/>
        </w:rPr>
        <w:t xml:space="preserve"> </w:t>
      </w:r>
      <w:r w:rsidRPr="00EF62C3">
        <w:rPr>
          <w:rFonts w:asciiTheme="minorHAnsi" w:hAnsiTheme="minorHAnsi"/>
          <w:spacing w:val="-1"/>
        </w:rPr>
        <w:t>fees</w:t>
      </w:r>
      <w:r w:rsidRPr="00EF62C3">
        <w:rPr>
          <w:rFonts w:asciiTheme="minorHAnsi" w:hAnsiTheme="minorHAnsi"/>
          <w:spacing w:val="-2"/>
        </w:rPr>
        <w:t xml:space="preserve"> </w:t>
      </w:r>
      <w:r w:rsidRPr="00EF62C3">
        <w:rPr>
          <w:rFonts w:asciiTheme="minorHAnsi" w:hAnsiTheme="minorHAnsi"/>
        </w:rPr>
        <w:t xml:space="preserve">for </w:t>
      </w:r>
      <w:r w:rsidRPr="00EF62C3">
        <w:rPr>
          <w:rFonts w:asciiTheme="minorHAnsi" w:hAnsiTheme="minorHAnsi"/>
          <w:spacing w:val="-1"/>
        </w:rPr>
        <w:t>community</w:t>
      </w:r>
      <w:r w:rsidRPr="00EF62C3">
        <w:rPr>
          <w:rFonts w:asciiTheme="minorHAnsi" w:hAnsiTheme="minorHAnsi"/>
          <w:spacing w:val="-3"/>
        </w:rPr>
        <w:t xml:space="preserve"> </w:t>
      </w:r>
      <w:r w:rsidRPr="00EF62C3">
        <w:rPr>
          <w:rFonts w:asciiTheme="minorHAnsi" w:hAnsiTheme="minorHAnsi"/>
          <w:spacing w:val="-1"/>
        </w:rPr>
        <w:t>programs.</w:t>
      </w:r>
      <w:r w:rsidRPr="00EF62C3">
        <w:rPr>
          <w:rFonts w:asciiTheme="minorHAnsi" w:hAnsiTheme="minorHAnsi"/>
        </w:rPr>
        <w:t xml:space="preserve"> </w:t>
      </w:r>
      <w:r w:rsidR="00BE04A4" w:rsidRPr="00EF62C3">
        <w:rPr>
          <w:rFonts w:asciiTheme="minorHAnsi" w:hAnsiTheme="minorHAnsi"/>
        </w:rPr>
        <w:t xml:space="preserve"> </w:t>
      </w:r>
      <w:r w:rsidRPr="00EF62C3">
        <w:rPr>
          <w:rFonts w:asciiTheme="minorHAnsi" w:hAnsiTheme="minorHAnsi"/>
        </w:rPr>
        <w:t xml:space="preserve">Fees </w:t>
      </w:r>
      <w:r w:rsidRPr="00EF62C3">
        <w:rPr>
          <w:rFonts w:asciiTheme="minorHAnsi" w:hAnsiTheme="minorHAnsi"/>
          <w:spacing w:val="-1"/>
        </w:rPr>
        <w:t>shall</w:t>
      </w:r>
      <w:r w:rsidRPr="00EF62C3">
        <w:rPr>
          <w:rFonts w:asciiTheme="minorHAnsi" w:hAnsiTheme="minorHAnsi"/>
          <w:spacing w:val="1"/>
        </w:rPr>
        <w:t xml:space="preserve"> </w:t>
      </w:r>
      <w:r w:rsidRPr="00EF62C3">
        <w:rPr>
          <w:rFonts w:asciiTheme="minorHAnsi" w:hAnsiTheme="minorHAnsi"/>
          <w:spacing w:val="-1"/>
        </w:rPr>
        <w:t>remain</w:t>
      </w:r>
      <w:r w:rsidRPr="00EF62C3">
        <w:rPr>
          <w:rFonts w:asciiTheme="minorHAnsi" w:hAnsiTheme="minorHAnsi"/>
        </w:rPr>
        <w:t xml:space="preserve"> </w:t>
      </w:r>
      <w:r w:rsidRPr="00EF62C3">
        <w:rPr>
          <w:rFonts w:asciiTheme="minorHAnsi" w:hAnsiTheme="minorHAnsi"/>
          <w:spacing w:val="-1"/>
        </w:rPr>
        <w:t>affordable</w:t>
      </w:r>
      <w:r w:rsidRPr="00EF62C3">
        <w:rPr>
          <w:rFonts w:asciiTheme="minorHAnsi" w:hAnsiTheme="minorHAnsi"/>
          <w:spacing w:val="-2"/>
        </w:rPr>
        <w:t xml:space="preserve"> </w:t>
      </w:r>
      <w:r w:rsidRPr="00EF62C3">
        <w:rPr>
          <w:rFonts w:asciiTheme="minorHAnsi" w:hAnsiTheme="minorHAnsi"/>
        </w:rPr>
        <w:t xml:space="preserve">for </w:t>
      </w:r>
      <w:r w:rsidRPr="00EF62C3">
        <w:rPr>
          <w:rFonts w:asciiTheme="minorHAnsi" w:hAnsiTheme="minorHAnsi"/>
          <w:spacing w:val="-1"/>
        </w:rPr>
        <w:t>community</w:t>
      </w:r>
      <w:r w:rsidRPr="00EF62C3">
        <w:rPr>
          <w:rFonts w:asciiTheme="minorHAnsi" w:hAnsiTheme="minorHAnsi"/>
          <w:spacing w:val="43"/>
        </w:rPr>
        <w:t xml:space="preserve"> </w:t>
      </w:r>
      <w:r w:rsidRPr="00EF62C3">
        <w:rPr>
          <w:rFonts w:asciiTheme="minorHAnsi" w:hAnsiTheme="minorHAnsi"/>
          <w:spacing w:val="-1"/>
        </w:rPr>
        <w:t>residents</w:t>
      </w:r>
      <w:r w:rsidRPr="00EF62C3">
        <w:rPr>
          <w:rFonts w:asciiTheme="minorHAnsi" w:hAnsiTheme="minorHAnsi"/>
          <w:spacing w:val="-2"/>
        </w:rPr>
        <w:t xml:space="preserve"> </w:t>
      </w:r>
      <w:r w:rsidRPr="00EF62C3">
        <w:rPr>
          <w:rFonts w:asciiTheme="minorHAnsi" w:hAnsiTheme="minorHAnsi"/>
        </w:rPr>
        <w:t xml:space="preserve">and </w:t>
      </w:r>
      <w:r w:rsidRPr="00EF62C3">
        <w:rPr>
          <w:rFonts w:asciiTheme="minorHAnsi" w:hAnsiTheme="minorHAnsi"/>
          <w:spacing w:val="-1"/>
        </w:rPr>
        <w:t>subsidies</w:t>
      </w:r>
      <w:r w:rsidRPr="00EF62C3">
        <w:rPr>
          <w:rFonts w:asciiTheme="minorHAnsi" w:hAnsiTheme="minorHAnsi"/>
        </w:rPr>
        <w:t xml:space="preserve"> </w:t>
      </w:r>
      <w:r w:rsidRPr="00EF62C3">
        <w:rPr>
          <w:rFonts w:asciiTheme="minorHAnsi" w:hAnsiTheme="minorHAnsi"/>
          <w:spacing w:val="-2"/>
        </w:rPr>
        <w:t>may</w:t>
      </w:r>
      <w:r w:rsidRPr="00EF62C3">
        <w:rPr>
          <w:rFonts w:asciiTheme="minorHAnsi" w:hAnsiTheme="minorHAnsi"/>
        </w:rPr>
        <w:t xml:space="preserve"> be </w:t>
      </w:r>
      <w:r w:rsidRPr="00EF62C3">
        <w:rPr>
          <w:rFonts w:asciiTheme="minorHAnsi" w:hAnsiTheme="minorHAnsi"/>
          <w:spacing w:val="-1"/>
        </w:rPr>
        <w:t>provided</w:t>
      </w:r>
      <w:r w:rsidRPr="00EF62C3">
        <w:rPr>
          <w:rFonts w:asciiTheme="minorHAnsi" w:hAnsiTheme="minorHAnsi"/>
        </w:rPr>
        <w:t xml:space="preserve"> </w:t>
      </w:r>
      <w:r w:rsidRPr="00EF62C3">
        <w:rPr>
          <w:rFonts w:asciiTheme="minorHAnsi" w:hAnsiTheme="minorHAnsi"/>
          <w:spacing w:val="-1"/>
        </w:rPr>
        <w:t>at</w:t>
      </w:r>
      <w:r w:rsidRPr="00EF62C3">
        <w:rPr>
          <w:rFonts w:asciiTheme="minorHAnsi" w:hAnsiTheme="minorHAnsi"/>
          <w:spacing w:val="1"/>
        </w:rPr>
        <w:t xml:space="preserve">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discretion</w:t>
      </w:r>
      <w:r w:rsidRPr="00EF62C3">
        <w:rPr>
          <w:rFonts w:asciiTheme="minorHAnsi" w:hAnsiTheme="minorHAnsi"/>
        </w:rPr>
        <w:t xml:space="preserve"> of </w:t>
      </w:r>
      <w:r w:rsidRPr="00EF62C3">
        <w:rPr>
          <w:rFonts w:asciiTheme="minorHAnsi" w:hAnsiTheme="minorHAnsi"/>
          <w:spacing w:val="-1"/>
        </w:rPr>
        <w:t>staff.</w:t>
      </w:r>
      <w:r w:rsidRPr="00EF62C3">
        <w:rPr>
          <w:rFonts w:asciiTheme="minorHAnsi" w:hAnsiTheme="minorHAnsi"/>
        </w:rPr>
        <w:t xml:space="preserve"> </w:t>
      </w:r>
      <w:r w:rsidR="00BE04A4" w:rsidRPr="00EF62C3">
        <w:rPr>
          <w:rFonts w:asciiTheme="minorHAnsi" w:hAnsiTheme="minorHAnsi"/>
        </w:rPr>
        <w:t xml:space="preserve"> </w:t>
      </w:r>
      <w:r w:rsidRPr="00EF62C3">
        <w:rPr>
          <w:rFonts w:asciiTheme="minorHAnsi" w:hAnsiTheme="minorHAnsi"/>
          <w:spacing w:val="-1"/>
        </w:rPr>
        <w:t>Fee</w:t>
      </w:r>
      <w:r w:rsidRPr="00EF62C3">
        <w:rPr>
          <w:rFonts w:asciiTheme="minorHAnsi" w:hAnsiTheme="minorHAnsi"/>
          <w:spacing w:val="-2"/>
        </w:rPr>
        <w:t xml:space="preserve"> </w:t>
      </w:r>
      <w:r w:rsidRPr="00EF62C3">
        <w:rPr>
          <w:rFonts w:asciiTheme="minorHAnsi" w:hAnsiTheme="minorHAnsi"/>
          <w:spacing w:val="-1"/>
        </w:rPr>
        <w:t>increases</w:t>
      </w:r>
      <w:r w:rsidRPr="00EF62C3">
        <w:rPr>
          <w:rFonts w:asciiTheme="minorHAnsi" w:hAnsiTheme="minorHAnsi"/>
          <w:spacing w:val="-2"/>
        </w:rPr>
        <w:t xml:space="preserve"> </w:t>
      </w:r>
      <w:r w:rsidRPr="00EF62C3">
        <w:rPr>
          <w:rFonts w:asciiTheme="minorHAnsi" w:hAnsiTheme="minorHAnsi"/>
          <w:spacing w:val="-1"/>
        </w:rPr>
        <w:t>are</w:t>
      </w:r>
      <w:r w:rsidRPr="00EF62C3">
        <w:rPr>
          <w:rFonts w:asciiTheme="minorHAnsi" w:hAnsiTheme="minorHAnsi"/>
        </w:rPr>
        <w:t xml:space="preserve"> </w:t>
      </w:r>
      <w:r w:rsidRPr="00EF62C3">
        <w:rPr>
          <w:rFonts w:asciiTheme="minorHAnsi" w:hAnsiTheme="minorHAnsi"/>
          <w:spacing w:val="-1"/>
        </w:rPr>
        <w:t>recommended</w:t>
      </w:r>
      <w:r w:rsidRPr="00EF62C3">
        <w:rPr>
          <w:rFonts w:asciiTheme="minorHAnsi" w:hAnsiTheme="minorHAnsi"/>
        </w:rPr>
        <w:t xml:space="preserve"> by</w:t>
      </w:r>
      <w:r w:rsidRPr="00EF62C3">
        <w:rPr>
          <w:rFonts w:asciiTheme="minorHAnsi" w:hAnsiTheme="minorHAnsi"/>
          <w:spacing w:val="-3"/>
        </w:rPr>
        <w:t xml:space="preserve"> </w:t>
      </w:r>
      <w:r w:rsidRPr="00EF62C3">
        <w:rPr>
          <w:rFonts w:asciiTheme="minorHAnsi" w:hAnsiTheme="minorHAnsi"/>
        </w:rPr>
        <w:t>the</w:t>
      </w:r>
      <w:r w:rsidRPr="00EF62C3">
        <w:rPr>
          <w:rFonts w:asciiTheme="minorHAnsi" w:hAnsiTheme="minorHAnsi"/>
          <w:spacing w:val="53"/>
        </w:rPr>
        <w:t xml:space="preserve"> </w:t>
      </w:r>
      <w:r w:rsidRPr="00EF62C3">
        <w:rPr>
          <w:rFonts w:asciiTheme="minorHAnsi" w:hAnsiTheme="minorHAnsi"/>
          <w:spacing w:val="-1"/>
        </w:rPr>
        <w:t>Community</w:t>
      </w:r>
      <w:r w:rsidRPr="00EF62C3">
        <w:rPr>
          <w:rFonts w:asciiTheme="minorHAnsi" w:hAnsiTheme="minorHAnsi"/>
          <w:spacing w:val="-3"/>
        </w:rPr>
        <w:t xml:space="preserve"> </w:t>
      </w:r>
      <w:r w:rsidRPr="00EF62C3">
        <w:rPr>
          <w:rFonts w:asciiTheme="minorHAnsi" w:hAnsiTheme="minorHAnsi"/>
          <w:spacing w:val="-1"/>
        </w:rPr>
        <w:t>Services</w:t>
      </w:r>
      <w:r w:rsidRPr="00EF62C3">
        <w:rPr>
          <w:rFonts w:asciiTheme="minorHAnsi" w:hAnsiTheme="minorHAnsi"/>
        </w:rPr>
        <w:t xml:space="preserve"> </w:t>
      </w:r>
      <w:r w:rsidRPr="00EF62C3">
        <w:rPr>
          <w:rFonts w:asciiTheme="minorHAnsi" w:hAnsiTheme="minorHAnsi"/>
          <w:spacing w:val="-1"/>
        </w:rPr>
        <w:t>Committee</w:t>
      </w:r>
      <w:r w:rsidRPr="00EF62C3">
        <w:rPr>
          <w:rFonts w:asciiTheme="minorHAnsi" w:hAnsiTheme="minorHAnsi"/>
        </w:rPr>
        <w:t xml:space="preserve"> </w:t>
      </w:r>
      <w:r w:rsidRPr="00EF62C3">
        <w:rPr>
          <w:rFonts w:asciiTheme="minorHAnsi" w:hAnsiTheme="minorHAnsi"/>
          <w:spacing w:val="-1"/>
        </w:rPr>
        <w:t>and</w:t>
      </w:r>
      <w:r w:rsidRPr="00EF62C3">
        <w:rPr>
          <w:rFonts w:asciiTheme="minorHAnsi" w:hAnsiTheme="minorHAnsi"/>
        </w:rPr>
        <w:t xml:space="preserve"> </w:t>
      </w:r>
      <w:r w:rsidRPr="00EF62C3">
        <w:rPr>
          <w:rFonts w:asciiTheme="minorHAnsi" w:hAnsiTheme="minorHAnsi"/>
          <w:spacing w:val="-1"/>
        </w:rPr>
        <w:t>staff</w:t>
      </w:r>
      <w:r w:rsidRPr="00EF62C3">
        <w:rPr>
          <w:rFonts w:asciiTheme="minorHAnsi" w:hAnsiTheme="minorHAnsi"/>
        </w:rPr>
        <w:t xml:space="preserve"> </w:t>
      </w:r>
      <w:r w:rsidRPr="00EF62C3">
        <w:rPr>
          <w:rFonts w:asciiTheme="minorHAnsi" w:hAnsiTheme="minorHAnsi"/>
          <w:spacing w:val="-1"/>
        </w:rPr>
        <w:t>with</w:t>
      </w:r>
      <w:r w:rsidRPr="00EF62C3">
        <w:rPr>
          <w:rFonts w:asciiTheme="minorHAnsi" w:hAnsiTheme="minorHAnsi"/>
          <w:spacing w:val="-3"/>
        </w:rPr>
        <w:t xml:space="preserve"> </w:t>
      </w:r>
      <w:r w:rsidRPr="00EF62C3">
        <w:rPr>
          <w:rFonts w:asciiTheme="minorHAnsi" w:hAnsiTheme="minorHAnsi"/>
          <w:spacing w:val="-1"/>
        </w:rPr>
        <w:t>input</w:t>
      </w:r>
      <w:r w:rsidRPr="00EF62C3">
        <w:rPr>
          <w:rFonts w:asciiTheme="minorHAnsi" w:hAnsiTheme="minorHAnsi"/>
          <w:spacing w:val="1"/>
        </w:rPr>
        <w:t xml:space="preserve"> </w:t>
      </w:r>
      <w:r w:rsidRPr="00EF62C3">
        <w:rPr>
          <w:rFonts w:asciiTheme="minorHAnsi" w:hAnsiTheme="minorHAnsi"/>
          <w:spacing w:val="-1"/>
        </w:rPr>
        <w:t>from</w:t>
      </w:r>
      <w:r w:rsidRPr="00EF62C3">
        <w:rPr>
          <w:rFonts w:asciiTheme="minorHAnsi" w:hAnsiTheme="minorHAnsi"/>
        </w:rPr>
        <w:t xml:space="preserve"> the </w:t>
      </w:r>
      <w:r w:rsidRPr="00EF62C3">
        <w:rPr>
          <w:rFonts w:asciiTheme="minorHAnsi" w:hAnsiTheme="minorHAnsi"/>
          <w:spacing w:val="-2"/>
        </w:rPr>
        <w:t>community.</w:t>
      </w:r>
    </w:p>
    <w:p w14:paraId="327B1CFD" w14:textId="77777777" w:rsidR="00C14CD4" w:rsidRPr="00EF62C3" w:rsidRDefault="00C14CD4" w:rsidP="00DE228D">
      <w:pPr>
        <w:rPr>
          <w:rFonts w:eastAsia="Times New Roman" w:cs="Times New Roman"/>
        </w:rPr>
      </w:pPr>
    </w:p>
    <w:p w14:paraId="3813DA05" w14:textId="77777777" w:rsidR="00C14CD4" w:rsidRPr="00EF62C3" w:rsidRDefault="008D11DE" w:rsidP="00DE228D">
      <w:pPr>
        <w:pStyle w:val="BodyText"/>
        <w:ind w:left="100" w:right="140" w:firstLine="0"/>
        <w:rPr>
          <w:rFonts w:asciiTheme="minorHAnsi" w:hAnsiTheme="minorHAnsi"/>
        </w:rPr>
      </w:pPr>
      <w:r w:rsidRPr="00EF62C3">
        <w:rPr>
          <w:rFonts w:asciiTheme="minorHAnsi" w:hAnsiTheme="minorHAnsi"/>
          <w:spacing w:val="-1"/>
        </w:rPr>
        <w:t>Final</w:t>
      </w:r>
      <w:r w:rsidRPr="00EF62C3">
        <w:rPr>
          <w:rFonts w:asciiTheme="minorHAnsi" w:hAnsiTheme="minorHAnsi"/>
          <w:spacing w:val="1"/>
        </w:rPr>
        <w:t xml:space="preserve"> </w:t>
      </w:r>
      <w:r w:rsidRPr="00EF62C3">
        <w:rPr>
          <w:rFonts w:asciiTheme="minorHAnsi" w:hAnsiTheme="minorHAnsi"/>
          <w:spacing w:val="-1"/>
        </w:rPr>
        <w:t>approval</w:t>
      </w:r>
      <w:r w:rsidRPr="00EF62C3">
        <w:rPr>
          <w:rFonts w:asciiTheme="minorHAnsi" w:hAnsiTheme="minorHAnsi"/>
          <w:spacing w:val="1"/>
        </w:rPr>
        <w:t xml:space="preserve"> </w:t>
      </w:r>
      <w:r w:rsidRPr="00EF62C3">
        <w:rPr>
          <w:rFonts w:asciiTheme="minorHAnsi" w:hAnsiTheme="minorHAnsi"/>
          <w:spacing w:val="-2"/>
        </w:rPr>
        <w:t>of</w:t>
      </w:r>
      <w:r w:rsidRPr="00EF62C3">
        <w:rPr>
          <w:rFonts w:asciiTheme="minorHAnsi" w:hAnsiTheme="minorHAnsi"/>
        </w:rPr>
        <w:t xml:space="preserve"> </w:t>
      </w:r>
      <w:r w:rsidRPr="00EF62C3">
        <w:rPr>
          <w:rFonts w:asciiTheme="minorHAnsi" w:hAnsiTheme="minorHAnsi"/>
          <w:spacing w:val="-1"/>
        </w:rPr>
        <w:t>fee</w:t>
      </w:r>
      <w:r w:rsidRPr="00EF62C3">
        <w:rPr>
          <w:rFonts w:asciiTheme="minorHAnsi" w:hAnsiTheme="minorHAnsi"/>
        </w:rPr>
        <w:t xml:space="preserve"> </w:t>
      </w:r>
      <w:r w:rsidRPr="00EF62C3">
        <w:rPr>
          <w:rFonts w:asciiTheme="minorHAnsi" w:hAnsiTheme="minorHAnsi"/>
          <w:spacing w:val="-1"/>
        </w:rPr>
        <w:t>structures</w:t>
      </w:r>
      <w:r w:rsidRPr="00EF62C3">
        <w:rPr>
          <w:rFonts w:asciiTheme="minorHAnsi" w:hAnsiTheme="minorHAnsi"/>
          <w:spacing w:val="-2"/>
        </w:rPr>
        <w:t xml:space="preserve"> </w:t>
      </w:r>
      <w:r w:rsidRPr="00EF62C3">
        <w:rPr>
          <w:rFonts w:asciiTheme="minorHAnsi" w:hAnsiTheme="minorHAnsi"/>
          <w:spacing w:val="-1"/>
        </w:rPr>
        <w:t>shall</w:t>
      </w:r>
      <w:r w:rsidRPr="00EF62C3">
        <w:rPr>
          <w:rFonts w:asciiTheme="minorHAnsi" w:hAnsiTheme="minorHAnsi"/>
          <w:spacing w:val="1"/>
        </w:rPr>
        <w:t xml:space="preserve"> </w:t>
      </w:r>
      <w:r w:rsidRPr="00EF62C3">
        <w:rPr>
          <w:rFonts w:asciiTheme="minorHAnsi" w:hAnsiTheme="minorHAnsi"/>
          <w:spacing w:val="-2"/>
        </w:rPr>
        <w:t>be</w:t>
      </w:r>
      <w:r w:rsidRPr="00EF62C3">
        <w:rPr>
          <w:rFonts w:asciiTheme="minorHAnsi" w:hAnsiTheme="minorHAnsi"/>
        </w:rPr>
        <w:t xml:space="preserve"> </w:t>
      </w:r>
      <w:r w:rsidRPr="00EF62C3">
        <w:rPr>
          <w:rFonts w:asciiTheme="minorHAnsi" w:hAnsiTheme="minorHAnsi"/>
          <w:spacing w:val="-1"/>
        </w:rPr>
        <w:t>approved</w:t>
      </w:r>
      <w:r w:rsidRPr="00EF62C3">
        <w:rPr>
          <w:rFonts w:asciiTheme="minorHAnsi" w:hAnsiTheme="minorHAnsi"/>
        </w:rPr>
        <w:t xml:space="preserve"> by</w:t>
      </w:r>
      <w:r w:rsidRPr="00EF62C3">
        <w:rPr>
          <w:rFonts w:asciiTheme="minorHAnsi" w:hAnsiTheme="minorHAnsi"/>
          <w:spacing w:val="-2"/>
        </w:rPr>
        <w:t xml:space="preserve"> </w:t>
      </w:r>
      <w:r w:rsidRPr="00EF62C3">
        <w:rPr>
          <w:rFonts w:asciiTheme="minorHAnsi" w:hAnsiTheme="minorHAnsi"/>
          <w:spacing w:val="-1"/>
        </w:rPr>
        <w:t>the</w:t>
      </w:r>
      <w:r w:rsidRPr="00EF62C3">
        <w:rPr>
          <w:rFonts w:asciiTheme="minorHAnsi" w:hAnsiTheme="minorHAnsi"/>
        </w:rPr>
        <w:t xml:space="preserve"> </w:t>
      </w:r>
      <w:r w:rsidR="00BE04A4" w:rsidRPr="00EF62C3">
        <w:rPr>
          <w:rFonts w:asciiTheme="minorHAnsi" w:hAnsiTheme="minorHAnsi"/>
          <w:spacing w:val="-1"/>
        </w:rPr>
        <w:t>b</w:t>
      </w:r>
      <w:r w:rsidRPr="00EF62C3">
        <w:rPr>
          <w:rFonts w:asciiTheme="minorHAnsi" w:hAnsiTheme="minorHAnsi"/>
          <w:spacing w:val="-1"/>
        </w:rPr>
        <w:t>oard</w:t>
      </w:r>
      <w:r w:rsidRPr="00EF62C3">
        <w:rPr>
          <w:rFonts w:asciiTheme="minorHAnsi" w:hAnsiTheme="minorHAnsi"/>
        </w:rPr>
        <w:t xml:space="preserve"> of </w:t>
      </w:r>
      <w:r w:rsidR="00BE04A4" w:rsidRPr="00EF62C3">
        <w:rPr>
          <w:rFonts w:asciiTheme="minorHAnsi" w:hAnsiTheme="minorHAnsi"/>
          <w:spacing w:val="-1"/>
        </w:rPr>
        <w:t>d</w:t>
      </w:r>
      <w:r w:rsidRPr="00EF62C3">
        <w:rPr>
          <w:rFonts w:asciiTheme="minorHAnsi" w:hAnsiTheme="minorHAnsi"/>
          <w:spacing w:val="-1"/>
        </w:rPr>
        <w:t>irectors.</w:t>
      </w:r>
      <w:r w:rsidRPr="00EF62C3">
        <w:rPr>
          <w:rFonts w:asciiTheme="minorHAnsi" w:hAnsiTheme="minorHAnsi"/>
        </w:rPr>
        <w:t xml:space="preserve"> </w:t>
      </w:r>
      <w:r w:rsidR="002A6478" w:rsidRPr="00EF62C3">
        <w:rPr>
          <w:rFonts w:asciiTheme="minorHAnsi" w:hAnsiTheme="minorHAnsi"/>
        </w:rPr>
        <w:t xml:space="preserve">Fees collected will be segregated </w:t>
      </w:r>
      <w:r w:rsidR="00E00E50" w:rsidRPr="00EF62C3">
        <w:rPr>
          <w:rFonts w:asciiTheme="minorHAnsi" w:hAnsiTheme="minorHAnsi"/>
        </w:rPr>
        <w:t>in the organization’s financial records.</w:t>
      </w:r>
      <w:r w:rsidR="002A6478" w:rsidRPr="00EF62C3">
        <w:rPr>
          <w:rFonts w:asciiTheme="minorHAnsi" w:hAnsiTheme="minorHAnsi"/>
        </w:rPr>
        <w:t xml:space="preserve"> </w:t>
      </w:r>
      <w:r w:rsidR="00BE04A4" w:rsidRPr="00EF62C3">
        <w:rPr>
          <w:rFonts w:asciiTheme="minorHAnsi" w:hAnsiTheme="minorHAnsi"/>
        </w:rPr>
        <w:t xml:space="preserve"> </w:t>
      </w:r>
      <w:r w:rsidRPr="00EF62C3">
        <w:rPr>
          <w:rFonts w:asciiTheme="minorHAnsi" w:hAnsiTheme="minorHAnsi"/>
        </w:rPr>
        <w:t xml:space="preserve">A </w:t>
      </w:r>
      <w:r w:rsidRPr="00EF62C3">
        <w:rPr>
          <w:rFonts w:asciiTheme="minorHAnsi" w:hAnsiTheme="minorHAnsi"/>
          <w:spacing w:val="-1"/>
        </w:rPr>
        <w:t>percentage</w:t>
      </w:r>
      <w:r w:rsidRPr="00EF62C3">
        <w:rPr>
          <w:rFonts w:asciiTheme="minorHAnsi" w:hAnsiTheme="minorHAnsi"/>
        </w:rPr>
        <w:t xml:space="preserve"> of</w:t>
      </w:r>
      <w:r w:rsidRPr="00EF62C3">
        <w:rPr>
          <w:rFonts w:asciiTheme="minorHAnsi" w:hAnsiTheme="minorHAnsi"/>
          <w:spacing w:val="-2"/>
        </w:rPr>
        <w:t xml:space="preserve"> </w:t>
      </w:r>
      <w:r w:rsidRPr="00EF62C3">
        <w:rPr>
          <w:rFonts w:asciiTheme="minorHAnsi" w:hAnsiTheme="minorHAnsi"/>
          <w:spacing w:val="-1"/>
        </w:rPr>
        <w:t>revenue</w:t>
      </w:r>
      <w:r w:rsidRPr="00EF62C3">
        <w:rPr>
          <w:rFonts w:asciiTheme="minorHAnsi" w:hAnsiTheme="minorHAnsi"/>
          <w:spacing w:val="57"/>
        </w:rPr>
        <w:t xml:space="preserve"> </w:t>
      </w:r>
      <w:r w:rsidRPr="00EF62C3">
        <w:rPr>
          <w:rFonts w:asciiTheme="minorHAnsi" w:hAnsiTheme="minorHAnsi"/>
          <w:spacing w:val="-1"/>
        </w:rPr>
        <w:t>generated</w:t>
      </w:r>
      <w:r w:rsidRPr="00EF62C3">
        <w:rPr>
          <w:rFonts w:asciiTheme="minorHAnsi" w:hAnsiTheme="minorHAnsi"/>
        </w:rPr>
        <w:t xml:space="preserve"> </w:t>
      </w:r>
      <w:r w:rsidRPr="00EF62C3">
        <w:rPr>
          <w:rFonts w:asciiTheme="minorHAnsi" w:hAnsiTheme="minorHAnsi"/>
          <w:spacing w:val="-1"/>
        </w:rPr>
        <w:t>from</w:t>
      </w:r>
      <w:r w:rsidRPr="00EF62C3">
        <w:rPr>
          <w:rFonts w:asciiTheme="minorHAnsi" w:hAnsiTheme="minorHAnsi"/>
          <w:spacing w:val="-4"/>
        </w:rPr>
        <w:t xml:space="preserve"> </w:t>
      </w:r>
      <w:r w:rsidRPr="00EF62C3">
        <w:rPr>
          <w:rFonts w:asciiTheme="minorHAnsi" w:hAnsiTheme="minorHAnsi"/>
          <w:spacing w:val="-1"/>
        </w:rPr>
        <w:t>program</w:t>
      </w:r>
      <w:r w:rsidRPr="00EF62C3">
        <w:rPr>
          <w:rFonts w:asciiTheme="minorHAnsi" w:hAnsiTheme="minorHAnsi"/>
          <w:spacing w:val="-4"/>
        </w:rPr>
        <w:t xml:space="preserve"> </w:t>
      </w:r>
      <w:r w:rsidRPr="00EF62C3">
        <w:rPr>
          <w:rFonts w:asciiTheme="minorHAnsi" w:hAnsiTheme="minorHAnsi"/>
        </w:rPr>
        <w:t xml:space="preserve">fees </w:t>
      </w:r>
      <w:r w:rsidRPr="00EF62C3">
        <w:rPr>
          <w:rFonts w:asciiTheme="minorHAnsi" w:hAnsiTheme="minorHAnsi"/>
          <w:spacing w:val="-1"/>
        </w:rPr>
        <w:t>shall</w:t>
      </w:r>
      <w:r w:rsidRPr="00EF62C3">
        <w:rPr>
          <w:rFonts w:asciiTheme="minorHAnsi" w:hAnsiTheme="minorHAnsi"/>
          <w:spacing w:val="1"/>
        </w:rPr>
        <w:t xml:space="preserve"> </w:t>
      </w:r>
      <w:r w:rsidRPr="00EF62C3">
        <w:rPr>
          <w:rFonts w:asciiTheme="minorHAnsi" w:hAnsiTheme="minorHAnsi"/>
        </w:rPr>
        <w:t>be</w:t>
      </w:r>
      <w:r w:rsidRPr="00EF62C3">
        <w:rPr>
          <w:rFonts w:asciiTheme="minorHAnsi" w:hAnsiTheme="minorHAnsi"/>
          <w:spacing w:val="-2"/>
        </w:rPr>
        <w:t xml:space="preserve"> </w:t>
      </w:r>
      <w:r w:rsidRPr="00EF62C3">
        <w:rPr>
          <w:rFonts w:asciiTheme="minorHAnsi" w:hAnsiTheme="minorHAnsi"/>
          <w:spacing w:val="-1"/>
        </w:rPr>
        <w:t>contributed</w:t>
      </w:r>
      <w:r w:rsidRPr="00EF62C3">
        <w:rPr>
          <w:rFonts w:asciiTheme="minorHAnsi" w:hAnsiTheme="minorHAnsi"/>
        </w:rPr>
        <w:t xml:space="preserve"> </w:t>
      </w:r>
      <w:r w:rsidRPr="00EF62C3">
        <w:rPr>
          <w:rFonts w:asciiTheme="minorHAnsi" w:hAnsiTheme="minorHAnsi"/>
          <w:spacing w:val="-1"/>
        </w:rPr>
        <w:t>directly</w:t>
      </w:r>
      <w:r w:rsidRPr="00EF62C3">
        <w:rPr>
          <w:rFonts w:asciiTheme="minorHAnsi" w:hAnsiTheme="minorHAnsi"/>
          <w:spacing w:val="-3"/>
        </w:rPr>
        <w:t xml:space="preserve"> </w:t>
      </w:r>
      <w:r w:rsidRPr="00EF62C3">
        <w:rPr>
          <w:rFonts w:asciiTheme="minorHAnsi" w:hAnsiTheme="minorHAnsi"/>
        </w:rPr>
        <w:t>to</w:t>
      </w:r>
      <w:r w:rsidRPr="00EF62C3">
        <w:rPr>
          <w:rFonts w:asciiTheme="minorHAnsi" w:hAnsiTheme="minorHAnsi"/>
          <w:spacing w:val="-3"/>
        </w:rPr>
        <w:t xml:space="preserve"> </w:t>
      </w:r>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program</w:t>
      </w:r>
      <w:r w:rsidR="00BB4D56">
        <w:rPr>
          <w:rFonts w:asciiTheme="minorHAnsi" w:hAnsiTheme="minorHAnsi"/>
          <w:spacing w:val="-1"/>
        </w:rPr>
        <w:t xml:space="preserve">. </w:t>
      </w:r>
      <w:r w:rsidRPr="00EF62C3">
        <w:rPr>
          <w:rFonts w:asciiTheme="minorHAnsi" w:hAnsiTheme="minorHAnsi"/>
          <w:spacing w:val="1"/>
        </w:rPr>
        <w:t xml:space="preserve"> </w:t>
      </w:r>
      <w:r w:rsidR="00BB4D56">
        <w:rPr>
          <w:rFonts w:asciiTheme="minorHAnsi" w:hAnsiTheme="minorHAnsi"/>
          <w:spacing w:val="-1"/>
        </w:rPr>
        <w:t>T</w:t>
      </w:r>
      <w:r w:rsidRPr="00EF62C3">
        <w:rPr>
          <w:rFonts w:asciiTheme="minorHAnsi" w:hAnsiTheme="minorHAnsi"/>
          <w:spacing w:val="-1"/>
        </w:rPr>
        <w:t>he</w:t>
      </w:r>
      <w:r w:rsidRPr="00EF62C3">
        <w:rPr>
          <w:rFonts w:asciiTheme="minorHAnsi" w:hAnsiTheme="minorHAnsi"/>
        </w:rPr>
        <w:t xml:space="preserve"> </w:t>
      </w:r>
      <w:r w:rsidRPr="00EF62C3">
        <w:rPr>
          <w:rFonts w:asciiTheme="minorHAnsi" w:hAnsiTheme="minorHAnsi"/>
          <w:spacing w:val="-1"/>
        </w:rPr>
        <w:t>balance</w:t>
      </w:r>
      <w:r w:rsidRPr="00EF62C3">
        <w:rPr>
          <w:rFonts w:asciiTheme="minorHAnsi" w:hAnsiTheme="minorHAnsi"/>
        </w:rPr>
        <w:t xml:space="preserve"> </w:t>
      </w:r>
      <w:r w:rsidRPr="00EF62C3">
        <w:rPr>
          <w:rFonts w:asciiTheme="minorHAnsi" w:hAnsiTheme="minorHAnsi"/>
          <w:spacing w:val="-1"/>
        </w:rPr>
        <w:t>of</w:t>
      </w:r>
      <w:r w:rsidRPr="00EF62C3">
        <w:rPr>
          <w:rFonts w:asciiTheme="minorHAnsi" w:hAnsiTheme="minorHAnsi"/>
        </w:rPr>
        <w:t xml:space="preserve"> </w:t>
      </w:r>
      <w:r w:rsidRPr="00EF62C3">
        <w:rPr>
          <w:rFonts w:asciiTheme="minorHAnsi" w:hAnsiTheme="minorHAnsi"/>
          <w:spacing w:val="-1"/>
        </w:rPr>
        <w:t>fees</w:t>
      </w:r>
      <w:r w:rsidRPr="00EF62C3">
        <w:rPr>
          <w:rFonts w:asciiTheme="minorHAnsi" w:hAnsiTheme="minorHAnsi"/>
          <w:spacing w:val="-2"/>
        </w:rPr>
        <w:t xml:space="preserve"> </w:t>
      </w:r>
      <w:r w:rsidRPr="00EF62C3">
        <w:rPr>
          <w:rFonts w:asciiTheme="minorHAnsi" w:hAnsiTheme="minorHAnsi"/>
          <w:spacing w:val="-1"/>
        </w:rPr>
        <w:t>shall</w:t>
      </w:r>
      <w:r w:rsidRPr="00EF62C3">
        <w:rPr>
          <w:rFonts w:asciiTheme="minorHAnsi" w:hAnsiTheme="minorHAnsi"/>
          <w:spacing w:val="1"/>
        </w:rPr>
        <w:t xml:space="preserve"> </w:t>
      </w:r>
      <w:r w:rsidRPr="00EF62C3">
        <w:rPr>
          <w:rFonts w:asciiTheme="minorHAnsi" w:hAnsiTheme="minorHAnsi"/>
          <w:spacing w:val="-2"/>
        </w:rPr>
        <w:t>be</w:t>
      </w:r>
      <w:r w:rsidRPr="00EF62C3">
        <w:rPr>
          <w:rFonts w:asciiTheme="minorHAnsi" w:hAnsiTheme="minorHAnsi"/>
          <w:spacing w:val="61"/>
        </w:rPr>
        <w:t xml:space="preserve"> </w:t>
      </w:r>
      <w:r w:rsidRPr="00EF62C3">
        <w:rPr>
          <w:rFonts w:asciiTheme="minorHAnsi" w:hAnsiTheme="minorHAnsi"/>
          <w:spacing w:val="-1"/>
        </w:rPr>
        <w:t>contributed</w:t>
      </w:r>
      <w:r w:rsidRPr="00EF62C3">
        <w:rPr>
          <w:rFonts w:asciiTheme="minorHAnsi" w:hAnsiTheme="minorHAnsi"/>
          <w:spacing w:val="-2"/>
        </w:rPr>
        <w:t xml:space="preserve"> </w:t>
      </w:r>
      <w:r w:rsidRPr="00EF62C3">
        <w:rPr>
          <w:rFonts w:asciiTheme="minorHAnsi" w:hAnsiTheme="minorHAnsi"/>
          <w:spacing w:val="-1"/>
        </w:rPr>
        <w:t>towards</w:t>
      </w:r>
      <w:r w:rsidRPr="00EF62C3">
        <w:rPr>
          <w:rFonts w:asciiTheme="minorHAnsi" w:hAnsiTheme="minorHAnsi"/>
          <w:spacing w:val="-2"/>
        </w:rPr>
        <w:t xml:space="preserve"> </w:t>
      </w:r>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operating expenses</w:t>
      </w:r>
      <w:r w:rsidRPr="00EF62C3">
        <w:rPr>
          <w:rFonts w:asciiTheme="minorHAnsi" w:hAnsiTheme="minorHAnsi"/>
          <w:spacing w:val="-2"/>
        </w:rPr>
        <w:t xml:space="preserve"> </w:t>
      </w:r>
      <w:r w:rsidRPr="00EF62C3">
        <w:rPr>
          <w:rFonts w:asciiTheme="minorHAnsi" w:hAnsiTheme="minorHAnsi"/>
        </w:rPr>
        <w:t>of</w:t>
      </w:r>
      <w:r w:rsidRPr="00EF62C3">
        <w:rPr>
          <w:rFonts w:asciiTheme="minorHAnsi" w:hAnsiTheme="minorHAnsi"/>
          <w:spacing w:val="-2"/>
        </w:rPr>
        <w:t xml:space="preserve"> </w:t>
      </w:r>
      <w:r w:rsidRPr="00EF62C3">
        <w:rPr>
          <w:rFonts w:asciiTheme="minorHAnsi" w:hAnsiTheme="minorHAnsi"/>
        </w:rPr>
        <w:t xml:space="preserve">the </w:t>
      </w:r>
      <w:r w:rsidRPr="00EF62C3">
        <w:rPr>
          <w:rFonts w:asciiTheme="minorHAnsi" w:hAnsiTheme="minorHAnsi"/>
          <w:spacing w:val="-1"/>
        </w:rPr>
        <w:t>organization.</w:t>
      </w:r>
    </w:p>
    <w:p w14:paraId="6C9FCFED" w14:textId="77777777" w:rsidR="00C14CD4" w:rsidRPr="00EF62C3" w:rsidRDefault="00C14CD4" w:rsidP="00457004">
      <w:pPr>
        <w:jc w:val="both"/>
        <w:rPr>
          <w:rFonts w:eastAsia="Times New Roman" w:cs="Times New Roman"/>
          <w:sz w:val="21"/>
          <w:szCs w:val="21"/>
        </w:rPr>
      </w:pPr>
    </w:p>
    <w:p w14:paraId="49F89655" w14:textId="77777777" w:rsidR="00C14CD4" w:rsidRPr="00EF62C3" w:rsidRDefault="009A49D2" w:rsidP="00457004">
      <w:pPr>
        <w:ind w:left="100"/>
        <w:jc w:val="both"/>
        <w:rPr>
          <w:rFonts w:eastAsia="Times New Roman" w:cs="Times New Roman"/>
        </w:rPr>
      </w:pPr>
      <w:r w:rsidRPr="00EF62C3">
        <w:rPr>
          <w:b/>
          <w:spacing w:val="-1"/>
        </w:rPr>
        <w:t>Se</w:t>
      </w:r>
      <w:r w:rsidR="009E5CB1">
        <w:rPr>
          <w:b/>
          <w:spacing w:val="-1"/>
        </w:rPr>
        <w:t>rvice Delivery and Acronyms</w:t>
      </w:r>
    </w:p>
    <w:p w14:paraId="60AC0F9F" w14:textId="77777777" w:rsidR="00457004" w:rsidRDefault="00457004" w:rsidP="00457004">
      <w:pPr>
        <w:pStyle w:val="BodyText"/>
        <w:ind w:left="100" w:right="140" w:firstLine="0"/>
        <w:jc w:val="both"/>
        <w:rPr>
          <w:rFonts w:asciiTheme="minorHAnsi" w:hAnsiTheme="minorHAnsi"/>
          <w:spacing w:val="-1"/>
        </w:rPr>
      </w:pPr>
    </w:p>
    <w:p w14:paraId="43E0314F" w14:textId="77777777" w:rsidR="00C14CD4" w:rsidRPr="000556EC" w:rsidRDefault="008D11DE" w:rsidP="009E5CB1">
      <w:pPr>
        <w:pStyle w:val="BodyText"/>
        <w:ind w:left="100" w:right="140" w:firstLine="0"/>
        <w:rPr>
          <w:rFonts w:asciiTheme="minorHAnsi" w:hAnsiTheme="minorHAnsi"/>
        </w:rPr>
        <w:sectPr w:rsidR="00C14CD4" w:rsidRPr="000556EC" w:rsidSect="009F76BD">
          <w:pgSz w:w="12240" w:h="15840"/>
          <w:pgMar w:top="1440" w:right="1440" w:bottom="1440" w:left="1440" w:header="473" w:footer="867" w:gutter="0"/>
          <w:cols w:space="720"/>
        </w:sectPr>
      </w:pPr>
      <w:r w:rsidRPr="00EF62C3">
        <w:rPr>
          <w:rFonts w:asciiTheme="minorHAnsi" w:hAnsiTheme="minorHAnsi"/>
          <w:spacing w:val="-1"/>
        </w:rPr>
        <w:t>Please</w:t>
      </w:r>
      <w:r w:rsidRPr="00EF62C3">
        <w:rPr>
          <w:rFonts w:asciiTheme="minorHAnsi" w:hAnsiTheme="minorHAnsi"/>
        </w:rPr>
        <w:t xml:space="preserve"> </w:t>
      </w:r>
      <w:r w:rsidRPr="00EF62C3">
        <w:rPr>
          <w:rFonts w:asciiTheme="minorHAnsi" w:hAnsiTheme="minorHAnsi"/>
          <w:spacing w:val="-1"/>
        </w:rPr>
        <w:t>see</w:t>
      </w:r>
      <w:r w:rsidRPr="00EF62C3">
        <w:rPr>
          <w:rFonts w:asciiTheme="minorHAnsi" w:hAnsiTheme="minorHAnsi"/>
        </w:rPr>
        <w:t xml:space="preserve"> </w:t>
      </w:r>
      <w:r w:rsidRPr="000556EC">
        <w:rPr>
          <w:rFonts w:asciiTheme="minorHAnsi" w:hAnsiTheme="minorHAnsi"/>
          <w:b/>
          <w:i/>
          <w:spacing w:val="-1"/>
        </w:rPr>
        <w:t>Appendix</w:t>
      </w:r>
      <w:r w:rsidRPr="000556EC">
        <w:rPr>
          <w:rFonts w:asciiTheme="minorHAnsi" w:hAnsiTheme="minorHAnsi"/>
          <w:b/>
          <w:i/>
        </w:rPr>
        <w:t xml:space="preserve"> </w:t>
      </w:r>
      <w:r w:rsidR="00EA09D2">
        <w:rPr>
          <w:rFonts w:asciiTheme="minorHAnsi" w:hAnsiTheme="minorHAnsi"/>
          <w:b/>
          <w:i/>
        </w:rPr>
        <w:t xml:space="preserve">D </w:t>
      </w:r>
      <w:r w:rsidRPr="00EF62C3">
        <w:rPr>
          <w:rFonts w:asciiTheme="minorHAnsi" w:hAnsiTheme="minorHAnsi"/>
          <w:spacing w:val="-1"/>
        </w:rPr>
        <w:t>for</w:t>
      </w:r>
      <w:r w:rsidRPr="00EF62C3">
        <w:rPr>
          <w:rFonts w:asciiTheme="minorHAnsi" w:hAnsiTheme="minorHAnsi"/>
          <w:spacing w:val="-2"/>
        </w:rPr>
        <w:t xml:space="preserve"> </w:t>
      </w:r>
      <w:r w:rsidRPr="00EF62C3">
        <w:rPr>
          <w:rFonts w:asciiTheme="minorHAnsi" w:hAnsiTheme="minorHAnsi"/>
        </w:rPr>
        <w:t xml:space="preserve">a </w:t>
      </w:r>
      <w:r w:rsidRPr="00EF62C3">
        <w:rPr>
          <w:rFonts w:asciiTheme="minorHAnsi" w:hAnsiTheme="minorHAnsi"/>
          <w:spacing w:val="-1"/>
        </w:rPr>
        <w:t xml:space="preserve">list </w:t>
      </w:r>
      <w:r w:rsidRPr="00EF62C3">
        <w:rPr>
          <w:rFonts w:asciiTheme="minorHAnsi" w:hAnsiTheme="minorHAnsi"/>
        </w:rPr>
        <w:t xml:space="preserve">of </w:t>
      </w:r>
      <w:r w:rsidRPr="00EF62C3">
        <w:rPr>
          <w:rFonts w:asciiTheme="minorHAnsi" w:hAnsiTheme="minorHAnsi"/>
          <w:spacing w:val="-1"/>
        </w:rPr>
        <w:t>service</w:t>
      </w:r>
      <w:r w:rsidRPr="00EF62C3">
        <w:rPr>
          <w:rFonts w:asciiTheme="minorHAnsi" w:hAnsiTheme="minorHAnsi"/>
        </w:rPr>
        <w:t xml:space="preserve"> </w:t>
      </w:r>
      <w:r w:rsidRPr="00EF62C3">
        <w:rPr>
          <w:rFonts w:asciiTheme="minorHAnsi" w:hAnsiTheme="minorHAnsi"/>
          <w:spacing w:val="-1"/>
        </w:rPr>
        <w:t>delivery</w:t>
      </w:r>
      <w:r w:rsidRPr="00EF62C3">
        <w:rPr>
          <w:rFonts w:asciiTheme="minorHAnsi" w:hAnsiTheme="minorHAnsi"/>
          <w:spacing w:val="-3"/>
        </w:rPr>
        <w:t xml:space="preserve"> </w:t>
      </w:r>
      <w:r w:rsidRPr="00EF62C3">
        <w:rPr>
          <w:rFonts w:asciiTheme="minorHAnsi" w:hAnsiTheme="minorHAnsi"/>
          <w:spacing w:val="-1"/>
        </w:rPr>
        <w:t>definitions.</w:t>
      </w:r>
      <w:r w:rsidRPr="00EF62C3">
        <w:rPr>
          <w:rFonts w:asciiTheme="minorHAnsi" w:hAnsiTheme="minorHAnsi"/>
          <w:spacing w:val="-3"/>
        </w:rPr>
        <w:t xml:space="preserve"> </w:t>
      </w:r>
      <w:r w:rsidR="005818E4" w:rsidRPr="00EF62C3">
        <w:rPr>
          <w:rFonts w:asciiTheme="minorHAnsi" w:hAnsiTheme="minorHAnsi"/>
          <w:spacing w:val="-3"/>
        </w:rPr>
        <w:t xml:space="preserve"> </w:t>
      </w:r>
      <w:r w:rsidRPr="00EF62C3">
        <w:rPr>
          <w:rFonts w:asciiTheme="minorHAnsi" w:hAnsiTheme="minorHAnsi"/>
          <w:spacing w:val="-1"/>
        </w:rPr>
        <w:t>The</w:t>
      </w:r>
      <w:r w:rsidRPr="00EF62C3">
        <w:rPr>
          <w:rFonts w:asciiTheme="minorHAnsi" w:hAnsiTheme="minorHAnsi"/>
        </w:rPr>
        <w:t xml:space="preserve"> </w:t>
      </w:r>
      <w:r w:rsidR="005818E4" w:rsidRPr="00EF62C3">
        <w:rPr>
          <w:rFonts w:asciiTheme="minorHAnsi" w:hAnsiTheme="minorHAnsi"/>
        </w:rPr>
        <w:t>b</w:t>
      </w:r>
      <w:r w:rsidRPr="00EF62C3">
        <w:rPr>
          <w:rFonts w:asciiTheme="minorHAnsi" w:hAnsiTheme="minorHAnsi"/>
          <w:spacing w:val="-1"/>
        </w:rPr>
        <w:t>oard</w:t>
      </w:r>
      <w:r w:rsidRPr="00EF62C3">
        <w:rPr>
          <w:rFonts w:asciiTheme="minorHAnsi" w:hAnsiTheme="minorHAnsi"/>
        </w:rPr>
        <w:t xml:space="preserve"> </w:t>
      </w:r>
      <w:r w:rsidRPr="00EF62C3">
        <w:rPr>
          <w:rFonts w:asciiTheme="minorHAnsi" w:hAnsiTheme="minorHAnsi"/>
          <w:spacing w:val="-1"/>
        </w:rPr>
        <w:t>is</w:t>
      </w:r>
      <w:r w:rsidRPr="00EF62C3">
        <w:rPr>
          <w:rFonts w:asciiTheme="minorHAnsi" w:hAnsiTheme="minorHAnsi"/>
        </w:rPr>
        <w:t xml:space="preserve"> </w:t>
      </w:r>
      <w:r w:rsidRPr="00EF62C3">
        <w:rPr>
          <w:rFonts w:asciiTheme="minorHAnsi" w:hAnsiTheme="minorHAnsi"/>
          <w:spacing w:val="-1"/>
        </w:rPr>
        <w:t>provided</w:t>
      </w:r>
      <w:r w:rsidRPr="00EF62C3">
        <w:rPr>
          <w:rFonts w:asciiTheme="minorHAnsi" w:hAnsiTheme="minorHAnsi"/>
        </w:rPr>
        <w:t xml:space="preserve"> a</w:t>
      </w:r>
      <w:r w:rsidRPr="00EF62C3">
        <w:rPr>
          <w:rFonts w:asciiTheme="minorHAnsi" w:hAnsiTheme="minorHAnsi"/>
          <w:spacing w:val="-2"/>
        </w:rPr>
        <w:t xml:space="preserve"> </w:t>
      </w:r>
      <w:r w:rsidRPr="00EF62C3">
        <w:rPr>
          <w:rFonts w:asciiTheme="minorHAnsi" w:hAnsiTheme="minorHAnsi"/>
          <w:spacing w:val="-1"/>
        </w:rPr>
        <w:t>list</w:t>
      </w:r>
      <w:r w:rsidRPr="00EF62C3">
        <w:rPr>
          <w:rFonts w:asciiTheme="minorHAnsi" w:hAnsiTheme="minorHAnsi"/>
          <w:spacing w:val="1"/>
        </w:rPr>
        <w:t xml:space="preserve"> </w:t>
      </w:r>
      <w:r w:rsidRPr="00EF62C3">
        <w:rPr>
          <w:rFonts w:asciiTheme="minorHAnsi" w:hAnsiTheme="minorHAnsi"/>
          <w:spacing w:val="-2"/>
        </w:rPr>
        <w:t>of</w:t>
      </w:r>
      <w:r w:rsidRPr="00EF62C3">
        <w:rPr>
          <w:rFonts w:asciiTheme="minorHAnsi" w:hAnsiTheme="minorHAnsi"/>
        </w:rPr>
        <w:t xml:space="preserve"> </w:t>
      </w:r>
      <w:r w:rsidRPr="00EF62C3">
        <w:rPr>
          <w:rFonts w:asciiTheme="minorHAnsi" w:hAnsiTheme="minorHAnsi"/>
          <w:spacing w:val="-1"/>
        </w:rPr>
        <w:t>most</w:t>
      </w:r>
      <w:r w:rsidRPr="00EF62C3">
        <w:rPr>
          <w:rFonts w:asciiTheme="minorHAnsi" w:hAnsiTheme="minorHAnsi"/>
          <w:spacing w:val="75"/>
        </w:rPr>
        <w:t xml:space="preserve"> </w:t>
      </w:r>
      <w:r w:rsidRPr="00EF62C3">
        <w:rPr>
          <w:rFonts w:asciiTheme="minorHAnsi" w:hAnsiTheme="minorHAnsi"/>
          <w:spacing w:val="-1"/>
        </w:rPr>
        <w:t>frequently</w:t>
      </w:r>
      <w:r w:rsidRPr="00EF62C3">
        <w:rPr>
          <w:rFonts w:asciiTheme="minorHAnsi" w:hAnsiTheme="minorHAnsi"/>
          <w:spacing w:val="-3"/>
        </w:rPr>
        <w:t xml:space="preserve"> </w:t>
      </w:r>
      <w:r w:rsidRPr="00EF62C3">
        <w:rPr>
          <w:rFonts w:asciiTheme="minorHAnsi" w:hAnsiTheme="minorHAnsi"/>
        </w:rPr>
        <w:t>used</w:t>
      </w:r>
      <w:r w:rsidRPr="00EF62C3">
        <w:rPr>
          <w:rFonts w:asciiTheme="minorHAnsi" w:hAnsiTheme="minorHAnsi"/>
          <w:spacing w:val="-3"/>
        </w:rPr>
        <w:t xml:space="preserve"> </w:t>
      </w:r>
      <w:r w:rsidR="009E5CB1">
        <w:rPr>
          <w:rFonts w:asciiTheme="minorHAnsi" w:hAnsiTheme="minorHAnsi"/>
          <w:spacing w:val="-1"/>
        </w:rPr>
        <w:t>acronyms</w:t>
      </w:r>
      <w:r w:rsidRPr="00EF62C3">
        <w:rPr>
          <w:rFonts w:asciiTheme="minorHAnsi" w:hAnsiTheme="minorHAnsi"/>
        </w:rPr>
        <w:t xml:space="preserve"> at</w:t>
      </w:r>
      <w:r w:rsidRPr="00EF62C3">
        <w:rPr>
          <w:rFonts w:asciiTheme="minorHAnsi" w:hAnsiTheme="minorHAnsi"/>
          <w:spacing w:val="-2"/>
        </w:rPr>
        <w:t xml:space="preserve"> </w:t>
      </w:r>
      <w:r w:rsidRPr="00EF62C3">
        <w:rPr>
          <w:rFonts w:asciiTheme="minorHAnsi" w:hAnsiTheme="minorHAnsi"/>
          <w:spacing w:val="-1"/>
        </w:rPr>
        <w:t>each</w:t>
      </w:r>
      <w:r w:rsidRPr="00EF62C3">
        <w:rPr>
          <w:rFonts w:asciiTheme="minorHAnsi" w:hAnsiTheme="minorHAnsi"/>
        </w:rPr>
        <w:t xml:space="preserve"> </w:t>
      </w:r>
      <w:r w:rsidRPr="00EF62C3">
        <w:rPr>
          <w:rFonts w:asciiTheme="minorHAnsi" w:hAnsiTheme="minorHAnsi"/>
          <w:spacing w:val="-1"/>
        </w:rPr>
        <w:t>board</w:t>
      </w:r>
      <w:r w:rsidRPr="00EF62C3">
        <w:rPr>
          <w:rFonts w:asciiTheme="minorHAnsi" w:hAnsiTheme="minorHAnsi"/>
        </w:rPr>
        <w:t xml:space="preserve"> </w:t>
      </w:r>
      <w:r w:rsidRPr="00EF62C3">
        <w:rPr>
          <w:rFonts w:asciiTheme="minorHAnsi" w:hAnsiTheme="minorHAnsi"/>
          <w:spacing w:val="-2"/>
        </w:rPr>
        <w:t>meeting.</w:t>
      </w:r>
      <w:r w:rsidRPr="00EF62C3">
        <w:rPr>
          <w:rFonts w:asciiTheme="minorHAnsi" w:hAnsiTheme="minorHAnsi"/>
        </w:rPr>
        <w:t xml:space="preserve"> </w:t>
      </w:r>
      <w:r w:rsidR="005818E4" w:rsidRPr="00EF62C3">
        <w:rPr>
          <w:rFonts w:asciiTheme="minorHAnsi" w:hAnsiTheme="minorHAnsi"/>
        </w:rPr>
        <w:t xml:space="preserve"> </w:t>
      </w:r>
      <w:r w:rsidRPr="00EF62C3">
        <w:rPr>
          <w:rFonts w:asciiTheme="minorHAnsi" w:hAnsiTheme="minorHAnsi"/>
          <w:spacing w:val="-1"/>
        </w:rPr>
        <w:t>Please</w:t>
      </w:r>
      <w:r w:rsidRPr="00EF62C3">
        <w:rPr>
          <w:rFonts w:asciiTheme="minorHAnsi" w:hAnsiTheme="minorHAnsi"/>
        </w:rPr>
        <w:t xml:space="preserve"> </w:t>
      </w:r>
      <w:r w:rsidRPr="00EF62C3">
        <w:rPr>
          <w:rFonts w:asciiTheme="minorHAnsi" w:hAnsiTheme="minorHAnsi"/>
          <w:spacing w:val="-1"/>
        </w:rPr>
        <w:t>also</w:t>
      </w:r>
      <w:r w:rsidRPr="00EF62C3">
        <w:rPr>
          <w:rFonts w:asciiTheme="minorHAnsi" w:hAnsiTheme="minorHAnsi"/>
          <w:spacing w:val="-2"/>
        </w:rPr>
        <w:t xml:space="preserve"> </w:t>
      </w:r>
      <w:r w:rsidRPr="009149F6">
        <w:rPr>
          <w:rFonts w:asciiTheme="minorHAnsi" w:hAnsiTheme="minorHAnsi"/>
        </w:rPr>
        <w:t xml:space="preserve">see </w:t>
      </w:r>
      <w:r w:rsidRPr="000556EC">
        <w:rPr>
          <w:rFonts w:asciiTheme="minorHAnsi" w:hAnsiTheme="minorHAnsi"/>
          <w:b/>
          <w:i/>
          <w:spacing w:val="-1"/>
        </w:rPr>
        <w:t>Appendix</w:t>
      </w:r>
      <w:r w:rsidRPr="000556EC">
        <w:rPr>
          <w:rFonts w:asciiTheme="minorHAnsi" w:hAnsiTheme="minorHAnsi"/>
          <w:b/>
          <w:i/>
        </w:rPr>
        <w:t xml:space="preserve"> </w:t>
      </w:r>
      <w:r w:rsidR="00EA09D2">
        <w:rPr>
          <w:rFonts w:asciiTheme="minorHAnsi" w:hAnsiTheme="minorHAnsi"/>
          <w:b/>
          <w:i/>
        </w:rPr>
        <w:t>E</w:t>
      </w:r>
      <w:r w:rsidRPr="00EF62C3">
        <w:rPr>
          <w:rFonts w:asciiTheme="minorHAnsi" w:hAnsiTheme="minorHAnsi"/>
        </w:rPr>
        <w:t xml:space="preserve"> </w:t>
      </w:r>
      <w:r w:rsidRPr="00EF62C3">
        <w:rPr>
          <w:rFonts w:asciiTheme="minorHAnsi" w:hAnsiTheme="minorHAnsi"/>
          <w:spacing w:val="-1"/>
        </w:rPr>
        <w:t>for</w:t>
      </w:r>
      <w:r w:rsidRPr="00EF62C3">
        <w:rPr>
          <w:rFonts w:asciiTheme="minorHAnsi" w:hAnsiTheme="minorHAnsi"/>
        </w:rPr>
        <w:t xml:space="preserve"> a</w:t>
      </w:r>
      <w:r w:rsidRPr="00EF62C3">
        <w:rPr>
          <w:rFonts w:asciiTheme="minorHAnsi" w:hAnsiTheme="minorHAnsi"/>
          <w:spacing w:val="-2"/>
        </w:rPr>
        <w:t xml:space="preserve"> </w:t>
      </w:r>
      <w:r w:rsidRPr="00EF62C3">
        <w:rPr>
          <w:rFonts w:asciiTheme="minorHAnsi" w:hAnsiTheme="minorHAnsi"/>
        </w:rPr>
        <w:t>list</w:t>
      </w:r>
      <w:r w:rsidRPr="00EF62C3">
        <w:rPr>
          <w:rFonts w:asciiTheme="minorHAnsi" w:hAnsiTheme="minorHAnsi"/>
          <w:spacing w:val="1"/>
        </w:rPr>
        <w:t xml:space="preserve"> </w:t>
      </w:r>
      <w:r w:rsidRPr="00EF62C3">
        <w:rPr>
          <w:rFonts w:asciiTheme="minorHAnsi" w:hAnsiTheme="minorHAnsi"/>
          <w:spacing w:val="-2"/>
        </w:rPr>
        <w:t>of</w:t>
      </w:r>
      <w:r w:rsidR="00EA09D2">
        <w:rPr>
          <w:rFonts w:asciiTheme="minorHAnsi" w:hAnsiTheme="minorHAnsi"/>
          <w:spacing w:val="71"/>
        </w:rPr>
        <w:t xml:space="preserve"> </w:t>
      </w:r>
      <w:r w:rsidR="009E5CB1" w:rsidRPr="005F263A">
        <w:rPr>
          <w:rFonts w:asciiTheme="minorHAnsi" w:hAnsiTheme="minorHAnsi"/>
        </w:rPr>
        <w:t>acronyms.</w:t>
      </w:r>
    </w:p>
    <w:p w14:paraId="0AD088C8" w14:textId="77777777" w:rsidR="00C14CD4" w:rsidRDefault="00EA09D2" w:rsidP="00040881">
      <w:pPr>
        <w:pStyle w:val="Heading1"/>
        <w:ind w:left="90"/>
        <w:rPr>
          <w:rFonts w:asciiTheme="minorHAnsi" w:hAnsiTheme="minorHAnsi"/>
          <w:sz w:val="24"/>
          <w:szCs w:val="24"/>
        </w:rPr>
      </w:pPr>
      <w:bookmarkStart w:id="6" w:name="_Toc128553744"/>
      <w:r w:rsidRPr="00EA09D2">
        <w:rPr>
          <w:rFonts w:asciiTheme="minorHAnsi" w:hAnsiTheme="minorHAnsi"/>
          <w:sz w:val="24"/>
          <w:szCs w:val="24"/>
        </w:rPr>
        <w:lastRenderedPageBreak/>
        <w:t>2.0 ORGANIZATIONAL PROFILE</w:t>
      </w:r>
      <w:bookmarkEnd w:id="6"/>
    </w:p>
    <w:p w14:paraId="7D1C1567" w14:textId="77777777" w:rsidR="00EA09D2" w:rsidRDefault="00EA09D2" w:rsidP="00040881">
      <w:pPr>
        <w:pStyle w:val="Heading1"/>
        <w:ind w:left="90"/>
        <w:rPr>
          <w:rFonts w:asciiTheme="minorHAnsi" w:hAnsiTheme="minorHAnsi"/>
          <w:sz w:val="24"/>
          <w:szCs w:val="24"/>
        </w:rPr>
      </w:pP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EA09D2" w14:paraId="72565217" w14:textId="77777777" w:rsidTr="00AB403B">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96E0BD3" w14:textId="77777777" w:rsidR="00EA09D2" w:rsidRPr="001656A3" w:rsidRDefault="00EA09D2" w:rsidP="00AB403B">
            <w:pPr>
              <w:jc w:val="right"/>
              <w:rPr>
                <w:b/>
                <w:bCs/>
                <w:color w:val="000000"/>
                <w:lang w:eastAsia="en-CA"/>
              </w:rPr>
            </w:pPr>
            <w:r w:rsidRPr="001656A3">
              <w:rPr>
                <w:b/>
                <w:bCs/>
                <w:color w:val="000000"/>
                <w:lang w:eastAsia="en-CA"/>
              </w:rPr>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DC87DC9" w14:textId="77777777" w:rsidR="00EA09D2" w:rsidRPr="001656A3" w:rsidRDefault="00EA09D2" w:rsidP="00AB403B">
            <w:pPr>
              <w:rPr>
                <w:b/>
                <w:bCs/>
                <w:i/>
                <w:iCs/>
                <w:color w:val="000000"/>
                <w:lang w:eastAsia="en-CA"/>
              </w:rPr>
            </w:pPr>
            <w:r w:rsidRPr="001656A3">
              <w:rPr>
                <w:b/>
                <w:bCs/>
                <w:color w:val="000000"/>
                <w:lang w:eastAsia="en-CA"/>
              </w:rPr>
              <w:t> </w:t>
            </w:r>
            <w:r>
              <w:rPr>
                <w:b/>
                <w:bCs/>
                <w:color w:val="000000"/>
                <w:lang w:eastAsia="en-CA"/>
              </w:rPr>
              <w:t>Organizational Profile</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F8E6396" w14:textId="77777777" w:rsidR="00EA09D2" w:rsidRPr="001656A3" w:rsidRDefault="00EA09D2" w:rsidP="00AB403B">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48F239F" w14:textId="77777777" w:rsidR="00EA09D2" w:rsidRPr="001656A3" w:rsidRDefault="00EA09D2" w:rsidP="00AB403B">
            <w:pPr>
              <w:rPr>
                <w:b/>
                <w:bCs/>
                <w:i/>
                <w:iCs/>
                <w:color w:val="000000"/>
                <w:lang w:eastAsia="en-CA"/>
              </w:rPr>
            </w:pPr>
            <w:r w:rsidRPr="001656A3">
              <w:rPr>
                <w:b/>
                <w:bCs/>
                <w:color w:val="000000"/>
                <w:lang w:eastAsia="en-CA"/>
              </w:rPr>
              <w:t> </w:t>
            </w:r>
            <w:r>
              <w:rPr>
                <w:b/>
                <w:bCs/>
                <w:color w:val="000000"/>
                <w:lang w:eastAsia="en-CA"/>
              </w:rPr>
              <w:t>2.01</w:t>
            </w:r>
          </w:p>
        </w:tc>
      </w:tr>
      <w:tr w:rsidR="00EA09D2" w14:paraId="04C50079" w14:textId="77777777" w:rsidTr="00AB403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498398F" w14:textId="77777777" w:rsidR="00EA09D2" w:rsidRDefault="00EA09D2" w:rsidP="00AB403B">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EE510DF" w14:textId="77777777" w:rsidR="00EA09D2" w:rsidRPr="000C20E3" w:rsidRDefault="00EA09D2" w:rsidP="00AB403B">
            <w:pPr>
              <w:rPr>
                <w:i/>
                <w:iCs/>
                <w:color w:val="000000"/>
                <w:lang w:eastAsia="en-CA"/>
              </w:rPr>
            </w:pPr>
            <w:r>
              <w:rPr>
                <w:color w:val="000000"/>
                <w:lang w:eastAsia="en-CA"/>
              </w:rPr>
              <w:t> </w:t>
            </w:r>
            <w:r w:rsidR="00EA3A27">
              <w:rPr>
                <w:color w:val="000000"/>
                <w:lang w:eastAsia="en-CA"/>
              </w:rPr>
              <w:t>August</w:t>
            </w:r>
            <w:r>
              <w:rPr>
                <w:color w:val="000000"/>
                <w:lang w:eastAsia="en-CA"/>
              </w:rPr>
              <w:t xml:space="preserve"> 2022</w:t>
            </w:r>
          </w:p>
        </w:tc>
      </w:tr>
      <w:tr w:rsidR="009A54E1" w14:paraId="4CE9BCB4" w14:textId="77777777" w:rsidTr="00AB403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4AFE40C" w14:textId="77777777" w:rsidR="009A54E1" w:rsidRDefault="009A54E1" w:rsidP="00AB403B">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ACC5BC7" w14:textId="77777777" w:rsidR="009A54E1" w:rsidRPr="00EA09D2" w:rsidRDefault="007E4E5B" w:rsidP="00AB403B">
            <w:pPr>
              <w:rPr>
                <w:color w:val="000000"/>
                <w:lang w:eastAsia="en-CA"/>
              </w:rPr>
            </w:pPr>
            <w:r>
              <w:rPr>
                <w:color w:val="000000"/>
                <w:lang w:eastAsia="en-CA"/>
              </w:rPr>
              <w:t>N/A</w:t>
            </w:r>
          </w:p>
        </w:tc>
      </w:tr>
      <w:tr w:rsidR="00EA09D2" w14:paraId="0B390787" w14:textId="77777777" w:rsidTr="00AB403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DF9364F" w14:textId="77777777" w:rsidR="00EA09D2" w:rsidRDefault="00EA09D2" w:rsidP="00AB403B">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CA54447" w14:textId="70B9FB67" w:rsidR="00EA09D2" w:rsidRPr="00EA09D2" w:rsidRDefault="00EA09D2" w:rsidP="00AB403B">
            <w:pPr>
              <w:rPr>
                <w:color w:val="000000"/>
                <w:lang w:eastAsia="en-CA"/>
              </w:rPr>
            </w:pPr>
            <w:r w:rsidRPr="00EA09D2">
              <w:rPr>
                <w:color w:val="000000"/>
                <w:lang w:eastAsia="en-CA"/>
              </w:rPr>
              <w:t> </w:t>
            </w:r>
            <w:r w:rsidR="002D6693">
              <w:rPr>
                <w:color w:val="000000"/>
                <w:lang w:eastAsia="en-CA"/>
              </w:rPr>
              <w:t>December 2022</w:t>
            </w:r>
          </w:p>
        </w:tc>
      </w:tr>
      <w:tr w:rsidR="00EA09D2" w14:paraId="000FB1D0" w14:textId="77777777" w:rsidTr="00AB403B">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26E35" w14:textId="77777777" w:rsidR="00EA09D2" w:rsidRDefault="00EA09D2" w:rsidP="00AB403B">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AAAA883" w14:textId="2B073E7C" w:rsidR="00EA09D2" w:rsidRPr="00EA09D2" w:rsidRDefault="00EA09D2" w:rsidP="00AB403B">
            <w:pPr>
              <w:rPr>
                <w:color w:val="000000"/>
                <w:lang w:eastAsia="en-CA"/>
              </w:rPr>
            </w:pPr>
            <w:r w:rsidRPr="00EA09D2">
              <w:rPr>
                <w:color w:val="000000"/>
                <w:lang w:eastAsia="en-CA"/>
              </w:rPr>
              <w:t> </w:t>
            </w:r>
            <w:r w:rsidR="00314D17">
              <w:rPr>
                <w:color w:val="000000"/>
                <w:lang w:eastAsia="en-CA"/>
              </w:rPr>
              <w:t>February 2023</w:t>
            </w:r>
          </w:p>
        </w:tc>
      </w:tr>
      <w:tr w:rsidR="00EA09D2" w14:paraId="46E58BD4" w14:textId="77777777" w:rsidTr="00AB403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52534BA" w14:textId="77777777" w:rsidR="00EA09D2" w:rsidRDefault="00EA09D2" w:rsidP="00AB403B">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F64BE4E" w14:textId="77777777" w:rsidR="00EA09D2" w:rsidRPr="00EA09D2" w:rsidRDefault="00EA09D2" w:rsidP="00AB403B">
            <w:pPr>
              <w:rPr>
                <w:color w:val="000000"/>
                <w:lang w:eastAsia="en-CA"/>
              </w:rPr>
            </w:pPr>
            <w:r w:rsidRPr="00EA09D2">
              <w:rPr>
                <w:color w:val="000000"/>
                <w:lang w:eastAsia="en-CA"/>
              </w:rPr>
              <w:t>N/A</w:t>
            </w:r>
          </w:p>
        </w:tc>
      </w:tr>
      <w:tr w:rsidR="00EA09D2" w14:paraId="431908CB" w14:textId="77777777" w:rsidTr="00AB403B">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F322785" w14:textId="77777777" w:rsidR="00EA09D2" w:rsidRDefault="00EA09D2" w:rsidP="00AB403B">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222FB8B" w14:textId="77777777" w:rsidR="00EA09D2" w:rsidRPr="00EA09D2" w:rsidRDefault="00EA09D2" w:rsidP="00AB403B">
            <w:pPr>
              <w:rPr>
                <w:color w:val="000000"/>
                <w:lang w:eastAsia="en-CA"/>
              </w:rPr>
            </w:pPr>
            <w:r w:rsidRPr="00EA09D2">
              <w:rPr>
                <w:color w:val="000000"/>
                <w:lang w:eastAsia="en-CA"/>
              </w:rPr>
              <w:t> </w:t>
            </w:r>
            <w:r>
              <w:rPr>
                <w:color w:val="000000"/>
                <w:lang w:eastAsia="en-CA"/>
              </w:rPr>
              <w:t>N/A</w:t>
            </w:r>
          </w:p>
        </w:tc>
      </w:tr>
      <w:tr w:rsidR="00EA09D2" w14:paraId="6FA2DDC6" w14:textId="77777777" w:rsidTr="00AB403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27332FB" w14:textId="77777777" w:rsidR="00EA09D2" w:rsidRDefault="00EA09D2" w:rsidP="00AB403B">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8779BDB" w14:textId="77777777" w:rsidR="00EA09D2" w:rsidRPr="00EA09D2" w:rsidRDefault="00EA09D2" w:rsidP="00AB403B">
            <w:pPr>
              <w:rPr>
                <w:color w:val="000000"/>
                <w:lang w:eastAsia="en-CA"/>
              </w:rPr>
            </w:pPr>
            <w:r>
              <w:rPr>
                <w:color w:val="000000"/>
                <w:lang w:eastAsia="en-CA"/>
              </w:rPr>
              <w:t> </w:t>
            </w:r>
            <w:r w:rsidRPr="00EA09D2">
              <w:rPr>
                <w:color w:val="000000"/>
                <w:lang w:eastAsia="en-CA"/>
              </w:rPr>
              <w:t>The Board of Directors</w:t>
            </w:r>
          </w:p>
        </w:tc>
      </w:tr>
    </w:tbl>
    <w:p w14:paraId="5622DE21" w14:textId="77777777" w:rsidR="00EA09D2" w:rsidRDefault="00EA09D2" w:rsidP="00040881">
      <w:pPr>
        <w:pStyle w:val="Heading1"/>
        <w:ind w:left="90"/>
        <w:rPr>
          <w:rFonts w:asciiTheme="minorHAnsi" w:hAnsiTheme="minorHAnsi"/>
          <w:sz w:val="24"/>
          <w:szCs w:val="24"/>
        </w:rPr>
      </w:pPr>
    </w:p>
    <w:p w14:paraId="12B072BB" w14:textId="77777777" w:rsidR="00EA09D2" w:rsidRPr="00B8184B" w:rsidRDefault="00EA09D2" w:rsidP="001B0FA4">
      <w:pPr>
        <w:pStyle w:val="Heading2"/>
        <w:ind w:left="91"/>
        <w:rPr>
          <w:rFonts w:asciiTheme="minorHAnsi" w:hAnsiTheme="minorHAnsi"/>
        </w:rPr>
      </w:pPr>
      <w:bookmarkStart w:id="7" w:name="_Toc128553745"/>
      <w:r w:rsidRPr="00B8184B">
        <w:rPr>
          <w:rFonts w:asciiTheme="minorHAnsi" w:hAnsiTheme="minorHAnsi"/>
        </w:rPr>
        <w:t xml:space="preserve">2.01  </w:t>
      </w:r>
      <w:r w:rsidR="00864F36">
        <w:rPr>
          <w:rFonts w:asciiTheme="minorHAnsi" w:hAnsiTheme="minorHAnsi"/>
        </w:rPr>
        <w:t xml:space="preserve"> </w:t>
      </w:r>
      <w:r w:rsidR="00B8184B" w:rsidRPr="00B8184B">
        <w:rPr>
          <w:rFonts w:asciiTheme="minorHAnsi" w:hAnsiTheme="minorHAnsi"/>
        </w:rPr>
        <w:t>ORGANIZATIONAL PROFILE</w:t>
      </w:r>
      <w:bookmarkEnd w:id="7"/>
    </w:p>
    <w:p w14:paraId="162E2223" w14:textId="77777777" w:rsidR="00EA09D2" w:rsidRDefault="00EA09D2" w:rsidP="00EA09D2">
      <w:pPr>
        <w:pStyle w:val="Heading2"/>
        <w:ind w:left="0"/>
      </w:pPr>
    </w:p>
    <w:p w14:paraId="02E06705" w14:textId="77777777" w:rsidR="00B8184B" w:rsidRDefault="00B8184B" w:rsidP="00B8184B">
      <w:r>
        <w:t xml:space="preserve">Langs began as a neighborhood organization in 1978, grounded in a strong community development model that was established to address the social determinants of health. </w:t>
      </w:r>
      <w:r w:rsidRPr="00B16F84">
        <w:t xml:space="preserve">Langs' founders envisioned Langs as a place where partners worked together to bring health and social services under one roof. This hub model evolved over several years beginning in 2007 at Langs’ former rented location and was expanded upon in 2011 when Langs moved into the </w:t>
      </w:r>
      <w:r>
        <w:t>current p</w:t>
      </w:r>
      <w:r w:rsidRPr="00B16F84">
        <w:t>roperty.</w:t>
      </w:r>
      <w:r>
        <w:t xml:space="preserve">  A community hub is defined by the Province of Ontario as a central access point for a range of needed health and social services, along with cultural, recreational, and green spaces to nourish community life. Clients often receive services and support from Langs and at least one of its community partners.</w:t>
      </w:r>
    </w:p>
    <w:p w14:paraId="75DCD72C" w14:textId="77777777" w:rsidR="00B8184B" w:rsidRDefault="00B8184B" w:rsidP="00B8184B"/>
    <w:p w14:paraId="3437A135" w14:textId="77777777" w:rsidR="00B8184B" w:rsidRDefault="00B8184B" w:rsidP="00B8184B">
      <w:r>
        <w:t xml:space="preserve">Langs aligns our work with the Model of Health and Wellbeing which includes being anti-oppressive and culturally safe; accessible; interprofessional, integrated and coordinated; community-governed and based on the social determinants of health.  Langs addresses the social determinants of health by offering programs and services to support individuals and families, such as education, food security, social connection, and housing. Poverty is the most evident social determinant of health at Langs; our clients have multiple health and social service needs related to both psychosocial and physical issues.  </w:t>
      </w:r>
    </w:p>
    <w:p w14:paraId="55304026" w14:textId="77777777" w:rsidR="00B8184B" w:rsidRDefault="00B8184B" w:rsidP="00B8184B"/>
    <w:p w14:paraId="3719E01A" w14:textId="77777777" w:rsidR="00B8184B" w:rsidRDefault="00B8184B" w:rsidP="00B8184B">
      <w:r w:rsidRPr="00E52C3F">
        <w:t>Langs and its community partners offer a range of services primarily to marginalized adults and families, new immigrants, people with disabilities, people improving literacy or spoken English skills, people needing health and mental health supports and/or people developing new employment, personal, or artistic skills.</w:t>
      </w:r>
    </w:p>
    <w:p w14:paraId="76B7074E" w14:textId="77777777" w:rsidR="00B8184B" w:rsidRDefault="00B8184B" w:rsidP="00B8184B"/>
    <w:p w14:paraId="66A02E93" w14:textId="77777777" w:rsidR="00B8184B" w:rsidRDefault="00B8184B" w:rsidP="00B8184B">
      <w:r w:rsidRPr="00E92249">
        <w:t xml:space="preserve">Langs is committed to ensuring that every person within the community has a place to call home for health, </w:t>
      </w:r>
      <w:proofErr w:type="gramStart"/>
      <w:r w:rsidRPr="00E92249">
        <w:t>wellness</w:t>
      </w:r>
      <w:proofErr w:type="gramEnd"/>
      <w:r w:rsidRPr="00E92249">
        <w:t xml:space="preserve"> and community support. Langs works under the assumption that participation in programs and services makes the environment less stressful for families and children and therefore lessens the impact of social and economic difficulties experienced by people living in the community. </w:t>
      </w:r>
    </w:p>
    <w:p w14:paraId="2A27A554" w14:textId="77777777" w:rsidR="00B8184B" w:rsidRDefault="00B8184B" w:rsidP="00B8184B"/>
    <w:p w14:paraId="4DFE5EE2" w14:textId="77777777" w:rsidR="00B8184B" w:rsidRDefault="00B8184B" w:rsidP="00B8184B">
      <w:r>
        <w:t xml:space="preserve">Langs includes </w:t>
      </w:r>
      <w:proofErr w:type="gramStart"/>
      <w:r>
        <w:t>a number of</w:t>
      </w:r>
      <w:proofErr w:type="gramEnd"/>
      <w:r>
        <w:t xml:space="preserve"> sites.  The current space of the main location is </w:t>
      </w:r>
      <w:r w:rsidRPr="00B82559">
        <w:t>approximately 67,000 square feet</w:t>
      </w:r>
      <w:r>
        <w:t xml:space="preserve">.  </w:t>
      </w:r>
      <w:r w:rsidRPr="00B82559">
        <w:t xml:space="preserve"> Langs occupies over half of the Property to operate its CHC</w:t>
      </w:r>
      <w:r>
        <w:t xml:space="preserve">, with the City of Cambridge occupying 9,130 square feet to offer a 50+ recreation </w:t>
      </w:r>
      <w:proofErr w:type="spellStart"/>
      <w:r>
        <w:t>centre</w:t>
      </w:r>
      <w:proofErr w:type="spellEnd"/>
      <w:r>
        <w:t xml:space="preserve"> for older adults and a day program for frail seniors. Much of the remaining space is shared space between Langs and the city with </w:t>
      </w:r>
      <w:r w:rsidRPr="00B82559">
        <w:t xml:space="preserve">subleases </w:t>
      </w:r>
      <w:r>
        <w:t xml:space="preserve">for </w:t>
      </w:r>
      <w:r w:rsidRPr="00B82559">
        <w:t>approximately 4,900 square feet to community partners at affordable below market rates.</w:t>
      </w:r>
      <w:r>
        <w:t xml:space="preserve">  </w:t>
      </w:r>
    </w:p>
    <w:p w14:paraId="328AD600" w14:textId="77777777" w:rsidR="00B8184B" w:rsidRDefault="00B8184B" w:rsidP="00B8184B">
      <w:r>
        <w:t>Langs provides the following services:</w:t>
      </w:r>
    </w:p>
    <w:p w14:paraId="134085EF" w14:textId="77777777" w:rsidR="00B8184B" w:rsidRDefault="00B8184B" w:rsidP="00807923">
      <w:pPr>
        <w:pStyle w:val="ListParagraph"/>
        <w:widowControl/>
        <w:numPr>
          <w:ilvl w:val="0"/>
          <w:numId w:val="60"/>
        </w:numPr>
        <w:spacing w:after="160" w:line="259" w:lineRule="auto"/>
        <w:contextualSpacing/>
      </w:pPr>
      <w:r>
        <w:lastRenderedPageBreak/>
        <w:t xml:space="preserve">Community Health Centre (CHC) – provides a range of primary health care services including health promotion, disease and illness prevention, </w:t>
      </w:r>
      <w:proofErr w:type="gramStart"/>
      <w:r>
        <w:t>education</w:t>
      </w:r>
      <w:proofErr w:type="gramEnd"/>
      <w:r>
        <w:t xml:space="preserve"> and treatment services.  The team includes physicians, nurse practitioners, nurses, and social workers.</w:t>
      </w:r>
    </w:p>
    <w:p w14:paraId="2D5EE3B0" w14:textId="77777777" w:rsidR="00B8184B" w:rsidRDefault="00B8184B" w:rsidP="00807923">
      <w:pPr>
        <w:pStyle w:val="ListParagraph"/>
        <w:widowControl/>
        <w:numPr>
          <w:ilvl w:val="0"/>
          <w:numId w:val="60"/>
        </w:numPr>
        <w:spacing w:after="160" w:line="259" w:lineRule="auto"/>
        <w:contextualSpacing/>
      </w:pPr>
      <w:r>
        <w:t>North Dumfries Satellite CHC – as above.</w:t>
      </w:r>
    </w:p>
    <w:p w14:paraId="2C51A3D1" w14:textId="77777777" w:rsidR="00B8184B" w:rsidRDefault="00B8184B" w:rsidP="00807923">
      <w:pPr>
        <w:pStyle w:val="ListParagraph"/>
        <w:widowControl/>
        <w:numPr>
          <w:ilvl w:val="0"/>
          <w:numId w:val="60"/>
        </w:numPr>
        <w:spacing w:after="160" w:line="259" w:lineRule="auto"/>
        <w:contextualSpacing/>
      </w:pPr>
      <w:r>
        <w:t xml:space="preserve">Interprofessional Primary Care Team (IPC) – partners with local organizations to provide primary care services to complex-vulnerable clients who experience significant barriers to access.  A team of a physician, nurse practitioner, nurse, social </w:t>
      </w:r>
      <w:proofErr w:type="gramStart"/>
      <w:r>
        <w:t>worker</w:t>
      </w:r>
      <w:proofErr w:type="gramEnd"/>
      <w:r>
        <w:t xml:space="preserve"> and outreach worker provide services to the homeless, individuals with addictions, transient individuals and victims of domestic violence that are challenged to access the traditional health care system due to extreme poverty.</w:t>
      </w:r>
    </w:p>
    <w:p w14:paraId="53064A56" w14:textId="77777777" w:rsidR="00B8184B" w:rsidRDefault="00B8184B" w:rsidP="00807923">
      <w:pPr>
        <w:pStyle w:val="ListParagraph"/>
        <w:widowControl/>
        <w:numPr>
          <w:ilvl w:val="0"/>
          <w:numId w:val="60"/>
        </w:numPr>
        <w:spacing w:after="160" w:line="259" w:lineRule="auto"/>
        <w:contextualSpacing/>
      </w:pPr>
      <w:r>
        <w:t>Community Diabetes program – an education program for individuals living with prediabetes, type 2 diabetes</w:t>
      </w:r>
      <w:r w:rsidRPr="00E92249">
        <w:t xml:space="preserve"> </w:t>
      </w:r>
      <w:r>
        <w:t>or at risk for diabetes to help them better manage their diabetes.  This program offers individual counselling and group sessions by certified diabetes educators (nurses and dietitians) as well as a kinesiologist and chiropodist.   This program is also the transfer payment agency and coordinator for diabetes programs at Kitchener Downtown CHC and Woolwich CHC.</w:t>
      </w:r>
    </w:p>
    <w:p w14:paraId="335EB509" w14:textId="77777777" w:rsidR="00B8184B" w:rsidRDefault="00B8184B" w:rsidP="00807923">
      <w:pPr>
        <w:pStyle w:val="ListParagraph"/>
        <w:widowControl/>
        <w:numPr>
          <w:ilvl w:val="0"/>
          <w:numId w:val="60"/>
        </w:numPr>
        <w:spacing w:after="160" w:line="259" w:lineRule="auto"/>
        <w:contextualSpacing/>
      </w:pPr>
      <w:r>
        <w:t xml:space="preserve">Ontario Seniors Dental Care Program – a program for </w:t>
      </w:r>
      <w:proofErr w:type="gramStart"/>
      <w:r>
        <w:t>low income</w:t>
      </w:r>
      <w:proofErr w:type="gramEnd"/>
      <w:r>
        <w:t xml:space="preserve"> seniors over the age of 65, with no access to dental care benefits. </w:t>
      </w:r>
      <w:r w:rsidRPr="00896D42">
        <w:t xml:space="preserve">Langs employs a dentist, dental </w:t>
      </w:r>
      <w:proofErr w:type="gramStart"/>
      <w:r w:rsidRPr="00896D42">
        <w:t>assistant</w:t>
      </w:r>
      <w:proofErr w:type="gramEnd"/>
      <w:r w:rsidRPr="00896D42">
        <w:t xml:space="preserve"> and hygienist to provide this service.</w:t>
      </w:r>
    </w:p>
    <w:p w14:paraId="5353F468" w14:textId="77777777" w:rsidR="00B8184B" w:rsidRDefault="00B8184B" w:rsidP="00807923">
      <w:pPr>
        <w:pStyle w:val="ListParagraph"/>
        <w:widowControl/>
        <w:numPr>
          <w:ilvl w:val="0"/>
          <w:numId w:val="60"/>
        </w:numPr>
        <w:spacing w:after="160" w:line="259" w:lineRule="auto"/>
        <w:contextualSpacing/>
      </w:pPr>
      <w:r>
        <w:t>Resource Centre – offered</w:t>
      </w:r>
      <w:r w:rsidRPr="006F7005">
        <w:t xml:space="preserve"> at t</w:t>
      </w:r>
      <w:r>
        <w:t>he</w:t>
      </w:r>
      <w:r w:rsidRPr="006F7005">
        <w:t xml:space="preserve"> main sit</w:t>
      </w:r>
      <w:r>
        <w:t>e and</w:t>
      </w:r>
      <w:r w:rsidRPr="006F7005">
        <w:t xml:space="preserve"> Grow Community Centre</w:t>
      </w:r>
      <w:r>
        <w:t xml:space="preserve">.  </w:t>
      </w:r>
      <w:r w:rsidRPr="006F7005">
        <w:t xml:space="preserve"> Resources vary by site, </w:t>
      </w:r>
      <w:r>
        <w:t xml:space="preserve">and </w:t>
      </w:r>
      <w:r w:rsidRPr="006F7005">
        <w:t xml:space="preserve">may include internet, phone and fax use, employment </w:t>
      </w:r>
      <w:r>
        <w:t xml:space="preserve">counselling, </w:t>
      </w:r>
      <w:r w:rsidRPr="006F7005">
        <w:t>access to a Community Outreach Worker</w:t>
      </w:r>
      <w:r>
        <w:t>, food security programs, access</w:t>
      </w:r>
      <w:r w:rsidRPr="00E92249">
        <w:t xml:space="preserve"> to a food cupboard with free meal bags for pick up</w:t>
      </w:r>
      <w:r>
        <w:t>, and</w:t>
      </w:r>
      <w:r w:rsidRPr="00E92249">
        <w:t xml:space="preserve"> access to showers for those adults living without stable housing</w:t>
      </w:r>
      <w:r>
        <w:t>.</w:t>
      </w:r>
    </w:p>
    <w:p w14:paraId="56D42753" w14:textId="77777777" w:rsidR="00B8184B" w:rsidRDefault="00B8184B" w:rsidP="00807923">
      <w:pPr>
        <w:pStyle w:val="ListParagraph"/>
        <w:widowControl/>
        <w:numPr>
          <w:ilvl w:val="0"/>
          <w:numId w:val="60"/>
        </w:numPr>
        <w:spacing w:after="160" w:line="259" w:lineRule="auto"/>
        <w:contextualSpacing/>
      </w:pPr>
      <w:r>
        <w:t xml:space="preserve">Youth &amp; Teen Community Centre – provides a variety of structured and unstructured social and recreational programs and services for children and adolescents, including after school programs and summer camps. </w:t>
      </w:r>
    </w:p>
    <w:p w14:paraId="23F58A6C" w14:textId="77777777" w:rsidR="00B8184B" w:rsidRDefault="00B8184B" w:rsidP="00807923">
      <w:pPr>
        <w:pStyle w:val="ListParagraph"/>
        <w:widowControl/>
        <w:numPr>
          <w:ilvl w:val="0"/>
          <w:numId w:val="60"/>
        </w:numPr>
        <w:spacing w:after="160" w:line="259" w:lineRule="auto"/>
        <w:contextualSpacing/>
      </w:pPr>
      <w:r>
        <w:t xml:space="preserve">Youth Wellness Hub – offers a safe space for youth to belong, connect and learn.  Access to mental health services, employment services, recreation and specialty programs are available.  </w:t>
      </w:r>
    </w:p>
    <w:p w14:paraId="1DCC20F6" w14:textId="77777777" w:rsidR="00B8184B" w:rsidRDefault="00B8184B" w:rsidP="00807923">
      <w:pPr>
        <w:pStyle w:val="ListParagraph"/>
        <w:widowControl/>
        <w:numPr>
          <w:ilvl w:val="0"/>
          <w:numId w:val="60"/>
        </w:numPr>
        <w:spacing w:after="160" w:line="259" w:lineRule="auto"/>
        <w:contextualSpacing/>
      </w:pPr>
      <w:r>
        <w:t xml:space="preserve">Seventh Inning - Alternative Education program for grade 7 and 8 students, who are identified as at-risk of failing and dropping out of school.  The students are provided education and mental health supports in a small community-based </w:t>
      </w:r>
      <w:proofErr w:type="gramStart"/>
      <w:r>
        <w:t>classroom</w:t>
      </w:r>
      <w:proofErr w:type="gramEnd"/>
    </w:p>
    <w:p w14:paraId="3B193B09" w14:textId="77777777" w:rsidR="00B8184B" w:rsidRDefault="00B8184B" w:rsidP="00807923">
      <w:pPr>
        <w:pStyle w:val="ListParagraph"/>
        <w:widowControl/>
        <w:numPr>
          <w:ilvl w:val="0"/>
          <w:numId w:val="60"/>
        </w:numPr>
        <w:spacing w:after="160" w:line="259" w:lineRule="auto"/>
        <w:contextualSpacing/>
      </w:pPr>
      <w:r>
        <w:t>Adult programs – A variety of recreational and social support programs are offered for adults of all ages.</w:t>
      </w:r>
    </w:p>
    <w:p w14:paraId="51FA8E8D" w14:textId="77777777" w:rsidR="00B8184B" w:rsidRDefault="00B8184B" w:rsidP="00807923">
      <w:pPr>
        <w:pStyle w:val="ListParagraph"/>
        <w:widowControl/>
        <w:numPr>
          <w:ilvl w:val="0"/>
          <w:numId w:val="60"/>
        </w:numPr>
        <w:spacing w:after="160" w:line="259" w:lineRule="auto"/>
        <w:contextualSpacing/>
      </w:pPr>
      <w:r>
        <w:t xml:space="preserve">Health Guides (in-home team) – This team offers support to vulnerable clients to develop care plans to help coordinate their health and social care. </w:t>
      </w:r>
    </w:p>
    <w:p w14:paraId="143B9F9A" w14:textId="77777777" w:rsidR="00B8184B" w:rsidRDefault="00B8184B" w:rsidP="00807923">
      <w:pPr>
        <w:pStyle w:val="ListParagraph"/>
        <w:widowControl/>
        <w:numPr>
          <w:ilvl w:val="0"/>
          <w:numId w:val="60"/>
        </w:numPr>
        <w:spacing w:after="160" w:line="259" w:lineRule="auto"/>
        <w:contextualSpacing/>
      </w:pPr>
      <w:r>
        <w:t xml:space="preserve">Regional Coordination Centre (RCC) – a program for the region of Waterloo Wellington that offers central intake for all diabetes, orthopedic and cataract referrals.  Referrals are </w:t>
      </w:r>
      <w:proofErr w:type="gramStart"/>
      <w:r>
        <w:t>triaged</w:t>
      </w:r>
      <w:proofErr w:type="gramEnd"/>
      <w:r>
        <w:t xml:space="preserve"> and directed to the most appropriate program or specialist.  The RCC also offers the Regional Self-Management program that offers free workshops to individuals with chronic diseases.  They also offer training to health care providers on how to support their patients/clients who are living with chronic diseases.  </w:t>
      </w:r>
    </w:p>
    <w:p w14:paraId="4E668B65" w14:textId="77777777" w:rsidR="00B8184B" w:rsidRDefault="00B8184B" w:rsidP="00807923">
      <w:pPr>
        <w:pStyle w:val="ListParagraph"/>
        <w:widowControl/>
        <w:numPr>
          <w:ilvl w:val="0"/>
          <w:numId w:val="60"/>
        </w:numPr>
        <w:spacing w:after="160" w:line="259" w:lineRule="auto"/>
        <w:contextualSpacing/>
      </w:pPr>
      <w:r>
        <w:t xml:space="preserve">Cambridge/North Dumfries Ontario Health Team – Langs is the host organization for the C/ND OHT, which was established in 2019 to </w:t>
      </w:r>
      <w:r w:rsidRPr="003D3B25">
        <w:t xml:space="preserve">reorganize and deliver health care in a different way. </w:t>
      </w:r>
      <w:r>
        <w:t xml:space="preserve"> Several p</w:t>
      </w:r>
      <w:r w:rsidRPr="003D3B25">
        <w:t>artner and associate agencies work together as one coordinated team to deliver primary ca</w:t>
      </w:r>
      <w:r>
        <w:t>re</w:t>
      </w:r>
      <w:r w:rsidRPr="003D3B25">
        <w:t xml:space="preserve">, rehabilitative, hospital care, long-term care, mental </w:t>
      </w:r>
      <w:proofErr w:type="spellStart"/>
      <w:proofErr w:type="gramStart"/>
      <w:r w:rsidRPr="003D3B25">
        <w:t>heath</w:t>
      </w:r>
      <w:proofErr w:type="spellEnd"/>
      <w:proofErr w:type="gramEnd"/>
      <w:r w:rsidRPr="003D3B25">
        <w:t xml:space="preserve"> &amp; addictions services &amp; more.</w:t>
      </w:r>
    </w:p>
    <w:p w14:paraId="4EFE8139" w14:textId="77777777" w:rsidR="00B8184B" w:rsidRDefault="00B8184B" w:rsidP="00807923">
      <w:pPr>
        <w:pStyle w:val="ListParagraph"/>
        <w:widowControl/>
        <w:numPr>
          <w:ilvl w:val="0"/>
          <w:numId w:val="60"/>
        </w:numPr>
        <w:spacing w:after="160" w:line="259" w:lineRule="auto"/>
        <w:contextualSpacing/>
      </w:pPr>
      <w:r>
        <w:lastRenderedPageBreak/>
        <w:t>Partnership Services – a variety of partners provide access to a wide spectrum of programs by co-locating and co-facilitating a variety of services.  Examples of partners include Hospice Waterloo, the Alzheimer’s Society, House of Friendship, Family and Children’s Services etc.</w:t>
      </w:r>
    </w:p>
    <w:p w14:paraId="14B05841" w14:textId="77777777" w:rsidR="00B8184B" w:rsidRPr="00490BB2" w:rsidRDefault="00B8184B" w:rsidP="00807923">
      <w:pPr>
        <w:pStyle w:val="ListParagraph"/>
        <w:widowControl/>
        <w:numPr>
          <w:ilvl w:val="0"/>
          <w:numId w:val="60"/>
        </w:numPr>
        <w:spacing w:after="160" w:line="259" w:lineRule="auto"/>
        <w:contextualSpacing/>
        <w:rPr>
          <w:b/>
          <w:bCs/>
        </w:rPr>
      </w:pPr>
      <w:r>
        <w:t>Transfer payment agency for the Waterloo Region Midwifery Program.</w:t>
      </w:r>
    </w:p>
    <w:p w14:paraId="4C366258" w14:textId="77777777" w:rsidR="00B8184B" w:rsidRDefault="00B8184B" w:rsidP="00B8184B">
      <w:pPr>
        <w:rPr>
          <w:b/>
          <w:bCs/>
        </w:rPr>
      </w:pPr>
    </w:p>
    <w:p w14:paraId="5D67B4AA" w14:textId="77777777" w:rsidR="00B8184B" w:rsidRDefault="00B8184B" w:rsidP="00B8184B">
      <w:r>
        <w:t xml:space="preserve">Langs Hub also offers a gymnasium, walking track, meeting rooms, a community kitchen, a green </w:t>
      </w:r>
      <w:proofErr w:type="gramStart"/>
      <w:r>
        <w:t>lounge</w:t>
      </w:r>
      <w:proofErr w:type="gramEnd"/>
      <w:r>
        <w:t xml:space="preserve"> and a courtyard.  </w:t>
      </w:r>
    </w:p>
    <w:p w14:paraId="6E8AD0C5" w14:textId="77777777" w:rsidR="00B8184B" w:rsidRDefault="00B8184B" w:rsidP="00B8184B"/>
    <w:p w14:paraId="5E780ECD" w14:textId="77777777" w:rsidR="00B8184B" w:rsidRDefault="00B8184B" w:rsidP="00B8184B">
      <w:pPr>
        <w:rPr>
          <w:b/>
          <w:bCs/>
        </w:rPr>
      </w:pPr>
      <w:r>
        <w:t xml:space="preserve">We have a large volunteer base which provides opportunities for community members to give back to their community while developing leadership skills and gaining hands-on work experience. </w:t>
      </w:r>
    </w:p>
    <w:p w14:paraId="3EDCA46A" w14:textId="77777777" w:rsidR="00EA09D2" w:rsidRDefault="00EA09D2" w:rsidP="00EA09D2">
      <w:pPr>
        <w:pStyle w:val="Heading2"/>
        <w:ind w:left="0"/>
        <w:rPr>
          <w:rFonts w:eastAsia="Arial"/>
        </w:rPr>
      </w:pPr>
      <w:r>
        <w:br w:type="page"/>
      </w: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EA09D2" w14:paraId="1CD8EFEF" w14:textId="77777777" w:rsidTr="00AB403B">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19C5D76" w14:textId="77777777" w:rsidR="00EA09D2" w:rsidRPr="001656A3" w:rsidRDefault="00EA09D2" w:rsidP="00AB403B">
            <w:pPr>
              <w:jc w:val="right"/>
              <w:rPr>
                <w:b/>
                <w:bCs/>
                <w:color w:val="000000"/>
                <w:lang w:eastAsia="en-CA"/>
              </w:rPr>
            </w:pPr>
            <w:r w:rsidRPr="001656A3">
              <w:rPr>
                <w:b/>
                <w:bCs/>
                <w:color w:val="000000"/>
                <w:lang w:eastAsia="en-CA"/>
              </w:rPr>
              <w:lastRenderedPageBreak/>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6BA415F" w14:textId="77777777" w:rsidR="00EA09D2" w:rsidRPr="001656A3" w:rsidRDefault="00EA09D2" w:rsidP="00AB403B">
            <w:pPr>
              <w:rPr>
                <w:b/>
                <w:bCs/>
                <w:i/>
                <w:iCs/>
                <w:color w:val="000000"/>
                <w:lang w:eastAsia="en-CA"/>
              </w:rPr>
            </w:pPr>
            <w:r w:rsidRPr="001656A3">
              <w:rPr>
                <w:b/>
                <w:bCs/>
                <w:color w:val="000000"/>
                <w:lang w:eastAsia="en-CA"/>
              </w:rPr>
              <w:t> </w:t>
            </w:r>
            <w:r w:rsidR="00B8184B" w:rsidRPr="00EF62C3">
              <w:rPr>
                <w:spacing w:val="-1"/>
              </w:rPr>
              <w:t>Vision,</w:t>
            </w:r>
            <w:r w:rsidR="00B8184B" w:rsidRPr="00EF62C3">
              <w:t xml:space="preserve"> </w:t>
            </w:r>
            <w:proofErr w:type="gramStart"/>
            <w:r w:rsidR="00B8184B" w:rsidRPr="00EF62C3">
              <w:rPr>
                <w:spacing w:val="-1"/>
              </w:rPr>
              <w:t>Mission</w:t>
            </w:r>
            <w:proofErr w:type="gramEnd"/>
            <w:r w:rsidR="00B8184B" w:rsidRPr="00EF62C3">
              <w:rPr>
                <w:spacing w:val="-3"/>
              </w:rPr>
              <w:t xml:space="preserve"> </w:t>
            </w:r>
            <w:r w:rsidR="00B8184B" w:rsidRPr="00EF62C3">
              <w:t xml:space="preserve">and </w:t>
            </w:r>
            <w:r w:rsidR="00B8184B" w:rsidRPr="00EF62C3">
              <w:rPr>
                <w:spacing w:val="-1"/>
              </w:rPr>
              <w:t>Principles</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26ABA9E" w14:textId="77777777" w:rsidR="00EA09D2" w:rsidRPr="001656A3" w:rsidRDefault="00EA09D2" w:rsidP="00AB403B">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38628D3" w14:textId="77777777" w:rsidR="00EA09D2" w:rsidRPr="001656A3" w:rsidRDefault="00B8184B" w:rsidP="00AB403B">
            <w:pPr>
              <w:rPr>
                <w:b/>
                <w:bCs/>
                <w:i/>
                <w:iCs/>
                <w:color w:val="000000"/>
                <w:lang w:eastAsia="en-CA"/>
              </w:rPr>
            </w:pPr>
            <w:r>
              <w:rPr>
                <w:b/>
                <w:bCs/>
                <w:color w:val="000000"/>
                <w:lang w:eastAsia="en-CA"/>
              </w:rPr>
              <w:t>2.02</w:t>
            </w:r>
          </w:p>
        </w:tc>
      </w:tr>
      <w:tr w:rsidR="00EA09D2" w14:paraId="65C5713F" w14:textId="77777777" w:rsidTr="00AB403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9797007" w14:textId="77777777" w:rsidR="00EA09D2" w:rsidRDefault="00EA09D2" w:rsidP="00AB403B">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2CB8BF7" w14:textId="77777777" w:rsidR="00EA09D2" w:rsidRPr="000C20E3" w:rsidRDefault="00EA09D2" w:rsidP="00AB403B">
            <w:pPr>
              <w:rPr>
                <w:i/>
                <w:iCs/>
                <w:color w:val="000000"/>
                <w:lang w:eastAsia="en-CA"/>
              </w:rPr>
            </w:pPr>
            <w:r>
              <w:rPr>
                <w:color w:val="000000"/>
                <w:lang w:eastAsia="en-CA"/>
              </w:rPr>
              <w:t> </w:t>
            </w:r>
            <w:r w:rsidR="00864F36">
              <w:rPr>
                <w:color w:val="000000"/>
                <w:lang w:eastAsia="en-CA"/>
              </w:rPr>
              <w:t>June 2008</w:t>
            </w:r>
          </w:p>
        </w:tc>
      </w:tr>
      <w:tr w:rsidR="00864F36" w14:paraId="35F6926B" w14:textId="77777777" w:rsidTr="00AB403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2967B04" w14:textId="77777777" w:rsidR="00864F36" w:rsidRDefault="00864F36" w:rsidP="00AB403B">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41FA2F54" w14:textId="77777777" w:rsidR="00864F36" w:rsidRPr="00B8184B" w:rsidRDefault="00992936" w:rsidP="00AB403B">
            <w:pPr>
              <w:rPr>
                <w:color w:val="000000"/>
                <w:lang w:eastAsia="en-CA"/>
              </w:rPr>
            </w:pPr>
            <w:r>
              <w:rPr>
                <w:color w:val="000000"/>
                <w:lang w:eastAsia="en-CA"/>
              </w:rPr>
              <w:t xml:space="preserve">January </w:t>
            </w:r>
            <w:r w:rsidRPr="004602AD">
              <w:rPr>
                <w:color w:val="000000"/>
                <w:lang w:eastAsia="en-CA"/>
              </w:rPr>
              <w:t>202</w:t>
            </w:r>
            <w:r>
              <w:rPr>
                <w:color w:val="000000"/>
                <w:lang w:eastAsia="en-CA"/>
              </w:rPr>
              <w:t>3</w:t>
            </w:r>
          </w:p>
        </w:tc>
      </w:tr>
      <w:tr w:rsidR="00EA09D2" w14:paraId="1988DD23" w14:textId="77777777" w:rsidTr="00AB403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F5BD1BC" w14:textId="77777777" w:rsidR="00EA09D2" w:rsidRDefault="00EA09D2" w:rsidP="00AB403B">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08A0259" w14:textId="77777777" w:rsidR="00EA09D2" w:rsidRPr="00B8184B" w:rsidRDefault="00EA09D2" w:rsidP="00AB403B">
            <w:pPr>
              <w:rPr>
                <w:color w:val="000000"/>
                <w:lang w:eastAsia="en-CA"/>
              </w:rPr>
            </w:pPr>
            <w:r w:rsidRPr="00B8184B">
              <w:rPr>
                <w:color w:val="000000"/>
                <w:lang w:eastAsia="en-CA"/>
              </w:rPr>
              <w:t> </w:t>
            </w:r>
            <w:r w:rsidR="007E4E5B">
              <w:rPr>
                <w:color w:val="000000"/>
                <w:lang w:eastAsia="en-CA"/>
              </w:rPr>
              <w:t xml:space="preserve">April 2018, </w:t>
            </w:r>
            <w:r w:rsidR="00992936">
              <w:rPr>
                <w:color w:val="000000"/>
                <w:lang w:eastAsia="en-CA"/>
              </w:rPr>
              <w:t xml:space="preserve">January </w:t>
            </w:r>
            <w:r w:rsidR="00992936" w:rsidRPr="004602AD">
              <w:rPr>
                <w:color w:val="000000"/>
                <w:lang w:eastAsia="en-CA"/>
              </w:rPr>
              <w:t>202</w:t>
            </w:r>
            <w:r w:rsidR="00992936">
              <w:rPr>
                <w:color w:val="000000"/>
                <w:lang w:eastAsia="en-CA"/>
              </w:rPr>
              <w:t>3</w:t>
            </w:r>
          </w:p>
        </w:tc>
      </w:tr>
      <w:tr w:rsidR="00EA09D2" w14:paraId="2131AB2E" w14:textId="77777777" w:rsidTr="00AB403B">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2984229" w14:textId="77777777" w:rsidR="00EA09D2" w:rsidRDefault="00EA09D2" w:rsidP="00AB403B">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2EEC73" w14:textId="403F5E98" w:rsidR="00EA09D2" w:rsidRPr="00B8184B" w:rsidRDefault="00EA09D2" w:rsidP="00AB403B">
            <w:pPr>
              <w:rPr>
                <w:color w:val="000000"/>
                <w:lang w:eastAsia="en-CA"/>
              </w:rPr>
            </w:pPr>
            <w:r>
              <w:rPr>
                <w:color w:val="000000"/>
                <w:lang w:eastAsia="en-CA"/>
              </w:rPr>
              <w:t> </w:t>
            </w:r>
            <w:r w:rsidR="00314D17">
              <w:rPr>
                <w:color w:val="000000"/>
                <w:lang w:eastAsia="en-CA"/>
              </w:rPr>
              <w:t>February 2023</w:t>
            </w:r>
          </w:p>
        </w:tc>
      </w:tr>
      <w:tr w:rsidR="00EA09D2" w14:paraId="79370BAA" w14:textId="77777777" w:rsidTr="00AB403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980CE6B" w14:textId="77777777" w:rsidR="00EA09D2" w:rsidRDefault="00EA09D2" w:rsidP="00AB403B">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7B9605" w14:textId="77777777" w:rsidR="00EA09D2" w:rsidRPr="001656A3" w:rsidRDefault="00EA09D2" w:rsidP="00AB403B">
            <w:pPr>
              <w:rPr>
                <w:i/>
                <w:iCs/>
                <w:color w:val="000000"/>
                <w:lang w:eastAsia="en-CA"/>
              </w:rPr>
            </w:pPr>
          </w:p>
        </w:tc>
      </w:tr>
      <w:tr w:rsidR="00EA09D2" w14:paraId="0E87912F" w14:textId="77777777" w:rsidTr="00AB403B">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FC76E65" w14:textId="77777777" w:rsidR="00EA09D2" w:rsidRDefault="00EA09D2" w:rsidP="00AB403B">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0E2F96D" w14:textId="77777777" w:rsidR="00EA09D2" w:rsidRPr="00B8184B" w:rsidRDefault="00EA09D2" w:rsidP="00AB403B">
            <w:pPr>
              <w:rPr>
                <w:color w:val="000000"/>
                <w:lang w:eastAsia="en-CA"/>
              </w:rPr>
            </w:pPr>
            <w:r>
              <w:rPr>
                <w:color w:val="000000"/>
                <w:lang w:eastAsia="en-CA"/>
              </w:rPr>
              <w:t> </w:t>
            </w:r>
            <w:r w:rsidR="00B8184B" w:rsidRPr="00B8184B">
              <w:rPr>
                <w:color w:val="000000"/>
                <w:lang w:eastAsia="en-CA"/>
              </w:rPr>
              <w:t>20</w:t>
            </w:r>
          </w:p>
        </w:tc>
      </w:tr>
      <w:tr w:rsidR="00EA09D2" w14:paraId="0FFE6DAF" w14:textId="77777777" w:rsidTr="00AB403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1D96F9A" w14:textId="77777777" w:rsidR="00EA09D2" w:rsidRDefault="00EA09D2" w:rsidP="00AB403B">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D9B0AEA" w14:textId="77777777" w:rsidR="00EA09D2" w:rsidRPr="00B8184B" w:rsidRDefault="00EA09D2" w:rsidP="00AB403B">
            <w:pPr>
              <w:rPr>
                <w:color w:val="000000"/>
                <w:lang w:eastAsia="en-CA"/>
              </w:rPr>
            </w:pPr>
            <w:r>
              <w:rPr>
                <w:color w:val="000000"/>
                <w:lang w:eastAsia="en-CA"/>
              </w:rPr>
              <w:t> </w:t>
            </w:r>
            <w:r w:rsidRPr="00B8184B">
              <w:rPr>
                <w:color w:val="000000"/>
                <w:lang w:eastAsia="en-CA"/>
              </w:rPr>
              <w:t>Board of Directors</w:t>
            </w:r>
          </w:p>
        </w:tc>
      </w:tr>
    </w:tbl>
    <w:p w14:paraId="2EC27F4F" w14:textId="77777777" w:rsidR="00EA09D2" w:rsidRPr="00EA09D2" w:rsidRDefault="00EA09D2" w:rsidP="00040881">
      <w:pPr>
        <w:pStyle w:val="Heading1"/>
        <w:ind w:left="90"/>
        <w:rPr>
          <w:rFonts w:asciiTheme="minorHAnsi" w:hAnsiTheme="minorHAnsi"/>
          <w:sz w:val="24"/>
          <w:szCs w:val="24"/>
        </w:rPr>
      </w:pPr>
    </w:p>
    <w:p w14:paraId="769ABE08" w14:textId="77777777" w:rsidR="00D77769" w:rsidRPr="00EF62C3" w:rsidRDefault="00120338" w:rsidP="00D77769">
      <w:pPr>
        <w:pStyle w:val="Heading2"/>
        <w:tabs>
          <w:tab w:val="left" w:pos="540"/>
        </w:tabs>
        <w:ind w:left="90"/>
        <w:rPr>
          <w:rFonts w:asciiTheme="minorHAnsi" w:eastAsia="Arial" w:hAnsiTheme="minorHAnsi" w:cs="Arial"/>
          <w:b w:val="0"/>
          <w:bCs w:val="0"/>
        </w:rPr>
      </w:pPr>
      <w:bookmarkStart w:id="8" w:name="_Toc128553746"/>
      <w:r>
        <w:rPr>
          <w:rFonts w:asciiTheme="minorHAnsi" w:hAnsiTheme="minorHAnsi"/>
          <w:spacing w:val="-1"/>
        </w:rPr>
        <w:t xml:space="preserve">2.02 </w:t>
      </w:r>
      <w:r w:rsidR="00D77769" w:rsidRPr="00EF62C3">
        <w:rPr>
          <w:rFonts w:asciiTheme="minorHAnsi" w:hAnsiTheme="minorHAnsi"/>
        </w:rPr>
        <w:t xml:space="preserve"> </w:t>
      </w:r>
      <w:r w:rsidR="00864F36">
        <w:rPr>
          <w:rFonts w:asciiTheme="minorHAnsi" w:hAnsiTheme="minorHAnsi"/>
        </w:rPr>
        <w:t xml:space="preserve"> </w:t>
      </w:r>
      <w:r w:rsidR="00D77769">
        <w:rPr>
          <w:rFonts w:asciiTheme="minorHAnsi" w:hAnsiTheme="minorHAnsi"/>
        </w:rPr>
        <w:t xml:space="preserve">VISION, </w:t>
      </w:r>
      <w:proofErr w:type="gramStart"/>
      <w:r w:rsidR="00D77769">
        <w:rPr>
          <w:rFonts w:asciiTheme="minorHAnsi" w:hAnsiTheme="minorHAnsi"/>
        </w:rPr>
        <w:t>MISSION</w:t>
      </w:r>
      <w:proofErr w:type="gramEnd"/>
      <w:r w:rsidR="00D77769" w:rsidRPr="00EF62C3">
        <w:rPr>
          <w:rFonts w:asciiTheme="minorHAnsi" w:hAnsiTheme="minorHAnsi"/>
          <w:spacing w:val="4"/>
        </w:rPr>
        <w:t xml:space="preserve"> </w:t>
      </w:r>
      <w:r w:rsidR="00D77769" w:rsidRPr="00EF62C3">
        <w:rPr>
          <w:rFonts w:asciiTheme="minorHAnsi" w:hAnsiTheme="minorHAnsi"/>
          <w:spacing w:val="-4"/>
        </w:rPr>
        <w:t>AND</w:t>
      </w:r>
      <w:r w:rsidR="00D77769" w:rsidRPr="00EF62C3">
        <w:rPr>
          <w:rFonts w:asciiTheme="minorHAnsi" w:hAnsiTheme="minorHAnsi"/>
          <w:spacing w:val="2"/>
        </w:rPr>
        <w:t xml:space="preserve"> </w:t>
      </w:r>
      <w:r w:rsidR="00D77769" w:rsidRPr="00EF62C3">
        <w:rPr>
          <w:rFonts w:asciiTheme="minorHAnsi" w:hAnsiTheme="minorHAnsi"/>
          <w:spacing w:val="-1"/>
        </w:rPr>
        <w:t>PRINCIPLES</w:t>
      </w:r>
      <w:bookmarkEnd w:id="8"/>
    </w:p>
    <w:p w14:paraId="29792BEC" w14:textId="77777777" w:rsidR="00D77769" w:rsidRPr="00EF62C3" w:rsidRDefault="00D77769" w:rsidP="00D77769">
      <w:pPr>
        <w:spacing w:before="2"/>
        <w:ind w:left="90"/>
        <w:rPr>
          <w:rFonts w:eastAsia="Arial" w:cs="Arial"/>
          <w:b/>
          <w:bCs/>
        </w:rPr>
      </w:pPr>
    </w:p>
    <w:p w14:paraId="2896CFAF" w14:textId="77777777" w:rsidR="00D77769" w:rsidRPr="00EF62C3" w:rsidRDefault="00D77769" w:rsidP="00D77769">
      <w:pPr>
        <w:pStyle w:val="BodyText"/>
        <w:ind w:left="90" w:right="100" w:firstLine="0"/>
        <w:jc w:val="both"/>
        <w:rPr>
          <w:rFonts w:asciiTheme="minorHAnsi" w:hAnsiTheme="minorHAnsi"/>
        </w:rPr>
      </w:pPr>
      <w:r w:rsidRPr="00EF62C3">
        <w:rPr>
          <w:rFonts w:asciiTheme="minorHAnsi" w:hAnsiTheme="minorHAnsi" w:cs="Times New Roman"/>
        </w:rPr>
        <w:t>The</w:t>
      </w:r>
      <w:r w:rsidRPr="00EF62C3">
        <w:rPr>
          <w:rFonts w:asciiTheme="minorHAnsi" w:hAnsiTheme="minorHAnsi" w:cs="Times New Roman"/>
          <w:spacing w:val="-2"/>
        </w:rPr>
        <w:t xml:space="preserve"> b</w:t>
      </w:r>
      <w:r w:rsidRPr="00EF62C3">
        <w:rPr>
          <w:rFonts w:asciiTheme="minorHAnsi" w:hAnsiTheme="minorHAnsi" w:cs="Times New Roman"/>
          <w:spacing w:val="-1"/>
        </w:rPr>
        <w:t>oard</w:t>
      </w:r>
      <w:r w:rsidRPr="00EF62C3">
        <w:rPr>
          <w:rFonts w:asciiTheme="minorHAnsi" w:hAnsiTheme="minorHAnsi" w:cs="Times New Roman"/>
        </w:rPr>
        <w:t xml:space="preserve"> is</w:t>
      </w:r>
      <w:r w:rsidRPr="00EF62C3">
        <w:rPr>
          <w:rFonts w:asciiTheme="minorHAnsi" w:hAnsiTheme="minorHAnsi" w:cs="Times New Roman"/>
          <w:spacing w:val="-2"/>
        </w:rPr>
        <w:t xml:space="preserve"> </w:t>
      </w:r>
      <w:r w:rsidRPr="00EF62C3">
        <w:rPr>
          <w:rFonts w:asciiTheme="minorHAnsi" w:hAnsiTheme="minorHAnsi" w:cs="Times New Roman"/>
          <w:spacing w:val="-1"/>
        </w:rPr>
        <w:t>responsible</w:t>
      </w:r>
      <w:r w:rsidRPr="00EF62C3">
        <w:rPr>
          <w:rFonts w:asciiTheme="minorHAnsi" w:hAnsiTheme="minorHAnsi" w:cs="Times New Roman"/>
          <w:spacing w:val="-2"/>
        </w:rPr>
        <w:t xml:space="preserve"> </w:t>
      </w:r>
      <w:r w:rsidRPr="00EF62C3">
        <w:rPr>
          <w:rFonts w:asciiTheme="minorHAnsi" w:hAnsiTheme="minorHAnsi" w:cs="Times New Roman"/>
          <w:spacing w:val="-1"/>
        </w:rPr>
        <w:t>for</w:t>
      </w:r>
      <w:r w:rsidRPr="00EF62C3">
        <w:rPr>
          <w:rFonts w:asciiTheme="minorHAnsi" w:hAnsiTheme="minorHAnsi" w:cs="Times New Roman"/>
        </w:rPr>
        <w:t xml:space="preserve"> </w:t>
      </w:r>
      <w:r w:rsidRPr="00EF62C3">
        <w:rPr>
          <w:rFonts w:asciiTheme="minorHAnsi" w:hAnsiTheme="minorHAnsi" w:cs="Times New Roman"/>
          <w:spacing w:val="-1"/>
        </w:rPr>
        <w:t>defining</w:t>
      </w:r>
      <w:r w:rsidRPr="00EF62C3">
        <w:rPr>
          <w:rFonts w:asciiTheme="minorHAnsi" w:hAnsiTheme="minorHAnsi" w:cs="Times New Roman"/>
          <w:spacing w:val="-3"/>
        </w:rPr>
        <w:t xml:space="preserve"> </w:t>
      </w:r>
      <w:r w:rsidRPr="00EF62C3">
        <w:rPr>
          <w:rFonts w:asciiTheme="minorHAnsi" w:hAnsiTheme="minorHAnsi" w:cs="Times New Roman"/>
        </w:rPr>
        <w:t xml:space="preserve">the </w:t>
      </w:r>
      <w:r w:rsidRPr="00EF62C3">
        <w:rPr>
          <w:rFonts w:asciiTheme="minorHAnsi" w:hAnsiTheme="minorHAnsi" w:cs="Times New Roman"/>
          <w:spacing w:val="-1"/>
        </w:rPr>
        <w:t>organization’s</w:t>
      </w:r>
      <w:r w:rsidRPr="00EF62C3">
        <w:rPr>
          <w:rFonts w:asciiTheme="minorHAnsi" w:hAnsiTheme="minorHAnsi" w:cs="Times New Roman"/>
        </w:rPr>
        <w:t xml:space="preserve"> </w:t>
      </w:r>
      <w:r w:rsidRPr="00EF62C3">
        <w:rPr>
          <w:rFonts w:asciiTheme="minorHAnsi" w:hAnsiTheme="minorHAnsi" w:cs="Times New Roman"/>
          <w:spacing w:val="-1"/>
        </w:rPr>
        <w:t>vision,</w:t>
      </w:r>
      <w:r w:rsidRPr="00EF62C3">
        <w:rPr>
          <w:rFonts w:asciiTheme="minorHAnsi" w:hAnsiTheme="minorHAnsi" w:cs="Times New Roman"/>
        </w:rPr>
        <w:t xml:space="preserve"> </w:t>
      </w:r>
      <w:r w:rsidRPr="00EF62C3">
        <w:rPr>
          <w:rFonts w:asciiTheme="minorHAnsi" w:hAnsiTheme="minorHAnsi" w:cs="Times New Roman"/>
          <w:spacing w:val="-1"/>
        </w:rPr>
        <w:t>mission</w:t>
      </w:r>
      <w:r w:rsidRPr="00EF62C3">
        <w:rPr>
          <w:rFonts w:asciiTheme="minorHAnsi" w:hAnsiTheme="minorHAnsi" w:cs="Times New Roman"/>
          <w:spacing w:val="-3"/>
        </w:rPr>
        <w:t xml:space="preserve"> </w:t>
      </w:r>
      <w:r w:rsidRPr="00EF62C3">
        <w:rPr>
          <w:rFonts w:asciiTheme="minorHAnsi" w:hAnsiTheme="minorHAnsi" w:cs="Times New Roman"/>
          <w:spacing w:val="-1"/>
        </w:rPr>
        <w:t>statement,</w:t>
      </w:r>
      <w:r w:rsidRPr="00EF62C3">
        <w:rPr>
          <w:rFonts w:asciiTheme="minorHAnsi" w:hAnsiTheme="minorHAnsi" w:cs="Times New Roman"/>
          <w:spacing w:val="-3"/>
        </w:rPr>
        <w:t xml:space="preserve"> </w:t>
      </w:r>
      <w:r w:rsidRPr="00EF62C3">
        <w:rPr>
          <w:rFonts w:asciiTheme="minorHAnsi" w:hAnsiTheme="minorHAnsi" w:cs="Times New Roman"/>
        </w:rPr>
        <w:t>p</w:t>
      </w:r>
      <w:r w:rsidRPr="00EF62C3">
        <w:rPr>
          <w:rFonts w:asciiTheme="minorHAnsi" w:hAnsiTheme="minorHAnsi"/>
          <w:spacing w:val="-1"/>
        </w:rPr>
        <w:t>rinciples</w:t>
      </w:r>
      <w:r w:rsidRPr="00EF62C3">
        <w:rPr>
          <w:rFonts w:asciiTheme="minorHAnsi" w:hAnsiTheme="minorHAnsi"/>
          <w:spacing w:val="-2"/>
        </w:rPr>
        <w:t xml:space="preserve"> </w:t>
      </w:r>
      <w:r w:rsidRPr="00EF62C3">
        <w:rPr>
          <w:rFonts w:asciiTheme="minorHAnsi" w:hAnsiTheme="minorHAnsi"/>
        </w:rPr>
        <w:t>and</w:t>
      </w:r>
      <w:r w:rsidRPr="00EF62C3">
        <w:rPr>
          <w:rFonts w:asciiTheme="minorHAnsi" w:hAnsiTheme="minorHAnsi"/>
          <w:spacing w:val="-2"/>
        </w:rPr>
        <w:t xml:space="preserve"> </w:t>
      </w:r>
      <w:r w:rsidRPr="00EF62C3">
        <w:rPr>
          <w:rFonts w:asciiTheme="minorHAnsi" w:hAnsiTheme="minorHAnsi"/>
          <w:spacing w:val="-1"/>
        </w:rPr>
        <w:t>values</w:t>
      </w:r>
      <w:r w:rsidRPr="00EF62C3">
        <w:rPr>
          <w:rFonts w:asciiTheme="minorHAnsi" w:hAnsiTheme="minorHAnsi"/>
          <w:spacing w:val="1"/>
        </w:rPr>
        <w:t xml:space="preserve"> </w:t>
      </w:r>
      <w:r w:rsidRPr="00EF62C3">
        <w:rPr>
          <w:rFonts w:asciiTheme="minorHAnsi" w:hAnsiTheme="minorHAnsi"/>
          <w:spacing w:val="-1"/>
        </w:rPr>
        <w:t>that</w:t>
      </w:r>
      <w:r w:rsidRPr="00EF62C3">
        <w:rPr>
          <w:rFonts w:asciiTheme="minorHAnsi" w:hAnsiTheme="minorHAnsi"/>
          <w:spacing w:val="-2"/>
        </w:rPr>
        <w:t xml:space="preserve"> </w:t>
      </w:r>
      <w:r w:rsidRPr="00EF62C3">
        <w:rPr>
          <w:rFonts w:asciiTheme="minorHAnsi" w:hAnsiTheme="minorHAnsi"/>
          <w:spacing w:val="-1"/>
        </w:rPr>
        <w:t>determine</w:t>
      </w:r>
      <w:r w:rsidRPr="00EF62C3">
        <w:rPr>
          <w:rFonts w:asciiTheme="minorHAnsi" w:hAnsiTheme="minorHAnsi"/>
        </w:rPr>
        <w:t xml:space="preserve"> how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organization</w:t>
      </w:r>
      <w:r w:rsidRPr="00EF62C3">
        <w:rPr>
          <w:rFonts w:asciiTheme="minorHAnsi" w:hAnsiTheme="minorHAnsi"/>
          <w:spacing w:val="-3"/>
        </w:rPr>
        <w:t xml:space="preserve"> </w:t>
      </w:r>
      <w:r w:rsidRPr="00EF62C3">
        <w:rPr>
          <w:rFonts w:asciiTheme="minorHAnsi" w:hAnsiTheme="minorHAnsi"/>
        </w:rPr>
        <w:t xml:space="preserve">is </w:t>
      </w:r>
      <w:r w:rsidRPr="00EF62C3">
        <w:rPr>
          <w:rFonts w:asciiTheme="minorHAnsi" w:hAnsiTheme="minorHAnsi"/>
          <w:spacing w:val="-1"/>
        </w:rPr>
        <w:t>governed.</w:t>
      </w:r>
      <w:r w:rsidRPr="00EF62C3">
        <w:rPr>
          <w:rFonts w:asciiTheme="minorHAnsi" w:hAnsiTheme="minorHAnsi"/>
          <w:spacing w:val="51"/>
        </w:rPr>
        <w:t xml:space="preserve">  </w:t>
      </w:r>
      <w:r w:rsidRPr="00EF62C3">
        <w:rPr>
          <w:rFonts w:asciiTheme="minorHAnsi" w:hAnsiTheme="minorHAnsi"/>
        </w:rPr>
        <w:t>The b</w:t>
      </w:r>
      <w:r w:rsidRPr="00EF62C3">
        <w:rPr>
          <w:rFonts w:asciiTheme="minorHAnsi" w:hAnsiTheme="minorHAnsi"/>
          <w:spacing w:val="-1"/>
        </w:rPr>
        <w:t>oard</w:t>
      </w:r>
      <w:r w:rsidRPr="00EF62C3">
        <w:rPr>
          <w:rFonts w:asciiTheme="minorHAnsi" w:hAnsiTheme="minorHAnsi"/>
        </w:rPr>
        <w:t xml:space="preserve"> </w:t>
      </w:r>
      <w:r w:rsidRPr="00EF62C3">
        <w:rPr>
          <w:rFonts w:asciiTheme="minorHAnsi" w:hAnsiTheme="minorHAnsi"/>
          <w:spacing w:val="-1"/>
        </w:rPr>
        <w:t>will</w:t>
      </w:r>
      <w:r w:rsidRPr="00EF62C3">
        <w:rPr>
          <w:rFonts w:asciiTheme="minorHAnsi" w:hAnsiTheme="minorHAnsi"/>
          <w:spacing w:val="1"/>
        </w:rPr>
        <w:t xml:space="preserve"> </w:t>
      </w:r>
      <w:r w:rsidRPr="00EF62C3">
        <w:rPr>
          <w:rFonts w:asciiTheme="minorHAnsi" w:hAnsiTheme="minorHAnsi"/>
          <w:spacing w:val="-1"/>
        </w:rPr>
        <w:t>review</w:t>
      </w:r>
      <w:r w:rsidRPr="00EF62C3">
        <w:rPr>
          <w:rFonts w:asciiTheme="minorHAnsi" w:hAnsiTheme="minorHAnsi"/>
          <w:spacing w:val="-3"/>
        </w:rPr>
        <w:t xml:space="preserve"> </w:t>
      </w:r>
      <w:r w:rsidRPr="00EF62C3">
        <w:rPr>
          <w:rFonts w:asciiTheme="minorHAnsi" w:hAnsiTheme="minorHAnsi"/>
        </w:rPr>
        <w:t>and</w:t>
      </w:r>
      <w:r w:rsidRPr="00EF62C3">
        <w:rPr>
          <w:rFonts w:asciiTheme="minorHAnsi" w:hAnsiTheme="minorHAnsi"/>
          <w:spacing w:val="-2"/>
        </w:rPr>
        <w:t xml:space="preserve"> </w:t>
      </w:r>
      <w:r w:rsidRPr="00EF62C3">
        <w:rPr>
          <w:rFonts w:asciiTheme="minorHAnsi" w:hAnsiTheme="minorHAnsi"/>
          <w:spacing w:val="-1"/>
        </w:rPr>
        <w:t>revise</w:t>
      </w:r>
      <w:r w:rsidRPr="00EF62C3">
        <w:rPr>
          <w:rFonts w:asciiTheme="minorHAnsi" w:hAnsiTheme="minorHAnsi"/>
          <w:spacing w:val="73"/>
        </w:rPr>
        <w:t xml:space="preserve"> </w:t>
      </w:r>
      <w:r w:rsidRPr="00EF62C3">
        <w:rPr>
          <w:rFonts w:asciiTheme="minorHAnsi" w:hAnsiTheme="minorHAnsi"/>
        </w:rPr>
        <w:t xml:space="preserve">the </w:t>
      </w:r>
      <w:r w:rsidRPr="00EF62C3">
        <w:rPr>
          <w:rFonts w:asciiTheme="minorHAnsi" w:hAnsiTheme="minorHAnsi"/>
          <w:spacing w:val="-1"/>
        </w:rPr>
        <w:t>vision,</w:t>
      </w:r>
      <w:r w:rsidRPr="00EF62C3">
        <w:rPr>
          <w:rFonts w:asciiTheme="minorHAnsi" w:hAnsiTheme="minorHAnsi"/>
        </w:rPr>
        <w:t xml:space="preserve"> </w:t>
      </w:r>
      <w:proofErr w:type="gramStart"/>
      <w:r w:rsidRPr="00EF62C3">
        <w:rPr>
          <w:rFonts w:asciiTheme="minorHAnsi" w:hAnsiTheme="minorHAnsi"/>
          <w:spacing w:val="-1"/>
        </w:rPr>
        <w:t>mission</w:t>
      </w:r>
      <w:proofErr w:type="gramEnd"/>
      <w:r w:rsidRPr="00EF62C3">
        <w:rPr>
          <w:rFonts w:asciiTheme="minorHAnsi" w:hAnsiTheme="minorHAnsi"/>
        </w:rPr>
        <w:t xml:space="preserve"> </w:t>
      </w:r>
      <w:r w:rsidRPr="00EF62C3">
        <w:rPr>
          <w:rFonts w:asciiTheme="minorHAnsi" w:hAnsiTheme="minorHAnsi"/>
          <w:spacing w:val="-1"/>
        </w:rPr>
        <w:t>and</w:t>
      </w:r>
      <w:r w:rsidRPr="00EF62C3">
        <w:rPr>
          <w:rFonts w:asciiTheme="minorHAnsi" w:hAnsiTheme="minorHAnsi"/>
        </w:rPr>
        <w:t xml:space="preserve"> </w:t>
      </w:r>
      <w:r w:rsidRPr="00EF62C3">
        <w:rPr>
          <w:rFonts w:asciiTheme="minorHAnsi" w:hAnsiTheme="minorHAnsi"/>
          <w:spacing w:val="-1"/>
        </w:rPr>
        <w:t>principles</w:t>
      </w:r>
      <w:r w:rsidRPr="00EF62C3">
        <w:rPr>
          <w:rFonts w:asciiTheme="minorHAnsi" w:hAnsiTheme="minorHAnsi"/>
          <w:spacing w:val="-2"/>
        </w:rPr>
        <w:t xml:space="preserve"> </w:t>
      </w:r>
      <w:r w:rsidR="009707A1">
        <w:rPr>
          <w:rFonts w:asciiTheme="minorHAnsi" w:hAnsiTheme="minorHAnsi"/>
          <w:spacing w:val="-2"/>
        </w:rPr>
        <w:t xml:space="preserve">at least every five years and </w:t>
      </w:r>
      <w:r w:rsidRPr="00EF62C3">
        <w:rPr>
          <w:rFonts w:asciiTheme="minorHAnsi" w:hAnsiTheme="minorHAnsi"/>
        </w:rPr>
        <w:t xml:space="preserve">in </w:t>
      </w:r>
      <w:r w:rsidRPr="00EF62C3">
        <w:rPr>
          <w:rFonts w:asciiTheme="minorHAnsi" w:hAnsiTheme="minorHAnsi"/>
          <w:spacing w:val="-1"/>
        </w:rPr>
        <w:t>accordance</w:t>
      </w:r>
      <w:r w:rsidRPr="00EF62C3">
        <w:rPr>
          <w:rFonts w:asciiTheme="minorHAnsi" w:hAnsiTheme="minorHAnsi"/>
        </w:rPr>
        <w:t xml:space="preserve"> </w:t>
      </w:r>
      <w:r w:rsidRPr="00EF62C3">
        <w:rPr>
          <w:rFonts w:asciiTheme="minorHAnsi" w:hAnsiTheme="minorHAnsi"/>
          <w:spacing w:val="-1"/>
        </w:rPr>
        <w:t>with</w:t>
      </w:r>
      <w:r w:rsidRPr="00EF62C3">
        <w:rPr>
          <w:rFonts w:asciiTheme="minorHAnsi" w:hAnsiTheme="minorHAnsi"/>
          <w:spacing w:val="-3"/>
        </w:rPr>
        <w:t xml:space="preserve">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organization’s</w:t>
      </w:r>
      <w:r w:rsidRPr="00EF62C3">
        <w:rPr>
          <w:rFonts w:asciiTheme="minorHAnsi" w:hAnsiTheme="minorHAnsi"/>
          <w:spacing w:val="-3"/>
        </w:rPr>
        <w:t xml:space="preserve"> </w:t>
      </w:r>
      <w:r w:rsidRPr="00EF62C3">
        <w:rPr>
          <w:rFonts w:asciiTheme="minorHAnsi" w:hAnsiTheme="minorHAnsi"/>
          <w:spacing w:val="-1"/>
        </w:rPr>
        <w:t>strategic</w:t>
      </w:r>
      <w:r w:rsidRPr="00EF62C3">
        <w:rPr>
          <w:rFonts w:asciiTheme="minorHAnsi" w:hAnsiTheme="minorHAnsi"/>
        </w:rPr>
        <w:t xml:space="preserve"> </w:t>
      </w:r>
      <w:r w:rsidRPr="00EF62C3">
        <w:rPr>
          <w:rFonts w:asciiTheme="minorHAnsi" w:hAnsiTheme="minorHAnsi"/>
          <w:spacing w:val="-1"/>
        </w:rPr>
        <w:t>planning</w:t>
      </w:r>
      <w:r w:rsidRPr="00EF62C3">
        <w:rPr>
          <w:rFonts w:asciiTheme="minorHAnsi" w:hAnsiTheme="minorHAnsi"/>
          <w:spacing w:val="-3"/>
        </w:rPr>
        <w:t xml:space="preserve"> </w:t>
      </w:r>
      <w:r w:rsidRPr="00EF62C3">
        <w:rPr>
          <w:rFonts w:asciiTheme="minorHAnsi" w:hAnsiTheme="minorHAnsi"/>
          <w:spacing w:val="-1"/>
        </w:rPr>
        <w:t xml:space="preserve">process. </w:t>
      </w:r>
      <w:r>
        <w:rPr>
          <w:rFonts w:asciiTheme="minorHAnsi" w:hAnsiTheme="minorHAnsi"/>
          <w:spacing w:val="-1"/>
        </w:rPr>
        <w:t xml:space="preserve"> </w:t>
      </w:r>
      <w:r w:rsidRPr="00EF62C3">
        <w:rPr>
          <w:rFonts w:asciiTheme="minorHAnsi" w:hAnsiTheme="minorHAnsi"/>
          <w:spacing w:val="-1"/>
        </w:rPr>
        <w:t>Revisions</w:t>
      </w:r>
      <w:r w:rsidRPr="00EF62C3">
        <w:rPr>
          <w:rFonts w:asciiTheme="minorHAnsi" w:hAnsiTheme="minorHAnsi"/>
        </w:rPr>
        <w:t xml:space="preserve"> </w:t>
      </w:r>
      <w:r w:rsidRPr="00EF62C3">
        <w:rPr>
          <w:rFonts w:asciiTheme="minorHAnsi" w:hAnsiTheme="minorHAnsi"/>
          <w:spacing w:val="-2"/>
        </w:rPr>
        <w:t>will</w:t>
      </w:r>
      <w:r w:rsidRPr="00EF62C3">
        <w:rPr>
          <w:rFonts w:asciiTheme="minorHAnsi" w:hAnsiTheme="minorHAnsi"/>
          <w:spacing w:val="1"/>
        </w:rPr>
        <w:t xml:space="preserve"> </w:t>
      </w:r>
      <w:r w:rsidRPr="00EF62C3">
        <w:rPr>
          <w:rFonts w:asciiTheme="minorHAnsi" w:hAnsiTheme="minorHAnsi"/>
        </w:rPr>
        <w:t>be</w:t>
      </w:r>
      <w:r w:rsidRPr="00EF62C3">
        <w:rPr>
          <w:rFonts w:asciiTheme="minorHAnsi" w:hAnsiTheme="minorHAnsi"/>
          <w:spacing w:val="-2"/>
        </w:rPr>
        <w:t xml:space="preserve"> </w:t>
      </w:r>
      <w:r w:rsidRPr="00EF62C3">
        <w:rPr>
          <w:rFonts w:asciiTheme="minorHAnsi" w:hAnsiTheme="minorHAnsi"/>
          <w:spacing w:val="-1"/>
        </w:rPr>
        <w:t>approved</w:t>
      </w:r>
      <w:r w:rsidRPr="00EF62C3">
        <w:rPr>
          <w:rFonts w:asciiTheme="minorHAnsi" w:hAnsiTheme="minorHAnsi"/>
        </w:rPr>
        <w:t xml:space="preserve"> by</w:t>
      </w:r>
      <w:r w:rsidRPr="00EF62C3">
        <w:rPr>
          <w:rFonts w:asciiTheme="minorHAnsi" w:hAnsiTheme="minorHAnsi"/>
          <w:spacing w:val="-2"/>
        </w:rPr>
        <w:t xml:space="preserve"> </w:t>
      </w:r>
      <w:r w:rsidRPr="00EF62C3">
        <w:rPr>
          <w:rFonts w:asciiTheme="minorHAnsi" w:hAnsiTheme="minorHAnsi"/>
        </w:rPr>
        <w:t xml:space="preserve">the board </w:t>
      </w:r>
      <w:r w:rsidRPr="00EF62C3">
        <w:rPr>
          <w:rFonts w:asciiTheme="minorHAnsi" w:hAnsiTheme="minorHAnsi"/>
          <w:spacing w:val="-1"/>
        </w:rPr>
        <w:t>and</w:t>
      </w:r>
      <w:r w:rsidRPr="00EF62C3">
        <w:rPr>
          <w:rFonts w:asciiTheme="minorHAnsi" w:hAnsiTheme="minorHAnsi"/>
        </w:rPr>
        <w:t xml:space="preserve"> </w:t>
      </w:r>
      <w:r w:rsidRPr="00EF62C3">
        <w:rPr>
          <w:rFonts w:asciiTheme="minorHAnsi" w:hAnsiTheme="minorHAnsi"/>
          <w:spacing w:val="-1"/>
        </w:rPr>
        <w:t>subsequently</w:t>
      </w:r>
      <w:r w:rsidRPr="00EF62C3">
        <w:rPr>
          <w:rFonts w:asciiTheme="minorHAnsi" w:hAnsiTheme="minorHAnsi"/>
          <w:spacing w:val="-3"/>
        </w:rPr>
        <w:t xml:space="preserve"> </w:t>
      </w:r>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members</w:t>
      </w:r>
      <w:r w:rsidRPr="00EF62C3">
        <w:rPr>
          <w:rFonts w:asciiTheme="minorHAnsi" w:hAnsiTheme="minorHAnsi"/>
        </w:rPr>
        <w:t xml:space="preserve"> at</w:t>
      </w:r>
      <w:r w:rsidRPr="00EF62C3">
        <w:rPr>
          <w:rFonts w:asciiTheme="minorHAnsi" w:hAnsiTheme="minorHAnsi"/>
          <w:spacing w:val="1"/>
        </w:rPr>
        <w:t xml:space="preserve"> </w:t>
      </w:r>
      <w:r w:rsidRPr="00EF62C3">
        <w:rPr>
          <w:rFonts w:asciiTheme="minorHAnsi" w:hAnsiTheme="minorHAnsi" w:cs="Times New Roman"/>
          <w:spacing w:val="-1"/>
        </w:rPr>
        <w:t>the</w:t>
      </w:r>
      <w:r w:rsidRPr="00EF62C3">
        <w:rPr>
          <w:rFonts w:asciiTheme="minorHAnsi" w:hAnsiTheme="minorHAnsi" w:cs="Times New Roman"/>
        </w:rPr>
        <w:t xml:space="preserve"> </w:t>
      </w:r>
      <w:r w:rsidRPr="00EF62C3">
        <w:rPr>
          <w:rFonts w:asciiTheme="minorHAnsi" w:hAnsiTheme="minorHAnsi" w:cs="Times New Roman"/>
          <w:spacing w:val="-1"/>
        </w:rPr>
        <w:t>organization’s</w:t>
      </w:r>
      <w:r w:rsidRPr="00EF62C3">
        <w:rPr>
          <w:rFonts w:asciiTheme="minorHAnsi" w:hAnsiTheme="minorHAnsi" w:cs="Times New Roman"/>
        </w:rPr>
        <w:t xml:space="preserve"> </w:t>
      </w:r>
      <w:r w:rsidRPr="00EF62C3">
        <w:rPr>
          <w:rFonts w:asciiTheme="minorHAnsi" w:hAnsiTheme="minorHAnsi" w:cs="Times New Roman"/>
          <w:spacing w:val="-1"/>
        </w:rPr>
        <w:t>annual</w:t>
      </w:r>
      <w:r w:rsidRPr="00EF62C3">
        <w:rPr>
          <w:rFonts w:asciiTheme="minorHAnsi" w:hAnsiTheme="minorHAnsi" w:cs="Times New Roman"/>
          <w:spacing w:val="69"/>
        </w:rPr>
        <w:t xml:space="preserve"> </w:t>
      </w:r>
      <w:r w:rsidRPr="00EF62C3">
        <w:rPr>
          <w:rFonts w:asciiTheme="minorHAnsi" w:hAnsiTheme="minorHAnsi"/>
          <w:spacing w:val="-1"/>
        </w:rPr>
        <w:t>general</w:t>
      </w:r>
      <w:r w:rsidRPr="00EF62C3">
        <w:rPr>
          <w:rFonts w:asciiTheme="minorHAnsi" w:hAnsiTheme="minorHAnsi"/>
          <w:spacing w:val="1"/>
        </w:rPr>
        <w:t xml:space="preserve"> </w:t>
      </w:r>
      <w:r w:rsidRPr="00EF62C3">
        <w:rPr>
          <w:rFonts w:asciiTheme="minorHAnsi" w:hAnsiTheme="minorHAnsi"/>
          <w:spacing w:val="-1"/>
        </w:rPr>
        <w:t>meeting.</w:t>
      </w:r>
      <w:r w:rsidRPr="00EF62C3">
        <w:rPr>
          <w:rFonts w:asciiTheme="minorHAnsi" w:hAnsiTheme="minorHAnsi"/>
          <w:spacing w:val="52"/>
        </w:rPr>
        <w:t xml:space="preserve"> </w:t>
      </w:r>
      <w:r>
        <w:rPr>
          <w:rFonts w:asciiTheme="minorHAnsi" w:hAnsiTheme="minorHAnsi"/>
          <w:spacing w:val="52"/>
        </w:rPr>
        <w:t xml:space="preserve"> </w:t>
      </w:r>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current</w:t>
      </w:r>
      <w:r w:rsidRPr="00EF62C3">
        <w:rPr>
          <w:rFonts w:asciiTheme="minorHAnsi" w:hAnsiTheme="minorHAnsi"/>
          <w:spacing w:val="1"/>
        </w:rPr>
        <w:t xml:space="preserve"> </w:t>
      </w:r>
      <w:r w:rsidRPr="00EF62C3">
        <w:rPr>
          <w:rFonts w:asciiTheme="minorHAnsi" w:hAnsiTheme="minorHAnsi"/>
          <w:spacing w:val="-1"/>
        </w:rPr>
        <w:t>vision,</w:t>
      </w:r>
      <w:r w:rsidRPr="00EF62C3">
        <w:rPr>
          <w:rFonts w:asciiTheme="minorHAnsi" w:hAnsiTheme="minorHAnsi"/>
        </w:rPr>
        <w:t xml:space="preserve"> </w:t>
      </w:r>
      <w:r w:rsidRPr="00EF62C3">
        <w:rPr>
          <w:rFonts w:asciiTheme="minorHAnsi" w:hAnsiTheme="minorHAnsi"/>
          <w:spacing w:val="-1"/>
        </w:rPr>
        <w:t>mission</w:t>
      </w:r>
      <w:r w:rsidRPr="00EF62C3">
        <w:rPr>
          <w:rFonts w:asciiTheme="minorHAnsi" w:hAnsiTheme="minorHAnsi"/>
        </w:rPr>
        <w:t xml:space="preserve"> </w:t>
      </w:r>
      <w:r w:rsidRPr="00EF62C3">
        <w:rPr>
          <w:rFonts w:asciiTheme="minorHAnsi" w:hAnsiTheme="minorHAnsi"/>
          <w:spacing w:val="-1"/>
        </w:rPr>
        <w:t>and</w:t>
      </w:r>
      <w:r w:rsidRPr="00EF62C3">
        <w:rPr>
          <w:rFonts w:asciiTheme="minorHAnsi" w:hAnsiTheme="minorHAnsi"/>
        </w:rPr>
        <w:t xml:space="preserve"> </w:t>
      </w:r>
      <w:r w:rsidRPr="00EF62C3">
        <w:rPr>
          <w:rFonts w:asciiTheme="minorHAnsi" w:hAnsiTheme="minorHAnsi"/>
          <w:spacing w:val="-1"/>
        </w:rPr>
        <w:t>principles</w:t>
      </w:r>
      <w:r w:rsidRPr="00EF62C3">
        <w:rPr>
          <w:rFonts w:asciiTheme="minorHAnsi" w:hAnsiTheme="minorHAnsi"/>
        </w:rPr>
        <w:t xml:space="preserve"> </w:t>
      </w:r>
      <w:r w:rsidRPr="00EF62C3">
        <w:rPr>
          <w:rFonts w:asciiTheme="minorHAnsi" w:hAnsiTheme="minorHAnsi"/>
          <w:spacing w:val="-2"/>
        </w:rPr>
        <w:t>of</w:t>
      </w:r>
      <w:r w:rsidRPr="00EF62C3">
        <w:rPr>
          <w:rFonts w:asciiTheme="minorHAnsi" w:hAnsiTheme="minorHAnsi"/>
        </w:rPr>
        <w:t xml:space="preserve">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organization</w:t>
      </w:r>
      <w:r w:rsidRPr="00EF62C3">
        <w:rPr>
          <w:rFonts w:asciiTheme="minorHAnsi" w:hAnsiTheme="minorHAnsi"/>
        </w:rPr>
        <w:t xml:space="preserve"> </w:t>
      </w:r>
      <w:r>
        <w:rPr>
          <w:rFonts w:asciiTheme="minorHAnsi" w:hAnsiTheme="minorHAnsi"/>
          <w:spacing w:val="-1"/>
        </w:rPr>
        <w:t>include:</w:t>
      </w:r>
    </w:p>
    <w:p w14:paraId="3CAA22F9" w14:textId="77777777" w:rsidR="00D77769" w:rsidRDefault="00D77769" w:rsidP="00B91FA7">
      <w:pPr>
        <w:ind w:left="90"/>
        <w:jc w:val="both"/>
        <w:rPr>
          <w:rFonts w:cs="Times New Roman"/>
          <w:b/>
          <w:spacing w:val="-1"/>
        </w:rPr>
      </w:pPr>
    </w:p>
    <w:p w14:paraId="660C7F59" w14:textId="77777777" w:rsidR="00A94DB8" w:rsidRPr="00EF62C3" w:rsidRDefault="002320ED" w:rsidP="00B91FA7">
      <w:pPr>
        <w:ind w:left="90"/>
        <w:jc w:val="both"/>
        <w:rPr>
          <w:rFonts w:cs="Times New Roman"/>
          <w:b/>
          <w:spacing w:val="-1"/>
        </w:rPr>
      </w:pPr>
      <w:r w:rsidRPr="00EF62C3">
        <w:rPr>
          <w:rFonts w:cs="Times New Roman"/>
          <w:b/>
          <w:spacing w:val="-1"/>
        </w:rPr>
        <w:t>Vision</w:t>
      </w:r>
    </w:p>
    <w:p w14:paraId="087E71D2" w14:textId="77777777" w:rsidR="00A94DB8" w:rsidRPr="00EF62C3" w:rsidRDefault="00A94DB8" w:rsidP="00B91FA7">
      <w:pPr>
        <w:ind w:left="90"/>
        <w:jc w:val="both"/>
        <w:rPr>
          <w:rFonts w:eastAsia="Times New Roman" w:cs="Times New Roman"/>
        </w:rPr>
      </w:pPr>
    </w:p>
    <w:p w14:paraId="75E13BC2" w14:textId="77777777" w:rsidR="00C14CD4" w:rsidRPr="00EF62C3" w:rsidRDefault="008D11DE" w:rsidP="00521BF1">
      <w:pPr>
        <w:ind w:left="90"/>
        <w:jc w:val="both"/>
        <w:rPr>
          <w:rFonts w:cs="Times New Roman"/>
        </w:rPr>
      </w:pPr>
      <w:r w:rsidRPr="00EF62C3">
        <w:rPr>
          <w:rFonts w:cs="Times New Roman"/>
        </w:rPr>
        <w:t>Changed Lives, Healthy</w:t>
      </w:r>
      <w:r w:rsidRPr="00EF62C3">
        <w:rPr>
          <w:rFonts w:cs="Times New Roman"/>
          <w:spacing w:val="-3"/>
        </w:rPr>
        <w:t xml:space="preserve"> </w:t>
      </w:r>
      <w:r w:rsidRPr="00EF62C3">
        <w:rPr>
          <w:rFonts w:cs="Times New Roman"/>
        </w:rPr>
        <w:t>Communities</w:t>
      </w:r>
    </w:p>
    <w:p w14:paraId="5CBE83B3" w14:textId="77777777" w:rsidR="00C14CD4" w:rsidRPr="00EF62C3" w:rsidRDefault="00C14CD4" w:rsidP="00B91FA7">
      <w:pPr>
        <w:spacing w:before="4"/>
        <w:ind w:left="90"/>
        <w:rPr>
          <w:rFonts w:eastAsia="Times New Roman" w:cs="Times New Roman"/>
        </w:rPr>
      </w:pPr>
    </w:p>
    <w:p w14:paraId="13CF5E8B" w14:textId="77777777" w:rsidR="00A94DB8" w:rsidRPr="00EF62C3" w:rsidRDefault="002320ED" w:rsidP="00B91FA7">
      <w:pPr>
        <w:ind w:left="90"/>
        <w:jc w:val="both"/>
        <w:rPr>
          <w:rFonts w:cs="Times New Roman"/>
          <w:b/>
          <w:spacing w:val="-1"/>
        </w:rPr>
      </w:pPr>
      <w:r w:rsidRPr="00EF62C3">
        <w:rPr>
          <w:rFonts w:cs="Times New Roman"/>
          <w:b/>
          <w:spacing w:val="-1"/>
        </w:rPr>
        <w:t>Mission</w:t>
      </w:r>
    </w:p>
    <w:p w14:paraId="156ABF48" w14:textId="77777777" w:rsidR="00A94DB8" w:rsidRPr="00EF62C3" w:rsidRDefault="00A94DB8" w:rsidP="00B91FA7">
      <w:pPr>
        <w:ind w:left="90"/>
        <w:jc w:val="both"/>
        <w:rPr>
          <w:rFonts w:eastAsia="Times New Roman" w:cs="Times New Roman"/>
        </w:rPr>
      </w:pPr>
    </w:p>
    <w:p w14:paraId="3B38FD41" w14:textId="77777777" w:rsidR="00C14CD4" w:rsidRPr="00EF62C3" w:rsidRDefault="00F6354D" w:rsidP="00521BF1">
      <w:pPr>
        <w:ind w:left="90"/>
        <w:jc w:val="both"/>
        <w:rPr>
          <w:rFonts w:cs="Times New Roman"/>
        </w:rPr>
      </w:pPr>
      <w:r w:rsidRPr="00EF62C3">
        <w:rPr>
          <w:rFonts w:cs="Times New Roman"/>
        </w:rPr>
        <w:t>Langs is committed to ensuring that e</w:t>
      </w:r>
      <w:r w:rsidR="008D11DE" w:rsidRPr="00EF62C3">
        <w:rPr>
          <w:rFonts w:cs="Times New Roman"/>
          <w:spacing w:val="-1"/>
        </w:rPr>
        <w:t>very</w:t>
      </w:r>
      <w:r w:rsidR="008D11DE" w:rsidRPr="00EF62C3">
        <w:rPr>
          <w:rFonts w:cs="Times New Roman"/>
          <w:spacing w:val="-3"/>
        </w:rPr>
        <w:t xml:space="preserve"> </w:t>
      </w:r>
      <w:r w:rsidR="008D11DE" w:rsidRPr="00EF62C3">
        <w:rPr>
          <w:rFonts w:cs="Times New Roman"/>
        </w:rPr>
        <w:t xml:space="preserve">person </w:t>
      </w:r>
      <w:r w:rsidR="008D11DE" w:rsidRPr="00EF62C3">
        <w:rPr>
          <w:rFonts w:cs="Times New Roman"/>
          <w:spacing w:val="-1"/>
        </w:rPr>
        <w:t>in</w:t>
      </w:r>
      <w:r w:rsidR="008D11DE" w:rsidRPr="00EF62C3">
        <w:rPr>
          <w:rFonts w:cs="Times New Roman"/>
        </w:rPr>
        <w:t xml:space="preserve"> our</w:t>
      </w:r>
      <w:r w:rsidR="008D11DE" w:rsidRPr="00EF62C3">
        <w:rPr>
          <w:rFonts w:cs="Times New Roman"/>
          <w:spacing w:val="-2"/>
        </w:rPr>
        <w:t xml:space="preserve"> </w:t>
      </w:r>
      <w:proofErr w:type="spellStart"/>
      <w:r w:rsidR="008D11DE" w:rsidRPr="00EF62C3">
        <w:rPr>
          <w:rFonts w:cs="Times New Roman"/>
          <w:spacing w:val="-1"/>
        </w:rPr>
        <w:t>neighbourhoods</w:t>
      </w:r>
      <w:proofErr w:type="spellEnd"/>
      <w:r w:rsidR="008D11DE" w:rsidRPr="00EF62C3">
        <w:rPr>
          <w:rFonts w:cs="Times New Roman"/>
        </w:rPr>
        <w:t xml:space="preserve"> </w:t>
      </w:r>
      <w:r w:rsidR="008D11DE" w:rsidRPr="00EF62C3">
        <w:rPr>
          <w:rFonts w:cs="Times New Roman"/>
          <w:spacing w:val="-1"/>
        </w:rPr>
        <w:t>will</w:t>
      </w:r>
      <w:r w:rsidR="008D11DE" w:rsidRPr="00EF62C3">
        <w:rPr>
          <w:rFonts w:cs="Times New Roman"/>
          <w:spacing w:val="1"/>
        </w:rPr>
        <w:t xml:space="preserve"> </w:t>
      </w:r>
      <w:r w:rsidR="008D11DE" w:rsidRPr="00EF62C3">
        <w:rPr>
          <w:rFonts w:cs="Times New Roman"/>
          <w:spacing w:val="-2"/>
        </w:rPr>
        <w:t>have</w:t>
      </w:r>
      <w:r w:rsidR="008D11DE" w:rsidRPr="00EF62C3">
        <w:rPr>
          <w:rFonts w:cs="Times New Roman"/>
        </w:rPr>
        <w:t xml:space="preserve"> a </w:t>
      </w:r>
      <w:r w:rsidR="008D11DE" w:rsidRPr="00EF62C3">
        <w:rPr>
          <w:rFonts w:cs="Times New Roman"/>
          <w:spacing w:val="-1"/>
        </w:rPr>
        <w:t>place</w:t>
      </w:r>
      <w:r w:rsidR="008D11DE" w:rsidRPr="00EF62C3">
        <w:rPr>
          <w:rFonts w:cs="Times New Roman"/>
          <w:spacing w:val="-2"/>
        </w:rPr>
        <w:t xml:space="preserve"> </w:t>
      </w:r>
      <w:r w:rsidR="008D11DE" w:rsidRPr="00EF62C3">
        <w:rPr>
          <w:rFonts w:cs="Times New Roman"/>
        </w:rPr>
        <w:t xml:space="preserve">to </w:t>
      </w:r>
      <w:r w:rsidR="008D11DE" w:rsidRPr="00EF62C3">
        <w:rPr>
          <w:rFonts w:cs="Times New Roman"/>
          <w:spacing w:val="-1"/>
        </w:rPr>
        <w:t>call</w:t>
      </w:r>
      <w:r w:rsidR="008D11DE" w:rsidRPr="00EF62C3">
        <w:rPr>
          <w:rFonts w:cs="Times New Roman"/>
          <w:spacing w:val="-2"/>
        </w:rPr>
        <w:t xml:space="preserve"> </w:t>
      </w:r>
      <w:r w:rsidR="008D11DE" w:rsidRPr="00EF62C3">
        <w:rPr>
          <w:rFonts w:cs="Times New Roman"/>
          <w:spacing w:val="-1"/>
        </w:rPr>
        <w:t>home</w:t>
      </w:r>
      <w:r w:rsidR="008D11DE" w:rsidRPr="00EF62C3">
        <w:rPr>
          <w:rFonts w:cs="Times New Roman"/>
        </w:rPr>
        <w:t xml:space="preserve"> for </w:t>
      </w:r>
      <w:r w:rsidR="008D11DE" w:rsidRPr="00EF62C3">
        <w:rPr>
          <w:rFonts w:cs="Times New Roman"/>
          <w:spacing w:val="-1"/>
        </w:rPr>
        <w:t>health,</w:t>
      </w:r>
      <w:r w:rsidR="008D11DE" w:rsidRPr="00EF62C3">
        <w:rPr>
          <w:rFonts w:cs="Times New Roman"/>
        </w:rPr>
        <w:t xml:space="preserve"> </w:t>
      </w:r>
      <w:proofErr w:type="gramStart"/>
      <w:r w:rsidR="008D11DE" w:rsidRPr="00EF62C3">
        <w:rPr>
          <w:rFonts w:cs="Times New Roman"/>
          <w:spacing w:val="-1"/>
        </w:rPr>
        <w:t>wellness</w:t>
      </w:r>
      <w:proofErr w:type="gramEnd"/>
      <w:r w:rsidR="008D11DE" w:rsidRPr="00EF62C3">
        <w:rPr>
          <w:rFonts w:cs="Times New Roman"/>
        </w:rPr>
        <w:t xml:space="preserve"> </w:t>
      </w:r>
      <w:r w:rsidR="008D11DE" w:rsidRPr="00EF62C3">
        <w:rPr>
          <w:rFonts w:cs="Times New Roman"/>
          <w:spacing w:val="1"/>
        </w:rPr>
        <w:t>and</w:t>
      </w:r>
      <w:r w:rsidR="008D11DE" w:rsidRPr="00EF62C3">
        <w:rPr>
          <w:rFonts w:cs="Times New Roman"/>
          <w:spacing w:val="53"/>
        </w:rPr>
        <w:t xml:space="preserve"> </w:t>
      </w:r>
      <w:r w:rsidR="008D11DE" w:rsidRPr="00EF62C3">
        <w:rPr>
          <w:rFonts w:cs="Times New Roman"/>
          <w:spacing w:val="-1"/>
        </w:rPr>
        <w:t>community</w:t>
      </w:r>
      <w:r w:rsidR="008D11DE" w:rsidRPr="00EF62C3">
        <w:rPr>
          <w:rFonts w:cs="Times New Roman"/>
          <w:spacing w:val="-3"/>
        </w:rPr>
        <w:t xml:space="preserve"> </w:t>
      </w:r>
      <w:r w:rsidR="008D11DE" w:rsidRPr="00EF62C3">
        <w:rPr>
          <w:rFonts w:cs="Times New Roman"/>
          <w:spacing w:val="-1"/>
        </w:rPr>
        <w:t>support.</w:t>
      </w:r>
    </w:p>
    <w:p w14:paraId="14588720" w14:textId="77777777" w:rsidR="00C14CD4" w:rsidRPr="00EF62C3" w:rsidRDefault="00C14CD4" w:rsidP="00B91FA7">
      <w:pPr>
        <w:spacing w:before="6"/>
        <w:ind w:left="90"/>
        <w:rPr>
          <w:rFonts w:eastAsia="Times New Roman" w:cs="Times New Roman"/>
        </w:rPr>
      </w:pPr>
    </w:p>
    <w:p w14:paraId="2344884E" w14:textId="77777777" w:rsidR="00C14CD4" w:rsidRDefault="002320ED" w:rsidP="00B91FA7">
      <w:pPr>
        <w:ind w:left="90"/>
        <w:rPr>
          <w:b/>
          <w:spacing w:val="-1"/>
        </w:rPr>
      </w:pPr>
      <w:r w:rsidRPr="00EF62C3">
        <w:rPr>
          <w:b/>
          <w:spacing w:val="-1"/>
        </w:rPr>
        <w:t>Principles</w:t>
      </w:r>
    </w:p>
    <w:p w14:paraId="172DDC39" w14:textId="77777777" w:rsidR="00C14CD4" w:rsidRPr="00EF62C3" w:rsidRDefault="008D11DE" w:rsidP="00FC1C2F">
      <w:pPr>
        <w:pStyle w:val="BodyText"/>
        <w:numPr>
          <w:ilvl w:val="0"/>
          <w:numId w:val="33"/>
        </w:numPr>
        <w:tabs>
          <w:tab w:val="left" w:pos="461"/>
        </w:tabs>
        <w:ind w:left="446"/>
        <w:jc w:val="both"/>
        <w:rPr>
          <w:rFonts w:asciiTheme="minorHAnsi" w:hAnsiTheme="minorHAnsi"/>
        </w:rPr>
      </w:pPr>
      <w:r w:rsidRPr="00EF62C3">
        <w:rPr>
          <w:rFonts w:asciiTheme="minorHAnsi" w:hAnsiTheme="minorHAnsi" w:cs="Times New Roman"/>
        </w:rPr>
        <w:t>A</w:t>
      </w:r>
      <w:r w:rsidRPr="00EF62C3">
        <w:rPr>
          <w:rFonts w:asciiTheme="minorHAnsi" w:hAnsiTheme="minorHAnsi" w:cs="Times New Roman"/>
          <w:spacing w:val="-1"/>
        </w:rPr>
        <w:t xml:space="preserve"> person’s</w:t>
      </w:r>
      <w:r w:rsidRPr="00EF62C3">
        <w:rPr>
          <w:rFonts w:asciiTheme="minorHAnsi" w:hAnsiTheme="minorHAnsi" w:cs="Times New Roman"/>
          <w:spacing w:val="-2"/>
        </w:rPr>
        <w:t xml:space="preserve"> </w:t>
      </w:r>
      <w:r w:rsidRPr="00EF62C3">
        <w:rPr>
          <w:rFonts w:asciiTheme="minorHAnsi" w:hAnsiTheme="minorHAnsi" w:cs="Times New Roman"/>
          <w:spacing w:val="-1"/>
        </w:rPr>
        <w:t>health</w:t>
      </w:r>
      <w:r w:rsidRPr="00EF62C3">
        <w:rPr>
          <w:rFonts w:asciiTheme="minorHAnsi" w:hAnsiTheme="minorHAnsi" w:cs="Times New Roman"/>
          <w:spacing w:val="-3"/>
        </w:rPr>
        <w:t xml:space="preserve"> </w:t>
      </w:r>
      <w:r w:rsidRPr="00EF62C3">
        <w:rPr>
          <w:rFonts w:asciiTheme="minorHAnsi" w:hAnsiTheme="minorHAnsi" w:cs="Times New Roman"/>
        </w:rPr>
        <w:t xml:space="preserve">and </w:t>
      </w:r>
      <w:r w:rsidRPr="00EF62C3">
        <w:rPr>
          <w:rFonts w:asciiTheme="minorHAnsi" w:hAnsiTheme="minorHAnsi" w:cs="Times New Roman"/>
          <w:spacing w:val="-1"/>
        </w:rPr>
        <w:t>well</w:t>
      </w:r>
      <w:r w:rsidRPr="00EF62C3">
        <w:rPr>
          <w:rFonts w:asciiTheme="minorHAnsi" w:hAnsiTheme="minorHAnsi"/>
          <w:spacing w:val="-1"/>
        </w:rPr>
        <w:t>being</w:t>
      </w:r>
      <w:r w:rsidRPr="00EF62C3">
        <w:rPr>
          <w:rFonts w:asciiTheme="minorHAnsi" w:hAnsiTheme="minorHAnsi"/>
          <w:spacing w:val="-3"/>
        </w:rPr>
        <w:t xml:space="preserve"> </w:t>
      </w:r>
      <w:r w:rsidR="00A60101">
        <w:rPr>
          <w:rFonts w:asciiTheme="minorHAnsi" w:hAnsiTheme="minorHAnsi"/>
        </w:rPr>
        <w:t>are</w:t>
      </w:r>
      <w:r w:rsidRPr="00EF62C3">
        <w:rPr>
          <w:rFonts w:asciiTheme="minorHAnsi" w:hAnsiTheme="minorHAnsi"/>
          <w:spacing w:val="-2"/>
        </w:rPr>
        <w:t xml:space="preserve"> </w:t>
      </w:r>
      <w:r w:rsidRPr="00EF62C3">
        <w:rPr>
          <w:rFonts w:asciiTheme="minorHAnsi" w:hAnsiTheme="minorHAnsi"/>
          <w:spacing w:val="-1"/>
        </w:rPr>
        <w:t>impacted</w:t>
      </w:r>
      <w:r w:rsidRPr="00EF62C3">
        <w:rPr>
          <w:rFonts w:asciiTheme="minorHAnsi" w:hAnsiTheme="minorHAnsi"/>
          <w:spacing w:val="-2"/>
        </w:rPr>
        <w:t xml:space="preserve"> </w:t>
      </w:r>
      <w:r w:rsidRPr="00EF62C3">
        <w:rPr>
          <w:rFonts w:asciiTheme="minorHAnsi" w:hAnsiTheme="minorHAnsi"/>
        </w:rPr>
        <w:t>by</w:t>
      </w:r>
      <w:r w:rsidR="00A60101">
        <w:rPr>
          <w:rFonts w:asciiTheme="minorHAnsi" w:hAnsiTheme="minorHAnsi"/>
        </w:rPr>
        <w:t xml:space="preserve"> various factors including</w:t>
      </w:r>
      <w:r w:rsidRPr="00EF62C3">
        <w:rPr>
          <w:rFonts w:asciiTheme="minorHAnsi" w:hAnsiTheme="minorHAnsi"/>
          <w:spacing w:val="-3"/>
        </w:rPr>
        <w:t xml:space="preserve"> </w:t>
      </w:r>
      <w:r w:rsidRPr="00EF62C3">
        <w:rPr>
          <w:rFonts w:asciiTheme="minorHAnsi" w:hAnsiTheme="minorHAnsi"/>
          <w:spacing w:val="-1"/>
        </w:rPr>
        <w:t>income,</w:t>
      </w:r>
      <w:r w:rsidRPr="00EF62C3">
        <w:rPr>
          <w:rFonts w:asciiTheme="minorHAnsi" w:hAnsiTheme="minorHAnsi"/>
        </w:rPr>
        <w:t xml:space="preserve"> </w:t>
      </w:r>
      <w:r w:rsidRPr="00EF62C3">
        <w:rPr>
          <w:rFonts w:asciiTheme="minorHAnsi" w:hAnsiTheme="minorHAnsi"/>
          <w:spacing w:val="-1"/>
        </w:rPr>
        <w:t>housing,</w:t>
      </w:r>
      <w:r w:rsidRPr="00EF62C3">
        <w:rPr>
          <w:rFonts w:asciiTheme="minorHAnsi" w:hAnsiTheme="minorHAnsi"/>
        </w:rPr>
        <w:t xml:space="preserve"> </w:t>
      </w:r>
      <w:r w:rsidRPr="00EF62C3">
        <w:rPr>
          <w:rFonts w:asciiTheme="minorHAnsi" w:hAnsiTheme="minorHAnsi"/>
          <w:spacing w:val="-1"/>
        </w:rPr>
        <w:t>employment,</w:t>
      </w:r>
      <w:r w:rsidRPr="00EF62C3">
        <w:rPr>
          <w:rFonts w:asciiTheme="minorHAnsi" w:hAnsiTheme="minorHAnsi"/>
        </w:rPr>
        <w:t xml:space="preserve"> </w:t>
      </w:r>
      <w:r w:rsidRPr="00EF62C3">
        <w:rPr>
          <w:rFonts w:asciiTheme="minorHAnsi" w:hAnsiTheme="minorHAnsi"/>
          <w:spacing w:val="-1"/>
        </w:rPr>
        <w:t>education</w:t>
      </w:r>
      <w:r w:rsidR="005818E4" w:rsidRPr="00EF62C3">
        <w:rPr>
          <w:rFonts w:asciiTheme="minorHAnsi" w:hAnsiTheme="minorHAnsi"/>
          <w:spacing w:val="-1"/>
        </w:rPr>
        <w:t>,</w:t>
      </w:r>
      <w:r w:rsidRPr="00EF62C3">
        <w:rPr>
          <w:rFonts w:asciiTheme="minorHAnsi" w:hAnsiTheme="minorHAnsi"/>
          <w:spacing w:val="-3"/>
        </w:rPr>
        <w:t xml:space="preserve"> </w:t>
      </w:r>
      <w:r w:rsidRPr="00EF62C3">
        <w:rPr>
          <w:rFonts w:asciiTheme="minorHAnsi" w:hAnsiTheme="minorHAnsi"/>
          <w:spacing w:val="-1"/>
        </w:rPr>
        <w:t>social</w:t>
      </w:r>
      <w:r w:rsidRPr="00EF62C3">
        <w:rPr>
          <w:rFonts w:asciiTheme="minorHAnsi" w:hAnsiTheme="minorHAnsi"/>
          <w:spacing w:val="81"/>
        </w:rPr>
        <w:t xml:space="preserve"> </w:t>
      </w:r>
      <w:r w:rsidRPr="00EF62C3">
        <w:rPr>
          <w:rFonts w:asciiTheme="minorHAnsi" w:hAnsiTheme="minorHAnsi"/>
          <w:spacing w:val="-1"/>
        </w:rPr>
        <w:t>support,</w:t>
      </w:r>
      <w:r w:rsidRPr="00EF62C3">
        <w:rPr>
          <w:rFonts w:asciiTheme="minorHAnsi" w:hAnsiTheme="minorHAnsi"/>
          <w:spacing w:val="-3"/>
        </w:rPr>
        <w:t xml:space="preserve"> </w:t>
      </w:r>
      <w:r w:rsidRPr="00EF62C3">
        <w:rPr>
          <w:rFonts w:asciiTheme="minorHAnsi" w:hAnsiTheme="minorHAnsi"/>
        </w:rPr>
        <w:t>food</w:t>
      </w:r>
      <w:r w:rsidRPr="00EF62C3">
        <w:rPr>
          <w:rFonts w:asciiTheme="minorHAnsi" w:hAnsiTheme="minorHAnsi"/>
          <w:spacing w:val="-3"/>
        </w:rPr>
        <w:t xml:space="preserve"> </w:t>
      </w:r>
      <w:r w:rsidRPr="00EF62C3">
        <w:rPr>
          <w:rFonts w:asciiTheme="minorHAnsi" w:hAnsiTheme="minorHAnsi"/>
          <w:spacing w:val="-1"/>
        </w:rPr>
        <w:t>security</w:t>
      </w:r>
      <w:r w:rsidRPr="00EF62C3">
        <w:rPr>
          <w:rFonts w:asciiTheme="minorHAnsi" w:hAnsiTheme="minorHAnsi"/>
          <w:spacing w:val="-3"/>
        </w:rPr>
        <w:t xml:space="preserve"> </w:t>
      </w:r>
      <w:r w:rsidRPr="00EF62C3">
        <w:rPr>
          <w:rFonts w:asciiTheme="minorHAnsi" w:hAnsiTheme="minorHAnsi"/>
        </w:rPr>
        <w:t xml:space="preserve">and </w:t>
      </w:r>
      <w:r w:rsidRPr="00EF62C3">
        <w:rPr>
          <w:rFonts w:asciiTheme="minorHAnsi" w:hAnsiTheme="minorHAnsi"/>
          <w:spacing w:val="-1"/>
        </w:rPr>
        <w:t>the</w:t>
      </w:r>
      <w:r w:rsidRPr="00EF62C3">
        <w:rPr>
          <w:rFonts w:asciiTheme="minorHAnsi" w:hAnsiTheme="minorHAnsi"/>
        </w:rPr>
        <w:t xml:space="preserve"> </w:t>
      </w:r>
      <w:r w:rsidR="005818E4" w:rsidRPr="00EF62C3">
        <w:rPr>
          <w:rFonts w:asciiTheme="minorHAnsi" w:hAnsiTheme="minorHAnsi"/>
          <w:spacing w:val="-1"/>
        </w:rPr>
        <w:t>environment.</w:t>
      </w:r>
    </w:p>
    <w:p w14:paraId="55663FE9" w14:textId="77777777" w:rsidR="00C14CD4" w:rsidRPr="00EF62C3" w:rsidRDefault="008D11DE" w:rsidP="00FC1C2F">
      <w:pPr>
        <w:pStyle w:val="BodyText"/>
        <w:numPr>
          <w:ilvl w:val="0"/>
          <w:numId w:val="33"/>
        </w:numPr>
        <w:tabs>
          <w:tab w:val="left" w:pos="461"/>
        </w:tabs>
        <w:ind w:left="446"/>
        <w:jc w:val="both"/>
        <w:rPr>
          <w:rFonts w:asciiTheme="minorHAnsi" w:hAnsiTheme="minorHAnsi" w:cs="Times New Roman"/>
        </w:rPr>
      </w:pPr>
      <w:r w:rsidRPr="00EF62C3">
        <w:rPr>
          <w:rFonts w:asciiTheme="minorHAnsi" w:hAnsiTheme="minorHAnsi" w:cs="Times New Roman"/>
        </w:rPr>
        <w:t xml:space="preserve">Each </w:t>
      </w:r>
      <w:r w:rsidRPr="00EF62C3">
        <w:rPr>
          <w:rFonts w:asciiTheme="minorHAnsi" w:hAnsiTheme="minorHAnsi" w:cs="Times New Roman"/>
          <w:spacing w:val="-1"/>
        </w:rPr>
        <w:t>person’s</w:t>
      </w:r>
      <w:r w:rsidRPr="00EF62C3">
        <w:rPr>
          <w:rFonts w:asciiTheme="minorHAnsi" w:hAnsiTheme="minorHAnsi" w:cs="Times New Roman"/>
        </w:rPr>
        <w:t xml:space="preserve"> </w:t>
      </w:r>
      <w:r w:rsidRPr="00EF62C3">
        <w:rPr>
          <w:rFonts w:asciiTheme="minorHAnsi" w:hAnsiTheme="minorHAnsi" w:cs="Times New Roman"/>
          <w:spacing w:val="-1"/>
        </w:rPr>
        <w:t>knowledge,</w:t>
      </w:r>
      <w:r w:rsidRPr="00EF62C3">
        <w:rPr>
          <w:rFonts w:asciiTheme="minorHAnsi" w:hAnsiTheme="minorHAnsi" w:cs="Times New Roman"/>
        </w:rPr>
        <w:t xml:space="preserve"> </w:t>
      </w:r>
      <w:r w:rsidRPr="00EF62C3">
        <w:rPr>
          <w:rFonts w:asciiTheme="minorHAnsi" w:hAnsiTheme="minorHAnsi" w:cs="Times New Roman"/>
          <w:spacing w:val="-1"/>
        </w:rPr>
        <w:t>skills</w:t>
      </w:r>
      <w:r w:rsidRPr="00EF62C3">
        <w:rPr>
          <w:rFonts w:asciiTheme="minorHAnsi" w:hAnsiTheme="minorHAnsi" w:cs="Times New Roman"/>
        </w:rPr>
        <w:t xml:space="preserve"> </w:t>
      </w:r>
      <w:r w:rsidRPr="00EF62C3">
        <w:rPr>
          <w:rFonts w:asciiTheme="minorHAnsi" w:hAnsiTheme="minorHAnsi" w:cs="Times New Roman"/>
          <w:spacing w:val="-1"/>
        </w:rPr>
        <w:t>and</w:t>
      </w:r>
      <w:r w:rsidRPr="00EF62C3">
        <w:rPr>
          <w:rFonts w:asciiTheme="minorHAnsi" w:hAnsiTheme="minorHAnsi" w:cs="Times New Roman"/>
        </w:rPr>
        <w:t xml:space="preserve"> </w:t>
      </w:r>
      <w:r w:rsidRPr="00EF62C3">
        <w:rPr>
          <w:rFonts w:asciiTheme="minorHAnsi" w:hAnsiTheme="minorHAnsi" w:cs="Times New Roman"/>
          <w:spacing w:val="-1"/>
        </w:rPr>
        <w:t>experience</w:t>
      </w:r>
      <w:r w:rsidRPr="00EF62C3">
        <w:rPr>
          <w:rFonts w:asciiTheme="minorHAnsi" w:hAnsiTheme="minorHAnsi" w:cs="Times New Roman"/>
        </w:rPr>
        <w:t xml:space="preserve"> </w:t>
      </w:r>
      <w:r w:rsidRPr="00EF62C3">
        <w:rPr>
          <w:rFonts w:asciiTheme="minorHAnsi" w:hAnsiTheme="minorHAnsi" w:cs="Times New Roman"/>
          <w:spacing w:val="-1"/>
        </w:rPr>
        <w:t>enrich</w:t>
      </w:r>
      <w:r w:rsidRPr="00EF62C3">
        <w:rPr>
          <w:rFonts w:asciiTheme="minorHAnsi" w:hAnsiTheme="minorHAnsi" w:cs="Times New Roman"/>
          <w:spacing w:val="-2"/>
        </w:rPr>
        <w:t xml:space="preserve"> </w:t>
      </w:r>
      <w:r w:rsidRPr="00EF62C3">
        <w:rPr>
          <w:rFonts w:asciiTheme="minorHAnsi" w:hAnsiTheme="minorHAnsi" w:cs="Times New Roman"/>
        </w:rPr>
        <w:t xml:space="preserve">our </w:t>
      </w:r>
      <w:r w:rsidRPr="00EF62C3">
        <w:rPr>
          <w:rFonts w:asciiTheme="minorHAnsi" w:hAnsiTheme="minorHAnsi" w:cs="Times New Roman"/>
          <w:spacing w:val="-1"/>
        </w:rPr>
        <w:t>communities.</w:t>
      </w:r>
    </w:p>
    <w:p w14:paraId="4EAEB93E" w14:textId="77777777" w:rsidR="00C14CD4" w:rsidRPr="00EF62C3" w:rsidRDefault="008D11DE" w:rsidP="00FC1C2F">
      <w:pPr>
        <w:pStyle w:val="BodyText"/>
        <w:numPr>
          <w:ilvl w:val="0"/>
          <w:numId w:val="33"/>
        </w:numPr>
        <w:tabs>
          <w:tab w:val="left" w:pos="461"/>
        </w:tabs>
        <w:ind w:left="446"/>
        <w:jc w:val="both"/>
        <w:rPr>
          <w:rFonts w:asciiTheme="minorHAnsi" w:hAnsiTheme="minorHAnsi"/>
        </w:rPr>
      </w:pPr>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health</w:t>
      </w:r>
      <w:r w:rsidRPr="00EF62C3">
        <w:rPr>
          <w:rFonts w:asciiTheme="minorHAnsi" w:hAnsiTheme="minorHAnsi"/>
        </w:rPr>
        <w:t xml:space="preserve"> and </w:t>
      </w:r>
      <w:r w:rsidRPr="00EF62C3">
        <w:rPr>
          <w:rFonts w:asciiTheme="minorHAnsi" w:hAnsiTheme="minorHAnsi"/>
          <w:spacing w:val="-2"/>
        </w:rPr>
        <w:t>well</w:t>
      </w:r>
      <w:r w:rsidRPr="00EF62C3">
        <w:rPr>
          <w:rFonts w:asciiTheme="minorHAnsi" w:hAnsiTheme="minorHAnsi"/>
          <w:spacing w:val="-1"/>
        </w:rPr>
        <w:t>being</w:t>
      </w:r>
      <w:r w:rsidRPr="00EF62C3">
        <w:rPr>
          <w:rFonts w:asciiTheme="minorHAnsi" w:hAnsiTheme="minorHAnsi"/>
          <w:spacing w:val="-3"/>
        </w:rPr>
        <w:t xml:space="preserve"> </w:t>
      </w:r>
      <w:r w:rsidRPr="00EF62C3">
        <w:rPr>
          <w:rFonts w:asciiTheme="minorHAnsi" w:hAnsiTheme="minorHAnsi"/>
        </w:rPr>
        <w:t xml:space="preserve">of </w:t>
      </w:r>
      <w:r w:rsidRPr="00EF62C3">
        <w:rPr>
          <w:rFonts w:asciiTheme="minorHAnsi" w:hAnsiTheme="minorHAnsi"/>
          <w:spacing w:val="-1"/>
        </w:rPr>
        <w:t>individuals</w:t>
      </w:r>
      <w:r w:rsidRPr="00EF62C3">
        <w:rPr>
          <w:rFonts w:asciiTheme="minorHAnsi" w:hAnsiTheme="minorHAnsi"/>
          <w:spacing w:val="-2"/>
        </w:rPr>
        <w:t xml:space="preserve"> </w:t>
      </w:r>
      <w:r w:rsidR="00A60101">
        <w:rPr>
          <w:rFonts w:asciiTheme="minorHAnsi" w:hAnsiTheme="minorHAnsi"/>
        </w:rPr>
        <w:t xml:space="preserve">are </w:t>
      </w:r>
      <w:r w:rsidRPr="00EF62C3">
        <w:rPr>
          <w:rFonts w:asciiTheme="minorHAnsi" w:hAnsiTheme="minorHAnsi"/>
          <w:spacing w:val="-1"/>
        </w:rPr>
        <w:t>enhanced</w:t>
      </w:r>
      <w:r w:rsidRPr="00EF62C3">
        <w:rPr>
          <w:rFonts w:asciiTheme="minorHAnsi" w:hAnsiTheme="minorHAnsi"/>
        </w:rPr>
        <w:t xml:space="preserve"> </w:t>
      </w:r>
      <w:r w:rsidRPr="00EF62C3">
        <w:rPr>
          <w:rFonts w:asciiTheme="minorHAnsi" w:hAnsiTheme="minorHAnsi"/>
          <w:spacing w:val="-2"/>
        </w:rPr>
        <w:t>by</w:t>
      </w:r>
      <w:r w:rsidRPr="00EF62C3">
        <w:rPr>
          <w:rFonts w:asciiTheme="minorHAnsi" w:hAnsiTheme="minorHAnsi"/>
          <w:spacing w:val="-3"/>
        </w:rPr>
        <w:t xml:space="preserve"> </w:t>
      </w:r>
      <w:r w:rsidRPr="00EF62C3">
        <w:rPr>
          <w:rFonts w:asciiTheme="minorHAnsi" w:hAnsiTheme="minorHAnsi"/>
          <w:spacing w:val="-1"/>
        </w:rPr>
        <w:t>involvement</w:t>
      </w:r>
      <w:r w:rsidRPr="00EF62C3">
        <w:rPr>
          <w:rFonts w:asciiTheme="minorHAnsi" w:hAnsiTheme="minorHAnsi"/>
          <w:spacing w:val="1"/>
        </w:rPr>
        <w:t xml:space="preserve"> </w:t>
      </w:r>
      <w:r w:rsidRPr="00EF62C3">
        <w:rPr>
          <w:rFonts w:asciiTheme="minorHAnsi" w:hAnsiTheme="minorHAnsi"/>
        </w:rPr>
        <w:t xml:space="preserve">in </w:t>
      </w:r>
      <w:r w:rsidRPr="00EF62C3">
        <w:rPr>
          <w:rFonts w:asciiTheme="minorHAnsi" w:hAnsiTheme="minorHAnsi"/>
          <w:spacing w:val="-1"/>
        </w:rPr>
        <w:t>their</w:t>
      </w:r>
      <w:r w:rsidRPr="00EF62C3">
        <w:rPr>
          <w:rFonts w:asciiTheme="minorHAnsi" w:hAnsiTheme="minorHAnsi"/>
        </w:rPr>
        <w:t xml:space="preserve"> </w:t>
      </w:r>
      <w:proofErr w:type="spellStart"/>
      <w:r w:rsidR="00A60101">
        <w:rPr>
          <w:rFonts w:asciiTheme="minorHAnsi" w:hAnsiTheme="minorHAnsi"/>
        </w:rPr>
        <w:t>neighbourhood</w:t>
      </w:r>
      <w:proofErr w:type="spellEnd"/>
      <w:r w:rsidR="00A60101">
        <w:rPr>
          <w:rFonts w:asciiTheme="minorHAnsi" w:hAnsiTheme="minorHAnsi"/>
        </w:rPr>
        <w:t xml:space="preserve"> and wider </w:t>
      </w:r>
      <w:r w:rsidRPr="00EF62C3">
        <w:rPr>
          <w:rFonts w:asciiTheme="minorHAnsi" w:hAnsiTheme="minorHAnsi"/>
          <w:spacing w:val="-2"/>
        </w:rPr>
        <w:t>community.</w:t>
      </w:r>
    </w:p>
    <w:p w14:paraId="20055312" w14:textId="77777777" w:rsidR="00C14CD4" w:rsidRPr="00EF62C3" w:rsidRDefault="008D11DE" w:rsidP="00FC1C2F">
      <w:pPr>
        <w:pStyle w:val="BodyText"/>
        <w:numPr>
          <w:ilvl w:val="0"/>
          <w:numId w:val="33"/>
        </w:numPr>
        <w:tabs>
          <w:tab w:val="left" w:pos="461"/>
        </w:tabs>
        <w:ind w:left="446"/>
        <w:jc w:val="both"/>
        <w:rPr>
          <w:rFonts w:asciiTheme="minorHAnsi" w:hAnsiTheme="minorHAnsi"/>
        </w:rPr>
      </w:pPr>
      <w:r w:rsidRPr="00EF62C3">
        <w:rPr>
          <w:rFonts w:asciiTheme="minorHAnsi" w:hAnsiTheme="minorHAnsi"/>
        </w:rPr>
        <w:t>Shared</w:t>
      </w:r>
      <w:r w:rsidRPr="00EF62C3">
        <w:rPr>
          <w:rFonts w:asciiTheme="minorHAnsi" w:hAnsiTheme="minorHAnsi"/>
          <w:spacing w:val="-2"/>
        </w:rPr>
        <w:t xml:space="preserve"> </w:t>
      </w:r>
      <w:r w:rsidRPr="00EF62C3">
        <w:rPr>
          <w:rFonts w:asciiTheme="minorHAnsi" w:hAnsiTheme="minorHAnsi"/>
          <w:spacing w:val="-1"/>
        </w:rPr>
        <w:t>ownership</w:t>
      </w:r>
      <w:r w:rsidRPr="00EF62C3">
        <w:rPr>
          <w:rFonts w:asciiTheme="minorHAnsi" w:hAnsiTheme="minorHAnsi"/>
        </w:rPr>
        <w:t xml:space="preserve"> and</w:t>
      </w:r>
      <w:r w:rsidRPr="00EF62C3">
        <w:rPr>
          <w:rFonts w:asciiTheme="minorHAnsi" w:hAnsiTheme="minorHAnsi"/>
          <w:spacing w:val="-2"/>
        </w:rPr>
        <w:t xml:space="preserve"> </w:t>
      </w:r>
      <w:r w:rsidRPr="00EF62C3">
        <w:rPr>
          <w:rFonts w:asciiTheme="minorHAnsi" w:hAnsiTheme="minorHAnsi"/>
          <w:spacing w:val="-1"/>
        </w:rPr>
        <w:t>responsibility</w:t>
      </w:r>
      <w:r w:rsidRPr="00EF62C3">
        <w:rPr>
          <w:rFonts w:asciiTheme="minorHAnsi" w:hAnsiTheme="minorHAnsi"/>
          <w:spacing w:val="-3"/>
        </w:rPr>
        <w:t xml:space="preserve"> </w:t>
      </w:r>
      <w:r w:rsidRPr="00EF62C3">
        <w:rPr>
          <w:rFonts w:asciiTheme="minorHAnsi" w:hAnsiTheme="minorHAnsi"/>
          <w:spacing w:val="-1"/>
        </w:rPr>
        <w:t>for</w:t>
      </w:r>
      <w:r w:rsidRPr="00EF62C3">
        <w:rPr>
          <w:rFonts w:asciiTheme="minorHAnsi" w:hAnsiTheme="minorHAnsi"/>
        </w:rPr>
        <w:t xml:space="preserve"> </w:t>
      </w:r>
      <w:r w:rsidR="00A60101">
        <w:rPr>
          <w:rFonts w:asciiTheme="minorHAnsi" w:hAnsiTheme="minorHAnsi"/>
        </w:rPr>
        <w:t xml:space="preserve">our </w:t>
      </w:r>
      <w:r w:rsidRPr="00EF62C3">
        <w:rPr>
          <w:rFonts w:asciiTheme="minorHAnsi" w:hAnsiTheme="minorHAnsi"/>
          <w:spacing w:val="-1"/>
        </w:rPr>
        <w:t>community</w:t>
      </w:r>
      <w:r w:rsidRPr="00EF62C3">
        <w:rPr>
          <w:rFonts w:asciiTheme="minorHAnsi" w:hAnsiTheme="minorHAnsi"/>
          <w:spacing w:val="-3"/>
        </w:rPr>
        <w:t xml:space="preserve"> </w:t>
      </w:r>
      <w:r w:rsidRPr="00EF62C3">
        <w:rPr>
          <w:rFonts w:asciiTheme="minorHAnsi" w:hAnsiTheme="minorHAnsi"/>
        </w:rPr>
        <w:t>is</w:t>
      </w:r>
      <w:r w:rsidRPr="00EF62C3">
        <w:rPr>
          <w:rFonts w:asciiTheme="minorHAnsi" w:hAnsiTheme="minorHAnsi"/>
          <w:spacing w:val="-2"/>
        </w:rPr>
        <w:t xml:space="preserve"> </w:t>
      </w:r>
      <w:r w:rsidRPr="00EF62C3">
        <w:rPr>
          <w:rFonts w:asciiTheme="minorHAnsi" w:hAnsiTheme="minorHAnsi"/>
          <w:spacing w:val="-1"/>
        </w:rPr>
        <w:t>achieved</w:t>
      </w:r>
      <w:r w:rsidRPr="00EF62C3">
        <w:rPr>
          <w:rFonts w:asciiTheme="minorHAnsi" w:hAnsiTheme="minorHAnsi"/>
        </w:rPr>
        <w:t xml:space="preserve"> </w:t>
      </w:r>
      <w:r w:rsidRPr="00EF62C3">
        <w:rPr>
          <w:rFonts w:asciiTheme="minorHAnsi" w:hAnsiTheme="minorHAnsi"/>
          <w:spacing w:val="-1"/>
        </w:rPr>
        <w:t>through</w:t>
      </w:r>
      <w:r w:rsidRPr="00EF62C3">
        <w:rPr>
          <w:rFonts w:asciiTheme="minorHAnsi" w:hAnsiTheme="minorHAnsi"/>
        </w:rPr>
        <w:t xml:space="preserve"> </w:t>
      </w:r>
      <w:r w:rsidRPr="00EF62C3">
        <w:rPr>
          <w:rFonts w:asciiTheme="minorHAnsi" w:hAnsiTheme="minorHAnsi"/>
          <w:spacing w:val="-1"/>
        </w:rPr>
        <w:t>positive</w:t>
      </w:r>
      <w:r w:rsidRPr="00EF62C3">
        <w:rPr>
          <w:rFonts w:asciiTheme="minorHAnsi" w:hAnsiTheme="minorHAnsi"/>
        </w:rPr>
        <w:t xml:space="preserve"> </w:t>
      </w:r>
      <w:r w:rsidRPr="00EF62C3">
        <w:rPr>
          <w:rFonts w:asciiTheme="minorHAnsi" w:hAnsiTheme="minorHAnsi"/>
          <w:spacing w:val="-1"/>
        </w:rPr>
        <w:t>relationships</w:t>
      </w:r>
      <w:r w:rsidRPr="00EF62C3">
        <w:rPr>
          <w:rFonts w:asciiTheme="minorHAnsi" w:hAnsiTheme="minorHAnsi"/>
          <w:spacing w:val="51"/>
        </w:rPr>
        <w:t xml:space="preserve"> </w:t>
      </w:r>
      <w:r w:rsidRPr="00EF62C3">
        <w:rPr>
          <w:rFonts w:asciiTheme="minorHAnsi" w:hAnsiTheme="minorHAnsi"/>
          <w:spacing w:val="-1"/>
        </w:rPr>
        <w:t>among</w:t>
      </w:r>
      <w:r w:rsidRPr="00EF62C3">
        <w:rPr>
          <w:rFonts w:asciiTheme="minorHAnsi" w:hAnsiTheme="minorHAnsi"/>
          <w:spacing w:val="-3"/>
        </w:rPr>
        <w:t xml:space="preserve"> </w:t>
      </w:r>
      <w:r w:rsidRPr="00EF62C3">
        <w:rPr>
          <w:rFonts w:asciiTheme="minorHAnsi" w:hAnsiTheme="minorHAnsi"/>
          <w:spacing w:val="-1"/>
        </w:rPr>
        <w:t>individuals,</w:t>
      </w:r>
      <w:r w:rsidRPr="00EF62C3">
        <w:rPr>
          <w:rFonts w:asciiTheme="minorHAnsi" w:hAnsiTheme="minorHAnsi"/>
          <w:spacing w:val="-2"/>
        </w:rPr>
        <w:t xml:space="preserve"> </w:t>
      </w:r>
      <w:proofErr w:type="gramStart"/>
      <w:r w:rsidRPr="00EF62C3">
        <w:rPr>
          <w:rFonts w:asciiTheme="minorHAnsi" w:hAnsiTheme="minorHAnsi"/>
          <w:spacing w:val="-1"/>
        </w:rPr>
        <w:t>staff</w:t>
      </w:r>
      <w:proofErr w:type="gramEnd"/>
      <w:r w:rsidRPr="00EF62C3">
        <w:rPr>
          <w:rFonts w:asciiTheme="minorHAnsi" w:hAnsiTheme="minorHAnsi"/>
          <w:spacing w:val="-2"/>
        </w:rPr>
        <w:t xml:space="preserve"> </w:t>
      </w:r>
      <w:r w:rsidRPr="00EF62C3">
        <w:rPr>
          <w:rFonts w:asciiTheme="minorHAnsi" w:hAnsiTheme="minorHAnsi"/>
          <w:spacing w:val="-1"/>
        </w:rPr>
        <w:t>and</w:t>
      </w:r>
      <w:r w:rsidRPr="00EF62C3">
        <w:rPr>
          <w:rFonts w:asciiTheme="minorHAnsi" w:hAnsiTheme="minorHAnsi"/>
        </w:rPr>
        <w:t xml:space="preserve"> </w:t>
      </w:r>
      <w:r w:rsidRPr="00EF62C3">
        <w:rPr>
          <w:rFonts w:asciiTheme="minorHAnsi" w:hAnsiTheme="minorHAnsi"/>
          <w:spacing w:val="-1"/>
        </w:rPr>
        <w:t>volunteers.</w:t>
      </w:r>
    </w:p>
    <w:p w14:paraId="0750A153" w14:textId="77777777" w:rsidR="00C14CD4" w:rsidRPr="00EF62C3" w:rsidRDefault="008D11DE" w:rsidP="00FC1C2F">
      <w:pPr>
        <w:pStyle w:val="BodyText"/>
        <w:numPr>
          <w:ilvl w:val="0"/>
          <w:numId w:val="33"/>
        </w:numPr>
        <w:tabs>
          <w:tab w:val="left" w:pos="461"/>
        </w:tabs>
        <w:ind w:left="446"/>
        <w:jc w:val="both"/>
        <w:rPr>
          <w:rFonts w:asciiTheme="minorHAnsi" w:hAnsiTheme="minorHAnsi"/>
        </w:rPr>
      </w:pPr>
      <w:r w:rsidRPr="00EF62C3">
        <w:rPr>
          <w:rFonts w:asciiTheme="minorHAnsi" w:hAnsiTheme="minorHAnsi"/>
          <w:spacing w:val="-1"/>
        </w:rPr>
        <w:t>Services</w:t>
      </w:r>
      <w:r w:rsidRPr="00EF62C3">
        <w:rPr>
          <w:rFonts w:asciiTheme="minorHAnsi" w:hAnsiTheme="minorHAnsi"/>
          <w:spacing w:val="-2"/>
        </w:rPr>
        <w:t xml:space="preserve"> </w:t>
      </w:r>
      <w:r w:rsidRPr="00EF62C3">
        <w:rPr>
          <w:rFonts w:asciiTheme="minorHAnsi" w:hAnsiTheme="minorHAnsi"/>
          <w:spacing w:val="-1"/>
        </w:rPr>
        <w:t>are</w:t>
      </w:r>
      <w:r w:rsidRPr="00EF62C3">
        <w:rPr>
          <w:rFonts w:asciiTheme="minorHAnsi" w:hAnsiTheme="minorHAnsi"/>
        </w:rPr>
        <w:t xml:space="preserve"> </w:t>
      </w:r>
      <w:r w:rsidRPr="00EF62C3">
        <w:rPr>
          <w:rFonts w:asciiTheme="minorHAnsi" w:hAnsiTheme="minorHAnsi"/>
          <w:spacing w:val="-1"/>
        </w:rPr>
        <w:t>welcoming,</w:t>
      </w:r>
      <w:r w:rsidRPr="00EF62C3">
        <w:rPr>
          <w:rFonts w:asciiTheme="minorHAnsi" w:hAnsiTheme="minorHAnsi"/>
        </w:rPr>
        <w:t xml:space="preserve"> </w:t>
      </w:r>
      <w:r w:rsidR="00A60101">
        <w:rPr>
          <w:rFonts w:asciiTheme="minorHAnsi" w:hAnsiTheme="minorHAnsi"/>
        </w:rPr>
        <w:t xml:space="preserve">inclusive, </w:t>
      </w:r>
      <w:proofErr w:type="gramStart"/>
      <w:r w:rsidRPr="00EF62C3">
        <w:rPr>
          <w:rFonts w:asciiTheme="minorHAnsi" w:hAnsiTheme="minorHAnsi"/>
          <w:spacing w:val="-1"/>
        </w:rPr>
        <w:t>flexible</w:t>
      </w:r>
      <w:proofErr w:type="gramEnd"/>
      <w:r w:rsidRPr="00EF62C3">
        <w:rPr>
          <w:rFonts w:asciiTheme="minorHAnsi" w:hAnsiTheme="minorHAnsi"/>
        </w:rPr>
        <w:t xml:space="preserve"> and</w:t>
      </w:r>
      <w:r w:rsidRPr="00EF62C3">
        <w:rPr>
          <w:rFonts w:asciiTheme="minorHAnsi" w:hAnsiTheme="minorHAnsi"/>
          <w:spacing w:val="-3"/>
        </w:rPr>
        <w:t xml:space="preserve"> </w:t>
      </w:r>
      <w:r w:rsidRPr="00EF62C3">
        <w:rPr>
          <w:rFonts w:asciiTheme="minorHAnsi" w:hAnsiTheme="minorHAnsi"/>
          <w:spacing w:val="-1"/>
        </w:rPr>
        <w:t>responsive</w:t>
      </w:r>
      <w:r w:rsidRPr="00EF62C3">
        <w:rPr>
          <w:rFonts w:asciiTheme="minorHAnsi" w:hAnsiTheme="minorHAnsi"/>
        </w:rPr>
        <w:t xml:space="preserve"> to</w:t>
      </w:r>
      <w:r w:rsidRPr="00EF62C3">
        <w:rPr>
          <w:rFonts w:asciiTheme="minorHAnsi" w:hAnsiTheme="minorHAnsi"/>
          <w:spacing w:val="-3"/>
        </w:rPr>
        <w:t xml:space="preserve"> </w:t>
      </w:r>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changing</w:t>
      </w:r>
      <w:r w:rsidRPr="00EF62C3">
        <w:rPr>
          <w:rFonts w:asciiTheme="minorHAnsi" w:hAnsiTheme="minorHAnsi"/>
          <w:spacing w:val="-3"/>
        </w:rPr>
        <w:t xml:space="preserve"> </w:t>
      </w:r>
      <w:r w:rsidRPr="00EF62C3">
        <w:rPr>
          <w:rFonts w:asciiTheme="minorHAnsi" w:hAnsiTheme="minorHAnsi"/>
        </w:rPr>
        <w:t>needs</w:t>
      </w:r>
      <w:r w:rsidRPr="00EF62C3">
        <w:rPr>
          <w:rFonts w:asciiTheme="minorHAnsi" w:hAnsiTheme="minorHAnsi"/>
          <w:spacing w:val="-2"/>
        </w:rPr>
        <w:t xml:space="preserve"> </w:t>
      </w:r>
      <w:r w:rsidRPr="00EF62C3">
        <w:rPr>
          <w:rFonts w:asciiTheme="minorHAnsi" w:hAnsiTheme="minorHAnsi"/>
        </w:rPr>
        <w:t xml:space="preserve">of </w:t>
      </w:r>
      <w:r w:rsidR="00A60101">
        <w:rPr>
          <w:rFonts w:asciiTheme="minorHAnsi" w:hAnsiTheme="minorHAnsi"/>
        </w:rPr>
        <w:t xml:space="preserve">individuals and </w:t>
      </w:r>
      <w:r w:rsidRPr="00EF62C3">
        <w:rPr>
          <w:rFonts w:asciiTheme="minorHAnsi" w:hAnsiTheme="minorHAnsi"/>
          <w:spacing w:val="-1"/>
        </w:rPr>
        <w:t>communities.</w:t>
      </w:r>
    </w:p>
    <w:p w14:paraId="3B49A114" w14:textId="77777777" w:rsidR="00C14CD4" w:rsidRPr="00EF62C3" w:rsidRDefault="008D11DE" w:rsidP="00FC1C2F">
      <w:pPr>
        <w:pStyle w:val="BodyText"/>
        <w:numPr>
          <w:ilvl w:val="0"/>
          <w:numId w:val="33"/>
        </w:numPr>
        <w:tabs>
          <w:tab w:val="left" w:pos="461"/>
        </w:tabs>
        <w:ind w:left="446"/>
        <w:jc w:val="both"/>
        <w:rPr>
          <w:rFonts w:asciiTheme="minorHAnsi" w:hAnsiTheme="minorHAnsi"/>
        </w:rPr>
      </w:pPr>
      <w:r w:rsidRPr="00EF62C3">
        <w:rPr>
          <w:rFonts w:asciiTheme="minorHAnsi" w:hAnsiTheme="minorHAnsi"/>
          <w:spacing w:val="-1"/>
        </w:rPr>
        <w:t>Working</w:t>
      </w:r>
      <w:r w:rsidRPr="00EF62C3">
        <w:rPr>
          <w:rFonts w:asciiTheme="minorHAnsi" w:hAnsiTheme="minorHAnsi"/>
          <w:spacing w:val="-3"/>
        </w:rPr>
        <w:t xml:space="preserve"> </w:t>
      </w:r>
      <w:r w:rsidRPr="00EF62C3">
        <w:rPr>
          <w:rFonts w:asciiTheme="minorHAnsi" w:hAnsiTheme="minorHAnsi"/>
          <w:spacing w:val="-1"/>
        </w:rPr>
        <w:t>together</w:t>
      </w:r>
      <w:r w:rsidRPr="00EF62C3">
        <w:rPr>
          <w:rFonts w:asciiTheme="minorHAnsi" w:hAnsiTheme="minorHAnsi"/>
        </w:rPr>
        <w:t xml:space="preserve"> </w:t>
      </w:r>
      <w:r w:rsidRPr="00EF62C3">
        <w:rPr>
          <w:rFonts w:asciiTheme="minorHAnsi" w:hAnsiTheme="minorHAnsi"/>
          <w:spacing w:val="-1"/>
        </w:rPr>
        <w:t>with</w:t>
      </w:r>
      <w:r w:rsidRPr="00EF62C3">
        <w:rPr>
          <w:rFonts w:asciiTheme="minorHAnsi" w:hAnsiTheme="minorHAnsi"/>
        </w:rPr>
        <w:t xml:space="preserve"> </w:t>
      </w:r>
      <w:r w:rsidRPr="00EF62C3">
        <w:rPr>
          <w:rFonts w:asciiTheme="minorHAnsi" w:hAnsiTheme="minorHAnsi"/>
          <w:spacing w:val="-1"/>
        </w:rPr>
        <w:t>volunteers,</w:t>
      </w:r>
      <w:r w:rsidRPr="00EF62C3">
        <w:rPr>
          <w:rFonts w:asciiTheme="minorHAnsi" w:hAnsiTheme="minorHAnsi"/>
          <w:spacing w:val="-2"/>
        </w:rPr>
        <w:t xml:space="preserve"> </w:t>
      </w:r>
      <w:r w:rsidRPr="00EF62C3">
        <w:rPr>
          <w:rFonts w:asciiTheme="minorHAnsi" w:hAnsiTheme="minorHAnsi"/>
          <w:spacing w:val="-1"/>
        </w:rPr>
        <w:t>staff</w:t>
      </w:r>
      <w:r w:rsidRPr="00EF62C3">
        <w:rPr>
          <w:rFonts w:asciiTheme="minorHAnsi" w:hAnsiTheme="minorHAnsi"/>
          <w:spacing w:val="-2"/>
        </w:rPr>
        <w:t xml:space="preserve"> </w:t>
      </w:r>
      <w:r w:rsidRPr="00EF62C3">
        <w:rPr>
          <w:rFonts w:asciiTheme="minorHAnsi" w:hAnsiTheme="minorHAnsi"/>
        </w:rPr>
        <w:t xml:space="preserve">and </w:t>
      </w:r>
      <w:r w:rsidRPr="00EF62C3">
        <w:rPr>
          <w:rFonts w:asciiTheme="minorHAnsi" w:hAnsiTheme="minorHAnsi"/>
          <w:spacing w:val="-1"/>
        </w:rPr>
        <w:t>community</w:t>
      </w:r>
      <w:r w:rsidRPr="00EF62C3">
        <w:rPr>
          <w:rFonts w:asciiTheme="minorHAnsi" w:hAnsiTheme="minorHAnsi"/>
          <w:spacing w:val="-3"/>
        </w:rPr>
        <w:t xml:space="preserve"> </w:t>
      </w:r>
      <w:r w:rsidRPr="00EF62C3">
        <w:rPr>
          <w:rFonts w:asciiTheme="minorHAnsi" w:hAnsiTheme="minorHAnsi"/>
          <w:spacing w:val="-1"/>
        </w:rPr>
        <w:t>partners</w:t>
      </w:r>
      <w:r w:rsidRPr="00EF62C3">
        <w:rPr>
          <w:rFonts w:asciiTheme="minorHAnsi" w:hAnsiTheme="minorHAnsi"/>
        </w:rPr>
        <w:t xml:space="preserve"> </w:t>
      </w:r>
      <w:r w:rsidRPr="00EF62C3">
        <w:rPr>
          <w:rFonts w:asciiTheme="minorHAnsi" w:hAnsiTheme="minorHAnsi"/>
          <w:spacing w:val="-1"/>
        </w:rPr>
        <w:t>facilitates</w:t>
      </w:r>
      <w:r w:rsidRPr="00EF62C3">
        <w:rPr>
          <w:rFonts w:asciiTheme="minorHAnsi" w:hAnsiTheme="minorHAnsi"/>
        </w:rPr>
        <w:t xml:space="preserve"> </w:t>
      </w:r>
      <w:r w:rsidRPr="00EF62C3">
        <w:rPr>
          <w:rFonts w:asciiTheme="minorHAnsi" w:hAnsiTheme="minorHAnsi"/>
          <w:spacing w:val="-1"/>
        </w:rPr>
        <w:t>easier</w:t>
      </w:r>
      <w:r w:rsidRPr="00EF62C3">
        <w:rPr>
          <w:rFonts w:asciiTheme="minorHAnsi" w:hAnsiTheme="minorHAnsi"/>
        </w:rPr>
        <w:t xml:space="preserve"> </w:t>
      </w:r>
      <w:r w:rsidRPr="00EF62C3">
        <w:rPr>
          <w:rFonts w:asciiTheme="minorHAnsi" w:hAnsiTheme="minorHAnsi"/>
          <w:spacing w:val="-1"/>
        </w:rPr>
        <w:t>access</w:t>
      </w:r>
      <w:r w:rsidRPr="00EF62C3">
        <w:rPr>
          <w:rFonts w:asciiTheme="minorHAnsi" w:hAnsiTheme="minorHAnsi"/>
        </w:rPr>
        <w:t xml:space="preserve"> to</w:t>
      </w:r>
      <w:r w:rsidRPr="00EF62C3">
        <w:rPr>
          <w:rFonts w:asciiTheme="minorHAnsi" w:hAnsiTheme="minorHAnsi"/>
          <w:spacing w:val="-3"/>
        </w:rPr>
        <w:t xml:space="preserve"> </w:t>
      </w:r>
      <w:r w:rsidRPr="00EF62C3">
        <w:rPr>
          <w:rFonts w:asciiTheme="minorHAnsi" w:hAnsiTheme="minorHAnsi"/>
          <w:spacing w:val="-1"/>
        </w:rPr>
        <w:t>services</w:t>
      </w:r>
      <w:r w:rsidRPr="00EF62C3">
        <w:rPr>
          <w:rFonts w:asciiTheme="minorHAnsi" w:hAnsiTheme="minorHAnsi"/>
          <w:spacing w:val="-2"/>
        </w:rPr>
        <w:t xml:space="preserve"> </w:t>
      </w:r>
      <w:r w:rsidRPr="00EF62C3">
        <w:rPr>
          <w:rFonts w:asciiTheme="minorHAnsi" w:hAnsiTheme="minorHAnsi"/>
        </w:rPr>
        <w:t>in</w:t>
      </w:r>
      <w:r w:rsidRPr="00EF62C3">
        <w:rPr>
          <w:rFonts w:asciiTheme="minorHAnsi" w:hAnsiTheme="minorHAnsi"/>
          <w:spacing w:val="63"/>
        </w:rPr>
        <w:t xml:space="preserve"> </w:t>
      </w:r>
      <w:r w:rsidRPr="00EF62C3">
        <w:rPr>
          <w:rFonts w:asciiTheme="minorHAnsi" w:hAnsiTheme="minorHAnsi"/>
        </w:rPr>
        <w:t xml:space="preserve">the </w:t>
      </w:r>
      <w:r w:rsidRPr="00EF62C3">
        <w:rPr>
          <w:rFonts w:asciiTheme="minorHAnsi" w:hAnsiTheme="minorHAnsi"/>
          <w:spacing w:val="-2"/>
        </w:rPr>
        <w:t>community.</w:t>
      </w:r>
    </w:p>
    <w:p w14:paraId="12B55163" w14:textId="77777777" w:rsidR="00F6354D" w:rsidRPr="00EF62C3" w:rsidRDefault="00F6354D" w:rsidP="00FC1C2F">
      <w:pPr>
        <w:pStyle w:val="BodyText"/>
        <w:numPr>
          <w:ilvl w:val="0"/>
          <w:numId w:val="33"/>
        </w:numPr>
        <w:tabs>
          <w:tab w:val="left" w:pos="461"/>
        </w:tabs>
        <w:ind w:left="446"/>
        <w:jc w:val="both"/>
        <w:rPr>
          <w:rFonts w:asciiTheme="minorHAnsi" w:hAnsiTheme="minorHAnsi"/>
        </w:rPr>
      </w:pPr>
      <w:r w:rsidRPr="00EF62C3">
        <w:rPr>
          <w:rFonts w:asciiTheme="minorHAnsi" w:hAnsiTheme="minorHAnsi"/>
        </w:rPr>
        <w:t xml:space="preserve">Health and wellbeing are enriched by actions taken at the individual, </w:t>
      </w:r>
      <w:proofErr w:type="gramStart"/>
      <w:r w:rsidRPr="00EF62C3">
        <w:rPr>
          <w:rFonts w:asciiTheme="minorHAnsi" w:hAnsiTheme="minorHAnsi"/>
        </w:rPr>
        <w:t>community</w:t>
      </w:r>
      <w:proofErr w:type="gramEnd"/>
      <w:r w:rsidRPr="00EF62C3">
        <w:rPr>
          <w:rFonts w:asciiTheme="minorHAnsi" w:hAnsiTheme="minorHAnsi"/>
        </w:rPr>
        <w:t xml:space="preserve"> and system levels.</w:t>
      </w:r>
    </w:p>
    <w:p w14:paraId="510003A1" w14:textId="77777777" w:rsidR="00C14CD4" w:rsidRPr="00EF62C3" w:rsidRDefault="00C14CD4" w:rsidP="00742198">
      <w:pPr>
        <w:spacing w:before="5"/>
        <w:ind w:left="90"/>
        <w:jc w:val="both"/>
        <w:rPr>
          <w:rFonts w:eastAsia="Times New Roman" w:cs="Times New Roman"/>
        </w:rPr>
      </w:pPr>
    </w:p>
    <w:p w14:paraId="089807F7" w14:textId="77777777" w:rsidR="00C14CD4" w:rsidRPr="00EF62C3" w:rsidRDefault="002320ED" w:rsidP="00742198">
      <w:pPr>
        <w:ind w:left="90"/>
        <w:jc w:val="both"/>
        <w:rPr>
          <w:rFonts w:eastAsia="Times New Roman" w:cs="Times New Roman"/>
        </w:rPr>
      </w:pPr>
      <w:r w:rsidRPr="00EF62C3">
        <w:rPr>
          <w:b/>
          <w:spacing w:val="-1"/>
        </w:rPr>
        <w:t>Values</w:t>
      </w:r>
    </w:p>
    <w:p w14:paraId="4B76455A" w14:textId="77777777" w:rsidR="0031140A" w:rsidRPr="00EF62C3" w:rsidRDefault="008D11DE" w:rsidP="00742198">
      <w:pPr>
        <w:pStyle w:val="BodyText"/>
        <w:spacing w:before="116"/>
        <w:ind w:left="90" w:firstLine="0"/>
        <w:jc w:val="both"/>
        <w:rPr>
          <w:rFonts w:asciiTheme="minorHAnsi" w:hAnsiTheme="minorHAnsi"/>
        </w:rPr>
      </w:pPr>
      <w:r w:rsidRPr="00EF62C3">
        <w:rPr>
          <w:rFonts w:asciiTheme="minorHAnsi" w:hAnsiTheme="minorHAnsi"/>
        </w:rPr>
        <w:t>The</w:t>
      </w:r>
      <w:r w:rsidRPr="00EF62C3">
        <w:rPr>
          <w:rFonts w:asciiTheme="minorHAnsi" w:hAnsiTheme="minorHAnsi"/>
          <w:spacing w:val="-2"/>
        </w:rPr>
        <w:t xml:space="preserve"> </w:t>
      </w:r>
      <w:r w:rsidR="005818E4" w:rsidRPr="00EF62C3">
        <w:rPr>
          <w:rFonts w:asciiTheme="minorHAnsi" w:hAnsiTheme="minorHAnsi"/>
          <w:spacing w:val="-1"/>
        </w:rPr>
        <w:t>b</w:t>
      </w:r>
      <w:r w:rsidRPr="00EF62C3">
        <w:rPr>
          <w:rFonts w:asciiTheme="minorHAnsi" w:hAnsiTheme="minorHAnsi"/>
          <w:spacing w:val="-1"/>
        </w:rPr>
        <w:t>oard</w:t>
      </w:r>
      <w:r w:rsidRPr="00EF62C3">
        <w:rPr>
          <w:rFonts w:asciiTheme="minorHAnsi" w:hAnsiTheme="minorHAnsi"/>
        </w:rPr>
        <w:t xml:space="preserve"> of </w:t>
      </w:r>
      <w:r w:rsidR="005818E4" w:rsidRPr="00EF62C3">
        <w:rPr>
          <w:rFonts w:asciiTheme="minorHAnsi" w:hAnsiTheme="minorHAnsi"/>
          <w:spacing w:val="-1"/>
        </w:rPr>
        <w:t>d</w:t>
      </w:r>
      <w:r w:rsidRPr="00EF62C3">
        <w:rPr>
          <w:rFonts w:asciiTheme="minorHAnsi" w:hAnsiTheme="minorHAnsi"/>
          <w:spacing w:val="-1"/>
        </w:rPr>
        <w:t>irectors,</w:t>
      </w:r>
      <w:r w:rsidRPr="00EF62C3">
        <w:rPr>
          <w:rFonts w:asciiTheme="minorHAnsi" w:hAnsiTheme="minorHAnsi"/>
          <w:spacing w:val="-2"/>
        </w:rPr>
        <w:t xml:space="preserve"> </w:t>
      </w:r>
      <w:proofErr w:type="gramStart"/>
      <w:r w:rsidRPr="00EF62C3">
        <w:rPr>
          <w:rFonts w:asciiTheme="minorHAnsi" w:hAnsiTheme="minorHAnsi"/>
          <w:spacing w:val="-1"/>
        </w:rPr>
        <w:t>staff</w:t>
      </w:r>
      <w:proofErr w:type="gramEnd"/>
      <w:r w:rsidRPr="00EF62C3">
        <w:rPr>
          <w:rFonts w:asciiTheme="minorHAnsi" w:hAnsiTheme="minorHAnsi"/>
        </w:rPr>
        <w:t xml:space="preserve"> </w:t>
      </w:r>
      <w:r w:rsidRPr="00EF62C3">
        <w:rPr>
          <w:rFonts w:asciiTheme="minorHAnsi" w:hAnsiTheme="minorHAnsi"/>
          <w:spacing w:val="-1"/>
        </w:rPr>
        <w:t>and</w:t>
      </w:r>
      <w:r w:rsidRPr="00EF62C3">
        <w:rPr>
          <w:rFonts w:asciiTheme="minorHAnsi" w:hAnsiTheme="minorHAnsi"/>
        </w:rPr>
        <w:t xml:space="preserve"> </w:t>
      </w:r>
      <w:r w:rsidRPr="00EF62C3">
        <w:rPr>
          <w:rFonts w:asciiTheme="minorHAnsi" w:hAnsiTheme="minorHAnsi"/>
          <w:spacing w:val="-1"/>
        </w:rPr>
        <w:t>volunteers</w:t>
      </w:r>
      <w:r w:rsidRPr="00EF62C3">
        <w:rPr>
          <w:rFonts w:asciiTheme="minorHAnsi" w:hAnsiTheme="minorHAnsi"/>
        </w:rPr>
        <w:t xml:space="preserve"> </w:t>
      </w:r>
      <w:r w:rsidRPr="00EF62C3">
        <w:rPr>
          <w:rFonts w:asciiTheme="minorHAnsi" w:hAnsiTheme="minorHAnsi"/>
          <w:spacing w:val="-1"/>
        </w:rPr>
        <w:t>at</w:t>
      </w:r>
      <w:r w:rsidRPr="00EF62C3">
        <w:rPr>
          <w:rFonts w:asciiTheme="minorHAnsi" w:hAnsiTheme="minorHAnsi"/>
          <w:spacing w:val="1"/>
        </w:rPr>
        <w:t xml:space="preserve"> </w:t>
      </w:r>
      <w:r w:rsidRPr="00EF62C3">
        <w:rPr>
          <w:rFonts w:asciiTheme="minorHAnsi" w:hAnsiTheme="minorHAnsi"/>
          <w:spacing w:val="-1"/>
        </w:rPr>
        <w:t>Langs</w:t>
      </w:r>
      <w:r w:rsidRPr="00EF62C3">
        <w:rPr>
          <w:rFonts w:asciiTheme="minorHAnsi" w:hAnsiTheme="minorHAnsi"/>
        </w:rPr>
        <w:t xml:space="preserve"> </w:t>
      </w:r>
      <w:r w:rsidRPr="00EF62C3">
        <w:rPr>
          <w:rFonts w:asciiTheme="minorHAnsi" w:hAnsiTheme="minorHAnsi"/>
          <w:spacing w:val="-1"/>
        </w:rPr>
        <w:t>are</w:t>
      </w:r>
      <w:r w:rsidRPr="00EF62C3">
        <w:rPr>
          <w:rFonts w:asciiTheme="minorHAnsi" w:hAnsiTheme="minorHAnsi"/>
        </w:rPr>
        <w:t xml:space="preserve"> </w:t>
      </w:r>
      <w:r w:rsidRPr="00EF62C3">
        <w:rPr>
          <w:rFonts w:asciiTheme="minorHAnsi" w:hAnsiTheme="minorHAnsi"/>
          <w:spacing w:val="-1"/>
        </w:rPr>
        <w:t>committed</w:t>
      </w:r>
      <w:r w:rsidRPr="00EF62C3">
        <w:rPr>
          <w:rFonts w:asciiTheme="minorHAnsi" w:hAnsiTheme="minorHAnsi"/>
        </w:rPr>
        <w:t xml:space="preserve"> </w:t>
      </w:r>
      <w:r w:rsidRPr="00EF62C3">
        <w:rPr>
          <w:rFonts w:asciiTheme="minorHAnsi" w:hAnsiTheme="minorHAnsi"/>
          <w:spacing w:val="-1"/>
        </w:rPr>
        <w:t>to</w:t>
      </w:r>
      <w:r w:rsidRPr="00EF62C3">
        <w:rPr>
          <w:rFonts w:asciiTheme="minorHAnsi" w:hAnsiTheme="minorHAnsi"/>
        </w:rPr>
        <w:t xml:space="preserve"> a </w:t>
      </w:r>
      <w:r w:rsidRPr="00EF62C3">
        <w:rPr>
          <w:rFonts w:asciiTheme="minorHAnsi" w:hAnsiTheme="minorHAnsi"/>
          <w:spacing w:val="-2"/>
        </w:rPr>
        <w:t>high</w:t>
      </w:r>
      <w:r w:rsidRPr="00EF62C3">
        <w:rPr>
          <w:rFonts w:asciiTheme="minorHAnsi" w:hAnsiTheme="minorHAnsi"/>
        </w:rPr>
        <w:t xml:space="preserve"> </w:t>
      </w:r>
      <w:r w:rsidRPr="00EF62C3">
        <w:rPr>
          <w:rFonts w:asciiTheme="minorHAnsi" w:hAnsiTheme="minorHAnsi"/>
          <w:spacing w:val="-1"/>
        </w:rPr>
        <w:t>degree</w:t>
      </w:r>
      <w:r w:rsidRPr="00EF62C3">
        <w:rPr>
          <w:rFonts w:asciiTheme="minorHAnsi" w:hAnsiTheme="minorHAnsi"/>
          <w:spacing w:val="5"/>
        </w:rPr>
        <w:t xml:space="preserve"> </w:t>
      </w:r>
      <w:r w:rsidRPr="00EF62C3">
        <w:rPr>
          <w:rFonts w:asciiTheme="minorHAnsi" w:hAnsiTheme="minorHAnsi"/>
        </w:rPr>
        <w:t>of</w:t>
      </w:r>
      <w:r w:rsidRPr="00EF62C3">
        <w:rPr>
          <w:rFonts w:asciiTheme="minorHAnsi" w:hAnsiTheme="minorHAnsi"/>
          <w:spacing w:val="-2"/>
        </w:rPr>
        <w:t xml:space="preserve"> </w:t>
      </w:r>
      <w:r w:rsidRPr="00EF62C3">
        <w:rPr>
          <w:rFonts w:asciiTheme="minorHAnsi" w:hAnsiTheme="minorHAnsi"/>
          <w:spacing w:val="-1"/>
        </w:rPr>
        <w:t>excellence</w:t>
      </w:r>
      <w:r w:rsidRPr="00EF62C3">
        <w:rPr>
          <w:rFonts w:asciiTheme="minorHAnsi" w:hAnsiTheme="minorHAnsi"/>
        </w:rPr>
        <w:t xml:space="preserve"> in</w:t>
      </w:r>
      <w:r w:rsidRPr="00EF62C3">
        <w:rPr>
          <w:rFonts w:asciiTheme="minorHAnsi" w:hAnsiTheme="minorHAnsi"/>
          <w:spacing w:val="-3"/>
        </w:rPr>
        <w:t xml:space="preserve"> </w:t>
      </w:r>
      <w:r w:rsidRPr="00EF62C3">
        <w:rPr>
          <w:rFonts w:asciiTheme="minorHAnsi" w:hAnsiTheme="minorHAnsi"/>
        </w:rPr>
        <w:t>our</w:t>
      </w:r>
      <w:r w:rsidRPr="00EF62C3">
        <w:rPr>
          <w:rFonts w:asciiTheme="minorHAnsi" w:hAnsiTheme="minorHAnsi"/>
          <w:spacing w:val="55"/>
        </w:rPr>
        <w:t xml:space="preserve"> </w:t>
      </w:r>
      <w:r w:rsidRPr="00EF62C3">
        <w:rPr>
          <w:rFonts w:asciiTheme="minorHAnsi" w:hAnsiTheme="minorHAnsi" w:cs="Times New Roman"/>
          <w:spacing w:val="-1"/>
        </w:rPr>
        <w:t>attitudes,</w:t>
      </w:r>
      <w:r w:rsidRPr="00EF62C3">
        <w:rPr>
          <w:rFonts w:asciiTheme="minorHAnsi" w:hAnsiTheme="minorHAnsi" w:cs="Times New Roman"/>
          <w:spacing w:val="-3"/>
        </w:rPr>
        <w:t xml:space="preserve"> </w:t>
      </w:r>
      <w:r w:rsidRPr="00EF62C3">
        <w:rPr>
          <w:rFonts w:asciiTheme="minorHAnsi" w:hAnsiTheme="minorHAnsi" w:cs="Times New Roman"/>
          <w:spacing w:val="-1"/>
        </w:rPr>
        <w:t>words</w:t>
      </w:r>
      <w:r w:rsidRPr="00EF62C3">
        <w:rPr>
          <w:rFonts w:asciiTheme="minorHAnsi" w:hAnsiTheme="minorHAnsi" w:cs="Times New Roman"/>
          <w:spacing w:val="-2"/>
        </w:rPr>
        <w:t xml:space="preserve"> </w:t>
      </w:r>
      <w:r w:rsidRPr="00EF62C3">
        <w:rPr>
          <w:rFonts w:asciiTheme="minorHAnsi" w:hAnsiTheme="minorHAnsi" w:cs="Times New Roman"/>
        </w:rPr>
        <w:t>and</w:t>
      </w:r>
      <w:r w:rsidRPr="00EF62C3">
        <w:rPr>
          <w:rFonts w:asciiTheme="minorHAnsi" w:hAnsiTheme="minorHAnsi" w:cs="Times New Roman"/>
          <w:spacing w:val="-2"/>
        </w:rPr>
        <w:t xml:space="preserve"> </w:t>
      </w:r>
      <w:r w:rsidRPr="00EF62C3">
        <w:rPr>
          <w:rFonts w:asciiTheme="minorHAnsi" w:hAnsiTheme="minorHAnsi" w:cs="Times New Roman"/>
          <w:spacing w:val="-1"/>
        </w:rPr>
        <w:t>actions</w:t>
      </w:r>
      <w:r w:rsidRPr="00EF62C3">
        <w:rPr>
          <w:rFonts w:asciiTheme="minorHAnsi" w:hAnsiTheme="minorHAnsi" w:cs="Times New Roman"/>
          <w:spacing w:val="-2"/>
        </w:rPr>
        <w:t xml:space="preserve"> </w:t>
      </w:r>
      <w:r w:rsidRPr="00EF62C3">
        <w:rPr>
          <w:rFonts w:asciiTheme="minorHAnsi" w:hAnsiTheme="minorHAnsi" w:cs="Times New Roman"/>
        </w:rPr>
        <w:t>by</w:t>
      </w:r>
      <w:r w:rsidRPr="00EF62C3">
        <w:rPr>
          <w:rFonts w:asciiTheme="minorHAnsi" w:hAnsiTheme="minorHAnsi" w:cs="Times New Roman"/>
          <w:spacing w:val="-3"/>
        </w:rPr>
        <w:t xml:space="preserve"> </w:t>
      </w:r>
      <w:r w:rsidRPr="00EF62C3">
        <w:rPr>
          <w:rFonts w:asciiTheme="minorHAnsi" w:hAnsiTheme="minorHAnsi" w:cs="Times New Roman"/>
          <w:spacing w:val="-1"/>
        </w:rPr>
        <w:t>adherence</w:t>
      </w:r>
      <w:r w:rsidRPr="00EF62C3">
        <w:rPr>
          <w:rFonts w:asciiTheme="minorHAnsi" w:hAnsiTheme="minorHAnsi" w:cs="Times New Roman"/>
          <w:spacing w:val="-2"/>
        </w:rPr>
        <w:t xml:space="preserve"> </w:t>
      </w:r>
      <w:r w:rsidRPr="00EF62C3">
        <w:rPr>
          <w:rFonts w:asciiTheme="minorHAnsi" w:hAnsiTheme="minorHAnsi" w:cs="Times New Roman"/>
        </w:rPr>
        <w:t xml:space="preserve">to </w:t>
      </w:r>
      <w:r w:rsidRPr="00EF62C3">
        <w:rPr>
          <w:rFonts w:asciiTheme="minorHAnsi" w:hAnsiTheme="minorHAnsi" w:cs="Times New Roman"/>
          <w:spacing w:val="-1"/>
        </w:rPr>
        <w:t>the</w:t>
      </w:r>
      <w:r w:rsidRPr="00EF62C3">
        <w:rPr>
          <w:rFonts w:asciiTheme="minorHAnsi" w:hAnsiTheme="minorHAnsi" w:cs="Times New Roman"/>
        </w:rPr>
        <w:t xml:space="preserve"> </w:t>
      </w:r>
      <w:r w:rsidRPr="00EF62C3">
        <w:rPr>
          <w:rFonts w:asciiTheme="minorHAnsi" w:hAnsiTheme="minorHAnsi" w:cs="Times New Roman"/>
          <w:spacing w:val="-1"/>
        </w:rPr>
        <w:t>following</w:t>
      </w:r>
      <w:r w:rsidRPr="00EF62C3">
        <w:rPr>
          <w:rFonts w:asciiTheme="minorHAnsi" w:hAnsiTheme="minorHAnsi" w:cs="Times New Roman"/>
          <w:spacing w:val="-3"/>
        </w:rPr>
        <w:t xml:space="preserve"> </w:t>
      </w:r>
      <w:r w:rsidRPr="00EF62C3">
        <w:rPr>
          <w:rFonts w:asciiTheme="minorHAnsi" w:hAnsiTheme="minorHAnsi" w:cs="Times New Roman"/>
          <w:spacing w:val="-1"/>
        </w:rPr>
        <w:t>values</w:t>
      </w:r>
      <w:r w:rsidRPr="00EF62C3">
        <w:rPr>
          <w:rFonts w:asciiTheme="minorHAnsi" w:hAnsiTheme="minorHAnsi" w:cs="Times New Roman"/>
        </w:rPr>
        <w:t xml:space="preserve"> as</w:t>
      </w:r>
      <w:r w:rsidRPr="00EF62C3">
        <w:rPr>
          <w:rFonts w:asciiTheme="minorHAnsi" w:hAnsiTheme="minorHAnsi" w:cs="Times New Roman"/>
          <w:spacing w:val="-2"/>
        </w:rPr>
        <w:t xml:space="preserve"> </w:t>
      </w:r>
      <w:r w:rsidRPr="00EF62C3">
        <w:rPr>
          <w:rFonts w:asciiTheme="minorHAnsi" w:hAnsiTheme="minorHAnsi" w:cs="Times New Roman"/>
          <w:spacing w:val="-1"/>
        </w:rPr>
        <w:t>identified</w:t>
      </w:r>
      <w:r w:rsidRPr="00EF62C3">
        <w:rPr>
          <w:rFonts w:asciiTheme="minorHAnsi" w:hAnsiTheme="minorHAnsi" w:cs="Times New Roman"/>
          <w:spacing w:val="-2"/>
        </w:rPr>
        <w:t xml:space="preserve"> </w:t>
      </w:r>
      <w:r w:rsidRPr="00EF62C3">
        <w:rPr>
          <w:rFonts w:asciiTheme="minorHAnsi" w:hAnsiTheme="minorHAnsi" w:cs="Times New Roman"/>
        </w:rPr>
        <w:t>in</w:t>
      </w:r>
      <w:r w:rsidRPr="00EF62C3">
        <w:rPr>
          <w:rFonts w:asciiTheme="minorHAnsi" w:hAnsiTheme="minorHAnsi" w:cs="Times New Roman"/>
          <w:spacing w:val="-3"/>
        </w:rPr>
        <w:t xml:space="preserve"> </w:t>
      </w:r>
      <w:r w:rsidRPr="00EF62C3">
        <w:rPr>
          <w:rFonts w:asciiTheme="minorHAnsi" w:hAnsiTheme="minorHAnsi" w:cs="Times New Roman"/>
          <w:spacing w:val="-1"/>
        </w:rPr>
        <w:t>the</w:t>
      </w:r>
      <w:r w:rsidRPr="00EF62C3">
        <w:rPr>
          <w:rFonts w:asciiTheme="minorHAnsi" w:hAnsiTheme="minorHAnsi" w:cs="Times New Roman"/>
        </w:rPr>
        <w:t xml:space="preserve"> </w:t>
      </w:r>
      <w:r w:rsidRPr="00EF62C3">
        <w:rPr>
          <w:rFonts w:asciiTheme="minorHAnsi" w:hAnsiTheme="minorHAnsi" w:cs="Times New Roman"/>
          <w:spacing w:val="-1"/>
        </w:rPr>
        <w:t>organization’s</w:t>
      </w:r>
      <w:r w:rsidRPr="00EF62C3">
        <w:rPr>
          <w:rFonts w:asciiTheme="minorHAnsi" w:hAnsiTheme="minorHAnsi" w:cs="Times New Roman"/>
          <w:spacing w:val="-2"/>
        </w:rPr>
        <w:t xml:space="preserve"> </w:t>
      </w:r>
      <w:r w:rsidRPr="00EF62C3">
        <w:rPr>
          <w:rFonts w:asciiTheme="minorHAnsi" w:hAnsiTheme="minorHAnsi" w:cs="Times New Roman"/>
        </w:rPr>
        <w:t>code</w:t>
      </w:r>
      <w:r w:rsidRPr="00EF62C3">
        <w:rPr>
          <w:rFonts w:asciiTheme="minorHAnsi" w:hAnsiTheme="minorHAnsi" w:cs="Times New Roman"/>
          <w:spacing w:val="71"/>
        </w:rPr>
        <w:t xml:space="preserve"> </w:t>
      </w:r>
      <w:r w:rsidRPr="00EF62C3">
        <w:rPr>
          <w:rFonts w:asciiTheme="minorHAnsi" w:hAnsiTheme="minorHAnsi"/>
        </w:rPr>
        <w:t xml:space="preserve">of </w:t>
      </w:r>
      <w:r w:rsidRPr="00EF62C3">
        <w:rPr>
          <w:rFonts w:asciiTheme="minorHAnsi" w:hAnsiTheme="minorHAnsi"/>
          <w:spacing w:val="-1"/>
        </w:rPr>
        <w:t>ethics:</w:t>
      </w:r>
    </w:p>
    <w:p w14:paraId="134F777F" w14:textId="77777777" w:rsidR="00F6354D" w:rsidRPr="00EF62C3" w:rsidRDefault="0031140A" w:rsidP="00040881">
      <w:pPr>
        <w:pStyle w:val="BodyText"/>
        <w:spacing w:before="116"/>
        <w:ind w:left="90" w:right="195" w:firstLine="0"/>
        <w:rPr>
          <w:rFonts w:cs="Times New Roman"/>
        </w:rPr>
      </w:pPr>
      <w:r w:rsidRPr="00EF62C3">
        <w:rPr>
          <w:rFonts w:asciiTheme="minorHAnsi" w:hAnsiTheme="minorHAnsi"/>
        </w:rPr>
        <w:sym w:font="Wingdings" w:char="F09F"/>
      </w:r>
      <w:r w:rsidRPr="00EF62C3">
        <w:rPr>
          <w:rFonts w:asciiTheme="minorHAnsi" w:hAnsiTheme="minorHAnsi"/>
        </w:rPr>
        <w:t xml:space="preserve">   </w:t>
      </w:r>
      <w:r w:rsidR="008D11DE" w:rsidRPr="00EF62C3">
        <w:rPr>
          <w:rFonts w:asciiTheme="minorHAnsi" w:hAnsiTheme="minorHAnsi"/>
          <w:spacing w:val="-1"/>
        </w:rPr>
        <w:t>Integrity</w:t>
      </w:r>
      <w:r w:rsidRPr="00EF62C3">
        <w:rPr>
          <w:rFonts w:asciiTheme="minorHAnsi" w:hAnsiTheme="minorHAnsi"/>
          <w:spacing w:val="-1"/>
        </w:rPr>
        <w:t xml:space="preserve">     </w:t>
      </w:r>
      <w:r w:rsidRPr="00EF62C3">
        <w:rPr>
          <w:rFonts w:asciiTheme="minorHAnsi" w:hAnsiTheme="minorHAnsi"/>
          <w:spacing w:val="-1"/>
        </w:rPr>
        <w:sym w:font="Wingdings" w:char="F09F"/>
      </w:r>
      <w:r w:rsidRPr="00EF62C3">
        <w:rPr>
          <w:rFonts w:asciiTheme="minorHAnsi" w:hAnsiTheme="minorHAnsi"/>
          <w:spacing w:val="-1"/>
        </w:rPr>
        <w:t xml:space="preserve">   </w:t>
      </w:r>
      <w:r w:rsidR="008D11DE" w:rsidRPr="00EF62C3">
        <w:rPr>
          <w:rFonts w:asciiTheme="minorHAnsi" w:hAnsiTheme="minorHAnsi"/>
          <w:spacing w:val="-1"/>
        </w:rPr>
        <w:t>Respect</w:t>
      </w:r>
      <w:r w:rsidRPr="00EF62C3">
        <w:rPr>
          <w:rFonts w:asciiTheme="minorHAnsi" w:hAnsiTheme="minorHAnsi"/>
          <w:spacing w:val="-1"/>
        </w:rPr>
        <w:t xml:space="preserve">     </w:t>
      </w:r>
      <w:r w:rsidRPr="00EF62C3">
        <w:rPr>
          <w:rFonts w:asciiTheme="minorHAnsi" w:hAnsiTheme="minorHAnsi"/>
          <w:spacing w:val="-1"/>
        </w:rPr>
        <w:sym w:font="Wingdings" w:char="F09F"/>
      </w:r>
      <w:r w:rsidRPr="00EF62C3">
        <w:rPr>
          <w:rFonts w:asciiTheme="minorHAnsi" w:hAnsiTheme="minorHAnsi"/>
          <w:spacing w:val="-1"/>
        </w:rPr>
        <w:t xml:space="preserve">   </w:t>
      </w:r>
      <w:r w:rsidR="008D11DE" w:rsidRPr="00EF62C3">
        <w:rPr>
          <w:rFonts w:asciiTheme="minorHAnsi" w:hAnsiTheme="minorHAnsi"/>
          <w:spacing w:val="-1"/>
        </w:rPr>
        <w:t>Accountability</w:t>
      </w:r>
      <w:r w:rsidRPr="00EF62C3">
        <w:rPr>
          <w:rFonts w:asciiTheme="minorHAnsi" w:hAnsiTheme="minorHAnsi"/>
          <w:spacing w:val="-1"/>
        </w:rPr>
        <w:t xml:space="preserve">     </w:t>
      </w:r>
      <w:r w:rsidRPr="00EF62C3">
        <w:rPr>
          <w:rFonts w:asciiTheme="minorHAnsi" w:hAnsiTheme="minorHAnsi"/>
          <w:spacing w:val="-1"/>
        </w:rPr>
        <w:sym w:font="Wingdings" w:char="F09F"/>
      </w:r>
      <w:r w:rsidRPr="00EF62C3">
        <w:rPr>
          <w:rFonts w:asciiTheme="minorHAnsi" w:hAnsiTheme="minorHAnsi"/>
          <w:spacing w:val="-1"/>
        </w:rPr>
        <w:t xml:space="preserve">   </w:t>
      </w:r>
      <w:r w:rsidR="008D11DE" w:rsidRPr="00EF62C3">
        <w:rPr>
          <w:rFonts w:asciiTheme="minorHAnsi" w:hAnsiTheme="minorHAnsi"/>
          <w:spacing w:val="-1"/>
        </w:rPr>
        <w:t>Collaboration</w:t>
      </w:r>
      <w:r w:rsidRPr="00EF62C3">
        <w:rPr>
          <w:rFonts w:asciiTheme="minorHAnsi" w:hAnsiTheme="minorHAnsi"/>
          <w:spacing w:val="-1"/>
        </w:rPr>
        <w:t xml:space="preserve">     </w:t>
      </w:r>
      <w:r w:rsidRPr="00EF62C3">
        <w:rPr>
          <w:rFonts w:asciiTheme="minorHAnsi" w:hAnsiTheme="minorHAnsi"/>
          <w:spacing w:val="-1"/>
        </w:rPr>
        <w:sym w:font="Wingdings" w:char="F09F"/>
      </w:r>
      <w:r w:rsidRPr="00EF62C3">
        <w:rPr>
          <w:rFonts w:asciiTheme="minorHAnsi" w:hAnsiTheme="minorHAnsi"/>
          <w:spacing w:val="-1"/>
        </w:rPr>
        <w:t xml:space="preserve">   I</w:t>
      </w:r>
      <w:r w:rsidR="00DE23B1" w:rsidRPr="00EF62C3">
        <w:rPr>
          <w:rFonts w:asciiTheme="minorHAnsi" w:hAnsiTheme="minorHAnsi"/>
          <w:spacing w:val="-1"/>
        </w:rPr>
        <w:t>nnovation</w:t>
      </w:r>
      <w:r w:rsidRPr="00EF62C3">
        <w:rPr>
          <w:rFonts w:asciiTheme="minorHAnsi" w:hAnsiTheme="minorHAnsi"/>
          <w:spacing w:val="-1"/>
        </w:rPr>
        <w:t xml:space="preserve">     </w:t>
      </w:r>
      <w:r w:rsidRPr="00EF62C3">
        <w:rPr>
          <w:rFonts w:asciiTheme="minorHAnsi" w:hAnsiTheme="minorHAnsi"/>
          <w:spacing w:val="-1"/>
        </w:rPr>
        <w:sym w:font="Wingdings" w:char="F09F"/>
      </w:r>
      <w:r w:rsidRPr="00EF62C3">
        <w:rPr>
          <w:rFonts w:asciiTheme="minorHAnsi" w:hAnsiTheme="minorHAnsi"/>
          <w:spacing w:val="-1"/>
        </w:rPr>
        <w:t xml:space="preserve">  E</w:t>
      </w:r>
      <w:r w:rsidR="00DE23B1" w:rsidRPr="00EF62C3">
        <w:rPr>
          <w:rFonts w:asciiTheme="minorHAnsi" w:hAnsiTheme="minorHAnsi"/>
          <w:spacing w:val="-1"/>
        </w:rPr>
        <w:t>xcellence</w:t>
      </w:r>
      <w:r w:rsidR="00F6354D" w:rsidRPr="00EF62C3">
        <w:rPr>
          <w:rFonts w:asciiTheme="minorHAnsi" w:hAnsiTheme="minorHAnsi" w:cs="Times New Roman"/>
        </w:rPr>
        <w:t xml:space="preserve"> </w:t>
      </w:r>
    </w:p>
    <w:p w14:paraId="6AA808E5" w14:textId="77777777" w:rsidR="00190E16" w:rsidRPr="00EF62C3" w:rsidRDefault="00190E16" w:rsidP="00040881">
      <w:pPr>
        <w:pStyle w:val="ListParagraph"/>
        <w:ind w:left="502"/>
        <w:rPr>
          <w:rFonts w:eastAsia="Times New Roman" w:cs="Times New Roman"/>
        </w:rPr>
        <w:sectPr w:rsidR="00190E16" w:rsidRPr="00EF62C3" w:rsidSect="00040881">
          <w:pgSz w:w="12240" w:h="15840"/>
          <w:pgMar w:top="1440" w:right="1440" w:bottom="720" w:left="1440" w:header="475" w:footer="864" w:gutter="0"/>
          <w:cols w:space="720"/>
        </w:sectPr>
      </w:pPr>
    </w:p>
    <w:tbl>
      <w:tblPr>
        <w:tblW w:w="9616" w:type="dxa"/>
        <w:tblInd w:w="4" w:type="dxa"/>
        <w:tblCellMar>
          <w:left w:w="0" w:type="dxa"/>
          <w:right w:w="0" w:type="dxa"/>
        </w:tblCellMar>
        <w:tblLook w:val="04A0" w:firstRow="1" w:lastRow="0" w:firstColumn="1" w:lastColumn="0" w:noHBand="0" w:noVBand="1"/>
      </w:tblPr>
      <w:tblGrid>
        <w:gridCol w:w="2506"/>
        <w:gridCol w:w="4148"/>
        <w:gridCol w:w="1701"/>
        <w:gridCol w:w="1261"/>
      </w:tblGrid>
      <w:tr w:rsidR="00EE778F" w14:paraId="71245585" w14:textId="77777777" w:rsidTr="00EE778F">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B6A1727" w14:textId="77777777" w:rsidR="00EE778F" w:rsidRPr="001656A3" w:rsidRDefault="00EE778F" w:rsidP="00EE778F">
            <w:pPr>
              <w:jc w:val="right"/>
              <w:rPr>
                <w:b/>
                <w:bCs/>
                <w:color w:val="000000"/>
                <w:lang w:eastAsia="en-CA"/>
              </w:rPr>
            </w:pPr>
            <w:r w:rsidRPr="001656A3">
              <w:rPr>
                <w:b/>
                <w:bCs/>
                <w:color w:val="000000"/>
                <w:lang w:eastAsia="en-CA"/>
              </w:rPr>
              <w:lastRenderedPageBreak/>
              <w:t>Subject:</w:t>
            </w:r>
          </w:p>
        </w:tc>
        <w:tc>
          <w:tcPr>
            <w:tcW w:w="41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0070477" w14:textId="77777777" w:rsidR="00EE778F" w:rsidRPr="001656A3" w:rsidRDefault="00EE778F" w:rsidP="00EE778F">
            <w:pPr>
              <w:rPr>
                <w:b/>
                <w:bCs/>
                <w:i/>
                <w:iCs/>
                <w:color w:val="000000"/>
                <w:lang w:eastAsia="en-CA"/>
              </w:rPr>
            </w:pPr>
            <w:r w:rsidRPr="00EF62C3">
              <w:rPr>
                <w:spacing w:val="-1"/>
              </w:rPr>
              <w:t>Catchment</w:t>
            </w:r>
            <w:r w:rsidRPr="00EF62C3">
              <w:rPr>
                <w:spacing w:val="1"/>
              </w:rPr>
              <w:t xml:space="preserve"> </w:t>
            </w:r>
            <w:r w:rsidRPr="00EF62C3">
              <w:rPr>
                <w:spacing w:val="-1"/>
              </w:rPr>
              <w:t>Area</w:t>
            </w:r>
            <w:r w:rsidRPr="00EF62C3">
              <w:rPr>
                <w:spacing w:val="2"/>
              </w:rPr>
              <w:t xml:space="preserve"> </w:t>
            </w:r>
            <w:r w:rsidRPr="00EF62C3">
              <w:rPr>
                <w:spacing w:val="-1"/>
              </w:rPr>
              <w:t>and</w:t>
            </w:r>
            <w:r w:rsidRPr="00EF62C3">
              <w:t xml:space="preserve"> </w:t>
            </w:r>
            <w:r w:rsidRPr="00EF62C3">
              <w:rPr>
                <w:spacing w:val="-1"/>
              </w:rPr>
              <w:t>Priority</w:t>
            </w:r>
            <w:r w:rsidRPr="00EF62C3">
              <w:rPr>
                <w:spacing w:val="-3"/>
              </w:rPr>
              <w:t xml:space="preserve"> </w:t>
            </w:r>
            <w:r w:rsidRPr="00EF62C3">
              <w:rPr>
                <w:spacing w:val="-1"/>
              </w:rPr>
              <w:t>Populations</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8432624" w14:textId="77777777" w:rsidR="00EE778F" w:rsidRPr="001656A3" w:rsidRDefault="00EE778F" w:rsidP="00EE778F">
            <w:pPr>
              <w:jc w:val="right"/>
              <w:rPr>
                <w:b/>
                <w:bCs/>
                <w:color w:val="000000"/>
                <w:lang w:eastAsia="en-CA"/>
              </w:rPr>
            </w:pPr>
            <w:r w:rsidRPr="001656A3">
              <w:rPr>
                <w:b/>
                <w:bCs/>
                <w:color w:val="000000"/>
                <w:lang w:eastAsia="en-CA"/>
              </w:rPr>
              <w:t>Policy Number:</w:t>
            </w:r>
          </w:p>
        </w:tc>
        <w:tc>
          <w:tcPr>
            <w:tcW w:w="12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31B15E8" w14:textId="77777777" w:rsidR="00EE778F" w:rsidRPr="001656A3" w:rsidRDefault="00EE778F" w:rsidP="00EE778F">
            <w:pPr>
              <w:rPr>
                <w:b/>
                <w:bCs/>
                <w:i/>
                <w:iCs/>
                <w:color w:val="000000"/>
                <w:lang w:eastAsia="en-CA"/>
              </w:rPr>
            </w:pPr>
            <w:r w:rsidRPr="001656A3">
              <w:rPr>
                <w:b/>
                <w:bCs/>
                <w:color w:val="000000"/>
                <w:lang w:eastAsia="en-CA"/>
              </w:rPr>
              <w:t> </w:t>
            </w:r>
            <w:r>
              <w:rPr>
                <w:b/>
                <w:bCs/>
                <w:color w:val="000000"/>
                <w:lang w:eastAsia="en-CA"/>
              </w:rPr>
              <w:t>2.03</w:t>
            </w:r>
          </w:p>
        </w:tc>
      </w:tr>
      <w:tr w:rsidR="00EE778F" w14:paraId="0E710F7D"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9F1D36B" w14:textId="77777777" w:rsidR="00EE778F" w:rsidRDefault="00EE778F" w:rsidP="00EE778F">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D486C56" w14:textId="77777777" w:rsidR="00EE778F" w:rsidRPr="000C20E3" w:rsidRDefault="00EE778F" w:rsidP="00EE778F">
            <w:pPr>
              <w:rPr>
                <w:i/>
                <w:iCs/>
                <w:color w:val="000000"/>
                <w:lang w:eastAsia="en-CA"/>
              </w:rPr>
            </w:pPr>
            <w:r w:rsidRPr="00EF62C3">
              <w:rPr>
                <w:spacing w:val="-1"/>
              </w:rPr>
              <w:t>July</w:t>
            </w:r>
            <w:r w:rsidRPr="00EF62C3">
              <w:rPr>
                <w:spacing w:val="-3"/>
              </w:rPr>
              <w:t xml:space="preserve"> </w:t>
            </w:r>
            <w:r w:rsidRPr="00EF62C3">
              <w:t>2010</w:t>
            </w:r>
          </w:p>
        </w:tc>
      </w:tr>
      <w:tr w:rsidR="00864F36" w14:paraId="5FF8016B"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26BE5C9" w14:textId="77777777" w:rsidR="00864F36" w:rsidRDefault="00864F36" w:rsidP="00EE778F">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05B0C6A" w14:textId="77777777" w:rsidR="00864F36" w:rsidRDefault="00864F36" w:rsidP="00EE778F">
            <w:pPr>
              <w:rPr>
                <w:color w:val="000000"/>
                <w:lang w:eastAsia="en-CA"/>
              </w:rPr>
            </w:pPr>
            <w:r>
              <w:rPr>
                <w:spacing w:val="-1"/>
              </w:rPr>
              <w:t>September 2022</w:t>
            </w:r>
          </w:p>
        </w:tc>
      </w:tr>
      <w:tr w:rsidR="00EE778F" w14:paraId="552E5F4A"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85B4794" w14:textId="77777777" w:rsidR="00EE778F" w:rsidRDefault="00EE778F" w:rsidP="00EE778F">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0D5CD35" w14:textId="77777777" w:rsidR="00EE778F" w:rsidRPr="000C20E3" w:rsidRDefault="00EE778F" w:rsidP="00EE778F">
            <w:pPr>
              <w:rPr>
                <w:i/>
                <w:iCs/>
                <w:color w:val="000000"/>
                <w:lang w:eastAsia="en-CA"/>
              </w:rPr>
            </w:pPr>
            <w:r>
              <w:rPr>
                <w:color w:val="000000"/>
                <w:lang w:eastAsia="en-CA"/>
              </w:rPr>
              <w:t> </w:t>
            </w:r>
            <w:r w:rsidR="007E4E5B">
              <w:rPr>
                <w:color w:val="000000"/>
                <w:lang w:eastAsia="en-CA"/>
              </w:rPr>
              <w:t xml:space="preserve">April 2018, </w:t>
            </w:r>
            <w:r>
              <w:rPr>
                <w:spacing w:val="-1"/>
              </w:rPr>
              <w:t>September 2022</w:t>
            </w:r>
          </w:p>
        </w:tc>
      </w:tr>
      <w:tr w:rsidR="00EE778F" w14:paraId="6ED1DD9A" w14:textId="77777777" w:rsidTr="003979FB">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F0A8F98" w14:textId="77777777" w:rsidR="00EE778F" w:rsidRDefault="00EE778F" w:rsidP="00EE778F">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333A1C6" w14:textId="688006E7" w:rsidR="00EE778F" w:rsidRPr="00EE778F" w:rsidRDefault="00EE778F" w:rsidP="00EE778F">
            <w:pPr>
              <w:rPr>
                <w:color w:val="000000"/>
                <w:lang w:eastAsia="en-CA"/>
              </w:rPr>
            </w:pPr>
            <w:r>
              <w:rPr>
                <w:color w:val="000000"/>
                <w:lang w:eastAsia="en-CA"/>
              </w:rPr>
              <w:t> </w:t>
            </w:r>
            <w:r w:rsidR="00314D17">
              <w:rPr>
                <w:color w:val="000000"/>
                <w:lang w:eastAsia="en-CA"/>
              </w:rPr>
              <w:t>February 2023</w:t>
            </w:r>
          </w:p>
        </w:tc>
      </w:tr>
      <w:tr w:rsidR="00EE778F" w14:paraId="366A250B"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42F5164" w14:textId="77777777" w:rsidR="00EE778F" w:rsidRDefault="00EE778F" w:rsidP="00EE778F">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5217DC" w14:textId="77777777" w:rsidR="00EE778F" w:rsidRPr="001656A3" w:rsidRDefault="00EE778F" w:rsidP="00EE778F">
            <w:pPr>
              <w:rPr>
                <w:i/>
                <w:iCs/>
                <w:color w:val="000000"/>
                <w:lang w:eastAsia="en-CA"/>
              </w:rPr>
            </w:pPr>
          </w:p>
        </w:tc>
      </w:tr>
      <w:tr w:rsidR="00EE778F" w14:paraId="0E3D2E87" w14:textId="77777777" w:rsidTr="003979FB">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11BF3D6" w14:textId="77777777" w:rsidR="00EE778F" w:rsidRDefault="00EE778F" w:rsidP="00EE778F">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8660E3E" w14:textId="77777777" w:rsidR="00EE778F" w:rsidRPr="00EE778F" w:rsidRDefault="00EE778F" w:rsidP="00EE778F">
            <w:pPr>
              <w:rPr>
                <w:color w:val="000000"/>
                <w:lang w:eastAsia="en-CA"/>
              </w:rPr>
            </w:pPr>
            <w:r w:rsidRPr="00EE778F">
              <w:rPr>
                <w:color w:val="000000"/>
                <w:lang w:eastAsia="en-CA"/>
              </w:rPr>
              <w:t> 25</w:t>
            </w:r>
          </w:p>
        </w:tc>
      </w:tr>
      <w:tr w:rsidR="00EE778F" w14:paraId="60858761"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C2EA7E4" w14:textId="77777777" w:rsidR="00EE778F" w:rsidRDefault="00EE778F" w:rsidP="00EE778F">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4EBAE2C" w14:textId="77777777" w:rsidR="00EE778F" w:rsidRPr="00EE778F" w:rsidRDefault="00EE778F" w:rsidP="00EE778F">
            <w:pPr>
              <w:rPr>
                <w:color w:val="000000"/>
                <w:lang w:eastAsia="en-CA"/>
              </w:rPr>
            </w:pPr>
            <w:r>
              <w:rPr>
                <w:color w:val="000000"/>
                <w:lang w:eastAsia="en-CA"/>
              </w:rPr>
              <w:t> </w:t>
            </w:r>
            <w:r w:rsidRPr="00EE778F">
              <w:rPr>
                <w:color w:val="000000"/>
                <w:lang w:eastAsia="en-CA"/>
              </w:rPr>
              <w:t>Board of Directors</w:t>
            </w:r>
          </w:p>
        </w:tc>
      </w:tr>
    </w:tbl>
    <w:p w14:paraId="7DA77352" w14:textId="77777777" w:rsidR="00EE778F" w:rsidRDefault="00EE778F">
      <w:pPr>
        <w:spacing w:before="1"/>
        <w:rPr>
          <w:rFonts w:eastAsia="Times New Roman" w:cs="Times New Roman"/>
        </w:rPr>
      </w:pPr>
    </w:p>
    <w:p w14:paraId="1BFFFDE3" w14:textId="77777777" w:rsidR="00C14CD4" w:rsidRPr="00EF62C3" w:rsidRDefault="00EE778F" w:rsidP="00682B13">
      <w:pPr>
        <w:pStyle w:val="Heading2"/>
        <w:tabs>
          <w:tab w:val="left" w:pos="540"/>
        </w:tabs>
        <w:spacing w:before="72"/>
        <w:ind w:left="90"/>
        <w:rPr>
          <w:rFonts w:asciiTheme="minorHAnsi" w:eastAsia="Arial" w:hAnsiTheme="minorHAnsi" w:cs="Arial"/>
          <w:b w:val="0"/>
          <w:bCs w:val="0"/>
        </w:rPr>
      </w:pPr>
      <w:bookmarkStart w:id="9" w:name="_Toc128553747"/>
      <w:r>
        <w:rPr>
          <w:rFonts w:asciiTheme="minorHAnsi" w:hAnsiTheme="minorHAnsi"/>
          <w:spacing w:val="-1"/>
        </w:rPr>
        <w:t>2.03</w:t>
      </w:r>
      <w:r w:rsidR="008D11DE" w:rsidRPr="00EF62C3">
        <w:rPr>
          <w:rFonts w:asciiTheme="minorHAnsi" w:hAnsiTheme="minorHAnsi"/>
          <w:spacing w:val="-1"/>
        </w:rPr>
        <w:tab/>
        <w:t>CATCHMENT</w:t>
      </w:r>
      <w:r w:rsidR="008D11DE" w:rsidRPr="00EF62C3">
        <w:rPr>
          <w:rFonts w:asciiTheme="minorHAnsi" w:hAnsiTheme="minorHAnsi"/>
        </w:rPr>
        <w:t xml:space="preserve"> </w:t>
      </w:r>
      <w:r w:rsidR="008D11DE" w:rsidRPr="00EF62C3">
        <w:rPr>
          <w:rFonts w:asciiTheme="minorHAnsi" w:hAnsiTheme="minorHAnsi"/>
          <w:spacing w:val="-1"/>
        </w:rPr>
        <w:t>AREA</w:t>
      </w:r>
      <w:r w:rsidR="008D11DE" w:rsidRPr="00EF62C3">
        <w:rPr>
          <w:rFonts w:asciiTheme="minorHAnsi" w:hAnsiTheme="minorHAnsi"/>
          <w:spacing w:val="-3"/>
        </w:rPr>
        <w:t xml:space="preserve"> </w:t>
      </w:r>
      <w:r w:rsidR="008D11DE" w:rsidRPr="00EF62C3">
        <w:rPr>
          <w:rFonts w:asciiTheme="minorHAnsi" w:hAnsiTheme="minorHAnsi"/>
          <w:spacing w:val="-2"/>
        </w:rPr>
        <w:t>AND</w:t>
      </w:r>
      <w:r w:rsidR="008D11DE" w:rsidRPr="00EF62C3">
        <w:rPr>
          <w:rFonts w:asciiTheme="minorHAnsi" w:hAnsiTheme="minorHAnsi"/>
          <w:spacing w:val="2"/>
        </w:rPr>
        <w:t xml:space="preserve"> </w:t>
      </w:r>
      <w:r w:rsidR="008D11DE" w:rsidRPr="00EF62C3">
        <w:rPr>
          <w:rFonts w:asciiTheme="minorHAnsi" w:hAnsiTheme="minorHAnsi"/>
          <w:spacing w:val="-1"/>
        </w:rPr>
        <w:t>PRIORITY</w:t>
      </w:r>
      <w:r w:rsidR="008D11DE" w:rsidRPr="00EF62C3">
        <w:rPr>
          <w:rFonts w:asciiTheme="minorHAnsi" w:hAnsiTheme="minorHAnsi"/>
        </w:rPr>
        <w:t xml:space="preserve"> </w:t>
      </w:r>
      <w:r w:rsidR="008D11DE" w:rsidRPr="00EF62C3">
        <w:rPr>
          <w:rFonts w:asciiTheme="minorHAnsi" w:hAnsiTheme="minorHAnsi"/>
          <w:spacing w:val="-2"/>
        </w:rPr>
        <w:t>POPULATIONS</w:t>
      </w:r>
      <w:bookmarkEnd w:id="9"/>
    </w:p>
    <w:p w14:paraId="46BBB2EC" w14:textId="77777777" w:rsidR="00C14CD4" w:rsidRPr="00EF62C3" w:rsidRDefault="00C14CD4" w:rsidP="00B91FA7">
      <w:pPr>
        <w:spacing w:before="2"/>
        <w:ind w:left="90"/>
        <w:rPr>
          <w:rFonts w:eastAsia="Arial" w:cs="Arial"/>
          <w:b/>
          <w:bCs/>
        </w:rPr>
      </w:pPr>
    </w:p>
    <w:p w14:paraId="29CBF030" w14:textId="77777777" w:rsidR="00EE778F" w:rsidRDefault="00EE778F" w:rsidP="00EE778F">
      <w:r>
        <w:t xml:space="preserve">Langs offers service to the vulnerable and </w:t>
      </w:r>
      <w:proofErr w:type="gramStart"/>
      <w:r>
        <w:t>low income</w:t>
      </w:r>
      <w:proofErr w:type="gramEnd"/>
      <w:r>
        <w:t xml:space="preserve"> populations of the Langs Farm Village area, Preston community, the City of Cambridge and the Township of North Dumfries in the Regional Municipality of Waterloo.  </w:t>
      </w:r>
    </w:p>
    <w:p w14:paraId="0FCA1CDC" w14:textId="77777777" w:rsidR="00EE778F" w:rsidRDefault="00EE778F" w:rsidP="00EE778F"/>
    <w:p w14:paraId="57C1D8F8" w14:textId="77777777" w:rsidR="00EE778F" w:rsidRDefault="00EE778F" w:rsidP="00EE778F">
      <w:r>
        <w:t xml:space="preserve">The population estimate for Waterloo Region in 2020 was 623,930. </w:t>
      </w:r>
      <w:r w:rsidRPr="00354006">
        <w:t xml:space="preserve">In the last several years Waterloo </w:t>
      </w:r>
      <w:proofErr w:type="gramStart"/>
      <w:r w:rsidRPr="00354006">
        <w:t>Region</w:t>
      </w:r>
      <w:r>
        <w:t>(</w:t>
      </w:r>
      <w:proofErr w:type="gramEnd"/>
      <w:r>
        <w:t>WR)</w:t>
      </w:r>
      <w:r w:rsidRPr="00354006">
        <w:t xml:space="preserve"> has been one of the fastest growing regions in Ontario.</w:t>
      </w:r>
      <w:r>
        <w:t xml:space="preserve"> (Region of Waterloo website, accessed July 14, 2022)</w:t>
      </w:r>
      <w:r w:rsidRPr="00CA3BAF">
        <w:t xml:space="preserve"> </w:t>
      </w:r>
      <w:r>
        <w:t xml:space="preserve">WR </w:t>
      </w:r>
      <w:r w:rsidRPr="00CA3BAF">
        <w:t>estimated</w:t>
      </w:r>
      <w:r w:rsidR="00457553">
        <w:t xml:space="preserve"> that by</w:t>
      </w:r>
      <w:r w:rsidRPr="00CA3BAF">
        <w:t xml:space="preserve"> the </w:t>
      </w:r>
      <w:proofErr w:type="gramStart"/>
      <w:r w:rsidRPr="00CA3BAF">
        <w:t>2020 year</w:t>
      </w:r>
      <w:proofErr w:type="gramEnd"/>
      <w:r w:rsidRPr="00CA3BAF">
        <w:t xml:space="preserve"> end population for Cambridge to be approximately 140,850.</w:t>
      </w:r>
    </w:p>
    <w:p w14:paraId="42AD9303" w14:textId="77777777" w:rsidR="00EE778F" w:rsidRPr="00F00463" w:rsidRDefault="00EE778F" w:rsidP="00EE778F">
      <w:pPr>
        <w:rPr>
          <w:b/>
          <w:bCs/>
        </w:rPr>
      </w:pPr>
    </w:p>
    <w:p w14:paraId="17EDA9AB" w14:textId="77777777" w:rsidR="00EE778F" w:rsidRDefault="00EE778F" w:rsidP="00EE778F">
      <w:pPr>
        <w:rPr>
          <w:rFonts w:ascii="Calibri" w:eastAsia="Times New Roman" w:hAnsi="Calibri" w:cs="Times New Roman"/>
        </w:rPr>
      </w:pPr>
      <w:r w:rsidRPr="00F83C10">
        <w:rPr>
          <w:rFonts w:ascii="Calibri" w:eastAsia="Times New Roman" w:hAnsi="Calibri" w:cs="Times New Roman"/>
        </w:rPr>
        <w:t xml:space="preserve">The organization’s priority catchment area for Community Services is the Langs community; a densely populated </w:t>
      </w:r>
      <w:proofErr w:type="spellStart"/>
      <w:r w:rsidRPr="00F83C10">
        <w:rPr>
          <w:rFonts w:ascii="Calibri" w:eastAsia="Times New Roman" w:hAnsi="Calibri" w:cs="Times New Roman"/>
        </w:rPr>
        <w:t>neighbourhood</w:t>
      </w:r>
      <w:proofErr w:type="spellEnd"/>
      <w:r w:rsidRPr="00F83C10">
        <w:rPr>
          <w:rFonts w:ascii="Calibri" w:eastAsia="Times New Roman" w:hAnsi="Calibri" w:cs="Times New Roman"/>
        </w:rPr>
        <w:t xml:space="preserve"> that consists of households </w:t>
      </w:r>
      <w:proofErr w:type="gramStart"/>
      <w:r w:rsidRPr="00F83C10">
        <w:rPr>
          <w:rFonts w:ascii="Calibri" w:eastAsia="Times New Roman" w:hAnsi="Calibri" w:cs="Times New Roman"/>
        </w:rPr>
        <w:t>in the area of</w:t>
      </w:r>
      <w:proofErr w:type="gramEnd"/>
      <w:r w:rsidRPr="00F83C10">
        <w:rPr>
          <w:rFonts w:ascii="Calibri" w:eastAsia="Times New Roman" w:hAnsi="Calibri" w:cs="Times New Roman"/>
        </w:rPr>
        <w:t xml:space="preserve"> Industrial Road to Concession Road and Bishop and Eagle Streets (see map below).</w:t>
      </w:r>
    </w:p>
    <w:p w14:paraId="1392B4DA" w14:textId="54BED491" w:rsidR="00EE778F" w:rsidRPr="00F83C10" w:rsidRDefault="00B65A3B" w:rsidP="00EE778F">
      <w:pPr>
        <w:ind w:left="90"/>
        <w:rPr>
          <w:rFonts w:ascii="Calibri" w:eastAsia="Times New Roman" w:hAnsi="Calibri" w:cs="Times New Roman"/>
        </w:rPr>
      </w:pPr>
      <w:r>
        <w:rPr>
          <w:rFonts w:ascii="Calibri" w:eastAsia="Calibri" w:hAnsi="Calibri" w:cs="Arial"/>
          <w:noProof/>
        </w:rPr>
        <mc:AlternateContent>
          <mc:Choice Requires="wps">
            <w:drawing>
              <wp:anchor distT="0" distB="0" distL="114300" distR="114300" simplePos="0" relativeHeight="503143056" behindDoc="0" locked="0" layoutInCell="1" allowOverlap="1" wp14:anchorId="4018B7FF" wp14:editId="5277B09A">
                <wp:simplePos x="0" y="0"/>
                <wp:positionH relativeFrom="page">
                  <wp:posOffset>2962275</wp:posOffset>
                </wp:positionH>
                <wp:positionV relativeFrom="paragraph">
                  <wp:posOffset>115570</wp:posOffset>
                </wp:positionV>
                <wp:extent cx="1826895" cy="1885950"/>
                <wp:effectExtent l="0" t="0" r="0" b="0"/>
                <wp:wrapNone/>
                <wp:docPr id="381197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1885950"/>
                        </a:xfrm>
                        <a:prstGeom prst="rect">
                          <a:avLst/>
                        </a:prstGeom>
                        <a:noFill/>
                        <a:ln>
                          <a:noFill/>
                        </a:ln>
                      </wps:spPr>
                      <wps:txbx>
                        <w:txbxContent>
                          <w:tbl>
                            <w:tblPr>
                              <w:tblW w:w="0" w:type="auto"/>
                              <w:tblLayout w:type="fixed"/>
                              <w:tblCellMar>
                                <w:left w:w="0" w:type="dxa"/>
                                <w:right w:w="0" w:type="dxa"/>
                              </w:tblCellMar>
                              <w:tblLook w:val="01E0" w:firstRow="1" w:lastRow="1" w:firstColumn="1" w:lastColumn="1" w:noHBand="0" w:noVBand="0"/>
                            </w:tblPr>
                            <w:tblGrid>
                              <w:gridCol w:w="332"/>
                              <w:gridCol w:w="2077"/>
                              <w:gridCol w:w="332"/>
                            </w:tblGrid>
                            <w:tr w:rsidR="0003023E" w14:paraId="59EB84C7" w14:textId="77777777">
                              <w:trPr>
                                <w:trHeight w:hRule="exact" w:val="389"/>
                              </w:trPr>
                              <w:tc>
                                <w:tcPr>
                                  <w:tcW w:w="332" w:type="dxa"/>
                                  <w:tcBorders>
                                    <w:top w:val="nil"/>
                                    <w:left w:val="nil"/>
                                    <w:bottom w:val="single" w:sz="6" w:space="0" w:color="000000"/>
                                    <w:right w:val="single" w:sz="6" w:space="0" w:color="000000"/>
                                  </w:tcBorders>
                                </w:tcPr>
                                <w:p w14:paraId="10827369" w14:textId="77777777" w:rsidR="0003023E" w:rsidRDefault="0003023E"/>
                              </w:tc>
                              <w:tc>
                                <w:tcPr>
                                  <w:tcW w:w="2077" w:type="dxa"/>
                                  <w:tcBorders>
                                    <w:top w:val="nil"/>
                                    <w:left w:val="single" w:sz="6" w:space="0" w:color="000000"/>
                                    <w:bottom w:val="single" w:sz="6" w:space="0" w:color="000000"/>
                                    <w:right w:val="single" w:sz="6" w:space="0" w:color="000000"/>
                                  </w:tcBorders>
                                </w:tcPr>
                                <w:p w14:paraId="77924454" w14:textId="77777777" w:rsidR="0003023E" w:rsidRDefault="0003023E">
                                  <w:pPr>
                                    <w:pStyle w:val="TableParagraph"/>
                                    <w:spacing w:line="231" w:lineRule="exact"/>
                                    <w:ind w:left="342"/>
                                    <w:rPr>
                                      <w:rFonts w:ascii="Times New Roman" w:eastAsia="Times New Roman" w:hAnsi="Times New Roman" w:cs="Times New Roman"/>
                                      <w:sz w:val="23"/>
                                      <w:szCs w:val="23"/>
                                    </w:rPr>
                                  </w:pPr>
                                  <w:r>
                                    <w:rPr>
                                      <w:rFonts w:ascii="Times New Roman"/>
                                      <w:spacing w:val="-1"/>
                                      <w:w w:val="85"/>
                                      <w:sz w:val="23"/>
                                    </w:rPr>
                                    <w:t>Industrial</w:t>
                                  </w:r>
                                  <w:r>
                                    <w:rPr>
                                      <w:rFonts w:ascii="Times New Roman"/>
                                      <w:spacing w:val="-16"/>
                                      <w:w w:val="85"/>
                                      <w:sz w:val="23"/>
                                    </w:rPr>
                                    <w:t xml:space="preserve"> </w:t>
                                  </w:r>
                                  <w:r>
                                    <w:rPr>
                                      <w:rFonts w:ascii="Times New Roman"/>
                                      <w:spacing w:val="-1"/>
                                      <w:w w:val="85"/>
                                      <w:sz w:val="23"/>
                                    </w:rPr>
                                    <w:t>Road</w:t>
                                  </w:r>
                                </w:p>
                              </w:tc>
                              <w:tc>
                                <w:tcPr>
                                  <w:tcW w:w="332" w:type="dxa"/>
                                  <w:tcBorders>
                                    <w:top w:val="nil"/>
                                    <w:left w:val="single" w:sz="6" w:space="0" w:color="000000"/>
                                    <w:bottom w:val="single" w:sz="6" w:space="0" w:color="000000"/>
                                    <w:right w:val="nil"/>
                                  </w:tcBorders>
                                </w:tcPr>
                                <w:p w14:paraId="41544BC4" w14:textId="77777777" w:rsidR="0003023E" w:rsidRDefault="0003023E"/>
                              </w:tc>
                            </w:tr>
                            <w:tr w:rsidR="0003023E" w14:paraId="3C8CC168" w14:textId="77777777">
                              <w:trPr>
                                <w:trHeight w:hRule="exact" w:val="2238"/>
                              </w:trPr>
                              <w:tc>
                                <w:tcPr>
                                  <w:tcW w:w="332" w:type="dxa"/>
                                  <w:tcBorders>
                                    <w:top w:val="single" w:sz="6" w:space="0" w:color="000000"/>
                                    <w:left w:val="nil"/>
                                    <w:bottom w:val="single" w:sz="6" w:space="0" w:color="000000"/>
                                    <w:right w:val="single" w:sz="6" w:space="0" w:color="000000"/>
                                  </w:tcBorders>
                                </w:tcPr>
                                <w:p w14:paraId="3B51B9AF" w14:textId="77777777" w:rsidR="0003023E" w:rsidRDefault="0003023E"/>
                              </w:tc>
                              <w:tc>
                                <w:tcPr>
                                  <w:tcW w:w="2077" w:type="dxa"/>
                                  <w:tcBorders>
                                    <w:top w:val="single" w:sz="6" w:space="0" w:color="000000"/>
                                    <w:left w:val="single" w:sz="6" w:space="0" w:color="000000"/>
                                    <w:bottom w:val="single" w:sz="6" w:space="0" w:color="000000"/>
                                    <w:right w:val="single" w:sz="6" w:space="0" w:color="000000"/>
                                  </w:tcBorders>
                                </w:tcPr>
                                <w:p w14:paraId="494D3DEC" w14:textId="77777777" w:rsidR="0003023E" w:rsidRDefault="0003023E"/>
                              </w:tc>
                              <w:tc>
                                <w:tcPr>
                                  <w:tcW w:w="332" w:type="dxa"/>
                                  <w:tcBorders>
                                    <w:top w:val="single" w:sz="6" w:space="0" w:color="000000"/>
                                    <w:left w:val="single" w:sz="6" w:space="0" w:color="000000"/>
                                    <w:bottom w:val="single" w:sz="6" w:space="0" w:color="000000"/>
                                    <w:right w:val="nil"/>
                                  </w:tcBorders>
                                  <w:textDirection w:val="tbRl"/>
                                </w:tcPr>
                                <w:p w14:paraId="334D6E49" w14:textId="77777777" w:rsidR="0003023E" w:rsidRDefault="0003023E">
                                  <w:pPr>
                                    <w:pStyle w:val="TableParagraph"/>
                                    <w:spacing w:line="194" w:lineRule="exact"/>
                                    <w:ind w:left="518"/>
                                    <w:rPr>
                                      <w:rFonts w:ascii="Times New Roman" w:eastAsia="Times New Roman" w:hAnsi="Times New Roman" w:cs="Times New Roman"/>
                                      <w:sz w:val="19"/>
                                      <w:szCs w:val="19"/>
                                    </w:rPr>
                                  </w:pPr>
                                  <w:r>
                                    <w:rPr>
                                      <w:rFonts w:ascii="Times New Roman"/>
                                      <w:spacing w:val="-1"/>
                                      <w:w w:val="120"/>
                                      <w:sz w:val="19"/>
                                    </w:rPr>
                                    <w:t>Bishop</w:t>
                                  </w:r>
                                  <w:r>
                                    <w:rPr>
                                      <w:rFonts w:ascii="Times New Roman"/>
                                      <w:spacing w:val="-3"/>
                                      <w:w w:val="120"/>
                                      <w:sz w:val="19"/>
                                    </w:rPr>
                                    <w:t xml:space="preserve"> </w:t>
                                  </w:r>
                                  <w:r>
                                    <w:rPr>
                                      <w:rFonts w:ascii="Times New Roman"/>
                                      <w:spacing w:val="-1"/>
                                      <w:w w:val="120"/>
                                      <w:sz w:val="19"/>
                                    </w:rPr>
                                    <w:t>Street</w:t>
                                  </w:r>
                                </w:p>
                              </w:tc>
                            </w:tr>
                            <w:tr w:rsidR="0003023E" w14:paraId="66F104D7" w14:textId="77777777" w:rsidTr="003979FB">
                              <w:trPr>
                                <w:trHeight w:hRule="exact" w:val="360"/>
                              </w:trPr>
                              <w:tc>
                                <w:tcPr>
                                  <w:tcW w:w="332" w:type="dxa"/>
                                  <w:tcBorders>
                                    <w:top w:val="single" w:sz="6" w:space="0" w:color="000000"/>
                                    <w:left w:val="nil"/>
                                    <w:bottom w:val="nil"/>
                                    <w:right w:val="single" w:sz="6" w:space="0" w:color="000000"/>
                                  </w:tcBorders>
                                </w:tcPr>
                                <w:p w14:paraId="7EE49948" w14:textId="77777777" w:rsidR="0003023E" w:rsidRDefault="0003023E"/>
                              </w:tc>
                              <w:tc>
                                <w:tcPr>
                                  <w:tcW w:w="2077" w:type="dxa"/>
                                  <w:tcBorders>
                                    <w:top w:val="single" w:sz="6" w:space="0" w:color="000000"/>
                                    <w:left w:val="single" w:sz="6" w:space="0" w:color="000000"/>
                                    <w:bottom w:val="nil"/>
                                    <w:right w:val="single" w:sz="6" w:space="0" w:color="000000"/>
                                  </w:tcBorders>
                                </w:tcPr>
                                <w:p w14:paraId="22D94B94" w14:textId="77777777" w:rsidR="0003023E" w:rsidRDefault="0003023E"/>
                              </w:tc>
                              <w:tc>
                                <w:tcPr>
                                  <w:tcW w:w="332" w:type="dxa"/>
                                  <w:tcBorders>
                                    <w:top w:val="single" w:sz="6" w:space="0" w:color="000000"/>
                                    <w:left w:val="single" w:sz="6" w:space="0" w:color="000000"/>
                                    <w:bottom w:val="nil"/>
                                    <w:right w:val="nil"/>
                                  </w:tcBorders>
                                </w:tcPr>
                                <w:p w14:paraId="05354051" w14:textId="77777777" w:rsidR="0003023E" w:rsidRDefault="0003023E"/>
                              </w:tc>
                            </w:tr>
                          </w:tbl>
                          <w:p w14:paraId="4753ACC2" w14:textId="77777777" w:rsidR="0003023E" w:rsidRDefault="0003023E" w:rsidP="00EE778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18B7FF" id="_x0000_t202" coordsize="21600,21600" o:spt="202" path="m,l,21600r21600,l21600,xe">
                <v:stroke joinstyle="miter"/>
                <v:path gradientshapeok="t" o:connecttype="rect"/>
              </v:shapetype>
              <v:shape id="Text Box 2" o:spid="_x0000_s1026" type="#_x0000_t202" style="position:absolute;left:0;text-align:left;margin-left:233.25pt;margin-top:9.1pt;width:143.85pt;height:148.5pt;z-index:50314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32"/>
                        <w:gridCol w:w="2077"/>
                        <w:gridCol w:w="332"/>
                      </w:tblGrid>
                      <w:tr w:rsidR="0003023E" w14:paraId="59EB84C7" w14:textId="77777777">
                        <w:trPr>
                          <w:trHeight w:hRule="exact" w:val="389"/>
                        </w:trPr>
                        <w:tc>
                          <w:tcPr>
                            <w:tcW w:w="332" w:type="dxa"/>
                            <w:tcBorders>
                              <w:top w:val="nil"/>
                              <w:left w:val="nil"/>
                              <w:bottom w:val="single" w:sz="6" w:space="0" w:color="000000"/>
                              <w:right w:val="single" w:sz="6" w:space="0" w:color="000000"/>
                            </w:tcBorders>
                          </w:tcPr>
                          <w:p w14:paraId="10827369" w14:textId="77777777" w:rsidR="0003023E" w:rsidRDefault="0003023E"/>
                        </w:tc>
                        <w:tc>
                          <w:tcPr>
                            <w:tcW w:w="2077" w:type="dxa"/>
                            <w:tcBorders>
                              <w:top w:val="nil"/>
                              <w:left w:val="single" w:sz="6" w:space="0" w:color="000000"/>
                              <w:bottom w:val="single" w:sz="6" w:space="0" w:color="000000"/>
                              <w:right w:val="single" w:sz="6" w:space="0" w:color="000000"/>
                            </w:tcBorders>
                          </w:tcPr>
                          <w:p w14:paraId="77924454" w14:textId="77777777" w:rsidR="0003023E" w:rsidRDefault="0003023E">
                            <w:pPr>
                              <w:pStyle w:val="TableParagraph"/>
                              <w:spacing w:line="231" w:lineRule="exact"/>
                              <w:ind w:left="342"/>
                              <w:rPr>
                                <w:rFonts w:ascii="Times New Roman" w:eastAsia="Times New Roman" w:hAnsi="Times New Roman" w:cs="Times New Roman"/>
                                <w:sz w:val="23"/>
                                <w:szCs w:val="23"/>
                              </w:rPr>
                            </w:pPr>
                            <w:r>
                              <w:rPr>
                                <w:rFonts w:ascii="Times New Roman"/>
                                <w:spacing w:val="-1"/>
                                <w:w w:val="85"/>
                                <w:sz w:val="23"/>
                              </w:rPr>
                              <w:t>Industrial</w:t>
                            </w:r>
                            <w:r>
                              <w:rPr>
                                <w:rFonts w:ascii="Times New Roman"/>
                                <w:spacing w:val="-16"/>
                                <w:w w:val="85"/>
                                <w:sz w:val="23"/>
                              </w:rPr>
                              <w:t xml:space="preserve"> </w:t>
                            </w:r>
                            <w:r>
                              <w:rPr>
                                <w:rFonts w:ascii="Times New Roman"/>
                                <w:spacing w:val="-1"/>
                                <w:w w:val="85"/>
                                <w:sz w:val="23"/>
                              </w:rPr>
                              <w:t>Road</w:t>
                            </w:r>
                          </w:p>
                        </w:tc>
                        <w:tc>
                          <w:tcPr>
                            <w:tcW w:w="332" w:type="dxa"/>
                            <w:tcBorders>
                              <w:top w:val="nil"/>
                              <w:left w:val="single" w:sz="6" w:space="0" w:color="000000"/>
                              <w:bottom w:val="single" w:sz="6" w:space="0" w:color="000000"/>
                              <w:right w:val="nil"/>
                            </w:tcBorders>
                          </w:tcPr>
                          <w:p w14:paraId="41544BC4" w14:textId="77777777" w:rsidR="0003023E" w:rsidRDefault="0003023E"/>
                        </w:tc>
                      </w:tr>
                      <w:tr w:rsidR="0003023E" w14:paraId="3C8CC168" w14:textId="77777777">
                        <w:trPr>
                          <w:trHeight w:hRule="exact" w:val="2238"/>
                        </w:trPr>
                        <w:tc>
                          <w:tcPr>
                            <w:tcW w:w="332" w:type="dxa"/>
                            <w:tcBorders>
                              <w:top w:val="single" w:sz="6" w:space="0" w:color="000000"/>
                              <w:left w:val="nil"/>
                              <w:bottom w:val="single" w:sz="6" w:space="0" w:color="000000"/>
                              <w:right w:val="single" w:sz="6" w:space="0" w:color="000000"/>
                            </w:tcBorders>
                          </w:tcPr>
                          <w:p w14:paraId="3B51B9AF" w14:textId="77777777" w:rsidR="0003023E" w:rsidRDefault="0003023E"/>
                        </w:tc>
                        <w:tc>
                          <w:tcPr>
                            <w:tcW w:w="2077" w:type="dxa"/>
                            <w:tcBorders>
                              <w:top w:val="single" w:sz="6" w:space="0" w:color="000000"/>
                              <w:left w:val="single" w:sz="6" w:space="0" w:color="000000"/>
                              <w:bottom w:val="single" w:sz="6" w:space="0" w:color="000000"/>
                              <w:right w:val="single" w:sz="6" w:space="0" w:color="000000"/>
                            </w:tcBorders>
                          </w:tcPr>
                          <w:p w14:paraId="494D3DEC" w14:textId="77777777" w:rsidR="0003023E" w:rsidRDefault="0003023E"/>
                        </w:tc>
                        <w:tc>
                          <w:tcPr>
                            <w:tcW w:w="332" w:type="dxa"/>
                            <w:tcBorders>
                              <w:top w:val="single" w:sz="6" w:space="0" w:color="000000"/>
                              <w:left w:val="single" w:sz="6" w:space="0" w:color="000000"/>
                              <w:bottom w:val="single" w:sz="6" w:space="0" w:color="000000"/>
                              <w:right w:val="nil"/>
                            </w:tcBorders>
                            <w:textDirection w:val="tbRl"/>
                          </w:tcPr>
                          <w:p w14:paraId="334D6E49" w14:textId="77777777" w:rsidR="0003023E" w:rsidRDefault="0003023E">
                            <w:pPr>
                              <w:pStyle w:val="TableParagraph"/>
                              <w:spacing w:line="194" w:lineRule="exact"/>
                              <w:ind w:left="518"/>
                              <w:rPr>
                                <w:rFonts w:ascii="Times New Roman" w:eastAsia="Times New Roman" w:hAnsi="Times New Roman" w:cs="Times New Roman"/>
                                <w:sz w:val="19"/>
                                <w:szCs w:val="19"/>
                              </w:rPr>
                            </w:pPr>
                            <w:r>
                              <w:rPr>
                                <w:rFonts w:ascii="Times New Roman"/>
                                <w:spacing w:val="-1"/>
                                <w:w w:val="120"/>
                                <w:sz w:val="19"/>
                              </w:rPr>
                              <w:t>Bishop</w:t>
                            </w:r>
                            <w:r>
                              <w:rPr>
                                <w:rFonts w:ascii="Times New Roman"/>
                                <w:spacing w:val="-3"/>
                                <w:w w:val="120"/>
                                <w:sz w:val="19"/>
                              </w:rPr>
                              <w:t xml:space="preserve"> </w:t>
                            </w:r>
                            <w:r>
                              <w:rPr>
                                <w:rFonts w:ascii="Times New Roman"/>
                                <w:spacing w:val="-1"/>
                                <w:w w:val="120"/>
                                <w:sz w:val="19"/>
                              </w:rPr>
                              <w:t>Street</w:t>
                            </w:r>
                          </w:p>
                        </w:tc>
                      </w:tr>
                      <w:tr w:rsidR="0003023E" w14:paraId="66F104D7" w14:textId="77777777" w:rsidTr="003979FB">
                        <w:trPr>
                          <w:trHeight w:hRule="exact" w:val="360"/>
                        </w:trPr>
                        <w:tc>
                          <w:tcPr>
                            <w:tcW w:w="332" w:type="dxa"/>
                            <w:tcBorders>
                              <w:top w:val="single" w:sz="6" w:space="0" w:color="000000"/>
                              <w:left w:val="nil"/>
                              <w:bottom w:val="nil"/>
                              <w:right w:val="single" w:sz="6" w:space="0" w:color="000000"/>
                            </w:tcBorders>
                          </w:tcPr>
                          <w:p w14:paraId="7EE49948" w14:textId="77777777" w:rsidR="0003023E" w:rsidRDefault="0003023E"/>
                        </w:tc>
                        <w:tc>
                          <w:tcPr>
                            <w:tcW w:w="2077" w:type="dxa"/>
                            <w:tcBorders>
                              <w:top w:val="single" w:sz="6" w:space="0" w:color="000000"/>
                              <w:left w:val="single" w:sz="6" w:space="0" w:color="000000"/>
                              <w:bottom w:val="nil"/>
                              <w:right w:val="single" w:sz="6" w:space="0" w:color="000000"/>
                            </w:tcBorders>
                          </w:tcPr>
                          <w:p w14:paraId="22D94B94" w14:textId="77777777" w:rsidR="0003023E" w:rsidRDefault="0003023E"/>
                        </w:tc>
                        <w:tc>
                          <w:tcPr>
                            <w:tcW w:w="332" w:type="dxa"/>
                            <w:tcBorders>
                              <w:top w:val="single" w:sz="6" w:space="0" w:color="000000"/>
                              <w:left w:val="single" w:sz="6" w:space="0" w:color="000000"/>
                              <w:bottom w:val="nil"/>
                              <w:right w:val="nil"/>
                            </w:tcBorders>
                          </w:tcPr>
                          <w:p w14:paraId="05354051" w14:textId="77777777" w:rsidR="0003023E" w:rsidRDefault="0003023E"/>
                        </w:tc>
                      </w:tr>
                    </w:tbl>
                    <w:p w14:paraId="4753ACC2" w14:textId="77777777" w:rsidR="0003023E" w:rsidRDefault="0003023E" w:rsidP="00EE778F"/>
                  </w:txbxContent>
                </v:textbox>
                <w10:wrap anchorx="page"/>
              </v:shape>
            </w:pict>
          </mc:Fallback>
        </mc:AlternateContent>
      </w:r>
    </w:p>
    <w:p w14:paraId="7E30DDB7" w14:textId="77777777" w:rsidR="00EE778F" w:rsidRPr="00F83C10" w:rsidRDefault="00EE778F" w:rsidP="00EE778F">
      <w:pPr>
        <w:spacing w:before="2"/>
        <w:ind w:left="90"/>
        <w:rPr>
          <w:rFonts w:ascii="Calibri" w:eastAsia="Times New Roman" w:hAnsi="Calibri" w:cs="Times New Roman"/>
        </w:rPr>
      </w:pPr>
    </w:p>
    <w:p w14:paraId="33B6C378" w14:textId="20A61A2A" w:rsidR="00EE778F" w:rsidRPr="00F83C10" w:rsidRDefault="00B65A3B" w:rsidP="00EE778F">
      <w:pPr>
        <w:spacing w:before="72" w:line="241" w:lineRule="auto"/>
        <w:ind w:left="90" w:right="6964"/>
        <w:rPr>
          <w:rFonts w:ascii="Calibri" w:eastAsia="Times New Roman" w:hAnsi="Calibri" w:cs="Arial"/>
        </w:rPr>
      </w:pPr>
      <w:r>
        <w:rPr>
          <w:rFonts w:ascii="Calibri" w:eastAsia="Times New Roman" w:hAnsi="Calibri" w:cs="Arial"/>
          <w:noProof/>
        </w:rPr>
        <mc:AlternateContent>
          <mc:Choice Requires="wps">
            <w:drawing>
              <wp:anchor distT="0" distB="0" distL="114300" distR="114300" simplePos="0" relativeHeight="503142032" behindDoc="0" locked="0" layoutInCell="1" allowOverlap="1" wp14:anchorId="0F5775C0" wp14:editId="7FA96574">
                <wp:simplePos x="0" y="0"/>
                <wp:positionH relativeFrom="page">
                  <wp:posOffset>2964815</wp:posOffset>
                </wp:positionH>
                <wp:positionV relativeFrom="paragraph">
                  <wp:posOffset>295275</wp:posOffset>
                </wp:positionV>
                <wp:extent cx="149225" cy="807085"/>
                <wp:effectExtent l="0" t="0" r="0" b="0"/>
                <wp:wrapNone/>
                <wp:docPr id="660105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807085"/>
                        </a:xfrm>
                        <a:prstGeom prst="rect">
                          <a:avLst/>
                        </a:prstGeom>
                        <a:noFill/>
                        <a:ln>
                          <a:noFill/>
                        </a:ln>
                      </wps:spPr>
                      <wps:txbx>
                        <w:txbxContent>
                          <w:p w14:paraId="4C54A53F" w14:textId="77777777" w:rsidR="0003023E" w:rsidRDefault="0003023E" w:rsidP="00EE778F">
                            <w:pPr>
                              <w:spacing w:line="218" w:lineRule="exact"/>
                              <w:ind w:left="20"/>
                              <w:rPr>
                                <w:rFonts w:ascii="Times New Roman" w:eastAsia="Times New Roman" w:hAnsi="Times New Roman" w:cs="Times New Roman"/>
                                <w:sz w:val="19"/>
                                <w:szCs w:val="19"/>
                              </w:rPr>
                            </w:pPr>
                            <w:r>
                              <w:rPr>
                                <w:rFonts w:ascii="Times New Roman"/>
                                <w:spacing w:val="-1"/>
                                <w:w w:val="120"/>
                                <w:sz w:val="19"/>
                              </w:rPr>
                              <w:t>Eagle</w:t>
                            </w:r>
                            <w:r>
                              <w:rPr>
                                <w:rFonts w:ascii="Times New Roman"/>
                                <w:spacing w:val="9"/>
                                <w:sz w:val="19"/>
                              </w:rPr>
                              <w:t xml:space="preserve"> </w:t>
                            </w:r>
                            <w:r>
                              <w:rPr>
                                <w:rFonts w:ascii="Times New Roman"/>
                                <w:spacing w:val="-1"/>
                                <w:w w:val="120"/>
                                <w:sz w:val="19"/>
                              </w:rPr>
                              <w:t>Street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775C0" id="Text Box 1" o:spid="_x0000_s1027" type="#_x0000_t202" style="position:absolute;left:0;text-align:left;margin-left:233.45pt;margin-top:23.25pt;width:11.75pt;height:63.55pt;z-index:50314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" filled="f" stroked="f">
                <v:textbox style="layout-flow:vertical" inset="0,0,0,0">
                  <w:txbxContent>
                    <w:p w14:paraId="4C54A53F" w14:textId="77777777" w:rsidR="0003023E" w:rsidRDefault="0003023E" w:rsidP="00EE778F">
                      <w:pPr>
                        <w:spacing w:line="218" w:lineRule="exact"/>
                        <w:ind w:left="20"/>
                        <w:rPr>
                          <w:rFonts w:ascii="Times New Roman" w:eastAsia="Times New Roman" w:hAnsi="Times New Roman" w:cs="Times New Roman"/>
                          <w:sz w:val="19"/>
                          <w:szCs w:val="19"/>
                        </w:rPr>
                      </w:pPr>
                      <w:r>
                        <w:rPr>
                          <w:rFonts w:ascii="Times New Roman"/>
                          <w:spacing w:val="-1"/>
                          <w:w w:val="120"/>
                          <w:sz w:val="19"/>
                        </w:rPr>
                        <w:t>Eagle</w:t>
                      </w:r>
                      <w:r>
                        <w:rPr>
                          <w:rFonts w:ascii="Times New Roman"/>
                          <w:spacing w:val="9"/>
                          <w:sz w:val="19"/>
                        </w:rPr>
                        <w:t xml:space="preserve"> </w:t>
                      </w:r>
                      <w:r>
                        <w:rPr>
                          <w:rFonts w:ascii="Times New Roman"/>
                          <w:spacing w:val="-1"/>
                          <w:w w:val="120"/>
                          <w:sz w:val="19"/>
                        </w:rPr>
                        <w:t>Street</w:t>
                      </w:r>
                    </w:p>
                  </w:txbxContent>
                </v:textbox>
                <w10:wrap anchorx="page"/>
              </v:shape>
            </w:pict>
          </mc:Fallback>
        </mc:AlternateContent>
      </w:r>
      <w:r w:rsidR="00EE778F" w:rsidRPr="00F83C10">
        <w:rPr>
          <w:rFonts w:ascii="Calibri" w:eastAsia="Times New Roman" w:hAnsi="Calibri" w:cs="Arial"/>
        </w:rPr>
        <w:t xml:space="preserve">Map </w:t>
      </w:r>
      <w:r w:rsidR="00EE778F" w:rsidRPr="00F83C10">
        <w:rPr>
          <w:rFonts w:ascii="Calibri" w:eastAsia="Times New Roman" w:hAnsi="Calibri" w:cs="Arial"/>
          <w:spacing w:val="-2"/>
        </w:rPr>
        <w:t>of</w:t>
      </w:r>
      <w:r w:rsidR="00EE778F" w:rsidRPr="00F83C10">
        <w:rPr>
          <w:rFonts w:ascii="Calibri" w:eastAsia="Times New Roman" w:hAnsi="Calibri" w:cs="Arial"/>
        </w:rPr>
        <w:t xml:space="preserve"> </w:t>
      </w:r>
      <w:r w:rsidR="00EE778F" w:rsidRPr="00F83C10">
        <w:rPr>
          <w:rFonts w:ascii="Calibri" w:eastAsia="Times New Roman" w:hAnsi="Calibri" w:cs="Arial"/>
          <w:spacing w:val="-1"/>
        </w:rPr>
        <w:t>Langs</w:t>
      </w:r>
      <w:r w:rsidR="00EE778F" w:rsidRPr="00F83C10">
        <w:rPr>
          <w:rFonts w:ascii="Calibri" w:eastAsia="Times New Roman" w:hAnsi="Calibri" w:cs="Arial"/>
          <w:spacing w:val="24"/>
        </w:rPr>
        <w:t xml:space="preserve"> </w:t>
      </w:r>
      <w:r w:rsidR="00EE778F" w:rsidRPr="00F83C10">
        <w:rPr>
          <w:rFonts w:ascii="Calibri" w:eastAsia="Times New Roman" w:hAnsi="Calibri" w:cs="Arial"/>
          <w:spacing w:val="-1"/>
        </w:rPr>
        <w:t>priority</w:t>
      </w:r>
      <w:r w:rsidR="00EE778F" w:rsidRPr="00F83C10">
        <w:rPr>
          <w:rFonts w:ascii="Calibri" w:eastAsia="Times New Roman" w:hAnsi="Calibri" w:cs="Arial"/>
          <w:spacing w:val="-3"/>
        </w:rPr>
        <w:t xml:space="preserve"> </w:t>
      </w:r>
      <w:r w:rsidR="00EE778F" w:rsidRPr="00F83C10">
        <w:rPr>
          <w:rFonts w:ascii="Calibri" w:eastAsia="Times New Roman" w:hAnsi="Calibri" w:cs="Arial"/>
          <w:spacing w:val="-1"/>
        </w:rPr>
        <w:t>catchment</w:t>
      </w:r>
      <w:r w:rsidR="00EE778F" w:rsidRPr="00F83C10">
        <w:rPr>
          <w:rFonts w:ascii="Calibri" w:eastAsia="Times New Roman" w:hAnsi="Calibri" w:cs="Arial"/>
          <w:spacing w:val="27"/>
        </w:rPr>
        <w:t xml:space="preserve"> </w:t>
      </w:r>
      <w:r w:rsidR="00EE778F" w:rsidRPr="00F83C10">
        <w:rPr>
          <w:rFonts w:ascii="Calibri" w:eastAsia="Times New Roman" w:hAnsi="Calibri" w:cs="Arial"/>
        </w:rPr>
        <w:t>area</w:t>
      </w:r>
    </w:p>
    <w:p w14:paraId="0575B487" w14:textId="77777777" w:rsidR="00EE778F" w:rsidRPr="00F83C10" w:rsidRDefault="00EE778F" w:rsidP="00EE778F">
      <w:pPr>
        <w:ind w:left="90"/>
        <w:rPr>
          <w:rFonts w:ascii="Calibri" w:eastAsia="Times New Roman" w:hAnsi="Calibri" w:cs="Times New Roman"/>
        </w:rPr>
      </w:pPr>
    </w:p>
    <w:p w14:paraId="0F9B6208" w14:textId="77777777" w:rsidR="00EE778F" w:rsidRPr="00F83C10" w:rsidRDefault="00EE778F" w:rsidP="00EE778F">
      <w:pPr>
        <w:ind w:left="90"/>
        <w:rPr>
          <w:rFonts w:ascii="Calibri" w:eastAsia="Times New Roman" w:hAnsi="Calibri" w:cs="Times New Roman"/>
        </w:rPr>
      </w:pPr>
    </w:p>
    <w:p w14:paraId="570C8F37" w14:textId="77777777" w:rsidR="00EE778F" w:rsidRPr="00F83C10" w:rsidRDefault="00EE778F" w:rsidP="00EE778F">
      <w:pPr>
        <w:ind w:left="90"/>
        <w:rPr>
          <w:rFonts w:ascii="Calibri" w:eastAsia="Times New Roman" w:hAnsi="Calibri" w:cs="Times New Roman"/>
        </w:rPr>
      </w:pPr>
    </w:p>
    <w:p w14:paraId="17DF27AB" w14:textId="77777777" w:rsidR="00EE778F" w:rsidRPr="00F83C10" w:rsidRDefault="00EE778F" w:rsidP="00EE778F">
      <w:pPr>
        <w:ind w:left="90"/>
        <w:rPr>
          <w:rFonts w:ascii="Calibri" w:eastAsia="Times New Roman" w:hAnsi="Calibri" w:cs="Times New Roman"/>
        </w:rPr>
      </w:pPr>
    </w:p>
    <w:p w14:paraId="67019A2B" w14:textId="77777777" w:rsidR="00EE778F" w:rsidRPr="00F83C10" w:rsidRDefault="00EE778F" w:rsidP="00EE778F">
      <w:pPr>
        <w:ind w:left="90"/>
        <w:rPr>
          <w:rFonts w:ascii="Calibri" w:eastAsia="Times New Roman" w:hAnsi="Calibri" w:cs="Times New Roman"/>
        </w:rPr>
      </w:pPr>
    </w:p>
    <w:p w14:paraId="438455A9" w14:textId="77777777" w:rsidR="00EE778F" w:rsidRPr="00F83C10" w:rsidRDefault="00EE778F" w:rsidP="00EE778F">
      <w:pPr>
        <w:ind w:left="90"/>
        <w:rPr>
          <w:rFonts w:ascii="Calibri" w:eastAsia="Times New Roman" w:hAnsi="Calibri" w:cs="Times New Roman"/>
        </w:rPr>
      </w:pPr>
    </w:p>
    <w:p w14:paraId="46D71FC4" w14:textId="77777777" w:rsidR="00EE778F" w:rsidRPr="00F83C10" w:rsidRDefault="00EE778F" w:rsidP="00EE778F">
      <w:pPr>
        <w:spacing w:before="68"/>
        <w:ind w:left="90"/>
        <w:jc w:val="center"/>
        <w:rPr>
          <w:rFonts w:ascii="Calibri" w:eastAsia="Times New Roman" w:hAnsi="Calibri" w:cs="Times New Roman"/>
        </w:rPr>
      </w:pPr>
      <w:r w:rsidRPr="00F83C10">
        <w:rPr>
          <w:rFonts w:ascii="Calibri" w:eastAsia="Calibri" w:hAnsi="Calibri" w:cs="Arial"/>
          <w:spacing w:val="-1"/>
          <w:w w:val="85"/>
        </w:rPr>
        <w:t>Concession</w:t>
      </w:r>
      <w:r w:rsidRPr="00F83C10">
        <w:rPr>
          <w:rFonts w:ascii="Calibri" w:eastAsia="Calibri" w:hAnsi="Calibri" w:cs="Arial"/>
          <w:spacing w:val="-15"/>
          <w:w w:val="85"/>
        </w:rPr>
        <w:t xml:space="preserve"> </w:t>
      </w:r>
      <w:r w:rsidRPr="00F83C10">
        <w:rPr>
          <w:rFonts w:ascii="Calibri" w:eastAsia="Calibri" w:hAnsi="Calibri" w:cs="Arial"/>
          <w:spacing w:val="-1"/>
          <w:w w:val="85"/>
        </w:rPr>
        <w:t>Road</w:t>
      </w:r>
    </w:p>
    <w:p w14:paraId="45EA8735" w14:textId="77777777" w:rsidR="00EE778F" w:rsidRDefault="00EE778F" w:rsidP="00EE778F">
      <w:pPr>
        <w:tabs>
          <w:tab w:val="left" w:pos="579"/>
        </w:tabs>
        <w:spacing w:before="60"/>
        <w:contextualSpacing/>
        <w:jc w:val="both"/>
        <w:rPr>
          <w:rFonts w:ascii="Calibri" w:eastAsia="Times New Roman" w:hAnsi="Calibri" w:cs="Arial"/>
        </w:rPr>
      </w:pPr>
    </w:p>
    <w:p w14:paraId="5151D066" w14:textId="77777777" w:rsidR="00EE778F" w:rsidRDefault="00EE778F" w:rsidP="00EE778F">
      <w:pPr>
        <w:tabs>
          <w:tab w:val="left" w:pos="579"/>
        </w:tabs>
        <w:spacing w:before="60"/>
        <w:contextualSpacing/>
        <w:jc w:val="both"/>
        <w:rPr>
          <w:rFonts w:ascii="Calibri" w:eastAsia="Times New Roman" w:hAnsi="Calibri" w:cs="Arial"/>
        </w:rPr>
      </w:pPr>
      <w:r w:rsidRPr="00F83C10">
        <w:rPr>
          <w:rFonts w:ascii="Calibri" w:eastAsia="Times New Roman" w:hAnsi="Calibri" w:cs="Arial"/>
        </w:rPr>
        <w:t>The</w:t>
      </w:r>
      <w:r w:rsidRPr="00F83C10">
        <w:rPr>
          <w:rFonts w:ascii="Calibri" w:eastAsia="Times New Roman" w:hAnsi="Calibri" w:cs="Arial"/>
          <w:spacing w:val="-2"/>
        </w:rPr>
        <w:t xml:space="preserve"> Langs </w:t>
      </w:r>
      <w:r w:rsidRPr="00F83C10">
        <w:rPr>
          <w:rFonts w:ascii="Calibri" w:eastAsia="Times New Roman" w:hAnsi="Calibri" w:cs="Arial"/>
          <w:spacing w:val="-1"/>
        </w:rPr>
        <w:t>Community</w:t>
      </w:r>
      <w:r w:rsidRPr="00F83C10">
        <w:rPr>
          <w:rFonts w:ascii="Calibri" w:eastAsia="Times New Roman" w:hAnsi="Calibri" w:cs="Arial"/>
          <w:spacing w:val="-3"/>
        </w:rPr>
        <w:t xml:space="preserve"> </w:t>
      </w:r>
      <w:r w:rsidRPr="00F83C10">
        <w:rPr>
          <w:rFonts w:ascii="Calibri" w:eastAsia="Times New Roman" w:hAnsi="Calibri" w:cs="Arial"/>
          <w:spacing w:val="-1"/>
        </w:rPr>
        <w:t>Health</w:t>
      </w:r>
      <w:r w:rsidRPr="00F83C10">
        <w:rPr>
          <w:rFonts w:ascii="Calibri" w:eastAsia="Times New Roman" w:hAnsi="Calibri" w:cs="Arial"/>
        </w:rPr>
        <w:t xml:space="preserve"> </w:t>
      </w:r>
      <w:r w:rsidRPr="00F83C10">
        <w:rPr>
          <w:rFonts w:ascii="Calibri" w:eastAsia="Times New Roman" w:hAnsi="Calibri" w:cs="Arial"/>
          <w:spacing w:val="-1"/>
        </w:rPr>
        <w:t>Centre</w:t>
      </w:r>
      <w:r w:rsidRPr="00F83C10">
        <w:rPr>
          <w:rFonts w:ascii="Calibri" w:eastAsia="Times New Roman" w:hAnsi="Calibri" w:cs="Arial"/>
          <w:spacing w:val="-2"/>
        </w:rPr>
        <w:t xml:space="preserve"> </w:t>
      </w:r>
      <w:r w:rsidRPr="00F83C10">
        <w:rPr>
          <w:rFonts w:ascii="Calibri" w:eastAsia="Times New Roman" w:hAnsi="Calibri" w:cs="Arial"/>
          <w:spacing w:val="-1"/>
        </w:rPr>
        <w:t>serves</w:t>
      </w:r>
      <w:r w:rsidRPr="00F83C10">
        <w:rPr>
          <w:rFonts w:ascii="Calibri" w:eastAsia="Times New Roman" w:hAnsi="Calibri" w:cs="Arial"/>
          <w:spacing w:val="-2"/>
        </w:rPr>
        <w:t xml:space="preserve"> </w:t>
      </w:r>
      <w:r w:rsidRPr="00F83C10">
        <w:rPr>
          <w:rFonts w:ascii="Calibri" w:eastAsia="Times New Roman" w:hAnsi="Calibri" w:cs="Arial"/>
        </w:rPr>
        <w:t>Cambridge</w:t>
      </w:r>
      <w:r w:rsidRPr="00F83C10">
        <w:rPr>
          <w:rFonts w:ascii="Calibri" w:eastAsia="Times New Roman" w:hAnsi="Calibri" w:cs="Arial"/>
          <w:spacing w:val="1"/>
        </w:rPr>
        <w:t>.</w:t>
      </w:r>
      <w:r>
        <w:rPr>
          <w:rFonts w:ascii="Calibri" w:eastAsia="Times New Roman" w:hAnsi="Calibri" w:cs="Arial"/>
          <w:spacing w:val="1"/>
        </w:rPr>
        <w:t xml:space="preserve">  </w:t>
      </w:r>
      <w:r w:rsidRPr="00F83C10">
        <w:rPr>
          <w:rFonts w:ascii="Calibri" w:eastAsia="Times New Roman" w:hAnsi="Calibri" w:cs="Arial"/>
          <w:spacing w:val="-1"/>
        </w:rPr>
        <w:t>Langs</w:t>
      </w:r>
      <w:r w:rsidRPr="00F83C10">
        <w:rPr>
          <w:rFonts w:ascii="Calibri" w:eastAsia="Times New Roman" w:hAnsi="Calibri" w:cs="Arial"/>
        </w:rPr>
        <w:t xml:space="preserve"> </w:t>
      </w:r>
      <w:r w:rsidRPr="00F83C10">
        <w:rPr>
          <w:rFonts w:ascii="Calibri" w:eastAsia="Times New Roman" w:hAnsi="Calibri" w:cs="Arial"/>
          <w:spacing w:val="-1"/>
        </w:rPr>
        <w:t>offers</w:t>
      </w:r>
      <w:r w:rsidRPr="00F83C10">
        <w:rPr>
          <w:rFonts w:ascii="Calibri" w:eastAsia="Times New Roman" w:hAnsi="Calibri" w:cs="Arial"/>
        </w:rPr>
        <w:t xml:space="preserve"> </w:t>
      </w:r>
      <w:r w:rsidRPr="00F83C10">
        <w:rPr>
          <w:rFonts w:ascii="Calibri" w:eastAsia="Times New Roman" w:hAnsi="Calibri" w:cs="Arial"/>
          <w:spacing w:val="-1"/>
        </w:rPr>
        <w:t>some</w:t>
      </w:r>
      <w:r w:rsidRPr="00F83C10">
        <w:rPr>
          <w:rFonts w:ascii="Calibri" w:eastAsia="Times New Roman" w:hAnsi="Calibri" w:cs="Arial"/>
          <w:spacing w:val="47"/>
        </w:rPr>
        <w:t xml:space="preserve"> </w:t>
      </w:r>
      <w:r w:rsidRPr="00F83C10">
        <w:rPr>
          <w:rFonts w:ascii="Calibri" w:eastAsia="Times New Roman" w:hAnsi="Calibri" w:cs="Arial"/>
          <w:spacing w:val="-1"/>
        </w:rPr>
        <w:t>programs</w:t>
      </w:r>
      <w:r w:rsidRPr="00F83C10">
        <w:rPr>
          <w:rFonts w:ascii="Calibri" w:eastAsia="Times New Roman" w:hAnsi="Calibri" w:cs="Arial"/>
        </w:rPr>
        <w:t xml:space="preserve"> that</w:t>
      </w:r>
      <w:r w:rsidRPr="00F83C10">
        <w:rPr>
          <w:rFonts w:ascii="Calibri" w:eastAsia="Times New Roman" w:hAnsi="Calibri" w:cs="Arial"/>
          <w:spacing w:val="-2"/>
        </w:rPr>
        <w:t xml:space="preserve"> </w:t>
      </w:r>
      <w:r w:rsidRPr="00F83C10">
        <w:rPr>
          <w:rFonts w:ascii="Calibri" w:eastAsia="Times New Roman" w:hAnsi="Calibri" w:cs="Arial"/>
          <w:spacing w:val="-1"/>
        </w:rPr>
        <w:t>serve</w:t>
      </w:r>
      <w:r w:rsidRPr="00F83C10">
        <w:rPr>
          <w:rFonts w:ascii="Calibri" w:eastAsia="Times New Roman" w:hAnsi="Calibri" w:cs="Arial"/>
        </w:rPr>
        <w:t xml:space="preserve"> </w:t>
      </w:r>
      <w:proofErr w:type="gramStart"/>
      <w:r w:rsidRPr="00F83C10">
        <w:rPr>
          <w:rFonts w:ascii="Calibri" w:eastAsia="Times New Roman" w:hAnsi="Calibri" w:cs="Arial"/>
        </w:rPr>
        <w:t>Waterloo</w:t>
      </w:r>
      <w:proofErr w:type="gramEnd"/>
      <w:r w:rsidRPr="00F83C10">
        <w:rPr>
          <w:rFonts w:ascii="Calibri" w:eastAsia="Times New Roman" w:hAnsi="Calibri" w:cs="Arial"/>
        </w:rPr>
        <w:t xml:space="preserve"> Region such as the</w:t>
      </w:r>
      <w:r w:rsidRPr="00F83C10">
        <w:rPr>
          <w:rFonts w:ascii="Calibri" w:eastAsia="Times New Roman" w:hAnsi="Calibri" w:cs="Arial"/>
          <w:spacing w:val="-2"/>
        </w:rPr>
        <w:t xml:space="preserve"> </w:t>
      </w:r>
      <w:r w:rsidRPr="00F83C10">
        <w:rPr>
          <w:rFonts w:ascii="Calibri" w:eastAsia="Times New Roman" w:hAnsi="Calibri" w:cs="Arial"/>
          <w:spacing w:val="-1"/>
        </w:rPr>
        <w:t>Waterloo</w:t>
      </w:r>
      <w:r w:rsidRPr="00F83C10">
        <w:rPr>
          <w:rFonts w:ascii="Calibri" w:eastAsia="Times New Roman" w:hAnsi="Calibri" w:cs="Arial"/>
        </w:rPr>
        <w:t xml:space="preserve"> </w:t>
      </w:r>
      <w:r w:rsidRPr="00F83C10">
        <w:rPr>
          <w:rFonts w:ascii="Calibri" w:eastAsia="Times New Roman" w:hAnsi="Calibri" w:cs="Arial"/>
          <w:spacing w:val="-1"/>
        </w:rPr>
        <w:t>Region</w:t>
      </w:r>
      <w:r w:rsidRPr="00F83C10">
        <w:rPr>
          <w:rFonts w:ascii="Calibri" w:eastAsia="Times New Roman" w:hAnsi="Calibri" w:cs="Arial"/>
        </w:rPr>
        <w:t xml:space="preserve"> </w:t>
      </w:r>
      <w:r w:rsidRPr="00F83C10">
        <w:rPr>
          <w:rFonts w:ascii="Calibri" w:eastAsia="Times New Roman" w:hAnsi="Calibri" w:cs="Arial"/>
          <w:spacing w:val="-1"/>
        </w:rPr>
        <w:t>Diabetes</w:t>
      </w:r>
      <w:r w:rsidRPr="00F83C10">
        <w:rPr>
          <w:rFonts w:ascii="Calibri" w:eastAsia="Times New Roman" w:hAnsi="Calibri" w:cs="Arial"/>
          <w:spacing w:val="-2"/>
        </w:rPr>
        <w:t xml:space="preserve"> </w:t>
      </w:r>
      <w:r w:rsidRPr="00F83C10">
        <w:rPr>
          <w:rFonts w:ascii="Calibri" w:eastAsia="Times New Roman" w:hAnsi="Calibri" w:cs="Arial"/>
          <w:spacing w:val="-1"/>
        </w:rPr>
        <w:t>Education</w:t>
      </w:r>
      <w:r w:rsidRPr="00F83C10">
        <w:rPr>
          <w:rFonts w:ascii="Calibri" w:eastAsia="Times New Roman" w:hAnsi="Calibri" w:cs="Arial"/>
          <w:spacing w:val="61"/>
        </w:rPr>
        <w:t xml:space="preserve"> </w:t>
      </w:r>
      <w:r w:rsidRPr="00F83C10">
        <w:rPr>
          <w:rFonts w:ascii="Calibri" w:eastAsia="Times New Roman" w:hAnsi="Calibri" w:cs="Arial"/>
          <w:spacing w:val="-1"/>
        </w:rPr>
        <w:t>Program.</w:t>
      </w:r>
      <w:r w:rsidRPr="00F83C10">
        <w:rPr>
          <w:rFonts w:ascii="Calibri" w:eastAsia="Times New Roman" w:hAnsi="Calibri" w:cs="Arial"/>
        </w:rPr>
        <w:t xml:space="preserve"> </w:t>
      </w:r>
    </w:p>
    <w:p w14:paraId="4AB4B238" w14:textId="77777777" w:rsidR="00EE778F" w:rsidRPr="00F83C10" w:rsidRDefault="00EE778F" w:rsidP="00EE778F">
      <w:pPr>
        <w:tabs>
          <w:tab w:val="left" w:pos="579"/>
        </w:tabs>
        <w:spacing w:before="60"/>
        <w:contextualSpacing/>
        <w:jc w:val="both"/>
        <w:rPr>
          <w:rFonts w:ascii="Calibri" w:eastAsia="Times New Roman" w:hAnsi="Calibri" w:cs="Arial"/>
        </w:rPr>
      </w:pPr>
    </w:p>
    <w:p w14:paraId="1125EE08" w14:textId="77777777" w:rsidR="00EE778F" w:rsidRDefault="00EE778F" w:rsidP="00EE778F">
      <w:pPr>
        <w:tabs>
          <w:tab w:val="left" w:pos="579"/>
        </w:tabs>
        <w:spacing w:before="60"/>
        <w:contextualSpacing/>
        <w:jc w:val="both"/>
        <w:rPr>
          <w:rFonts w:ascii="Calibri" w:eastAsia="Times New Roman" w:hAnsi="Calibri" w:cs="Arial"/>
        </w:rPr>
      </w:pPr>
      <w:r w:rsidRPr="00F83C10">
        <w:rPr>
          <w:rFonts w:ascii="Calibri" w:eastAsia="Times New Roman" w:hAnsi="Calibri" w:cs="Arial"/>
          <w:spacing w:val="-1"/>
        </w:rPr>
        <w:t>Langs</w:t>
      </w:r>
      <w:r w:rsidRPr="00F83C10">
        <w:rPr>
          <w:rFonts w:ascii="Calibri" w:eastAsia="Times New Roman" w:hAnsi="Calibri" w:cs="Arial"/>
        </w:rPr>
        <w:t xml:space="preserve"> is</w:t>
      </w:r>
      <w:r w:rsidRPr="00F83C10">
        <w:rPr>
          <w:rFonts w:ascii="Calibri" w:eastAsia="Times New Roman" w:hAnsi="Calibri" w:cs="Arial"/>
          <w:spacing w:val="-2"/>
        </w:rPr>
        <w:t xml:space="preserve"> </w:t>
      </w:r>
      <w:r w:rsidRPr="00F83C10">
        <w:rPr>
          <w:rFonts w:ascii="Calibri" w:eastAsia="Times New Roman" w:hAnsi="Calibri" w:cs="Arial"/>
          <w:spacing w:val="-1"/>
        </w:rPr>
        <w:t>also</w:t>
      </w:r>
      <w:r w:rsidRPr="00F83C10">
        <w:rPr>
          <w:rFonts w:ascii="Calibri" w:eastAsia="Times New Roman" w:hAnsi="Calibri" w:cs="Arial"/>
        </w:rPr>
        <w:t xml:space="preserve"> the </w:t>
      </w:r>
      <w:r w:rsidRPr="00F83C10">
        <w:rPr>
          <w:rFonts w:ascii="Calibri" w:eastAsia="Times New Roman" w:hAnsi="Calibri" w:cs="Arial"/>
          <w:spacing w:val="-1"/>
        </w:rPr>
        <w:t>host</w:t>
      </w:r>
      <w:r w:rsidRPr="00F83C10">
        <w:rPr>
          <w:rFonts w:ascii="Calibri" w:eastAsia="Times New Roman" w:hAnsi="Calibri" w:cs="Arial"/>
          <w:spacing w:val="1"/>
        </w:rPr>
        <w:t xml:space="preserve"> </w:t>
      </w:r>
      <w:r w:rsidRPr="00F83C10">
        <w:rPr>
          <w:rFonts w:ascii="Calibri" w:eastAsia="Times New Roman" w:hAnsi="Calibri" w:cs="Arial"/>
          <w:spacing w:val="-1"/>
        </w:rPr>
        <w:t>organization</w:t>
      </w:r>
      <w:r w:rsidRPr="00F83C10">
        <w:rPr>
          <w:rFonts w:ascii="Calibri" w:eastAsia="Times New Roman" w:hAnsi="Calibri" w:cs="Arial"/>
          <w:spacing w:val="-3"/>
        </w:rPr>
        <w:t xml:space="preserve"> </w:t>
      </w:r>
      <w:r w:rsidRPr="00F83C10">
        <w:rPr>
          <w:rFonts w:ascii="Calibri" w:eastAsia="Times New Roman" w:hAnsi="Calibri" w:cs="Arial"/>
          <w:spacing w:val="-1"/>
        </w:rPr>
        <w:t>for</w:t>
      </w:r>
      <w:r w:rsidRPr="00F83C10">
        <w:rPr>
          <w:rFonts w:ascii="Calibri" w:eastAsia="Times New Roman" w:hAnsi="Calibri" w:cs="Arial"/>
        </w:rPr>
        <w:t xml:space="preserve"> </w:t>
      </w:r>
      <w:r w:rsidRPr="00F83C10">
        <w:rPr>
          <w:rFonts w:ascii="Calibri" w:eastAsia="Times New Roman" w:hAnsi="Calibri" w:cs="Arial"/>
          <w:spacing w:val="-1"/>
        </w:rPr>
        <w:t>the</w:t>
      </w:r>
      <w:r w:rsidRPr="00F83C10">
        <w:rPr>
          <w:rFonts w:ascii="Calibri" w:eastAsia="Times New Roman" w:hAnsi="Calibri" w:cs="Arial"/>
        </w:rPr>
        <w:t xml:space="preserve"> Regional Coordination Centre (RCC) which provides central </w:t>
      </w:r>
      <w:r w:rsidRPr="00F83C10">
        <w:rPr>
          <w:rFonts w:ascii="Calibri" w:eastAsia="Times New Roman" w:hAnsi="Calibri" w:cs="Arial"/>
          <w:spacing w:val="-1"/>
        </w:rPr>
        <w:t>intake</w:t>
      </w:r>
      <w:r w:rsidRPr="00F83C10">
        <w:rPr>
          <w:rFonts w:ascii="Calibri" w:eastAsia="Times New Roman" w:hAnsi="Calibri" w:cs="Arial"/>
        </w:rPr>
        <w:t xml:space="preserve"> for diabetes education programs and specialists</w:t>
      </w:r>
      <w:r>
        <w:rPr>
          <w:rFonts w:ascii="Calibri" w:eastAsia="Times New Roman" w:hAnsi="Calibri" w:cs="Arial"/>
        </w:rPr>
        <w:t xml:space="preserve">, which covers the entire Waterloo Wellington and </w:t>
      </w:r>
      <w:proofErr w:type="gramStart"/>
      <w:r>
        <w:rPr>
          <w:rFonts w:ascii="Calibri" w:eastAsia="Times New Roman" w:hAnsi="Calibri" w:cs="Arial"/>
        </w:rPr>
        <w:t>South West</w:t>
      </w:r>
      <w:proofErr w:type="gramEnd"/>
      <w:r>
        <w:rPr>
          <w:rFonts w:ascii="Calibri" w:eastAsia="Times New Roman" w:hAnsi="Calibri" w:cs="Arial"/>
        </w:rPr>
        <w:t xml:space="preserve"> regions (former LHIN regions).  They also provide central intake for orthopedic specialists and cataract specialists in the Waterloo Wellington Area.  The RCC also offers the Waterloo Wellington Se</w:t>
      </w:r>
      <w:r w:rsidRPr="00F83C10">
        <w:rPr>
          <w:rFonts w:ascii="Calibri" w:eastAsia="Times New Roman" w:hAnsi="Calibri" w:cs="Arial"/>
          <w:spacing w:val="-1"/>
        </w:rPr>
        <w:t>lf-management</w:t>
      </w:r>
      <w:r w:rsidRPr="00F83C10">
        <w:rPr>
          <w:rFonts w:ascii="Calibri" w:eastAsia="Times New Roman" w:hAnsi="Calibri" w:cs="Arial"/>
          <w:spacing w:val="1"/>
        </w:rPr>
        <w:t xml:space="preserve"> </w:t>
      </w:r>
      <w:r w:rsidRPr="00F83C10">
        <w:rPr>
          <w:rFonts w:ascii="Calibri" w:eastAsia="Times New Roman" w:hAnsi="Calibri" w:cs="Arial"/>
          <w:spacing w:val="-2"/>
        </w:rPr>
        <w:t xml:space="preserve">program. </w:t>
      </w:r>
      <w:r w:rsidRPr="00F83C10">
        <w:rPr>
          <w:rFonts w:ascii="Calibri" w:eastAsia="Times New Roman" w:hAnsi="Calibri" w:cs="Arial"/>
        </w:rPr>
        <w:t xml:space="preserve"> </w:t>
      </w:r>
    </w:p>
    <w:p w14:paraId="77295AA8" w14:textId="77777777" w:rsidR="00EE778F" w:rsidRDefault="00EE778F" w:rsidP="00EE778F">
      <w:pPr>
        <w:tabs>
          <w:tab w:val="left" w:pos="579"/>
        </w:tabs>
        <w:spacing w:before="60"/>
        <w:contextualSpacing/>
        <w:jc w:val="both"/>
        <w:rPr>
          <w:rFonts w:ascii="Calibri" w:eastAsia="Times New Roman" w:hAnsi="Calibri" w:cs="Arial"/>
        </w:rPr>
      </w:pPr>
    </w:p>
    <w:p w14:paraId="0887D040" w14:textId="77777777" w:rsidR="00EE778F" w:rsidRDefault="00EE778F" w:rsidP="00EE778F">
      <w:pPr>
        <w:tabs>
          <w:tab w:val="left" w:pos="579"/>
        </w:tabs>
        <w:spacing w:before="60"/>
        <w:contextualSpacing/>
        <w:jc w:val="both"/>
        <w:rPr>
          <w:rFonts w:ascii="Calibri" w:eastAsia="Times New Roman" w:hAnsi="Calibri" w:cs="Arial"/>
        </w:rPr>
      </w:pPr>
      <w:r>
        <w:rPr>
          <w:rFonts w:ascii="Calibri" w:eastAsia="Times New Roman" w:hAnsi="Calibri" w:cs="Arial"/>
        </w:rPr>
        <w:t xml:space="preserve">Langs is also the host organization for the Cambridge North Dumfries Ontario Health Team which does planning for the region of Cambridge and North Dumfries.  </w:t>
      </w:r>
    </w:p>
    <w:p w14:paraId="5D4CEC68" w14:textId="77777777" w:rsidR="00EE778F" w:rsidRPr="00F83C10" w:rsidRDefault="00EE778F" w:rsidP="00EE778F">
      <w:pPr>
        <w:tabs>
          <w:tab w:val="left" w:pos="579"/>
        </w:tabs>
        <w:spacing w:before="60"/>
        <w:contextualSpacing/>
        <w:jc w:val="both"/>
        <w:rPr>
          <w:rFonts w:ascii="Calibri" w:eastAsia="Times New Roman" w:hAnsi="Calibri" w:cs="Arial"/>
        </w:rPr>
      </w:pPr>
    </w:p>
    <w:p w14:paraId="6B1644B8" w14:textId="77777777" w:rsidR="00EE778F" w:rsidRDefault="00EE778F" w:rsidP="00EE778F">
      <w:pPr>
        <w:tabs>
          <w:tab w:val="left" w:pos="579"/>
        </w:tabs>
        <w:spacing w:before="117"/>
        <w:contextualSpacing/>
        <w:jc w:val="both"/>
        <w:rPr>
          <w:rFonts w:ascii="Calibri" w:eastAsia="Times New Roman" w:hAnsi="Calibri" w:cs="Arial"/>
          <w:spacing w:val="-1"/>
        </w:rPr>
      </w:pPr>
      <w:r w:rsidRPr="00F83C10">
        <w:rPr>
          <w:rFonts w:ascii="Calibri" w:eastAsia="Times New Roman" w:hAnsi="Calibri" w:cs="Arial"/>
        </w:rPr>
        <w:t>The</w:t>
      </w:r>
      <w:r w:rsidRPr="00F83C10">
        <w:rPr>
          <w:rFonts w:ascii="Calibri" w:eastAsia="Times New Roman" w:hAnsi="Calibri" w:cs="Arial"/>
          <w:spacing w:val="-2"/>
        </w:rPr>
        <w:t xml:space="preserve"> </w:t>
      </w:r>
      <w:r w:rsidRPr="00F83C10">
        <w:rPr>
          <w:rFonts w:ascii="Calibri" w:eastAsia="Times New Roman" w:hAnsi="Calibri" w:cs="Arial"/>
          <w:spacing w:val="-1"/>
        </w:rPr>
        <w:t>catchment</w:t>
      </w:r>
      <w:r w:rsidRPr="00F83C10">
        <w:rPr>
          <w:rFonts w:ascii="Calibri" w:eastAsia="Times New Roman" w:hAnsi="Calibri" w:cs="Arial"/>
          <w:spacing w:val="1"/>
        </w:rPr>
        <w:t xml:space="preserve"> </w:t>
      </w:r>
      <w:r w:rsidRPr="00F83C10">
        <w:rPr>
          <w:rFonts w:ascii="Calibri" w:eastAsia="Times New Roman" w:hAnsi="Calibri" w:cs="Arial"/>
          <w:spacing w:val="-1"/>
        </w:rPr>
        <w:t>area</w:t>
      </w:r>
      <w:r w:rsidRPr="00F83C10">
        <w:rPr>
          <w:rFonts w:ascii="Calibri" w:eastAsia="Times New Roman" w:hAnsi="Calibri" w:cs="Arial"/>
          <w:spacing w:val="-2"/>
        </w:rPr>
        <w:t xml:space="preserve"> </w:t>
      </w:r>
      <w:r w:rsidRPr="00F83C10">
        <w:rPr>
          <w:rFonts w:ascii="Calibri" w:eastAsia="Times New Roman" w:hAnsi="Calibri" w:cs="Arial"/>
          <w:spacing w:val="-1"/>
        </w:rPr>
        <w:t>for</w:t>
      </w:r>
      <w:r w:rsidRPr="00F83C10">
        <w:rPr>
          <w:rFonts w:ascii="Calibri" w:eastAsia="Times New Roman" w:hAnsi="Calibri" w:cs="Arial"/>
        </w:rPr>
        <w:t xml:space="preserve"> </w:t>
      </w:r>
      <w:r w:rsidRPr="00F83C10">
        <w:rPr>
          <w:rFonts w:ascii="Calibri" w:eastAsia="Times New Roman" w:hAnsi="Calibri" w:cs="Arial"/>
          <w:spacing w:val="-1"/>
        </w:rPr>
        <w:t>the</w:t>
      </w:r>
      <w:r w:rsidRPr="00F83C10">
        <w:rPr>
          <w:rFonts w:ascii="Calibri" w:eastAsia="Times New Roman" w:hAnsi="Calibri" w:cs="Arial"/>
          <w:spacing w:val="-2"/>
        </w:rPr>
        <w:t xml:space="preserve"> </w:t>
      </w:r>
      <w:r w:rsidRPr="00F83C10">
        <w:rPr>
          <w:rFonts w:ascii="Calibri" w:eastAsia="Times New Roman" w:hAnsi="Calibri" w:cs="Arial"/>
          <w:spacing w:val="-1"/>
        </w:rPr>
        <w:t>North</w:t>
      </w:r>
      <w:r w:rsidRPr="00F83C10">
        <w:rPr>
          <w:rFonts w:ascii="Calibri" w:eastAsia="Times New Roman" w:hAnsi="Calibri" w:cs="Arial"/>
        </w:rPr>
        <w:t xml:space="preserve"> </w:t>
      </w:r>
      <w:r w:rsidRPr="00F83C10">
        <w:rPr>
          <w:rFonts w:ascii="Calibri" w:eastAsia="Times New Roman" w:hAnsi="Calibri" w:cs="Arial"/>
          <w:spacing w:val="-1"/>
        </w:rPr>
        <w:t>Dumfries</w:t>
      </w:r>
      <w:r w:rsidRPr="00F83C10">
        <w:rPr>
          <w:rFonts w:ascii="Calibri" w:eastAsia="Times New Roman" w:hAnsi="Calibri" w:cs="Arial"/>
        </w:rPr>
        <w:t xml:space="preserve"> </w:t>
      </w:r>
      <w:r w:rsidRPr="00F83C10">
        <w:rPr>
          <w:rFonts w:ascii="Calibri" w:eastAsia="Times New Roman" w:hAnsi="Calibri" w:cs="Arial"/>
          <w:spacing w:val="-1"/>
        </w:rPr>
        <w:t>Satellite</w:t>
      </w:r>
      <w:r w:rsidRPr="00F83C10">
        <w:rPr>
          <w:rFonts w:ascii="Calibri" w:eastAsia="Times New Roman" w:hAnsi="Calibri" w:cs="Arial"/>
        </w:rPr>
        <w:t xml:space="preserve"> </w:t>
      </w:r>
      <w:r w:rsidRPr="00F83C10">
        <w:rPr>
          <w:rFonts w:ascii="Calibri" w:eastAsia="Times New Roman" w:hAnsi="Calibri" w:cs="Arial"/>
          <w:spacing w:val="-2"/>
        </w:rPr>
        <w:t>CHC</w:t>
      </w:r>
      <w:r w:rsidRPr="00F83C10">
        <w:rPr>
          <w:rFonts w:ascii="Calibri" w:eastAsia="Times New Roman" w:hAnsi="Calibri" w:cs="Arial"/>
          <w:spacing w:val="-1"/>
        </w:rPr>
        <w:t xml:space="preserve"> includes</w:t>
      </w:r>
      <w:r w:rsidRPr="00F83C10">
        <w:rPr>
          <w:rFonts w:ascii="Calibri" w:eastAsia="Times New Roman" w:hAnsi="Calibri" w:cs="Arial"/>
          <w:spacing w:val="-2"/>
        </w:rPr>
        <w:t xml:space="preserve"> </w:t>
      </w:r>
      <w:r w:rsidRPr="00F83C10">
        <w:rPr>
          <w:rFonts w:ascii="Calibri" w:eastAsia="Times New Roman" w:hAnsi="Calibri" w:cs="Arial"/>
        </w:rPr>
        <w:t>the</w:t>
      </w:r>
      <w:r w:rsidRPr="00F83C10">
        <w:rPr>
          <w:rFonts w:ascii="Calibri" w:eastAsia="Times New Roman" w:hAnsi="Calibri" w:cs="Arial"/>
          <w:spacing w:val="-2"/>
        </w:rPr>
        <w:t xml:space="preserve"> </w:t>
      </w:r>
      <w:r w:rsidRPr="00F83C10">
        <w:rPr>
          <w:rFonts w:ascii="Calibri" w:eastAsia="Times New Roman" w:hAnsi="Calibri" w:cs="Arial"/>
          <w:spacing w:val="-1"/>
        </w:rPr>
        <w:t>portion</w:t>
      </w:r>
      <w:r w:rsidRPr="00F83C10">
        <w:rPr>
          <w:rFonts w:ascii="Calibri" w:eastAsia="Times New Roman" w:hAnsi="Calibri" w:cs="Arial"/>
        </w:rPr>
        <w:t xml:space="preserve"> of</w:t>
      </w:r>
      <w:r w:rsidRPr="00F83C10">
        <w:rPr>
          <w:rFonts w:ascii="Calibri" w:eastAsia="Times New Roman" w:hAnsi="Calibri" w:cs="Arial"/>
          <w:spacing w:val="-2"/>
        </w:rPr>
        <w:t xml:space="preserve"> </w:t>
      </w:r>
      <w:r w:rsidRPr="00F83C10">
        <w:rPr>
          <w:rFonts w:ascii="Calibri" w:eastAsia="Times New Roman" w:hAnsi="Calibri" w:cs="Arial"/>
          <w:spacing w:val="-1"/>
        </w:rPr>
        <w:t>North</w:t>
      </w:r>
      <w:r w:rsidRPr="00F83C10">
        <w:rPr>
          <w:rFonts w:ascii="Calibri" w:eastAsia="Times New Roman" w:hAnsi="Calibri" w:cs="Arial"/>
        </w:rPr>
        <w:t xml:space="preserve"> </w:t>
      </w:r>
      <w:r w:rsidRPr="00F83C10">
        <w:rPr>
          <w:rFonts w:ascii="Calibri" w:eastAsia="Times New Roman" w:hAnsi="Calibri" w:cs="Arial"/>
          <w:spacing w:val="-1"/>
        </w:rPr>
        <w:t>Dumfries</w:t>
      </w:r>
      <w:r w:rsidRPr="00F83C10">
        <w:rPr>
          <w:rFonts w:ascii="Calibri" w:eastAsia="Times New Roman" w:hAnsi="Calibri" w:cs="Arial"/>
          <w:spacing w:val="43"/>
        </w:rPr>
        <w:t xml:space="preserve"> </w:t>
      </w:r>
      <w:r w:rsidRPr="00F83C10">
        <w:rPr>
          <w:rFonts w:ascii="Calibri" w:eastAsia="Times New Roman" w:hAnsi="Calibri" w:cs="Arial"/>
          <w:spacing w:val="-1"/>
        </w:rPr>
        <w:t>Township</w:t>
      </w:r>
      <w:r w:rsidRPr="00F83C10">
        <w:rPr>
          <w:rFonts w:ascii="Calibri" w:eastAsia="Times New Roman" w:hAnsi="Calibri" w:cs="Arial"/>
          <w:spacing w:val="-3"/>
        </w:rPr>
        <w:t xml:space="preserve"> </w:t>
      </w:r>
      <w:r w:rsidRPr="00F83C10">
        <w:rPr>
          <w:rFonts w:ascii="Calibri" w:eastAsia="Times New Roman" w:hAnsi="Calibri" w:cs="Arial"/>
          <w:spacing w:val="-1"/>
        </w:rPr>
        <w:t>found</w:t>
      </w:r>
      <w:r w:rsidRPr="00F83C10">
        <w:rPr>
          <w:rFonts w:ascii="Calibri" w:eastAsia="Times New Roman" w:hAnsi="Calibri" w:cs="Arial"/>
        </w:rPr>
        <w:t xml:space="preserve"> </w:t>
      </w:r>
      <w:r w:rsidRPr="00F83C10">
        <w:rPr>
          <w:rFonts w:ascii="Calibri" w:eastAsia="Times New Roman" w:hAnsi="Calibri" w:cs="Arial"/>
          <w:spacing w:val="-1"/>
        </w:rPr>
        <w:t>west</w:t>
      </w:r>
      <w:r w:rsidRPr="00F83C10">
        <w:rPr>
          <w:rFonts w:ascii="Calibri" w:eastAsia="Times New Roman" w:hAnsi="Calibri" w:cs="Arial"/>
          <w:spacing w:val="1"/>
        </w:rPr>
        <w:t xml:space="preserve"> </w:t>
      </w:r>
      <w:r w:rsidRPr="00F83C10">
        <w:rPr>
          <w:rFonts w:ascii="Calibri" w:eastAsia="Times New Roman" w:hAnsi="Calibri" w:cs="Arial"/>
        </w:rPr>
        <w:t>of</w:t>
      </w:r>
      <w:r w:rsidRPr="00F83C10">
        <w:rPr>
          <w:rFonts w:ascii="Calibri" w:eastAsia="Times New Roman" w:hAnsi="Calibri" w:cs="Arial"/>
          <w:spacing w:val="-2"/>
        </w:rPr>
        <w:t xml:space="preserve"> </w:t>
      </w:r>
      <w:r w:rsidRPr="00F83C10">
        <w:rPr>
          <w:rFonts w:ascii="Calibri" w:eastAsia="Times New Roman" w:hAnsi="Calibri" w:cs="Arial"/>
          <w:spacing w:val="-1"/>
        </w:rPr>
        <w:t>the</w:t>
      </w:r>
      <w:r w:rsidRPr="00F83C10">
        <w:rPr>
          <w:rFonts w:ascii="Calibri" w:eastAsia="Times New Roman" w:hAnsi="Calibri" w:cs="Arial"/>
        </w:rPr>
        <w:t xml:space="preserve"> Grand </w:t>
      </w:r>
      <w:r w:rsidRPr="00F83C10">
        <w:rPr>
          <w:rFonts w:ascii="Calibri" w:eastAsia="Times New Roman" w:hAnsi="Calibri" w:cs="Arial"/>
          <w:spacing w:val="-2"/>
        </w:rPr>
        <w:t xml:space="preserve">River, </w:t>
      </w:r>
      <w:r w:rsidRPr="00F83C10">
        <w:rPr>
          <w:rFonts w:ascii="Calibri" w:eastAsia="Times New Roman" w:hAnsi="Calibri" w:cs="Arial"/>
          <w:spacing w:val="-1"/>
        </w:rPr>
        <w:t>two</w:t>
      </w:r>
      <w:r w:rsidRPr="00F83C10">
        <w:rPr>
          <w:rFonts w:ascii="Calibri" w:eastAsia="Times New Roman" w:hAnsi="Calibri" w:cs="Arial"/>
        </w:rPr>
        <w:t xml:space="preserve"> </w:t>
      </w:r>
      <w:r w:rsidRPr="00F83C10">
        <w:rPr>
          <w:rFonts w:ascii="Calibri" w:eastAsia="Times New Roman" w:hAnsi="Calibri" w:cs="Arial"/>
          <w:spacing w:val="-1"/>
        </w:rPr>
        <w:t>communities</w:t>
      </w:r>
      <w:r w:rsidRPr="00F83C10">
        <w:rPr>
          <w:rFonts w:ascii="Calibri" w:eastAsia="Times New Roman" w:hAnsi="Calibri" w:cs="Arial"/>
          <w:spacing w:val="-2"/>
        </w:rPr>
        <w:t xml:space="preserve"> </w:t>
      </w:r>
      <w:r w:rsidRPr="00F83C10">
        <w:rPr>
          <w:rFonts w:ascii="Calibri" w:eastAsia="Times New Roman" w:hAnsi="Calibri" w:cs="Arial"/>
        </w:rPr>
        <w:t xml:space="preserve">in </w:t>
      </w:r>
      <w:r w:rsidRPr="00F83C10">
        <w:rPr>
          <w:rFonts w:ascii="Calibri" w:eastAsia="Times New Roman" w:hAnsi="Calibri" w:cs="Arial"/>
          <w:spacing w:val="-1"/>
        </w:rPr>
        <w:t>Oxford</w:t>
      </w:r>
      <w:r w:rsidRPr="00F83C10">
        <w:rPr>
          <w:rFonts w:ascii="Calibri" w:eastAsia="Times New Roman" w:hAnsi="Calibri" w:cs="Arial"/>
        </w:rPr>
        <w:t xml:space="preserve"> </w:t>
      </w:r>
      <w:r w:rsidRPr="00F83C10">
        <w:rPr>
          <w:rFonts w:ascii="Calibri" w:eastAsia="Times New Roman" w:hAnsi="Calibri" w:cs="Arial"/>
          <w:spacing w:val="-1"/>
        </w:rPr>
        <w:t>County</w:t>
      </w:r>
      <w:r w:rsidRPr="00F83C10">
        <w:rPr>
          <w:rFonts w:ascii="Calibri" w:eastAsia="Times New Roman" w:hAnsi="Calibri" w:cs="Arial"/>
          <w:spacing w:val="-5"/>
        </w:rPr>
        <w:t xml:space="preserve"> </w:t>
      </w:r>
      <w:r w:rsidRPr="00F83C10">
        <w:rPr>
          <w:rFonts w:ascii="Calibri" w:eastAsia="Times New Roman" w:hAnsi="Calibri" w:cs="Arial"/>
        </w:rPr>
        <w:t>and one</w:t>
      </w:r>
      <w:r w:rsidRPr="00F83C10">
        <w:rPr>
          <w:rFonts w:ascii="Calibri" w:eastAsia="Times New Roman" w:hAnsi="Calibri" w:cs="Arial"/>
          <w:spacing w:val="-2"/>
        </w:rPr>
        <w:t xml:space="preserve"> </w:t>
      </w:r>
      <w:r w:rsidRPr="00F83C10">
        <w:rPr>
          <w:rFonts w:ascii="Calibri" w:eastAsia="Times New Roman" w:hAnsi="Calibri" w:cs="Arial"/>
          <w:spacing w:val="-1"/>
        </w:rPr>
        <w:t>community</w:t>
      </w:r>
      <w:r w:rsidRPr="00F83C10">
        <w:rPr>
          <w:rFonts w:ascii="Calibri" w:eastAsia="Times New Roman" w:hAnsi="Calibri" w:cs="Arial"/>
          <w:spacing w:val="43"/>
        </w:rPr>
        <w:t xml:space="preserve"> </w:t>
      </w:r>
      <w:r w:rsidRPr="00F83C10">
        <w:rPr>
          <w:rFonts w:ascii="Calibri" w:eastAsia="Times New Roman" w:hAnsi="Calibri" w:cs="Arial"/>
        </w:rPr>
        <w:t xml:space="preserve">in </w:t>
      </w:r>
      <w:r w:rsidRPr="00F83C10">
        <w:rPr>
          <w:rFonts w:ascii="Calibri" w:eastAsia="Times New Roman" w:hAnsi="Calibri" w:cs="Arial"/>
          <w:spacing w:val="-1"/>
        </w:rPr>
        <w:t>Wilmot</w:t>
      </w:r>
      <w:r w:rsidRPr="00F83C10">
        <w:rPr>
          <w:rFonts w:ascii="Calibri" w:eastAsia="Times New Roman" w:hAnsi="Calibri" w:cs="Arial"/>
          <w:spacing w:val="-2"/>
        </w:rPr>
        <w:t xml:space="preserve"> </w:t>
      </w:r>
      <w:r w:rsidRPr="00F83C10">
        <w:rPr>
          <w:rFonts w:ascii="Calibri" w:eastAsia="Times New Roman" w:hAnsi="Calibri" w:cs="Arial"/>
          <w:spacing w:val="-1"/>
        </w:rPr>
        <w:t>Township.</w:t>
      </w:r>
      <w:r w:rsidRPr="00F83C10">
        <w:rPr>
          <w:rFonts w:ascii="Calibri" w:eastAsia="Times New Roman" w:hAnsi="Calibri" w:cs="Arial"/>
          <w:spacing w:val="-3"/>
        </w:rPr>
        <w:t xml:space="preserve">  </w:t>
      </w:r>
      <w:r w:rsidRPr="00F83C10">
        <w:rPr>
          <w:rFonts w:ascii="Calibri" w:eastAsia="Times New Roman" w:hAnsi="Calibri" w:cs="Arial"/>
          <w:spacing w:val="-1"/>
        </w:rPr>
        <w:t>The</w:t>
      </w:r>
      <w:r w:rsidRPr="00F83C10">
        <w:rPr>
          <w:rFonts w:ascii="Calibri" w:eastAsia="Times New Roman" w:hAnsi="Calibri" w:cs="Arial"/>
        </w:rPr>
        <w:t xml:space="preserve"> </w:t>
      </w:r>
      <w:r w:rsidRPr="00F83C10">
        <w:rPr>
          <w:rFonts w:ascii="Calibri" w:eastAsia="Times New Roman" w:hAnsi="Calibri" w:cs="Arial"/>
          <w:spacing w:val="-1"/>
        </w:rPr>
        <w:t>catchment</w:t>
      </w:r>
      <w:r w:rsidRPr="00F83C10">
        <w:rPr>
          <w:rFonts w:ascii="Calibri" w:eastAsia="Times New Roman" w:hAnsi="Calibri" w:cs="Arial"/>
          <w:spacing w:val="1"/>
        </w:rPr>
        <w:t xml:space="preserve"> </w:t>
      </w:r>
      <w:r w:rsidRPr="00F83C10">
        <w:rPr>
          <w:rFonts w:ascii="Calibri" w:eastAsia="Times New Roman" w:hAnsi="Calibri" w:cs="Arial"/>
          <w:spacing w:val="-1"/>
        </w:rPr>
        <w:t>area</w:t>
      </w:r>
      <w:r w:rsidRPr="00F83C10">
        <w:rPr>
          <w:rFonts w:ascii="Calibri" w:eastAsia="Times New Roman" w:hAnsi="Calibri" w:cs="Arial"/>
          <w:spacing w:val="-2"/>
        </w:rPr>
        <w:t xml:space="preserve"> </w:t>
      </w:r>
      <w:r w:rsidRPr="00F83C10">
        <w:rPr>
          <w:rFonts w:ascii="Calibri" w:eastAsia="Times New Roman" w:hAnsi="Calibri" w:cs="Arial"/>
          <w:spacing w:val="-1"/>
        </w:rPr>
        <w:t>includes</w:t>
      </w:r>
      <w:r w:rsidRPr="00F83C10">
        <w:rPr>
          <w:rFonts w:ascii="Calibri" w:eastAsia="Times New Roman" w:hAnsi="Calibri" w:cs="Arial"/>
          <w:spacing w:val="-2"/>
        </w:rPr>
        <w:t xml:space="preserve"> </w:t>
      </w:r>
      <w:r w:rsidRPr="00F83C10">
        <w:rPr>
          <w:rFonts w:ascii="Calibri" w:eastAsia="Times New Roman" w:hAnsi="Calibri" w:cs="Arial"/>
        </w:rPr>
        <w:t>the</w:t>
      </w:r>
      <w:r w:rsidRPr="00F83C10">
        <w:rPr>
          <w:rFonts w:ascii="Calibri" w:eastAsia="Times New Roman" w:hAnsi="Calibri" w:cs="Arial"/>
          <w:spacing w:val="-2"/>
        </w:rPr>
        <w:t xml:space="preserve"> </w:t>
      </w:r>
      <w:r w:rsidRPr="00F83C10">
        <w:rPr>
          <w:rFonts w:ascii="Calibri" w:eastAsia="Times New Roman" w:hAnsi="Calibri" w:cs="Arial"/>
          <w:spacing w:val="-1"/>
        </w:rPr>
        <w:t>"natural"</w:t>
      </w:r>
      <w:r w:rsidRPr="00F83C10">
        <w:rPr>
          <w:rFonts w:ascii="Calibri" w:eastAsia="Times New Roman" w:hAnsi="Calibri" w:cs="Arial"/>
          <w:spacing w:val="1"/>
        </w:rPr>
        <w:t xml:space="preserve"> </w:t>
      </w:r>
      <w:r w:rsidRPr="00F83C10">
        <w:rPr>
          <w:rFonts w:ascii="Calibri" w:eastAsia="Times New Roman" w:hAnsi="Calibri" w:cs="Arial"/>
          <w:spacing w:val="-1"/>
        </w:rPr>
        <w:t>community</w:t>
      </w:r>
      <w:r w:rsidRPr="00F83C10">
        <w:rPr>
          <w:rFonts w:ascii="Calibri" w:eastAsia="Times New Roman" w:hAnsi="Calibri" w:cs="Arial"/>
          <w:spacing w:val="-3"/>
        </w:rPr>
        <w:t xml:space="preserve"> </w:t>
      </w:r>
      <w:r w:rsidRPr="00F83C10">
        <w:rPr>
          <w:rFonts w:ascii="Calibri" w:eastAsia="Times New Roman" w:hAnsi="Calibri" w:cs="Arial"/>
        </w:rPr>
        <w:t xml:space="preserve">use </w:t>
      </w:r>
      <w:r w:rsidRPr="00F83C10">
        <w:rPr>
          <w:rFonts w:ascii="Calibri" w:eastAsia="Times New Roman" w:hAnsi="Calibri" w:cs="Arial"/>
          <w:spacing w:val="-1"/>
        </w:rPr>
        <w:t>patterns</w:t>
      </w:r>
      <w:r w:rsidRPr="00F83C10">
        <w:rPr>
          <w:rFonts w:ascii="Calibri" w:eastAsia="Times New Roman" w:hAnsi="Calibri" w:cs="Arial"/>
        </w:rPr>
        <w:t xml:space="preserve"> </w:t>
      </w:r>
      <w:r w:rsidRPr="00F83C10">
        <w:rPr>
          <w:rFonts w:ascii="Calibri" w:eastAsia="Times New Roman" w:hAnsi="Calibri" w:cs="Arial"/>
          <w:spacing w:val="-1"/>
        </w:rPr>
        <w:t>for</w:t>
      </w:r>
      <w:r w:rsidRPr="00F83C10">
        <w:rPr>
          <w:rFonts w:ascii="Calibri" w:eastAsia="Times New Roman" w:hAnsi="Calibri" w:cs="Arial"/>
        </w:rPr>
        <w:t xml:space="preserve"> </w:t>
      </w:r>
      <w:r w:rsidRPr="00F83C10">
        <w:rPr>
          <w:rFonts w:ascii="Calibri" w:eastAsia="Times New Roman" w:hAnsi="Calibri" w:cs="Arial"/>
          <w:spacing w:val="-1"/>
        </w:rPr>
        <w:t>health</w:t>
      </w:r>
      <w:r w:rsidRPr="00F83C10">
        <w:rPr>
          <w:rFonts w:ascii="Calibri" w:eastAsia="Times New Roman" w:hAnsi="Calibri" w:cs="Arial"/>
          <w:spacing w:val="57"/>
        </w:rPr>
        <w:t xml:space="preserve"> </w:t>
      </w:r>
      <w:r w:rsidRPr="00F83C10">
        <w:rPr>
          <w:rFonts w:ascii="Calibri" w:eastAsia="Times New Roman" w:hAnsi="Calibri" w:cs="Arial"/>
        </w:rPr>
        <w:t>care</w:t>
      </w:r>
      <w:r w:rsidRPr="00F83C10">
        <w:rPr>
          <w:rFonts w:ascii="Calibri" w:eastAsia="Times New Roman" w:hAnsi="Calibri" w:cs="Arial"/>
          <w:spacing w:val="-2"/>
        </w:rPr>
        <w:t xml:space="preserve"> </w:t>
      </w:r>
      <w:r w:rsidRPr="00F83C10">
        <w:rPr>
          <w:rFonts w:ascii="Calibri" w:eastAsia="Times New Roman" w:hAnsi="Calibri" w:cs="Arial"/>
        </w:rPr>
        <w:t>and</w:t>
      </w:r>
      <w:r w:rsidRPr="00F83C10">
        <w:rPr>
          <w:rFonts w:ascii="Calibri" w:eastAsia="Times New Roman" w:hAnsi="Calibri" w:cs="Arial"/>
          <w:spacing w:val="-2"/>
        </w:rPr>
        <w:t xml:space="preserve"> </w:t>
      </w:r>
      <w:r w:rsidRPr="00F83C10">
        <w:rPr>
          <w:rFonts w:ascii="Calibri" w:eastAsia="Times New Roman" w:hAnsi="Calibri" w:cs="Arial"/>
          <w:spacing w:val="-1"/>
        </w:rPr>
        <w:t>social</w:t>
      </w:r>
      <w:r w:rsidRPr="00F83C10">
        <w:rPr>
          <w:rFonts w:ascii="Calibri" w:eastAsia="Times New Roman" w:hAnsi="Calibri" w:cs="Arial"/>
          <w:spacing w:val="-2"/>
        </w:rPr>
        <w:t xml:space="preserve"> </w:t>
      </w:r>
      <w:r w:rsidRPr="00F83C10">
        <w:rPr>
          <w:rFonts w:ascii="Calibri" w:eastAsia="Times New Roman" w:hAnsi="Calibri" w:cs="Arial"/>
          <w:spacing w:val="-1"/>
        </w:rPr>
        <w:t>services.</w:t>
      </w:r>
      <w:r w:rsidRPr="00F83C10">
        <w:rPr>
          <w:rFonts w:ascii="Calibri" w:eastAsia="Times New Roman" w:hAnsi="Calibri" w:cs="Arial"/>
          <w:spacing w:val="-2"/>
        </w:rPr>
        <w:t xml:space="preserve">  </w:t>
      </w:r>
      <w:r w:rsidRPr="00F83C10">
        <w:rPr>
          <w:rFonts w:ascii="Calibri" w:eastAsia="Times New Roman" w:hAnsi="Calibri" w:cs="Arial"/>
          <w:spacing w:val="-1"/>
        </w:rPr>
        <w:t>The</w:t>
      </w:r>
      <w:r w:rsidRPr="00F83C10">
        <w:rPr>
          <w:rFonts w:ascii="Calibri" w:eastAsia="Times New Roman" w:hAnsi="Calibri" w:cs="Arial"/>
        </w:rPr>
        <w:t xml:space="preserve"> </w:t>
      </w:r>
      <w:r w:rsidRPr="00F83C10">
        <w:rPr>
          <w:rFonts w:ascii="Calibri" w:eastAsia="Times New Roman" w:hAnsi="Calibri" w:cs="Arial"/>
          <w:spacing w:val="-1"/>
        </w:rPr>
        <w:t>total population</w:t>
      </w:r>
      <w:r w:rsidRPr="00F83C10">
        <w:rPr>
          <w:rFonts w:ascii="Calibri" w:eastAsia="Times New Roman" w:hAnsi="Calibri" w:cs="Arial"/>
          <w:spacing w:val="-3"/>
        </w:rPr>
        <w:t xml:space="preserve"> </w:t>
      </w:r>
      <w:r w:rsidRPr="00F83C10">
        <w:rPr>
          <w:rFonts w:ascii="Calibri" w:eastAsia="Times New Roman" w:hAnsi="Calibri" w:cs="Arial"/>
        </w:rPr>
        <w:t>of</w:t>
      </w:r>
      <w:r w:rsidRPr="00F83C10">
        <w:rPr>
          <w:rFonts w:ascii="Calibri" w:eastAsia="Times New Roman" w:hAnsi="Calibri" w:cs="Arial"/>
          <w:spacing w:val="-2"/>
        </w:rPr>
        <w:t xml:space="preserve"> </w:t>
      </w:r>
      <w:r w:rsidRPr="00F83C10">
        <w:rPr>
          <w:rFonts w:ascii="Calibri" w:eastAsia="Times New Roman" w:hAnsi="Calibri" w:cs="Arial"/>
        </w:rPr>
        <w:t>the</w:t>
      </w:r>
      <w:r w:rsidRPr="00F83C10">
        <w:rPr>
          <w:rFonts w:ascii="Calibri" w:eastAsia="Times New Roman" w:hAnsi="Calibri" w:cs="Arial"/>
          <w:spacing w:val="-2"/>
        </w:rPr>
        <w:t xml:space="preserve"> </w:t>
      </w:r>
      <w:r w:rsidRPr="00F83C10">
        <w:rPr>
          <w:rFonts w:ascii="Calibri" w:eastAsia="Times New Roman" w:hAnsi="Calibri" w:cs="Arial"/>
          <w:spacing w:val="-1"/>
        </w:rPr>
        <w:t>catchment</w:t>
      </w:r>
      <w:r w:rsidRPr="00F83C10">
        <w:rPr>
          <w:rFonts w:ascii="Calibri" w:eastAsia="Times New Roman" w:hAnsi="Calibri" w:cs="Arial"/>
          <w:spacing w:val="1"/>
        </w:rPr>
        <w:t xml:space="preserve"> </w:t>
      </w:r>
      <w:r w:rsidRPr="00F83C10">
        <w:rPr>
          <w:rFonts w:ascii="Calibri" w:eastAsia="Times New Roman" w:hAnsi="Calibri" w:cs="Arial"/>
          <w:spacing w:val="-1"/>
        </w:rPr>
        <w:t>area</w:t>
      </w:r>
      <w:r w:rsidRPr="00F83C10">
        <w:rPr>
          <w:rFonts w:ascii="Calibri" w:eastAsia="Times New Roman" w:hAnsi="Calibri" w:cs="Arial"/>
        </w:rPr>
        <w:t xml:space="preserve"> </w:t>
      </w:r>
      <w:r w:rsidRPr="00F83C10">
        <w:rPr>
          <w:rFonts w:ascii="Calibri" w:eastAsia="Times New Roman" w:hAnsi="Calibri" w:cs="Arial"/>
          <w:spacing w:val="-1"/>
        </w:rPr>
        <w:t>consists</w:t>
      </w:r>
      <w:r w:rsidRPr="00F83C10">
        <w:rPr>
          <w:rFonts w:ascii="Calibri" w:eastAsia="Times New Roman" w:hAnsi="Calibri" w:cs="Arial"/>
          <w:spacing w:val="3"/>
        </w:rPr>
        <w:t xml:space="preserve"> </w:t>
      </w:r>
      <w:r w:rsidRPr="00F83C10">
        <w:rPr>
          <w:rFonts w:ascii="Calibri" w:eastAsia="Times New Roman" w:hAnsi="Calibri" w:cs="Arial"/>
        </w:rPr>
        <w:t xml:space="preserve">of </w:t>
      </w:r>
      <w:r w:rsidRPr="00F83C10">
        <w:rPr>
          <w:rFonts w:ascii="Calibri" w:eastAsia="Times New Roman" w:hAnsi="Calibri" w:cs="Arial"/>
          <w:spacing w:val="-1"/>
        </w:rPr>
        <w:t>12,000</w:t>
      </w:r>
      <w:r w:rsidRPr="00F83C10">
        <w:rPr>
          <w:rFonts w:ascii="Calibri" w:eastAsia="Times New Roman" w:hAnsi="Calibri" w:cs="Arial"/>
        </w:rPr>
        <w:t xml:space="preserve"> </w:t>
      </w:r>
      <w:r w:rsidRPr="00F83C10">
        <w:rPr>
          <w:rFonts w:ascii="Calibri" w:eastAsia="Times New Roman" w:hAnsi="Calibri" w:cs="Arial"/>
          <w:spacing w:val="-1"/>
        </w:rPr>
        <w:t>people.</w:t>
      </w:r>
      <w:r w:rsidRPr="00F83C10">
        <w:rPr>
          <w:rFonts w:ascii="Calibri" w:eastAsia="Times New Roman" w:hAnsi="Calibri" w:cs="Arial"/>
          <w:spacing w:val="-2"/>
        </w:rPr>
        <w:t xml:space="preserve">  </w:t>
      </w:r>
      <w:r w:rsidRPr="00F83C10">
        <w:rPr>
          <w:rFonts w:ascii="Calibri" w:eastAsia="Times New Roman" w:hAnsi="Calibri" w:cs="Arial"/>
        </w:rPr>
        <w:t>The</w:t>
      </w:r>
      <w:r w:rsidRPr="00F83C10">
        <w:rPr>
          <w:rFonts w:ascii="Calibri" w:eastAsia="Times New Roman" w:hAnsi="Calibri" w:cs="Arial"/>
          <w:spacing w:val="65"/>
        </w:rPr>
        <w:t xml:space="preserve"> </w:t>
      </w:r>
      <w:r w:rsidRPr="00F83C10">
        <w:rPr>
          <w:rFonts w:ascii="Calibri" w:eastAsia="Times New Roman" w:hAnsi="Calibri" w:cs="Arial"/>
          <w:spacing w:val="-1"/>
        </w:rPr>
        <w:t>North</w:t>
      </w:r>
      <w:r w:rsidRPr="00F83C10">
        <w:rPr>
          <w:rFonts w:ascii="Calibri" w:eastAsia="Times New Roman" w:hAnsi="Calibri" w:cs="Arial"/>
        </w:rPr>
        <w:t xml:space="preserve"> </w:t>
      </w:r>
      <w:r w:rsidRPr="00F83C10">
        <w:rPr>
          <w:rFonts w:ascii="Calibri" w:eastAsia="Times New Roman" w:hAnsi="Calibri" w:cs="Arial"/>
          <w:spacing w:val="-1"/>
        </w:rPr>
        <w:t>Dumfries</w:t>
      </w:r>
      <w:r w:rsidRPr="00F83C10">
        <w:rPr>
          <w:rFonts w:ascii="Calibri" w:eastAsia="Times New Roman" w:hAnsi="Calibri" w:cs="Arial"/>
        </w:rPr>
        <w:t xml:space="preserve"> </w:t>
      </w:r>
      <w:r w:rsidRPr="00F83C10">
        <w:rPr>
          <w:rFonts w:ascii="Calibri" w:eastAsia="Times New Roman" w:hAnsi="Calibri" w:cs="Arial"/>
          <w:spacing w:val="-1"/>
        </w:rPr>
        <w:t>catchment</w:t>
      </w:r>
      <w:r w:rsidRPr="00F83C10">
        <w:rPr>
          <w:rFonts w:ascii="Calibri" w:eastAsia="Times New Roman" w:hAnsi="Calibri" w:cs="Arial"/>
          <w:spacing w:val="1"/>
        </w:rPr>
        <w:t xml:space="preserve"> </w:t>
      </w:r>
      <w:r w:rsidRPr="00F83C10">
        <w:rPr>
          <w:rFonts w:ascii="Calibri" w:eastAsia="Times New Roman" w:hAnsi="Calibri" w:cs="Arial"/>
        </w:rPr>
        <w:t>area</w:t>
      </w:r>
      <w:r w:rsidRPr="00F83C10">
        <w:rPr>
          <w:rFonts w:ascii="Calibri" w:eastAsia="Times New Roman" w:hAnsi="Calibri" w:cs="Arial"/>
          <w:spacing w:val="-2"/>
        </w:rPr>
        <w:t xml:space="preserve"> </w:t>
      </w:r>
      <w:r w:rsidRPr="00F83C10">
        <w:rPr>
          <w:rFonts w:ascii="Calibri" w:eastAsia="Times New Roman" w:hAnsi="Calibri" w:cs="Arial"/>
        </w:rPr>
        <w:t xml:space="preserve">is </w:t>
      </w:r>
      <w:r w:rsidRPr="00F83C10">
        <w:rPr>
          <w:rFonts w:ascii="Calibri" w:eastAsia="Times New Roman" w:hAnsi="Calibri" w:cs="Arial"/>
          <w:spacing w:val="-1"/>
        </w:rPr>
        <w:t>made</w:t>
      </w:r>
      <w:r w:rsidRPr="00F83C10">
        <w:rPr>
          <w:rFonts w:ascii="Calibri" w:eastAsia="Times New Roman" w:hAnsi="Calibri" w:cs="Arial"/>
        </w:rPr>
        <w:t xml:space="preserve"> up</w:t>
      </w:r>
      <w:r w:rsidRPr="00F83C10">
        <w:rPr>
          <w:rFonts w:ascii="Calibri" w:eastAsia="Times New Roman" w:hAnsi="Calibri" w:cs="Arial"/>
          <w:spacing w:val="-3"/>
        </w:rPr>
        <w:t xml:space="preserve"> </w:t>
      </w:r>
      <w:r w:rsidRPr="00F83C10">
        <w:rPr>
          <w:rFonts w:ascii="Calibri" w:eastAsia="Times New Roman" w:hAnsi="Calibri" w:cs="Arial"/>
        </w:rPr>
        <w:t>of</w:t>
      </w:r>
      <w:r w:rsidRPr="00F83C10">
        <w:rPr>
          <w:rFonts w:ascii="Calibri" w:eastAsia="Times New Roman" w:hAnsi="Calibri" w:cs="Arial"/>
          <w:spacing w:val="-2"/>
        </w:rPr>
        <w:t xml:space="preserve"> </w:t>
      </w:r>
      <w:r w:rsidRPr="00F83C10">
        <w:rPr>
          <w:rFonts w:ascii="Calibri" w:eastAsia="Times New Roman" w:hAnsi="Calibri" w:cs="Arial"/>
        </w:rPr>
        <w:t>the</w:t>
      </w:r>
      <w:r w:rsidRPr="00F83C10">
        <w:rPr>
          <w:rFonts w:ascii="Calibri" w:eastAsia="Times New Roman" w:hAnsi="Calibri" w:cs="Arial"/>
          <w:spacing w:val="-2"/>
        </w:rPr>
        <w:t xml:space="preserve"> </w:t>
      </w:r>
      <w:r w:rsidRPr="00F83C10">
        <w:rPr>
          <w:rFonts w:ascii="Calibri" w:eastAsia="Times New Roman" w:hAnsi="Calibri" w:cs="Arial"/>
          <w:spacing w:val="-1"/>
        </w:rPr>
        <w:t>following</w:t>
      </w:r>
      <w:r w:rsidRPr="00F83C10">
        <w:rPr>
          <w:rFonts w:ascii="Calibri" w:eastAsia="Times New Roman" w:hAnsi="Calibri" w:cs="Arial"/>
          <w:spacing w:val="-3"/>
        </w:rPr>
        <w:t xml:space="preserve"> </w:t>
      </w:r>
      <w:r w:rsidRPr="00F83C10">
        <w:rPr>
          <w:rFonts w:ascii="Calibri" w:eastAsia="Times New Roman" w:hAnsi="Calibri" w:cs="Arial"/>
          <w:spacing w:val="-1"/>
        </w:rPr>
        <w:t>smaller</w:t>
      </w:r>
      <w:r w:rsidRPr="00F83C10">
        <w:rPr>
          <w:rFonts w:ascii="Calibri" w:eastAsia="Times New Roman" w:hAnsi="Calibri" w:cs="Arial"/>
          <w:spacing w:val="1"/>
        </w:rPr>
        <w:t xml:space="preserve"> </w:t>
      </w:r>
      <w:r w:rsidRPr="00F83C10">
        <w:rPr>
          <w:rFonts w:ascii="Calibri" w:eastAsia="Times New Roman" w:hAnsi="Calibri" w:cs="Arial"/>
          <w:spacing w:val="-1"/>
        </w:rPr>
        <w:t>communities:</w:t>
      </w:r>
      <w:r w:rsidRPr="00F83C10">
        <w:rPr>
          <w:rFonts w:ascii="Calibri" w:eastAsia="Times New Roman" w:hAnsi="Calibri" w:cs="Arial"/>
          <w:spacing w:val="-2"/>
        </w:rPr>
        <w:t xml:space="preserve">  Ayr,</w:t>
      </w:r>
      <w:r w:rsidRPr="00F83C10">
        <w:rPr>
          <w:rFonts w:ascii="Calibri" w:eastAsia="Times New Roman" w:hAnsi="Calibri" w:cs="Arial"/>
        </w:rPr>
        <w:t xml:space="preserve"> </w:t>
      </w:r>
      <w:r w:rsidRPr="00F83C10">
        <w:rPr>
          <w:rFonts w:ascii="Calibri" w:eastAsia="Times New Roman" w:hAnsi="Calibri" w:cs="Arial"/>
          <w:spacing w:val="-1"/>
        </w:rPr>
        <w:t>Roseville,</w:t>
      </w:r>
      <w:r w:rsidRPr="00F83C10">
        <w:rPr>
          <w:rFonts w:ascii="Calibri" w:eastAsia="Times New Roman" w:hAnsi="Calibri" w:cs="Arial"/>
          <w:spacing w:val="45"/>
        </w:rPr>
        <w:t xml:space="preserve"> </w:t>
      </w:r>
      <w:proofErr w:type="spellStart"/>
      <w:r w:rsidRPr="00F83C10">
        <w:rPr>
          <w:rFonts w:ascii="Calibri" w:eastAsia="Times New Roman" w:hAnsi="Calibri" w:cs="Arial"/>
          <w:spacing w:val="-1"/>
        </w:rPr>
        <w:t>Drumbo</w:t>
      </w:r>
      <w:proofErr w:type="spellEnd"/>
      <w:r w:rsidRPr="00F83C10">
        <w:rPr>
          <w:rFonts w:ascii="Calibri" w:eastAsia="Times New Roman" w:hAnsi="Calibri" w:cs="Arial"/>
          <w:spacing w:val="-1"/>
        </w:rPr>
        <w:t>,</w:t>
      </w:r>
      <w:r w:rsidRPr="00F83C10">
        <w:rPr>
          <w:rFonts w:ascii="Calibri" w:eastAsia="Times New Roman" w:hAnsi="Calibri" w:cs="Arial"/>
        </w:rPr>
        <w:t xml:space="preserve"> </w:t>
      </w:r>
      <w:r w:rsidRPr="00F83C10">
        <w:rPr>
          <w:rFonts w:ascii="Calibri" w:eastAsia="Times New Roman" w:hAnsi="Calibri" w:cs="Arial"/>
          <w:spacing w:val="-1"/>
        </w:rPr>
        <w:t>Canning,</w:t>
      </w:r>
      <w:r w:rsidRPr="00F83C10">
        <w:rPr>
          <w:rFonts w:ascii="Calibri" w:eastAsia="Times New Roman" w:hAnsi="Calibri" w:cs="Arial"/>
        </w:rPr>
        <w:t xml:space="preserve"> </w:t>
      </w:r>
      <w:r w:rsidRPr="00F83C10">
        <w:rPr>
          <w:rFonts w:ascii="Calibri" w:eastAsia="Times New Roman" w:hAnsi="Calibri" w:cs="Arial"/>
          <w:spacing w:val="-1"/>
        </w:rPr>
        <w:t>New</w:t>
      </w:r>
      <w:r w:rsidRPr="00F83C10">
        <w:rPr>
          <w:rFonts w:ascii="Calibri" w:eastAsia="Times New Roman" w:hAnsi="Calibri" w:cs="Arial"/>
        </w:rPr>
        <w:t xml:space="preserve"> </w:t>
      </w:r>
      <w:r w:rsidRPr="00F83C10">
        <w:rPr>
          <w:rFonts w:ascii="Calibri" w:eastAsia="Times New Roman" w:hAnsi="Calibri" w:cs="Arial"/>
          <w:spacing w:val="-1"/>
        </w:rPr>
        <w:t>Dundee,</w:t>
      </w:r>
      <w:r w:rsidRPr="00F83C10">
        <w:rPr>
          <w:rFonts w:ascii="Calibri" w:eastAsia="Times New Roman" w:hAnsi="Calibri" w:cs="Arial"/>
        </w:rPr>
        <w:t xml:space="preserve"> </w:t>
      </w:r>
      <w:proofErr w:type="spellStart"/>
      <w:r w:rsidRPr="00F83C10">
        <w:rPr>
          <w:rFonts w:ascii="Calibri" w:eastAsia="Times New Roman" w:hAnsi="Calibri" w:cs="Arial"/>
          <w:spacing w:val="-1"/>
        </w:rPr>
        <w:t>Plattsville</w:t>
      </w:r>
      <w:proofErr w:type="spellEnd"/>
      <w:r w:rsidRPr="00F83C10">
        <w:rPr>
          <w:rFonts w:ascii="Calibri" w:eastAsia="Times New Roman" w:hAnsi="Calibri" w:cs="Arial"/>
          <w:spacing w:val="-2"/>
        </w:rPr>
        <w:t xml:space="preserve"> </w:t>
      </w:r>
      <w:r w:rsidRPr="00F83C10">
        <w:rPr>
          <w:rFonts w:ascii="Calibri" w:eastAsia="Times New Roman" w:hAnsi="Calibri" w:cs="Arial"/>
        </w:rPr>
        <w:t>and</w:t>
      </w:r>
      <w:r w:rsidRPr="00F83C10">
        <w:rPr>
          <w:rFonts w:ascii="Calibri" w:eastAsia="Times New Roman" w:hAnsi="Calibri" w:cs="Arial"/>
          <w:spacing w:val="-2"/>
        </w:rPr>
        <w:t xml:space="preserve"> </w:t>
      </w:r>
      <w:r w:rsidRPr="00F83C10">
        <w:rPr>
          <w:rFonts w:ascii="Calibri" w:eastAsia="Times New Roman" w:hAnsi="Calibri" w:cs="Arial"/>
          <w:spacing w:val="-1"/>
        </w:rPr>
        <w:t>Washington.</w:t>
      </w:r>
    </w:p>
    <w:p w14:paraId="5057391C" w14:textId="77777777" w:rsidR="00EE778F" w:rsidRPr="00F83C10" w:rsidRDefault="00EE778F" w:rsidP="00EE778F">
      <w:pPr>
        <w:tabs>
          <w:tab w:val="left" w:pos="579"/>
        </w:tabs>
        <w:spacing w:before="117"/>
        <w:contextualSpacing/>
        <w:jc w:val="both"/>
        <w:rPr>
          <w:rFonts w:ascii="Calibri" w:eastAsia="Times New Roman" w:hAnsi="Calibri" w:cs="Times New Roman"/>
          <w:b/>
          <w:bCs/>
        </w:rPr>
      </w:pPr>
    </w:p>
    <w:p w14:paraId="3D36C129" w14:textId="77777777" w:rsidR="00EE778F" w:rsidRDefault="00EE778F" w:rsidP="00EE778F">
      <w:pPr>
        <w:spacing w:before="1"/>
        <w:contextualSpacing/>
        <w:jc w:val="both"/>
      </w:pPr>
      <w:r w:rsidRPr="00F83C10">
        <w:rPr>
          <w:rFonts w:ascii="Calibri" w:eastAsia="Calibri" w:hAnsi="Calibri" w:cs="Arial"/>
          <w:spacing w:val="-1"/>
        </w:rPr>
        <w:t>Individuals</w:t>
      </w:r>
      <w:r w:rsidRPr="00F83C10">
        <w:rPr>
          <w:rFonts w:ascii="Calibri" w:eastAsia="Calibri" w:hAnsi="Calibri" w:cs="Arial"/>
        </w:rPr>
        <w:t xml:space="preserve"> of</w:t>
      </w:r>
      <w:r w:rsidRPr="00F83C10">
        <w:rPr>
          <w:rFonts w:ascii="Calibri" w:eastAsia="Calibri" w:hAnsi="Calibri" w:cs="Arial"/>
          <w:spacing w:val="-2"/>
        </w:rPr>
        <w:t xml:space="preserve"> </w:t>
      </w:r>
      <w:r w:rsidRPr="00F83C10">
        <w:rPr>
          <w:rFonts w:ascii="Calibri" w:eastAsia="Calibri" w:hAnsi="Calibri" w:cs="Arial"/>
          <w:spacing w:val="-1"/>
        </w:rPr>
        <w:t>all</w:t>
      </w:r>
      <w:r w:rsidRPr="00F83C10">
        <w:rPr>
          <w:rFonts w:ascii="Calibri" w:eastAsia="Calibri" w:hAnsi="Calibri" w:cs="Arial"/>
          <w:spacing w:val="1"/>
        </w:rPr>
        <w:t xml:space="preserve"> </w:t>
      </w:r>
      <w:r w:rsidRPr="00F83C10">
        <w:rPr>
          <w:rFonts w:ascii="Calibri" w:eastAsia="Calibri" w:hAnsi="Calibri" w:cs="Arial"/>
          <w:spacing w:val="-1"/>
        </w:rPr>
        <w:t>ages</w:t>
      </w:r>
      <w:r w:rsidRPr="00F83C10">
        <w:rPr>
          <w:rFonts w:ascii="Calibri" w:eastAsia="Calibri" w:hAnsi="Calibri" w:cs="Arial"/>
        </w:rPr>
        <w:t xml:space="preserve"> </w:t>
      </w:r>
      <w:r w:rsidRPr="00F83C10">
        <w:rPr>
          <w:rFonts w:ascii="Calibri" w:eastAsia="Calibri" w:hAnsi="Calibri" w:cs="Arial"/>
          <w:spacing w:val="-2"/>
        </w:rPr>
        <w:t>may</w:t>
      </w:r>
      <w:r w:rsidRPr="00F83C10">
        <w:rPr>
          <w:rFonts w:ascii="Calibri" w:eastAsia="Calibri" w:hAnsi="Calibri" w:cs="Arial"/>
        </w:rPr>
        <w:t xml:space="preserve"> </w:t>
      </w:r>
      <w:r w:rsidRPr="00F83C10">
        <w:rPr>
          <w:rFonts w:ascii="Calibri" w:eastAsia="Calibri" w:hAnsi="Calibri" w:cs="Arial"/>
          <w:spacing w:val="-1"/>
        </w:rPr>
        <w:t>access</w:t>
      </w:r>
      <w:r w:rsidRPr="00F83C10">
        <w:rPr>
          <w:rFonts w:ascii="Calibri" w:eastAsia="Calibri" w:hAnsi="Calibri" w:cs="Arial"/>
          <w:spacing w:val="1"/>
        </w:rPr>
        <w:t xml:space="preserve"> </w:t>
      </w:r>
      <w:r w:rsidRPr="00F83C10">
        <w:rPr>
          <w:rFonts w:ascii="Calibri" w:eastAsia="Calibri" w:hAnsi="Calibri" w:cs="Arial"/>
          <w:spacing w:val="-2"/>
        </w:rPr>
        <w:t>programs</w:t>
      </w:r>
      <w:r w:rsidRPr="00F83C10">
        <w:rPr>
          <w:rFonts w:ascii="Calibri" w:eastAsia="Calibri" w:hAnsi="Calibri" w:cs="Arial"/>
        </w:rPr>
        <w:t xml:space="preserve"> and </w:t>
      </w:r>
      <w:r w:rsidRPr="00F83C10">
        <w:rPr>
          <w:rFonts w:ascii="Calibri" w:eastAsia="Calibri" w:hAnsi="Calibri" w:cs="Arial"/>
          <w:spacing w:val="-1"/>
        </w:rPr>
        <w:t>services</w:t>
      </w:r>
      <w:r w:rsidRPr="00F83C10">
        <w:rPr>
          <w:rFonts w:ascii="Calibri" w:eastAsia="Calibri" w:hAnsi="Calibri" w:cs="Arial"/>
          <w:spacing w:val="4"/>
        </w:rPr>
        <w:t xml:space="preserve"> </w:t>
      </w:r>
      <w:r w:rsidRPr="00F83C10">
        <w:rPr>
          <w:rFonts w:ascii="Calibri" w:eastAsia="Calibri" w:hAnsi="Calibri" w:cs="Arial"/>
          <w:spacing w:val="-1"/>
        </w:rPr>
        <w:t>at</w:t>
      </w:r>
      <w:r w:rsidRPr="00F83C10">
        <w:rPr>
          <w:rFonts w:ascii="Calibri" w:eastAsia="Calibri" w:hAnsi="Calibri" w:cs="Arial"/>
          <w:spacing w:val="1"/>
        </w:rPr>
        <w:t xml:space="preserve"> </w:t>
      </w:r>
      <w:r w:rsidRPr="00F83C10">
        <w:rPr>
          <w:rFonts w:ascii="Calibri" w:eastAsia="Calibri" w:hAnsi="Calibri" w:cs="Arial"/>
          <w:spacing w:val="-1"/>
        </w:rPr>
        <w:t xml:space="preserve">Langs. </w:t>
      </w:r>
      <w:r w:rsidRPr="00F83C10">
        <w:rPr>
          <w:rFonts w:ascii="Calibri" w:eastAsia="Calibri" w:hAnsi="Calibri" w:cs="Arial"/>
          <w:spacing w:val="-2"/>
        </w:rPr>
        <w:t xml:space="preserve"> </w:t>
      </w:r>
      <w:r w:rsidRPr="00F83C10">
        <w:rPr>
          <w:rFonts w:ascii="Calibri" w:eastAsia="Calibri" w:hAnsi="Calibri" w:cs="Arial"/>
        </w:rPr>
        <w:t xml:space="preserve">The </w:t>
      </w:r>
      <w:r w:rsidRPr="00F83C10">
        <w:rPr>
          <w:rFonts w:ascii="Calibri" w:eastAsia="Calibri" w:hAnsi="Calibri" w:cs="Arial"/>
          <w:spacing w:val="-1"/>
        </w:rPr>
        <w:t>Langs</w:t>
      </w:r>
      <w:r w:rsidRPr="00F83C10">
        <w:rPr>
          <w:rFonts w:ascii="Calibri" w:eastAsia="Calibri" w:hAnsi="Calibri" w:cs="Arial"/>
        </w:rPr>
        <w:t xml:space="preserve"> </w:t>
      </w:r>
      <w:r w:rsidRPr="00F83C10">
        <w:rPr>
          <w:rFonts w:ascii="Calibri" w:eastAsia="Calibri" w:hAnsi="Calibri" w:cs="Arial"/>
          <w:spacing w:val="-1"/>
        </w:rPr>
        <w:t>CHC serves</w:t>
      </w:r>
      <w:r w:rsidRPr="00F83C10">
        <w:rPr>
          <w:rFonts w:ascii="Calibri" w:eastAsia="Calibri" w:hAnsi="Calibri" w:cs="Arial"/>
        </w:rPr>
        <w:t xml:space="preserve"> </w:t>
      </w:r>
      <w:r w:rsidRPr="00F83C10">
        <w:rPr>
          <w:rFonts w:ascii="Calibri" w:eastAsia="Calibri" w:hAnsi="Calibri" w:cs="Arial"/>
          <w:spacing w:val="-1"/>
        </w:rPr>
        <w:t>the following</w:t>
      </w:r>
      <w:r w:rsidRPr="00F83C10">
        <w:rPr>
          <w:rFonts w:ascii="Calibri" w:eastAsia="Calibri" w:hAnsi="Calibri" w:cs="Arial"/>
          <w:spacing w:val="61"/>
        </w:rPr>
        <w:t xml:space="preserve"> </w:t>
      </w:r>
      <w:r w:rsidRPr="00F83C10">
        <w:rPr>
          <w:rFonts w:ascii="Calibri" w:eastAsia="Calibri" w:hAnsi="Calibri" w:cs="Arial"/>
          <w:spacing w:val="-1"/>
        </w:rPr>
        <w:t>priority</w:t>
      </w:r>
      <w:r w:rsidRPr="00F83C10">
        <w:rPr>
          <w:rFonts w:ascii="Calibri" w:eastAsia="Calibri" w:hAnsi="Calibri" w:cs="Arial"/>
          <w:spacing w:val="-3"/>
        </w:rPr>
        <w:t xml:space="preserve"> </w:t>
      </w:r>
      <w:r w:rsidRPr="00F83C10">
        <w:rPr>
          <w:rFonts w:ascii="Calibri" w:eastAsia="Calibri" w:hAnsi="Calibri" w:cs="Arial"/>
          <w:spacing w:val="-1"/>
        </w:rPr>
        <w:t>populations:</w:t>
      </w:r>
      <w:r w:rsidRPr="00F83C10">
        <w:rPr>
          <w:rFonts w:ascii="Calibri" w:eastAsia="Calibri" w:hAnsi="Calibri" w:cs="Arial"/>
          <w:spacing w:val="1"/>
        </w:rPr>
        <w:t xml:space="preserve">  </w:t>
      </w:r>
      <w:r w:rsidRPr="00F83C10">
        <w:rPr>
          <w:rFonts w:ascii="Calibri" w:eastAsia="Calibri" w:hAnsi="Calibri" w:cs="Arial"/>
          <w:spacing w:val="-1"/>
        </w:rPr>
        <w:t xml:space="preserve">low income, seniors, youth, </w:t>
      </w:r>
      <w:r w:rsidRPr="00F83C10">
        <w:rPr>
          <w:rFonts w:ascii="Calibri" w:eastAsia="Calibri" w:hAnsi="Calibri" w:cs="Arial"/>
        </w:rPr>
        <w:t>and</w:t>
      </w:r>
      <w:r w:rsidRPr="00F83C10">
        <w:rPr>
          <w:rFonts w:ascii="Calibri" w:eastAsia="Calibri" w:hAnsi="Calibri" w:cs="Arial"/>
          <w:spacing w:val="-2"/>
        </w:rPr>
        <w:t xml:space="preserve"> </w:t>
      </w:r>
      <w:r w:rsidRPr="00F83C10">
        <w:rPr>
          <w:rFonts w:ascii="Calibri" w:eastAsia="Calibri" w:hAnsi="Calibri" w:cs="Arial"/>
          <w:spacing w:val="-1"/>
        </w:rPr>
        <w:t>individuals</w:t>
      </w:r>
      <w:r w:rsidRPr="00F83C10">
        <w:rPr>
          <w:rFonts w:ascii="Calibri" w:eastAsia="Calibri" w:hAnsi="Calibri" w:cs="Arial"/>
        </w:rPr>
        <w:t xml:space="preserve"> </w:t>
      </w:r>
      <w:r w:rsidRPr="00F83C10">
        <w:rPr>
          <w:rFonts w:ascii="Calibri" w:eastAsia="Calibri" w:hAnsi="Calibri" w:cs="Arial"/>
          <w:spacing w:val="-1"/>
        </w:rPr>
        <w:t>with</w:t>
      </w:r>
      <w:r w:rsidRPr="00F83C10">
        <w:rPr>
          <w:rFonts w:ascii="Calibri" w:eastAsia="Calibri" w:hAnsi="Calibri" w:cs="Arial"/>
          <w:spacing w:val="-3"/>
        </w:rPr>
        <w:t xml:space="preserve"> </w:t>
      </w:r>
      <w:r w:rsidRPr="00F83C10">
        <w:rPr>
          <w:rFonts w:ascii="Calibri" w:eastAsia="Calibri" w:hAnsi="Calibri" w:cs="Arial"/>
          <w:spacing w:val="-1"/>
        </w:rPr>
        <w:t>chronic</w:t>
      </w:r>
      <w:r w:rsidRPr="00F83C10">
        <w:rPr>
          <w:rFonts w:ascii="Calibri" w:eastAsia="Calibri" w:hAnsi="Calibri" w:cs="Arial"/>
          <w:spacing w:val="-2"/>
        </w:rPr>
        <w:t xml:space="preserve"> </w:t>
      </w:r>
      <w:r w:rsidRPr="00F83C10">
        <w:rPr>
          <w:rFonts w:ascii="Calibri" w:eastAsia="Calibri" w:hAnsi="Calibri" w:cs="Arial"/>
          <w:spacing w:val="-1"/>
        </w:rPr>
        <w:t>disease.</w:t>
      </w:r>
      <w:r w:rsidRPr="00F83C10">
        <w:rPr>
          <w:rFonts w:ascii="Calibri" w:eastAsia="Calibri" w:hAnsi="Calibri" w:cs="Arial"/>
          <w:spacing w:val="-3"/>
        </w:rPr>
        <w:t xml:space="preserve">  The North </w:t>
      </w:r>
      <w:r w:rsidRPr="00F83C10">
        <w:rPr>
          <w:rFonts w:ascii="Calibri" w:eastAsia="Calibri" w:hAnsi="Calibri" w:cs="Arial"/>
          <w:spacing w:val="-1"/>
        </w:rPr>
        <w:t>Dumfries</w:t>
      </w:r>
      <w:r w:rsidRPr="00F83C10">
        <w:rPr>
          <w:rFonts w:ascii="Calibri" w:eastAsia="Calibri" w:hAnsi="Calibri" w:cs="Arial"/>
        </w:rPr>
        <w:t xml:space="preserve"> </w:t>
      </w:r>
      <w:r w:rsidRPr="00F83C10">
        <w:rPr>
          <w:rFonts w:ascii="Calibri" w:eastAsia="Calibri" w:hAnsi="Calibri" w:cs="Arial"/>
          <w:spacing w:val="-1"/>
        </w:rPr>
        <w:t>Satellite</w:t>
      </w:r>
      <w:r w:rsidRPr="00F83C10">
        <w:rPr>
          <w:rFonts w:ascii="Calibri" w:eastAsia="Calibri" w:hAnsi="Calibri" w:cs="Arial"/>
          <w:spacing w:val="-2"/>
        </w:rPr>
        <w:t xml:space="preserve"> </w:t>
      </w:r>
      <w:r w:rsidRPr="00F83C10">
        <w:rPr>
          <w:rFonts w:ascii="Calibri" w:eastAsia="Calibri" w:hAnsi="Calibri" w:cs="Arial"/>
          <w:spacing w:val="-1"/>
        </w:rPr>
        <w:t>CHC serves</w:t>
      </w:r>
      <w:r w:rsidRPr="00F83C10">
        <w:rPr>
          <w:rFonts w:ascii="Calibri" w:eastAsia="Calibri" w:hAnsi="Calibri" w:cs="Arial"/>
        </w:rPr>
        <w:t xml:space="preserve"> the </w:t>
      </w:r>
      <w:r w:rsidRPr="00F83C10">
        <w:rPr>
          <w:rFonts w:ascii="Calibri" w:eastAsia="Calibri" w:hAnsi="Calibri" w:cs="Arial"/>
          <w:spacing w:val="-1"/>
        </w:rPr>
        <w:t>following</w:t>
      </w:r>
      <w:r w:rsidRPr="00F83C10">
        <w:rPr>
          <w:rFonts w:ascii="Calibri" w:eastAsia="Calibri" w:hAnsi="Calibri" w:cs="Arial"/>
          <w:spacing w:val="-3"/>
        </w:rPr>
        <w:t xml:space="preserve"> </w:t>
      </w:r>
      <w:r w:rsidRPr="00F83C10">
        <w:rPr>
          <w:rFonts w:ascii="Calibri" w:eastAsia="Calibri" w:hAnsi="Calibri" w:cs="Arial"/>
          <w:spacing w:val="-1"/>
        </w:rPr>
        <w:t>priority</w:t>
      </w:r>
      <w:r w:rsidRPr="00F83C10">
        <w:rPr>
          <w:rFonts w:ascii="Calibri" w:eastAsia="Calibri" w:hAnsi="Calibri" w:cs="Arial"/>
          <w:spacing w:val="-3"/>
        </w:rPr>
        <w:t xml:space="preserve"> </w:t>
      </w:r>
      <w:r w:rsidRPr="00F83C10">
        <w:rPr>
          <w:rFonts w:ascii="Calibri" w:eastAsia="Calibri" w:hAnsi="Calibri" w:cs="Arial"/>
          <w:spacing w:val="-1"/>
        </w:rPr>
        <w:t>populations:</w:t>
      </w:r>
      <w:r w:rsidRPr="00F83C10">
        <w:rPr>
          <w:rFonts w:ascii="Calibri" w:eastAsia="Calibri" w:hAnsi="Calibri" w:cs="Arial"/>
          <w:spacing w:val="1"/>
        </w:rPr>
        <w:t xml:space="preserve">  </w:t>
      </w:r>
      <w:r w:rsidRPr="00F83C10">
        <w:rPr>
          <w:rFonts w:ascii="Calibri" w:eastAsia="Calibri" w:hAnsi="Calibri" w:cs="Arial"/>
          <w:spacing w:val="-1"/>
        </w:rPr>
        <w:t>families</w:t>
      </w:r>
      <w:r w:rsidRPr="00F83C10">
        <w:rPr>
          <w:rFonts w:ascii="Calibri" w:eastAsia="Calibri" w:hAnsi="Calibri" w:cs="Arial"/>
          <w:spacing w:val="-2"/>
        </w:rPr>
        <w:t xml:space="preserve"> </w:t>
      </w:r>
      <w:r w:rsidRPr="00F83C10">
        <w:rPr>
          <w:rFonts w:ascii="Calibri" w:eastAsia="Calibri" w:hAnsi="Calibri" w:cs="Arial"/>
          <w:spacing w:val="-1"/>
        </w:rPr>
        <w:t>(including</w:t>
      </w:r>
      <w:r w:rsidRPr="00F83C10">
        <w:rPr>
          <w:rFonts w:ascii="Calibri" w:eastAsia="Calibri" w:hAnsi="Calibri" w:cs="Arial"/>
          <w:spacing w:val="-3"/>
        </w:rPr>
        <w:t xml:space="preserve"> </w:t>
      </w:r>
      <w:r w:rsidRPr="00F83C10">
        <w:rPr>
          <w:rFonts w:ascii="Calibri" w:eastAsia="Calibri" w:hAnsi="Calibri" w:cs="Arial"/>
        </w:rPr>
        <w:t>farm</w:t>
      </w:r>
      <w:r w:rsidRPr="00F83C10">
        <w:rPr>
          <w:rFonts w:ascii="Calibri" w:eastAsia="Calibri" w:hAnsi="Calibri" w:cs="Arial"/>
          <w:spacing w:val="-4"/>
        </w:rPr>
        <w:t xml:space="preserve"> </w:t>
      </w:r>
      <w:r w:rsidRPr="00F83C10">
        <w:rPr>
          <w:rFonts w:ascii="Calibri" w:eastAsia="Calibri" w:hAnsi="Calibri" w:cs="Arial"/>
          <w:spacing w:val="-1"/>
        </w:rPr>
        <w:t>families),</w:t>
      </w:r>
      <w:r w:rsidRPr="00F83C10">
        <w:rPr>
          <w:rFonts w:ascii="Calibri" w:eastAsia="Calibri" w:hAnsi="Calibri" w:cs="Arial"/>
          <w:spacing w:val="47"/>
        </w:rPr>
        <w:t xml:space="preserve"> </w:t>
      </w:r>
      <w:r w:rsidRPr="00F83C10">
        <w:rPr>
          <w:rFonts w:ascii="Calibri" w:eastAsia="Calibri" w:hAnsi="Calibri" w:cs="Arial"/>
          <w:spacing w:val="-1"/>
        </w:rPr>
        <w:t>seniors</w:t>
      </w:r>
      <w:r w:rsidRPr="00F83C10">
        <w:rPr>
          <w:rFonts w:ascii="Calibri" w:eastAsia="Calibri" w:hAnsi="Calibri" w:cs="Arial"/>
          <w:spacing w:val="-2"/>
        </w:rPr>
        <w:t xml:space="preserve"> </w:t>
      </w:r>
      <w:r w:rsidRPr="00F83C10">
        <w:rPr>
          <w:rFonts w:ascii="Calibri" w:eastAsia="Calibri" w:hAnsi="Calibri" w:cs="Arial"/>
        </w:rPr>
        <w:t xml:space="preserve">and </w:t>
      </w:r>
      <w:r w:rsidRPr="00F83C10">
        <w:rPr>
          <w:rFonts w:ascii="Calibri" w:eastAsia="Calibri" w:hAnsi="Calibri" w:cs="Arial"/>
          <w:spacing w:val="-1"/>
        </w:rPr>
        <w:t>youth.</w:t>
      </w:r>
      <w:r w:rsidRPr="00F83C10">
        <w:rPr>
          <w:rFonts w:ascii="Calibri" w:eastAsia="Calibri" w:hAnsi="Calibri" w:cs="Arial"/>
        </w:rPr>
        <w:t xml:space="preserve"> </w:t>
      </w:r>
    </w:p>
    <w:p w14:paraId="789D2180" w14:textId="77777777" w:rsidR="00EE778F" w:rsidRDefault="00EE778F" w:rsidP="00E0399B">
      <w:pPr>
        <w:pStyle w:val="BodyText"/>
        <w:tabs>
          <w:tab w:val="left" w:pos="9360"/>
        </w:tabs>
        <w:ind w:left="90" w:firstLine="0"/>
        <w:jc w:val="both"/>
        <w:rPr>
          <w:rFonts w:asciiTheme="minorHAnsi" w:hAnsiTheme="minorHAnsi" w:cs="Times New Roman"/>
        </w:rPr>
      </w:pPr>
    </w:p>
    <w:p w14:paraId="3F1B2303" w14:textId="77777777" w:rsidR="00EE778F" w:rsidRDefault="00EE778F" w:rsidP="00E0399B">
      <w:pPr>
        <w:pStyle w:val="BodyText"/>
        <w:tabs>
          <w:tab w:val="left" w:pos="9360"/>
        </w:tabs>
        <w:ind w:left="90" w:firstLine="0"/>
        <w:jc w:val="both"/>
        <w:rPr>
          <w:rFonts w:asciiTheme="minorHAnsi" w:hAnsiTheme="minorHAnsi" w:cs="Times New Roman"/>
        </w:rPr>
      </w:pPr>
    </w:p>
    <w:p w14:paraId="0F1AF924" w14:textId="77777777" w:rsidR="00C14CD4" w:rsidRPr="00EF62C3" w:rsidRDefault="00C14CD4" w:rsidP="00B91FA7">
      <w:pPr>
        <w:ind w:left="90"/>
        <w:rPr>
          <w:rFonts w:eastAsia="Times New Roman" w:cs="Times New Roman"/>
        </w:rPr>
      </w:pPr>
    </w:p>
    <w:p w14:paraId="18D4A5C2" w14:textId="77777777" w:rsidR="00EE778F" w:rsidRDefault="00EE778F">
      <w:pPr>
        <w:rPr>
          <w:rFonts w:eastAsia="Times New Roman" w:cs="Times New Roman"/>
        </w:rPr>
      </w:pPr>
      <w:r>
        <w:rPr>
          <w:rFonts w:eastAsia="Times New Roman" w:cs="Times New Roman"/>
        </w:rPr>
        <w:br w:type="page"/>
      </w:r>
    </w:p>
    <w:tbl>
      <w:tblPr>
        <w:tblW w:w="9616" w:type="dxa"/>
        <w:tblInd w:w="4" w:type="dxa"/>
        <w:tblCellMar>
          <w:left w:w="0" w:type="dxa"/>
          <w:right w:w="0" w:type="dxa"/>
        </w:tblCellMar>
        <w:tblLook w:val="04A0" w:firstRow="1" w:lastRow="0" w:firstColumn="1" w:lastColumn="0" w:noHBand="0" w:noVBand="1"/>
      </w:tblPr>
      <w:tblGrid>
        <w:gridCol w:w="2506"/>
        <w:gridCol w:w="4573"/>
        <w:gridCol w:w="1559"/>
        <w:gridCol w:w="978"/>
      </w:tblGrid>
      <w:tr w:rsidR="00EE778F" w14:paraId="0FA1B440" w14:textId="77777777" w:rsidTr="00301AFB">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0E7C87D" w14:textId="77777777" w:rsidR="00EE778F" w:rsidRPr="001656A3" w:rsidRDefault="00EE778F" w:rsidP="003979FB">
            <w:pPr>
              <w:jc w:val="right"/>
              <w:rPr>
                <w:b/>
                <w:bCs/>
                <w:color w:val="000000"/>
                <w:lang w:eastAsia="en-CA"/>
              </w:rPr>
            </w:pPr>
            <w:r w:rsidRPr="001656A3">
              <w:rPr>
                <w:b/>
                <w:bCs/>
                <w:color w:val="000000"/>
                <w:lang w:eastAsia="en-CA"/>
              </w:rPr>
              <w:lastRenderedPageBreak/>
              <w:t>Subject:</w:t>
            </w:r>
          </w:p>
        </w:tc>
        <w:tc>
          <w:tcPr>
            <w:tcW w:w="457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703220D" w14:textId="77777777" w:rsidR="00EE778F" w:rsidRPr="001656A3" w:rsidRDefault="00EE778F" w:rsidP="003979FB">
            <w:pPr>
              <w:rPr>
                <w:b/>
                <w:bCs/>
                <w:i/>
                <w:iCs/>
                <w:color w:val="000000"/>
                <w:lang w:eastAsia="en-CA"/>
              </w:rPr>
            </w:pPr>
            <w:r w:rsidRPr="00EF62C3">
              <w:rPr>
                <w:spacing w:val="-1"/>
              </w:rPr>
              <w:t>Eligibility</w:t>
            </w:r>
            <w:r w:rsidRPr="00EF62C3">
              <w:rPr>
                <w:spacing w:val="-3"/>
              </w:rPr>
              <w:t xml:space="preserve"> </w:t>
            </w:r>
            <w:r w:rsidRPr="00EF62C3">
              <w:rPr>
                <w:spacing w:val="-1"/>
              </w:rPr>
              <w:t>Criteria</w:t>
            </w:r>
            <w:r w:rsidRPr="00EF62C3">
              <w:rPr>
                <w:spacing w:val="-2"/>
              </w:rPr>
              <w:t xml:space="preserve"> </w:t>
            </w:r>
            <w:r w:rsidRPr="00EF62C3">
              <w:t xml:space="preserve">to </w:t>
            </w:r>
            <w:r w:rsidRPr="00EF62C3">
              <w:rPr>
                <w:spacing w:val="-1"/>
              </w:rPr>
              <w:t>Access</w:t>
            </w:r>
            <w:r w:rsidRPr="00EF62C3">
              <w:rPr>
                <w:spacing w:val="2"/>
              </w:rPr>
              <w:t xml:space="preserve"> </w:t>
            </w:r>
            <w:r w:rsidRPr="00EF62C3">
              <w:rPr>
                <w:spacing w:val="-2"/>
              </w:rPr>
              <w:t>Langs</w:t>
            </w:r>
            <w:r>
              <w:rPr>
                <w:spacing w:val="-2"/>
              </w:rPr>
              <w:t>’</w:t>
            </w:r>
            <w:r w:rsidRPr="00EF62C3">
              <w:t xml:space="preserve"> </w:t>
            </w:r>
            <w:r w:rsidRPr="00EF62C3">
              <w:rPr>
                <w:spacing w:val="-1"/>
              </w:rPr>
              <w:t>Programs</w:t>
            </w:r>
            <w:r w:rsidRPr="00EF62C3">
              <w:t xml:space="preserve"> and </w:t>
            </w:r>
            <w:r w:rsidRPr="00EF62C3">
              <w:rPr>
                <w:spacing w:val="-1"/>
              </w:rPr>
              <w:t>Services</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E3E20DE" w14:textId="77777777" w:rsidR="00EE778F" w:rsidRPr="001656A3" w:rsidRDefault="00EE778F" w:rsidP="003979FB">
            <w:pPr>
              <w:jc w:val="right"/>
              <w:rPr>
                <w:b/>
                <w:bCs/>
                <w:color w:val="000000"/>
                <w:lang w:eastAsia="en-CA"/>
              </w:rPr>
            </w:pPr>
            <w:r w:rsidRPr="001656A3">
              <w:rPr>
                <w:b/>
                <w:bCs/>
                <w:color w:val="000000"/>
                <w:lang w:eastAsia="en-CA"/>
              </w:rPr>
              <w:t>Policy Number</w:t>
            </w:r>
            <w:r w:rsidR="00301AFB">
              <w:rPr>
                <w:b/>
                <w:bCs/>
                <w:color w:val="000000"/>
                <w:lang w:eastAsia="en-CA"/>
              </w:rPr>
              <w:t xml:space="preserve"> </w:t>
            </w:r>
          </w:p>
        </w:tc>
        <w:tc>
          <w:tcPr>
            <w:tcW w:w="9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07FBDD1" w14:textId="77777777" w:rsidR="00EE778F" w:rsidRPr="001656A3" w:rsidRDefault="00301AFB" w:rsidP="003979FB">
            <w:pPr>
              <w:rPr>
                <w:b/>
                <w:bCs/>
                <w:i/>
                <w:iCs/>
                <w:color w:val="000000"/>
                <w:lang w:eastAsia="en-CA"/>
              </w:rPr>
            </w:pPr>
            <w:r>
              <w:rPr>
                <w:b/>
                <w:bCs/>
                <w:color w:val="000000"/>
                <w:lang w:eastAsia="en-CA"/>
              </w:rPr>
              <w:t>2.04</w:t>
            </w:r>
          </w:p>
        </w:tc>
      </w:tr>
      <w:tr w:rsidR="00EE778F" w14:paraId="08BB8B6E"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98CAD01" w14:textId="77777777" w:rsidR="00EE778F" w:rsidRDefault="00EE778F" w:rsidP="003979FB">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4D5CA38" w14:textId="77777777" w:rsidR="00EE778F" w:rsidRPr="000C20E3" w:rsidRDefault="00EE778F" w:rsidP="003979FB">
            <w:pPr>
              <w:rPr>
                <w:i/>
                <w:iCs/>
                <w:color w:val="000000"/>
                <w:lang w:eastAsia="en-CA"/>
              </w:rPr>
            </w:pPr>
            <w:r>
              <w:rPr>
                <w:color w:val="000000"/>
                <w:lang w:eastAsia="en-CA"/>
              </w:rPr>
              <w:t> </w:t>
            </w:r>
            <w:r w:rsidR="00005105" w:rsidRPr="00EF62C3">
              <w:rPr>
                <w:spacing w:val="-1"/>
              </w:rPr>
              <w:t>March</w:t>
            </w:r>
            <w:r w:rsidR="00005105" w:rsidRPr="00EF62C3">
              <w:t xml:space="preserve"> 2004</w:t>
            </w:r>
          </w:p>
        </w:tc>
      </w:tr>
      <w:tr w:rsidR="00864F36" w14:paraId="40264C5A"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DE0C092" w14:textId="77777777" w:rsidR="00864F36" w:rsidRDefault="00864F36" w:rsidP="003979FB">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2487110" w14:textId="77777777" w:rsidR="00864F36" w:rsidRDefault="00864F36" w:rsidP="003979FB">
            <w:pPr>
              <w:rPr>
                <w:color w:val="000000"/>
                <w:lang w:eastAsia="en-CA"/>
              </w:rPr>
            </w:pPr>
            <w:r>
              <w:rPr>
                <w:color w:val="000000"/>
                <w:lang w:eastAsia="en-CA"/>
              </w:rPr>
              <w:t>September 2022</w:t>
            </w:r>
          </w:p>
        </w:tc>
      </w:tr>
      <w:tr w:rsidR="00EE778F" w14:paraId="7742F20C"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84BF4DC" w14:textId="77777777" w:rsidR="00EE778F" w:rsidRDefault="00EE778F" w:rsidP="003979FB">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4FD5F6F" w14:textId="77777777" w:rsidR="00EE778F" w:rsidRPr="000C20E3" w:rsidRDefault="00EE778F" w:rsidP="003979FB">
            <w:pPr>
              <w:rPr>
                <w:i/>
                <w:iCs/>
                <w:color w:val="000000"/>
                <w:lang w:eastAsia="en-CA"/>
              </w:rPr>
            </w:pPr>
            <w:r>
              <w:rPr>
                <w:color w:val="000000"/>
                <w:lang w:eastAsia="en-CA"/>
              </w:rPr>
              <w:t> </w:t>
            </w:r>
            <w:r w:rsidR="007E4E5B">
              <w:rPr>
                <w:color w:val="000000"/>
                <w:lang w:eastAsia="en-CA"/>
              </w:rPr>
              <w:t xml:space="preserve">April 2018, </w:t>
            </w:r>
            <w:r w:rsidR="00005105">
              <w:rPr>
                <w:color w:val="000000"/>
                <w:lang w:eastAsia="en-CA"/>
              </w:rPr>
              <w:t>September 2022</w:t>
            </w:r>
          </w:p>
        </w:tc>
      </w:tr>
      <w:tr w:rsidR="00EE778F" w14:paraId="084B13D0" w14:textId="77777777" w:rsidTr="003979FB">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E4CB68F" w14:textId="77777777" w:rsidR="00EE778F" w:rsidRDefault="00EE778F" w:rsidP="003979FB">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004840F" w14:textId="40673BE5" w:rsidR="00EE778F" w:rsidRPr="00005105" w:rsidRDefault="00EE778F" w:rsidP="003979FB">
            <w:pPr>
              <w:rPr>
                <w:color w:val="000000"/>
                <w:lang w:eastAsia="en-CA"/>
              </w:rPr>
            </w:pPr>
            <w:r>
              <w:rPr>
                <w:color w:val="000000"/>
                <w:lang w:eastAsia="en-CA"/>
              </w:rPr>
              <w:t> </w:t>
            </w:r>
            <w:r w:rsidR="00314D17">
              <w:rPr>
                <w:color w:val="000000"/>
                <w:lang w:eastAsia="en-CA"/>
              </w:rPr>
              <w:t>February 2023</w:t>
            </w:r>
          </w:p>
        </w:tc>
      </w:tr>
      <w:tr w:rsidR="00EE778F" w14:paraId="2CF38FB0"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343B64E" w14:textId="77777777" w:rsidR="00EE778F" w:rsidRDefault="00EE778F" w:rsidP="003979FB">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7B59A77" w14:textId="77777777" w:rsidR="00EE778F" w:rsidRPr="001656A3" w:rsidRDefault="00005105" w:rsidP="003979FB">
            <w:pPr>
              <w:rPr>
                <w:i/>
                <w:iCs/>
                <w:color w:val="000000"/>
                <w:lang w:eastAsia="en-CA"/>
              </w:rPr>
            </w:pPr>
            <w:r w:rsidRPr="00EF62C3">
              <w:rPr>
                <w:spacing w:val="-1"/>
              </w:rPr>
              <w:t>Policy</w:t>
            </w:r>
            <w:r w:rsidRPr="00EF62C3">
              <w:rPr>
                <w:spacing w:val="-2"/>
              </w:rPr>
              <w:t xml:space="preserve"> </w:t>
            </w:r>
            <w:r w:rsidRPr="00EF62C3">
              <w:t>#</w:t>
            </w:r>
            <w:r>
              <w:t>2.03</w:t>
            </w:r>
            <w:r w:rsidRPr="00EF62C3">
              <w:t xml:space="preserve"> </w:t>
            </w:r>
            <w:r w:rsidRPr="00EF62C3">
              <w:rPr>
                <w:spacing w:val="-1"/>
              </w:rPr>
              <w:t>Catchment</w:t>
            </w:r>
            <w:r w:rsidRPr="00EF62C3">
              <w:rPr>
                <w:spacing w:val="1"/>
              </w:rPr>
              <w:t xml:space="preserve"> </w:t>
            </w:r>
            <w:r w:rsidRPr="00EF62C3">
              <w:rPr>
                <w:spacing w:val="-1"/>
              </w:rPr>
              <w:t>Area</w:t>
            </w:r>
            <w:r w:rsidRPr="00EF62C3">
              <w:rPr>
                <w:spacing w:val="-2"/>
              </w:rPr>
              <w:t xml:space="preserve"> </w:t>
            </w:r>
            <w:r w:rsidRPr="00EF62C3">
              <w:t xml:space="preserve">and </w:t>
            </w:r>
            <w:r w:rsidRPr="00EF62C3">
              <w:rPr>
                <w:spacing w:val="-1"/>
              </w:rPr>
              <w:t>Priority</w:t>
            </w:r>
            <w:r w:rsidRPr="00EF62C3">
              <w:rPr>
                <w:spacing w:val="-3"/>
              </w:rPr>
              <w:t xml:space="preserve"> </w:t>
            </w:r>
            <w:r w:rsidRPr="00EF62C3">
              <w:rPr>
                <w:spacing w:val="-1"/>
              </w:rPr>
              <w:t>Populations</w:t>
            </w:r>
          </w:p>
        </w:tc>
      </w:tr>
      <w:tr w:rsidR="00EE778F" w14:paraId="2972C1E9" w14:textId="77777777" w:rsidTr="00005105">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DC1F38" w14:textId="77777777" w:rsidR="00EE778F" w:rsidRDefault="00EE778F" w:rsidP="003979FB">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5A65760" w14:textId="77777777" w:rsidR="00EE778F" w:rsidRPr="00005105" w:rsidRDefault="00005105" w:rsidP="003979FB">
            <w:pPr>
              <w:rPr>
                <w:color w:val="000000"/>
                <w:lang w:eastAsia="en-CA"/>
              </w:rPr>
            </w:pPr>
            <w:r w:rsidRPr="00005105">
              <w:rPr>
                <w:color w:val="000000"/>
                <w:lang w:eastAsia="en-CA"/>
              </w:rPr>
              <w:t>30</w:t>
            </w:r>
          </w:p>
        </w:tc>
      </w:tr>
      <w:tr w:rsidR="00EE778F" w14:paraId="7E083F2A"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285DECA" w14:textId="77777777" w:rsidR="00EE778F" w:rsidRDefault="00EE778F" w:rsidP="003979FB">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4C0A860" w14:textId="77777777" w:rsidR="00EE778F" w:rsidRPr="00005105" w:rsidRDefault="00EE778F" w:rsidP="003979FB">
            <w:pPr>
              <w:rPr>
                <w:color w:val="000000"/>
                <w:lang w:eastAsia="en-CA"/>
              </w:rPr>
            </w:pPr>
            <w:r>
              <w:rPr>
                <w:color w:val="000000"/>
                <w:lang w:eastAsia="en-CA"/>
              </w:rPr>
              <w:t> </w:t>
            </w:r>
            <w:r w:rsidRPr="00005105">
              <w:rPr>
                <w:color w:val="000000"/>
                <w:lang w:eastAsia="en-CA"/>
              </w:rPr>
              <w:t>Board of Directors</w:t>
            </w:r>
          </w:p>
        </w:tc>
      </w:tr>
    </w:tbl>
    <w:p w14:paraId="1D6C3BBA" w14:textId="77777777" w:rsidR="00EE778F" w:rsidRDefault="00EE778F">
      <w:pPr>
        <w:spacing w:before="1"/>
        <w:rPr>
          <w:rFonts w:eastAsia="Times New Roman" w:cs="Times New Roman"/>
        </w:rPr>
      </w:pPr>
    </w:p>
    <w:p w14:paraId="5C3BFFA6" w14:textId="77777777" w:rsidR="00C14CD4" w:rsidRPr="00EF62C3" w:rsidRDefault="00005105" w:rsidP="00682B13">
      <w:pPr>
        <w:pStyle w:val="Heading2"/>
        <w:tabs>
          <w:tab w:val="left" w:pos="540"/>
          <w:tab w:val="left" w:pos="720"/>
        </w:tabs>
        <w:spacing w:before="72"/>
        <w:ind w:left="90"/>
        <w:rPr>
          <w:rFonts w:asciiTheme="minorHAnsi" w:eastAsia="Arial" w:hAnsiTheme="minorHAnsi" w:cs="Arial"/>
          <w:b w:val="0"/>
          <w:bCs w:val="0"/>
        </w:rPr>
      </w:pPr>
      <w:bookmarkStart w:id="10" w:name="_Toc128553748"/>
      <w:r>
        <w:rPr>
          <w:rFonts w:asciiTheme="minorHAnsi" w:hAnsiTheme="minorHAnsi"/>
          <w:spacing w:val="-1"/>
        </w:rPr>
        <w:t>2</w:t>
      </w:r>
      <w:r w:rsidR="008D11DE" w:rsidRPr="00EF62C3">
        <w:rPr>
          <w:rFonts w:asciiTheme="minorHAnsi" w:hAnsiTheme="minorHAnsi"/>
          <w:spacing w:val="-1"/>
        </w:rPr>
        <w:t>.</w:t>
      </w:r>
      <w:r w:rsidR="00BB4D56">
        <w:rPr>
          <w:rFonts w:asciiTheme="minorHAnsi" w:hAnsiTheme="minorHAnsi"/>
          <w:spacing w:val="-1"/>
        </w:rPr>
        <w:t>0</w:t>
      </w:r>
      <w:r>
        <w:rPr>
          <w:rFonts w:asciiTheme="minorHAnsi" w:hAnsiTheme="minorHAnsi"/>
          <w:spacing w:val="-1"/>
        </w:rPr>
        <w:t>4</w:t>
      </w:r>
      <w:r w:rsidR="008D11DE" w:rsidRPr="00EF62C3">
        <w:rPr>
          <w:rFonts w:asciiTheme="minorHAnsi" w:hAnsiTheme="minorHAnsi"/>
          <w:spacing w:val="-1"/>
        </w:rPr>
        <w:tab/>
        <w:t>ELIGIBILITY</w:t>
      </w:r>
      <w:r w:rsidR="008D11DE" w:rsidRPr="00EF62C3">
        <w:rPr>
          <w:rFonts w:asciiTheme="minorHAnsi" w:hAnsiTheme="minorHAnsi"/>
        </w:rPr>
        <w:t xml:space="preserve"> </w:t>
      </w:r>
      <w:r w:rsidR="008D11DE" w:rsidRPr="00EF62C3">
        <w:rPr>
          <w:rFonts w:asciiTheme="minorHAnsi" w:hAnsiTheme="minorHAnsi"/>
          <w:spacing w:val="-1"/>
        </w:rPr>
        <w:t>CRITERIA</w:t>
      </w:r>
      <w:r w:rsidR="008D11DE" w:rsidRPr="00EF62C3">
        <w:rPr>
          <w:rFonts w:asciiTheme="minorHAnsi" w:hAnsiTheme="minorHAnsi"/>
          <w:spacing w:val="-3"/>
        </w:rPr>
        <w:t xml:space="preserve"> </w:t>
      </w:r>
      <w:r w:rsidR="008D11DE" w:rsidRPr="00EF62C3">
        <w:rPr>
          <w:rFonts w:asciiTheme="minorHAnsi" w:hAnsiTheme="minorHAnsi"/>
          <w:spacing w:val="-2"/>
        </w:rPr>
        <w:t>TO</w:t>
      </w:r>
      <w:r w:rsidR="008D11DE" w:rsidRPr="00EF62C3">
        <w:rPr>
          <w:rFonts w:asciiTheme="minorHAnsi" w:hAnsiTheme="minorHAnsi"/>
          <w:spacing w:val="4"/>
        </w:rPr>
        <w:t xml:space="preserve"> </w:t>
      </w:r>
      <w:r w:rsidR="008D11DE" w:rsidRPr="00EF62C3">
        <w:rPr>
          <w:rFonts w:asciiTheme="minorHAnsi" w:hAnsiTheme="minorHAnsi"/>
          <w:spacing w:val="-2"/>
        </w:rPr>
        <w:t>ACCESS</w:t>
      </w:r>
      <w:r w:rsidR="008D11DE" w:rsidRPr="00EF62C3">
        <w:rPr>
          <w:rFonts w:asciiTheme="minorHAnsi" w:hAnsiTheme="minorHAnsi"/>
        </w:rPr>
        <w:t xml:space="preserve"> </w:t>
      </w:r>
      <w:r w:rsidR="008D11DE" w:rsidRPr="00EF62C3">
        <w:rPr>
          <w:rFonts w:asciiTheme="minorHAnsi" w:hAnsiTheme="minorHAnsi"/>
          <w:spacing w:val="-2"/>
        </w:rPr>
        <w:t>LANGS</w:t>
      </w:r>
      <w:r w:rsidR="008D11DE" w:rsidRPr="00EF62C3">
        <w:rPr>
          <w:rFonts w:asciiTheme="minorHAnsi" w:hAnsiTheme="minorHAnsi"/>
        </w:rPr>
        <w:t xml:space="preserve"> </w:t>
      </w:r>
      <w:r w:rsidR="008D11DE" w:rsidRPr="00EF62C3">
        <w:rPr>
          <w:rFonts w:asciiTheme="minorHAnsi" w:hAnsiTheme="minorHAnsi"/>
          <w:spacing w:val="-2"/>
        </w:rPr>
        <w:t>PROGRAMS</w:t>
      </w:r>
      <w:r w:rsidR="008D11DE" w:rsidRPr="00EF62C3">
        <w:rPr>
          <w:rFonts w:asciiTheme="minorHAnsi" w:hAnsiTheme="minorHAnsi"/>
        </w:rPr>
        <w:t xml:space="preserve"> </w:t>
      </w:r>
      <w:r w:rsidR="009F76BD">
        <w:rPr>
          <w:rFonts w:asciiTheme="minorHAnsi" w:hAnsiTheme="minorHAnsi"/>
        </w:rPr>
        <w:t>AND</w:t>
      </w:r>
      <w:r w:rsidR="008D11DE" w:rsidRPr="00EF62C3">
        <w:rPr>
          <w:rFonts w:asciiTheme="minorHAnsi" w:hAnsiTheme="minorHAnsi"/>
          <w:spacing w:val="5"/>
        </w:rPr>
        <w:t xml:space="preserve"> </w:t>
      </w:r>
      <w:r w:rsidR="008D11DE" w:rsidRPr="00EF62C3">
        <w:rPr>
          <w:rFonts w:asciiTheme="minorHAnsi" w:hAnsiTheme="minorHAnsi"/>
          <w:spacing w:val="-1"/>
        </w:rPr>
        <w:t>SERVICES</w:t>
      </w:r>
      <w:bookmarkEnd w:id="10"/>
    </w:p>
    <w:p w14:paraId="04CB5C2C" w14:textId="77777777" w:rsidR="00C14CD4" w:rsidRPr="00EF62C3" w:rsidRDefault="00C14CD4" w:rsidP="00B91FA7">
      <w:pPr>
        <w:spacing w:before="2"/>
        <w:ind w:left="90"/>
        <w:rPr>
          <w:rFonts w:eastAsia="Arial" w:cs="Arial"/>
          <w:b/>
          <w:bCs/>
        </w:rPr>
      </w:pPr>
    </w:p>
    <w:p w14:paraId="089BC7CC" w14:textId="77777777" w:rsidR="00C14CD4" w:rsidRPr="00EF62C3" w:rsidRDefault="008D11DE" w:rsidP="007C12D8">
      <w:pPr>
        <w:pStyle w:val="BodyText"/>
        <w:ind w:left="90" w:firstLine="0"/>
        <w:jc w:val="both"/>
        <w:rPr>
          <w:rFonts w:asciiTheme="minorHAnsi" w:hAnsiTheme="minorHAnsi"/>
        </w:rPr>
      </w:pPr>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purpose</w:t>
      </w:r>
      <w:r w:rsidRPr="00EF62C3">
        <w:rPr>
          <w:rFonts w:asciiTheme="minorHAnsi" w:hAnsiTheme="minorHAnsi"/>
          <w:spacing w:val="-2"/>
        </w:rPr>
        <w:t xml:space="preserve"> </w:t>
      </w:r>
      <w:r w:rsidRPr="00EF62C3">
        <w:rPr>
          <w:rFonts w:asciiTheme="minorHAnsi" w:hAnsiTheme="minorHAnsi"/>
        </w:rPr>
        <w:t>of</w:t>
      </w:r>
      <w:r w:rsidRPr="00EF62C3">
        <w:rPr>
          <w:rFonts w:asciiTheme="minorHAnsi" w:hAnsiTheme="minorHAnsi"/>
          <w:spacing w:val="-2"/>
        </w:rPr>
        <w:t xml:space="preserve"> </w:t>
      </w:r>
      <w:r w:rsidRPr="00EF62C3">
        <w:rPr>
          <w:rFonts w:asciiTheme="minorHAnsi" w:hAnsiTheme="minorHAnsi"/>
          <w:spacing w:val="-1"/>
        </w:rPr>
        <w:t>this</w:t>
      </w:r>
      <w:r w:rsidRPr="00EF62C3">
        <w:rPr>
          <w:rFonts w:asciiTheme="minorHAnsi" w:hAnsiTheme="minorHAnsi"/>
        </w:rPr>
        <w:t xml:space="preserve"> </w:t>
      </w:r>
      <w:r w:rsidRPr="00EF62C3">
        <w:rPr>
          <w:rFonts w:asciiTheme="minorHAnsi" w:hAnsiTheme="minorHAnsi"/>
          <w:spacing w:val="-1"/>
        </w:rPr>
        <w:t>policy</w:t>
      </w:r>
      <w:r w:rsidRPr="00EF62C3">
        <w:rPr>
          <w:rFonts w:asciiTheme="minorHAnsi" w:hAnsiTheme="minorHAnsi"/>
          <w:spacing w:val="-2"/>
        </w:rPr>
        <w:t xml:space="preserve"> </w:t>
      </w:r>
      <w:r w:rsidRPr="00EF62C3">
        <w:rPr>
          <w:rFonts w:asciiTheme="minorHAnsi" w:hAnsiTheme="minorHAnsi"/>
          <w:spacing w:val="-1"/>
        </w:rPr>
        <w:t>is</w:t>
      </w:r>
      <w:r w:rsidRPr="00EF62C3">
        <w:rPr>
          <w:rFonts w:asciiTheme="minorHAnsi" w:hAnsiTheme="minorHAnsi"/>
        </w:rPr>
        <w:t xml:space="preserve"> to </w:t>
      </w:r>
      <w:r w:rsidRPr="00EF62C3">
        <w:rPr>
          <w:rFonts w:asciiTheme="minorHAnsi" w:hAnsiTheme="minorHAnsi"/>
          <w:spacing w:val="-1"/>
        </w:rPr>
        <w:t>provide</w:t>
      </w:r>
      <w:r w:rsidRPr="00EF62C3">
        <w:rPr>
          <w:rFonts w:asciiTheme="minorHAnsi" w:hAnsiTheme="minorHAnsi"/>
          <w:spacing w:val="-2"/>
        </w:rPr>
        <w:t xml:space="preserve"> </w:t>
      </w:r>
      <w:r w:rsidRPr="00EF62C3">
        <w:rPr>
          <w:rFonts w:asciiTheme="minorHAnsi" w:hAnsiTheme="minorHAnsi"/>
          <w:spacing w:val="-1"/>
        </w:rPr>
        <w:t>staff</w:t>
      </w:r>
      <w:r w:rsidRPr="00EF62C3">
        <w:rPr>
          <w:rFonts w:asciiTheme="minorHAnsi" w:hAnsiTheme="minorHAnsi"/>
          <w:spacing w:val="-2"/>
        </w:rPr>
        <w:t xml:space="preserve"> </w:t>
      </w:r>
      <w:r w:rsidRPr="00EF62C3">
        <w:rPr>
          <w:rFonts w:asciiTheme="minorHAnsi" w:hAnsiTheme="minorHAnsi"/>
        </w:rPr>
        <w:t xml:space="preserve">and </w:t>
      </w:r>
      <w:r w:rsidRPr="00EF62C3">
        <w:rPr>
          <w:rFonts w:asciiTheme="minorHAnsi" w:hAnsiTheme="minorHAnsi"/>
          <w:spacing w:val="-1"/>
        </w:rPr>
        <w:t>volunteers</w:t>
      </w:r>
      <w:r w:rsidRPr="00EF62C3">
        <w:rPr>
          <w:rFonts w:asciiTheme="minorHAnsi" w:hAnsiTheme="minorHAnsi"/>
        </w:rPr>
        <w:t xml:space="preserve"> </w:t>
      </w:r>
      <w:r w:rsidRPr="00EF62C3">
        <w:rPr>
          <w:rFonts w:asciiTheme="minorHAnsi" w:hAnsiTheme="minorHAnsi"/>
          <w:spacing w:val="-1"/>
        </w:rPr>
        <w:t>with</w:t>
      </w:r>
      <w:r w:rsidRPr="00EF62C3">
        <w:rPr>
          <w:rFonts w:asciiTheme="minorHAnsi" w:hAnsiTheme="minorHAnsi"/>
        </w:rPr>
        <w:t xml:space="preserve"> </w:t>
      </w:r>
      <w:r w:rsidRPr="00EF62C3">
        <w:rPr>
          <w:rFonts w:asciiTheme="minorHAnsi" w:hAnsiTheme="minorHAnsi"/>
          <w:spacing w:val="-1"/>
        </w:rPr>
        <w:t>general</w:t>
      </w:r>
      <w:r w:rsidRPr="00EF62C3">
        <w:rPr>
          <w:rFonts w:asciiTheme="minorHAnsi" w:hAnsiTheme="minorHAnsi"/>
          <w:spacing w:val="1"/>
        </w:rPr>
        <w:t xml:space="preserve"> </w:t>
      </w:r>
      <w:r w:rsidRPr="00EF62C3">
        <w:rPr>
          <w:rFonts w:asciiTheme="minorHAnsi" w:hAnsiTheme="minorHAnsi"/>
          <w:spacing w:val="-1"/>
        </w:rPr>
        <w:t>guidelines</w:t>
      </w:r>
      <w:r w:rsidRPr="00EF62C3">
        <w:rPr>
          <w:rFonts w:asciiTheme="minorHAnsi" w:hAnsiTheme="minorHAnsi"/>
        </w:rPr>
        <w:t xml:space="preserve"> </w:t>
      </w:r>
      <w:r w:rsidRPr="00EF62C3">
        <w:rPr>
          <w:rFonts w:asciiTheme="minorHAnsi" w:hAnsiTheme="minorHAnsi"/>
          <w:spacing w:val="-1"/>
        </w:rPr>
        <w:t>regarding</w:t>
      </w:r>
      <w:r w:rsidRPr="00EF62C3">
        <w:rPr>
          <w:rFonts w:asciiTheme="minorHAnsi" w:hAnsiTheme="minorHAnsi"/>
          <w:spacing w:val="-3"/>
        </w:rPr>
        <w:t xml:space="preserve"> </w:t>
      </w:r>
      <w:r w:rsidRPr="00EF62C3">
        <w:rPr>
          <w:rFonts w:asciiTheme="minorHAnsi" w:hAnsiTheme="minorHAnsi"/>
          <w:spacing w:val="-1"/>
        </w:rPr>
        <w:t>eligibility</w:t>
      </w:r>
      <w:r w:rsidRPr="00EF62C3">
        <w:rPr>
          <w:rFonts w:asciiTheme="minorHAnsi" w:hAnsiTheme="minorHAnsi"/>
          <w:spacing w:val="67"/>
        </w:rPr>
        <w:t xml:space="preserve"> </w:t>
      </w:r>
      <w:r w:rsidRPr="00EF62C3">
        <w:rPr>
          <w:rFonts w:asciiTheme="minorHAnsi" w:hAnsiTheme="minorHAnsi"/>
          <w:spacing w:val="-1"/>
        </w:rPr>
        <w:t>criteria</w:t>
      </w:r>
      <w:r w:rsidRPr="00EF62C3">
        <w:rPr>
          <w:rFonts w:asciiTheme="minorHAnsi" w:hAnsiTheme="minorHAnsi"/>
          <w:spacing w:val="-2"/>
        </w:rPr>
        <w:t xml:space="preserve"> </w:t>
      </w:r>
      <w:r w:rsidRPr="00EF62C3">
        <w:rPr>
          <w:rFonts w:asciiTheme="minorHAnsi" w:hAnsiTheme="minorHAnsi"/>
          <w:spacing w:val="-1"/>
        </w:rPr>
        <w:t>for</w:t>
      </w:r>
      <w:r w:rsidRPr="00EF62C3">
        <w:rPr>
          <w:rFonts w:asciiTheme="minorHAnsi" w:hAnsiTheme="minorHAnsi"/>
          <w:spacing w:val="1"/>
        </w:rPr>
        <w:t xml:space="preserve"> </w:t>
      </w:r>
      <w:r w:rsidRPr="00EF62C3">
        <w:rPr>
          <w:rFonts w:asciiTheme="minorHAnsi" w:hAnsiTheme="minorHAnsi"/>
          <w:spacing w:val="-1"/>
        </w:rPr>
        <w:t>Langs</w:t>
      </w:r>
      <w:r w:rsidR="005C3034">
        <w:rPr>
          <w:rFonts w:asciiTheme="minorHAnsi" w:hAnsiTheme="minorHAnsi"/>
          <w:spacing w:val="-1"/>
        </w:rPr>
        <w:t>’</w:t>
      </w:r>
      <w:r w:rsidRPr="00EF62C3">
        <w:rPr>
          <w:rFonts w:asciiTheme="minorHAnsi" w:hAnsiTheme="minorHAnsi"/>
        </w:rPr>
        <w:t xml:space="preserve"> </w:t>
      </w:r>
      <w:r w:rsidRPr="00EF62C3">
        <w:rPr>
          <w:rFonts w:asciiTheme="minorHAnsi" w:hAnsiTheme="minorHAnsi"/>
          <w:spacing w:val="-2"/>
        </w:rPr>
        <w:t>programs</w:t>
      </w:r>
      <w:r w:rsidRPr="00EF62C3">
        <w:rPr>
          <w:rFonts w:asciiTheme="minorHAnsi" w:hAnsiTheme="minorHAnsi"/>
        </w:rPr>
        <w:t xml:space="preserve"> and </w:t>
      </w:r>
      <w:r w:rsidRPr="00EF62C3">
        <w:rPr>
          <w:rFonts w:asciiTheme="minorHAnsi" w:hAnsiTheme="minorHAnsi"/>
          <w:spacing w:val="-1"/>
        </w:rPr>
        <w:t>services.</w:t>
      </w:r>
      <w:r w:rsidRPr="00EF62C3">
        <w:rPr>
          <w:rFonts w:asciiTheme="minorHAnsi" w:hAnsiTheme="minorHAnsi"/>
          <w:spacing w:val="55"/>
        </w:rPr>
        <w:t xml:space="preserve"> </w:t>
      </w:r>
      <w:r w:rsidR="002D7518" w:rsidRPr="00EF62C3">
        <w:rPr>
          <w:rFonts w:asciiTheme="minorHAnsi" w:hAnsiTheme="minorHAnsi"/>
          <w:spacing w:val="55"/>
        </w:rPr>
        <w:t xml:space="preserve"> </w:t>
      </w:r>
      <w:r w:rsidRPr="00EF62C3">
        <w:rPr>
          <w:rFonts w:asciiTheme="minorHAnsi" w:hAnsiTheme="minorHAnsi"/>
          <w:spacing w:val="-2"/>
        </w:rPr>
        <w:t>It</w:t>
      </w:r>
      <w:r w:rsidRPr="00EF62C3">
        <w:rPr>
          <w:rFonts w:asciiTheme="minorHAnsi" w:hAnsiTheme="minorHAnsi"/>
          <w:spacing w:val="1"/>
        </w:rPr>
        <w:t xml:space="preserve"> </w:t>
      </w:r>
      <w:r w:rsidRPr="00EF62C3">
        <w:rPr>
          <w:rFonts w:asciiTheme="minorHAnsi" w:hAnsiTheme="minorHAnsi"/>
        </w:rPr>
        <w:t xml:space="preserve">is </w:t>
      </w:r>
      <w:r w:rsidRPr="00EF62C3">
        <w:rPr>
          <w:rFonts w:asciiTheme="minorHAnsi" w:hAnsiTheme="minorHAnsi"/>
          <w:spacing w:val="-1"/>
        </w:rPr>
        <w:t>not</w:t>
      </w:r>
      <w:r w:rsidRPr="00EF62C3">
        <w:rPr>
          <w:rFonts w:asciiTheme="minorHAnsi" w:hAnsiTheme="minorHAnsi"/>
          <w:spacing w:val="1"/>
        </w:rPr>
        <w:t xml:space="preserve"> </w:t>
      </w:r>
      <w:r w:rsidRPr="00EF62C3">
        <w:rPr>
          <w:rFonts w:asciiTheme="minorHAnsi" w:hAnsiTheme="minorHAnsi"/>
          <w:spacing w:val="-1"/>
        </w:rPr>
        <w:t>possible</w:t>
      </w:r>
      <w:r w:rsidRPr="00EF62C3">
        <w:rPr>
          <w:rFonts w:asciiTheme="minorHAnsi" w:hAnsiTheme="minorHAnsi"/>
        </w:rPr>
        <w:t xml:space="preserve"> to</w:t>
      </w:r>
      <w:r w:rsidRPr="00EF62C3">
        <w:rPr>
          <w:rFonts w:asciiTheme="minorHAnsi" w:hAnsiTheme="minorHAnsi"/>
          <w:spacing w:val="-3"/>
        </w:rPr>
        <w:t xml:space="preserve"> </w:t>
      </w:r>
      <w:r w:rsidRPr="00EF62C3">
        <w:rPr>
          <w:rFonts w:asciiTheme="minorHAnsi" w:hAnsiTheme="minorHAnsi"/>
          <w:spacing w:val="-1"/>
        </w:rPr>
        <w:t>predict</w:t>
      </w:r>
      <w:r w:rsidRPr="00EF62C3">
        <w:rPr>
          <w:rFonts w:asciiTheme="minorHAnsi" w:hAnsiTheme="minorHAnsi"/>
          <w:spacing w:val="1"/>
        </w:rPr>
        <w:t xml:space="preserve"> </w:t>
      </w:r>
      <w:r w:rsidRPr="00EF62C3">
        <w:rPr>
          <w:rFonts w:asciiTheme="minorHAnsi" w:hAnsiTheme="minorHAnsi"/>
          <w:spacing w:val="-1"/>
        </w:rPr>
        <w:t>every</w:t>
      </w:r>
      <w:r w:rsidRPr="00EF62C3">
        <w:rPr>
          <w:rFonts w:asciiTheme="minorHAnsi" w:hAnsiTheme="minorHAnsi"/>
          <w:spacing w:val="-3"/>
        </w:rPr>
        <w:t xml:space="preserve"> </w:t>
      </w:r>
      <w:r w:rsidR="00BB4D56">
        <w:rPr>
          <w:rFonts w:asciiTheme="minorHAnsi" w:hAnsiTheme="minorHAnsi"/>
          <w:spacing w:val="-1"/>
        </w:rPr>
        <w:t xml:space="preserve">type </w:t>
      </w:r>
      <w:r w:rsidRPr="00EF62C3">
        <w:rPr>
          <w:rFonts w:asciiTheme="minorHAnsi" w:hAnsiTheme="minorHAnsi"/>
        </w:rPr>
        <w:t>of</w:t>
      </w:r>
      <w:r w:rsidRPr="00EF62C3">
        <w:rPr>
          <w:rFonts w:asciiTheme="minorHAnsi" w:hAnsiTheme="minorHAnsi"/>
          <w:spacing w:val="-2"/>
        </w:rPr>
        <w:t xml:space="preserve"> </w:t>
      </w:r>
      <w:r w:rsidRPr="00EF62C3">
        <w:rPr>
          <w:rFonts w:asciiTheme="minorHAnsi" w:hAnsiTheme="minorHAnsi"/>
          <w:spacing w:val="-1"/>
        </w:rPr>
        <w:t>request</w:t>
      </w:r>
      <w:r w:rsidRPr="00EF62C3">
        <w:rPr>
          <w:rFonts w:asciiTheme="minorHAnsi" w:hAnsiTheme="minorHAnsi"/>
          <w:spacing w:val="-2"/>
        </w:rPr>
        <w:t xml:space="preserve"> </w:t>
      </w:r>
      <w:r w:rsidRPr="00EF62C3">
        <w:rPr>
          <w:rFonts w:asciiTheme="minorHAnsi" w:hAnsiTheme="minorHAnsi"/>
          <w:spacing w:val="-1"/>
        </w:rPr>
        <w:t>for</w:t>
      </w:r>
      <w:r w:rsidRPr="00EF62C3">
        <w:rPr>
          <w:rFonts w:asciiTheme="minorHAnsi" w:hAnsiTheme="minorHAnsi"/>
        </w:rPr>
        <w:t xml:space="preserve"> </w:t>
      </w:r>
      <w:r w:rsidRPr="00EF62C3">
        <w:rPr>
          <w:rFonts w:asciiTheme="minorHAnsi" w:hAnsiTheme="minorHAnsi"/>
          <w:spacing w:val="-1"/>
        </w:rPr>
        <w:t>service</w:t>
      </w:r>
      <w:r w:rsidR="00E55B4A">
        <w:rPr>
          <w:rFonts w:asciiTheme="minorHAnsi" w:hAnsiTheme="minorHAnsi"/>
          <w:spacing w:val="-1"/>
        </w:rPr>
        <w:t xml:space="preserve">, </w:t>
      </w:r>
      <w:r w:rsidRPr="00EF62C3">
        <w:rPr>
          <w:rFonts w:asciiTheme="minorHAnsi" w:hAnsiTheme="minorHAnsi"/>
          <w:spacing w:val="-1"/>
        </w:rPr>
        <w:t>therefore</w:t>
      </w:r>
      <w:r w:rsidRPr="00EF62C3">
        <w:rPr>
          <w:rFonts w:asciiTheme="minorHAnsi" w:hAnsiTheme="minorHAnsi"/>
          <w:spacing w:val="-2"/>
        </w:rPr>
        <w:t xml:space="preserve"> </w:t>
      </w:r>
      <w:r w:rsidRPr="00EF62C3">
        <w:rPr>
          <w:rFonts w:asciiTheme="minorHAnsi" w:hAnsiTheme="minorHAnsi"/>
        </w:rPr>
        <w:t>staff</w:t>
      </w:r>
      <w:r w:rsidRPr="00EF62C3">
        <w:rPr>
          <w:rFonts w:asciiTheme="minorHAnsi" w:hAnsiTheme="minorHAnsi"/>
          <w:spacing w:val="-2"/>
        </w:rPr>
        <w:t xml:space="preserve"> </w:t>
      </w:r>
      <w:r w:rsidR="009F76BD">
        <w:rPr>
          <w:rFonts w:asciiTheme="minorHAnsi" w:hAnsiTheme="minorHAnsi"/>
        </w:rPr>
        <w:t>are</w:t>
      </w:r>
      <w:r w:rsidRPr="00EF62C3">
        <w:rPr>
          <w:rFonts w:asciiTheme="minorHAnsi" w:hAnsiTheme="minorHAnsi"/>
          <w:spacing w:val="-2"/>
        </w:rPr>
        <w:t xml:space="preserve"> </w:t>
      </w:r>
      <w:r w:rsidRPr="00EF62C3">
        <w:rPr>
          <w:rFonts w:asciiTheme="minorHAnsi" w:hAnsiTheme="minorHAnsi"/>
          <w:spacing w:val="-1"/>
        </w:rPr>
        <w:t>encouraged</w:t>
      </w:r>
      <w:r w:rsidRPr="00EF62C3">
        <w:rPr>
          <w:rFonts w:asciiTheme="minorHAnsi" w:hAnsiTheme="minorHAnsi"/>
        </w:rPr>
        <w:t xml:space="preserve"> to </w:t>
      </w:r>
      <w:r w:rsidRPr="00EF62C3">
        <w:rPr>
          <w:rFonts w:asciiTheme="minorHAnsi" w:hAnsiTheme="minorHAnsi"/>
          <w:spacing w:val="-1"/>
        </w:rPr>
        <w:t>use</w:t>
      </w:r>
      <w:r w:rsidRPr="00EF62C3">
        <w:rPr>
          <w:rFonts w:asciiTheme="minorHAnsi" w:hAnsiTheme="minorHAnsi"/>
        </w:rPr>
        <w:t xml:space="preserve"> </w:t>
      </w:r>
      <w:r w:rsidRPr="00EF62C3">
        <w:rPr>
          <w:rFonts w:asciiTheme="minorHAnsi" w:hAnsiTheme="minorHAnsi"/>
          <w:spacing w:val="-1"/>
        </w:rPr>
        <w:t>their</w:t>
      </w:r>
      <w:r w:rsidRPr="00EF62C3">
        <w:rPr>
          <w:rFonts w:asciiTheme="minorHAnsi" w:hAnsiTheme="minorHAnsi"/>
        </w:rPr>
        <w:t xml:space="preserve"> </w:t>
      </w:r>
      <w:r w:rsidRPr="00EF62C3">
        <w:rPr>
          <w:rFonts w:asciiTheme="minorHAnsi" w:hAnsiTheme="minorHAnsi"/>
          <w:spacing w:val="-1"/>
        </w:rPr>
        <w:t>own</w:t>
      </w:r>
      <w:r w:rsidRPr="00EF62C3">
        <w:rPr>
          <w:rFonts w:asciiTheme="minorHAnsi" w:hAnsiTheme="minorHAnsi"/>
          <w:spacing w:val="-3"/>
        </w:rPr>
        <w:t xml:space="preserve"> </w:t>
      </w:r>
      <w:r w:rsidRPr="00EF62C3">
        <w:rPr>
          <w:rFonts w:asciiTheme="minorHAnsi" w:hAnsiTheme="minorHAnsi"/>
          <w:spacing w:val="-1"/>
        </w:rPr>
        <w:t>judg</w:t>
      </w:r>
      <w:r w:rsidR="00727FB1" w:rsidRPr="00EF62C3">
        <w:rPr>
          <w:rFonts w:asciiTheme="minorHAnsi" w:hAnsiTheme="minorHAnsi"/>
          <w:spacing w:val="-1"/>
        </w:rPr>
        <w:t>e</w:t>
      </w:r>
      <w:r w:rsidRPr="00EF62C3">
        <w:rPr>
          <w:rFonts w:asciiTheme="minorHAnsi" w:hAnsiTheme="minorHAnsi"/>
          <w:spacing w:val="-1"/>
        </w:rPr>
        <w:t>ment</w:t>
      </w:r>
      <w:r w:rsidRPr="00EF62C3">
        <w:rPr>
          <w:rFonts w:asciiTheme="minorHAnsi" w:hAnsiTheme="minorHAnsi"/>
          <w:spacing w:val="1"/>
        </w:rPr>
        <w:t xml:space="preserve"> </w:t>
      </w:r>
      <w:r w:rsidRPr="00EF62C3">
        <w:rPr>
          <w:rFonts w:asciiTheme="minorHAnsi" w:hAnsiTheme="minorHAnsi"/>
        </w:rPr>
        <w:t>and</w:t>
      </w:r>
      <w:r w:rsidRPr="00EF62C3">
        <w:rPr>
          <w:rFonts w:asciiTheme="minorHAnsi" w:hAnsiTheme="minorHAnsi"/>
          <w:spacing w:val="-2"/>
        </w:rPr>
        <w:t xml:space="preserve"> </w:t>
      </w:r>
      <w:r w:rsidRPr="00EF62C3">
        <w:rPr>
          <w:rFonts w:asciiTheme="minorHAnsi" w:hAnsiTheme="minorHAnsi"/>
          <w:spacing w:val="-1"/>
        </w:rPr>
        <w:t>flexibility</w:t>
      </w:r>
      <w:r w:rsidRPr="00EF62C3">
        <w:rPr>
          <w:rFonts w:asciiTheme="minorHAnsi" w:hAnsiTheme="minorHAnsi"/>
          <w:spacing w:val="-3"/>
        </w:rPr>
        <w:t xml:space="preserve"> </w:t>
      </w:r>
      <w:r w:rsidRPr="00EF62C3">
        <w:rPr>
          <w:rFonts w:asciiTheme="minorHAnsi" w:hAnsiTheme="minorHAnsi"/>
          <w:spacing w:val="-1"/>
        </w:rPr>
        <w:t>when</w:t>
      </w:r>
      <w:r w:rsidRPr="00EF62C3">
        <w:rPr>
          <w:rFonts w:asciiTheme="minorHAnsi" w:hAnsiTheme="minorHAnsi"/>
        </w:rPr>
        <w:t xml:space="preserve"> </w:t>
      </w:r>
      <w:r w:rsidRPr="00EF62C3">
        <w:rPr>
          <w:rFonts w:asciiTheme="minorHAnsi" w:hAnsiTheme="minorHAnsi"/>
          <w:spacing w:val="-1"/>
        </w:rPr>
        <w:t>implementing</w:t>
      </w:r>
      <w:r w:rsidRPr="00EF62C3">
        <w:rPr>
          <w:rFonts w:asciiTheme="minorHAnsi" w:hAnsiTheme="minorHAnsi"/>
          <w:spacing w:val="-3"/>
        </w:rPr>
        <w:t xml:space="preserve"> </w:t>
      </w:r>
      <w:r w:rsidRPr="00EF62C3">
        <w:rPr>
          <w:rFonts w:asciiTheme="minorHAnsi" w:hAnsiTheme="minorHAnsi"/>
        </w:rPr>
        <w:t>these</w:t>
      </w:r>
      <w:r w:rsidRPr="00EF62C3">
        <w:rPr>
          <w:rFonts w:asciiTheme="minorHAnsi" w:hAnsiTheme="minorHAnsi"/>
          <w:spacing w:val="49"/>
        </w:rPr>
        <w:t xml:space="preserve"> </w:t>
      </w:r>
      <w:r w:rsidRPr="00EF62C3">
        <w:rPr>
          <w:rFonts w:asciiTheme="minorHAnsi" w:hAnsiTheme="minorHAnsi"/>
          <w:spacing w:val="-1"/>
        </w:rPr>
        <w:t>guidelines</w:t>
      </w:r>
      <w:r w:rsidRPr="00EF62C3">
        <w:rPr>
          <w:rFonts w:asciiTheme="minorHAnsi" w:hAnsiTheme="minorHAnsi"/>
          <w:spacing w:val="-2"/>
        </w:rPr>
        <w:t xml:space="preserve"> </w:t>
      </w:r>
      <w:r w:rsidRPr="00EF62C3">
        <w:rPr>
          <w:rFonts w:asciiTheme="minorHAnsi" w:hAnsiTheme="minorHAnsi"/>
        </w:rPr>
        <w:t xml:space="preserve">in </w:t>
      </w:r>
      <w:r w:rsidRPr="00EF62C3">
        <w:rPr>
          <w:rFonts w:asciiTheme="minorHAnsi" w:hAnsiTheme="minorHAnsi"/>
          <w:spacing w:val="-1"/>
        </w:rPr>
        <w:t>consultation</w:t>
      </w:r>
      <w:r w:rsidRPr="00EF62C3">
        <w:rPr>
          <w:rFonts w:asciiTheme="minorHAnsi" w:hAnsiTheme="minorHAnsi"/>
          <w:spacing w:val="-3"/>
        </w:rPr>
        <w:t xml:space="preserve"> </w:t>
      </w:r>
      <w:r w:rsidRPr="00EF62C3">
        <w:rPr>
          <w:rFonts w:asciiTheme="minorHAnsi" w:hAnsiTheme="minorHAnsi"/>
          <w:spacing w:val="-1"/>
        </w:rPr>
        <w:t>with</w:t>
      </w:r>
      <w:r w:rsidRPr="00EF62C3">
        <w:rPr>
          <w:rFonts w:asciiTheme="minorHAnsi" w:hAnsiTheme="minorHAnsi"/>
          <w:spacing w:val="-3"/>
        </w:rPr>
        <w:t xml:space="preserve"> </w:t>
      </w:r>
      <w:r w:rsidRPr="00EF62C3">
        <w:rPr>
          <w:rFonts w:asciiTheme="minorHAnsi" w:hAnsiTheme="minorHAnsi"/>
          <w:spacing w:val="-1"/>
        </w:rPr>
        <w:t>their</w:t>
      </w:r>
      <w:r w:rsidRPr="00EF62C3">
        <w:rPr>
          <w:rFonts w:asciiTheme="minorHAnsi" w:hAnsiTheme="minorHAnsi"/>
          <w:spacing w:val="-2"/>
        </w:rPr>
        <w:t xml:space="preserve"> </w:t>
      </w:r>
      <w:r w:rsidR="002068E6">
        <w:rPr>
          <w:rFonts w:asciiTheme="minorHAnsi" w:hAnsiTheme="minorHAnsi"/>
          <w:spacing w:val="-1"/>
        </w:rPr>
        <w:t>manager</w:t>
      </w:r>
      <w:r w:rsidRPr="00EF62C3">
        <w:rPr>
          <w:rFonts w:asciiTheme="minorHAnsi" w:hAnsiTheme="minorHAnsi"/>
          <w:spacing w:val="-1"/>
        </w:rPr>
        <w:t>.</w:t>
      </w:r>
    </w:p>
    <w:p w14:paraId="5B4C9F58" w14:textId="77777777" w:rsidR="00C14CD4" w:rsidRPr="00EF62C3" w:rsidRDefault="00C14CD4" w:rsidP="007C12D8">
      <w:pPr>
        <w:ind w:left="90"/>
        <w:rPr>
          <w:rFonts w:eastAsia="Times New Roman" w:cs="Times New Roman"/>
        </w:rPr>
      </w:pPr>
    </w:p>
    <w:p w14:paraId="2589E2B0" w14:textId="77777777" w:rsidR="00C14CD4" w:rsidRPr="00EF62C3" w:rsidRDefault="008D11DE" w:rsidP="008B5074">
      <w:pPr>
        <w:pStyle w:val="BodyText"/>
        <w:ind w:left="90" w:firstLine="0"/>
        <w:rPr>
          <w:rFonts w:asciiTheme="minorHAnsi" w:hAnsiTheme="minorHAnsi"/>
        </w:rPr>
      </w:pPr>
      <w:proofErr w:type="gramStart"/>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priority</w:t>
      </w:r>
      <w:proofErr w:type="gramEnd"/>
      <w:r w:rsidRPr="00EF62C3">
        <w:rPr>
          <w:rFonts w:asciiTheme="minorHAnsi" w:hAnsiTheme="minorHAnsi"/>
          <w:spacing w:val="-3"/>
        </w:rPr>
        <w:t xml:space="preserve"> </w:t>
      </w:r>
      <w:r w:rsidRPr="00EF62C3">
        <w:rPr>
          <w:rFonts w:asciiTheme="minorHAnsi" w:hAnsiTheme="minorHAnsi"/>
          <w:spacing w:val="-1"/>
        </w:rPr>
        <w:t>for</w:t>
      </w:r>
      <w:r w:rsidRPr="00EF62C3">
        <w:rPr>
          <w:rFonts w:asciiTheme="minorHAnsi" w:hAnsiTheme="minorHAnsi"/>
        </w:rPr>
        <w:t xml:space="preserve"> </w:t>
      </w:r>
      <w:r w:rsidR="009F76BD">
        <w:rPr>
          <w:rFonts w:asciiTheme="minorHAnsi" w:hAnsiTheme="minorHAnsi"/>
          <w:spacing w:val="-1"/>
        </w:rPr>
        <w:t xml:space="preserve">programs and </w:t>
      </w:r>
      <w:r w:rsidRPr="00EF62C3">
        <w:rPr>
          <w:rFonts w:asciiTheme="minorHAnsi" w:hAnsiTheme="minorHAnsi"/>
          <w:spacing w:val="-1"/>
        </w:rPr>
        <w:t>services</w:t>
      </w:r>
      <w:r w:rsidRPr="00EF62C3">
        <w:rPr>
          <w:rFonts w:asciiTheme="minorHAnsi" w:hAnsiTheme="minorHAnsi"/>
          <w:spacing w:val="-2"/>
        </w:rPr>
        <w:t xml:space="preserve"> </w:t>
      </w:r>
      <w:r w:rsidRPr="00EF62C3">
        <w:rPr>
          <w:rFonts w:asciiTheme="minorHAnsi" w:hAnsiTheme="minorHAnsi"/>
          <w:spacing w:val="-1"/>
        </w:rPr>
        <w:t>eligibility</w:t>
      </w:r>
      <w:r w:rsidRPr="00EF62C3">
        <w:rPr>
          <w:rFonts w:asciiTheme="minorHAnsi" w:hAnsiTheme="minorHAnsi"/>
          <w:spacing w:val="-3"/>
        </w:rPr>
        <w:t xml:space="preserve"> </w:t>
      </w:r>
      <w:r w:rsidRPr="00EF62C3">
        <w:rPr>
          <w:rFonts w:asciiTheme="minorHAnsi" w:hAnsiTheme="minorHAnsi"/>
        </w:rPr>
        <w:t xml:space="preserve">is </w:t>
      </w:r>
      <w:r w:rsidRPr="00EF62C3">
        <w:rPr>
          <w:rFonts w:asciiTheme="minorHAnsi" w:hAnsiTheme="minorHAnsi"/>
          <w:spacing w:val="-1"/>
        </w:rPr>
        <w:t>placed</w:t>
      </w:r>
      <w:r w:rsidRPr="00EF62C3">
        <w:rPr>
          <w:rFonts w:asciiTheme="minorHAnsi" w:hAnsiTheme="minorHAnsi"/>
          <w:spacing w:val="-2"/>
        </w:rPr>
        <w:t xml:space="preserve"> </w:t>
      </w:r>
      <w:r w:rsidRPr="00EF62C3">
        <w:rPr>
          <w:rFonts w:asciiTheme="minorHAnsi" w:hAnsiTheme="minorHAnsi"/>
        </w:rPr>
        <w:t xml:space="preserve">on </w:t>
      </w:r>
      <w:r w:rsidRPr="00EF62C3">
        <w:rPr>
          <w:rFonts w:asciiTheme="minorHAnsi" w:hAnsiTheme="minorHAnsi"/>
          <w:spacing w:val="-1"/>
        </w:rPr>
        <w:t>participants</w:t>
      </w:r>
      <w:r w:rsidRPr="00EF62C3">
        <w:rPr>
          <w:rFonts w:asciiTheme="minorHAnsi" w:hAnsiTheme="minorHAnsi"/>
        </w:rPr>
        <w:t xml:space="preserve"> who</w:t>
      </w:r>
      <w:r w:rsidRPr="00EF62C3">
        <w:rPr>
          <w:rFonts w:asciiTheme="minorHAnsi" w:hAnsiTheme="minorHAnsi"/>
          <w:spacing w:val="-3"/>
        </w:rPr>
        <w:t xml:space="preserve"> </w:t>
      </w:r>
      <w:r w:rsidRPr="00EF62C3">
        <w:rPr>
          <w:rFonts w:asciiTheme="minorHAnsi" w:hAnsiTheme="minorHAnsi"/>
          <w:spacing w:val="-1"/>
        </w:rPr>
        <w:t>live</w:t>
      </w:r>
      <w:r w:rsidRPr="00EF62C3">
        <w:rPr>
          <w:rFonts w:asciiTheme="minorHAnsi" w:hAnsiTheme="minorHAnsi"/>
        </w:rPr>
        <w:t xml:space="preserve"> in</w:t>
      </w:r>
      <w:r w:rsidRPr="00EF62C3">
        <w:rPr>
          <w:rFonts w:asciiTheme="minorHAnsi" w:hAnsiTheme="minorHAnsi"/>
          <w:spacing w:val="-3"/>
        </w:rPr>
        <w:t xml:space="preserve"> </w:t>
      </w:r>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immediate</w:t>
      </w:r>
      <w:r w:rsidRPr="00EF62C3">
        <w:rPr>
          <w:rFonts w:asciiTheme="minorHAnsi" w:hAnsiTheme="minorHAnsi"/>
        </w:rPr>
        <w:t xml:space="preserve"> </w:t>
      </w:r>
      <w:r w:rsidRPr="00EF62C3">
        <w:rPr>
          <w:rFonts w:asciiTheme="minorHAnsi" w:hAnsiTheme="minorHAnsi"/>
          <w:spacing w:val="-1"/>
        </w:rPr>
        <w:t>Langs</w:t>
      </w:r>
      <w:r w:rsidRPr="00EF62C3">
        <w:rPr>
          <w:rFonts w:asciiTheme="minorHAnsi" w:hAnsiTheme="minorHAnsi"/>
          <w:spacing w:val="53"/>
        </w:rPr>
        <w:t xml:space="preserve"> </w:t>
      </w:r>
      <w:r w:rsidRPr="00EF62C3">
        <w:rPr>
          <w:rFonts w:asciiTheme="minorHAnsi" w:hAnsiTheme="minorHAnsi"/>
        </w:rPr>
        <w:t xml:space="preserve">and </w:t>
      </w:r>
      <w:r w:rsidRPr="00EF62C3">
        <w:rPr>
          <w:rFonts w:asciiTheme="minorHAnsi" w:hAnsiTheme="minorHAnsi"/>
          <w:spacing w:val="-1"/>
        </w:rPr>
        <w:t>North</w:t>
      </w:r>
      <w:r w:rsidRPr="00EF62C3">
        <w:rPr>
          <w:rFonts w:asciiTheme="minorHAnsi" w:hAnsiTheme="minorHAnsi"/>
        </w:rPr>
        <w:t xml:space="preserve"> </w:t>
      </w:r>
      <w:r w:rsidRPr="00EF62C3">
        <w:rPr>
          <w:rFonts w:asciiTheme="minorHAnsi" w:hAnsiTheme="minorHAnsi"/>
          <w:spacing w:val="-1"/>
        </w:rPr>
        <w:t>Dumfries</w:t>
      </w:r>
      <w:r w:rsidRPr="00EF62C3">
        <w:rPr>
          <w:rFonts w:asciiTheme="minorHAnsi" w:hAnsiTheme="minorHAnsi"/>
        </w:rPr>
        <w:t xml:space="preserve"> </w:t>
      </w:r>
      <w:r w:rsidRPr="00EF62C3">
        <w:rPr>
          <w:rFonts w:asciiTheme="minorHAnsi" w:hAnsiTheme="minorHAnsi"/>
          <w:spacing w:val="-1"/>
        </w:rPr>
        <w:t>geographic</w:t>
      </w:r>
      <w:r w:rsidRPr="00EF62C3">
        <w:rPr>
          <w:rFonts w:asciiTheme="minorHAnsi" w:hAnsiTheme="minorHAnsi"/>
          <w:spacing w:val="-2"/>
        </w:rPr>
        <w:t xml:space="preserve"> </w:t>
      </w:r>
      <w:r w:rsidRPr="00EF62C3">
        <w:rPr>
          <w:rFonts w:asciiTheme="minorHAnsi" w:hAnsiTheme="minorHAnsi"/>
          <w:spacing w:val="-1"/>
        </w:rPr>
        <w:t>catchment</w:t>
      </w:r>
      <w:r w:rsidRPr="00EF62C3">
        <w:rPr>
          <w:rFonts w:asciiTheme="minorHAnsi" w:hAnsiTheme="minorHAnsi"/>
          <w:spacing w:val="1"/>
        </w:rPr>
        <w:t xml:space="preserve"> </w:t>
      </w:r>
      <w:r w:rsidRPr="00EF62C3">
        <w:rPr>
          <w:rFonts w:asciiTheme="minorHAnsi" w:hAnsiTheme="minorHAnsi"/>
          <w:spacing w:val="-1"/>
        </w:rPr>
        <w:t>areas.</w:t>
      </w:r>
      <w:r w:rsidR="007B642E" w:rsidRPr="00EF62C3">
        <w:rPr>
          <w:rFonts w:asciiTheme="minorHAnsi" w:hAnsiTheme="minorHAnsi"/>
          <w:spacing w:val="-1"/>
        </w:rPr>
        <w:t xml:space="preserve"> </w:t>
      </w:r>
      <w:r w:rsidRPr="00EF62C3">
        <w:rPr>
          <w:rFonts w:asciiTheme="minorHAnsi" w:hAnsiTheme="minorHAnsi"/>
          <w:spacing w:val="-2"/>
        </w:rPr>
        <w:t xml:space="preserve"> </w:t>
      </w:r>
      <w:r w:rsidRPr="00EF62C3">
        <w:rPr>
          <w:rFonts w:asciiTheme="minorHAnsi" w:hAnsiTheme="minorHAnsi"/>
          <w:spacing w:val="-1"/>
        </w:rPr>
        <w:t>Langs</w:t>
      </w:r>
      <w:r w:rsidRPr="00EF62C3">
        <w:rPr>
          <w:rFonts w:asciiTheme="minorHAnsi" w:hAnsiTheme="minorHAnsi"/>
        </w:rPr>
        <w:t xml:space="preserve"> </w:t>
      </w:r>
      <w:r w:rsidRPr="00EF62C3">
        <w:rPr>
          <w:rFonts w:asciiTheme="minorHAnsi" w:hAnsiTheme="minorHAnsi"/>
          <w:spacing w:val="-1"/>
        </w:rPr>
        <w:t>also</w:t>
      </w:r>
      <w:r w:rsidRPr="00EF62C3">
        <w:rPr>
          <w:rFonts w:asciiTheme="minorHAnsi" w:hAnsiTheme="minorHAnsi"/>
        </w:rPr>
        <w:t xml:space="preserve"> </w:t>
      </w:r>
      <w:r w:rsidRPr="00EF62C3">
        <w:rPr>
          <w:rFonts w:asciiTheme="minorHAnsi" w:hAnsiTheme="minorHAnsi"/>
          <w:spacing w:val="-1"/>
        </w:rPr>
        <w:t>recognizes</w:t>
      </w:r>
      <w:r w:rsidRPr="00EF62C3">
        <w:rPr>
          <w:rFonts w:asciiTheme="minorHAnsi" w:hAnsiTheme="minorHAnsi"/>
        </w:rPr>
        <w:t xml:space="preserve"> </w:t>
      </w:r>
      <w:r w:rsidRPr="00EF62C3">
        <w:rPr>
          <w:rFonts w:asciiTheme="minorHAnsi" w:hAnsiTheme="minorHAnsi"/>
          <w:spacing w:val="-1"/>
        </w:rPr>
        <w:t>that some</w:t>
      </w:r>
      <w:r w:rsidRPr="00EF62C3">
        <w:rPr>
          <w:rFonts w:asciiTheme="minorHAnsi" w:hAnsiTheme="minorHAnsi"/>
        </w:rPr>
        <w:t xml:space="preserve"> </w:t>
      </w:r>
      <w:r w:rsidRPr="00EF62C3">
        <w:rPr>
          <w:rFonts w:asciiTheme="minorHAnsi" w:hAnsiTheme="minorHAnsi"/>
          <w:spacing w:val="-1"/>
        </w:rPr>
        <w:t>individuals</w:t>
      </w:r>
      <w:r w:rsidRPr="00EF62C3">
        <w:rPr>
          <w:rFonts w:asciiTheme="minorHAnsi" w:hAnsiTheme="minorHAnsi"/>
        </w:rPr>
        <w:t xml:space="preserve"> and </w:t>
      </w:r>
      <w:r w:rsidRPr="00EF62C3">
        <w:rPr>
          <w:rFonts w:asciiTheme="minorHAnsi" w:hAnsiTheme="minorHAnsi"/>
          <w:spacing w:val="-1"/>
        </w:rPr>
        <w:t>families</w:t>
      </w:r>
      <w:r w:rsidRPr="00EF62C3">
        <w:rPr>
          <w:rFonts w:asciiTheme="minorHAnsi" w:hAnsiTheme="minorHAnsi"/>
          <w:spacing w:val="67"/>
        </w:rPr>
        <w:t xml:space="preserve"> </w:t>
      </w:r>
      <w:r w:rsidRPr="00EF62C3">
        <w:rPr>
          <w:rFonts w:asciiTheme="minorHAnsi" w:hAnsiTheme="minorHAnsi"/>
        </w:rPr>
        <w:t xml:space="preserve">who </w:t>
      </w:r>
      <w:r w:rsidRPr="00EF62C3">
        <w:rPr>
          <w:rFonts w:asciiTheme="minorHAnsi" w:hAnsiTheme="minorHAnsi"/>
          <w:spacing w:val="-1"/>
        </w:rPr>
        <w:t>reside</w:t>
      </w:r>
      <w:r w:rsidRPr="00EF62C3">
        <w:rPr>
          <w:rFonts w:asciiTheme="minorHAnsi" w:hAnsiTheme="minorHAnsi"/>
        </w:rPr>
        <w:t xml:space="preserve"> </w:t>
      </w:r>
      <w:r w:rsidRPr="00EF62C3">
        <w:rPr>
          <w:rFonts w:asciiTheme="minorHAnsi" w:hAnsiTheme="minorHAnsi"/>
          <w:spacing w:val="-1"/>
        </w:rPr>
        <w:t>outside</w:t>
      </w:r>
      <w:r w:rsidRPr="00EF62C3">
        <w:rPr>
          <w:rFonts w:asciiTheme="minorHAnsi" w:hAnsiTheme="minorHAnsi"/>
          <w:spacing w:val="-2"/>
        </w:rPr>
        <w:t xml:space="preserve"> </w:t>
      </w:r>
      <w:r w:rsidRPr="00EF62C3">
        <w:rPr>
          <w:rFonts w:asciiTheme="minorHAnsi" w:hAnsiTheme="minorHAnsi"/>
        </w:rPr>
        <w:t xml:space="preserve">our </w:t>
      </w:r>
      <w:r w:rsidRPr="00EF62C3">
        <w:rPr>
          <w:rFonts w:asciiTheme="minorHAnsi" w:hAnsiTheme="minorHAnsi"/>
          <w:spacing w:val="-1"/>
        </w:rPr>
        <w:t>catchment</w:t>
      </w:r>
      <w:r w:rsidRPr="00EF62C3">
        <w:rPr>
          <w:rFonts w:asciiTheme="minorHAnsi" w:hAnsiTheme="minorHAnsi"/>
          <w:spacing w:val="1"/>
        </w:rPr>
        <w:t xml:space="preserve"> </w:t>
      </w:r>
      <w:r w:rsidRPr="00EF62C3">
        <w:rPr>
          <w:rFonts w:asciiTheme="minorHAnsi" w:hAnsiTheme="minorHAnsi"/>
          <w:spacing w:val="-1"/>
        </w:rPr>
        <w:t>areas</w:t>
      </w:r>
      <w:r w:rsidRPr="00EF62C3">
        <w:rPr>
          <w:rFonts w:asciiTheme="minorHAnsi" w:hAnsiTheme="minorHAnsi"/>
        </w:rPr>
        <w:t xml:space="preserve"> </w:t>
      </w:r>
      <w:r w:rsidRPr="00EF62C3">
        <w:rPr>
          <w:rFonts w:asciiTheme="minorHAnsi" w:hAnsiTheme="minorHAnsi"/>
          <w:spacing w:val="-2"/>
        </w:rPr>
        <w:t xml:space="preserve">may </w:t>
      </w:r>
      <w:r w:rsidRPr="00EF62C3">
        <w:rPr>
          <w:rFonts w:asciiTheme="minorHAnsi" w:hAnsiTheme="minorHAnsi"/>
          <w:spacing w:val="-1"/>
        </w:rPr>
        <w:t>have</w:t>
      </w:r>
      <w:r w:rsidRPr="00EF62C3">
        <w:rPr>
          <w:rFonts w:asciiTheme="minorHAnsi" w:hAnsiTheme="minorHAnsi"/>
        </w:rPr>
        <w:t xml:space="preserve"> </w:t>
      </w:r>
      <w:r w:rsidRPr="00EF62C3">
        <w:rPr>
          <w:rFonts w:asciiTheme="minorHAnsi" w:hAnsiTheme="minorHAnsi"/>
          <w:spacing w:val="-1"/>
        </w:rPr>
        <w:t>difficulty</w:t>
      </w:r>
      <w:r w:rsidRPr="00EF62C3">
        <w:rPr>
          <w:rFonts w:asciiTheme="minorHAnsi" w:hAnsiTheme="minorHAnsi"/>
          <w:spacing w:val="-3"/>
        </w:rPr>
        <w:t xml:space="preserve"> </w:t>
      </w:r>
      <w:r w:rsidRPr="00EF62C3">
        <w:rPr>
          <w:rFonts w:asciiTheme="minorHAnsi" w:hAnsiTheme="minorHAnsi"/>
          <w:spacing w:val="-1"/>
        </w:rPr>
        <w:t>accessing</w:t>
      </w:r>
      <w:r w:rsidRPr="00EF62C3">
        <w:rPr>
          <w:rFonts w:asciiTheme="minorHAnsi" w:hAnsiTheme="minorHAnsi"/>
          <w:spacing w:val="-3"/>
        </w:rPr>
        <w:t xml:space="preserve"> </w:t>
      </w:r>
      <w:r w:rsidRPr="00EF62C3">
        <w:rPr>
          <w:rFonts w:asciiTheme="minorHAnsi" w:hAnsiTheme="minorHAnsi"/>
          <w:spacing w:val="-1"/>
        </w:rPr>
        <w:t>services</w:t>
      </w:r>
      <w:r w:rsidRPr="00EF62C3">
        <w:rPr>
          <w:rFonts w:asciiTheme="minorHAnsi" w:hAnsiTheme="minorHAnsi"/>
        </w:rPr>
        <w:t xml:space="preserve"> </w:t>
      </w:r>
      <w:r w:rsidRPr="00EF62C3">
        <w:rPr>
          <w:rFonts w:asciiTheme="minorHAnsi" w:hAnsiTheme="minorHAnsi"/>
          <w:spacing w:val="-1"/>
        </w:rPr>
        <w:t>yet</w:t>
      </w:r>
      <w:r w:rsidRPr="00EF62C3">
        <w:rPr>
          <w:rFonts w:asciiTheme="minorHAnsi" w:hAnsiTheme="minorHAnsi"/>
          <w:spacing w:val="1"/>
        </w:rPr>
        <w:t xml:space="preserve"> </w:t>
      </w:r>
      <w:r w:rsidRPr="00EF62C3">
        <w:rPr>
          <w:rFonts w:asciiTheme="minorHAnsi" w:hAnsiTheme="minorHAnsi"/>
          <w:spacing w:val="-1"/>
        </w:rPr>
        <w:t>require</w:t>
      </w:r>
      <w:r w:rsidRPr="00EF62C3">
        <w:rPr>
          <w:rFonts w:asciiTheme="minorHAnsi" w:hAnsiTheme="minorHAnsi"/>
        </w:rPr>
        <w:t xml:space="preserve"> </w:t>
      </w:r>
      <w:r w:rsidRPr="00EF62C3">
        <w:rPr>
          <w:rFonts w:asciiTheme="minorHAnsi" w:hAnsiTheme="minorHAnsi"/>
          <w:spacing w:val="-1"/>
        </w:rPr>
        <w:t>support.</w:t>
      </w:r>
      <w:r w:rsidR="008B5074">
        <w:rPr>
          <w:rFonts w:asciiTheme="minorHAnsi" w:hAnsiTheme="minorHAnsi"/>
          <w:spacing w:val="81"/>
        </w:rPr>
        <w:t xml:space="preserve"> </w:t>
      </w:r>
      <w:r w:rsidRPr="00EF62C3">
        <w:rPr>
          <w:rFonts w:asciiTheme="minorHAnsi" w:hAnsiTheme="minorHAnsi"/>
          <w:spacing w:val="-1"/>
        </w:rPr>
        <w:t>Furthermore,</w:t>
      </w:r>
      <w:r w:rsidRPr="00EF62C3">
        <w:rPr>
          <w:rFonts w:asciiTheme="minorHAnsi" w:hAnsiTheme="minorHAnsi"/>
          <w:spacing w:val="-2"/>
        </w:rPr>
        <w:t xml:space="preserve"> </w:t>
      </w:r>
      <w:r w:rsidRPr="00EF62C3">
        <w:rPr>
          <w:rFonts w:asciiTheme="minorHAnsi" w:hAnsiTheme="minorHAnsi"/>
        </w:rPr>
        <w:t xml:space="preserve">the </w:t>
      </w:r>
      <w:r w:rsidRPr="00EF62C3">
        <w:rPr>
          <w:rFonts w:asciiTheme="minorHAnsi" w:hAnsiTheme="minorHAnsi"/>
          <w:spacing w:val="-1"/>
        </w:rPr>
        <w:t>organization</w:t>
      </w:r>
      <w:r w:rsidRPr="00EF62C3">
        <w:rPr>
          <w:rFonts w:asciiTheme="minorHAnsi" w:hAnsiTheme="minorHAnsi"/>
        </w:rPr>
        <w:t xml:space="preserve"> </w:t>
      </w:r>
      <w:r w:rsidRPr="00EF62C3">
        <w:rPr>
          <w:rFonts w:asciiTheme="minorHAnsi" w:hAnsiTheme="minorHAnsi"/>
          <w:spacing w:val="-1"/>
        </w:rPr>
        <w:t>works</w:t>
      </w:r>
      <w:r w:rsidRPr="00EF62C3">
        <w:rPr>
          <w:rFonts w:asciiTheme="minorHAnsi" w:hAnsiTheme="minorHAnsi"/>
        </w:rPr>
        <w:t xml:space="preserve"> in</w:t>
      </w:r>
      <w:r w:rsidRPr="00EF62C3">
        <w:rPr>
          <w:rFonts w:asciiTheme="minorHAnsi" w:hAnsiTheme="minorHAnsi"/>
          <w:spacing w:val="-3"/>
        </w:rPr>
        <w:t xml:space="preserve"> </w:t>
      </w:r>
      <w:r w:rsidRPr="00EF62C3">
        <w:rPr>
          <w:rFonts w:asciiTheme="minorHAnsi" w:hAnsiTheme="minorHAnsi"/>
          <w:spacing w:val="-1"/>
        </w:rPr>
        <w:t>partnership</w:t>
      </w:r>
      <w:r w:rsidRPr="00EF62C3">
        <w:rPr>
          <w:rFonts w:asciiTheme="minorHAnsi" w:hAnsiTheme="minorHAnsi"/>
        </w:rPr>
        <w:t xml:space="preserve"> </w:t>
      </w:r>
      <w:r w:rsidRPr="00EF62C3">
        <w:rPr>
          <w:rFonts w:asciiTheme="minorHAnsi" w:hAnsiTheme="minorHAnsi"/>
          <w:spacing w:val="-1"/>
        </w:rPr>
        <w:t>with</w:t>
      </w:r>
      <w:r w:rsidRPr="00EF62C3">
        <w:rPr>
          <w:rFonts w:asciiTheme="minorHAnsi" w:hAnsiTheme="minorHAnsi"/>
        </w:rPr>
        <w:t xml:space="preserve"> </w:t>
      </w:r>
      <w:r w:rsidRPr="00EF62C3">
        <w:rPr>
          <w:rFonts w:asciiTheme="minorHAnsi" w:hAnsiTheme="minorHAnsi"/>
          <w:spacing w:val="-1"/>
        </w:rPr>
        <w:t>other agencies</w:t>
      </w:r>
      <w:r w:rsidRPr="00EF62C3">
        <w:rPr>
          <w:rFonts w:asciiTheme="minorHAnsi" w:hAnsiTheme="minorHAnsi"/>
        </w:rPr>
        <w:t xml:space="preserve"> </w:t>
      </w:r>
      <w:r w:rsidRPr="00EF62C3">
        <w:rPr>
          <w:rFonts w:asciiTheme="minorHAnsi" w:hAnsiTheme="minorHAnsi"/>
          <w:spacing w:val="-2"/>
        </w:rPr>
        <w:t>who</w:t>
      </w:r>
      <w:r w:rsidRPr="00EF62C3">
        <w:rPr>
          <w:rFonts w:asciiTheme="minorHAnsi" w:hAnsiTheme="minorHAnsi"/>
        </w:rPr>
        <w:t xml:space="preserve"> </w:t>
      </w:r>
      <w:r w:rsidRPr="00EF62C3">
        <w:rPr>
          <w:rFonts w:asciiTheme="minorHAnsi" w:hAnsiTheme="minorHAnsi"/>
          <w:spacing w:val="-1"/>
        </w:rPr>
        <w:t>serve</w:t>
      </w:r>
      <w:r w:rsidRPr="00EF62C3">
        <w:rPr>
          <w:rFonts w:asciiTheme="minorHAnsi" w:hAnsiTheme="minorHAnsi"/>
        </w:rPr>
        <w:t xml:space="preserve"> the</w:t>
      </w:r>
      <w:r w:rsidRPr="00EF62C3">
        <w:rPr>
          <w:rFonts w:asciiTheme="minorHAnsi" w:hAnsiTheme="minorHAnsi"/>
          <w:spacing w:val="5"/>
        </w:rPr>
        <w:t xml:space="preserve"> </w:t>
      </w:r>
      <w:r w:rsidRPr="00EF62C3">
        <w:rPr>
          <w:rFonts w:asciiTheme="minorHAnsi" w:hAnsiTheme="minorHAnsi"/>
          <w:spacing w:val="-1"/>
        </w:rPr>
        <w:t>Cambridge</w:t>
      </w:r>
      <w:r w:rsidRPr="00EF62C3">
        <w:rPr>
          <w:rFonts w:asciiTheme="minorHAnsi" w:hAnsiTheme="minorHAnsi"/>
          <w:spacing w:val="49"/>
        </w:rPr>
        <w:t xml:space="preserve"> </w:t>
      </w:r>
      <w:r w:rsidRPr="00EF62C3">
        <w:rPr>
          <w:rFonts w:asciiTheme="minorHAnsi" w:hAnsiTheme="minorHAnsi"/>
          <w:spacing w:val="-1"/>
        </w:rPr>
        <w:t>community.</w:t>
      </w:r>
      <w:r w:rsidRPr="00EF62C3">
        <w:rPr>
          <w:rFonts w:asciiTheme="minorHAnsi" w:hAnsiTheme="minorHAnsi"/>
        </w:rPr>
        <w:t xml:space="preserve"> </w:t>
      </w:r>
      <w:r w:rsidR="007B642E" w:rsidRPr="00EF62C3">
        <w:rPr>
          <w:rFonts w:asciiTheme="minorHAnsi" w:hAnsiTheme="minorHAnsi"/>
        </w:rPr>
        <w:t xml:space="preserve"> </w:t>
      </w:r>
      <w:r w:rsidRPr="00EF62C3">
        <w:rPr>
          <w:rFonts w:asciiTheme="minorHAnsi" w:hAnsiTheme="minorHAnsi"/>
          <w:spacing w:val="-1"/>
        </w:rPr>
        <w:t>Lastly,</w:t>
      </w:r>
      <w:r w:rsidRPr="00EF62C3">
        <w:rPr>
          <w:rFonts w:asciiTheme="minorHAnsi" w:hAnsiTheme="minorHAnsi"/>
        </w:rPr>
        <w:t xml:space="preserve">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organization</w:t>
      </w:r>
      <w:r w:rsidRPr="00EF62C3">
        <w:rPr>
          <w:rFonts w:asciiTheme="minorHAnsi" w:hAnsiTheme="minorHAnsi"/>
          <w:spacing w:val="-3"/>
        </w:rPr>
        <w:t xml:space="preserve"> </w:t>
      </w:r>
      <w:r w:rsidRPr="00EF62C3">
        <w:rPr>
          <w:rFonts w:asciiTheme="minorHAnsi" w:hAnsiTheme="minorHAnsi"/>
        </w:rPr>
        <w:t>is</w:t>
      </w:r>
      <w:r w:rsidRPr="00EF62C3">
        <w:rPr>
          <w:rFonts w:asciiTheme="minorHAnsi" w:hAnsiTheme="minorHAnsi"/>
          <w:spacing w:val="-2"/>
        </w:rPr>
        <w:t xml:space="preserve"> </w:t>
      </w:r>
      <w:r w:rsidRPr="00EF62C3">
        <w:rPr>
          <w:rFonts w:asciiTheme="minorHAnsi" w:hAnsiTheme="minorHAnsi"/>
        </w:rPr>
        <w:t>funded</w:t>
      </w:r>
      <w:r w:rsidRPr="00EF62C3">
        <w:rPr>
          <w:rFonts w:asciiTheme="minorHAnsi" w:hAnsiTheme="minorHAnsi"/>
          <w:spacing w:val="-2"/>
        </w:rPr>
        <w:t xml:space="preserve"> </w:t>
      </w:r>
      <w:r w:rsidRPr="00EF62C3">
        <w:rPr>
          <w:rFonts w:asciiTheme="minorHAnsi" w:hAnsiTheme="minorHAnsi"/>
        </w:rPr>
        <w:t xml:space="preserve">to </w:t>
      </w:r>
      <w:r w:rsidRPr="00EF62C3">
        <w:rPr>
          <w:rFonts w:asciiTheme="minorHAnsi" w:hAnsiTheme="minorHAnsi"/>
          <w:spacing w:val="-1"/>
        </w:rPr>
        <w:t>offer</w:t>
      </w:r>
      <w:r w:rsidRPr="00EF62C3">
        <w:rPr>
          <w:rFonts w:asciiTheme="minorHAnsi" w:hAnsiTheme="minorHAnsi"/>
          <w:spacing w:val="-2"/>
        </w:rPr>
        <w:t xml:space="preserve"> </w:t>
      </w:r>
      <w:r w:rsidRPr="00EF62C3">
        <w:rPr>
          <w:rFonts w:asciiTheme="minorHAnsi" w:hAnsiTheme="minorHAnsi"/>
        </w:rPr>
        <w:t xml:space="preserve">a </w:t>
      </w:r>
      <w:r w:rsidRPr="00EF62C3">
        <w:rPr>
          <w:rFonts w:asciiTheme="minorHAnsi" w:hAnsiTheme="minorHAnsi"/>
          <w:spacing w:val="-1"/>
        </w:rPr>
        <w:t>variety</w:t>
      </w:r>
      <w:r w:rsidRPr="00EF62C3">
        <w:rPr>
          <w:rFonts w:asciiTheme="minorHAnsi" w:hAnsiTheme="minorHAnsi"/>
          <w:spacing w:val="-3"/>
        </w:rPr>
        <w:t xml:space="preserve"> </w:t>
      </w:r>
      <w:r w:rsidRPr="00EF62C3">
        <w:rPr>
          <w:rFonts w:asciiTheme="minorHAnsi" w:hAnsiTheme="minorHAnsi"/>
        </w:rPr>
        <w:t xml:space="preserve">of </w:t>
      </w:r>
      <w:r w:rsidRPr="00EF62C3">
        <w:rPr>
          <w:rFonts w:asciiTheme="minorHAnsi" w:hAnsiTheme="minorHAnsi"/>
          <w:spacing w:val="-1"/>
        </w:rPr>
        <w:t>services</w:t>
      </w:r>
      <w:r w:rsidRPr="00EF62C3">
        <w:rPr>
          <w:rFonts w:asciiTheme="minorHAnsi" w:hAnsiTheme="minorHAnsi"/>
          <w:spacing w:val="-2"/>
        </w:rPr>
        <w:t xml:space="preserve"> </w:t>
      </w:r>
      <w:r w:rsidRPr="00EF62C3">
        <w:rPr>
          <w:rFonts w:asciiTheme="minorHAnsi" w:hAnsiTheme="minorHAnsi"/>
        </w:rPr>
        <w:t>to</w:t>
      </w:r>
      <w:r w:rsidRPr="00EF62C3">
        <w:rPr>
          <w:rFonts w:asciiTheme="minorHAnsi" w:hAnsiTheme="minorHAnsi"/>
          <w:spacing w:val="-3"/>
        </w:rPr>
        <w:t xml:space="preserve"> </w:t>
      </w:r>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Cambridge</w:t>
      </w:r>
      <w:r w:rsidRPr="00EF62C3">
        <w:rPr>
          <w:rFonts w:asciiTheme="minorHAnsi" w:hAnsiTheme="minorHAnsi"/>
        </w:rPr>
        <w:t xml:space="preserve"> </w:t>
      </w:r>
      <w:r w:rsidRPr="00EF62C3">
        <w:rPr>
          <w:rFonts w:asciiTheme="minorHAnsi" w:hAnsiTheme="minorHAnsi"/>
          <w:spacing w:val="-1"/>
        </w:rPr>
        <w:t>community</w:t>
      </w:r>
      <w:r w:rsidRPr="00EF62C3">
        <w:rPr>
          <w:rFonts w:asciiTheme="minorHAnsi" w:hAnsiTheme="minorHAnsi"/>
          <w:spacing w:val="49"/>
        </w:rPr>
        <w:t xml:space="preserve"> </w:t>
      </w:r>
      <w:r w:rsidRPr="00EF62C3">
        <w:rPr>
          <w:rFonts w:asciiTheme="minorHAnsi" w:hAnsiTheme="minorHAnsi"/>
          <w:spacing w:val="-1"/>
        </w:rPr>
        <w:t>(e.g.</w:t>
      </w:r>
      <w:r w:rsidR="00F3369E">
        <w:rPr>
          <w:rFonts w:asciiTheme="minorHAnsi" w:hAnsiTheme="minorHAnsi"/>
          <w:spacing w:val="-1"/>
        </w:rPr>
        <w:t>,</w:t>
      </w:r>
      <w:r w:rsidRPr="00EF62C3">
        <w:rPr>
          <w:rFonts w:asciiTheme="minorHAnsi" w:hAnsiTheme="minorHAnsi"/>
        </w:rPr>
        <w:t xml:space="preserve"> </w:t>
      </w:r>
      <w:r w:rsidRPr="00EF62C3">
        <w:rPr>
          <w:rFonts w:asciiTheme="minorHAnsi" w:hAnsiTheme="minorHAnsi"/>
          <w:spacing w:val="-1"/>
        </w:rPr>
        <w:t>diabetes</w:t>
      </w:r>
      <w:r w:rsidRPr="00EF62C3">
        <w:rPr>
          <w:rFonts w:asciiTheme="minorHAnsi" w:hAnsiTheme="minorHAnsi"/>
        </w:rPr>
        <w:t xml:space="preserve"> </w:t>
      </w:r>
      <w:r w:rsidRPr="00EF62C3">
        <w:rPr>
          <w:rFonts w:asciiTheme="minorHAnsi" w:hAnsiTheme="minorHAnsi"/>
          <w:spacing w:val="-1"/>
        </w:rPr>
        <w:t>education,</w:t>
      </w:r>
      <w:r w:rsidRPr="00EF62C3">
        <w:rPr>
          <w:rFonts w:asciiTheme="minorHAnsi" w:hAnsiTheme="minorHAnsi"/>
        </w:rPr>
        <w:t xml:space="preserve"> </w:t>
      </w:r>
      <w:r w:rsidRPr="00EF62C3">
        <w:rPr>
          <w:rFonts w:asciiTheme="minorHAnsi" w:hAnsiTheme="minorHAnsi"/>
          <w:spacing w:val="-1"/>
        </w:rPr>
        <w:t>training,</w:t>
      </w:r>
      <w:r w:rsidRPr="00EF62C3">
        <w:rPr>
          <w:rFonts w:asciiTheme="minorHAnsi" w:hAnsiTheme="minorHAnsi"/>
        </w:rPr>
        <w:t xml:space="preserve"> </w:t>
      </w:r>
      <w:r w:rsidRPr="00EF62C3">
        <w:rPr>
          <w:rFonts w:asciiTheme="minorHAnsi" w:hAnsiTheme="minorHAnsi"/>
          <w:spacing w:val="-1"/>
        </w:rPr>
        <w:t>etc.)</w:t>
      </w:r>
      <w:r w:rsidR="007B642E" w:rsidRPr="00EF62C3">
        <w:rPr>
          <w:rFonts w:asciiTheme="minorHAnsi" w:hAnsiTheme="minorHAnsi"/>
          <w:spacing w:val="-1"/>
        </w:rPr>
        <w:t>.</w:t>
      </w:r>
      <w:r w:rsidRPr="00EF62C3">
        <w:rPr>
          <w:rFonts w:asciiTheme="minorHAnsi" w:hAnsiTheme="minorHAnsi"/>
          <w:spacing w:val="-2"/>
        </w:rPr>
        <w:t xml:space="preserve"> </w:t>
      </w:r>
      <w:r w:rsidRPr="00EF62C3">
        <w:rPr>
          <w:rFonts w:asciiTheme="minorHAnsi" w:hAnsiTheme="minorHAnsi"/>
        </w:rPr>
        <w:t xml:space="preserve">To </w:t>
      </w:r>
      <w:r w:rsidRPr="00EF62C3">
        <w:rPr>
          <w:rFonts w:asciiTheme="minorHAnsi" w:hAnsiTheme="minorHAnsi"/>
          <w:spacing w:val="-1"/>
        </w:rPr>
        <w:t>this</w:t>
      </w:r>
      <w:r w:rsidRPr="00EF62C3">
        <w:rPr>
          <w:rFonts w:asciiTheme="minorHAnsi" w:hAnsiTheme="minorHAnsi"/>
          <w:spacing w:val="-2"/>
        </w:rPr>
        <w:t xml:space="preserve"> </w:t>
      </w:r>
      <w:r w:rsidRPr="00EF62C3">
        <w:rPr>
          <w:rFonts w:asciiTheme="minorHAnsi" w:hAnsiTheme="minorHAnsi"/>
        </w:rPr>
        <w:t xml:space="preserve">end, </w:t>
      </w:r>
      <w:r w:rsidRPr="00EF62C3">
        <w:rPr>
          <w:rFonts w:asciiTheme="minorHAnsi" w:hAnsiTheme="minorHAnsi"/>
          <w:spacing w:val="-3"/>
        </w:rPr>
        <w:t>some</w:t>
      </w:r>
      <w:r w:rsidRPr="00EF62C3">
        <w:rPr>
          <w:rFonts w:asciiTheme="minorHAnsi" w:hAnsiTheme="minorHAnsi"/>
          <w:spacing w:val="2"/>
        </w:rPr>
        <w:t xml:space="preserve"> </w:t>
      </w:r>
      <w:r w:rsidRPr="00EF62C3">
        <w:rPr>
          <w:rFonts w:asciiTheme="minorHAnsi" w:hAnsiTheme="minorHAnsi"/>
          <w:spacing w:val="-1"/>
        </w:rPr>
        <w:t>general</w:t>
      </w:r>
      <w:r w:rsidRPr="00EF62C3">
        <w:rPr>
          <w:rFonts w:asciiTheme="minorHAnsi" w:hAnsiTheme="minorHAnsi"/>
          <w:spacing w:val="1"/>
        </w:rPr>
        <w:t xml:space="preserve"> </w:t>
      </w:r>
      <w:r w:rsidRPr="00EF62C3">
        <w:rPr>
          <w:rFonts w:asciiTheme="minorHAnsi" w:hAnsiTheme="minorHAnsi"/>
          <w:spacing w:val="-1"/>
        </w:rPr>
        <w:t>guidelines</w:t>
      </w:r>
      <w:r w:rsidRPr="00EF62C3">
        <w:rPr>
          <w:rFonts w:asciiTheme="minorHAnsi" w:hAnsiTheme="minorHAnsi"/>
        </w:rPr>
        <w:t xml:space="preserve"> </w:t>
      </w:r>
      <w:r w:rsidRPr="00EF62C3">
        <w:rPr>
          <w:rFonts w:asciiTheme="minorHAnsi" w:hAnsiTheme="minorHAnsi"/>
          <w:spacing w:val="-1"/>
        </w:rPr>
        <w:t>have</w:t>
      </w:r>
      <w:r w:rsidRPr="00EF62C3">
        <w:rPr>
          <w:rFonts w:asciiTheme="minorHAnsi" w:hAnsiTheme="minorHAnsi"/>
          <w:spacing w:val="-2"/>
        </w:rPr>
        <w:t xml:space="preserve"> </w:t>
      </w:r>
      <w:r w:rsidRPr="00EF62C3">
        <w:rPr>
          <w:rFonts w:asciiTheme="minorHAnsi" w:hAnsiTheme="minorHAnsi"/>
        </w:rPr>
        <w:t>also</w:t>
      </w:r>
      <w:r w:rsidRPr="00EF62C3">
        <w:rPr>
          <w:rFonts w:asciiTheme="minorHAnsi" w:hAnsiTheme="minorHAnsi"/>
          <w:spacing w:val="-2"/>
        </w:rPr>
        <w:t xml:space="preserve"> </w:t>
      </w:r>
      <w:r w:rsidRPr="00EF62C3">
        <w:rPr>
          <w:rFonts w:asciiTheme="minorHAnsi" w:hAnsiTheme="minorHAnsi"/>
        </w:rPr>
        <w:t>been</w:t>
      </w:r>
      <w:r w:rsidRPr="00EF62C3">
        <w:rPr>
          <w:rFonts w:asciiTheme="minorHAnsi" w:hAnsiTheme="minorHAnsi"/>
          <w:spacing w:val="-3"/>
        </w:rPr>
        <w:t xml:space="preserve"> </w:t>
      </w:r>
      <w:r w:rsidRPr="00EF62C3">
        <w:rPr>
          <w:rFonts w:asciiTheme="minorHAnsi" w:hAnsiTheme="minorHAnsi"/>
          <w:spacing w:val="-1"/>
        </w:rPr>
        <w:t>established</w:t>
      </w:r>
      <w:r w:rsidRPr="00EF62C3">
        <w:rPr>
          <w:rFonts w:asciiTheme="minorHAnsi" w:hAnsiTheme="minorHAnsi"/>
          <w:spacing w:val="-2"/>
        </w:rPr>
        <w:t xml:space="preserve"> </w:t>
      </w:r>
      <w:proofErr w:type="gramStart"/>
      <w:r w:rsidRPr="00EF62C3">
        <w:rPr>
          <w:rFonts w:asciiTheme="minorHAnsi" w:hAnsiTheme="minorHAnsi"/>
        </w:rPr>
        <w:t>in</w:t>
      </w:r>
      <w:r w:rsidRPr="00EF62C3">
        <w:rPr>
          <w:rFonts w:asciiTheme="minorHAnsi" w:hAnsiTheme="minorHAnsi"/>
          <w:spacing w:val="63"/>
        </w:rPr>
        <w:t xml:space="preserve"> </w:t>
      </w:r>
      <w:r w:rsidRPr="00EF62C3">
        <w:rPr>
          <w:rFonts w:asciiTheme="minorHAnsi" w:hAnsiTheme="minorHAnsi"/>
          <w:spacing w:val="-1"/>
        </w:rPr>
        <w:t>order</w:t>
      </w:r>
      <w:r w:rsidRPr="00EF62C3">
        <w:rPr>
          <w:rFonts w:asciiTheme="minorHAnsi" w:hAnsiTheme="minorHAnsi"/>
        </w:rPr>
        <w:t xml:space="preserve"> to</w:t>
      </w:r>
      <w:proofErr w:type="gramEnd"/>
      <w:r w:rsidRPr="00EF62C3">
        <w:rPr>
          <w:rFonts w:asciiTheme="minorHAnsi" w:hAnsiTheme="minorHAnsi"/>
          <w:spacing w:val="-3"/>
        </w:rPr>
        <w:t xml:space="preserve"> </w:t>
      </w:r>
      <w:r w:rsidRPr="00EF62C3">
        <w:rPr>
          <w:rFonts w:asciiTheme="minorHAnsi" w:hAnsiTheme="minorHAnsi"/>
          <w:spacing w:val="-1"/>
        </w:rPr>
        <w:t>enable</w:t>
      </w:r>
      <w:r w:rsidRPr="00EF62C3">
        <w:rPr>
          <w:rFonts w:asciiTheme="minorHAnsi" w:hAnsiTheme="minorHAnsi"/>
          <w:spacing w:val="-2"/>
        </w:rPr>
        <w:t xml:space="preserve"> </w:t>
      </w:r>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organization</w:t>
      </w:r>
      <w:r w:rsidRPr="00EF62C3">
        <w:rPr>
          <w:rFonts w:asciiTheme="minorHAnsi" w:hAnsiTheme="minorHAnsi"/>
        </w:rPr>
        <w:t xml:space="preserve"> to</w:t>
      </w:r>
      <w:r w:rsidRPr="00EF62C3">
        <w:rPr>
          <w:rFonts w:asciiTheme="minorHAnsi" w:hAnsiTheme="minorHAnsi"/>
          <w:spacing w:val="-3"/>
        </w:rPr>
        <w:t xml:space="preserve"> </w:t>
      </w:r>
      <w:r w:rsidRPr="00EF62C3">
        <w:rPr>
          <w:rFonts w:asciiTheme="minorHAnsi" w:hAnsiTheme="minorHAnsi"/>
          <w:spacing w:val="-1"/>
        </w:rPr>
        <w:t>respond</w:t>
      </w:r>
      <w:r w:rsidRPr="00EF62C3">
        <w:rPr>
          <w:rFonts w:asciiTheme="minorHAnsi" w:hAnsiTheme="minorHAnsi"/>
          <w:spacing w:val="-3"/>
        </w:rPr>
        <w:t xml:space="preserve"> </w:t>
      </w:r>
      <w:r w:rsidRPr="00EF62C3">
        <w:rPr>
          <w:rFonts w:asciiTheme="minorHAnsi" w:hAnsiTheme="minorHAnsi"/>
        </w:rPr>
        <w:t xml:space="preserve">to </w:t>
      </w:r>
      <w:r w:rsidRPr="00EF62C3">
        <w:rPr>
          <w:rFonts w:asciiTheme="minorHAnsi" w:hAnsiTheme="minorHAnsi"/>
          <w:spacing w:val="-1"/>
        </w:rPr>
        <w:t>others</w:t>
      </w:r>
      <w:r w:rsidRPr="00EF62C3">
        <w:rPr>
          <w:rFonts w:asciiTheme="minorHAnsi" w:hAnsiTheme="minorHAnsi"/>
        </w:rPr>
        <w:t xml:space="preserve"> </w:t>
      </w:r>
      <w:r w:rsidRPr="00EF62C3">
        <w:rPr>
          <w:rFonts w:asciiTheme="minorHAnsi" w:hAnsiTheme="minorHAnsi"/>
          <w:spacing w:val="-1"/>
        </w:rPr>
        <w:t>in</w:t>
      </w:r>
      <w:r w:rsidRPr="00EF62C3">
        <w:rPr>
          <w:rFonts w:asciiTheme="minorHAnsi" w:hAnsiTheme="minorHAnsi"/>
          <w:spacing w:val="-3"/>
        </w:rPr>
        <w:t xml:space="preserve"> </w:t>
      </w:r>
      <w:r w:rsidRPr="00EF62C3">
        <w:rPr>
          <w:rFonts w:asciiTheme="minorHAnsi" w:hAnsiTheme="minorHAnsi"/>
        </w:rPr>
        <w:t xml:space="preserve">need, </w:t>
      </w:r>
      <w:r w:rsidRPr="00EF62C3">
        <w:rPr>
          <w:rFonts w:asciiTheme="minorHAnsi" w:hAnsiTheme="minorHAnsi"/>
          <w:spacing w:val="-1"/>
        </w:rPr>
        <w:t>while</w:t>
      </w:r>
      <w:r w:rsidRPr="00EF62C3">
        <w:rPr>
          <w:rFonts w:asciiTheme="minorHAnsi" w:hAnsiTheme="minorHAnsi"/>
          <w:spacing w:val="-2"/>
        </w:rPr>
        <w:t xml:space="preserve"> </w:t>
      </w:r>
      <w:r w:rsidRPr="00EF62C3">
        <w:rPr>
          <w:rFonts w:asciiTheme="minorHAnsi" w:hAnsiTheme="minorHAnsi"/>
          <w:spacing w:val="-1"/>
        </w:rPr>
        <w:t>maintaining</w:t>
      </w:r>
      <w:r w:rsidRPr="00EF62C3">
        <w:rPr>
          <w:rFonts w:asciiTheme="minorHAnsi" w:hAnsiTheme="minorHAnsi"/>
          <w:spacing w:val="-3"/>
        </w:rPr>
        <w:t xml:space="preserve"> </w:t>
      </w:r>
      <w:r w:rsidRPr="00EF62C3">
        <w:rPr>
          <w:rFonts w:asciiTheme="minorHAnsi" w:hAnsiTheme="minorHAnsi"/>
          <w:spacing w:val="-1"/>
        </w:rPr>
        <w:t>focus</w:t>
      </w:r>
      <w:r w:rsidRPr="00EF62C3">
        <w:rPr>
          <w:rFonts w:asciiTheme="minorHAnsi" w:hAnsiTheme="minorHAnsi"/>
        </w:rPr>
        <w:t xml:space="preserve"> on</w:t>
      </w:r>
      <w:r w:rsidRPr="00EF62C3">
        <w:rPr>
          <w:rFonts w:asciiTheme="minorHAnsi" w:hAnsiTheme="minorHAnsi"/>
          <w:spacing w:val="-2"/>
        </w:rPr>
        <w:t xml:space="preserve"> </w:t>
      </w:r>
      <w:r w:rsidRPr="00EF62C3">
        <w:rPr>
          <w:rFonts w:asciiTheme="minorHAnsi" w:hAnsiTheme="minorHAnsi"/>
        </w:rPr>
        <w:t xml:space="preserve">the </w:t>
      </w:r>
      <w:r w:rsidRPr="00EF62C3">
        <w:rPr>
          <w:rFonts w:asciiTheme="minorHAnsi" w:hAnsiTheme="minorHAnsi"/>
          <w:spacing w:val="-2"/>
        </w:rPr>
        <w:t>Langs</w:t>
      </w:r>
      <w:r w:rsidRPr="00EF62C3">
        <w:rPr>
          <w:rFonts w:asciiTheme="minorHAnsi" w:hAnsiTheme="minorHAnsi"/>
          <w:spacing w:val="65"/>
        </w:rPr>
        <w:t xml:space="preserve"> </w:t>
      </w:r>
      <w:r w:rsidRPr="00EF62C3">
        <w:rPr>
          <w:rFonts w:asciiTheme="minorHAnsi" w:hAnsiTheme="minorHAnsi"/>
          <w:spacing w:val="-1"/>
        </w:rPr>
        <w:t>community.</w:t>
      </w:r>
    </w:p>
    <w:p w14:paraId="35CA4D1C" w14:textId="77777777" w:rsidR="00C14CD4" w:rsidRPr="00EF62C3" w:rsidRDefault="00C14CD4" w:rsidP="00B91FA7">
      <w:pPr>
        <w:spacing w:before="6"/>
        <w:ind w:left="90"/>
        <w:rPr>
          <w:rFonts w:eastAsia="Times New Roman" w:cs="Times New Roman"/>
        </w:rPr>
      </w:pPr>
    </w:p>
    <w:p w14:paraId="2CFCF67A" w14:textId="77777777" w:rsidR="00C14CD4" w:rsidRPr="00EF62C3" w:rsidRDefault="008D11DE" w:rsidP="00B91FA7">
      <w:pPr>
        <w:ind w:left="90"/>
        <w:rPr>
          <w:b/>
          <w:spacing w:val="-1"/>
        </w:rPr>
      </w:pPr>
      <w:r w:rsidRPr="00EF62C3">
        <w:rPr>
          <w:b/>
          <w:spacing w:val="-1"/>
        </w:rPr>
        <w:t>Eligibility</w:t>
      </w:r>
      <w:r w:rsidRPr="00EF62C3">
        <w:rPr>
          <w:b/>
          <w:spacing w:val="-3"/>
        </w:rPr>
        <w:t xml:space="preserve"> </w:t>
      </w:r>
      <w:r w:rsidRPr="00EF62C3">
        <w:rPr>
          <w:b/>
        </w:rPr>
        <w:t>for</w:t>
      </w:r>
      <w:r w:rsidRPr="00EF62C3">
        <w:rPr>
          <w:b/>
          <w:spacing w:val="-2"/>
        </w:rPr>
        <w:t xml:space="preserve"> </w:t>
      </w:r>
      <w:r w:rsidRPr="00EF62C3">
        <w:rPr>
          <w:b/>
          <w:spacing w:val="-1"/>
        </w:rPr>
        <w:t>Primary</w:t>
      </w:r>
      <w:r w:rsidRPr="00EF62C3">
        <w:rPr>
          <w:b/>
          <w:spacing w:val="-2"/>
        </w:rPr>
        <w:t xml:space="preserve"> </w:t>
      </w:r>
      <w:r w:rsidR="00536589" w:rsidRPr="00EF62C3">
        <w:rPr>
          <w:b/>
          <w:spacing w:val="-2"/>
        </w:rPr>
        <w:t xml:space="preserve">Care </w:t>
      </w:r>
      <w:r w:rsidRPr="00EF62C3">
        <w:rPr>
          <w:b/>
          <w:spacing w:val="-1"/>
        </w:rPr>
        <w:t>Services</w:t>
      </w:r>
    </w:p>
    <w:p w14:paraId="7F886ED9" w14:textId="77777777" w:rsidR="008B18AC" w:rsidRPr="00EF62C3" w:rsidRDefault="008B18AC" w:rsidP="00B91FA7">
      <w:pPr>
        <w:ind w:left="90"/>
        <w:rPr>
          <w:rFonts w:eastAsia="Times New Roman" w:cs="Times New Roman"/>
        </w:rPr>
      </w:pPr>
    </w:p>
    <w:p w14:paraId="30117471" w14:textId="77777777" w:rsidR="00C14CD4" w:rsidRPr="00EF62C3" w:rsidRDefault="00D464CB" w:rsidP="00FC1C2F">
      <w:pPr>
        <w:pStyle w:val="BodyText"/>
        <w:numPr>
          <w:ilvl w:val="1"/>
          <w:numId w:val="32"/>
        </w:numPr>
        <w:tabs>
          <w:tab w:val="left" w:pos="581"/>
        </w:tabs>
        <w:ind w:left="450" w:hanging="360"/>
        <w:jc w:val="both"/>
        <w:rPr>
          <w:rFonts w:asciiTheme="minorHAnsi" w:hAnsiTheme="minorHAnsi" w:cs="Times New Roman"/>
        </w:rPr>
      </w:pPr>
      <w:r w:rsidRPr="00EF62C3">
        <w:rPr>
          <w:rFonts w:asciiTheme="minorHAnsi" w:hAnsiTheme="minorHAnsi" w:cs="Times New Roman"/>
          <w:spacing w:val="-1"/>
        </w:rPr>
        <w:t>P</w:t>
      </w:r>
      <w:r w:rsidR="008D11DE" w:rsidRPr="00EF62C3">
        <w:rPr>
          <w:rFonts w:asciiTheme="minorHAnsi" w:hAnsiTheme="minorHAnsi" w:cs="Times New Roman"/>
          <w:spacing w:val="-1"/>
        </w:rPr>
        <w:t>articipants</w:t>
      </w:r>
      <w:r w:rsidR="008D11DE" w:rsidRPr="00EF62C3">
        <w:rPr>
          <w:rFonts w:asciiTheme="minorHAnsi" w:hAnsiTheme="minorHAnsi" w:cs="Times New Roman"/>
          <w:spacing w:val="-2"/>
        </w:rPr>
        <w:t xml:space="preserve"> </w:t>
      </w:r>
      <w:r w:rsidR="007B642E" w:rsidRPr="00EF62C3">
        <w:rPr>
          <w:rFonts w:asciiTheme="minorHAnsi" w:hAnsiTheme="minorHAnsi" w:cs="Times New Roman"/>
          <w:spacing w:val="-2"/>
        </w:rPr>
        <w:t xml:space="preserve">who </w:t>
      </w:r>
      <w:r w:rsidR="008D11DE" w:rsidRPr="00EF62C3">
        <w:rPr>
          <w:rFonts w:asciiTheme="minorHAnsi" w:hAnsiTheme="minorHAnsi" w:cs="Times New Roman"/>
          <w:spacing w:val="-1"/>
        </w:rPr>
        <w:t>require</w:t>
      </w:r>
      <w:r w:rsidR="008D11DE" w:rsidRPr="00EF62C3">
        <w:rPr>
          <w:rFonts w:asciiTheme="minorHAnsi" w:hAnsiTheme="minorHAnsi" w:cs="Times New Roman"/>
          <w:spacing w:val="-2"/>
        </w:rPr>
        <w:t xml:space="preserve"> </w:t>
      </w:r>
      <w:r w:rsidR="00536589" w:rsidRPr="00EF62C3">
        <w:rPr>
          <w:rFonts w:asciiTheme="minorHAnsi" w:hAnsiTheme="minorHAnsi" w:cs="Times New Roman"/>
          <w:spacing w:val="-2"/>
        </w:rPr>
        <w:t>primary care</w:t>
      </w:r>
      <w:r w:rsidR="008D11DE" w:rsidRPr="00EF62C3">
        <w:rPr>
          <w:rFonts w:asciiTheme="minorHAnsi" w:hAnsiTheme="minorHAnsi" w:cs="Times New Roman"/>
          <w:spacing w:val="1"/>
        </w:rPr>
        <w:t xml:space="preserve"> </w:t>
      </w:r>
      <w:r w:rsidR="008D11DE" w:rsidRPr="00EF62C3">
        <w:rPr>
          <w:rFonts w:asciiTheme="minorHAnsi" w:hAnsiTheme="minorHAnsi" w:cs="Times New Roman"/>
          <w:spacing w:val="-1"/>
        </w:rPr>
        <w:t>services</w:t>
      </w:r>
      <w:r w:rsidR="008D11DE" w:rsidRPr="00EF62C3">
        <w:rPr>
          <w:rFonts w:asciiTheme="minorHAnsi" w:hAnsiTheme="minorHAnsi" w:cs="Times New Roman"/>
        </w:rPr>
        <w:t xml:space="preserve"> </w:t>
      </w:r>
      <w:r w:rsidR="008D11DE" w:rsidRPr="00EF62C3">
        <w:rPr>
          <w:rFonts w:asciiTheme="minorHAnsi" w:hAnsiTheme="minorHAnsi" w:cs="Times New Roman"/>
          <w:spacing w:val="-1"/>
        </w:rPr>
        <w:t>should</w:t>
      </w:r>
      <w:r w:rsidR="008D11DE" w:rsidRPr="00EF62C3">
        <w:rPr>
          <w:rFonts w:asciiTheme="minorHAnsi" w:hAnsiTheme="minorHAnsi" w:cs="Times New Roman"/>
          <w:spacing w:val="-3"/>
        </w:rPr>
        <w:t xml:space="preserve"> </w:t>
      </w:r>
      <w:r w:rsidR="008D11DE" w:rsidRPr="00EF62C3">
        <w:rPr>
          <w:rFonts w:asciiTheme="minorHAnsi" w:hAnsiTheme="minorHAnsi" w:cs="Times New Roman"/>
          <w:spacing w:val="-1"/>
        </w:rPr>
        <w:t>live</w:t>
      </w:r>
      <w:r w:rsidR="008D11DE" w:rsidRPr="00EF62C3">
        <w:rPr>
          <w:rFonts w:asciiTheme="minorHAnsi" w:hAnsiTheme="minorHAnsi" w:cs="Times New Roman"/>
        </w:rPr>
        <w:t xml:space="preserve"> </w:t>
      </w:r>
      <w:r w:rsidR="008D11DE" w:rsidRPr="00EF62C3">
        <w:rPr>
          <w:rFonts w:asciiTheme="minorHAnsi" w:hAnsiTheme="minorHAnsi" w:cs="Times New Roman"/>
          <w:spacing w:val="-1"/>
        </w:rPr>
        <w:t>in</w:t>
      </w:r>
      <w:r w:rsidR="008D11DE" w:rsidRPr="00EF62C3">
        <w:rPr>
          <w:rFonts w:asciiTheme="minorHAnsi" w:hAnsiTheme="minorHAnsi" w:cs="Times New Roman"/>
          <w:spacing w:val="-3"/>
        </w:rPr>
        <w:t xml:space="preserve"> </w:t>
      </w:r>
      <w:r w:rsidR="007B642E" w:rsidRPr="00EF62C3">
        <w:rPr>
          <w:rFonts w:asciiTheme="minorHAnsi" w:hAnsiTheme="minorHAnsi" w:cs="Times New Roman"/>
          <w:spacing w:val="-3"/>
        </w:rPr>
        <w:t xml:space="preserve">the </w:t>
      </w:r>
      <w:r w:rsidR="008D11DE" w:rsidRPr="00EF62C3">
        <w:rPr>
          <w:rFonts w:asciiTheme="minorHAnsi" w:hAnsiTheme="minorHAnsi" w:cs="Times New Roman"/>
          <w:spacing w:val="-1"/>
        </w:rPr>
        <w:t>catchment</w:t>
      </w:r>
      <w:r w:rsidR="008D11DE" w:rsidRPr="00EF62C3">
        <w:rPr>
          <w:rFonts w:asciiTheme="minorHAnsi" w:hAnsiTheme="minorHAnsi" w:cs="Times New Roman"/>
          <w:spacing w:val="1"/>
        </w:rPr>
        <w:t xml:space="preserve"> </w:t>
      </w:r>
      <w:r w:rsidR="008D11DE" w:rsidRPr="00EF62C3">
        <w:rPr>
          <w:rFonts w:asciiTheme="minorHAnsi" w:hAnsiTheme="minorHAnsi" w:cs="Times New Roman"/>
          <w:spacing w:val="-1"/>
        </w:rPr>
        <w:t>area</w:t>
      </w:r>
      <w:r w:rsidR="008D11DE" w:rsidRPr="00EF62C3">
        <w:rPr>
          <w:rFonts w:asciiTheme="minorHAnsi" w:hAnsiTheme="minorHAnsi" w:cs="Times New Roman"/>
        </w:rPr>
        <w:t xml:space="preserve"> </w:t>
      </w:r>
      <w:r w:rsidR="008D11DE" w:rsidRPr="00EF62C3">
        <w:rPr>
          <w:rFonts w:asciiTheme="minorHAnsi" w:hAnsiTheme="minorHAnsi" w:cs="Times New Roman"/>
          <w:spacing w:val="-2"/>
        </w:rPr>
        <w:t>o</w:t>
      </w:r>
      <w:r w:rsidR="008B18AC" w:rsidRPr="00EF62C3">
        <w:rPr>
          <w:rFonts w:asciiTheme="minorHAnsi" w:hAnsiTheme="minorHAnsi" w:cs="Times New Roman"/>
          <w:spacing w:val="-2"/>
        </w:rPr>
        <w:t>f Cambridge</w:t>
      </w:r>
      <w:r w:rsidR="00DF6CDB" w:rsidRPr="00EF62C3">
        <w:rPr>
          <w:rFonts w:asciiTheme="minorHAnsi" w:hAnsiTheme="minorHAnsi" w:cs="Times New Roman"/>
          <w:spacing w:val="-2"/>
        </w:rPr>
        <w:t>.</w:t>
      </w:r>
    </w:p>
    <w:p w14:paraId="28ACE566" w14:textId="77777777" w:rsidR="00D464CB" w:rsidRPr="00EF62C3" w:rsidRDefault="003C0FE7" w:rsidP="00FC1C2F">
      <w:pPr>
        <w:pStyle w:val="BodyText"/>
        <w:numPr>
          <w:ilvl w:val="1"/>
          <w:numId w:val="32"/>
        </w:numPr>
        <w:tabs>
          <w:tab w:val="left" w:pos="581"/>
        </w:tabs>
        <w:ind w:left="450" w:hanging="360"/>
        <w:jc w:val="both"/>
        <w:rPr>
          <w:rFonts w:asciiTheme="minorHAnsi" w:hAnsiTheme="minorHAnsi" w:cs="Times New Roman"/>
        </w:rPr>
      </w:pPr>
      <w:r w:rsidRPr="00EF62C3">
        <w:rPr>
          <w:rFonts w:asciiTheme="minorHAnsi" w:hAnsiTheme="minorHAnsi" w:cs="Times New Roman"/>
          <w:spacing w:val="-2"/>
        </w:rPr>
        <w:t>Langs</w:t>
      </w:r>
      <w:r w:rsidR="008B18AC" w:rsidRPr="00EF62C3">
        <w:rPr>
          <w:rFonts w:asciiTheme="minorHAnsi" w:hAnsiTheme="minorHAnsi" w:cs="Times New Roman"/>
          <w:spacing w:val="-2"/>
        </w:rPr>
        <w:t xml:space="preserve"> provides </w:t>
      </w:r>
      <w:r w:rsidR="0016144C" w:rsidRPr="00EF62C3">
        <w:rPr>
          <w:rFonts w:asciiTheme="minorHAnsi" w:hAnsiTheme="minorHAnsi" w:cs="Times New Roman"/>
          <w:spacing w:val="-1"/>
        </w:rPr>
        <w:t>primary care for complex-vulnerable patients from Cambridge and North Dumfries</w:t>
      </w:r>
    </w:p>
    <w:p w14:paraId="0BE94570" w14:textId="77777777" w:rsidR="0016144C" w:rsidRPr="00EF62C3" w:rsidRDefault="0016144C" w:rsidP="009F76BD">
      <w:pPr>
        <w:pStyle w:val="BodyText"/>
        <w:tabs>
          <w:tab w:val="left" w:pos="581"/>
          <w:tab w:val="left" w:pos="630"/>
        </w:tabs>
        <w:ind w:left="450" w:right="375" w:firstLine="0"/>
        <w:jc w:val="both"/>
        <w:rPr>
          <w:rFonts w:asciiTheme="minorHAnsi" w:hAnsiTheme="minorHAnsi" w:cs="Times New Roman"/>
        </w:rPr>
      </w:pPr>
      <w:r w:rsidRPr="00EF62C3">
        <w:rPr>
          <w:rFonts w:asciiTheme="minorHAnsi" w:hAnsiTheme="minorHAnsi" w:cs="Times New Roman"/>
          <w:spacing w:val="-1"/>
        </w:rPr>
        <w:t>with special project funding (e.g.</w:t>
      </w:r>
      <w:r w:rsidR="00F3369E">
        <w:rPr>
          <w:rFonts w:asciiTheme="minorHAnsi" w:hAnsiTheme="minorHAnsi" w:cs="Times New Roman"/>
          <w:spacing w:val="-1"/>
        </w:rPr>
        <w:t>,</w:t>
      </w:r>
      <w:r w:rsidRPr="00EF62C3">
        <w:rPr>
          <w:rFonts w:asciiTheme="minorHAnsi" w:hAnsiTheme="minorHAnsi" w:cs="Times New Roman"/>
          <w:spacing w:val="-1"/>
        </w:rPr>
        <w:t xml:space="preserve"> Interprofessional Care Fund)</w:t>
      </w:r>
      <w:r w:rsidR="00DF6CDB" w:rsidRPr="00EF62C3">
        <w:rPr>
          <w:rFonts w:asciiTheme="minorHAnsi" w:hAnsiTheme="minorHAnsi" w:cs="Times New Roman"/>
          <w:spacing w:val="-1"/>
        </w:rPr>
        <w:t>.</w:t>
      </w:r>
    </w:p>
    <w:p w14:paraId="0F1982D4" w14:textId="77777777" w:rsidR="00C14CD4" w:rsidRPr="00EF62C3" w:rsidRDefault="00D464CB" w:rsidP="00FC1C2F">
      <w:pPr>
        <w:pStyle w:val="BodyText"/>
        <w:numPr>
          <w:ilvl w:val="1"/>
          <w:numId w:val="32"/>
        </w:numPr>
        <w:tabs>
          <w:tab w:val="left" w:pos="581"/>
        </w:tabs>
        <w:spacing w:line="269" w:lineRule="exact"/>
        <w:ind w:left="450" w:hanging="360"/>
        <w:jc w:val="both"/>
        <w:rPr>
          <w:rFonts w:asciiTheme="minorHAnsi" w:hAnsiTheme="minorHAnsi"/>
        </w:rPr>
      </w:pPr>
      <w:r w:rsidRPr="00EF62C3">
        <w:rPr>
          <w:rFonts w:asciiTheme="minorHAnsi" w:hAnsiTheme="minorHAnsi"/>
          <w:spacing w:val="-1"/>
        </w:rPr>
        <w:t>A</w:t>
      </w:r>
      <w:r w:rsidR="008D11DE" w:rsidRPr="00EF62C3">
        <w:rPr>
          <w:rFonts w:asciiTheme="minorHAnsi" w:hAnsiTheme="minorHAnsi"/>
          <w:spacing w:val="-1"/>
        </w:rPr>
        <w:t>ll</w:t>
      </w:r>
      <w:r w:rsidR="008D11DE" w:rsidRPr="00EF62C3">
        <w:rPr>
          <w:rFonts w:asciiTheme="minorHAnsi" w:hAnsiTheme="minorHAnsi"/>
          <w:spacing w:val="1"/>
        </w:rPr>
        <w:t xml:space="preserve"> </w:t>
      </w:r>
      <w:r w:rsidR="008D11DE" w:rsidRPr="00EF62C3">
        <w:rPr>
          <w:rFonts w:asciiTheme="minorHAnsi" w:hAnsiTheme="minorHAnsi"/>
          <w:spacing w:val="-1"/>
        </w:rPr>
        <w:t>participants</w:t>
      </w:r>
      <w:r w:rsidR="008D11DE" w:rsidRPr="00EF62C3">
        <w:rPr>
          <w:rFonts w:asciiTheme="minorHAnsi" w:hAnsiTheme="minorHAnsi"/>
          <w:spacing w:val="-2"/>
        </w:rPr>
        <w:t xml:space="preserve"> </w:t>
      </w:r>
      <w:r w:rsidR="008D11DE" w:rsidRPr="00EF62C3">
        <w:rPr>
          <w:rFonts w:asciiTheme="minorHAnsi" w:hAnsiTheme="minorHAnsi"/>
          <w:spacing w:val="-1"/>
        </w:rPr>
        <w:t>requiring</w:t>
      </w:r>
      <w:r w:rsidR="008D11DE" w:rsidRPr="00EF62C3">
        <w:rPr>
          <w:rFonts w:asciiTheme="minorHAnsi" w:hAnsiTheme="minorHAnsi"/>
          <w:spacing w:val="-3"/>
        </w:rPr>
        <w:t xml:space="preserve"> </w:t>
      </w:r>
      <w:r w:rsidR="004B6BC2" w:rsidRPr="00EF62C3">
        <w:rPr>
          <w:rFonts w:asciiTheme="minorHAnsi" w:hAnsiTheme="minorHAnsi"/>
          <w:spacing w:val="-3"/>
        </w:rPr>
        <w:t xml:space="preserve">primary care </w:t>
      </w:r>
      <w:r w:rsidR="008D11DE" w:rsidRPr="00EF62C3">
        <w:rPr>
          <w:rFonts w:asciiTheme="minorHAnsi" w:hAnsiTheme="minorHAnsi"/>
          <w:spacing w:val="-1"/>
        </w:rPr>
        <w:t>services</w:t>
      </w:r>
      <w:r w:rsidR="008D11DE" w:rsidRPr="00EF62C3">
        <w:rPr>
          <w:rFonts w:asciiTheme="minorHAnsi" w:hAnsiTheme="minorHAnsi"/>
        </w:rPr>
        <w:t xml:space="preserve"> </w:t>
      </w:r>
      <w:r w:rsidR="008D11DE" w:rsidRPr="00EF62C3">
        <w:rPr>
          <w:rFonts w:asciiTheme="minorHAnsi" w:hAnsiTheme="minorHAnsi"/>
          <w:spacing w:val="-1"/>
        </w:rPr>
        <w:t>will</w:t>
      </w:r>
      <w:r w:rsidR="008D11DE" w:rsidRPr="00EF62C3">
        <w:rPr>
          <w:rFonts w:asciiTheme="minorHAnsi" w:hAnsiTheme="minorHAnsi"/>
          <w:spacing w:val="-2"/>
        </w:rPr>
        <w:t xml:space="preserve"> </w:t>
      </w:r>
      <w:r w:rsidR="008D11DE" w:rsidRPr="00EF62C3">
        <w:rPr>
          <w:rFonts w:asciiTheme="minorHAnsi" w:hAnsiTheme="minorHAnsi"/>
        </w:rPr>
        <w:t>be</w:t>
      </w:r>
      <w:r w:rsidR="008D11DE" w:rsidRPr="00EF62C3">
        <w:rPr>
          <w:rFonts w:asciiTheme="minorHAnsi" w:hAnsiTheme="minorHAnsi"/>
          <w:spacing w:val="-2"/>
        </w:rPr>
        <w:t xml:space="preserve"> </w:t>
      </w:r>
      <w:r w:rsidR="008D11DE" w:rsidRPr="00EF62C3">
        <w:rPr>
          <w:rFonts w:asciiTheme="minorHAnsi" w:hAnsiTheme="minorHAnsi"/>
          <w:spacing w:val="-1"/>
        </w:rPr>
        <w:t>required</w:t>
      </w:r>
      <w:r w:rsidR="008D11DE" w:rsidRPr="00EF62C3">
        <w:rPr>
          <w:rFonts w:asciiTheme="minorHAnsi" w:hAnsiTheme="minorHAnsi"/>
          <w:spacing w:val="-2"/>
        </w:rPr>
        <w:t xml:space="preserve"> </w:t>
      </w:r>
      <w:r w:rsidR="008D11DE" w:rsidRPr="00EF62C3">
        <w:rPr>
          <w:rFonts w:asciiTheme="minorHAnsi" w:hAnsiTheme="minorHAnsi"/>
        </w:rPr>
        <w:t xml:space="preserve">to </w:t>
      </w:r>
      <w:r w:rsidR="008D11DE" w:rsidRPr="00EF62C3">
        <w:rPr>
          <w:rFonts w:asciiTheme="minorHAnsi" w:hAnsiTheme="minorHAnsi"/>
          <w:spacing w:val="-1"/>
        </w:rPr>
        <w:t>participate</w:t>
      </w:r>
      <w:r w:rsidR="008D11DE" w:rsidRPr="00EF62C3">
        <w:rPr>
          <w:rFonts w:asciiTheme="minorHAnsi" w:hAnsiTheme="minorHAnsi"/>
          <w:spacing w:val="-2"/>
        </w:rPr>
        <w:t xml:space="preserve"> </w:t>
      </w:r>
      <w:r w:rsidR="008D11DE" w:rsidRPr="00EF62C3">
        <w:rPr>
          <w:rFonts w:asciiTheme="minorHAnsi" w:hAnsiTheme="minorHAnsi"/>
        </w:rPr>
        <w:t>in an</w:t>
      </w:r>
      <w:r w:rsidR="008D11DE" w:rsidRPr="00EF62C3">
        <w:rPr>
          <w:rFonts w:asciiTheme="minorHAnsi" w:hAnsiTheme="minorHAnsi"/>
          <w:spacing w:val="-2"/>
        </w:rPr>
        <w:t xml:space="preserve"> intake</w:t>
      </w:r>
      <w:r w:rsidR="008D11DE" w:rsidRPr="00EF62C3">
        <w:rPr>
          <w:rFonts w:asciiTheme="minorHAnsi" w:hAnsiTheme="minorHAnsi"/>
        </w:rPr>
        <w:t xml:space="preserve"> </w:t>
      </w:r>
      <w:r w:rsidR="008D11DE" w:rsidRPr="00EF62C3">
        <w:rPr>
          <w:rFonts w:asciiTheme="minorHAnsi" w:hAnsiTheme="minorHAnsi"/>
          <w:spacing w:val="-1"/>
        </w:rPr>
        <w:t>process</w:t>
      </w:r>
      <w:r w:rsidR="00DF6CDB" w:rsidRPr="00EF62C3">
        <w:rPr>
          <w:rFonts w:asciiTheme="minorHAnsi" w:hAnsiTheme="minorHAnsi"/>
          <w:spacing w:val="-1"/>
        </w:rPr>
        <w:t>.</w:t>
      </w:r>
    </w:p>
    <w:p w14:paraId="60BCA7C6" w14:textId="77777777" w:rsidR="00C14CD4" w:rsidRPr="00EF62C3" w:rsidRDefault="00F61797" w:rsidP="00FC1C2F">
      <w:pPr>
        <w:pStyle w:val="BodyText"/>
        <w:numPr>
          <w:ilvl w:val="1"/>
          <w:numId w:val="32"/>
        </w:numPr>
        <w:tabs>
          <w:tab w:val="left" w:pos="581"/>
        </w:tabs>
        <w:ind w:left="450" w:right="503" w:hanging="360"/>
        <w:jc w:val="both"/>
        <w:rPr>
          <w:rFonts w:asciiTheme="minorHAnsi" w:hAnsiTheme="minorHAnsi"/>
        </w:rPr>
      </w:pPr>
      <w:r>
        <w:rPr>
          <w:rFonts w:asciiTheme="minorHAnsi" w:hAnsiTheme="minorHAnsi"/>
        </w:rPr>
        <w:t>Langs</w:t>
      </w:r>
      <w:r w:rsidR="00005105">
        <w:rPr>
          <w:rFonts w:asciiTheme="minorHAnsi" w:hAnsiTheme="minorHAnsi"/>
        </w:rPr>
        <w:t xml:space="preserve"> </w:t>
      </w:r>
      <w:r w:rsidR="008D11DE" w:rsidRPr="00EF62C3">
        <w:rPr>
          <w:rFonts w:asciiTheme="minorHAnsi" w:hAnsiTheme="minorHAnsi"/>
          <w:spacing w:val="-1"/>
        </w:rPr>
        <w:t>support</w:t>
      </w:r>
      <w:r>
        <w:rPr>
          <w:rFonts w:asciiTheme="minorHAnsi" w:hAnsiTheme="minorHAnsi"/>
          <w:spacing w:val="-1"/>
        </w:rPr>
        <w:t>s</w:t>
      </w:r>
      <w:r w:rsidR="008D11DE" w:rsidRPr="00EF62C3">
        <w:rPr>
          <w:rFonts w:asciiTheme="minorHAnsi" w:hAnsiTheme="minorHAnsi"/>
          <w:spacing w:val="-1"/>
        </w:rPr>
        <w:t>/see</w:t>
      </w:r>
      <w:r>
        <w:rPr>
          <w:rFonts w:asciiTheme="minorHAnsi" w:hAnsiTheme="minorHAnsi"/>
          <w:spacing w:val="-1"/>
        </w:rPr>
        <w:t>s</w:t>
      </w:r>
      <w:r w:rsidR="008D11DE" w:rsidRPr="00EF62C3">
        <w:rPr>
          <w:rFonts w:asciiTheme="minorHAnsi" w:hAnsiTheme="minorHAnsi"/>
        </w:rPr>
        <w:t xml:space="preserve"> </w:t>
      </w:r>
      <w:r w:rsidR="008D11DE" w:rsidRPr="00EF62C3">
        <w:rPr>
          <w:rFonts w:asciiTheme="minorHAnsi" w:hAnsiTheme="minorHAnsi"/>
          <w:spacing w:val="-1"/>
        </w:rPr>
        <w:t>participants</w:t>
      </w:r>
      <w:r w:rsidR="008D11DE" w:rsidRPr="00EF62C3">
        <w:rPr>
          <w:rFonts w:asciiTheme="minorHAnsi" w:hAnsiTheme="minorHAnsi"/>
          <w:spacing w:val="-2"/>
        </w:rPr>
        <w:t xml:space="preserve"> </w:t>
      </w:r>
      <w:r w:rsidR="008D11DE" w:rsidRPr="00EF62C3">
        <w:rPr>
          <w:rFonts w:asciiTheme="minorHAnsi" w:hAnsiTheme="minorHAnsi"/>
        </w:rPr>
        <w:t xml:space="preserve">in </w:t>
      </w:r>
      <w:r w:rsidR="008D11DE" w:rsidRPr="00EF62C3">
        <w:rPr>
          <w:rFonts w:asciiTheme="minorHAnsi" w:hAnsiTheme="minorHAnsi"/>
          <w:spacing w:val="-1"/>
        </w:rPr>
        <w:t>the</w:t>
      </w:r>
      <w:r w:rsidR="008D11DE" w:rsidRPr="00EF62C3">
        <w:rPr>
          <w:rFonts w:asciiTheme="minorHAnsi" w:hAnsiTheme="minorHAnsi"/>
        </w:rPr>
        <w:t xml:space="preserve"> </w:t>
      </w:r>
      <w:r w:rsidR="008D11DE" w:rsidRPr="00EF62C3">
        <w:rPr>
          <w:rFonts w:asciiTheme="minorHAnsi" w:hAnsiTheme="minorHAnsi"/>
          <w:spacing w:val="-1"/>
        </w:rPr>
        <w:t>immediate</w:t>
      </w:r>
      <w:r w:rsidR="008D11DE" w:rsidRPr="00EF62C3">
        <w:rPr>
          <w:rFonts w:asciiTheme="minorHAnsi" w:hAnsiTheme="minorHAnsi"/>
        </w:rPr>
        <w:t xml:space="preserve"> </w:t>
      </w:r>
      <w:r w:rsidR="008D11DE" w:rsidRPr="00EF62C3">
        <w:rPr>
          <w:rFonts w:asciiTheme="minorHAnsi" w:hAnsiTheme="minorHAnsi"/>
          <w:spacing w:val="-1"/>
        </w:rPr>
        <w:t>catchment</w:t>
      </w:r>
      <w:r w:rsidR="008D11DE" w:rsidRPr="00EF62C3">
        <w:rPr>
          <w:rFonts w:asciiTheme="minorHAnsi" w:hAnsiTheme="minorHAnsi"/>
          <w:spacing w:val="1"/>
        </w:rPr>
        <w:t xml:space="preserve"> </w:t>
      </w:r>
      <w:r w:rsidR="008D11DE" w:rsidRPr="00EF62C3">
        <w:rPr>
          <w:rFonts w:asciiTheme="minorHAnsi" w:hAnsiTheme="minorHAnsi"/>
        </w:rPr>
        <w:t>area</w:t>
      </w:r>
      <w:r w:rsidR="008D11DE" w:rsidRPr="00EF62C3">
        <w:rPr>
          <w:rFonts w:asciiTheme="minorHAnsi" w:hAnsiTheme="minorHAnsi"/>
          <w:spacing w:val="-2"/>
        </w:rPr>
        <w:t xml:space="preserve"> </w:t>
      </w:r>
      <w:r w:rsidR="008D11DE" w:rsidRPr="00EF62C3">
        <w:rPr>
          <w:rFonts w:asciiTheme="minorHAnsi" w:hAnsiTheme="minorHAnsi"/>
          <w:spacing w:val="-1"/>
        </w:rPr>
        <w:t>who</w:t>
      </w:r>
      <w:r w:rsidR="008D11DE" w:rsidRPr="00EF62C3">
        <w:rPr>
          <w:rFonts w:asciiTheme="minorHAnsi" w:hAnsiTheme="minorHAnsi"/>
        </w:rPr>
        <w:t xml:space="preserve"> </w:t>
      </w:r>
      <w:r w:rsidR="008D11DE" w:rsidRPr="00EF62C3">
        <w:rPr>
          <w:rFonts w:asciiTheme="minorHAnsi" w:hAnsiTheme="minorHAnsi"/>
          <w:spacing w:val="-1"/>
        </w:rPr>
        <w:t>wish</w:t>
      </w:r>
      <w:r w:rsidR="008D11DE" w:rsidRPr="00EF62C3">
        <w:rPr>
          <w:rFonts w:asciiTheme="minorHAnsi" w:hAnsiTheme="minorHAnsi"/>
        </w:rPr>
        <w:t xml:space="preserve"> to</w:t>
      </w:r>
      <w:r w:rsidR="008D11DE" w:rsidRPr="00EF62C3">
        <w:rPr>
          <w:rFonts w:asciiTheme="minorHAnsi" w:hAnsiTheme="minorHAnsi"/>
          <w:spacing w:val="-3"/>
        </w:rPr>
        <w:t xml:space="preserve"> </w:t>
      </w:r>
      <w:r w:rsidR="008D11DE" w:rsidRPr="00EF62C3">
        <w:rPr>
          <w:rFonts w:asciiTheme="minorHAnsi" w:hAnsiTheme="minorHAnsi"/>
          <w:spacing w:val="-1"/>
        </w:rPr>
        <w:t>transfer their</w:t>
      </w:r>
      <w:r w:rsidR="008D11DE" w:rsidRPr="00EF62C3">
        <w:rPr>
          <w:rFonts w:asciiTheme="minorHAnsi" w:hAnsiTheme="minorHAnsi"/>
          <w:spacing w:val="-2"/>
        </w:rPr>
        <w:t xml:space="preserve"> </w:t>
      </w:r>
      <w:r w:rsidR="008D11DE" w:rsidRPr="00EF62C3">
        <w:rPr>
          <w:rFonts w:asciiTheme="minorHAnsi" w:hAnsiTheme="minorHAnsi"/>
          <w:spacing w:val="-1"/>
        </w:rPr>
        <w:t>care</w:t>
      </w:r>
      <w:r w:rsidR="008D11DE" w:rsidRPr="00EF62C3">
        <w:rPr>
          <w:rFonts w:asciiTheme="minorHAnsi" w:hAnsiTheme="minorHAnsi"/>
          <w:spacing w:val="-2"/>
        </w:rPr>
        <w:t xml:space="preserve"> </w:t>
      </w:r>
      <w:r w:rsidR="008D11DE" w:rsidRPr="00EF62C3">
        <w:rPr>
          <w:rFonts w:asciiTheme="minorHAnsi" w:hAnsiTheme="minorHAnsi"/>
        </w:rPr>
        <w:t xml:space="preserve">to </w:t>
      </w:r>
      <w:r w:rsidR="008D11DE" w:rsidRPr="00EF62C3">
        <w:rPr>
          <w:rFonts w:asciiTheme="minorHAnsi" w:hAnsiTheme="minorHAnsi"/>
          <w:spacing w:val="-1"/>
        </w:rPr>
        <w:t>the</w:t>
      </w:r>
      <w:r w:rsidR="008D11DE" w:rsidRPr="00EF62C3">
        <w:rPr>
          <w:rFonts w:asciiTheme="minorHAnsi" w:hAnsiTheme="minorHAnsi"/>
          <w:spacing w:val="55"/>
        </w:rPr>
        <w:t xml:space="preserve"> </w:t>
      </w:r>
      <w:r w:rsidR="008D11DE" w:rsidRPr="00EF62C3">
        <w:rPr>
          <w:rFonts w:asciiTheme="minorHAnsi" w:hAnsiTheme="minorHAnsi"/>
          <w:spacing w:val="-1"/>
        </w:rPr>
        <w:t xml:space="preserve">CHC </w:t>
      </w:r>
      <w:proofErr w:type="gramStart"/>
      <w:r w:rsidR="008D11DE" w:rsidRPr="00EF62C3">
        <w:rPr>
          <w:rFonts w:asciiTheme="minorHAnsi" w:hAnsiTheme="minorHAnsi"/>
        </w:rPr>
        <w:t xml:space="preserve">in </w:t>
      </w:r>
      <w:r w:rsidR="008D11DE" w:rsidRPr="00EF62C3">
        <w:rPr>
          <w:rFonts w:asciiTheme="minorHAnsi" w:hAnsiTheme="minorHAnsi"/>
          <w:spacing w:val="-1"/>
        </w:rPr>
        <w:t xml:space="preserve">order </w:t>
      </w:r>
      <w:r w:rsidR="008D11DE" w:rsidRPr="00EF62C3">
        <w:rPr>
          <w:rFonts w:asciiTheme="minorHAnsi" w:hAnsiTheme="minorHAnsi"/>
        </w:rPr>
        <w:t>to</w:t>
      </w:r>
      <w:proofErr w:type="gramEnd"/>
      <w:r w:rsidR="008D11DE" w:rsidRPr="00EF62C3">
        <w:rPr>
          <w:rFonts w:asciiTheme="minorHAnsi" w:hAnsiTheme="minorHAnsi"/>
        </w:rPr>
        <w:t xml:space="preserve"> </w:t>
      </w:r>
      <w:r w:rsidR="008D11DE" w:rsidRPr="00EF62C3">
        <w:rPr>
          <w:rFonts w:asciiTheme="minorHAnsi" w:hAnsiTheme="minorHAnsi"/>
          <w:spacing w:val="-1"/>
        </w:rPr>
        <w:t>increase</w:t>
      </w:r>
      <w:r w:rsidR="008D11DE" w:rsidRPr="00EF62C3">
        <w:rPr>
          <w:rFonts w:asciiTheme="minorHAnsi" w:hAnsiTheme="minorHAnsi"/>
        </w:rPr>
        <w:t xml:space="preserve"> </w:t>
      </w:r>
      <w:r w:rsidR="008D11DE" w:rsidRPr="00EF62C3">
        <w:rPr>
          <w:rFonts w:asciiTheme="minorHAnsi" w:hAnsiTheme="minorHAnsi"/>
          <w:spacing w:val="-1"/>
        </w:rPr>
        <w:t>access</w:t>
      </w:r>
      <w:r w:rsidR="008D11DE" w:rsidRPr="00EF62C3">
        <w:rPr>
          <w:rFonts w:asciiTheme="minorHAnsi" w:hAnsiTheme="minorHAnsi"/>
          <w:spacing w:val="-2"/>
        </w:rPr>
        <w:t xml:space="preserve"> </w:t>
      </w:r>
      <w:r w:rsidR="008D11DE" w:rsidRPr="00EF62C3">
        <w:rPr>
          <w:rFonts w:asciiTheme="minorHAnsi" w:hAnsiTheme="minorHAnsi"/>
        </w:rPr>
        <w:t xml:space="preserve">and </w:t>
      </w:r>
      <w:r w:rsidR="008D11DE" w:rsidRPr="00EF62C3">
        <w:rPr>
          <w:rFonts w:asciiTheme="minorHAnsi" w:hAnsiTheme="minorHAnsi"/>
          <w:spacing w:val="-1"/>
        </w:rPr>
        <w:t>decrease</w:t>
      </w:r>
      <w:r w:rsidR="008D11DE" w:rsidRPr="00EF62C3">
        <w:rPr>
          <w:rFonts w:asciiTheme="minorHAnsi" w:hAnsiTheme="minorHAnsi"/>
        </w:rPr>
        <w:t xml:space="preserve"> </w:t>
      </w:r>
      <w:r w:rsidR="008D11DE" w:rsidRPr="00EF62C3">
        <w:rPr>
          <w:rFonts w:asciiTheme="minorHAnsi" w:hAnsiTheme="minorHAnsi"/>
          <w:spacing w:val="-1"/>
        </w:rPr>
        <w:t>barriers</w:t>
      </w:r>
      <w:r w:rsidR="008D11DE" w:rsidRPr="00EF62C3">
        <w:rPr>
          <w:rFonts w:asciiTheme="minorHAnsi" w:hAnsiTheme="minorHAnsi"/>
        </w:rPr>
        <w:t xml:space="preserve"> </w:t>
      </w:r>
      <w:r w:rsidR="008D11DE" w:rsidRPr="00EF62C3">
        <w:rPr>
          <w:rFonts w:asciiTheme="minorHAnsi" w:hAnsiTheme="minorHAnsi"/>
          <w:spacing w:val="-1"/>
        </w:rPr>
        <w:t>(e.g.</w:t>
      </w:r>
      <w:r w:rsidR="00F3369E">
        <w:rPr>
          <w:rFonts w:asciiTheme="minorHAnsi" w:hAnsiTheme="minorHAnsi"/>
          <w:spacing w:val="-1"/>
        </w:rPr>
        <w:t>,</w:t>
      </w:r>
      <w:r w:rsidR="008D11DE" w:rsidRPr="00EF62C3">
        <w:rPr>
          <w:rFonts w:asciiTheme="minorHAnsi" w:hAnsiTheme="minorHAnsi"/>
        </w:rPr>
        <w:t xml:space="preserve"> </w:t>
      </w:r>
      <w:r w:rsidR="008D11DE" w:rsidRPr="00EF62C3">
        <w:rPr>
          <w:rFonts w:asciiTheme="minorHAnsi" w:hAnsiTheme="minorHAnsi"/>
          <w:spacing w:val="-1"/>
        </w:rPr>
        <w:t>transportation)</w:t>
      </w:r>
      <w:r w:rsidR="00DF6CDB" w:rsidRPr="00EF62C3">
        <w:rPr>
          <w:rFonts w:asciiTheme="minorHAnsi" w:hAnsiTheme="minorHAnsi"/>
          <w:spacing w:val="-1"/>
        </w:rPr>
        <w:t>.</w:t>
      </w:r>
    </w:p>
    <w:p w14:paraId="407D4FF0" w14:textId="77777777" w:rsidR="00C14CD4" w:rsidRPr="00EF62C3" w:rsidRDefault="00F61797" w:rsidP="00FC1C2F">
      <w:pPr>
        <w:pStyle w:val="BodyText"/>
        <w:numPr>
          <w:ilvl w:val="1"/>
          <w:numId w:val="32"/>
        </w:numPr>
        <w:tabs>
          <w:tab w:val="left" w:pos="581"/>
        </w:tabs>
        <w:ind w:left="450" w:right="694" w:hanging="360"/>
        <w:jc w:val="both"/>
        <w:rPr>
          <w:rFonts w:asciiTheme="minorHAnsi" w:hAnsiTheme="minorHAnsi"/>
        </w:rPr>
      </w:pPr>
      <w:r>
        <w:rPr>
          <w:rFonts w:asciiTheme="minorHAnsi" w:hAnsiTheme="minorHAnsi"/>
          <w:spacing w:val="-1"/>
        </w:rPr>
        <w:t xml:space="preserve">Langs </w:t>
      </w:r>
      <w:r w:rsidR="008D11DE" w:rsidRPr="00EF62C3">
        <w:rPr>
          <w:rFonts w:asciiTheme="minorHAnsi" w:hAnsiTheme="minorHAnsi"/>
        </w:rPr>
        <w:t>do</w:t>
      </w:r>
      <w:r>
        <w:rPr>
          <w:rFonts w:asciiTheme="minorHAnsi" w:hAnsiTheme="minorHAnsi"/>
        </w:rPr>
        <w:t>es</w:t>
      </w:r>
      <w:r w:rsidR="008D11DE" w:rsidRPr="00EF62C3">
        <w:rPr>
          <w:rFonts w:asciiTheme="minorHAnsi" w:hAnsiTheme="minorHAnsi"/>
        </w:rPr>
        <w:t xml:space="preserve"> not</w:t>
      </w:r>
      <w:r w:rsidR="008D11DE" w:rsidRPr="00EF62C3">
        <w:rPr>
          <w:rFonts w:asciiTheme="minorHAnsi" w:hAnsiTheme="minorHAnsi"/>
          <w:spacing w:val="-1"/>
        </w:rPr>
        <w:t xml:space="preserve"> treat</w:t>
      </w:r>
      <w:r w:rsidR="008D11DE" w:rsidRPr="00EF62C3">
        <w:rPr>
          <w:rFonts w:asciiTheme="minorHAnsi" w:hAnsiTheme="minorHAnsi"/>
          <w:spacing w:val="1"/>
        </w:rPr>
        <w:t xml:space="preserve"> </w:t>
      </w:r>
      <w:r w:rsidR="008D11DE" w:rsidRPr="00EF62C3">
        <w:rPr>
          <w:rFonts w:asciiTheme="minorHAnsi" w:hAnsiTheme="minorHAnsi"/>
          <w:spacing w:val="-1"/>
        </w:rPr>
        <w:t>participants</w:t>
      </w:r>
      <w:r w:rsidR="008D11DE" w:rsidRPr="00EF62C3">
        <w:rPr>
          <w:rFonts w:asciiTheme="minorHAnsi" w:hAnsiTheme="minorHAnsi"/>
          <w:spacing w:val="-2"/>
        </w:rPr>
        <w:t xml:space="preserve"> </w:t>
      </w:r>
      <w:r w:rsidR="008D11DE" w:rsidRPr="00EF62C3">
        <w:rPr>
          <w:rFonts w:asciiTheme="minorHAnsi" w:hAnsiTheme="minorHAnsi"/>
          <w:spacing w:val="-1"/>
        </w:rPr>
        <w:t>who</w:t>
      </w:r>
      <w:r w:rsidR="008D11DE" w:rsidRPr="00EF62C3">
        <w:rPr>
          <w:rFonts w:asciiTheme="minorHAnsi" w:hAnsiTheme="minorHAnsi"/>
        </w:rPr>
        <w:t xml:space="preserve"> </w:t>
      </w:r>
      <w:r w:rsidR="008D11DE" w:rsidRPr="00EF62C3">
        <w:rPr>
          <w:rFonts w:asciiTheme="minorHAnsi" w:hAnsiTheme="minorHAnsi"/>
          <w:spacing w:val="-1"/>
        </w:rPr>
        <w:t>have</w:t>
      </w:r>
      <w:r w:rsidR="008D11DE" w:rsidRPr="00EF62C3">
        <w:rPr>
          <w:rFonts w:asciiTheme="minorHAnsi" w:hAnsiTheme="minorHAnsi"/>
        </w:rPr>
        <w:t xml:space="preserve"> </w:t>
      </w:r>
      <w:r w:rsidR="008D11DE" w:rsidRPr="00EF62C3">
        <w:rPr>
          <w:rFonts w:asciiTheme="minorHAnsi" w:hAnsiTheme="minorHAnsi"/>
          <w:spacing w:val="-1"/>
        </w:rPr>
        <w:t>their</w:t>
      </w:r>
      <w:r w:rsidR="008D11DE" w:rsidRPr="00EF62C3">
        <w:rPr>
          <w:rFonts w:asciiTheme="minorHAnsi" w:hAnsiTheme="minorHAnsi"/>
        </w:rPr>
        <w:t xml:space="preserve"> </w:t>
      </w:r>
      <w:r w:rsidR="008D11DE" w:rsidRPr="00EF62C3">
        <w:rPr>
          <w:rFonts w:asciiTheme="minorHAnsi" w:hAnsiTheme="minorHAnsi"/>
          <w:spacing w:val="-1"/>
        </w:rPr>
        <w:t>own</w:t>
      </w:r>
      <w:r w:rsidR="008D11DE" w:rsidRPr="00EF62C3">
        <w:rPr>
          <w:rFonts w:asciiTheme="minorHAnsi" w:hAnsiTheme="minorHAnsi"/>
          <w:spacing w:val="-3"/>
        </w:rPr>
        <w:t xml:space="preserve"> </w:t>
      </w:r>
      <w:r w:rsidR="008D11DE" w:rsidRPr="00EF62C3">
        <w:rPr>
          <w:rFonts w:asciiTheme="minorHAnsi" w:hAnsiTheme="minorHAnsi"/>
          <w:spacing w:val="-1"/>
        </w:rPr>
        <w:t>doctor</w:t>
      </w:r>
      <w:r w:rsidR="008D11DE" w:rsidRPr="00EF62C3">
        <w:rPr>
          <w:rFonts w:asciiTheme="minorHAnsi" w:hAnsiTheme="minorHAnsi"/>
          <w:spacing w:val="-2"/>
        </w:rPr>
        <w:t xml:space="preserve"> </w:t>
      </w:r>
      <w:r w:rsidR="008D11DE" w:rsidRPr="00EF62C3">
        <w:rPr>
          <w:rFonts w:asciiTheme="minorHAnsi" w:hAnsiTheme="minorHAnsi"/>
          <w:spacing w:val="-1"/>
        </w:rPr>
        <w:t>elsewhere</w:t>
      </w:r>
      <w:r w:rsidR="008D11DE" w:rsidRPr="00EF62C3">
        <w:rPr>
          <w:rFonts w:asciiTheme="minorHAnsi" w:hAnsiTheme="minorHAnsi"/>
        </w:rPr>
        <w:t xml:space="preserve"> and</w:t>
      </w:r>
      <w:r w:rsidR="008D11DE" w:rsidRPr="00EF62C3">
        <w:rPr>
          <w:rFonts w:asciiTheme="minorHAnsi" w:hAnsiTheme="minorHAnsi"/>
          <w:spacing w:val="-3"/>
        </w:rPr>
        <w:t xml:space="preserve"> </w:t>
      </w:r>
      <w:r w:rsidR="008D11DE" w:rsidRPr="00EF62C3">
        <w:rPr>
          <w:rFonts w:asciiTheme="minorHAnsi" w:hAnsiTheme="minorHAnsi"/>
        </w:rPr>
        <w:t>are</w:t>
      </w:r>
      <w:r w:rsidR="008D11DE" w:rsidRPr="00EF62C3">
        <w:rPr>
          <w:rFonts w:asciiTheme="minorHAnsi" w:hAnsiTheme="minorHAnsi"/>
          <w:spacing w:val="-2"/>
        </w:rPr>
        <w:t xml:space="preserve"> </w:t>
      </w:r>
      <w:r w:rsidR="008D11DE" w:rsidRPr="00EF62C3">
        <w:rPr>
          <w:rFonts w:asciiTheme="minorHAnsi" w:hAnsiTheme="minorHAnsi"/>
          <w:spacing w:val="-1"/>
        </w:rPr>
        <w:t>seeking</w:t>
      </w:r>
      <w:r w:rsidR="008D11DE" w:rsidRPr="00EF62C3">
        <w:rPr>
          <w:rFonts w:asciiTheme="minorHAnsi" w:hAnsiTheme="minorHAnsi"/>
          <w:spacing w:val="-5"/>
        </w:rPr>
        <w:t xml:space="preserve"> </w:t>
      </w:r>
      <w:r w:rsidR="008D11DE" w:rsidRPr="00EF62C3">
        <w:rPr>
          <w:rFonts w:asciiTheme="minorHAnsi" w:hAnsiTheme="minorHAnsi"/>
          <w:spacing w:val="-1"/>
        </w:rPr>
        <w:t>one-time-only</w:t>
      </w:r>
      <w:r w:rsidR="008D11DE" w:rsidRPr="00EF62C3">
        <w:rPr>
          <w:rFonts w:asciiTheme="minorHAnsi" w:hAnsiTheme="minorHAnsi"/>
          <w:spacing w:val="71"/>
        </w:rPr>
        <w:t xml:space="preserve"> </w:t>
      </w:r>
      <w:r w:rsidR="008D11DE" w:rsidRPr="00EF62C3">
        <w:rPr>
          <w:rFonts w:asciiTheme="minorHAnsi" w:hAnsiTheme="minorHAnsi"/>
          <w:spacing w:val="-1"/>
        </w:rPr>
        <w:t>service</w:t>
      </w:r>
      <w:r w:rsidR="00DF6CDB" w:rsidRPr="00EF62C3">
        <w:rPr>
          <w:rFonts w:asciiTheme="minorHAnsi" w:hAnsiTheme="minorHAnsi"/>
          <w:spacing w:val="-1"/>
        </w:rPr>
        <w:t>.</w:t>
      </w:r>
    </w:p>
    <w:p w14:paraId="22709171" w14:textId="77777777" w:rsidR="00C14CD4" w:rsidRPr="00EF62C3" w:rsidRDefault="00D464CB" w:rsidP="00FC1C2F">
      <w:pPr>
        <w:pStyle w:val="BodyText"/>
        <w:numPr>
          <w:ilvl w:val="1"/>
          <w:numId w:val="32"/>
        </w:numPr>
        <w:tabs>
          <w:tab w:val="left" w:pos="581"/>
        </w:tabs>
        <w:ind w:left="450" w:right="170" w:hanging="360"/>
        <w:jc w:val="both"/>
        <w:rPr>
          <w:rFonts w:asciiTheme="minorHAnsi" w:hAnsiTheme="minorHAnsi"/>
        </w:rPr>
      </w:pPr>
      <w:r w:rsidRPr="00EF62C3">
        <w:rPr>
          <w:rFonts w:asciiTheme="minorHAnsi" w:hAnsiTheme="minorHAnsi"/>
          <w:spacing w:val="-1"/>
        </w:rPr>
        <w:t>U</w:t>
      </w:r>
      <w:r w:rsidR="008D11DE" w:rsidRPr="00EF62C3">
        <w:rPr>
          <w:rFonts w:asciiTheme="minorHAnsi" w:hAnsiTheme="minorHAnsi"/>
          <w:spacing w:val="-1"/>
        </w:rPr>
        <w:t xml:space="preserve">rgent </w:t>
      </w:r>
      <w:r w:rsidR="008D11DE" w:rsidRPr="00EF62C3">
        <w:rPr>
          <w:rFonts w:asciiTheme="minorHAnsi" w:hAnsiTheme="minorHAnsi"/>
          <w:spacing w:val="-2"/>
        </w:rPr>
        <w:t>time</w:t>
      </w:r>
      <w:r w:rsidR="008D11DE" w:rsidRPr="00EF62C3">
        <w:rPr>
          <w:rFonts w:asciiTheme="minorHAnsi" w:hAnsiTheme="minorHAnsi"/>
        </w:rPr>
        <w:t xml:space="preserve"> </w:t>
      </w:r>
      <w:r w:rsidR="008D11DE" w:rsidRPr="00EF62C3">
        <w:rPr>
          <w:rFonts w:asciiTheme="minorHAnsi" w:hAnsiTheme="minorHAnsi"/>
          <w:spacing w:val="-1"/>
        </w:rPr>
        <w:t>slots</w:t>
      </w:r>
      <w:r w:rsidR="008D11DE" w:rsidRPr="00EF62C3">
        <w:rPr>
          <w:rFonts w:asciiTheme="minorHAnsi" w:hAnsiTheme="minorHAnsi"/>
        </w:rPr>
        <w:t xml:space="preserve"> </w:t>
      </w:r>
      <w:r w:rsidR="00536589" w:rsidRPr="00EF62C3">
        <w:rPr>
          <w:rFonts w:asciiTheme="minorHAnsi" w:hAnsiTheme="minorHAnsi"/>
        </w:rPr>
        <w:t xml:space="preserve">are </w:t>
      </w:r>
      <w:r w:rsidR="008D11DE" w:rsidRPr="00EF62C3">
        <w:rPr>
          <w:rFonts w:asciiTheme="minorHAnsi" w:hAnsiTheme="minorHAnsi"/>
          <w:spacing w:val="-1"/>
        </w:rPr>
        <w:t>available</w:t>
      </w:r>
      <w:r w:rsidR="008D11DE" w:rsidRPr="00EF62C3">
        <w:rPr>
          <w:rFonts w:asciiTheme="minorHAnsi" w:hAnsiTheme="minorHAnsi"/>
          <w:spacing w:val="-2"/>
        </w:rPr>
        <w:t xml:space="preserve"> </w:t>
      </w:r>
      <w:r w:rsidR="008D11DE" w:rsidRPr="00EF62C3">
        <w:rPr>
          <w:rFonts w:asciiTheme="minorHAnsi" w:hAnsiTheme="minorHAnsi"/>
        </w:rPr>
        <w:t>each</w:t>
      </w:r>
      <w:r w:rsidR="008D11DE" w:rsidRPr="00EF62C3">
        <w:rPr>
          <w:rFonts w:asciiTheme="minorHAnsi" w:hAnsiTheme="minorHAnsi"/>
          <w:spacing w:val="-2"/>
        </w:rPr>
        <w:t xml:space="preserve"> </w:t>
      </w:r>
      <w:r w:rsidR="008D11DE" w:rsidRPr="00EF62C3">
        <w:rPr>
          <w:rFonts w:asciiTheme="minorHAnsi" w:hAnsiTheme="minorHAnsi"/>
        </w:rPr>
        <w:t>day</w:t>
      </w:r>
      <w:r w:rsidR="008D11DE" w:rsidRPr="00EF62C3">
        <w:rPr>
          <w:rFonts w:asciiTheme="minorHAnsi" w:hAnsiTheme="minorHAnsi"/>
          <w:spacing w:val="-2"/>
        </w:rPr>
        <w:t xml:space="preserve"> </w:t>
      </w:r>
      <w:r w:rsidR="008D11DE" w:rsidRPr="00EF62C3">
        <w:rPr>
          <w:rFonts w:asciiTheme="minorHAnsi" w:hAnsiTheme="minorHAnsi"/>
          <w:spacing w:val="-1"/>
        </w:rPr>
        <w:t>that</w:t>
      </w:r>
      <w:r w:rsidR="008D11DE" w:rsidRPr="00EF62C3">
        <w:rPr>
          <w:rFonts w:asciiTheme="minorHAnsi" w:hAnsiTheme="minorHAnsi"/>
          <w:spacing w:val="-2"/>
        </w:rPr>
        <w:t xml:space="preserve"> </w:t>
      </w:r>
      <w:r w:rsidR="008D11DE" w:rsidRPr="00EF62C3">
        <w:rPr>
          <w:rFonts w:asciiTheme="minorHAnsi" w:hAnsiTheme="minorHAnsi"/>
        </w:rPr>
        <w:t>are</w:t>
      </w:r>
      <w:r w:rsidR="008D11DE" w:rsidRPr="00EF62C3">
        <w:rPr>
          <w:rFonts w:asciiTheme="minorHAnsi" w:hAnsiTheme="minorHAnsi"/>
          <w:spacing w:val="-2"/>
        </w:rPr>
        <w:t xml:space="preserve"> </w:t>
      </w:r>
      <w:r w:rsidR="008D11DE" w:rsidRPr="00EF62C3">
        <w:rPr>
          <w:rFonts w:asciiTheme="minorHAnsi" w:hAnsiTheme="minorHAnsi"/>
          <w:spacing w:val="-1"/>
        </w:rPr>
        <w:t>filled</w:t>
      </w:r>
      <w:r w:rsidR="008D11DE" w:rsidRPr="00EF62C3">
        <w:rPr>
          <w:rFonts w:asciiTheme="minorHAnsi" w:hAnsiTheme="minorHAnsi"/>
        </w:rPr>
        <w:t xml:space="preserve"> </w:t>
      </w:r>
      <w:r w:rsidR="008D11DE" w:rsidRPr="00EF62C3">
        <w:rPr>
          <w:rFonts w:asciiTheme="minorHAnsi" w:hAnsiTheme="minorHAnsi"/>
          <w:spacing w:val="-1"/>
        </w:rPr>
        <w:t>according</w:t>
      </w:r>
      <w:r w:rsidR="008D11DE" w:rsidRPr="00EF62C3">
        <w:rPr>
          <w:rFonts w:asciiTheme="minorHAnsi" w:hAnsiTheme="minorHAnsi"/>
          <w:spacing w:val="-3"/>
        </w:rPr>
        <w:t xml:space="preserve"> </w:t>
      </w:r>
      <w:r w:rsidR="008D11DE" w:rsidRPr="00EF62C3">
        <w:rPr>
          <w:rFonts w:asciiTheme="minorHAnsi" w:hAnsiTheme="minorHAnsi"/>
        </w:rPr>
        <w:t>to</w:t>
      </w:r>
      <w:r w:rsidR="008D11DE" w:rsidRPr="00EF62C3">
        <w:rPr>
          <w:rFonts w:asciiTheme="minorHAnsi" w:hAnsiTheme="minorHAnsi"/>
          <w:spacing w:val="-3"/>
        </w:rPr>
        <w:t xml:space="preserve"> </w:t>
      </w:r>
      <w:r w:rsidR="008D11DE" w:rsidRPr="00EF62C3">
        <w:rPr>
          <w:rFonts w:asciiTheme="minorHAnsi" w:hAnsiTheme="minorHAnsi"/>
        </w:rPr>
        <w:t xml:space="preserve">a </w:t>
      </w:r>
      <w:r w:rsidR="008D11DE" w:rsidRPr="00EF62C3">
        <w:rPr>
          <w:rFonts w:asciiTheme="minorHAnsi" w:hAnsiTheme="minorHAnsi"/>
          <w:spacing w:val="-2"/>
        </w:rPr>
        <w:t>triage</w:t>
      </w:r>
      <w:r w:rsidR="008D11DE" w:rsidRPr="00EF62C3">
        <w:rPr>
          <w:rFonts w:asciiTheme="minorHAnsi" w:hAnsiTheme="minorHAnsi"/>
        </w:rPr>
        <w:t xml:space="preserve"> procedure </w:t>
      </w:r>
      <w:r w:rsidR="008D11DE" w:rsidRPr="00EF62C3">
        <w:rPr>
          <w:rFonts w:asciiTheme="minorHAnsi" w:hAnsiTheme="minorHAnsi"/>
          <w:spacing w:val="-1"/>
        </w:rPr>
        <w:t>which</w:t>
      </w:r>
      <w:r w:rsidR="008D11DE" w:rsidRPr="00EF62C3">
        <w:rPr>
          <w:rFonts w:asciiTheme="minorHAnsi" w:hAnsiTheme="minorHAnsi"/>
          <w:spacing w:val="67"/>
        </w:rPr>
        <w:t xml:space="preserve"> </w:t>
      </w:r>
      <w:r w:rsidR="008D11DE" w:rsidRPr="00EF62C3">
        <w:rPr>
          <w:rFonts w:asciiTheme="minorHAnsi" w:hAnsiTheme="minorHAnsi"/>
          <w:spacing w:val="-1"/>
        </w:rPr>
        <w:t>determines</w:t>
      </w:r>
      <w:r w:rsidR="008D11DE" w:rsidRPr="00EF62C3">
        <w:rPr>
          <w:rFonts w:asciiTheme="minorHAnsi" w:hAnsiTheme="minorHAnsi"/>
        </w:rPr>
        <w:t xml:space="preserve"> </w:t>
      </w:r>
      <w:r w:rsidR="008D11DE" w:rsidRPr="00EF62C3">
        <w:rPr>
          <w:rFonts w:asciiTheme="minorHAnsi" w:hAnsiTheme="minorHAnsi"/>
          <w:spacing w:val="-1"/>
        </w:rPr>
        <w:t>the</w:t>
      </w:r>
      <w:r w:rsidR="008D11DE" w:rsidRPr="00EF62C3">
        <w:rPr>
          <w:rFonts w:asciiTheme="minorHAnsi" w:hAnsiTheme="minorHAnsi"/>
          <w:spacing w:val="-2"/>
        </w:rPr>
        <w:t xml:space="preserve"> </w:t>
      </w:r>
      <w:r w:rsidR="008D11DE" w:rsidRPr="00EF62C3">
        <w:rPr>
          <w:rFonts w:asciiTheme="minorHAnsi" w:hAnsiTheme="minorHAnsi"/>
          <w:spacing w:val="-1"/>
        </w:rPr>
        <w:t>level</w:t>
      </w:r>
      <w:r w:rsidR="008D11DE" w:rsidRPr="00EF62C3">
        <w:rPr>
          <w:rFonts w:asciiTheme="minorHAnsi" w:hAnsiTheme="minorHAnsi"/>
          <w:spacing w:val="1"/>
        </w:rPr>
        <w:t xml:space="preserve"> </w:t>
      </w:r>
      <w:r w:rsidR="008D11DE" w:rsidRPr="00EF62C3">
        <w:rPr>
          <w:rFonts w:asciiTheme="minorHAnsi" w:hAnsiTheme="minorHAnsi"/>
          <w:spacing w:val="-2"/>
        </w:rPr>
        <w:t>of</w:t>
      </w:r>
      <w:r w:rsidR="008D11DE" w:rsidRPr="00EF62C3">
        <w:rPr>
          <w:rFonts w:asciiTheme="minorHAnsi" w:hAnsiTheme="minorHAnsi"/>
        </w:rPr>
        <w:t xml:space="preserve"> </w:t>
      </w:r>
      <w:r w:rsidR="008D11DE" w:rsidRPr="00EF62C3">
        <w:rPr>
          <w:rFonts w:asciiTheme="minorHAnsi" w:hAnsiTheme="minorHAnsi"/>
          <w:spacing w:val="-1"/>
        </w:rPr>
        <w:t>urgency</w:t>
      </w:r>
      <w:r w:rsidR="00DF6CDB" w:rsidRPr="00EF62C3">
        <w:rPr>
          <w:rFonts w:asciiTheme="minorHAnsi" w:hAnsiTheme="minorHAnsi"/>
          <w:spacing w:val="-1"/>
        </w:rPr>
        <w:t>.</w:t>
      </w:r>
    </w:p>
    <w:p w14:paraId="53885B11" w14:textId="77777777" w:rsidR="00C14CD4" w:rsidRPr="00EF62C3" w:rsidRDefault="00F61797" w:rsidP="00FC1C2F">
      <w:pPr>
        <w:pStyle w:val="BodyText"/>
        <w:numPr>
          <w:ilvl w:val="1"/>
          <w:numId w:val="32"/>
        </w:numPr>
        <w:tabs>
          <w:tab w:val="left" w:pos="581"/>
        </w:tabs>
        <w:ind w:left="450" w:right="135" w:hanging="360"/>
        <w:jc w:val="both"/>
        <w:rPr>
          <w:rFonts w:asciiTheme="minorHAnsi" w:hAnsiTheme="minorHAnsi"/>
        </w:rPr>
      </w:pPr>
      <w:r>
        <w:rPr>
          <w:rFonts w:asciiTheme="minorHAnsi" w:hAnsiTheme="minorHAnsi"/>
          <w:spacing w:val="-1"/>
        </w:rPr>
        <w:t>Langs</w:t>
      </w:r>
      <w:r w:rsidRPr="00EF62C3">
        <w:rPr>
          <w:rFonts w:asciiTheme="minorHAnsi" w:hAnsiTheme="minorHAnsi"/>
        </w:rPr>
        <w:t xml:space="preserve"> </w:t>
      </w:r>
      <w:r w:rsidR="008D11DE" w:rsidRPr="00EF62C3">
        <w:rPr>
          <w:rFonts w:asciiTheme="minorHAnsi" w:hAnsiTheme="minorHAnsi"/>
          <w:spacing w:val="-1"/>
        </w:rPr>
        <w:t>tr</w:t>
      </w:r>
      <w:r>
        <w:rPr>
          <w:rFonts w:asciiTheme="minorHAnsi" w:hAnsiTheme="minorHAnsi"/>
          <w:spacing w:val="-1"/>
        </w:rPr>
        <w:t>ies</w:t>
      </w:r>
      <w:r w:rsidR="008D11DE" w:rsidRPr="00EF62C3">
        <w:rPr>
          <w:rFonts w:asciiTheme="minorHAnsi" w:hAnsiTheme="minorHAnsi"/>
          <w:spacing w:val="-3"/>
        </w:rPr>
        <w:t xml:space="preserve"> </w:t>
      </w:r>
      <w:r w:rsidR="008D11DE" w:rsidRPr="00EF62C3">
        <w:rPr>
          <w:rFonts w:asciiTheme="minorHAnsi" w:hAnsiTheme="minorHAnsi"/>
        </w:rPr>
        <w:t xml:space="preserve">to </w:t>
      </w:r>
      <w:r w:rsidR="008D11DE" w:rsidRPr="00EF62C3">
        <w:rPr>
          <w:rFonts w:asciiTheme="minorHAnsi" w:hAnsiTheme="minorHAnsi"/>
          <w:spacing w:val="-1"/>
        </w:rPr>
        <w:t>respond</w:t>
      </w:r>
      <w:r w:rsidR="008D11DE" w:rsidRPr="00EF62C3">
        <w:rPr>
          <w:rFonts w:asciiTheme="minorHAnsi" w:hAnsiTheme="minorHAnsi"/>
          <w:spacing w:val="-2"/>
        </w:rPr>
        <w:t xml:space="preserve"> </w:t>
      </w:r>
      <w:r w:rsidR="008D11DE" w:rsidRPr="00EF62C3">
        <w:rPr>
          <w:rFonts w:asciiTheme="minorHAnsi" w:hAnsiTheme="minorHAnsi"/>
        </w:rPr>
        <w:t xml:space="preserve">to </w:t>
      </w:r>
      <w:r w:rsidR="008D11DE" w:rsidRPr="00EF62C3">
        <w:rPr>
          <w:rFonts w:asciiTheme="minorHAnsi" w:hAnsiTheme="minorHAnsi"/>
          <w:spacing w:val="-1"/>
        </w:rPr>
        <w:t>walk-ins</w:t>
      </w:r>
      <w:r w:rsidR="008D11DE" w:rsidRPr="00EF62C3">
        <w:rPr>
          <w:rFonts w:asciiTheme="minorHAnsi" w:hAnsiTheme="minorHAnsi"/>
        </w:rPr>
        <w:t xml:space="preserve"> </w:t>
      </w:r>
      <w:r w:rsidR="008D11DE" w:rsidRPr="00EF62C3">
        <w:rPr>
          <w:rFonts w:asciiTheme="minorHAnsi" w:hAnsiTheme="minorHAnsi"/>
          <w:spacing w:val="-1"/>
        </w:rPr>
        <w:t>for</w:t>
      </w:r>
      <w:r w:rsidR="008D11DE" w:rsidRPr="00EF62C3">
        <w:rPr>
          <w:rFonts w:asciiTheme="minorHAnsi" w:hAnsiTheme="minorHAnsi"/>
        </w:rPr>
        <w:t xml:space="preserve"> </w:t>
      </w:r>
      <w:r w:rsidR="008D11DE" w:rsidRPr="00EF62C3">
        <w:rPr>
          <w:rFonts w:asciiTheme="minorHAnsi" w:hAnsiTheme="minorHAnsi"/>
          <w:spacing w:val="-1"/>
        </w:rPr>
        <w:t>those</w:t>
      </w:r>
      <w:r w:rsidR="008D11DE" w:rsidRPr="00EF62C3">
        <w:rPr>
          <w:rFonts w:asciiTheme="minorHAnsi" w:hAnsiTheme="minorHAnsi"/>
        </w:rPr>
        <w:t xml:space="preserve"> </w:t>
      </w:r>
      <w:r w:rsidR="008D11DE" w:rsidRPr="00EF62C3">
        <w:rPr>
          <w:rFonts w:asciiTheme="minorHAnsi" w:hAnsiTheme="minorHAnsi"/>
          <w:spacing w:val="-1"/>
        </w:rPr>
        <w:t>who</w:t>
      </w:r>
      <w:r w:rsidR="008D11DE" w:rsidRPr="00EF62C3">
        <w:rPr>
          <w:rFonts w:asciiTheme="minorHAnsi" w:hAnsiTheme="minorHAnsi"/>
          <w:spacing w:val="-3"/>
        </w:rPr>
        <w:t xml:space="preserve"> </w:t>
      </w:r>
      <w:r w:rsidR="008D11DE" w:rsidRPr="00EF62C3">
        <w:rPr>
          <w:rFonts w:asciiTheme="minorHAnsi" w:hAnsiTheme="minorHAnsi"/>
        </w:rPr>
        <w:t xml:space="preserve">do </w:t>
      </w:r>
      <w:r w:rsidR="008D11DE" w:rsidRPr="00EF62C3">
        <w:rPr>
          <w:rFonts w:asciiTheme="minorHAnsi" w:hAnsiTheme="minorHAnsi"/>
          <w:spacing w:val="-1"/>
        </w:rPr>
        <w:t>not</w:t>
      </w:r>
      <w:r w:rsidR="008D11DE" w:rsidRPr="00EF62C3">
        <w:rPr>
          <w:rFonts w:asciiTheme="minorHAnsi" w:hAnsiTheme="minorHAnsi"/>
          <w:spacing w:val="1"/>
        </w:rPr>
        <w:t xml:space="preserve"> </w:t>
      </w:r>
      <w:r w:rsidR="008D11DE" w:rsidRPr="00EF62C3">
        <w:rPr>
          <w:rFonts w:asciiTheme="minorHAnsi" w:hAnsiTheme="minorHAnsi"/>
          <w:spacing w:val="-1"/>
        </w:rPr>
        <w:t>have</w:t>
      </w:r>
      <w:r w:rsidR="008D11DE" w:rsidRPr="00EF62C3">
        <w:rPr>
          <w:rFonts w:asciiTheme="minorHAnsi" w:hAnsiTheme="minorHAnsi"/>
        </w:rPr>
        <w:t xml:space="preserve"> </w:t>
      </w:r>
      <w:r w:rsidR="008D11DE" w:rsidRPr="00EF62C3">
        <w:rPr>
          <w:rFonts w:asciiTheme="minorHAnsi" w:hAnsiTheme="minorHAnsi"/>
          <w:spacing w:val="-1"/>
        </w:rPr>
        <w:t>medical</w:t>
      </w:r>
      <w:r w:rsidR="008D11DE" w:rsidRPr="00EF62C3">
        <w:rPr>
          <w:rFonts w:asciiTheme="minorHAnsi" w:hAnsiTheme="minorHAnsi"/>
          <w:spacing w:val="-2"/>
        </w:rPr>
        <w:t xml:space="preserve"> </w:t>
      </w:r>
      <w:r w:rsidR="008D11DE" w:rsidRPr="00EF62C3">
        <w:rPr>
          <w:rFonts w:asciiTheme="minorHAnsi" w:hAnsiTheme="minorHAnsi"/>
          <w:spacing w:val="-1"/>
        </w:rPr>
        <w:t>care</w:t>
      </w:r>
      <w:r w:rsidR="008D11DE" w:rsidRPr="00EF62C3">
        <w:rPr>
          <w:rFonts w:asciiTheme="minorHAnsi" w:hAnsiTheme="minorHAnsi"/>
        </w:rPr>
        <w:t xml:space="preserve"> </w:t>
      </w:r>
      <w:r w:rsidR="008D11DE" w:rsidRPr="00EF62C3">
        <w:rPr>
          <w:rFonts w:asciiTheme="minorHAnsi" w:hAnsiTheme="minorHAnsi"/>
          <w:spacing w:val="-1"/>
        </w:rPr>
        <w:t>elsewhere</w:t>
      </w:r>
      <w:r w:rsidR="008D11DE" w:rsidRPr="00EF62C3">
        <w:rPr>
          <w:rFonts w:asciiTheme="minorHAnsi" w:hAnsiTheme="minorHAnsi"/>
          <w:spacing w:val="-2"/>
        </w:rPr>
        <w:t xml:space="preserve"> </w:t>
      </w:r>
      <w:r w:rsidR="008D11DE" w:rsidRPr="00EF62C3">
        <w:rPr>
          <w:rFonts w:asciiTheme="minorHAnsi" w:hAnsiTheme="minorHAnsi"/>
          <w:spacing w:val="-1"/>
        </w:rPr>
        <w:t>(e.g.</w:t>
      </w:r>
      <w:r w:rsidR="00F3369E">
        <w:rPr>
          <w:rFonts w:asciiTheme="minorHAnsi" w:hAnsiTheme="minorHAnsi"/>
          <w:spacing w:val="-1"/>
        </w:rPr>
        <w:t>,</w:t>
      </w:r>
      <w:r w:rsidR="008D11DE" w:rsidRPr="00EF62C3">
        <w:rPr>
          <w:rFonts w:asciiTheme="minorHAnsi" w:hAnsiTheme="minorHAnsi"/>
        </w:rPr>
        <w:t xml:space="preserve"> </w:t>
      </w:r>
      <w:r w:rsidR="008D11DE" w:rsidRPr="00EF62C3">
        <w:rPr>
          <w:rFonts w:asciiTheme="minorHAnsi" w:hAnsiTheme="minorHAnsi"/>
          <w:spacing w:val="-1"/>
        </w:rPr>
        <w:t>adolescents)</w:t>
      </w:r>
      <w:r w:rsidR="008D11DE" w:rsidRPr="00EF62C3">
        <w:rPr>
          <w:rFonts w:asciiTheme="minorHAnsi" w:hAnsiTheme="minorHAnsi"/>
          <w:spacing w:val="75"/>
        </w:rPr>
        <w:t xml:space="preserve"> </w:t>
      </w:r>
      <w:r w:rsidR="008D11DE" w:rsidRPr="00EF62C3">
        <w:rPr>
          <w:rFonts w:asciiTheme="minorHAnsi" w:hAnsiTheme="minorHAnsi"/>
          <w:spacing w:val="-2"/>
        </w:rPr>
        <w:t>one</w:t>
      </w:r>
      <w:r w:rsidR="00727FB1" w:rsidRPr="00EF62C3">
        <w:rPr>
          <w:rFonts w:asciiTheme="minorHAnsi" w:hAnsiTheme="minorHAnsi"/>
          <w:spacing w:val="-2"/>
        </w:rPr>
        <w:t xml:space="preserve"> </w:t>
      </w:r>
      <w:r w:rsidR="008D11DE" w:rsidRPr="00EF62C3">
        <w:rPr>
          <w:rFonts w:asciiTheme="minorHAnsi" w:hAnsiTheme="minorHAnsi"/>
          <w:spacing w:val="-2"/>
        </w:rPr>
        <w:t>time</w:t>
      </w:r>
      <w:r w:rsidR="008D11DE" w:rsidRPr="00EF62C3">
        <w:rPr>
          <w:rFonts w:asciiTheme="minorHAnsi" w:hAnsiTheme="minorHAnsi"/>
        </w:rPr>
        <w:t xml:space="preserve"> and </w:t>
      </w:r>
      <w:r>
        <w:rPr>
          <w:rFonts w:asciiTheme="minorHAnsi" w:hAnsiTheme="minorHAnsi"/>
        </w:rPr>
        <w:t xml:space="preserve">then </w:t>
      </w:r>
      <w:r w:rsidR="008D11DE" w:rsidRPr="00EF62C3">
        <w:rPr>
          <w:rFonts w:asciiTheme="minorHAnsi" w:hAnsiTheme="minorHAnsi"/>
          <w:spacing w:val="-1"/>
        </w:rPr>
        <w:t>will</w:t>
      </w:r>
      <w:r w:rsidR="008D11DE" w:rsidRPr="00EF62C3">
        <w:rPr>
          <w:rFonts w:asciiTheme="minorHAnsi" w:hAnsiTheme="minorHAnsi"/>
          <w:spacing w:val="1"/>
        </w:rPr>
        <w:t xml:space="preserve"> </w:t>
      </w:r>
      <w:r w:rsidR="008D11DE" w:rsidRPr="00EF62C3">
        <w:rPr>
          <w:rFonts w:asciiTheme="minorHAnsi" w:hAnsiTheme="minorHAnsi"/>
          <w:spacing w:val="-1"/>
        </w:rPr>
        <w:t>roster</w:t>
      </w:r>
      <w:r w:rsidR="008D11DE" w:rsidRPr="00EF62C3">
        <w:rPr>
          <w:rFonts w:asciiTheme="minorHAnsi" w:hAnsiTheme="minorHAnsi"/>
          <w:spacing w:val="-2"/>
        </w:rPr>
        <w:t xml:space="preserve"> </w:t>
      </w:r>
      <w:r w:rsidR="008D11DE" w:rsidRPr="00EF62C3">
        <w:rPr>
          <w:rFonts w:asciiTheme="minorHAnsi" w:hAnsiTheme="minorHAnsi"/>
          <w:spacing w:val="-1"/>
        </w:rPr>
        <w:t>individuals</w:t>
      </w:r>
      <w:r w:rsidR="008D11DE" w:rsidRPr="00EF62C3">
        <w:rPr>
          <w:rFonts w:asciiTheme="minorHAnsi" w:hAnsiTheme="minorHAnsi"/>
        </w:rPr>
        <w:t xml:space="preserve"> </w:t>
      </w:r>
      <w:r w:rsidR="008D11DE" w:rsidRPr="00EF62C3">
        <w:rPr>
          <w:rFonts w:asciiTheme="minorHAnsi" w:hAnsiTheme="minorHAnsi"/>
          <w:spacing w:val="-1"/>
        </w:rPr>
        <w:t>and</w:t>
      </w:r>
      <w:r w:rsidR="008D11DE" w:rsidRPr="00EF62C3">
        <w:rPr>
          <w:rFonts w:asciiTheme="minorHAnsi" w:hAnsiTheme="minorHAnsi"/>
        </w:rPr>
        <w:t xml:space="preserve"> ask</w:t>
      </w:r>
      <w:r w:rsidR="008D11DE" w:rsidRPr="00EF62C3">
        <w:rPr>
          <w:rFonts w:asciiTheme="minorHAnsi" w:hAnsiTheme="minorHAnsi"/>
          <w:spacing w:val="-3"/>
        </w:rPr>
        <w:t xml:space="preserve"> </w:t>
      </w:r>
      <w:r w:rsidR="008D11DE" w:rsidRPr="00EF62C3">
        <w:rPr>
          <w:rFonts w:asciiTheme="minorHAnsi" w:hAnsiTheme="minorHAnsi"/>
        </w:rPr>
        <w:t>them</w:t>
      </w:r>
      <w:r w:rsidR="008D11DE" w:rsidRPr="00EF62C3">
        <w:rPr>
          <w:rFonts w:asciiTheme="minorHAnsi" w:hAnsiTheme="minorHAnsi"/>
          <w:spacing w:val="-4"/>
        </w:rPr>
        <w:t xml:space="preserve"> </w:t>
      </w:r>
      <w:r w:rsidR="008D11DE" w:rsidRPr="00EF62C3">
        <w:rPr>
          <w:rFonts w:asciiTheme="minorHAnsi" w:hAnsiTheme="minorHAnsi"/>
        </w:rPr>
        <w:t xml:space="preserve">to </w:t>
      </w:r>
      <w:r w:rsidR="008D11DE" w:rsidRPr="00EF62C3">
        <w:rPr>
          <w:rFonts w:asciiTheme="minorHAnsi" w:hAnsiTheme="minorHAnsi"/>
          <w:spacing w:val="-1"/>
        </w:rPr>
        <w:t>schedule</w:t>
      </w:r>
      <w:r w:rsidR="008D11DE" w:rsidRPr="00EF62C3">
        <w:rPr>
          <w:rFonts w:asciiTheme="minorHAnsi" w:hAnsiTheme="minorHAnsi"/>
          <w:spacing w:val="-2"/>
        </w:rPr>
        <w:t xml:space="preserve"> </w:t>
      </w:r>
      <w:r w:rsidR="008D11DE" w:rsidRPr="00EF62C3">
        <w:rPr>
          <w:rFonts w:asciiTheme="minorHAnsi" w:hAnsiTheme="minorHAnsi"/>
        </w:rPr>
        <w:t>an</w:t>
      </w:r>
      <w:r w:rsidR="008D11DE" w:rsidRPr="00EF62C3">
        <w:rPr>
          <w:rFonts w:asciiTheme="minorHAnsi" w:hAnsiTheme="minorHAnsi"/>
          <w:spacing w:val="-2"/>
        </w:rPr>
        <w:t xml:space="preserve"> </w:t>
      </w:r>
      <w:r w:rsidR="008D11DE" w:rsidRPr="00EF62C3">
        <w:rPr>
          <w:rFonts w:asciiTheme="minorHAnsi" w:hAnsiTheme="minorHAnsi"/>
          <w:spacing w:val="-1"/>
        </w:rPr>
        <w:t>appointment</w:t>
      </w:r>
      <w:r w:rsidR="008D11DE" w:rsidRPr="00EF62C3">
        <w:rPr>
          <w:rFonts w:asciiTheme="minorHAnsi" w:hAnsiTheme="minorHAnsi"/>
          <w:spacing w:val="1"/>
        </w:rPr>
        <w:t xml:space="preserve"> </w:t>
      </w:r>
      <w:r w:rsidR="008D11DE" w:rsidRPr="00EF62C3">
        <w:rPr>
          <w:rFonts w:asciiTheme="minorHAnsi" w:hAnsiTheme="minorHAnsi"/>
          <w:spacing w:val="-1"/>
        </w:rPr>
        <w:t>for</w:t>
      </w:r>
      <w:r w:rsidR="008D11DE" w:rsidRPr="00EF62C3">
        <w:rPr>
          <w:rFonts w:asciiTheme="minorHAnsi" w:hAnsiTheme="minorHAnsi"/>
        </w:rPr>
        <w:t xml:space="preserve"> any </w:t>
      </w:r>
      <w:r w:rsidR="008D11DE" w:rsidRPr="00EF62C3">
        <w:rPr>
          <w:rFonts w:asciiTheme="minorHAnsi" w:hAnsiTheme="minorHAnsi"/>
          <w:spacing w:val="-1"/>
        </w:rPr>
        <w:t>future</w:t>
      </w:r>
      <w:r w:rsidR="00D464CB" w:rsidRPr="00EF62C3">
        <w:rPr>
          <w:rFonts w:asciiTheme="minorHAnsi" w:hAnsiTheme="minorHAnsi"/>
        </w:rPr>
        <w:t xml:space="preserve"> </w:t>
      </w:r>
      <w:r w:rsidR="008D11DE" w:rsidRPr="00EF62C3">
        <w:rPr>
          <w:rFonts w:asciiTheme="minorHAnsi" w:hAnsiTheme="minorHAnsi"/>
          <w:spacing w:val="-1"/>
        </w:rPr>
        <w:t>visits</w:t>
      </w:r>
      <w:r w:rsidR="00DF6CDB" w:rsidRPr="00EF62C3">
        <w:rPr>
          <w:rFonts w:asciiTheme="minorHAnsi" w:hAnsiTheme="minorHAnsi"/>
          <w:spacing w:val="-1"/>
        </w:rPr>
        <w:t>.</w:t>
      </w:r>
    </w:p>
    <w:p w14:paraId="311A6BCD" w14:textId="77777777" w:rsidR="00C14CD4" w:rsidRPr="00EF62C3" w:rsidRDefault="00F61797" w:rsidP="00FC1C2F">
      <w:pPr>
        <w:pStyle w:val="BodyText"/>
        <w:numPr>
          <w:ilvl w:val="1"/>
          <w:numId w:val="32"/>
        </w:numPr>
        <w:tabs>
          <w:tab w:val="left" w:pos="581"/>
        </w:tabs>
        <w:ind w:left="450" w:right="271" w:hanging="360"/>
        <w:jc w:val="both"/>
        <w:rPr>
          <w:rFonts w:asciiTheme="minorHAnsi" w:hAnsiTheme="minorHAnsi"/>
        </w:rPr>
      </w:pPr>
      <w:r>
        <w:rPr>
          <w:rFonts w:asciiTheme="minorHAnsi" w:hAnsiTheme="minorHAnsi"/>
        </w:rPr>
        <w:t>Langs</w:t>
      </w:r>
      <w:r w:rsidR="00005105">
        <w:rPr>
          <w:rFonts w:asciiTheme="minorHAnsi" w:hAnsiTheme="minorHAnsi"/>
        </w:rPr>
        <w:t xml:space="preserve"> </w:t>
      </w:r>
      <w:r w:rsidR="008D11DE" w:rsidRPr="00EF62C3">
        <w:rPr>
          <w:rFonts w:asciiTheme="minorHAnsi" w:hAnsiTheme="minorHAnsi"/>
          <w:spacing w:val="-1"/>
        </w:rPr>
        <w:t>encourage</w:t>
      </w:r>
      <w:r>
        <w:rPr>
          <w:rFonts w:asciiTheme="minorHAnsi" w:hAnsiTheme="minorHAnsi"/>
          <w:spacing w:val="-1"/>
        </w:rPr>
        <w:t>s</w:t>
      </w:r>
      <w:r w:rsidR="008D11DE" w:rsidRPr="00EF62C3">
        <w:rPr>
          <w:rFonts w:asciiTheme="minorHAnsi" w:hAnsiTheme="minorHAnsi"/>
        </w:rPr>
        <w:t xml:space="preserve"> </w:t>
      </w:r>
      <w:r w:rsidR="008D11DE" w:rsidRPr="00EF62C3">
        <w:rPr>
          <w:rFonts w:asciiTheme="minorHAnsi" w:hAnsiTheme="minorHAnsi"/>
          <w:spacing w:val="-1"/>
        </w:rPr>
        <w:t>pa</w:t>
      </w:r>
      <w:r w:rsidR="004B6BC2" w:rsidRPr="00EF62C3">
        <w:rPr>
          <w:rFonts w:asciiTheme="minorHAnsi" w:hAnsiTheme="minorHAnsi"/>
          <w:spacing w:val="-1"/>
        </w:rPr>
        <w:t xml:space="preserve">tients </w:t>
      </w:r>
      <w:r w:rsidR="008D11DE" w:rsidRPr="00EF62C3">
        <w:rPr>
          <w:rFonts w:asciiTheme="minorHAnsi" w:hAnsiTheme="minorHAnsi"/>
        </w:rPr>
        <w:t>who</w:t>
      </w:r>
      <w:r w:rsidR="008D11DE" w:rsidRPr="00EF62C3">
        <w:rPr>
          <w:rFonts w:asciiTheme="minorHAnsi" w:hAnsiTheme="minorHAnsi"/>
          <w:spacing w:val="-3"/>
        </w:rPr>
        <w:t xml:space="preserve"> </w:t>
      </w:r>
      <w:r w:rsidR="008D11DE" w:rsidRPr="00EF62C3">
        <w:rPr>
          <w:rFonts w:asciiTheme="minorHAnsi" w:hAnsiTheme="minorHAnsi"/>
          <w:spacing w:val="-2"/>
        </w:rPr>
        <w:t>move</w:t>
      </w:r>
      <w:r w:rsidR="008D11DE" w:rsidRPr="00EF62C3">
        <w:rPr>
          <w:rFonts w:asciiTheme="minorHAnsi" w:hAnsiTheme="minorHAnsi"/>
        </w:rPr>
        <w:t xml:space="preserve"> </w:t>
      </w:r>
      <w:r w:rsidR="008D11DE" w:rsidRPr="00EF62C3">
        <w:rPr>
          <w:rFonts w:asciiTheme="minorHAnsi" w:hAnsiTheme="minorHAnsi"/>
          <w:spacing w:val="-1"/>
        </w:rPr>
        <w:t>outside</w:t>
      </w:r>
      <w:r w:rsidR="008D11DE" w:rsidRPr="00EF62C3">
        <w:rPr>
          <w:rFonts w:asciiTheme="minorHAnsi" w:hAnsiTheme="minorHAnsi"/>
        </w:rPr>
        <w:t xml:space="preserve"> </w:t>
      </w:r>
      <w:r w:rsidR="004B6BC2" w:rsidRPr="00EF62C3">
        <w:rPr>
          <w:rFonts w:asciiTheme="minorHAnsi" w:hAnsiTheme="minorHAnsi"/>
        </w:rPr>
        <w:t xml:space="preserve">Cambridge </w:t>
      </w:r>
      <w:r w:rsidR="008B18AC" w:rsidRPr="00EF62C3">
        <w:rPr>
          <w:rFonts w:asciiTheme="minorHAnsi" w:hAnsiTheme="minorHAnsi"/>
        </w:rPr>
        <w:t xml:space="preserve">to </w:t>
      </w:r>
      <w:r w:rsidR="008D11DE" w:rsidRPr="00EF62C3">
        <w:rPr>
          <w:rFonts w:asciiTheme="minorHAnsi" w:hAnsiTheme="minorHAnsi"/>
        </w:rPr>
        <w:t>seek</w:t>
      </w:r>
      <w:r w:rsidR="008D11DE" w:rsidRPr="00EF62C3">
        <w:rPr>
          <w:rFonts w:asciiTheme="minorHAnsi" w:hAnsiTheme="minorHAnsi"/>
          <w:spacing w:val="-2"/>
        </w:rPr>
        <w:t xml:space="preserve"> </w:t>
      </w:r>
      <w:r w:rsidR="004B6BC2" w:rsidRPr="00EF62C3">
        <w:rPr>
          <w:rFonts w:asciiTheme="minorHAnsi" w:hAnsiTheme="minorHAnsi"/>
          <w:spacing w:val="-2"/>
        </w:rPr>
        <w:t xml:space="preserve">care </w:t>
      </w:r>
      <w:r w:rsidR="008D11DE" w:rsidRPr="00EF62C3">
        <w:rPr>
          <w:rFonts w:asciiTheme="minorHAnsi" w:hAnsiTheme="minorHAnsi"/>
          <w:spacing w:val="-1"/>
        </w:rPr>
        <w:t>elsewhere</w:t>
      </w:r>
      <w:r w:rsidR="00DF6CDB" w:rsidRPr="00EF62C3">
        <w:rPr>
          <w:rFonts w:asciiTheme="minorHAnsi" w:hAnsiTheme="minorHAnsi"/>
          <w:spacing w:val="-2"/>
        </w:rPr>
        <w:t>.</w:t>
      </w:r>
    </w:p>
    <w:p w14:paraId="5DA65C08" w14:textId="77777777" w:rsidR="00C14CD4" w:rsidRPr="00EF62C3" w:rsidRDefault="00D464CB" w:rsidP="00FC1C2F">
      <w:pPr>
        <w:pStyle w:val="BodyText"/>
        <w:numPr>
          <w:ilvl w:val="1"/>
          <w:numId w:val="32"/>
        </w:numPr>
        <w:tabs>
          <w:tab w:val="left" w:pos="581"/>
        </w:tabs>
        <w:spacing w:line="267" w:lineRule="exact"/>
        <w:ind w:left="450" w:hanging="360"/>
        <w:rPr>
          <w:rFonts w:asciiTheme="minorHAnsi" w:hAnsiTheme="minorHAnsi"/>
        </w:rPr>
        <w:sectPr w:rsidR="00C14CD4" w:rsidRPr="00EF62C3" w:rsidSect="009F76BD">
          <w:pgSz w:w="12240" w:h="15840"/>
          <w:pgMar w:top="1440" w:right="1440" w:bottom="1440" w:left="1440" w:header="473" w:footer="867" w:gutter="0"/>
          <w:cols w:space="720"/>
        </w:sectPr>
      </w:pPr>
      <w:r w:rsidRPr="00EF62C3">
        <w:rPr>
          <w:rFonts w:asciiTheme="minorHAnsi" w:hAnsiTheme="minorHAnsi"/>
          <w:spacing w:val="-1"/>
        </w:rPr>
        <w:t>E</w:t>
      </w:r>
      <w:r w:rsidR="008D11DE" w:rsidRPr="00EF62C3">
        <w:rPr>
          <w:rFonts w:asciiTheme="minorHAnsi" w:hAnsiTheme="minorHAnsi"/>
          <w:spacing w:val="-1"/>
        </w:rPr>
        <w:t>mergencies</w:t>
      </w:r>
      <w:r w:rsidR="008D11DE" w:rsidRPr="00EF62C3">
        <w:rPr>
          <w:rFonts w:asciiTheme="minorHAnsi" w:hAnsiTheme="minorHAnsi"/>
        </w:rPr>
        <w:t xml:space="preserve"> </w:t>
      </w:r>
      <w:r w:rsidR="008D11DE" w:rsidRPr="00EF62C3">
        <w:rPr>
          <w:rFonts w:asciiTheme="minorHAnsi" w:hAnsiTheme="minorHAnsi"/>
          <w:spacing w:val="-1"/>
        </w:rPr>
        <w:t>are</w:t>
      </w:r>
      <w:r w:rsidR="008D11DE" w:rsidRPr="00EF62C3">
        <w:rPr>
          <w:rFonts w:asciiTheme="minorHAnsi" w:hAnsiTheme="minorHAnsi"/>
        </w:rPr>
        <w:t xml:space="preserve"> </w:t>
      </w:r>
      <w:r w:rsidR="008D11DE" w:rsidRPr="00EF62C3">
        <w:rPr>
          <w:rFonts w:asciiTheme="minorHAnsi" w:hAnsiTheme="minorHAnsi"/>
          <w:spacing w:val="-1"/>
        </w:rPr>
        <w:t>always</w:t>
      </w:r>
      <w:r w:rsidR="008D11DE" w:rsidRPr="00EF62C3">
        <w:rPr>
          <w:rFonts w:asciiTheme="minorHAnsi" w:hAnsiTheme="minorHAnsi"/>
        </w:rPr>
        <w:t xml:space="preserve"> </w:t>
      </w:r>
      <w:r w:rsidR="008D11DE" w:rsidRPr="00EF62C3">
        <w:rPr>
          <w:rFonts w:asciiTheme="minorHAnsi" w:hAnsiTheme="minorHAnsi"/>
          <w:spacing w:val="-1"/>
        </w:rPr>
        <w:t>assessed</w:t>
      </w:r>
      <w:r w:rsidR="008D11DE" w:rsidRPr="00EF62C3">
        <w:rPr>
          <w:rFonts w:asciiTheme="minorHAnsi" w:hAnsiTheme="minorHAnsi"/>
          <w:spacing w:val="-3"/>
        </w:rPr>
        <w:t xml:space="preserve"> </w:t>
      </w:r>
      <w:r w:rsidR="008D11DE" w:rsidRPr="00EF62C3">
        <w:rPr>
          <w:rFonts w:asciiTheme="minorHAnsi" w:hAnsiTheme="minorHAnsi"/>
        </w:rPr>
        <w:t>and</w:t>
      </w:r>
      <w:r w:rsidR="008D11DE" w:rsidRPr="00EF62C3">
        <w:rPr>
          <w:rFonts w:asciiTheme="minorHAnsi" w:hAnsiTheme="minorHAnsi"/>
          <w:spacing w:val="-2"/>
        </w:rPr>
        <w:t xml:space="preserve"> </w:t>
      </w:r>
      <w:r w:rsidR="008D11DE" w:rsidRPr="00EF62C3">
        <w:rPr>
          <w:rFonts w:asciiTheme="minorHAnsi" w:hAnsiTheme="minorHAnsi"/>
          <w:spacing w:val="-1"/>
        </w:rPr>
        <w:t>referred</w:t>
      </w:r>
      <w:r w:rsidR="008D11DE" w:rsidRPr="00EF62C3">
        <w:rPr>
          <w:rFonts w:asciiTheme="minorHAnsi" w:hAnsiTheme="minorHAnsi"/>
        </w:rPr>
        <w:t xml:space="preserve"> to</w:t>
      </w:r>
      <w:r w:rsidR="008D11DE" w:rsidRPr="00EF62C3">
        <w:rPr>
          <w:rFonts w:asciiTheme="minorHAnsi" w:hAnsiTheme="minorHAnsi"/>
          <w:spacing w:val="-3"/>
        </w:rPr>
        <w:t xml:space="preserve"> </w:t>
      </w:r>
      <w:r w:rsidR="008D11DE" w:rsidRPr="00EF62C3">
        <w:rPr>
          <w:rFonts w:asciiTheme="minorHAnsi" w:hAnsiTheme="minorHAnsi"/>
        </w:rPr>
        <w:t xml:space="preserve">the </w:t>
      </w:r>
      <w:r w:rsidR="008D11DE" w:rsidRPr="00EF62C3">
        <w:rPr>
          <w:rFonts w:asciiTheme="minorHAnsi" w:hAnsiTheme="minorHAnsi"/>
          <w:spacing w:val="-1"/>
        </w:rPr>
        <w:t>most</w:t>
      </w:r>
      <w:r w:rsidR="008D11DE" w:rsidRPr="00EF62C3">
        <w:rPr>
          <w:rFonts w:asciiTheme="minorHAnsi" w:hAnsiTheme="minorHAnsi"/>
          <w:spacing w:val="2"/>
        </w:rPr>
        <w:t xml:space="preserve"> </w:t>
      </w:r>
      <w:r w:rsidR="008D11DE" w:rsidRPr="00EF62C3">
        <w:rPr>
          <w:rFonts w:asciiTheme="minorHAnsi" w:hAnsiTheme="minorHAnsi"/>
          <w:spacing w:val="-1"/>
        </w:rPr>
        <w:t>appropriate</w:t>
      </w:r>
      <w:r w:rsidR="008D11DE" w:rsidRPr="00EF62C3">
        <w:rPr>
          <w:rFonts w:asciiTheme="minorHAnsi" w:hAnsiTheme="minorHAnsi"/>
        </w:rPr>
        <w:t xml:space="preserve"> </w:t>
      </w:r>
      <w:r w:rsidR="00DF6CDB" w:rsidRPr="00EF62C3">
        <w:rPr>
          <w:rFonts w:asciiTheme="minorHAnsi" w:hAnsiTheme="minorHAnsi"/>
          <w:spacing w:val="-1"/>
        </w:rPr>
        <w:t>hospital.</w:t>
      </w:r>
    </w:p>
    <w:p w14:paraId="52258076" w14:textId="77777777" w:rsidR="00C14CD4" w:rsidRPr="00EF62C3" w:rsidRDefault="00C14CD4">
      <w:pPr>
        <w:rPr>
          <w:rFonts w:eastAsia="Times New Roman" w:cs="Times New Roman"/>
        </w:rPr>
      </w:pPr>
    </w:p>
    <w:p w14:paraId="03BE1BBE" w14:textId="77777777" w:rsidR="00C14CD4" w:rsidRPr="00EF62C3" w:rsidRDefault="008D11DE">
      <w:pPr>
        <w:spacing w:before="72"/>
        <w:ind w:left="100"/>
        <w:rPr>
          <w:b/>
          <w:spacing w:val="-1"/>
        </w:rPr>
      </w:pPr>
      <w:r w:rsidRPr="00EF62C3">
        <w:rPr>
          <w:b/>
          <w:spacing w:val="-1"/>
        </w:rPr>
        <w:t>North</w:t>
      </w:r>
      <w:r w:rsidRPr="00EF62C3">
        <w:rPr>
          <w:b/>
        </w:rPr>
        <w:t xml:space="preserve"> </w:t>
      </w:r>
      <w:r w:rsidRPr="00EF62C3">
        <w:rPr>
          <w:b/>
          <w:spacing w:val="-1"/>
        </w:rPr>
        <w:t>Dumfries</w:t>
      </w:r>
      <w:r w:rsidRPr="00EF62C3">
        <w:rPr>
          <w:b/>
        </w:rPr>
        <w:t xml:space="preserve"> </w:t>
      </w:r>
      <w:r w:rsidRPr="00EF62C3">
        <w:rPr>
          <w:b/>
          <w:spacing w:val="-2"/>
        </w:rPr>
        <w:t>Eligibility</w:t>
      </w:r>
      <w:r w:rsidRPr="00EF62C3">
        <w:rPr>
          <w:b/>
          <w:spacing w:val="-3"/>
        </w:rPr>
        <w:t xml:space="preserve"> </w:t>
      </w:r>
      <w:r w:rsidRPr="00EF62C3">
        <w:rPr>
          <w:b/>
          <w:spacing w:val="1"/>
        </w:rPr>
        <w:t>for</w:t>
      </w:r>
      <w:r w:rsidRPr="00EF62C3">
        <w:rPr>
          <w:b/>
          <w:spacing w:val="-2"/>
        </w:rPr>
        <w:t xml:space="preserve"> </w:t>
      </w:r>
      <w:r w:rsidRPr="00EF62C3">
        <w:rPr>
          <w:b/>
          <w:spacing w:val="-1"/>
        </w:rPr>
        <w:t>Primary</w:t>
      </w:r>
      <w:r w:rsidRPr="00EF62C3">
        <w:rPr>
          <w:b/>
          <w:spacing w:val="-2"/>
        </w:rPr>
        <w:t xml:space="preserve"> </w:t>
      </w:r>
      <w:r w:rsidRPr="00EF62C3">
        <w:rPr>
          <w:b/>
          <w:spacing w:val="-1"/>
        </w:rPr>
        <w:t>Healthcare/Medical</w:t>
      </w:r>
      <w:r w:rsidRPr="00EF62C3">
        <w:rPr>
          <w:b/>
          <w:spacing w:val="1"/>
        </w:rPr>
        <w:t xml:space="preserve"> </w:t>
      </w:r>
      <w:r w:rsidRPr="00EF62C3">
        <w:rPr>
          <w:b/>
          <w:spacing w:val="-1"/>
        </w:rPr>
        <w:t>Services</w:t>
      </w:r>
    </w:p>
    <w:p w14:paraId="2F3AF894" w14:textId="77777777" w:rsidR="007B642E" w:rsidRPr="00EF62C3" w:rsidRDefault="007B642E">
      <w:pPr>
        <w:spacing w:before="72"/>
        <w:ind w:left="100"/>
        <w:rPr>
          <w:rFonts w:eastAsia="Times New Roman" w:cs="Times New Roman"/>
        </w:rPr>
      </w:pPr>
    </w:p>
    <w:p w14:paraId="045F1438" w14:textId="77777777" w:rsidR="00CA2F12" w:rsidRPr="00EF62C3" w:rsidRDefault="008D11DE" w:rsidP="00FC1C2F">
      <w:pPr>
        <w:pStyle w:val="BodyText"/>
        <w:numPr>
          <w:ilvl w:val="0"/>
          <w:numId w:val="31"/>
        </w:numPr>
        <w:tabs>
          <w:tab w:val="left" w:pos="461"/>
        </w:tabs>
        <w:ind w:left="459" w:hanging="357"/>
        <w:rPr>
          <w:rFonts w:asciiTheme="minorHAnsi" w:hAnsiTheme="minorHAnsi"/>
        </w:rPr>
      </w:pPr>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catchment</w:t>
      </w:r>
      <w:r w:rsidRPr="00EF62C3">
        <w:rPr>
          <w:rFonts w:asciiTheme="minorHAnsi" w:hAnsiTheme="minorHAnsi"/>
          <w:spacing w:val="1"/>
        </w:rPr>
        <w:t xml:space="preserve"> </w:t>
      </w:r>
      <w:r w:rsidRPr="00EF62C3">
        <w:rPr>
          <w:rFonts w:asciiTheme="minorHAnsi" w:hAnsiTheme="minorHAnsi"/>
          <w:spacing w:val="-1"/>
        </w:rPr>
        <w:t>area</w:t>
      </w:r>
      <w:r w:rsidRPr="00EF62C3">
        <w:rPr>
          <w:rFonts w:asciiTheme="minorHAnsi" w:hAnsiTheme="minorHAnsi"/>
          <w:spacing w:val="-2"/>
        </w:rPr>
        <w:t xml:space="preserve"> </w:t>
      </w:r>
      <w:r w:rsidRPr="00EF62C3">
        <w:rPr>
          <w:rFonts w:asciiTheme="minorHAnsi" w:hAnsiTheme="minorHAnsi"/>
          <w:spacing w:val="-1"/>
        </w:rPr>
        <w:t>for</w:t>
      </w:r>
      <w:r w:rsidRPr="00EF62C3">
        <w:rPr>
          <w:rFonts w:asciiTheme="minorHAnsi" w:hAnsiTheme="minorHAnsi"/>
        </w:rPr>
        <w:t xml:space="preserve"> </w:t>
      </w:r>
      <w:r w:rsidRPr="00EF62C3">
        <w:rPr>
          <w:rFonts w:asciiTheme="minorHAnsi" w:hAnsiTheme="minorHAnsi"/>
          <w:spacing w:val="-1"/>
        </w:rPr>
        <w:t>the</w:t>
      </w:r>
      <w:r w:rsidRPr="00EF62C3">
        <w:rPr>
          <w:rFonts w:asciiTheme="minorHAnsi" w:hAnsiTheme="minorHAnsi"/>
          <w:spacing w:val="-2"/>
        </w:rPr>
        <w:t xml:space="preserve"> </w:t>
      </w:r>
      <w:r w:rsidRPr="00EF62C3">
        <w:rPr>
          <w:rFonts w:asciiTheme="minorHAnsi" w:hAnsiTheme="minorHAnsi"/>
          <w:spacing w:val="-1"/>
        </w:rPr>
        <w:t>Community</w:t>
      </w:r>
      <w:r w:rsidRPr="00EF62C3">
        <w:rPr>
          <w:rFonts w:asciiTheme="minorHAnsi" w:hAnsiTheme="minorHAnsi"/>
          <w:spacing w:val="-3"/>
        </w:rPr>
        <w:t xml:space="preserve"> </w:t>
      </w:r>
      <w:r w:rsidRPr="00EF62C3">
        <w:rPr>
          <w:rFonts w:asciiTheme="minorHAnsi" w:hAnsiTheme="minorHAnsi"/>
          <w:spacing w:val="-1"/>
        </w:rPr>
        <w:t>Health</w:t>
      </w:r>
      <w:r w:rsidRPr="00EF62C3">
        <w:rPr>
          <w:rFonts w:asciiTheme="minorHAnsi" w:hAnsiTheme="minorHAnsi"/>
        </w:rPr>
        <w:t xml:space="preserve"> </w:t>
      </w:r>
      <w:r w:rsidRPr="00EF62C3">
        <w:rPr>
          <w:rFonts w:asciiTheme="minorHAnsi" w:hAnsiTheme="minorHAnsi"/>
          <w:spacing w:val="-1"/>
        </w:rPr>
        <w:t>Centre</w:t>
      </w:r>
      <w:r w:rsidRPr="00EF62C3">
        <w:rPr>
          <w:rFonts w:asciiTheme="minorHAnsi" w:hAnsiTheme="minorHAnsi"/>
          <w:spacing w:val="-2"/>
        </w:rPr>
        <w:t xml:space="preserve"> </w:t>
      </w:r>
      <w:r w:rsidRPr="00EF62C3">
        <w:rPr>
          <w:rFonts w:asciiTheme="minorHAnsi" w:hAnsiTheme="minorHAnsi"/>
          <w:spacing w:val="-1"/>
        </w:rPr>
        <w:t>satellite</w:t>
      </w:r>
      <w:r w:rsidRPr="00EF62C3">
        <w:rPr>
          <w:rFonts w:asciiTheme="minorHAnsi" w:hAnsiTheme="minorHAnsi"/>
        </w:rPr>
        <w:t xml:space="preserve"> </w:t>
      </w:r>
      <w:r w:rsidRPr="00EF62C3">
        <w:rPr>
          <w:rFonts w:asciiTheme="minorHAnsi" w:hAnsiTheme="minorHAnsi"/>
          <w:spacing w:val="-1"/>
        </w:rPr>
        <w:t>services</w:t>
      </w:r>
      <w:r w:rsidRPr="00EF62C3">
        <w:rPr>
          <w:rFonts w:asciiTheme="minorHAnsi" w:hAnsiTheme="minorHAnsi"/>
        </w:rPr>
        <w:t xml:space="preserve"> </w:t>
      </w:r>
      <w:r w:rsidRPr="00EF62C3">
        <w:rPr>
          <w:rFonts w:asciiTheme="minorHAnsi" w:hAnsiTheme="minorHAnsi"/>
          <w:spacing w:val="-1"/>
        </w:rPr>
        <w:t>includes</w:t>
      </w:r>
      <w:r w:rsidRPr="00EF62C3">
        <w:rPr>
          <w:rFonts w:asciiTheme="minorHAnsi" w:hAnsiTheme="minorHAnsi"/>
        </w:rPr>
        <w:t xml:space="preserve"> </w:t>
      </w:r>
      <w:r w:rsidRPr="00EF62C3">
        <w:rPr>
          <w:rFonts w:asciiTheme="minorHAnsi" w:hAnsiTheme="minorHAnsi"/>
          <w:spacing w:val="-1"/>
        </w:rPr>
        <w:t>North</w:t>
      </w:r>
      <w:r w:rsidRPr="00EF62C3">
        <w:rPr>
          <w:rFonts w:asciiTheme="minorHAnsi" w:hAnsiTheme="minorHAnsi"/>
        </w:rPr>
        <w:t xml:space="preserve"> </w:t>
      </w:r>
      <w:r w:rsidRPr="00EF62C3">
        <w:rPr>
          <w:rFonts w:asciiTheme="minorHAnsi" w:hAnsiTheme="minorHAnsi"/>
          <w:spacing w:val="-1"/>
        </w:rPr>
        <w:t>Dumfries</w:t>
      </w:r>
      <w:r w:rsidRPr="00EF62C3">
        <w:rPr>
          <w:rFonts w:asciiTheme="minorHAnsi" w:hAnsiTheme="minorHAnsi"/>
          <w:spacing w:val="53"/>
        </w:rPr>
        <w:t xml:space="preserve"> </w:t>
      </w:r>
      <w:r w:rsidRPr="00EF62C3">
        <w:rPr>
          <w:rFonts w:asciiTheme="minorHAnsi" w:hAnsiTheme="minorHAnsi"/>
          <w:spacing w:val="-1"/>
        </w:rPr>
        <w:t>Township</w:t>
      </w:r>
      <w:r w:rsidRPr="00EF62C3">
        <w:rPr>
          <w:rFonts w:asciiTheme="minorHAnsi" w:hAnsiTheme="minorHAnsi"/>
          <w:spacing w:val="-3"/>
        </w:rPr>
        <w:t xml:space="preserve"> </w:t>
      </w:r>
      <w:r w:rsidRPr="00EF62C3">
        <w:rPr>
          <w:rFonts w:asciiTheme="minorHAnsi" w:hAnsiTheme="minorHAnsi"/>
        </w:rPr>
        <w:t xml:space="preserve">as </w:t>
      </w:r>
      <w:r w:rsidRPr="00EF62C3">
        <w:rPr>
          <w:rFonts w:asciiTheme="minorHAnsi" w:hAnsiTheme="minorHAnsi"/>
          <w:spacing w:val="-1"/>
        </w:rPr>
        <w:t>well</w:t>
      </w:r>
      <w:r w:rsidRPr="00EF62C3">
        <w:rPr>
          <w:rFonts w:asciiTheme="minorHAnsi" w:hAnsiTheme="minorHAnsi"/>
          <w:spacing w:val="-2"/>
        </w:rPr>
        <w:t xml:space="preserve"> </w:t>
      </w:r>
      <w:r w:rsidRPr="00EF62C3">
        <w:rPr>
          <w:rFonts w:asciiTheme="minorHAnsi" w:hAnsiTheme="minorHAnsi"/>
        </w:rPr>
        <w:t>as</w:t>
      </w:r>
      <w:r w:rsidRPr="00EF62C3">
        <w:rPr>
          <w:rFonts w:asciiTheme="minorHAnsi" w:hAnsiTheme="minorHAnsi"/>
          <w:spacing w:val="-2"/>
        </w:rPr>
        <w:t xml:space="preserve"> </w:t>
      </w:r>
      <w:r w:rsidRPr="00EF62C3">
        <w:rPr>
          <w:rFonts w:asciiTheme="minorHAnsi" w:hAnsiTheme="minorHAnsi"/>
          <w:spacing w:val="-1"/>
        </w:rPr>
        <w:t>two</w:t>
      </w:r>
      <w:r w:rsidRPr="00EF62C3">
        <w:rPr>
          <w:rFonts w:asciiTheme="minorHAnsi" w:hAnsiTheme="minorHAnsi"/>
        </w:rPr>
        <w:t xml:space="preserve"> </w:t>
      </w:r>
      <w:r w:rsidRPr="00EF62C3">
        <w:rPr>
          <w:rFonts w:asciiTheme="minorHAnsi" w:hAnsiTheme="minorHAnsi"/>
          <w:spacing w:val="-1"/>
        </w:rPr>
        <w:t>communities</w:t>
      </w:r>
      <w:r w:rsidRPr="00EF62C3">
        <w:rPr>
          <w:rFonts w:asciiTheme="minorHAnsi" w:hAnsiTheme="minorHAnsi"/>
          <w:spacing w:val="-2"/>
        </w:rPr>
        <w:t xml:space="preserve"> </w:t>
      </w:r>
      <w:r w:rsidRPr="00EF62C3">
        <w:rPr>
          <w:rFonts w:asciiTheme="minorHAnsi" w:hAnsiTheme="minorHAnsi"/>
        </w:rPr>
        <w:t xml:space="preserve">in </w:t>
      </w:r>
      <w:r w:rsidRPr="00EF62C3">
        <w:rPr>
          <w:rFonts w:asciiTheme="minorHAnsi" w:hAnsiTheme="minorHAnsi"/>
          <w:spacing w:val="-1"/>
        </w:rPr>
        <w:t>Oxford</w:t>
      </w:r>
      <w:r w:rsidRPr="00EF62C3">
        <w:rPr>
          <w:rFonts w:asciiTheme="minorHAnsi" w:hAnsiTheme="minorHAnsi"/>
        </w:rPr>
        <w:t xml:space="preserve"> </w:t>
      </w:r>
      <w:r w:rsidRPr="00EF62C3">
        <w:rPr>
          <w:rFonts w:asciiTheme="minorHAnsi" w:hAnsiTheme="minorHAnsi"/>
          <w:spacing w:val="-1"/>
        </w:rPr>
        <w:t>County</w:t>
      </w:r>
      <w:r w:rsidRPr="00EF62C3">
        <w:rPr>
          <w:rFonts w:asciiTheme="minorHAnsi" w:hAnsiTheme="minorHAnsi"/>
          <w:spacing w:val="-3"/>
        </w:rPr>
        <w:t xml:space="preserve"> </w:t>
      </w:r>
      <w:r w:rsidRPr="00EF62C3">
        <w:rPr>
          <w:rFonts w:asciiTheme="minorHAnsi" w:hAnsiTheme="minorHAnsi"/>
        </w:rPr>
        <w:t xml:space="preserve">and one </w:t>
      </w:r>
      <w:r w:rsidRPr="00EF62C3">
        <w:rPr>
          <w:rFonts w:asciiTheme="minorHAnsi" w:hAnsiTheme="minorHAnsi"/>
          <w:spacing w:val="-1"/>
        </w:rPr>
        <w:t>community</w:t>
      </w:r>
      <w:r w:rsidRPr="00EF62C3">
        <w:rPr>
          <w:rFonts w:asciiTheme="minorHAnsi" w:hAnsiTheme="minorHAnsi"/>
          <w:spacing w:val="-3"/>
        </w:rPr>
        <w:t xml:space="preserve"> </w:t>
      </w:r>
      <w:r w:rsidRPr="00EF62C3">
        <w:rPr>
          <w:rFonts w:asciiTheme="minorHAnsi" w:hAnsiTheme="minorHAnsi"/>
        </w:rPr>
        <w:t xml:space="preserve">in </w:t>
      </w:r>
      <w:r w:rsidRPr="00EF62C3">
        <w:rPr>
          <w:rFonts w:asciiTheme="minorHAnsi" w:hAnsiTheme="minorHAnsi"/>
          <w:spacing w:val="-1"/>
        </w:rPr>
        <w:t>Wilmot</w:t>
      </w:r>
      <w:r w:rsidRPr="00EF62C3">
        <w:rPr>
          <w:rFonts w:asciiTheme="minorHAnsi" w:hAnsiTheme="minorHAnsi"/>
          <w:spacing w:val="-2"/>
        </w:rPr>
        <w:t xml:space="preserve"> </w:t>
      </w:r>
      <w:r w:rsidR="007B642E" w:rsidRPr="00EF62C3">
        <w:rPr>
          <w:rFonts w:asciiTheme="minorHAnsi" w:hAnsiTheme="minorHAnsi"/>
          <w:spacing w:val="-1"/>
        </w:rPr>
        <w:t>Township</w:t>
      </w:r>
      <w:r w:rsidR="00DF6CDB" w:rsidRPr="00EF62C3">
        <w:rPr>
          <w:rFonts w:asciiTheme="minorHAnsi" w:hAnsiTheme="minorHAnsi"/>
          <w:spacing w:val="-1"/>
        </w:rPr>
        <w:t>.</w:t>
      </w:r>
    </w:p>
    <w:p w14:paraId="4E9762A3" w14:textId="77777777" w:rsidR="00C14CD4" w:rsidRPr="00EF62C3" w:rsidRDefault="008D11DE" w:rsidP="00FC1C2F">
      <w:pPr>
        <w:pStyle w:val="BodyText"/>
        <w:numPr>
          <w:ilvl w:val="0"/>
          <w:numId w:val="31"/>
        </w:numPr>
        <w:tabs>
          <w:tab w:val="left" w:pos="461"/>
        </w:tabs>
        <w:ind w:left="459" w:hanging="357"/>
        <w:rPr>
          <w:rFonts w:asciiTheme="minorHAnsi" w:hAnsiTheme="minorHAnsi"/>
        </w:rPr>
      </w:pPr>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catchment</w:t>
      </w:r>
      <w:r w:rsidRPr="00EF62C3">
        <w:rPr>
          <w:rFonts w:asciiTheme="minorHAnsi" w:hAnsiTheme="minorHAnsi"/>
          <w:spacing w:val="1"/>
        </w:rPr>
        <w:t xml:space="preserve"> </w:t>
      </w:r>
      <w:r w:rsidRPr="00EF62C3">
        <w:rPr>
          <w:rFonts w:asciiTheme="minorHAnsi" w:hAnsiTheme="minorHAnsi"/>
          <w:spacing w:val="-1"/>
        </w:rPr>
        <w:t>has</w:t>
      </w:r>
      <w:r w:rsidRPr="00EF62C3">
        <w:rPr>
          <w:rFonts w:asciiTheme="minorHAnsi" w:hAnsiTheme="minorHAnsi"/>
        </w:rPr>
        <w:t xml:space="preserve"> </w:t>
      </w:r>
      <w:r w:rsidRPr="00EF62C3">
        <w:rPr>
          <w:rFonts w:asciiTheme="minorHAnsi" w:hAnsiTheme="minorHAnsi"/>
          <w:spacing w:val="-1"/>
        </w:rPr>
        <w:t>been</w:t>
      </w:r>
      <w:r w:rsidRPr="00EF62C3">
        <w:rPr>
          <w:rFonts w:asciiTheme="minorHAnsi" w:hAnsiTheme="minorHAnsi"/>
        </w:rPr>
        <w:t xml:space="preserve"> </w:t>
      </w:r>
      <w:r w:rsidRPr="00EF62C3">
        <w:rPr>
          <w:rFonts w:asciiTheme="minorHAnsi" w:hAnsiTheme="minorHAnsi"/>
          <w:spacing w:val="-1"/>
        </w:rPr>
        <w:t>defined</w:t>
      </w:r>
      <w:r w:rsidRPr="00EF62C3">
        <w:rPr>
          <w:rFonts w:asciiTheme="minorHAnsi" w:hAnsiTheme="minorHAnsi"/>
        </w:rPr>
        <w:t xml:space="preserve"> </w:t>
      </w:r>
      <w:r w:rsidRPr="00EF62C3">
        <w:rPr>
          <w:rFonts w:asciiTheme="minorHAnsi" w:hAnsiTheme="minorHAnsi"/>
          <w:spacing w:val="-1"/>
        </w:rPr>
        <w:t>based</w:t>
      </w:r>
      <w:r w:rsidRPr="00EF62C3">
        <w:rPr>
          <w:rFonts w:asciiTheme="minorHAnsi" w:hAnsiTheme="minorHAnsi"/>
        </w:rPr>
        <w:t xml:space="preserve"> on</w:t>
      </w:r>
      <w:r w:rsidRPr="00EF62C3">
        <w:rPr>
          <w:rFonts w:asciiTheme="minorHAnsi" w:hAnsiTheme="minorHAnsi"/>
          <w:spacing w:val="-3"/>
        </w:rPr>
        <w:t xml:space="preserve"> </w:t>
      </w:r>
      <w:r w:rsidRPr="00EF62C3">
        <w:rPr>
          <w:rFonts w:asciiTheme="minorHAnsi" w:hAnsiTheme="minorHAnsi"/>
          <w:spacing w:val="-1"/>
        </w:rPr>
        <w:t>information</w:t>
      </w:r>
      <w:r w:rsidRPr="00EF62C3">
        <w:rPr>
          <w:rFonts w:asciiTheme="minorHAnsi" w:hAnsiTheme="minorHAnsi"/>
          <w:spacing w:val="-3"/>
        </w:rPr>
        <w:t xml:space="preserve"> </w:t>
      </w:r>
      <w:r w:rsidRPr="00EF62C3">
        <w:rPr>
          <w:rFonts w:asciiTheme="minorHAnsi" w:hAnsiTheme="minorHAnsi"/>
          <w:spacing w:val="-1"/>
        </w:rPr>
        <w:t>gathered</w:t>
      </w:r>
      <w:r w:rsidRPr="00EF62C3">
        <w:rPr>
          <w:rFonts w:asciiTheme="minorHAnsi" w:hAnsiTheme="minorHAnsi"/>
          <w:spacing w:val="-2"/>
        </w:rPr>
        <w:t xml:space="preserve"> </w:t>
      </w:r>
      <w:r w:rsidRPr="00EF62C3">
        <w:rPr>
          <w:rFonts w:asciiTheme="minorHAnsi" w:hAnsiTheme="minorHAnsi"/>
          <w:spacing w:val="-1"/>
        </w:rPr>
        <w:t>from</w:t>
      </w:r>
      <w:r w:rsidRPr="00EF62C3">
        <w:rPr>
          <w:rFonts w:asciiTheme="minorHAnsi" w:hAnsiTheme="minorHAnsi"/>
          <w:spacing w:val="-4"/>
        </w:rPr>
        <w:t xml:space="preserve"> </w:t>
      </w:r>
      <w:r w:rsidRPr="00EF62C3">
        <w:rPr>
          <w:rFonts w:asciiTheme="minorHAnsi" w:hAnsiTheme="minorHAnsi"/>
        </w:rPr>
        <w:t xml:space="preserve">the </w:t>
      </w:r>
      <w:r w:rsidRPr="00EF62C3">
        <w:rPr>
          <w:rFonts w:asciiTheme="minorHAnsi" w:hAnsiTheme="minorHAnsi"/>
          <w:spacing w:val="-1"/>
        </w:rPr>
        <w:t>community</w:t>
      </w:r>
      <w:r w:rsidRPr="00EF62C3">
        <w:rPr>
          <w:rFonts w:asciiTheme="minorHAnsi" w:hAnsiTheme="minorHAnsi"/>
          <w:spacing w:val="-3"/>
        </w:rPr>
        <w:t xml:space="preserve"> </w:t>
      </w:r>
      <w:r w:rsidRPr="00EF62C3">
        <w:rPr>
          <w:rFonts w:asciiTheme="minorHAnsi" w:hAnsiTheme="minorHAnsi"/>
        </w:rPr>
        <w:t xml:space="preserve">on </w:t>
      </w:r>
      <w:r w:rsidRPr="00EF62C3">
        <w:rPr>
          <w:rFonts w:asciiTheme="minorHAnsi" w:hAnsiTheme="minorHAnsi"/>
          <w:spacing w:val="-1"/>
        </w:rPr>
        <w:t>where</w:t>
      </w:r>
      <w:r w:rsidRPr="00EF62C3">
        <w:rPr>
          <w:rFonts w:asciiTheme="minorHAnsi" w:hAnsiTheme="minorHAnsi"/>
          <w:spacing w:val="73"/>
        </w:rPr>
        <w:t xml:space="preserve"> </w:t>
      </w:r>
      <w:r w:rsidRPr="00EF62C3">
        <w:rPr>
          <w:rFonts w:asciiTheme="minorHAnsi" w:hAnsiTheme="minorHAnsi"/>
          <w:spacing w:val="-1"/>
        </w:rPr>
        <w:t>residents</w:t>
      </w:r>
      <w:r w:rsidRPr="00EF62C3">
        <w:rPr>
          <w:rFonts w:asciiTheme="minorHAnsi" w:hAnsiTheme="minorHAnsi"/>
          <w:spacing w:val="-2"/>
        </w:rPr>
        <w:t xml:space="preserve"> </w:t>
      </w:r>
      <w:r w:rsidRPr="00EF62C3">
        <w:rPr>
          <w:rFonts w:asciiTheme="minorHAnsi" w:hAnsiTheme="minorHAnsi"/>
          <w:spacing w:val="-1"/>
        </w:rPr>
        <w:t>"naturally"</w:t>
      </w:r>
      <w:r w:rsidRPr="00EF62C3">
        <w:rPr>
          <w:rFonts w:asciiTheme="minorHAnsi" w:hAnsiTheme="minorHAnsi"/>
          <w:spacing w:val="1"/>
        </w:rPr>
        <w:t xml:space="preserve"> </w:t>
      </w:r>
      <w:r w:rsidRPr="00EF62C3">
        <w:rPr>
          <w:rFonts w:asciiTheme="minorHAnsi" w:hAnsiTheme="minorHAnsi"/>
          <w:spacing w:val="-1"/>
        </w:rPr>
        <w:t>access</w:t>
      </w:r>
      <w:r w:rsidRPr="00EF62C3">
        <w:rPr>
          <w:rFonts w:asciiTheme="minorHAnsi" w:hAnsiTheme="minorHAnsi"/>
          <w:spacing w:val="-2"/>
        </w:rPr>
        <w:t xml:space="preserve"> </w:t>
      </w:r>
      <w:r w:rsidRPr="00EF62C3">
        <w:rPr>
          <w:rFonts w:asciiTheme="minorHAnsi" w:hAnsiTheme="minorHAnsi"/>
          <w:spacing w:val="-1"/>
        </w:rPr>
        <w:t>health</w:t>
      </w:r>
      <w:r w:rsidRPr="00EF62C3">
        <w:rPr>
          <w:rFonts w:asciiTheme="minorHAnsi" w:hAnsiTheme="minorHAnsi"/>
        </w:rPr>
        <w:t xml:space="preserve"> </w:t>
      </w:r>
      <w:r w:rsidRPr="00EF62C3">
        <w:rPr>
          <w:rFonts w:asciiTheme="minorHAnsi" w:hAnsiTheme="minorHAnsi"/>
          <w:spacing w:val="-1"/>
        </w:rPr>
        <w:t>care</w:t>
      </w:r>
      <w:r w:rsidRPr="00EF62C3">
        <w:rPr>
          <w:rFonts w:asciiTheme="minorHAnsi" w:hAnsiTheme="minorHAnsi"/>
        </w:rPr>
        <w:t xml:space="preserve"> and</w:t>
      </w:r>
      <w:r w:rsidRPr="00EF62C3">
        <w:rPr>
          <w:rFonts w:asciiTheme="minorHAnsi" w:hAnsiTheme="minorHAnsi"/>
          <w:spacing w:val="-3"/>
        </w:rPr>
        <w:t xml:space="preserve"> </w:t>
      </w:r>
      <w:r w:rsidRPr="00EF62C3">
        <w:rPr>
          <w:rFonts w:asciiTheme="minorHAnsi" w:hAnsiTheme="minorHAnsi"/>
          <w:spacing w:val="-1"/>
        </w:rPr>
        <w:t>other</w:t>
      </w:r>
      <w:r w:rsidRPr="00EF62C3">
        <w:rPr>
          <w:rFonts w:asciiTheme="minorHAnsi" w:hAnsiTheme="minorHAnsi"/>
          <w:spacing w:val="1"/>
        </w:rPr>
        <w:t xml:space="preserve"> </w:t>
      </w:r>
      <w:r w:rsidR="007B642E" w:rsidRPr="00EF62C3">
        <w:rPr>
          <w:rFonts w:asciiTheme="minorHAnsi" w:hAnsiTheme="minorHAnsi"/>
          <w:spacing w:val="-1"/>
        </w:rPr>
        <w:t>services</w:t>
      </w:r>
      <w:r w:rsidR="00DF6CDB" w:rsidRPr="00EF62C3">
        <w:rPr>
          <w:rFonts w:asciiTheme="minorHAnsi" w:hAnsiTheme="minorHAnsi"/>
          <w:spacing w:val="-1"/>
        </w:rPr>
        <w:t>.</w:t>
      </w:r>
    </w:p>
    <w:p w14:paraId="20AFED32" w14:textId="77777777" w:rsidR="00C14CD4" w:rsidRPr="00EF62C3" w:rsidRDefault="008D11DE" w:rsidP="00FC1C2F">
      <w:pPr>
        <w:pStyle w:val="BodyText"/>
        <w:numPr>
          <w:ilvl w:val="0"/>
          <w:numId w:val="31"/>
        </w:numPr>
        <w:tabs>
          <w:tab w:val="left" w:pos="461"/>
          <w:tab w:val="left" w:pos="9000"/>
        </w:tabs>
        <w:rPr>
          <w:rFonts w:asciiTheme="minorHAnsi" w:hAnsiTheme="minorHAnsi"/>
        </w:rPr>
      </w:pPr>
      <w:r w:rsidRPr="00EF62C3">
        <w:rPr>
          <w:rFonts w:asciiTheme="minorHAnsi" w:hAnsiTheme="minorHAnsi"/>
          <w:spacing w:val="-1"/>
        </w:rPr>
        <w:t>Residents</w:t>
      </w:r>
      <w:r w:rsidRPr="00EF62C3">
        <w:rPr>
          <w:rFonts w:asciiTheme="minorHAnsi" w:hAnsiTheme="minorHAnsi"/>
        </w:rPr>
        <w:t xml:space="preserve"> </w:t>
      </w:r>
      <w:r w:rsidRPr="00EF62C3">
        <w:rPr>
          <w:rFonts w:asciiTheme="minorHAnsi" w:hAnsiTheme="minorHAnsi"/>
          <w:spacing w:val="-1"/>
        </w:rPr>
        <w:t>from</w:t>
      </w:r>
      <w:r w:rsidRPr="00EF62C3">
        <w:rPr>
          <w:rFonts w:asciiTheme="minorHAnsi" w:hAnsiTheme="minorHAnsi"/>
          <w:spacing w:val="-4"/>
        </w:rPr>
        <w:t xml:space="preserve"> </w:t>
      </w:r>
      <w:r w:rsidRPr="00EF62C3">
        <w:rPr>
          <w:rFonts w:asciiTheme="minorHAnsi" w:hAnsiTheme="minorHAnsi"/>
        </w:rPr>
        <w:t>the</w:t>
      </w:r>
      <w:r w:rsidRPr="00EF62C3">
        <w:rPr>
          <w:rFonts w:asciiTheme="minorHAnsi" w:hAnsiTheme="minorHAnsi"/>
          <w:spacing w:val="1"/>
        </w:rPr>
        <w:t xml:space="preserve"> </w:t>
      </w:r>
      <w:r w:rsidRPr="00EF62C3">
        <w:rPr>
          <w:rFonts w:asciiTheme="minorHAnsi" w:hAnsiTheme="minorHAnsi"/>
          <w:spacing w:val="-1"/>
        </w:rPr>
        <w:t>Clyde</w:t>
      </w:r>
      <w:r w:rsidRPr="00EF62C3">
        <w:rPr>
          <w:rFonts w:asciiTheme="minorHAnsi" w:hAnsiTheme="minorHAnsi"/>
          <w:spacing w:val="1"/>
        </w:rPr>
        <w:t xml:space="preserve"> </w:t>
      </w:r>
      <w:r w:rsidRPr="00EF62C3">
        <w:rPr>
          <w:rFonts w:asciiTheme="minorHAnsi" w:hAnsiTheme="minorHAnsi"/>
          <w:spacing w:val="-1"/>
        </w:rPr>
        <w:t>and</w:t>
      </w:r>
      <w:r w:rsidRPr="00EF62C3">
        <w:rPr>
          <w:rFonts w:asciiTheme="minorHAnsi" w:hAnsiTheme="minorHAnsi"/>
        </w:rPr>
        <w:t xml:space="preserve"> </w:t>
      </w:r>
      <w:proofErr w:type="spellStart"/>
      <w:r w:rsidRPr="00EF62C3">
        <w:rPr>
          <w:rFonts w:asciiTheme="minorHAnsi" w:hAnsiTheme="minorHAnsi"/>
          <w:spacing w:val="-1"/>
        </w:rPr>
        <w:t>Branchton</w:t>
      </w:r>
      <w:proofErr w:type="spellEnd"/>
      <w:r w:rsidRPr="00EF62C3">
        <w:rPr>
          <w:rFonts w:asciiTheme="minorHAnsi" w:hAnsiTheme="minorHAnsi"/>
        </w:rPr>
        <w:t xml:space="preserve"> </w:t>
      </w:r>
      <w:r w:rsidRPr="00EF62C3">
        <w:rPr>
          <w:rFonts w:asciiTheme="minorHAnsi" w:hAnsiTheme="minorHAnsi"/>
          <w:spacing w:val="-1"/>
        </w:rPr>
        <w:t>area</w:t>
      </w:r>
      <w:r w:rsidRPr="00EF62C3">
        <w:rPr>
          <w:rFonts w:asciiTheme="minorHAnsi" w:hAnsiTheme="minorHAnsi"/>
        </w:rPr>
        <w:t xml:space="preserve"> </w:t>
      </w:r>
      <w:r w:rsidRPr="00EF62C3">
        <w:rPr>
          <w:rFonts w:asciiTheme="minorHAnsi" w:hAnsiTheme="minorHAnsi"/>
          <w:spacing w:val="-2"/>
        </w:rPr>
        <w:t xml:space="preserve">may </w:t>
      </w:r>
      <w:r w:rsidRPr="00EF62C3">
        <w:rPr>
          <w:rFonts w:asciiTheme="minorHAnsi" w:hAnsiTheme="minorHAnsi"/>
        </w:rPr>
        <w:t>access</w:t>
      </w:r>
      <w:r w:rsidRPr="00EF62C3">
        <w:rPr>
          <w:rFonts w:asciiTheme="minorHAnsi" w:hAnsiTheme="minorHAnsi"/>
          <w:spacing w:val="1"/>
        </w:rPr>
        <w:t xml:space="preserve"> </w:t>
      </w:r>
      <w:r w:rsidRPr="00EF62C3">
        <w:rPr>
          <w:rFonts w:asciiTheme="minorHAnsi" w:hAnsiTheme="minorHAnsi"/>
          <w:spacing w:val="-1"/>
        </w:rPr>
        <w:t>services</w:t>
      </w:r>
      <w:r w:rsidRPr="00EF62C3">
        <w:rPr>
          <w:rFonts w:asciiTheme="minorHAnsi" w:hAnsiTheme="minorHAnsi"/>
        </w:rPr>
        <w:t xml:space="preserve"> </w:t>
      </w:r>
      <w:r w:rsidRPr="00EF62C3">
        <w:rPr>
          <w:rFonts w:asciiTheme="minorHAnsi" w:hAnsiTheme="minorHAnsi"/>
          <w:spacing w:val="-1"/>
        </w:rPr>
        <w:t>at</w:t>
      </w:r>
      <w:r w:rsidRPr="00EF62C3">
        <w:rPr>
          <w:rFonts w:asciiTheme="minorHAnsi" w:hAnsiTheme="minorHAnsi"/>
          <w:spacing w:val="1"/>
        </w:rPr>
        <w:t xml:space="preserve">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Langs</w:t>
      </w:r>
      <w:r w:rsidR="00005105">
        <w:rPr>
          <w:rFonts w:asciiTheme="minorHAnsi" w:hAnsiTheme="minorHAnsi"/>
          <w:spacing w:val="-1"/>
        </w:rPr>
        <w:t>’</w:t>
      </w:r>
      <w:r w:rsidR="00005105">
        <w:rPr>
          <w:rFonts w:asciiTheme="minorHAnsi" w:hAnsiTheme="minorHAnsi"/>
        </w:rPr>
        <w:t xml:space="preserve"> </w:t>
      </w:r>
      <w:r w:rsidRPr="00EF62C3">
        <w:rPr>
          <w:rFonts w:asciiTheme="minorHAnsi" w:hAnsiTheme="minorHAnsi"/>
          <w:spacing w:val="-1"/>
        </w:rPr>
        <w:t>main</w:t>
      </w:r>
      <w:r w:rsidRPr="00EF62C3">
        <w:rPr>
          <w:rFonts w:asciiTheme="minorHAnsi" w:hAnsiTheme="minorHAnsi"/>
        </w:rPr>
        <w:t xml:space="preserve"> </w:t>
      </w:r>
      <w:r w:rsidRPr="00EF62C3">
        <w:rPr>
          <w:rFonts w:asciiTheme="minorHAnsi" w:hAnsiTheme="minorHAnsi"/>
          <w:spacing w:val="-1"/>
        </w:rPr>
        <w:t>site</w:t>
      </w:r>
      <w:r w:rsidRPr="00EF62C3">
        <w:rPr>
          <w:rFonts w:asciiTheme="minorHAnsi" w:hAnsiTheme="minorHAnsi"/>
        </w:rPr>
        <w:t xml:space="preserve"> </w:t>
      </w:r>
      <w:r w:rsidR="00F80DD4">
        <w:rPr>
          <w:rFonts w:asciiTheme="minorHAnsi" w:hAnsiTheme="minorHAnsi"/>
        </w:rPr>
        <w:t>i</w:t>
      </w:r>
      <w:r w:rsidRPr="00EF62C3">
        <w:rPr>
          <w:rFonts w:asciiTheme="minorHAnsi" w:hAnsiTheme="minorHAnsi"/>
          <w:spacing w:val="-1"/>
        </w:rPr>
        <w:t>n</w:t>
      </w:r>
      <w:r w:rsidRPr="00EF62C3">
        <w:rPr>
          <w:rFonts w:asciiTheme="minorHAnsi" w:hAnsiTheme="minorHAnsi"/>
          <w:spacing w:val="43"/>
        </w:rPr>
        <w:t xml:space="preserve"> </w:t>
      </w:r>
      <w:r w:rsidR="007B642E" w:rsidRPr="00EF62C3">
        <w:rPr>
          <w:rFonts w:asciiTheme="minorHAnsi" w:hAnsiTheme="minorHAnsi"/>
          <w:spacing w:val="-1"/>
        </w:rPr>
        <w:t>Cambridge</w:t>
      </w:r>
      <w:r w:rsidR="00DF6CDB" w:rsidRPr="00EF62C3">
        <w:rPr>
          <w:rFonts w:asciiTheme="minorHAnsi" w:hAnsiTheme="minorHAnsi"/>
          <w:spacing w:val="-1"/>
        </w:rPr>
        <w:t>.</w:t>
      </w:r>
    </w:p>
    <w:p w14:paraId="182B52CF" w14:textId="77777777" w:rsidR="00C14CD4" w:rsidRPr="00EF62C3" w:rsidRDefault="00C14CD4">
      <w:pPr>
        <w:spacing w:before="11"/>
        <w:rPr>
          <w:rFonts w:eastAsia="Times New Roman" w:cs="Times New Roman"/>
        </w:rPr>
      </w:pPr>
    </w:p>
    <w:p w14:paraId="51149927" w14:textId="77777777" w:rsidR="00C14CD4" w:rsidRPr="00EF62C3" w:rsidRDefault="00C14CD4">
      <w:pPr>
        <w:spacing w:before="5"/>
        <w:rPr>
          <w:rFonts w:eastAsia="Times New Roman" w:cs="Times New Roman"/>
        </w:rPr>
      </w:pPr>
    </w:p>
    <w:p w14:paraId="1E4451B9" w14:textId="77777777" w:rsidR="00C14CD4" w:rsidRPr="00EF62C3" w:rsidRDefault="008D11DE">
      <w:pPr>
        <w:ind w:left="100"/>
        <w:rPr>
          <w:rFonts w:eastAsia="Times New Roman" w:cs="Times New Roman"/>
        </w:rPr>
      </w:pPr>
      <w:r w:rsidRPr="00EF62C3">
        <w:rPr>
          <w:b/>
          <w:spacing w:val="-1"/>
        </w:rPr>
        <w:t>Eligibility</w:t>
      </w:r>
      <w:r w:rsidRPr="00EF62C3">
        <w:rPr>
          <w:b/>
          <w:spacing w:val="-3"/>
        </w:rPr>
        <w:t xml:space="preserve"> </w:t>
      </w:r>
      <w:r w:rsidRPr="00EF62C3">
        <w:rPr>
          <w:b/>
        </w:rPr>
        <w:t>for</w:t>
      </w:r>
      <w:r w:rsidRPr="00EF62C3">
        <w:rPr>
          <w:b/>
          <w:spacing w:val="-2"/>
        </w:rPr>
        <w:t xml:space="preserve"> </w:t>
      </w:r>
      <w:r w:rsidRPr="00EF62C3">
        <w:rPr>
          <w:b/>
          <w:spacing w:val="-1"/>
        </w:rPr>
        <w:t>Programs</w:t>
      </w:r>
      <w:r w:rsidRPr="00EF62C3">
        <w:rPr>
          <w:b/>
          <w:spacing w:val="-2"/>
        </w:rPr>
        <w:t xml:space="preserve"> </w:t>
      </w:r>
      <w:r w:rsidR="00F80DD4">
        <w:rPr>
          <w:b/>
          <w:spacing w:val="-2"/>
        </w:rPr>
        <w:t>and</w:t>
      </w:r>
      <w:r w:rsidRPr="00EF62C3">
        <w:rPr>
          <w:b/>
        </w:rPr>
        <w:t xml:space="preserve"> </w:t>
      </w:r>
      <w:r w:rsidRPr="00EF62C3">
        <w:rPr>
          <w:b/>
          <w:spacing w:val="-1"/>
        </w:rPr>
        <w:t>Services</w:t>
      </w:r>
    </w:p>
    <w:p w14:paraId="3DFFF6E8" w14:textId="77777777" w:rsidR="00C14CD4" w:rsidRPr="00EF62C3" w:rsidRDefault="00D464CB" w:rsidP="00FC1C2F">
      <w:pPr>
        <w:pStyle w:val="BodyText"/>
        <w:numPr>
          <w:ilvl w:val="0"/>
          <w:numId w:val="31"/>
        </w:numPr>
        <w:tabs>
          <w:tab w:val="left" w:pos="461"/>
        </w:tabs>
        <w:spacing w:before="151"/>
        <w:rPr>
          <w:rFonts w:asciiTheme="minorHAnsi" w:hAnsiTheme="minorHAnsi"/>
        </w:rPr>
      </w:pPr>
      <w:r w:rsidRPr="00EF62C3">
        <w:rPr>
          <w:rFonts w:asciiTheme="minorHAnsi" w:hAnsiTheme="minorHAnsi"/>
          <w:spacing w:val="-1"/>
        </w:rPr>
        <w:t>O</w:t>
      </w:r>
      <w:r w:rsidR="008D11DE" w:rsidRPr="00EF62C3">
        <w:rPr>
          <w:rFonts w:asciiTheme="minorHAnsi" w:hAnsiTheme="minorHAnsi"/>
          <w:spacing w:val="-1"/>
        </w:rPr>
        <w:t>utreach</w:t>
      </w:r>
      <w:r w:rsidR="008D11DE" w:rsidRPr="00EF62C3">
        <w:rPr>
          <w:rFonts w:asciiTheme="minorHAnsi" w:hAnsiTheme="minorHAnsi"/>
          <w:spacing w:val="-2"/>
        </w:rPr>
        <w:t xml:space="preserve"> </w:t>
      </w:r>
      <w:r w:rsidR="008D11DE" w:rsidRPr="00EF62C3">
        <w:rPr>
          <w:rFonts w:asciiTheme="minorHAnsi" w:hAnsiTheme="minorHAnsi"/>
        </w:rPr>
        <w:t>is</w:t>
      </w:r>
      <w:r w:rsidR="008D11DE" w:rsidRPr="00EF62C3">
        <w:rPr>
          <w:rFonts w:asciiTheme="minorHAnsi" w:hAnsiTheme="minorHAnsi"/>
          <w:spacing w:val="-2"/>
        </w:rPr>
        <w:t xml:space="preserve"> </w:t>
      </w:r>
      <w:r w:rsidR="008D11DE" w:rsidRPr="00EF62C3">
        <w:rPr>
          <w:rFonts w:asciiTheme="minorHAnsi" w:hAnsiTheme="minorHAnsi"/>
        </w:rPr>
        <w:t xml:space="preserve">done </w:t>
      </w:r>
      <w:r w:rsidR="008D11DE" w:rsidRPr="00EF62C3">
        <w:rPr>
          <w:rFonts w:asciiTheme="minorHAnsi" w:hAnsiTheme="minorHAnsi"/>
          <w:spacing w:val="-1"/>
        </w:rPr>
        <w:t>on</w:t>
      </w:r>
      <w:r w:rsidR="008D11DE" w:rsidRPr="00EF62C3">
        <w:rPr>
          <w:rFonts w:asciiTheme="minorHAnsi" w:hAnsiTheme="minorHAnsi"/>
        </w:rPr>
        <w:t xml:space="preserve"> a </w:t>
      </w:r>
      <w:r w:rsidR="008D11DE" w:rsidRPr="00EF62C3">
        <w:rPr>
          <w:rFonts w:asciiTheme="minorHAnsi" w:hAnsiTheme="minorHAnsi"/>
          <w:spacing w:val="-1"/>
        </w:rPr>
        <w:t>consistent</w:t>
      </w:r>
      <w:r w:rsidR="008D11DE" w:rsidRPr="00EF62C3">
        <w:rPr>
          <w:rFonts w:asciiTheme="minorHAnsi" w:hAnsiTheme="minorHAnsi"/>
          <w:spacing w:val="1"/>
        </w:rPr>
        <w:t xml:space="preserve"> </w:t>
      </w:r>
      <w:r w:rsidR="008D11DE" w:rsidRPr="00EF62C3">
        <w:rPr>
          <w:rFonts w:asciiTheme="minorHAnsi" w:hAnsiTheme="minorHAnsi"/>
          <w:spacing w:val="-1"/>
        </w:rPr>
        <w:t>basis</w:t>
      </w:r>
      <w:r w:rsidR="008D11DE" w:rsidRPr="00EF62C3">
        <w:rPr>
          <w:rFonts w:asciiTheme="minorHAnsi" w:hAnsiTheme="minorHAnsi"/>
        </w:rPr>
        <w:t xml:space="preserve"> in</w:t>
      </w:r>
      <w:r w:rsidR="008D11DE" w:rsidRPr="00EF62C3">
        <w:rPr>
          <w:rFonts w:asciiTheme="minorHAnsi" w:hAnsiTheme="minorHAnsi"/>
          <w:spacing w:val="-3"/>
        </w:rPr>
        <w:t xml:space="preserve"> </w:t>
      </w:r>
      <w:r w:rsidR="008D11DE" w:rsidRPr="00EF62C3">
        <w:rPr>
          <w:rFonts w:asciiTheme="minorHAnsi" w:hAnsiTheme="minorHAnsi"/>
        </w:rPr>
        <w:t>the</w:t>
      </w:r>
      <w:r w:rsidR="008D11DE" w:rsidRPr="00EF62C3">
        <w:rPr>
          <w:rFonts w:asciiTheme="minorHAnsi" w:hAnsiTheme="minorHAnsi"/>
          <w:spacing w:val="-2"/>
        </w:rPr>
        <w:t xml:space="preserve"> </w:t>
      </w:r>
      <w:r w:rsidR="008D11DE" w:rsidRPr="00EF62C3">
        <w:rPr>
          <w:rFonts w:asciiTheme="minorHAnsi" w:hAnsiTheme="minorHAnsi"/>
          <w:spacing w:val="-1"/>
        </w:rPr>
        <w:t>immediate</w:t>
      </w:r>
      <w:r w:rsidR="008D11DE" w:rsidRPr="00EF62C3">
        <w:rPr>
          <w:rFonts w:asciiTheme="minorHAnsi" w:hAnsiTheme="minorHAnsi"/>
          <w:spacing w:val="-2"/>
        </w:rPr>
        <w:t xml:space="preserve"> </w:t>
      </w:r>
      <w:r w:rsidR="008D11DE" w:rsidRPr="00EF62C3">
        <w:rPr>
          <w:rFonts w:asciiTheme="minorHAnsi" w:hAnsiTheme="minorHAnsi"/>
          <w:spacing w:val="-1"/>
        </w:rPr>
        <w:t>catchment</w:t>
      </w:r>
      <w:r w:rsidR="008D11DE" w:rsidRPr="00EF62C3">
        <w:rPr>
          <w:rFonts w:asciiTheme="minorHAnsi" w:hAnsiTheme="minorHAnsi"/>
          <w:spacing w:val="1"/>
        </w:rPr>
        <w:t xml:space="preserve"> </w:t>
      </w:r>
      <w:r w:rsidR="008D11DE" w:rsidRPr="00EF62C3">
        <w:rPr>
          <w:rFonts w:asciiTheme="minorHAnsi" w:hAnsiTheme="minorHAnsi"/>
          <w:spacing w:val="-1"/>
        </w:rPr>
        <w:t>area</w:t>
      </w:r>
      <w:r w:rsidR="008D11DE" w:rsidRPr="00EF62C3">
        <w:rPr>
          <w:rFonts w:asciiTheme="minorHAnsi" w:hAnsiTheme="minorHAnsi"/>
          <w:spacing w:val="-2"/>
        </w:rPr>
        <w:t xml:space="preserve"> </w:t>
      </w:r>
      <w:r w:rsidR="008D11DE" w:rsidRPr="00EF62C3">
        <w:rPr>
          <w:rFonts w:asciiTheme="minorHAnsi" w:hAnsiTheme="minorHAnsi"/>
        </w:rPr>
        <w:t xml:space="preserve">to </w:t>
      </w:r>
      <w:r w:rsidR="008D11DE" w:rsidRPr="00EF62C3">
        <w:rPr>
          <w:rFonts w:asciiTheme="minorHAnsi" w:hAnsiTheme="minorHAnsi"/>
          <w:spacing w:val="-1"/>
        </w:rPr>
        <w:t>promote</w:t>
      </w:r>
      <w:r w:rsidR="008D11DE" w:rsidRPr="00EF62C3">
        <w:rPr>
          <w:rFonts w:asciiTheme="minorHAnsi" w:hAnsiTheme="minorHAnsi"/>
        </w:rPr>
        <w:t xml:space="preserve"> </w:t>
      </w:r>
      <w:r w:rsidR="008D11DE" w:rsidRPr="00EF62C3">
        <w:rPr>
          <w:rFonts w:asciiTheme="minorHAnsi" w:hAnsiTheme="minorHAnsi"/>
          <w:spacing w:val="-1"/>
        </w:rPr>
        <w:t>awareness</w:t>
      </w:r>
      <w:r w:rsidR="008D11DE" w:rsidRPr="00EF62C3">
        <w:rPr>
          <w:rFonts w:asciiTheme="minorHAnsi" w:hAnsiTheme="minorHAnsi"/>
          <w:spacing w:val="-2"/>
        </w:rPr>
        <w:t xml:space="preserve"> </w:t>
      </w:r>
      <w:r w:rsidR="008D11DE" w:rsidRPr="00EF62C3">
        <w:rPr>
          <w:rFonts w:asciiTheme="minorHAnsi" w:hAnsiTheme="minorHAnsi"/>
        </w:rPr>
        <w:t>and</w:t>
      </w:r>
      <w:r w:rsidR="008D11DE" w:rsidRPr="00EF62C3">
        <w:rPr>
          <w:rFonts w:asciiTheme="minorHAnsi" w:hAnsiTheme="minorHAnsi"/>
          <w:spacing w:val="53"/>
        </w:rPr>
        <w:t xml:space="preserve"> </w:t>
      </w:r>
      <w:r w:rsidR="008D11DE" w:rsidRPr="00EF62C3">
        <w:rPr>
          <w:rFonts w:asciiTheme="minorHAnsi" w:hAnsiTheme="minorHAnsi"/>
          <w:spacing w:val="-1"/>
        </w:rPr>
        <w:t>encourage</w:t>
      </w:r>
      <w:r w:rsidR="008D11DE" w:rsidRPr="00EF62C3">
        <w:rPr>
          <w:rFonts w:asciiTheme="minorHAnsi" w:hAnsiTheme="minorHAnsi"/>
        </w:rPr>
        <w:t xml:space="preserve"> </w:t>
      </w:r>
      <w:r w:rsidR="008D11DE" w:rsidRPr="00EF62C3">
        <w:rPr>
          <w:rFonts w:asciiTheme="minorHAnsi" w:hAnsiTheme="minorHAnsi"/>
          <w:spacing w:val="-1"/>
        </w:rPr>
        <w:t>participation</w:t>
      </w:r>
      <w:r w:rsidR="008D11DE" w:rsidRPr="00EF62C3">
        <w:rPr>
          <w:rFonts w:asciiTheme="minorHAnsi" w:hAnsiTheme="minorHAnsi"/>
          <w:spacing w:val="-3"/>
        </w:rPr>
        <w:t xml:space="preserve"> </w:t>
      </w:r>
      <w:r w:rsidR="008D11DE" w:rsidRPr="00EF62C3">
        <w:rPr>
          <w:rFonts w:asciiTheme="minorHAnsi" w:hAnsiTheme="minorHAnsi"/>
        </w:rPr>
        <w:t>in</w:t>
      </w:r>
      <w:r w:rsidR="008D11DE" w:rsidRPr="00EF62C3">
        <w:rPr>
          <w:rFonts w:asciiTheme="minorHAnsi" w:hAnsiTheme="minorHAnsi"/>
          <w:spacing w:val="-1"/>
        </w:rPr>
        <w:t xml:space="preserve"> Langs</w:t>
      </w:r>
      <w:r w:rsidR="00005105">
        <w:rPr>
          <w:rFonts w:asciiTheme="minorHAnsi" w:hAnsiTheme="minorHAnsi"/>
          <w:spacing w:val="-1"/>
        </w:rPr>
        <w:t>’</w:t>
      </w:r>
      <w:r w:rsidR="008D11DE" w:rsidRPr="00EF62C3">
        <w:rPr>
          <w:rFonts w:asciiTheme="minorHAnsi" w:hAnsiTheme="minorHAnsi"/>
        </w:rPr>
        <w:t xml:space="preserve"> </w:t>
      </w:r>
      <w:r w:rsidR="008D11DE" w:rsidRPr="00EF62C3">
        <w:rPr>
          <w:rFonts w:asciiTheme="minorHAnsi" w:hAnsiTheme="minorHAnsi"/>
          <w:spacing w:val="-1"/>
        </w:rPr>
        <w:t>programs</w:t>
      </w:r>
      <w:r w:rsidR="00727FB1" w:rsidRPr="00EF62C3">
        <w:rPr>
          <w:rFonts w:asciiTheme="minorHAnsi" w:hAnsiTheme="minorHAnsi"/>
          <w:spacing w:val="-1"/>
        </w:rPr>
        <w:t>.</w:t>
      </w:r>
    </w:p>
    <w:p w14:paraId="1FAFEDD0" w14:textId="77777777" w:rsidR="00C14CD4" w:rsidRPr="00EF62C3" w:rsidRDefault="00D464CB" w:rsidP="00FC1C2F">
      <w:pPr>
        <w:pStyle w:val="BodyText"/>
        <w:numPr>
          <w:ilvl w:val="0"/>
          <w:numId w:val="31"/>
        </w:numPr>
        <w:tabs>
          <w:tab w:val="left" w:pos="461"/>
        </w:tabs>
        <w:rPr>
          <w:rFonts w:asciiTheme="minorHAnsi" w:hAnsiTheme="minorHAnsi"/>
        </w:rPr>
      </w:pPr>
      <w:r w:rsidRPr="00EF62C3">
        <w:rPr>
          <w:rFonts w:asciiTheme="minorHAnsi" w:hAnsiTheme="minorHAnsi"/>
        </w:rPr>
        <w:t>I</w:t>
      </w:r>
      <w:r w:rsidR="008D11DE" w:rsidRPr="00EF62C3">
        <w:rPr>
          <w:rFonts w:asciiTheme="minorHAnsi" w:hAnsiTheme="minorHAnsi"/>
        </w:rPr>
        <w:t>t</w:t>
      </w:r>
      <w:r w:rsidR="008D11DE" w:rsidRPr="00EF62C3">
        <w:rPr>
          <w:rFonts w:asciiTheme="minorHAnsi" w:hAnsiTheme="minorHAnsi"/>
          <w:spacing w:val="-2"/>
        </w:rPr>
        <w:t xml:space="preserve"> </w:t>
      </w:r>
      <w:r w:rsidR="008D11DE" w:rsidRPr="00EF62C3">
        <w:rPr>
          <w:rFonts w:asciiTheme="minorHAnsi" w:hAnsiTheme="minorHAnsi"/>
        </w:rPr>
        <w:t>is</w:t>
      </w:r>
      <w:r w:rsidR="008D11DE" w:rsidRPr="00EF62C3">
        <w:rPr>
          <w:rFonts w:asciiTheme="minorHAnsi" w:hAnsiTheme="minorHAnsi"/>
          <w:spacing w:val="-2"/>
        </w:rPr>
        <w:t xml:space="preserve"> </w:t>
      </w:r>
      <w:r w:rsidR="008D11DE" w:rsidRPr="00EF62C3">
        <w:rPr>
          <w:rFonts w:asciiTheme="minorHAnsi" w:hAnsiTheme="minorHAnsi"/>
          <w:spacing w:val="-1"/>
        </w:rPr>
        <w:t>recognized</w:t>
      </w:r>
      <w:r w:rsidR="008D11DE" w:rsidRPr="00EF62C3">
        <w:rPr>
          <w:rFonts w:asciiTheme="minorHAnsi" w:hAnsiTheme="minorHAnsi"/>
          <w:spacing w:val="-2"/>
        </w:rPr>
        <w:t xml:space="preserve"> </w:t>
      </w:r>
      <w:r w:rsidR="008D11DE" w:rsidRPr="00EF62C3">
        <w:rPr>
          <w:rFonts w:asciiTheme="minorHAnsi" w:hAnsiTheme="minorHAnsi"/>
          <w:spacing w:val="-1"/>
        </w:rPr>
        <w:t>that</w:t>
      </w:r>
      <w:r w:rsidR="008D11DE" w:rsidRPr="00EF62C3">
        <w:rPr>
          <w:rFonts w:asciiTheme="minorHAnsi" w:hAnsiTheme="minorHAnsi"/>
          <w:spacing w:val="1"/>
        </w:rPr>
        <w:t xml:space="preserve"> </w:t>
      </w:r>
      <w:r w:rsidR="008D11DE" w:rsidRPr="00EF62C3">
        <w:rPr>
          <w:rFonts w:asciiTheme="minorHAnsi" w:hAnsiTheme="minorHAnsi"/>
          <w:spacing w:val="-1"/>
        </w:rPr>
        <w:t>some</w:t>
      </w:r>
      <w:r w:rsidR="008D11DE" w:rsidRPr="00EF62C3">
        <w:rPr>
          <w:rFonts w:asciiTheme="minorHAnsi" w:hAnsiTheme="minorHAnsi"/>
        </w:rPr>
        <w:t xml:space="preserve"> </w:t>
      </w:r>
      <w:r w:rsidR="008D11DE" w:rsidRPr="00EF62C3">
        <w:rPr>
          <w:rFonts w:asciiTheme="minorHAnsi" w:hAnsiTheme="minorHAnsi"/>
          <w:spacing w:val="-1"/>
        </w:rPr>
        <w:t>residents</w:t>
      </w:r>
      <w:r w:rsidR="008D11DE" w:rsidRPr="00EF62C3">
        <w:rPr>
          <w:rFonts w:asciiTheme="minorHAnsi" w:hAnsiTheme="minorHAnsi"/>
        </w:rPr>
        <w:t xml:space="preserve"> </w:t>
      </w:r>
      <w:r w:rsidR="008D11DE" w:rsidRPr="00EF62C3">
        <w:rPr>
          <w:rFonts w:asciiTheme="minorHAnsi" w:hAnsiTheme="minorHAnsi"/>
          <w:spacing w:val="-2"/>
        </w:rPr>
        <w:t xml:space="preserve">may </w:t>
      </w:r>
      <w:r w:rsidR="008D11DE" w:rsidRPr="00EF62C3">
        <w:rPr>
          <w:rFonts w:asciiTheme="minorHAnsi" w:hAnsiTheme="minorHAnsi"/>
        </w:rPr>
        <w:t>require</w:t>
      </w:r>
      <w:r w:rsidR="008D11DE" w:rsidRPr="00EF62C3">
        <w:rPr>
          <w:rFonts w:asciiTheme="minorHAnsi" w:hAnsiTheme="minorHAnsi"/>
          <w:spacing w:val="-2"/>
        </w:rPr>
        <w:t xml:space="preserve"> </w:t>
      </w:r>
      <w:r w:rsidR="008D11DE" w:rsidRPr="00EF62C3">
        <w:rPr>
          <w:rFonts w:asciiTheme="minorHAnsi" w:hAnsiTheme="minorHAnsi"/>
          <w:spacing w:val="-1"/>
        </w:rPr>
        <w:t>support</w:t>
      </w:r>
      <w:r w:rsidR="008D11DE" w:rsidRPr="00EF62C3">
        <w:rPr>
          <w:rFonts w:asciiTheme="minorHAnsi" w:hAnsiTheme="minorHAnsi"/>
          <w:spacing w:val="1"/>
        </w:rPr>
        <w:t xml:space="preserve"> </w:t>
      </w:r>
      <w:r w:rsidR="008D11DE" w:rsidRPr="00EF62C3">
        <w:rPr>
          <w:rFonts w:asciiTheme="minorHAnsi" w:hAnsiTheme="minorHAnsi"/>
          <w:spacing w:val="-1"/>
        </w:rPr>
        <w:t>and</w:t>
      </w:r>
      <w:r w:rsidR="008D11DE" w:rsidRPr="00EF62C3">
        <w:rPr>
          <w:rFonts w:asciiTheme="minorHAnsi" w:hAnsiTheme="minorHAnsi"/>
        </w:rPr>
        <w:t xml:space="preserve"> </w:t>
      </w:r>
      <w:r w:rsidR="008D11DE" w:rsidRPr="00EF62C3">
        <w:rPr>
          <w:rFonts w:asciiTheme="minorHAnsi" w:hAnsiTheme="minorHAnsi"/>
          <w:spacing w:val="-1"/>
        </w:rPr>
        <w:t>encouragement</w:t>
      </w:r>
      <w:r w:rsidR="008D11DE" w:rsidRPr="00EF62C3">
        <w:rPr>
          <w:rFonts w:asciiTheme="minorHAnsi" w:hAnsiTheme="minorHAnsi"/>
          <w:spacing w:val="1"/>
        </w:rPr>
        <w:t xml:space="preserve"> from</w:t>
      </w:r>
      <w:r w:rsidR="008D11DE" w:rsidRPr="00EF62C3">
        <w:rPr>
          <w:rFonts w:asciiTheme="minorHAnsi" w:hAnsiTheme="minorHAnsi"/>
          <w:spacing w:val="-4"/>
        </w:rPr>
        <w:t xml:space="preserve"> </w:t>
      </w:r>
      <w:r w:rsidR="008D11DE" w:rsidRPr="00EF62C3">
        <w:rPr>
          <w:rFonts w:asciiTheme="minorHAnsi" w:hAnsiTheme="minorHAnsi"/>
        </w:rPr>
        <w:t xml:space="preserve">a </w:t>
      </w:r>
      <w:r w:rsidR="008D11DE" w:rsidRPr="00EF62C3">
        <w:rPr>
          <w:rFonts w:asciiTheme="minorHAnsi" w:hAnsiTheme="minorHAnsi"/>
          <w:spacing w:val="-1"/>
        </w:rPr>
        <w:t>staff</w:t>
      </w:r>
      <w:r w:rsidR="008D11DE" w:rsidRPr="00EF62C3">
        <w:rPr>
          <w:rFonts w:asciiTheme="minorHAnsi" w:hAnsiTheme="minorHAnsi"/>
        </w:rPr>
        <w:t xml:space="preserve"> </w:t>
      </w:r>
      <w:r w:rsidR="008D11DE" w:rsidRPr="00EF62C3">
        <w:rPr>
          <w:rFonts w:asciiTheme="minorHAnsi" w:hAnsiTheme="minorHAnsi"/>
          <w:spacing w:val="-1"/>
        </w:rPr>
        <w:t>member</w:t>
      </w:r>
      <w:r w:rsidR="008D11DE" w:rsidRPr="00EF62C3">
        <w:rPr>
          <w:rFonts w:asciiTheme="minorHAnsi" w:hAnsiTheme="minorHAnsi"/>
          <w:spacing w:val="1"/>
        </w:rPr>
        <w:t xml:space="preserve"> </w:t>
      </w:r>
      <w:r w:rsidR="008D11DE" w:rsidRPr="00EF62C3">
        <w:rPr>
          <w:rFonts w:asciiTheme="minorHAnsi" w:hAnsiTheme="minorHAnsi"/>
        </w:rPr>
        <w:t>to</w:t>
      </w:r>
      <w:r w:rsidR="008D11DE" w:rsidRPr="00EF62C3">
        <w:rPr>
          <w:rFonts w:asciiTheme="minorHAnsi" w:hAnsiTheme="minorHAnsi"/>
          <w:spacing w:val="45"/>
        </w:rPr>
        <w:t xml:space="preserve"> </w:t>
      </w:r>
      <w:r w:rsidR="008D11DE" w:rsidRPr="00EF62C3">
        <w:rPr>
          <w:rFonts w:asciiTheme="minorHAnsi" w:hAnsiTheme="minorHAnsi"/>
        </w:rPr>
        <w:t xml:space="preserve">be </w:t>
      </w:r>
      <w:r w:rsidR="008D11DE" w:rsidRPr="00EF62C3">
        <w:rPr>
          <w:rFonts w:asciiTheme="minorHAnsi" w:hAnsiTheme="minorHAnsi"/>
          <w:spacing w:val="-1"/>
        </w:rPr>
        <w:t>linked</w:t>
      </w:r>
      <w:r w:rsidR="008D11DE" w:rsidRPr="00EF62C3">
        <w:rPr>
          <w:rFonts w:asciiTheme="minorHAnsi" w:hAnsiTheme="minorHAnsi"/>
        </w:rPr>
        <w:t xml:space="preserve"> to</w:t>
      </w:r>
      <w:r w:rsidR="008D11DE" w:rsidRPr="00EF62C3">
        <w:rPr>
          <w:rFonts w:asciiTheme="minorHAnsi" w:hAnsiTheme="minorHAnsi"/>
          <w:spacing w:val="-3"/>
        </w:rPr>
        <w:t xml:space="preserve"> </w:t>
      </w:r>
      <w:r w:rsidR="008D11DE" w:rsidRPr="00EF62C3">
        <w:rPr>
          <w:rFonts w:asciiTheme="minorHAnsi" w:hAnsiTheme="minorHAnsi"/>
        </w:rPr>
        <w:t xml:space="preserve">a </w:t>
      </w:r>
      <w:r w:rsidR="008D11DE" w:rsidRPr="00EF62C3">
        <w:rPr>
          <w:rFonts w:asciiTheme="minorHAnsi" w:hAnsiTheme="minorHAnsi"/>
          <w:spacing w:val="-1"/>
        </w:rPr>
        <w:t>community</w:t>
      </w:r>
      <w:r w:rsidR="008D11DE" w:rsidRPr="00EF62C3">
        <w:rPr>
          <w:rFonts w:asciiTheme="minorHAnsi" w:hAnsiTheme="minorHAnsi"/>
          <w:spacing w:val="-3"/>
        </w:rPr>
        <w:t xml:space="preserve"> </w:t>
      </w:r>
      <w:r w:rsidR="008D11DE" w:rsidRPr="00EF62C3">
        <w:rPr>
          <w:rFonts w:asciiTheme="minorHAnsi" w:hAnsiTheme="minorHAnsi"/>
          <w:spacing w:val="-1"/>
        </w:rPr>
        <w:t>program</w:t>
      </w:r>
      <w:r w:rsidR="008D11DE" w:rsidRPr="00EF62C3">
        <w:rPr>
          <w:rFonts w:asciiTheme="minorHAnsi" w:hAnsiTheme="minorHAnsi"/>
          <w:spacing w:val="-4"/>
        </w:rPr>
        <w:t xml:space="preserve"> </w:t>
      </w:r>
      <w:r w:rsidR="008D11DE" w:rsidRPr="00EF62C3">
        <w:rPr>
          <w:rFonts w:asciiTheme="minorHAnsi" w:hAnsiTheme="minorHAnsi"/>
        </w:rPr>
        <w:t xml:space="preserve">or </w:t>
      </w:r>
      <w:r w:rsidR="008D11DE" w:rsidRPr="00EF62C3">
        <w:rPr>
          <w:rFonts w:asciiTheme="minorHAnsi" w:hAnsiTheme="minorHAnsi"/>
          <w:spacing w:val="-1"/>
        </w:rPr>
        <w:t>service</w:t>
      </w:r>
      <w:r w:rsidR="00727FB1" w:rsidRPr="00EF62C3">
        <w:rPr>
          <w:rFonts w:asciiTheme="minorHAnsi" w:hAnsiTheme="minorHAnsi"/>
          <w:spacing w:val="-1"/>
        </w:rPr>
        <w:t>.</w:t>
      </w:r>
    </w:p>
    <w:p w14:paraId="3B42FBA3" w14:textId="77777777" w:rsidR="00C14CD4" w:rsidRPr="00EF62C3" w:rsidRDefault="00D464CB" w:rsidP="00FC1C2F">
      <w:pPr>
        <w:pStyle w:val="BodyText"/>
        <w:numPr>
          <w:ilvl w:val="0"/>
          <w:numId w:val="31"/>
        </w:numPr>
        <w:tabs>
          <w:tab w:val="left" w:pos="461"/>
        </w:tabs>
        <w:rPr>
          <w:rFonts w:asciiTheme="minorHAnsi" w:hAnsiTheme="minorHAnsi"/>
        </w:rPr>
      </w:pPr>
      <w:r w:rsidRPr="00EF62C3">
        <w:rPr>
          <w:rFonts w:asciiTheme="minorHAnsi" w:hAnsiTheme="minorHAnsi"/>
          <w:spacing w:val="-1"/>
        </w:rPr>
        <w:t>E</w:t>
      </w:r>
      <w:r w:rsidR="008D11DE" w:rsidRPr="00EF62C3">
        <w:rPr>
          <w:rFonts w:asciiTheme="minorHAnsi" w:hAnsiTheme="minorHAnsi"/>
          <w:spacing w:val="-1"/>
        </w:rPr>
        <w:t>ligibility</w:t>
      </w:r>
      <w:r w:rsidR="008D11DE" w:rsidRPr="00EF62C3">
        <w:rPr>
          <w:rFonts w:asciiTheme="minorHAnsi" w:hAnsiTheme="minorHAnsi"/>
          <w:spacing w:val="-3"/>
        </w:rPr>
        <w:t xml:space="preserve"> </w:t>
      </w:r>
      <w:r w:rsidR="008D11DE" w:rsidRPr="00EF62C3">
        <w:rPr>
          <w:rFonts w:asciiTheme="minorHAnsi" w:hAnsiTheme="minorHAnsi"/>
          <w:spacing w:val="-1"/>
        </w:rPr>
        <w:t>for</w:t>
      </w:r>
      <w:r w:rsidR="008D11DE" w:rsidRPr="00EF62C3">
        <w:rPr>
          <w:rFonts w:asciiTheme="minorHAnsi" w:hAnsiTheme="minorHAnsi"/>
        </w:rPr>
        <w:t xml:space="preserve"> </w:t>
      </w:r>
      <w:r w:rsidR="00CA2F12" w:rsidRPr="00EF62C3">
        <w:rPr>
          <w:rFonts w:asciiTheme="minorHAnsi" w:hAnsiTheme="minorHAnsi"/>
          <w:spacing w:val="1"/>
        </w:rPr>
        <w:t xml:space="preserve">Community Services </w:t>
      </w:r>
      <w:r w:rsidR="008D11DE" w:rsidRPr="00EF62C3">
        <w:rPr>
          <w:rFonts w:asciiTheme="minorHAnsi" w:hAnsiTheme="minorHAnsi"/>
          <w:spacing w:val="-1"/>
        </w:rPr>
        <w:t>programs</w:t>
      </w:r>
      <w:r w:rsidR="008D11DE" w:rsidRPr="00EF62C3">
        <w:rPr>
          <w:rFonts w:asciiTheme="minorHAnsi" w:hAnsiTheme="minorHAnsi"/>
        </w:rPr>
        <w:t xml:space="preserve"> </w:t>
      </w:r>
      <w:r w:rsidR="008D11DE" w:rsidRPr="00EF62C3">
        <w:rPr>
          <w:rFonts w:asciiTheme="minorHAnsi" w:hAnsiTheme="minorHAnsi"/>
          <w:spacing w:val="-1"/>
        </w:rPr>
        <w:t>shall</w:t>
      </w:r>
      <w:r w:rsidR="008D11DE" w:rsidRPr="00EF62C3">
        <w:rPr>
          <w:rFonts w:asciiTheme="minorHAnsi" w:hAnsiTheme="minorHAnsi"/>
          <w:spacing w:val="1"/>
        </w:rPr>
        <w:t xml:space="preserve"> </w:t>
      </w:r>
      <w:r w:rsidR="008D11DE" w:rsidRPr="00EF62C3">
        <w:rPr>
          <w:rFonts w:asciiTheme="minorHAnsi" w:hAnsiTheme="minorHAnsi"/>
        </w:rPr>
        <w:t xml:space="preserve">be </w:t>
      </w:r>
      <w:r w:rsidR="008D11DE" w:rsidRPr="00EF62C3">
        <w:rPr>
          <w:rFonts w:asciiTheme="minorHAnsi" w:hAnsiTheme="minorHAnsi"/>
          <w:spacing w:val="-1"/>
        </w:rPr>
        <w:t>determined</w:t>
      </w:r>
      <w:r w:rsidR="008D11DE" w:rsidRPr="00EF62C3">
        <w:rPr>
          <w:rFonts w:asciiTheme="minorHAnsi" w:hAnsiTheme="minorHAnsi"/>
        </w:rPr>
        <w:t xml:space="preserve"> in</w:t>
      </w:r>
      <w:r w:rsidR="008D11DE" w:rsidRPr="00EF62C3">
        <w:rPr>
          <w:rFonts w:asciiTheme="minorHAnsi" w:hAnsiTheme="minorHAnsi"/>
          <w:spacing w:val="-3"/>
        </w:rPr>
        <w:t xml:space="preserve"> </w:t>
      </w:r>
      <w:r w:rsidR="008D11DE" w:rsidRPr="00EF62C3">
        <w:rPr>
          <w:rFonts w:asciiTheme="minorHAnsi" w:hAnsiTheme="minorHAnsi"/>
        </w:rPr>
        <w:t>the</w:t>
      </w:r>
      <w:r w:rsidR="008D11DE" w:rsidRPr="00EF62C3">
        <w:rPr>
          <w:rFonts w:asciiTheme="minorHAnsi" w:hAnsiTheme="minorHAnsi"/>
          <w:spacing w:val="-2"/>
        </w:rPr>
        <w:t xml:space="preserve"> </w:t>
      </w:r>
      <w:r w:rsidR="008D11DE" w:rsidRPr="00EF62C3">
        <w:rPr>
          <w:rFonts w:asciiTheme="minorHAnsi" w:hAnsiTheme="minorHAnsi"/>
          <w:spacing w:val="-1"/>
        </w:rPr>
        <w:t>following</w:t>
      </w:r>
      <w:r w:rsidR="008D11DE" w:rsidRPr="00EF62C3">
        <w:rPr>
          <w:rFonts w:asciiTheme="minorHAnsi" w:hAnsiTheme="minorHAnsi"/>
          <w:spacing w:val="-3"/>
        </w:rPr>
        <w:t xml:space="preserve"> </w:t>
      </w:r>
      <w:r w:rsidR="008D11DE" w:rsidRPr="00EF62C3">
        <w:rPr>
          <w:rFonts w:asciiTheme="minorHAnsi" w:hAnsiTheme="minorHAnsi"/>
          <w:spacing w:val="-1"/>
        </w:rPr>
        <w:t>order:</w:t>
      </w:r>
    </w:p>
    <w:p w14:paraId="13BC631A" w14:textId="77777777" w:rsidR="00C14CD4" w:rsidRPr="00EF62C3" w:rsidRDefault="008D11DE" w:rsidP="00807923">
      <w:pPr>
        <w:pStyle w:val="BodyText"/>
        <w:numPr>
          <w:ilvl w:val="1"/>
          <w:numId w:val="54"/>
        </w:numPr>
        <w:ind w:left="810"/>
        <w:rPr>
          <w:rFonts w:asciiTheme="minorHAnsi" w:hAnsiTheme="minorHAnsi"/>
        </w:rPr>
      </w:pPr>
      <w:r w:rsidRPr="00EF62C3">
        <w:rPr>
          <w:rFonts w:asciiTheme="minorHAnsi" w:hAnsiTheme="minorHAnsi"/>
        </w:rPr>
        <w:t>those</w:t>
      </w:r>
      <w:r w:rsidRPr="00EF62C3">
        <w:rPr>
          <w:rFonts w:asciiTheme="minorHAnsi" w:hAnsiTheme="minorHAnsi"/>
          <w:spacing w:val="-2"/>
        </w:rPr>
        <w:t xml:space="preserve"> </w:t>
      </w:r>
      <w:r w:rsidRPr="00EF62C3">
        <w:rPr>
          <w:rFonts w:asciiTheme="minorHAnsi" w:hAnsiTheme="minorHAnsi"/>
        </w:rPr>
        <w:t>in</w:t>
      </w:r>
      <w:r w:rsidRPr="00EF62C3">
        <w:rPr>
          <w:rFonts w:asciiTheme="minorHAnsi" w:hAnsiTheme="minorHAnsi"/>
          <w:spacing w:val="-3"/>
        </w:rPr>
        <w:t xml:space="preserve"> </w:t>
      </w:r>
      <w:r w:rsidRPr="00EF62C3">
        <w:rPr>
          <w:rFonts w:asciiTheme="minorHAnsi" w:hAnsiTheme="minorHAnsi"/>
          <w:spacing w:val="-1"/>
        </w:rPr>
        <w:t>Langs</w:t>
      </w:r>
      <w:r w:rsidR="00F80DD4">
        <w:rPr>
          <w:rFonts w:asciiTheme="minorHAnsi" w:hAnsiTheme="minorHAnsi"/>
          <w:spacing w:val="-1"/>
        </w:rPr>
        <w:t>’</w:t>
      </w:r>
      <w:r w:rsidRPr="00EF62C3">
        <w:rPr>
          <w:rFonts w:asciiTheme="minorHAnsi" w:hAnsiTheme="minorHAnsi"/>
        </w:rPr>
        <w:t xml:space="preserve"> </w:t>
      </w:r>
      <w:r w:rsidRPr="00EF62C3">
        <w:rPr>
          <w:rFonts w:asciiTheme="minorHAnsi" w:hAnsiTheme="minorHAnsi"/>
          <w:spacing w:val="-1"/>
        </w:rPr>
        <w:t>immediate</w:t>
      </w:r>
      <w:r w:rsidRPr="00EF62C3">
        <w:rPr>
          <w:rFonts w:asciiTheme="minorHAnsi" w:hAnsiTheme="minorHAnsi"/>
        </w:rPr>
        <w:t xml:space="preserve"> </w:t>
      </w:r>
      <w:proofErr w:type="gramStart"/>
      <w:r w:rsidRPr="00EF62C3">
        <w:rPr>
          <w:rFonts w:asciiTheme="minorHAnsi" w:hAnsiTheme="minorHAnsi"/>
          <w:spacing w:val="-1"/>
        </w:rPr>
        <w:t>boundaries</w:t>
      </w:r>
      <w:r w:rsidR="00F80DD4">
        <w:rPr>
          <w:rFonts w:asciiTheme="minorHAnsi" w:hAnsiTheme="minorHAnsi"/>
          <w:spacing w:val="-1"/>
        </w:rPr>
        <w:t>;</w:t>
      </w:r>
      <w:proofErr w:type="gramEnd"/>
    </w:p>
    <w:p w14:paraId="3D32897A" w14:textId="77777777" w:rsidR="00C14CD4" w:rsidRPr="00EF62C3" w:rsidRDefault="008D11DE" w:rsidP="00807923">
      <w:pPr>
        <w:pStyle w:val="BodyText"/>
        <w:numPr>
          <w:ilvl w:val="1"/>
          <w:numId w:val="54"/>
        </w:numPr>
        <w:ind w:left="810"/>
        <w:rPr>
          <w:rFonts w:asciiTheme="minorHAnsi" w:hAnsiTheme="minorHAnsi"/>
        </w:rPr>
      </w:pPr>
      <w:r w:rsidRPr="00EF62C3">
        <w:rPr>
          <w:rFonts w:asciiTheme="minorHAnsi" w:hAnsiTheme="minorHAnsi"/>
          <w:spacing w:val="-1"/>
        </w:rPr>
        <w:t>Preston</w:t>
      </w:r>
      <w:r w:rsidRPr="00EF62C3">
        <w:rPr>
          <w:rFonts w:asciiTheme="minorHAnsi" w:hAnsiTheme="minorHAnsi"/>
        </w:rPr>
        <w:t xml:space="preserve"> </w:t>
      </w:r>
      <w:r w:rsidRPr="00EF62C3">
        <w:rPr>
          <w:rFonts w:asciiTheme="minorHAnsi" w:hAnsiTheme="minorHAnsi"/>
          <w:spacing w:val="-1"/>
        </w:rPr>
        <w:t>area</w:t>
      </w:r>
      <w:r w:rsidRPr="00EF62C3">
        <w:rPr>
          <w:rFonts w:asciiTheme="minorHAnsi" w:hAnsiTheme="minorHAnsi"/>
          <w:spacing w:val="-2"/>
        </w:rPr>
        <w:t xml:space="preserve"> </w:t>
      </w:r>
      <w:proofErr w:type="gramStart"/>
      <w:r w:rsidRPr="00EF62C3">
        <w:rPr>
          <w:rFonts w:asciiTheme="minorHAnsi" w:hAnsiTheme="minorHAnsi"/>
          <w:spacing w:val="-1"/>
        </w:rPr>
        <w:t>residents</w:t>
      </w:r>
      <w:r w:rsidR="00F80DD4">
        <w:rPr>
          <w:rFonts w:asciiTheme="minorHAnsi" w:hAnsiTheme="minorHAnsi"/>
          <w:spacing w:val="-1"/>
        </w:rPr>
        <w:t>;</w:t>
      </w:r>
      <w:proofErr w:type="gramEnd"/>
    </w:p>
    <w:p w14:paraId="56D0ED87" w14:textId="77777777" w:rsidR="00CF6C75" w:rsidRPr="00EF62C3" w:rsidRDefault="008D11DE" w:rsidP="00807923">
      <w:pPr>
        <w:pStyle w:val="BodyText"/>
        <w:numPr>
          <w:ilvl w:val="1"/>
          <w:numId w:val="54"/>
        </w:numPr>
        <w:ind w:left="810"/>
        <w:rPr>
          <w:rFonts w:asciiTheme="minorHAnsi" w:hAnsiTheme="minorHAnsi"/>
        </w:rPr>
      </w:pPr>
      <w:r w:rsidRPr="00EF62C3">
        <w:rPr>
          <w:rFonts w:asciiTheme="minorHAnsi" w:hAnsiTheme="minorHAnsi"/>
        </w:rPr>
        <w:t>those</w:t>
      </w:r>
      <w:r w:rsidRPr="00EF62C3">
        <w:rPr>
          <w:rFonts w:asciiTheme="minorHAnsi" w:hAnsiTheme="minorHAnsi"/>
          <w:spacing w:val="-2"/>
        </w:rPr>
        <w:t xml:space="preserve"> </w:t>
      </w:r>
      <w:r w:rsidRPr="00EF62C3">
        <w:rPr>
          <w:rFonts w:asciiTheme="minorHAnsi" w:hAnsiTheme="minorHAnsi"/>
          <w:spacing w:val="-1"/>
        </w:rPr>
        <w:t>who</w:t>
      </w:r>
      <w:r w:rsidRPr="00EF62C3">
        <w:rPr>
          <w:rFonts w:asciiTheme="minorHAnsi" w:hAnsiTheme="minorHAnsi"/>
        </w:rPr>
        <w:t xml:space="preserve"> </w:t>
      </w:r>
      <w:r w:rsidRPr="00EF62C3">
        <w:rPr>
          <w:rFonts w:asciiTheme="minorHAnsi" w:hAnsiTheme="minorHAnsi"/>
          <w:spacing w:val="-1"/>
        </w:rPr>
        <w:t>use</w:t>
      </w:r>
      <w:r w:rsidRPr="00EF62C3">
        <w:rPr>
          <w:rFonts w:asciiTheme="minorHAnsi" w:hAnsiTheme="minorHAnsi"/>
        </w:rPr>
        <w:t xml:space="preserve"> </w:t>
      </w:r>
      <w:r w:rsidRPr="00EF62C3">
        <w:rPr>
          <w:rFonts w:asciiTheme="minorHAnsi" w:hAnsiTheme="minorHAnsi"/>
          <w:spacing w:val="-1"/>
        </w:rPr>
        <w:t>the</w:t>
      </w:r>
      <w:r w:rsidRPr="00EF62C3">
        <w:rPr>
          <w:rFonts w:asciiTheme="minorHAnsi" w:hAnsiTheme="minorHAnsi"/>
        </w:rPr>
        <w:t xml:space="preserve"> </w:t>
      </w:r>
      <w:r w:rsidR="00CF6C75" w:rsidRPr="00EF62C3">
        <w:rPr>
          <w:rFonts w:asciiTheme="minorHAnsi" w:hAnsiTheme="minorHAnsi"/>
        </w:rPr>
        <w:t xml:space="preserve">services at the </w:t>
      </w:r>
      <w:proofErr w:type="gramStart"/>
      <w:r w:rsidR="00CF6C75" w:rsidRPr="00EF62C3">
        <w:rPr>
          <w:rFonts w:asciiTheme="minorHAnsi" w:hAnsiTheme="minorHAnsi"/>
        </w:rPr>
        <w:t>Hub</w:t>
      </w:r>
      <w:r w:rsidR="00F80DD4">
        <w:rPr>
          <w:rFonts w:asciiTheme="minorHAnsi" w:hAnsiTheme="minorHAnsi"/>
        </w:rPr>
        <w:t>;</w:t>
      </w:r>
      <w:proofErr w:type="gramEnd"/>
    </w:p>
    <w:p w14:paraId="28353693" w14:textId="77777777" w:rsidR="00C14CD4" w:rsidRPr="00EF62C3" w:rsidRDefault="00CF6C75" w:rsidP="00807923">
      <w:pPr>
        <w:pStyle w:val="BodyText"/>
        <w:numPr>
          <w:ilvl w:val="1"/>
          <w:numId w:val="54"/>
        </w:numPr>
        <w:ind w:left="810"/>
        <w:rPr>
          <w:rFonts w:asciiTheme="minorHAnsi" w:hAnsiTheme="minorHAnsi"/>
        </w:rPr>
      </w:pPr>
      <w:r w:rsidRPr="00EF62C3">
        <w:rPr>
          <w:rFonts w:asciiTheme="minorHAnsi" w:hAnsiTheme="minorHAnsi"/>
        </w:rPr>
        <w:t xml:space="preserve">those </w:t>
      </w:r>
      <w:r w:rsidR="008D11DE" w:rsidRPr="00EF62C3">
        <w:rPr>
          <w:rFonts w:asciiTheme="minorHAnsi" w:hAnsiTheme="minorHAnsi"/>
          <w:spacing w:val="-1"/>
        </w:rPr>
        <w:t>referred</w:t>
      </w:r>
      <w:r w:rsidR="008D11DE" w:rsidRPr="00EF62C3">
        <w:rPr>
          <w:rFonts w:asciiTheme="minorHAnsi" w:hAnsiTheme="minorHAnsi"/>
        </w:rPr>
        <w:t xml:space="preserve"> by</w:t>
      </w:r>
      <w:r w:rsidR="008D11DE" w:rsidRPr="00EF62C3">
        <w:rPr>
          <w:rFonts w:asciiTheme="minorHAnsi" w:hAnsiTheme="minorHAnsi"/>
          <w:spacing w:val="-2"/>
        </w:rPr>
        <w:t xml:space="preserve"> </w:t>
      </w:r>
      <w:r w:rsidR="008D11DE" w:rsidRPr="00EF62C3">
        <w:rPr>
          <w:rFonts w:asciiTheme="minorHAnsi" w:hAnsiTheme="minorHAnsi"/>
        </w:rPr>
        <w:t>a</w:t>
      </w:r>
      <w:r w:rsidR="008D11DE" w:rsidRPr="00EF62C3">
        <w:rPr>
          <w:rFonts w:asciiTheme="minorHAnsi" w:hAnsiTheme="minorHAnsi"/>
          <w:spacing w:val="2"/>
        </w:rPr>
        <w:t xml:space="preserve"> </w:t>
      </w:r>
      <w:r w:rsidR="008D11DE" w:rsidRPr="00EF62C3">
        <w:rPr>
          <w:rFonts w:asciiTheme="minorHAnsi" w:hAnsiTheme="minorHAnsi"/>
          <w:spacing w:val="-2"/>
        </w:rPr>
        <w:t>Langs</w:t>
      </w:r>
      <w:r w:rsidR="00005105">
        <w:rPr>
          <w:rFonts w:asciiTheme="minorHAnsi" w:hAnsiTheme="minorHAnsi"/>
          <w:spacing w:val="-2"/>
        </w:rPr>
        <w:t>’</w:t>
      </w:r>
      <w:r w:rsidR="008D11DE" w:rsidRPr="00EF62C3">
        <w:rPr>
          <w:rFonts w:asciiTheme="minorHAnsi" w:hAnsiTheme="minorHAnsi"/>
        </w:rPr>
        <w:t xml:space="preserve"> </w:t>
      </w:r>
      <w:r w:rsidR="008D11DE" w:rsidRPr="00EF62C3">
        <w:rPr>
          <w:rFonts w:asciiTheme="minorHAnsi" w:hAnsiTheme="minorHAnsi"/>
          <w:spacing w:val="-1"/>
        </w:rPr>
        <w:t>staff</w:t>
      </w:r>
      <w:r w:rsidR="008D11DE" w:rsidRPr="00EF62C3">
        <w:rPr>
          <w:rFonts w:asciiTheme="minorHAnsi" w:hAnsiTheme="minorHAnsi"/>
        </w:rPr>
        <w:t xml:space="preserve"> </w:t>
      </w:r>
      <w:r w:rsidR="00F61797">
        <w:rPr>
          <w:rFonts w:asciiTheme="minorHAnsi" w:hAnsiTheme="minorHAnsi"/>
        </w:rPr>
        <w:t>member</w:t>
      </w:r>
      <w:r w:rsidR="008D11DE" w:rsidRPr="00EF62C3">
        <w:rPr>
          <w:rFonts w:asciiTheme="minorHAnsi" w:hAnsiTheme="minorHAnsi"/>
          <w:spacing w:val="1"/>
        </w:rPr>
        <w:t xml:space="preserve"> </w:t>
      </w:r>
      <w:r w:rsidR="008D11DE" w:rsidRPr="00EF62C3">
        <w:rPr>
          <w:rFonts w:asciiTheme="minorHAnsi" w:hAnsiTheme="minorHAnsi"/>
          <w:spacing w:val="-2"/>
        </w:rPr>
        <w:t>or</w:t>
      </w:r>
      <w:r w:rsidR="008D11DE" w:rsidRPr="00EF62C3">
        <w:rPr>
          <w:rFonts w:asciiTheme="minorHAnsi" w:hAnsiTheme="minorHAnsi"/>
        </w:rPr>
        <w:t xml:space="preserve"> an</w:t>
      </w:r>
      <w:r w:rsidR="008D11DE" w:rsidRPr="00EF62C3">
        <w:rPr>
          <w:rFonts w:asciiTheme="minorHAnsi" w:hAnsiTheme="minorHAnsi"/>
          <w:spacing w:val="-2"/>
        </w:rPr>
        <w:t xml:space="preserve"> </w:t>
      </w:r>
      <w:r w:rsidR="008D11DE" w:rsidRPr="00EF62C3">
        <w:rPr>
          <w:rFonts w:asciiTheme="minorHAnsi" w:hAnsiTheme="minorHAnsi"/>
          <w:spacing w:val="-1"/>
        </w:rPr>
        <w:t>on</w:t>
      </w:r>
      <w:r w:rsidR="007B642E" w:rsidRPr="00EF62C3">
        <w:rPr>
          <w:rFonts w:asciiTheme="minorHAnsi" w:hAnsiTheme="minorHAnsi"/>
          <w:spacing w:val="-1"/>
        </w:rPr>
        <w:t>-</w:t>
      </w:r>
      <w:r w:rsidR="008D11DE" w:rsidRPr="00EF62C3">
        <w:rPr>
          <w:rFonts w:asciiTheme="minorHAnsi" w:hAnsiTheme="minorHAnsi"/>
          <w:spacing w:val="-1"/>
        </w:rPr>
        <w:t>site</w:t>
      </w:r>
      <w:r w:rsidR="008D11DE" w:rsidRPr="00EF62C3">
        <w:rPr>
          <w:rFonts w:asciiTheme="minorHAnsi" w:hAnsiTheme="minorHAnsi"/>
          <w:spacing w:val="-2"/>
        </w:rPr>
        <w:t xml:space="preserve"> </w:t>
      </w:r>
      <w:r w:rsidR="008D11DE" w:rsidRPr="00EF62C3">
        <w:rPr>
          <w:rFonts w:asciiTheme="minorHAnsi" w:hAnsiTheme="minorHAnsi"/>
          <w:spacing w:val="-1"/>
        </w:rPr>
        <w:t>community</w:t>
      </w:r>
      <w:r w:rsidR="008D11DE" w:rsidRPr="00EF62C3">
        <w:rPr>
          <w:rFonts w:asciiTheme="minorHAnsi" w:hAnsiTheme="minorHAnsi"/>
          <w:spacing w:val="-3"/>
        </w:rPr>
        <w:t xml:space="preserve"> </w:t>
      </w:r>
      <w:proofErr w:type="gramStart"/>
      <w:r w:rsidR="008D11DE" w:rsidRPr="00EF62C3">
        <w:rPr>
          <w:rFonts w:asciiTheme="minorHAnsi" w:hAnsiTheme="minorHAnsi"/>
          <w:spacing w:val="-1"/>
        </w:rPr>
        <w:t>partner</w:t>
      </w:r>
      <w:r w:rsidR="00F80DD4">
        <w:rPr>
          <w:rFonts w:asciiTheme="minorHAnsi" w:hAnsiTheme="minorHAnsi"/>
          <w:spacing w:val="-1"/>
        </w:rPr>
        <w:t>;</w:t>
      </w:r>
      <w:proofErr w:type="gramEnd"/>
    </w:p>
    <w:p w14:paraId="1C7B79C6" w14:textId="77777777" w:rsidR="00C14CD4" w:rsidRPr="00EF62C3" w:rsidRDefault="008D11DE" w:rsidP="00807923">
      <w:pPr>
        <w:pStyle w:val="BodyText"/>
        <w:numPr>
          <w:ilvl w:val="1"/>
          <w:numId w:val="54"/>
        </w:numPr>
        <w:ind w:left="810"/>
        <w:rPr>
          <w:rFonts w:asciiTheme="minorHAnsi" w:hAnsiTheme="minorHAnsi"/>
        </w:rPr>
      </w:pPr>
      <w:r w:rsidRPr="00EF62C3">
        <w:rPr>
          <w:rFonts w:asciiTheme="minorHAnsi" w:hAnsiTheme="minorHAnsi"/>
        </w:rPr>
        <w:t>those</w:t>
      </w:r>
      <w:r w:rsidRPr="00EF62C3">
        <w:rPr>
          <w:rFonts w:asciiTheme="minorHAnsi" w:hAnsiTheme="minorHAnsi"/>
          <w:spacing w:val="-2"/>
        </w:rPr>
        <w:t xml:space="preserve"> </w:t>
      </w:r>
      <w:r w:rsidRPr="00EF62C3">
        <w:rPr>
          <w:rFonts w:asciiTheme="minorHAnsi" w:hAnsiTheme="minorHAnsi"/>
          <w:spacing w:val="-1"/>
        </w:rPr>
        <w:t>who</w:t>
      </w:r>
      <w:r w:rsidRPr="00EF62C3">
        <w:rPr>
          <w:rFonts w:asciiTheme="minorHAnsi" w:hAnsiTheme="minorHAnsi"/>
        </w:rPr>
        <w:t xml:space="preserve"> </w:t>
      </w:r>
      <w:r w:rsidRPr="00EF62C3">
        <w:rPr>
          <w:rFonts w:asciiTheme="minorHAnsi" w:hAnsiTheme="minorHAnsi"/>
          <w:spacing w:val="-1"/>
        </w:rPr>
        <w:t>are</w:t>
      </w:r>
      <w:r w:rsidRPr="00EF62C3">
        <w:rPr>
          <w:rFonts w:asciiTheme="minorHAnsi" w:hAnsiTheme="minorHAnsi"/>
        </w:rPr>
        <w:t xml:space="preserve"> </w:t>
      </w:r>
      <w:r w:rsidRPr="00EF62C3">
        <w:rPr>
          <w:rFonts w:asciiTheme="minorHAnsi" w:hAnsiTheme="minorHAnsi"/>
          <w:spacing w:val="-1"/>
        </w:rPr>
        <w:t>referred</w:t>
      </w:r>
      <w:r w:rsidRPr="00EF62C3">
        <w:rPr>
          <w:rFonts w:asciiTheme="minorHAnsi" w:hAnsiTheme="minorHAnsi"/>
        </w:rPr>
        <w:t xml:space="preserve"> by</w:t>
      </w:r>
      <w:r w:rsidRPr="00EF62C3">
        <w:rPr>
          <w:rFonts w:asciiTheme="minorHAnsi" w:hAnsiTheme="minorHAnsi"/>
          <w:spacing w:val="-2"/>
        </w:rPr>
        <w:t xml:space="preserve"> </w:t>
      </w:r>
      <w:r w:rsidRPr="00EF62C3">
        <w:rPr>
          <w:rFonts w:asciiTheme="minorHAnsi" w:hAnsiTheme="minorHAnsi"/>
          <w:spacing w:val="-1"/>
        </w:rPr>
        <w:t>an</w:t>
      </w:r>
      <w:r w:rsidRPr="00EF62C3">
        <w:rPr>
          <w:rFonts w:asciiTheme="minorHAnsi" w:hAnsiTheme="minorHAnsi"/>
        </w:rPr>
        <w:t xml:space="preserve"> </w:t>
      </w:r>
      <w:r w:rsidRPr="00EF62C3">
        <w:rPr>
          <w:rFonts w:asciiTheme="minorHAnsi" w:hAnsiTheme="minorHAnsi"/>
          <w:spacing w:val="-1"/>
        </w:rPr>
        <w:t>agency</w:t>
      </w:r>
      <w:r w:rsidRPr="00EF62C3">
        <w:rPr>
          <w:rFonts w:asciiTheme="minorHAnsi" w:hAnsiTheme="minorHAnsi"/>
          <w:spacing w:val="-3"/>
        </w:rPr>
        <w:t xml:space="preserve"> </w:t>
      </w:r>
      <w:r w:rsidRPr="00EF62C3">
        <w:rPr>
          <w:rFonts w:asciiTheme="minorHAnsi" w:hAnsiTheme="minorHAnsi"/>
        </w:rPr>
        <w:t xml:space="preserve">or a </w:t>
      </w:r>
      <w:proofErr w:type="gramStart"/>
      <w:r w:rsidRPr="00EF62C3">
        <w:rPr>
          <w:rFonts w:asciiTheme="minorHAnsi" w:hAnsiTheme="minorHAnsi"/>
          <w:spacing w:val="-1"/>
        </w:rPr>
        <w:t>school</w:t>
      </w:r>
      <w:r w:rsidR="00F80DD4">
        <w:rPr>
          <w:rFonts w:asciiTheme="minorHAnsi" w:hAnsiTheme="minorHAnsi"/>
          <w:spacing w:val="-1"/>
        </w:rPr>
        <w:t>;</w:t>
      </w:r>
      <w:proofErr w:type="gramEnd"/>
    </w:p>
    <w:p w14:paraId="47FB68A3" w14:textId="77777777" w:rsidR="00C14CD4" w:rsidRPr="00EF62C3" w:rsidRDefault="008D11DE" w:rsidP="00807923">
      <w:pPr>
        <w:pStyle w:val="BodyText"/>
        <w:numPr>
          <w:ilvl w:val="1"/>
          <w:numId w:val="54"/>
        </w:numPr>
        <w:ind w:left="810"/>
        <w:rPr>
          <w:rFonts w:asciiTheme="minorHAnsi" w:hAnsiTheme="minorHAnsi"/>
        </w:rPr>
      </w:pPr>
      <w:r w:rsidRPr="00EF62C3">
        <w:rPr>
          <w:rFonts w:asciiTheme="minorHAnsi" w:hAnsiTheme="minorHAnsi"/>
        </w:rPr>
        <w:t>those</w:t>
      </w:r>
      <w:r w:rsidRPr="00EF62C3">
        <w:rPr>
          <w:rFonts w:asciiTheme="minorHAnsi" w:hAnsiTheme="minorHAnsi"/>
          <w:spacing w:val="-2"/>
        </w:rPr>
        <w:t xml:space="preserve"> </w:t>
      </w:r>
      <w:r w:rsidRPr="00EF62C3">
        <w:rPr>
          <w:rFonts w:asciiTheme="minorHAnsi" w:hAnsiTheme="minorHAnsi"/>
          <w:spacing w:val="-1"/>
        </w:rPr>
        <w:t>who</w:t>
      </w:r>
      <w:r w:rsidRPr="00EF62C3">
        <w:rPr>
          <w:rFonts w:asciiTheme="minorHAnsi" w:hAnsiTheme="minorHAnsi"/>
        </w:rPr>
        <w:t xml:space="preserve"> </w:t>
      </w:r>
      <w:r w:rsidRPr="00EF62C3">
        <w:rPr>
          <w:rFonts w:asciiTheme="minorHAnsi" w:hAnsiTheme="minorHAnsi"/>
          <w:spacing w:val="-1"/>
        </w:rPr>
        <w:t>walk-in</w:t>
      </w:r>
      <w:r w:rsidRPr="00EF62C3">
        <w:rPr>
          <w:rFonts w:asciiTheme="minorHAnsi" w:hAnsiTheme="minorHAnsi"/>
        </w:rPr>
        <w:t xml:space="preserve"> or </w:t>
      </w:r>
      <w:r w:rsidRPr="00EF62C3">
        <w:rPr>
          <w:rFonts w:asciiTheme="minorHAnsi" w:hAnsiTheme="minorHAnsi"/>
          <w:spacing w:val="-1"/>
        </w:rPr>
        <w:t>call and</w:t>
      </w:r>
      <w:r w:rsidRPr="00EF62C3">
        <w:rPr>
          <w:rFonts w:asciiTheme="minorHAnsi" w:hAnsiTheme="minorHAnsi"/>
        </w:rPr>
        <w:t xml:space="preserve"> </w:t>
      </w:r>
      <w:r w:rsidRPr="00EF62C3">
        <w:rPr>
          <w:rFonts w:asciiTheme="minorHAnsi" w:hAnsiTheme="minorHAnsi"/>
          <w:spacing w:val="-1"/>
        </w:rPr>
        <w:t>wish</w:t>
      </w:r>
      <w:r w:rsidRPr="00EF62C3">
        <w:rPr>
          <w:rFonts w:asciiTheme="minorHAnsi" w:hAnsiTheme="minorHAnsi"/>
          <w:spacing w:val="-2"/>
        </w:rPr>
        <w:t xml:space="preserve"> </w:t>
      </w:r>
      <w:r w:rsidRPr="00EF62C3">
        <w:rPr>
          <w:rFonts w:asciiTheme="minorHAnsi" w:hAnsiTheme="minorHAnsi"/>
        </w:rPr>
        <w:t xml:space="preserve">to </w:t>
      </w:r>
      <w:r w:rsidRPr="00EF62C3">
        <w:rPr>
          <w:rFonts w:asciiTheme="minorHAnsi" w:hAnsiTheme="minorHAnsi"/>
          <w:spacing w:val="-2"/>
        </w:rPr>
        <w:t>be</w:t>
      </w:r>
      <w:r w:rsidRPr="00EF62C3">
        <w:rPr>
          <w:rFonts w:asciiTheme="minorHAnsi" w:hAnsiTheme="minorHAnsi"/>
        </w:rPr>
        <w:t xml:space="preserve"> put</w:t>
      </w:r>
      <w:r w:rsidRPr="00EF62C3">
        <w:rPr>
          <w:rFonts w:asciiTheme="minorHAnsi" w:hAnsiTheme="minorHAnsi"/>
          <w:spacing w:val="-1"/>
        </w:rPr>
        <w:t xml:space="preserve"> </w:t>
      </w:r>
      <w:r w:rsidRPr="00EF62C3">
        <w:rPr>
          <w:rFonts w:asciiTheme="minorHAnsi" w:hAnsiTheme="minorHAnsi"/>
        </w:rPr>
        <w:t>on</w:t>
      </w:r>
      <w:r w:rsidRPr="00EF62C3">
        <w:rPr>
          <w:rFonts w:asciiTheme="minorHAnsi" w:hAnsiTheme="minorHAnsi"/>
          <w:spacing w:val="-3"/>
        </w:rPr>
        <w:t xml:space="preserve"> </w:t>
      </w:r>
      <w:r w:rsidRPr="00EF62C3">
        <w:rPr>
          <w:rFonts w:asciiTheme="minorHAnsi" w:hAnsiTheme="minorHAnsi"/>
        </w:rPr>
        <w:t xml:space="preserve">the </w:t>
      </w:r>
      <w:r w:rsidRPr="00EF62C3">
        <w:rPr>
          <w:rFonts w:asciiTheme="minorHAnsi" w:hAnsiTheme="minorHAnsi"/>
          <w:spacing w:val="-1"/>
        </w:rPr>
        <w:t>waiting</w:t>
      </w:r>
      <w:r w:rsidRPr="00EF62C3">
        <w:rPr>
          <w:rFonts w:asciiTheme="minorHAnsi" w:hAnsiTheme="minorHAnsi"/>
          <w:spacing w:val="-3"/>
        </w:rPr>
        <w:t xml:space="preserve"> </w:t>
      </w:r>
      <w:r w:rsidRPr="00EF62C3">
        <w:rPr>
          <w:rFonts w:asciiTheme="minorHAnsi" w:hAnsiTheme="minorHAnsi"/>
          <w:spacing w:val="-1"/>
        </w:rPr>
        <w:t>list</w:t>
      </w:r>
      <w:r w:rsidRPr="00EF62C3">
        <w:rPr>
          <w:rFonts w:asciiTheme="minorHAnsi" w:hAnsiTheme="minorHAnsi"/>
          <w:spacing w:val="2"/>
        </w:rPr>
        <w:t xml:space="preserve"> </w:t>
      </w:r>
      <w:r w:rsidRPr="00EF62C3">
        <w:rPr>
          <w:rFonts w:asciiTheme="minorHAnsi" w:hAnsiTheme="minorHAnsi"/>
          <w:spacing w:val="-1"/>
        </w:rPr>
        <w:t>and</w:t>
      </w:r>
      <w:r w:rsidRPr="00EF62C3">
        <w:rPr>
          <w:rFonts w:asciiTheme="minorHAnsi" w:hAnsiTheme="minorHAnsi"/>
        </w:rPr>
        <w:t xml:space="preserve"> </w:t>
      </w:r>
      <w:r w:rsidRPr="00EF62C3">
        <w:rPr>
          <w:rFonts w:asciiTheme="minorHAnsi" w:hAnsiTheme="minorHAnsi"/>
          <w:spacing w:val="-1"/>
        </w:rPr>
        <w:t>who</w:t>
      </w:r>
      <w:r w:rsidRPr="00EF62C3">
        <w:rPr>
          <w:rFonts w:asciiTheme="minorHAnsi" w:hAnsiTheme="minorHAnsi"/>
        </w:rPr>
        <w:t xml:space="preserve"> </w:t>
      </w:r>
      <w:r w:rsidRPr="00EF62C3">
        <w:rPr>
          <w:rFonts w:asciiTheme="minorHAnsi" w:hAnsiTheme="minorHAnsi"/>
          <w:spacing w:val="-2"/>
        </w:rPr>
        <w:t xml:space="preserve">may </w:t>
      </w:r>
      <w:r w:rsidRPr="00EF62C3">
        <w:rPr>
          <w:rFonts w:asciiTheme="minorHAnsi" w:hAnsiTheme="minorHAnsi"/>
        </w:rPr>
        <w:t xml:space="preserve">or </w:t>
      </w:r>
      <w:r w:rsidRPr="00EF62C3">
        <w:rPr>
          <w:rFonts w:asciiTheme="minorHAnsi" w:hAnsiTheme="minorHAnsi"/>
          <w:spacing w:val="-1"/>
        </w:rPr>
        <w:t>may</w:t>
      </w:r>
      <w:r w:rsidRPr="00EF62C3">
        <w:rPr>
          <w:rFonts w:asciiTheme="minorHAnsi" w:hAnsiTheme="minorHAnsi"/>
          <w:spacing w:val="-2"/>
        </w:rPr>
        <w:t xml:space="preserve"> </w:t>
      </w:r>
      <w:r w:rsidRPr="00EF62C3">
        <w:rPr>
          <w:rFonts w:asciiTheme="minorHAnsi" w:hAnsiTheme="minorHAnsi"/>
        </w:rPr>
        <w:t>not</w:t>
      </w:r>
      <w:r w:rsidRPr="00EF62C3">
        <w:rPr>
          <w:rFonts w:asciiTheme="minorHAnsi" w:hAnsiTheme="minorHAnsi"/>
          <w:spacing w:val="33"/>
        </w:rPr>
        <w:t xml:space="preserve"> </w:t>
      </w:r>
      <w:r w:rsidRPr="00EF62C3">
        <w:rPr>
          <w:rFonts w:asciiTheme="minorHAnsi" w:hAnsiTheme="minorHAnsi"/>
          <w:spacing w:val="-1"/>
        </w:rPr>
        <w:t>live</w:t>
      </w:r>
      <w:r w:rsidRPr="00EF62C3">
        <w:rPr>
          <w:rFonts w:asciiTheme="minorHAnsi" w:hAnsiTheme="minorHAnsi"/>
        </w:rPr>
        <w:t xml:space="preserve"> </w:t>
      </w:r>
      <w:r w:rsidRPr="00EF62C3">
        <w:rPr>
          <w:rFonts w:asciiTheme="minorHAnsi" w:hAnsiTheme="minorHAnsi"/>
          <w:spacing w:val="-1"/>
        </w:rPr>
        <w:t>within</w:t>
      </w:r>
      <w:r w:rsidRPr="00EF62C3">
        <w:rPr>
          <w:rFonts w:asciiTheme="minorHAnsi" w:hAnsiTheme="minorHAnsi"/>
        </w:rPr>
        <w:t xml:space="preserve"> </w:t>
      </w:r>
      <w:r w:rsidRPr="00EF62C3">
        <w:rPr>
          <w:rFonts w:asciiTheme="minorHAnsi" w:hAnsiTheme="minorHAnsi"/>
          <w:spacing w:val="-1"/>
        </w:rPr>
        <w:t>Langs</w:t>
      </w:r>
      <w:r w:rsidR="007B642E" w:rsidRPr="00EF62C3">
        <w:rPr>
          <w:rFonts w:asciiTheme="minorHAnsi" w:hAnsiTheme="minorHAnsi"/>
          <w:spacing w:val="-1"/>
        </w:rPr>
        <w:t>’</w:t>
      </w:r>
      <w:r w:rsidRPr="00EF62C3">
        <w:rPr>
          <w:rFonts w:asciiTheme="minorHAnsi" w:hAnsiTheme="minorHAnsi"/>
          <w:spacing w:val="1"/>
        </w:rPr>
        <w:t xml:space="preserve"> </w:t>
      </w:r>
      <w:r w:rsidRPr="00EF62C3">
        <w:rPr>
          <w:rFonts w:asciiTheme="minorHAnsi" w:hAnsiTheme="minorHAnsi"/>
          <w:spacing w:val="-1"/>
        </w:rPr>
        <w:t>immediate</w:t>
      </w:r>
      <w:r w:rsidRPr="00EF62C3">
        <w:rPr>
          <w:rFonts w:asciiTheme="minorHAnsi" w:hAnsiTheme="minorHAnsi"/>
        </w:rPr>
        <w:t xml:space="preserve"> </w:t>
      </w:r>
      <w:proofErr w:type="gramStart"/>
      <w:r w:rsidRPr="00EF62C3">
        <w:rPr>
          <w:rFonts w:asciiTheme="minorHAnsi" w:hAnsiTheme="minorHAnsi"/>
          <w:spacing w:val="-1"/>
        </w:rPr>
        <w:t>boundaries</w:t>
      </w:r>
      <w:r w:rsidR="00F80DD4">
        <w:rPr>
          <w:rFonts w:asciiTheme="minorHAnsi" w:hAnsiTheme="minorHAnsi"/>
          <w:spacing w:val="-1"/>
        </w:rPr>
        <w:t>;</w:t>
      </w:r>
      <w:proofErr w:type="gramEnd"/>
    </w:p>
    <w:p w14:paraId="12EA088A" w14:textId="77777777" w:rsidR="00C14CD4" w:rsidRPr="00EF62C3" w:rsidRDefault="008D11DE" w:rsidP="00807923">
      <w:pPr>
        <w:pStyle w:val="BodyText"/>
        <w:numPr>
          <w:ilvl w:val="1"/>
          <w:numId w:val="54"/>
        </w:numPr>
        <w:ind w:left="810"/>
        <w:rPr>
          <w:rFonts w:asciiTheme="minorHAnsi" w:hAnsiTheme="minorHAnsi"/>
        </w:rPr>
      </w:pPr>
      <w:r w:rsidRPr="00EF62C3">
        <w:rPr>
          <w:rFonts w:asciiTheme="minorHAnsi" w:hAnsiTheme="minorHAnsi"/>
        </w:rPr>
        <w:t>those</w:t>
      </w:r>
      <w:r w:rsidRPr="00EF62C3">
        <w:rPr>
          <w:rFonts w:asciiTheme="minorHAnsi" w:hAnsiTheme="minorHAnsi"/>
          <w:spacing w:val="-2"/>
        </w:rPr>
        <w:t xml:space="preserve"> </w:t>
      </w:r>
      <w:r w:rsidRPr="00EF62C3">
        <w:rPr>
          <w:rFonts w:asciiTheme="minorHAnsi" w:hAnsiTheme="minorHAnsi"/>
          <w:spacing w:val="-1"/>
        </w:rPr>
        <w:t>who</w:t>
      </w:r>
      <w:r w:rsidRPr="00EF62C3">
        <w:rPr>
          <w:rFonts w:asciiTheme="minorHAnsi" w:hAnsiTheme="minorHAnsi"/>
        </w:rPr>
        <w:t xml:space="preserve"> </w:t>
      </w:r>
      <w:r w:rsidRPr="00EF62C3">
        <w:rPr>
          <w:rFonts w:asciiTheme="minorHAnsi" w:hAnsiTheme="minorHAnsi"/>
          <w:spacing w:val="-2"/>
        </w:rPr>
        <w:t xml:space="preserve">may </w:t>
      </w:r>
      <w:r w:rsidRPr="00EF62C3">
        <w:rPr>
          <w:rFonts w:asciiTheme="minorHAnsi" w:hAnsiTheme="minorHAnsi"/>
        </w:rPr>
        <w:t>inquire</w:t>
      </w:r>
      <w:r w:rsidRPr="00EF62C3">
        <w:rPr>
          <w:rFonts w:asciiTheme="minorHAnsi" w:hAnsiTheme="minorHAnsi"/>
          <w:spacing w:val="-2"/>
        </w:rPr>
        <w:t xml:space="preserve"> </w:t>
      </w:r>
      <w:r w:rsidRPr="00EF62C3">
        <w:rPr>
          <w:rFonts w:asciiTheme="minorHAnsi" w:hAnsiTheme="minorHAnsi"/>
          <w:spacing w:val="-1"/>
        </w:rPr>
        <w:t>about</w:t>
      </w:r>
      <w:r w:rsidRPr="00EF62C3">
        <w:rPr>
          <w:rFonts w:asciiTheme="minorHAnsi" w:hAnsiTheme="minorHAnsi"/>
          <w:spacing w:val="1"/>
        </w:rPr>
        <w:t xml:space="preserve"> </w:t>
      </w:r>
      <w:r w:rsidRPr="00EF62C3">
        <w:rPr>
          <w:rFonts w:asciiTheme="minorHAnsi" w:hAnsiTheme="minorHAnsi"/>
        </w:rPr>
        <w:t xml:space="preserve">a </w:t>
      </w:r>
      <w:r w:rsidRPr="00EF62C3">
        <w:rPr>
          <w:rFonts w:asciiTheme="minorHAnsi" w:hAnsiTheme="minorHAnsi"/>
          <w:spacing w:val="-1"/>
        </w:rPr>
        <w:t>program</w:t>
      </w:r>
      <w:r w:rsidRPr="00EF62C3">
        <w:rPr>
          <w:rFonts w:asciiTheme="minorHAnsi" w:hAnsiTheme="minorHAnsi"/>
          <w:spacing w:val="-4"/>
        </w:rPr>
        <w:t xml:space="preserve"> </w:t>
      </w:r>
      <w:r w:rsidRPr="00EF62C3">
        <w:rPr>
          <w:rFonts w:asciiTheme="minorHAnsi" w:hAnsiTheme="minorHAnsi"/>
        </w:rPr>
        <w:t xml:space="preserve">or </w:t>
      </w:r>
      <w:r w:rsidRPr="00EF62C3">
        <w:rPr>
          <w:rFonts w:asciiTheme="minorHAnsi" w:hAnsiTheme="minorHAnsi"/>
          <w:spacing w:val="-1"/>
        </w:rPr>
        <w:t>service</w:t>
      </w:r>
      <w:r w:rsidRPr="00EF62C3">
        <w:rPr>
          <w:rFonts w:asciiTheme="minorHAnsi" w:hAnsiTheme="minorHAnsi"/>
        </w:rPr>
        <w:t xml:space="preserve"> </w:t>
      </w:r>
      <w:r w:rsidRPr="00EF62C3">
        <w:rPr>
          <w:rFonts w:asciiTheme="minorHAnsi" w:hAnsiTheme="minorHAnsi"/>
          <w:spacing w:val="-1"/>
        </w:rPr>
        <w:t>because</w:t>
      </w:r>
      <w:r w:rsidRPr="00EF62C3">
        <w:rPr>
          <w:rFonts w:asciiTheme="minorHAnsi" w:hAnsiTheme="minorHAnsi"/>
          <w:spacing w:val="-2"/>
        </w:rPr>
        <w:t xml:space="preserve"> </w:t>
      </w:r>
      <w:r w:rsidRPr="00EF62C3">
        <w:rPr>
          <w:rFonts w:asciiTheme="minorHAnsi" w:hAnsiTheme="minorHAnsi"/>
        </w:rPr>
        <w:t>they</w:t>
      </w:r>
      <w:r w:rsidRPr="00EF62C3">
        <w:rPr>
          <w:rFonts w:asciiTheme="minorHAnsi" w:hAnsiTheme="minorHAnsi"/>
          <w:spacing w:val="-2"/>
        </w:rPr>
        <w:t xml:space="preserve"> </w:t>
      </w:r>
      <w:r w:rsidRPr="00EF62C3">
        <w:rPr>
          <w:rFonts w:asciiTheme="minorHAnsi" w:hAnsiTheme="minorHAnsi"/>
          <w:spacing w:val="-1"/>
        </w:rPr>
        <w:t>have</w:t>
      </w:r>
      <w:r w:rsidRPr="00EF62C3">
        <w:rPr>
          <w:rFonts w:asciiTheme="minorHAnsi" w:hAnsiTheme="minorHAnsi"/>
        </w:rPr>
        <w:t xml:space="preserve"> been</w:t>
      </w:r>
      <w:r w:rsidRPr="00EF62C3">
        <w:rPr>
          <w:rFonts w:asciiTheme="minorHAnsi" w:hAnsiTheme="minorHAnsi"/>
          <w:spacing w:val="-2"/>
        </w:rPr>
        <w:t xml:space="preserve"> </w:t>
      </w:r>
      <w:r w:rsidRPr="00EF62C3">
        <w:rPr>
          <w:rFonts w:asciiTheme="minorHAnsi" w:hAnsiTheme="minorHAnsi"/>
          <w:spacing w:val="-1"/>
        </w:rPr>
        <w:t>referred</w:t>
      </w:r>
      <w:r w:rsidRPr="00EF62C3">
        <w:rPr>
          <w:rFonts w:asciiTheme="minorHAnsi" w:hAnsiTheme="minorHAnsi"/>
        </w:rPr>
        <w:t xml:space="preserve"> </w:t>
      </w:r>
      <w:r w:rsidRPr="00EF62C3">
        <w:rPr>
          <w:rFonts w:asciiTheme="minorHAnsi" w:hAnsiTheme="minorHAnsi"/>
          <w:spacing w:val="-1"/>
        </w:rPr>
        <w:t>and/or</w:t>
      </w:r>
      <w:r w:rsidRPr="00EF62C3">
        <w:rPr>
          <w:rFonts w:asciiTheme="minorHAnsi" w:hAnsiTheme="minorHAnsi"/>
          <w:spacing w:val="43"/>
        </w:rPr>
        <w:t xml:space="preserve"> </w:t>
      </w:r>
      <w:r w:rsidRPr="00EF62C3">
        <w:rPr>
          <w:rFonts w:asciiTheme="minorHAnsi" w:hAnsiTheme="minorHAnsi"/>
          <w:spacing w:val="-1"/>
        </w:rPr>
        <w:t>programs</w:t>
      </w:r>
      <w:r w:rsidRPr="00EF62C3">
        <w:rPr>
          <w:rFonts w:asciiTheme="minorHAnsi" w:hAnsiTheme="minorHAnsi"/>
        </w:rPr>
        <w:t xml:space="preserve"> </w:t>
      </w:r>
      <w:r w:rsidRPr="00EF62C3">
        <w:rPr>
          <w:rFonts w:asciiTheme="minorHAnsi" w:hAnsiTheme="minorHAnsi"/>
          <w:spacing w:val="-1"/>
        </w:rPr>
        <w:t>outside</w:t>
      </w:r>
      <w:r w:rsidRPr="00EF62C3">
        <w:rPr>
          <w:rFonts w:asciiTheme="minorHAnsi" w:hAnsiTheme="minorHAnsi"/>
          <w:spacing w:val="1"/>
        </w:rPr>
        <w:t xml:space="preserve"> </w:t>
      </w:r>
      <w:r w:rsidRPr="00EF62C3">
        <w:rPr>
          <w:rFonts w:asciiTheme="minorHAnsi" w:hAnsiTheme="minorHAnsi"/>
          <w:spacing w:val="-2"/>
        </w:rPr>
        <w:t>Langs</w:t>
      </w:r>
      <w:r w:rsidRPr="00EF62C3">
        <w:rPr>
          <w:rFonts w:asciiTheme="minorHAnsi" w:hAnsiTheme="minorHAnsi"/>
        </w:rPr>
        <w:t xml:space="preserve"> are</w:t>
      </w:r>
      <w:r w:rsidRPr="00EF62C3">
        <w:rPr>
          <w:rFonts w:asciiTheme="minorHAnsi" w:hAnsiTheme="minorHAnsi"/>
          <w:spacing w:val="-2"/>
        </w:rPr>
        <w:t xml:space="preserve"> </w:t>
      </w:r>
      <w:r w:rsidRPr="00EF62C3">
        <w:rPr>
          <w:rFonts w:asciiTheme="minorHAnsi" w:hAnsiTheme="minorHAnsi"/>
          <w:spacing w:val="-1"/>
        </w:rPr>
        <w:t>full</w:t>
      </w:r>
      <w:r w:rsidR="00F80DD4">
        <w:rPr>
          <w:rFonts w:asciiTheme="minorHAnsi" w:hAnsiTheme="minorHAnsi"/>
          <w:spacing w:val="-1"/>
        </w:rPr>
        <w:t>; and</w:t>
      </w:r>
    </w:p>
    <w:p w14:paraId="37564903" w14:textId="77777777" w:rsidR="00C14CD4" w:rsidRPr="00EF62C3" w:rsidRDefault="008D11DE" w:rsidP="00807923">
      <w:pPr>
        <w:pStyle w:val="BodyText"/>
        <w:numPr>
          <w:ilvl w:val="1"/>
          <w:numId w:val="54"/>
        </w:numPr>
        <w:tabs>
          <w:tab w:val="left" w:pos="461"/>
        </w:tabs>
        <w:ind w:left="810"/>
        <w:rPr>
          <w:rFonts w:asciiTheme="minorHAnsi" w:hAnsiTheme="minorHAnsi"/>
        </w:rPr>
      </w:pPr>
      <w:r w:rsidRPr="00EF62C3">
        <w:rPr>
          <w:rFonts w:asciiTheme="minorHAnsi" w:hAnsiTheme="minorHAnsi"/>
          <w:spacing w:val="-1"/>
        </w:rPr>
        <w:t>when</w:t>
      </w:r>
      <w:r w:rsidRPr="00EF62C3">
        <w:rPr>
          <w:rFonts w:asciiTheme="minorHAnsi" w:hAnsiTheme="minorHAnsi"/>
        </w:rPr>
        <w:t xml:space="preserve"> </w:t>
      </w:r>
      <w:r w:rsidR="00F600FD" w:rsidRPr="00EF62C3">
        <w:rPr>
          <w:rFonts w:asciiTheme="minorHAnsi" w:hAnsiTheme="minorHAnsi"/>
        </w:rPr>
        <w:t xml:space="preserve">there is </w:t>
      </w:r>
      <w:r w:rsidRPr="00EF62C3">
        <w:rPr>
          <w:rFonts w:asciiTheme="minorHAnsi" w:hAnsiTheme="minorHAnsi"/>
          <w:spacing w:val="-1"/>
        </w:rPr>
        <w:t>space</w:t>
      </w:r>
      <w:r w:rsidRPr="00EF62C3">
        <w:rPr>
          <w:rFonts w:asciiTheme="minorHAnsi" w:hAnsiTheme="minorHAnsi"/>
          <w:spacing w:val="-2"/>
        </w:rPr>
        <w:t xml:space="preserve"> </w:t>
      </w:r>
      <w:r w:rsidRPr="00EF62C3">
        <w:rPr>
          <w:rFonts w:asciiTheme="minorHAnsi" w:hAnsiTheme="minorHAnsi"/>
        </w:rPr>
        <w:t>in a</w:t>
      </w:r>
      <w:r w:rsidRPr="00EF62C3">
        <w:rPr>
          <w:rFonts w:asciiTheme="minorHAnsi" w:hAnsiTheme="minorHAnsi"/>
          <w:spacing w:val="-2"/>
        </w:rPr>
        <w:t xml:space="preserve"> </w:t>
      </w:r>
      <w:r w:rsidRPr="00EF62C3">
        <w:rPr>
          <w:rFonts w:asciiTheme="minorHAnsi" w:hAnsiTheme="minorHAnsi"/>
          <w:spacing w:val="-1"/>
        </w:rPr>
        <w:t>program</w:t>
      </w:r>
      <w:r w:rsidRPr="00EF62C3">
        <w:rPr>
          <w:rFonts w:asciiTheme="minorHAnsi" w:hAnsiTheme="minorHAnsi"/>
          <w:spacing w:val="-4"/>
        </w:rPr>
        <w:t xml:space="preserve"> </w:t>
      </w:r>
      <w:r w:rsidRPr="00EF62C3">
        <w:rPr>
          <w:rFonts w:asciiTheme="minorHAnsi" w:hAnsiTheme="minorHAnsi"/>
        </w:rPr>
        <w:t xml:space="preserve">and/or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need</w:t>
      </w:r>
      <w:r w:rsidRPr="00EF62C3">
        <w:rPr>
          <w:rFonts w:asciiTheme="minorHAnsi" w:hAnsiTheme="minorHAnsi"/>
        </w:rPr>
        <w:t xml:space="preserve"> </w:t>
      </w:r>
      <w:r w:rsidRPr="00EF62C3">
        <w:rPr>
          <w:rFonts w:asciiTheme="minorHAnsi" w:hAnsiTheme="minorHAnsi"/>
          <w:spacing w:val="-1"/>
        </w:rPr>
        <w:t>is</w:t>
      </w:r>
      <w:r w:rsidRPr="00EF62C3">
        <w:rPr>
          <w:rFonts w:asciiTheme="minorHAnsi" w:hAnsiTheme="minorHAnsi"/>
        </w:rPr>
        <w:t xml:space="preserve"> </w:t>
      </w:r>
      <w:r w:rsidRPr="00EF62C3">
        <w:rPr>
          <w:rFonts w:asciiTheme="minorHAnsi" w:hAnsiTheme="minorHAnsi"/>
          <w:spacing w:val="-1"/>
        </w:rPr>
        <w:t>urgent</w:t>
      </w:r>
      <w:r w:rsidR="00F80DD4">
        <w:rPr>
          <w:rFonts w:asciiTheme="minorHAnsi" w:hAnsiTheme="minorHAnsi"/>
          <w:spacing w:val="-1"/>
        </w:rPr>
        <w:t>.</w:t>
      </w:r>
    </w:p>
    <w:p w14:paraId="043BB862" w14:textId="77777777" w:rsidR="00C14CD4" w:rsidRPr="00EF62C3" w:rsidRDefault="008D11DE" w:rsidP="00FC1C2F">
      <w:pPr>
        <w:pStyle w:val="BodyText"/>
        <w:numPr>
          <w:ilvl w:val="0"/>
          <w:numId w:val="31"/>
        </w:numPr>
        <w:tabs>
          <w:tab w:val="left" w:pos="461"/>
        </w:tabs>
        <w:rPr>
          <w:rFonts w:asciiTheme="minorHAnsi" w:hAnsiTheme="minorHAnsi"/>
        </w:rPr>
      </w:pPr>
      <w:r w:rsidRPr="00EF62C3">
        <w:rPr>
          <w:rFonts w:asciiTheme="minorHAnsi" w:hAnsiTheme="minorHAnsi"/>
        </w:rPr>
        <w:t>A</w:t>
      </w:r>
      <w:r w:rsidRPr="00EF62C3">
        <w:rPr>
          <w:rFonts w:asciiTheme="minorHAnsi" w:hAnsiTheme="minorHAnsi"/>
          <w:spacing w:val="-1"/>
        </w:rPr>
        <w:t xml:space="preserve"> Langs</w:t>
      </w:r>
      <w:r w:rsidR="00005105">
        <w:rPr>
          <w:rFonts w:asciiTheme="minorHAnsi" w:hAnsiTheme="minorHAnsi"/>
          <w:spacing w:val="-1"/>
        </w:rPr>
        <w:t>’</w:t>
      </w:r>
      <w:r w:rsidRPr="00EF62C3">
        <w:rPr>
          <w:rFonts w:asciiTheme="minorHAnsi" w:hAnsiTheme="minorHAnsi"/>
        </w:rPr>
        <w:t xml:space="preserve"> </w:t>
      </w:r>
      <w:r w:rsidRPr="00EF62C3">
        <w:rPr>
          <w:rFonts w:asciiTheme="minorHAnsi" w:hAnsiTheme="minorHAnsi"/>
          <w:spacing w:val="-1"/>
        </w:rPr>
        <w:t>registered</w:t>
      </w:r>
      <w:r w:rsidRPr="00EF62C3">
        <w:rPr>
          <w:rFonts w:asciiTheme="minorHAnsi" w:hAnsiTheme="minorHAnsi"/>
        </w:rPr>
        <w:t xml:space="preserve"> </w:t>
      </w:r>
      <w:r w:rsidRPr="00EF62C3">
        <w:rPr>
          <w:rFonts w:asciiTheme="minorHAnsi" w:hAnsiTheme="minorHAnsi"/>
          <w:spacing w:val="-1"/>
        </w:rPr>
        <w:t>program</w:t>
      </w:r>
      <w:r w:rsidRPr="00EF62C3">
        <w:rPr>
          <w:rFonts w:asciiTheme="minorHAnsi" w:hAnsiTheme="minorHAnsi"/>
          <w:spacing w:val="-2"/>
        </w:rPr>
        <w:t xml:space="preserve"> </w:t>
      </w:r>
      <w:r w:rsidRPr="00EF62C3">
        <w:rPr>
          <w:rFonts w:asciiTheme="minorHAnsi" w:hAnsiTheme="minorHAnsi"/>
          <w:spacing w:val="-1"/>
        </w:rPr>
        <w:t>may</w:t>
      </w:r>
      <w:r w:rsidRPr="00EF62C3">
        <w:rPr>
          <w:rFonts w:asciiTheme="minorHAnsi" w:hAnsiTheme="minorHAnsi"/>
          <w:spacing w:val="-3"/>
        </w:rPr>
        <w:t xml:space="preserve"> </w:t>
      </w:r>
      <w:r w:rsidRPr="00EF62C3">
        <w:rPr>
          <w:rFonts w:asciiTheme="minorHAnsi" w:hAnsiTheme="minorHAnsi"/>
        </w:rPr>
        <w:t xml:space="preserve">be </w:t>
      </w:r>
      <w:r w:rsidRPr="00EF62C3">
        <w:rPr>
          <w:rFonts w:asciiTheme="minorHAnsi" w:hAnsiTheme="minorHAnsi"/>
          <w:spacing w:val="-1"/>
        </w:rPr>
        <w:t>accessed</w:t>
      </w:r>
      <w:r w:rsidRPr="00EF62C3">
        <w:rPr>
          <w:rFonts w:asciiTheme="minorHAnsi" w:hAnsiTheme="minorHAnsi"/>
        </w:rPr>
        <w:t xml:space="preserve"> on a</w:t>
      </w:r>
      <w:r w:rsidRPr="00EF62C3">
        <w:rPr>
          <w:rFonts w:asciiTheme="minorHAnsi" w:hAnsiTheme="minorHAnsi"/>
          <w:spacing w:val="-2"/>
        </w:rPr>
        <w:t xml:space="preserve"> </w:t>
      </w:r>
      <w:r w:rsidRPr="00EF62C3">
        <w:rPr>
          <w:rFonts w:asciiTheme="minorHAnsi" w:hAnsiTheme="minorHAnsi"/>
          <w:spacing w:val="-1"/>
        </w:rPr>
        <w:t>limited</w:t>
      </w:r>
      <w:r w:rsidRPr="00EF62C3">
        <w:rPr>
          <w:rFonts w:asciiTheme="minorHAnsi" w:hAnsiTheme="minorHAnsi"/>
        </w:rPr>
        <w:t xml:space="preserve"> </w:t>
      </w:r>
      <w:r w:rsidRPr="00EF62C3">
        <w:rPr>
          <w:rFonts w:asciiTheme="minorHAnsi" w:hAnsiTheme="minorHAnsi"/>
          <w:spacing w:val="-1"/>
        </w:rPr>
        <w:t>basis</w:t>
      </w:r>
      <w:r w:rsidRPr="00EF62C3">
        <w:rPr>
          <w:rFonts w:asciiTheme="minorHAnsi" w:hAnsiTheme="minorHAnsi"/>
        </w:rPr>
        <w:t xml:space="preserve"> </w:t>
      </w:r>
      <w:r w:rsidRPr="00EF62C3">
        <w:rPr>
          <w:rFonts w:asciiTheme="minorHAnsi" w:hAnsiTheme="minorHAnsi"/>
          <w:spacing w:val="-1"/>
        </w:rPr>
        <w:t>by</w:t>
      </w:r>
      <w:r w:rsidRPr="00EF62C3">
        <w:rPr>
          <w:rFonts w:asciiTheme="minorHAnsi" w:hAnsiTheme="minorHAnsi"/>
          <w:spacing w:val="-3"/>
        </w:rPr>
        <w:t xml:space="preserve"> </w:t>
      </w:r>
      <w:r w:rsidRPr="00EF62C3">
        <w:rPr>
          <w:rFonts w:asciiTheme="minorHAnsi" w:hAnsiTheme="minorHAnsi"/>
          <w:spacing w:val="-1"/>
        </w:rPr>
        <w:t>participants</w:t>
      </w:r>
      <w:r w:rsidRPr="00EF62C3">
        <w:rPr>
          <w:rFonts w:asciiTheme="minorHAnsi" w:hAnsiTheme="minorHAnsi"/>
        </w:rPr>
        <w:t xml:space="preserve"> </w:t>
      </w:r>
      <w:r w:rsidRPr="00EF62C3">
        <w:rPr>
          <w:rFonts w:asciiTheme="minorHAnsi" w:hAnsiTheme="minorHAnsi"/>
          <w:spacing w:val="-1"/>
        </w:rPr>
        <w:t>outside</w:t>
      </w:r>
      <w:r w:rsidR="00005105">
        <w:rPr>
          <w:rFonts w:asciiTheme="minorHAnsi" w:hAnsiTheme="minorHAnsi"/>
          <w:spacing w:val="-1"/>
        </w:rPr>
        <w:t xml:space="preserve"> </w:t>
      </w:r>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immediate</w:t>
      </w:r>
      <w:r w:rsidRPr="00EF62C3">
        <w:rPr>
          <w:rFonts w:asciiTheme="minorHAnsi" w:hAnsiTheme="minorHAnsi"/>
        </w:rPr>
        <w:t xml:space="preserve"> </w:t>
      </w:r>
      <w:r w:rsidRPr="00EF62C3">
        <w:rPr>
          <w:rFonts w:asciiTheme="minorHAnsi" w:hAnsiTheme="minorHAnsi"/>
          <w:spacing w:val="-1"/>
        </w:rPr>
        <w:t>Langs</w:t>
      </w:r>
      <w:r w:rsidR="00005105">
        <w:rPr>
          <w:rFonts w:asciiTheme="minorHAnsi" w:hAnsiTheme="minorHAnsi"/>
          <w:spacing w:val="-1"/>
        </w:rPr>
        <w:t>’</w:t>
      </w:r>
      <w:r w:rsidRPr="00EF62C3">
        <w:rPr>
          <w:rFonts w:asciiTheme="minorHAnsi" w:hAnsiTheme="minorHAnsi"/>
        </w:rPr>
        <w:t xml:space="preserve"> </w:t>
      </w:r>
      <w:r w:rsidRPr="00EF62C3">
        <w:rPr>
          <w:rFonts w:asciiTheme="minorHAnsi" w:hAnsiTheme="minorHAnsi"/>
          <w:spacing w:val="-1"/>
        </w:rPr>
        <w:t>catchment</w:t>
      </w:r>
      <w:r w:rsidRPr="00EF62C3">
        <w:rPr>
          <w:rFonts w:asciiTheme="minorHAnsi" w:hAnsiTheme="minorHAnsi"/>
          <w:spacing w:val="1"/>
        </w:rPr>
        <w:t xml:space="preserve"> </w:t>
      </w:r>
      <w:r w:rsidRPr="00EF62C3">
        <w:rPr>
          <w:rFonts w:asciiTheme="minorHAnsi" w:hAnsiTheme="minorHAnsi"/>
        </w:rPr>
        <w:t>area</w:t>
      </w:r>
      <w:r w:rsidRPr="00EF62C3">
        <w:rPr>
          <w:rFonts w:asciiTheme="minorHAnsi" w:hAnsiTheme="minorHAnsi"/>
          <w:spacing w:val="-2"/>
        </w:rPr>
        <w:t xml:space="preserve"> </w:t>
      </w:r>
      <w:r w:rsidRPr="00EF62C3">
        <w:rPr>
          <w:rFonts w:asciiTheme="minorHAnsi" w:hAnsiTheme="minorHAnsi"/>
        </w:rPr>
        <w:t xml:space="preserve">(a </w:t>
      </w:r>
      <w:r w:rsidRPr="00EF62C3">
        <w:rPr>
          <w:rFonts w:asciiTheme="minorHAnsi" w:hAnsiTheme="minorHAnsi"/>
          <w:spacing w:val="-1"/>
        </w:rPr>
        <w:t>guideline</w:t>
      </w:r>
      <w:r w:rsidRPr="00EF62C3">
        <w:rPr>
          <w:rFonts w:asciiTheme="minorHAnsi" w:hAnsiTheme="minorHAnsi"/>
        </w:rPr>
        <w:t xml:space="preserve"> </w:t>
      </w:r>
      <w:r w:rsidRPr="00EF62C3">
        <w:rPr>
          <w:rFonts w:asciiTheme="minorHAnsi" w:hAnsiTheme="minorHAnsi"/>
          <w:spacing w:val="-1"/>
        </w:rPr>
        <w:t>of</w:t>
      </w:r>
      <w:r w:rsidRPr="00EF62C3">
        <w:rPr>
          <w:rFonts w:asciiTheme="minorHAnsi" w:hAnsiTheme="minorHAnsi"/>
        </w:rPr>
        <w:t xml:space="preserve"> </w:t>
      </w:r>
      <w:r w:rsidRPr="00EF62C3">
        <w:rPr>
          <w:rFonts w:asciiTheme="minorHAnsi" w:hAnsiTheme="minorHAnsi"/>
          <w:spacing w:val="-1"/>
        </w:rPr>
        <w:t>10%</w:t>
      </w:r>
      <w:r w:rsidRPr="00EF62C3">
        <w:rPr>
          <w:rFonts w:asciiTheme="minorHAnsi" w:hAnsiTheme="minorHAnsi"/>
        </w:rPr>
        <w:t xml:space="preserve"> </w:t>
      </w:r>
      <w:r w:rsidRPr="00EF62C3">
        <w:rPr>
          <w:rFonts w:asciiTheme="minorHAnsi" w:hAnsiTheme="minorHAnsi"/>
          <w:spacing w:val="-2"/>
        </w:rPr>
        <w:t>of</w:t>
      </w:r>
      <w:r w:rsidRPr="00EF62C3">
        <w:rPr>
          <w:rFonts w:asciiTheme="minorHAnsi" w:hAnsiTheme="minorHAnsi"/>
        </w:rPr>
        <w:t xml:space="preserve">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total</w:t>
      </w:r>
      <w:r w:rsidRPr="00EF62C3">
        <w:rPr>
          <w:rFonts w:asciiTheme="minorHAnsi" w:hAnsiTheme="minorHAnsi"/>
          <w:spacing w:val="1"/>
        </w:rPr>
        <w:t xml:space="preserve"> </w:t>
      </w:r>
      <w:r w:rsidRPr="00EF62C3">
        <w:rPr>
          <w:rFonts w:asciiTheme="minorHAnsi" w:hAnsiTheme="minorHAnsi"/>
          <w:spacing w:val="-1"/>
        </w:rPr>
        <w:t>number</w:t>
      </w:r>
      <w:r w:rsidRPr="00EF62C3">
        <w:rPr>
          <w:rFonts w:asciiTheme="minorHAnsi" w:hAnsiTheme="minorHAnsi"/>
          <w:spacing w:val="1"/>
        </w:rPr>
        <w:t xml:space="preserve"> </w:t>
      </w:r>
      <w:r w:rsidRPr="00EF62C3">
        <w:rPr>
          <w:rFonts w:asciiTheme="minorHAnsi" w:hAnsiTheme="minorHAnsi"/>
          <w:spacing w:val="-2"/>
        </w:rPr>
        <w:t>of</w:t>
      </w:r>
      <w:r w:rsidRPr="00EF62C3">
        <w:rPr>
          <w:rFonts w:asciiTheme="minorHAnsi" w:hAnsiTheme="minorHAnsi"/>
        </w:rPr>
        <w:t xml:space="preserve"> </w:t>
      </w:r>
      <w:r w:rsidRPr="00EF62C3">
        <w:rPr>
          <w:rFonts w:asciiTheme="minorHAnsi" w:hAnsiTheme="minorHAnsi"/>
          <w:spacing w:val="-1"/>
        </w:rPr>
        <w:t>total</w:t>
      </w:r>
      <w:r w:rsidRPr="00EF62C3">
        <w:rPr>
          <w:rFonts w:asciiTheme="minorHAnsi" w:hAnsiTheme="minorHAnsi"/>
          <w:spacing w:val="1"/>
        </w:rPr>
        <w:t xml:space="preserve"> </w:t>
      </w:r>
      <w:r w:rsidR="007B642E" w:rsidRPr="00EF62C3">
        <w:rPr>
          <w:rFonts w:asciiTheme="minorHAnsi" w:hAnsiTheme="minorHAnsi"/>
          <w:spacing w:val="-1"/>
        </w:rPr>
        <w:t>participants)</w:t>
      </w:r>
      <w:r w:rsidR="00DF6CDB" w:rsidRPr="00EF62C3">
        <w:rPr>
          <w:rFonts w:asciiTheme="minorHAnsi" w:hAnsiTheme="minorHAnsi"/>
          <w:spacing w:val="-1"/>
        </w:rPr>
        <w:t>.</w:t>
      </w:r>
    </w:p>
    <w:p w14:paraId="021D353D" w14:textId="77777777" w:rsidR="00C14CD4" w:rsidRPr="00EF62C3" w:rsidRDefault="008D11DE" w:rsidP="00FC1C2F">
      <w:pPr>
        <w:pStyle w:val="BodyText"/>
        <w:numPr>
          <w:ilvl w:val="0"/>
          <w:numId w:val="31"/>
        </w:numPr>
        <w:tabs>
          <w:tab w:val="left" w:pos="461"/>
        </w:tabs>
        <w:spacing w:line="269" w:lineRule="exact"/>
        <w:rPr>
          <w:rFonts w:asciiTheme="minorHAnsi" w:hAnsiTheme="minorHAnsi"/>
        </w:rPr>
      </w:pPr>
      <w:r w:rsidRPr="00EF62C3">
        <w:rPr>
          <w:rFonts w:asciiTheme="minorHAnsi" w:hAnsiTheme="minorHAnsi"/>
          <w:spacing w:val="-1"/>
        </w:rPr>
        <w:t>Flexibility</w:t>
      </w:r>
      <w:r w:rsidRPr="00EF62C3">
        <w:rPr>
          <w:rFonts w:asciiTheme="minorHAnsi" w:hAnsiTheme="minorHAnsi"/>
          <w:spacing w:val="-3"/>
        </w:rPr>
        <w:t xml:space="preserve"> </w:t>
      </w:r>
      <w:r w:rsidRPr="00EF62C3">
        <w:rPr>
          <w:rFonts w:asciiTheme="minorHAnsi" w:hAnsiTheme="minorHAnsi"/>
          <w:spacing w:val="-1"/>
        </w:rPr>
        <w:t>will</w:t>
      </w:r>
      <w:r w:rsidRPr="00EF62C3">
        <w:rPr>
          <w:rFonts w:asciiTheme="minorHAnsi" w:hAnsiTheme="minorHAnsi"/>
          <w:spacing w:val="-2"/>
        </w:rPr>
        <w:t xml:space="preserve"> </w:t>
      </w:r>
      <w:r w:rsidRPr="00EF62C3">
        <w:rPr>
          <w:rFonts w:asciiTheme="minorHAnsi" w:hAnsiTheme="minorHAnsi"/>
        </w:rPr>
        <w:t xml:space="preserve">be </w:t>
      </w:r>
      <w:r w:rsidRPr="00EF62C3">
        <w:rPr>
          <w:rFonts w:asciiTheme="minorHAnsi" w:hAnsiTheme="minorHAnsi"/>
          <w:spacing w:val="-1"/>
        </w:rPr>
        <w:t>exercised</w:t>
      </w:r>
      <w:r w:rsidRPr="00EF62C3">
        <w:rPr>
          <w:rFonts w:asciiTheme="minorHAnsi" w:hAnsiTheme="minorHAnsi"/>
        </w:rPr>
        <w:t xml:space="preserve"> for </w:t>
      </w:r>
      <w:r w:rsidRPr="00EF62C3">
        <w:rPr>
          <w:rFonts w:asciiTheme="minorHAnsi" w:hAnsiTheme="minorHAnsi"/>
          <w:spacing w:val="-1"/>
        </w:rPr>
        <w:t>Langs</w:t>
      </w:r>
      <w:r w:rsidR="00727FB1" w:rsidRPr="00EF62C3">
        <w:rPr>
          <w:rFonts w:asciiTheme="minorHAnsi" w:hAnsiTheme="minorHAnsi"/>
          <w:spacing w:val="-1"/>
        </w:rPr>
        <w:t>’</w:t>
      </w:r>
      <w:r w:rsidRPr="00EF62C3">
        <w:rPr>
          <w:rFonts w:asciiTheme="minorHAnsi" w:hAnsiTheme="minorHAnsi"/>
        </w:rPr>
        <w:t xml:space="preserve"> </w:t>
      </w:r>
      <w:r w:rsidRPr="00EF62C3">
        <w:rPr>
          <w:rFonts w:asciiTheme="minorHAnsi" w:hAnsiTheme="minorHAnsi"/>
          <w:spacing w:val="-1"/>
        </w:rPr>
        <w:t>drop-in</w:t>
      </w:r>
      <w:r w:rsidRPr="00EF62C3">
        <w:rPr>
          <w:rFonts w:asciiTheme="minorHAnsi" w:hAnsiTheme="minorHAnsi"/>
        </w:rPr>
        <w:t xml:space="preserve"> </w:t>
      </w:r>
      <w:r w:rsidRPr="00EF62C3">
        <w:rPr>
          <w:rFonts w:asciiTheme="minorHAnsi" w:hAnsiTheme="minorHAnsi"/>
          <w:spacing w:val="-1"/>
        </w:rPr>
        <w:t>services</w:t>
      </w:r>
      <w:r w:rsidRPr="00EF62C3">
        <w:rPr>
          <w:rFonts w:asciiTheme="minorHAnsi" w:hAnsiTheme="minorHAnsi"/>
        </w:rPr>
        <w:t xml:space="preserve"> (e.g.</w:t>
      </w:r>
      <w:r w:rsidR="00F3369E">
        <w:rPr>
          <w:rFonts w:asciiTheme="minorHAnsi" w:hAnsiTheme="minorHAnsi"/>
        </w:rPr>
        <w:t>,</w:t>
      </w:r>
      <w:r w:rsidRPr="00EF62C3">
        <w:rPr>
          <w:rFonts w:asciiTheme="minorHAnsi" w:hAnsiTheme="minorHAnsi"/>
        </w:rPr>
        <w:t xml:space="preserve"> </w:t>
      </w:r>
      <w:r w:rsidRPr="00EF62C3">
        <w:rPr>
          <w:rFonts w:asciiTheme="minorHAnsi" w:hAnsiTheme="minorHAnsi"/>
          <w:spacing w:val="-1"/>
        </w:rPr>
        <w:t>Resource</w:t>
      </w:r>
      <w:r w:rsidRPr="00EF62C3">
        <w:rPr>
          <w:rFonts w:asciiTheme="minorHAnsi" w:hAnsiTheme="minorHAnsi"/>
        </w:rPr>
        <w:t xml:space="preserve"> </w:t>
      </w:r>
      <w:r w:rsidRPr="00EF62C3">
        <w:rPr>
          <w:rFonts w:asciiTheme="minorHAnsi" w:hAnsiTheme="minorHAnsi"/>
          <w:spacing w:val="-1"/>
        </w:rPr>
        <w:t>Centre,</w:t>
      </w:r>
      <w:r w:rsidRPr="00EF62C3">
        <w:rPr>
          <w:rFonts w:asciiTheme="minorHAnsi" w:hAnsiTheme="minorHAnsi"/>
        </w:rPr>
        <w:t xml:space="preserve"> </w:t>
      </w:r>
      <w:r w:rsidRPr="00EF62C3">
        <w:rPr>
          <w:rFonts w:asciiTheme="minorHAnsi" w:hAnsiTheme="minorHAnsi"/>
          <w:spacing w:val="-1"/>
        </w:rPr>
        <w:t>Open</w:t>
      </w:r>
      <w:r w:rsidRPr="00EF62C3">
        <w:rPr>
          <w:rFonts w:asciiTheme="minorHAnsi" w:hAnsiTheme="minorHAnsi"/>
        </w:rPr>
        <w:t xml:space="preserve"> </w:t>
      </w:r>
      <w:r w:rsidR="007B642E" w:rsidRPr="00EF62C3">
        <w:rPr>
          <w:rFonts w:asciiTheme="minorHAnsi" w:hAnsiTheme="minorHAnsi"/>
          <w:spacing w:val="-1"/>
        </w:rPr>
        <w:t>Gym)</w:t>
      </w:r>
      <w:r w:rsidR="00DF6CDB" w:rsidRPr="00EF62C3">
        <w:rPr>
          <w:rFonts w:asciiTheme="minorHAnsi" w:hAnsiTheme="minorHAnsi"/>
          <w:spacing w:val="-1"/>
        </w:rPr>
        <w:t>.</w:t>
      </w:r>
    </w:p>
    <w:p w14:paraId="35900A07" w14:textId="77777777" w:rsidR="00F600FD" w:rsidRPr="00EF62C3" w:rsidRDefault="008D11DE" w:rsidP="00FC1C2F">
      <w:pPr>
        <w:pStyle w:val="BodyText"/>
        <w:numPr>
          <w:ilvl w:val="0"/>
          <w:numId w:val="31"/>
        </w:numPr>
        <w:tabs>
          <w:tab w:val="left" w:pos="461"/>
        </w:tabs>
        <w:rPr>
          <w:rFonts w:asciiTheme="minorHAnsi" w:hAnsiTheme="minorHAnsi"/>
        </w:rPr>
      </w:pPr>
      <w:r w:rsidRPr="00EF62C3">
        <w:rPr>
          <w:rFonts w:asciiTheme="minorHAnsi" w:hAnsiTheme="minorHAnsi"/>
          <w:spacing w:val="-1"/>
        </w:rPr>
        <w:t>Specially</w:t>
      </w:r>
      <w:r w:rsidRPr="00EF62C3">
        <w:rPr>
          <w:rFonts w:asciiTheme="minorHAnsi" w:hAnsiTheme="minorHAnsi"/>
          <w:spacing w:val="-2"/>
        </w:rPr>
        <w:t xml:space="preserve"> </w:t>
      </w:r>
      <w:r w:rsidRPr="00EF62C3">
        <w:rPr>
          <w:rFonts w:asciiTheme="minorHAnsi" w:hAnsiTheme="minorHAnsi"/>
        </w:rPr>
        <w:t>funded</w:t>
      </w:r>
      <w:r w:rsidRPr="00EF62C3">
        <w:rPr>
          <w:rFonts w:asciiTheme="minorHAnsi" w:hAnsiTheme="minorHAnsi"/>
          <w:spacing w:val="-2"/>
        </w:rPr>
        <w:t xml:space="preserve"> </w:t>
      </w:r>
      <w:r w:rsidRPr="00EF62C3">
        <w:rPr>
          <w:rFonts w:asciiTheme="minorHAnsi" w:hAnsiTheme="minorHAnsi"/>
          <w:spacing w:val="-1"/>
        </w:rPr>
        <w:t>programs/projects</w:t>
      </w:r>
      <w:r w:rsidRPr="00EF62C3">
        <w:rPr>
          <w:rFonts w:asciiTheme="minorHAnsi" w:hAnsiTheme="minorHAnsi"/>
        </w:rPr>
        <w:t xml:space="preserve"> </w:t>
      </w:r>
      <w:r w:rsidRPr="00EF62C3">
        <w:rPr>
          <w:rFonts w:asciiTheme="minorHAnsi" w:hAnsiTheme="minorHAnsi"/>
          <w:spacing w:val="-2"/>
        </w:rPr>
        <w:t xml:space="preserve">may </w:t>
      </w:r>
      <w:r w:rsidRPr="00EF62C3">
        <w:rPr>
          <w:rFonts w:asciiTheme="minorHAnsi" w:hAnsiTheme="minorHAnsi"/>
          <w:spacing w:val="-1"/>
        </w:rPr>
        <w:t>have</w:t>
      </w:r>
      <w:r w:rsidRPr="00EF62C3">
        <w:rPr>
          <w:rFonts w:asciiTheme="minorHAnsi" w:hAnsiTheme="minorHAnsi"/>
        </w:rPr>
        <w:t xml:space="preserve"> broader</w:t>
      </w:r>
      <w:r w:rsidRPr="00EF62C3">
        <w:rPr>
          <w:rFonts w:asciiTheme="minorHAnsi" w:hAnsiTheme="minorHAnsi"/>
          <w:spacing w:val="-2"/>
        </w:rPr>
        <w:t xml:space="preserve"> </w:t>
      </w:r>
      <w:r w:rsidRPr="00EF62C3">
        <w:rPr>
          <w:rFonts w:asciiTheme="minorHAnsi" w:hAnsiTheme="minorHAnsi"/>
          <w:spacing w:val="-1"/>
        </w:rPr>
        <w:t>boundaries</w:t>
      </w:r>
      <w:r w:rsidRPr="00EF62C3">
        <w:rPr>
          <w:rFonts w:asciiTheme="minorHAnsi" w:hAnsiTheme="minorHAnsi"/>
        </w:rPr>
        <w:t xml:space="preserve"> </w:t>
      </w:r>
      <w:r w:rsidRPr="00EF62C3">
        <w:rPr>
          <w:rFonts w:asciiTheme="minorHAnsi" w:hAnsiTheme="minorHAnsi"/>
          <w:spacing w:val="-1"/>
        </w:rPr>
        <w:t>for</w:t>
      </w:r>
      <w:r w:rsidRPr="00EF62C3">
        <w:rPr>
          <w:rFonts w:asciiTheme="minorHAnsi" w:hAnsiTheme="minorHAnsi"/>
        </w:rPr>
        <w:t xml:space="preserve"> </w:t>
      </w:r>
      <w:r w:rsidRPr="00EF62C3">
        <w:rPr>
          <w:rFonts w:asciiTheme="minorHAnsi" w:hAnsiTheme="minorHAnsi"/>
          <w:spacing w:val="-1"/>
        </w:rPr>
        <w:t>service</w:t>
      </w:r>
      <w:r w:rsidR="00DF6CDB" w:rsidRPr="00EF62C3">
        <w:rPr>
          <w:rFonts w:asciiTheme="minorHAnsi" w:hAnsiTheme="minorHAnsi"/>
          <w:spacing w:val="-1"/>
        </w:rPr>
        <w:t>.</w:t>
      </w:r>
    </w:p>
    <w:p w14:paraId="71DD701B" w14:textId="77777777" w:rsidR="00C14CD4" w:rsidRPr="00B71BAD" w:rsidRDefault="008D11DE" w:rsidP="00FC1C2F">
      <w:pPr>
        <w:pStyle w:val="BodyText"/>
        <w:numPr>
          <w:ilvl w:val="0"/>
          <w:numId w:val="31"/>
        </w:numPr>
        <w:tabs>
          <w:tab w:val="left" w:pos="461"/>
        </w:tabs>
        <w:rPr>
          <w:rFonts w:asciiTheme="minorHAnsi" w:hAnsiTheme="minorHAnsi"/>
        </w:rPr>
      </w:pPr>
      <w:r w:rsidRPr="00EF62C3">
        <w:rPr>
          <w:rFonts w:asciiTheme="minorHAnsi" w:hAnsiTheme="minorHAnsi"/>
          <w:spacing w:val="-2"/>
        </w:rPr>
        <w:t>Programs</w:t>
      </w:r>
      <w:r w:rsidRPr="00EF62C3">
        <w:rPr>
          <w:rFonts w:asciiTheme="minorHAnsi" w:hAnsiTheme="minorHAnsi"/>
        </w:rPr>
        <w:t xml:space="preserve"> are </w:t>
      </w:r>
      <w:r w:rsidRPr="00EF62C3">
        <w:rPr>
          <w:rFonts w:asciiTheme="minorHAnsi" w:hAnsiTheme="minorHAnsi"/>
          <w:spacing w:val="-1"/>
        </w:rPr>
        <w:t>promoted</w:t>
      </w:r>
      <w:r w:rsidRPr="00EF62C3">
        <w:rPr>
          <w:rFonts w:asciiTheme="minorHAnsi" w:hAnsiTheme="minorHAnsi"/>
          <w:spacing w:val="-2"/>
        </w:rPr>
        <w:t xml:space="preserve"> </w:t>
      </w:r>
      <w:r w:rsidRPr="00EF62C3">
        <w:rPr>
          <w:rFonts w:asciiTheme="minorHAnsi" w:hAnsiTheme="minorHAnsi"/>
        </w:rPr>
        <w:t xml:space="preserve">in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broader</w:t>
      </w:r>
      <w:r w:rsidRPr="00EF62C3">
        <w:rPr>
          <w:rFonts w:asciiTheme="minorHAnsi" w:hAnsiTheme="minorHAnsi"/>
          <w:spacing w:val="-2"/>
        </w:rPr>
        <w:t xml:space="preserve"> </w:t>
      </w:r>
      <w:r w:rsidRPr="00EF62C3">
        <w:rPr>
          <w:rFonts w:asciiTheme="minorHAnsi" w:hAnsiTheme="minorHAnsi"/>
          <w:spacing w:val="-1"/>
        </w:rPr>
        <w:t>community</w:t>
      </w:r>
      <w:r w:rsidRPr="00EF62C3">
        <w:rPr>
          <w:rFonts w:asciiTheme="minorHAnsi" w:hAnsiTheme="minorHAnsi"/>
          <w:spacing w:val="-3"/>
        </w:rPr>
        <w:t xml:space="preserve"> </w:t>
      </w:r>
      <w:r w:rsidRPr="00EF62C3">
        <w:rPr>
          <w:rFonts w:asciiTheme="minorHAnsi" w:hAnsiTheme="minorHAnsi"/>
          <w:spacing w:val="-1"/>
        </w:rPr>
        <w:t>when</w:t>
      </w:r>
      <w:r w:rsidRPr="00EF62C3">
        <w:rPr>
          <w:rFonts w:asciiTheme="minorHAnsi" w:hAnsiTheme="minorHAnsi"/>
        </w:rPr>
        <w:t xml:space="preserve"> they</w:t>
      </w:r>
      <w:r w:rsidRPr="00EF62C3">
        <w:rPr>
          <w:rFonts w:asciiTheme="minorHAnsi" w:hAnsiTheme="minorHAnsi"/>
          <w:spacing w:val="-5"/>
        </w:rPr>
        <w:t xml:space="preserve"> </w:t>
      </w:r>
      <w:r w:rsidRPr="00EF62C3">
        <w:rPr>
          <w:rFonts w:asciiTheme="minorHAnsi" w:hAnsiTheme="minorHAnsi"/>
        </w:rPr>
        <w:t>are</w:t>
      </w:r>
      <w:r w:rsidRPr="00EF62C3">
        <w:rPr>
          <w:rFonts w:asciiTheme="minorHAnsi" w:hAnsiTheme="minorHAnsi"/>
          <w:spacing w:val="-2"/>
        </w:rPr>
        <w:t xml:space="preserve"> </w:t>
      </w:r>
      <w:r w:rsidRPr="00EF62C3">
        <w:rPr>
          <w:rFonts w:asciiTheme="minorHAnsi" w:hAnsiTheme="minorHAnsi"/>
          <w:spacing w:val="-1"/>
        </w:rPr>
        <w:t>funded</w:t>
      </w:r>
      <w:r w:rsidRPr="00EF62C3">
        <w:rPr>
          <w:rFonts w:asciiTheme="minorHAnsi" w:hAnsiTheme="minorHAnsi"/>
        </w:rPr>
        <w:t xml:space="preserve"> </w:t>
      </w:r>
      <w:r w:rsidRPr="00EF62C3">
        <w:rPr>
          <w:rFonts w:asciiTheme="minorHAnsi" w:hAnsiTheme="minorHAnsi"/>
          <w:spacing w:val="-1"/>
        </w:rPr>
        <w:t>for</w:t>
      </w:r>
      <w:r w:rsidRPr="00EF62C3">
        <w:rPr>
          <w:rFonts w:asciiTheme="minorHAnsi" w:hAnsiTheme="minorHAnsi"/>
        </w:rPr>
        <w:t xml:space="preserve"> a</w:t>
      </w:r>
      <w:r w:rsidRPr="00EF62C3">
        <w:rPr>
          <w:rFonts w:asciiTheme="minorHAnsi" w:hAnsiTheme="minorHAnsi"/>
          <w:spacing w:val="69"/>
        </w:rPr>
        <w:t xml:space="preserve"> </w:t>
      </w:r>
      <w:r w:rsidRPr="00EF62C3">
        <w:rPr>
          <w:rFonts w:asciiTheme="minorHAnsi" w:hAnsiTheme="minorHAnsi"/>
          <w:spacing w:val="-1"/>
        </w:rPr>
        <w:t>priority</w:t>
      </w:r>
      <w:r w:rsidRPr="00EF62C3">
        <w:rPr>
          <w:rFonts w:asciiTheme="minorHAnsi" w:hAnsiTheme="minorHAnsi"/>
          <w:spacing w:val="-3"/>
        </w:rPr>
        <w:t xml:space="preserve"> </w:t>
      </w:r>
      <w:r w:rsidRPr="00EF62C3">
        <w:rPr>
          <w:rFonts w:asciiTheme="minorHAnsi" w:hAnsiTheme="minorHAnsi"/>
          <w:spacing w:val="-1"/>
        </w:rPr>
        <w:t>population</w:t>
      </w:r>
      <w:r w:rsidRPr="00EF62C3">
        <w:rPr>
          <w:rFonts w:asciiTheme="minorHAnsi" w:hAnsiTheme="minorHAnsi"/>
          <w:spacing w:val="-3"/>
        </w:rPr>
        <w:t xml:space="preserve"> </w:t>
      </w:r>
      <w:r w:rsidRPr="00EF62C3">
        <w:rPr>
          <w:rFonts w:asciiTheme="minorHAnsi" w:hAnsiTheme="minorHAnsi"/>
          <w:spacing w:val="-1"/>
        </w:rPr>
        <w:t>(i.e.,</w:t>
      </w:r>
      <w:r w:rsidRPr="00EF62C3">
        <w:rPr>
          <w:rFonts w:asciiTheme="minorHAnsi" w:hAnsiTheme="minorHAnsi"/>
        </w:rPr>
        <w:t xml:space="preserve"> </w:t>
      </w:r>
      <w:r w:rsidRPr="00EF62C3">
        <w:rPr>
          <w:rFonts w:asciiTheme="minorHAnsi" w:hAnsiTheme="minorHAnsi"/>
          <w:spacing w:val="-1"/>
        </w:rPr>
        <w:t>7th</w:t>
      </w:r>
      <w:r w:rsidRPr="00EF62C3">
        <w:rPr>
          <w:rFonts w:asciiTheme="minorHAnsi" w:hAnsiTheme="minorHAnsi"/>
          <w:spacing w:val="-3"/>
        </w:rPr>
        <w:t xml:space="preserve"> </w:t>
      </w:r>
      <w:r w:rsidRPr="00EF62C3">
        <w:rPr>
          <w:rFonts w:asciiTheme="minorHAnsi" w:hAnsiTheme="minorHAnsi"/>
          <w:spacing w:val="-1"/>
        </w:rPr>
        <w:t>Inning,</w:t>
      </w:r>
      <w:r w:rsidRPr="00EF62C3">
        <w:rPr>
          <w:rFonts w:asciiTheme="minorHAnsi" w:hAnsiTheme="minorHAnsi"/>
        </w:rPr>
        <w:t xml:space="preserve"> </w:t>
      </w:r>
      <w:r w:rsidRPr="00EF62C3">
        <w:rPr>
          <w:rFonts w:asciiTheme="minorHAnsi" w:hAnsiTheme="minorHAnsi"/>
          <w:spacing w:val="-1"/>
        </w:rPr>
        <w:t>Community</w:t>
      </w:r>
      <w:r w:rsidRPr="00EF62C3">
        <w:rPr>
          <w:rFonts w:asciiTheme="minorHAnsi" w:hAnsiTheme="minorHAnsi"/>
          <w:spacing w:val="-3"/>
        </w:rPr>
        <w:t xml:space="preserve"> </w:t>
      </w:r>
      <w:r w:rsidRPr="00EF62C3">
        <w:rPr>
          <w:rFonts w:asciiTheme="minorHAnsi" w:hAnsiTheme="minorHAnsi"/>
          <w:spacing w:val="-1"/>
        </w:rPr>
        <w:t>Outreach</w:t>
      </w:r>
      <w:r w:rsidRPr="00EF62C3">
        <w:rPr>
          <w:rFonts w:asciiTheme="minorHAnsi" w:hAnsiTheme="minorHAnsi"/>
        </w:rPr>
        <w:t xml:space="preserve"> </w:t>
      </w:r>
      <w:r w:rsidR="007B642E" w:rsidRPr="00EF62C3">
        <w:rPr>
          <w:rFonts w:asciiTheme="minorHAnsi" w:hAnsiTheme="minorHAnsi"/>
          <w:spacing w:val="-1"/>
        </w:rPr>
        <w:t>program)</w:t>
      </w:r>
      <w:r w:rsidR="00DF6CDB" w:rsidRPr="00EF62C3">
        <w:rPr>
          <w:rFonts w:asciiTheme="minorHAnsi" w:hAnsiTheme="minorHAnsi"/>
          <w:spacing w:val="-1"/>
        </w:rPr>
        <w:t>.</w:t>
      </w:r>
    </w:p>
    <w:p w14:paraId="5722AA2D" w14:textId="77777777" w:rsidR="00B71BAD" w:rsidRPr="00EF62C3" w:rsidRDefault="00B71BAD" w:rsidP="00FC1C2F">
      <w:pPr>
        <w:pStyle w:val="BodyText"/>
        <w:numPr>
          <w:ilvl w:val="0"/>
          <w:numId w:val="31"/>
        </w:numPr>
        <w:tabs>
          <w:tab w:val="left" w:pos="461"/>
        </w:tabs>
        <w:rPr>
          <w:rFonts w:asciiTheme="minorHAnsi" w:hAnsiTheme="minorHAnsi"/>
        </w:rPr>
      </w:pPr>
      <w:r>
        <w:rPr>
          <w:rFonts w:asciiTheme="minorHAnsi" w:hAnsiTheme="minorHAnsi"/>
          <w:spacing w:val="-1"/>
        </w:rPr>
        <w:t>Individual programs may have individual eligibility criteria.</w:t>
      </w:r>
    </w:p>
    <w:p w14:paraId="67E76F9D" w14:textId="77777777" w:rsidR="00C14CD4" w:rsidRPr="00EF62C3" w:rsidRDefault="00C14CD4" w:rsidP="008B5074">
      <w:pPr>
        <w:spacing w:before="9"/>
        <w:rPr>
          <w:rFonts w:eastAsia="Times New Roman" w:cs="Times New Roman"/>
        </w:rPr>
      </w:pPr>
    </w:p>
    <w:p w14:paraId="34B1D020" w14:textId="77777777" w:rsidR="00C14CD4" w:rsidRPr="00EF62C3" w:rsidRDefault="008D11DE">
      <w:pPr>
        <w:ind w:left="100"/>
        <w:rPr>
          <w:rFonts w:eastAsia="Times New Roman" w:cs="Times New Roman"/>
        </w:rPr>
      </w:pPr>
      <w:r w:rsidRPr="00EF62C3">
        <w:rPr>
          <w:b/>
          <w:spacing w:val="-1"/>
        </w:rPr>
        <w:t>North</w:t>
      </w:r>
      <w:r w:rsidRPr="00EF62C3">
        <w:rPr>
          <w:b/>
        </w:rPr>
        <w:t xml:space="preserve"> </w:t>
      </w:r>
      <w:r w:rsidRPr="00EF62C3">
        <w:rPr>
          <w:b/>
          <w:spacing w:val="-1"/>
        </w:rPr>
        <w:t>Dumfries</w:t>
      </w:r>
      <w:r w:rsidRPr="00EF62C3">
        <w:rPr>
          <w:b/>
        </w:rPr>
        <w:t xml:space="preserve"> </w:t>
      </w:r>
      <w:r w:rsidRPr="00EF62C3">
        <w:rPr>
          <w:b/>
          <w:spacing w:val="-2"/>
        </w:rPr>
        <w:t>Eligibility</w:t>
      </w:r>
      <w:r w:rsidRPr="00EF62C3">
        <w:rPr>
          <w:b/>
          <w:spacing w:val="-3"/>
        </w:rPr>
        <w:t xml:space="preserve"> </w:t>
      </w:r>
      <w:r w:rsidRPr="00EF62C3">
        <w:rPr>
          <w:b/>
          <w:spacing w:val="1"/>
        </w:rPr>
        <w:t>for</w:t>
      </w:r>
      <w:r w:rsidRPr="00EF62C3">
        <w:rPr>
          <w:b/>
          <w:spacing w:val="-2"/>
        </w:rPr>
        <w:t xml:space="preserve"> </w:t>
      </w:r>
      <w:r w:rsidRPr="00EF62C3">
        <w:rPr>
          <w:b/>
          <w:spacing w:val="-1"/>
        </w:rPr>
        <w:t>Programs</w:t>
      </w:r>
      <w:r w:rsidRPr="00EF62C3">
        <w:rPr>
          <w:b/>
          <w:spacing w:val="-2"/>
        </w:rPr>
        <w:t xml:space="preserve"> </w:t>
      </w:r>
      <w:r w:rsidRPr="00EF62C3">
        <w:rPr>
          <w:b/>
        </w:rPr>
        <w:t>and</w:t>
      </w:r>
      <w:r w:rsidRPr="00EF62C3">
        <w:rPr>
          <w:b/>
          <w:spacing w:val="-1"/>
        </w:rPr>
        <w:t xml:space="preserve"> Services</w:t>
      </w:r>
    </w:p>
    <w:p w14:paraId="248A194B" w14:textId="77777777" w:rsidR="00C14CD4" w:rsidRPr="00EF62C3" w:rsidRDefault="00C14CD4">
      <w:pPr>
        <w:spacing w:before="7"/>
        <w:rPr>
          <w:rFonts w:eastAsia="Times New Roman" w:cs="Times New Roman"/>
          <w:b/>
          <w:bCs/>
        </w:rPr>
      </w:pPr>
    </w:p>
    <w:p w14:paraId="60F91887" w14:textId="77777777" w:rsidR="00C14CD4" w:rsidRPr="00EF62C3" w:rsidRDefault="008D11DE">
      <w:pPr>
        <w:pStyle w:val="BodyText"/>
        <w:ind w:left="100" w:firstLine="0"/>
        <w:rPr>
          <w:rFonts w:asciiTheme="minorHAnsi" w:hAnsiTheme="minorHAnsi"/>
        </w:rPr>
      </w:pPr>
      <w:r w:rsidRPr="00EF62C3">
        <w:rPr>
          <w:rFonts w:asciiTheme="minorHAnsi" w:hAnsiTheme="minorHAnsi"/>
          <w:spacing w:val="-1"/>
        </w:rPr>
        <w:t>Anyone</w:t>
      </w:r>
      <w:r w:rsidRPr="00EF62C3">
        <w:rPr>
          <w:rFonts w:asciiTheme="minorHAnsi" w:hAnsiTheme="minorHAnsi"/>
        </w:rPr>
        <w:t xml:space="preserve"> </w:t>
      </w:r>
      <w:r w:rsidRPr="00EF62C3">
        <w:rPr>
          <w:rFonts w:asciiTheme="minorHAnsi" w:hAnsiTheme="minorHAnsi"/>
          <w:spacing w:val="-1"/>
        </w:rPr>
        <w:t>living</w:t>
      </w:r>
      <w:r w:rsidRPr="00EF62C3">
        <w:rPr>
          <w:rFonts w:asciiTheme="minorHAnsi" w:hAnsiTheme="minorHAnsi"/>
          <w:spacing w:val="-3"/>
        </w:rPr>
        <w:t xml:space="preserve"> </w:t>
      </w:r>
      <w:r w:rsidRPr="00EF62C3">
        <w:rPr>
          <w:rFonts w:asciiTheme="minorHAnsi" w:hAnsiTheme="minorHAnsi"/>
        </w:rPr>
        <w:t xml:space="preserve">in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North</w:t>
      </w:r>
      <w:r w:rsidRPr="00EF62C3">
        <w:rPr>
          <w:rFonts w:asciiTheme="minorHAnsi" w:hAnsiTheme="minorHAnsi"/>
          <w:spacing w:val="-3"/>
        </w:rPr>
        <w:t xml:space="preserve"> </w:t>
      </w:r>
      <w:r w:rsidRPr="00EF62C3">
        <w:rPr>
          <w:rFonts w:asciiTheme="minorHAnsi" w:hAnsiTheme="minorHAnsi"/>
          <w:spacing w:val="-1"/>
        </w:rPr>
        <w:t>Dumfries</w:t>
      </w:r>
      <w:r w:rsidRPr="00EF62C3">
        <w:rPr>
          <w:rFonts w:asciiTheme="minorHAnsi" w:hAnsiTheme="minorHAnsi"/>
          <w:spacing w:val="3"/>
        </w:rPr>
        <w:t xml:space="preserve"> </w:t>
      </w:r>
      <w:r w:rsidRPr="00EF62C3">
        <w:rPr>
          <w:rFonts w:asciiTheme="minorHAnsi" w:hAnsiTheme="minorHAnsi"/>
          <w:spacing w:val="-1"/>
        </w:rPr>
        <w:t>catchment</w:t>
      </w:r>
      <w:r w:rsidRPr="00EF62C3">
        <w:rPr>
          <w:rFonts w:asciiTheme="minorHAnsi" w:hAnsiTheme="minorHAnsi"/>
          <w:spacing w:val="-2"/>
        </w:rPr>
        <w:t xml:space="preserve"> </w:t>
      </w:r>
      <w:r w:rsidRPr="00EF62C3">
        <w:rPr>
          <w:rFonts w:asciiTheme="minorHAnsi" w:hAnsiTheme="minorHAnsi"/>
          <w:spacing w:val="-1"/>
        </w:rPr>
        <w:t>area</w:t>
      </w:r>
      <w:r w:rsidRPr="00EF62C3">
        <w:rPr>
          <w:rFonts w:asciiTheme="minorHAnsi" w:hAnsiTheme="minorHAnsi"/>
        </w:rPr>
        <w:t xml:space="preserve"> </w:t>
      </w:r>
      <w:proofErr w:type="gramStart"/>
      <w:r w:rsidRPr="00EF62C3">
        <w:rPr>
          <w:rFonts w:asciiTheme="minorHAnsi" w:hAnsiTheme="minorHAnsi"/>
          <w:spacing w:val="-1"/>
        </w:rPr>
        <w:t>is</w:t>
      </w:r>
      <w:r w:rsidRPr="00EF62C3">
        <w:rPr>
          <w:rFonts w:asciiTheme="minorHAnsi" w:hAnsiTheme="minorHAnsi"/>
          <w:spacing w:val="-2"/>
        </w:rPr>
        <w:t xml:space="preserve"> </w:t>
      </w:r>
      <w:r w:rsidRPr="00EF62C3">
        <w:rPr>
          <w:rFonts w:asciiTheme="minorHAnsi" w:hAnsiTheme="minorHAnsi"/>
        </w:rPr>
        <w:t>able</w:t>
      </w:r>
      <w:r w:rsidRPr="00EF62C3">
        <w:rPr>
          <w:rFonts w:asciiTheme="minorHAnsi" w:hAnsiTheme="minorHAnsi"/>
          <w:spacing w:val="-2"/>
        </w:rPr>
        <w:t xml:space="preserve"> </w:t>
      </w:r>
      <w:r w:rsidRPr="00EF62C3">
        <w:rPr>
          <w:rFonts w:asciiTheme="minorHAnsi" w:hAnsiTheme="minorHAnsi"/>
        </w:rPr>
        <w:t>to</w:t>
      </w:r>
      <w:proofErr w:type="gramEnd"/>
      <w:r w:rsidRPr="00EF62C3">
        <w:rPr>
          <w:rFonts w:asciiTheme="minorHAnsi" w:hAnsiTheme="minorHAnsi"/>
          <w:spacing w:val="-3"/>
        </w:rPr>
        <w:t xml:space="preserve"> </w:t>
      </w:r>
      <w:r w:rsidRPr="00EF62C3">
        <w:rPr>
          <w:rFonts w:asciiTheme="minorHAnsi" w:hAnsiTheme="minorHAnsi"/>
          <w:spacing w:val="-1"/>
        </w:rPr>
        <w:t>access</w:t>
      </w:r>
      <w:r w:rsidRPr="00EF62C3">
        <w:rPr>
          <w:rFonts w:asciiTheme="minorHAnsi" w:hAnsiTheme="minorHAnsi"/>
          <w:spacing w:val="1"/>
        </w:rPr>
        <w:t xml:space="preserve"> </w:t>
      </w:r>
      <w:r w:rsidRPr="00EF62C3">
        <w:rPr>
          <w:rFonts w:asciiTheme="minorHAnsi" w:hAnsiTheme="minorHAnsi"/>
          <w:spacing w:val="-2"/>
        </w:rPr>
        <w:t>programs</w:t>
      </w:r>
      <w:r w:rsidRPr="00EF62C3">
        <w:rPr>
          <w:rFonts w:asciiTheme="minorHAnsi" w:hAnsiTheme="minorHAnsi"/>
        </w:rPr>
        <w:t xml:space="preserve"> </w:t>
      </w:r>
      <w:r w:rsidRPr="00EF62C3">
        <w:rPr>
          <w:rFonts w:asciiTheme="minorHAnsi" w:hAnsiTheme="minorHAnsi"/>
          <w:spacing w:val="-1"/>
        </w:rPr>
        <w:t>and</w:t>
      </w:r>
      <w:r w:rsidRPr="00EF62C3">
        <w:rPr>
          <w:rFonts w:asciiTheme="minorHAnsi" w:hAnsiTheme="minorHAnsi"/>
        </w:rPr>
        <w:t xml:space="preserve"> </w:t>
      </w:r>
      <w:r w:rsidRPr="00EF62C3">
        <w:rPr>
          <w:rFonts w:asciiTheme="minorHAnsi" w:hAnsiTheme="minorHAnsi"/>
          <w:spacing w:val="-1"/>
        </w:rPr>
        <w:t>services</w:t>
      </w:r>
      <w:r w:rsidR="00F600FD" w:rsidRPr="00EF62C3">
        <w:rPr>
          <w:rFonts w:asciiTheme="minorHAnsi" w:hAnsiTheme="minorHAnsi"/>
          <w:spacing w:val="-1"/>
        </w:rPr>
        <w:t xml:space="preserve"> subject to space</w:t>
      </w:r>
      <w:r w:rsidR="007B642E" w:rsidRPr="00EF62C3">
        <w:rPr>
          <w:rFonts w:asciiTheme="minorHAnsi" w:hAnsiTheme="minorHAnsi"/>
          <w:spacing w:val="-1"/>
        </w:rPr>
        <w:t>.</w:t>
      </w:r>
    </w:p>
    <w:p w14:paraId="4F2EDB6B" w14:textId="77777777" w:rsidR="00C14CD4" w:rsidRPr="00EF62C3" w:rsidRDefault="00C14CD4">
      <w:pPr>
        <w:spacing w:before="5"/>
        <w:rPr>
          <w:rFonts w:eastAsia="Times New Roman" w:cs="Times New Roman"/>
        </w:rPr>
      </w:pPr>
    </w:p>
    <w:p w14:paraId="53A472AF" w14:textId="77777777" w:rsidR="00C14CD4" w:rsidRPr="00EF62C3" w:rsidRDefault="008D11DE">
      <w:pPr>
        <w:ind w:left="100"/>
        <w:rPr>
          <w:rFonts w:eastAsia="Times New Roman" w:cs="Times New Roman"/>
        </w:rPr>
      </w:pPr>
      <w:r w:rsidRPr="00EF62C3">
        <w:rPr>
          <w:b/>
          <w:spacing w:val="-1"/>
        </w:rPr>
        <w:t>Langs</w:t>
      </w:r>
      <w:r w:rsidRPr="00EF62C3">
        <w:rPr>
          <w:b/>
        </w:rPr>
        <w:t xml:space="preserve"> and </w:t>
      </w:r>
      <w:r w:rsidRPr="00EF62C3">
        <w:rPr>
          <w:b/>
          <w:spacing w:val="-1"/>
        </w:rPr>
        <w:t>North</w:t>
      </w:r>
      <w:r w:rsidRPr="00EF62C3">
        <w:rPr>
          <w:b/>
        </w:rPr>
        <w:t xml:space="preserve"> </w:t>
      </w:r>
      <w:r w:rsidRPr="00EF62C3">
        <w:rPr>
          <w:b/>
          <w:spacing w:val="-2"/>
        </w:rPr>
        <w:t>Dumfries</w:t>
      </w:r>
      <w:r w:rsidRPr="00EF62C3">
        <w:rPr>
          <w:b/>
          <w:i/>
          <w:spacing w:val="2"/>
        </w:rPr>
        <w:t xml:space="preserve"> </w:t>
      </w:r>
      <w:r w:rsidRPr="00EF62C3">
        <w:rPr>
          <w:b/>
          <w:spacing w:val="-1"/>
        </w:rPr>
        <w:t>Eligibility</w:t>
      </w:r>
      <w:r w:rsidRPr="00EF62C3">
        <w:rPr>
          <w:b/>
          <w:spacing w:val="-3"/>
        </w:rPr>
        <w:t xml:space="preserve"> </w:t>
      </w:r>
      <w:r w:rsidRPr="00EF62C3">
        <w:rPr>
          <w:b/>
        </w:rPr>
        <w:t xml:space="preserve">for </w:t>
      </w:r>
      <w:r w:rsidRPr="00EF62C3">
        <w:rPr>
          <w:b/>
          <w:spacing w:val="-1"/>
        </w:rPr>
        <w:t>Social</w:t>
      </w:r>
      <w:r w:rsidRPr="00EF62C3">
        <w:rPr>
          <w:b/>
          <w:spacing w:val="1"/>
        </w:rPr>
        <w:t xml:space="preserve"> </w:t>
      </w:r>
      <w:r w:rsidRPr="00EF62C3">
        <w:rPr>
          <w:b/>
          <w:spacing w:val="-2"/>
        </w:rPr>
        <w:t>Work</w:t>
      </w:r>
      <w:r w:rsidRPr="00EF62C3">
        <w:rPr>
          <w:b/>
        </w:rPr>
        <w:t xml:space="preserve"> </w:t>
      </w:r>
      <w:r w:rsidRPr="00EF62C3">
        <w:rPr>
          <w:b/>
          <w:spacing w:val="-1"/>
        </w:rPr>
        <w:t>Services</w:t>
      </w:r>
    </w:p>
    <w:p w14:paraId="66D0831B" w14:textId="77777777" w:rsidR="00C14CD4" w:rsidRPr="00EF62C3" w:rsidRDefault="00C14CD4">
      <w:pPr>
        <w:spacing w:before="8"/>
        <w:rPr>
          <w:rFonts w:eastAsia="Times New Roman" w:cs="Times New Roman"/>
          <w:b/>
          <w:bCs/>
        </w:rPr>
      </w:pPr>
    </w:p>
    <w:p w14:paraId="68429359" w14:textId="77777777" w:rsidR="00C14CD4" w:rsidRPr="00EF62C3" w:rsidRDefault="008D11DE" w:rsidP="008B5074">
      <w:pPr>
        <w:pStyle w:val="BodyText"/>
        <w:ind w:left="100" w:firstLine="0"/>
        <w:rPr>
          <w:rFonts w:asciiTheme="minorHAnsi" w:hAnsiTheme="minorHAnsi"/>
        </w:rPr>
      </w:pPr>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following</w:t>
      </w:r>
      <w:r w:rsidRPr="00EF62C3">
        <w:rPr>
          <w:rFonts w:asciiTheme="minorHAnsi" w:hAnsiTheme="minorHAnsi"/>
          <w:spacing w:val="-3"/>
        </w:rPr>
        <w:t xml:space="preserve"> </w:t>
      </w:r>
      <w:r w:rsidRPr="00EF62C3">
        <w:rPr>
          <w:rFonts w:asciiTheme="minorHAnsi" w:hAnsiTheme="minorHAnsi"/>
          <w:spacing w:val="-1"/>
        </w:rPr>
        <w:t>guidelines</w:t>
      </w:r>
      <w:r w:rsidRPr="00EF62C3">
        <w:rPr>
          <w:rFonts w:asciiTheme="minorHAnsi" w:hAnsiTheme="minorHAnsi"/>
          <w:spacing w:val="-2"/>
        </w:rPr>
        <w:t xml:space="preserve"> </w:t>
      </w:r>
      <w:r w:rsidRPr="00EF62C3">
        <w:rPr>
          <w:rFonts w:asciiTheme="minorHAnsi" w:hAnsiTheme="minorHAnsi"/>
          <w:spacing w:val="-1"/>
        </w:rPr>
        <w:t>shall</w:t>
      </w:r>
      <w:r w:rsidRPr="00EF62C3">
        <w:rPr>
          <w:rFonts w:asciiTheme="minorHAnsi" w:hAnsiTheme="minorHAnsi"/>
          <w:spacing w:val="1"/>
        </w:rPr>
        <w:t xml:space="preserve"> </w:t>
      </w:r>
      <w:r w:rsidRPr="00EF62C3">
        <w:rPr>
          <w:rFonts w:asciiTheme="minorHAnsi" w:hAnsiTheme="minorHAnsi"/>
        </w:rPr>
        <w:t>be</w:t>
      </w:r>
      <w:r w:rsidRPr="00EF62C3">
        <w:rPr>
          <w:rFonts w:asciiTheme="minorHAnsi" w:hAnsiTheme="minorHAnsi"/>
          <w:spacing w:val="-2"/>
        </w:rPr>
        <w:t xml:space="preserve"> </w:t>
      </w:r>
      <w:r w:rsidRPr="00EF62C3">
        <w:rPr>
          <w:rFonts w:asciiTheme="minorHAnsi" w:hAnsiTheme="minorHAnsi"/>
          <w:spacing w:val="-1"/>
        </w:rPr>
        <w:t>followed</w:t>
      </w:r>
      <w:r w:rsidRPr="00EF62C3">
        <w:rPr>
          <w:rFonts w:asciiTheme="minorHAnsi" w:hAnsiTheme="minorHAnsi"/>
          <w:spacing w:val="-2"/>
        </w:rPr>
        <w:t xml:space="preserve"> </w:t>
      </w:r>
      <w:r w:rsidRPr="00EF62C3">
        <w:rPr>
          <w:rFonts w:asciiTheme="minorHAnsi" w:hAnsiTheme="minorHAnsi"/>
        </w:rPr>
        <w:t>for</w:t>
      </w:r>
      <w:r w:rsidRPr="00EF62C3">
        <w:rPr>
          <w:rFonts w:asciiTheme="minorHAnsi" w:hAnsiTheme="minorHAnsi"/>
          <w:spacing w:val="-2"/>
        </w:rPr>
        <w:t xml:space="preserve"> </w:t>
      </w:r>
      <w:r w:rsidRPr="00EF62C3">
        <w:rPr>
          <w:rFonts w:asciiTheme="minorHAnsi" w:hAnsiTheme="minorHAnsi"/>
          <w:spacing w:val="-1"/>
        </w:rPr>
        <w:t>all</w:t>
      </w:r>
      <w:r w:rsidRPr="00EF62C3">
        <w:rPr>
          <w:rFonts w:asciiTheme="minorHAnsi" w:hAnsiTheme="minorHAnsi"/>
          <w:spacing w:val="1"/>
        </w:rPr>
        <w:t xml:space="preserve"> </w:t>
      </w:r>
      <w:r w:rsidRPr="00EF62C3">
        <w:rPr>
          <w:rFonts w:asciiTheme="minorHAnsi" w:hAnsiTheme="minorHAnsi"/>
          <w:spacing w:val="-1"/>
        </w:rPr>
        <w:t>referrals</w:t>
      </w:r>
      <w:r w:rsidRPr="00EF62C3">
        <w:rPr>
          <w:rFonts w:asciiTheme="minorHAnsi" w:hAnsiTheme="minorHAnsi"/>
          <w:spacing w:val="-2"/>
        </w:rPr>
        <w:t xml:space="preserve"> </w:t>
      </w:r>
      <w:r w:rsidRPr="00EF62C3">
        <w:rPr>
          <w:rFonts w:asciiTheme="minorHAnsi" w:hAnsiTheme="minorHAnsi"/>
        </w:rPr>
        <w:t xml:space="preserve">to </w:t>
      </w:r>
      <w:r w:rsidRPr="00EF62C3">
        <w:rPr>
          <w:rFonts w:asciiTheme="minorHAnsi" w:hAnsiTheme="minorHAnsi"/>
          <w:spacing w:val="-1"/>
        </w:rPr>
        <w:t>social</w:t>
      </w:r>
      <w:r w:rsidRPr="00EF62C3">
        <w:rPr>
          <w:rFonts w:asciiTheme="minorHAnsi" w:hAnsiTheme="minorHAnsi"/>
          <w:spacing w:val="1"/>
        </w:rPr>
        <w:t xml:space="preserve"> </w:t>
      </w:r>
      <w:r w:rsidRPr="00EF62C3">
        <w:rPr>
          <w:rFonts w:asciiTheme="minorHAnsi" w:hAnsiTheme="minorHAnsi"/>
          <w:spacing w:val="-2"/>
        </w:rPr>
        <w:t>work</w:t>
      </w:r>
      <w:r w:rsidRPr="00EF62C3">
        <w:rPr>
          <w:rFonts w:asciiTheme="minorHAnsi" w:hAnsiTheme="minorHAnsi"/>
          <w:spacing w:val="-3"/>
        </w:rPr>
        <w:t xml:space="preserve"> </w:t>
      </w:r>
      <w:r w:rsidRPr="00EF62C3">
        <w:rPr>
          <w:rFonts w:asciiTheme="minorHAnsi" w:hAnsiTheme="minorHAnsi"/>
          <w:spacing w:val="-1"/>
        </w:rPr>
        <w:t>services</w:t>
      </w:r>
      <w:r w:rsidRPr="00EF62C3">
        <w:rPr>
          <w:rFonts w:asciiTheme="minorHAnsi" w:hAnsiTheme="minorHAnsi"/>
          <w:spacing w:val="-2"/>
        </w:rPr>
        <w:t xml:space="preserve"> </w:t>
      </w:r>
      <w:r w:rsidRPr="00EF62C3">
        <w:rPr>
          <w:rFonts w:asciiTheme="minorHAnsi" w:hAnsiTheme="minorHAnsi"/>
        </w:rPr>
        <w:t>at</w:t>
      </w:r>
      <w:r w:rsidRPr="00EF62C3">
        <w:rPr>
          <w:rFonts w:asciiTheme="minorHAnsi" w:hAnsiTheme="minorHAnsi"/>
          <w:spacing w:val="7"/>
        </w:rPr>
        <w:t xml:space="preserve"> </w:t>
      </w:r>
      <w:r w:rsidRPr="00EF62C3">
        <w:rPr>
          <w:rFonts w:asciiTheme="minorHAnsi" w:hAnsiTheme="minorHAnsi"/>
          <w:spacing w:val="-1"/>
        </w:rPr>
        <w:t>Langs</w:t>
      </w:r>
      <w:r w:rsidRPr="00EF62C3">
        <w:rPr>
          <w:rFonts w:asciiTheme="minorHAnsi" w:hAnsiTheme="minorHAnsi"/>
          <w:spacing w:val="1"/>
        </w:rPr>
        <w:t xml:space="preserve"> </w:t>
      </w:r>
      <w:r w:rsidRPr="00EF62C3">
        <w:rPr>
          <w:rFonts w:asciiTheme="minorHAnsi" w:hAnsiTheme="minorHAnsi"/>
          <w:spacing w:val="-1"/>
        </w:rPr>
        <w:t>and</w:t>
      </w:r>
      <w:r w:rsidRPr="00EF62C3">
        <w:rPr>
          <w:rFonts w:asciiTheme="minorHAnsi" w:hAnsiTheme="minorHAnsi"/>
        </w:rPr>
        <w:t xml:space="preserve"> </w:t>
      </w:r>
      <w:r w:rsidRPr="00EF62C3">
        <w:rPr>
          <w:rFonts w:asciiTheme="minorHAnsi" w:hAnsiTheme="minorHAnsi"/>
          <w:spacing w:val="-1"/>
        </w:rPr>
        <w:t>North</w:t>
      </w:r>
      <w:r w:rsidRPr="00EF62C3">
        <w:rPr>
          <w:rFonts w:asciiTheme="minorHAnsi" w:hAnsiTheme="minorHAnsi"/>
          <w:spacing w:val="55"/>
        </w:rPr>
        <w:t xml:space="preserve"> </w:t>
      </w:r>
      <w:r w:rsidRPr="00EF62C3">
        <w:rPr>
          <w:rFonts w:asciiTheme="minorHAnsi" w:hAnsiTheme="minorHAnsi"/>
          <w:spacing w:val="-1"/>
        </w:rPr>
        <w:t>Dumfries:</w:t>
      </w:r>
    </w:p>
    <w:p w14:paraId="5D1BB6CA" w14:textId="77777777" w:rsidR="00C14CD4" w:rsidRPr="00EF62C3" w:rsidRDefault="00C14CD4" w:rsidP="008B5074">
      <w:pPr>
        <w:rPr>
          <w:rFonts w:eastAsia="Times New Roman" w:cs="Times New Roman"/>
        </w:rPr>
      </w:pPr>
    </w:p>
    <w:p w14:paraId="0B404E16" w14:textId="77777777" w:rsidR="00C14CD4" w:rsidRPr="00EF62C3" w:rsidRDefault="008D11DE" w:rsidP="00FC1C2F">
      <w:pPr>
        <w:pStyle w:val="BodyText"/>
        <w:numPr>
          <w:ilvl w:val="0"/>
          <w:numId w:val="30"/>
        </w:numPr>
        <w:tabs>
          <w:tab w:val="left" w:pos="461"/>
        </w:tabs>
        <w:rPr>
          <w:rFonts w:asciiTheme="minorHAnsi" w:hAnsiTheme="minorHAnsi"/>
        </w:rPr>
      </w:pPr>
      <w:r w:rsidRPr="00EF62C3">
        <w:rPr>
          <w:rFonts w:asciiTheme="minorHAnsi" w:hAnsiTheme="minorHAnsi"/>
          <w:spacing w:val="-1"/>
        </w:rPr>
        <w:t>One</w:t>
      </w:r>
      <w:r w:rsidRPr="00EF62C3">
        <w:rPr>
          <w:rFonts w:asciiTheme="minorHAnsi" w:hAnsiTheme="minorHAnsi"/>
        </w:rPr>
        <w:t xml:space="preserve"> </w:t>
      </w:r>
      <w:r w:rsidR="00866781" w:rsidRPr="00EF62C3">
        <w:rPr>
          <w:rFonts w:asciiTheme="minorHAnsi" w:hAnsiTheme="minorHAnsi"/>
          <w:spacing w:val="-1"/>
        </w:rPr>
        <w:t>s</w:t>
      </w:r>
      <w:r w:rsidRPr="00EF62C3">
        <w:rPr>
          <w:rFonts w:asciiTheme="minorHAnsi" w:hAnsiTheme="minorHAnsi"/>
          <w:spacing w:val="-1"/>
        </w:rPr>
        <w:t>ocial</w:t>
      </w:r>
      <w:r w:rsidRPr="00EF62C3">
        <w:rPr>
          <w:rFonts w:asciiTheme="minorHAnsi" w:hAnsiTheme="minorHAnsi"/>
          <w:spacing w:val="-2"/>
        </w:rPr>
        <w:t xml:space="preserve"> </w:t>
      </w:r>
      <w:r w:rsidR="00866781" w:rsidRPr="00EF62C3">
        <w:rPr>
          <w:rFonts w:asciiTheme="minorHAnsi" w:hAnsiTheme="minorHAnsi"/>
          <w:spacing w:val="-1"/>
        </w:rPr>
        <w:t>w</w:t>
      </w:r>
      <w:r w:rsidRPr="00EF62C3">
        <w:rPr>
          <w:rFonts w:asciiTheme="minorHAnsi" w:hAnsiTheme="minorHAnsi"/>
          <w:spacing w:val="-1"/>
        </w:rPr>
        <w:t>orker</w:t>
      </w:r>
      <w:r w:rsidRPr="00EF62C3">
        <w:rPr>
          <w:rFonts w:asciiTheme="minorHAnsi" w:hAnsiTheme="minorHAnsi"/>
          <w:spacing w:val="-2"/>
        </w:rPr>
        <w:t xml:space="preserve"> </w:t>
      </w:r>
      <w:r w:rsidRPr="00EF62C3">
        <w:rPr>
          <w:rFonts w:asciiTheme="minorHAnsi" w:hAnsiTheme="minorHAnsi"/>
        </w:rPr>
        <w:t xml:space="preserve">on </w:t>
      </w:r>
      <w:r w:rsidRPr="00EF62C3">
        <w:rPr>
          <w:rFonts w:asciiTheme="minorHAnsi" w:hAnsiTheme="minorHAnsi"/>
          <w:spacing w:val="-1"/>
        </w:rPr>
        <w:t>each</w:t>
      </w:r>
      <w:r w:rsidRPr="00EF62C3">
        <w:rPr>
          <w:rFonts w:asciiTheme="minorHAnsi" w:hAnsiTheme="minorHAnsi"/>
          <w:spacing w:val="-2"/>
        </w:rPr>
        <w:t xml:space="preserve"> </w:t>
      </w:r>
      <w:r w:rsidRPr="00EF62C3">
        <w:rPr>
          <w:rFonts w:asciiTheme="minorHAnsi" w:hAnsiTheme="minorHAnsi"/>
        </w:rPr>
        <w:t xml:space="preserve">of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Langs</w:t>
      </w:r>
      <w:r w:rsidRPr="00EF62C3">
        <w:rPr>
          <w:rFonts w:asciiTheme="minorHAnsi" w:hAnsiTheme="minorHAnsi"/>
        </w:rPr>
        <w:t xml:space="preserve"> </w:t>
      </w:r>
      <w:r w:rsidRPr="00EF62C3">
        <w:rPr>
          <w:rFonts w:asciiTheme="minorHAnsi" w:hAnsiTheme="minorHAnsi"/>
          <w:spacing w:val="-1"/>
        </w:rPr>
        <w:t>and</w:t>
      </w:r>
      <w:r w:rsidRPr="00EF62C3">
        <w:rPr>
          <w:rFonts w:asciiTheme="minorHAnsi" w:hAnsiTheme="minorHAnsi"/>
        </w:rPr>
        <w:t xml:space="preserve"> </w:t>
      </w:r>
      <w:r w:rsidRPr="00EF62C3">
        <w:rPr>
          <w:rFonts w:asciiTheme="minorHAnsi" w:hAnsiTheme="minorHAnsi"/>
          <w:spacing w:val="-1"/>
        </w:rPr>
        <w:t>North</w:t>
      </w:r>
      <w:r w:rsidRPr="00EF62C3">
        <w:rPr>
          <w:rFonts w:asciiTheme="minorHAnsi" w:hAnsiTheme="minorHAnsi"/>
        </w:rPr>
        <w:t xml:space="preserve"> </w:t>
      </w:r>
      <w:r w:rsidRPr="00EF62C3">
        <w:rPr>
          <w:rFonts w:asciiTheme="minorHAnsi" w:hAnsiTheme="minorHAnsi"/>
          <w:spacing w:val="-2"/>
        </w:rPr>
        <w:t>Dumfries</w:t>
      </w:r>
      <w:r w:rsidRPr="00EF62C3">
        <w:rPr>
          <w:rFonts w:asciiTheme="minorHAnsi" w:hAnsiTheme="minorHAnsi"/>
        </w:rPr>
        <w:t xml:space="preserve"> </w:t>
      </w:r>
      <w:r w:rsidRPr="00EF62C3">
        <w:rPr>
          <w:rFonts w:asciiTheme="minorHAnsi" w:hAnsiTheme="minorHAnsi"/>
          <w:spacing w:val="-2"/>
        </w:rPr>
        <w:t>teams</w:t>
      </w:r>
      <w:r w:rsidRPr="00EF62C3">
        <w:rPr>
          <w:rFonts w:asciiTheme="minorHAnsi" w:hAnsiTheme="minorHAnsi"/>
        </w:rPr>
        <w:t xml:space="preserve"> is </w:t>
      </w:r>
      <w:r w:rsidRPr="00EF62C3">
        <w:rPr>
          <w:rFonts w:asciiTheme="minorHAnsi" w:hAnsiTheme="minorHAnsi"/>
          <w:spacing w:val="-1"/>
        </w:rPr>
        <w:t>primarily</w:t>
      </w:r>
      <w:r w:rsidRPr="00EF62C3">
        <w:rPr>
          <w:rFonts w:asciiTheme="minorHAnsi" w:hAnsiTheme="minorHAnsi"/>
          <w:spacing w:val="-3"/>
        </w:rPr>
        <w:t xml:space="preserve"> </w:t>
      </w:r>
      <w:r w:rsidRPr="00EF62C3">
        <w:rPr>
          <w:rFonts w:asciiTheme="minorHAnsi" w:hAnsiTheme="minorHAnsi"/>
          <w:spacing w:val="-1"/>
        </w:rPr>
        <w:t>responsible</w:t>
      </w:r>
      <w:r w:rsidRPr="00EF62C3">
        <w:rPr>
          <w:rFonts w:asciiTheme="minorHAnsi" w:hAnsiTheme="minorHAnsi"/>
        </w:rPr>
        <w:t xml:space="preserve"> </w:t>
      </w:r>
      <w:r w:rsidRPr="00EF62C3">
        <w:rPr>
          <w:rFonts w:asciiTheme="minorHAnsi" w:hAnsiTheme="minorHAnsi"/>
          <w:spacing w:val="-1"/>
        </w:rPr>
        <w:t>for</w:t>
      </w:r>
      <w:r w:rsidRPr="00EF62C3">
        <w:rPr>
          <w:rFonts w:asciiTheme="minorHAnsi" w:hAnsiTheme="minorHAnsi"/>
          <w:spacing w:val="69"/>
        </w:rPr>
        <w:t xml:space="preserve"> </w:t>
      </w:r>
      <w:r w:rsidRPr="00EF62C3">
        <w:rPr>
          <w:rFonts w:asciiTheme="minorHAnsi" w:hAnsiTheme="minorHAnsi"/>
          <w:spacing w:val="-1"/>
        </w:rPr>
        <w:lastRenderedPageBreak/>
        <w:t>receiving,</w:t>
      </w:r>
      <w:r w:rsidRPr="00EF62C3">
        <w:rPr>
          <w:rFonts w:asciiTheme="minorHAnsi" w:hAnsiTheme="minorHAnsi"/>
        </w:rPr>
        <w:t xml:space="preserve"> </w:t>
      </w:r>
      <w:proofErr w:type="gramStart"/>
      <w:r w:rsidRPr="00EF62C3">
        <w:rPr>
          <w:rFonts w:asciiTheme="minorHAnsi" w:hAnsiTheme="minorHAnsi"/>
          <w:spacing w:val="-1"/>
        </w:rPr>
        <w:t>assessing</w:t>
      </w:r>
      <w:proofErr w:type="gramEnd"/>
      <w:r w:rsidRPr="00EF62C3">
        <w:rPr>
          <w:rFonts w:asciiTheme="minorHAnsi" w:hAnsiTheme="minorHAnsi"/>
          <w:spacing w:val="-3"/>
        </w:rPr>
        <w:t xml:space="preserve"> </w:t>
      </w:r>
      <w:r w:rsidRPr="00EF62C3">
        <w:rPr>
          <w:rFonts w:asciiTheme="minorHAnsi" w:hAnsiTheme="minorHAnsi"/>
        </w:rPr>
        <w:t xml:space="preserve">and </w:t>
      </w:r>
      <w:r w:rsidRPr="00EF62C3">
        <w:rPr>
          <w:rFonts w:asciiTheme="minorHAnsi" w:hAnsiTheme="minorHAnsi"/>
          <w:spacing w:val="-1"/>
        </w:rPr>
        <w:t>follow</w:t>
      </w:r>
      <w:r w:rsidR="00727FB1" w:rsidRPr="00EF62C3">
        <w:rPr>
          <w:rFonts w:asciiTheme="minorHAnsi" w:hAnsiTheme="minorHAnsi"/>
          <w:spacing w:val="-1"/>
        </w:rPr>
        <w:t>ing</w:t>
      </w:r>
      <w:r w:rsidRPr="00EF62C3">
        <w:rPr>
          <w:rFonts w:asciiTheme="minorHAnsi" w:hAnsiTheme="minorHAnsi"/>
          <w:spacing w:val="-1"/>
        </w:rPr>
        <w:t xml:space="preserve"> </w:t>
      </w:r>
      <w:r w:rsidRPr="00EF62C3">
        <w:rPr>
          <w:rFonts w:asciiTheme="minorHAnsi" w:hAnsiTheme="minorHAnsi"/>
        </w:rPr>
        <w:t>up on</w:t>
      </w:r>
      <w:r w:rsidRPr="00EF62C3">
        <w:rPr>
          <w:rFonts w:asciiTheme="minorHAnsi" w:hAnsiTheme="minorHAnsi"/>
          <w:spacing w:val="-3"/>
        </w:rPr>
        <w:t xml:space="preserve"> </w:t>
      </w:r>
      <w:r w:rsidRPr="00EF62C3">
        <w:rPr>
          <w:rFonts w:asciiTheme="minorHAnsi" w:hAnsiTheme="minorHAnsi"/>
          <w:spacing w:val="-1"/>
        </w:rPr>
        <w:t>referrals</w:t>
      </w:r>
      <w:r w:rsidRPr="00EF62C3">
        <w:rPr>
          <w:rFonts w:asciiTheme="minorHAnsi" w:hAnsiTheme="minorHAnsi"/>
          <w:spacing w:val="-2"/>
        </w:rPr>
        <w:t xml:space="preserve"> </w:t>
      </w:r>
      <w:r w:rsidRPr="00EF62C3">
        <w:rPr>
          <w:rFonts w:asciiTheme="minorHAnsi" w:hAnsiTheme="minorHAnsi"/>
        </w:rPr>
        <w:t xml:space="preserve">to </w:t>
      </w:r>
      <w:r w:rsidRPr="00EF62C3">
        <w:rPr>
          <w:rFonts w:asciiTheme="minorHAnsi" w:hAnsiTheme="minorHAnsi"/>
          <w:spacing w:val="-1"/>
        </w:rPr>
        <w:t>each</w:t>
      </w:r>
      <w:r w:rsidRPr="00EF62C3">
        <w:rPr>
          <w:rFonts w:asciiTheme="minorHAnsi" w:hAnsiTheme="minorHAnsi"/>
          <w:spacing w:val="-3"/>
        </w:rPr>
        <w:t xml:space="preserve"> </w:t>
      </w:r>
      <w:r w:rsidRPr="00EF62C3">
        <w:rPr>
          <w:rFonts w:asciiTheme="minorHAnsi" w:hAnsiTheme="minorHAnsi"/>
          <w:spacing w:val="-1"/>
        </w:rPr>
        <w:t>respective</w:t>
      </w:r>
      <w:r w:rsidRPr="00EF62C3">
        <w:rPr>
          <w:rFonts w:asciiTheme="minorHAnsi" w:hAnsiTheme="minorHAnsi"/>
        </w:rPr>
        <w:t xml:space="preserve"> </w:t>
      </w:r>
      <w:r w:rsidRPr="00EF62C3">
        <w:rPr>
          <w:rFonts w:asciiTheme="minorHAnsi" w:hAnsiTheme="minorHAnsi"/>
          <w:spacing w:val="-1"/>
        </w:rPr>
        <w:t>site.</w:t>
      </w:r>
      <w:r w:rsidRPr="00EF62C3">
        <w:rPr>
          <w:rFonts w:asciiTheme="minorHAnsi" w:hAnsiTheme="minorHAnsi"/>
        </w:rPr>
        <w:t xml:space="preserve"> </w:t>
      </w:r>
      <w:r w:rsidR="00BA31F1" w:rsidRPr="00EF62C3">
        <w:rPr>
          <w:rFonts w:asciiTheme="minorHAnsi" w:hAnsiTheme="minorHAnsi"/>
        </w:rPr>
        <w:t xml:space="preserve"> </w:t>
      </w:r>
      <w:r w:rsidRPr="00EF62C3">
        <w:rPr>
          <w:rFonts w:asciiTheme="minorHAnsi" w:hAnsiTheme="minorHAnsi"/>
          <w:spacing w:val="-1"/>
        </w:rPr>
        <w:t>Priority</w:t>
      </w:r>
      <w:r w:rsidRPr="00EF62C3">
        <w:rPr>
          <w:rFonts w:asciiTheme="minorHAnsi" w:hAnsiTheme="minorHAnsi"/>
          <w:spacing w:val="-3"/>
        </w:rPr>
        <w:t xml:space="preserve"> </w:t>
      </w:r>
      <w:r w:rsidRPr="00EF62C3">
        <w:rPr>
          <w:rFonts w:asciiTheme="minorHAnsi" w:hAnsiTheme="minorHAnsi"/>
        </w:rPr>
        <w:t>for</w:t>
      </w:r>
      <w:r w:rsidRPr="00EF62C3">
        <w:rPr>
          <w:rFonts w:asciiTheme="minorHAnsi" w:hAnsiTheme="minorHAnsi"/>
          <w:spacing w:val="-4"/>
        </w:rPr>
        <w:t xml:space="preserve"> </w:t>
      </w:r>
      <w:r w:rsidRPr="00EF62C3">
        <w:rPr>
          <w:rFonts w:asciiTheme="minorHAnsi" w:hAnsiTheme="minorHAnsi"/>
          <w:spacing w:val="-1"/>
        </w:rPr>
        <w:t>service</w:t>
      </w:r>
      <w:r w:rsidRPr="00EF62C3">
        <w:rPr>
          <w:rFonts w:asciiTheme="minorHAnsi" w:hAnsiTheme="minorHAnsi"/>
          <w:spacing w:val="-2"/>
        </w:rPr>
        <w:t xml:space="preserve"> </w:t>
      </w:r>
      <w:r w:rsidRPr="00EF62C3">
        <w:rPr>
          <w:rFonts w:asciiTheme="minorHAnsi" w:hAnsiTheme="minorHAnsi"/>
          <w:spacing w:val="-1"/>
        </w:rPr>
        <w:t>will</w:t>
      </w:r>
      <w:r w:rsidRPr="00EF62C3">
        <w:rPr>
          <w:rFonts w:asciiTheme="minorHAnsi" w:hAnsiTheme="minorHAnsi"/>
          <w:spacing w:val="1"/>
        </w:rPr>
        <w:t xml:space="preserve"> </w:t>
      </w:r>
      <w:r w:rsidRPr="00EF62C3">
        <w:rPr>
          <w:rFonts w:asciiTheme="minorHAnsi" w:hAnsiTheme="minorHAnsi"/>
        </w:rPr>
        <w:t>be</w:t>
      </w:r>
      <w:r w:rsidRPr="00EF62C3">
        <w:rPr>
          <w:rFonts w:asciiTheme="minorHAnsi" w:hAnsiTheme="minorHAnsi"/>
          <w:spacing w:val="49"/>
        </w:rPr>
        <w:t xml:space="preserve"> </w:t>
      </w:r>
      <w:r w:rsidRPr="00EF62C3">
        <w:rPr>
          <w:rFonts w:asciiTheme="minorHAnsi" w:hAnsiTheme="minorHAnsi"/>
          <w:spacing w:val="-2"/>
        </w:rPr>
        <w:t>given</w:t>
      </w:r>
      <w:r w:rsidRPr="00EF62C3">
        <w:rPr>
          <w:rFonts w:asciiTheme="minorHAnsi" w:hAnsiTheme="minorHAnsi"/>
        </w:rPr>
        <w:t xml:space="preserve"> to </w:t>
      </w:r>
      <w:r w:rsidRPr="00EF62C3">
        <w:rPr>
          <w:rFonts w:asciiTheme="minorHAnsi" w:hAnsiTheme="minorHAnsi"/>
          <w:spacing w:val="-1"/>
        </w:rPr>
        <w:t>Langs</w:t>
      </w:r>
      <w:r w:rsidRPr="00EF62C3">
        <w:rPr>
          <w:rFonts w:asciiTheme="minorHAnsi" w:hAnsiTheme="minorHAnsi"/>
        </w:rPr>
        <w:t xml:space="preserve"> and </w:t>
      </w:r>
      <w:r w:rsidRPr="00EF62C3">
        <w:rPr>
          <w:rFonts w:asciiTheme="minorHAnsi" w:hAnsiTheme="minorHAnsi"/>
          <w:spacing w:val="-1"/>
        </w:rPr>
        <w:t>North</w:t>
      </w:r>
      <w:r w:rsidRPr="00EF62C3">
        <w:rPr>
          <w:rFonts w:asciiTheme="minorHAnsi" w:hAnsiTheme="minorHAnsi"/>
          <w:spacing w:val="-3"/>
        </w:rPr>
        <w:t xml:space="preserve"> </w:t>
      </w:r>
      <w:r w:rsidRPr="00EF62C3">
        <w:rPr>
          <w:rFonts w:asciiTheme="minorHAnsi" w:hAnsiTheme="minorHAnsi"/>
          <w:spacing w:val="-1"/>
        </w:rPr>
        <w:t>Dumfries</w:t>
      </w:r>
      <w:r w:rsidRPr="00EF62C3">
        <w:rPr>
          <w:rFonts w:asciiTheme="minorHAnsi" w:hAnsiTheme="minorHAnsi"/>
        </w:rPr>
        <w:t xml:space="preserve"> </w:t>
      </w:r>
      <w:r w:rsidRPr="00EF62C3">
        <w:rPr>
          <w:rFonts w:asciiTheme="minorHAnsi" w:hAnsiTheme="minorHAnsi"/>
          <w:spacing w:val="-1"/>
        </w:rPr>
        <w:t>patients,</w:t>
      </w:r>
      <w:r w:rsidRPr="00EF62C3">
        <w:rPr>
          <w:rFonts w:asciiTheme="minorHAnsi" w:hAnsiTheme="minorHAnsi"/>
        </w:rPr>
        <w:t xml:space="preserve"> </w:t>
      </w:r>
      <w:r w:rsidRPr="00EF62C3">
        <w:rPr>
          <w:rFonts w:asciiTheme="minorHAnsi" w:hAnsiTheme="minorHAnsi"/>
          <w:spacing w:val="-1"/>
        </w:rPr>
        <w:t>participants,</w:t>
      </w:r>
      <w:r w:rsidRPr="00EF62C3">
        <w:rPr>
          <w:rFonts w:asciiTheme="minorHAnsi" w:hAnsiTheme="minorHAnsi"/>
        </w:rPr>
        <w:t xml:space="preserve"> </w:t>
      </w:r>
      <w:r w:rsidRPr="00EF62C3">
        <w:rPr>
          <w:rFonts w:asciiTheme="minorHAnsi" w:hAnsiTheme="minorHAnsi"/>
          <w:spacing w:val="-1"/>
        </w:rPr>
        <w:t>and</w:t>
      </w:r>
      <w:r w:rsidRPr="00EF62C3">
        <w:rPr>
          <w:rFonts w:asciiTheme="minorHAnsi" w:hAnsiTheme="minorHAnsi"/>
          <w:spacing w:val="3"/>
        </w:rPr>
        <w:t xml:space="preserve"> </w:t>
      </w:r>
      <w:r w:rsidRPr="00EF62C3">
        <w:rPr>
          <w:rFonts w:asciiTheme="minorHAnsi" w:hAnsiTheme="minorHAnsi"/>
          <w:spacing w:val="-1"/>
        </w:rPr>
        <w:t>those</w:t>
      </w:r>
      <w:r w:rsidRPr="00EF62C3">
        <w:rPr>
          <w:rFonts w:asciiTheme="minorHAnsi" w:hAnsiTheme="minorHAnsi"/>
          <w:spacing w:val="-2"/>
        </w:rPr>
        <w:t xml:space="preserve"> </w:t>
      </w:r>
      <w:r w:rsidRPr="00EF62C3">
        <w:rPr>
          <w:rFonts w:asciiTheme="minorHAnsi" w:hAnsiTheme="minorHAnsi"/>
          <w:spacing w:val="-1"/>
        </w:rPr>
        <w:t>living</w:t>
      </w:r>
      <w:r w:rsidRPr="00EF62C3">
        <w:rPr>
          <w:rFonts w:asciiTheme="minorHAnsi" w:hAnsiTheme="minorHAnsi"/>
          <w:spacing w:val="-3"/>
        </w:rPr>
        <w:t xml:space="preserve"> </w:t>
      </w:r>
      <w:r w:rsidRPr="00EF62C3">
        <w:rPr>
          <w:rFonts w:asciiTheme="minorHAnsi" w:hAnsiTheme="minorHAnsi"/>
        </w:rPr>
        <w:t>in the</w:t>
      </w:r>
      <w:r w:rsidRPr="00EF62C3">
        <w:rPr>
          <w:rFonts w:asciiTheme="minorHAnsi" w:hAnsiTheme="minorHAnsi"/>
          <w:spacing w:val="-2"/>
        </w:rPr>
        <w:t xml:space="preserve"> </w:t>
      </w:r>
      <w:r w:rsidRPr="00EF62C3">
        <w:rPr>
          <w:rFonts w:asciiTheme="minorHAnsi" w:hAnsiTheme="minorHAnsi"/>
          <w:spacing w:val="-1"/>
        </w:rPr>
        <w:t>catchment</w:t>
      </w:r>
      <w:r w:rsidRPr="00EF62C3">
        <w:rPr>
          <w:rFonts w:asciiTheme="minorHAnsi" w:hAnsiTheme="minorHAnsi"/>
          <w:spacing w:val="1"/>
        </w:rPr>
        <w:t xml:space="preserve"> </w:t>
      </w:r>
      <w:r w:rsidRPr="00EF62C3">
        <w:rPr>
          <w:rFonts w:asciiTheme="minorHAnsi" w:hAnsiTheme="minorHAnsi"/>
          <w:spacing w:val="-1"/>
        </w:rPr>
        <w:t>area.</w:t>
      </w:r>
    </w:p>
    <w:p w14:paraId="3D004848" w14:textId="77777777" w:rsidR="00F3369E" w:rsidRPr="00F80DD4" w:rsidRDefault="008D11DE" w:rsidP="00FC1C2F">
      <w:pPr>
        <w:pStyle w:val="BodyText"/>
        <w:numPr>
          <w:ilvl w:val="0"/>
          <w:numId w:val="29"/>
        </w:numPr>
        <w:tabs>
          <w:tab w:val="left" w:pos="461"/>
        </w:tabs>
        <w:rPr>
          <w:rFonts w:asciiTheme="minorHAnsi" w:hAnsiTheme="minorHAnsi"/>
        </w:rPr>
      </w:pPr>
      <w:r w:rsidRPr="00EF62C3">
        <w:rPr>
          <w:rFonts w:asciiTheme="minorHAnsi" w:hAnsiTheme="minorHAnsi"/>
          <w:spacing w:val="-1"/>
        </w:rPr>
        <w:t>All</w:t>
      </w:r>
      <w:r w:rsidRPr="00EF62C3">
        <w:rPr>
          <w:rFonts w:asciiTheme="minorHAnsi" w:hAnsiTheme="minorHAnsi"/>
          <w:spacing w:val="1"/>
        </w:rPr>
        <w:t xml:space="preserve"> </w:t>
      </w:r>
      <w:r w:rsidRPr="00EF62C3">
        <w:rPr>
          <w:rFonts w:asciiTheme="minorHAnsi" w:hAnsiTheme="minorHAnsi"/>
          <w:spacing w:val="-1"/>
        </w:rPr>
        <w:t>patients/participants</w:t>
      </w:r>
      <w:r w:rsidRPr="00EF62C3">
        <w:rPr>
          <w:rFonts w:asciiTheme="minorHAnsi" w:hAnsiTheme="minorHAnsi"/>
        </w:rPr>
        <w:t xml:space="preserve"> </w:t>
      </w:r>
      <w:r w:rsidRPr="00EF62C3">
        <w:rPr>
          <w:rFonts w:asciiTheme="minorHAnsi" w:hAnsiTheme="minorHAnsi"/>
          <w:spacing w:val="-1"/>
        </w:rPr>
        <w:t>referred</w:t>
      </w:r>
      <w:r w:rsidRPr="00EF62C3">
        <w:rPr>
          <w:rFonts w:asciiTheme="minorHAnsi" w:hAnsiTheme="minorHAnsi"/>
        </w:rPr>
        <w:t xml:space="preserve"> </w:t>
      </w:r>
      <w:r w:rsidRPr="00EF62C3">
        <w:rPr>
          <w:rFonts w:asciiTheme="minorHAnsi" w:hAnsiTheme="minorHAnsi"/>
          <w:spacing w:val="-1"/>
        </w:rPr>
        <w:t>will</w:t>
      </w:r>
      <w:r w:rsidRPr="00EF62C3">
        <w:rPr>
          <w:rFonts w:asciiTheme="minorHAnsi" w:hAnsiTheme="minorHAnsi"/>
          <w:spacing w:val="1"/>
        </w:rPr>
        <w:t xml:space="preserve"> </w:t>
      </w:r>
      <w:r w:rsidRPr="00EF62C3">
        <w:rPr>
          <w:rFonts w:asciiTheme="minorHAnsi" w:hAnsiTheme="minorHAnsi"/>
          <w:spacing w:val="-2"/>
        </w:rPr>
        <w:t>be</w:t>
      </w:r>
      <w:r w:rsidRPr="00EF62C3">
        <w:rPr>
          <w:rFonts w:asciiTheme="minorHAnsi" w:hAnsiTheme="minorHAnsi"/>
        </w:rPr>
        <w:t xml:space="preserve"> </w:t>
      </w:r>
      <w:r w:rsidRPr="00EF62C3">
        <w:rPr>
          <w:rFonts w:asciiTheme="minorHAnsi" w:hAnsiTheme="minorHAnsi"/>
          <w:spacing w:val="-1"/>
        </w:rPr>
        <w:t>encouraged</w:t>
      </w:r>
      <w:r w:rsidR="00BA31F1" w:rsidRPr="00EF62C3">
        <w:rPr>
          <w:rFonts w:asciiTheme="minorHAnsi" w:hAnsiTheme="minorHAnsi"/>
          <w:spacing w:val="-1"/>
        </w:rPr>
        <w:t>,</w:t>
      </w:r>
      <w:r w:rsidRPr="00EF62C3">
        <w:rPr>
          <w:rFonts w:asciiTheme="minorHAnsi" w:hAnsiTheme="minorHAnsi"/>
        </w:rPr>
        <w:t xml:space="preserve"> if</w:t>
      </w:r>
      <w:r w:rsidRPr="00EF62C3">
        <w:rPr>
          <w:rFonts w:asciiTheme="minorHAnsi" w:hAnsiTheme="minorHAnsi"/>
          <w:spacing w:val="-4"/>
        </w:rPr>
        <w:t xml:space="preserve"> </w:t>
      </w:r>
      <w:r w:rsidRPr="00EF62C3">
        <w:rPr>
          <w:rFonts w:asciiTheme="minorHAnsi" w:hAnsiTheme="minorHAnsi"/>
          <w:spacing w:val="-1"/>
        </w:rPr>
        <w:t>applicable,</w:t>
      </w:r>
      <w:r w:rsidRPr="00EF62C3">
        <w:rPr>
          <w:rFonts w:asciiTheme="minorHAnsi" w:hAnsiTheme="minorHAnsi"/>
          <w:spacing w:val="-2"/>
        </w:rPr>
        <w:t xml:space="preserve"> </w:t>
      </w:r>
      <w:r w:rsidRPr="00EF62C3">
        <w:rPr>
          <w:rFonts w:asciiTheme="minorHAnsi" w:hAnsiTheme="minorHAnsi"/>
        </w:rPr>
        <w:t>to</w:t>
      </w:r>
      <w:r w:rsidRPr="00EF62C3">
        <w:rPr>
          <w:rFonts w:asciiTheme="minorHAnsi" w:hAnsiTheme="minorHAnsi"/>
          <w:spacing w:val="-3"/>
        </w:rPr>
        <w:t xml:space="preserve"> </w:t>
      </w:r>
      <w:r w:rsidRPr="00EF62C3">
        <w:rPr>
          <w:rFonts w:asciiTheme="minorHAnsi" w:hAnsiTheme="minorHAnsi"/>
          <w:spacing w:val="-1"/>
        </w:rPr>
        <w:t>access</w:t>
      </w:r>
      <w:r w:rsidRPr="00EF62C3">
        <w:rPr>
          <w:rFonts w:asciiTheme="minorHAnsi" w:hAnsiTheme="minorHAnsi"/>
          <w:spacing w:val="-2"/>
        </w:rPr>
        <w:t xml:space="preserve"> </w:t>
      </w:r>
      <w:r w:rsidRPr="00EF62C3">
        <w:rPr>
          <w:rFonts w:asciiTheme="minorHAnsi" w:hAnsiTheme="minorHAnsi"/>
          <w:spacing w:val="-1"/>
        </w:rPr>
        <w:t>counse</w:t>
      </w:r>
      <w:r w:rsidR="00F600FD" w:rsidRPr="00EF62C3">
        <w:rPr>
          <w:rFonts w:asciiTheme="minorHAnsi" w:hAnsiTheme="minorHAnsi"/>
          <w:spacing w:val="-1"/>
        </w:rPr>
        <w:t>l</w:t>
      </w:r>
      <w:r w:rsidRPr="00EF62C3">
        <w:rPr>
          <w:rFonts w:asciiTheme="minorHAnsi" w:hAnsiTheme="minorHAnsi"/>
          <w:spacing w:val="-1"/>
        </w:rPr>
        <w:t>ling</w:t>
      </w:r>
      <w:r w:rsidRPr="00EF62C3">
        <w:rPr>
          <w:rFonts w:asciiTheme="minorHAnsi" w:hAnsiTheme="minorHAnsi"/>
          <w:spacing w:val="-3"/>
        </w:rPr>
        <w:t xml:space="preserve"> </w:t>
      </w:r>
      <w:r w:rsidRPr="00EF62C3">
        <w:rPr>
          <w:rFonts w:asciiTheme="minorHAnsi" w:hAnsiTheme="minorHAnsi"/>
          <w:spacing w:val="-1"/>
        </w:rPr>
        <w:t>through</w:t>
      </w:r>
      <w:r w:rsidRPr="00EF62C3">
        <w:rPr>
          <w:rFonts w:asciiTheme="minorHAnsi" w:hAnsiTheme="minorHAnsi"/>
        </w:rPr>
        <w:t xml:space="preserve"> </w:t>
      </w:r>
      <w:r w:rsidRPr="00EF62C3">
        <w:rPr>
          <w:rFonts w:asciiTheme="minorHAnsi" w:hAnsiTheme="minorHAnsi"/>
          <w:spacing w:val="-1"/>
        </w:rPr>
        <w:t>their</w:t>
      </w:r>
      <w:r w:rsidRPr="00EF62C3">
        <w:rPr>
          <w:rFonts w:asciiTheme="minorHAnsi" w:hAnsiTheme="minorHAnsi"/>
          <w:spacing w:val="75"/>
        </w:rPr>
        <w:t xml:space="preserve"> </w:t>
      </w:r>
      <w:r w:rsidRPr="00EF62C3">
        <w:rPr>
          <w:rFonts w:asciiTheme="minorHAnsi" w:hAnsiTheme="minorHAnsi"/>
          <w:spacing w:val="-1"/>
        </w:rPr>
        <w:t>Employee</w:t>
      </w:r>
      <w:r w:rsidRPr="00EF62C3">
        <w:rPr>
          <w:rFonts w:asciiTheme="minorHAnsi" w:hAnsiTheme="minorHAnsi"/>
        </w:rPr>
        <w:t xml:space="preserve"> </w:t>
      </w:r>
      <w:r w:rsidRPr="00EF62C3">
        <w:rPr>
          <w:rFonts w:asciiTheme="minorHAnsi" w:hAnsiTheme="minorHAnsi"/>
          <w:spacing w:val="-1"/>
        </w:rPr>
        <w:t>Assistance</w:t>
      </w:r>
      <w:r w:rsidRPr="00EF62C3">
        <w:rPr>
          <w:rFonts w:asciiTheme="minorHAnsi" w:hAnsiTheme="minorHAnsi"/>
        </w:rPr>
        <w:t xml:space="preserve"> </w:t>
      </w:r>
      <w:r w:rsidRPr="00EF62C3">
        <w:rPr>
          <w:rFonts w:asciiTheme="minorHAnsi" w:hAnsiTheme="minorHAnsi"/>
          <w:spacing w:val="-2"/>
        </w:rPr>
        <w:t>Program.</w:t>
      </w:r>
    </w:p>
    <w:p w14:paraId="4EE1C507" w14:textId="77777777" w:rsidR="00C761E6" w:rsidRPr="00EF62C3" w:rsidRDefault="008D11DE" w:rsidP="00FC1C2F">
      <w:pPr>
        <w:pStyle w:val="BodyText"/>
        <w:numPr>
          <w:ilvl w:val="0"/>
          <w:numId w:val="29"/>
        </w:numPr>
        <w:tabs>
          <w:tab w:val="left" w:pos="461"/>
        </w:tabs>
        <w:rPr>
          <w:rFonts w:asciiTheme="minorHAnsi" w:hAnsiTheme="minorHAnsi" w:cs="Times New Roman"/>
        </w:rPr>
      </w:pPr>
      <w:r w:rsidRPr="00EF62C3">
        <w:rPr>
          <w:rFonts w:asciiTheme="minorHAnsi" w:hAnsiTheme="minorHAnsi"/>
          <w:spacing w:val="-1"/>
        </w:rPr>
        <w:t>Referrals</w:t>
      </w:r>
      <w:r w:rsidRPr="00EF62C3">
        <w:rPr>
          <w:rFonts w:asciiTheme="minorHAnsi" w:hAnsiTheme="minorHAnsi"/>
          <w:spacing w:val="-2"/>
        </w:rPr>
        <w:t xml:space="preserve"> </w:t>
      </w:r>
      <w:r w:rsidRPr="00EF62C3">
        <w:rPr>
          <w:rFonts w:asciiTheme="minorHAnsi" w:hAnsiTheme="minorHAnsi"/>
          <w:spacing w:val="-1"/>
        </w:rPr>
        <w:t>received</w:t>
      </w:r>
      <w:r w:rsidRPr="00EF62C3">
        <w:rPr>
          <w:rFonts w:asciiTheme="minorHAnsi" w:hAnsiTheme="minorHAnsi"/>
        </w:rPr>
        <w:t xml:space="preserve"> </w:t>
      </w:r>
      <w:r w:rsidR="00F80DD4">
        <w:rPr>
          <w:rFonts w:asciiTheme="minorHAnsi" w:hAnsiTheme="minorHAnsi"/>
        </w:rPr>
        <w:t xml:space="preserve">for those </w:t>
      </w:r>
      <w:r w:rsidRPr="00EF62C3">
        <w:rPr>
          <w:rFonts w:asciiTheme="minorHAnsi" w:hAnsiTheme="minorHAnsi"/>
          <w:spacing w:val="-1"/>
        </w:rPr>
        <w:t>outside</w:t>
      </w:r>
      <w:r w:rsidRPr="00EF62C3">
        <w:rPr>
          <w:rFonts w:asciiTheme="minorHAnsi" w:hAnsiTheme="minorHAnsi"/>
        </w:rPr>
        <w:t xml:space="preserve">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Langs</w:t>
      </w:r>
      <w:r w:rsidRPr="00EF62C3">
        <w:rPr>
          <w:rFonts w:asciiTheme="minorHAnsi" w:hAnsiTheme="minorHAnsi"/>
        </w:rPr>
        <w:t xml:space="preserve"> and</w:t>
      </w:r>
      <w:r w:rsidRPr="00EF62C3">
        <w:rPr>
          <w:rFonts w:asciiTheme="minorHAnsi" w:hAnsiTheme="minorHAnsi"/>
          <w:spacing w:val="-5"/>
        </w:rPr>
        <w:t xml:space="preserve"> </w:t>
      </w:r>
      <w:r w:rsidRPr="00EF62C3">
        <w:rPr>
          <w:rFonts w:asciiTheme="minorHAnsi" w:hAnsiTheme="minorHAnsi"/>
          <w:spacing w:val="-1"/>
        </w:rPr>
        <w:t>North</w:t>
      </w:r>
      <w:r w:rsidRPr="00EF62C3">
        <w:rPr>
          <w:rFonts w:asciiTheme="minorHAnsi" w:hAnsiTheme="minorHAnsi"/>
        </w:rPr>
        <w:t xml:space="preserve"> </w:t>
      </w:r>
      <w:r w:rsidRPr="00EF62C3">
        <w:rPr>
          <w:rFonts w:asciiTheme="minorHAnsi" w:hAnsiTheme="minorHAnsi"/>
          <w:spacing w:val="-1"/>
        </w:rPr>
        <w:t>Dumfries</w:t>
      </w:r>
      <w:r w:rsidRPr="00EF62C3">
        <w:rPr>
          <w:rFonts w:asciiTheme="minorHAnsi" w:hAnsiTheme="minorHAnsi"/>
        </w:rPr>
        <w:t xml:space="preserve"> </w:t>
      </w:r>
      <w:r w:rsidRPr="00EF62C3">
        <w:rPr>
          <w:rFonts w:asciiTheme="minorHAnsi" w:hAnsiTheme="minorHAnsi"/>
          <w:spacing w:val="-1"/>
        </w:rPr>
        <w:t>areas</w:t>
      </w:r>
      <w:r w:rsidRPr="00EF62C3">
        <w:rPr>
          <w:rFonts w:asciiTheme="minorHAnsi" w:hAnsiTheme="minorHAnsi"/>
        </w:rPr>
        <w:t xml:space="preserve"> who</w:t>
      </w:r>
      <w:r w:rsidRPr="00EF62C3">
        <w:rPr>
          <w:rFonts w:asciiTheme="minorHAnsi" w:hAnsiTheme="minorHAnsi"/>
          <w:spacing w:val="-3"/>
        </w:rPr>
        <w:t xml:space="preserve"> </w:t>
      </w:r>
      <w:r w:rsidRPr="00EF62C3">
        <w:rPr>
          <w:rFonts w:asciiTheme="minorHAnsi" w:hAnsiTheme="minorHAnsi"/>
        </w:rPr>
        <w:t>are</w:t>
      </w:r>
      <w:r w:rsidRPr="00EF62C3">
        <w:rPr>
          <w:rFonts w:asciiTheme="minorHAnsi" w:hAnsiTheme="minorHAnsi"/>
          <w:spacing w:val="6"/>
        </w:rPr>
        <w:t xml:space="preserve"> </w:t>
      </w:r>
      <w:r w:rsidRPr="00EF62C3">
        <w:rPr>
          <w:rFonts w:asciiTheme="minorHAnsi" w:hAnsiTheme="minorHAnsi"/>
          <w:spacing w:val="-1"/>
        </w:rPr>
        <w:t>not</w:t>
      </w:r>
      <w:r w:rsidRPr="00EF62C3">
        <w:rPr>
          <w:rFonts w:asciiTheme="minorHAnsi" w:hAnsiTheme="minorHAnsi"/>
          <w:spacing w:val="1"/>
        </w:rPr>
        <w:t xml:space="preserve"> </w:t>
      </w:r>
      <w:r w:rsidRPr="00EF62C3">
        <w:rPr>
          <w:rFonts w:asciiTheme="minorHAnsi" w:hAnsiTheme="minorHAnsi"/>
          <w:spacing w:val="-1"/>
        </w:rPr>
        <w:t>patients</w:t>
      </w:r>
      <w:r w:rsidRPr="00EF62C3">
        <w:rPr>
          <w:rFonts w:asciiTheme="minorHAnsi" w:hAnsiTheme="minorHAnsi"/>
        </w:rPr>
        <w:t xml:space="preserve"> </w:t>
      </w:r>
      <w:r w:rsidRPr="00EF62C3">
        <w:rPr>
          <w:rFonts w:asciiTheme="minorHAnsi" w:hAnsiTheme="minorHAnsi"/>
          <w:spacing w:val="-1"/>
        </w:rPr>
        <w:t>or</w:t>
      </w:r>
      <w:r w:rsidRPr="00EF62C3">
        <w:rPr>
          <w:rFonts w:asciiTheme="minorHAnsi" w:hAnsiTheme="minorHAnsi"/>
          <w:spacing w:val="51"/>
        </w:rPr>
        <w:t xml:space="preserve"> </w:t>
      </w:r>
      <w:r w:rsidRPr="00EF62C3">
        <w:rPr>
          <w:rFonts w:asciiTheme="minorHAnsi" w:hAnsiTheme="minorHAnsi"/>
          <w:spacing w:val="-1"/>
        </w:rPr>
        <w:t>participants</w:t>
      </w:r>
      <w:r w:rsidRPr="00EF62C3">
        <w:rPr>
          <w:rFonts w:asciiTheme="minorHAnsi" w:hAnsiTheme="minorHAnsi"/>
        </w:rPr>
        <w:t xml:space="preserve"> </w:t>
      </w:r>
      <w:r w:rsidRPr="00EF62C3">
        <w:rPr>
          <w:rFonts w:asciiTheme="minorHAnsi" w:hAnsiTheme="minorHAnsi"/>
          <w:spacing w:val="-2"/>
        </w:rPr>
        <w:t>will</w:t>
      </w:r>
      <w:r w:rsidRPr="00EF62C3">
        <w:rPr>
          <w:rFonts w:asciiTheme="minorHAnsi" w:hAnsiTheme="minorHAnsi"/>
          <w:spacing w:val="1"/>
        </w:rPr>
        <w:t xml:space="preserve"> </w:t>
      </w:r>
      <w:r w:rsidRPr="00EF62C3">
        <w:rPr>
          <w:rFonts w:asciiTheme="minorHAnsi" w:hAnsiTheme="minorHAnsi"/>
        </w:rPr>
        <w:t>be</w:t>
      </w:r>
      <w:r w:rsidRPr="00EF62C3">
        <w:rPr>
          <w:rFonts w:asciiTheme="minorHAnsi" w:hAnsiTheme="minorHAnsi"/>
          <w:spacing w:val="-2"/>
        </w:rPr>
        <w:t xml:space="preserve"> </w:t>
      </w:r>
      <w:r w:rsidRPr="00EF62C3">
        <w:rPr>
          <w:rFonts w:asciiTheme="minorHAnsi" w:hAnsiTheme="minorHAnsi"/>
          <w:spacing w:val="-1"/>
        </w:rPr>
        <w:t>referred</w:t>
      </w:r>
      <w:r w:rsidRPr="00EF62C3">
        <w:rPr>
          <w:rFonts w:asciiTheme="minorHAnsi" w:hAnsiTheme="minorHAnsi"/>
          <w:spacing w:val="-2"/>
        </w:rPr>
        <w:t xml:space="preserve"> </w:t>
      </w:r>
      <w:r w:rsidRPr="00EF62C3">
        <w:rPr>
          <w:rFonts w:asciiTheme="minorHAnsi" w:hAnsiTheme="minorHAnsi"/>
        </w:rPr>
        <w:t xml:space="preserve">to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appropriate</w:t>
      </w:r>
      <w:r w:rsidRPr="00EF62C3">
        <w:rPr>
          <w:rFonts w:asciiTheme="minorHAnsi" w:hAnsiTheme="minorHAnsi"/>
        </w:rPr>
        <w:t xml:space="preserve"> </w:t>
      </w:r>
      <w:r w:rsidRPr="00EF62C3">
        <w:rPr>
          <w:rFonts w:asciiTheme="minorHAnsi" w:hAnsiTheme="minorHAnsi"/>
          <w:spacing w:val="-1"/>
        </w:rPr>
        <w:t>service/organization</w:t>
      </w:r>
      <w:r w:rsidR="00BA31F1" w:rsidRPr="00EF62C3">
        <w:rPr>
          <w:rFonts w:asciiTheme="minorHAnsi" w:hAnsiTheme="minorHAnsi"/>
          <w:spacing w:val="-1"/>
        </w:rPr>
        <w:t>.</w:t>
      </w:r>
    </w:p>
    <w:p w14:paraId="46507356" w14:textId="77777777" w:rsidR="00C761E6" w:rsidRPr="00EF62C3" w:rsidRDefault="00C761E6" w:rsidP="00FC1C2F">
      <w:pPr>
        <w:pStyle w:val="BodyText"/>
        <w:numPr>
          <w:ilvl w:val="0"/>
          <w:numId w:val="29"/>
        </w:numPr>
        <w:tabs>
          <w:tab w:val="left" w:pos="461"/>
        </w:tabs>
        <w:rPr>
          <w:rFonts w:asciiTheme="minorHAnsi" w:hAnsiTheme="minorHAnsi" w:cs="Times New Roman"/>
        </w:rPr>
      </w:pPr>
      <w:r w:rsidRPr="00EF62C3">
        <w:rPr>
          <w:rFonts w:asciiTheme="minorHAnsi" w:hAnsiTheme="minorHAnsi"/>
          <w:spacing w:val="-1"/>
        </w:rPr>
        <w:t>Langs provides social work services for patients of the Heritage</w:t>
      </w:r>
      <w:r w:rsidR="005C3034">
        <w:rPr>
          <w:rFonts w:asciiTheme="minorHAnsi" w:hAnsiTheme="minorHAnsi"/>
          <w:spacing w:val="-1"/>
        </w:rPr>
        <w:t xml:space="preserve"> Family Health Organization who</w:t>
      </w:r>
      <w:r w:rsidRPr="00EF62C3">
        <w:rPr>
          <w:rFonts w:asciiTheme="minorHAnsi" w:hAnsiTheme="minorHAnsi"/>
          <w:spacing w:val="-1"/>
        </w:rPr>
        <w:t xml:space="preserve"> do not have an employee assistance program</w:t>
      </w:r>
      <w:r w:rsidR="00BA31F1" w:rsidRPr="00EF62C3">
        <w:rPr>
          <w:rFonts w:asciiTheme="minorHAnsi" w:hAnsiTheme="minorHAnsi"/>
          <w:spacing w:val="-1"/>
        </w:rPr>
        <w:t>.</w:t>
      </w:r>
    </w:p>
    <w:p w14:paraId="17658343" w14:textId="77777777" w:rsidR="00C14CD4" w:rsidRPr="00EF62C3" w:rsidRDefault="00C761E6" w:rsidP="00FC1C2F">
      <w:pPr>
        <w:pStyle w:val="BodyText"/>
        <w:numPr>
          <w:ilvl w:val="0"/>
          <w:numId w:val="29"/>
        </w:numPr>
        <w:tabs>
          <w:tab w:val="left" w:pos="461"/>
        </w:tabs>
        <w:rPr>
          <w:rFonts w:asciiTheme="minorHAnsi" w:hAnsiTheme="minorHAnsi" w:cs="Times New Roman"/>
        </w:rPr>
      </w:pPr>
      <w:r w:rsidRPr="00EF62C3">
        <w:rPr>
          <w:rFonts w:asciiTheme="minorHAnsi" w:hAnsiTheme="minorHAnsi"/>
          <w:spacing w:val="-1"/>
        </w:rPr>
        <w:t>Langs may provide social work services for complex-vulnerable patients from Cambridge and North Dumfries with special project funding (e.g.</w:t>
      </w:r>
      <w:r w:rsidR="00F3369E">
        <w:rPr>
          <w:rFonts w:asciiTheme="minorHAnsi" w:hAnsiTheme="minorHAnsi"/>
          <w:spacing w:val="-1"/>
        </w:rPr>
        <w:t>,</w:t>
      </w:r>
      <w:r w:rsidRPr="00EF62C3">
        <w:rPr>
          <w:rFonts w:asciiTheme="minorHAnsi" w:hAnsiTheme="minorHAnsi"/>
          <w:spacing w:val="-1"/>
        </w:rPr>
        <w:t xml:space="preserve"> Interprofessional Care Fund)</w:t>
      </w:r>
      <w:r w:rsidR="009919F7" w:rsidRPr="00EF62C3">
        <w:rPr>
          <w:rFonts w:asciiTheme="minorHAnsi" w:hAnsiTheme="minorHAnsi"/>
          <w:spacing w:val="-1"/>
        </w:rPr>
        <w:t>.</w:t>
      </w:r>
    </w:p>
    <w:p w14:paraId="2C694CBA" w14:textId="77777777" w:rsidR="00C14CD4" w:rsidRPr="00EF62C3" w:rsidRDefault="00BA31F1" w:rsidP="00FC1C2F">
      <w:pPr>
        <w:pStyle w:val="BodyText"/>
        <w:numPr>
          <w:ilvl w:val="0"/>
          <w:numId w:val="29"/>
        </w:numPr>
        <w:tabs>
          <w:tab w:val="left" w:pos="461"/>
        </w:tabs>
        <w:rPr>
          <w:rFonts w:asciiTheme="minorHAnsi" w:hAnsiTheme="minorHAnsi" w:cs="Times New Roman"/>
        </w:rPr>
      </w:pPr>
      <w:r w:rsidRPr="00EF62C3">
        <w:rPr>
          <w:rFonts w:asciiTheme="minorHAnsi" w:hAnsiTheme="minorHAnsi"/>
          <w:spacing w:val="-1"/>
        </w:rPr>
        <w:t>From</w:t>
      </w:r>
      <w:r w:rsidR="008D11DE" w:rsidRPr="00EF62C3">
        <w:rPr>
          <w:rFonts w:asciiTheme="minorHAnsi" w:hAnsiTheme="minorHAnsi"/>
          <w:spacing w:val="-4"/>
        </w:rPr>
        <w:t xml:space="preserve"> </w:t>
      </w:r>
      <w:r w:rsidR="008D11DE" w:rsidRPr="00EF62C3">
        <w:rPr>
          <w:rFonts w:asciiTheme="minorHAnsi" w:hAnsiTheme="minorHAnsi"/>
          <w:spacing w:val="-1"/>
        </w:rPr>
        <w:t>time</w:t>
      </w:r>
      <w:r w:rsidR="008D11DE" w:rsidRPr="00EF62C3">
        <w:rPr>
          <w:rFonts w:asciiTheme="minorHAnsi" w:hAnsiTheme="minorHAnsi"/>
        </w:rPr>
        <w:t xml:space="preserve"> to </w:t>
      </w:r>
      <w:r w:rsidR="008D11DE" w:rsidRPr="00EF62C3">
        <w:rPr>
          <w:rFonts w:asciiTheme="minorHAnsi" w:hAnsiTheme="minorHAnsi"/>
          <w:spacing w:val="-1"/>
        </w:rPr>
        <w:t>time,</w:t>
      </w:r>
      <w:r w:rsidR="008D11DE" w:rsidRPr="00EF62C3">
        <w:rPr>
          <w:rFonts w:asciiTheme="minorHAnsi" w:hAnsiTheme="minorHAnsi"/>
        </w:rPr>
        <w:t xml:space="preserve"> </w:t>
      </w:r>
      <w:r w:rsidR="008D11DE" w:rsidRPr="00EF62C3">
        <w:rPr>
          <w:rFonts w:asciiTheme="minorHAnsi" w:hAnsiTheme="minorHAnsi"/>
          <w:spacing w:val="-1"/>
        </w:rPr>
        <w:t>referrals</w:t>
      </w:r>
      <w:r w:rsidR="008D11DE" w:rsidRPr="00EF62C3">
        <w:rPr>
          <w:rFonts w:asciiTheme="minorHAnsi" w:hAnsiTheme="minorHAnsi"/>
          <w:spacing w:val="-2"/>
        </w:rPr>
        <w:t xml:space="preserve"> </w:t>
      </w:r>
      <w:r w:rsidR="008D11DE" w:rsidRPr="00EF62C3">
        <w:rPr>
          <w:rFonts w:asciiTheme="minorHAnsi" w:hAnsiTheme="minorHAnsi"/>
        </w:rPr>
        <w:t>from</w:t>
      </w:r>
      <w:r w:rsidR="008D11DE" w:rsidRPr="00EF62C3">
        <w:rPr>
          <w:rFonts w:asciiTheme="minorHAnsi" w:hAnsiTheme="minorHAnsi"/>
          <w:spacing w:val="-4"/>
        </w:rPr>
        <w:t xml:space="preserve"> </w:t>
      </w:r>
      <w:r w:rsidR="008D11DE" w:rsidRPr="00EF62C3">
        <w:rPr>
          <w:rFonts w:asciiTheme="minorHAnsi" w:hAnsiTheme="minorHAnsi"/>
          <w:spacing w:val="-1"/>
        </w:rPr>
        <w:t>local</w:t>
      </w:r>
      <w:r w:rsidR="008D11DE" w:rsidRPr="00EF62C3">
        <w:rPr>
          <w:rFonts w:asciiTheme="minorHAnsi" w:hAnsiTheme="minorHAnsi"/>
          <w:spacing w:val="1"/>
        </w:rPr>
        <w:t xml:space="preserve"> </w:t>
      </w:r>
      <w:r w:rsidR="008D11DE" w:rsidRPr="00EF62C3">
        <w:rPr>
          <w:rFonts w:asciiTheme="minorHAnsi" w:hAnsiTheme="minorHAnsi"/>
          <w:spacing w:val="-1"/>
        </w:rPr>
        <w:t>service</w:t>
      </w:r>
      <w:r w:rsidR="008D11DE" w:rsidRPr="00EF62C3">
        <w:rPr>
          <w:rFonts w:asciiTheme="minorHAnsi" w:hAnsiTheme="minorHAnsi"/>
          <w:spacing w:val="-2"/>
        </w:rPr>
        <w:t xml:space="preserve"> </w:t>
      </w:r>
      <w:r w:rsidR="008D11DE" w:rsidRPr="00EF62C3">
        <w:rPr>
          <w:rFonts w:asciiTheme="minorHAnsi" w:hAnsiTheme="minorHAnsi"/>
          <w:spacing w:val="-1"/>
        </w:rPr>
        <w:t>providers</w:t>
      </w:r>
      <w:r w:rsidR="008D11DE" w:rsidRPr="00EF62C3">
        <w:rPr>
          <w:rFonts w:asciiTheme="minorHAnsi" w:hAnsiTheme="minorHAnsi"/>
        </w:rPr>
        <w:t xml:space="preserve"> such</w:t>
      </w:r>
      <w:r w:rsidR="008D11DE" w:rsidRPr="00EF62C3">
        <w:rPr>
          <w:rFonts w:asciiTheme="minorHAnsi" w:hAnsiTheme="minorHAnsi"/>
          <w:spacing w:val="-2"/>
        </w:rPr>
        <w:t xml:space="preserve"> </w:t>
      </w:r>
      <w:r w:rsidR="008D11DE" w:rsidRPr="00EF62C3">
        <w:rPr>
          <w:rFonts w:asciiTheme="minorHAnsi" w:hAnsiTheme="minorHAnsi"/>
        </w:rPr>
        <w:t xml:space="preserve">as </w:t>
      </w:r>
      <w:r w:rsidR="008D11DE" w:rsidRPr="00EF62C3">
        <w:rPr>
          <w:rFonts w:asciiTheme="minorHAnsi" w:hAnsiTheme="minorHAnsi"/>
          <w:spacing w:val="-1"/>
        </w:rPr>
        <w:t>schools</w:t>
      </w:r>
      <w:r w:rsidR="008D11DE" w:rsidRPr="00EF62C3">
        <w:rPr>
          <w:rFonts w:asciiTheme="minorHAnsi" w:hAnsiTheme="minorHAnsi"/>
        </w:rPr>
        <w:t xml:space="preserve"> </w:t>
      </w:r>
      <w:r w:rsidR="008D11DE" w:rsidRPr="00EF62C3">
        <w:rPr>
          <w:rFonts w:asciiTheme="minorHAnsi" w:hAnsiTheme="minorHAnsi"/>
          <w:spacing w:val="-2"/>
        </w:rPr>
        <w:t>will</w:t>
      </w:r>
      <w:r w:rsidR="008D11DE" w:rsidRPr="00EF62C3">
        <w:rPr>
          <w:rFonts w:asciiTheme="minorHAnsi" w:hAnsiTheme="minorHAnsi"/>
          <w:spacing w:val="1"/>
        </w:rPr>
        <w:t xml:space="preserve"> </w:t>
      </w:r>
      <w:r w:rsidR="008D11DE" w:rsidRPr="00EF62C3">
        <w:rPr>
          <w:rFonts w:asciiTheme="minorHAnsi" w:hAnsiTheme="minorHAnsi"/>
        </w:rPr>
        <w:t>be</w:t>
      </w:r>
      <w:r w:rsidR="008D11DE" w:rsidRPr="00EF62C3">
        <w:rPr>
          <w:rFonts w:asciiTheme="minorHAnsi" w:hAnsiTheme="minorHAnsi"/>
          <w:spacing w:val="-2"/>
        </w:rPr>
        <w:t xml:space="preserve"> </w:t>
      </w:r>
      <w:r w:rsidR="008D11DE" w:rsidRPr="00EF62C3">
        <w:rPr>
          <w:rFonts w:asciiTheme="minorHAnsi" w:hAnsiTheme="minorHAnsi"/>
          <w:spacing w:val="-1"/>
        </w:rPr>
        <w:t>considered</w:t>
      </w:r>
      <w:r w:rsidR="008D11DE" w:rsidRPr="00EF62C3">
        <w:rPr>
          <w:rFonts w:asciiTheme="minorHAnsi" w:hAnsiTheme="minorHAnsi"/>
          <w:spacing w:val="-2"/>
        </w:rPr>
        <w:t xml:space="preserve"> </w:t>
      </w:r>
      <w:r w:rsidR="008D11DE" w:rsidRPr="00EF62C3">
        <w:rPr>
          <w:rFonts w:asciiTheme="minorHAnsi" w:hAnsiTheme="minorHAnsi"/>
          <w:spacing w:val="-1"/>
        </w:rPr>
        <w:t>when</w:t>
      </w:r>
      <w:r w:rsidR="008D11DE" w:rsidRPr="00EF62C3">
        <w:rPr>
          <w:rFonts w:asciiTheme="minorHAnsi" w:hAnsiTheme="minorHAnsi"/>
        </w:rPr>
        <w:t xml:space="preserve"> no</w:t>
      </w:r>
      <w:r w:rsidR="008D11DE" w:rsidRPr="00EF62C3">
        <w:rPr>
          <w:rFonts w:asciiTheme="minorHAnsi" w:hAnsiTheme="minorHAnsi"/>
          <w:spacing w:val="59"/>
        </w:rPr>
        <w:t xml:space="preserve"> </w:t>
      </w:r>
      <w:r w:rsidR="008D11DE" w:rsidRPr="00EF62C3">
        <w:rPr>
          <w:rFonts w:asciiTheme="minorHAnsi" w:hAnsiTheme="minorHAnsi"/>
          <w:spacing w:val="-1"/>
        </w:rPr>
        <w:t>other</w:t>
      </w:r>
      <w:r w:rsidR="008D11DE" w:rsidRPr="00EF62C3">
        <w:rPr>
          <w:rFonts w:asciiTheme="minorHAnsi" w:hAnsiTheme="minorHAnsi"/>
        </w:rPr>
        <w:t xml:space="preserve"> </w:t>
      </w:r>
      <w:r w:rsidR="008D11DE" w:rsidRPr="00EF62C3">
        <w:rPr>
          <w:rFonts w:asciiTheme="minorHAnsi" w:hAnsiTheme="minorHAnsi"/>
          <w:spacing w:val="-1"/>
        </w:rPr>
        <w:t>resource</w:t>
      </w:r>
      <w:r w:rsidR="008D11DE" w:rsidRPr="00EF62C3">
        <w:rPr>
          <w:rFonts w:asciiTheme="minorHAnsi" w:hAnsiTheme="minorHAnsi"/>
          <w:spacing w:val="-2"/>
        </w:rPr>
        <w:t xml:space="preserve"> </w:t>
      </w:r>
      <w:r w:rsidR="008D11DE" w:rsidRPr="00EF62C3">
        <w:rPr>
          <w:rFonts w:asciiTheme="minorHAnsi" w:hAnsiTheme="minorHAnsi"/>
          <w:spacing w:val="-1"/>
        </w:rPr>
        <w:t>exists</w:t>
      </w:r>
      <w:r w:rsidR="008D11DE" w:rsidRPr="00EF62C3">
        <w:rPr>
          <w:rFonts w:asciiTheme="minorHAnsi" w:hAnsiTheme="minorHAnsi"/>
        </w:rPr>
        <w:t xml:space="preserve"> to</w:t>
      </w:r>
      <w:r w:rsidR="008D11DE" w:rsidRPr="00EF62C3">
        <w:rPr>
          <w:rFonts w:asciiTheme="minorHAnsi" w:hAnsiTheme="minorHAnsi"/>
          <w:spacing w:val="-3"/>
        </w:rPr>
        <w:t xml:space="preserve"> </w:t>
      </w:r>
      <w:r w:rsidR="008D11DE" w:rsidRPr="00EF62C3">
        <w:rPr>
          <w:rFonts w:asciiTheme="minorHAnsi" w:hAnsiTheme="minorHAnsi"/>
          <w:spacing w:val="-1"/>
        </w:rPr>
        <w:t>support</w:t>
      </w:r>
      <w:r w:rsidR="008D11DE" w:rsidRPr="00EF62C3">
        <w:rPr>
          <w:rFonts w:asciiTheme="minorHAnsi" w:hAnsiTheme="minorHAnsi"/>
          <w:spacing w:val="-2"/>
        </w:rPr>
        <w:t xml:space="preserve"> </w:t>
      </w:r>
      <w:r w:rsidR="008D11DE" w:rsidRPr="00EF62C3">
        <w:rPr>
          <w:rFonts w:asciiTheme="minorHAnsi" w:hAnsiTheme="minorHAnsi"/>
        </w:rPr>
        <w:t>the</w:t>
      </w:r>
      <w:r w:rsidR="008D11DE" w:rsidRPr="00EF62C3">
        <w:rPr>
          <w:rFonts w:asciiTheme="minorHAnsi" w:hAnsiTheme="minorHAnsi"/>
          <w:spacing w:val="-2"/>
        </w:rPr>
        <w:t xml:space="preserve"> </w:t>
      </w:r>
      <w:r w:rsidR="008D11DE" w:rsidRPr="00EF62C3">
        <w:rPr>
          <w:rFonts w:asciiTheme="minorHAnsi" w:hAnsiTheme="minorHAnsi"/>
          <w:spacing w:val="-1"/>
        </w:rPr>
        <w:t>individual</w:t>
      </w:r>
      <w:r w:rsidR="008D11DE" w:rsidRPr="00EF62C3">
        <w:rPr>
          <w:rFonts w:asciiTheme="minorHAnsi" w:hAnsiTheme="minorHAnsi"/>
          <w:spacing w:val="1"/>
        </w:rPr>
        <w:t xml:space="preserve"> </w:t>
      </w:r>
      <w:r w:rsidR="008D11DE" w:rsidRPr="00EF62C3">
        <w:rPr>
          <w:rFonts w:asciiTheme="minorHAnsi" w:hAnsiTheme="minorHAnsi"/>
        </w:rPr>
        <w:t>or</w:t>
      </w:r>
      <w:r w:rsidR="008D11DE" w:rsidRPr="00EF62C3">
        <w:rPr>
          <w:rFonts w:asciiTheme="minorHAnsi" w:hAnsiTheme="minorHAnsi"/>
          <w:spacing w:val="-2"/>
        </w:rPr>
        <w:t xml:space="preserve"> family.</w:t>
      </w:r>
    </w:p>
    <w:p w14:paraId="5EB13590" w14:textId="77777777" w:rsidR="00F600FD" w:rsidRPr="00EF62C3" w:rsidRDefault="008D11DE" w:rsidP="00FC1C2F">
      <w:pPr>
        <w:pStyle w:val="BodyText"/>
        <w:numPr>
          <w:ilvl w:val="0"/>
          <w:numId w:val="29"/>
        </w:numPr>
        <w:tabs>
          <w:tab w:val="left" w:pos="461"/>
        </w:tabs>
        <w:rPr>
          <w:rFonts w:asciiTheme="minorHAnsi" w:hAnsiTheme="minorHAnsi"/>
        </w:rPr>
      </w:pPr>
      <w:r w:rsidRPr="00EF62C3">
        <w:rPr>
          <w:rFonts w:asciiTheme="minorHAnsi" w:hAnsiTheme="minorHAnsi"/>
          <w:spacing w:val="-1"/>
        </w:rPr>
        <w:t>External community</w:t>
      </w:r>
      <w:r w:rsidRPr="00EF62C3">
        <w:rPr>
          <w:rFonts w:asciiTheme="minorHAnsi" w:hAnsiTheme="minorHAnsi"/>
          <w:spacing w:val="-3"/>
        </w:rPr>
        <w:t xml:space="preserve"> </w:t>
      </w:r>
      <w:r w:rsidRPr="00EF62C3">
        <w:rPr>
          <w:rFonts w:asciiTheme="minorHAnsi" w:hAnsiTheme="minorHAnsi"/>
          <w:spacing w:val="-1"/>
        </w:rPr>
        <w:t>agencies</w:t>
      </w:r>
      <w:r w:rsidRPr="00EF62C3">
        <w:rPr>
          <w:rFonts w:asciiTheme="minorHAnsi" w:hAnsiTheme="minorHAnsi"/>
        </w:rPr>
        <w:t xml:space="preserve"> </w:t>
      </w:r>
      <w:r w:rsidRPr="00EF62C3">
        <w:rPr>
          <w:rFonts w:asciiTheme="minorHAnsi" w:hAnsiTheme="minorHAnsi"/>
          <w:spacing w:val="-1"/>
        </w:rPr>
        <w:t>are</w:t>
      </w:r>
      <w:r w:rsidRPr="00EF62C3">
        <w:rPr>
          <w:rFonts w:asciiTheme="minorHAnsi" w:hAnsiTheme="minorHAnsi"/>
        </w:rPr>
        <w:t xml:space="preserve"> </w:t>
      </w:r>
      <w:r w:rsidRPr="00EF62C3">
        <w:rPr>
          <w:rFonts w:asciiTheme="minorHAnsi" w:hAnsiTheme="minorHAnsi"/>
          <w:spacing w:val="-1"/>
        </w:rPr>
        <w:t>encouraged</w:t>
      </w:r>
      <w:r w:rsidRPr="00EF62C3">
        <w:rPr>
          <w:rFonts w:asciiTheme="minorHAnsi" w:hAnsiTheme="minorHAnsi"/>
        </w:rPr>
        <w:t xml:space="preserve"> to</w:t>
      </w:r>
      <w:r w:rsidRPr="00EF62C3">
        <w:rPr>
          <w:rFonts w:asciiTheme="minorHAnsi" w:hAnsiTheme="minorHAnsi"/>
          <w:spacing w:val="-3"/>
        </w:rPr>
        <w:t xml:space="preserve"> </w:t>
      </w:r>
      <w:r w:rsidRPr="00EF62C3">
        <w:rPr>
          <w:rFonts w:asciiTheme="minorHAnsi" w:hAnsiTheme="minorHAnsi"/>
          <w:spacing w:val="-1"/>
        </w:rPr>
        <w:t>advise</w:t>
      </w:r>
      <w:r w:rsidRPr="00EF62C3">
        <w:rPr>
          <w:rFonts w:asciiTheme="minorHAnsi" w:hAnsiTheme="minorHAnsi"/>
          <w:spacing w:val="-2"/>
        </w:rPr>
        <w:t xml:space="preserve"> </w:t>
      </w:r>
      <w:r w:rsidRPr="00EF62C3">
        <w:rPr>
          <w:rFonts w:asciiTheme="minorHAnsi" w:hAnsiTheme="minorHAnsi"/>
          <w:spacing w:val="-1"/>
        </w:rPr>
        <w:t>those</w:t>
      </w:r>
      <w:r w:rsidRPr="00EF62C3">
        <w:rPr>
          <w:rFonts w:asciiTheme="minorHAnsi" w:hAnsiTheme="minorHAnsi"/>
        </w:rPr>
        <w:t xml:space="preserve"> </w:t>
      </w:r>
      <w:r w:rsidRPr="00EF62C3">
        <w:rPr>
          <w:rFonts w:asciiTheme="minorHAnsi" w:hAnsiTheme="minorHAnsi"/>
          <w:spacing w:val="-1"/>
        </w:rPr>
        <w:t>patients/participants</w:t>
      </w:r>
      <w:r w:rsidRPr="00EF62C3">
        <w:rPr>
          <w:rFonts w:asciiTheme="minorHAnsi" w:hAnsiTheme="minorHAnsi"/>
          <w:spacing w:val="-2"/>
        </w:rPr>
        <w:t xml:space="preserve"> </w:t>
      </w:r>
      <w:r w:rsidRPr="00EF62C3">
        <w:rPr>
          <w:rFonts w:asciiTheme="minorHAnsi" w:hAnsiTheme="minorHAnsi"/>
          <w:spacing w:val="-1"/>
        </w:rPr>
        <w:t>living</w:t>
      </w:r>
      <w:r w:rsidRPr="00EF62C3">
        <w:rPr>
          <w:rFonts w:asciiTheme="minorHAnsi" w:hAnsiTheme="minorHAnsi"/>
          <w:spacing w:val="-3"/>
        </w:rPr>
        <w:t xml:space="preserve"> </w:t>
      </w:r>
      <w:r w:rsidRPr="00EF62C3">
        <w:rPr>
          <w:rFonts w:asciiTheme="minorHAnsi" w:hAnsiTheme="minorHAnsi"/>
          <w:spacing w:val="-1"/>
        </w:rPr>
        <w:t>within</w:t>
      </w:r>
      <w:r w:rsidRPr="00EF62C3">
        <w:rPr>
          <w:rFonts w:asciiTheme="minorHAnsi" w:hAnsiTheme="minorHAnsi"/>
        </w:rPr>
        <w:t xml:space="preserve"> </w:t>
      </w:r>
      <w:r w:rsidRPr="00EF62C3">
        <w:rPr>
          <w:rFonts w:asciiTheme="minorHAnsi" w:hAnsiTheme="minorHAnsi"/>
          <w:spacing w:val="-1"/>
        </w:rPr>
        <w:t>the</w:t>
      </w:r>
      <w:r w:rsidRPr="00EF62C3">
        <w:rPr>
          <w:rFonts w:asciiTheme="minorHAnsi" w:hAnsiTheme="minorHAnsi"/>
          <w:spacing w:val="75"/>
        </w:rPr>
        <w:t xml:space="preserve"> </w:t>
      </w:r>
      <w:r w:rsidRPr="00EF62C3">
        <w:rPr>
          <w:rFonts w:asciiTheme="minorHAnsi" w:hAnsiTheme="minorHAnsi"/>
          <w:spacing w:val="-1"/>
        </w:rPr>
        <w:t>Langs</w:t>
      </w:r>
      <w:r w:rsidRPr="00EF62C3">
        <w:rPr>
          <w:rFonts w:asciiTheme="minorHAnsi" w:hAnsiTheme="minorHAnsi"/>
        </w:rPr>
        <w:t xml:space="preserve"> and </w:t>
      </w:r>
      <w:r w:rsidRPr="00EF62C3">
        <w:rPr>
          <w:rFonts w:asciiTheme="minorHAnsi" w:hAnsiTheme="minorHAnsi"/>
          <w:spacing w:val="-1"/>
        </w:rPr>
        <w:t>North</w:t>
      </w:r>
      <w:r w:rsidRPr="00EF62C3">
        <w:rPr>
          <w:rFonts w:asciiTheme="minorHAnsi" w:hAnsiTheme="minorHAnsi"/>
        </w:rPr>
        <w:t xml:space="preserve"> </w:t>
      </w:r>
      <w:r w:rsidRPr="00EF62C3">
        <w:rPr>
          <w:rFonts w:asciiTheme="minorHAnsi" w:hAnsiTheme="minorHAnsi"/>
          <w:spacing w:val="-1"/>
        </w:rPr>
        <w:t>Dumfries</w:t>
      </w:r>
      <w:r w:rsidRPr="00EF62C3">
        <w:rPr>
          <w:rFonts w:asciiTheme="minorHAnsi" w:hAnsiTheme="minorHAnsi"/>
          <w:spacing w:val="-2"/>
        </w:rPr>
        <w:t xml:space="preserve"> </w:t>
      </w:r>
      <w:r w:rsidRPr="00EF62C3">
        <w:rPr>
          <w:rFonts w:asciiTheme="minorHAnsi" w:hAnsiTheme="minorHAnsi"/>
          <w:spacing w:val="-1"/>
        </w:rPr>
        <w:t>areas</w:t>
      </w:r>
      <w:r w:rsidRPr="00EF62C3">
        <w:rPr>
          <w:rFonts w:asciiTheme="minorHAnsi" w:hAnsiTheme="minorHAnsi"/>
        </w:rPr>
        <w:t xml:space="preserve"> of</w:t>
      </w:r>
      <w:r w:rsidRPr="00EF62C3">
        <w:rPr>
          <w:rFonts w:asciiTheme="minorHAnsi" w:hAnsiTheme="minorHAnsi"/>
          <w:spacing w:val="-1"/>
        </w:rPr>
        <w:t xml:space="preserve"> </w:t>
      </w:r>
      <w:r w:rsidRPr="00EF62C3">
        <w:rPr>
          <w:rFonts w:asciiTheme="minorHAnsi" w:hAnsiTheme="minorHAnsi"/>
        </w:rPr>
        <w:t>our</w:t>
      </w:r>
      <w:r w:rsidRPr="00EF62C3">
        <w:rPr>
          <w:rFonts w:asciiTheme="minorHAnsi" w:hAnsiTheme="minorHAnsi"/>
          <w:spacing w:val="-2"/>
        </w:rPr>
        <w:t xml:space="preserve"> </w:t>
      </w:r>
      <w:proofErr w:type="gramStart"/>
      <w:r w:rsidRPr="00EF62C3">
        <w:rPr>
          <w:rFonts w:asciiTheme="minorHAnsi" w:hAnsiTheme="minorHAnsi"/>
          <w:spacing w:val="-1"/>
        </w:rPr>
        <w:t>services</w:t>
      </w:r>
      <w:proofErr w:type="gramEnd"/>
      <w:r w:rsidRPr="00EF62C3">
        <w:rPr>
          <w:rFonts w:asciiTheme="minorHAnsi" w:hAnsiTheme="minorHAnsi"/>
        </w:rPr>
        <w:t xml:space="preserve"> </w:t>
      </w:r>
      <w:r w:rsidRPr="00EF62C3">
        <w:rPr>
          <w:rFonts w:asciiTheme="minorHAnsi" w:hAnsiTheme="minorHAnsi"/>
          <w:spacing w:val="-1"/>
        </w:rPr>
        <w:t>but</w:t>
      </w:r>
      <w:r w:rsidRPr="00EF62C3">
        <w:rPr>
          <w:rFonts w:asciiTheme="minorHAnsi" w:hAnsiTheme="minorHAnsi"/>
          <w:spacing w:val="-2"/>
        </w:rPr>
        <w:t xml:space="preserve"> </w:t>
      </w:r>
      <w:r w:rsidRPr="00EF62C3">
        <w:rPr>
          <w:rFonts w:asciiTheme="minorHAnsi" w:hAnsiTheme="minorHAnsi"/>
          <w:spacing w:val="-1"/>
        </w:rPr>
        <w:t>referrals</w:t>
      </w:r>
      <w:r w:rsidRPr="00EF62C3">
        <w:rPr>
          <w:rFonts w:asciiTheme="minorHAnsi" w:hAnsiTheme="minorHAnsi"/>
          <w:spacing w:val="-2"/>
        </w:rPr>
        <w:t xml:space="preserve"> </w:t>
      </w:r>
      <w:r w:rsidRPr="00EF62C3">
        <w:rPr>
          <w:rFonts w:asciiTheme="minorHAnsi" w:hAnsiTheme="minorHAnsi"/>
          <w:spacing w:val="-1"/>
        </w:rPr>
        <w:t>must</w:t>
      </w:r>
      <w:r w:rsidRPr="00EF62C3">
        <w:rPr>
          <w:rFonts w:asciiTheme="minorHAnsi" w:hAnsiTheme="minorHAnsi"/>
          <w:spacing w:val="1"/>
        </w:rPr>
        <w:t xml:space="preserve"> </w:t>
      </w:r>
      <w:r w:rsidRPr="00EF62C3">
        <w:rPr>
          <w:rFonts w:asciiTheme="minorHAnsi" w:hAnsiTheme="minorHAnsi"/>
        </w:rPr>
        <w:t xml:space="preserve">be </w:t>
      </w:r>
      <w:r w:rsidRPr="00EF62C3">
        <w:rPr>
          <w:rFonts w:asciiTheme="minorHAnsi" w:hAnsiTheme="minorHAnsi"/>
          <w:spacing w:val="-1"/>
        </w:rPr>
        <w:t>made</w:t>
      </w:r>
      <w:r w:rsidRPr="00EF62C3">
        <w:rPr>
          <w:rFonts w:asciiTheme="minorHAnsi" w:hAnsiTheme="minorHAnsi"/>
        </w:rPr>
        <w:t xml:space="preserve"> by</w:t>
      </w:r>
      <w:r w:rsidRPr="00EF62C3">
        <w:rPr>
          <w:rFonts w:asciiTheme="minorHAnsi" w:hAnsiTheme="minorHAnsi"/>
          <w:spacing w:val="-3"/>
        </w:rPr>
        <w:t xml:space="preserve"> </w:t>
      </w:r>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participants</w:t>
      </w:r>
      <w:r w:rsidRPr="00EF62C3">
        <w:rPr>
          <w:rFonts w:asciiTheme="minorHAnsi" w:hAnsiTheme="minorHAnsi"/>
          <w:spacing w:val="51"/>
        </w:rPr>
        <w:t xml:space="preserve"> </w:t>
      </w:r>
      <w:r w:rsidRPr="00EF62C3">
        <w:rPr>
          <w:rFonts w:asciiTheme="minorHAnsi" w:hAnsiTheme="minorHAnsi"/>
          <w:spacing w:val="-1"/>
        </w:rPr>
        <w:t>themselves</w:t>
      </w:r>
      <w:r w:rsidRPr="00EF62C3">
        <w:rPr>
          <w:rFonts w:asciiTheme="minorHAnsi" w:hAnsiTheme="minorHAnsi"/>
        </w:rPr>
        <w:t xml:space="preserve"> </w:t>
      </w:r>
      <w:r w:rsidRPr="00EF62C3">
        <w:rPr>
          <w:rFonts w:asciiTheme="minorHAnsi" w:hAnsiTheme="minorHAnsi"/>
          <w:spacing w:val="-1"/>
        </w:rPr>
        <w:t>unless</w:t>
      </w:r>
      <w:r w:rsidRPr="00EF62C3">
        <w:rPr>
          <w:rFonts w:asciiTheme="minorHAnsi" w:hAnsiTheme="minorHAnsi"/>
        </w:rPr>
        <w:t xml:space="preserve"> </w:t>
      </w:r>
      <w:r w:rsidRPr="00EF62C3">
        <w:rPr>
          <w:rFonts w:asciiTheme="minorHAnsi" w:hAnsiTheme="minorHAnsi"/>
          <w:spacing w:val="-1"/>
        </w:rPr>
        <w:t>barriers</w:t>
      </w:r>
      <w:r w:rsidRPr="00EF62C3">
        <w:rPr>
          <w:rFonts w:asciiTheme="minorHAnsi" w:hAnsiTheme="minorHAnsi"/>
        </w:rPr>
        <w:t xml:space="preserve"> </w:t>
      </w:r>
      <w:r w:rsidR="00727FB1" w:rsidRPr="00EF62C3">
        <w:rPr>
          <w:rFonts w:asciiTheme="minorHAnsi" w:hAnsiTheme="minorHAnsi"/>
        </w:rPr>
        <w:t xml:space="preserve">exist </w:t>
      </w:r>
      <w:r w:rsidRPr="00EF62C3">
        <w:rPr>
          <w:rFonts w:asciiTheme="minorHAnsi" w:hAnsiTheme="minorHAnsi"/>
          <w:spacing w:val="-1"/>
        </w:rPr>
        <w:t>limit</w:t>
      </w:r>
      <w:r w:rsidR="00BA31F1" w:rsidRPr="00EF62C3">
        <w:rPr>
          <w:rFonts w:asciiTheme="minorHAnsi" w:hAnsiTheme="minorHAnsi"/>
          <w:spacing w:val="-1"/>
        </w:rPr>
        <w:t xml:space="preserve">ing </w:t>
      </w:r>
      <w:r w:rsidRPr="00EF62C3">
        <w:rPr>
          <w:rFonts w:asciiTheme="minorHAnsi" w:hAnsiTheme="minorHAnsi"/>
          <w:spacing w:val="-1"/>
        </w:rPr>
        <w:t>their</w:t>
      </w:r>
      <w:r w:rsidRPr="00EF62C3">
        <w:rPr>
          <w:rFonts w:asciiTheme="minorHAnsi" w:hAnsiTheme="minorHAnsi"/>
        </w:rPr>
        <w:t xml:space="preserve"> </w:t>
      </w:r>
      <w:r w:rsidRPr="00EF62C3">
        <w:rPr>
          <w:rFonts w:asciiTheme="minorHAnsi" w:hAnsiTheme="minorHAnsi"/>
          <w:spacing w:val="-1"/>
        </w:rPr>
        <w:t>ability</w:t>
      </w:r>
      <w:r w:rsidRPr="00EF62C3">
        <w:rPr>
          <w:rFonts w:asciiTheme="minorHAnsi" w:hAnsiTheme="minorHAnsi"/>
          <w:spacing w:val="-3"/>
        </w:rPr>
        <w:t xml:space="preserve"> </w:t>
      </w:r>
      <w:r w:rsidRPr="00EF62C3">
        <w:rPr>
          <w:rFonts w:asciiTheme="minorHAnsi" w:hAnsiTheme="minorHAnsi"/>
        </w:rPr>
        <w:t>to do so</w:t>
      </w:r>
      <w:r w:rsidRPr="00EF62C3">
        <w:rPr>
          <w:rFonts w:asciiTheme="minorHAnsi" w:hAnsiTheme="minorHAnsi"/>
          <w:spacing w:val="-5"/>
        </w:rPr>
        <w:t xml:space="preserve"> </w:t>
      </w:r>
      <w:r w:rsidRPr="00EF62C3">
        <w:rPr>
          <w:rFonts w:asciiTheme="minorHAnsi" w:hAnsiTheme="minorHAnsi"/>
          <w:spacing w:val="-1"/>
        </w:rPr>
        <w:t>(e.g.</w:t>
      </w:r>
      <w:r w:rsidR="007C12D8">
        <w:rPr>
          <w:rFonts w:asciiTheme="minorHAnsi" w:hAnsiTheme="minorHAnsi"/>
          <w:spacing w:val="-1"/>
        </w:rPr>
        <w:t>,</w:t>
      </w:r>
      <w:r w:rsidRPr="00EF62C3">
        <w:rPr>
          <w:rFonts w:asciiTheme="minorHAnsi" w:hAnsiTheme="minorHAnsi"/>
        </w:rPr>
        <w:t xml:space="preserve"> </w:t>
      </w:r>
      <w:r w:rsidRPr="00EF62C3">
        <w:rPr>
          <w:rFonts w:asciiTheme="minorHAnsi" w:hAnsiTheme="minorHAnsi"/>
          <w:spacing w:val="-1"/>
        </w:rPr>
        <w:t>extreme</w:t>
      </w:r>
      <w:r w:rsidRPr="00EF62C3">
        <w:rPr>
          <w:rFonts w:asciiTheme="minorHAnsi" w:hAnsiTheme="minorHAnsi"/>
        </w:rPr>
        <w:t xml:space="preserve"> </w:t>
      </w:r>
      <w:r w:rsidRPr="00EF62C3">
        <w:rPr>
          <w:rFonts w:asciiTheme="minorHAnsi" w:hAnsiTheme="minorHAnsi"/>
          <w:spacing w:val="-1"/>
        </w:rPr>
        <w:t>mental</w:t>
      </w:r>
      <w:r w:rsidRPr="00EF62C3">
        <w:rPr>
          <w:rFonts w:asciiTheme="minorHAnsi" w:hAnsiTheme="minorHAnsi"/>
          <w:spacing w:val="1"/>
        </w:rPr>
        <w:t xml:space="preserve"> </w:t>
      </w:r>
      <w:r w:rsidRPr="00EF62C3">
        <w:rPr>
          <w:rFonts w:asciiTheme="minorHAnsi" w:hAnsiTheme="minorHAnsi"/>
          <w:spacing w:val="-1"/>
        </w:rPr>
        <w:t>health,</w:t>
      </w:r>
      <w:r w:rsidRPr="00EF62C3">
        <w:rPr>
          <w:rFonts w:asciiTheme="minorHAnsi" w:hAnsiTheme="minorHAnsi"/>
          <w:spacing w:val="-3"/>
        </w:rPr>
        <w:t xml:space="preserve"> </w:t>
      </w:r>
      <w:r w:rsidRPr="00EF62C3">
        <w:rPr>
          <w:rFonts w:asciiTheme="minorHAnsi" w:hAnsiTheme="minorHAnsi"/>
        </w:rPr>
        <w:t>lack</w:t>
      </w:r>
      <w:r w:rsidRPr="00EF62C3">
        <w:rPr>
          <w:rFonts w:asciiTheme="minorHAnsi" w:hAnsiTheme="minorHAnsi"/>
          <w:spacing w:val="-3"/>
        </w:rPr>
        <w:t xml:space="preserve"> </w:t>
      </w:r>
      <w:r w:rsidRPr="00EF62C3">
        <w:rPr>
          <w:rFonts w:asciiTheme="minorHAnsi" w:hAnsiTheme="minorHAnsi"/>
        </w:rPr>
        <w:t>of</w:t>
      </w:r>
      <w:r w:rsidRPr="00EF62C3">
        <w:rPr>
          <w:rFonts w:asciiTheme="minorHAnsi" w:hAnsiTheme="minorHAnsi"/>
          <w:spacing w:val="51"/>
        </w:rPr>
        <w:t xml:space="preserve"> </w:t>
      </w:r>
      <w:r w:rsidRPr="00EF62C3">
        <w:rPr>
          <w:rFonts w:asciiTheme="minorHAnsi" w:hAnsiTheme="minorHAnsi"/>
          <w:spacing w:val="-1"/>
        </w:rPr>
        <w:t>resources</w:t>
      </w:r>
      <w:r w:rsidRPr="00EF62C3">
        <w:rPr>
          <w:rFonts w:asciiTheme="minorHAnsi" w:hAnsiTheme="minorHAnsi"/>
        </w:rPr>
        <w:t xml:space="preserve"> </w:t>
      </w:r>
      <w:r w:rsidRPr="00EF62C3">
        <w:rPr>
          <w:rFonts w:asciiTheme="minorHAnsi" w:hAnsiTheme="minorHAnsi"/>
          <w:spacing w:val="-1"/>
        </w:rPr>
        <w:t>such</w:t>
      </w:r>
      <w:r w:rsidRPr="00EF62C3">
        <w:rPr>
          <w:rFonts w:asciiTheme="minorHAnsi" w:hAnsiTheme="minorHAnsi"/>
        </w:rPr>
        <w:t xml:space="preserve"> </w:t>
      </w:r>
      <w:r w:rsidRPr="00EF62C3">
        <w:rPr>
          <w:rFonts w:asciiTheme="minorHAnsi" w:hAnsiTheme="minorHAnsi"/>
          <w:spacing w:val="-1"/>
        </w:rPr>
        <w:t>as</w:t>
      </w:r>
      <w:r w:rsidRPr="00EF62C3">
        <w:rPr>
          <w:rFonts w:asciiTheme="minorHAnsi" w:hAnsiTheme="minorHAnsi"/>
        </w:rPr>
        <w:t xml:space="preserve"> a </w:t>
      </w:r>
      <w:r w:rsidRPr="00EF62C3">
        <w:rPr>
          <w:rFonts w:asciiTheme="minorHAnsi" w:hAnsiTheme="minorHAnsi"/>
          <w:spacing w:val="-1"/>
        </w:rPr>
        <w:t>phone).</w:t>
      </w:r>
      <w:r w:rsidRPr="00EF62C3">
        <w:rPr>
          <w:rFonts w:asciiTheme="minorHAnsi" w:hAnsiTheme="minorHAnsi"/>
          <w:spacing w:val="-3"/>
        </w:rPr>
        <w:t xml:space="preserve"> </w:t>
      </w:r>
    </w:p>
    <w:p w14:paraId="4F60C5C7" w14:textId="77777777" w:rsidR="00C14CD4" w:rsidRPr="00EF62C3" w:rsidRDefault="008D11DE" w:rsidP="00FC1C2F">
      <w:pPr>
        <w:pStyle w:val="BodyText"/>
        <w:numPr>
          <w:ilvl w:val="0"/>
          <w:numId w:val="29"/>
        </w:numPr>
        <w:tabs>
          <w:tab w:val="left" w:pos="461"/>
        </w:tabs>
        <w:rPr>
          <w:rFonts w:asciiTheme="minorHAnsi" w:hAnsiTheme="minorHAnsi"/>
        </w:rPr>
      </w:pPr>
      <w:r w:rsidRPr="00EF62C3">
        <w:rPr>
          <w:rFonts w:asciiTheme="minorHAnsi" w:hAnsiTheme="minorHAnsi"/>
          <w:spacing w:val="-1"/>
        </w:rPr>
        <w:t>On</w:t>
      </w:r>
      <w:r w:rsidR="00BA31F1" w:rsidRPr="00EF62C3">
        <w:rPr>
          <w:rFonts w:asciiTheme="minorHAnsi" w:hAnsiTheme="minorHAnsi"/>
          <w:spacing w:val="-1"/>
        </w:rPr>
        <w:t>-</w:t>
      </w:r>
      <w:r w:rsidRPr="00EF62C3">
        <w:rPr>
          <w:rFonts w:asciiTheme="minorHAnsi" w:hAnsiTheme="minorHAnsi"/>
          <w:spacing w:val="-1"/>
        </w:rPr>
        <w:t>site</w:t>
      </w:r>
      <w:r w:rsidRPr="00EF62C3">
        <w:rPr>
          <w:rFonts w:asciiTheme="minorHAnsi" w:hAnsiTheme="minorHAnsi"/>
        </w:rPr>
        <w:t xml:space="preserve"> </w:t>
      </w:r>
      <w:r w:rsidRPr="00EF62C3">
        <w:rPr>
          <w:rFonts w:asciiTheme="minorHAnsi" w:hAnsiTheme="minorHAnsi"/>
          <w:spacing w:val="-1"/>
        </w:rPr>
        <w:t>community</w:t>
      </w:r>
      <w:r w:rsidRPr="00EF62C3">
        <w:rPr>
          <w:rFonts w:asciiTheme="minorHAnsi" w:hAnsiTheme="minorHAnsi"/>
          <w:spacing w:val="-3"/>
        </w:rPr>
        <w:t xml:space="preserve"> </w:t>
      </w:r>
      <w:r w:rsidRPr="00EF62C3">
        <w:rPr>
          <w:rFonts w:asciiTheme="minorHAnsi" w:hAnsiTheme="minorHAnsi"/>
          <w:spacing w:val="-1"/>
        </w:rPr>
        <w:t>partners</w:t>
      </w:r>
      <w:r w:rsidRPr="00EF62C3">
        <w:rPr>
          <w:rFonts w:asciiTheme="minorHAnsi" w:hAnsiTheme="minorHAnsi"/>
          <w:spacing w:val="-2"/>
        </w:rPr>
        <w:t xml:space="preserve"> </w:t>
      </w:r>
      <w:r w:rsidRPr="00EF62C3">
        <w:rPr>
          <w:rFonts w:asciiTheme="minorHAnsi" w:hAnsiTheme="minorHAnsi"/>
          <w:spacing w:val="-1"/>
        </w:rPr>
        <w:t xml:space="preserve">may </w:t>
      </w:r>
      <w:r w:rsidRPr="00EF62C3">
        <w:rPr>
          <w:rFonts w:asciiTheme="minorHAnsi" w:hAnsiTheme="minorHAnsi"/>
          <w:spacing w:val="-2"/>
        </w:rPr>
        <w:t>make</w:t>
      </w:r>
      <w:r w:rsidRPr="00EF62C3">
        <w:rPr>
          <w:rFonts w:asciiTheme="minorHAnsi" w:hAnsiTheme="minorHAnsi"/>
        </w:rPr>
        <w:t xml:space="preserve"> </w:t>
      </w:r>
      <w:r w:rsidRPr="00EF62C3">
        <w:rPr>
          <w:rFonts w:asciiTheme="minorHAnsi" w:hAnsiTheme="minorHAnsi"/>
          <w:spacing w:val="-1"/>
        </w:rPr>
        <w:t>referrals</w:t>
      </w:r>
      <w:r w:rsidRPr="00EF62C3">
        <w:rPr>
          <w:rFonts w:asciiTheme="minorHAnsi" w:hAnsiTheme="minorHAnsi"/>
        </w:rPr>
        <w:t xml:space="preserve"> and</w:t>
      </w:r>
      <w:r w:rsidRPr="00EF62C3">
        <w:rPr>
          <w:rFonts w:asciiTheme="minorHAnsi" w:hAnsiTheme="minorHAnsi"/>
          <w:spacing w:val="-3"/>
        </w:rPr>
        <w:t xml:space="preserve"> </w:t>
      </w:r>
      <w:r w:rsidRPr="00EF62C3">
        <w:rPr>
          <w:rFonts w:asciiTheme="minorHAnsi" w:hAnsiTheme="minorHAnsi"/>
          <w:spacing w:val="-1"/>
        </w:rPr>
        <w:t>they</w:t>
      </w:r>
      <w:r w:rsidRPr="00EF62C3">
        <w:rPr>
          <w:rFonts w:asciiTheme="minorHAnsi" w:hAnsiTheme="minorHAnsi"/>
          <w:spacing w:val="-3"/>
        </w:rPr>
        <w:t xml:space="preserve"> </w:t>
      </w:r>
      <w:r w:rsidRPr="00EF62C3">
        <w:rPr>
          <w:rFonts w:asciiTheme="minorHAnsi" w:hAnsiTheme="minorHAnsi"/>
          <w:spacing w:val="-1"/>
        </w:rPr>
        <w:t>will</w:t>
      </w:r>
      <w:r w:rsidRPr="00EF62C3">
        <w:rPr>
          <w:rFonts w:asciiTheme="minorHAnsi" w:hAnsiTheme="minorHAnsi"/>
          <w:spacing w:val="1"/>
        </w:rPr>
        <w:t xml:space="preserve"> </w:t>
      </w:r>
      <w:r w:rsidRPr="00EF62C3">
        <w:rPr>
          <w:rFonts w:asciiTheme="minorHAnsi" w:hAnsiTheme="minorHAnsi"/>
        </w:rPr>
        <w:t>be</w:t>
      </w:r>
      <w:r w:rsidRPr="00EF62C3">
        <w:rPr>
          <w:rFonts w:asciiTheme="minorHAnsi" w:hAnsiTheme="minorHAnsi"/>
          <w:spacing w:val="65"/>
        </w:rPr>
        <w:t xml:space="preserve"> </w:t>
      </w:r>
      <w:r w:rsidRPr="00EF62C3">
        <w:rPr>
          <w:rFonts w:asciiTheme="minorHAnsi" w:hAnsiTheme="minorHAnsi"/>
          <w:spacing w:val="-1"/>
        </w:rPr>
        <w:t>considered</w:t>
      </w:r>
      <w:r w:rsidRPr="00EF62C3">
        <w:rPr>
          <w:rFonts w:asciiTheme="minorHAnsi" w:hAnsiTheme="minorHAnsi"/>
          <w:spacing w:val="-2"/>
        </w:rPr>
        <w:t xml:space="preserve"> </w:t>
      </w:r>
      <w:r w:rsidRPr="00EF62C3">
        <w:rPr>
          <w:rFonts w:asciiTheme="minorHAnsi" w:hAnsiTheme="minorHAnsi"/>
          <w:spacing w:val="-1"/>
        </w:rPr>
        <w:t>internal</w:t>
      </w:r>
      <w:r w:rsidRPr="00EF62C3">
        <w:rPr>
          <w:rFonts w:asciiTheme="minorHAnsi" w:hAnsiTheme="minorHAnsi"/>
          <w:spacing w:val="-2"/>
        </w:rPr>
        <w:t xml:space="preserve"> </w:t>
      </w:r>
      <w:r w:rsidRPr="00EF62C3">
        <w:rPr>
          <w:rFonts w:asciiTheme="minorHAnsi" w:hAnsiTheme="minorHAnsi"/>
          <w:spacing w:val="-1"/>
        </w:rPr>
        <w:t>referrals.</w:t>
      </w:r>
      <w:r w:rsidRPr="00EF62C3">
        <w:rPr>
          <w:rFonts w:asciiTheme="minorHAnsi" w:hAnsiTheme="minorHAnsi"/>
        </w:rPr>
        <w:t xml:space="preserve"> </w:t>
      </w:r>
      <w:r w:rsidR="00BA31F1" w:rsidRPr="00EF62C3">
        <w:rPr>
          <w:rFonts w:asciiTheme="minorHAnsi" w:hAnsiTheme="minorHAnsi"/>
        </w:rPr>
        <w:t xml:space="preserve"> </w:t>
      </w:r>
      <w:r w:rsidRPr="00EF62C3">
        <w:rPr>
          <w:rFonts w:asciiTheme="minorHAnsi" w:hAnsiTheme="minorHAnsi"/>
          <w:spacing w:val="-1"/>
        </w:rPr>
        <w:t>These</w:t>
      </w:r>
      <w:r w:rsidRPr="00EF62C3">
        <w:rPr>
          <w:rFonts w:asciiTheme="minorHAnsi" w:hAnsiTheme="minorHAnsi"/>
        </w:rPr>
        <w:t xml:space="preserve"> </w:t>
      </w:r>
      <w:r w:rsidRPr="00EF62C3">
        <w:rPr>
          <w:rFonts w:asciiTheme="minorHAnsi" w:hAnsiTheme="minorHAnsi"/>
          <w:spacing w:val="-1"/>
        </w:rPr>
        <w:t>referrals</w:t>
      </w:r>
      <w:r w:rsidRPr="00EF62C3">
        <w:rPr>
          <w:rFonts w:asciiTheme="minorHAnsi" w:hAnsiTheme="minorHAnsi"/>
        </w:rPr>
        <w:t xml:space="preserve"> </w:t>
      </w:r>
      <w:r w:rsidRPr="00EF62C3">
        <w:rPr>
          <w:rFonts w:asciiTheme="minorHAnsi" w:hAnsiTheme="minorHAnsi"/>
          <w:spacing w:val="-2"/>
        </w:rPr>
        <w:t>will</w:t>
      </w:r>
      <w:r w:rsidRPr="00EF62C3">
        <w:rPr>
          <w:rFonts w:asciiTheme="minorHAnsi" w:hAnsiTheme="minorHAnsi"/>
          <w:spacing w:val="1"/>
        </w:rPr>
        <w:t xml:space="preserve"> </w:t>
      </w:r>
      <w:r w:rsidRPr="00EF62C3">
        <w:rPr>
          <w:rFonts w:asciiTheme="minorHAnsi" w:hAnsiTheme="minorHAnsi"/>
        </w:rPr>
        <w:t>be</w:t>
      </w:r>
      <w:r w:rsidRPr="00EF62C3">
        <w:rPr>
          <w:rFonts w:asciiTheme="minorHAnsi" w:hAnsiTheme="minorHAnsi"/>
          <w:spacing w:val="-2"/>
        </w:rPr>
        <w:t xml:space="preserve"> </w:t>
      </w:r>
      <w:r w:rsidRPr="00EF62C3">
        <w:rPr>
          <w:rFonts w:asciiTheme="minorHAnsi" w:hAnsiTheme="minorHAnsi"/>
          <w:spacing w:val="-1"/>
        </w:rPr>
        <w:t>processed</w:t>
      </w:r>
      <w:r w:rsidRPr="00EF62C3">
        <w:rPr>
          <w:rFonts w:asciiTheme="minorHAnsi" w:hAnsiTheme="minorHAnsi"/>
        </w:rPr>
        <w:t xml:space="preserve"> by</w:t>
      </w:r>
      <w:r w:rsidRPr="00EF62C3">
        <w:rPr>
          <w:rFonts w:asciiTheme="minorHAnsi" w:hAnsiTheme="minorHAnsi"/>
          <w:spacing w:val="-2"/>
        </w:rPr>
        <w:t xml:space="preserve"> </w:t>
      </w:r>
      <w:r w:rsidRPr="00EF62C3">
        <w:rPr>
          <w:rFonts w:asciiTheme="minorHAnsi" w:hAnsiTheme="minorHAnsi"/>
        </w:rPr>
        <w:t xml:space="preserve">the </w:t>
      </w:r>
      <w:r w:rsidR="00866781" w:rsidRPr="00EF62C3">
        <w:rPr>
          <w:rFonts w:asciiTheme="minorHAnsi" w:hAnsiTheme="minorHAnsi"/>
          <w:spacing w:val="-1"/>
        </w:rPr>
        <w:t>s</w:t>
      </w:r>
      <w:r w:rsidRPr="00EF62C3">
        <w:rPr>
          <w:rFonts w:asciiTheme="minorHAnsi" w:hAnsiTheme="minorHAnsi"/>
          <w:spacing w:val="-1"/>
        </w:rPr>
        <w:t>ocial</w:t>
      </w:r>
      <w:r w:rsidRPr="00EF62C3">
        <w:rPr>
          <w:rFonts w:asciiTheme="minorHAnsi" w:hAnsiTheme="minorHAnsi"/>
          <w:spacing w:val="-2"/>
        </w:rPr>
        <w:t xml:space="preserve"> </w:t>
      </w:r>
      <w:r w:rsidR="00866781" w:rsidRPr="00EF62C3">
        <w:rPr>
          <w:rFonts w:asciiTheme="minorHAnsi" w:hAnsiTheme="minorHAnsi"/>
          <w:spacing w:val="-1"/>
        </w:rPr>
        <w:t>w</w:t>
      </w:r>
      <w:r w:rsidRPr="00EF62C3">
        <w:rPr>
          <w:rFonts w:asciiTheme="minorHAnsi" w:hAnsiTheme="minorHAnsi"/>
          <w:spacing w:val="-1"/>
        </w:rPr>
        <w:t>orkers</w:t>
      </w:r>
      <w:r w:rsidRPr="00EF62C3">
        <w:rPr>
          <w:rFonts w:asciiTheme="minorHAnsi" w:hAnsiTheme="minorHAnsi"/>
        </w:rPr>
        <w:t xml:space="preserve"> </w:t>
      </w:r>
      <w:r w:rsidRPr="00EF62C3">
        <w:rPr>
          <w:rFonts w:asciiTheme="minorHAnsi" w:hAnsiTheme="minorHAnsi"/>
          <w:spacing w:val="-1"/>
        </w:rPr>
        <w:t>using</w:t>
      </w:r>
      <w:r w:rsidRPr="00EF62C3">
        <w:rPr>
          <w:rFonts w:asciiTheme="minorHAnsi" w:hAnsiTheme="minorHAnsi"/>
          <w:spacing w:val="-3"/>
        </w:rPr>
        <w:t xml:space="preserve">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above</w:t>
      </w:r>
      <w:r w:rsidR="00866781" w:rsidRPr="00EF62C3">
        <w:rPr>
          <w:rFonts w:asciiTheme="minorHAnsi" w:hAnsiTheme="minorHAnsi"/>
          <w:spacing w:val="-1"/>
        </w:rPr>
        <w:t>-</w:t>
      </w:r>
      <w:r w:rsidRPr="00EF62C3">
        <w:rPr>
          <w:rFonts w:asciiTheme="minorHAnsi" w:hAnsiTheme="minorHAnsi"/>
          <w:spacing w:val="-1"/>
        </w:rPr>
        <w:t>outlined</w:t>
      </w:r>
      <w:r w:rsidRPr="00EF62C3">
        <w:rPr>
          <w:rFonts w:asciiTheme="minorHAnsi" w:hAnsiTheme="minorHAnsi"/>
        </w:rPr>
        <w:t xml:space="preserve"> </w:t>
      </w:r>
      <w:r w:rsidRPr="00EF62C3">
        <w:rPr>
          <w:rFonts w:asciiTheme="minorHAnsi" w:hAnsiTheme="minorHAnsi"/>
          <w:spacing w:val="-1"/>
        </w:rPr>
        <w:t>criteria.</w:t>
      </w:r>
    </w:p>
    <w:p w14:paraId="4E9055C8" w14:textId="77777777" w:rsidR="00C14CD4" w:rsidRPr="00EF62C3" w:rsidRDefault="008D11DE" w:rsidP="00FC1C2F">
      <w:pPr>
        <w:pStyle w:val="BodyText"/>
        <w:numPr>
          <w:ilvl w:val="0"/>
          <w:numId w:val="29"/>
        </w:numPr>
        <w:tabs>
          <w:tab w:val="left" w:pos="461"/>
        </w:tabs>
        <w:rPr>
          <w:rFonts w:asciiTheme="minorHAnsi" w:hAnsiTheme="minorHAnsi"/>
        </w:rPr>
      </w:pPr>
      <w:r w:rsidRPr="00EF62C3">
        <w:rPr>
          <w:rFonts w:asciiTheme="minorHAnsi" w:hAnsiTheme="minorHAnsi"/>
          <w:spacing w:val="-1"/>
        </w:rPr>
        <w:t>Crisis/immediate</w:t>
      </w:r>
      <w:r w:rsidRPr="00EF62C3">
        <w:rPr>
          <w:rFonts w:asciiTheme="minorHAnsi" w:hAnsiTheme="minorHAnsi"/>
        </w:rPr>
        <w:t xml:space="preserve"> </w:t>
      </w:r>
      <w:r w:rsidRPr="00EF62C3">
        <w:rPr>
          <w:rFonts w:asciiTheme="minorHAnsi" w:hAnsiTheme="minorHAnsi"/>
          <w:spacing w:val="-1"/>
        </w:rPr>
        <w:t>support</w:t>
      </w:r>
      <w:r w:rsidRPr="00EF62C3">
        <w:rPr>
          <w:rFonts w:asciiTheme="minorHAnsi" w:hAnsiTheme="minorHAnsi"/>
          <w:spacing w:val="1"/>
        </w:rPr>
        <w:t xml:space="preserve"> </w:t>
      </w:r>
      <w:r w:rsidRPr="00EF62C3">
        <w:rPr>
          <w:rFonts w:asciiTheme="minorHAnsi" w:hAnsiTheme="minorHAnsi"/>
          <w:spacing w:val="-2"/>
        </w:rPr>
        <w:t>will</w:t>
      </w:r>
      <w:r w:rsidRPr="00EF62C3">
        <w:rPr>
          <w:rFonts w:asciiTheme="minorHAnsi" w:hAnsiTheme="minorHAnsi"/>
          <w:spacing w:val="1"/>
        </w:rPr>
        <w:t xml:space="preserve"> </w:t>
      </w:r>
      <w:r w:rsidRPr="00EF62C3">
        <w:rPr>
          <w:rFonts w:asciiTheme="minorHAnsi" w:hAnsiTheme="minorHAnsi"/>
        </w:rPr>
        <w:t xml:space="preserve">be </w:t>
      </w:r>
      <w:r w:rsidRPr="00EF62C3">
        <w:rPr>
          <w:rFonts w:asciiTheme="minorHAnsi" w:hAnsiTheme="minorHAnsi"/>
          <w:spacing w:val="-1"/>
        </w:rPr>
        <w:t>provided</w:t>
      </w:r>
      <w:r w:rsidRPr="00EF62C3">
        <w:rPr>
          <w:rFonts w:asciiTheme="minorHAnsi" w:hAnsiTheme="minorHAnsi"/>
          <w:spacing w:val="-2"/>
        </w:rPr>
        <w:t xml:space="preserve"> </w:t>
      </w:r>
      <w:r w:rsidRPr="00EF62C3">
        <w:rPr>
          <w:rFonts w:asciiTheme="minorHAnsi" w:hAnsiTheme="minorHAnsi"/>
        </w:rPr>
        <w:t>if</w:t>
      </w:r>
      <w:r w:rsidRPr="00EF62C3">
        <w:rPr>
          <w:rFonts w:asciiTheme="minorHAnsi" w:hAnsiTheme="minorHAnsi"/>
          <w:spacing w:val="-2"/>
        </w:rPr>
        <w:t xml:space="preserve"> </w:t>
      </w:r>
      <w:proofErr w:type="gramStart"/>
      <w:r w:rsidRPr="00EF62C3">
        <w:rPr>
          <w:rFonts w:asciiTheme="minorHAnsi" w:hAnsiTheme="minorHAnsi"/>
          <w:spacing w:val="-1"/>
        </w:rPr>
        <w:t>possible</w:t>
      </w:r>
      <w:proofErr w:type="gramEnd"/>
      <w:r w:rsidRPr="00EF62C3">
        <w:rPr>
          <w:rFonts w:asciiTheme="minorHAnsi" w:hAnsiTheme="minorHAnsi"/>
          <w:spacing w:val="-2"/>
        </w:rPr>
        <w:t xml:space="preserve"> </w:t>
      </w:r>
      <w:r w:rsidRPr="00EF62C3">
        <w:rPr>
          <w:rFonts w:asciiTheme="minorHAnsi" w:hAnsiTheme="minorHAnsi"/>
        </w:rPr>
        <w:t>by</w:t>
      </w:r>
      <w:r w:rsidRPr="00EF62C3">
        <w:rPr>
          <w:rFonts w:asciiTheme="minorHAnsi" w:hAnsiTheme="minorHAnsi"/>
          <w:spacing w:val="-3"/>
        </w:rPr>
        <w:t xml:space="preserve"> </w:t>
      </w:r>
      <w:r w:rsidRPr="00EF62C3">
        <w:rPr>
          <w:rFonts w:asciiTheme="minorHAnsi" w:hAnsiTheme="minorHAnsi"/>
          <w:spacing w:val="-1"/>
        </w:rPr>
        <w:t>social</w:t>
      </w:r>
      <w:r w:rsidRPr="00EF62C3">
        <w:rPr>
          <w:rFonts w:asciiTheme="minorHAnsi" w:hAnsiTheme="minorHAnsi"/>
          <w:spacing w:val="1"/>
        </w:rPr>
        <w:t xml:space="preserve"> </w:t>
      </w:r>
      <w:r w:rsidRPr="00EF62C3">
        <w:rPr>
          <w:rFonts w:asciiTheme="minorHAnsi" w:hAnsiTheme="minorHAnsi"/>
          <w:spacing w:val="-1"/>
        </w:rPr>
        <w:t>workers.</w:t>
      </w:r>
      <w:r w:rsidRPr="00EF62C3">
        <w:rPr>
          <w:rFonts w:asciiTheme="minorHAnsi" w:hAnsiTheme="minorHAnsi"/>
          <w:spacing w:val="-2"/>
        </w:rPr>
        <w:t xml:space="preserve"> </w:t>
      </w:r>
      <w:r w:rsidR="00BA31F1" w:rsidRPr="00EF62C3">
        <w:rPr>
          <w:rFonts w:asciiTheme="minorHAnsi" w:hAnsiTheme="minorHAnsi"/>
          <w:spacing w:val="-2"/>
        </w:rPr>
        <w:t xml:space="preserve"> Primary c</w:t>
      </w:r>
      <w:r w:rsidR="00F600FD" w:rsidRPr="00EF62C3">
        <w:rPr>
          <w:rFonts w:asciiTheme="minorHAnsi" w:hAnsiTheme="minorHAnsi"/>
          <w:spacing w:val="-2"/>
        </w:rPr>
        <w:t xml:space="preserve">are </w:t>
      </w:r>
      <w:r w:rsidRPr="00EF62C3">
        <w:rPr>
          <w:rFonts w:asciiTheme="minorHAnsi" w:hAnsiTheme="minorHAnsi"/>
          <w:spacing w:val="-1"/>
        </w:rPr>
        <w:t>staff</w:t>
      </w:r>
      <w:r w:rsidRPr="00EF62C3">
        <w:rPr>
          <w:rFonts w:asciiTheme="minorHAnsi" w:hAnsiTheme="minorHAnsi"/>
        </w:rPr>
        <w:t xml:space="preserve"> </w:t>
      </w:r>
      <w:r w:rsidRPr="00EF62C3">
        <w:rPr>
          <w:rFonts w:asciiTheme="minorHAnsi" w:hAnsiTheme="minorHAnsi"/>
          <w:spacing w:val="-2"/>
        </w:rPr>
        <w:t>may</w:t>
      </w:r>
      <w:r w:rsidRPr="00EF62C3">
        <w:rPr>
          <w:rFonts w:asciiTheme="minorHAnsi" w:hAnsiTheme="minorHAnsi"/>
          <w:spacing w:val="67"/>
        </w:rPr>
        <w:t xml:space="preserve"> </w:t>
      </w:r>
      <w:r w:rsidRPr="00EF62C3">
        <w:rPr>
          <w:rFonts w:asciiTheme="minorHAnsi" w:hAnsiTheme="minorHAnsi"/>
        </w:rPr>
        <w:t>book</w:t>
      </w:r>
      <w:r w:rsidRPr="00EF62C3">
        <w:rPr>
          <w:rFonts w:asciiTheme="minorHAnsi" w:hAnsiTheme="minorHAnsi"/>
          <w:spacing w:val="-3"/>
        </w:rPr>
        <w:t xml:space="preserve"> </w:t>
      </w:r>
      <w:r w:rsidRPr="00EF62C3">
        <w:rPr>
          <w:rFonts w:asciiTheme="minorHAnsi" w:hAnsiTheme="minorHAnsi"/>
          <w:spacing w:val="-1"/>
        </w:rPr>
        <w:t>urgent</w:t>
      </w:r>
      <w:r w:rsidRPr="00EF62C3">
        <w:rPr>
          <w:rFonts w:asciiTheme="minorHAnsi" w:hAnsiTheme="minorHAnsi"/>
          <w:spacing w:val="1"/>
        </w:rPr>
        <w:t xml:space="preserve"> </w:t>
      </w:r>
      <w:r w:rsidRPr="00EF62C3">
        <w:rPr>
          <w:rFonts w:asciiTheme="minorHAnsi" w:hAnsiTheme="minorHAnsi"/>
          <w:spacing w:val="-1"/>
        </w:rPr>
        <w:t>appointments</w:t>
      </w:r>
      <w:r w:rsidRPr="00EF62C3">
        <w:rPr>
          <w:rFonts w:asciiTheme="minorHAnsi" w:hAnsiTheme="minorHAnsi"/>
          <w:spacing w:val="-2"/>
        </w:rPr>
        <w:t xml:space="preserve"> </w:t>
      </w:r>
      <w:r w:rsidRPr="00EF62C3">
        <w:rPr>
          <w:rFonts w:asciiTheme="minorHAnsi" w:hAnsiTheme="minorHAnsi"/>
          <w:spacing w:val="-1"/>
        </w:rPr>
        <w:t>directly</w:t>
      </w:r>
      <w:r w:rsidRPr="00EF62C3">
        <w:rPr>
          <w:rFonts w:asciiTheme="minorHAnsi" w:hAnsiTheme="minorHAnsi"/>
          <w:spacing w:val="-3"/>
        </w:rPr>
        <w:t xml:space="preserve"> </w:t>
      </w:r>
      <w:r w:rsidRPr="00EF62C3">
        <w:rPr>
          <w:rFonts w:asciiTheme="minorHAnsi" w:hAnsiTheme="minorHAnsi"/>
        </w:rPr>
        <w:t>for</w:t>
      </w:r>
      <w:r w:rsidRPr="00EF62C3">
        <w:rPr>
          <w:rFonts w:asciiTheme="minorHAnsi" w:hAnsiTheme="minorHAnsi"/>
          <w:spacing w:val="-2"/>
        </w:rPr>
        <w:t xml:space="preserve"> </w:t>
      </w:r>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social</w:t>
      </w:r>
      <w:r w:rsidRPr="00EF62C3">
        <w:rPr>
          <w:rFonts w:asciiTheme="minorHAnsi" w:hAnsiTheme="minorHAnsi"/>
          <w:spacing w:val="1"/>
        </w:rPr>
        <w:t xml:space="preserve"> </w:t>
      </w:r>
      <w:r w:rsidRPr="00EF62C3">
        <w:rPr>
          <w:rFonts w:asciiTheme="minorHAnsi" w:hAnsiTheme="minorHAnsi"/>
          <w:spacing w:val="-1"/>
        </w:rPr>
        <w:t>workers.</w:t>
      </w:r>
      <w:r w:rsidRPr="00EF62C3">
        <w:rPr>
          <w:rFonts w:asciiTheme="minorHAnsi" w:hAnsiTheme="minorHAnsi"/>
        </w:rPr>
        <w:t xml:space="preserve"> </w:t>
      </w:r>
      <w:r w:rsidR="00BA31F1" w:rsidRPr="00EF62C3">
        <w:rPr>
          <w:rFonts w:asciiTheme="minorHAnsi" w:hAnsiTheme="minorHAnsi"/>
        </w:rPr>
        <w:t xml:space="preserve"> </w:t>
      </w:r>
      <w:r w:rsidRPr="00EF62C3">
        <w:rPr>
          <w:rFonts w:asciiTheme="minorHAnsi" w:hAnsiTheme="minorHAnsi"/>
          <w:spacing w:val="-1"/>
        </w:rPr>
        <w:t>Referrals</w:t>
      </w:r>
      <w:r w:rsidRPr="00EF62C3">
        <w:rPr>
          <w:rFonts w:asciiTheme="minorHAnsi" w:hAnsiTheme="minorHAnsi"/>
          <w:spacing w:val="-2"/>
        </w:rPr>
        <w:t xml:space="preserve"> </w:t>
      </w:r>
      <w:r w:rsidRPr="00EF62C3">
        <w:rPr>
          <w:rFonts w:asciiTheme="minorHAnsi" w:hAnsiTheme="minorHAnsi"/>
          <w:spacing w:val="-1"/>
        </w:rPr>
        <w:t>are</w:t>
      </w:r>
      <w:r w:rsidRPr="00EF62C3">
        <w:rPr>
          <w:rFonts w:asciiTheme="minorHAnsi" w:hAnsiTheme="minorHAnsi"/>
        </w:rPr>
        <w:t xml:space="preserve"> </w:t>
      </w:r>
      <w:r w:rsidRPr="00EF62C3">
        <w:rPr>
          <w:rFonts w:asciiTheme="minorHAnsi" w:hAnsiTheme="minorHAnsi"/>
          <w:spacing w:val="-1"/>
        </w:rPr>
        <w:t>also</w:t>
      </w:r>
      <w:r w:rsidRPr="00EF62C3">
        <w:rPr>
          <w:rFonts w:asciiTheme="minorHAnsi" w:hAnsiTheme="minorHAnsi"/>
        </w:rPr>
        <w:t xml:space="preserve"> </w:t>
      </w:r>
      <w:r w:rsidRPr="00EF62C3">
        <w:rPr>
          <w:rFonts w:asciiTheme="minorHAnsi" w:hAnsiTheme="minorHAnsi"/>
          <w:spacing w:val="-1"/>
        </w:rPr>
        <w:t>provided</w:t>
      </w:r>
      <w:r w:rsidRPr="00EF62C3">
        <w:rPr>
          <w:rFonts w:asciiTheme="minorHAnsi" w:hAnsiTheme="minorHAnsi"/>
        </w:rPr>
        <w:t xml:space="preserve"> to </w:t>
      </w:r>
      <w:r w:rsidRPr="00EF62C3">
        <w:rPr>
          <w:rFonts w:asciiTheme="minorHAnsi" w:hAnsiTheme="minorHAnsi"/>
          <w:spacing w:val="-1"/>
        </w:rPr>
        <w:t>H</w:t>
      </w:r>
      <w:r w:rsidR="007C12D8">
        <w:rPr>
          <w:rFonts w:asciiTheme="minorHAnsi" w:hAnsiTheme="minorHAnsi"/>
          <w:spacing w:val="-1"/>
        </w:rPr>
        <w:t>ERE</w:t>
      </w:r>
      <w:r w:rsidRPr="00EF62C3">
        <w:rPr>
          <w:rFonts w:asciiTheme="minorHAnsi" w:hAnsiTheme="minorHAnsi"/>
        </w:rPr>
        <w:t>24/7</w:t>
      </w:r>
      <w:r w:rsidRPr="00EF62C3">
        <w:rPr>
          <w:rFonts w:asciiTheme="minorHAnsi" w:hAnsiTheme="minorHAnsi"/>
          <w:spacing w:val="55"/>
        </w:rPr>
        <w:t xml:space="preserve"> </w:t>
      </w:r>
      <w:r w:rsidRPr="00EF62C3">
        <w:rPr>
          <w:rFonts w:asciiTheme="minorHAnsi" w:hAnsiTheme="minorHAnsi"/>
          <w:spacing w:val="-1"/>
        </w:rPr>
        <w:t>and/or</w:t>
      </w:r>
      <w:r w:rsidRPr="00EF62C3">
        <w:rPr>
          <w:rFonts w:asciiTheme="minorHAnsi" w:hAnsiTheme="minorHAnsi"/>
        </w:rPr>
        <w:t xml:space="preserve"> </w:t>
      </w:r>
      <w:r w:rsidRPr="00EF62C3">
        <w:rPr>
          <w:rFonts w:asciiTheme="minorHAnsi" w:hAnsiTheme="minorHAnsi"/>
          <w:spacing w:val="-1"/>
        </w:rPr>
        <w:t>walk</w:t>
      </w:r>
      <w:r w:rsidR="00BA31F1" w:rsidRPr="00EF62C3">
        <w:rPr>
          <w:rFonts w:asciiTheme="minorHAnsi" w:hAnsiTheme="minorHAnsi"/>
          <w:spacing w:val="-1"/>
        </w:rPr>
        <w:t>-</w:t>
      </w:r>
      <w:r w:rsidRPr="00EF62C3">
        <w:rPr>
          <w:rFonts w:asciiTheme="minorHAnsi" w:hAnsiTheme="minorHAnsi"/>
        </w:rPr>
        <w:t xml:space="preserve">in </w:t>
      </w:r>
      <w:r w:rsidRPr="00EF62C3">
        <w:rPr>
          <w:rFonts w:asciiTheme="minorHAnsi" w:hAnsiTheme="minorHAnsi"/>
          <w:spacing w:val="-1"/>
        </w:rPr>
        <w:t>counselling</w:t>
      </w:r>
      <w:r w:rsidRPr="00EF62C3">
        <w:rPr>
          <w:rFonts w:asciiTheme="minorHAnsi" w:hAnsiTheme="minorHAnsi"/>
          <w:spacing w:val="-3"/>
        </w:rPr>
        <w:t xml:space="preserve"> </w:t>
      </w:r>
      <w:r w:rsidRPr="00EF62C3">
        <w:rPr>
          <w:rFonts w:asciiTheme="minorHAnsi" w:hAnsiTheme="minorHAnsi"/>
          <w:spacing w:val="-1"/>
        </w:rPr>
        <w:t>services</w:t>
      </w:r>
      <w:r w:rsidRPr="00EF62C3">
        <w:rPr>
          <w:rFonts w:asciiTheme="minorHAnsi" w:hAnsiTheme="minorHAnsi"/>
        </w:rPr>
        <w:t xml:space="preserve"> </w:t>
      </w:r>
      <w:r w:rsidRPr="00EF62C3">
        <w:rPr>
          <w:rFonts w:asciiTheme="minorHAnsi" w:hAnsiTheme="minorHAnsi"/>
          <w:spacing w:val="-1"/>
        </w:rPr>
        <w:t>for</w:t>
      </w:r>
      <w:r w:rsidRPr="00EF62C3">
        <w:rPr>
          <w:rFonts w:asciiTheme="minorHAnsi" w:hAnsiTheme="minorHAnsi"/>
        </w:rPr>
        <w:t xml:space="preserve"> </w:t>
      </w:r>
      <w:r w:rsidRPr="00EF62C3">
        <w:rPr>
          <w:rFonts w:asciiTheme="minorHAnsi" w:hAnsiTheme="minorHAnsi"/>
          <w:spacing w:val="-1"/>
        </w:rPr>
        <w:t>requests</w:t>
      </w:r>
      <w:r w:rsidRPr="00EF62C3">
        <w:rPr>
          <w:rFonts w:asciiTheme="minorHAnsi" w:hAnsiTheme="minorHAnsi"/>
        </w:rPr>
        <w:t xml:space="preserve"> </w:t>
      </w:r>
      <w:r w:rsidRPr="00EF62C3">
        <w:rPr>
          <w:rFonts w:asciiTheme="minorHAnsi" w:hAnsiTheme="minorHAnsi"/>
          <w:spacing w:val="-1"/>
        </w:rPr>
        <w:t>received</w:t>
      </w:r>
      <w:r w:rsidRPr="00EF62C3">
        <w:rPr>
          <w:rFonts w:asciiTheme="minorHAnsi" w:hAnsiTheme="minorHAnsi"/>
        </w:rPr>
        <w:t xml:space="preserve"> </w:t>
      </w:r>
      <w:r w:rsidRPr="00EF62C3">
        <w:rPr>
          <w:rFonts w:asciiTheme="minorHAnsi" w:hAnsiTheme="minorHAnsi"/>
          <w:spacing w:val="-1"/>
        </w:rPr>
        <w:t>outside</w:t>
      </w:r>
      <w:r w:rsidRPr="00EF62C3">
        <w:rPr>
          <w:rFonts w:asciiTheme="minorHAnsi" w:hAnsiTheme="minorHAnsi"/>
        </w:rPr>
        <w:t xml:space="preserve"> of</w:t>
      </w:r>
      <w:r w:rsidRPr="00EF62C3">
        <w:rPr>
          <w:rFonts w:asciiTheme="minorHAnsi" w:hAnsiTheme="minorHAnsi"/>
          <w:spacing w:val="3"/>
        </w:rPr>
        <w:t xml:space="preserve"> </w:t>
      </w:r>
      <w:r w:rsidRPr="00EF62C3">
        <w:rPr>
          <w:rFonts w:asciiTheme="minorHAnsi" w:hAnsiTheme="minorHAnsi"/>
          <w:spacing w:val="-1"/>
        </w:rPr>
        <w:t>business</w:t>
      </w:r>
      <w:r w:rsidRPr="00EF62C3">
        <w:rPr>
          <w:rFonts w:asciiTheme="minorHAnsi" w:hAnsiTheme="minorHAnsi"/>
          <w:spacing w:val="1"/>
        </w:rPr>
        <w:t xml:space="preserve"> </w:t>
      </w:r>
      <w:r w:rsidRPr="00EF62C3">
        <w:rPr>
          <w:rFonts w:asciiTheme="minorHAnsi" w:hAnsiTheme="minorHAnsi"/>
          <w:spacing w:val="-1"/>
        </w:rPr>
        <w:t>hours.</w:t>
      </w:r>
    </w:p>
    <w:p w14:paraId="1237C87A" w14:textId="77777777" w:rsidR="00C14CD4" w:rsidRPr="00EF62C3" w:rsidRDefault="00C14CD4" w:rsidP="008B5074">
      <w:pPr>
        <w:spacing w:before="2"/>
        <w:rPr>
          <w:rFonts w:eastAsia="Times New Roman" w:cs="Times New Roman"/>
        </w:rPr>
      </w:pPr>
    </w:p>
    <w:p w14:paraId="0112BC9A" w14:textId="77777777" w:rsidR="00C14CD4" w:rsidRPr="00EF62C3" w:rsidRDefault="008D11DE">
      <w:pPr>
        <w:spacing w:line="251" w:lineRule="exact"/>
        <w:ind w:left="100"/>
        <w:rPr>
          <w:b/>
          <w:spacing w:val="-1"/>
        </w:rPr>
      </w:pPr>
      <w:r w:rsidRPr="00EF62C3">
        <w:rPr>
          <w:b/>
          <w:spacing w:val="-1"/>
        </w:rPr>
        <w:t>Criteria</w:t>
      </w:r>
      <w:r w:rsidRPr="00EF62C3">
        <w:rPr>
          <w:b/>
          <w:spacing w:val="-3"/>
        </w:rPr>
        <w:t xml:space="preserve"> </w:t>
      </w:r>
      <w:r w:rsidRPr="00EF62C3">
        <w:rPr>
          <w:b/>
          <w:spacing w:val="-1"/>
        </w:rPr>
        <w:t>Specific</w:t>
      </w:r>
      <w:r w:rsidRPr="00EF62C3">
        <w:rPr>
          <w:b/>
          <w:spacing w:val="-2"/>
        </w:rPr>
        <w:t xml:space="preserve"> </w:t>
      </w:r>
      <w:r w:rsidRPr="00EF62C3">
        <w:rPr>
          <w:b/>
        </w:rPr>
        <w:t xml:space="preserve">to </w:t>
      </w:r>
      <w:r w:rsidR="002320ED" w:rsidRPr="00EF62C3">
        <w:rPr>
          <w:b/>
          <w:spacing w:val="-1"/>
        </w:rPr>
        <w:t>Langs</w:t>
      </w:r>
      <w:r w:rsidR="00F61797">
        <w:rPr>
          <w:b/>
          <w:spacing w:val="-1"/>
        </w:rPr>
        <w:t xml:space="preserve"> Social Work Services</w:t>
      </w:r>
    </w:p>
    <w:p w14:paraId="46DA0FF9" w14:textId="77777777" w:rsidR="00BA31F1" w:rsidRPr="00EF62C3" w:rsidRDefault="00BA31F1">
      <w:pPr>
        <w:spacing w:line="251" w:lineRule="exact"/>
        <w:ind w:left="100"/>
        <w:rPr>
          <w:rFonts w:eastAsia="Times New Roman" w:cs="Times New Roman"/>
        </w:rPr>
      </w:pPr>
    </w:p>
    <w:p w14:paraId="36A3ADDB" w14:textId="77777777" w:rsidR="00C14CD4" w:rsidRPr="00EF62C3" w:rsidRDefault="008D11DE" w:rsidP="00FC1C2F">
      <w:pPr>
        <w:pStyle w:val="BodyText"/>
        <w:numPr>
          <w:ilvl w:val="0"/>
          <w:numId w:val="29"/>
        </w:numPr>
        <w:tabs>
          <w:tab w:val="left" w:pos="461"/>
        </w:tabs>
        <w:spacing w:line="241" w:lineRule="auto"/>
        <w:rPr>
          <w:rFonts w:asciiTheme="minorHAnsi" w:hAnsiTheme="minorHAnsi"/>
        </w:rPr>
      </w:pPr>
      <w:r w:rsidRPr="00EF62C3">
        <w:rPr>
          <w:rFonts w:asciiTheme="minorHAnsi" w:hAnsiTheme="minorHAnsi"/>
          <w:spacing w:val="-1"/>
        </w:rPr>
        <w:t>All</w:t>
      </w:r>
      <w:r w:rsidRPr="00EF62C3">
        <w:rPr>
          <w:rFonts w:asciiTheme="minorHAnsi" w:hAnsiTheme="minorHAnsi"/>
          <w:spacing w:val="1"/>
        </w:rPr>
        <w:t xml:space="preserve"> </w:t>
      </w:r>
      <w:r w:rsidRPr="00EF62C3">
        <w:rPr>
          <w:rFonts w:asciiTheme="minorHAnsi" w:hAnsiTheme="minorHAnsi"/>
          <w:spacing w:val="-1"/>
        </w:rPr>
        <w:t>patients/participants/community</w:t>
      </w:r>
      <w:r w:rsidRPr="00EF62C3">
        <w:rPr>
          <w:rFonts w:asciiTheme="minorHAnsi" w:hAnsiTheme="minorHAnsi"/>
          <w:spacing w:val="-3"/>
        </w:rPr>
        <w:t xml:space="preserve"> </w:t>
      </w:r>
      <w:r w:rsidRPr="00EF62C3">
        <w:rPr>
          <w:rFonts w:asciiTheme="minorHAnsi" w:hAnsiTheme="minorHAnsi"/>
          <w:spacing w:val="-1"/>
        </w:rPr>
        <w:t>residents</w:t>
      </w:r>
      <w:r w:rsidRPr="00EF62C3">
        <w:rPr>
          <w:rFonts w:asciiTheme="minorHAnsi" w:hAnsiTheme="minorHAnsi"/>
        </w:rPr>
        <w:t xml:space="preserve"> who</w:t>
      </w:r>
      <w:r w:rsidRPr="00EF62C3">
        <w:rPr>
          <w:rFonts w:asciiTheme="minorHAnsi" w:hAnsiTheme="minorHAnsi"/>
          <w:spacing w:val="-3"/>
        </w:rPr>
        <w:t xml:space="preserve"> </w:t>
      </w:r>
      <w:r w:rsidRPr="00EF62C3">
        <w:rPr>
          <w:rFonts w:asciiTheme="minorHAnsi" w:hAnsiTheme="minorHAnsi"/>
          <w:spacing w:val="-1"/>
        </w:rPr>
        <w:t>reside</w:t>
      </w:r>
      <w:r w:rsidRPr="00EF62C3">
        <w:rPr>
          <w:rFonts w:asciiTheme="minorHAnsi" w:hAnsiTheme="minorHAnsi"/>
        </w:rPr>
        <w:t xml:space="preserve"> </w:t>
      </w:r>
      <w:r w:rsidRPr="00EF62C3">
        <w:rPr>
          <w:rFonts w:asciiTheme="minorHAnsi" w:hAnsiTheme="minorHAnsi"/>
          <w:spacing w:val="-1"/>
        </w:rPr>
        <w:t>within</w:t>
      </w:r>
      <w:r w:rsidRPr="00EF62C3">
        <w:rPr>
          <w:rFonts w:asciiTheme="minorHAnsi" w:hAnsiTheme="minorHAnsi"/>
          <w:spacing w:val="-3"/>
        </w:rPr>
        <w:t xml:space="preserve"> </w:t>
      </w:r>
      <w:r w:rsidRPr="00EF62C3">
        <w:rPr>
          <w:rFonts w:asciiTheme="minorHAnsi" w:hAnsiTheme="minorHAnsi"/>
        </w:rPr>
        <w:t xml:space="preserve">the </w:t>
      </w:r>
      <w:r w:rsidRPr="00EF62C3">
        <w:rPr>
          <w:rFonts w:asciiTheme="minorHAnsi" w:hAnsiTheme="minorHAnsi"/>
          <w:spacing w:val="-1"/>
        </w:rPr>
        <w:t>Langs</w:t>
      </w:r>
      <w:r w:rsidRPr="00EF62C3">
        <w:rPr>
          <w:rFonts w:asciiTheme="minorHAnsi" w:hAnsiTheme="minorHAnsi"/>
        </w:rPr>
        <w:t xml:space="preserve"> </w:t>
      </w:r>
      <w:r w:rsidRPr="00EF62C3">
        <w:rPr>
          <w:rFonts w:asciiTheme="minorHAnsi" w:hAnsiTheme="minorHAnsi"/>
          <w:spacing w:val="-1"/>
        </w:rPr>
        <w:t>catchment</w:t>
      </w:r>
      <w:r w:rsidRPr="00EF62C3">
        <w:rPr>
          <w:rFonts w:asciiTheme="minorHAnsi" w:hAnsiTheme="minorHAnsi"/>
          <w:spacing w:val="1"/>
        </w:rPr>
        <w:t xml:space="preserve"> </w:t>
      </w:r>
      <w:r w:rsidRPr="00EF62C3">
        <w:rPr>
          <w:rFonts w:asciiTheme="minorHAnsi" w:hAnsiTheme="minorHAnsi"/>
          <w:spacing w:val="-1"/>
        </w:rPr>
        <w:t>area</w:t>
      </w:r>
      <w:r w:rsidRPr="00EF62C3">
        <w:rPr>
          <w:rFonts w:asciiTheme="minorHAnsi" w:hAnsiTheme="minorHAnsi"/>
          <w:spacing w:val="-2"/>
        </w:rPr>
        <w:t xml:space="preserve"> </w:t>
      </w:r>
      <w:r w:rsidRPr="00EF62C3">
        <w:rPr>
          <w:rFonts w:asciiTheme="minorHAnsi" w:hAnsiTheme="minorHAnsi"/>
          <w:spacing w:val="-1"/>
        </w:rPr>
        <w:t>will</w:t>
      </w:r>
      <w:r w:rsidRPr="00EF62C3">
        <w:rPr>
          <w:rFonts w:asciiTheme="minorHAnsi" w:hAnsiTheme="minorHAnsi"/>
          <w:spacing w:val="1"/>
        </w:rPr>
        <w:t xml:space="preserve"> </w:t>
      </w:r>
      <w:r w:rsidRPr="00EF62C3">
        <w:rPr>
          <w:rFonts w:asciiTheme="minorHAnsi" w:hAnsiTheme="minorHAnsi"/>
          <w:spacing w:val="-2"/>
        </w:rPr>
        <w:t>be</w:t>
      </w:r>
      <w:r w:rsidRPr="00EF62C3">
        <w:rPr>
          <w:rFonts w:asciiTheme="minorHAnsi" w:hAnsiTheme="minorHAnsi"/>
          <w:spacing w:val="55"/>
        </w:rPr>
        <w:t xml:space="preserve"> </w:t>
      </w:r>
      <w:r w:rsidRPr="00EF62C3">
        <w:rPr>
          <w:rFonts w:asciiTheme="minorHAnsi" w:hAnsiTheme="minorHAnsi"/>
          <w:spacing w:val="-1"/>
        </w:rPr>
        <w:t>placed</w:t>
      </w:r>
      <w:r w:rsidRPr="00EF62C3">
        <w:rPr>
          <w:rFonts w:asciiTheme="minorHAnsi" w:hAnsiTheme="minorHAnsi"/>
        </w:rPr>
        <w:t xml:space="preserve"> on</w:t>
      </w:r>
      <w:r w:rsidRPr="00EF62C3">
        <w:rPr>
          <w:rFonts w:asciiTheme="minorHAnsi" w:hAnsiTheme="minorHAnsi"/>
          <w:spacing w:val="-2"/>
        </w:rPr>
        <w:t xml:space="preserve"> </w:t>
      </w:r>
      <w:r w:rsidRPr="00EF62C3">
        <w:rPr>
          <w:rFonts w:asciiTheme="minorHAnsi" w:hAnsiTheme="minorHAnsi"/>
        </w:rPr>
        <w:t xml:space="preserve">the </w:t>
      </w:r>
      <w:r w:rsidRPr="00EF62C3">
        <w:rPr>
          <w:rFonts w:asciiTheme="minorHAnsi" w:hAnsiTheme="minorHAnsi"/>
          <w:spacing w:val="-2"/>
        </w:rPr>
        <w:t>wait</w:t>
      </w:r>
      <w:r w:rsidRPr="00EF62C3">
        <w:rPr>
          <w:rFonts w:asciiTheme="minorHAnsi" w:hAnsiTheme="minorHAnsi"/>
          <w:spacing w:val="1"/>
        </w:rPr>
        <w:t xml:space="preserve"> </w:t>
      </w:r>
      <w:r w:rsidRPr="00EF62C3">
        <w:rPr>
          <w:rFonts w:asciiTheme="minorHAnsi" w:hAnsiTheme="minorHAnsi"/>
          <w:spacing w:val="-1"/>
        </w:rPr>
        <w:t>list.</w:t>
      </w:r>
    </w:p>
    <w:p w14:paraId="40518D2A" w14:textId="77777777" w:rsidR="00C14CD4" w:rsidRPr="00EF62C3" w:rsidRDefault="008D11DE" w:rsidP="00FC1C2F">
      <w:pPr>
        <w:pStyle w:val="BodyText"/>
        <w:numPr>
          <w:ilvl w:val="0"/>
          <w:numId w:val="29"/>
        </w:numPr>
        <w:tabs>
          <w:tab w:val="left" w:pos="461"/>
        </w:tabs>
        <w:rPr>
          <w:rFonts w:asciiTheme="minorHAnsi" w:hAnsiTheme="minorHAnsi"/>
        </w:rPr>
      </w:pPr>
      <w:r w:rsidRPr="00EF62C3">
        <w:rPr>
          <w:rFonts w:asciiTheme="minorHAnsi" w:hAnsiTheme="minorHAnsi"/>
          <w:spacing w:val="-1"/>
        </w:rPr>
        <w:t>Patients</w:t>
      </w:r>
      <w:r w:rsidRPr="00EF62C3">
        <w:rPr>
          <w:rFonts w:asciiTheme="minorHAnsi" w:hAnsiTheme="minorHAnsi"/>
        </w:rPr>
        <w:t xml:space="preserve"> who </w:t>
      </w:r>
      <w:r w:rsidRPr="00EF62C3">
        <w:rPr>
          <w:rFonts w:asciiTheme="minorHAnsi" w:hAnsiTheme="minorHAnsi"/>
          <w:spacing w:val="-1"/>
        </w:rPr>
        <w:t>reside</w:t>
      </w:r>
      <w:r w:rsidRPr="00EF62C3">
        <w:rPr>
          <w:rFonts w:asciiTheme="minorHAnsi" w:hAnsiTheme="minorHAnsi"/>
        </w:rPr>
        <w:t xml:space="preserve"> </w:t>
      </w:r>
      <w:r w:rsidRPr="00EF62C3">
        <w:rPr>
          <w:rFonts w:asciiTheme="minorHAnsi" w:hAnsiTheme="minorHAnsi"/>
          <w:spacing w:val="-1"/>
        </w:rPr>
        <w:t>outside</w:t>
      </w:r>
      <w:r w:rsidRPr="00EF62C3">
        <w:rPr>
          <w:rFonts w:asciiTheme="minorHAnsi" w:hAnsiTheme="minorHAnsi"/>
          <w:spacing w:val="-2"/>
        </w:rPr>
        <w:t xml:space="preserve"> </w:t>
      </w:r>
      <w:r w:rsidRPr="00EF62C3">
        <w:rPr>
          <w:rFonts w:asciiTheme="minorHAnsi" w:hAnsiTheme="minorHAnsi"/>
        </w:rPr>
        <w:t xml:space="preserve">the </w:t>
      </w:r>
      <w:r w:rsidRPr="00EF62C3">
        <w:rPr>
          <w:rFonts w:asciiTheme="minorHAnsi" w:hAnsiTheme="minorHAnsi"/>
          <w:spacing w:val="-1"/>
        </w:rPr>
        <w:t>catchment</w:t>
      </w:r>
      <w:r w:rsidRPr="00EF62C3">
        <w:rPr>
          <w:rFonts w:asciiTheme="minorHAnsi" w:hAnsiTheme="minorHAnsi"/>
        </w:rPr>
        <w:t xml:space="preserve"> </w:t>
      </w:r>
      <w:r w:rsidRPr="00EF62C3">
        <w:rPr>
          <w:rFonts w:asciiTheme="minorHAnsi" w:hAnsiTheme="minorHAnsi"/>
          <w:spacing w:val="-1"/>
        </w:rPr>
        <w:t>area</w:t>
      </w:r>
      <w:r w:rsidRPr="00EF62C3">
        <w:rPr>
          <w:rFonts w:asciiTheme="minorHAnsi" w:hAnsiTheme="minorHAnsi"/>
          <w:spacing w:val="-2"/>
        </w:rPr>
        <w:t xml:space="preserve"> </w:t>
      </w:r>
      <w:r w:rsidRPr="00EF62C3">
        <w:rPr>
          <w:rFonts w:asciiTheme="minorHAnsi" w:hAnsiTheme="minorHAnsi"/>
          <w:spacing w:val="-1"/>
        </w:rPr>
        <w:t>will</w:t>
      </w:r>
      <w:r w:rsidRPr="00EF62C3">
        <w:rPr>
          <w:rFonts w:asciiTheme="minorHAnsi" w:hAnsiTheme="minorHAnsi"/>
          <w:spacing w:val="-2"/>
        </w:rPr>
        <w:t xml:space="preserve"> </w:t>
      </w:r>
      <w:r w:rsidRPr="00EF62C3">
        <w:rPr>
          <w:rFonts w:asciiTheme="minorHAnsi" w:hAnsiTheme="minorHAnsi"/>
          <w:spacing w:val="-1"/>
        </w:rPr>
        <w:t>first</w:t>
      </w:r>
      <w:r w:rsidRPr="00EF62C3">
        <w:rPr>
          <w:rFonts w:asciiTheme="minorHAnsi" w:hAnsiTheme="minorHAnsi"/>
          <w:spacing w:val="1"/>
        </w:rPr>
        <w:t xml:space="preserve"> </w:t>
      </w:r>
      <w:r w:rsidRPr="00EF62C3">
        <w:rPr>
          <w:rFonts w:asciiTheme="minorHAnsi" w:hAnsiTheme="minorHAnsi"/>
        </w:rPr>
        <w:t>be</w:t>
      </w:r>
      <w:r w:rsidRPr="00EF62C3">
        <w:rPr>
          <w:rFonts w:asciiTheme="minorHAnsi" w:hAnsiTheme="minorHAnsi"/>
          <w:spacing w:val="-2"/>
        </w:rPr>
        <w:t xml:space="preserve"> </w:t>
      </w:r>
      <w:r w:rsidRPr="00EF62C3">
        <w:rPr>
          <w:rFonts w:asciiTheme="minorHAnsi" w:hAnsiTheme="minorHAnsi"/>
          <w:spacing w:val="-1"/>
        </w:rPr>
        <w:t>referred</w:t>
      </w:r>
      <w:r w:rsidRPr="00EF62C3">
        <w:rPr>
          <w:rFonts w:asciiTheme="minorHAnsi" w:hAnsiTheme="minorHAnsi"/>
          <w:spacing w:val="-2"/>
        </w:rPr>
        <w:t xml:space="preserve"> </w:t>
      </w:r>
      <w:r w:rsidRPr="00EF62C3">
        <w:rPr>
          <w:rFonts w:asciiTheme="minorHAnsi" w:hAnsiTheme="minorHAnsi"/>
        </w:rPr>
        <w:t>to</w:t>
      </w:r>
      <w:r w:rsidRPr="00EF62C3">
        <w:rPr>
          <w:rFonts w:asciiTheme="minorHAnsi" w:hAnsiTheme="minorHAnsi"/>
          <w:spacing w:val="-3"/>
        </w:rPr>
        <w:t xml:space="preserve"> </w:t>
      </w:r>
      <w:r w:rsidRPr="00EF62C3">
        <w:rPr>
          <w:rFonts w:asciiTheme="minorHAnsi" w:hAnsiTheme="minorHAnsi"/>
        </w:rPr>
        <w:t>an</w:t>
      </w:r>
      <w:r w:rsidRPr="00EF62C3">
        <w:rPr>
          <w:rFonts w:asciiTheme="minorHAnsi" w:hAnsiTheme="minorHAnsi"/>
          <w:spacing w:val="2"/>
        </w:rPr>
        <w:t xml:space="preserve"> </w:t>
      </w:r>
      <w:r w:rsidRPr="00EF62C3">
        <w:rPr>
          <w:rFonts w:asciiTheme="minorHAnsi" w:hAnsiTheme="minorHAnsi"/>
          <w:spacing w:val="-1"/>
        </w:rPr>
        <w:t>appropriate</w:t>
      </w:r>
      <w:r w:rsidRPr="00EF62C3">
        <w:rPr>
          <w:rFonts w:asciiTheme="minorHAnsi" w:hAnsiTheme="minorHAnsi"/>
        </w:rPr>
        <w:t xml:space="preserve"> </w:t>
      </w:r>
      <w:r w:rsidRPr="00EF62C3">
        <w:rPr>
          <w:rFonts w:asciiTheme="minorHAnsi" w:hAnsiTheme="minorHAnsi"/>
          <w:spacing w:val="-1"/>
        </w:rPr>
        <w:t>outside</w:t>
      </w:r>
      <w:r w:rsidRPr="00EF62C3">
        <w:rPr>
          <w:rFonts w:asciiTheme="minorHAnsi" w:hAnsiTheme="minorHAnsi"/>
          <w:spacing w:val="65"/>
        </w:rPr>
        <w:t xml:space="preserve"> </w:t>
      </w:r>
      <w:r w:rsidRPr="00EF62C3">
        <w:rPr>
          <w:rFonts w:asciiTheme="minorHAnsi" w:hAnsiTheme="minorHAnsi"/>
          <w:spacing w:val="-1"/>
        </w:rPr>
        <w:t>organization</w:t>
      </w:r>
      <w:r w:rsidRPr="00EF62C3">
        <w:rPr>
          <w:rFonts w:asciiTheme="minorHAnsi" w:hAnsiTheme="minorHAnsi"/>
        </w:rPr>
        <w:t xml:space="preserve"> and</w:t>
      </w:r>
      <w:r w:rsidRPr="00EF62C3">
        <w:rPr>
          <w:rFonts w:asciiTheme="minorHAnsi" w:hAnsiTheme="minorHAnsi"/>
          <w:spacing w:val="-2"/>
        </w:rPr>
        <w:t xml:space="preserve"> </w:t>
      </w:r>
      <w:r w:rsidRPr="00EF62C3">
        <w:rPr>
          <w:rFonts w:asciiTheme="minorHAnsi" w:hAnsiTheme="minorHAnsi"/>
        </w:rPr>
        <w:t>then</w:t>
      </w:r>
      <w:r w:rsidRPr="00EF62C3">
        <w:rPr>
          <w:rFonts w:asciiTheme="minorHAnsi" w:hAnsiTheme="minorHAnsi"/>
          <w:spacing w:val="-2"/>
        </w:rPr>
        <w:t xml:space="preserve"> </w:t>
      </w:r>
      <w:r w:rsidRPr="00EF62C3">
        <w:rPr>
          <w:rFonts w:asciiTheme="minorHAnsi" w:hAnsiTheme="minorHAnsi"/>
          <w:spacing w:val="-1"/>
        </w:rPr>
        <w:t>taken</w:t>
      </w:r>
      <w:r w:rsidRPr="00EF62C3">
        <w:rPr>
          <w:rFonts w:asciiTheme="minorHAnsi" w:hAnsiTheme="minorHAnsi"/>
        </w:rPr>
        <w:t xml:space="preserve"> on in</w:t>
      </w:r>
      <w:r w:rsidRPr="00EF62C3">
        <w:rPr>
          <w:rFonts w:asciiTheme="minorHAnsi" w:hAnsiTheme="minorHAnsi"/>
          <w:spacing w:val="-3"/>
        </w:rPr>
        <w:t xml:space="preserve"> </w:t>
      </w:r>
      <w:r w:rsidR="00866781" w:rsidRPr="00EF62C3">
        <w:rPr>
          <w:rFonts w:asciiTheme="minorHAnsi" w:hAnsiTheme="minorHAnsi"/>
          <w:spacing w:val="-1"/>
        </w:rPr>
        <w:t>s</w:t>
      </w:r>
      <w:r w:rsidRPr="00EF62C3">
        <w:rPr>
          <w:rFonts w:asciiTheme="minorHAnsi" w:hAnsiTheme="minorHAnsi"/>
          <w:spacing w:val="-1"/>
        </w:rPr>
        <w:t>ocial</w:t>
      </w:r>
      <w:r w:rsidRPr="00EF62C3">
        <w:rPr>
          <w:rFonts w:asciiTheme="minorHAnsi" w:hAnsiTheme="minorHAnsi"/>
          <w:spacing w:val="1"/>
        </w:rPr>
        <w:t xml:space="preserve"> </w:t>
      </w:r>
      <w:r w:rsidR="00866781" w:rsidRPr="00EF62C3">
        <w:rPr>
          <w:rFonts w:asciiTheme="minorHAnsi" w:hAnsiTheme="minorHAnsi"/>
          <w:spacing w:val="-2"/>
        </w:rPr>
        <w:t>w</w:t>
      </w:r>
      <w:r w:rsidRPr="00EF62C3">
        <w:rPr>
          <w:rFonts w:asciiTheme="minorHAnsi" w:hAnsiTheme="minorHAnsi"/>
          <w:spacing w:val="-2"/>
        </w:rPr>
        <w:t>ork</w:t>
      </w:r>
      <w:r w:rsidRPr="00EF62C3">
        <w:rPr>
          <w:rFonts w:asciiTheme="minorHAnsi" w:hAnsiTheme="minorHAnsi"/>
          <w:spacing w:val="-3"/>
        </w:rPr>
        <w:t xml:space="preserve"> </w:t>
      </w:r>
      <w:r w:rsidRPr="00EF62C3">
        <w:rPr>
          <w:rFonts w:asciiTheme="minorHAnsi" w:hAnsiTheme="minorHAnsi"/>
        </w:rPr>
        <w:t>if</w:t>
      </w:r>
      <w:r w:rsidRPr="00EF62C3">
        <w:rPr>
          <w:rFonts w:asciiTheme="minorHAnsi" w:hAnsiTheme="minorHAnsi"/>
          <w:spacing w:val="-2"/>
        </w:rPr>
        <w:t xml:space="preserve"> </w:t>
      </w:r>
      <w:r w:rsidRPr="00EF62C3">
        <w:rPr>
          <w:rFonts w:asciiTheme="minorHAnsi" w:hAnsiTheme="minorHAnsi"/>
        </w:rPr>
        <w:t>an</w:t>
      </w:r>
      <w:r w:rsidRPr="00EF62C3">
        <w:rPr>
          <w:rFonts w:asciiTheme="minorHAnsi" w:hAnsiTheme="minorHAnsi"/>
          <w:spacing w:val="-2"/>
        </w:rPr>
        <w:t xml:space="preserve"> </w:t>
      </w:r>
      <w:r w:rsidRPr="00EF62C3">
        <w:rPr>
          <w:rFonts w:asciiTheme="minorHAnsi" w:hAnsiTheme="minorHAnsi"/>
          <w:spacing w:val="-1"/>
        </w:rPr>
        <w:t>outside</w:t>
      </w:r>
      <w:r w:rsidRPr="00EF62C3">
        <w:rPr>
          <w:rFonts w:asciiTheme="minorHAnsi" w:hAnsiTheme="minorHAnsi"/>
          <w:spacing w:val="-2"/>
        </w:rPr>
        <w:t xml:space="preserve"> </w:t>
      </w:r>
      <w:r w:rsidRPr="00EF62C3">
        <w:rPr>
          <w:rFonts w:asciiTheme="minorHAnsi" w:hAnsiTheme="minorHAnsi"/>
          <w:spacing w:val="-1"/>
        </w:rPr>
        <w:t>organization</w:t>
      </w:r>
      <w:r w:rsidRPr="00EF62C3">
        <w:rPr>
          <w:rFonts w:asciiTheme="minorHAnsi" w:hAnsiTheme="minorHAnsi"/>
          <w:spacing w:val="-3"/>
        </w:rPr>
        <w:t xml:space="preserve"> </w:t>
      </w:r>
      <w:r w:rsidRPr="00EF62C3">
        <w:rPr>
          <w:rFonts w:asciiTheme="minorHAnsi" w:hAnsiTheme="minorHAnsi"/>
        </w:rPr>
        <w:t xml:space="preserve">is </w:t>
      </w:r>
      <w:r w:rsidRPr="00EF62C3">
        <w:rPr>
          <w:rFonts w:asciiTheme="minorHAnsi" w:hAnsiTheme="minorHAnsi"/>
          <w:spacing w:val="-1"/>
        </w:rPr>
        <w:t>not</w:t>
      </w:r>
      <w:r w:rsidRPr="00EF62C3">
        <w:rPr>
          <w:rFonts w:asciiTheme="minorHAnsi" w:hAnsiTheme="minorHAnsi"/>
          <w:spacing w:val="-2"/>
        </w:rPr>
        <w:t xml:space="preserve"> </w:t>
      </w:r>
      <w:r w:rsidRPr="00EF62C3">
        <w:rPr>
          <w:rFonts w:asciiTheme="minorHAnsi" w:hAnsiTheme="minorHAnsi"/>
          <w:spacing w:val="-1"/>
        </w:rPr>
        <w:t>feasible.</w:t>
      </w:r>
    </w:p>
    <w:p w14:paraId="13A15F99" w14:textId="77777777" w:rsidR="00C14CD4" w:rsidRPr="009A38F7" w:rsidRDefault="008D11DE" w:rsidP="00FC1C2F">
      <w:pPr>
        <w:pStyle w:val="BodyText"/>
        <w:numPr>
          <w:ilvl w:val="0"/>
          <w:numId w:val="29"/>
        </w:numPr>
        <w:tabs>
          <w:tab w:val="left" w:pos="461"/>
        </w:tabs>
        <w:rPr>
          <w:rFonts w:asciiTheme="minorHAnsi" w:hAnsiTheme="minorHAnsi"/>
        </w:rPr>
      </w:pPr>
      <w:r w:rsidRPr="00EF62C3">
        <w:rPr>
          <w:rFonts w:asciiTheme="minorHAnsi" w:hAnsiTheme="minorHAnsi"/>
          <w:spacing w:val="-1"/>
        </w:rPr>
        <w:t>Services</w:t>
      </w:r>
      <w:r w:rsidRPr="00EF62C3">
        <w:rPr>
          <w:rFonts w:asciiTheme="minorHAnsi" w:hAnsiTheme="minorHAnsi"/>
          <w:spacing w:val="-2"/>
        </w:rPr>
        <w:t xml:space="preserve"> may </w:t>
      </w:r>
      <w:r w:rsidRPr="00EF62C3">
        <w:rPr>
          <w:rFonts w:asciiTheme="minorHAnsi" w:hAnsiTheme="minorHAnsi"/>
        </w:rPr>
        <w:t xml:space="preserve">be </w:t>
      </w:r>
      <w:r w:rsidRPr="00EF62C3">
        <w:rPr>
          <w:rFonts w:asciiTheme="minorHAnsi" w:hAnsiTheme="minorHAnsi"/>
          <w:spacing w:val="-1"/>
        </w:rPr>
        <w:t>provided</w:t>
      </w:r>
      <w:r w:rsidRPr="00EF62C3">
        <w:rPr>
          <w:rFonts w:asciiTheme="minorHAnsi" w:hAnsiTheme="minorHAnsi"/>
        </w:rPr>
        <w:t xml:space="preserve"> </w:t>
      </w:r>
      <w:r w:rsidRPr="00EF62C3">
        <w:rPr>
          <w:rFonts w:asciiTheme="minorHAnsi" w:hAnsiTheme="minorHAnsi"/>
          <w:spacing w:val="-1"/>
        </w:rPr>
        <w:t>to</w:t>
      </w:r>
      <w:r w:rsidRPr="00EF62C3">
        <w:rPr>
          <w:rFonts w:asciiTheme="minorHAnsi" w:hAnsiTheme="minorHAnsi"/>
        </w:rPr>
        <w:t xml:space="preserve"> </w:t>
      </w:r>
      <w:r w:rsidRPr="00EF62C3">
        <w:rPr>
          <w:rFonts w:asciiTheme="minorHAnsi" w:hAnsiTheme="minorHAnsi"/>
          <w:spacing w:val="-1"/>
        </w:rPr>
        <w:t>program</w:t>
      </w:r>
      <w:r w:rsidRPr="00EF62C3">
        <w:rPr>
          <w:rFonts w:asciiTheme="minorHAnsi" w:hAnsiTheme="minorHAnsi"/>
          <w:spacing w:val="-4"/>
        </w:rPr>
        <w:t xml:space="preserve"> </w:t>
      </w:r>
      <w:r w:rsidRPr="00EF62C3">
        <w:rPr>
          <w:rFonts w:asciiTheme="minorHAnsi" w:hAnsiTheme="minorHAnsi"/>
          <w:spacing w:val="-1"/>
        </w:rPr>
        <w:t>participants</w:t>
      </w:r>
      <w:r w:rsidRPr="00EF62C3">
        <w:rPr>
          <w:rFonts w:asciiTheme="minorHAnsi" w:hAnsiTheme="minorHAnsi"/>
          <w:spacing w:val="-2"/>
        </w:rPr>
        <w:t xml:space="preserve"> </w:t>
      </w:r>
      <w:r w:rsidRPr="00EF62C3">
        <w:rPr>
          <w:rFonts w:asciiTheme="minorHAnsi" w:hAnsiTheme="minorHAnsi"/>
          <w:spacing w:val="-1"/>
        </w:rPr>
        <w:t>residing</w:t>
      </w:r>
      <w:r w:rsidRPr="00EF62C3">
        <w:rPr>
          <w:rFonts w:asciiTheme="minorHAnsi" w:hAnsiTheme="minorHAnsi"/>
          <w:spacing w:val="-3"/>
        </w:rPr>
        <w:t xml:space="preserve"> </w:t>
      </w:r>
      <w:r w:rsidRPr="00EF62C3">
        <w:rPr>
          <w:rFonts w:asciiTheme="minorHAnsi" w:hAnsiTheme="minorHAnsi"/>
          <w:spacing w:val="-1"/>
        </w:rPr>
        <w:t>outside</w:t>
      </w:r>
      <w:r w:rsidRPr="00EF62C3">
        <w:rPr>
          <w:rFonts w:asciiTheme="minorHAnsi" w:hAnsiTheme="minorHAnsi"/>
          <w:spacing w:val="-2"/>
        </w:rPr>
        <w:t xml:space="preserve"> </w:t>
      </w:r>
      <w:r w:rsidRPr="00EF62C3">
        <w:rPr>
          <w:rFonts w:asciiTheme="minorHAnsi" w:hAnsiTheme="minorHAnsi"/>
        </w:rPr>
        <w:t>the</w:t>
      </w:r>
      <w:r w:rsidRPr="00EF62C3">
        <w:rPr>
          <w:rFonts w:asciiTheme="minorHAnsi" w:hAnsiTheme="minorHAnsi"/>
          <w:spacing w:val="-2"/>
        </w:rPr>
        <w:t xml:space="preserve"> </w:t>
      </w:r>
      <w:r w:rsidRPr="00EF62C3">
        <w:rPr>
          <w:rFonts w:asciiTheme="minorHAnsi" w:hAnsiTheme="minorHAnsi"/>
          <w:spacing w:val="-1"/>
        </w:rPr>
        <w:t>catchment</w:t>
      </w:r>
      <w:r w:rsidRPr="00EF62C3">
        <w:rPr>
          <w:rFonts w:asciiTheme="minorHAnsi" w:hAnsiTheme="minorHAnsi"/>
          <w:spacing w:val="-2"/>
        </w:rPr>
        <w:t xml:space="preserve"> </w:t>
      </w:r>
      <w:r w:rsidRPr="00EF62C3">
        <w:rPr>
          <w:rFonts w:asciiTheme="minorHAnsi" w:hAnsiTheme="minorHAnsi"/>
        </w:rPr>
        <w:t xml:space="preserve">area </w:t>
      </w:r>
      <w:r w:rsidRPr="00EF62C3">
        <w:rPr>
          <w:rFonts w:asciiTheme="minorHAnsi" w:hAnsiTheme="minorHAnsi"/>
          <w:spacing w:val="-2"/>
        </w:rPr>
        <w:t>when</w:t>
      </w:r>
      <w:r w:rsidRPr="00EF62C3">
        <w:rPr>
          <w:rFonts w:asciiTheme="minorHAnsi" w:hAnsiTheme="minorHAnsi"/>
        </w:rPr>
        <w:t xml:space="preserve"> </w:t>
      </w:r>
      <w:r w:rsidRPr="00EF62C3">
        <w:rPr>
          <w:rFonts w:asciiTheme="minorHAnsi" w:hAnsiTheme="minorHAnsi"/>
          <w:spacing w:val="-1"/>
        </w:rPr>
        <w:t>all</w:t>
      </w:r>
      <w:r w:rsidRPr="00EF62C3">
        <w:rPr>
          <w:rFonts w:asciiTheme="minorHAnsi" w:hAnsiTheme="minorHAnsi"/>
          <w:spacing w:val="83"/>
        </w:rPr>
        <w:t xml:space="preserve"> </w:t>
      </w:r>
      <w:r w:rsidRPr="00EF62C3">
        <w:rPr>
          <w:rFonts w:asciiTheme="minorHAnsi" w:hAnsiTheme="minorHAnsi"/>
          <w:spacing w:val="-1"/>
        </w:rPr>
        <w:t>potential</w:t>
      </w:r>
      <w:r w:rsidRPr="00EF62C3">
        <w:rPr>
          <w:rFonts w:asciiTheme="minorHAnsi" w:hAnsiTheme="minorHAnsi"/>
          <w:spacing w:val="-2"/>
        </w:rPr>
        <w:t xml:space="preserve"> </w:t>
      </w:r>
      <w:r w:rsidRPr="00EF62C3">
        <w:rPr>
          <w:rFonts w:asciiTheme="minorHAnsi" w:hAnsiTheme="minorHAnsi"/>
          <w:spacing w:val="-1"/>
        </w:rPr>
        <w:t>referrals</w:t>
      </w:r>
      <w:r w:rsidRPr="00EF62C3">
        <w:rPr>
          <w:rFonts w:asciiTheme="minorHAnsi" w:hAnsiTheme="minorHAnsi"/>
          <w:spacing w:val="-2"/>
        </w:rPr>
        <w:t xml:space="preserve"> </w:t>
      </w:r>
      <w:r w:rsidRPr="00EF62C3">
        <w:rPr>
          <w:rFonts w:asciiTheme="minorHAnsi" w:hAnsiTheme="minorHAnsi"/>
        </w:rPr>
        <w:t xml:space="preserve">to </w:t>
      </w:r>
      <w:r w:rsidRPr="00EF62C3">
        <w:rPr>
          <w:rFonts w:asciiTheme="minorHAnsi" w:hAnsiTheme="minorHAnsi"/>
          <w:spacing w:val="-1"/>
        </w:rPr>
        <w:t>other programs/services</w:t>
      </w:r>
      <w:r w:rsidRPr="00EF62C3">
        <w:rPr>
          <w:rFonts w:asciiTheme="minorHAnsi" w:hAnsiTheme="minorHAnsi"/>
          <w:spacing w:val="4"/>
        </w:rPr>
        <w:t xml:space="preserve"> </w:t>
      </w:r>
      <w:r w:rsidRPr="00EF62C3">
        <w:rPr>
          <w:rFonts w:asciiTheme="minorHAnsi" w:hAnsiTheme="minorHAnsi"/>
          <w:spacing w:val="-1"/>
        </w:rPr>
        <w:t>in</w:t>
      </w:r>
      <w:r w:rsidRPr="00EF62C3">
        <w:rPr>
          <w:rFonts w:asciiTheme="minorHAnsi" w:hAnsiTheme="minorHAnsi"/>
        </w:rPr>
        <w:t xml:space="preserve">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community</w:t>
      </w:r>
      <w:r w:rsidRPr="00EF62C3">
        <w:rPr>
          <w:rFonts w:asciiTheme="minorHAnsi" w:hAnsiTheme="minorHAnsi"/>
          <w:spacing w:val="-3"/>
        </w:rPr>
        <w:t xml:space="preserve"> </w:t>
      </w:r>
      <w:r w:rsidRPr="00EF62C3">
        <w:rPr>
          <w:rFonts w:asciiTheme="minorHAnsi" w:hAnsiTheme="minorHAnsi"/>
          <w:spacing w:val="-1"/>
        </w:rPr>
        <w:t>have</w:t>
      </w:r>
      <w:r w:rsidRPr="00EF62C3">
        <w:rPr>
          <w:rFonts w:asciiTheme="minorHAnsi" w:hAnsiTheme="minorHAnsi"/>
        </w:rPr>
        <w:t xml:space="preserve"> been </w:t>
      </w:r>
      <w:r w:rsidRPr="00EF62C3">
        <w:rPr>
          <w:rFonts w:asciiTheme="minorHAnsi" w:hAnsiTheme="minorHAnsi"/>
          <w:spacing w:val="-1"/>
        </w:rPr>
        <w:t>exhausted</w:t>
      </w:r>
      <w:r w:rsidRPr="00EF62C3">
        <w:rPr>
          <w:rFonts w:asciiTheme="minorHAnsi" w:hAnsiTheme="minorHAnsi"/>
        </w:rPr>
        <w:t xml:space="preserve"> </w:t>
      </w:r>
      <w:r w:rsidRPr="00EF62C3">
        <w:rPr>
          <w:rFonts w:asciiTheme="minorHAnsi" w:hAnsiTheme="minorHAnsi"/>
          <w:spacing w:val="-1"/>
        </w:rPr>
        <w:t>or</w:t>
      </w:r>
      <w:r w:rsidRPr="00EF62C3">
        <w:rPr>
          <w:rFonts w:asciiTheme="minorHAnsi" w:hAnsiTheme="minorHAnsi"/>
        </w:rPr>
        <w:t xml:space="preserve"> </w:t>
      </w:r>
      <w:r w:rsidRPr="00EF62C3">
        <w:rPr>
          <w:rFonts w:asciiTheme="minorHAnsi" w:hAnsiTheme="minorHAnsi"/>
          <w:spacing w:val="-1"/>
        </w:rPr>
        <w:t>are</w:t>
      </w:r>
      <w:r w:rsidRPr="00EF62C3">
        <w:rPr>
          <w:rFonts w:asciiTheme="minorHAnsi" w:hAnsiTheme="minorHAnsi"/>
        </w:rPr>
        <w:t xml:space="preserve"> non-</w:t>
      </w:r>
      <w:r w:rsidRPr="00EF62C3">
        <w:rPr>
          <w:rFonts w:asciiTheme="minorHAnsi" w:hAnsiTheme="minorHAnsi"/>
          <w:spacing w:val="49"/>
        </w:rPr>
        <w:t xml:space="preserve"> </w:t>
      </w:r>
      <w:r w:rsidRPr="00EF62C3">
        <w:rPr>
          <w:rFonts w:asciiTheme="minorHAnsi" w:hAnsiTheme="minorHAnsi"/>
          <w:spacing w:val="-1"/>
        </w:rPr>
        <w:t>existent.</w:t>
      </w:r>
      <w:r w:rsidRPr="00EF62C3">
        <w:rPr>
          <w:rFonts w:asciiTheme="minorHAnsi" w:hAnsiTheme="minorHAnsi"/>
        </w:rPr>
        <w:t xml:space="preserve">  </w:t>
      </w:r>
      <w:r w:rsidRPr="00EF62C3">
        <w:rPr>
          <w:rFonts w:asciiTheme="minorHAnsi" w:hAnsiTheme="minorHAnsi"/>
          <w:spacing w:val="-1"/>
        </w:rPr>
        <w:t>Service</w:t>
      </w:r>
      <w:r w:rsidRPr="00EF62C3">
        <w:rPr>
          <w:rFonts w:asciiTheme="minorHAnsi" w:hAnsiTheme="minorHAnsi"/>
        </w:rPr>
        <w:t xml:space="preserve"> </w:t>
      </w:r>
      <w:r w:rsidRPr="00EF62C3">
        <w:rPr>
          <w:rFonts w:asciiTheme="minorHAnsi" w:hAnsiTheme="minorHAnsi"/>
          <w:spacing w:val="-2"/>
        </w:rPr>
        <w:t>will</w:t>
      </w:r>
      <w:r w:rsidRPr="00EF62C3">
        <w:rPr>
          <w:rFonts w:asciiTheme="minorHAnsi" w:hAnsiTheme="minorHAnsi"/>
          <w:spacing w:val="1"/>
        </w:rPr>
        <w:t xml:space="preserve"> </w:t>
      </w:r>
      <w:r w:rsidRPr="00EF62C3">
        <w:rPr>
          <w:rFonts w:asciiTheme="minorHAnsi" w:hAnsiTheme="minorHAnsi"/>
        </w:rPr>
        <w:t xml:space="preserve">be </w:t>
      </w:r>
      <w:r w:rsidRPr="00EF62C3">
        <w:rPr>
          <w:rFonts w:asciiTheme="minorHAnsi" w:hAnsiTheme="minorHAnsi"/>
          <w:spacing w:val="-1"/>
        </w:rPr>
        <w:t>provided</w:t>
      </w:r>
      <w:r w:rsidRPr="00EF62C3">
        <w:rPr>
          <w:rFonts w:asciiTheme="minorHAnsi" w:hAnsiTheme="minorHAnsi"/>
        </w:rPr>
        <w:t xml:space="preserve"> to</w:t>
      </w:r>
      <w:r w:rsidRPr="00EF62C3">
        <w:rPr>
          <w:rFonts w:asciiTheme="minorHAnsi" w:hAnsiTheme="minorHAnsi"/>
          <w:spacing w:val="-3"/>
        </w:rPr>
        <w:t xml:space="preserve"> </w:t>
      </w:r>
      <w:r w:rsidRPr="00EF62C3">
        <w:rPr>
          <w:rFonts w:asciiTheme="minorHAnsi" w:hAnsiTheme="minorHAnsi"/>
        </w:rPr>
        <w:t xml:space="preserve">a </w:t>
      </w:r>
      <w:proofErr w:type="gramStart"/>
      <w:r w:rsidRPr="00EF62C3">
        <w:rPr>
          <w:rFonts w:asciiTheme="minorHAnsi" w:hAnsiTheme="minorHAnsi"/>
          <w:spacing w:val="-1"/>
        </w:rPr>
        <w:t>maximum</w:t>
      </w:r>
      <w:proofErr w:type="gramEnd"/>
      <w:r w:rsidRPr="00EF62C3">
        <w:rPr>
          <w:rFonts w:asciiTheme="minorHAnsi" w:hAnsiTheme="minorHAnsi"/>
          <w:spacing w:val="-4"/>
        </w:rPr>
        <w:t xml:space="preserve"> </w:t>
      </w:r>
      <w:r w:rsidRPr="00EF62C3">
        <w:rPr>
          <w:rFonts w:asciiTheme="minorHAnsi" w:hAnsiTheme="minorHAnsi"/>
        </w:rPr>
        <w:t xml:space="preserve">10% of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total</w:t>
      </w:r>
      <w:r w:rsidRPr="00EF62C3">
        <w:rPr>
          <w:rFonts w:asciiTheme="minorHAnsi" w:hAnsiTheme="minorHAnsi"/>
          <w:spacing w:val="1"/>
        </w:rPr>
        <w:t xml:space="preserve"> </w:t>
      </w:r>
      <w:r w:rsidRPr="00EF62C3">
        <w:rPr>
          <w:rFonts w:asciiTheme="minorHAnsi" w:hAnsiTheme="minorHAnsi"/>
          <w:spacing w:val="-1"/>
        </w:rPr>
        <w:t>social</w:t>
      </w:r>
      <w:r w:rsidRPr="00EF62C3">
        <w:rPr>
          <w:rFonts w:asciiTheme="minorHAnsi" w:hAnsiTheme="minorHAnsi"/>
          <w:spacing w:val="1"/>
        </w:rPr>
        <w:t xml:space="preserve"> </w:t>
      </w:r>
      <w:r w:rsidRPr="00EF62C3">
        <w:rPr>
          <w:rFonts w:asciiTheme="minorHAnsi" w:hAnsiTheme="minorHAnsi"/>
          <w:spacing w:val="-2"/>
        </w:rPr>
        <w:t>work</w:t>
      </w:r>
      <w:r w:rsidRPr="00EF62C3">
        <w:rPr>
          <w:rFonts w:asciiTheme="minorHAnsi" w:hAnsiTheme="minorHAnsi"/>
          <w:spacing w:val="-3"/>
        </w:rPr>
        <w:t xml:space="preserve"> </w:t>
      </w:r>
      <w:r w:rsidRPr="00EF62C3">
        <w:rPr>
          <w:rFonts w:asciiTheme="minorHAnsi" w:hAnsiTheme="minorHAnsi"/>
          <w:spacing w:val="-1"/>
        </w:rPr>
        <w:t>participant</w:t>
      </w:r>
      <w:r w:rsidRPr="00EF62C3">
        <w:rPr>
          <w:rFonts w:asciiTheme="minorHAnsi" w:hAnsiTheme="minorHAnsi"/>
          <w:spacing w:val="1"/>
        </w:rPr>
        <w:t xml:space="preserve"> </w:t>
      </w:r>
      <w:r w:rsidRPr="00EF62C3">
        <w:rPr>
          <w:rFonts w:asciiTheme="minorHAnsi" w:hAnsiTheme="minorHAnsi"/>
          <w:spacing w:val="-1"/>
        </w:rPr>
        <w:t>base</w:t>
      </w:r>
      <w:r w:rsidRPr="00EF62C3">
        <w:rPr>
          <w:rFonts w:asciiTheme="minorHAnsi" w:hAnsiTheme="minorHAnsi"/>
        </w:rPr>
        <w:t xml:space="preserve"> and</w:t>
      </w:r>
      <w:r w:rsidRPr="00EF62C3">
        <w:rPr>
          <w:rFonts w:asciiTheme="minorHAnsi" w:hAnsiTheme="minorHAnsi"/>
          <w:spacing w:val="55"/>
        </w:rPr>
        <w:t xml:space="preserve"> </w:t>
      </w:r>
      <w:r w:rsidRPr="00EF62C3">
        <w:rPr>
          <w:rFonts w:asciiTheme="minorHAnsi" w:hAnsiTheme="minorHAnsi"/>
          <w:spacing w:val="-1"/>
        </w:rPr>
        <w:t>therefore</w:t>
      </w:r>
      <w:r w:rsidRPr="00EF62C3">
        <w:rPr>
          <w:rFonts w:asciiTheme="minorHAnsi" w:hAnsiTheme="minorHAnsi"/>
          <w:spacing w:val="-2"/>
        </w:rPr>
        <w:t xml:space="preserve"> </w:t>
      </w:r>
      <w:r w:rsidRPr="00EF62C3">
        <w:rPr>
          <w:rFonts w:asciiTheme="minorHAnsi" w:hAnsiTheme="minorHAnsi"/>
          <w:spacing w:val="-1"/>
        </w:rPr>
        <w:t>there</w:t>
      </w:r>
      <w:r w:rsidRPr="00EF62C3">
        <w:rPr>
          <w:rFonts w:asciiTheme="minorHAnsi" w:hAnsiTheme="minorHAnsi"/>
        </w:rPr>
        <w:t xml:space="preserve"> </w:t>
      </w:r>
      <w:r w:rsidRPr="00EF62C3">
        <w:rPr>
          <w:rFonts w:asciiTheme="minorHAnsi" w:hAnsiTheme="minorHAnsi"/>
          <w:spacing w:val="-1"/>
        </w:rPr>
        <w:t>will</w:t>
      </w:r>
      <w:r w:rsidRPr="00EF62C3">
        <w:rPr>
          <w:rFonts w:asciiTheme="minorHAnsi" w:hAnsiTheme="minorHAnsi"/>
          <w:spacing w:val="1"/>
        </w:rPr>
        <w:t xml:space="preserve"> </w:t>
      </w:r>
      <w:r w:rsidRPr="00EF62C3">
        <w:rPr>
          <w:rFonts w:asciiTheme="minorHAnsi" w:hAnsiTheme="minorHAnsi"/>
        </w:rPr>
        <w:t>be a</w:t>
      </w:r>
      <w:r w:rsidRPr="00EF62C3">
        <w:rPr>
          <w:rFonts w:asciiTheme="minorHAnsi" w:hAnsiTheme="minorHAnsi"/>
          <w:spacing w:val="-2"/>
        </w:rPr>
        <w:t xml:space="preserve"> </w:t>
      </w:r>
      <w:r w:rsidRPr="00EF62C3">
        <w:rPr>
          <w:rFonts w:asciiTheme="minorHAnsi" w:hAnsiTheme="minorHAnsi"/>
          <w:spacing w:val="-1"/>
        </w:rPr>
        <w:t>longer</w:t>
      </w:r>
      <w:r w:rsidRPr="00EF62C3">
        <w:rPr>
          <w:rFonts w:asciiTheme="minorHAnsi" w:hAnsiTheme="minorHAnsi"/>
          <w:spacing w:val="1"/>
        </w:rPr>
        <w:t xml:space="preserve"> </w:t>
      </w:r>
      <w:r w:rsidRPr="00EF62C3">
        <w:rPr>
          <w:rFonts w:asciiTheme="minorHAnsi" w:hAnsiTheme="minorHAnsi"/>
          <w:spacing w:val="-1"/>
        </w:rPr>
        <w:t>wait</w:t>
      </w:r>
      <w:r w:rsidRPr="00EF62C3">
        <w:rPr>
          <w:rFonts w:asciiTheme="minorHAnsi" w:hAnsiTheme="minorHAnsi"/>
          <w:spacing w:val="-2"/>
        </w:rPr>
        <w:t xml:space="preserve"> </w:t>
      </w:r>
      <w:r w:rsidRPr="00EF62C3">
        <w:rPr>
          <w:rFonts w:asciiTheme="minorHAnsi" w:hAnsiTheme="minorHAnsi"/>
        </w:rPr>
        <w:t>for</w:t>
      </w:r>
      <w:r w:rsidRPr="00EF62C3">
        <w:rPr>
          <w:rFonts w:asciiTheme="minorHAnsi" w:hAnsiTheme="minorHAnsi"/>
          <w:spacing w:val="-2"/>
        </w:rPr>
        <w:t xml:space="preserve"> </w:t>
      </w:r>
      <w:r w:rsidRPr="00EF62C3">
        <w:rPr>
          <w:rFonts w:asciiTheme="minorHAnsi" w:hAnsiTheme="minorHAnsi"/>
          <w:spacing w:val="-1"/>
        </w:rPr>
        <w:t>service.</w:t>
      </w:r>
      <w:r w:rsidRPr="00EF62C3">
        <w:rPr>
          <w:rFonts w:asciiTheme="minorHAnsi" w:hAnsiTheme="minorHAnsi"/>
          <w:spacing w:val="52"/>
        </w:rPr>
        <w:t xml:space="preserve"> </w:t>
      </w:r>
      <w:r w:rsidRPr="00EF62C3">
        <w:rPr>
          <w:rFonts w:asciiTheme="minorHAnsi" w:hAnsiTheme="minorHAnsi"/>
          <w:spacing w:val="-1"/>
        </w:rPr>
        <w:t>Priority</w:t>
      </w:r>
      <w:r w:rsidRPr="00EF62C3">
        <w:rPr>
          <w:rFonts w:asciiTheme="minorHAnsi" w:hAnsiTheme="minorHAnsi"/>
          <w:spacing w:val="-3"/>
        </w:rPr>
        <w:t xml:space="preserve"> </w:t>
      </w:r>
      <w:r w:rsidRPr="00EF62C3">
        <w:rPr>
          <w:rFonts w:asciiTheme="minorHAnsi" w:hAnsiTheme="minorHAnsi"/>
          <w:spacing w:val="-1"/>
        </w:rPr>
        <w:t>will</w:t>
      </w:r>
      <w:r w:rsidRPr="00EF62C3">
        <w:rPr>
          <w:rFonts w:asciiTheme="minorHAnsi" w:hAnsiTheme="minorHAnsi"/>
          <w:spacing w:val="1"/>
        </w:rPr>
        <w:t xml:space="preserve"> </w:t>
      </w:r>
      <w:r w:rsidRPr="00EF62C3">
        <w:rPr>
          <w:rFonts w:asciiTheme="minorHAnsi" w:hAnsiTheme="minorHAnsi"/>
          <w:spacing w:val="-2"/>
        </w:rPr>
        <w:t>be</w:t>
      </w:r>
      <w:r w:rsidRPr="00EF62C3">
        <w:rPr>
          <w:rFonts w:asciiTheme="minorHAnsi" w:hAnsiTheme="minorHAnsi"/>
        </w:rPr>
        <w:t xml:space="preserve"> </w:t>
      </w:r>
      <w:r w:rsidRPr="00EF62C3">
        <w:rPr>
          <w:rFonts w:asciiTheme="minorHAnsi" w:hAnsiTheme="minorHAnsi"/>
          <w:spacing w:val="-1"/>
        </w:rPr>
        <w:t>given</w:t>
      </w:r>
      <w:r w:rsidRPr="00EF62C3">
        <w:rPr>
          <w:rFonts w:asciiTheme="minorHAnsi" w:hAnsiTheme="minorHAnsi"/>
        </w:rPr>
        <w:t xml:space="preserve"> to</w:t>
      </w:r>
      <w:r w:rsidRPr="00EF62C3">
        <w:rPr>
          <w:rFonts w:asciiTheme="minorHAnsi" w:hAnsiTheme="minorHAnsi"/>
          <w:spacing w:val="-3"/>
        </w:rPr>
        <w:t xml:space="preserve"> </w:t>
      </w:r>
      <w:r w:rsidRPr="00EF62C3">
        <w:rPr>
          <w:rFonts w:asciiTheme="minorHAnsi" w:hAnsiTheme="minorHAnsi"/>
          <w:spacing w:val="-1"/>
        </w:rPr>
        <w:t>children</w:t>
      </w:r>
      <w:r w:rsidRPr="00EF62C3">
        <w:rPr>
          <w:rFonts w:asciiTheme="minorHAnsi" w:hAnsiTheme="minorHAnsi"/>
        </w:rPr>
        <w:t xml:space="preserve"> and</w:t>
      </w:r>
      <w:r w:rsidRPr="00EF62C3">
        <w:rPr>
          <w:rFonts w:asciiTheme="minorHAnsi" w:hAnsiTheme="minorHAnsi"/>
          <w:spacing w:val="59"/>
        </w:rPr>
        <w:t xml:space="preserve"> </w:t>
      </w:r>
      <w:r w:rsidRPr="00EF62C3">
        <w:rPr>
          <w:rFonts w:asciiTheme="minorHAnsi" w:hAnsiTheme="minorHAnsi"/>
          <w:spacing w:val="-1"/>
        </w:rPr>
        <w:t>families</w:t>
      </w:r>
      <w:r w:rsidRPr="00EF62C3">
        <w:rPr>
          <w:rFonts w:asciiTheme="minorHAnsi" w:hAnsiTheme="minorHAnsi"/>
        </w:rPr>
        <w:t xml:space="preserve"> </w:t>
      </w:r>
      <w:r w:rsidRPr="00EF62C3">
        <w:rPr>
          <w:rFonts w:asciiTheme="minorHAnsi" w:hAnsiTheme="minorHAnsi"/>
          <w:spacing w:val="-1"/>
        </w:rPr>
        <w:t>with</w:t>
      </w:r>
      <w:r w:rsidRPr="00EF62C3">
        <w:rPr>
          <w:rFonts w:asciiTheme="minorHAnsi" w:hAnsiTheme="minorHAnsi"/>
        </w:rPr>
        <w:t xml:space="preserve"> </w:t>
      </w:r>
      <w:r w:rsidRPr="00EF62C3">
        <w:rPr>
          <w:rFonts w:asciiTheme="minorHAnsi" w:hAnsiTheme="minorHAnsi"/>
          <w:spacing w:val="-1"/>
        </w:rPr>
        <w:t>children.</w:t>
      </w:r>
      <w:r w:rsidR="00BA31F1" w:rsidRPr="00EF62C3">
        <w:rPr>
          <w:rFonts w:asciiTheme="minorHAnsi" w:hAnsiTheme="minorHAnsi"/>
          <w:spacing w:val="-1"/>
        </w:rPr>
        <w:t xml:space="preserve"> </w:t>
      </w:r>
      <w:r w:rsidRPr="00EF62C3">
        <w:rPr>
          <w:rFonts w:asciiTheme="minorHAnsi" w:hAnsiTheme="minorHAnsi"/>
        </w:rPr>
        <w:t xml:space="preserve"> </w:t>
      </w:r>
      <w:r w:rsidRPr="00EF62C3">
        <w:rPr>
          <w:rFonts w:asciiTheme="minorHAnsi" w:hAnsiTheme="minorHAnsi"/>
          <w:spacing w:val="-1"/>
        </w:rPr>
        <w:t>As</w:t>
      </w:r>
      <w:r w:rsidRPr="00EF62C3">
        <w:rPr>
          <w:rFonts w:asciiTheme="minorHAnsi" w:hAnsiTheme="minorHAnsi"/>
        </w:rPr>
        <w:t xml:space="preserve"> </w:t>
      </w:r>
      <w:r w:rsidRPr="00EF62C3">
        <w:rPr>
          <w:rFonts w:asciiTheme="minorHAnsi" w:hAnsiTheme="minorHAnsi"/>
          <w:spacing w:val="-1"/>
        </w:rPr>
        <w:t>per</w:t>
      </w:r>
      <w:r w:rsidRPr="00EF62C3">
        <w:rPr>
          <w:rFonts w:asciiTheme="minorHAnsi" w:hAnsiTheme="minorHAnsi"/>
          <w:spacing w:val="1"/>
        </w:rPr>
        <w:t xml:space="preserve"> </w:t>
      </w:r>
      <w:r w:rsidRPr="00EF62C3">
        <w:rPr>
          <w:rFonts w:asciiTheme="minorHAnsi" w:hAnsiTheme="minorHAnsi"/>
          <w:spacing w:val="-1"/>
        </w:rPr>
        <w:t>this</w:t>
      </w:r>
      <w:r w:rsidRPr="00EF62C3">
        <w:rPr>
          <w:rFonts w:asciiTheme="minorHAnsi" w:hAnsiTheme="minorHAnsi"/>
          <w:spacing w:val="-2"/>
        </w:rPr>
        <w:t xml:space="preserve"> </w:t>
      </w:r>
      <w:r w:rsidRPr="00EF62C3">
        <w:rPr>
          <w:rFonts w:asciiTheme="minorHAnsi" w:hAnsiTheme="minorHAnsi"/>
          <w:spacing w:val="-1"/>
        </w:rPr>
        <w:t>policy,</w:t>
      </w:r>
      <w:r w:rsidRPr="00EF62C3">
        <w:rPr>
          <w:rFonts w:asciiTheme="minorHAnsi" w:hAnsiTheme="minorHAnsi"/>
        </w:rPr>
        <w:t xml:space="preserve"> </w:t>
      </w:r>
      <w:r w:rsidRPr="00EF62C3">
        <w:rPr>
          <w:rFonts w:asciiTheme="minorHAnsi" w:hAnsiTheme="minorHAnsi"/>
          <w:spacing w:val="-1"/>
        </w:rPr>
        <w:t>the</w:t>
      </w:r>
      <w:r w:rsidRPr="00EF62C3">
        <w:rPr>
          <w:rFonts w:asciiTheme="minorHAnsi" w:hAnsiTheme="minorHAnsi"/>
        </w:rPr>
        <w:t xml:space="preserve"> </w:t>
      </w:r>
      <w:r w:rsidR="00866781" w:rsidRPr="00EF62C3">
        <w:rPr>
          <w:rFonts w:asciiTheme="minorHAnsi" w:hAnsiTheme="minorHAnsi"/>
          <w:spacing w:val="-1"/>
        </w:rPr>
        <w:t>i</w:t>
      </w:r>
      <w:r w:rsidRPr="00EF62C3">
        <w:rPr>
          <w:rFonts w:asciiTheme="minorHAnsi" w:hAnsiTheme="minorHAnsi"/>
          <w:spacing w:val="-1"/>
        </w:rPr>
        <w:t>ntake</w:t>
      </w:r>
      <w:r w:rsidRPr="00EF62C3">
        <w:rPr>
          <w:rFonts w:asciiTheme="minorHAnsi" w:hAnsiTheme="minorHAnsi"/>
        </w:rPr>
        <w:t xml:space="preserve"> </w:t>
      </w:r>
      <w:r w:rsidR="00866781" w:rsidRPr="00EF62C3">
        <w:rPr>
          <w:rFonts w:asciiTheme="minorHAnsi" w:hAnsiTheme="minorHAnsi"/>
          <w:spacing w:val="-1"/>
        </w:rPr>
        <w:t>w</w:t>
      </w:r>
      <w:r w:rsidRPr="00EF62C3">
        <w:rPr>
          <w:rFonts w:asciiTheme="minorHAnsi" w:hAnsiTheme="minorHAnsi"/>
          <w:spacing w:val="-1"/>
        </w:rPr>
        <w:t>orker</w:t>
      </w:r>
      <w:r w:rsidRPr="00EF62C3">
        <w:rPr>
          <w:rFonts w:asciiTheme="minorHAnsi" w:hAnsiTheme="minorHAnsi"/>
          <w:spacing w:val="1"/>
        </w:rPr>
        <w:t xml:space="preserve"> </w:t>
      </w:r>
      <w:r w:rsidRPr="00EF62C3">
        <w:rPr>
          <w:rFonts w:asciiTheme="minorHAnsi" w:hAnsiTheme="minorHAnsi"/>
        </w:rPr>
        <w:t xml:space="preserve">or </w:t>
      </w:r>
      <w:r w:rsidR="00866781" w:rsidRPr="00EF62C3">
        <w:rPr>
          <w:rFonts w:asciiTheme="minorHAnsi" w:hAnsiTheme="minorHAnsi"/>
          <w:spacing w:val="-1"/>
        </w:rPr>
        <w:t>s</w:t>
      </w:r>
      <w:r w:rsidRPr="00EF62C3">
        <w:rPr>
          <w:rFonts w:asciiTheme="minorHAnsi" w:hAnsiTheme="minorHAnsi"/>
          <w:spacing w:val="-1"/>
        </w:rPr>
        <w:t>ocial</w:t>
      </w:r>
      <w:r w:rsidRPr="00EF62C3">
        <w:rPr>
          <w:rFonts w:asciiTheme="minorHAnsi" w:hAnsiTheme="minorHAnsi"/>
          <w:spacing w:val="-2"/>
        </w:rPr>
        <w:t xml:space="preserve"> </w:t>
      </w:r>
      <w:r w:rsidR="00866781" w:rsidRPr="00EF62C3">
        <w:rPr>
          <w:rFonts w:asciiTheme="minorHAnsi" w:hAnsiTheme="minorHAnsi"/>
          <w:spacing w:val="-1"/>
        </w:rPr>
        <w:t>w</w:t>
      </w:r>
      <w:r w:rsidRPr="00EF62C3">
        <w:rPr>
          <w:rFonts w:asciiTheme="minorHAnsi" w:hAnsiTheme="minorHAnsi"/>
          <w:spacing w:val="-1"/>
        </w:rPr>
        <w:t>orker</w:t>
      </w:r>
      <w:r w:rsidRPr="00EF62C3">
        <w:rPr>
          <w:rFonts w:asciiTheme="minorHAnsi" w:hAnsiTheme="minorHAnsi"/>
          <w:spacing w:val="1"/>
        </w:rPr>
        <w:t xml:space="preserve"> </w:t>
      </w:r>
      <w:r w:rsidRPr="00EF62C3">
        <w:rPr>
          <w:rFonts w:asciiTheme="minorHAnsi" w:hAnsiTheme="minorHAnsi"/>
          <w:spacing w:val="-2"/>
        </w:rPr>
        <w:t xml:space="preserve">will </w:t>
      </w:r>
      <w:r w:rsidRPr="00EF62C3">
        <w:rPr>
          <w:rFonts w:asciiTheme="minorHAnsi" w:hAnsiTheme="minorHAnsi"/>
          <w:spacing w:val="-1"/>
        </w:rPr>
        <w:t>determine</w:t>
      </w:r>
      <w:r w:rsidRPr="00EF62C3">
        <w:rPr>
          <w:rFonts w:asciiTheme="minorHAnsi" w:hAnsiTheme="minorHAnsi"/>
        </w:rPr>
        <w:t xml:space="preserve"> </w:t>
      </w:r>
      <w:r w:rsidRPr="00EF62C3">
        <w:rPr>
          <w:rFonts w:asciiTheme="minorHAnsi" w:hAnsiTheme="minorHAnsi"/>
          <w:spacing w:val="-1"/>
        </w:rPr>
        <w:t>the</w:t>
      </w:r>
      <w:r w:rsidRPr="00EF62C3">
        <w:rPr>
          <w:rFonts w:asciiTheme="minorHAnsi" w:hAnsiTheme="minorHAnsi"/>
          <w:spacing w:val="57"/>
        </w:rPr>
        <w:t xml:space="preserve"> </w:t>
      </w:r>
      <w:r w:rsidRPr="00EF62C3">
        <w:rPr>
          <w:rFonts w:asciiTheme="minorHAnsi" w:hAnsiTheme="minorHAnsi"/>
          <w:spacing w:val="-1"/>
        </w:rPr>
        <w:t>urgency</w:t>
      </w:r>
      <w:r w:rsidRPr="00EF62C3">
        <w:rPr>
          <w:rFonts w:asciiTheme="minorHAnsi" w:hAnsiTheme="minorHAnsi"/>
          <w:spacing w:val="-3"/>
        </w:rPr>
        <w:t xml:space="preserve"> </w:t>
      </w:r>
      <w:r w:rsidRPr="00EF62C3">
        <w:rPr>
          <w:rFonts w:asciiTheme="minorHAnsi" w:hAnsiTheme="minorHAnsi"/>
        </w:rPr>
        <w:t xml:space="preserve">of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need</w:t>
      </w:r>
      <w:r w:rsidRPr="00EF62C3">
        <w:rPr>
          <w:rFonts w:asciiTheme="minorHAnsi" w:hAnsiTheme="minorHAnsi"/>
        </w:rPr>
        <w:t xml:space="preserve"> and</w:t>
      </w:r>
      <w:r w:rsidRPr="00EF62C3">
        <w:rPr>
          <w:rFonts w:asciiTheme="minorHAnsi" w:hAnsiTheme="minorHAnsi"/>
          <w:spacing w:val="-2"/>
        </w:rPr>
        <w:t xml:space="preserve"> </w:t>
      </w:r>
      <w:r w:rsidRPr="00EF62C3">
        <w:rPr>
          <w:rFonts w:asciiTheme="minorHAnsi" w:hAnsiTheme="minorHAnsi"/>
          <w:spacing w:val="-1"/>
        </w:rPr>
        <w:t>consult</w:t>
      </w:r>
      <w:r w:rsidRPr="00EF62C3">
        <w:rPr>
          <w:rFonts w:asciiTheme="minorHAnsi" w:hAnsiTheme="minorHAnsi"/>
          <w:spacing w:val="1"/>
        </w:rPr>
        <w:t xml:space="preserve"> </w:t>
      </w:r>
      <w:r w:rsidRPr="00EF62C3">
        <w:rPr>
          <w:rFonts w:asciiTheme="minorHAnsi" w:hAnsiTheme="minorHAnsi"/>
          <w:spacing w:val="-1"/>
        </w:rPr>
        <w:t>with</w:t>
      </w:r>
      <w:r w:rsidRPr="00F61797">
        <w:rPr>
          <w:rFonts w:asciiTheme="minorHAnsi" w:hAnsiTheme="minorHAnsi"/>
        </w:rPr>
        <w:t xml:space="preserve"> </w:t>
      </w:r>
      <w:r w:rsidR="00605E8A" w:rsidRPr="00F61797">
        <w:rPr>
          <w:rFonts w:asciiTheme="minorHAnsi" w:hAnsiTheme="minorHAnsi"/>
          <w:spacing w:val="-1"/>
        </w:rPr>
        <w:t>their</w:t>
      </w:r>
      <w:r w:rsidRPr="00F61797">
        <w:rPr>
          <w:rFonts w:asciiTheme="minorHAnsi" w:hAnsiTheme="minorHAnsi"/>
          <w:spacing w:val="-2"/>
        </w:rPr>
        <w:t xml:space="preserve"> </w:t>
      </w:r>
      <w:r w:rsidRPr="00F61797">
        <w:rPr>
          <w:rFonts w:asciiTheme="minorHAnsi" w:hAnsiTheme="minorHAnsi"/>
          <w:spacing w:val="-1"/>
        </w:rPr>
        <w:t>supervisor</w:t>
      </w:r>
      <w:r w:rsidRPr="00F61797">
        <w:rPr>
          <w:rFonts w:asciiTheme="minorHAnsi" w:hAnsiTheme="minorHAnsi"/>
        </w:rPr>
        <w:t xml:space="preserve"> </w:t>
      </w:r>
      <w:r w:rsidRPr="009A38F7">
        <w:rPr>
          <w:rFonts w:asciiTheme="minorHAnsi" w:hAnsiTheme="minorHAnsi"/>
          <w:spacing w:val="-1"/>
        </w:rPr>
        <w:t>for</w:t>
      </w:r>
      <w:r w:rsidRPr="009A38F7">
        <w:rPr>
          <w:rFonts w:asciiTheme="minorHAnsi" w:hAnsiTheme="minorHAnsi"/>
        </w:rPr>
        <w:t xml:space="preserve"> </w:t>
      </w:r>
      <w:r w:rsidRPr="009A38F7">
        <w:rPr>
          <w:rFonts w:asciiTheme="minorHAnsi" w:hAnsiTheme="minorHAnsi"/>
          <w:spacing w:val="-1"/>
        </w:rPr>
        <w:t>approval.</w:t>
      </w:r>
    </w:p>
    <w:p w14:paraId="30DD342B" w14:textId="77777777" w:rsidR="00C14CD4" w:rsidRPr="00D659E8" w:rsidRDefault="00C14CD4" w:rsidP="007C12D8">
      <w:pPr>
        <w:spacing w:before="3"/>
        <w:jc w:val="both"/>
        <w:rPr>
          <w:rFonts w:eastAsia="Times New Roman" w:cs="Times New Roman"/>
        </w:rPr>
      </w:pPr>
    </w:p>
    <w:p w14:paraId="31272951" w14:textId="77777777" w:rsidR="00C14CD4" w:rsidRPr="00EF62C3" w:rsidRDefault="008D11DE" w:rsidP="00C761E6">
      <w:pPr>
        <w:spacing w:line="251" w:lineRule="exact"/>
        <w:ind w:left="100"/>
        <w:rPr>
          <w:b/>
          <w:spacing w:val="-1"/>
        </w:rPr>
      </w:pPr>
      <w:r w:rsidRPr="00EF62C3">
        <w:rPr>
          <w:b/>
          <w:spacing w:val="-1"/>
        </w:rPr>
        <w:t>Crit</w:t>
      </w:r>
      <w:r w:rsidR="002320ED" w:rsidRPr="00EF62C3">
        <w:rPr>
          <w:b/>
          <w:spacing w:val="-1"/>
        </w:rPr>
        <w:t>eria Specific to North Dumfries</w:t>
      </w:r>
      <w:r w:rsidR="00F61797">
        <w:rPr>
          <w:b/>
          <w:spacing w:val="-1"/>
        </w:rPr>
        <w:t xml:space="preserve"> Social Work Services</w:t>
      </w:r>
    </w:p>
    <w:p w14:paraId="4668DE25" w14:textId="77777777" w:rsidR="00BA31F1" w:rsidRPr="00EF62C3" w:rsidRDefault="00BA31F1" w:rsidP="00C761E6">
      <w:pPr>
        <w:spacing w:line="251" w:lineRule="exact"/>
        <w:ind w:left="100"/>
        <w:rPr>
          <w:b/>
          <w:bCs/>
          <w:i/>
          <w:spacing w:val="-1"/>
        </w:rPr>
      </w:pPr>
    </w:p>
    <w:p w14:paraId="401F037D" w14:textId="77777777" w:rsidR="00C761E6" w:rsidRPr="00EF62C3" w:rsidRDefault="008D11DE" w:rsidP="00FC1C2F">
      <w:pPr>
        <w:pStyle w:val="BodyText"/>
        <w:numPr>
          <w:ilvl w:val="0"/>
          <w:numId w:val="29"/>
        </w:numPr>
        <w:tabs>
          <w:tab w:val="left" w:pos="461"/>
          <w:tab w:val="left" w:pos="9360"/>
        </w:tabs>
        <w:ind w:left="459" w:hanging="357"/>
        <w:rPr>
          <w:rFonts w:asciiTheme="minorHAnsi" w:hAnsiTheme="minorHAnsi"/>
        </w:rPr>
      </w:pPr>
      <w:r w:rsidRPr="00EF62C3">
        <w:rPr>
          <w:rFonts w:asciiTheme="minorHAnsi" w:hAnsiTheme="minorHAnsi"/>
          <w:spacing w:val="-1"/>
        </w:rPr>
        <w:t>Anyone</w:t>
      </w:r>
      <w:r w:rsidRPr="00EF62C3">
        <w:rPr>
          <w:rFonts w:asciiTheme="minorHAnsi" w:hAnsiTheme="minorHAnsi"/>
          <w:spacing w:val="41"/>
        </w:rPr>
        <w:t xml:space="preserve"> </w:t>
      </w:r>
      <w:r w:rsidRPr="00EF62C3">
        <w:rPr>
          <w:rFonts w:asciiTheme="minorHAnsi" w:hAnsiTheme="minorHAnsi"/>
          <w:spacing w:val="-1"/>
        </w:rPr>
        <w:t>living</w:t>
      </w:r>
      <w:r w:rsidRPr="00EF62C3">
        <w:rPr>
          <w:rFonts w:asciiTheme="minorHAnsi" w:hAnsiTheme="minorHAnsi"/>
          <w:spacing w:val="38"/>
        </w:rPr>
        <w:t xml:space="preserve"> </w:t>
      </w:r>
      <w:r w:rsidRPr="00EF62C3">
        <w:rPr>
          <w:rFonts w:asciiTheme="minorHAnsi" w:hAnsiTheme="minorHAnsi"/>
        </w:rPr>
        <w:t>in</w:t>
      </w:r>
      <w:r w:rsidRPr="00EF62C3">
        <w:rPr>
          <w:rFonts w:asciiTheme="minorHAnsi" w:hAnsiTheme="minorHAnsi"/>
          <w:spacing w:val="38"/>
        </w:rPr>
        <w:t xml:space="preserve"> </w:t>
      </w:r>
      <w:r w:rsidRPr="00EF62C3">
        <w:rPr>
          <w:rFonts w:asciiTheme="minorHAnsi" w:hAnsiTheme="minorHAnsi"/>
          <w:spacing w:val="-1"/>
        </w:rPr>
        <w:t>the</w:t>
      </w:r>
      <w:r w:rsidRPr="00EF62C3">
        <w:rPr>
          <w:rFonts w:asciiTheme="minorHAnsi" w:hAnsiTheme="minorHAnsi"/>
          <w:spacing w:val="41"/>
        </w:rPr>
        <w:t xml:space="preserve"> </w:t>
      </w:r>
      <w:r w:rsidRPr="00EF62C3">
        <w:rPr>
          <w:rFonts w:asciiTheme="minorHAnsi" w:hAnsiTheme="minorHAnsi"/>
          <w:spacing w:val="-2"/>
        </w:rPr>
        <w:t>North</w:t>
      </w:r>
      <w:r w:rsidRPr="00EF62C3">
        <w:rPr>
          <w:rFonts w:asciiTheme="minorHAnsi" w:hAnsiTheme="minorHAnsi"/>
          <w:spacing w:val="40"/>
        </w:rPr>
        <w:t xml:space="preserve"> </w:t>
      </w:r>
      <w:r w:rsidRPr="00EF62C3">
        <w:rPr>
          <w:rFonts w:asciiTheme="minorHAnsi" w:hAnsiTheme="minorHAnsi"/>
          <w:spacing w:val="-1"/>
        </w:rPr>
        <w:t>Dumfries</w:t>
      </w:r>
      <w:r w:rsidRPr="00EF62C3">
        <w:rPr>
          <w:rFonts w:asciiTheme="minorHAnsi" w:hAnsiTheme="minorHAnsi"/>
          <w:spacing w:val="39"/>
        </w:rPr>
        <w:t xml:space="preserve"> </w:t>
      </w:r>
      <w:r w:rsidRPr="00EF62C3">
        <w:rPr>
          <w:rFonts w:asciiTheme="minorHAnsi" w:hAnsiTheme="minorHAnsi"/>
          <w:spacing w:val="-1"/>
        </w:rPr>
        <w:t>catchment</w:t>
      </w:r>
      <w:r w:rsidRPr="00EF62C3">
        <w:rPr>
          <w:rFonts w:asciiTheme="minorHAnsi" w:hAnsiTheme="minorHAnsi"/>
          <w:spacing w:val="39"/>
        </w:rPr>
        <w:t xml:space="preserve"> </w:t>
      </w:r>
      <w:r w:rsidRPr="00EF62C3">
        <w:rPr>
          <w:rFonts w:asciiTheme="minorHAnsi" w:hAnsiTheme="minorHAnsi"/>
          <w:spacing w:val="-1"/>
        </w:rPr>
        <w:t>area</w:t>
      </w:r>
      <w:r w:rsidRPr="00EF62C3">
        <w:rPr>
          <w:rFonts w:asciiTheme="minorHAnsi" w:hAnsiTheme="minorHAnsi"/>
          <w:spacing w:val="41"/>
        </w:rPr>
        <w:t xml:space="preserve"> </w:t>
      </w:r>
      <w:proofErr w:type="gramStart"/>
      <w:r w:rsidRPr="00EF62C3">
        <w:rPr>
          <w:rFonts w:asciiTheme="minorHAnsi" w:hAnsiTheme="minorHAnsi"/>
          <w:spacing w:val="-1"/>
        </w:rPr>
        <w:t>is</w:t>
      </w:r>
      <w:r w:rsidRPr="00EF62C3">
        <w:rPr>
          <w:rFonts w:asciiTheme="minorHAnsi" w:hAnsiTheme="minorHAnsi"/>
          <w:spacing w:val="41"/>
        </w:rPr>
        <w:t xml:space="preserve"> </w:t>
      </w:r>
      <w:r w:rsidRPr="00EF62C3">
        <w:rPr>
          <w:rFonts w:asciiTheme="minorHAnsi" w:hAnsiTheme="minorHAnsi"/>
          <w:spacing w:val="-1"/>
        </w:rPr>
        <w:t>able</w:t>
      </w:r>
      <w:r w:rsidRPr="00EF62C3">
        <w:rPr>
          <w:rFonts w:asciiTheme="minorHAnsi" w:hAnsiTheme="minorHAnsi"/>
          <w:spacing w:val="38"/>
        </w:rPr>
        <w:t xml:space="preserve"> </w:t>
      </w:r>
      <w:r w:rsidRPr="00EF62C3">
        <w:rPr>
          <w:rFonts w:asciiTheme="minorHAnsi" w:hAnsiTheme="minorHAnsi"/>
        </w:rPr>
        <w:t>to</w:t>
      </w:r>
      <w:proofErr w:type="gramEnd"/>
      <w:r w:rsidRPr="00EF62C3">
        <w:rPr>
          <w:rFonts w:asciiTheme="minorHAnsi" w:hAnsiTheme="minorHAnsi"/>
          <w:spacing w:val="38"/>
        </w:rPr>
        <w:t xml:space="preserve"> </w:t>
      </w:r>
      <w:r w:rsidRPr="00EF62C3">
        <w:rPr>
          <w:rFonts w:asciiTheme="minorHAnsi" w:hAnsiTheme="minorHAnsi"/>
          <w:spacing w:val="-1"/>
        </w:rPr>
        <w:t>access</w:t>
      </w:r>
      <w:r w:rsidRPr="00EF62C3">
        <w:rPr>
          <w:rFonts w:asciiTheme="minorHAnsi" w:hAnsiTheme="minorHAnsi"/>
          <w:spacing w:val="41"/>
        </w:rPr>
        <w:t xml:space="preserve"> </w:t>
      </w:r>
      <w:r w:rsidRPr="00EF62C3">
        <w:rPr>
          <w:rFonts w:asciiTheme="minorHAnsi" w:hAnsiTheme="minorHAnsi"/>
          <w:spacing w:val="-1"/>
        </w:rPr>
        <w:t>social</w:t>
      </w:r>
      <w:r w:rsidRPr="00EF62C3">
        <w:rPr>
          <w:rFonts w:asciiTheme="minorHAnsi" w:hAnsiTheme="minorHAnsi"/>
          <w:spacing w:val="37"/>
        </w:rPr>
        <w:t xml:space="preserve"> </w:t>
      </w:r>
      <w:r w:rsidRPr="00EF62C3">
        <w:rPr>
          <w:rFonts w:asciiTheme="minorHAnsi" w:hAnsiTheme="minorHAnsi"/>
          <w:spacing w:val="-1"/>
        </w:rPr>
        <w:t>work</w:t>
      </w:r>
      <w:r w:rsidRPr="00EF62C3">
        <w:rPr>
          <w:rFonts w:asciiTheme="minorHAnsi" w:hAnsiTheme="minorHAnsi"/>
          <w:spacing w:val="38"/>
        </w:rPr>
        <w:t xml:space="preserve"> </w:t>
      </w:r>
      <w:r w:rsidRPr="00EF62C3">
        <w:rPr>
          <w:rFonts w:asciiTheme="minorHAnsi" w:hAnsiTheme="minorHAnsi"/>
          <w:spacing w:val="-1"/>
        </w:rPr>
        <w:t>services</w:t>
      </w:r>
      <w:r w:rsidR="00BA31F1" w:rsidRPr="00EF62C3">
        <w:rPr>
          <w:rFonts w:asciiTheme="minorHAnsi" w:hAnsiTheme="minorHAnsi"/>
          <w:spacing w:val="-1"/>
        </w:rPr>
        <w:t>,</w:t>
      </w:r>
      <w:r w:rsidRPr="00EF62C3">
        <w:rPr>
          <w:rFonts w:asciiTheme="minorHAnsi" w:hAnsiTheme="minorHAnsi"/>
          <w:spacing w:val="41"/>
        </w:rPr>
        <w:t xml:space="preserve"> </w:t>
      </w:r>
      <w:r w:rsidRPr="00EF62C3">
        <w:rPr>
          <w:rFonts w:asciiTheme="minorHAnsi" w:hAnsiTheme="minorHAnsi"/>
          <w:spacing w:val="-1"/>
        </w:rPr>
        <w:t>with</w:t>
      </w:r>
      <w:r w:rsidRPr="00EF62C3">
        <w:rPr>
          <w:rFonts w:asciiTheme="minorHAnsi" w:hAnsiTheme="minorHAnsi"/>
          <w:spacing w:val="47"/>
        </w:rPr>
        <w:t xml:space="preserve"> </w:t>
      </w:r>
      <w:r w:rsidRPr="00EF62C3">
        <w:rPr>
          <w:rFonts w:asciiTheme="minorHAnsi" w:hAnsiTheme="minorHAnsi"/>
          <w:spacing w:val="-1"/>
        </w:rPr>
        <w:t xml:space="preserve">priority </w:t>
      </w:r>
      <w:r w:rsidRPr="00EF62C3">
        <w:rPr>
          <w:rFonts w:asciiTheme="minorHAnsi" w:hAnsiTheme="minorHAnsi"/>
          <w:spacing w:val="-2"/>
        </w:rPr>
        <w:t>given</w:t>
      </w:r>
      <w:r w:rsidRPr="00EF62C3">
        <w:rPr>
          <w:rFonts w:asciiTheme="minorHAnsi" w:hAnsiTheme="minorHAnsi"/>
          <w:spacing w:val="2"/>
        </w:rPr>
        <w:t xml:space="preserve"> </w:t>
      </w:r>
      <w:r w:rsidRPr="00EF62C3">
        <w:rPr>
          <w:rFonts w:asciiTheme="minorHAnsi" w:hAnsiTheme="minorHAnsi"/>
        </w:rPr>
        <w:t>to</w:t>
      </w:r>
      <w:r w:rsidRPr="00EF62C3">
        <w:rPr>
          <w:rFonts w:asciiTheme="minorHAnsi" w:hAnsiTheme="minorHAnsi"/>
          <w:spacing w:val="2"/>
        </w:rPr>
        <w:t xml:space="preserve"> </w:t>
      </w:r>
      <w:r w:rsidRPr="00EF62C3">
        <w:rPr>
          <w:rFonts w:asciiTheme="minorHAnsi" w:hAnsiTheme="minorHAnsi"/>
          <w:spacing w:val="-1"/>
        </w:rPr>
        <w:t>patients.</w:t>
      </w:r>
      <w:r w:rsidRPr="00EF62C3">
        <w:rPr>
          <w:rFonts w:asciiTheme="minorHAnsi" w:hAnsiTheme="minorHAnsi"/>
          <w:spacing w:val="3"/>
        </w:rPr>
        <w:t xml:space="preserve"> </w:t>
      </w:r>
    </w:p>
    <w:p w14:paraId="00D5A848" w14:textId="77777777" w:rsidR="00C14CD4" w:rsidRPr="00EF62C3" w:rsidRDefault="008D11DE" w:rsidP="00FC1C2F">
      <w:pPr>
        <w:pStyle w:val="BodyText"/>
        <w:numPr>
          <w:ilvl w:val="0"/>
          <w:numId w:val="29"/>
        </w:numPr>
        <w:tabs>
          <w:tab w:val="left" w:pos="461"/>
          <w:tab w:val="left" w:pos="9360"/>
        </w:tabs>
        <w:ind w:left="459" w:hanging="357"/>
        <w:rPr>
          <w:rFonts w:asciiTheme="minorHAnsi" w:hAnsiTheme="minorHAnsi"/>
        </w:rPr>
      </w:pPr>
      <w:r w:rsidRPr="00EF62C3">
        <w:rPr>
          <w:rFonts w:asciiTheme="minorHAnsi" w:hAnsiTheme="minorHAnsi"/>
          <w:spacing w:val="-1"/>
        </w:rPr>
        <w:t>During the</w:t>
      </w:r>
      <w:r w:rsidRPr="00EF62C3">
        <w:rPr>
          <w:rFonts w:asciiTheme="minorHAnsi" w:hAnsiTheme="minorHAnsi"/>
        </w:rPr>
        <w:t xml:space="preserve"> </w:t>
      </w:r>
      <w:r w:rsidRPr="00EF62C3">
        <w:rPr>
          <w:rFonts w:asciiTheme="minorHAnsi" w:hAnsiTheme="minorHAnsi"/>
          <w:spacing w:val="-1"/>
        </w:rPr>
        <w:t>social</w:t>
      </w:r>
      <w:r w:rsidRPr="00EF62C3">
        <w:rPr>
          <w:rFonts w:asciiTheme="minorHAnsi" w:hAnsiTheme="minorHAnsi"/>
          <w:spacing w:val="1"/>
        </w:rPr>
        <w:t xml:space="preserve"> </w:t>
      </w:r>
      <w:r w:rsidRPr="00EF62C3">
        <w:rPr>
          <w:rFonts w:asciiTheme="minorHAnsi" w:hAnsiTheme="minorHAnsi"/>
          <w:spacing w:val="-1"/>
        </w:rPr>
        <w:t xml:space="preserve">work screening </w:t>
      </w:r>
      <w:r w:rsidRPr="00EF62C3">
        <w:rPr>
          <w:rFonts w:asciiTheme="minorHAnsi" w:hAnsiTheme="minorHAnsi"/>
        </w:rPr>
        <w:t xml:space="preserve">and </w:t>
      </w:r>
      <w:r w:rsidRPr="00EF62C3">
        <w:rPr>
          <w:rFonts w:asciiTheme="minorHAnsi" w:hAnsiTheme="minorHAnsi"/>
          <w:spacing w:val="-1"/>
        </w:rPr>
        <w:t>intake,</w:t>
      </w:r>
      <w:r w:rsidRPr="00EF62C3">
        <w:rPr>
          <w:rFonts w:asciiTheme="minorHAnsi" w:hAnsiTheme="minorHAnsi"/>
          <w:spacing w:val="2"/>
        </w:rPr>
        <w:t xml:space="preserve"> </w:t>
      </w:r>
      <w:r w:rsidRPr="00EF62C3">
        <w:rPr>
          <w:rFonts w:asciiTheme="minorHAnsi" w:hAnsiTheme="minorHAnsi"/>
          <w:spacing w:val="-1"/>
        </w:rPr>
        <w:t>consideration</w:t>
      </w:r>
      <w:r w:rsidRPr="00EF62C3">
        <w:rPr>
          <w:rFonts w:asciiTheme="minorHAnsi" w:hAnsiTheme="minorHAnsi"/>
          <w:spacing w:val="2"/>
        </w:rPr>
        <w:t xml:space="preserve"> </w:t>
      </w:r>
      <w:r w:rsidRPr="00EF62C3">
        <w:rPr>
          <w:rFonts w:asciiTheme="minorHAnsi" w:hAnsiTheme="minorHAnsi"/>
          <w:spacing w:val="-1"/>
        </w:rPr>
        <w:t>will</w:t>
      </w:r>
      <w:r w:rsidRPr="00EF62C3">
        <w:rPr>
          <w:rFonts w:asciiTheme="minorHAnsi" w:hAnsiTheme="minorHAnsi"/>
          <w:spacing w:val="1"/>
        </w:rPr>
        <w:t xml:space="preserve"> </w:t>
      </w:r>
      <w:r w:rsidRPr="00EF62C3">
        <w:rPr>
          <w:rFonts w:asciiTheme="minorHAnsi" w:hAnsiTheme="minorHAnsi"/>
        </w:rPr>
        <w:t>be</w:t>
      </w:r>
      <w:r w:rsidRPr="00EF62C3">
        <w:rPr>
          <w:rFonts w:asciiTheme="minorHAnsi" w:hAnsiTheme="minorHAnsi"/>
          <w:spacing w:val="2"/>
        </w:rPr>
        <w:t xml:space="preserve"> </w:t>
      </w:r>
      <w:r w:rsidRPr="00EF62C3">
        <w:rPr>
          <w:rFonts w:asciiTheme="minorHAnsi" w:hAnsiTheme="minorHAnsi"/>
          <w:spacing w:val="-2"/>
        </w:rPr>
        <w:t>given</w:t>
      </w:r>
      <w:r w:rsidRPr="00EF62C3">
        <w:rPr>
          <w:rFonts w:asciiTheme="minorHAnsi" w:hAnsiTheme="minorHAnsi"/>
        </w:rPr>
        <w:t xml:space="preserve"> </w:t>
      </w:r>
      <w:proofErr w:type="gramStart"/>
      <w:r w:rsidRPr="00EF62C3">
        <w:rPr>
          <w:rFonts w:asciiTheme="minorHAnsi" w:hAnsiTheme="minorHAnsi"/>
        </w:rPr>
        <w:t>for</w:t>
      </w:r>
      <w:proofErr w:type="gramEnd"/>
      <w:r w:rsidR="00005105">
        <w:rPr>
          <w:rFonts w:asciiTheme="minorHAnsi" w:hAnsiTheme="minorHAnsi"/>
          <w:spacing w:val="71"/>
        </w:rPr>
        <w:t xml:space="preserve"> </w:t>
      </w:r>
      <w:r w:rsidRPr="00EF62C3">
        <w:rPr>
          <w:rFonts w:asciiTheme="minorHAnsi" w:hAnsiTheme="minorHAnsi"/>
        </w:rPr>
        <w:t>the</w:t>
      </w:r>
      <w:r w:rsidRPr="00EF62C3">
        <w:rPr>
          <w:rFonts w:asciiTheme="minorHAnsi" w:hAnsiTheme="minorHAnsi"/>
          <w:spacing w:val="7"/>
        </w:rPr>
        <w:t xml:space="preserve"> </w:t>
      </w:r>
      <w:r w:rsidRPr="00EF62C3">
        <w:rPr>
          <w:rFonts w:asciiTheme="minorHAnsi" w:hAnsiTheme="minorHAnsi"/>
          <w:spacing w:val="-1"/>
        </w:rPr>
        <w:t>appropriateness</w:t>
      </w:r>
      <w:r w:rsidRPr="00EF62C3">
        <w:rPr>
          <w:rFonts w:asciiTheme="minorHAnsi" w:hAnsiTheme="minorHAnsi"/>
          <w:spacing w:val="10"/>
        </w:rPr>
        <w:t xml:space="preserve"> </w:t>
      </w:r>
      <w:r w:rsidRPr="00EF62C3">
        <w:rPr>
          <w:rFonts w:asciiTheme="minorHAnsi" w:hAnsiTheme="minorHAnsi"/>
          <w:spacing w:val="-2"/>
        </w:rPr>
        <w:t>of</w:t>
      </w:r>
      <w:r w:rsidRPr="00EF62C3">
        <w:rPr>
          <w:rFonts w:asciiTheme="minorHAnsi" w:hAnsiTheme="minorHAnsi"/>
          <w:spacing w:val="10"/>
        </w:rPr>
        <w:t xml:space="preserve"> </w:t>
      </w:r>
      <w:r w:rsidRPr="00EF62C3">
        <w:rPr>
          <w:rFonts w:asciiTheme="minorHAnsi" w:hAnsiTheme="minorHAnsi"/>
          <w:spacing w:val="-2"/>
        </w:rPr>
        <w:t>North</w:t>
      </w:r>
      <w:r w:rsidRPr="00EF62C3">
        <w:rPr>
          <w:rFonts w:asciiTheme="minorHAnsi" w:hAnsiTheme="minorHAnsi"/>
          <w:spacing w:val="9"/>
        </w:rPr>
        <w:t xml:space="preserve"> </w:t>
      </w:r>
      <w:r w:rsidRPr="00EF62C3">
        <w:rPr>
          <w:rFonts w:asciiTheme="minorHAnsi" w:hAnsiTheme="minorHAnsi"/>
          <w:spacing w:val="-1"/>
        </w:rPr>
        <w:t>Dumfries</w:t>
      </w:r>
      <w:r w:rsidRPr="00EF62C3">
        <w:rPr>
          <w:rFonts w:asciiTheme="minorHAnsi" w:hAnsiTheme="minorHAnsi"/>
          <w:spacing w:val="7"/>
        </w:rPr>
        <w:t xml:space="preserve"> </w:t>
      </w:r>
      <w:r w:rsidR="007C12D8">
        <w:rPr>
          <w:rFonts w:asciiTheme="minorHAnsi" w:hAnsiTheme="minorHAnsi"/>
          <w:spacing w:val="-1"/>
        </w:rPr>
        <w:t>s</w:t>
      </w:r>
      <w:r w:rsidRPr="00EF62C3">
        <w:rPr>
          <w:rFonts w:asciiTheme="minorHAnsi" w:hAnsiTheme="minorHAnsi"/>
          <w:spacing w:val="-1"/>
        </w:rPr>
        <w:t>ocial</w:t>
      </w:r>
      <w:r w:rsidR="007C12D8">
        <w:rPr>
          <w:rFonts w:asciiTheme="minorHAnsi" w:hAnsiTheme="minorHAnsi"/>
          <w:spacing w:val="8"/>
        </w:rPr>
        <w:t xml:space="preserve"> w</w:t>
      </w:r>
      <w:r w:rsidRPr="00EF62C3">
        <w:rPr>
          <w:rFonts w:asciiTheme="minorHAnsi" w:hAnsiTheme="minorHAnsi"/>
          <w:spacing w:val="-1"/>
        </w:rPr>
        <w:t>ork</w:t>
      </w:r>
      <w:r w:rsidRPr="00EF62C3">
        <w:rPr>
          <w:rFonts w:asciiTheme="minorHAnsi" w:hAnsiTheme="minorHAnsi"/>
          <w:spacing w:val="7"/>
        </w:rPr>
        <w:t xml:space="preserve"> </w:t>
      </w:r>
      <w:r w:rsidR="00676B05">
        <w:rPr>
          <w:rFonts w:asciiTheme="minorHAnsi" w:hAnsiTheme="minorHAnsi"/>
          <w:spacing w:val="7"/>
        </w:rPr>
        <w:t>s</w:t>
      </w:r>
      <w:r w:rsidRPr="00EF62C3">
        <w:rPr>
          <w:rFonts w:asciiTheme="minorHAnsi" w:hAnsiTheme="minorHAnsi"/>
          <w:spacing w:val="-1"/>
        </w:rPr>
        <w:t>ervices</w:t>
      </w:r>
      <w:r w:rsidRPr="00EF62C3">
        <w:rPr>
          <w:rFonts w:asciiTheme="minorHAnsi" w:hAnsiTheme="minorHAnsi"/>
          <w:spacing w:val="7"/>
        </w:rPr>
        <w:t xml:space="preserve"> </w:t>
      </w:r>
      <w:r w:rsidRPr="00EF62C3">
        <w:rPr>
          <w:rFonts w:asciiTheme="minorHAnsi" w:hAnsiTheme="minorHAnsi"/>
        </w:rPr>
        <w:t>or</w:t>
      </w:r>
      <w:r w:rsidRPr="00EF62C3">
        <w:rPr>
          <w:rFonts w:asciiTheme="minorHAnsi" w:hAnsiTheme="minorHAnsi"/>
          <w:spacing w:val="7"/>
        </w:rPr>
        <w:t xml:space="preserve"> </w:t>
      </w:r>
      <w:r w:rsidRPr="00EF62C3">
        <w:rPr>
          <w:rFonts w:asciiTheme="minorHAnsi" w:hAnsiTheme="minorHAnsi"/>
          <w:spacing w:val="-1"/>
        </w:rPr>
        <w:t>other</w:t>
      </w:r>
      <w:r w:rsidRPr="00EF62C3">
        <w:rPr>
          <w:rFonts w:asciiTheme="minorHAnsi" w:hAnsiTheme="minorHAnsi"/>
          <w:spacing w:val="8"/>
        </w:rPr>
        <w:t xml:space="preserve"> </w:t>
      </w:r>
      <w:r w:rsidRPr="00EF62C3">
        <w:rPr>
          <w:rFonts w:asciiTheme="minorHAnsi" w:hAnsiTheme="minorHAnsi"/>
          <w:spacing w:val="-1"/>
        </w:rPr>
        <w:t>services</w:t>
      </w:r>
      <w:r w:rsidRPr="00EF62C3">
        <w:rPr>
          <w:rFonts w:asciiTheme="minorHAnsi" w:hAnsiTheme="minorHAnsi"/>
          <w:spacing w:val="7"/>
        </w:rPr>
        <w:t xml:space="preserve"> </w:t>
      </w:r>
      <w:r w:rsidRPr="00EF62C3">
        <w:rPr>
          <w:rFonts w:asciiTheme="minorHAnsi" w:hAnsiTheme="minorHAnsi"/>
          <w:spacing w:val="-1"/>
        </w:rPr>
        <w:t>which</w:t>
      </w:r>
      <w:r w:rsidRPr="00EF62C3">
        <w:rPr>
          <w:rFonts w:asciiTheme="minorHAnsi" w:hAnsiTheme="minorHAnsi"/>
          <w:spacing w:val="9"/>
        </w:rPr>
        <w:t xml:space="preserve"> </w:t>
      </w:r>
      <w:r w:rsidRPr="00EF62C3">
        <w:rPr>
          <w:rFonts w:asciiTheme="minorHAnsi" w:hAnsiTheme="minorHAnsi"/>
          <w:spacing w:val="-2"/>
        </w:rPr>
        <w:t>may</w:t>
      </w:r>
      <w:r w:rsidRPr="00EF62C3">
        <w:rPr>
          <w:rFonts w:asciiTheme="minorHAnsi" w:hAnsiTheme="minorHAnsi"/>
          <w:spacing w:val="7"/>
        </w:rPr>
        <w:t xml:space="preserve"> </w:t>
      </w:r>
      <w:r w:rsidRPr="00EF62C3">
        <w:rPr>
          <w:rFonts w:asciiTheme="minorHAnsi" w:hAnsiTheme="minorHAnsi"/>
        </w:rPr>
        <w:t>be</w:t>
      </w:r>
      <w:r w:rsidRPr="00EF62C3">
        <w:rPr>
          <w:rFonts w:asciiTheme="minorHAnsi" w:hAnsiTheme="minorHAnsi"/>
          <w:spacing w:val="9"/>
        </w:rPr>
        <w:t xml:space="preserve"> </w:t>
      </w:r>
      <w:r w:rsidRPr="00EF62C3">
        <w:rPr>
          <w:rFonts w:asciiTheme="minorHAnsi" w:hAnsiTheme="minorHAnsi"/>
        </w:rPr>
        <w:t>a</w:t>
      </w:r>
      <w:r w:rsidRPr="00EF62C3">
        <w:rPr>
          <w:rFonts w:asciiTheme="minorHAnsi" w:hAnsiTheme="minorHAnsi"/>
          <w:spacing w:val="7"/>
        </w:rPr>
        <w:t xml:space="preserve"> </w:t>
      </w:r>
      <w:r w:rsidRPr="00EF62C3">
        <w:rPr>
          <w:rFonts w:asciiTheme="minorHAnsi" w:hAnsiTheme="minorHAnsi"/>
          <w:spacing w:val="-1"/>
        </w:rPr>
        <w:t>better</w:t>
      </w:r>
      <w:r w:rsidR="00005105">
        <w:rPr>
          <w:rFonts w:asciiTheme="minorHAnsi" w:hAnsiTheme="minorHAnsi"/>
          <w:spacing w:val="69"/>
        </w:rPr>
        <w:t xml:space="preserve"> </w:t>
      </w:r>
      <w:r w:rsidRPr="00EF62C3">
        <w:rPr>
          <w:rFonts w:asciiTheme="minorHAnsi" w:hAnsiTheme="minorHAnsi"/>
          <w:spacing w:val="-1"/>
        </w:rPr>
        <w:t>fit</w:t>
      </w:r>
      <w:r w:rsidRPr="00EF62C3">
        <w:rPr>
          <w:rFonts w:asciiTheme="minorHAnsi" w:hAnsiTheme="minorHAnsi"/>
          <w:spacing w:val="1"/>
        </w:rPr>
        <w:t xml:space="preserve"> </w:t>
      </w:r>
      <w:r w:rsidRPr="00EF62C3">
        <w:rPr>
          <w:rFonts w:asciiTheme="minorHAnsi" w:hAnsiTheme="minorHAnsi"/>
          <w:spacing w:val="-1"/>
        </w:rPr>
        <w:t>for</w:t>
      </w:r>
      <w:r w:rsidRPr="00EF62C3">
        <w:rPr>
          <w:rFonts w:asciiTheme="minorHAnsi" w:hAnsiTheme="minorHAnsi"/>
        </w:rPr>
        <w:t xml:space="preserve"> </w:t>
      </w:r>
      <w:r w:rsidRPr="00EF62C3">
        <w:rPr>
          <w:rFonts w:asciiTheme="minorHAnsi" w:hAnsiTheme="minorHAnsi"/>
          <w:spacing w:val="-1"/>
        </w:rPr>
        <w:t>the</w:t>
      </w:r>
      <w:r w:rsidRPr="00EF62C3">
        <w:rPr>
          <w:rFonts w:asciiTheme="minorHAnsi" w:hAnsiTheme="minorHAnsi"/>
        </w:rPr>
        <w:t xml:space="preserve"> </w:t>
      </w:r>
      <w:r w:rsidRPr="00EF62C3">
        <w:rPr>
          <w:rFonts w:asciiTheme="minorHAnsi" w:hAnsiTheme="minorHAnsi"/>
          <w:spacing w:val="-1"/>
        </w:rPr>
        <w:t>individual.</w:t>
      </w:r>
    </w:p>
    <w:p w14:paraId="1FA58BC7" w14:textId="77777777" w:rsidR="00C14CD4" w:rsidRPr="00EF62C3" w:rsidRDefault="008D11DE" w:rsidP="00FC1C2F">
      <w:pPr>
        <w:pStyle w:val="BodyText"/>
        <w:numPr>
          <w:ilvl w:val="0"/>
          <w:numId w:val="29"/>
        </w:numPr>
        <w:tabs>
          <w:tab w:val="left" w:pos="461"/>
          <w:tab w:val="left" w:pos="9360"/>
        </w:tabs>
        <w:spacing w:line="267" w:lineRule="exact"/>
        <w:rPr>
          <w:rFonts w:asciiTheme="minorHAnsi" w:hAnsiTheme="minorHAnsi"/>
        </w:rPr>
      </w:pPr>
      <w:r w:rsidRPr="00EF62C3">
        <w:rPr>
          <w:rFonts w:asciiTheme="minorHAnsi" w:hAnsiTheme="minorHAnsi"/>
          <w:spacing w:val="-1"/>
        </w:rPr>
        <w:t>Once</w:t>
      </w:r>
      <w:r w:rsidRPr="00EF62C3">
        <w:rPr>
          <w:rFonts w:asciiTheme="minorHAnsi" w:hAnsiTheme="minorHAnsi"/>
        </w:rPr>
        <w:t xml:space="preserve"> </w:t>
      </w:r>
      <w:r w:rsidRPr="00EF62C3">
        <w:rPr>
          <w:rFonts w:asciiTheme="minorHAnsi" w:hAnsiTheme="minorHAnsi"/>
          <w:spacing w:val="-1"/>
        </w:rPr>
        <w:t>screened,</w:t>
      </w:r>
      <w:r w:rsidRPr="00EF62C3">
        <w:rPr>
          <w:rFonts w:asciiTheme="minorHAnsi" w:hAnsiTheme="minorHAnsi"/>
        </w:rPr>
        <w:t xml:space="preserve"> </w:t>
      </w:r>
      <w:r w:rsidRPr="00EF62C3">
        <w:rPr>
          <w:rFonts w:asciiTheme="minorHAnsi" w:hAnsiTheme="minorHAnsi"/>
          <w:spacing w:val="-1"/>
        </w:rPr>
        <w:t>patients</w:t>
      </w:r>
      <w:r w:rsidRPr="00EF62C3">
        <w:rPr>
          <w:rFonts w:asciiTheme="minorHAnsi" w:hAnsiTheme="minorHAnsi"/>
        </w:rPr>
        <w:t xml:space="preserve"> </w:t>
      </w:r>
      <w:r w:rsidRPr="00EF62C3">
        <w:rPr>
          <w:rFonts w:asciiTheme="minorHAnsi" w:hAnsiTheme="minorHAnsi"/>
          <w:spacing w:val="-1"/>
        </w:rPr>
        <w:t>and</w:t>
      </w:r>
      <w:r w:rsidRPr="00EF62C3">
        <w:rPr>
          <w:rFonts w:asciiTheme="minorHAnsi" w:hAnsiTheme="minorHAnsi"/>
          <w:spacing w:val="-3"/>
        </w:rPr>
        <w:t xml:space="preserve"> </w:t>
      </w:r>
      <w:r w:rsidRPr="00EF62C3">
        <w:rPr>
          <w:rFonts w:asciiTheme="minorHAnsi" w:hAnsiTheme="minorHAnsi"/>
          <w:spacing w:val="-1"/>
        </w:rPr>
        <w:t>those</w:t>
      </w:r>
      <w:r w:rsidRPr="00EF62C3">
        <w:rPr>
          <w:rFonts w:asciiTheme="minorHAnsi" w:hAnsiTheme="minorHAnsi"/>
        </w:rPr>
        <w:t xml:space="preserve"> </w:t>
      </w:r>
      <w:r w:rsidRPr="00EF62C3">
        <w:rPr>
          <w:rFonts w:asciiTheme="minorHAnsi" w:hAnsiTheme="minorHAnsi"/>
          <w:spacing w:val="-1"/>
        </w:rPr>
        <w:t>living</w:t>
      </w:r>
      <w:r w:rsidRPr="00EF62C3">
        <w:rPr>
          <w:rFonts w:asciiTheme="minorHAnsi" w:hAnsiTheme="minorHAnsi"/>
          <w:spacing w:val="-3"/>
        </w:rPr>
        <w:t xml:space="preserve"> </w:t>
      </w:r>
      <w:r w:rsidRPr="00EF62C3">
        <w:rPr>
          <w:rFonts w:asciiTheme="minorHAnsi" w:hAnsiTheme="minorHAnsi"/>
        </w:rPr>
        <w:t xml:space="preserve">in </w:t>
      </w:r>
      <w:r w:rsidR="007C12D8">
        <w:rPr>
          <w:rFonts w:asciiTheme="minorHAnsi" w:hAnsiTheme="minorHAnsi"/>
        </w:rPr>
        <w:t xml:space="preserve">the </w:t>
      </w:r>
      <w:r w:rsidRPr="00EF62C3">
        <w:rPr>
          <w:rFonts w:asciiTheme="minorHAnsi" w:hAnsiTheme="minorHAnsi"/>
          <w:spacing w:val="-1"/>
        </w:rPr>
        <w:t>North</w:t>
      </w:r>
      <w:r w:rsidRPr="00EF62C3">
        <w:rPr>
          <w:rFonts w:asciiTheme="minorHAnsi" w:hAnsiTheme="minorHAnsi"/>
        </w:rPr>
        <w:t xml:space="preserve"> </w:t>
      </w:r>
      <w:r w:rsidRPr="00EF62C3">
        <w:rPr>
          <w:rFonts w:asciiTheme="minorHAnsi" w:hAnsiTheme="minorHAnsi"/>
          <w:spacing w:val="-1"/>
        </w:rPr>
        <w:t>Dumfries</w:t>
      </w:r>
      <w:r w:rsidRPr="00EF62C3">
        <w:rPr>
          <w:rFonts w:asciiTheme="minorHAnsi" w:hAnsiTheme="minorHAnsi"/>
        </w:rPr>
        <w:t xml:space="preserve"> </w:t>
      </w:r>
      <w:r w:rsidRPr="00EF62C3">
        <w:rPr>
          <w:rFonts w:asciiTheme="minorHAnsi" w:hAnsiTheme="minorHAnsi"/>
          <w:spacing w:val="-1"/>
        </w:rPr>
        <w:t>community</w:t>
      </w:r>
      <w:r w:rsidRPr="00EF62C3">
        <w:rPr>
          <w:rFonts w:asciiTheme="minorHAnsi" w:hAnsiTheme="minorHAnsi"/>
          <w:spacing w:val="-3"/>
        </w:rPr>
        <w:t xml:space="preserve"> </w:t>
      </w:r>
      <w:r w:rsidRPr="00EF62C3">
        <w:rPr>
          <w:rFonts w:asciiTheme="minorHAnsi" w:hAnsiTheme="minorHAnsi"/>
          <w:spacing w:val="-1"/>
        </w:rPr>
        <w:t>will</w:t>
      </w:r>
      <w:r w:rsidRPr="00EF62C3">
        <w:rPr>
          <w:rFonts w:asciiTheme="minorHAnsi" w:hAnsiTheme="minorHAnsi"/>
          <w:spacing w:val="1"/>
        </w:rPr>
        <w:t xml:space="preserve"> </w:t>
      </w:r>
      <w:r w:rsidRPr="00EF62C3">
        <w:rPr>
          <w:rFonts w:asciiTheme="minorHAnsi" w:hAnsiTheme="minorHAnsi"/>
        </w:rPr>
        <w:t xml:space="preserve">be </w:t>
      </w:r>
      <w:r w:rsidRPr="00EF62C3">
        <w:rPr>
          <w:rFonts w:asciiTheme="minorHAnsi" w:hAnsiTheme="minorHAnsi"/>
          <w:spacing w:val="-1"/>
        </w:rPr>
        <w:t>placed</w:t>
      </w:r>
      <w:r w:rsidRPr="00EF62C3">
        <w:rPr>
          <w:rFonts w:asciiTheme="minorHAnsi" w:hAnsiTheme="minorHAnsi"/>
        </w:rPr>
        <w:t xml:space="preserve"> on a </w:t>
      </w:r>
      <w:r w:rsidRPr="00EF62C3">
        <w:rPr>
          <w:rFonts w:asciiTheme="minorHAnsi" w:hAnsiTheme="minorHAnsi"/>
          <w:spacing w:val="-2"/>
        </w:rPr>
        <w:t>wait</w:t>
      </w:r>
      <w:r w:rsidRPr="00EF62C3">
        <w:rPr>
          <w:rFonts w:asciiTheme="minorHAnsi" w:hAnsiTheme="minorHAnsi"/>
          <w:spacing w:val="1"/>
        </w:rPr>
        <w:t xml:space="preserve"> </w:t>
      </w:r>
      <w:r w:rsidRPr="00EF62C3">
        <w:rPr>
          <w:rFonts w:asciiTheme="minorHAnsi" w:hAnsiTheme="minorHAnsi"/>
          <w:spacing w:val="-1"/>
        </w:rPr>
        <w:t>list.</w:t>
      </w:r>
    </w:p>
    <w:p w14:paraId="2CF01EEC" w14:textId="77777777" w:rsidR="00C14CD4" w:rsidRDefault="00C14CD4" w:rsidP="00A16AD2">
      <w:pPr>
        <w:spacing w:before="4"/>
        <w:rPr>
          <w:rFonts w:eastAsia="Times New Roman" w:cs="Times New Roman"/>
        </w:rPr>
      </w:pPr>
    </w:p>
    <w:p w14:paraId="12DF099C" w14:textId="77777777" w:rsidR="007C12D8" w:rsidRPr="00EF62C3" w:rsidRDefault="007C12D8">
      <w:pPr>
        <w:spacing w:before="4"/>
        <w:rPr>
          <w:rFonts w:eastAsia="Times New Roman" w:cs="Times New Roman"/>
        </w:rPr>
      </w:pPr>
    </w:p>
    <w:p w14:paraId="1180548B" w14:textId="77777777" w:rsidR="00C14CD4" w:rsidRPr="00EF62C3" w:rsidRDefault="008D11DE">
      <w:pPr>
        <w:spacing w:line="251" w:lineRule="exact"/>
        <w:ind w:left="100"/>
        <w:rPr>
          <w:b/>
          <w:spacing w:val="-1"/>
        </w:rPr>
      </w:pPr>
      <w:r w:rsidRPr="00EF62C3">
        <w:rPr>
          <w:b/>
          <w:spacing w:val="-1"/>
        </w:rPr>
        <w:t>Eligibility</w:t>
      </w:r>
      <w:r w:rsidRPr="00EF62C3">
        <w:rPr>
          <w:b/>
          <w:spacing w:val="-3"/>
        </w:rPr>
        <w:t xml:space="preserve"> </w:t>
      </w:r>
      <w:r w:rsidRPr="00EF62C3">
        <w:rPr>
          <w:b/>
        </w:rPr>
        <w:t xml:space="preserve">for </w:t>
      </w:r>
      <w:r w:rsidRPr="00EF62C3">
        <w:rPr>
          <w:b/>
          <w:spacing w:val="-1"/>
        </w:rPr>
        <w:t>the</w:t>
      </w:r>
      <w:r w:rsidRPr="00EF62C3">
        <w:rPr>
          <w:b/>
        </w:rPr>
        <w:t xml:space="preserve"> </w:t>
      </w:r>
      <w:r w:rsidRPr="00EF62C3">
        <w:rPr>
          <w:b/>
          <w:spacing w:val="-1"/>
        </w:rPr>
        <w:t>Community</w:t>
      </w:r>
      <w:r w:rsidRPr="00EF62C3">
        <w:rPr>
          <w:b/>
        </w:rPr>
        <w:t xml:space="preserve"> </w:t>
      </w:r>
      <w:r w:rsidRPr="00EF62C3">
        <w:rPr>
          <w:b/>
          <w:spacing w:val="-1"/>
        </w:rPr>
        <w:t>Diabetes</w:t>
      </w:r>
      <w:r w:rsidRPr="00EF62C3">
        <w:rPr>
          <w:b/>
          <w:spacing w:val="-2"/>
        </w:rPr>
        <w:t xml:space="preserve"> </w:t>
      </w:r>
      <w:r w:rsidRPr="00EF62C3">
        <w:rPr>
          <w:b/>
          <w:spacing w:val="-1"/>
        </w:rPr>
        <w:t>Program,</w:t>
      </w:r>
      <w:r w:rsidRPr="00EF62C3">
        <w:rPr>
          <w:b/>
          <w:spacing w:val="-3"/>
        </w:rPr>
        <w:t xml:space="preserve"> </w:t>
      </w:r>
      <w:r w:rsidRPr="00EF62C3">
        <w:rPr>
          <w:b/>
          <w:spacing w:val="-1"/>
        </w:rPr>
        <w:t>Waterloo</w:t>
      </w:r>
      <w:r w:rsidRPr="00EF62C3">
        <w:rPr>
          <w:b/>
        </w:rPr>
        <w:t xml:space="preserve"> </w:t>
      </w:r>
      <w:r w:rsidRPr="00EF62C3">
        <w:rPr>
          <w:b/>
          <w:spacing w:val="-1"/>
        </w:rPr>
        <w:t>Region</w:t>
      </w:r>
    </w:p>
    <w:p w14:paraId="0338106F" w14:textId="77777777" w:rsidR="00BA31F1" w:rsidRPr="00EF62C3" w:rsidRDefault="00BA31F1">
      <w:pPr>
        <w:spacing w:line="251" w:lineRule="exact"/>
        <w:ind w:left="100"/>
        <w:rPr>
          <w:rFonts w:eastAsia="Times New Roman" w:cs="Times New Roman"/>
        </w:rPr>
      </w:pPr>
    </w:p>
    <w:p w14:paraId="18DB2970" w14:textId="77777777" w:rsidR="00C14CD4" w:rsidRPr="00F3369E" w:rsidRDefault="008D11DE" w:rsidP="00FC1C2F">
      <w:pPr>
        <w:pStyle w:val="BodyText"/>
        <w:numPr>
          <w:ilvl w:val="0"/>
          <w:numId w:val="28"/>
        </w:numPr>
        <w:tabs>
          <w:tab w:val="left" w:pos="461"/>
        </w:tabs>
        <w:spacing w:line="251" w:lineRule="exact"/>
        <w:jc w:val="both"/>
        <w:rPr>
          <w:rFonts w:asciiTheme="minorHAnsi" w:hAnsiTheme="minorHAnsi"/>
        </w:rPr>
      </w:pPr>
      <w:r w:rsidRPr="00EF62C3">
        <w:rPr>
          <w:rFonts w:asciiTheme="minorHAnsi" w:hAnsiTheme="minorHAnsi"/>
          <w:spacing w:val="-1"/>
        </w:rPr>
        <w:t>Adults</w:t>
      </w:r>
      <w:r w:rsidRPr="00EF62C3">
        <w:rPr>
          <w:rFonts w:asciiTheme="minorHAnsi" w:hAnsiTheme="minorHAnsi"/>
        </w:rPr>
        <w:t xml:space="preserve"> who </w:t>
      </w:r>
      <w:r w:rsidRPr="00EF62C3">
        <w:rPr>
          <w:rFonts w:asciiTheme="minorHAnsi" w:hAnsiTheme="minorHAnsi"/>
          <w:spacing w:val="-2"/>
        </w:rPr>
        <w:t>live</w:t>
      </w:r>
      <w:r w:rsidRPr="00EF62C3">
        <w:rPr>
          <w:rFonts w:asciiTheme="minorHAnsi" w:hAnsiTheme="minorHAnsi"/>
        </w:rPr>
        <w:t xml:space="preserve"> </w:t>
      </w:r>
      <w:r w:rsidRPr="00EF62C3">
        <w:rPr>
          <w:rFonts w:asciiTheme="minorHAnsi" w:hAnsiTheme="minorHAnsi"/>
          <w:spacing w:val="-1"/>
        </w:rPr>
        <w:t>within</w:t>
      </w:r>
      <w:r w:rsidRPr="00EF62C3">
        <w:rPr>
          <w:rFonts w:asciiTheme="minorHAnsi" w:hAnsiTheme="minorHAnsi"/>
          <w:spacing w:val="-3"/>
        </w:rPr>
        <w:t xml:space="preserve"> </w:t>
      </w:r>
      <w:r w:rsidRPr="00EF62C3">
        <w:rPr>
          <w:rFonts w:asciiTheme="minorHAnsi" w:hAnsiTheme="minorHAnsi"/>
          <w:spacing w:val="-1"/>
        </w:rPr>
        <w:t>Waterloo</w:t>
      </w:r>
      <w:r w:rsidRPr="00EF62C3">
        <w:rPr>
          <w:rFonts w:asciiTheme="minorHAnsi" w:hAnsiTheme="minorHAnsi"/>
        </w:rPr>
        <w:t xml:space="preserve"> </w:t>
      </w:r>
      <w:r w:rsidRPr="00EF62C3">
        <w:rPr>
          <w:rFonts w:asciiTheme="minorHAnsi" w:hAnsiTheme="minorHAnsi"/>
          <w:spacing w:val="-1"/>
        </w:rPr>
        <w:t>Region</w:t>
      </w:r>
    </w:p>
    <w:p w14:paraId="2AD164E0" w14:textId="77777777" w:rsidR="00C14CD4" w:rsidRPr="00F3369E" w:rsidRDefault="00F3369E" w:rsidP="00FC1C2F">
      <w:pPr>
        <w:pStyle w:val="BodyText"/>
        <w:numPr>
          <w:ilvl w:val="0"/>
          <w:numId w:val="28"/>
        </w:numPr>
        <w:tabs>
          <w:tab w:val="left" w:pos="460"/>
        </w:tabs>
        <w:spacing w:line="251" w:lineRule="exact"/>
        <w:jc w:val="both"/>
        <w:rPr>
          <w:rFonts w:asciiTheme="minorHAnsi" w:hAnsiTheme="minorHAnsi"/>
        </w:rPr>
      </w:pPr>
      <w:r>
        <w:rPr>
          <w:rFonts w:asciiTheme="minorHAnsi" w:hAnsiTheme="minorHAnsi"/>
          <w:spacing w:val="-1"/>
        </w:rPr>
        <w:lastRenderedPageBreak/>
        <w:t xml:space="preserve">Medical </w:t>
      </w:r>
      <w:r w:rsidR="008D11DE" w:rsidRPr="00F3369E">
        <w:rPr>
          <w:rFonts w:asciiTheme="minorHAnsi" w:hAnsiTheme="minorHAnsi"/>
          <w:spacing w:val="-1"/>
        </w:rPr>
        <w:t>diagnosis</w:t>
      </w:r>
      <w:r w:rsidR="008D11DE" w:rsidRPr="00F3369E">
        <w:rPr>
          <w:rFonts w:asciiTheme="minorHAnsi" w:hAnsiTheme="minorHAnsi"/>
          <w:spacing w:val="-2"/>
        </w:rPr>
        <w:t xml:space="preserve"> </w:t>
      </w:r>
      <w:r w:rsidR="008D11DE" w:rsidRPr="00F3369E">
        <w:rPr>
          <w:rFonts w:asciiTheme="minorHAnsi" w:hAnsiTheme="minorHAnsi"/>
        </w:rPr>
        <w:t xml:space="preserve">of </w:t>
      </w:r>
      <w:r w:rsidR="008D11DE" w:rsidRPr="00F3369E">
        <w:rPr>
          <w:rFonts w:asciiTheme="minorHAnsi" w:hAnsiTheme="minorHAnsi"/>
          <w:spacing w:val="-1"/>
        </w:rPr>
        <w:t>diabetes</w:t>
      </w:r>
      <w:r w:rsidR="00F61797">
        <w:rPr>
          <w:rFonts w:asciiTheme="minorHAnsi" w:hAnsiTheme="minorHAnsi"/>
          <w:spacing w:val="-1"/>
        </w:rPr>
        <w:t>,</w:t>
      </w:r>
      <w:r w:rsidR="008D11DE" w:rsidRPr="00F3369E">
        <w:rPr>
          <w:rFonts w:asciiTheme="minorHAnsi" w:hAnsiTheme="minorHAnsi"/>
          <w:spacing w:val="-2"/>
        </w:rPr>
        <w:t xml:space="preserve"> </w:t>
      </w:r>
      <w:r w:rsidR="008D11DE" w:rsidRPr="00F3369E">
        <w:rPr>
          <w:rFonts w:asciiTheme="minorHAnsi" w:hAnsiTheme="minorHAnsi"/>
          <w:spacing w:val="-1"/>
        </w:rPr>
        <w:t>pre</w:t>
      </w:r>
      <w:r w:rsidR="00BA31F1" w:rsidRPr="00F3369E">
        <w:rPr>
          <w:rFonts w:asciiTheme="minorHAnsi" w:hAnsiTheme="minorHAnsi"/>
          <w:spacing w:val="-1"/>
        </w:rPr>
        <w:t>-</w:t>
      </w:r>
      <w:r w:rsidR="008D11DE" w:rsidRPr="00F3369E">
        <w:rPr>
          <w:rFonts w:asciiTheme="minorHAnsi" w:hAnsiTheme="minorHAnsi"/>
          <w:spacing w:val="-1"/>
        </w:rPr>
        <w:t>diabetes</w:t>
      </w:r>
      <w:r w:rsidR="00F61797">
        <w:rPr>
          <w:rFonts w:asciiTheme="minorHAnsi" w:hAnsiTheme="minorHAnsi"/>
          <w:spacing w:val="-1"/>
        </w:rPr>
        <w:t>, or at risk for diabetes</w:t>
      </w:r>
    </w:p>
    <w:p w14:paraId="3E17BA88" w14:textId="77777777" w:rsidR="00C14CD4" w:rsidRPr="00EF62C3" w:rsidRDefault="008D11DE" w:rsidP="00FC1C2F">
      <w:pPr>
        <w:pStyle w:val="BodyText"/>
        <w:numPr>
          <w:ilvl w:val="0"/>
          <w:numId w:val="28"/>
        </w:numPr>
        <w:tabs>
          <w:tab w:val="left" w:pos="461"/>
        </w:tabs>
        <w:spacing w:before="1"/>
        <w:ind w:right="588"/>
        <w:jc w:val="both"/>
        <w:rPr>
          <w:rFonts w:asciiTheme="minorHAnsi" w:hAnsiTheme="minorHAnsi"/>
        </w:rPr>
      </w:pPr>
      <w:r w:rsidRPr="00EF62C3">
        <w:rPr>
          <w:rFonts w:asciiTheme="minorHAnsi" w:hAnsiTheme="minorHAnsi"/>
        </w:rPr>
        <w:t>Self</w:t>
      </w:r>
      <w:r w:rsidR="00BA31F1" w:rsidRPr="00EF62C3">
        <w:rPr>
          <w:rFonts w:asciiTheme="minorHAnsi" w:hAnsiTheme="minorHAnsi"/>
        </w:rPr>
        <w:t>-</w:t>
      </w:r>
      <w:r w:rsidRPr="00EF62C3">
        <w:rPr>
          <w:rFonts w:asciiTheme="minorHAnsi" w:hAnsiTheme="minorHAnsi"/>
          <w:spacing w:val="-1"/>
        </w:rPr>
        <w:t>referrals</w:t>
      </w:r>
      <w:r w:rsidRPr="00EF62C3">
        <w:rPr>
          <w:rFonts w:asciiTheme="minorHAnsi" w:hAnsiTheme="minorHAnsi"/>
        </w:rPr>
        <w:t xml:space="preserve"> </w:t>
      </w:r>
      <w:r w:rsidRPr="00EF62C3">
        <w:rPr>
          <w:rFonts w:asciiTheme="minorHAnsi" w:hAnsiTheme="minorHAnsi"/>
          <w:spacing w:val="-1"/>
        </w:rPr>
        <w:t>as</w:t>
      </w:r>
      <w:r w:rsidRPr="00EF62C3">
        <w:rPr>
          <w:rFonts w:asciiTheme="minorHAnsi" w:hAnsiTheme="minorHAnsi"/>
        </w:rPr>
        <w:t xml:space="preserve"> </w:t>
      </w:r>
      <w:r w:rsidRPr="00EF62C3">
        <w:rPr>
          <w:rFonts w:asciiTheme="minorHAnsi" w:hAnsiTheme="minorHAnsi"/>
          <w:spacing w:val="-1"/>
        </w:rPr>
        <w:t>well</w:t>
      </w:r>
      <w:r w:rsidRPr="00EF62C3">
        <w:rPr>
          <w:rFonts w:asciiTheme="minorHAnsi" w:hAnsiTheme="minorHAnsi"/>
          <w:spacing w:val="1"/>
        </w:rPr>
        <w:t xml:space="preserve"> </w:t>
      </w:r>
      <w:r w:rsidRPr="00EF62C3">
        <w:rPr>
          <w:rFonts w:asciiTheme="minorHAnsi" w:hAnsiTheme="minorHAnsi"/>
          <w:spacing w:val="-1"/>
        </w:rPr>
        <w:t>as</w:t>
      </w:r>
      <w:r w:rsidRPr="00EF62C3">
        <w:rPr>
          <w:rFonts w:asciiTheme="minorHAnsi" w:hAnsiTheme="minorHAnsi"/>
        </w:rPr>
        <w:t xml:space="preserve"> </w:t>
      </w:r>
      <w:r w:rsidRPr="00EF62C3">
        <w:rPr>
          <w:rFonts w:asciiTheme="minorHAnsi" w:hAnsiTheme="minorHAnsi"/>
          <w:spacing w:val="-1"/>
        </w:rPr>
        <w:t>referrals</w:t>
      </w:r>
      <w:r w:rsidRPr="00EF62C3">
        <w:rPr>
          <w:rFonts w:asciiTheme="minorHAnsi" w:hAnsiTheme="minorHAnsi"/>
          <w:spacing w:val="-2"/>
        </w:rPr>
        <w:t xml:space="preserve"> </w:t>
      </w:r>
      <w:r w:rsidRPr="00EF62C3">
        <w:rPr>
          <w:rFonts w:asciiTheme="minorHAnsi" w:hAnsiTheme="minorHAnsi"/>
        </w:rPr>
        <w:t>from</w:t>
      </w:r>
      <w:r w:rsidRPr="00EF62C3">
        <w:rPr>
          <w:rFonts w:asciiTheme="minorHAnsi" w:hAnsiTheme="minorHAnsi"/>
          <w:spacing w:val="-1"/>
        </w:rPr>
        <w:t xml:space="preserve"> </w:t>
      </w:r>
      <w:r w:rsidRPr="00EF62C3">
        <w:rPr>
          <w:rFonts w:asciiTheme="minorHAnsi" w:hAnsiTheme="minorHAnsi"/>
        </w:rPr>
        <w:t>any</w:t>
      </w:r>
      <w:r w:rsidRPr="00EF62C3">
        <w:rPr>
          <w:rFonts w:asciiTheme="minorHAnsi" w:hAnsiTheme="minorHAnsi"/>
          <w:spacing w:val="-3"/>
        </w:rPr>
        <w:t xml:space="preserve"> </w:t>
      </w:r>
      <w:r w:rsidRPr="00EF62C3">
        <w:rPr>
          <w:rFonts w:asciiTheme="minorHAnsi" w:hAnsiTheme="minorHAnsi"/>
          <w:spacing w:val="-1"/>
        </w:rPr>
        <w:t>health</w:t>
      </w:r>
      <w:r w:rsidRPr="00EF62C3">
        <w:rPr>
          <w:rFonts w:asciiTheme="minorHAnsi" w:hAnsiTheme="minorHAnsi"/>
        </w:rPr>
        <w:t xml:space="preserve"> </w:t>
      </w:r>
      <w:r w:rsidRPr="00EF62C3">
        <w:rPr>
          <w:rFonts w:asciiTheme="minorHAnsi" w:hAnsiTheme="minorHAnsi"/>
          <w:spacing w:val="-1"/>
        </w:rPr>
        <w:t>care</w:t>
      </w:r>
      <w:r w:rsidRPr="00EF62C3">
        <w:rPr>
          <w:rFonts w:asciiTheme="minorHAnsi" w:hAnsiTheme="minorHAnsi"/>
          <w:spacing w:val="-2"/>
        </w:rPr>
        <w:t xml:space="preserve"> </w:t>
      </w:r>
      <w:r w:rsidRPr="00EF62C3">
        <w:rPr>
          <w:rFonts w:asciiTheme="minorHAnsi" w:hAnsiTheme="minorHAnsi"/>
          <w:spacing w:val="-1"/>
        </w:rPr>
        <w:t>provider</w:t>
      </w:r>
      <w:r w:rsidRPr="00EF62C3">
        <w:rPr>
          <w:rFonts w:asciiTheme="minorHAnsi" w:hAnsiTheme="minorHAnsi"/>
          <w:spacing w:val="-2"/>
        </w:rPr>
        <w:t xml:space="preserve"> </w:t>
      </w:r>
      <w:r w:rsidRPr="00EF62C3">
        <w:rPr>
          <w:rFonts w:asciiTheme="minorHAnsi" w:hAnsiTheme="minorHAnsi"/>
        </w:rPr>
        <w:t>are</w:t>
      </w:r>
      <w:r w:rsidRPr="00EF62C3">
        <w:rPr>
          <w:rFonts w:asciiTheme="minorHAnsi" w:hAnsiTheme="minorHAnsi"/>
          <w:spacing w:val="-2"/>
        </w:rPr>
        <w:t xml:space="preserve"> </w:t>
      </w:r>
      <w:r w:rsidRPr="00EF62C3">
        <w:rPr>
          <w:rFonts w:asciiTheme="minorHAnsi" w:hAnsiTheme="minorHAnsi"/>
          <w:spacing w:val="-1"/>
        </w:rPr>
        <w:t>accepted</w:t>
      </w:r>
      <w:r w:rsidRPr="00EF62C3">
        <w:rPr>
          <w:rFonts w:asciiTheme="minorHAnsi" w:hAnsiTheme="minorHAnsi"/>
          <w:spacing w:val="-2"/>
        </w:rPr>
        <w:t xml:space="preserve"> </w:t>
      </w:r>
      <w:r w:rsidR="00F61797">
        <w:rPr>
          <w:rFonts w:asciiTheme="minorHAnsi" w:hAnsiTheme="minorHAnsi"/>
          <w:spacing w:val="-2"/>
        </w:rPr>
        <w:t xml:space="preserve">and processed </w:t>
      </w:r>
      <w:r w:rsidRPr="00EF62C3">
        <w:rPr>
          <w:rFonts w:asciiTheme="minorHAnsi" w:hAnsiTheme="minorHAnsi"/>
          <w:spacing w:val="-1"/>
        </w:rPr>
        <w:t>through</w:t>
      </w:r>
      <w:r w:rsidR="00676B05">
        <w:rPr>
          <w:rFonts w:asciiTheme="minorHAnsi" w:hAnsiTheme="minorHAnsi"/>
        </w:rPr>
        <w:t xml:space="preserve"> </w:t>
      </w:r>
      <w:r w:rsidRPr="00EF62C3">
        <w:rPr>
          <w:rFonts w:asciiTheme="minorHAnsi" w:hAnsiTheme="minorHAnsi"/>
          <w:spacing w:val="-1"/>
        </w:rPr>
        <w:t>Regional</w:t>
      </w:r>
      <w:r w:rsidRPr="00EF62C3">
        <w:rPr>
          <w:rFonts w:asciiTheme="minorHAnsi" w:hAnsiTheme="minorHAnsi"/>
          <w:spacing w:val="51"/>
        </w:rPr>
        <w:t xml:space="preserve"> </w:t>
      </w:r>
      <w:r w:rsidRPr="00EF62C3">
        <w:rPr>
          <w:rFonts w:asciiTheme="minorHAnsi" w:hAnsiTheme="minorHAnsi"/>
          <w:spacing w:val="-1"/>
        </w:rPr>
        <w:t>Diabetes</w:t>
      </w:r>
      <w:r w:rsidRPr="00EF62C3">
        <w:rPr>
          <w:rFonts w:asciiTheme="minorHAnsi" w:hAnsiTheme="minorHAnsi"/>
        </w:rPr>
        <w:t xml:space="preserve"> </w:t>
      </w:r>
      <w:r w:rsidRPr="00EF62C3">
        <w:rPr>
          <w:rFonts w:asciiTheme="minorHAnsi" w:hAnsiTheme="minorHAnsi"/>
          <w:spacing w:val="-2"/>
        </w:rPr>
        <w:t>Central</w:t>
      </w:r>
      <w:r w:rsidRPr="00EF62C3">
        <w:rPr>
          <w:rFonts w:asciiTheme="minorHAnsi" w:hAnsiTheme="minorHAnsi"/>
          <w:spacing w:val="1"/>
        </w:rPr>
        <w:t xml:space="preserve"> </w:t>
      </w:r>
      <w:r w:rsidRPr="00EF62C3">
        <w:rPr>
          <w:rFonts w:asciiTheme="minorHAnsi" w:hAnsiTheme="minorHAnsi"/>
          <w:spacing w:val="-1"/>
        </w:rPr>
        <w:t>Intake</w:t>
      </w:r>
    </w:p>
    <w:p w14:paraId="2F5BCABD" w14:textId="77777777" w:rsidR="00C14CD4" w:rsidRPr="00EF62C3" w:rsidRDefault="00C14CD4">
      <w:pPr>
        <w:spacing w:before="5"/>
        <w:rPr>
          <w:rFonts w:eastAsia="Times New Roman" w:cs="Times New Roman"/>
        </w:rPr>
      </w:pPr>
    </w:p>
    <w:p w14:paraId="6F7D6FDA" w14:textId="77777777" w:rsidR="00C14CD4" w:rsidRPr="00EF62C3" w:rsidRDefault="008D11DE">
      <w:pPr>
        <w:spacing w:line="250" w:lineRule="exact"/>
        <w:ind w:left="100"/>
        <w:rPr>
          <w:b/>
          <w:spacing w:val="-1"/>
        </w:rPr>
      </w:pPr>
      <w:r w:rsidRPr="00EF62C3">
        <w:rPr>
          <w:b/>
          <w:spacing w:val="-1"/>
        </w:rPr>
        <w:t>Guidelines</w:t>
      </w:r>
      <w:r w:rsidRPr="00EF62C3">
        <w:rPr>
          <w:b/>
          <w:spacing w:val="-2"/>
        </w:rPr>
        <w:t xml:space="preserve"> </w:t>
      </w:r>
      <w:r w:rsidRPr="00EF62C3">
        <w:rPr>
          <w:b/>
        </w:rPr>
        <w:t xml:space="preserve">for </w:t>
      </w:r>
      <w:r w:rsidRPr="00EF62C3">
        <w:rPr>
          <w:b/>
          <w:spacing w:val="-2"/>
        </w:rPr>
        <w:t>Community</w:t>
      </w:r>
      <w:r w:rsidRPr="00EF62C3">
        <w:rPr>
          <w:b/>
        </w:rPr>
        <w:t xml:space="preserve"> </w:t>
      </w:r>
      <w:r w:rsidRPr="00EF62C3">
        <w:rPr>
          <w:b/>
          <w:spacing w:val="-1"/>
        </w:rPr>
        <w:t>Partnerships</w:t>
      </w:r>
    </w:p>
    <w:p w14:paraId="3A38EB11" w14:textId="77777777" w:rsidR="00BA31F1" w:rsidRPr="00EF62C3" w:rsidRDefault="00BA31F1">
      <w:pPr>
        <w:spacing w:line="250" w:lineRule="exact"/>
        <w:ind w:left="100"/>
        <w:rPr>
          <w:rFonts w:eastAsia="Times New Roman" w:cs="Times New Roman"/>
        </w:rPr>
      </w:pPr>
    </w:p>
    <w:p w14:paraId="349EC22B" w14:textId="77777777" w:rsidR="00B71BAD" w:rsidRPr="007C12D8" w:rsidRDefault="00D464CB" w:rsidP="00FC1C2F">
      <w:pPr>
        <w:pStyle w:val="BodyText"/>
        <w:numPr>
          <w:ilvl w:val="0"/>
          <w:numId w:val="28"/>
        </w:numPr>
        <w:tabs>
          <w:tab w:val="left" w:pos="461"/>
        </w:tabs>
        <w:spacing w:line="241" w:lineRule="auto"/>
        <w:ind w:left="459" w:hanging="357"/>
        <w:rPr>
          <w:rFonts w:asciiTheme="minorHAnsi" w:hAnsiTheme="minorHAnsi"/>
        </w:rPr>
      </w:pPr>
      <w:r w:rsidRPr="00EF62C3">
        <w:rPr>
          <w:rFonts w:asciiTheme="minorHAnsi" w:hAnsiTheme="minorHAnsi"/>
          <w:spacing w:val="-1"/>
        </w:rPr>
        <w:t>R</w:t>
      </w:r>
      <w:r w:rsidR="008D11DE" w:rsidRPr="00EF62C3">
        <w:rPr>
          <w:rFonts w:asciiTheme="minorHAnsi" w:hAnsiTheme="minorHAnsi"/>
          <w:spacing w:val="-1"/>
        </w:rPr>
        <w:t>esidents</w:t>
      </w:r>
      <w:r w:rsidR="008D11DE" w:rsidRPr="00EF62C3">
        <w:rPr>
          <w:rFonts w:asciiTheme="minorHAnsi" w:hAnsiTheme="minorHAnsi"/>
        </w:rPr>
        <w:t xml:space="preserve"> who</w:t>
      </w:r>
      <w:r w:rsidR="008D11DE" w:rsidRPr="00EF62C3">
        <w:rPr>
          <w:rFonts w:asciiTheme="minorHAnsi" w:hAnsiTheme="minorHAnsi"/>
          <w:spacing w:val="-3"/>
        </w:rPr>
        <w:t xml:space="preserve"> </w:t>
      </w:r>
      <w:r w:rsidR="008D11DE" w:rsidRPr="00EF62C3">
        <w:rPr>
          <w:rFonts w:asciiTheme="minorHAnsi" w:hAnsiTheme="minorHAnsi"/>
          <w:spacing w:val="-1"/>
        </w:rPr>
        <w:t>have</w:t>
      </w:r>
      <w:r w:rsidR="008D11DE" w:rsidRPr="00EF62C3">
        <w:rPr>
          <w:rFonts w:asciiTheme="minorHAnsi" w:hAnsiTheme="minorHAnsi"/>
        </w:rPr>
        <w:t xml:space="preserve"> a </w:t>
      </w:r>
      <w:proofErr w:type="spellStart"/>
      <w:r w:rsidR="008D11DE" w:rsidRPr="00EF62C3">
        <w:rPr>
          <w:rFonts w:asciiTheme="minorHAnsi" w:hAnsiTheme="minorHAnsi"/>
          <w:spacing w:val="-1"/>
        </w:rPr>
        <w:t>neighbourhood</w:t>
      </w:r>
      <w:proofErr w:type="spellEnd"/>
      <w:r w:rsidR="008D11DE" w:rsidRPr="00EF62C3">
        <w:rPr>
          <w:rFonts w:asciiTheme="minorHAnsi" w:hAnsiTheme="minorHAnsi"/>
        </w:rPr>
        <w:t xml:space="preserve"> </w:t>
      </w:r>
      <w:r w:rsidR="008D11DE" w:rsidRPr="00EF62C3">
        <w:rPr>
          <w:rFonts w:asciiTheme="minorHAnsi" w:hAnsiTheme="minorHAnsi"/>
          <w:spacing w:val="-1"/>
        </w:rPr>
        <w:t>organization</w:t>
      </w:r>
      <w:r w:rsidR="008D11DE" w:rsidRPr="00EF62C3">
        <w:rPr>
          <w:rFonts w:asciiTheme="minorHAnsi" w:hAnsiTheme="minorHAnsi"/>
        </w:rPr>
        <w:t xml:space="preserve"> in</w:t>
      </w:r>
      <w:r w:rsidR="008D11DE" w:rsidRPr="00EF62C3">
        <w:rPr>
          <w:rFonts w:asciiTheme="minorHAnsi" w:hAnsiTheme="minorHAnsi"/>
          <w:spacing w:val="-3"/>
        </w:rPr>
        <w:t xml:space="preserve"> </w:t>
      </w:r>
      <w:r w:rsidR="008D11DE" w:rsidRPr="00EF62C3">
        <w:rPr>
          <w:rFonts w:asciiTheme="minorHAnsi" w:hAnsiTheme="minorHAnsi"/>
          <w:spacing w:val="-1"/>
        </w:rPr>
        <w:t>their</w:t>
      </w:r>
      <w:r w:rsidR="008D11DE" w:rsidRPr="00EF62C3">
        <w:rPr>
          <w:rFonts w:asciiTheme="minorHAnsi" w:hAnsiTheme="minorHAnsi"/>
          <w:spacing w:val="-2"/>
        </w:rPr>
        <w:t xml:space="preserve"> </w:t>
      </w:r>
      <w:r w:rsidR="008D11DE" w:rsidRPr="00EF62C3">
        <w:rPr>
          <w:rFonts w:asciiTheme="minorHAnsi" w:hAnsiTheme="minorHAnsi"/>
          <w:spacing w:val="-1"/>
        </w:rPr>
        <w:t>community</w:t>
      </w:r>
      <w:r w:rsidR="008D11DE" w:rsidRPr="00EF62C3">
        <w:rPr>
          <w:rFonts w:asciiTheme="minorHAnsi" w:hAnsiTheme="minorHAnsi"/>
          <w:spacing w:val="-3"/>
        </w:rPr>
        <w:t xml:space="preserve"> </w:t>
      </w:r>
      <w:r w:rsidR="008D11DE" w:rsidRPr="00EF62C3">
        <w:rPr>
          <w:rFonts w:asciiTheme="minorHAnsi" w:hAnsiTheme="minorHAnsi"/>
        </w:rPr>
        <w:t>should</w:t>
      </w:r>
      <w:r w:rsidR="008D11DE" w:rsidRPr="00EF62C3">
        <w:rPr>
          <w:rFonts w:asciiTheme="minorHAnsi" w:hAnsiTheme="minorHAnsi"/>
          <w:spacing w:val="-3"/>
        </w:rPr>
        <w:t xml:space="preserve"> </w:t>
      </w:r>
      <w:r w:rsidR="008D11DE" w:rsidRPr="00EF62C3">
        <w:rPr>
          <w:rFonts w:asciiTheme="minorHAnsi" w:hAnsiTheme="minorHAnsi"/>
          <w:spacing w:val="-1"/>
        </w:rPr>
        <w:t>always</w:t>
      </w:r>
      <w:r w:rsidR="008D11DE" w:rsidRPr="00EF62C3">
        <w:rPr>
          <w:rFonts w:asciiTheme="minorHAnsi" w:hAnsiTheme="minorHAnsi"/>
        </w:rPr>
        <w:t xml:space="preserve"> be </w:t>
      </w:r>
      <w:r w:rsidR="008D11DE" w:rsidRPr="00EF62C3">
        <w:rPr>
          <w:rFonts w:asciiTheme="minorHAnsi" w:hAnsiTheme="minorHAnsi"/>
          <w:spacing w:val="-1"/>
        </w:rPr>
        <w:t>referred</w:t>
      </w:r>
      <w:r w:rsidR="008D11DE" w:rsidRPr="00EF62C3">
        <w:rPr>
          <w:rFonts w:asciiTheme="minorHAnsi" w:hAnsiTheme="minorHAnsi"/>
          <w:spacing w:val="-2"/>
        </w:rPr>
        <w:t xml:space="preserve"> </w:t>
      </w:r>
      <w:r w:rsidR="008D11DE" w:rsidRPr="00EF62C3">
        <w:rPr>
          <w:rFonts w:asciiTheme="minorHAnsi" w:hAnsiTheme="minorHAnsi"/>
        </w:rPr>
        <w:t xml:space="preserve">to </w:t>
      </w:r>
      <w:r w:rsidR="008D11DE" w:rsidRPr="00EF62C3">
        <w:rPr>
          <w:rFonts w:asciiTheme="minorHAnsi" w:hAnsiTheme="minorHAnsi"/>
          <w:spacing w:val="-1"/>
        </w:rPr>
        <w:t>the</w:t>
      </w:r>
      <w:r w:rsidR="008D11DE" w:rsidRPr="00EF62C3">
        <w:rPr>
          <w:rFonts w:asciiTheme="minorHAnsi" w:hAnsiTheme="minorHAnsi"/>
          <w:spacing w:val="55"/>
        </w:rPr>
        <w:t xml:space="preserve"> </w:t>
      </w:r>
      <w:proofErr w:type="spellStart"/>
      <w:r w:rsidR="008D11DE" w:rsidRPr="00EF62C3">
        <w:rPr>
          <w:rFonts w:asciiTheme="minorHAnsi" w:hAnsiTheme="minorHAnsi"/>
          <w:spacing w:val="-1"/>
        </w:rPr>
        <w:t>centre</w:t>
      </w:r>
      <w:proofErr w:type="spellEnd"/>
      <w:r w:rsidR="008D11DE" w:rsidRPr="00EF62C3">
        <w:rPr>
          <w:rFonts w:asciiTheme="minorHAnsi" w:hAnsiTheme="minorHAnsi"/>
          <w:spacing w:val="-2"/>
        </w:rPr>
        <w:t xml:space="preserve"> </w:t>
      </w:r>
      <w:r w:rsidR="008D11DE" w:rsidRPr="00EF62C3">
        <w:rPr>
          <w:rFonts w:asciiTheme="minorHAnsi" w:hAnsiTheme="minorHAnsi"/>
        </w:rPr>
        <w:t xml:space="preserve">in </w:t>
      </w:r>
      <w:r w:rsidR="008D11DE" w:rsidRPr="00EF62C3">
        <w:rPr>
          <w:rFonts w:asciiTheme="minorHAnsi" w:hAnsiTheme="minorHAnsi"/>
          <w:spacing w:val="-1"/>
        </w:rPr>
        <w:t>their</w:t>
      </w:r>
      <w:r w:rsidR="008D11DE" w:rsidRPr="00EF62C3">
        <w:rPr>
          <w:rFonts w:asciiTheme="minorHAnsi" w:hAnsiTheme="minorHAnsi"/>
        </w:rPr>
        <w:t xml:space="preserve"> </w:t>
      </w:r>
      <w:r w:rsidR="008D11DE" w:rsidRPr="00EF62C3">
        <w:rPr>
          <w:rFonts w:asciiTheme="minorHAnsi" w:hAnsiTheme="minorHAnsi"/>
          <w:spacing w:val="-1"/>
        </w:rPr>
        <w:t>own</w:t>
      </w:r>
      <w:r w:rsidR="008D11DE" w:rsidRPr="00EF62C3">
        <w:rPr>
          <w:rFonts w:asciiTheme="minorHAnsi" w:hAnsiTheme="minorHAnsi"/>
          <w:spacing w:val="-3"/>
        </w:rPr>
        <w:t xml:space="preserve"> </w:t>
      </w:r>
      <w:r w:rsidR="008D11DE" w:rsidRPr="00EF62C3">
        <w:rPr>
          <w:rFonts w:asciiTheme="minorHAnsi" w:hAnsiTheme="minorHAnsi"/>
          <w:spacing w:val="-1"/>
        </w:rPr>
        <w:t>community</w:t>
      </w:r>
      <w:r w:rsidR="00866781" w:rsidRPr="00EF62C3">
        <w:rPr>
          <w:rFonts w:asciiTheme="minorHAnsi" w:hAnsiTheme="minorHAnsi"/>
          <w:spacing w:val="-1"/>
        </w:rPr>
        <w:t>.</w:t>
      </w:r>
    </w:p>
    <w:p w14:paraId="498BC10A" w14:textId="77777777" w:rsidR="00C14CD4" w:rsidRPr="00EF62C3" w:rsidRDefault="00F61797" w:rsidP="00FC1C2F">
      <w:pPr>
        <w:pStyle w:val="BodyText"/>
        <w:numPr>
          <w:ilvl w:val="0"/>
          <w:numId w:val="28"/>
        </w:numPr>
        <w:tabs>
          <w:tab w:val="left" w:pos="461"/>
        </w:tabs>
        <w:ind w:left="459" w:hanging="357"/>
        <w:rPr>
          <w:rFonts w:asciiTheme="minorHAnsi" w:hAnsiTheme="minorHAnsi"/>
        </w:rPr>
      </w:pPr>
      <w:r>
        <w:rPr>
          <w:rFonts w:asciiTheme="minorHAnsi" w:hAnsiTheme="minorHAnsi"/>
          <w:spacing w:val="-1"/>
        </w:rPr>
        <w:t>Langs</w:t>
      </w:r>
      <w:r w:rsidRPr="00EF62C3">
        <w:rPr>
          <w:rFonts w:asciiTheme="minorHAnsi" w:hAnsiTheme="minorHAnsi"/>
        </w:rPr>
        <w:t xml:space="preserve"> </w:t>
      </w:r>
      <w:r w:rsidR="008D11DE" w:rsidRPr="00EF62C3">
        <w:rPr>
          <w:rFonts w:asciiTheme="minorHAnsi" w:hAnsiTheme="minorHAnsi"/>
          <w:spacing w:val="-1"/>
        </w:rPr>
        <w:t>support</w:t>
      </w:r>
      <w:r>
        <w:rPr>
          <w:rFonts w:asciiTheme="minorHAnsi" w:hAnsiTheme="minorHAnsi"/>
          <w:spacing w:val="-1"/>
        </w:rPr>
        <w:t>s</w:t>
      </w:r>
      <w:r w:rsidR="008D11DE" w:rsidRPr="00EF62C3">
        <w:rPr>
          <w:rFonts w:asciiTheme="minorHAnsi" w:hAnsiTheme="minorHAnsi"/>
          <w:spacing w:val="-1"/>
        </w:rPr>
        <w:t xml:space="preserve"> approaches</w:t>
      </w:r>
      <w:r w:rsidR="008D11DE" w:rsidRPr="00EF62C3">
        <w:rPr>
          <w:rFonts w:asciiTheme="minorHAnsi" w:hAnsiTheme="minorHAnsi"/>
          <w:spacing w:val="-2"/>
        </w:rPr>
        <w:t xml:space="preserve"> </w:t>
      </w:r>
      <w:r w:rsidR="008D11DE" w:rsidRPr="00EF62C3">
        <w:rPr>
          <w:rFonts w:asciiTheme="minorHAnsi" w:hAnsiTheme="minorHAnsi"/>
          <w:spacing w:val="-1"/>
        </w:rPr>
        <w:t>that</w:t>
      </w:r>
      <w:r w:rsidR="008D11DE" w:rsidRPr="00EF62C3">
        <w:rPr>
          <w:rFonts w:asciiTheme="minorHAnsi" w:hAnsiTheme="minorHAnsi"/>
          <w:spacing w:val="-2"/>
        </w:rPr>
        <w:t xml:space="preserve"> </w:t>
      </w:r>
      <w:r w:rsidR="008D11DE" w:rsidRPr="00EF62C3">
        <w:rPr>
          <w:rFonts w:asciiTheme="minorHAnsi" w:hAnsiTheme="minorHAnsi"/>
          <w:spacing w:val="-1"/>
        </w:rPr>
        <w:t>increase</w:t>
      </w:r>
      <w:r w:rsidR="008D11DE" w:rsidRPr="00EF62C3">
        <w:rPr>
          <w:rFonts w:asciiTheme="minorHAnsi" w:hAnsiTheme="minorHAnsi"/>
        </w:rPr>
        <w:t xml:space="preserve"> </w:t>
      </w:r>
      <w:r w:rsidR="008D11DE" w:rsidRPr="00EF62C3">
        <w:rPr>
          <w:rFonts w:asciiTheme="minorHAnsi" w:hAnsiTheme="minorHAnsi"/>
          <w:spacing w:val="-1"/>
        </w:rPr>
        <w:t>accessibility</w:t>
      </w:r>
      <w:r w:rsidR="008D11DE" w:rsidRPr="00EF62C3">
        <w:rPr>
          <w:rFonts w:asciiTheme="minorHAnsi" w:hAnsiTheme="minorHAnsi"/>
          <w:spacing w:val="-3"/>
        </w:rPr>
        <w:t xml:space="preserve"> </w:t>
      </w:r>
      <w:r w:rsidR="008D11DE" w:rsidRPr="00EF62C3">
        <w:rPr>
          <w:rFonts w:asciiTheme="minorHAnsi" w:hAnsiTheme="minorHAnsi"/>
        </w:rPr>
        <w:t xml:space="preserve">to </w:t>
      </w:r>
      <w:r w:rsidR="007C12D8">
        <w:rPr>
          <w:rFonts w:asciiTheme="minorHAnsi" w:hAnsiTheme="minorHAnsi"/>
          <w:spacing w:val="-1"/>
        </w:rPr>
        <w:t xml:space="preserve">programs and </w:t>
      </w:r>
      <w:r w:rsidR="008D11DE" w:rsidRPr="00EF62C3">
        <w:rPr>
          <w:rFonts w:asciiTheme="minorHAnsi" w:hAnsiTheme="minorHAnsi"/>
          <w:spacing w:val="-1"/>
        </w:rPr>
        <w:t>services</w:t>
      </w:r>
      <w:r w:rsidR="008D11DE" w:rsidRPr="00EF62C3">
        <w:rPr>
          <w:rFonts w:asciiTheme="minorHAnsi" w:hAnsiTheme="minorHAnsi"/>
          <w:spacing w:val="5"/>
        </w:rPr>
        <w:t xml:space="preserve"> </w:t>
      </w:r>
      <w:r w:rsidR="008D11DE" w:rsidRPr="00EF62C3">
        <w:rPr>
          <w:rFonts w:asciiTheme="minorHAnsi" w:hAnsiTheme="minorHAnsi"/>
        </w:rPr>
        <w:t>by</w:t>
      </w:r>
      <w:r w:rsidR="008D11DE" w:rsidRPr="00EF62C3">
        <w:rPr>
          <w:rFonts w:asciiTheme="minorHAnsi" w:hAnsiTheme="minorHAnsi"/>
          <w:spacing w:val="-3"/>
        </w:rPr>
        <w:t xml:space="preserve"> </w:t>
      </w:r>
      <w:r w:rsidR="00BA31F1" w:rsidRPr="00EF62C3">
        <w:rPr>
          <w:rFonts w:asciiTheme="minorHAnsi" w:hAnsiTheme="minorHAnsi"/>
          <w:spacing w:val="-1"/>
        </w:rPr>
        <w:t>co-</w:t>
      </w:r>
      <w:r w:rsidR="008D11DE" w:rsidRPr="00EF62C3">
        <w:rPr>
          <w:rFonts w:asciiTheme="minorHAnsi" w:hAnsiTheme="minorHAnsi"/>
          <w:spacing w:val="-1"/>
        </w:rPr>
        <w:t>locating</w:t>
      </w:r>
      <w:r w:rsidR="008D11DE" w:rsidRPr="00EF62C3">
        <w:rPr>
          <w:rFonts w:asciiTheme="minorHAnsi" w:hAnsiTheme="minorHAnsi"/>
          <w:spacing w:val="-3"/>
        </w:rPr>
        <w:t xml:space="preserve"> </w:t>
      </w:r>
      <w:r w:rsidR="008D11DE" w:rsidRPr="00EF62C3">
        <w:rPr>
          <w:rFonts w:asciiTheme="minorHAnsi" w:hAnsiTheme="minorHAnsi"/>
          <w:spacing w:val="-1"/>
        </w:rPr>
        <w:t>with</w:t>
      </w:r>
      <w:r w:rsidR="008D11DE" w:rsidRPr="00EF62C3">
        <w:rPr>
          <w:rFonts w:asciiTheme="minorHAnsi" w:hAnsiTheme="minorHAnsi"/>
        </w:rPr>
        <w:t xml:space="preserve"> </w:t>
      </w:r>
      <w:r w:rsidR="008D11DE" w:rsidRPr="00EF62C3">
        <w:rPr>
          <w:rFonts w:asciiTheme="minorHAnsi" w:hAnsiTheme="minorHAnsi"/>
          <w:spacing w:val="-1"/>
        </w:rPr>
        <w:t>partner</w:t>
      </w:r>
      <w:r w:rsidR="008B5074">
        <w:rPr>
          <w:rFonts w:asciiTheme="minorHAnsi" w:hAnsiTheme="minorHAnsi"/>
          <w:spacing w:val="63"/>
        </w:rPr>
        <w:t xml:space="preserve"> </w:t>
      </w:r>
      <w:r w:rsidR="008D11DE" w:rsidRPr="00EF62C3">
        <w:rPr>
          <w:rFonts w:asciiTheme="minorHAnsi" w:hAnsiTheme="minorHAnsi"/>
          <w:spacing w:val="-1"/>
        </w:rPr>
        <w:t>agencies</w:t>
      </w:r>
      <w:r w:rsidR="00866781" w:rsidRPr="00EF62C3">
        <w:rPr>
          <w:rFonts w:asciiTheme="minorHAnsi" w:hAnsiTheme="minorHAnsi"/>
          <w:spacing w:val="-1"/>
        </w:rPr>
        <w:t>.</w:t>
      </w:r>
    </w:p>
    <w:p w14:paraId="1179792C" w14:textId="77777777" w:rsidR="00C14CD4" w:rsidRPr="00EF62C3" w:rsidRDefault="00D464CB" w:rsidP="00FC1C2F">
      <w:pPr>
        <w:pStyle w:val="BodyText"/>
        <w:numPr>
          <w:ilvl w:val="0"/>
          <w:numId w:val="28"/>
        </w:numPr>
        <w:tabs>
          <w:tab w:val="left" w:pos="461"/>
        </w:tabs>
        <w:spacing w:before="1"/>
        <w:ind w:left="459" w:hanging="357"/>
        <w:rPr>
          <w:rFonts w:asciiTheme="minorHAnsi" w:hAnsiTheme="minorHAnsi"/>
        </w:rPr>
      </w:pPr>
      <w:r w:rsidRPr="00EF62C3">
        <w:rPr>
          <w:rFonts w:asciiTheme="minorHAnsi" w:hAnsiTheme="minorHAnsi"/>
          <w:spacing w:val="-1"/>
        </w:rPr>
        <w:t xml:space="preserve">A </w:t>
      </w:r>
      <w:r w:rsidR="008D11DE" w:rsidRPr="00EF62C3">
        <w:rPr>
          <w:rFonts w:asciiTheme="minorHAnsi" w:hAnsiTheme="minorHAnsi"/>
          <w:spacing w:val="-1"/>
        </w:rPr>
        <w:t>general</w:t>
      </w:r>
      <w:r w:rsidR="008D11DE" w:rsidRPr="00EF62C3">
        <w:rPr>
          <w:rFonts w:asciiTheme="minorHAnsi" w:hAnsiTheme="minorHAnsi"/>
          <w:spacing w:val="1"/>
        </w:rPr>
        <w:t xml:space="preserve"> </w:t>
      </w:r>
      <w:r w:rsidR="008D11DE" w:rsidRPr="00EF62C3">
        <w:rPr>
          <w:rFonts w:asciiTheme="minorHAnsi" w:hAnsiTheme="minorHAnsi"/>
          <w:spacing w:val="-1"/>
        </w:rPr>
        <w:t>guideline</w:t>
      </w:r>
      <w:r w:rsidR="008D11DE" w:rsidRPr="00EF62C3">
        <w:rPr>
          <w:rFonts w:asciiTheme="minorHAnsi" w:hAnsiTheme="minorHAnsi"/>
        </w:rPr>
        <w:t xml:space="preserve"> </w:t>
      </w:r>
      <w:r w:rsidR="008D11DE" w:rsidRPr="00EF62C3">
        <w:rPr>
          <w:rFonts w:asciiTheme="minorHAnsi" w:hAnsiTheme="minorHAnsi"/>
          <w:spacing w:val="-1"/>
        </w:rPr>
        <w:t>when</w:t>
      </w:r>
      <w:r w:rsidR="008D11DE" w:rsidRPr="00EF62C3">
        <w:rPr>
          <w:rFonts w:asciiTheme="minorHAnsi" w:hAnsiTheme="minorHAnsi"/>
        </w:rPr>
        <w:t xml:space="preserve"> </w:t>
      </w:r>
      <w:r w:rsidR="008D11DE" w:rsidRPr="00EF62C3">
        <w:rPr>
          <w:rFonts w:asciiTheme="minorHAnsi" w:hAnsiTheme="minorHAnsi"/>
          <w:spacing w:val="-1"/>
        </w:rPr>
        <w:t>co-facilitating</w:t>
      </w:r>
      <w:r w:rsidR="008D11DE" w:rsidRPr="00EF62C3">
        <w:rPr>
          <w:rFonts w:asciiTheme="minorHAnsi" w:hAnsiTheme="minorHAnsi"/>
          <w:spacing w:val="-3"/>
        </w:rPr>
        <w:t xml:space="preserve"> </w:t>
      </w:r>
      <w:r w:rsidR="008D11DE" w:rsidRPr="00EF62C3">
        <w:rPr>
          <w:rFonts w:asciiTheme="minorHAnsi" w:hAnsiTheme="minorHAnsi"/>
        </w:rPr>
        <w:t xml:space="preserve">a </w:t>
      </w:r>
      <w:r w:rsidR="008D11DE" w:rsidRPr="00EF62C3">
        <w:rPr>
          <w:rFonts w:asciiTheme="minorHAnsi" w:hAnsiTheme="minorHAnsi"/>
          <w:spacing w:val="-1"/>
        </w:rPr>
        <w:t>group/program</w:t>
      </w:r>
      <w:r w:rsidR="008D11DE" w:rsidRPr="00EF62C3">
        <w:rPr>
          <w:rFonts w:asciiTheme="minorHAnsi" w:hAnsiTheme="minorHAnsi"/>
          <w:spacing w:val="-4"/>
        </w:rPr>
        <w:t xml:space="preserve"> </w:t>
      </w:r>
      <w:r w:rsidR="008D11DE" w:rsidRPr="00EF62C3">
        <w:rPr>
          <w:rFonts w:asciiTheme="minorHAnsi" w:hAnsiTheme="minorHAnsi"/>
        </w:rPr>
        <w:t xml:space="preserve">is </w:t>
      </w:r>
      <w:r w:rsidR="008D11DE" w:rsidRPr="00EF62C3">
        <w:rPr>
          <w:rFonts w:asciiTheme="minorHAnsi" w:hAnsiTheme="minorHAnsi"/>
          <w:spacing w:val="-1"/>
        </w:rPr>
        <w:t>that</w:t>
      </w:r>
      <w:r w:rsidR="008D11DE" w:rsidRPr="00EF62C3">
        <w:rPr>
          <w:rFonts w:asciiTheme="minorHAnsi" w:hAnsiTheme="minorHAnsi"/>
          <w:spacing w:val="1"/>
        </w:rPr>
        <w:t xml:space="preserve"> </w:t>
      </w:r>
      <w:r w:rsidR="008D11DE" w:rsidRPr="00EF62C3">
        <w:rPr>
          <w:rFonts w:asciiTheme="minorHAnsi" w:hAnsiTheme="minorHAnsi"/>
          <w:spacing w:val="-1"/>
        </w:rPr>
        <w:t>50%</w:t>
      </w:r>
      <w:r w:rsidR="008D11DE" w:rsidRPr="00EF62C3">
        <w:rPr>
          <w:rFonts w:asciiTheme="minorHAnsi" w:hAnsiTheme="minorHAnsi"/>
        </w:rPr>
        <w:t xml:space="preserve"> of</w:t>
      </w:r>
      <w:r w:rsidR="008D11DE" w:rsidRPr="00EF62C3">
        <w:rPr>
          <w:rFonts w:asciiTheme="minorHAnsi" w:hAnsiTheme="minorHAnsi"/>
          <w:spacing w:val="-2"/>
        </w:rPr>
        <w:t xml:space="preserve"> </w:t>
      </w:r>
      <w:r w:rsidR="008D11DE" w:rsidRPr="00EF62C3">
        <w:rPr>
          <w:rFonts w:asciiTheme="minorHAnsi" w:hAnsiTheme="minorHAnsi"/>
        </w:rPr>
        <w:t>the</w:t>
      </w:r>
      <w:r w:rsidR="008D11DE" w:rsidRPr="00EF62C3">
        <w:rPr>
          <w:rFonts w:asciiTheme="minorHAnsi" w:hAnsiTheme="minorHAnsi"/>
          <w:spacing w:val="-2"/>
        </w:rPr>
        <w:t xml:space="preserve"> </w:t>
      </w:r>
      <w:r w:rsidR="008D11DE" w:rsidRPr="00EF62C3">
        <w:rPr>
          <w:rFonts w:asciiTheme="minorHAnsi" w:hAnsiTheme="minorHAnsi"/>
          <w:spacing w:val="-1"/>
        </w:rPr>
        <w:t>participants</w:t>
      </w:r>
      <w:r w:rsidR="008D11DE" w:rsidRPr="00EF62C3">
        <w:rPr>
          <w:rFonts w:asciiTheme="minorHAnsi" w:hAnsiTheme="minorHAnsi"/>
        </w:rPr>
        <w:t xml:space="preserve"> </w:t>
      </w:r>
      <w:r w:rsidR="008D11DE" w:rsidRPr="00EF62C3">
        <w:rPr>
          <w:rFonts w:asciiTheme="minorHAnsi" w:hAnsiTheme="minorHAnsi"/>
          <w:spacing w:val="-1"/>
        </w:rPr>
        <w:t>should</w:t>
      </w:r>
      <w:r w:rsidR="008D11DE" w:rsidRPr="00EF62C3">
        <w:rPr>
          <w:rFonts w:asciiTheme="minorHAnsi" w:hAnsiTheme="minorHAnsi"/>
        </w:rPr>
        <w:t xml:space="preserve"> </w:t>
      </w:r>
      <w:r w:rsidR="008D11DE" w:rsidRPr="00EF62C3">
        <w:rPr>
          <w:rFonts w:asciiTheme="minorHAnsi" w:hAnsiTheme="minorHAnsi"/>
          <w:spacing w:val="-2"/>
        </w:rPr>
        <w:t>live</w:t>
      </w:r>
      <w:r w:rsidR="008D11DE" w:rsidRPr="00EF62C3">
        <w:rPr>
          <w:rFonts w:asciiTheme="minorHAnsi" w:hAnsiTheme="minorHAnsi"/>
          <w:spacing w:val="55"/>
        </w:rPr>
        <w:t xml:space="preserve"> </w:t>
      </w:r>
      <w:r w:rsidR="008D11DE" w:rsidRPr="00EF62C3">
        <w:rPr>
          <w:rFonts w:asciiTheme="minorHAnsi" w:hAnsiTheme="minorHAnsi"/>
        </w:rPr>
        <w:t xml:space="preserve">in </w:t>
      </w:r>
      <w:r w:rsidR="008D11DE" w:rsidRPr="00EF62C3">
        <w:rPr>
          <w:rFonts w:asciiTheme="minorHAnsi" w:hAnsiTheme="minorHAnsi"/>
          <w:spacing w:val="-1"/>
        </w:rPr>
        <w:t>the</w:t>
      </w:r>
      <w:r w:rsidR="008D11DE" w:rsidRPr="00EF62C3">
        <w:rPr>
          <w:rFonts w:asciiTheme="minorHAnsi" w:hAnsiTheme="minorHAnsi"/>
        </w:rPr>
        <w:t xml:space="preserve"> </w:t>
      </w:r>
      <w:r w:rsidR="008D11DE" w:rsidRPr="00EF62C3">
        <w:rPr>
          <w:rFonts w:asciiTheme="minorHAnsi" w:hAnsiTheme="minorHAnsi"/>
          <w:spacing w:val="-1"/>
        </w:rPr>
        <w:t>immediate</w:t>
      </w:r>
      <w:r w:rsidR="008D11DE" w:rsidRPr="00EF62C3">
        <w:rPr>
          <w:rFonts w:asciiTheme="minorHAnsi" w:hAnsiTheme="minorHAnsi"/>
        </w:rPr>
        <w:t xml:space="preserve"> </w:t>
      </w:r>
      <w:r w:rsidR="008D11DE" w:rsidRPr="00EF62C3">
        <w:rPr>
          <w:rFonts w:asciiTheme="minorHAnsi" w:hAnsiTheme="minorHAnsi"/>
          <w:spacing w:val="-1"/>
        </w:rPr>
        <w:t>catchment</w:t>
      </w:r>
      <w:r w:rsidR="008D11DE" w:rsidRPr="00EF62C3">
        <w:rPr>
          <w:rFonts w:asciiTheme="minorHAnsi" w:hAnsiTheme="minorHAnsi"/>
          <w:spacing w:val="1"/>
        </w:rPr>
        <w:t xml:space="preserve"> </w:t>
      </w:r>
      <w:r w:rsidR="008D11DE" w:rsidRPr="00EF62C3">
        <w:rPr>
          <w:rFonts w:asciiTheme="minorHAnsi" w:hAnsiTheme="minorHAnsi"/>
        </w:rPr>
        <w:t>area</w:t>
      </w:r>
      <w:r w:rsidR="00866781" w:rsidRPr="00EF62C3">
        <w:rPr>
          <w:rFonts w:asciiTheme="minorHAnsi" w:hAnsiTheme="minorHAnsi"/>
        </w:rPr>
        <w:t>.</w:t>
      </w:r>
    </w:p>
    <w:p w14:paraId="7C2A4CF8" w14:textId="77777777" w:rsidR="00C14CD4" w:rsidRPr="00EF62C3" w:rsidRDefault="00D464CB" w:rsidP="00FC1C2F">
      <w:pPr>
        <w:pStyle w:val="BodyText"/>
        <w:numPr>
          <w:ilvl w:val="0"/>
          <w:numId w:val="28"/>
        </w:numPr>
        <w:tabs>
          <w:tab w:val="left" w:pos="461"/>
        </w:tabs>
        <w:spacing w:before="1" w:line="275" w:lineRule="auto"/>
        <w:ind w:left="459" w:hanging="357"/>
        <w:rPr>
          <w:rFonts w:asciiTheme="minorHAnsi" w:hAnsiTheme="minorHAnsi"/>
        </w:rPr>
      </w:pPr>
      <w:r w:rsidRPr="00EF62C3">
        <w:rPr>
          <w:rFonts w:asciiTheme="minorHAnsi" w:hAnsiTheme="minorHAnsi"/>
          <w:spacing w:val="-1"/>
        </w:rPr>
        <w:t>O</w:t>
      </w:r>
      <w:r w:rsidR="008D11DE" w:rsidRPr="00EF62C3">
        <w:rPr>
          <w:rFonts w:asciiTheme="minorHAnsi" w:hAnsiTheme="minorHAnsi"/>
          <w:spacing w:val="-1"/>
        </w:rPr>
        <w:t>ther</w:t>
      </w:r>
      <w:r w:rsidR="008D11DE" w:rsidRPr="00EF62C3">
        <w:rPr>
          <w:rFonts w:asciiTheme="minorHAnsi" w:hAnsiTheme="minorHAnsi"/>
        </w:rPr>
        <w:t xml:space="preserve"> </w:t>
      </w:r>
      <w:r w:rsidR="008D11DE" w:rsidRPr="00EF62C3">
        <w:rPr>
          <w:rFonts w:asciiTheme="minorHAnsi" w:hAnsiTheme="minorHAnsi"/>
          <w:spacing w:val="-1"/>
        </w:rPr>
        <w:t>requests</w:t>
      </w:r>
      <w:r w:rsidR="008D11DE" w:rsidRPr="00EF62C3">
        <w:rPr>
          <w:rFonts w:asciiTheme="minorHAnsi" w:hAnsiTheme="minorHAnsi"/>
          <w:spacing w:val="-2"/>
        </w:rPr>
        <w:t xml:space="preserve"> </w:t>
      </w:r>
      <w:r w:rsidR="008D11DE" w:rsidRPr="00EF62C3">
        <w:rPr>
          <w:rFonts w:asciiTheme="minorHAnsi" w:hAnsiTheme="minorHAnsi"/>
        </w:rPr>
        <w:t xml:space="preserve">to </w:t>
      </w:r>
      <w:r w:rsidR="008D11DE" w:rsidRPr="00EF62C3">
        <w:rPr>
          <w:rFonts w:asciiTheme="minorHAnsi" w:hAnsiTheme="minorHAnsi"/>
          <w:spacing w:val="-1"/>
        </w:rPr>
        <w:t>serve</w:t>
      </w:r>
      <w:r w:rsidR="008D11DE" w:rsidRPr="00EF62C3">
        <w:rPr>
          <w:rFonts w:asciiTheme="minorHAnsi" w:hAnsiTheme="minorHAnsi"/>
        </w:rPr>
        <w:t xml:space="preserve"> </w:t>
      </w:r>
      <w:r w:rsidR="008D11DE" w:rsidRPr="00EF62C3">
        <w:rPr>
          <w:rFonts w:asciiTheme="minorHAnsi" w:hAnsiTheme="minorHAnsi"/>
          <w:spacing w:val="-1"/>
        </w:rPr>
        <w:t>the</w:t>
      </w:r>
      <w:r w:rsidR="008D11DE" w:rsidRPr="00EF62C3">
        <w:rPr>
          <w:rFonts w:asciiTheme="minorHAnsi" w:hAnsiTheme="minorHAnsi"/>
          <w:spacing w:val="-2"/>
        </w:rPr>
        <w:t xml:space="preserve"> </w:t>
      </w:r>
      <w:r w:rsidR="008D11DE" w:rsidRPr="00EF62C3">
        <w:rPr>
          <w:rFonts w:asciiTheme="minorHAnsi" w:hAnsiTheme="minorHAnsi"/>
          <w:spacing w:val="-1"/>
        </w:rPr>
        <w:t>Cambridge</w:t>
      </w:r>
      <w:r w:rsidR="008D11DE" w:rsidRPr="00EF62C3">
        <w:rPr>
          <w:rFonts w:asciiTheme="minorHAnsi" w:hAnsiTheme="minorHAnsi"/>
        </w:rPr>
        <w:t xml:space="preserve"> </w:t>
      </w:r>
      <w:r w:rsidR="008D11DE" w:rsidRPr="00EF62C3">
        <w:rPr>
          <w:rFonts w:asciiTheme="minorHAnsi" w:hAnsiTheme="minorHAnsi"/>
          <w:spacing w:val="-1"/>
        </w:rPr>
        <w:t>community must</w:t>
      </w:r>
      <w:r w:rsidR="008D11DE" w:rsidRPr="00EF62C3">
        <w:rPr>
          <w:rFonts w:asciiTheme="minorHAnsi" w:hAnsiTheme="minorHAnsi"/>
          <w:spacing w:val="1"/>
        </w:rPr>
        <w:t xml:space="preserve"> </w:t>
      </w:r>
      <w:r w:rsidR="008D11DE" w:rsidRPr="00EF62C3">
        <w:rPr>
          <w:rFonts w:asciiTheme="minorHAnsi" w:hAnsiTheme="minorHAnsi"/>
        </w:rPr>
        <w:t>be</w:t>
      </w:r>
      <w:r w:rsidR="008D11DE" w:rsidRPr="00EF62C3">
        <w:rPr>
          <w:rFonts w:asciiTheme="minorHAnsi" w:hAnsiTheme="minorHAnsi"/>
          <w:spacing w:val="-2"/>
        </w:rPr>
        <w:t xml:space="preserve"> </w:t>
      </w:r>
      <w:r w:rsidR="008D11DE" w:rsidRPr="00EF62C3">
        <w:rPr>
          <w:rFonts w:asciiTheme="minorHAnsi" w:hAnsiTheme="minorHAnsi"/>
          <w:spacing w:val="-1"/>
        </w:rPr>
        <w:t>reviewed</w:t>
      </w:r>
      <w:r w:rsidR="008D11DE" w:rsidRPr="00EF62C3">
        <w:rPr>
          <w:rFonts w:asciiTheme="minorHAnsi" w:hAnsiTheme="minorHAnsi"/>
        </w:rPr>
        <w:t xml:space="preserve"> and</w:t>
      </w:r>
      <w:r w:rsidR="008D11DE" w:rsidRPr="00EF62C3">
        <w:rPr>
          <w:rFonts w:asciiTheme="minorHAnsi" w:hAnsiTheme="minorHAnsi"/>
          <w:spacing w:val="-2"/>
        </w:rPr>
        <w:t xml:space="preserve"> </w:t>
      </w:r>
      <w:r w:rsidR="008D11DE" w:rsidRPr="00EF62C3">
        <w:rPr>
          <w:rFonts w:asciiTheme="minorHAnsi" w:hAnsiTheme="minorHAnsi"/>
          <w:spacing w:val="-1"/>
        </w:rPr>
        <w:t>approved</w:t>
      </w:r>
      <w:r w:rsidR="008D11DE" w:rsidRPr="00EF62C3">
        <w:rPr>
          <w:rFonts w:asciiTheme="minorHAnsi" w:hAnsiTheme="minorHAnsi"/>
        </w:rPr>
        <w:t xml:space="preserve"> by</w:t>
      </w:r>
      <w:r w:rsidR="008D11DE" w:rsidRPr="00EF62C3">
        <w:rPr>
          <w:rFonts w:asciiTheme="minorHAnsi" w:hAnsiTheme="minorHAnsi"/>
          <w:spacing w:val="-2"/>
        </w:rPr>
        <w:t xml:space="preserve"> </w:t>
      </w:r>
      <w:r w:rsidR="008D11DE" w:rsidRPr="00EF62C3">
        <w:rPr>
          <w:rFonts w:asciiTheme="minorHAnsi" w:hAnsiTheme="minorHAnsi"/>
        </w:rPr>
        <w:t xml:space="preserve">the </w:t>
      </w:r>
      <w:r w:rsidR="00666136" w:rsidRPr="00EF62C3">
        <w:rPr>
          <w:rFonts w:asciiTheme="minorHAnsi" w:hAnsiTheme="minorHAnsi"/>
          <w:spacing w:val="-1"/>
        </w:rPr>
        <w:t>b</w:t>
      </w:r>
      <w:r w:rsidR="008D11DE" w:rsidRPr="00EF62C3">
        <w:rPr>
          <w:rFonts w:asciiTheme="minorHAnsi" w:hAnsiTheme="minorHAnsi"/>
          <w:spacing w:val="-1"/>
        </w:rPr>
        <w:t>oard</w:t>
      </w:r>
      <w:r w:rsidR="008D11DE" w:rsidRPr="00EF62C3">
        <w:rPr>
          <w:rFonts w:asciiTheme="minorHAnsi" w:hAnsiTheme="minorHAnsi"/>
        </w:rPr>
        <w:t xml:space="preserve"> of</w:t>
      </w:r>
      <w:r w:rsidR="008D11DE" w:rsidRPr="00EF62C3">
        <w:rPr>
          <w:rFonts w:asciiTheme="minorHAnsi" w:hAnsiTheme="minorHAnsi"/>
          <w:spacing w:val="49"/>
        </w:rPr>
        <w:t xml:space="preserve"> </w:t>
      </w:r>
      <w:r w:rsidR="00666136" w:rsidRPr="00EF62C3">
        <w:rPr>
          <w:rFonts w:asciiTheme="minorHAnsi" w:hAnsiTheme="minorHAnsi"/>
          <w:spacing w:val="-1"/>
        </w:rPr>
        <w:t>d</w:t>
      </w:r>
      <w:r w:rsidR="008D11DE" w:rsidRPr="00EF62C3">
        <w:rPr>
          <w:rFonts w:asciiTheme="minorHAnsi" w:hAnsiTheme="minorHAnsi"/>
          <w:spacing w:val="-1"/>
        </w:rPr>
        <w:t>irectors</w:t>
      </w:r>
      <w:r w:rsidR="00866781" w:rsidRPr="00EF62C3">
        <w:rPr>
          <w:rFonts w:asciiTheme="minorHAnsi" w:hAnsiTheme="minorHAnsi"/>
          <w:spacing w:val="-1"/>
        </w:rPr>
        <w:t>.</w:t>
      </w:r>
    </w:p>
    <w:p w14:paraId="7DD7CAF0" w14:textId="77777777" w:rsidR="00C14CD4" w:rsidRDefault="00C14CD4">
      <w:pPr>
        <w:spacing w:line="275" w:lineRule="auto"/>
      </w:pPr>
    </w:p>
    <w:p w14:paraId="5A915B56" w14:textId="77777777" w:rsidR="00C14CD4" w:rsidRPr="00F3369E" w:rsidRDefault="008D11DE">
      <w:pPr>
        <w:spacing w:before="72"/>
        <w:ind w:left="220"/>
        <w:rPr>
          <w:rFonts w:eastAsia="Times New Roman" w:cs="Times New Roman"/>
        </w:rPr>
      </w:pPr>
      <w:r w:rsidRPr="00F3369E">
        <w:rPr>
          <w:b/>
          <w:spacing w:val="-1"/>
        </w:rPr>
        <w:t>Overview</w:t>
      </w:r>
      <w:r w:rsidRPr="00F3369E">
        <w:rPr>
          <w:b/>
          <w:spacing w:val="-2"/>
        </w:rPr>
        <w:t xml:space="preserve"> of</w:t>
      </w:r>
      <w:r w:rsidRPr="00F3369E">
        <w:rPr>
          <w:b/>
          <w:spacing w:val="3"/>
        </w:rPr>
        <w:t xml:space="preserve"> </w:t>
      </w:r>
      <w:r w:rsidRPr="00F3369E">
        <w:rPr>
          <w:b/>
          <w:spacing w:val="-1"/>
        </w:rPr>
        <w:t>Eligibility</w:t>
      </w:r>
      <w:r w:rsidRPr="00F3369E">
        <w:rPr>
          <w:b/>
        </w:rPr>
        <w:t xml:space="preserve"> </w:t>
      </w:r>
      <w:r w:rsidRPr="00F3369E">
        <w:rPr>
          <w:b/>
          <w:spacing w:val="-1"/>
        </w:rPr>
        <w:t>Criteria</w:t>
      </w:r>
    </w:p>
    <w:p w14:paraId="1569DFB7" w14:textId="77777777" w:rsidR="00C14CD4" w:rsidRPr="00F3369E" w:rsidRDefault="00C14CD4">
      <w:pPr>
        <w:spacing w:before="1"/>
        <w:rPr>
          <w:rFonts w:eastAsia="Times New Roman" w:cs="Times New Roman"/>
          <w:b/>
          <w:bCs/>
        </w:rPr>
      </w:pPr>
    </w:p>
    <w:tbl>
      <w:tblPr>
        <w:tblW w:w="9440" w:type="dxa"/>
        <w:tblInd w:w="106" w:type="dxa"/>
        <w:tblLayout w:type="fixed"/>
        <w:tblCellMar>
          <w:left w:w="0" w:type="dxa"/>
          <w:right w:w="0" w:type="dxa"/>
        </w:tblCellMar>
        <w:tblLook w:val="01E0" w:firstRow="1" w:lastRow="1" w:firstColumn="1" w:lastColumn="1" w:noHBand="0" w:noVBand="0"/>
      </w:tblPr>
      <w:tblGrid>
        <w:gridCol w:w="2955"/>
        <w:gridCol w:w="2955"/>
        <w:gridCol w:w="3530"/>
      </w:tblGrid>
      <w:tr w:rsidR="00C14CD4" w:rsidRPr="00F3369E" w14:paraId="7A8CC984" w14:textId="77777777" w:rsidTr="00F51134">
        <w:trPr>
          <w:trHeight w:hRule="exact" w:val="262"/>
        </w:trPr>
        <w:tc>
          <w:tcPr>
            <w:tcW w:w="2955" w:type="dxa"/>
            <w:tcBorders>
              <w:top w:val="single" w:sz="5" w:space="0" w:color="000000"/>
              <w:left w:val="single" w:sz="5" w:space="0" w:color="000000"/>
              <w:bottom w:val="single" w:sz="5" w:space="0" w:color="000000"/>
              <w:right w:val="single" w:sz="5" w:space="0" w:color="000000"/>
            </w:tcBorders>
            <w:shd w:val="clear" w:color="auto" w:fill="D9D9D9"/>
          </w:tcPr>
          <w:p w14:paraId="19B8316C" w14:textId="77777777" w:rsidR="00C14CD4" w:rsidRPr="00B71BAD" w:rsidRDefault="008D11DE">
            <w:pPr>
              <w:pStyle w:val="TableParagraph"/>
              <w:spacing w:line="250" w:lineRule="exact"/>
              <w:ind w:left="102"/>
              <w:rPr>
                <w:rFonts w:eastAsia="Times New Roman" w:cs="Times New Roman"/>
                <w:sz w:val="20"/>
                <w:szCs w:val="20"/>
              </w:rPr>
            </w:pPr>
            <w:r w:rsidRPr="00B71BAD">
              <w:rPr>
                <w:b/>
                <w:spacing w:val="-1"/>
                <w:sz w:val="20"/>
                <w:szCs w:val="20"/>
              </w:rPr>
              <w:t>Service</w:t>
            </w:r>
            <w:r w:rsidRPr="00B71BAD">
              <w:rPr>
                <w:b/>
                <w:sz w:val="20"/>
                <w:szCs w:val="20"/>
              </w:rPr>
              <w:t xml:space="preserve"> </w:t>
            </w:r>
            <w:r w:rsidRPr="00B71BAD">
              <w:rPr>
                <w:b/>
                <w:spacing w:val="-1"/>
                <w:sz w:val="20"/>
                <w:szCs w:val="20"/>
              </w:rPr>
              <w:t>Area</w:t>
            </w:r>
          </w:p>
        </w:tc>
        <w:tc>
          <w:tcPr>
            <w:tcW w:w="2955" w:type="dxa"/>
            <w:tcBorders>
              <w:top w:val="single" w:sz="5" w:space="0" w:color="000000"/>
              <w:left w:val="single" w:sz="5" w:space="0" w:color="000000"/>
              <w:bottom w:val="single" w:sz="5" w:space="0" w:color="000000"/>
              <w:right w:val="single" w:sz="5" w:space="0" w:color="000000"/>
            </w:tcBorders>
            <w:shd w:val="clear" w:color="auto" w:fill="D9D9D9"/>
          </w:tcPr>
          <w:p w14:paraId="4A4CA9B7" w14:textId="77777777" w:rsidR="00C14CD4" w:rsidRPr="00B71BAD" w:rsidRDefault="008D11DE">
            <w:pPr>
              <w:pStyle w:val="TableParagraph"/>
              <w:spacing w:line="250" w:lineRule="exact"/>
              <w:ind w:left="102"/>
              <w:rPr>
                <w:rFonts w:eastAsia="Times New Roman" w:cs="Times New Roman"/>
                <w:sz w:val="20"/>
                <w:szCs w:val="20"/>
              </w:rPr>
            </w:pPr>
            <w:r w:rsidRPr="00B71BAD">
              <w:rPr>
                <w:b/>
                <w:spacing w:val="-1"/>
                <w:sz w:val="20"/>
                <w:szCs w:val="20"/>
              </w:rPr>
              <w:t>Eligibility</w:t>
            </w:r>
            <w:r w:rsidRPr="00B71BAD">
              <w:rPr>
                <w:b/>
                <w:spacing w:val="-3"/>
                <w:sz w:val="20"/>
                <w:szCs w:val="20"/>
              </w:rPr>
              <w:t xml:space="preserve"> </w:t>
            </w:r>
            <w:r w:rsidRPr="00B71BAD">
              <w:rPr>
                <w:b/>
                <w:sz w:val="20"/>
                <w:szCs w:val="20"/>
              </w:rPr>
              <w:t xml:space="preserve">for </w:t>
            </w:r>
            <w:r w:rsidRPr="00B71BAD">
              <w:rPr>
                <w:b/>
                <w:spacing w:val="-1"/>
                <w:sz w:val="20"/>
                <w:szCs w:val="20"/>
              </w:rPr>
              <w:t>Services</w:t>
            </w:r>
          </w:p>
        </w:tc>
        <w:tc>
          <w:tcPr>
            <w:tcW w:w="3530" w:type="dxa"/>
            <w:tcBorders>
              <w:top w:val="single" w:sz="5" w:space="0" w:color="000000"/>
              <w:left w:val="single" w:sz="5" w:space="0" w:color="000000"/>
              <w:bottom w:val="single" w:sz="5" w:space="0" w:color="000000"/>
              <w:right w:val="single" w:sz="5" w:space="0" w:color="000000"/>
            </w:tcBorders>
            <w:shd w:val="clear" w:color="auto" w:fill="D9D9D9"/>
          </w:tcPr>
          <w:p w14:paraId="7A17B522" w14:textId="77777777" w:rsidR="00C14CD4" w:rsidRPr="00B71BAD" w:rsidRDefault="008D11DE">
            <w:pPr>
              <w:pStyle w:val="TableParagraph"/>
              <w:spacing w:line="250" w:lineRule="exact"/>
              <w:ind w:left="102"/>
              <w:rPr>
                <w:rFonts w:eastAsia="Times New Roman" w:cs="Times New Roman"/>
                <w:sz w:val="20"/>
                <w:szCs w:val="20"/>
              </w:rPr>
            </w:pPr>
            <w:r w:rsidRPr="00B71BAD">
              <w:rPr>
                <w:b/>
                <w:spacing w:val="-1"/>
                <w:sz w:val="20"/>
                <w:szCs w:val="20"/>
              </w:rPr>
              <w:t>Notes</w:t>
            </w:r>
          </w:p>
        </w:tc>
      </w:tr>
      <w:tr w:rsidR="00C14CD4" w:rsidRPr="00F3369E" w14:paraId="2ECC2056" w14:textId="77777777" w:rsidTr="00F51134">
        <w:trPr>
          <w:trHeight w:hRule="exact" w:val="1274"/>
        </w:trPr>
        <w:tc>
          <w:tcPr>
            <w:tcW w:w="2955" w:type="dxa"/>
            <w:tcBorders>
              <w:top w:val="single" w:sz="5" w:space="0" w:color="000000"/>
              <w:left w:val="single" w:sz="5" w:space="0" w:color="000000"/>
              <w:bottom w:val="single" w:sz="5" w:space="0" w:color="000000"/>
              <w:right w:val="single" w:sz="5" w:space="0" w:color="000000"/>
            </w:tcBorders>
          </w:tcPr>
          <w:p w14:paraId="061BCA03" w14:textId="77777777" w:rsidR="00C14CD4" w:rsidRPr="00F3369E" w:rsidRDefault="008D11DE" w:rsidP="00B71BAD">
            <w:pPr>
              <w:pStyle w:val="TableParagraph"/>
              <w:spacing w:line="204" w:lineRule="auto"/>
              <w:ind w:left="102"/>
              <w:rPr>
                <w:rFonts w:eastAsia="Times New Roman" w:cs="Times New Roman"/>
              </w:rPr>
            </w:pPr>
            <w:r w:rsidRPr="00F3369E">
              <w:rPr>
                <w:spacing w:val="-1"/>
              </w:rPr>
              <w:t>Langs</w:t>
            </w:r>
            <w:r w:rsidRPr="00F3369E">
              <w:t xml:space="preserve"> </w:t>
            </w:r>
            <w:r w:rsidRPr="00F3369E">
              <w:rPr>
                <w:spacing w:val="-1"/>
              </w:rPr>
              <w:t>Programs</w:t>
            </w:r>
            <w:r w:rsidRPr="00F3369E">
              <w:t xml:space="preserve"> and </w:t>
            </w:r>
            <w:r w:rsidRPr="00F3369E">
              <w:rPr>
                <w:spacing w:val="-1"/>
              </w:rPr>
              <w:t>Services</w:t>
            </w:r>
          </w:p>
        </w:tc>
        <w:tc>
          <w:tcPr>
            <w:tcW w:w="2955" w:type="dxa"/>
            <w:tcBorders>
              <w:top w:val="single" w:sz="5" w:space="0" w:color="000000"/>
              <w:left w:val="single" w:sz="5" w:space="0" w:color="000000"/>
              <w:bottom w:val="single" w:sz="5" w:space="0" w:color="000000"/>
              <w:right w:val="single" w:sz="5" w:space="0" w:color="000000"/>
            </w:tcBorders>
          </w:tcPr>
          <w:p w14:paraId="73218EB5" w14:textId="77777777" w:rsidR="00C14CD4" w:rsidRPr="00F3369E" w:rsidRDefault="008D11DE" w:rsidP="00FC1C2F">
            <w:pPr>
              <w:pStyle w:val="ListParagraph"/>
              <w:numPr>
                <w:ilvl w:val="0"/>
                <w:numId w:val="27"/>
              </w:numPr>
              <w:tabs>
                <w:tab w:val="left" w:pos="323"/>
              </w:tabs>
              <w:spacing w:line="204" w:lineRule="auto"/>
              <w:ind w:firstLine="0"/>
              <w:rPr>
                <w:rFonts w:eastAsia="Times New Roman" w:cs="Times New Roman"/>
              </w:rPr>
            </w:pPr>
            <w:r w:rsidRPr="00F3369E">
              <w:rPr>
                <w:spacing w:val="-1"/>
              </w:rPr>
              <w:t>Catchment</w:t>
            </w:r>
            <w:r w:rsidRPr="00F3369E">
              <w:rPr>
                <w:spacing w:val="-2"/>
              </w:rPr>
              <w:t xml:space="preserve"> </w:t>
            </w:r>
            <w:r w:rsidRPr="00F3369E">
              <w:rPr>
                <w:spacing w:val="-1"/>
              </w:rPr>
              <w:t>area</w:t>
            </w:r>
          </w:p>
          <w:p w14:paraId="696CA9BE" w14:textId="77777777" w:rsidR="00C14CD4" w:rsidRPr="00F3369E" w:rsidRDefault="008D11DE" w:rsidP="00FC1C2F">
            <w:pPr>
              <w:pStyle w:val="ListParagraph"/>
              <w:numPr>
                <w:ilvl w:val="0"/>
                <w:numId w:val="27"/>
              </w:numPr>
              <w:tabs>
                <w:tab w:val="left" w:pos="323"/>
              </w:tabs>
              <w:spacing w:line="204" w:lineRule="auto"/>
              <w:ind w:left="323"/>
              <w:rPr>
                <w:rFonts w:eastAsia="Times New Roman" w:cs="Times New Roman"/>
              </w:rPr>
            </w:pPr>
            <w:r w:rsidRPr="00F3369E">
              <w:rPr>
                <w:spacing w:val="-1"/>
              </w:rPr>
              <w:t>Preston</w:t>
            </w:r>
            <w:r w:rsidRPr="00F3369E">
              <w:rPr>
                <w:spacing w:val="-3"/>
              </w:rPr>
              <w:t xml:space="preserve"> </w:t>
            </w:r>
            <w:r w:rsidRPr="00F3369E">
              <w:rPr>
                <w:spacing w:val="-1"/>
              </w:rPr>
              <w:t>community</w:t>
            </w:r>
          </w:p>
          <w:p w14:paraId="08B8BEC2" w14:textId="77777777" w:rsidR="00C14CD4" w:rsidRPr="00F3369E" w:rsidRDefault="008D11DE" w:rsidP="00FC1C2F">
            <w:pPr>
              <w:pStyle w:val="ListParagraph"/>
              <w:numPr>
                <w:ilvl w:val="0"/>
                <w:numId w:val="27"/>
              </w:numPr>
              <w:tabs>
                <w:tab w:val="left" w:pos="323"/>
              </w:tabs>
              <w:spacing w:line="204" w:lineRule="auto"/>
              <w:ind w:right="388" w:firstLine="0"/>
              <w:rPr>
                <w:rFonts w:eastAsia="Times New Roman" w:cs="Times New Roman"/>
              </w:rPr>
            </w:pPr>
            <w:r w:rsidRPr="00F3369E">
              <w:rPr>
                <w:spacing w:val="-1"/>
              </w:rPr>
              <w:t>School</w:t>
            </w:r>
            <w:r w:rsidRPr="00F3369E">
              <w:rPr>
                <w:spacing w:val="1"/>
              </w:rPr>
              <w:t xml:space="preserve"> </w:t>
            </w:r>
            <w:r w:rsidRPr="00F3369E">
              <w:t>or</w:t>
            </w:r>
            <w:r w:rsidRPr="00F3369E">
              <w:rPr>
                <w:spacing w:val="-2"/>
              </w:rPr>
              <w:t xml:space="preserve"> </w:t>
            </w:r>
            <w:r w:rsidRPr="00F3369E">
              <w:rPr>
                <w:spacing w:val="-1"/>
              </w:rPr>
              <w:t>agency</w:t>
            </w:r>
            <w:r w:rsidRPr="00F3369E">
              <w:rPr>
                <w:spacing w:val="-3"/>
              </w:rPr>
              <w:t xml:space="preserve"> </w:t>
            </w:r>
            <w:r w:rsidRPr="00F3369E">
              <w:rPr>
                <w:spacing w:val="-1"/>
              </w:rPr>
              <w:t>referral</w:t>
            </w:r>
            <w:r w:rsidRPr="00F3369E">
              <w:rPr>
                <w:spacing w:val="25"/>
              </w:rPr>
              <w:t xml:space="preserve"> </w:t>
            </w:r>
            <w:r w:rsidR="00866781" w:rsidRPr="00F3369E">
              <w:rPr>
                <w:spacing w:val="25"/>
              </w:rPr>
              <w:tab/>
            </w:r>
            <w:r w:rsidRPr="00F3369E">
              <w:rPr>
                <w:spacing w:val="-1"/>
              </w:rPr>
              <w:t>outside</w:t>
            </w:r>
            <w:r w:rsidRPr="00F3369E">
              <w:rPr>
                <w:spacing w:val="-2"/>
              </w:rPr>
              <w:t xml:space="preserve"> </w:t>
            </w:r>
            <w:r w:rsidRPr="00F3369E">
              <w:t>the</w:t>
            </w:r>
            <w:r w:rsidRPr="00F3369E">
              <w:rPr>
                <w:spacing w:val="-2"/>
              </w:rPr>
              <w:t xml:space="preserve"> </w:t>
            </w:r>
            <w:r w:rsidRPr="00F3369E">
              <w:rPr>
                <w:spacing w:val="-1"/>
              </w:rPr>
              <w:t>catchment</w:t>
            </w:r>
            <w:r w:rsidRPr="00F3369E">
              <w:rPr>
                <w:spacing w:val="1"/>
              </w:rPr>
              <w:t xml:space="preserve"> </w:t>
            </w:r>
            <w:r w:rsidR="00866781" w:rsidRPr="00F3369E">
              <w:rPr>
                <w:spacing w:val="1"/>
              </w:rPr>
              <w:tab/>
            </w:r>
            <w:r w:rsidRPr="00F3369E">
              <w:rPr>
                <w:spacing w:val="-1"/>
              </w:rPr>
              <w:t>area</w:t>
            </w:r>
          </w:p>
        </w:tc>
        <w:tc>
          <w:tcPr>
            <w:tcW w:w="3530" w:type="dxa"/>
            <w:tcBorders>
              <w:top w:val="single" w:sz="5" w:space="0" w:color="000000"/>
              <w:left w:val="single" w:sz="5" w:space="0" w:color="000000"/>
              <w:bottom w:val="single" w:sz="5" w:space="0" w:color="000000"/>
              <w:right w:val="single" w:sz="5" w:space="0" w:color="000000"/>
            </w:tcBorders>
          </w:tcPr>
          <w:p w14:paraId="327ADF0F" w14:textId="77777777" w:rsidR="00C14CD4" w:rsidRPr="00F3369E" w:rsidRDefault="00F3369E" w:rsidP="00B71BAD">
            <w:pPr>
              <w:pStyle w:val="TableParagraph"/>
              <w:spacing w:line="204" w:lineRule="auto"/>
              <w:ind w:left="110" w:right="172"/>
              <w:rPr>
                <w:rFonts w:eastAsia="Times New Roman" w:cs="Times New Roman"/>
              </w:rPr>
            </w:pPr>
            <w:r w:rsidRPr="00F3369E">
              <w:rPr>
                <w:w w:val="95"/>
              </w:rPr>
              <w:t>Fl</w:t>
            </w:r>
            <w:r w:rsidR="008D11DE" w:rsidRPr="00F3369E">
              <w:rPr>
                <w:spacing w:val="-1"/>
              </w:rPr>
              <w:t>exibility</w:t>
            </w:r>
            <w:r w:rsidR="008D11DE" w:rsidRPr="00F3369E">
              <w:rPr>
                <w:spacing w:val="-3"/>
              </w:rPr>
              <w:t xml:space="preserve"> </w:t>
            </w:r>
            <w:r w:rsidR="008D11DE" w:rsidRPr="00F3369E">
              <w:rPr>
                <w:spacing w:val="-1"/>
              </w:rPr>
              <w:t>will</w:t>
            </w:r>
            <w:r w:rsidR="008D11DE" w:rsidRPr="00F3369E">
              <w:rPr>
                <w:spacing w:val="1"/>
              </w:rPr>
              <w:t xml:space="preserve"> </w:t>
            </w:r>
            <w:r w:rsidR="008D11DE" w:rsidRPr="00F3369E">
              <w:t>be</w:t>
            </w:r>
            <w:r w:rsidR="008D11DE" w:rsidRPr="00F3369E">
              <w:rPr>
                <w:spacing w:val="-2"/>
              </w:rPr>
              <w:t xml:space="preserve"> </w:t>
            </w:r>
            <w:r w:rsidR="008D11DE" w:rsidRPr="00F3369E">
              <w:rPr>
                <w:spacing w:val="-1"/>
              </w:rPr>
              <w:t>exercised</w:t>
            </w:r>
            <w:r w:rsidR="008D11DE" w:rsidRPr="00F3369E">
              <w:rPr>
                <w:spacing w:val="-3"/>
              </w:rPr>
              <w:t xml:space="preserve"> </w:t>
            </w:r>
            <w:r w:rsidR="008D11DE" w:rsidRPr="00F3369E">
              <w:t>at</w:t>
            </w:r>
            <w:r w:rsidR="008D11DE" w:rsidRPr="00F3369E">
              <w:rPr>
                <w:spacing w:val="1"/>
              </w:rPr>
              <w:t xml:space="preserve"> </w:t>
            </w:r>
            <w:r w:rsidR="008D11DE" w:rsidRPr="00F3369E">
              <w:rPr>
                <w:spacing w:val="-1"/>
              </w:rPr>
              <w:t>drop-in</w:t>
            </w:r>
            <w:r>
              <w:rPr>
                <w:spacing w:val="23"/>
              </w:rPr>
              <w:t xml:space="preserve"> </w:t>
            </w:r>
            <w:r w:rsidR="008D11DE" w:rsidRPr="00F3369E">
              <w:rPr>
                <w:spacing w:val="-1"/>
              </w:rPr>
              <w:t>programs</w:t>
            </w:r>
            <w:r w:rsidR="008D11DE" w:rsidRPr="00F3369E">
              <w:t xml:space="preserve"> </w:t>
            </w:r>
            <w:r w:rsidR="008D11DE" w:rsidRPr="00F3369E">
              <w:rPr>
                <w:spacing w:val="-1"/>
              </w:rPr>
              <w:t>(e.g.</w:t>
            </w:r>
            <w:r>
              <w:rPr>
                <w:spacing w:val="-1"/>
              </w:rPr>
              <w:t>,</w:t>
            </w:r>
            <w:r w:rsidR="008D11DE" w:rsidRPr="00F3369E">
              <w:t xml:space="preserve"> </w:t>
            </w:r>
            <w:r w:rsidR="008D11DE" w:rsidRPr="00F3369E">
              <w:rPr>
                <w:spacing w:val="-1"/>
              </w:rPr>
              <w:t>resource</w:t>
            </w:r>
            <w:r w:rsidR="008D11DE" w:rsidRPr="00F3369E">
              <w:t xml:space="preserve"> </w:t>
            </w:r>
            <w:proofErr w:type="spellStart"/>
            <w:r w:rsidR="008D11DE" w:rsidRPr="00F3369E">
              <w:rPr>
                <w:spacing w:val="-1"/>
              </w:rPr>
              <w:t>centre</w:t>
            </w:r>
            <w:proofErr w:type="spellEnd"/>
            <w:r w:rsidR="008D11DE" w:rsidRPr="00F3369E">
              <w:rPr>
                <w:spacing w:val="-1"/>
              </w:rPr>
              <w:t>,</w:t>
            </w:r>
            <w:r w:rsidR="008D11DE" w:rsidRPr="00F3369E">
              <w:rPr>
                <w:spacing w:val="-2"/>
              </w:rPr>
              <w:t xml:space="preserve"> </w:t>
            </w:r>
            <w:r w:rsidR="008D11DE" w:rsidRPr="00F3369E">
              <w:t>open</w:t>
            </w:r>
            <w:r w:rsidR="008D11DE" w:rsidRPr="00F3369E">
              <w:rPr>
                <w:spacing w:val="27"/>
              </w:rPr>
              <w:t xml:space="preserve"> </w:t>
            </w:r>
            <w:r w:rsidR="008D11DE" w:rsidRPr="00F3369E">
              <w:rPr>
                <w:spacing w:val="-1"/>
              </w:rPr>
              <w:t>gym,</w:t>
            </w:r>
            <w:r w:rsidR="008D11DE" w:rsidRPr="00F3369E">
              <w:t xml:space="preserve"> etc.)</w:t>
            </w:r>
          </w:p>
        </w:tc>
      </w:tr>
      <w:tr w:rsidR="00C14CD4" w:rsidRPr="00F3369E" w14:paraId="359073D0" w14:textId="77777777" w:rsidTr="00F51134">
        <w:trPr>
          <w:trHeight w:hRule="exact" w:val="1173"/>
        </w:trPr>
        <w:tc>
          <w:tcPr>
            <w:tcW w:w="2955" w:type="dxa"/>
            <w:tcBorders>
              <w:top w:val="single" w:sz="5" w:space="0" w:color="000000"/>
              <w:left w:val="single" w:sz="5" w:space="0" w:color="000000"/>
              <w:bottom w:val="single" w:sz="5" w:space="0" w:color="000000"/>
              <w:right w:val="single" w:sz="5" w:space="0" w:color="000000"/>
            </w:tcBorders>
          </w:tcPr>
          <w:p w14:paraId="68014D92" w14:textId="77777777" w:rsidR="00C14CD4" w:rsidRPr="00F3369E" w:rsidRDefault="008D11DE" w:rsidP="00457553">
            <w:pPr>
              <w:pStyle w:val="TableParagraph"/>
              <w:ind w:left="102" w:right="306"/>
              <w:rPr>
                <w:rFonts w:eastAsia="Times New Roman" w:cs="Times New Roman"/>
              </w:rPr>
            </w:pPr>
            <w:r w:rsidRPr="00F3369E">
              <w:rPr>
                <w:spacing w:val="-1"/>
              </w:rPr>
              <w:t>Langs</w:t>
            </w:r>
            <w:r w:rsidRPr="00F3369E">
              <w:t xml:space="preserve"> </w:t>
            </w:r>
            <w:r w:rsidRPr="00F3369E">
              <w:rPr>
                <w:spacing w:val="-1"/>
              </w:rPr>
              <w:t>Primary</w:t>
            </w:r>
            <w:r w:rsidRPr="00F3369E">
              <w:rPr>
                <w:spacing w:val="27"/>
              </w:rPr>
              <w:t xml:space="preserve"> </w:t>
            </w:r>
            <w:proofErr w:type="gramStart"/>
            <w:r w:rsidR="005F0741" w:rsidRPr="00F3369E">
              <w:rPr>
                <w:spacing w:val="27"/>
              </w:rPr>
              <w:t xml:space="preserve">Care </w:t>
            </w:r>
            <w:r w:rsidRPr="00F3369E">
              <w:rPr>
                <w:spacing w:val="1"/>
              </w:rPr>
              <w:t xml:space="preserve"> </w:t>
            </w:r>
            <w:r w:rsidRPr="00F3369E">
              <w:rPr>
                <w:spacing w:val="-1"/>
              </w:rPr>
              <w:t>Services</w:t>
            </w:r>
            <w:proofErr w:type="gramEnd"/>
          </w:p>
        </w:tc>
        <w:tc>
          <w:tcPr>
            <w:tcW w:w="2955" w:type="dxa"/>
            <w:tcBorders>
              <w:top w:val="single" w:sz="5" w:space="0" w:color="000000"/>
              <w:left w:val="single" w:sz="5" w:space="0" w:color="000000"/>
              <w:bottom w:val="single" w:sz="5" w:space="0" w:color="000000"/>
              <w:right w:val="single" w:sz="5" w:space="0" w:color="000000"/>
            </w:tcBorders>
          </w:tcPr>
          <w:p w14:paraId="1509BB13" w14:textId="77777777" w:rsidR="00C14CD4" w:rsidRPr="00F3369E" w:rsidRDefault="008D11DE" w:rsidP="00FC1C2F">
            <w:pPr>
              <w:pStyle w:val="ListParagraph"/>
              <w:numPr>
                <w:ilvl w:val="0"/>
                <w:numId w:val="26"/>
              </w:numPr>
              <w:tabs>
                <w:tab w:val="left" w:pos="323"/>
              </w:tabs>
              <w:spacing w:line="204" w:lineRule="auto"/>
              <w:ind w:firstLine="0"/>
              <w:rPr>
                <w:rFonts w:eastAsia="Times New Roman" w:cs="Times New Roman"/>
              </w:rPr>
            </w:pPr>
            <w:r w:rsidRPr="00F3369E">
              <w:rPr>
                <w:spacing w:val="-1"/>
              </w:rPr>
              <w:t>Ca</w:t>
            </w:r>
            <w:r w:rsidR="005F0741" w:rsidRPr="00F3369E">
              <w:rPr>
                <w:spacing w:val="-1"/>
              </w:rPr>
              <w:t xml:space="preserve">mbridge </w:t>
            </w:r>
          </w:p>
          <w:p w14:paraId="315A83FF" w14:textId="77777777" w:rsidR="00C14CD4" w:rsidRPr="00F3369E" w:rsidRDefault="008D11DE" w:rsidP="00FC1C2F">
            <w:pPr>
              <w:pStyle w:val="ListParagraph"/>
              <w:numPr>
                <w:ilvl w:val="0"/>
                <w:numId w:val="26"/>
              </w:numPr>
              <w:tabs>
                <w:tab w:val="left" w:pos="323"/>
              </w:tabs>
              <w:spacing w:line="204" w:lineRule="auto"/>
              <w:ind w:left="323"/>
              <w:rPr>
                <w:rFonts w:eastAsia="Times New Roman" w:cs="Times New Roman"/>
              </w:rPr>
            </w:pPr>
            <w:r w:rsidRPr="00F3369E">
              <w:rPr>
                <w:spacing w:val="-1"/>
              </w:rPr>
              <w:t>Preston</w:t>
            </w:r>
            <w:r w:rsidRPr="00F3369E">
              <w:rPr>
                <w:spacing w:val="-3"/>
              </w:rPr>
              <w:t xml:space="preserve"> </w:t>
            </w:r>
            <w:r w:rsidRPr="00F3369E">
              <w:rPr>
                <w:spacing w:val="-1"/>
              </w:rPr>
              <w:t>community</w:t>
            </w:r>
          </w:p>
          <w:p w14:paraId="78869B09" w14:textId="77777777" w:rsidR="00C14CD4" w:rsidRPr="00F3369E" w:rsidRDefault="008D11DE" w:rsidP="00FC1C2F">
            <w:pPr>
              <w:pStyle w:val="ListParagraph"/>
              <w:numPr>
                <w:ilvl w:val="0"/>
                <w:numId w:val="26"/>
              </w:numPr>
              <w:tabs>
                <w:tab w:val="left" w:pos="323"/>
              </w:tabs>
              <w:spacing w:line="204" w:lineRule="auto"/>
              <w:ind w:right="664" w:firstLine="0"/>
              <w:rPr>
                <w:rFonts w:eastAsia="Times New Roman" w:cs="Times New Roman"/>
              </w:rPr>
            </w:pPr>
            <w:r w:rsidRPr="00F3369E">
              <w:rPr>
                <w:spacing w:val="-1"/>
              </w:rPr>
              <w:t>Partner</w:t>
            </w:r>
            <w:r w:rsidRPr="00F3369E">
              <w:t xml:space="preserve"> </w:t>
            </w:r>
            <w:r w:rsidR="00866781" w:rsidRPr="00F3369E">
              <w:rPr>
                <w:spacing w:val="-1"/>
              </w:rPr>
              <w:t>a</w:t>
            </w:r>
            <w:r w:rsidRPr="00F3369E">
              <w:rPr>
                <w:spacing w:val="-1"/>
              </w:rPr>
              <w:t>gencies</w:t>
            </w:r>
            <w:r w:rsidRPr="00F3369E">
              <w:rPr>
                <w:spacing w:val="1"/>
              </w:rPr>
              <w:t xml:space="preserve"> </w:t>
            </w:r>
            <w:r w:rsidRPr="00F3369E">
              <w:rPr>
                <w:spacing w:val="-1"/>
              </w:rPr>
              <w:t>(e.g.</w:t>
            </w:r>
            <w:r w:rsidRPr="00F3369E">
              <w:rPr>
                <w:spacing w:val="25"/>
              </w:rPr>
              <w:t xml:space="preserve"> </w:t>
            </w:r>
            <w:r w:rsidR="00866781" w:rsidRPr="00F3369E">
              <w:rPr>
                <w:spacing w:val="25"/>
              </w:rPr>
              <w:tab/>
            </w:r>
            <w:r w:rsidRPr="00F3369E">
              <w:rPr>
                <w:spacing w:val="-1"/>
              </w:rPr>
              <w:t>Bridges,</w:t>
            </w:r>
            <w:r w:rsidRPr="00F3369E">
              <w:t xml:space="preserve"> </w:t>
            </w:r>
            <w:r w:rsidRPr="00F3369E">
              <w:rPr>
                <w:spacing w:val="-1"/>
              </w:rPr>
              <w:t>Argus,</w:t>
            </w:r>
            <w:r w:rsidRPr="00F3369E">
              <w:t xml:space="preserve"> </w:t>
            </w:r>
            <w:r w:rsidRPr="00F3369E">
              <w:rPr>
                <w:spacing w:val="-1"/>
              </w:rPr>
              <w:t>FCS)</w:t>
            </w:r>
          </w:p>
        </w:tc>
        <w:tc>
          <w:tcPr>
            <w:tcW w:w="3530" w:type="dxa"/>
            <w:tcBorders>
              <w:top w:val="single" w:sz="5" w:space="0" w:color="000000"/>
              <w:left w:val="single" w:sz="5" w:space="0" w:color="000000"/>
              <w:bottom w:val="single" w:sz="5" w:space="0" w:color="000000"/>
              <w:right w:val="single" w:sz="5" w:space="0" w:color="000000"/>
            </w:tcBorders>
          </w:tcPr>
          <w:p w14:paraId="5EF69A75" w14:textId="77777777" w:rsidR="00C14CD4" w:rsidRPr="00F3369E" w:rsidRDefault="00C14CD4" w:rsidP="00B71BAD">
            <w:pPr>
              <w:spacing w:line="204" w:lineRule="auto"/>
            </w:pPr>
          </w:p>
        </w:tc>
      </w:tr>
      <w:tr w:rsidR="00C14CD4" w:rsidRPr="00F3369E" w14:paraId="3BDE90DB" w14:textId="77777777" w:rsidTr="00F51134">
        <w:trPr>
          <w:trHeight w:hRule="exact" w:val="831"/>
        </w:trPr>
        <w:tc>
          <w:tcPr>
            <w:tcW w:w="2955" w:type="dxa"/>
            <w:tcBorders>
              <w:top w:val="single" w:sz="5" w:space="0" w:color="000000"/>
              <w:left w:val="single" w:sz="5" w:space="0" w:color="000000"/>
              <w:bottom w:val="single" w:sz="5" w:space="0" w:color="000000"/>
              <w:right w:val="single" w:sz="5" w:space="0" w:color="000000"/>
            </w:tcBorders>
          </w:tcPr>
          <w:p w14:paraId="01B7CF54" w14:textId="77777777" w:rsidR="00C14CD4" w:rsidRPr="00F3369E" w:rsidRDefault="008D11DE" w:rsidP="00B71BAD">
            <w:pPr>
              <w:pStyle w:val="TableParagraph"/>
              <w:spacing w:line="204" w:lineRule="auto"/>
              <w:ind w:left="102"/>
              <w:rPr>
                <w:rFonts w:eastAsia="Times New Roman" w:cs="Times New Roman"/>
              </w:rPr>
            </w:pPr>
            <w:r w:rsidRPr="00F3369E">
              <w:rPr>
                <w:spacing w:val="-1"/>
              </w:rPr>
              <w:t>Langs</w:t>
            </w:r>
            <w:r w:rsidRPr="00F3369E">
              <w:t xml:space="preserve"> </w:t>
            </w:r>
            <w:r w:rsidRPr="00F3369E">
              <w:rPr>
                <w:spacing w:val="-1"/>
              </w:rPr>
              <w:t>Social</w:t>
            </w:r>
            <w:r w:rsidRPr="00F3369E">
              <w:rPr>
                <w:spacing w:val="1"/>
              </w:rPr>
              <w:t xml:space="preserve"> </w:t>
            </w:r>
            <w:r w:rsidRPr="00F3369E">
              <w:rPr>
                <w:spacing w:val="-1"/>
              </w:rPr>
              <w:t>Work</w:t>
            </w:r>
            <w:r w:rsidRPr="00F3369E">
              <w:rPr>
                <w:spacing w:val="-3"/>
              </w:rPr>
              <w:t xml:space="preserve"> </w:t>
            </w:r>
            <w:r w:rsidRPr="00F3369E">
              <w:rPr>
                <w:spacing w:val="-1"/>
              </w:rPr>
              <w:t>Services</w:t>
            </w:r>
          </w:p>
        </w:tc>
        <w:tc>
          <w:tcPr>
            <w:tcW w:w="2955" w:type="dxa"/>
            <w:tcBorders>
              <w:top w:val="single" w:sz="5" w:space="0" w:color="000000"/>
              <w:left w:val="single" w:sz="5" w:space="0" w:color="000000"/>
              <w:bottom w:val="single" w:sz="5" w:space="0" w:color="000000"/>
              <w:right w:val="single" w:sz="5" w:space="0" w:color="000000"/>
            </w:tcBorders>
          </w:tcPr>
          <w:p w14:paraId="0399780D" w14:textId="77777777" w:rsidR="00C14CD4" w:rsidRPr="00F3369E" w:rsidRDefault="008D11DE" w:rsidP="00FC1C2F">
            <w:pPr>
              <w:pStyle w:val="ListParagraph"/>
              <w:numPr>
                <w:ilvl w:val="0"/>
                <w:numId w:val="25"/>
              </w:numPr>
              <w:tabs>
                <w:tab w:val="left" w:pos="323"/>
              </w:tabs>
              <w:spacing w:line="204" w:lineRule="auto"/>
              <w:rPr>
                <w:rFonts w:eastAsia="Times New Roman" w:cs="Times New Roman"/>
              </w:rPr>
            </w:pPr>
            <w:r w:rsidRPr="00F3369E">
              <w:rPr>
                <w:spacing w:val="-1"/>
              </w:rPr>
              <w:t>Catchment</w:t>
            </w:r>
            <w:r w:rsidRPr="00F3369E">
              <w:rPr>
                <w:spacing w:val="-2"/>
              </w:rPr>
              <w:t xml:space="preserve"> </w:t>
            </w:r>
            <w:r w:rsidRPr="00F3369E">
              <w:rPr>
                <w:spacing w:val="-1"/>
              </w:rPr>
              <w:t>area</w:t>
            </w:r>
          </w:p>
          <w:p w14:paraId="319F367C" w14:textId="77777777" w:rsidR="00C14CD4" w:rsidRPr="00F3369E" w:rsidRDefault="008D11DE" w:rsidP="00FC1C2F">
            <w:pPr>
              <w:pStyle w:val="ListParagraph"/>
              <w:numPr>
                <w:ilvl w:val="0"/>
                <w:numId w:val="25"/>
              </w:numPr>
              <w:tabs>
                <w:tab w:val="left" w:pos="323"/>
              </w:tabs>
              <w:spacing w:line="204" w:lineRule="auto"/>
              <w:rPr>
                <w:rFonts w:eastAsia="Times New Roman" w:cs="Times New Roman"/>
              </w:rPr>
            </w:pPr>
            <w:r w:rsidRPr="00F3369E">
              <w:rPr>
                <w:spacing w:val="-1"/>
              </w:rPr>
              <w:t>Preston</w:t>
            </w:r>
            <w:r w:rsidRPr="00F3369E">
              <w:rPr>
                <w:spacing w:val="-3"/>
              </w:rPr>
              <w:t xml:space="preserve"> </w:t>
            </w:r>
            <w:r w:rsidRPr="00F3369E">
              <w:rPr>
                <w:spacing w:val="-1"/>
              </w:rPr>
              <w:t>community</w:t>
            </w:r>
          </w:p>
        </w:tc>
        <w:tc>
          <w:tcPr>
            <w:tcW w:w="3530" w:type="dxa"/>
            <w:tcBorders>
              <w:top w:val="single" w:sz="5" w:space="0" w:color="000000"/>
              <w:left w:val="single" w:sz="5" w:space="0" w:color="000000"/>
              <w:bottom w:val="single" w:sz="5" w:space="0" w:color="000000"/>
              <w:right w:val="single" w:sz="5" w:space="0" w:color="000000"/>
            </w:tcBorders>
          </w:tcPr>
          <w:p w14:paraId="43FA0083" w14:textId="77777777" w:rsidR="00C14CD4" w:rsidRDefault="00F3369E" w:rsidP="00B71BAD">
            <w:pPr>
              <w:pStyle w:val="ListParagraph"/>
              <w:tabs>
                <w:tab w:val="left" w:pos="110"/>
              </w:tabs>
              <w:spacing w:line="204" w:lineRule="auto"/>
              <w:ind w:left="110"/>
              <w:rPr>
                <w:spacing w:val="-1"/>
              </w:rPr>
            </w:pPr>
            <w:r>
              <w:rPr>
                <w:spacing w:val="-1"/>
              </w:rPr>
              <w:t>F</w:t>
            </w:r>
            <w:r w:rsidR="008D11DE" w:rsidRPr="00F3369E">
              <w:rPr>
                <w:spacing w:val="-1"/>
              </w:rPr>
              <w:t>irst referred</w:t>
            </w:r>
            <w:r w:rsidR="008D11DE" w:rsidRPr="00F3369E">
              <w:rPr>
                <w:spacing w:val="-2"/>
              </w:rPr>
              <w:t xml:space="preserve"> </w:t>
            </w:r>
            <w:r w:rsidR="008D11DE" w:rsidRPr="00F3369E">
              <w:t xml:space="preserve">to </w:t>
            </w:r>
            <w:r w:rsidR="008D11DE" w:rsidRPr="00F3369E">
              <w:rPr>
                <w:spacing w:val="-1"/>
              </w:rPr>
              <w:t>EAP</w:t>
            </w:r>
          </w:p>
          <w:p w14:paraId="68F28B80" w14:textId="77777777" w:rsidR="00C14CD4" w:rsidRPr="00F3369E" w:rsidRDefault="00F3369E" w:rsidP="00B71BAD">
            <w:pPr>
              <w:pStyle w:val="ListParagraph"/>
              <w:tabs>
                <w:tab w:val="left" w:pos="110"/>
              </w:tabs>
              <w:spacing w:line="204" w:lineRule="auto"/>
              <w:ind w:left="110"/>
              <w:rPr>
                <w:rFonts w:eastAsia="Times New Roman" w:cs="Times New Roman"/>
              </w:rPr>
            </w:pPr>
            <w:r>
              <w:rPr>
                <w:spacing w:val="-1"/>
              </w:rPr>
              <w:t xml:space="preserve">Outside </w:t>
            </w:r>
            <w:r w:rsidR="008D11DE" w:rsidRPr="00F3369E">
              <w:rPr>
                <w:spacing w:val="-1"/>
              </w:rPr>
              <w:t>Langs</w:t>
            </w:r>
            <w:r w:rsidR="008D11DE" w:rsidRPr="00F3369E">
              <w:t xml:space="preserve"> and </w:t>
            </w:r>
            <w:r w:rsidR="008D11DE" w:rsidRPr="00F3369E">
              <w:rPr>
                <w:spacing w:val="-1"/>
              </w:rPr>
              <w:t>Preston</w:t>
            </w:r>
            <w:r w:rsidR="008D11DE" w:rsidRPr="00F3369E">
              <w:rPr>
                <w:spacing w:val="-3"/>
              </w:rPr>
              <w:t xml:space="preserve"> </w:t>
            </w:r>
            <w:r w:rsidR="008D11DE" w:rsidRPr="00F3369E">
              <w:rPr>
                <w:spacing w:val="-1"/>
              </w:rPr>
              <w:t>referred</w:t>
            </w:r>
            <w:r w:rsidR="008D11DE" w:rsidRPr="00F3369E">
              <w:t xml:space="preserve"> to</w:t>
            </w:r>
            <w:r w:rsidR="008D11DE" w:rsidRPr="00F3369E">
              <w:rPr>
                <w:spacing w:val="21"/>
              </w:rPr>
              <w:t xml:space="preserve"> </w:t>
            </w:r>
            <w:r w:rsidR="008D11DE" w:rsidRPr="00F3369E">
              <w:rPr>
                <w:spacing w:val="-1"/>
              </w:rPr>
              <w:t>other</w:t>
            </w:r>
            <w:r w:rsidR="008D11DE" w:rsidRPr="00F3369E">
              <w:rPr>
                <w:spacing w:val="1"/>
              </w:rPr>
              <w:t xml:space="preserve"> </w:t>
            </w:r>
            <w:r w:rsidR="008D11DE" w:rsidRPr="00F3369E">
              <w:rPr>
                <w:spacing w:val="-1"/>
              </w:rPr>
              <w:t>counseling</w:t>
            </w:r>
            <w:r w:rsidR="008D11DE" w:rsidRPr="00F3369E">
              <w:rPr>
                <w:spacing w:val="-3"/>
              </w:rPr>
              <w:t xml:space="preserve"> </w:t>
            </w:r>
            <w:r w:rsidR="008D11DE" w:rsidRPr="00F3369E">
              <w:rPr>
                <w:spacing w:val="-1"/>
              </w:rPr>
              <w:t>agencies</w:t>
            </w:r>
          </w:p>
        </w:tc>
      </w:tr>
      <w:tr w:rsidR="00C14CD4" w:rsidRPr="00F3369E" w14:paraId="0975BBA9" w14:textId="77777777" w:rsidTr="00F51134">
        <w:trPr>
          <w:trHeight w:hRule="exact" w:val="768"/>
        </w:trPr>
        <w:tc>
          <w:tcPr>
            <w:tcW w:w="2955" w:type="dxa"/>
            <w:tcBorders>
              <w:top w:val="single" w:sz="5" w:space="0" w:color="000000"/>
              <w:left w:val="single" w:sz="5" w:space="0" w:color="000000"/>
              <w:bottom w:val="single" w:sz="5" w:space="0" w:color="000000"/>
              <w:right w:val="single" w:sz="5" w:space="0" w:color="000000"/>
            </w:tcBorders>
          </w:tcPr>
          <w:p w14:paraId="6467F5DA" w14:textId="77777777" w:rsidR="00C14CD4" w:rsidRPr="00F3369E" w:rsidRDefault="008D11DE" w:rsidP="00B71BAD">
            <w:pPr>
              <w:pStyle w:val="TableParagraph"/>
              <w:spacing w:line="204" w:lineRule="auto"/>
              <w:ind w:left="102" w:right="278"/>
              <w:rPr>
                <w:rFonts w:eastAsia="Times New Roman" w:cs="Times New Roman"/>
              </w:rPr>
            </w:pPr>
            <w:r w:rsidRPr="00F3369E">
              <w:rPr>
                <w:spacing w:val="-1"/>
              </w:rPr>
              <w:t>North</w:t>
            </w:r>
            <w:r w:rsidRPr="00F3369E">
              <w:t xml:space="preserve"> </w:t>
            </w:r>
            <w:r w:rsidRPr="00F3369E">
              <w:rPr>
                <w:spacing w:val="-1"/>
              </w:rPr>
              <w:t>Dumfries</w:t>
            </w:r>
            <w:r w:rsidRPr="00F3369E">
              <w:rPr>
                <w:spacing w:val="1"/>
              </w:rPr>
              <w:t xml:space="preserve"> </w:t>
            </w:r>
            <w:r w:rsidRPr="00F3369E">
              <w:rPr>
                <w:spacing w:val="-1"/>
              </w:rPr>
              <w:t>Social</w:t>
            </w:r>
            <w:r w:rsidRPr="00F3369E">
              <w:rPr>
                <w:spacing w:val="1"/>
              </w:rPr>
              <w:t xml:space="preserve"> </w:t>
            </w:r>
            <w:r w:rsidRPr="00F3369E">
              <w:rPr>
                <w:spacing w:val="-1"/>
              </w:rPr>
              <w:t>Work</w:t>
            </w:r>
            <w:r w:rsidRPr="00F3369E">
              <w:rPr>
                <w:spacing w:val="26"/>
              </w:rPr>
              <w:t xml:space="preserve"> </w:t>
            </w:r>
            <w:r w:rsidRPr="00F3369E">
              <w:rPr>
                <w:spacing w:val="-1"/>
              </w:rPr>
              <w:t>Services</w:t>
            </w:r>
          </w:p>
        </w:tc>
        <w:tc>
          <w:tcPr>
            <w:tcW w:w="2955" w:type="dxa"/>
            <w:tcBorders>
              <w:top w:val="single" w:sz="5" w:space="0" w:color="000000"/>
              <w:left w:val="single" w:sz="5" w:space="0" w:color="000000"/>
              <w:bottom w:val="single" w:sz="5" w:space="0" w:color="000000"/>
              <w:right w:val="single" w:sz="5" w:space="0" w:color="000000"/>
            </w:tcBorders>
          </w:tcPr>
          <w:p w14:paraId="034F934D" w14:textId="77777777" w:rsidR="00C14CD4" w:rsidRPr="00F3369E" w:rsidRDefault="008D11DE" w:rsidP="00FC1C2F">
            <w:pPr>
              <w:pStyle w:val="ListParagraph"/>
              <w:numPr>
                <w:ilvl w:val="0"/>
                <w:numId w:val="24"/>
              </w:numPr>
              <w:tabs>
                <w:tab w:val="left" w:pos="323"/>
              </w:tabs>
              <w:spacing w:line="204" w:lineRule="auto"/>
              <w:ind w:firstLine="0"/>
              <w:rPr>
                <w:rFonts w:eastAsia="Times New Roman" w:cs="Times New Roman"/>
              </w:rPr>
            </w:pPr>
            <w:r w:rsidRPr="00F3369E">
              <w:rPr>
                <w:spacing w:val="-1"/>
              </w:rPr>
              <w:t>North</w:t>
            </w:r>
            <w:r w:rsidRPr="00F3369E">
              <w:rPr>
                <w:spacing w:val="-3"/>
              </w:rPr>
              <w:t xml:space="preserve"> </w:t>
            </w:r>
            <w:r w:rsidRPr="00F3369E">
              <w:rPr>
                <w:spacing w:val="-1"/>
              </w:rPr>
              <w:t>Dumfries</w:t>
            </w:r>
            <w:r w:rsidRPr="00F3369E">
              <w:rPr>
                <w:spacing w:val="-2"/>
              </w:rPr>
              <w:t xml:space="preserve"> </w:t>
            </w:r>
            <w:r w:rsidRPr="00F3369E">
              <w:rPr>
                <w:spacing w:val="-1"/>
              </w:rPr>
              <w:t>patients</w:t>
            </w:r>
          </w:p>
          <w:p w14:paraId="1ED2A20E" w14:textId="77777777" w:rsidR="00C14CD4" w:rsidRPr="00F3369E" w:rsidRDefault="008D11DE" w:rsidP="00FC1C2F">
            <w:pPr>
              <w:pStyle w:val="ListParagraph"/>
              <w:numPr>
                <w:ilvl w:val="0"/>
                <w:numId w:val="24"/>
              </w:numPr>
              <w:tabs>
                <w:tab w:val="left" w:pos="323"/>
              </w:tabs>
              <w:spacing w:line="204" w:lineRule="auto"/>
              <w:ind w:right="340" w:firstLine="0"/>
              <w:rPr>
                <w:rFonts w:eastAsia="Times New Roman" w:cs="Times New Roman"/>
              </w:rPr>
            </w:pPr>
            <w:r w:rsidRPr="00F3369E">
              <w:rPr>
                <w:spacing w:val="-1"/>
              </w:rPr>
              <w:t>Non-patients</w:t>
            </w:r>
            <w:r w:rsidRPr="00F3369E">
              <w:t xml:space="preserve"> </w:t>
            </w:r>
            <w:r w:rsidRPr="00F3369E">
              <w:rPr>
                <w:spacing w:val="-1"/>
              </w:rPr>
              <w:t>in</w:t>
            </w:r>
            <w:r w:rsidRPr="00F3369E">
              <w:t xml:space="preserve"> </w:t>
            </w:r>
            <w:r w:rsidRPr="00F3369E">
              <w:rPr>
                <w:spacing w:val="-1"/>
              </w:rPr>
              <w:t>the</w:t>
            </w:r>
            <w:r w:rsidRPr="00F3369E">
              <w:rPr>
                <w:spacing w:val="27"/>
              </w:rPr>
              <w:t xml:space="preserve"> </w:t>
            </w:r>
            <w:r w:rsidR="00866781" w:rsidRPr="00F3369E">
              <w:rPr>
                <w:spacing w:val="27"/>
              </w:rPr>
              <w:tab/>
            </w:r>
            <w:r w:rsidRPr="00F3369E">
              <w:rPr>
                <w:spacing w:val="-1"/>
              </w:rPr>
              <w:t>catchment</w:t>
            </w:r>
            <w:r w:rsidRPr="00F3369E">
              <w:rPr>
                <w:spacing w:val="1"/>
              </w:rPr>
              <w:t xml:space="preserve"> </w:t>
            </w:r>
            <w:r w:rsidRPr="00F3369E">
              <w:rPr>
                <w:spacing w:val="-1"/>
              </w:rPr>
              <w:t>area</w:t>
            </w:r>
          </w:p>
        </w:tc>
        <w:tc>
          <w:tcPr>
            <w:tcW w:w="3530" w:type="dxa"/>
            <w:tcBorders>
              <w:top w:val="single" w:sz="5" w:space="0" w:color="000000"/>
              <w:left w:val="single" w:sz="5" w:space="0" w:color="000000"/>
              <w:bottom w:val="single" w:sz="5" w:space="0" w:color="000000"/>
              <w:right w:val="single" w:sz="5" w:space="0" w:color="000000"/>
            </w:tcBorders>
          </w:tcPr>
          <w:p w14:paraId="119FA598" w14:textId="77777777" w:rsidR="00C14CD4" w:rsidRDefault="00F3369E" w:rsidP="00B71BAD">
            <w:pPr>
              <w:pStyle w:val="ListParagraph"/>
              <w:spacing w:line="204" w:lineRule="auto"/>
              <w:ind w:left="110"/>
              <w:rPr>
                <w:spacing w:val="-1"/>
              </w:rPr>
            </w:pPr>
            <w:r>
              <w:rPr>
                <w:spacing w:val="-1"/>
              </w:rPr>
              <w:t>F</w:t>
            </w:r>
            <w:r w:rsidR="008D11DE" w:rsidRPr="00F3369E">
              <w:rPr>
                <w:spacing w:val="-1"/>
              </w:rPr>
              <w:t>irst referred</w:t>
            </w:r>
            <w:r w:rsidR="008D11DE" w:rsidRPr="00F3369E">
              <w:rPr>
                <w:spacing w:val="-2"/>
              </w:rPr>
              <w:t xml:space="preserve"> </w:t>
            </w:r>
            <w:r w:rsidR="008D11DE" w:rsidRPr="00F3369E">
              <w:t xml:space="preserve">to </w:t>
            </w:r>
            <w:r w:rsidR="008D11DE" w:rsidRPr="00F3369E">
              <w:rPr>
                <w:spacing w:val="-1"/>
              </w:rPr>
              <w:t>EAP</w:t>
            </w:r>
          </w:p>
          <w:p w14:paraId="34A06CAB" w14:textId="77777777" w:rsidR="00C14CD4" w:rsidRPr="00F3369E" w:rsidRDefault="00F3369E" w:rsidP="00B71BAD">
            <w:pPr>
              <w:pStyle w:val="ListParagraph"/>
              <w:spacing w:line="204" w:lineRule="auto"/>
              <w:ind w:left="110"/>
              <w:rPr>
                <w:rFonts w:eastAsia="Times New Roman" w:cs="Times New Roman"/>
              </w:rPr>
            </w:pPr>
            <w:r>
              <w:rPr>
                <w:spacing w:val="-1"/>
              </w:rPr>
              <w:t xml:space="preserve">Priority </w:t>
            </w:r>
            <w:r w:rsidR="008D11DE" w:rsidRPr="00F3369E">
              <w:rPr>
                <w:spacing w:val="-1"/>
              </w:rPr>
              <w:t>may</w:t>
            </w:r>
            <w:r w:rsidR="008D11DE" w:rsidRPr="00F3369E">
              <w:rPr>
                <w:spacing w:val="-3"/>
              </w:rPr>
              <w:t xml:space="preserve"> </w:t>
            </w:r>
            <w:r w:rsidR="008D11DE" w:rsidRPr="00F3369E">
              <w:t xml:space="preserve">be </w:t>
            </w:r>
            <w:r w:rsidR="008D11DE" w:rsidRPr="00F3369E">
              <w:rPr>
                <w:spacing w:val="-1"/>
              </w:rPr>
              <w:t>given</w:t>
            </w:r>
            <w:r w:rsidR="008D11DE" w:rsidRPr="00F3369E">
              <w:t xml:space="preserve"> to </w:t>
            </w:r>
            <w:r w:rsidR="008D11DE" w:rsidRPr="00F3369E">
              <w:rPr>
                <w:spacing w:val="-1"/>
              </w:rPr>
              <w:t>CHC patients</w:t>
            </w:r>
          </w:p>
        </w:tc>
      </w:tr>
      <w:tr w:rsidR="00C14CD4" w:rsidRPr="00F3369E" w14:paraId="3285EEB6" w14:textId="77777777" w:rsidTr="00F51134">
        <w:trPr>
          <w:trHeight w:hRule="exact" w:val="768"/>
        </w:trPr>
        <w:tc>
          <w:tcPr>
            <w:tcW w:w="2955" w:type="dxa"/>
            <w:tcBorders>
              <w:top w:val="single" w:sz="5" w:space="0" w:color="000000"/>
              <w:left w:val="single" w:sz="5" w:space="0" w:color="000000"/>
              <w:bottom w:val="single" w:sz="5" w:space="0" w:color="000000"/>
              <w:right w:val="single" w:sz="5" w:space="0" w:color="000000"/>
            </w:tcBorders>
          </w:tcPr>
          <w:p w14:paraId="04ACE637" w14:textId="77777777" w:rsidR="00C14CD4" w:rsidRPr="00F3369E" w:rsidRDefault="008D11DE" w:rsidP="00B71BAD">
            <w:pPr>
              <w:pStyle w:val="TableParagraph"/>
              <w:spacing w:line="204" w:lineRule="auto"/>
              <w:ind w:left="102" w:right="169"/>
              <w:rPr>
                <w:rFonts w:eastAsia="Times New Roman" w:cs="Times New Roman"/>
              </w:rPr>
            </w:pPr>
            <w:r w:rsidRPr="00F3369E">
              <w:rPr>
                <w:spacing w:val="-1"/>
              </w:rPr>
              <w:t>North</w:t>
            </w:r>
            <w:r w:rsidRPr="00F3369E">
              <w:t xml:space="preserve"> </w:t>
            </w:r>
            <w:r w:rsidRPr="00F3369E">
              <w:rPr>
                <w:spacing w:val="-1"/>
              </w:rPr>
              <w:t>Dumfries</w:t>
            </w:r>
            <w:r w:rsidRPr="00F3369E">
              <w:t xml:space="preserve"> </w:t>
            </w:r>
            <w:r w:rsidRPr="00F3369E">
              <w:rPr>
                <w:spacing w:val="-2"/>
              </w:rPr>
              <w:t>Programs</w:t>
            </w:r>
            <w:r w:rsidRPr="00F3369E">
              <w:t xml:space="preserve"> and</w:t>
            </w:r>
            <w:r w:rsidRPr="00F3369E">
              <w:rPr>
                <w:spacing w:val="30"/>
              </w:rPr>
              <w:t xml:space="preserve"> </w:t>
            </w:r>
            <w:r w:rsidRPr="00F3369E">
              <w:rPr>
                <w:spacing w:val="-1"/>
              </w:rPr>
              <w:t>Services</w:t>
            </w:r>
          </w:p>
        </w:tc>
        <w:tc>
          <w:tcPr>
            <w:tcW w:w="2955" w:type="dxa"/>
            <w:tcBorders>
              <w:top w:val="single" w:sz="5" w:space="0" w:color="000000"/>
              <w:left w:val="single" w:sz="5" w:space="0" w:color="000000"/>
              <w:bottom w:val="single" w:sz="5" w:space="0" w:color="000000"/>
              <w:right w:val="single" w:sz="5" w:space="0" w:color="000000"/>
            </w:tcBorders>
          </w:tcPr>
          <w:p w14:paraId="780878B6" w14:textId="77777777" w:rsidR="00C14CD4" w:rsidRPr="00F3369E" w:rsidRDefault="008D11DE" w:rsidP="00FC1C2F">
            <w:pPr>
              <w:pStyle w:val="ListParagraph"/>
              <w:numPr>
                <w:ilvl w:val="0"/>
                <w:numId w:val="23"/>
              </w:numPr>
              <w:tabs>
                <w:tab w:val="left" w:pos="323"/>
              </w:tabs>
              <w:spacing w:line="204" w:lineRule="auto"/>
              <w:ind w:firstLine="0"/>
              <w:rPr>
                <w:rFonts w:eastAsia="Times New Roman" w:cs="Times New Roman"/>
              </w:rPr>
            </w:pPr>
            <w:r w:rsidRPr="00F3369E">
              <w:rPr>
                <w:spacing w:val="-1"/>
              </w:rPr>
              <w:t>North</w:t>
            </w:r>
            <w:r w:rsidRPr="00F3369E">
              <w:rPr>
                <w:spacing w:val="-3"/>
              </w:rPr>
              <w:t xml:space="preserve"> </w:t>
            </w:r>
            <w:r w:rsidRPr="00F3369E">
              <w:rPr>
                <w:spacing w:val="-1"/>
              </w:rPr>
              <w:t>Dumfries</w:t>
            </w:r>
            <w:r w:rsidRPr="00F3369E">
              <w:t xml:space="preserve"> </w:t>
            </w:r>
            <w:r w:rsidR="00866781" w:rsidRPr="00F3369E">
              <w:rPr>
                <w:spacing w:val="-1"/>
              </w:rPr>
              <w:t>p</w:t>
            </w:r>
            <w:r w:rsidRPr="00F3369E">
              <w:rPr>
                <w:spacing w:val="-1"/>
              </w:rPr>
              <w:t>atients</w:t>
            </w:r>
          </w:p>
          <w:p w14:paraId="780BC8D0" w14:textId="77777777" w:rsidR="00C14CD4" w:rsidRPr="00F3369E" w:rsidRDefault="008D11DE" w:rsidP="00FC1C2F">
            <w:pPr>
              <w:pStyle w:val="ListParagraph"/>
              <w:numPr>
                <w:ilvl w:val="0"/>
                <w:numId w:val="23"/>
              </w:numPr>
              <w:tabs>
                <w:tab w:val="left" w:pos="323"/>
              </w:tabs>
              <w:spacing w:line="204" w:lineRule="auto"/>
              <w:ind w:right="250" w:firstLine="0"/>
              <w:rPr>
                <w:rFonts w:eastAsia="Times New Roman" w:cs="Times New Roman"/>
              </w:rPr>
            </w:pPr>
            <w:r w:rsidRPr="00F3369E">
              <w:rPr>
                <w:spacing w:val="-1"/>
              </w:rPr>
              <w:t>Non-patients</w:t>
            </w:r>
            <w:r w:rsidRPr="00F3369E">
              <w:t xml:space="preserve"> </w:t>
            </w:r>
            <w:r w:rsidRPr="00F3369E">
              <w:rPr>
                <w:spacing w:val="-1"/>
              </w:rPr>
              <w:t>in</w:t>
            </w:r>
            <w:r w:rsidRPr="00F3369E">
              <w:t xml:space="preserve"> </w:t>
            </w:r>
            <w:r w:rsidRPr="00F3369E">
              <w:rPr>
                <w:spacing w:val="-1"/>
              </w:rPr>
              <w:t>the</w:t>
            </w:r>
            <w:r w:rsidRPr="00F3369E">
              <w:rPr>
                <w:spacing w:val="27"/>
              </w:rPr>
              <w:t xml:space="preserve"> </w:t>
            </w:r>
            <w:r w:rsidR="00866781" w:rsidRPr="00F3369E">
              <w:rPr>
                <w:spacing w:val="27"/>
              </w:rPr>
              <w:tab/>
            </w:r>
            <w:r w:rsidRPr="00F3369E">
              <w:rPr>
                <w:spacing w:val="-1"/>
              </w:rPr>
              <w:t>catchment</w:t>
            </w:r>
            <w:r w:rsidRPr="00F3369E">
              <w:rPr>
                <w:spacing w:val="1"/>
              </w:rPr>
              <w:t xml:space="preserve"> </w:t>
            </w:r>
            <w:r w:rsidRPr="00F3369E">
              <w:rPr>
                <w:spacing w:val="-1"/>
              </w:rPr>
              <w:t>area</w:t>
            </w:r>
          </w:p>
        </w:tc>
        <w:tc>
          <w:tcPr>
            <w:tcW w:w="3530" w:type="dxa"/>
            <w:tcBorders>
              <w:top w:val="single" w:sz="5" w:space="0" w:color="000000"/>
              <w:left w:val="single" w:sz="5" w:space="0" w:color="000000"/>
              <w:bottom w:val="single" w:sz="5" w:space="0" w:color="000000"/>
              <w:right w:val="single" w:sz="5" w:space="0" w:color="000000"/>
            </w:tcBorders>
          </w:tcPr>
          <w:p w14:paraId="7723C693" w14:textId="77777777" w:rsidR="00C14CD4" w:rsidRPr="00F3369E" w:rsidRDefault="00F3369E" w:rsidP="00B71BAD">
            <w:pPr>
              <w:pStyle w:val="TableParagraph"/>
              <w:tabs>
                <w:tab w:val="left" w:pos="462"/>
              </w:tabs>
              <w:spacing w:line="204" w:lineRule="auto"/>
              <w:ind w:left="102"/>
              <w:rPr>
                <w:rFonts w:eastAsia="Times New Roman" w:cs="Times New Roman"/>
              </w:rPr>
            </w:pPr>
            <w:r>
              <w:rPr>
                <w:w w:val="95"/>
              </w:rPr>
              <w:t>P</w:t>
            </w:r>
            <w:r w:rsidR="008D11DE" w:rsidRPr="00F3369E">
              <w:rPr>
                <w:spacing w:val="-1"/>
              </w:rPr>
              <w:t>riority</w:t>
            </w:r>
            <w:r w:rsidR="008D11DE" w:rsidRPr="00F3369E">
              <w:rPr>
                <w:spacing w:val="-3"/>
              </w:rPr>
              <w:t xml:space="preserve"> </w:t>
            </w:r>
            <w:r w:rsidR="008D11DE" w:rsidRPr="00F3369E">
              <w:rPr>
                <w:spacing w:val="-1"/>
              </w:rPr>
              <w:t>may</w:t>
            </w:r>
            <w:r w:rsidR="008D11DE" w:rsidRPr="00F3369E">
              <w:rPr>
                <w:spacing w:val="-3"/>
              </w:rPr>
              <w:t xml:space="preserve"> </w:t>
            </w:r>
            <w:r w:rsidR="008D11DE" w:rsidRPr="00F3369E">
              <w:t xml:space="preserve">be </w:t>
            </w:r>
            <w:r w:rsidR="008D11DE" w:rsidRPr="00F3369E">
              <w:rPr>
                <w:spacing w:val="-1"/>
              </w:rPr>
              <w:t>given</w:t>
            </w:r>
            <w:r w:rsidR="008D11DE" w:rsidRPr="00F3369E">
              <w:t xml:space="preserve"> to </w:t>
            </w:r>
            <w:r w:rsidR="008D11DE" w:rsidRPr="00F3369E">
              <w:rPr>
                <w:spacing w:val="-1"/>
              </w:rPr>
              <w:t>patients</w:t>
            </w:r>
          </w:p>
        </w:tc>
      </w:tr>
      <w:tr w:rsidR="00C14CD4" w:rsidRPr="00F3369E" w14:paraId="6FE2197E" w14:textId="77777777" w:rsidTr="00F51134">
        <w:trPr>
          <w:trHeight w:hRule="exact" w:val="516"/>
        </w:trPr>
        <w:tc>
          <w:tcPr>
            <w:tcW w:w="2955" w:type="dxa"/>
            <w:tcBorders>
              <w:top w:val="single" w:sz="5" w:space="0" w:color="000000"/>
              <w:left w:val="single" w:sz="5" w:space="0" w:color="000000"/>
              <w:bottom w:val="single" w:sz="5" w:space="0" w:color="000000"/>
              <w:right w:val="single" w:sz="5" w:space="0" w:color="000000"/>
            </w:tcBorders>
          </w:tcPr>
          <w:p w14:paraId="572398F4" w14:textId="77777777" w:rsidR="00C14CD4" w:rsidRPr="00F3369E" w:rsidRDefault="008D11DE" w:rsidP="00B71BAD">
            <w:pPr>
              <w:pStyle w:val="TableParagraph"/>
              <w:spacing w:line="204" w:lineRule="auto"/>
              <w:ind w:left="102" w:right="304"/>
              <w:rPr>
                <w:rFonts w:eastAsia="Times New Roman" w:cs="Times New Roman"/>
              </w:rPr>
            </w:pPr>
            <w:r w:rsidRPr="00F3369E">
              <w:rPr>
                <w:spacing w:val="-1"/>
              </w:rPr>
              <w:t>North</w:t>
            </w:r>
            <w:r w:rsidRPr="00F3369E">
              <w:t xml:space="preserve"> </w:t>
            </w:r>
            <w:r w:rsidRPr="00F3369E">
              <w:rPr>
                <w:spacing w:val="-1"/>
              </w:rPr>
              <w:t>Dumfries</w:t>
            </w:r>
            <w:r w:rsidRPr="00F3369E">
              <w:t xml:space="preserve"> </w:t>
            </w:r>
            <w:r w:rsidRPr="00F3369E">
              <w:rPr>
                <w:spacing w:val="-1"/>
              </w:rPr>
              <w:t>Primary</w:t>
            </w:r>
            <w:r w:rsidRPr="00F3369E">
              <w:rPr>
                <w:spacing w:val="25"/>
              </w:rPr>
              <w:t xml:space="preserve"> </w:t>
            </w:r>
            <w:r w:rsidRPr="00F3369E">
              <w:rPr>
                <w:spacing w:val="-1"/>
              </w:rPr>
              <w:t>Healthcare/Medical</w:t>
            </w:r>
            <w:r w:rsidRPr="00F3369E">
              <w:rPr>
                <w:spacing w:val="1"/>
              </w:rPr>
              <w:t xml:space="preserve"> </w:t>
            </w:r>
            <w:r w:rsidRPr="00F3369E">
              <w:rPr>
                <w:spacing w:val="-1"/>
              </w:rPr>
              <w:t>Services</w:t>
            </w:r>
          </w:p>
        </w:tc>
        <w:tc>
          <w:tcPr>
            <w:tcW w:w="2955" w:type="dxa"/>
            <w:tcBorders>
              <w:top w:val="single" w:sz="5" w:space="0" w:color="000000"/>
              <w:left w:val="single" w:sz="5" w:space="0" w:color="000000"/>
              <w:bottom w:val="single" w:sz="5" w:space="0" w:color="000000"/>
              <w:right w:val="single" w:sz="5" w:space="0" w:color="000000"/>
            </w:tcBorders>
          </w:tcPr>
          <w:p w14:paraId="0BAFA482" w14:textId="77777777" w:rsidR="00C14CD4" w:rsidRPr="00F3369E" w:rsidRDefault="008D11DE" w:rsidP="00B71BAD">
            <w:pPr>
              <w:pStyle w:val="TableParagraph"/>
              <w:spacing w:line="204" w:lineRule="auto"/>
              <w:ind w:left="102"/>
              <w:rPr>
                <w:rFonts w:eastAsia="Times New Roman" w:cs="Times New Roman"/>
              </w:rPr>
            </w:pPr>
            <w:r w:rsidRPr="00F3369E">
              <w:rPr>
                <w:spacing w:val="-1"/>
              </w:rPr>
              <w:t>Catchment</w:t>
            </w:r>
            <w:r w:rsidRPr="00F3369E">
              <w:rPr>
                <w:spacing w:val="1"/>
              </w:rPr>
              <w:t xml:space="preserve"> </w:t>
            </w:r>
            <w:r w:rsidRPr="00F3369E">
              <w:rPr>
                <w:spacing w:val="-1"/>
              </w:rPr>
              <w:t>area</w:t>
            </w:r>
          </w:p>
        </w:tc>
        <w:tc>
          <w:tcPr>
            <w:tcW w:w="3530" w:type="dxa"/>
            <w:tcBorders>
              <w:top w:val="single" w:sz="5" w:space="0" w:color="000000"/>
              <w:left w:val="single" w:sz="5" w:space="0" w:color="000000"/>
              <w:bottom w:val="single" w:sz="5" w:space="0" w:color="000000"/>
              <w:right w:val="single" w:sz="5" w:space="0" w:color="000000"/>
            </w:tcBorders>
          </w:tcPr>
          <w:p w14:paraId="6C46B6DC" w14:textId="77777777" w:rsidR="00C14CD4" w:rsidRPr="00F3369E" w:rsidRDefault="00C14CD4" w:rsidP="00B71BAD">
            <w:pPr>
              <w:spacing w:line="204" w:lineRule="auto"/>
            </w:pPr>
          </w:p>
        </w:tc>
      </w:tr>
      <w:tr w:rsidR="00B71BAD" w:rsidRPr="00F3369E" w14:paraId="60F003B2" w14:textId="77777777" w:rsidTr="00F51134">
        <w:trPr>
          <w:trHeight w:hRule="exact" w:val="633"/>
        </w:trPr>
        <w:tc>
          <w:tcPr>
            <w:tcW w:w="2955" w:type="dxa"/>
            <w:tcBorders>
              <w:top w:val="single" w:sz="5" w:space="0" w:color="000000"/>
              <w:left w:val="single" w:sz="5" w:space="0" w:color="000000"/>
              <w:bottom w:val="single" w:sz="5" w:space="0" w:color="000000"/>
              <w:right w:val="single" w:sz="5" w:space="0" w:color="000000"/>
            </w:tcBorders>
          </w:tcPr>
          <w:p w14:paraId="4FF8F57A" w14:textId="77777777" w:rsidR="00B71BAD" w:rsidRPr="00F3369E" w:rsidRDefault="00B71BAD" w:rsidP="00B71BAD">
            <w:pPr>
              <w:pStyle w:val="TableParagraph"/>
              <w:spacing w:line="204" w:lineRule="auto"/>
              <w:ind w:left="102" w:right="223"/>
              <w:rPr>
                <w:spacing w:val="-1"/>
              </w:rPr>
            </w:pPr>
            <w:r>
              <w:rPr>
                <w:spacing w:val="-1"/>
              </w:rPr>
              <w:t>Grow Community Centre</w:t>
            </w:r>
          </w:p>
        </w:tc>
        <w:tc>
          <w:tcPr>
            <w:tcW w:w="2955" w:type="dxa"/>
            <w:tcBorders>
              <w:top w:val="single" w:sz="5" w:space="0" w:color="000000"/>
              <w:left w:val="single" w:sz="5" w:space="0" w:color="000000"/>
              <w:bottom w:val="single" w:sz="5" w:space="0" w:color="000000"/>
              <w:right w:val="single" w:sz="5" w:space="0" w:color="000000"/>
            </w:tcBorders>
          </w:tcPr>
          <w:p w14:paraId="1CEE2928" w14:textId="77777777" w:rsidR="00B71BAD" w:rsidRDefault="00B71BAD" w:rsidP="00B71BAD">
            <w:pPr>
              <w:pStyle w:val="TableParagraph"/>
              <w:spacing w:line="204" w:lineRule="auto"/>
              <w:ind w:left="102" w:right="514"/>
              <w:rPr>
                <w:spacing w:val="-1"/>
              </w:rPr>
            </w:pPr>
            <w:r>
              <w:rPr>
                <w:spacing w:val="-1"/>
              </w:rPr>
              <w:t>1. Catchment area</w:t>
            </w:r>
          </w:p>
          <w:p w14:paraId="77ADA338" w14:textId="77777777" w:rsidR="00B71BAD" w:rsidRPr="00F3369E" w:rsidRDefault="00B71BAD" w:rsidP="00B71BAD">
            <w:pPr>
              <w:pStyle w:val="TableParagraph"/>
              <w:spacing w:line="204" w:lineRule="auto"/>
              <w:ind w:left="102" w:right="514"/>
              <w:rPr>
                <w:spacing w:val="-1"/>
              </w:rPr>
            </w:pPr>
            <w:r>
              <w:rPr>
                <w:spacing w:val="-1"/>
              </w:rPr>
              <w:t>2. Hespeler</w:t>
            </w:r>
          </w:p>
        </w:tc>
        <w:tc>
          <w:tcPr>
            <w:tcW w:w="3530" w:type="dxa"/>
            <w:tcBorders>
              <w:top w:val="single" w:sz="5" w:space="0" w:color="000000"/>
              <w:left w:val="single" w:sz="5" w:space="0" w:color="000000"/>
              <w:bottom w:val="single" w:sz="5" w:space="0" w:color="000000"/>
              <w:right w:val="single" w:sz="5" w:space="0" w:color="000000"/>
            </w:tcBorders>
          </w:tcPr>
          <w:p w14:paraId="5B5B8451" w14:textId="77777777" w:rsidR="00B71BAD" w:rsidRDefault="004D0ECE" w:rsidP="00B71BAD">
            <w:pPr>
              <w:pStyle w:val="TableParagraph"/>
              <w:spacing w:line="204" w:lineRule="auto"/>
              <w:ind w:left="110" w:right="375"/>
              <w:rPr>
                <w:w w:val="95"/>
              </w:rPr>
            </w:pPr>
            <w:r>
              <w:rPr>
                <w:w w:val="95"/>
              </w:rPr>
              <w:t xml:space="preserve">Catchment area being </w:t>
            </w:r>
            <w:r w:rsidR="00851ECD">
              <w:rPr>
                <w:w w:val="95"/>
              </w:rPr>
              <w:t>d</w:t>
            </w:r>
            <w:r w:rsidR="00676B05">
              <w:rPr>
                <w:w w:val="95"/>
              </w:rPr>
              <w:t>efined by the City of Cambridge</w:t>
            </w:r>
          </w:p>
        </w:tc>
      </w:tr>
      <w:tr w:rsidR="00C14CD4" w:rsidRPr="00F3369E" w14:paraId="575C77DB" w14:textId="77777777" w:rsidTr="00F51134">
        <w:trPr>
          <w:trHeight w:hRule="exact" w:val="799"/>
        </w:trPr>
        <w:tc>
          <w:tcPr>
            <w:tcW w:w="2955" w:type="dxa"/>
            <w:tcBorders>
              <w:top w:val="single" w:sz="5" w:space="0" w:color="000000"/>
              <w:left w:val="single" w:sz="5" w:space="0" w:color="000000"/>
              <w:bottom w:val="single" w:sz="5" w:space="0" w:color="000000"/>
              <w:right w:val="single" w:sz="5" w:space="0" w:color="000000"/>
            </w:tcBorders>
          </w:tcPr>
          <w:p w14:paraId="72CAAF8F" w14:textId="77777777" w:rsidR="00C14CD4" w:rsidRPr="00F3369E" w:rsidRDefault="008D11DE" w:rsidP="00B71BAD">
            <w:pPr>
              <w:pStyle w:val="TableParagraph"/>
              <w:spacing w:line="204" w:lineRule="auto"/>
              <w:ind w:left="102" w:right="223"/>
              <w:rPr>
                <w:rFonts w:eastAsia="Times New Roman" w:cs="Times New Roman"/>
              </w:rPr>
            </w:pPr>
            <w:r w:rsidRPr="00F3369E">
              <w:rPr>
                <w:spacing w:val="-1"/>
              </w:rPr>
              <w:t>Waterloo</w:t>
            </w:r>
            <w:r w:rsidRPr="00F3369E">
              <w:t xml:space="preserve"> </w:t>
            </w:r>
            <w:r w:rsidRPr="00F3369E">
              <w:rPr>
                <w:spacing w:val="-1"/>
              </w:rPr>
              <w:t>Region</w:t>
            </w:r>
            <w:r w:rsidRPr="00F3369E">
              <w:t xml:space="preserve"> </w:t>
            </w:r>
            <w:r w:rsidRPr="00F3369E">
              <w:rPr>
                <w:spacing w:val="-1"/>
              </w:rPr>
              <w:t>Community</w:t>
            </w:r>
            <w:r w:rsidRPr="00F3369E">
              <w:rPr>
                <w:spacing w:val="28"/>
              </w:rPr>
              <w:t xml:space="preserve"> </w:t>
            </w:r>
            <w:r w:rsidRPr="00F3369E">
              <w:rPr>
                <w:spacing w:val="-1"/>
              </w:rPr>
              <w:t>Diabetes</w:t>
            </w:r>
            <w:r w:rsidRPr="00F3369E">
              <w:t xml:space="preserve"> </w:t>
            </w:r>
            <w:r w:rsidRPr="00F3369E">
              <w:rPr>
                <w:spacing w:val="-1"/>
              </w:rPr>
              <w:t>Education</w:t>
            </w:r>
            <w:r w:rsidRPr="00F3369E">
              <w:t xml:space="preserve"> </w:t>
            </w:r>
            <w:r w:rsidRPr="00F3369E">
              <w:rPr>
                <w:spacing w:val="-1"/>
              </w:rPr>
              <w:t>Program</w:t>
            </w:r>
          </w:p>
        </w:tc>
        <w:tc>
          <w:tcPr>
            <w:tcW w:w="2955" w:type="dxa"/>
            <w:tcBorders>
              <w:top w:val="single" w:sz="5" w:space="0" w:color="000000"/>
              <w:left w:val="single" w:sz="5" w:space="0" w:color="000000"/>
              <w:bottom w:val="single" w:sz="5" w:space="0" w:color="000000"/>
              <w:right w:val="single" w:sz="5" w:space="0" w:color="000000"/>
            </w:tcBorders>
          </w:tcPr>
          <w:p w14:paraId="64BDF05E" w14:textId="77777777" w:rsidR="00C14CD4" w:rsidRPr="00F3369E" w:rsidRDefault="005F0741" w:rsidP="00B71BAD">
            <w:pPr>
              <w:pStyle w:val="TableParagraph"/>
              <w:spacing w:line="204" w:lineRule="auto"/>
              <w:ind w:left="102" w:right="514"/>
              <w:rPr>
                <w:rFonts w:eastAsia="Times New Roman" w:cs="Times New Roman"/>
              </w:rPr>
            </w:pPr>
            <w:r w:rsidRPr="00F3369E">
              <w:rPr>
                <w:spacing w:val="-1"/>
              </w:rPr>
              <w:t>Waterloo Region at various locat</w:t>
            </w:r>
            <w:r w:rsidR="005C3034">
              <w:rPr>
                <w:spacing w:val="-1"/>
              </w:rPr>
              <w:t>ions</w:t>
            </w:r>
          </w:p>
        </w:tc>
        <w:tc>
          <w:tcPr>
            <w:tcW w:w="3530" w:type="dxa"/>
            <w:tcBorders>
              <w:top w:val="single" w:sz="5" w:space="0" w:color="000000"/>
              <w:left w:val="single" w:sz="5" w:space="0" w:color="000000"/>
              <w:bottom w:val="single" w:sz="5" w:space="0" w:color="000000"/>
              <w:right w:val="single" w:sz="5" w:space="0" w:color="000000"/>
            </w:tcBorders>
          </w:tcPr>
          <w:p w14:paraId="65BB23E2" w14:textId="77777777" w:rsidR="00C14CD4" w:rsidRPr="00F3369E" w:rsidRDefault="00F3369E" w:rsidP="00B71BAD">
            <w:pPr>
              <w:pStyle w:val="TableParagraph"/>
              <w:spacing w:line="204" w:lineRule="auto"/>
              <w:ind w:left="110" w:right="375"/>
              <w:rPr>
                <w:rFonts w:eastAsia="Times New Roman" w:cs="Times New Roman"/>
              </w:rPr>
            </w:pPr>
            <w:r>
              <w:rPr>
                <w:w w:val="95"/>
              </w:rPr>
              <w:t>F</w:t>
            </w:r>
            <w:r w:rsidR="008D11DE" w:rsidRPr="00F3369E">
              <w:rPr>
                <w:spacing w:val="-1"/>
              </w:rPr>
              <w:t>lexibility</w:t>
            </w:r>
            <w:r w:rsidR="008D11DE" w:rsidRPr="00F3369E">
              <w:rPr>
                <w:spacing w:val="-3"/>
              </w:rPr>
              <w:t xml:space="preserve"> </w:t>
            </w:r>
            <w:r w:rsidR="008D11DE" w:rsidRPr="00F3369E">
              <w:rPr>
                <w:spacing w:val="-2"/>
              </w:rPr>
              <w:t xml:space="preserve">may </w:t>
            </w:r>
            <w:r w:rsidR="008D11DE" w:rsidRPr="00F3369E">
              <w:t xml:space="preserve">be </w:t>
            </w:r>
            <w:r w:rsidR="008D11DE" w:rsidRPr="00F3369E">
              <w:rPr>
                <w:spacing w:val="-1"/>
              </w:rPr>
              <w:t>granted</w:t>
            </w:r>
            <w:r w:rsidR="008D11DE" w:rsidRPr="00F3369E">
              <w:t xml:space="preserve"> </w:t>
            </w:r>
            <w:r w:rsidR="008D11DE" w:rsidRPr="00F3369E">
              <w:rPr>
                <w:spacing w:val="-1"/>
              </w:rPr>
              <w:t>to</w:t>
            </w:r>
            <w:r w:rsidR="008D11DE" w:rsidRPr="00F3369E">
              <w:t xml:space="preserve"> </w:t>
            </w:r>
            <w:r w:rsidR="008D11DE" w:rsidRPr="00F3369E">
              <w:rPr>
                <w:spacing w:val="-1"/>
              </w:rPr>
              <w:t>those</w:t>
            </w:r>
            <w:r w:rsidR="008D11DE" w:rsidRPr="00F3369E">
              <w:rPr>
                <w:spacing w:val="31"/>
              </w:rPr>
              <w:t xml:space="preserve"> </w:t>
            </w:r>
            <w:r>
              <w:rPr>
                <w:spacing w:val="31"/>
              </w:rPr>
              <w:t>w</w:t>
            </w:r>
            <w:r w:rsidR="008D11DE" w:rsidRPr="00F3369E">
              <w:rPr>
                <w:spacing w:val="-1"/>
              </w:rPr>
              <w:t>ho</w:t>
            </w:r>
            <w:r w:rsidR="008D11DE" w:rsidRPr="00F3369E">
              <w:t xml:space="preserve"> </w:t>
            </w:r>
            <w:r w:rsidR="008D11DE" w:rsidRPr="00F3369E">
              <w:rPr>
                <w:spacing w:val="-1"/>
              </w:rPr>
              <w:t>work</w:t>
            </w:r>
            <w:r w:rsidR="008D11DE" w:rsidRPr="00F3369E">
              <w:rPr>
                <w:spacing w:val="-3"/>
              </w:rPr>
              <w:t xml:space="preserve"> </w:t>
            </w:r>
            <w:r w:rsidR="008D11DE" w:rsidRPr="00F3369E">
              <w:t xml:space="preserve">in </w:t>
            </w:r>
            <w:r w:rsidR="008D11DE" w:rsidRPr="00F3369E">
              <w:rPr>
                <w:spacing w:val="-1"/>
              </w:rPr>
              <w:t>Cambridge</w:t>
            </w:r>
            <w:r w:rsidR="008D11DE" w:rsidRPr="00F3369E">
              <w:t xml:space="preserve"> </w:t>
            </w:r>
            <w:r w:rsidR="008D11DE" w:rsidRPr="00F3369E">
              <w:rPr>
                <w:spacing w:val="-1"/>
              </w:rPr>
              <w:t>and</w:t>
            </w:r>
            <w:r w:rsidR="008D11DE" w:rsidRPr="00F3369E">
              <w:t xml:space="preserve"> </w:t>
            </w:r>
            <w:r w:rsidR="008D11DE" w:rsidRPr="00F3369E">
              <w:rPr>
                <w:spacing w:val="-1"/>
              </w:rPr>
              <w:t>live</w:t>
            </w:r>
            <w:r w:rsidR="008D11DE" w:rsidRPr="00F3369E">
              <w:t xml:space="preserve"> </w:t>
            </w:r>
            <w:r w:rsidR="008D11DE" w:rsidRPr="00F3369E">
              <w:rPr>
                <w:spacing w:val="-1"/>
              </w:rPr>
              <w:t>in</w:t>
            </w:r>
            <w:r w:rsidR="008D11DE" w:rsidRPr="00F3369E">
              <w:rPr>
                <w:spacing w:val="26"/>
              </w:rPr>
              <w:t xml:space="preserve"> </w:t>
            </w:r>
            <w:r w:rsidR="008D11DE" w:rsidRPr="00F3369E">
              <w:rPr>
                <w:spacing w:val="-1"/>
              </w:rPr>
              <w:t>Waterloo</w:t>
            </w:r>
          </w:p>
        </w:tc>
      </w:tr>
      <w:tr w:rsidR="00C14CD4" w:rsidRPr="00F3369E" w14:paraId="008B0807" w14:textId="77777777" w:rsidTr="005F263A">
        <w:trPr>
          <w:trHeight w:hRule="exact" w:val="3273"/>
        </w:trPr>
        <w:tc>
          <w:tcPr>
            <w:tcW w:w="2955" w:type="dxa"/>
            <w:tcBorders>
              <w:top w:val="single" w:sz="5" w:space="0" w:color="000000"/>
              <w:left w:val="single" w:sz="5" w:space="0" w:color="000000"/>
              <w:bottom w:val="single" w:sz="5" w:space="0" w:color="000000"/>
              <w:right w:val="single" w:sz="5" w:space="0" w:color="000000"/>
            </w:tcBorders>
          </w:tcPr>
          <w:p w14:paraId="116EF5D6" w14:textId="77777777" w:rsidR="005F0741" w:rsidRPr="00F3369E" w:rsidRDefault="008D11DE" w:rsidP="00B71BAD">
            <w:pPr>
              <w:pStyle w:val="TableParagraph"/>
              <w:spacing w:line="204" w:lineRule="auto"/>
              <w:ind w:left="102" w:right="284"/>
              <w:rPr>
                <w:spacing w:val="1"/>
              </w:rPr>
            </w:pPr>
            <w:r w:rsidRPr="00F3369E">
              <w:rPr>
                <w:spacing w:val="-1"/>
              </w:rPr>
              <w:lastRenderedPageBreak/>
              <w:t>Regional</w:t>
            </w:r>
            <w:r w:rsidRPr="00F3369E">
              <w:rPr>
                <w:spacing w:val="1"/>
              </w:rPr>
              <w:t xml:space="preserve"> </w:t>
            </w:r>
            <w:r w:rsidR="005F0741" w:rsidRPr="00F3369E">
              <w:rPr>
                <w:spacing w:val="1"/>
              </w:rPr>
              <w:t xml:space="preserve">Coordination Centre (RCC) </w:t>
            </w:r>
          </w:p>
          <w:p w14:paraId="68D9CE15" w14:textId="77777777" w:rsidR="00C14CD4" w:rsidRPr="00F3369E" w:rsidRDefault="00C14CD4" w:rsidP="00B71BAD">
            <w:pPr>
              <w:pStyle w:val="TableParagraph"/>
              <w:spacing w:line="204" w:lineRule="auto"/>
              <w:ind w:left="102" w:right="284"/>
              <w:rPr>
                <w:rFonts w:eastAsia="Times New Roman" w:cs="Times New Roman"/>
              </w:rPr>
            </w:pPr>
          </w:p>
        </w:tc>
        <w:tc>
          <w:tcPr>
            <w:tcW w:w="2955" w:type="dxa"/>
            <w:tcBorders>
              <w:top w:val="single" w:sz="5" w:space="0" w:color="000000"/>
              <w:left w:val="single" w:sz="5" w:space="0" w:color="000000"/>
              <w:bottom w:val="single" w:sz="5" w:space="0" w:color="000000"/>
              <w:right w:val="single" w:sz="5" w:space="0" w:color="000000"/>
            </w:tcBorders>
          </w:tcPr>
          <w:p w14:paraId="06C3F671" w14:textId="77777777" w:rsidR="00C14CD4" w:rsidRPr="00F3369E" w:rsidRDefault="008D11DE" w:rsidP="00B71BAD">
            <w:pPr>
              <w:pStyle w:val="TableParagraph"/>
              <w:spacing w:line="204" w:lineRule="auto"/>
              <w:ind w:left="102" w:right="129"/>
              <w:rPr>
                <w:rFonts w:eastAsia="Times New Roman" w:cs="Times New Roman"/>
              </w:rPr>
            </w:pPr>
            <w:r w:rsidRPr="00F3369E">
              <w:rPr>
                <w:spacing w:val="-1"/>
              </w:rPr>
              <w:t>Waterloo-Wellington</w:t>
            </w:r>
            <w:r w:rsidRPr="00F3369E">
              <w:t xml:space="preserve"> </w:t>
            </w:r>
          </w:p>
        </w:tc>
        <w:tc>
          <w:tcPr>
            <w:tcW w:w="3530" w:type="dxa"/>
            <w:tcBorders>
              <w:top w:val="single" w:sz="5" w:space="0" w:color="000000"/>
              <w:left w:val="single" w:sz="5" w:space="0" w:color="000000"/>
              <w:bottom w:val="single" w:sz="5" w:space="0" w:color="000000"/>
              <w:right w:val="single" w:sz="5" w:space="0" w:color="000000"/>
            </w:tcBorders>
          </w:tcPr>
          <w:p w14:paraId="26D1F55D" w14:textId="77777777" w:rsidR="00C14CD4" w:rsidRDefault="002578CC" w:rsidP="00B71BAD">
            <w:pPr>
              <w:pStyle w:val="ListParagraph"/>
              <w:spacing w:line="204" w:lineRule="auto"/>
              <w:ind w:left="110"/>
              <w:rPr>
                <w:spacing w:val="-1"/>
              </w:rPr>
            </w:pPr>
            <w:r>
              <w:t>D</w:t>
            </w:r>
            <w:r w:rsidR="008D11DE" w:rsidRPr="00F3369E">
              <w:t xml:space="preserve">oes </w:t>
            </w:r>
            <w:r w:rsidR="008D11DE" w:rsidRPr="00F3369E">
              <w:rPr>
                <w:spacing w:val="-1"/>
              </w:rPr>
              <w:t>not</w:t>
            </w:r>
            <w:r w:rsidR="008D11DE" w:rsidRPr="00F3369E">
              <w:rPr>
                <w:spacing w:val="1"/>
              </w:rPr>
              <w:t xml:space="preserve"> </w:t>
            </w:r>
            <w:r w:rsidR="008D11DE" w:rsidRPr="00F3369E">
              <w:rPr>
                <w:spacing w:val="-1"/>
              </w:rPr>
              <w:t>provide</w:t>
            </w:r>
            <w:r w:rsidR="008D11DE" w:rsidRPr="00F3369E">
              <w:t xml:space="preserve"> </w:t>
            </w:r>
            <w:r w:rsidR="008D11DE" w:rsidRPr="00F3369E">
              <w:rPr>
                <w:spacing w:val="-1"/>
              </w:rPr>
              <w:t>direct</w:t>
            </w:r>
            <w:r w:rsidR="008D11DE" w:rsidRPr="00F3369E">
              <w:rPr>
                <w:spacing w:val="-2"/>
              </w:rPr>
              <w:t xml:space="preserve"> </w:t>
            </w:r>
            <w:proofErr w:type="gramStart"/>
            <w:r w:rsidR="008D11DE" w:rsidRPr="00F3369E">
              <w:rPr>
                <w:spacing w:val="-1"/>
              </w:rPr>
              <w:t>service</w:t>
            </w:r>
            <w:proofErr w:type="gramEnd"/>
          </w:p>
          <w:p w14:paraId="5FBEBFFC" w14:textId="77777777" w:rsidR="00C14CD4" w:rsidRDefault="00005105" w:rsidP="00B71BAD">
            <w:pPr>
              <w:pStyle w:val="ListParagraph"/>
              <w:spacing w:line="204" w:lineRule="auto"/>
              <w:ind w:left="110"/>
              <w:rPr>
                <w:spacing w:val="-1"/>
              </w:rPr>
            </w:pPr>
            <w:r>
              <w:rPr>
                <w:spacing w:val="-1"/>
              </w:rPr>
              <w:t>C</w:t>
            </w:r>
            <w:r w:rsidR="009A38F7">
              <w:rPr>
                <w:spacing w:val="-1"/>
              </w:rPr>
              <w:t xml:space="preserve">entral intake for diabetes, orthopedics and cataracts: </w:t>
            </w:r>
            <w:r>
              <w:rPr>
                <w:spacing w:val="-1"/>
              </w:rPr>
              <w:t>Receives referrals from any HCP and t</w:t>
            </w:r>
            <w:r w:rsidR="002578CC">
              <w:rPr>
                <w:spacing w:val="-1"/>
              </w:rPr>
              <w:t xml:space="preserve">riages </w:t>
            </w:r>
            <w:r w:rsidR="008D11DE" w:rsidRPr="00F3369E">
              <w:rPr>
                <w:spacing w:val="-1"/>
              </w:rPr>
              <w:t>all</w:t>
            </w:r>
            <w:r w:rsidR="008D11DE" w:rsidRPr="00F3369E">
              <w:rPr>
                <w:spacing w:val="1"/>
              </w:rPr>
              <w:t xml:space="preserve"> </w:t>
            </w:r>
            <w:r w:rsidR="008D11DE" w:rsidRPr="00F3369E">
              <w:rPr>
                <w:spacing w:val="-1"/>
              </w:rPr>
              <w:t>referrals</w:t>
            </w:r>
            <w:r w:rsidR="008D11DE" w:rsidRPr="00F3369E">
              <w:rPr>
                <w:spacing w:val="-2"/>
              </w:rPr>
              <w:t xml:space="preserve"> </w:t>
            </w:r>
            <w:r w:rsidR="008D11DE" w:rsidRPr="00F3369E">
              <w:t>and</w:t>
            </w:r>
            <w:r w:rsidR="008D11DE" w:rsidRPr="00F3369E">
              <w:rPr>
                <w:spacing w:val="29"/>
              </w:rPr>
              <w:t xml:space="preserve"> </w:t>
            </w:r>
            <w:r w:rsidR="008D11DE" w:rsidRPr="00F3369E">
              <w:rPr>
                <w:spacing w:val="-1"/>
              </w:rPr>
              <w:t>directs</w:t>
            </w:r>
            <w:r w:rsidR="008D11DE" w:rsidRPr="00F3369E">
              <w:t xml:space="preserve"> </w:t>
            </w:r>
            <w:r w:rsidR="008D11DE" w:rsidRPr="00F3369E">
              <w:rPr>
                <w:spacing w:val="-1"/>
              </w:rPr>
              <w:t>them</w:t>
            </w:r>
            <w:r w:rsidR="008D11DE" w:rsidRPr="00F3369E">
              <w:rPr>
                <w:spacing w:val="-4"/>
              </w:rPr>
              <w:t xml:space="preserve"> </w:t>
            </w:r>
            <w:r w:rsidR="008D11DE" w:rsidRPr="00F3369E">
              <w:t xml:space="preserve">to </w:t>
            </w:r>
            <w:r w:rsidR="008D11DE" w:rsidRPr="00F3369E">
              <w:rPr>
                <w:spacing w:val="-1"/>
              </w:rPr>
              <w:t>appropriate</w:t>
            </w:r>
            <w:r w:rsidR="008D11DE" w:rsidRPr="00F3369E">
              <w:rPr>
                <w:spacing w:val="-2"/>
              </w:rPr>
              <w:t xml:space="preserve"> </w:t>
            </w:r>
            <w:r w:rsidR="007D759A" w:rsidRPr="00F3369E">
              <w:rPr>
                <w:spacing w:val="-1"/>
              </w:rPr>
              <w:t>d</w:t>
            </w:r>
            <w:r w:rsidR="008D11DE" w:rsidRPr="00F3369E">
              <w:rPr>
                <w:spacing w:val="-1"/>
              </w:rPr>
              <w:t>iabetes</w:t>
            </w:r>
            <w:r w:rsidR="008D11DE" w:rsidRPr="00F3369E">
              <w:rPr>
                <w:spacing w:val="31"/>
              </w:rPr>
              <w:t xml:space="preserve"> </w:t>
            </w:r>
            <w:r w:rsidR="007D759A" w:rsidRPr="00F3369E">
              <w:rPr>
                <w:spacing w:val="-1"/>
              </w:rPr>
              <w:t>e</w:t>
            </w:r>
            <w:r w:rsidR="008D11DE" w:rsidRPr="00F3369E">
              <w:rPr>
                <w:spacing w:val="-1"/>
              </w:rPr>
              <w:t>ducation</w:t>
            </w:r>
            <w:r w:rsidR="008D11DE" w:rsidRPr="00F3369E">
              <w:rPr>
                <w:spacing w:val="-3"/>
              </w:rPr>
              <w:t xml:space="preserve"> </w:t>
            </w:r>
            <w:r w:rsidR="007D759A" w:rsidRPr="00F3369E">
              <w:rPr>
                <w:spacing w:val="-3"/>
              </w:rPr>
              <w:t>p</w:t>
            </w:r>
            <w:r w:rsidR="005F0741" w:rsidRPr="00F3369E">
              <w:rPr>
                <w:spacing w:val="-3"/>
              </w:rPr>
              <w:t xml:space="preserve">rogram </w:t>
            </w:r>
            <w:r w:rsidR="008D11DE" w:rsidRPr="00F3369E">
              <w:t xml:space="preserve">or </w:t>
            </w:r>
            <w:proofErr w:type="gramStart"/>
            <w:r w:rsidR="008D11DE" w:rsidRPr="00F3369E">
              <w:rPr>
                <w:spacing w:val="-1"/>
              </w:rPr>
              <w:t>specialist</w:t>
            </w:r>
            <w:proofErr w:type="gramEnd"/>
          </w:p>
          <w:p w14:paraId="33D8002A" w14:textId="77777777" w:rsidR="00C14CD4" w:rsidRPr="00F3369E" w:rsidRDefault="009A38F7" w:rsidP="00B71BAD">
            <w:pPr>
              <w:pStyle w:val="ListParagraph"/>
              <w:spacing w:line="204" w:lineRule="auto"/>
              <w:ind w:left="110"/>
              <w:rPr>
                <w:rFonts w:eastAsia="Times New Roman" w:cs="Times New Roman"/>
              </w:rPr>
            </w:pPr>
            <w:r>
              <w:rPr>
                <w:spacing w:val="-1"/>
              </w:rPr>
              <w:t xml:space="preserve">Offers regional Self-Management program that </w:t>
            </w:r>
            <w:r w:rsidR="00005105">
              <w:rPr>
                <w:spacing w:val="-1"/>
              </w:rPr>
              <w:t>c</w:t>
            </w:r>
            <w:r w:rsidR="002578CC">
              <w:rPr>
                <w:spacing w:val="-1"/>
              </w:rPr>
              <w:t>oordinates</w:t>
            </w:r>
            <w:r w:rsidR="008D11DE" w:rsidRPr="00F3369E">
              <w:rPr>
                <w:spacing w:val="-2"/>
              </w:rPr>
              <w:t xml:space="preserve"> </w:t>
            </w:r>
            <w:r w:rsidR="008D11DE" w:rsidRPr="00F3369E">
              <w:rPr>
                <w:spacing w:val="-1"/>
              </w:rPr>
              <w:t>programs</w:t>
            </w:r>
            <w:r w:rsidR="008D11DE" w:rsidRPr="00F3369E">
              <w:t xml:space="preserve"> for</w:t>
            </w:r>
            <w:r w:rsidR="008D11DE" w:rsidRPr="00F3369E">
              <w:rPr>
                <w:spacing w:val="-2"/>
              </w:rPr>
              <w:t xml:space="preserve"> </w:t>
            </w:r>
            <w:r w:rsidR="008D11DE" w:rsidRPr="00F3369E">
              <w:rPr>
                <w:spacing w:val="-1"/>
              </w:rPr>
              <w:t>individuals</w:t>
            </w:r>
            <w:r w:rsidR="008D11DE" w:rsidRPr="00F3369E">
              <w:rPr>
                <w:spacing w:val="25"/>
              </w:rPr>
              <w:t xml:space="preserve"> </w:t>
            </w:r>
            <w:r w:rsidR="008D11DE" w:rsidRPr="00F3369E">
              <w:rPr>
                <w:spacing w:val="-1"/>
              </w:rPr>
              <w:t>with</w:t>
            </w:r>
            <w:r w:rsidR="008D11DE" w:rsidRPr="00F3369E">
              <w:t xml:space="preserve"> </w:t>
            </w:r>
            <w:r w:rsidR="008D11DE" w:rsidRPr="00F3369E">
              <w:rPr>
                <w:spacing w:val="-1"/>
              </w:rPr>
              <w:t>chronic</w:t>
            </w:r>
            <w:r w:rsidR="008D11DE" w:rsidRPr="00F3369E">
              <w:t xml:space="preserve"> </w:t>
            </w:r>
            <w:r w:rsidR="008D11DE" w:rsidRPr="00F3369E">
              <w:rPr>
                <w:spacing w:val="-1"/>
              </w:rPr>
              <w:t>disease</w:t>
            </w:r>
            <w:r>
              <w:rPr>
                <w:spacing w:val="-1"/>
              </w:rPr>
              <w:t>, as well as p</w:t>
            </w:r>
            <w:r w:rsidR="002578CC">
              <w:rPr>
                <w:spacing w:val="-1"/>
              </w:rPr>
              <w:t xml:space="preserve">rovides </w:t>
            </w:r>
            <w:r w:rsidR="008D11DE" w:rsidRPr="00F3369E">
              <w:rPr>
                <w:spacing w:val="-1"/>
              </w:rPr>
              <w:t>training</w:t>
            </w:r>
            <w:r w:rsidR="008D11DE" w:rsidRPr="00F3369E">
              <w:rPr>
                <w:spacing w:val="-3"/>
              </w:rPr>
              <w:t xml:space="preserve"> </w:t>
            </w:r>
            <w:r w:rsidR="008D11DE" w:rsidRPr="00F3369E">
              <w:rPr>
                <w:spacing w:val="-1"/>
              </w:rPr>
              <w:t>programs</w:t>
            </w:r>
            <w:r w:rsidR="008D11DE" w:rsidRPr="00F3369E">
              <w:t xml:space="preserve"> for </w:t>
            </w:r>
            <w:r w:rsidR="002578CC">
              <w:t>h</w:t>
            </w:r>
            <w:r w:rsidR="008D11DE" w:rsidRPr="00F3369E">
              <w:rPr>
                <w:spacing w:val="-1"/>
              </w:rPr>
              <w:t>ealth</w:t>
            </w:r>
            <w:r w:rsidR="008D11DE" w:rsidRPr="00F3369E">
              <w:rPr>
                <w:spacing w:val="23"/>
              </w:rPr>
              <w:t xml:space="preserve"> </w:t>
            </w:r>
            <w:r w:rsidR="002578CC">
              <w:rPr>
                <w:spacing w:val="23"/>
              </w:rPr>
              <w:t>c</w:t>
            </w:r>
            <w:r w:rsidR="008D11DE" w:rsidRPr="00F3369E">
              <w:t xml:space="preserve">are </w:t>
            </w:r>
            <w:r w:rsidR="002578CC">
              <w:rPr>
                <w:spacing w:val="-1"/>
              </w:rPr>
              <w:t>p</w:t>
            </w:r>
            <w:r w:rsidR="008D11DE" w:rsidRPr="00F3369E">
              <w:rPr>
                <w:spacing w:val="-1"/>
              </w:rPr>
              <w:t>roviders</w:t>
            </w:r>
            <w:r w:rsidR="008D11DE" w:rsidRPr="00F3369E">
              <w:t xml:space="preserve"> on </w:t>
            </w:r>
            <w:r w:rsidR="008D11DE" w:rsidRPr="00F3369E">
              <w:rPr>
                <w:spacing w:val="-1"/>
              </w:rPr>
              <w:t>chronic</w:t>
            </w:r>
            <w:r w:rsidR="008D11DE" w:rsidRPr="00F3369E">
              <w:rPr>
                <w:spacing w:val="-2"/>
              </w:rPr>
              <w:t xml:space="preserve"> </w:t>
            </w:r>
            <w:r w:rsidR="008D11DE" w:rsidRPr="00F3369E">
              <w:rPr>
                <w:spacing w:val="-1"/>
              </w:rPr>
              <w:t>disease</w:t>
            </w:r>
            <w:r w:rsidR="008D11DE" w:rsidRPr="00F3369E">
              <w:rPr>
                <w:spacing w:val="29"/>
              </w:rPr>
              <w:t xml:space="preserve"> </w:t>
            </w:r>
            <w:r w:rsidR="008D11DE" w:rsidRPr="00F3369E">
              <w:rPr>
                <w:spacing w:val="-1"/>
              </w:rPr>
              <w:t>management</w:t>
            </w:r>
            <w:r w:rsidR="008D11DE" w:rsidRPr="00F3369E">
              <w:rPr>
                <w:spacing w:val="1"/>
              </w:rPr>
              <w:t xml:space="preserve"> </w:t>
            </w:r>
            <w:r w:rsidR="008D11DE" w:rsidRPr="00F3369E">
              <w:rPr>
                <w:spacing w:val="-1"/>
              </w:rPr>
              <w:t>approaches</w:t>
            </w:r>
            <w:r w:rsidR="00005105">
              <w:rPr>
                <w:spacing w:val="-1"/>
              </w:rPr>
              <w:t xml:space="preserve"> throughout Waterloo Wellington.</w:t>
            </w:r>
          </w:p>
        </w:tc>
      </w:tr>
      <w:tr w:rsidR="00C14CD4" w:rsidRPr="00F3369E" w14:paraId="6D4C4B2F" w14:textId="77777777" w:rsidTr="003472E5">
        <w:trPr>
          <w:trHeight w:hRule="exact" w:val="1002"/>
        </w:trPr>
        <w:tc>
          <w:tcPr>
            <w:tcW w:w="2955" w:type="dxa"/>
            <w:tcBorders>
              <w:top w:val="single" w:sz="5" w:space="0" w:color="000000"/>
              <w:left w:val="single" w:sz="5" w:space="0" w:color="000000"/>
              <w:bottom w:val="single" w:sz="5" w:space="0" w:color="000000"/>
              <w:right w:val="single" w:sz="5" w:space="0" w:color="000000"/>
            </w:tcBorders>
          </w:tcPr>
          <w:p w14:paraId="70BFB3EE" w14:textId="77777777" w:rsidR="00C14CD4" w:rsidRPr="00F3369E" w:rsidRDefault="008D11DE" w:rsidP="00B71BAD">
            <w:pPr>
              <w:pStyle w:val="TableParagraph"/>
              <w:spacing w:line="204" w:lineRule="auto"/>
              <w:ind w:left="102" w:right="946"/>
              <w:jc w:val="both"/>
              <w:rPr>
                <w:rFonts w:eastAsia="Times New Roman" w:cs="Times New Roman"/>
              </w:rPr>
            </w:pPr>
            <w:r w:rsidRPr="00F3369E">
              <w:rPr>
                <w:spacing w:val="-1"/>
              </w:rPr>
              <w:t>Partnership</w:t>
            </w:r>
            <w:r w:rsidRPr="00F3369E">
              <w:rPr>
                <w:spacing w:val="-3"/>
              </w:rPr>
              <w:t xml:space="preserve"> </w:t>
            </w:r>
            <w:r w:rsidRPr="00F3369E">
              <w:rPr>
                <w:spacing w:val="-1"/>
              </w:rPr>
              <w:t>Services:</w:t>
            </w:r>
            <w:r w:rsidRPr="00F3369E">
              <w:rPr>
                <w:spacing w:val="30"/>
              </w:rPr>
              <w:t xml:space="preserve"> </w:t>
            </w:r>
            <w:r w:rsidRPr="00F3369E">
              <w:rPr>
                <w:spacing w:val="-1"/>
              </w:rPr>
              <w:t>7</w:t>
            </w:r>
            <w:proofErr w:type="spellStart"/>
            <w:r w:rsidRPr="002578CC">
              <w:rPr>
                <w:spacing w:val="-1"/>
                <w:position w:val="10"/>
                <w:vertAlign w:val="superscript"/>
              </w:rPr>
              <w:t>th</w:t>
            </w:r>
            <w:proofErr w:type="spellEnd"/>
            <w:r w:rsidR="002578CC">
              <w:rPr>
                <w:spacing w:val="-1"/>
                <w:position w:val="10"/>
              </w:rPr>
              <w:t xml:space="preserve"> </w:t>
            </w:r>
            <w:r w:rsidRPr="00F3369E">
              <w:rPr>
                <w:spacing w:val="-1"/>
              </w:rPr>
              <w:t>Inning</w:t>
            </w:r>
            <w:r w:rsidRPr="00F3369E">
              <w:t xml:space="preserve"> </w:t>
            </w:r>
            <w:r w:rsidRPr="00F3369E">
              <w:rPr>
                <w:spacing w:val="-1"/>
              </w:rPr>
              <w:t>Alternative</w:t>
            </w:r>
            <w:r w:rsidRPr="00F3369E">
              <w:rPr>
                <w:spacing w:val="27"/>
              </w:rPr>
              <w:t xml:space="preserve"> </w:t>
            </w:r>
            <w:r w:rsidRPr="00F3369E">
              <w:rPr>
                <w:spacing w:val="-1"/>
              </w:rPr>
              <w:t>Education</w:t>
            </w:r>
            <w:r w:rsidRPr="00F3369E">
              <w:t xml:space="preserve"> </w:t>
            </w:r>
            <w:r w:rsidRPr="00F3369E">
              <w:rPr>
                <w:spacing w:val="-1"/>
              </w:rPr>
              <w:t>Program</w:t>
            </w:r>
          </w:p>
        </w:tc>
        <w:tc>
          <w:tcPr>
            <w:tcW w:w="2955" w:type="dxa"/>
            <w:tcBorders>
              <w:top w:val="single" w:sz="5" w:space="0" w:color="000000"/>
              <w:left w:val="single" w:sz="5" w:space="0" w:color="000000"/>
              <w:bottom w:val="single" w:sz="5" w:space="0" w:color="000000"/>
              <w:right w:val="single" w:sz="5" w:space="0" w:color="000000"/>
            </w:tcBorders>
          </w:tcPr>
          <w:p w14:paraId="0566A4EE" w14:textId="77777777" w:rsidR="00C14CD4" w:rsidRPr="00F3369E" w:rsidRDefault="008D11DE" w:rsidP="00B71BAD">
            <w:pPr>
              <w:pStyle w:val="TableParagraph"/>
              <w:spacing w:line="204" w:lineRule="auto"/>
              <w:ind w:left="210" w:right="1013"/>
              <w:rPr>
                <w:rFonts w:eastAsia="Times New Roman" w:cs="Times New Roman"/>
              </w:rPr>
            </w:pPr>
            <w:r w:rsidRPr="00F3369E">
              <w:t xml:space="preserve">50% </w:t>
            </w:r>
            <w:r w:rsidRPr="00F3369E">
              <w:rPr>
                <w:spacing w:val="-1"/>
              </w:rPr>
              <w:t>Langs/Preston</w:t>
            </w:r>
            <w:r w:rsidRPr="00F3369E">
              <w:rPr>
                <w:spacing w:val="25"/>
              </w:rPr>
              <w:t xml:space="preserve"> </w:t>
            </w:r>
            <w:r w:rsidRPr="00F3369E">
              <w:rPr>
                <w:spacing w:val="-1"/>
              </w:rPr>
              <w:t>Communities</w:t>
            </w:r>
          </w:p>
          <w:p w14:paraId="4DD1FA07" w14:textId="77777777" w:rsidR="003472E5" w:rsidRDefault="003472E5" w:rsidP="00B71BAD">
            <w:pPr>
              <w:pStyle w:val="TableParagraph"/>
              <w:spacing w:line="204" w:lineRule="auto"/>
              <w:ind w:left="210"/>
            </w:pPr>
          </w:p>
          <w:p w14:paraId="0B71C7E5" w14:textId="77777777" w:rsidR="00C14CD4" w:rsidRPr="00F3369E" w:rsidRDefault="008D11DE" w:rsidP="00B71BAD">
            <w:pPr>
              <w:pStyle w:val="TableParagraph"/>
              <w:spacing w:line="204" w:lineRule="auto"/>
              <w:ind w:left="210"/>
              <w:rPr>
                <w:rFonts w:eastAsia="Times New Roman" w:cs="Times New Roman"/>
              </w:rPr>
            </w:pPr>
            <w:r w:rsidRPr="00F3369E">
              <w:t xml:space="preserve">50% </w:t>
            </w:r>
            <w:r w:rsidRPr="00F3369E">
              <w:rPr>
                <w:spacing w:val="-1"/>
              </w:rPr>
              <w:t>Cambridge</w:t>
            </w:r>
          </w:p>
        </w:tc>
        <w:tc>
          <w:tcPr>
            <w:tcW w:w="3530" w:type="dxa"/>
            <w:tcBorders>
              <w:top w:val="single" w:sz="5" w:space="0" w:color="000000"/>
              <w:left w:val="single" w:sz="5" w:space="0" w:color="000000"/>
              <w:bottom w:val="single" w:sz="5" w:space="0" w:color="000000"/>
              <w:right w:val="single" w:sz="5" w:space="0" w:color="000000"/>
            </w:tcBorders>
          </w:tcPr>
          <w:p w14:paraId="270E5E81" w14:textId="77777777" w:rsidR="00C14CD4" w:rsidRPr="00F3369E" w:rsidRDefault="002578CC" w:rsidP="00B71BAD">
            <w:pPr>
              <w:pStyle w:val="TableParagraph"/>
              <w:spacing w:line="204" w:lineRule="auto"/>
              <w:ind w:left="110" w:right="90"/>
              <w:rPr>
                <w:rFonts w:eastAsia="Times New Roman" w:cs="Times New Roman"/>
              </w:rPr>
            </w:pPr>
            <w:r>
              <w:rPr>
                <w:w w:val="95"/>
              </w:rPr>
              <w:t>O</w:t>
            </w:r>
            <w:r w:rsidR="008D11DE" w:rsidRPr="00F3369E">
              <w:rPr>
                <w:spacing w:val="-1"/>
              </w:rPr>
              <w:t>ffered</w:t>
            </w:r>
            <w:r w:rsidR="008D11DE" w:rsidRPr="00F3369E">
              <w:rPr>
                <w:spacing w:val="-2"/>
              </w:rPr>
              <w:t xml:space="preserve"> </w:t>
            </w:r>
            <w:r w:rsidR="008D11DE" w:rsidRPr="00F3369E">
              <w:t xml:space="preserve">in </w:t>
            </w:r>
            <w:r w:rsidR="008D11DE" w:rsidRPr="00F3369E">
              <w:rPr>
                <w:spacing w:val="-1"/>
              </w:rPr>
              <w:t>partnership</w:t>
            </w:r>
            <w:r w:rsidR="008D11DE" w:rsidRPr="00F3369E">
              <w:t xml:space="preserve"> </w:t>
            </w:r>
            <w:r w:rsidR="008D11DE" w:rsidRPr="00F3369E">
              <w:rPr>
                <w:spacing w:val="-1"/>
              </w:rPr>
              <w:t>with</w:t>
            </w:r>
            <w:r w:rsidR="008D11DE" w:rsidRPr="00F3369E">
              <w:rPr>
                <w:spacing w:val="-3"/>
              </w:rPr>
              <w:t xml:space="preserve"> </w:t>
            </w:r>
            <w:r w:rsidR="008D11DE" w:rsidRPr="00F3369E">
              <w:t>the</w:t>
            </w:r>
            <w:r w:rsidR="008D11DE" w:rsidRPr="00F3369E">
              <w:rPr>
                <w:spacing w:val="28"/>
              </w:rPr>
              <w:t xml:space="preserve"> </w:t>
            </w:r>
            <w:r w:rsidR="008D11DE" w:rsidRPr="00F3369E">
              <w:rPr>
                <w:spacing w:val="-1"/>
              </w:rPr>
              <w:t>Waterloo</w:t>
            </w:r>
            <w:r w:rsidR="008D11DE" w:rsidRPr="00F3369E">
              <w:t xml:space="preserve"> </w:t>
            </w:r>
            <w:r w:rsidR="008D11DE" w:rsidRPr="00F3369E">
              <w:rPr>
                <w:spacing w:val="-1"/>
              </w:rPr>
              <w:t>Region</w:t>
            </w:r>
            <w:r w:rsidR="008D11DE" w:rsidRPr="00F3369E">
              <w:t xml:space="preserve"> </w:t>
            </w:r>
            <w:r w:rsidR="008D11DE" w:rsidRPr="00F3369E">
              <w:rPr>
                <w:spacing w:val="-1"/>
              </w:rPr>
              <w:t>District</w:t>
            </w:r>
            <w:r w:rsidR="008D11DE" w:rsidRPr="00F3369E">
              <w:rPr>
                <w:spacing w:val="1"/>
              </w:rPr>
              <w:t xml:space="preserve"> </w:t>
            </w:r>
            <w:r w:rsidR="008D11DE" w:rsidRPr="00F3369E">
              <w:rPr>
                <w:spacing w:val="-1"/>
              </w:rPr>
              <w:t>School</w:t>
            </w:r>
            <w:r w:rsidR="008D11DE" w:rsidRPr="00F3369E">
              <w:rPr>
                <w:spacing w:val="23"/>
              </w:rPr>
              <w:t xml:space="preserve"> </w:t>
            </w:r>
            <w:r w:rsidR="008D11DE" w:rsidRPr="00F3369E">
              <w:t>Board</w:t>
            </w:r>
          </w:p>
        </w:tc>
      </w:tr>
      <w:tr w:rsidR="00C14CD4" w:rsidRPr="00F3369E" w14:paraId="06B573AF" w14:textId="77777777" w:rsidTr="00F51134">
        <w:trPr>
          <w:trHeight w:hRule="exact" w:val="814"/>
        </w:trPr>
        <w:tc>
          <w:tcPr>
            <w:tcW w:w="2955" w:type="dxa"/>
            <w:tcBorders>
              <w:top w:val="single" w:sz="5" w:space="0" w:color="000000"/>
              <w:left w:val="single" w:sz="5" w:space="0" w:color="000000"/>
              <w:bottom w:val="single" w:sz="5" w:space="0" w:color="000000"/>
              <w:right w:val="single" w:sz="5" w:space="0" w:color="000000"/>
            </w:tcBorders>
          </w:tcPr>
          <w:p w14:paraId="22ED3F7D" w14:textId="77777777" w:rsidR="00C14CD4" w:rsidRPr="00F3369E" w:rsidRDefault="008D11DE" w:rsidP="00B71BAD">
            <w:pPr>
              <w:pStyle w:val="TableParagraph"/>
              <w:spacing w:line="204" w:lineRule="auto"/>
              <w:ind w:left="102"/>
              <w:rPr>
                <w:rFonts w:eastAsia="Times New Roman" w:cs="Times New Roman"/>
              </w:rPr>
            </w:pPr>
            <w:r w:rsidRPr="00F3369E">
              <w:rPr>
                <w:spacing w:val="-1"/>
              </w:rPr>
              <w:t>On</w:t>
            </w:r>
            <w:r w:rsidR="00666136" w:rsidRPr="00F3369E">
              <w:rPr>
                <w:spacing w:val="-1"/>
              </w:rPr>
              <w:t>-</w:t>
            </w:r>
            <w:r w:rsidRPr="00F3369E">
              <w:rPr>
                <w:spacing w:val="-1"/>
              </w:rPr>
              <w:t>site</w:t>
            </w:r>
            <w:r w:rsidRPr="00F3369E">
              <w:t xml:space="preserve"> </w:t>
            </w:r>
            <w:r w:rsidRPr="00F3369E">
              <w:rPr>
                <w:spacing w:val="-1"/>
              </w:rPr>
              <w:t>Partners</w:t>
            </w:r>
          </w:p>
        </w:tc>
        <w:tc>
          <w:tcPr>
            <w:tcW w:w="2955" w:type="dxa"/>
            <w:tcBorders>
              <w:top w:val="single" w:sz="5" w:space="0" w:color="000000"/>
              <w:left w:val="single" w:sz="5" w:space="0" w:color="000000"/>
              <w:bottom w:val="single" w:sz="5" w:space="0" w:color="000000"/>
              <w:right w:val="single" w:sz="5" w:space="0" w:color="000000"/>
            </w:tcBorders>
          </w:tcPr>
          <w:p w14:paraId="02A96A2B" w14:textId="77777777" w:rsidR="00C14CD4" w:rsidRPr="00F3369E" w:rsidRDefault="008D11DE" w:rsidP="00B71BAD">
            <w:pPr>
              <w:pStyle w:val="TableParagraph"/>
              <w:spacing w:line="204" w:lineRule="auto"/>
              <w:ind w:left="210" w:right="810"/>
              <w:rPr>
                <w:rFonts w:eastAsia="Times New Roman" w:cs="Times New Roman"/>
              </w:rPr>
            </w:pPr>
            <w:r w:rsidRPr="00F3369E">
              <w:rPr>
                <w:spacing w:val="-1"/>
              </w:rPr>
              <w:t>Cambridge</w:t>
            </w:r>
            <w:r w:rsidRPr="00F3369E">
              <w:t xml:space="preserve"> and </w:t>
            </w:r>
            <w:r w:rsidRPr="00F3369E">
              <w:rPr>
                <w:spacing w:val="-1"/>
              </w:rPr>
              <w:t>North</w:t>
            </w:r>
            <w:r w:rsidRPr="00F3369E">
              <w:rPr>
                <w:spacing w:val="25"/>
              </w:rPr>
              <w:t xml:space="preserve"> </w:t>
            </w:r>
            <w:r w:rsidRPr="00F3369E">
              <w:rPr>
                <w:spacing w:val="-1"/>
              </w:rPr>
              <w:t>Dumfries</w:t>
            </w:r>
          </w:p>
        </w:tc>
        <w:tc>
          <w:tcPr>
            <w:tcW w:w="3530" w:type="dxa"/>
            <w:tcBorders>
              <w:top w:val="single" w:sz="5" w:space="0" w:color="000000"/>
              <w:left w:val="single" w:sz="5" w:space="0" w:color="000000"/>
              <w:bottom w:val="single" w:sz="5" w:space="0" w:color="000000"/>
              <w:right w:val="single" w:sz="5" w:space="0" w:color="000000"/>
            </w:tcBorders>
          </w:tcPr>
          <w:p w14:paraId="385A993C" w14:textId="77777777" w:rsidR="00C14CD4" w:rsidRPr="00F3369E" w:rsidRDefault="008D11DE" w:rsidP="00B71BAD">
            <w:pPr>
              <w:pStyle w:val="TableParagraph"/>
              <w:tabs>
                <w:tab w:val="left" w:pos="462"/>
              </w:tabs>
              <w:spacing w:line="204" w:lineRule="auto"/>
              <w:ind w:left="102"/>
              <w:rPr>
                <w:rFonts w:eastAsia="Times New Roman" w:cs="Times New Roman"/>
              </w:rPr>
            </w:pPr>
            <w:r w:rsidRPr="00F3369E">
              <w:t>May</w:t>
            </w:r>
            <w:r w:rsidRPr="00F3369E">
              <w:rPr>
                <w:spacing w:val="-3"/>
              </w:rPr>
              <w:t xml:space="preserve"> </w:t>
            </w:r>
            <w:r w:rsidRPr="00F3369E">
              <w:rPr>
                <w:spacing w:val="-1"/>
              </w:rPr>
              <w:t>vary</w:t>
            </w:r>
            <w:r w:rsidRPr="00F3369E">
              <w:rPr>
                <w:spacing w:val="-3"/>
              </w:rPr>
              <w:t xml:space="preserve"> </w:t>
            </w:r>
            <w:r w:rsidRPr="00F3369E">
              <w:t>by</w:t>
            </w:r>
            <w:r w:rsidRPr="00F3369E">
              <w:rPr>
                <w:spacing w:val="-3"/>
              </w:rPr>
              <w:t xml:space="preserve"> </w:t>
            </w:r>
            <w:r w:rsidRPr="00F3369E">
              <w:t>partner</w:t>
            </w:r>
          </w:p>
        </w:tc>
      </w:tr>
    </w:tbl>
    <w:p w14:paraId="7A23C5BB" w14:textId="77777777" w:rsidR="00C14CD4" w:rsidRDefault="00C14CD4">
      <w:pPr>
        <w:rPr>
          <w:rFonts w:ascii="Times New Roman" w:eastAsia="Times New Roman" w:hAnsi="Times New Roman" w:cs="Times New Roman"/>
          <w:b/>
          <w:bCs/>
          <w:sz w:val="20"/>
          <w:szCs w:val="20"/>
        </w:rPr>
      </w:pPr>
    </w:p>
    <w:p w14:paraId="496589E0" w14:textId="77777777" w:rsidR="00C14CD4" w:rsidRPr="002578CC" w:rsidRDefault="008D11DE">
      <w:pPr>
        <w:spacing w:before="72" w:line="250" w:lineRule="exact"/>
        <w:ind w:left="100"/>
        <w:rPr>
          <w:rFonts w:eastAsia="Times New Roman" w:cs="Times New Roman"/>
        </w:rPr>
      </w:pPr>
      <w:r w:rsidRPr="002578CC">
        <w:rPr>
          <w:b/>
          <w:spacing w:val="-1"/>
        </w:rPr>
        <w:t>Use</w:t>
      </w:r>
      <w:r w:rsidRPr="002578CC">
        <w:rPr>
          <w:b/>
        </w:rPr>
        <w:t xml:space="preserve"> </w:t>
      </w:r>
      <w:r w:rsidRPr="002578CC">
        <w:rPr>
          <w:b/>
          <w:spacing w:val="-2"/>
        </w:rPr>
        <w:t>of</w:t>
      </w:r>
      <w:r w:rsidRPr="002578CC">
        <w:rPr>
          <w:b/>
          <w:spacing w:val="3"/>
        </w:rPr>
        <w:t xml:space="preserve"> </w:t>
      </w:r>
      <w:r w:rsidRPr="002578CC">
        <w:rPr>
          <w:b/>
          <w:spacing w:val="-1"/>
        </w:rPr>
        <w:t>Langs</w:t>
      </w:r>
      <w:r w:rsidRPr="002578CC">
        <w:rPr>
          <w:b/>
        </w:rPr>
        <w:t xml:space="preserve"> </w:t>
      </w:r>
      <w:r w:rsidRPr="002578CC">
        <w:rPr>
          <w:b/>
          <w:spacing w:val="-1"/>
        </w:rPr>
        <w:t>Services</w:t>
      </w:r>
      <w:r w:rsidRPr="002578CC">
        <w:rPr>
          <w:b/>
        </w:rPr>
        <w:t xml:space="preserve"> by</w:t>
      </w:r>
      <w:r w:rsidRPr="002578CC">
        <w:rPr>
          <w:b/>
          <w:spacing w:val="-3"/>
        </w:rPr>
        <w:t xml:space="preserve"> </w:t>
      </w:r>
      <w:r w:rsidRPr="002578CC">
        <w:rPr>
          <w:b/>
          <w:spacing w:val="-1"/>
        </w:rPr>
        <w:t>Staff</w:t>
      </w:r>
      <w:r w:rsidR="00666136" w:rsidRPr="002578CC">
        <w:rPr>
          <w:b/>
          <w:spacing w:val="-1"/>
        </w:rPr>
        <w:br/>
      </w:r>
    </w:p>
    <w:p w14:paraId="5767226D" w14:textId="77777777" w:rsidR="00C14CD4" w:rsidRPr="002578CC" w:rsidRDefault="008D11DE" w:rsidP="00FC1C2F">
      <w:pPr>
        <w:pStyle w:val="BodyText"/>
        <w:numPr>
          <w:ilvl w:val="0"/>
          <w:numId w:val="28"/>
        </w:numPr>
        <w:tabs>
          <w:tab w:val="left" w:pos="461"/>
        </w:tabs>
        <w:spacing w:line="241" w:lineRule="auto"/>
        <w:rPr>
          <w:rFonts w:asciiTheme="minorHAnsi" w:hAnsiTheme="minorHAnsi"/>
        </w:rPr>
      </w:pPr>
      <w:r w:rsidRPr="002578CC">
        <w:rPr>
          <w:rFonts w:asciiTheme="minorHAnsi" w:hAnsiTheme="minorHAnsi"/>
          <w:spacing w:val="-1"/>
        </w:rPr>
        <w:t>Langs</w:t>
      </w:r>
      <w:r w:rsidR="00005105">
        <w:rPr>
          <w:rFonts w:asciiTheme="minorHAnsi" w:hAnsiTheme="minorHAnsi"/>
          <w:spacing w:val="-1"/>
        </w:rPr>
        <w:t>’</w:t>
      </w:r>
      <w:r w:rsidRPr="002578CC">
        <w:rPr>
          <w:rFonts w:asciiTheme="minorHAnsi" w:hAnsiTheme="minorHAnsi"/>
        </w:rPr>
        <w:t xml:space="preserve"> </w:t>
      </w:r>
      <w:r w:rsidRPr="002578CC">
        <w:rPr>
          <w:rFonts w:asciiTheme="minorHAnsi" w:hAnsiTheme="minorHAnsi"/>
          <w:spacing w:val="-1"/>
        </w:rPr>
        <w:t>staff (excluding</w:t>
      </w:r>
      <w:r w:rsidRPr="002578CC">
        <w:rPr>
          <w:rFonts w:asciiTheme="minorHAnsi" w:hAnsiTheme="minorHAnsi"/>
          <w:spacing w:val="-3"/>
        </w:rPr>
        <w:t xml:space="preserve"> </w:t>
      </w:r>
      <w:r w:rsidRPr="002578CC">
        <w:rPr>
          <w:rFonts w:asciiTheme="minorHAnsi" w:hAnsiTheme="minorHAnsi"/>
          <w:spacing w:val="-1"/>
        </w:rPr>
        <w:t>peer</w:t>
      </w:r>
      <w:r w:rsidRPr="002578CC">
        <w:rPr>
          <w:rFonts w:asciiTheme="minorHAnsi" w:hAnsiTheme="minorHAnsi"/>
          <w:spacing w:val="-2"/>
        </w:rPr>
        <w:t xml:space="preserve"> </w:t>
      </w:r>
      <w:r w:rsidRPr="002578CC">
        <w:rPr>
          <w:rFonts w:asciiTheme="minorHAnsi" w:hAnsiTheme="minorHAnsi"/>
          <w:spacing w:val="-1"/>
        </w:rPr>
        <w:t>workers)</w:t>
      </w:r>
      <w:r w:rsidRPr="002578CC">
        <w:rPr>
          <w:rFonts w:asciiTheme="minorHAnsi" w:hAnsiTheme="minorHAnsi"/>
          <w:spacing w:val="-2"/>
        </w:rPr>
        <w:t xml:space="preserve"> </w:t>
      </w:r>
      <w:r w:rsidRPr="002578CC">
        <w:rPr>
          <w:rFonts w:asciiTheme="minorHAnsi" w:hAnsiTheme="minorHAnsi"/>
        </w:rPr>
        <w:t>and</w:t>
      </w:r>
      <w:r w:rsidRPr="002578CC">
        <w:rPr>
          <w:rFonts w:asciiTheme="minorHAnsi" w:hAnsiTheme="minorHAnsi"/>
          <w:spacing w:val="-2"/>
        </w:rPr>
        <w:t xml:space="preserve"> </w:t>
      </w:r>
      <w:r w:rsidRPr="002578CC">
        <w:rPr>
          <w:rFonts w:asciiTheme="minorHAnsi" w:hAnsiTheme="minorHAnsi"/>
          <w:spacing w:val="-1"/>
        </w:rPr>
        <w:t>their</w:t>
      </w:r>
      <w:r w:rsidRPr="002578CC">
        <w:rPr>
          <w:rFonts w:asciiTheme="minorHAnsi" w:hAnsiTheme="minorHAnsi"/>
          <w:spacing w:val="-2"/>
        </w:rPr>
        <w:t xml:space="preserve"> </w:t>
      </w:r>
      <w:r w:rsidRPr="002578CC">
        <w:rPr>
          <w:rFonts w:asciiTheme="minorHAnsi" w:hAnsiTheme="minorHAnsi"/>
          <w:spacing w:val="-1"/>
        </w:rPr>
        <w:t>immediate</w:t>
      </w:r>
      <w:r w:rsidRPr="002578CC">
        <w:rPr>
          <w:rFonts w:asciiTheme="minorHAnsi" w:hAnsiTheme="minorHAnsi"/>
          <w:spacing w:val="-2"/>
        </w:rPr>
        <w:t xml:space="preserve"> </w:t>
      </w:r>
      <w:r w:rsidRPr="002578CC">
        <w:rPr>
          <w:rFonts w:asciiTheme="minorHAnsi" w:hAnsiTheme="minorHAnsi"/>
          <w:spacing w:val="-1"/>
        </w:rPr>
        <w:t>family</w:t>
      </w:r>
      <w:r w:rsidRPr="002578CC">
        <w:rPr>
          <w:rFonts w:asciiTheme="minorHAnsi" w:hAnsiTheme="minorHAnsi"/>
          <w:spacing w:val="-3"/>
        </w:rPr>
        <w:t xml:space="preserve"> </w:t>
      </w:r>
      <w:r w:rsidRPr="002578CC">
        <w:rPr>
          <w:rFonts w:asciiTheme="minorHAnsi" w:hAnsiTheme="minorHAnsi"/>
          <w:spacing w:val="-1"/>
        </w:rPr>
        <w:t>members</w:t>
      </w:r>
      <w:r w:rsidRPr="002578CC">
        <w:rPr>
          <w:rFonts w:asciiTheme="minorHAnsi" w:hAnsiTheme="minorHAnsi"/>
        </w:rPr>
        <w:t xml:space="preserve"> </w:t>
      </w:r>
      <w:r w:rsidRPr="002578CC">
        <w:rPr>
          <w:rFonts w:asciiTheme="minorHAnsi" w:hAnsiTheme="minorHAnsi"/>
          <w:spacing w:val="-1"/>
        </w:rPr>
        <w:t>may</w:t>
      </w:r>
      <w:r w:rsidRPr="002578CC">
        <w:rPr>
          <w:rFonts w:asciiTheme="minorHAnsi" w:hAnsiTheme="minorHAnsi"/>
          <w:spacing w:val="-3"/>
        </w:rPr>
        <w:t xml:space="preserve"> </w:t>
      </w:r>
      <w:r w:rsidRPr="002578CC">
        <w:rPr>
          <w:rFonts w:asciiTheme="minorHAnsi" w:hAnsiTheme="minorHAnsi"/>
        </w:rPr>
        <w:t>not</w:t>
      </w:r>
      <w:r w:rsidRPr="002578CC">
        <w:rPr>
          <w:rFonts w:asciiTheme="minorHAnsi" w:hAnsiTheme="minorHAnsi"/>
          <w:spacing w:val="1"/>
        </w:rPr>
        <w:t xml:space="preserve"> </w:t>
      </w:r>
      <w:proofErr w:type="gramStart"/>
      <w:r w:rsidRPr="002578CC">
        <w:rPr>
          <w:rFonts w:asciiTheme="minorHAnsi" w:hAnsiTheme="minorHAnsi"/>
          <w:spacing w:val="-1"/>
        </w:rPr>
        <w:t>enter</w:t>
      </w:r>
      <w:r w:rsidRPr="002578CC">
        <w:rPr>
          <w:rFonts w:asciiTheme="minorHAnsi" w:hAnsiTheme="minorHAnsi"/>
          <w:spacing w:val="-2"/>
        </w:rPr>
        <w:t xml:space="preserve"> </w:t>
      </w:r>
      <w:r w:rsidRPr="002578CC">
        <w:rPr>
          <w:rFonts w:asciiTheme="minorHAnsi" w:hAnsiTheme="minorHAnsi"/>
          <w:spacing w:val="-1"/>
        </w:rPr>
        <w:t>into</w:t>
      </w:r>
      <w:proofErr w:type="gramEnd"/>
      <w:r w:rsidRPr="002578CC">
        <w:rPr>
          <w:rFonts w:asciiTheme="minorHAnsi" w:hAnsiTheme="minorHAnsi"/>
        </w:rPr>
        <w:t xml:space="preserve"> a</w:t>
      </w:r>
      <w:r w:rsidRPr="002578CC">
        <w:rPr>
          <w:rFonts w:asciiTheme="minorHAnsi" w:hAnsiTheme="minorHAnsi"/>
          <w:spacing w:val="69"/>
        </w:rPr>
        <w:t xml:space="preserve"> </w:t>
      </w:r>
      <w:r w:rsidRPr="002578CC">
        <w:rPr>
          <w:rFonts w:asciiTheme="minorHAnsi" w:hAnsiTheme="minorHAnsi"/>
          <w:spacing w:val="-1"/>
        </w:rPr>
        <w:t>confidential</w:t>
      </w:r>
      <w:r w:rsidRPr="002578CC">
        <w:rPr>
          <w:rFonts w:asciiTheme="minorHAnsi" w:hAnsiTheme="minorHAnsi"/>
          <w:spacing w:val="-2"/>
        </w:rPr>
        <w:t xml:space="preserve"> </w:t>
      </w:r>
      <w:r w:rsidRPr="002578CC">
        <w:rPr>
          <w:rFonts w:asciiTheme="minorHAnsi" w:hAnsiTheme="minorHAnsi"/>
          <w:spacing w:val="-1"/>
        </w:rPr>
        <w:t>relationship</w:t>
      </w:r>
      <w:r w:rsidRPr="002578CC">
        <w:rPr>
          <w:rFonts w:asciiTheme="minorHAnsi" w:hAnsiTheme="minorHAnsi"/>
          <w:spacing w:val="-3"/>
        </w:rPr>
        <w:t xml:space="preserve"> </w:t>
      </w:r>
      <w:r w:rsidRPr="002578CC">
        <w:rPr>
          <w:rFonts w:asciiTheme="minorHAnsi" w:hAnsiTheme="minorHAnsi"/>
          <w:spacing w:val="-1"/>
        </w:rPr>
        <w:t>with</w:t>
      </w:r>
      <w:r w:rsidRPr="002578CC">
        <w:rPr>
          <w:rFonts w:asciiTheme="minorHAnsi" w:hAnsiTheme="minorHAnsi"/>
        </w:rPr>
        <w:t xml:space="preserve"> a </w:t>
      </w:r>
      <w:r w:rsidRPr="002578CC">
        <w:rPr>
          <w:rFonts w:asciiTheme="minorHAnsi" w:hAnsiTheme="minorHAnsi"/>
          <w:spacing w:val="-1"/>
        </w:rPr>
        <w:t>practitioner</w:t>
      </w:r>
      <w:r w:rsidRPr="002578CC">
        <w:rPr>
          <w:rFonts w:asciiTheme="minorHAnsi" w:hAnsiTheme="minorHAnsi"/>
        </w:rPr>
        <w:t xml:space="preserve"> </w:t>
      </w:r>
      <w:r w:rsidRPr="002578CC">
        <w:rPr>
          <w:rFonts w:asciiTheme="minorHAnsi" w:hAnsiTheme="minorHAnsi"/>
          <w:spacing w:val="-1"/>
        </w:rPr>
        <w:t>(some</w:t>
      </w:r>
      <w:r w:rsidRPr="002578CC">
        <w:rPr>
          <w:rFonts w:asciiTheme="minorHAnsi" w:hAnsiTheme="minorHAnsi"/>
        </w:rPr>
        <w:t xml:space="preserve"> </w:t>
      </w:r>
      <w:r w:rsidRPr="002578CC">
        <w:rPr>
          <w:rFonts w:asciiTheme="minorHAnsi" w:hAnsiTheme="minorHAnsi"/>
          <w:spacing w:val="-1"/>
        </w:rPr>
        <w:t>exceptions</w:t>
      </w:r>
      <w:r w:rsidRPr="002578CC">
        <w:rPr>
          <w:rFonts w:asciiTheme="minorHAnsi" w:hAnsiTheme="minorHAnsi"/>
        </w:rPr>
        <w:t xml:space="preserve"> </w:t>
      </w:r>
      <w:r w:rsidRPr="002578CC">
        <w:rPr>
          <w:rFonts w:asciiTheme="minorHAnsi" w:hAnsiTheme="minorHAnsi"/>
          <w:spacing w:val="-2"/>
        </w:rPr>
        <w:t xml:space="preserve">may </w:t>
      </w:r>
      <w:r w:rsidRPr="002578CC">
        <w:rPr>
          <w:rFonts w:asciiTheme="minorHAnsi" w:hAnsiTheme="minorHAnsi"/>
        </w:rPr>
        <w:t xml:space="preserve">be </w:t>
      </w:r>
      <w:r w:rsidRPr="002578CC">
        <w:rPr>
          <w:rFonts w:asciiTheme="minorHAnsi" w:hAnsiTheme="minorHAnsi"/>
          <w:spacing w:val="-1"/>
        </w:rPr>
        <w:t>considered)</w:t>
      </w:r>
      <w:r w:rsidR="007D759A" w:rsidRPr="002578CC">
        <w:rPr>
          <w:rFonts w:asciiTheme="minorHAnsi" w:hAnsiTheme="minorHAnsi"/>
          <w:spacing w:val="-1"/>
        </w:rPr>
        <w:t>.</w:t>
      </w:r>
    </w:p>
    <w:p w14:paraId="2AA09773" w14:textId="77777777" w:rsidR="00C14CD4" w:rsidRPr="002578CC" w:rsidRDefault="00D464CB" w:rsidP="00FC1C2F">
      <w:pPr>
        <w:pStyle w:val="BodyText"/>
        <w:numPr>
          <w:ilvl w:val="0"/>
          <w:numId w:val="28"/>
        </w:numPr>
        <w:tabs>
          <w:tab w:val="left" w:pos="461"/>
        </w:tabs>
        <w:spacing w:line="250" w:lineRule="exact"/>
        <w:rPr>
          <w:rFonts w:asciiTheme="minorHAnsi" w:hAnsiTheme="minorHAnsi"/>
        </w:rPr>
      </w:pPr>
      <w:r w:rsidRPr="002578CC">
        <w:rPr>
          <w:rFonts w:asciiTheme="minorHAnsi" w:hAnsiTheme="minorHAnsi"/>
          <w:spacing w:val="-1"/>
        </w:rPr>
        <w:t>S</w:t>
      </w:r>
      <w:r w:rsidR="008D11DE" w:rsidRPr="002578CC">
        <w:rPr>
          <w:rFonts w:asciiTheme="minorHAnsi" w:hAnsiTheme="minorHAnsi"/>
          <w:spacing w:val="-1"/>
        </w:rPr>
        <w:t>taff</w:t>
      </w:r>
      <w:r w:rsidR="008D11DE" w:rsidRPr="002578CC">
        <w:rPr>
          <w:rFonts w:asciiTheme="minorHAnsi" w:hAnsiTheme="minorHAnsi"/>
          <w:spacing w:val="-2"/>
        </w:rPr>
        <w:t xml:space="preserve"> </w:t>
      </w:r>
      <w:r w:rsidR="008D11DE" w:rsidRPr="002578CC">
        <w:rPr>
          <w:rFonts w:asciiTheme="minorHAnsi" w:hAnsiTheme="minorHAnsi"/>
        </w:rPr>
        <w:t>are</w:t>
      </w:r>
      <w:r w:rsidR="008D11DE" w:rsidRPr="002578CC">
        <w:rPr>
          <w:rFonts w:asciiTheme="minorHAnsi" w:hAnsiTheme="minorHAnsi"/>
          <w:spacing w:val="-2"/>
        </w:rPr>
        <w:t xml:space="preserve"> </w:t>
      </w:r>
      <w:r w:rsidR="008D11DE" w:rsidRPr="002578CC">
        <w:rPr>
          <w:rFonts w:asciiTheme="minorHAnsi" w:hAnsiTheme="minorHAnsi"/>
          <w:spacing w:val="-1"/>
        </w:rPr>
        <w:t>required</w:t>
      </w:r>
      <w:r w:rsidR="008D11DE" w:rsidRPr="002578CC">
        <w:rPr>
          <w:rFonts w:asciiTheme="minorHAnsi" w:hAnsiTheme="minorHAnsi"/>
          <w:spacing w:val="-2"/>
        </w:rPr>
        <w:t xml:space="preserve"> </w:t>
      </w:r>
      <w:r w:rsidR="008D11DE" w:rsidRPr="002578CC">
        <w:rPr>
          <w:rFonts w:asciiTheme="minorHAnsi" w:hAnsiTheme="minorHAnsi"/>
        </w:rPr>
        <w:t xml:space="preserve">to </w:t>
      </w:r>
      <w:r w:rsidR="008D11DE" w:rsidRPr="002578CC">
        <w:rPr>
          <w:rFonts w:asciiTheme="minorHAnsi" w:hAnsiTheme="minorHAnsi"/>
          <w:spacing w:val="-1"/>
        </w:rPr>
        <w:t>visit</w:t>
      </w:r>
      <w:r w:rsidR="008D11DE" w:rsidRPr="002578CC">
        <w:rPr>
          <w:rFonts w:asciiTheme="minorHAnsi" w:hAnsiTheme="minorHAnsi"/>
          <w:spacing w:val="1"/>
        </w:rPr>
        <w:t xml:space="preserve"> </w:t>
      </w:r>
      <w:r w:rsidR="008D11DE" w:rsidRPr="002578CC">
        <w:rPr>
          <w:rFonts w:asciiTheme="minorHAnsi" w:hAnsiTheme="minorHAnsi"/>
          <w:spacing w:val="-1"/>
        </w:rPr>
        <w:t>their</w:t>
      </w:r>
      <w:r w:rsidR="008D11DE" w:rsidRPr="002578CC">
        <w:rPr>
          <w:rFonts w:asciiTheme="minorHAnsi" w:hAnsiTheme="minorHAnsi"/>
          <w:spacing w:val="-2"/>
        </w:rPr>
        <w:t xml:space="preserve"> </w:t>
      </w:r>
      <w:r w:rsidR="008D11DE" w:rsidRPr="002578CC">
        <w:rPr>
          <w:rFonts w:asciiTheme="minorHAnsi" w:hAnsiTheme="minorHAnsi"/>
          <w:spacing w:val="-1"/>
        </w:rPr>
        <w:t>own</w:t>
      </w:r>
      <w:r w:rsidR="008D11DE" w:rsidRPr="002578CC">
        <w:rPr>
          <w:rFonts w:asciiTheme="minorHAnsi" w:hAnsiTheme="minorHAnsi"/>
        </w:rPr>
        <w:t xml:space="preserve"> </w:t>
      </w:r>
      <w:r w:rsidR="008D11DE" w:rsidRPr="002578CC">
        <w:rPr>
          <w:rFonts w:asciiTheme="minorHAnsi" w:hAnsiTheme="minorHAnsi"/>
          <w:spacing w:val="-1"/>
        </w:rPr>
        <w:t>family</w:t>
      </w:r>
      <w:r w:rsidR="008D11DE" w:rsidRPr="002578CC">
        <w:rPr>
          <w:rFonts w:asciiTheme="minorHAnsi" w:hAnsiTheme="minorHAnsi"/>
          <w:spacing w:val="-3"/>
        </w:rPr>
        <w:t xml:space="preserve"> </w:t>
      </w:r>
      <w:r w:rsidR="008D11DE" w:rsidRPr="002578CC">
        <w:rPr>
          <w:rFonts w:asciiTheme="minorHAnsi" w:hAnsiTheme="minorHAnsi"/>
          <w:spacing w:val="-1"/>
        </w:rPr>
        <w:t>practitioners</w:t>
      </w:r>
      <w:r w:rsidR="008D11DE" w:rsidRPr="002578CC">
        <w:rPr>
          <w:rFonts w:asciiTheme="minorHAnsi" w:hAnsiTheme="minorHAnsi"/>
          <w:spacing w:val="-2"/>
        </w:rPr>
        <w:t xml:space="preserve"> </w:t>
      </w:r>
      <w:r w:rsidR="008D11DE" w:rsidRPr="002578CC">
        <w:rPr>
          <w:rFonts w:asciiTheme="minorHAnsi" w:hAnsiTheme="minorHAnsi"/>
        </w:rPr>
        <w:t xml:space="preserve">for </w:t>
      </w:r>
      <w:r w:rsidR="008D11DE" w:rsidRPr="002578CC">
        <w:rPr>
          <w:rFonts w:asciiTheme="minorHAnsi" w:hAnsiTheme="minorHAnsi"/>
          <w:spacing w:val="-1"/>
        </w:rPr>
        <w:t>medical</w:t>
      </w:r>
      <w:r w:rsidR="008D11DE" w:rsidRPr="002578CC">
        <w:rPr>
          <w:rFonts w:asciiTheme="minorHAnsi" w:hAnsiTheme="minorHAnsi"/>
          <w:spacing w:val="-2"/>
        </w:rPr>
        <w:t xml:space="preserve"> </w:t>
      </w:r>
      <w:r w:rsidR="008D11DE" w:rsidRPr="002578CC">
        <w:rPr>
          <w:rFonts w:asciiTheme="minorHAnsi" w:hAnsiTheme="minorHAnsi"/>
          <w:spacing w:val="-1"/>
        </w:rPr>
        <w:t>services</w:t>
      </w:r>
      <w:r w:rsidR="007D759A" w:rsidRPr="002578CC">
        <w:rPr>
          <w:rFonts w:asciiTheme="minorHAnsi" w:hAnsiTheme="minorHAnsi"/>
          <w:spacing w:val="-1"/>
        </w:rPr>
        <w:t>.</w:t>
      </w:r>
    </w:p>
    <w:p w14:paraId="6DDEE72C" w14:textId="77777777" w:rsidR="00C14CD4" w:rsidRPr="002578CC" w:rsidRDefault="00D464CB" w:rsidP="00FC1C2F">
      <w:pPr>
        <w:pStyle w:val="BodyText"/>
        <w:numPr>
          <w:ilvl w:val="0"/>
          <w:numId w:val="28"/>
        </w:numPr>
        <w:tabs>
          <w:tab w:val="left" w:pos="461"/>
        </w:tabs>
        <w:rPr>
          <w:rFonts w:asciiTheme="minorHAnsi" w:hAnsiTheme="minorHAnsi"/>
        </w:rPr>
      </w:pPr>
      <w:r w:rsidRPr="002578CC">
        <w:rPr>
          <w:rFonts w:asciiTheme="minorHAnsi" w:hAnsiTheme="minorHAnsi"/>
          <w:spacing w:val="-1"/>
        </w:rPr>
        <w:t>W</w:t>
      </w:r>
      <w:r w:rsidR="008D11DE" w:rsidRPr="002578CC">
        <w:rPr>
          <w:rFonts w:asciiTheme="minorHAnsi" w:hAnsiTheme="minorHAnsi"/>
          <w:spacing w:val="-1"/>
        </w:rPr>
        <w:t>hen</w:t>
      </w:r>
      <w:r w:rsidR="008D11DE" w:rsidRPr="002578CC">
        <w:rPr>
          <w:rFonts w:asciiTheme="minorHAnsi" w:hAnsiTheme="minorHAnsi"/>
        </w:rPr>
        <w:t xml:space="preserve"> </w:t>
      </w:r>
      <w:r w:rsidR="008D11DE" w:rsidRPr="002578CC">
        <w:rPr>
          <w:rFonts w:asciiTheme="minorHAnsi" w:hAnsiTheme="minorHAnsi"/>
          <w:spacing w:val="-1"/>
        </w:rPr>
        <w:t>appropriate,</w:t>
      </w:r>
      <w:r w:rsidR="008D11DE" w:rsidRPr="002578CC">
        <w:rPr>
          <w:rFonts w:asciiTheme="minorHAnsi" w:hAnsiTheme="minorHAnsi"/>
        </w:rPr>
        <w:t xml:space="preserve"> </w:t>
      </w:r>
      <w:r w:rsidR="008D11DE" w:rsidRPr="002578CC">
        <w:rPr>
          <w:rFonts w:asciiTheme="minorHAnsi" w:hAnsiTheme="minorHAnsi"/>
          <w:spacing w:val="-1"/>
        </w:rPr>
        <w:t>Langs</w:t>
      </w:r>
      <w:r w:rsidR="00005105">
        <w:rPr>
          <w:rFonts w:asciiTheme="minorHAnsi" w:hAnsiTheme="minorHAnsi"/>
          <w:spacing w:val="-1"/>
        </w:rPr>
        <w:t>’</w:t>
      </w:r>
      <w:r w:rsidR="008D11DE" w:rsidRPr="002578CC">
        <w:rPr>
          <w:rFonts w:asciiTheme="minorHAnsi" w:hAnsiTheme="minorHAnsi"/>
          <w:spacing w:val="1"/>
        </w:rPr>
        <w:t xml:space="preserve"> </w:t>
      </w:r>
      <w:r w:rsidR="00CF6C75" w:rsidRPr="002578CC">
        <w:rPr>
          <w:rFonts w:asciiTheme="minorHAnsi" w:hAnsiTheme="minorHAnsi"/>
          <w:spacing w:val="1"/>
        </w:rPr>
        <w:t xml:space="preserve">primary care </w:t>
      </w:r>
      <w:r w:rsidR="008D11DE" w:rsidRPr="002578CC">
        <w:rPr>
          <w:rFonts w:asciiTheme="minorHAnsi" w:hAnsiTheme="minorHAnsi"/>
          <w:spacing w:val="-1"/>
        </w:rPr>
        <w:t>staff</w:t>
      </w:r>
      <w:r w:rsidR="008D11DE" w:rsidRPr="002578CC">
        <w:rPr>
          <w:rFonts w:asciiTheme="minorHAnsi" w:hAnsiTheme="minorHAnsi"/>
        </w:rPr>
        <w:t xml:space="preserve"> </w:t>
      </w:r>
      <w:r w:rsidR="008D11DE" w:rsidRPr="002578CC">
        <w:rPr>
          <w:rFonts w:asciiTheme="minorHAnsi" w:hAnsiTheme="minorHAnsi"/>
          <w:spacing w:val="-2"/>
        </w:rPr>
        <w:t xml:space="preserve">may </w:t>
      </w:r>
      <w:r w:rsidR="008D11DE" w:rsidRPr="002578CC">
        <w:rPr>
          <w:rFonts w:asciiTheme="minorHAnsi" w:hAnsiTheme="minorHAnsi"/>
          <w:spacing w:val="-1"/>
        </w:rPr>
        <w:t>consult</w:t>
      </w:r>
      <w:r w:rsidR="008D11DE" w:rsidRPr="002578CC">
        <w:rPr>
          <w:rFonts w:asciiTheme="minorHAnsi" w:hAnsiTheme="minorHAnsi"/>
          <w:spacing w:val="1"/>
        </w:rPr>
        <w:t xml:space="preserve"> </w:t>
      </w:r>
      <w:r w:rsidR="008D11DE" w:rsidRPr="002578CC">
        <w:rPr>
          <w:rFonts w:asciiTheme="minorHAnsi" w:hAnsiTheme="minorHAnsi"/>
          <w:spacing w:val="-2"/>
        </w:rPr>
        <w:t>other</w:t>
      </w:r>
      <w:r w:rsidR="008D11DE" w:rsidRPr="002578CC">
        <w:rPr>
          <w:rFonts w:asciiTheme="minorHAnsi" w:hAnsiTheme="minorHAnsi"/>
          <w:spacing w:val="1"/>
        </w:rPr>
        <w:t xml:space="preserve"> </w:t>
      </w:r>
      <w:r w:rsidR="008D11DE" w:rsidRPr="002578CC">
        <w:rPr>
          <w:rFonts w:asciiTheme="minorHAnsi" w:hAnsiTheme="minorHAnsi"/>
          <w:spacing w:val="-1"/>
        </w:rPr>
        <w:t>staff</w:t>
      </w:r>
      <w:r w:rsidR="008D11DE" w:rsidRPr="002578CC">
        <w:rPr>
          <w:rFonts w:asciiTheme="minorHAnsi" w:hAnsiTheme="minorHAnsi"/>
          <w:spacing w:val="-2"/>
        </w:rPr>
        <w:t xml:space="preserve"> </w:t>
      </w:r>
      <w:r w:rsidR="008D11DE" w:rsidRPr="002578CC">
        <w:rPr>
          <w:rFonts w:asciiTheme="minorHAnsi" w:hAnsiTheme="minorHAnsi"/>
          <w:spacing w:val="-1"/>
        </w:rPr>
        <w:t>regarding</w:t>
      </w:r>
      <w:r w:rsidR="008D11DE" w:rsidRPr="002578CC">
        <w:rPr>
          <w:rFonts w:asciiTheme="minorHAnsi" w:hAnsiTheme="minorHAnsi"/>
          <w:spacing w:val="-3"/>
        </w:rPr>
        <w:t xml:space="preserve"> </w:t>
      </w:r>
      <w:r w:rsidR="008D11DE" w:rsidRPr="002578CC">
        <w:rPr>
          <w:rFonts w:asciiTheme="minorHAnsi" w:hAnsiTheme="minorHAnsi"/>
          <w:spacing w:val="-1"/>
        </w:rPr>
        <w:t>health</w:t>
      </w:r>
      <w:r w:rsidR="008D11DE" w:rsidRPr="002578CC">
        <w:rPr>
          <w:rFonts w:asciiTheme="minorHAnsi" w:hAnsiTheme="minorHAnsi"/>
        </w:rPr>
        <w:t xml:space="preserve"> </w:t>
      </w:r>
      <w:r w:rsidR="008D11DE" w:rsidRPr="002578CC">
        <w:rPr>
          <w:rFonts w:asciiTheme="minorHAnsi" w:hAnsiTheme="minorHAnsi"/>
          <w:spacing w:val="-1"/>
        </w:rPr>
        <w:t>concerns</w:t>
      </w:r>
      <w:r w:rsidR="008D11DE" w:rsidRPr="002578CC">
        <w:rPr>
          <w:rFonts w:asciiTheme="minorHAnsi" w:hAnsiTheme="minorHAnsi"/>
        </w:rPr>
        <w:t xml:space="preserve"> or</w:t>
      </w:r>
      <w:r w:rsidR="008D11DE" w:rsidRPr="002578CC">
        <w:rPr>
          <w:rFonts w:asciiTheme="minorHAnsi" w:hAnsiTheme="minorHAnsi"/>
          <w:spacing w:val="-1"/>
        </w:rPr>
        <w:t xml:space="preserve"> offer</w:t>
      </w:r>
      <w:r w:rsidR="008D11DE" w:rsidRPr="002578CC">
        <w:rPr>
          <w:rFonts w:asciiTheme="minorHAnsi" w:hAnsiTheme="minorHAnsi"/>
          <w:spacing w:val="-4"/>
        </w:rPr>
        <w:t xml:space="preserve"> </w:t>
      </w:r>
      <w:r w:rsidR="008D11DE" w:rsidRPr="002578CC">
        <w:rPr>
          <w:rFonts w:asciiTheme="minorHAnsi" w:hAnsiTheme="minorHAnsi"/>
        </w:rPr>
        <w:t>TB</w:t>
      </w:r>
      <w:r w:rsidR="008D11DE" w:rsidRPr="002578CC">
        <w:rPr>
          <w:rFonts w:asciiTheme="minorHAnsi" w:hAnsiTheme="minorHAnsi"/>
          <w:spacing w:val="91"/>
        </w:rPr>
        <w:t xml:space="preserve"> </w:t>
      </w:r>
      <w:r w:rsidR="008D11DE" w:rsidRPr="002578CC">
        <w:rPr>
          <w:rFonts w:asciiTheme="minorHAnsi" w:hAnsiTheme="minorHAnsi"/>
          <w:spacing w:val="-1"/>
        </w:rPr>
        <w:t>tests,</w:t>
      </w:r>
      <w:r w:rsidR="008D11DE" w:rsidRPr="002578CC">
        <w:rPr>
          <w:rFonts w:asciiTheme="minorHAnsi" w:hAnsiTheme="minorHAnsi"/>
        </w:rPr>
        <w:t xml:space="preserve"> Hep</w:t>
      </w:r>
      <w:r w:rsidR="008D11DE" w:rsidRPr="002578CC">
        <w:rPr>
          <w:rFonts w:asciiTheme="minorHAnsi" w:hAnsiTheme="minorHAnsi"/>
          <w:spacing w:val="-3"/>
        </w:rPr>
        <w:t xml:space="preserve"> </w:t>
      </w:r>
      <w:proofErr w:type="gramStart"/>
      <w:r w:rsidR="008D11DE" w:rsidRPr="002578CC">
        <w:rPr>
          <w:rFonts w:asciiTheme="minorHAnsi" w:hAnsiTheme="minorHAnsi"/>
        </w:rPr>
        <w:t>B</w:t>
      </w:r>
      <w:proofErr w:type="gramEnd"/>
      <w:r w:rsidR="008D11DE" w:rsidRPr="002578CC">
        <w:rPr>
          <w:rFonts w:asciiTheme="minorHAnsi" w:hAnsiTheme="minorHAnsi"/>
          <w:spacing w:val="-1"/>
        </w:rPr>
        <w:t xml:space="preserve"> </w:t>
      </w:r>
      <w:r w:rsidR="008D11DE" w:rsidRPr="002578CC">
        <w:rPr>
          <w:rFonts w:asciiTheme="minorHAnsi" w:hAnsiTheme="minorHAnsi"/>
        </w:rPr>
        <w:t>or</w:t>
      </w:r>
      <w:r w:rsidR="008D11DE" w:rsidRPr="002578CC">
        <w:rPr>
          <w:rFonts w:asciiTheme="minorHAnsi" w:hAnsiTheme="minorHAnsi"/>
          <w:spacing w:val="-2"/>
        </w:rPr>
        <w:t xml:space="preserve"> </w:t>
      </w:r>
      <w:r w:rsidR="008D11DE" w:rsidRPr="002578CC">
        <w:rPr>
          <w:rFonts w:asciiTheme="minorHAnsi" w:hAnsiTheme="minorHAnsi"/>
        </w:rPr>
        <w:t>flu</w:t>
      </w:r>
      <w:r w:rsidR="008D11DE" w:rsidRPr="002578CC">
        <w:rPr>
          <w:rFonts w:asciiTheme="minorHAnsi" w:hAnsiTheme="minorHAnsi"/>
          <w:spacing w:val="-3"/>
        </w:rPr>
        <w:t xml:space="preserve"> </w:t>
      </w:r>
      <w:r w:rsidR="008D11DE" w:rsidRPr="002578CC">
        <w:rPr>
          <w:rFonts w:asciiTheme="minorHAnsi" w:hAnsiTheme="minorHAnsi"/>
          <w:spacing w:val="-1"/>
        </w:rPr>
        <w:t>shots</w:t>
      </w:r>
      <w:r w:rsidR="007D759A" w:rsidRPr="002578CC">
        <w:rPr>
          <w:rFonts w:asciiTheme="minorHAnsi" w:hAnsiTheme="minorHAnsi"/>
          <w:spacing w:val="-1"/>
        </w:rPr>
        <w:t>.</w:t>
      </w:r>
    </w:p>
    <w:p w14:paraId="1B577F5E" w14:textId="77777777" w:rsidR="00C14CD4" w:rsidRPr="002578CC" w:rsidRDefault="008D11DE" w:rsidP="00FC1C2F">
      <w:pPr>
        <w:pStyle w:val="BodyText"/>
        <w:numPr>
          <w:ilvl w:val="0"/>
          <w:numId w:val="28"/>
        </w:numPr>
        <w:tabs>
          <w:tab w:val="left" w:pos="461"/>
        </w:tabs>
        <w:rPr>
          <w:rFonts w:asciiTheme="minorHAnsi" w:hAnsiTheme="minorHAnsi"/>
        </w:rPr>
      </w:pPr>
      <w:r w:rsidRPr="002578CC">
        <w:rPr>
          <w:rFonts w:asciiTheme="minorHAnsi" w:hAnsiTheme="minorHAnsi"/>
          <w:spacing w:val="-1"/>
        </w:rPr>
        <w:t>Langs</w:t>
      </w:r>
      <w:r w:rsidR="00005105">
        <w:rPr>
          <w:rFonts w:asciiTheme="minorHAnsi" w:hAnsiTheme="minorHAnsi"/>
          <w:spacing w:val="-1"/>
        </w:rPr>
        <w:t>’</w:t>
      </w:r>
      <w:r w:rsidRPr="002578CC">
        <w:rPr>
          <w:rFonts w:asciiTheme="minorHAnsi" w:hAnsiTheme="minorHAnsi"/>
        </w:rPr>
        <w:t xml:space="preserve"> staff </w:t>
      </w:r>
      <w:r w:rsidRPr="002578CC">
        <w:rPr>
          <w:rFonts w:asciiTheme="minorHAnsi" w:hAnsiTheme="minorHAnsi"/>
          <w:spacing w:val="-2"/>
        </w:rPr>
        <w:t xml:space="preserve">may </w:t>
      </w:r>
      <w:r w:rsidRPr="002578CC">
        <w:rPr>
          <w:rFonts w:asciiTheme="minorHAnsi" w:hAnsiTheme="minorHAnsi"/>
          <w:spacing w:val="-1"/>
        </w:rPr>
        <w:t>provide</w:t>
      </w:r>
      <w:r w:rsidRPr="002578CC">
        <w:rPr>
          <w:rFonts w:asciiTheme="minorHAnsi" w:hAnsiTheme="minorHAnsi"/>
        </w:rPr>
        <w:t xml:space="preserve"> </w:t>
      </w:r>
      <w:r w:rsidRPr="002578CC">
        <w:rPr>
          <w:rFonts w:asciiTheme="minorHAnsi" w:hAnsiTheme="minorHAnsi"/>
          <w:spacing w:val="-1"/>
        </w:rPr>
        <w:t>support</w:t>
      </w:r>
      <w:r w:rsidRPr="002578CC">
        <w:rPr>
          <w:rFonts w:asciiTheme="minorHAnsi" w:hAnsiTheme="minorHAnsi"/>
          <w:spacing w:val="1"/>
        </w:rPr>
        <w:t xml:space="preserve"> </w:t>
      </w:r>
      <w:r w:rsidR="005F0741" w:rsidRPr="002578CC">
        <w:rPr>
          <w:rFonts w:asciiTheme="minorHAnsi" w:hAnsiTheme="minorHAnsi"/>
          <w:spacing w:val="1"/>
        </w:rPr>
        <w:t xml:space="preserve">in the event of an emergency </w:t>
      </w:r>
      <w:r w:rsidRPr="002578CC">
        <w:rPr>
          <w:rFonts w:asciiTheme="minorHAnsi" w:hAnsiTheme="minorHAnsi"/>
          <w:spacing w:val="-1"/>
        </w:rPr>
        <w:t>(refer</w:t>
      </w:r>
      <w:r w:rsidRPr="002578CC">
        <w:rPr>
          <w:rFonts w:asciiTheme="minorHAnsi" w:hAnsiTheme="minorHAnsi"/>
          <w:spacing w:val="-2"/>
        </w:rPr>
        <w:t xml:space="preserve"> </w:t>
      </w:r>
      <w:r w:rsidRPr="002578CC">
        <w:rPr>
          <w:rFonts w:asciiTheme="minorHAnsi" w:hAnsiTheme="minorHAnsi"/>
        </w:rPr>
        <w:t xml:space="preserve">to </w:t>
      </w:r>
      <w:r w:rsidRPr="002578CC">
        <w:rPr>
          <w:rFonts w:asciiTheme="minorHAnsi" w:hAnsiTheme="minorHAnsi"/>
          <w:spacing w:val="-2"/>
        </w:rPr>
        <w:t>OH&amp;S</w:t>
      </w:r>
      <w:r w:rsidRPr="002578CC">
        <w:rPr>
          <w:rFonts w:asciiTheme="minorHAnsi" w:hAnsiTheme="minorHAnsi"/>
        </w:rPr>
        <w:t xml:space="preserve"> </w:t>
      </w:r>
      <w:r w:rsidRPr="002578CC">
        <w:rPr>
          <w:rFonts w:asciiTheme="minorHAnsi" w:hAnsiTheme="minorHAnsi"/>
          <w:spacing w:val="-1"/>
        </w:rPr>
        <w:t>policy</w:t>
      </w:r>
      <w:r w:rsidR="00666136" w:rsidRPr="002578CC">
        <w:rPr>
          <w:rFonts w:asciiTheme="minorHAnsi" w:hAnsiTheme="minorHAnsi"/>
          <w:spacing w:val="-1"/>
        </w:rPr>
        <w:t>,</w:t>
      </w:r>
      <w:r w:rsidRPr="002578CC">
        <w:rPr>
          <w:rFonts w:asciiTheme="minorHAnsi" w:hAnsiTheme="minorHAnsi"/>
          <w:spacing w:val="-2"/>
        </w:rPr>
        <w:t xml:space="preserve"> </w:t>
      </w:r>
      <w:r w:rsidRPr="002578CC">
        <w:rPr>
          <w:rFonts w:asciiTheme="minorHAnsi" w:hAnsiTheme="minorHAnsi"/>
          <w:spacing w:val="-1"/>
        </w:rPr>
        <w:t>Emergency</w:t>
      </w:r>
      <w:r w:rsidRPr="002578CC">
        <w:rPr>
          <w:rFonts w:asciiTheme="minorHAnsi" w:hAnsiTheme="minorHAnsi"/>
          <w:spacing w:val="57"/>
        </w:rPr>
        <w:t xml:space="preserve"> </w:t>
      </w:r>
      <w:r w:rsidRPr="002578CC">
        <w:rPr>
          <w:rFonts w:asciiTheme="minorHAnsi" w:hAnsiTheme="minorHAnsi"/>
          <w:spacing w:val="-1"/>
        </w:rPr>
        <w:t>Response</w:t>
      </w:r>
      <w:r w:rsidRPr="002578CC">
        <w:rPr>
          <w:rFonts w:asciiTheme="minorHAnsi" w:hAnsiTheme="minorHAnsi"/>
        </w:rPr>
        <w:t xml:space="preserve"> </w:t>
      </w:r>
      <w:r w:rsidRPr="002578CC">
        <w:rPr>
          <w:rFonts w:asciiTheme="minorHAnsi" w:hAnsiTheme="minorHAnsi"/>
          <w:spacing w:val="-1"/>
        </w:rPr>
        <w:t>Protocol)</w:t>
      </w:r>
      <w:r w:rsidR="007D759A" w:rsidRPr="002578CC">
        <w:rPr>
          <w:rFonts w:asciiTheme="minorHAnsi" w:hAnsiTheme="minorHAnsi"/>
          <w:spacing w:val="-1"/>
        </w:rPr>
        <w:t>.</w:t>
      </w:r>
    </w:p>
    <w:p w14:paraId="06BE00B5" w14:textId="77777777" w:rsidR="00C14CD4" w:rsidRPr="002578CC" w:rsidRDefault="00D464CB" w:rsidP="00FC1C2F">
      <w:pPr>
        <w:pStyle w:val="BodyText"/>
        <w:numPr>
          <w:ilvl w:val="0"/>
          <w:numId w:val="28"/>
        </w:numPr>
        <w:tabs>
          <w:tab w:val="left" w:pos="461"/>
        </w:tabs>
        <w:rPr>
          <w:rFonts w:asciiTheme="minorHAnsi" w:hAnsiTheme="minorHAnsi"/>
        </w:rPr>
      </w:pPr>
      <w:r w:rsidRPr="002578CC">
        <w:rPr>
          <w:rFonts w:asciiTheme="minorHAnsi" w:hAnsiTheme="minorHAnsi"/>
          <w:spacing w:val="-1"/>
        </w:rPr>
        <w:t>S</w:t>
      </w:r>
      <w:r w:rsidR="008D11DE" w:rsidRPr="002578CC">
        <w:rPr>
          <w:rFonts w:asciiTheme="minorHAnsi" w:hAnsiTheme="minorHAnsi"/>
          <w:spacing w:val="-1"/>
        </w:rPr>
        <w:t>taff</w:t>
      </w:r>
      <w:r w:rsidR="008D11DE" w:rsidRPr="002578CC">
        <w:rPr>
          <w:rFonts w:asciiTheme="minorHAnsi" w:hAnsiTheme="minorHAnsi"/>
        </w:rPr>
        <w:t xml:space="preserve"> </w:t>
      </w:r>
      <w:r w:rsidR="008D11DE" w:rsidRPr="002578CC">
        <w:rPr>
          <w:rFonts w:asciiTheme="minorHAnsi" w:hAnsiTheme="minorHAnsi"/>
          <w:spacing w:val="-1"/>
        </w:rPr>
        <w:t>members</w:t>
      </w:r>
      <w:r w:rsidR="008D11DE" w:rsidRPr="002578CC">
        <w:rPr>
          <w:rFonts w:asciiTheme="minorHAnsi" w:hAnsiTheme="minorHAnsi"/>
        </w:rPr>
        <w:t xml:space="preserve"> who </w:t>
      </w:r>
      <w:r w:rsidR="008D11DE" w:rsidRPr="002578CC">
        <w:rPr>
          <w:rFonts w:asciiTheme="minorHAnsi" w:hAnsiTheme="minorHAnsi"/>
          <w:spacing w:val="-1"/>
        </w:rPr>
        <w:t>reside</w:t>
      </w:r>
      <w:r w:rsidR="008D11DE" w:rsidRPr="002578CC">
        <w:rPr>
          <w:rFonts w:asciiTheme="minorHAnsi" w:hAnsiTheme="minorHAnsi"/>
        </w:rPr>
        <w:t xml:space="preserve"> </w:t>
      </w:r>
      <w:r w:rsidR="008D11DE" w:rsidRPr="002578CC">
        <w:rPr>
          <w:rFonts w:asciiTheme="minorHAnsi" w:hAnsiTheme="minorHAnsi"/>
          <w:spacing w:val="-1"/>
        </w:rPr>
        <w:t>in</w:t>
      </w:r>
      <w:r w:rsidR="008D11DE" w:rsidRPr="002578CC">
        <w:rPr>
          <w:rFonts w:asciiTheme="minorHAnsi" w:hAnsiTheme="minorHAnsi"/>
        </w:rPr>
        <w:t xml:space="preserve"> the</w:t>
      </w:r>
      <w:r w:rsidR="008D11DE" w:rsidRPr="002578CC">
        <w:rPr>
          <w:rFonts w:asciiTheme="minorHAnsi" w:hAnsiTheme="minorHAnsi"/>
          <w:spacing w:val="2"/>
        </w:rPr>
        <w:t xml:space="preserve"> </w:t>
      </w:r>
      <w:r w:rsidR="008D11DE" w:rsidRPr="002578CC">
        <w:rPr>
          <w:rFonts w:asciiTheme="minorHAnsi" w:hAnsiTheme="minorHAnsi"/>
          <w:spacing w:val="-1"/>
        </w:rPr>
        <w:t>Langs</w:t>
      </w:r>
      <w:r w:rsidR="008D11DE" w:rsidRPr="002578CC">
        <w:rPr>
          <w:rFonts w:asciiTheme="minorHAnsi" w:hAnsiTheme="minorHAnsi"/>
        </w:rPr>
        <w:t xml:space="preserve"> </w:t>
      </w:r>
      <w:r w:rsidR="008D11DE" w:rsidRPr="002578CC">
        <w:rPr>
          <w:rFonts w:asciiTheme="minorHAnsi" w:hAnsiTheme="minorHAnsi"/>
          <w:spacing w:val="-1"/>
        </w:rPr>
        <w:t>community</w:t>
      </w:r>
      <w:r w:rsidR="008D11DE" w:rsidRPr="002578CC">
        <w:rPr>
          <w:rFonts w:asciiTheme="minorHAnsi" w:hAnsiTheme="minorHAnsi"/>
          <w:spacing w:val="-3"/>
        </w:rPr>
        <w:t xml:space="preserve"> </w:t>
      </w:r>
      <w:r w:rsidR="008D11DE" w:rsidRPr="002578CC">
        <w:rPr>
          <w:rFonts w:asciiTheme="minorHAnsi" w:hAnsiTheme="minorHAnsi"/>
          <w:spacing w:val="-1"/>
        </w:rPr>
        <w:t>may</w:t>
      </w:r>
      <w:r w:rsidR="008D11DE" w:rsidRPr="002578CC">
        <w:rPr>
          <w:rFonts w:asciiTheme="minorHAnsi" w:hAnsiTheme="minorHAnsi"/>
          <w:spacing w:val="-3"/>
        </w:rPr>
        <w:t xml:space="preserve"> </w:t>
      </w:r>
      <w:r w:rsidR="008D11DE" w:rsidRPr="002578CC">
        <w:rPr>
          <w:rFonts w:asciiTheme="minorHAnsi" w:hAnsiTheme="minorHAnsi"/>
        </w:rPr>
        <w:t>access</w:t>
      </w:r>
      <w:r w:rsidR="008D11DE" w:rsidRPr="002578CC">
        <w:rPr>
          <w:rFonts w:asciiTheme="minorHAnsi" w:hAnsiTheme="minorHAnsi"/>
          <w:spacing w:val="1"/>
        </w:rPr>
        <w:t xml:space="preserve"> </w:t>
      </w:r>
      <w:r w:rsidR="008D11DE" w:rsidRPr="002578CC">
        <w:rPr>
          <w:rFonts w:asciiTheme="minorHAnsi" w:hAnsiTheme="minorHAnsi"/>
          <w:spacing w:val="-1"/>
        </w:rPr>
        <w:t>other</w:t>
      </w:r>
      <w:r w:rsidR="008D11DE" w:rsidRPr="002578CC">
        <w:rPr>
          <w:rFonts w:asciiTheme="minorHAnsi" w:hAnsiTheme="minorHAnsi"/>
        </w:rPr>
        <w:t xml:space="preserve"> </w:t>
      </w:r>
      <w:r w:rsidR="008D11DE" w:rsidRPr="002578CC">
        <w:rPr>
          <w:rFonts w:asciiTheme="minorHAnsi" w:hAnsiTheme="minorHAnsi"/>
          <w:spacing w:val="-2"/>
        </w:rPr>
        <w:t>programs</w:t>
      </w:r>
      <w:r w:rsidR="008D11DE" w:rsidRPr="002578CC">
        <w:rPr>
          <w:rFonts w:asciiTheme="minorHAnsi" w:hAnsiTheme="minorHAnsi"/>
        </w:rPr>
        <w:t xml:space="preserve"> if</w:t>
      </w:r>
      <w:r w:rsidR="008D11DE" w:rsidRPr="002578CC">
        <w:rPr>
          <w:rFonts w:asciiTheme="minorHAnsi" w:hAnsiTheme="minorHAnsi"/>
          <w:spacing w:val="-2"/>
        </w:rPr>
        <w:t xml:space="preserve"> </w:t>
      </w:r>
      <w:r w:rsidR="008D11DE" w:rsidRPr="002578CC">
        <w:rPr>
          <w:rFonts w:asciiTheme="minorHAnsi" w:hAnsiTheme="minorHAnsi"/>
          <w:spacing w:val="-1"/>
        </w:rPr>
        <w:t>desired</w:t>
      </w:r>
      <w:r w:rsidR="008D11DE" w:rsidRPr="002578CC">
        <w:rPr>
          <w:rFonts w:asciiTheme="minorHAnsi" w:hAnsiTheme="minorHAnsi"/>
          <w:spacing w:val="-2"/>
        </w:rPr>
        <w:t xml:space="preserve"> </w:t>
      </w:r>
      <w:r w:rsidR="008D11DE" w:rsidRPr="002578CC">
        <w:rPr>
          <w:rFonts w:asciiTheme="minorHAnsi" w:hAnsiTheme="minorHAnsi"/>
        </w:rPr>
        <w:t>by</w:t>
      </w:r>
      <w:r w:rsidR="008D11DE" w:rsidRPr="002578CC">
        <w:rPr>
          <w:rFonts w:asciiTheme="minorHAnsi" w:hAnsiTheme="minorHAnsi"/>
          <w:spacing w:val="45"/>
        </w:rPr>
        <w:t xml:space="preserve"> </w:t>
      </w:r>
      <w:r w:rsidR="008D11DE" w:rsidRPr="002578CC">
        <w:rPr>
          <w:rFonts w:asciiTheme="minorHAnsi" w:hAnsiTheme="minorHAnsi"/>
          <w:spacing w:val="-1"/>
        </w:rPr>
        <w:t>participating</w:t>
      </w:r>
      <w:r w:rsidR="008D11DE" w:rsidRPr="002578CC">
        <w:rPr>
          <w:rFonts w:asciiTheme="minorHAnsi" w:hAnsiTheme="minorHAnsi"/>
          <w:spacing w:val="-3"/>
        </w:rPr>
        <w:t xml:space="preserve"> </w:t>
      </w:r>
      <w:r w:rsidR="008D11DE" w:rsidRPr="002578CC">
        <w:rPr>
          <w:rFonts w:asciiTheme="minorHAnsi" w:hAnsiTheme="minorHAnsi"/>
        </w:rPr>
        <w:t xml:space="preserve">in </w:t>
      </w:r>
      <w:r w:rsidR="008D11DE" w:rsidRPr="002578CC">
        <w:rPr>
          <w:rFonts w:asciiTheme="minorHAnsi" w:hAnsiTheme="minorHAnsi"/>
          <w:spacing w:val="-1"/>
        </w:rPr>
        <w:t>the</w:t>
      </w:r>
      <w:r w:rsidR="008D11DE" w:rsidRPr="002578CC">
        <w:rPr>
          <w:rFonts w:asciiTheme="minorHAnsi" w:hAnsiTheme="minorHAnsi"/>
        </w:rPr>
        <w:t xml:space="preserve"> </w:t>
      </w:r>
      <w:r w:rsidR="008D11DE" w:rsidRPr="002578CC">
        <w:rPr>
          <w:rFonts w:asciiTheme="minorHAnsi" w:hAnsiTheme="minorHAnsi"/>
          <w:spacing w:val="-1"/>
        </w:rPr>
        <w:t>registration</w:t>
      </w:r>
      <w:r w:rsidR="008D11DE" w:rsidRPr="002578CC">
        <w:rPr>
          <w:rFonts w:asciiTheme="minorHAnsi" w:hAnsiTheme="minorHAnsi"/>
        </w:rPr>
        <w:t xml:space="preserve"> </w:t>
      </w:r>
      <w:r w:rsidR="008D11DE" w:rsidRPr="002578CC">
        <w:rPr>
          <w:rFonts w:asciiTheme="minorHAnsi" w:hAnsiTheme="minorHAnsi"/>
          <w:spacing w:val="-1"/>
        </w:rPr>
        <w:t>process</w:t>
      </w:r>
      <w:r w:rsidR="007D759A" w:rsidRPr="002578CC">
        <w:rPr>
          <w:rFonts w:asciiTheme="minorHAnsi" w:hAnsiTheme="minorHAnsi"/>
          <w:spacing w:val="-1"/>
        </w:rPr>
        <w:t>.</w:t>
      </w:r>
    </w:p>
    <w:p w14:paraId="422DE523" w14:textId="77777777" w:rsidR="00C14CD4" w:rsidRPr="002578CC" w:rsidRDefault="00D464CB" w:rsidP="00FC1C2F">
      <w:pPr>
        <w:pStyle w:val="BodyText"/>
        <w:numPr>
          <w:ilvl w:val="0"/>
          <w:numId w:val="28"/>
        </w:numPr>
        <w:tabs>
          <w:tab w:val="left" w:pos="461"/>
        </w:tabs>
        <w:spacing w:before="1"/>
        <w:rPr>
          <w:rFonts w:asciiTheme="minorHAnsi" w:hAnsiTheme="minorHAnsi"/>
        </w:rPr>
      </w:pPr>
      <w:r w:rsidRPr="002578CC">
        <w:rPr>
          <w:rFonts w:asciiTheme="minorHAnsi" w:hAnsiTheme="minorHAnsi"/>
        </w:rPr>
        <w:t>A</w:t>
      </w:r>
      <w:r w:rsidR="008D11DE" w:rsidRPr="002578CC">
        <w:rPr>
          <w:rFonts w:asciiTheme="minorHAnsi" w:hAnsiTheme="minorHAnsi"/>
        </w:rPr>
        <w:t>ll</w:t>
      </w:r>
      <w:r w:rsidR="008D11DE" w:rsidRPr="002578CC">
        <w:rPr>
          <w:rFonts w:asciiTheme="minorHAnsi" w:hAnsiTheme="minorHAnsi"/>
          <w:spacing w:val="1"/>
        </w:rPr>
        <w:t xml:space="preserve"> </w:t>
      </w:r>
      <w:r w:rsidR="008D11DE" w:rsidRPr="002578CC">
        <w:rPr>
          <w:rFonts w:asciiTheme="minorHAnsi" w:hAnsiTheme="minorHAnsi"/>
          <w:spacing w:val="-1"/>
        </w:rPr>
        <w:t>Langs</w:t>
      </w:r>
      <w:r w:rsidR="00855466">
        <w:rPr>
          <w:rFonts w:asciiTheme="minorHAnsi" w:hAnsiTheme="minorHAnsi"/>
          <w:spacing w:val="-1"/>
        </w:rPr>
        <w:t>’</w:t>
      </w:r>
      <w:r w:rsidR="008D11DE" w:rsidRPr="002578CC">
        <w:rPr>
          <w:rFonts w:asciiTheme="minorHAnsi" w:hAnsiTheme="minorHAnsi"/>
        </w:rPr>
        <w:t xml:space="preserve"> </w:t>
      </w:r>
      <w:r w:rsidR="008D11DE" w:rsidRPr="002578CC">
        <w:rPr>
          <w:rFonts w:asciiTheme="minorHAnsi" w:hAnsiTheme="minorHAnsi"/>
          <w:spacing w:val="-1"/>
        </w:rPr>
        <w:t>staff</w:t>
      </w:r>
      <w:r w:rsidR="008D11DE" w:rsidRPr="002578CC">
        <w:rPr>
          <w:rFonts w:asciiTheme="minorHAnsi" w:hAnsiTheme="minorHAnsi"/>
        </w:rPr>
        <w:t xml:space="preserve"> </w:t>
      </w:r>
      <w:r w:rsidR="008D11DE" w:rsidRPr="002578CC">
        <w:rPr>
          <w:rFonts w:asciiTheme="minorHAnsi" w:hAnsiTheme="minorHAnsi"/>
          <w:spacing w:val="-2"/>
        </w:rPr>
        <w:t xml:space="preserve">may </w:t>
      </w:r>
      <w:r w:rsidR="008D11DE" w:rsidRPr="002578CC">
        <w:rPr>
          <w:rFonts w:asciiTheme="minorHAnsi" w:hAnsiTheme="minorHAnsi"/>
        </w:rPr>
        <w:t>access</w:t>
      </w:r>
      <w:r w:rsidR="008D11DE" w:rsidRPr="002578CC">
        <w:rPr>
          <w:rFonts w:asciiTheme="minorHAnsi" w:hAnsiTheme="minorHAnsi"/>
          <w:spacing w:val="1"/>
        </w:rPr>
        <w:t xml:space="preserve"> </w:t>
      </w:r>
      <w:r w:rsidR="008D11DE" w:rsidRPr="002578CC">
        <w:rPr>
          <w:rFonts w:asciiTheme="minorHAnsi" w:hAnsiTheme="minorHAnsi"/>
          <w:spacing w:val="-1"/>
        </w:rPr>
        <w:t>services</w:t>
      </w:r>
      <w:r w:rsidR="008D11DE" w:rsidRPr="002578CC">
        <w:rPr>
          <w:rFonts w:asciiTheme="minorHAnsi" w:hAnsiTheme="minorHAnsi"/>
          <w:spacing w:val="-2"/>
        </w:rPr>
        <w:t xml:space="preserve"> </w:t>
      </w:r>
      <w:r w:rsidR="008D11DE" w:rsidRPr="002578CC">
        <w:rPr>
          <w:rFonts w:asciiTheme="minorHAnsi" w:hAnsiTheme="minorHAnsi"/>
        </w:rPr>
        <w:t>such</w:t>
      </w:r>
      <w:r w:rsidR="008D11DE" w:rsidRPr="002578CC">
        <w:rPr>
          <w:rFonts w:asciiTheme="minorHAnsi" w:hAnsiTheme="minorHAnsi"/>
          <w:spacing w:val="-3"/>
        </w:rPr>
        <w:t xml:space="preserve"> </w:t>
      </w:r>
      <w:r w:rsidR="008D11DE" w:rsidRPr="002578CC">
        <w:rPr>
          <w:rFonts w:asciiTheme="minorHAnsi" w:hAnsiTheme="minorHAnsi"/>
        </w:rPr>
        <w:t>as</w:t>
      </w:r>
      <w:r w:rsidR="008D11DE" w:rsidRPr="002578CC">
        <w:rPr>
          <w:rFonts w:asciiTheme="minorHAnsi" w:hAnsiTheme="minorHAnsi"/>
          <w:spacing w:val="-2"/>
        </w:rPr>
        <w:t xml:space="preserve"> </w:t>
      </w:r>
      <w:r w:rsidR="008D11DE" w:rsidRPr="002578CC">
        <w:rPr>
          <w:rFonts w:asciiTheme="minorHAnsi" w:hAnsiTheme="minorHAnsi"/>
        </w:rPr>
        <w:t xml:space="preserve">the </w:t>
      </w:r>
      <w:proofErr w:type="gramStart"/>
      <w:r w:rsidR="005F0741" w:rsidRPr="002578CC">
        <w:rPr>
          <w:rFonts w:asciiTheme="minorHAnsi" w:hAnsiTheme="minorHAnsi"/>
        </w:rPr>
        <w:t>Garden Fresh</w:t>
      </w:r>
      <w:proofErr w:type="gramEnd"/>
      <w:r w:rsidR="005F0741" w:rsidRPr="002578CC">
        <w:rPr>
          <w:rFonts w:asciiTheme="minorHAnsi" w:hAnsiTheme="minorHAnsi"/>
        </w:rPr>
        <w:t xml:space="preserve"> Box</w:t>
      </w:r>
      <w:r w:rsidR="007D759A" w:rsidRPr="002578CC">
        <w:rPr>
          <w:rFonts w:asciiTheme="minorHAnsi" w:hAnsiTheme="minorHAnsi"/>
        </w:rPr>
        <w:t>.</w:t>
      </w:r>
    </w:p>
    <w:p w14:paraId="75BC5132" w14:textId="77777777" w:rsidR="00C14CD4" w:rsidRPr="002578CC" w:rsidRDefault="00C14CD4" w:rsidP="00005105">
      <w:pPr>
        <w:spacing w:before="5"/>
        <w:rPr>
          <w:rFonts w:eastAsia="Times New Roman" w:cs="Times New Roman"/>
        </w:rPr>
      </w:pPr>
    </w:p>
    <w:p w14:paraId="5483D111" w14:textId="77777777" w:rsidR="00C14CD4" w:rsidRPr="002578CC" w:rsidRDefault="008D11DE">
      <w:pPr>
        <w:spacing w:line="250" w:lineRule="exact"/>
        <w:ind w:left="100"/>
        <w:rPr>
          <w:rFonts w:eastAsia="Times New Roman" w:cs="Times New Roman"/>
        </w:rPr>
      </w:pPr>
      <w:r w:rsidRPr="002578CC">
        <w:rPr>
          <w:b/>
          <w:spacing w:val="-1"/>
        </w:rPr>
        <w:t>Use</w:t>
      </w:r>
      <w:r w:rsidRPr="002578CC">
        <w:rPr>
          <w:b/>
        </w:rPr>
        <w:t xml:space="preserve"> </w:t>
      </w:r>
      <w:r w:rsidRPr="002578CC">
        <w:rPr>
          <w:b/>
          <w:spacing w:val="-1"/>
        </w:rPr>
        <w:t>of</w:t>
      </w:r>
      <w:r w:rsidRPr="002578CC">
        <w:rPr>
          <w:b/>
        </w:rPr>
        <w:t xml:space="preserve"> </w:t>
      </w:r>
      <w:r w:rsidRPr="002578CC">
        <w:rPr>
          <w:b/>
          <w:spacing w:val="-1"/>
        </w:rPr>
        <w:t>Services</w:t>
      </w:r>
      <w:r w:rsidRPr="002578CC">
        <w:rPr>
          <w:b/>
        </w:rPr>
        <w:t xml:space="preserve"> by</w:t>
      </w:r>
      <w:r w:rsidRPr="002578CC">
        <w:rPr>
          <w:b/>
          <w:spacing w:val="-3"/>
        </w:rPr>
        <w:t xml:space="preserve"> </w:t>
      </w:r>
      <w:r w:rsidRPr="002578CC">
        <w:rPr>
          <w:b/>
          <w:spacing w:val="-1"/>
        </w:rPr>
        <w:t>Board</w:t>
      </w:r>
      <w:r w:rsidRPr="002578CC">
        <w:rPr>
          <w:b/>
          <w:spacing w:val="-3"/>
        </w:rPr>
        <w:t xml:space="preserve"> </w:t>
      </w:r>
      <w:r w:rsidRPr="002578CC">
        <w:rPr>
          <w:b/>
          <w:spacing w:val="-1"/>
        </w:rPr>
        <w:t>Members</w:t>
      </w:r>
      <w:r w:rsidRPr="002578CC">
        <w:rPr>
          <w:b/>
          <w:spacing w:val="-2"/>
        </w:rPr>
        <w:t xml:space="preserve"> </w:t>
      </w:r>
      <w:r w:rsidR="00017F94">
        <w:rPr>
          <w:b/>
          <w:spacing w:val="-2"/>
        </w:rPr>
        <w:t>and</w:t>
      </w:r>
      <w:r w:rsidRPr="002578CC">
        <w:rPr>
          <w:b/>
        </w:rPr>
        <w:t xml:space="preserve"> </w:t>
      </w:r>
      <w:r w:rsidRPr="002578CC">
        <w:rPr>
          <w:b/>
          <w:spacing w:val="-1"/>
        </w:rPr>
        <w:t>Volunteers</w:t>
      </w:r>
      <w:r w:rsidR="00666136" w:rsidRPr="002578CC">
        <w:rPr>
          <w:b/>
          <w:spacing w:val="-1"/>
        </w:rPr>
        <w:br/>
      </w:r>
    </w:p>
    <w:p w14:paraId="5FF85436" w14:textId="77777777" w:rsidR="00C14CD4" w:rsidRPr="002578CC" w:rsidRDefault="005F0741" w:rsidP="00FC1C2F">
      <w:pPr>
        <w:pStyle w:val="BodyText"/>
        <w:numPr>
          <w:ilvl w:val="0"/>
          <w:numId w:val="28"/>
        </w:numPr>
        <w:tabs>
          <w:tab w:val="left" w:pos="461"/>
        </w:tabs>
        <w:rPr>
          <w:rFonts w:asciiTheme="minorHAnsi" w:eastAsia="Microsoft Sans Serif" w:hAnsiTheme="minorHAnsi" w:cs="Microsoft Sans Serif"/>
        </w:rPr>
      </w:pPr>
      <w:r w:rsidRPr="002578CC">
        <w:rPr>
          <w:rFonts w:asciiTheme="minorHAnsi" w:hAnsiTheme="minorHAnsi"/>
          <w:spacing w:val="-1"/>
        </w:rPr>
        <w:t xml:space="preserve">Langs </w:t>
      </w:r>
      <w:r w:rsidR="008D11DE" w:rsidRPr="002578CC">
        <w:rPr>
          <w:rFonts w:asciiTheme="minorHAnsi" w:hAnsiTheme="minorHAnsi"/>
          <w:spacing w:val="-1"/>
        </w:rPr>
        <w:t>actively</w:t>
      </w:r>
      <w:r w:rsidR="008D11DE" w:rsidRPr="002578CC">
        <w:rPr>
          <w:rFonts w:asciiTheme="minorHAnsi" w:hAnsiTheme="minorHAnsi"/>
          <w:spacing w:val="-3"/>
        </w:rPr>
        <w:t xml:space="preserve"> </w:t>
      </w:r>
      <w:r w:rsidR="008D11DE" w:rsidRPr="002578CC">
        <w:rPr>
          <w:rFonts w:asciiTheme="minorHAnsi" w:hAnsiTheme="minorHAnsi"/>
          <w:spacing w:val="-1"/>
        </w:rPr>
        <w:t>encourage</w:t>
      </w:r>
      <w:r w:rsidR="00666136" w:rsidRPr="002578CC">
        <w:rPr>
          <w:rFonts w:asciiTheme="minorHAnsi" w:hAnsiTheme="minorHAnsi"/>
          <w:spacing w:val="-1"/>
        </w:rPr>
        <w:t>s</w:t>
      </w:r>
      <w:r w:rsidR="008D11DE" w:rsidRPr="002578CC">
        <w:rPr>
          <w:rFonts w:asciiTheme="minorHAnsi" w:hAnsiTheme="minorHAnsi"/>
        </w:rPr>
        <w:t xml:space="preserve"> </w:t>
      </w:r>
      <w:r w:rsidR="008D11DE" w:rsidRPr="002578CC">
        <w:rPr>
          <w:rFonts w:asciiTheme="minorHAnsi" w:hAnsiTheme="minorHAnsi"/>
          <w:spacing w:val="-1"/>
        </w:rPr>
        <w:t>community</w:t>
      </w:r>
      <w:r w:rsidR="008D11DE" w:rsidRPr="002578CC">
        <w:rPr>
          <w:rFonts w:asciiTheme="minorHAnsi" w:hAnsiTheme="minorHAnsi"/>
          <w:spacing w:val="-3"/>
        </w:rPr>
        <w:t xml:space="preserve"> </w:t>
      </w:r>
      <w:r w:rsidR="008D11DE" w:rsidRPr="002578CC">
        <w:rPr>
          <w:rFonts w:asciiTheme="minorHAnsi" w:hAnsiTheme="minorHAnsi"/>
          <w:spacing w:val="-1"/>
        </w:rPr>
        <w:t>residents</w:t>
      </w:r>
      <w:r w:rsidR="008D11DE" w:rsidRPr="002578CC">
        <w:rPr>
          <w:rFonts w:asciiTheme="minorHAnsi" w:hAnsiTheme="minorHAnsi"/>
          <w:spacing w:val="-2"/>
        </w:rPr>
        <w:t xml:space="preserve"> </w:t>
      </w:r>
      <w:r w:rsidR="008D11DE" w:rsidRPr="002578CC">
        <w:rPr>
          <w:rFonts w:asciiTheme="minorHAnsi" w:hAnsiTheme="minorHAnsi"/>
        </w:rPr>
        <w:t xml:space="preserve">and </w:t>
      </w:r>
      <w:r w:rsidR="008D11DE" w:rsidRPr="002578CC">
        <w:rPr>
          <w:rFonts w:asciiTheme="minorHAnsi" w:hAnsiTheme="minorHAnsi"/>
          <w:spacing w:val="-1"/>
        </w:rPr>
        <w:t>patients</w:t>
      </w:r>
      <w:r w:rsidR="008D11DE" w:rsidRPr="002578CC">
        <w:rPr>
          <w:rFonts w:asciiTheme="minorHAnsi" w:hAnsiTheme="minorHAnsi"/>
        </w:rPr>
        <w:t xml:space="preserve"> who </w:t>
      </w:r>
      <w:r w:rsidR="008D11DE" w:rsidRPr="002578CC">
        <w:rPr>
          <w:rFonts w:asciiTheme="minorHAnsi" w:hAnsiTheme="minorHAnsi"/>
          <w:spacing w:val="-1"/>
        </w:rPr>
        <w:t>access</w:t>
      </w:r>
      <w:r w:rsidR="008D11DE" w:rsidRPr="002578CC">
        <w:rPr>
          <w:rFonts w:asciiTheme="minorHAnsi" w:hAnsiTheme="minorHAnsi"/>
          <w:spacing w:val="1"/>
        </w:rPr>
        <w:t xml:space="preserve"> </w:t>
      </w:r>
      <w:r w:rsidR="00EB3634">
        <w:rPr>
          <w:rFonts w:asciiTheme="minorHAnsi" w:hAnsiTheme="minorHAnsi"/>
          <w:spacing w:val="-1"/>
        </w:rPr>
        <w:t xml:space="preserve">programs and </w:t>
      </w:r>
      <w:r w:rsidR="008D11DE" w:rsidRPr="002578CC">
        <w:rPr>
          <w:rFonts w:asciiTheme="minorHAnsi" w:hAnsiTheme="minorHAnsi"/>
          <w:spacing w:val="-1"/>
        </w:rPr>
        <w:t>services</w:t>
      </w:r>
      <w:r w:rsidR="008D11DE" w:rsidRPr="002578CC">
        <w:rPr>
          <w:rFonts w:asciiTheme="minorHAnsi" w:hAnsiTheme="minorHAnsi"/>
        </w:rPr>
        <w:t xml:space="preserve"> to</w:t>
      </w:r>
      <w:r w:rsidR="008D11DE" w:rsidRPr="002578CC">
        <w:rPr>
          <w:rFonts w:asciiTheme="minorHAnsi" w:hAnsiTheme="minorHAnsi"/>
          <w:spacing w:val="-3"/>
        </w:rPr>
        <w:t xml:space="preserve"> </w:t>
      </w:r>
      <w:r w:rsidR="008D11DE" w:rsidRPr="002578CC">
        <w:rPr>
          <w:rFonts w:asciiTheme="minorHAnsi" w:hAnsiTheme="minorHAnsi"/>
          <w:spacing w:val="-1"/>
        </w:rPr>
        <w:t>become</w:t>
      </w:r>
      <w:r w:rsidR="008D11DE" w:rsidRPr="002578CC">
        <w:rPr>
          <w:rFonts w:asciiTheme="minorHAnsi" w:hAnsiTheme="minorHAnsi"/>
          <w:spacing w:val="47"/>
        </w:rPr>
        <w:t xml:space="preserve"> </w:t>
      </w:r>
      <w:r w:rsidR="008D11DE" w:rsidRPr="002578CC">
        <w:rPr>
          <w:rFonts w:asciiTheme="minorHAnsi" w:hAnsiTheme="minorHAnsi"/>
          <w:spacing w:val="-1"/>
        </w:rPr>
        <w:t>members</w:t>
      </w:r>
      <w:r w:rsidR="008D11DE" w:rsidRPr="002578CC">
        <w:rPr>
          <w:rFonts w:asciiTheme="minorHAnsi" w:hAnsiTheme="minorHAnsi"/>
        </w:rPr>
        <w:t xml:space="preserve"> of</w:t>
      </w:r>
      <w:r w:rsidR="008D11DE" w:rsidRPr="002578CC">
        <w:rPr>
          <w:rFonts w:asciiTheme="minorHAnsi" w:hAnsiTheme="minorHAnsi"/>
          <w:spacing w:val="1"/>
        </w:rPr>
        <w:t xml:space="preserve"> </w:t>
      </w:r>
      <w:r w:rsidR="008D11DE" w:rsidRPr="002578CC">
        <w:rPr>
          <w:rFonts w:asciiTheme="minorHAnsi" w:hAnsiTheme="minorHAnsi"/>
          <w:spacing w:val="-1"/>
        </w:rPr>
        <w:t>the</w:t>
      </w:r>
      <w:r w:rsidR="008D11DE" w:rsidRPr="002578CC">
        <w:rPr>
          <w:rFonts w:asciiTheme="minorHAnsi" w:hAnsiTheme="minorHAnsi"/>
        </w:rPr>
        <w:t xml:space="preserve"> </w:t>
      </w:r>
      <w:r w:rsidR="00666136" w:rsidRPr="002578CC">
        <w:rPr>
          <w:rFonts w:asciiTheme="minorHAnsi" w:hAnsiTheme="minorHAnsi"/>
          <w:spacing w:val="-1"/>
        </w:rPr>
        <w:t>b</w:t>
      </w:r>
      <w:r w:rsidR="008D11DE" w:rsidRPr="002578CC">
        <w:rPr>
          <w:rFonts w:asciiTheme="minorHAnsi" w:hAnsiTheme="minorHAnsi"/>
          <w:spacing w:val="-1"/>
        </w:rPr>
        <w:t>oard</w:t>
      </w:r>
      <w:r w:rsidR="008D11DE" w:rsidRPr="002578CC">
        <w:rPr>
          <w:rFonts w:asciiTheme="minorHAnsi" w:hAnsiTheme="minorHAnsi"/>
        </w:rPr>
        <w:t xml:space="preserve"> </w:t>
      </w:r>
      <w:r w:rsidR="008D11DE" w:rsidRPr="002578CC">
        <w:rPr>
          <w:rFonts w:asciiTheme="minorHAnsi" w:hAnsiTheme="minorHAnsi"/>
          <w:spacing w:val="-2"/>
        </w:rPr>
        <w:t>of</w:t>
      </w:r>
      <w:r w:rsidR="008D11DE" w:rsidRPr="002578CC">
        <w:rPr>
          <w:rFonts w:asciiTheme="minorHAnsi" w:hAnsiTheme="minorHAnsi"/>
        </w:rPr>
        <w:t xml:space="preserve"> </w:t>
      </w:r>
      <w:r w:rsidR="00666136" w:rsidRPr="002578CC">
        <w:rPr>
          <w:rFonts w:asciiTheme="minorHAnsi" w:hAnsiTheme="minorHAnsi"/>
          <w:spacing w:val="-1"/>
        </w:rPr>
        <w:t>d</w:t>
      </w:r>
      <w:r w:rsidR="008D11DE" w:rsidRPr="002578CC">
        <w:rPr>
          <w:rFonts w:asciiTheme="minorHAnsi" w:hAnsiTheme="minorHAnsi"/>
          <w:spacing w:val="-1"/>
        </w:rPr>
        <w:t>irectors</w:t>
      </w:r>
      <w:r w:rsidR="008D11DE" w:rsidRPr="002578CC">
        <w:rPr>
          <w:rFonts w:asciiTheme="minorHAnsi" w:hAnsiTheme="minorHAnsi"/>
          <w:spacing w:val="-2"/>
        </w:rPr>
        <w:t xml:space="preserve"> </w:t>
      </w:r>
      <w:r w:rsidR="008D11DE" w:rsidRPr="002578CC">
        <w:rPr>
          <w:rFonts w:asciiTheme="minorHAnsi" w:hAnsiTheme="minorHAnsi"/>
        </w:rPr>
        <w:t xml:space="preserve">and </w:t>
      </w:r>
      <w:r w:rsidR="008D11DE" w:rsidRPr="002578CC">
        <w:rPr>
          <w:rFonts w:asciiTheme="minorHAnsi" w:hAnsiTheme="minorHAnsi"/>
          <w:spacing w:val="-1"/>
        </w:rPr>
        <w:t>volunteers.</w:t>
      </w:r>
      <w:r w:rsidR="008D11DE" w:rsidRPr="002578CC">
        <w:rPr>
          <w:rFonts w:asciiTheme="minorHAnsi" w:hAnsiTheme="minorHAnsi"/>
          <w:spacing w:val="-2"/>
        </w:rPr>
        <w:t xml:space="preserve"> </w:t>
      </w:r>
      <w:r w:rsidR="008D11DE" w:rsidRPr="002578CC">
        <w:rPr>
          <w:rFonts w:asciiTheme="minorHAnsi" w:hAnsiTheme="minorHAnsi"/>
          <w:spacing w:val="-1"/>
        </w:rPr>
        <w:t>These</w:t>
      </w:r>
      <w:r w:rsidR="008D11DE" w:rsidRPr="002578CC">
        <w:rPr>
          <w:rFonts w:asciiTheme="minorHAnsi" w:hAnsiTheme="minorHAnsi"/>
        </w:rPr>
        <w:t xml:space="preserve"> </w:t>
      </w:r>
      <w:r w:rsidR="008D11DE" w:rsidRPr="002578CC">
        <w:rPr>
          <w:rFonts w:asciiTheme="minorHAnsi" w:hAnsiTheme="minorHAnsi"/>
          <w:spacing w:val="-1"/>
        </w:rPr>
        <w:t>individuals</w:t>
      </w:r>
      <w:r w:rsidR="008D11DE" w:rsidRPr="002578CC">
        <w:rPr>
          <w:rFonts w:asciiTheme="minorHAnsi" w:hAnsiTheme="minorHAnsi"/>
          <w:spacing w:val="-2"/>
        </w:rPr>
        <w:t xml:space="preserve"> </w:t>
      </w:r>
      <w:r w:rsidR="008D11DE" w:rsidRPr="002578CC">
        <w:rPr>
          <w:rFonts w:asciiTheme="minorHAnsi" w:hAnsiTheme="minorHAnsi"/>
        </w:rPr>
        <w:t>are</w:t>
      </w:r>
      <w:r w:rsidR="008D11DE" w:rsidRPr="002578CC">
        <w:rPr>
          <w:rFonts w:asciiTheme="minorHAnsi" w:hAnsiTheme="minorHAnsi"/>
          <w:spacing w:val="-2"/>
        </w:rPr>
        <w:t xml:space="preserve"> </w:t>
      </w:r>
      <w:r w:rsidR="008D11DE" w:rsidRPr="002578CC">
        <w:rPr>
          <w:rFonts w:asciiTheme="minorHAnsi" w:hAnsiTheme="minorHAnsi"/>
          <w:spacing w:val="-1"/>
        </w:rPr>
        <w:t>entitled</w:t>
      </w:r>
      <w:r w:rsidR="008D11DE" w:rsidRPr="002578CC">
        <w:rPr>
          <w:rFonts w:asciiTheme="minorHAnsi" w:hAnsiTheme="minorHAnsi"/>
        </w:rPr>
        <w:t xml:space="preserve"> </w:t>
      </w:r>
      <w:r w:rsidR="008D11DE" w:rsidRPr="002578CC">
        <w:rPr>
          <w:rFonts w:asciiTheme="minorHAnsi" w:hAnsiTheme="minorHAnsi"/>
          <w:spacing w:val="-1"/>
        </w:rPr>
        <w:t>to</w:t>
      </w:r>
      <w:r w:rsidR="008D11DE" w:rsidRPr="002578CC">
        <w:rPr>
          <w:rFonts w:asciiTheme="minorHAnsi" w:hAnsiTheme="minorHAnsi"/>
        </w:rPr>
        <w:t xml:space="preserve"> </w:t>
      </w:r>
      <w:r w:rsidR="008D11DE" w:rsidRPr="002578CC">
        <w:rPr>
          <w:rFonts w:asciiTheme="minorHAnsi" w:hAnsiTheme="minorHAnsi"/>
          <w:spacing w:val="-1"/>
        </w:rPr>
        <w:t>access/use</w:t>
      </w:r>
      <w:r w:rsidR="008D11DE" w:rsidRPr="002578CC">
        <w:rPr>
          <w:rFonts w:asciiTheme="minorHAnsi" w:hAnsiTheme="minorHAnsi"/>
          <w:spacing w:val="51"/>
        </w:rPr>
        <w:t xml:space="preserve"> </w:t>
      </w:r>
      <w:r w:rsidR="008D11DE" w:rsidRPr="002578CC">
        <w:rPr>
          <w:rFonts w:asciiTheme="minorHAnsi" w:hAnsiTheme="minorHAnsi"/>
          <w:spacing w:val="-1"/>
        </w:rPr>
        <w:t>services</w:t>
      </w:r>
      <w:r w:rsidR="008D11DE" w:rsidRPr="002578CC">
        <w:rPr>
          <w:rFonts w:asciiTheme="minorHAnsi" w:hAnsiTheme="minorHAnsi"/>
        </w:rPr>
        <w:t xml:space="preserve"> </w:t>
      </w:r>
      <w:r w:rsidR="008D11DE" w:rsidRPr="002578CC">
        <w:rPr>
          <w:rFonts w:asciiTheme="minorHAnsi" w:hAnsiTheme="minorHAnsi"/>
          <w:spacing w:val="-1"/>
        </w:rPr>
        <w:t>like</w:t>
      </w:r>
      <w:r w:rsidR="008D11DE" w:rsidRPr="002578CC">
        <w:rPr>
          <w:rFonts w:asciiTheme="minorHAnsi" w:hAnsiTheme="minorHAnsi"/>
        </w:rPr>
        <w:t xml:space="preserve"> any</w:t>
      </w:r>
      <w:r w:rsidR="008D11DE" w:rsidRPr="002578CC">
        <w:rPr>
          <w:rFonts w:asciiTheme="minorHAnsi" w:hAnsiTheme="minorHAnsi"/>
          <w:spacing w:val="-3"/>
        </w:rPr>
        <w:t xml:space="preserve"> </w:t>
      </w:r>
      <w:r w:rsidR="008D11DE" w:rsidRPr="002578CC">
        <w:rPr>
          <w:rFonts w:asciiTheme="minorHAnsi" w:hAnsiTheme="minorHAnsi"/>
          <w:spacing w:val="-1"/>
        </w:rPr>
        <w:t>other</w:t>
      </w:r>
      <w:r w:rsidR="008D11DE" w:rsidRPr="002578CC">
        <w:rPr>
          <w:rFonts w:asciiTheme="minorHAnsi" w:hAnsiTheme="minorHAnsi"/>
        </w:rPr>
        <w:t xml:space="preserve"> </w:t>
      </w:r>
      <w:r w:rsidR="008D11DE" w:rsidRPr="002578CC">
        <w:rPr>
          <w:rFonts w:asciiTheme="minorHAnsi" w:hAnsiTheme="minorHAnsi"/>
          <w:spacing w:val="-1"/>
        </w:rPr>
        <w:t>participant.</w:t>
      </w:r>
      <w:r w:rsidR="008D11DE" w:rsidRPr="002578CC">
        <w:rPr>
          <w:rFonts w:asciiTheme="minorHAnsi" w:hAnsiTheme="minorHAnsi"/>
        </w:rPr>
        <w:t xml:space="preserve">  </w:t>
      </w:r>
    </w:p>
    <w:p w14:paraId="54C3900E" w14:textId="77777777" w:rsidR="00C14CD4" w:rsidRDefault="00C14CD4" w:rsidP="00EB3634">
      <w:pPr>
        <w:jc w:val="both"/>
        <w:sectPr w:rsidR="00C14CD4" w:rsidSect="009F76BD">
          <w:pgSz w:w="12240" w:h="15840"/>
          <w:pgMar w:top="1440" w:right="1440" w:bottom="1440" w:left="1440" w:header="473" w:footer="867" w:gutter="0"/>
          <w:cols w:space="720"/>
        </w:sectPr>
      </w:pP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FC46C3" w14:paraId="50E6661B" w14:textId="77777777" w:rsidTr="003979FB">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D7A4D43" w14:textId="77777777" w:rsidR="00FC46C3" w:rsidRPr="001656A3" w:rsidRDefault="00FC46C3" w:rsidP="003979FB">
            <w:pPr>
              <w:jc w:val="right"/>
              <w:rPr>
                <w:b/>
                <w:bCs/>
                <w:color w:val="000000"/>
                <w:lang w:eastAsia="en-CA"/>
              </w:rPr>
            </w:pPr>
            <w:r w:rsidRPr="001656A3">
              <w:rPr>
                <w:b/>
                <w:bCs/>
                <w:color w:val="000000"/>
                <w:lang w:eastAsia="en-CA"/>
              </w:rPr>
              <w:lastRenderedPageBreak/>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7F2FDED" w14:textId="77777777" w:rsidR="00FC46C3" w:rsidRPr="001656A3" w:rsidRDefault="00FC46C3" w:rsidP="003979FB">
            <w:pPr>
              <w:rPr>
                <w:b/>
                <w:bCs/>
                <w:i/>
                <w:iCs/>
                <w:color w:val="000000"/>
                <w:lang w:eastAsia="en-CA"/>
              </w:rPr>
            </w:pPr>
            <w:r w:rsidRPr="001656A3">
              <w:rPr>
                <w:b/>
                <w:bCs/>
                <w:color w:val="000000"/>
                <w:lang w:eastAsia="en-CA"/>
              </w:rPr>
              <w:t> </w:t>
            </w:r>
            <w:r w:rsidRPr="002578CC">
              <w:rPr>
                <w:spacing w:val="-1"/>
              </w:rPr>
              <w:t>Service</w:t>
            </w:r>
            <w:r w:rsidRPr="002578CC">
              <w:t xml:space="preserve"> </w:t>
            </w:r>
            <w:r w:rsidRPr="002578CC">
              <w:rPr>
                <w:spacing w:val="-1"/>
              </w:rPr>
              <w:t>Delivery</w:t>
            </w:r>
            <w:r w:rsidRPr="002578CC">
              <w:rPr>
                <w:spacing w:val="-3"/>
              </w:rPr>
              <w:t xml:space="preserve"> </w:t>
            </w:r>
            <w:r w:rsidRPr="002578CC">
              <w:rPr>
                <w:spacing w:val="-1"/>
              </w:rPr>
              <w:t>Philosophy</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00426DF" w14:textId="77777777" w:rsidR="00FC46C3" w:rsidRPr="001656A3" w:rsidRDefault="00FC46C3" w:rsidP="003979FB">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A53EE37" w14:textId="77777777" w:rsidR="00FC46C3" w:rsidRPr="001656A3" w:rsidRDefault="00FC46C3" w:rsidP="003979FB">
            <w:pPr>
              <w:rPr>
                <w:b/>
                <w:bCs/>
                <w:i/>
                <w:iCs/>
                <w:color w:val="000000"/>
                <w:lang w:eastAsia="en-CA"/>
              </w:rPr>
            </w:pPr>
            <w:r w:rsidRPr="001656A3">
              <w:rPr>
                <w:b/>
                <w:bCs/>
                <w:color w:val="000000"/>
                <w:lang w:eastAsia="en-CA"/>
              </w:rPr>
              <w:t> </w:t>
            </w:r>
            <w:r>
              <w:rPr>
                <w:b/>
                <w:bCs/>
                <w:color w:val="000000"/>
                <w:lang w:eastAsia="en-CA"/>
              </w:rPr>
              <w:t>2.0</w:t>
            </w:r>
            <w:r w:rsidR="002428D1">
              <w:rPr>
                <w:b/>
                <w:bCs/>
                <w:color w:val="000000"/>
                <w:lang w:eastAsia="en-CA"/>
              </w:rPr>
              <w:t>5</w:t>
            </w:r>
          </w:p>
        </w:tc>
      </w:tr>
      <w:tr w:rsidR="00FC46C3" w14:paraId="7192053C" w14:textId="77777777" w:rsidTr="00FC46C3">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1E80781" w14:textId="77777777" w:rsidR="00FC46C3" w:rsidRDefault="00FC46C3" w:rsidP="003979FB">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D74B6B5" w14:textId="77777777" w:rsidR="00FC46C3" w:rsidRPr="000C20E3" w:rsidRDefault="00FC46C3" w:rsidP="003979FB">
            <w:pPr>
              <w:rPr>
                <w:i/>
                <w:iCs/>
                <w:color w:val="000000"/>
                <w:lang w:eastAsia="en-CA"/>
              </w:rPr>
            </w:pPr>
            <w:r w:rsidRPr="002578CC">
              <w:rPr>
                <w:spacing w:val="-1"/>
              </w:rPr>
              <w:t>March</w:t>
            </w:r>
            <w:r w:rsidRPr="002578CC">
              <w:t xml:space="preserve"> 2001</w:t>
            </w:r>
          </w:p>
        </w:tc>
      </w:tr>
      <w:tr w:rsidR="00864F36" w14:paraId="1AB88FC4"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9DFB394" w14:textId="77777777" w:rsidR="00864F36" w:rsidRDefault="00864F36" w:rsidP="003979FB">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5F8F414" w14:textId="77777777" w:rsidR="00864F36" w:rsidRPr="00FC46C3" w:rsidRDefault="00864F36" w:rsidP="003979FB">
            <w:pPr>
              <w:rPr>
                <w:color w:val="000000"/>
                <w:lang w:eastAsia="en-CA"/>
              </w:rPr>
            </w:pPr>
            <w:r>
              <w:rPr>
                <w:color w:val="000000"/>
                <w:lang w:eastAsia="en-CA"/>
              </w:rPr>
              <w:t>April 2018</w:t>
            </w:r>
          </w:p>
        </w:tc>
      </w:tr>
      <w:tr w:rsidR="00FC46C3" w14:paraId="13FFC79F"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5700647" w14:textId="77777777" w:rsidR="00FC46C3" w:rsidRDefault="00FC46C3" w:rsidP="003979FB">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ADB4DA" w14:textId="77777777" w:rsidR="00FC46C3" w:rsidRPr="00FC46C3" w:rsidRDefault="007E4E5B" w:rsidP="003979FB">
            <w:pPr>
              <w:rPr>
                <w:color w:val="000000"/>
                <w:lang w:eastAsia="en-CA"/>
              </w:rPr>
            </w:pPr>
            <w:r>
              <w:rPr>
                <w:color w:val="000000"/>
                <w:lang w:eastAsia="en-CA"/>
              </w:rPr>
              <w:t>April 2018,</w:t>
            </w:r>
            <w:r w:rsidR="00FC46C3" w:rsidRPr="00FC46C3">
              <w:rPr>
                <w:color w:val="000000"/>
                <w:lang w:eastAsia="en-CA"/>
              </w:rPr>
              <w:t> August 2022</w:t>
            </w:r>
          </w:p>
        </w:tc>
      </w:tr>
      <w:tr w:rsidR="00FC46C3" w14:paraId="67B31657" w14:textId="77777777" w:rsidTr="003979FB">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699C99F" w14:textId="77777777" w:rsidR="00FC46C3" w:rsidRDefault="00FC46C3" w:rsidP="003979FB">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4D8AEB4" w14:textId="64AB9111" w:rsidR="00FC46C3" w:rsidRPr="00FC46C3" w:rsidRDefault="00FC46C3" w:rsidP="003979FB">
            <w:pPr>
              <w:rPr>
                <w:color w:val="000000"/>
                <w:lang w:eastAsia="en-CA"/>
              </w:rPr>
            </w:pPr>
            <w:r w:rsidRPr="00FC46C3">
              <w:rPr>
                <w:color w:val="000000"/>
                <w:lang w:eastAsia="en-CA"/>
              </w:rPr>
              <w:t> </w:t>
            </w:r>
            <w:r w:rsidR="00314D17">
              <w:rPr>
                <w:color w:val="000000"/>
                <w:lang w:eastAsia="en-CA"/>
              </w:rPr>
              <w:t>February 2023</w:t>
            </w:r>
          </w:p>
        </w:tc>
      </w:tr>
      <w:tr w:rsidR="00FC46C3" w14:paraId="5CAE553C" w14:textId="77777777" w:rsidTr="00FC46C3">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C6CF779" w14:textId="77777777" w:rsidR="00FC46C3" w:rsidRDefault="00FC46C3" w:rsidP="00FC46C3">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B5EBE10" w14:textId="77777777" w:rsidR="00FC46C3" w:rsidRPr="001656A3" w:rsidRDefault="00FC46C3" w:rsidP="00FC46C3">
            <w:pPr>
              <w:rPr>
                <w:i/>
                <w:iCs/>
                <w:color w:val="000000"/>
                <w:lang w:eastAsia="en-CA"/>
              </w:rPr>
            </w:pPr>
            <w:r w:rsidRPr="002578CC">
              <w:rPr>
                <w:spacing w:val="-1"/>
              </w:rPr>
              <w:t xml:space="preserve">Service </w:t>
            </w:r>
            <w:r w:rsidRPr="002578CC">
              <w:t>Delivery</w:t>
            </w:r>
            <w:r w:rsidRPr="002578CC">
              <w:rPr>
                <w:spacing w:val="-5"/>
              </w:rPr>
              <w:t xml:space="preserve"> </w:t>
            </w:r>
            <w:r w:rsidRPr="002578CC">
              <w:rPr>
                <w:spacing w:val="-1"/>
              </w:rPr>
              <w:t>Manual</w:t>
            </w:r>
            <w:r w:rsidRPr="002578CC">
              <w:rPr>
                <w:spacing w:val="2"/>
              </w:rPr>
              <w:t xml:space="preserve"> </w:t>
            </w:r>
            <w:r w:rsidRPr="002578CC">
              <w:t>Policy</w:t>
            </w:r>
            <w:r w:rsidRPr="002578CC">
              <w:rPr>
                <w:spacing w:val="-5"/>
              </w:rPr>
              <w:t xml:space="preserve"> </w:t>
            </w:r>
            <w:r w:rsidR="00AB750A">
              <w:rPr>
                <w:spacing w:val="-5"/>
              </w:rPr>
              <w:t>1.04</w:t>
            </w:r>
          </w:p>
        </w:tc>
      </w:tr>
      <w:tr w:rsidR="00FC46C3" w14:paraId="36A53A0A" w14:textId="77777777" w:rsidTr="003979FB">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708CE71" w14:textId="77777777" w:rsidR="00FC46C3" w:rsidRDefault="00FC46C3" w:rsidP="00FC46C3">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7E49141" w14:textId="77777777" w:rsidR="00FC46C3" w:rsidRPr="001656A3" w:rsidRDefault="00FC46C3" w:rsidP="00FC46C3">
            <w:pPr>
              <w:rPr>
                <w:i/>
                <w:iCs/>
                <w:color w:val="000000"/>
                <w:lang w:eastAsia="en-CA"/>
              </w:rPr>
            </w:pPr>
            <w:r>
              <w:rPr>
                <w:color w:val="000000"/>
                <w:lang w:eastAsia="en-CA"/>
              </w:rPr>
              <w:t> 40</w:t>
            </w:r>
          </w:p>
        </w:tc>
      </w:tr>
      <w:tr w:rsidR="00FC46C3" w14:paraId="160EA5D5"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BB059C9" w14:textId="77777777" w:rsidR="00FC46C3" w:rsidRDefault="00FC46C3" w:rsidP="00FC46C3">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7717127" w14:textId="77777777" w:rsidR="00FC46C3" w:rsidRPr="00FC46C3" w:rsidRDefault="00FC46C3" w:rsidP="00FC46C3">
            <w:pPr>
              <w:rPr>
                <w:color w:val="000000"/>
                <w:lang w:eastAsia="en-CA"/>
              </w:rPr>
            </w:pPr>
            <w:r>
              <w:rPr>
                <w:color w:val="000000"/>
                <w:lang w:eastAsia="en-CA"/>
              </w:rPr>
              <w:t> </w:t>
            </w:r>
            <w:r w:rsidRPr="00FC46C3">
              <w:rPr>
                <w:color w:val="000000"/>
                <w:lang w:eastAsia="en-CA"/>
              </w:rPr>
              <w:t>Board of Directors</w:t>
            </w:r>
          </w:p>
        </w:tc>
      </w:tr>
    </w:tbl>
    <w:p w14:paraId="4AFCACDA" w14:textId="77777777" w:rsidR="00FC46C3" w:rsidRPr="00CE0943" w:rsidRDefault="00FC46C3">
      <w:pPr>
        <w:spacing w:before="1"/>
        <w:rPr>
          <w:rFonts w:eastAsia="Times New Roman" w:cs="Times New Roman"/>
        </w:rPr>
      </w:pPr>
    </w:p>
    <w:p w14:paraId="5A80042E" w14:textId="77777777" w:rsidR="00C14CD4" w:rsidRPr="00CE0943" w:rsidRDefault="00FC46C3" w:rsidP="00FC46C3">
      <w:pPr>
        <w:pStyle w:val="Heading2"/>
        <w:spacing w:before="72"/>
        <w:ind w:left="0"/>
        <w:rPr>
          <w:rFonts w:asciiTheme="minorHAnsi" w:eastAsia="Arial" w:hAnsiTheme="minorHAnsi" w:cs="Arial"/>
          <w:b w:val="0"/>
          <w:bCs w:val="0"/>
        </w:rPr>
      </w:pPr>
      <w:bookmarkStart w:id="11" w:name="_Toc128553749"/>
      <w:r>
        <w:rPr>
          <w:rFonts w:asciiTheme="minorHAnsi" w:hAnsiTheme="minorHAnsi"/>
          <w:spacing w:val="-1"/>
        </w:rPr>
        <w:t>2.0</w:t>
      </w:r>
      <w:r w:rsidR="002428D1">
        <w:rPr>
          <w:rFonts w:asciiTheme="minorHAnsi" w:hAnsiTheme="minorHAnsi"/>
          <w:spacing w:val="-1"/>
        </w:rPr>
        <w:t>5</w:t>
      </w:r>
      <w:r w:rsidR="009A38F7">
        <w:rPr>
          <w:rFonts w:asciiTheme="minorHAnsi" w:hAnsiTheme="minorHAnsi"/>
          <w:spacing w:val="-1"/>
        </w:rPr>
        <w:t xml:space="preserve"> </w:t>
      </w:r>
      <w:r w:rsidR="00A643F7">
        <w:rPr>
          <w:rFonts w:asciiTheme="minorHAnsi" w:hAnsiTheme="minorHAnsi"/>
          <w:spacing w:val="-1"/>
        </w:rPr>
        <w:t xml:space="preserve">  </w:t>
      </w:r>
      <w:r w:rsidR="008D11DE" w:rsidRPr="00CE0943">
        <w:rPr>
          <w:rFonts w:asciiTheme="minorHAnsi" w:hAnsiTheme="minorHAnsi"/>
          <w:spacing w:val="-1"/>
        </w:rPr>
        <w:t>SERVICE</w:t>
      </w:r>
      <w:r w:rsidR="008D11DE" w:rsidRPr="00CE0943">
        <w:rPr>
          <w:rFonts w:asciiTheme="minorHAnsi" w:hAnsiTheme="minorHAnsi"/>
        </w:rPr>
        <w:t xml:space="preserve"> </w:t>
      </w:r>
      <w:r w:rsidR="008D11DE" w:rsidRPr="00CE0943">
        <w:rPr>
          <w:rFonts w:asciiTheme="minorHAnsi" w:hAnsiTheme="minorHAnsi"/>
          <w:spacing w:val="-1"/>
        </w:rPr>
        <w:t>DELIVERY</w:t>
      </w:r>
      <w:r w:rsidR="008D11DE" w:rsidRPr="00CE0943">
        <w:rPr>
          <w:rFonts w:asciiTheme="minorHAnsi" w:hAnsiTheme="minorHAnsi"/>
        </w:rPr>
        <w:t xml:space="preserve"> </w:t>
      </w:r>
      <w:r w:rsidR="008D11DE" w:rsidRPr="00CE0943">
        <w:rPr>
          <w:rFonts w:asciiTheme="minorHAnsi" w:hAnsiTheme="minorHAnsi"/>
          <w:spacing w:val="-1"/>
        </w:rPr>
        <w:t>PHILOSOPHY</w:t>
      </w:r>
      <w:bookmarkEnd w:id="11"/>
    </w:p>
    <w:p w14:paraId="7C2D4282" w14:textId="77777777" w:rsidR="00C14CD4" w:rsidRPr="00CE0943" w:rsidRDefault="00C14CD4" w:rsidP="00B91FA7">
      <w:pPr>
        <w:spacing w:before="6"/>
        <w:ind w:left="540" w:hanging="450"/>
        <w:rPr>
          <w:rFonts w:eastAsia="Arial" w:cs="Arial"/>
          <w:b/>
          <w:bCs/>
        </w:rPr>
      </w:pPr>
    </w:p>
    <w:p w14:paraId="6F5D6158" w14:textId="77777777" w:rsidR="00C14CD4" w:rsidRPr="00CE0943" w:rsidRDefault="008D11DE" w:rsidP="00B91FA7">
      <w:pPr>
        <w:ind w:left="540" w:hanging="450"/>
        <w:rPr>
          <w:rFonts w:eastAsia="Times New Roman" w:cs="Times New Roman"/>
        </w:rPr>
      </w:pPr>
      <w:r w:rsidRPr="00CE0943">
        <w:rPr>
          <w:b/>
          <w:spacing w:val="-1"/>
        </w:rPr>
        <w:t>Introduction</w:t>
      </w:r>
    </w:p>
    <w:p w14:paraId="6C6C715D" w14:textId="77777777" w:rsidR="00C14CD4" w:rsidRPr="002578CC" w:rsidRDefault="00C14CD4" w:rsidP="00B91FA7">
      <w:pPr>
        <w:spacing w:before="8"/>
        <w:ind w:left="540" w:hanging="450"/>
        <w:rPr>
          <w:rFonts w:eastAsia="Times New Roman" w:cs="Times New Roman"/>
          <w:b/>
          <w:bCs/>
        </w:rPr>
      </w:pPr>
    </w:p>
    <w:p w14:paraId="1745FB7E" w14:textId="77777777" w:rsidR="00B91FA7" w:rsidRPr="002578CC" w:rsidRDefault="008D11DE" w:rsidP="00EB3634">
      <w:pPr>
        <w:pStyle w:val="BodyText"/>
        <w:ind w:left="540" w:hanging="450"/>
        <w:jc w:val="both"/>
        <w:rPr>
          <w:rFonts w:asciiTheme="minorHAnsi" w:hAnsiTheme="minorHAnsi"/>
          <w:spacing w:val="69"/>
        </w:rPr>
      </w:pPr>
      <w:r w:rsidRPr="002578CC">
        <w:rPr>
          <w:rFonts w:asciiTheme="minorHAnsi" w:hAnsiTheme="minorHAnsi"/>
        </w:rPr>
        <w:t>The</w:t>
      </w:r>
      <w:r w:rsidRPr="002578CC">
        <w:rPr>
          <w:rFonts w:asciiTheme="minorHAnsi" w:hAnsiTheme="minorHAnsi"/>
          <w:spacing w:val="-2"/>
        </w:rPr>
        <w:t xml:space="preserve"> </w:t>
      </w:r>
      <w:r w:rsidRPr="002578CC">
        <w:rPr>
          <w:rFonts w:asciiTheme="minorHAnsi" w:hAnsiTheme="minorHAnsi"/>
          <w:spacing w:val="-1"/>
        </w:rPr>
        <w:t>philosophy</w:t>
      </w:r>
      <w:r w:rsidRPr="002578CC">
        <w:rPr>
          <w:rFonts w:asciiTheme="minorHAnsi" w:hAnsiTheme="minorHAnsi"/>
          <w:spacing w:val="-3"/>
        </w:rPr>
        <w:t xml:space="preserve"> </w:t>
      </w:r>
      <w:r w:rsidRPr="002578CC">
        <w:rPr>
          <w:rFonts w:asciiTheme="minorHAnsi" w:hAnsiTheme="minorHAnsi"/>
        </w:rPr>
        <w:t xml:space="preserve">of </w:t>
      </w:r>
      <w:r w:rsidRPr="002578CC">
        <w:rPr>
          <w:rFonts w:asciiTheme="minorHAnsi" w:hAnsiTheme="minorHAnsi"/>
          <w:spacing w:val="-1"/>
        </w:rPr>
        <w:t>Langs</w:t>
      </w:r>
      <w:r w:rsidRPr="002578CC">
        <w:rPr>
          <w:rFonts w:asciiTheme="minorHAnsi" w:hAnsiTheme="minorHAnsi"/>
        </w:rPr>
        <w:t xml:space="preserve"> </w:t>
      </w:r>
      <w:r w:rsidRPr="002578CC">
        <w:rPr>
          <w:rFonts w:asciiTheme="minorHAnsi" w:hAnsiTheme="minorHAnsi"/>
          <w:spacing w:val="-1"/>
        </w:rPr>
        <w:t>describes</w:t>
      </w:r>
      <w:r w:rsidRPr="002578CC">
        <w:rPr>
          <w:rFonts w:asciiTheme="minorHAnsi" w:hAnsiTheme="minorHAnsi"/>
        </w:rPr>
        <w:t xml:space="preserve"> </w:t>
      </w:r>
      <w:r w:rsidRPr="002578CC">
        <w:rPr>
          <w:rFonts w:asciiTheme="minorHAnsi" w:hAnsiTheme="minorHAnsi"/>
          <w:spacing w:val="-1"/>
        </w:rPr>
        <w:t>the</w:t>
      </w:r>
      <w:r w:rsidRPr="002578CC">
        <w:rPr>
          <w:rFonts w:asciiTheme="minorHAnsi" w:hAnsiTheme="minorHAnsi"/>
        </w:rPr>
        <w:t xml:space="preserve"> </w:t>
      </w:r>
      <w:r w:rsidRPr="002578CC">
        <w:rPr>
          <w:rFonts w:asciiTheme="minorHAnsi" w:hAnsiTheme="minorHAnsi"/>
          <w:spacing w:val="-1"/>
        </w:rPr>
        <w:t>values</w:t>
      </w:r>
      <w:r w:rsidRPr="002578CC">
        <w:rPr>
          <w:rFonts w:asciiTheme="minorHAnsi" w:hAnsiTheme="minorHAnsi"/>
        </w:rPr>
        <w:t xml:space="preserve"> and</w:t>
      </w:r>
      <w:r w:rsidRPr="002578CC">
        <w:rPr>
          <w:rFonts w:asciiTheme="minorHAnsi" w:hAnsiTheme="minorHAnsi"/>
          <w:spacing w:val="-3"/>
        </w:rPr>
        <w:t xml:space="preserve"> </w:t>
      </w:r>
      <w:r w:rsidRPr="002578CC">
        <w:rPr>
          <w:rFonts w:asciiTheme="minorHAnsi" w:hAnsiTheme="minorHAnsi"/>
          <w:spacing w:val="-1"/>
        </w:rPr>
        <w:t>principles</w:t>
      </w:r>
      <w:r w:rsidRPr="002578CC">
        <w:rPr>
          <w:rFonts w:asciiTheme="minorHAnsi" w:hAnsiTheme="minorHAnsi"/>
        </w:rPr>
        <w:t xml:space="preserve"> </w:t>
      </w:r>
      <w:r w:rsidRPr="002578CC">
        <w:rPr>
          <w:rFonts w:asciiTheme="minorHAnsi" w:hAnsiTheme="minorHAnsi"/>
          <w:spacing w:val="-2"/>
        </w:rPr>
        <w:t>of</w:t>
      </w:r>
      <w:r w:rsidRPr="002578CC">
        <w:rPr>
          <w:rFonts w:asciiTheme="minorHAnsi" w:hAnsiTheme="minorHAnsi"/>
        </w:rPr>
        <w:t xml:space="preserve"> </w:t>
      </w:r>
      <w:r w:rsidRPr="002578CC">
        <w:rPr>
          <w:rFonts w:asciiTheme="minorHAnsi" w:hAnsiTheme="minorHAnsi"/>
          <w:spacing w:val="-1"/>
        </w:rPr>
        <w:t>the</w:t>
      </w:r>
      <w:r w:rsidRPr="002578CC">
        <w:rPr>
          <w:rFonts w:asciiTheme="minorHAnsi" w:hAnsiTheme="minorHAnsi"/>
        </w:rPr>
        <w:t xml:space="preserve"> </w:t>
      </w:r>
      <w:r w:rsidRPr="002578CC">
        <w:rPr>
          <w:rFonts w:asciiTheme="minorHAnsi" w:hAnsiTheme="minorHAnsi"/>
          <w:spacing w:val="-1"/>
        </w:rPr>
        <w:t>organization</w:t>
      </w:r>
      <w:r w:rsidRPr="002578CC">
        <w:rPr>
          <w:rFonts w:asciiTheme="minorHAnsi" w:hAnsiTheme="minorHAnsi"/>
        </w:rPr>
        <w:t xml:space="preserve"> </w:t>
      </w:r>
      <w:r w:rsidRPr="002578CC">
        <w:rPr>
          <w:rFonts w:asciiTheme="minorHAnsi" w:hAnsiTheme="minorHAnsi"/>
          <w:spacing w:val="-1"/>
        </w:rPr>
        <w:t>at</w:t>
      </w:r>
      <w:r w:rsidRPr="002578CC">
        <w:rPr>
          <w:rFonts w:asciiTheme="minorHAnsi" w:hAnsiTheme="minorHAnsi"/>
          <w:spacing w:val="-2"/>
        </w:rPr>
        <w:t xml:space="preserve"> </w:t>
      </w:r>
      <w:r w:rsidRPr="002578CC">
        <w:rPr>
          <w:rFonts w:asciiTheme="minorHAnsi" w:hAnsiTheme="minorHAnsi"/>
        </w:rPr>
        <w:t xml:space="preserve">a </w:t>
      </w:r>
      <w:r w:rsidRPr="002578CC">
        <w:rPr>
          <w:rFonts w:asciiTheme="minorHAnsi" w:hAnsiTheme="minorHAnsi"/>
          <w:spacing w:val="-1"/>
        </w:rPr>
        <w:t>variety</w:t>
      </w:r>
      <w:r w:rsidRPr="002578CC">
        <w:rPr>
          <w:rFonts w:asciiTheme="minorHAnsi" w:hAnsiTheme="minorHAnsi"/>
          <w:spacing w:val="-3"/>
        </w:rPr>
        <w:t xml:space="preserve"> </w:t>
      </w:r>
      <w:r w:rsidRPr="002578CC">
        <w:rPr>
          <w:rFonts w:asciiTheme="minorHAnsi" w:hAnsiTheme="minorHAnsi"/>
        </w:rPr>
        <w:t xml:space="preserve">of </w:t>
      </w:r>
      <w:r w:rsidRPr="002578CC">
        <w:rPr>
          <w:rFonts w:asciiTheme="minorHAnsi" w:hAnsiTheme="minorHAnsi"/>
          <w:spacing w:val="-1"/>
        </w:rPr>
        <w:t>levels.</w:t>
      </w:r>
      <w:r w:rsidRPr="002578CC">
        <w:rPr>
          <w:rFonts w:asciiTheme="minorHAnsi" w:hAnsiTheme="minorHAnsi"/>
          <w:spacing w:val="69"/>
        </w:rPr>
        <w:t xml:space="preserve"> </w:t>
      </w:r>
    </w:p>
    <w:p w14:paraId="72CDCA3E" w14:textId="77777777" w:rsidR="00B91FA7" w:rsidRPr="002578CC" w:rsidRDefault="008D11DE" w:rsidP="00EB3634">
      <w:pPr>
        <w:pStyle w:val="BodyText"/>
        <w:ind w:left="540" w:hanging="450"/>
        <w:jc w:val="both"/>
        <w:rPr>
          <w:rFonts w:asciiTheme="minorHAnsi" w:hAnsiTheme="minorHAnsi"/>
          <w:spacing w:val="-1"/>
        </w:rPr>
      </w:pPr>
      <w:r w:rsidRPr="002578CC">
        <w:rPr>
          <w:rFonts w:asciiTheme="minorHAnsi" w:hAnsiTheme="minorHAnsi"/>
          <w:spacing w:val="-1"/>
        </w:rPr>
        <w:t>These</w:t>
      </w:r>
      <w:r w:rsidRPr="002578CC">
        <w:rPr>
          <w:rFonts w:asciiTheme="minorHAnsi" w:hAnsiTheme="minorHAnsi"/>
          <w:spacing w:val="-2"/>
        </w:rPr>
        <w:t xml:space="preserve"> </w:t>
      </w:r>
      <w:r w:rsidRPr="002578CC">
        <w:rPr>
          <w:rFonts w:asciiTheme="minorHAnsi" w:hAnsiTheme="minorHAnsi"/>
          <w:spacing w:val="-1"/>
        </w:rPr>
        <w:t>statements</w:t>
      </w:r>
      <w:r w:rsidRPr="002578CC">
        <w:rPr>
          <w:rFonts w:asciiTheme="minorHAnsi" w:hAnsiTheme="minorHAnsi"/>
          <w:spacing w:val="-2"/>
        </w:rPr>
        <w:t xml:space="preserve"> </w:t>
      </w:r>
      <w:r w:rsidRPr="002578CC">
        <w:rPr>
          <w:rFonts w:asciiTheme="minorHAnsi" w:hAnsiTheme="minorHAnsi"/>
        </w:rPr>
        <w:t>are</w:t>
      </w:r>
      <w:r w:rsidRPr="002578CC">
        <w:rPr>
          <w:rFonts w:asciiTheme="minorHAnsi" w:hAnsiTheme="minorHAnsi"/>
          <w:spacing w:val="-2"/>
        </w:rPr>
        <w:t xml:space="preserve"> </w:t>
      </w:r>
      <w:r w:rsidRPr="002578CC">
        <w:rPr>
          <w:rFonts w:asciiTheme="minorHAnsi" w:hAnsiTheme="minorHAnsi"/>
          <w:spacing w:val="-1"/>
        </w:rPr>
        <w:t>intended</w:t>
      </w:r>
      <w:r w:rsidRPr="002578CC">
        <w:rPr>
          <w:rFonts w:asciiTheme="minorHAnsi" w:hAnsiTheme="minorHAnsi"/>
        </w:rPr>
        <w:t xml:space="preserve"> to</w:t>
      </w:r>
      <w:r w:rsidRPr="002578CC">
        <w:rPr>
          <w:rFonts w:asciiTheme="minorHAnsi" w:hAnsiTheme="minorHAnsi"/>
          <w:spacing w:val="-3"/>
        </w:rPr>
        <w:t xml:space="preserve"> </w:t>
      </w:r>
      <w:r w:rsidRPr="002578CC">
        <w:rPr>
          <w:rFonts w:asciiTheme="minorHAnsi" w:hAnsiTheme="minorHAnsi"/>
          <w:spacing w:val="-1"/>
        </w:rPr>
        <w:t>illustrate</w:t>
      </w:r>
      <w:r w:rsidRPr="002578CC">
        <w:rPr>
          <w:rFonts w:asciiTheme="minorHAnsi" w:hAnsiTheme="minorHAnsi"/>
        </w:rPr>
        <w:t xml:space="preserve"> </w:t>
      </w:r>
      <w:r w:rsidRPr="002578CC">
        <w:rPr>
          <w:rFonts w:asciiTheme="minorHAnsi" w:hAnsiTheme="minorHAnsi"/>
          <w:spacing w:val="-1"/>
        </w:rPr>
        <w:t>the</w:t>
      </w:r>
      <w:r w:rsidRPr="002578CC">
        <w:rPr>
          <w:rFonts w:asciiTheme="minorHAnsi" w:hAnsiTheme="minorHAnsi"/>
        </w:rPr>
        <w:t xml:space="preserve"> </w:t>
      </w:r>
      <w:r w:rsidRPr="002578CC">
        <w:rPr>
          <w:rFonts w:asciiTheme="minorHAnsi" w:hAnsiTheme="minorHAnsi"/>
          <w:spacing w:val="-1"/>
        </w:rPr>
        <w:t>ways</w:t>
      </w:r>
      <w:r w:rsidRPr="002578CC">
        <w:rPr>
          <w:rFonts w:asciiTheme="minorHAnsi" w:hAnsiTheme="minorHAnsi"/>
        </w:rPr>
        <w:t xml:space="preserve"> in</w:t>
      </w:r>
      <w:r w:rsidRPr="002578CC">
        <w:rPr>
          <w:rFonts w:asciiTheme="minorHAnsi" w:hAnsiTheme="minorHAnsi"/>
          <w:spacing w:val="-3"/>
        </w:rPr>
        <w:t xml:space="preserve"> </w:t>
      </w:r>
      <w:r w:rsidRPr="002578CC">
        <w:rPr>
          <w:rFonts w:asciiTheme="minorHAnsi" w:hAnsiTheme="minorHAnsi"/>
          <w:spacing w:val="-1"/>
        </w:rPr>
        <w:t>which</w:t>
      </w:r>
      <w:r w:rsidRPr="002578CC">
        <w:rPr>
          <w:rFonts w:asciiTheme="minorHAnsi" w:hAnsiTheme="minorHAnsi"/>
        </w:rPr>
        <w:t xml:space="preserve"> </w:t>
      </w:r>
      <w:r w:rsidRPr="002578CC">
        <w:rPr>
          <w:rFonts w:asciiTheme="minorHAnsi" w:hAnsiTheme="minorHAnsi"/>
          <w:spacing w:val="-2"/>
        </w:rPr>
        <w:t>Langs</w:t>
      </w:r>
      <w:r w:rsidRPr="002578CC">
        <w:rPr>
          <w:rFonts w:asciiTheme="minorHAnsi" w:hAnsiTheme="minorHAnsi"/>
        </w:rPr>
        <w:t xml:space="preserve"> </w:t>
      </w:r>
      <w:r w:rsidRPr="002578CC">
        <w:rPr>
          <w:rFonts w:asciiTheme="minorHAnsi" w:hAnsiTheme="minorHAnsi"/>
          <w:spacing w:val="-1"/>
        </w:rPr>
        <w:t>provides</w:t>
      </w:r>
      <w:r w:rsidRPr="002578CC">
        <w:rPr>
          <w:rFonts w:asciiTheme="minorHAnsi" w:hAnsiTheme="minorHAnsi"/>
          <w:spacing w:val="-2"/>
        </w:rPr>
        <w:t xml:space="preserve"> </w:t>
      </w:r>
      <w:r w:rsidRPr="002578CC">
        <w:rPr>
          <w:rFonts w:asciiTheme="minorHAnsi" w:hAnsiTheme="minorHAnsi"/>
          <w:spacing w:val="-1"/>
        </w:rPr>
        <w:t>services,</w:t>
      </w:r>
      <w:r w:rsidRPr="002578CC">
        <w:rPr>
          <w:rFonts w:asciiTheme="minorHAnsi" w:hAnsiTheme="minorHAnsi"/>
        </w:rPr>
        <w:t xml:space="preserve"> </w:t>
      </w:r>
      <w:r w:rsidRPr="002578CC">
        <w:rPr>
          <w:rFonts w:asciiTheme="minorHAnsi" w:hAnsiTheme="minorHAnsi"/>
          <w:spacing w:val="-2"/>
        </w:rPr>
        <w:t>works</w:t>
      </w:r>
      <w:r w:rsidRPr="002578CC">
        <w:rPr>
          <w:rFonts w:asciiTheme="minorHAnsi" w:hAnsiTheme="minorHAnsi"/>
        </w:rPr>
        <w:t xml:space="preserve"> as a</w:t>
      </w:r>
      <w:r w:rsidRPr="002578CC">
        <w:rPr>
          <w:rFonts w:asciiTheme="minorHAnsi" w:hAnsiTheme="minorHAnsi"/>
          <w:spacing w:val="-2"/>
        </w:rPr>
        <w:t xml:space="preserve"> </w:t>
      </w:r>
      <w:r w:rsidRPr="002578CC">
        <w:rPr>
          <w:rFonts w:asciiTheme="minorHAnsi" w:hAnsiTheme="minorHAnsi"/>
          <w:spacing w:val="-1"/>
        </w:rPr>
        <w:t>team,</w:t>
      </w:r>
    </w:p>
    <w:p w14:paraId="5BD49293" w14:textId="77777777" w:rsidR="00B91FA7" w:rsidRPr="002578CC" w:rsidRDefault="008D11DE" w:rsidP="00EB3634">
      <w:pPr>
        <w:pStyle w:val="BodyText"/>
        <w:ind w:left="540" w:hanging="450"/>
        <w:jc w:val="both"/>
        <w:rPr>
          <w:rFonts w:asciiTheme="minorHAnsi" w:hAnsiTheme="minorHAnsi"/>
          <w:spacing w:val="-1"/>
        </w:rPr>
      </w:pPr>
      <w:r w:rsidRPr="002578CC">
        <w:rPr>
          <w:rFonts w:asciiTheme="minorHAnsi" w:hAnsiTheme="minorHAnsi"/>
          <w:spacing w:val="-1"/>
        </w:rPr>
        <w:t>governs</w:t>
      </w:r>
      <w:r w:rsidRPr="002578CC">
        <w:rPr>
          <w:rFonts w:asciiTheme="minorHAnsi" w:hAnsiTheme="minorHAnsi"/>
        </w:rPr>
        <w:t xml:space="preserve"> and</w:t>
      </w:r>
      <w:r w:rsidRPr="002578CC">
        <w:rPr>
          <w:rFonts w:asciiTheme="minorHAnsi" w:hAnsiTheme="minorHAnsi"/>
          <w:spacing w:val="-2"/>
        </w:rPr>
        <w:t xml:space="preserve"> </w:t>
      </w:r>
      <w:r w:rsidRPr="002578CC">
        <w:rPr>
          <w:rFonts w:asciiTheme="minorHAnsi" w:hAnsiTheme="minorHAnsi"/>
          <w:spacing w:val="-1"/>
        </w:rPr>
        <w:t>leads</w:t>
      </w:r>
      <w:r w:rsidRPr="002578CC">
        <w:rPr>
          <w:rFonts w:asciiTheme="minorHAnsi" w:hAnsiTheme="minorHAnsi"/>
          <w:spacing w:val="-2"/>
        </w:rPr>
        <w:t xml:space="preserve"> </w:t>
      </w:r>
      <w:r w:rsidRPr="002578CC">
        <w:rPr>
          <w:rFonts w:asciiTheme="minorHAnsi" w:hAnsiTheme="minorHAnsi"/>
        </w:rPr>
        <w:t>the</w:t>
      </w:r>
      <w:r w:rsidRPr="002578CC">
        <w:rPr>
          <w:rFonts w:asciiTheme="minorHAnsi" w:hAnsiTheme="minorHAnsi"/>
          <w:spacing w:val="-2"/>
        </w:rPr>
        <w:t xml:space="preserve"> </w:t>
      </w:r>
      <w:r w:rsidRPr="002578CC">
        <w:rPr>
          <w:rFonts w:asciiTheme="minorHAnsi" w:hAnsiTheme="minorHAnsi"/>
          <w:spacing w:val="-1"/>
        </w:rPr>
        <w:t>organization.</w:t>
      </w:r>
      <w:r w:rsidR="00666136" w:rsidRPr="002578CC">
        <w:rPr>
          <w:rFonts w:asciiTheme="minorHAnsi" w:hAnsiTheme="minorHAnsi"/>
          <w:spacing w:val="-1"/>
        </w:rPr>
        <w:t xml:space="preserve"> </w:t>
      </w:r>
      <w:r w:rsidRPr="002578CC">
        <w:rPr>
          <w:rFonts w:asciiTheme="minorHAnsi" w:hAnsiTheme="minorHAnsi"/>
        </w:rPr>
        <w:t xml:space="preserve"> </w:t>
      </w:r>
      <w:r w:rsidRPr="002578CC">
        <w:rPr>
          <w:rFonts w:asciiTheme="minorHAnsi" w:hAnsiTheme="minorHAnsi"/>
          <w:spacing w:val="-1"/>
        </w:rPr>
        <w:t>Board</w:t>
      </w:r>
      <w:r w:rsidRPr="002578CC">
        <w:rPr>
          <w:rFonts w:asciiTheme="minorHAnsi" w:hAnsiTheme="minorHAnsi"/>
        </w:rPr>
        <w:t xml:space="preserve"> and</w:t>
      </w:r>
      <w:r w:rsidRPr="002578CC">
        <w:rPr>
          <w:rFonts w:asciiTheme="minorHAnsi" w:hAnsiTheme="minorHAnsi"/>
          <w:spacing w:val="-2"/>
        </w:rPr>
        <w:t xml:space="preserve"> </w:t>
      </w:r>
      <w:r w:rsidRPr="002578CC">
        <w:rPr>
          <w:rFonts w:asciiTheme="minorHAnsi" w:hAnsiTheme="minorHAnsi"/>
          <w:spacing w:val="-1"/>
        </w:rPr>
        <w:t>staff</w:t>
      </w:r>
      <w:r w:rsidRPr="002578CC">
        <w:rPr>
          <w:rFonts w:asciiTheme="minorHAnsi" w:hAnsiTheme="minorHAnsi"/>
        </w:rPr>
        <w:t xml:space="preserve"> </w:t>
      </w:r>
      <w:r w:rsidRPr="002578CC">
        <w:rPr>
          <w:rFonts w:asciiTheme="minorHAnsi" w:hAnsiTheme="minorHAnsi"/>
          <w:spacing w:val="-1"/>
        </w:rPr>
        <w:t>members</w:t>
      </w:r>
      <w:r w:rsidRPr="002578CC">
        <w:rPr>
          <w:rFonts w:asciiTheme="minorHAnsi" w:hAnsiTheme="minorHAnsi"/>
        </w:rPr>
        <w:t xml:space="preserve"> are</w:t>
      </w:r>
      <w:r w:rsidRPr="002578CC">
        <w:rPr>
          <w:rFonts w:asciiTheme="minorHAnsi" w:hAnsiTheme="minorHAnsi"/>
          <w:spacing w:val="-2"/>
        </w:rPr>
        <w:t xml:space="preserve"> </w:t>
      </w:r>
      <w:r w:rsidRPr="002578CC">
        <w:rPr>
          <w:rFonts w:asciiTheme="minorHAnsi" w:hAnsiTheme="minorHAnsi"/>
          <w:spacing w:val="-1"/>
        </w:rPr>
        <w:t>expected</w:t>
      </w:r>
      <w:r w:rsidRPr="002578CC">
        <w:rPr>
          <w:rFonts w:asciiTheme="minorHAnsi" w:hAnsiTheme="minorHAnsi"/>
          <w:spacing w:val="-2"/>
        </w:rPr>
        <w:t xml:space="preserve"> </w:t>
      </w:r>
      <w:r w:rsidRPr="002578CC">
        <w:rPr>
          <w:rFonts w:asciiTheme="minorHAnsi" w:hAnsiTheme="minorHAnsi"/>
        </w:rPr>
        <w:t>to</w:t>
      </w:r>
      <w:r w:rsidRPr="002578CC">
        <w:rPr>
          <w:rFonts w:asciiTheme="minorHAnsi" w:hAnsiTheme="minorHAnsi"/>
          <w:spacing w:val="-3"/>
        </w:rPr>
        <w:t xml:space="preserve"> </w:t>
      </w:r>
      <w:r w:rsidRPr="002578CC">
        <w:rPr>
          <w:rFonts w:asciiTheme="minorHAnsi" w:hAnsiTheme="minorHAnsi"/>
          <w:spacing w:val="-1"/>
        </w:rPr>
        <w:t>clearly</w:t>
      </w:r>
      <w:r w:rsidRPr="002578CC">
        <w:rPr>
          <w:rFonts w:asciiTheme="minorHAnsi" w:hAnsiTheme="minorHAnsi"/>
          <w:spacing w:val="-3"/>
        </w:rPr>
        <w:t xml:space="preserve"> </w:t>
      </w:r>
      <w:r w:rsidRPr="002578CC">
        <w:rPr>
          <w:rFonts w:asciiTheme="minorHAnsi" w:hAnsiTheme="minorHAnsi"/>
          <w:spacing w:val="-1"/>
        </w:rPr>
        <w:t>understand</w:t>
      </w:r>
      <w:r w:rsidRPr="002578CC">
        <w:rPr>
          <w:rFonts w:asciiTheme="minorHAnsi" w:hAnsiTheme="minorHAnsi"/>
        </w:rPr>
        <w:t xml:space="preserve"> </w:t>
      </w:r>
      <w:r w:rsidRPr="002578CC">
        <w:rPr>
          <w:rFonts w:asciiTheme="minorHAnsi" w:hAnsiTheme="minorHAnsi"/>
          <w:spacing w:val="-1"/>
        </w:rPr>
        <w:t>the</w:t>
      </w:r>
    </w:p>
    <w:p w14:paraId="0507FA88" w14:textId="77777777" w:rsidR="00C14CD4" w:rsidRPr="002578CC" w:rsidRDefault="008D11DE" w:rsidP="00EB3634">
      <w:pPr>
        <w:pStyle w:val="BodyText"/>
        <w:ind w:left="90" w:firstLine="0"/>
        <w:jc w:val="both"/>
        <w:rPr>
          <w:rFonts w:asciiTheme="minorHAnsi" w:hAnsiTheme="minorHAnsi"/>
        </w:rPr>
      </w:pPr>
      <w:r w:rsidRPr="002578CC">
        <w:rPr>
          <w:rFonts w:asciiTheme="minorHAnsi" w:hAnsiTheme="minorHAnsi"/>
          <w:spacing w:val="-1"/>
        </w:rPr>
        <w:t>philosophy</w:t>
      </w:r>
      <w:r w:rsidRPr="002578CC">
        <w:rPr>
          <w:rFonts w:asciiTheme="minorHAnsi" w:hAnsiTheme="minorHAnsi"/>
          <w:spacing w:val="-2"/>
        </w:rPr>
        <w:t xml:space="preserve"> </w:t>
      </w:r>
      <w:r w:rsidRPr="002578CC">
        <w:rPr>
          <w:rFonts w:asciiTheme="minorHAnsi" w:hAnsiTheme="minorHAnsi"/>
        </w:rPr>
        <w:t>of</w:t>
      </w:r>
      <w:r w:rsidRPr="002578CC">
        <w:rPr>
          <w:rFonts w:asciiTheme="minorHAnsi" w:hAnsiTheme="minorHAnsi"/>
          <w:spacing w:val="-2"/>
        </w:rPr>
        <w:t xml:space="preserve"> </w:t>
      </w:r>
      <w:r w:rsidRPr="002578CC">
        <w:rPr>
          <w:rFonts w:asciiTheme="minorHAnsi" w:hAnsiTheme="minorHAnsi"/>
        </w:rPr>
        <w:t>the</w:t>
      </w:r>
      <w:r w:rsidRPr="002578CC">
        <w:rPr>
          <w:rFonts w:asciiTheme="minorHAnsi" w:hAnsiTheme="minorHAnsi"/>
          <w:spacing w:val="-2"/>
        </w:rPr>
        <w:t xml:space="preserve"> </w:t>
      </w:r>
      <w:r w:rsidRPr="002578CC">
        <w:rPr>
          <w:rFonts w:asciiTheme="minorHAnsi" w:hAnsiTheme="minorHAnsi"/>
          <w:spacing w:val="-1"/>
        </w:rPr>
        <w:t>organization</w:t>
      </w:r>
      <w:r w:rsidRPr="002578CC">
        <w:rPr>
          <w:rFonts w:asciiTheme="minorHAnsi" w:hAnsiTheme="minorHAnsi"/>
        </w:rPr>
        <w:t xml:space="preserve"> </w:t>
      </w:r>
      <w:r w:rsidRPr="002578CC">
        <w:rPr>
          <w:rFonts w:asciiTheme="minorHAnsi" w:hAnsiTheme="minorHAnsi"/>
          <w:spacing w:val="-1"/>
        </w:rPr>
        <w:t>and</w:t>
      </w:r>
      <w:r w:rsidRPr="002578CC">
        <w:rPr>
          <w:rFonts w:asciiTheme="minorHAnsi" w:hAnsiTheme="minorHAnsi"/>
        </w:rPr>
        <w:t xml:space="preserve"> </w:t>
      </w:r>
      <w:r w:rsidRPr="002578CC">
        <w:rPr>
          <w:rFonts w:asciiTheme="minorHAnsi" w:hAnsiTheme="minorHAnsi"/>
          <w:spacing w:val="-1"/>
        </w:rPr>
        <w:t>carry</w:t>
      </w:r>
      <w:r w:rsidRPr="002578CC">
        <w:rPr>
          <w:rFonts w:asciiTheme="minorHAnsi" w:hAnsiTheme="minorHAnsi"/>
          <w:spacing w:val="-3"/>
        </w:rPr>
        <w:t xml:space="preserve"> </w:t>
      </w:r>
      <w:r w:rsidRPr="002578CC">
        <w:rPr>
          <w:rFonts w:asciiTheme="minorHAnsi" w:hAnsiTheme="minorHAnsi"/>
        </w:rPr>
        <w:t>out</w:t>
      </w:r>
      <w:r w:rsidRPr="002578CC">
        <w:rPr>
          <w:rFonts w:asciiTheme="minorHAnsi" w:hAnsiTheme="minorHAnsi"/>
          <w:spacing w:val="-2"/>
        </w:rPr>
        <w:t xml:space="preserve"> </w:t>
      </w:r>
      <w:r w:rsidRPr="002578CC">
        <w:rPr>
          <w:rFonts w:asciiTheme="minorHAnsi" w:hAnsiTheme="minorHAnsi"/>
          <w:spacing w:val="-1"/>
        </w:rPr>
        <w:t>their</w:t>
      </w:r>
      <w:r w:rsidRPr="002578CC">
        <w:rPr>
          <w:rFonts w:asciiTheme="minorHAnsi" w:hAnsiTheme="minorHAnsi"/>
          <w:spacing w:val="-2"/>
        </w:rPr>
        <w:t xml:space="preserve"> </w:t>
      </w:r>
      <w:r w:rsidRPr="002578CC">
        <w:rPr>
          <w:rFonts w:asciiTheme="minorHAnsi" w:hAnsiTheme="minorHAnsi"/>
          <w:spacing w:val="-1"/>
        </w:rPr>
        <w:t>responsibilities</w:t>
      </w:r>
      <w:r w:rsidRPr="002578CC">
        <w:rPr>
          <w:rFonts w:asciiTheme="minorHAnsi" w:hAnsiTheme="minorHAnsi"/>
        </w:rPr>
        <w:t xml:space="preserve"> in</w:t>
      </w:r>
      <w:r w:rsidRPr="002578CC">
        <w:rPr>
          <w:rFonts w:asciiTheme="minorHAnsi" w:hAnsiTheme="minorHAnsi"/>
          <w:spacing w:val="-3"/>
        </w:rPr>
        <w:t xml:space="preserve"> </w:t>
      </w:r>
      <w:r w:rsidRPr="002578CC">
        <w:rPr>
          <w:rFonts w:asciiTheme="minorHAnsi" w:hAnsiTheme="minorHAnsi"/>
        </w:rPr>
        <w:t xml:space="preserve">a </w:t>
      </w:r>
      <w:r w:rsidRPr="002578CC">
        <w:rPr>
          <w:rFonts w:asciiTheme="minorHAnsi" w:hAnsiTheme="minorHAnsi"/>
          <w:spacing w:val="-1"/>
        </w:rPr>
        <w:t>manner</w:t>
      </w:r>
      <w:r w:rsidRPr="002578CC">
        <w:rPr>
          <w:rFonts w:asciiTheme="minorHAnsi" w:hAnsiTheme="minorHAnsi"/>
          <w:spacing w:val="-2"/>
        </w:rPr>
        <w:t xml:space="preserve"> </w:t>
      </w:r>
      <w:r w:rsidRPr="002578CC">
        <w:rPr>
          <w:rFonts w:asciiTheme="minorHAnsi" w:hAnsiTheme="minorHAnsi"/>
          <w:spacing w:val="-1"/>
        </w:rPr>
        <w:t>that</w:t>
      </w:r>
      <w:r w:rsidRPr="002578CC">
        <w:rPr>
          <w:rFonts w:asciiTheme="minorHAnsi" w:hAnsiTheme="minorHAnsi"/>
          <w:spacing w:val="-2"/>
        </w:rPr>
        <w:t xml:space="preserve"> </w:t>
      </w:r>
      <w:r w:rsidRPr="002578CC">
        <w:rPr>
          <w:rFonts w:asciiTheme="minorHAnsi" w:hAnsiTheme="minorHAnsi"/>
        </w:rPr>
        <w:t xml:space="preserve">is </w:t>
      </w:r>
      <w:r w:rsidRPr="002578CC">
        <w:rPr>
          <w:rFonts w:asciiTheme="minorHAnsi" w:hAnsiTheme="minorHAnsi"/>
          <w:spacing w:val="-1"/>
        </w:rPr>
        <w:t>consistent</w:t>
      </w:r>
      <w:r w:rsidRPr="002578CC">
        <w:rPr>
          <w:rFonts w:asciiTheme="minorHAnsi" w:hAnsiTheme="minorHAnsi"/>
          <w:spacing w:val="1"/>
        </w:rPr>
        <w:t xml:space="preserve"> </w:t>
      </w:r>
      <w:r w:rsidRPr="002578CC">
        <w:rPr>
          <w:rFonts w:asciiTheme="minorHAnsi" w:hAnsiTheme="minorHAnsi"/>
          <w:spacing w:val="-1"/>
        </w:rPr>
        <w:t>with</w:t>
      </w:r>
      <w:r w:rsidRPr="002578CC">
        <w:rPr>
          <w:rFonts w:asciiTheme="minorHAnsi" w:hAnsiTheme="minorHAnsi"/>
          <w:spacing w:val="-3"/>
        </w:rPr>
        <w:t xml:space="preserve"> </w:t>
      </w:r>
      <w:r w:rsidRPr="002578CC">
        <w:rPr>
          <w:rFonts w:asciiTheme="minorHAnsi" w:hAnsiTheme="minorHAnsi"/>
          <w:spacing w:val="-1"/>
        </w:rPr>
        <w:t>the</w:t>
      </w:r>
      <w:r w:rsidR="002578CC">
        <w:rPr>
          <w:rFonts w:asciiTheme="minorHAnsi" w:hAnsiTheme="minorHAnsi"/>
          <w:spacing w:val="-1"/>
        </w:rPr>
        <w:t xml:space="preserve"> </w:t>
      </w:r>
      <w:r w:rsidRPr="002578CC">
        <w:rPr>
          <w:rFonts w:asciiTheme="minorHAnsi" w:hAnsiTheme="minorHAnsi"/>
          <w:spacing w:val="-1"/>
        </w:rPr>
        <w:t>philosophy.</w:t>
      </w:r>
    </w:p>
    <w:p w14:paraId="1E22E0D1" w14:textId="77777777" w:rsidR="00C14CD4" w:rsidRPr="002578CC" w:rsidRDefault="00C14CD4" w:rsidP="00EB3634">
      <w:pPr>
        <w:spacing w:before="5"/>
        <w:ind w:left="540" w:hanging="450"/>
        <w:jc w:val="both"/>
        <w:rPr>
          <w:rFonts w:eastAsia="Times New Roman" w:cs="Times New Roman"/>
        </w:rPr>
      </w:pPr>
    </w:p>
    <w:p w14:paraId="3B176840" w14:textId="77777777" w:rsidR="00C14CD4" w:rsidRPr="002578CC" w:rsidRDefault="008D11DE" w:rsidP="00B91FA7">
      <w:pPr>
        <w:ind w:left="540" w:hanging="450"/>
        <w:rPr>
          <w:rFonts w:eastAsia="Times New Roman" w:cs="Times New Roman"/>
        </w:rPr>
      </w:pPr>
      <w:r w:rsidRPr="002578CC">
        <w:rPr>
          <w:b/>
          <w:spacing w:val="-1"/>
        </w:rPr>
        <w:t>Service</w:t>
      </w:r>
      <w:r w:rsidRPr="002578CC">
        <w:rPr>
          <w:b/>
        </w:rPr>
        <w:t xml:space="preserve"> </w:t>
      </w:r>
      <w:r w:rsidRPr="002578CC">
        <w:rPr>
          <w:b/>
          <w:spacing w:val="-1"/>
        </w:rPr>
        <w:t>Delivery</w:t>
      </w:r>
      <w:r w:rsidRPr="002578CC">
        <w:rPr>
          <w:b/>
          <w:spacing w:val="-3"/>
        </w:rPr>
        <w:t xml:space="preserve"> </w:t>
      </w:r>
      <w:r w:rsidRPr="002578CC">
        <w:rPr>
          <w:b/>
          <w:spacing w:val="-1"/>
        </w:rPr>
        <w:t>Philosophy</w:t>
      </w:r>
    </w:p>
    <w:p w14:paraId="0C072D2E" w14:textId="77777777" w:rsidR="00C14CD4" w:rsidRPr="002578CC" w:rsidRDefault="00C14CD4" w:rsidP="00B91FA7">
      <w:pPr>
        <w:spacing w:before="7"/>
        <w:ind w:left="540" w:hanging="450"/>
        <w:rPr>
          <w:rFonts w:eastAsia="Times New Roman" w:cs="Times New Roman"/>
          <w:b/>
          <w:bCs/>
        </w:rPr>
      </w:pPr>
    </w:p>
    <w:p w14:paraId="0A5CED98" w14:textId="77777777" w:rsidR="00B91FA7" w:rsidRPr="002578CC" w:rsidRDefault="008D11DE" w:rsidP="00EB3634">
      <w:pPr>
        <w:pStyle w:val="BodyText"/>
        <w:spacing w:line="245" w:lineRule="auto"/>
        <w:ind w:left="90" w:firstLine="0"/>
        <w:jc w:val="both"/>
        <w:rPr>
          <w:rFonts w:asciiTheme="minorHAnsi" w:hAnsiTheme="minorHAnsi"/>
          <w:spacing w:val="-1"/>
        </w:rPr>
      </w:pPr>
      <w:r w:rsidRPr="002578CC">
        <w:rPr>
          <w:rFonts w:asciiTheme="minorHAnsi" w:hAnsiTheme="minorHAnsi"/>
          <w:spacing w:val="-1"/>
        </w:rPr>
        <w:t>Langs</w:t>
      </w:r>
      <w:r w:rsidRPr="002578CC">
        <w:rPr>
          <w:rFonts w:asciiTheme="minorHAnsi" w:hAnsiTheme="minorHAnsi"/>
        </w:rPr>
        <w:t xml:space="preserve"> </w:t>
      </w:r>
      <w:r w:rsidRPr="002578CC">
        <w:rPr>
          <w:rFonts w:asciiTheme="minorHAnsi" w:hAnsiTheme="minorHAnsi"/>
          <w:spacing w:val="-1"/>
        </w:rPr>
        <w:t>believes</w:t>
      </w:r>
      <w:r w:rsidRPr="002578CC">
        <w:rPr>
          <w:rFonts w:asciiTheme="minorHAnsi" w:hAnsiTheme="minorHAnsi"/>
        </w:rPr>
        <w:t xml:space="preserve"> </w:t>
      </w:r>
      <w:r w:rsidRPr="002578CC">
        <w:rPr>
          <w:rFonts w:asciiTheme="minorHAnsi" w:hAnsiTheme="minorHAnsi"/>
          <w:spacing w:val="-1"/>
        </w:rPr>
        <w:t>that health</w:t>
      </w:r>
      <w:r w:rsidRPr="002578CC">
        <w:rPr>
          <w:rFonts w:asciiTheme="minorHAnsi" w:hAnsiTheme="minorHAnsi"/>
          <w:spacing w:val="-3"/>
        </w:rPr>
        <w:t xml:space="preserve"> </w:t>
      </w:r>
      <w:r w:rsidRPr="002578CC">
        <w:rPr>
          <w:rFonts w:asciiTheme="minorHAnsi" w:hAnsiTheme="minorHAnsi"/>
          <w:spacing w:val="-1"/>
        </w:rPr>
        <w:t>is</w:t>
      </w:r>
      <w:r w:rsidRPr="002578CC">
        <w:rPr>
          <w:rFonts w:asciiTheme="minorHAnsi" w:hAnsiTheme="minorHAnsi"/>
        </w:rPr>
        <w:t xml:space="preserve"> a </w:t>
      </w:r>
      <w:r w:rsidRPr="002578CC">
        <w:rPr>
          <w:rFonts w:asciiTheme="minorHAnsi" w:hAnsiTheme="minorHAnsi"/>
          <w:spacing w:val="-1"/>
        </w:rPr>
        <w:t>state</w:t>
      </w:r>
      <w:r w:rsidRPr="002578CC">
        <w:rPr>
          <w:rFonts w:asciiTheme="minorHAnsi" w:hAnsiTheme="minorHAnsi"/>
        </w:rPr>
        <w:t xml:space="preserve"> </w:t>
      </w:r>
      <w:r w:rsidRPr="002578CC">
        <w:rPr>
          <w:rFonts w:asciiTheme="minorHAnsi" w:hAnsiTheme="minorHAnsi"/>
          <w:spacing w:val="-1"/>
        </w:rPr>
        <w:t>of</w:t>
      </w:r>
      <w:r w:rsidRPr="002578CC">
        <w:rPr>
          <w:rFonts w:asciiTheme="minorHAnsi" w:hAnsiTheme="minorHAnsi"/>
        </w:rPr>
        <w:t xml:space="preserve"> </w:t>
      </w:r>
      <w:r w:rsidRPr="002578CC">
        <w:rPr>
          <w:rFonts w:asciiTheme="minorHAnsi" w:hAnsiTheme="minorHAnsi"/>
          <w:spacing w:val="-1"/>
        </w:rPr>
        <w:t>complete</w:t>
      </w:r>
      <w:r w:rsidRPr="002578CC">
        <w:rPr>
          <w:rFonts w:asciiTheme="minorHAnsi" w:hAnsiTheme="minorHAnsi"/>
        </w:rPr>
        <w:t xml:space="preserve"> </w:t>
      </w:r>
      <w:r w:rsidRPr="002578CC">
        <w:rPr>
          <w:rFonts w:asciiTheme="minorHAnsi" w:hAnsiTheme="minorHAnsi"/>
          <w:spacing w:val="-1"/>
        </w:rPr>
        <w:t>physical,</w:t>
      </w:r>
      <w:r w:rsidRPr="002578CC">
        <w:rPr>
          <w:rFonts w:asciiTheme="minorHAnsi" w:hAnsiTheme="minorHAnsi"/>
        </w:rPr>
        <w:t xml:space="preserve"> </w:t>
      </w:r>
      <w:proofErr w:type="gramStart"/>
      <w:r w:rsidRPr="002578CC">
        <w:rPr>
          <w:rFonts w:asciiTheme="minorHAnsi" w:hAnsiTheme="minorHAnsi"/>
          <w:spacing w:val="-1"/>
        </w:rPr>
        <w:t>mental</w:t>
      </w:r>
      <w:proofErr w:type="gramEnd"/>
      <w:r w:rsidRPr="002578CC">
        <w:rPr>
          <w:rFonts w:asciiTheme="minorHAnsi" w:hAnsiTheme="minorHAnsi"/>
          <w:spacing w:val="1"/>
        </w:rPr>
        <w:t xml:space="preserve"> </w:t>
      </w:r>
      <w:r w:rsidRPr="002578CC">
        <w:rPr>
          <w:rFonts w:asciiTheme="minorHAnsi" w:hAnsiTheme="minorHAnsi"/>
        </w:rPr>
        <w:t>and</w:t>
      </w:r>
      <w:r w:rsidRPr="002578CC">
        <w:rPr>
          <w:rFonts w:asciiTheme="minorHAnsi" w:hAnsiTheme="minorHAnsi"/>
          <w:spacing w:val="-2"/>
        </w:rPr>
        <w:t xml:space="preserve"> </w:t>
      </w:r>
      <w:r w:rsidRPr="002578CC">
        <w:rPr>
          <w:rFonts w:asciiTheme="minorHAnsi" w:hAnsiTheme="minorHAnsi"/>
          <w:spacing w:val="-1"/>
        </w:rPr>
        <w:t>social</w:t>
      </w:r>
      <w:r w:rsidRPr="002578CC">
        <w:rPr>
          <w:rFonts w:asciiTheme="minorHAnsi" w:hAnsiTheme="minorHAnsi"/>
          <w:spacing w:val="1"/>
        </w:rPr>
        <w:t xml:space="preserve"> </w:t>
      </w:r>
      <w:r w:rsidR="00D47E3B" w:rsidRPr="002578CC">
        <w:rPr>
          <w:rFonts w:asciiTheme="minorHAnsi" w:hAnsiTheme="minorHAnsi"/>
          <w:spacing w:val="-1"/>
        </w:rPr>
        <w:t>wellbeing</w:t>
      </w:r>
      <w:r w:rsidRPr="002578CC">
        <w:rPr>
          <w:rFonts w:asciiTheme="minorHAnsi" w:hAnsiTheme="minorHAnsi"/>
          <w:spacing w:val="-3"/>
        </w:rPr>
        <w:t xml:space="preserve"> </w:t>
      </w:r>
      <w:r w:rsidRPr="002578CC">
        <w:rPr>
          <w:rFonts w:asciiTheme="minorHAnsi" w:hAnsiTheme="minorHAnsi"/>
        </w:rPr>
        <w:t xml:space="preserve">and </w:t>
      </w:r>
      <w:r w:rsidRPr="002578CC">
        <w:rPr>
          <w:rFonts w:asciiTheme="minorHAnsi" w:hAnsiTheme="minorHAnsi"/>
          <w:spacing w:val="-1"/>
        </w:rPr>
        <w:t>not</w:t>
      </w:r>
      <w:r w:rsidRPr="002578CC">
        <w:rPr>
          <w:rFonts w:asciiTheme="minorHAnsi" w:hAnsiTheme="minorHAnsi"/>
          <w:spacing w:val="1"/>
        </w:rPr>
        <w:t xml:space="preserve"> </w:t>
      </w:r>
      <w:r w:rsidRPr="002578CC">
        <w:rPr>
          <w:rFonts w:asciiTheme="minorHAnsi" w:hAnsiTheme="minorHAnsi"/>
          <w:spacing w:val="-1"/>
        </w:rPr>
        <w:t>merely</w:t>
      </w:r>
      <w:r w:rsidRPr="002578CC">
        <w:rPr>
          <w:rFonts w:asciiTheme="minorHAnsi" w:hAnsiTheme="minorHAnsi"/>
          <w:spacing w:val="-3"/>
        </w:rPr>
        <w:t xml:space="preserve"> </w:t>
      </w:r>
      <w:r w:rsidRPr="002578CC">
        <w:rPr>
          <w:rFonts w:asciiTheme="minorHAnsi" w:hAnsiTheme="minorHAnsi"/>
        </w:rPr>
        <w:t>the</w:t>
      </w:r>
      <w:r w:rsidR="002578CC">
        <w:rPr>
          <w:rFonts w:asciiTheme="minorHAnsi" w:hAnsiTheme="minorHAnsi"/>
        </w:rPr>
        <w:t xml:space="preserve"> </w:t>
      </w:r>
      <w:r w:rsidRPr="002578CC">
        <w:rPr>
          <w:rFonts w:asciiTheme="minorHAnsi" w:hAnsiTheme="minorHAnsi"/>
          <w:spacing w:val="-1"/>
        </w:rPr>
        <w:t>absence</w:t>
      </w:r>
      <w:r w:rsidRPr="002578CC">
        <w:rPr>
          <w:rFonts w:asciiTheme="minorHAnsi" w:hAnsiTheme="minorHAnsi"/>
        </w:rPr>
        <w:t xml:space="preserve"> </w:t>
      </w:r>
      <w:r w:rsidRPr="002578CC">
        <w:rPr>
          <w:rFonts w:asciiTheme="minorHAnsi" w:hAnsiTheme="minorHAnsi"/>
          <w:spacing w:val="-2"/>
        </w:rPr>
        <w:t>of</w:t>
      </w:r>
      <w:r w:rsidRPr="002578CC">
        <w:rPr>
          <w:rFonts w:asciiTheme="minorHAnsi" w:hAnsiTheme="minorHAnsi"/>
        </w:rPr>
        <w:t xml:space="preserve"> </w:t>
      </w:r>
      <w:r w:rsidRPr="002578CC">
        <w:rPr>
          <w:rFonts w:asciiTheme="minorHAnsi" w:hAnsiTheme="minorHAnsi"/>
          <w:spacing w:val="-1"/>
        </w:rPr>
        <w:t>disease.</w:t>
      </w:r>
      <w:r w:rsidRPr="002578CC">
        <w:rPr>
          <w:rFonts w:asciiTheme="minorHAnsi" w:hAnsiTheme="minorHAnsi"/>
        </w:rPr>
        <w:t xml:space="preserve"> </w:t>
      </w:r>
      <w:r w:rsidR="00666136" w:rsidRPr="002578CC">
        <w:rPr>
          <w:rFonts w:asciiTheme="minorHAnsi" w:hAnsiTheme="minorHAnsi"/>
        </w:rPr>
        <w:t xml:space="preserve"> </w:t>
      </w:r>
      <w:r w:rsidRPr="002578CC">
        <w:rPr>
          <w:rFonts w:asciiTheme="minorHAnsi" w:hAnsiTheme="minorHAnsi"/>
          <w:spacing w:val="-2"/>
        </w:rPr>
        <w:t>It</w:t>
      </w:r>
      <w:r w:rsidRPr="002578CC">
        <w:rPr>
          <w:rFonts w:asciiTheme="minorHAnsi" w:hAnsiTheme="minorHAnsi"/>
          <w:spacing w:val="1"/>
        </w:rPr>
        <w:t xml:space="preserve"> </w:t>
      </w:r>
      <w:r w:rsidRPr="002578CC">
        <w:rPr>
          <w:rFonts w:asciiTheme="minorHAnsi" w:hAnsiTheme="minorHAnsi"/>
        </w:rPr>
        <w:t>is a</w:t>
      </w:r>
      <w:r w:rsidRPr="002578CC">
        <w:rPr>
          <w:rFonts w:asciiTheme="minorHAnsi" w:hAnsiTheme="minorHAnsi"/>
          <w:spacing w:val="-2"/>
        </w:rPr>
        <w:t xml:space="preserve"> </w:t>
      </w:r>
      <w:r w:rsidRPr="002578CC">
        <w:rPr>
          <w:rFonts w:asciiTheme="minorHAnsi" w:hAnsiTheme="minorHAnsi"/>
          <w:spacing w:val="-1"/>
        </w:rPr>
        <w:t>fundamental</w:t>
      </w:r>
      <w:r w:rsidRPr="002578CC">
        <w:rPr>
          <w:rFonts w:asciiTheme="minorHAnsi" w:hAnsiTheme="minorHAnsi"/>
          <w:spacing w:val="-2"/>
        </w:rPr>
        <w:t xml:space="preserve"> </w:t>
      </w:r>
      <w:r w:rsidRPr="002578CC">
        <w:rPr>
          <w:rFonts w:asciiTheme="minorHAnsi" w:hAnsiTheme="minorHAnsi"/>
          <w:spacing w:val="-1"/>
        </w:rPr>
        <w:t>right</w:t>
      </w:r>
      <w:r w:rsidRPr="002578CC">
        <w:rPr>
          <w:rFonts w:asciiTheme="minorHAnsi" w:hAnsiTheme="minorHAnsi"/>
          <w:spacing w:val="1"/>
        </w:rPr>
        <w:t xml:space="preserve"> </w:t>
      </w:r>
      <w:r w:rsidRPr="002578CC">
        <w:rPr>
          <w:rFonts w:asciiTheme="minorHAnsi" w:hAnsiTheme="minorHAnsi"/>
          <w:spacing w:val="-1"/>
        </w:rPr>
        <w:t>which</w:t>
      </w:r>
      <w:r w:rsidRPr="002578CC">
        <w:rPr>
          <w:rFonts w:asciiTheme="minorHAnsi" w:hAnsiTheme="minorHAnsi"/>
          <w:spacing w:val="-2"/>
        </w:rPr>
        <w:t xml:space="preserve"> </w:t>
      </w:r>
      <w:r w:rsidRPr="002578CC">
        <w:rPr>
          <w:rFonts w:asciiTheme="minorHAnsi" w:hAnsiTheme="minorHAnsi"/>
        </w:rPr>
        <w:t>is</w:t>
      </w:r>
      <w:r w:rsidRPr="002578CC">
        <w:rPr>
          <w:rFonts w:asciiTheme="minorHAnsi" w:hAnsiTheme="minorHAnsi"/>
          <w:spacing w:val="-2"/>
        </w:rPr>
        <w:t xml:space="preserve"> </w:t>
      </w:r>
      <w:r w:rsidRPr="002578CC">
        <w:rPr>
          <w:rFonts w:asciiTheme="minorHAnsi" w:hAnsiTheme="minorHAnsi"/>
          <w:spacing w:val="-1"/>
        </w:rPr>
        <w:t>central</w:t>
      </w:r>
      <w:r w:rsidRPr="002578CC">
        <w:rPr>
          <w:rFonts w:asciiTheme="minorHAnsi" w:hAnsiTheme="minorHAnsi"/>
          <w:spacing w:val="-2"/>
        </w:rPr>
        <w:t xml:space="preserve"> </w:t>
      </w:r>
      <w:r w:rsidRPr="002578CC">
        <w:rPr>
          <w:rFonts w:asciiTheme="minorHAnsi" w:hAnsiTheme="minorHAnsi"/>
        </w:rPr>
        <w:t xml:space="preserve">to </w:t>
      </w:r>
      <w:r w:rsidRPr="002578CC">
        <w:rPr>
          <w:rFonts w:asciiTheme="minorHAnsi" w:hAnsiTheme="minorHAnsi"/>
          <w:spacing w:val="-1"/>
        </w:rPr>
        <w:t>social,</w:t>
      </w:r>
      <w:r w:rsidRPr="002578CC">
        <w:rPr>
          <w:rFonts w:asciiTheme="minorHAnsi" w:hAnsiTheme="minorHAnsi"/>
          <w:spacing w:val="-3"/>
        </w:rPr>
        <w:t xml:space="preserve"> </w:t>
      </w:r>
      <w:r w:rsidRPr="002578CC">
        <w:rPr>
          <w:rFonts w:asciiTheme="minorHAnsi" w:hAnsiTheme="minorHAnsi"/>
          <w:spacing w:val="-1"/>
        </w:rPr>
        <w:t>economic</w:t>
      </w:r>
      <w:r w:rsidRPr="002578CC">
        <w:rPr>
          <w:rFonts w:asciiTheme="minorHAnsi" w:hAnsiTheme="minorHAnsi"/>
        </w:rPr>
        <w:t xml:space="preserve"> </w:t>
      </w:r>
      <w:r w:rsidRPr="002578CC">
        <w:rPr>
          <w:rFonts w:asciiTheme="minorHAnsi" w:hAnsiTheme="minorHAnsi"/>
          <w:spacing w:val="-1"/>
        </w:rPr>
        <w:t>and</w:t>
      </w:r>
      <w:r w:rsidRPr="002578CC">
        <w:rPr>
          <w:rFonts w:asciiTheme="minorHAnsi" w:hAnsiTheme="minorHAnsi"/>
        </w:rPr>
        <w:t xml:space="preserve"> </w:t>
      </w:r>
      <w:proofErr w:type="gramStart"/>
      <w:r w:rsidRPr="002578CC">
        <w:rPr>
          <w:rFonts w:asciiTheme="minorHAnsi" w:hAnsiTheme="minorHAnsi"/>
          <w:spacing w:val="-1"/>
        </w:rPr>
        <w:t>personal</w:t>
      </w:r>
      <w:proofErr w:type="gramEnd"/>
    </w:p>
    <w:p w14:paraId="2A139652" w14:textId="77777777" w:rsidR="00C14CD4" w:rsidRPr="002578CC" w:rsidRDefault="008D11DE" w:rsidP="00EB3634">
      <w:pPr>
        <w:pStyle w:val="BodyText"/>
        <w:spacing w:line="245" w:lineRule="auto"/>
        <w:ind w:left="90" w:firstLine="0"/>
        <w:jc w:val="both"/>
        <w:rPr>
          <w:rFonts w:asciiTheme="minorHAnsi" w:hAnsiTheme="minorHAnsi"/>
        </w:rPr>
      </w:pPr>
      <w:r w:rsidRPr="002578CC">
        <w:rPr>
          <w:rFonts w:asciiTheme="minorHAnsi" w:hAnsiTheme="minorHAnsi"/>
          <w:spacing w:val="-1"/>
        </w:rPr>
        <w:t>development.</w:t>
      </w:r>
      <w:r w:rsidRPr="002578CC">
        <w:rPr>
          <w:rFonts w:asciiTheme="minorHAnsi" w:hAnsiTheme="minorHAnsi"/>
          <w:spacing w:val="52"/>
        </w:rPr>
        <w:t xml:space="preserve"> </w:t>
      </w:r>
      <w:r w:rsidRPr="002578CC">
        <w:rPr>
          <w:rFonts w:asciiTheme="minorHAnsi" w:hAnsiTheme="minorHAnsi"/>
        </w:rPr>
        <w:t>To</w:t>
      </w:r>
      <w:r w:rsidRPr="002578CC">
        <w:rPr>
          <w:rFonts w:asciiTheme="minorHAnsi" w:hAnsiTheme="minorHAnsi"/>
          <w:spacing w:val="-3"/>
        </w:rPr>
        <w:t xml:space="preserve"> </w:t>
      </w:r>
      <w:r w:rsidRPr="002578CC">
        <w:rPr>
          <w:rFonts w:asciiTheme="minorHAnsi" w:hAnsiTheme="minorHAnsi"/>
          <w:spacing w:val="-1"/>
        </w:rPr>
        <w:t>this</w:t>
      </w:r>
      <w:r w:rsidRPr="002578CC">
        <w:rPr>
          <w:rFonts w:asciiTheme="minorHAnsi" w:hAnsiTheme="minorHAnsi"/>
        </w:rPr>
        <w:t xml:space="preserve"> end,</w:t>
      </w:r>
      <w:r w:rsidRPr="002578CC">
        <w:rPr>
          <w:rFonts w:asciiTheme="minorHAnsi" w:hAnsiTheme="minorHAnsi"/>
          <w:spacing w:val="-3"/>
        </w:rPr>
        <w:t xml:space="preserve"> </w:t>
      </w:r>
      <w:r w:rsidRPr="002578CC">
        <w:rPr>
          <w:rFonts w:asciiTheme="minorHAnsi" w:hAnsiTheme="minorHAnsi"/>
        </w:rPr>
        <w:t xml:space="preserve">the </w:t>
      </w:r>
      <w:r w:rsidRPr="002578CC">
        <w:rPr>
          <w:rFonts w:asciiTheme="minorHAnsi" w:hAnsiTheme="minorHAnsi"/>
          <w:spacing w:val="-1"/>
        </w:rPr>
        <w:t>organization</w:t>
      </w:r>
      <w:r w:rsidRPr="002578CC">
        <w:rPr>
          <w:rFonts w:asciiTheme="minorHAnsi" w:hAnsiTheme="minorHAnsi"/>
        </w:rPr>
        <w:t xml:space="preserve"> </w:t>
      </w:r>
      <w:r w:rsidRPr="002578CC">
        <w:rPr>
          <w:rFonts w:asciiTheme="minorHAnsi" w:hAnsiTheme="minorHAnsi"/>
          <w:spacing w:val="-1"/>
        </w:rPr>
        <w:t>adopts</w:t>
      </w:r>
      <w:r w:rsidRPr="002578CC">
        <w:rPr>
          <w:rFonts w:asciiTheme="minorHAnsi" w:hAnsiTheme="minorHAnsi"/>
        </w:rPr>
        <w:t xml:space="preserve"> </w:t>
      </w:r>
      <w:r w:rsidRPr="002578CC">
        <w:rPr>
          <w:rFonts w:asciiTheme="minorHAnsi" w:hAnsiTheme="minorHAnsi"/>
          <w:spacing w:val="-1"/>
        </w:rPr>
        <w:t>the</w:t>
      </w:r>
      <w:r w:rsidRPr="002578CC">
        <w:rPr>
          <w:rFonts w:asciiTheme="minorHAnsi" w:hAnsiTheme="minorHAnsi"/>
          <w:spacing w:val="-2"/>
        </w:rPr>
        <w:t xml:space="preserve"> </w:t>
      </w:r>
      <w:r w:rsidRPr="002578CC">
        <w:rPr>
          <w:rFonts w:asciiTheme="minorHAnsi" w:hAnsiTheme="minorHAnsi"/>
          <w:spacing w:val="-1"/>
        </w:rPr>
        <w:t>World</w:t>
      </w:r>
      <w:r w:rsidRPr="002578CC">
        <w:rPr>
          <w:rFonts w:asciiTheme="minorHAnsi" w:hAnsiTheme="minorHAnsi"/>
        </w:rPr>
        <w:t xml:space="preserve"> </w:t>
      </w:r>
      <w:r w:rsidRPr="002578CC">
        <w:rPr>
          <w:rFonts w:asciiTheme="minorHAnsi" w:hAnsiTheme="minorHAnsi"/>
          <w:spacing w:val="-1"/>
        </w:rPr>
        <w:t>Health</w:t>
      </w:r>
      <w:r w:rsidRPr="002578CC">
        <w:rPr>
          <w:rFonts w:asciiTheme="minorHAnsi" w:hAnsiTheme="minorHAnsi"/>
        </w:rPr>
        <w:t xml:space="preserve"> </w:t>
      </w:r>
      <w:r w:rsidRPr="002578CC">
        <w:rPr>
          <w:rFonts w:asciiTheme="minorHAnsi" w:hAnsiTheme="minorHAnsi"/>
          <w:spacing w:val="-1"/>
        </w:rPr>
        <w:t>Organizatio</w:t>
      </w:r>
      <w:r w:rsidR="00666136" w:rsidRPr="002578CC">
        <w:rPr>
          <w:rFonts w:asciiTheme="minorHAnsi" w:hAnsiTheme="minorHAnsi"/>
          <w:spacing w:val="-1"/>
        </w:rPr>
        <w:t xml:space="preserve">n’s </w:t>
      </w:r>
      <w:r w:rsidRPr="002578CC">
        <w:rPr>
          <w:rFonts w:asciiTheme="minorHAnsi" w:hAnsiTheme="minorHAnsi"/>
          <w:spacing w:val="-1"/>
        </w:rPr>
        <w:t>definition</w:t>
      </w:r>
      <w:r w:rsidRPr="002578CC">
        <w:rPr>
          <w:rFonts w:asciiTheme="minorHAnsi" w:hAnsiTheme="minorHAnsi"/>
        </w:rPr>
        <w:t xml:space="preserve"> </w:t>
      </w:r>
      <w:r w:rsidRPr="002578CC">
        <w:rPr>
          <w:rFonts w:asciiTheme="minorHAnsi" w:hAnsiTheme="minorHAnsi"/>
          <w:spacing w:val="-2"/>
        </w:rPr>
        <w:t>of</w:t>
      </w:r>
      <w:r w:rsidRPr="002578CC">
        <w:rPr>
          <w:rFonts w:asciiTheme="minorHAnsi" w:hAnsiTheme="minorHAnsi"/>
        </w:rPr>
        <w:t xml:space="preserve"> </w:t>
      </w:r>
      <w:r w:rsidRPr="002578CC">
        <w:rPr>
          <w:rFonts w:asciiTheme="minorHAnsi" w:hAnsiTheme="minorHAnsi"/>
          <w:spacing w:val="-1"/>
        </w:rPr>
        <w:t>health:</w:t>
      </w:r>
    </w:p>
    <w:p w14:paraId="4C7A80CF" w14:textId="77777777" w:rsidR="00C14CD4" w:rsidRPr="002578CC" w:rsidRDefault="00C14CD4" w:rsidP="00EB3634">
      <w:pPr>
        <w:spacing w:before="7"/>
        <w:ind w:left="90"/>
        <w:jc w:val="both"/>
        <w:rPr>
          <w:rFonts w:eastAsia="Times New Roman" w:cs="Times New Roman"/>
        </w:rPr>
      </w:pPr>
    </w:p>
    <w:p w14:paraId="12AC67CF" w14:textId="77777777" w:rsidR="00B91FA7" w:rsidRPr="002578CC" w:rsidRDefault="008D11DE" w:rsidP="00EB3634">
      <w:pPr>
        <w:spacing w:line="236" w:lineRule="auto"/>
        <w:ind w:left="90"/>
        <w:jc w:val="both"/>
        <w:rPr>
          <w:rFonts w:eastAsia="Times New Roman" w:cs="Times New Roman"/>
          <w:i/>
          <w:spacing w:val="-1"/>
        </w:rPr>
      </w:pPr>
      <w:r w:rsidRPr="002578CC">
        <w:rPr>
          <w:rFonts w:eastAsia="Courier New" w:cs="Courier New"/>
          <w:i/>
          <w:spacing w:val="-1"/>
        </w:rPr>
        <w:t>“</w:t>
      </w:r>
      <w:r w:rsidRPr="002578CC">
        <w:rPr>
          <w:rFonts w:eastAsia="Times New Roman" w:cs="Times New Roman"/>
          <w:i/>
          <w:spacing w:val="-1"/>
        </w:rPr>
        <w:t>Health</w:t>
      </w:r>
      <w:r w:rsidRPr="002578CC">
        <w:rPr>
          <w:rFonts w:eastAsia="Times New Roman" w:cs="Times New Roman"/>
          <w:i/>
          <w:spacing w:val="-3"/>
        </w:rPr>
        <w:t xml:space="preserve"> </w:t>
      </w:r>
      <w:r w:rsidRPr="002578CC">
        <w:rPr>
          <w:rFonts w:eastAsia="Times New Roman" w:cs="Times New Roman"/>
          <w:i/>
        </w:rPr>
        <w:t>is</w:t>
      </w:r>
      <w:r w:rsidRPr="002578CC">
        <w:rPr>
          <w:rFonts w:eastAsia="Times New Roman" w:cs="Times New Roman"/>
          <w:i/>
          <w:spacing w:val="-2"/>
        </w:rPr>
        <w:t xml:space="preserve"> </w:t>
      </w:r>
      <w:r w:rsidRPr="002578CC">
        <w:rPr>
          <w:rFonts w:eastAsia="Times New Roman" w:cs="Times New Roman"/>
          <w:i/>
          <w:spacing w:val="-1"/>
        </w:rPr>
        <w:t>the</w:t>
      </w:r>
      <w:r w:rsidRPr="002578CC">
        <w:rPr>
          <w:rFonts w:eastAsia="Times New Roman" w:cs="Times New Roman"/>
          <w:i/>
        </w:rPr>
        <w:t xml:space="preserve"> </w:t>
      </w:r>
      <w:r w:rsidRPr="002578CC">
        <w:rPr>
          <w:rFonts w:eastAsia="Times New Roman" w:cs="Times New Roman"/>
          <w:i/>
          <w:spacing w:val="-1"/>
        </w:rPr>
        <w:t>extent</w:t>
      </w:r>
      <w:r w:rsidRPr="002578CC">
        <w:rPr>
          <w:rFonts w:eastAsia="Times New Roman" w:cs="Times New Roman"/>
          <w:i/>
          <w:spacing w:val="1"/>
        </w:rPr>
        <w:t xml:space="preserve"> </w:t>
      </w:r>
      <w:r w:rsidRPr="002578CC">
        <w:rPr>
          <w:rFonts w:eastAsia="Times New Roman" w:cs="Times New Roman"/>
          <w:i/>
          <w:spacing w:val="-1"/>
        </w:rPr>
        <w:t>to</w:t>
      </w:r>
      <w:r w:rsidRPr="002578CC">
        <w:rPr>
          <w:rFonts w:eastAsia="Times New Roman" w:cs="Times New Roman"/>
          <w:i/>
        </w:rPr>
        <w:t xml:space="preserve"> </w:t>
      </w:r>
      <w:r w:rsidRPr="002578CC">
        <w:rPr>
          <w:rFonts w:eastAsia="Times New Roman" w:cs="Times New Roman"/>
          <w:i/>
          <w:spacing w:val="-1"/>
        </w:rPr>
        <w:t>which</w:t>
      </w:r>
      <w:r w:rsidRPr="002578CC">
        <w:rPr>
          <w:rFonts w:eastAsia="Times New Roman" w:cs="Times New Roman"/>
          <w:i/>
        </w:rPr>
        <w:t xml:space="preserve"> an </w:t>
      </w:r>
      <w:r w:rsidRPr="002578CC">
        <w:rPr>
          <w:rFonts w:eastAsia="Times New Roman" w:cs="Times New Roman"/>
          <w:i/>
          <w:spacing w:val="-1"/>
        </w:rPr>
        <w:t>individual</w:t>
      </w:r>
      <w:r w:rsidRPr="002578CC">
        <w:rPr>
          <w:rFonts w:eastAsia="Times New Roman" w:cs="Times New Roman"/>
          <w:i/>
          <w:spacing w:val="1"/>
        </w:rPr>
        <w:t xml:space="preserve"> </w:t>
      </w:r>
      <w:r w:rsidRPr="002578CC">
        <w:rPr>
          <w:rFonts w:eastAsia="Times New Roman" w:cs="Times New Roman"/>
          <w:i/>
          <w:spacing w:val="-2"/>
        </w:rPr>
        <w:t>or</w:t>
      </w:r>
      <w:r w:rsidRPr="002578CC">
        <w:rPr>
          <w:rFonts w:eastAsia="Times New Roman" w:cs="Times New Roman"/>
          <w:i/>
        </w:rPr>
        <w:t xml:space="preserve"> </w:t>
      </w:r>
      <w:r w:rsidRPr="002578CC">
        <w:rPr>
          <w:rFonts w:eastAsia="Times New Roman" w:cs="Times New Roman"/>
          <w:i/>
          <w:spacing w:val="-1"/>
        </w:rPr>
        <w:t>group</w:t>
      </w:r>
      <w:r w:rsidRPr="002578CC">
        <w:rPr>
          <w:rFonts w:eastAsia="Times New Roman" w:cs="Times New Roman"/>
          <w:i/>
        </w:rPr>
        <w:t xml:space="preserve"> </w:t>
      </w:r>
      <w:r w:rsidRPr="002578CC">
        <w:rPr>
          <w:rFonts w:eastAsia="Times New Roman" w:cs="Times New Roman"/>
          <w:i/>
          <w:spacing w:val="-1"/>
        </w:rPr>
        <w:t>is</w:t>
      </w:r>
      <w:r w:rsidRPr="002578CC">
        <w:rPr>
          <w:rFonts w:eastAsia="Times New Roman" w:cs="Times New Roman"/>
          <w:i/>
        </w:rPr>
        <w:t xml:space="preserve"> </w:t>
      </w:r>
      <w:r w:rsidRPr="002578CC">
        <w:rPr>
          <w:rFonts w:eastAsia="Times New Roman" w:cs="Times New Roman"/>
          <w:i/>
          <w:spacing w:val="-1"/>
        </w:rPr>
        <w:t>able,</w:t>
      </w:r>
      <w:r w:rsidRPr="002578CC">
        <w:rPr>
          <w:rFonts w:eastAsia="Times New Roman" w:cs="Times New Roman"/>
          <w:i/>
        </w:rPr>
        <w:t xml:space="preserve"> on </w:t>
      </w:r>
      <w:r w:rsidRPr="002578CC">
        <w:rPr>
          <w:rFonts w:eastAsia="Times New Roman" w:cs="Times New Roman"/>
          <w:i/>
          <w:spacing w:val="-1"/>
        </w:rPr>
        <w:t>one</w:t>
      </w:r>
      <w:r w:rsidRPr="002578CC">
        <w:rPr>
          <w:rFonts w:eastAsia="Times New Roman" w:cs="Times New Roman"/>
          <w:i/>
        </w:rPr>
        <w:t xml:space="preserve"> </w:t>
      </w:r>
      <w:r w:rsidRPr="002578CC">
        <w:rPr>
          <w:rFonts w:eastAsia="Times New Roman" w:cs="Times New Roman"/>
          <w:i/>
          <w:spacing w:val="-1"/>
        </w:rPr>
        <w:t>hand</w:t>
      </w:r>
      <w:r w:rsidR="009E2ED4" w:rsidRPr="002578CC">
        <w:rPr>
          <w:rFonts w:eastAsia="Times New Roman" w:cs="Times New Roman"/>
          <w:i/>
          <w:spacing w:val="-1"/>
        </w:rPr>
        <w:t>,</w:t>
      </w:r>
      <w:r w:rsidRPr="002578CC">
        <w:rPr>
          <w:rFonts w:eastAsia="Times New Roman" w:cs="Times New Roman"/>
          <w:i/>
        </w:rPr>
        <w:t xml:space="preserve"> to</w:t>
      </w:r>
      <w:r w:rsidRPr="002578CC">
        <w:rPr>
          <w:rFonts w:eastAsia="Times New Roman" w:cs="Times New Roman"/>
          <w:i/>
          <w:spacing w:val="-3"/>
        </w:rPr>
        <w:t xml:space="preserve"> </w:t>
      </w:r>
      <w:r w:rsidRPr="002578CC">
        <w:rPr>
          <w:rFonts w:eastAsia="Times New Roman" w:cs="Times New Roman"/>
          <w:i/>
          <w:spacing w:val="-1"/>
        </w:rPr>
        <w:t>realize</w:t>
      </w:r>
      <w:r w:rsidRPr="002578CC">
        <w:rPr>
          <w:rFonts w:eastAsia="Times New Roman" w:cs="Times New Roman"/>
          <w:i/>
        </w:rPr>
        <w:t xml:space="preserve"> </w:t>
      </w:r>
      <w:r w:rsidRPr="002578CC">
        <w:rPr>
          <w:rFonts w:eastAsia="Times New Roman" w:cs="Times New Roman"/>
          <w:i/>
          <w:spacing w:val="-1"/>
        </w:rPr>
        <w:t>aspirations</w:t>
      </w:r>
      <w:r w:rsidRPr="002578CC">
        <w:rPr>
          <w:rFonts w:eastAsia="Times New Roman" w:cs="Times New Roman"/>
          <w:i/>
        </w:rPr>
        <w:t xml:space="preserve"> </w:t>
      </w:r>
      <w:r w:rsidRPr="002578CC">
        <w:rPr>
          <w:rFonts w:eastAsia="Times New Roman" w:cs="Times New Roman"/>
          <w:i/>
          <w:spacing w:val="-1"/>
        </w:rPr>
        <w:t>and</w:t>
      </w:r>
    </w:p>
    <w:p w14:paraId="7B17252C" w14:textId="77777777" w:rsidR="00C14CD4" w:rsidRPr="002578CC" w:rsidRDefault="008D11DE" w:rsidP="00EB3634">
      <w:pPr>
        <w:spacing w:line="236" w:lineRule="auto"/>
        <w:ind w:left="90"/>
        <w:jc w:val="both"/>
        <w:rPr>
          <w:rFonts w:eastAsia="Times New Roman" w:cs="Times New Roman"/>
        </w:rPr>
      </w:pPr>
      <w:r w:rsidRPr="002578CC">
        <w:rPr>
          <w:rFonts w:eastAsia="Times New Roman" w:cs="Times New Roman"/>
          <w:i/>
          <w:spacing w:val="-1"/>
        </w:rPr>
        <w:t>satisfy</w:t>
      </w:r>
      <w:r w:rsidRPr="002578CC">
        <w:rPr>
          <w:rFonts w:eastAsia="Times New Roman" w:cs="Times New Roman"/>
          <w:i/>
        </w:rPr>
        <w:t xml:space="preserve"> </w:t>
      </w:r>
      <w:r w:rsidRPr="002578CC">
        <w:rPr>
          <w:rFonts w:eastAsia="Times New Roman" w:cs="Times New Roman"/>
          <w:i/>
          <w:spacing w:val="-1"/>
        </w:rPr>
        <w:t>needs;</w:t>
      </w:r>
      <w:r w:rsidRPr="002578CC">
        <w:rPr>
          <w:rFonts w:eastAsia="Times New Roman" w:cs="Times New Roman"/>
          <w:i/>
        </w:rPr>
        <w:t xml:space="preserve"> and, </w:t>
      </w:r>
      <w:r w:rsidRPr="002578CC">
        <w:rPr>
          <w:rFonts w:eastAsia="Times New Roman" w:cs="Times New Roman"/>
          <w:i/>
          <w:spacing w:val="-2"/>
        </w:rPr>
        <w:t>on</w:t>
      </w:r>
      <w:r w:rsidRPr="002578CC">
        <w:rPr>
          <w:rFonts w:eastAsia="Times New Roman" w:cs="Times New Roman"/>
          <w:i/>
        </w:rPr>
        <w:t xml:space="preserve"> </w:t>
      </w:r>
      <w:r w:rsidRPr="002578CC">
        <w:rPr>
          <w:rFonts w:eastAsia="Times New Roman" w:cs="Times New Roman"/>
          <w:i/>
          <w:spacing w:val="-1"/>
        </w:rPr>
        <w:t>the</w:t>
      </w:r>
      <w:r w:rsidRPr="002578CC">
        <w:rPr>
          <w:rFonts w:eastAsia="Times New Roman" w:cs="Times New Roman"/>
          <w:i/>
        </w:rPr>
        <w:t xml:space="preserve"> </w:t>
      </w:r>
      <w:r w:rsidRPr="002578CC">
        <w:rPr>
          <w:rFonts w:eastAsia="Times New Roman" w:cs="Times New Roman"/>
          <w:i/>
          <w:spacing w:val="-1"/>
        </w:rPr>
        <w:t>other</w:t>
      </w:r>
      <w:r w:rsidRPr="002578CC">
        <w:rPr>
          <w:rFonts w:eastAsia="Times New Roman" w:cs="Times New Roman"/>
          <w:i/>
          <w:spacing w:val="-2"/>
        </w:rPr>
        <w:t xml:space="preserve"> </w:t>
      </w:r>
      <w:r w:rsidRPr="002578CC">
        <w:rPr>
          <w:rFonts w:eastAsia="Times New Roman" w:cs="Times New Roman"/>
          <w:i/>
        </w:rPr>
        <w:t>hand,</w:t>
      </w:r>
      <w:r w:rsidRPr="002578CC">
        <w:rPr>
          <w:rFonts w:eastAsia="Times New Roman" w:cs="Times New Roman"/>
          <w:i/>
          <w:spacing w:val="-3"/>
        </w:rPr>
        <w:t xml:space="preserve"> </w:t>
      </w:r>
      <w:r w:rsidRPr="002578CC">
        <w:rPr>
          <w:rFonts w:eastAsia="Times New Roman" w:cs="Times New Roman"/>
          <w:i/>
        </w:rPr>
        <w:t xml:space="preserve">to </w:t>
      </w:r>
      <w:r w:rsidRPr="002578CC">
        <w:rPr>
          <w:rFonts w:eastAsia="Times New Roman" w:cs="Times New Roman"/>
          <w:i/>
          <w:spacing w:val="-1"/>
        </w:rPr>
        <w:t>change</w:t>
      </w:r>
      <w:r w:rsidRPr="002578CC">
        <w:rPr>
          <w:rFonts w:eastAsia="Times New Roman" w:cs="Times New Roman"/>
          <w:i/>
          <w:spacing w:val="-2"/>
        </w:rPr>
        <w:t xml:space="preserve"> </w:t>
      </w:r>
      <w:r w:rsidRPr="002578CC">
        <w:rPr>
          <w:rFonts w:eastAsia="Times New Roman" w:cs="Times New Roman"/>
          <w:i/>
        </w:rPr>
        <w:t xml:space="preserve">or </w:t>
      </w:r>
      <w:r w:rsidRPr="002578CC">
        <w:rPr>
          <w:rFonts w:eastAsia="Times New Roman" w:cs="Times New Roman"/>
          <w:i/>
          <w:spacing w:val="-2"/>
        </w:rPr>
        <w:t>cope</w:t>
      </w:r>
      <w:r w:rsidRPr="002578CC">
        <w:rPr>
          <w:rFonts w:eastAsia="Times New Roman" w:cs="Times New Roman"/>
          <w:i/>
        </w:rPr>
        <w:t xml:space="preserve"> with</w:t>
      </w:r>
      <w:r w:rsidRPr="002578CC">
        <w:rPr>
          <w:rFonts w:eastAsia="Times New Roman" w:cs="Times New Roman"/>
          <w:i/>
          <w:spacing w:val="-3"/>
        </w:rPr>
        <w:t xml:space="preserve"> </w:t>
      </w:r>
      <w:r w:rsidRPr="002578CC">
        <w:rPr>
          <w:rFonts w:eastAsia="Times New Roman" w:cs="Times New Roman"/>
          <w:i/>
          <w:spacing w:val="-1"/>
        </w:rPr>
        <w:t>the</w:t>
      </w:r>
      <w:r w:rsidRPr="002578CC">
        <w:rPr>
          <w:rFonts w:eastAsia="Times New Roman" w:cs="Times New Roman"/>
          <w:i/>
        </w:rPr>
        <w:t xml:space="preserve"> </w:t>
      </w:r>
      <w:r w:rsidRPr="002578CC">
        <w:rPr>
          <w:rFonts w:eastAsia="Times New Roman" w:cs="Times New Roman"/>
          <w:i/>
          <w:spacing w:val="-1"/>
        </w:rPr>
        <w:t>environment.</w:t>
      </w:r>
      <w:r w:rsidR="00521BF1" w:rsidRPr="002578CC">
        <w:rPr>
          <w:rFonts w:eastAsia="Times New Roman" w:cs="Times New Roman"/>
          <w:i/>
          <w:spacing w:val="52"/>
        </w:rPr>
        <w:t xml:space="preserve">  </w:t>
      </w:r>
      <w:r w:rsidR="00521BF1" w:rsidRPr="002578CC">
        <w:rPr>
          <w:rFonts w:eastAsia="Times New Roman" w:cs="Times New Roman"/>
          <w:i/>
          <w:spacing w:val="-1"/>
        </w:rPr>
        <w:t>Health</w:t>
      </w:r>
      <w:r w:rsidRPr="002578CC">
        <w:rPr>
          <w:rFonts w:eastAsia="Times New Roman" w:cs="Times New Roman"/>
          <w:i/>
          <w:spacing w:val="-3"/>
        </w:rPr>
        <w:t xml:space="preserve"> </w:t>
      </w:r>
      <w:r w:rsidRPr="002578CC">
        <w:rPr>
          <w:rFonts w:eastAsia="Times New Roman" w:cs="Times New Roman"/>
          <w:i/>
        </w:rPr>
        <w:t>is</w:t>
      </w:r>
      <w:r w:rsidRPr="002578CC">
        <w:rPr>
          <w:rFonts w:eastAsia="Times New Roman" w:cs="Times New Roman"/>
          <w:i/>
          <w:spacing w:val="-2"/>
        </w:rPr>
        <w:t xml:space="preserve"> </w:t>
      </w:r>
      <w:r w:rsidRPr="002578CC">
        <w:rPr>
          <w:rFonts w:eastAsia="Times New Roman" w:cs="Times New Roman"/>
          <w:i/>
          <w:spacing w:val="-1"/>
        </w:rPr>
        <w:t>therefore</w:t>
      </w:r>
      <w:r w:rsidRPr="002578CC">
        <w:rPr>
          <w:rFonts w:eastAsia="Times New Roman" w:cs="Times New Roman"/>
          <w:i/>
          <w:spacing w:val="-2"/>
        </w:rPr>
        <w:t xml:space="preserve"> </w:t>
      </w:r>
      <w:r w:rsidRPr="002578CC">
        <w:rPr>
          <w:rFonts w:eastAsia="Times New Roman" w:cs="Times New Roman"/>
          <w:i/>
          <w:spacing w:val="-1"/>
        </w:rPr>
        <w:t>seen</w:t>
      </w:r>
      <w:r w:rsidR="002578CC">
        <w:rPr>
          <w:rFonts w:eastAsia="Times New Roman" w:cs="Times New Roman"/>
          <w:i/>
          <w:spacing w:val="-1"/>
        </w:rPr>
        <w:t xml:space="preserve"> </w:t>
      </w:r>
      <w:r w:rsidRPr="002578CC">
        <w:rPr>
          <w:rFonts w:eastAsia="Times New Roman" w:cs="Times New Roman"/>
          <w:i/>
        </w:rPr>
        <w:t xml:space="preserve">as a </w:t>
      </w:r>
      <w:r w:rsidRPr="002578CC">
        <w:rPr>
          <w:rFonts w:eastAsia="Times New Roman" w:cs="Times New Roman"/>
          <w:i/>
          <w:spacing w:val="-1"/>
        </w:rPr>
        <w:t>resource</w:t>
      </w:r>
      <w:r w:rsidRPr="002578CC">
        <w:rPr>
          <w:rFonts w:eastAsia="Times New Roman" w:cs="Times New Roman"/>
          <w:i/>
          <w:spacing w:val="-2"/>
        </w:rPr>
        <w:t xml:space="preserve"> </w:t>
      </w:r>
      <w:r w:rsidRPr="002578CC">
        <w:rPr>
          <w:rFonts w:eastAsia="Times New Roman" w:cs="Times New Roman"/>
          <w:i/>
        </w:rPr>
        <w:t>for</w:t>
      </w:r>
      <w:r w:rsidRPr="002578CC">
        <w:rPr>
          <w:rFonts w:eastAsia="Times New Roman" w:cs="Times New Roman"/>
          <w:i/>
          <w:spacing w:val="-2"/>
        </w:rPr>
        <w:t xml:space="preserve"> </w:t>
      </w:r>
      <w:r w:rsidRPr="002578CC">
        <w:rPr>
          <w:rFonts w:eastAsia="Times New Roman" w:cs="Times New Roman"/>
          <w:i/>
          <w:spacing w:val="-1"/>
        </w:rPr>
        <w:t>everyday</w:t>
      </w:r>
      <w:r w:rsidRPr="002578CC">
        <w:rPr>
          <w:rFonts w:eastAsia="Times New Roman" w:cs="Times New Roman"/>
          <w:i/>
          <w:spacing w:val="-4"/>
        </w:rPr>
        <w:t xml:space="preserve"> </w:t>
      </w:r>
      <w:r w:rsidRPr="002578CC">
        <w:rPr>
          <w:rFonts w:eastAsia="Times New Roman" w:cs="Times New Roman"/>
          <w:i/>
          <w:spacing w:val="-1"/>
        </w:rPr>
        <w:t>living,</w:t>
      </w:r>
      <w:r w:rsidRPr="002578CC">
        <w:rPr>
          <w:rFonts w:eastAsia="Times New Roman" w:cs="Times New Roman"/>
          <w:i/>
          <w:spacing w:val="-3"/>
        </w:rPr>
        <w:t xml:space="preserve"> </w:t>
      </w:r>
      <w:r w:rsidRPr="002578CC">
        <w:rPr>
          <w:rFonts w:eastAsia="Times New Roman" w:cs="Times New Roman"/>
          <w:i/>
        </w:rPr>
        <w:t>not</w:t>
      </w:r>
      <w:r w:rsidRPr="002578CC">
        <w:rPr>
          <w:rFonts w:eastAsia="Times New Roman" w:cs="Times New Roman"/>
          <w:i/>
          <w:spacing w:val="-2"/>
        </w:rPr>
        <w:t xml:space="preserve"> </w:t>
      </w:r>
      <w:r w:rsidRPr="002578CC">
        <w:rPr>
          <w:rFonts w:eastAsia="Times New Roman" w:cs="Times New Roman"/>
          <w:i/>
        </w:rPr>
        <w:t>the</w:t>
      </w:r>
      <w:r w:rsidRPr="002578CC">
        <w:rPr>
          <w:rFonts w:eastAsia="Times New Roman" w:cs="Times New Roman"/>
          <w:i/>
          <w:spacing w:val="-2"/>
        </w:rPr>
        <w:t xml:space="preserve"> </w:t>
      </w:r>
      <w:r w:rsidRPr="002578CC">
        <w:rPr>
          <w:rFonts w:eastAsia="Times New Roman" w:cs="Times New Roman"/>
          <w:i/>
          <w:spacing w:val="-1"/>
        </w:rPr>
        <w:t>objective</w:t>
      </w:r>
      <w:r w:rsidRPr="002578CC">
        <w:rPr>
          <w:rFonts w:eastAsia="Times New Roman" w:cs="Times New Roman"/>
          <w:i/>
        </w:rPr>
        <w:t xml:space="preserve"> of</w:t>
      </w:r>
      <w:r w:rsidRPr="002578CC">
        <w:rPr>
          <w:rFonts w:eastAsia="Times New Roman" w:cs="Times New Roman"/>
          <w:i/>
          <w:spacing w:val="-2"/>
        </w:rPr>
        <w:t xml:space="preserve"> </w:t>
      </w:r>
      <w:r w:rsidRPr="002578CC">
        <w:rPr>
          <w:rFonts w:eastAsia="Times New Roman" w:cs="Times New Roman"/>
          <w:i/>
          <w:spacing w:val="-1"/>
        </w:rPr>
        <w:t>living;</w:t>
      </w:r>
      <w:r w:rsidRPr="002578CC">
        <w:rPr>
          <w:rFonts w:eastAsia="Times New Roman" w:cs="Times New Roman"/>
          <w:i/>
          <w:spacing w:val="-2"/>
        </w:rPr>
        <w:t xml:space="preserve"> </w:t>
      </w:r>
      <w:r w:rsidRPr="002578CC">
        <w:rPr>
          <w:rFonts w:eastAsia="Times New Roman" w:cs="Times New Roman"/>
          <w:i/>
        </w:rPr>
        <w:t>it</w:t>
      </w:r>
      <w:r w:rsidRPr="002578CC">
        <w:rPr>
          <w:rFonts w:eastAsia="Times New Roman" w:cs="Times New Roman"/>
          <w:i/>
          <w:spacing w:val="-2"/>
        </w:rPr>
        <w:t xml:space="preserve"> </w:t>
      </w:r>
      <w:r w:rsidRPr="002578CC">
        <w:rPr>
          <w:rFonts w:eastAsia="Times New Roman" w:cs="Times New Roman"/>
          <w:i/>
        </w:rPr>
        <w:t>is a</w:t>
      </w:r>
      <w:r w:rsidRPr="002578CC">
        <w:rPr>
          <w:rFonts w:eastAsia="Times New Roman" w:cs="Times New Roman"/>
          <w:i/>
          <w:spacing w:val="-2"/>
        </w:rPr>
        <w:t xml:space="preserve"> </w:t>
      </w:r>
      <w:r w:rsidRPr="002578CC">
        <w:rPr>
          <w:rFonts w:eastAsia="Times New Roman" w:cs="Times New Roman"/>
          <w:i/>
          <w:spacing w:val="-1"/>
        </w:rPr>
        <w:t>positive</w:t>
      </w:r>
      <w:r w:rsidRPr="002578CC">
        <w:rPr>
          <w:rFonts w:eastAsia="Times New Roman" w:cs="Times New Roman"/>
          <w:i/>
          <w:spacing w:val="-2"/>
        </w:rPr>
        <w:t xml:space="preserve"> </w:t>
      </w:r>
      <w:r w:rsidRPr="002578CC">
        <w:rPr>
          <w:rFonts w:eastAsia="Times New Roman" w:cs="Times New Roman"/>
          <w:i/>
          <w:spacing w:val="-1"/>
        </w:rPr>
        <w:t>concept</w:t>
      </w:r>
      <w:r w:rsidRPr="002578CC">
        <w:rPr>
          <w:rFonts w:eastAsia="Times New Roman" w:cs="Times New Roman"/>
          <w:i/>
          <w:spacing w:val="1"/>
        </w:rPr>
        <w:t xml:space="preserve"> </w:t>
      </w:r>
      <w:r w:rsidRPr="002578CC">
        <w:rPr>
          <w:rFonts w:eastAsia="Times New Roman" w:cs="Times New Roman"/>
          <w:i/>
          <w:spacing w:val="-1"/>
        </w:rPr>
        <w:t>emphasizing</w:t>
      </w:r>
      <w:r w:rsidRPr="002578CC">
        <w:rPr>
          <w:rFonts w:eastAsia="Times New Roman" w:cs="Times New Roman"/>
          <w:i/>
          <w:spacing w:val="-3"/>
        </w:rPr>
        <w:t xml:space="preserve"> </w:t>
      </w:r>
      <w:r w:rsidRPr="002578CC">
        <w:rPr>
          <w:rFonts w:eastAsia="Times New Roman" w:cs="Times New Roman"/>
          <w:i/>
          <w:spacing w:val="-1"/>
        </w:rPr>
        <w:t>social</w:t>
      </w:r>
      <w:r w:rsidR="002578CC">
        <w:rPr>
          <w:rFonts w:eastAsia="Times New Roman" w:cs="Times New Roman"/>
          <w:i/>
          <w:spacing w:val="-1"/>
        </w:rPr>
        <w:t xml:space="preserve"> </w:t>
      </w:r>
      <w:r w:rsidRPr="002578CC">
        <w:rPr>
          <w:rFonts w:eastAsia="Times New Roman" w:cs="Times New Roman"/>
          <w:i/>
        </w:rPr>
        <w:t xml:space="preserve">and </w:t>
      </w:r>
      <w:r w:rsidRPr="002578CC">
        <w:rPr>
          <w:rFonts w:eastAsia="Times New Roman" w:cs="Times New Roman"/>
          <w:i/>
          <w:spacing w:val="-1"/>
        </w:rPr>
        <w:t>personal</w:t>
      </w:r>
      <w:r w:rsidRPr="002578CC">
        <w:rPr>
          <w:rFonts w:eastAsia="Times New Roman" w:cs="Times New Roman"/>
          <w:i/>
          <w:spacing w:val="1"/>
        </w:rPr>
        <w:t xml:space="preserve"> </w:t>
      </w:r>
      <w:r w:rsidRPr="002578CC">
        <w:rPr>
          <w:rFonts w:eastAsia="Times New Roman" w:cs="Times New Roman"/>
          <w:i/>
          <w:spacing w:val="-1"/>
        </w:rPr>
        <w:t>resources</w:t>
      </w:r>
      <w:r w:rsidRPr="002578CC">
        <w:rPr>
          <w:rFonts w:eastAsia="Times New Roman" w:cs="Times New Roman"/>
          <w:i/>
          <w:spacing w:val="-2"/>
        </w:rPr>
        <w:t xml:space="preserve"> </w:t>
      </w:r>
      <w:r w:rsidRPr="002578CC">
        <w:rPr>
          <w:rFonts w:eastAsia="Times New Roman" w:cs="Times New Roman"/>
          <w:i/>
        </w:rPr>
        <w:t>as</w:t>
      </w:r>
      <w:r w:rsidRPr="002578CC">
        <w:rPr>
          <w:rFonts w:eastAsia="Times New Roman" w:cs="Times New Roman"/>
          <w:i/>
          <w:spacing w:val="-2"/>
        </w:rPr>
        <w:t xml:space="preserve"> </w:t>
      </w:r>
      <w:r w:rsidRPr="002578CC">
        <w:rPr>
          <w:rFonts w:eastAsia="Times New Roman" w:cs="Times New Roman"/>
          <w:i/>
        </w:rPr>
        <w:t>well</w:t>
      </w:r>
      <w:r w:rsidRPr="002578CC">
        <w:rPr>
          <w:rFonts w:eastAsia="Times New Roman" w:cs="Times New Roman"/>
          <w:i/>
          <w:spacing w:val="1"/>
        </w:rPr>
        <w:t xml:space="preserve"> </w:t>
      </w:r>
      <w:r w:rsidRPr="002578CC">
        <w:rPr>
          <w:rFonts w:eastAsia="Times New Roman" w:cs="Times New Roman"/>
          <w:i/>
          <w:spacing w:val="-2"/>
        </w:rPr>
        <w:t>as</w:t>
      </w:r>
      <w:r w:rsidRPr="002578CC">
        <w:rPr>
          <w:rFonts w:eastAsia="Times New Roman" w:cs="Times New Roman"/>
          <w:i/>
        </w:rPr>
        <w:t xml:space="preserve"> </w:t>
      </w:r>
      <w:r w:rsidRPr="002578CC">
        <w:rPr>
          <w:rFonts w:eastAsia="Times New Roman" w:cs="Times New Roman"/>
          <w:i/>
          <w:spacing w:val="-1"/>
        </w:rPr>
        <w:t>physical</w:t>
      </w:r>
      <w:r w:rsidRPr="002578CC">
        <w:rPr>
          <w:rFonts w:eastAsia="Times New Roman" w:cs="Times New Roman"/>
          <w:i/>
          <w:spacing w:val="-2"/>
        </w:rPr>
        <w:t xml:space="preserve"> </w:t>
      </w:r>
      <w:r w:rsidRPr="002578CC">
        <w:rPr>
          <w:rFonts w:eastAsia="Times New Roman" w:cs="Times New Roman"/>
          <w:i/>
          <w:spacing w:val="-1"/>
        </w:rPr>
        <w:t>capacity.”</w:t>
      </w:r>
      <w:r w:rsidR="00412E36" w:rsidRPr="002578CC">
        <w:rPr>
          <w:rFonts w:eastAsia="Times New Roman" w:cs="Times New Roman"/>
          <w:i/>
          <w:spacing w:val="-1"/>
        </w:rPr>
        <w:t xml:space="preserve"> (</w:t>
      </w:r>
      <w:r w:rsidR="00412E36" w:rsidRPr="002578CC">
        <w:rPr>
          <w:rFonts w:eastAsia="Times New Roman" w:cs="Times New Roman"/>
          <w:spacing w:val="-1"/>
        </w:rPr>
        <w:t>WHO,</w:t>
      </w:r>
      <w:r w:rsidR="00412E36" w:rsidRPr="002578CC">
        <w:rPr>
          <w:rFonts w:eastAsia="Times New Roman" w:cs="Times New Roman"/>
          <w:i/>
          <w:spacing w:val="-1"/>
        </w:rPr>
        <w:t xml:space="preserve"> Milestones in Health Promotion, </w:t>
      </w:r>
      <w:r w:rsidR="00412E36" w:rsidRPr="002578CC">
        <w:rPr>
          <w:rFonts w:eastAsia="Times New Roman" w:cs="Times New Roman"/>
          <w:spacing w:val="-1"/>
        </w:rPr>
        <w:t>Pg. 29</w:t>
      </w:r>
      <w:r w:rsidR="00412E36" w:rsidRPr="002578CC">
        <w:rPr>
          <w:rFonts w:eastAsia="Times New Roman" w:cs="Times New Roman"/>
          <w:i/>
          <w:spacing w:val="-1"/>
        </w:rPr>
        <w:t>)</w:t>
      </w:r>
    </w:p>
    <w:p w14:paraId="41F9F2EF" w14:textId="77777777" w:rsidR="00C14CD4" w:rsidRPr="002578CC" w:rsidRDefault="00C14CD4" w:rsidP="00EB3634">
      <w:pPr>
        <w:spacing w:before="1"/>
        <w:ind w:left="90"/>
        <w:jc w:val="both"/>
        <w:rPr>
          <w:rFonts w:eastAsia="Times New Roman" w:cs="Times New Roman"/>
          <w:i/>
        </w:rPr>
      </w:pPr>
    </w:p>
    <w:p w14:paraId="2CE98EAC" w14:textId="77777777" w:rsidR="00B91FA7" w:rsidRPr="002578CC" w:rsidRDefault="008D11DE" w:rsidP="00EB3634">
      <w:pPr>
        <w:pStyle w:val="BodyText"/>
        <w:ind w:left="90" w:firstLine="0"/>
        <w:jc w:val="both"/>
        <w:rPr>
          <w:rFonts w:asciiTheme="minorHAnsi" w:hAnsiTheme="minorHAnsi"/>
          <w:spacing w:val="-1"/>
        </w:rPr>
      </w:pPr>
      <w:r w:rsidRPr="002578CC">
        <w:rPr>
          <w:rFonts w:asciiTheme="minorHAnsi" w:hAnsiTheme="minorHAnsi"/>
          <w:spacing w:val="-1"/>
        </w:rPr>
        <w:t>Langs</w:t>
      </w:r>
      <w:r w:rsidRPr="002578CC">
        <w:rPr>
          <w:rFonts w:asciiTheme="minorHAnsi" w:hAnsiTheme="minorHAnsi"/>
        </w:rPr>
        <w:t xml:space="preserve"> </w:t>
      </w:r>
      <w:r w:rsidRPr="002578CC">
        <w:rPr>
          <w:rFonts w:asciiTheme="minorHAnsi" w:hAnsiTheme="minorHAnsi"/>
          <w:spacing w:val="-1"/>
        </w:rPr>
        <w:t>believes</w:t>
      </w:r>
      <w:r w:rsidRPr="002578CC">
        <w:rPr>
          <w:rFonts w:asciiTheme="minorHAnsi" w:hAnsiTheme="minorHAnsi"/>
        </w:rPr>
        <w:t xml:space="preserve"> </w:t>
      </w:r>
      <w:r w:rsidRPr="002578CC">
        <w:rPr>
          <w:rFonts w:asciiTheme="minorHAnsi" w:hAnsiTheme="minorHAnsi"/>
          <w:spacing w:val="-1"/>
        </w:rPr>
        <w:t>that</w:t>
      </w:r>
      <w:r w:rsidRPr="002578CC">
        <w:rPr>
          <w:rFonts w:asciiTheme="minorHAnsi" w:hAnsiTheme="minorHAnsi"/>
          <w:spacing w:val="-2"/>
        </w:rPr>
        <w:t xml:space="preserve"> </w:t>
      </w:r>
      <w:r w:rsidRPr="002578CC">
        <w:rPr>
          <w:rFonts w:asciiTheme="minorHAnsi" w:hAnsiTheme="minorHAnsi"/>
        </w:rPr>
        <w:t>the</w:t>
      </w:r>
      <w:r w:rsidRPr="002578CC">
        <w:rPr>
          <w:rFonts w:asciiTheme="minorHAnsi" w:hAnsiTheme="minorHAnsi"/>
          <w:spacing w:val="-2"/>
        </w:rPr>
        <w:t xml:space="preserve"> </w:t>
      </w:r>
      <w:r w:rsidRPr="002578CC">
        <w:rPr>
          <w:rFonts w:asciiTheme="minorHAnsi" w:hAnsiTheme="minorHAnsi"/>
          <w:spacing w:val="-1"/>
        </w:rPr>
        <w:t>protection,</w:t>
      </w:r>
      <w:r w:rsidRPr="002578CC">
        <w:rPr>
          <w:rFonts w:asciiTheme="minorHAnsi" w:hAnsiTheme="minorHAnsi"/>
        </w:rPr>
        <w:t xml:space="preserve"> </w:t>
      </w:r>
      <w:r w:rsidRPr="002578CC">
        <w:rPr>
          <w:rFonts w:asciiTheme="minorHAnsi" w:hAnsiTheme="minorHAnsi"/>
          <w:spacing w:val="-1"/>
        </w:rPr>
        <w:t>promotion</w:t>
      </w:r>
      <w:r w:rsidRPr="002578CC">
        <w:rPr>
          <w:rFonts w:asciiTheme="minorHAnsi" w:hAnsiTheme="minorHAnsi"/>
          <w:spacing w:val="-3"/>
        </w:rPr>
        <w:t xml:space="preserve"> </w:t>
      </w:r>
      <w:r w:rsidRPr="002578CC">
        <w:rPr>
          <w:rFonts w:asciiTheme="minorHAnsi" w:hAnsiTheme="minorHAnsi"/>
        </w:rPr>
        <w:t xml:space="preserve">and </w:t>
      </w:r>
      <w:r w:rsidRPr="002578CC">
        <w:rPr>
          <w:rFonts w:asciiTheme="minorHAnsi" w:hAnsiTheme="minorHAnsi"/>
          <w:spacing w:val="-1"/>
        </w:rPr>
        <w:t>maintenance</w:t>
      </w:r>
      <w:r w:rsidRPr="002578CC">
        <w:rPr>
          <w:rFonts w:asciiTheme="minorHAnsi" w:hAnsiTheme="minorHAnsi"/>
        </w:rPr>
        <w:t xml:space="preserve"> </w:t>
      </w:r>
      <w:r w:rsidRPr="002578CC">
        <w:rPr>
          <w:rFonts w:asciiTheme="minorHAnsi" w:hAnsiTheme="minorHAnsi"/>
          <w:spacing w:val="-2"/>
        </w:rPr>
        <w:t>of</w:t>
      </w:r>
      <w:r w:rsidRPr="002578CC">
        <w:rPr>
          <w:rFonts w:asciiTheme="minorHAnsi" w:hAnsiTheme="minorHAnsi"/>
        </w:rPr>
        <w:t xml:space="preserve"> </w:t>
      </w:r>
      <w:r w:rsidRPr="002578CC">
        <w:rPr>
          <w:rFonts w:asciiTheme="minorHAnsi" w:hAnsiTheme="minorHAnsi"/>
          <w:spacing w:val="-1"/>
        </w:rPr>
        <w:t>good</w:t>
      </w:r>
      <w:r w:rsidRPr="002578CC">
        <w:rPr>
          <w:rFonts w:asciiTheme="minorHAnsi" w:hAnsiTheme="minorHAnsi"/>
        </w:rPr>
        <w:t xml:space="preserve"> </w:t>
      </w:r>
      <w:r w:rsidRPr="002578CC">
        <w:rPr>
          <w:rFonts w:asciiTheme="minorHAnsi" w:hAnsiTheme="minorHAnsi"/>
          <w:spacing w:val="-1"/>
        </w:rPr>
        <w:t>health</w:t>
      </w:r>
      <w:r w:rsidRPr="002578CC">
        <w:rPr>
          <w:rFonts w:asciiTheme="minorHAnsi" w:hAnsiTheme="minorHAnsi"/>
        </w:rPr>
        <w:t xml:space="preserve"> and</w:t>
      </w:r>
      <w:r w:rsidRPr="002578CC">
        <w:rPr>
          <w:rFonts w:asciiTheme="minorHAnsi" w:hAnsiTheme="minorHAnsi"/>
          <w:spacing w:val="-2"/>
        </w:rPr>
        <w:t xml:space="preserve"> </w:t>
      </w:r>
      <w:r w:rsidR="00D47E3B" w:rsidRPr="002578CC">
        <w:rPr>
          <w:rFonts w:asciiTheme="minorHAnsi" w:hAnsiTheme="minorHAnsi"/>
          <w:spacing w:val="-1"/>
        </w:rPr>
        <w:t>wellbeing</w:t>
      </w:r>
      <w:r w:rsidRPr="002578CC">
        <w:rPr>
          <w:rFonts w:asciiTheme="minorHAnsi" w:hAnsiTheme="minorHAnsi"/>
          <w:spacing w:val="-3"/>
        </w:rPr>
        <w:t xml:space="preserve"> </w:t>
      </w:r>
      <w:r w:rsidRPr="002578CC">
        <w:rPr>
          <w:rFonts w:asciiTheme="minorHAnsi" w:hAnsiTheme="minorHAnsi"/>
          <w:spacing w:val="-1"/>
        </w:rPr>
        <w:t>is</w:t>
      </w:r>
      <w:r w:rsidRPr="002578CC">
        <w:rPr>
          <w:rFonts w:asciiTheme="minorHAnsi" w:hAnsiTheme="minorHAnsi"/>
        </w:rPr>
        <w:t xml:space="preserve"> not</w:t>
      </w:r>
      <w:r w:rsidRPr="002578CC">
        <w:rPr>
          <w:rFonts w:asciiTheme="minorHAnsi" w:hAnsiTheme="minorHAnsi"/>
          <w:spacing w:val="-4"/>
        </w:rPr>
        <w:t xml:space="preserve"> </w:t>
      </w:r>
      <w:r w:rsidRPr="002578CC">
        <w:rPr>
          <w:rFonts w:asciiTheme="minorHAnsi" w:hAnsiTheme="minorHAnsi"/>
        </w:rPr>
        <w:t>just</w:t>
      </w:r>
      <w:r w:rsidR="002578CC">
        <w:rPr>
          <w:rFonts w:asciiTheme="minorHAnsi" w:hAnsiTheme="minorHAnsi"/>
          <w:spacing w:val="1"/>
        </w:rPr>
        <w:t xml:space="preserve"> </w:t>
      </w:r>
      <w:r w:rsidRPr="002578CC">
        <w:rPr>
          <w:rFonts w:asciiTheme="minorHAnsi" w:hAnsiTheme="minorHAnsi"/>
        </w:rPr>
        <w:t>a</w:t>
      </w:r>
      <w:r w:rsidR="002578CC">
        <w:rPr>
          <w:rFonts w:asciiTheme="minorHAnsi" w:hAnsiTheme="minorHAnsi"/>
        </w:rPr>
        <w:t xml:space="preserve"> </w:t>
      </w:r>
      <w:r w:rsidRPr="002578CC">
        <w:rPr>
          <w:rFonts w:asciiTheme="minorHAnsi" w:hAnsiTheme="minorHAnsi"/>
          <w:spacing w:val="-1"/>
        </w:rPr>
        <w:t>collection</w:t>
      </w:r>
      <w:r w:rsidRPr="002578CC">
        <w:rPr>
          <w:rFonts w:asciiTheme="minorHAnsi" w:hAnsiTheme="minorHAnsi"/>
        </w:rPr>
        <w:t xml:space="preserve"> of</w:t>
      </w:r>
      <w:r w:rsidRPr="002578CC">
        <w:rPr>
          <w:rFonts w:asciiTheme="minorHAnsi" w:hAnsiTheme="minorHAnsi"/>
          <w:spacing w:val="-2"/>
        </w:rPr>
        <w:t xml:space="preserve"> </w:t>
      </w:r>
      <w:r w:rsidRPr="002578CC">
        <w:rPr>
          <w:rFonts w:asciiTheme="minorHAnsi" w:hAnsiTheme="minorHAnsi"/>
          <w:spacing w:val="-1"/>
        </w:rPr>
        <w:t>programs</w:t>
      </w:r>
      <w:r w:rsidRPr="002578CC">
        <w:rPr>
          <w:rFonts w:asciiTheme="minorHAnsi" w:hAnsiTheme="minorHAnsi"/>
        </w:rPr>
        <w:t xml:space="preserve"> but</w:t>
      </w:r>
      <w:r w:rsidRPr="002578CC">
        <w:rPr>
          <w:rFonts w:asciiTheme="minorHAnsi" w:hAnsiTheme="minorHAnsi"/>
          <w:spacing w:val="-1"/>
        </w:rPr>
        <w:t xml:space="preserve"> </w:t>
      </w:r>
      <w:r w:rsidRPr="002578CC">
        <w:rPr>
          <w:rFonts w:asciiTheme="minorHAnsi" w:hAnsiTheme="minorHAnsi"/>
        </w:rPr>
        <w:t xml:space="preserve">is a </w:t>
      </w:r>
      <w:r w:rsidRPr="002578CC">
        <w:rPr>
          <w:rFonts w:asciiTheme="minorHAnsi" w:hAnsiTheme="minorHAnsi"/>
          <w:spacing w:val="-2"/>
        </w:rPr>
        <w:t>movement</w:t>
      </w:r>
      <w:r w:rsidRPr="002578CC">
        <w:rPr>
          <w:rFonts w:asciiTheme="minorHAnsi" w:hAnsiTheme="minorHAnsi"/>
          <w:spacing w:val="1"/>
        </w:rPr>
        <w:t xml:space="preserve"> </w:t>
      </w:r>
      <w:r w:rsidRPr="002578CC">
        <w:rPr>
          <w:rFonts w:asciiTheme="minorHAnsi" w:hAnsiTheme="minorHAnsi"/>
          <w:spacing w:val="-1"/>
        </w:rPr>
        <w:t>for</w:t>
      </w:r>
      <w:r w:rsidRPr="002578CC">
        <w:rPr>
          <w:rFonts w:asciiTheme="minorHAnsi" w:hAnsiTheme="minorHAnsi"/>
        </w:rPr>
        <w:t xml:space="preserve"> </w:t>
      </w:r>
      <w:r w:rsidRPr="002578CC">
        <w:rPr>
          <w:rFonts w:asciiTheme="minorHAnsi" w:hAnsiTheme="minorHAnsi"/>
          <w:spacing w:val="-1"/>
        </w:rPr>
        <w:t>social</w:t>
      </w:r>
      <w:r w:rsidRPr="002578CC">
        <w:rPr>
          <w:rFonts w:asciiTheme="minorHAnsi" w:hAnsiTheme="minorHAnsi"/>
          <w:spacing w:val="1"/>
        </w:rPr>
        <w:t xml:space="preserve"> </w:t>
      </w:r>
      <w:r w:rsidRPr="002578CC">
        <w:rPr>
          <w:rFonts w:asciiTheme="minorHAnsi" w:hAnsiTheme="minorHAnsi"/>
          <w:spacing w:val="-1"/>
        </w:rPr>
        <w:t>change.</w:t>
      </w:r>
      <w:r w:rsidRPr="002578CC">
        <w:rPr>
          <w:rFonts w:asciiTheme="minorHAnsi" w:hAnsiTheme="minorHAnsi"/>
        </w:rPr>
        <w:t xml:space="preserve">  Our </w:t>
      </w:r>
      <w:r w:rsidRPr="002578CC">
        <w:rPr>
          <w:rFonts w:asciiTheme="minorHAnsi" w:hAnsiTheme="minorHAnsi"/>
          <w:spacing w:val="-1"/>
        </w:rPr>
        <w:t>work</w:t>
      </w:r>
      <w:r w:rsidRPr="002578CC">
        <w:rPr>
          <w:rFonts w:asciiTheme="minorHAnsi" w:hAnsiTheme="minorHAnsi"/>
          <w:spacing w:val="-3"/>
        </w:rPr>
        <w:t xml:space="preserve"> </w:t>
      </w:r>
      <w:r w:rsidRPr="002578CC">
        <w:rPr>
          <w:rFonts w:asciiTheme="minorHAnsi" w:hAnsiTheme="minorHAnsi"/>
        </w:rPr>
        <w:t xml:space="preserve">is </w:t>
      </w:r>
      <w:r w:rsidRPr="002578CC">
        <w:rPr>
          <w:rFonts w:asciiTheme="minorHAnsi" w:hAnsiTheme="minorHAnsi"/>
          <w:spacing w:val="-1"/>
        </w:rPr>
        <w:t>built</w:t>
      </w:r>
      <w:r w:rsidRPr="002578CC">
        <w:rPr>
          <w:rFonts w:asciiTheme="minorHAnsi" w:hAnsiTheme="minorHAnsi"/>
          <w:spacing w:val="1"/>
        </w:rPr>
        <w:t xml:space="preserve"> </w:t>
      </w:r>
      <w:r w:rsidRPr="002578CC">
        <w:rPr>
          <w:rFonts w:asciiTheme="minorHAnsi" w:hAnsiTheme="minorHAnsi"/>
          <w:spacing w:val="-2"/>
        </w:rPr>
        <w:t>on</w:t>
      </w:r>
      <w:r w:rsidRPr="002578CC">
        <w:rPr>
          <w:rFonts w:asciiTheme="minorHAnsi" w:hAnsiTheme="minorHAnsi"/>
          <w:spacing w:val="-3"/>
        </w:rPr>
        <w:t xml:space="preserve"> </w:t>
      </w:r>
      <w:r w:rsidRPr="002578CC">
        <w:rPr>
          <w:rFonts w:asciiTheme="minorHAnsi" w:hAnsiTheme="minorHAnsi"/>
        </w:rPr>
        <w:t xml:space="preserve">a </w:t>
      </w:r>
      <w:proofErr w:type="gramStart"/>
      <w:r w:rsidRPr="002578CC">
        <w:rPr>
          <w:rFonts w:asciiTheme="minorHAnsi" w:hAnsiTheme="minorHAnsi"/>
          <w:spacing w:val="-1"/>
        </w:rPr>
        <w:t>community</w:t>
      </w:r>
      <w:proofErr w:type="gramEnd"/>
    </w:p>
    <w:p w14:paraId="171319C7" w14:textId="77777777" w:rsidR="00C14CD4" w:rsidRPr="002578CC" w:rsidRDefault="008D11DE" w:rsidP="00EB3634">
      <w:pPr>
        <w:pStyle w:val="BodyText"/>
        <w:ind w:left="90" w:firstLine="0"/>
        <w:jc w:val="both"/>
        <w:rPr>
          <w:rFonts w:asciiTheme="minorHAnsi" w:hAnsiTheme="minorHAnsi"/>
          <w:spacing w:val="-1"/>
        </w:rPr>
      </w:pPr>
      <w:r w:rsidRPr="002578CC">
        <w:rPr>
          <w:rFonts w:asciiTheme="minorHAnsi" w:hAnsiTheme="minorHAnsi"/>
          <w:spacing w:val="-1"/>
        </w:rPr>
        <w:t>development</w:t>
      </w:r>
      <w:r w:rsidRPr="002578CC">
        <w:rPr>
          <w:rFonts w:asciiTheme="minorHAnsi" w:hAnsiTheme="minorHAnsi"/>
          <w:spacing w:val="1"/>
        </w:rPr>
        <w:t xml:space="preserve"> </w:t>
      </w:r>
      <w:r w:rsidRPr="002578CC">
        <w:rPr>
          <w:rFonts w:asciiTheme="minorHAnsi" w:hAnsiTheme="minorHAnsi"/>
          <w:spacing w:val="-1"/>
        </w:rPr>
        <w:t>foundation</w:t>
      </w:r>
      <w:r w:rsidRPr="002578CC">
        <w:rPr>
          <w:rFonts w:asciiTheme="minorHAnsi" w:hAnsiTheme="minorHAnsi"/>
          <w:spacing w:val="-3"/>
        </w:rPr>
        <w:t xml:space="preserve"> </w:t>
      </w:r>
      <w:r w:rsidRPr="002578CC">
        <w:rPr>
          <w:rFonts w:asciiTheme="minorHAnsi" w:hAnsiTheme="minorHAnsi"/>
          <w:spacing w:val="-1"/>
        </w:rPr>
        <w:t>that</w:t>
      </w:r>
      <w:r w:rsidRPr="002578CC">
        <w:rPr>
          <w:rFonts w:asciiTheme="minorHAnsi" w:hAnsiTheme="minorHAnsi"/>
          <w:spacing w:val="1"/>
        </w:rPr>
        <w:t xml:space="preserve"> </w:t>
      </w:r>
      <w:r w:rsidRPr="002578CC">
        <w:rPr>
          <w:rFonts w:asciiTheme="minorHAnsi" w:hAnsiTheme="minorHAnsi"/>
          <w:spacing w:val="-1"/>
        </w:rPr>
        <w:t>brings</w:t>
      </w:r>
      <w:r w:rsidRPr="002578CC">
        <w:rPr>
          <w:rFonts w:asciiTheme="minorHAnsi" w:hAnsiTheme="minorHAnsi"/>
        </w:rPr>
        <w:t xml:space="preserve"> </w:t>
      </w:r>
      <w:r w:rsidRPr="002578CC">
        <w:rPr>
          <w:rFonts w:asciiTheme="minorHAnsi" w:hAnsiTheme="minorHAnsi"/>
          <w:spacing w:val="-1"/>
        </w:rPr>
        <w:t>members</w:t>
      </w:r>
      <w:r w:rsidRPr="002578CC">
        <w:rPr>
          <w:rFonts w:asciiTheme="minorHAnsi" w:hAnsiTheme="minorHAnsi"/>
        </w:rPr>
        <w:t xml:space="preserve"> of</w:t>
      </w:r>
      <w:r w:rsidRPr="002578CC">
        <w:rPr>
          <w:rFonts w:asciiTheme="minorHAnsi" w:hAnsiTheme="minorHAnsi"/>
          <w:spacing w:val="1"/>
        </w:rPr>
        <w:t xml:space="preserve"> </w:t>
      </w:r>
      <w:r w:rsidRPr="002578CC">
        <w:rPr>
          <w:rFonts w:asciiTheme="minorHAnsi" w:hAnsiTheme="minorHAnsi"/>
        </w:rPr>
        <w:t xml:space="preserve">a </w:t>
      </w:r>
      <w:r w:rsidRPr="002578CC">
        <w:rPr>
          <w:rFonts w:asciiTheme="minorHAnsi" w:hAnsiTheme="minorHAnsi"/>
          <w:spacing w:val="-1"/>
        </w:rPr>
        <w:t>community</w:t>
      </w:r>
      <w:r w:rsidRPr="002578CC">
        <w:rPr>
          <w:rFonts w:asciiTheme="minorHAnsi" w:hAnsiTheme="minorHAnsi"/>
          <w:spacing w:val="-3"/>
        </w:rPr>
        <w:t xml:space="preserve"> </w:t>
      </w:r>
      <w:r w:rsidRPr="002578CC">
        <w:rPr>
          <w:rFonts w:asciiTheme="minorHAnsi" w:hAnsiTheme="minorHAnsi"/>
          <w:spacing w:val="-1"/>
        </w:rPr>
        <w:t>together</w:t>
      </w:r>
      <w:r w:rsidRPr="002578CC">
        <w:rPr>
          <w:rFonts w:asciiTheme="minorHAnsi" w:hAnsiTheme="minorHAnsi"/>
          <w:spacing w:val="-2"/>
        </w:rPr>
        <w:t xml:space="preserve"> </w:t>
      </w:r>
      <w:r w:rsidRPr="002578CC">
        <w:rPr>
          <w:rFonts w:asciiTheme="minorHAnsi" w:hAnsiTheme="minorHAnsi"/>
        </w:rPr>
        <w:t xml:space="preserve">to </w:t>
      </w:r>
      <w:r w:rsidRPr="002578CC">
        <w:rPr>
          <w:rFonts w:asciiTheme="minorHAnsi" w:hAnsiTheme="minorHAnsi"/>
          <w:spacing w:val="-1"/>
        </w:rPr>
        <w:t>identify</w:t>
      </w:r>
      <w:r w:rsidRPr="002578CC">
        <w:rPr>
          <w:rFonts w:asciiTheme="minorHAnsi" w:hAnsiTheme="minorHAnsi"/>
          <w:spacing w:val="-3"/>
        </w:rPr>
        <w:t xml:space="preserve"> </w:t>
      </w:r>
      <w:r w:rsidRPr="002578CC">
        <w:rPr>
          <w:rFonts w:asciiTheme="minorHAnsi" w:hAnsiTheme="minorHAnsi"/>
          <w:spacing w:val="-1"/>
        </w:rPr>
        <w:t>their</w:t>
      </w:r>
      <w:r w:rsidRPr="002578CC">
        <w:rPr>
          <w:rFonts w:asciiTheme="minorHAnsi" w:hAnsiTheme="minorHAnsi"/>
        </w:rPr>
        <w:t xml:space="preserve"> </w:t>
      </w:r>
      <w:r w:rsidRPr="002578CC">
        <w:rPr>
          <w:rFonts w:asciiTheme="minorHAnsi" w:hAnsiTheme="minorHAnsi"/>
          <w:spacing w:val="-1"/>
        </w:rPr>
        <w:t>needs</w:t>
      </w:r>
      <w:r w:rsidRPr="002578CC">
        <w:rPr>
          <w:rFonts w:asciiTheme="minorHAnsi" w:hAnsiTheme="minorHAnsi"/>
          <w:spacing w:val="-2"/>
        </w:rPr>
        <w:t xml:space="preserve"> </w:t>
      </w:r>
      <w:r w:rsidRPr="002578CC">
        <w:rPr>
          <w:rFonts w:asciiTheme="minorHAnsi" w:hAnsiTheme="minorHAnsi"/>
        </w:rPr>
        <w:t xml:space="preserve">and </w:t>
      </w:r>
      <w:r w:rsidRPr="002578CC">
        <w:rPr>
          <w:rFonts w:asciiTheme="minorHAnsi" w:hAnsiTheme="minorHAnsi"/>
          <w:spacing w:val="-1"/>
        </w:rPr>
        <w:t>develop</w:t>
      </w:r>
      <w:r w:rsidR="002578CC">
        <w:rPr>
          <w:rFonts w:asciiTheme="minorHAnsi" w:hAnsiTheme="minorHAnsi"/>
          <w:spacing w:val="-1"/>
        </w:rPr>
        <w:t xml:space="preserve"> </w:t>
      </w:r>
      <w:r w:rsidRPr="002578CC">
        <w:rPr>
          <w:rFonts w:asciiTheme="minorHAnsi" w:hAnsiTheme="minorHAnsi"/>
          <w:spacing w:val="-1"/>
        </w:rPr>
        <w:t>strategies</w:t>
      </w:r>
      <w:r w:rsidRPr="002578CC">
        <w:rPr>
          <w:rFonts w:asciiTheme="minorHAnsi" w:hAnsiTheme="minorHAnsi"/>
        </w:rPr>
        <w:t xml:space="preserve"> </w:t>
      </w:r>
      <w:r w:rsidRPr="002578CC">
        <w:rPr>
          <w:rFonts w:asciiTheme="minorHAnsi" w:hAnsiTheme="minorHAnsi"/>
          <w:spacing w:val="-1"/>
        </w:rPr>
        <w:t>to</w:t>
      </w:r>
      <w:r w:rsidRPr="002578CC">
        <w:rPr>
          <w:rFonts w:asciiTheme="minorHAnsi" w:hAnsiTheme="minorHAnsi"/>
        </w:rPr>
        <w:t xml:space="preserve"> </w:t>
      </w:r>
      <w:r w:rsidRPr="002578CC">
        <w:rPr>
          <w:rFonts w:asciiTheme="minorHAnsi" w:hAnsiTheme="minorHAnsi"/>
          <w:spacing w:val="-1"/>
        </w:rPr>
        <w:t>address</w:t>
      </w:r>
      <w:r w:rsidRPr="002578CC">
        <w:rPr>
          <w:rFonts w:asciiTheme="minorHAnsi" w:hAnsiTheme="minorHAnsi"/>
        </w:rPr>
        <w:t xml:space="preserve"> </w:t>
      </w:r>
      <w:r w:rsidRPr="002578CC">
        <w:rPr>
          <w:rFonts w:asciiTheme="minorHAnsi" w:hAnsiTheme="minorHAnsi"/>
          <w:spacing w:val="-1"/>
        </w:rPr>
        <w:t>those</w:t>
      </w:r>
      <w:r w:rsidRPr="002578CC">
        <w:rPr>
          <w:rFonts w:asciiTheme="minorHAnsi" w:hAnsiTheme="minorHAnsi"/>
          <w:spacing w:val="-2"/>
        </w:rPr>
        <w:t xml:space="preserve"> </w:t>
      </w:r>
      <w:r w:rsidRPr="002578CC">
        <w:rPr>
          <w:rFonts w:asciiTheme="minorHAnsi" w:hAnsiTheme="minorHAnsi"/>
          <w:spacing w:val="-1"/>
        </w:rPr>
        <w:t>needs.</w:t>
      </w:r>
      <w:r w:rsidRPr="002578CC">
        <w:rPr>
          <w:rFonts w:asciiTheme="minorHAnsi" w:hAnsiTheme="minorHAnsi"/>
        </w:rPr>
        <w:t xml:space="preserve">  </w:t>
      </w:r>
      <w:r w:rsidRPr="002578CC">
        <w:rPr>
          <w:rFonts w:asciiTheme="minorHAnsi" w:hAnsiTheme="minorHAnsi"/>
          <w:spacing w:val="-1"/>
        </w:rPr>
        <w:t>People</w:t>
      </w:r>
      <w:r w:rsidRPr="002578CC">
        <w:rPr>
          <w:rFonts w:asciiTheme="minorHAnsi" w:hAnsiTheme="minorHAnsi"/>
        </w:rPr>
        <w:t xml:space="preserve"> </w:t>
      </w:r>
      <w:r w:rsidRPr="002578CC">
        <w:rPr>
          <w:rFonts w:asciiTheme="minorHAnsi" w:hAnsiTheme="minorHAnsi"/>
          <w:spacing w:val="-1"/>
        </w:rPr>
        <w:t>have</w:t>
      </w:r>
      <w:r w:rsidRPr="002578CC">
        <w:rPr>
          <w:rFonts w:asciiTheme="minorHAnsi" w:hAnsiTheme="minorHAnsi"/>
        </w:rPr>
        <w:t xml:space="preserve"> a</w:t>
      </w:r>
      <w:r w:rsidRPr="002578CC">
        <w:rPr>
          <w:rFonts w:asciiTheme="minorHAnsi" w:hAnsiTheme="minorHAnsi"/>
          <w:spacing w:val="-2"/>
        </w:rPr>
        <w:t xml:space="preserve"> </w:t>
      </w:r>
      <w:r w:rsidRPr="002578CC">
        <w:rPr>
          <w:rFonts w:asciiTheme="minorHAnsi" w:hAnsiTheme="minorHAnsi"/>
          <w:spacing w:val="-1"/>
        </w:rPr>
        <w:t>right</w:t>
      </w:r>
      <w:r w:rsidRPr="002578CC">
        <w:rPr>
          <w:rFonts w:asciiTheme="minorHAnsi" w:hAnsiTheme="minorHAnsi"/>
          <w:spacing w:val="-2"/>
        </w:rPr>
        <w:t xml:space="preserve"> </w:t>
      </w:r>
      <w:r w:rsidRPr="002578CC">
        <w:rPr>
          <w:rFonts w:asciiTheme="minorHAnsi" w:hAnsiTheme="minorHAnsi"/>
          <w:spacing w:val="-1"/>
        </w:rPr>
        <w:t>and</w:t>
      </w:r>
      <w:r w:rsidRPr="002578CC">
        <w:rPr>
          <w:rFonts w:asciiTheme="minorHAnsi" w:hAnsiTheme="minorHAnsi"/>
          <w:spacing w:val="3"/>
        </w:rPr>
        <w:t xml:space="preserve"> </w:t>
      </w:r>
      <w:r w:rsidRPr="002578CC">
        <w:rPr>
          <w:rFonts w:asciiTheme="minorHAnsi" w:hAnsiTheme="minorHAnsi"/>
          <w:spacing w:val="-1"/>
        </w:rPr>
        <w:t>responsibility</w:t>
      </w:r>
      <w:r w:rsidRPr="002578CC">
        <w:rPr>
          <w:rFonts w:asciiTheme="minorHAnsi" w:hAnsiTheme="minorHAnsi"/>
          <w:spacing w:val="-3"/>
        </w:rPr>
        <w:t xml:space="preserve"> </w:t>
      </w:r>
      <w:r w:rsidRPr="002578CC">
        <w:rPr>
          <w:rFonts w:asciiTheme="minorHAnsi" w:hAnsiTheme="minorHAnsi"/>
        </w:rPr>
        <w:t xml:space="preserve">to </w:t>
      </w:r>
      <w:r w:rsidRPr="002578CC">
        <w:rPr>
          <w:rFonts w:asciiTheme="minorHAnsi" w:hAnsiTheme="minorHAnsi"/>
          <w:spacing w:val="-1"/>
        </w:rPr>
        <w:t>participate</w:t>
      </w:r>
      <w:r w:rsidRPr="002578CC">
        <w:rPr>
          <w:rFonts w:asciiTheme="minorHAnsi" w:hAnsiTheme="minorHAnsi"/>
          <w:spacing w:val="-2"/>
        </w:rPr>
        <w:t xml:space="preserve"> </w:t>
      </w:r>
      <w:r w:rsidRPr="002578CC">
        <w:rPr>
          <w:rFonts w:asciiTheme="minorHAnsi" w:hAnsiTheme="minorHAnsi"/>
        </w:rPr>
        <w:t xml:space="preserve">in </w:t>
      </w:r>
      <w:r w:rsidRPr="002578CC">
        <w:rPr>
          <w:rFonts w:asciiTheme="minorHAnsi" w:hAnsiTheme="minorHAnsi"/>
          <w:spacing w:val="-1"/>
        </w:rPr>
        <w:t>decision</w:t>
      </w:r>
      <w:r w:rsidRPr="002578CC">
        <w:rPr>
          <w:rFonts w:asciiTheme="minorHAnsi" w:hAnsiTheme="minorHAnsi"/>
        </w:rPr>
        <w:t xml:space="preserve"> </w:t>
      </w:r>
      <w:r w:rsidRPr="002578CC">
        <w:rPr>
          <w:rFonts w:asciiTheme="minorHAnsi" w:hAnsiTheme="minorHAnsi"/>
          <w:spacing w:val="-1"/>
        </w:rPr>
        <w:t>making</w:t>
      </w:r>
      <w:r w:rsidR="002578CC">
        <w:rPr>
          <w:rFonts w:asciiTheme="minorHAnsi" w:hAnsiTheme="minorHAnsi"/>
          <w:spacing w:val="-1"/>
        </w:rPr>
        <w:t xml:space="preserve"> </w:t>
      </w:r>
      <w:r w:rsidRPr="002578CC">
        <w:rPr>
          <w:rFonts w:asciiTheme="minorHAnsi" w:hAnsiTheme="minorHAnsi"/>
          <w:spacing w:val="-1"/>
        </w:rPr>
        <w:t>within</w:t>
      </w:r>
      <w:r w:rsidRPr="002578CC">
        <w:rPr>
          <w:rFonts w:asciiTheme="minorHAnsi" w:hAnsiTheme="minorHAnsi"/>
        </w:rPr>
        <w:t xml:space="preserve"> </w:t>
      </w:r>
      <w:r w:rsidRPr="002578CC">
        <w:rPr>
          <w:rFonts w:asciiTheme="minorHAnsi" w:hAnsiTheme="minorHAnsi"/>
          <w:spacing w:val="-1"/>
        </w:rPr>
        <w:t>their</w:t>
      </w:r>
      <w:r w:rsidRPr="002578CC">
        <w:rPr>
          <w:rFonts w:asciiTheme="minorHAnsi" w:hAnsiTheme="minorHAnsi"/>
        </w:rPr>
        <w:t xml:space="preserve"> </w:t>
      </w:r>
      <w:r w:rsidRPr="002578CC">
        <w:rPr>
          <w:rFonts w:asciiTheme="minorHAnsi" w:hAnsiTheme="minorHAnsi"/>
          <w:spacing w:val="-1"/>
        </w:rPr>
        <w:t>capacity</w:t>
      </w:r>
      <w:r w:rsidRPr="002578CC">
        <w:rPr>
          <w:rFonts w:asciiTheme="minorHAnsi" w:hAnsiTheme="minorHAnsi"/>
          <w:spacing w:val="-3"/>
        </w:rPr>
        <w:t xml:space="preserve"> </w:t>
      </w:r>
      <w:r w:rsidRPr="002578CC">
        <w:rPr>
          <w:rFonts w:asciiTheme="minorHAnsi" w:hAnsiTheme="minorHAnsi"/>
        </w:rPr>
        <w:t>to</w:t>
      </w:r>
      <w:r w:rsidRPr="002578CC">
        <w:rPr>
          <w:rFonts w:asciiTheme="minorHAnsi" w:hAnsiTheme="minorHAnsi"/>
          <w:spacing w:val="-3"/>
        </w:rPr>
        <w:t xml:space="preserve"> </w:t>
      </w:r>
      <w:r w:rsidRPr="002578CC">
        <w:rPr>
          <w:rFonts w:asciiTheme="minorHAnsi" w:hAnsiTheme="minorHAnsi"/>
          <w:spacing w:val="-1"/>
        </w:rPr>
        <w:t>ensure</w:t>
      </w:r>
      <w:r w:rsidRPr="002578CC">
        <w:rPr>
          <w:rFonts w:asciiTheme="minorHAnsi" w:hAnsiTheme="minorHAnsi"/>
        </w:rPr>
        <w:t xml:space="preserve"> </w:t>
      </w:r>
      <w:r w:rsidRPr="002578CC">
        <w:rPr>
          <w:rFonts w:asciiTheme="minorHAnsi" w:hAnsiTheme="minorHAnsi"/>
          <w:spacing w:val="-1"/>
        </w:rPr>
        <w:t>and</w:t>
      </w:r>
      <w:r w:rsidRPr="002578CC">
        <w:rPr>
          <w:rFonts w:asciiTheme="minorHAnsi" w:hAnsiTheme="minorHAnsi"/>
        </w:rPr>
        <w:t xml:space="preserve"> </w:t>
      </w:r>
      <w:r w:rsidRPr="002578CC">
        <w:rPr>
          <w:rFonts w:asciiTheme="minorHAnsi" w:hAnsiTheme="minorHAnsi"/>
          <w:spacing w:val="-1"/>
        </w:rPr>
        <w:t>maintain</w:t>
      </w:r>
      <w:r w:rsidRPr="002578CC">
        <w:rPr>
          <w:rFonts w:asciiTheme="minorHAnsi" w:hAnsiTheme="minorHAnsi"/>
        </w:rPr>
        <w:t xml:space="preserve"> </w:t>
      </w:r>
      <w:r w:rsidRPr="002578CC">
        <w:rPr>
          <w:rFonts w:asciiTheme="minorHAnsi" w:hAnsiTheme="minorHAnsi"/>
          <w:spacing w:val="-2"/>
        </w:rPr>
        <w:t>high</w:t>
      </w:r>
      <w:r w:rsidRPr="002578CC">
        <w:rPr>
          <w:rFonts w:asciiTheme="minorHAnsi" w:hAnsiTheme="minorHAnsi"/>
        </w:rPr>
        <w:t xml:space="preserve"> </w:t>
      </w:r>
      <w:r w:rsidRPr="002578CC">
        <w:rPr>
          <w:rFonts w:asciiTheme="minorHAnsi" w:hAnsiTheme="minorHAnsi"/>
          <w:spacing w:val="-1"/>
        </w:rPr>
        <w:t>quality</w:t>
      </w:r>
      <w:r w:rsidRPr="002578CC">
        <w:rPr>
          <w:rFonts w:asciiTheme="minorHAnsi" w:hAnsiTheme="minorHAnsi"/>
          <w:spacing w:val="-3"/>
        </w:rPr>
        <w:t xml:space="preserve"> </w:t>
      </w:r>
      <w:r w:rsidRPr="002578CC">
        <w:rPr>
          <w:rFonts w:asciiTheme="minorHAnsi" w:hAnsiTheme="minorHAnsi"/>
          <w:spacing w:val="-1"/>
        </w:rPr>
        <w:t>individual</w:t>
      </w:r>
      <w:r w:rsidRPr="002578CC">
        <w:rPr>
          <w:rFonts w:asciiTheme="minorHAnsi" w:hAnsiTheme="minorHAnsi"/>
          <w:spacing w:val="1"/>
        </w:rPr>
        <w:t xml:space="preserve"> </w:t>
      </w:r>
      <w:r w:rsidRPr="002578CC">
        <w:rPr>
          <w:rFonts w:asciiTheme="minorHAnsi" w:hAnsiTheme="minorHAnsi"/>
          <w:spacing w:val="-1"/>
        </w:rPr>
        <w:t>and</w:t>
      </w:r>
      <w:r w:rsidRPr="002578CC">
        <w:rPr>
          <w:rFonts w:asciiTheme="minorHAnsi" w:hAnsiTheme="minorHAnsi"/>
        </w:rPr>
        <w:t xml:space="preserve"> </w:t>
      </w:r>
      <w:r w:rsidRPr="002578CC">
        <w:rPr>
          <w:rFonts w:asciiTheme="minorHAnsi" w:hAnsiTheme="minorHAnsi"/>
          <w:spacing w:val="-1"/>
        </w:rPr>
        <w:t>community</w:t>
      </w:r>
      <w:r w:rsidRPr="002578CC">
        <w:rPr>
          <w:rFonts w:asciiTheme="minorHAnsi" w:hAnsiTheme="minorHAnsi"/>
          <w:spacing w:val="-3"/>
        </w:rPr>
        <w:t xml:space="preserve"> </w:t>
      </w:r>
      <w:r w:rsidR="00D47E3B" w:rsidRPr="002578CC">
        <w:rPr>
          <w:rFonts w:asciiTheme="minorHAnsi" w:hAnsiTheme="minorHAnsi"/>
          <w:spacing w:val="-1"/>
        </w:rPr>
        <w:t>wellbeing</w:t>
      </w:r>
      <w:r w:rsidRPr="002578CC">
        <w:rPr>
          <w:rFonts w:asciiTheme="minorHAnsi" w:hAnsiTheme="minorHAnsi"/>
          <w:spacing w:val="-1"/>
        </w:rPr>
        <w:t>.</w:t>
      </w:r>
      <w:r w:rsidRPr="002578CC">
        <w:rPr>
          <w:rFonts w:asciiTheme="minorHAnsi" w:hAnsiTheme="minorHAnsi"/>
        </w:rPr>
        <w:t xml:space="preserve">  </w:t>
      </w:r>
      <w:r w:rsidRPr="002578CC">
        <w:rPr>
          <w:rFonts w:asciiTheme="minorHAnsi" w:hAnsiTheme="minorHAnsi"/>
          <w:spacing w:val="-1"/>
        </w:rPr>
        <w:t>Our</w:t>
      </w:r>
      <w:r w:rsidRPr="002578CC">
        <w:rPr>
          <w:rFonts w:asciiTheme="minorHAnsi" w:hAnsiTheme="minorHAnsi"/>
        </w:rPr>
        <w:t xml:space="preserve"> </w:t>
      </w:r>
      <w:r w:rsidRPr="002578CC">
        <w:rPr>
          <w:rFonts w:asciiTheme="minorHAnsi" w:hAnsiTheme="minorHAnsi"/>
          <w:spacing w:val="-1"/>
        </w:rPr>
        <w:t>work</w:t>
      </w:r>
      <w:r w:rsidR="002578CC">
        <w:rPr>
          <w:rFonts w:asciiTheme="minorHAnsi" w:hAnsiTheme="minorHAnsi"/>
          <w:spacing w:val="-1"/>
        </w:rPr>
        <w:t xml:space="preserve"> </w:t>
      </w:r>
      <w:r w:rsidRPr="002578CC">
        <w:rPr>
          <w:rFonts w:asciiTheme="minorHAnsi" w:hAnsiTheme="minorHAnsi"/>
        </w:rPr>
        <w:t xml:space="preserve">is </w:t>
      </w:r>
      <w:r w:rsidRPr="002578CC">
        <w:rPr>
          <w:rFonts w:asciiTheme="minorHAnsi" w:hAnsiTheme="minorHAnsi"/>
          <w:spacing w:val="-1"/>
        </w:rPr>
        <w:t>based</w:t>
      </w:r>
      <w:r w:rsidRPr="002578CC">
        <w:rPr>
          <w:rFonts w:asciiTheme="minorHAnsi" w:hAnsiTheme="minorHAnsi"/>
        </w:rPr>
        <w:t xml:space="preserve"> </w:t>
      </w:r>
      <w:r w:rsidRPr="002578CC">
        <w:rPr>
          <w:rFonts w:asciiTheme="minorHAnsi" w:hAnsiTheme="minorHAnsi"/>
          <w:spacing w:val="-2"/>
        </w:rPr>
        <w:t>on</w:t>
      </w:r>
      <w:r w:rsidRPr="002578CC">
        <w:rPr>
          <w:rFonts w:asciiTheme="minorHAnsi" w:hAnsiTheme="minorHAnsi"/>
        </w:rPr>
        <w:t xml:space="preserve"> a </w:t>
      </w:r>
      <w:r w:rsidRPr="002578CC">
        <w:rPr>
          <w:rFonts w:asciiTheme="minorHAnsi" w:hAnsiTheme="minorHAnsi"/>
          <w:spacing w:val="-1"/>
        </w:rPr>
        <w:t>philosophy</w:t>
      </w:r>
      <w:r w:rsidRPr="002578CC">
        <w:rPr>
          <w:rFonts w:asciiTheme="minorHAnsi" w:hAnsiTheme="minorHAnsi"/>
          <w:spacing w:val="-2"/>
        </w:rPr>
        <w:t xml:space="preserve"> </w:t>
      </w:r>
      <w:r w:rsidRPr="002578CC">
        <w:rPr>
          <w:rFonts w:asciiTheme="minorHAnsi" w:hAnsiTheme="minorHAnsi"/>
          <w:spacing w:val="-1"/>
        </w:rPr>
        <w:t>that:</w:t>
      </w:r>
    </w:p>
    <w:p w14:paraId="52D0B119" w14:textId="77777777" w:rsidR="009919F7" w:rsidRPr="002578CC" w:rsidRDefault="009919F7" w:rsidP="00B91FA7">
      <w:pPr>
        <w:pStyle w:val="BodyText"/>
        <w:ind w:left="540" w:right="170" w:hanging="450"/>
        <w:rPr>
          <w:rFonts w:asciiTheme="minorHAnsi" w:hAnsiTheme="minorHAnsi"/>
          <w:spacing w:val="-1"/>
        </w:rPr>
      </w:pPr>
    </w:p>
    <w:p w14:paraId="2B26E2B3" w14:textId="77777777" w:rsidR="00C14CD4" w:rsidRPr="002578CC" w:rsidRDefault="008D11DE" w:rsidP="00FC1C2F">
      <w:pPr>
        <w:pStyle w:val="BodyText"/>
        <w:numPr>
          <w:ilvl w:val="0"/>
          <w:numId w:val="35"/>
        </w:numPr>
        <w:ind w:left="540" w:hanging="450"/>
        <w:jc w:val="both"/>
        <w:rPr>
          <w:rFonts w:asciiTheme="minorHAnsi" w:hAnsiTheme="minorHAnsi"/>
        </w:rPr>
      </w:pPr>
      <w:r w:rsidRPr="002578CC">
        <w:rPr>
          <w:rFonts w:asciiTheme="minorHAnsi" w:hAnsiTheme="minorHAnsi"/>
          <w:spacing w:val="-1"/>
        </w:rPr>
        <w:t>all</w:t>
      </w:r>
      <w:r w:rsidRPr="002578CC">
        <w:rPr>
          <w:rFonts w:asciiTheme="minorHAnsi" w:hAnsiTheme="minorHAnsi"/>
          <w:spacing w:val="1"/>
        </w:rPr>
        <w:t xml:space="preserve"> </w:t>
      </w:r>
      <w:r w:rsidRPr="002578CC">
        <w:rPr>
          <w:rFonts w:asciiTheme="minorHAnsi" w:hAnsiTheme="minorHAnsi"/>
          <w:spacing w:val="-1"/>
        </w:rPr>
        <w:t>people</w:t>
      </w:r>
      <w:r w:rsidRPr="002578CC">
        <w:rPr>
          <w:rFonts w:asciiTheme="minorHAnsi" w:hAnsiTheme="minorHAnsi"/>
          <w:spacing w:val="-2"/>
        </w:rPr>
        <w:t xml:space="preserve"> </w:t>
      </w:r>
      <w:r w:rsidRPr="002578CC">
        <w:rPr>
          <w:rFonts w:asciiTheme="minorHAnsi" w:hAnsiTheme="minorHAnsi"/>
          <w:spacing w:val="-1"/>
        </w:rPr>
        <w:t>have</w:t>
      </w:r>
      <w:r w:rsidRPr="002578CC">
        <w:rPr>
          <w:rFonts w:asciiTheme="minorHAnsi" w:hAnsiTheme="minorHAnsi"/>
        </w:rPr>
        <w:t xml:space="preserve"> the</w:t>
      </w:r>
      <w:r w:rsidRPr="002578CC">
        <w:rPr>
          <w:rFonts w:asciiTheme="minorHAnsi" w:hAnsiTheme="minorHAnsi"/>
          <w:spacing w:val="-2"/>
        </w:rPr>
        <w:t xml:space="preserve"> </w:t>
      </w:r>
      <w:r w:rsidRPr="002578CC">
        <w:rPr>
          <w:rFonts w:asciiTheme="minorHAnsi" w:hAnsiTheme="minorHAnsi"/>
          <w:spacing w:val="-1"/>
        </w:rPr>
        <w:t>right</w:t>
      </w:r>
      <w:r w:rsidRPr="002578CC">
        <w:rPr>
          <w:rFonts w:asciiTheme="minorHAnsi" w:hAnsiTheme="minorHAnsi"/>
          <w:spacing w:val="-2"/>
        </w:rPr>
        <w:t xml:space="preserve"> </w:t>
      </w:r>
      <w:r w:rsidRPr="002578CC">
        <w:rPr>
          <w:rFonts w:asciiTheme="minorHAnsi" w:hAnsiTheme="minorHAnsi"/>
        </w:rPr>
        <w:t>to</w:t>
      </w:r>
      <w:r w:rsidRPr="002578CC">
        <w:rPr>
          <w:rFonts w:asciiTheme="minorHAnsi" w:hAnsiTheme="minorHAnsi"/>
          <w:spacing w:val="-3"/>
        </w:rPr>
        <w:t xml:space="preserve"> </w:t>
      </w:r>
      <w:r w:rsidRPr="002578CC">
        <w:rPr>
          <w:rFonts w:asciiTheme="minorHAnsi" w:hAnsiTheme="minorHAnsi"/>
        </w:rPr>
        <w:t>the</w:t>
      </w:r>
      <w:r w:rsidRPr="002578CC">
        <w:rPr>
          <w:rFonts w:asciiTheme="minorHAnsi" w:hAnsiTheme="minorHAnsi"/>
          <w:spacing w:val="-2"/>
        </w:rPr>
        <w:t xml:space="preserve"> </w:t>
      </w:r>
      <w:r w:rsidRPr="002578CC">
        <w:rPr>
          <w:rFonts w:asciiTheme="minorHAnsi" w:hAnsiTheme="minorHAnsi"/>
          <w:spacing w:val="-1"/>
        </w:rPr>
        <w:t>resources</w:t>
      </w:r>
      <w:r w:rsidRPr="002578CC">
        <w:rPr>
          <w:rFonts w:asciiTheme="minorHAnsi" w:hAnsiTheme="minorHAnsi"/>
          <w:spacing w:val="-2"/>
        </w:rPr>
        <w:t xml:space="preserve"> </w:t>
      </w:r>
      <w:r w:rsidRPr="002578CC">
        <w:rPr>
          <w:rFonts w:asciiTheme="minorHAnsi" w:hAnsiTheme="minorHAnsi"/>
        </w:rPr>
        <w:t xml:space="preserve">and </w:t>
      </w:r>
      <w:r w:rsidRPr="002578CC">
        <w:rPr>
          <w:rFonts w:asciiTheme="minorHAnsi" w:hAnsiTheme="minorHAnsi"/>
          <w:spacing w:val="-1"/>
        </w:rPr>
        <w:t>conditions</w:t>
      </w:r>
      <w:r w:rsidRPr="002578CC">
        <w:rPr>
          <w:rFonts w:asciiTheme="minorHAnsi" w:hAnsiTheme="minorHAnsi"/>
        </w:rPr>
        <w:t xml:space="preserve"> </w:t>
      </w:r>
      <w:r w:rsidRPr="002578CC">
        <w:rPr>
          <w:rFonts w:asciiTheme="minorHAnsi" w:hAnsiTheme="minorHAnsi"/>
          <w:spacing w:val="-1"/>
        </w:rPr>
        <w:t>that</w:t>
      </w:r>
      <w:r w:rsidRPr="002578CC">
        <w:rPr>
          <w:rFonts w:asciiTheme="minorHAnsi" w:hAnsiTheme="minorHAnsi"/>
          <w:spacing w:val="-2"/>
        </w:rPr>
        <w:t xml:space="preserve"> </w:t>
      </w:r>
      <w:r w:rsidRPr="002578CC">
        <w:rPr>
          <w:rFonts w:asciiTheme="minorHAnsi" w:hAnsiTheme="minorHAnsi"/>
        </w:rPr>
        <w:t>they</w:t>
      </w:r>
      <w:r w:rsidRPr="002578CC">
        <w:rPr>
          <w:rFonts w:asciiTheme="minorHAnsi" w:hAnsiTheme="minorHAnsi"/>
          <w:spacing w:val="-2"/>
        </w:rPr>
        <w:t xml:space="preserve"> </w:t>
      </w:r>
      <w:r w:rsidRPr="002578CC">
        <w:rPr>
          <w:rFonts w:asciiTheme="minorHAnsi" w:hAnsiTheme="minorHAnsi"/>
          <w:spacing w:val="-1"/>
        </w:rPr>
        <w:t>need</w:t>
      </w:r>
      <w:r w:rsidRPr="002578CC">
        <w:rPr>
          <w:rFonts w:asciiTheme="minorHAnsi" w:hAnsiTheme="minorHAnsi"/>
        </w:rPr>
        <w:t xml:space="preserve"> </w:t>
      </w:r>
      <w:r w:rsidRPr="002578CC">
        <w:rPr>
          <w:rFonts w:asciiTheme="minorHAnsi" w:hAnsiTheme="minorHAnsi"/>
          <w:spacing w:val="-1"/>
        </w:rPr>
        <w:t>for</w:t>
      </w:r>
      <w:r w:rsidRPr="002578CC">
        <w:rPr>
          <w:rFonts w:asciiTheme="minorHAnsi" w:hAnsiTheme="minorHAnsi"/>
        </w:rPr>
        <w:t xml:space="preserve"> </w:t>
      </w:r>
      <w:r w:rsidRPr="002578CC">
        <w:rPr>
          <w:rFonts w:asciiTheme="minorHAnsi" w:hAnsiTheme="minorHAnsi"/>
          <w:spacing w:val="-1"/>
        </w:rPr>
        <w:t>good</w:t>
      </w:r>
      <w:r w:rsidRPr="002578CC">
        <w:rPr>
          <w:rFonts w:asciiTheme="minorHAnsi" w:hAnsiTheme="minorHAnsi"/>
          <w:spacing w:val="67"/>
        </w:rPr>
        <w:t xml:space="preserve"> </w:t>
      </w:r>
      <w:r w:rsidRPr="002578CC">
        <w:rPr>
          <w:rFonts w:asciiTheme="minorHAnsi" w:hAnsiTheme="minorHAnsi"/>
          <w:spacing w:val="-1"/>
        </w:rPr>
        <w:t>health</w:t>
      </w:r>
      <w:r w:rsidRPr="002578CC">
        <w:rPr>
          <w:rFonts w:asciiTheme="minorHAnsi" w:hAnsiTheme="minorHAnsi"/>
        </w:rPr>
        <w:t xml:space="preserve"> </w:t>
      </w:r>
      <w:r w:rsidRPr="002578CC">
        <w:rPr>
          <w:rFonts w:asciiTheme="minorHAnsi" w:hAnsiTheme="minorHAnsi"/>
          <w:spacing w:val="-1"/>
        </w:rPr>
        <w:t>and</w:t>
      </w:r>
      <w:r w:rsidRPr="002578CC">
        <w:rPr>
          <w:rFonts w:asciiTheme="minorHAnsi" w:hAnsiTheme="minorHAnsi"/>
        </w:rPr>
        <w:t xml:space="preserve"> </w:t>
      </w:r>
      <w:proofErr w:type="gramStart"/>
      <w:r w:rsidRPr="002578CC">
        <w:rPr>
          <w:rFonts w:asciiTheme="minorHAnsi" w:hAnsiTheme="minorHAnsi"/>
          <w:spacing w:val="-1"/>
        </w:rPr>
        <w:t>wellbeing</w:t>
      </w:r>
      <w:r w:rsidR="00EB3634">
        <w:rPr>
          <w:rFonts w:asciiTheme="minorHAnsi" w:hAnsiTheme="minorHAnsi"/>
          <w:spacing w:val="-1"/>
        </w:rPr>
        <w:t>;</w:t>
      </w:r>
      <w:proofErr w:type="gramEnd"/>
    </w:p>
    <w:p w14:paraId="0DD3C5F8" w14:textId="77777777" w:rsidR="00C14CD4" w:rsidRPr="002578CC" w:rsidRDefault="00557637" w:rsidP="00FC1C2F">
      <w:pPr>
        <w:pStyle w:val="BodyText"/>
        <w:numPr>
          <w:ilvl w:val="0"/>
          <w:numId w:val="35"/>
        </w:numPr>
        <w:ind w:left="540" w:hanging="450"/>
        <w:jc w:val="both"/>
        <w:rPr>
          <w:rFonts w:asciiTheme="minorHAnsi" w:hAnsiTheme="minorHAnsi"/>
        </w:rPr>
      </w:pPr>
      <w:r w:rsidRPr="002578CC">
        <w:rPr>
          <w:rFonts w:asciiTheme="minorHAnsi" w:hAnsiTheme="minorHAnsi"/>
        </w:rPr>
        <w:t>receives d</w:t>
      </w:r>
      <w:r w:rsidR="008D11DE" w:rsidRPr="002578CC">
        <w:rPr>
          <w:rFonts w:asciiTheme="minorHAnsi" w:hAnsiTheme="minorHAnsi"/>
          <w:spacing w:val="-1"/>
        </w:rPr>
        <w:t>irection</w:t>
      </w:r>
      <w:r w:rsidR="008D11DE" w:rsidRPr="002578CC">
        <w:rPr>
          <w:rFonts w:asciiTheme="minorHAnsi" w:hAnsiTheme="minorHAnsi"/>
          <w:spacing w:val="-3"/>
        </w:rPr>
        <w:t xml:space="preserve"> </w:t>
      </w:r>
      <w:r w:rsidR="008D11DE" w:rsidRPr="002578CC">
        <w:rPr>
          <w:rFonts w:asciiTheme="minorHAnsi" w:hAnsiTheme="minorHAnsi"/>
        </w:rPr>
        <w:t>from</w:t>
      </w:r>
      <w:r w:rsidR="008D11DE" w:rsidRPr="002578CC">
        <w:rPr>
          <w:rFonts w:asciiTheme="minorHAnsi" w:hAnsiTheme="minorHAnsi"/>
          <w:spacing w:val="-4"/>
        </w:rPr>
        <w:t xml:space="preserve"> </w:t>
      </w:r>
      <w:r w:rsidR="008D11DE" w:rsidRPr="002578CC">
        <w:rPr>
          <w:rFonts w:asciiTheme="minorHAnsi" w:hAnsiTheme="minorHAnsi"/>
        </w:rPr>
        <w:t>the</w:t>
      </w:r>
      <w:r w:rsidR="008D11DE" w:rsidRPr="002578CC">
        <w:rPr>
          <w:rFonts w:asciiTheme="minorHAnsi" w:hAnsiTheme="minorHAnsi"/>
          <w:spacing w:val="-2"/>
        </w:rPr>
        <w:t xml:space="preserve"> </w:t>
      </w:r>
      <w:r w:rsidR="008D11DE" w:rsidRPr="002578CC">
        <w:rPr>
          <w:rFonts w:asciiTheme="minorHAnsi" w:hAnsiTheme="minorHAnsi"/>
          <w:spacing w:val="-1"/>
        </w:rPr>
        <w:t>community</w:t>
      </w:r>
      <w:r w:rsidR="008D11DE" w:rsidRPr="002578CC">
        <w:rPr>
          <w:rFonts w:asciiTheme="minorHAnsi" w:hAnsiTheme="minorHAnsi"/>
          <w:spacing w:val="-3"/>
        </w:rPr>
        <w:t xml:space="preserve"> </w:t>
      </w:r>
      <w:r w:rsidR="008D11DE" w:rsidRPr="002578CC">
        <w:rPr>
          <w:rFonts w:asciiTheme="minorHAnsi" w:hAnsiTheme="minorHAnsi"/>
          <w:spacing w:val="-1"/>
        </w:rPr>
        <w:t>through</w:t>
      </w:r>
      <w:r w:rsidR="008D11DE" w:rsidRPr="002578CC">
        <w:rPr>
          <w:rFonts w:asciiTheme="minorHAnsi" w:hAnsiTheme="minorHAnsi"/>
        </w:rPr>
        <w:t xml:space="preserve"> </w:t>
      </w:r>
      <w:r w:rsidR="008D11DE" w:rsidRPr="002578CC">
        <w:rPr>
          <w:rFonts w:asciiTheme="minorHAnsi" w:hAnsiTheme="minorHAnsi"/>
          <w:spacing w:val="-1"/>
        </w:rPr>
        <w:t>volunteer</w:t>
      </w:r>
      <w:r w:rsidR="008D11DE" w:rsidRPr="002578CC">
        <w:rPr>
          <w:rFonts w:asciiTheme="minorHAnsi" w:hAnsiTheme="minorHAnsi"/>
          <w:spacing w:val="-2"/>
        </w:rPr>
        <w:t xml:space="preserve"> </w:t>
      </w:r>
      <w:r w:rsidR="008D11DE" w:rsidRPr="002578CC">
        <w:rPr>
          <w:rFonts w:asciiTheme="minorHAnsi" w:hAnsiTheme="minorHAnsi"/>
          <w:spacing w:val="-1"/>
        </w:rPr>
        <w:t>leadership</w:t>
      </w:r>
      <w:r w:rsidR="008D11DE" w:rsidRPr="002578CC">
        <w:rPr>
          <w:rFonts w:asciiTheme="minorHAnsi" w:hAnsiTheme="minorHAnsi"/>
          <w:spacing w:val="-3"/>
        </w:rPr>
        <w:t xml:space="preserve"> </w:t>
      </w:r>
      <w:r w:rsidR="008D11DE" w:rsidRPr="002578CC">
        <w:rPr>
          <w:rFonts w:asciiTheme="minorHAnsi" w:hAnsiTheme="minorHAnsi"/>
        </w:rPr>
        <w:t>and</w:t>
      </w:r>
      <w:r w:rsidR="008D11DE" w:rsidRPr="002578CC">
        <w:rPr>
          <w:rFonts w:asciiTheme="minorHAnsi" w:hAnsiTheme="minorHAnsi"/>
          <w:spacing w:val="-2"/>
        </w:rPr>
        <w:t xml:space="preserve"> </w:t>
      </w:r>
      <w:r w:rsidR="008D11DE" w:rsidRPr="002578CC">
        <w:rPr>
          <w:rFonts w:asciiTheme="minorHAnsi" w:hAnsiTheme="minorHAnsi"/>
          <w:spacing w:val="-1"/>
        </w:rPr>
        <w:t>community</w:t>
      </w:r>
      <w:r w:rsidR="008D11DE" w:rsidRPr="002578CC">
        <w:rPr>
          <w:rFonts w:asciiTheme="minorHAnsi" w:hAnsiTheme="minorHAnsi"/>
          <w:spacing w:val="55"/>
        </w:rPr>
        <w:t xml:space="preserve"> </w:t>
      </w:r>
      <w:proofErr w:type="gramStart"/>
      <w:r w:rsidR="008D11DE" w:rsidRPr="002578CC">
        <w:rPr>
          <w:rFonts w:asciiTheme="minorHAnsi" w:hAnsiTheme="minorHAnsi"/>
          <w:spacing w:val="-1"/>
        </w:rPr>
        <w:t>consultation</w:t>
      </w:r>
      <w:r w:rsidR="00EB3634">
        <w:rPr>
          <w:rFonts w:asciiTheme="minorHAnsi" w:hAnsiTheme="minorHAnsi"/>
          <w:spacing w:val="-1"/>
        </w:rPr>
        <w:t>;</w:t>
      </w:r>
      <w:proofErr w:type="gramEnd"/>
    </w:p>
    <w:p w14:paraId="105E85E0" w14:textId="77777777" w:rsidR="00C14CD4" w:rsidRPr="001563C0" w:rsidRDefault="00557637" w:rsidP="00FC1C2F">
      <w:pPr>
        <w:pStyle w:val="BodyText"/>
        <w:numPr>
          <w:ilvl w:val="0"/>
          <w:numId w:val="35"/>
        </w:numPr>
        <w:ind w:left="540" w:hanging="450"/>
        <w:jc w:val="both"/>
        <w:rPr>
          <w:rFonts w:asciiTheme="minorHAnsi" w:hAnsiTheme="minorHAnsi"/>
        </w:rPr>
      </w:pPr>
      <w:r w:rsidRPr="002578CC">
        <w:rPr>
          <w:rFonts w:asciiTheme="minorHAnsi" w:hAnsiTheme="minorHAnsi"/>
          <w:spacing w:val="-1"/>
        </w:rPr>
        <w:t>provides</w:t>
      </w:r>
      <w:r w:rsidR="008D11DE" w:rsidRPr="002578CC">
        <w:rPr>
          <w:rFonts w:asciiTheme="minorHAnsi" w:hAnsiTheme="minorHAnsi"/>
          <w:spacing w:val="-2"/>
        </w:rPr>
        <w:t xml:space="preserve"> </w:t>
      </w:r>
      <w:r w:rsidR="008D11DE" w:rsidRPr="002578CC">
        <w:rPr>
          <w:rFonts w:asciiTheme="minorHAnsi" w:hAnsiTheme="minorHAnsi"/>
        </w:rPr>
        <w:t xml:space="preserve">a </w:t>
      </w:r>
      <w:r w:rsidR="008D11DE" w:rsidRPr="002578CC">
        <w:rPr>
          <w:rFonts w:asciiTheme="minorHAnsi" w:hAnsiTheme="minorHAnsi"/>
          <w:spacing w:val="-1"/>
        </w:rPr>
        <w:t>range</w:t>
      </w:r>
      <w:r w:rsidR="008D11DE" w:rsidRPr="002578CC">
        <w:rPr>
          <w:rFonts w:asciiTheme="minorHAnsi" w:hAnsiTheme="minorHAnsi"/>
        </w:rPr>
        <w:t xml:space="preserve"> of</w:t>
      </w:r>
      <w:r w:rsidR="008D11DE" w:rsidRPr="002578CC">
        <w:rPr>
          <w:rFonts w:asciiTheme="minorHAnsi" w:hAnsiTheme="minorHAnsi"/>
          <w:spacing w:val="1"/>
        </w:rPr>
        <w:t xml:space="preserve"> </w:t>
      </w:r>
      <w:r w:rsidR="008D11DE" w:rsidRPr="002578CC">
        <w:rPr>
          <w:rFonts w:asciiTheme="minorHAnsi" w:hAnsiTheme="minorHAnsi"/>
          <w:spacing w:val="-1"/>
        </w:rPr>
        <w:t>comprehensive,</w:t>
      </w:r>
      <w:r w:rsidR="008D11DE" w:rsidRPr="002578CC">
        <w:rPr>
          <w:rFonts w:asciiTheme="minorHAnsi" w:hAnsiTheme="minorHAnsi"/>
          <w:spacing w:val="53"/>
        </w:rPr>
        <w:t xml:space="preserve"> </w:t>
      </w:r>
      <w:r w:rsidR="008D11DE" w:rsidRPr="002578CC">
        <w:rPr>
          <w:rFonts w:asciiTheme="minorHAnsi" w:hAnsiTheme="minorHAnsi"/>
          <w:spacing w:val="-1"/>
        </w:rPr>
        <w:t>accessible,</w:t>
      </w:r>
      <w:r w:rsidR="008D11DE" w:rsidRPr="002578CC">
        <w:rPr>
          <w:rFonts w:asciiTheme="minorHAnsi" w:hAnsiTheme="minorHAnsi"/>
        </w:rPr>
        <w:t xml:space="preserve"> </w:t>
      </w:r>
      <w:r w:rsidR="008D11DE" w:rsidRPr="002578CC">
        <w:rPr>
          <w:rFonts w:asciiTheme="minorHAnsi" w:hAnsiTheme="minorHAnsi"/>
          <w:spacing w:val="-1"/>
        </w:rPr>
        <w:t>affordable</w:t>
      </w:r>
      <w:r w:rsidR="008D11DE" w:rsidRPr="002578CC">
        <w:rPr>
          <w:rFonts w:asciiTheme="minorHAnsi" w:hAnsiTheme="minorHAnsi"/>
          <w:spacing w:val="-2"/>
        </w:rPr>
        <w:t xml:space="preserve"> </w:t>
      </w:r>
      <w:r w:rsidR="008D11DE" w:rsidRPr="002578CC">
        <w:rPr>
          <w:rFonts w:asciiTheme="minorHAnsi" w:hAnsiTheme="minorHAnsi"/>
        </w:rPr>
        <w:t xml:space="preserve">and </w:t>
      </w:r>
      <w:r w:rsidR="008D11DE" w:rsidRPr="002578CC">
        <w:rPr>
          <w:rFonts w:asciiTheme="minorHAnsi" w:hAnsiTheme="minorHAnsi"/>
          <w:spacing w:val="-1"/>
        </w:rPr>
        <w:t>appropriate</w:t>
      </w:r>
      <w:r w:rsidR="008D11DE" w:rsidRPr="002578CC">
        <w:rPr>
          <w:rFonts w:asciiTheme="minorHAnsi" w:hAnsiTheme="minorHAnsi"/>
        </w:rPr>
        <w:t xml:space="preserve"> </w:t>
      </w:r>
      <w:r w:rsidR="008D11DE" w:rsidRPr="002578CC">
        <w:rPr>
          <w:rFonts w:asciiTheme="minorHAnsi" w:hAnsiTheme="minorHAnsi"/>
          <w:spacing w:val="-1"/>
        </w:rPr>
        <w:t>services</w:t>
      </w:r>
      <w:r w:rsidR="008D11DE" w:rsidRPr="002578CC">
        <w:rPr>
          <w:rFonts w:asciiTheme="minorHAnsi" w:hAnsiTheme="minorHAnsi"/>
        </w:rPr>
        <w:t xml:space="preserve"> </w:t>
      </w:r>
      <w:r w:rsidR="008D11DE" w:rsidRPr="002578CC">
        <w:rPr>
          <w:rFonts w:asciiTheme="minorHAnsi" w:hAnsiTheme="minorHAnsi"/>
          <w:spacing w:val="-1"/>
        </w:rPr>
        <w:t>for</w:t>
      </w:r>
      <w:r w:rsidR="008D11DE" w:rsidRPr="002578CC">
        <w:rPr>
          <w:rFonts w:asciiTheme="minorHAnsi" w:hAnsiTheme="minorHAnsi"/>
        </w:rPr>
        <w:t xml:space="preserve"> </w:t>
      </w:r>
      <w:proofErr w:type="gramStart"/>
      <w:r w:rsidR="008D11DE" w:rsidRPr="002578CC">
        <w:rPr>
          <w:rFonts w:asciiTheme="minorHAnsi" w:hAnsiTheme="minorHAnsi"/>
          <w:spacing w:val="-1"/>
        </w:rPr>
        <w:t>all</w:t>
      </w:r>
      <w:r w:rsidR="00EB3634">
        <w:rPr>
          <w:rFonts w:asciiTheme="minorHAnsi" w:hAnsiTheme="minorHAnsi"/>
          <w:spacing w:val="-1"/>
        </w:rPr>
        <w:t>;</w:t>
      </w:r>
      <w:proofErr w:type="gramEnd"/>
    </w:p>
    <w:p w14:paraId="1542A07E" w14:textId="77777777" w:rsidR="000E30E0" w:rsidRPr="002578CC" w:rsidRDefault="000E30E0" w:rsidP="00FC1C2F">
      <w:pPr>
        <w:pStyle w:val="BodyText"/>
        <w:numPr>
          <w:ilvl w:val="0"/>
          <w:numId w:val="35"/>
        </w:numPr>
        <w:ind w:left="540" w:hanging="450"/>
        <w:jc w:val="both"/>
        <w:rPr>
          <w:rFonts w:asciiTheme="minorHAnsi" w:hAnsiTheme="minorHAnsi"/>
        </w:rPr>
      </w:pPr>
      <w:r>
        <w:rPr>
          <w:rFonts w:asciiTheme="minorHAnsi" w:hAnsiTheme="minorHAnsi"/>
        </w:rPr>
        <w:t xml:space="preserve">promotes an </w:t>
      </w:r>
      <w:r w:rsidRPr="000E30E0">
        <w:rPr>
          <w:rFonts w:asciiTheme="minorHAnsi" w:hAnsiTheme="minorHAnsi"/>
        </w:rPr>
        <w:t>incl</w:t>
      </w:r>
      <w:r>
        <w:rPr>
          <w:rFonts w:asciiTheme="minorHAnsi" w:hAnsiTheme="minorHAnsi"/>
        </w:rPr>
        <w:t>usive culture</w:t>
      </w:r>
      <w:r w:rsidR="00D659E8">
        <w:rPr>
          <w:rFonts w:asciiTheme="minorHAnsi" w:hAnsiTheme="minorHAnsi"/>
        </w:rPr>
        <w:t>,</w:t>
      </w:r>
      <w:r>
        <w:rPr>
          <w:rFonts w:asciiTheme="minorHAnsi" w:hAnsiTheme="minorHAnsi"/>
        </w:rPr>
        <w:t xml:space="preserve"> free of conscious and</w:t>
      </w:r>
      <w:r w:rsidRPr="000E30E0">
        <w:rPr>
          <w:rFonts w:asciiTheme="minorHAnsi" w:hAnsiTheme="minorHAnsi"/>
        </w:rPr>
        <w:t xml:space="preserve"> unconscious </w:t>
      </w:r>
      <w:proofErr w:type="gramStart"/>
      <w:r w:rsidRPr="000E30E0">
        <w:rPr>
          <w:rFonts w:asciiTheme="minorHAnsi" w:hAnsiTheme="minorHAnsi"/>
        </w:rPr>
        <w:t>bias</w:t>
      </w:r>
      <w:r w:rsidR="001563C0">
        <w:rPr>
          <w:rFonts w:asciiTheme="minorHAnsi" w:hAnsiTheme="minorHAnsi"/>
        </w:rPr>
        <w:t>;</w:t>
      </w:r>
      <w:proofErr w:type="gramEnd"/>
    </w:p>
    <w:p w14:paraId="3813CB81" w14:textId="77777777" w:rsidR="00C14CD4" w:rsidRPr="002578CC" w:rsidRDefault="00557637" w:rsidP="00FC1C2F">
      <w:pPr>
        <w:pStyle w:val="BodyText"/>
        <w:numPr>
          <w:ilvl w:val="0"/>
          <w:numId w:val="35"/>
        </w:numPr>
        <w:ind w:left="540" w:hanging="450"/>
        <w:jc w:val="both"/>
        <w:rPr>
          <w:rFonts w:asciiTheme="minorHAnsi" w:hAnsiTheme="minorHAnsi"/>
        </w:rPr>
      </w:pPr>
      <w:r w:rsidRPr="002578CC">
        <w:rPr>
          <w:rFonts w:asciiTheme="minorHAnsi" w:hAnsiTheme="minorHAnsi"/>
          <w:spacing w:val="-1"/>
        </w:rPr>
        <w:t xml:space="preserve">allows </w:t>
      </w:r>
      <w:r w:rsidR="008D11DE" w:rsidRPr="002578CC">
        <w:rPr>
          <w:rFonts w:asciiTheme="minorHAnsi" w:hAnsiTheme="minorHAnsi"/>
          <w:spacing w:val="-1"/>
        </w:rPr>
        <w:t>for</w:t>
      </w:r>
      <w:r w:rsidR="008D11DE" w:rsidRPr="002578CC">
        <w:rPr>
          <w:rFonts w:asciiTheme="minorHAnsi" w:hAnsiTheme="minorHAnsi"/>
        </w:rPr>
        <w:t xml:space="preserve"> </w:t>
      </w:r>
      <w:r w:rsidR="008D11DE" w:rsidRPr="002578CC">
        <w:rPr>
          <w:rFonts w:asciiTheme="minorHAnsi" w:hAnsiTheme="minorHAnsi"/>
          <w:spacing w:val="-1"/>
        </w:rPr>
        <w:t>flexibility</w:t>
      </w:r>
      <w:r w:rsidR="008D11DE" w:rsidRPr="002578CC">
        <w:rPr>
          <w:rFonts w:asciiTheme="minorHAnsi" w:hAnsiTheme="minorHAnsi"/>
          <w:spacing w:val="-3"/>
        </w:rPr>
        <w:t xml:space="preserve"> </w:t>
      </w:r>
      <w:r w:rsidR="008D11DE" w:rsidRPr="002578CC">
        <w:rPr>
          <w:rFonts w:asciiTheme="minorHAnsi" w:hAnsiTheme="minorHAnsi"/>
        </w:rPr>
        <w:t>and</w:t>
      </w:r>
      <w:r w:rsidR="008D11DE" w:rsidRPr="002578CC">
        <w:rPr>
          <w:rFonts w:asciiTheme="minorHAnsi" w:hAnsiTheme="minorHAnsi"/>
          <w:spacing w:val="-2"/>
        </w:rPr>
        <w:t xml:space="preserve"> </w:t>
      </w:r>
      <w:r w:rsidR="008D11DE" w:rsidRPr="002578CC">
        <w:rPr>
          <w:rFonts w:asciiTheme="minorHAnsi" w:hAnsiTheme="minorHAnsi"/>
          <w:spacing w:val="-1"/>
        </w:rPr>
        <w:t>responsiveness</w:t>
      </w:r>
      <w:r w:rsidR="008D11DE" w:rsidRPr="002578CC">
        <w:rPr>
          <w:rFonts w:asciiTheme="minorHAnsi" w:hAnsiTheme="minorHAnsi"/>
          <w:spacing w:val="-2"/>
        </w:rPr>
        <w:t xml:space="preserve"> </w:t>
      </w:r>
      <w:r w:rsidR="008D11DE" w:rsidRPr="002578CC">
        <w:rPr>
          <w:rFonts w:asciiTheme="minorHAnsi" w:hAnsiTheme="minorHAnsi"/>
        </w:rPr>
        <w:t>to</w:t>
      </w:r>
      <w:r w:rsidR="008D11DE" w:rsidRPr="002578CC">
        <w:rPr>
          <w:rFonts w:asciiTheme="minorHAnsi" w:hAnsiTheme="minorHAnsi"/>
          <w:spacing w:val="-3"/>
        </w:rPr>
        <w:t xml:space="preserve"> </w:t>
      </w:r>
      <w:r w:rsidR="008D11DE" w:rsidRPr="002578CC">
        <w:rPr>
          <w:rFonts w:asciiTheme="minorHAnsi" w:hAnsiTheme="minorHAnsi"/>
        </w:rPr>
        <w:t>the</w:t>
      </w:r>
      <w:r w:rsidR="008D11DE" w:rsidRPr="002578CC">
        <w:rPr>
          <w:rFonts w:asciiTheme="minorHAnsi" w:hAnsiTheme="minorHAnsi"/>
          <w:spacing w:val="-2"/>
        </w:rPr>
        <w:t xml:space="preserve"> </w:t>
      </w:r>
      <w:r w:rsidR="008D11DE" w:rsidRPr="002578CC">
        <w:rPr>
          <w:rFonts w:asciiTheme="minorHAnsi" w:hAnsiTheme="minorHAnsi"/>
          <w:spacing w:val="-1"/>
        </w:rPr>
        <w:t>changing</w:t>
      </w:r>
      <w:r w:rsidR="008D11DE" w:rsidRPr="002578CC">
        <w:rPr>
          <w:rFonts w:asciiTheme="minorHAnsi" w:hAnsiTheme="minorHAnsi"/>
          <w:spacing w:val="-3"/>
        </w:rPr>
        <w:t xml:space="preserve"> </w:t>
      </w:r>
      <w:r w:rsidR="008D11DE" w:rsidRPr="002578CC">
        <w:rPr>
          <w:rFonts w:asciiTheme="minorHAnsi" w:hAnsiTheme="minorHAnsi"/>
        </w:rPr>
        <w:t>needs of</w:t>
      </w:r>
      <w:r w:rsidR="008D11DE" w:rsidRPr="002578CC">
        <w:rPr>
          <w:rFonts w:asciiTheme="minorHAnsi" w:hAnsiTheme="minorHAnsi"/>
          <w:spacing w:val="-2"/>
        </w:rPr>
        <w:t xml:space="preserve"> </w:t>
      </w:r>
      <w:r w:rsidR="008D11DE" w:rsidRPr="002578CC">
        <w:rPr>
          <w:rFonts w:asciiTheme="minorHAnsi" w:hAnsiTheme="minorHAnsi"/>
          <w:spacing w:val="-1"/>
        </w:rPr>
        <w:t>individuals</w:t>
      </w:r>
      <w:r w:rsidR="008D11DE" w:rsidRPr="002578CC">
        <w:rPr>
          <w:rFonts w:asciiTheme="minorHAnsi" w:hAnsiTheme="minorHAnsi"/>
        </w:rPr>
        <w:t xml:space="preserve"> </w:t>
      </w:r>
      <w:r w:rsidR="008D11DE" w:rsidRPr="002578CC">
        <w:rPr>
          <w:rFonts w:asciiTheme="minorHAnsi" w:hAnsiTheme="minorHAnsi"/>
          <w:spacing w:val="-1"/>
        </w:rPr>
        <w:t>and</w:t>
      </w:r>
      <w:r w:rsidR="008D11DE" w:rsidRPr="002578CC">
        <w:rPr>
          <w:rFonts w:asciiTheme="minorHAnsi" w:hAnsiTheme="minorHAnsi"/>
        </w:rPr>
        <w:t xml:space="preserve"> </w:t>
      </w:r>
      <w:r w:rsidR="008D11DE" w:rsidRPr="002578CC">
        <w:rPr>
          <w:rFonts w:asciiTheme="minorHAnsi" w:hAnsiTheme="minorHAnsi"/>
          <w:spacing w:val="-1"/>
        </w:rPr>
        <w:t>the</w:t>
      </w:r>
      <w:r w:rsidR="008D11DE" w:rsidRPr="002578CC">
        <w:rPr>
          <w:rFonts w:asciiTheme="minorHAnsi" w:hAnsiTheme="minorHAnsi"/>
          <w:spacing w:val="43"/>
        </w:rPr>
        <w:t xml:space="preserve"> </w:t>
      </w:r>
      <w:proofErr w:type="gramStart"/>
      <w:r w:rsidR="008D11DE" w:rsidRPr="002578CC">
        <w:rPr>
          <w:rFonts w:asciiTheme="minorHAnsi" w:hAnsiTheme="minorHAnsi"/>
          <w:spacing w:val="-1"/>
        </w:rPr>
        <w:t>community</w:t>
      </w:r>
      <w:r w:rsidR="00EB3634">
        <w:rPr>
          <w:rFonts w:asciiTheme="minorHAnsi" w:hAnsiTheme="minorHAnsi"/>
          <w:spacing w:val="-1"/>
        </w:rPr>
        <w:t>;</w:t>
      </w:r>
      <w:proofErr w:type="gramEnd"/>
    </w:p>
    <w:p w14:paraId="6A72E383" w14:textId="77777777" w:rsidR="00C14CD4" w:rsidRPr="002578CC" w:rsidRDefault="008D11DE" w:rsidP="00FC1C2F">
      <w:pPr>
        <w:pStyle w:val="BodyText"/>
        <w:numPr>
          <w:ilvl w:val="0"/>
          <w:numId w:val="35"/>
        </w:numPr>
        <w:ind w:left="540" w:hanging="450"/>
        <w:jc w:val="both"/>
        <w:rPr>
          <w:rFonts w:asciiTheme="minorHAnsi" w:hAnsiTheme="minorHAnsi"/>
        </w:rPr>
      </w:pPr>
      <w:r w:rsidRPr="002578CC">
        <w:rPr>
          <w:rFonts w:asciiTheme="minorHAnsi" w:hAnsiTheme="minorHAnsi"/>
          <w:spacing w:val="-1"/>
        </w:rPr>
        <w:t>acknowledges</w:t>
      </w:r>
      <w:r w:rsidRPr="002578CC">
        <w:rPr>
          <w:rFonts w:asciiTheme="minorHAnsi" w:hAnsiTheme="minorHAnsi"/>
        </w:rPr>
        <w:t xml:space="preserve"> and</w:t>
      </w:r>
      <w:r w:rsidRPr="002578CC">
        <w:rPr>
          <w:rFonts w:asciiTheme="minorHAnsi" w:hAnsiTheme="minorHAnsi"/>
          <w:spacing w:val="-2"/>
        </w:rPr>
        <w:t xml:space="preserve"> </w:t>
      </w:r>
      <w:r w:rsidRPr="002578CC">
        <w:rPr>
          <w:rFonts w:asciiTheme="minorHAnsi" w:hAnsiTheme="minorHAnsi"/>
          <w:spacing w:val="-1"/>
        </w:rPr>
        <w:t>build</w:t>
      </w:r>
      <w:r w:rsidR="00557637" w:rsidRPr="002578CC">
        <w:rPr>
          <w:rFonts w:asciiTheme="minorHAnsi" w:hAnsiTheme="minorHAnsi"/>
          <w:spacing w:val="-1"/>
        </w:rPr>
        <w:t>s</w:t>
      </w:r>
      <w:r w:rsidRPr="002578CC">
        <w:rPr>
          <w:rFonts w:asciiTheme="minorHAnsi" w:hAnsiTheme="minorHAnsi"/>
          <w:spacing w:val="-2"/>
        </w:rPr>
        <w:t xml:space="preserve"> on</w:t>
      </w:r>
      <w:r w:rsidRPr="002578CC">
        <w:rPr>
          <w:rFonts w:asciiTheme="minorHAnsi" w:hAnsiTheme="minorHAnsi"/>
        </w:rPr>
        <w:t xml:space="preserve"> the</w:t>
      </w:r>
      <w:r w:rsidRPr="002578CC">
        <w:rPr>
          <w:rFonts w:asciiTheme="minorHAnsi" w:hAnsiTheme="minorHAnsi"/>
          <w:spacing w:val="-2"/>
        </w:rPr>
        <w:t xml:space="preserve"> </w:t>
      </w:r>
      <w:r w:rsidRPr="002578CC">
        <w:rPr>
          <w:rFonts w:asciiTheme="minorHAnsi" w:hAnsiTheme="minorHAnsi"/>
          <w:spacing w:val="-1"/>
        </w:rPr>
        <w:t>strengths</w:t>
      </w:r>
      <w:r w:rsidRPr="002578CC">
        <w:rPr>
          <w:rFonts w:asciiTheme="minorHAnsi" w:hAnsiTheme="minorHAnsi"/>
          <w:spacing w:val="-2"/>
        </w:rPr>
        <w:t xml:space="preserve"> </w:t>
      </w:r>
      <w:r w:rsidRPr="002578CC">
        <w:rPr>
          <w:rFonts w:asciiTheme="minorHAnsi" w:hAnsiTheme="minorHAnsi"/>
        </w:rPr>
        <w:t xml:space="preserve">and </w:t>
      </w:r>
      <w:r w:rsidRPr="002578CC">
        <w:rPr>
          <w:rFonts w:asciiTheme="minorHAnsi" w:hAnsiTheme="minorHAnsi"/>
          <w:spacing w:val="-2"/>
        </w:rPr>
        <w:t>skills</w:t>
      </w:r>
      <w:r w:rsidRPr="002578CC">
        <w:rPr>
          <w:rFonts w:asciiTheme="minorHAnsi" w:hAnsiTheme="minorHAnsi"/>
        </w:rPr>
        <w:t xml:space="preserve"> of</w:t>
      </w:r>
      <w:r w:rsidRPr="002578CC">
        <w:rPr>
          <w:rFonts w:asciiTheme="minorHAnsi" w:hAnsiTheme="minorHAnsi"/>
          <w:spacing w:val="-1"/>
        </w:rPr>
        <w:t xml:space="preserve"> individuals</w:t>
      </w:r>
      <w:r w:rsidRPr="002578CC">
        <w:rPr>
          <w:rFonts w:asciiTheme="minorHAnsi" w:hAnsiTheme="minorHAnsi"/>
        </w:rPr>
        <w:t xml:space="preserve"> and</w:t>
      </w:r>
      <w:r w:rsidRPr="002578CC">
        <w:rPr>
          <w:rFonts w:asciiTheme="minorHAnsi" w:hAnsiTheme="minorHAnsi"/>
          <w:spacing w:val="-3"/>
        </w:rPr>
        <w:t xml:space="preserve"> </w:t>
      </w:r>
      <w:r w:rsidRPr="002578CC">
        <w:rPr>
          <w:rFonts w:asciiTheme="minorHAnsi" w:hAnsiTheme="minorHAnsi"/>
          <w:spacing w:val="-1"/>
        </w:rPr>
        <w:t>families</w:t>
      </w:r>
      <w:r w:rsidRPr="002578CC">
        <w:rPr>
          <w:rFonts w:asciiTheme="minorHAnsi" w:hAnsiTheme="minorHAnsi"/>
          <w:spacing w:val="-2"/>
        </w:rPr>
        <w:t xml:space="preserve"> </w:t>
      </w:r>
      <w:r w:rsidRPr="002578CC">
        <w:rPr>
          <w:rFonts w:asciiTheme="minorHAnsi" w:hAnsiTheme="minorHAnsi"/>
          <w:spacing w:val="-1"/>
        </w:rPr>
        <w:t>(participant</w:t>
      </w:r>
      <w:r w:rsidRPr="002578CC">
        <w:rPr>
          <w:rFonts w:asciiTheme="minorHAnsi" w:hAnsiTheme="minorHAnsi"/>
          <w:spacing w:val="61"/>
        </w:rPr>
        <w:t xml:space="preserve"> </w:t>
      </w:r>
      <w:r w:rsidRPr="002578CC">
        <w:rPr>
          <w:rFonts w:asciiTheme="minorHAnsi" w:hAnsiTheme="minorHAnsi"/>
          <w:spacing w:val="-1"/>
        </w:rPr>
        <w:t>driven</w:t>
      </w:r>
      <w:proofErr w:type="gramStart"/>
      <w:r w:rsidRPr="002578CC">
        <w:rPr>
          <w:rFonts w:asciiTheme="minorHAnsi" w:hAnsiTheme="minorHAnsi"/>
          <w:spacing w:val="-1"/>
        </w:rPr>
        <w:t>)</w:t>
      </w:r>
      <w:r w:rsidR="00EB3634">
        <w:rPr>
          <w:rFonts w:asciiTheme="minorHAnsi" w:hAnsiTheme="minorHAnsi"/>
          <w:spacing w:val="-1"/>
        </w:rPr>
        <w:t>;</w:t>
      </w:r>
      <w:proofErr w:type="gramEnd"/>
    </w:p>
    <w:p w14:paraId="548EF5A6" w14:textId="77777777" w:rsidR="00C14CD4" w:rsidRPr="002578CC" w:rsidRDefault="00557637" w:rsidP="00FC1C2F">
      <w:pPr>
        <w:pStyle w:val="BodyText"/>
        <w:numPr>
          <w:ilvl w:val="0"/>
          <w:numId w:val="35"/>
        </w:numPr>
        <w:ind w:left="540" w:hanging="450"/>
        <w:jc w:val="both"/>
        <w:rPr>
          <w:rFonts w:asciiTheme="minorHAnsi" w:hAnsiTheme="minorHAnsi"/>
        </w:rPr>
      </w:pPr>
      <w:r w:rsidRPr="002578CC">
        <w:rPr>
          <w:rFonts w:asciiTheme="minorHAnsi" w:hAnsiTheme="minorHAnsi"/>
          <w:spacing w:val="-1"/>
        </w:rPr>
        <w:t xml:space="preserve">recognizes </w:t>
      </w:r>
      <w:r w:rsidR="008D11DE" w:rsidRPr="002578CC">
        <w:rPr>
          <w:rFonts w:asciiTheme="minorHAnsi" w:hAnsiTheme="minorHAnsi"/>
          <w:spacing w:val="-1"/>
        </w:rPr>
        <w:t>and</w:t>
      </w:r>
      <w:r w:rsidR="008D11DE" w:rsidRPr="002578CC">
        <w:rPr>
          <w:rFonts w:asciiTheme="minorHAnsi" w:hAnsiTheme="minorHAnsi"/>
        </w:rPr>
        <w:t xml:space="preserve"> </w:t>
      </w:r>
      <w:r w:rsidR="008D11DE" w:rsidRPr="002578CC">
        <w:rPr>
          <w:rFonts w:asciiTheme="minorHAnsi" w:hAnsiTheme="minorHAnsi"/>
          <w:spacing w:val="-1"/>
        </w:rPr>
        <w:t>utilize</w:t>
      </w:r>
      <w:r w:rsidRPr="002578CC">
        <w:rPr>
          <w:rFonts w:asciiTheme="minorHAnsi" w:hAnsiTheme="minorHAnsi"/>
          <w:spacing w:val="-1"/>
        </w:rPr>
        <w:t>s</w:t>
      </w:r>
      <w:r w:rsidR="008D11DE" w:rsidRPr="002578CC">
        <w:rPr>
          <w:rFonts w:asciiTheme="minorHAnsi" w:hAnsiTheme="minorHAnsi"/>
          <w:spacing w:val="-1"/>
        </w:rPr>
        <w:t xml:space="preserve"> </w:t>
      </w:r>
      <w:r w:rsidR="008D11DE" w:rsidRPr="002578CC">
        <w:rPr>
          <w:rFonts w:asciiTheme="minorHAnsi" w:hAnsiTheme="minorHAnsi"/>
        </w:rPr>
        <w:t>the</w:t>
      </w:r>
      <w:r w:rsidR="008D11DE" w:rsidRPr="002578CC">
        <w:rPr>
          <w:rFonts w:asciiTheme="minorHAnsi" w:hAnsiTheme="minorHAnsi"/>
          <w:spacing w:val="-2"/>
        </w:rPr>
        <w:t xml:space="preserve"> </w:t>
      </w:r>
      <w:r w:rsidR="008D11DE" w:rsidRPr="002578CC">
        <w:rPr>
          <w:rFonts w:asciiTheme="minorHAnsi" w:hAnsiTheme="minorHAnsi"/>
          <w:spacing w:val="-1"/>
        </w:rPr>
        <w:t>skills,</w:t>
      </w:r>
      <w:r w:rsidR="008D11DE" w:rsidRPr="002578CC">
        <w:rPr>
          <w:rFonts w:asciiTheme="minorHAnsi" w:hAnsiTheme="minorHAnsi"/>
          <w:spacing w:val="-2"/>
        </w:rPr>
        <w:t xml:space="preserve"> </w:t>
      </w:r>
      <w:r w:rsidR="008D11DE" w:rsidRPr="002578CC">
        <w:rPr>
          <w:rFonts w:asciiTheme="minorHAnsi" w:hAnsiTheme="minorHAnsi"/>
          <w:spacing w:val="-1"/>
        </w:rPr>
        <w:t>training</w:t>
      </w:r>
      <w:r w:rsidR="008D11DE" w:rsidRPr="002578CC">
        <w:rPr>
          <w:rFonts w:asciiTheme="minorHAnsi" w:hAnsiTheme="minorHAnsi"/>
          <w:spacing w:val="-3"/>
        </w:rPr>
        <w:t xml:space="preserve"> </w:t>
      </w:r>
      <w:r w:rsidR="008D11DE" w:rsidRPr="002578CC">
        <w:rPr>
          <w:rFonts w:asciiTheme="minorHAnsi" w:hAnsiTheme="minorHAnsi"/>
        </w:rPr>
        <w:t>and</w:t>
      </w:r>
      <w:r w:rsidR="008D11DE" w:rsidRPr="002578CC">
        <w:rPr>
          <w:rFonts w:asciiTheme="minorHAnsi" w:hAnsiTheme="minorHAnsi"/>
          <w:spacing w:val="-2"/>
        </w:rPr>
        <w:t xml:space="preserve"> </w:t>
      </w:r>
      <w:r w:rsidR="008D11DE" w:rsidRPr="002578CC">
        <w:rPr>
          <w:rFonts w:asciiTheme="minorHAnsi" w:hAnsiTheme="minorHAnsi"/>
          <w:spacing w:val="-1"/>
        </w:rPr>
        <w:t>expertise</w:t>
      </w:r>
      <w:r w:rsidR="008D11DE" w:rsidRPr="002578CC">
        <w:rPr>
          <w:rFonts w:asciiTheme="minorHAnsi" w:hAnsiTheme="minorHAnsi"/>
        </w:rPr>
        <w:t xml:space="preserve"> of</w:t>
      </w:r>
      <w:r w:rsidR="008D11DE" w:rsidRPr="002578CC">
        <w:rPr>
          <w:rFonts w:asciiTheme="minorHAnsi" w:hAnsiTheme="minorHAnsi"/>
          <w:spacing w:val="1"/>
        </w:rPr>
        <w:t xml:space="preserve"> </w:t>
      </w:r>
      <w:proofErr w:type="gramStart"/>
      <w:r w:rsidR="008D11DE" w:rsidRPr="002578CC">
        <w:rPr>
          <w:rFonts w:asciiTheme="minorHAnsi" w:hAnsiTheme="minorHAnsi"/>
          <w:spacing w:val="-1"/>
        </w:rPr>
        <w:t>staff</w:t>
      </w:r>
      <w:r w:rsidR="00EB3634">
        <w:rPr>
          <w:rFonts w:asciiTheme="minorHAnsi" w:hAnsiTheme="minorHAnsi"/>
          <w:spacing w:val="-1"/>
        </w:rPr>
        <w:t>;</w:t>
      </w:r>
      <w:proofErr w:type="gramEnd"/>
    </w:p>
    <w:p w14:paraId="0B72D213" w14:textId="77777777" w:rsidR="00C14CD4" w:rsidRPr="002578CC" w:rsidRDefault="00557637" w:rsidP="00FC1C2F">
      <w:pPr>
        <w:pStyle w:val="BodyText"/>
        <w:numPr>
          <w:ilvl w:val="0"/>
          <w:numId w:val="35"/>
        </w:numPr>
        <w:ind w:left="540" w:hanging="450"/>
        <w:jc w:val="both"/>
        <w:rPr>
          <w:rFonts w:asciiTheme="minorHAnsi" w:hAnsiTheme="minorHAnsi"/>
        </w:rPr>
      </w:pPr>
      <w:r w:rsidRPr="002578CC">
        <w:rPr>
          <w:rFonts w:asciiTheme="minorHAnsi" w:hAnsiTheme="minorHAnsi"/>
          <w:spacing w:val="-1"/>
        </w:rPr>
        <w:t xml:space="preserve">supports </w:t>
      </w:r>
      <w:r w:rsidR="008D11DE" w:rsidRPr="002578CC">
        <w:rPr>
          <w:rFonts w:asciiTheme="minorHAnsi" w:hAnsiTheme="minorHAnsi"/>
        </w:rPr>
        <w:t>the</w:t>
      </w:r>
      <w:r w:rsidR="008D11DE" w:rsidRPr="002578CC">
        <w:rPr>
          <w:rFonts w:asciiTheme="minorHAnsi" w:hAnsiTheme="minorHAnsi"/>
          <w:spacing w:val="-2"/>
        </w:rPr>
        <w:t xml:space="preserve"> </w:t>
      </w:r>
      <w:r w:rsidR="008D11DE" w:rsidRPr="002578CC">
        <w:rPr>
          <w:rFonts w:asciiTheme="minorHAnsi" w:hAnsiTheme="minorHAnsi"/>
          <w:spacing w:val="-1"/>
        </w:rPr>
        <w:t>partnership</w:t>
      </w:r>
      <w:r w:rsidR="008D11DE" w:rsidRPr="002578CC">
        <w:rPr>
          <w:rFonts w:asciiTheme="minorHAnsi" w:hAnsiTheme="minorHAnsi"/>
        </w:rPr>
        <w:t xml:space="preserve"> </w:t>
      </w:r>
      <w:r w:rsidR="008D11DE" w:rsidRPr="002578CC">
        <w:rPr>
          <w:rFonts w:asciiTheme="minorHAnsi" w:hAnsiTheme="minorHAnsi"/>
          <w:spacing w:val="-2"/>
        </w:rPr>
        <w:t xml:space="preserve">of </w:t>
      </w:r>
      <w:r w:rsidR="008D11DE" w:rsidRPr="002578CC">
        <w:rPr>
          <w:rFonts w:asciiTheme="minorHAnsi" w:hAnsiTheme="minorHAnsi"/>
          <w:spacing w:val="-1"/>
        </w:rPr>
        <w:t>participants,</w:t>
      </w:r>
      <w:r w:rsidR="008D11DE" w:rsidRPr="002578CC">
        <w:rPr>
          <w:rFonts w:asciiTheme="minorHAnsi" w:hAnsiTheme="minorHAnsi"/>
          <w:spacing w:val="-2"/>
        </w:rPr>
        <w:t xml:space="preserve"> </w:t>
      </w:r>
      <w:r w:rsidR="008D11DE" w:rsidRPr="002578CC">
        <w:rPr>
          <w:rFonts w:asciiTheme="minorHAnsi" w:hAnsiTheme="minorHAnsi"/>
          <w:spacing w:val="-1"/>
        </w:rPr>
        <w:t>staff</w:t>
      </w:r>
      <w:r w:rsidR="008D11DE" w:rsidRPr="002578CC">
        <w:rPr>
          <w:rFonts w:asciiTheme="minorHAnsi" w:hAnsiTheme="minorHAnsi"/>
          <w:spacing w:val="-2"/>
        </w:rPr>
        <w:t xml:space="preserve"> </w:t>
      </w:r>
      <w:r w:rsidR="008D11DE" w:rsidRPr="002578CC">
        <w:rPr>
          <w:rFonts w:asciiTheme="minorHAnsi" w:hAnsiTheme="minorHAnsi"/>
        </w:rPr>
        <w:t xml:space="preserve">and </w:t>
      </w:r>
      <w:r w:rsidR="008D11DE" w:rsidRPr="002578CC">
        <w:rPr>
          <w:rFonts w:asciiTheme="minorHAnsi" w:hAnsiTheme="minorHAnsi"/>
          <w:spacing w:val="-1"/>
        </w:rPr>
        <w:t>community</w:t>
      </w:r>
      <w:r w:rsidR="008D11DE" w:rsidRPr="002578CC">
        <w:rPr>
          <w:rFonts w:asciiTheme="minorHAnsi" w:hAnsiTheme="minorHAnsi"/>
          <w:spacing w:val="-3"/>
        </w:rPr>
        <w:t xml:space="preserve"> </w:t>
      </w:r>
      <w:proofErr w:type="gramStart"/>
      <w:r w:rsidR="008D11DE" w:rsidRPr="002578CC">
        <w:rPr>
          <w:rFonts w:asciiTheme="minorHAnsi" w:hAnsiTheme="minorHAnsi"/>
          <w:spacing w:val="-1"/>
        </w:rPr>
        <w:t>agencies</w:t>
      </w:r>
      <w:r w:rsidR="00EB3634">
        <w:rPr>
          <w:rFonts w:asciiTheme="minorHAnsi" w:hAnsiTheme="minorHAnsi"/>
          <w:spacing w:val="-1"/>
        </w:rPr>
        <w:t>;</w:t>
      </w:r>
      <w:proofErr w:type="gramEnd"/>
    </w:p>
    <w:p w14:paraId="4EF1E48A" w14:textId="77777777" w:rsidR="0068054A" w:rsidRPr="00EB3634" w:rsidRDefault="00557637" w:rsidP="00FC1C2F">
      <w:pPr>
        <w:pStyle w:val="BodyText"/>
        <w:numPr>
          <w:ilvl w:val="0"/>
          <w:numId w:val="35"/>
        </w:numPr>
        <w:ind w:left="540" w:hanging="450"/>
        <w:jc w:val="both"/>
        <w:rPr>
          <w:rFonts w:asciiTheme="minorHAnsi" w:hAnsiTheme="minorHAnsi"/>
        </w:rPr>
      </w:pPr>
      <w:r w:rsidRPr="002578CC">
        <w:rPr>
          <w:rFonts w:asciiTheme="minorHAnsi" w:hAnsiTheme="minorHAnsi"/>
          <w:spacing w:val="-1"/>
        </w:rPr>
        <w:lastRenderedPageBreak/>
        <w:t>engages</w:t>
      </w:r>
      <w:r w:rsidR="008D11DE" w:rsidRPr="002578CC">
        <w:rPr>
          <w:rFonts w:asciiTheme="minorHAnsi" w:hAnsiTheme="minorHAnsi"/>
        </w:rPr>
        <w:t xml:space="preserve"> the </w:t>
      </w:r>
      <w:r w:rsidR="00F930B6">
        <w:rPr>
          <w:rFonts w:asciiTheme="minorHAnsi" w:hAnsiTheme="minorHAnsi"/>
        </w:rPr>
        <w:t xml:space="preserve">active </w:t>
      </w:r>
      <w:r w:rsidR="008D11DE" w:rsidRPr="002578CC">
        <w:rPr>
          <w:rFonts w:asciiTheme="minorHAnsi" w:hAnsiTheme="minorHAnsi"/>
          <w:spacing w:val="-1"/>
        </w:rPr>
        <w:t>involvement</w:t>
      </w:r>
      <w:r w:rsidR="008D11DE" w:rsidRPr="002578CC">
        <w:rPr>
          <w:rFonts w:asciiTheme="minorHAnsi" w:hAnsiTheme="minorHAnsi"/>
          <w:spacing w:val="1"/>
        </w:rPr>
        <w:t xml:space="preserve"> </w:t>
      </w:r>
      <w:r w:rsidR="008D11DE" w:rsidRPr="002578CC">
        <w:rPr>
          <w:rFonts w:asciiTheme="minorHAnsi" w:hAnsiTheme="minorHAnsi"/>
        </w:rPr>
        <w:t xml:space="preserve">of </w:t>
      </w:r>
      <w:r w:rsidR="008D11DE" w:rsidRPr="002578CC">
        <w:rPr>
          <w:rFonts w:asciiTheme="minorHAnsi" w:hAnsiTheme="minorHAnsi"/>
          <w:spacing w:val="-1"/>
        </w:rPr>
        <w:t>the</w:t>
      </w:r>
      <w:r w:rsidR="008D11DE" w:rsidRPr="002578CC">
        <w:rPr>
          <w:rFonts w:asciiTheme="minorHAnsi" w:hAnsiTheme="minorHAnsi"/>
        </w:rPr>
        <w:t xml:space="preserve"> </w:t>
      </w:r>
      <w:r w:rsidR="008D11DE" w:rsidRPr="002578CC">
        <w:rPr>
          <w:rFonts w:asciiTheme="minorHAnsi" w:hAnsiTheme="minorHAnsi"/>
          <w:spacing w:val="-1"/>
        </w:rPr>
        <w:t>community</w:t>
      </w:r>
      <w:r w:rsidR="008D11DE" w:rsidRPr="002578CC">
        <w:rPr>
          <w:rFonts w:asciiTheme="minorHAnsi" w:hAnsiTheme="minorHAnsi"/>
          <w:spacing w:val="-3"/>
        </w:rPr>
        <w:t xml:space="preserve"> </w:t>
      </w:r>
      <w:r w:rsidR="008D11DE" w:rsidRPr="002578CC">
        <w:rPr>
          <w:rFonts w:asciiTheme="minorHAnsi" w:hAnsiTheme="minorHAnsi"/>
        </w:rPr>
        <w:t xml:space="preserve">in </w:t>
      </w:r>
      <w:r w:rsidR="008D11DE" w:rsidRPr="002578CC">
        <w:rPr>
          <w:rFonts w:asciiTheme="minorHAnsi" w:hAnsiTheme="minorHAnsi"/>
          <w:spacing w:val="-1"/>
        </w:rPr>
        <w:t>planning</w:t>
      </w:r>
      <w:r w:rsidR="008D11DE" w:rsidRPr="002578CC">
        <w:rPr>
          <w:rFonts w:asciiTheme="minorHAnsi" w:hAnsiTheme="minorHAnsi"/>
          <w:spacing w:val="-3"/>
        </w:rPr>
        <w:t xml:space="preserve"> </w:t>
      </w:r>
      <w:r w:rsidR="008D11DE" w:rsidRPr="002578CC">
        <w:rPr>
          <w:rFonts w:asciiTheme="minorHAnsi" w:hAnsiTheme="minorHAnsi"/>
        </w:rPr>
        <w:t xml:space="preserve">and </w:t>
      </w:r>
      <w:r w:rsidR="008D11DE" w:rsidRPr="002578CC">
        <w:rPr>
          <w:rFonts w:asciiTheme="minorHAnsi" w:hAnsiTheme="minorHAnsi"/>
          <w:spacing w:val="-1"/>
        </w:rPr>
        <w:t>decision</w:t>
      </w:r>
      <w:r w:rsidR="008D11DE" w:rsidRPr="002578CC">
        <w:rPr>
          <w:rFonts w:asciiTheme="minorHAnsi" w:hAnsiTheme="minorHAnsi"/>
        </w:rPr>
        <w:t xml:space="preserve"> </w:t>
      </w:r>
      <w:proofErr w:type="gramStart"/>
      <w:r w:rsidR="008D11DE" w:rsidRPr="002578CC">
        <w:rPr>
          <w:rFonts w:asciiTheme="minorHAnsi" w:hAnsiTheme="minorHAnsi"/>
          <w:spacing w:val="-1"/>
        </w:rPr>
        <w:t>making</w:t>
      </w:r>
      <w:r w:rsidR="00EB3634">
        <w:rPr>
          <w:rFonts w:asciiTheme="minorHAnsi" w:hAnsiTheme="minorHAnsi"/>
          <w:spacing w:val="-1"/>
        </w:rPr>
        <w:t>;</w:t>
      </w:r>
      <w:proofErr w:type="gramEnd"/>
    </w:p>
    <w:p w14:paraId="30D96078" w14:textId="77777777" w:rsidR="00C14CD4" w:rsidRPr="002578CC" w:rsidRDefault="00557637" w:rsidP="00FC1C2F">
      <w:pPr>
        <w:pStyle w:val="BodyText"/>
        <w:numPr>
          <w:ilvl w:val="0"/>
          <w:numId w:val="35"/>
        </w:numPr>
        <w:ind w:left="540" w:hanging="450"/>
        <w:jc w:val="both"/>
        <w:rPr>
          <w:rFonts w:asciiTheme="minorHAnsi" w:hAnsiTheme="minorHAnsi"/>
        </w:rPr>
      </w:pPr>
      <w:r w:rsidRPr="002578CC">
        <w:rPr>
          <w:rFonts w:asciiTheme="minorHAnsi" w:hAnsiTheme="minorHAnsi"/>
          <w:spacing w:val="-1"/>
        </w:rPr>
        <w:t>reduces</w:t>
      </w:r>
      <w:r w:rsidR="008D11DE" w:rsidRPr="002578CC">
        <w:rPr>
          <w:rFonts w:asciiTheme="minorHAnsi" w:hAnsiTheme="minorHAnsi"/>
        </w:rPr>
        <w:t xml:space="preserve"> </w:t>
      </w:r>
      <w:r w:rsidR="008D11DE" w:rsidRPr="002578CC">
        <w:rPr>
          <w:rFonts w:asciiTheme="minorHAnsi" w:hAnsiTheme="minorHAnsi"/>
          <w:spacing w:val="-1"/>
        </w:rPr>
        <w:t>barriers</w:t>
      </w:r>
      <w:r w:rsidR="008D11DE" w:rsidRPr="002578CC">
        <w:rPr>
          <w:rFonts w:asciiTheme="minorHAnsi" w:hAnsiTheme="minorHAnsi"/>
        </w:rPr>
        <w:t xml:space="preserve"> </w:t>
      </w:r>
      <w:r w:rsidR="008D11DE" w:rsidRPr="002578CC">
        <w:rPr>
          <w:rFonts w:asciiTheme="minorHAnsi" w:hAnsiTheme="minorHAnsi"/>
          <w:spacing w:val="-1"/>
        </w:rPr>
        <w:t>that</w:t>
      </w:r>
      <w:r w:rsidR="008D11DE" w:rsidRPr="002578CC">
        <w:rPr>
          <w:rFonts w:asciiTheme="minorHAnsi" w:hAnsiTheme="minorHAnsi"/>
          <w:spacing w:val="1"/>
        </w:rPr>
        <w:t xml:space="preserve"> </w:t>
      </w:r>
      <w:r w:rsidR="008D11DE" w:rsidRPr="002578CC">
        <w:rPr>
          <w:rFonts w:asciiTheme="minorHAnsi" w:hAnsiTheme="minorHAnsi"/>
          <w:spacing w:val="-1"/>
        </w:rPr>
        <w:t>prevent</w:t>
      </w:r>
      <w:r w:rsidR="008D11DE" w:rsidRPr="002578CC">
        <w:rPr>
          <w:rFonts w:asciiTheme="minorHAnsi" w:hAnsiTheme="minorHAnsi"/>
          <w:spacing w:val="1"/>
        </w:rPr>
        <w:t xml:space="preserve"> </w:t>
      </w:r>
      <w:r w:rsidR="008D11DE" w:rsidRPr="002578CC">
        <w:rPr>
          <w:rFonts w:asciiTheme="minorHAnsi" w:hAnsiTheme="minorHAnsi"/>
          <w:spacing w:val="-1"/>
        </w:rPr>
        <w:t>people</w:t>
      </w:r>
      <w:r w:rsidR="008D11DE" w:rsidRPr="002578CC">
        <w:rPr>
          <w:rFonts w:asciiTheme="minorHAnsi" w:hAnsiTheme="minorHAnsi"/>
          <w:spacing w:val="-2"/>
        </w:rPr>
        <w:t xml:space="preserve"> </w:t>
      </w:r>
      <w:r w:rsidR="008D11DE" w:rsidRPr="002578CC">
        <w:rPr>
          <w:rFonts w:asciiTheme="minorHAnsi" w:hAnsiTheme="minorHAnsi"/>
        </w:rPr>
        <w:t>and</w:t>
      </w:r>
      <w:r w:rsidR="008D11DE" w:rsidRPr="002578CC">
        <w:rPr>
          <w:rFonts w:asciiTheme="minorHAnsi" w:hAnsiTheme="minorHAnsi"/>
          <w:spacing w:val="-2"/>
        </w:rPr>
        <w:t xml:space="preserve"> </w:t>
      </w:r>
      <w:r w:rsidR="008D11DE" w:rsidRPr="002578CC">
        <w:rPr>
          <w:rFonts w:asciiTheme="minorHAnsi" w:hAnsiTheme="minorHAnsi"/>
          <w:spacing w:val="-1"/>
        </w:rPr>
        <w:t>communities</w:t>
      </w:r>
      <w:r w:rsidR="008D11DE" w:rsidRPr="002578CC">
        <w:rPr>
          <w:rFonts w:asciiTheme="minorHAnsi" w:hAnsiTheme="minorHAnsi"/>
          <w:spacing w:val="-2"/>
        </w:rPr>
        <w:t xml:space="preserve"> </w:t>
      </w:r>
      <w:r w:rsidR="008D11DE" w:rsidRPr="002578CC">
        <w:rPr>
          <w:rFonts w:asciiTheme="minorHAnsi" w:hAnsiTheme="minorHAnsi"/>
        </w:rPr>
        <w:t>fr</w:t>
      </w:r>
      <w:r w:rsidR="000B0EA7" w:rsidRPr="002578CC">
        <w:rPr>
          <w:rFonts w:asciiTheme="minorHAnsi" w:hAnsiTheme="minorHAnsi"/>
        </w:rPr>
        <w:t>om</w:t>
      </w:r>
      <w:r w:rsidR="008D11DE" w:rsidRPr="002578CC">
        <w:rPr>
          <w:rFonts w:asciiTheme="minorHAnsi" w:hAnsiTheme="minorHAnsi"/>
        </w:rPr>
        <w:t xml:space="preserve"> </w:t>
      </w:r>
      <w:r w:rsidR="008D11DE" w:rsidRPr="002578CC">
        <w:rPr>
          <w:rFonts w:asciiTheme="minorHAnsi" w:hAnsiTheme="minorHAnsi"/>
          <w:spacing w:val="-1"/>
        </w:rPr>
        <w:t>achieving</w:t>
      </w:r>
      <w:r w:rsidR="008D11DE" w:rsidRPr="002578CC">
        <w:rPr>
          <w:rFonts w:asciiTheme="minorHAnsi" w:hAnsiTheme="minorHAnsi"/>
          <w:spacing w:val="-3"/>
        </w:rPr>
        <w:t xml:space="preserve"> </w:t>
      </w:r>
      <w:r w:rsidR="008D11DE" w:rsidRPr="002578CC">
        <w:rPr>
          <w:rFonts w:asciiTheme="minorHAnsi" w:hAnsiTheme="minorHAnsi"/>
          <w:spacing w:val="-1"/>
        </w:rPr>
        <w:t>their</w:t>
      </w:r>
      <w:r w:rsidR="008D11DE" w:rsidRPr="002578CC">
        <w:rPr>
          <w:rFonts w:asciiTheme="minorHAnsi" w:hAnsiTheme="minorHAnsi"/>
        </w:rPr>
        <w:t xml:space="preserve"> </w:t>
      </w:r>
      <w:r w:rsidR="008D11DE" w:rsidRPr="002578CC">
        <w:rPr>
          <w:rFonts w:asciiTheme="minorHAnsi" w:hAnsiTheme="minorHAnsi"/>
          <w:spacing w:val="-1"/>
        </w:rPr>
        <w:t>full</w:t>
      </w:r>
      <w:r w:rsidR="008D11DE" w:rsidRPr="002578CC">
        <w:rPr>
          <w:rFonts w:asciiTheme="minorHAnsi" w:hAnsiTheme="minorHAnsi"/>
          <w:spacing w:val="1"/>
        </w:rPr>
        <w:t xml:space="preserve"> </w:t>
      </w:r>
      <w:proofErr w:type="gramStart"/>
      <w:r w:rsidR="008D11DE" w:rsidRPr="002578CC">
        <w:rPr>
          <w:rFonts w:asciiTheme="minorHAnsi" w:hAnsiTheme="minorHAnsi"/>
          <w:spacing w:val="-1"/>
        </w:rPr>
        <w:t>potential</w:t>
      </w:r>
      <w:r w:rsidR="00EB3634">
        <w:rPr>
          <w:rFonts w:asciiTheme="minorHAnsi" w:hAnsiTheme="minorHAnsi"/>
          <w:spacing w:val="-1"/>
        </w:rPr>
        <w:t>;</w:t>
      </w:r>
      <w:proofErr w:type="gramEnd"/>
    </w:p>
    <w:p w14:paraId="1E56A95F" w14:textId="77777777" w:rsidR="00C14CD4" w:rsidRPr="002578CC" w:rsidRDefault="00557637" w:rsidP="00FC1C2F">
      <w:pPr>
        <w:pStyle w:val="BodyText"/>
        <w:numPr>
          <w:ilvl w:val="0"/>
          <w:numId w:val="35"/>
        </w:numPr>
        <w:ind w:left="540" w:hanging="450"/>
        <w:jc w:val="both"/>
        <w:rPr>
          <w:rFonts w:asciiTheme="minorHAnsi" w:hAnsiTheme="minorHAnsi"/>
        </w:rPr>
      </w:pPr>
      <w:r w:rsidRPr="002578CC">
        <w:rPr>
          <w:rFonts w:asciiTheme="minorHAnsi" w:hAnsiTheme="minorHAnsi"/>
          <w:spacing w:val="-1"/>
        </w:rPr>
        <w:t>provides</w:t>
      </w:r>
      <w:r w:rsidR="008D11DE" w:rsidRPr="002578CC">
        <w:rPr>
          <w:rFonts w:asciiTheme="minorHAnsi" w:hAnsiTheme="minorHAnsi"/>
          <w:spacing w:val="-2"/>
        </w:rPr>
        <w:t xml:space="preserve"> </w:t>
      </w:r>
      <w:r w:rsidR="008D11DE" w:rsidRPr="002578CC">
        <w:rPr>
          <w:rFonts w:asciiTheme="minorHAnsi" w:hAnsiTheme="minorHAnsi"/>
          <w:spacing w:val="-1"/>
        </w:rPr>
        <w:t>information</w:t>
      </w:r>
      <w:r w:rsidR="008D11DE" w:rsidRPr="002578CC">
        <w:rPr>
          <w:rFonts w:asciiTheme="minorHAnsi" w:hAnsiTheme="minorHAnsi"/>
        </w:rPr>
        <w:t xml:space="preserve"> and</w:t>
      </w:r>
      <w:r w:rsidR="008D11DE" w:rsidRPr="002578CC">
        <w:rPr>
          <w:rFonts w:asciiTheme="minorHAnsi" w:hAnsiTheme="minorHAnsi"/>
          <w:spacing w:val="-2"/>
        </w:rPr>
        <w:t xml:space="preserve"> </w:t>
      </w:r>
      <w:r w:rsidR="008D11DE" w:rsidRPr="002578CC">
        <w:rPr>
          <w:rFonts w:asciiTheme="minorHAnsi" w:hAnsiTheme="minorHAnsi"/>
          <w:spacing w:val="-1"/>
        </w:rPr>
        <w:t>resources</w:t>
      </w:r>
      <w:r w:rsidR="008D11DE" w:rsidRPr="002578CC">
        <w:rPr>
          <w:rFonts w:asciiTheme="minorHAnsi" w:hAnsiTheme="minorHAnsi"/>
          <w:spacing w:val="-2"/>
        </w:rPr>
        <w:t xml:space="preserve"> </w:t>
      </w:r>
      <w:r w:rsidR="008D11DE" w:rsidRPr="002578CC">
        <w:rPr>
          <w:rFonts w:asciiTheme="minorHAnsi" w:hAnsiTheme="minorHAnsi"/>
        </w:rPr>
        <w:t xml:space="preserve">to </w:t>
      </w:r>
      <w:r w:rsidR="008D11DE" w:rsidRPr="002578CC">
        <w:rPr>
          <w:rFonts w:asciiTheme="minorHAnsi" w:hAnsiTheme="minorHAnsi"/>
          <w:spacing w:val="-1"/>
        </w:rPr>
        <w:t>help</w:t>
      </w:r>
      <w:r w:rsidR="008D11DE" w:rsidRPr="002578CC">
        <w:rPr>
          <w:rFonts w:asciiTheme="minorHAnsi" w:hAnsiTheme="minorHAnsi"/>
          <w:spacing w:val="-3"/>
        </w:rPr>
        <w:t xml:space="preserve"> </w:t>
      </w:r>
      <w:r w:rsidR="008D11DE" w:rsidRPr="002578CC">
        <w:rPr>
          <w:rFonts w:asciiTheme="minorHAnsi" w:hAnsiTheme="minorHAnsi"/>
          <w:spacing w:val="-1"/>
        </w:rPr>
        <w:t>individuals</w:t>
      </w:r>
      <w:r w:rsidR="008D11DE" w:rsidRPr="002578CC">
        <w:rPr>
          <w:rFonts w:asciiTheme="minorHAnsi" w:hAnsiTheme="minorHAnsi"/>
          <w:spacing w:val="-2"/>
        </w:rPr>
        <w:t xml:space="preserve"> </w:t>
      </w:r>
      <w:r w:rsidR="008D11DE" w:rsidRPr="002578CC">
        <w:rPr>
          <w:rFonts w:asciiTheme="minorHAnsi" w:hAnsiTheme="minorHAnsi"/>
        </w:rPr>
        <w:t xml:space="preserve">and </w:t>
      </w:r>
      <w:r w:rsidR="008D11DE" w:rsidRPr="002578CC">
        <w:rPr>
          <w:rFonts w:asciiTheme="minorHAnsi" w:hAnsiTheme="minorHAnsi"/>
          <w:spacing w:val="-1"/>
        </w:rPr>
        <w:t>families</w:t>
      </w:r>
      <w:r w:rsidR="008D11DE" w:rsidRPr="002578CC">
        <w:rPr>
          <w:rFonts w:asciiTheme="minorHAnsi" w:hAnsiTheme="minorHAnsi"/>
          <w:spacing w:val="-2"/>
        </w:rPr>
        <w:t xml:space="preserve"> make</w:t>
      </w:r>
      <w:r w:rsidR="008D11DE" w:rsidRPr="002578CC">
        <w:rPr>
          <w:rFonts w:asciiTheme="minorHAnsi" w:hAnsiTheme="minorHAnsi"/>
        </w:rPr>
        <w:t xml:space="preserve"> </w:t>
      </w:r>
      <w:r w:rsidR="008D11DE" w:rsidRPr="002578CC">
        <w:rPr>
          <w:rFonts w:asciiTheme="minorHAnsi" w:hAnsiTheme="minorHAnsi"/>
          <w:spacing w:val="-1"/>
        </w:rPr>
        <w:t>healthy</w:t>
      </w:r>
      <w:r w:rsidR="008D11DE" w:rsidRPr="002578CC">
        <w:rPr>
          <w:rFonts w:asciiTheme="minorHAnsi" w:hAnsiTheme="minorHAnsi"/>
          <w:spacing w:val="-3"/>
        </w:rPr>
        <w:t xml:space="preserve"> </w:t>
      </w:r>
      <w:proofErr w:type="gramStart"/>
      <w:r w:rsidR="008D11DE" w:rsidRPr="002578CC">
        <w:rPr>
          <w:rFonts w:asciiTheme="minorHAnsi" w:hAnsiTheme="minorHAnsi"/>
          <w:spacing w:val="-1"/>
        </w:rPr>
        <w:t>decisions</w:t>
      </w:r>
      <w:r w:rsidR="00EB3634">
        <w:rPr>
          <w:rFonts w:asciiTheme="minorHAnsi" w:hAnsiTheme="minorHAnsi"/>
          <w:spacing w:val="-1"/>
        </w:rPr>
        <w:t>;</w:t>
      </w:r>
      <w:proofErr w:type="gramEnd"/>
    </w:p>
    <w:p w14:paraId="7DAC69D0" w14:textId="77777777" w:rsidR="00557637" w:rsidRPr="002578CC" w:rsidRDefault="00557637" w:rsidP="00FC1C2F">
      <w:pPr>
        <w:pStyle w:val="BodyText"/>
        <w:numPr>
          <w:ilvl w:val="0"/>
          <w:numId w:val="35"/>
        </w:numPr>
        <w:ind w:left="540" w:hanging="450"/>
        <w:jc w:val="both"/>
        <w:rPr>
          <w:rFonts w:asciiTheme="minorHAnsi" w:hAnsiTheme="minorHAnsi"/>
        </w:rPr>
      </w:pPr>
      <w:r w:rsidRPr="002578CC">
        <w:rPr>
          <w:rFonts w:asciiTheme="minorHAnsi" w:hAnsiTheme="minorHAnsi"/>
          <w:spacing w:val="-1"/>
        </w:rPr>
        <w:t>believes</w:t>
      </w:r>
      <w:r w:rsidR="008D11DE" w:rsidRPr="002578CC">
        <w:rPr>
          <w:rFonts w:asciiTheme="minorHAnsi" w:hAnsiTheme="minorHAnsi"/>
        </w:rPr>
        <w:t xml:space="preserve"> </w:t>
      </w:r>
      <w:r w:rsidR="008D11DE" w:rsidRPr="002578CC">
        <w:rPr>
          <w:rFonts w:asciiTheme="minorHAnsi" w:hAnsiTheme="minorHAnsi"/>
          <w:spacing w:val="-1"/>
        </w:rPr>
        <w:t>advocacy</w:t>
      </w:r>
      <w:r w:rsidR="008D11DE" w:rsidRPr="002578CC">
        <w:rPr>
          <w:rFonts w:asciiTheme="minorHAnsi" w:hAnsiTheme="minorHAnsi"/>
          <w:spacing w:val="-2"/>
        </w:rPr>
        <w:t xml:space="preserve"> </w:t>
      </w:r>
      <w:r w:rsidR="008D11DE" w:rsidRPr="002578CC">
        <w:rPr>
          <w:rFonts w:asciiTheme="minorHAnsi" w:hAnsiTheme="minorHAnsi"/>
          <w:spacing w:val="-1"/>
        </w:rPr>
        <w:t>at</w:t>
      </w:r>
      <w:r w:rsidR="008D11DE" w:rsidRPr="002578CC">
        <w:rPr>
          <w:rFonts w:asciiTheme="minorHAnsi" w:hAnsiTheme="minorHAnsi"/>
          <w:spacing w:val="1"/>
        </w:rPr>
        <w:t xml:space="preserve"> </w:t>
      </w:r>
      <w:r w:rsidR="008D11DE" w:rsidRPr="002578CC">
        <w:rPr>
          <w:rFonts w:asciiTheme="minorHAnsi" w:hAnsiTheme="minorHAnsi"/>
        </w:rPr>
        <w:t>an</w:t>
      </w:r>
      <w:r w:rsidR="008D11DE" w:rsidRPr="002578CC">
        <w:rPr>
          <w:rFonts w:asciiTheme="minorHAnsi" w:hAnsiTheme="minorHAnsi"/>
          <w:spacing w:val="-2"/>
        </w:rPr>
        <w:t xml:space="preserve"> </w:t>
      </w:r>
      <w:r w:rsidR="008D11DE" w:rsidRPr="002578CC">
        <w:rPr>
          <w:rFonts w:asciiTheme="minorHAnsi" w:hAnsiTheme="minorHAnsi"/>
          <w:spacing w:val="-1"/>
        </w:rPr>
        <w:t>individual,</w:t>
      </w:r>
      <w:r w:rsidR="008D11DE" w:rsidRPr="002578CC">
        <w:rPr>
          <w:rFonts w:asciiTheme="minorHAnsi" w:hAnsiTheme="minorHAnsi"/>
          <w:spacing w:val="-3"/>
        </w:rPr>
        <w:t xml:space="preserve"> </w:t>
      </w:r>
      <w:r w:rsidR="008D11DE" w:rsidRPr="002578CC">
        <w:rPr>
          <w:rFonts w:asciiTheme="minorHAnsi" w:hAnsiTheme="minorHAnsi"/>
          <w:spacing w:val="-1"/>
        </w:rPr>
        <w:t>group</w:t>
      </w:r>
      <w:r w:rsidR="008D11DE" w:rsidRPr="002578CC">
        <w:rPr>
          <w:rFonts w:asciiTheme="minorHAnsi" w:hAnsiTheme="minorHAnsi"/>
        </w:rPr>
        <w:t xml:space="preserve"> or</w:t>
      </w:r>
      <w:r w:rsidR="008D11DE" w:rsidRPr="002578CC">
        <w:rPr>
          <w:rFonts w:asciiTheme="minorHAnsi" w:hAnsiTheme="minorHAnsi"/>
          <w:spacing w:val="-2"/>
        </w:rPr>
        <w:t xml:space="preserve"> </w:t>
      </w:r>
      <w:r w:rsidR="008D11DE" w:rsidRPr="002578CC">
        <w:rPr>
          <w:rFonts w:asciiTheme="minorHAnsi" w:hAnsiTheme="minorHAnsi"/>
          <w:spacing w:val="-1"/>
        </w:rPr>
        <w:t>community</w:t>
      </w:r>
      <w:r w:rsidR="008D11DE" w:rsidRPr="002578CC">
        <w:rPr>
          <w:rFonts w:asciiTheme="minorHAnsi" w:hAnsiTheme="minorHAnsi"/>
          <w:spacing w:val="-3"/>
        </w:rPr>
        <w:t xml:space="preserve"> </w:t>
      </w:r>
      <w:r w:rsidR="008D11DE" w:rsidRPr="002578CC">
        <w:rPr>
          <w:rFonts w:asciiTheme="minorHAnsi" w:hAnsiTheme="minorHAnsi"/>
          <w:spacing w:val="-1"/>
        </w:rPr>
        <w:t>level</w:t>
      </w:r>
      <w:r w:rsidR="008D11DE" w:rsidRPr="002578CC">
        <w:rPr>
          <w:rFonts w:asciiTheme="minorHAnsi" w:hAnsiTheme="minorHAnsi"/>
          <w:spacing w:val="1"/>
        </w:rPr>
        <w:t xml:space="preserve"> </w:t>
      </w:r>
      <w:r w:rsidR="008D11DE" w:rsidRPr="002578CC">
        <w:rPr>
          <w:rFonts w:asciiTheme="minorHAnsi" w:hAnsiTheme="minorHAnsi"/>
        </w:rPr>
        <w:t>is</w:t>
      </w:r>
      <w:r w:rsidR="008D11DE" w:rsidRPr="002578CC">
        <w:rPr>
          <w:rFonts w:asciiTheme="minorHAnsi" w:hAnsiTheme="minorHAnsi"/>
          <w:spacing w:val="-2"/>
        </w:rPr>
        <w:t xml:space="preserve"> </w:t>
      </w:r>
      <w:r w:rsidR="008D11DE" w:rsidRPr="002578CC">
        <w:rPr>
          <w:rFonts w:asciiTheme="minorHAnsi" w:hAnsiTheme="minorHAnsi"/>
          <w:spacing w:val="-1"/>
        </w:rPr>
        <w:t>fundamental</w:t>
      </w:r>
      <w:r w:rsidR="008D11DE" w:rsidRPr="002578CC">
        <w:rPr>
          <w:rFonts w:asciiTheme="minorHAnsi" w:hAnsiTheme="minorHAnsi"/>
          <w:spacing w:val="-2"/>
        </w:rPr>
        <w:t xml:space="preserve"> </w:t>
      </w:r>
      <w:r w:rsidR="008D11DE" w:rsidRPr="002578CC">
        <w:rPr>
          <w:rFonts w:asciiTheme="minorHAnsi" w:hAnsiTheme="minorHAnsi"/>
        </w:rPr>
        <w:t xml:space="preserve">to </w:t>
      </w:r>
      <w:r w:rsidR="008D11DE" w:rsidRPr="002578CC">
        <w:rPr>
          <w:rFonts w:asciiTheme="minorHAnsi" w:hAnsiTheme="minorHAnsi"/>
          <w:spacing w:val="-1"/>
        </w:rPr>
        <w:t>our</w:t>
      </w:r>
      <w:r w:rsidR="008D11DE" w:rsidRPr="002578CC">
        <w:rPr>
          <w:rFonts w:asciiTheme="minorHAnsi" w:hAnsiTheme="minorHAnsi"/>
        </w:rPr>
        <w:t xml:space="preserve"> </w:t>
      </w:r>
      <w:proofErr w:type="gramStart"/>
      <w:r w:rsidR="008D11DE" w:rsidRPr="002578CC">
        <w:rPr>
          <w:rFonts w:asciiTheme="minorHAnsi" w:hAnsiTheme="minorHAnsi"/>
          <w:spacing w:val="-1"/>
        </w:rPr>
        <w:t>work</w:t>
      </w:r>
      <w:r w:rsidR="00EB3634">
        <w:rPr>
          <w:rFonts w:asciiTheme="minorHAnsi" w:hAnsiTheme="minorHAnsi"/>
          <w:spacing w:val="-1"/>
        </w:rPr>
        <w:t>;</w:t>
      </w:r>
      <w:proofErr w:type="gramEnd"/>
    </w:p>
    <w:p w14:paraId="5A645BA1" w14:textId="77777777" w:rsidR="00C14CD4" w:rsidRPr="002578CC" w:rsidRDefault="009F2B45" w:rsidP="00FC1C2F">
      <w:pPr>
        <w:pStyle w:val="BodyText"/>
        <w:numPr>
          <w:ilvl w:val="0"/>
          <w:numId w:val="21"/>
        </w:numPr>
        <w:tabs>
          <w:tab w:val="left" w:pos="1181"/>
        </w:tabs>
        <w:spacing w:line="269" w:lineRule="exact"/>
        <w:ind w:left="540" w:hanging="450"/>
        <w:jc w:val="both"/>
        <w:rPr>
          <w:rFonts w:asciiTheme="minorHAnsi" w:hAnsiTheme="minorHAnsi"/>
        </w:rPr>
      </w:pPr>
      <w:r>
        <w:rPr>
          <w:rFonts w:asciiTheme="minorHAnsi" w:hAnsiTheme="minorHAnsi"/>
          <w:spacing w:val="-1"/>
        </w:rPr>
        <w:t xml:space="preserve">considers </w:t>
      </w:r>
      <w:r w:rsidR="008D11DE" w:rsidRPr="002578CC">
        <w:rPr>
          <w:rFonts w:asciiTheme="minorHAnsi" w:hAnsiTheme="minorHAnsi"/>
          <w:spacing w:val="-1"/>
        </w:rPr>
        <w:t>linkages</w:t>
      </w:r>
      <w:r w:rsidR="008D11DE" w:rsidRPr="002578CC">
        <w:rPr>
          <w:rFonts w:asciiTheme="minorHAnsi" w:hAnsiTheme="minorHAnsi"/>
        </w:rPr>
        <w:t xml:space="preserve"> and </w:t>
      </w:r>
      <w:r w:rsidR="008D11DE" w:rsidRPr="002578CC">
        <w:rPr>
          <w:rFonts w:asciiTheme="minorHAnsi" w:hAnsiTheme="minorHAnsi"/>
          <w:spacing w:val="-1"/>
        </w:rPr>
        <w:t>referrals</w:t>
      </w:r>
      <w:r w:rsidR="008D11DE" w:rsidRPr="002578CC">
        <w:rPr>
          <w:rFonts w:asciiTheme="minorHAnsi" w:hAnsiTheme="minorHAnsi"/>
        </w:rPr>
        <w:t xml:space="preserve"> </w:t>
      </w:r>
      <w:r w:rsidR="008D11DE" w:rsidRPr="002578CC">
        <w:rPr>
          <w:rFonts w:asciiTheme="minorHAnsi" w:hAnsiTheme="minorHAnsi"/>
          <w:spacing w:val="-1"/>
        </w:rPr>
        <w:t>to</w:t>
      </w:r>
      <w:r w:rsidR="008D11DE" w:rsidRPr="002578CC">
        <w:rPr>
          <w:rFonts w:asciiTheme="minorHAnsi" w:hAnsiTheme="minorHAnsi"/>
        </w:rPr>
        <w:t xml:space="preserve"> </w:t>
      </w:r>
      <w:r w:rsidR="008D11DE" w:rsidRPr="002578CC">
        <w:rPr>
          <w:rFonts w:asciiTheme="minorHAnsi" w:hAnsiTheme="minorHAnsi"/>
          <w:spacing w:val="-1"/>
        </w:rPr>
        <w:t>other</w:t>
      </w:r>
      <w:r w:rsidR="008D11DE" w:rsidRPr="002578CC">
        <w:rPr>
          <w:rFonts w:asciiTheme="minorHAnsi" w:hAnsiTheme="minorHAnsi"/>
          <w:spacing w:val="-2"/>
        </w:rPr>
        <w:t xml:space="preserve"> </w:t>
      </w:r>
      <w:r w:rsidR="008D11DE" w:rsidRPr="002578CC">
        <w:rPr>
          <w:rFonts w:asciiTheme="minorHAnsi" w:hAnsiTheme="minorHAnsi"/>
          <w:spacing w:val="-1"/>
        </w:rPr>
        <w:t>community</w:t>
      </w:r>
      <w:r w:rsidR="008D11DE" w:rsidRPr="002578CC">
        <w:rPr>
          <w:rFonts w:asciiTheme="minorHAnsi" w:hAnsiTheme="minorHAnsi"/>
          <w:spacing w:val="-3"/>
        </w:rPr>
        <w:t xml:space="preserve"> </w:t>
      </w:r>
      <w:r w:rsidR="008D11DE" w:rsidRPr="002578CC">
        <w:rPr>
          <w:rFonts w:asciiTheme="minorHAnsi" w:hAnsiTheme="minorHAnsi"/>
          <w:spacing w:val="-1"/>
        </w:rPr>
        <w:t>resources</w:t>
      </w:r>
      <w:r>
        <w:rPr>
          <w:rFonts w:asciiTheme="minorHAnsi" w:hAnsiTheme="minorHAnsi"/>
        </w:rPr>
        <w:t xml:space="preserve"> as</w:t>
      </w:r>
      <w:r w:rsidR="008D11DE" w:rsidRPr="002578CC">
        <w:rPr>
          <w:rFonts w:asciiTheme="minorHAnsi" w:hAnsiTheme="minorHAnsi"/>
          <w:spacing w:val="-2"/>
        </w:rPr>
        <w:t xml:space="preserve"> </w:t>
      </w:r>
      <w:proofErr w:type="gramStart"/>
      <w:r w:rsidR="008D11DE" w:rsidRPr="002578CC">
        <w:rPr>
          <w:rFonts w:asciiTheme="minorHAnsi" w:hAnsiTheme="minorHAnsi"/>
          <w:spacing w:val="-1"/>
        </w:rPr>
        <w:t>important</w:t>
      </w:r>
      <w:r w:rsidR="00EB3634">
        <w:rPr>
          <w:rFonts w:asciiTheme="minorHAnsi" w:hAnsiTheme="minorHAnsi"/>
          <w:spacing w:val="-1"/>
        </w:rPr>
        <w:t>;</w:t>
      </w:r>
      <w:proofErr w:type="gramEnd"/>
    </w:p>
    <w:p w14:paraId="571C0E1F" w14:textId="77777777" w:rsidR="00C14CD4" w:rsidRPr="002578CC" w:rsidRDefault="008D11DE" w:rsidP="00FC1C2F">
      <w:pPr>
        <w:pStyle w:val="BodyText"/>
        <w:numPr>
          <w:ilvl w:val="0"/>
          <w:numId w:val="21"/>
        </w:numPr>
        <w:tabs>
          <w:tab w:val="left" w:pos="1181"/>
        </w:tabs>
        <w:ind w:left="540" w:hanging="450"/>
        <w:jc w:val="both"/>
        <w:rPr>
          <w:rFonts w:asciiTheme="minorHAnsi" w:hAnsiTheme="minorHAnsi"/>
        </w:rPr>
      </w:pPr>
      <w:r w:rsidRPr="002578CC">
        <w:rPr>
          <w:rFonts w:asciiTheme="minorHAnsi" w:hAnsiTheme="minorHAnsi"/>
          <w:spacing w:val="-1"/>
        </w:rPr>
        <w:t>values</w:t>
      </w:r>
      <w:r w:rsidRPr="002578CC">
        <w:rPr>
          <w:rFonts w:asciiTheme="minorHAnsi" w:hAnsiTheme="minorHAnsi"/>
        </w:rPr>
        <w:t xml:space="preserve"> </w:t>
      </w:r>
      <w:r w:rsidR="00D22A48">
        <w:rPr>
          <w:rFonts w:asciiTheme="minorHAnsi" w:hAnsiTheme="minorHAnsi"/>
        </w:rPr>
        <w:t xml:space="preserve">and encourages social support </w:t>
      </w:r>
      <w:r w:rsidRPr="002578CC">
        <w:rPr>
          <w:rFonts w:asciiTheme="minorHAnsi" w:hAnsiTheme="minorHAnsi"/>
          <w:spacing w:val="-1"/>
        </w:rPr>
        <w:t>networks</w:t>
      </w:r>
      <w:r w:rsidRPr="002578CC">
        <w:rPr>
          <w:rFonts w:asciiTheme="minorHAnsi" w:hAnsiTheme="minorHAnsi"/>
        </w:rPr>
        <w:t xml:space="preserve"> such </w:t>
      </w:r>
      <w:r w:rsidRPr="002578CC">
        <w:rPr>
          <w:rFonts w:asciiTheme="minorHAnsi" w:hAnsiTheme="minorHAnsi"/>
          <w:spacing w:val="-1"/>
        </w:rPr>
        <w:t>as</w:t>
      </w:r>
      <w:r w:rsidRPr="002578CC">
        <w:rPr>
          <w:rFonts w:asciiTheme="minorHAnsi" w:hAnsiTheme="minorHAnsi"/>
        </w:rPr>
        <w:t xml:space="preserve"> </w:t>
      </w:r>
      <w:r w:rsidRPr="002578CC">
        <w:rPr>
          <w:rFonts w:asciiTheme="minorHAnsi" w:hAnsiTheme="minorHAnsi"/>
          <w:spacing w:val="-1"/>
        </w:rPr>
        <w:t>friends,</w:t>
      </w:r>
      <w:r w:rsidRPr="002578CC">
        <w:rPr>
          <w:rFonts w:asciiTheme="minorHAnsi" w:hAnsiTheme="minorHAnsi"/>
          <w:spacing w:val="-3"/>
        </w:rPr>
        <w:t xml:space="preserve"> </w:t>
      </w:r>
      <w:r w:rsidRPr="002578CC">
        <w:rPr>
          <w:rFonts w:asciiTheme="minorHAnsi" w:hAnsiTheme="minorHAnsi"/>
          <w:spacing w:val="-1"/>
        </w:rPr>
        <w:t>families</w:t>
      </w:r>
      <w:r w:rsidRPr="002578CC">
        <w:rPr>
          <w:rFonts w:asciiTheme="minorHAnsi" w:hAnsiTheme="minorHAnsi"/>
        </w:rPr>
        <w:t xml:space="preserve"> and</w:t>
      </w:r>
      <w:r w:rsidRPr="002578CC">
        <w:rPr>
          <w:rFonts w:asciiTheme="minorHAnsi" w:hAnsiTheme="minorHAnsi"/>
          <w:spacing w:val="-3"/>
        </w:rPr>
        <w:t xml:space="preserve"> </w:t>
      </w:r>
      <w:proofErr w:type="spellStart"/>
      <w:r w:rsidRPr="002578CC">
        <w:rPr>
          <w:rFonts w:asciiTheme="minorHAnsi" w:hAnsiTheme="minorHAnsi"/>
          <w:spacing w:val="-1"/>
        </w:rPr>
        <w:t>neighbours</w:t>
      </w:r>
      <w:proofErr w:type="spellEnd"/>
      <w:r w:rsidRPr="002578CC">
        <w:rPr>
          <w:rFonts w:asciiTheme="minorHAnsi" w:hAnsiTheme="minorHAnsi"/>
          <w:spacing w:val="-2"/>
        </w:rPr>
        <w:t xml:space="preserve"> </w:t>
      </w:r>
      <w:r w:rsidRPr="002578CC">
        <w:rPr>
          <w:rFonts w:asciiTheme="minorHAnsi" w:hAnsiTheme="minorHAnsi"/>
        </w:rPr>
        <w:t xml:space="preserve">and </w:t>
      </w:r>
      <w:r w:rsidRPr="002578CC">
        <w:rPr>
          <w:rFonts w:asciiTheme="minorHAnsi" w:hAnsiTheme="minorHAnsi"/>
          <w:spacing w:val="-1"/>
        </w:rPr>
        <w:t>community-</w:t>
      </w:r>
      <w:r w:rsidRPr="002578CC">
        <w:rPr>
          <w:rFonts w:asciiTheme="minorHAnsi" w:hAnsiTheme="minorHAnsi"/>
        </w:rPr>
        <w:t xml:space="preserve">based </w:t>
      </w:r>
      <w:r w:rsidRPr="002578CC">
        <w:rPr>
          <w:rFonts w:asciiTheme="minorHAnsi" w:hAnsiTheme="minorHAnsi"/>
          <w:spacing w:val="-1"/>
        </w:rPr>
        <w:t>groups</w:t>
      </w:r>
      <w:r w:rsidRPr="002578CC">
        <w:rPr>
          <w:rFonts w:asciiTheme="minorHAnsi" w:hAnsiTheme="minorHAnsi"/>
        </w:rPr>
        <w:t xml:space="preserve"> </w:t>
      </w:r>
      <w:r w:rsidR="00D22A48">
        <w:rPr>
          <w:rFonts w:asciiTheme="minorHAnsi" w:hAnsiTheme="minorHAnsi"/>
        </w:rPr>
        <w:t xml:space="preserve">to help promote a sense of </w:t>
      </w:r>
      <w:proofErr w:type="gramStart"/>
      <w:r w:rsidR="00D22A48">
        <w:rPr>
          <w:rFonts w:asciiTheme="minorHAnsi" w:hAnsiTheme="minorHAnsi"/>
        </w:rPr>
        <w:t>belonging</w:t>
      </w:r>
      <w:r w:rsidR="00EB3634">
        <w:rPr>
          <w:rFonts w:asciiTheme="minorHAnsi" w:hAnsiTheme="minorHAnsi"/>
        </w:rPr>
        <w:t>;</w:t>
      </w:r>
      <w:proofErr w:type="gramEnd"/>
    </w:p>
    <w:p w14:paraId="6A56A4E9" w14:textId="77777777" w:rsidR="00C14CD4" w:rsidRPr="002578CC" w:rsidRDefault="008D11DE" w:rsidP="00FC1C2F">
      <w:pPr>
        <w:pStyle w:val="BodyText"/>
        <w:numPr>
          <w:ilvl w:val="0"/>
          <w:numId w:val="21"/>
        </w:numPr>
        <w:tabs>
          <w:tab w:val="left" w:pos="1181"/>
        </w:tabs>
        <w:ind w:left="540" w:hanging="450"/>
        <w:jc w:val="both"/>
        <w:rPr>
          <w:rFonts w:asciiTheme="minorHAnsi" w:hAnsiTheme="minorHAnsi"/>
        </w:rPr>
      </w:pPr>
      <w:r w:rsidRPr="002578CC">
        <w:rPr>
          <w:rFonts w:asciiTheme="minorHAnsi" w:hAnsiTheme="minorHAnsi"/>
          <w:spacing w:val="-1"/>
        </w:rPr>
        <w:t>evaluates</w:t>
      </w:r>
      <w:r w:rsidRPr="002578CC">
        <w:rPr>
          <w:rFonts w:asciiTheme="minorHAnsi" w:hAnsiTheme="minorHAnsi"/>
        </w:rPr>
        <w:t xml:space="preserve"> </w:t>
      </w:r>
      <w:r w:rsidRPr="002578CC">
        <w:rPr>
          <w:rFonts w:asciiTheme="minorHAnsi" w:hAnsiTheme="minorHAnsi"/>
          <w:spacing w:val="-2"/>
        </w:rPr>
        <w:t>programs</w:t>
      </w:r>
      <w:r w:rsidRPr="002578CC">
        <w:rPr>
          <w:rFonts w:asciiTheme="minorHAnsi" w:hAnsiTheme="minorHAnsi"/>
        </w:rPr>
        <w:t xml:space="preserve"> and </w:t>
      </w:r>
      <w:r w:rsidRPr="002578CC">
        <w:rPr>
          <w:rFonts w:asciiTheme="minorHAnsi" w:hAnsiTheme="minorHAnsi"/>
          <w:spacing w:val="-1"/>
        </w:rPr>
        <w:t>services</w:t>
      </w:r>
      <w:r w:rsidRPr="002578CC">
        <w:rPr>
          <w:rFonts w:asciiTheme="minorHAnsi" w:hAnsiTheme="minorHAnsi"/>
        </w:rPr>
        <w:t xml:space="preserve"> </w:t>
      </w:r>
      <w:r w:rsidRPr="002578CC">
        <w:rPr>
          <w:rFonts w:asciiTheme="minorHAnsi" w:hAnsiTheme="minorHAnsi"/>
          <w:spacing w:val="-1"/>
        </w:rPr>
        <w:t>with</w:t>
      </w:r>
      <w:r w:rsidRPr="002578CC">
        <w:rPr>
          <w:rFonts w:asciiTheme="minorHAnsi" w:hAnsiTheme="minorHAnsi"/>
        </w:rPr>
        <w:t xml:space="preserve"> </w:t>
      </w:r>
      <w:r w:rsidRPr="002578CC">
        <w:rPr>
          <w:rFonts w:asciiTheme="minorHAnsi" w:hAnsiTheme="minorHAnsi"/>
          <w:spacing w:val="-1"/>
        </w:rPr>
        <w:t>the</w:t>
      </w:r>
      <w:r w:rsidRPr="002578CC">
        <w:rPr>
          <w:rFonts w:asciiTheme="minorHAnsi" w:hAnsiTheme="minorHAnsi"/>
        </w:rPr>
        <w:t xml:space="preserve"> </w:t>
      </w:r>
      <w:r w:rsidRPr="002578CC">
        <w:rPr>
          <w:rFonts w:asciiTheme="minorHAnsi" w:hAnsiTheme="minorHAnsi"/>
          <w:spacing w:val="-1"/>
        </w:rPr>
        <w:t>input</w:t>
      </w:r>
      <w:r w:rsidRPr="002578CC">
        <w:rPr>
          <w:rFonts w:asciiTheme="minorHAnsi" w:hAnsiTheme="minorHAnsi"/>
          <w:spacing w:val="1"/>
        </w:rPr>
        <w:t xml:space="preserve"> </w:t>
      </w:r>
      <w:r w:rsidRPr="002578CC">
        <w:rPr>
          <w:rFonts w:asciiTheme="minorHAnsi" w:hAnsiTheme="minorHAnsi"/>
          <w:spacing w:val="-2"/>
        </w:rPr>
        <w:t>of</w:t>
      </w:r>
      <w:r w:rsidRPr="002578CC">
        <w:rPr>
          <w:rFonts w:asciiTheme="minorHAnsi" w:hAnsiTheme="minorHAnsi"/>
        </w:rPr>
        <w:t xml:space="preserve"> </w:t>
      </w:r>
      <w:r w:rsidRPr="002578CC">
        <w:rPr>
          <w:rFonts w:asciiTheme="minorHAnsi" w:hAnsiTheme="minorHAnsi"/>
          <w:spacing w:val="-1"/>
        </w:rPr>
        <w:t>the</w:t>
      </w:r>
      <w:r w:rsidRPr="002578CC">
        <w:rPr>
          <w:rFonts w:asciiTheme="minorHAnsi" w:hAnsiTheme="minorHAnsi"/>
          <w:spacing w:val="4"/>
        </w:rPr>
        <w:t xml:space="preserve"> </w:t>
      </w:r>
      <w:r w:rsidRPr="002578CC">
        <w:rPr>
          <w:rFonts w:asciiTheme="minorHAnsi" w:hAnsiTheme="minorHAnsi"/>
          <w:spacing w:val="-1"/>
        </w:rPr>
        <w:t>community</w:t>
      </w:r>
      <w:r w:rsidRPr="002578CC">
        <w:rPr>
          <w:rFonts w:asciiTheme="minorHAnsi" w:hAnsiTheme="minorHAnsi"/>
          <w:spacing w:val="-2"/>
        </w:rPr>
        <w:t xml:space="preserve"> </w:t>
      </w:r>
      <w:r w:rsidRPr="002578CC">
        <w:rPr>
          <w:rFonts w:asciiTheme="minorHAnsi" w:hAnsiTheme="minorHAnsi"/>
        </w:rPr>
        <w:t>and key</w:t>
      </w:r>
      <w:r w:rsidRPr="002578CC">
        <w:rPr>
          <w:rFonts w:asciiTheme="minorHAnsi" w:hAnsiTheme="minorHAnsi"/>
          <w:spacing w:val="45"/>
        </w:rPr>
        <w:t xml:space="preserve"> </w:t>
      </w:r>
      <w:r w:rsidRPr="002578CC">
        <w:rPr>
          <w:rFonts w:asciiTheme="minorHAnsi" w:hAnsiTheme="minorHAnsi"/>
          <w:spacing w:val="-1"/>
        </w:rPr>
        <w:t>stakeholders</w:t>
      </w:r>
      <w:r w:rsidR="00EB3634">
        <w:rPr>
          <w:rFonts w:asciiTheme="minorHAnsi" w:hAnsiTheme="minorHAnsi"/>
          <w:spacing w:val="-1"/>
        </w:rPr>
        <w:t>; and</w:t>
      </w:r>
    </w:p>
    <w:p w14:paraId="19015CD5" w14:textId="77777777" w:rsidR="003472E5" w:rsidRDefault="008D11DE" w:rsidP="00FC1C2F">
      <w:pPr>
        <w:pStyle w:val="BodyText"/>
        <w:numPr>
          <w:ilvl w:val="0"/>
          <w:numId w:val="21"/>
        </w:numPr>
        <w:tabs>
          <w:tab w:val="left" w:pos="1181"/>
        </w:tabs>
        <w:ind w:left="540" w:hanging="450"/>
        <w:rPr>
          <w:rFonts w:asciiTheme="minorHAnsi" w:hAnsiTheme="minorHAnsi"/>
          <w:spacing w:val="-1"/>
        </w:rPr>
      </w:pPr>
      <w:r w:rsidRPr="002578CC">
        <w:rPr>
          <w:rFonts w:asciiTheme="minorHAnsi" w:hAnsiTheme="minorHAnsi"/>
          <w:spacing w:val="-1"/>
        </w:rPr>
        <w:t>supports</w:t>
      </w:r>
      <w:r w:rsidRPr="002578CC">
        <w:rPr>
          <w:rFonts w:asciiTheme="minorHAnsi" w:hAnsiTheme="minorHAnsi"/>
          <w:spacing w:val="-2"/>
        </w:rPr>
        <w:t xml:space="preserve"> </w:t>
      </w:r>
      <w:r w:rsidRPr="002578CC">
        <w:rPr>
          <w:rFonts w:asciiTheme="minorHAnsi" w:hAnsiTheme="minorHAnsi"/>
        </w:rPr>
        <w:t xml:space="preserve">the </w:t>
      </w:r>
      <w:r w:rsidRPr="002578CC">
        <w:rPr>
          <w:rFonts w:asciiTheme="minorHAnsi" w:hAnsiTheme="minorHAnsi"/>
          <w:spacing w:val="-2"/>
        </w:rPr>
        <w:t>movement</w:t>
      </w:r>
      <w:r w:rsidRPr="002578CC">
        <w:rPr>
          <w:rFonts w:asciiTheme="minorHAnsi" w:hAnsiTheme="minorHAnsi"/>
          <w:spacing w:val="1"/>
        </w:rPr>
        <w:t xml:space="preserve"> </w:t>
      </w:r>
      <w:r w:rsidRPr="002578CC">
        <w:rPr>
          <w:rFonts w:asciiTheme="minorHAnsi" w:hAnsiTheme="minorHAnsi"/>
        </w:rPr>
        <w:t>of</w:t>
      </w:r>
      <w:r w:rsidRPr="002578CC">
        <w:rPr>
          <w:rFonts w:asciiTheme="minorHAnsi" w:hAnsiTheme="minorHAnsi"/>
          <w:spacing w:val="-2"/>
        </w:rPr>
        <w:t xml:space="preserve"> </w:t>
      </w:r>
      <w:r w:rsidRPr="002578CC">
        <w:rPr>
          <w:rFonts w:asciiTheme="minorHAnsi" w:hAnsiTheme="minorHAnsi"/>
          <w:spacing w:val="-1"/>
        </w:rPr>
        <w:t>the</w:t>
      </w:r>
      <w:r w:rsidRPr="002578CC">
        <w:rPr>
          <w:rFonts w:asciiTheme="minorHAnsi" w:hAnsiTheme="minorHAnsi"/>
        </w:rPr>
        <w:t xml:space="preserve"> </w:t>
      </w:r>
      <w:r w:rsidRPr="002578CC">
        <w:rPr>
          <w:rFonts w:asciiTheme="minorHAnsi" w:hAnsiTheme="minorHAnsi"/>
          <w:spacing w:val="-1"/>
        </w:rPr>
        <w:t>community</w:t>
      </w:r>
      <w:r w:rsidRPr="002578CC">
        <w:rPr>
          <w:rFonts w:asciiTheme="minorHAnsi" w:hAnsiTheme="minorHAnsi"/>
          <w:spacing w:val="-3"/>
        </w:rPr>
        <w:t xml:space="preserve"> </w:t>
      </w:r>
      <w:r w:rsidRPr="002578CC">
        <w:rPr>
          <w:rFonts w:asciiTheme="minorHAnsi" w:hAnsiTheme="minorHAnsi"/>
        </w:rPr>
        <w:t xml:space="preserve">health </w:t>
      </w:r>
      <w:r w:rsidRPr="002578CC">
        <w:rPr>
          <w:rFonts w:asciiTheme="minorHAnsi" w:hAnsiTheme="minorHAnsi"/>
          <w:spacing w:val="-1"/>
        </w:rPr>
        <w:t>and</w:t>
      </w:r>
      <w:r w:rsidRPr="002578CC">
        <w:rPr>
          <w:rFonts w:asciiTheme="minorHAnsi" w:hAnsiTheme="minorHAnsi"/>
        </w:rPr>
        <w:t xml:space="preserve"> </w:t>
      </w:r>
      <w:r w:rsidRPr="002578CC">
        <w:rPr>
          <w:rFonts w:asciiTheme="minorHAnsi" w:hAnsiTheme="minorHAnsi"/>
          <w:spacing w:val="-1"/>
        </w:rPr>
        <w:t>grassroots</w:t>
      </w:r>
      <w:r w:rsidRPr="002578CC">
        <w:rPr>
          <w:rFonts w:asciiTheme="minorHAnsi" w:hAnsiTheme="minorHAnsi"/>
        </w:rPr>
        <w:t xml:space="preserve"> </w:t>
      </w:r>
      <w:r w:rsidRPr="002578CC">
        <w:rPr>
          <w:rFonts w:asciiTheme="minorHAnsi" w:hAnsiTheme="minorHAnsi"/>
          <w:spacing w:val="-1"/>
        </w:rPr>
        <w:t>sectors</w:t>
      </w:r>
      <w:r w:rsidRPr="002578CC">
        <w:rPr>
          <w:rFonts w:asciiTheme="minorHAnsi" w:hAnsiTheme="minorHAnsi"/>
          <w:spacing w:val="1"/>
        </w:rPr>
        <w:t xml:space="preserve"> </w:t>
      </w:r>
      <w:r w:rsidRPr="002578CC">
        <w:rPr>
          <w:rFonts w:asciiTheme="minorHAnsi" w:hAnsiTheme="minorHAnsi"/>
          <w:spacing w:val="-1"/>
        </w:rPr>
        <w:t>through</w:t>
      </w:r>
      <w:r w:rsidRPr="002578CC">
        <w:rPr>
          <w:rFonts w:asciiTheme="minorHAnsi" w:hAnsiTheme="minorHAnsi"/>
        </w:rPr>
        <w:t xml:space="preserve"> </w:t>
      </w:r>
      <w:r w:rsidRPr="002578CC">
        <w:rPr>
          <w:rFonts w:asciiTheme="minorHAnsi" w:hAnsiTheme="minorHAnsi"/>
          <w:spacing w:val="-1"/>
        </w:rPr>
        <w:t>shared</w:t>
      </w:r>
      <w:r w:rsidRPr="002578CC">
        <w:rPr>
          <w:rFonts w:asciiTheme="minorHAnsi" w:hAnsiTheme="minorHAnsi"/>
          <w:spacing w:val="57"/>
        </w:rPr>
        <w:t xml:space="preserve"> </w:t>
      </w:r>
      <w:r w:rsidRPr="002578CC">
        <w:rPr>
          <w:rFonts w:asciiTheme="minorHAnsi" w:hAnsiTheme="minorHAnsi"/>
          <w:spacing w:val="-1"/>
        </w:rPr>
        <w:t>expertise,</w:t>
      </w:r>
      <w:r w:rsidRPr="002578CC">
        <w:rPr>
          <w:rFonts w:asciiTheme="minorHAnsi" w:hAnsiTheme="minorHAnsi"/>
          <w:spacing w:val="-3"/>
        </w:rPr>
        <w:t xml:space="preserve"> </w:t>
      </w:r>
      <w:proofErr w:type="gramStart"/>
      <w:r w:rsidRPr="002578CC">
        <w:rPr>
          <w:rFonts w:asciiTheme="minorHAnsi" w:hAnsiTheme="minorHAnsi"/>
          <w:spacing w:val="-1"/>
        </w:rPr>
        <w:t>leadership</w:t>
      </w:r>
      <w:proofErr w:type="gramEnd"/>
      <w:r w:rsidRPr="002578CC">
        <w:rPr>
          <w:rFonts w:asciiTheme="minorHAnsi" w:hAnsiTheme="minorHAnsi"/>
        </w:rPr>
        <w:t xml:space="preserve"> and</w:t>
      </w:r>
      <w:r w:rsidRPr="002578CC">
        <w:rPr>
          <w:rFonts w:asciiTheme="minorHAnsi" w:hAnsiTheme="minorHAnsi"/>
          <w:spacing w:val="-2"/>
        </w:rPr>
        <w:t xml:space="preserve"> </w:t>
      </w:r>
      <w:r w:rsidRPr="002578CC">
        <w:rPr>
          <w:rFonts w:asciiTheme="minorHAnsi" w:hAnsiTheme="minorHAnsi"/>
          <w:spacing w:val="-1"/>
        </w:rPr>
        <w:t>resources</w:t>
      </w:r>
      <w:r w:rsidR="00EB3634">
        <w:rPr>
          <w:rFonts w:asciiTheme="minorHAnsi" w:hAnsiTheme="minorHAnsi"/>
          <w:spacing w:val="-1"/>
        </w:rPr>
        <w:t>.</w:t>
      </w:r>
    </w:p>
    <w:p w14:paraId="64531737" w14:textId="77777777" w:rsidR="00632A5F" w:rsidRDefault="00632A5F" w:rsidP="00632A5F">
      <w:pPr>
        <w:pStyle w:val="BodyText"/>
        <w:tabs>
          <w:tab w:val="left" w:pos="1181"/>
        </w:tabs>
        <w:rPr>
          <w:rFonts w:asciiTheme="minorHAnsi" w:hAnsiTheme="minorHAnsi"/>
          <w:spacing w:val="-1"/>
        </w:rPr>
      </w:pPr>
    </w:p>
    <w:p w14:paraId="62AE8FE4" w14:textId="77777777" w:rsidR="00632A5F" w:rsidRDefault="00632A5F" w:rsidP="004C4DC9">
      <w:r>
        <w:t xml:space="preserve">The Langs Board of Directors has adopted the Health Equity Charter of the Alliance for Healthier Communities because we believe our role is to help eradicate social inequality and disadvantage so that individuals, </w:t>
      </w:r>
      <w:proofErr w:type="gramStart"/>
      <w:r>
        <w:t>families</w:t>
      </w:r>
      <w:proofErr w:type="gramEnd"/>
      <w:r>
        <w:t xml:space="preserve"> and communities with barriers to access have better health outcomes. </w:t>
      </w:r>
      <w:r w:rsidR="006E0FE8">
        <w:t xml:space="preserve"> </w:t>
      </w:r>
      <w:r>
        <w:t>Furthermore</w:t>
      </w:r>
      <w:r w:rsidR="00472615">
        <w:t>,</w:t>
      </w:r>
      <w:r>
        <w:t xml:space="preserve"> Langs works diligently to ensure those with the greatest heath needs and least access to resources </w:t>
      </w:r>
      <w:proofErr w:type="gramStart"/>
      <w:r>
        <w:t>are</w:t>
      </w:r>
      <w:proofErr w:type="gramEnd"/>
      <w:r>
        <w:t xml:space="preserve"> prioritized in our everyday work. </w:t>
      </w:r>
    </w:p>
    <w:p w14:paraId="5DD301C8" w14:textId="77777777" w:rsidR="00632A5F" w:rsidRDefault="00632A5F" w:rsidP="004C4DC9"/>
    <w:p w14:paraId="02F83B57" w14:textId="77777777" w:rsidR="00632A5F" w:rsidRDefault="00632A5F" w:rsidP="00632A5F">
      <w:r>
        <w:t xml:space="preserve">Langs has also endorsed the Model of Health and </w:t>
      </w:r>
      <w:proofErr w:type="spellStart"/>
      <w:r>
        <w:t>WellBeing</w:t>
      </w:r>
      <w:proofErr w:type="spellEnd"/>
      <w:r>
        <w:t xml:space="preserve"> which includes the following guiding principles: </w:t>
      </w:r>
    </w:p>
    <w:p w14:paraId="08091861" w14:textId="77777777" w:rsidR="00632A5F" w:rsidRDefault="00632A5F" w:rsidP="00632A5F"/>
    <w:p w14:paraId="5FF8F550" w14:textId="77777777" w:rsidR="00632A5F" w:rsidRPr="004C4DC9" w:rsidRDefault="00632A5F" w:rsidP="00FC1C2F">
      <w:pPr>
        <w:pStyle w:val="ListParagraph"/>
        <w:widowControl/>
        <w:numPr>
          <w:ilvl w:val="0"/>
          <w:numId w:val="52"/>
        </w:numPr>
      </w:pPr>
      <w:r w:rsidRPr="004C4DC9">
        <w:t xml:space="preserve">Highest quality health and wellbeing for people and communities </w:t>
      </w:r>
    </w:p>
    <w:p w14:paraId="6CE7F81C" w14:textId="77777777" w:rsidR="00632A5F" w:rsidRPr="004C4DC9" w:rsidRDefault="00632A5F" w:rsidP="00FC1C2F">
      <w:pPr>
        <w:pStyle w:val="ListParagraph"/>
        <w:widowControl/>
        <w:numPr>
          <w:ilvl w:val="0"/>
          <w:numId w:val="52"/>
        </w:numPr>
      </w:pPr>
      <w:r w:rsidRPr="004C4DC9">
        <w:t xml:space="preserve">Health equity and social justice </w:t>
      </w:r>
    </w:p>
    <w:p w14:paraId="1A2636F8" w14:textId="77777777" w:rsidR="00632A5F" w:rsidRPr="004C4DC9" w:rsidRDefault="00632A5F" w:rsidP="00FC1C2F">
      <w:pPr>
        <w:pStyle w:val="ListParagraph"/>
        <w:widowControl/>
        <w:numPr>
          <w:ilvl w:val="0"/>
          <w:numId w:val="52"/>
        </w:numPr>
      </w:pPr>
      <w:r w:rsidRPr="004C4DC9">
        <w:t xml:space="preserve">Community vitality and belonging </w:t>
      </w:r>
    </w:p>
    <w:p w14:paraId="4717980B" w14:textId="77777777" w:rsidR="00632A5F" w:rsidRPr="004C4DC9" w:rsidRDefault="00632A5F" w:rsidP="00632A5F"/>
    <w:p w14:paraId="6F30B091" w14:textId="77777777" w:rsidR="00632A5F" w:rsidRPr="004C4DC9" w:rsidRDefault="00632A5F" w:rsidP="00632A5F">
      <w:pPr>
        <w:pStyle w:val="BodyText"/>
        <w:tabs>
          <w:tab w:val="left" w:pos="1181"/>
        </w:tabs>
        <w:rPr>
          <w:rFonts w:asciiTheme="minorHAnsi" w:hAnsiTheme="minorHAnsi"/>
          <w:spacing w:val="-1"/>
        </w:rPr>
      </w:pPr>
    </w:p>
    <w:p w14:paraId="39F28AF6" w14:textId="77777777" w:rsidR="003472E5" w:rsidRPr="007B4DA1" w:rsidRDefault="003472E5" w:rsidP="007B4DA1">
      <w:pPr>
        <w:rPr>
          <w:rFonts w:eastAsia="Times New Roman"/>
          <w:spacing w:val="-1"/>
        </w:rPr>
      </w:pPr>
      <w:r>
        <w:rPr>
          <w:spacing w:val="-1"/>
        </w:rPr>
        <w:br w:type="page"/>
      </w:r>
    </w:p>
    <w:p w14:paraId="28C9C294" w14:textId="77777777" w:rsidR="00C14CD4" w:rsidRPr="002578CC" w:rsidRDefault="00C14CD4" w:rsidP="00FC1C2F">
      <w:pPr>
        <w:pStyle w:val="BodyText"/>
        <w:numPr>
          <w:ilvl w:val="1"/>
          <w:numId w:val="19"/>
        </w:numPr>
        <w:tabs>
          <w:tab w:val="left" w:pos="540"/>
        </w:tabs>
        <w:spacing w:line="267" w:lineRule="exact"/>
        <w:ind w:left="540"/>
        <w:rPr>
          <w:rFonts w:asciiTheme="minorHAnsi" w:hAnsiTheme="minorHAnsi"/>
        </w:rPr>
        <w:sectPr w:rsidR="00C14CD4" w:rsidRPr="002578CC" w:rsidSect="009F76BD">
          <w:pgSz w:w="12240" w:h="15840"/>
          <w:pgMar w:top="1440" w:right="1440" w:bottom="1440" w:left="1440" w:header="473" w:footer="867" w:gutter="0"/>
          <w:cols w:space="720"/>
        </w:sectPr>
      </w:pPr>
    </w:p>
    <w:p w14:paraId="5F3A7EFB" w14:textId="77777777" w:rsidR="00C14CD4" w:rsidRDefault="00C14CD4">
      <w:pPr>
        <w:rPr>
          <w:rFonts w:ascii="Times New Roman" w:eastAsia="Times New Roman" w:hAnsi="Times New Roman" w:cs="Times New Roman"/>
          <w:sz w:val="20"/>
          <w:szCs w:val="20"/>
        </w:rPr>
      </w:pPr>
    </w:p>
    <w:tbl>
      <w:tblPr>
        <w:tblW w:w="9616" w:type="dxa"/>
        <w:tblInd w:w="4" w:type="dxa"/>
        <w:tblCellMar>
          <w:left w:w="0" w:type="dxa"/>
          <w:right w:w="0" w:type="dxa"/>
        </w:tblCellMar>
        <w:tblLook w:val="04A0" w:firstRow="1" w:lastRow="0" w:firstColumn="1" w:lastColumn="0" w:noHBand="0" w:noVBand="1"/>
      </w:tblPr>
      <w:tblGrid>
        <w:gridCol w:w="2506"/>
        <w:gridCol w:w="3864"/>
        <w:gridCol w:w="1843"/>
        <w:gridCol w:w="1403"/>
      </w:tblGrid>
      <w:tr w:rsidR="008C6F7A" w14:paraId="0A157FA6" w14:textId="77777777" w:rsidTr="0025745D">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2264D81" w14:textId="77777777" w:rsidR="008C6F7A" w:rsidRPr="001656A3" w:rsidRDefault="008C6F7A" w:rsidP="003979FB">
            <w:pPr>
              <w:jc w:val="right"/>
              <w:rPr>
                <w:b/>
                <w:bCs/>
                <w:color w:val="000000"/>
                <w:lang w:eastAsia="en-CA"/>
              </w:rPr>
            </w:pPr>
            <w:r w:rsidRPr="001656A3">
              <w:rPr>
                <w:b/>
                <w:bCs/>
                <w:color w:val="000000"/>
                <w:lang w:eastAsia="en-CA"/>
              </w:rPr>
              <w:t>Subject:</w:t>
            </w:r>
          </w:p>
        </w:tc>
        <w:tc>
          <w:tcPr>
            <w:tcW w:w="386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2784466" w14:textId="77777777" w:rsidR="008C6F7A" w:rsidRPr="001656A3" w:rsidRDefault="008C6F7A" w:rsidP="003979FB">
            <w:pPr>
              <w:rPr>
                <w:b/>
                <w:bCs/>
                <w:i/>
                <w:iCs/>
                <w:color w:val="000000"/>
                <w:lang w:eastAsia="en-CA"/>
              </w:rPr>
            </w:pPr>
            <w:r w:rsidRPr="00BF2DB6">
              <w:rPr>
                <w:spacing w:val="-1"/>
              </w:rPr>
              <w:t>Program</w:t>
            </w:r>
            <w:r w:rsidRPr="00BF2DB6">
              <w:rPr>
                <w:spacing w:val="-4"/>
              </w:rPr>
              <w:t xml:space="preserve"> </w:t>
            </w:r>
            <w:r w:rsidRPr="00BF2DB6">
              <w:t>Planning</w:t>
            </w:r>
            <w:r w:rsidR="00B732CC">
              <w:t xml:space="preserve"> - Community Services</w:t>
            </w:r>
          </w:p>
        </w:tc>
        <w:tc>
          <w:tcPr>
            <w:tcW w:w="184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AE4E489" w14:textId="77777777" w:rsidR="008C6F7A" w:rsidRPr="001656A3" w:rsidRDefault="008C6F7A" w:rsidP="003979FB">
            <w:pPr>
              <w:jc w:val="right"/>
              <w:rPr>
                <w:b/>
                <w:bCs/>
                <w:color w:val="000000"/>
                <w:lang w:eastAsia="en-CA"/>
              </w:rPr>
            </w:pPr>
            <w:r w:rsidRPr="001656A3">
              <w:rPr>
                <w:b/>
                <w:bCs/>
                <w:color w:val="000000"/>
                <w:lang w:eastAsia="en-CA"/>
              </w:rPr>
              <w:t>Policy Number:</w:t>
            </w:r>
          </w:p>
        </w:tc>
        <w:tc>
          <w:tcPr>
            <w:tcW w:w="140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A200968" w14:textId="77777777" w:rsidR="008C6F7A" w:rsidRPr="001656A3" w:rsidRDefault="008C6F7A" w:rsidP="003979FB">
            <w:pPr>
              <w:rPr>
                <w:b/>
                <w:bCs/>
                <w:i/>
                <w:iCs/>
                <w:color w:val="000000"/>
                <w:lang w:eastAsia="en-CA"/>
              </w:rPr>
            </w:pPr>
            <w:r w:rsidRPr="001656A3">
              <w:rPr>
                <w:b/>
                <w:bCs/>
                <w:color w:val="000000"/>
                <w:lang w:eastAsia="en-CA"/>
              </w:rPr>
              <w:t> </w:t>
            </w:r>
            <w:r>
              <w:rPr>
                <w:b/>
                <w:bCs/>
                <w:color w:val="000000"/>
                <w:lang w:eastAsia="en-CA"/>
              </w:rPr>
              <w:t>2.0</w:t>
            </w:r>
            <w:r w:rsidR="002428D1">
              <w:rPr>
                <w:b/>
                <w:bCs/>
                <w:color w:val="000000"/>
                <w:lang w:eastAsia="en-CA"/>
              </w:rPr>
              <w:t>6</w:t>
            </w:r>
          </w:p>
        </w:tc>
      </w:tr>
      <w:tr w:rsidR="008C6F7A" w14:paraId="35017B80"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5CEC4DD" w14:textId="77777777" w:rsidR="008C6F7A" w:rsidRDefault="008C6F7A" w:rsidP="003979FB">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8635005" w14:textId="77777777" w:rsidR="008C6F7A" w:rsidRPr="000C20E3" w:rsidRDefault="008C6F7A" w:rsidP="003979FB">
            <w:pPr>
              <w:rPr>
                <w:i/>
                <w:iCs/>
                <w:color w:val="000000"/>
                <w:lang w:eastAsia="en-CA"/>
              </w:rPr>
            </w:pPr>
            <w:r>
              <w:rPr>
                <w:color w:val="000000"/>
                <w:lang w:eastAsia="en-CA"/>
              </w:rPr>
              <w:t> </w:t>
            </w:r>
            <w:r w:rsidRPr="00BF2DB6">
              <w:rPr>
                <w:spacing w:val="-1"/>
              </w:rPr>
              <w:t>September</w:t>
            </w:r>
            <w:r w:rsidRPr="00BF2DB6">
              <w:rPr>
                <w:spacing w:val="1"/>
              </w:rPr>
              <w:t xml:space="preserve"> </w:t>
            </w:r>
            <w:r w:rsidRPr="00BF2DB6">
              <w:rPr>
                <w:spacing w:val="-1"/>
              </w:rPr>
              <w:t>2000</w:t>
            </w:r>
          </w:p>
        </w:tc>
      </w:tr>
      <w:tr w:rsidR="00864F36" w14:paraId="7197CEF9"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4EBB35F" w14:textId="77777777" w:rsidR="00864F36" w:rsidRDefault="00864F36" w:rsidP="003979FB">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14CFD22" w14:textId="77777777" w:rsidR="00864F36" w:rsidRPr="008C6F7A" w:rsidRDefault="00992936" w:rsidP="003979FB">
            <w:pPr>
              <w:rPr>
                <w:color w:val="000000"/>
                <w:lang w:eastAsia="en-CA"/>
              </w:rPr>
            </w:pPr>
            <w:r>
              <w:rPr>
                <w:color w:val="000000"/>
                <w:lang w:eastAsia="en-CA"/>
              </w:rPr>
              <w:t xml:space="preserve">January </w:t>
            </w:r>
            <w:r w:rsidRPr="004602AD">
              <w:rPr>
                <w:color w:val="000000"/>
                <w:lang w:eastAsia="en-CA"/>
              </w:rPr>
              <w:t>202</w:t>
            </w:r>
            <w:r>
              <w:rPr>
                <w:color w:val="000000"/>
                <w:lang w:eastAsia="en-CA"/>
              </w:rPr>
              <w:t>3</w:t>
            </w:r>
          </w:p>
        </w:tc>
      </w:tr>
      <w:tr w:rsidR="008C6F7A" w14:paraId="0D319A61"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7EC2D8D" w14:textId="77777777" w:rsidR="008C6F7A" w:rsidRDefault="008C6F7A" w:rsidP="003979FB">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A9C673E" w14:textId="77777777" w:rsidR="008C6F7A" w:rsidRPr="008C6F7A" w:rsidRDefault="008C6F7A" w:rsidP="003979FB">
            <w:pPr>
              <w:rPr>
                <w:color w:val="000000"/>
                <w:lang w:eastAsia="en-CA"/>
              </w:rPr>
            </w:pPr>
            <w:r w:rsidRPr="008C6F7A">
              <w:rPr>
                <w:color w:val="000000"/>
                <w:lang w:eastAsia="en-CA"/>
              </w:rPr>
              <w:t> </w:t>
            </w:r>
            <w:r w:rsidR="00AB750A">
              <w:rPr>
                <w:color w:val="000000"/>
                <w:lang w:eastAsia="en-CA"/>
              </w:rPr>
              <w:t xml:space="preserve">April 2018, </w:t>
            </w:r>
            <w:r w:rsidR="00992936">
              <w:rPr>
                <w:color w:val="000000"/>
                <w:lang w:eastAsia="en-CA"/>
              </w:rPr>
              <w:t xml:space="preserve">January </w:t>
            </w:r>
            <w:r w:rsidR="00992936" w:rsidRPr="004602AD">
              <w:rPr>
                <w:color w:val="000000"/>
                <w:lang w:eastAsia="en-CA"/>
              </w:rPr>
              <w:t>202</w:t>
            </w:r>
            <w:r w:rsidR="00992936">
              <w:rPr>
                <w:color w:val="000000"/>
                <w:lang w:eastAsia="en-CA"/>
              </w:rPr>
              <w:t>3</w:t>
            </w:r>
          </w:p>
        </w:tc>
      </w:tr>
      <w:tr w:rsidR="008C6F7A" w14:paraId="3A9EBE39" w14:textId="77777777" w:rsidTr="003979FB">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2FC4172" w14:textId="77777777" w:rsidR="008C6F7A" w:rsidRDefault="008C6F7A" w:rsidP="003979FB">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26793D2" w14:textId="4A6B457D" w:rsidR="008C6F7A" w:rsidRPr="008C6F7A" w:rsidRDefault="008C6F7A" w:rsidP="003979FB">
            <w:pPr>
              <w:rPr>
                <w:color w:val="000000"/>
                <w:lang w:eastAsia="en-CA"/>
              </w:rPr>
            </w:pPr>
            <w:r w:rsidRPr="008C6F7A">
              <w:rPr>
                <w:color w:val="000000"/>
                <w:lang w:eastAsia="en-CA"/>
              </w:rPr>
              <w:t> </w:t>
            </w:r>
            <w:r w:rsidR="00314D17">
              <w:rPr>
                <w:color w:val="000000"/>
                <w:lang w:eastAsia="en-CA"/>
              </w:rPr>
              <w:t>February 2023</w:t>
            </w:r>
          </w:p>
        </w:tc>
      </w:tr>
      <w:tr w:rsidR="008C6F7A" w14:paraId="7E60EF1B"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6F46FDD" w14:textId="77777777" w:rsidR="008C6F7A" w:rsidRDefault="008C6F7A" w:rsidP="003979FB">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A74655A" w14:textId="6C6377DA" w:rsidR="008C6F7A" w:rsidRPr="008856B7" w:rsidRDefault="008856B7" w:rsidP="003979FB">
            <w:pPr>
              <w:rPr>
                <w:color w:val="000000"/>
                <w:lang w:eastAsia="en-CA"/>
              </w:rPr>
            </w:pPr>
            <w:r w:rsidRPr="008856B7">
              <w:rPr>
                <w:color w:val="000000"/>
                <w:lang w:eastAsia="en-CA"/>
              </w:rPr>
              <w:t>Appendix L</w:t>
            </w:r>
          </w:p>
        </w:tc>
      </w:tr>
      <w:tr w:rsidR="008C6F7A" w14:paraId="0AB2472D" w14:textId="77777777" w:rsidTr="003979FB">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7C1CE99" w14:textId="77777777" w:rsidR="008C6F7A" w:rsidRDefault="008C6F7A" w:rsidP="003979FB">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11FC416" w14:textId="77777777" w:rsidR="008C6F7A" w:rsidRPr="001656A3" w:rsidRDefault="008C6F7A" w:rsidP="003979FB">
            <w:pPr>
              <w:rPr>
                <w:i/>
                <w:iCs/>
                <w:color w:val="000000"/>
                <w:lang w:eastAsia="en-CA"/>
              </w:rPr>
            </w:pPr>
            <w:r>
              <w:rPr>
                <w:color w:val="000000"/>
                <w:lang w:eastAsia="en-CA"/>
              </w:rPr>
              <w:t> 55</w:t>
            </w:r>
          </w:p>
        </w:tc>
      </w:tr>
      <w:tr w:rsidR="008C6F7A" w14:paraId="332C6246"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4615240" w14:textId="77777777" w:rsidR="008C6F7A" w:rsidRDefault="008C6F7A" w:rsidP="003979FB">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49D5756" w14:textId="77777777" w:rsidR="008C6F7A" w:rsidRPr="008C6F7A" w:rsidRDefault="008C6F7A" w:rsidP="003979FB">
            <w:pPr>
              <w:rPr>
                <w:color w:val="000000"/>
                <w:lang w:eastAsia="en-CA"/>
              </w:rPr>
            </w:pPr>
            <w:r>
              <w:rPr>
                <w:color w:val="000000"/>
                <w:lang w:eastAsia="en-CA"/>
              </w:rPr>
              <w:t> </w:t>
            </w:r>
            <w:r w:rsidRPr="008C6F7A">
              <w:rPr>
                <w:color w:val="000000"/>
                <w:lang w:eastAsia="en-CA"/>
              </w:rPr>
              <w:t>Board of Directors</w:t>
            </w:r>
          </w:p>
        </w:tc>
      </w:tr>
    </w:tbl>
    <w:p w14:paraId="48C2DDB6" w14:textId="77777777" w:rsidR="008C6F7A" w:rsidRDefault="008C6F7A" w:rsidP="00CE0943">
      <w:pPr>
        <w:pStyle w:val="Heading2"/>
        <w:tabs>
          <w:tab w:val="left" w:pos="540"/>
        </w:tabs>
        <w:ind w:left="90"/>
        <w:rPr>
          <w:rFonts w:asciiTheme="minorHAnsi" w:hAnsiTheme="minorHAnsi" w:cs="Arial"/>
          <w:spacing w:val="-1"/>
        </w:rPr>
      </w:pPr>
    </w:p>
    <w:p w14:paraId="76C0777D" w14:textId="1FA5681A" w:rsidR="00C14CD4" w:rsidRPr="00E800E2" w:rsidRDefault="008C6F7A" w:rsidP="00CE0943">
      <w:pPr>
        <w:pStyle w:val="Heading2"/>
        <w:tabs>
          <w:tab w:val="left" w:pos="540"/>
        </w:tabs>
        <w:ind w:left="90"/>
        <w:rPr>
          <w:rFonts w:asciiTheme="minorHAnsi" w:eastAsia="Arial" w:hAnsiTheme="minorHAnsi" w:cs="Arial"/>
        </w:rPr>
      </w:pPr>
      <w:bookmarkStart w:id="12" w:name="_Toc128553750"/>
      <w:r w:rsidRPr="00E800E2">
        <w:rPr>
          <w:rFonts w:asciiTheme="minorHAnsi" w:hAnsiTheme="minorHAnsi" w:cs="Arial"/>
          <w:spacing w:val="-1"/>
        </w:rPr>
        <w:t>2.0</w:t>
      </w:r>
      <w:r w:rsidR="002428D1" w:rsidRPr="00E800E2">
        <w:rPr>
          <w:rFonts w:asciiTheme="minorHAnsi" w:hAnsiTheme="minorHAnsi" w:cs="Arial"/>
          <w:spacing w:val="-1"/>
        </w:rPr>
        <w:t>6</w:t>
      </w:r>
      <w:r w:rsidR="008D11DE" w:rsidRPr="00E800E2">
        <w:rPr>
          <w:rFonts w:asciiTheme="minorHAnsi" w:hAnsiTheme="minorHAnsi" w:cs="Arial"/>
          <w:spacing w:val="-1"/>
        </w:rPr>
        <w:tab/>
        <w:t>PROGRAM</w:t>
      </w:r>
      <w:r w:rsidR="008D11DE" w:rsidRPr="00E800E2">
        <w:rPr>
          <w:rFonts w:asciiTheme="minorHAnsi" w:hAnsiTheme="minorHAnsi" w:cs="Arial"/>
          <w:spacing w:val="-12"/>
        </w:rPr>
        <w:t xml:space="preserve"> </w:t>
      </w:r>
      <w:r w:rsidR="008D11DE" w:rsidRPr="00E800E2">
        <w:rPr>
          <w:rFonts w:asciiTheme="minorHAnsi" w:hAnsiTheme="minorHAnsi" w:cs="Arial"/>
        </w:rPr>
        <w:t>PLANNING</w:t>
      </w:r>
      <w:r w:rsidR="00A16AD2" w:rsidRPr="00E800E2">
        <w:rPr>
          <w:rFonts w:asciiTheme="minorHAnsi" w:hAnsiTheme="minorHAnsi" w:cs="Arial"/>
        </w:rPr>
        <w:t xml:space="preserve"> </w:t>
      </w:r>
      <w:bookmarkEnd w:id="12"/>
    </w:p>
    <w:p w14:paraId="50B4F796" w14:textId="77777777" w:rsidR="00C14CD4" w:rsidRPr="00E800E2" w:rsidRDefault="00C14CD4" w:rsidP="00A71E06">
      <w:pPr>
        <w:spacing w:before="1"/>
        <w:ind w:left="90"/>
        <w:rPr>
          <w:rFonts w:eastAsia="Arial" w:cs="Arial"/>
          <w:b/>
          <w:bCs/>
        </w:rPr>
      </w:pPr>
    </w:p>
    <w:p w14:paraId="498B1507" w14:textId="77777777" w:rsidR="00C14CD4" w:rsidRPr="00E800E2" w:rsidRDefault="008D11DE" w:rsidP="008C6F7A">
      <w:pPr>
        <w:pStyle w:val="BodyText"/>
        <w:ind w:left="90" w:firstLine="0"/>
        <w:rPr>
          <w:rFonts w:asciiTheme="minorHAnsi" w:hAnsiTheme="minorHAnsi"/>
          <w:spacing w:val="-2"/>
        </w:rPr>
      </w:pPr>
      <w:r w:rsidRPr="00E800E2">
        <w:rPr>
          <w:rFonts w:asciiTheme="minorHAnsi" w:hAnsiTheme="minorHAnsi"/>
          <w:spacing w:val="-1"/>
        </w:rPr>
        <w:t>Langs</w:t>
      </w:r>
      <w:r w:rsidRPr="00E800E2">
        <w:rPr>
          <w:rFonts w:asciiTheme="minorHAnsi" w:hAnsiTheme="minorHAnsi"/>
        </w:rPr>
        <w:t xml:space="preserve"> </w:t>
      </w:r>
      <w:r w:rsidRPr="00E800E2">
        <w:rPr>
          <w:rFonts w:asciiTheme="minorHAnsi" w:hAnsiTheme="minorHAnsi"/>
          <w:spacing w:val="-1"/>
        </w:rPr>
        <w:t>shall</w:t>
      </w:r>
      <w:r w:rsidRPr="00E800E2">
        <w:rPr>
          <w:rFonts w:asciiTheme="minorHAnsi" w:hAnsiTheme="minorHAnsi"/>
          <w:spacing w:val="-2"/>
        </w:rPr>
        <w:t xml:space="preserve"> </w:t>
      </w:r>
      <w:r w:rsidRPr="00E800E2">
        <w:rPr>
          <w:rFonts w:asciiTheme="minorHAnsi" w:hAnsiTheme="minorHAnsi"/>
          <w:spacing w:val="-1"/>
        </w:rPr>
        <w:t>provide</w:t>
      </w:r>
      <w:r w:rsidRPr="00E800E2">
        <w:rPr>
          <w:rFonts w:asciiTheme="minorHAnsi" w:hAnsiTheme="minorHAnsi"/>
        </w:rPr>
        <w:t xml:space="preserve"> </w:t>
      </w:r>
      <w:r w:rsidRPr="00E800E2">
        <w:rPr>
          <w:rFonts w:asciiTheme="minorHAnsi" w:hAnsiTheme="minorHAnsi"/>
          <w:spacing w:val="-2"/>
        </w:rPr>
        <w:t>high</w:t>
      </w:r>
      <w:r w:rsidRPr="00E800E2">
        <w:rPr>
          <w:rFonts w:asciiTheme="minorHAnsi" w:hAnsiTheme="minorHAnsi"/>
        </w:rPr>
        <w:t xml:space="preserve"> </w:t>
      </w:r>
      <w:r w:rsidRPr="00E800E2">
        <w:rPr>
          <w:rFonts w:asciiTheme="minorHAnsi" w:hAnsiTheme="minorHAnsi"/>
          <w:spacing w:val="-1"/>
        </w:rPr>
        <w:t>quality,</w:t>
      </w:r>
      <w:r w:rsidRPr="00E800E2">
        <w:rPr>
          <w:rFonts w:asciiTheme="minorHAnsi" w:hAnsiTheme="minorHAnsi"/>
        </w:rPr>
        <w:t xml:space="preserve"> </w:t>
      </w:r>
      <w:r w:rsidRPr="00E800E2">
        <w:rPr>
          <w:rFonts w:asciiTheme="minorHAnsi" w:hAnsiTheme="minorHAnsi"/>
          <w:spacing w:val="-1"/>
        </w:rPr>
        <w:t>consistent,</w:t>
      </w:r>
      <w:r w:rsidRPr="00E800E2">
        <w:rPr>
          <w:rFonts w:asciiTheme="minorHAnsi" w:hAnsiTheme="minorHAnsi"/>
          <w:spacing w:val="-3"/>
        </w:rPr>
        <w:t xml:space="preserve"> </w:t>
      </w:r>
      <w:proofErr w:type="gramStart"/>
      <w:r w:rsidRPr="00E800E2">
        <w:rPr>
          <w:rFonts w:asciiTheme="minorHAnsi" w:hAnsiTheme="minorHAnsi"/>
          <w:spacing w:val="-1"/>
        </w:rPr>
        <w:t>creative</w:t>
      </w:r>
      <w:proofErr w:type="gramEnd"/>
      <w:r w:rsidRPr="00E800E2">
        <w:rPr>
          <w:rFonts w:asciiTheme="minorHAnsi" w:hAnsiTheme="minorHAnsi"/>
        </w:rPr>
        <w:t xml:space="preserve"> and </w:t>
      </w:r>
      <w:r w:rsidRPr="00E800E2">
        <w:rPr>
          <w:rFonts w:asciiTheme="minorHAnsi" w:hAnsiTheme="minorHAnsi"/>
          <w:spacing w:val="-1"/>
        </w:rPr>
        <w:t>well</w:t>
      </w:r>
      <w:r w:rsidR="007D723F" w:rsidRPr="00E800E2">
        <w:rPr>
          <w:rFonts w:asciiTheme="minorHAnsi" w:hAnsiTheme="minorHAnsi"/>
          <w:spacing w:val="1"/>
        </w:rPr>
        <w:t>-</w:t>
      </w:r>
      <w:r w:rsidRPr="00E800E2">
        <w:rPr>
          <w:rFonts w:asciiTheme="minorHAnsi" w:hAnsiTheme="minorHAnsi"/>
          <w:spacing w:val="-1"/>
        </w:rPr>
        <w:t>planned</w:t>
      </w:r>
      <w:r w:rsidRPr="00E800E2">
        <w:rPr>
          <w:rFonts w:asciiTheme="minorHAnsi" w:hAnsiTheme="minorHAnsi"/>
        </w:rPr>
        <w:t xml:space="preserve"> </w:t>
      </w:r>
      <w:r w:rsidRPr="00E800E2">
        <w:rPr>
          <w:rFonts w:asciiTheme="minorHAnsi" w:hAnsiTheme="minorHAnsi"/>
          <w:spacing w:val="-2"/>
        </w:rPr>
        <w:t>programs</w:t>
      </w:r>
      <w:r w:rsidR="00E366CE" w:rsidRPr="00E800E2">
        <w:rPr>
          <w:rFonts w:asciiTheme="minorHAnsi" w:hAnsiTheme="minorHAnsi"/>
          <w:spacing w:val="-2"/>
        </w:rPr>
        <w:t xml:space="preserve"> that align with the organization’s vision, mission, values</w:t>
      </w:r>
      <w:r w:rsidR="00457553" w:rsidRPr="00E800E2">
        <w:rPr>
          <w:rFonts w:asciiTheme="minorHAnsi" w:hAnsiTheme="minorHAnsi"/>
          <w:spacing w:val="-2"/>
        </w:rPr>
        <w:t>, service delivery philosophy</w:t>
      </w:r>
      <w:r w:rsidR="00E366CE" w:rsidRPr="00E800E2">
        <w:rPr>
          <w:rFonts w:asciiTheme="minorHAnsi" w:hAnsiTheme="minorHAnsi"/>
          <w:spacing w:val="-2"/>
        </w:rPr>
        <w:t xml:space="preserve"> and strategic plan. Staff will engage community residents, </w:t>
      </w:r>
      <w:proofErr w:type="gramStart"/>
      <w:r w:rsidR="00E366CE" w:rsidRPr="00E800E2">
        <w:rPr>
          <w:rFonts w:asciiTheme="minorHAnsi" w:hAnsiTheme="minorHAnsi"/>
          <w:spacing w:val="-2"/>
        </w:rPr>
        <w:t>participants</w:t>
      </w:r>
      <w:proofErr w:type="gramEnd"/>
      <w:r w:rsidR="00E366CE" w:rsidRPr="00E800E2">
        <w:rPr>
          <w:rFonts w:asciiTheme="minorHAnsi" w:hAnsiTheme="minorHAnsi"/>
          <w:spacing w:val="-2"/>
        </w:rPr>
        <w:t xml:space="preserve"> and patients by seeking ongoing feedback and by utilizing a community development approach.  </w:t>
      </w:r>
    </w:p>
    <w:p w14:paraId="77B277B8" w14:textId="77777777" w:rsidR="00E366CE" w:rsidRPr="00E800E2" w:rsidRDefault="00E366CE" w:rsidP="008C6F7A">
      <w:pPr>
        <w:pStyle w:val="BodyText"/>
        <w:ind w:left="90" w:firstLine="0"/>
        <w:rPr>
          <w:rFonts w:cs="Times New Roman"/>
        </w:rPr>
      </w:pPr>
    </w:p>
    <w:p w14:paraId="14A7C74E" w14:textId="77777777" w:rsidR="00C14CD4" w:rsidRPr="00E800E2" w:rsidRDefault="00E366CE" w:rsidP="008C6F7A">
      <w:pPr>
        <w:pStyle w:val="BodyText"/>
        <w:ind w:left="90" w:firstLine="0"/>
        <w:rPr>
          <w:rFonts w:asciiTheme="minorHAnsi" w:hAnsiTheme="minorHAnsi"/>
        </w:rPr>
      </w:pPr>
      <w:r w:rsidRPr="00E800E2">
        <w:rPr>
          <w:rFonts w:asciiTheme="minorHAnsi" w:hAnsiTheme="minorHAnsi"/>
        </w:rPr>
        <w:t>Program planning and implementation will be informed by community issues, tr</w:t>
      </w:r>
      <w:r w:rsidR="003D0CED" w:rsidRPr="00E800E2">
        <w:rPr>
          <w:rFonts w:asciiTheme="minorHAnsi" w:hAnsiTheme="minorHAnsi"/>
        </w:rPr>
        <w:t>e</w:t>
      </w:r>
      <w:r w:rsidRPr="00E800E2">
        <w:rPr>
          <w:rFonts w:asciiTheme="minorHAnsi" w:hAnsiTheme="minorHAnsi"/>
        </w:rPr>
        <w:t>nds, program evaluations, satisfaction surveys and needs</w:t>
      </w:r>
      <w:r w:rsidR="003D0CED" w:rsidRPr="00E800E2">
        <w:rPr>
          <w:rFonts w:asciiTheme="minorHAnsi" w:hAnsiTheme="minorHAnsi"/>
        </w:rPr>
        <w:t xml:space="preserve"> assessments (</w:t>
      </w:r>
      <w:proofErr w:type="gramStart"/>
      <w:r w:rsidR="003D0CED" w:rsidRPr="00E800E2">
        <w:rPr>
          <w:rFonts w:asciiTheme="minorHAnsi" w:hAnsiTheme="minorHAnsi"/>
        </w:rPr>
        <w:t>e.g.</w:t>
      </w:r>
      <w:proofErr w:type="gramEnd"/>
      <w:r w:rsidR="003D0CED" w:rsidRPr="00E800E2">
        <w:rPr>
          <w:rFonts w:asciiTheme="minorHAnsi" w:hAnsiTheme="minorHAnsi"/>
        </w:rPr>
        <w:t xml:space="preserve"> wellbeing s</w:t>
      </w:r>
      <w:r w:rsidRPr="00E800E2">
        <w:rPr>
          <w:rFonts w:asciiTheme="minorHAnsi" w:hAnsiTheme="minorHAnsi"/>
        </w:rPr>
        <w:t xml:space="preserve">urvey). </w:t>
      </w:r>
    </w:p>
    <w:p w14:paraId="0395BFC0" w14:textId="77777777" w:rsidR="00C14CD4" w:rsidRPr="00E800E2" w:rsidRDefault="00C14CD4" w:rsidP="00A71E06">
      <w:pPr>
        <w:spacing w:before="5"/>
        <w:ind w:left="90"/>
        <w:rPr>
          <w:rFonts w:eastAsia="Times New Roman" w:cs="Times New Roman"/>
        </w:rPr>
      </w:pPr>
    </w:p>
    <w:p w14:paraId="22E9D602" w14:textId="77777777" w:rsidR="00C14CD4" w:rsidRPr="00E800E2" w:rsidRDefault="00E366CE" w:rsidP="00A71E06">
      <w:pPr>
        <w:ind w:left="90"/>
        <w:rPr>
          <w:b/>
          <w:spacing w:val="-1"/>
        </w:rPr>
      </w:pPr>
      <w:r w:rsidRPr="00E800E2">
        <w:rPr>
          <w:b/>
          <w:spacing w:val="-1"/>
        </w:rPr>
        <w:t xml:space="preserve">Community </w:t>
      </w:r>
      <w:r w:rsidR="008D11DE" w:rsidRPr="00E800E2">
        <w:rPr>
          <w:b/>
          <w:spacing w:val="-1"/>
        </w:rPr>
        <w:t>Involvement</w:t>
      </w:r>
      <w:r w:rsidR="008D11DE" w:rsidRPr="00E800E2">
        <w:rPr>
          <w:b/>
          <w:spacing w:val="-2"/>
        </w:rPr>
        <w:t xml:space="preserve"> </w:t>
      </w:r>
      <w:r w:rsidR="008D11DE" w:rsidRPr="00E800E2">
        <w:rPr>
          <w:b/>
        </w:rPr>
        <w:t>in</w:t>
      </w:r>
      <w:r w:rsidR="008D11DE" w:rsidRPr="00E800E2">
        <w:rPr>
          <w:b/>
          <w:spacing w:val="-3"/>
        </w:rPr>
        <w:t xml:space="preserve"> </w:t>
      </w:r>
      <w:r w:rsidR="008D11DE" w:rsidRPr="00E800E2">
        <w:rPr>
          <w:b/>
        </w:rPr>
        <w:t>the</w:t>
      </w:r>
      <w:r w:rsidR="008D11DE" w:rsidRPr="00E800E2">
        <w:rPr>
          <w:b/>
          <w:spacing w:val="-3"/>
        </w:rPr>
        <w:t xml:space="preserve"> </w:t>
      </w:r>
      <w:r w:rsidR="008D11DE" w:rsidRPr="00E800E2">
        <w:rPr>
          <w:b/>
        </w:rPr>
        <w:t>Planning</w:t>
      </w:r>
      <w:r w:rsidR="008D11DE" w:rsidRPr="00E800E2">
        <w:rPr>
          <w:b/>
          <w:spacing w:val="-6"/>
        </w:rPr>
        <w:t xml:space="preserve"> </w:t>
      </w:r>
      <w:r w:rsidR="008D11DE" w:rsidRPr="00E800E2">
        <w:rPr>
          <w:b/>
          <w:spacing w:val="-1"/>
        </w:rPr>
        <w:t>Process</w:t>
      </w:r>
    </w:p>
    <w:p w14:paraId="7FC3D979" w14:textId="77777777" w:rsidR="00C33263" w:rsidRPr="00E800E2" w:rsidRDefault="00C33263" w:rsidP="00A71E06">
      <w:pPr>
        <w:ind w:left="90"/>
        <w:rPr>
          <w:rFonts w:eastAsia="Times New Roman" w:cs="Times New Roman"/>
        </w:rPr>
      </w:pPr>
    </w:p>
    <w:p w14:paraId="177AF37E" w14:textId="77777777" w:rsidR="00E366CE" w:rsidRPr="00E800E2" w:rsidRDefault="00E366CE" w:rsidP="00A71E06">
      <w:pPr>
        <w:pStyle w:val="BodyText"/>
        <w:spacing w:before="54"/>
        <w:ind w:left="90" w:right="271" w:firstLine="0"/>
        <w:rPr>
          <w:rFonts w:asciiTheme="minorHAnsi" w:hAnsiTheme="minorHAnsi"/>
          <w:spacing w:val="-1"/>
        </w:rPr>
      </w:pPr>
      <w:r w:rsidRPr="00E800E2">
        <w:rPr>
          <w:rFonts w:asciiTheme="minorHAnsi" w:hAnsiTheme="minorHAnsi"/>
          <w:spacing w:val="-1"/>
        </w:rPr>
        <w:t>Participants and patients are encouraged to engage in the program planning process by:</w:t>
      </w:r>
    </w:p>
    <w:p w14:paraId="62DBD80D" w14:textId="77777777" w:rsidR="00E366CE" w:rsidRPr="00E800E2" w:rsidRDefault="00E366CE" w:rsidP="00A71E06">
      <w:pPr>
        <w:pStyle w:val="BodyText"/>
        <w:spacing w:before="54"/>
        <w:ind w:left="90" w:right="271" w:firstLine="0"/>
        <w:rPr>
          <w:rFonts w:asciiTheme="minorHAnsi" w:hAnsiTheme="minorHAnsi"/>
          <w:spacing w:val="-1"/>
        </w:rPr>
      </w:pPr>
    </w:p>
    <w:p w14:paraId="26FC5C2A" w14:textId="77777777" w:rsidR="00C14CD4" w:rsidRPr="00E800E2" w:rsidRDefault="00E366CE" w:rsidP="00FC1C2F">
      <w:pPr>
        <w:pStyle w:val="ListParagraph"/>
        <w:numPr>
          <w:ilvl w:val="0"/>
          <w:numId w:val="42"/>
        </w:numPr>
        <w:ind w:left="426"/>
      </w:pPr>
      <w:r w:rsidRPr="00E800E2">
        <w:t xml:space="preserve">completing program evaluations and satisfaction </w:t>
      </w:r>
      <w:proofErr w:type="gramStart"/>
      <w:r w:rsidRPr="00E800E2">
        <w:t>surveys</w:t>
      </w:r>
      <w:r w:rsidR="00114C4B" w:rsidRPr="00E800E2">
        <w:t>;</w:t>
      </w:r>
      <w:proofErr w:type="gramEnd"/>
    </w:p>
    <w:p w14:paraId="3A68913F" w14:textId="77777777" w:rsidR="00E366CE" w:rsidRPr="00E800E2" w:rsidRDefault="00E366CE" w:rsidP="00FC1C2F">
      <w:pPr>
        <w:pStyle w:val="ListParagraph"/>
        <w:numPr>
          <w:ilvl w:val="0"/>
          <w:numId w:val="42"/>
        </w:numPr>
        <w:ind w:left="426"/>
      </w:pPr>
      <w:r w:rsidRPr="00E800E2">
        <w:t>participating in brainstorming sessions or focus groups</w:t>
      </w:r>
      <w:r w:rsidR="00114C4B" w:rsidRPr="00E800E2">
        <w:t xml:space="preserve">; and </w:t>
      </w:r>
    </w:p>
    <w:p w14:paraId="5898FD7E" w14:textId="77777777" w:rsidR="00D87DB7" w:rsidRPr="00E800E2" w:rsidRDefault="00E366CE" w:rsidP="00FC1C2F">
      <w:pPr>
        <w:pStyle w:val="ListParagraph"/>
        <w:numPr>
          <w:ilvl w:val="0"/>
          <w:numId w:val="42"/>
        </w:numPr>
        <w:ind w:left="426"/>
      </w:pPr>
      <w:r w:rsidRPr="00E800E2">
        <w:t>volunteering as committee and action team members</w:t>
      </w:r>
      <w:r w:rsidR="00114C4B" w:rsidRPr="00E800E2">
        <w:t>.</w:t>
      </w:r>
    </w:p>
    <w:p w14:paraId="0041C24A" w14:textId="77777777" w:rsidR="00D87DB7" w:rsidRPr="00E800E2" w:rsidRDefault="00D87DB7" w:rsidP="00D87DB7"/>
    <w:p w14:paraId="76F581D8" w14:textId="435261FF" w:rsidR="00D87DB7" w:rsidRPr="00E800E2" w:rsidRDefault="00D87DB7" w:rsidP="008C6F7A">
      <w:r w:rsidRPr="00E800E2">
        <w:t xml:space="preserve">The Community Services Committee or equivalent committee at other sites reviews and recommends programs, </w:t>
      </w:r>
      <w:proofErr w:type="gramStart"/>
      <w:r w:rsidRPr="00E800E2">
        <w:t>services</w:t>
      </w:r>
      <w:proofErr w:type="gramEnd"/>
      <w:r w:rsidRPr="00E800E2">
        <w:t xml:space="preserve"> and partnership opportunities for implementation.</w:t>
      </w:r>
    </w:p>
    <w:p w14:paraId="4DF3D632" w14:textId="77777777" w:rsidR="00E800E2" w:rsidRPr="00E800E2" w:rsidRDefault="00E800E2" w:rsidP="00E800E2">
      <w:pPr>
        <w:spacing w:before="240"/>
        <w:jc w:val="both"/>
        <w:rPr>
          <w:rFonts w:cstheme="minorHAnsi"/>
        </w:rPr>
      </w:pPr>
      <w:r w:rsidRPr="00E800E2">
        <w:rPr>
          <w:rFonts w:cstheme="minorHAnsi"/>
        </w:rPr>
        <w:t>The board of directors or Community Services Committee may also recommend that an action team be established to provide guidance to new or major program initiatives.</w:t>
      </w:r>
    </w:p>
    <w:p w14:paraId="71225A6C" w14:textId="77777777" w:rsidR="00E800E2" w:rsidRPr="00E800E2" w:rsidRDefault="00E800E2" w:rsidP="008C6F7A"/>
    <w:p w14:paraId="1C3ECB1D" w14:textId="0F97EB68" w:rsidR="00E366CE" w:rsidRPr="00E800E2" w:rsidRDefault="00D87DB7" w:rsidP="00E800E2">
      <w:r w:rsidRPr="00E800E2">
        <w:t xml:space="preserve">Please see the program proposal process </w:t>
      </w:r>
      <w:r w:rsidR="00E800E2">
        <w:t xml:space="preserve">(next page) </w:t>
      </w:r>
      <w:r w:rsidRPr="00E800E2">
        <w:t>for further information.</w:t>
      </w:r>
    </w:p>
    <w:p w14:paraId="3002DA13" w14:textId="637837F5" w:rsidR="00D87DB7" w:rsidRDefault="00D87DB7" w:rsidP="00E366CE">
      <w:pPr>
        <w:pStyle w:val="ListParagraph"/>
        <w:ind w:left="940"/>
      </w:pPr>
    </w:p>
    <w:p w14:paraId="160795E3" w14:textId="3C0DDDD0" w:rsidR="00E800E2" w:rsidRDefault="00E800E2" w:rsidP="00E366CE">
      <w:pPr>
        <w:pStyle w:val="ListParagraph"/>
        <w:ind w:left="940"/>
      </w:pPr>
    </w:p>
    <w:p w14:paraId="7B033ED0" w14:textId="468DB1FD" w:rsidR="00E800E2" w:rsidRDefault="00E800E2" w:rsidP="00E366CE">
      <w:pPr>
        <w:pStyle w:val="ListParagraph"/>
        <w:ind w:left="940"/>
      </w:pPr>
    </w:p>
    <w:p w14:paraId="44F21DA3" w14:textId="1767D12E" w:rsidR="00E800E2" w:rsidRDefault="00E800E2" w:rsidP="00E366CE">
      <w:pPr>
        <w:pStyle w:val="ListParagraph"/>
        <w:ind w:left="940"/>
      </w:pPr>
    </w:p>
    <w:p w14:paraId="04D098D2" w14:textId="5183723A" w:rsidR="00E800E2" w:rsidRDefault="00E800E2" w:rsidP="00E366CE">
      <w:pPr>
        <w:pStyle w:val="ListParagraph"/>
        <w:ind w:left="940"/>
      </w:pPr>
    </w:p>
    <w:p w14:paraId="3AC1EEEA" w14:textId="3CF76AAA" w:rsidR="00E800E2" w:rsidRDefault="00E800E2" w:rsidP="00E366CE">
      <w:pPr>
        <w:pStyle w:val="ListParagraph"/>
        <w:ind w:left="940"/>
      </w:pPr>
    </w:p>
    <w:p w14:paraId="7AC3C58F" w14:textId="437EFBEE" w:rsidR="00E800E2" w:rsidRDefault="00E800E2" w:rsidP="00E366CE">
      <w:pPr>
        <w:pStyle w:val="ListParagraph"/>
        <w:ind w:left="940"/>
      </w:pPr>
    </w:p>
    <w:p w14:paraId="7993B266" w14:textId="322FE433" w:rsidR="00E800E2" w:rsidRDefault="00E800E2" w:rsidP="00E366CE">
      <w:pPr>
        <w:pStyle w:val="ListParagraph"/>
        <w:ind w:left="940"/>
      </w:pPr>
    </w:p>
    <w:p w14:paraId="725236CA" w14:textId="570CE169" w:rsidR="00E800E2" w:rsidRDefault="00E800E2" w:rsidP="00E366CE">
      <w:pPr>
        <w:pStyle w:val="ListParagraph"/>
        <w:ind w:left="940"/>
      </w:pPr>
    </w:p>
    <w:p w14:paraId="24306711" w14:textId="6FEEBC8F" w:rsidR="00E800E2" w:rsidRDefault="00E800E2" w:rsidP="00E366CE">
      <w:pPr>
        <w:pStyle w:val="ListParagraph"/>
        <w:ind w:left="940"/>
      </w:pPr>
    </w:p>
    <w:p w14:paraId="34C49B6F" w14:textId="758BB0EF" w:rsidR="00E800E2" w:rsidRDefault="00E800E2" w:rsidP="00E366CE">
      <w:pPr>
        <w:pStyle w:val="ListParagraph"/>
        <w:ind w:left="940"/>
      </w:pPr>
    </w:p>
    <w:p w14:paraId="0B0FC932" w14:textId="77777777" w:rsidR="00E800E2" w:rsidRPr="00E800E2" w:rsidRDefault="00E800E2" w:rsidP="00E366CE">
      <w:pPr>
        <w:pStyle w:val="ListParagraph"/>
        <w:ind w:left="940"/>
      </w:pPr>
    </w:p>
    <w:p w14:paraId="03398392" w14:textId="522EAB8E" w:rsidR="00D6542E" w:rsidRPr="00E800E2" w:rsidRDefault="008D11DE" w:rsidP="00E800E2">
      <w:pPr>
        <w:jc w:val="center"/>
        <w:rPr>
          <w:b/>
          <w:spacing w:val="-2"/>
        </w:rPr>
      </w:pPr>
      <w:r w:rsidRPr="00E800E2">
        <w:rPr>
          <w:b/>
          <w:spacing w:val="-1"/>
        </w:rPr>
        <w:t>Program</w:t>
      </w:r>
      <w:r w:rsidRPr="00E800E2">
        <w:rPr>
          <w:b/>
          <w:spacing w:val="-4"/>
        </w:rPr>
        <w:t xml:space="preserve"> </w:t>
      </w:r>
      <w:r w:rsidRPr="00E800E2">
        <w:rPr>
          <w:b/>
          <w:spacing w:val="-1"/>
        </w:rPr>
        <w:t>Proposal</w:t>
      </w:r>
      <w:r w:rsidRPr="00E800E2">
        <w:rPr>
          <w:b/>
          <w:spacing w:val="1"/>
        </w:rPr>
        <w:t xml:space="preserve"> </w:t>
      </w:r>
      <w:r w:rsidRPr="00E800E2">
        <w:rPr>
          <w:b/>
          <w:spacing w:val="-1"/>
        </w:rPr>
        <w:t>Process</w:t>
      </w:r>
      <w:r w:rsidRPr="00E800E2">
        <w:rPr>
          <w:b/>
          <w:spacing w:val="27"/>
        </w:rPr>
        <w:t xml:space="preserve"> </w:t>
      </w:r>
      <w:proofErr w:type="gramStart"/>
      <w:r w:rsidRPr="00E800E2">
        <w:rPr>
          <w:b/>
          <w:spacing w:val="-1"/>
        </w:rPr>
        <w:t>For</w:t>
      </w:r>
      <w:proofErr w:type="gramEnd"/>
      <w:r w:rsidRPr="00E800E2">
        <w:rPr>
          <w:b/>
        </w:rPr>
        <w:t xml:space="preserve"> </w:t>
      </w:r>
      <w:r w:rsidRPr="00E800E2">
        <w:rPr>
          <w:b/>
          <w:spacing w:val="-2"/>
        </w:rPr>
        <w:t>New</w:t>
      </w:r>
      <w:r w:rsidRPr="00E800E2">
        <w:rPr>
          <w:b/>
          <w:spacing w:val="3"/>
        </w:rPr>
        <w:t xml:space="preserve"> </w:t>
      </w:r>
      <w:r w:rsidRPr="00E800E2">
        <w:rPr>
          <w:b/>
          <w:spacing w:val="-2"/>
        </w:rPr>
        <w:t>Programs</w:t>
      </w:r>
    </w:p>
    <w:p w14:paraId="50791A0E" w14:textId="3155C97F" w:rsidR="003D0CED" w:rsidRDefault="00D6542E" w:rsidP="00114C4B">
      <w:pPr>
        <w:spacing w:before="68" w:line="275" w:lineRule="exact"/>
        <w:ind w:left="144"/>
        <w:jc w:val="both"/>
        <w:rPr>
          <w:b/>
          <w:spacing w:val="-1"/>
        </w:rPr>
      </w:pPr>
      <w:r w:rsidRPr="00E800E2">
        <w:rPr>
          <w:b/>
          <w:spacing w:val="-1"/>
        </w:rPr>
        <w:t>Program Planning</w:t>
      </w:r>
    </w:p>
    <w:p w14:paraId="431FE9AC" w14:textId="77777777" w:rsidR="00E800E2" w:rsidRPr="00E800E2" w:rsidRDefault="00E800E2" w:rsidP="00114C4B">
      <w:pPr>
        <w:spacing w:before="68" w:line="275" w:lineRule="exact"/>
        <w:ind w:left="144"/>
        <w:jc w:val="both"/>
        <w:rPr>
          <w:b/>
          <w:spacing w:val="-1"/>
        </w:rPr>
      </w:pPr>
    </w:p>
    <w:p w14:paraId="277DE1FF" w14:textId="77A64D1D" w:rsidR="003D0CED" w:rsidRDefault="003D0CED" w:rsidP="00E800E2">
      <w:pPr>
        <w:tabs>
          <w:tab w:val="left" w:pos="540"/>
        </w:tabs>
        <w:spacing w:before="68" w:line="275" w:lineRule="exact"/>
        <w:ind w:left="144"/>
        <w:jc w:val="both"/>
        <w:rPr>
          <w:spacing w:val="-1"/>
        </w:rPr>
      </w:pPr>
      <w:r w:rsidRPr="00E800E2">
        <w:rPr>
          <w:spacing w:val="-1"/>
        </w:rPr>
        <w:t>Program proposals are developed by:</w:t>
      </w:r>
    </w:p>
    <w:p w14:paraId="41E95C74" w14:textId="77777777" w:rsidR="00E800E2" w:rsidRPr="00E800E2" w:rsidRDefault="00E800E2" w:rsidP="00E800E2">
      <w:pPr>
        <w:tabs>
          <w:tab w:val="left" w:pos="540"/>
        </w:tabs>
        <w:spacing w:before="68" w:line="275" w:lineRule="exact"/>
        <w:ind w:left="144"/>
        <w:jc w:val="both"/>
        <w:rPr>
          <w:spacing w:val="-1"/>
        </w:rPr>
      </w:pPr>
    </w:p>
    <w:p w14:paraId="2353AE3C" w14:textId="77777777" w:rsidR="00D6542E" w:rsidRPr="00E800E2" w:rsidRDefault="00D6542E" w:rsidP="00FC1C2F">
      <w:pPr>
        <w:numPr>
          <w:ilvl w:val="0"/>
          <w:numId w:val="18"/>
        </w:numPr>
        <w:ind w:left="426" w:right="270" w:hanging="284"/>
        <w:jc w:val="both"/>
        <w:rPr>
          <w:rFonts w:eastAsia="Times New Roman" w:cs="Times New Roman"/>
        </w:rPr>
      </w:pPr>
      <w:r w:rsidRPr="00E800E2">
        <w:rPr>
          <w:spacing w:val="-1"/>
        </w:rPr>
        <w:t>Staff</w:t>
      </w:r>
      <w:r w:rsidRPr="00E800E2">
        <w:t xml:space="preserve"> </w:t>
      </w:r>
      <w:r w:rsidR="003D0CED" w:rsidRPr="00E800E2">
        <w:t xml:space="preserve">recommending new programs and services or significant changes to existing programs based on community </w:t>
      </w:r>
      <w:proofErr w:type="gramStart"/>
      <w:r w:rsidR="003D0CED" w:rsidRPr="00E800E2">
        <w:t>needs</w:t>
      </w:r>
      <w:proofErr w:type="gramEnd"/>
    </w:p>
    <w:p w14:paraId="5C4FE8EB" w14:textId="77777777" w:rsidR="00D6542E" w:rsidRPr="00E800E2" w:rsidRDefault="003D0CED" w:rsidP="00FC1C2F">
      <w:pPr>
        <w:numPr>
          <w:ilvl w:val="0"/>
          <w:numId w:val="18"/>
        </w:numPr>
        <w:spacing w:before="24" w:line="274" w:lineRule="exact"/>
        <w:ind w:left="426" w:right="409" w:hanging="284"/>
        <w:jc w:val="both"/>
        <w:rPr>
          <w:rFonts w:eastAsia="Times New Roman" w:cs="Times New Roman"/>
        </w:rPr>
      </w:pPr>
      <w:r w:rsidRPr="00E800E2">
        <w:rPr>
          <w:spacing w:val="-1"/>
        </w:rPr>
        <w:t>C</w:t>
      </w:r>
      <w:r w:rsidR="00D6542E" w:rsidRPr="00E800E2">
        <w:t>ommunity</w:t>
      </w:r>
      <w:r w:rsidR="00D6542E" w:rsidRPr="00E800E2">
        <w:rPr>
          <w:spacing w:val="-8"/>
        </w:rPr>
        <w:t xml:space="preserve"> </w:t>
      </w:r>
      <w:r w:rsidR="00D6542E" w:rsidRPr="00E800E2">
        <w:rPr>
          <w:spacing w:val="-1"/>
        </w:rPr>
        <w:t>partners</w:t>
      </w:r>
      <w:r w:rsidR="00D6542E" w:rsidRPr="00E800E2">
        <w:t xml:space="preserve"> </w:t>
      </w:r>
      <w:r w:rsidR="00D6542E" w:rsidRPr="00E800E2">
        <w:rPr>
          <w:spacing w:val="-1"/>
        </w:rPr>
        <w:t>interested</w:t>
      </w:r>
      <w:r w:rsidR="00D6542E" w:rsidRPr="00E800E2">
        <w:t xml:space="preserve"> in providing</w:t>
      </w:r>
      <w:r w:rsidR="00D6542E" w:rsidRPr="00E800E2">
        <w:rPr>
          <w:spacing w:val="61"/>
        </w:rPr>
        <w:t xml:space="preserve"> </w:t>
      </w:r>
      <w:r w:rsidR="00D6542E" w:rsidRPr="00E800E2">
        <w:rPr>
          <w:spacing w:val="-1"/>
        </w:rPr>
        <w:t>programs</w:t>
      </w:r>
      <w:r w:rsidR="00D6542E" w:rsidRPr="00E800E2">
        <w:t xml:space="preserve"> or </w:t>
      </w:r>
      <w:r w:rsidR="00D6542E" w:rsidRPr="00E800E2">
        <w:rPr>
          <w:spacing w:val="-1"/>
        </w:rPr>
        <w:t>services</w:t>
      </w:r>
      <w:r w:rsidR="00D6542E" w:rsidRPr="00E800E2">
        <w:t xml:space="preserve"> </w:t>
      </w:r>
      <w:proofErr w:type="gramStart"/>
      <w:r w:rsidR="00D6542E" w:rsidRPr="00E800E2">
        <w:t>on-site</w:t>
      </w:r>
      <w:proofErr w:type="gramEnd"/>
    </w:p>
    <w:p w14:paraId="00A77743" w14:textId="2C4E86E7" w:rsidR="008C55D1" w:rsidRPr="00E800E2" w:rsidRDefault="00B65A3B" w:rsidP="00114C4B">
      <w:pPr>
        <w:tabs>
          <w:tab w:val="left" w:pos="865"/>
        </w:tabs>
        <w:spacing w:before="4"/>
        <w:jc w:val="both"/>
      </w:pPr>
      <w:r>
        <w:rPr>
          <w:noProof/>
          <w:lang w:val="en-CA" w:eastAsia="en-CA"/>
        </w:rPr>
        <mc:AlternateContent>
          <mc:Choice Requires="wps">
            <w:drawing>
              <wp:anchor distT="0" distB="0" distL="114300" distR="114300" simplePos="0" relativeHeight="503120528" behindDoc="0" locked="0" layoutInCell="1" allowOverlap="1" wp14:anchorId="294CFE80" wp14:editId="4C2B1842">
                <wp:simplePos x="0" y="0"/>
                <wp:positionH relativeFrom="column">
                  <wp:posOffset>2423160</wp:posOffset>
                </wp:positionH>
                <wp:positionV relativeFrom="paragraph">
                  <wp:posOffset>109855</wp:posOffset>
                </wp:positionV>
                <wp:extent cx="457200" cy="457200"/>
                <wp:effectExtent l="0" t="0" r="0" b="0"/>
                <wp:wrapNone/>
                <wp:docPr id="4224"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T0" fmla="+- 0 5220 5220"/>
                            <a:gd name="T1" fmla="*/ T0 w 720"/>
                            <a:gd name="T2" fmla="+- 0 3703 3163"/>
                            <a:gd name="T3" fmla="*/ 3703 h 720"/>
                            <a:gd name="T4" fmla="+- 0 5400 5220"/>
                            <a:gd name="T5" fmla="*/ T4 w 720"/>
                            <a:gd name="T6" fmla="+- 0 3703 3163"/>
                            <a:gd name="T7" fmla="*/ 3703 h 720"/>
                            <a:gd name="T8" fmla="+- 0 5400 5220"/>
                            <a:gd name="T9" fmla="*/ T8 w 720"/>
                            <a:gd name="T10" fmla="+- 0 3163 3163"/>
                            <a:gd name="T11" fmla="*/ 3163 h 720"/>
                            <a:gd name="T12" fmla="+- 0 5760 5220"/>
                            <a:gd name="T13" fmla="*/ T12 w 720"/>
                            <a:gd name="T14" fmla="+- 0 3163 3163"/>
                            <a:gd name="T15" fmla="*/ 3163 h 720"/>
                            <a:gd name="T16" fmla="+- 0 5760 5220"/>
                            <a:gd name="T17" fmla="*/ T16 w 720"/>
                            <a:gd name="T18" fmla="+- 0 3703 3163"/>
                            <a:gd name="T19" fmla="*/ 3703 h 720"/>
                            <a:gd name="T20" fmla="+- 0 5940 5220"/>
                            <a:gd name="T21" fmla="*/ T20 w 720"/>
                            <a:gd name="T22" fmla="+- 0 3703 3163"/>
                            <a:gd name="T23" fmla="*/ 3703 h 720"/>
                            <a:gd name="T24" fmla="+- 0 5580 5220"/>
                            <a:gd name="T25" fmla="*/ T24 w 720"/>
                            <a:gd name="T26" fmla="+- 0 3883 3163"/>
                            <a:gd name="T27" fmla="*/ 3883 h 720"/>
                            <a:gd name="T28" fmla="+- 0 5220 5220"/>
                            <a:gd name="T29" fmla="*/ T28 w 720"/>
                            <a:gd name="T30" fmla="+- 0 3703 3163"/>
                            <a:gd name="T31" fmla="*/ 3703 h 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0" h="720">
                              <a:moveTo>
                                <a:pt x="0" y="540"/>
                              </a:moveTo>
                              <a:lnTo>
                                <a:pt x="180" y="540"/>
                              </a:lnTo>
                              <a:lnTo>
                                <a:pt x="180" y="0"/>
                              </a:lnTo>
                              <a:lnTo>
                                <a:pt x="540" y="0"/>
                              </a:lnTo>
                              <a:lnTo>
                                <a:pt x="540" y="540"/>
                              </a:lnTo>
                              <a:lnTo>
                                <a:pt x="720" y="540"/>
                              </a:lnTo>
                              <a:lnTo>
                                <a:pt x="360" y="720"/>
                              </a:lnTo>
                              <a:lnTo>
                                <a:pt x="0" y="540"/>
                              </a:lnTo>
                              <a:close/>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87A34" id="Freeform 136" o:spid="_x0000_s1026" style="position:absolute;margin-left:190.8pt;margin-top:8.65pt;width:36pt;height:36pt;z-index:50312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" path="m,540r180,l180,,540,r,540l720,540,360,720,,540xe" filled="f">
                <v:path arrowok="t" o:connecttype="custom" o:connectlocs="0,2351405;114300,2351405;114300,2008505;342900,2008505;342900,2351405;457200,2351405;228600,2465705;0,2351405" o:connectangles="0,0,0,0,0,0,0,0"/>
              </v:shape>
            </w:pict>
          </mc:Fallback>
        </mc:AlternateContent>
      </w:r>
    </w:p>
    <w:p w14:paraId="3396EA6E" w14:textId="77777777" w:rsidR="008C55D1" w:rsidRPr="00E800E2" w:rsidRDefault="008C55D1" w:rsidP="00114C4B">
      <w:pPr>
        <w:tabs>
          <w:tab w:val="left" w:pos="865"/>
        </w:tabs>
        <w:spacing w:before="4"/>
        <w:jc w:val="both"/>
      </w:pPr>
    </w:p>
    <w:p w14:paraId="3FAC546E" w14:textId="1DBC2961" w:rsidR="008C55D1" w:rsidRPr="00E800E2" w:rsidRDefault="008C55D1" w:rsidP="00114C4B">
      <w:pPr>
        <w:tabs>
          <w:tab w:val="left" w:pos="865"/>
        </w:tabs>
        <w:spacing w:before="4"/>
        <w:jc w:val="both"/>
      </w:pPr>
    </w:p>
    <w:p w14:paraId="512FD677" w14:textId="77777777" w:rsidR="008C55D1" w:rsidRPr="00E800E2" w:rsidRDefault="008C55D1" w:rsidP="00114C4B">
      <w:pPr>
        <w:tabs>
          <w:tab w:val="left" w:pos="865"/>
        </w:tabs>
        <w:spacing w:before="4"/>
        <w:jc w:val="both"/>
      </w:pPr>
    </w:p>
    <w:p w14:paraId="529AE887" w14:textId="77777777" w:rsidR="00D6542E" w:rsidRPr="00E800E2" w:rsidRDefault="00D6542E" w:rsidP="00114C4B">
      <w:pPr>
        <w:tabs>
          <w:tab w:val="left" w:pos="865"/>
        </w:tabs>
        <w:spacing w:before="4"/>
        <w:jc w:val="both"/>
        <w:rPr>
          <w:b/>
          <w:spacing w:val="-2"/>
        </w:rPr>
      </w:pPr>
      <w:r w:rsidRPr="00E800E2">
        <w:rPr>
          <w:b/>
          <w:spacing w:val="-2"/>
        </w:rPr>
        <w:t>Program Proposal Review</w:t>
      </w:r>
    </w:p>
    <w:p w14:paraId="1BD7523F" w14:textId="77777777" w:rsidR="00114C4B" w:rsidRPr="00E800E2" w:rsidRDefault="00114C4B" w:rsidP="00114C4B">
      <w:pPr>
        <w:tabs>
          <w:tab w:val="left" w:pos="865"/>
        </w:tabs>
        <w:spacing w:before="4"/>
        <w:jc w:val="both"/>
        <w:rPr>
          <w:b/>
          <w:spacing w:val="-2"/>
        </w:rPr>
      </w:pPr>
    </w:p>
    <w:p w14:paraId="3D0E97D8" w14:textId="582BB401" w:rsidR="00D6542E" w:rsidRPr="00E800E2" w:rsidRDefault="00D6542E" w:rsidP="00FC1C2F">
      <w:pPr>
        <w:pStyle w:val="ListParagraph"/>
        <w:numPr>
          <w:ilvl w:val="0"/>
          <w:numId w:val="38"/>
        </w:numPr>
        <w:ind w:left="426" w:hanging="294"/>
        <w:rPr>
          <w:b/>
          <w:spacing w:val="-2"/>
        </w:rPr>
      </w:pPr>
      <w:r w:rsidRPr="00E800E2">
        <w:rPr>
          <w:spacing w:val="-2"/>
        </w:rPr>
        <w:t>Program proposals are</w:t>
      </w:r>
      <w:r w:rsidR="00A16AD2" w:rsidRPr="00E800E2">
        <w:rPr>
          <w:spacing w:val="-2"/>
        </w:rPr>
        <w:t xml:space="preserve"> </w:t>
      </w:r>
      <w:r w:rsidR="003D0CED" w:rsidRPr="00E800E2">
        <w:rPr>
          <w:spacing w:val="-2"/>
        </w:rPr>
        <w:t xml:space="preserve">presented </w:t>
      </w:r>
      <w:r w:rsidRPr="00E800E2">
        <w:rPr>
          <w:spacing w:val="-2"/>
        </w:rPr>
        <w:t xml:space="preserve">to </w:t>
      </w:r>
      <w:r w:rsidR="003D0CED" w:rsidRPr="00E800E2">
        <w:rPr>
          <w:spacing w:val="-2"/>
        </w:rPr>
        <w:t xml:space="preserve">the </w:t>
      </w:r>
      <w:r w:rsidRPr="00E800E2">
        <w:rPr>
          <w:spacing w:val="-2"/>
        </w:rPr>
        <w:t>Community Services Committee</w:t>
      </w:r>
      <w:r w:rsidR="00E800E2" w:rsidRPr="00E800E2">
        <w:rPr>
          <w:spacing w:val="-2"/>
        </w:rPr>
        <w:t xml:space="preserve"> or the North Dumfries Advisory Committee.</w:t>
      </w:r>
    </w:p>
    <w:p w14:paraId="3F0B4C45" w14:textId="2F79D24D" w:rsidR="008856B7" w:rsidRPr="00E800E2" w:rsidRDefault="008856B7" w:rsidP="00FC1C2F">
      <w:pPr>
        <w:pStyle w:val="ListParagraph"/>
        <w:numPr>
          <w:ilvl w:val="0"/>
          <w:numId w:val="38"/>
        </w:numPr>
        <w:ind w:left="426" w:hanging="294"/>
        <w:rPr>
          <w:bCs/>
          <w:spacing w:val="-2"/>
        </w:rPr>
      </w:pPr>
      <w:r w:rsidRPr="00E800E2">
        <w:rPr>
          <w:spacing w:val="-2"/>
        </w:rPr>
        <w:t xml:space="preserve">The Community Services Committee may ask questions, make </w:t>
      </w:r>
      <w:proofErr w:type="gramStart"/>
      <w:r w:rsidRPr="00E800E2">
        <w:rPr>
          <w:spacing w:val="-2"/>
        </w:rPr>
        <w:t>suggestions</w:t>
      </w:r>
      <w:proofErr w:type="gramEnd"/>
    </w:p>
    <w:p w14:paraId="2C538347" w14:textId="34A1D23D" w:rsidR="00E20878" w:rsidRPr="00E800E2" w:rsidRDefault="00E20878" w:rsidP="00FC1C2F">
      <w:pPr>
        <w:pStyle w:val="ListParagraph"/>
        <w:numPr>
          <w:ilvl w:val="0"/>
          <w:numId w:val="38"/>
        </w:numPr>
        <w:ind w:left="426" w:hanging="294"/>
        <w:rPr>
          <w:bCs/>
          <w:spacing w:val="-2"/>
        </w:rPr>
      </w:pPr>
      <w:r w:rsidRPr="00E800E2">
        <w:rPr>
          <w:bCs/>
          <w:spacing w:val="-2"/>
        </w:rPr>
        <w:t xml:space="preserve">Program proposals are then presented to the CEO for review and </w:t>
      </w:r>
      <w:proofErr w:type="gramStart"/>
      <w:r w:rsidRPr="00E800E2">
        <w:rPr>
          <w:bCs/>
          <w:spacing w:val="-2"/>
        </w:rPr>
        <w:t>approval</w:t>
      </w:r>
      <w:proofErr w:type="gramEnd"/>
    </w:p>
    <w:p w14:paraId="73E41F38" w14:textId="6F85A8A4" w:rsidR="00D6542E" w:rsidRPr="00E800E2" w:rsidRDefault="003D0CED" w:rsidP="00FC1C2F">
      <w:pPr>
        <w:pStyle w:val="ListParagraph"/>
        <w:numPr>
          <w:ilvl w:val="0"/>
          <w:numId w:val="38"/>
        </w:numPr>
        <w:ind w:left="426" w:hanging="294"/>
        <w:rPr>
          <w:b/>
          <w:spacing w:val="-2"/>
        </w:rPr>
      </w:pPr>
      <w:r w:rsidRPr="00E800E2">
        <w:rPr>
          <w:spacing w:val="-2"/>
        </w:rPr>
        <w:t xml:space="preserve">The Community Services </w:t>
      </w:r>
      <w:r w:rsidR="00D6542E" w:rsidRPr="00E800E2">
        <w:rPr>
          <w:spacing w:val="-2"/>
        </w:rPr>
        <w:t>Committee</w:t>
      </w:r>
      <w:r w:rsidR="00A16AD2" w:rsidRPr="00E800E2">
        <w:rPr>
          <w:spacing w:val="-2"/>
        </w:rPr>
        <w:t xml:space="preserve"> </w:t>
      </w:r>
      <w:r w:rsidRPr="00E800E2">
        <w:rPr>
          <w:spacing w:val="-2"/>
        </w:rPr>
        <w:t>make</w:t>
      </w:r>
      <w:r w:rsidR="00E20878" w:rsidRPr="00E800E2">
        <w:rPr>
          <w:spacing w:val="-2"/>
        </w:rPr>
        <w:t xml:space="preserve"> </w:t>
      </w:r>
      <w:r w:rsidRPr="00E800E2">
        <w:rPr>
          <w:spacing w:val="-2"/>
        </w:rPr>
        <w:t xml:space="preserve">recommendations to the board of </w:t>
      </w:r>
      <w:proofErr w:type="gramStart"/>
      <w:r w:rsidRPr="00E800E2">
        <w:rPr>
          <w:spacing w:val="-2"/>
        </w:rPr>
        <w:t>directors</w:t>
      </w:r>
      <w:proofErr w:type="gramEnd"/>
    </w:p>
    <w:p w14:paraId="118E9AD0" w14:textId="77777777" w:rsidR="008C55D1" w:rsidRPr="00E800E2" w:rsidRDefault="008C55D1" w:rsidP="00114C4B">
      <w:pPr>
        <w:jc w:val="both"/>
        <w:rPr>
          <w:b/>
          <w:spacing w:val="-2"/>
        </w:rPr>
      </w:pPr>
    </w:p>
    <w:p w14:paraId="26D5CD98" w14:textId="50E1005D" w:rsidR="008C55D1" w:rsidRPr="00E800E2" w:rsidRDefault="00B65A3B" w:rsidP="00114C4B">
      <w:pPr>
        <w:jc w:val="both"/>
        <w:rPr>
          <w:b/>
          <w:spacing w:val="-2"/>
        </w:rPr>
      </w:pPr>
      <w:r>
        <w:rPr>
          <w:noProof/>
          <w:lang w:val="en-CA" w:eastAsia="en-CA"/>
        </w:rPr>
        <mc:AlternateContent>
          <mc:Choice Requires="wps">
            <w:drawing>
              <wp:anchor distT="0" distB="0" distL="114300" distR="114300" simplePos="0" relativeHeight="503122576" behindDoc="0" locked="0" layoutInCell="1" allowOverlap="1" wp14:anchorId="09CC2D60" wp14:editId="4031C861">
                <wp:simplePos x="0" y="0"/>
                <wp:positionH relativeFrom="column">
                  <wp:posOffset>2435225</wp:posOffset>
                </wp:positionH>
                <wp:positionV relativeFrom="paragraph">
                  <wp:posOffset>25400</wp:posOffset>
                </wp:positionV>
                <wp:extent cx="457200" cy="457200"/>
                <wp:effectExtent l="0" t="0" r="0" b="0"/>
                <wp:wrapNone/>
                <wp:docPr id="95"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T0" fmla="+- 0 5220 5220"/>
                            <a:gd name="T1" fmla="*/ T0 w 720"/>
                            <a:gd name="T2" fmla="+- 0 3703 3163"/>
                            <a:gd name="T3" fmla="*/ 3703 h 720"/>
                            <a:gd name="T4" fmla="+- 0 5400 5220"/>
                            <a:gd name="T5" fmla="*/ T4 w 720"/>
                            <a:gd name="T6" fmla="+- 0 3703 3163"/>
                            <a:gd name="T7" fmla="*/ 3703 h 720"/>
                            <a:gd name="T8" fmla="+- 0 5400 5220"/>
                            <a:gd name="T9" fmla="*/ T8 w 720"/>
                            <a:gd name="T10" fmla="+- 0 3163 3163"/>
                            <a:gd name="T11" fmla="*/ 3163 h 720"/>
                            <a:gd name="T12" fmla="+- 0 5760 5220"/>
                            <a:gd name="T13" fmla="*/ T12 w 720"/>
                            <a:gd name="T14" fmla="+- 0 3163 3163"/>
                            <a:gd name="T15" fmla="*/ 3163 h 720"/>
                            <a:gd name="T16" fmla="+- 0 5760 5220"/>
                            <a:gd name="T17" fmla="*/ T16 w 720"/>
                            <a:gd name="T18" fmla="+- 0 3703 3163"/>
                            <a:gd name="T19" fmla="*/ 3703 h 720"/>
                            <a:gd name="T20" fmla="+- 0 5940 5220"/>
                            <a:gd name="T21" fmla="*/ T20 w 720"/>
                            <a:gd name="T22" fmla="+- 0 3703 3163"/>
                            <a:gd name="T23" fmla="*/ 3703 h 720"/>
                            <a:gd name="T24" fmla="+- 0 5580 5220"/>
                            <a:gd name="T25" fmla="*/ T24 w 720"/>
                            <a:gd name="T26" fmla="+- 0 3883 3163"/>
                            <a:gd name="T27" fmla="*/ 3883 h 720"/>
                            <a:gd name="T28" fmla="+- 0 5220 5220"/>
                            <a:gd name="T29" fmla="*/ T28 w 720"/>
                            <a:gd name="T30" fmla="+- 0 3703 3163"/>
                            <a:gd name="T31" fmla="*/ 3703 h 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0" h="720">
                              <a:moveTo>
                                <a:pt x="0" y="540"/>
                              </a:moveTo>
                              <a:lnTo>
                                <a:pt x="180" y="540"/>
                              </a:lnTo>
                              <a:lnTo>
                                <a:pt x="180" y="0"/>
                              </a:lnTo>
                              <a:lnTo>
                                <a:pt x="540" y="0"/>
                              </a:lnTo>
                              <a:lnTo>
                                <a:pt x="540" y="540"/>
                              </a:lnTo>
                              <a:lnTo>
                                <a:pt x="720" y="540"/>
                              </a:lnTo>
                              <a:lnTo>
                                <a:pt x="360" y="720"/>
                              </a:lnTo>
                              <a:lnTo>
                                <a:pt x="0" y="540"/>
                              </a:lnTo>
                              <a:close/>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898CD" id="Freeform 136" o:spid="_x0000_s1026" style="position:absolute;margin-left:191.75pt;margin-top:2pt;width:36pt;height:36pt;z-index:50312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" path="m,540r180,l180,,540,r,540l720,540,360,720,,540xe" filled="f">
                <v:path arrowok="t" o:connecttype="custom" o:connectlocs="0,2351405;114300,2351405;114300,2008505;342900,2008505;342900,2351405;457200,2351405;228600,2465705;0,2351405" o:connectangles="0,0,0,0,0,0,0,0"/>
              </v:shape>
            </w:pict>
          </mc:Fallback>
        </mc:AlternateContent>
      </w:r>
    </w:p>
    <w:p w14:paraId="733D0440" w14:textId="129A6F9B" w:rsidR="008C55D1" w:rsidRPr="00E800E2" w:rsidRDefault="008C55D1" w:rsidP="00114C4B">
      <w:pPr>
        <w:jc w:val="both"/>
        <w:rPr>
          <w:b/>
          <w:spacing w:val="-2"/>
        </w:rPr>
      </w:pPr>
    </w:p>
    <w:p w14:paraId="06D908C2" w14:textId="77777777" w:rsidR="008C55D1" w:rsidRPr="00E800E2" w:rsidRDefault="008C55D1" w:rsidP="00114C4B">
      <w:pPr>
        <w:jc w:val="both"/>
        <w:rPr>
          <w:b/>
          <w:spacing w:val="-2"/>
        </w:rPr>
      </w:pPr>
    </w:p>
    <w:p w14:paraId="61843775" w14:textId="77777777" w:rsidR="008C55D1" w:rsidRPr="00E800E2" w:rsidRDefault="008C55D1" w:rsidP="00114C4B">
      <w:pPr>
        <w:jc w:val="both"/>
        <w:rPr>
          <w:b/>
          <w:spacing w:val="-2"/>
        </w:rPr>
      </w:pPr>
      <w:r w:rsidRPr="00E800E2">
        <w:rPr>
          <w:b/>
          <w:spacing w:val="-2"/>
        </w:rPr>
        <w:t>Board Approval</w:t>
      </w:r>
    </w:p>
    <w:p w14:paraId="28505B52" w14:textId="77777777" w:rsidR="00114C4B" w:rsidRPr="00E800E2" w:rsidRDefault="00114C4B" w:rsidP="00114C4B">
      <w:pPr>
        <w:jc w:val="both"/>
        <w:rPr>
          <w:b/>
          <w:spacing w:val="-2"/>
        </w:rPr>
      </w:pPr>
    </w:p>
    <w:p w14:paraId="2DCC2E22" w14:textId="77777777" w:rsidR="008C55D1" w:rsidRPr="00E800E2" w:rsidRDefault="008C55D1" w:rsidP="00FC1C2F">
      <w:pPr>
        <w:pStyle w:val="ListParagraph"/>
        <w:numPr>
          <w:ilvl w:val="0"/>
          <w:numId w:val="39"/>
        </w:numPr>
        <w:ind w:hanging="318"/>
        <w:jc w:val="both"/>
        <w:rPr>
          <w:spacing w:val="-2"/>
        </w:rPr>
      </w:pPr>
      <w:r w:rsidRPr="00E800E2">
        <w:rPr>
          <w:spacing w:val="-2"/>
        </w:rPr>
        <w:t>The board</w:t>
      </w:r>
      <w:r w:rsidR="00803612" w:rsidRPr="00E800E2">
        <w:rPr>
          <w:spacing w:val="-2"/>
        </w:rPr>
        <w:t xml:space="preserve"> of directors</w:t>
      </w:r>
      <w:r w:rsidRPr="00E800E2">
        <w:rPr>
          <w:spacing w:val="-2"/>
        </w:rPr>
        <w:t xml:space="preserve"> may ask questions, send the proposal back fo</w:t>
      </w:r>
      <w:r w:rsidR="008709E9" w:rsidRPr="00E800E2">
        <w:rPr>
          <w:spacing w:val="-2"/>
        </w:rPr>
        <w:t xml:space="preserve">r further work, or approve the </w:t>
      </w:r>
      <w:r w:rsidRPr="00E800E2">
        <w:rPr>
          <w:spacing w:val="-2"/>
        </w:rPr>
        <w:t xml:space="preserve">program or </w:t>
      </w:r>
      <w:proofErr w:type="gramStart"/>
      <w:r w:rsidRPr="00E800E2">
        <w:rPr>
          <w:spacing w:val="-2"/>
        </w:rPr>
        <w:t>service</w:t>
      </w:r>
      <w:proofErr w:type="gramEnd"/>
    </w:p>
    <w:p w14:paraId="0D12A3EC" w14:textId="77777777" w:rsidR="00C14CD4" w:rsidRPr="00E800E2" w:rsidRDefault="008C55D1" w:rsidP="00FC1C2F">
      <w:pPr>
        <w:pStyle w:val="ListParagraph"/>
        <w:numPr>
          <w:ilvl w:val="0"/>
          <w:numId w:val="39"/>
        </w:numPr>
        <w:ind w:hanging="318"/>
        <w:rPr>
          <w:spacing w:val="-2"/>
        </w:rPr>
        <w:sectPr w:rsidR="00C14CD4" w:rsidRPr="00E800E2" w:rsidSect="009F76BD">
          <w:pgSz w:w="12240" w:h="15840"/>
          <w:pgMar w:top="1440" w:right="1440" w:bottom="1440" w:left="1440" w:header="473" w:footer="867" w:gutter="0"/>
          <w:cols w:space="720"/>
        </w:sectPr>
      </w:pPr>
      <w:r w:rsidRPr="00E800E2">
        <w:rPr>
          <w:spacing w:val="-2"/>
        </w:rPr>
        <w:t>Feedback from the board is shared with those who put forward the proposal</w:t>
      </w:r>
      <w:r w:rsidR="00803612" w:rsidRPr="00E800E2">
        <w:rPr>
          <w:spacing w:val="-2"/>
        </w:rPr>
        <w:t xml:space="preserve"> prior to implementation</w:t>
      </w:r>
      <w:r w:rsidR="00A16AD2" w:rsidRPr="00E800E2">
        <w:rPr>
          <w:spacing w:val="-2"/>
        </w:rPr>
        <w:t xml:space="preserve"> by the Community Services Committee and/or the CEO</w:t>
      </w:r>
    </w:p>
    <w:p w14:paraId="1F2758D9" w14:textId="77777777" w:rsidR="0025745D" w:rsidRDefault="008D11DE" w:rsidP="00807923">
      <w:pPr>
        <w:pStyle w:val="Heading1"/>
        <w:numPr>
          <w:ilvl w:val="0"/>
          <w:numId w:val="61"/>
        </w:numPr>
        <w:rPr>
          <w:rFonts w:asciiTheme="minorHAnsi" w:hAnsiTheme="minorHAnsi"/>
          <w:spacing w:val="-2"/>
          <w:sz w:val="24"/>
          <w:szCs w:val="24"/>
        </w:rPr>
      </w:pPr>
      <w:bookmarkStart w:id="13" w:name="_Toc128553751"/>
      <w:r w:rsidRPr="00B32469">
        <w:rPr>
          <w:rFonts w:asciiTheme="minorHAnsi" w:hAnsiTheme="minorHAnsi"/>
          <w:spacing w:val="-2"/>
          <w:sz w:val="24"/>
          <w:szCs w:val="24"/>
        </w:rPr>
        <w:lastRenderedPageBreak/>
        <w:t xml:space="preserve">BOARD </w:t>
      </w:r>
      <w:r w:rsidR="0025745D">
        <w:rPr>
          <w:rFonts w:asciiTheme="minorHAnsi" w:hAnsiTheme="minorHAnsi"/>
          <w:spacing w:val="-2"/>
          <w:sz w:val="24"/>
          <w:szCs w:val="24"/>
        </w:rPr>
        <w:t>RECRUITMENT</w:t>
      </w:r>
      <w:r w:rsidR="00522A68">
        <w:rPr>
          <w:rFonts w:asciiTheme="minorHAnsi" w:hAnsiTheme="minorHAnsi"/>
          <w:spacing w:val="-2"/>
          <w:sz w:val="24"/>
          <w:szCs w:val="24"/>
        </w:rPr>
        <w:t xml:space="preserve"> AND RETENTION</w:t>
      </w:r>
      <w:bookmarkEnd w:id="13"/>
    </w:p>
    <w:p w14:paraId="43883494" w14:textId="77777777" w:rsidR="00A13E70" w:rsidRDefault="00A13E70" w:rsidP="00A13E70">
      <w:pPr>
        <w:pStyle w:val="Heading1"/>
        <w:ind w:left="241"/>
        <w:rPr>
          <w:rFonts w:asciiTheme="minorHAnsi" w:hAnsiTheme="minorHAnsi"/>
          <w:spacing w:val="-2"/>
          <w:sz w:val="24"/>
          <w:szCs w:val="24"/>
        </w:rPr>
      </w:pPr>
    </w:p>
    <w:tbl>
      <w:tblPr>
        <w:tblW w:w="9616" w:type="dxa"/>
        <w:tblInd w:w="4" w:type="dxa"/>
        <w:tblCellMar>
          <w:left w:w="0" w:type="dxa"/>
          <w:right w:w="0" w:type="dxa"/>
        </w:tblCellMar>
        <w:tblLook w:val="04A0" w:firstRow="1" w:lastRow="0" w:firstColumn="1" w:lastColumn="0" w:noHBand="0" w:noVBand="1"/>
      </w:tblPr>
      <w:tblGrid>
        <w:gridCol w:w="2506"/>
        <w:gridCol w:w="3864"/>
        <w:gridCol w:w="1843"/>
        <w:gridCol w:w="1403"/>
      </w:tblGrid>
      <w:tr w:rsidR="0025745D" w14:paraId="696197CE" w14:textId="77777777" w:rsidTr="00A13E70">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B55F100" w14:textId="77777777" w:rsidR="0025745D" w:rsidRPr="001656A3" w:rsidRDefault="0025745D" w:rsidP="003979FB">
            <w:pPr>
              <w:jc w:val="right"/>
              <w:rPr>
                <w:b/>
                <w:bCs/>
                <w:color w:val="000000"/>
                <w:lang w:eastAsia="en-CA"/>
              </w:rPr>
            </w:pPr>
            <w:r w:rsidRPr="001656A3">
              <w:rPr>
                <w:b/>
                <w:bCs/>
                <w:color w:val="000000"/>
                <w:lang w:eastAsia="en-CA"/>
              </w:rPr>
              <w:t>Subject:</w:t>
            </w:r>
          </w:p>
        </w:tc>
        <w:tc>
          <w:tcPr>
            <w:tcW w:w="386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B0B61AC" w14:textId="77777777" w:rsidR="0025745D" w:rsidRPr="001656A3" w:rsidRDefault="0025745D" w:rsidP="003979FB">
            <w:pPr>
              <w:rPr>
                <w:b/>
                <w:bCs/>
                <w:i/>
                <w:iCs/>
                <w:color w:val="000000"/>
                <w:lang w:eastAsia="en-CA"/>
              </w:rPr>
            </w:pPr>
            <w:r w:rsidRPr="008C0385">
              <w:t>Board</w:t>
            </w:r>
            <w:r w:rsidRPr="008C0385">
              <w:rPr>
                <w:spacing w:val="-3"/>
              </w:rPr>
              <w:t xml:space="preserve"> </w:t>
            </w:r>
            <w:r w:rsidRPr="008C0385">
              <w:rPr>
                <w:spacing w:val="-1"/>
              </w:rPr>
              <w:t>Membership,</w:t>
            </w:r>
            <w:r w:rsidRPr="008C0385">
              <w:t xml:space="preserve"> </w:t>
            </w:r>
            <w:r w:rsidRPr="008C0385">
              <w:rPr>
                <w:spacing w:val="-1"/>
              </w:rPr>
              <w:t>Qualifications</w:t>
            </w:r>
            <w:r w:rsidRPr="008C0385">
              <w:t xml:space="preserve"> </w:t>
            </w:r>
            <w:r>
              <w:t>and</w:t>
            </w:r>
            <w:r w:rsidRPr="008C0385">
              <w:rPr>
                <w:spacing w:val="-1"/>
              </w:rPr>
              <w:t xml:space="preserve"> Recruitment</w:t>
            </w:r>
          </w:p>
        </w:tc>
        <w:tc>
          <w:tcPr>
            <w:tcW w:w="184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EAEC0B3" w14:textId="77777777" w:rsidR="0025745D" w:rsidRPr="001656A3" w:rsidRDefault="0025745D" w:rsidP="003979FB">
            <w:pPr>
              <w:jc w:val="right"/>
              <w:rPr>
                <w:b/>
                <w:bCs/>
                <w:color w:val="000000"/>
                <w:lang w:eastAsia="en-CA"/>
              </w:rPr>
            </w:pPr>
            <w:r w:rsidRPr="001656A3">
              <w:rPr>
                <w:b/>
                <w:bCs/>
                <w:color w:val="000000"/>
                <w:lang w:eastAsia="en-CA"/>
              </w:rPr>
              <w:t>Policy Number:</w:t>
            </w:r>
          </w:p>
        </w:tc>
        <w:tc>
          <w:tcPr>
            <w:tcW w:w="140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1237C3B" w14:textId="77777777" w:rsidR="0025745D" w:rsidRPr="001656A3" w:rsidRDefault="0025745D" w:rsidP="003979FB">
            <w:pPr>
              <w:rPr>
                <w:b/>
                <w:bCs/>
                <w:i/>
                <w:iCs/>
                <w:color w:val="000000"/>
                <w:lang w:eastAsia="en-CA"/>
              </w:rPr>
            </w:pPr>
            <w:r w:rsidRPr="001656A3">
              <w:rPr>
                <w:b/>
                <w:bCs/>
                <w:color w:val="000000"/>
                <w:lang w:eastAsia="en-CA"/>
              </w:rPr>
              <w:t> </w:t>
            </w:r>
            <w:r>
              <w:rPr>
                <w:b/>
                <w:bCs/>
                <w:color w:val="000000"/>
                <w:lang w:eastAsia="en-CA"/>
              </w:rPr>
              <w:t>3.01</w:t>
            </w:r>
          </w:p>
        </w:tc>
      </w:tr>
      <w:tr w:rsidR="0025745D" w14:paraId="1899F896"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009B8C3" w14:textId="77777777" w:rsidR="0025745D" w:rsidRDefault="0025745D" w:rsidP="003979FB">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0020580" w14:textId="77777777" w:rsidR="0025745D" w:rsidRPr="000C20E3" w:rsidRDefault="0025745D" w:rsidP="003979FB">
            <w:pPr>
              <w:rPr>
                <w:i/>
                <w:iCs/>
                <w:color w:val="000000"/>
                <w:lang w:eastAsia="en-CA"/>
              </w:rPr>
            </w:pPr>
            <w:r w:rsidRPr="008C0385">
              <w:rPr>
                <w:spacing w:val="-1"/>
              </w:rPr>
              <w:t>September</w:t>
            </w:r>
            <w:r w:rsidRPr="008C0385">
              <w:rPr>
                <w:spacing w:val="1"/>
              </w:rPr>
              <w:t xml:space="preserve"> </w:t>
            </w:r>
            <w:r w:rsidRPr="008C0385">
              <w:rPr>
                <w:spacing w:val="-1"/>
              </w:rPr>
              <w:t>2000</w:t>
            </w:r>
          </w:p>
        </w:tc>
      </w:tr>
      <w:tr w:rsidR="00174D8B" w14:paraId="18FE16DB"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5E25A59" w14:textId="77777777" w:rsidR="00174D8B" w:rsidRDefault="00174D8B" w:rsidP="003979FB">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7B0E997" w14:textId="77777777" w:rsidR="00174D8B" w:rsidRPr="00E46EE9" w:rsidRDefault="00992936" w:rsidP="003979FB">
            <w:pPr>
              <w:rPr>
                <w:color w:val="000000"/>
                <w:lang w:eastAsia="en-CA"/>
              </w:rPr>
            </w:pPr>
            <w:r>
              <w:rPr>
                <w:color w:val="000000"/>
                <w:lang w:eastAsia="en-CA"/>
              </w:rPr>
              <w:t xml:space="preserve">January </w:t>
            </w:r>
            <w:r w:rsidRPr="004602AD">
              <w:rPr>
                <w:color w:val="000000"/>
                <w:lang w:eastAsia="en-CA"/>
              </w:rPr>
              <w:t>202</w:t>
            </w:r>
            <w:r>
              <w:rPr>
                <w:color w:val="000000"/>
                <w:lang w:eastAsia="en-CA"/>
              </w:rPr>
              <w:t>3</w:t>
            </w:r>
          </w:p>
        </w:tc>
      </w:tr>
      <w:tr w:rsidR="0025745D" w14:paraId="4E6FF226"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6BF9098" w14:textId="77777777" w:rsidR="0025745D" w:rsidRDefault="0025745D" w:rsidP="003979FB">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E1B0A88" w14:textId="77777777" w:rsidR="0025745D" w:rsidRPr="00E46EE9" w:rsidRDefault="0025745D" w:rsidP="003979FB">
            <w:pPr>
              <w:rPr>
                <w:color w:val="000000"/>
                <w:lang w:eastAsia="en-CA"/>
              </w:rPr>
            </w:pPr>
            <w:r w:rsidRPr="00E46EE9">
              <w:rPr>
                <w:color w:val="000000"/>
                <w:lang w:eastAsia="en-CA"/>
              </w:rPr>
              <w:t> </w:t>
            </w:r>
            <w:r w:rsidR="00AB750A">
              <w:rPr>
                <w:color w:val="000000"/>
                <w:lang w:eastAsia="en-CA"/>
              </w:rPr>
              <w:t xml:space="preserve">April 2018, </w:t>
            </w:r>
            <w:r w:rsidR="00992936">
              <w:rPr>
                <w:color w:val="000000"/>
                <w:lang w:eastAsia="en-CA"/>
              </w:rPr>
              <w:t xml:space="preserve">January </w:t>
            </w:r>
            <w:r w:rsidR="00992936" w:rsidRPr="004602AD">
              <w:rPr>
                <w:color w:val="000000"/>
                <w:lang w:eastAsia="en-CA"/>
              </w:rPr>
              <w:t>202</w:t>
            </w:r>
            <w:r w:rsidR="00992936">
              <w:rPr>
                <w:color w:val="000000"/>
                <w:lang w:eastAsia="en-CA"/>
              </w:rPr>
              <w:t>3</w:t>
            </w:r>
          </w:p>
        </w:tc>
      </w:tr>
      <w:tr w:rsidR="0025745D" w14:paraId="2A4E2E67" w14:textId="77777777" w:rsidTr="003979FB">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7A9877A" w14:textId="77777777" w:rsidR="0025745D" w:rsidRDefault="0025745D" w:rsidP="003979FB">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DBF2DD5" w14:textId="382807F5" w:rsidR="0025745D" w:rsidRPr="00E46EE9" w:rsidRDefault="0025745D" w:rsidP="003979FB">
            <w:pPr>
              <w:rPr>
                <w:color w:val="000000"/>
                <w:lang w:eastAsia="en-CA"/>
              </w:rPr>
            </w:pPr>
            <w:r w:rsidRPr="00E46EE9">
              <w:rPr>
                <w:color w:val="000000"/>
                <w:lang w:eastAsia="en-CA"/>
              </w:rPr>
              <w:t> </w:t>
            </w:r>
            <w:r w:rsidR="00314D17">
              <w:rPr>
                <w:color w:val="000000"/>
                <w:lang w:eastAsia="en-CA"/>
              </w:rPr>
              <w:t>February 2023</w:t>
            </w:r>
          </w:p>
        </w:tc>
      </w:tr>
      <w:tr w:rsidR="0025745D" w14:paraId="7021A861"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4570029" w14:textId="77777777" w:rsidR="0025745D" w:rsidRDefault="0025745D" w:rsidP="003979FB">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8ADD718" w14:textId="7F40E720" w:rsidR="0025745D" w:rsidRPr="001656A3" w:rsidRDefault="00BE26B3" w:rsidP="004C4DC9">
            <w:pPr>
              <w:rPr>
                <w:i/>
                <w:iCs/>
                <w:color w:val="000000"/>
                <w:lang w:eastAsia="en-CA"/>
              </w:rPr>
            </w:pPr>
            <w:r>
              <w:rPr>
                <w:spacing w:val="-1"/>
              </w:rPr>
              <w:t xml:space="preserve">Appendix F: </w:t>
            </w:r>
            <w:r w:rsidRPr="008C0385">
              <w:rPr>
                <w:spacing w:val="-1"/>
              </w:rPr>
              <w:t>Board</w:t>
            </w:r>
            <w:r w:rsidRPr="008C0385">
              <w:t xml:space="preserve"> </w:t>
            </w:r>
            <w:r w:rsidRPr="008C0385">
              <w:rPr>
                <w:spacing w:val="-1"/>
              </w:rPr>
              <w:t>Membership</w:t>
            </w:r>
            <w:r w:rsidRPr="008C0385">
              <w:rPr>
                <w:spacing w:val="-3"/>
              </w:rPr>
              <w:t xml:space="preserve"> </w:t>
            </w:r>
            <w:r>
              <w:rPr>
                <w:spacing w:val="-3"/>
              </w:rPr>
              <w:t>Recruitment and Select</w:t>
            </w:r>
            <w:r w:rsidRPr="004C4DC9">
              <w:rPr>
                <w:spacing w:val="-3"/>
              </w:rPr>
              <w:t>ion Table</w:t>
            </w:r>
            <w:r w:rsidR="004C4DC9" w:rsidRPr="004C4DC9">
              <w:rPr>
                <w:spacing w:val="-3"/>
              </w:rPr>
              <w:t xml:space="preserve">; Appendix </w:t>
            </w:r>
            <w:r w:rsidR="009579BF">
              <w:rPr>
                <w:spacing w:val="-3"/>
              </w:rPr>
              <w:t>G</w:t>
            </w:r>
            <w:r w:rsidR="004C4DC9" w:rsidRPr="004C4DC9">
              <w:rPr>
                <w:spacing w:val="-3"/>
              </w:rPr>
              <w:t xml:space="preserve">:  </w:t>
            </w:r>
            <w:r w:rsidR="004C4DC9" w:rsidRPr="004C4DC9">
              <w:rPr>
                <w:spacing w:val="-1"/>
              </w:rPr>
              <w:t xml:space="preserve">Board Member Recruitment and Selection Checklist </w:t>
            </w:r>
          </w:p>
        </w:tc>
      </w:tr>
      <w:tr w:rsidR="0025745D" w14:paraId="3B01DFFC" w14:textId="77777777" w:rsidTr="003979FB">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6458A52" w14:textId="77777777" w:rsidR="0025745D" w:rsidRDefault="0025745D" w:rsidP="003979FB">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4D85A02" w14:textId="77777777" w:rsidR="0025745D" w:rsidRPr="00BE26B3" w:rsidRDefault="0025745D" w:rsidP="003979FB">
            <w:pPr>
              <w:rPr>
                <w:color w:val="000000"/>
                <w:lang w:eastAsia="en-CA"/>
              </w:rPr>
            </w:pPr>
            <w:r>
              <w:rPr>
                <w:color w:val="000000"/>
                <w:lang w:eastAsia="en-CA"/>
              </w:rPr>
              <w:t> </w:t>
            </w:r>
            <w:r w:rsidRPr="00BE26B3">
              <w:rPr>
                <w:color w:val="000000"/>
                <w:lang w:eastAsia="en-CA"/>
              </w:rPr>
              <w:t>120</w:t>
            </w:r>
          </w:p>
        </w:tc>
      </w:tr>
      <w:tr w:rsidR="0025745D" w14:paraId="006DC283"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1FA978B" w14:textId="77777777" w:rsidR="0025745D" w:rsidRDefault="0025745D" w:rsidP="003979FB">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59496E6" w14:textId="77777777" w:rsidR="0025745D" w:rsidRPr="00E46EE9" w:rsidRDefault="0025745D" w:rsidP="003979FB">
            <w:pPr>
              <w:rPr>
                <w:color w:val="000000"/>
                <w:lang w:eastAsia="en-CA"/>
              </w:rPr>
            </w:pPr>
            <w:r>
              <w:rPr>
                <w:color w:val="000000"/>
                <w:lang w:eastAsia="en-CA"/>
              </w:rPr>
              <w:t> </w:t>
            </w:r>
            <w:r w:rsidRPr="00E46EE9">
              <w:rPr>
                <w:color w:val="000000"/>
                <w:lang w:eastAsia="en-CA"/>
              </w:rPr>
              <w:t>Board of Directors</w:t>
            </w:r>
          </w:p>
        </w:tc>
      </w:tr>
    </w:tbl>
    <w:p w14:paraId="0DCBBD9C" w14:textId="77777777" w:rsidR="0025745D" w:rsidRDefault="0025745D" w:rsidP="0025745D">
      <w:pPr>
        <w:pStyle w:val="Heading1"/>
        <w:ind w:left="102"/>
        <w:rPr>
          <w:rFonts w:asciiTheme="minorHAnsi" w:hAnsiTheme="minorHAnsi"/>
          <w:spacing w:val="-2"/>
          <w:sz w:val="24"/>
          <w:szCs w:val="24"/>
        </w:rPr>
      </w:pPr>
    </w:p>
    <w:p w14:paraId="5C35CEFB" w14:textId="77777777" w:rsidR="0025745D" w:rsidRPr="008C0385" w:rsidRDefault="00E46EE9" w:rsidP="0025745D">
      <w:pPr>
        <w:pStyle w:val="Heading2"/>
        <w:tabs>
          <w:tab w:val="left" w:pos="540"/>
        </w:tabs>
        <w:spacing w:before="72"/>
        <w:ind w:left="90"/>
        <w:rPr>
          <w:rFonts w:asciiTheme="minorHAnsi" w:eastAsia="Arial" w:hAnsiTheme="minorHAnsi" w:cs="Arial"/>
          <w:b w:val="0"/>
          <w:bCs w:val="0"/>
        </w:rPr>
      </w:pPr>
      <w:bookmarkStart w:id="14" w:name="_Toc128553752"/>
      <w:r>
        <w:rPr>
          <w:rFonts w:asciiTheme="minorHAnsi" w:hAnsiTheme="minorHAnsi"/>
          <w:spacing w:val="-1"/>
          <w:w w:val="95"/>
        </w:rPr>
        <w:t xml:space="preserve">3.01 </w:t>
      </w:r>
      <w:r w:rsidR="0025745D" w:rsidRPr="008C0385">
        <w:rPr>
          <w:rFonts w:asciiTheme="minorHAnsi" w:hAnsiTheme="minorHAnsi"/>
          <w:spacing w:val="-1"/>
          <w:w w:val="95"/>
        </w:rPr>
        <w:tab/>
      </w:r>
      <w:r w:rsidR="0025745D" w:rsidRPr="008C0385">
        <w:rPr>
          <w:rFonts w:asciiTheme="minorHAnsi" w:hAnsiTheme="minorHAnsi"/>
          <w:spacing w:val="-2"/>
        </w:rPr>
        <w:t>BOARD</w:t>
      </w:r>
      <w:r w:rsidR="0025745D" w:rsidRPr="008C0385">
        <w:rPr>
          <w:rFonts w:asciiTheme="minorHAnsi" w:hAnsiTheme="minorHAnsi"/>
        </w:rPr>
        <w:t xml:space="preserve"> </w:t>
      </w:r>
      <w:r w:rsidR="0025745D" w:rsidRPr="008C0385">
        <w:rPr>
          <w:rFonts w:asciiTheme="minorHAnsi" w:hAnsiTheme="minorHAnsi"/>
          <w:spacing w:val="-1"/>
        </w:rPr>
        <w:t xml:space="preserve">MEMBERSHIP, </w:t>
      </w:r>
      <w:r w:rsidR="0025745D" w:rsidRPr="008C0385">
        <w:rPr>
          <w:rFonts w:asciiTheme="minorHAnsi" w:hAnsiTheme="minorHAnsi"/>
          <w:spacing w:val="-2"/>
        </w:rPr>
        <w:t>QUALIFICATIONS</w:t>
      </w:r>
      <w:r w:rsidR="0025745D" w:rsidRPr="008C0385">
        <w:rPr>
          <w:rFonts w:asciiTheme="minorHAnsi" w:hAnsiTheme="minorHAnsi"/>
        </w:rPr>
        <w:t xml:space="preserve"> </w:t>
      </w:r>
      <w:r w:rsidR="0025745D">
        <w:rPr>
          <w:rFonts w:asciiTheme="minorHAnsi" w:hAnsiTheme="minorHAnsi"/>
        </w:rPr>
        <w:t>AND</w:t>
      </w:r>
      <w:r w:rsidR="0025745D" w:rsidRPr="008C0385">
        <w:rPr>
          <w:rFonts w:asciiTheme="minorHAnsi" w:hAnsiTheme="minorHAnsi"/>
        </w:rPr>
        <w:t xml:space="preserve"> </w:t>
      </w:r>
      <w:r w:rsidR="0025745D" w:rsidRPr="008C0385">
        <w:rPr>
          <w:rFonts w:asciiTheme="minorHAnsi" w:hAnsiTheme="minorHAnsi"/>
          <w:spacing w:val="-2"/>
        </w:rPr>
        <w:t>RECRUITMENT</w:t>
      </w:r>
      <w:bookmarkEnd w:id="14"/>
    </w:p>
    <w:p w14:paraId="17525934" w14:textId="77777777" w:rsidR="0025745D" w:rsidRPr="008C0385" w:rsidRDefault="0025745D" w:rsidP="0025745D">
      <w:pPr>
        <w:spacing w:before="1"/>
        <w:ind w:left="90"/>
        <w:rPr>
          <w:rFonts w:eastAsia="Arial" w:cs="Arial"/>
          <w:b/>
          <w:bCs/>
        </w:rPr>
      </w:pPr>
    </w:p>
    <w:p w14:paraId="4D34CBCC" w14:textId="77777777" w:rsidR="0025745D" w:rsidRPr="008C0385" w:rsidRDefault="0025745D" w:rsidP="0025745D">
      <w:pPr>
        <w:ind w:left="90"/>
        <w:rPr>
          <w:rFonts w:eastAsia="Times New Roman" w:cs="Times New Roman"/>
        </w:rPr>
      </w:pPr>
      <w:r w:rsidRPr="008C0385">
        <w:rPr>
          <w:b/>
          <w:spacing w:val="-1"/>
        </w:rPr>
        <w:t>Board Membership</w:t>
      </w:r>
    </w:p>
    <w:p w14:paraId="7D7B3BE1" w14:textId="77777777" w:rsidR="0025745D" w:rsidRPr="008C0385" w:rsidRDefault="0025745D" w:rsidP="0025745D">
      <w:pPr>
        <w:spacing w:before="11"/>
        <w:ind w:left="90"/>
        <w:rPr>
          <w:rFonts w:eastAsia="Times New Roman" w:cs="Times New Roman"/>
          <w:b/>
          <w:bCs/>
        </w:rPr>
      </w:pPr>
    </w:p>
    <w:p w14:paraId="7BB520B8" w14:textId="77777777" w:rsidR="0025745D" w:rsidRPr="008C0385" w:rsidRDefault="0025745D" w:rsidP="00E46EE9">
      <w:pPr>
        <w:pStyle w:val="BodyText"/>
        <w:ind w:left="90" w:firstLine="0"/>
        <w:rPr>
          <w:rFonts w:asciiTheme="minorHAnsi" w:hAnsiTheme="minorHAnsi"/>
        </w:rPr>
      </w:pPr>
      <w:r w:rsidRPr="008C0385">
        <w:rPr>
          <w:rFonts w:asciiTheme="minorHAnsi" w:hAnsiTheme="minorHAnsi" w:cs="Times New Roman"/>
        </w:rPr>
        <w:t>The</w:t>
      </w:r>
      <w:r w:rsidRPr="008C0385">
        <w:rPr>
          <w:rFonts w:asciiTheme="minorHAnsi" w:hAnsiTheme="minorHAnsi" w:cs="Times New Roman"/>
          <w:spacing w:val="-2"/>
        </w:rPr>
        <w:t xml:space="preserve"> b</w:t>
      </w:r>
      <w:r w:rsidRPr="008C0385">
        <w:rPr>
          <w:rFonts w:asciiTheme="minorHAnsi" w:hAnsiTheme="minorHAnsi" w:cs="Times New Roman"/>
          <w:spacing w:val="-1"/>
        </w:rPr>
        <w:t>oard</w:t>
      </w:r>
      <w:r w:rsidRPr="008C0385">
        <w:rPr>
          <w:rFonts w:asciiTheme="minorHAnsi" w:hAnsiTheme="minorHAnsi" w:cs="Times New Roman"/>
        </w:rPr>
        <w:t xml:space="preserve"> </w:t>
      </w:r>
      <w:proofErr w:type="gramStart"/>
      <w:r w:rsidRPr="008C0385">
        <w:rPr>
          <w:rFonts w:asciiTheme="minorHAnsi" w:hAnsiTheme="minorHAnsi" w:cs="Times New Roman"/>
          <w:spacing w:val="-1"/>
        </w:rPr>
        <w:t>recruits</w:t>
      </w:r>
      <w:proofErr w:type="gramEnd"/>
      <w:r w:rsidRPr="008C0385">
        <w:rPr>
          <w:rFonts w:asciiTheme="minorHAnsi" w:hAnsiTheme="minorHAnsi" w:cs="Times New Roman"/>
        </w:rPr>
        <w:t xml:space="preserve"> </w:t>
      </w:r>
      <w:r w:rsidRPr="008C0385">
        <w:rPr>
          <w:rFonts w:asciiTheme="minorHAnsi" w:hAnsiTheme="minorHAnsi" w:cs="Times New Roman"/>
          <w:spacing w:val="-1"/>
        </w:rPr>
        <w:t>nominees</w:t>
      </w:r>
      <w:r w:rsidRPr="008C0385">
        <w:rPr>
          <w:rFonts w:asciiTheme="minorHAnsi" w:hAnsiTheme="minorHAnsi" w:cs="Times New Roman"/>
        </w:rPr>
        <w:t xml:space="preserve"> </w:t>
      </w:r>
      <w:r w:rsidRPr="008C0385">
        <w:rPr>
          <w:rFonts w:asciiTheme="minorHAnsi" w:hAnsiTheme="minorHAnsi" w:cs="Times New Roman"/>
          <w:spacing w:val="-1"/>
        </w:rPr>
        <w:t>for</w:t>
      </w:r>
      <w:r w:rsidRPr="008C0385">
        <w:rPr>
          <w:rFonts w:asciiTheme="minorHAnsi" w:hAnsiTheme="minorHAnsi" w:cs="Times New Roman"/>
        </w:rPr>
        <w:t xml:space="preserve"> </w:t>
      </w:r>
      <w:r w:rsidRPr="008C0385">
        <w:rPr>
          <w:rFonts w:asciiTheme="minorHAnsi" w:hAnsiTheme="minorHAnsi" w:cs="Times New Roman"/>
          <w:spacing w:val="-1"/>
        </w:rPr>
        <w:t>presentation</w:t>
      </w:r>
      <w:r w:rsidRPr="008C0385">
        <w:rPr>
          <w:rFonts w:asciiTheme="minorHAnsi" w:hAnsiTheme="minorHAnsi" w:cs="Times New Roman"/>
        </w:rPr>
        <w:t xml:space="preserve"> </w:t>
      </w:r>
      <w:r w:rsidRPr="008C0385">
        <w:rPr>
          <w:rFonts w:asciiTheme="minorHAnsi" w:hAnsiTheme="minorHAnsi" w:cs="Times New Roman"/>
          <w:spacing w:val="-1"/>
        </w:rPr>
        <w:t>to</w:t>
      </w:r>
      <w:r w:rsidRPr="008C0385">
        <w:rPr>
          <w:rFonts w:asciiTheme="minorHAnsi" w:hAnsiTheme="minorHAnsi" w:cs="Times New Roman"/>
        </w:rPr>
        <w:t xml:space="preserve"> </w:t>
      </w:r>
      <w:r w:rsidRPr="008C0385">
        <w:rPr>
          <w:rFonts w:asciiTheme="minorHAnsi" w:hAnsiTheme="minorHAnsi" w:cs="Times New Roman"/>
          <w:spacing w:val="-1"/>
        </w:rPr>
        <w:t>the</w:t>
      </w:r>
      <w:r w:rsidRPr="008C0385">
        <w:rPr>
          <w:rFonts w:asciiTheme="minorHAnsi" w:hAnsiTheme="minorHAnsi" w:cs="Times New Roman"/>
        </w:rPr>
        <w:t xml:space="preserve"> </w:t>
      </w:r>
      <w:r w:rsidRPr="008C0385">
        <w:rPr>
          <w:rFonts w:asciiTheme="minorHAnsi" w:hAnsiTheme="minorHAnsi" w:cs="Times New Roman"/>
          <w:spacing w:val="-1"/>
        </w:rPr>
        <w:t>membership</w:t>
      </w:r>
      <w:r w:rsidRPr="008C0385">
        <w:rPr>
          <w:rFonts w:asciiTheme="minorHAnsi" w:hAnsiTheme="minorHAnsi" w:cs="Times New Roman"/>
          <w:spacing w:val="-3"/>
        </w:rPr>
        <w:t xml:space="preserve"> </w:t>
      </w:r>
      <w:r w:rsidRPr="008C0385">
        <w:rPr>
          <w:rFonts w:asciiTheme="minorHAnsi" w:hAnsiTheme="minorHAnsi" w:cs="Times New Roman"/>
        </w:rPr>
        <w:t xml:space="preserve">in </w:t>
      </w:r>
      <w:r w:rsidRPr="008C0385">
        <w:rPr>
          <w:rFonts w:asciiTheme="minorHAnsi" w:hAnsiTheme="minorHAnsi" w:cs="Times New Roman"/>
          <w:spacing w:val="-1"/>
        </w:rPr>
        <w:t>accordance</w:t>
      </w:r>
      <w:r w:rsidRPr="008C0385">
        <w:rPr>
          <w:rFonts w:asciiTheme="minorHAnsi" w:hAnsiTheme="minorHAnsi" w:cs="Times New Roman"/>
        </w:rPr>
        <w:t xml:space="preserve"> </w:t>
      </w:r>
      <w:r w:rsidRPr="008C0385">
        <w:rPr>
          <w:rFonts w:asciiTheme="minorHAnsi" w:hAnsiTheme="minorHAnsi" w:cs="Times New Roman"/>
          <w:spacing w:val="-1"/>
        </w:rPr>
        <w:t>with</w:t>
      </w:r>
      <w:r w:rsidRPr="008C0385">
        <w:rPr>
          <w:rFonts w:asciiTheme="minorHAnsi" w:hAnsiTheme="minorHAnsi" w:cs="Times New Roman"/>
          <w:spacing w:val="-3"/>
        </w:rPr>
        <w:t xml:space="preserve"> </w:t>
      </w:r>
      <w:r w:rsidRPr="008C0385">
        <w:rPr>
          <w:rFonts w:asciiTheme="minorHAnsi" w:hAnsiTheme="minorHAnsi" w:cs="Times New Roman"/>
        </w:rPr>
        <w:t>the</w:t>
      </w:r>
      <w:r w:rsidRPr="008C0385">
        <w:rPr>
          <w:rFonts w:asciiTheme="minorHAnsi" w:hAnsiTheme="minorHAnsi" w:cs="Times New Roman"/>
          <w:spacing w:val="-2"/>
        </w:rPr>
        <w:t xml:space="preserve"> </w:t>
      </w:r>
      <w:r w:rsidRPr="008C0385">
        <w:rPr>
          <w:rFonts w:asciiTheme="minorHAnsi" w:hAnsiTheme="minorHAnsi" w:cs="Times New Roman"/>
          <w:spacing w:val="-1"/>
        </w:rPr>
        <w:t>organization’s</w:t>
      </w:r>
      <w:r w:rsidRPr="008C0385">
        <w:rPr>
          <w:rFonts w:asciiTheme="minorHAnsi" w:hAnsiTheme="minorHAnsi" w:cs="Times New Roman"/>
          <w:spacing w:val="45"/>
        </w:rPr>
        <w:t xml:space="preserve"> </w:t>
      </w:r>
      <w:r w:rsidRPr="008C0385">
        <w:rPr>
          <w:rFonts w:asciiTheme="minorHAnsi" w:hAnsiTheme="minorHAnsi"/>
          <w:spacing w:val="-1"/>
        </w:rPr>
        <w:t>by-laws</w:t>
      </w:r>
      <w:r w:rsidRPr="008C0385">
        <w:rPr>
          <w:rFonts w:asciiTheme="minorHAnsi" w:hAnsiTheme="minorHAnsi"/>
        </w:rPr>
        <w:t xml:space="preserve"> and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following</w:t>
      </w:r>
      <w:r w:rsidRPr="008C0385">
        <w:rPr>
          <w:rFonts w:asciiTheme="minorHAnsi" w:hAnsiTheme="minorHAnsi"/>
          <w:spacing w:val="-3"/>
        </w:rPr>
        <w:t xml:space="preserve"> </w:t>
      </w:r>
      <w:r w:rsidRPr="008C0385">
        <w:rPr>
          <w:rFonts w:asciiTheme="minorHAnsi" w:hAnsiTheme="minorHAnsi"/>
          <w:spacing w:val="-1"/>
        </w:rPr>
        <w:t>guidelines:</w:t>
      </w:r>
    </w:p>
    <w:p w14:paraId="6EB527F4" w14:textId="77777777" w:rsidR="0025745D" w:rsidRPr="008C0385" w:rsidRDefault="0025745D" w:rsidP="00E46EE9">
      <w:pPr>
        <w:spacing w:before="11"/>
        <w:ind w:left="90"/>
        <w:rPr>
          <w:rFonts w:eastAsia="Times New Roman" w:cs="Times New Roman"/>
        </w:rPr>
      </w:pPr>
    </w:p>
    <w:p w14:paraId="678F19A2" w14:textId="65818827" w:rsidR="005B73A4" w:rsidRPr="005B73A4" w:rsidRDefault="005B73A4" w:rsidP="005B73A4">
      <w:pPr>
        <w:pStyle w:val="BodyText"/>
        <w:numPr>
          <w:ilvl w:val="0"/>
          <w:numId w:val="106"/>
        </w:numPr>
        <w:tabs>
          <w:tab w:val="left" w:pos="450"/>
        </w:tabs>
        <w:spacing w:line="269" w:lineRule="exact"/>
        <w:ind w:left="567" w:hanging="141"/>
        <w:rPr>
          <w:rFonts w:asciiTheme="minorHAnsi" w:hAnsiTheme="minorHAnsi"/>
        </w:rPr>
      </w:pPr>
      <w:proofErr w:type="gramStart"/>
      <w:r w:rsidRPr="005B73A4">
        <w:rPr>
          <w:rFonts w:asciiTheme="minorHAnsi" w:hAnsiTheme="minorHAnsi"/>
          <w:spacing w:val="-1"/>
        </w:rPr>
        <w:t>The majority of</w:t>
      </w:r>
      <w:proofErr w:type="gramEnd"/>
      <w:r w:rsidRPr="005B73A4">
        <w:rPr>
          <w:rFonts w:asciiTheme="minorHAnsi" w:hAnsiTheme="minorHAnsi"/>
          <w:spacing w:val="-1"/>
        </w:rPr>
        <w:t xml:space="preserve"> </w:t>
      </w:r>
      <w:r>
        <w:rPr>
          <w:rFonts w:asciiTheme="minorHAnsi" w:hAnsiTheme="minorHAnsi"/>
          <w:spacing w:val="-1"/>
        </w:rPr>
        <w:t xml:space="preserve">members </w:t>
      </w:r>
      <w:r w:rsidRPr="005B73A4">
        <w:rPr>
          <w:rFonts w:asciiTheme="minorHAnsi" w:hAnsiTheme="minorHAnsi"/>
          <w:spacing w:val="-1"/>
        </w:rPr>
        <w:t xml:space="preserve">must reside or work in the Langs community </w:t>
      </w:r>
      <w:r>
        <w:rPr>
          <w:rFonts w:asciiTheme="minorHAnsi" w:hAnsiTheme="minorHAnsi"/>
          <w:spacing w:val="-1"/>
        </w:rPr>
        <w:t>(Preston, Hespeler and North Dumfries)</w:t>
      </w:r>
    </w:p>
    <w:p w14:paraId="1A0B256D" w14:textId="672A947B" w:rsidR="0025745D" w:rsidRPr="005B73A4" w:rsidRDefault="0025745D" w:rsidP="005B73A4">
      <w:pPr>
        <w:pStyle w:val="BodyText"/>
        <w:numPr>
          <w:ilvl w:val="0"/>
          <w:numId w:val="106"/>
        </w:numPr>
        <w:tabs>
          <w:tab w:val="left" w:pos="581"/>
        </w:tabs>
        <w:spacing w:line="269" w:lineRule="exact"/>
        <w:rPr>
          <w:rFonts w:asciiTheme="minorHAnsi" w:hAnsiTheme="minorHAnsi"/>
        </w:rPr>
      </w:pPr>
      <w:r w:rsidRPr="005B73A4">
        <w:rPr>
          <w:rFonts w:asciiTheme="minorHAnsi" w:hAnsiTheme="minorHAnsi"/>
          <w:spacing w:val="-1"/>
        </w:rPr>
        <w:t>additional</w:t>
      </w:r>
      <w:r w:rsidRPr="005B73A4">
        <w:rPr>
          <w:rFonts w:asciiTheme="minorHAnsi" w:hAnsiTheme="minorHAnsi"/>
          <w:spacing w:val="1"/>
        </w:rPr>
        <w:t xml:space="preserve"> </w:t>
      </w:r>
      <w:r w:rsidRPr="005B73A4">
        <w:rPr>
          <w:rFonts w:asciiTheme="minorHAnsi" w:hAnsiTheme="minorHAnsi"/>
          <w:spacing w:val="-1"/>
        </w:rPr>
        <w:t>members</w:t>
      </w:r>
      <w:r w:rsidRPr="005B73A4">
        <w:rPr>
          <w:rFonts w:asciiTheme="minorHAnsi" w:hAnsiTheme="minorHAnsi"/>
        </w:rPr>
        <w:t xml:space="preserve"> </w:t>
      </w:r>
      <w:r w:rsidRPr="005B73A4">
        <w:rPr>
          <w:rFonts w:asciiTheme="minorHAnsi" w:hAnsiTheme="minorHAnsi"/>
          <w:spacing w:val="-1"/>
        </w:rPr>
        <w:t>are</w:t>
      </w:r>
      <w:r w:rsidRPr="005B73A4">
        <w:rPr>
          <w:rFonts w:asciiTheme="minorHAnsi" w:hAnsiTheme="minorHAnsi"/>
        </w:rPr>
        <w:t xml:space="preserve"> </w:t>
      </w:r>
      <w:r w:rsidRPr="005B73A4">
        <w:rPr>
          <w:rFonts w:asciiTheme="minorHAnsi" w:hAnsiTheme="minorHAnsi"/>
          <w:spacing w:val="-1"/>
        </w:rPr>
        <w:t>recruited</w:t>
      </w:r>
      <w:r w:rsidRPr="005B73A4">
        <w:rPr>
          <w:rFonts w:asciiTheme="minorHAnsi" w:hAnsiTheme="minorHAnsi"/>
          <w:spacing w:val="-2"/>
        </w:rPr>
        <w:t xml:space="preserve"> </w:t>
      </w:r>
      <w:r w:rsidRPr="005B73A4">
        <w:rPr>
          <w:rFonts w:asciiTheme="minorHAnsi" w:hAnsiTheme="minorHAnsi"/>
        </w:rPr>
        <w:t>from</w:t>
      </w:r>
      <w:r w:rsidRPr="005B73A4">
        <w:rPr>
          <w:rFonts w:asciiTheme="minorHAnsi" w:hAnsiTheme="minorHAnsi"/>
          <w:spacing w:val="-4"/>
        </w:rPr>
        <w:t xml:space="preserve"> </w:t>
      </w:r>
      <w:r w:rsidRPr="005B73A4">
        <w:rPr>
          <w:rFonts w:asciiTheme="minorHAnsi" w:hAnsiTheme="minorHAnsi"/>
        </w:rPr>
        <w:t xml:space="preserve">the </w:t>
      </w:r>
      <w:r w:rsidRPr="005B73A4">
        <w:rPr>
          <w:rFonts w:asciiTheme="minorHAnsi" w:hAnsiTheme="minorHAnsi"/>
          <w:spacing w:val="-1"/>
        </w:rPr>
        <w:t>patient</w:t>
      </w:r>
      <w:r w:rsidRPr="005B73A4">
        <w:rPr>
          <w:rFonts w:asciiTheme="minorHAnsi" w:hAnsiTheme="minorHAnsi"/>
          <w:spacing w:val="1"/>
        </w:rPr>
        <w:t xml:space="preserve"> </w:t>
      </w:r>
      <w:r w:rsidRPr="005B73A4">
        <w:rPr>
          <w:rFonts w:asciiTheme="minorHAnsi" w:hAnsiTheme="minorHAnsi"/>
          <w:spacing w:val="-1"/>
        </w:rPr>
        <w:t>base,</w:t>
      </w:r>
      <w:r w:rsidRPr="005B73A4">
        <w:rPr>
          <w:rFonts w:asciiTheme="minorHAnsi" w:hAnsiTheme="minorHAnsi"/>
        </w:rPr>
        <w:t xml:space="preserve"> </w:t>
      </w:r>
      <w:r w:rsidRPr="005B73A4">
        <w:rPr>
          <w:rFonts w:asciiTheme="minorHAnsi" w:hAnsiTheme="minorHAnsi"/>
          <w:spacing w:val="-1"/>
        </w:rPr>
        <w:t>local</w:t>
      </w:r>
      <w:r w:rsidRPr="005B73A4">
        <w:rPr>
          <w:rFonts w:asciiTheme="minorHAnsi" w:hAnsiTheme="minorHAnsi"/>
          <w:spacing w:val="1"/>
        </w:rPr>
        <w:t xml:space="preserve"> </w:t>
      </w:r>
      <w:r w:rsidRPr="005B73A4">
        <w:rPr>
          <w:rFonts w:asciiTheme="minorHAnsi" w:hAnsiTheme="minorHAnsi"/>
          <w:spacing w:val="-1"/>
        </w:rPr>
        <w:t>schools,</w:t>
      </w:r>
      <w:r w:rsidRPr="005B73A4">
        <w:rPr>
          <w:rFonts w:asciiTheme="minorHAnsi" w:hAnsiTheme="minorHAnsi"/>
          <w:spacing w:val="-2"/>
        </w:rPr>
        <w:t xml:space="preserve"> </w:t>
      </w:r>
      <w:r w:rsidRPr="005B73A4">
        <w:rPr>
          <w:rFonts w:asciiTheme="minorHAnsi" w:hAnsiTheme="minorHAnsi"/>
          <w:spacing w:val="-1"/>
        </w:rPr>
        <w:t>faith</w:t>
      </w:r>
      <w:r w:rsidRPr="005B73A4">
        <w:rPr>
          <w:rFonts w:asciiTheme="minorHAnsi" w:hAnsiTheme="minorHAnsi"/>
        </w:rPr>
        <w:t xml:space="preserve"> </w:t>
      </w:r>
      <w:r w:rsidRPr="005B73A4">
        <w:rPr>
          <w:rFonts w:asciiTheme="minorHAnsi" w:hAnsiTheme="minorHAnsi"/>
          <w:spacing w:val="-1"/>
        </w:rPr>
        <w:t>groups</w:t>
      </w:r>
      <w:r w:rsidRPr="005B73A4">
        <w:rPr>
          <w:rFonts w:asciiTheme="minorHAnsi" w:hAnsiTheme="minorHAnsi"/>
          <w:spacing w:val="-2"/>
        </w:rPr>
        <w:t xml:space="preserve"> </w:t>
      </w:r>
      <w:r w:rsidRPr="005B73A4">
        <w:rPr>
          <w:rFonts w:asciiTheme="minorHAnsi" w:hAnsiTheme="minorHAnsi"/>
          <w:spacing w:val="-1"/>
        </w:rPr>
        <w:t xml:space="preserve">and/or </w:t>
      </w:r>
    </w:p>
    <w:p w14:paraId="38A78696" w14:textId="77777777" w:rsidR="0025745D" w:rsidRPr="008C0385" w:rsidRDefault="0025745D" w:rsidP="00E46EE9">
      <w:pPr>
        <w:pStyle w:val="BodyText"/>
        <w:tabs>
          <w:tab w:val="left" w:pos="581"/>
          <w:tab w:val="left" w:pos="9270"/>
        </w:tabs>
        <w:ind w:left="90" w:firstLine="0"/>
        <w:rPr>
          <w:rFonts w:asciiTheme="minorHAnsi" w:hAnsiTheme="minorHAnsi"/>
        </w:rPr>
      </w:pPr>
      <w:r>
        <w:rPr>
          <w:rFonts w:asciiTheme="minorHAnsi" w:hAnsiTheme="minorHAnsi"/>
          <w:spacing w:val="-1"/>
        </w:rPr>
        <w:tab/>
      </w:r>
      <w:r w:rsidRPr="008C0385">
        <w:rPr>
          <w:rFonts w:asciiTheme="minorHAnsi" w:hAnsiTheme="minorHAnsi"/>
          <w:spacing w:val="-1"/>
        </w:rPr>
        <w:t>organizations</w:t>
      </w:r>
      <w:r w:rsidRPr="008C0385">
        <w:rPr>
          <w:rFonts w:asciiTheme="minorHAnsi" w:hAnsiTheme="minorHAnsi"/>
          <w:spacing w:val="-2"/>
        </w:rPr>
        <w:t xml:space="preserve"> </w:t>
      </w:r>
      <w:r w:rsidRPr="008C0385">
        <w:rPr>
          <w:rFonts w:asciiTheme="minorHAnsi" w:hAnsiTheme="minorHAnsi"/>
          <w:spacing w:val="-1"/>
        </w:rPr>
        <w:t>that</w:t>
      </w:r>
      <w:r w:rsidRPr="008C0385">
        <w:rPr>
          <w:rFonts w:asciiTheme="minorHAnsi" w:hAnsiTheme="minorHAnsi"/>
          <w:spacing w:val="1"/>
        </w:rPr>
        <w:t xml:space="preserve"> </w:t>
      </w:r>
      <w:r w:rsidRPr="008C0385">
        <w:rPr>
          <w:rFonts w:asciiTheme="minorHAnsi" w:hAnsiTheme="minorHAnsi"/>
          <w:spacing w:val="-1"/>
        </w:rPr>
        <w:t>work</w:t>
      </w:r>
      <w:r w:rsidRPr="008C0385">
        <w:rPr>
          <w:rFonts w:asciiTheme="minorHAnsi" w:hAnsiTheme="minorHAnsi"/>
          <w:spacing w:val="-3"/>
        </w:rPr>
        <w:t xml:space="preserve"> </w:t>
      </w:r>
      <w:r w:rsidRPr="008C0385">
        <w:rPr>
          <w:rFonts w:asciiTheme="minorHAnsi" w:hAnsiTheme="minorHAnsi"/>
        </w:rPr>
        <w:t>in</w:t>
      </w:r>
      <w:r w:rsidRPr="008C0385">
        <w:rPr>
          <w:rFonts w:asciiTheme="minorHAnsi" w:hAnsiTheme="minorHAnsi"/>
          <w:spacing w:val="-3"/>
        </w:rPr>
        <w:t xml:space="preserve"> </w:t>
      </w:r>
      <w:r w:rsidRPr="008C0385">
        <w:rPr>
          <w:rFonts w:asciiTheme="minorHAnsi" w:hAnsiTheme="minorHAnsi"/>
          <w:spacing w:val="-1"/>
        </w:rPr>
        <w:t>partnership</w:t>
      </w:r>
      <w:r w:rsidRPr="008C0385">
        <w:rPr>
          <w:rFonts w:asciiTheme="minorHAnsi" w:hAnsiTheme="minorHAnsi"/>
        </w:rPr>
        <w:t xml:space="preserve"> </w:t>
      </w:r>
      <w:r w:rsidRPr="008C0385">
        <w:rPr>
          <w:rFonts w:asciiTheme="minorHAnsi" w:hAnsiTheme="minorHAnsi"/>
          <w:spacing w:val="-1"/>
        </w:rPr>
        <w:t>with</w:t>
      </w:r>
      <w:r w:rsidRPr="008C0385">
        <w:rPr>
          <w:rFonts w:asciiTheme="minorHAnsi" w:hAnsiTheme="minorHAnsi"/>
          <w:spacing w:val="2"/>
        </w:rPr>
        <w:t xml:space="preserve"> </w:t>
      </w:r>
      <w:r w:rsidRPr="008C0385">
        <w:rPr>
          <w:rFonts w:asciiTheme="minorHAnsi" w:hAnsiTheme="minorHAnsi"/>
          <w:spacing w:val="-1"/>
        </w:rPr>
        <w:t>Langs</w:t>
      </w:r>
    </w:p>
    <w:p w14:paraId="0DE306FB" w14:textId="77777777" w:rsidR="0025745D" w:rsidRPr="008C0385" w:rsidRDefault="0025745D" w:rsidP="0025745D">
      <w:pPr>
        <w:spacing w:before="2"/>
        <w:ind w:left="90"/>
        <w:rPr>
          <w:rFonts w:eastAsia="Times New Roman" w:cs="Times New Roman"/>
        </w:rPr>
      </w:pPr>
    </w:p>
    <w:p w14:paraId="598F8088" w14:textId="77777777" w:rsidR="0025745D" w:rsidRPr="008C0385" w:rsidRDefault="0025745D" w:rsidP="0025745D">
      <w:pPr>
        <w:ind w:left="90"/>
        <w:rPr>
          <w:rFonts w:eastAsia="Times New Roman" w:cs="Times New Roman"/>
        </w:rPr>
      </w:pPr>
      <w:r w:rsidRPr="008C0385">
        <w:rPr>
          <w:b/>
          <w:spacing w:val="-1"/>
        </w:rPr>
        <w:t>Board</w:t>
      </w:r>
      <w:r w:rsidRPr="008C0385">
        <w:rPr>
          <w:b/>
        </w:rPr>
        <w:t xml:space="preserve"> </w:t>
      </w:r>
      <w:r w:rsidRPr="008C0385">
        <w:rPr>
          <w:b/>
          <w:spacing w:val="-1"/>
        </w:rPr>
        <w:t>Qualifications</w:t>
      </w:r>
    </w:p>
    <w:p w14:paraId="7142C7D5" w14:textId="77777777" w:rsidR="0025745D" w:rsidRPr="008C0385" w:rsidRDefault="0025745D" w:rsidP="0025745D">
      <w:pPr>
        <w:spacing w:before="11"/>
        <w:ind w:left="90"/>
        <w:rPr>
          <w:rFonts w:eastAsia="Times New Roman" w:cs="Times New Roman"/>
          <w:b/>
          <w:bCs/>
        </w:rPr>
      </w:pPr>
    </w:p>
    <w:p w14:paraId="29F91BD5" w14:textId="77777777" w:rsidR="0025745D" w:rsidRPr="008C0385" w:rsidRDefault="0025745D" w:rsidP="0025745D">
      <w:pPr>
        <w:pStyle w:val="BodyText"/>
        <w:ind w:left="90" w:firstLine="0"/>
        <w:rPr>
          <w:rFonts w:asciiTheme="minorHAnsi" w:hAnsiTheme="minorHAnsi"/>
        </w:rPr>
      </w:pP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board</w:t>
      </w:r>
      <w:r w:rsidRPr="008C0385">
        <w:rPr>
          <w:rFonts w:asciiTheme="minorHAnsi" w:hAnsiTheme="minorHAnsi"/>
        </w:rPr>
        <w:t xml:space="preserve"> </w:t>
      </w:r>
      <w:proofErr w:type="gramStart"/>
      <w:r w:rsidRPr="008C0385">
        <w:rPr>
          <w:rFonts w:asciiTheme="minorHAnsi" w:hAnsiTheme="minorHAnsi"/>
          <w:spacing w:val="-1"/>
        </w:rPr>
        <w:t>recruits</w:t>
      </w:r>
      <w:proofErr w:type="gramEnd"/>
      <w:r w:rsidRPr="008C0385">
        <w:rPr>
          <w:rFonts w:asciiTheme="minorHAnsi" w:hAnsiTheme="minorHAnsi"/>
        </w:rPr>
        <w:t xml:space="preserve"> </w:t>
      </w:r>
      <w:r w:rsidRPr="008C0385">
        <w:rPr>
          <w:rFonts w:asciiTheme="minorHAnsi" w:hAnsiTheme="minorHAnsi"/>
          <w:spacing w:val="-1"/>
        </w:rPr>
        <w:t>nominees</w:t>
      </w:r>
      <w:r w:rsidRPr="008C0385">
        <w:rPr>
          <w:rFonts w:asciiTheme="minorHAnsi" w:hAnsiTheme="minorHAnsi"/>
        </w:rPr>
        <w:t xml:space="preserve"> </w:t>
      </w:r>
      <w:r w:rsidRPr="008C0385">
        <w:rPr>
          <w:rFonts w:asciiTheme="minorHAnsi" w:hAnsiTheme="minorHAnsi"/>
          <w:spacing w:val="-1"/>
        </w:rPr>
        <w:t>who:</w:t>
      </w:r>
    </w:p>
    <w:p w14:paraId="54AD921E" w14:textId="77777777" w:rsidR="0025745D" w:rsidRPr="008C0385" w:rsidRDefault="0025745D" w:rsidP="0025745D">
      <w:pPr>
        <w:spacing w:before="8"/>
        <w:ind w:left="90"/>
        <w:rPr>
          <w:rFonts w:eastAsia="Times New Roman" w:cs="Times New Roman"/>
        </w:rPr>
      </w:pPr>
    </w:p>
    <w:p w14:paraId="21CB7DA4" w14:textId="77777777" w:rsidR="0025745D" w:rsidRPr="008C0385" w:rsidRDefault="0025745D" w:rsidP="00FC1C2F">
      <w:pPr>
        <w:pStyle w:val="BodyText"/>
        <w:numPr>
          <w:ilvl w:val="1"/>
          <w:numId w:val="17"/>
        </w:numPr>
        <w:tabs>
          <w:tab w:val="left" w:pos="581"/>
        </w:tabs>
        <w:spacing w:line="269" w:lineRule="exact"/>
        <w:ind w:left="90" w:firstLine="0"/>
        <w:rPr>
          <w:rFonts w:asciiTheme="minorHAnsi" w:hAnsiTheme="minorHAnsi"/>
        </w:rPr>
      </w:pPr>
      <w:r w:rsidRPr="008C0385">
        <w:rPr>
          <w:rFonts w:asciiTheme="minorHAnsi" w:hAnsiTheme="minorHAnsi"/>
          <w:spacing w:val="-1"/>
        </w:rPr>
        <w:t>complement</w:t>
      </w:r>
      <w:r w:rsidRPr="008C0385">
        <w:rPr>
          <w:rFonts w:asciiTheme="minorHAnsi" w:hAnsiTheme="minorHAnsi"/>
          <w:spacing w:val="1"/>
        </w:rPr>
        <w:t xml:space="preserve"> </w:t>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skill</w:t>
      </w:r>
      <w:r w:rsidRPr="008C0385">
        <w:rPr>
          <w:rFonts w:asciiTheme="minorHAnsi" w:hAnsiTheme="minorHAnsi"/>
          <w:spacing w:val="-2"/>
        </w:rPr>
        <w:t xml:space="preserve"> </w:t>
      </w:r>
      <w:r w:rsidRPr="008C0385">
        <w:rPr>
          <w:rFonts w:asciiTheme="minorHAnsi" w:hAnsiTheme="minorHAnsi"/>
          <w:spacing w:val="-1"/>
        </w:rPr>
        <w:t>set</w:t>
      </w:r>
      <w:r w:rsidRPr="008C0385">
        <w:rPr>
          <w:rFonts w:asciiTheme="minorHAnsi" w:hAnsiTheme="minorHAnsi"/>
          <w:spacing w:val="1"/>
        </w:rPr>
        <w:t xml:space="preserve"> </w:t>
      </w:r>
      <w:r w:rsidRPr="008C0385">
        <w:rPr>
          <w:rFonts w:asciiTheme="minorHAnsi" w:hAnsiTheme="minorHAnsi"/>
        </w:rPr>
        <w:t>of</w:t>
      </w:r>
      <w:r w:rsidRPr="008C0385">
        <w:rPr>
          <w:rFonts w:asciiTheme="minorHAnsi" w:hAnsiTheme="minorHAnsi"/>
          <w:spacing w:val="-2"/>
        </w:rPr>
        <w:t xml:space="preserve"> </w:t>
      </w:r>
      <w:r w:rsidRPr="008C0385">
        <w:rPr>
          <w:rFonts w:asciiTheme="minorHAnsi" w:hAnsiTheme="minorHAnsi"/>
          <w:spacing w:val="-1"/>
        </w:rPr>
        <w:t>existing</w:t>
      </w:r>
      <w:r w:rsidRPr="008C0385">
        <w:rPr>
          <w:rFonts w:asciiTheme="minorHAnsi" w:hAnsiTheme="minorHAnsi"/>
          <w:spacing w:val="-3"/>
        </w:rPr>
        <w:t xml:space="preserve"> b</w:t>
      </w:r>
      <w:r w:rsidRPr="008C0385">
        <w:rPr>
          <w:rFonts w:asciiTheme="minorHAnsi" w:hAnsiTheme="minorHAnsi"/>
        </w:rPr>
        <w:t xml:space="preserve">oard </w:t>
      </w:r>
      <w:proofErr w:type="gramStart"/>
      <w:r w:rsidRPr="008C0385">
        <w:rPr>
          <w:rFonts w:asciiTheme="minorHAnsi" w:hAnsiTheme="minorHAnsi"/>
          <w:spacing w:val="-1"/>
        </w:rPr>
        <w:t>members</w:t>
      </w:r>
      <w:r>
        <w:rPr>
          <w:rFonts w:asciiTheme="minorHAnsi" w:hAnsiTheme="minorHAnsi"/>
          <w:spacing w:val="-1"/>
        </w:rPr>
        <w:t>;</w:t>
      </w:r>
      <w:proofErr w:type="gramEnd"/>
    </w:p>
    <w:p w14:paraId="169FAFE8" w14:textId="77777777" w:rsidR="0025745D" w:rsidRPr="008C0385" w:rsidRDefault="0025745D" w:rsidP="00FC1C2F">
      <w:pPr>
        <w:pStyle w:val="BodyText"/>
        <w:numPr>
          <w:ilvl w:val="1"/>
          <w:numId w:val="17"/>
        </w:numPr>
        <w:tabs>
          <w:tab w:val="left" w:pos="581"/>
        </w:tabs>
        <w:spacing w:line="269" w:lineRule="exact"/>
        <w:ind w:left="90" w:firstLine="0"/>
        <w:rPr>
          <w:rFonts w:asciiTheme="minorHAnsi" w:hAnsiTheme="minorHAnsi"/>
        </w:rPr>
      </w:pPr>
      <w:r w:rsidRPr="008C0385">
        <w:rPr>
          <w:rFonts w:asciiTheme="minorHAnsi" w:hAnsiTheme="minorHAnsi"/>
          <w:spacing w:val="-1"/>
        </w:rPr>
        <w:t>have</w:t>
      </w:r>
      <w:r w:rsidRPr="008C0385">
        <w:rPr>
          <w:rFonts w:asciiTheme="minorHAnsi" w:hAnsiTheme="minorHAnsi"/>
        </w:rPr>
        <w:t xml:space="preserve"> </w:t>
      </w:r>
      <w:r w:rsidRPr="008C0385">
        <w:rPr>
          <w:rFonts w:asciiTheme="minorHAnsi" w:hAnsiTheme="minorHAnsi"/>
          <w:spacing w:val="-1"/>
        </w:rPr>
        <w:t>skills</w:t>
      </w:r>
      <w:r w:rsidRPr="008C0385">
        <w:rPr>
          <w:rFonts w:asciiTheme="minorHAnsi" w:hAnsiTheme="minorHAnsi"/>
          <w:spacing w:val="-2"/>
        </w:rPr>
        <w:t xml:space="preserve"> </w:t>
      </w:r>
      <w:r w:rsidRPr="008C0385">
        <w:rPr>
          <w:rFonts w:asciiTheme="minorHAnsi" w:hAnsiTheme="minorHAnsi"/>
          <w:spacing w:val="-1"/>
        </w:rPr>
        <w:t>that</w:t>
      </w:r>
      <w:r w:rsidRPr="008C0385">
        <w:rPr>
          <w:rFonts w:asciiTheme="minorHAnsi" w:hAnsiTheme="minorHAnsi"/>
          <w:spacing w:val="-2"/>
        </w:rPr>
        <w:t xml:space="preserve"> </w:t>
      </w:r>
      <w:r w:rsidRPr="008C0385">
        <w:rPr>
          <w:rFonts w:asciiTheme="minorHAnsi" w:hAnsiTheme="minorHAnsi"/>
          <w:spacing w:val="-1"/>
        </w:rPr>
        <w:t>fill</w:t>
      </w:r>
      <w:r w:rsidRPr="008C0385">
        <w:rPr>
          <w:rFonts w:asciiTheme="minorHAnsi" w:hAnsiTheme="minorHAnsi"/>
          <w:spacing w:val="-2"/>
        </w:rPr>
        <w:t xml:space="preserve"> </w:t>
      </w:r>
      <w:r w:rsidRPr="008C0385">
        <w:rPr>
          <w:rFonts w:asciiTheme="minorHAnsi" w:hAnsiTheme="minorHAnsi"/>
        </w:rPr>
        <w:t xml:space="preserve">a </w:t>
      </w:r>
      <w:r w:rsidRPr="008C0385">
        <w:rPr>
          <w:rFonts w:asciiTheme="minorHAnsi" w:hAnsiTheme="minorHAnsi"/>
          <w:spacing w:val="-1"/>
        </w:rPr>
        <w:t>needed</w:t>
      </w:r>
      <w:r w:rsidRPr="008C0385">
        <w:rPr>
          <w:rFonts w:asciiTheme="minorHAnsi" w:hAnsiTheme="minorHAnsi"/>
        </w:rPr>
        <w:t xml:space="preserve"> </w:t>
      </w:r>
      <w:r w:rsidRPr="008C0385">
        <w:rPr>
          <w:rFonts w:asciiTheme="minorHAnsi" w:hAnsiTheme="minorHAnsi"/>
          <w:spacing w:val="-1"/>
        </w:rPr>
        <w:t>gap</w:t>
      </w:r>
      <w:r w:rsidRPr="008C0385">
        <w:rPr>
          <w:rFonts w:asciiTheme="minorHAnsi" w:hAnsiTheme="minorHAnsi"/>
        </w:rPr>
        <w:t xml:space="preserve"> </w:t>
      </w:r>
      <w:r w:rsidRPr="008C0385">
        <w:rPr>
          <w:rFonts w:asciiTheme="minorHAnsi" w:hAnsiTheme="minorHAnsi"/>
          <w:spacing w:val="-1"/>
        </w:rPr>
        <w:t>(e.g.</w:t>
      </w:r>
      <w:r>
        <w:rPr>
          <w:rFonts w:asciiTheme="minorHAnsi" w:hAnsiTheme="minorHAnsi"/>
          <w:spacing w:val="-1"/>
        </w:rPr>
        <w:t>,</w:t>
      </w:r>
      <w:r w:rsidRPr="008C0385">
        <w:rPr>
          <w:rFonts w:asciiTheme="minorHAnsi" w:hAnsiTheme="minorHAnsi"/>
        </w:rPr>
        <w:t xml:space="preserve"> </w:t>
      </w:r>
      <w:r w:rsidRPr="008C0385">
        <w:rPr>
          <w:rFonts w:asciiTheme="minorHAnsi" w:hAnsiTheme="minorHAnsi"/>
          <w:spacing w:val="-1"/>
        </w:rPr>
        <w:t>legal,</w:t>
      </w:r>
      <w:r w:rsidRPr="008C0385">
        <w:rPr>
          <w:rFonts w:asciiTheme="minorHAnsi" w:hAnsiTheme="minorHAnsi"/>
        </w:rPr>
        <w:t xml:space="preserve"> </w:t>
      </w:r>
      <w:r w:rsidRPr="008C0385">
        <w:rPr>
          <w:rFonts w:asciiTheme="minorHAnsi" w:hAnsiTheme="minorHAnsi"/>
          <w:spacing w:val="-1"/>
        </w:rPr>
        <w:t>accounting</w:t>
      </w:r>
      <w:r w:rsidR="00E46EE9">
        <w:rPr>
          <w:rFonts w:asciiTheme="minorHAnsi" w:hAnsiTheme="minorHAnsi"/>
          <w:spacing w:val="-1"/>
        </w:rPr>
        <w:t xml:space="preserve">, </w:t>
      </w:r>
      <w:r w:rsidR="00E527CC">
        <w:rPr>
          <w:rFonts w:asciiTheme="minorHAnsi" w:hAnsiTheme="minorHAnsi"/>
          <w:spacing w:val="-1"/>
        </w:rPr>
        <w:t xml:space="preserve">social services, </w:t>
      </w:r>
      <w:r w:rsidR="00E46EE9">
        <w:rPr>
          <w:rFonts w:asciiTheme="minorHAnsi" w:hAnsiTheme="minorHAnsi"/>
          <w:spacing w:val="-1"/>
        </w:rPr>
        <w:t>healthcare</w:t>
      </w:r>
      <w:r w:rsidR="00E527CC">
        <w:rPr>
          <w:rFonts w:asciiTheme="minorHAnsi" w:hAnsiTheme="minorHAnsi"/>
          <w:spacing w:val="-1"/>
        </w:rPr>
        <w:t xml:space="preserve"> experience etc.</w:t>
      </w:r>
      <w:proofErr w:type="gramStart"/>
      <w:r w:rsidRPr="008C0385">
        <w:rPr>
          <w:rFonts w:asciiTheme="minorHAnsi" w:hAnsiTheme="minorHAnsi"/>
          <w:spacing w:val="-1"/>
        </w:rPr>
        <w:t>)</w:t>
      </w:r>
      <w:r>
        <w:rPr>
          <w:rFonts w:asciiTheme="minorHAnsi" w:hAnsiTheme="minorHAnsi"/>
          <w:spacing w:val="-1"/>
        </w:rPr>
        <w:t>;</w:t>
      </w:r>
      <w:proofErr w:type="gramEnd"/>
    </w:p>
    <w:p w14:paraId="072C1B05" w14:textId="77777777" w:rsidR="0025745D" w:rsidRPr="008C0385" w:rsidRDefault="0025745D" w:rsidP="00FC1C2F">
      <w:pPr>
        <w:pStyle w:val="BodyText"/>
        <w:numPr>
          <w:ilvl w:val="1"/>
          <w:numId w:val="17"/>
        </w:numPr>
        <w:tabs>
          <w:tab w:val="left" w:pos="581"/>
        </w:tabs>
        <w:spacing w:line="269" w:lineRule="exact"/>
        <w:ind w:left="90" w:firstLine="0"/>
        <w:rPr>
          <w:rFonts w:asciiTheme="minorHAnsi" w:hAnsiTheme="minorHAnsi"/>
        </w:rPr>
      </w:pPr>
      <w:r w:rsidRPr="008C0385">
        <w:rPr>
          <w:rFonts w:asciiTheme="minorHAnsi" w:hAnsiTheme="minorHAnsi"/>
        </w:rPr>
        <w:t xml:space="preserve">are </w:t>
      </w:r>
      <w:r w:rsidRPr="008C0385">
        <w:rPr>
          <w:rFonts w:asciiTheme="minorHAnsi" w:hAnsiTheme="minorHAnsi"/>
          <w:spacing w:val="-1"/>
        </w:rPr>
        <w:t>available</w:t>
      </w:r>
      <w:r w:rsidRPr="008C0385">
        <w:rPr>
          <w:rFonts w:asciiTheme="minorHAnsi" w:hAnsiTheme="minorHAnsi"/>
          <w:spacing w:val="-2"/>
        </w:rPr>
        <w:t xml:space="preserve"> </w:t>
      </w:r>
      <w:r w:rsidRPr="008C0385">
        <w:rPr>
          <w:rFonts w:asciiTheme="minorHAnsi" w:hAnsiTheme="minorHAnsi"/>
        </w:rPr>
        <w:t>to</w:t>
      </w:r>
      <w:r w:rsidRPr="008C0385">
        <w:rPr>
          <w:rFonts w:asciiTheme="minorHAnsi" w:hAnsiTheme="minorHAnsi"/>
          <w:spacing w:val="-3"/>
        </w:rPr>
        <w:t xml:space="preserve"> </w:t>
      </w:r>
      <w:r w:rsidRPr="008C0385">
        <w:rPr>
          <w:rFonts w:asciiTheme="minorHAnsi" w:hAnsiTheme="minorHAnsi"/>
          <w:spacing w:val="-1"/>
        </w:rPr>
        <w:t>attend</w:t>
      </w:r>
      <w:r w:rsidRPr="008C0385">
        <w:rPr>
          <w:rFonts w:asciiTheme="minorHAnsi" w:hAnsiTheme="minorHAnsi"/>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meetings,</w:t>
      </w:r>
      <w:r w:rsidRPr="008C0385">
        <w:rPr>
          <w:rFonts w:asciiTheme="minorHAnsi" w:hAnsiTheme="minorHAnsi"/>
        </w:rPr>
        <w:t xml:space="preserve"> </w:t>
      </w:r>
      <w:r w:rsidRPr="008C0385">
        <w:rPr>
          <w:rFonts w:asciiTheme="minorHAnsi" w:hAnsiTheme="minorHAnsi"/>
          <w:spacing w:val="-1"/>
        </w:rPr>
        <w:t>committee</w:t>
      </w:r>
      <w:r w:rsidRPr="008C0385">
        <w:rPr>
          <w:rFonts w:asciiTheme="minorHAnsi" w:hAnsiTheme="minorHAnsi"/>
        </w:rPr>
        <w:t xml:space="preserve"> </w:t>
      </w:r>
      <w:r w:rsidRPr="008C0385">
        <w:rPr>
          <w:rFonts w:asciiTheme="minorHAnsi" w:hAnsiTheme="minorHAnsi"/>
          <w:spacing w:val="-1"/>
        </w:rPr>
        <w:t>meetings</w:t>
      </w:r>
      <w:r w:rsidRPr="008C0385">
        <w:rPr>
          <w:rFonts w:asciiTheme="minorHAnsi" w:hAnsiTheme="minorHAnsi"/>
        </w:rPr>
        <w:t xml:space="preserve"> and</w:t>
      </w:r>
      <w:r w:rsidRPr="008C0385">
        <w:rPr>
          <w:rFonts w:asciiTheme="minorHAnsi" w:hAnsiTheme="minorHAnsi"/>
          <w:spacing w:val="-3"/>
        </w:rPr>
        <w:t xml:space="preserve"> </w:t>
      </w:r>
      <w:r w:rsidRPr="008C0385">
        <w:rPr>
          <w:rFonts w:asciiTheme="minorHAnsi" w:hAnsiTheme="minorHAnsi"/>
          <w:spacing w:val="-1"/>
        </w:rPr>
        <w:t>community</w:t>
      </w:r>
      <w:r w:rsidRPr="008C0385">
        <w:rPr>
          <w:rFonts w:asciiTheme="minorHAnsi" w:hAnsiTheme="minorHAnsi"/>
          <w:spacing w:val="-3"/>
        </w:rPr>
        <w:t xml:space="preserve"> </w:t>
      </w:r>
      <w:proofErr w:type="gramStart"/>
      <w:r w:rsidRPr="008C0385">
        <w:rPr>
          <w:rFonts w:asciiTheme="minorHAnsi" w:hAnsiTheme="minorHAnsi"/>
          <w:spacing w:val="-1"/>
        </w:rPr>
        <w:t>functions</w:t>
      </w:r>
      <w:r>
        <w:rPr>
          <w:rFonts w:asciiTheme="minorHAnsi" w:hAnsiTheme="minorHAnsi"/>
          <w:spacing w:val="-1"/>
        </w:rPr>
        <w:t>;</w:t>
      </w:r>
      <w:proofErr w:type="gramEnd"/>
    </w:p>
    <w:p w14:paraId="42154A16" w14:textId="77777777" w:rsidR="0025745D" w:rsidRPr="008C0385" w:rsidRDefault="0025745D" w:rsidP="00FC1C2F">
      <w:pPr>
        <w:pStyle w:val="BodyText"/>
        <w:numPr>
          <w:ilvl w:val="1"/>
          <w:numId w:val="17"/>
        </w:numPr>
        <w:tabs>
          <w:tab w:val="left" w:pos="581"/>
        </w:tabs>
        <w:spacing w:line="269" w:lineRule="exact"/>
        <w:ind w:left="90" w:firstLine="0"/>
        <w:rPr>
          <w:rFonts w:asciiTheme="minorHAnsi" w:hAnsiTheme="minorHAnsi"/>
        </w:rPr>
      </w:pPr>
      <w:r w:rsidRPr="008C0385">
        <w:rPr>
          <w:rFonts w:asciiTheme="minorHAnsi" w:hAnsiTheme="minorHAnsi"/>
          <w:spacing w:val="-1"/>
        </w:rPr>
        <w:t>have</w:t>
      </w:r>
      <w:r w:rsidRPr="008C0385">
        <w:rPr>
          <w:rFonts w:asciiTheme="minorHAnsi" w:hAnsiTheme="minorHAnsi"/>
        </w:rPr>
        <w:t xml:space="preserve"> past</w:t>
      </w:r>
      <w:r w:rsidRPr="008C0385">
        <w:rPr>
          <w:rFonts w:asciiTheme="minorHAnsi" w:hAnsiTheme="minorHAnsi"/>
          <w:spacing w:val="-1"/>
        </w:rPr>
        <w:t xml:space="preserve"> board</w:t>
      </w:r>
      <w:r w:rsidRPr="008C0385">
        <w:rPr>
          <w:rFonts w:asciiTheme="minorHAnsi" w:hAnsiTheme="minorHAnsi"/>
        </w:rPr>
        <w:t xml:space="preserve"> or</w:t>
      </w:r>
      <w:r w:rsidRPr="008C0385">
        <w:rPr>
          <w:rFonts w:asciiTheme="minorHAnsi" w:hAnsiTheme="minorHAnsi"/>
          <w:spacing w:val="-2"/>
        </w:rPr>
        <w:t xml:space="preserve"> </w:t>
      </w:r>
      <w:r w:rsidRPr="008C0385">
        <w:rPr>
          <w:rFonts w:asciiTheme="minorHAnsi" w:hAnsiTheme="minorHAnsi"/>
          <w:spacing w:val="-1"/>
        </w:rPr>
        <w:t>committee</w:t>
      </w:r>
      <w:r w:rsidRPr="008C0385">
        <w:rPr>
          <w:rFonts w:asciiTheme="minorHAnsi" w:hAnsiTheme="minorHAnsi"/>
        </w:rPr>
        <w:t xml:space="preserve"> </w:t>
      </w:r>
      <w:proofErr w:type="gramStart"/>
      <w:r w:rsidRPr="008C0385">
        <w:rPr>
          <w:rFonts w:asciiTheme="minorHAnsi" w:hAnsiTheme="minorHAnsi"/>
          <w:spacing w:val="-1"/>
        </w:rPr>
        <w:t>experience</w:t>
      </w:r>
      <w:r>
        <w:rPr>
          <w:rFonts w:asciiTheme="minorHAnsi" w:hAnsiTheme="minorHAnsi"/>
          <w:spacing w:val="-1"/>
        </w:rPr>
        <w:t>;</w:t>
      </w:r>
      <w:proofErr w:type="gramEnd"/>
    </w:p>
    <w:p w14:paraId="45C7FB78" w14:textId="77777777" w:rsidR="0025745D" w:rsidRPr="008C0385" w:rsidRDefault="0025745D" w:rsidP="00FC1C2F">
      <w:pPr>
        <w:pStyle w:val="BodyText"/>
        <w:numPr>
          <w:ilvl w:val="1"/>
          <w:numId w:val="17"/>
        </w:numPr>
        <w:tabs>
          <w:tab w:val="left" w:pos="581"/>
        </w:tabs>
        <w:spacing w:line="269" w:lineRule="exact"/>
        <w:ind w:left="90" w:firstLine="0"/>
        <w:rPr>
          <w:rFonts w:asciiTheme="minorHAnsi" w:hAnsiTheme="minorHAnsi"/>
        </w:rPr>
      </w:pPr>
      <w:r w:rsidRPr="008C0385">
        <w:rPr>
          <w:rFonts w:asciiTheme="minorHAnsi" w:hAnsiTheme="minorHAnsi"/>
        </w:rPr>
        <w:t>are</w:t>
      </w:r>
      <w:r w:rsidRPr="008C0385">
        <w:rPr>
          <w:rFonts w:asciiTheme="minorHAnsi" w:hAnsiTheme="minorHAnsi"/>
          <w:spacing w:val="-2"/>
        </w:rPr>
        <w:t xml:space="preserve"> </w:t>
      </w:r>
      <w:r w:rsidRPr="008C0385">
        <w:rPr>
          <w:rFonts w:asciiTheme="minorHAnsi" w:hAnsiTheme="minorHAnsi"/>
          <w:spacing w:val="-1"/>
        </w:rPr>
        <w:t>involved</w:t>
      </w:r>
      <w:r w:rsidRPr="008C0385">
        <w:rPr>
          <w:rFonts w:asciiTheme="minorHAnsi" w:hAnsiTheme="minorHAnsi"/>
        </w:rPr>
        <w:t xml:space="preserve"> with</w:t>
      </w:r>
      <w:r w:rsidRPr="008C0385">
        <w:rPr>
          <w:rFonts w:asciiTheme="minorHAnsi" w:hAnsiTheme="minorHAnsi"/>
          <w:spacing w:val="-3"/>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organization</w:t>
      </w:r>
      <w:r w:rsidRPr="008C0385">
        <w:rPr>
          <w:rFonts w:asciiTheme="minorHAnsi" w:hAnsiTheme="minorHAnsi"/>
        </w:rPr>
        <w:t xml:space="preserve"> as </w:t>
      </w:r>
      <w:r w:rsidRPr="008C0385">
        <w:rPr>
          <w:rFonts w:asciiTheme="minorHAnsi" w:hAnsiTheme="minorHAnsi"/>
          <w:spacing w:val="-1"/>
        </w:rPr>
        <w:t>participants</w:t>
      </w:r>
      <w:r w:rsidRPr="008C0385">
        <w:rPr>
          <w:rFonts w:asciiTheme="minorHAnsi" w:hAnsiTheme="minorHAnsi"/>
        </w:rPr>
        <w:t xml:space="preserve"> or</w:t>
      </w:r>
      <w:r w:rsidRPr="008C0385">
        <w:rPr>
          <w:rFonts w:asciiTheme="minorHAnsi" w:hAnsiTheme="minorHAnsi"/>
          <w:spacing w:val="1"/>
        </w:rPr>
        <w:t xml:space="preserve"> </w:t>
      </w:r>
      <w:r w:rsidRPr="008C0385">
        <w:rPr>
          <w:rFonts w:asciiTheme="minorHAnsi" w:hAnsiTheme="minorHAnsi"/>
          <w:spacing w:val="-1"/>
        </w:rPr>
        <w:t>volunteers</w:t>
      </w:r>
      <w:r>
        <w:rPr>
          <w:rFonts w:asciiTheme="minorHAnsi" w:hAnsiTheme="minorHAnsi"/>
          <w:spacing w:val="-1"/>
        </w:rPr>
        <w:t>; and</w:t>
      </w:r>
    </w:p>
    <w:p w14:paraId="2406FD64" w14:textId="77777777" w:rsidR="0025745D" w:rsidRPr="008C0385" w:rsidRDefault="0025745D" w:rsidP="00FC1C2F">
      <w:pPr>
        <w:pStyle w:val="BodyText"/>
        <w:numPr>
          <w:ilvl w:val="1"/>
          <w:numId w:val="17"/>
        </w:numPr>
        <w:tabs>
          <w:tab w:val="left" w:pos="581"/>
        </w:tabs>
        <w:spacing w:line="269" w:lineRule="exact"/>
        <w:ind w:left="90" w:firstLine="0"/>
        <w:rPr>
          <w:rFonts w:asciiTheme="minorHAnsi" w:hAnsiTheme="minorHAnsi"/>
        </w:rPr>
      </w:pPr>
      <w:r w:rsidRPr="008C0385">
        <w:rPr>
          <w:rFonts w:asciiTheme="minorHAnsi" w:hAnsiTheme="minorHAnsi"/>
        </w:rPr>
        <w:t>add to</w:t>
      </w:r>
      <w:r w:rsidRPr="008C0385">
        <w:rPr>
          <w:rFonts w:asciiTheme="minorHAnsi" w:hAnsiTheme="minorHAnsi"/>
          <w:spacing w:val="-3"/>
        </w:rPr>
        <w:t xml:space="preserve"> </w:t>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overall</w:t>
      </w:r>
      <w:r w:rsidRPr="008C0385">
        <w:rPr>
          <w:rFonts w:asciiTheme="minorHAnsi" w:hAnsiTheme="minorHAnsi"/>
          <w:spacing w:val="1"/>
        </w:rPr>
        <w:t xml:space="preserve"> </w:t>
      </w:r>
      <w:r w:rsidRPr="008C0385">
        <w:rPr>
          <w:rFonts w:asciiTheme="minorHAnsi" w:hAnsiTheme="minorHAnsi"/>
          <w:spacing w:val="-1"/>
        </w:rPr>
        <w:t>expertise</w:t>
      </w:r>
      <w:r w:rsidRPr="008C0385">
        <w:rPr>
          <w:rFonts w:asciiTheme="minorHAnsi" w:hAnsiTheme="minorHAnsi"/>
          <w:spacing w:val="-2"/>
        </w:rPr>
        <w:t xml:space="preserve"> </w:t>
      </w:r>
      <w:r w:rsidRPr="008C0385">
        <w:rPr>
          <w:rFonts w:asciiTheme="minorHAnsi" w:hAnsiTheme="minorHAnsi"/>
        </w:rPr>
        <w:t xml:space="preserve">of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board</w:t>
      </w:r>
      <w:r>
        <w:rPr>
          <w:rFonts w:asciiTheme="minorHAnsi" w:hAnsiTheme="minorHAnsi"/>
          <w:spacing w:val="-1"/>
        </w:rPr>
        <w:t>.</w:t>
      </w:r>
    </w:p>
    <w:p w14:paraId="3B33B427" w14:textId="77777777" w:rsidR="0025745D" w:rsidRPr="008C0385" w:rsidRDefault="0025745D" w:rsidP="0025745D">
      <w:pPr>
        <w:spacing w:before="7"/>
        <w:ind w:left="90"/>
        <w:rPr>
          <w:rFonts w:eastAsia="Times New Roman" w:cs="Times New Roman"/>
        </w:rPr>
      </w:pPr>
    </w:p>
    <w:p w14:paraId="4993194E" w14:textId="77777777" w:rsidR="0025745D" w:rsidRPr="008C0385" w:rsidRDefault="0025745D" w:rsidP="0025745D">
      <w:pPr>
        <w:ind w:left="90"/>
        <w:rPr>
          <w:rFonts w:eastAsia="Times New Roman" w:cs="Times New Roman"/>
        </w:rPr>
      </w:pPr>
      <w:r w:rsidRPr="008C0385">
        <w:rPr>
          <w:spacing w:val="-1"/>
        </w:rPr>
        <w:t>The</w:t>
      </w:r>
      <w:r w:rsidRPr="008C0385">
        <w:t xml:space="preserve"> board</w:t>
      </w:r>
      <w:r w:rsidRPr="008C0385">
        <w:rPr>
          <w:spacing w:val="-3"/>
        </w:rPr>
        <w:t xml:space="preserve"> </w:t>
      </w:r>
      <w:r w:rsidRPr="008C0385">
        <w:rPr>
          <w:spacing w:val="-1"/>
        </w:rPr>
        <w:t>will also</w:t>
      </w:r>
      <w:r w:rsidRPr="008C0385">
        <w:t xml:space="preserve"> </w:t>
      </w:r>
      <w:r w:rsidRPr="008C0385">
        <w:rPr>
          <w:spacing w:val="-1"/>
        </w:rPr>
        <w:t>strive</w:t>
      </w:r>
      <w:r w:rsidRPr="008C0385">
        <w:rPr>
          <w:spacing w:val="-2"/>
        </w:rPr>
        <w:t xml:space="preserve"> </w:t>
      </w:r>
      <w:r w:rsidRPr="008C0385">
        <w:t xml:space="preserve">to </w:t>
      </w:r>
      <w:r w:rsidRPr="008C0385">
        <w:rPr>
          <w:spacing w:val="-1"/>
        </w:rPr>
        <w:t>recruit</w:t>
      </w:r>
      <w:r w:rsidRPr="008C0385">
        <w:rPr>
          <w:spacing w:val="-2"/>
        </w:rPr>
        <w:t xml:space="preserve"> </w:t>
      </w:r>
      <w:r w:rsidR="00E527CC">
        <w:rPr>
          <w:spacing w:val="-1"/>
        </w:rPr>
        <w:t>directors</w:t>
      </w:r>
      <w:r w:rsidRPr="008C0385">
        <w:t xml:space="preserve"> </w:t>
      </w:r>
      <w:r>
        <w:rPr>
          <w:spacing w:val="-1"/>
        </w:rPr>
        <w:t>who</w:t>
      </w:r>
      <w:r w:rsidRPr="008C0385">
        <w:t xml:space="preserve"> </w:t>
      </w:r>
      <w:r w:rsidRPr="008C0385">
        <w:rPr>
          <w:spacing w:val="-1"/>
        </w:rPr>
        <w:t>represent</w:t>
      </w:r>
      <w:r w:rsidRPr="008C0385">
        <w:rPr>
          <w:spacing w:val="-2"/>
        </w:rPr>
        <w:t xml:space="preserve"> </w:t>
      </w:r>
      <w:r w:rsidRPr="008C0385">
        <w:t>the</w:t>
      </w:r>
      <w:r w:rsidRPr="008C0385">
        <w:rPr>
          <w:spacing w:val="-3"/>
        </w:rPr>
        <w:t xml:space="preserve"> </w:t>
      </w:r>
      <w:r w:rsidRPr="008C0385">
        <w:rPr>
          <w:spacing w:val="-1"/>
        </w:rPr>
        <w:t>following</w:t>
      </w:r>
      <w:r w:rsidRPr="008C0385">
        <w:rPr>
          <w:spacing w:val="-3"/>
        </w:rPr>
        <w:t xml:space="preserve"> </w:t>
      </w:r>
      <w:r w:rsidRPr="008C0385">
        <w:rPr>
          <w:spacing w:val="-1"/>
        </w:rPr>
        <w:t>areas:</w:t>
      </w:r>
    </w:p>
    <w:p w14:paraId="2B3E96B6" w14:textId="77777777" w:rsidR="0025745D" w:rsidRPr="008C0385" w:rsidRDefault="0025745D" w:rsidP="0025745D">
      <w:pPr>
        <w:spacing w:before="6"/>
        <w:ind w:left="90"/>
        <w:rPr>
          <w:rFonts w:eastAsia="Times New Roman" w:cs="Times New Roman"/>
          <w:b/>
          <w:bCs/>
        </w:rPr>
      </w:pPr>
    </w:p>
    <w:p w14:paraId="1B2881A3" w14:textId="77777777" w:rsidR="0025745D" w:rsidRPr="008C0385" w:rsidRDefault="0025745D" w:rsidP="00FC1C2F">
      <w:pPr>
        <w:pStyle w:val="BodyText"/>
        <w:numPr>
          <w:ilvl w:val="1"/>
          <w:numId w:val="17"/>
        </w:numPr>
        <w:tabs>
          <w:tab w:val="left" w:pos="581"/>
        </w:tabs>
        <w:spacing w:line="269" w:lineRule="exact"/>
        <w:ind w:left="90" w:firstLine="0"/>
        <w:jc w:val="both"/>
        <w:rPr>
          <w:rFonts w:asciiTheme="minorHAnsi" w:hAnsiTheme="minorHAnsi"/>
        </w:rPr>
      </w:pPr>
      <w:r w:rsidRPr="008C0385">
        <w:rPr>
          <w:rFonts w:asciiTheme="minorHAnsi" w:hAnsiTheme="minorHAnsi"/>
          <w:spacing w:val="-1"/>
        </w:rPr>
        <w:t>participants/patients/</w:t>
      </w:r>
      <w:proofErr w:type="gramStart"/>
      <w:r w:rsidRPr="008C0385">
        <w:rPr>
          <w:rFonts w:asciiTheme="minorHAnsi" w:hAnsiTheme="minorHAnsi"/>
          <w:spacing w:val="-1"/>
        </w:rPr>
        <w:t>volunteers</w:t>
      </w:r>
      <w:r>
        <w:rPr>
          <w:rFonts w:asciiTheme="minorHAnsi" w:hAnsiTheme="minorHAnsi"/>
          <w:spacing w:val="-1"/>
        </w:rPr>
        <w:t>;</w:t>
      </w:r>
      <w:proofErr w:type="gramEnd"/>
    </w:p>
    <w:p w14:paraId="7C02028F" w14:textId="77777777" w:rsidR="0025745D" w:rsidRPr="008C0385" w:rsidRDefault="0025745D" w:rsidP="00FC1C2F">
      <w:pPr>
        <w:pStyle w:val="BodyText"/>
        <w:numPr>
          <w:ilvl w:val="1"/>
          <w:numId w:val="17"/>
        </w:numPr>
        <w:tabs>
          <w:tab w:val="left" w:pos="581"/>
        </w:tabs>
        <w:spacing w:line="269" w:lineRule="exact"/>
        <w:ind w:left="90" w:firstLine="0"/>
        <w:jc w:val="both"/>
        <w:rPr>
          <w:rFonts w:asciiTheme="minorHAnsi" w:hAnsiTheme="minorHAnsi"/>
        </w:rPr>
      </w:pPr>
      <w:r w:rsidRPr="008C0385">
        <w:rPr>
          <w:rFonts w:asciiTheme="minorHAnsi" w:hAnsiTheme="minorHAnsi"/>
          <w:spacing w:val="-1"/>
        </w:rPr>
        <w:t>community</w:t>
      </w:r>
      <w:r w:rsidRPr="008C0385">
        <w:rPr>
          <w:rFonts w:asciiTheme="minorHAnsi" w:hAnsiTheme="minorHAnsi"/>
          <w:spacing w:val="-3"/>
        </w:rPr>
        <w:t xml:space="preserve"> </w:t>
      </w:r>
      <w:proofErr w:type="gramStart"/>
      <w:r w:rsidRPr="008C0385">
        <w:rPr>
          <w:rFonts w:asciiTheme="minorHAnsi" w:hAnsiTheme="minorHAnsi"/>
          <w:spacing w:val="-1"/>
        </w:rPr>
        <w:t>residents</w:t>
      </w:r>
      <w:r>
        <w:rPr>
          <w:rFonts w:asciiTheme="minorHAnsi" w:hAnsiTheme="minorHAnsi"/>
          <w:spacing w:val="-1"/>
        </w:rPr>
        <w:t>;</w:t>
      </w:r>
      <w:proofErr w:type="gramEnd"/>
    </w:p>
    <w:p w14:paraId="74291890" w14:textId="77777777" w:rsidR="0025745D" w:rsidRPr="008C0385" w:rsidRDefault="0025745D" w:rsidP="00FC1C2F">
      <w:pPr>
        <w:pStyle w:val="BodyText"/>
        <w:numPr>
          <w:ilvl w:val="1"/>
          <w:numId w:val="17"/>
        </w:numPr>
        <w:tabs>
          <w:tab w:val="left" w:pos="581"/>
        </w:tabs>
        <w:spacing w:line="269" w:lineRule="exact"/>
        <w:ind w:left="90" w:right="522" w:firstLine="0"/>
        <w:jc w:val="both"/>
        <w:rPr>
          <w:rFonts w:asciiTheme="minorHAnsi" w:hAnsiTheme="minorHAnsi"/>
        </w:rPr>
      </w:pPr>
      <w:r w:rsidRPr="008C0385">
        <w:rPr>
          <w:rFonts w:asciiTheme="minorHAnsi" w:hAnsiTheme="minorHAnsi"/>
          <w:spacing w:val="-1"/>
        </w:rPr>
        <w:t xml:space="preserve">members of communities served including, but not limited to, the francophone community, </w:t>
      </w:r>
      <w:r w:rsidRPr="008C0385">
        <w:rPr>
          <w:rFonts w:asciiTheme="minorHAnsi" w:hAnsiTheme="minorHAnsi"/>
          <w:spacing w:val="-1"/>
        </w:rPr>
        <w:tab/>
      </w:r>
      <w:r>
        <w:rPr>
          <w:rFonts w:asciiTheme="minorHAnsi" w:hAnsiTheme="minorHAnsi"/>
          <w:spacing w:val="-1"/>
        </w:rPr>
        <w:t>the i</w:t>
      </w:r>
      <w:r w:rsidRPr="008C0385">
        <w:rPr>
          <w:rFonts w:asciiTheme="minorHAnsi" w:hAnsiTheme="minorHAnsi"/>
          <w:spacing w:val="-1"/>
        </w:rPr>
        <w:t>ndigenous community and other diverse populations as well as the</w:t>
      </w:r>
      <w:r w:rsidRPr="008C0385">
        <w:rPr>
          <w:rFonts w:asciiTheme="minorHAnsi" w:hAnsiTheme="minorHAnsi"/>
        </w:rPr>
        <w:t xml:space="preserve"> </w:t>
      </w:r>
      <w:r w:rsidRPr="008C0385">
        <w:rPr>
          <w:rFonts w:asciiTheme="minorHAnsi" w:hAnsiTheme="minorHAnsi"/>
          <w:spacing w:val="-1"/>
        </w:rPr>
        <w:t>public</w:t>
      </w:r>
      <w:r w:rsidRPr="008C0385">
        <w:rPr>
          <w:rFonts w:asciiTheme="minorHAnsi" w:hAnsiTheme="minorHAnsi"/>
        </w:rPr>
        <w:t xml:space="preserve"> </w:t>
      </w:r>
      <w:proofErr w:type="gramStart"/>
      <w:r w:rsidRPr="008C0385">
        <w:rPr>
          <w:rFonts w:asciiTheme="minorHAnsi" w:hAnsiTheme="minorHAnsi"/>
          <w:spacing w:val="-1"/>
        </w:rPr>
        <w:t>at</w:t>
      </w:r>
      <w:r w:rsidRPr="008C0385">
        <w:rPr>
          <w:rFonts w:asciiTheme="minorHAnsi" w:hAnsiTheme="minorHAnsi"/>
          <w:spacing w:val="1"/>
        </w:rPr>
        <w:t xml:space="preserve"> </w:t>
      </w:r>
      <w:r w:rsidRPr="008C0385">
        <w:rPr>
          <w:rFonts w:asciiTheme="minorHAnsi" w:hAnsiTheme="minorHAnsi"/>
          <w:spacing w:val="-1"/>
        </w:rPr>
        <w:t>large</w:t>
      </w:r>
      <w:r>
        <w:rPr>
          <w:rFonts w:asciiTheme="minorHAnsi" w:hAnsiTheme="minorHAnsi"/>
          <w:spacing w:val="-1"/>
        </w:rPr>
        <w:t>;</w:t>
      </w:r>
      <w:proofErr w:type="gramEnd"/>
    </w:p>
    <w:p w14:paraId="67A04CD0" w14:textId="77777777" w:rsidR="0025745D" w:rsidRPr="008C0385" w:rsidRDefault="0025745D" w:rsidP="00FC1C2F">
      <w:pPr>
        <w:pStyle w:val="BodyText"/>
        <w:numPr>
          <w:ilvl w:val="1"/>
          <w:numId w:val="17"/>
        </w:numPr>
        <w:tabs>
          <w:tab w:val="left" w:pos="581"/>
        </w:tabs>
        <w:spacing w:line="269" w:lineRule="exact"/>
        <w:ind w:left="90" w:firstLine="0"/>
        <w:jc w:val="both"/>
        <w:rPr>
          <w:rFonts w:asciiTheme="minorHAnsi" w:hAnsiTheme="minorHAnsi"/>
        </w:rPr>
      </w:pPr>
      <w:r w:rsidRPr="008C0385">
        <w:rPr>
          <w:rFonts w:asciiTheme="minorHAnsi" w:hAnsiTheme="minorHAnsi"/>
          <w:spacing w:val="-1"/>
        </w:rPr>
        <w:t>balanced</w:t>
      </w:r>
      <w:r w:rsidRPr="008C0385">
        <w:rPr>
          <w:rFonts w:asciiTheme="minorHAnsi" w:hAnsiTheme="minorHAnsi"/>
        </w:rPr>
        <w:t xml:space="preserve"> </w:t>
      </w:r>
      <w:r w:rsidRPr="008C0385">
        <w:rPr>
          <w:rFonts w:asciiTheme="minorHAnsi" w:hAnsiTheme="minorHAnsi"/>
          <w:spacing w:val="-1"/>
        </w:rPr>
        <w:t>geographical</w:t>
      </w:r>
      <w:r w:rsidRPr="008C0385">
        <w:rPr>
          <w:rFonts w:asciiTheme="minorHAnsi" w:hAnsiTheme="minorHAnsi"/>
          <w:spacing w:val="1"/>
        </w:rPr>
        <w:t xml:space="preserve"> </w:t>
      </w:r>
      <w:r w:rsidRPr="008C0385">
        <w:rPr>
          <w:rFonts w:asciiTheme="minorHAnsi" w:hAnsiTheme="minorHAnsi"/>
          <w:spacing w:val="-1"/>
        </w:rPr>
        <w:t>representation</w:t>
      </w:r>
      <w:r w:rsidRPr="008C0385">
        <w:rPr>
          <w:rFonts w:asciiTheme="minorHAnsi" w:hAnsiTheme="minorHAnsi"/>
          <w:spacing w:val="-3"/>
        </w:rPr>
        <w:t xml:space="preserve"> </w:t>
      </w:r>
      <w:r w:rsidRPr="008C0385">
        <w:rPr>
          <w:rFonts w:asciiTheme="minorHAnsi" w:hAnsiTheme="minorHAnsi"/>
          <w:spacing w:val="-1"/>
        </w:rPr>
        <w:t>from</w:t>
      </w:r>
      <w:r w:rsidRPr="008C0385">
        <w:rPr>
          <w:rFonts w:asciiTheme="minorHAnsi" w:hAnsiTheme="minorHAnsi"/>
          <w:spacing w:val="-4"/>
        </w:rPr>
        <w:t xml:space="preserve"> </w:t>
      </w:r>
      <w:r w:rsidRPr="008C0385">
        <w:rPr>
          <w:rFonts w:asciiTheme="minorHAnsi" w:hAnsiTheme="minorHAnsi"/>
        </w:rPr>
        <w:t xml:space="preserve">the organization’s </w:t>
      </w:r>
      <w:r w:rsidRPr="008C0385">
        <w:rPr>
          <w:rFonts w:asciiTheme="minorHAnsi" w:hAnsiTheme="minorHAnsi"/>
          <w:spacing w:val="-1"/>
        </w:rPr>
        <w:t>catchment</w:t>
      </w:r>
      <w:r w:rsidRPr="008C0385">
        <w:rPr>
          <w:rFonts w:asciiTheme="minorHAnsi" w:hAnsiTheme="minorHAnsi"/>
          <w:spacing w:val="1"/>
        </w:rPr>
        <w:t xml:space="preserve"> </w:t>
      </w:r>
      <w:proofErr w:type="gramStart"/>
      <w:r w:rsidRPr="008C0385">
        <w:rPr>
          <w:rFonts w:asciiTheme="minorHAnsi" w:hAnsiTheme="minorHAnsi"/>
          <w:spacing w:val="-1"/>
        </w:rPr>
        <w:t>areas</w:t>
      </w:r>
      <w:r>
        <w:rPr>
          <w:rFonts w:asciiTheme="minorHAnsi" w:hAnsiTheme="minorHAnsi"/>
          <w:spacing w:val="-1"/>
        </w:rPr>
        <w:t>;</w:t>
      </w:r>
      <w:proofErr w:type="gramEnd"/>
    </w:p>
    <w:p w14:paraId="0BAFB530" w14:textId="77777777" w:rsidR="0025745D" w:rsidRPr="0095473D" w:rsidRDefault="0025745D" w:rsidP="00FC1C2F">
      <w:pPr>
        <w:pStyle w:val="BodyText"/>
        <w:numPr>
          <w:ilvl w:val="1"/>
          <w:numId w:val="17"/>
        </w:numPr>
        <w:tabs>
          <w:tab w:val="left" w:pos="581"/>
        </w:tabs>
        <w:spacing w:line="269" w:lineRule="exact"/>
        <w:ind w:left="90" w:firstLine="0"/>
        <w:jc w:val="both"/>
        <w:rPr>
          <w:rFonts w:asciiTheme="minorHAnsi" w:hAnsiTheme="minorHAnsi"/>
        </w:rPr>
      </w:pPr>
      <w:r w:rsidRPr="008C0385">
        <w:rPr>
          <w:rFonts w:asciiTheme="minorHAnsi" w:hAnsiTheme="minorHAnsi"/>
          <w:spacing w:val="-1"/>
        </w:rPr>
        <w:t>community</w:t>
      </w:r>
      <w:r w:rsidRPr="008C0385">
        <w:rPr>
          <w:rFonts w:asciiTheme="minorHAnsi" w:hAnsiTheme="minorHAnsi"/>
          <w:spacing w:val="-3"/>
        </w:rPr>
        <w:t xml:space="preserve"> </w:t>
      </w:r>
      <w:r w:rsidRPr="008C0385">
        <w:rPr>
          <w:rFonts w:asciiTheme="minorHAnsi" w:hAnsiTheme="minorHAnsi"/>
          <w:spacing w:val="-1"/>
        </w:rPr>
        <w:t>partners</w:t>
      </w:r>
      <w:r>
        <w:rPr>
          <w:rFonts w:asciiTheme="minorHAnsi" w:hAnsiTheme="minorHAnsi"/>
          <w:spacing w:val="-1"/>
        </w:rPr>
        <w:t>; and</w:t>
      </w:r>
    </w:p>
    <w:p w14:paraId="6EC69BF2" w14:textId="2D32E01B" w:rsidR="00E527CC" w:rsidRPr="0095473D" w:rsidRDefault="0095473D" w:rsidP="00072552">
      <w:pPr>
        <w:pStyle w:val="BodyText"/>
        <w:numPr>
          <w:ilvl w:val="1"/>
          <w:numId w:val="17"/>
        </w:numPr>
        <w:tabs>
          <w:tab w:val="left" w:pos="581"/>
        </w:tabs>
        <w:spacing w:before="72" w:line="269" w:lineRule="exact"/>
        <w:ind w:left="100" w:firstLine="0"/>
        <w:jc w:val="both"/>
        <w:rPr>
          <w:b/>
          <w:spacing w:val="-1"/>
        </w:rPr>
      </w:pPr>
      <w:r w:rsidRPr="0095473D">
        <w:rPr>
          <w:rFonts w:asciiTheme="minorHAnsi" w:hAnsiTheme="minorHAnsi"/>
          <w:spacing w:val="-1"/>
        </w:rPr>
        <w:t>individuals with legal, finance, health and education, corporate and social service experience.</w:t>
      </w:r>
    </w:p>
    <w:p w14:paraId="094B9039" w14:textId="35513701" w:rsidR="0025745D" w:rsidRPr="005B73A4" w:rsidRDefault="00E527CC" w:rsidP="005B73A4">
      <w:pPr>
        <w:rPr>
          <w:b/>
          <w:spacing w:val="-1"/>
        </w:rPr>
      </w:pPr>
      <w:r>
        <w:rPr>
          <w:b/>
          <w:spacing w:val="-1"/>
        </w:rPr>
        <w:br w:type="page"/>
      </w:r>
      <w:r w:rsidR="0025745D" w:rsidRPr="00B108FF">
        <w:rPr>
          <w:b/>
          <w:spacing w:val="-1"/>
        </w:rPr>
        <w:lastRenderedPageBreak/>
        <w:t>Recruitment</w:t>
      </w:r>
      <w:r w:rsidR="0025745D" w:rsidRPr="00B108FF">
        <w:rPr>
          <w:b/>
          <w:spacing w:val="-2"/>
        </w:rPr>
        <w:t xml:space="preserve"> </w:t>
      </w:r>
      <w:r w:rsidR="0025745D" w:rsidRPr="00B108FF">
        <w:rPr>
          <w:b/>
          <w:spacing w:val="-1"/>
        </w:rPr>
        <w:t>Process</w:t>
      </w:r>
    </w:p>
    <w:p w14:paraId="32E87E13" w14:textId="77777777" w:rsidR="0025745D" w:rsidRPr="008C0385" w:rsidRDefault="0025745D" w:rsidP="0025745D">
      <w:pPr>
        <w:spacing w:before="8"/>
        <w:rPr>
          <w:rFonts w:eastAsia="Times New Roman" w:cs="Times New Roman"/>
          <w:b/>
          <w:bCs/>
        </w:rPr>
      </w:pPr>
    </w:p>
    <w:p w14:paraId="1C396E8E" w14:textId="5FD9EC56" w:rsidR="0025745D" w:rsidRPr="00E20878" w:rsidRDefault="0025745D" w:rsidP="006346F3">
      <w:pPr>
        <w:pStyle w:val="BodyText"/>
        <w:ind w:left="100" w:firstLine="0"/>
        <w:rPr>
          <w:rFonts w:asciiTheme="minorHAnsi" w:hAnsiTheme="minorHAnsi"/>
          <w:spacing w:val="51"/>
        </w:rPr>
      </w:pPr>
      <w:r w:rsidRPr="008C0385">
        <w:rPr>
          <w:rFonts w:asciiTheme="minorHAnsi" w:hAnsiTheme="minorHAnsi"/>
          <w:spacing w:val="-1"/>
        </w:rPr>
        <w:t>Langs</w:t>
      </w:r>
      <w:r w:rsidRPr="008C0385">
        <w:rPr>
          <w:rFonts w:asciiTheme="minorHAnsi" w:hAnsiTheme="minorHAnsi"/>
        </w:rPr>
        <w:t xml:space="preserve"> </w:t>
      </w:r>
      <w:r w:rsidRPr="008C0385">
        <w:rPr>
          <w:rFonts w:asciiTheme="minorHAnsi" w:hAnsiTheme="minorHAnsi"/>
          <w:spacing w:val="-1"/>
        </w:rPr>
        <w:t>understands</w:t>
      </w:r>
      <w:r w:rsidRPr="008C0385">
        <w:rPr>
          <w:rFonts w:asciiTheme="minorHAnsi" w:hAnsiTheme="minorHAnsi"/>
          <w:spacing w:val="-2"/>
        </w:rPr>
        <w:t xml:space="preserve"> </w:t>
      </w:r>
      <w:r w:rsidRPr="008C0385">
        <w:rPr>
          <w:rFonts w:asciiTheme="minorHAnsi" w:hAnsiTheme="minorHAnsi"/>
          <w:spacing w:val="-1"/>
        </w:rPr>
        <w:t>that</w:t>
      </w:r>
      <w:r w:rsidRPr="008C0385">
        <w:rPr>
          <w:rFonts w:asciiTheme="minorHAnsi" w:hAnsiTheme="minorHAnsi"/>
          <w:spacing w:val="1"/>
        </w:rPr>
        <w:t xml:space="preserve"> </w:t>
      </w:r>
      <w:r w:rsidRPr="008C0385">
        <w:rPr>
          <w:rFonts w:asciiTheme="minorHAnsi" w:hAnsiTheme="minorHAnsi"/>
          <w:spacing w:val="-1"/>
        </w:rPr>
        <w:t>effective</w:t>
      </w:r>
      <w:r w:rsidRPr="008C0385">
        <w:rPr>
          <w:rFonts w:asciiTheme="minorHAnsi" w:hAnsiTheme="minorHAnsi"/>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2"/>
        </w:rPr>
        <w:t>member</w:t>
      </w:r>
      <w:r w:rsidRPr="008C0385">
        <w:rPr>
          <w:rFonts w:asciiTheme="minorHAnsi" w:hAnsiTheme="minorHAnsi"/>
          <w:spacing w:val="1"/>
        </w:rPr>
        <w:t xml:space="preserve"> </w:t>
      </w:r>
      <w:r w:rsidRPr="008C0385">
        <w:rPr>
          <w:rFonts w:asciiTheme="minorHAnsi" w:hAnsiTheme="minorHAnsi"/>
          <w:spacing w:val="-1"/>
        </w:rPr>
        <w:t>recruitment</w:t>
      </w:r>
      <w:r w:rsidRPr="008C0385">
        <w:rPr>
          <w:rFonts w:asciiTheme="minorHAnsi" w:hAnsiTheme="minorHAnsi"/>
          <w:spacing w:val="1"/>
        </w:rPr>
        <w:t xml:space="preserve"> </w:t>
      </w:r>
      <w:r w:rsidRPr="008C0385">
        <w:rPr>
          <w:rFonts w:asciiTheme="minorHAnsi" w:hAnsiTheme="minorHAnsi"/>
        </w:rPr>
        <w:t xml:space="preserve">is </w:t>
      </w:r>
      <w:r w:rsidRPr="008C0385">
        <w:rPr>
          <w:rFonts w:asciiTheme="minorHAnsi" w:hAnsiTheme="minorHAnsi"/>
          <w:spacing w:val="-1"/>
        </w:rPr>
        <w:t>essential</w:t>
      </w:r>
      <w:r w:rsidRPr="008C0385">
        <w:rPr>
          <w:rFonts w:asciiTheme="minorHAnsi" w:hAnsiTheme="minorHAnsi"/>
          <w:spacing w:val="-2"/>
        </w:rPr>
        <w:t xml:space="preserve"> </w:t>
      </w:r>
      <w:r w:rsidRPr="008C0385">
        <w:rPr>
          <w:rFonts w:asciiTheme="minorHAnsi" w:hAnsiTheme="minorHAnsi"/>
        </w:rPr>
        <w:t xml:space="preserve">to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ongoing</w:t>
      </w:r>
      <w:r w:rsidRPr="008C0385">
        <w:rPr>
          <w:rFonts w:asciiTheme="minorHAnsi" w:hAnsiTheme="minorHAnsi"/>
          <w:spacing w:val="-3"/>
        </w:rPr>
        <w:t xml:space="preserve"> </w:t>
      </w:r>
      <w:r w:rsidRPr="008C0385">
        <w:rPr>
          <w:rFonts w:asciiTheme="minorHAnsi" w:hAnsiTheme="minorHAnsi"/>
          <w:spacing w:val="-1"/>
        </w:rPr>
        <w:t>viability</w:t>
      </w:r>
      <w:r w:rsidRPr="008C0385">
        <w:rPr>
          <w:rFonts w:asciiTheme="minorHAnsi" w:hAnsiTheme="minorHAnsi"/>
          <w:spacing w:val="-3"/>
        </w:rPr>
        <w:t xml:space="preserve"> </w:t>
      </w:r>
      <w:r w:rsidRPr="008C0385">
        <w:rPr>
          <w:rFonts w:asciiTheme="minorHAnsi" w:hAnsiTheme="minorHAnsi"/>
        </w:rPr>
        <w:t>of</w:t>
      </w:r>
      <w:r w:rsidRPr="008C0385">
        <w:rPr>
          <w:rFonts w:asciiTheme="minorHAnsi" w:hAnsiTheme="minorHAnsi"/>
          <w:spacing w:val="-2"/>
        </w:rPr>
        <w:t xml:space="preserve"> </w:t>
      </w:r>
      <w:r w:rsidRPr="008C0385">
        <w:rPr>
          <w:rFonts w:asciiTheme="minorHAnsi" w:hAnsiTheme="minorHAnsi"/>
        </w:rPr>
        <w:t>the</w:t>
      </w:r>
      <w:r w:rsidRPr="008C0385">
        <w:rPr>
          <w:rFonts w:asciiTheme="minorHAnsi" w:hAnsiTheme="minorHAnsi"/>
          <w:spacing w:val="75"/>
        </w:rPr>
        <w:t xml:space="preserve"> </w:t>
      </w:r>
      <w:r w:rsidRPr="008C0385">
        <w:rPr>
          <w:rFonts w:asciiTheme="minorHAnsi" w:hAnsiTheme="minorHAnsi"/>
          <w:spacing w:val="-1"/>
        </w:rPr>
        <w:t>organization</w:t>
      </w:r>
      <w:r w:rsidRPr="00E20878">
        <w:rPr>
          <w:rFonts w:asciiTheme="minorHAnsi" w:hAnsiTheme="minorHAnsi"/>
          <w:spacing w:val="-1"/>
        </w:rPr>
        <w:t>.</w:t>
      </w:r>
      <w:r w:rsidRPr="00E20878">
        <w:rPr>
          <w:rFonts w:asciiTheme="minorHAnsi" w:hAnsiTheme="minorHAnsi"/>
          <w:spacing w:val="52"/>
        </w:rPr>
        <w:t xml:space="preserve"> </w:t>
      </w:r>
      <w:r w:rsidRPr="00E20878">
        <w:rPr>
          <w:rFonts w:asciiTheme="minorHAnsi" w:hAnsiTheme="minorHAnsi"/>
          <w:spacing w:val="-1"/>
        </w:rPr>
        <w:t>The AGM/Nominating Committee</w:t>
      </w:r>
      <w:r w:rsidRPr="00E20878">
        <w:rPr>
          <w:rFonts w:asciiTheme="minorHAnsi" w:hAnsiTheme="minorHAnsi"/>
        </w:rPr>
        <w:t xml:space="preserve"> </w:t>
      </w:r>
      <w:r w:rsidRPr="00E20878">
        <w:rPr>
          <w:rFonts w:asciiTheme="minorHAnsi" w:hAnsiTheme="minorHAnsi"/>
          <w:spacing w:val="-2"/>
        </w:rPr>
        <w:t>will</w:t>
      </w:r>
      <w:r w:rsidRPr="00E20878">
        <w:rPr>
          <w:rFonts w:asciiTheme="minorHAnsi" w:hAnsiTheme="minorHAnsi"/>
          <w:spacing w:val="1"/>
        </w:rPr>
        <w:t xml:space="preserve"> </w:t>
      </w:r>
      <w:r w:rsidRPr="00E20878">
        <w:rPr>
          <w:rFonts w:asciiTheme="minorHAnsi" w:hAnsiTheme="minorHAnsi"/>
          <w:spacing w:val="-1"/>
        </w:rPr>
        <w:t>use</w:t>
      </w:r>
      <w:r w:rsidRPr="00E20878">
        <w:rPr>
          <w:rFonts w:asciiTheme="minorHAnsi" w:hAnsiTheme="minorHAnsi"/>
        </w:rPr>
        <w:t xml:space="preserve"> </w:t>
      </w:r>
      <w:r w:rsidRPr="00E20878">
        <w:rPr>
          <w:rFonts w:asciiTheme="minorHAnsi" w:hAnsiTheme="minorHAnsi"/>
          <w:spacing w:val="-1"/>
        </w:rPr>
        <w:t>the</w:t>
      </w:r>
      <w:r w:rsidRPr="00E20878">
        <w:rPr>
          <w:rFonts w:asciiTheme="minorHAnsi" w:hAnsiTheme="minorHAnsi"/>
        </w:rPr>
        <w:t xml:space="preserve"> </w:t>
      </w:r>
      <w:r w:rsidRPr="00E20878">
        <w:rPr>
          <w:rFonts w:asciiTheme="minorHAnsi" w:hAnsiTheme="minorHAnsi"/>
          <w:spacing w:val="-1"/>
        </w:rPr>
        <w:t>Board</w:t>
      </w:r>
      <w:r w:rsidRPr="00E20878">
        <w:rPr>
          <w:rFonts w:asciiTheme="minorHAnsi" w:hAnsiTheme="minorHAnsi"/>
        </w:rPr>
        <w:t xml:space="preserve"> </w:t>
      </w:r>
      <w:r w:rsidRPr="00E20878">
        <w:rPr>
          <w:rFonts w:asciiTheme="minorHAnsi" w:hAnsiTheme="minorHAnsi"/>
          <w:spacing w:val="-1"/>
        </w:rPr>
        <w:t>Membership</w:t>
      </w:r>
      <w:r w:rsidRPr="00E20878">
        <w:rPr>
          <w:rFonts w:asciiTheme="minorHAnsi" w:hAnsiTheme="minorHAnsi"/>
          <w:spacing w:val="-3"/>
        </w:rPr>
        <w:t xml:space="preserve"> </w:t>
      </w:r>
      <w:r w:rsidR="00324141" w:rsidRPr="00E20878">
        <w:rPr>
          <w:rFonts w:asciiTheme="minorHAnsi" w:hAnsiTheme="minorHAnsi"/>
          <w:spacing w:val="-3"/>
        </w:rPr>
        <w:t>Recruitment and Selection Table</w:t>
      </w:r>
      <w:r w:rsidR="006346F3" w:rsidRPr="00E20878">
        <w:rPr>
          <w:rFonts w:asciiTheme="minorHAnsi" w:hAnsiTheme="minorHAnsi"/>
          <w:spacing w:val="-1"/>
        </w:rPr>
        <w:t xml:space="preserve"> and Board Member Recruitment and Selection Checklist (Appendix </w:t>
      </w:r>
      <w:r w:rsidR="009579BF" w:rsidRPr="00E20878">
        <w:rPr>
          <w:rFonts w:asciiTheme="minorHAnsi" w:hAnsiTheme="minorHAnsi"/>
          <w:spacing w:val="-1"/>
        </w:rPr>
        <w:t>F</w:t>
      </w:r>
      <w:r w:rsidR="006346F3" w:rsidRPr="00E20878">
        <w:rPr>
          <w:rFonts w:asciiTheme="minorHAnsi" w:hAnsiTheme="minorHAnsi"/>
          <w:spacing w:val="-1"/>
        </w:rPr>
        <w:t>) as guides</w:t>
      </w:r>
      <w:r w:rsidRPr="00E20878">
        <w:rPr>
          <w:rFonts w:asciiTheme="minorHAnsi" w:hAnsiTheme="minorHAnsi"/>
          <w:spacing w:val="-1"/>
        </w:rPr>
        <w:t>.</w:t>
      </w:r>
      <w:r w:rsidRPr="00E20878">
        <w:rPr>
          <w:rFonts w:asciiTheme="minorHAnsi" w:hAnsiTheme="minorHAnsi"/>
          <w:spacing w:val="53"/>
        </w:rPr>
        <w:t xml:space="preserve"> </w:t>
      </w:r>
      <w:r w:rsidRPr="00E20878">
        <w:rPr>
          <w:rFonts w:asciiTheme="minorHAnsi" w:hAnsiTheme="minorHAnsi"/>
        </w:rPr>
        <w:t xml:space="preserve">The </w:t>
      </w:r>
      <w:r w:rsidRPr="00E20878">
        <w:rPr>
          <w:rFonts w:asciiTheme="minorHAnsi" w:hAnsiTheme="minorHAnsi"/>
          <w:spacing w:val="-1"/>
        </w:rPr>
        <w:t>committee</w:t>
      </w:r>
      <w:r w:rsidRPr="00E20878">
        <w:rPr>
          <w:rFonts w:asciiTheme="minorHAnsi" w:hAnsiTheme="minorHAnsi"/>
        </w:rPr>
        <w:t xml:space="preserve"> </w:t>
      </w:r>
      <w:r w:rsidRPr="00E20878">
        <w:rPr>
          <w:rFonts w:asciiTheme="minorHAnsi" w:hAnsiTheme="minorHAnsi"/>
          <w:spacing w:val="-2"/>
        </w:rPr>
        <w:t>will</w:t>
      </w:r>
      <w:r w:rsidRPr="00E20878">
        <w:rPr>
          <w:rFonts w:asciiTheme="minorHAnsi" w:hAnsiTheme="minorHAnsi"/>
          <w:spacing w:val="1"/>
        </w:rPr>
        <w:t xml:space="preserve"> </w:t>
      </w:r>
      <w:r w:rsidRPr="00E20878">
        <w:rPr>
          <w:rFonts w:asciiTheme="minorHAnsi" w:hAnsiTheme="minorHAnsi"/>
          <w:spacing w:val="-1"/>
        </w:rPr>
        <w:t>identify</w:t>
      </w:r>
      <w:r w:rsidRPr="00E20878">
        <w:rPr>
          <w:rFonts w:asciiTheme="minorHAnsi" w:hAnsiTheme="minorHAnsi"/>
          <w:spacing w:val="-3"/>
        </w:rPr>
        <w:t xml:space="preserve"> </w:t>
      </w:r>
      <w:r w:rsidRPr="00E20878">
        <w:rPr>
          <w:rFonts w:asciiTheme="minorHAnsi" w:hAnsiTheme="minorHAnsi"/>
        </w:rPr>
        <w:t xml:space="preserve">and </w:t>
      </w:r>
      <w:r w:rsidRPr="00E20878">
        <w:rPr>
          <w:rFonts w:asciiTheme="minorHAnsi" w:hAnsiTheme="minorHAnsi"/>
          <w:spacing w:val="-1"/>
        </w:rPr>
        <w:t>recruit</w:t>
      </w:r>
      <w:r w:rsidRPr="00E20878">
        <w:rPr>
          <w:rFonts w:asciiTheme="minorHAnsi" w:hAnsiTheme="minorHAnsi"/>
          <w:spacing w:val="51"/>
        </w:rPr>
        <w:t xml:space="preserve"> </w:t>
      </w:r>
      <w:r w:rsidRPr="00E20878">
        <w:rPr>
          <w:rFonts w:asciiTheme="minorHAnsi" w:hAnsiTheme="minorHAnsi"/>
          <w:spacing w:val="-1"/>
        </w:rPr>
        <w:t>candidates</w:t>
      </w:r>
      <w:r w:rsidRPr="00E20878">
        <w:rPr>
          <w:rFonts w:asciiTheme="minorHAnsi" w:hAnsiTheme="minorHAnsi"/>
          <w:spacing w:val="-2"/>
        </w:rPr>
        <w:t xml:space="preserve"> </w:t>
      </w:r>
      <w:r w:rsidRPr="00E20878">
        <w:rPr>
          <w:rFonts w:asciiTheme="minorHAnsi" w:hAnsiTheme="minorHAnsi"/>
          <w:spacing w:val="-1"/>
        </w:rPr>
        <w:t>who</w:t>
      </w:r>
      <w:r w:rsidRPr="00E20878">
        <w:rPr>
          <w:rFonts w:asciiTheme="minorHAnsi" w:hAnsiTheme="minorHAnsi"/>
          <w:spacing w:val="1"/>
        </w:rPr>
        <w:t xml:space="preserve"> </w:t>
      </w:r>
      <w:r w:rsidRPr="00E20878">
        <w:rPr>
          <w:rFonts w:asciiTheme="minorHAnsi" w:hAnsiTheme="minorHAnsi"/>
          <w:spacing w:val="-1"/>
        </w:rPr>
        <w:t>have</w:t>
      </w:r>
      <w:r w:rsidRPr="00E20878">
        <w:rPr>
          <w:rFonts w:asciiTheme="minorHAnsi" w:hAnsiTheme="minorHAnsi"/>
        </w:rPr>
        <w:t xml:space="preserve"> </w:t>
      </w:r>
      <w:r w:rsidRPr="00E20878">
        <w:rPr>
          <w:rFonts w:asciiTheme="minorHAnsi" w:hAnsiTheme="minorHAnsi"/>
          <w:spacing w:val="-1"/>
        </w:rPr>
        <w:t>the</w:t>
      </w:r>
      <w:r w:rsidRPr="00E20878">
        <w:rPr>
          <w:rFonts w:asciiTheme="minorHAnsi" w:hAnsiTheme="minorHAnsi"/>
        </w:rPr>
        <w:t xml:space="preserve"> </w:t>
      </w:r>
      <w:r w:rsidRPr="00E20878">
        <w:rPr>
          <w:rFonts w:asciiTheme="minorHAnsi" w:hAnsiTheme="minorHAnsi"/>
          <w:spacing w:val="-1"/>
        </w:rPr>
        <w:t>necessary</w:t>
      </w:r>
      <w:r w:rsidRPr="00E20878">
        <w:rPr>
          <w:rFonts w:asciiTheme="minorHAnsi" w:hAnsiTheme="minorHAnsi"/>
          <w:spacing w:val="-3"/>
        </w:rPr>
        <w:t xml:space="preserve"> </w:t>
      </w:r>
      <w:r w:rsidRPr="00E20878">
        <w:rPr>
          <w:rFonts w:asciiTheme="minorHAnsi" w:hAnsiTheme="minorHAnsi"/>
          <w:spacing w:val="-1"/>
        </w:rPr>
        <w:t>qualifications</w:t>
      </w:r>
      <w:r w:rsidR="006346F3" w:rsidRPr="00E20878">
        <w:rPr>
          <w:rFonts w:asciiTheme="minorHAnsi" w:hAnsiTheme="minorHAnsi"/>
          <w:spacing w:val="-1"/>
        </w:rPr>
        <w:t xml:space="preserve"> (Appendix </w:t>
      </w:r>
      <w:r w:rsidR="009579BF" w:rsidRPr="00E20878">
        <w:rPr>
          <w:rFonts w:asciiTheme="minorHAnsi" w:hAnsiTheme="minorHAnsi"/>
          <w:spacing w:val="-1"/>
        </w:rPr>
        <w:t>G</w:t>
      </w:r>
      <w:r w:rsidR="006346F3" w:rsidRPr="00E20878">
        <w:rPr>
          <w:rFonts w:asciiTheme="minorHAnsi" w:hAnsiTheme="minorHAnsi"/>
          <w:spacing w:val="-1"/>
        </w:rPr>
        <w:t>)</w:t>
      </w:r>
      <w:r w:rsidRPr="00E20878">
        <w:rPr>
          <w:rFonts w:asciiTheme="minorHAnsi" w:hAnsiTheme="minorHAnsi"/>
          <w:spacing w:val="-2"/>
        </w:rPr>
        <w:t xml:space="preserve"> </w:t>
      </w:r>
      <w:r w:rsidRPr="00E20878">
        <w:rPr>
          <w:rFonts w:asciiTheme="minorHAnsi" w:hAnsiTheme="minorHAnsi"/>
        </w:rPr>
        <w:t>and</w:t>
      </w:r>
      <w:r w:rsidRPr="00E20878">
        <w:rPr>
          <w:rFonts w:asciiTheme="minorHAnsi" w:hAnsiTheme="minorHAnsi"/>
          <w:spacing w:val="-2"/>
        </w:rPr>
        <w:t xml:space="preserve"> </w:t>
      </w:r>
      <w:r w:rsidRPr="00E20878">
        <w:rPr>
          <w:rFonts w:asciiTheme="minorHAnsi" w:hAnsiTheme="minorHAnsi"/>
          <w:spacing w:val="-1"/>
        </w:rPr>
        <w:t>represent</w:t>
      </w:r>
      <w:r w:rsidRPr="00E20878">
        <w:rPr>
          <w:rFonts w:asciiTheme="minorHAnsi" w:hAnsiTheme="minorHAnsi"/>
          <w:spacing w:val="1"/>
        </w:rPr>
        <w:t xml:space="preserve"> </w:t>
      </w:r>
      <w:r w:rsidRPr="00E20878">
        <w:rPr>
          <w:rFonts w:asciiTheme="minorHAnsi" w:hAnsiTheme="minorHAnsi"/>
          <w:spacing w:val="-1"/>
        </w:rPr>
        <w:t>the</w:t>
      </w:r>
      <w:r w:rsidRPr="00E20878">
        <w:rPr>
          <w:rFonts w:asciiTheme="minorHAnsi" w:hAnsiTheme="minorHAnsi"/>
        </w:rPr>
        <w:t xml:space="preserve"> </w:t>
      </w:r>
      <w:r w:rsidRPr="00E20878">
        <w:rPr>
          <w:rFonts w:asciiTheme="minorHAnsi" w:hAnsiTheme="minorHAnsi"/>
          <w:spacing w:val="-1"/>
        </w:rPr>
        <w:t>above</w:t>
      </w:r>
      <w:r w:rsidRPr="00E20878">
        <w:rPr>
          <w:rFonts w:asciiTheme="minorHAnsi" w:hAnsiTheme="minorHAnsi"/>
        </w:rPr>
        <w:t xml:space="preserve"> </w:t>
      </w:r>
      <w:r w:rsidRPr="00E20878">
        <w:rPr>
          <w:rFonts w:asciiTheme="minorHAnsi" w:hAnsiTheme="minorHAnsi"/>
          <w:spacing w:val="-1"/>
        </w:rPr>
        <w:t>groups.</w:t>
      </w:r>
      <w:r w:rsidRPr="00E20878">
        <w:rPr>
          <w:rFonts w:asciiTheme="minorHAnsi" w:hAnsiTheme="minorHAnsi"/>
          <w:spacing w:val="51"/>
        </w:rPr>
        <w:t xml:space="preserve"> </w:t>
      </w:r>
    </w:p>
    <w:p w14:paraId="6252F448" w14:textId="77777777" w:rsidR="006346F3" w:rsidRPr="008C0385" w:rsidRDefault="006346F3" w:rsidP="006346F3">
      <w:pPr>
        <w:pStyle w:val="BodyText"/>
        <w:ind w:left="100" w:firstLine="0"/>
        <w:rPr>
          <w:rFonts w:cs="Times New Roman"/>
        </w:rPr>
      </w:pPr>
    </w:p>
    <w:p w14:paraId="23725EED" w14:textId="77777777" w:rsidR="0025745D" w:rsidRDefault="0025745D" w:rsidP="00BE26B3">
      <w:pPr>
        <w:pStyle w:val="BodyText"/>
        <w:ind w:left="100" w:firstLine="0"/>
        <w:rPr>
          <w:rFonts w:asciiTheme="minorHAnsi" w:hAnsiTheme="minorHAnsi"/>
          <w:spacing w:val="-1"/>
        </w:rPr>
      </w:pPr>
      <w:r w:rsidRPr="008C0385">
        <w:rPr>
          <w:rFonts w:asciiTheme="minorHAnsi" w:hAnsiTheme="minorHAnsi"/>
        </w:rPr>
        <w:t>A</w:t>
      </w:r>
      <w:r w:rsidRPr="008C0385">
        <w:rPr>
          <w:rFonts w:asciiTheme="minorHAnsi" w:hAnsiTheme="minorHAnsi"/>
          <w:spacing w:val="-1"/>
        </w:rPr>
        <w:t xml:space="preserve"> vacancy</w:t>
      </w:r>
      <w:r w:rsidRPr="008C0385">
        <w:rPr>
          <w:rFonts w:asciiTheme="minorHAnsi" w:hAnsiTheme="minorHAnsi"/>
          <w:spacing w:val="-3"/>
        </w:rPr>
        <w:t xml:space="preserve"> </w:t>
      </w:r>
      <w:r w:rsidRPr="008C0385">
        <w:rPr>
          <w:rFonts w:asciiTheme="minorHAnsi" w:hAnsiTheme="minorHAnsi"/>
        </w:rPr>
        <w:t>that</w:t>
      </w:r>
      <w:r w:rsidRPr="008C0385">
        <w:rPr>
          <w:rFonts w:asciiTheme="minorHAnsi" w:hAnsiTheme="minorHAnsi"/>
          <w:spacing w:val="1"/>
        </w:rPr>
        <w:t xml:space="preserve"> </w:t>
      </w:r>
      <w:r w:rsidRPr="008C0385">
        <w:rPr>
          <w:rFonts w:asciiTheme="minorHAnsi" w:hAnsiTheme="minorHAnsi"/>
          <w:spacing w:val="-1"/>
        </w:rPr>
        <w:t>occurs</w:t>
      </w:r>
      <w:r w:rsidRPr="008C0385">
        <w:rPr>
          <w:rFonts w:asciiTheme="minorHAnsi" w:hAnsiTheme="minorHAnsi"/>
        </w:rPr>
        <w:t xml:space="preserve"> </w:t>
      </w:r>
      <w:r w:rsidRPr="008C0385">
        <w:rPr>
          <w:rFonts w:asciiTheme="minorHAnsi" w:hAnsiTheme="minorHAnsi"/>
          <w:spacing w:val="-1"/>
        </w:rPr>
        <w:t>between</w:t>
      </w:r>
      <w:r w:rsidRPr="008C0385">
        <w:rPr>
          <w:rFonts w:asciiTheme="minorHAnsi" w:hAnsiTheme="minorHAnsi"/>
        </w:rPr>
        <w:t xml:space="preserve"> </w:t>
      </w:r>
      <w:r w:rsidRPr="008C0385">
        <w:rPr>
          <w:rFonts w:asciiTheme="minorHAnsi" w:hAnsiTheme="minorHAnsi"/>
          <w:spacing w:val="-1"/>
        </w:rPr>
        <w:t>annual</w:t>
      </w:r>
      <w:r w:rsidRPr="008C0385">
        <w:rPr>
          <w:rFonts w:asciiTheme="minorHAnsi" w:hAnsiTheme="minorHAnsi"/>
          <w:spacing w:val="1"/>
        </w:rPr>
        <w:t xml:space="preserve"> </w:t>
      </w:r>
      <w:r w:rsidRPr="008C0385">
        <w:rPr>
          <w:rFonts w:asciiTheme="minorHAnsi" w:hAnsiTheme="minorHAnsi"/>
          <w:spacing w:val="-1"/>
        </w:rPr>
        <w:t>general</w:t>
      </w:r>
      <w:r w:rsidRPr="008C0385">
        <w:rPr>
          <w:rFonts w:asciiTheme="minorHAnsi" w:hAnsiTheme="minorHAnsi"/>
          <w:spacing w:val="-2"/>
        </w:rPr>
        <w:t xml:space="preserve"> </w:t>
      </w:r>
      <w:r w:rsidRPr="008C0385">
        <w:rPr>
          <w:rFonts w:asciiTheme="minorHAnsi" w:hAnsiTheme="minorHAnsi"/>
          <w:spacing w:val="-1"/>
        </w:rPr>
        <w:t>meetings</w:t>
      </w:r>
      <w:r w:rsidRPr="008C0385">
        <w:rPr>
          <w:rFonts w:asciiTheme="minorHAnsi" w:hAnsiTheme="minorHAnsi"/>
          <w:spacing w:val="2"/>
        </w:rPr>
        <w:t xml:space="preserve"> </w:t>
      </w:r>
      <w:r w:rsidRPr="008C0385">
        <w:rPr>
          <w:rFonts w:asciiTheme="minorHAnsi" w:hAnsiTheme="minorHAnsi"/>
          <w:spacing w:val="-2"/>
        </w:rPr>
        <w:t xml:space="preserve">may </w:t>
      </w:r>
      <w:r w:rsidRPr="008C0385">
        <w:rPr>
          <w:rFonts w:asciiTheme="minorHAnsi" w:hAnsiTheme="minorHAnsi"/>
        </w:rPr>
        <w:t xml:space="preserve">be </w:t>
      </w:r>
      <w:r w:rsidRPr="008C0385">
        <w:rPr>
          <w:rFonts w:asciiTheme="minorHAnsi" w:hAnsiTheme="minorHAnsi"/>
          <w:spacing w:val="-1"/>
        </w:rPr>
        <w:t>filled</w:t>
      </w:r>
      <w:r w:rsidRPr="008C0385">
        <w:rPr>
          <w:rFonts w:asciiTheme="minorHAnsi" w:hAnsiTheme="minorHAnsi"/>
        </w:rPr>
        <w:t xml:space="preserve"> by</w:t>
      </w:r>
      <w:r w:rsidRPr="008C0385">
        <w:rPr>
          <w:rFonts w:asciiTheme="minorHAnsi" w:hAnsiTheme="minorHAnsi"/>
          <w:spacing w:val="-2"/>
        </w:rPr>
        <w:t xml:space="preserve"> </w:t>
      </w:r>
      <w:r w:rsidRPr="008C0385">
        <w:rPr>
          <w:rFonts w:asciiTheme="minorHAnsi" w:hAnsiTheme="minorHAnsi"/>
        </w:rPr>
        <w:t xml:space="preserve">the </w:t>
      </w:r>
      <w:r w:rsidRPr="008C0385">
        <w:rPr>
          <w:rFonts w:asciiTheme="minorHAnsi" w:hAnsiTheme="minorHAnsi"/>
          <w:spacing w:val="-1"/>
        </w:rPr>
        <w:t>board</w:t>
      </w:r>
      <w:r w:rsidRPr="008C0385">
        <w:rPr>
          <w:rFonts w:asciiTheme="minorHAnsi" w:hAnsiTheme="minorHAnsi"/>
        </w:rPr>
        <w:t xml:space="preserve"> by</w:t>
      </w:r>
      <w:r w:rsidRPr="008C0385">
        <w:rPr>
          <w:rFonts w:asciiTheme="minorHAnsi" w:hAnsiTheme="minorHAnsi"/>
          <w:spacing w:val="-3"/>
        </w:rPr>
        <w:t xml:space="preserve"> </w:t>
      </w:r>
      <w:r w:rsidRPr="008C0385">
        <w:rPr>
          <w:rFonts w:asciiTheme="minorHAnsi" w:hAnsiTheme="minorHAnsi"/>
          <w:spacing w:val="-1"/>
        </w:rPr>
        <w:t>qualified</w:t>
      </w:r>
      <w:r w:rsidRPr="008C0385">
        <w:rPr>
          <w:rFonts w:asciiTheme="minorHAnsi" w:hAnsiTheme="minorHAnsi"/>
          <w:spacing w:val="45"/>
        </w:rPr>
        <w:t xml:space="preserve"> </w:t>
      </w:r>
      <w:r w:rsidR="006346F3">
        <w:rPr>
          <w:rFonts w:asciiTheme="minorHAnsi" w:hAnsiTheme="minorHAnsi"/>
          <w:spacing w:val="-1"/>
        </w:rPr>
        <w:t>individuals</w:t>
      </w:r>
      <w:r w:rsidRPr="008C0385">
        <w:rPr>
          <w:rFonts w:asciiTheme="minorHAnsi" w:hAnsiTheme="minorHAnsi"/>
          <w:spacing w:val="-1"/>
        </w:rPr>
        <w:t>.</w:t>
      </w:r>
      <w:r w:rsidRPr="008C0385">
        <w:rPr>
          <w:rFonts w:asciiTheme="minorHAnsi" w:hAnsiTheme="minorHAnsi"/>
        </w:rPr>
        <w:t xml:space="preserve">  Board </w:t>
      </w:r>
      <w:r w:rsidRPr="008C0385">
        <w:rPr>
          <w:rFonts w:asciiTheme="minorHAnsi" w:hAnsiTheme="minorHAnsi"/>
          <w:spacing w:val="-1"/>
        </w:rPr>
        <w:t>members</w:t>
      </w:r>
      <w:r w:rsidRPr="008C0385">
        <w:rPr>
          <w:rFonts w:asciiTheme="minorHAnsi" w:hAnsiTheme="minorHAnsi"/>
        </w:rPr>
        <w:t xml:space="preserve"> who are</w:t>
      </w:r>
      <w:r w:rsidRPr="008C0385">
        <w:rPr>
          <w:rFonts w:asciiTheme="minorHAnsi" w:hAnsiTheme="minorHAnsi"/>
          <w:spacing w:val="-2"/>
        </w:rPr>
        <w:t xml:space="preserve"> </w:t>
      </w:r>
      <w:r w:rsidRPr="008C0385">
        <w:rPr>
          <w:rFonts w:asciiTheme="minorHAnsi" w:hAnsiTheme="minorHAnsi"/>
          <w:spacing w:val="-1"/>
        </w:rPr>
        <w:t>elected</w:t>
      </w:r>
      <w:r w:rsidRPr="008C0385">
        <w:rPr>
          <w:rFonts w:asciiTheme="minorHAnsi" w:hAnsiTheme="minorHAnsi"/>
        </w:rPr>
        <w:t xml:space="preserve"> </w:t>
      </w:r>
      <w:r w:rsidRPr="008C0385">
        <w:rPr>
          <w:rFonts w:asciiTheme="minorHAnsi" w:hAnsiTheme="minorHAnsi"/>
          <w:spacing w:val="-1"/>
        </w:rPr>
        <w:t>mid-year</w:t>
      </w:r>
      <w:r w:rsidRPr="008C0385">
        <w:rPr>
          <w:rFonts w:asciiTheme="minorHAnsi" w:hAnsiTheme="minorHAnsi"/>
        </w:rPr>
        <w:t xml:space="preserve"> </w:t>
      </w:r>
      <w:r w:rsidRPr="008C0385">
        <w:rPr>
          <w:rFonts w:asciiTheme="minorHAnsi" w:hAnsiTheme="minorHAnsi"/>
          <w:spacing w:val="-1"/>
        </w:rPr>
        <w:t>will</w:t>
      </w:r>
      <w:r w:rsidRPr="008C0385">
        <w:rPr>
          <w:rFonts w:asciiTheme="minorHAnsi" w:hAnsiTheme="minorHAnsi"/>
          <w:spacing w:val="1"/>
        </w:rPr>
        <w:t xml:space="preserve"> </w:t>
      </w:r>
      <w:r w:rsidRPr="008C0385">
        <w:rPr>
          <w:rFonts w:asciiTheme="minorHAnsi" w:hAnsiTheme="minorHAnsi"/>
        </w:rPr>
        <w:t>be</w:t>
      </w:r>
      <w:r w:rsidRPr="008C0385">
        <w:rPr>
          <w:rFonts w:asciiTheme="minorHAnsi" w:hAnsiTheme="minorHAnsi"/>
          <w:spacing w:val="-2"/>
        </w:rPr>
        <w:t xml:space="preserve"> </w:t>
      </w:r>
      <w:r w:rsidRPr="008C0385">
        <w:rPr>
          <w:rFonts w:asciiTheme="minorHAnsi" w:hAnsiTheme="minorHAnsi"/>
          <w:spacing w:val="-1"/>
        </w:rPr>
        <w:t>required</w:t>
      </w:r>
      <w:r w:rsidRPr="008C0385">
        <w:rPr>
          <w:rFonts w:asciiTheme="minorHAnsi" w:hAnsiTheme="minorHAnsi"/>
        </w:rPr>
        <w:t xml:space="preserve"> </w:t>
      </w:r>
      <w:r w:rsidRPr="008C0385">
        <w:rPr>
          <w:rFonts w:asciiTheme="minorHAnsi" w:hAnsiTheme="minorHAnsi"/>
          <w:spacing w:val="-1"/>
        </w:rPr>
        <w:t>to</w:t>
      </w:r>
      <w:r w:rsidRPr="008C0385">
        <w:rPr>
          <w:rFonts w:asciiTheme="minorHAnsi" w:hAnsiTheme="minorHAnsi"/>
        </w:rPr>
        <w:t xml:space="preserve"> </w:t>
      </w:r>
      <w:r w:rsidRPr="008C0385">
        <w:rPr>
          <w:rFonts w:asciiTheme="minorHAnsi" w:hAnsiTheme="minorHAnsi"/>
          <w:spacing w:val="-1"/>
        </w:rPr>
        <w:t>participate</w:t>
      </w:r>
      <w:r w:rsidRPr="008C0385">
        <w:rPr>
          <w:rFonts w:asciiTheme="minorHAnsi" w:hAnsiTheme="minorHAnsi"/>
          <w:spacing w:val="-2"/>
        </w:rPr>
        <w:t xml:space="preserve"> </w:t>
      </w:r>
      <w:r w:rsidRPr="008C0385">
        <w:rPr>
          <w:rFonts w:asciiTheme="minorHAnsi" w:hAnsiTheme="minorHAnsi"/>
        </w:rPr>
        <w:t xml:space="preserve">in a </w:t>
      </w:r>
      <w:r w:rsidRPr="008C0385">
        <w:rPr>
          <w:rFonts w:asciiTheme="minorHAnsi" w:hAnsiTheme="minorHAnsi"/>
          <w:spacing w:val="-1"/>
        </w:rPr>
        <w:t>modified</w:t>
      </w:r>
      <w:r w:rsidRPr="008C0385">
        <w:rPr>
          <w:rFonts w:asciiTheme="minorHAnsi" w:hAnsiTheme="minorHAnsi"/>
          <w:spacing w:val="31"/>
        </w:rPr>
        <w:t xml:space="preserve"> </w:t>
      </w:r>
      <w:r w:rsidRPr="008C0385">
        <w:rPr>
          <w:rFonts w:asciiTheme="minorHAnsi" w:hAnsiTheme="minorHAnsi"/>
          <w:spacing w:val="-1"/>
        </w:rPr>
        <w:t>recruitment</w:t>
      </w:r>
      <w:r w:rsidRPr="008C0385">
        <w:rPr>
          <w:rFonts w:asciiTheme="minorHAnsi" w:hAnsiTheme="minorHAnsi"/>
          <w:spacing w:val="1"/>
        </w:rPr>
        <w:t xml:space="preserve"> </w:t>
      </w:r>
      <w:r w:rsidRPr="008C0385">
        <w:rPr>
          <w:rFonts w:asciiTheme="minorHAnsi" w:hAnsiTheme="minorHAnsi"/>
          <w:spacing w:val="-1"/>
        </w:rPr>
        <w:t>process</w:t>
      </w:r>
      <w:r w:rsidRPr="008C0385">
        <w:rPr>
          <w:rFonts w:asciiTheme="minorHAnsi" w:hAnsiTheme="minorHAnsi"/>
        </w:rPr>
        <w:t xml:space="preserve"> </w:t>
      </w:r>
      <w:r w:rsidRPr="008C0385">
        <w:rPr>
          <w:rFonts w:asciiTheme="minorHAnsi" w:hAnsiTheme="minorHAnsi"/>
          <w:spacing w:val="-1"/>
        </w:rPr>
        <w:t>that</w:t>
      </w:r>
      <w:r w:rsidRPr="008C0385">
        <w:rPr>
          <w:rFonts w:asciiTheme="minorHAnsi" w:hAnsiTheme="minorHAnsi"/>
          <w:spacing w:val="-2"/>
        </w:rPr>
        <w:t xml:space="preserve"> </w:t>
      </w:r>
      <w:r w:rsidRPr="008C0385">
        <w:rPr>
          <w:rFonts w:asciiTheme="minorHAnsi" w:hAnsiTheme="minorHAnsi"/>
          <w:spacing w:val="-1"/>
        </w:rPr>
        <w:t xml:space="preserve">includes </w:t>
      </w:r>
      <w:r w:rsidRPr="008C0385">
        <w:rPr>
          <w:rFonts w:asciiTheme="minorHAnsi" w:hAnsiTheme="minorHAnsi"/>
        </w:rPr>
        <w:t>a</w:t>
      </w:r>
      <w:r w:rsidRPr="008C0385">
        <w:rPr>
          <w:rFonts w:asciiTheme="minorHAnsi" w:hAnsiTheme="minorHAnsi"/>
          <w:spacing w:val="3"/>
        </w:rPr>
        <w:t xml:space="preserve"> </w:t>
      </w:r>
      <w:r w:rsidRPr="008C0385">
        <w:rPr>
          <w:rFonts w:asciiTheme="minorHAnsi" w:hAnsiTheme="minorHAnsi"/>
          <w:spacing w:val="-1"/>
        </w:rPr>
        <w:t>meeting</w:t>
      </w:r>
      <w:r w:rsidRPr="008C0385">
        <w:rPr>
          <w:rFonts w:asciiTheme="minorHAnsi" w:hAnsiTheme="minorHAnsi"/>
          <w:spacing w:val="-3"/>
        </w:rPr>
        <w:t xml:space="preserve"> </w:t>
      </w:r>
      <w:r w:rsidRPr="008C0385">
        <w:rPr>
          <w:rFonts w:asciiTheme="minorHAnsi" w:hAnsiTheme="minorHAnsi"/>
          <w:spacing w:val="-1"/>
        </w:rPr>
        <w:t>with</w:t>
      </w:r>
      <w:r w:rsidRPr="008C0385">
        <w:rPr>
          <w:rFonts w:asciiTheme="minorHAnsi" w:hAnsiTheme="minorHAnsi"/>
          <w:spacing w:val="-3"/>
        </w:rPr>
        <w:t xml:space="preserve"> </w:t>
      </w:r>
      <w:r w:rsidRPr="008C0385">
        <w:rPr>
          <w:rFonts w:asciiTheme="minorHAnsi" w:hAnsiTheme="minorHAnsi"/>
        </w:rPr>
        <w:t xml:space="preserve">the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2"/>
        </w:rPr>
        <w:t>chair</w:t>
      </w:r>
      <w:r w:rsidRPr="008C0385">
        <w:rPr>
          <w:rFonts w:asciiTheme="minorHAnsi" w:hAnsiTheme="minorHAnsi"/>
        </w:rPr>
        <w:t xml:space="preserve"> and</w:t>
      </w:r>
      <w:r w:rsidRPr="008C0385">
        <w:rPr>
          <w:rFonts w:asciiTheme="minorHAnsi" w:hAnsiTheme="minorHAnsi"/>
          <w:spacing w:val="-2"/>
        </w:rPr>
        <w:t xml:space="preserve"> </w:t>
      </w:r>
      <w:r w:rsidRPr="008C0385">
        <w:rPr>
          <w:rFonts w:asciiTheme="minorHAnsi" w:hAnsiTheme="minorHAnsi"/>
        </w:rPr>
        <w:t xml:space="preserve">the </w:t>
      </w:r>
      <w:r>
        <w:rPr>
          <w:rFonts w:asciiTheme="minorHAnsi" w:hAnsiTheme="minorHAnsi"/>
          <w:spacing w:val="-2"/>
        </w:rPr>
        <w:t>CEO</w:t>
      </w:r>
      <w:r w:rsidRPr="008C0385">
        <w:rPr>
          <w:rFonts w:asciiTheme="minorHAnsi" w:hAnsiTheme="minorHAnsi"/>
          <w:spacing w:val="-1"/>
        </w:rPr>
        <w:t>,</w:t>
      </w:r>
      <w:r w:rsidRPr="008C0385">
        <w:rPr>
          <w:rFonts w:asciiTheme="minorHAnsi" w:hAnsiTheme="minorHAnsi"/>
          <w:spacing w:val="-3"/>
        </w:rPr>
        <w:t xml:space="preserve"> </w:t>
      </w:r>
      <w:r w:rsidRPr="008C0385">
        <w:rPr>
          <w:rFonts w:asciiTheme="minorHAnsi" w:hAnsiTheme="minorHAnsi"/>
        </w:rPr>
        <w:t>an</w:t>
      </w:r>
      <w:r w:rsidR="00BE26B3">
        <w:rPr>
          <w:rFonts w:asciiTheme="minorHAnsi" w:hAnsiTheme="minorHAnsi"/>
          <w:spacing w:val="75"/>
        </w:rPr>
        <w:t xml:space="preserve"> </w:t>
      </w:r>
      <w:r w:rsidRPr="008C0385">
        <w:rPr>
          <w:rFonts w:asciiTheme="minorHAnsi" w:hAnsiTheme="minorHAnsi"/>
          <w:spacing w:val="-1"/>
        </w:rPr>
        <w:t>orientation</w:t>
      </w:r>
      <w:r w:rsidRPr="008C0385">
        <w:rPr>
          <w:rFonts w:asciiTheme="minorHAnsi" w:hAnsiTheme="minorHAnsi"/>
        </w:rPr>
        <w:t xml:space="preserve"> </w:t>
      </w:r>
      <w:r w:rsidRPr="008C0385">
        <w:rPr>
          <w:rFonts w:asciiTheme="minorHAnsi" w:hAnsiTheme="minorHAnsi"/>
          <w:spacing w:val="-1"/>
        </w:rPr>
        <w:t>to</w:t>
      </w:r>
      <w:r w:rsidRPr="008C0385">
        <w:rPr>
          <w:rFonts w:asciiTheme="minorHAnsi" w:hAnsiTheme="minorHAnsi"/>
        </w:rPr>
        <w:t xml:space="preserve"> </w:t>
      </w:r>
      <w:r w:rsidRPr="008C0385">
        <w:rPr>
          <w:rFonts w:asciiTheme="minorHAnsi" w:hAnsiTheme="minorHAnsi"/>
          <w:spacing w:val="-1"/>
        </w:rPr>
        <w:t>board</w:t>
      </w:r>
      <w:r w:rsidRPr="008C0385">
        <w:rPr>
          <w:rFonts w:asciiTheme="minorHAnsi" w:hAnsiTheme="minorHAnsi"/>
          <w:spacing w:val="-3"/>
        </w:rPr>
        <w:t xml:space="preserve"> </w:t>
      </w:r>
      <w:r w:rsidRPr="008C0385">
        <w:rPr>
          <w:rFonts w:asciiTheme="minorHAnsi" w:hAnsiTheme="minorHAnsi"/>
          <w:spacing w:val="-1"/>
        </w:rPr>
        <w:t>roles</w:t>
      </w:r>
      <w:r w:rsidRPr="008C0385">
        <w:rPr>
          <w:rFonts w:asciiTheme="minorHAnsi" w:hAnsiTheme="minorHAnsi"/>
        </w:rPr>
        <w:t xml:space="preserve"> </w:t>
      </w:r>
      <w:r w:rsidRPr="008C0385">
        <w:rPr>
          <w:rFonts w:asciiTheme="minorHAnsi" w:hAnsiTheme="minorHAnsi"/>
          <w:spacing w:val="-1"/>
        </w:rPr>
        <w:t>and</w:t>
      </w:r>
      <w:r w:rsidRPr="008C0385">
        <w:rPr>
          <w:rFonts w:asciiTheme="minorHAnsi" w:hAnsiTheme="minorHAnsi"/>
        </w:rPr>
        <w:t xml:space="preserve"> </w:t>
      </w:r>
      <w:r w:rsidRPr="008C0385">
        <w:rPr>
          <w:rFonts w:asciiTheme="minorHAnsi" w:hAnsiTheme="minorHAnsi"/>
          <w:spacing w:val="-1"/>
        </w:rPr>
        <w:t>responsibilities,</w:t>
      </w:r>
      <w:r w:rsidRPr="008C0385">
        <w:rPr>
          <w:rFonts w:asciiTheme="minorHAnsi" w:hAnsiTheme="minorHAnsi"/>
          <w:spacing w:val="-3"/>
        </w:rPr>
        <w:t xml:space="preserve"> </w:t>
      </w:r>
      <w:r w:rsidRPr="008C0385">
        <w:rPr>
          <w:rFonts w:asciiTheme="minorHAnsi" w:hAnsiTheme="minorHAnsi"/>
        </w:rPr>
        <w:t xml:space="preserve">and </w:t>
      </w:r>
      <w:r w:rsidRPr="008C0385">
        <w:rPr>
          <w:rFonts w:asciiTheme="minorHAnsi" w:hAnsiTheme="minorHAnsi"/>
          <w:spacing w:val="-1"/>
        </w:rPr>
        <w:t>attendance</w:t>
      </w:r>
      <w:r w:rsidRPr="008C0385">
        <w:rPr>
          <w:rFonts w:asciiTheme="minorHAnsi" w:hAnsiTheme="minorHAnsi"/>
          <w:spacing w:val="-2"/>
        </w:rPr>
        <w:t xml:space="preserve"> </w:t>
      </w:r>
      <w:r w:rsidRPr="008C0385">
        <w:rPr>
          <w:rFonts w:asciiTheme="minorHAnsi" w:hAnsiTheme="minorHAnsi"/>
        </w:rPr>
        <w:t>at</w:t>
      </w:r>
      <w:r w:rsidRPr="008C0385">
        <w:rPr>
          <w:rFonts w:asciiTheme="minorHAnsi" w:hAnsiTheme="minorHAnsi"/>
          <w:spacing w:val="-2"/>
        </w:rPr>
        <w:t xml:space="preserve"> </w:t>
      </w:r>
      <w:r w:rsidRPr="008C0385">
        <w:rPr>
          <w:rFonts w:asciiTheme="minorHAnsi" w:hAnsiTheme="minorHAnsi"/>
        </w:rPr>
        <w:t xml:space="preserve">a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meeting</w:t>
      </w:r>
      <w:r w:rsidRPr="008C0385">
        <w:rPr>
          <w:rFonts w:asciiTheme="minorHAnsi" w:hAnsiTheme="minorHAnsi"/>
          <w:spacing w:val="-3"/>
        </w:rPr>
        <w:t xml:space="preserve"> </w:t>
      </w:r>
      <w:r w:rsidRPr="008C0385">
        <w:rPr>
          <w:rFonts w:asciiTheme="minorHAnsi" w:hAnsiTheme="minorHAnsi"/>
        </w:rPr>
        <w:t xml:space="preserve">as a </w:t>
      </w:r>
      <w:r w:rsidRPr="008C0385">
        <w:rPr>
          <w:rFonts w:asciiTheme="minorHAnsi" w:hAnsiTheme="minorHAnsi"/>
          <w:spacing w:val="-1"/>
        </w:rPr>
        <w:t>guest.</w:t>
      </w:r>
    </w:p>
    <w:p w14:paraId="75B06BBB" w14:textId="77777777" w:rsidR="00A13E70" w:rsidRDefault="00A13E70">
      <w:pPr>
        <w:rPr>
          <w:rFonts w:eastAsia="Times New Roman"/>
          <w:spacing w:val="-1"/>
        </w:rPr>
      </w:pPr>
      <w:r>
        <w:rPr>
          <w:spacing w:val="-1"/>
        </w:rPr>
        <w:br w:type="page"/>
      </w:r>
    </w:p>
    <w:tbl>
      <w:tblPr>
        <w:tblW w:w="9616" w:type="dxa"/>
        <w:tblInd w:w="4" w:type="dxa"/>
        <w:tblCellMar>
          <w:left w:w="0" w:type="dxa"/>
          <w:right w:w="0" w:type="dxa"/>
        </w:tblCellMar>
        <w:tblLook w:val="04A0" w:firstRow="1" w:lastRow="0" w:firstColumn="1" w:lastColumn="0" w:noHBand="0" w:noVBand="1"/>
      </w:tblPr>
      <w:tblGrid>
        <w:gridCol w:w="2506"/>
        <w:gridCol w:w="4148"/>
        <w:gridCol w:w="1842"/>
        <w:gridCol w:w="1120"/>
      </w:tblGrid>
      <w:tr w:rsidR="00A13E70" w14:paraId="3A103F9D" w14:textId="77777777" w:rsidTr="007D723F">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C21E9A3" w14:textId="77777777" w:rsidR="00A13E70" w:rsidRPr="001656A3" w:rsidRDefault="00A13E70" w:rsidP="00A13E70">
            <w:pPr>
              <w:jc w:val="right"/>
              <w:rPr>
                <w:b/>
                <w:bCs/>
                <w:color w:val="000000"/>
                <w:lang w:eastAsia="en-CA"/>
              </w:rPr>
            </w:pPr>
            <w:r w:rsidRPr="001656A3">
              <w:rPr>
                <w:b/>
                <w:bCs/>
                <w:color w:val="000000"/>
                <w:lang w:eastAsia="en-CA"/>
              </w:rPr>
              <w:lastRenderedPageBreak/>
              <w:t>Subject:</w:t>
            </w:r>
          </w:p>
        </w:tc>
        <w:tc>
          <w:tcPr>
            <w:tcW w:w="41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C0CB9B5" w14:textId="77777777" w:rsidR="00A13E70" w:rsidRPr="001656A3" w:rsidRDefault="00A13E70" w:rsidP="00A13E70">
            <w:pPr>
              <w:rPr>
                <w:b/>
                <w:bCs/>
                <w:i/>
                <w:iCs/>
                <w:color w:val="000000"/>
                <w:lang w:eastAsia="en-CA"/>
              </w:rPr>
            </w:pPr>
            <w:r w:rsidRPr="008C0385">
              <w:rPr>
                <w:spacing w:val="-1"/>
              </w:rPr>
              <w:t>Terms</w:t>
            </w:r>
            <w:r w:rsidRPr="008C0385">
              <w:t xml:space="preserve"> of</w:t>
            </w:r>
            <w:r w:rsidRPr="008C0385">
              <w:rPr>
                <w:spacing w:val="1"/>
              </w:rPr>
              <w:t xml:space="preserve"> </w:t>
            </w:r>
            <w:r w:rsidRPr="008C0385">
              <w:rPr>
                <w:spacing w:val="-1"/>
              </w:rPr>
              <w:t>Office</w:t>
            </w:r>
            <w:r w:rsidRPr="008C0385">
              <w:rPr>
                <w:spacing w:val="-2"/>
              </w:rPr>
              <w:t xml:space="preserve"> </w:t>
            </w:r>
            <w:r w:rsidRPr="008C0385">
              <w:t xml:space="preserve">and </w:t>
            </w:r>
            <w:r w:rsidRPr="008C0385">
              <w:rPr>
                <w:spacing w:val="-1"/>
              </w:rPr>
              <w:t>Board</w:t>
            </w:r>
            <w:r w:rsidRPr="008C0385">
              <w:rPr>
                <w:spacing w:val="-3"/>
              </w:rPr>
              <w:t xml:space="preserve"> </w:t>
            </w:r>
            <w:r w:rsidRPr="008C0385">
              <w:rPr>
                <w:spacing w:val="-1"/>
              </w:rPr>
              <w:t>Succession</w:t>
            </w:r>
            <w:r w:rsidRPr="008C0385">
              <w:t xml:space="preserve"> </w:t>
            </w:r>
            <w:r w:rsidRPr="008C0385">
              <w:rPr>
                <w:spacing w:val="-1"/>
              </w:rPr>
              <w:t>Planning</w:t>
            </w:r>
          </w:p>
        </w:tc>
        <w:tc>
          <w:tcPr>
            <w:tcW w:w="18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F3CFDAA" w14:textId="77777777" w:rsidR="00A13E70" w:rsidRPr="001656A3" w:rsidRDefault="00A13E70" w:rsidP="00A13E70">
            <w:pPr>
              <w:jc w:val="right"/>
              <w:rPr>
                <w:b/>
                <w:bCs/>
                <w:color w:val="000000"/>
                <w:lang w:eastAsia="en-CA"/>
              </w:rPr>
            </w:pPr>
            <w:r w:rsidRPr="001656A3">
              <w:rPr>
                <w:b/>
                <w:bCs/>
                <w:color w:val="000000"/>
                <w:lang w:eastAsia="en-CA"/>
              </w:rPr>
              <w:t>Policy Number:</w:t>
            </w:r>
          </w:p>
        </w:tc>
        <w:tc>
          <w:tcPr>
            <w:tcW w:w="11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1DC4357" w14:textId="77777777" w:rsidR="00A13E70" w:rsidRPr="001656A3" w:rsidRDefault="00A13E70" w:rsidP="00A13E70">
            <w:pPr>
              <w:rPr>
                <w:b/>
                <w:bCs/>
                <w:i/>
                <w:iCs/>
                <w:color w:val="000000"/>
                <w:lang w:eastAsia="en-CA"/>
              </w:rPr>
            </w:pPr>
            <w:r w:rsidRPr="001656A3">
              <w:rPr>
                <w:b/>
                <w:bCs/>
                <w:color w:val="000000"/>
                <w:lang w:eastAsia="en-CA"/>
              </w:rPr>
              <w:t> </w:t>
            </w:r>
            <w:r>
              <w:rPr>
                <w:b/>
                <w:bCs/>
                <w:color w:val="000000"/>
                <w:lang w:eastAsia="en-CA"/>
              </w:rPr>
              <w:t>3.02</w:t>
            </w:r>
          </w:p>
        </w:tc>
      </w:tr>
      <w:tr w:rsidR="00A13E70" w14:paraId="0DAF0DD2"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C65502A" w14:textId="77777777" w:rsidR="00A13E70" w:rsidRDefault="00A13E70" w:rsidP="00A13E70">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5C124D6" w14:textId="77777777" w:rsidR="00A13E70" w:rsidRPr="00A13E70" w:rsidRDefault="00A13E70" w:rsidP="00A13E70">
            <w:pPr>
              <w:rPr>
                <w:color w:val="000000"/>
                <w:lang w:eastAsia="en-CA"/>
              </w:rPr>
            </w:pPr>
            <w:r w:rsidRPr="00A13E70">
              <w:rPr>
                <w:color w:val="000000"/>
                <w:lang w:eastAsia="en-CA"/>
              </w:rPr>
              <w:t>July 2010</w:t>
            </w:r>
          </w:p>
        </w:tc>
      </w:tr>
      <w:tr w:rsidR="007B35C8" w14:paraId="56FD91ED"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FB1F04F" w14:textId="77777777" w:rsidR="007B35C8" w:rsidRDefault="007B35C8" w:rsidP="00A13E70">
            <w:pPr>
              <w:jc w:val="right"/>
              <w:rPr>
                <w:color w:val="000000"/>
                <w:lang w:eastAsia="en-CA"/>
              </w:rPr>
            </w:pPr>
            <w:r>
              <w:rPr>
                <w:color w:val="000000"/>
                <w:lang w:eastAsia="en-CA"/>
              </w:rPr>
              <w:t>Last Revised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85CB0F6" w14:textId="77777777" w:rsidR="007B35C8" w:rsidRDefault="007B35C8" w:rsidP="00A13E70">
            <w:pPr>
              <w:rPr>
                <w:color w:val="000000"/>
                <w:lang w:eastAsia="en-CA"/>
              </w:rPr>
            </w:pPr>
            <w:r>
              <w:rPr>
                <w:color w:val="000000"/>
                <w:lang w:eastAsia="en-CA"/>
              </w:rPr>
              <w:t>April 2018</w:t>
            </w:r>
          </w:p>
        </w:tc>
      </w:tr>
      <w:tr w:rsidR="00A13E70" w14:paraId="57C8EE0C"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8D412A7" w14:textId="77777777" w:rsidR="00A13E70" w:rsidRDefault="00A13E70" w:rsidP="00A13E70">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ADC7D8A" w14:textId="77777777" w:rsidR="00A13E70" w:rsidRPr="007B35C8" w:rsidRDefault="00AB750A" w:rsidP="00A13E70">
            <w:pPr>
              <w:rPr>
                <w:color w:val="000000"/>
                <w:lang w:eastAsia="en-CA"/>
              </w:rPr>
            </w:pPr>
            <w:r>
              <w:rPr>
                <w:color w:val="000000"/>
                <w:lang w:eastAsia="en-CA"/>
              </w:rPr>
              <w:t xml:space="preserve">April 2018, </w:t>
            </w:r>
            <w:r w:rsidR="007B35C8">
              <w:rPr>
                <w:color w:val="000000"/>
                <w:lang w:eastAsia="en-CA"/>
              </w:rPr>
              <w:t>November 2022</w:t>
            </w:r>
          </w:p>
        </w:tc>
      </w:tr>
      <w:tr w:rsidR="00A13E70" w14:paraId="51F7408E" w14:textId="77777777" w:rsidTr="003979FB">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261372C" w14:textId="77777777" w:rsidR="00A13E70" w:rsidRDefault="00A13E70" w:rsidP="00A13E70">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68E73A4" w14:textId="451E44CB" w:rsidR="00A13E70" w:rsidRPr="00A13E70" w:rsidRDefault="00A13E70" w:rsidP="00A13E70">
            <w:pPr>
              <w:rPr>
                <w:color w:val="000000"/>
                <w:lang w:eastAsia="en-CA"/>
              </w:rPr>
            </w:pPr>
            <w:r w:rsidRPr="00A13E70">
              <w:rPr>
                <w:color w:val="000000"/>
                <w:lang w:eastAsia="en-CA"/>
              </w:rPr>
              <w:t> </w:t>
            </w:r>
            <w:r w:rsidR="00314D17">
              <w:rPr>
                <w:color w:val="000000"/>
                <w:lang w:eastAsia="en-CA"/>
              </w:rPr>
              <w:t>February 2023</w:t>
            </w:r>
          </w:p>
        </w:tc>
      </w:tr>
      <w:tr w:rsidR="00A13E70" w14:paraId="4DB7046E"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57469AC" w14:textId="77777777" w:rsidR="00A13E70" w:rsidRDefault="00A13E70" w:rsidP="00A13E70">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06960C" w14:textId="77777777" w:rsidR="00A13E70" w:rsidRPr="008B5074" w:rsidRDefault="008B5074" w:rsidP="00A13E70">
            <w:pPr>
              <w:rPr>
                <w:iCs/>
                <w:color w:val="000000"/>
                <w:lang w:eastAsia="en-CA"/>
              </w:rPr>
            </w:pPr>
            <w:r>
              <w:rPr>
                <w:iCs/>
                <w:color w:val="000000"/>
                <w:lang w:eastAsia="en-CA"/>
              </w:rPr>
              <w:t>By –Law 8 (d)</w:t>
            </w:r>
          </w:p>
        </w:tc>
      </w:tr>
      <w:tr w:rsidR="00A13E70" w14:paraId="32ACF2A0" w14:textId="77777777" w:rsidTr="003979FB">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131C10A" w14:textId="77777777" w:rsidR="00A13E70" w:rsidRDefault="00A13E70" w:rsidP="00A13E70">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CC73E46" w14:textId="77777777" w:rsidR="00A13E70" w:rsidRPr="00A13E70" w:rsidRDefault="00A13E70" w:rsidP="00A13E70">
            <w:pPr>
              <w:rPr>
                <w:color w:val="000000"/>
                <w:lang w:eastAsia="en-CA"/>
              </w:rPr>
            </w:pPr>
            <w:r>
              <w:rPr>
                <w:color w:val="000000"/>
                <w:lang w:eastAsia="en-CA"/>
              </w:rPr>
              <w:t> </w:t>
            </w:r>
            <w:r w:rsidRPr="00A13E70">
              <w:rPr>
                <w:color w:val="000000"/>
                <w:lang w:eastAsia="en-CA"/>
              </w:rPr>
              <w:t>125</w:t>
            </w:r>
          </w:p>
        </w:tc>
      </w:tr>
      <w:tr w:rsidR="00A13E70" w14:paraId="7E9B72E5"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FE4B86C" w14:textId="77777777" w:rsidR="00A13E70" w:rsidRDefault="00A13E70" w:rsidP="00A13E70">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483C7F8" w14:textId="77777777" w:rsidR="00A13E70" w:rsidRPr="00A13E70" w:rsidRDefault="00A13E70" w:rsidP="00A13E70">
            <w:pPr>
              <w:rPr>
                <w:color w:val="000000"/>
                <w:lang w:eastAsia="en-CA"/>
              </w:rPr>
            </w:pPr>
            <w:r>
              <w:rPr>
                <w:color w:val="000000"/>
                <w:lang w:eastAsia="en-CA"/>
              </w:rPr>
              <w:t> </w:t>
            </w:r>
            <w:r w:rsidRPr="00A13E70">
              <w:rPr>
                <w:color w:val="000000"/>
                <w:lang w:eastAsia="en-CA"/>
              </w:rPr>
              <w:t>Board of Directors</w:t>
            </w:r>
          </w:p>
        </w:tc>
      </w:tr>
    </w:tbl>
    <w:p w14:paraId="2C93BA7F" w14:textId="77777777" w:rsidR="00A13E70" w:rsidRDefault="00A13E70" w:rsidP="00BE26B3">
      <w:pPr>
        <w:pStyle w:val="BodyText"/>
        <w:ind w:left="100" w:firstLine="0"/>
        <w:rPr>
          <w:rFonts w:asciiTheme="minorHAnsi" w:hAnsiTheme="minorHAnsi"/>
          <w:spacing w:val="5"/>
        </w:rPr>
      </w:pPr>
    </w:p>
    <w:p w14:paraId="3A6664FE" w14:textId="77777777" w:rsidR="00A13E70" w:rsidRPr="008C0385" w:rsidRDefault="00A13E70" w:rsidP="00A13E70">
      <w:pPr>
        <w:pStyle w:val="Heading2"/>
        <w:tabs>
          <w:tab w:val="left" w:pos="540"/>
          <w:tab w:val="left" w:pos="720"/>
        </w:tabs>
        <w:spacing w:before="72"/>
        <w:ind w:left="90"/>
        <w:rPr>
          <w:rFonts w:asciiTheme="minorHAnsi" w:eastAsia="Arial" w:hAnsiTheme="minorHAnsi" w:cs="Arial"/>
          <w:b w:val="0"/>
          <w:bCs w:val="0"/>
        </w:rPr>
      </w:pPr>
      <w:bookmarkStart w:id="15" w:name="_Toc128553753"/>
      <w:r>
        <w:rPr>
          <w:rFonts w:asciiTheme="minorHAnsi" w:hAnsiTheme="minorHAnsi"/>
          <w:spacing w:val="-1"/>
          <w:w w:val="95"/>
        </w:rPr>
        <w:t xml:space="preserve">3.02 </w:t>
      </w:r>
      <w:r w:rsidRPr="008C0385">
        <w:rPr>
          <w:rFonts w:asciiTheme="minorHAnsi" w:hAnsiTheme="minorHAnsi"/>
          <w:spacing w:val="-1"/>
          <w:w w:val="95"/>
        </w:rPr>
        <w:tab/>
      </w:r>
      <w:r w:rsidRPr="008C0385">
        <w:rPr>
          <w:rFonts w:asciiTheme="minorHAnsi" w:hAnsiTheme="minorHAnsi"/>
          <w:spacing w:val="-2"/>
        </w:rPr>
        <w:t>TERMS</w:t>
      </w:r>
      <w:r w:rsidRPr="008C0385">
        <w:rPr>
          <w:rFonts w:asciiTheme="minorHAnsi" w:hAnsiTheme="minorHAnsi"/>
        </w:rPr>
        <w:t xml:space="preserve"> OF</w:t>
      </w:r>
      <w:r w:rsidRPr="008C0385">
        <w:rPr>
          <w:rFonts w:asciiTheme="minorHAnsi" w:hAnsiTheme="minorHAnsi"/>
          <w:spacing w:val="-2"/>
        </w:rPr>
        <w:t xml:space="preserve"> </w:t>
      </w:r>
      <w:r w:rsidRPr="008C0385">
        <w:rPr>
          <w:rFonts w:asciiTheme="minorHAnsi" w:hAnsiTheme="minorHAnsi"/>
          <w:spacing w:val="-1"/>
        </w:rPr>
        <w:t>OFFICE</w:t>
      </w:r>
      <w:r w:rsidRPr="008C0385">
        <w:rPr>
          <w:rFonts w:asciiTheme="minorHAnsi" w:hAnsiTheme="minorHAnsi"/>
          <w:spacing w:val="2"/>
        </w:rPr>
        <w:t xml:space="preserve"> </w:t>
      </w:r>
      <w:r w:rsidRPr="008C0385">
        <w:rPr>
          <w:rFonts w:asciiTheme="minorHAnsi" w:hAnsiTheme="minorHAnsi"/>
          <w:spacing w:val="-3"/>
        </w:rPr>
        <w:t>AND</w:t>
      </w:r>
      <w:r w:rsidRPr="008C0385">
        <w:rPr>
          <w:rFonts w:asciiTheme="minorHAnsi" w:hAnsiTheme="minorHAnsi"/>
        </w:rPr>
        <w:t xml:space="preserve"> </w:t>
      </w:r>
      <w:r w:rsidRPr="008C0385">
        <w:rPr>
          <w:rFonts w:asciiTheme="minorHAnsi" w:hAnsiTheme="minorHAnsi"/>
          <w:spacing w:val="-2"/>
        </w:rPr>
        <w:t>BOARD</w:t>
      </w:r>
      <w:r w:rsidRPr="008C0385">
        <w:rPr>
          <w:rFonts w:asciiTheme="minorHAnsi" w:hAnsiTheme="minorHAnsi"/>
        </w:rPr>
        <w:t xml:space="preserve"> </w:t>
      </w:r>
      <w:r w:rsidRPr="008C0385">
        <w:rPr>
          <w:rFonts w:asciiTheme="minorHAnsi" w:hAnsiTheme="minorHAnsi"/>
          <w:spacing w:val="-1"/>
        </w:rPr>
        <w:t>SUCCESSION</w:t>
      </w:r>
      <w:r w:rsidRPr="008C0385">
        <w:rPr>
          <w:rFonts w:asciiTheme="minorHAnsi" w:hAnsiTheme="minorHAnsi"/>
        </w:rPr>
        <w:t xml:space="preserve"> </w:t>
      </w:r>
      <w:r w:rsidRPr="008C0385">
        <w:rPr>
          <w:rFonts w:asciiTheme="minorHAnsi" w:hAnsiTheme="minorHAnsi"/>
          <w:spacing w:val="-2"/>
        </w:rPr>
        <w:t>PLANNING</w:t>
      </w:r>
      <w:bookmarkEnd w:id="15"/>
    </w:p>
    <w:p w14:paraId="053D295C" w14:textId="77777777" w:rsidR="00A13E70" w:rsidRPr="008C0385" w:rsidRDefault="00A13E70" w:rsidP="00A13E70">
      <w:pPr>
        <w:spacing w:before="6"/>
        <w:ind w:left="90"/>
        <w:rPr>
          <w:rFonts w:eastAsia="Arial" w:cs="Arial"/>
          <w:b/>
          <w:bCs/>
          <w:sz w:val="27"/>
          <w:szCs w:val="27"/>
        </w:rPr>
      </w:pPr>
    </w:p>
    <w:p w14:paraId="16687408" w14:textId="77777777" w:rsidR="00A13E70" w:rsidRPr="008C0385" w:rsidRDefault="00A13E70" w:rsidP="00A13E70">
      <w:pPr>
        <w:ind w:left="90"/>
        <w:rPr>
          <w:rFonts w:eastAsia="Times New Roman" w:cs="Times New Roman"/>
        </w:rPr>
      </w:pPr>
      <w:r w:rsidRPr="008C0385">
        <w:rPr>
          <w:b/>
          <w:spacing w:val="-1"/>
        </w:rPr>
        <w:t>Terms</w:t>
      </w:r>
      <w:r w:rsidRPr="008C0385">
        <w:rPr>
          <w:b/>
          <w:spacing w:val="-2"/>
        </w:rPr>
        <w:t xml:space="preserve"> of</w:t>
      </w:r>
      <w:r w:rsidRPr="008C0385">
        <w:rPr>
          <w:b/>
        </w:rPr>
        <w:t xml:space="preserve"> </w:t>
      </w:r>
      <w:r w:rsidRPr="008C0385">
        <w:rPr>
          <w:b/>
          <w:spacing w:val="-1"/>
        </w:rPr>
        <w:t>Office</w:t>
      </w:r>
    </w:p>
    <w:p w14:paraId="403826EE" w14:textId="77777777" w:rsidR="00A13E70" w:rsidRPr="008C0385" w:rsidRDefault="00A13E70" w:rsidP="00A13E70">
      <w:pPr>
        <w:spacing w:before="8"/>
        <w:ind w:left="90"/>
        <w:jc w:val="both"/>
        <w:rPr>
          <w:rFonts w:eastAsia="Times New Roman" w:cs="Times New Roman"/>
          <w:b/>
          <w:bCs/>
          <w:sz w:val="21"/>
          <w:szCs w:val="21"/>
        </w:rPr>
      </w:pPr>
    </w:p>
    <w:p w14:paraId="453A5200" w14:textId="5860F8B3" w:rsidR="00A13E70" w:rsidRPr="005A220A" w:rsidRDefault="00A13E70" w:rsidP="00B4290F">
      <w:pPr>
        <w:pStyle w:val="BodyText"/>
        <w:ind w:left="90" w:right="144" w:firstLine="0"/>
        <w:rPr>
          <w:rFonts w:asciiTheme="minorHAnsi" w:hAnsiTheme="minorHAnsi"/>
          <w:strike/>
          <w:color w:val="FF0000"/>
        </w:rPr>
      </w:pPr>
      <w:r w:rsidRPr="008C0385">
        <w:rPr>
          <w:rFonts w:asciiTheme="minorHAnsi" w:hAnsiTheme="minorHAnsi"/>
          <w:spacing w:val="-1"/>
        </w:rPr>
        <w:t>All</w:t>
      </w:r>
      <w:r w:rsidRPr="008C0385">
        <w:rPr>
          <w:rFonts w:asciiTheme="minorHAnsi" w:hAnsiTheme="minorHAnsi"/>
          <w:spacing w:val="1"/>
        </w:rPr>
        <w:t xml:space="preserve"> </w:t>
      </w:r>
      <w:r w:rsidRPr="008C0385">
        <w:rPr>
          <w:rFonts w:asciiTheme="minorHAnsi" w:hAnsiTheme="minorHAnsi"/>
          <w:spacing w:val="-1"/>
        </w:rPr>
        <w:t>directors</w:t>
      </w:r>
      <w:r w:rsidRPr="008C0385">
        <w:rPr>
          <w:rFonts w:asciiTheme="minorHAnsi" w:hAnsiTheme="minorHAnsi"/>
          <w:spacing w:val="-2"/>
        </w:rPr>
        <w:t xml:space="preserve"> </w:t>
      </w:r>
      <w:r w:rsidR="00B64AF3">
        <w:rPr>
          <w:rFonts w:asciiTheme="minorHAnsi" w:hAnsiTheme="minorHAnsi"/>
          <w:spacing w:val="-2"/>
        </w:rPr>
        <w:t xml:space="preserve">appointed between AGMS by the </w:t>
      </w:r>
      <w:proofErr w:type="gramStart"/>
      <w:r w:rsidR="00B64AF3">
        <w:rPr>
          <w:rFonts w:asciiTheme="minorHAnsi" w:hAnsiTheme="minorHAnsi"/>
          <w:spacing w:val="-2"/>
        </w:rPr>
        <w:t>Board,</w:t>
      </w:r>
      <w:proofErr w:type="gramEnd"/>
      <w:r w:rsidR="00B64AF3">
        <w:rPr>
          <w:rFonts w:asciiTheme="minorHAnsi" w:hAnsiTheme="minorHAnsi"/>
          <w:spacing w:val="-2"/>
        </w:rPr>
        <w:t xml:space="preserve"> </w:t>
      </w:r>
      <w:r w:rsidRPr="008C0385">
        <w:rPr>
          <w:rFonts w:asciiTheme="minorHAnsi" w:hAnsiTheme="minorHAnsi"/>
          <w:spacing w:val="-1"/>
        </w:rPr>
        <w:t>shall</w:t>
      </w:r>
      <w:r w:rsidRPr="008C0385">
        <w:rPr>
          <w:rFonts w:asciiTheme="minorHAnsi" w:hAnsiTheme="minorHAnsi"/>
          <w:spacing w:val="1"/>
        </w:rPr>
        <w:t xml:space="preserve"> </w:t>
      </w:r>
      <w:r w:rsidRPr="008C0385">
        <w:rPr>
          <w:rFonts w:asciiTheme="minorHAnsi" w:hAnsiTheme="minorHAnsi"/>
          <w:spacing w:val="-1"/>
        </w:rPr>
        <w:t>hold</w:t>
      </w:r>
      <w:r w:rsidRPr="008C0385">
        <w:rPr>
          <w:rFonts w:asciiTheme="minorHAnsi" w:hAnsiTheme="minorHAnsi"/>
        </w:rPr>
        <w:t xml:space="preserve"> </w:t>
      </w:r>
      <w:r w:rsidRPr="008C0385">
        <w:rPr>
          <w:rFonts w:asciiTheme="minorHAnsi" w:hAnsiTheme="minorHAnsi"/>
          <w:spacing w:val="-2"/>
        </w:rPr>
        <w:t>office</w:t>
      </w:r>
      <w:r w:rsidRPr="008C0385">
        <w:rPr>
          <w:rFonts w:asciiTheme="minorHAnsi" w:hAnsiTheme="minorHAnsi"/>
        </w:rPr>
        <w:t xml:space="preserve"> </w:t>
      </w:r>
      <w:r w:rsidRPr="008C0385">
        <w:rPr>
          <w:rFonts w:asciiTheme="minorHAnsi" w:hAnsiTheme="minorHAnsi"/>
          <w:spacing w:val="-1"/>
        </w:rPr>
        <w:t>until</w:t>
      </w:r>
      <w:r w:rsidRPr="008C0385">
        <w:rPr>
          <w:rFonts w:asciiTheme="minorHAnsi" w:hAnsiTheme="minorHAnsi"/>
          <w:spacing w:val="1"/>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first annual</w:t>
      </w:r>
      <w:r w:rsidRPr="008C0385">
        <w:rPr>
          <w:rFonts w:asciiTheme="minorHAnsi" w:hAnsiTheme="minorHAnsi"/>
          <w:spacing w:val="1"/>
        </w:rPr>
        <w:t xml:space="preserve"> </w:t>
      </w:r>
      <w:r w:rsidRPr="008C0385">
        <w:rPr>
          <w:rFonts w:asciiTheme="minorHAnsi" w:hAnsiTheme="minorHAnsi"/>
          <w:spacing w:val="-1"/>
        </w:rPr>
        <w:t>meeting</w:t>
      </w:r>
      <w:r w:rsidRPr="008C0385">
        <w:rPr>
          <w:rFonts w:asciiTheme="minorHAnsi" w:hAnsiTheme="minorHAnsi"/>
          <w:spacing w:val="2"/>
        </w:rPr>
        <w:t xml:space="preserve"> </w:t>
      </w:r>
      <w:r w:rsidR="008C63F8">
        <w:rPr>
          <w:rFonts w:asciiTheme="minorHAnsi" w:hAnsiTheme="minorHAnsi"/>
          <w:spacing w:val="2"/>
        </w:rPr>
        <w:t xml:space="preserve">at which time </w:t>
      </w:r>
      <w:r>
        <w:rPr>
          <w:rFonts w:asciiTheme="minorHAnsi" w:hAnsiTheme="minorHAnsi"/>
        </w:rPr>
        <w:t xml:space="preserve">they </w:t>
      </w:r>
      <w:r w:rsidR="008C63F8">
        <w:rPr>
          <w:rFonts w:asciiTheme="minorHAnsi" w:hAnsiTheme="minorHAnsi"/>
          <w:spacing w:val="-1"/>
        </w:rPr>
        <w:t>will be</w:t>
      </w:r>
      <w:r w:rsidRPr="008C0385">
        <w:rPr>
          <w:rFonts w:asciiTheme="minorHAnsi" w:hAnsiTheme="minorHAnsi"/>
        </w:rPr>
        <w:t xml:space="preserve"> </w:t>
      </w:r>
      <w:r w:rsidRPr="008C0385">
        <w:rPr>
          <w:rFonts w:asciiTheme="minorHAnsi" w:hAnsiTheme="minorHAnsi"/>
          <w:spacing w:val="-1"/>
        </w:rPr>
        <w:t>elected</w:t>
      </w:r>
      <w:r w:rsidRPr="008C0385">
        <w:rPr>
          <w:rFonts w:asciiTheme="minorHAnsi" w:hAnsiTheme="minorHAnsi"/>
          <w:spacing w:val="-2"/>
        </w:rPr>
        <w:t xml:space="preserve"> </w:t>
      </w:r>
      <w:r w:rsidRPr="008C0385">
        <w:rPr>
          <w:rFonts w:asciiTheme="minorHAnsi" w:hAnsiTheme="minorHAnsi"/>
        </w:rPr>
        <w:t>and</w:t>
      </w:r>
      <w:r w:rsidRPr="008C0385">
        <w:rPr>
          <w:rFonts w:asciiTheme="minorHAnsi" w:hAnsiTheme="minorHAnsi"/>
          <w:spacing w:val="-2"/>
        </w:rPr>
        <w:t xml:space="preserve"> </w:t>
      </w:r>
      <w:r w:rsidRPr="008C0385">
        <w:rPr>
          <w:rFonts w:asciiTheme="minorHAnsi" w:hAnsiTheme="minorHAnsi"/>
          <w:spacing w:val="-1"/>
        </w:rPr>
        <w:t>shall</w:t>
      </w:r>
      <w:r w:rsidRPr="008C0385">
        <w:rPr>
          <w:rFonts w:asciiTheme="minorHAnsi" w:hAnsiTheme="minorHAnsi"/>
          <w:spacing w:val="73"/>
        </w:rPr>
        <w:t xml:space="preserve"> </w:t>
      </w:r>
      <w:r w:rsidRPr="008C0385">
        <w:rPr>
          <w:rFonts w:asciiTheme="minorHAnsi" w:hAnsiTheme="minorHAnsi"/>
        </w:rPr>
        <w:t xml:space="preserve">be </w:t>
      </w:r>
      <w:r w:rsidRPr="008C0385">
        <w:rPr>
          <w:rFonts w:asciiTheme="minorHAnsi" w:hAnsiTheme="minorHAnsi"/>
          <w:spacing w:val="-1"/>
        </w:rPr>
        <w:t>eligible</w:t>
      </w:r>
      <w:r w:rsidRPr="008C0385">
        <w:rPr>
          <w:rFonts w:asciiTheme="minorHAnsi" w:hAnsiTheme="minorHAnsi"/>
        </w:rPr>
        <w:t xml:space="preserve"> </w:t>
      </w:r>
      <w:r w:rsidRPr="008C0385">
        <w:rPr>
          <w:rFonts w:asciiTheme="minorHAnsi" w:hAnsiTheme="minorHAnsi"/>
          <w:spacing w:val="-1"/>
        </w:rPr>
        <w:t>for</w:t>
      </w:r>
      <w:r w:rsidRPr="008C0385">
        <w:rPr>
          <w:rFonts w:asciiTheme="minorHAnsi" w:hAnsiTheme="minorHAnsi"/>
        </w:rPr>
        <w:t xml:space="preserve"> </w:t>
      </w:r>
      <w:r w:rsidRPr="008C0385">
        <w:rPr>
          <w:rFonts w:asciiTheme="minorHAnsi" w:hAnsiTheme="minorHAnsi"/>
          <w:spacing w:val="-1"/>
        </w:rPr>
        <w:t>re-election</w:t>
      </w:r>
      <w:r w:rsidRPr="008C0385">
        <w:rPr>
          <w:rFonts w:asciiTheme="minorHAnsi" w:hAnsiTheme="minorHAnsi"/>
        </w:rPr>
        <w:t xml:space="preserve"> </w:t>
      </w:r>
      <w:r w:rsidRPr="008C0385">
        <w:rPr>
          <w:rFonts w:asciiTheme="minorHAnsi" w:hAnsiTheme="minorHAnsi"/>
          <w:spacing w:val="-2"/>
        </w:rPr>
        <w:t>or</w:t>
      </w:r>
      <w:r w:rsidRPr="008C0385">
        <w:rPr>
          <w:rFonts w:asciiTheme="minorHAnsi" w:hAnsiTheme="minorHAnsi"/>
        </w:rPr>
        <w:t xml:space="preserve"> </w:t>
      </w:r>
      <w:r w:rsidRPr="008C0385">
        <w:rPr>
          <w:rFonts w:asciiTheme="minorHAnsi" w:hAnsiTheme="minorHAnsi"/>
          <w:spacing w:val="-1"/>
        </w:rPr>
        <w:t>reappointment</w:t>
      </w:r>
      <w:r w:rsidRPr="008C0385">
        <w:rPr>
          <w:rFonts w:asciiTheme="minorHAnsi" w:hAnsiTheme="minorHAnsi"/>
          <w:spacing w:val="-2"/>
        </w:rPr>
        <w:t xml:space="preserve"> </w:t>
      </w:r>
      <w:r w:rsidRPr="008C0385">
        <w:rPr>
          <w:rFonts w:asciiTheme="minorHAnsi" w:hAnsiTheme="minorHAnsi"/>
        </w:rPr>
        <w:t>for</w:t>
      </w:r>
      <w:r w:rsidRPr="008C0385">
        <w:rPr>
          <w:rFonts w:asciiTheme="minorHAnsi" w:hAnsiTheme="minorHAnsi"/>
          <w:spacing w:val="-2"/>
        </w:rPr>
        <w:t xml:space="preserve"> </w:t>
      </w:r>
      <w:r w:rsidRPr="008C0385">
        <w:rPr>
          <w:rFonts w:asciiTheme="minorHAnsi" w:hAnsiTheme="minorHAnsi"/>
        </w:rPr>
        <w:t xml:space="preserve">a </w:t>
      </w:r>
      <w:r w:rsidRPr="008C0385">
        <w:rPr>
          <w:rFonts w:asciiTheme="minorHAnsi" w:hAnsiTheme="minorHAnsi"/>
          <w:spacing w:val="-1"/>
        </w:rPr>
        <w:t>term</w:t>
      </w:r>
      <w:r w:rsidRPr="008C0385">
        <w:rPr>
          <w:rFonts w:asciiTheme="minorHAnsi" w:hAnsiTheme="minorHAnsi"/>
          <w:spacing w:val="-4"/>
        </w:rPr>
        <w:t xml:space="preserve"> </w:t>
      </w:r>
      <w:r w:rsidRPr="008C0385">
        <w:rPr>
          <w:rFonts w:asciiTheme="minorHAnsi" w:hAnsiTheme="minorHAnsi"/>
        </w:rPr>
        <w:t xml:space="preserve">of </w:t>
      </w:r>
      <w:r w:rsidRPr="008C0385">
        <w:rPr>
          <w:rFonts w:asciiTheme="minorHAnsi" w:hAnsiTheme="minorHAnsi"/>
          <w:spacing w:val="-1"/>
        </w:rPr>
        <w:t>office</w:t>
      </w:r>
      <w:r w:rsidRPr="008C0385">
        <w:rPr>
          <w:rFonts w:asciiTheme="minorHAnsi" w:hAnsiTheme="minorHAnsi"/>
        </w:rPr>
        <w:t xml:space="preserve"> </w:t>
      </w:r>
      <w:r w:rsidRPr="008C0385">
        <w:rPr>
          <w:rFonts w:asciiTheme="minorHAnsi" w:hAnsiTheme="minorHAnsi"/>
          <w:spacing w:val="-2"/>
        </w:rPr>
        <w:t>of</w:t>
      </w:r>
      <w:r w:rsidRPr="008C0385">
        <w:rPr>
          <w:rFonts w:asciiTheme="minorHAnsi" w:hAnsiTheme="minorHAnsi"/>
        </w:rPr>
        <w:t xml:space="preserve"> </w:t>
      </w:r>
      <w:r w:rsidRPr="008C0385">
        <w:rPr>
          <w:rFonts w:asciiTheme="minorHAnsi" w:hAnsiTheme="minorHAnsi"/>
          <w:spacing w:val="-1"/>
        </w:rPr>
        <w:t>three</w:t>
      </w:r>
      <w:r w:rsidRPr="008C0385">
        <w:rPr>
          <w:rFonts w:asciiTheme="minorHAnsi" w:hAnsiTheme="minorHAnsi"/>
        </w:rPr>
        <w:t xml:space="preserve"> </w:t>
      </w:r>
      <w:r w:rsidRPr="008C0385">
        <w:rPr>
          <w:rFonts w:asciiTheme="minorHAnsi" w:hAnsiTheme="minorHAnsi"/>
          <w:spacing w:val="-1"/>
        </w:rPr>
        <w:t>(3)</w:t>
      </w:r>
      <w:r w:rsidRPr="008C0385">
        <w:rPr>
          <w:rFonts w:asciiTheme="minorHAnsi" w:hAnsiTheme="minorHAnsi"/>
        </w:rPr>
        <w:t xml:space="preserve"> </w:t>
      </w:r>
      <w:r w:rsidRPr="008C0385">
        <w:rPr>
          <w:rFonts w:asciiTheme="minorHAnsi" w:hAnsiTheme="minorHAnsi"/>
          <w:spacing w:val="-1"/>
        </w:rPr>
        <w:t>years.</w:t>
      </w:r>
      <w:r w:rsidRPr="008C0385">
        <w:rPr>
          <w:rFonts w:asciiTheme="minorHAnsi" w:hAnsiTheme="minorHAnsi"/>
        </w:rPr>
        <w:t xml:space="preserve"> </w:t>
      </w:r>
      <w:r w:rsidRPr="008C0385">
        <w:rPr>
          <w:rFonts w:asciiTheme="minorHAnsi" w:hAnsiTheme="minorHAnsi"/>
          <w:spacing w:val="1"/>
        </w:rPr>
        <w:t xml:space="preserve"> </w:t>
      </w:r>
      <w:r w:rsidRPr="008C0385">
        <w:rPr>
          <w:rFonts w:asciiTheme="minorHAnsi" w:hAnsiTheme="minorHAnsi"/>
          <w:spacing w:val="-1"/>
        </w:rPr>
        <w:t>No</w:t>
      </w:r>
      <w:r w:rsidRPr="008C0385">
        <w:rPr>
          <w:rFonts w:asciiTheme="minorHAnsi" w:hAnsiTheme="minorHAnsi"/>
        </w:rPr>
        <w:t xml:space="preserve"> </w:t>
      </w:r>
      <w:r w:rsidRPr="008C0385">
        <w:rPr>
          <w:rFonts w:asciiTheme="minorHAnsi" w:hAnsiTheme="minorHAnsi"/>
          <w:spacing w:val="-1"/>
        </w:rPr>
        <w:t>director</w:t>
      </w:r>
      <w:r w:rsidRPr="008C0385">
        <w:rPr>
          <w:rFonts w:asciiTheme="minorHAnsi" w:hAnsiTheme="minorHAnsi"/>
        </w:rPr>
        <w:t xml:space="preserve"> </w:t>
      </w:r>
      <w:r w:rsidRPr="008C0385">
        <w:rPr>
          <w:rFonts w:asciiTheme="minorHAnsi" w:hAnsiTheme="minorHAnsi"/>
          <w:spacing w:val="-1"/>
        </w:rPr>
        <w:t>shall</w:t>
      </w:r>
      <w:r w:rsidRPr="008C0385">
        <w:rPr>
          <w:rFonts w:asciiTheme="minorHAnsi" w:hAnsiTheme="minorHAnsi"/>
          <w:spacing w:val="1"/>
        </w:rPr>
        <w:t xml:space="preserve"> </w:t>
      </w:r>
      <w:r w:rsidRPr="008C0385">
        <w:rPr>
          <w:rFonts w:asciiTheme="minorHAnsi" w:hAnsiTheme="minorHAnsi"/>
          <w:spacing w:val="-1"/>
        </w:rPr>
        <w:t>hold</w:t>
      </w:r>
      <w:r w:rsidRPr="008C0385">
        <w:rPr>
          <w:rFonts w:asciiTheme="minorHAnsi" w:hAnsiTheme="minorHAnsi"/>
          <w:spacing w:val="59"/>
        </w:rPr>
        <w:t xml:space="preserve"> </w:t>
      </w:r>
      <w:r w:rsidRPr="008C0385">
        <w:rPr>
          <w:rFonts w:asciiTheme="minorHAnsi" w:hAnsiTheme="minorHAnsi"/>
          <w:spacing w:val="-1"/>
        </w:rPr>
        <w:t>office</w:t>
      </w:r>
      <w:r w:rsidRPr="008C0385">
        <w:rPr>
          <w:rFonts w:asciiTheme="minorHAnsi" w:hAnsiTheme="minorHAnsi"/>
          <w:spacing w:val="-2"/>
        </w:rPr>
        <w:t xml:space="preserve"> </w:t>
      </w:r>
      <w:r w:rsidRPr="008C0385">
        <w:rPr>
          <w:rFonts w:asciiTheme="minorHAnsi" w:hAnsiTheme="minorHAnsi"/>
        </w:rPr>
        <w:t>for</w:t>
      </w:r>
      <w:r w:rsidRPr="008C0385">
        <w:rPr>
          <w:rFonts w:asciiTheme="minorHAnsi" w:hAnsiTheme="minorHAnsi"/>
          <w:spacing w:val="-2"/>
        </w:rPr>
        <w:t xml:space="preserve"> </w:t>
      </w:r>
      <w:r w:rsidRPr="008C0385">
        <w:rPr>
          <w:rFonts w:asciiTheme="minorHAnsi" w:hAnsiTheme="minorHAnsi"/>
          <w:spacing w:val="-1"/>
        </w:rPr>
        <w:t>more</w:t>
      </w:r>
      <w:r w:rsidRPr="008C0385">
        <w:rPr>
          <w:rFonts w:asciiTheme="minorHAnsi" w:hAnsiTheme="minorHAnsi"/>
        </w:rPr>
        <w:t xml:space="preserve"> than</w:t>
      </w:r>
      <w:r w:rsidRPr="008C0385">
        <w:rPr>
          <w:rFonts w:asciiTheme="minorHAnsi" w:hAnsiTheme="minorHAnsi"/>
          <w:spacing w:val="-2"/>
        </w:rPr>
        <w:t xml:space="preserve"> </w:t>
      </w:r>
      <w:r w:rsidRPr="008C0385">
        <w:rPr>
          <w:rFonts w:asciiTheme="minorHAnsi" w:hAnsiTheme="minorHAnsi"/>
          <w:spacing w:val="-1"/>
        </w:rPr>
        <w:t>two</w:t>
      </w:r>
      <w:r w:rsidRPr="008C0385">
        <w:rPr>
          <w:rFonts w:asciiTheme="minorHAnsi" w:hAnsiTheme="minorHAnsi"/>
          <w:spacing w:val="-3"/>
        </w:rPr>
        <w:t xml:space="preserve"> </w:t>
      </w:r>
      <w:r w:rsidRPr="008C0385">
        <w:rPr>
          <w:rFonts w:asciiTheme="minorHAnsi" w:hAnsiTheme="minorHAnsi"/>
          <w:spacing w:val="-1"/>
        </w:rPr>
        <w:t>(2)</w:t>
      </w:r>
      <w:r w:rsidRPr="008C0385">
        <w:rPr>
          <w:rFonts w:asciiTheme="minorHAnsi" w:hAnsiTheme="minorHAnsi"/>
        </w:rPr>
        <w:t xml:space="preserve"> </w:t>
      </w:r>
      <w:r w:rsidRPr="008C0385">
        <w:rPr>
          <w:rFonts w:asciiTheme="minorHAnsi" w:hAnsiTheme="minorHAnsi"/>
          <w:spacing w:val="-2"/>
        </w:rPr>
        <w:t>terms</w:t>
      </w:r>
      <w:r w:rsidRPr="008C0385">
        <w:rPr>
          <w:rFonts w:asciiTheme="minorHAnsi" w:hAnsiTheme="minorHAnsi"/>
        </w:rPr>
        <w:t xml:space="preserve"> in </w:t>
      </w:r>
      <w:r w:rsidRPr="008C0385">
        <w:rPr>
          <w:rFonts w:asciiTheme="minorHAnsi" w:hAnsiTheme="minorHAnsi"/>
          <w:spacing w:val="-1"/>
        </w:rPr>
        <w:t>succession</w:t>
      </w:r>
      <w:r w:rsidRPr="008C0385">
        <w:rPr>
          <w:rFonts w:asciiTheme="minorHAnsi" w:hAnsiTheme="minorHAnsi"/>
        </w:rPr>
        <w:t xml:space="preserve"> </w:t>
      </w:r>
      <w:r w:rsidRPr="008C0385">
        <w:rPr>
          <w:rFonts w:asciiTheme="minorHAnsi" w:hAnsiTheme="minorHAnsi"/>
          <w:spacing w:val="-1"/>
        </w:rPr>
        <w:t>(maximum</w:t>
      </w:r>
      <w:r w:rsidRPr="008C0385">
        <w:rPr>
          <w:rFonts w:asciiTheme="minorHAnsi" w:hAnsiTheme="minorHAnsi"/>
          <w:spacing w:val="-4"/>
        </w:rPr>
        <w:t xml:space="preserve"> </w:t>
      </w:r>
      <w:r w:rsidRPr="008C0385">
        <w:rPr>
          <w:rFonts w:asciiTheme="minorHAnsi" w:hAnsiTheme="minorHAnsi"/>
        </w:rPr>
        <w:t xml:space="preserve">of six </w:t>
      </w:r>
      <w:r w:rsidRPr="008C0385">
        <w:rPr>
          <w:rFonts w:asciiTheme="minorHAnsi" w:hAnsiTheme="minorHAnsi"/>
          <w:spacing w:val="-1"/>
        </w:rPr>
        <w:t>years)</w:t>
      </w:r>
      <w:r w:rsidR="00F1202B">
        <w:rPr>
          <w:rFonts w:asciiTheme="minorHAnsi" w:hAnsiTheme="minorHAnsi"/>
          <w:spacing w:val="-1"/>
        </w:rPr>
        <w:t>.</w:t>
      </w:r>
    </w:p>
    <w:p w14:paraId="6968A629" w14:textId="77777777" w:rsidR="00A13E70" w:rsidRPr="008C0385" w:rsidRDefault="00A13E70" w:rsidP="00B4290F">
      <w:pPr>
        <w:spacing w:before="5"/>
        <w:ind w:left="90"/>
        <w:rPr>
          <w:rFonts w:eastAsia="Times New Roman" w:cs="Times New Roman"/>
        </w:rPr>
      </w:pPr>
    </w:p>
    <w:p w14:paraId="6EBB5CC4" w14:textId="77777777" w:rsidR="00A13E70" w:rsidRPr="008C0385" w:rsidRDefault="00A13E70" w:rsidP="00A13E70">
      <w:pPr>
        <w:ind w:left="90"/>
        <w:rPr>
          <w:rFonts w:eastAsia="Times New Roman" w:cs="Times New Roman"/>
        </w:rPr>
      </w:pPr>
      <w:r w:rsidRPr="008C0385">
        <w:rPr>
          <w:b/>
          <w:spacing w:val="-1"/>
        </w:rPr>
        <w:t>Succession</w:t>
      </w:r>
      <w:r w:rsidRPr="008C0385">
        <w:rPr>
          <w:b/>
          <w:spacing w:val="-3"/>
        </w:rPr>
        <w:t xml:space="preserve"> </w:t>
      </w:r>
      <w:r w:rsidRPr="008C0385">
        <w:rPr>
          <w:b/>
          <w:spacing w:val="-1"/>
        </w:rPr>
        <w:t>Planning</w:t>
      </w:r>
      <w:r w:rsidRPr="008C0385">
        <w:rPr>
          <w:b/>
        </w:rPr>
        <w:t xml:space="preserve"> </w:t>
      </w:r>
      <w:r w:rsidRPr="008C0385">
        <w:rPr>
          <w:b/>
          <w:spacing w:val="-1"/>
        </w:rPr>
        <w:t>and</w:t>
      </w:r>
      <w:r w:rsidRPr="008C0385">
        <w:rPr>
          <w:b/>
          <w:spacing w:val="-3"/>
        </w:rPr>
        <w:t xml:space="preserve"> </w:t>
      </w:r>
      <w:r w:rsidRPr="008C0385">
        <w:rPr>
          <w:b/>
          <w:spacing w:val="-1"/>
        </w:rPr>
        <w:t>Turnover</w:t>
      </w:r>
    </w:p>
    <w:p w14:paraId="24E2BE4C" w14:textId="77777777" w:rsidR="00A13E70" w:rsidRPr="008C0385" w:rsidRDefault="00A13E70" w:rsidP="00A13E70">
      <w:pPr>
        <w:spacing w:before="7"/>
        <w:ind w:left="90"/>
        <w:rPr>
          <w:rFonts w:eastAsia="Times New Roman" w:cs="Times New Roman"/>
          <w:b/>
          <w:bCs/>
          <w:sz w:val="21"/>
          <w:szCs w:val="21"/>
        </w:rPr>
      </w:pPr>
    </w:p>
    <w:p w14:paraId="29AB1D16" w14:textId="77777777" w:rsidR="00A13E70" w:rsidRDefault="00A13E70" w:rsidP="00A13E70">
      <w:pPr>
        <w:pStyle w:val="BodyText"/>
        <w:ind w:left="90" w:right="144" w:firstLine="0"/>
      </w:pP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views</w:t>
      </w:r>
      <w:r w:rsidRPr="008C0385">
        <w:rPr>
          <w:rFonts w:asciiTheme="minorHAnsi" w:hAnsiTheme="minorHAnsi"/>
        </w:rPr>
        <w:t xml:space="preserve"> </w:t>
      </w:r>
      <w:r w:rsidRPr="008C0385">
        <w:rPr>
          <w:rFonts w:asciiTheme="minorHAnsi" w:hAnsiTheme="minorHAnsi"/>
          <w:spacing w:val="-1"/>
        </w:rPr>
        <w:t>succession</w:t>
      </w:r>
      <w:r w:rsidRPr="008C0385">
        <w:rPr>
          <w:rFonts w:asciiTheme="minorHAnsi" w:hAnsiTheme="minorHAnsi"/>
        </w:rPr>
        <w:t xml:space="preserve"> </w:t>
      </w:r>
      <w:r w:rsidRPr="008C0385">
        <w:rPr>
          <w:rFonts w:asciiTheme="minorHAnsi" w:hAnsiTheme="minorHAnsi"/>
          <w:spacing w:val="-1"/>
        </w:rPr>
        <w:t>planning</w:t>
      </w:r>
      <w:r w:rsidRPr="008C0385">
        <w:rPr>
          <w:rFonts w:asciiTheme="minorHAnsi" w:hAnsiTheme="minorHAnsi"/>
          <w:spacing w:val="-3"/>
        </w:rPr>
        <w:t xml:space="preserve"> </w:t>
      </w:r>
      <w:r w:rsidRPr="008C0385">
        <w:rPr>
          <w:rFonts w:asciiTheme="minorHAnsi" w:hAnsiTheme="minorHAnsi"/>
        </w:rPr>
        <w:t>and</w:t>
      </w:r>
      <w:r w:rsidRPr="008C0385">
        <w:rPr>
          <w:rFonts w:asciiTheme="minorHAnsi" w:hAnsiTheme="minorHAnsi"/>
          <w:spacing w:val="-2"/>
        </w:rPr>
        <w:t xml:space="preserve"> </w:t>
      </w:r>
      <w:r w:rsidRPr="008C0385">
        <w:rPr>
          <w:rFonts w:asciiTheme="minorHAnsi" w:hAnsiTheme="minorHAnsi"/>
          <w:spacing w:val="-1"/>
        </w:rPr>
        <w:t>staggered</w:t>
      </w:r>
      <w:r w:rsidRPr="008C0385">
        <w:rPr>
          <w:rFonts w:asciiTheme="minorHAnsi" w:hAnsiTheme="minorHAnsi"/>
          <w:spacing w:val="-2"/>
        </w:rPr>
        <w:t xml:space="preserve"> terms</w:t>
      </w:r>
      <w:r w:rsidRPr="008C0385">
        <w:rPr>
          <w:rFonts w:asciiTheme="minorHAnsi" w:hAnsiTheme="minorHAnsi"/>
        </w:rPr>
        <w:t xml:space="preserve"> of</w:t>
      </w:r>
      <w:r w:rsidRPr="008C0385">
        <w:rPr>
          <w:rFonts w:asciiTheme="minorHAnsi" w:hAnsiTheme="minorHAnsi"/>
          <w:spacing w:val="1"/>
        </w:rPr>
        <w:t xml:space="preserve"> </w:t>
      </w:r>
      <w:r w:rsidRPr="008C0385">
        <w:rPr>
          <w:rFonts w:asciiTheme="minorHAnsi" w:hAnsiTheme="minorHAnsi"/>
          <w:spacing w:val="-1"/>
        </w:rPr>
        <w:t>office</w:t>
      </w:r>
      <w:r w:rsidRPr="008C0385">
        <w:rPr>
          <w:rFonts w:asciiTheme="minorHAnsi" w:hAnsiTheme="minorHAnsi"/>
        </w:rPr>
        <w:t xml:space="preserve"> of</w:t>
      </w:r>
      <w:r w:rsidRPr="008C0385">
        <w:rPr>
          <w:rFonts w:asciiTheme="minorHAnsi" w:hAnsiTheme="minorHAnsi"/>
          <w:spacing w:val="1"/>
        </w:rPr>
        <w:t xml:space="preserve"> </w:t>
      </w:r>
      <w:r w:rsidRPr="008C0385">
        <w:rPr>
          <w:rFonts w:asciiTheme="minorHAnsi" w:hAnsiTheme="minorHAnsi"/>
          <w:spacing w:val="-1"/>
        </w:rPr>
        <w:t>members</w:t>
      </w:r>
      <w:r w:rsidRPr="008C0385">
        <w:rPr>
          <w:rFonts w:asciiTheme="minorHAnsi" w:hAnsiTheme="minorHAnsi"/>
        </w:rPr>
        <w:t xml:space="preserve"> </w:t>
      </w:r>
      <w:r w:rsidRPr="008C0385">
        <w:rPr>
          <w:rFonts w:asciiTheme="minorHAnsi" w:hAnsiTheme="minorHAnsi"/>
          <w:spacing w:val="-1"/>
        </w:rPr>
        <w:t>as</w:t>
      </w:r>
      <w:r w:rsidRPr="008C0385">
        <w:rPr>
          <w:rFonts w:asciiTheme="minorHAnsi" w:hAnsiTheme="minorHAnsi"/>
        </w:rPr>
        <w:t xml:space="preserve"> </w:t>
      </w:r>
      <w:r w:rsidRPr="008C0385">
        <w:rPr>
          <w:rFonts w:asciiTheme="minorHAnsi" w:hAnsiTheme="minorHAnsi"/>
          <w:spacing w:val="-1"/>
        </w:rPr>
        <w:t>important</w:t>
      </w:r>
      <w:r w:rsidRPr="008C0385">
        <w:rPr>
          <w:rFonts w:asciiTheme="minorHAnsi" w:hAnsiTheme="minorHAnsi"/>
          <w:spacing w:val="-2"/>
        </w:rPr>
        <w:t xml:space="preserve"> </w:t>
      </w:r>
      <w:r w:rsidRPr="008C0385">
        <w:rPr>
          <w:rFonts w:asciiTheme="minorHAnsi" w:hAnsiTheme="minorHAnsi"/>
        </w:rPr>
        <w:t xml:space="preserve">to </w:t>
      </w:r>
      <w:r w:rsidRPr="008C0385">
        <w:rPr>
          <w:rFonts w:asciiTheme="minorHAnsi" w:hAnsiTheme="minorHAnsi"/>
          <w:spacing w:val="-1"/>
        </w:rPr>
        <w:t>healthy</w:t>
      </w:r>
      <w:r w:rsidRPr="008C0385">
        <w:rPr>
          <w:rFonts w:asciiTheme="minorHAnsi" w:hAnsiTheme="minorHAnsi"/>
          <w:spacing w:val="63"/>
        </w:rPr>
        <w:t xml:space="preserve"> </w:t>
      </w:r>
      <w:r w:rsidRPr="008C0385">
        <w:rPr>
          <w:rFonts w:asciiTheme="minorHAnsi" w:hAnsiTheme="minorHAnsi"/>
        </w:rPr>
        <w:t>board</w:t>
      </w:r>
      <w:r w:rsidRPr="008C0385">
        <w:rPr>
          <w:rFonts w:asciiTheme="minorHAnsi" w:hAnsiTheme="minorHAnsi"/>
          <w:spacing w:val="-3"/>
        </w:rPr>
        <w:t xml:space="preserve"> </w:t>
      </w:r>
      <w:r w:rsidRPr="008C0385">
        <w:rPr>
          <w:rFonts w:asciiTheme="minorHAnsi" w:hAnsiTheme="minorHAnsi"/>
          <w:spacing w:val="-1"/>
        </w:rPr>
        <w:t>development.</w:t>
      </w:r>
      <w:r w:rsidRPr="008C0385">
        <w:rPr>
          <w:rFonts w:asciiTheme="minorHAnsi" w:hAnsiTheme="minorHAnsi"/>
          <w:spacing w:val="-3"/>
        </w:rPr>
        <w:t xml:space="preserve"> </w:t>
      </w:r>
      <w:r>
        <w:rPr>
          <w:rFonts w:asciiTheme="minorHAnsi" w:hAnsiTheme="minorHAnsi"/>
          <w:spacing w:val="-3"/>
        </w:rPr>
        <w:t xml:space="preserve"> </w:t>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organization</w:t>
      </w:r>
      <w:r w:rsidRPr="008C0385">
        <w:rPr>
          <w:rFonts w:asciiTheme="minorHAnsi" w:hAnsiTheme="minorHAnsi"/>
        </w:rPr>
        <w:t xml:space="preserve"> </w:t>
      </w:r>
      <w:r w:rsidRPr="008C0385">
        <w:rPr>
          <w:rFonts w:asciiTheme="minorHAnsi" w:hAnsiTheme="minorHAnsi"/>
          <w:spacing w:val="-1"/>
        </w:rPr>
        <w:t>has</w:t>
      </w:r>
      <w:r w:rsidRPr="008C0385">
        <w:rPr>
          <w:rFonts w:asciiTheme="minorHAnsi" w:hAnsiTheme="minorHAnsi"/>
        </w:rPr>
        <w:t xml:space="preserve"> a</w:t>
      </w:r>
      <w:r w:rsidRPr="008C0385">
        <w:rPr>
          <w:rFonts w:asciiTheme="minorHAnsi" w:hAnsiTheme="minorHAnsi"/>
          <w:spacing w:val="-2"/>
        </w:rPr>
        <w:t xml:space="preserve"> </w:t>
      </w:r>
      <w:r w:rsidRPr="008C0385">
        <w:rPr>
          <w:rFonts w:asciiTheme="minorHAnsi" w:hAnsiTheme="minorHAnsi"/>
          <w:spacing w:val="-1"/>
        </w:rPr>
        <w:t>large</w:t>
      </w:r>
      <w:r w:rsidRPr="008C0385">
        <w:rPr>
          <w:rFonts w:asciiTheme="minorHAnsi" w:hAnsiTheme="minorHAnsi"/>
        </w:rPr>
        <w:t xml:space="preserve"> </w:t>
      </w:r>
      <w:r w:rsidRPr="008C0385">
        <w:rPr>
          <w:rFonts w:asciiTheme="minorHAnsi" w:hAnsiTheme="minorHAnsi"/>
          <w:spacing w:val="-1"/>
        </w:rPr>
        <w:t>enough</w:t>
      </w:r>
      <w:r w:rsidRPr="008C0385">
        <w:rPr>
          <w:rFonts w:asciiTheme="minorHAnsi" w:hAnsiTheme="minorHAnsi"/>
        </w:rPr>
        <w:t xml:space="preserve"> board </w:t>
      </w:r>
      <w:r w:rsidRPr="008C0385">
        <w:rPr>
          <w:rFonts w:asciiTheme="minorHAnsi" w:hAnsiTheme="minorHAnsi"/>
          <w:spacing w:val="-1"/>
        </w:rPr>
        <w:t>that</w:t>
      </w:r>
      <w:r w:rsidRPr="008C0385">
        <w:rPr>
          <w:rFonts w:asciiTheme="minorHAnsi" w:hAnsiTheme="minorHAnsi"/>
          <w:spacing w:val="-2"/>
        </w:rPr>
        <w:t xml:space="preserve"> </w:t>
      </w:r>
      <w:r w:rsidRPr="008C0385">
        <w:rPr>
          <w:rFonts w:asciiTheme="minorHAnsi" w:hAnsiTheme="minorHAnsi"/>
          <w:spacing w:val="-1"/>
        </w:rPr>
        <w:t>approximately</w:t>
      </w:r>
      <w:r w:rsidRPr="008C0385">
        <w:rPr>
          <w:rFonts w:asciiTheme="minorHAnsi" w:hAnsiTheme="minorHAnsi"/>
          <w:spacing w:val="-3"/>
        </w:rPr>
        <w:t xml:space="preserve"> </w:t>
      </w:r>
      <w:r w:rsidRPr="008C0385">
        <w:rPr>
          <w:rFonts w:asciiTheme="minorHAnsi" w:hAnsiTheme="minorHAnsi"/>
        </w:rPr>
        <w:t xml:space="preserve">one </w:t>
      </w:r>
      <w:r w:rsidRPr="008C0385">
        <w:rPr>
          <w:rFonts w:asciiTheme="minorHAnsi" w:hAnsiTheme="minorHAnsi"/>
          <w:spacing w:val="-1"/>
        </w:rPr>
        <w:t>third</w:t>
      </w:r>
      <w:r w:rsidRPr="008C0385">
        <w:rPr>
          <w:rFonts w:asciiTheme="minorHAnsi" w:hAnsiTheme="minorHAnsi"/>
        </w:rPr>
        <w:t xml:space="preserve"> </w:t>
      </w:r>
      <w:r w:rsidRPr="008C0385">
        <w:rPr>
          <w:rFonts w:asciiTheme="minorHAnsi" w:hAnsiTheme="minorHAnsi"/>
          <w:spacing w:val="-2"/>
        </w:rPr>
        <w:t>of</w:t>
      </w:r>
      <w:r w:rsidRPr="008C0385">
        <w:rPr>
          <w:rFonts w:asciiTheme="minorHAnsi" w:hAnsiTheme="minorHAnsi"/>
        </w:rPr>
        <w:t xml:space="preserve"> </w:t>
      </w:r>
      <w:r w:rsidRPr="008C0385">
        <w:rPr>
          <w:rFonts w:asciiTheme="minorHAnsi" w:hAnsiTheme="minorHAnsi"/>
          <w:spacing w:val="-1"/>
        </w:rPr>
        <w:t>its</w:t>
      </w:r>
      <w:r w:rsidRPr="008C0385">
        <w:rPr>
          <w:rFonts w:asciiTheme="minorHAnsi" w:hAnsiTheme="minorHAnsi"/>
          <w:spacing w:val="59"/>
        </w:rPr>
        <w:t xml:space="preserve"> </w:t>
      </w:r>
      <w:r w:rsidRPr="008C0385">
        <w:rPr>
          <w:rFonts w:asciiTheme="minorHAnsi" w:hAnsiTheme="minorHAnsi"/>
          <w:spacing w:val="-1"/>
        </w:rPr>
        <w:t>membership</w:t>
      </w:r>
      <w:r w:rsidRPr="008C0385">
        <w:rPr>
          <w:rFonts w:asciiTheme="minorHAnsi" w:hAnsiTheme="minorHAnsi"/>
        </w:rPr>
        <w:t xml:space="preserve"> </w:t>
      </w:r>
      <w:r w:rsidRPr="008C0385">
        <w:rPr>
          <w:rFonts w:asciiTheme="minorHAnsi" w:hAnsiTheme="minorHAnsi"/>
          <w:spacing w:val="-1"/>
        </w:rPr>
        <w:t>turns over</w:t>
      </w:r>
      <w:r w:rsidRPr="008C0385">
        <w:rPr>
          <w:rFonts w:asciiTheme="minorHAnsi" w:hAnsiTheme="minorHAnsi"/>
        </w:rPr>
        <w:t xml:space="preserve"> </w:t>
      </w:r>
      <w:r w:rsidRPr="008C0385">
        <w:rPr>
          <w:rFonts w:asciiTheme="minorHAnsi" w:hAnsiTheme="minorHAnsi"/>
          <w:spacing w:val="-1"/>
        </w:rPr>
        <w:t>each</w:t>
      </w:r>
      <w:r w:rsidRPr="008C0385">
        <w:rPr>
          <w:rFonts w:asciiTheme="minorHAnsi" w:hAnsiTheme="minorHAnsi"/>
          <w:spacing w:val="-2"/>
        </w:rPr>
        <w:t xml:space="preserve"> </w:t>
      </w:r>
      <w:r w:rsidRPr="008C0385">
        <w:rPr>
          <w:rFonts w:asciiTheme="minorHAnsi" w:hAnsiTheme="minorHAnsi"/>
          <w:spacing w:val="-1"/>
        </w:rPr>
        <w:t>year.</w:t>
      </w:r>
      <w:r w:rsidRPr="008C0385">
        <w:rPr>
          <w:rFonts w:asciiTheme="minorHAnsi" w:hAnsiTheme="minorHAnsi"/>
          <w:spacing w:val="-3"/>
        </w:rPr>
        <w:t xml:space="preserve"> </w:t>
      </w:r>
      <w:r>
        <w:rPr>
          <w:rFonts w:asciiTheme="minorHAnsi" w:hAnsiTheme="minorHAnsi"/>
          <w:spacing w:val="-3"/>
        </w:rPr>
        <w:t xml:space="preserve"> </w:t>
      </w:r>
      <w:r w:rsidRPr="008C0385">
        <w:rPr>
          <w:rFonts w:asciiTheme="minorHAnsi" w:hAnsiTheme="minorHAnsi"/>
        </w:rPr>
        <w:t xml:space="preserve">To </w:t>
      </w:r>
      <w:r w:rsidRPr="008C0385">
        <w:rPr>
          <w:rFonts w:asciiTheme="minorHAnsi" w:hAnsiTheme="minorHAnsi"/>
          <w:spacing w:val="-1"/>
        </w:rPr>
        <w:t>this</w:t>
      </w:r>
      <w:r w:rsidRPr="008C0385">
        <w:rPr>
          <w:rFonts w:asciiTheme="minorHAnsi" w:hAnsiTheme="minorHAnsi"/>
          <w:spacing w:val="-2"/>
        </w:rPr>
        <w:t xml:space="preserve"> </w:t>
      </w:r>
      <w:r w:rsidRPr="008C0385">
        <w:rPr>
          <w:rFonts w:asciiTheme="minorHAnsi" w:hAnsiTheme="minorHAnsi"/>
        </w:rPr>
        <w:t xml:space="preserve">end, </w:t>
      </w:r>
      <w:r w:rsidRPr="008C0385">
        <w:rPr>
          <w:rFonts w:asciiTheme="minorHAnsi" w:hAnsiTheme="minorHAnsi"/>
          <w:spacing w:val="-1"/>
        </w:rPr>
        <w:t>3-5</w:t>
      </w:r>
      <w:r w:rsidRPr="008C0385">
        <w:rPr>
          <w:rFonts w:asciiTheme="minorHAnsi" w:hAnsiTheme="minorHAnsi"/>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members</w:t>
      </w:r>
      <w:r w:rsidRPr="008C0385">
        <w:rPr>
          <w:rFonts w:asciiTheme="minorHAnsi" w:hAnsiTheme="minorHAnsi"/>
          <w:spacing w:val="-3"/>
        </w:rPr>
        <w:t xml:space="preserve"> </w:t>
      </w:r>
      <w:r w:rsidRPr="008C0385">
        <w:rPr>
          <w:rFonts w:asciiTheme="minorHAnsi" w:hAnsiTheme="minorHAnsi"/>
          <w:spacing w:val="-1"/>
        </w:rPr>
        <w:t>retire</w:t>
      </w:r>
      <w:r w:rsidRPr="008C0385">
        <w:rPr>
          <w:rFonts w:asciiTheme="minorHAnsi" w:hAnsiTheme="minorHAnsi"/>
        </w:rPr>
        <w:t xml:space="preserve"> </w:t>
      </w:r>
      <w:r w:rsidRPr="008C0385">
        <w:rPr>
          <w:rFonts w:asciiTheme="minorHAnsi" w:hAnsiTheme="minorHAnsi"/>
          <w:spacing w:val="-1"/>
        </w:rPr>
        <w:t>every</w:t>
      </w:r>
      <w:r w:rsidRPr="008C0385">
        <w:rPr>
          <w:rFonts w:asciiTheme="minorHAnsi" w:hAnsiTheme="minorHAnsi"/>
          <w:spacing w:val="-3"/>
        </w:rPr>
        <w:t xml:space="preserve"> </w:t>
      </w:r>
      <w:r w:rsidRPr="008C0385">
        <w:rPr>
          <w:rFonts w:asciiTheme="minorHAnsi" w:hAnsiTheme="minorHAnsi"/>
        </w:rPr>
        <w:t xml:space="preserve">year </w:t>
      </w:r>
      <w:r w:rsidRPr="008C0385">
        <w:rPr>
          <w:rFonts w:asciiTheme="minorHAnsi" w:hAnsiTheme="minorHAnsi"/>
          <w:spacing w:val="-1"/>
        </w:rPr>
        <w:t>subject</w:t>
      </w:r>
      <w:r w:rsidRPr="008C0385">
        <w:rPr>
          <w:rFonts w:asciiTheme="minorHAnsi" w:hAnsiTheme="minorHAnsi"/>
          <w:spacing w:val="1"/>
        </w:rPr>
        <w:t xml:space="preserve"> </w:t>
      </w:r>
      <w:r w:rsidRPr="008C0385">
        <w:rPr>
          <w:rFonts w:asciiTheme="minorHAnsi" w:hAnsiTheme="minorHAnsi"/>
        </w:rPr>
        <w:t>to</w:t>
      </w:r>
      <w:r w:rsidRPr="008C0385">
        <w:rPr>
          <w:rFonts w:asciiTheme="minorHAnsi" w:hAnsiTheme="minorHAnsi"/>
          <w:spacing w:val="-3"/>
        </w:rPr>
        <w:t xml:space="preserve"> </w:t>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status</w:t>
      </w:r>
      <w:r w:rsidRPr="008C0385">
        <w:rPr>
          <w:rFonts w:asciiTheme="minorHAnsi" w:hAnsiTheme="minorHAnsi"/>
          <w:spacing w:val="59"/>
        </w:rPr>
        <w:t xml:space="preserve"> </w:t>
      </w:r>
      <w:r w:rsidRPr="008C0385">
        <w:rPr>
          <w:rFonts w:asciiTheme="minorHAnsi" w:hAnsiTheme="minorHAnsi"/>
        </w:rPr>
        <w:t xml:space="preserve">of </w:t>
      </w:r>
      <w:r w:rsidRPr="008C0385">
        <w:rPr>
          <w:rFonts w:asciiTheme="minorHAnsi" w:hAnsiTheme="minorHAnsi"/>
          <w:spacing w:val="-1"/>
        </w:rPr>
        <w:t>their</w:t>
      </w:r>
      <w:r w:rsidRPr="008C0385">
        <w:rPr>
          <w:rFonts w:asciiTheme="minorHAnsi" w:hAnsiTheme="minorHAnsi"/>
        </w:rPr>
        <w:t xml:space="preserve"> </w:t>
      </w:r>
      <w:r w:rsidRPr="008C0385">
        <w:rPr>
          <w:rFonts w:asciiTheme="minorHAnsi" w:hAnsiTheme="minorHAnsi"/>
          <w:spacing w:val="-1"/>
        </w:rPr>
        <w:t>term</w:t>
      </w:r>
      <w:r w:rsidRPr="008C0385">
        <w:rPr>
          <w:rFonts w:asciiTheme="minorHAnsi" w:hAnsiTheme="minorHAnsi"/>
          <w:spacing w:val="-4"/>
        </w:rPr>
        <w:t xml:space="preserve"> </w:t>
      </w:r>
      <w:r w:rsidRPr="008C0385">
        <w:rPr>
          <w:rFonts w:asciiTheme="minorHAnsi" w:hAnsiTheme="minorHAnsi"/>
        </w:rPr>
        <w:t xml:space="preserve">of </w:t>
      </w:r>
      <w:r w:rsidRPr="008C0385">
        <w:rPr>
          <w:rFonts w:asciiTheme="minorHAnsi" w:hAnsiTheme="minorHAnsi"/>
          <w:spacing w:val="-1"/>
        </w:rPr>
        <w:t>office.</w:t>
      </w:r>
      <w:r w:rsidRPr="008C0385">
        <w:rPr>
          <w:rFonts w:asciiTheme="minorHAnsi" w:hAnsiTheme="minorHAnsi"/>
        </w:rPr>
        <w:t xml:space="preserve"> </w:t>
      </w:r>
      <w:r>
        <w:rPr>
          <w:rFonts w:asciiTheme="minorHAnsi" w:hAnsiTheme="minorHAnsi"/>
        </w:rPr>
        <w:t xml:space="preserve"> </w:t>
      </w:r>
      <w:r w:rsidRPr="008C0385">
        <w:rPr>
          <w:rFonts w:asciiTheme="minorHAnsi" w:hAnsiTheme="minorHAnsi"/>
          <w:spacing w:val="-1"/>
        </w:rPr>
        <w:t>Each</w:t>
      </w:r>
      <w:r w:rsidRPr="008C0385">
        <w:rPr>
          <w:rFonts w:asciiTheme="minorHAnsi" w:hAnsiTheme="minorHAnsi"/>
          <w:spacing w:val="-2"/>
        </w:rPr>
        <w:t xml:space="preserve"> </w:t>
      </w:r>
      <w:r w:rsidRPr="008C0385">
        <w:rPr>
          <w:rFonts w:asciiTheme="minorHAnsi" w:hAnsiTheme="minorHAnsi"/>
          <w:spacing w:val="-1"/>
        </w:rPr>
        <w:t>year</w:t>
      </w:r>
      <w:r w:rsidRPr="008C0385">
        <w:rPr>
          <w:rFonts w:asciiTheme="minorHAnsi" w:hAnsiTheme="minorHAnsi"/>
        </w:rPr>
        <w:t xml:space="preserve"> </w:t>
      </w:r>
      <w:r w:rsidRPr="008C0385">
        <w:rPr>
          <w:rFonts w:asciiTheme="minorHAnsi" w:hAnsiTheme="minorHAnsi"/>
          <w:spacing w:val="-1"/>
        </w:rPr>
        <w:t>members</w:t>
      </w:r>
      <w:r w:rsidRPr="008C0385">
        <w:rPr>
          <w:rFonts w:asciiTheme="minorHAnsi" w:hAnsiTheme="minorHAnsi"/>
        </w:rPr>
        <w:t xml:space="preserve"> </w:t>
      </w:r>
      <w:r w:rsidRPr="008C0385">
        <w:rPr>
          <w:rFonts w:asciiTheme="minorHAnsi" w:hAnsiTheme="minorHAnsi"/>
          <w:spacing w:val="-1"/>
        </w:rPr>
        <w:t>are</w:t>
      </w:r>
      <w:r w:rsidRPr="008C0385">
        <w:rPr>
          <w:rFonts w:asciiTheme="minorHAnsi" w:hAnsiTheme="minorHAnsi"/>
        </w:rPr>
        <w:t xml:space="preserve"> </w:t>
      </w:r>
      <w:r w:rsidRPr="008C0385">
        <w:rPr>
          <w:rFonts w:asciiTheme="minorHAnsi" w:hAnsiTheme="minorHAnsi"/>
          <w:spacing w:val="-1"/>
        </w:rPr>
        <w:t>also</w:t>
      </w:r>
      <w:r w:rsidRPr="008C0385">
        <w:rPr>
          <w:rFonts w:asciiTheme="minorHAnsi" w:hAnsiTheme="minorHAnsi"/>
        </w:rPr>
        <w:t xml:space="preserve"> </w:t>
      </w:r>
      <w:r w:rsidRPr="008C0385">
        <w:rPr>
          <w:rFonts w:asciiTheme="minorHAnsi" w:hAnsiTheme="minorHAnsi"/>
          <w:spacing w:val="-1"/>
        </w:rPr>
        <w:t>polled</w:t>
      </w:r>
      <w:r w:rsidRPr="008C0385">
        <w:rPr>
          <w:rFonts w:asciiTheme="minorHAnsi" w:hAnsiTheme="minorHAnsi"/>
        </w:rPr>
        <w:t xml:space="preserve"> </w:t>
      </w:r>
      <w:r w:rsidRPr="008C0385">
        <w:rPr>
          <w:rFonts w:asciiTheme="minorHAnsi" w:hAnsiTheme="minorHAnsi"/>
          <w:spacing w:val="-1"/>
        </w:rPr>
        <w:t>about</w:t>
      </w:r>
      <w:r w:rsidRPr="008C0385">
        <w:rPr>
          <w:rFonts w:asciiTheme="minorHAnsi" w:hAnsiTheme="minorHAnsi"/>
          <w:spacing w:val="1"/>
        </w:rPr>
        <w:t xml:space="preserve"> </w:t>
      </w:r>
      <w:r w:rsidRPr="008C0385">
        <w:rPr>
          <w:rFonts w:asciiTheme="minorHAnsi" w:hAnsiTheme="minorHAnsi"/>
          <w:spacing w:val="-1"/>
        </w:rPr>
        <w:t>their</w:t>
      </w:r>
      <w:r w:rsidRPr="008C0385">
        <w:rPr>
          <w:rFonts w:asciiTheme="minorHAnsi" w:hAnsiTheme="minorHAnsi"/>
          <w:spacing w:val="-2"/>
        </w:rPr>
        <w:t xml:space="preserve"> </w:t>
      </w:r>
      <w:r w:rsidRPr="008C0385">
        <w:rPr>
          <w:rFonts w:asciiTheme="minorHAnsi" w:hAnsiTheme="minorHAnsi"/>
          <w:spacing w:val="-1"/>
        </w:rPr>
        <w:t xml:space="preserve">interest </w:t>
      </w:r>
      <w:r w:rsidRPr="008C0385">
        <w:rPr>
          <w:rFonts w:asciiTheme="minorHAnsi" w:hAnsiTheme="minorHAnsi"/>
        </w:rPr>
        <w:t>in a</w:t>
      </w:r>
      <w:r w:rsidRPr="008C0385">
        <w:rPr>
          <w:rFonts w:asciiTheme="minorHAnsi" w:hAnsiTheme="minorHAnsi"/>
          <w:spacing w:val="-2"/>
        </w:rPr>
        <w:t xml:space="preserve"> </w:t>
      </w:r>
      <w:r w:rsidRPr="008C0385">
        <w:rPr>
          <w:rFonts w:asciiTheme="minorHAnsi" w:hAnsiTheme="minorHAnsi"/>
          <w:spacing w:val="-1"/>
        </w:rPr>
        <w:t>leadership</w:t>
      </w:r>
      <w:r w:rsidRPr="008C0385">
        <w:rPr>
          <w:rFonts w:asciiTheme="minorHAnsi" w:hAnsiTheme="minorHAnsi"/>
        </w:rPr>
        <w:t xml:space="preserve"> </w:t>
      </w:r>
      <w:r w:rsidRPr="008C0385">
        <w:rPr>
          <w:rFonts w:asciiTheme="minorHAnsi" w:hAnsiTheme="minorHAnsi"/>
          <w:spacing w:val="-1"/>
        </w:rPr>
        <w:t>position</w:t>
      </w:r>
      <w:r w:rsidRPr="008C0385">
        <w:rPr>
          <w:rFonts w:asciiTheme="minorHAnsi" w:hAnsiTheme="minorHAnsi"/>
          <w:spacing w:val="-3"/>
        </w:rPr>
        <w:t xml:space="preserve"> </w:t>
      </w:r>
      <w:r w:rsidRPr="008C0385">
        <w:rPr>
          <w:rFonts w:asciiTheme="minorHAnsi" w:hAnsiTheme="minorHAnsi"/>
        </w:rPr>
        <w:t>on</w:t>
      </w:r>
      <w:r w:rsidRPr="008C0385">
        <w:rPr>
          <w:rFonts w:asciiTheme="minorHAnsi" w:hAnsiTheme="minorHAnsi"/>
          <w:spacing w:val="63"/>
        </w:rPr>
        <w:t xml:space="preserve"> </w:t>
      </w:r>
      <w:r w:rsidRPr="008C0385">
        <w:rPr>
          <w:rFonts w:asciiTheme="minorHAnsi" w:hAnsiTheme="minorHAnsi"/>
        </w:rPr>
        <w:t xml:space="preserve">the </w:t>
      </w:r>
      <w:r w:rsidRPr="008C0385">
        <w:rPr>
          <w:rFonts w:asciiTheme="minorHAnsi" w:hAnsiTheme="minorHAnsi"/>
          <w:spacing w:val="-1"/>
        </w:rPr>
        <w:t>board</w:t>
      </w:r>
      <w:r w:rsidRPr="008C0385">
        <w:rPr>
          <w:rFonts w:asciiTheme="minorHAnsi" w:hAnsiTheme="minorHAnsi"/>
          <w:spacing w:val="-3"/>
        </w:rPr>
        <w:t xml:space="preserve"> </w:t>
      </w:r>
      <w:r w:rsidRPr="008C0385">
        <w:rPr>
          <w:rFonts w:asciiTheme="minorHAnsi" w:hAnsiTheme="minorHAnsi"/>
        </w:rPr>
        <w:t xml:space="preserve">to </w:t>
      </w:r>
      <w:r w:rsidRPr="008C0385">
        <w:rPr>
          <w:rFonts w:asciiTheme="minorHAnsi" w:hAnsiTheme="minorHAnsi"/>
          <w:spacing w:val="-1"/>
        </w:rPr>
        <w:t>ensure</w:t>
      </w:r>
      <w:r w:rsidRPr="008C0385">
        <w:rPr>
          <w:rFonts w:asciiTheme="minorHAnsi" w:hAnsiTheme="minorHAnsi"/>
        </w:rPr>
        <w:t xml:space="preserve"> </w:t>
      </w:r>
      <w:r w:rsidRPr="008C0385">
        <w:rPr>
          <w:rFonts w:asciiTheme="minorHAnsi" w:hAnsiTheme="minorHAnsi"/>
          <w:spacing w:val="-1"/>
        </w:rPr>
        <w:t>that</w:t>
      </w:r>
      <w:r w:rsidRPr="008C0385">
        <w:rPr>
          <w:rFonts w:asciiTheme="minorHAnsi" w:hAnsiTheme="minorHAnsi"/>
          <w:spacing w:val="-2"/>
        </w:rPr>
        <w:t xml:space="preserve"> </w:t>
      </w:r>
      <w:r w:rsidRPr="008C0385">
        <w:rPr>
          <w:rFonts w:asciiTheme="minorHAnsi" w:hAnsiTheme="minorHAnsi"/>
          <w:spacing w:val="-1"/>
        </w:rPr>
        <w:t>healthy</w:t>
      </w:r>
      <w:r w:rsidRPr="008C0385">
        <w:rPr>
          <w:rFonts w:asciiTheme="minorHAnsi" w:hAnsiTheme="minorHAnsi"/>
          <w:spacing w:val="-3"/>
        </w:rPr>
        <w:t xml:space="preserve"> </w:t>
      </w:r>
      <w:r w:rsidRPr="008C0385">
        <w:rPr>
          <w:rFonts w:asciiTheme="minorHAnsi" w:hAnsiTheme="minorHAnsi"/>
          <w:spacing w:val="-1"/>
        </w:rPr>
        <w:t>turnover</w:t>
      </w:r>
      <w:r w:rsidRPr="008C0385">
        <w:rPr>
          <w:rFonts w:asciiTheme="minorHAnsi" w:hAnsiTheme="minorHAnsi"/>
          <w:spacing w:val="1"/>
        </w:rPr>
        <w:t xml:space="preserve"> </w:t>
      </w:r>
      <w:r w:rsidRPr="008C0385">
        <w:rPr>
          <w:rFonts w:asciiTheme="minorHAnsi" w:hAnsiTheme="minorHAnsi"/>
          <w:spacing w:val="-1"/>
        </w:rPr>
        <w:t>occurs</w:t>
      </w:r>
      <w:r w:rsidRPr="008C0385">
        <w:rPr>
          <w:rFonts w:asciiTheme="minorHAnsi" w:hAnsiTheme="minorHAnsi"/>
        </w:rPr>
        <w:t xml:space="preserve"> </w:t>
      </w:r>
      <w:r w:rsidRPr="008C0385">
        <w:rPr>
          <w:rFonts w:asciiTheme="minorHAnsi" w:hAnsiTheme="minorHAnsi"/>
          <w:spacing w:val="-1"/>
        </w:rPr>
        <w:t>at</w:t>
      </w:r>
      <w:r w:rsidRPr="008C0385">
        <w:rPr>
          <w:rFonts w:asciiTheme="minorHAnsi" w:hAnsiTheme="minorHAnsi"/>
          <w:spacing w:val="1"/>
        </w:rPr>
        <w:t xml:space="preserve"> </w:t>
      </w:r>
      <w:r w:rsidRPr="008C0385">
        <w:rPr>
          <w:rFonts w:asciiTheme="minorHAnsi" w:hAnsiTheme="minorHAnsi"/>
          <w:spacing w:val="-1"/>
        </w:rPr>
        <w:t>an</w:t>
      </w:r>
      <w:r w:rsidRPr="008C0385">
        <w:rPr>
          <w:rFonts w:asciiTheme="minorHAnsi" w:hAnsiTheme="minorHAnsi"/>
          <w:spacing w:val="-3"/>
        </w:rPr>
        <w:t xml:space="preserve"> </w:t>
      </w:r>
      <w:r w:rsidRPr="008C0385">
        <w:rPr>
          <w:rFonts w:asciiTheme="minorHAnsi" w:hAnsiTheme="minorHAnsi"/>
          <w:spacing w:val="-1"/>
        </w:rPr>
        <w:t>executive</w:t>
      </w:r>
      <w:r w:rsidRPr="008C0385">
        <w:rPr>
          <w:rFonts w:asciiTheme="minorHAnsi" w:hAnsiTheme="minorHAnsi"/>
        </w:rPr>
        <w:t xml:space="preserve"> </w:t>
      </w:r>
      <w:r w:rsidRPr="008C0385">
        <w:rPr>
          <w:rFonts w:asciiTheme="minorHAnsi" w:hAnsiTheme="minorHAnsi"/>
          <w:spacing w:val="-1"/>
        </w:rPr>
        <w:t>committee</w:t>
      </w:r>
      <w:r w:rsidRPr="008C0385">
        <w:rPr>
          <w:rFonts w:asciiTheme="minorHAnsi" w:hAnsiTheme="minorHAnsi"/>
          <w:spacing w:val="-2"/>
        </w:rPr>
        <w:t xml:space="preserve"> </w:t>
      </w:r>
      <w:r w:rsidRPr="008C0385">
        <w:rPr>
          <w:rFonts w:asciiTheme="minorHAnsi" w:hAnsiTheme="minorHAnsi"/>
          <w:spacing w:val="-1"/>
        </w:rPr>
        <w:t>le</w:t>
      </w:r>
      <w:r>
        <w:rPr>
          <w:spacing w:val="-1"/>
        </w:rPr>
        <w:t>vel.</w:t>
      </w:r>
    </w:p>
    <w:p w14:paraId="2487A6AB" w14:textId="77777777" w:rsidR="00A13E70" w:rsidRDefault="00A13E70">
      <w:r>
        <w:br w:type="page"/>
      </w:r>
    </w:p>
    <w:p w14:paraId="0311A127" w14:textId="77777777" w:rsidR="0025745D" w:rsidRPr="008C0385" w:rsidRDefault="0025745D" w:rsidP="0025745D">
      <w:pPr>
        <w:jc w:val="both"/>
      </w:pP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E65C35" w14:paraId="626456A4" w14:textId="77777777" w:rsidTr="003979FB">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65FFD07" w14:textId="77777777" w:rsidR="00E65C35" w:rsidRPr="001656A3" w:rsidRDefault="00E65C35" w:rsidP="003979FB">
            <w:pPr>
              <w:jc w:val="right"/>
              <w:rPr>
                <w:b/>
                <w:bCs/>
                <w:color w:val="000000"/>
                <w:lang w:eastAsia="en-CA"/>
              </w:rPr>
            </w:pPr>
            <w:r w:rsidRPr="001656A3">
              <w:rPr>
                <w:b/>
                <w:bCs/>
                <w:color w:val="000000"/>
                <w:lang w:eastAsia="en-CA"/>
              </w:rPr>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B7AE7A9" w14:textId="77777777" w:rsidR="00E65C35" w:rsidRPr="001656A3" w:rsidRDefault="00E65C35" w:rsidP="003979FB">
            <w:pPr>
              <w:rPr>
                <w:b/>
                <w:bCs/>
                <w:i/>
                <w:iCs/>
                <w:color w:val="000000"/>
                <w:lang w:eastAsia="en-CA"/>
              </w:rPr>
            </w:pPr>
            <w:r w:rsidRPr="008C0385">
              <w:t xml:space="preserve">Board </w:t>
            </w:r>
            <w:r w:rsidRPr="008C0385">
              <w:rPr>
                <w:spacing w:val="-1"/>
              </w:rPr>
              <w:t>Orientation</w:t>
            </w:r>
            <w:r w:rsidRPr="008C0385">
              <w:t xml:space="preserve"> and </w:t>
            </w:r>
            <w:r w:rsidRPr="008C0385">
              <w:rPr>
                <w:spacing w:val="-1"/>
              </w:rPr>
              <w:t>Development</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516215F" w14:textId="77777777" w:rsidR="00E65C35" w:rsidRPr="001656A3" w:rsidRDefault="00E65C35" w:rsidP="003979FB">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D0B37B0" w14:textId="77777777" w:rsidR="00E65C35" w:rsidRPr="00E65C35" w:rsidRDefault="00E65C35" w:rsidP="003979FB">
            <w:pPr>
              <w:rPr>
                <w:b/>
                <w:bCs/>
                <w:color w:val="000000"/>
                <w:lang w:eastAsia="en-CA"/>
              </w:rPr>
            </w:pPr>
            <w:r w:rsidRPr="00E65C35">
              <w:rPr>
                <w:b/>
                <w:bCs/>
                <w:color w:val="000000"/>
                <w:lang w:eastAsia="en-CA"/>
              </w:rPr>
              <w:t>3.03</w:t>
            </w:r>
          </w:p>
        </w:tc>
      </w:tr>
      <w:tr w:rsidR="00E65C35" w14:paraId="2066C108"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E5CCD96" w14:textId="77777777" w:rsidR="00E65C35" w:rsidRDefault="00E65C35" w:rsidP="003979FB">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947BE93" w14:textId="77777777" w:rsidR="00E65C35" w:rsidRPr="000C20E3" w:rsidRDefault="00E65C35" w:rsidP="003979FB">
            <w:pPr>
              <w:rPr>
                <w:i/>
                <w:iCs/>
                <w:color w:val="000000"/>
                <w:lang w:eastAsia="en-CA"/>
              </w:rPr>
            </w:pPr>
            <w:r w:rsidRPr="008C0385">
              <w:rPr>
                <w:spacing w:val="-1"/>
              </w:rPr>
              <w:t>September</w:t>
            </w:r>
            <w:r w:rsidRPr="008C0385">
              <w:rPr>
                <w:spacing w:val="1"/>
              </w:rPr>
              <w:t xml:space="preserve"> </w:t>
            </w:r>
            <w:r w:rsidRPr="008C0385">
              <w:rPr>
                <w:spacing w:val="-1"/>
              </w:rPr>
              <w:t>2000</w:t>
            </w:r>
          </w:p>
        </w:tc>
      </w:tr>
      <w:tr w:rsidR="007B35C8" w14:paraId="4AEA6866"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1080927" w14:textId="77777777" w:rsidR="007B35C8" w:rsidRDefault="007B35C8" w:rsidP="003979FB">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4C53EE51" w14:textId="77777777" w:rsidR="007B35C8" w:rsidRDefault="00992936" w:rsidP="003979FB">
            <w:pPr>
              <w:rPr>
                <w:color w:val="000000"/>
                <w:lang w:eastAsia="en-CA"/>
              </w:rPr>
            </w:pPr>
            <w:r>
              <w:rPr>
                <w:color w:val="000000"/>
                <w:lang w:eastAsia="en-CA"/>
              </w:rPr>
              <w:t xml:space="preserve">January </w:t>
            </w:r>
            <w:r w:rsidRPr="004602AD">
              <w:rPr>
                <w:color w:val="000000"/>
                <w:lang w:eastAsia="en-CA"/>
              </w:rPr>
              <w:t>202</w:t>
            </w:r>
            <w:r>
              <w:rPr>
                <w:color w:val="000000"/>
                <w:lang w:eastAsia="en-CA"/>
              </w:rPr>
              <w:t>3</w:t>
            </w:r>
          </w:p>
        </w:tc>
      </w:tr>
      <w:tr w:rsidR="00E65C35" w14:paraId="49A12E87"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DB3FC21" w14:textId="77777777" w:rsidR="00E65C35" w:rsidRDefault="00E65C35" w:rsidP="003979FB">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CDC471F" w14:textId="77777777" w:rsidR="00E65C35" w:rsidRPr="000C20E3" w:rsidRDefault="00E65C35" w:rsidP="003979FB">
            <w:pPr>
              <w:rPr>
                <w:i/>
                <w:iCs/>
                <w:color w:val="000000"/>
                <w:lang w:eastAsia="en-CA"/>
              </w:rPr>
            </w:pPr>
            <w:r>
              <w:rPr>
                <w:color w:val="000000"/>
                <w:lang w:eastAsia="en-CA"/>
              </w:rPr>
              <w:t> </w:t>
            </w:r>
            <w:r w:rsidR="00AB750A">
              <w:rPr>
                <w:color w:val="000000"/>
                <w:lang w:eastAsia="en-CA"/>
              </w:rPr>
              <w:t xml:space="preserve">April 2018, </w:t>
            </w:r>
            <w:r w:rsidR="00992936">
              <w:rPr>
                <w:color w:val="000000"/>
                <w:lang w:eastAsia="en-CA"/>
              </w:rPr>
              <w:t xml:space="preserve">January </w:t>
            </w:r>
            <w:r w:rsidR="00992936" w:rsidRPr="004602AD">
              <w:rPr>
                <w:color w:val="000000"/>
                <w:lang w:eastAsia="en-CA"/>
              </w:rPr>
              <w:t>202</w:t>
            </w:r>
            <w:r w:rsidR="00992936">
              <w:rPr>
                <w:color w:val="000000"/>
                <w:lang w:eastAsia="en-CA"/>
              </w:rPr>
              <w:t>3</w:t>
            </w:r>
          </w:p>
        </w:tc>
      </w:tr>
      <w:tr w:rsidR="00E65C35" w14:paraId="55F2B37D" w14:textId="77777777" w:rsidTr="003979FB">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782C8B5" w14:textId="77777777" w:rsidR="00E65C35" w:rsidRDefault="00E65C35" w:rsidP="003979FB">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F5AB585" w14:textId="64F047A5" w:rsidR="00E65C35" w:rsidRPr="000C20E3" w:rsidRDefault="00E65C35" w:rsidP="003979FB">
            <w:pPr>
              <w:rPr>
                <w:i/>
                <w:iCs/>
                <w:color w:val="000000"/>
                <w:lang w:eastAsia="en-CA"/>
              </w:rPr>
            </w:pPr>
            <w:r>
              <w:rPr>
                <w:color w:val="000000"/>
                <w:lang w:eastAsia="en-CA"/>
              </w:rPr>
              <w:t> </w:t>
            </w:r>
            <w:r w:rsidR="00314D17">
              <w:rPr>
                <w:color w:val="000000"/>
                <w:lang w:eastAsia="en-CA"/>
              </w:rPr>
              <w:t>February 2023</w:t>
            </w:r>
          </w:p>
        </w:tc>
      </w:tr>
      <w:tr w:rsidR="00E65C35" w14:paraId="32762BF2" w14:textId="77777777" w:rsidTr="00E65C35">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ADCAC22" w14:textId="77777777" w:rsidR="00E65C35" w:rsidRDefault="00E65C35" w:rsidP="003979FB">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EC47981" w14:textId="77777777" w:rsidR="00E65C35" w:rsidRPr="00B4290F" w:rsidRDefault="00B4290F" w:rsidP="003979FB">
            <w:pPr>
              <w:rPr>
                <w:color w:val="000000"/>
                <w:lang w:eastAsia="en-CA"/>
              </w:rPr>
            </w:pPr>
            <w:r>
              <w:rPr>
                <w:color w:val="000000"/>
                <w:lang w:eastAsia="en-CA"/>
              </w:rPr>
              <w:t xml:space="preserve">Bourke J, Titus A, The Key to Inclusive Leadership, Harvard Business Review, March 06, </w:t>
            </w:r>
            <w:proofErr w:type="gramStart"/>
            <w:r>
              <w:rPr>
                <w:color w:val="000000"/>
                <w:lang w:eastAsia="en-CA"/>
              </w:rPr>
              <w:t>2020</w:t>
            </w:r>
            <w:proofErr w:type="gramEnd"/>
            <w:r>
              <w:rPr>
                <w:color w:val="000000"/>
                <w:lang w:eastAsia="en-CA"/>
              </w:rPr>
              <w:t xml:space="preserve"> </w:t>
            </w:r>
          </w:p>
        </w:tc>
      </w:tr>
      <w:tr w:rsidR="00E65C35" w14:paraId="6687047E" w14:textId="77777777" w:rsidTr="003979FB">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A80B3D5" w14:textId="77777777" w:rsidR="00E65C35" w:rsidRDefault="00E65C35" w:rsidP="003979FB">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67FF92D" w14:textId="77777777" w:rsidR="00E65C35" w:rsidRPr="00E65C35" w:rsidRDefault="00E65C35" w:rsidP="003979FB">
            <w:pPr>
              <w:rPr>
                <w:color w:val="000000"/>
                <w:lang w:eastAsia="en-CA"/>
              </w:rPr>
            </w:pPr>
            <w:r>
              <w:rPr>
                <w:color w:val="000000"/>
                <w:lang w:eastAsia="en-CA"/>
              </w:rPr>
              <w:t> </w:t>
            </w:r>
            <w:r w:rsidRPr="00E65C35">
              <w:rPr>
                <w:color w:val="000000"/>
                <w:lang w:eastAsia="en-CA"/>
              </w:rPr>
              <w:t>130</w:t>
            </w:r>
          </w:p>
        </w:tc>
      </w:tr>
      <w:tr w:rsidR="00E65C35" w14:paraId="7919A603"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4C44B1C" w14:textId="77777777" w:rsidR="00E65C35" w:rsidRDefault="00E65C35" w:rsidP="003979FB">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9825C3E" w14:textId="77777777" w:rsidR="00E65C35" w:rsidRPr="00E65C35" w:rsidRDefault="00E65C35" w:rsidP="003979FB">
            <w:pPr>
              <w:rPr>
                <w:color w:val="000000"/>
                <w:lang w:eastAsia="en-CA"/>
              </w:rPr>
            </w:pPr>
            <w:r w:rsidRPr="00E65C35">
              <w:rPr>
                <w:color w:val="000000"/>
                <w:lang w:eastAsia="en-CA"/>
              </w:rPr>
              <w:t>Board of Directors</w:t>
            </w:r>
          </w:p>
        </w:tc>
      </w:tr>
    </w:tbl>
    <w:p w14:paraId="6802CC14" w14:textId="77777777" w:rsidR="00E65C35" w:rsidRDefault="00E65C35" w:rsidP="00E65C35">
      <w:pPr>
        <w:pStyle w:val="Heading2"/>
        <w:tabs>
          <w:tab w:val="left" w:pos="540"/>
          <w:tab w:val="left" w:pos="720"/>
        </w:tabs>
        <w:spacing w:before="72"/>
        <w:ind w:left="90"/>
        <w:rPr>
          <w:rFonts w:asciiTheme="minorHAnsi" w:hAnsiTheme="minorHAnsi"/>
          <w:spacing w:val="-1"/>
          <w:w w:val="95"/>
        </w:rPr>
      </w:pPr>
    </w:p>
    <w:p w14:paraId="4E5C195F" w14:textId="77777777" w:rsidR="00E65C35" w:rsidRPr="008C0385" w:rsidRDefault="00E65C35" w:rsidP="00E65C35">
      <w:pPr>
        <w:pStyle w:val="Heading2"/>
        <w:tabs>
          <w:tab w:val="left" w:pos="540"/>
          <w:tab w:val="left" w:pos="720"/>
        </w:tabs>
        <w:spacing w:before="72"/>
        <w:ind w:left="90"/>
        <w:rPr>
          <w:rFonts w:asciiTheme="minorHAnsi" w:eastAsia="Arial" w:hAnsiTheme="minorHAnsi" w:cs="Arial"/>
          <w:b w:val="0"/>
          <w:bCs w:val="0"/>
        </w:rPr>
      </w:pPr>
      <w:bookmarkStart w:id="16" w:name="_Toc128553754"/>
      <w:r w:rsidRPr="00DA20B5">
        <w:rPr>
          <w:rFonts w:asciiTheme="minorHAnsi" w:hAnsiTheme="minorHAnsi"/>
          <w:spacing w:val="-1"/>
          <w:w w:val="95"/>
        </w:rPr>
        <w:t>3.03</w:t>
      </w:r>
      <w:r w:rsidRPr="00DA20B5">
        <w:rPr>
          <w:rFonts w:asciiTheme="minorHAnsi" w:hAnsiTheme="minorHAnsi"/>
          <w:spacing w:val="-1"/>
          <w:w w:val="95"/>
        </w:rPr>
        <w:tab/>
      </w:r>
      <w:r w:rsidRPr="00DA20B5">
        <w:rPr>
          <w:rFonts w:asciiTheme="minorHAnsi" w:hAnsiTheme="minorHAnsi"/>
          <w:spacing w:val="-2"/>
        </w:rPr>
        <w:t>BOARD</w:t>
      </w:r>
      <w:r w:rsidRPr="00DA20B5">
        <w:rPr>
          <w:rFonts w:asciiTheme="minorHAnsi" w:hAnsiTheme="minorHAnsi"/>
        </w:rPr>
        <w:t xml:space="preserve"> </w:t>
      </w:r>
      <w:r w:rsidRPr="00DA20B5">
        <w:rPr>
          <w:rFonts w:asciiTheme="minorHAnsi" w:hAnsiTheme="minorHAnsi"/>
          <w:spacing w:val="-1"/>
        </w:rPr>
        <w:t>ORIENTATION</w:t>
      </w:r>
      <w:r w:rsidRPr="00DA20B5">
        <w:rPr>
          <w:rFonts w:asciiTheme="minorHAnsi" w:hAnsiTheme="minorHAnsi"/>
        </w:rPr>
        <w:t xml:space="preserve"> </w:t>
      </w:r>
      <w:r w:rsidRPr="00DA20B5">
        <w:rPr>
          <w:rFonts w:asciiTheme="minorHAnsi" w:hAnsiTheme="minorHAnsi"/>
          <w:spacing w:val="-2"/>
        </w:rPr>
        <w:t>AND</w:t>
      </w:r>
      <w:r w:rsidRPr="00DA20B5">
        <w:rPr>
          <w:rFonts w:asciiTheme="minorHAnsi" w:hAnsiTheme="minorHAnsi"/>
        </w:rPr>
        <w:t xml:space="preserve"> </w:t>
      </w:r>
      <w:r w:rsidRPr="00DA20B5">
        <w:rPr>
          <w:rFonts w:asciiTheme="minorHAnsi" w:hAnsiTheme="minorHAnsi"/>
          <w:spacing w:val="-1"/>
        </w:rPr>
        <w:t>DEVELOPMENT</w:t>
      </w:r>
      <w:bookmarkEnd w:id="16"/>
    </w:p>
    <w:p w14:paraId="3E461FE3" w14:textId="77777777" w:rsidR="00E65C35" w:rsidRPr="008C0385" w:rsidRDefault="00E65C35" w:rsidP="00E65C35">
      <w:pPr>
        <w:spacing w:before="6"/>
        <w:ind w:left="90"/>
        <w:rPr>
          <w:rFonts w:eastAsia="Arial" w:cs="Arial"/>
          <w:b/>
          <w:bCs/>
        </w:rPr>
      </w:pPr>
    </w:p>
    <w:p w14:paraId="23422128" w14:textId="77777777" w:rsidR="00E65C35" w:rsidRPr="008C0385" w:rsidRDefault="00E65C35" w:rsidP="00E65C35">
      <w:pPr>
        <w:ind w:left="90"/>
        <w:rPr>
          <w:rFonts w:eastAsia="Times New Roman" w:cs="Times New Roman"/>
        </w:rPr>
      </w:pPr>
      <w:r w:rsidRPr="008C0385">
        <w:rPr>
          <w:b/>
          <w:spacing w:val="-1"/>
        </w:rPr>
        <w:t>Board</w:t>
      </w:r>
      <w:r w:rsidRPr="008C0385">
        <w:rPr>
          <w:b/>
        </w:rPr>
        <w:t xml:space="preserve"> </w:t>
      </w:r>
      <w:r w:rsidRPr="008C0385">
        <w:rPr>
          <w:b/>
          <w:spacing w:val="-1"/>
        </w:rPr>
        <w:t>Orientation</w:t>
      </w:r>
    </w:p>
    <w:p w14:paraId="3AFEBF44" w14:textId="77777777" w:rsidR="00E65C35" w:rsidRPr="008C0385" w:rsidRDefault="00E65C35" w:rsidP="00E65C35">
      <w:pPr>
        <w:spacing w:before="8"/>
        <w:ind w:left="90"/>
        <w:rPr>
          <w:rFonts w:eastAsia="Times New Roman" w:cs="Times New Roman"/>
          <w:b/>
          <w:bCs/>
        </w:rPr>
      </w:pPr>
    </w:p>
    <w:p w14:paraId="59FC7555" w14:textId="77777777" w:rsidR="00E65C35" w:rsidRPr="008C0385" w:rsidRDefault="00E65C35" w:rsidP="00E65C35">
      <w:pPr>
        <w:pStyle w:val="BodyText"/>
        <w:ind w:left="90" w:firstLine="0"/>
        <w:rPr>
          <w:rFonts w:asciiTheme="minorHAnsi" w:hAnsiTheme="minorHAnsi"/>
          <w:spacing w:val="-1"/>
        </w:rPr>
      </w:pPr>
      <w:r w:rsidRPr="008C0385">
        <w:rPr>
          <w:rFonts w:asciiTheme="minorHAnsi" w:hAnsiTheme="minorHAnsi"/>
        </w:rPr>
        <w:t xml:space="preserve">Each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2"/>
        </w:rPr>
        <w:t>member</w:t>
      </w:r>
      <w:r w:rsidRPr="008C0385">
        <w:rPr>
          <w:rFonts w:asciiTheme="minorHAnsi" w:hAnsiTheme="minorHAnsi"/>
          <w:spacing w:val="1"/>
        </w:rPr>
        <w:t xml:space="preserve"> </w:t>
      </w:r>
      <w:r w:rsidRPr="008C0385">
        <w:rPr>
          <w:rFonts w:asciiTheme="minorHAnsi" w:hAnsiTheme="minorHAnsi"/>
          <w:spacing w:val="-1"/>
        </w:rPr>
        <w:t>shall</w:t>
      </w:r>
      <w:r w:rsidRPr="008C0385">
        <w:rPr>
          <w:rFonts w:asciiTheme="minorHAnsi" w:hAnsiTheme="minorHAnsi"/>
          <w:spacing w:val="1"/>
        </w:rPr>
        <w:t xml:space="preserve"> </w:t>
      </w:r>
      <w:r w:rsidRPr="008C0385">
        <w:rPr>
          <w:rFonts w:asciiTheme="minorHAnsi" w:hAnsiTheme="minorHAnsi"/>
          <w:spacing w:val="-1"/>
        </w:rPr>
        <w:t>participate</w:t>
      </w:r>
      <w:r w:rsidRPr="008C0385">
        <w:rPr>
          <w:rFonts w:asciiTheme="minorHAnsi" w:hAnsiTheme="minorHAnsi"/>
          <w:spacing w:val="-2"/>
        </w:rPr>
        <w:t xml:space="preserve"> </w:t>
      </w:r>
      <w:r w:rsidRPr="008C0385">
        <w:rPr>
          <w:rFonts w:asciiTheme="minorHAnsi" w:hAnsiTheme="minorHAnsi"/>
        </w:rPr>
        <w:t>in an</w:t>
      </w:r>
      <w:r w:rsidRPr="008C0385">
        <w:rPr>
          <w:rFonts w:asciiTheme="minorHAnsi" w:hAnsiTheme="minorHAnsi"/>
          <w:spacing w:val="-2"/>
        </w:rPr>
        <w:t xml:space="preserve"> </w:t>
      </w:r>
      <w:r w:rsidRPr="008C0385">
        <w:rPr>
          <w:rFonts w:asciiTheme="minorHAnsi" w:hAnsiTheme="minorHAnsi"/>
          <w:spacing w:val="-1"/>
        </w:rPr>
        <w:t>orientation</w:t>
      </w:r>
      <w:r w:rsidRPr="008C0385">
        <w:rPr>
          <w:rFonts w:asciiTheme="minorHAnsi" w:hAnsiTheme="minorHAnsi"/>
          <w:spacing w:val="-3"/>
        </w:rPr>
        <w:t xml:space="preserve"> </w:t>
      </w:r>
      <w:r w:rsidRPr="00E20878">
        <w:rPr>
          <w:rFonts w:asciiTheme="minorHAnsi" w:hAnsiTheme="minorHAnsi"/>
          <w:spacing w:val="-1"/>
        </w:rPr>
        <w:t>process</w:t>
      </w:r>
      <w:r w:rsidRPr="00E20878">
        <w:rPr>
          <w:rFonts w:asciiTheme="minorHAnsi" w:hAnsiTheme="minorHAnsi"/>
          <w:spacing w:val="1"/>
        </w:rPr>
        <w:t xml:space="preserve"> </w:t>
      </w:r>
      <w:r w:rsidR="00B4290F" w:rsidRPr="00E20878">
        <w:rPr>
          <w:rFonts w:asciiTheme="minorHAnsi" w:hAnsiTheme="minorHAnsi"/>
          <w:spacing w:val="1"/>
        </w:rPr>
        <w:t xml:space="preserve">within two full meetings of their appointment or </w:t>
      </w:r>
      <w:r w:rsidRPr="00E20878">
        <w:rPr>
          <w:rFonts w:asciiTheme="minorHAnsi" w:hAnsiTheme="minorHAnsi"/>
          <w:spacing w:val="-1"/>
        </w:rPr>
        <w:t>election</w:t>
      </w:r>
      <w:r w:rsidRPr="00E20878">
        <w:rPr>
          <w:rFonts w:asciiTheme="minorHAnsi" w:hAnsiTheme="minorHAnsi"/>
        </w:rPr>
        <w:t xml:space="preserve"> </w:t>
      </w:r>
      <w:r w:rsidRPr="00E20878">
        <w:rPr>
          <w:rFonts w:asciiTheme="minorHAnsi" w:hAnsiTheme="minorHAnsi"/>
          <w:spacing w:val="-1"/>
        </w:rPr>
        <w:t>to</w:t>
      </w:r>
      <w:r w:rsidRPr="00E20878">
        <w:rPr>
          <w:rFonts w:asciiTheme="minorHAnsi" w:hAnsiTheme="minorHAnsi"/>
        </w:rPr>
        <w:t xml:space="preserve"> </w:t>
      </w:r>
      <w:r w:rsidRPr="00E20878">
        <w:rPr>
          <w:rFonts w:asciiTheme="minorHAnsi" w:hAnsiTheme="minorHAnsi"/>
          <w:spacing w:val="-1"/>
        </w:rPr>
        <w:t>the</w:t>
      </w:r>
      <w:r w:rsidRPr="00E20878">
        <w:rPr>
          <w:rFonts w:asciiTheme="minorHAnsi" w:hAnsiTheme="minorHAnsi"/>
          <w:spacing w:val="-2"/>
        </w:rPr>
        <w:t xml:space="preserve"> </w:t>
      </w:r>
      <w:r w:rsidRPr="00E20878">
        <w:rPr>
          <w:rFonts w:asciiTheme="minorHAnsi" w:hAnsiTheme="minorHAnsi"/>
        </w:rPr>
        <w:t xml:space="preserve">board </w:t>
      </w:r>
      <w:r w:rsidRPr="00E20878">
        <w:rPr>
          <w:rFonts w:asciiTheme="minorHAnsi" w:hAnsiTheme="minorHAnsi"/>
          <w:spacing w:val="-2"/>
        </w:rPr>
        <w:t>of</w:t>
      </w:r>
      <w:r w:rsidRPr="00E20878">
        <w:rPr>
          <w:rFonts w:asciiTheme="minorHAnsi" w:hAnsiTheme="minorHAnsi"/>
        </w:rPr>
        <w:t xml:space="preserve"> </w:t>
      </w:r>
      <w:r w:rsidRPr="00E20878">
        <w:rPr>
          <w:rFonts w:asciiTheme="minorHAnsi" w:hAnsiTheme="minorHAnsi"/>
          <w:spacing w:val="-1"/>
        </w:rPr>
        <w:t>directors.</w:t>
      </w:r>
      <w:r w:rsidRPr="00E20878">
        <w:rPr>
          <w:rFonts w:asciiTheme="minorHAnsi" w:hAnsiTheme="minorHAnsi"/>
          <w:spacing w:val="59"/>
        </w:rPr>
        <w:t xml:space="preserve"> </w:t>
      </w:r>
      <w:r w:rsidRPr="00E20878">
        <w:rPr>
          <w:rFonts w:asciiTheme="minorHAnsi" w:hAnsiTheme="minorHAnsi"/>
        </w:rPr>
        <w:t xml:space="preserve">Board </w:t>
      </w:r>
      <w:r w:rsidRPr="00E20878">
        <w:rPr>
          <w:rFonts w:asciiTheme="minorHAnsi" w:hAnsiTheme="minorHAnsi"/>
          <w:spacing w:val="-1"/>
        </w:rPr>
        <w:t>orientation</w:t>
      </w:r>
      <w:r w:rsidRPr="00E20878">
        <w:rPr>
          <w:rFonts w:asciiTheme="minorHAnsi" w:hAnsiTheme="minorHAnsi"/>
        </w:rPr>
        <w:t xml:space="preserve"> </w:t>
      </w:r>
      <w:r w:rsidRPr="00E20878">
        <w:rPr>
          <w:rFonts w:asciiTheme="minorHAnsi" w:hAnsiTheme="minorHAnsi"/>
          <w:spacing w:val="-1"/>
        </w:rPr>
        <w:t>sessions</w:t>
      </w:r>
      <w:r w:rsidRPr="00E20878">
        <w:rPr>
          <w:rFonts w:asciiTheme="minorHAnsi" w:hAnsiTheme="minorHAnsi"/>
          <w:spacing w:val="-5"/>
        </w:rPr>
        <w:t xml:space="preserve"> (</w:t>
      </w:r>
      <w:r w:rsidRPr="008C0385">
        <w:rPr>
          <w:rFonts w:asciiTheme="minorHAnsi" w:hAnsiTheme="minorHAnsi"/>
          <w:spacing w:val="-5"/>
        </w:rPr>
        <w:t xml:space="preserve">also known as board development topics) </w:t>
      </w:r>
      <w:r w:rsidRPr="008C0385">
        <w:rPr>
          <w:rFonts w:asciiTheme="minorHAnsi" w:hAnsiTheme="minorHAnsi"/>
          <w:spacing w:val="-1"/>
        </w:rPr>
        <w:t>will</w:t>
      </w:r>
      <w:r w:rsidRPr="008C0385">
        <w:rPr>
          <w:rFonts w:asciiTheme="minorHAnsi" w:hAnsiTheme="minorHAnsi"/>
          <w:spacing w:val="1"/>
        </w:rPr>
        <w:t xml:space="preserve"> </w:t>
      </w:r>
      <w:r w:rsidRPr="008C0385">
        <w:rPr>
          <w:rFonts w:asciiTheme="minorHAnsi" w:hAnsiTheme="minorHAnsi"/>
          <w:spacing w:val="-1"/>
        </w:rPr>
        <w:t>vary</w:t>
      </w:r>
      <w:r w:rsidRPr="008C0385">
        <w:rPr>
          <w:rFonts w:asciiTheme="minorHAnsi" w:hAnsiTheme="minorHAnsi"/>
          <w:spacing w:val="-3"/>
        </w:rPr>
        <w:t xml:space="preserve"> </w:t>
      </w:r>
      <w:r w:rsidRPr="008C0385">
        <w:rPr>
          <w:rFonts w:asciiTheme="minorHAnsi" w:hAnsiTheme="minorHAnsi"/>
          <w:spacing w:val="-1"/>
        </w:rPr>
        <w:t>according</w:t>
      </w:r>
      <w:r w:rsidRPr="008C0385">
        <w:rPr>
          <w:rFonts w:asciiTheme="minorHAnsi" w:hAnsiTheme="minorHAnsi"/>
          <w:spacing w:val="-3"/>
        </w:rPr>
        <w:t xml:space="preserve"> </w:t>
      </w:r>
      <w:r w:rsidRPr="008C0385">
        <w:rPr>
          <w:rFonts w:asciiTheme="minorHAnsi" w:hAnsiTheme="minorHAnsi"/>
        </w:rPr>
        <w:t>to</w:t>
      </w:r>
      <w:r w:rsidRPr="008C0385">
        <w:rPr>
          <w:rFonts w:asciiTheme="minorHAnsi" w:hAnsiTheme="minorHAnsi"/>
          <w:spacing w:val="-3"/>
        </w:rPr>
        <w:t xml:space="preserve"> </w:t>
      </w:r>
      <w:r w:rsidRPr="008C0385">
        <w:rPr>
          <w:rFonts w:asciiTheme="minorHAnsi" w:hAnsiTheme="minorHAnsi"/>
        </w:rPr>
        <w:t xml:space="preserve">the </w:t>
      </w:r>
      <w:r w:rsidRPr="008C0385">
        <w:rPr>
          <w:rFonts w:asciiTheme="minorHAnsi" w:hAnsiTheme="minorHAnsi"/>
          <w:spacing w:val="-1"/>
        </w:rPr>
        <w:t>needs</w:t>
      </w:r>
      <w:r w:rsidRPr="008C0385">
        <w:rPr>
          <w:rFonts w:asciiTheme="minorHAnsi" w:hAnsiTheme="minorHAnsi"/>
        </w:rPr>
        <w:t xml:space="preserve"> </w:t>
      </w:r>
      <w:r w:rsidRPr="008C0385">
        <w:rPr>
          <w:rFonts w:asciiTheme="minorHAnsi" w:hAnsiTheme="minorHAnsi"/>
          <w:spacing w:val="-1"/>
        </w:rPr>
        <w:t>of</w:t>
      </w:r>
      <w:r w:rsidRPr="008C0385">
        <w:rPr>
          <w:rFonts w:asciiTheme="minorHAnsi" w:hAnsiTheme="minorHAnsi"/>
        </w:rPr>
        <w:t xml:space="preserve"> </w:t>
      </w:r>
      <w:r w:rsidRPr="008C0385">
        <w:rPr>
          <w:rFonts w:asciiTheme="minorHAnsi" w:hAnsiTheme="minorHAnsi"/>
          <w:spacing w:val="-1"/>
        </w:rPr>
        <w:t>its</w:t>
      </w:r>
      <w:r w:rsidRPr="008C0385">
        <w:rPr>
          <w:rFonts w:asciiTheme="minorHAnsi" w:hAnsiTheme="minorHAnsi"/>
        </w:rPr>
        <w:t xml:space="preserve"> </w:t>
      </w:r>
      <w:r w:rsidRPr="008C0385">
        <w:rPr>
          <w:rFonts w:asciiTheme="minorHAnsi" w:hAnsiTheme="minorHAnsi"/>
          <w:spacing w:val="-1"/>
        </w:rPr>
        <w:t>members.</w:t>
      </w:r>
      <w:r w:rsidRPr="008C0385">
        <w:rPr>
          <w:rFonts w:asciiTheme="minorHAnsi" w:hAnsiTheme="minorHAnsi"/>
          <w:spacing w:val="53"/>
        </w:rPr>
        <w:t xml:space="preserve"> </w:t>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orientation</w:t>
      </w:r>
      <w:r w:rsidRPr="008C0385">
        <w:rPr>
          <w:rFonts w:asciiTheme="minorHAnsi" w:hAnsiTheme="minorHAnsi"/>
          <w:spacing w:val="-3"/>
        </w:rPr>
        <w:t xml:space="preserve"> </w:t>
      </w:r>
      <w:r w:rsidRPr="008C0385">
        <w:rPr>
          <w:rFonts w:asciiTheme="minorHAnsi" w:hAnsiTheme="minorHAnsi"/>
          <w:spacing w:val="-1"/>
        </w:rPr>
        <w:t>session</w:t>
      </w:r>
      <w:r w:rsidRPr="008C0385">
        <w:rPr>
          <w:rFonts w:asciiTheme="minorHAnsi" w:hAnsiTheme="minorHAnsi"/>
          <w:spacing w:val="71"/>
        </w:rPr>
        <w:t xml:space="preserve"> </w:t>
      </w:r>
      <w:r w:rsidRPr="008C0385">
        <w:rPr>
          <w:rFonts w:asciiTheme="minorHAnsi" w:hAnsiTheme="minorHAnsi"/>
          <w:spacing w:val="-1"/>
        </w:rPr>
        <w:t>shall</w:t>
      </w:r>
      <w:r w:rsidRPr="008C0385">
        <w:rPr>
          <w:rFonts w:asciiTheme="minorHAnsi" w:hAnsiTheme="minorHAnsi"/>
          <w:spacing w:val="1"/>
        </w:rPr>
        <w:t xml:space="preserve"> </w:t>
      </w:r>
      <w:r w:rsidRPr="008C0385">
        <w:rPr>
          <w:rFonts w:asciiTheme="minorHAnsi" w:hAnsiTheme="minorHAnsi"/>
          <w:spacing w:val="-1"/>
        </w:rPr>
        <w:t>include</w:t>
      </w:r>
      <w:r w:rsidRPr="008C0385">
        <w:rPr>
          <w:rFonts w:asciiTheme="minorHAnsi" w:hAnsiTheme="minorHAnsi"/>
          <w:spacing w:val="-2"/>
        </w:rPr>
        <w:t xml:space="preserve"> </w:t>
      </w:r>
      <w:r w:rsidRPr="008C0385">
        <w:rPr>
          <w:rFonts w:asciiTheme="minorHAnsi" w:hAnsiTheme="minorHAnsi"/>
        </w:rPr>
        <w:t xml:space="preserve">a </w:t>
      </w:r>
      <w:r w:rsidRPr="008C0385">
        <w:rPr>
          <w:rFonts w:asciiTheme="minorHAnsi" w:hAnsiTheme="minorHAnsi"/>
          <w:spacing w:val="-1"/>
        </w:rPr>
        <w:t>description</w:t>
      </w:r>
      <w:r w:rsidRPr="008C0385">
        <w:rPr>
          <w:rFonts w:asciiTheme="minorHAnsi" w:hAnsiTheme="minorHAnsi"/>
          <w:spacing w:val="-3"/>
        </w:rPr>
        <w:t xml:space="preserve"> </w:t>
      </w:r>
      <w:r w:rsidRPr="008C0385">
        <w:rPr>
          <w:rFonts w:asciiTheme="minorHAnsi" w:hAnsiTheme="minorHAnsi"/>
        </w:rPr>
        <w:t xml:space="preserve">of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governance</w:t>
      </w:r>
      <w:r w:rsidRPr="008C0385">
        <w:rPr>
          <w:rFonts w:asciiTheme="minorHAnsi" w:hAnsiTheme="minorHAnsi"/>
          <w:spacing w:val="2"/>
        </w:rPr>
        <w:t xml:space="preserve"> </w:t>
      </w:r>
      <w:r w:rsidRPr="008C0385">
        <w:rPr>
          <w:rFonts w:asciiTheme="minorHAnsi" w:hAnsiTheme="minorHAnsi"/>
          <w:spacing w:val="-1"/>
        </w:rPr>
        <w:t>model</w:t>
      </w:r>
      <w:r w:rsidRPr="008C0385">
        <w:rPr>
          <w:rFonts w:asciiTheme="minorHAnsi" w:hAnsiTheme="minorHAnsi"/>
          <w:spacing w:val="-2"/>
        </w:rPr>
        <w:t xml:space="preserve"> </w:t>
      </w:r>
      <w:r w:rsidRPr="008C0385">
        <w:rPr>
          <w:rFonts w:asciiTheme="minorHAnsi" w:hAnsiTheme="minorHAnsi"/>
          <w:spacing w:val="-1"/>
        </w:rPr>
        <w:t>and</w:t>
      </w:r>
      <w:r w:rsidRPr="008C0385">
        <w:rPr>
          <w:rFonts w:asciiTheme="minorHAnsi" w:hAnsiTheme="minorHAnsi"/>
        </w:rPr>
        <w:t xml:space="preserve"> an </w:t>
      </w:r>
      <w:r w:rsidRPr="008C0385">
        <w:rPr>
          <w:rFonts w:asciiTheme="minorHAnsi" w:hAnsiTheme="minorHAnsi"/>
          <w:spacing w:val="-1"/>
        </w:rPr>
        <w:t>overview</w:t>
      </w:r>
      <w:r w:rsidRPr="008C0385">
        <w:rPr>
          <w:rFonts w:asciiTheme="minorHAnsi" w:hAnsiTheme="minorHAnsi"/>
        </w:rPr>
        <w:t xml:space="preserve"> of</w:t>
      </w:r>
      <w:r w:rsidRPr="008C0385">
        <w:rPr>
          <w:rFonts w:asciiTheme="minorHAnsi" w:hAnsiTheme="minorHAnsi"/>
          <w:spacing w:val="-2"/>
        </w:rPr>
        <w:t xml:space="preserve"> </w:t>
      </w:r>
      <w:r w:rsidRPr="008C0385">
        <w:rPr>
          <w:rFonts w:asciiTheme="minorHAnsi" w:hAnsiTheme="minorHAnsi"/>
          <w:spacing w:val="-1"/>
        </w:rPr>
        <w:t>board</w:t>
      </w:r>
      <w:r w:rsidRPr="008C0385">
        <w:rPr>
          <w:rFonts w:asciiTheme="minorHAnsi" w:hAnsiTheme="minorHAnsi"/>
        </w:rPr>
        <w:t xml:space="preserve"> and</w:t>
      </w:r>
      <w:r w:rsidRPr="008C0385">
        <w:rPr>
          <w:rFonts w:asciiTheme="minorHAnsi" w:hAnsiTheme="minorHAnsi"/>
          <w:spacing w:val="-2"/>
        </w:rPr>
        <w:t xml:space="preserve"> </w:t>
      </w:r>
      <w:r w:rsidRPr="008C0385">
        <w:rPr>
          <w:rFonts w:asciiTheme="minorHAnsi" w:hAnsiTheme="minorHAnsi"/>
          <w:spacing w:val="-1"/>
        </w:rPr>
        <w:t>staff</w:t>
      </w:r>
      <w:r w:rsidRPr="008C0385">
        <w:rPr>
          <w:rFonts w:asciiTheme="minorHAnsi" w:hAnsiTheme="minorHAnsi"/>
          <w:spacing w:val="-2"/>
        </w:rPr>
        <w:t xml:space="preserve"> </w:t>
      </w:r>
      <w:r w:rsidRPr="008C0385">
        <w:rPr>
          <w:rFonts w:asciiTheme="minorHAnsi" w:hAnsiTheme="minorHAnsi"/>
          <w:spacing w:val="-1"/>
        </w:rPr>
        <w:t>roles</w:t>
      </w:r>
      <w:r w:rsidRPr="008C0385">
        <w:rPr>
          <w:rFonts w:asciiTheme="minorHAnsi" w:hAnsiTheme="minorHAnsi"/>
        </w:rPr>
        <w:t xml:space="preserve"> </w:t>
      </w:r>
      <w:r w:rsidRPr="008C0385">
        <w:rPr>
          <w:rFonts w:asciiTheme="minorHAnsi" w:hAnsiTheme="minorHAnsi"/>
          <w:spacing w:val="-1"/>
        </w:rPr>
        <w:t>and</w:t>
      </w:r>
      <w:r w:rsidRPr="008C0385">
        <w:rPr>
          <w:rFonts w:asciiTheme="minorHAnsi" w:hAnsiTheme="minorHAnsi"/>
          <w:spacing w:val="69"/>
        </w:rPr>
        <w:t xml:space="preserve"> </w:t>
      </w:r>
      <w:r w:rsidRPr="008C0385">
        <w:rPr>
          <w:rFonts w:asciiTheme="minorHAnsi" w:hAnsiTheme="minorHAnsi"/>
          <w:spacing w:val="-1"/>
        </w:rPr>
        <w:t>responsibilities.</w:t>
      </w:r>
      <w:r w:rsidRPr="008C0385">
        <w:rPr>
          <w:rFonts w:asciiTheme="minorHAnsi" w:hAnsiTheme="minorHAnsi"/>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members</w:t>
      </w:r>
      <w:r w:rsidRPr="008C0385">
        <w:rPr>
          <w:rFonts w:asciiTheme="minorHAnsi" w:hAnsiTheme="minorHAnsi"/>
        </w:rPr>
        <w:t xml:space="preserve"> will</w:t>
      </w:r>
      <w:r w:rsidRPr="008C0385">
        <w:rPr>
          <w:rFonts w:asciiTheme="minorHAnsi" w:hAnsiTheme="minorHAnsi"/>
          <w:spacing w:val="-2"/>
        </w:rPr>
        <w:t xml:space="preserve"> </w:t>
      </w:r>
      <w:r w:rsidRPr="008C0385">
        <w:rPr>
          <w:rFonts w:asciiTheme="minorHAnsi" w:hAnsiTheme="minorHAnsi"/>
          <w:spacing w:val="-1"/>
        </w:rPr>
        <w:t>also</w:t>
      </w:r>
      <w:r w:rsidRPr="008C0385">
        <w:rPr>
          <w:rFonts w:asciiTheme="minorHAnsi" w:hAnsiTheme="minorHAnsi"/>
        </w:rPr>
        <w:t xml:space="preserve"> be</w:t>
      </w:r>
      <w:r w:rsidRPr="008C0385">
        <w:rPr>
          <w:rFonts w:asciiTheme="minorHAnsi" w:hAnsiTheme="minorHAnsi"/>
          <w:spacing w:val="-2"/>
        </w:rPr>
        <w:t xml:space="preserve"> </w:t>
      </w:r>
      <w:r w:rsidRPr="008C0385">
        <w:rPr>
          <w:rFonts w:asciiTheme="minorHAnsi" w:hAnsiTheme="minorHAnsi"/>
          <w:spacing w:val="-1"/>
        </w:rPr>
        <w:t>invited</w:t>
      </w:r>
      <w:r w:rsidRPr="008C0385">
        <w:rPr>
          <w:rFonts w:asciiTheme="minorHAnsi" w:hAnsiTheme="minorHAnsi"/>
        </w:rPr>
        <w:t xml:space="preserve"> </w:t>
      </w:r>
      <w:r w:rsidRPr="008C0385">
        <w:rPr>
          <w:rFonts w:asciiTheme="minorHAnsi" w:hAnsiTheme="minorHAnsi"/>
          <w:spacing w:val="-1"/>
        </w:rPr>
        <w:t>to</w:t>
      </w:r>
      <w:r w:rsidRPr="008C0385">
        <w:rPr>
          <w:rFonts w:asciiTheme="minorHAnsi" w:hAnsiTheme="minorHAnsi"/>
        </w:rPr>
        <w:t xml:space="preserve"> a Community Leader Lunch </w:t>
      </w:r>
      <w:r w:rsidRPr="008C0385">
        <w:rPr>
          <w:rFonts w:asciiTheme="minorHAnsi" w:hAnsiTheme="minorHAnsi"/>
          <w:spacing w:val="-3"/>
        </w:rPr>
        <w:t>that</w:t>
      </w:r>
      <w:r w:rsidRPr="008C0385">
        <w:rPr>
          <w:rFonts w:asciiTheme="minorHAnsi" w:hAnsiTheme="minorHAnsi"/>
          <w:spacing w:val="1"/>
        </w:rPr>
        <w:t xml:space="preserve"> </w:t>
      </w:r>
      <w:r w:rsidRPr="008C0385">
        <w:rPr>
          <w:rFonts w:asciiTheme="minorHAnsi" w:hAnsiTheme="minorHAnsi"/>
          <w:spacing w:val="-1"/>
        </w:rPr>
        <w:t>includes</w:t>
      </w:r>
      <w:r w:rsidRPr="008C0385">
        <w:rPr>
          <w:rFonts w:asciiTheme="minorHAnsi" w:hAnsiTheme="minorHAnsi"/>
          <w:spacing w:val="-2"/>
        </w:rPr>
        <w:t xml:space="preserve"> </w:t>
      </w:r>
      <w:r w:rsidRPr="008C0385">
        <w:rPr>
          <w:rFonts w:asciiTheme="minorHAnsi" w:hAnsiTheme="minorHAnsi"/>
        </w:rPr>
        <w:t xml:space="preserve">an </w:t>
      </w:r>
      <w:r w:rsidRPr="008C0385">
        <w:rPr>
          <w:rFonts w:asciiTheme="minorHAnsi" w:hAnsiTheme="minorHAnsi"/>
          <w:spacing w:val="-1"/>
        </w:rPr>
        <w:t>overview</w:t>
      </w:r>
      <w:r w:rsidRPr="008C0385">
        <w:rPr>
          <w:rFonts w:asciiTheme="minorHAnsi" w:hAnsiTheme="minorHAnsi"/>
          <w:spacing w:val="61"/>
        </w:rPr>
        <w:t xml:space="preserve"> </w:t>
      </w:r>
      <w:r w:rsidRPr="008C0385">
        <w:rPr>
          <w:rFonts w:asciiTheme="minorHAnsi" w:hAnsiTheme="minorHAnsi"/>
        </w:rPr>
        <w:t xml:space="preserve">of </w:t>
      </w:r>
      <w:r w:rsidRPr="008C0385">
        <w:rPr>
          <w:rFonts w:asciiTheme="minorHAnsi" w:hAnsiTheme="minorHAnsi"/>
          <w:spacing w:val="-2"/>
        </w:rPr>
        <w:t>programs</w:t>
      </w:r>
      <w:r w:rsidRPr="008C0385">
        <w:rPr>
          <w:rFonts w:asciiTheme="minorHAnsi" w:hAnsiTheme="minorHAnsi"/>
        </w:rPr>
        <w:t xml:space="preserve"> and </w:t>
      </w:r>
      <w:r w:rsidRPr="008C0385">
        <w:rPr>
          <w:rFonts w:asciiTheme="minorHAnsi" w:hAnsiTheme="minorHAnsi"/>
          <w:spacing w:val="-1"/>
        </w:rPr>
        <w:t>services</w:t>
      </w:r>
      <w:r w:rsidRPr="008C0385">
        <w:rPr>
          <w:rFonts w:asciiTheme="minorHAnsi" w:hAnsiTheme="minorHAnsi"/>
        </w:rPr>
        <w:t xml:space="preserve"> </w:t>
      </w:r>
      <w:r w:rsidRPr="008C0385">
        <w:rPr>
          <w:rFonts w:asciiTheme="minorHAnsi" w:hAnsiTheme="minorHAnsi"/>
          <w:spacing w:val="-1"/>
        </w:rPr>
        <w:t>and</w:t>
      </w:r>
      <w:r w:rsidRPr="008C0385">
        <w:rPr>
          <w:rFonts w:asciiTheme="minorHAnsi" w:hAnsiTheme="minorHAnsi"/>
        </w:rPr>
        <w:t xml:space="preserve"> a </w:t>
      </w:r>
      <w:r w:rsidRPr="008C0385">
        <w:rPr>
          <w:rFonts w:asciiTheme="minorHAnsi" w:hAnsiTheme="minorHAnsi"/>
          <w:spacing w:val="-1"/>
        </w:rPr>
        <w:t>tour</w:t>
      </w:r>
      <w:r w:rsidRPr="008C0385">
        <w:rPr>
          <w:rFonts w:asciiTheme="minorHAnsi" w:hAnsiTheme="minorHAnsi"/>
        </w:rPr>
        <w:t xml:space="preserve"> </w:t>
      </w:r>
      <w:r w:rsidRPr="008C0385">
        <w:rPr>
          <w:rFonts w:asciiTheme="minorHAnsi" w:hAnsiTheme="minorHAnsi"/>
          <w:spacing w:val="-2"/>
        </w:rPr>
        <w:t>of</w:t>
      </w:r>
      <w:r w:rsidRPr="008C0385">
        <w:rPr>
          <w:rFonts w:asciiTheme="minorHAnsi" w:hAnsiTheme="minorHAnsi"/>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main</w:t>
      </w:r>
      <w:r w:rsidRPr="008C0385">
        <w:rPr>
          <w:rFonts w:asciiTheme="minorHAnsi" w:hAnsiTheme="minorHAnsi"/>
        </w:rPr>
        <w:t xml:space="preserve"> </w:t>
      </w:r>
      <w:r w:rsidRPr="008C0385">
        <w:rPr>
          <w:rFonts w:asciiTheme="minorHAnsi" w:hAnsiTheme="minorHAnsi"/>
          <w:spacing w:val="-1"/>
        </w:rPr>
        <w:t>site.</w:t>
      </w:r>
      <w:r w:rsidRPr="008C0385">
        <w:rPr>
          <w:rFonts w:asciiTheme="minorHAnsi" w:hAnsiTheme="minorHAnsi"/>
          <w:spacing w:val="-3"/>
        </w:rPr>
        <w:t xml:space="preserve"> </w:t>
      </w:r>
      <w:r w:rsidRPr="008C0385">
        <w:rPr>
          <w:rFonts w:asciiTheme="minorHAnsi" w:hAnsiTheme="minorHAnsi"/>
          <w:spacing w:val="-1"/>
        </w:rPr>
        <w:t xml:space="preserve"> The following checklist shall serve as a guideline to board orientation each year: </w:t>
      </w:r>
    </w:p>
    <w:p w14:paraId="452E31B8" w14:textId="77777777" w:rsidR="00E65C35" w:rsidRPr="008C0385" w:rsidRDefault="00E65C35" w:rsidP="00E65C35">
      <w:pPr>
        <w:pStyle w:val="BodyText"/>
        <w:ind w:left="90" w:right="162" w:firstLine="0"/>
        <w:rPr>
          <w:rFonts w:asciiTheme="minorHAnsi" w:hAnsiTheme="minorHAnsi"/>
          <w:spacing w:val="-1"/>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8622"/>
      </w:tblGrid>
      <w:tr w:rsidR="00E65C35" w:rsidRPr="00E65C35" w14:paraId="72418C66" w14:textId="77777777" w:rsidTr="00B4290F">
        <w:tc>
          <w:tcPr>
            <w:tcW w:w="9152" w:type="dxa"/>
            <w:gridSpan w:val="2"/>
          </w:tcPr>
          <w:p w14:paraId="183632A4" w14:textId="77777777" w:rsidR="00E65C35" w:rsidRPr="00E65C35" w:rsidRDefault="00E65C35" w:rsidP="003979FB">
            <w:pPr>
              <w:pStyle w:val="BodyText"/>
              <w:ind w:left="90" w:right="162" w:firstLine="0"/>
              <w:rPr>
                <w:rFonts w:asciiTheme="minorHAnsi" w:hAnsiTheme="minorHAnsi"/>
                <w:b/>
                <w:bCs/>
              </w:rPr>
            </w:pPr>
            <w:r w:rsidRPr="00E65C35">
              <w:rPr>
                <w:rFonts w:asciiTheme="minorHAnsi" w:hAnsiTheme="minorHAnsi"/>
                <w:b/>
                <w:bCs/>
              </w:rPr>
              <w:t xml:space="preserve">Board Orientation Checklist </w:t>
            </w:r>
          </w:p>
        </w:tc>
      </w:tr>
      <w:tr w:rsidR="00E65C35" w:rsidRPr="00E65C35" w14:paraId="3C229AC1" w14:textId="77777777" w:rsidTr="00B4290F">
        <w:tc>
          <w:tcPr>
            <w:tcW w:w="530" w:type="dxa"/>
          </w:tcPr>
          <w:p w14:paraId="57B4288D" w14:textId="77777777" w:rsidR="00E65C35" w:rsidRPr="00E65C35" w:rsidRDefault="00E65C35" w:rsidP="003979FB">
            <w:pPr>
              <w:pStyle w:val="BodyText"/>
              <w:ind w:left="90" w:right="162" w:firstLine="0"/>
              <w:rPr>
                <w:rFonts w:asciiTheme="minorHAnsi" w:hAnsiTheme="minorHAnsi"/>
              </w:rPr>
            </w:pPr>
          </w:p>
        </w:tc>
        <w:tc>
          <w:tcPr>
            <w:tcW w:w="8622" w:type="dxa"/>
          </w:tcPr>
          <w:p w14:paraId="3584A109" w14:textId="77777777" w:rsidR="00E65C35" w:rsidRPr="00E65C35" w:rsidRDefault="00E65C35" w:rsidP="003979FB">
            <w:pPr>
              <w:pStyle w:val="BodyText"/>
              <w:ind w:left="90" w:right="162" w:firstLine="0"/>
              <w:rPr>
                <w:rFonts w:asciiTheme="minorHAnsi" w:hAnsiTheme="minorHAnsi"/>
              </w:rPr>
            </w:pPr>
            <w:r w:rsidRPr="00E65C35">
              <w:rPr>
                <w:rFonts w:asciiTheme="minorHAnsi" w:hAnsiTheme="minorHAnsi"/>
              </w:rPr>
              <w:t xml:space="preserve">Invited as guest to observe a board meeting during the recruitment process </w:t>
            </w:r>
          </w:p>
        </w:tc>
      </w:tr>
      <w:tr w:rsidR="00E65C35" w:rsidRPr="00E65C35" w14:paraId="678F425B" w14:textId="77777777" w:rsidTr="00B4290F">
        <w:tc>
          <w:tcPr>
            <w:tcW w:w="530" w:type="dxa"/>
          </w:tcPr>
          <w:p w14:paraId="1697B8B4" w14:textId="77777777" w:rsidR="00E65C35" w:rsidRPr="00E65C35" w:rsidRDefault="00E65C35" w:rsidP="003979FB">
            <w:pPr>
              <w:pStyle w:val="BodyText"/>
              <w:ind w:left="90" w:right="162" w:firstLine="0"/>
              <w:rPr>
                <w:rFonts w:asciiTheme="minorHAnsi" w:hAnsiTheme="minorHAnsi"/>
              </w:rPr>
            </w:pPr>
          </w:p>
        </w:tc>
        <w:tc>
          <w:tcPr>
            <w:tcW w:w="8622" w:type="dxa"/>
          </w:tcPr>
          <w:p w14:paraId="55959C05" w14:textId="77777777" w:rsidR="00E65C35" w:rsidRPr="00E65C35" w:rsidRDefault="00E65C35" w:rsidP="003979FB">
            <w:pPr>
              <w:pStyle w:val="BodyText"/>
              <w:ind w:left="90" w:right="162" w:firstLine="0"/>
              <w:rPr>
                <w:rFonts w:asciiTheme="minorHAnsi" w:hAnsiTheme="minorHAnsi"/>
              </w:rPr>
            </w:pPr>
            <w:r w:rsidRPr="00E65C35">
              <w:rPr>
                <w:rFonts w:asciiTheme="minorHAnsi" w:hAnsiTheme="minorHAnsi"/>
              </w:rPr>
              <w:t xml:space="preserve">Breakfast or lunch meeting with board members </w:t>
            </w:r>
          </w:p>
        </w:tc>
      </w:tr>
      <w:tr w:rsidR="00E65C35" w:rsidRPr="00E65C35" w14:paraId="02BF0F0A" w14:textId="77777777" w:rsidTr="00B4290F">
        <w:tc>
          <w:tcPr>
            <w:tcW w:w="530" w:type="dxa"/>
          </w:tcPr>
          <w:p w14:paraId="7DF19564" w14:textId="77777777" w:rsidR="00E65C35" w:rsidRPr="00E65C35" w:rsidRDefault="00E65C35" w:rsidP="003979FB">
            <w:pPr>
              <w:pStyle w:val="BodyText"/>
              <w:ind w:left="90" w:right="162" w:firstLine="0"/>
              <w:rPr>
                <w:rFonts w:asciiTheme="minorHAnsi" w:hAnsiTheme="minorHAnsi"/>
              </w:rPr>
            </w:pPr>
          </w:p>
        </w:tc>
        <w:tc>
          <w:tcPr>
            <w:tcW w:w="8622" w:type="dxa"/>
          </w:tcPr>
          <w:p w14:paraId="37FD1297" w14:textId="77777777" w:rsidR="00E65C35" w:rsidRPr="00E65C35" w:rsidRDefault="00E65C35" w:rsidP="003979FB">
            <w:pPr>
              <w:pStyle w:val="BodyText"/>
              <w:ind w:left="90" w:right="162" w:firstLine="0"/>
              <w:rPr>
                <w:rFonts w:asciiTheme="minorHAnsi" w:hAnsiTheme="minorHAnsi"/>
              </w:rPr>
            </w:pPr>
            <w:r w:rsidRPr="00E65C35">
              <w:rPr>
                <w:rFonts w:asciiTheme="minorHAnsi" w:hAnsiTheme="minorHAnsi"/>
              </w:rPr>
              <w:t xml:space="preserve">Attendance at Community Leader Lunch </w:t>
            </w:r>
          </w:p>
        </w:tc>
      </w:tr>
      <w:tr w:rsidR="00E65C35" w:rsidRPr="00E65C35" w14:paraId="1D6CB610" w14:textId="77777777" w:rsidTr="00B4290F">
        <w:tc>
          <w:tcPr>
            <w:tcW w:w="530" w:type="dxa"/>
          </w:tcPr>
          <w:p w14:paraId="76B0A07C" w14:textId="77777777" w:rsidR="00E65C35" w:rsidRPr="00E65C35" w:rsidRDefault="00E65C35" w:rsidP="003979FB">
            <w:pPr>
              <w:pStyle w:val="BodyText"/>
              <w:ind w:left="90" w:right="162" w:firstLine="0"/>
              <w:rPr>
                <w:rFonts w:asciiTheme="minorHAnsi" w:hAnsiTheme="minorHAnsi"/>
              </w:rPr>
            </w:pPr>
          </w:p>
        </w:tc>
        <w:tc>
          <w:tcPr>
            <w:tcW w:w="8622" w:type="dxa"/>
          </w:tcPr>
          <w:p w14:paraId="7109BB8B" w14:textId="77777777" w:rsidR="00E65C35" w:rsidRPr="00E65C35" w:rsidRDefault="00E65C35" w:rsidP="003979FB">
            <w:pPr>
              <w:pStyle w:val="BodyText"/>
              <w:ind w:left="90" w:right="162" w:firstLine="0"/>
              <w:rPr>
                <w:rFonts w:asciiTheme="minorHAnsi" w:hAnsiTheme="minorHAnsi"/>
              </w:rPr>
            </w:pPr>
            <w:r w:rsidRPr="00E65C35">
              <w:rPr>
                <w:rFonts w:asciiTheme="minorHAnsi" w:hAnsiTheme="minorHAnsi"/>
              </w:rPr>
              <w:t xml:space="preserve">Tour of the facility </w:t>
            </w:r>
          </w:p>
        </w:tc>
      </w:tr>
      <w:tr w:rsidR="00B4290F" w:rsidRPr="00E65C35" w14:paraId="4476C96E" w14:textId="77777777" w:rsidTr="00B4290F">
        <w:tc>
          <w:tcPr>
            <w:tcW w:w="530" w:type="dxa"/>
          </w:tcPr>
          <w:p w14:paraId="6E91534F" w14:textId="77777777" w:rsidR="00B4290F" w:rsidRPr="00E65C35" w:rsidRDefault="00B4290F" w:rsidP="003979FB">
            <w:pPr>
              <w:pStyle w:val="BodyText"/>
              <w:ind w:left="90" w:right="162" w:firstLine="0"/>
              <w:rPr>
                <w:rFonts w:asciiTheme="minorHAnsi" w:hAnsiTheme="minorHAnsi"/>
              </w:rPr>
            </w:pPr>
          </w:p>
        </w:tc>
        <w:tc>
          <w:tcPr>
            <w:tcW w:w="8622" w:type="dxa"/>
          </w:tcPr>
          <w:p w14:paraId="5835F330" w14:textId="77777777" w:rsidR="00B4290F" w:rsidRPr="00E20878" w:rsidRDefault="00B4290F" w:rsidP="00B4290F">
            <w:pPr>
              <w:pStyle w:val="BodyText"/>
              <w:ind w:left="90" w:right="162" w:firstLine="0"/>
              <w:rPr>
                <w:rFonts w:asciiTheme="minorHAnsi" w:hAnsiTheme="minorHAnsi"/>
              </w:rPr>
            </w:pPr>
            <w:r w:rsidRPr="00E20878">
              <w:rPr>
                <w:rFonts w:asciiTheme="minorHAnsi" w:hAnsiTheme="minorHAnsi"/>
              </w:rPr>
              <w:t xml:space="preserve">Review of: </w:t>
            </w:r>
          </w:p>
          <w:p w14:paraId="28BF4B16" w14:textId="77777777" w:rsidR="00B4290F" w:rsidRPr="00E20878" w:rsidRDefault="00B4290F" w:rsidP="00807923">
            <w:pPr>
              <w:pStyle w:val="BodyText"/>
              <w:numPr>
                <w:ilvl w:val="0"/>
                <w:numId w:val="73"/>
              </w:numPr>
              <w:ind w:right="162"/>
              <w:rPr>
                <w:rFonts w:asciiTheme="minorHAnsi" w:hAnsiTheme="minorHAnsi"/>
              </w:rPr>
            </w:pPr>
            <w:r w:rsidRPr="00E20878">
              <w:rPr>
                <w:rFonts w:asciiTheme="minorHAnsi" w:hAnsiTheme="minorHAnsi"/>
              </w:rPr>
              <w:t>letters patent and bylaws</w:t>
            </w:r>
          </w:p>
          <w:p w14:paraId="4DB04BE1" w14:textId="77777777" w:rsidR="00B4290F" w:rsidRPr="00E20878" w:rsidRDefault="00B4290F" w:rsidP="00807923">
            <w:pPr>
              <w:pStyle w:val="BodyText"/>
              <w:numPr>
                <w:ilvl w:val="0"/>
                <w:numId w:val="73"/>
              </w:numPr>
              <w:ind w:right="162"/>
              <w:rPr>
                <w:rFonts w:asciiTheme="minorHAnsi" w:hAnsiTheme="minorHAnsi"/>
              </w:rPr>
            </w:pPr>
            <w:r w:rsidRPr="00E20878">
              <w:rPr>
                <w:rFonts w:asciiTheme="minorHAnsi" w:hAnsiTheme="minorHAnsi"/>
              </w:rPr>
              <w:t xml:space="preserve">mission, </w:t>
            </w:r>
            <w:proofErr w:type="gramStart"/>
            <w:r w:rsidRPr="00E20878">
              <w:rPr>
                <w:rFonts w:asciiTheme="minorHAnsi" w:hAnsiTheme="minorHAnsi"/>
              </w:rPr>
              <w:t>vision</w:t>
            </w:r>
            <w:proofErr w:type="gramEnd"/>
            <w:r w:rsidRPr="00E20878">
              <w:rPr>
                <w:rFonts w:asciiTheme="minorHAnsi" w:hAnsiTheme="minorHAnsi"/>
              </w:rPr>
              <w:t xml:space="preserve"> and values</w:t>
            </w:r>
          </w:p>
          <w:p w14:paraId="7F5BDC1D" w14:textId="77777777" w:rsidR="00B4290F" w:rsidRPr="00E20878" w:rsidRDefault="00B4290F" w:rsidP="00807923">
            <w:pPr>
              <w:pStyle w:val="BodyText"/>
              <w:numPr>
                <w:ilvl w:val="0"/>
                <w:numId w:val="73"/>
              </w:numPr>
              <w:ind w:right="162"/>
              <w:rPr>
                <w:rFonts w:asciiTheme="minorHAnsi" w:hAnsiTheme="minorHAnsi"/>
              </w:rPr>
            </w:pPr>
            <w:r w:rsidRPr="00E20878">
              <w:rPr>
                <w:rFonts w:asciiTheme="minorHAnsi" w:hAnsiTheme="minorHAnsi"/>
              </w:rPr>
              <w:t>strategic directions</w:t>
            </w:r>
          </w:p>
          <w:p w14:paraId="02183B86" w14:textId="77777777" w:rsidR="00B4290F" w:rsidRPr="00E20878" w:rsidRDefault="00B4290F" w:rsidP="00807923">
            <w:pPr>
              <w:pStyle w:val="BodyText"/>
              <w:numPr>
                <w:ilvl w:val="0"/>
                <w:numId w:val="73"/>
              </w:numPr>
              <w:ind w:right="162"/>
              <w:rPr>
                <w:rFonts w:asciiTheme="minorHAnsi" w:hAnsiTheme="minorHAnsi"/>
              </w:rPr>
            </w:pPr>
            <w:r w:rsidRPr="00E20878">
              <w:rPr>
                <w:rFonts w:asciiTheme="minorHAnsi" w:hAnsiTheme="minorHAnsi"/>
              </w:rPr>
              <w:t>organizational commitment to diversity, equity, inclusion</w:t>
            </w:r>
          </w:p>
          <w:p w14:paraId="76B0483C" w14:textId="77777777" w:rsidR="00B4290F" w:rsidRPr="00E20878" w:rsidRDefault="00B4290F" w:rsidP="00807923">
            <w:pPr>
              <w:pStyle w:val="BodyText"/>
              <w:numPr>
                <w:ilvl w:val="0"/>
                <w:numId w:val="73"/>
              </w:numPr>
              <w:ind w:right="162"/>
              <w:rPr>
                <w:rFonts w:asciiTheme="minorHAnsi" w:hAnsiTheme="minorHAnsi"/>
              </w:rPr>
            </w:pPr>
            <w:r w:rsidRPr="00E20878">
              <w:rPr>
                <w:rFonts w:asciiTheme="minorHAnsi" w:hAnsiTheme="minorHAnsi"/>
              </w:rPr>
              <w:t>board commitment to inclusive leadership in governance</w:t>
            </w:r>
          </w:p>
          <w:p w14:paraId="63D02DB8" w14:textId="77777777" w:rsidR="00B4290F" w:rsidRPr="00E65C35" w:rsidRDefault="00B4290F" w:rsidP="00807923">
            <w:pPr>
              <w:pStyle w:val="BodyText"/>
              <w:numPr>
                <w:ilvl w:val="0"/>
                <w:numId w:val="73"/>
              </w:numPr>
              <w:ind w:right="162"/>
              <w:rPr>
                <w:rFonts w:asciiTheme="minorHAnsi" w:hAnsiTheme="minorHAnsi"/>
              </w:rPr>
            </w:pPr>
            <w:r w:rsidRPr="00E20878">
              <w:rPr>
                <w:rFonts w:asciiTheme="minorHAnsi" w:hAnsiTheme="minorHAnsi"/>
              </w:rPr>
              <w:t xml:space="preserve">funding, </w:t>
            </w:r>
            <w:proofErr w:type="gramStart"/>
            <w:r w:rsidRPr="00E20878">
              <w:rPr>
                <w:rFonts w:asciiTheme="minorHAnsi" w:hAnsiTheme="minorHAnsi"/>
              </w:rPr>
              <w:t>finances</w:t>
            </w:r>
            <w:proofErr w:type="gramEnd"/>
            <w:r w:rsidRPr="00E20878">
              <w:rPr>
                <w:rFonts w:asciiTheme="minorHAnsi" w:hAnsiTheme="minorHAnsi"/>
              </w:rPr>
              <w:t xml:space="preserve"> and fiscal stewardship role</w:t>
            </w:r>
          </w:p>
        </w:tc>
      </w:tr>
      <w:tr w:rsidR="00E65C35" w:rsidRPr="00E65C35" w14:paraId="3F147A28" w14:textId="77777777" w:rsidTr="00B4290F">
        <w:tc>
          <w:tcPr>
            <w:tcW w:w="530" w:type="dxa"/>
          </w:tcPr>
          <w:p w14:paraId="1C1A55C8" w14:textId="77777777" w:rsidR="00E65C35" w:rsidRPr="00E65C35" w:rsidRDefault="00E65C35" w:rsidP="003979FB">
            <w:pPr>
              <w:pStyle w:val="BodyText"/>
              <w:ind w:left="90" w:right="162" w:firstLine="0"/>
              <w:rPr>
                <w:rFonts w:asciiTheme="minorHAnsi" w:hAnsiTheme="minorHAnsi"/>
              </w:rPr>
            </w:pPr>
          </w:p>
        </w:tc>
        <w:tc>
          <w:tcPr>
            <w:tcW w:w="8622" w:type="dxa"/>
          </w:tcPr>
          <w:p w14:paraId="3959A4CF" w14:textId="77777777" w:rsidR="00E65C35" w:rsidRPr="00E65C35" w:rsidRDefault="00E65C35" w:rsidP="00B4290F">
            <w:pPr>
              <w:pStyle w:val="BodyText"/>
              <w:ind w:left="90" w:right="162" w:firstLine="0"/>
              <w:rPr>
                <w:rFonts w:asciiTheme="minorHAnsi" w:hAnsiTheme="minorHAnsi"/>
              </w:rPr>
            </w:pPr>
            <w:r w:rsidRPr="00E65C35">
              <w:rPr>
                <w:rFonts w:asciiTheme="minorHAnsi" w:hAnsiTheme="minorHAnsi"/>
              </w:rPr>
              <w:t>Review and sign a board member job description</w:t>
            </w:r>
            <w:r w:rsidR="00B4290F" w:rsidRPr="00E20878">
              <w:rPr>
                <w:rFonts w:asciiTheme="minorHAnsi" w:hAnsiTheme="minorHAnsi"/>
              </w:rPr>
              <w:t xml:space="preserve">, including roles, responsibilities, conduct expectation, time commitment, </w:t>
            </w:r>
            <w:proofErr w:type="gramStart"/>
            <w:r w:rsidR="00B4290F" w:rsidRPr="00E20878">
              <w:rPr>
                <w:rFonts w:asciiTheme="minorHAnsi" w:hAnsiTheme="minorHAnsi"/>
              </w:rPr>
              <w:t>duties</w:t>
            </w:r>
            <w:proofErr w:type="gramEnd"/>
            <w:r w:rsidR="00B4290F" w:rsidRPr="00E20878">
              <w:rPr>
                <w:rFonts w:asciiTheme="minorHAnsi" w:hAnsiTheme="minorHAnsi"/>
              </w:rPr>
              <w:t xml:space="preserve"> and liability</w:t>
            </w:r>
          </w:p>
        </w:tc>
      </w:tr>
      <w:tr w:rsidR="00E65C35" w:rsidRPr="00E65C35" w14:paraId="0E030E10" w14:textId="77777777" w:rsidTr="00B4290F">
        <w:tc>
          <w:tcPr>
            <w:tcW w:w="530" w:type="dxa"/>
          </w:tcPr>
          <w:p w14:paraId="0F9F2C06" w14:textId="77777777" w:rsidR="00E65C35" w:rsidRPr="00E65C35" w:rsidRDefault="00E65C35" w:rsidP="003979FB">
            <w:pPr>
              <w:pStyle w:val="BodyText"/>
              <w:ind w:left="90" w:right="162" w:firstLine="0"/>
              <w:rPr>
                <w:rFonts w:asciiTheme="minorHAnsi" w:hAnsiTheme="minorHAnsi"/>
              </w:rPr>
            </w:pPr>
          </w:p>
        </w:tc>
        <w:tc>
          <w:tcPr>
            <w:tcW w:w="8622" w:type="dxa"/>
          </w:tcPr>
          <w:p w14:paraId="68688D56" w14:textId="77777777" w:rsidR="00E65C35" w:rsidRPr="00E65C35" w:rsidRDefault="00E65C35" w:rsidP="003979FB">
            <w:pPr>
              <w:pStyle w:val="BodyText"/>
              <w:ind w:left="90" w:right="162" w:firstLine="0"/>
              <w:rPr>
                <w:rFonts w:asciiTheme="minorHAnsi" w:hAnsiTheme="minorHAnsi"/>
              </w:rPr>
            </w:pPr>
            <w:r w:rsidRPr="00E65C35">
              <w:rPr>
                <w:rFonts w:asciiTheme="minorHAnsi" w:hAnsiTheme="minorHAnsi"/>
              </w:rPr>
              <w:t>Sign an Oath of Confidentiality, Conduct and Conflict of Interest</w:t>
            </w:r>
          </w:p>
        </w:tc>
      </w:tr>
      <w:tr w:rsidR="00E65C35" w:rsidRPr="00E65C35" w14:paraId="5B2FB2E5" w14:textId="77777777" w:rsidTr="00B4290F">
        <w:tc>
          <w:tcPr>
            <w:tcW w:w="530" w:type="dxa"/>
          </w:tcPr>
          <w:p w14:paraId="263F2BEB" w14:textId="77777777" w:rsidR="00E65C35" w:rsidRPr="00E65C35" w:rsidRDefault="00E65C35" w:rsidP="003979FB">
            <w:pPr>
              <w:pStyle w:val="BodyText"/>
              <w:ind w:left="90" w:right="162" w:firstLine="0"/>
              <w:rPr>
                <w:rFonts w:asciiTheme="minorHAnsi" w:hAnsiTheme="minorHAnsi"/>
              </w:rPr>
            </w:pPr>
          </w:p>
        </w:tc>
        <w:tc>
          <w:tcPr>
            <w:tcW w:w="8622" w:type="dxa"/>
          </w:tcPr>
          <w:p w14:paraId="6084A15F" w14:textId="77777777" w:rsidR="00E65C35" w:rsidRPr="00E65C35" w:rsidRDefault="00E65C35" w:rsidP="003979FB">
            <w:pPr>
              <w:pStyle w:val="BodyText"/>
              <w:ind w:left="90" w:right="162" w:firstLine="0"/>
              <w:rPr>
                <w:rFonts w:asciiTheme="minorHAnsi" w:hAnsiTheme="minorHAnsi"/>
              </w:rPr>
            </w:pPr>
            <w:r w:rsidRPr="00E65C35">
              <w:rPr>
                <w:rFonts w:asciiTheme="minorHAnsi" w:hAnsiTheme="minorHAnsi"/>
              </w:rPr>
              <w:t xml:space="preserve">Receive a copy of the board manual </w:t>
            </w:r>
          </w:p>
        </w:tc>
      </w:tr>
      <w:tr w:rsidR="00E65C35" w:rsidRPr="00E65C35" w14:paraId="60E751B9" w14:textId="77777777" w:rsidTr="00B4290F">
        <w:tc>
          <w:tcPr>
            <w:tcW w:w="530" w:type="dxa"/>
          </w:tcPr>
          <w:p w14:paraId="4FEEDEEC" w14:textId="77777777" w:rsidR="00E65C35" w:rsidRPr="00E65C35" w:rsidRDefault="00E65C35" w:rsidP="003979FB">
            <w:pPr>
              <w:pStyle w:val="BodyText"/>
              <w:ind w:left="90" w:right="162" w:firstLine="0"/>
              <w:rPr>
                <w:rFonts w:asciiTheme="minorHAnsi" w:hAnsiTheme="minorHAnsi"/>
              </w:rPr>
            </w:pPr>
          </w:p>
        </w:tc>
        <w:tc>
          <w:tcPr>
            <w:tcW w:w="8622" w:type="dxa"/>
          </w:tcPr>
          <w:p w14:paraId="19EAD482" w14:textId="77777777" w:rsidR="00E65C35" w:rsidRPr="00E65C35" w:rsidRDefault="00E65C35" w:rsidP="003979FB">
            <w:pPr>
              <w:pStyle w:val="BodyText"/>
              <w:ind w:left="90" w:right="162" w:firstLine="0"/>
              <w:rPr>
                <w:rFonts w:asciiTheme="minorHAnsi" w:hAnsiTheme="minorHAnsi"/>
              </w:rPr>
            </w:pPr>
            <w:r w:rsidRPr="00E65C35">
              <w:rPr>
                <w:rFonts w:asciiTheme="minorHAnsi" w:hAnsiTheme="minorHAnsi"/>
              </w:rPr>
              <w:t>Participate on a board committee (may attend other committee members as a guest)</w:t>
            </w:r>
          </w:p>
        </w:tc>
      </w:tr>
      <w:tr w:rsidR="00E65C35" w:rsidRPr="00E65C35" w14:paraId="6A138D0F" w14:textId="77777777" w:rsidTr="00B4290F">
        <w:tc>
          <w:tcPr>
            <w:tcW w:w="530" w:type="dxa"/>
          </w:tcPr>
          <w:p w14:paraId="2536FF86" w14:textId="77777777" w:rsidR="00E65C35" w:rsidRPr="00E65C35" w:rsidRDefault="00E65C35" w:rsidP="003979FB">
            <w:pPr>
              <w:pStyle w:val="BodyText"/>
              <w:ind w:left="90" w:right="162" w:firstLine="0"/>
              <w:rPr>
                <w:rFonts w:asciiTheme="minorHAnsi" w:hAnsiTheme="minorHAnsi"/>
              </w:rPr>
            </w:pPr>
          </w:p>
        </w:tc>
        <w:tc>
          <w:tcPr>
            <w:tcW w:w="8622" w:type="dxa"/>
          </w:tcPr>
          <w:p w14:paraId="49F57EF0" w14:textId="77777777" w:rsidR="00E65C35" w:rsidRPr="00E65C35" w:rsidRDefault="00E65C35" w:rsidP="003979FB">
            <w:pPr>
              <w:pStyle w:val="BodyText"/>
              <w:ind w:left="90" w:right="162" w:firstLine="0"/>
              <w:rPr>
                <w:rFonts w:asciiTheme="minorHAnsi" w:hAnsiTheme="minorHAnsi"/>
              </w:rPr>
            </w:pPr>
            <w:r w:rsidRPr="00E65C35">
              <w:rPr>
                <w:rFonts w:asciiTheme="minorHAnsi" w:hAnsiTheme="minorHAnsi"/>
              </w:rPr>
              <w:t xml:space="preserve">Attend Langs special events or external community functions </w:t>
            </w:r>
          </w:p>
        </w:tc>
      </w:tr>
      <w:tr w:rsidR="00E65C35" w:rsidRPr="00E65C35" w14:paraId="4EABFBC5" w14:textId="77777777" w:rsidTr="00B4290F">
        <w:tc>
          <w:tcPr>
            <w:tcW w:w="530" w:type="dxa"/>
          </w:tcPr>
          <w:p w14:paraId="0B176A6B" w14:textId="77777777" w:rsidR="00E65C35" w:rsidRPr="00E65C35" w:rsidRDefault="00E65C35" w:rsidP="003979FB">
            <w:pPr>
              <w:pStyle w:val="BodyText"/>
              <w:ind w:left="90" w:right="162" w:firstLine="0"/>
              <w:rPr>
                <w:rFonts w:asciiTheme="minorHAnsi" w:hAnsiTheme="minorHAnsi"/>
              </w:rPr>
            </w:pPr>
          </w:p>
        </w:tc>
        <w:tc>
          <w:tcPr>
            <w:tcW w:w="8622" w:type="dxa"/>
          </w:tcPr>
          <w:p w14:paraId="1C5A48EA" w14:textId="77777777" w:rsidR="00E65C35" w:rsidRPr="00E65C35" w:rsidRDefault="00E65C35" w:rsidP="003979FB">
            <w:pPr>
              <w:pStyle w:val="BodyText"/>
              <w:ind w:left="90" w:right="162" w:firstLine="0"/>
              <w:rPr>
                <w:rFonts w:asciiTheme="minorHAnsi" w:hAnsiTheme="minorHAnsi"/>
              </w:rPr>
            </w:pPr>
            <w:r w:rsidRPr="00E65C35">
              <w:rPr>
                <w:rFonts w:asciiTheme="minorHAnsi" w:hAnsiTheme="minorHAnsi"/>
              </w:rPr>
              <w:t xml:space="preserve">Assigned a board liaison </w:t>
            </w:r>
          </w:p>
        </w:tc>
      </w:tr>
      <w:tr w:rsidR="00E65C35" w:rsidRPr="00E65C35" w14:paraId="0B4DA364" w14:textId="77777777" w:rsidTr="00B4290F">
        <w:tc>
          <w:tcPr>
            <w:tcW w:w="530" w:type="dxa"/>
          </w:tcPr>
          <w:p w14:paraId="36E68856" w14:textId="77777777" w:rsidR="00E65C35" w:rsidRPr="00E65C35" w:rsidRDefault="00E65C35" w:rsidP="003979FB">
            <w:pPr>
              <w:pStyle w:val="BodyText"/>
              <w:ind w:left="90" w:right="162" w:firstLine="0"/>
              <w:rPr>
                <w:rFonts w:asciiTheme="minorHAnsi" w:hAnsiTheme="minorHAnsi"/>
              </w:rPr>
            </w:pPr>
          </w:p>
        </w:tc>
        <w:tc>
          <w:tcPr>
            <w:tcW w:w="8622" w:type="dxa"/>
          </w:tcPr>
          <w:p w14:paraId="450927EE" w14:textId="77777777" w:rsidR="00E65C35" w:rsidRPr="00E65C35" w:rsidRDefault="00E65C35" w:rsidP="003979FB">
            <w:pPr>
              <w:pStyle w:val="BodyText"/>
              <w:ind w:left="90" w:right="162" w:firstLine="0"/>
              <w:rPr>
                <w:rFonts w:asciiTheme="minorHAnsi" w:hAnsiTheme="minorHAnsi"/>
              </w:rPr>
            </w:pPr>
            <w:r w:rsidRPr="00E65C35">
              <w:rPr>
                <w:rFonts w:asciiTheme="minorHAnsi" w:hAnsiTheme="minorHAnsi"/>
              </w:rPr>
              <w:t>Orientated to board policies and procedures and by-law</w:t>
            </w:r>
            <w:r w:rsidR="00B4290F">
              <w:rPr>
                <w:rFonts w:asciiTheme="minorHAnsi" w:hAnsiTheme="minorHAnsi"/>
              </w:rPr>
              <w:t>s</w:t>
            </w:r>
            <w:r w:rsidRPr="00E65C35">
              <w:rPr>
                <w:rFonts w:asciiTheme="minorHAnsi" w:hAnsiTheme="minorHAnsi"/>
              </w:rPr>
              <w:t xml:space="preserve"> </w:t>
            </w:r>
          </w:p>
        </w:tc>
      </w:tr>
    </w:tbl>
    <w:p w14:paraId="3C81E335" w14:textId="77777777" w:rsidR="00B4290F" w:rsidRDefault="00B4290F" w:rsidP="00E65C35">
      <w:pPr>
        <w:pStyle w:val="BodyText"/>
        <w:ind w:left="90" w:right="162" w:firstLine="0"/>
      </w:pPr>
    </w:p>
    <w:p w14:paraId="5DF644B7" w14:textId="77777777" w:rsidR="00B4290F" w:rsidRDefault="00B4290F">
      <w:pPr>
        <w:rPr>
          <w:rFonts w:ascii="Times New Roman" w:eastAsia="Times New Roman" w:hAnsi="Times New Roman"/>
        </w:rPr>
      </w:pPr>
      <w:r>
        <w:br w:type="page"/>
      </w:r>
    </w:p>
    <w:p w14:paraId="4BB6FFDD" w14:textId="77777777" w:rsidR="00E65C35" w:rsidRDefault="00E65C35" w:rsidP="00E65C35">
      <w:pPr>
        <w:pStyle w:val="BodyText"/>
        <w:ind w:left="90" w:right="162" w:firstLine="0"/>
      </w:pPr>
    </w:p>
    <w:p w14:paraId="4682A3E4" w14:textId="77777777" w:rsidR="00E65C35" w:rsidRPr="008C0385" w:rsidRDefault="00E65C35" w:rsidP="00E65C35">
      <w:pPr>
        <w:ind w:left="90"/>
        <w:rPr>
          <w:rFonts w:eastAsia="Times New Roman" w:cs="Times New Roman"/>
        </w:rPr>
      </w:pPr>
      <w:r w:rsidRPr="008C0385">
        <w:rPr>
          <w:b/>
          <w:spacing w:val="-1"/>
        </w:rPr>
        <w:t>Board</w:t>
      </w:r>
      <w:r w:rsidRPr="008C0385">
        <w:rPr>
          <w:b/>
        </w:rPr>
        <w:t xml:space="preserve"> </w:t>
      </w:r>
      <w:r w:rsidRPr="008C0385">
        <w:rPr>
          <w:b/>
          <w:spacing w:val="-1"/>
        </w:rPr>
        <w:t>Development</w:t>
      </w:r>
    </w:p>
    <w:p w14:paraId="1CD63D2B" w14:textId="77777777" w:rsidR="00E65C35" w:rsidRPr="008C0385" w:rsidRDefault="00E65C35" w:rsidP="00E65C35">
      <w:pPr>
        <w:spacing w:before="6"/>
        <w:ind w:left="90"/>
        <w:rPr>
          <w:rFonts w:eastAsia="Times New Roman" w:cs="Times New Roman"/>
          <w:b/>
          <w:bCs/>
          <w:sz w:val="23"/>
          <w:szCs w:val="23"/>
        </w:rPr>
      </w:pPr>
    </w:p>
    <w:p w14:paraId="61F55E34" w14:textId="77777777" w:rsidR="00E65C35" w:rsidRPr="008C0385" w:rsidRDefault="00E65C35" w:rsidP="00E65C35">
      <w:pPr>
        <w:pStyle w:val="BodyText"/>
        <w:tabs>
          <w:tab w:val="left" w:pos="9360"/>
        </w:tabs>
        <w:ind w:left="86" w:firstLine="0"/>
        <w:rPr>
          <w:rFonts w:asciiTheme="minorHAnsi" w:hAnsiTheme="minorHAnsi"/>
        </w:rPr>
      </w:pPr>
      <w:r w:rsidRPr="008C0385">
        <w:rPr>
          <w:rFonts w:asciiTheme="minorHAnsi" w:hAnsiTheme="minorHAnsi"/>
          <w:spacing w:val="-2"/>
        </w:rPr>
        <w:t>It</w:t>
      </w:r>
      <w:r w:rsidRPr="008C0385">
        <w:rPr>
          <w:rFonts w:asciiTheme="minorHAnsi" w:hAnsiTheme="minorHAnsi"/>
          <w:spacing w:val="1"/>
        </w:rPr>
        <w:t xml:space="preserve"> </w:t>
      </w:r>
      <w:r w:rsidRPr="008C0385">
        <w:rPr>
          <w:rFonts w:asciiTheme="minorHAnsi" w:hAnsiTheme="minorHAnsi"/>
        </w:rPr>
        <w:t xml:space="preserve">is </w:t>
      </w:r>
      <w:r w:rsidRPr="008C0385">
        <w:rPr>
          <w:rFonts w:asciiTheme="minorHAnsi" w:hAnsiTheme="minorHAnsi"/>
          <w:spacing w:val="-1"/>
        </w:rPr>
        <w:t>recognized</w:t>
      </w:r>
      <w:r w:rsidRPr="008C0385">
        <w:rPr>
          <w:rFonts w:asciiTheme="minorHAnsi" w:hAnsiTheme="minorHAnsi"/>
          <w:spacing w:val="-2"/>
        </w:rPr>
        <w:t xml:space="preserve"> </w:t>
      </w:r>
      <w:r w:rsidRPr="008C0385">
        <w:rPr>
          <w:rFonts w:asciiTheme="minorHAnsi" w:hAnsiTheme="minorHAnsi"/>
          <w:spacing w:val="-1"/>
        </w:rPr>
        <w:t>that</w:t>
      </w:r>
      <w:r w:rsidRPr="008C0385">
        <w:rPr>
          <w:rFonts w:asciiTheme="minorHAnsi" w:hAnsiTheme="minorHAnsi"/>
          <w:spacing w:val="1"/>
        </w:rPr>
        <w:t xml:space="preserve"> </w:t>
      </w:r>
      <w:r w:rsidRPr="008C0385">
        <w:rPr>
          <w:rFonts w:asciiTheme="minorHAnsi" w:hAnsiTheme="minorHAnsi"/>
          <w:spacing w:val="-1"/>
        </w:rPr>
        <w:t>orientation</w:t>
      </w:r>
      <w:r w:rsidRPr="008C0385">
        <w:rPr>
          <w:rFonts w:asciiTheme="minorHAnsi" w:hAnsiTheme="minorHAnsi"/>
          <w:spacing w:val="-3"/>
        </w:rPr>
        <w:t xml:space="preserve"> </w:t>
      </w:r>
      <w:r w:rsidRPr="008C0385">
        <w:rPr>
          <w:rFonts w:asciiTheme="minorHAnsi" w:hAnsiTheme="minorHAnsi"/>
        </w:rPr>
        <w:t>and</w:t>
      </w:r>
      <w:r w:rsidRPr="008C0385">
        <w:rPr>
          <w:rFonts w:asciiTheme="minorHAnsi" w:hAnsiTheme="minorHAnsi"/>
          <w:spacing w:val="-2"/>
        </w:rPr>
        <w:t xml:space="preserve"> </w:t>
      </w:r>
      <w:r w:rsidRPr="008C0385">
        <w:rPr>
          <w:rFonts w:asciiTheme="minorHAnsi" w:hAnsiTheme="minorHAnsi"/>
          <w:spacing w:val="-1"/>
        </w:rPr>
        <w:t>learning</w:t>
      </w:r>
      <w:r w:rsidRPr="008C0385">
        <w:rPr>
          <w:rFonts w:asciiTheme="minorHAnsi" w:hAnsiTheme="minorHAnsi"/>
          <w:spacing w:val="-3"/>
        </w:rPr>
        <w:t xml:space="preserve"> </w:t>
      </w:r>
      <w:r w:rsidRPr="008C0385">
        <w:rPr>
          <w:rFonts w:asciiTheme="minorHAnsi" w:hAnsiTheme="minorHAnsi"/>
        </w:rPr>
        <w:t>is a</w:t>
      </w:r>
      <w:r w:rsidRPr="008C0385">
        <w:rPr>
          <w:rFonts w:asciiTheme="minorHAnsi" w:hAnsiTheme="minorHAnsi"/>
          <w:spacing w:val="-2"/>
        </w:rPr>
        <w:t xml:space="preserve"> </w:t>
      </w:r>
      <w:r w:rsidRPr="008C0385">
        <w:rPr>
          <w:rFonts w:asciiTheme="minorHAnsi" w:hAnsiTheme="minorHAnsi"/>
          <w:spacing w:val="-1"/>
        </w:rPr>
        <w:t>continuous</w:t>
      </w:r>
      <w:r w:rsidRPr="008C0385">
        <w:rPr>
          <w:rFonts w:asciiTheme="minorHAnsi" w:hAnsiTheme="minorHAnsi"/>
        </w:rPr>
        <w:t xml:space="preserve"> </w:t>
      </w:r>
      <w:r w:rsidRPr="008C0385">
        <w:rPr>
          <w:rFonts w:asciiTheme="minorHAnsi" w:hAnsiTheme="minorHAnsi"/>
          <w:spacing w:val="-1"/>
        </w:rPr>
        <w:t>process.</w:t>
      </w:r>
      <w:r w:rsidRPr="008C0385">
        <w:rPr>
          <w:rFonts w:asciiTheme="minorHAnsi" w:hAnsiTheme="minorHAnsi"/>
        </w:rPr>
        <w:t xml:space="preserve"> </w:t>
      </w:r>
      <w:r w:rsidRPr="008C0385">
        <w:rPr>
          <w:rFonts w:asciiTheme="minorHAnsi" w:hAnsiTheme="minorHAnsi"/>
          <w:spacing w:val="4"/>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development</w:t>
      </w:r>
      <w:r w:rsidRPr="008C0385">
        <w:rPr>
          <w:rFonts w:asciiTheme="minorHAnsi" w:hAnsiTheme="minorHAnsi"/>
          <w:spacing w:val="1"/>
        </w:rPr>
        <w:t xml:space="preserve"> </w:t>
      </w:r>
      <w:r w:rsidRPr="008C0385">
        <w:rPr>
          <w:rFonts w:asciiTheme="minorHAnsi" w:hAnsiTheme="minorHAnsi"/>
          <w:spacing w:val="-1"/>
        </w:rPr>
        <w:t>will</w:t>
      </w:r>
      <w:r w:rsidRPr="008C0385">
        <w:rPr>
          <w:rFonts w:asciiTheme="minorHAnsi" w:hAnsiTheme="minorHAnsi"/>
          <w:spacing w:val="-2"/>
        </w:rPr>
        <w:t xml:space="preserve"> </w:t>
      </w:r>
      <w:r w:rsidRPr="008C0385">
        <w:rPr>
          <w:rFonts w:asciiTheme="minorHAnsi" w:hAnsiTheme="minorHAnsi"/>
        </w:rPr>
        <w:t>be a</w:t>
      </w:r>
      <w:r w:rsidRPr="008C0385">
        <w:rPr>
          <w:rFonts w:asciiTheme="minorHAnsi" w:hAnsiTheme="minorHAnsi"/>
          <w:spacing w:val="59"/>
        </w:rPr>
        <w:t xml:space="preserve"> </w:t>
      </w:r>
      <w:r w:rsidRPr="008C0385">
        <w:rPr>
          <w:rFonts w:asciiTheme="minorHAnsi" w:hAnsiTheme="minorHAnsi"/>
          <w:spacing w:val="-1"/>
        </w:rPr>
        <w:t>standing</w:t>
      </w:r>
      <w:r w:rsidRPr="008C0385">
        <w:rPr>
          <w:rFonts w:asciiTheme="minorHAnsi" w:hAnsiTheme="minorHAnsi"/>
          <w:spacing w:val="-3"/>
        </w:rPr>
        <w:t xml:space="preserve"> </w:t>
      </w:r>
      <w:r w:rsidRPr="008C0385">
        <w:rPr>
          <w:rFonts w:asciiTheme="minorHAnsi" w:hAnsiTheme="minorHAnsi"/>
          <w:spacing w:val="-1"/>
        </w:rPr>
        <w:t>item</w:t>
      </w:r>
      <w:r w:rsidRPr="008C0385">
        <w:rPr>
          <w:rFonts w:asciiTheme="minorHAnsi" w:hAnsiTheme="minorHAnsi"/>
          <w:spacing w:val="-4"/>
        </w:rPr>
        <w:t xml:space="preserve"> </w:t>
      </w:r>
      <w:r w:rsidRPr="008C0385">
        <w:rPr>
          <w:rFonts w:asciiTheme="minorHAnsi" w:hAnsiTheme="minorHAnsi"/>
        </w:rPr>
        <w:t>at</w:t>
      </w:r>
      <w:r w:rsidRPr="008C0385">
        <w:rPr>
          <w:rFonts w:asciiTheme="minorHAnsi" w:hAnsiTheme="minorHAnsi"/>
          <w:spacing w:val="1"/>
        </w:rPr>
        <w:t xml:space="preserve"> </w:t>
      </w:r>
      <w:r w:rsidRPr="008C0385">
        <w:rPr>
          <w:rFonts w:asciiTheme="minorHAnsi" w:hAnsiTheme="minorHAnsi"/>
          <w:spacing w:val="-1"/>
        </w:rPr>
        <w:t>each</w:t>
      </w:r>
      <w:r w:rsidRPr="008C0385">
        <w:rPr>
          <w:rFonts w:asciiTheme="minorHAnsi" w:hAnsiTheme="minorHAnsi"/>
        </w:rPr>
        <w:t xml:space="preserve"> </w:t>
      </w:r>
      <w:r w:rsidRPr="008C0385">
        <w:rPr>
          <w:rFonts w:asciiTheme="minorHAnsi" w:hAnsiTheme="minorHAnsi"/>
          <w:spacing w:val="-1"/>
        </w:rPr>
        <w:t>board</w:t>
      </w:r>
      <w:r w:rsidRPr="008C0385">
        <w:rPr>
          <w:rFonts w:asciiTheme="minorHAnsi" w:hAnsiTheme="minorHAnsi"/>
          <w:spacing w:val="-3"/>
        </w:rPr>
        <w:t xml:space="preserve"> </w:t>
      </w:r>
      <w:r w:rsidRPr="008C0385">
        <w:rPr>
          <w:rFonts w:asciiTheme="minorHAnsi" w:hAnsiTheme="minorHAnsi"/>
          <w:spacing w:val="-1"/>
        </w:rPr>
        <w:t>meeting</w:t>
      </w:r>
      <w:r w:rsidRPr="008C0385">
        <w:rPr>
          <w:rFonts w:asciiTheme="minorHAnsi" w:hAnsiTheme="minorHAnsi"/>
          <w:spacing w:val="-3"/>
        </w:rPr>
        <w:t xml:space="preserve"> </w:t>
      </w:r>
      <w:r w:rsidRPr="008C0385">
        <w:rPr>
          <w:rFonts w:asciiTheme="minorHAnsi" w:hAnsiTheme="minorHAnsi"/>
        </w:rPr>
        <w:t>to</w:t>
      </w:r>
      <w:r w:rsidRPr="008C0385">
        <w:rPr>
          <w:rFonts w:asciiTheme="minorHAnsi" w:hAnsiTheme="minorHAnsi"/>
          <w:spacing w:val="2"/>
        </w:rPr>
        <w:t xml:space="preserve"> </w:t>
      </w:r>
      <w:r w:rsidRPr="008C0385">
        <w:rPr>
          <w:rFonts w:asciiTheme="minorHAnsi" w:hAnsiTheme="minorHAnsi"/>
          <w:spacing w:val="-1"/>
        </w:rPr>
        <w:t>assist</w:t>
      </w:r>
      <w:r w:rsidRPr="008C0385">
        <w:rPr>
          <w:rFonts w:asciiTheme="minorHAnsi" w:hAnsiTheme="minorHAnsi"/>
          <w:spacing w:val="1"/>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members</w:t>
      </w:r>
      <w:r w:rsidRPr="008C0385">
        <w:rPr>
          <w:rFonts w:asciiTheme="minorHAnsi" w:hAnsiTheme="minorHAnsi"/>
        </w:rPr>
        <w:t xml:space="preserve"> with</w:t>
      </w:r>
      <w:r w:rsidRPr="008C0385">
        <w:rPr>
          <w:rFonts w:asciiTheme="minorHAnsi" w:hAnsiTheme="minorHAnsi"/>
          <w:spacing w:val="-3"/>
        </w:rPr>
        <w:t xml:space="preserve"> </w:t>
      </w:r>
      <w:r w:rsidRPr="008C0385">
        <w:rPr>
          <w:rFonts w:asciiTheme="minorHAnsi" w:hAnsiTheme="minorHAnsi"/>
          <w:spacing w:val="-1"/>
        </w:rPr>
        <w:t>their</w:t>
      </w:r>
      <w:r w:rsidRPr="008C0385">
        <w:rPr>
          <w:rFonts w:asciiTheme="minorHAnsi" w:hAnsiTheme="minorHAnsi"/>
        </w:rPr>
        <w:t xml:space="preserve"> </w:t>
      </w:r>
      <w:r w:rsidRPr="008C0385">
        <w:rPr>
          <w:rFonts w:asciiTheme="minorHAnsi" w:hAnsiTheme="minorHAnsi"/>
          <w:spacing w:val="-1"/>
        </w:rPr>
        <w:t>personal</w:t>
      </w:r>
      <w:r w:rsidRPr="008C0385">
        <w:rPr>
          <w:rFonts w:asciiTheme="minorHAnsi" w:hAnsiTheme="minorHAnsi"/>
          <w:spacing w:val="1"/>
        </w:rPr>
        <w:t xml:space="preserve"> </w:t>
      </w:r>
      <w:r w:rsidRPr="008C0385">
        <w:rPr>
          <w:rFonts w:asciiTheme="minorHAnsi" w:hAnsiTheme="minorHAnsi"/>
          <w:spacing w:val="-1"/>
        </w:rPr>
        <w:t>and</w:t>
      </w:r>
      <w:r w:rsidRPr="008C0385">
        <w:rPr>
          <w:rFonts w:asciiTheme="minorHAnsi" w:hAnsiTheme="minorHAnsi"/>
        </w:rPr>
        <w:t xml:space="preserve"> </w:t>
      </w:r>
      <w:r w:rsidRPr="008C0385">
        <w:rPr>
          <w:rFonts w:asciiTheme="minorHAnsi" w:hAnsiTheme="minorHAnsi"/>
          <w:spacing w:val="-1"/>
        </w:rPr>
        <w:t>professional</w:t>
      </w:r>
      <w:r w:rsidRPr="008C0385">
        <w:rPr>
          <w:rFonts w:asciiTheme="minorHAnsi" w:hAnsiTheme="minorHAnsi"/>
          <w:spacing w:val="1"/>
        </w:rPr>
        <w:t xml:space="preserve"> </w:t>
      </w:r>
      <w:r w:rsidRPr="008C0385">
        <w:rPr>
          <w:rFonts w:asciiTheme="minorHAnsi" w:hAnsiTheme="minorHAnsi"/>
          <w:spacing w:val="-1"/>
        </w:rPr>
        <w:t>growth.</w:t>
      </w:r>
      <w:r w:rsidRPr="008C0385">
        <w:rPr>
          <w:rFonts w:asciiTheme="minorHAnsi" w:hAnsiTheme="minorHAnsi"/>
          <w:spacing w:val="69"/>
        </w:rPr>
        <w:t xml:space="preserve"> </w:t>
      </w:r>
      <w:r w:rsidRPr="008C0385">
        <w:rPr>
          <w:rFonts w:asciiTheme="minorHAnsi" w:hAnsiTheme="minorHAnsi"/>
        </w:rPr>
        <w:t>A</w:t>
      </w:r>
      <w:r w:rsidRPr="008C0385">
        <w:rPr>
          <w:rFonts w:asciiTheme="minorHAnsi" w:hAnsiTheme="minorHAnsi"/>
          <w:spacing w:val="-1"/>
        </w:rPr>
        <w:t xml:space="preserve"> </w:t>
      </w:r>
      <w:r w:rsidRPr="008C0385">
        <w:rPr>
          <w:rFonts w:asciiTheme="minorHAnsi" w:hAnsiTheme="minorHAnsi"/>
        </w:rPr>
        <w:t xml:space="preserve">board </w:t>
      </w:r>
      <w:r w:rsidRPr="008C0385">
        <w:rPr>
          <w:rFonts w:asciiTheme="minorHAnsi" w:hAnsiTheme="minorHAnsi"/>
          <w:spacing w:val="-1"/>
        </w:rPr>
        <w:t>development</w:t>
      </w:r>
      <w:r w:rsidRPr="008C0385">
        <w:rPr>
          <w:rFonts w:asciiTheme="minorHAnsi" w:hAnsiTheme="minorHAnsi"/>
          <w:spacing w:val="1"/>
        </w:rPr>
        <w:t xml:space="preserve"> </w:t>
      </w:r>
      <w:r w:rsidRPr="008C0385">
        <w:rPr>
          <w:rFonts w:asciiTheme="minorHAnsi" w:hAnsiTheme="minorHAnsi"/>
          <w:spacing w:val="-1"/>
        </w:rPr>
        <w:t>calendar</w:t>
      </w:r>
      <w:r w:rsidRPr="008C0385">
        <w:rPr>
          <w:rFonts w:asciiTheme="minorHAnsi" w:hAnsiTheme="minorHAnsi"/>
          <w:spacing w:val="1"/>
        </w:rPr>
        <w:t xml:space="preserve"> </w:t>
      </w:r>
      <w:r w:rsidRPr="008C0385">
        <w:rPr>
          <w:rFonts w:asciiTheme="minorHAnsi" w:hAnsiTheme="minorHAnsi"/>
          <w:spacing w:val="-1"/>
        </w:rPr>
        <w:t>will</w:t>
      </w:r>
      <w:r w:rsidRPr="008C0385">
        <w:rPr>
          <w:rFonts w:asciiTheme="minorHAnsi" w:hAnsiTheme="minorHAnsi"/>
          <w:spacing w:val="-2"/>
        </w:rPr>
        <w:t xml:space="preserve"> </w:t>
      </w:r>
      <w:r w:rsidRPr="008C0385">
        <w:rPr>
          <w:rFonts w:asciiTheme="minorHAnsi" w:hAnsiTheme="minorHAnsi"/>
        </w:rPr>
        <w:t xml:space="preserve">be </w:t>
      </w:r>
      <w:r w:rsidRPr="008C0385">
        <w:rPr>
          <w:rFonts w:asciiTheme="minorHAnsi" w:hAnsiTheme="minorHAnsi"/>
          <w:spacing w:val="-1"/>
        </w:rPr>
        <w:t>prepared</w:t>
      </w:r>
      <w:r w:rsidRPr="008C0385">
        <w:rPr>
          <w:rFonts w:asciiTheme="minorHAnsi" w:hAnsiTheme="minorHAnsi"/>
          <w:spacing w:val="-2"/>
        </w:rPr>
        <w:t xml:space="preserve"> </w:t>
      </w:r>
      <w:r w:rsidRPr="008C0385">
        <w:rPr>
          <w:rFonts w:asciiTheme="minorHAnsi" w:hAnsiTheme="minorHAnsi"/>
        </w:rPr>
        <w:t>and</w:t>
      </w:r>
      <w:r w:rsidRPr="008C0385">
        <w:rPr>
          <w:rFonts w:asciiTheme="minorHAnsi" w:hAnsiTheme="minorHAnsi"/>
          <w:spacing w:val="-2"/>
        </w:rPr>
        <w:t xml:space="preserve"> </w:t>
      </w:r>
      <w:r w:rsidRPr="008C0385">
        <w:rPr>
          <w:rFonts w:asciiTheme="minorHAnsi" w:hAnsiTheme="minorHAnsi"/>
          <w:spacing w:val="-1"/>
        </w:rPr>
        <w:t>reviewed</w:t>
      </w:r>
      <w:r w:rsidRPr="008C0385">
        <w:rPr>
          <w:rFonts w:asciiTheme="minorHAnsi" w:hAnsiTheme="minorHAnsi"/>
        </w:rPr>
        <w:t xml:space="preserve"> </w:t>
      </w:r>
      <w:r w:rsidRPr="008C0385">
        <w:rPr>
          <w:rFonts w:asciiTheme="minorHAnsi" w:hAnsiTheme="minorHAnsi"/>
          <w:spacing w:val="-1"/>
        </w:rPr>
        <w:t>annually</w:t>
      </w:r>
      <w:r w:rsidRPr="008C0385">
        <w:rPr>
          <w:rFonts w:asciiTheme="minorHAnsi" w:hAnsiTheme="minorHAnsi"/>
          <w:spacing w:val="-3"/>
        </w:rPr>
        <w:t xml:space="preserve"> </w:t>
      </w:r>
      <w:r w:rsidRPr="008C0385">
        <w:rPr>
          <w:rFonts w:asciiTheme="minorHAnsi" w:hAnsiTheme="minorHAnsi"/>
        </w:rPr>
        <w:t xml:space="preserve">for </w:t>
      </w:r>
      <w:r w:rsidRPr="008C0385">
        <w:rPr>
          <w:rFonts w:asciiTheme="minorHAnsi" w:hAnsiTheme="minorHAnsi"/>
          <w:spacing w:val="-1"/>
        </w:rPr>
        <w:t>feedback</w:t>
      </w:r>
      <w:r w:rsidRPr="008C0385">
        <w:rPr>
          <w:rFonts w:asciiTheme="minorHAnsi" w:hAnsiTheme="minorHAnsi"/>
          <w:spacing w:val="-2"/>
        </w:rPr>
        <w:t xml:space="preserve"> </w:t>
      </w:r>
      <w:r w:rsidRPr="008C0385">
        <w:rPr>
          <w:rFonts w:asciiTheme="minorHAnsi" w:hAnsiTheme="minorHAnsi"/>
        </w:rPr>
        <w:t xml:space="preserve">and </w:t>
      </w:r>
      <w:r w:rsidRPr="008C0385">
        <w:rPr>
          <w:rFonts w:asciiTheme="minorHAnsi" w:hAnsiTheme="minorHAnsi"/>
          <w:spacing w:val="-1"/>
        </w:rPr>
        <w:t>implemented</w:t>
      </w:r>
      <w:r w:rsidRPr="008C0385">
        <w:rPr>
          <w:rFonts w:asciiTheme="minorHAnsi" w:hAnsiTheme="minorHAnsi"/>
          <w:spacing w:val="51"/>
        </w:rPr>
        <w:t xml:space="preserve"> </w:t>
      </w:r>
      <w:r w:rsidRPr="008C0385">
        <w:rPr>
          <w:rFonts w:asciiTheme="minorHAnsi" w:hAnsiTheme="minorHAnsi"/>
        </w:rPr>
        <w:t>once</w:t>
      </w:r>
      <w:r w:rsidRPr="008C0385">
        <w:rPr>
          <w:rFonts w:asciiTheme="minorHAnsi" w:hAnsiTheme="minorHAnsi"/>
          <w:spacing w:val="-2"/>
        </w:rPr>
        <w:t xml:space="preserve"> </w:t>
      </w:r>
      <w:r w:rsidRPr="008C0385">
        <w:rPr>
          <w:rFonts w:asciiTheme="minorHAnsi" w:hAnsiTheme="minorHAnsi"/>
          <w:spacing w:val="-1"/>
        </w:rPr>
        <w:t>finalized</w:t>
      </w:r>
      <w:r w:rsidRPr="008C0385">
        <w:rPr>
          <w:rFonts w:asciiTheme="minorHAnsi" w:hAnsiTheme="minorHAnsi"/>
        </w:rPr>
        <w:t xml:space="preserve"> by</w:t>
      </w:r>
      <w:r w:rsidRPr="008C0385">
        <w:rPr>
          <w:rFonts w:asciiTheme="minorHAnsi" w:hAnsiTheme="minorHAnsi"/>
          <w:spacing w:val="-2"/>
        </w:rPr>
        <w:t xml:space="preserve"> </w:t>
      </w:r>
      <w:r w:rsidRPr="008C0385">
        <w:rPr>
          <w:rFonts w:asciiTheme="minorHAnsi" w:hAnsiTheme="minorHAnsi"/>
        </w:rPr>
        <w:t xml:space="preserve">the </w:t>
      </w:r>
      <w:r w:rsidRPr="008C0385">
        <w:rPr>
          <w:rFonts w:asciiTheme="minorHAnsi" w:hAnsiTheme="minorHAnsi"/>
          <w:spacing w:val="-1"/>
        </w:rPr>
        <w:t>board.</w:t>
      </w:r>
      <w:r w:rsidRPr="008C0385">
        <w:rPr>
          <w:rFonts w:asciiTheme="minorHAnsi" w:hAnsiTheme="minorHAnsi"/>
        </w:rPr>
        <w:t xml:space="preserve">  Board </w:t>
      </w:r>
      <w:r w:rsidRPr="008C0385">
        <w:rPr>
          <w:rFonts w:asciiTheme="minorHAnsi" w:hAnsiTheme="minorHAnsi"/>
          <w:spacing w:val="-1"/>
        </w:rPr>
        <w:t>development</w:t>
      </w:r>
      <w:r w:rsidRPr="008C0385">
        <w:rPr>
          <w:rFonts w:asciiTheme="minorHAnsi" w:hAnsiTheme="minorHAnsi"/>
          <w:spacing w:val="1"/>
        </w:rPr>
        <w:t xml:space="preserve"> </w:t>
      </w:r>
      <w:r w:rsidRPr="008C0385">
        <w:rPr>
          <w:rFonts w:asciiTheme="minorHAnsi" w:hAnsiTheme="minorHAnsi"/>
          <w:spacing w:val="-1"/>
        </w:rPr>
        <w:t>topics</w:t>
      </w:r>
      <w:r w:rsidRPr="008C0385">
        <w:rPr>
          <w:rFonts w:asciiTheme="minorHAnsi" w:hAnsiTheme="minorHAnsi"/>
          <w:spacing w:val="-2"/>
        </w:rPr>
        <w:t xml:space="preserve"> </w:t>
      </w:r>
      <w:r w:rsidRPr="008C0385">
        <w:rPr>
          <w:rFonts w:asciiTheme="minorHAnsi" w:hAnsiTheme="minorHAnsi"/>
          <w:spacing w:val="-1"/>
        </w:rPr>
        <w:t>will</w:t>
      </w:r>
      <w:r w:rsidRPr="008C0385">
        <w:rPr>
          <w:rFonts w:asciiTheme="minorHAnsi" w:hAnsiTheme="minorHAnsi"/>
          <w:spacing w:val="2"/>
        </w:rPr>
        <w:t xml:space="preserve"> </w:t>
      </w:r>
      <w:r w:rsidRPr="008C0385">
        <w:rPr>
          <w:rFonts w:asciiTheme="minorHAnsi" w:hAnsiTheme="minorHAnsi"/>
        </w:rPr>
        <w:t>be</w:t>
      </w:r>
      <w:r w:rsidRPr="008C0385">
        <w:rPr>
          <w:rFonts w:asciiTheme="minorHAnsi" w:hAnsiTheme="minorHAnsi"/>
          <w:spacing w:val="-2"/>
        </w:rPr>
        <w:t xml:space="preserve"> </w:t>
      </w:r>
      <w:r w:rsidRPr="008C0385">
        <w:rPr>
          <w:rFonts w:asciiTheme="minorHAnsi" w:hAnsiTheme="minorHAnsi"/>
          <w:spacing w:val="-1"/>
        </w:rPr>
        <w:t>rotated</w:t>
      </w:r>
      <w:r w:rsidRPr="008C0385">
        <w:rPr>
          <w:rFonts w:asciiTheme="minorHAnsi" w:hAnsiTheme="minorHAnsi"/>
        </w:rPr>
        <w:t xml:space="preserve"> </w:t>
      </w:r>
      <w:r w:rsidRPr="008C0385">
        <w:rPr>
          <w:rFonts w:asciiTheme="minorHAnsi" w:hAnsiTheme="minorHAnsi"/>
          <w:spacing w:val="-1"/>
        </w:rPr>
        <w:t>over</w:t>
      </w:r>
      <w:r w:rsidRPr="008C0385">
        <w:rPr>
          <w:rFonts w:asciiTheme="minorHAnsi" w:hAnsiTheme="minorHAnsi"/>
          <w:spacing w:val="1"/>
        </w:rPr>
        <w:t xml:space="preserve"> </w:t>
      </w:r>
      <w:r w:rsidRPr="008C0385">
        <w:rPr>
          <w:rFonts w:asciiTheme="minorHAnsi" w:hAnsiTheme="minorHAnsi"/>
        </w:rPr>
        <w:t xml:space="preserve">a </w:t>
      </w:r>
      <w:proofErr w:type="gramStart"/>
      <w:r w:rsidRPr="008C0385">
        <w:rPr>
          <w:rFonts w:asciiTheme="minorHAnsi" w:hAnsiTheme="minorHAnsi"/>
          <w:spacing w:val="-1"/>
        </w:rPr>
        <w:t>one</w:t>
      </w:r>
      <w:r w:rsidRPr="008C0385">
        <w:rPr>
          <w:rFonts w:asciiTheme="minorHAnsi" w:hAnsiTheme="minorHAnsi"/>
        </w:rPr>
        <w:t xml:space="preserve"> </w:t>
      </w:r>
      <w:r w:rsidRPr="008C0385">
        <w:rPr>
          <w:rFonts w:asciiTheme="minorHAnsi" w:hAnsiTheme="minorHAnsi"/>
          <w:spacing w:val="-1"/>
        </w:rPr>
        <w:t>to</w:t>
      </w:r>
      <w:r w:rsidRPr="008C0385">
        <w:rPr>
          <w:rFonts w:asciiTheme="minorHAnsi" w:hAnsiTheme="minorHAnsi"/>
        </w:rPr>
        <w:t xml:space="preserve"> </w:t>
      </w:r>
      <w:r w:rsidRPr="008C0385">
        <w:rPr>
          <w:rFonts w:asciiTheme="minorHAnsi" w:hAnsiTheme="minorHAnsi"/>
          <w:spacing w:val="-1"/>
        </w:rPr>
        <w:t>three</w:t>
      </w:r>
      <w:r w:rsidRPr="008C0385">
        <w:rPr>
          <w:rFonts w:asciiTheme="minorHAnsi" w:hAnsiTheme="minorHAnsi"/>
        </w:rPr>
        <w:t xml:space="preserve"> </w:t>
      </w:r>
      <w:r w:rsidRPr="008C0385">
        <w:rPr>
          <w:rFonts w:asciiTheme="minorHAnsi" w:hAnsiTheme="minorHAnsi"/>
          <w:spacing w:val="-1"/>
        </w:rPr>
        <w:t>year</w:t>
      </w:r>
      <w:proofErr w:type="gramEnd"/>
      <w:r w:rsidRPr="008C0385">
        <w:rPr>
          <w:rFonts w:asciiTheme="minorHAnsi" w:hAnsiTheme="minorHAnsi"/>
          <w:spacing w:val="-2"/>
        </w:rPr>
        <w:t xml:space="preserve"> </w:t>
      </w:r>
      <w:r w:rsidRPr="008C0385">
        <w:rPr>
          <w:rFonts w:asciiTheme="minorHAnsi" w:hAnsiTheme="minorHAnsi"/>
        </w:rPr>
        <w:t>period</w:t>
      </w:r>
      <w:r w:rsidRPr="008C0385">
        <w:rPr>
          <w:rFonts w:asciiTheme="minorHAnsi" w:hAnsiTheme="minorHAnsi"/>
          <w:spacing w:val="-3"/>
        </w:rPr>
        <w:t xml:space="preserve"> </w:t>
      </w:r>
      <w:r w:rsidRPr="008C0385">
        <w:rPr>
          <w:rFonts w:asciiTheme="minorHAnsi" w:hAnsiTheme="minorHAnsi"/>
        </w:rPr>
        <w:t>to</w:t>
      </w:r>
      <w:r w:rsidRPr="008C0385">
        <w:rPr>
          <w:rFonts w:asciiTheme="minorHAnsi" w:hAnsiTheme="minorHAnsi"/>
          <w:spacing w:val="37"/>
        </w:rPr>
        <w:t xml:space="preserve"> </w:t>
      </w:r>
      <w:r w:rsidRPr="008C0385">
        <w:rPr>
          <w:rFonts w:asciiTheme="minorHAnsi" w:hAnsiTheme="minorHAnsi"/>
          <w:spacing w:val="-1"/>
        </w:rPr>
        <w:t>align</w:t>
      </w:r>
      <w:r w:rsidRPr="008C0385">
        <w:rPr>
          <w:rFonts w:asciiTheme="minorHAnsi" w:hAnsiTheme="minorHAnsi"/>
        </w:rPr>
        <w:t xml:space="preserve"> </w:t>
      </w:r>
      <w:r w:rsidRPr="008C0385">
        <w:rPr>
          <w:rFonts w:asciiTheme="minorHAnsi" w:hAnsiTheme="minorHAnsi"/>
          <w:spacing w:val="-1"/>
        </w:rPr>
        <w:t>with</w:t>
      </w:r>
      <w:r w:rsidRPr="008C0385">
        <w:rPr>
          <w:rFonts w:asciiTheme="minorHAnsi" w:hAnsiTheme="minorHAnsi"/>
        </w:rPr>
        <w:t xml:space="preserve"> </w:t>
      </w:r>
      <w:r w:rsidRPr="008C0385">
        <w:rPr>
          <w:rFonts w:asciiTheme="minorHAnsi" w:hAnsiTheme="minorHAnsi"/>
          <w:spacing w:val="-1"/>
        </w:rPr>
        <w:t>board</w:t>
      </w:r>
      <w:r w:rsidRPr="008C0385">
        <w:rPr>
          <w:rFonts w:asciiTheme="minorHAnsi" w:hAnsiTheme="minorHAnsi"/>
          <w:spacing w:val="-3"/>
        </w:rPr>
        <w:t xml:space="preserve"> </w:t>
      </w:r>
      <w:r w:rsidRPr="008C0385">
        <w:rPr>
          <w:rFonts w:asciiTheme="minorHAnsi" w:hAnsiTheme="minorHAnsi"/>
          <w:spacing w:val="-1"/>
        </w:rPr>
        <w:t>turnover.</w:t>
      </w:r>
    </w:p>
    <w:p w14:paraId="1D2BEAF4" w14:textId="77777777" w:rsidR="00E65C35" w:rsidRPr="008C0385" w:rsidRDefault="00E65C35" w:rsidP="00E65C35">
      <w:pPr>
        <w:ind w:left="90"/>
        <w:rPr>
          <w:rFonts w:eastAsia="Times New Roman" w:cs="Times New Roman"/>
        </w:rPr>
      </w:pPr>
    </w:p>
    <w:p w14:paraId="38E141FF" w14:textId="77777777" w:rsidR="00E65C35" w:rsidRDefault="00E65C35" w:rsidP="00E65C35">
      <w:pPr>
        <w:pStyle w:val="BodyText"/>
        <w:ind w:left="86" w:firstLine="0"/>
        <w:rPr>
          <w:rFonts w:asciiTheme="minorHAnsi" w:hAnsiTheme="minorHAnsi"/>
          <w:spacing w:val="-1"/>
        </w:rPr>
      </w:pPr>
      <w:r w:rsidRPr="008C0385">
        <w:rPr>
          <w:rFonts w:asciiTheme="minorHAnsi" w:hAnsiTheme="minorHAnsi"/>
        </w:rPr>
        <w:t xml:space="preserve">Board </w:t>
      </w:r>
      <w:r w:rsidRPr="008C0385">
        <w:rPr>
          <w:rFonts w:asciiTheme="minorHAnsi" w:hAnsiTheme="minorHAnsi"/>
          <w:spacing w:val="-1"/>
        </w:rPr>
        <w:t>members</w:t>
      </w:r>
      <w:r w:rsidRPr="008C0385">
        <w:rPr>
          <w:rFonts w:asciiTheme="minorHAnsi" w:hAnsiTheme="minorHAnsi"/>
        </w:rPr>
        <w:t xml:space="preserve"> are</w:t>
      </w:r>
      <w:r w:rsidRPr="008C0385">
        <w:rPr>
          <w:rFonts w:asciiTheme="minorHAnsi" w:hAnsiTheme="minorHAnsi"/>
          <w:spacing w:val="-2"/>
        </w:rPr>
        <w:t xml:space="preserve"> </w:t>
      </w:r>
      <w:r w:rsidRPr="008C0385">
        <w:rPr>
          <w:rFonts w:asciiTheme="minorHAnsi" w:hAnsiTheme="minorHAnsi"/>
          <w:spacing w:val="-1"/>
        </w:rPr>
        <w:t>also</w:t>
      </w:r>
      <w:r w:rsidRPr="008C0385">
        <w:rPr>
          <w:rFonts w:asciiTheme="minorHAnsi" w:hAnsiTheme="minorHAnsi"/>
        </w:rPr>
        <w:t xml:space="preserve"> </w:t>
      </w:r>
      <w:r w:rsidRPr="008C0385">
        <w:rPr>
          <w:rFonts w:asciiTheme="minorHAnsi" w:hAnsiTheme="minorHAnsi"/>
          <w:spacing w:val="-2"/>
        </w:rPr>
        <w:t>welcome</w:t>
      </w:r>
      <w:r w:rsidRPr="008C0385">
        <w:rPr>
          <w:rFonts w:asciiTheme="minorHAnsi" w:hAnsiTheme="minorHAnsi"/>
        </w:rPr>
        <w:t xml:space="preserve"> to </w:t>
      </w:r>
      <w:r w:rsidRPr="008C0385">
        <w:rPr>
          <w:rFonts w:asciiTheme="minorHAnsi" w:hAnsiTheme="minorHAnsi"/>
          <w:spacing w:val="-1"/>
        </w:rPr>
        <w:t>participate</w:t>
      </w:r>
      <w:r w:rsidRPr="008C0385">
        <w:rPr>
          <w:rFonts w:asciiTheme="minorHAnsi" w:hAnsiTheme="minorHAnsi"/>
          <w:spacing w:val="-2"/>
        </w:rPr>
        <w:t xml:space="preserve"> </w:t>
      </w:r>
      <w:r w:rsidRPr="008C0385">
        <w:rPr>
          <w:rFonts w:asciiTheme="minorHAnsi" w:hAnsiTheme="minorHAnsi"/>
        </w:rPr>
        <w:t xml:space="preserve">in </w:t>
      </w:r>
      <w:r w:rsidRPr="008C0385">
        <w:rPr>
          <w:rFonts w:asciiTheme="minorHAnsi" w:hAnsiTheme="minorHAnsi"/>
          <w:spacing w:val="-1"/>
        </w:rPr>
        <w:t>workshops,</w:t>
      </w:r>
      <w:r w:rsidRPr="008C0385">
        <w:rPr>
          <w:rFonts w:asciiTheme="minorHAnsi" w:hAnsiTheme="minorHAnsi"/>
        </w:rPr>
        <w:t xml:space="preserve"> </w:t>
      </w:r>
      <w:r w:rsidRPr="008C0385">
        <w:rPr>
          <w:rFonts w:asciiTheme="minorHAnsi" w:hAnsiTheme="minorHAnsi"/>
          <w:spacing w:val="-1"/>
        </w:rPr>
        <w:t>conferences</w:t>
      </w:r>
      <w:r w:rsidRPr="008C0385">
        <w:rPr>
          <w:rFonts w:asciiTheme="minorHAnsi" w:hAnsiTheme="minorHAnsi"/>
        </w:rPr>
        <w:t xml:space="preserve"> </w:t>
      </w:r>
      <w:r w:rsidRPr="008C0385">
        <w:rPr>
          <w:rFonts w:asciiTheme="minorHAnsi" w:hAnsiTheme="minorHAnsi"/>
          <w:spacing w:val="-1"/>
        </w:rPr>
        <w:t>and/or</w:t>
      </w:r>
      <w:r w:rsidRPr="008C0385">
        <w:rPr>
          <w:rFonts w:asciiTheme="minorHAnsi" w:hAnsiTheme="minorHAnsi"/>
          <w:spacing w:val="-2"/>
        </w:rPr>
        <w:t xml:space="preserve"> </w:t>
      </w:r>
      <w:r w:rsidRPr="008C0385">
        <w:rPr>
          <w:rFonts w:asciiTheme="minorHAnsi" w:hAnsiTheme="minorHAnsi"/>
          <w:spacing w:val="-1"/>
        </w:rPr>
        <w:t>appropriate</w:t>
      </w:r>
      <w:r w:rsidRPr="008C0385">
        <w:rPr>
          <w:rFonts w:asciiTheme="minorHAnsi" w:hAnsiTheme="minorHAnsi"/>
        </w:rPr>
        <w:t xml:space="preserve"> in-house</w:t>
      </w:r>
      <w:r w:rsidRPr="008C0385">
        <w:rPr>
          <w:rFonts w:asciiTheme="minorHAnsi" w:hAnsiTheme="minorHAnsi"/>
          <w:spacing w:val="57"/>
        </w:rPr>
        <w:t xml:space="preserve"> </w:t>
      </w:r>
      <w:r w:rsidRPr="008C0385">
        <w:rPr>
          <w:rFonts w:asciiTheme="minorHAnsi" w:hAnsiTheme="minorHAnsi"/>
          <w:spacing w:val="-1"/>
        </w:rPr>
        <w:t>training</w:t>
      </w:r>
      <w:r w:rsidRPr="008C0385">
        <w:rPr>
          <w:rFonts w:asciiTheme="minorHAnsi" w:hAnsiTheme="minorHAnsi"/>
          <w:spacing w:val="-3"/>
        </w:rPr>
        <w:t xml:space="preserve"> </w:t>
      </w:r>
      <w:r w:rsidRPr="008C0385">
        <w:rPr>
          <w:rFonts w:asciiTheme="minorHAnsi" w:hAnsiTheme="minorHAnsi"/>
          <w:spacing w:val="-1"/>
        </w:rPr>
        <w:t>events</w:t>
      </w:r>
      <w:r w:rsidRPr="008C0385">
        <w:rPr>
          <w:rFonts w:asciiTheme="minorHAnsi" w:hAnsiTheme="minorHAnsi"/>
        </w:rPr>
        <w:t xml:space="preserve"> </w:t>
      </w:r>
      <w:r w:rsidRPr="008C0385">
        <w:rPr>
          <w:rFonts w:asciiTheme="minorHAnsi" w:hAnsiTheme="minorHAnsi"/>
          <w:spacing w:val="-1"/>
        </w:rPr>
        <w:t>offered.</w:t>
      </w:r>
      <w:r w:rsidRPr="008C0385">
        <w:rPr>
          <w:rFonts w:asciiTheme="minorHAnsi" w:hAnsiTheme="minorHAnsi"/>
          <w:spacing w:val="1"/>
        </w:rPr>
        <w:t xml:space="preserve"> </w:t>
      </w:r>
      <w:r>
        <w:rPr>
          <w:rFonts w:asciiTheme="minorHAnsi" w:hAnsiTheme="minorHAnsi"/>
          <w:spacing w:val="1"/>
        </w:rPr>
        <w:t xml:space="preserve"> </w:t>
      </w:r>
      <w:r w:rsidRPr="008C0385">
        <w:rPr>
          <w:rFonts w:asciiTheme="minorHAnsi" w:hAnsiTheme="minorHAnsi"/>
          <w:spacing w:val="-2"/>
        </w:rPr>
        <w:t>Funds</w:t>
      </w:r>
      <w:r w:rsidRPr="008C0385">
        <w:rPr>
          <w:rFonts w:asciiTheme="minorHAnsi" w:hAnsiTheme="minorHAnsi"/>
        </w:rPr>
        <w:t xml:space="preserve"> </w:t>
      </w:r>
      <w:r w:rsidRPr="008C0385">
        <w:rPr>
          <w:rFonts w:asciiTheme="minorHAnsi" w:hAnsiTheme="minorHAnsi"/>
          <w:spacing w:val="-1"/>
        </w:rPr>
        <w:t>shall</w:t>
      </w:r>
      <w:r w:rsidRPr="008C0385">
        <w:rPr>
          <w:rFonts w:asciiTheme="minorHAnsi" w:hAnsiTheme="minorHAnsi"/>
          <w:spacing w:val="-2"/>
        </w:rPr>
        <w:t xml:space="preserve"> </w:t>
      </w:r>
      <w:r w:rsidRPr="008C0385">
        <w:rPr>
          <w:rFonts w:asciiTheme="minorHAnsi" w:hAnsiTheme="minorHAnsi"/>
        </w:rPr>
        <w:t xml:space="preserve">be </w:t>
      </w:r>
      <w:r w:rsidRPr="008C0385">
        <w:rPr>
          <w:rFonts w:asciiTheme="minorHAnsi" w:hAnsiTheme="minorHAnsi"/>
          <w:spacing w:val="-1"/>
        </w:rPr>
        <w:t>available</w:t>
      </w:r>
      <w:r w:rsidRPr="008C0385">
        <w:rPr>
          <w:rFonts w:asciiTheme="minorHAnsi" w:hAnsiTheme="minorHAnsi"/>
          <w:spacing w:val="-2"/>
        </w:rPr>
        <w:t xml:space="preserve"> </w:t>
      </w:r>
      <w:r w:rsidRPr="008C0385">
        <w:rPr>
          <w:rFonts w:asciiTheme="minorHAnsi" w:hAnsiTheme="minorHAnsi"/>
        </w:rPr>
        <w:t>for</w:t>
      </w:r>
      <w:r w:rsidRPr="008C0385">
        <w:rPr>
          <w:rFonts w:asciiTheme="minorHAnsi" w:hAnsiTheme="minorHAnsi"/>
          <w:spacing w:val="-2"/>
        </w:rPr>
        <w:t xml:space="preserve"> </w:t>
      </w:r>
      <w:r w:rsidRPr="008C0385">
        <w:rPr>
          <w:rFonts w:asciiTheme="minorHAnsi" w:hAnsiTheme="minorHAnsi"/>
          <w:spacing w:val="-1"/>
        </w:rPr>
        <w:t>registration</w:t>
      </w:r>
      <w:r w:rsidRPr="008C0385">
        <w:rPr>
          <w:rFonts w:asciiTheme="minorHAnsi" w:hAnsiTheme="minorHAnsi"/>
        </w:rPr>
        <w:t xml:space="preserve"> </w:t>
      </w:r>
      <w:r w:rsidRPr="008C0385">
        <w:rPr>
          <w:rFonts w:asciiTheme="minorHAnsi" w:hAnsiTheme="minorHAnsi"/>
          <w:spacing w:val="-1"/>
        </w:rPr>
        <w:t>fees,</w:t>
      </w:r>
      <w:r w:rsidRPr="008C0385">
        <w:rPr>
          <w:rFonts w:asciiTheme="minorHAnsi" w:hAnsiTheme="minorHAnsi"/>
          <w:spacing w:val="-3"/>
        </w:rPr>
        <w:t xml:space="preserve"> </w:t>
      </w:r>
      <w:proofErr w:type="gramStart"/>
      <w:r w:rsidRPr="008C0385">
        <w:rPr>
          <w:rFonts w:asciiTheme="minorHAnsi" w:hAnsiTheme="minorHAnsi"/>
          <w:spacing w:val="-1"/>
        </w:rPr>
        <w:t>transportation</w:t>
      </w:r>
      <w:proofErr w:type="gramEnd"/>
      <w:r w:rsidRPr="008C0385">
        <w:rPr>
          <w:rFonts w:asciiTheme="minorHAnsi" w:hAnsiTheme="minorHAnsi"/>
        </w:rPr>
        <w:t xml:space="preserve"> and </w:t>
      </w:r>
      <w:r>
        <w:rPr>
          <w:rFonts w:asciiTheme="minorHAnsi" w:hAnsiTheme="minorHAnsi"/>
        </w:rPr>
        <w:t xml:space="preserve">other expenses </w:t>
      </w:r>
      <w:r w:rsidRPr="008C0385">
        <w:rPr>
          <w:rFonts w:asciiTheme="minorHAnsi" w:hAnsiTheme="minorHAnsi"/>
          <w:spacing w:val="-1"/>
        </w:rPr>
        <w:t>when</w:t>
      </w:r>
      <w:r w:rsidRPr="008C0385">
        <w:rPr>
          <w:rFonts w:asciiTheme="minorHAnsi" w:hAnsiTheme="minorHAnsi"/>
          <w:spacing w:val="67"/>
        </w:rPr>
        <w:t xml:space="preserve"> </w:t>
      </w:r>
      <w:r w:rsidRPr="008C0385">
        <w:rPr>
          <w:rFonts w:asciiTheme="minorHAnsi" w:hAnsiTheme="minorHAnsi"/>
          <w:spacing w:val="-1"/>
        </w:rPr>
        <w:t>possible.</w:t>
      </w:r>
      <w:r w:rsidRPr="008C0385">
        <w:rPr>
          <w:rFonts w:asciiTheme="minorHAnsi" w:hAnsiTheme="minorHAnsi"/>
        </w:rPr>
        <w:t xml:space="preserve"> </w:t>
      </w:r>
      <w:r>
        <w:rPr>
          <w:rFonts w:asciiTheme="minorHAnsi" w:hAnsiTheme="minorHAnsi"/>
        </w:rPr>
        <w:t xml:space="preserve"> </w:t>
      </w:r>
      <w:r w:rsidRPr="008C0385">
        <w:rPr>
          <w:rFonts w:asciiTheme="minorHAnsi" w:hAnsiTheme="minorHAnsi"/>
          <w:spacing w:val="-2"/>
        </w:rPr>
        <w:t>Some</w:t>
      </w:r>
      <w:r w:rsidRPr="008C0385">
        <w:rPr>
          <w:rFonts w:asciiTheme="minorHAnsi" w:hAnsiTheme="minorHAnsi"/>
        </w:rPr>
        <w:t xml:space="preserve"> board </w:t>
      </w:r>
      <w:r w:rsidRPr="008C0385">
        <w:rPr>
          <w:rFonts w:asciiTheme="minorHAnsi" w:hAnsiTheme="minorHAnsi"/>
          <w:spacing w:val="-1"/>
        </w:rPr>
        <w:t>development</w:t>
      </w:r>
      <w:r w:rsidRPr="008C0385">
        <w:rPr>
          <w:rFonts w:asciiTheme="minorHAnsi" w:hAnsiTheme="minorHAnsi"/>
          <w:spacing w:val="1"/>
        </w:rPr>
        <w:t xml:space="preserve"> </w:t>
      </w:r>
      <w:r w:rsidRPr="008C0385">
        <w:rPr>
          <w:rFonts w:asciiTheme="minorHAnsi" w:hAnsiTheme="minorHAnsi"/>
          <w:spacing w:val="-1"/>
        </w:rPr>
        <w:t>opportunities</w:t>
      </w:r>
      <w:r w:rsidRPr="008C0385">
        <w:rPr>
          <w:rFonts w:asciiTheme="minorHAnsi" w:hAnsiTheme="minorHAnsi"/>
          <w:spacing w:val="-2"/>
        </w:rPr>
        <w:t xml:space="preserve"> </w:t>
      </w:r>
      <w:r w:rsidRPr="008C0385">
        <w:rPr>
          <w:rFonts w:asciiTheme="minorHAnsi" w:hAnsiTheme="minorHAnsi"/>
        </w:rPr>
        <w:t>such</w:t>
      </w:r>
      <w:r w:rsidRPr="008C0385">
        <w:rPr>
          <w:rFonts w:asciiTheme="minorHAnsi" w:hAnsiTheme="minorHAnsi"/>
          <w:spacing w:val="-3"/>
        </w:rPr>
        <w:t xml:space="preserve"> </w:t>
      </w:r>
      <w:r w:rsidRPr="008C0385">
        <w:rPr>
          <w:rFonts w:asciiTheme="minorHAnsi" w:hAnsiTheme="minorHAnsi"/>
        </w:rPr>
        <w:t xml:space="preserve">as </w:t>
      </w:r>
      <w:r w:rsidRPr="008C0385">
        <w:rPr>
          <w:rFonts w:asciiTheme="minorHAnsi" w:hAnsiTheme="minorHAnsi"/>
          <w:spacing w:val="-1"/>
        </w:rPr>
        <w:t>the</w:t>
      </w:r>
      <w:r w:rsidRPr="008C0385">
        <w:rPr>
          <w:rFonts w:asciiTheme="minorHAnsi" w:hAnsiTheme="minorHAnsi"/>
        </w:rPr>
        <w:t xml:space="preserve"> </w:t>
      </w:r>
      <w:r w:rsidR="00464C24">
        <w:rPr>
          <w:rFonts w:asciiTheme="minorHAnsi" w:hAnsiTheme="minorHAnsi"/>
          <w:spacing w:val="-1"/>
        </w:rPr>
        <w:t xml:space="preserve">Alliance for Healthier Communities’ </w:t>
      </w:r>
      <w:r w:rsidRPr="008C0385">
        <w:rPr>
          <w:rFonts w:asciiTheme="minorHAnsi" w:hAnsiTheme="minorHAnsi"/>
          <w:spacing w:val="-1"/>
        </w:rPr>
        <w:t>Annual</w:t>
      </w:r>
      <w:r w:rsidRPr="008C0385">
        <w:rPr>
          <w:rFonts w:asciiTheme="minorHAnsi" w:hAnsiTheme="minorHAnsi"/>
          <w:spacing w:val="1"/>
        </w:rPr>
        <w:t xml:space="preserve"> </w:t>
      </w:r>
      <w:r w:rsidRPr="008C0385">
        <w:rPr>
          <w:rFonts w:asciiTheme="minorHAnsi" w:hAnsiTheme="minorHAnsi"/>
          <w:spacing w:val="-1"/>
        </w:rPr>
        <w:t>Conference</w:t>
      </w:r>
      <w:r w:rsidRPr="008C0385">
        <w:rPr>
          <w:rFonts w:asciiTheme="minorHAnsi" w:hAnsiTheme="minorHAnsi"/>
        </w:rPr>
        <w:t xml:space="preserve"> </w:t>
      </w:r>
      <w:r w:rsidRPr="008C0385">
        <w:rPr>
          <w:rFonts w:asciiTheme="minorHAnsi" w:hAnsiTheme="minorHAnsi"/>
          <w:spacing w:val="-2"/>
        </w:rPr>
        <w:t xml:space="preserve">may </w:t>
      </w:r>
      <w:r w:rsidRPr="008C0385">
        <w:rPr>
          <w:rFonts w:asciiTheme="minorHAnsi" w:hAnsiTheme="minorHAnsi"/>
        </w:rPr>
        <w:t xml:space="preserve">be </w:t>
      </w:r>
      <w:r w:rsidRPr="008C0385">
        <w:rPr>
          <w:rFonts w:asciiTheme="minorHAnsi" w:hAnsiTheme="minorHAnsi"/>
          <w:spacing w:val="-1"/>
        </w:rPr>
        <w:t>offered</w:t>
      </w:r>
      <w:r w:rsidRPr="008C0385">
        <w:rPr>
          <w:rFonts w:asciiTheme="minorHAnsi" w:hAnsiTheme="minorHAnsi"/>
          <w:spacing w:val="-2"/>
        </w:rPr>
        <w:t xml:space="preserve"> </w:t>
      </w:r>
      <w:r w:rsidRPr="008C0385">
        <w:rPr>
          <w:rFonts w:asciiTheme="minorHAnsi" w:hAnsiTheme="minorHAnsi"/>
        </w:rPr>
        <w:t xml:space="preserve">to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members</w:t>
      </w:r>
      <w:r w:rsidRPr="008C0385">
        <w:rPr>
          <w:rFonts w:asciiTheme="minorHAnsi" w:hAnsiTheme="minorHAnsi"/>
          <w:spacing w:val="-2"/>
        </w:rPr>
        <w:t xml:space="preserve"> </w:t>
      </w:r>
      <w:r w:rsidRPr="008C0385">
        <w:rPr>
          <w:rFonts w:asciiTheme="minorHAnsi" w:hAnsiTheme="minorHAnsi"/>
        </w:rPr>
        <w:t xml:space="preserve">on a </w:t>
      </w:r>
      <w:r w:rsidRPr="008C0385">
        <w:rPr>
          <w:rFonts w:asciiTheme="minorHAnsi" w:hAnsiTheme="minorHAnsi"/>
          <w:spacing w:val="-1"/>
        </w:rPr>
        <w:t>rotation</w:t>
      </w:r>
      <w:r w:rsidRPr="008C0385">
        <w:rPr>
          <w:rFonts w:asciiTheme="minorHAnsi" w:hAnsiTheme="minorHAnsi"/>
        </w:rPr>
        <w:t xml:space="preserve"> </w:t>
      </w:r>
      <w:r w:rsidRPr="008C0385">
        <w:rPr>
          <w:rFonts w:asciiTheme="minorHAnsi" w:hAnsiTheme="minorHAnsi"/>
          <w:spacing w:val="-1"/>
        </w:rPr>
        <w:t>basis.</w:t>
      </w:r>
    </w:p>
    <w:p w14:paraId="34ADA5AF" w14:textId="77777777" w:rsidR="00E65C35" w:rsidRDefault="00E65C35">
      <w:pPr>
        <w:rPr>
          <w:rFonts w:eastAsia="Times New Roman"/>
          <w:spacing w:val="-1"/>
        </w:rPr>
      </w:pPr>
      <w:r>
        <w:rPr>
          <w:spacing w:val="-1"/>
        </w:rPr>
        <w:br w:type="page"/>
      </w:r>
    </w:p>
    <w:p w14:paraId="04BA0072" w14:textId="77777777" w:rsidR="00E65C35" w:rsidRPr="008C0385" w:rsidRDefault="00E65C35" w:rsidP="00E65C35">
      <w:pPr>
        <w:spacing w:before="1"/>
        <w:rPr>
          <w:rFonts w:eastAsia="Times New Roman" w:cs="Times New Roman"/>
          <w:sz w:val="14"/>
          <w:szCs w:val="14"/>
        </w:rPr>
      </w:pPr>
    </w:p>
    <w:tbl>
      <w:tblPr>
        <w:tblW w:w="9616" w:type="dxa"/>
        <w:tblInd w:w="4" w:type="dxa"/>
        <w:tblCellMar>
          <w:left w:w="0" w:type="dxa"/>
          <w:right w:w="0" w:type="dxa"/>
        </w:tblCellMar>
        <w:tblLook w:val="04A0" w:firstRow="1" w:lastRow="0" w:firstColumn="1" w:lastColumn="0" w:noHBand="0" w:noVBand="1"/>
      </w:tblPr>
      <w:tblGrid>
        <w:gridCol w:w="2506"/>
        <w:gridCol w:w="3864"/>
        <w:gridCol w:w="1843"/>
        <w:gridCol w:w="1403"/>
      </w:tblGrid>
      <w:tr w:rsidR="00826557" w14:paraId="45B00919" w14:textId="77777777" w:rsidTr="00C9561F">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EAFCF08" w14:textId="77777777" w:rsidR="00826557" w:rsidRPr="001656A3" w:rsidRDefault="00826557" w:rsidP="003979FB">
            <w:pPr>
              <w:jc w:val="right"/>
              <w:rPr>
                <w:b/>
                <w:bCs/>
                <w:color w:val="000000"/>
                <w:lang w:eastAsia="en-CA"/>
              </w:rPr>
            </w:pPr>
            <w:r w:rsidRPr="001656A3">
              <w:rPr>
                <w:b/>
                <w:bCs/>
                <w:color w:val="000000"/>
                <w:lang w:eastAsia="en-CA"/>
              </w:rPr>
              <w:t>Subject:</w:t>
            </w:r>
          </w:p>
        </w:tc>
        <w:tc>
          <w:tcPr>
            <w:tcW w:w="386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9A659E5" w14:textId="77777777" w:rsidR="00826557" w:rsidRPr="001656A3" w:rsidRDefault="00C9561F" w:rsidP="003979FB">
            <w:pPr>
              <w:rPr>
                <w:b/>
                <w:bCs/>
                <w:i/>
                <w:iCs/>
                <w:color w:val="000000"/>
                <w:lang w:eastAsia="en-CA"/>
              </w:rPr>
            </w:pPr>
            <w:r w:rsidRPr="008C0385">
              <w:rPr>
                <w:spacing w:val="-1"/>
              </w:rPr>
              <w:t>Termination</w:t>
            </w:r>
            <w:r w:rsidRPr="008C0385">
              <w:t xml:space="preserve"> </w:t>
            </w:r>
            <w:r w:rsidRPr="008C0385">
              <w:rPr>
                <w:spacing w:val="-2"/>
              </w:rPr>
              <w:t>of</w:t>
            </w:r>
            <w:r w:rsidRPr="008C0385">
              <w:t xml:space="preserve"> </w:t>
            </w:r>
            <w:r w:rsidRPr="008C0385">
              <w:rPr>
                <w:spacing w:val="-1"/>
              </w:rPr>
              <w:t>Position</w:t>
            </w:r>
            <w:r w:rsidRPr="008C0385">
              <w:t xml:space="preserve"> </w:t>
            </w:r>
            <w:r w:rsidRPr="008C0385">
              <w:rPr>
                <w:spacing w:val="-1"/>
              </w:rPr>
              <w:t>as</w:t>
            </w:r>
            <w:r w:rsidRPr="008C0385">
              <w:rPr>
                <w:spacing w:val="-2"/>
              </w:rPr>
              <w:t xml:space="preserve"> </w:t>
            </w:r>
            <w:r w:rsidRPr="008C0385">
              <w:t>Board</w:t>
            </w:r>
            <w:r w:rsidRPr="008C0385">
              <w:rPr>
                <w:spacing w:val="-3"/>
              </w:rPr>
              <w:t xml:space="preserve"> </w:t>
            </w:r>
            <w:r w:rsidRPr="008C0385">
              <w:rPr>
                <w:spacing w:val="-1"/>
              </w:rPr>
              <w:t>Members</w:t>
            </w:r>
          </w:p>
        </w:tc>
        <w:tc>
          <w:tcPr>
            <w:tcW w:w="184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D386ED" w14:textId="77777777" w:rsidR="00826557" w:rsidRPr="001656A3" w:rsidRDefault="00826557" w:rsidP="003979FB">
            <w:pPr>
              <w:jc w:val="right"/>
              <w:rPr>
                <w:b/>
                <w:bCs/>
                <w:color w:val="000000"/>
                <w:lang w:eastAsia="en-CA"/>
              </w:rPr>
            </w:pPr>
            <w:r w:rsidRPr="001656A3">
              <w:rPr>
                <w:b/>
                <w:bCs/>
                <w:color w:val="000000"/>
                <w:lang w:eastAsia="en-CA"/>
              </w:rPr>
              <w:t>Policy Number:</w:t>
            </w:r>
          </w:p>
        </w:tc>
        <w:tc>
          <w:tcPr>
            <w:tcW w:w="140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EBF8AF" w14:textId="77777777" w:rsidR="00826557" w:rsidRPr="00BD6EC7" w:rsidRDefault="00BD6EC7" w:rsidP="003979FB">
            <w:pPr>
              <w:rPr>
                <w:b/>
                <w:bCs/>
                <w:color w:val="000000"/>
                <w:lang w:eastAsia="en-CA"/>
              </w:rPr>
            </w:pPr>
            <w:r w:rsidRPr="00BD6EC7">
              <w:rPr>
                <w:b/>
                <w:bCs/>
                <w:color w:val="000000"/>
                <w:lang w:eastAsia="en-CA"/>
              </w:rPr>
              <w:t>3.04</w:t>
            </w:r>
          </w:p>
        </w:tc>
      </w:tr>
      <w:tr w:rsidR="00826557" w14:paraId="2E5F67CE"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D59CE6A" w14:textId="77777777" w:rsidR="00826557" w:rsidRDefault="00826557" w:rsidP="003979FB">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950732D" w14:textId="77777777" w:rsidR="00826557" w:rsidRPr="000C20E3" w:rsidRDefault="00826557" w:rsidP="003979FB">
            <w:pPr>
              <w:rPr>
                <w:i/>
                <w:iCs/>
                <w:color w:val="000000"/>
                <w:lang w:eastAsia="en-CA"/>
              </w:rPr>
            </w:pPr>
            <w:r>
              <w:rPr>
                <w:color w:val="000000"/>
                <w:lang w:eastAsia="en-CA"/>
              </w:rPr>
              <w:t> </w:t>
            </w:r>
            <w:r w:rsidR="00C9561F" w:rsidRPr="008C0385">
              <w:rPr>
                <w:spacing w:val="-1"/>
              </w:rPr>
              <w:t>September</w:t>
            </w:r>
            <w:r w:rsidR="00C9561F" w:rsidRPr="008C0385">
              <w:rPr>
                <w:spacing w:val="1"/>
              </w:rPr>
              <w:t xml:space="preserve"> </w:t>
            </w:r>
            <w:r w:rsidR="00C9561F" w:rsidRPr="008C0385">
              <w:rPr>
                <w:spacing w:val="-1"/>
              </w:rPr>
              <w:t>2000</w:t>
            </w:r>
          </w:p>
        </w:tc>
      </w:tr>
      <w:tr w:rsidR="007B35C8" w14:paraId="703F9EDA"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D1E173D" w14:textId="77777777" w:rsidR="007B35C8" w:rsidRDefault="007B35C8" w:rsidP="003979FB">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66E4AFD" w14:textId="77777777" w:rsidR="007B35C8" w:rsidRDefault="007B35C8" w:rsidP="003979FB">
            <w:pPr>
              <w:rPr>
                <w:color w:val="000000"/>
                <w:lang w:eastAsia="en-CA"/>
              </w:rPr>
            </w:pPr>
            <w:r>
              <w:rPr>
                <w:color w:val="000000"/>
                <w:lang w:eastAsia="en-CA"/>
              </w:rPr>
              <w:t>April 2018</w:t>
            </w:r>
          </w:p>
        </w:tc>
      </w:tr>
      <w:tr w:rsidR="00826557" w14:paraId="2EC26570"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3BE1452" w14:textId="77777777" w:rsidR="00826557" w:rsidRDefault="00826557" w:rsidP="003979FB">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E1E62D5" w14:textId="77777777" w:rsidR="00826557" w:rsidRPr="00C9561F" w:rsidRDefault="00826557" w:rsidP="003979FB">
            <w:pPr>
              <w:rPr>
                <w:color w:val="000000"/>
                <w:lang w:eastAsia="en-CA"/>
              </w:rPr>
            </w:pPr>
            <w:r>
              <w:rPr>
                <w:color w:val="000000"/>
                <w:lang w:eastAsia="en-CA"/>
              </w:rPr>
              <w:t> </w:t>
            </w:r>
            <w:r w:rsidR="00AB750A">
              <w:rPr>
                <w:color w:val="000000"/>
                <w:lang w:eastAsia="en-CA"/>
              </w:rPr>
              <w:t xml:space="preserve">April 2018, </w:t>
            </w:r>
            <w:r w:rsidR="00C9561F" w:rsidRPr="00C9561F">
              <w:rPr>
                <w:color w:val="000000"/>
                <w:lang w:eastAsia="en-CA"/>
              </w:rPr>
              <w:t>September 2022</w:t>
            </w:r>
          </w:p>
        </w:tc>
      </w:tr>
      <w:tr w:rsidR="00826557" w14:paraId="4742D886" w14:textId="77777777" w:rsidTr="003979FB">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2BA4E47" w14:textId="77777777" w:rsidR="00826557" w:rsidRDefault="00826557" w:rsidP="003979FB">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059FCC4" w14:textId="6FE23FE8" w:rsidR="00826557" w:rsidRPr="000C20E3" w:rsidRDefault="00826557" w:rsidP="003979FB">
            <w:pPr>
              <w:rPr>
                <w:i/>
                <w:iCs/>
                <w:color w:val="000000"/>
                <w:lang w:eastAsia="en-CA"/>
              </w:rPr>
            </w:pPr>
            <w:r>
              <w:rPr>
                <w:color w:val="000000"/>
                <w:lang w:eastAsia="en-CA"/>
              </w:rPr>
              <w:t> </w:t>
            </w:r>
            <w:r w:rsidR="00314D17">
              <w:rPr>
                <w:color w:val="000000"/>
                <w:lang w:eastAsia="en-CA"/>
              </w:rPr>
              <w:t>February 2023</w:t>
            </w:r>
          </w:p>
        </w:tc>
      </w:tr>
      <w:tr w:rsidR="00826557" w14:paraId="18448B6D"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A79671E" w14:textId="77777777" w:rsidR="00826557" w:rsidRDefault="00826557" w:rsidP="003979FB">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E75CCF4" w14:textId="77777777" w:rsidR="00826557" w:rsidRPr="001656A3" w:rsidRDefault="00826557" w:rsidP="003979FB">
            <w:pPr>
              <w:rPr>
                <w:i/>
                <w:iCs/>
                <w:color w:val="000000"/>
                <w:lang w:eastAsia="en-CA"/>
              </w:rPr>
            </w:pPr>
          </w:p>
        </w:tc>
      </w:tr>
      <w:tr w:rsidR="00826557" w14:paraId="4DA1A162" w14:textId="77777777" w:rsidTr="003979FB">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8A5A5D3" w14:textId="77777777" w:rsidR="00826557" w:rsidRDefault="00826557" w:rsidP="003979FB">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D73F3C" w14:textId="77777777" w:rsidR="00826557" w:rsidRPr="00B20006" w:rsidRDefault="00826557" w:rsidP="003979FB">
            <w:pPr>
              <w:rPr>
                <w:color w:val="000000"/>
                <w:lang w:eastAsia="en-CA"/>
              </w:rPr>
            </w:pPr>
            <w:r w:rsidRPr="00B20006">
              <w:rPr>
                <w:color w:val="000000"/>
                <w:lang w:eastAsia="en-CA"/>
              </w:rPr>
              <w:t> </w:t>
            </w:r>
            <w:r w:rsidR="00C9561F" w:rsidRPr="00B20006">
              <w:rPr>
                <w:color w:val="000000"/>
                <w:lang w:eastAsia="en-CA"/>
              </w:rPr>
              <w:t>135</w:t>
            </w:r>
          </w:p>
        </w:tc>
      </w:tr>
      <w:tr w:rsidR="00826557" w14:paraId="5508A473"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CB91C78" w14:textId="77777777" w:rsidR="00826557" w:rsidRDefault="00826557" w:rsidP="003979FB">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48608B3" w14:textId="77777777" w:rsidR="00826557" w:rsidRPr="00B20006" w:rsidRDefault="00826557" w:rsidP="003979FB">
            <w:pPr>
              <w:rPr>
                <w:color w:val="000000"/>
                <w:lang w:eastAsia="en-CA"/>
              </w:rPr>
            </w:pPr>
            <w:r w:rsidRPr="00B20006">
              <w:rPr>
                <w:color w:val="000000"/>
                <w:lang w:eastAsia="en-CA"/>
              </w:rPr>
              <w:t> Board of Directors</w:t>
            </w:r>
          </w:p>
        </w:tc>
      </w:tr>
    </w:tbl>
    <w:p w14:paraId="4799BF7F" w14:textId="77777777" w:rsidR="00826557" w:rsidRDefault="00826557" w:rsidP="00E65C35">
      <w:pPr>
        <w:pStyle w:val="Heading2"/>
        <w:tabs>
          <w:tab w:val="left" w:pos="540"/>
        </w:tabs>
        <w:spacing w:before="72"/>
        <w:ind w:left="90"/>
        <w:rPr>
          <w:rFonts w:asciiTheme="minorHAnsi" w:hAnsiTheme="minorHAnsi"/>
          <w:spacing w:val="-1"/>
          <w:w w:val="95"/>
        </w:rPr>
      </w:pPr>
    </w:p>
    <w:p w14:paraId="70543E4E" w14:textId="77777777" w:rsidR="00E65C35" w:rsidRPr="008C0385" w:rsidRDefault="00BD6EC7" w:rsidP="00E65C35">
      <w:pPr>
        <w:pStyle w:val="Heading2"/>
        <w:tabs>
          <w:tab w:val="left" w:pos="540"/>
        </w:tabs>
        <w:spacing w:before="72"/>
        <w:ind w:left="90"/>
        <w:rPr>
          <w:rFonts w:asciiTheme="minorHAnsi" w:eastAsia="Arial" w:hAnsiTheme="minorHAnsi" w:cs="Arial"/>
          <w:b w:val="0"/>
          <w:bCs w:val="0"/>
        </w:rPr>
      </w:pPr>
      <w:bookmarkStart w:id="17" w:name="_Toc128553755"/>
      <w:r>
        <w:rPr>
          <w:rFonts w:asciiTheme="minorHAnsi" w:hAnsiTheme="minorHAnsi"/>
          <w:spacing w:val="-1"/>
          <w:w w:val="95"/>
        </w:rPr>
        <w:t>3.04</w:t>
      </w:r>
      <w:r w:rsidR="00E65C35" w:rsidRPr="008C0385">
        <w:rPr>
          <w:rFonts w:asciiTheme="minorHAnsi" w:hAnsiTheme="minorHAnsi"/>
          <w:spacing w:val="-1"/>
          <w:w w:val="95"/>
        </w:rPr>
        <w:tab/>
      </w:r>
      <w:r w:rsidR="00E65C35" w:rsidRPr="008C0385">
        <w:rPr>
          <w:rFonts w:asciiTheme="minorHAnsi" w:hAnsiTheme="minorHAnsi"/>
          <w:spacing w:val="-2"/>
        </w:rPr>
        <w:t>TERMINATION</w:t>
      </w:r>
      <w:r w:rsidR="00E65C35" w:rsidRPr="008C0385">
        <w:rPr>
          <w:rFonts w:asciiTheme="minorHAnsi" w:hAnsiTheme="minorHAnsi"/>
        </w:rPr>
        <w:t xml:space="preserve"> OF </w:t>
      </w:r>
      <w:r w:rsidR="00E65C35" w:rsidRPr="008C0385">
        <w:rPr>
          <w:rFonts w:asciiTheme="minorHAnsi" w:hAnsiTheme="minorHAnsi"/>
          <w:spacing w:val="-2"/>
        </w:rPr>
        <w:t>POSITION</w:t>
      </w:r>
      <w:r w:rsidR="00E65C35" w:rsidRPr="008C0385">
        <w:rPr>
          <w:rFonts w:asciiTheme="minorHAnsi" w:hAnsiTheme="minorHAnsi"/>
          <w:spacing w:val="2"/>
        </w:rPr>
        <w:t xml:space="preserve"> </w:t>
      </w:r>
      <w:r w:rsidR="00E65C35" w:rsidRPr="008C0385">
        <w:rPr>
          <w:rFonts w:asciiTheme="minorHAnsi" w:hAnsiTheme="minorHAnsi"/>
          <w:spacing w:val="-5"/>
        </w:rPr>
        <w:t>AS</w:t>
      </w:r>
      <w:r w:rsidR="00E65C35" w:rsidRPr="008C0385">
        <w:rPr>
          <w:rFonts w:asciiTheme="minorHAnsi" w:hAnsiTheme="minorHAnsi"/>
        </w:rPr>
        <w:t xml:space="preserve"> </w:t>
      </w:r>
      <w:r w:rsidR="00E65C35" w:rsidRPr="008C0385">
        <w:rPr>
          <w:rFonts w:asciiTheme="minorHAnsi" w:hAnsiTheme="minorHAnsi"/>
          <w:spacing w:val="-1"/>
        </w:rPr>
        <w:t>BOARD</w:t>
      </w:r>
      <w:r w:rsidR="00E65C35" w:rsidRPr="008C0385">
        <w:rPr>
          <w:rFonts w:asciiTheme="minorHAnsi" w:hAnsiTheme="minorHAnsi"/>
        </w:rPr>
        <w:t xml:space="preserve"> </w:t>
      </w:r>
      <w:r w:rsidR="00E65C35" w:rsidRPr="008C0385">
        <w:rPr>
          <w:rFonts w:asciiTheme="minorHAnsi" w:hAnsiTheme="minorHAnsi"/>
          <w:spacing w:val="-2"/>
        </w:rPr>
        <w:t>MEMBERS</w:t>
      </w:r>
      <w:bookmarkEnd w:id="17"/>
    </w:p>
    <w:p w14:paraId="6AE72800" w14:textId="77777777" w:rsidR="00E65C35" w:rsidRPr="008C0385" w:rsidRDefault="00E65C35" w:rsidP="00E65C35">
      <w:pPr>
        <w:ind w:left="90"/>
        <w:rPr>
          <w:rFonts w:eastAsia="Arial" w:cs="Arial"/>
          <w:b/>
          <w:bCs/>
          <w:sz w:val="29"/>
          <w:szCs w:val="29"/>
        </w:rPr>
      </w:pPr>
    </w:p>
    <w:p w14:paraId="40F676F8" w14:textId="77777777" w:rsidR="00E65C35" w:rsidRPr="008C0385" w:rsidRDefault="00E65C35" w:rsidP="00C9561F">
      <w:pPr>
        <w:pStyle w:val="BodyText"/>
        <w:ind w:left="90" w:firstLine="0"/>
        <w:rPr>
          <w:rFonts w:asciiTheme="minorHAnsi" w:hAnsiTheme="minorHAnsi"/>
        </w:rPr>
      </w:pP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organization</w:t>
      </w:r>
      <w:r w:rsidRPr="008C0385">
        <w:rPr>
          <w:rFonts w:asciiTheme="minorHAnsi" w:hAnsiTheme="minorHAnsi"/>
          <w:spacing w:val="-3"/>
        </w:rPr>
        <w:t xml:space="preserve"> </w:t>
      </w:r>
      <w:r w:rsidRPr="008C0385">
        <w:rPr>
          <w:rFonts w:asciiTheme="minorHAnsi" w:hAnsiTheme="minorHAnsi"/>
          <w:spacing w:val="-1"/>
        </w:rPr>
        <w:t>understands</w:t>
      </w:r>
      <w:r w:rsidRPr="008C0385">
        <w:rPr>
          <w:rFonts w:asciiTheme="minorHAnsi" w:hAnsiTheme="minorHAnsi"/>
        </w:rPr>
        <w:t xml:space="preserve"> </w:t>
      </w:r>
      <w:r w:rsidRPr="008C0385">
        <w:rPr>
          <w:rFonts w:asciiTheme="minorHAnsi" w:hAnsiTheme="minorHAnsi"/>
          <w:spacing w:val="-1"/>
        </w:rPr>
        <w:t>that</w:t>
      </w:r>
      <w:r w:rsidRPr="008C0385">
        <w:rPr>
          <w:rFonts w:asciiTheme="minorHAnsi" w:hAnsiTheme="minorHAnsi"/>
          <w:spacing w:val="1"/>
        </w:rPr>
        <w:t xml:space="preserve"> </w:t>
      </w:r>
      <w:r w:rsidRPr="008C0385">
        <w:rPr>
          <w:rFonts w:asciiTheme="minorHAnsi" w:hAnsiTheme="minorHAnsi"/>
          <w:spacing w:val="-1"/>
        </w:rPr>
        <w:t>board</w:t>
      </w:r>
      <w:r w:rsidRPr="008C0385">
        <w:rPr>
          <w:rFonts w:asciiTheme="minorHAnsi" w:hAnsiTheme="minorHAnsi"/>
          <w:spacing w:val="-3"/>
        </w:rPr>
        <w:t xml:space="preserve"> </w:t>
      </w:r>
      <w:r w:rsidRPr="008C0385">
        <w:rPr>
          <w:rFonts w:asciiTheme="minorHAnsi" w:hAnsiTheme="minorHAnsi"/>
          <w:spacing w:val="-1"/>
        </w:rPr>
        <w:t>members</w:t>
      </w:r>
      <w:r w:rsidRPr="008C0385">
        <w:rPr>
          <w:rFonts w:asciiTheme="minorHAnsi" w:hAnsiTheme="minorHAnsi"/>
        </w:rPr>
        <w:t xml:space="preserve"> </w:t>
      </w:r>
      <w:r w:rsidRPr="008C0385">
        <w:rPr>
          <w:rFonts w:asciiTheme="minorHAnsi" w:hAnsiTheme="minorHAnsi"/>
          <w:spacing w:val="-1"/>
        </w:rPr>
        <w:t>are</w:t>
      </w:r>
      <w:r w:rsidRPr="008C0385">
        <w:rPr>
          <w:rFonts w:asciiTheme="minorHAnsi" w:hAnsiTheme="minorHAnsi"/>
          <w:spacing w:val="-2"/>
        </w:rPr>
        <w:t xml:space="preserve"> </w:t>
      </w:r>
      <w:r w:rsidRPr="008C0385">
        <w:rPr>
          <w:rFonts w:asciiTheme="minorHAnsi" w:hAnsiTheme="minorHAnsi"/>
          <w:spacing w:val="-1"/>
        </w:rPr>
        <w:t>volunteers</w:t>
      </w:r>
      <w:r w:rsidRPr="008C0385">
        <w:rPr>
          <w:rFonts w:asciiTheme="minorHAnsi" w:hAnsiTheme="minorHAnsi"/>
          <w:spacing w:val="-2"/>
        </w:rPr>
        <w:t xml:space="preserve"> </w:t>
      </w:r>
      <w:r w:rsidRPr="008C0385">
        <w:rPr>
          <w:rFonts w:asciiTheme="minorHAnsi" w:hAnsiTheme="minorHAnsi"/>
        </w:rPr>
        <w:t xml:space="preserve">and </w:t>
      </w:r>
      <w:r w:rsidRPr="008C0385">
        <w:rPr>
          <w:rFonts w:asciiTheme="minorHAnsi" w:hAnsiTheme="minorHAnsi"/>
          <w:spacing w:val="-1"/>
        </w:rPr>
        <w:t>that there</w:t>
      </w:r>
      <w:r w:rsidRPr="008C0385">
        <w:rPr>
          <w:rFonts w:asciiTheme="minorHAnsi" w:hAnsiTheme="minorHAnsi"/>
          <w:spacing w:val="-2"/>
        </w:rPr>
        <w:t xml:space="preserve"> </w:t>
      </w:r>
      <w:r w:rsidRPr="008C0385">
        <w:rPr>
          <w:rFonts w:asciiTheme="minorHAnsi" w:hAnsiTheme="minorHAnsi"/>
          <w:spacing w:val="-1"/>
        </w:rPr>
        <w:t>are</w:t>
      </w:r>
      <w:r w:rsidRPr="008C0385">
        <w:rPr>
          <w:rFonts w:asciiTheme="minorHAnsi" w:hAnsiTheme="minorHAnsi"/>
        </w:rPr>
        <w:t xml:space="preserve"> </w:t>
      </w:r>
      <w:r w:rsidRPr="008C0385">
        <w:rPr>
          <w:rFonts w:asciiTheme="minorHAnsi" w:hAnsiTheme="minorHAnsi"/>
          <w:spacing w:val="-1"/>
        </w:rPr>
        <w:t>times</w:t>
      </w:r>
      <w:r w:rsidRPr="008C0385">
        <w:rPr>
          <w:rFonts w:asciiTheme="minorHAnsi" w:hAnsiTheme="minorHAnsi"/>
        </w:rPr>
        <w:t xml:space="preserve"> </w:t>
      </w:r>
      <w:r w:rsidRPr="008C0385">
        <w:rPr>
          <w:rFonts w:asciiTheme="minorHAnsi" w:hAnsiTheme="minorHAnsi"/>
          <w:spacing w:val="-1"/>
        </w:rPr>
        <w:t>when</w:t>
      </w:r>
      <w:r w:rsidRPr="008C0385">
        <w:rPr>
          <w:rFonts w:asciiTheme="minorHAnsi" w:hAnsiTheme="minorHAnsi"/>
          <w:spacing w:val="-2"/>
        </w:rPr>
        <w:t xml:space="preserve"> </w:t>
      </w:r>
      <w:r w:rsidRPr="008C0385">
        <w:rPr>
          <w:rFonts w:asciiTheme="minorHAnsi" w:hAnsiTheme="minorHAnsi"/>
        </w:rPr>
        <w:t>they</w:t>
      </w:r>
      <w:r w:rsidRPr="008C0385">
        <w:rPr>
          <w:rFonts w:asciiTheme="minorHAnsi" w:hAnsiTheme="minorHAnsi"/>
          <w:spacing w:val="71"/>
        </w:rPr>
        <w:t xml:space="preserve"> </w:t>
      </w:r>
      <w:r w:rsidRPr="008C0385">
        <w:rPr>
          <w:rFonts w:asciiTheme="minorHAnsi" w:hAnsiTheme="minorHAnsi"/>
          <w:spacing w:val="-1"/>
        </w:rPr>
        <w:t>cannot</w:t>
      </w:r>
      <w:r w:rsidRPr="008C0385">
        <w:rPr>
          <w:rFonts w:asciiTheme="minorHAnsi" w:hAnsiTheme="minorHAnsi"/>
          <w:spacing w:val="1"/>
        </w:rPr>
        <w:t xml:space="preserve"> </w:t>
      </w:r>
      <w:r w:rsidRPr="008C0385">
        <w:rPr>
          <w:rFonts w:asciiTheme="minorHAnsi" w:hAnsiTheme="minorHAnsi"/>
          <w:spacing w:val="-1"/>
        </w:rPr>
        <w:t>fulfill</w:t>
      </w:r>
      <w:r w:rsidRPr="008C0385">
        <w:rPr>
          <w:rFonts w:asciiTheme="minorHAnsi" w:hAnsiTheme="minorHAnsi"/>
          <w:spacing w:val="1"/>
        </w:rPr>
        <w:t xml:space="preserve"> </w:t>
      </w:r>
      <w:r w:rsidRPr="008C0385">
        <w:rPr>
          <w:rFonts w:asciiTheme="minorHAnsi" w:hAnsiTheme="minorHAnsi"/>
          <w:spacing w:val="-2"/>
        </w:rPr>
        <w:t>some</w:t>
      </w:r>
      <w:r w:rsidRPr="008C0385">
        <w:rPr>
          <w:rFonts w:asciiTheme="minorHAnsi" w:hAnsiTheme="minorHAnsi"/>
        </w:rPr>
        <w:t xml:space="preserve"> </w:t>
      </w:r>
      <w:r w:rsidRPr="008C0385">
        <w:rPr>
          <w:rFonts w:asciiTheme="minorHAnsi" w:hAnsiTheme="minorHAnsi"/>
          <w:spacing w:val="-1"/>
        </w:rPr>
        <w:t>responsibilities</w:t>
      </w:r>
      <w:r w:rsidRPr="008C0385">
        <w:rPr>
          <w:rFonts w:asciiTheme="minorHAnsi" w:hAnsiTheme="minorHAnsi"/>
          <w:spacing w:val="-2"/>
        </w:rPr>
        <w:t xml:space="preserve"> </w:t>
      </w:r>
      <w:r w:rsidRPr="008C0385">
        <w:rPr>
          <w:rFonts w:asciiTheme="minorHAnsi" w:hAnsiTheme="minorHAnsi"/>
        </w:rPr>
        <w:t>due</w:t>
      </w:r>
      <w:r w:rsidRPr="008C0385">
        <w:rPr>
          <w:rFonts w:asciiTheme="minorHAnsi" w:hAnsiTheme="minorHAnsi"/>
          <w:spacing w:val="-2"/>
        </w:rPr>
        <w:t xml:space="preserve"> </w:t>
      </w:r>
      <w:r w:rsidRPr="008C0385">
        <w:rPr>
          <w:rFonts w:asciiTheme="minorHAnsi" w:hAnsiTheme="minorHAnsi"/>
        </w:rPr>
        <w:t xml:space="preserve">to </w:t>
      </w:r>
      <w:r w:rsidRPr="008C0385">
        <w:rPr>
          <w:rFonts w:asciiTheme="minorHAnsi" w:hAnsiTheme="minorHAnsi"/>
          <w:spacing w:val="-2"/>
        </w:rPr>
        <w:t>family,</w:t>
      </w:r>
      <w:r w:rsidRPr="008C0385">
        <w:rPr>
          <w:rFonts w:asciiTheme="minorHAnsi" w:hAnsiTheme="minorHAnsi"/>
        </w:rPr>
        <w:t xml:space="preserve"> </w:t>
      </w:r>
      <w:proofErr w:type="gramStart"/>
      <w:r w:rsidRPr="008C0385">
        <w:rPr>
          <w:rFonts w:asciiTheme="minorHAnsi" w:hAnsiTheme="minorHAnsi"/>
          <w:spacing w:val="-1"/>
        </w:rPr>
        <w:t>work</w:t>
      </w:r>
      <w:proofErr w:type="gramEnd"/>
      <w:r w:rsidRPr="008C0385">
        <w:rPr>
          <w:rFonts w:asciiTheme="minorHAnsi" w:hAnsiTheme="minorHAnsi"/>
          <w:spacing w:val="-3"/>
        </w:rPr>
        <w:t xml:space="preserve"> </w:t>
      </w:r>
      <w:r w:rsidRPr="008C0385">
        <w:rPr>
          <w:rFonts w:asciiTheme="minorHAnsi" w:hAnsiTheme="minorHAnsi"/>
        </w:rPr>
        <w:t xml:space="preserve">or </w:t>
      </w:r>
      <w:r w:rsidRPr="008C0385">
        <w:rPr>
          <w:rFonts w:asciiTheme="minorHAnsi" w:hAnsiTheme="minorHAnsi"/>
          <w:spacing w:val="-1"/>
        </w:rPr>
        <w:t>life.</w:t>
      </w:r>
      <w:r w:rsidRPr="008C0385">
        <w:rPr>
          <w:rFonts w:asciiTheme="minorHAnsi" w:hAnsiTheme="minorHAnsi"/>
        </w:rPr>
        <w:t xml:space="preserve"> </w:t>
      </w:r>
      <w:r>
        <w:rPr>
          <w:rFonts w:asciiTheme="minorHAnsi" w:hAnsiTheme="minorHAnsi"/>
        </w:rPr>
        <w:t xml:space="preserve"> </w:t>
      </w:r>
      <w:r w:rsidRPr="008C0385">
        <w:rPr>
          <w:rFonts w:asciiTheme="minorHAnsi" w:hAnsiTheme="minorHAnsi"/>
          <w:spacing w:val="-1"/>
        </w:rPr>
        <w:t>Reasonable</w:t>
      </w:r>
      <w:r w:rsidRPr="008C0385">
        <w:rPr>
          <w:rFonts w:asciiTheme="minorHAnsi" w:hAnsiTheme="minorHAnsi"/>
          <w:spacing w:val="-2"/>
        </w:rPr>
        <w:t xml:space="preserve"> </w:t>
      </w:r>
      <w:r w:rsidRPr="008C0385">
        <w:rPr>
          <w:rFonts w:asciiTheme="minorHAnsi" w:hAnsiTheme="minorHAnsi"/>
          <w:spacing w:val="-1"/>
        </w:rPr>
        <w:t>efforts</w:t>
      </w:r>
      <w:r w:rsidRPr="008C0385">
        <w:rPr>
          <w:rFonts w:asciiTheme="minorHAnsi" w:hAnsiTheme="minorHAnsi"/>
          <w:spacing w:val="-2"/>
        </w:rPr>
        <w:t xml:space="preserve"> </w:t>
      </w:r>
      <w:r w:rsidRPr="008C0385">
        <w:rPr>
          <w:rFonts w:asciiTheme="minorHAnsi" w:hAnsiTheme="minorHAnsi"/>
          <w:spacing w:val="-1"/>
        </w:rPr>
        <w:t>will</w:t>
      </w:r>
      <w:r w:rsidRPr="008C0385">
        <w:rPr>
          <w:rFonts w:asciiTheme="minorHAnsi" w:hAnsiTheme="minorHAnsi"/>
          <w:spacing w:val="-2"/>
        </w:rPr>
        <w:t xml:space="preserve"> </w:t>
      </w:r>
      <w:r w:rsidRPr="008C0385">
        <w:rPr>
          <w:rFonts w:asciiTheme="minorHAnsi" w:hAnsiTheme="minorHAnsi"/>
        </w:rPr>
        <w:t xml:space="preserve">be </w:t>
      </w:r>
      <w:r w:rsidRPr="008C0385">
        <w:rPr>
          <w:rFonts w:asciiTheme="minorHAnsi" w:hAnsiTheme="minorHAnsi"/>
          <w:spacing w:val="-1"/>
        </w:rPr>
        <w:t>made</w:t>
      </w:r>
      <w:r w:rsidRPr="008C0385">
        <w:rPr>
          <w:rFonts w:asciiTheme="minorHAnsi" w:hAnsiTheme="minorHAnsi"/>
        </w:rPr>
        <w:t xml:space="preserve"> to</w:t>
      </w:r>
      <w:r w:rsidRPr="008C0385">
        <w:rPr>
          <w:rFonts w:asciiTheme="minorHAnsi" w:hAnsiTheme="minorHAnsi"/>
          <w:spacing w:val="-3"/>
        </w:rPr>
        <w:t xml:space="preserve"> </w:t>
      </w:r>
      <w:r w:rsidRPr="008C0385">
        <w:rPr>
          <w:rFonts w:asciiTheme="minorHAnsi" w:hAnsiTheme="minorHAnsi"/>
          <w:spacing w:val="-1"/>
        </w:rPr>
        <w:t>support</w:t>
      </w:r>
      <w:r w:rsidRPr="008C0385">
        <w:rPr>
          <w:rFonts w:asciiTheme="minorHAnsi" w:hAnsiTheme="minorHAnsi"/>
          <w:spacing w:val="75"/>
        </w:rPr>
        <w:t xml:space="preserve"> </w:t>
      </w:r>
      <w:r w:rsidRPr="008C0385">
        <w:rPr>
          <w:rFonts w:asciiTheme="minorHAnsi" w:hAnsiTheme="minorHAnsi"/>
        </w:rPr>
        <w:t xml:space="preserve">board </w:t>
      </w:r>
      <w:r w:rsidRPr="008C0385">
        <w:rPr>
          <w:rFonts w:asciiTheme="minorHAnsi" w:hAnsiTheme="minorHAnsi"/>
          <w:spacing w:val="-1"/>
        </w:rPr>
        <w:t>members</w:t>
      </w:r>
      <w:r w:rsidRPr="008C0385">
        <w:rPr>
          <w:rFonts w:asciiTheme="minorHAnsi" w:hAnsiTheme="minorHAnsi"/>
        </w:rPr>
        <w:t xml:space="preserve"> so</w:t>
      </w:r>
      <w:r w:rsidRPr="008C0385">
        <w:rPr>
          <w:rFonts w:asciiTheme="minorHAnsi" w:hAnsiTheme="minorHAnsi"/>
          <w:spacing w:val="-3"/>
        </w:rPr>
        <w:t xml:space="preserve"> </w:t>
      </w:r>
      <w:r w:rsidRPr="008C0385">
        <w:rPr>
          <w:rFonts w:asciiTheme="minorHAnsi" w:hAnsiTheme="minorHAnsi"/>
          <w:spacing w:val="-1"/>
        </w:rPr>
        <w:t>that</w:t>
      </w:r>
      <w:r w:rsidRPr="008C0385">
        <w:rPr>
          <w:rFonts w:asciiTheme="minorHAnsi" w:hAnsiTheme="minorHAnsi"/>
          <w:spacing w:val="1"/>
        </w:rPr>
        <w:t xml:space="preserve"> </w:t>
      </w:r>
      <w:r w:rsidRPr="008C0385">
        <w:rPr>
          <w:rFonts w:asciiTheme="minorHAnsi" w:hAnsiTheme="minorHAnsi"/>
          <w:spacing w:val="-1"/>
        </w:rPr>
        <w:t>termination</w:t>
      </w:r>
      <w:r w:rsidRPr="008C0385">
        <w:rPr>
          <w:rFonts w:asciiTheme="minorHAnsi" w:hAnsiTheme="minorHAnsi"/>
          <w:spacing w:val="-3"/>
        </w:rPr>
        <w:t xml:space="preserve"> </w:t>
      </w:r>
      <w:r w:rsidRPr="008C0385">
        <w:rPr>
          <w:rFonts w:asciiTheme="minorHAnsi" w:hAnsiTheme="minorHAnsi"/>
        </w:rPr>
        <w:t>is</w:t>
      </w:r>
      <w:r w:rsidRPr="008C0385">
        <w:rPr>
          <w:rFonts w:asciiTheme="minorHAnsi" w:hAnsiTheme="minorHAnsi"/>
          <w:spacing w:val="-2"/>
        </w:rPr>
        <w:t xml:space="preserve"> </w:t>
      </w:r>
      <w:r w:rsidRPr="008C0385">
        <w:rPr>
          <w:rFonts w:asciiTheme="minorHAnsi" w:hAnsiTheme="minorHAnsi"/>
        </w:rPr>
        <w:t>not</w:t>
      </w:r>
      <w:r w:rsidRPr="008C0385">
        <w:rPr>
          <w:rFonts w:asciiTheme="minorHAnsi" w:hAnsiTheme="minorHAnsi"/>
          <w:spacing w:val="-2"/>
        </w:rPr>
        <w:t xml:space="preserve"> </w:t>
      </w:r>
      <w:r w:rsidRPr="008C0385">
        <w:rPr>
          <w:rFonts w:asciiTheme="minorHAnsi" w:hAnsiTheme="minorHAnsi"/>
          <w:spacing w:val="-1"/>
        </w:rPr>
        <w:t>required.</w:t>
      </w:r>
      <w:r w:rsidRPr="008C0385">
        <w:rPr>
          <w:rFonts w:asciiTheme="minorHAnsi" w:hAnsiTheme="minorHAnsi"/>
          <w:spacing w:val="-3"/>
        </w:rPr>
        <w:t xml:space="preserve"> </w:t>
      </w:r>
      <w:r>
        <w:rPr>
          <w:rFonts w:asciiTheme="minorHAnsi" w:hAnsiTheme="minorHAnsi"/>
          <w:spacing w:val="-3"/>
        </w:rPr>
        <w:t xml:space="preserve"> </w:t>
      </w:r>
      <w:r w:rsidRPr="008C0385">
        <w:rPr>
          <w:rFonts w:asciiTheme="minorHAnsi" w:hAnsiTheme="minorHAnsi"/>
          <w:spacing w:val="-1"/>
        </w:rPr>
        <w:t>The</w:t>
      </w:r>
      <w:r w:rsidRPr="008C0385">
        <w:rPr>
          <w:rFonts w:asciiTheme="minorHAnsi" w:hAnsiTheme="minorHAnsi"/>
          <w:spacing w:val="-2"/>
        </w:rPr>
        <w:t xml:space="preserve"> </w:t>
      </w:r>
      <w:r w:rsidRPr="008C0385">
        <w:rPr>
          <w:rFonts w:asciiTheme="minorHAnsi" w:hAnsiTheme="minorHAnsi"/>
          <w:spacing w:val="-1"/>
        </w:rPr>
        <w:t>chairperson</w:t>
      </w:r>
      <w:r w:rsidRPr="008C0385">
        <w:rPr>
          <w:rFonts w:asciiTheme="minorHAnsi" w:hAnsiTheme="minorHAnsi"/>
        </w:rPr>
        <w:t xml:space="preserve"> </w:t>
      </w:r>
      <w:r w:rsidRPr="008C0385">
        <w:rPr>
          <w:rFonts w:asciiTheme="minorHAnsi" w:hAnsiTheme="minorHAnsi"/>
          <w:spacing w:val="-1"/>
        </w:rPr>
        <w:t>will</w:t>
      </w:r>
      <w:r w:rsidRPr="008C0385">
        <w:rPr>
          <w:rFonts w:asciiTheme="minorHAnsi" w:hAnsiTheme="minorHAnsi"/>
          <w:spacing w:val="-2"/>
        </w:rPr>
        <w:t xml:space="preserve"> </w:t>
      </w:r>
      <w:r w:rsidRPr="008C0385">
        <w:rPr>
          <w:rFonts w:asciiTheme="minorHAnsi" w:hAnsiTheme="minorHAnsi"/>
          <w:spacing w:val="-1"/>
        </w:rPr>
        <w:t>reach</w:t>
      </w:r>
      <w:r w:rsidRPr="008C0385">
        <w:rPr>
          <w:rFonts w:asciiTheme="minorHAnsi" w:hAnsiTheme="minorHAnsi"/>
        </w:rPr>
        <w:t xml:space="preserve"> </w:t>
      </w:r>
      <w:r w:rsidRPr="008C0385">
        <w:rPr>
          <w:rFonts w:asciiTheme="minorHAnsi" w:hAnsiTheme="minorHAnsi"/>
          <w:spacing w:val="-1"/>
        </w:rPr>
        <w:t>out</w:t>
      </w:r>
      <w:r w:rsidRPr="008C0385">
        <w:rPr>
          <w:rFonts w:asciiTheme="minorHAnsi" w:hAnsiTheme="minorHAnsi"/>
          <w:spacing w:val="-2"/>
        </w:rPr>
        <w:t xml:space="preserve"> </w:t>
      </w:r>
      <w:r w:rsidRPr="008C0385">
        <w:rPr>
          <w:rFonts w:asciiTheme="minorHAnsi" w:hAnsiTheme="minorHAnsi"/>
          <w:spacing w:val="-1"/>
        </w:rPr>
        <w:t>to</w:t>
      </w:r>
      <w:r w:rsidRPr="008C0385">
        <w:rPr>
          <w:rFonts w:asciiTheme="minorHAnsi" w:hAnsiTheme="minorHAnsi"/>
        </w:rPr>
        <w:t xml:space="preserve"> </w:t>
      </w:r>
      <w:r>
        <w:rPr>
          <w:rFonts w:asciiTheme="minorHAnsi" w:hAnsiTheme="minorHAnsi"/>
        </w:rPr>
        <w:t xml:space="preserve">any </w:t>
      </w:r>
      <w:r w:rsidRPr="008C0385">
        <w:rPr>
          <w:rFonts w:asciiTheme="minorHAnsi" w:hAnsiTheme="minorHAnsi"/>
          <w:spacing w:val="-1"/>
        </w:rPr>
        <w:t>member</w:t>
      </w:r>
      <w:r w:rsidRPr="008C0385">
        <w:rPr>
          <w:rFonts w:asciiTheme="minorHAnsi" w:hAnsiTheme="minorHAnsi"/>
          <w:spacing w:val="1"/>
        </w:rPr>
        <w:t xml:space="preserve"> </w:t>
      </w:r>
      <w:r w:rsidRPr="008C0385">
        <w:rPr>
          <w:rFonts w:asciiTheme="minorHAnsi" w:hAnsiTheme="minorHAnsi"/>
          <w:spacing w:val="-1"/>
        </w:rPr>
        <w:t>who</w:t>
      </w:r>
      <w:r w:rsidRPr="008C0385">
        <w:rPr>
          <w:rFonts w:asciiTheme="minorHAnsi" w:hAnsiTheme="minorHAnsi"/>
        </w:rPr>
        <w:t xml:space="preserve"> is </w:t>
      </w:r>
      <w:r w:rsidRPr="008C0385">
        <w:rPr>
          <w:rFonts w:asciiTheme="minorHAnsi" w:hAnsiTheme="minorHAnsi"/>
          <w:spacing w:val="-1"/>
        </w:rPr>
        <w:t>not</w:t>
      </w:r>
      <w:r w:rsidRPr="008C0385">
        <w:rPr>
          <w:rFonts w:asciiTheme="minorHAnsi" w:hAnsiTheme="minorHAnsi"/>
          <w:spacing w:val="55"/>
        </w:rPr>
        <w:t xml:space="preserve"> </w:t>
      </w:r>
      <w:r w:rsidRPr="008C0385">
        <w:rPr>
          <w:rFonts w:asciiTheme="minorHAnsi" w:hAnsiTheme="minorHAnsi"/>
          <w:spacing w:val="-1"/>
        </w:rPr>
        <w:t>fulfilling</w:t>
      </w:r>
      <w:r w:rsidRPr="008C0385">
        <w:rPr>
          <w:rFonts w:asciiTheme="minorHAnsi" w:hAnsiTheme="minorHAnsi"/>
          <w:spacing w:val="-3"/>
        </w:rPr>
        <w:t xml:space="preserve"> </w:t>
      </w:r>
      <w:r w:rsidRPr="008C0385">
        <w:rPr>
          <w:rFonts w:asciiTheme="minorHAnsi" w:hAnsiTheme="minorHAnsi"/>
          <w:spacing w:val="-1"/>
        </w:rPr>
        <w:t>their</w:t>
      </w:r>
      <w:r w:rsidRPr="008C0385">
        <w:rPr>
          <w:rFonts w:asciiTheme="minorHAnsi" w:hAnsiTheme="minorHAnsi"/>
          <w:spacing w:val="-2"/>
        </w:rPr>
        <w:t xml:space="preserve"> </w:t>
      </w:r>
      <w:r w:rsidRPr="008C0385">
        <w:rPr>
          <w:rFonts w:asciiTheme="minorHAnsi" w:hAnsiTheme="minorHAnsi"/>
          <w:spacing w:val="-1"/>
        </w:rPr>
        <w:t>responsibilities</w:t>
      </w:r>
      <w:r w:rsidRPr="008C0385">
        <w:rPr>
          <w:rFonts w:asciiTheme="minorHAnsi" w:hAnsiTheme="minorHAnsi"/>
        </w:rPr>
        <w:t xml:space="preserve"> to</w:t>
      </w:r>
      <w:r w:rsidRPr="008C0385">
        <w:rPr>
          <w:rFonts w:asciiTheme="minorHAnsi" w:hAnsiTheme="minorHAnsi"/>
          <w:spacing w:val="-3"/>
        </w:rPr>
        <w:t xml:space="preserve"> </w:t>
      </w:r>
      <w:proofErr w:type="gramStart"/>
      <w:r w:rsidRPr="008C0385">
        <w:rPr>
          <w:rFonts w:asciiTheme="minorHAnsi" w:hAnsiTheme="minorHAnsi"/>
          <w:spacing w:val="-1"/>
        </w:rPr>
        <w:t>have</w:t>
      </w:r>
      <w:r w:rsidRPr="008C0385">
        <w:rPr>
          <w:rFonts w:asciiTheme="minorHAnsi" w:hAnsiTheme="minorHAnsi"/>
        </w:rPr>
        <w:t xml:space="preserve"> a </w:t>
      </w:r>
      <w:r w:rsidRPr="008C0385">
        <w:rPr>
          <w:rFonts w:asciiTheme="minorHAnsi" w:hAnsiTheme="minorHAnsi"/>
          <w:spacing w:val="-1"/>
        </w:rPr>
        <w:t>discussion</w:t>
      </w:r>
      <w:r w:rsidRPr="008C0385">
        <w:rPr>
          <w:rFonts w:asciiTheme="minorHAnsi" w:hAnsiTheme="minorHAnsi"/>
        </w:rPr>
        <w:t xml:space="preserve"> </w:t>
      </w:r>
      <w:r w:rsidRPr="008C0385">
        <w:rPr>
          <w:rFonts w:asciiTheme="minorHAnsi" w:hAnsiTheme="minorHAnsi"/>
          <w:spacing w:val="-1"/>
        </w:rPr>
        <w:t>about</w:t>
      </w:r>
      <w:proofErr w:type="gramEnd"/>
      <w:r w:rsidRPr="008C0385">
        <w:rPr>
          <w:rFonts w:asciiTheme="minorHAnsi" w:hAnsiTheme="minorHAnsi"/>
          <w:spacing w:val="1"/>
        </w:rPr>
        <w:t xml:space="preserve"> </w:t>
      </w:r>
      <w:r w:rsidRPr="008C0385">
        <w:rPr>
          <w:rFonts w:asciiTheme="minorHAnsi" w:hAnsiTheme="minorHAnsi"/>
          <w:spacing w:val="-1"/>
        </w:rPr>
        <w:t>their</w:t>
      </w:r>
      <w:r w:rsidRPr="008C0385">
        <w:rPr>
          <w:rFonts w:asciiTheme="minorHAnsi" w:hAnsiTheme="minorHAnsi"/>
        </w:rPr>
        <w:t xml:space="preserve"> </w:t>
      </w:r>
      <w:r w:rsidRPr="008C0385">
        <w:rPr>
          <w:rFonts w:asciiTheme="minorHAnsi" w:hAnsiTheme="minorHAnsi"/>
          <w:spacing w:val="-1"/>
        </w:rPr>
        <w:t>continued</w:t>
      </w:r>
      <w:r w:rsidRPr="008C0385">
        <w:rPr>
          <w:rFonts w:asciiTheme="minorHAnsi" w:hAnsiTheme="minorHAnsi"/>
          <w:spacing w:val="-2"/>
        </w:rPr>
        <w:t xml:space="preserve"> </w:t>
      </w:r>
      <w:r w:rsidRPr="008C0385">
        <w:rPr>
          <w:rFonts w:asciiTheme="minorHAnsi" w:hAnsiTheme="minorHAnsi"/>
          <w:spacing w:val="-1"/>
        </w:rPr>
        <w:t>participation</w:t>
      </w:r>
      <w:r w:rsidRPr="008C0385">
        <w:rPr>
          <w:rFonts w:asciiTheme="minorHAnsi" w:hAnsiTheme="minorHAnsi"/>
        </w:rPr>
        <w:t xml:space="preserve"> on</w:t>
      </w:r>
      <w:r w:rsidRPr="008C0385">
        <w:rPr>
          <w:rFonts w:asciiTheme="minorHAnsi" w:hAnsiTheme="minorHAnsi"/>
          <w:spacing w:val="-3"/>
        </w:rPr>
        <w:t xml:space="preserve"> </w:t>
      </w:r>
      <w:r w:rsidRPr="008C0385">
        <w:rPr>
          <w:rFonts w:asciiTheme="minorHAnsi" w:hAnsiTheme="minorHAnsi"/>
        </w:rPr>
        <w:t>the board</w:t>
      </w:r>
      <w:r w:rsidRPr="008C0385">
        <w:rPr>
          <w:rFonts w:asciiTheme="minorHAnsi" w:hAnsiTheme="minorHAnsi"/>
          <w:spacing w:val="-1"/>
        </w:rPr>
        <w:t>.</w:t>
      </w:r>
      <w:r w:rsidRPr="008C0385">
        <w:rPr>
          <w:rFonts w:asciiTheme="minorHAnsi" w:hAnsiTheme="minorHAnsi"/>
          <w:spacing w:val="3"/>
        </w:rPr>
        <w:t xml:space="preserve"> </w:t>
      </w:r>
      <w:r>
        <w:rPr>
          <w:rFonts w:asciiTheme="minorHAnsi" w:hAnsiTheme="minorHAnsi"/>
          <w:spacing w:val="3"/>
        </w:rPr>
        <w:t xml:space="preserve"> </w:t>
      </w:r>
      <w:r w:rsidRPr="008C0385">
        <w:rPr>
          <w:rFonts w:asciiTheme="minorHAnsi" w:hAnsiTheme="minorHAnsi"/>
        </w:rPr>
        <w:t>The</w:t>
      </w:r>
      <w:r w:rsidRPr="008C0385">
        <w:rPr>
          <w:rFonts w:asciiTheme="minorHAnsi" w:hAnsiTheme="minorHAnsi"/>
          <w:spacing w:val="61"/>
        </w:rPr>
        <w:t xml:space="preserve"> </w:t>
      </w:r>
      <w:r w:rsidRPr="008C0385">
        <w:rPr>
          <w:rFonts w:asciiTheme="minorHAnsi" w:hAnsiTheme="minorHAnsi"/>
          <w:spacing w:val="-1"/>
        </w:rPr>
        <w:t>position</w:t>
      </w:r>
      <w:r w:rsidRPr="008C0385">
        <w:rPr>
          <w:rFonts w:asciiTheme="minorHAnsi" w:hAnsiTheme="minorHAnsi"/>
        </w:rPr>
        <w:t xml:space="preserve"> of </w:t>
      </w:r>
      <w:r w:rsidRPr="008C0385">
        <w:rPr>
          <w:rFonts w:asciiTheme="minorHAnsi" w:hAnsiTheme="minorHAnsi"/>
          <w:spacing w:val="-1"/>
        </w:rPr>
        <w:t>board</w:t>
      </w:r>
      <w:r w:rsidRPr="008C0385">
        <w:rPr>
          <w:rFonts w:asciiTheme="minorHAnsi" w:hAnsiTheme="minorHAnsi"/>
          <w:spacing w:val="-3"/>
        </w:rPr>
        <w:t xml:space="preserve"> </w:t>
      </w:r>
      <w:r w:rsidRPr="008C0385">
        <w:rPr>
          <w:rFonts w:asciiTheme="minorHAnsi" w:hAnsiTheme="minorHAnsi"/>
          <w:spacing w:val="-1"/>
        </w:rPr>
        <w:t>member</w:t>
      </w:r>
      <w:r w:rsidRPr="008C0385">
        <w:rPr>
          <w:rFonts w:asciiTheme="minorHAnsi" w:hAnsiTheme="minorHAnsi"/>
          <w:spacing w:val="-2"/>
        </w:rPr>
        <w:t xml:space="preserve"> </w:t>
      </w:r>
      <w:r w:rsidRPr="008C0385">
        <w:rPr>
          <w:rFonts w:asciiTheme="minorHAnsi" w:hAnsiTheme="minorHAnsi"/>
          <w:spacing w:val="-1"/>
        </w:rPr>
        <w:t>shall</w:t>
      </w:r>
      <w:r w:rsidRPr="008C0385">
        <w:rPr>
          <w:rFonts w:asciiTheme="minorHAnsi" w:hAnsiTheme="minorHAnsi"/>
          <w:spacing w:val="1"/>
        </w:rPr>
        <w:t xml:space="preserve"> </w:t>
      </w:r>
      <w:r w:rsidRPr="008C0385">
        <w:rPr>
          <w:rFonts w:asciiTheme="minorHAnsi" w:hAnsiTheme="minorHAnsi"/>
        </w:rPr>
        <w:t>be</w:t>
      </w:r>
      <w:r w:rsidRPr="008C0385">
        <w:rPr>
          <w:rFonts w:asciiTheme="minorHAnsi" w:hAnsiTheme="minorHAnsi"/>
          <w:spacing w:val="-2"/>
        </w:rPr>
        <w:t xml:space="preserve"> </w:t>
      </w:r>
      <w:r w:rsidRPr="008C0385">
        <w:rPr>
          <w:rFonts w:asciiTheme="minorHAnsi" w:hAnsiTheme="minorHAnsi"/>
          <w:spacing w:val="-1"/>
        </w:rPr>
        <w:t>terminated</w:t>
      </w:r>
      <w:r w:rsidRPr="008C0385">
        <w:rPr>
          <w:rFonts w:asciiTheme="minorHAnsi" w:hAnsiTheme="minorHAnsi"/>
        </w:rPr>
        <w:t xml:space="preserve"> </w:t>
      </w:r>
      <w:r w:rsidRPr="008C0385">
        <w:rPr>
          <w:rFonts w:asciiTheme="minorHAnsi" w:hAnsiTheme="minorHAnsi"/>
          <w:spacing w:val="-1"/>
        </w:rPr>
        <w:t>when:</w:t>
      </w:r>
    </w:p>
    <w:p w14:paraId="4A3EE262" w14:textId="77777777" w:rsidR="00E65C35" w:rsidRPr="008C0385" w:rsidRDefault="00E65C35" w:rsidP="00E65C35">
      <w:pPr>
        <w:spacing w:before="11"/>
        <w:ind w:left="90"/>
        <w:jc w:val="both"/>
        <w:rPr>
          <w:rFonts w:eastAsia="Times New Roman" w:cs="Times New Roman"/>
          <w:sz w:val="21"/>
          <w:szCs w:val="21"/>
        </w:rPr>
      </w:pPr>
    </w:p>
    <w:p w14:paraId="697F9EB8" w14:textId="77777777" w:rsidR="00E65C35" w:rsidRPr="008C0385" w:rsidRDefault="00E65C35" w:rsidP="00FC1C2F">
      <w:pPr>
        <w:pStyle w:val="BodyText"/>
        <w:numPr>
          <w:ilvl w:val="1"/>
          <w:numId w:val="17"/>
        </w:numPr>
        <w:tabs>
          <w:tab w:val="left" w:pos="450"/>
        </w:tabs>
        <w:spacing w:line="269" w:lineRule="exact"/>
        <w:ind w:left="90" w:firstLine="0"/>
        <w:rPr>
          <w:rFonts w:asciiTheme="minorHAnsi" w:hAnsiTheme="minorHAnsi"/>
        </w:rPr>
      </w:pPr>
      <w:r w:rsidRPr="008C0385">
        <w:rPr>
          <w:rFonts w:asciiTheme="minorHAnsi" w:hAnsiTheme="minorHAnsi"/>
        </w:rPr>
        <w:t xml:space="preserve">the </w:t>
      </w:r>
      <w:r w:rsidRPr="008C0385">
        <w:rPr>
          <w:rFonts w:asciiTheme="minorHAnsi" w:hAnsiTheme="minorHAnsi"/>
          <w:spacing w:val="-2"/>
        </w:rPr>
        <w:t>member</w:t>
      </w:r>
      <w:r w:rsidRPr="008C0385">
        <w:rPr>
          <w:rFonts w:asciiTheme="minorHAnsi" w:hAnsiTheme="minorHAnsi"/>
          <w:spacing w:val="1"/>
        </w:rPr>
        <w:t xml:space="preserve"> </w:t>
      </w:r>
      <w:r w:rsidRPr="008C0385">
        <w:rPr>
          <w:rFonts w:asciiTheme="minorHAnsi" w:hAnsiTheme="minorHAnsi"/>
          <w:spacing w:val="-1"/>
        </w:rPr>
        <w:t>resigns</w:t>
      </w:r>
      <w:r w:rsidRPr="008C0385">
        <w:rPr>
          <w:rFonts w:asciiTheme="minorHAnsi" w:hAnsiTheme="minorHAnsi"/>
          <w:spacing w:val="-2"/>
        </w:rPr>
        <w:t xml:space="preserve"> </w:t>
      </w:r>
      <w:r w:rsidRPr="008C0385">
        <w:rPr>
          <w:rFonts w:asciiTheme="minorHAnsi" w:hAnsiTheme="minorHAnsi"/>
          <w:spacing w:val="-1"/>
        </w:rPr>
        <w:t>their</w:t>
      </w:r>
      <w:r w:rsidRPr="008C0385">
        <w:rPr>
          <w:rFonts w:asciiTheme="minorHAnsi" w:hAnsiTheme="minorHAnsi"/>
        </w:rPr>
        <w:t xml:space="preserve"> </w:t>
      </w:r>
      <w:r w:rsidRPr="008C0385">
        <w:rPr>
          <w:rFonts w:asciiTheme="minorHAnsi" w:hAnsiTheme="minorHAnsi"/>
          <w:spacing w:val="-1"/>
        </w:rPr>
        <w:t>position</w:t>
      </w:r>
      <w:r w:rsidRPr="008C0385">
        <w:rPr>
          <w:rFonts w:asciiTheme="minorHAnsi" w:hAnsiTheme="minorHAnsi"/>
        </w:rPr>
        <w:t xml:space="preserve"> by</w:t>
      </w:r>
      <w:r w:rsidRPr="008C0385">
        <w:rPr>
          <w:rFonts w:asciiTheme="minorHAnsi" w:hAnsiTheme="minorHAnsi"/>
          <w:spacing w:val="-1"/>
        </w:rPr>
        <w:t xml:space="preserve"> notice</w:t>
      </w:r>
      <w:r w:rsidRPr="008C0385">
        <w:rPr>
          <w:rFonts w:asciiTheme="minorHAnsi" w:hAnsiTheme="minorHAnsi"/>
        </w:rPr>
        <w:t xml:space="preserve"> </w:t>
      </w:r>
      <w:r w:rsidRPr="008C0385">
        <w:rPr>
          <w:rFonts w:asciiTheme="minorHAnsi" w:hAnsiTheme="minorHAnsi"/>
          <w:spacing w:val="-1"/>
        </w:rPr>
        <w:t>in</w:t>
      </w:r>
      <w:r w:rsidRPr="008C0385">
        <w:rPr>
          <w:rFonts w:asciiTheme="minorHAnsi" w:hAnsiTheme="minorHAnsi"/>
        </w:rPr>
        <w:t xml:space="preserve"> </w:t>
      </w:r>
      <w:r w:rsidRPr="008C0385">
        <w:rPr>
          <w:rFonts w:asciiTheme="minorHAnsi" w:hAnsiTheme="minorHAnsi"/>
          <w:spacing w:val="-1"/>
        </w:rPr>
        <w:t>writing</w:t>
      </w:r>
      <w:r w:rsidRPr="008C0385">
        <w:rPr>
          <w:rFonts w:asciiTheme="minorHAnsi" w:hAnsiTheme="minorHAnsi"/>
          <w:spacing w:val="-3"/>
        </w:rPr>
        <w:t xml:space="preserve"> </w:t>
      </w:r>
      <w:r w:rsidRPr="008C0385">
        <w:rPr>
          <w:rFonts w:asciiTheme="minorHAnsi" w:hAnsiTheme="minorHAnsi"/>
        </w:rPr>
        <w:t xml:space="preserve">to the </w:t>
      </w:r>
      <w:r>
        <w:rPr>
          <w:rFonts w:asciiTheme="minorHAnsi" w:hAnsiTheme="minorHAnsi"/>
          <w:spacing w:val="-1"/>
        </w:rPr>
        <w:t>board</w:t>
      </w:r>
      <w:r w:rsidRPr="008C0385">
        <w:rPr>
          <w:rFonts w:asciiTheme="minorHAnsi" w:hAnsiTheme="minorHAnsi"/>
        </w:rPr>
        <w:t xml:space="preserve"> </w:t>
      </w:r>
      <w:proofErr w:type="gramStart"/>
      <w:r w:rsidRPr="008C0385">
        <w:rPr>
          <w:rFonts w:asciiTheme="minorHAnsi" w:hAnsiTheme="minorHAnsi"/>
          <w:spacing w:val="-1"/>
        </w:rPr>
        <w:t>chair</w:t>
      </w:r>
      <w:r>
        <w:rPr>
          <w:rFonts w:asciiTheme="minorHAnsi" w:hAnsiTheme="minorHAnsi"/>
          <w:spacing w:val="-1"/>
        </w:rPr>
        <w:t>;</w:t>
      </w:r>
      <w:proofErr w:type="gramEnd"/>
    </w:p>
    <w:p w14:paraId="5FF8DFDE" w14:textId="77777777" w:rsidR="00E65C35" w:rsidRPr="008C0385" w:rsidRDefault="00E65C35" w:rsidP="00FC1C2F">
      <w:pPr>
        <w:pStyle w:val="BodyText"/>
        <w:numPr>
          <w:ilvl w:val="1"/>
          <w:numId w:val="17"/>
        </w:numPr>
        <w:tabs>
          <w:tab w:val="left" w:pos="450"/>
        </w:tabs>
        <w:ind w:left="90" w:firstLine="0"/>
        <w:rPr>
          <w:rFonts w:asciiTheme="minorHAnsi" w:hAnsiTheme="minorHAnsi"/>
        </w:rPr>
      </w:pPr>
      <w:r w:rsidRPr="008C0385">
        <w:rPr>
          <w:rFonts w:asciiTheme="minorHAnsi" w:hAnsiTheme="minorHAnsi"/>
        </w:rPr>
        <w:t xml:space="preserve">a </w:t>
      </w:r>
      <w:r w:rsidRPr="008C0385">
        <w:rPr>
          <w:rFonts w:asciiTheme="minorHAnsi" w:hAnsiTheme="minorHAnsi"/>
          <w:spacing w:val="-1"/>
        </w:rPr>
        <w:t>member</w:t>
      </w:r>
      <w:r w:rsidRPr="008C0385">
        <w:rPr>
          <w:rFonts w:asciiTheme="minorHAnsi" w:hAnsiTheme="minorHAnsi"/>
          <w:spacing w:val="1"/>
        </w:rPr>
        <w:t xml:space="preserve"> </w:t>
      </w:r>
      <w:r w:rsidRPr="008C0385">
        <w:rPr>
          <w:rFonts w:asciiTheme="minorHAnsi" w:hAnsiTheme="minorHAnsi"/>
          <w:spacing w:val="-1"/>
        </w:rPr>
        <w:t>fails</w:t>
      </w:r>
      <w:r w:rsidRPr="008C0385">
        <w:rPr>
          <w:rFonts w:asciiTheme="minorHAnsi" w:hAnsiTheme="minorHAnsi"/>
          <w:spacing w:val="-2"/>
        </w:rPr>
        <w:t xml:space="preserve"> </w:t>
      </w:r>
      <w:r w:rsidRPr="008C0385">
        <w:rPr>
          <w:rFonts w:asciiTheme="minorHAnsi" w:hAnsiTheme="minorHAnsi"/>
        </w:rPr>
        <w:t xml:space="preserve">to </w:t>
      </w:r>
      <w:r w:rsidRPr="008C0385">
        <w:rPr>
          <w:rFonts w:asciiTheme="minorHAnsi" w:hAnsiTheme="minorHAnsi"/>
          <w:spacing w:val="-1"/>
        </w:rPr>
        <w:t>attend</w:t>
      </w:r>
      <w:r w:rsidRPr="008C0385">
        <w:rPr>
          <w:rFonts w:asciiTheme="minorHAnsi" w:hAnsiTheme="minorHAnsi"/>
          <w:spacing w:val="-2"/>
        </w:rPr>
        <w:t xml:space="preserve"> </w:t>
      </w:r>
      <w:r w:rsidRPr="008C0385">
        <w:rPr>
          <w:rFonts w:asciiTheme="minorHAnsi" w:hAnsiTheme="minorHAnsi"/>
          <w:spacing w:val="-1"/>
        </w:rPr>
        <w:t>three</w:t>
      </w:r>
      <w:r w:rsidRPr="008C0385">
        <w:rPr>
          <w:rFonts w:asciiTheme="minorHAnsi" w:hAnsiTheme="minorHAnsi"/>
        </w:rPr>
        <w:t xml:space="preserve"> </w:t>
      </w:r>
      <w:r w:rsidRPr="008C0385">
        <w:rPr>
          <w:rFonts w:asciiTheme="minorHAnsi" w:hAnsiTheme="minorHAnsi"/>
          <w:spacing w:val="-1"/>
        </w:rPr>
        <w:t>consecutive</w:t>
      </w:r>
      <w:r w:rsidRPr="008C0385">
        <w:rPr>
          <w:rFonts w:asciiTheme="minorHAnsi" w:hAnsiTheme="minorHAnsi"/>
        </w:rPr>
        <w:t xml:space="preserve"> </w:t>
      </w:r>
      <w:r w:rsidRPr="008C0385">
        <w:rPr>
          <w:rFonts w:asciiTheme="minorHAnsi" w:hAnsiTheme="minorHAnsi"/>
          <w:spacing w:val="-1"/>
        </w:rPr>
        <w:t>meetings</w:t>
      </w:r>
      <w:r w:rsidRPr="008C0385">
        <w:rPr>
          <w:rFonts w:asciiTheme="minorHAnsi" w:hAnsiTheme="minorHAnsi"/>
        </w:rPr>
        <w:t xml:space="preserve"> or</w:t>
      </w:r>
      <w:r w:rsidRPr="008C0385">
        <w:rPr>
          <w:rFonts w:asciiTheme="minorHAnsi" w:hAnsiTheme="minorHAnsi"/>
          <w:spacing w:val="-2"/>
        </w:rPr>
        <w:t xml:space="preserve"> </w:t>
      </w:r>
      <w:r w:rsidRPr="008C0385">
        <w:rPr>
          <w:rFonts w:asciiTheme="minorHAnsi" w:hAnsiTheme="minorHAnsi"/>
          <w:spacing w:val="-1"/>
        </w:rPr>
        <w:t>over</w:t>
      </w:r>
      <w:r w:rsidRPr="008C0385">
        <w:rPr>
          <w:rFonts w:asciiTheme="minorHAnsi" w:hAnsiTheme="minorHAnsi"/>
          <w:spacing w:val="1"/>
        </w:rPr>
        <w:t xml:space="preserve"> </w:t>
      </w:r>
      <w:r w:rsidRPr="008C0385">
        <w:rPr>
          <w:rFonts w:asciiTheme="minorHAnsi" w:hAnsiTheme="minorHAnsi"/>
        </w:rPr>
        <w:t xml:space="preserve">50% </w:t>
      </w:r>
      <w:r w:rsidRPr="008C0385">
        <w:rPr>
          <w:rFonts w:asciiTheme="minorHAnsi" w:hAnsiTheme="minorHAnsi"/>
          <w:spacing w:val="-2"/>
        </w:rPr>
        <w:t>of</w:t>
      </w:r>
      <w:r w:rsidRPr="008C0385">
        <w:rPr>
          <w:rFonts w:asciiTheme="minorHAnsi" w:hAnsiTheme="minorHAnsi"/>
        </w:rPr>
        <w:t xml:space="preserve"> </w:t>
      </w:r>
      <w:r w:rsidRPr="008C0385">
        <w:rPr>
          <w:rFonts w:asciiTheme="minorHAnsi" w:hAnsiTheme="minorHAnsi"/>
          <w:spacing w:val="-1"/>
        </w:rPr>
        <w:t>the</w:t>
      </w:r>
      <w:r w:rsidRPr="008C0385">
        <w:rPr>
          <w:rFonts w:asciiTheme="minorHAnsi" w:hAnsiTheme="minorHAnsi"/>
          <w:spacing w:val="-2"/>
        </w:rPr>
        <w:t xml:space="preserve"> </w:t>
      </w:r>
      <w:r w:rsidRPr="008C0385">
        <w:rPr>
          <w:rFonts w:asciiTheme="minorHAnsi" w:hAnsiTheme="minorHAnsi"/>
          <w:spacing w:val="-1"/>
        </w:rPr>
        <w:t>regular scheduled</w:t>
      </w:r>
      <w:r w:rsidRPr="008C0385">
        <w:rPr>
          <w:rFonts w:asciiTheme="minorHAnsi" w:hAnsiTheme="minorHAnsi"/>
        </w:rPr>
        <w:t xml:space="preserve"> </w:t>
      </w:r>
      <w:r w:rsidRPr="008C0385">
        <w:rPr>
          <w:rFonts w:asciiTheme="minorHAnsi" w:hAnsiTheme="minorHAnsi"/>
          <w:spacing w:val="-1"/>
        </w:rPr>
        <w:t>board</w:t>
      </w:r>
      <w:r w:rsidRPr="008C0385">
        <w:rPr>
          <w:rFonts w:asciiTheme="minorHAnsi" w:hAnsiTheme="minorHAnsi"/>
          <w:spacing w:val="53"/>
        </w:rPr>
        <w:t xml:space="preserve"> </w:t>
      </w:r>
      <w:r w:rsidRPr="008C0385">
        <w:rPr>
          <w:rFonts w:asciiTheme="minorHAnsi" w:hAnsiTheme="minorHAnsi"/>
          <w:spacing w:val="53"/>
        </w:rPr>
        <w:tab/>
      </w:r>
      <w:r w:rsidRPr="008C0385">
        <w:rPr>
          <w:rFonts w:asciiTheme="minorHAnsi" w:hAnsiTheme="minorHAnsi"/>
          <w:spacing w:val="-1"/>
        </w:rPr>
        <w:t>meetings</w:t>
      </w:r>
      <w:r w:rsidRPr="008C0385">
        <w:rPr>
          <w:rFonts w:asciiTheme="minorHAnsi" w:hAnsiTheme="minorHAnsi"/>
        </w:rPr>
        <w:t xml:space="preserve"> </w:t>
      </w:r>
      <w:r w:rsidRPr="008C0385">
        <w:rPr>
          <w:rFonts w:asciiTheme="minorHAnsi" w:hAnsiTheme="minorHAnsi"/>
          <w:spacing w:val="-1"/>
        </w:rPr>
        <w:t>over</w:t>
      </w:r>
      <w:r w:rsidRPr="008C0385">
        <w:rPr>
          <w:rFonts w:asciiTheme="minorHAnsi" w:hAnsiTheme="minorHAnsi"/>
          <w:spacing w:val="1"/>
        </w:rPr>
        <w:t xml:space="preserve"> </w:t>
      </w:r>
      <w:r w:rsidRPr="008C0385">
        <w:rPr>
          <w:rFonts w:asciiTheme="minorHAnsi" w:hAnsiTheme="minorHAnsi"/>
        </w:rPr>
        <w:t xml:space="preserve">a </w:t>
      </w:r>
      <w:r w:rsidRPr="008C0385">
        <w:rPr>
          <w:rFonts w:asciiTheme="minorHAnsi" w:hAnsiTheme="minorHAnsi"/>
          <w:spacing w:val="-1"/>
        </w:rPr>
        <w:t>period</w:t>
      </w:r>
      <w:r w:rsidRPr="008C0385">
        <w:rPr>
          <w:rFonts w:asciiTheme="minorHAnsi" w:hAnsiTheme="minorHAnsi"/>
          <w:spacing w:val="-3"/>
        </w:rPr>
        <w:t xml:space="preserve"> </w:t>
      </w:r>
      <w:r w:rsidRPr="008C0385">
        <w:rPr>
          <w:rFonts w:asciiTheme="minorHAnsi" w:hAnsiTheme="minorHAnsi"/>
        </w:rPr>
        <w:t>of</w:t>
      </w:r>
      <w:r w:rsidRPr="008C0385">
        <w:rPr>
          <w:rFonts w:asciiTheme="minorHAnsi" w:hAnsiTheme="minorHAnsi"/>
          <w:spacing w:val="-2"/>
        </w:rPr>
        <w:t xml:space="preserve"> </w:t>
      </w:r>
      <w:r w:rsidRPr="008C0385">
        <w:rPr>
          <w:rFonts w:asciiTheme="minorHAnsi" w:hAnsiTheme="minorHAnsi"/>
          <w:spacing w:val="-1"/>
        </w:rPr>
        <w:t>twelve</w:t>
      </w:r>
      <w:r w:rsidRPr="008C0385">
        <w:rPr>
          <w:rFonts w:asciiTheme="minorHAnsi" w:hAnsiTheme="minorHAnsi"/>
        </w:rPr>
        <w:t xml:space="preserve"> </w:t>
      </w:r>
      <w:r w:rsidRPr="008C0385">
        <w:rPr>
          <w:rFonts w:asciiTheme="minorHAnsi" w:hAnsiTheme="minorHAnsi"/>
          <w:spacing w:val="-1"/>
        </w:rPr>
        <w:t>calendar</w:t>
      </w:r>
      <w:r w:rsidRPr="008C0385">
        <w:rPr>
          <w:rFonts w:asciiTheme="minorHAnsi" w:hAnsiTheme="minorHAnsi"/>
          <w:spacing w:val="-2"/>
        </w:rPr>
        <w:t xml:space="preserve"> </w:t>
      </w:r>
      <w:r w:rsidRPr="008C0385">
        <w:rPr>
          <w:rFonts w:asciiTheme="minorHAnsi" w:hAnsiTheme="minorHAnsi"/>
          <w:spacing w:val="-1"/>
        </w:rPr>
        <w:t>months</w:t>
      </w:r>
      <w:r>
        <w:rPr>
          <w:rFonts w:asciiTheme="minorHAnsi" w:hAnsiTheme="minorHAnsi"/>
          <w:spacing w:val="-1"/>
        </w:rPr>
        <w:t xml:space="preserve"> without due </w:t>
      </w:r>
      <w:proofErr w:type="gramStart"/>
      <w:r>
        <w:rPr>
          <w:rFonts w:asciiTheme="minorHAnsi" w:hAnsiTheme="minorHAnsi"/>
          <w:spacing w:val="-1"/>
        </w:rPr>
        <w:t>cause;</w:t>
      </w:r>
      <w:proofErr w:type="gramEnd"/>
    </w:p>
    <w:p w14:paraId="69B13E7C" w14:textId="77777777" w:rsidR="00E65C35" w:rsidRPr="008C0385" w:rsidRDefault="00E65C35" w:rsidP="00FC1C2F">
      <w:pPr>
        <w:pStyle w:val="BodyText"/>
        <w:numPr>
          <w:ilvl w:val="1"/>
          <w:numId w:val="17"/>
        </w:numPr>
        <w:tabs>
          <w:tab w:val="left" w:pos="450"/>
        </w:tabs>
        <w:ind w:left="90" w:firstLine="0"/>
        <w:rPr>
          <w:rFonts w:asciiTheme="minorHAnsi" w:hAnsiTheme="minorHAnsi"/>
        </w:rPr>
      </w:pPr>
      <w:r w:rsidRPr="008C0385">
        <w:rPr>
          <w:rFonts w:asciiTheme="minorHAnsi" w:hAnsiTheme="minorHAnsi"/>
        </w:rPr>
        <w:t xml:space="preserve">the </w:t>
      </w:r>
      <w:r w:rsidRPr="008C0385">
        <w:rPr>
          <w:rFonts w:asciiTheme="minorHAnsi" w:hAnsiTheme="minorHAnsi"/>
          <w:spacing w:val="-1"/>
        </w:rPr>
        <w:t>chair,</w:t>
      </w:r>
      <w:r w:rsidRPr="008C0385">
        <w:rPr>
          <w:rFonts w:asciiTheme="minorHAnsi" w:hAnsiTheme="minorHAnsi"/>
        </w:rPr>
        <w:t xml:space="preserve"> </w:t>
      </w:r>
      <w:r w:rsidRPr="008C0385">
        <w:rPr>
          <w:rFonts w:asciiTheme="minorHAnsi" w:hAnsiTheme="minorHAnsi"/>
          <w:spacing w:val="-2"/>
        </w:rPr>
        <w:t>with</w:t>
      </w:r>
      <w:r w:rsidRPr="008C0385">
        <w:rPr>
          <w:rFonts w:asciiTheme="minorHAnsi" w:hAnsiTheme="minorHAnsi"/>
        </w:rPr>
        <w:t xml:space="preserve"> </w:t>
      </w:r>
      <w:r w:rsidRPr="008C0385">
        <w:rPr>
          <w:rFonts w:asciiTheme="minorHAnsi" w:hAnsiTheme="minorHAnsi"/>
          <w:spacing w:val="-1"/>
        </w:rPr>
        <w:t>input</w:t>
      </w:r>
      <w:r w:rsidRPr="008C0385">
        <w:rPr>
          <w:rFonts w:asciiTheme="minorHAnsi" w:hAnsiTheme="minorHAnsi"/>
          <w:spacing w:val="-2"/>
        </w:rPr>
        <w:t xml:space="preserve"> </w:t>
      </w:r>
      <w:r w:rsidRPr="008C0385">
        <w:rPr>
          <w:rFonts w:asciiTheme="minorHAnsi" w:hAnsiTheme="minorHAnsi"/>
        </w:rPr>
        <w:t>from</w:t>
      </w:r>
      <w:r w:rsidRPr="008C0385">
        <w:rPr>
          <w:rFonts w:asciiTheme="minorHAnsi" w:hAnsiTheme="minorHAnsi"/>
          <w:spacing w:val="-4"/>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seeks</w:t>
      </w:r>
      <w:r w:rsidRPr="008C0385">
        <w:rPr>
          <w:rFonts w:asciiTheme="minorHAnsi" w:hAnsiTheme="minorHAnsi"/>
        </w:rPr>
        <w:t xml:space="preserve"> the</w:t>
      </w:r>
      <w:r w:rsidRPr="008C0385">
        <w:rPr>
          <w:rFonts w:asciiTheme="minorHAnsi" w:hAnsiTheme="minorHAnsi"/>
          <w:spacing w:val="-2"/>
        </w:rPr>
        <w:t xml:space="preserve"> </w:t>
      </w:r>
      <w:r w:rsidRPr="008C0385">
        <w:rPr>
          <w:rFonts w:asciiTheme="minorHAnsi" w:hAnsiTheme="minorHAnsi"/>
          <w:spacing w:val="-1"/>
        </w:rPr>
        <w:t>resignation</w:t>
      </w:r>
      <w:r w:rsidRPr="008C0385">
        <w:rPr>
          <w:rFonts w:asciiTheme="minorHAnsi" w:hAnsiTheme="minorHAnsi"/>
          <w:spacing w:val="-3"/>
        </w:rPr>
        <w:t xml:space="preserve"> </w:t>
      </w:r>
      <w:r w:rsidRPr="008C0385">
        <w:rPr>
          <w:rFonts w:asciiTheme="minorHAnsi" w:hAnsiTheme="minorHAnsi"/>
        </w:rPr>
        <w:t>of a</w:t>
      </w:r>
      <w:r w:rsidRPr="008C0385">
        <w:rPr>
          <w:rFonts w:asciiTheme="minorHAnsi" w:hAnsiTheme="minorHAnsi"/>
          <w:spacing w:val="-2"/>
        </w:rPr>
        <w:t xml:space="preserve"> </w:t>
      </w:r>
      <w:r w:rsidRPr="008C0385">
        <w:rPr>
          <w:rFonts w:asciiTheme="minorHAnsi" w:hAnsiTheme="minorHAnsi"/>
          <w:spacing w:val="-1"/>
        </w:rPr>
        <w:t>member</w:t>
      </w:r>
      <w:r w:rsidRPr="008C0385">
        <w:rPr>
          <w:rFonts w:asciiTheme="minorHAnsi" w:hAnsiTheme="minorHAnsi"/>
          <w:spacing w:val="1"/>
        </w:rPr>
        <w:t xml:space="preserve"> </w:t>
      </w:r>
      <w:r w:rsidRPr="008C0385">
        <w:rPr>
          <w:rFonts w:asciiTheme="minorHAnsi" w:hAnsiTheme="minorHAnsi"/>
          <w:spacing w:val="-1"/>
        </w:rPr>
        <w:t>because</w:t>
      </w:r>
      <w:r w:rsidRPr="008C0385">
        <w:rPr>
          <w:rFonts w:asciiTheme="minorHAnsi" w:hAnsiTheme="minorHAnsi"/>
        </w:rPr>
        <w:t xml:space="preserve"> </w:t>
      </w:r>
      <w:r>
        <w:rPr>
          <w:rFonts w:asciiTheme="minorHAnsi" w:hAnsiTheme="minorHAnsi"/>
        </w:rPr>
        <w:t xml:space="preserve">they have failed </w:t>
      </w:r>
      <w:r w:rsidRPr="008C0385">
        <w:rPr>
          <w:rFonts w:asciiTheme="minorHAnsi" w:hAnsiTheme="minorHAnsi"/>
          <w:spacing w:val="-1"/>
        </w:rPr>
        <w:t>to</w:t>
      </w:r>
      <w:r w:rsidRPr="008C0385">
        <w:rPr>
          <w:rFonts w:asciiTheme="minorHAnsi" w:hAnsiTheme="minorHAnsi"/>
        </w:rPr>
        <w:t xml:space="preserve"> </w:t>
      </w:r>
      <w:r>
        <w:rPr>
          <w:rFonts w:asciiTheme="minorHAnsi" w:hAnsiTheme="minorHAnsi"/>
        </w:rPr>
        <w:tab/>
      </w:r>
      <w:r w:rsidRPr="008C0385">
        <w:rPr>
          <w:rFonts w:asciiTheme="minorHAnsi" w:hAnsiTheme="minorHAnsi"/>
          <w:spacing w:val="-1"/>
        </w:rPr>
        <w:t>fulfill</w:t>
      </w:r>
      <w:r>
        <w:rPr>
          <w:rFonts w:asciiTheme="minorHAnsi" w:hAnsiTheme="minorHAnsi"/>
          <w:spacing w:val="-1"/>
        </w:rPr>
        <w:t xml:space="preserve"> </w:t>
      </w:r>
      <w:r w:rsidRPr="008C0385">
        <w:rPr>
          <w:rFonts w:asciiTheme="minorHAnsi" w:hAnsiTheme="minorHAnsi"/>
          <w:spacing w:val="-1"/>
        </w:rPr>
        <w:t>their</w:t>
      </w:r>
      <w:r w:rsidRPr="008C0385">
        <w:rPr>
          <w:rFonts w:asciiTheme="minorHAnsi" w:hAnsiTheme="minorHAnsi"/>
          <w:spacing w:val="-2"/>
        </w:rPr>
        <w:t xml:space="preserve"> </w:t>
      </w:r>
      <w:r w:rsidRPr="008C0385">
        <w:rPr>
          <w:rFonts w:asciiTheme="minorHAnsi" w:hAnsiTheme="minorHAnsi"/>
          <w:spacing w:val="-1"/>
        </w:rPr>
        <w:t>responsibilities</w:t>
      </w:r>
      <w:r w:rsidRPr="008C0385">
        <w:rPr>
          <w:rFonts w:asciiTheme="minorHAnsi" w:hAnsiTheme="minorHAnsi"/>
        </w:rPr>
        <w:t xml:space="preserve"> </w:t>
      </w:r>
      <w:r w:rsidRPr="008C0385">
        <w:rPr>
          <w:rFonts w:asciiTheme="minorHAnsi" w:hAnsiTheme="minorHAnsi"/>
          <w:spacing w:val="-1"/>
        </w:rPr>
        <w:t>as</w:t>
      </w:r>
      <w:r w:rsidRPr="008C0385">
        <w:rPr>
          <w:rFonts w:asciiTheme="minorHAnsi" w:hAnsiTheme="minorHAnsi"/>
        </w:rPr>
        <w:t xml:space="preserve"> </w:t>
      </w:r>
      <w:r w:rsidRPr="008C0385">
        <w:rPr>
          <w:rFonts w:asciiTheme="minorHAnsi" w:hAnsiTheme="minorHAnsi"/>
          <w:spacing w:val="-1"/>
        </w:rPr>
        <w:t>defined</w:t>
      </w:r>
      <w:r w:rsidRPr="008C0385">
        <w:rPr>
          <w:rFonts w:asciiTheme="minorHAnsi" w:hAnsiTheme="minorHAnsi"/>
        </w:rPr>
        <w:t xml:space="preserve"> in</w:t>
      </w:r>
      <w:r w:rsidRPr="008C0385">
        <w:rPr>
          <w:rFonts w:asciiTheme="minorHAnsi" w:hAnsiTheme="minorHAnsi"/>
          <w:spacing w:val="-3"/>
        </w:rPr>
        <w:t xml:space="preserve"> </w:t>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by-laws</w:t>
      </w:r>
      <w:r w:rsidRPr="008C0385">
        <w:rPr>
          <w:rFonts w:asciiTheme="minorHAnsi" w:hAnsiTheme="minorHAnsi"/>
        </w:rPr>
        <w:t xml:space="preserve"> and </w:t>
      </w:r>
      <w:r w:rsidRPr="008C0385">
        <w:rPr>
          <w:rFonts w:asciiTheme="minorHAnsi" w:hAnsiTheme="minorHAnsi"/>
          <w:spacing w:val="-1"/>
        </w:rPr>
        <w:t>the</w:t>
      </w:r>
      <w:r w:rsidRPr="008C0385">
        <w:rPr>
          <w:rFonts w:asciiTheme="minorHAnsi" w:hAnsiTheme="minorHAnsi"/>
          <w:spacing w:val="-2"/>
        </w:rPr>
        <w:t xml:space="preserve"> </w:t>
      </w:r>
      <w:r w:rsidRPr="008C0385">
        <w:rPr>
          <w:rFonts w:asciiTheme="minorHAnsi" w:hAnsiTheme="minorHAnsi"/>
        </w:rPr>
        <w:t>board</w:t>
      </w:r>
      <w:r w:rsidRPr="008C0385">
        <w:rPr>
          <w:rFonts w:asciiTheme="minorHAnsi" w:hAnsiTheme="minorHAnsi"/>
          <w:spacing w:val="-3"/>
        </w:rPr>
        <w:t xml:space="preserve"> </w:t>
      </w:r>
      <w:r w:rsidRPr="008C0385">
        <w:rPr>
          <w:rFonts w:asciiTheme="minorHAnsi" w:hAnsiTheme="minorHAnsi"/>
          <w:spacing w:val="-1"/>
        </w:rPr>
        <w:t>manual</w:t>
      </w:r>
      <w:r>
        <w:rPr>
          <w:rFonts w:asciiTheme="minorHAnsi" w:hAnsiTheme="minorHAnsi"/>
          <w:spacing w:val="-1"/>
        </w:rPr>
        <w:t>; or</w:t>
      </w:r>
    </w:p>
    <w:p w14:paraId="4FB6F808" w14:textId="77777777" w:rsidR="00E65C35" w:rsidRPr="008C0385" w:rsidRDefault="00E65C35" w:rsidP="00FC1C2F">
      <w:pPr>
        <w:pStyle w:val="BodyText"/>
        <w:numPr>
          <w:ilvl w:val="1"/>
          <w:numId w:val="17"/>
        </w:numPr>
        <w:tabs>
          <w:tab w:val="left" w:pos="450"/>
        </w:tabs>
        <w:spacing w:line="269" w:lineRule="exact"/>
        <w:ind w:left="90" w:firstLine="0"/>
        <w:rPr>
          <w:rFonts w:asciiTheme="minorHAnsi" w:hAnsiTheme="minorHAnsi"/>
        </w:rPr>
      </w:pPr>
      <w:r w:rsidRPr="008C0385">
        <w:rPr>
          <w:rFonts w:asciiTheme="minorHAnsi" w:hAnsiTheme="minorHAnsi"/>
        </w:rPr>
        <w:t xml:space="preserve">the </w:t>
      </w:r>
      <w:r w:rsidRPr="008C0385">
        <w:rPr>
          <w:rFonts w:asciiTheme="minorHAnsi" w:hAnsiTheme="minorHAnsi"/>
          <w:spacing w:val="-2"/>
        </w:rPr>
        <w:t>member</w:t>
      </w:r>
      <w:r w:rsidRPr="008C0385">
        <w:rPr>
          <w:rFonts w:asciiTheme="minorHAnsi" w:hAnsiTheme="minorHAnsi"/>
          <w:spacing w:val="1"/>
        </w:rPr>
        <w:t xml:space="preserve"> </w:t>
      </w:r>
      <w:r w:rsidRPr="008C0385">
        <w:rPr>
          <w:rFonts w:asciiTheme="minorHAnsi" w:hAnsiTheme="minorHAnsi"/>
          <w:spacing w:val="-1"/>
        </w:rPr>
        <w:t>fails</w:t>
      </w:r>
      <w:r w:rsidRPr="008C0385">
        <w:rPr>
          <w:rFonts w:asciiTheme="minorHAnsi" w:hAnsiTheme="minorHAnsi"/>
          <w:spacing w:val="-2"/>
        </w:rPr>
        <w:t xml:space="preserve"> </w:t>
      </w:r>
      <w:r w:rsidRPr="008C0385">
        <w:rPr>
          <w:rFonts w:asciiTheme="minorHAnsi" w:hAnsiTheme="minorHAnsi"/>
        </w:rPr>
        <w:t xml:space="preserve">to </w:t>
      </w:r>
      <w:r w:rsidRPr="008C0385">
        <w:rPr>
          <w:rFonts w:asciiTheme="minorHAnsi" w:hAnsiTheme="minorHAnsi"/>
          <w:spacing w:val="-2"/>
        </w:rPr>
        <w:t>sign</w:t>
      </w:r>
      <w:r w:rsidRPr="008C0385">
        <w:rPr>
          <w:rFonts w:asciiTheme="minorHAnsi" w:hAnsiTheme="minorHAnsi"/>
        </w:rPr>
        <w:t xml:space="preserve"> an</w:t>
      </w:r>
      <w:r w:rsidRPr="008C0385">
        <w:rPr>
          <w:rFonts w:asciiTheme="minorHAnsi" w:hAnsiTheme="minorHAnsi"/>
          <w:spacing w:val="-2"/>
        </w:rPr>
        <w:t xml:space="preserve"> </w:t>
      </w:r>
      <w:r w:rsidRPr="008C0385">
        <w:rPr>
          <w:rFonts w:asciiTheme="minorHAnsi" w:hAnsiTheme="minorHAnsi"/>
        </w:rPr>
        <w:t xml:space="preserve">oath </w:t>
      </w:r>
      <w:r w:rsidRPr="008C0385">
        <w:rPr>
          <w:rFonts w:asciiTheme="minorHAnsi" w:hAnsiTheme="minorHAnsi"/>
          <w:spacing w:val="-2"/>
        </w:rPr>
        <w:t>of</w:t>
      </w:r>
      <w:r w:rsidRPr="008C0385">
        <w:rPr>
          <w:rFonts w:asciiTheme="minorHAnsi" w:hAnsiTheme="minorHAnsi"/>
        </w:rPr>
        <w:t xml:space="preserve"> </w:t>
      </w:r>
      <w:r w:rsidRPr="008C0385">
        <w:rPr>
          <w:rFonts w:asciiTheme="minorHAnsi" w:hAnsiTheme="minorHAnsi"/>
          <w:spacing w:val="-1"/>
        </w:rPr>
        <w:t>confidentiality</w:t>
      </w:r>
      <w:r w:rsidRPr="008C0385">
        <w:rPr>
          <w:rFonts w:asciiTheme="minorHAnsi" w:hAnsiTheme="minorHAnsi"/>
          <w:spacing w:val="-3"/>
        </w:rPr>
        <w:t xml:space="preserve"> </w:t>
      </w:r>
      <w:r w:rsidRPr="008C0385">
        <w:rPr>
          <w:rFonts w:asciiTheme="minorHAnsi" w:hAnsiTheme="minorHAnsi"/>
          <w:spacing w:val="-1"/>
        </w:rPr>
        <w:t>and/or</w:t>
      </w:r>
      <w:r w:rsidRPr="008C0385">
        <w:rPr>
          <w:rFonts w:asciiTheme="minorHAnsi" w:hAnsiTheme="minorHAnsi"/>
        </w:rPr>
        <w:t xml:space="preserve"> </w:t>
      </w:r>
      <w:r w:rsidRPr="008C0385">
        <w:rPr>
          <w:rFonts w:asciiTheme="minorHAnsi" w:hAnsiTheme="minorHAnsi"/>
          <w:spacing w:val="-1"/>
        </w:rPr>
        <w:t>breaches</w:t>
      </w:r>
      <w:r w:rsidRPr="008C0385">
        <w:rPr>
          <w:rFonts w:asciiTheme="minorHAnsi" w:hAnsiTheme="minorHAnsi"/>
        </w:rPr>
        <w:t xml:space="preserve"> </w:t>
      </w:r>
      <w:r w:rsidRPr="008C0385">
        <w:rPr>
          <w:rFonts w:asciiTheme="minorHAnsi" w:hAnsiTheme="minorHAnsi"/>
          <w:spacing w:val="-1"/>
        </w:rPr>
        <w:t>confidentiality</w:t>
      </w:r>
      <w:r>
        <w:rPr>
          <w:rFonts w:asciiTheme="minorHAnsi" w:hAnsiTheme="minorHAnsi"/>
          <w:spacing w:val="-1"/>
        </w:rPr>
        <w:t>.</w:t>
      </w:r>
    </w:p>
    <w:p w14:paraId="395634B5" w14:textId="77777777" w:rsidR="0025745D" w:rsidRDefault="0025745D">
      <w:pPr>
        <w:rPr>
          <w:rFonts w:eastAsia="Arial"/>
          <w:b/>
          <w:bCs/>
          <w:spacing w:val="-2"/>
          <w:sz w:val="24"/>
          <w:szCs w:val="24"/>
        </w:rPr>
      </w:pPr>
      <w:r>
        <w:rPr>
          <w:spacing w:val="-2"/>
          <w:sz w:val="24"/>
          <w:szCs w:val="24"/>
        </w:rPr>
        <w:br w:type="page"/>
      </w:r>
    </w:p>
    <w:p w14:paraId="3B30C983" w14:textId="77777777" w:rsidR="00C14CD4" w:rsidRPr="00AB750A" w:rsidRDefault="008D11DE" w:rsidP="00807923">
      <w:pPr>
        <w:pStyle w:val="Heading1"/>
        <w:numPr>
          <w:ilvl w:val="0"/>
          <w:numId w:val="61"/>
        </w:numPr>
        <w:rPr>
          <w:rFonts w:asciiTheme="minorHAnsi" w:hAnsiTheme="minorHAnsi"/>
          <w:b w:val="0"/>
          <w:bCs w:val="0"/>
          <w:sz w:val="24"/>
          <w:szCs w:val="24"/>
        </w:rPr>
      </w:pPr>
      <w:bookmarkStart w:id="18" w:name="_Toc128553756"/>
      <w:r w:rsidRPr="00AB750A">
        <w:rPr>
          <w:rFonts w:asciiTheme="minorHAnsi" w:hAnsiTheme="minorHAnsi"/>
          <w:spacing w:val="-1"/>
          <w:sz w:val="24"/>
          <w:szCs w:val="24"/>
        </w:rPr>
        <w:lastRenderedPageBreak/>
        <w:t>GOVERNANCE</w:t>
      </w:r>
      <w:r w:rsidRPr="00AB750A">
        <w:rPr>
          <w:rFonts w:asciiTheme="minorHAnsi" w:hAnsiTheme="minorHAnsi"/>
          <w:spacing w:val="2"/>
          <w:sz w:val="24"/>
          <w:szCs w:val="24"/>
        </w:rPr>
        <w:t xml:space="preserve"> </w:t>
      </w:r>
      <w:r w:rsidRPr="00AB750A">
        <w:rPr>
          <w:rFonts w:asciiTheme="minorHAnsi" w:hAnsiTheme="minorHAnsi"/>
          <w:spacing w:val="-2"/>
          <w:sz w:val="24"/>
          <w:szCs w:val="24"/>
        </w:rPr>
        <w:t>AND</w:t>
      </w:r>
      <w:r w:rsidRPr="00AB750A">
        <w:rPr>
          <w:rFonts w:asciiTheme="minorHAnsi" w:hAnsiTheme="minorHAnsi"/>
          <w:spacing w:val="-1"/>
          <w:sz w:val="24"/>
          <w:szCs w:val="24"/>
        </w:rPr>
        <w:t xml:space="preserve"> RESPONSIBILITIES</w:t>
      </w:r>
      <w:bookmarkEnd w:id="18"/>
      <w:r w:rsidR="0069193D" w:rsidRPr="00AB750A">
        <w:rPr>
          <w:rFonts w:asciiTheme="minorHAnsi" w:hAnsiTheme="minorHAnsi"/>
          <w:spacing w:val="-1"/>
          <w:sz w:val="24"/>
          <w:szCs w:val="24"/>
        </w:rPr>
        <w:t xml:space="preserve">  </w:t>
      </w:r>
    </w:p>
    <w:p w14:paraId="59AF848C" w14:textId="77777777" w:rsidR="00C14CD4" w:rsidRPr="00BF2DB6" w:rsidRDefault="00C14CD4">
      <w:pPr>
        <w:spacing w:before="8"/>
        <w:rPr>
          <w:rFonts w:eastAsia="Arial" w:cs="Arial"/>
          <w:b/>
          <w:bCs/>
        </w:rPr>
      </w:pP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7B2542" w14:paraId="0DE5E2A5" w14:textId="77777777" w:rsidTr="003979FB">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D7CE685" w14:textId="77777777" w:rsidR="007B2542" w:rsidRPr="001656A3" w:rsidRDefault="007B2542" w:rsidP="003979FB">
            <w:pPr>
              <w:jc w:val="right"/>
              <w:rPr>
                <w:b/>
                <w:bCs/>
                <w:color w:val="000000"/>
                <w:lang w:eastAsia="en-CA"/>
              </w:rPr>
            </w:pPr>
            <w:r w:rsidRPr="001656A3">
              <w:rPr>
                <w:b/>
                <w:bCs/>
                <w:color w:val="000000"/>
                <w:lang w:eastAsia="en-CA"/>
              </w:rPr>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BA45939" w14:textId="77777777" w:rsidR="007B2542" w:rsidRPr="001656A3" w:rsidRDefault="007B2542" w:rsidP="003979FB">
            <w:pPr>
              <w:rPr>
                <w:b/>
                <w:bCs/>
                <w:i/>
                <w:iCs/>
                <w:color w:val="000000"/>
                <w:lang w:eastAsia="en-CA"/>
              </w:rPr>
            </w:pPr>
            <w:r w:rsidRPr="001656A3">
              <w:rPr>
                <w:b/>
                <w:bCs/>
                <w:color w:val="000000"/>
                <w:lang w:eastAsia="en-CA"/>
              </w:rPr>
              <w:t> </w:t>
            </w:r>
            <w:r w:rsidRPr="00BF2DB6">
              <w:rPr>
                <w:spacing w:val="-1"/>
              </w:rPr>
              <w:t>Governance</w:t>
            </w:r>
            <w:r w:rsidRPr="00BF2DB6">
              <w:rPr>
                <w:spacing w:val="-2"/>
              </w:rPr>
              <w:t xml:space="preserve"> </w:t>
            </w:r>
            <w:r w:rsidRPr="00BF2DB6">
              <w:rPr>
                <w:spacing w:val="-1"/>
              </w:rPr>
              <w:t>Model</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AFFE8E6" w14:textId="77777777" w:rsidR="007B2542" w:rsidRPr="001656A3" w:rsidRDefault="007B2542" w:rsidP="003979FB">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696AFDF" w14:textId="77777777" w:rsidR="007B2542" w:rsidRPr="007B2542" w:rsidRDefault="007B2542" w:rsidP="003979FB">
            <w:pPr>
              <w:rPr>
                <w:b/>
                <w:bCs/>
                <w:color w:val="000000"/>
                <w:lang w:eastAsia="en-CA"/>
              </w:rPr>
            </w:pPr>
            <w:r w:rsidRPr="007B2542">
              <w:rPr>
                <w:b/>
                <w:bCs/>
                <w:color w:val="000000"/>
                <w:lang w:eastAsia="en-CA"/>
              </w:rPr>
              <w:t>4.0</w:t>
            </w:r>
            <w:r w:rsidR="00ED3A86">
              <w:rPr>
                <w:b/>
                <w:bCs/>
                <w:color w:val="000000"/>
                <w:lang w:eastAsia="en-CA"/>
              </w:rPr>
              <w:t>1</w:t>
            </w:r>
          </w:p>
        </w:tc>
      </w:tr>
      <w:tr w:rsidR="007B2542" w14:paraId="162E49F3"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7348552" w14:textId="77777777" w:rsidR="007B2542" w:rsidRDefault="007B2542" w:rsidP="003979FB">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4EB692A" w14:textId="77777777" w:rsidR="007B2542" w:rsidRPr="000C20E3" w:rsidRDefault="007B2542" w:rsidP="003979FB">
            <w:pPr>
              <w:rPr>
                <w:i/>
                <w:iCs/>
                <w:color w:val="000000"/>
                <w:lang w:eastAsia="en-CA"/>
              </w:rPr>
            </w:pPr>
            <w:r>
              <w:rPr>
                <w:color w:val="000000"/>
                <w:lang w:eastAsia="en-CA"/>
              </w:rPr>
              <w:t> </w:t>
            </w:r>
            <w:r w:rsidRPr="00BF2DB6">
              <w:rPr>
                <w:spacing w:val="-1"/>
              </w:rPr>
              <w:t>September</w:t>
            </w:r>
            <w:r w:rsidRPr="00BF2DB6">
              <w:rPr>
                <w:spacing w:val="1"/>
              </w:rPr>
              <w:t xml:space="preserve"> </w:t>
            </w:r>
            <w:r w:rsidRPr="00BF2DB6">
              <w:rPr>
                <w:spacing w:val="-1"/>
              </w:rPr>
              <w:t>2000</w:t>
            </w:r>
          </w:p>
        </w:tc>
      </w:tr>
      <w:tr w:rsidR="008020BC" w14:paraId="26FA95AF"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8D7B304" w14:textId="77777777" w:rsidR="008020BC" w:rsidRDefault="008020BC" w:rsidP="003979FB">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5FB5BB8" w14:textId="77777777" w:rsidR="008020BC" w:rsidRDefault="008020BC" w:rsidP="003979FB">
            <w:pPr>
              <w:rPr>
                <w:color w:val="000000"/>
                <w:lang w:eastAsia="en-CA"/>
              </w:rPr>
            </w:pPr>
            <w:r>
              <w:rPr>
                <w:color w:val="000000"/>
                <w:lang w:eastAsia="en-CA"/>
              </w:rPr>
              <w:t>November</w:t>
            </w:r>
            <w:r>
              <w:rPr>
                <w:spacing w:val="-1"/>
              </w:rPr>
              <w:t xml:space="preserve"> 2022</w:t>
            </w:r>
          </w:p>
        </w:tc>
      </w:tr>
      <w:tr w:rsidR="007B2542" w14:paraId="67601460"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64D2D5E" w14:textId="77777777" w:rsidR="007B2542" w:rsidRDefault="007B2542" w:rsidP="003979FB">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9D26457" w14:textId="77777777" w:rsidR="007B2542" w:rsidRPr="000C20E3" w:rsidRDefault="007B2542" w:rsidP="003979FB">
            <w:pPr>
              <w:rPr>
                <w:i/>
                <w:iCs/>
                <w:color w:val="000000"/>
                <w:lang w:eastAsia="en-CA"/>
              </w:rPr>
            </w:pPr>
            <w:r>
              <w:rPr>
                <w:color w:val="000000"/>
                <w:lang w:eastAsia="en-CA"/>
              </w:rPr>
              <w:t> </w:t>
            </w:r>
            <w:r w:rsidR="001545E2">
              <w:rPr>
                <w:color w:val="000000"/>
                <w:lang w:eastAsia="en-CA"/>
              </w:rPr>
              <w:t>November</w:t>
            </w:r>
            <w:r>
              <w:rPr>
                <w:spacing w:val="-1"/>
              </w:rPr>
              <w:t xml:space="preserve"> 2022</w:t>
            </w:r>
          </w:p>
        </w:tc>
      </w:tr>
      <w:tr w:rsidR="007B2542" w14:paraId="09D2C203" w14:textId="77777777" w:rsidTr="003979FB">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BFA9E9C" w14:textId="77777777" w:rsidR="007B2542" w:rsidRDefault="007B2542" w:rsidP="003979FB">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8A3AA8E" w14:textId="41FD997B" w:rsidR="007B2542" w:rsidRPr="007B2542" w:rsidRDefault="00314D17" w:rsidP="003979FB">
            <w:pPr>
              <w:rPr>
                <w:color w:val="000000"/>
                <w:lang w:eastAsia="en-CA"/>
              </w:rPr>
            </w:pPr>
            <w:r>
              <w:rPr>
                <w:color w:val="000000"/>
                <w:lang w:eastAsia="en-CA"/>
              </w:rPr>
              <w:t>February 2023</w:t>
            </w:r>
          </w:p>
        </w:tc>
      </w:tr>
      <w:tr w:rsidR="007B2542" w14:paraId="18DC1A5F" w14:textId="77777777" w:rsidTr="007B2542">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56997F2" w14:textId="77777777" w:rsidR="007B2542" w:rsidRDefault="007B2542" w:rsidP="003979FB">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EF71B38" w14:textId="77777777" w:rsidR="007B2542" w:rsidRPr="001656A3" w:rsidRDefault="007B2542" w:rsidP="003979FB">
            <w:pPr>
              <w:rPr>
                <w:i/>
                <w:iCs/>
                <w:color w:val="000000"/>
                <w:lang w:eastAsia="en-CA"/>
              </w:rPr>
            </w:pPr>
          </w:p>
        </w:tc>
      </w:tr>
      <w:tr w:rsidR="007B2542" w14:paraId="0140C31A" w14:textId="77777777" w:rsidTr="003979FB">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EEC7F0F" w14:textId="77777777" w:rsidR="007B2542" w:rsidRDefault="007B2542" w:rsidP="003979FB">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1D34667" w14:textId="77777777" w:rsidR="007B2542" w:rsidRPr="001656A3" w:rsidRDefault="007B2542" w:rsidP="003979FB">
            <w:pPr>
              <w:rPr>
                <w:i/>
                <w:iCs/>
                <w:color w:val="000000"/>
                <w:lang w:eastAsia="en-CA"/>
              </w:rPr>
            </w:pPr>
            <w:r>
              <w:rPr>
                <w:color w:val="000000"/>
                <w:lang w:eastAsia="en-CA"/>
              </w:rPr>
              <w:t> 65</w:t>
            </w:r>
          </w:p>
        </w:tc>
      </w:tr>
      <w:tr w:rsidR="007B2542" w14:paraId="181BEB6E" w14:textId="77777777" w:rsidTr="003979FB">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C895C37" w14:textId="77777777" w:rsidR="007B2542" w:rsidRDefault="007B2542" w:rsidP="003979FB">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CA3846C" w14:textId="77777777" w:rsidR="007B2542" w:rsidRPr="00B20006" w:rsidRDefault="007B2542" w:rsidP="003979FB">
            <w:pPr>
              <w:rPr>
                <w:color w:val="000000"/>
                <w:lang w:eastAsia="en-CA"/>
              </w:rPr>
            </w:pPr>
            <w:r>
              <w:rPr>
                <w:color w:val="000000"/>
                <w:lang w:eastAsia="en-CA"/>
              </w:rPr>
              <w:t> </w:t>
            </w:r>
            <w:r w:rsidRPr="00B20006">
              <w:rPr>
                <w:color w:val="000000"/>
                <w:lang w:eastAsia="en-CA"/>
              </w:rPr>
              <w:t>Board of Directors</w:t>
            </w:r>
          </w:p>
        </w:tc>
      </w:tr>
    </w:tbl>
    <w:p w14:paraId="0223A209" w14:textId="77777777" w:rsidR="007B2542" w:rsidRPr="00BF2DB6" w:rsidRDefault="007B2542">
      <w:pPr>
        <w:spacing w:before="1"/>
        <w:rPr>
          <w:rFonts w:eastAsia="Times New Roman" w:cs="Times New Roman"/>
        </w:rPr>
      </w:pPr>
    </w:p>
    <w:p w14:paraId="2C0BDE8B" w14:textId="77777777" w:rsidR="00C14CD4" w:rsidRPr="00BF2DB6" w:rsidRDefault="007B2542" w:rsidP="00CE0943">
      <w:pPr>
        <w:pStyle w:val="Heading2"/>
        <w:tabs>
          <w:tab w:val="left" w:pos="540"/>
        </w:tabs>
        <w:spacing w:before="72"/>
        <w:ind w:left="90"/>
        <w:rPr>
          <w:rFonts w:asciiTheme="minorHAnsi" w:hAnsiTheme="minorHAnsi"/>
          <w:spacing w:val="-1"/>
        </w:rPr>
      </w:pPr>
      <w:bookmarkStart w:id="19" w:name="_Toc128553757"/>
      <w:r>
        <w:rPr>
          <w:rFonts w:asciiTheme="minorHAnsi" w:hAnsiTheme="minorHAnsi"/>
          <w:spacing w:val="-1"/>
        </w:rPr>
        <w:t>4.0</w:t>
      </w:r>
      <w:r w:rsidR="00ED3A86">
        <w:rPr>
          <w:rFonts w:asciiTheme="minorHAnsi" w:hAnsiTheme="minorHAnsi"/>
          <w:spacing w:val="-1"/>
        </w:rPr>
        <w:t>1</w:t>
      </w:r>
      <w:r w:rsidR="008D11DE" w:rsidRPr="00BF2DB6">
        <w:rPr>
          <w:rFonts w:asciiTheme="minorHAnsi" w:hAnsiTheme="minorHAnsi"/>
          <w:spacing w:val="-1"/>
        </w:rPr>
        <w:tab/>
      </w:r>
      <w:r w:rsidR="008D11DE" w:rsidRPr="00BF2DB6">
        <w:rPr>
          <w:rFonts w:asciiTheme="minorHAnsi" w:hAnsiTheme="minorHAnsi"/>
          <w:spacing w:val="-2"/>
        </w:rPr>
        <w:t>GOVERNANCE</w:t>
      </w:r>
      <w:r w:rsidR="008D11DE" w:rsidRPr="00BF2DB6">
        <w:rPr>
          <w:rFonts w:asciiTheme="minorHAnsi" w:hAnsiTheme="minorHAnsi"/>
        </w:rPr>
        <w:t xml:space="preserve"> </w:t>
      </w:r>
      <w:r w:rsidR="008D11DE" w:rsidRPr="00BF2DB6">
        <w:rPr>
          <w:rFonts w:asciiTheme="minorHAnsi" w:hAnsiTheme="minorHAnsi"/>
          <w:spacing w:val="-1"/>
        </w:rPr>
        <w:t>MODEL</w:t>
      </w:r>
      <w:bookmarkEnd w:id="19"/>
    </w:p>
    <w:p w14:paraId="5E653D38" w14:textId="77777777" w:rsidR="00D2023D" w:rsidRPr="00BF2DB6" w:rsidRDefault="00D2023D" w:rsidP="003E69E3"/>
    <w:p w14:paraId="6CEA87D0" w14:textId="77777777" w:rsidR="0038188B" w:rsidRDefault="0038188B" w:rsidP="00F85371">
      <w:pPr>
        <w:jc w:val="both"/>
      </w:pPr>
      <w:r>
        <w:t xml:space="preserve">Langs Board of Directors (board) are a group of up to </w:t>
      </w:r>
      <w:r w:rsidR="00FC6B32">
        <w:t>fifteen</w:t>
      </w:r>
      <w:r>
        <w:t xml:space="preserve"> volunteers elected to provide overall governance of the corporation, on behalf of the community </w:t>
      </w:r>
      <w:r w:rsidR="00F85371">
        <w:t>within the catchment area</w:t>
      </w:r>
      <w:r>
        <w:t xml:space="preserve">, as per the By-laws and incorporation documents and in accordance with applicable legislative and legal requirements as well as funding agreements.  Individual board members only have authority with respect to Langs when they are meeting as a </w:t>
      </w:r>
      <w:proofErr w:type="gramStart"/>
      <w:r>
        <w:t>board</w:t>
      </w:r>
      <w:proofErr w:type="gramEnd"/>
      <w:r>
        <w:t xml:space="preserve"> or when authority has been granted to them by a motion passed at a meeting of the board. (see note 1) </w:t>
      </w:r>
    </w:p>
    <w:p w14:paraId="7C691F75" w14:textId="77777777" w:rsidR="00F85371" w:rsidRPr="00F85371" w:rsidRDefault="00F85371" w:rsidP="00F85371">
      <w:pPr>
        <w:jc w:val="both"/>
        <w:rPr>
          <w:color w:val="FF0000"/>
        </w:rPr>
      </w:pPr>
    </w:p>
    <w:p w14:paraId="67E8D718" w14:textId="77777777" w:rsidR="00F85371" w:rsidRPr="002F19F5" w:rsidRDefault="00F85371" w:rsidP="00F85371">
      <w:pPr>
        <w:jc w:val="both"/>
        <w:rPr>
          <w:rFonts w:cstheme="minorHAnsi"/>
        </w:rPr>
      </w:pPr>
      <w:r w:rsidRPr="002F19F5">
        <w:rPr>
          <w:rFonts w:cstheme="minorHAnsi"/>
        </w:rPr>
        <w:t xml:space="preserve">The board is the link between the Lang’s community and funders and operations.  As the link, the board will communicate directly and proactively with the community </w:t>
      </w:r>
      <w:proofErr w:type="gramStart"/>
      <w:r w:rsidRPr="002F19F5">
        <w:rPr>
          <w:rFonts w:cstheme="minorHAnsi"/>
        </w:rPr>
        <w:t>in an effort to</w:t>
      </w:r>
      <w:proofErr w:type="gramEnd"/>
      <w:r w:rsidRPr="002F19F5">
        <w:rPr>
          <w:rFonts w:cstheme="minorHAnsi"/>
        </w:rPr>
        <w:t xml:space="preserve"> be aware of and represent their interests and ensure they are articulated in the strategic plan.  The board will also regularly inform the Langs community of the organization’s progress towards achieving the organization’s strategic directions and to share critical challenges that are facing the organization, all the while contributing to the positive image of the organization.</w:t>
      </w:r>
    </w:p>
    <w:p w14:paraId="6A909CD7" w14:textId="77777777" w:rsidR="00F85371" w:rsidRPr="00F85371" w:rsidRDefault="00F85371" w:rsidP="00F85371">
      <w:pPr>
        <w:jc w:val="both"/>
        <w:rPr>
          <w:rFonts w:cstheme="minorHAnsi"/>
        </w:rPr>
      </w:pPr>
    </w:p>
    <w:p w14:paraId="48DDDE3D" w14:textId="77777777" w:rsidR="0038188B" w:rsidRDefault="0038188B" w:rsidP="00F85371">
      <w:pPr>
        <w:jc w:val="both"/>
      </w:pPr>
      <w:r>
        <w:t xml:space="preserve">Langs board has chosen to operate as a policy governance board.  This means that the board’s focus is on creating the vision, mission, </w:t>
      </w:r>
      <w:proofErr w:type="gramStart"/>
      <w:r>
        <w:t>values</w:t>
      </w:r>
      <w:proofErr w:type="gramEnd"/>
      <w:r>
        <w:t xml:space="preserve"> and strategic directions for the organization on behalf of the </w:t>
      </w:r>
      <w:r w:rsidR="00F85371">
        <w:t>community</w:t>
      </w:r>
      <w:r>
        <w:t>.  To ensure that Langs operates according to the values and achieves its strategic direction and through them, its mission and vision, the board crea</w:t>
      </w:r>
      <w:r w:rsidR="00757032">
        <w:t>t</w:t>
      </w:r>
      <w:r>
        <w:t>es policies that govern their work, set out their desired results and operating parameters for the organization.  Within a policy governance model, these parameters are called “limits”.  The board recruits, supports and monitors one employee, the Chief Executive Officer (CEO)</w:t>
      </w:r>
      <w:proofErr w:type="gramStart"/>
      <w:r>
        <w:t xml:space="preserve"> to</w:t>
      </w:r>
      <w:proofErr w:type="gramEnd"/>
      <w:r>
        <w:t xml:space="preserve"> deliver these results with the limits it has set.  These act as the job description for the CEO.  The CEO recruits, directs and supports staff to deliver programs and services to achieve the vision and mission of the organization </w:t>
      </w:r>
      <w:r w:rsidR="00F85371">
        <w:t xml:space="preserve">in a manner consistent with the values and </w:t>
      </w:r>
      <w:r>
        <w:t xml:space="preserve">within the limits provided by the board.  </w:t>
      </w:r>
    </w:p>
    <w:p w14:paraId="02A3A6DA" w14:textId="77777777" w:rsidR="0038188B" w:rsidRDefault="0038188B" w:rsidP="00F85371">
      <w:pPr>
        <w:jc w:val="both"/>
      </w:pPr>
    </w:p>
    <w:p w14:paraId="5B44A0C2" w14:textId="77777777" w:rsidR="00757032" w:rsidRPr="00006309" w:rsidRDefault="00006309" w:rsidP="00006309">
      <w:r w:rsidRPr="00045A4F">
        <w:t>Interrelationships between a policy governance board, the CEO and staff are summarized below.</w:t>
      </w:r>
      <w:r>
        <w:t xml:space="preserve"> </w:t>
      </w:r>
      <w:r w:rsidR="00757032" w:rsidRPr="00BF2DB6">
        <w:t>The responsibility</w:t>
      </w:r>
      <w:r w:rsidR="00757032" w:rsidRPr="00BF2DB6">
        <w:rPr>
          <w:spacing w:val="-3"/>
        </w:rPr>
        <w:t xml:space="preserve"> </w:t>
      </w:r>
      <w:r w:rsidR="00757032" w:rsidRPr="00BF2DB6">
        <w:t>of building</w:t>
      </w:r>
      <w:r w:rsidR="00757032" w:rsidRPr="00BF2DB6">
        <w:rPr>
          <w:spacing w:val="-3"/>
        </w:rPr>
        <w:t xml:space="preserve"> </w:t>
      </w:r>
      <w:r w:rsidR="00757032" w:rsidRPr="00BF2DB6">
        <w:t>relationships exists</w:t>
      </w:r>
      <w:r w:rsidR="00757032" w:rsidRPr="00BF2DB6">
        <w:rPr>
          <w:spacing w:val="-2"/>
        </w:rPr>
        <w:t xml:space="preserve"> </w:t>
      </w:r>
      <w:r w:rsidR="00757032" w:rsidRPr="00BF2DB6">
        <w:t>at</w:t>
      </w:r>
      <w:r w:rsidR="00757032" w:rsidRPr="00BF2DB6">
        <w:rPr>
          <w:spacing w:val="-2"/>
        </w:rPr>
        <w:t xml:space="preserve"> </w:t>
      </w:r>
      <w:r w:rsidR="00757032" w:rsidRPr="00BF2DB6">
        <w:t>all</w:t>
      </w:r>
      <w:r w:rsidR="00757032" w:rsidRPr="00BF2DB6">
        <w:rPr>
          <w:spacing w:val="1"/>
        </w:rPr>
        <w:t xml:space="preserve"> </w:t>
      </w:r>
      <w:r w:rsidR="00757032" w:rsidRPr="00BF2DB6">
        <w:t>three</w:t>
      </w:r>
      <w:r w:rsidR="00757032">
        <w:rPr>
          <w:spacing w:val="57"/>
        </w:rPr>
        <w:t xml:space="preserve"> </w:t>
      </w:r>
      <w:r w:rsidR="00757032" w:rsidRPr="00BF2DB6">
        <w:t>levels</w:t>
      </w:r>
      <w:r w:rsidR="00757032" w:rsidRPr="00BF2DB6">
        <w:rPr>
          <w:spacing w:val="-2"/>
        </w:rPr>
        <w:t xml:space="preserve"> </w:t>
      </w:r>
      <w:r w:rsidR="00757032" w:rsidRPr="00BF2DB6">
        <w:t>to varying</w:t>
      </w:r>
      <w:r w:rsidR="00757032" w:rsidRPr="00BF2DB6">
        <w:rPr>
          <w:spacing w:val="-3"/>
        </w:rPr>
        <w:t xml:space="preserve"> </w:t>
      </w:r>
      <w:r w:rsidR="00757032" w:rsidRPr="00BF2DB6">
        <w:t>degrees</w:t>
      </w:r>
      <w:r w:rsidR="00757032" w:rsidRPr="00BF2DB6">
        <w:rPr>
          <w:spacing w:val="-2"/>
        </w:rPr>
        <w:t xml:space="preserve"> </w:t>
      </w:r>
      <w:r w:rsidR="00757032" w:rsidRPr="00BF2DB6">
        <w:t>according</w:t>
      </w:r>
      <w:r w:rsidR="00757032" w:rsidRPr="00BF2DB6">
        <w:rPr>
          <w:spacing w:val="-3"/>
        </w:rPr>
        <w:t xml:space="preserve"> </w:t>
      </w:r>
      <w:r w:rsidR="00757032" w:rsidRPr="00BF2DB6">
        <w:t>to the target</w:t>
      </w:r>
      <w:r w:rsidR="00757032" w:rsidRPr="00BF2DB6">
        <w:rPr>
          <w:spacing w:val="1"/>
        </w:rPr>
        <w:t xml:space="preserve"> </w:t>
      </w:r>
      <w:r w:rsidR="00757032" w:rsidRPr="00BF2DB6">
        <w:t>group.</w:t>
      </w:r>
      <w:r w:rsidR="00757032" w:rsidRPr="00BF2DB6">
        <w:rPr>
          <w:spacing w:val="52"/>
        </w:rPr>
        <w:t xml:space="preserve"> </w:t>
      </w:r>
    </w:p>
    <w:p w14:paraId="72D808B8" w14:textId="77777777" w:rsidR="00757032" w:rsidRDefault="00757032" w:rsidP="007B2542">
      <w:pPr>
        <w:pStyle w:val="BodyText"/>
        <w:tabs>
          <w:tab w:val="left" w:pos="9360"/>
        </w:tabs>
        <w:spacing w:before="57"/>
        <w:ind w:left="90" w:firstLine="0"/>
        <w:jc w:val="both"/>
        <w:rPr>
          <w:rFonts w:asciiTheme="minorHAnsi" w:hAnsiTheme="minorHAnsi"/>
          <w:spacing w:val="-1"/>
        </w:rPr>
      </w:pPr>
    </w:p>
    <w:p w14:paraId="64D36E4E" w14:textId="77777777" w:rsidR="00757032" w:rsidRDefault="00757032">
      <w:pPr>
        <w:rPr>
          <w:rFonts w:eastAsia="Times New Roman"/>
          <w:spacing w:val="-1"/>
        </w:rPr>
      </w:pPr>
      <w:r>
        <w:rPr>
          <w:spacing w:val="-1"/>
        </w:rPr>
        <w:br w:type="page"/>
      </w:r>
    </w:p>
    <w:p w14:paraId="1E3BA318" w14:textId="77777777" w:rsidR="00C14CD4" w:rsidRDefault="008D11DE">
      <w:pPr>
        <w:ind w:left="220"/>
        <w:rPr>
          <w:b/>
          <w:spacing w:val="-1"/>
        </w:rPr>
      </w:pPr>
      <w:r w:rsidRPr="00BF2DB6">
        <w:rPr>
          <w:b/>
          <w:spacing w:val="-2"/>
        </w:rPr>
        <w:lastRenderedPageBreak/>
        <w:t>LANGS</w:t>
      </w:r>
      <w:r w:rsidRPr="00BF2DB6">
        <w:rPr>
          <w:b/>
        </w:rPr>
        <w:t xml:space="preserve"> </w:t>
      </w:r>
      <w:r w:rsidRPr="00BF2DB6">
        <w:rPr>
          <w:b/>
          <w:spacing w:val="-2"/>
        </w:rPr>
        <w:t>GOVERNANCE</w:t>
      </w:r>
      <w:r w:rsidRPr="00BF2DB6">
        <w:rPr>
          <w:b/>
          <w:spacing w:val="1"/>
        </w:rPr>
        <w:t xml:space="preserve"> </w:t>
      </w:r>
      <w:r w:rsidRPr="00BF2DB6">
        <w:rPr>
          <w:b/>
          <w:spacing w:val="-1"/>
        </w:rPr>
        <w:t>MODEL</w:t>
      </w:r>
    </w:p>
    <w:p w14:paraId="70EC93C0" w14:textId="77777777" w:rsidR="00006309" w:rsidRDefault="00006309">
      <w:pPr>
        <w:ind w:left="220"/>
        <w:rPr>
          <w:b/>
          <w:spacing w:val="-1"/>
        </w:rPr>
      </w:pPr>
    </w:p>
    <w:tbl>
      <w:tblPr>
        <w:tblStyle w:val="TableGrid"/>
        <w:tblW w:w="0" w:type="auto"/>
        <w:tblInd w:w="220" w:type="dxa"/>
        <w:tblLook w:val="04A0" w:firstRow="1" w:lastRow="0" w:firstColumn="1" w:lastColumn="0" w:noHBand="0" w:noVBand="1"/>
      </w:tblPr>
      <w:tblGrid>
        <w:gridCol w:w="1518"/>
        <w:gridCol w:w="1832"/>
        <w:gridCol w:w="2150"/>
        <w:gridCol w:w="1933"/>
        <w:gridCol w:w="1697"/>
      </w:tblGrid>
      <w:tr w:rsidR="00006309" w:rsidRPr="00045A4F" w14:paraId="260931A2" w14:textId="77777777" w:rsidTr="00AB750A">
        <w:tc>
          <w:tcPr>
            <w:tcW w:w="1476" w:type="dxa"/>
          </w:tcPr>
          <w:p w14:paraId="3EED2A41" w14:textId="77777777" w:rsidR="00006309" w:rsidRPr="00AB750A" w:rsidRDefault="00006309" w:rsidP="00AB750A">
            <w:r w:rsidRPr="00AB750A">
              <w:t xml:space="preserve">Area of Responsibility </w:t>
            </w:r>
          </w:p>
        </w:tc>
        <w:tc>
          <w:tcPr>
            <w:tcW w:w="1843" w:type="dxa"/>
          </w:tcPr>
          <w:p w14:paraId="2B7AE30B" w14:textId="77777777" w:rsidR="00006309" w:rsidRPr="00AB750A" w:rsidRDefault="00006309" w:rsidP="00AB750A">
            <w:r w:rsidRPr="00AB750A">
              <w:t>Who is Responsible</w:t>
            </w:r>
          </w:p>
        </w:tc>
        <w:tc>
          <w:tcPr>
            <w:tcW w:w="2168" w:type="dxa"/>
          </w:tcPr>
          <w:p w14:paraId="2464F843" w14:textId="77777777" w:rsidR="00006309" w:rsidRPr="00AB750A" w:rsidRDefault="00006309" w:rsidP="00AB750A">
            <w:r w:rsidRPr="00AB750A">
              <w:t>Primary Functions</w:t>
            </w:r>
          </w:p>
        </w:tc>
        <w:tc>
          <w:tcPr>
            <w:tcW w:w="1943" w:type="dxa"/>
          </w:tcPr>
          <w:p w14:paraId="5094DEF5" w14:textId="77777777" w:rsidR="00006309" w:rsidRPr="00AB750A" w:rsidRDefault="00006309" w:rsidP="00AB750A">
            <w:r w:rsidRPr="00AB750A">
              <w:t>Examples</w:t>
            </w:r>
          </w:p>
        </w:tc>
        <w:tc>
          <w:tcPr>
            <w:tcW w:w="1700" w:type="dxa"/>
          </w:tcPr>
          <w:p w14:paraId="7A3A34D1" w14:textId="77777777" w:rsidR="00006309" w:rsidRPr="00AB750A" w:rsidRDefault="00006309" w:rsidP="00AB750A">
            <w:r w:rsidRPr="00AB750A">
              <w:t>Primary Relationships</w:t>
            </w:r>
          </w:p>
        </w:tc>
      </w:tr>
      <w:tr w:rsidR="00006309" w:rsidRPr="00045A4F" w14:paraId="46196FFB" w14:textId="77777777" w:rsidTr="00AB750A">
        <w:tc>
          <w:tcPr>
            <w:tcW w:w="1476" w:type="dxa"/>
          </w:tcPr>
          <w:p w14:paraId="49C1E97F" w14:textId="77777777" w:rsidR="00006309" w:rsidRPr="00AB750A" w:rsidRDefault="00006309" w:rsidP="00AB750A">
            <w:r w:rsidRPr="00AB750A">
              <w:t>Governance</w:t>
            </w:r>
          </w:p>
        </w:tc>
        <w:tc>
          <w:tcPr>
            <w:tcW w:w="1843" w:type="dxa"/>
          </w:tcPr>
          <w:p w14:paraId="2F277837" w14:textId="77777777" w:rsidR="00006309" w:rsidRPr="00AB750A" w:rsidRDefault="00006309" w:rsidP="00AB750A">
            <w:r w:rsidRPr="00AB750A">
              <w:t>Board of Directors</w:t>
            </w:r>
          </w:p>
        </w:tc>
        <w:tc>
          <w:tcPr>
            <w:tcW w:w="2168" w:type="dxa"/>
          </w:tcPr>
          <w:p w14:paraId="183BAFF9" w14:textId="77777777" w:rsidR="00006309" w:rsidRPr="00AB750A" w:rsidRDefault="00006309" w:rsidP="00AB750A">
            <w:r w:rsidRPr="00AB750A">
              <w:t>Ensure a vision, mission, values, strategic directions, &amp; operational limits</w:t>
            </w:r>
          </w:p>
        </w:tc>
        <w:tc>
          <w:tcPr>
            <w:tcW w:w="1943" w:type="dxa"/>
          </w:tcPr>
          <w:p w14:paraId="44DA9CB4" w14:textId="77777777" w:rsidR="00006309" w:rsidRPr="00AB750A" w:rsidRDefault="00006309" w:rsidP="00AB750A">
            <w:r w:rsidRPr="00AB750A">
              <w:t>Strategic planning</w:t>
            </w:r>
          </w:p>
          <w:p w14:paraId="11BA768B" w14:textId="77777777" w:rsidR="00006309" w:rsidRPr="00AB750A" w:rsidRDefault="00006309" w:rsidP="00AB750A">
            <w:r w:rsidRPr="00AB750A">
              <w:t>Up to date bylaws</w:t>
            </w:r>
          </w:p>
          <w:p w14:paraId="39625B1C" w14:textId="77777777" w:rsidR="00006309" w:rsidRPr="00AB750A" w:rsidRDefault="00006309" w:rsidP="00AB750A">
            <w:r w:rsidRPr="00AB750A">
              <w:t>CEO direction</w:t>
            </w:r>
          </w:p>
          <w:p w14:paraId="0D4E05E2" w14:textId="51B34D1D" w:rsidR="00006309" w:rsidRPr="00AB750A" w:rsidRDefault="00006309" w:rsidP="00AB750A">
            <w:r w:rsidRPr="00AB750A">
              <w:t>Approve budgets, annual plans,</w:t>
            </w:r>
            <w:r w:rsidR="006379A3">
              <w:t xml:space="preserve"> </w:t>
            </w:r>
            <w:r w:rsidRPr="00AB750A">
              <w:t>etc</w:t>
            </w:r>
            <w:r w:rsidR="006379A3">
              <w:t>.</w:t>
            </w:r>
          </w:p>
          <w:p w14:paraId="0544783C" w14:textId="77777777" w:rsidR="00006309" w:rsidRPr="00AB750A" w:rsidRDefault="00006309" w:rsidP="00AB750A">
            <w:r w:rsidRPr="00AB750A">
              <w:t xml:space="preserve">Audit, </w:t>
            </w:r>
            <w:proofErr w:type="gramStart"/>
            <w:r w:rsidRPr="00AB750A">
              <w:t>evaluate</w:t>
            </w:r>
            <w:proofErr w:type="gramEnd"/>
            <w:r w:rsidRPr="00AB750A">
              <w:t xml:space="preserve"> </w:t>
            </w:r>
          </w:p>
          <w:p w14:paraId="2EC55410" w14:textId="77777777" w:rsidR="00006309" w:rsidRPr="00AB750A" w:rsidRDefault="00006309" w:rsidP="00AB750A">
            <w:r w:rsidRPr="00AB750A">
              <w:t>AGM</w:t>
            </w:r>
          </w:p>
        </w:tc>
        <w:tc>
          <w:tcPr>
            <w:tcW w:w="1700" w:type="dxa"/>
          </w:tcPr>
          <w:p w14:paraId="6336C17A" w14:textId="77777777" w:rsidR="00006309" w:rsidRPr="00AB750A" w:rsidRDefault="00006309" w:rsidP="00AB750A">
            <w:r w:rsidRPr="00AB750A">
              <w:t xml:space="preserve">Community </w:t>
            </w:r>
          </w:p>
          <w:p w14:paraId="46A95317" w14:textId="77777777" w:rsidR="00006309" w:rsidRPr="00AB750A" w:rsidRDefault="00006309" w:rsidP="00AB750A">
            <w:r w:rsidRPr="00AB750A">
              <w:t xml:space="preserve">Funders </w:t>
            </w:r>
          </w:p>
          <w:p w14:paraId="68E5772A" w14:textId="77777777" w:rsidR="00006309" w:rsidRPr="00AB750A" w:rsidRDefault="00006309" w:rsidP="00AB750A">
            <w:r w:rsidRPr="00AB750A">
              <w:t xml:space="preserve">CEO </w:t>
            </w:r>
          </w:p>
        </w:tc>
      </w:tr>
      <w:tr w:rsidR="00006309" w:rsidRPr="00045A4F" w14:paraId="4137E60D" w14:textId="77777777" w:rsidTr="00AB750A">
        <w:tc>
          <w:tcPr>
            <w:tcW w:w="1476" w:type="dxa"/>
          </w:tcPr>
          <w:p w14:paraId="58E9D556" w14:textId="77777777" w:rsidR="00006309" w:rsidRPr="00AB750A" w:rsidRDefault="00006309" w:rsidP="00AB750A">
            <w:r w:rsidRPr="00AB750A">
              <w:t>Organizational Leadership &amp;</w:t>
            </w:r>
          </w:p>
          <w:p w14:paraId="1DAA2653" w14:textId="77777777" w:rsidR="00006309" w:rsidRPr="00AB750A" w:rsidRDefault="00006309" w:rsidP="00AB750A">
            <w:r w:rsidRPr="00AB750A">
              <w:t>Direction</w:t>
            </w:r>
          </w:p>
        </w:tc>
        <w:tc>
          <w:tcPr>
            <w:tcW w:w="1843" w:type="dxa"/>
          </w:tcPr>
          <w:p w14:paraId="238D0F14" w14:textId="77777777" w:rsidR="00006309" w:rsidRPr="00AB750A" w:rsidRDefault="00006309" w:rsidP="00AB750A">
            <w:r w:rsidRPr="00AB750A">
              <w:t>CEO</w:t>
            </w:r>
          </w:p>
        </w:tc>
        <w:tc>
          <w:tcPr>
            <w:tcW w:w="2168" w:type="dxa"/>
          </w:tcPr>
          <w:p w14:paraId="75882C55" w14:textId="77777777" w:rsidR="00006309" w:rsidRPr="00AB750A" w:rsidRDefault="00006309" w:rsidP="00AB750A">
            <w:r w:rsidRPr="00AB750A">
              <w:t>Ensures the execution of the Board’s directions</w:t>
            </w:r>
          </w:p>
        </w:tc>
        <w:tc>
          <w:tcPr>
            <w:tcW w:w="1943" w:type="dxa"/>
          </w:tcPr>
          <w:p w14:paraId="0419B052" w14:textId="77777777" w:rsidR="00006309" w:rsidRPr="00AB750A" w:rsidRDefault="00006309" w:rsidP="00AB750A">
            <w:r w:rsidRPr="00AB750A">
              <w:t>Annual budget</w:t>
            </w:r>
          </w:p>
          <w:p w14:paraId="688DDB94" w14:textId="77777777" w:rsidR="00006309" w:rsidRPr="00AB750A" w:rsidRDefault="00006309" w:rsidP="00AB750A">
            <w:r w:rsidRPr="00AB750A">
              <w:t>Annual Plan</w:t>
            </w:r>
          </w:p>
          <w:p w14:paraId="252DB9E6" w14:textId="77777777" w:rsidR="00006309" w:rsidRPr="00AB750A" w:rsidRDefault="00006309" w:rsidP="00AB750A">
            <w:r w:rsidRPr="00AB750A">
              <w:t>Risk &amp; Quality Management</w:t>
            </w:r>
          </w:p>
          <w:p w14:paraId="66416D11" w14:textId="77777777" w:rsidR="00006309" w:rsidRPr="00AB750A" w:rsidRDefault="00006309" w:rsidP="00AB750A">
            <w:r w:rsidRPr="00AB750A">
              <w:t>Operations</w:t>
            </w:r>
          </w:p>
          <w:p w14:paraId="77020E13" w14:textId="77777777" w:rsidR="00006309" w:rsidRPr="00AB750A" w:rsidRDefault="00006309" w:rsidP="00AB750A"/>
        </w:tc>
        <w:tc>
          <w:tcPr>
            <w:tcW w:w="1700" w:type="dxa"/>
          </w:tcPr>
          <w:p w14:paraId="24E2D422" w14:textId="77777777" w:rsidR="00006309" w:rsidRPr="00AB750A" w:rsidRDefault="00006309" w:rsidP="00AB750A">
            <w:r w:rsidRPr="00AB750A">
              <w:t>Board</w:t>
            </w:r>
          </w:p>
          <w:p w14:paraId="2CF0DF1D" w14:textId="77777777" w:rsidR="00006309" w:rsidRPr="00AB750A" w:rsidRDefault="00006309" w:rsidP="00AB750A">
            <w:r w:rsidRPr="00AB750A">
              <w:t>Community</w:t>
            </w:r>
          </w:p>
          <w:p w14:paraId="2FAC2F4E" w14:textId="77777777" w:rsidR="00006309" w:rsidRPr="00AB750A" w:rsidRDefault="00006309" w:rsidP="00AB750A">
            <w:r w:rsidRPr="00AB750A">
              <w:t>Funders</w:t>
            </w:r>
          </w:p>
          <w:p w14:paraId="7B9FA005" w14:textId="77777777" w:rsidR="00006309" w:rsidRPr="00AB750A" w:rsidRDefault="00006309" w:rsidP="00AB750A">
            <w:r w:rsidRPr="00AB750A">
              <w:t>Partners</w:t>
            </w:r>
          </w:p>
          <w:p w14:paraId="35CAD41B" w14:textId="77777777" w:rsidR="00006309" w:rsidRPr="00AB750A" w:rsidRDefault="00006309" w:rsidP="00AB750A">
            <w:r w:rsidRPr="00AB750A">
              <w:t>Stakeholders</w:t>
            </w:r>
          </w:p>
        </w:tc>
      </w:tr>
      <w:tr w:rsidR="00006309" w:rsidRPr="00045A4F" w14:paraId="442D4B1D" w14:textId="77777777" w:rsidTr="00AB750A">
        <w:tc>
          <w:tcPr>
            <w:tcW w:w="1476" w:type="dxa"/>
          </w:tcPr>
          <w:p w14:paraId="18815D30" w14:textId="77777777" w:rsidR="00006309" w:rsidRPr="00AB750A" w:rsidRDefault="00006309" w:rsidP="00AB750A">
            <w:r w:rsidRPr="00AB750A">
              <w:t>Management</w:t>
            </w:r>
          </w:p>
        </w:tc>
        <w:tc>
          <w:tcPr>
            <w:tcW w:w="1843" w:type="dxa"/>
          </w:tcPr>
          <w:p w14:paraId="35E0B375" w14:textId="77777777" w:rsidR="00006309" w:rsidRPr="00AB750A" w:rsidRDefault="00006309" w:rsidP="00AB750A">
            <w:r w:rsidRPr="00AB750A">
              <w:t xml:space="preserve">Directors </w:t>
            </w:r>
          </w:p>
          <w:p w14:paraId="0851721D" w14:textId="77777777" w:rsidR="00006309" w:rsidRPr="00AB750A" w:rsidRDefault="00006309" w:rsidP="00AB750A">
            <w:r w:rsidRPr="00AB750A">
              <w:t>(leadership team)</w:t>
            </w:r>
          </w:p>
        </w:tc>
        <w:tc>
          <w:tcPr>
            <w:tcW w:w="2168" w:type="dxa"/>
          </w:tcPr>
          <w:p w14:paraId="37937783" w14:textId="77777777" w:rsidR="00006309" w:rsidRPr="00AB750A" w:rsidRDefault="00006309" w:rsidP="00AB750A">
            <w:r w:rsidRPr="00AB750A">
              <w:t>Manage day to day operations according to CEO direction</w:t>
            </w:r>
          </w:p>
        </w:tc>
        <w:tc>
          <w:tcPr>
            <w:tcW w:w="1943" w:type="dxa"/>
          </w:tcPr>
          <w:p w14:paraId="2F5CA02D" w14:textId="77777777" w:rsidR="00006309" w:rsidRPr="00AB750A" w:rsidRDefault="00006309" w:rsidP="00AB750A">
            <w:r w:rsidRPr="00AB750A">
              <w:t>Departmental budgets &amp; plan</w:t>
            </w:r>
          </w:p>
          <w:p w14:paraId="0F79B20C" w14:textId="77777777" w:rsidR="00006309" w:rsidRPr="00AB750A" w:rsidRDefault="00006309" w:rsidP="00AB750A">
            <w:r w:rsidRPr="00AB750A">
              <w:t>Staff recruitment</w:t>
            </w:r>
          </w:p>
          <w:p w14:paraId="4AB025B7" w14:textId="77777777" w:rsidR="00006309" w:rsidRPr="00AB750A" w:rsidRDefault="00006309" w:rsidP="00AB750A">
            <w:r w:rsidRPr="00AB750A">
              <w:t>&amp; supervision</w:t>
            </w:r>
          </w:p>
        </w:tc>
        <w:tc>
          <w:tcPr>
            <w:tcW w:w="1700" w:type="dxa"/>
          </w:tcPr>
          <w:p w14:paraId="62A3AF86" w14:textId="77777777" w:rsidR="00006309" w:rsidRPr="00AB750A" w:rsidRDefault="00006309" w:rsidP="00AB750A">
            <w:r w:rsidRPr="00AB750A">
              <w:t xml:space="preserve">Community </w:t>
            </w:r>
          </w:p>
          <w:p w14:paraId="3C91A3E9" w14:textId="77777777" w:rsidR="00006309" w:rsidRPr="00AB750A" w:rsidRDefault="00006309" w:rsidP="00AB750A">
            <w:r w:rsidRPr="00AB750A">
              <w:t>Partners</w:t>
            </w:r>
          </w:p>
          <w:p w14:paraId="3A4A01A1" w14:textId="77777777" w:rsidR="00006309" w:rsidRPr="00AB750A" w:rsidRDefault="00006309" w:rsidP="00AB750A">
            <w:r w:rsidRPr="00AB750A">
              <w:t>Patients/Users</w:t>
            </w:r>
          </w:p>
        </w:tc>
      </w:tr>
      <w:tr w:rsidR="00006309" w:rsidRPr="00045A4F" w14:paraId="4863EC71" w14:textId="77777777" w:rsidTr="00AB750A">
        <w:tc>
          <w:tcPr>
            <w:tcW w:w="1476" w:type="dxa"/>
          </w:tcPr>
          <w:p w14:paraId="18A77845" w14:textId="77777777" w:rsidR="00006309" w:rsidRPr="00AB750A" w:rsidRDefault="00006309" w:rsidP="00AB750A">
            <w:r w:rsidRPr="00AB750A">
              <w:t>Service Delivery</w:t>
            </w:r>
          </w:p>
        </w:tc>
        <w:tc>
          <w:tcPr>
            <w:tcW w:w="1843" w:type="dxa"/>
          </w:tcPr>
          <w:p w14:paraId="6BBDB5A6" w14:textId="77777777" w:rsidR="00006309" w:rsidRPr="00AB750A" w:rsidRDefault="00006309" w:rsidP="00AB750A">
            <w:r w:rsidRPr="00AB750A">
              <w:t>Front line staff,</w:t>
            </w:r>
          </w:p>
          <w:p w14:paraId="67EE7F30" w14:textId="77777777" w:rsidR="00006309" w:rsidRPr="00AB750A" w:rsidRDefault="00006309" w:rsidP="00AB750A">
            <w:r w:rsidRPr="00AB750A">
              <w:t xml:space="preserve">Students &amp; volunteers </w:t>
            </w:r>
          </w:p>
        </w:tc>
        <w:tc>
          <w:tcPr>
            <w:tcW w:w="2168" w:type="dxa"/>
          </w:tcPr>
          <w:p w14:paraId="43924534" w14:textId="77777777" w:rsidR="00006309" w:rsidRPr="00AB750A" w:rsidRDefault="00006309" w:rsidP="00AB750A">
            <w:r w:rsidRPr="00AB750A">
              <w:t xml:space="preserve">Provide programs &amp; services </w:t>
            </w:r>
          </w:p>
        </w:tc>
        <w:tc>
          <w:tcPr>
            <w:tcW w:w="1943" w:type="dxa"/>
          </w:tcPr>
          <w:p w14:paraId="5D75C3E4" w14:textId="77777777" w:rsidR="00006309" w:rsidRPr="00AB750A" w:rsidRDefault="00006309" w:rsidP="00AB750A">
            <w:r w:rsidRPr="00AB750A">
              <w:t>Program planning &amp; evaluation</w:t>
            </w:r>
          </w:p>
          <w:p w14:paraId="09E8E02B" w14:textId="77777777" w:rsidR="00006309" w:rsidRPr="00AB750A" w:rsidRDefault="00006309" w:rsidP="00AB750A">
            <w:r w:rsidRPr="00AB750A">
              <w:t xml:space="preserve">Program service delivery </w:t>
            </w:r>
          </w:p>
        </w:tc>
        <w:tc>
          <w:tcPr>
            <w:tcW w:w="1700" w:type="dxa"/>
          </w:tcPr>
          <w:p w14:paraId="45EC7909" w14:textId="77777777" w:rsidR="00006309" w:rsidRPr="00AB750A" w:rsidRDefault="00006309" w:rsidP="00AB750A">
            <w:r w:rsidRPr="00AB750A">
              <w:t>Patients/Users</w:t>
            </w:r>
          </w:p>
          <w:p w14:paraId="1BEC1694" w14:textId="77777777" w:rsidR="00006309" w:rsidRPr="00AB750A" w:rsidRDefault="00006309" w:rsidP="00AB750A">
            <w:r w:rsidRPr="00AB750A">
              <w:t>Volunteers</w:t>
            </w:r>
          </w:p>
          <w:p w14:paraId="4B2AEA1B" w14:textId="77777777" w:rsidR="00006309" w:rsidRPr="00AB750A" w:rsidRDefault="00006309" w:rsidP="00AB750A">
            <w:r w:rsidRPr="00AB750A">
              <w:t xml:space="preserve">Partners </w:t>
            </w:r>
          </w:p>
        </w:tc>
      </w:tr>
    </w:tbl>
    <w:p w14:paraId="3C7294B3" w14:textId="77777777" w:rsidR="00006309" w:rsidRDefault="00006309">
      <w:pPr>
        <w:ind w:left="220"/>
        <w:rPr>
          <w:b/>
          <w:spacing w:val="-1"/>
        </w:rPr>
      </w:pPr>
    </w:p>
    <w:p w14:paraId="12BF7537" w14:textId="77777777" w:rsidR="007B2542" w:rsidRDefault="007B2542" w:rsidP="007B2542">
      <w:pPr>
        <w:pStyle w:val="BodyText"/>
        <w:tabs>
          <w:tab w:val="left" w:pos="9360"/>
        </w:tabs>
        <w:ind w:left="90" w:firstLine="0"/>
        <w:rPr>
          <w:rFonts w:asciiTheme="minorHAnsi" w:hAnsiTheme="minorHAnsi"/>
          <w:spacing w:val="52"/>
        </w:rPr>
      </w:pPr>
    </w:p>
    <w:p w14:paraId="56007ED1" w14:textId="77777777" w:rsidR="00C14CD4" w:rsidRPr="00EE64F9" w:rsidRDefault="008D11DE" w:rsidP="007B2542">
      <w:pPr>
        <w:pStyle w:val="BodyText"/>
        <w:tabs>
          <w:tab w:val="left" w:pos="9360"/>
        </w:tabs>
        <w:ind w:left="90" w:firstLine="0"/>
        <w:rPr>
          <w:rFonts w:asciiTheme="minorHAnsi" w:hAnsiTheme="minorHAnsi"/>
        </w:rPr>
      </w:pPr>
      <w:r w:rsidRPr="00EE64F9">
        <w:rPr>
          <w:rFonts w:asciiTheme="minorHAnsi" w:hAnsiTheme="minorHAnsi"/>
        </w:rPr>
        <w:t>The</w:t>
      </w:r>
      <w:r w:rsidRPr="00EE64F9">
        <w:rPr>
          <w:rFonts w:asciiTheme="minorHAnsi" w:hAnsiTheme="minorHAnsi"/>
          <w:spacing w:val="-2"/>
        </w:rPr>
        <w:t xml:space="preserve"> </w:t>
      </w:r>
      <w:r w:rsidR="005E47A5" w:rsidRPr="00EE64F9">
        <w:rPr>
          <w:rFonts w:asciiTheme="minorHAnsi" w:hAnsiTheme="minorHAnsi"/>
          <w:spacing w:val="-2"/>
        </w:rPr>
        <w:t>b</w:t>
      </w:r>
      <w:r w:rsidRPr="00EE64F9">
        <w:rPr>
          <w:rFonts w:asciiTheme="minorHAnsi" w:hAnsiTheme="minorHAnsi"/>
          <w:spacing w:val="-1"/>
        </w:rPr>
        <w:t>oard</w:t>
      </w:r>
      <w:r w:rsidRPr="00EE64F9">
        <w:rPr>
          <w:rFonts w:asciiTheme="minorHAnsi" w:hAnsiTheme="minorHAnsi"/>
        </w:rPr>
        <w:t xml:space="preserve"> </w:t>
      </w:r>
      <w:r w:rsidRPr="00EE64F9">
        <w:rPr>
          <w:rFonts w:asciiTheme="minorHAnsi" w:hAnsiTheme="minorHAnsi"/>
          <w:spacing w:val="-1"/>
        </w:rPr>
        <w:t>shall</w:t>
      </w:r>
      <w:r w:rsidRPr="00EE64F9">
        <w:rPr>
          <w:rFonts w:asciiTheme="minorHAnsi" w:hAnsiTheme="minorHAnsi"/>
          <w:spacing w:val="-2"/>
        </w:rPr>
        <w:t xml:space="preserve"> </w:t>
      </w:r>
      <w:r w:rsidR="00006309" w:rsidRPr="00AB750A">
        <w:rPr>
          <w:rFonts w:asciiTheme="minorHAnsi" w:hAnsiTheme="minorHAnsi"/>
          <w:spacing w:val="-1"/>
        </w:rPr>
        <w:t>ensure that the organization operates</w:t>
      </w:r>
      <w:r w:rsidRPr="00AB750A">
        <w:rPr>
          <w:rFonts w:asciiTheme="minorHAnsi" w:hAnsiTheme="minorHAnsi"/>
        </w:rPr>
        <w:t xml:space="preserve"> </w:t>
      </w:r>
      <w:r w:rsidRPr="00EE64F9">
        <w:rPr>
          <w:rFonts w:asciiTheme="minorHAnsi" w:hAnsiTheme="minorHAnsi"/>
        </w:rPr>
        <w:t xml:space="preserve">in </w:t>
      </w:r>
      <w:r w:rsidRPr="00EE64F9">
        <w:rPr>
          <w:rFonts w:asciiTheme="minorHAnsi" w:hAnsiTheme="minorHAnsi"/>
          <w:spacing w:val="-1"/>
        </w:rPr>
        <w:t>accordance</w:t>
      </w:r>
      <w:r w:rsidRPr="00EE64F9">
        <w:rPr>
          <w:rFonts w:asciiTheme="minorHAnsi" w:hAnsiTheme="minorHAnsi"/>
        </w:rPr>
        <w:t xml:space="preserve"> </w:t>
      </w:r>
      <w:r w:rsidRPr="00EE64F9">
        <w:rPr>
          <w:rFonts w:asciiTheme="minorHAnsi" w:hAnsiTheme="minorHAnsi"/>
          <w:spacing w:val="-1"/>
        </w:rPr>
        <w:t>with</w:t>
      </w:r>
      <w:r w:rsidRPr="00EE64F9">
        <w:rPr>
          <w:rFonts w:asciiTheme="minorHAnsi" w:hAnsiTheme="minorHAnsi"/>
        </w:rPr>
        <w:t xml:space="preserve"> </w:t>
      </w:r>
      <w:r w:rsidRPr="00EE64F9">
        <w:rPr>
          <w:rFonts w:asciiTheme="minorHAnsi" w:hAnsiTheme="minorHAnsi"/>
          <w:spacing w:val="-1"/>
        </w:rPr>
        <w:t>legislation</w:t>
      </w:r>
      <w:r w:rsidRPr="00EE64F9">
        <w:rPr>
          <w:rFonts w:asciiTheme="minorHAnsi" w:hAnsiTheme="minorHAnsi"/>
        </w:rPr>
        <w:t xml:space="preserve"> </w:t>
      </w:r>
      <w:r w:rsidRPr="00EE64F9">
        <w:rPr>
          <w:rFonts w:asciiTheme="minorHAnsi" w:hAnsiTheme="minorHAnsi"/>
          <w:spacing w:val="-1"/>
        </w:rPr>
        <w:t>that</w:t>
      </w:r>
      <w:r w:rsidRPr="00EE64F9">
        <w:rPr>
          <w:rFonts w:asciiTheme="minorHAnsi" w:hAnsiTheme="minorHAnsi"/>
          <w:spacing w:val="1"/>
        </w:rPr>
        <w:t xml:space="preserve"> </w:t>
      </w:r>
      <w:r w:rsidRPr="00EE64F9">
        <w:rPr>
          <w:rFonts w:asciiTheme="minorHAnsi" w:hAnsiTheme="minorHAnsi"/>
          <w:spacing w:val="-1"/>
        </w:rPr>
        <w:t>governs</w:t>
      </w:r>
      <w:r w:rsidRPr="00EE64F9">
        <w:rPr>
          <w:rFonts w:asciiTheme="minorHAnsi" w:hAnsiTheme="minorHAnsi"/>
        </w:rPr>
        <w:t xml:space="preserve"> </w:t>
      </w:r>
      <w:r w:rsidR="00E64EA8" w:rsidRPr="00EE64F9">
        <w:rPr>
          <w:rFonts w:asciiTheme="minorHAnsi" w:hAnsiTheme="minorHAnsi"/>
        </w:rPr>
        <w:t>n</w:t>
      </w:r>
      <w:r w:rsidR="00E64EA8" w:rsidRPr="00EE64F9">
        <w:rPr>
          <w:rFonts w:asciiTheme="minorHAnsi" w:hAnsiTheme="minorHAnsi"/>
          <w:spacing w:val="-1"/>
        </w:rPr>
        <w:t>on-p</w:t>
      </w:r>
      <w:r w:rsidRPr="00EE64F9">
        <w:rPr>
          <w:rFonts w:asciiTheme="minorHAnsi" w:hAnsiTheme="minorHAnsi"/>
          <w:spacing w:val="-1"/>
        </w:rPr>
        <w:t>rofit</w:t>
      </w:r>
      <w:r w:rsidRPr="00EE64F9">
        <w:rPr>
          <w:rFonts w:asciiTheme="minorHAnsi" w:hAnsiTheme="minorHAnsi"/>
          <w:spacing w:val="1"/>
        </w:rPr>
        <w:t xml:space="preserve"> </w:t>
      </w:r>
      <w:r w:rsidR="00E64EA8" w:rsidRPr="00EE64F9">
        <w:rPr>
          <w:rFonts w:asciiTheme="minorHAnsi" w:hAnsiTheme="minorHAnsi"/>
          <w:spacing w:val="1"/>
        </w:rPr>
        <w:t>c</w:t>
      </w:r>
      <w:r w:rsidRPr="00EE64F9">
        <w:rPr>
          <w:rFonts w:asciiTheme="minorHAnsi" w:hAnsiTheme="minorHAnsi"/>
          <w:spacing w:val="-1"/>
        </w:rPr>
        <w:t>haritable</w:t>
      </w:r>
      <w:r w:rsidRPr="00EE64F9">
        <w:rPr>
          <w:rFonts w:asciiTheme="minorHAnsi" w:hAnsiTheme="minorHAnsi"/>
        </w:rPr>
        <w:t xml:space="preserve"> </w:t>
      </w:r>
      <w:r w:rsidR="00E64EA8" w:rsidRPr="00EE64F9">
        <w:rPr>
          <w:rFonts w:asciiTheme="minorHAnsi" w:hAnsiTheme="minorHAnsi"/>
        </w:rPr>
        <w:t>c</w:t>
      </w:r>
      <w:r w:rsidRPr="00EE64F9">
        <w:rPr>
          <w:rFonts w:asciiTheme="minorHAnsi" w:hAnsiTheme="minorHAnsi"/>
          <w:spacing w:val="-1"/>
        </w:rPr>
        <w:t>orporations</w:t>
      </w:r>
      <w:r w:rsidRPr="00EE64F9">
        <w:rPr>
          <w:rFonts w:asciiTheme="minorHAnsi" w:hAnsiTheme="minorHAnsi"/>
          <w:spacing w:val="73"/>
        </w:rPr>
        <w:t xml:space="preserve"> </w:t>
      </w:r>
      <w:r w:rsidRPr="00EE64F9">
        <w:rPr>
          <w:rFonts w:asciiTheme="minorHAnsi" w:hAnsiTheme="minorHAnsi"/>
        </w:rPr>
        <w:t xml:space="preserve">and </w:t>
      </w:r>
      <w:r w:rsidRPr="00EE64F9">
        <w:rPr>
          <w:rFonts w:asciiTheme="minorHAnsi" w:hAnsiTheme="minorHAnsi"/>
          <w:spacing w:val="-1"/>
        </w:rPr>
        <w:t>their</w:t>
      </w:r>
      <w:r w:rsidRPr="00EE64F9">
        <w:rPr>
          <w:rFonts w:asciiTheme="minorHAnsi" w:hAnsiTheme="minorHAnsi"/>
        </w:rPr>
        <w:t xml:space="preserve"> </w:t>
      </w:r>
      <w:r w:rsidR="00E64EA8" w:rsidRPr="00EE64F9">
        <w:rPr>
          <w:rFonts w:asciiTheme="minorHAnsi" w:hAnsiTheme="minorHAnsi"/>
        </w:rPr>
        <w:t>d</w:t>
      </w:r>
      <w:r w:rsidRPr="00EE64F9">
        <w:rPr>
          <w:rFonts w:asciiTheme="minorHAnsi" w:hAnsiTheme="minorHAnsi"/>
          <w:spacing w:val="-1"/>
        </w:rPr>
        <w:t>irectors</w:t>
      </w:r>
      <w:r w:rsidR="00E64EA8" w:rsidRPr="00EE64F9">
        <w:rPr>
          <w:rFonts w:asciiTheme="minorHAnsi" w:hAnsiTheme="minorHAnsi"/>
          <w:spacing w:val="-1"/>
        </w:rPr>
        <w:t xml:space="preserve">, </w:t>
      </w:r>
      <w:r w:rsidRPr="00EE64F9">
        <w:rPr>
          <w:rFonts w:asciiTheme="minorHAnsi" w:hAnsiTheme="minorHAnsi"/>
          <w:spacing w:val="-1"/>
        </w:rPr>
        <w:t>applicable</w:t>
      </w:r>
      <w:r w:rsidRPr="00EE64F9">
        <w:rPr>
          <w:rFonts w:asciiTheme="minorHAnsi" w:hAnsiTheme="minorHAnsi"/>
          <w:spacing w:val="-2"/>
        </w:rPr>
        <w:t xml:space="preserve"> </w:t>
      </w:r>
      <w:r w:rsidRPr="00EE64F9">
        <w:rPr>
          <w:rFonts w:asciiTheme="minorHAnsi" w:hAnsiTheme="minorHAnsi"/>
          <w:spacing w:val="-1"/>
        </w:rPr>
        <w:t>federal,</w:t>
      </w:r>
      <w:r w:rsidRPr="00EE64F9">
        <w:rPr>
          <w:rFonts w:asciiTheme="minorHAnsi" w:hAnsiTheme="minorHAnsi"/>
        </w:rPr>
        <w:t xml:space="preserve"> </w:t>
      </w:r>
      <w:proofErr w:type="gramStart"/>
      <w:r w:rsidRPr="00EE64F9">
        <w:rPr>
          <w:rFonts w:asciiTheme="minorHAnsi" w:hAnsiTheme="minorHAnsi"/>
          <w:spacing w:val="-1"/>
        </w:rPr>
        <w:t>provincial</w:t>
      </w:r>
      <w:proofErr w:type="gramEnd"/>
      <w:r w:rsidRPr="00EE64F9">
        <w:rPr>
          <w:rFonts w:asciiTheme="minorHAnsi" w:hAnsiTheme="minorHAnsi"/>
          <w:spacing w:val="2"/>
        </w:rPr>
        <w:t xml:space="preserve"> </w:t>
      </w:r>
      <w:r w:rsidRPr="00EE64F9">
        <w:rPr>
          <w:rFonts w:asciiTheme="minorHAnsi" w:hAnsiTheme="minorHAnsi"/>
        </w:rPr>
        <w:t>and</w:t>
      </w:r>
      <w:r w:rsidRPr="00EE64F9">
        <w:rPr>
          <w:rFonts w:asciiTheme="minorHAnsi" w:hAnsiTheme="minorHAnsi"/>
          <w:spacing w:val="-2"/>
        </w:rPr>
        <w:t xml:space="preserve"> </w:t>
      </w:r>
      <w:r w:rsidRPr="00EE64F9">
        <w:rPr>
          <w:rFonts w:asciiTheme="minorHAnsi" w:hAnsiTheme="minorHAnsi"/>
          <w:spacing w:val="-1"/>
        </w:rPr>
        <w:t>municipal</w:t>
      </w:r>
      <w:r w:rsidRPr="00EE64F9">
        <w:rPr>
          <w:rFonts w:asciiTheme="minorHAnsi" w:hAnsiTheme="minorHAnsi"/>
          <w:spacing w:val="-2"/>
        </w:rPr>
        <w:t xml:space="preserve"> </w:t>
      </w:r>
      <w:r w:rsidRPr="00EE64F9">
        <w:rPr>
          <w:rFonts w:asciiTheme="minorHAnsi" w:hAnsiTheme="minorHAnsi"/>
        </w:rPr>
        <w:t>laws</w:t>
      </w:r>
      <w:r w:rsidRPr="00EE64F9">
        <w:rPr>
          <w:rFonts w:asciiTheme="minorHAnsi" w:hAnsiTheme="minorHAnsi"/>
          <w:spacing w:val="-3"/>
        </w:rPr>
        <w:t xml:space="preserve"> </w:t>
      </w:r>
      <w:r w:rsidRPr="00EE64F9">
        <w:rPr>
          <w:rFonts w:asciiTheme="minorHAnsi" w:hAnsiTheme="minorHAnsi"/>
        </w:rPr>
        <w:t>and</w:t>
      </w:r>
      <w:r w:rsidRPr="00EE64F9">
        <w:rPr>
          <w:rFonts w:asciiTheme="minorHAnsi" w:hAnsiTheme="minorHAnsi"/>
          <w:spacing w:val="-2"/>
        </w:rPr>
        <w:t xml:space="preserve"> </w:t>
      </w:r>
      <w:r w:rsidRPr="00EE64F9">
        <w:rPr>
          <w:rFonts w:asciiTheme="minorHAnsi" w:hAnsiTheme="minorHAnsi"/>
          <w:spacing w:val="-1"/>
        </w:rPr>
        <w:t>regulations</w:t>
      </w:r>
      <w:r w:rsidRPr="00EE64F9">
        <w:rPr>
          <w:rFonts w:asciiTheme="minorHAnsi" w:hAnsiTheme="minorHAnsi"/>
        </w:rPr>
        <w:t xml:space="preserve"> and</w:t>
      </w:r>
      <w:r w:rsidRPr="00EE64F9">
        <w:rPr>
          <w:rFonts w:asciiTheme="minorHAnsi" w:hAnsiTheme="minorHAnsi"/>
          <w:spacing w:val="-3"/>
        </w:rPr>
        <w:t xml:space="preserve"> </w:t>
      </w:r>
      <w:r w:rsidRPr="00EE64F9">
        <w:rPr>
          <w:rFonts w:asciiTheme="minorHAnsi" w:hAnsiTheme="minorHAnsi"/>
          <w:spacing w:val="-1"/>
        </w:rPr>
        <w:t>orders,</w:t>
      </w:r>
      <w:r w:rsidRPr="00EE64F9">
        <w:rPr>
          <w:rFonts w:asciiTheme="minorHAnsi" w:hAnsiTheme="minorHAnsi"/>
          <w:spacing w:val="-2"/>
        </w:rPr>
        <w:t xml:space="preserve"> </w:t>
      </w:r>
      <w:r w:rsidRPr="00EE64F9">
        <w:rPr>
          <w:rFonts w:asciiTheme="minorHAnsi" w:hAnsiTheme="minorHAnsi"/>
          <w:spacing w:val="-1"/>
        </w:rPr>
        <w:t>rules</w:t>
      </w:r>
      <w:r w:rsidRPr="00EE64F9">
        <w:rPr>
          <w:rFonts w:asciiTheme="minorHAnsi" w:hAnsiTheme="minorHAnsi"/>
          <w:spacing w:val="65"/>
        </w:rPr>
        <w:t xml:space="preserve"> </w:t>
      </w:r>
      <w:r w:rsidRPr="00EE64F9">
        <w:rPr>
          <w:rFonts w:asciiTheme="minorHAnsi" w:hAnsiTheme="minorHAnsi"/>
        </w:rPr>
        <w:t xml:space="preserve">and </w:t>
      </w:r>
      <w:r w:rsidR="005E47A5" w:rsidRPr="00EE64F9">
        <w:rPr>
          <w:rFonts w:asciiTheme="minorHAnsi" w:hAnsiTheme="minorHAnsi"/>
          <w:spacing w:val="-1"/>
        </w:rPr>
        <w:t>b</w:t>
      </w:r>
      <w:r w:rsidR="00BB542C" w:rsidRPr="00EE64F9">
        <w:rPr>
          <w:rFonts w:asciiTheme="minorHAnsi" w:hAnsiTheme="minorHAnsi"/>
          <w:spacing w:val="-1"/>
        </w:rPr>
        <w:t>y-law</w:t>
      </w:r>
      <w:r w:rsidRPr="00EE64F9">
        <w:rPr>
          <w:rFonts w:asciiTheme="minorHAnsi" w:hAnsiTheme="minorHAnsi"/>
          <w:spacing w:val="-1"/>
        </w:rPr>
        <w:t>s</w:t>
      </w:r>
      <w:r w:rsidR="00E64EA8" w:rsidRPr="00EE64F9">
        <w:rPr>
          <w:rFonts w:asciiTheme="minorHAnsi" w:hAnsiTheme="minorHAnsi"/>
          <w:spacing w:val="-1"/>
        </w:rPr>
        <w:t xml:space="preserve">, </w:t>
      </w:r>
      <w:r w:rsidRPr="00EE64F9">
        <w:rPr>
          <w:rFonts w:asciiTheme="minorHAnsi" w:hAnsiTheme="minorHAnsi"/>
        </w:rPr>
        <w:t xml:space="preserve">the </w:t>
      </w:r>
      <w:r w:rsidRPr="00EE64F9">
        <w:rPr>
          <w:rFonts w:asciiTheme="minorHAnsi" w:hAnsiTheme="minorHAnsi"/>
          <w:spacing w:val="-1"/>
        </w:rPr>
        <w:t>Articles</w:t>
      </w:r>
      <w:r w:rsidRPr="00EE64F9">
        <w:rPr>
          <w:rFonts w:asciiTheme="minorHAnsi" w:hAnsiTheme="minorHAnsi"/>
        </w:rPr>
        <w:t xml:space="preserve"> </w:t>
      </w:r>
      <w:r w:rsidRPr="00EE64F9">
        <w:rPr>
          <w:rFonts w:asciiTheme="minorHAnsi" w:hAnsiTheme="minorHAnsi"/>
          <w:spacing w:val="-2"/>
        </w:rPr>
        <w:t xml:space="preserve">of </w:t>
      </w:r>
      <w:r w:rsidRPr="00EE64F9">
        <w:rPr>
          <w:rFonts w:asciiTheme="minorHAnsi" w:hAnsiTheme="minorHAnsi"/>
          <w:spacing w:val="-1"/>
        </w:rPr>
        <w:t>Incorporation,</w:t>
      </w:r>
      <w:r w:rsidRPr="00EE64F9">
        <w:rPr>
          <w:rFonts w:asciiTheme="minorHAnsi" w:hAnsiTheme="minorHAnsi"/>
        </w:rPr>
        <w:t xml:space="preserve"> </w:t>
      </w:r>
      <w:r w:rsidR="005E47A5" w:rsidRPr="00EE64F9">
        <w:rPr>
          <w:rFonts w:asciiTheme="minorHAnsi" w:hAnsiTheme="minorHAnsi"/>
          <w:spacing w:val="-1"/>
        </w:rPr>
        <w:t>c</w:t>
      </w:r>
      <w:r w:rsidRPr="00EE64F9">
        <w:rPr>
          <w:rFonts w:asciiTheme="minorHAnsi" w:hAnsiTheme="minorHAnsi"/>
          <w:spacing w:val="-1"/>
        </w:rPr>
        <w:t>onstitution</w:t>
      </w:r>
      <w:r w:rsidRPr="00EE64F9">
        <w:rPr>
          <w:rFonts w:asciiTheme="minorHAnsi" w:hAnsiTheme="minorHAnsi"/>
          <w:spacing w:val="-3"/>
        </w:rPr>
        <w:t xml:space="preserve"> </w:t>
      </w:r>
      <w:r w:rsidRPr="00EE64F9">
        <w:rPr>
          <w:rFonts w:asciiTheme="minorHAnsi" w:hAnsiTheme="minorHAnsi"/>
        </w:rPr>
        <w:t xml:space="preserve">and </w:t>
      </w:r>
      <w:r w:rsidR="005E47A5" w:rsidRPr="00EE64F9">
        <w:rPr>
          <w:rFonts w:asciiTheme="minorHAnsi" w:hAnsiTheme="minorHAnsi"/>
          <w:spacing w:val="-1"/>
        </w:rPr>
        <w:t>b</w:t>
      </w:r>
      <w:r w:rsidRPr="00EE64F9">
        <w:rPr>
          <w:rFonts w:asciiTheme="minorHAnsi" w:hAnsiTheme="minorHAnsi"/>
          <w:spacing w:val="-1"/>
        </w:rPr>
        <w:t>y-law</w:t>
      </w:r>
      <w:r w:rsidRPr="00EE64F9">
        <w:rPr>
          <w:rFonts w:asciiTheme="minorHAnsi" w:hAnsiTheme="minorHAnsi"/>
        </w:rPr>
        <w:t xml:space="preserve"> of </w:t>
      </w:r>
      <w:r w:rsidRPr="00EE64F9">
        <w:rPr>
          <w:rFonts w:asciiTheme="minorHAnsi" w:hAnsiTheme="minorHAnsi"/>
          <w:spacing w:val="-1"/>
        </w:rPr>
        <w:t>the</w:t>
      </w:r>
      <w:r w:rsidRPr="00EE64F9">
        <w:rPr>
          <w:rFonts w:asciiTheme="minorHAnsi" w:hAnsiTheme="minorHAnsi"/>
        </w:rPr>
        <w:t xml:space="preserve"> </w:t>
      </w:r>
      <w:r w:rsidR="00E64EA8" w:rsidRPr="00EE64F9">
        <w:rPr>
          <w:rFonts w:asciiTheme="minorHAnsi" w:hAnsiTheme="minorHAnsi"/>
          <w:spacing w:val="-1"/>
        </w:rPr>
        <w:t>organization,</w:t>
      </w:r>
      <w:r w:rsidRPr="00EE64F9">
        <w:rPr>
          <w:rFonts w:asciiTheme="minorHAnsi" w:hAnsiTheme="minorHAnsi"/>
          <w:spacing w:val="1"/>
        </w:rPr>
        <w:t xml:space="preserve"> </w:t>
      </w:r>
      <w:r w:rsidRPr="00EE64F9">
        <w:rPr>
          <w:rFonts w:asciiTheme="minorHAnsi" w:hAnsiTheme="minorHAnsi"/>
          <w:spacing w:val="-1"/>
        </w:rPr>
        <w:t>and</w:t>
      </w:r>
      <w:r w:rsidRPr="00EE64F9">
        <w:rPr>
          <w:rFonts w:asciiTheme="minorHAnsi" w:hAnsiTheme="minorHAnsi"/>
        </w:rPr>
        <w:t xml:space="preserve"> </w:t>
      </w:r>
      <w:r w:rsidRPr="00EE64F9">
        <w:rPr>
          <w:rFonts w:asciiTheme="minorHAnsi" w:hAnsiTheme="minorHAnsi"/>
          <w:spacing w:val="-1"/>
        </w:rPr>
        <w:t>various</w:t>
      </w:r>
      <w:r w:rsidRPr="00EE64F9">
        <w:rPr>
          <w:rFonts w:asciiTheme="minorHAnsi" w:hAnsiTheme="minorHAnsi"/>
          <w:spacing w:val="57"/>
        </w:rPr>
        <w:t xml:space="preserve"> </w:t>
      </w:r>
      <w:r w:rsidRPr="00EE64F9">
        <w:rPr>
          <w:rFonts w:asciiTheme="minorHAnsi" w:hAnsiTheme="minorHAnsi"/>
          <w:spacing w:val="-1"/>
        </w:rPr>
        <w:t>policies,</w:t>
      </w:r>
      <w:r w:rsidRPr="00EE64F9">
        <w:rPr>
          <w:rFonts w:asciiTheme="minorHAnsi" w:hAnsiTheme="minorHAnsi"/>
        </w:rPr>
        <w:t xml:space="preserve"> </w:t>
      </w:r>
      <w:r w:rsidRPr="00EE64F9">
        <w:rPr>
          <w:rFonts w:asciiTheme="minorHAnsi" w:hAnsiTheme="minorHAnsi"/>
          <w:spacing w:val="-1"/>
        </w:rPr>
        <w:t>guidelines</w:t>
      </w:r>
      <w:r w:rsidRPr="00EE64F9">
        <w:rPr>
          <w:rFonts w:asciiTheme="minorHAnsi" w:hAnsiTheme="minorHAnsi"/>
          <w:spacing w:val="-2"/>
        </w:rPr>
        <w:t xml:space="preserve"> </w:t>
      </w:r>
      <w:r w:rsidRPr="00EE64F9">
        <w:rPr>
          <w:rFonts w:asciiTheme="minorHAnsi" w:hAnsiTheme="minorHAnsi"/>
        </w:rPr>
        <w:t xml:space="preserve">and </w:t>
      </w:r>
      <w:r w:rsidRPr="00EE64F9">
        <w:rPr>
          <w:rFonts w:asciiTheme="minorHAnsi" w:hAnsiTheme="minorHAnsi"/>
          <w:spacing w:val="-1"/>
        </w:rPr>
        <w:t>agreements</w:t>
      </w:r>
      <w:r w:rsidRPr="00EE64F9">
        <w:rPr>
          <w:rFonts w:asciiTheme="minorHAnsi" w:hAnsiTheme="minorHAnsi"/>
        </w:rPr>
        <w:t xml:space="preserve"> of</w:t>
      </w:r>
      <w:r w:rsidRPr="00EE64F9">
        <w:rPr>
          <w:rFonts w:asciiTheme="minorHAnsi" w:hAnsiTheme="minorHAnsi"/>
          <w:spacing w:val="-2"/>
        </w:rPr>
        <w:t xml:space="preserve"> </w:t>
      </w:r>
      <w:r w:rsidRPr="00EE64F9">
        <w:rPr>
          <w:rFonts w:asciiTheme="minorHAnsi" w:hAnsiTheme="minorHAnsi"/>
          <w:spacing w:val="-1"/>
        </w:rPr>
        <w:t>external</w:t>
      </w:r>
      <w:r w:rsidRPr="00EE64F9">
        <w:rPr>
          <w:rFonts w:asciiTheme="minorHAnsi" w:hAnsiTheme="minorHAnsi"/>
          <w:spacing w:val="-2"/>
        </w:rPr>
        <w:t xml:space="preserve"> </w:t>
      </w:r>
      <w:r w:rsidRPr="00EE64F9">
        <w:rPr>
          <w:rFonts w:asciiTheme="minorHAnsi" w:hAnsiTheme="minorHAnsi"/>
          <w:spacing w:val="-1"/>
        </w:rPr>
        <w:t>funding</w:t>
      </w:r>
      <w:r w:rsidRPr="00EE64F9">
        <w:rPr>
          <w:rFonts w:asciiTheme="minorHAnsi" w:hAnsiTheme="minorHAnsi"/>
          <w:spacing w:val="-3"/>
        </w:rPr>
        <w:t xml:space="preserve"> </w:t>
      </w:r>
      <w:r w:rsidRPr="00EE64F9">
        <w:rPr>
          <w:rFonts w:asciiTheme="minorHAnsi" w:hAnsiTheme="minorHAnsi"/>
        </w:rPr>
        <w:t>bodies.</w:t>
      </w:r>
    </w:p>
    <w:p w14:paraId="6C0E0ED6" w14:textId="77777777" w:rsidR="00C14CD4" w:rsidRPr="00EE64F9" w:rsidRDefault="00C14CD4" w:rsidP="002064B8">
      <w:pPr>
        <w:tabs>
          <w:tab w:val="left" w:pos="9360"/>
        </w:tabs>
        <w:spacing w:before="1"/>
        <w:jc w:val="both"/>
        <w:rPr>
          <w:rFonts w:eastAsia="Times New Roman" w:cs="Times New Roman"/>
        </w:rPr>
      </w:pPr>
    </w:p>
    <w:p w14:paraId="725C0BB2" w14:textId="77777777" w:rsidR="00C14CD4" w:rsidRPr="00EE64F9" w:rsidRDefault="008D11DE" w:rsidP="007B2542">
      <w:pPr>
        <w:pStyle w:val="BodyText"/>
        <w:tabs>
          <w:tab w:val="left" w:pos="9360"/>
        </w:tabs>
        <w:ind w:left="120" w:firstLine="0"/>
        <w:rPr>
          <w:rFonts w:asciiTheme="minorHAnsi" w:hAnsiTheme="minorHAnsi"/>
          <w:spacing w:val="-1"/>
        </w:rPr>
      </w:pPr>
      <w:r w:rsidRPr="00EE64F9">
        <w:rPr>
          <w:rFonts w:asciiTheme="minorHAnsi" w:hAnsiTheme="minorHAnsi"/>
          <w:spacing w:val="-1"/>
        </w:rPr>
        <w:t>Examples</w:t>
      </w:r>
      <w:r w:rsidRPr="00EE64F9">
        <w:rPr>
          <w:rFonts w:asciiTheme="minorHAnsi" w:hAnsiTheme="minorHAnsi"/>
        </w:rPr>
        <w:t xml:space="preserve"> of</w:t>
      </w:r>
      <w:r w:rsidRPr="00EE64F9">
        <w:rPr>
          <w:rFonts w:asciiTheme="minorHAnsi" w:hAnsiTheme="minorHAnsi"/>
          <w:spacing w:val="-2"/>
        </w:rPr>
        <w:t xml:space="preserve"> </w:t>
      </w:r>
      <w:r w:rsidRPr="00EE64F9">
        <w:rPr>
          <w:rFonts w:asciiTheme="minorHAnsi" w:hAnsiTheme="minorHAnsi"/>
          <w:spacing w:val="-1"/>
        </w:rPr>
        <w:t>legislation</w:t>
      </w:r>
      <w:r w:rsidRPr="00EE64F9">
        <w:rPr>
          <w:rFonts w:asciiTheme="minorHAnsi" w:hAnsiTheme="minorHAnsi"/>
          <w:spacing w:val="-3"/>
        </w:rPr>
        <w:t xml:space="preserve"> </w:t>
      </w:r>
      <w:r w:rsidRPr="00EE64F9">
        <w:rPr>
          <w:rFonts w:asciiTheme="minorHAnsi" w:hAnsiTheme="minorHAnsi"/>
          <w:spacing w:val="-1"/>
        </w:rPr>
        <w:t>that</w:t>
      </w:r>
      <w:r w:rsidRPr="00EE64F9">
        <w:rPr>
          <w:rFonts w:asciiTheme="minorHAnsi" w:hAnsiTheme="minorHAnsi"/>
          <w:spacing w:val="1"/>
        </w:rPr>
        <w:t xml:space="preserve"> </w:t>
      </w:r>
      <w:r w:rsidRPr="00EE64F9">
        <w:rPr>
          <w:rFonts w:asciiTheme="minorHAnsi" w:hAnsiTheme="minorHAnsi"/>
          <w:spacing w:val="-1"/>
        </w:rPr>
        <w:t>govern</w:t>
      </w:r>
      <w:r w:rsidRPr="00EE64F9">
        <w:rPr>
          <w:rFonts w:asciiTheme="minorHAnsi" w:hAnsiTheme="minorHAnsi"/>
        </w:rPr>
        <w:t xml:space="preserve"> </w:t>
      </w:r>
      <w:r w:rsidR="00E64EA8" w:rsidRPr="00EE64F9">
        <w:rPr>
          <w:rFonts w:asciiTheme="minorHAnsi" w:hAnsiTheme="minorHAnsi"/>
        </w:rPr>
        <w:t>n</w:t>
      </w:r>
      <w:r w:rsidRPr="00EE64F9">
        <w:rPr>
          <w:rFonts w:asciiTheme="minorHAnsi" w:hAnsiTheme="minorHAnsi"/>
          <w:spacing w:val="-1"/>
        </w:rPr>
        <w:t>on-</w:t>
      </w:r>
      <w:r w:rsidR="00E64EA8" w:rsidRPr="00EE64F9">
        <w:rPr>
          <w:rFonts w:asciiTheme="minorHAnsi" w:hAnsiTheme="minorHAnsi"/>
          <w:spacing w:val="-1"/>
        </w:rPr>
        <w:t>p</w:t>
      </w:r>
      <w:r w:rsidRPr="00EE64F9">
        <w:rPr>
          <w:rFonts w:asciiTheme="minorHAnsi" w:hAnsiTheme="minorHAnsi"/>
          <w:spacing w:val="-1"/>
        </w:rPr>
        <w:t>rofit</w:t>
      </w:r>
      <w:r w:rsidRPr="00EE64F9">
        <w:rPr>
          <w:rFonts w:asciiTheme="minorHAnsi" w:hAnsiTheme="minorHAnsi"/>
          <w:spacing w:val="1"/>
        </w:rPr>
        <w:t xml:space="preserve"> </w:t>
      </w:r>
      <w:r w:rsidR="00E64EA8" w:rsidRPr="00EE64F9">
        <w:rPr>
          <w:rFonts w:asciiTheme="minorHAnsi" w:hAnsiTheme="minorHAnsi"/>
          <w:spacing w:val="1"/>
        </w:rPr>
        <w:t>c</w:t>
      </w:r>
      <w:r w:rsidRPr="00EE64F9">
        <w:rPr>
          <w:rFonts w:asciiTheme="minorHAnsi" w:hAnsiTheme="minorHAnsi"/>
          <w:spacing w:val="-1"/>
        </w:rPr>
        <w:t>haritable</w:t>
      </w:r>
      <w:r w:rsidRPr="00EE64F9">
        <w:rPr>
          <w:rFonts w:asciiTheme="minorHAnsi" w:hAnsiTheme="minorHAnsi"/>
        </w:rPr>
        <w:t xml:space="preserve"> </w:t>
      </w:r>
      <w:r w:rsidR="00E64EA8" w:rsidRPr="00EE64F9">
        <w:rPr>
          <w:rFonts w:asciiTheme="minorHAnsi" w:hAnsiTheme="minorHAnsi"/>
        </w:rPr>
        <w:t>c</w:t>
      </w:r>
      <w:r w:rsidRPr="00EE64F9">
        <w:rPr>
          <w:rFonts w:asciiTheme="minorHAnsi" w:hAnsiTheme="minorHAnsi"/>
          <w:spacing w:val="-1"/>
        </w:rPr>
        <w:t>orporations</w:t>
      </w:r>
      <w:r w:rsidRPr="00EE64F9">
        <w:rPr>
          <w:rFonts w:asciiTheme="minorHAnsi" w:hAnsiTheme="minorHAnsi"/>
          <w:spacing w:val="-2"/>
        </w:rPr>
        <w:t xml:space="preserve"> </w:t>
      </w:r>
      <w:r w:rsidRPr="00EE64F9">
        <w:rPr>
          <w:rFonts w:asciiTheme="minorHAnsi" w:hAnsiTheme="minorHAnsi"/>
        </w:rPr>
        <w:t>and</w:t>
      </w:r>
      <w:r w:rsidRPr="00EE64F9">
        <w:rPr>
          <w:rFonts w:asciiTheme="minorHAnsi" w:hAnsiTheme="minorHAnsi"/>
          <w:spacing w:val="-2"/>
        </w:rPr>
        <w:t xml:space="preserve"> </w:t>
      </w:r>
      <w:r w:rsidRPr="00EE64F9">
        <w:rPr>
          <w:rFonts w:asciiTheme="minorHAnsi" w:hAnsiTheme="minorHAnsi"/>
          <w:spacing w:val="-1"/>
        </w:rPr>
        <w:t>their</w:t>
      </w:r>
      <w:r w:rsidRPr="00EE64F9">
        <w:rPr>
          <w:rFonts w:asciiTheme="minorHAnsi" w:hAnsiTheme="minorHAnsi"/>
          <w:spacing w:val="-2"/>
        </w:rPr>
        <w:t xml:space="preserve"> </w:t>
      </w:r>
      <w:r w:rsidR="00E64EA8" w:rsidRPr="00EE64F9">
        <w:rPr>
          <w:rFonts w:asciiTheme="minorHAnsi" w:hAnsiTheme="minorHAnsi"/>
          <w:spacing w:val="-2"/>
        </w:rPr>
        <w:t>d</w:t>
      </w:r>
      <w:r w:rsidRPr="00EE64F9">
        <w:rPr>
          <w:rFonts w:asciiTheme="minorHAnsi" w:hAnsiTheme="minorHAnsi"/>
          <w:spacing w:val="-1"/>
        </w:rPr>
        <w:t>irectors</w:t>
      </w:r>
      <w:r w:rsidRPr="00EE64F9">
        <w:rPr>
          <w:rFonts w:asciiTheme="minorHAnsi" w:hAnsiTheme="minorHAnsi"/>
          <w:spacing w:val="-2"/>
        </w:rPr>
        <w:t xml:space="preserve"> </w:t>
      </w:r>
      <w:r w:rsidRPr="00EE64F9">
        <w:rPr>
          <w:rFonts w:asciiTheme="minorHAnsi" w:hAnsiTheme="minorHAnsi"/>
          <w:spacing w:val="-1"/>
        </w:rPr>
        <w:t>includes</w:t>
      </w:r>
      <w:r w:rsidRPr="00EE64F9">
        <w:rPr>
          <w:rFonts w:asciiTheme="minorHAnsi" w:hAnsiTheme="minorHAnsi"/>
          <w:spacing w:val="-2"/>
        </w:rPr>
        <w:t xml:space="preserve"> </w:t>
      </w:r>
      <w:r w:rsidRPr="00EE64F9">
        <w:rPr>
          <w:rFonts w:asciiTheme="minorHAnsi" w:hAnsiTheme="minorHAnsi"/>
        </w:rPr>
        <w:t>but</w:t>
      </w:r>
      <w:r w:rsidRPr="00EE64F9">
        <w:rPr>
          <w:rFonts w:asciiTheme="minorHAnsi" w:hAnsiTheme="minorHAnsi"/>
          <w:spacing w:val="-2"/>
        </w:rPr>
        <w:t xml:space="preserve"> </w:t>
      </w:r>
      <w:r w:rsidRPr="00EE64F9">
        <w:rPr>
          <w:rFonts w:asciiTheme="minorHAnsi" w:hAnsiTheme="minorHAnsi"/>
        </w:rPr>
        <w:t>is</w:t>
      </w:r>
      <w:r w:rsidRPr="00EE64F9">
        <w:rPr>
          <w:rFonts w:asciiTheme="minorHAnsi" w:hAnsiTheme="minorHAnsi"/>
          <w:spacing w:val="79"/>
        </w:rPr>
        <w:t xml:space="preserve"> </w:t>
      </w:r>
      <w:r w:rsidRPr="00EE64F9">
        <w:rPr>
          <w:rFonts w:asciiTheme="minorHAnsi" w:hAnsiTheme="minorHAnsi"/>
        </w:rPr>
        <w:t>not</w:t>
      </w:r>
      <w:r w:rsidRPr="00EE64F9">
        <w:rPr>
          <w:rFonts w:asciiTheme="minorHAnsi" w:hAnsiTheme="minorHAnsi"/>
          <w:spacing w:val="1"/>
        </w:rPr>
        <w:t xml:space="preserve"> </w:t>
      </w:r>
      <w:r w:rsidRPr="00EE64F9">
        <w:rPr>
          <w:rFonts w:asciiTheme="minorHAnsi" w:hAnsiTheme="minorHAnsi"/>
          <w:spacing w:val="-1"/>
        </w:rPr>
        <w:t>limited</w:t>
      </w:r>
      <w:r w:rsidRPr="00EE64F9">
        <w:rPr>
          <w:rFonts w:asciiTheme="minorHAnsi" w:hAnsiTheme="minorHAnsi"/>
          <w:spacing w:val="-2"/>
        </w:rPr>
        <w:t xml:space="preserve"> </w:t>
      </w:r>
      <w:r w:rsidRPr="00EE64F9">
        <w:rPr>
          <w:rFonts w:asciiTheme="minorHAnsi" w:hAnsiTheme="minorHAnsi"/>
        </w:rPr>
        <w:t>to</w:t>
      </w:r>
      <w:r w:rsidRPr="00EE64F9">
        <w:rPr>
          <w:rFonts w:asciiTheme="minorHAnsi" w:hAnsiTheme="minorHAnsi"/>
          <w:spacing w:val="-3"/>
        </w:rPr>
        <w:t xml:space="preserve">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following:</w:t>
      </w:r>
    </w:p>
    <w:p w14:paraId="5039917E" w14:textId="77777777" w:rsidR="005E47A5" w:rsidRPr="00EE64F9" w:rsidRDefault="005E47A5" w:rsidP="007B2542">
      <w:pPr>
        <w:pStyle w:val="BodyText"/>
        <w:tabs>
          <w:tab w:val="left" w:pos="9360"/>
        </w:tabs>
        <w:ind w:left="120" w:firstLine="0"/>
        <w:rPr>
          <w:rFonts w:asciiTheme="minorHAnsi" w:hAnsiTheme="minorHAnsi"/>
        </w:rPr>
      </w:pPr>
    </w:p>
    <w:p w14:paraId="4B8F62EB" w14:textId="77777777" w:rsidR="00C14CD4" w:rsidRPr="00EE64F9" w:rsidRDefault="008D11DE" w:rsidP="00FC1C2F">
      <w:pPr>
        <w:pStyle w:val="BodyText"/>
        <w:numPr>
          <w:ilvl w:val="0"/>
          <w:numId w:val="17"/>
        </w:numPr>
        <w:tabs>
          <w:tab w:val="left" w:pos="540"/>
          <w:tab w:val="left" w:pos="9360"/>
        </w:tabs>
        <w:spacing w:line="267" w:lineRule="exact"/>
        <w:ind w:left="450"/>
        <w:rPr>
          <w:rFonts w:asciiTheme="minorHAnsi" w:hAnsiTheme="minorHAnsi" w:cs="Times New Roman"/>
        </w:rPr>
      </w:pPr>
      <w:r w:rsidRPr="00EE64F9">
        <w:rPr>
          <w:rFonts w:asciiTheme="minorHAnsi" w:hAnsiTheme="minorHAnsi" w:cs="Times New Roman"/>
          <w:spacing w:val="-1"/>
        </w:rPr>
        <w:t>Ontario</w:t>
      </w:r>
      <w:r w:rsidRPr="00EE64F9">
        <w:rPr>
          <w:rFonts w:asciiTheme="minorHAnsi" w:hAnsiTheme="minorHAnsi" w:cs="Times New Roman"/>
        </w:rPr>
        <w:t xml:space="preserve"> </w:t>
      </w:r>
      <w:r w:rsidR="00EA3A27">
        <w:rPr>
          <w:rFonts w:asciiTheme="minorHAnsi" w:hAnsiTheme="minorHAnsi" w:cs="Times New Roman"/>
        </w:rPr>
        <w:t xml:space="preserve">Not-for-Profit </w:t>
      </w:r>
      <w:r w:rsidRPr="00EE64F9">
        <w:rPr>
          <w:rFonts w:asciiTheme="minorHAnsi" w:hAnsiTheme="minorHAnsi" w:cs="Times New Roman"/>
          <w:spacing w:val="-1"/>
        </w:rPr>
        <w:t>Corporations</w:t>
      </w:r>
      <w:r w:rsidRPr="00EE64F9">
        <w:rPr>
          <w:rFonts w:asciiTheme="minorHAnsi" w:hAnsiTheme="minorHAnsi" w:cs="Times New Roman"/>
        </w:rPr>
        <w:t xml:space="preserve"> </w:t>
      </w:r>
      <w:r w:rsidRPr="00EE64F9">
        <w:rPr>
          <w:rFonts w:asciiTheme="minorHAnsi" w:hAnsiTheme="minorHAnsi" w:cs="Times New Roman"/>
          <w:spacing w:val="-2"/>
        </w:rPr>
        <w:t>Act</w:t>
      </w:r>
    </w:p>
    <w:p w14:paraId="56D2AA89" w14:textId="77777777" w:rsidR="00C14CD4" w:rsidRPr="00EE64F9" w:rsidRDefault="008D11DE" w:rsidP="00FC1C2F">
      <w:pPr>
        <w:pStyle w:val="BodyText"/>
        <w:numPr>
          <w:ilvl w:val="0"/>
          <w:numId w:val="17"/>
        </w:numPr>
        <w:tabs>
          <w:tab w:val="left" w:pos="540"/>
          <w:tab w:val="left" w:pos="9360"/>
        </w:tabs>
        <w:spacing w:line="269" w:lineRule="exact"/>
        <w:ind w:left="450"/>
        <w:rPr>
          <w:rFonts w:asciiTheme="minorHAnsi" w:hAnsiTheme="minorHAnsi"/>
        </w:rPr>
      </w:pPr>
      <w:r w:rsidRPr="00EE64F9">
        <w:rPr>
          <w:rFonts w:asciiTheme="minorHAnsi" w:hAnsiTheme="minorHAnsi"/>
          <w:spacing w:val="-1"/>
        </w:rPr>
        <w:t>Income</w:t>
      </w:r>
      <w:r w:rsidRPr="00EE64F9">
        <w:rPr>
          <w:rFonts w:asciiTheme="minorHAnsi" w:hAnsiTheme="minorHAnsi"/>
        </w:rPr>
        <w:t xml:space="preserve"> Tax Act</w:t>
      </w:r>
      <w:r w:rsidRPr="00EE64F9">
        <w:rPr>
          <w:rFonts w:asciiTheme="minorHAnsi" w:hAnsiTheme="minorHAnsi"/>
          <w:spacing w:val="-2"/>
        </w:rPr>
        <w:t xml:space="preserve"> </w:t>
      </w:r>
      <w:r w:rsidRPr="00EE64F9">
        <w:rPr>
          <w:rFonts w:asciiTheme="minorHAnsi" w:hAnsiTheme="minorHAnsi"/>
          <w:spacing w:val="-1"/>
        </w:rPr>
        <w:t>(Canada)</w:t>
      </w:r>
    </w:p>
    <w:p w14:paraId="6AE52973" w14:textId="77777777" w:rsidR="00C14CD4" w:rsidRPr="00EE64F9" w:rsidRDefault="008D11DE" w:rsidP="00FC1C2F">
      <w:pPr>
        <w:pStyle w:val="BodyText"/>
        <w:numPr>
          <w:ilvl w:val="0"/>
          <w:numId w:val="17"/>
        </w:numPr>
        <w:tabs>
          <w:tab w:val="left" w:pos="540"/>
          <w:tab w:val="left" w:pos="9360"/>
        </w:tabs>
        <w:spacing w:line="269" w:lineRule="exact"/>
        <w:ind w:left="450"/>
        <w:rPr>
          <w:rFonts w:asciiTheme="minorHAnsi" w:hAnsiTheme="minorHAnsi"/>
        </w:rPr>
      </w:pPr>
      <w:r w:rsidRPr="00EE64F9">
        <w:rPr>
          <w:rFonts w:asciiTheme="minorHAnsi" w:hAnsiTheme="minorHAnsi"/>
          <w:spacing w:val="-1"/>
        </w:rPr>
        <w:t>Charities</w:t>
      </w:r>
      <w:r w:rsidRPr="00EE64F9">
        <w:rPr>
          <w:rFonts w:asciiTheme="minorHAnsi" w:hAnsiTheme="minorHAnsi"/>
        </w:rPr>
        <w:t xml:space="preserve"> </w:t>
      </w:r>
      <w:r w:rsidRPr="00EE64F9">
        <w:rPr>
          <w:rFonts w:asciiTheme="minorHAnsi" w:hAnsiTheme="minorHAnsi"/>
          <w:spacing w:val="-2"/>
        </w:rPr>
        <w:t>Gifts</w:t>
      </w:r>
      <w:r w:rsidRPr="00EE64F9">
        <w:rPr>
          <w:rFonts w:asciiTheme="minorHAnsi" w:hAnsiTheme="minorHAnsi"/>
        </w:rPr>
        <w:t xml:space="preserve"> Act</w:t>
      </w:r>
    </w:p>
    <w:p w14:paraId="74741F41" w14:textId="77777777" w:rsidR="00C14CD4" w:rsidRPr="00EE64F9" w:rsidRDefault="008D11DE" w:rsidP="00FC1C2F">
      <w:pPr>
        <w:pStyle w:val="BodyText"/>
        <w:numPr>
          <w:ilvl w:val="0"/>
          <w:numId w:val="17"/>
        </w:numPr>
        <w:tabs>
          <w:tab w:val="left" w:pos="540"/>
          <w:tab w:val="left" w:pos="9360"/>
        </w:tabs>
        <w:spacing w:line="269" w:lineRule="exact"/>
        <w:ind w:left="450"/>
        <w:rPr>
          <w:rFonts w:asciiTheme="minorHAnsi" w:hAnsiTheme="minorHAnsi"/>
        </w:rPr>
      </w:pPr>
      <w:r w:rsidRPr="00EE64F9">
        <w:rPr>
          <w:rFonts w:asciiTheme="minorHAnsi" w:hAnsiTheme="minorHAnsi"/>
          <w:spacing w:val="-1"/>
        </w:rPr>
        <w:t>Charities</w:t>
      </w:r>
      <w:r w:rsidRPr="00EE64F9">
        <w:rPr>
          <w:rFonts w:asciiTheme="minorHAnsi" w:hAnsiTheme="minorHAnsi"/>
        </w:rPr>
        <w:t xml:space="preserve"> </w:t>
      </w:r>
      <w:r w:rsidRPr="00EE64F9">
        <w:rPr>
          <w:rFonts w:asciiTheme="minorHAnsi" w:hAnsiTheme="minorHAnsi"/>
          <w:spacing w:val="-1"/>
        </w:rPr>
        <w:t>Accounting</w:t>
      </w:r>
      <w:r w:rsidRPr="00EE64F9">
        <w:rPr>
          <w:rFonts w:asciiTheme="minorHAnsi" w:hAnsiTheme="minorHAnsi"/>
          <w:spacing w:val="-3"/>
        </w:rPr>
        <w:t xml:space="preserve"> </w:t>
      </w:r>
      <w:r w:rsidRPr="00EE64F9">
        <w:rPr>
          <w:rFonts w:asciiTheme="minorHAnsi" w:hAnsiTheme="minorHAnsi"/>
          <w:spacing w:val="-1"/>
        </w:rPr>
        <w:t>Act</w:t>
      </w:r>
    </w:p>
    <w:p w14:paraId="25DFF1D5" w14:textId="77777777" w:rsidR="00C14CD4" w:rsidRPr="00EE64F9" w:rsidRDefault="008D11DE" w:rsidP="00FC1C2F">
      <w:pPr>
        <w:pStyle w:val="BodyText"/>
        <w:numPr>
          <w:ilvl w:val="0"/>
          <w:numId w:val="17"/>
        </w:numPr>
        <w:tabs>
          <w:tab w:val="left" w:pos="540"/>
          <w:tab w:val="left" w:pos="9360"/>
        </w:tabs>
        <w:spacing w:line="269" w:lineRule="exact"/>
        <w:ind w:left="450"/>
        <w:rPr>
          <w:rFonts w:asciiTheme="minorHAnsi" w:hAnsiTheme="minorHAnsi"/>
        </w:rPr>
      </w:pPr>
      <w:r w:rsidRPr="00EE64F9">
        <w:rPr>
          <w:rFonts w:asciiTheme="minorHAnsi" w:hAnsiTheme="minorHAnsi"/>
          <w:spacing w:val="-1"/>
        </w:rPr>
        <w:t>Employment</w:t>
      </w:r>
      <w:r w:rsidRPr="00EE64F9">
        <w:rPr>
          <w:rFonts w:asciiTheme="minorHAnsi" w:hAnsiTheme="minorHAnsi"/>
          <w:spacing w:val="3"/>
        </w:rPr>
        <w:t xml:space="preserve"> </w:t>
      </w:r>
      <w:r w:rsidRPr="00EE64F9">
        <w:rPr>
          <w:rFonts w:asciiTheme="minorHAnsi" w:hAnsiTheme="minorHAnsi"/>
          <w:spacing w:val="-1"/>
        </w:rPr>
        <w:t>Insurance</w:t>
      </w:r>
      <w:r w:rsidRPr="00EE64F9">
        <w:rPr>
          <w:rFonts w:asciiTheme="minorHAnsi" w:hAnsiTheme="minorHAnsi"/>
        </w:rPr>
        <w:t xml:space="preserve"> </w:t>
      </w:r>
      <w:r w:rsidRPr="00EE64F9">
        <w:rPr>
          <w:rFonts w:asciiTheme="minorHAnsi" w:hAnsiTheme="minorHAnsi"/>
          <w:spacing w:val="-1"/>
        </w:rPr>
        <w:t>Act</w:t>
      </w:r>
    </w:p>
    <w:p w14:paraId="1B4D3D8A" w14:textId="77777777" w:rsidR="00C14CD4" w:rsidRPr="00EE64F9" w:rsidRDefault="008D11DE" w:rsidP="00FC1C2F">
      <w:pPr>
        <w:pStyle w:val="BodyText"/>
        <w:numPr>
          <w:ilvl w:val="0"/>
          <w:numId w:val="17"/>
        </w:numPr>
        <w:tabs>
          <w:tab w:val="left" w:pos="540"/>
          <w:tab w:val="left" w:pos="9360"/>
        </w:tabs>
        <w:spacing w:line="269" w:lineRule="exact"/>
        <w:ind w:left="450"/>
        <w:rPr>
          <w:rFonts w:asciiTheme="minorHAnsi" w:hAnsiTheme="minorHAnsi"/>
        </w:rPr>
      </w:pPr>
      <w:r w:rsidRPr="00EE64F9">
        <w:rPr>
          <w:rFonts w:asciiTheme="minorHAnsi" w:hAnsiTheme="minorHAnsi"/>
          <w:spacing w:val="-1"/>
        </w:rPr>
        <w:t>Canada</w:t>
      </w:r>
      <w:r w:rsidRPr="00EE64F9">
        <w:rPr>
          <w:rFonts w:asciiTheme="minorHAnsi" w:hAnsiTheme="minorHAnsi"/>
        </w:rPr>
        <w:t xml:space="preserve"> </w:t>
      </w:r>
      <w:r w:rsidRPr="00EE64F9">
        <w:rPr>
          <w:rFonts w:asciiTheme="minorHAnsi" w:hAnsiTheme="minorHAnsi"/>
          <w:spacing w:val="-1"/>
        </w:rPr>
        <w:t>Pension</w:t>
      </w:r>
      <w:r w:rsidRPr="00EE64F9">
        <w:rPr>
          <w:rFonts w:asciiTheme="minorHAnsi" w:hAnsiTheme="minorHAnsi"/>
        </w:rPr>
        <w:t xml:space="preserve"> </w:t>
      </w:r>
      <w:r w:rsidRPr="00EE64F9">
        <w:rPr>
          <w:rFonts w:asciiTheme="minorHAnsi" w:hAnsiTheme="minorHAnsi"/>
          <w:spacing w:val="-1"/>
        </w:rPr>
        <w:t>Plan</w:t>
      </w:r>
      <w:r w:rsidRPr="00EE64F9">
        <w:rPr>
          <w:rFonts w:asciiTheme="minorHAnsi" w:hAnsiTheme="minorHAnsi"/>
        </w:rPr>
        <w:t xml:space="preserve"> </w:t>
      </w:r>
      <w:r w:rsidRPr="00EE64F9">
        <w:rPr>
          <w:rFonts w:asciiTheme="minorHAnsi" w:hAnsiTheme="minorHAnsi"/>
          <w:spacing w:val="-1"/>
        </w:rPr>
        <w:t>Act</w:t>
      </w:r>
    </w:p>
    <w:p w14:paraId="7D3EA3B5" w14:textId="77777777" w:rsidR="00C14CD4" w:rsidRPr="00EE64F9" w:rsidRDefault="008D11DE" w:rsidP="00FC1C2F">
      <w:pPr>
        <w:pStyle w:val="BodyText"/>
        <w:numPr>
          <w:ilvl w:val="0"/>
          <w:numId w:val="17"/>
        </w:numPr>
        <w:tabs>
          <w:tab w:val="left" w:pos="540"/>
          <w:tab w:val="left" w:pos="9360"/>
        </w:tabs>
        <w:spacing w:line="269" w:lineRule="exact"/>
        <w:ind w:left="450"/>
        <w:rPr>
          <w:rFonts w:asciiTheme="minorHAnsi" w:hAnsiTheme="minorHAnsi"/>
        </w:rPr>
      </w:pPr>
      <w:r w:rsidRPr="00EE64F9">
        <w:rPr>
          <w:rFonts w:asciiTheme="minorHAnsi" w:hAnsiTheme="minorHAnsi"/>
          <w:spacing w:val="-1"/>
        </w:rPr>
        <w:t>Ontario</w:t>
      </w:r>
      <w:r w:rsidRPr="00EE64F9">
        <w:rPr>
          <w:rFonts w:asciiTheme="minorHAnsi" w:hAnsiTheme="minorHAnsi"/>
        </w:rPr>
        <w:t xml:space="preserve"> </w:t>
      </w:r>
      <w:r w:rsidRPr="00EE64F9">
        <w:rPr>
          <w:rFonts w:asciiTheme="minorHAnsi" w:hAnsiTheme="minorHAnsi"/>
          <w:spacing w:val="-1"/>
        </w:rPr>
        <w:t>Pension</w:t>
      </w:r>
      <w:r w:rsidRPr="00EE64F9">
        <w:rPr>
          <w:rFonts w:asciiTheme="minorHAnsi" w:hAnsiTheme="minorHAnsi"/>
        </w:rPr>
        <w:t xml:space="preserve"> </w:t>
      </w:r>
      <w:r w:rsidRPr="00EE64F9">
        <w:rPr>
          <w:rFonts w:asciiTheme="minorHAnsi" w:hAnsiTheme="minorHAnsi"/>
          <w:spacing w:val="-1"/>
        </w:rPr>
        <w:t>Benefits</w:t>
      </w:r>
      <w:r w:rsidRPr="00EE64F9">
        <w:rPr>
          <w:rFonts w:asciiTheme="minorHAnsi" w:hAnsiTheme="minorHAnsi"/>
        </w:rPr>
        <w:t xml:space="preserve"> </w:t>
      </w:r>
      <w:r w:rsidRPr="00EE64F9">
        <w:rPr>
          <w:rFonts w:asciiTheme="minorHAnsi" w:hAnsiTheme="minorHAnsi"/>
          <w:spacing w:val="-1"/>
        </w:rPr>
        <w:t>Act</w:t>
      </w:r>
    </w:p>
    <w:p w14:paraId="671B4904" w14:textId="77777777" w:rsidR="00C14CD4" w:rsidRPr="00EE64F9" w:rsidRDefault="008D11DE" w:rsidP="00FC1C2F">
      <w:pPr>
        <w:pStyle w:val="BodyText"/>
        <w:numPr>
          <w:ilvl w:val="0"/>
          <w:numId w:val="17"/>
        </w:numPr>
        <w:tabs>
          <w:tab w:val="left" w:pos="540"/>
          <w:tab w:val="left" w:pos="9360"/>
        </w:tabs>
        <w:spacing w:line="269" w:lineRule="exact"/>
        <w:ind w:left="450"/>
        <w:rPr>
          <w:rFonts w:asciiTheme="minorHAnsi" w:hAnsiTheme="minorHAnsi"/>
        </w:rPr>
      </w:pPr>
      <w:r w:rsidRPr="00EE64F9">
        <w:rPr>
          <w:rFonts w:asciiTheme="minorHAnsi" w:hAnsiTheme="minorHAnsi"/>
          <w:spacing w:val="-1"/>
        </w:rPr>
        <w:t>Ontario</w:t>
      </w:r>
      <w:r w:rsidRPr="00EE64F9">
        <w:rPr>
          <w:rFonts w:asciiTheme="minorHAnsi" w:hAnsiTheme="minorHAnsi"/>
        </w:rPr>
        <w:t xml:space="preserve"> Pay</w:t>
      </w:r>
      <w:r w:rsidRPr="00EE64F9">
        <w:rPr>
          <w:rFonts w:asciiTheme="minorHAnsi" w:hAnsiTheme="minorHAnsi"/>
          <w:spacing w:val="-3"/>
        </w:rPr>
        <w:t xml:space="preserve"> </w:t>
      </w:r>
      <w:r w:rsidRPr="00EE64F9">
        <w:rPr>
          <w:rFonts w:asciiTheme="minorHAnsi" w:hAnsiTheme="minorHAnsi"/>
          <w:spacing w:val="-1"/>
        </w:rPr>
        <w:t>Equity</w:t>
      </w:r>
      <w:r w:rsidRPr="00EE64F9">
        <w:rPr>
          <w:rFonts w:asciiTheme="minorHAnsi" w:hAnsiTheme="minorHAnsi"/>
          <w:spacing w:val="-3"/>
        </w:rPr>
        <w:t xml:space="preserve"> </w:t>
      </w:r>
      <w:r w:rsidRPr="00EE64F9">
        <w:rPr>
          <w:rFonts w:asciiTheme="minorHAnsi" w:hAnsiTheme="minorHAnsi"/>
          <w:spacing w:val="-1"/>
        </w:rPr>
        <w:t>Act</w:t>
      </w:r>
    </w:p>
    <w:p w14:paraId="1CCD1ECF" w14:textId="77777777" w:rsidR="00AD1FBB" w:rsidRPr="00EE64F9" w:rsidRDefault="00AD1FBB" w:rsidP="00FC1C2F">
      <w:pPr>
        <w:pStyle w:val="BodyText"/>
        <w:numPr>
          <w:ilvl w:val="0"/>
          <w:numId w:val="17"/>
        </w:numPr>
        <w:tabs>
          <w:tab w:val="left" w:pos="540"/>
          <w:tab w:val="left" w:pos="9360"/>
        </w:tabs>
        <w:spacing w:line="269" w:lineRule="exact"/>
        <w:ind w:left="450"/>
        <w:rPr>
          <w:rFonts w:asciiTheme="minorHAnsi" w:hAnsiTheme="minorHAnsi"/>
        </w:rPr>
      </w:pPr>
      <w:r w:rsidRPr="00EE64F9">
        <w:rPr>
          <w:rFonts w:asciiTheme="minorHAnsi" w:hAnsiTheme="minorHAnsi"/>
        </w:rPr>
        <w:t>Employment Standards Act</w:t>
      </w:r>
    </w:p>
    <w:p w14:paraId="0423A473" w14:textId="77777777" w:rsidR="00C14CD4" w:rsidRPr="00EE64F9" w:rsidRDefault="008D11DE" w:rsidP="00FC1C2F">
      <w:pPr>
        <w:pStyle w:val="BodyText"/>
        <w:numPr>
          <w:ilvl w:val="0"/>
          <w:numId w:val="17"/>
        </w:numPr>
        <w:tabs>
          <w:tab w:val="left" w:pos="540"/>
          <w:tab w:val="left" w:pos="9360"/>
        </w:tabs>
        <w:spacing w:line="269" w:lineRule="exact"/>
        <w:ind w:left="450"/>
        <w:rPr>
          <w:rFonts w:asciiTheme="minorHAnsi" w:hAnsiTheme="minorHAnsi"/>
        </w:rPr>
      </w:pPr>
      <w:r w:rsidRPr="00EE64F9">
        <w:rPr>
          <w:rFonts w:asciiTheme="minorHAnsi" w:hAnsiTheme="minorHAnsi"/>
          <w:spacing w:val="-1"/>
        </w:rPr>
        <w:t>Ontario</w:t>
      </w:r>
      <w:r w:rsidRPr="00EE64F9">
        <w:rPr>
          <w:rFonts w:asciiTheme="minorHAnsi" w:hAnsiTheme="minorHAnsi"/>
        </w:rPr>
        <w:t xml:space="preserve"> </w:t>
      </w:r>
      <w:r w:rsidRPr="00EE64F9">
        <w:rPr>
          <w:rFonts w:asciiTheme="minorHAnsi" w:hAnsiTheme="minorHAnsi"/>
          <w:spacing w:val="-1"/>
        </w:rPr>
        <w:t>Occupational</w:t>
      </w:r>
      <w:r w:rsidRPr="00EE64F9">
        <w:rPr>
          <w:rFonts w:asciiTheme="minorHAnsi" w:hAnsiTheme="minorHAnsi"/>
          <w:spacing w:val="1"/>
        </w:rPr>
        <w:t xml:space="preserve"> </w:t>
      </w:r>
      <w:r w:rsidRPr="00EE64F9">
        <w:rPr>
          <w:rFonts w:asciiTheme="minorHAnsi" w:hAnsiTheme="minorHAnsi"/>
          <w:spacing w:val="-2"/>
        </w:rPr>
        <w:t>Health</w:t>
      </w:r>
      <w:r w:rsidRPr="00EE64F9">
        <w:rPr>
          <w:rFonts w:asciiTheme="minorHAnsi" w:hAnsiTheme="minorHAnsi"/>
        </w:rPr>
        <w:t xml:space="preserve"> and </w:t>
      </w:r>
      <w:r w:rsidRPr="00EE64F9">
        <w:rPr>
          <w:rFonts w:asciiTheme="minorHAnsi" w:hAnsiTheme="minorHAnsi"/>
          <w:spacing w:val="-1"/>
        </w:rPr>
        <w:t>Safety</w:t>
      </w:r>
      <w:r w:rsidRPr="00EE64F9">
        <w:rPr>
          <w:rFonts w:asciiTheme="minorHAnsi" w:hAnsiTheme="minorHAnsi"/>
          <w:spacing w:val="-3"/>
        </w:rPr>
        <w:t xml:space="preserve"> </w:t>
      </w:r>
      <w:r w:rsidRPr="00EE64F9">
        <w:rPr>
          <w:rFonts w:asciiTheme="minorHAnsi" w:hAnsiTheme="minorHAnsi"/>
          <w:spacing w:val="-1"/>
        </w:rPr>
        <w:t>Act</w:t>
      </w:r>
    </w:p>
    <w:p w14:paraId="66687A8F" w14:textId="77777777" w:rsidR="00AD1FBB" w:rsidRPr="00EE64F9" w:rsidRDefault="00AD1FBB" w:rsidP="00FC1C2F">
      <w:pPr>
        <w:pStyle w:val="BodyText"/>
        <w:numPr>
          <w:ilvl w:val="0"/>
          <w:numId w:val="17"/>
        </w:numPr>
        <w:tabs>
          <w:tab w:val="left" w:pos="540"/>
          <w:tab w:val="left" w:pos="9360"/>
        </w:tabs>
        <w:spacing w:line="269" w:lineRule="exact"/>
        <w:ind w:left="450"/>
        <w:rPr>
          <w:rFonts w:asciiTheme="minorHAnsi" w:hAnsiTheme="minorHAnsi"/>
        </w:rPr>
      </w:pPr>
      <w:r w:rsidRPr="00EE64F9">
        <w:rPr>
          <w:rFonts w:asciiTheme="minorHAnsi" w:hAnsiTheme="minorHAnsi"/>
        </w:rPr>
        <w:t>Accessibility for Ontarians with Disabilities Act</w:t>
      </w:r>
    </w:p>
    <w:p w14:paraId="5132B549" w14:textId="77777777" w:rsidR="00C14CD4" w:rsidRPr="00EE64F9" w:rsidRDefault="00C14CD4">
      <w:pPr>
        <w:spacing w:before="11"/>
        <w:rPr>
          <w:rFonts w:eastAsia="Times New Roman" w:cs="Times New Roman"/>
        </w:rPr>
      </w:pPr>
    </w:p>
    <w:p w14:paraId="21619C98" w14:textId="77777777" w:rsidR="005E785B" w:rsidRPr="002F19F5" w:rsidRDefault="005E785B" w:rsidP="005E785B">
      <w:r w:rsidRPr="002F19F5">
        <w:lastRenderedPageBreak/>
        <w:t>In governing the organization, the board shall be responsible for ensuring</w:t>
      </w:r>
      <w:r w:rsidRPr="002F19F5">
        <w:rPr>
          <w:u w:val="single"/>
        </w:rPr>
        <w:t xml:space="preserve"> </w:t>
      </w:r>
      <w:r w:rsidRPr="002F19F5">
        <w:t>the organization has the following types of processes, planning and documents in place:</w:t>
      </w:r>
    </w:p>
    <w:p w14:paraId="38C13C59" w14:textId="77777777" w:rsidR="005E785B" w:rsidRPr="002F19F5" w:rsidRDefault="005E785B" w:rsidP="005E785B"/>
    <w:p w14:paraId="683506F5" w14:textId="77777777" w:rsidR="005E785B" w:rsidRPr="002F19F5" w:rsidRDefault="005E785B" w:rsidP="00807923">
      <w:pPr>
        <w:pStyle w:val="ListParagraph"/>
        <w:numPr>
          <w:ilvl w:val="0"/>
          <w:numId w:val="79"/>
        </w:numPr>
      </w:pPr>
      <w:r w:rsidRPr="002F19F5">
        <w:t xml:space="preserve">vision and mission </w:t>
      </w:r>
      <w:proofErr w:type="gramStart"/>
      <w:r w:rsidRPr="002F19F5">
        <w:t>statement;</w:t>
      </w:r>
      <w:proofErr w:type="gramEnd"/>
    </w:p>
    <w:p w14:paraId="5558E308" w14:textId="77777777" w:rsidR="005E785B" w:rsidRPr="002F19F5" w:rsidRDefault="005E785B" w:rsidP="00807923">
      <w:pPr>
        <w:pStyle w:val="ListParagraph"/>
        <w:numPr>
          <w:ilvl w:val="0"/>
          <w:numId w:val="79"/>
        </w:numPr>
      </w:pPr>
      <w:r w:rsidRPr="002F19F5">
        <w:t xml:space="preserve">beliefs, principles and values, clearly articulated, widely communicated and </w:t>
      </w:r>
      <w:proofErr w:type="gramStart"/>
      <w:r w:rsidRPr="002F19F5">
        <w:t>observed;</w:t>
      </w:r>
      <w:proofErr w:type="gramEnd"/>
    </w:p>
    <w:p w14:paraId="4E0A97AD" w14:textId="77777777" w:rsidR="005E785B" w:rsidRPr="002F19F5" w:rsidRDefault="005E785B" w:rsidP="00807923">
      <w:pPr>
        <w:pStyle w:val="ListParagraph"/>
        <w:numPr>
          <w:ilvl w:val="0"/>
          <w:numId w:val="79"/>
        </w:numPr>
      </w:pPr>
      <w:r w:rsidRPr="002F19F5">
        <w:t xml:space="preserve">Strategic Plan including a strategic planning </w:t>
      </w:r>
      <w:proofErr w:type="gramStart"/>
      <w:r w:rsidRPr="002F19F5">
        <w:t>process;</w:t>
      </w:r>
      <w:proofErr w:type="gramEnd"/>
    </w:p>
    <w:p w14:paraId="0769A5A9" w14:textId="77777777" w:rsidR="005E785B" w:rsidRPr="002F19F5" w:rsidRDefault="005E785B" w:rsidP="00807923">
      <w:pPr>
        <w:pStyle w:val="ListParagraph"/>
        <w:numPr>
          <w:ilvl w:val="0"/>
          <w:numId w:val="79"/>
        </w:numPr>
      </w:pPr>
      <w:r w:rsidRPr="002F19F5">
        <w:t xml:space="preserve">an annual </w:t>
      </w:r>
      <w:proofErr w:type="gramStart"/>
      <w:r w:rsidRPr="002F19F5">
        <w:t>plan;</w:t>
      </w:r>
      <w:proofErr w:type="gramEnd"/>
    </w:p>
    <w:p w14:paraId="7B0507C0" w14:textId="77777777" w:rsidR="005E785B" w:rsidRPr="002F19F5" w:rsidRDefault="005E785B" w:rsidP="00807923">
      <w:pPr>
        <w:pStyle w:val="ListParagraph"/>
        <w:numPr>
          <w:ilvl w:val="0"/>
          <w:numId w:val="79"/>
        </w:numPr>
      </w:pPr>
      <w:r w:rsidRPr="002F19F5">
        <w:t xml:space="preserve">annual </w:t>
      </w:r>
      <w:proofErr w:type="gramStart"/>
      <w:r w:rsidRPr="002F19F5">
        <w:t>budget;</w:t>
      </w:r>
      <w:proofErr w:type="gramEnd"/>
    </w:p>
    <w:p w14:paraId="0B075C45" w14:textId="77777777" w:rsidR="005E785B" w:rsidRPr="002F19F5" w:rsidRDefault="005E785B" w:rsidP="00807923">
      <w:pPr>
        <w:pStyle w:val="ListParagraph"/>
        <w:numPr>
          <w:ilvl w:val="0"/>
          <w:numId w:val="79"/>
        </w:numPr>
      </w:pPr>
      <w:r w:rsidRPr="002F19F5">
        <w:t xml:space="preserve">annual </w:t>
      </w:r>
      <w:proofErr w:type="gramStart"/>
      <w:r w:rsidRPr="002F19F5">
        <w:t>report;</w:t>
      </w:r>
      <w:proofErr w:type="gramEnd"/>
    </w:p>
    <w:p w14:paraId="346B7EEF" w14:textId="77777777" w:rsidR="005E785B" w:rsidRPr="002F19F5" w:rsidRDefault="005E785B" w:rsidP="00807923">
      <w:pPr>
        <w:pStyle w:val="ListParagraph"/>
        <w:numPr>
          <w:ilvl w:val="0"/>
          <w:numId w:val="79"/>
        </w:numPr>
      </w:pPr>
      <w:r w:rsidRPr="002F19F5">
        <w:t xml:space="preserve">appropriate policies and procedures to effectively manage the </w:t>
      </w:r>
      <w:proofErr w:type="gramStart"/>
      <w:r w:rsidRPr="002F19F5">
        <w:t>organization;</w:t>
      </w:r>
      <w:proofErr w:type="gramEnd"/>
    </w:p>
    <w:p w14:paraId="1AF175B0" w14:textId="77777777" w:rsidR="005E785B" w:rsidRPr="002F19F5" w:rsidRDefault="005E785B" w:rsidP="00807923">
      <w:pPr>
        <w:pStyle w:val="ListParagraph"/>
        <w:numPr>
          <w:ilvl w:val="0"/>
          <w:numId w:val="79"/>
        </w:numPr>
      </w:pPr>
      <w:r w:rsidRPr="002F19F5">
        <w:t xml:space="preserve">programs which address issues and needs identified by the communities </w:t>
      </w:r>
      <w:proofErr w:type="gramStart"/>
      <w:r w:rsidRPr="002F19F5">
        <w:t>served;</w:t>
      </w:r>
      <w:proofErr w:type="gramEnd"/>
    </w:p>
    <w:p w14:paraId="3C3C92C4" w14:textId="77777777" w:rsidR="005E785B" w:rsidRPr="002F19F5" w:rsidRDefault="005E785B" w:rsidP="00807923">
      <w:pPr>
        <w:pStyle w:val="ListParagraph"/>
        <w:numPr>
          <w:ilvl w:val="0"/>
          <w:numId w:val="79"/>
        </w:numPr>
      </w:pPr>
      <w:r w:rsidRPr="002F19F5">
        <w:t>sound financial management policies and reporting mechanisms to keep the organization within budget and protect its assets; and</w:t>
      </w:r>
    </w:p>
    <w:p w14:paraId="7AD73B06" w14:textId="77777777" w:rsidR="005E785B" w:rsidRPr="002F19F5" w:rsidRDefault="005E785B" w:rsidP="00807923">
      <w:pPr>
        <w:pStyle w:val="ListParagraph"/>
        <w:numPr>
          <w:ilvl w:val="0"/>
          <w:numId w:val="79"/>
        </w:numPr>
      </w:pPr>
      <w:r w:rsidRPr="002F19F5">
        <w:t>community involvement in its activities.</w:t>
      </w:r>
    </w:p>
    <w:p w14:paraId="2E003C82" w14:textId="77777777" w:rsidR="005E785B" w:rsidRDefault="005E785B" w:rsidP="007B2542">
      <w:pPr>
        <w:pStyle w:val="BodyText"/>
        <w:ind w:left="120" w:firstLine="0"/>
        <w:rPr>
          <w:rFonts w:asciiTheme="minorHAnsi" w:hAnsiTheme="minorHAnsi"/>
        </w:rPr>
      </w:pPr>
    </w:p>
    <w:p w14:paraId="5A1E0D49" w14:textId="77777777" w:rsidR="00C14CD4" w:rsidRPr="00EE64F9" w:rsidRDefault="008D11DE" w:rsidP="007B2542">
      <w:pPr>
        <w:pStyle w:val="BodyText"/>
        <w:ind w:left="120" w:firstLine="0"/>
        <w:rPr>
          <w:rFonts w:asciiTheme="minorHAnsi" w:hAnsiTheme="minorHAnsi"/>
          <w:spacing w:val="-1"/>
        </w:rPr>
      </w:pPr>
      <w:r w:rsidRPr="00EE64F9">
        <w:rPr>
          <w:rFonts w:asciiTheme="minorHAnsi" w:hAnsiTheme="minorHAnsi"/>
        </w:rPr>
        <w:t>The</w:t>
      </w:r>
      <w:r w:rsidRPr="00EE64F9">
        <w:rPr>
          <w:rFonts w:asciiTheme="minorHAnsi" w:hAnsiTheme="minorHAnsi"/>
          <w:spacing w:val="-2"/>
        </w:rPr>
        <w:t xml:space="preserve"> </w:t>
      </w:r>
      <w:r w:rsidR="005E47A5" w:rsidRPr="00EE64F9">
        <w:rPr>
          <w:rFonts w:asciiTheme="minorHAnsi" w:hAnsiTheme="minorHAnsi"/>
          <w:spacing w:val="-2"/>
        </w:rPr>
        <w:t>b</w:t>
      </w:r>
      <w:r w:rsidRPr="00EE64F9">
        <w:rPr>
          <w:rFonts w:asciiTheme="minorHAnsi" w:hAnsiTheme="minorHAnsi"/>
          <w:spacing w:val="-1"/>
        </w:rPr>
        <w:t>oard</w:t>
      </w:r>
      <w:r w:rsidRPr="00EE64F9">
        <w:rPr>
          <w:rFonts w:asciiTheme="minorHAnsi" w:hAnsiTheme="minorHAnsi"/>
        </w:rPr>
        <w:t xml:space="preserve"> </w:t>
      </w:r>
      <w:r w:rsidRPr="00EE64F9">
        <w:rPr>
          <w:rFonts w:asciiTheme="minorHAnsi" w:hAnsiTheme="minorHAnsi"/>
          <w:spacing w:val="-1"/>
        </w:rPr>
        <w:t>shall</w:t>
      </w:r>
      <w:r w:rsidRPr="00EE64F9">
        <w:rPr>
          <w:rFonts w:asciiTheme="minorHAnsi" w:hAnsiTheme="minorHAnsi"/>
          <w:spacing w:val="-2"/>
        </w:rPr>
        <w:t xml:space="preserve"> </w:t>
      </w:r>
      <w:r w:rsidRPr="00EE64F9">
        <w:rPr>
          <w:rFonts w:asciiTheme="minorHAnsi" w:hAnsiTheme="minorHAnsi"/>
          <w:spacing w:val="-1"/>
        </w:rPr>
        <w:t>also</w:t>
      </w:r>
      <w:r w:rsidRPr="00EE64F9">
        <w:rPr>
          <w:rFonts w:asciiTheme="minorHAnsi" w:hAnsiTheme="minorHAnsi"/>
        </w:rPr>
        <w:t xml:space="preserve"> be</w:t>
      </w:r>
      <w:r w:rsidRPr="00EE64F9">
        <w:rPr>
          <w:rFonts w:asciiTheme="minorHAnsi" w:hAnsiTheme="minorHAnsi"/>
          <w:spacing w:val="-2"/>
        </w:rPr>
        <w:t xml:space="preserve"> </w:t>
      </w:r>
      <w:r w:rsidRPr="00EE64F9">
        <w:rPr>
          <w:rFonts w:asciiTheme="minorHAnsi" w:hAnsiTheme="minorHAnsi"/>
          <w:spacing w:val="-1"/>
        </w:rPr>
        <w:t>responsible</w:t>
      </w:r>
      <w:r w:rsidRPr="00EE64F9">
        <w:rPr>
          <w:rFonts w:asciiTheme="minorHAnsi" w:hAnsiTheme="minorHAnsi"/>
          <w:spacing w:val="-2"/>
        </w:rPr>
        <w:t xml:space="preserve"> </w:t>
      </w:r>
      <w:r w:rsidRPr="00EE64F9">
        <w:rPr>
          <w:rFonts w:asciiTheme="minorHAnsi" w:hAnsiTheme="minorHAnsi"/>
          <w:spacing w:val="-1"/>
        </w:rPr>
        <w:t>for:</w:t>
      </w:r>
    </w:p>
    <w:p w14:paraId="4DF07CFD" w14:textId="77777777" w:rsidR="009919F7" w:rsidRPr="00EE64F9" w:rsidRDefault="009919F7" w:rsidP="007B2542">
      <w:pPr>
        <w:pStyle w:val="BodyText"/>
        <w:ind w:left="120" w:firstLine="0"/>
        <w:rPr>
          <w:rFonts w:asciiTheme="minorHAnsi" w:hAnsiTheme="minorHAnsi"/>
        </w:rPr>
      </w:pPr>
    </w:p>
    <w:p w14:paraId="1DF7DD17" w14:textId="77777777" w:rsidR="00C14CD4" w:rsidRPr="00EE64F9" w:rsidRDefault="003C0FE7" w:rsidP="00FC1C2F">
      <w:pPr>
        <w:pStyle w:val="BodyText"/>
        <w:numPr>
          <w:ilvl w:val="0"/>
          <w:numId w:val="17"/>
        </w:numPr>
        <w:tabs>
          <w:tab w:val="left" w:pos="481"/>
        </w:tabs>
        <w:spacing w:line="269" w:lineRule="exact"/>
        <w:ind w:left="450"/>
        <w:rPr>
          <w:rFonts w:asciiTheme="minorHAnsi" w:hAnsiTheme="minorHAnsi"/>
        </w:rPr>
      </w:pPr>
      <w:r w:rsidRPr="00EE64F9">
        <w:rPr>
          <w:rFonts w:asciiTheme="minorHAnsi" w:hAnsiTheme="minorHAnsi"/>
          <w:spacing w:val="-1"/>
        </w:rPr>
        <w:t>e</w:t>
      </w:r>
      <w:r w:rsidR="008D11DE" w:rsidRPr="00EE64F9">
        <w:rPr>
          <w:rFonts w:asciiTheme="minorHAnsi" w:hAnsiTheme="minorHAnsi"/>
          <w:spacing w:val="-1"/>
        </w:rPr>
        <w:t>stablishing</w:t>
      </w:r>
      <w:r w:rsidR="008D11DE" w:rsidRPr="00EE64F9">
        <w:rPr>
          <w:rFonts w:asciiTheme="minorHAnsi" w:hAnsiTheme="minorHAnsi"/>
          <w:spacing w:val="-3"/>
        </w:rPr>
        <w:t xml:space="preserve"> </w:t>
      </w:r>
      <w:r w:rsidR="008D11DE" w:rsidRPr="00EE64F9">
        <w:rPr>
          <w:rFonts w:asciiTheme="minorHAnsi" w:hAnsiTheme="minorHAnsi"/>
        </w:rPr>
        <w:t xml:space="preserve">the </w:t>
      </w:r>
      <w:r w:rsidR="008D11DE" w:rsidRPr="00EE64F9">
        <w:rPr>
          <w:rFonts w:asciiTheme="minorHAnsi" w:hAnsiTheme="minorHAnsi"/>
          <w:spacing w:val="-1"/>
        </w:rPr>
        <w:t>necessary</w:t>
      </w:r>
      <w:r w:rsidR="008D11DE" w:rsidRPr="00EE64F9">
        <w:rPr>
          <w:rFonts w:asciiTheme="minorHAnsi" w:hAnsiTheme="minorHAnsi"/>
          <w:spacing w:val="-5"/>
        </w:rPr>
        <w:t xml:space="preserve"> </w:t>
      </w:r>
      <w:r w:rsidR="008D11DE" w:rsidRPr="00EE64F9">
        <w:rPr>
          <w:rFonts w:asciiTheme="minorHAnsi" w:hAnsiTheme="minorHAnsi"/>
          <w:spacing w:val="-1"/>
        </w:rPr>
        <w:t>standing</w:t>
      </w:r>
      <w:r w:rsidR="008D11DE" w:rsidRPr="00EE64F9">
        <w:rPr>
          <w:rFonts w:asciiTheme="minorHAnsi" w:hAnsiTheme="minorHAnsi"/>
          <w:spacing w:val="-3"/>
        </w:rPr>
        <w:t xml:space="preserve"> </w:t>
      </w:r>
      <w:r w:rsidR="008D11DE" w:rsidRPr="00EE64F9">
        <w:rPr>
          <w:rFonts w:asciiTheme="minorHAnsi" w:hAnsiTheme="minorHAnsi"/>
        </w:rPr>
        <w:t xml:space="preserve">and </w:t>
      </w:r>
      <w:r w:rsidR="008D11DE" w:rsidRPr="00EE64F9">
        <w:rPr>
          <w:rFonts w:asciiTheme="minorHAnsi" w:hAnsiTheme="minorHAnsi"/>
          <w:spacing w:val="-1"/>
        </w:rPr>
        <w:t>ad</w:t>
      </w:r>
      <w:r w:rsidR="008D11DE" w:rsidRPr="00EE64F9">
        <w:rPr>
          <w:rFonts w:asciiTheme="minorHAnsi" w:hAnsiTheme="minorHAnsi"/>
        </w:rPr>
        <w:t xml:space="preserve"> hoc </w:t>
      </w:r>
      <w:r w:rsidR="005E47A5" w:rsidRPr="00EE64F9">
        <w:rPr>
          <w:rFonts w:asciiTheme="minorHAnsi" w:hAnsiTheme="minorHAnsi"/>
        </w:rPr>
        <w:t>b</w:t>
      </w:r>
      <w:r w:rsidR="008D11DE" w:rsidRPr="00EE64F9">
        <w:rPr>
          <w:rFonts w:asciiTheme="minorHAnsi" w:hAnsiTheme="minorHAnsi"/>
          <w:spacing w:val="-1"/>
        </w:rPr>
        <w:t>oard</w:t>
      </w:r>
      <w:r w:rsidR="008D11DE" w:rsidRPr="00EE64F9">
        <w:rPr>
          <w:rFonts w:asciiTheme="minorHAnsi" w:hAnsiTheme="minorHAnsi"/>
          <w:spacing w:val="-3"/>
        </w:rPr>
        <w:t xml:space="preserve"> </w:t>
      </w:r>
      <w:proofErr w:type="gramStart"/>
      <w:r w:rsidR="008D11DE" w:rsidRPr="00EE64F9">
        <w:rPr>
          <w:rFonts w:asciiTheme="minorHAnsi" w:hAnsiTheme="minorHAnsi"/>
          <w:spacing w:val="-1"/>
        </w:rPr>
        <w:t>committees</w:t>
      </w:r>
      <w:r w:rsidR="002064B8">
        <w:rPr>
          <w:rFonts w:asciiTheme="minorHAnsi" w:hAnsiTheme="minorHAnsi"/>
          <w:spacing w:val="-1"/>
        </w:rPr>
        <w:t>;</w:t>
      </w:r>
      <w:proofErr w:type="gramEnd"/>
    </w:p>
    <w:p w14:paraId="48E97367" w14:textId="77777777" w:rsidR="00C14CD4" w:rsidRPr="00EE64F9" w:rsidRDefault="003C0FE7" w:rsidP="00FC1C2F">
      <w:pPr>
        <w:pStyle w:val="BodyText"/>
        <w:numPr>
          <w:ilvl w:val="0"/>
          <w:numId w:val="17"/>
        </w:numPr>
        <w:tabs>
          <w:tab w:val="left" w:pos="481"/>
        </w:tabs>
        <w:spacing w:line="269" w:lineRule="exact"/>
        <w:ind w:left="450"/>
        <w:rPr>
          <w:rFonts w:asciiTheme="minorHAnsi" w:hAnsiTheme="minorHAnsi"/>
        </w:rPr>
      </w:pPr>
      <w:r w:rsidRPr="00EE64F9">
        <w:rPr>
          <w:rFonts w:asciiTheme="minorHAnsi" w:hAnsiTheme="minorHAnsi"/>
          <w:spacing w:val="-1"/>
        </w:rPr>
        <w:t>e</w:t>
      </w:r>
      <w:r w:rsidR="008D11DE" w:rsidRPr="00EE64F9">
        <w:rPr>
          <w:rFonts w:asciiTheme="minorHAnsi" w:hAnsiTheme="minorHAnsi"/>
          <w:spacing w:val="-1"/>
        </w:rPr>
        <w:t>stablishing</w:t>
      </w:r>
      <w:r w:rsidR="008D11DE" w:rsidRPr="00EE64F9">
        <w:rPr>
          <w:rFonts w:asciiTheme="minorHAnsi" w:hAnsiTheme="minorHAnsi"/>
          <w:spacing w:val="-3"/>
        </w:rPr>
        <w:t xml:space="preserve"> </w:t>
      </w:r>
      <w:r w:rsidR="008D11DE" w:rsidRPr="00EE64F9">
        <w:rPr>
          <w:rFonts w:asciiTheme="minorHAnsi" w:hAnsiTheme="minorHAnsi"/>
          <w:spacing w:val="-1"/>
        </w:rPr>
        <w:t>reporting</w:t>
      </w:r>
      <w:r w:rsidR="008D11DE" w:rsidRPr="00EE64F9">
        <w:rPr>
          <w:rFonts w:asciiTheme="minorHAnsi" w:hAnsiTheme="minorHAnsi"/>
          <w:spacing w:val="-3"/>
        </w:rPr>
        <w:t xml:space="preserve"> </w:t>
      </w:r>
      <w:r w:rsidR="008D11DE" w:rsidRPr="00EE64F9">
        <w:rPr>
          <w:rFonts w:asciiTheme="minorHAnsi" w:hAnsiTheme="minorHAnsi"/>
          <w:spacing w:val="-1"/>
        </w:rPr>
        <w:t>mechanisms</w:t>
      </w:r>
      <w:r w:rsidR="008D11DE" w:rsidRPr="00EE64F9">
        <w:rPr>
          <w:rFonts w:asciiTheme="minorHAnsi" w:hAnsiTheme="minorHAnsi"/>
        </w:rPr>
        <w:t xml:space="preserve"> </w:t>
      </w:r>
      <w:r w:rsidR="008D11DE" w:rsidRPr="00EE64F9">
        <w:rPr>
          <w:rFonts w:asciiTheme="minorHAnsi" w:hAnsiTheme="minorHAnsi"/>
          <w:spacing w:val="-1"/>
        </w:rPr>
        <w:t>between</w:t>
      </w:r>
      <w:r w:rsidR="008D11DE" w:rsidRPr="00EE64F9">
        <w:rPr>
          <w:rFonts w:asciiTheme="minorHAnsi" w:hAnsiTheme="minorHAnsi"/>
          <w:spacing w:val="-3"/>
        </w:rPr>
        <w:t xml:space="preserve"> </w:t>
      </w:r>
      <w:r w:rsidR="008D11DE" w:rsidRPr="00EE64F9">
        <w:rPr>
          <w:rFonts w:asciiTheme="minorHAnsi" w:hAnsiTheme="minorHAnsi"/>
        </w:rPr>
        <w:t xml:space="preserve">the </w:t>
      </w:r>
      <w:r w:rsidR="005E47A5" w:rsidRPr="00EE64F9">
        <w:rPr>
          <w:rFonts w:asciiTheme="minorHAnsi" w:hAnsiTheme="minorHAnsi"/>
        </w:rPr>
        <w:t>b</w:t>
      </w:r>
      <w:r w:rsidR="008D11DE" w:rsidRPr="00EE64F9">
        <w:rPr>
          <w:rFonts w:asciiTheme="minorHAnsi" w:hAnsiTheme="minorHAnsi"/>
          <w:spacing w:val="-1"/>
        </w:rPr>
        <w:t>oard</w:t>
      </w:r>
      <w:r w:rsidR="008D11DE" w:rsidRPr="00EE64F9">
        <w:rPr>
          <w:rFonts w:asciiTheme="minorHAnsi" w:hAnsiTheme="minorHAnsi"/>
          <w:spacing w:val="-3"/>
        </w:rPr>
        <w:t xml:space="preserve"> </w:t>
      </w:r>
      <w:r w:rsidR="008D11DE" w:rsidRPr="00EE64F9">
        <w:rPr>
          <w:rFonts w:asciiTheme="minorHAnsi" w:hAnsiTheme="minorHAnsi"/>
        </w:rPr>
        <w:t xml:space="preserve">and </w:t>
      </w:r>
      <w:r w:rsidR="008D11DE" w:rsidRPr="00EE64F9">
        <w:rPr>
          <w:rFonts w:asciiTheme="minorHAnsi" w:hAnsiTheme="minorHAnsi"/>
          <w:spacing w:val="-1"/>
        </w:rPr>
        <w:t>its</w:t>
      </w:r>
      <w:r w:rsidR="008D11DE" w:rsidRPr="00EE64F9">
        <w:rPr>
          <w:rFonts w:asciiTheme="minorHAnsi" w:hAnsiTheme="minorHAnsi"/>
          <w:spacing w:val="-2"/>
        </w:rPr>
        <w:t xml:space="preserve"> </w:t>
      </w:r>
      <w:proofErr w:type="gramStart"/>
      <w:r w:rsidR="008D11DE" w:rsidRPr="00EE64F9">
        <w:rPr>
          <w:rFonts w:asciiTheme="minorHAnsi" w:hAnsiTheme="minorHAnsi"/>
          <w:spacing w:val="-1"/>
        </w:rPr>
        <w:t>committees</w:t>
      </w:r>
      <w:r w:rsidR="002064B8">
        <w:rPr>
          <w:rFonts w:asciiTheme="minorHAnsi" w:hAnsiTheme="minorHAnsi"/>
          <w:spacing w:val="-1"/>
        </w:rPr>
        <w:t>;</w:t>
      </w:r>
      <w:proofErr w:type="gramEnd"/>
    </w:p>
    <w:p w14:paraId="3EFD0B2A" w14:textId="77777777" w:rsidR="007B2542" w:rsidRPr="007B2542" w:rsidRDefault="003C0FE7" w:rsidP="00FC1C2F">
      <w:pPr>
        <w:pStyle w:val="BodyText"/>
        <w:numPr>
          <w:ilvl w:val="0"/>
          <w:numId w:val="17"/>
        </w:numPr>
        <w:tabs>
          <w:tab w:val="left" w:pos="481"/>
        </w:tabs>
        <w:spacing w:line="269" w:lineRule="exact"/>
        <w:ind w:left="450"/>
        <w:jc w:val="both"/>
        <w:rPr>
          <w:rFonts w:asciiTheme="minorHAnsi" w:hAnsiTheme="minorHAnsi"/>
        </w:rPr>
      </w:pPr>
      <w:r w:rsidRPr="007B2542">
        <w:rPr>
          <w:rFonts w:asciiTheme="minorHAnsi" w:hAnsiTheme="minorHAnsi"/>
          <w:spacing w:val="-1"/>
        </w:rPr>
        <w:t>h</w:t>
      </w:r>
      <w:r w:rsidR="008D11DE" w:rsidRPr="007B2542">
        <w:rPr>
          <w:rFonts w:asciiTheme="minorHAnsi" w:hAnsiTheme="minorHAnsi"/>
          <w:spacing w:val="-1"/>
        </w:rPr>
        <w:t>olding</w:t>
      </w:r>
      <w:r w:rsidR="008D11DE" w:rsidRPr="007B2542">
        <w:rPr>
          <w:rFonts w:asciiTheme="minorHAnsi" w:hAnsiTheme="minorHAnsi"/>
          <w:spacing w:val="-3"/>
        </w:rPr>
        <w:t xml:space="preserve"> </w:t>
      </w:r>
      <w:r w:rsidR="008D11DE" w:rsidRPr="007B2542">
        <w:rPr>
          <w:rFonts w:asciiTheme="minorHAnsi" w:hAnsiTheme="minorHAnsi"/>
          <w:spacing w:val="-1"/>
        </w:rPr>
        <w:t>regular,</w:t>
      </w:r>
      <w:r w:rsidR="008D11DE" w:rsidRPr="007B2542">
        <w:rPr>
          <w:rFonts w:asciiTheme="minorHAnsi" w:hAnsiTheme="minorHAnsi"/>
        </w:rPr>
        <w:t xml:space="preserve"> </w:t>
      </w:r>
      <w:r w:rsidR="008D11DE" w:rsidRPr="007B2542">
        <w:rPr>
          <w:rFonts w:asciiTheme="minorHAnsi" w:hAnsiTheme="minorHAnsi"/>
          <w:spacing w:val="-1"/>
        </w:rPr>
        <w:t>monthly</w:t>
      </w:r>
      <w:r w:rsidR="008D11DE" w:rsidRPr="007B2542">
        <w:rPr>
          <w:rFonts w:asciiTheme="minorHAnsi" w:hAnsiTheme="minorHAnsi"/>
          <w:spacing w:val="-5"/>
        </w:rPr>
        <w:t xml:space="preserve"> </w:t>
      </w:r>
      <w:r w:rsidR="008D11DE" w:rsidRPr="007B2542">
        <w:rPr>
          <w:rFonts w:asciiTheme="minorHAnsi" w:hAnsiTheme="minorHAnsi"/>
          <w:spacing w:val="-1"/>
        </w:rPr>
        <w:t>meetings</w:t>
      </w:r>
      <w:r w:rsidR="002064B8" w:rsidRPr="007B2542">
        <w:rPr>
          <w:rFonts w:asciiTheme="minorHAnsi" w:hAnsiTheme="minorHAnsi"/>
          <w:spacing w:val="-1"/>
        </w:rPr>
        <w:t>; and</w:t>
      </w:r>
    </w:p>
    <w:p w14:paraId="0CA20E72" w14:textId="77777777" w:rsidR="0038188B" w:rsidRDefault="003C0FE7" w:rsidP="00FC1C2F">
      <w:pPr>
        <w:pStyle w:val="BodyText"/>
        <w:numPr>
          <w:ilvl w:val="0"/>
          <w:numId w:val="17"/>
        </w:numPr>
        <w:tabs>
          <w:tab w:val="left" w:pos="481"/>
        </w:tabs>
        <w:spacing w:line="269" w:lineRule="exact"/>
        <w:ind w:left="450"/>
        <w:jc w:val="both"/>
        <w:rPr>
          <w:rFonts w:asciiTheme="minorHAnsi" w:hAnsiTheme="minorHAnsi"/>
          <w:spacing w:val="-1"/>
        </w:rPr>
      </w:pPr>
      <w:r w:rsidRPr="007B2542">
        <w:rPr>
          <w:rFonts w:asciiTheme="minorHAnsi" w:hAnsiTheme="minorHAnsi"/>
          <w:spacing w:val="-1"/>
        </w:rPr>
        <w:t>h</w:t>
      </w:r>
      <w:r w:rsidR="008D11DE" w:rsidRPr="007B2542">
        <w:rPr>
          <w:rFonts w:asciiTheme="minorHAnsi" w:hAnsiTheme="minorHAnsi"/>
          <w:spacing w:val="-1"/>
        </w:rPr>
        <w:t>aving</w:t>
      </w:r>
      <w:r w:rsidR="008D11DE" w:rsidRPr="007B2542">
        <w:rPr>
          <w:rFonts w:asciiTheme="minorHAnsi" w:hAnsiTheme="minorHAnsi"/>
          <w:spacing w:val="-3"/>
        </w:rPr>
        <w:t xml:space="preserve"> </w:t>
      </w:r>
      <w:r w:rsidR="008D11DE" w:rsidRPr="007B2542">
        <w:rPr>
          <w:rFonts w:asciiTheme="minorHAnsi" w:hAnsiTheme="minorHAnsi"/>
        </w:rPr>
        <w:t xml:space="preserve">a </w:t>
      </w:r>
      <w:r w:rsidR="008D11DE" w:rsidRPr="007B2542">
        <w:rPr>
          <w:rFonts w:asciiTheme="minorHAnsi" w:hAnsiTheme="minorHAnsi"/>
          <w:spacing w:val="-1"/>
        </w:rPr>
        <w:t>specific</w:t>
      </w:r>
      <w:r w:rsidR="008D11DE" w:rsidRPr="007B2542">
        <w:rPr>
          <w:rFonts w:asciiTheme="minorHAnsi" w:hAnsiTheme="minorHAnsi"/>
        </w:rPr>
        <w:t xml:space="preserve"> </w:t>
      </w:r>
      <w:r w:rsidR="008D11DE" w:rsidRPr="007B2542">
        <w:rPr>
          <w:rFonts w:asciiTheme="minorHAnsi" w:hAnsiTheme="minorHAnsi"/>
          <w:spacing w:val="-1"/>
        </w:rPr>
        <w:t>plan</w:t>
      </w:r>
      <w:r w:rsidR="008D11DE" w:rsidRPr="007B2542">
        <w:rPr>
          <w:rFonts w:asciiTheme="minorHAnsi" w:hAnsiTheme="minorHAnsi"/>
        </w:rPr>
        <w:t xml:space="preserve"> </w:t>
      </w:r>
      <w:r w:rsidR="008D11DE" w:rsidRPr="007B2542">
        <w:rPr>
          <w:rFonts w:asciiTheme="minorHAnsi" w:hAnsiTheme="minorHAnsi"/>
          <w:spacing w:val="-1"/>
        </w:rPr>
        <w:t>for</w:t>
      </w:r>
      <w:r w:rsidR="008D11DE" w:rsidRPr="007B2542">
        <w:rPr>
          <w:rFonts w:asciiTheme="minorHAnsi" w:hAnsiTheme="minorHAnsi"/>
        </w:rPr>
        <w:t xml:space="preserve"> </w:t>
      </w:r>
      <w:r w:rsidR="005E47A5" w:rsidRPr="007B2542">
        <w:rPr>
          <w:rFonts w:asciiTheme="minorHAnsi" w:hAnsiTheme="minorHAnsi"/>
        </w:rPr>
        <w:t>b</w:t>
      </w:r>
      <w:r w:rsidR="008D11DE" w:rsidRPr="007B2542">
        <w:rPr>
          <w:rFonts w:asciiTheme="minorHAnsi" w:hAnsiTheme="minorHAnsi"/>
        </w:rPr>
        <w:t xml:space="preserve">oard </w:t>
      </w:r>
      <w:r w:rsidR="008D11DE" w:rsidRPr="007B2542">
        <w:rPr>
          <w:rFonts w:asciiTheme="minorHAnsi" w:hAnsiTheme="minorHAnsi"/>
          <w:spacing w:val="-2"/>
        </w:rPr>
        <w:t>member</w:t>
      </w:r>
      <w:r w:rsidR="008D11DE" w:rsidRPr="007B2542">
        <w:rPr>
          <w:rFonts w:asciiTheme="minorHAnsi" w:hAnsiTheme="minorHAnsi"/>
          <w:spacing w:val="1"/>
        </w:rPr>
        <w:t xml:space="preserve"> </w:t>
      </w:r>
      <w:r w:rsidR="008D11DE" w:rsidRPr="007B2542">
        <w:rPr>
          <w:rFonts w:asciiTheme="minorHAnsi" w:hAnsiTheme="minorHAnsi"/>
          <w:spacing w:val="-1"/>
        </w:rPr>
        <w:t>recruitment</w:t>
      </w:r>
      <w:r w:rsidR="002064B8" w:rsidRPr="007B2542">
        <w:rPr>
          <w:rFonts w:asciiTheme="minorHAnsi" w:hAnsiTheme="minorHAnsi"/>
          <w:spacing w:val="-1"/>
        </w:rPr>
        <w:t>.</w:t>
      </w:r>
      <w:r w:rsidR="00AB6A7C" w:rsidRPr="007B2542">
        <w:rPr>
          <w:rFonts w:asciiTheme="minorHAnsi" w:hAnsiTheme="minorHAnsi"/>
          <w:spacing w:val="-1"/>
        </w:rPr>
        <w:t xml:space="preserve">    </w:t>
      </w:r>
    </w:p>
    <w:p w14:paraId="4010EA21" w14:textId="77777777" w:rsidR="0038188B" w:rsidRDefault="0038188B">
      <w:pPr>
        <w:rPr>
          <w:spacing w:val="-1"/>
        </w:rPr>
      </w:pPr>
    </w:p>
    <w:p w14:paraId="63F2CF19" w14:textId="77777777" w:rsidR="0038188B" w:rsidRDefault="0038188B" w:rsidP="0038188B">
      <w:pPr>
        <w:pStyle w:val="BodyText"/>
        <w:tabs>
          <w:tab w:val="left" w:pos="9360"/>
        </w:tabs>
        <w:spacing w:before="57"/>
        <w:ind w:left="90" w:firstLine="0"/>
        <w:jc w:val="both"/>
        <w:rPr>
          <w:rFonts w:asciiTheme="minorHAnsi" w:hAnsiTheme="minorHAnsi"/>
          <w:spacing w:val="-1"/>
        </w:rPr>
      </w:pPr>
      <w:r>
        <w:rPr>
          <w:rFonts w:asciiTheme="minorHAnsi" w:hAnsiTheme="minorHAnsi"/>
          <w:spacing w:val="-1"/>
        </w:rPr>
        <w:t xml:space="preserve">Note 1: If board members volunteer in another capacity with Langs, they are responsible to the CEO or their designate and must comply with all relevant policies and procedures.  </w:t>
      </w:r>
    </w:p>
    <w:p w14:paraId="74FFED7C" w14:textId="77777777" w:rsidR="0038188B" w:rsidRDefault="0038188B">
      <w:pPr>
        <w:rPr>
          <w:rFonts w:eastAsia="Times New Roman"/>
          <w:spacing w:val="-1"/>
        </w:rPr>
      </w:pPr>
      <w:r>
        <w:rPr>
          <w:spacing w:val="-1"/>
        </w:rPr>
        <w:br w:type="page"/>
      </w: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D871C1" w14:paraId="47E2C4FB" w14:textId="77777777" w:rsidTr="004602AD">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946B479" w14:textId="77777777" w:rsidR="00D871C1" w:rsidRPr="001656A3" w:rsidRDefault="00AB6A7C" w:rsidP="004602AD">
            <w:pPr>
              <w:jc w:val="right"/>
              <w:rPr>
                <w:b/>
                <w:bCs/>
                <w:color w:val="000000"/>
                <w:lang w:eastAsia="en-CA"/>
              </w:rPr>
            </w:pPr>
            <w:r w:rsidRPr="007B2542">
              <w:rPr>
                <w:spacing w:val="-1"/>
              </w:rPr>
              <w:lastRenderedPageBreak/>
              <w:t xml:space="preserve">  </w:t>
            </w:r>
            <w:r w:rsidR="00D871C1" w:rsidRPr="001656A3">
              <w:rPr>
                <w:b/>
                <w:bCs/>
                <w:color w:val="000000"/>
                <w:lang w:eastAsia="en-CA"/>
              </w:rPr>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8863456" w14:textId="77777777" w:rsidR="00D871C1" w:rsidRPr="001656A3" w:rsidRDefault="00D871C1" w:rsidP="004602AD">
            <w:pPr>
              <w:rPr>
                <w:b/>
                <w:bCs/>
                <w:i/>
                <w:iCs/>
                <w:color w:val="000000"/>
                <w:lang w:eastAsia="en-CA"/>
              </w:rPr>
            </w:pPr>
            <w:r w:rsidRPr="00EE64F9">
              <w:t>The</w:t>
            </w:r>
            <w:r w:rsidRPr="00EE64F9">
              <w:rPr>
                <w:spacing w:val="-2"/>
              </w:rPr>
              <w:t xml:space="preserve"> </w:t>
            </w:r>
            <w:r w:rsidRPr="00EE64F9">
              <w:rPr>
                <w:spacing w:val="-1"/>
              </w:rPr>
              <w:t>Role</w:t>
            </w:r>
            <w:r w:rsidRPr="00EE64F9">
              <w:rPr>
                <w:spacing w:val="-2"/>
              </w:rPr>
              <w:t xml:space="preserve"> </w:t>
            </w:r>
            <w:r w:rsidRPr="00EE64F9">
              <w:t>of</w:t>
            </w:r>
            <w:r w:rsidRPr="00EE64F9">
              <w:rPr>
                <w:spacing w:val="-2"/>
              </w:rPr>
              <w:t xml:space="preserve"> </w:t>
            </w:r>
            <w:r w:rsidRPr="00EE64F9">
              <w:rPr>
                <w:spacing w:val="-1"/>
              </w:rPr>
              <w:t>Board</w:t>
            </w:r>
            <w:r w:rsidRPr="00EE64F9">
              <w:rPr>
                <w:spacing w:val="-3"/>
              </w:rPr>
              <w:t xml:space="preserve"> </w:t>
            </w:r>
            <w:r w:rsidRPr="00EE64F9">
              <w:rPr>
                <w:spacing w:val="-1"/>
              </w:rPr>
              <w:t>Members/Directors</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F92B1CA" w14:textId="77777777" w:rsidR="00D871C1" w:rsidRPr="001656A3" w:rsidRDefault="00D871C1" w:rsidP="004602AD">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9BB7777" w14:textId="77777777" w:rsidR="00D871C1" w:rsidRPr="001656A3" w:rsidRDefault="00D871C1" w:rsidP="004602AD">
            <w:pPr>
              <w:rPr>
                <w:b/>
                <w:bCs/>
                <w:i/>
                <w:iCs/>
                <w:color w:val="000000"/>
                <w:lang w:eastAsia="en-CA"/>
              </w:rPr>
            </w:pPr>
            <w:r w:rsidRPr="001656A3">
              <w:rPr>
                <w:b/>
                <w:bCs/>
                <w:color w:val="000000"/>
                <w:lang w:eastAsia="en-CA"/>
              </w:rPr>
              <w:t> </w:t>
            </w:r>
            <w:r>
              <w:rPr>
                <w:b/>
                <w:bCs/>
                <w:color w:val="000000"/>
                <w:lang w:eastAsia="en-CA"/>
              </w:rPr>
              <w:t>4.0</w:t>
            </w:r>
            <w:r w:rsidR="00ED3A86">
              <w:rPr>
                <w:b/>
                <w:bCs/>
                <w:color w:val="000000"/>
                <w:lang w:eastAsia="en-CA"/>
              </w:rPr>
              <w:t>2</w:t>
            </w:r>
          </w:p>
        </w:tc>
      </w:tr>
      <w:tr w:rsidR="00D871C1" w14:paraId="68C0C995"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1ABA63A" w14:textId="77777777" w:rsidR="00D871C1" w:rsidRDefault="00D871C1" w:rsidP="004602AD">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114DF22" w14:textId="77777777" w:rsidR="00D871C1" w:rsidRPr="000C20E3" w:rsidRDefault="00D871C1" w:rsidP="004602AD">
            <w:pPr>
              <w:rPr>
                <w:i/>
                <w:iCs/>
                <w:color w:val="000000"/>
                <w:lang w:eastAsia="en-CA"/>
              </w:rPr>
            </w:pPr>
            <w:r>
              <w:rPr>
                <w:color w:val="000000"/>
                <w:lang w:eastAsia="en-CA"/>
              </w:rPr>
              <w:t> </w:t>
            </w:r>
            <w:r w:rsidRPr="00EE64F9">
              <w:rPr>
                <w:spacing w:val="-1"/>
              </w:rPr>
              <w:t>July</w:t>
            </w:r>
            <w:r w:rsidRPr="00EE64F9">
              <w:rPr>
                <w:spacing w:val="-3"/>
              </w:rPr>
              <w:t xml:space="preserve"> </w:t>
            </w:r>
            <w:r w:rsidRPr="00EE64F9">
              <w:t>2010</w:t>
            </w:r>
          </w:p>
        </w:tc>
      </w:tr>
      <w:tr w:rsidR="008020BC" w14:paraId="0564F78D"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470235BD" w14:textId="77777777" w:rsidR="008020BC" w:rsidRDefault="008020BC" w:rsidP="004602AD">
            <w:pPr>
              <w:jc w:val="right"/>
              <w:rPr>
                <w:color w:val="000000"/>
                <w:lang w:eastAsia="en-CA"/>
              </w:rPr>
            </w:pPr>
            <w:r>
              <w:rPr>
                <w:color w:val="000000"/>
                <w:lang w:eastAsia="en-CA"/>
              </w:rPr>
              <w:t>Last Revised: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AD480FB" w14:textId="77777777" w:rsidR="008020BC" w:rsidRDefault="00992936" w:rsidP="004602AD">
            <w:r>
              <w:rPr>
                <w:color w:val="000000"/>
                <w:lang w:eastAsia="en-CA"/>
              </w:rPr>
              <w:t xml:space="preserve">January </w:t>
            </w:r>
            <w:r w:rsidRPr="004602AD">
              <w:rPr>
                <w:color w:val="000000"/>
                <w:lang w:eastAsia="en-CA"/>
              </w:rPr>
              <w:t>202</w:t>
            </w:r>
            <w:r>
              <w:rPr>
                <w:color w:val="000000"/>
                <w:lang w:eastAsia="en-CA"/>
              </w:rPr>
              <w:t>3</w:t>
            </w:r>
          </w:p>
        </w:tc>
      </w:tr>
      <w:tr w:rsidR="00D871C1" w14:paraId="4B2AF023"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D7991F3" w14:textId="77777777" w:rsidR="00D871C1" w:rsidRDefault="00D871C1" w:rsidP="004602AD">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BE0D3D3" w14:textId="77777777" w:rsidR="00D871C1" w:rsidRPr="000C20E3" w:rsidRDefault="00AB750A" w:rsidP="004602AD">
            <w:pPr>
              <w:rPr>
                <w:i/>
                <w:iCs/>
                <w:color w:val="000000"/>
                <w:lang w:eastAsia="en-CA"/>
              </w:rPr>
            </w:pPr>
            <w:r w:rsidRPr="00AB750A">
              <w:t>April 2018</w:t>
            </w:r>
            <w:r>
              <w:t xml:space="preserve">, </w:t>
            </w:r>
            <w:r w:rsidR="00992936">
              <w:rPr>
                <w:color w:val="000000"/>
                <w:lang w:eastAsia="en-CA"/>
              </w:rPr>
              <w:t xml:space="preserve">January </w:t>
            </w:r>
            <w:r w:rsidR="00992936" w:rsidRPr="004602AD">
              <w:rPr>
                <w:color w:val="000000"/>
                <w:lang w:eastAsia="en-CA"/>
              </w:rPr>
              <w:t>202</w:t>
            </w:r>
            <w:r w:rsidR="00992936">
              <w:rPr>
                <w:color w:val="000000"/>
                <w:lang w:eastAsia="en-CA"/>
              </w:rPr>
              <w:t>3</w:t>
            </w:r>
          </w:p>
        </w:tc>
      </w:tr>
      <w:tr w:rsidR="00D871C1" w14:paraId="371348EA"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94B482E" w14:textId="77777777" w:rsidR="00D871C1" w:rsidRDefault="00D871C1" w:rsidP="004602AD">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81CE1E7" w14:textId="62741803" w:rsidR="00D871C1" w:rsidRPr="00D871C1" w:rsidRDefault="00D871C1" w:rsidP="004602AD">
            <w:pPr>
              <w:rPr>
                <w:color w:val="000000"/>
                <w:lang w:eastAsia="en-CA"/>
              </w:rPr>
            </w:pPr>
            <w:r>
              <w:rPr>
                <w:color w:val="000000"/>
                <w:lang w:eastAsia="en-CA"/>
              </w:rPr>
              <w:t> </w:t>
            </w:r>
            <w:r w:rsidR="00314D17">
              <w:rPr>
                <w:color w:val="000000"/>
                <w:lang w:eastAsia="en-CA"/>
              </w:rPr>
              <w:t>February 2023</w:t>
            </w:r>
          </w:p>
        </w:tc>
      </w:tr>
      <w:tr w:rsidR="00D871C1" w14:paraId="75DB1A15" w14:textId="77777777" w:rsidTr="00D871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9E1055B" w14:textId="77777777" w:rsidR="00D871C1" w:rsidRDefault="00D871C1" w:rsidP="004602AD">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489777C8" w14:textId="77777777" w:rsidR="00D871C1" w:rsidRPr="00D871C1" w:rsidRDefault="00D871C1" w:rsidP="004602AD">
            <w:pPr>
              <w:rPr>
                <w:color w:val="000000"/>
                <w:lang w:eastAsia="en-CA"/>
              </w:rPr>
            </w:pPr>
            <w:r w:rsidRPr="00D871C1">
              <w:rPr>
                <w:rFonts w:cs="Times New Roman"/>
                <w:spacing w:val="-1"/>
              </w:rPr>
              <w:t>Appendix</w:t>
            </w:r>
            <w:r w:rsidR="008B5074">
              <w:rPr>
                <w:rFonts w:cs="Times New Roman"/>
              </w:rPr>
              <w:t xml:space="preserve"> J</w:t>
            </w:r>
            <w:r w:rsidRPr="00D871C1">
              <w:rPr>
                <w:rFonts w:cs="Times New Roman"/>
                <w:spacing w:val="-4"/>
              </w:rPr>
              <w:t xml:space="preserve"> - </w:t>
            </w:r>
            <w:r w:rsidRPr="00D871C1">
              <w:rPr>
                <w:rFonts w:cs="Times New Roman"/>
              </w:rPr>
              <w:t xml:space="preserve">Board </w:t>
            </w:r>
            <w:r w:rsidRPr="00D871C1">
              <w:rPr>
                <w:rFonts w:cs="Times New Roman"/>
                <w:spacing w:val="-2"/>
              </w:rPr>
              <w:t>of</w:t>
            </w:r>
            <w:r w:rsidRPr="00D871C1">
              <w:rPr>
                <w:rFonts w:cs="Times New Roman"/>
              </w:rPr>
              <w:t xml:space="preserve"> </w:t>
            </w:r>
            <w:r w:rsidRPr="00D871C1">
              <w:rPr>
                <w:rFonts w:cs="Times New Roman"/>
                <w:spacing w:val="-1"/>
              </w:rPr>
              <w:t>Director’s</w:t>
            </w:r>
            <w:r w:rsidRPr="00D871C1">
              <w:rPr>
                <w:rFonts w:cs="Times New Roman"/>
                <w:spacing w:val="-2"/>
              </w:rPr>
              <w:t xml:space="preserve"> </w:t>
            </w:r>
            <w:r w:rsidRPr="00D871C1">
              <w:rPr>
                <w:rFonts w:cs="Times New Roman"/>
              </w:rPr>
              <w:t xml:space="preserve">Job </w:t>
            </w:r>
            <w:r w:rsidRPr="00D871C1">
              <w:rPr>
                <w:rFonts w:cs="Times New Roman"/>
                <w:spacing w:val="-1"/>
              </w:rPr>
              <w:t>Descriptions</w:t>
            </w:r>
          </w:p>
        </w:tc>
      </w:tr>
      <w:tr w:rsidR="00D871C1" w14:paraId="03C718F7"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1847D14" w14:textId="77777777" w:rsidR="00D871C1" w:rsidRDefault="00D871C1" w:rsidP="004602AD">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2BF6660" w14:textId="77777777" w:rsidR="00D871C1" w:rsidRPr="001656A3" w:rsidRDefault="00D871C1" w:rsidP="004602AD">
            <w:pPr>
              <w:rPr>
                <w:i/>
                <w:iCs/>
                <w:color w:val="000000"/>
                <w:lang w:eastAsia="en-CA"/>
              </w:rPr>
            </w:pPr>
            <w:r>
              <w:rPr>
                <w:color w:val="000000"/>
                <w:lang w:eastAsia="en-CA"/>
              </w:rPr>
              <w:t> 70</w:t>
            </w:r>
          </w:p>
        </w:tc>
      </w:tr>
      <w:tr w:rsidR="00D871C1" w14:paraId="39C7BEDA"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8157608" w14:textId="77777777" w:rsidR="00D871C1" w:rsidRDefault="00D871C1" w:rsidP="004602AD">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A5DC127" w14:textId="77777777" w:rsidR="00D871C1" w:rsidRPr="00D871C1" w:rsidRDefault="00D871C1" w:rsidP="004602AD">
            <w:pPr>
              <w:rPr>
                <w:color w:val="000000"/>
                <w:lang w:eastAsia="en-CA"/>
              </w:rPr>
            </w:pPr>
            <w:r>
              <w:rPr>
                <w:color w:val="000000"/>
                <w:lang w:eastAsia="en-CA"/>
              </w:rPr>
              <w:t> </w:t>
            </w:r>
            <w:r w:rsidRPr="00D871C1">
              <w:rPr>
                <w:color w:val="000000"/>
                <w:lang w:eastAsia="en-CA"/>
              </w:rPr>
              <w:t>Board of Directors</w:t>
            </w:r>
          </w:p>
        </w:tc>
      </w:tr>
    </w:tbl>
    <w:p w14:paraId="3EF1814B" w14:textId="77777777" w:rsidR="00D871C1" w:rsidRDefault="00D871C1" w:rsidP="00CE0943">
      <w:pPr>
        <w:pStyle w:val="Heading2"/>
        <w:tabs>
          <w:tab w:val="left" w:pos="540"/>
          <w:tab w:val="left" w:pos="720"/>
        </w:tabs>
        <w:spacing w:before="72"/>
        <w:ind w:left="90"/>
        <w:rPr>
          <w:rFonts w:asciiTheme="minorHAnsi" w:hAnsiTheme="minorHAnsi"/>
          <w:spacing w:val="-1"/>
        </w:rPr>
      </w:pPr>
    </w:p>
    <w:p w14:paraId="51F9FAC1" w14:textId="77777777" w:rsidR="00C710C0" w:rsidRDefault="00D871C1" w:rsidP="00CE0943">
      <w:pPr>
        <w:pStyle w:val="Heading2"/>
        <w:tabs>
          <w:tab w:val="left" w:pos="540"/>
          <w:tab w:val="left" w:pos="720"/>
        </w:tabs>
        <w:spacing w:before="72"/>
        <w:ind w:left="90"/>
        <w:rPr>
          <w:rFonts w:asciiTheme="minorHAnsi" w:hAnsiTheme="minorHAnsi"/>
          <w:spacing w:val="-2"/>
        </w:rPr>
      </w:pPr>
      <w:bookmarkStart w:id="20" w:name="_Toc128553758"/>
      <w:r>
        <w:rPr>
          <w:rFonts w:asciiTheme="minorHAnsi" w:hAnsiTheme="minorHAnsi"/>
          <w:spacing w:val="-1"/>
        </w:rPr>
        <w:t>4.0</w:t>
      </w:r>
      <w:r w:rsidR="00ED3A86">
        <w:rPr>
          <w:rFonts w:asciiTheme="minorHAnsi" w:hAnsiTheme="minorHAnsi"/>
          <w:spacing w:val="-1"/>
        </w:rPr>
        <w:t>2</w:t>
      </w:r>
      <w:r w:rsidR="00C710C0" w:rsidRPr="00EE64F9">
        <w:rPr>
          <w:rFonts w:asciiTheme="minorHAnsi" w:hAnsiTheme="minorHAnsi"/>
          <w:spacing w:val="-1"/>
        </w:rPr>
        <w:tab/>
      </w:r>
      <w:r w:rsidR="00C710C0" w:rsidRPr="00FF4CB7">
        <w:rPr>
          <w:rFonts w:asciiTheme="minorHAnsi" w:hAnsiTheme="minorHAnsi"/>
          <w:spacing w:val="-2"/>
        </w:rPr>
        <w:t>THE</w:t>
      </w:r>
      <w:r w:rsidR="00C710C0" w:rsidRPr="00FF4CB7">
        <w:rPr>
          <w:rFonts w:asciiTheme="minorHAnsi" w:hAnsiTheme="minorHAnsi"/>
        </w:rPr>
        <w:t xml:space="preserve"> </w:t>
      </w:r>
      <w:r w:rsidR="00C710C0" w:rsidRPr="00FF4CB7">
        <w:rPr>
          <w:rFonts w:asciiTheme="minorHAnsi" w:hAnsiTheme="minorHAnsi"/>
          <w:spacing w:val="-1"/>
        </w:rPr>
        <w:t xml:space="preserve">ROLE </w:t>
      </w:r>
      <w:r w:rsidR="00EE7715" w:rsidRPr="00FF4CB7">
        <w:rPr>
          <w:rFonts w:asciiTheme="minorHAnsi" w:hAnsiTheme="minorHAnsi"/>
        </w:rPr>
        <w:t>OF</w:t>
      </w:r>
      <w:r w:rsidR="00C710C0" w:rsidRPr="00FF4CB7">
        <w:rPr>
          <w:rFonts w:asciiTheme="minorHAnsi" w:hAnsiTheme="minorHAnsi"/>
        </w:rPr>
        <w:t xml:space="preserve"> </w:t>
      </w:r>
      <w:r w:rsidR="00C710C0" w:rsidRPr="00FF4CB7">
        <w:rPr>
          <w:rFonts w:asciiTheme="minorHAnsi" w:hAnsiTheme="minorHAnsi"/>
          <w:spacing w:val="-2"/>
        </w:rPr>
        <w:t>BOARD</w:t>
      </w:r>
      <w:r w:rsidR="00C710C0" w:rsidRPr="00FF4CB7">
        <w:rPr>
          <w:rFonts w:asciiTheme="minorHAnsi" w:hAnsiTheme="minorHAnsi"/>
        </w:rPr>
        <w:t xml:space="preserve"> </w:t>
      </w:r>
      <w:r w:rsidR="00C710C0" w:rsidRPr="00FF4CB7">
        <w:rPr>
          <w:rFonts w:asciiTheme="minorHAnsi" w:hAnsiTheme="minorHAnsi"/>
          <w:spacing w:val="-2"/>
        </w:rPr>
        <w:t>MEMBERS/DIRECTORS</w:t>
      </w:r>
      <w:bookmarkEnd w:id="20"/>
    </w:p>
    <w:p w14:paraId="7E159627" w14:textId="77777777" w:rsidR="003B5E3E" w:rsidRDefault="003B5E3E" w:rsidP="00CE0943">
      <w:pPr>
        <w:pStyle w:val="Heading2"/>
        <w:tabs>
          <w:tab w:val="left" w:pos="540"/>
          <w:tab w:val="left" w:pos="720"/>
        </w:tabs>
        <w:spacing w:before="72"/>
        <w:ind w:left="90"/>
        <w:rPr>
          <w:rFonts w:asciiTheme="minorHAnsi" w:hAnsiTheme="minorHAnsi"/>
          <w:spacing w:val="-2"/>
        </w:rPr>
      </w:pPr>
    </w:p>
    <w:p w14:paraId="1D2E406B" w14:textId="77777777" w:rsidR="003B5E3E" w:rsidRPr="00E20878" w:rsidRDefault="003B5E3E" w:rsidP="003B5E3E">
      <w:r w:rsidRPr="00E20878">
        <w:t xml:space="preserve">The Langs Board of Directors (board) are elected to provide overall governance of the organization.  The board has chosen to operate as a policy governance board. A policy governance board directs the board’s work into the following areas: relations with owners (community) and funders, identification of the organization’s vision, mission, </w:t>
      </w:r>
      <w:proofErr w:type="gramStart"/>
      <w:r w:rsidRPr="00E20878">
        <w:t>values</w:t>
      </w:r>
      <w:proofErr w:type="gramEnd"/>
      <w:r w:rsidRPr="00E20878">
        <w:t xml:space="preserve"> and strategic directions, and hiring, supporting and monitoring the Chief Executive Director (CEO) and sustaining itself.</w:t>
      </w:r>
    </w:p>
    <w:p w14:paraId="126A123B" w14:textId="77777777" w:rsidR="003B5E3E" w:rsidRPr="00E20878" w:rsidRDefault="003B5E3E" w:rsidP="003B5E3E"/>
    <w:p w14:paraId="0A4A0E3F" w14:textId="77777777" w:rsidR="003B5E3E" w:rsidRPr="00E20878" w:rsidRDefault="003B5E3E" w:rsidP="003B5E3E">
      <w:r w:rsidRPr="00E20878">
        <w:t xml:space="preserve">The board has responsibilities related to these key areas: </w:t>
      </w:r>
    </w:p>
    <w:p w14:paraId="56112BD3" w14:textId="77777777" w:rsidR="003B5E3E" w:rsidRPr="00E20878" w:rsidRDefault="003B5E3E" w:rsidP="003B5E3E"/>
    <w:p w14:paraId="6BCB2C8B" w14:textId="77777777" w:rsidR="003B5E3E" w:rsidRPr="00E20878" w:rsidRDefault="003B5E3E" w:rsidP="003B5E3E">
      <w:pPr>
        <w:rPr>
          <w:b/>
          <w:bCs/>
        </w:rPr>
      </w:pPr>
      <w:r w:rsidRPr="00E20878">
        <w:rPr>
          <w:b/>
          <w:bCs/>
        </w:rPr>
        <w:t>I. Board Functioning</w:t>
      </w:r>
    </w:p>
    <w:p w14:paraId="6C78CA1A" w14:textId="77777777" w:rsidR="003B5E3E" w:rsidRPr="00E20878" w:rsidRDefault="003B5E3E" w:rsidP="00807923">
      <w:pPr>
        <w:pStyle w:val="ListParagraph"/>
        <w:numPr>
          <w:ilvl w:val="0"/>
          <w:numId w:val="74"/>
        </w:numPr>
      </w:pPr>
      <w:r w:rsidRPr="00E20878">
        <w:t xml:space="preserve">Determine roles, responsibilities and functions of board members, the </w:t>
      </w:r>
      <w:proofErr w:type="gramStart"/>
      <w:r w:rsidRPr="00E20878">
        <w:t>board</w:t>
      </w:r>
      <w:proofErr w:type="gramEnd"/>
      <w:r w:rsidRPr="00E20878">
        <w:t xml:space="preserve"> and committees.</w:t>
      </w:r>
    </w:p>
    <w:p w14:paraId="70EE4027" w14:textId="77777777" w:rsidR="003B5E3E" w:rsidRPr="00E20878" w:rsidRDefault="003B5E3E" w:rsidP="00807923">
      <w:pPr>
        <w:pStyle w:val="ListParagraph"/>
        <w:numPr>
          <w:ilvl w:val="0"/>
          <w:numId w:val="74"/>
        </w:numPr>
      </w:pPr>
      <w:r w:rsidRPr="00E20878">
        <w:t>Recruit, select and orient board members.</w:t>
      </w:r>
    </w:p>
    <w:p w14:paraId="7F2009FB" w14:textId="77777777" w:rsidR="003B5E3E" w:rsidRPr="00E20878" w:rsidRDefault="003B5E3E" w:rsidP="00807923">
      <w:pPr>
        <w:pStyle w:val="ListParagraph"/>
        <w:numPr>
          <w:ilvl w:val="0"/>
          <w:numId w:val="74"/>
        </w:numPr>
      </w:pPr>
      <w:r w:rsidRPr="00E20878">
        <w:t xml:space="preserve">Educate board members about relevant issues to support good </w:t>
      </w:r>
      <w:proofErr w:type="gramStart"/>
      <w:r w:rsidRPr="00E20878">
        <w:t>decision-making</w:t>
      </w:r>
      <w:proofErr w:type="gramEnd"/>
    </w:p>
    <w:p w14:paraId="0B2BDF18" w14:textId="77777777" w:rsidR="003B5E3E" w:rsidRPr="00E20878" w:rsidRDefault="003B5E3E" w:rsidP="00807923">
      <w:pPr>
        <w:pStyle w:val="ListParagraph"/>
        <w:numPr>
          <w:ilvl w:val="0"/>
          <w:numId w:val="74"/>
        </w:numPr>
      </w:pPr>
      <w:r w:rsidRPr="00E20878">
        <w:t>Ensure the board adheres to its governance model and operates in an orderly manner.</w:t>
      </w:r>
    </w:p>
    <w:p w14:paraId="2D1A4767" w14:textId="77777777" w:rsidR="003B5E3E" w:rsidRPr="00E20878" w:rsidRDefault="003B5E3E" w:rsidP="00807923">
      <w:pPr>
        <w:pStyle w:val="ListParagraph"/>
        <w:numPr>
          <w:ilvl w:val="0"/>
          <w:numId w:val="74"/>
        </w:numPr>
      </w:pPr>
      <w:r w:rsidRPr="00E20878">
        <w:t xml:space="preserve">Ensure board members are provided with the right amount and type of information in a timely manner to enable good decision making. </w:t>
      </w:r>
    </w:p>
    <w:p w14:paraId="64321049" w14:textId="77777777" w:rsidR="003B5E3E" w:rsidRPr="00E20878" w:rsidRDefault="003B5E3E" w:rsidP="00807923">
      <w:pPr>
        <w:pStyle w:val="ListParagraph"/>
        <w:numPr>
          <w:ilvl w:val="0"/>
          <w:numId w:val="74"/>
        </w:numPr>
      </w:pPr>
      <w:r w:rsidRPr="00E20878">
        <w:t>Ensure the board adheres to its bylaws, articles of incorporation and relevant laws, and regulations.</w:t>
      </w:r>
    </w:p>
    <w:p w14:paraId="6FA7A080" w14:textId="77777777" w:rsidR="003B5E3E" w:rsidRPr="00E20878" w:rsidRDefault="003B5E3E" w:rsidP="00807923">
      <w:pPr>
        <w:pStyle w:val="ListParagraph"/>
        <w:numPr>
          <w:ilvl w:val="0"/>
          <w:numId w:val="74"/>
        </w:numPr>
      </w:pPr>
      <w:r w:rsidRPr="00E20878">
        <w:t>Ensure adequate director and office liability insurance.</w:t>
      </w:r>
    </w:p>
    <w:p w14:paraId="0CC5427E" w14:textId="77777777" w:rsidR="003B5E3E" w:rsidRPr="00E20878" w:rsidRDefault="003B5E3E" w:rsidP="00807923">
      <w:pPr>
        <w:pStyle w:val="ListParagraph"/>
        <w:numPr>
          <w:ilvl w:val="0"/>
          <w:numId w:val="74"/>
        </w:numPr>
      </w:pPr>
      <w:r w:rsidRPr="00E20878">
        <w:t>Monitor and evaluate board and board member performance.</w:t>
      </w:r>
    </w:p>
    <w:p w14:paraId="06949625" w14:textId="77777777" w:rsidR="003B5E3E" w:rsidRPr="00E20878" w:rsidRDefault="003B5E3E" w:rsidP="00807923">
      <w:pPr>
        <w:pStyle w:val="ListParagraph"/>
        <w:numPr>
          <w:ilvl w:val="0"/>
          <w:numId w:val="74"/>
        </w:numPr>
      </w:pPr>
      <w:r w:rsidRPr="00E20878">
        <w:t>Use evaluation results and best practice standards to improve board performance.</w:t>
      </w:r>
    </w:p>
    <w:p w14:paraId="0D50D007" w14:textId="77777777" w:rsidR="003B5E3E" w:rsidRPr="00E20878" w:rsidRDefault="003B5E3E" w:rsidP="003B5E3E"/>
    <w:p w14:paraId="70495410" w14:textId="77777777" w:rsidR="003B5E3E" w:rsidRPr="00E20878" w:rsidRDefault="003B5E3E" w:rsidP="003B5E3E">
      <w:pPr>
        <w:rPr>
          <w:b/>
          <w:bCs/>
        </w:rPr>
      </w:pPr>
      <w:r w:rsidRPr="00E20878">
        <w:rPr>
          <w:b/>
          <w:bCs/>
        </w:rPr>
        <w:t>II. Board External Relationships/Advocacy</w:t>
      </w:r>
    </w:p>
    <w:p w14:paraId="482ADA81" w14:textId="77777777" w:rsidR="003B5E3E" w:rsidRPr="00E20878" w:rsidRDefault="003B5E3E" w:rsidP="00807923">
      <w:pPr>
        <w:pStyle w:val="ListParagraph"/>
        <w:numPr>
          <w:ilvl w:val="0"/>
          <w:numId w:val="75"/>
        </w:numPr>
      </w:pPr>
      <w:r w:rsidRPr="00E20878">
        <w:t xml:space="preserve">Ensure communication </w:t>
      </w:r>
      <w:proofErr w:type="gramStart"/>
      <w:r w:rsidRPr="00E20878">
        <w:t>to</w:t>
      </w:r>
      <w:proofErr w:type="gramEnd"/>
      <w:r w:rsidRPr="00E20878">
        <w:t xml:space="preserve"> the organization’s members and other stakeholders about progress on strategic directions, other successes and key challenges via newsletters, the annual general meeting etc. </w:t>
      </w:r>
    </w:p>
    <w:p w14:paraId="2F0D67E6" w14:textId="77777777" w:rsidR="003B5E3E" w:rsidRPr="00E20878" w:rsidRDefault="003B5E3E" w:rsidP="00807923">
      <w:pPr>
        <w:pStyle w:val="ListParagraph"/>
        <w:numPr>
          <w:ilvl w:val="0"/>
          <w:numId w:val="75"/>
        </w:numPr>
      </w:pPr>
      <w:r w:rsidRPr="00E20878">
        <w:t>Receive input from users, community members and others to inform the renewing of the organization’s vision, mission, values and strategic directions and other decision making.</w:t>
      </w:r>
    </w:p>
    <w:p w14:paraId="30579EA6" w14:textId="77777777" w:rsidR="003B5E3E" w:rsidRPr="00E20878" w:rsidRDefault="003B5E3E" w:rsidP="00807923">
      <w:pPr>
        <w:pStyle w:val="ListParagraph"/>
        <w:numPr>
          <w:ilvl w:val="0"/>
          <w:numId w:val="75"/>
        </w:numPr>
      </w:pPr>
      <w:r w:rsidRPr="00E20878">
        <w:t xml:space="preserve">Champion and interpret the organization’s vision, mission, values and strategic directions with members, </w:t>
      </w:r>
      <w:proofErr w:type="gramStart"/>
      <w:r w:rsidRPr="00E20878">
        <w:t>users</w:t>
      </w:r>
      <w:proofErr w:type="gramEnd"/>
      <w:r w:rsidRPr="00E20878">
        <w:t xml:space="preserve"> and the community. </w:t>
      </w:r>
    </w:p>
    <w:p w14:paraId="2C6E13B5" w14:textId="77777777" w:rsidR="003B5E3E" w:rsidRPr="00E20878" w:rsidRDefault="003B5E3E" w:rsidP="00807923">
      <w:pPr>
        <w:pStyle w:val="ListParagraph"/>
        <w:numPr>
          <w:ilvl w:val="0"/>
          <w:numId w:val="75"/>
        </w:numPr>
      </w:pPr>
      <w:r w:rsidRPr="00E20878">
        <w:t xml:space="preserve">Promote the organization and its work in the community with funders, stakeholders and </w:t>
      </w:r>
      <w:proofErr w:type="gramStart"/>
      <w:r w:rsidRPr="00E20878">
        <w:t>others</w:t>
      </w:r>
      <w:proofErr w:type="gramEnd"/>
    </w:p>
    <w:p w14:paraId="15F6D296" w14:textId="77777777" w:rsidR="003B5E3E" w:rsidRPr="00E20878" w:rsidRDefault="003B5E3E" w:rsidP="00807923">
      <w:pPr>
        <w:pStyle w:val="ListParagraph"/>
        <w:numPr>
          <w:ilvl w:val="0"/>
          <w:numId w:val="75"/>
        </w:numPr>
      </w:pPr>
      <w:r w:rsidRPr="00E20878">
        <w:t xml:space="preserve">Support the CEO in advocacy and other work with funders/donors, potential donors/funders and other </w:t>
      </w:r>
      <w:proofErr w:type="gramStart"/>
      <w:r w:rsidRPr="00E20878">
        <w:t>stakeholders</w:t>
      </w:r>
      <w:proofErr w:type="gramEnd"/>
    </w:p>
    <w:p w14:paraId="38F97113" w14:textId="77777777" w:rsidR="003B5E3E" w:rsidRPr="00E20878" w:rsidRDefault="003B5E3E">
      <w:r w:rsidRPr="00E20878">
        <w:br w:type="page"/>
      </w:r>
    </w:p>
    <w:p w14:paraId="5473C2AA" w14:textId="77777777" w:rsidR="003B5E3E" w:rsidRPr="00E20878" w:rsidRDefault="003B5E3E" w:rsidP="003B5E3E"/>
    <w:p w14:paraId="77FFC8A6" w14:textId="77777777" w:rsidR="003B5E3E" w:rsidRPr="00E20878" w:rsidRDefault="003B5E3E" w:rsidP="003B5E3E">
      <w:pPr>
        <w:rPr>
          <w:b/>
          <w:bCs/>
        </w:rPr>
      </w:pPr>
      <w:r w:rsidRPr="00E20878">
        <w:rPr>
          <w:b/>
          <w:bCs/>
        </w:rPr>
        <w:t>III. Strategic Responsibilities</w:t>
      </w:r>
    </w:p>
    <w:p w14:paraId="2AC180CA" w14:textId="77777777" w:rsidR="003B5E3E" w:rsidRPr="00E20878" w:rsidRDefault="003B5E3E" w:rsidP="00807923">
      <w:pPr>
        <w:pStyle w:val="ListParagraph"/>
        <w:numPr>
          <w:ilvl w:val="0"/>
          <w:numId w:val="76"/>
        </w:numPr>
      </w:pPr>
      <w:r w:rsidRPr="00E20878">
        <w:t xml:space="preserve">Ensure community and stakeholder needs are captured in the process to develop/update the organization’s vision, mission, </w:t>
      </w:r>
      <w:proofErr w:type="gramStart"/>
      <w:r w:rsidRPr="00E20878">
        <w:t>values</w:t>
      </w:r>
      <w:proofErr w:type="gramEnd"/>
      <w:r w:rsidRPr="00E20878">
        <w:t xml:space="preserve"> and strategic directions.</w:t>
      </w:r>
    </w:p>
    <w:p w14:paraId="5C76A238" w14:textId="77777777" w:rsidR="003B5E3E" w:rsidRPr="00E20878" w:rsidRDefault="003B5E3E" w:rsidP="00807923">
      <w:pPr>
        <w:pStyle w:val="ListParagraph"/>
        <w:numPr>
          <w:ilvl w:val="0"/>
          <w:numId w:val="76"/>
        </w:numPr>
      </w:pPr>
      <w:r w:rsidRPr="00E20878">
        <w:t xml:space="preserve">Ensure that the vision, mission, </w:t>
      </w:r>
      <w:proofErr w:type="gramStart"/>
      <w:r w:rsidRPr="00E20878">
        <w:t>values</w:t>
      </w:r>
      <w:proofErr w:type="gramEnd"/>
      <w:r w:rsidRPr="00E20878">
        <w:t xml:space="preserve"> and strategic directions are reviewed and renewed every 4 – 5 years.</w:t>
      </w:r>
    </w:p>
    <w:p w14:paraId="4E3A1A35" w14:textId="77777777" w:rsidR="003B5E3E" w:rsidRPr="00E20878" w:rsidRDefault="003B5E3E" w:rsidP="00807923">
      <w:pPr>
        <w:pStyle w:val="ListParagraph"/>
        <w:numPr>
          <w:ilvl w:val="0"/>
          <w:numId w:val="76"/>
        </w:numPr>
      </w:pPr>
      <w:r w:rsidRPr="00E20878">
        <w:t xml:space="preserve">Approve the updated vision, mission, </w:t>
      </w:r>
      <w:proofErr w:type="gramStart"/>
      <w:r w:rsidRPr="00E20878">
        <w:t>values</w:t>
      </w:r>
      <w:proofErr w:type="gramEnd"/>
      <w:r w:rsidRPr="00E20878">
        <w:t xml:space="preserve"> and strategic directions.</w:t>
      </w:r>
    </w:p>
    <w:p w14:paraId="260C3142" w14:textId="77777777" w:rsidR="003B5E3E" w:rsidRPr="00E20878" w:rsidRDefault="003B5E3E" w:rsidP="00807923">
      <w:pPr>
        <w:pStyle w:val="ListParagraph"/>
        <w:numPr>
          <w:ilvl w:val="0"/>
          <w:numId w:val="76"/>
        </w:numPr>
      </w:pPr>
      <w:r w:rsidRPr="00E20878">
        <w:t xml:space="preserve">Annually evaluate the organization’s compliance with the organization’s values. </w:t>
      </w:r>
    </w:p>
    <w:p w14:paraId="3CCA67D3" w14:textId="77777777" w:rsidR="003B5E3E" w:rsidRPr="00E20878" w:rsidRDefault="003B5E3E" w:rsidP="00807923">
      <w:pPr>
        <w:pStyle w:val="ListParagraph"/>
        <w:numPr>
          <w:ilvl w:val="0"/>
          <w:numId w:val="76"/>
        </w:numPr>
      </w:pPr>
      <w:r w:rsidRPr="00E20878">
        <w:t xml:space="preserve">Annually evaluate the organization’s progress to achieving </w:t>
      </w:r>
      <w:proofErr w:type="spellStart"/>
      <w:proofErr w:type="gramStart"/>
      <w:r w:rsidRPr="00E20878">
        <w:t>it’s</w:t>
      </w:r>
      <w:proofErr w:type="spellEnd"/>
      <w:proofErr w:type="gramEnd"/>
      <w:r w:rsidRPr="00E20878">
        <w:t xml:space="preserve"> vision, mission and strategic directions.</w:t>
      </w:r>
    </w:p>
    <w:p w14:paraId="15D3AD09" w14:textId="77777777" w:rsidR="003B5E3E" w:rsidRPr="00E20878" w:rsidRDefault="003B5E3E" w:rsidP="003B5E3E"/>
    <w:p w14:paraId="74A1EAFD" w14:textId="77777777" w:rsidR="003B5E3E" w:rsidRPr="00E20878" w:rsidRDefault="003B5E3E" w:rsidP="003B5E3E">
      <w:pPr>
        <w:rPr>
          <w:b/>
          <w:bCs/>
        </w:rPr>
      </w:pPr>
      <w:r w:rsidRPr="00E20878">
        <w:rPr>
          <w:b/>
          <w:bCs/>
        </w:rPr>
        <w:t xml:space="preserve">IV. CEO Recruitment and Succession Planning </w:t>
      </w:r>
    </w:p>
    <w:p w14:paraId="02C0D903" w14:textId="77777777" w:rsidR="003B5E3E" w:rsidRPr="00E20878" w:rsidRDefault="003B5E3E" w:rsidP="00807923">
      <w:pPr>
        <w:pStyle w:val="ListParagraph"/>
        <w:numPr>
          <w:ilvl w:val="0"/>
          <w:numId w:val="77"/>
        </w:numPr>
      </w:pPr>
      <w:r w:rsidRPr="00E20878">
        <w:t xml:space="preserve">Develop and annually review a board policy and plan for succession planning and recruitment of an interim CEO during a long leave and new CEO when a permanent vacancy arises. </w:t>
      </w:r>
    </w:p>
    <w:p w14:paraId="3B51E730" w14:textId="77777777" w:rsidR="003B5E3E" w:rsidRPr="00E20878" w:rsidRDefault="003B5E3E" w:rsidP="00807923">
      <w:pPr>
        <w:pStyle w:val="ListParagraph"/>
        <w:numPr>
          <w:ilvl w:val="0"/>
          <w:numId w:val="77"/>
        </w:numPr>
      </w:pPr>
      <w:r w:rsidRPr="00E20878">
        <w:t xml:space="preserve">Ensure that the CEO has a plan for coverage in the event of a short or medium length </w:t>
      </w:r>
      <w:proofErr w:type="gramStart"/>
      <w:r w:rsidRPr="00E20878">
        <w:t>absence</w:t>
      </w:r>
      <w:proofErr w:type="gramEnd"/>
      <w:r w:rsidRPr="00E20878">
        <w:t xml:space="preserve"> </w:t>
      </w:r>
    </w:p>
    <w:p w14:paraId="501EDE87" w14:textId="66A23CAE" w:rsidR="003B5E3E" w:rsidRPr="00E20878" w:rsidRDefault="003B5E3E" w:rsidP="00807923">
      <w:pPr>
        <w:pStyle w:val="ListParagraph"/>
        <w:numPr>
          <w:ilvl w:val="0"/>
          <w:numId w:val="77"/>
        </w:numPr>
      </w:pPr>
      <w:r w:rsidRPr="00E20878">
        <w:t xml:space="preserve">Orient an interim or new CEO to their role, </w:t>
      </w:r>
      <w:proofErr w:type="gramStart"/>
      <w:r w:rsidRPr="00E20878">
        <w:t>responsibilities</w:t>
      </w:r>
      <w:proofErr w:type="gramEnd"/>
      <w:r w:rsidRPr="00E20878">
        <w:t xml:space="preserve"> and relationship with the board as a policy governance model</w:t>
      </w:r>
      <w:r w:rsidR="006379A3">
        <w:t>.</w:t>
      </w:r>
    </w:p>
    <w:p w14:paraId="4B4BB377" w14:textId="78FED5AB" w:rsidR="003B5E3E" w:rsidRPr="00E20878" w:rsidRDefault="003B5E3E" w:rsidP="00807923">
      <w:pPr>
        <w:pStyle w:val="ListParagraph"/>
        <w:numPr>
          <w:ilvl w:val="0"/>
          <w:numId w:val="77"/>
        </w:numPr>
      </w:pPr>
      <w:r w:rsidRPr="00E20878">
        <w:t xml:space="preserve">Orient an interim or new CEO to </w:t>
      </w:r>
      <w:proofErr w:type="gramStart"/>
      <w:r w:rsidRPr="00E20878">
        <w:t>key board</w:t>
      </w:r>
      <w:proofErr w:type="gramEnd"/>
      <w:r w:rsidRPr="00E20878">
        <w:t xml:space="preserve"> and operational issues as they start in their position</w:t>
      </w:r>
      <w:r w:rsidR="006379A3">
        <w:t>.</w:t>
      </w:r>
      <w:r w:rsidRPr="00E20878">
        <w:t xml:space="preserve"> </w:t>
      </w:r>
    </w:p>
    <w:p w14:paraId="3230AE94" w14:textId="77777777" w:rsidR="003B5E3E" w:rsidRPr="00E20878" w:rsidRDefault="003B5E3E" w:rsidP="003B5E3E"/>
    <w:p w14:paraId="10A62F26" w14:textId="77777777" w:rsidR="003B5E3E" w:rsidRPr="00E20878" w:rsidRDefault="003B5E3E" w:rsidP="003B5E3E">
      <w:pPr>
        <w:rPr>
          <w:b/>
          <w:bCs/>
        </w:rPr>
      </w:pPr>
      <w:r w:rsidRPr="00E20878">
        <w:rPr>
          <w:b/>
          <w:bCs/>
        </w:rPr>
        <w:t xml:space="preserve">V. Linkage with the CEO  </w:t>
      </w:r>
    </w:p>
    <w:p w14:paraId="526B6DF1" w14:textId="635807FD" w:rsidR="003B5E3E" w:rsidRPr="00E20878" w:rsidRDefault="003B5E3E" w:rsidP="00807923">
      <w:pPr>
        <w:pStyle w:val="ListParagraph"/>
        <w:numPr>
          <w:ilvl w:val="0"/>
          <w:numId w:val="78"/>
        </w:numPr>
      </w:pPr>
      <w:r w:rsidRPr="00E20878">
        <w:t>Provide the CEO with written direction on their role and the limits (parameters) under which they are expected to operate</w:t>
      </w:r>
      <w:r w:rsidR="006379A3">
        <w:t>.</w:t>
      </w:r>
    </w:p>
    <w:p w14:paraId="7E6585AC" w14:textId="43377350" w:rsidR="003B5E3E" w:rsidRPr="00E20878" w:rsidRDefault="003B5E3E" w:rsidP="00807923">
      <w:pPr>
        <w:pStyle w:val="ListParagraph"/>
        <w:numPr>
          <w:ilvl w:val="0"/>
          <w:numId w:val="78"/>
        </w:numPr>
      </w:pPr>
      <w:r w:rsidRPr="00E20878">
        <w:t xml:space="preserve">Annually provide the CEO with their performance goals, at least in part, tied to the achievement of the strategic </w:t>
      </w:r>
      <w:proofErr w:type="gramStart"/>
      <w:r w:rsidRPr="00E20878">
        <w:t xml:space="preserve">directions </w:t>
      </w:r>
      <w:r w:rsidR="006379A3">
        <w:t>.</w:t>
      </w:r>
      <w:proofErr w:type="gramEnd"/>
    </w:p>
    <w:p w14:paraId="17C6107F" w14:textId="414FAE50" w:rsidR="003B5E3E" w:rsidRPr="00E20878" w:rsidRDefault="003B5E3E" w:rsidP="00807923">
      <w:pPr>
        <w:pStyle w:val="ListParagraph"/>
        <w:numPr>
          <w:ilvl w:val="0"/>
          <w:numId w:val="78"/>
        </w:numPr>
      </w:pPr>
      <w:r w:rsidRPr="00E20878">
        <w:t xml:space="preserve">Ensure the annual budget and operational/quality plan support the achievement of the organization’s vision, mission and strategic and </w:t>
      </w:r>
      <w:proofErr w:type="gramStart"/>
      <w:r w:rsidRPr="00E20878">
        <w:t>funder</w:t>
      </w:r>
      <w:proofErr w:type="gramEnd"/>
      <w:r w:rsidRPr="00E20878">
        <w:t xml:space="preserve"> mandated directions</w:t>
      </w:r>
      <w:r w:rsidR="006379A3">
        <w:t>.</w:t>
      </w:r>
    </w:p>
    <w:p w14:paraId="2473991A" w14:textId="28DEFC45" w:rsidR="003B5E3E" w:rsidRPr="00E20878" w:rsidRDefault="003B5E3E" w:rsidP="00807923">
      <w:pPr>
        <w:pStyle w:val="ListParagraph"/>
        <w:numPr>
          <w:ilvl w:val="0"/>
          <w:numId w:val="78"/>
        </w:numPr>
      </w:pPr>
      <w:r w:rsidRPr="00E20878">
        <w:t>Annually review the CEO’s performance relative to board expectations established in the responsibilities and limitations policy, their annual performance goals, the achievement of the operational/quality plan within the budget constraints and organizational adherence to the Corporation’s values and any other relevant Board policies</w:t>
      </w:r>
      <w:r w:rsidR="006379A3">
        <w:t>.</w:t>
      </w:r>
    </w:p>
    <w:p w14:paraId="01C5406F" w14:textId="1BC56585" w:rsidR="003B5E3E" w:rsidRPr="00E20878" w:rsidRDefault="003B5E3E" w:rsidP="00807923">
      <w:pPr>
        <w:pStyle w:val="ListParagraph"/>
        <w:numPr>
          <w:ilvl w:val="0"/>
          <w:numId w:val="78"/>
        </w:numPr>
      </w:pPr>
      <w:r w:rsidRPr="00E20878">
        <w:t>Ensure an annual audit of the organization’s finances by a membership approved auditor</w:t>
      </w:r>
      <w:r w:rsidR="006379A3">
        <w:t>.</w:t>
      </w:r>
    </w:p>
    <w:p w14:paraId="07458877" w14:textId="7ED46718" w:rsidR="003B5E3E" w:rsidRPr="00E20878" w:rsidRDefault="003B5E3E" w:rsidP="00807923">
      <w:pPr>
        <w:pStyle w:val="ListParagraph"/>
        <w:numPr>
          <w:ilvl w:val="0"/>
          <w:numId w:val="78"/>
        </w:numPr>
      </w:pPr>
      <w:r w:rsidRPr="00E20878">
        <w:t xml:space="preserve">Provide </w:t>
      </w:r>
      <w:proofErr w:type="spellStart"/>
      <w:r w:rsidRPr="00E20878">
        <w:t>adhoc</w:t>
      </w:r>
      <w:proofErr w:type="spellEnd"/>
      <w:r w:rsidRPr="00E20878">
        <w:t xml:space="preserve"> support to the CEO through the board chair and executive committee</w:t>
      </w:r>
      <w:r w:rsidR="006379A3">
        <w:t>.</w:t>
      </w:r>
    </w:p>
    <w:p w14:paraId="1191022C" w14:textId="77777777" w:rsidR="003B5E3E" w:rsidRPr="00E20878" w:rsidRDefault="003B5E3E" w:rsidP="00807923">
      <w:pPr>
        <w:pStyle w:val="ListParagraph"/>
        <w:numPr>
          <w:ilvl w:val="0"/>
          <w:numId w:val="78"/>
        </w:numPr>
      </w:pPr>
      <w:r w:rsidRPr="00E20878">
        <w:t xml:space="preserve">Support and encourage the CEO in their professional development through providing financial resources and time to be spent on relevant training, conferences etc.  </w:t>
      </w:r>
    </w:p>
    <w:p w14:paraId="030CFA4A" w14:textId="77777777" w:rsidR="003B5E3E" w:rsidRDefault="003B5E3E" w:rsidP="003B5E3E"/>
    <w:p w14:paraId="083B1566" w14:textId="77777777" w:rsidR="005E785B" w:rsidRPr="00045A4F" w:rsidRDefault="005E785B" w:rsidP="005E785B"/>
    <w:p w14:paraId="5DB09A9B" w14:textId="77777777" w:rsidR="003B5E3E" w:rsidRPr="00552C2E" w:rsidRDefault="005E785B" w:rsidP="005E785B">
      <w:r w:rsidRPr="00045A4F">
        <w:br/>
      </w:r>
    </w:p>
    <w:p w14:paraId="5B28211F" w14:textId="77777777" w:rsidR="00FF4CB7" w:rsidRDefault="00FF4CB7">
      <w:pPr>
        <w:rPr>
          <w:rFonts w:ascii="Times New Roman" w:eastAsia="Times New Roman" w:hAnsi="Times New Roman" w:cs="Times New Roman"/>
          <w:sz w:val="13"/>
          <w:szCs w:val="13"/>
        </w:rPr>
      </w:pPr>
      <w:r>
        <w:rPr>
          <w:rFonts w:ascii="Times New Roman" w:eastAsia="Times New Roman" w:hAnsi="Times New Roman" w:cs="Times New Roman"/>
          <w:sz w:val="13"/>
          <w:szCs w:val="13"/>
        </w:rPr>
        <w:br w:type="page"/>
      </w:r>
    </w:p>
    <w:p w14:paraId="2D8B82EC" w14:textId="77777777" w:rsidR="00C14CD4" w:rsidRDefault="00C14CD4">
      <w:pPr>
        <w:spacing w:before="3"/>
        <w:rPr>
          <w:rFonts w:ascii="Times New Roman" w:eastAsia="Times New Roman" w:hAnsi="Times New Roman" w:cs="Times New Roman"/>
          <w:sz w:val="13"/>
          <w:szCs w:val="13"/>
        </w:rPr>
      </w:pPr>
    </w:p>
    <w:tbl>
      <w:tblPr>
        <w:tblW w:w="9616" w:type="dxa"/>
        <w:tblInd w:w="4" w:type="dxa"/>
        <w:tblCellMar>
          <w:left w:w="0" w:type="dxa"/>
          <w:right w:w="0" w:type="dxa"/>
        </w:tblCellMar>
        <w:tblLook w:val="04A0" w:firstRow="1" w:lastRow="0" w:firstColumn="1" w:lastColumn="0" w:noHBand="0" w:noVBand="1"/>
      </w:tblPr>
      <w:tblGrid>
        <w:gridCol w:w="2506"/>
        <w:gridCol w:w="4006"/>
        <w:gridCol w:w="1701"/>
        <w:gridCol w:w="1403"/>
      </w:tblGrid>
      <w:tr w:rsidR="003C2EE4" w14:paraId="26A6B990" w14:textId="77777777" w:rsidTr="003C2EE4">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C2A5759" w14:textId="77777777" w:rsidR="003C2EE4" w:rsidRPr="001656A3" w:rsidRDefault="003C2EE4" w:rsidP="004602AD">
            <w:pPr>
              <w:jc w:val="right"/>
              <w:rPr>
                <w:b/>
                <w:bCs/>
                <w:color w:val="000000"/>
                <w:lang w:eastAsia="en-CA"/>
              </w:rPr>
            </w:pPr>
            <w:r w:rsidRPr="001656A3">
              <w:rPr>
                <w:b/>
                <w:bCs/>
                <w:color w:val="000000"/>
                <w:lang w:eastAsia="en-CA"/>
              </w:rPr>
              <w:t>Subject:</w:t>
            </w:r>
          </w:p>
        </w:tc>
        <w:tc>
          <w:tcPr>
            <w:tcW w:w="40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F65D356" w14:textId="77777777" w:rsidR="003C2EE4" w:rsidRPr="001656A3" w:rsidRDefault="003C2EE4" w:rsidP="004602AD">
            <w:pPr>
              <w:rPr>
                <w:b/>
                <w:bCs/>
                <w:i/>
                <w:iCs/>
                <w:color w:val="000000"/>
                <w:lang w:eastAsia="en-CA"/>
              </w:rPr>
            </w:pPr>
            <w:r w:rsidRPr="001656A3">
              <w:rPr>
                <w:b/>
                <w:bCs/>
                <w:color w:val="000000"/>
                <w:lang w:eastAsia="en-CA"/>
              </w:rPr>
              <w:t> </w:t>
            </w:r>
            <w:r w:rsidRPr="00EE64F9">
              <w:rPr>
                <w:spacing w:val="-1"/>
              </w:rPr>
              <w:t>Legal</w:t>
            </w:r>
            <w:r w:rsidRPr="00EE64F9">
              <w:rPr>
                <w:spacing w:val="1"/>
              </w:rPr>
              <w:t xml:space="preserve"> </w:t>
            </w:r>
            <w:r w:rsidRPr="00EE64F9">
              <w:rPr>
                <w:spacing w:val="-1"/>
              </w:rPr>
              <w:t>Duties</w:t>
            </w:r>
            <w:r w:rsidRPr="00EE64F9">
              <w:t xml:space="preserve"> </w:t>
            </w:r>
            <w:r w:rsidRPr="00EE64F9">
              <w:rPr>
                <w:spacing w:val="-2"/>
              </w:rPr>
              <w:t>of</w:t>
            </w:r>
            <w:r w:rsidRPr="00EE64F9">
              <w:t xml:space="preserve"> </w:t>
            </w:r>
            <w:r w:rsidRPr="00EE64F9">
              <w:rPr>
                <w:spacing w:val="-1"/>
              </w:rPr>
              <w:t>Board</w:t>
            </w:r>
            <w:r w:rsidRPr="00EE64F9">
              <w:t xml:space="preserve"> </w:t>
            </w:r>
            <w:r w:rsidRPr="00EE64F9">
              <w:rPr>
                <w:spacing w:val="-1"/>
              </w:rPr>
              <w:t>Members/Directors</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0697A8F" w14:textId="77777777" w:rsidR="003C2EE4" w:rsidRPr="001656A3" w:rsidRDefault="003C2EE4" w:rsidP="004602AD">
            <w:pPr>
              <w:jc w:val="right"/>
              <w:rPr>
                <w:b/>
                <w:bCs/>
                <w:color w:val="000000"/>
                <w:lang w:eastAsia="en-CA"/>
              </w:rPr>
            </w:pPr>
            <w:r w:rsidRPr="001656A3">
              <w:rPr>
                <w:b/>
                <w:bCs/>
                <w:color w:val="000000"/>
                <w:lang w:eastAsia="en-CA"/>
              </w:rPr>
              <w:t>Policy Number:</w:t>
            </w:r>
          </w:p>
        </w:tc>
        <w:tc>
          <w:tcPr>
            <w:tcW w:w="140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98FA481" w14:textId="77777777" w:rsidR="003C2EE4" w:rsidRPr="001656A3" w:rsidRDefault="003C2EE4" w:rsidP="004602AD">
            <w:pPr>
              <w:rPr>
                <w:b/>
                <w:bCs/>
                <w:i/>
                <w:iCs/>
                <w:color w:val="000000"/>
                <w:lang w:eastAsia="en-CA"/>
              </w:rPr>
            </w:pPr>
            <w:r w:rsidRPr="001656A3">
              <w:rPr>
                <w:b/>
                <w:bCs/>
                <w:color w:val="000000"/>
                <w:lang w:eastAsia="en-CA"/>
              </w:rPr>
              <w:t> </w:t>
            </w:r>
            <w:r>
              <w:rPr>
                <w:b/>
                <w:bCs/>
                <w:color w:val="000000"/>
                <w:lang w:eastAsia="en-CA"/>
              </w:rPr>
              <w:t>4.0</w:t>
            </w:r>
            <w:r w:rsidR="00ED3A86">
              <w:rPr>
                <w:b/>
                <w:bCs/>
                <w:color w:val="000000"/>
                <w:lang w:eastAsia="en-CA"/>
              </w:rPr>
              <w:t>3</w:t>
            </w:r>
          </w:p>
        </w:tc>
      </w:tr>
      <w:tr w:rsidR="003C2EE4" w14:paraId="37897061"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52994D7" w14:textId="77777777" w:rsidR="003C2EE4" w:rsidRDefault="003C2EE4" w:rsidP="003C2EE4">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73FD98B" w14:textId="77777777" w:rsidR="003C2EE4" w:rsidRPr="000C20E3" w:rsidRDefault="003C2EE4" w:rsidP="003C2EE4">
            <w:pPr>
              <w:rPr>
                <w:i/>
                <w:iCs/>
                <w:color w:val="000000"/>
                <w:lang w:eastAsia="en-CA"/>
              </w:rPr>
            </w:pPr>
            <w:r w:rsidRPr="00EE64F9">
              <w:rPr>
                <w:spacing w:val="-1"/>
              </w:rPr>
              <w:t>December</w:t>
            </w:r>
            <w:r w:rsidRPr="00EE64F9">
              <w:rPr>
                <w:spacing w:val="1"/>
              </w:rPr>
              <w:t xml:space="preserve"> </w:t>
            </w:r>
            <w:r w:rsidRPr="00EE64F9">
              <w:t>2004</w:t>
            </w:r>
          </w:p>
        </w:tc>
      </w:tr>
      <w:tr w:rsidR="008020BC" w14:paraId="5FEEB8FA"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EA90CA3" w14:textId="77777777" w:rsidR="008020BC" w:rsidRDefault="008020BC" w:rsidP="003C2EE4">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6568310" w14:textId="77777777" w:rsidR="008020BC" w:rsidRDefault="00992936" w:rsidP="003C2EE4">
            <w:pPr>
              <w:rPr>
                <w:spacing w:val="-1"/>
              </w:rPr>
            </w:pPr>
            <w:r>
              <w:rPr>
                <w:color w:val="000000"/>
                <w:lang w:eastAsia="en-CA"/>
              </w:rPr>
              <w:t xml:space="preserve">January </w:t>
            </w:r>
            <w:r w:rsidRPr="004602AD">
              <w:rPr>
                <w:color w:val="000000"/>
                <w:lang w:eastAsia="en-CA"/>
              </w:rPr>
              <w:t>202</w:t>
            </w:r>
            <w:r>
              <w:rPr>
                <w:color w:val="000000"/>
                <w:lang w:eastAsia="en-CA"/>
              </w:rPr>
              <w:t>3</w:t>
            </w:r>
          </w:p>
        </w:tc>
      </w:tr>
      <w:tr w:rsidR="003C2EE4" w14:paraId="7322D490"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43B498D" w14:textId="77777777" w:rsidR="003C2EE4" w:rsidRDefault="003C2EE4" w:rsidP="003C2EE4">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181944B" w14:textId="77777777" w:rsidR="003C2EE4" w:rsidRPr="000C20E3" w:rsidRDefault="00AB750A" w:rsidP="003C2EE4">
            <w:pPr>
              <w:rPr>
                <w:i/>
                <w:iCs/>
                <w:color w:val="000000"/>
                <w:lang w:eastAsia="en-CA"/>
              </w:rPr>
            </w:pPr>
            <w:r>
              <w:rPr>
                <w:color w:val="000000"/>
                <w:lang w:eastAsia="en-CA"/>
              </w:rPr>
              <w:t xml:space="preserve">April 2018, </w:t>
            </w:r>
            <w:r w:rsidR="00992936">
              <w:rPr>
                <w:color w:val="000000"/>
                <w:lang w:eastAsia="en-CA"/>
              </w:rPr>
              <w:t xml:space="preserve">January </w:t>
            </w:r>
            <w:r w:rsidR="00992936" w:rsidRPr="004602AD">
              <w:rPr>
                <w:color w:val="000000"/>
                <w:lang w:eastAsia="en-CA"/>
              </w:rPr>
              <w:t>202</w:t>
            </w:r>
            <w:r w:rsidR="00992936">
              <w:rPr>
                <w:color w:val="000000"/>
                <w:lang w:eastAsia="en-CA"/>
              </w:rPr>
              <w:t>3</w:t>
            </w:r>
          </w:p>
        </w:tc>
      </w:tr>
      <w:tr w:rsidR="003C2EE4" w14:paraId="4D3A5142"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A4197EB" w14:textId="77777777" w:rsidR="003C2EE4" w:rsidRDefault="003C2EE4" w:rsidP="003C2EE4">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16DD2BC" w14:textId="7EE4245F" w:rsidR="003C2EE4" w:rsidRPr="000C20E3" w:rsidRDefault="00314D17" w:rsidP="003C2EE4">
            <w:pPr>
              <w:rPr>
                <w:i/>
                <w:iCs/>
                <w:color w:val="000000"/>
                <w:lang w:eastAsia="en-CA"/>
              </w:rPr>
            </w:pPr>
            <w:r>
              <w:rPr>
                <w:color w:val="000000"/>
                <w:lang w:eastAsia="en-CA"/>
              </w:rPr>
              <w:t>February 2023</w:t>
            </w:r>
          </w:p>
        </w:tc>
      </w:tr>
      <w:tr w:rsidR="003C2EE4" w14:paraId="493DD753" w14:textId="77777777" w:rsidTr="003C2EE4">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14C3E72" w14:textId="77777777" w:rsidR="003C2EE4" w:rsidRDefault="003C2EE4" w:rsidP="003C2EE4">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50483B6" w14:textId="77777777" w:rsidR="003C2EE4" w:rsidRPr="005E4CDB" w:rsidRDefault="008020BC" w:rsidP="003C2EE4">
            <w:pPr>
              <w:ind w:left="100"/>
              <w:rPr>
                <w:color w:val="000000"/>
                <w:lang w:eastAsia="en-CA"/>
              </w:rPr>
            </w:pPr>
            <w:r w:rsidRPr="005E4CDB">
              <w:rPr>
                <w:color w:val="000000"/>
                <w:lang w:eastAsia="en-CA"/>
              </w:rPr>
              <w:t>Director’s Liability: A Discussion Paper on Legal Liability, Risk Management and the Role of Directors in Non-Profit Organizations, Volunteer Canada, 2002.</w:t>
            </w:r>
          </w:p>
        </w:tc>
      </w:tr>
      <w:tr w:rsidR="003C2EE4" w14:paraId="424DF7DF"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47A6EE1" w14:textId="77777777" w:rsidR="003C2EE4" w:rsidRDefault="003C2EE4" w:rsidP="003C2EE4">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7FCA4E0" w14:textId="77777777" w:rsidR="003C2EE4" w:rsidRPr="001656A3" w:rsidRDefault="009F550F" w:rsidP="003C2EE4">
            <w:pPr>
              <w:rPr>
                <w:i/>
                <w:iCs/>
                <w:color w:val="000000"/>
                <w:lang w:eastAsia="en-CA"/>
              </w:rPr>
            </w:pPr>
            <w:r>
              <w:rPr>
                <w:color w:val="000000"/>
                <w:lang w:eastAsia="en-CA"/>
              </w:rPr>
              <w:t>75</w:t>
            </w:r>
          </w:p>
        </w:tc>
      </w:tr>
      <w:tr w:rsidR="003C2EE4" w14:paraId="3C347BCE"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42AFF54" w14:textId="77777777" w:rsidR="003C2EE4" w:rsidRDefault="003C2EE4" w:rsidP="003C2EE4">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09200C6" w14:textId="77777777" w:rsidR="003C2EE4" w:rsidRPr="003C2EE4" w:rsidRDefault="003C2EE4" w:rsidP="003C2EE4">
            <w:pPr>
              <w:rPr>
                <w:color w:val="000000"/>
                <w:lang w:eastAsia="en-CA"/>
              </w:rPr>
            </w:pPr>
            <w:r>
              <w:rPr>
                <w:color w:val="000000"/>
                <w:lang w:eastAsia="en-CA"/>
              </w:rPr>
              <w:t> </w:t>
            </w:r>
            <w:r w:rsidRPr="003C2EE4">
              <w:rPr>
                <w:color w:val="000000"/>
                <w:lang w:eastAsia="en-CA"/>
              </w:rPr>
              <w:t>Board of Directors</w:t>
            </w:r>
          </w:p>
        </w:tc>
      </w:tr>
    </w:tbl>
    <w:p w14:paraId="447E5970" w14:textId="77777777" w:rsidR="003C2EE4" w:rsidRPr="00EE64F9" w:rsidRDefault="003C2EE4">
      <w:pPr>
        <w:spacing w:before="1"/>
        <w:rPr>
          <w:rFonts w:eastAsia="Times New Roman" w:cs="Times New Roman"/>
        </w:rPr>
      </w:pPr>
    </w:p>
    <w:p w14:paraId="3E3A0218" w14:textId="77777777" w:rsidR="00C14CD4" w:rsidRPr="00EE64F9" w:rsidRDefault="003C2EE4" w:rsidP="00CE0943">
      <w:pPr>
        <w:pStyle w:val="Heading2"/>
        <w:tabs>
          <w:tab w:val="left" w:pos="540"/>
        </w:tabs>
        <w:spacing w:before="72"/>
        <w:ind w:left="90"/>
        <w:rPr>
          <w:rFonts w:asciiTheme="minorHAnsi" w:eastAsia="Arial" w:hAnsiTheme="minorHAnsi" w:cs="Arial"/>
          <w:b w:val="0"/>
          <w:bCs w:val="0"/>
        </w:rPr>
      </w:pPr>
      <w:bookmarkStart w:id="21" w:name="_Toc128553759"/>
      <w:r>
        <w:rPr>
          <w:rFonts w:asciiTheme="minorHAnsi" w:hAnsiTheme="minorHAnsi"/>
          <w:spacing w:val="-1"/>
        </w:rPr>
        <w:t>4.0</w:t>
      </w:r>
      <w:r w:rsidR="00ED3A86">
        <w:rPr>
          <w:rFonts w:asciiTheme="minorHAnsi" w:hAnsiTheme="minorHAnsi"/>
          <w:spacing w:val="-1"/>
        </w:rPr>
        <w:t>3</w:t>
      </w:r>
      <w:r>
        <w:rPr>
          <w:rFonts w:asciiTheme="minorHAnsi" w:hAnsiTheme="minorHAnsi"/>
          <w:spacing w:val="-1"/>
        </w:rPr>
        <w:t xml:space="preserve"> </w:t>
      </w:r>
      <w:r w:rsidR="008D11DE" w:rsidRPr="00EE64F9">
        <w:rPr>
          <w:rFonts w:asciiTheme="minorHAnsi" w:hAnsiTheme="minorHAnsi"/>
          <w:spacing w:val="-1"/>
        </w:rPr>
        <w:tab/>
        <w:t>LEGAL</w:t>
      </w:r>
      <w:r w:rsidR="008D11DE" w:rsidRPr="00EE64F9">
        <w:rPr>
          <w:rFonts w:asciiTheme="minorHAnsi" w:hAnsiTheme="minorHAnsi"/>
        </w:rPr>
        <w:t xml:space="preserve"> </w:t>
      </w:r>
      <w:r w:rsidR="008D11DE" w:rsidRPr="00EE64F9">
        <w:rPr>
          <w:rFonts w:asciiTheme="minorHAnsi" w:hAnsiTheme="minorHAnsi"/>
          <w:spacing w:val="-1"/>
        </w:rPr>
        <w:t>DUTIES</w:t>
      </w:r>
      <w:r w:rsidR="008D11DE" w:rsidRPr="00EE64F9">
        <w:rPr>
          <w:rFonts w:asciiTheme="minorHAnsi" w:hAnsiTheme="minorHAnsi"/>
        </w:rPr>
        <w:t xml:space="preserve"> OF </w:t>
      </w:r>
      <w:r w:rsidR="008D11DE" w:rsidRPr="00EE64F9">
        <w:rPr>
          <w:rFonts w:asciiTheme="minorHAnsi" w:hAnsiTheme="minorHAnsi"/>
          <w:spacing w:val="-2"/>
        </w:rPr>
        <w:t>BOARD</w:t>
      </w:r>
      <w:r w:rsidR="008D11DE" w:rsidRPr="00EE64F9">
        <w:rPr>
          <w:rFonts w:asciiTheme="minorHAnsi" w:hAnsiTheme="minorHAnsi"/>
        </w:rPr>
        <w:t xml:space="preserve"> </w:t>
      </w:r>
      <w:r w:rsidR="008D11DE" w:rsidRPr="00EE64F9">
        <w:rPr>
          <w:rFonts w:asciiTheme="minorHAnsi" w:hAnsiTheme="minorHAnsi"/>
          <w:spacing w:val="-2"/>
        </w:rPr>
        <w:t>MEMBERS/DIRECTORS</w:t>
      </w:r>
      <w:bookmarkEnd w:id="21"/>
    </w:p>
    <w:p w14:paraId="526F157B" w14:textId="77777777" w:rsidR="00C14CD4" w:rsidRPr="00EE64F9" w:rsidRDefault="00C14CD4" w:rsidP="00A71E06">
      <w:pPr>
        <w:spacing w:before="2"/>
        <w:ind w:left="90"/>
        <w:rPr>
          <w:rFonts w:eastAsia="Arial" w:cs="Arial"/>
          <w:b/>
          <w:bCs/>
        </w:rPr>
      </w:pPr>
    </w:p>
    <w:p w14:paraId="0A97E375" w14:textId="77777777" w:rsidR="00C14CD4" w:rsidRPr="00EE64F9" w:rsidRDefault="008D11DE" w:rsidP="00FF4CB7">
      <w:pPr>
        <w:pStyle w:val="BodyText"/>
        <w:ind w:left="91" w:firstLine="0"/>
        <w:contextualSpacing/>
        <w:rPr>
          <w:rFonts w:asciiTheme="minorHAnsi" w:hAnsiTheme="minorHAnsi"/>
        </w:rPr>
      </w:pPr>
      <w:r w:rsidRPr="00EE64F9">
        <w:rPr>
          <w:rFonts w:asciiTheme="minorHAnsi" w:hAnsiTheme="minorHAnsi"/>
        </w:rPr>
        <w:t>A</w:t>
      </w:r>
      <w:r w:rsidRPr="00EE64F9">
        <w:rPr>
          <w:rFonts w:asciiTheme="minorHAnsi" w:hAnsiTheme="minorHAnsi"/>
          <w:spacing w:val="-1"/>
        </w:rPr>
        <w:t xml:space="preserve"> director</w:t>
      </w:r>
      <w:r w:rsidRPr="00EE64F9">
        <w:rPr>
          <w:rFonts w:asciiTheme="minorHAnsi" w:hAnsiTheme="minorHAnsi"/>
        </w:rPr>
        <w:t xml:space="preserve"> </w:t>
      </w:r>
      <w:r w:rsidRPr="00EE64F9">
        <w:rPr>
          <w:rFonts w:asciiTheme="minorHAnsi" w:hAnsiTheme="minorHAnsi"/>
          <w:spacing w:val="-1"/>
        </w:rPr>
        <w:t>is</w:t>
      </w:r>
      <w:r w:rsidRPr="00EE64F9">
        <w:rPr>
          <w:rFonts w:asciiTheme="minorHAnsi" w:hAnsiTheme="minorHAnsi"/>
        </w:rPr>
        <w:t xml:space="preserve"> an</w:t>
      </w:r>
      <w:r w:rsidRPr="00EE64F9">
        <w:rPr>
          <w:rFonts w:asciiTheme="minorHAnsi" w:hAnsiTheme="minorHAnsi"/>
          <w:spacing w:val="-3"/>
        </w:rPr>
        <w:t xml:space="preserve"> </w:t>
      </w:r>
      <w:r w:rsidRPr="00EE64F9">
        <w:rPr>
          <w:rFonts w:asciiTheme="minorHAnsi" w:hAnsiTheme="minorHAnsi"/>
          <w:spacing w:val="-1"/>
        </w:rPr>
        <w:t>individual</w:t>
      </w:r>
      <w:r w:rsidRPr="00EE64F9">
        <w:rPr>
          <w:rFonts w:asciiTheme="minorHAnsi" w:hAnsiTheme="minorHAnsi"/>
          <w:spacing w:val="-2"/>
        </w:rPr>
        <w:t xml:space="preserve"> </w:t>
      </w:r>
      <w:r w:rsidRPr="00EE64F9">
        <w:rPr>
          <w:rFonts w:asciiTheme="minorHAnsi" w:hAnsiTheme="minorHAnsi"/>
          <w:spacing w:val="-1"/>
        </w:rPr>
        <w:t>who</w:t>
      </w:r>
      <w:r w:rsidRPr="00EE64F9">
        <w:rPr>
          <w:rFonts w:asciiTheme="minorHAnsi" w:hAnsiTheme="minorHAnsi"/>
        </w:rPr>
        <w:t xml:space="preserve"> is a</w:t>
      </w:r>
      <w:r w:rsidRPr="00EE64F9">
        <w:rPr>
          <w:rFonts w:asciiTheme="minorHAnsi" w:hAnsiTheme="minorHAnsi"/>
          <w:spacing w:val="-2"/>
        </w:rPr>
        <w:t xml:space="preserve"> </w:t>
      </w:r>
      <w:r w:rsidRPr="00EE64F9">
        <w:rPr>
          <w:rFonts w:asciiTheme="minorHAnsi" w:hAnsiTheme="minorHAnsi"/>
          <w:spacing w:val="-1"/>
        </w:rPr>
        <w:t>member</w:t>
      </w:r>
      <w:r w:rsidRPr="00EE64F9">
        <w:rPr>
          <w:rFonts w:asciiTheme="minorHAnsi" w:hAnsiTheme="minorHAnsi"/>
          <w:spacing w:val="1"/>
        </w:rPr>
        <w:t xml:space="preserve"> </w:t>
      </w:r>
      <w:r w:rsidRPr="00EE64F9">
        <w:rPr>
          <w:rFonts w:asciiTheme="minorHAnsi" w:hAnsiTheme="minorHAnsi"/>
        </w:rPr>
        <w:t xml:space="preserve">of a </w:t>
      </w:r>
      <w:r w:rsidRPr="00EE64F9">
        <w:rPr>
          <w:rFonts w:asciiTheme="minorHAnsi" w:hAnsiTheme="minorHAnsi"/>
          <w:spacing w:val="-1"/>
        </w:rPr>
        <w:t>governing</w:t>
      </w:r>
      <w:r w:rsidRPr="00EE64F9">
        <w:rPr>
          <w:rFonts w:asciiTheme="minorHAnsi" w:hAnsiTheme="minorHAnsi"/>
          <w:spacing w:val="-3"/>
        </w:rPr>
        <w:t xml:space="preserve"> </w:t>
      </w:r>
      <w:r w:rsidRPr="00EE64F9">
        <w:rPr>
          <w:rFonts w:asciiTheme="minorHAnsi" w:hAnsiTheme="minorHAnsi"/>
        </w:rPr>
        <w:t>board</w:t>
      </w:r>
      <w:r w:rsidRPr="00EE64F9">
        <w:rPr>
          <w:rFonts w:asciiTheme="minorHAnsi" w:hAnsiTheme="minorHAnsi"/>
          <w:spacing w:val="-3"/>
        </w:rPr>
        <w:t xml:space="preserve"> </w:t>
      </w:r>
      <w:r w:rsidRPr="00EE64F9">
        <w:rPr>
          <w:rFonts w:asciiTheme="minorHAnsi" w:hAnsiTheme="minorHAnsi"/>
        </w:rPr>
        <w:t xml:space="preserve">of </w:t>
      </w:r>
      <w:r w:rsidRPr="00EE64F9">
        <w:rPr>
          <w:rFonts w:asciiTheme="minorHAnsi" w:hAnsiTheme="minorHAnsi"/>
          <w:spacing w:val="-1"/>
        </w:rPr>
        <w:t>an</w:t>
      </w:r>
      <w:r w:rsidRPr="00EE64F9">
        <w:rPr>
          <w:rFonts w:asciiTheme="minorHAnsi" w:hAnsiTheme="minorHAnsi"/>
        </w:rPr>
        <w:t xml:space="preserve"> </w:t>
      </w:r>
      <w:r w:rsidRPr="00EE64F9">
        <w:rPr>
          <w:rFonts w:asciiTheme="minorHAnsi" w:hAnsiTheme="minorHAnsi"/>
          <w:spacing w:val="-1"/>
        </w:rPr>
        <w:t>organization.</w:t>
      </w:r>
      <w:r w:rsidRPr="00EE64F9">
        <w:rPr>
          <w:rFonts w:asciiTheme="minorHAnsi" w:hAnsiTheme="minorHAnsi"/>
        </w:rPr>
        <w:t xml:space="preserve">  </w:t>
      </w:r>
      <w:r w:rsidRPr="00EE64F9">
        <w:rPr>
          <w:rFonts w:asciiTheme="minorHAnsi" w:hAnsiTheme="minorHAnsi"/>
          <w:spacing w:val="-1"/>
        </w:rPr>
        <w:t>Directors</w:t>
      </w:r>
      <w:r w:rsidRPr="00EE64F9">
        <w:rPr>
          <w:rFonts w:asciiTheme="minorHAnsi" w:hAnsiTheme="minorHAnsi"/>
          <w:spacing w:val="-2"/>
        </w:rPr>
        <w:t xml:space="preserve"> </w:t>
      </w:r>
      <w:r w:rsidRPr="00EE64F9">
        <w:rPr>
          <w:rFonts w:asciiTheme="minorHAnsi" w:hAnsiTheme="minorHAnsi"/>
        </w:rPr>
        <w:t>of non-</w:t>
      </w:r>
      <w:r w:rsidRPr="00EE64F9">
        <w:rPr>
          <w:rFonts w:asciiTheme="minorHAnsi" w:hAnsiTheme="minorHAnsi"/>
          <w:spacing w:val="41"/>
        </w:rPr>
        <w:t xml:space="preserve"> </w:t>
      </w:r>
      <w:r w:rsidRPr="00EE64F9">
        <w:rPr>
          <w:rFonts w:asciiTheme="minorHAnsi" w:hAnsiTheme="minorHAnsi"/>
          <w:spacing w:val="-1"/>
        </w:rPr>
        <w:t>profit organizations</w:t>
      </w:r>
      <w:r w:rsidRPr="00EE64F9">
        <w:rPr>
          <w:rFonts w:asciiTheme="minorHAnsi" w:hAnsiTheme="minorHAnsi"/>
        </w:rPr>
        <w:t xml:space="preserve"> </w:t>
      </w:r>
      <w:r w:rsidRPr="00EE64F9">
        <w:rPr>
          <w:rFonts w:asciiTheme="minorHAnsi" w:hAnsiTheme="minorHAnsi"/>
          <w:spacing w:val="-1"/>
        </w:rPr>
        <w:t>are</w:t>
      </w:r>
      <w:r w:rsidRPr="00EE64F9">
        <w:rPr>
          <w:rFonts w:asciiTheme="minorHAnsi" w:hAnsiTheme="minorHAnsi"/>
        </w:rPr>
        <w:t xml:space="preserve"> </w:t>
      </w:r>
      <w:r w:rsidRPr="00EE64F9">
        <w:rPr>
          <w:rFonts w:asciiTheme="minorHAnsi" w:hAnsiTheme="minorHAnsi"/>
          <w:spacing w:val="-1"/>
        </w:rPr>
        <w:t>volunteers.</w:t>
      </w:r>
      <w:r w:rsidRPr="00EE64F9">
        <w:rPr>
          <w:rFonts w:asciiTheme="minorHAnsi" w:hAnsiTheme="minorHAnsi"/>
          <w:spacing w:val="51"/>
        </w:rPr>
        <w:t xml:space="preserve"> </w:t>
      </w:r>
      <w:r w:rsidR="00E97315" w:rsidRPr="00EE64F9">
        <w:rPr>
          <w:rFonts w:asciiTheme="minorHAnsi" w:hAnsiTheme="minorHAnsi"/>
          <w:spacing w:val="51"/>
        </w:rPr>
        <w:t xml:space="preserve"> </w:t>
      </w:r>
      <w:r w:rsidRPr="00EE64F9">
        <w:rPr>
          <w:rFonts w:asciiTheme="minorHAnsi" w:hAnsiTheme="minorHAnsi"/>
        </w:rPr>
        <w:t xml:space="preserve">The </w:t>
      </w:r>
      <w:r w:rsidRPr="00EE64F9">
        <w:rPr>
          <w:rFonts w:asciiTheme="minorHAnsi" w:hAnsiTheme="minorHAnsi"/>
          <w:spacing w:val="-1"/>
        </w:rPr>
        <w:t>basic</w:t>
      </w:r>
      <w:r w:rsidRPr="00EE64F9">
        <w:rPr>
          <w:rFonts w:asciiTheme="minorHAnsi" w:hAnsiTheme="minorHAnsi"/>
        </w:rPr>
        <w:t xml:space="preserve"> </w:t>
      </w:r>
      <w:r w:rsidRPr="00EE64F9">
        <w:rPr>
          <w:rFonts w:asciiTheme="minorHAnsi" w:hAnsiTheme="minorHAnsi"/>
          <w:spacing w:val="-1"/>
        </w:rPr>
        <w:t>responsibility</w:t>
      </w:r>
      <w:r w:rsidRPr="00EE64F9">
        <w:rPr>
          <w:rFonts w:asciiTheme="minorHAnsi" w:hAnsiTheme="minorHAnsi"/>
          <w:spacing w:val="-3"/>
        </w:rPr>
        <w:t xml:space="preserve"> </w:t>
      </w:r>
      <w:r w:rsidRPr="00EE64F9">
        <w:rPr>
          <w:rFonts w:asciiTheme="minorHAnsi" w:hAnsiTheme="minorHAnsi"/>
        </w:rPr>
        <w:t xml:space="preserve">of </w:t>
      </w:r>
      <w:r w:rsidRPr="00EE64F9">
        <w:rPr>
          <w:rFonts w:asciiTheme="minorHAnsi" w:hAnsiTheme="minorHAnsi"/>
          <w:spacing w:val="-1"/>
        </w:rPr>
        <w:t>directors</w:t>
      </w:r>
      <w:r w:rsidRPr="00EE64F9">
        <w:rPr>
          <w:rFonts w:asciiTheme="minorHAnsi" w:hAnsiTheme="minorHAnsi"/>
        </w:rPr>
        <w:t xml:space="preserve"> is</w:t>
      </w:r>
      <w:r w:rsidRPr="00EE64F9">
        <w:rPr>
          <w:rFonts w:asciiTheme="minorHAnsi" w:hAnsiTheme="minorHAnsi"/>
          <w:spacing w:val="-2"/>
        </w:rPr>
        <w:t xml:space="preserve"> </w:t>
      </w:r>
      <w:r w:rsidRPr="00EE64F9">
        <w:rPr>
          <w:rFonts w:asciiTheme="minorHAnsi" w:hAnsiTheme="minorHAnsi"/>
        </w:rPr>
        <w:t>to</w:t>
      </w:r>
      <w:r w:rsidRPr="00EE64F9">
        <w:rPr>
          <w:rFonts w:asciiTheme="minorHAnsi" w:hAnsiTheme="minorHAnsi"/>
          <w:spacing w:val="-3"/>
        </w:rPr>
        <w:t xml:space="preserve"> </w:t>
      </w:r>
      <w:r w:rsidRPr="00EE64F9">
        <w:rPr>
          <w:rFonts w:asciiTheme="minorHAnsi" w:hAnsiTheme="minorHAnsi"/>
          <w:spacing w:val="-1"/>
        </w:rPr>
        <w:t>represent</w:t>
      </w:r>
      <w:r w:rsidRPr="00EE64F9">
        <w:rPr>
          <w:rFonts w:asciiTheme="minorHAnsi" w:hAnsiTheme="minorHAnsi"/>
          <w:spacing w:val="1"/>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interest</w:t>
      </w:r>
      <w:r w:rsidR="00E97315" w:rsidRPr="00EE64F9">
        <w:rPr>
          <w:rFonts w:asciiTheme="minorHAnsi" w:hAnsiTheme="minorHAnsi"/>
          <w:spacing w:val="-1"/>
        </w:rPr>
        <w:t>s</w:t>
      </w:r>
      <w:r w:rsidRPr="00EE64F9">
        <w:rPr>
          <w:rFonts w:asciiTheme="minorHAnsi" w:hAnsiTheme="minorHAnsi"/>
          <w:spacing w:val="1"/>
        </w:rPr>
        <w:t xml:space="preserve"> </w:t>
      </w:r>
      <w:r w:rsidRPr="00EE64F9">
        <w:rPr>
          <w:rFonts w:asciiTheme="minorHAnsi" w:hAnsiTheme="minorHAnsi"/>
          <w:spacing w:val="-2"/>
        </w:rPr>
        <w:t>of</w:t>
      </w:r>
      <w:r w:rsidRPr="00EE64F9">
        <w:rPr>
          <w:rFonts w:asciiTheme="minorHAnsi" w:hAnsiTheme="minorHAnsi"/>
        </w:rPr>
        <w:t xml:space="preserve"> </w:t>
      </w:r>
      <w:r w:rsidRPr="00EE64F9">
        <w:rPr>
          <w:rFonts w:asciiTheme="minorHAnsi" w:hAnsiTheme="minorHAnsi"/>
          <w:spacing w:val="-1"/>
        </w:rPr>
        <w:t>the</w:t>
      </w:r>
      <w:r w:rsidR="00FF4CB7">
        <w:rPr>
          <w:rFonts w:asciiTheme="minorHAnsi" w:hAnsiTheme="minorHAnsi"/>
          <w:spacing w:val="-1"/>
        </w:rPr>
        <w:t xml:space="preserve"> community</w:t>
      </w:r>
      <w:r w:rsidRPr="00EE64F9">
        <w:rPr>
          <w:rFonts w:asciiTheme="minorHAnsi" w:hAnsiTheme="minorHAnsi"/>
          <w:spacing w:val="59"/>
        </w:rPr>
        <w:t xml:space="preserve"> </w:t>
      </w:r>
      <w:r w:rsidRPr="00EE64F9">
        <w:rPr>
          <w:rFonts w:asciiTheme="minorHAnsi" w:hAnsiTheme="minorHAnsi"/>
        </w:rPr>
        <w:t xml:space="preserve">in </w:t>
      </w:r>
      <w:r w:rsidRPr="00EE64F9">
        <w:rPr>
          <w:rFonts w:asciiTheme="minorHAnsi" w:hAnsiTheme="minorHAnsi"/>
          <w:spacing w:val="-1"/>
        </w:rPr>
        <w:t>directing</w:t>
      </w:r>
      <w:r w:rsidRPr="00EE64F9">
        <w:rPr>
          <w:rFonts w:asciiTheme="minorHAnsi" w:hAnsiTheme="minorHAnsi"/>
          <w:spacing w:val="-3"/>
        </w:rPr>
        <w:t xml:space="preserve"> </w:t>
      </w:r>
      <w:r w:rsidRPr="00EE64F9">
        <w:rPr>
          <w:rFonts w:asciiTheme="minorHAnsi" w:hAnsiTheme="minorHAnsi"/>
        </w:rPr>
        <w:t xml:space="preserve">the </w:t>
      </w:r>
      <w:r w:rsidRPr="00EE64F9">
        <w:rPr>
          <w:rFonts w:asciiTheme="minorHAnsi" w:hAnsiTheme="minorHAnsi"/>
          <w:spacing w:val="-1"/>
        </w:rPr>
        <w:t>affairs</w:t>
      </w:r>
      <w:r w:rsidRPr="00EE64F9">
        <w:rPr>
          <w:rFonts w:asciiTheme="minorHAnsi" w:hAnsiTheme="minorHAnsi"/>
        </w:rPr>
        <w:t xml:space="preserve"> </w:t>
      </w:r>
      <w:r w:rsidRPr="00EE64F9">
        <w:rPr>
          <w:rFonts w:asciiTheme="minorHAnsi" w:hAnsiTheme="minorHAnsi"/>
          <w:spacing w:val="-1"/>
        </w:rPr>
        <w:t>of</w:t>
      </w:r>
      <w:r w:rsidRPr="00EE64F9">
        <w:rPr>
          <w:rFonts w:asciiTheme="minorHAnsi" w:hAnsiTheme="minorHAnsi"/>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organization,</w:t>
      </w:r>
      <w:r w:rsidRPr="00EE64F9">
        <w:rPr>
          <w:rFonts w:asciiTheme="minorHAnsi" w:hAnsiTheme="minorHAnsi"/>
        </w:rPr>
        <w:t xml:space="preserve"> </w:t>
      </w:r>
      <w:r w:rsidRPr="00EE64F9">
        <w:rPr>
          <w:rFonts w:asciiTheme="minorHAnsi" w:hAnsiTheme="minorHAnsi"/>
          <w:spacing w:val="-1"/>
        </w:rPr>
        <w:t>and</w:t>
      </w:r>
      <w:r w:rsidRPr="00EE64F9">
        <w:rPr>
          <w:rFonts w:asciiTheme="minorHAnsi" w:hAnsiTheme="minorHAnsi"/>
        </w:rPr>
        <w:t xml:space="preserve"> to do</w:t>
      </w:r>
      <w:r w:rsidRPr="00EE64F9">
        <w:rPr>
          <w:rFonts w:asciiTheme="minorHAnsi" w:hAnsiTheme="minorHAnsi"/>
          <w:spacing w:val="-3"/>
        </w:rPr>
        <w:t xml:space="preserve"> </w:t>
      </w:r>
      <w:r w:rsidRPr="00EE64F9">
        <w:rPr>
          <w:rFonts w:asciiTheme="minorHAnsi" w:hAnsiTheme="minorHAnsi"/>
        </w:rPr>
        <w:t xml:space="preserve">so </w:t>
      </w:r>
      <w:r w:rsidRPr="00EE64F9">
        <w:rPr>
          <w:rFonts w:asciiTheme="minorHAnsi" w:hAnsiTheme="minorHAnsi"/>
          <w:spacing w:val="-1"/>
        </w:rPr>
        <w:t>within</w:t>
      </w:r>
      <w:r w:rsidRPr="00EE64F9">
        <w:rPr>
          <w:rFonts w:asciiTheme="minorHAnsi" w:hAnsiTheme="minorHAnsi"/>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law.</w:t>
      </w:r>
      <w:r w:rsidRPr="00EE64F9">
        <w:rPr>
          <w:rFonts w:asciiTheme="minorHAnsi" w:hAnsiTheme="minorHAnsi"/>
        </w:rPr>
        <w:t xml:space="preserve">  </w:t>
      </w:r>
      <w:r w:rsidR="00E97315" w:rsidRPr="00EE64F9">
        <w:rPr>
          <w:rFonts w:asciiTheme="minorHAnsi" w:hAnsiTheme="minorHAnsi"/>
        </w:rPr>
        <w:t xml:space="preserve"> </w:t>
      </w:r>
      <w:r w:rsidRPr="00EE64F9">
        <w:rPr>
          <w:rFonts w:asciiTheme="minorHAnsi" w:hAnsiTheme="minorHAnsi"/>
          <w:spacing w:val="-2"/>
        </w:rPr>
        <w:t>In</w:t>
      </w:r>
      <w:r w:rsidRPr="00EE64F9">
        <w:rPr>
          <w:rFonts w:asciiTheme="minorHAnsi" w:hAnsiTheme="minorHAnsi"/>
        </w:rPr>
        <w:t xml:space="preserve"> </w:t>
      </w:r>
      <w:r w:rsidRPr="00EE64F9">
        <w:rPr>
          <w:rFonts w:asciiTheme="minorHAnsi" w:hAnsiTheme="minorHAnsi"/>
          <w:spacing w:val="-1"/>
        </w:rPr>
        <w:t>representing</w:t>
      </w:r>
      <w:r w:rsidRPr="00EE64F9">
        <w:rPr>
          <w:rFonts w:asciiTheme="minorHAnsi" w:hAnsiTheme="minorHAnsi"/>
          <w:spacing w:val="-3"/>
        </w:rPr>
        <w:t xml:space="preserve"> </w:t>
      </w:r>
      <w:r w:rsidRPr="00EE64F9">
        <w:rPr>
          <w:rFonts w:asciiTheme="minorHAnsi" w:hAnsiTheme="minorHAnsi"/>
        </w:rPr>
        <w:t>the</w:t>
      </w:r>
      <w:r w:rsidR="00FF4CB7">
        <w:rPr>
          <w:rFonts w:asciiTheme="minorHAnsi" w:hAnsiTheme="minorHAnsi"/>
        </w:rPr>
        <w:t xml:space="preserve"> community </w:t>
      </w:r>
      <w:r w:rsidRPr="00EE64F9">
        <w:rPr>
          <w:rFonts w:asciiTheme="minorHAnsi" w:hAnsiTheme="minorHAnsi"/>
        </w:rPr>
        <w:t xml:space="preserve">and </w:t>
      </w:r>
      <w:r w:rsidRPr="00EE64F9">
        <w:rPr>
          <w:rFonts w:asciiTheme="minorHAnsi" w:hAnsiTheme="minorHAnsi"/>
          <w:spacing w:val="-1"/>
        </w:rPr>
        <w:t>acting</w:t>
      </w:r>
      <w:r w:rsidRPr="00EE64F9">
        <w:rPr>
          <w:rFonts w:asciiTheme="minorHAnsi" w:hAnsiTheme="minorHAnsi"/>
          <w:spacing w:val="-3"/>
        </w:rPr>
        <w:t xml:space="preserve"> </w:t>
      </w:r>
      <w:r w:rsidRPr="00EE64F9">
        <w:rPr>
          <w:rFonts w:asciiTheme="minorHAnsi" w:hAnsiTheme="minorHAnsi"/>
        </w:rPr>
        <w:t xml:space="preserve">as </w:t>
      </w:r>
      <w:r w:rsidRPr="00EE64F9">
        <w:rPr>
          <w:rFonts w:asciiTheme="minorHAnsi" w:hAnsiTheme="minorHAnsi"/>
          <w:spacing w:val="-1"/>
        </w:rPr>
        <w:t>their</w:t>
      </w:r>
      <w:r w:rsidRPr="00EE64F9">
        <w:rPr>
          <w:rFonts w:asciiTheme="minorHAnsi" w:hAnsiTheme="minorHAnsi"/>
          <w:spacing w:val="3"/>
        </w:rPr>
        <w:t xml:space="preserve"> </w:t>
      </w:r>
      <w:r w:rsidRPr="00EE64F9">
        <w:rPr>
          <w:rFonts w:asciiTheme="minorHAnsi" w:hAnsiTheme="minorHAnsi"/>
          <w:spacing w:val="-1"/>
        </w:rPr>
        <w:t>trustee,</w:t>
      </w:r>
      <w:r w:rsidRPr="00EE64F9">
        <w:rPr>
          <w:rFonts w:asciiTheme="minorHAnsi" w:hAnsiTheme="minorHAnsi"/>
        </w:rPr>
        <w:t xml:space="preserve"> </w:t>
      </w:r>
      <w:r w:rsidRPr="00EE64F9">
        <w:rPr>
          <w:rFonts w:asciiTheme="minorHAnsi" w:hAnsiTheme="minorHAnsi"/>
          <w:spacing w:val="-1"/>
        </w:rPr>
        <w:t>directors</w:t>
      </w:r>
      <w:r w:rsidRPr="00EE64F9">
        <w:rPr>
          <w:rFonts w:asciiTheme="minorHAnsi" w:hAnsiTheme="minorHAnsi"/>
          <w:spacing w:val="-2"/>
        </w:rPr>
        <w:t xml:space="preserve"> </w:t>
      </w:r>
      <w:r w:rsidRPr="00EE64F9">
        <w:rPr>
          <w:rFonts w:asciiTheme="minorHAnsi" w:hAnsiTheme="minorHAnsi"/>
          <w:spacing w:val="-1"/>
        </w:rPr>
        <w:t>have</w:t>
      </w:r>
      <w:r w:rsidRPr="00EE64F9">
        <w:rPr>
          <w:rFonts w:asciiTheme="minorHAnsi" w:hAnsiTheme="minorHAnsi"/>
        </w:rPr>
        <w:t xml:space="preserve"> </w:t>
      </w:r>
      <w:r w:rsidRPr="00EE64F9">
        <w:rPr>
          <w:rFonts w:asciiTheme="minorHAnsi" w:hAnsiTheme="minorHAnsi"/>
          <w:spacing w:val="-1"/>
        </w:rPr>
        <w:t>three</w:t>
      </w:r>
      <w:r w:rsidRPr="00EE64F9">
        <w:rPr>
          <w:rFonts w:asciiTheme="minorHAnsi" w:hAnsiTheme="minorHAnsi"/>
          <w:spacing w:val="-2"/>
        </w:rPr>
        <w:t xml:space="preserve"> </w:t>
      </w:r>
      <w:r w:rsidRPr="00EE64F9">
        <w:rPr>
          <w:rFonts w:asciiTheme="minorHAnsi" w:hAnsiTheme="minorHAnsi"/>
          <w:spacing w:val="-1"/>
        </w:rPr>
        <w:t>basic</w:t>
      </w:r>
      <w:r w:rsidRPr="00EE64F9">
        <w:rPr>
          <w:rFonts w:asciiTheme="minorHAnsi" w:hAnsiTheme="minorHAnsi"/>
          <w:spacing w:val="-2"/>
        </w:rPr>
        <w:t xml:space="preserve"> </w:t>
      </w:r>
      <w:r w:rsidRPr="00EE64F9">
        <w:rPr>
          <w:rFonts w:asciiTheme="minorHAnsi" w:hAnsiTheme="minorHAnsi"/>
          <w:spacing w:val="-1"/>
        </w:rPr>
        <w:t>duties:</w:t>
      </w:r>
    </w:p>
    <w:p w14:paraId="7FFDB5D3" w14:textId="77777777" w:rsidR="00C14CD4" w:rsidRPr="00EE64F9" w:rsidRDefault="00C14CD4" w:rsidP="00333A33">
      <w:pPr>
        <w:ind w:left="90"/>
        <w:jc w:val="both"/>
        <w:rPr>
          <w:rFonts w:eastAsia="Times New Roman" w:cs="Times New Roman"/>
        </w:rPr>
      </w:pPr>
    </w:p>
    <w:p w14:paraId="433553F1" w14:textId="77777777" w:rsidR="00C14CD4" w:rsidRPr="00EE64F9" w:rsidRDefault="008D11DE" w:rsidP="00FC1C2F">
      <w:pPr>
        <w:pStyle w:val="BodyText"/>
        <w:numPr>
          <w:ilvl w:val="0"/>
          <w:numId w:val="16"/>
        </w:numPr>
        <w:tabs>
          <w:tab w:val="left" w:pos="581"/>
        </w:tabs>
        <w:ind w:left="90" w:firstLine="0"/>
        <w:rPr>
          <w:rFonts w:asciiTheme="minorHAnsi" w:hAnsiTheme="minorHAnsi"/>
        </w:rPr>
      </w:pPr>
      <w:r w:rsidRPr="00EE64F9">
        <w:rPr>
          <w:rFonts w:asciiTheme="minorHAnsi" w:hAnsiTheme="minorHAnsi"/>
          <w:b/>
          <w:spacing w:val="-1"/>
        </w:rPr>
        <w:t>The</w:t>
      </w:r>
      <w:r w:rsidRPr="00EE64F9">
        <w:rPr>
          <w:rFonts w:asciiTheme="minorHAnsi" w:hAnsiTheme="minorHAnsi"/>
          <w:b/>
        </w:rPr>
        <w:t xml:space="preserve"> </w:t>
      </w:r>
      <w:r w:rsidRPr="00EE64F9">
        <w:rPr>
          <w:rFonts w:asciiTheme="minorHAnsi" w:hAnsiTheme="minorHAnsi"/>
          <w:b/>
          <w:spacing w:val="-1"/>
        </w:rPr>
        <w:t>duty</w:t>
      </w:r>
      <w:r w:rsidRPr="00EE64F9">
        <w:rPr>
          <w:rFonts w:asciiTheme="minorHAnsi" w:hAnsiTheme="minorHAnsi"/>
          <w:b/>
        </w:rPr>
        <w:t xml:space="preserve"> </w:t>
      </w:r>
      <w:r w:rsidRPr="00EE64F9">
        <w:rPr>
          <w:rFonts w:asciiTheme="minorHAnsi" w:hAnsiTheme="minorHAnsi"/>
          <w:b/>
          <w:spacing w:val="-2"/>
        </w:rPr>
        <w:t>of</w:t>
      </w:r>
      <w:r w:rsidRPr="00EE64F9">
        <w:rPr>
          <w:rFonts w:asciiTheme="minorHAnsi" w:hAnsiTheme="minorHAnsi"/>
          <w:b/>
        </w:rPr>
        <w:t xml:space="preserve"> </w:t>
      </w:r>
      <w:r w:rsidRPr="00EE64F9">
        <w:rPr>
          <w:rFonts w:asciiTheme="minorHAnsi" w:hAnsiTheme="minorHAnsi"/>
          <w:b/>
          <w:spacing w:val="-1"/>
        </w:rPr>
        <w:t>diligence</w:t>
      </w:r>
      <w:r w:rsidRPr="00EE64F9">
        <w:rPr>
          <w:rFonts w:asciiTheme="minorHAnsi" w:hAnsiTheme="minorHAnsi"/>
          <w:spacing w:val="-1"/>
        </w:rPr>
        <w:t>:</w:t>
      </w:r>
      <w:r w:rsidR="00E97315" w:rsidRPr="00EE64F9">
        <w:rPr>
          <w:rFonts w:asciiTheme="minorHAnsi" w:hAnsiTheme="minorHAnsi"/>
          <w:spacing w:val="-1"/>
        </w:rPr>
        <w:t xml:space="preserve"> </w:t>
      </w:r>
      <w:r w:rsidRPr="00EE64F9">
        <w:rPr>
          <w:rFonts w:asciiTheme="minorHAnsi" w:hAnsiTheme="minorHAnsi"/>
          <w:spacing w:val="-2"/>
        </w:rPr>
        <w:t xml:space="preserve"> </w:t>
      </w:r>
      <w:r w:rsidRPr="00EE64F9">
        <w:rPr>
          <w:rFonts w:asciiTheme="minorHAnsi" w:hAnsiTheme="minorHAnsi"/>
          <w:spacing w:val="-1"/>
        </w:rPr>
        <w:t>this</w:t>
      </w:r>
      <w:r w:rsidRPr="00EE64F9">
        <w:rPr>
          <w:rFonts w:asciiTheme="minorHAnsi" w:hAnsiTheme="minorHAnsi"/>
          <w:spacing w:val="-2"/>
        </w:rPr>
        <w:t xml:space="preserve"> </w:t>
      </w:r>
      <w:r w:rsidRPr="00EE64F9">
        <w:rPr>
          <w:rFonts w:asciiTheme="minorHAnsi" w:hAnsiTheme="minorHAnsi"/>
        </w:rPr>
        <w:t>is</w:t>
      </w:r>
      <w:r w:rsidRPr="00EE64F9">
        <w:rPr>
          <w:rFonts w:asciiTheme="minorHAnsi" w:hAnsiTheme="minorHAnsi"/>
          <w:spacing w:val="-2"/>
        </w:rPr>
        <w:t xml:space="preserve"> </w:t>
      </w:r>
      <w:r w:rsidRPr="00EE64F9">
        <w:rPr>
          <w:rFonts w:asciiTheme="minorHAnsi" w:hAnsiTheme="minorHAnsi"/>
        </w:rPr>
        <w:t xml:space="preserve">the </w:t>
      </w:r>
      <w:r w:rsidRPr="00EE64F9">
        <w:rPr>
          <w:rFonts w:asciiTheme="minorHAnsi" w:hAnsiTheme="minorHAnsi"/>
          <w:spacing w:val="-1"/>
        </w:rPr>
        <w:t>duty</w:t>
      </w:r>
      <w:r w:rsidRPr="00EE64F9">
        <w:rPr>
          <w:rFonts w:asciiTheme="minorHAnsi" w:hAnsiTheme="minorHAnsi"/>
          <w:spacing w:val="-3"/>
        </w:rPr>
        <w:t xml:space="preserve"> </w:t>
      </w:r>
      <w:r w:rsidRPr="00EE64F9">
        <w:rPr>
          <w:rFonts w:asciiTheme="minorHAnsi" w:hAnsiTheme="minorHAnsi"/>
        </w:rPr>
        <w:t xml:space="preserve">to </w:t>
      </w:r>
      <w:r w:rsidRPr="00EE64F9">
        <w:rPr>
          <w:rFonts w:asciiTheme="minorHAnsi" w:hAnsiTheme="minorHAnsi"/>
          <w:spacing w:val="-1"/>
        </w:rPr>
        <w:t>act</w:t>
      </w:r>
      <w:r w:rsidRPr="00EE64F9">
        <w:rPr>
          <w:rFonts w:asciiTheme="minorHAnsi" w:hAnsiTheme="minorHAnsi"/>
          <w:spacing w:val="-2"/>
        </w:rPr>
        <w:t xml:space="preserve"> </w:t>
      </w:r>
      <w:r w:rsidRPr="00EE64F9">
        <w:rPr>
          <w:rFonts w:asciiTheme="minorHAnsi" w:hAnsiTheme="minorHAnsi"/>
          <w:spacing w:val="-1"/>
        </w:rPr>
        <w:t>reasonably,</w:t>
      </w:r>
      <w:r w:rsidRPr="00EE64F9">
        <w:rPr>
          <w:rFonts w:asciiTheme="minorHAnsi" w:hAnsiTheme="minorHAnsi"/>
        </w:rPr>
        <w:t xml:space="preserve"> </w:t>
      </w:r>
      <w:r w:rsidRPr="00EE64F9">
        <w:rPr>
          <w:rFonts w:asciiTheme="minorHAnsi" w:hAnsiTheme="minorHAnsi"/>
          <w:spacing w:val="-1"/>
        </w:rPr>
        <w:t>prudently,</w:t>
      </w:r>
      <w:r w:rsidRPr="00EE64F9">
        <w:rPr>
          <w:rFonts w:asciiTheme="minorHAnsi" w:hAnsiTheme="minorHAnsi"/>
        </w:rPr>
        <w:t xml:space="preserve"> in </w:t>
      </w:r>
      <w:r w:rsidRPr="00EE64F9">
        <w:rPr>
          <w:rFonts w:asciiTheme="minorHAnsi" w:hAnsiTheme="minorHAnsi"/>
          <w:spacing w:val="-1"/>
        </w:rPr>
        <w:t>good</w:t>
      </w:r>
      <w:r w:rsidRPr="00EE64F9">
        <w:rPr>
          <w:rFonts w:asciiTheme="minorHAnsi" w:hAnsiTheme="minorHAnsi"/>
        </w:rPr>
        <w:t xml:space="preserve"> </w:t>
      </w:r>
      <w:r w:rsidRPr="00EE64F9">
        <w:rPr>
          <w:rFonts w:asciiTheme="minorHAnsi" w:hAnsiTheme="minorHAnsi"/>
          <w:spacing w:val="-1"/>
        </w:rPr>
        <w:t>faith</w:t>
      </w:r>
      <w:r w:rsidRPr="00EE64F9">
        <w:rPr>
          <w:rFonts w:asciiTheme="minorHAnsi" w:hAnsiTheme="minorHAnsi"/>
        </w:rPr>
        <w:t xml:space="preserve"> </w:t>
      </w:r>
      <w:r w:rsidRPr="00EE64F9">
        <w:rPr>
          <w:rFonts w:asciiTheme="minorHAnsi" w:hAnsiTheme="minorHAnsi"/>
          <w:spacing w:val="-1"/>
        </w:rPr>
        <w:t>and</w:t>
      </w:r>
      <w:r w:rsidRPr="00EE64F9">
        <w:rPr>
          <w:rFonts w:asciiTheme="minorHAnsi" w:hAnsiTheme="minorHAnsi"/>
        </w:rPr>
        <w:t xml:space="preserve"> </w:t>
      </w:r>
      <w:r w:rsidRPr="00EE64F9">
        <w:rPr>
          <w:rFonts w:asciiTheme="minorHAnsi" w:hAnsiTheme="minorHAnsi"/>
          <w:spacing w:val="-1"/>
        </w:rPr>
        <w:t>with</w:t>
      </w:r>
      <w:r w:rsidRPr="00EE64F9">
        <w:rPr>
          <w:rFonts w:asciiTheme="minorHAnsi" w:hAnsiTheme="minorHAnsi"/>
          <w:spacing w:val="-3"/>
        </w:rPr>
        <w:t xml:space="preserve"> </w:t>
      </w:r>
      <w:r w:rsidRPr="00EE64F9">
        <w:rPr>
          <w:rFonts w:asciiTheme="minorHAnsi" w:hAnsiTheme="minorHAnsi"/>
        </w:rPr>
        <w:t xml:space="preserve">a </w:t>
      </w:r>
      <w:r w:rsidRPr="00EE64F9">
        <w:rPr>
          <w:rFonts w:asciiTheme="minorHAnsi" w:hAnsiTheme="minorHAnsi"/>
          <w:spacing w:val="-1"/>
        </w:rPr>
        <w:t>view</w:t>
      </w:r>
      <w:r w:rsidRPr="00EE64F9">
        <w:rPr>
          <w:rFonts w:asciiTheme="minorHAnsi" w:hAnsiTheme="minorHAnsi"/>
        </w:rPr>
        <w:t xml:space="preserve"> </w:t>
      </w:r>
      <w:r w:rsidR="00333A33">
        <w:rPr>
          <w:rFonts w:asciiTheme="minorHAnsi" w:hAnsiTheme="minorHAnsi"/>
        </w:rPr>
        <w:tab/>
      </w:r>
      <w:r w:rsidRPr="00EE64F9">
        <w:rPr>
          <w:rFonts w:asciiTheme="minorHAnsi" w:hAnsiTheme="minorHAnsi"/>
        </w:rPr>
        <w:t>to</w:t>
      </w:r>
      <w:r w:rsidRPr="00EE64F9">
        <w:rPr>
          <w:rFonts w:asciiTheme="minorHAnsi" w:hAnsiTheme="minorHAnsi"/>
          <w:spacing w:val="55"/>
        </w:rPr>
        <w:t xml:space="preserve"> </w:t>
      </w:r>
      <w:r w:rsidRPr="00EE64F9">
        <w:rPr>
          <w:rFonts w:asciiTheme="minorHAnsi" w:hAnsiTheme="minorHAnsi"/>
        </w:rPr>
        <w:t xml:space="preserve">the </w:t>
      </w:r>
      <w:r w:rsidRPr="00EE64F9">
        <w:rPr>
          <w:rFonts w:asciiTheme="minorHAnsi" w:hAnsiTheme="minorHAnsi"/>
          <w:spacing w:val="-1"/>
        </w:rPr>
        <w:t>best</w:t>
      </w:r>
      <w:r w:rsidRPr="00EE64F9">
        <w:rPr>
          <w:rFonts w:asciiTheme="minorHAnsi" w:hAnsiTheme="minorHAnsi"/>
          <w:spacing w:val="-2"/>
        </w:rPr>
        <w:t xml:space="preserve"> </w:t>
      </w:r>
      <w:r w:rsidRPr="00EE64F9">
        <w:rPr>
          <w:rFonts w:asciiTheme="minorHAnsi" w:hAnsiTheme="minorHAnsi"/>
          <w:spacing w:val="-1"/>
        </w:rPr>
        <w:t>interests</w:t>
      </w:r>
      <w:r w:rsidRPr="00EE64F9">
        <w:rPr>
          <w:rFonts w:asciiTheme="minorHAnsi" w:hAnsiTheme="minorHAnsi"/>
        </w:rPr>
        <w:t xml:space="preserve"> </w:t>
      </w:r>
      <w:r w:rsidRPr="00EE64F9">
        <w:rPr>
          <w:rFonts w:asciiTheme="minorHAnsi" w:hAnsiTheme="minorHAnsi"/>
          <w:spacing w:val="-1"/>
        </w:rPr>
        <w:t>of</w:t>
      </w:r>
      <w:r w:rsidRPr="00EE64F9">
        <w:rPr>
          <w:rFonts w:asciiTheme="minorHAnsi" w:hAnsiTheme="minorHAnsi"/>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organization</w:t>
      </w:r>
      <w:r w:rsidRPr="00EE64F9">
        <w:rPr>
          <w:rFonts w:asciiTheme="minorHAnsi" w:hAnsiTheme="minorHAnsi"/>
        </w:rPr>
        <w:t xml:space="preserve"> </w:t>
      </w:r>
      <w:r w:rsidRPr="00EE64F9">
        <w:rPr>
          <w:rFonts w:asciiTheme="minorHAnsi" w:hAnsiTheme="minorHAnsi"/>
          <w:spacing w:val="-1"/>
        </w:rPr>
        <w:t>and</w:t>
      </w:r>
      <w:r w:rsidRPr="00EE64F9">
        <w:rPr>
          <w:rFonts w:asciiTheme="minorHAnsi" w:hAnsiTheme="minorHAnsi"/>
        </w:rPr>
        <w:t xml:space="preserve"> </w:t>
      </w:r>
      <w:r w:rsidRPr="00EE64F9">
        <w:rPr>
          <w:rFonts w:asciiTheme="minorHAnsi" w:hAnsiTheme="minorHAnsi"/>
          <w:spacing w:val="-1"/>
        </w:rPr>
        <w:t>its</w:t>
      </w:r>
      <w:r w:rsidRPr="00EE64F9">
        <w:rPr>
          <w:rFonts w:asciiTheme="minorHAnsi" w:hAnsiTheme="minorHAnsi"/>
        </w:rPr>
        <w:t xml:space="preserve"> </w:t>
      </w:r>
      <w:r w:rsidR="00002668" w:rsidRPr="00EE64F9">
        <w:rPr>
          <w:rFonts w:asciiTheme="minorHAnsi" w:hAnsiTheme="minorHAnsi"/>
          <w:spacing w:val="-1"/>
        </w:rPr>
        <w:t>members</w:t>
      </w:r>
      <w:r w:rsidR="00011039" w:rsidRPr="00EE64F9">
        <w:rPr>
          <w:rFonts w:asciiTheme="minorHAnsi" w:hAnsiTheme="minorHAnsi"/>
          <w:spacing w:val="-1"/>
        </w:rPr>
        <w:t>.</w:t>
      </w:r>
    </w:p>
    <w:p w14:paraId="6FE21ACA" w14:textId="77777777" w:rsidR="00C14CD4" w:rsidRPr="00EE64F9" w:rsidRDefault="00C14CD4" w:rsidP="003C2EE4">
      <w:pPr>
        <w:ind w:left="90"/>
        <w:rPr>
          <w:rFonts w:eastAsia="Times New Roman" w:cs="Times New Roman"/>
        </w:rPr>
      </w:pPr>
    </w:p>
    <w:p w14:paraId="502ABA35" w14:textId="77777777" w:rsidR="00C14CD4" w:rsidRPr="00EE64F9" w:rsidRDefault="008D11DE" w:rsidP="00FC1C2F">
      <w:pPr>
        <w:pStyle w:val="BodyText"/>
        <w:numPr>
          <w:ilvl w:val="0"/>
          <w:numId w:val="16"/>
        </w:numPr>
        <w:tabs>
          <w:tab w:val="left" w:pos="581"/>
        </w:tabs>
        <w:ind w:left="90" w:firstLine="0"/>
        <w:rPr>
          <w:rFonts w:asciiTheme="minorHAnsi" w:hAnsiTheme="minorHAnsi" w:cs="Times New Roman"/>
        </w:rPr>
      </w:pPr>
      <w:r w:rsidRPr="00EE64F9">
        <w:rPr>
          <w:rFonts w:asciiTheme="minorHAnsi" w:hAnsiTheme="minorHAnsi" w:cs="Times New Roman"/>
          <w:b/>
          <w:bCs/>
          <w:spacing w:val="-1"/>
        </w:rPr>
        <w:t>The</w:t>
      </w:r>
      <w:r w:rsidRPr="00EE64F9">
        <w:rPr>
          <w:rFonts w:asciiTheme="minorHAnsi" w:hAnsiTheme="minorHAnsi" w:cs="Times New Roman"/>
          <w:b/>
          <w:bCs/>
        </w:rPr>
        <w:t xml:space="preserve"> </w:t>
      </w:r>
      <w:r w:rsidRPr="00EE64F9">
        <w:rPr>
          <w:rFonts w:asciiTheme="minorHAnsi" w:hAnsiTheme="minorHAnsi" w:cs="Times New Roman"/>
          <w:b/>
          <w:bCs/>
          <w:spacing w:val="-1"/>
        </w:rPr>
        <w:t>duty</w:t>
      </w:r>
      <w:r w:rsidRPr="00EE64F9">
        <w:rPr>
          <w:rFonts w:asciiTheme="minorHAnsi" w:hAnsiTheme="minorHAnsi" w:cs="Times New Roman"/>
          <w:b/>
          <w:bCs/>
        </w:rPr>
        <w:t xml:space="preserve"> </w:t>
      </w:r>
      <w:r w:rsidRPr="00EE64F9">
        <w:rPr>
          <w:rFonts w:asciiTheme="minorHAnsi" w:hAnsiTheme="minorHAnsi" w:cs="Times New Roman"/>
          <w:b/>
          <w:bCs/>
          <w:spacing w:val="-2"/>
        </w:rPr>
        <w:t>of</w:t>
      </w:r>
      <w:r w:rsidRPr="00EE64F9">
        <w:rPr>
          <w:rFonts w:asciiTheme="minorHAnsi" w:hAnsiTheme="minorHAnsi" w:cs="Times New Roman"/>
          <w:b/>
          <w:bCs/>
        </w:rPr>
        <w:t xml:space="preserve"> </w:t>
      </w:r>
      <w:r w:rsidRPr="00EE64F9">
        <w:rPr>
          <w:rFonts w:asciiTheme="minorHAnsi" w:hAnsiTheme="minorHAnsi" w:cs="Times New Roman"/>
          <w:b/>
          <w:bCs/>
          <w:spacing w:val="-1"/>
        </w:rPr>
        <w:t xml:space="preserve">loyalty: </w:t>
      </w:r>
      <w:r w:rsidR="00E97315" w:rsidRPr="00EE64F9">
        <w:rPr>
          <w:rFonts w:asciiTheme="minorHAnsi" w:hAnsiTheme="minorHAnsi" w:cs="Times New Roman"/>
          <w:b/>
          <w:bCs/>
          <w:spacing w:val="-1"/>
        </w:rPr>
        <w:t xml:space="preserve"> </w:t>
      </w:r>
      <w:r w:rsidRPr="00EE64F9">
        <w:rPr>
          <w:rFonts w:asciiTheme="minorHAnsi" w:hAnsiTheme="minorHAnsi"/>
          <w:spacing w:val="-1"/>
        </w:rPr>
        <w:t>this</w:t>
      </w:r>
      <w:r w:rsidRPr="00EE64F9">
        <w:rPr>
          <w:rFonts w:asciiTheme="minorHAnsi" w:hAnsiTheme="minorHAnsi"/>
          <w:spacing w:val="-2"/>
        </w:rPr>
        <w:t xml:space="preserve"> </w:t>
      </w:r>
      <w:r w:rsidRPr="00EE64F9">
        <w:rPr>
          <w:rFonts w:asciiTheme="minorHAnsi" w:hAnsiTheme="minorHAnsi"/>
        </w:rPr>
        <w:t>is</w:t>
      </w:r>
      <w:r w:rsidRPr="00EE64F9">
        <w:rPr>
          <w:rFonts w:asciiTheme="minorHAnsi" w:hAnsiTheme="minorHAnsi"/>
          <w:spacing w:val="-2"/>
        </w:rPr>
        <w:t xml:space="preserve"> </w:t>
      </w:r>
      <w:r w:rsidRPr="00EE64F9">
        <w:rPr>
          <w:rFonts w:asciiTheme="minorHAnsi" w:hAnsiTheme="minorHAnsi"/>
        </w:rPr>
        <w:t xml:space="preserve">the </w:t>
      </w:r>
      <w:r w:rsidRPr="00EE64F9">
        <w:rPr>
          <w:rFonts w:asciiTheme="minorHAnsi" w:hAnsiTheme="minorHAnsi"/>
          <w:spacing w:val="-1"/>
        </w:rPr>
        <w:t>duty</w:t>
      </w:r>
      <w:r w:rsidRPr="00EE64F9">
        <w:rPr>
          <w:rFonts w:asciiTheme="minorHAnsi" w:hAnsiTheme="minorHAnsi"/>
          <w:spacing w:val="-3"/>
        </w:rPr>
        <w:t xml:space="preserve"> </w:t>
      </w:r>
      <w:r w:rsidRPr="00EE64F9">
        <w:rPr>
          <w:rFonts w:asciiTheme="minorHAnsi" w:hAnsiTheme="minorHAnsi"/>
        </w:rPr>
        <w:t xml:space="preserve">to </w:t>
      </w:r>
      <w:r w:rsidRPr="00EE64F9">
        <w:rPr>
          <w:rFonts w:asciiTheme="minorHAnsi" w:hAnsiTheme="minorHAnsi"/>
          <w:spacing w:val="-1"/>
        </w:rPr>
        <w:t>place</w:t>
      </w:r>
      <w:r w:rsidRPr="00EE64F9">
        <w:rPr>
          <w:rFonts w:asciiTheme="minorHAnsi" w:hAnsiTheme="minorHAnsi"/>
        </w:rPr>
        <w:t xml:space="preserve"> </w:t>
      </w:r>
      <w:r w:rsidRPr="00EE64F9">
        <w:rPr>
          <w:rFonts w:asciiTheme="minorHAnsi" w:hAnsiTheme="minorHAnsi"/>
          <w:spacing w:val="-1"/>
        </w:rPr>
        <w:t>the</w:t>
      </w:r>
      <w:r w:rsidRPr="00EE64F9">
        <w:rPr>
          <w:rFonts w:asciiTheme="minorHAnsi" w:hAnsiTheme="minorHAnsi"/>
          <w:spacing w:val="2"/>
        </w:rPr>
        <w:t xml:space="preserve"> </w:t>
      </w:r>
      <w:r w:rsidRPr="00EE64F9">
        <w:rPr>
          <w:rFonts w:asciiTheme="minorHAnsi" w:hAnsiTheme="minorHAnsi"/>
          <w:spacing w:val="-1"/>
        </w:rPr>
        <w:t>interests</w:t>
      </w:r>
      <w:r w:rsidRPr="00EE64F9">
        <w:rPr>
          <w:rFonts w:asciiTheme="minorHAnsi" w:hAnsiTheme="minorHAnsi"/>
        </w:rPr>
        <w:t xml:space="preserve"> </w:t>
      </w:r>
      <w:r w:rsidRPr="00EE64F9">
        <w:rPr>
          <w:rFonts w:asciiTheme="minorHAnsi" w:hAnsiTheme="minorHAnsi"/>
          <w:spacing w:val="-1"/>
        </w:rPr>
        <w:t>of</w:t>
      </w:r>
      <w:r w:rsidRPr="00EE64F9">
        <w:rPr>
          <w:rFonts w:asciiTheme="minorHAnsi" w:hAnsiTheme="minorHAnsi"/>
          <w:spacing w:val="-2"/>
        </w:rPr>
        <w:t xml:space="preserve"> </w:t>
      </w:r>
      <w:r w:rsidRPr="00EE64F9">
        <w:rPr>
          <w:rFonts w:asciiTheme="minorHAnsi" w:hAnsiTheme="minorHAnsi"/>
        </w:rPr>
        <w:t xml:space="preserve">the </w:t>
      </w:r>
      <w:r w:rsidRPr="00EE64F9">
        <w:rPr>
          <w:rFonts w:asciiTheme="minorHAnsi" w:hAnsiTheme="minorHAnsi"/>
          <w:spacing w:val="-1"/>
        </w:rPr>
        <w:t>organization</w:t>
      </w:r>
      <w:r w:rsidRPr="00EE64F9">
        <w:rPr>
          <w:rFonts w:asciiTheme="minorHAnsi" w:hAnsiTheme="minorHAnsi"/>
        </w:rPr>
        <w:t xml:space="preserve"> </w:t>
      </w:r>
      <w:r w:rsidRPr="00EE64F9">
        <w:rPr>
          <w:rFonts w:asciiTheme="minorHAnsi" w:hAnsiTheme="minorHAnsi"/>
          <w:spacing w:val="-1"/>
        </w:rPr>
        <w:t>first,</w:t>
      </w:r>
      <w:r w:rsidRPr="00EE64F9">
        <w:rPr>
          <w:rFonts w:asciiTheme="minorHAnsi" w:hAnsiTheme="minorHAnsi"/>
          <w:spacing w:val="-3"/>
        </w:rPr>
        <w:t xml:space="preserve"> </w:t>
      </w:r>
      <w:r w:rsidRPr="00EE64F9">
        <w:rPr>
          <w:rFonts w:asciiTheme="minorHAnsi" w:hAnsiTheme="minorHAnsi"/>
        </w:rPr>
        <w:t>and to</w:t>
      </w:r>
      <w:r w:rsidRPr="00EE64F9">
        <w:rPr>
          <w:rFonts w:asciiTheme="minorHAnsi" w:hAnsiTheme="minorHAnsi"/>
          <w:spacing w:val="-3"/>
        </w:rPr>
        <w:t xml:space="preserve"> </w:t>
      </w:r>
      <w:r w:rsidRPr="00EE64F9">
        <w:rPr>
          <w:rFonts w:asciiTheme="minorHAnsi" w:hAnsiTheme="minorHAnsi"/>
        </w:rPr>
        <w:t>not</w:t>
      </w:r>
      <w:r w:rsidRPr="00EE64F9">
        <w:rPr>
          <w:rFonts w:asciiTheme="minorHAnsi" w:hAnsiTheme="minorHAnsi"/>
          <w:spacing w:val="-2"/>
        </w:rPr>
        <w:t xml:space="preserve"> </w:t>
      </w:r>
      <w:r w:rsidRPr="00EE64F9">
        <w:rPr>
          <w:rFonts w:asciiTheme="minorHAnsi" w:hAnsiTheme="minorHAnsi"/>
        </w:rPr>
        <w:t>use</w:t>
      </w:r>
      <w:r w:rsidRPr="00EE64F9">
        <w:rPr>
          <w:rFonts w:asciiTheme="minorHAnsi" w:hAnsiTheme="minorHAnsi"/>
          <w:spacing w:val="51"/>
        </w:rPr>
        <w:t xml:space="preserve"> </w:t>
      </w:r>
      <w:r w:rsidR="00333A33">
        <w:rPr>
          <w:rFonts w:asciiTheme="minorHAnsi" w:hAnsiTheme="minorHAnsi"/>
          <w:spacing w:val="51"/>
        </w:rPr>
        <w:tab/>
      </w:r>
      <w:r w:rsidRPr="00EE64F9">
        <w:rPr>
          <w:rFonts w:asciiTheme="minorHAnsi" w:hAnsiTheme="minorHAnsi" w:cs="Times New Roman"/>
        </w:rPr>
        <w:t>one’s</w:t>
      </w:r>
      <w:r w:rsidRPr="00EE64F9">
        <w:rPr>
          <w:rFonts w:asciiTheme="minorHAnsi" w:hAnsiTheme="minorHAnsi" w:cs="Times New Roman"/>
          <w:spacing w:val="-2"/>
        </w:rPr>
        <w:t xml:space="preserve"> </w:t>
      </w:r>
      <w:r w:rsidRPr="00EE64F9">
        <w:rPr>
          <w:rFonts w:asciiTheme="minorHAnsi" w:hAnsiTheme="minorHAnsi" w:cs="Times New Roman"/>
          <w:spacing w:val="-1"/>
        </w:rPr>
        <w:t>position</w:t>
      </w:r>
      <w:r w:rsidRPr="00EE64F9">
        <w:rPr>
          <w:rFonts w:asciiTheme="minorHAnsi" w:hAnsiTheme="minorHAnsi" w:cs="Times New Roman"/>
        </w:rPr>
        <w:t xml:space="preserve"> </w:t>
      </w:r>
      <w:r w:rsidRPr="00EE64F9">
        <w:rPr>
          <w:rFonts w:asciiTheme="minorHAnsi" w:hAnsiTheme="minorHAnsi" w:cs="Times New Roman"/>
          <w:spacing w:val="-1"/>
        </w:rPr>
        <w:t>as</w:t>
      </w:r>
      <w:r w:rsidRPr="00EE64F9">
        <w:rPr>
          <w:rFonts w:asciiTheme="minorHAnsi" w:hAnsiTheme="minorHAnsi" w:cs="Times New Roman"/>
        </w:rPr>
        <w:t xml:space="preserve"> a </w:t>
      </w:r>
      <w:r w:rsidRPr="00EE64F9">
        <w:rPr>
          <w:rFonts w:asciiTheme="minorHAnsi" w:hAnsiTheme="minorHAnsi" w:cs="Times New Roman"/>
          <w:spacing w:val="-1"/>
        </w:rPr>
        <w:t>director</w:t>
      </w:r>
      <w:r w:rsidRPr="00EE64F9">
        <w:rPr>
          <w:rFonts w:asciiTheme="minorHAnsi" w:hAnsiTheme="minorHAnsi" w:cs="Times New Roman"/>
          <w:spacing w:val="-2"/>
        </w:rPr>
        <w:t xml:space="preserve"> </w:t>
      </w:r>
      <w:r w:rsidRPr="00EE64F9">
        <w:rPr>
          <w:rFonts w:asciiTheme="minorHAnsi" w:hAnsiTheme="minorHAnsi" w:cs="Times New Roman"/>
        </w:rPr>
        <w:t xml:space="preserve">to </w:t>
      </w:r>
      <w:r w:rsidRPr="00EE64F9">
        <w:rPr>
          <w:rFonts w:asciiTheme="minorHAnsi" w:hAnsiTheme="minorHAnsi" w:cs="Times New Roman"/>
          <w:spacing w:val="-1"/>
        </w:rPr>
        <w:t>further</w:t>
      </w:r>
      <w:r w:rsidRPr="00EE64F9">
        <w:rPr>
          <w:rFonts w:asciiTheme="minorHAnsi" w:hAnsiTheme="minorHAnsi" w:cs="Times New Roman"/>
          <w:spacing w:val="-2"/>
        </w:rPr>
        <w:t xml:space="preserve"> </w:t>
      </w:r>
      <w:r w:rsidRPr="00EE64F9">
        <w:rPr>
          <w:rFonts w:asciiTheme="minorHAnsi" w:hAnsiTheme="minorHAnsi" w:cs="Times New Roman"/>
          <w:spacing w:val="-1"/>
        </w:rPr>
        <w:t>private</w:t>
      </w:r>
      <w:r w:rsidRPr="00EE64F9">
        <w:rPr>
          <w:rFonts w:asciiTheme="minorHAnsi" w:hAnsiTheme="minorHAnsi" w:cs="Times New Roman"/>
          <w:spacing w:val="-2"/>
        </w:rPr>
        <w:t xml:space="preserve"> </w:t>
      </w:r>
      <w:r w:rsidR="00002668" w:rsidRPr="00EE64F9">
        <w:rPr>
          <w:rFonts w:asciiTheme="minorHAnsi" w:hAnsiTheme="minorHAnsi" w:cs="Times New Roman"/>
          <w:spacing w:val="-1"/>
        </w:rPr>
        <w:t>interests</w:t>
      </w:r>
      <w:r w:rsidR="00011039" w:rsidRPr="00EE64F9">
        <w:rPr>
          <w:rFonts w:asciiTheme="minorHAnsi" w:hAnsiTheme="minorHAnsi" w:cs="Times New Roman"/>
          <w:spacing w:val="-1"/>
        </w:rPr>
        <w:t>.</w:t>
      </w:r>
    </w:p>
    <w:p w14:paraId="123662CA" w14:textId="77777777" w:rsidR="00C14CD4" w:rsidRPr="00EE64F9" w:rsidRDefault="00C14CD4" w:rsidP="003C2EE4">
      <w:pPr>
        <w:spacing w:before="10"/>
        <w:ind w:left="90"/>
        <w:rPr>
          <w:rFonts w:eastAsia="Times New Roman" w:cs="Times New Roman"/>
        </w:rPr>
      </w:pPr>
    </w:p>
    <w:p w14:paraId="4B78A990" w14:textId="77777777" w:rsidR="00C14CD4" w:rsidRPr="00EE64F9" w:rsidRDefault="008D11DE" w:rsidP="00FC1C2F">
      <w:pPr>
        <w:pStyle w:val="BodyText"/>
        <w:numPr>
          <w:ilvl w:val="0"/>
          <w:numId w:val="16"/>
        </w:numPr>
        <w:tabs>
          <w:tab w:val="left" w:pos="581"/>
        </w:tabs>
        <w:ind w:left="90" w:firstLine="0"/>
        <w:rPr>
          <w:rFonts w:asciiTheme="minorHAnsi" w:hAnsiTheme="minorHAnsi"/>
        </w:rPr>
      </w:pPr>
      <w:r w:rsidRPr="00EE64F9">
        <w:rPr>
          <w:rFonts w:asciiTheme="minorHAnsi" w:hAnsiTheme="minorHAnsi"/>
          <w:b/>
          <w:spacing w:val="-1"/>
        </w:rPr>
        <w:t>The</w:t>
      </w:r>
      <w:r w:rsidRPr="00EE64F9">
        <w:rPr>
          <w:rFonts w:asciiTheme="minorHAnsi" w:hAnsiTheme="minorHAnsi"/>
          <w:b/>
        </w:rPr>
        <w:t xml:space="preserve"> </w:t>
      </w:r>
      <w:r w:rsidRPr="00EE64F9">
        <w:rPr>
          <w:rFonts w:asciiTheme="minorHAnsi" w:hAnsiTheme="minorHAnsi"/>
          <w:b/>
          <w:spacing w:val="-1"/>
        </w:rPr>
        <w:t>duty</w:t>
      </w:r>
      <w:r w:rsidRPr="00EE64F9">
        <w:rPr>
          <w:rFonts w:asciiTheme="minorHAnsi" w:hAnsiTheme="minorHAnsi"/>
          <w:b/>
        </w:rPr>
        <w:t xml:space="preserve"> </w:t>
      </w:r>
      <w:r w:rsidRPr="00EE64F9">
        <w:rPr>
          <w:rFonts w:asciiTheme="minorHAnsi" w:hAnsiTheme="minorHAnsi"/>
          <w:b/>
          <w:spacing w:val="-2"/>
        </w:rPr>
        <w:t>of</w:t>
      </w:r>
      <w:r w:rsidRPr="00EE64F9">
        <w:rPr>
          <w:rFonts w:asciiTheme="minorHAnsi" w:hAnsiTheme="minorHAnsi"/>
          <w:b/>
        </w:rPr>
        <w:t xml:space="preserve"> </w:t>
      </w:r>
      <w:r w:rsidRPr="00EE64F9">
        <w:rPr>
          <w:rFonts w:asciiTheme="minorHAnsi" w:hAnsiTheme="minorHAnsi"/>
          <w:b/>
          <w:spacing w:val="-1"/>
        </w:rPr>
        <w:t>obedience:</w:t>
      </w:r>
      <w:r w:rsidRPr="00EE64F9">
        <w:rPr>
          <w:rFonts w:asciiTheme="minorHAnsi" w:hAnsiTheme="minorHAnsi"/>
          <w:b/>
        </w:rPr>
        <w:t xml:space="preserve"> </w:t>
      </w:r>
      <w:r w:rsidR="00E97315" w:rsidRPr="00EE64F9">
        <w:rPr>
          <w:rFonts w:asciiTheme="minorHAnsi" w:hAnsiTheme="minorHAnsi"/>
          <w:b/>
        </w:rPr>
        <w:t xml:space="preserve"> </w:t>
      </w:r>
      <w:r w:rsidRPr="00EE64F9">
        <w:rPr>
          <w:rFonts w:asciiTheme="minorHAnsi" w:hAnsiTheme="minorHAnsi"/>
          <w:spacing w:val="-1"/>
        </w:rPr>
        <w:t>this</w:t>
      </w:r>
      <w:r w:rsidRPr="00EE64F9">
        <w:rPr>
          <w:rFonts w:asciiTheme="minorHAnsi" w:hAnsiTheme="minorHAnsi"/>
        </w:rPr>
        <w:t xml:space="preserve"> is</w:t>
      </w:r>
      <w:r w:rsidRPr="00EE64F9">
        <w:rPr>
          <w:rFonts w:asciiTheme="minorHAnsi" w:hAnsiTheme="minorHAnsi"/>
          <w:spacing w:val="-2"/>
        </w:rPr>
        <w:t xml:space="preserve">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rPr>
        <w:t>duty</w:t>
      </w:r>
      <w:r w:rsidRPr="00EE64F9">
        <w:rPr>
          <w:rFonts w:asciiTheme="minorHAnsi" w:hAnsiTheme="minorHAnsi"/>
          <w:spacing w:val="-3"/>
        </w:rPr>
        <w:t xml:space="preserve"> </w:t>
      </w:r>
      <w:r w:rsidRPr="00EE64F9">
        <w:rPr>
          <w:rFonts w:asciiTheme="minorHAnsi" w:hAnsiTheme="minorHAnsi"/>
        </w:rPr>
        <w:t>to</w:t>
      </w:r>
      <w:r w:rsidRPr="00EE64F9">
        <w:rPr>
          <w:rFonts w:asciiTheme="minorHAnsi" w:hAnsiTheme="minorHAnsi"/>
          <w:spacing w:val="-3"/>
        </w:rPr>
        <w:t xml:space="preserve"> </w:t>
      </w:r>
      <w:r w:rsidRPr="00EE64F9">
        <w:rPr>
          <w:rFonts w:asciiTheme="minorHAnsi" w:hAnsiTheme="minorHAnsi"/>
        </w:rPr>
        <w:t>act</w:t>
      </w:r>
      <w:r w:rsidRPr="00EE64F9">
        <w:rPr>
          <w:rFonts w:asciiTheme="minorHAnsi" w:hAnsiTheme="minorHAnsi"/>
          <w:spacing w:val="-2"/>
        </w:rPr>
        <w:t xml:space="preserve"> </w:t>
      </w:r>
      <w:r w:rsidRPr="00EE64F9">
        <w:rPr>
          <w:rFonts w:asciiTheme="minorHAnsi" w:hAnsiTheme="minorHAnsi"/>
          <w:spacing w:val="-1"/>
        </w:rPr>
        <w:t>within</w:t>
      </w:r>
      <w:r w:rsidRPr="00EE64F9">
        <w:rPr>
          <w:rFonts w:asciiTheme="minorHAnsi" w:hAnsiTheme="minorHAnsi"/>
          <w:spacing w:val="-3"/>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scope</w:t>
      </w:r>
      <w:r w:rsidRPr="00EE64F9">
        <w:rPr>
          <w:rFonts w:asciiTheme="minorHAnsi" w:hAnsiTheme="minorHAnsi"/>
        </w:rPr>
        <w:t xml:space="preserve"> of</w:t>
      </w:r>
      <w:r w:rsidRPr="00EE64F9">
        <w:rPr>
          <w:rFonts w:asciiTheme="minorHAnsi" w:hAnsiTheme="minorHAnsi"/>
          <w:spacing w:val="-2"/>
        </w:rPr>
        <w:t xml:space="preserve">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governing</w:t>
      </w:r>
      <w:r w:rsidRPr="00EE64F9">
        <w:rPr>
          <w:rFonts w:asciiTheme="minorHAnsi" w:hAnsiTheme="minorHAnsi"/>
          <w:spacing w:val="-3"/>
        </w:rPr>
        <w:t xml:space="preserve"> </w:t>
      </w:r>
      <w:r w:rsidRPr="00EE64F9">
        <w:rPr>
          <w:rFonts w:asciiTheme="minorHAnsi" w:hAnsiTheme="minorHAnsi"/>
          <w:spacing w:val="-1"/>
        </w:rPr>
        <w:t>policies</w:t>
      </w:r>
      <w:r w:rsidRPr="00EE64F9">
        <w:rPr>
          <w:rFonts w:asciiTheme="minorHAnsi" w:hAnsiTheme="minorHAnsi"/>
        </w:rPr>
        <w:t xml:space="preserve"> of</w:t>
      </w:r>
      <w:r w:rsidRPr="00EE64F9">
        <w:rPr>
          <w:rFonts w:asciiTheme="minorHAnsi" w:hAnsiTheme="minorHAnsi"/>
          <w:spacing w:val="-2"/>
        </w:rPr>
        <w:t xml:space="preserve"> </w:t>
      </w:r>
      <w:r w:rsidRPr="00EE64F9">
        <w:rPr>
          <w:rFonts w:asciiTheme="minorHAnsi" w:hAnsiTheme="minorHAnsi"/>
        </w:rPr>
        <w:t>the</w:t>
      </w:r>
      <w:r w:rsidRPr="00EE64F9">
        <w:rPr>
          <w:rFonts w:asciiTheme="minorHAnsi" w:hAnsiTheme="minorHAnsi"/>
          <w:spacing w:val="55"/>
        </w:rPr>
        <w:t xml:space="preserve"> </w:t>
      </w:r>
      <w:r w:rsidR="00333A33">
        <w:rPr>
          <w:rFonts w:asciiTheme="minorHAnsi" w:hAnsiTheme="minorHAnsi"/>
          <w:spacing w:val="55"/>
        </w:rPr>
        <w:tab/>
      </w:r>
      <w:r w:rsidRPr="00EE64F9">
        <w:rPr>
          <w:rFonts w:asciiTheme="minorHAnsi" w:hAnsiTheme="minorHAnsi"/>
          <w:spacing w:val="-1"/>
        </w:rPr>
        <w:t>organization</w:t>
      </w:r>
      <w:r w:rsidRPr="00EE64F9">
        <w:rPr>
          <w:rFonts w:asciiTheme="minorHAnsi" w:hAnsiTheme="minorHAnsi"/>
        </w:rPr>
        <w:t xml:space="preserve"> </w:t>
      </w:r>
      <w:r w:rsidRPr="00EE64F9">
        <w:rPr>
          <w:rFonts w:asciiTheme="minorHAnsi" w:hAnsiTheme="minorHAnsi"/>
          <w:spacing w:val="-1"/>
        </w:rPr>
        <w:t>and</w:t>
      </w:r>
      <w:r w:rsidRPr="00EE64F9">
        <w:rPr>
          <w:rFonts w:asciiTheme="minorHAnsi" w:hAnsiTheme="minorHAnsi"/>
        </w:rPr>
        <w:t xml:space="preserve"> </w:t>
      </w:r>
      <w:r w:rsidRPr="00EE64F9">
        <w:rPr>
          <w:rFonts w:asciiTheme="minorHAnsi" w:hAnsiTheme="minorHAnsi"/>
          <w:spacing w:val="-1"/>
        </w:rPr>
        <w:t>within</w:t>
      </w:r>
      <w:r w:rsidRPr="00EE64F9">
        <w:rPr>
          <w:rFonts w:asciiTheme="minorHAnsi" w:hAnsiTheme="minorHAnsi"/>
          <w:spacing w:val="-3"/>
        </w:rPr>
        <w:t xml:space="preserve">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rPr>
        <w:t>scope</w:t>
      </w:r>
      <w:r w:rsidRPr="00EE64F9">
        <w:rPr>
          <w:rFonts w:asciiTheme="minorHAnsi" w:hAnsiTheme="minorHAnsi"/>
          <w:spacing w:val="-2"/>
        </w:rPr>
        <w:t xml:space="preserve"> </w:t>
      </w:r>
      <w:r w:rsidRPr="00EE64F9">
        <w:rPr>
          <w:rFonts w:asciiTheme="minorHAnsi" w:hAnsiTheme="minorHAnsi"/>
        </w:rPr>
        <w:t xml:space="preserve">of </w:t>
      </w:r>
      <w:r w:rsidRPr="00EE64F9">
        <w:rPr>
          <w:rFonts w:asciiTheme="minorHAnsi" w:hAnsiTheme="minorHAnsi"/>
          <w:spacing w:val="-1"/>
        </w:rPr>
        <w:t>other</w:t>
      </w:r>
      <w:r w:rsidRPr="00EE64F9">
        <w:rPr>
          <w:rFonts w:asciiTheme="minorHAnsi" w:hAnsiTheme="minorHAnsi"/>
        </w:rPr>
        <w:t xml:space="preserve"> </w:t>
      </w:r>
      <w:r w:rsidRPr="00EE64F9">
        <w:rPr>
          <w:rFonts w:asciiTheme="minorHAnsi" w:hAnsiTheme="minorHAnsi"/>
          <w:spacing w:val="-1"/>
        </w:rPr>
        <w:t>laws,</w:t>
      </w:r>
      <w:r w:rsidRPr="00EE64F9">
        <w:rPr>
          <w:rFonts w:asciiTheme="minorHAnsi" w:hAnsiTheme="minorHAnsi"/>
        </w:rPr>
        <w:t xml:space="preserve"> </w:t>
      </w:r>
      <w:r w:rsidRPr="00EE64F9">
        <w:rPr>
          <w:rFonts w:asciiTheme="minorHAnsi" w:hAnsiTheme="minorHAnsi"/>
          <w:spacing w:val="-1"/>
        </w:rPr>
        <w:t>rules</w:t>
      </w:r>
      <w:r w:rsidRPr="00EE64F9">
        <w:rPr>
          <w:rFonts w:asciiTheme="minorHAnsi" w:hAnsiTheme="minorHAnsi"/>
        </w:rPr>
        <w:t xml:space="preserve"> </w:t>
      </w:r>
      <w:r w:rsidRPr="00EE64F9">
        <w:rPr>
          <w:rFonts w:asciiTheme="minorHAnsi" w:hAnsiTheme="minorHAnsi"/>
          <w:spacing w:val="-1"/>
        </w:rPr>
        <w:t>and</w:t>
      </w:r>
      <w:r w:rsidRPr="00EE64F9">
        <w:rPr>
          <w:rFonts w:asciiTheme="minorHAnsi" w:hAnsiTheme="minorHAnsi"/>
        </w:rPr>
        <w:t xml:space="preserve"> </w:t>
      </w:r>
      <w:r w:rsidRPr="00EE64F9">
        <w:rPr>
          <w:rFonts w:asciiTheme="minorHAnsi" w:hAnsiTheme="minorHAnsi"/>
          <w:spacing w:val="-1"/>
        </w:rPr>
        <w:t>regulations</w:t>
      </w:r>
      <w:r w:rsidRPr="00EE64F9">
        <w:rPr>
          <w:rFonts w:asciiTheme="minorHAnsi" w:hAnsiTheme="minorHAnsi"/>
          <w:spacing w:val="-2"/>
        </w:rPr>
        <w:t xml:space="preserve"> </w:t>
      </w:r>
      <w:r w:rsidRPr="00EE64F9">
        <w:rPr>
          <w:rFonts w:asciiTheme="minorHAnsi" w:hAnsiTheme="minorHAnsi"/>
          <w:spacing w:val="-1"/>
        </w:rPr>
        <w:t>that</w:t>
      </w:r>
      <w:r w:rsidRPr="00EE64F9">
        <w:rPr>
          <w:rFonts w:asciiTheme="minorHAnsi" w:hAnsiTheme="minorHAnsi"/>
          <w:spacing w:val="1"/>
        </w:rPr>
        <w:t xml:space="preserve"> </w:t>
      </w:r>
      <w:r w:rsidRPr="00EE64F9">
        <w:rPr>
          <w:rFonts w:asciiTheme="minorHAnsi" w:hAnsiTheme="minorHAnsi"/>
          <w:spacing w:val="-1"/>
        </w:rPr>
        <w:t>apply</w:t>
      </w:r>
      <w:r w:rsidRPr="00EE64F9">
        <w:rPr>
          <w:rFonts w:asciiTheme="minorHAnsi" w:hAnsiTheme="minorHAnsi"/>
          <w:spacing w:val="-3"/>
        </w:rPr>
        <w:t xml:space="preserve"> </w:t>
      </w:r>
      <w:r w:rsidRPr="00EE64F9">
        <w:rPr>
          <w:rFonts w:asciiTheme="minorHAnsi" w:hAnsiTheme="minorHAnsi"/>
        </w:rPr>
        <w:t>to</w:t>
      </w:r>
      <w:r w:rsidRPr="00EE64F9">
        <w:rPr>
          <w:rFonts w:asciiTheme="minorHAnsi" w:hAnsiTheme="minorHAnsi"/>
          <w:spacing w:val="-3"/>
        </w:rPr>
        <w:t xml:space="preserve"> </w:t>
      </w:r>
      <w:r w:rsidRPr="00EE64F9">
        <w:rPr>
          <w:rFonts w:asciiTheme="minorHAnsi" w:hAnsiTheme="minorHAnsi"/>
        </w:rPr>
        <w:t xml:space="preserve">the </w:t>
      </w:r>
      <w:r w:rsidR="00333A33">
        <w:rPr>
          <w:rFonts w:asciiTheme="minorHAnsi" w:hAnsiTheme="minorHAnsi"/>
        </w:rPr>
        <w:tab/>
      </w:r>
      <w:r w:rsidRPr="00EE64F9">
        <w:rPr>
          <w:rFonts w:asciiTheme="minorHAnsi" w:hAnsiTheme="minorHAnsi"/>
          <w:spacing w:val="-1"/>
        </w:rPr>
        <w:t>organization.</w:t>
      </w:r>
    </w:p>
    <w:p w14:paraId="6F0DCC68" w14:textId="77777777" w:rsidR="00C14CD4" w:rsidRPr="00EE64F9" w:rsidRDefault="00C14CD4" w:rsidP="003C2EE4">
      <w:pPr>
        <w:spacing w:before="1"/>
        <w:ind w:left="90"/>
        <w:rPr>
          <w:rFonts w:eastAsia="Times New Roman" w:cs="Times New Roman"/>
        </w:rPr>
      </w:pPr>
    </w:p>
    <w:p w14:paraId="7F679C7A" w14:textId="77777777" w:rsidR="00C14CD4" w:rsidRPr="00EE64F9" w:rsidRDefault="008D11DE" w:rsidP="003C2EE4">
      <w:pPr>
        <w:pStyle w:val="BodyText"/>
        <w:ind w:left="90" w:firstLine="0"/>
        <w:rPr>
          <w:rFonts w:asciiTheme="minorHAnsi" w:hAnsiTheme="minorHAnsi"/>
          <w:spacing w:val="-1"/>
        </w:rPr>
      </w:pPr>
      <w:r w:rsidRPr="00EE64F9">
        <w:rPr>
          <w:rFonts w:asciiTheme="minorHAnsi" w:hAnsiTheme="minorHAnsi"/>
          <w:spacing w:val="-2"/>
        </w:rPr>
        <w:t>It</w:t>
      </w:r>
      <w:r w:rsidRPr="00EE64F9">
        <w:rPr>
          <w:rFonts w:asciiTheme="minorHAnsi" w:hAnsiTheme="minorHAnsi"/>
          <w:spacing w:val="1"/>
        </w:rPr>
        <w:t xml:space="preserve"> </w:t>
      </w:r>
      <w:r w:rsidRPr="00EE64F9">
        <w:rPr>
          <w:rFonts w:asciiTheme="minorHAnsi" w:hAnsiTheme="minorHAnsi"/>
        </w:rPr>
        <w:t xml:space="preserve">is </w:t>
      </w:r>
      <w:r w:rsidRPr="00EE64F9">
        <w:rPr>
          <w:rFonts w:asciiTheme="minorHAnsi" w:hAnsiTheme="minorHAnsi"/>
          <w:spacing w:val="-1"/>
        </w:rPr>
        <w:t>important</w:t>
      </w:r>
      <w:r w:rsidRPr="00EE64F9">
        <w:rPr>
          <w:rFonts w:asciiTheme="minorHAnsi" w:hAnsiTheme="minorHAnsi"/>
          <w:spacing w:val="1"/>
        </w:rPr>
        <w:t xml:space="preserve"> </w:t>
      </w:r>
      <w:r w:rsidRPr="00EE64F9">
        <w:rPr>
          <w:rFonts w:asciiTheme="minorHAnsi" w:hAnsiTheme="minorHAnsi"/>
        </w:rPr>
        <w:t>to</w:t>
      </w:r>
      <w:r w:rsidRPr="00EE64F9">
        <w:rPr>
          <w:rFonts w:asciiTheme="minorHAnsi" w:hAnsiTheme="minorHAnsi"/>
          <w:spacing w:val="-3"/>
        </w:rPr>
        <w:t xml:space="preserve"> </w:t>
      </w:r>
      <w:r w:rsidRPr="00EE64F9">
        <w:rPr>
          <w:rFonts w:asciiTheme="minorHAnsi" w:hAnsiTheme="minorHAnsi"/>
          <w:spacing w:val="-1"/>
        </w:rPr>
        <w:t>note</w:t>
      </w:r>
      <w:r w:rsidRPr="00EE64F9">
        <w:rPr>
          <w:rFonts w:asciiTheme="minorHAnsi" w:hAnsiTheme="minorHAnsi"/>
        </w:rPr>
        <w:t xml:space="preserve"> </w:t>
      </w:r>
      <w:r w:rsidRPr="00EE64F9">
        <w:rPr>
          <w:rFonts w:asciiTheme="minorHAnsi" w:hAnsiTheme="minorHAnsi"/>
          <w:spacing w:val="-1"/>
        </w:rPr>
        <w:t>that</w:t>
      </w:r>
      <w:r w:rsidRPr="00EE64F9">
        <w:rPr>
          <w:rFonts w:asciiTheme="minorHAnsi" w:hAnsiTheme="minorHAnsi"/>
          <w:spacing w:val="-2"/>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duties</w:t>
      </w:r>
      <w:r w:rsidRPr="00EE64F9">
        <w:rPr>
          <w:rFonts w:asciiTheme="minorHAnsi" w:hAnsiTheme="minorHAnsi"/>
        </w:rPr>
        <w:t xml:space="preserve"> of</w:t>
      </w:r>
      <w:r w:rsidRPr="00EE64F9">
        <w:rPr>
          <w:rFonts w:asciiTheme="minorHAnsi" w:hAnsiTheme="minorHAnsi"/>
          <w:spacing w:val="-2"/>
        </w:rPr>
        <w:t xml:space="preserve"> </w:t>
      </w:r>
      <w:r w:rsidRPr="00EE64F9">
        <w:rPr>
          <w:rFonts w:asciiTheme="minorHAnsi" w:hAnsiTheme="minorHAnsi"/>
          <w:spacing w:val="-1"/>
        </w:rPr>
        <w:t>directors</w:t>
      </w:r>
      <w:r w:rsidRPr="00EE64F9">
        <w:rPr>
          <w:rFonts w:asciiTheme="minorHAnsi" w:hAnsiTheme="minorHAnsi"/>
        </w:rPr>
        <w:t xml:space="preserve"> of</w:t>
      </w:r>
      <w:r w:rsidRPr="00EE64F9">
        <w:rPr>
          <w:rFonts w:asciiTheme="minorHAnsi" w:hAnsiTheme="minorHAnsi"/>
          <w:spacing w:val="-2"/>
        </w:rPr>
        <w:t xml:space="preserve"> </w:t>
      </w:r>
      <w:r w:rsidRPr="00EE64F9">
        <w:rPr>
          <w:rFonts w:asciiTheme="minorHAnsi" w:hAnsiTheme="minorHAnsi"/>
          <w:spacing w:val="-1"/>
        </w:rPr>
        <w:t>non-profit</w:t>
      </w:r>
      <w:r w:rsidRPr="00EE64F9">
        <w:rPr>
          <w:rFonts w:asciiTheme="minorHAnsi" w:hAnsiTheme="minorHAnsi"/>
          <w:spacing w:val="1"/>
        </w:rPr>
        <w:t xml:space="preserve"> </w:t>
      </w:r>
      <w:r w:rsidRPr="00EE64F9">
        <w:rPr>
          <w:rFonts w:asciiTheme="minorHAnsi" w:hAnsiTheme="minorHAnsi"/>
          <w:spacing w:val="-1"/>
        </w:rPr>
        <w:t>organizations</w:t>
      </w:r>
      <w:r w:rsidRPr="00EE64F9">
        <w:rPr>
          <w:rFonts w:asciiTheme="minorHAnsi" w:hAnsiTheme="minorHAnsi"/>
          <w:spacing w:val="-2"/>
        </w:rPr>
        <w:t xml:space="preserve"> </w:t>
      </w:r>
      <w:r w:rsidRPr="00EE64F9">
        <w:rPr>
          <w:rFonts w:asciiTheme="minorHAnsi" w:hAnsiTheme="minorHAnsi"/>
        </w:rPr>
        <w:t>are</w:t>
      </w:r>
      <w:r w:rsidRPr="00EE64F9">
        <w:rPr>
          <w:rFonts w:asciiTheme="minorHAnsi" w:hAnsiTheme="minorHAnsi"/>
          <w:spacing w:val="-2"/>
        </w:rPr>
        <w:t xml:space="preserve"> </w:t>
      </w:r>
      <w:r w:rsidRPr="00EE64F9">
        <w:rPr>
          <w:rFonts w:asciiTheme="minorHAnsi" w:hAnsiTheme="minorHAnsi"/>
          <w:spacing w:val="-1"/>
        </w:rPr>
        <w:t>essentially</w:t>
      </w:r>
      <w:r w:rsidRPr="00EE64F9">
        <w:rPr>
          <w:rFonts w:asciiTheme="minorHAnsi" w:hAnsiTheme="minorHAnsi"/>
          <w:spacing w:val="-3"/>
        </w:rPr>
        <w:t xml:space="preserve"> </w:t>
      </w:r>
      <w:r w:rsidRPr="00EE64F9">
        <w:rPr>
          <w:rFonts w:asciiTheme="minorHAnsi" w:hAnsiTheme="minorHAnsi"/>
        </w:rPr>
        <w:t xml:space="preserve">no </w:t>
      </w:r>
      <w:r w:rsidRPr="00EE64F9">
        <w:rPr>
          <w:rFonts w:asciiTheme="minorHAnsi" w:hAnsiTheme="minorHAnsi"/>
          <w:spacing w:val="-1"/>
        </w:rPr>
        <w:t>different</w:t>
      </w:r>
      <w:r w:rsidRPr="00EE64F9">
        <w:rPr>
          <w:rFonts w:asciiTheme="minorHAnsi" w:hAnsiTheme="minorHAnsi"/>
          <w:spacing w:val="63"/>
        </w:rPr>
        <w:t xml:space="preserve"> </w:t>
      </w:r>
      <w:r w:rsidRPr="00EE64F9">
        <w:rPr>
          <w:rFonts w:asciiTheme="minorHAnsi" w:hAnsiTheme="minorHAnsi"/>
        </w:rPr>
        <w:t>than</w:t>
      </w:r>
      <w:r w:rsidRPr="00EE64F9">
        <w:rPr>
          <w:rFonts w:asciiTheme="minorHAnsi" w:hAnsiTheme="minorHAnsi"/>
          <w:spacing w:val="-2"/>
        </w:rPr>
        <w:t xml:space="preserve"> </w:t>
      </w:r>
      <w:r w:rsidRPr="00EE64F9">
        <w:rPr>
          <w:rFonts w:asciiTheme="minorHAnsi" w:hAnsiTheme="minorHAnsi"/>
        </w:rPr>
        <w:t xml:space="preserve">the </w:t>
      </w:r>
      <w:r w:rsidRPr="00EE64F9">
        <w:rPr>
          <w:rFonts w:asciiTheme="minorHAnsi" w:hAnsiTheme="minorHAnsi"/>
          <w:spacing w:val="-1"/>
        </w:rPr>
        <w:t>duties</w:t>
      </w:r>
      <w:r w:rsidRPr="00EE64F9">
        <w:rPr>
          <w:rFonts w:asciiTheme="minorHAnsi" w:hAnsiTheme="minorHAnsi"/>
          <w:spacing w:val="-2"/>
        </w:rPr>
        <w:t xml:space="preserve"> </w:t>
      </w:r>
      <w:r w:rsidRPr="00EE64F9">
        <w:rPr>
          <w:rFonts w:asciiTheme="minorHAnsi" w:hAnsiTheme="minorHAnsi"/>
        </w:rPr>
        <w:t xml:space="preserve">of </w:t>
      </w:r>
      <w:r w:rsidRPr="00EE64F9">
        <w:rPr>
          <w:rFonts w:asciiTheme="minorHAnsi" w:hAnsiTheme="minorHAnsi"/>
          <w:spacing w:val="-1"/>
        </w:rPr>
        <w:t>directors</w:t>
      </w:r>
      <w:r w:rsidRPr="00EE64F9">
        <w:rPr>
          <w:rFonts w:asciiTheme="minorHAnsi" w:hAnsiTheme="minorHAnsi"/>
          <w:spacing w:val="-5"/>
        </w:rPr>
        <w:t xml:space="preserve"> </w:t>
      </w:r>
      <w:r w:rsidRPr="00EE64F9">
        <w:rPr>
          <w:rFonts w:asciiTheme="minorHAnsi" w:hAnsiTheme="minorHAnsi"/>
        </w:rPr>
        <w:t xml:space="preserve">of </w:t>
      </w:r>
      <w:r w:rsidRPr="00EE64F9">
        <w:rPr>
          <w:rFonts w:asciiTheme="minorHAnsi" w:hAnsiTheme="minorHAnsi"/>
          <w:spacing w:val="-1"/>
        </w:rPr>
        <w:t>for-profit</w:t>
      </w:r>
      <w:r w:rsidRPr="00EE64F9">
        <w:rPr>
          <w:rFonts w:asciiTheme="minorHAnsi" w:hAnsiTheme="minorHAnsi"/>
          <w:spacing w:val="1"/>
        </w:rPr>
        <w:t xml:space="preserve"> </w:t>
      </w:r>
      <w:r w:rsidRPr="00EE64F9">
        <w:rPr>
          <w:rFonts w:asciiTheme="minorHAnsi" w:hAnsiTheme="minorHAnsi"/>
          <w:spacing w:val="-1"/>
        </w:rPr>
        <w:t>corporations.</w:t>
      </w:r>
      <w:r w:rsidRPr="00EE64F9">
        <w:rPr>
          <w:rFonts w:asciiTheme="minorHAnsi" w:hAnsiTheme="minorHAnsi"/>
          <w:spacing w:val="-3"/>
        </w:rPr>
        <w:t xml:space="preserve"> </w:t>
      </w:r>
      <w:r w:rsidRPr="00EE64F9">
        <w:rPr>
          <w:rFonts w:asciiTheme="minorHAnsi" w:hAnsiTheme="minorHAnsi"/>
        </w:rPr>
        <w:t xml:space="preserve">These </w:t>
      </w:r>
      <w:r w:rsidRPr="00EE64F9">
        <w:rPr>
          <w:rFonts w:asciiTheme="minorHAnsi" w:hAnsiTheme="minorHAnsi"/>
          <w:spacing w:val="-1"/>
        </w:rPr>
        <w:t>duties</w:t>
      </w:r>
      <w:r w:rsidRPr="00EE64F9">
        <w:rPr>
          <w:rFonts w:asciiTheme="minorHAnsi" w:hAnsiTheme="minorHAnsi"/>
          <w:spacing w:val="-2"/>
        </w:rPr>
        <w:t xml:space="preserve"> </w:t>
      </w:r>
      <w:r w:rsidRPr="00EE64F9">
        <w:rPr>
          <w:rFonts w:asciiTheme="minorHAnsi" w:hAnsiTheme="minorHAnsi"/>
          <w:spacing w:val="-1"/>
        </w:rPr>
        <w:t>extend</w:t>
      </w:r>
      <w:r w:rsidRPr="00EE64F9">
        <w:rPr>
          <w:rFonts w:asciiTheme="minorHAnsi" w:hAnsiTheme="minorHAnsi"/>
        </w:rPr>
        <w:t xml:space="preserve"> </w:t>
      </w:r>
      <w:r w:rsidRPr="00EE64F9">
        <w:rPr>
          <w:rFonts w:asciiTheme="minorHAnsi" w:hAnsiTheme="minorHAnsi"/>
          <w:spacing w:val="-1"/>
        </w:rPr>
        <w:t>broadly,</w:t>
      </w:r>
      <w:r w:rsidRPr="00EE64F9">
        <w:rPr>
          <w:rFonts w:asciiTheme="minorHAnsi" w:hAnsiTheme="minorHAnsi"/>
        </w:rPr>
        <w:t xml:space="preserve"> and </w:t>
      </w:r>
      <w:r w:rsidRPr="00EE64F9">
        <w:rPr>
          <w:rFonts w:asciiTheme="minorHAnsi" w:hAnsiTheme="minorHAnsi"/>
          <w:spacing w:val="-1"/>
        </w:rPr>
        <w:t>are</w:t>
      </w:r>
      <w:r w:rsidRPr="00EE64F9">
        <w:rPr>
          <w:rFonts w:asciiTheme="minorHAnsi" w:hAnsiTheme="minorHAnsi"/>
        </w:rPr>
        <w:t xml:space="preserve"> owed</w:t>
      </w:r>
      <w:r w:rsidRPr="00EE64F9">
        <w:rPr>
          <w:rFonts w:asciiTheme="minorHAnsi" w:hAnsiTheme="minorHAnsi"/>
          <w:spacing w:val="-3"/>
        </w:rPr>
        <w:t xml:space="preserve"> </w:t>
      </w:r>
      <w:r w:rsidRPr="00EE64F9">
        <w:rPr>
          <w:rFonts w:asciiTheme="minorHAnsi" w:hAnsiTheme="minorHAnsi"/>
          <w:spacing w:val="-1"/>
        </w:rPr>
        <w:t>to:</w:t>
      </w:r>
    </w:p>
    <w:p w14:paraId="44EAE756" w14:textId="77777777" w:rsidR="009919F7" w:rsidRPr="00EE64F9" w:rsidRDefault="009919F7" w:rsidP="003C2EE4">
      <w:pPr>
        <w:pStyle w:val="BodyText"/>
        <w:ind w:left="90" w:firstLine="0"/>
        <w:rPr>
          <w:rFonts w:asciiTheme="minorHAnsi" w:hAnsiTheme="minorHAnsi"/>
        </w:rPr>
      </w:pPr>
    </w:p>
    <w:p w14:paraId="02B9A131" w14:textId="77777777" w:rsidR="00C14CD4" w:rsidRPr="00EE64F9" w:rsidRDefault="008D11DE" w:rsidP="00FC1C2F">
      <w:pPr>
        <w:pStyle w:val="BodyText"/>
        <w:numPr>
          <w:ilvl w:val="1"/>
          <w:numId w:val="17"/>
        </w:numPr>
        <w:tabs>
          <w:tab w:val="left" w:pos="450"/>
        </w:tabs>
        <w:spacing w:line="267" w:lineRule="exact"/>
        <w:ind w:left="90" w:firstLine="0"/>
        <w:rPr>
          <w:rFonts w:asciiTheme="minorHAnsi" w:hAnsiTheme="minorHAnsi"/>
        </w:rPr>
      </w:pPr>
      <w:r w:rsidRPr="00EE64F9">
        <w:rPr>
          <w:rFonts w:asciiTheme="minorHAnsi" w:hAnsiTheme="minorHAnsi"/>
        </w:rPr>
        <w:t xml:space="preserve">the </w:t>
      </w:r>
      <w:r w:rsidRPr="00EE64F9">
        <w:rPr>
          <w:rFonts w:asciiTheme="minorHAnsi" w:hAnsiTheme="minorHAnsi"/>
          <w:spacing w:val="-1"/>
        </w:rPr>
        <w:t>organization</w:t>
      </w:r>
      <w:r w:rsidRPr="00EE64F9">
        <w:rPr>
          <w:rFonts w:asciiTheme="minorHAnsi" w:hAnsiTheme="minorHAnsi"/>
        </w:rPr>
        <w:t xml:space="preserve"> </w:t>
      </w:r>
      <w:r w:rsidRPr="00EE64F9">
        <w:rPr>
          <w:rFonts w:asciiTheme="minorHAnsi" w:hAnsiTheme="minorHAnsi"/>
          <w:spacing w:val="-1"/>
        </w:rPr>
        <w:t>as</w:t>
      </w:r>
      <w:r w:rsidRPr="00EE64F9">
        <w:rPr>
          <w:rFonts w:asciiTheme="minorHAnsi" w:hAnsiTheme="minorHAnsi"/>
        </w:rPr>
        <w:t xml:space="preserve"> a </w:t>
      </w:r>
      <w:proofErr w:type="gramStart"/>
      <w:r w:rsidR="00E97315" w:rsidRPr="00EE64F9">
        <w:rPr>
          <w:rFonts w:asciiTheme="minorHAnsi" w:hAnsiTheme="minorHAnsi"/>
          <w:spacing w:val="-2"/>
        </w:rPr>
        <w:t>whole</w:t>
      </w:r>
      <w:r w:rsidR="00333A33">
        <w:rPr>
          <w:rFonts w:asciiTheme="minorHAnsi" w:hAnsiTheme="minorHAnsi"/>
          <w:spacing w:val="-2"/>
        </w:rPr>
        <w:t>;</w:t>
      </w:r>
      <w:proofErr w:type="gramEnd"/>
    </w:p>
    <w:p w14:paraId="26698B33" w14:textId="77777777" w:rsidR="00C14CD4" w:rsidRPr="00EE64F9" w:rsidRDefault="008D11DE" w:rsidP="00FC1C2F">
      <w:pPr>
        <w:pStyle w:val="BodyText"/>
        <w:numPr>
          <w:ilvl w:val="1"/>
          <w:numId w:val="17"/>
        </w:numPr>
        <w:tabs>
          <w:tab w:val="left" w:pos="450"/>
        </w:tabs>
        <w:spacing w:line="269" w:lineRule="exact"/>
        <w:ind w:left="90" w:firstLine="0"/>
        <w:rPr>
          <w:rFonts w:asciiTheme="minorHAnsi" w:hAnsiTheme="minorHAnsi" w:cs="Times New Roman"/>
        </w:rPr>
      </w:pPr>
      <w:r w:rsidRPr="00EE64F9">
        <w:rPr>
          <w:rFonts w:asciiTheme="minorHAnsi" w:hAnsiTheme="minorHAnsi" w:cs="Times New Roman"/>
        </w:rPr>
        <w:t xml:space="preserve">the </w:t>
      </w:r>
      <w:r w:rsidRPr="00EE64F9">
        <w:rPr>
          <w:rFonts w:asciiTheme="minorHAnsi" w:hAnsiTheme="minorHAnsi" w:cs="Times New Roman"/>
          <w:spacing w:val="-1"/>
        </w:rPr>
        <w:t>organization’s</w:t>
      </w:r>
      <w:r w:rsidRPr="00EE64F9">
        <w:rPr>
          <w:rFonts w:asciiTheme="minorHAnsi" w:hAnsiTheme="minorHAnsi" w:cs="Times New Roman"/>
        </w:rPr>
        <w:t xml:space="preserve"> </w:t>
      </w:r>
      <w:r w:rsidR="00FF4CB7">
        <w:rPr>
          <w:rFonts w:asciiTheme="minorHAnsi" w:hAnsiTheme="minorHAnsi" w:cs="Times New Roman"/>
          <w:spacing w:val="-1"/>
        </w:rPr>
        <w:t>community</w:t>
      </w:r>
      <w:r w:rsidRPr="00EE64F9">
        <w:rPr>
          <w:rFonts w:asciiTheme="minorHAnsi" w:hAnsiTheme="minorHAnsi" w:cs="Times New Roman"/>
          <w:spacing w:val="-1"/>
        </w:rPr>
        <w:t>,</w:t>
      </w:r>
      <w:r w:rsidRPr="00EE64F9">
        <w:rPr>
          <w:rFonts w:asciiTheme="minorHAnsi" w:hAnsiTheme="minorHAnsi" w:cs="Times New Roman"/>
        </w:rPr>
        <w:t xml:space="preserve"> </w:t>
      </w:r>
      <w:r w:rsidRPr="00EE64F9">
        <w:rPr>
          <w:rFonts w:asciiTheme="minorHAnsi" w:hAnsiTheme="minorHAnsi" w:cs="Times New Roman"/>
          <w:spacing w:val="-1"/>
        </w:rPr>
        <w:t>participants,</w:t>
      </w:r>
      <w:r w:rsidRPr="00EE64F9">
        <w:rPr>
          <w:rFonts w:asciiTheme="minorHAnsi" w:hAnsiTheme="minorHAnsi" w:cs="Times New Roman"/>
        </w:rPr>
        <w:t xml:space="preserve"> </w:t>
      </w:r>
      <w:r w:rsidRPr="00EE64F9">
        <w:rPr>
          <w:rFonts w:asciiTheme="minorHAnsi" w:hAnsiTheme="minorHAnsi" w:cs="Times New Roman"/>
          <w:spacing w:val="-1"/>
        </w:rPr>
        <w:t>clients,</w:t>
      </w:r>
      <w:r w:rsidRPr="00EE64F9">
        <w:rPr>
          <w:rFonts w:asciiTheme="minorHAnsi" w:hAnsiTheme="minorHAnsi" w:cs="Times New Roman"/>
          <w:spacing w:val="-2"/>
        </w:rPr>
        <w:t xml:space="preserve"> </w:t>
      </w:r>
      <w:r w:rsidRPr="00EE64F9">
        <w:rPr>
          <w:rFonts w:asciiTheme="minorHAnsi" w:hAnsiTheme="minorHAnsi" w:cs="Times New Roman"/>
          <w:spacing w:val="-1"/>
        </w:rPr>
        <w:t>staff</w:t>
      </w:r>
      <w:r w:rsidRPr="00EE64F9">
        <w:rPr>
          <w:rFonts w:asciiTheme="minorHAnsi" w:hAnsiTheme="minorHAnsi" w:cs="Times New Roman"/>
          <w:spacing w:val="-2"/>
        </w:rPr>
        <w:t xml:space="preserve"> </w:t>
      </w:r>
      <w:r w:rsidRPr="00EE64F9">
        <w:rPr>
          <w:rFonts w:asciiTheme="minorHAnsi" w:hAnsiTheme="minorHAnsi" w:cs="Times New Roman"/>
        </w:rPr>
        <w:t xml:space="preserve">and </w:t>
      </w:r>
      <w:proofErr w:type="gramStart"/>
      <w:r w:rsidR="00E97315" w:rsidRPr="00EE64F9">
        <w:rPr>
          <w:rFonts w:asciiTheme="minorHAnsi" w:hAnsiTheme="minorHAnsi" w:cs="Times New Roman"/>
          <w:spacing w:val="-1"/>
        </w:rPr>
        <w:t>volunteers</w:t>
      </w:r>
      <w:r w:rsidR="00333A33">
        <w:rPr>
          <w:rFonts w:asciiTheme="minorHAnsi" w:hAnsiTheme="minorHAnsi" w:cs="Times New Roman"/>
          <w:spacing w:val="-1"/>
        </w:rPr>
        <w:t>;</w:t>
      </w:r>
      <w:proofErr w:type="gramEnd"/>
    </w:p>
    <w:p w14:paraId="3A0DF86D" w14:textId="77777777" w:rsidR="00BA0C93" w:rsidRPr="00BA0C93" w:rsidRDefault="008D11DE" w:rsidP="00FC1C2F">
      <w:pPr>
        <w:pStyle w:val="BodyText"/>
        <w:numPr>
          <w:ilvl w:val="1"/>
          <w:numId w:val="17"/>
        </w:numPr>
        <w:tabs>
          <w:tab w:val="left" w:pos="450"/>
        </w:tabs>
        <w:spacing w:line="269" w:lineRule="exact"/>
        <w:ind w:left="90" w:firstLine="0"/>
        <w:rPr>
          <w:rFonts w:asciiTheme="minorHAnsi" w:hAnsiTheme="minorHAnsi"/>
        </w:rPr>
      </w:pPr>
      <w:r w:rsidRPr="00333A33">
        <w:rPr>
          <w:rFonts w:asciiTheme="minorHAnsi" w:hAnsiTheme="minorHAnsi"/>
          <w:spacing w:val="-1"/>
        </w:rPr>
        <w:t>other</w:t>
      </w:r>
      <w:r w:rsidRPr="00333A33">
        <w:rPr>
          <w:rFonts w:asciiTheme="minorHAnsi" w:hAnsiTheme="minorHAnsi"/>
        </w:rPr>
        <w:t xml:space="preserve"> </w:t>
      </w:r>
      <w:r w:rsidRPr="00333A33">
        <w:rPr>
          <w:rFonts w:asciiTheme="minorHAnsi" w:hAnsiTheme="minorHAnsi"/>
          <w:spacing w:val="-1"/>
        </w:rPr>
        <w:t>directors</w:t>
      </w:r>
      <w:r w:rsidR="00333A33" w:rsidRPr="00333A33">
        <w:rPr>
          <w:rFonts w:asciiTheme="minorHAnsi" w:hAnsiTheme="minorHAnsi"/>
          <w:spacing w:val="-1"/>
        </w:rPr>
        <w:t>; and</w:t>
      </w:r>
    </w:p>
    <w:p w14:paraId="4500305C" w14:textId="77777777" w:rsidR="00C14CD4" w:rsidRPr="00333A33" w:rsidRDefault="008D11DE" w:rsidP="00FC1C2F">
      <w:pPr>
        <w:pStyle w:val="BodyText"/>
        <w:numPr>
          <w:ilvl w:val="1"/>
          <w:numId w:val="17"/>
        </w:numPr>
        <w:tabs>
          <w:tab w:val="left" w:pos="450"/>
        </w:tabs>
        <w:spacing w:line="269" w:lineRule="exact"/>
        <w:ind w:left="90" w:firstLine="0"/>
        <w:rPr>
          <w:rFonts w:asciiTheme="minorHAnsi" w:hAnsiTheme="minorHAnsi"/>
        </w:rPr>
      </w:pPr>
      <w:r w:rsidRPr="00333A33">
        <w:rPr>
          <w:rFonts w:asciiTheme="minorHAnsi" w:hAnsiTheme="minorHAnsi"/>
          <w:spacing w:val="-1"/>
        </w:rPr>
        <w:t>anyone</w:t>
      </w:r>
      <w:r w:rsidRPr="00333A33">
        <w:rPr>
          <w:rFonts w:asciiTheme="minorHAnsi" w:hAnsiTheme="minorHAnsi"/>
        </w:rPr>
        <w:t xml:space="preserve"> </w:t>
      </w:r>
      <w:r w:rsidRPr="00333A33">
        <w:rPr>
          <w:rFonts w:asciiTheme="minorHAnsi" w:hAnsiTheme="minorHAnsi"/>
          <w:spacing w:val="-1"/>
        </w:rPr>
        <w:t>else</w:t>
      </w:r>
      <w:r w:rsidRPr="00333A33">
        <w:rPr>
          <w:rFonts w:asciiTheme="minorHAnsi" w:hAnsiTheme="minorHAnsi"/>
        </w:rPr>
        <w:t xml:space="preserve"> </w:t>
      </w:r>
      <w:r w:rsidRPr="00333A33">
        <w:rPr>
          <w:rFonts w:asciiTheme="minorHAnsi" w:hAnsiTheme="minorHAnsi"/>
          <w:spacing w:val="-1"/>
        </w:rPr>
        <w:t>who</w:t>
      </w:r>
      <w:r w:rsidRPr="00333A33">
        <w:rPr>
          <w:rFonts w:asciiTheme="minorHAnsi" w:hAnsiTheme="minorHAnsi"/>
        </w:rPr>
        <w:t xml:space="preserve"> </w:t>
      </w:r>
      <w:r w:rsidRPr="00333A33">
        <w:rPr>
          <w:rFonts w:asciiTheme="minorHAnsi" w:hAnsiTheme="minorHAnsi"/>
          <w:spacing w:val="-2"/>
        </w:rPr>
        <w:t xml:space="preserve">may </w:t>
      </w:r>
      <w:r w:rsidRPr="00333A33">
        <w:rPr>
          <w:rFonts w:asciiTheme="minorHAnsi" w:hAnsiTheme="minorHAnsi"/>
        </w:rPr>
        <w:t xml:space="preserve">be </w:t>
      </w:r>
      <w:r w:rsidRPr="00333A33">
        <w:rPr>
          <w:rFonts w:asciiTheme="minorHAnsi" w:hAnsiTheme="minorHAnsi"/>
          <w:spacing w:val="-1"/>
        </w:rPr>
        <w:t>affected</w:t>
      </w:r>
      <w:r w:rsidRPr="00333A33">
        <w:rPr>
          <w:rFonts w:asciiTheme="minorHAnsi" w:hAnsiTheme="minorHAnsi"/>
        </w:rPr>
        <w:t xml:space="preserve"> by</w:t>
      </w:r>
      <w:r w:rsidRPr="00333A33">
        <w:rPr>
          <w:rFonts w:asciiTheme="minorHAnsi" w:hAnsiTheme="minorHAnsi"/>
          <w:spacing w:val="-2"/>
        </w:rPr>
        <w:t xml:space="preserve"> </w:t>
      </w:r>
      <w:r w:rsidRPr="00333A33">
        <w:rPr>
          <w:rFonts w:asciiTheme="minorHAnsi" w:hAnsiTheme="minorHAnsi"/>
          <w:spacing w:val="-1"/>
        </w:rPr>
        <w:t>the</w:t>
      </w:r>
      <w:r w:rsidRPr="00333A33">
        <w:rPr>
          <w:rFonts w:asciiTheme="minorHAnsi" w:hAnsiTheme="minorHAnsi"/>
        </w:rPr>
        <w:t xml:space="preserve"> </w:t>
      </w:r>
      <w:r w:rsidRPr="00333A33">
        <w:rPr>
          <w:rFonts w:asciiTheme="minorHAnsi" w:hAnsiTheme="minorHAnsi"/>
          <w:spacing w:val="-1"/>
        </w:rPr>
        <w:t>decisions</w:t>
      </w:r>
      <w:r w:rsidRPr="00333A33">
        <w:rPr>
          <w:rFonts w:asciiTheme="minorHAnsi" w:hAnsiTheme="minorHAnsi"/>
          <w:spacing w:val="-2"/>
        </w:rPr>
        <w:t xml:space="preserve"> </w:t>
      </w:r>
      <w:r w:rsidRPr="00333A33">
        <w:rPr>
          <w:rFonts w:asciiTheme="minorHAnsi" w:hAnsiTheme="minorHAnsi"/>
        </w:rPr>
        <w:t>of</w:t>
      </w:r>
      <w:r w:rsidRPr="00333A33">
        <w:rPr>
          <w:rFonts w:asciiTheme="minorHAnsi" w:hAnsiTheme="minorHAnsi"/>
          <w:spacing w:val="-2"/>
        </w:rPr>
        <w:t xml:space="preserve"> </w:t>
      </w:r>
      <w:r w:rsidR="009F61C4" w:rsidRPr="00333A33">
        <w:rPr>
          <w:rFonts w:asciiTheme="minorHAnsi" w:hAnsiTheme="minorHAnsi"/>
          <w:spacing w:val="-1"/>
        </w:rPr>
        <w:t>th</w:t>
      </w:r>
      <w:r w:rsidR="00E97315" w:rsidRPr="00333A33">
        <w:rPr>
          <w:rFonts w:asciiTheme="minorHAnsi" w:hAnsiTheme="minorHAnsi"/>
          <w:spacing w:val="-1"/>
        </w:rPr>
        <w:t>e b</w:t>
      </w:r>
      <w:r w:rsidR="009F61C4" w:rsidRPr="00333A33">
        <w:rPr>
          <w:rFonts w:asciiTheme="minorHAnsi" w:hAnsiTheme="minorHAnsi"/>
          <w:spacing w:val="-1"/>
        </w:rPr>
        <w:t>oard</w:t>
      </w:r>
      <w:r w:rsidRPr="00333A33">
        <w:rPr>
          <w:rFonts w:asciiTheme="minorHAnsi" w:hAnsiTheme="minorHAnsi"/>
        </w:rPr>
        <w:t xml:space="preserve"> </w:t>
      </w:r>
      <w:r w:rsidRPr="00333A33">
        <w:rPr>
          <w:rFonts w:asciiTheme="minorHAnsi" w:hAnsiTheme="minorHAnsi"/>
          <w:spacing w:val="-1"/>
        </w:rPr>
        <w:t>and</w:t>
      </w:r>
      <w:r w:rsidRPr="00333A33">
        <w:rPr>
          <w:rFonts w:asciiTheme="minorHAnsi" w:hAnsiTheme="minorHAnsi"/>
        </w:rPr>
        <w:t xml:space="preserve"> </w:t>
      </w:r>
      <w:r w:rsidRPr="00333A33">
        <w:rPr>
          <w:rFonts w:asciiTheme="minorHAnsi" w:hAnsiTheme="minorHAnsi"/>
          <w:spacing w:val="-1"/>
        </w:rPr>
        <w:t>the</w:t>
      </w:r>
      <w:r w:rsidR="00BA0C93">
        <w:rPr>
          <w:rFonts w:asciiTheme="minorHAnsi" w:hAnsiTheme="minorHAnsi"/>
          <w:spacing w:val="-1"/>
        </w:rPr>
        <w:t xml:space="preserve"> </w:t>
      </w:r>
      <w:r w:rsidRPr="00333A33">
        <w:rPr>
          <w:rFonts w:asciiTheme="minorHAnsi" w:hAnsiTheme="minorHAnsi"/>
          <w:spacing w:val="-1"/>
        </w:rPr>
        <w:t>activities</w:t>
      </w:r>
      <w:r w:rsidRPr="00333A33">
        <w:rPr>
          <w:rFonts w:asciiTheme="minorHAnsi" w:hAnsiTheme="minorHAnsi"/>
          <w:spacing w:val="-2"/>
        </w:rPr>
        <w:t xml:space="preserve"> </w:t>
      </w:r>
      <w:r w:rsidRPr="00333A33">
        <w:rPr>
          <w:rFonts w:asciiTheme="minorHAnsi" w:hAnsiTheme="minorHAnsi"/>
        </w:rPr>
        <w:t xml:space="preserve">of </w:t>
      </w:r>
      <w:r w:rsidRPr="00333A33">
        <w:rPr>
          <w:rFonts w:asciiTheme="minorHAnsi" w:hAnsiTheme="minorHAnsi"/>
          <w:spacing w:val="-1"/>
        </w:rPr>
        <w:t>the</w:t>
      </w:r>
      <w:r w:rsidRPr="00333A33">
        <w:rPr>
          <w:rFonts w:asciiTheme="minorHAnsi" w:hAnsiTheme="minorHAnsi"/>
        </w:rPr>
        <w:t xml:space="preserve"> </w:t>
      </w:r>
      <w:r w:rsidR="00BA0C93">
        <w:rPr>
          <w:rFonts w:asciiTheme="minorHAnsi" w:hAnsiTheme="minorHAnsi"/>
        </w:rPr>
        <w:tab/>
      </w:r>
      <w:r w:rsidRPr="00333A33">
        <w:rPr>
          <w:rFonts w:asciiTheme="minorHAnsi" w:hAnsiTheme="minorHAnsi"/>
          <w:spacing w:val="-1"/>
        </w:rPr>
        <w:t>organization,</w:t>
      </w:r>
      <w:r w:rsidR="00333A33" w:rsidRPr="00333A33">
        <w:rPr>
          <w:rFonts w:asciiTheme="minorHAnsi" w:hAnsiTheme="minorHAnsi"/>
          <w:spacing w:val="-1"/>
        </w:rPr>
        <w:t xml:space="preserve"> </w:t>
      </w:r>
      <w:r w:rsidRPr="00333A33">
        <w:rPr>
          <w:rFonts w:asciiTheme="minorHAnsi" w:hAnsiTheme="minorHAnsi"/>
          <w:spacing w:val="-1"/>
        </w:rPr>
        <w:t>including</w:t>
      </w:r>
      <w:r w:rsidRPr="00333A33">
        <w:rPr>
          <w:rFonts w:asciiTheme="minorHAnsi" w:hAnsiTheme="minorHAnsi"/>
          <w:spacing w:val="-3"/>
        </w:rPr>
        <w:t xml:space="preserve"> </w:t>
      </w:r>
      <w:r w:rsidRPr="00333A33">
        <w:rPr>
          <w:rFonts w:asciiTheme="minorHAnsi" w:hAnsiTheme="minorHAnsi"/>
        </w:rPr>
        <w:t xml:space="preserve">the </w:t>
      </w:r>
      <w:proofErr w:type="gramStart"/>
      <w:r w:rsidRPr="00333A33">
        <w:rPr>
          <w:rFonts w:asciiTheme="minorHAnsi" w:hAnsiTheme="minorHAnsi"/>
          <w:spacing w:val="-1"/>
        </w:rPr>
        <w:t>general</w:t>
      </w:r>
      <w:r w:rsidRPr="00333A33">
        <w:rPr>
          <w:rFonts w:asciiTheme="minorHAnsi" w:hAnsiTheme="minorHAnsi"/>
          <w:spacing w:val="1"/>
        </w:rPr>
        <w:t xml:space="preserve"> </w:t>
      </w:r>
      <w:r w:rsidRPr="00333A33">
        <w:rPr>
          <w:rFonts w:asciiTheme="minorHAnsi" w:hAnsiTheme="minorHAnsi"/>
          <w:spacing w:val="-1"/>
        </w:rPr>
        <w:t>public</w:t>
      </w:r>
      <w:proofErr w:type="gramEnd"/>
      <w:r w:rsidRPr="00333A33">
        <w:rPr>
          <w:rFonts w:asciiTheme="minorHAnsi" w:hAnsiTheme="minorHAnsi"/>
          <w:spacing w:val="-1"/>
        </w:rPr>
        <w:t>.</w:t>
      </w:r>
    </w:p>
    <w:p w14:paraId="334C0D31" w14:textId="77777777" w:rsidR="00C14CD4" w:rsidRPr="00EE64F9" w:rsidRDefault="00C14CD4" w:rsidP="003C2EE4">
      <w:pPr>
        <w:ind w:left="90"/>
        <w:rPr>
          <w:rFonts w:eastAsia="Times New Roman" w:cs="Times New Roman"/>
        </w:rPr>
      </w:pPr>
    </w:p>
    <w:p w14:paraId="07A2ED7E" w14:textId="77777777" w:rsidR="00C14CD4" w:rsidRPr="00EE64F9" w:rsidRDefault="008D11DE" w:rsidP="003C2EE4">
      <w:pPr>
        <w:pStyle w:val="BodyText"/>
        <w:ind w:left="90" w:firstLine="0"/>
        <w:rPr>
          <w:rFonts w:asciiTheme="minorHAnsi" w:hAnsiTheme="minorHAnsi"/>
        </w:rPr>
      </w:pPr>
      <w:r w:rsidRPr="00EE64F9">
        <w:rPr>
          <w:rFonts w:asciiTheme="minorHAnsi" w:hAnsiTheme="minorHAnsi"/>
          <w:spacing w:val="-1"/>
        </w:rPr>
        <w:t>These</w:t>
      </w:r>
      <w:r w:rsidRPr="00EE64F9">
        <w:rPr>
          <w:rFonts w:asciiTheme="minorHAnsi" w:hAnsiTheme="minorHAnsi"/>
          <w:spacing w:val="-2"/>
        </w:rPr>
        <w:t xml:space="preserve"> </w:t>
      </w:r>
      <w:r w:rsidRPr="00EE64F9">
        <w:rPr>
          <w:rFonts w:asciiTheme="minorHAnsi" w:hAnsiTheme="minorHAnsi"/>
          <w:spacing w:val="-1"/>
        </w:rPr>
        <w:t>three</w:t>
      </w:r>
      <w:r w:rsidRPr="00EE64F9">
        <w:rPr>
          <w:rFonts w:asciiTheme="minorHAnsi" w:hAnsiTheme="minorHAnsi"/>
        </w:rPr>
        <w:t xml:space="preserve"> </w:t>
      </w:r>
      <w:r w:rsidRPr="00EE64F9">
        <w:rPr>
          <w:rFonts w:asciiTheme="minorHAnsi" w:hAnsiTheme="minorHAnsi"/>
          <w:spacing w:val="-1"/>
        </w:rPr>
        <w:t>duties</w:t>
      </w:r>
      <w:r w:rsidRPr="00EE64F9">
        <w:rPr>
          <w:rFonts w:asciiTheme="minorHAnsi" w:hAnsiTheme="minorHAnsi"/>
        </w:rPr>
        <w:t xml:space="preserve"> </w:t>
      </w:r>
      <w:r w:rsidRPr="00EE64F9">
        <w:rPr>
          <w:rFonts w:asciiTheme="minorHAnsi" w:hAnsiTheme="minorHAnsi"/>
          <w:spacing w:val="-1"/>
        </w:rPr>
        <w:t>are</w:t>
      </w:r>
      <w:r w:rsidRPr="00EE64F9">
        <w:rPr>
          <w:rFonts w:asciiTheme="minorHAnsi" w:hAnsiTheme="minorHAnsi"/>
          <w:spacing w:val="-2"/>
        </w:rPr>
        <w:t xml:space="preserve"> </w:t>
      </w:r>
      <w:r w:rsidRPr="00EE64F9">
        <w:rPr>
          <w:rFonts w:asciiTheme="minorHAnsi" w:hAnsiTheme="minorHAnsi"/>
          <w:spacing w:val="-1"/>
        </w:rPr>
        <w:t>described</w:t>
      </w:r>
      <w:r w:rsidRPr="00EE64F9">
        <w:rPr>
          <w:rFonts w:asciiTheme="minorHAnsi" w:hAnsiTheme="minorHAnsi"/>
        </w:rPr>
        <w:t xml:space="preserve"> </w:t>
      </w:r>
      <w:r w:rsidRPr="00EE64F9">
        <w:rPr>
          <w:rFonts w:asciiTheme="minorHAnsi" w:hAnsiTheme="minorHAnsi"/>
          <w:spacing w:val="-1"/>
        </w:rPr>
        <w:t>more</w:t>
      </w:r>
      <w:r w:rsidRPr="00EE64F9">
        <w:rPr>
          <w:rFonts w:asciiTheme="minorHAnsi" w:hAnsiTheme="minorHAnsi"/>
        </w:rPr>
        <w:t xml:space="preserve"> </w:t>
      </w:r>
      <w:r w:rsidRPr="00EE64F9">
        <w:rPr>
          <w:rFonts w:asciiTheme="minorHAnsi" w:hAnsiTheme="minorHAnsi"/>
          <w:spacing w:val="-1"/>
        </w:rPr>
        <w:t>fully</w:t>
      </w:r>
      <w:r w:rsidRPr="00EE64F9">
        <w:rPr>
          <w:rFonts w:asciiTheme="minorHAnsi" w:hAnsiTheme="minorHAnsi"/>
          <w:spacing w:val="-3"/>
        </w:rPr>
        <w:t xml:space="preserve"> </w:t>
      </w:r>
      <w:r w:rsidRPr="00EE64F9">
        <w:rPr>
          <w:rFonts w:asciiTheme="minorHAnsi" w:hAnsiTheme="minorHAnsi"/>
          <w:spacing w:val="-1"/>
        </w:rPr>
        <w:t>below</w:t>
      </w:r>
      <w:r w:rsidR="003C0FE7" w:rsidRPr="00EE64F9">
        <w:rPr>
          <w:rFonts w:asciiTheme="minorHAnsi" w:hAnsiTheme="minorHAnsi"/>
          <w:spacing w:val="-1"/>
        </w:rPr>
        <w:t>.</w:t>
      </w:r>
    </w:p>
    <w:p w14:paraId="107DA257" w14:textId="77777777" w:rsidR="00C14CD4" w:rsidRPr="00EE64F9" w:rsidRDefault="00C14CD4" w:rsidP="003C2EE4">
      <w:pPr>
        <w:spacing w:before="5"/>
        <w:ind w:left="90"/>
        <w:rPr>
          <w:rFonts w:eastAsia="Times New Roman" w:cs="Times New Roman"/>
        </w:rPr>
      </w:pPr>
    </w:p>
    <w:p w14:paraId="3EC9937C" w14:textId="77777777" w:rsidR="00C14CD4" w:rsidRPr="00EE64F9" w:rsidRDefault="008D11DE" w:rsidP="003C2EE4">
      <w:pPr>
        <w:ind w:left="90"/>
        <w:rPr>
          <w:rFonts w:eastAsia="Times New Roman" w:cs="Times New Roman"/>
        </w:rPr>
      </w:pPr>
      <w:r w:rsidRPr="00EE64F9">
        <w:rPr>
          <w:b/>
          <w:spacing w:val="-1"/>
        </w:rPr>
        <w:t>Duty</w:t>
      </w:r>
      <w:r w:rsidRPr="00EE64F9">
        <w:rPr>
          <w:b/>
        </w:rPr>
        <w:t xml:space="preserve"> </w:t>
      </w:r>
      <w:r w:rsidRPr="00EE64F9">
        <w:rPr>
          <w:b/>
          <w:spacing w:val="-1"/>
        </w:rPr>
        <w:t>of</w:t>
      </w:r>
      <w:r w:rsidRPr="00EE64F9">
        <w:rPr>
          <w:b/>
          <w:spacing w:val="3"/>
        </w:rPr>
        <w:t xml:space="preserve"> </w:t>
      </w:r>
      <w:r w:rsidRPr="00EE64F9">
        <w:rPr>
          <w:b/>
          <w:spacing w:val="-1"/>
        </w:rPr>
        <w:t>Diligence</w:t>
      </w:r>
    </w:p>
    <w:p w14:paraId="562BD882" w14:textId="77777777" w:rsidR="00C14CD4" w:rsidRPr="00EE64F9" w:rsidRDefault="00C14CD4" w:rsidP="003C2EE4">
      <w:pPr>
        <w:spacing w:before="8"/>
        <w:ind w:left="90"/>
        <w:rPr>
          <w:rFonts w:eastAsia="Times New Roman" w:cs="Times New Roman"/>
          <w:b/>
          <w:bCs/>
        </w:rPr>
      </w:pPr>
    </w:p>
    <w:p w14:paraId="6B1DD29C" w14:textId="77777777" w:rsidR="00C14CD4" w:rsidRDefault="008D11DE" w:rsidP="003C2EE4">
      <w:pPr>
        <w:pStyle w:val="BodyText"/>
        <w:ind w:left="90" w:firstLine="0"/>
        <w:rPr>
          <w:rFonts w:asciiTheme="minorHAnsi" w:hAnsiTheme="minorHAnsi"/>
          <w:spacing w:val="-1"/>
        </w:rPr>
      </w:pPr>
      <w:r w:rsidRPr="00EE64F9">
        <w:rPr>
          <w:rFonts w:asciiTheme="minorHAnsi" w:hAnsiTheme="minorHAnsi"/>
          <w:spacing w:val="-1"/>
        </w:rPr>
        <w:t>Diligent</w:t>
      </w:r>
      <w:r w:rsidRPr="00EE64F9">
        <w:rPr>
          <w:rFonts w:asciiTheme="minorHAnsi" w:hAnsiTheme="minorHAnsi"/>
          <w:spacing w:val="1"/>
        </w:rPr>
        <w:t xml:space="preserve"> </w:t>
      </w:r>
      <w:r w:rsidRPr="00EE64F9">
        <w:rPr>
          <w:rFonts w:asciiTheme="minorHAnsi" w:hAnsiTheme="minorHAnsi"/>
          <w:spacing w:val="-1"/>
        </w:rPr>
        <w:t>directors</w:t>
      </w:r>
      <w:r w:rsidRPr="00EE64F9">
        <w:rPr>
          <w:rFonts w:asciiTheme="minorHAnsi" w:hAnsiTheme="minorHAnsi"/>
        </w:rPr>
        <w:t xml:space="preserve"> </w:t>
      </w:r>
      <w:r w:rsidRPr="00EE64F9">
        <w:rPr>
          <w:rFonts w:asciiTheme="minorHAnsi" w:hAnsiTheme="minorHAnsi"/>
          <w:spacing w:val="-1"/>
        </w:rPr>
        <w:t>always</w:t>
      </w:r>
      <w:r w:rsidRPr="00EE64F9">
        <w:rPr>
          <w:rFonts w:asciiTheme="minorHAnsi" w:hAnsiTheme="minorHAnsi"/>
        </w:rPr>
        <w:t xml:space="preserve"> </w:t>
      </w:r>
      <w:r w:rsidRPr="00EE64F9">
        <w:rPr>
          <w:rFonts w:asciiTheme="minorHAnsi" w:hAnsiTheme="minorHAnsi"/>
          <w:spacing w:val="-1"/>
        </w:rPr>
        <w:t>act</w:t>
      </w:r>
      <w:r w:rsidRPr="00EE64F9">
        <w:rPr>
          <w:rFonts w:asciiTheme="minorHAnsi" w:hAnsiTheme="minorHAnsi"/>
          <w:spacing w:val="1"/>
        </w:rPr>
        <w:t xml:space="preserve"> </w:t>
      </w:r>
      <w:r w:rsidRPr="00EE64F9">
        <w:rPr>
          <w:rFonts w:asciiTheme="minorHAnsi" w:hAnsiTheme="minorHAnsi"/>
          <w:spacing w:val="-1"/>
        </w:rPr>
        <w:t>prudently</w:t>
      </w:r>
      <w:r w:rsidRPr="00EE64F9">
        <w:rPr>
          <w:rFonts w:asciiTheme="minorHAnsi" w:hAnsiTheme="minorHAnsi"/>
          <w:spacing w:val="-3"/>
        </w:rPr>
        <w:t xml:space="preserve"> </w:t>
      </w:r>
      <w:r w:rsidRPr="00EE64F9">
        <w:rPr>
          <w:rFonts w:asciiTheme="minorHAnsi" w:hAnsiTheme="minorHAnsi"/>
        </w:rPr>
        <w:t>and</w:t>
      </w:r>
      <w:r w:rsidRPr="00EE64F9">
        <w:rPr>
          <w:rFonts w:asciiTheme="minorHAnsi" w:hAnsiTheme="minorHAnsi"/>
          <w:spacing w:val="-2"/>
        </w:rPr>
        <w:t xml:space="preserve"> </w:t>
      </w:r>
      <w:r w:rsidRPr="00EE64F9">
        <w:rPr>
          <w:rFonts w:asciiTheme="minorHAnsi" w:hAnsiTheme="minorHAnsi"/>
        </w:rPr>
        <w:t>in</w:t>
      </w:r>
      <w:r w:rsidRPr="00EE64F9">
        <w:rPr>
          <w:rFonts w:asciiTheme="minorHAnsi" w:hAnsiTheme="minorHAnsi"/>
          <w:spacing w:val="-3"/>
        </w:rPr>
        <w:t xml:space="preserve"> </w:t>
      </w:r>
      <w:r w:rsidRPr="00EE64F9">
        <w:rPr>
          <w:rFonts w:asciiTheme="minorHAnsi" w:hAnsiTheme="minorHAnsi"/>
        </w:rPr>
        <w:t xml:space="preserve">the </w:t>
      </w:r>
      <w:r w:rsidRPr="00EE64F9">
        <w:rPr>
          <w:rFonts w:asciiTheme="minorHAnsi" w:hAnsiTheme="minorHAnsi"/>
          <w:spacing w:val="-1"/>
        </w:rPr>
        <w:t>best</w:t>
      </w:r>
      <w:r w:rsidRPr="00EE64F9">
        <w:rPr>
          <w:rFonts w:asciiTheme="minorHAnsi" w:hAnsiTheme="minorHAnsi"/>
          <w:spacing w:val="-2"/>
        </w:rPr>
        <w:t xml:space="preserve"> </w:t>
      </w:r>
      <w:r w:rsidRPr="00EE64F9">
        <w:rPr>
          <w:rFonts w:asciiTheme="minorHAnsi" w:hAnsiTheme="minorHAnsi"/>
        </w:rPr>
        <w:t>interests</w:t>
      </w:r>
      <w:r w:rsidRPr="00EE64F9">
        <w:rPr>
          <w:rFonts w:asciiTheme="minorHAnsi" w:hAnsiTheme="minorHAnsi"/>
          <w:spacing w:val="-2"/>
        </w:rPr>
        <w:t xml:space="preserve"> </w:t>
      </w:r>
      <w:r w:rsidRPr="00EE64F9">
        <w:rPr>
          <w:rFonts w:asciiTheme="minorHAnsi" w:hAnsiTheme="minorHAnsi"/>
        </w:rPr>
        <w:t>of</w:t>
      </w:r>
      <w:r w:rsidRPr="00EE64F9">
        <w:rPr>
          <w:rFonts w:asciiTheme="minorHAnsi" w:hAnsiTheme="minorHAnsi"/>
          <w:spacing w:val="-2"/>
        </w:rPr>
        <w:t xml:space="preserve">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organization.</w:t>
      </w:r>
      <w:r w:rsidR="00E97315" w:rsidRPr="00EE64F9">
        <w:rPr>
          <w:rFonts w:asciiTheme="minorHAnsi" w:hAnsiTheme="minorHAnsi"/>
          <w:spacing w:val="-1"/>
        </w:rPr>
        <w:t xml:space="preserve"> </w:t>
      </w:r>
      <w:r w:rsidRPr="00EE64F9">
        <w:rPr>
          <w:rFonts w:asciiTheme="minorHAnsi" w:hAnsiTheme="minorHAnsi"/>
        </w:rPr>
        <w:t xml:space="preserve"> When</w:t>
      </w:r>
      <w:r w:rsidRPr="00EE64F9">
        <w:rPr>
          <w:rFonts w:asciiTheme="minorHAnsi" w:hAnsiTheme="minorHAnsi"/>
          <w:spacing w:val="-3"/>
        </w:rPr>
        <w:t xml:space="preserve"> </w:t>
      </w:r>
      <w:r w:rsidRPr="00EE64F9">
        <w:rPr>
          <w:rFonts w:asciiTheme="minorHAnsi" w:hAnsiTheme="minorHAnsi"/>
          <w:spacing w:val="-1"/>
        </w:rPr>
        <w:t>performing</w:t>
      </w:r>
      <w:r w:rsidRPr="00EE64F9">
        <w:rPr>
          <w:rFonts w:asciiTheme="minorHAnsi" w:hAnsiTheme="minorHAnsi"/>
          <w:spacing w:val="35"/>
        </w:rPr>
        <w:t xml:space="preserve"> </w:t>
      </w:r>
      <w:r w:rsidRPr="00EE64F9">
        <w:rPr>
          <w:rFonts w:asciiTheme="minorHAnsi" w:hAnsiTheme="minorHAnsi"/>
          <w:spacing w:val="-1"/>
        </w:rPr>
        <w:t>their</w:t>
      </w:r>
      <w:r w:rsidRPr="00EE64F9">
        <w:rPr>
          <w:rFonts w:asciiTheme="minorHAnsi" w:hAnsiTheme="minorHAnsi"/>
        </w:rPr>
        <w:t xml:space="preserve"> </w:t>
      </w:r>
      <w:r w:rsidRPr="00EE64F9">
        <w:rPr>
          <w:rFonts w:asciiTheme="minorHAnsi" w:hAnsiTheme="minorHAnsi"/>
          <w:spacing w:val="-1"/>
        </w:rPr>
        <w:t>duties</w:t>
      </w:r>
      <w:r w:rsidRPr="00EE64F9">
        <w:rPr>
          <w:rFonts w:asciiTheme="minorHAnsi" w:hAnsiTheme="minorHAnsi"/>
          <w:spacing w:val="-2"/>
        </w:rPr>
        <w:t xml:space="preserve"> </w:t>
      </w:r>
      <w:r w:rsidRPr="00EE64F9">
        <w:rPr>
          <w:rFonts w:asciiTheme="minorHAnsi" w:hAnsiTheme="minorHAnsi"/>
        </w:rPr>
        <w:t xml:space="preserve">as </w:t>
      </w:r>
      <w:r w:rsidRPr="00EE64F9">
        <w:rPr>
          <w:rFonts w:asciiTheme="minorHAnsi" w:hAnsiTheme="minorHAnsi"/>
          <w:spacing w:val="-1"/>
        </w:rPr>
        <w:t>directors,</w:t>
      </w:r>
      <w:r w:rsidRPr="00EE64F9">
        <w:rPr>
          <w:rFonts w:asciiTheme="minorHAnsi" w:hAnsiTheme="minorHAnsi"/>
          <w:spacing w:val="-2"/>
        </w:rPr>
        <w:t xml:space="preserve"> </w:t>
      </w:r>
      <w:r w:rsidRPr="00EE64F9">
        <w:rPr>
          <w:rFonts w:asciiTheme="minorHAnsi" w:hAnsiTheme="minorHAnsi"/>
          <w:spacing w:val="-1"/>
        </w:rPr>
        <w:t>they</w:t>
      </w:r>
      <w:r w:rsidRPr="00EE64F9">
        <w:rPr>
          <w:rFonts w:asciiTheme="minorHAnsi" w:hAnsiTheme="minorHAnsi"/>
          <w:spacing w:val="-3"/>
        </w:rPr>
        <w:t xml:space="preserve"> </w:t>
      </w:r>
      <w:r w:rsidRPr="00EE64F9">
        <w:rPr>
          <w:rFonts w:asciiTheme="minorHAnsi" w:hAnsiTheme="minorHAnsi"/>
        </w:rPr>
        <w:t xml:space="preserve">are </w:t>
      </w:r>
      <w:r w:rsidRPr="00EE64F9">
        <w:rPr>
          <w:rFonts w:asciiTheme="minorHAnsi" w:hAnsiTheme="minorHAnsi"/>
          <w:spacing w:val="-1"/>
        </w:rPr>
        <w:t>expected</w:t>
      </w:r>
      <w:r w:rsidRPr="00EE64F9">
        <w:rPr>
          <w:rFonts w:asciiTheme="minorHAnsi" w:hAnsiTheme="minorHAnsi"/>
        </w:rPr>
        <w:t xml:space="preserve"> to</w:t>
      </w:r>
      <w:r w:rsidRPr="00EE64F9">
        <w:rPr>
          <w:rFonts w:asciiTheme="minorHAnsi" w:hAnsiTheme="minorHAnsi"/>
          <w:spacing w:val="-3"/>
        </w:rPr>
        <w:t xml:space="preserve"> </w:t>
      </w:r>
      <w:r w:rsidRPr="00EE64F9">
        <w:rPr>
          <w:rFonts w:asciiTheme="minorHAnsi" w:hAnsiTheme="minorHAnsi"/>
          <w:spacing w:val="-1"/>
        </w:rPr>
        <w:t>exercise</w:t>
      </w:r>
      <w:r w:rsidRPr="00EE64F9">
        <w:rPr>
          <w:rFonts w:asciiTheme="minorHAnsi" w:hAnsiTheme="minorHAnsi"/>
          <w:spacing w:val="-2"/>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same</w:t>
      </w:r>
      <w:r w:rsidRPr="00EE64F9">
        <w:rPr>
          <w:rFonts w:asciiTheme="minorHAnsi" w:hAnsiTheme="minorHAnsi"/>
        </w:rPr>
        <w:t xml:space="preserve"> </w:t>
      </w:r>
      <w:r w:rsidRPr="00EE64F9">
        <w:rPr>
          <w:rFonts w:asciiTheme="minorHAnsi" w:hAnsiTheme="minorHAnsi"/>
          <w:spacing w:val="-1"/>
        </w:rPr>
        <w:t>level</w:t>
      </w:r>
      <w:r w:rsidRPr="00EE64F9">
        <w:rPr>
          <w:rFonts w:asciiTheme="minorHAnsi" w:hAnsiTheme="minorHAnsi"/>
          <w:spacing w:val="1"/>
        </w:rPr>
        <w:t xml:space="preserve"> </w:t>
      </w:r>
      <w:r w:rsidRPr="00EE64F9">
        <w:rPr>
          <w:rFonts w:asciiTheme="minorHAnsi" w:hAnsiTheme="minorHAnsi"/>
          <w:spacing w:val="-2"/>
        </w:rPr>
        <w:t>of</w:t>
      </w:r>
      <w:r w:rsidRPr="00EE64F9">
        <w:rPr>
          <w:rFonts w:asciiTheme="minorHAnsi" w:hAnsiTheme="minorHAnsi"/>
        </w:rPr>
        <w:t xml:space="preserve"> </w:t>
      </w:r>
      <w:r w:rsidRPr="00EE64F9">
        <w:rPr>
          <w:rFonts w:asciiTheme="minorHAnsi" w:hAnsiTheme="minorHAnsi"/>
          <w:spacing w:val="-1"/>
        </w:rPr>
        <w:t>care</w:t>
      </w:r>
      <w:r w:rsidRPr="00EE64F9">
        <w:rPr>
          <w:rFonts w:asciiTheme="minorHAnsi" w:hAnsiTheme="minorHAnsi"/>
          <w:spacing w:val="-2"/>
        </w:rPr>
        <w:t xml:space="preserve"> </w:t>
      </w:r>
      <w:r w:rsidRPr="00EE64F9">
        <w:rPr>
          <w:rFonts w:asciiTheme="minorHAnsi" w:hAnsiTheme="minorHAnsi"/>
          <w:spacing w:val="-1"/>
        </w:rPr>
        <w:t>that</w:t>
      </w:r>
      <w:r w:rsidRPr="00EE64F9">
        <w:rPr>
          <w:rFonts w:asciiTheme="minorHAnsi" w:hAnsiTheme="minorHAnsi"/>
          <w:spacing w:val="1"/>
        </w:rPr>
        <w:t xml:space="preserve"> </w:t>
      </w:r>
      <w:r w:rsidRPr="00EE64F9">
        <w:rPr>
          <w:rFonts w:asciiTheme="minorHAnsi" w:hAnsiTheme="minorHAnsi"/>
        </w:rPr>
        <w:t>a</w:t>
      </w:r>
      <w:r w:rsidRPr="00EE64F9">
        <w:rPr>
          <w:rFonts w:asciiTheme="minorHAnsi" w:hAnsiTheme="minorHAnsi"/>
          <w:spacing w:val="-2"/>
        </w:rPr>
        <w:t xml:space="preserve"> </w:t>
      </w:r>
      <w:r w:rsidRPr="00EE64F9">
        <w:rPr>
          <w:rFonts w:asciiTheme="minorHAnsi" w:hAnsiTheme="minorHAnsi"/>
          <w:spacing w:val="-1"/>
        </w:rPr>
        <w:t>reasonable</w:t>
      </w:r>
      <w:r w:rsidRPr="00EE64F9">
        <w:rPr>
          <w:rFonts w:asciiTheme="minorHAnsi" w:hAnsiTheme="minorHAnsi"/>
        </w:rPr>
        <w:t xml:space="preserve"> </w:t>
      </w:r>
      <w:r w:rsidRPr="00EE64F9">
        <w:rPr>
          <w:rFonts w:asciiTheme="minorHAnsi" w:hAnsiTheme="minorHAnsi"/>
          <w:spacing w:val="-1"/>
        </w:rPr>
        <w:t>person</w:t>
      </w:r>
      <w:r w:rsidRPr="00EE64F9">
        <w:rPr>
          <w:rFonts w:asciiTheme="minorHAnsi" w:hAnsiTheme="minorHAnsi"/>
        </w:rPr>
        <w:t xml:space="preserve"> </w:t>
      </w:r>
      <w:r w:rsidRPr="00EE64F9">
        <w:rPr>
          <w:rFonts w:asciiTheme="minorHAnsi" w:hAnsiTheme="minorHAnsi"/>
          <w:spacing w:val="-1"/>
        </w:rPr>
        <w:t>with</w:t>
      </w:r>
      <w:r w:rsidRPr="00EE64F9">
        <w:rPr>
          <w:rFonts w:asciiTheme="minorHAnsi" w:hAnsiTheme="minorHAnsi"/>
          <w:spacing w:val="79"/>
        </w:rPr>
        <w:t xml:space="preserve"> </w:t>
      </w:r>
      <w:r w:rsidRPr="00EE64F9">
        <w:rPr>
          <w:rFonts w:asciiTheme="minorHAnsi" w:hAnsiTheme="minorHAnsi"/>
          <w:spacing w:val="-1"/>
        </w:rPr>
        <w:t>similar</w:t>
      </w:r>
      <w:r w:rsidRPr="00EE64F9">
        <w:rPr>
          <w:rFonts w:asciiTheme="minorHAnsi" w:hAnsiTheme="minorHAnsi"/>
          <w:spacing w:val="-2"/>
        </w:rPr>
        <w:t xml:space="preserve"> </w:t>
      </w:r>
      <w:r w:rsidRPr="00EE64F9">
        <w:rPr>
          <w:rFonts w:asciiTheme="minorHAnsi" w:hAnsiTheme="minorHAnsi"/>
          <w:spacing w:val="-1"/>
        </w:rPr>
        <w:t>abilities,</w:t>
      </w:r>
      <w:r w:rsidRPr="00EE64F9">
        <w:rPr>
          <w:rFonts w:asciiTheme="minorHAnsi" w:hAnsiTheme="minorHAnsi"/>
          <w:spacing w:val="-3"/>
        </w:rPr>
        <w:t xml:space="preserve"> </w:t>
      </w:r>
      <w:r w:rsidRPr="00EE64F9">
        <w:rPr>
          <w:rFonts w:asciiTheme="minorHAnsi" w:hAnsiTheme="minorHAnsi"/>
          <w:spacing w:val="-1"/>
        </w:rPr>
        <w:t>skills</w:t>
      </w:r>
      <w:r w:rsidRPr="00EE64F9">
        <w:rPr>
          <w:rFonts w:asciiTheme="minorHAnsi" w:hAnsiTheme="minorHAnsi"/>
        </w:rPr>
        <w:t xml:space="preserve"> </w:t>
      </w:r>
      <w:r w:rsidRPr="00EE64F9">
        <w:rPr>
          <w:rFonts w:asciiTheme="minorHAnsi" w:hAnsiTheme="minorHAnsi"/>
          <w:spacing w:val="-1"/>
        </w:rPr>
        <w:t>and</w:t>
      </w:r>
      <w:r w:rsidRPr="00EE64F9">
        <w:rPr>
          <w:rFonts w:asciiTheme="minorHAnsi" w:hAnsiTheme="minorHAnsi"/>
          <w:spacing w:val="-3"/>
        </w:rPr>
        <w:t xml:space="preserve"> </w:t>
      </w:r>
      <w:r w:rsidRPr="00EE64F9">
        <w:rPr>
          <w:rFonts w:asciiTheme="minorHAnsi" w:hAnsiTheme="minorHAnsi"/>
          <w:spacing w:val="-1"/>
        </w:rPr>
        <w:t>experience</w:t>
      </w:r>
      <w:r w:rsidRPr="00EE64F9">
        <w:rPr>
          <w:rFonts w:asciiTheme="minorHAnsi" w:hAnsiTheme="minorHAnsi"/>
        </w:rPr>
        <w:t xml:space="preserve"> </w:t>
      </w:r>
      <w:r w:rsidRPr="00EE64F9">
        <w:rPr>
          <w:rFonts w:asciiTheme="minorHAnsi" w:hAnsiTheme="minorHAnsi"/>
          <w:spacing w:val="-1"/>
        </w:rPr>
        <w:t>would</w:t>
      </w:r>
      <w:r w:rsidRPr="00EE64F9">
        <w:rPr>
          <w:rFonts w:asciiTheme="minorHAnsi" w:hAnsiTheme="minorHAnsi"/>
        </w:rPr>
        <w:t xml:space="preserve"> </w:t>
      </w:r>
      <w:r w:rsidRPr="00EE64F9">
        <w:rPr>
          <w:rFonts w:asciiTheme="minorHAnsi" w:hAnsiTheme="minorHAnsi"/>
          <w:spacing w:val="-1"/>
        </w:rPr>
        <w:t>exercise</w:t>
      </w:r>
      <w:r w:rsidRPr="00EE64F9">
        <w:rPr>
          <w:rFonts w:asciiTheme="minorHAnsi" w:hAnsiTheme="minorHAnsi"/>
        </w:rPr>
        <w:t xml:space="preserve"> </w:t>
      </w:r>
      <w:r w:rsidRPr="00EE64F9">
        <w:rPr>
          <w:rFonts w:asciiTheme="minorHAnsi" w:hAnsiTheme="minorHAnsi"/>
          <w:spacing w:val="-1"/>
        </w:rPr>
        <w:t>in</w:t>
      </w:r>
      <w:r w:rsidRPr="00EE64F9">
        <w:rPr>
          <w:rFonts w:asciiTheme="minorHAnsi" w:hAnsiTheme="minorHAnsi"/>
        </w:rPr>
        <w:t xml:space="preserve"> </w:t>
      </w:r>
      <w:r w:rsidRPr="00EE64F9">
        <w:rPr>
          <w:rFonts w:asciiTheme="minorHAnsi" w:hAnsiTheme="minorHAnsi"/>
          <w:spacing w:val="-1"/>
        </w:rPr>
        <w:t>similar</w:t>
      </w:r>
      <w:r w:rsidRPr="00EE64F9">
        <w:rPr>
          <w:rFonts w:asciiTheme="minorHAnsi" w:hAnsiTheme="minorHAnsi"/>
        </w:rPr>
        <w:t xml:space="preserve"> </w:t>
      </w:r>
      <w:r w:rsidRPr="00EE64F9">
        <w:rPr>
          <w:rFonts w:asciiTheme="minorHAnsi" w:hAnsiTheme="minorHAnsi"/>
          <w:spacing w:val="-1"/>
        </w:rPr>
        <w:t>circumstances.</w:t>
      </w:r>
      <w:r w:rsidRPr="00EE64F9">
        <w:rPr>
          <w:rFonts w:asciiTheme="minorHAnsi" w:hAnsiTheme="minorHAnsi"/>
        </w:rPr>
        <w:t xml:space="preserve"> </w:t>
      </w:r>
      <w:r w:rsidR="00E97315" w:rsidRPr="00EE64F9">
        <w:rPr>
          <w:rFonts w:asciiTheme="minorHAnsi" w:hAnsiTheme="minorHAnsi"/>
        </w:rPr>
        <w:t xml:space="preserve"> </w:t>
      </w:r>
      <w:r w:rsidRPr="00EE64F9">
        <w:rPr>
          <w:rFonts w:asciiTheme="minorHAnsi" w:hAnsiTheme="minorHAnsi"/>
          <w:spacing w:val="-2"/>
        </w:rPr>
        <w:t>If</w:t>
      </w:r>
      <w:r w:rsidRPr="00EE64F9">
        <w:rPr>
          <w:rFonts w:asciiTheme="minorHAnsi" w:hAnsiTheme="minorHAnsi"/>
        </w:rPr>
        <w:t xml:space="preserve"> a </w:t>
      </w:r>
      <w:r w:rsidRPr="00EE64F9">
        <w:rPr>
          <w:rFonts w:asciiTheme="minorHAnsi" w:hAnsiTheme="minorHAnsi"/>
          <w:spacing w:val="-1"/>
        </w:rPr>
        <w:t>director</w:t>
      </w:r>
      <w:r w:rsidRPr="00EE64F9">
        <w:rPr>
          <w:rFonts w:asciiTheme="minorHAnsi" w:hAnsiTheme="minorHAnsi"/>
          <w:spacing w:val="-2"/>
        </w:rPr>
        <w:t xml:space="preserve"> </w:t>
      </w:r>
      <w:r w:rsidRPr="00EE64F9">
        <w:rPr>
          <w:rFonts w:asciiTheme="minorHAnsi" w:hAnsiTheme="minorHAnsi"/>
        </w:rPr>
        <w:t>has</w:t>
      </w:r>
      <w:r w:rsidRPr="00EE64F9">
        <w:rPr>
          <w:rFonts w:asciiTheme="minorHAnsi" w:hAnsiTheme="minorHAnsi"/>
          <w:spacing w:val="-2"/>
        </w:rPr>
        <w:t xml:space="preserve"> </w:t>
      </w:r>
      <w:r w:rsidRPr="00EE64F9">
        <w:rPr>
          <w:rFonts w:asciiTheme="minorHAnsi" w:hAnsiTheme="minorHAnsi"/>
        </w:rPr>
        <w:t>a</w:t>
      </w:r>
      <w:r w:rsidRPr="00EE64F9">
        <w:rPr>
          <w:rFonts w:asciiTheme="minorHAnsi" w:hAnsiTheme="minorHAnsi"/>
          <w:spacing w:val="7"/>
        </w:rPr>
        <w:t xml:space="preserve"> </w:t>
      </w:r>
      <w:r w:rsidRPr="00EE64F9">
        <w:rPr>
          <w:rFonts w:asciiTheme="minorHAnsi" w:hAnsiTheme="minorHAnsi"/>
          <w:spacing w:val="-1"/>
        </w:rPr>
        <w:t>special</w:t>
      </w:r>
      <w:r w:rsidRPr="00EE64F9">
        <w:rPr>
          <w:rFonts w:asciiTheme="minorHAnsi" w:hAnsiTheme="minorHAnsi"/>
          <w:spacing w:val="67"/>
        </w:rPr>
        <w:t xml:space="preserve"> </w:t>
      </w:r>
      <w:r w:rsidRPr="00EE64F9">
        <w:rPr>
          <w:rFonts w:asciiTheme="minorHAnsi" w:hAnsiTheme="minorHAnsi"/>
          <w:spacing w:val="-1"/>
        </w:rPr>
        <w:t>skill</w:t>
      </w:r>
      <w:r w:rsidRPr="00EE64F9">
        <w:rPr>
          <w:rFonts w:asciiTheme="minorHAnsi" w:hAnsiTheme="minorHAnsi"/>
          <w:spacing w:val="1"/>
        </w:rPr>
        <w:t xml:space="preserve"> </w:t>
      </w:r>
      <w:r w:rsidRPr="00EE64F9">
        <w:rPr>
          <w:rFonts w:asciiTheme="minorHAnsi" w:hAnsiTheme="minorHAnsi"/>
          <w:spacing w:val="-2"/>
        </w:rPr>
        <w:t>or</w:t>
      </w:r>
      <w:r w:rsidRPr="00EE64F9">
        <w:rPr>
          <w:rFonts w:asciiTheme="minorHAnsi" w:hAnsiTheme="minorHAnsi"/>
        </w:rPr>
        <w:t xml:space="preserve"> </w:t>
      </w:r>
      <w:r w:rsidRPr="00EE64F9">
        <w:rPr>
          <w:rFonts w:asciiTheme="minorHAnsi" w:hAnsiTheme="minorHAnsi"/>
          <w:spacing w:val="-1"/>
        </w:rPr>
        <w:t>area</w:t>
      </w:r>
      <w:r w:rsidRPr="00EE64F9">
        <w:rPr>
          <w:rFonts w:asciiTheme="minorHAnsi" w:hAnsiTheme="minorHAnsi"/>
          <w:spacing w:val="-2"/>
        </w:rPr>
        <w:t xml:space="preserve"> </w:t>
      </w:r>
      <w:r w:rsidRPr="00EE64F9">
        <w:rPr>
          <w:rFonts w:asciiTheme="minorHAnsi" w:hAnsiTheme="minorHAnsi"/>
        </w:rPr>
        <w:t xml:space="preserve">of </w:t>
      </w:r>
      <w:r w:rsidRPr="00EE64F9">
        <w:rPr>
          <w:rFonts w:asciiTheme="minorHAnsi" w:hAnsiTheme="minorHAnsi"/>
          <w:spacing w:val="-1"/>
        </w:rPr>
        <w:t>expertise,</w:t>
      </w:r>
      <w:r w:rsidRPr="00EE64F9">
        <w:rPr>
          <w:rFonts w:asciiTheme="minorHAnsi" w:hAnsiTheme="minorHAnsi"/>
          <w:spacing w:val="-3"/>
        </w:rPr>
        <w:t xml:space="preserve"> </w:t>
      </w:r>
      <w:r w:rsidRPr="00EE64F9">
        <w:rPr>
          <w:rFonts w:asciiTheme="minorHAnsi" w:hAnsiTheme="minorHAnsi"/>
          <w:spacing w:val="-1"/>
        </w:rPr>
        <w:t>such</w:t>
      </w:r>
      <w:r w:rsidRPr="00EE64F9">
        <w:rPr>
          <w:rFonts w:asciiTheme="minorHAnsi" w:hAnsiTheme="minorHAnsi"/>
        </w:rPr>
        <w:t xml:space="preserve"> as</w:t>
      </w:r>
      <w:r w:rsidRPr="00EE64F9">
        <w:rPr>
          <w:rFonts w:asciiTheme="minorHAnsi" w:hAnsiTheme="minorHAnsi"/>
          <w:spacing w:val="-2"/>
        </w:rPr>
        <w:t xml:space="preserve"> </w:t>
      </w:r>
      <w:r w:rsidRPr="00EE64F9">
        <w:rPr>
          <w:rFonts w:asciiTheme="minorHAnsi" w:hAnsiTheme="minorHAnsi"/>
        </w:rPr>
        <w:t xml:space="preserve">an </w:t>
      </w:r>
      <w:r w:rsidRPr="00EE64F9">
        <w:rPr>
          <w:rFonts w:asciiTheme="minorHAnsi" w:hAnsiTheme="minorHAnsi"/>
          <w:spacing w:val="-1"/>
        </w:rPr>
        <w:t>accountant</w:t>
      </w:r>
      <w:r w:rsidRPr="00EE64F9">
        <w:rPr>
          <w:rFonts w:asciiTheme="minorHAnsi" w:hAnsiTheme="minorHAnsi"/>
          <w:spacing w:val="1"/>
        </w:rPr>
        <w:t xml:space="preserve"> </w:t>
      </w:r>
      <w:r w:rsidRPr="00EE64F9">
        <w:rPr>
          <w:rFonts w:asciiTheme="minorHAnsi" w:hAnsiTheme="minorHAnsi"/>
        </w:rPr>
        <w:t>or</w:t>
      </w:r>
      <w:r w:rsidRPr="00EE64F9">
        <w:rPr>
          <w:rFonts w:asciiTheme="minorHAnsi" w:hAnsiTheme="minorHAnsi"/>
          <w:spacing w:val="-2"/>
        </w:rPr>
        <w:t xml:space="preserve"> </w:t>
      </w:r>
      <w:r w:rsidRPr="00EE64F9">
        <w:rPr>
          <w:rFonts w:asciiTheme="minorHAnsi" w:hAnsiTheme="minorHAnsi"/>
          <w:spacing w:val="-1"/>
        </w:rPr>
        <w:t>lawyer</w:t>
      </w:r>
      <w:r w:rsidRPr="00EE64F9">
        <w:rPr>
          <w:rFonts w:asciiTheme="minorHAnsi" w:hAnsiTheme="minorHAnsi"/>
          <w:spacing w:val="1"/>
        </w:rPr>
        <w:t xml:space="preserve"> </w:t>
      </w:r>
      <w:r w:rsidRPr="00EE64F9">
        <w:rPr>
          <w:rFonts w:asciiTheme="minorHAnsi" w:hAnsiTheme="minorHAnsi"/>
          <w:spacing w:val="-1"/>
        </w:rPr>
        <w:t>would</w:t>
      </w:r>
      <w:r w:rsidRPr="00EE64F9">
        <w:rPr>
          <w:rFonts w:asciiTheme="minorHAnsi" w:hAnsiTheme="minorHAnsi"/>
        </w:rPr>
        <w:t xml:space="preserve"> </w:t>
      </w:r>
      <w:r w:rsidRPr="00EE64F9">
        <w:rPr>
          <w:rFonts w:asciiTheme="minorHAnsi" w:hAnsiTheme="minorHAnsi"/>
          <w:spacing w:val="-1"/>
        </w:rPr>
        <w:t>have,</w:t>
      </w:r>
      <w:r w:rsidRPr="00EE64F9">
        <w:rPr>
          <w:rFonts w:asciiTheme="minorHAnsi" w:hAnsiTheme="minorHAnsi"/>
        </w:rPr>
        <w:t xml:space="preserve"> he</w:t>
      </w:r>
      <w:r w:rsidRPr="00EE64F9">
        <w:rPr>
          <w:rFonts w:asciiTheme="minorHAnsi" w:hAnsiTheme="minorHAnsi"/>
          <w:spacing w:val="-2"/>
        </w:rPr>
        <w:t xml:space="preserve"> </w:t>
      </w:r>
      <w:r w:rsidRPr="00EE64F9">
        <w:rPr>
          <w:rFonts w:asciiTheme="minorHAnsi" w:hAnsiTheme="minorHAnsi"/>
        </w:rPr>
        <w:t xml:space="preserve">or </w:t>
      </w:r>
      <w:r w:rsidRPr="00EE64F9">
        <w:rPr>
          <w:rFonts w:asciiTheme="minorHAnsi" w:hAnsiTheme="minorHAnsi"/>
          <w:spacing w:val="-1"/>
        </w:rPr>
        <w:t>she</w:t>
      </w:r>
      <w:r w:rsidRPr="00EE64F9">
        <w:rPr>
          <w:rFonts w:asciiTheme="minorHAnsi" w:hAnsiTheme="minorHAnsi"/>
        </w:rPr>
        <w:t xml:space="preserve"> </w:t>
      </w:r>
      <w:r w:rsidRPr="00EE64F9">
        <w:rPr>
          <w:rFonts w:asciiTheme="minorHAnsi" w:hAnsiTheme="minorHAnsi"/>
          <w:spacing w:val="-1"/>
        </w:rPr>
        <w:t>has</w:t>
      </w:r>
      <w:r w:rsidRPr="00EE64F9">
        <w:rPr>
          <w:rFonts w:asciiTheme="minorHAnsi" w:hAnsiTheme="minorHAnsi"/>
        </w:rPr>
        <w:t xml:space="preserve"> a </w:t>
      </w:r>
      <w:r w:rsidRPr="00EE64F9">
        <w:rPr>
          <w:rFonts w:asciiTheme="minorHAnsi" w:hAnsiTheme="minorHAnsi"/>
          <w:spacing w:val="-1"/>
        </w:rPr>
        <w:t>duty</w:t>
      </w:r>
      <w:r w:rsidRPr="00EE64F9">
        <w:rPr>
          <w:rFonts w:asciiTheme="minorHAnsi" w:hAnsiTheme="minorHAnsi"/>
          <w:spacing w:val="-3"/>
        </w:rPr>
        <w:t xml:space="preserve"> </w:t>
      </w:r>
      <w:r w:rsidRPr="00EE64F9">
        <w:rPr>
          <w:rFonts w:asciiTheme="minorHAnsi" w:hAnsiTheme="minorHAnsi"/>
        </w:rPr>
        <w:t xml:space="preserve">to </w:t>
      </w:r>
      <w:r w:rsidRPr="00EE64F9">
        <w:rPr>
          <w:rFonts w:asciiTheme="minorHAnsi" w:hAnsiTheme="minorHAnsi"/>
          <w:spacing w:val="-1"/>
        </w:rPr>
        <w:t>achieve</w:t>
      </w:r>
      <w:r w:rsidRPr="00EE64F9">
        <w:rPr>
          <w:rFonts w:asciiTheme="minorHAnsi" w:hAnsiTheme="minorHAnsi"/>
        </w:rPr>
        <w:t xml:space="preserve"> a</w:t>
      </w:r>
      <w:r w:rsidRPr="00EE64F9">
        <w:rPr>
          <w:rFonts w:asciiTheme="minorHAnsi" w:hAnsiTheme="minorHAnsi"/>
          <w:spacing w:val="53"/>
        </w:rPr>
        <w:t xml:space="preserve"> </w:t>
      </w:r>
      <w:r w:rsidRPr="00EE64F9">
        <w:rPr>
          <w:rFonts w:asciiTheme="minorHAnsi" w:hAnsiTheme="minorHAnsi"/>
        </w:rPr>
        <w:t>standard</w:t>
      </w:r>
      <w:r w:rsidRPr="00EE64F9">
        <w:rPr>
          <w:rFonts w:asciiTheme="minorHAnsi" w:hAnsiTheme="minorHAnsi"/>
          <w:spacing w:val="-3"/>
        </w:rPr>
        <w:t xml:space="preserve"> </w:t>
      </w:r>
      <w:r w:rsidRPr="00EE64F9">
        <w:rPr>
          <w:rFonts w:asciiTheme="minorHAnsi" w:hAnsiTheme="minorHAnsi"/>
        </w:rPr>
        <w:t>of</w:t>
      </w:r>
      <w:r w:rsidRPr="00EE64F9">
        <w:rPr>
          <w:rFonts w:asciiTheme="minorHAnsi" w:hAnsiTheme="minorHAnsi"/>
          <w:spacing w:val="-2"/>
        </w:rPr>
        <w:t xml:space="preserve"> </w:t>
      </w:r>
      <w:r w:rsidRPr="00EE64F9">
        <w:rPr>
          <w:rFonts w:asciiTheme="minorHAnsi" w:hAnsiTheme="minorHAnsi"/>
          <w:spacing w:val="-1"/>
        </w:rPr>
        <w:t>care</w:t>
      </w:r>
      <w:r w:rsidRPr="00EE64F9">
        <w:rPr>
          <w:rFonts w:asciiTheme="minorHAnsi" w:hAnsiTheme="minorHAnsi"/>
        </w:rPr>
        <w:t xml:space="preserve"> </w:t>
      </w:r>
      <w:r w:rsidRPr="00EE64F9">
        <w:rPr>
          <w:rFonts w:asciiTheme="minorHAnsi" w:hAnsiTheme="minorHAnsi"/>
          <w:spacing w:val="-1"/>
        </w:rPr>
        <w:t>that</w:t>
      </w:r>
      <w:r w:rsidRPr="00EE64F9">
        <w:rPr>
          <w:rFonts w:asciiTheme="minorHAnsi" w:hAnsiTheme="minorHAnsi"/>
          <w:spacing w:val="-2"/>
        </w:rPr>
        <w:t xml:space="preserve"> </w:t>
      </w:r>
      <w:r w:rsidRPr="00EE64F9">
        <w:rPr>
          <w:rFonts w:asciiTheme="minorHAnsi" w:hAnsiTheme="minorHAnsi"/>
          <w:spacing w:val="-1"/>
        </w:rPr>
        <w:t>corresponds</w:t>
      </w:r>
      <w:r w:rsidRPr="00EE64F9">
        <w:rPr>
          <w:rFonts w:asciiTheme="minorHAnsi" w:hAnsiTheme="minorHAnsi"/>
          <w:spacing w:val="-2"/>
        </w:rPr>
        <w:t xml:space="preserve"> </w:t>
      </w:r>
      <w:r w:rsidRPr="00EE64F9">
        <w:rPr>
          <w:rFonts w:asciiTheme="minorHAnsi" w:hAnsiTheme="minorHAnsi"/>
        </w:rPr>
        <w:t xml:space="preserve">to </w:t>
      </w:r>
      <w:r w:rsidRPr="00EE64F9">
        <w:rPr>
          <w:rFonts w:asciiTheme="minorHAnsi" w:hAnsiTheme="minorHAnsi"/>
          <w:spacing w:val="-1"/>
        </w:rPr>
        <w:t>his</w:t>
      </w:r>
      <w:r w:rsidRPr="00EE64F9">
        <w:rPr>
          <w:rFonts w:asciiTheme="minorHAnsi" w:hAnsiTheme="minorHAnsi"/>
        </w:rPr>
        <w:t xml:space="preserve"> </w:t>
      </w:r>
      <w:r w:rsidRPr="00EE64F9">
        <w:rPr>
          <w:rFonts w:asciiTheme="minorHAnsi" w:hAnsiTheme="minorHAnsi"/>
          <w:spacing w:val="-1"/>
        </w:rPr>
        <w:t>or</w:t>
      </w:r>
      <w:r w:rsidRPr="00EE64F9">
        <w:rPr>
          <w:rFonts w:asciiTheme="minorHAnsi" w:hAnsiTheme="minorHAnsi"/>
        </w:rPr>
        <w:t xml:space="preserve"> </w:t>
      </w:r>
      <w:r w:rsidRPr="00EE64F9">
        <w:rPr>
          <w:rFonts w:asciiTheme="minorHAnsi" w:hAnsiTheme="minorHAnsi"/>
          <w:spacing w:val="-1"/>
        </w:rPr>
        <w:t>her</w:t>
      </w:r>
      <w:r w:rsidRPr="00EE64F9">
        <w:rPr>
          <w:rFonts w:asciiTheme="minorHAnsi" w:hAnsiTheme="minorHAnsi"/>
        </w:rPr>
        <w:t xml:space="preserve"> </w:t>
      </w:r>
      <w:r w:rsidRPr="00EE64F9">
        <w:rPr>
          <w:rFonts w:asciiTheme="minorHAnsi" w:hAnsiTheme="minorHAnsi"/>
          <w:spacing w:val="-1"/>
        </w:rPr>
        <w:t>professional</w:t>
      </w:r>
      <w:r w:rsidRPr="00EE64F9">
        <w:rPr>
          <w:rFonts w:asciiTheme="minorHAnsi" w:hAnsiTheme="minorHAnsi"/>
          <w:spacing w:val="-2"/>
        </w:rPr>
        <w:t xml:space="preserve"> </w:t>
      </w:r>
      <w:r w:rsidRPr="00EE64F9">
        <w:rPr>
          <w:rFonts w:asciiTheme="minorHAnsi" w:hAnsiTheme="minorHAnsi"/>
          <w:spacing w:val="-1"/>
        </w:rPr>
        <w:t>abilities.</w:t>
      </w:r>
    </w:p>
    <w:p w14:paraId="72258D46" w14:textId="77777777" w:rsidR="00333A33" w:rsidRPr="00EE64F9" w:rsidRDefault="00333A33" w:rsidP="003C2EE4">
      <w:pPr>
        <w:pStyle w:val="BodyText"/>
        <w:ind w:left="90" w:firstLine="0"/>
        <w:rPr>
          <w:rFonts w:asciiTheme="minorHAnsi" w:hAnsiTheme="minorHAnsi"/>
        </w:rPr>
      </w:pPr>
    </w:p>
    <w:p w14:paraId="25A9B822" w14:textId="77777777" w:rsidR="00EE64F9" w:rsidRDefault="008D11DE" w:rsidP="003C2EE4">
      <w:pPr>
        <w:pStyle w:val="BodyText"/>
        <w:ind w:left="90" w:firstLine="0"/>
        <w:rPr>
          <w:rFonts w:asciiTheme="minorHAnsi" w:hAnsiTheme="minorHAnsi"/>
          <w:spacing w:val="63"/>
        </w:rPr>
      </w:pPr>
      <w:r w:rsidRPr="00EE64F9">
        <w:rPr>
          <w:rFonts w:asciiTheme="minorHAnsi" w:hAnsiTheme="minorHAnsi"/>
          <w:spacing w:val="-1"/>
        </w:rPr>
        <w:t>Directors</w:t>
      </w:r>
      <w:r w:rsidRPr="00EE64F9">
        <w:rPr>
          <w:rFonts w:asciiTheme="minorHAnsi" w:hAnsiTheme="minorHAnsi"/>
        </w:rPr>
        <w:t xml:space="preserve"> </w:t>
      </w:r>
      <w:r w:rsidRPr="00EE64F9">
        <w:rPr>
          <w:rFonts w:asciiTheme="minorHAnsi" w:hAnsiTheme="minorHAnsi"/>
          <w:spacing w:val="-1"/>
        </w:rPr>
        <w:t>have</w:t>
      </w:r>
      <w:r w:rsidRPr="00EE64F9">
        <w:rPr>
          <w:rFonts w:asciiTheme="minorHAnsi" w:hAnsiTheme="minorHAnsi"/>
        </w:rPr>
        <w:t xml:space="preserve"> a</w:t>
      </w:r>
      <w:r w:rsidRPr="00EE64F9">
        <w:rPr>
          <w:rFonts w:asciiTheme="minorHAnsi" w:hAnsiTheme="minorHAnsi"/>
          <w:spacing w:val="-2"/>
        </w:rPr>
        <w:t xml:space="preserve"> </w:t>
      </w:r>
      <w:r w:rsidRPr="00EE64F9">
        <w:rPr>
          <w:rFonts w:asciiTheme="minorHAnsi" w:hAnsiTheme="minorHAnsi"/>
          <w:spacing w:val="-1"/>
        </w:rPr>
        <w:t>responsibility</w:t>
      </w:r>
      <w:r w:rsidRPr="00EE64F9">
        <w:rPr>
          <w:rFonts w:asciiTheme="minorHAnsi" w:hAnsiTheme="minorHAnsi"/>
          <w:spacing w:val="-3"/>
        </w:rPr>
        <w:t xml:space="preserve"> </w:t>
      </w:r>
      <w:r w:rsidRPr="00EE64F9">
        <w:rPr>
          <w:rFonts w:asciiTheme="minorHAnsi" w:hAnsiTheme="minorHAnsi"/>
        </w:rPr>
        <w:t xml:space="preserve">to </w:t>
      </w:r>
      <w:r w:rsidRPr="00EE64F9">
        <w:rPr>
          <w:rFonts w:asciiTheme="minorHAnsi" w:hAnsiTheme="minorHAnsi"/>
          <w:spacing w:val="-1"/>
        </w:rPr>
        <w:t>act</w:t>
      </w:r>
      <w:r w:rsidRPr="00EE64F9">
        <w:rPr>
          <w:rFonts w:asciiTheme="minorHAnsi" w:hAnsiTheme="minorHAnsi"/>
          <w:spacing w:val="1"/>
        </w:rPr>
        <w:t xml:space="preserve"> </w:t>
      </w:r>
      <w:r w:rsidRPr="00EE64F9">
        <w:rPr>
          <w:rFonts w:asciiTheme="minorHAnsi" w:hAnsiTheme="minorHAnsi"/>
          <w:spacing w:val="-1"/>
        </w:rPr>
        <w:t>cautiously</w:t>
      </w:r>
      <w:r w:rsidRPr="00EE64F9">
        <w:rPr>
          <w:rFonts w:asciiTheme="minorHAnsi" w:hAnsiTheme="minorHAnsi"/>
          <w:spacing w:val="-3"/>
        </w:rPr>
        <w:t xml:space="preserve"> </w:t>
      </w:r>
      <w:r w:rsidRPr="00EE64F9">
        <w:rPr>
          <w:rFonts w:asciiTheme="minorHAnsi" w:hAnsiTheme="minorHAnsi"/>
        </w:rPr>
        <w:t xml:space="preserve">and </w:t>
      </w:r>
      <w:r w:rsidRPr="00EE64F9">
        <w:rPr>
          <w:rFonts w:asciiTheme="minorHAnsi" w:hAnsiTheme="minorHAnsi"/>
          <w:spacing w:val="-1"/>
        </w:rPr>
        <w:t>to</w:t>
      </w:r>
      <w:r w:rsidRPr="00EE64F9">
        <w:rPr>
          <w:rFonts w:asciiTheme="minorHAnsi" w:hAnsiTheme="minorHAnsi"/>
          <w:spacing w:val="-3"/>
        </w:rPr>
        <w:t xml:space="preserve"> </w:t>
      </w:r>
      <w:r w:rsidRPr="00EE64F9">
        <w:rPr>
          <w:rFonts w:asciiTheme="minorHAnsi" w:hAnsiTheme="minorHAnsi"/>
        </w:rPr>
        <w:t>try</w:t>
      </w:r>
      <w:r w:rsidRPr="00EE64F9">
        <w:rPr>
          <w:rFonts w:asciiTheme="minorHAnsi" w:hAnsiTheme="minorHAnsi"/>
          <w:spacing w:val="-3"/>
        </w:rPr>
        <w:t xml:space="preserve"> </w:t>
      </w:r>
      <w:r w:rsidRPr="00EE64F9">
        <w:rPr>
          <w:rFonts w:asciiTheme="minorHAnsi" w:hAnsiTheme="minorHAnsi"/>
        </w:rPr>
        <w:t xml:space="preserve">to </w:t>
      </w:r>
      <w:r w:rsidRPr="00EE64F9">
        <w:rPr>
          <w:rFonts w:asciiTheme="minorHAnsi" w:hAnsiTheme="minorHAnsi"/>
          <w:spacing w:val="-1"/>
        </w:rPr>
        <w:t>anticipate</w:t>
      </w:r>
      <w:r w:rsidRPr="00EE64F9">
        <w:rPr>
          <w:rFonts w:asciiTheme="minorHAnsi" w:hAnsiTheme="minorHAnsi"/>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consequences</w:t>
      </w:r>
      <w:r w:rsidRPr="00EE64F9">
        <w:rPr>
          <w:rFonts w:asciiTheme="minorHAnsi" w:hAnsiTheme="minorHAnsi"/>
        </w:rPr>
        <w:t xml:space="preserve"> of</w:t>
      </w:r>
      <w:r w:rsidRPr="00EE64F9">
        <w:rPr>
          <w:rFonts w:asciiTheme="minorHAnsi" w:hAnsiTheme="minorHAnsi"/>
          <w:spacing w:val="-2"/>
        </w:rPr>
        <w:t xml:space="preserve"> </w:t>
      </w:r>
      <w:r w:rsidRPr="00EE64F9">
        <w:rPr>
          <w:rFonts w:asciiTheme="minorHAnsi" w:hAnsiTheme="minorHAnsi"/>
          <w:spacing w:val="-1"/>
        </w:rPr>
        <w:t>their</w:t>
      </w:r>
      <w:r w:rsidRPr="00EE64F9">
        <w:rPr>
          <w:rFonts w:asciiTheme="minorHAnsi" w:hAnsiTheme="minorHAnsi"/>
          <w:spacing w:val="51"/>
        </w:rPr>
        <w:t xml:space="preserve"> </w:t>
      </w:r>
      <w:r w:rsidRPr="00EE64F9">
        <w:rPr>
          <w:rFonts w:asciiTheme="minorHAnsi" w:hAnsiTheme="minorHAnsi"/>
          <w:spacing w:val="-1"/>
        </w:rPr>
        <w:t>decisions</w:t>
      </w:r>
      <w:r w:rsidRPr="00EE64F9">
        <w:rPr>
          <w:rFonts w:asciiTheme="minorHAnsi" w:hAnsiTheme="minorHAnsi"/>
        </w:rPr>
        <w:t xml:space="preserve"> </w:t>
      </w:r>
      <w:r w:rsidRPr="00EE64F9">
        <w:rPr>
          <w:rFonts w:asciiTheme="minorHAnsi" w:hAnsiTheme="minorHAnsi"/>
          <w:spacing w:val="-1"/>
        </w:rPr>
        <w:t>and</w:t>
      </w:r>
      <w:r w:rsidRPr="00EE64F9">
        <w:rPr>
          <w:rFonts w:asciiTheme="minorHAnsi" w:hAnsiTheme="minorHAnsi"/>
        </w:rPr>
        <w:t xml:space="preserve"> </w:t>
      </w:r>
      <w:r w:rsidRPr="00EE64F9">
        <w:rPr>
          <w:rFonts w:asciiTheme="minorHAnsi" w:hAnsiTheme="minorHAnsi"/>
          <w:spacing w:val="-1"/>
        </w:rPr>
        <w:t>actions</w:t>
      </w:r>
      <w:r w:rsidRPr="00EE64F9">
        <w:rPr>
          <w:rFonts w:asciiTheme="minorHAnsi" w:hAnsiTheme="minorHAnsi"/>
        </w:rPr>
        <w:t xml:space="preserve"> </w:t>
      </w:r>
      <w:r w:rsidRPr="00EE64F9">
        <w:rPr>
          <w:rFonts w:asciiTheme="minorHAnsi" w:hAnsiTheme="minorHAnsi"/>
          <w:spacing w:val="-1"/>
        </w:rPr>
        <w:t>before</w:t>
      </w:r>
      <w:r w:rsidRPr="00EE64F9">
        <w:rPr>
          <w:rFonts w:asciiTheme="minorHAnsi" w:hAnsiTheme="minorHAnsi"/>
        </w:rPr>
        <w:t xml:space="preserve"> they</w:t>
      </w:r>
      <w:r w:rsidRPr="00EE64F9">
        <w:rPr>
          <w:rFonts w:asciiTheme="minorHAnsi" w:hAnsiTheme="minorHAnsi"/>
          <w:spacing w:val="-2"/>
        </w:rPr>
        <w:t xml:space="preserve"> </w:t>
      </w:r>
      <w:r w:rsidRPr="00EE64F9">
        <w:rPr>
          <w:rFonts w:asciiTheme="minorHAnsi" w:hAnsiTheme="minorHAnsi"/>
          <w:spacing w:val="-1"/>
        </w:rPr>
        <w:t>undertake</w:t>
      </w:r>
      <w:r w:rsidRPr="00EE64F9">
        <w:rPr>
          <w:rFonts w:asciiTheme="minorHAnsi" w:hAnsiTheme="minorHAnsi"/>
        </w:rPr>
        <w:t xml:space="preserve"> </w:t>
      </w:r>
      <w:r w:rsidRPr="00EE64F9">
        <w:rPr>
          <w:rFonts w:asciiTheme="minorHAnsi" w:hAnsiTheme="minorHAnsi"/>
          <w:spacing w:val="-1"/>
        </w:rPr>
        <w:t>them.</w:t>
      </w:r>
      <w:r w:rsidR="00E97315" w:rsidRPr="00EE64F9">
        <w:rPr>
          <w:rFonts w:asciiTheme="minorHAnsi" w:hAnsiTheme="minorHAnsi"/>
          <w:spacing w:val="-1"/>
        </w:rPr>
        <w:t xml:space="preserve"> </w:t>
      </w:r>
      <w:r w:rsidRPr="00EE64F9">
        <w:rPr>
          <w:rFonts w:asciiTheme="minorHAnsi" w:hAnsiTheme="minorHAnsi"/>
        </w:rPr>
        <w:t xml:space="preserve"> </w:t>
      </w:r>
      <w:r w:rsidRPr="00EE64F9">
        <w:rPr>
          <w:rFonts w:asciiTheme="minorHAnsi" w:hAnsiTheme="minorHAnsi"/>
          <w:spacing w:val="-1"/>
        </w:rPr>
        <w:t>They</w:t>
      </w:r>
      <w:r w:rsidRPr="00EE64F9">
        <w:rPr>
          <w:rFonts w:asciiTheme="minorHAnsi" w:hAnsiTheme="minorHAnsi"/>
          <w:spacing w:val="-3"/>
        </w:rPr>
        <w:t xml:space="preserve"> </w:t>
      </w:r>
      <w:r w:rsidRPr="00EE64F9">
        <w:rPr>
          <w:rFonts w:asciiTheme="minorHAnsi" w:hAnsiTheme="minorHAnsi"/>
        </w:rPr>
        <w:t xml:space="preserve">are </w:t>
      </w:r>
      <w:r w:rsidRPr="00EE64F9">
        <w:rPr>
          <w:rFonts w:asciiTheme="minorHAnsi" w:hAnsiTheme="minorHAnsi"/>
          <w:spacing w:val="-1"/>
        </w:rPr>
        <w:t>honest</w:t>
      </w:r>
      <w:r w:rsidRPr="00EE64F9">
        <w:rPr>
          <w:rFonts w:asciiTheme="minorHAnsi" w:hAnsiTheme="minorHAnsi"/>
          <w:spacing w:val="1"/>
        </w:rPr>
        <w:t xml:space="preserve"> </w:t>
      </w:r>
      <w:r w:rsidRPr="00EE64F9">
        <w:rPr>
          <w:rFonts w:asciiTheme="minorHAnsi" w:hAnsiTheme="minorHAnsi"/>
          <w:spacing w:val="-1"/>
        </w:rPr>
        <w:t>and</w:t>
      </w:r>
      <w:r w:rsidRPr="00EE64F9">
        <w:rPr>
          <w:rFonts w:asciiTheme="minorHAnsi" w:hAnsiTheme="minorHAnsi"/>
        </w:rPr>
        <w:t xml:space="preserve"> </w:t>
      </w:r>
      <w:r w:rsidRPr="00EE64F9">
        <w:rPr>
          <w:rFonts w:asciiTheme="minorHAnsi" w:hAnsiTheme="minorHAnsi"/>
          <w:spacing w:val="-1"/>
        </w:rPr>
        <w:t>forthright</w:t>
      </w:r>
      <w:r w:rsidRPr="00EE64F9">
        <w:rPr>
          <w:rFonts w:asciiTheme="minorHAnsi" w:hAnsiTheme="minorHAnsi"/>
          <w:spacing w:val="1"/>
        </w:rPr>
        <w:t xml:space="preserve"> </w:t>
      </w:r>
      <w:r w:rsidRPr="00EE64F9">
        <w:rPr>
          <w:rFonts w:asciiTheme="minorHAnsi" w:hAnsiTheme="minorHAnsi"/>
          <w:spacing w:val="-1"/>
        </w:rPr>
        <w:t>in</w:t>
      </w:r>
      <w:r w:rsidRPr="00EE64F9">
        <w:rPr>
          <w:rFonts w:asciiTheme="minorHAnsi" w:hAnsiTheme="minorHAnsi"/>
        </w:rPr>
        <w:t xml:space="preserve"> </w:t>
      </w:r>
      <w:r w:rsidRPr="00EE64F9">
        <w:rPr>
          <w:rFonts w:asciiTheme="minorHAnsi" w:hAnsiTheme="minorHAnsi"/>
          <w:spacing w:val="-1"/>
        </w:rPr>
        <w:t>their</w:t>
      </w:r>
      <w:r w:rsidRPr="00EE64F9">
        <w:rPr>
          <w:rFonts w:asciiTheme="minorHAnsi" w:hAnsiTheme="minorHAnsi"/>
        </w:rPr>
        <w:t xml:space="preserve"> </w:t>
      </w:r>
      <w:r w:rsidRPr="00EE64F9">
        <w:rPr>
          <w:rFonts w:asciiTheme="minorHAnsi" w:hAnsiTheme="minorHAnsi"/>
          <w:spacing w:val="-1"/>
        </w:rPr>
        <w:t>dealings</w:t>
      </w:r>
      <w:r w:rsidRPr="00EE64F9">
        <w:rPr>
          <w:rFonts w:asciiTheme="minorHAnsi" w:hAnsiTheme="minorHAnsi"/>
        </w:rPr>
        <w:t xml:space="preserve"> </w:t>
      </w:r>
      <w:r w:rsidRPr="00EE64F9">
        <w:rPr>
          <w:rFonts w:asciiTheme="minorHAnsi" w:hAnsiTheme="minorHAnsi"/>
          <w:spacing w:val="-1"/>
        </w:rPr>
        <w:t>with</w:t>
      </w:r>
      <w:r w:rsidRPr="00EE64F9">
        <w:rPr>
          <w:rFonts w:asciiTheme="minorHAnsi" w:hAnsiTheme="minorHAnsi"/>
          <w:spacing w:val="51"/>
        </w:rPr>
        <w:t xml:space="preserve"> </w:t>
      </w:r>
      <w:r w:rsidRPr="00EE64F9">
        <w:rPr>
          <w:rFonts w:asciiTheme="minorHAnsi" w:hAnsiTheme="minorHAnsi"/>
          <w:spacing w:val="-1"/>
        </w:rPr>
        <w:t>members,</w:t>
      </w:r>
      <w:r w:rsidRPr="00EE64F9">
        <w:rPr>
          <w:rFonts w:asciiTheme="minorHAnsi" w:hAnsiTheme="minorHAnsi"/>
        </w:rPr>
        <w:t xml:space="preserve"> with</w:t>
      </w:r>
      <w:r w:rsidRPr="00EE64F9">
        <w:rPr>
          <w:rFonts w:asciiTheme="minorHAnsi" w:hAnsiTheme="minorHAnsi"/>
          <w:spacing w:val="-3"/>
        </w:rPr>
        <w:t xml:space="preserve"> </w:t>
      </w:r>
      <w:r w:rsidRPr="00EE64F9">
        <w:rPr>
          <w:rFonts w:asciiTheme="minorHAnsi" w:hAnsiTheme="minorHAnsi"/>
        </w:rPr>
        <w:t xml:space="preserve">the </w:t>
      </w:r>
      <w:r w:rsidRPr="00EE64F9">
        <w:rPr>
          <w:rFonts w:asciiTheme="minorHAnsi" w:hAnsiTheme="minorHAnsi"/>
          <w:spacing w:val="-1"/>
        </w:rPr>
        <w:t>public</w:t>
      </w:r>
      <w:r w:rsidRPr="00EE64F9">
        <w:rPr>
          <w:rFonts w:asciiTheme="minorHAnsi" w:hAnsiTheme="minorHAnsi"/>
          <w:spacing w:val="-2"/>
        </w:rPr>
        <w:t xml:space="preserve"> </w:t>
      </w:r>
      <w:r w:rsidRPr="00EE64F9">
        <w:rPr>
          <w:rFonts w:asciiTheme="minorHAnsi" w:hAnsiTheme="minorHAnsi"/>
          <w:spacing w:val="-1"/>
        </w:rPr>
        <w:t>and</w:t>
      </w:r>
      <w:r w:rsidRPr="00EE64F9">
        <w:rPr>
          <w:rFonts w:asciiTheme="minorHAnsi" w:hAnsiTheme="minorHAnsi"/>
        </w:rPr>
        <w:t xml:space="preserve"> </w:t>
      </w:r>
      <w:r w:rsidRPr="00EE64F9">
        <w:rPr>
          <w:rFonts w:asciiTheme="minorHAnsi" w:hAnsiTheme="minorHAnsi"/>
          <w:spacing w:val="-1"/>
        </w:rPr>
        <w:t>with</w:t>
      </w:r>
      <w:r w:rsidRPr="00EE64F9">
        <w:rPr>
          <w:rFonts w:asciiTheme="minorHAnsi" w:hAnsiTheme="minorHAnsi"/>
          <w:spacing w:val="-3"/>
        </w:rPr>
        <w:t xml:space="preserve"> </w:t>
      </w:r>
      <w:r w:rsidRPr="00EE64F9">
        <w:rPr>
          <w:rFonts w:asciiTheme="minorHAnsi" w:hAnsiTheme="minorHAnsi"/>
          <w:spacing w:val="-1"/>
        </w:rPr>
        <w:t>each</w:t>
      </w:r>
      <w:r w:rsidRPr="00EE64F9">
        <w:rPr>
          <w:rFonts w:asciiTheme="minorHAnsi" w:hAnsiTheme="minorHAnsi"/>
        </w:rPr>
        <w:t xml:space="preserve"> </w:t>
      </w:r>
      <w:r w:rsidRPr="00EE64F9">
        <w:rPr>
          <w:rFonts w:asciiTheme="minorHAnsi" w:hAnsiTheme="minorHAnsi"/>
          <w:spacing w:val="-1"/>
        </w:rPr>
        <w:t>other.</w:t>
      </w:r>
      <w:r w:rsidRPr="00EE64F9">
        <w:rPr>
          <w:rFonts w:asciiTheme="minorHAnsi" w:hAnsiTheme="minorHAnsi"/>
        </w:rPr>
        <w:t xml:space="preserve"> </w:t>
      </w:r>
      <w:r w:rsidR="00E97315" w:rsidRPr="00EE64F9">
        <w:rPr>
          <w:rFonts w:asciiTheme="minorHAnsi" w:hAnsiTheme="minorHAnsi"/>
        </w:rPr>
        <w:t xml:space="preserve"> </w:t>
      </w:r>
      <w:r w:rsidRPr="00EE64F9">
        <w:rPr>
          <w:rFonts w:asciiTheme="minorHAnsi" w:hAnsiTheme="minorHAnsi"/>
          <w:spacing w:val="-2"/>
        </w:rPr>
        <w:t>Directors</w:t>
      </w:r>
      <w:r w:rsidRPr="00EE64F9">
        <w:rPr>
          <w:rFonts w:asciiTheme="minorHAnsi" w:hAnsiTheme="minorHAnsi"/>
        </w:rPr>
        <w:t xml:space="preserve"> </w:t>
      </w:r>
      <w:r w:rsidRPr="00EE64F9">
        <w:rPr>
          <w:rFonts w:asciiTheme="minorHAnsi" w:hAnsiTheme="minorHAnsi"/>
          <w:spacing w:val="-1"/>
        </w:rPr>
        <w:t>are</w:t>
      </w:r>
      <w:r w:rsidRPr="00EE64F9">
        <w:rPr>
          <w:rFonts w:asciiTheme="minorHAnsi" w:hAnsiTheme="minorHAnsi"/>
        </w:rPr>
        <w:t xml:space="preserve"> </w:t>
      </w:r>
      <w:r w:rsidRPr="00EE64F9">
        <w:rPr>
          <w:rFonts w:asciiTheme="minorHAnsi" w:hAnsiTheme="minorHAnsi"/>
          <w:spacing w:val="-1"/>
        </w:rPr>
        <w:t>also</w:t>
      </w:r>
      <w:r w:rsidRPr="00EE64F9">
        <w:rPr>
          <w:rFonts w:asciiTheme="minorHAnsi" w:hAnsiTheme="minorHAnsi"/>
        </w:rPr>
        <w:t xml:space="preserve"> </w:t>
      </w:r>
      <w:r w:rsidRPr="00EE64F9">
        <w:rPr>
          <w:rFonts w:asciiTheme="minorHAnsi" w:hAnsiTheme="minorHAnsi"/>
          <w:spacing w:val="-1"/>
        </w:rPr>
        <w:t>well-informed</w:t>
      </w:r>
      <w:r w:rsidRPr="00EE64F9">
        <w:rPr>
          <w:rFonts w:asciiTheme="minorHAnsi" w:hAnsiTheme="minorHAnsi"/>
        </w:rPr>
        <w:t xml:space="preserve"> about</w:t>
      </w:r>
      <w:r w:rsidRPr="00EE64F9">
        <w:rPr>
          <w:rFonts w:asciiTheme="minorHAnsi" w:hAnsiTheme="minorHAnsi"/>
          <w:spacing w:val="-2"/>
        </w:rPr>
        <w:t xml:space="preserve"> </w:t>
      </w:r>
      <w:r w:rsidRPr="00EE64F9">
        <w:rPr>
          <w:rFonts w:asciiTheme="minorHAnsi" w:hAnsiTheme="minorHAnsi"/>
        </w:rPr>
        <w:t xml:space="preserve">the </w:t>
      </w:r>
      <w:r w:rsidRPr="00EE64F9">
        <w:rPr>
          <w:rFonts w:asciiTheme="minorHAnsi" w:hAnsiTheme="minorHAnsi"/>
          <w:spacing w:val="-1"/>
        </w:rPr>
        <w:t>activities</w:t>
      </w:r>
      <w:r w:rsidRPr="00EE64F9">
        <w:rPr>
          <w:rFonts w:asciiTheme="minorHAnsi" w:hAnsiTheme="minorHAnsi"/>
          <w:spacing w:val="-2"/>
        </w:rPr>
        <w:t xml:space="preserve"> </w:t>
      </w:r>
      <w:r w:rsidRPr="00EE64F9">
        <w:rPr>
          <w:rFonts w:asciiTheme="minorHAnsi" w:hAnsiTheme="minorHAnsi"/>
        </w:rPr>
        <w:t>and</w:t>
      </w:r>
      <w:r w:rsidRPr="00EE64F9">
        <w:rPr>
          <w:rFonts w:asciiTheme="minorHAnsi" w:hAnsiTheme="minorHAnsi"/>
          <w:spacing w:val="63"/>
        </w:rPr>
        <w:t xml:space="preserve"> </w:t>
      </w:r>
    </w:p>
    <w:p w14:paraId="7B09B402" w14:textId="77777777" w:rsidR="00C14CD4" w:rsidRPr="00EE64F9" w:rsidRDefault="008D11DE" w:rsidP="003C2EE4">
      <w:pPr>
        <w:pStyle w:val="BodyText"/>
        <w:ind w:left="90" w:firstLine="0"/>
        <w:rPr>
          <w:rFonts w:asciiTheme="minorHAnsi" w:hAnsiTheme="minorHAnsi"/>
        </w:rPr>
      </w:pPr>
      <w:r w:rsidRPr="00EE64F9">
        <w:rPr>
          <w:rFonts w:asciiTheme="minorHAnsi" w:hAnsiTheme="minorHAnsi"/>
          <w:spacing w:val="-1"/>
        </w:rPr>
        <w:t>finances</w:t>
      </w:r>
      <w:r w:rsidRPr="00EE64F9">
        <w:rPr>
          <w:rFonts w:asciiTheme="minorHAnsi" w:hAnsiTheme="minorHAnsi"/>
        </w:rPr>
        <w:t xml:space="preserve"> of</w:t>
      </w:r>
      <w:r w:rsidRPr="00EE64F9">
        <w:rPr>
          <w:rFonts w:asciiTheme="minorHAnsi" w:hAnsiTheme="minorHAnsi"/>
          <w:spacing w:val="-2"/>
        </w:rPr>
        <w:t xml:space="preserve">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organization.</w:t>
      </w:r>
      <w:r w:rsidR="00E97315" w:rsidRPr="00EE64F9">
        <w:rPr>
          <w:rFonts w:asciiTheme="minorHAnsi" w:hAnsiTheme="minorHAnsi"/>
          <w:spacing w:val="-1"/>
        </w:rPr>
        <w:t xml:space="preserve"> </w:t>
      </w:r>
      <w:r w:rsidRPr="00EE64F9">
        <w:rPr>
          <w:rFonts w:asciiTheme="minorHAnsi" w:hAnsiTheme="minorHAnsi"/>
        </w:rPr>
        <w:t xml:space="preserve"> </w:t>
      </w:r>
      <w:r w:rsidRPr="00EE64F9">
        <w:rPr>
          <w:rFonts w:asciiTheme="minorHAnsi" w:hAnsiTheme="minorHAnsi"/>
          <w:spacing w:val="-1"/>
        </w:rPr>
        <w:t>They</w:t>
      </w:r>
      <w:r w:rsidRPr="00EE64F9">
        <w:rPr>
          <w:rFonts w:asciiTheme="minorHAnsi" w:hAnsiTheme="minorHAnsi"/>
          <w:spacing w:val="-2"/>
        </w:rPr>
        <w:t xml:space="preserve"> </w:t>
      </w:r>
      <w:r w:rsidRPr="00EE64F9">
        <w:rPr>
          <w:rFonts w:asciiTheme="minorHAnsi" w:hAnsiTheme="minorHAnsi"/>
          <w:spacing w:val="-1"/>
        </w:rPr>
        <w:t>have</w:t>
      </w:r>
      <w:r w:rsidRPr="00EE64F9">
        <w:rPr>
          <w:rFonts w:asciiTheme="minorHAnsi" w:hAnsiTheme="minorHAnsi"/>
        </w:rPr>
        <w:t xml:space="preserve"> an </w:t>
      </w:r>
      <w:r w:rsidRPr="00EE64F9">
        <w:rPr>
          <w:rFonts w:asciiTheme="minorHAnsi" w:hAnsiTheme="minorHAnsi"/>
          <w:spacing w:val="-1"/>
        </w:rPr>
        <w:t>obligation</w:t>
      </w:r>
      <w:r w:rsidRPr="00EE64F9">
        <w:rPr>
          <w:rFonts w:asciiTheme="minorHAnsi" w:hAnsiTheme="minorHAnsi"/>
        </w:rPr>
        <w:t xml:space="preserve"> </w:t>
      </w:r>
      <w:r w:rsidRPr="00EE64F9">
        <w:rPr>
          <w:rFonts w:asciiTheme="minorHAnsi" w:hAnsiTheme="minorHAnsi"/>
          <w:spacing w:val="-1"/>
        </w:rPr>
        <w:t>to</w:t>
      </w:r>
      <w:r w:rsidRPr="00EE64F9">
        <w:rPr>
          <w:rFonts w:asciiTheme="minorHAnsi" w:hAnsiTheme="minorHAnsi"/>
        </w:rPr>
        <w:t xml:space="preserve"> </w:t>
      </w:r>
      <w:r w:rsidRPr="00EE64F9">
        <w:rPr>
          <w:rFonts w:asciiTheme="minorHAnsi" w:hAnsiTheme="minorHAnsi"/>
          <w:spacing w:val="-1"/>
        </w:rPr>
        <w:t>foresee</w:t>
      </w:r>
      <w:r w:rsidRPr="00EE64F9">
        <w:rPr>
          <w:rFonts w:asciiTheme="minorHAnsi" w:hAnsiTheme="minorHAnsi"/>
        </w:rPr>
        <w:t xml:space="preserve"> </w:t>
      </w:r>
      <w:r w:rsidRPr="00EE64F9">
        <w:rPr>
          <w:rFonts w:asciiTheme="minorHAnsi" w:hAnsiTheme="minorHAnsi"/>
          <w:spacing w:val="-1"/>
        </w:rPr>
        <w:t>potential</w:t>
      </w:r>
      <w:r w:rsidRPr="00EE64F9">
        <w:rPr>
          <w:rFonts w:asciiTheme="minorHAnsi" w:hAnsiTheme="minorHAnsi"/>
          <w:spacing w:val="1"/>
        </w:rPr>
        <w:t xml:space="preserve"> </w:t>
      </w:r>
      <w:r w:rsidRPr="00EE64F9">
        <w:rPr>
          <w:rFonts w:asciiTheme="minorHAnsi" w:hAnsiTheme="minorHAnsi"/>
          <w:spacing w:val="-1"/>
        </w:rPr>
        <w:t>risks</w:t>
      </w:r>
      <w:r w:rsidRPr="00EE64F9">
        <w:rPr>
          <w:rFonts w:asciiTheme="minorHAnsi" w:hAnsiTheme="minorHAnsi"/>
        </w:rPr>
        <w:t xml:space="preserve"> </w:t>
      </w:r>
      <w:r w:rsidRPr="00EE64F9">
        <w:rPr>
          <w:rFonts w:asciiTheme="minorHAnsi" w:hAnsiTheme="minorHAnsi"/>
          <w:spacing w:val="-1"/>
        </w:rPr>
        <w:t>in</w:t>
      </w:r>
      <w:r w:rsidRPr="00EE64F9">
        <w:rPr>
          <w:rFonts w:asciiTheme="minorHAnsi" w:hAnsiTheme="minorHAnsi"/>
          <w:spacing w:val="-3"/>
        </w:rPr>
        <w:t xml:space="preserve"> </w:t>
      </w:r>
      <w:r w:rsidRPr="00EE64F9">
        <w:rPr>
          <w:rFonts w:asciiTheme="minorHAnsi" w:hAnsiTheme="minorHAnsi"/>
        </w:rPr>
        <w:t xml:space="preserve">a </w:t>
      </w:r>
      <w:r w:rsidRPr="00EE64F9">
        <w:rPr>
          <w:rFonts w:asciiTheme="minorHAnsi" w:hAnsiTheme="minorHAnsi"/>
          <w:spacing w:val="-1"/>
        </w:rPr>
        <w:t>situation</w:t>
      </w:r>
      <w:r w:rsidRPr="00EE64F9">
        <w:rPr>
          <w:rFonts w:asciiTheme="minorHAnsi" w:hAnsiTheme="minorHAnsi"/>
        </w:rPr>
        <w:t xml:space="preserve"> and</w:t>
      </w:r>
      <w:r w:rsidRPr="00EE64F9">
        <w:rPr>
          <w:rFonts w:asciiTheme="minorHAnsi" w:hAnsiTheme="minorHAnsi"/>
          <w:spacing w:val="-2"/>
        </w:rPr>
        <w:t xml:space="preserve"> </w:t>
      </w:r>
      <w:r w:rsidRPr="00EE64F9">
        <w:rPr>
          <w:rFonts w:asciiTheme="minorHAnsi" w:hAnsiTheme="minorHAnsi"/>
        </w:rPr>
        <w:t>to</w:t>
      </w:r>
      <w:r w:rsidRPr="00EE64F9">
        <w:rPr>
          <w:rFonts w:asciiTheme="minorHAnsi" w:hAnsiTheme="minorHAnsi"/>
          <w:spacing w:val="-3"/>
        </w:rPr>
        <w:t xml:space="preserve"> </w:t>
      </w:r>
      <w:r w:rsidRPr="00EE64F9">
        <w:rPr>
          <w:rFonts w:asciiTheme="minorHAnsi" w:hAnsiTheme="minorHAnsi"/>
          <w:spacing w:val="-1"/>
        </w:rPr>
        <w:t>take</w:t>
      </w:r>
      <w:r w:rsidRPr="00EE64F9">
        <w:rPr>
          <w:rFonts w:asciiTheme="minorHAnsi" w:hAnsiTheme="minorHAnsi"/>
          <w:spacing w:val="57"/>
        </w:rPr>
        <w:t xml:space="preserve"> </w:t>
      </w:r>
      <w:r w:rsidRPr="00EE64F9">
        <w:rPr>
          <w:rFonts w:asciiTheme="minorHAnsi" w:hAnsiTheme="minorHAnsi"/>
          <w:spacing w:val="-1"/>
        </w:rPr>
        <w:t>reasonable</w:t>
      </w:r>
      <w:r w:rsidRPr="00EE64F9">
        <w:rPr>
          <w:rFonts w:asciiTheme="minorHAnsi" w:hAnsiTheme="minorHAnsi"/>
        </w:rPr>
        <w:t xml:space="preserve"> </w:t>
      </w:r>
      <w:r w:rsidRPr="00EE64F9">
        <w:rPr>
          <w:rFonts w:asciiTheme="minorHAnsi" w:hAnsiTheme="minorHAnsi"/>
          <w:spacing w:val="-1"/>
        </w:rPr>
        <w:t>steps</w:t>
      </w:r>
      <w:r w:rsidRPr="00EE64F9">
        <w:rPr>
          <w:rFonts w:asciiTheme="minorHAnsi" w:hAnsiTheme="minorHAnsi"/>
        </w:rPr>
        <w:t xml:space="preserve"> </w:t>
      </w:r>
      <w:r w:rsidRPr="00EE64F9">
        <w:rPr>
          <w:rFonts w:asciiTheme="minorHAnsi" w:hAnsiTheme="minorHAnsi"/>
          <w:spacing w:val="-1"/>
        </w:rPr>
        <w:t>to</w:t>
      </w:r>
      <w:r w:rsidRPr="00EE64F9">
        <w:rPr>
          <w:rFonts w:asciiTheme="minorHAnsi" w:hAnsiTheme="minorHAnsi"/>
        </w:rPr>
        <w:t xml:space="preserve"> </w:t>
      </w:r>
      <w:r w:rsidRPr="00EE64F9">
        <w:rPr>
          <w:rFonts w:asciiTheme="minorHAnsi" w:hAnsiTheme="minorHAnsi"/>
          <w:spacing w:val="-2"/>
        </w:rPr>
        <w:t>manage</w:t>
      </w:r>
      <w:r w:rsidRPr="00EE64F9">
        <w:rPr>
          <w:rFonts w:asciiTheme="minorHAnsi" w:hAnsiTheme="minorHAnsi"/>
        </w:rPr>
        <w:t xml:space="preserve"> those</w:t>
      </w:r>
      <w:r w:rsidRPr="00EE64F9">
        <w:rPr>
          <w:rFonts w:asciiTheme="minorHAnsi" w:hAnsiTheme="minorHAnsi"/>
          <w:spacing w:val="-2"/>
        </w:rPr>
        <w:t xml:space="preserve"> </w:t>
      </w:r>
      <w:r w:rsidRPr="00EE64F9">
        <w:rPr>
          <w:rFonts w:asciiTheme="minorHAnsi" w:hAnsiTheme="minorHAnsi"/>
          <w:spacing w:val="-1"/>
        </w:rPr>
        <w:t>risks.</w:t>
      </w:r>
    </w:p>
    <w:p w14:paraId="3E4BB1C1" w14:textId="77777777" w:rsidR="00C14CD4" w:rsidRPr="00EE64F9" w:rsidRDefault="00C14CD4" w:rsidP="003C2EE4">
      <w:pPr>
        <w:rPr>
          <w:rFonts w:eastAsia="Times New Roman" w:cs="Times New Roman"/>
        </w:rPr>
      </w:pPr>
    </w:p>
    <w:p w14:paraId="78EF0ADB" w14:textId="77777777" w:rsidR="00C14CD4" w:rsidRPr="00EE64F9" w:rsidRDefault="008D11DE" w:rsidP="003C2EE4">
      <w:pPr>
        <w:spacing w:before="69"/>
        <w:ind w:left="100"/>
        <w:rPr>
          <w:rFonts w:eastAsia="Times New Roman" w:cs="Times New Roman"/>
        </w:rPr>
      </w:pPr>
      <w:r w:rsidRPr="00EE64F9">
        <w:rPr>
          <w:b/>
        </w:rPr>
        <w:t>Duty of</w:t>
      </w:r>
      <w:r w:rsidRPr="00EE64F9">
        <w:rPr>
          <w:b/>
          <w:spacing w:val="1"/>
        </w:rPr>
        <w:t xml:space="preserve"> </w:t>
      </w:r>
      <w:r w:rsidRPr="00EE64F9">
        <w:rPr>
          <w:b/>
        </w:rPr>
        <w:t>Loyalty</w:t>
      </w:r>
    </w:p>
    <w:p w14:paraId="05807A49" w14:textId="77777777" w:rsidR="00C14CD4" w:rsidRPr="00EE64F9" w:rsidRDefault="008D11DE" w:rsidP="003C2EE4">
      <w:pPr>
        <w:pStyle w:val="BodyText"/>
        <w:spacing w:before="156"/>
        <w:ind w:left="100" w:firstLine="0"/>
        <w:rPr>
          <w:rFonts w:asciiTheme="minorHAnsi" w:hAnsiTheme="minorHAnsi"/>
        </w:rPr>
      </w:pPr>
      <w:r w:rsidRPr="00EE64F9">
        <w:rPr>
          <w:rFonts w:asciiTheme="minorHAnsi" w:hAnsiTheme="minorHAnsi"/>
          <w:spacing w:val="-1"/>
        </w:rPr>
        <w:t>Directors</w:t>
      </w:r>
      <w:r w:rsidRPr="00EE64F9">
        <w:rPr>
          <w:rFonts w:asciiTheme="minorHAnsi" w:hAnsiTheme="minorHAnsi"/>
        </w:rPr>
        <w:t xml:space="preserve"> </w:t>
      </w:r>
      <w:r w:rsidRPr="00EE64F9">
        <w:rPr>
          <w:rFonts w:asciiTheme="minorHAnsi" w:hAnsiTheme="minorHAnsi"/>
          <w:spacing w:val="-1"/>
        </w:rPr>
        <w:t>are</w:t>
      </w:r>
      <w:r w:rsidRPr="00EE64F9">
        <w:rPr>
          <w:rFonts w:asciiTheme="minorHAnsi" w:hAnsiTheme="minorHAnsi"/>
          <w:spacing w:val="-2"/>
        </w:rPr>
        <w:t xml:space="preserve"> </w:t>
      </w:r>
      <w:r w:rsidRPr="00EE64F9">
        <w:rPr>
          <w:rFonts w:asciiTheme="minorHAnsi" w:hAnsiTheme="minorHAnsi"/>
          <w:spacing w:val="-1"/>
        </w:rPr>
        <w:t>required</w:t>
      </w:r>
      <w:r w:rsidRPr="00EE64F9">
        <w:rPr>
          <w:rFonts w:asciiTheme="minorHAnsi" w:hAnsiTheme="minorHAnsi"/>
        </w:rPr>
        <w:t xml:space="preserve"> </w:t>
      </w:r>
      <w:r w:rsidRPr="00EE64F9">
        <w:rPr>
          <w:rFonts w:asciiTheme="minorHAnsi" w:hAnsiTheme="minorHAnsi"/>
          <w:spacing w:val="-1"/>
        </w:rPr>
        <w:t>to</w:t>
      </w:r>
      <w:r w:rsidRPr="00EE64F9">
        <w:rPr>
          <w:rFonts w:asciiTheme="minorHAnsi" w:hAnsiTheme="minorHAnsi"/>
        </w:rPr>
        <w:t xml:space="preserve"> </w:t>
      </w:r>
      <w:r w:rsidRPr="00EE64F9">
        <w:rPr>
          <w:rFonts w:asciiTheme="minorHAnsi" w:hAnsiTheme="minorHAnsi"/>
          <w:spacing w:val="-1"/>
        </w:rPr>
        <w:t>put</w:t>
      </w:r>
      <w:r w:rsidRPr="00EE64F9">
        <w:rPr>
          <w:rFonts w:asciiTheme="minorHAnsi" w:hAnsiTheme="minorHAnsi"/>
          <w:spacing w:val="1"/>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interests</w:t>
      </w:r>
      <w:r w:rsidRPr="00EE64F9">
        <w:rPr>
          <w:rFonts w:asciiTheme="minorHAnsi" w:hAnsiTheme="minorHAnsi"/>
        </w:rPr>
        <w:t xml:space="preserve"> </w:t>
      </w:r>
      <w:r w:rsidRPr="00EE64F9">
        <w:rPr>
          <w:rFonts w:asciiTheme="minorHAnsi" w:hAnsiTheme="minorHAnsi"/>
          <w:spacing w:val="-1"/>
        </w:rPr>
        <w:t>of</w:t>
      </w:r>
      <w:r w:rsidRPr="00EE64F9">
        <w:rPr>
          <w:rFonts w:asciiTheme="minorHAnsi" w:hAnsiTheme="minorHAnsi"/>
          <w:spacing w:val="-2"/>
        </w:rPr>
        <w:t xml:space="preserve"> </w:t>
      </w:r>
      <w:r w:rsidRPr="00EE64F9">
        <w:rPr>
          <w:rFonts w:asciiTheme="minorHAnsi" w:hAnsiTheme="minorHAnsi"/>
        </w:rPr>
        <w:t xml:space="preserve">the </w:t>
      </w:r>
      <w:r w:rsidRPr="00EE64F9">
        <w:rPr>
          <w:rFonts w:asciiTheme="minorHAnsi" w:hAnsiTheme="minorHAnsi"/>
          <w:spacing w:val="-1"/>
        </w:rPr>
        <w:t>organization</w:t>
      </w:r>
      <w:r w:rsidRPr="00EE64F9">
        <w:rPr>
          <w:rFonts w:asciiTheme="minorHAnsi" w:hAnsiTheme="minorHAnsi"/>
        </w:rPr>
        <w:t xml:space="preserve"> </w:t>
      </w:r>
      <w:r w:rsidRPr="00EE64F9">
        <w:rPr>
          <w:rFonts w:asciiTheme="minorHAnsi" w:hAnsiTheme="minorHAnsi"/>
          <w:spacing w:val="-1"/>
        </w:rPr>
        <w:t>first.</w:t>
      </w:r>
      <w:r w:rsidR="00E97315" w:rsidRPr="00EE64F9">
        <w:rPr>
          <w:rFonts w:asciiTheme="minorHAnsi" w:hAnsiTheme="minorHAnsi"/>
          <w:spacing w:val="-1"/>
        </w:rPr>
        <w:t xml:space="preserve"> </w:t>
      </w:r>
      <w:r w:rsidRPr="00EE64F9">
        <w:rPr>
          <w:rFonts w:asciiTheme="minorHAnsi" w:hAnsiTheme="minorHAnsi"/>
          <w:spacing w:val="-3"/>
        </w:rPr>
        <w:t xml:space="preserve"> </w:t>
      </w:r>
      <w:r w:rsidRPr="00EE64F9">
        <w:rPr>
          <w:rFonts w:asciiTheme="minorHAnsi" w:hAnsiTheme="minorHAnsi"/>
          <w:spacing w:val="-1"/>
        </w:rPr>
        <w:t>These</w:t>
      </w:r>
      <w:r w:rsidRPr="00EE64F9">
        <w:rPr>
          <w:rFonts w:asciiTheme="minorHAnsi" w:hAnsiTheme="minorHAnsi"/>
          <w:spacing w:val="-2"/>
        </w:rPr>
        <w:t xml:space="preserve"> </w:t>
      </w:r>
      <w:r w:rsidRPr="00EE64F9">
        <w:rPr>
          <w:rFonts w:asciiTheme="minorHAnsi" w:hAnsiTheme="minorHAnsi"/>
          <w:spacing w:val="-1"/>
        </w:rPr>
        <w:t>interests</w:t>
      </w:r>
      <w:r w:rsidRPr="00EE64F9">
        <w:rPr>
          <w:rFonts w:asciiTheme="minorHAnsi" w:hAnsiTheme="minorHAnsi"/>
          <w:spacing w:val="-2"/>
        </w:rPr>
        <w:t xml:space="preserve"> </w:t>
      </w:r>
      <w:r w:rsidRPr="00EE64F9">
        <w:rPr>
          <w:rFonts w:asciiTheme="minorHAnsi" w:hAnsiTheme="minorHAnsi"/>
          <w:spacing w:val="-1"/>
        </w:rPr>
        <w:t>will</w:t>
      </w:r>
      <w:r w:rsidRPr="00EE64F9">
        <w:rPr>
          <w:rFonts w:asciiTheme="minorHAnsi" w:hAnsiTheme="minorHAnsi"/>
          <w:spacing w:val="-2"/>
        </w:rPr>
        <w:t xml:space="preserve"> </w:t>
      </w:r>
      <w:r w:rsidRPr="00EE64F9">
        <w:rPr>
          <w:rFonts w:asciiTheme="minorHAnsi" w:hAnsiTheme="minorHAnsi"/>
          <w:spacing w:val="-1"/>
        </w:rPr>
        <w:t>always</w:t>
      </w:r>
      <w:r w:rsidRPr="00EE64F9">
        <w:rPr>
          <w:rFonts w:asciiTheme="minorHAnsi" w:hAnsiTheme="minorHAnsi"/>
          <w:spacing w:val="-2"/>
        </w:rPr>
        <w:t xml:space="preserve"> </w:t>
      </w:r>
      <w:r w:rsidRPr="00EE64F9">
        <w:rPr>
          <w:rFonts w:asciiTheme="minorHAnsi" w:hAnsiTheme="minorHAnsi"/>
          <w:spacing w:val="-1"/>
        </w:rPr>
        <w:t>take</w:t>
      </w:r>
      <w:r w:rsidRPr="00EE64F9">
        <w:rPr>
          <w:rFonts w:asciiTheme="minorHAnsi" w:hAnsiTheme="minorHAnsi"/>
          <w:spacing w:val="61"/>
        </w:rPr>
        <w:t xml:space="preserve"> </w:t>
      </w:r>
      <w:r w:rsidRPr="00EE64F9">
        <w:rPr>
          <w:rFonts w:asciiTheme="minorHAnsi" w:hAnsiTheme="minorHAnsi" w:cs="Times New Roman"/>
          <w:spacing w:val="-1"/>
        </w:rPr>
        <w:t>precedence</w:t>
      </w:r>
      <w:r w:rsidRPr="00EE64F9">
        <w:rPr>
          <w:rFonts w:asciiTheme="minorHAnsi" w:hAnsiTheme="minorHAnsi" w:cs="Times New Roman"/>
        </w:rPr>
        <w:t xml:space="preserve"> </w:t>
      </w:r>
      <w:r w:rsidRPr="00EE64F9">
        <w:rPr>
          <w:rFonts w:asciiTheme="minorHAnsi" w:hAnsiTheme="minorHAnsi" w:cs="Times New Roman"/>
          <w:spacing w:val="-1"/>
        </w:rPr>
        <w:t>over</w:t>
      </w:r>
      <w:r w:rsidRPr="00EE64F9">
        <w:rPr>
          <w:rFonts w:asciiTheme="minorHAnsi" w:hAnsiTheme="minorHAnsi" w:cs="Times New Roman"/>
          <w:spacing w:val="1"/>
        </w:rPr>
        <w:t xml:space="preserve"> </w:t>
      </w:r>
      <w:r w:rsidRPr="00EE64F9">
        <w:rPr>
          <w:rFonts w:asciiTheme="minorHAnsi" w:hAnsiTheme="minorHAnsi" w:cs="Times New Roman"/>
          <w:spacing w:val="-1"/>
        </w:rPr>
        <w:t>any</w:t>
      </w:r>
      <w:r w:rsidRPr="00EE64F9">
        <w:rPr>
          <w:rFonts w:asciiTheme="minorHAnsi" w:hAnsiTheme="minorHAnsi" w:cs="Times New Roman"/>
          <w:spacing w:val="-3"/>
        </w:rPr>
        <w:t xml:space="preserve"> </w:t>
      </w:r>
      <w:r w:rsidRPr="00EE64F9">
        <w:rPr>
          <w:rFonts w:asciiTheme="minorHAnsi" w:hAnsiTheme="minorHAnsi" w:cs="Times New Roman"/>
        </w:rPr>
        <w:t>other</w:t>
      </w:r>
      <w:r w:rsidRPr="00EE64F9">
        <w:rPr>
          <w:rFonts w:asciiTheme="minorHAnsi" w:hAnsiTheme="minorHAnsi" w:cs="Times New Roman"/>
          <w:spacing w:val="-1"/>
        </w:rPr>
        <w:t xml:space="preserve"> interest,</w:t>
      </w:r>
      <w:r w:rsidRPr="00EE64F9">
        <w:rPr>
          <w:rFonts w:asciiTheme="minorHAnsi" w:hAnsiTheme="minorHAnsi" w:cs="Times New Roman"/>
        </w:rPr>
        <w:t xml:space="preserve"> </w:t>
      </w:r>
      <w:r w:rsidRPr="00EE64F9">
        <w:rPr>
          <w:rFonts w:asciiTheme="minorHAnsi" w:hAnsiTheme="minorHAnsi" w:cs="Times New Roman"/>
          <w:spacing w:val="-1"/>
        </w:rPr>
        <w:t>including</w:t>
      </w:r>
      <w:r w:rsidRPr="00EE64F9">
        <w:rPr>
          <w:rFonts w:asciiTheme="minorHAnsi" w:hAnsiTheme="minorHAnsi" w:cs="Times New Roman"/>
          <w:spacing w:val="-3"/>
        </w:rPr>
        <w:t xml:space="preserve"> </w:t>
      </w:r>
      <w:r w:rsidRPr="00EE64F9">
        <w:rPr>
          <w:rFonts w:asciiTheme="minorHAnsi" w:hAnsiTheme="minorHAnsi" w:cs="Times New Roman"/>
        </w:rPr>
        <w:t xml:space="preserve">a </w:t>
      </w:r>
      <w:r w:rsidRPr="00EE64F9">
        <w:rPr>
          <w:rFonts w:asciiTheme="minorHAnsi" w:hAnsiTheme="minorHAnsi" w:cs="Times New Roman"/>
          <w:spacing w:val="-1"/>
        </w:rPr>
        <w:t>director’s</w:t>
      </w:r>
      <w:r w:rsidRPr="00EE64F9">
        <w:rPr>
          <w:rFonts w:asciiTheme="minorHAnsi" w:hAnsiTheme="minorHAnsi" w:cs="Times New Roman"/>
        </w:rPr>
        <w:t xml:space="preserve"> </w:t>
      </w:r>
      <w:r w:rsidRPr="00EE64F9">
        <w:rPr>
          <w:rFonts w:asciiTheme="minorHAnsi" w:hAnsiTheme="minorHAnsi" w:cs="Times New Roman"/>
          <w:spacing w:val="-1"/>
        </w:rPr>
        <w:t>personal</w:t>
      </w:r>
      <w:r w:rsidRPr="00EE64F9">
        <w:rPr>
          <w:rFonts w:asciiTheme="minorHAnsi" w:hAnsiTheme="minorHAnsi" w:cs="Times New Roman"/>
          <w:spacing w:val="-2"/>
        </w:rPr>
        <w:t xml:space="preserve"> </w:t>
      </w:r>
      <w:r w:rsidRPr="00EE64F9">
        <w:rPr>
          <w:rFonts w:asciiTheme="minorHAnsi" w:hAnsiTheme="minorHAnsi" w:cs="Times New Roman"/>
          <w:spacing w:val="-1"/>
        </w:rPr>
        <w:t>interests.</w:t>
      </w:r>
      <w:r w:rsidR="00E97315" w:rsidRPr="00EE64F9">
        <w:rPr>
          <w:rFonts w:asciiTheme="minorHAnsi" w:hAnsiTheme="minorHAnsi" w:cs="Times New Roman"/>
          <w:spacing w:val="-1"/>
        </w:rPr>
        <w:t xml:space="preserve"> </w:t>
      </w:r>
      <w:r w:rsidRPr="00EE64F9">
        <w:rPr>
          <w:rFonts w:asciiTheme="minorHAnsi" w:hAnsiTheme="minorHAnsi" w:cs="Times New Roman"/>
        </w:rPr>
        <w:t xml:space="preserve"> </w:t>
      </w:r>
      <w:proofErr w:type="gramStart"/>
      <w:r w:rsidRPr="00EE64F9">
        <w:rPr>
          <w:rFonts w:asciiTheme="minorHAnsi" w:hAnsiTheme="minorHAnsi" w:cs="Times New Roman"/>
        </w:rPr>
        <w:t xml:space="preserve">As </w:t>
      </w:r>
      <w:r w:rsidRPr="00EE64F9">
        <w:rPr>
          <w:rFonts w:asciiTheme="minorHAnsi" w:hAnsiTheme="minorHAnsi" w:cs="Times New Roman"/>
          <w:spacing w:val="-1"/>
        </w:rPr>
        <w:t>well</w:t>
      </w:r>
      <w:proofErr w:type="gramEnd"/>
      <w:r w:rsidRPr="00EE64F9">
        <w:rPr>
          <w:rFonts w:asciiTheme="minorHAnsi" w:hAnsiTheme="minorHAnsi" w:cs="Times New Roman"/>
          <w:spacing w:val="-1"/>
        </w:rPr>
        <w:t>,</w:t>
      </w:r>
      <w:r w:rsidRPr="00EE64F9">
        <w:rPr>
          <w:rFonts w:asciiTheme="minorHAnsi" w:hAnsiTheme="minorHAnsi" w:cs="Times New Roman"/>
        </w:rPr>
        <w:t xml:space="preserve"> </w:t>
      </w:r>
      <w:r w:rsidRPr="00EE64F9">
        <w:rPr>
          <w:rFonts w:asciiTheme="minorHAnsi" w:hAnsiTheme="minorHAnsi" w:cs="Times New Roman"/>
          <w:spacing w:val="-1"/>
        </w:rPr>
        <w:t>directors</w:t>
      </w:r>
      <w:r w:rsidRPr="00EE64F9">
        <w:rPr>
          <w:rFonts w:asciiTheme="minorHAnsi" w:hAnsiTheme="minorHAnsi" w:cs="Times New Roman"/>
          <w:spacing w:val="-2"/>
        </w:rPr>
        <w:t xml:space="preserve"> </w:t>
      </w:r>
      <w:r w:rsidRPr="00EE64F9">
        <w:rPr>
          <w:rFonts w:asciiTheme="minorHAnsi" w:hAnsiTheme="minorHAnsi" w:cs="Times New Roman"/>
          <w:spacing w:val="-1"/>
        </w:rPr>
        <w:t>who</w:t>
      </w:r>
      <w:r w:rsidRPr="00EE64F9">
        <w:rPr>
          <w:rFonts w:asciiTheme="minorHAnsi" w:hAnsiTheme="minorHAnsi" w:cs="Times New Roman"/>
        </w:rPr>
        <w:t xml:space="preserve"> </w:t>
      </w:r>
      <w:r w:rsidRPr="00EE64F9">
        <w:rPr>
          <w:rFonts w:asciiTheme="minorHAnsi" w:hAnsiTheme="minorHAnsi" w:cs="Times New Roman"/>
          <w:spacing w:val="-1"/>
        </w:rPr>
        <w:t>are</w:t>
      </w:r>
      <w:r w:rsidRPr="00EE64F9">
        <w:rPr>
          <w:rFonts w:asciiTheme="minorHAnsi" w:hAnsiTheme="minorHAnsi" w:cs="Times New Roman"/>
          <w:spacing w:val="57"/>
        </w:rPr>
        <w:t xml:space="preserve"> </w:t>
      </w:r>
      <w:r w:rsidRPr="00EE64F9">
        <w:rPr>
          <w:rFonts w:asciiTheme="minorHAnsi" w:hAnsiTheme="minorHAnsi"/>
          <w:spacing w:val="-1"/>
        </w:rPr>
        <w:t>involved</w:t>
      </w:r>
      <w:r w:rsidRPr="00EE64F9">
        <w:rPr>
          <w:rFonts w:asciiTheme="minorHAnsi" w:hAnsiTheme="minorHAnsi"/>
        </w:rPr>
        <w:t xml:space="preserve"> in </w:t>
      </w:r>
      <w:r w:rsidRPr="00EE64F9">
        <w:rPr>
          <w:rFonts w:asciiTheme="minorHAnsi" w:hAnsiTheme="minorHAnsi"/>
          <w:spacing w:val="-1"/>
        </w:rPr>
        <w:t>more</w:t>
      </w:r>
      <w:r w:rsidRPr="00EE64F9">
        <w:rPr>
          <w:rFonts w:asciiTheme="minorHAnsi" w:hAnsiTheme="minorHAnsi"/>
        </w:rPr>
        <w:t xml:space="preserve"> </w:t>
      </w:r>
      <w:r w:rsidRPr="00EE64F9">
        <w:rPr>
          <w:rFonts w:asciiTheme="minorHAnsi" w:hAnsiTheme="minorHAnsi"/>
          <w:spacing w:val="-1"/>
        </w:rPr>
        <w:t>than</w:t>
      </w:r>
      <w:r w:rsidRPr="00EE64F9">
        <w:rPr>
          <w:rFonts w:asciiTheme="minorHAnsi" w:hAnsiTheme="minorHAnsi"/>
        </w:rPr>
        <w:t xml:space="preserve"> </w:t>
      </w:r>
      <w:r w:rsidRPr="00EE64F9">
        <w:rPr>
          <w:rFonts w:asciiTheme="minorHAnsi" w:hAnsiTheme="minorHAnsi"/>
          <w:spacing w:val="-1"/>
        </w:rPr>
        <w:t>one</w:t>
      </w:r>
      <w:r w:rsidRPr="00EE64F9">
        <w:rPr>
          <w:rFonts w:asciiTheme="minorHAnsi" w:hAnsiTheme="minorHAnsi"/>
          <w:spacing w:val="-2"/>
        </w:rPr>
        <w:t xml:space="preserve"> </w:t>
      </w:r>
      <w:r w:rsidRPr="00EE64F9">
        <w:rPr>
          <w:rFonts w:asciiTheme="minorHAnsi" w:hAnsiTheme="minorHAnsi"/>
          <w:spacing w:val="-1"/>
        </w:rPr>
        <w:t>organization</w:t>
      </w:r>
      <w:r w:rsidRPr="00EE64F9">
        <w:rPr>
          <w:rFonts w:asciiTheme="minorHAnsi" w:hAnsiTheme="minorHAnsi"/>
        </w:rPr>
        <w:t xml:space="preserve"> </w:t>
      </w:r>
      <w:r w:rsidRPr="00EE64F9">
        <w:rPr>
          <w:rFonts w:asciiTheme="minorHAnsi" w:hAnsiTheme="minorHAnsi"/>
          <w:spacing w:val="-2"/>
        </w:rPr>
        <w:t xml:space="preserve">may </w:t>
      </w:r>
      <w:r w:rsidRPr="00EE64F9">
        <w:rPr>
          <w:rFonts w:asciiTheme="minorHAnsi" w:hAnsiTheme="minorHAnsi"/>
        </w:rPr>
        <w:t xml:space="preserve">find </w:t>
      </w:r>
      <w:r w:rsidRPr="00EE64F9">
        <w:rPr>
          <w:rFonts w:asciiTheme="minorHAnsi" w:hAnsiTheme="minorHAnsi"/>
          <w:spacing w:val="-1"/>
        </w:rPr>
        <w:t>that</w:t>
      </w:r>
      <w:r w:rsidRPr="00EE64F9">
        <w:rPr>
          <w:rFonts w:asciiTheme="minorHAnsi" w:hAnsiTheme="minorHAnsi"/>
          <w:spacing w:val="-2"/>
        </w:rPr>
        <w:t xml:space="preserve"> </w:t>
      </w:r>
      <w:r w:rsidRPr="00EE64F9">
        <w:rPr>
          <w:rFonts w:asciiTheme="minorHAnsi" w:hAnsiTheme="minorHAnsi"/>
          <w:spacing w:val="-1"/>
        </w:rPr>
        <w:t>they</w:t>
      </w:r>
      <w:r w:rsidRPr="00EE64F9">
        <w:rPr>
          <w:rFonts w:asciiTheme="minorHAnsi" w:hAnsiTheme="minorHAnsi"/>
          <w:spacing w:val="-2"/>
        </w:rPr>
        <w:t xml:space="preserve"> </w:t>
      </w:r>
      <w:r w:rsidRPr="00EE64F9">
        <w:rPr>
          <w:rFonts w:asciiTheme="minorHAnsi" w:hAnsiTheme="minorHAnsi"/>
        </w:rPr>
        <w:t>cannot</w:t>
      </w:r>
      <w:r w:rsidRPr="00EE64F9">
        <w:rPr>
          <w:rFonts w:asciiTheme="minorHAnsi" w:hAnsiTheme="minorHAnsi"/>
          <w:spacing w:val="-2"/>
        </w:rPr>
        <w:t xml:space="preserve"> </w:t>
      </w:r>
      <w:r w:rsidRPr="00EE64F9">
        <w:rPr>
          <w:rFonts w:asciiTheme="minorHAnsi" w:hAnsiTheme="minorHAnsi"/>
        </w:rPr>
        <w:t>be</w:t>
      </w:r>
      <w:r w:rsidRPr="00EE64F9">
        <w:rPr>
          <w:rFonts w:asciiTheme="minorHAnsi" w:hAnsiTheme="minorHAnsi"/>
          <w:spacing w:val="-2"/>
        </w:rPr>
        <w:t xml:space="preserve"> </w:t>
      </w:r>
      <w:r w:rsidRPr="00EE64F9">
        <w:rPr>
          <w:rFonts w:asciiTheme="minorHAnsi" w:hAnsiTheme="minorHAnsi"/>
          <w:spacing w:val="-1"/>
        </w:rPr>
        <w:t>loyal</w:t>
      </w:r>
      <w:r w:rsidRPr="00EE64F9">
        <w:rPr>
          <w:rFonts w:asciiTheme="minorHAnsi" w:hAnsiTheme="minorHAnsi"/>
          <w:spacing w:val="1"/>
        </w:rPr>
        <w:t xml:space="preserve"> </w:t>
      </w:r>
      <w:r w:rsidRPr="00EE64F9">
        <w:rPr>
          <w:rFonts w:asciiTheme="minorHAnsi" w:hAnsiTheme="minorHAnsi"/>
        </w:rPr>
        <w:t>to</w:t>
      </w:r>
      <w:r w:rsidRPr="00EE64F9">
        <w:rPr>
          <w:rFonts w:asciiTheme="minorHAnsi" w:hAnsiTheme="minorHAnsi"/>
          <w:spacing w:val="-3"/>
        </w:rPr>
        <w:t xml:space="preserve"> </w:t>
      </w:r>
      <w:r w:rsidRPr="00EE64F9">
        <w:rPr>
          <w:rFonts w:asciiTheme="minorHAnsi" w:hAnsiTheme="minorHAnsi"/>
          <w:spacing w:val="-1"/>
        </w:rPr>
        <w:t>both.</w:t>
      </w:r>
    </w:p>
    <w:p w14:paraId="2CDFE669" w14:textId="77777777" w:rsidR="00C14CD4" w:rsidRPr="00EE64F9" w:rsidRDefault="00C14CD4" w:rsidP="003C2EE4">
      <w:pPr>
        <w:rPr>
          <w:rFonts w:eastAsia="Times New Roman" w:cs="Times New Roman"/>
        </w:rPr>
      </w:pPr>
    </w:p>
    <w:p w14:paraId="24972436" w14:textId="77777777" w:rsidR="00C14CD4" w:rsidRPr="00EE64F9" w:rsidRDefault="008D11DE" w:rsidP="003C2EE4">
      <w:pPr>
        <w:pStyle w:val="BodyText"/>
        <w:ind w:left="100" w:firstLine="0"/>
        <w:rPr>
          <w:rFonts w:asciiTheme="minorHAnsi" w:hAnsiTheme="minorHAnsi"/>
          <w:spacing w:val="-1"/>
        </w:rPr>
      </w:pPr>
      <w:r w:rsidRPr="00EE64F9">
        <w:rPr>
          <w:rFonts w:asciiTheme="minorHAnsi" w:hAnsiTheme="minorHAnsi"/>
          <w:spacing w:val="-1"/>
        </w:rPr>
        <w:t>Loyal</w:t>
      </w:r>
      <w:r w:rsidRPr="00EE64F9">
        <w:rPr>
          <w:rFonts w:asciiTheme="minorHAnsi" w:hAnsiTheme="minorHAnsi"/>
          <w:spacing w:val="1"/>
        </w:rPr>
        <w:t xml:space="preserve"> </w:t>
      </w:r>
      <w:r w:rsidRPr="00EE64F9">
        <w:rPr>
          <w:rFonts w:asciiTheme="minorHAnsi" w:hAnsiTheme="minorHAnsi"/>
          <w:spacing w:val="-1"/>
        </w:rPr>
        <w:t>directors</w:t>
      </w:r>
      <w:r w:rsidRPr="00EE64F9">
        <w:rPr>
          <w:rFonts w:asciiTheme="minorHAnsi" w:hAnsiTheme="minorHAnsi"/>
        </w:rPr>
        <w:t xml:space="preserve"> </w:t>
      </w:r>
      <w:r w:rsidRPr="00EE64F9">
        <w:rPr>
          <w:rFonts w:asciiTheme="minorHAnsi" w:hAnsiTheme="minorHAnsi"/>
          <w:spacing w:val="-1"/>
        </w:rPr>
        <w:t>will</w:t>
      </w:r>
      <w:r w:rsidRPr="00EE64F9">
        <w:rPr>
          <w:rFonts w:asciiTheme="minorHAnsi" w:hAnsiTheme="minorHAnsi"/>
          <w:spacing w:val="1"/>
        </w:rPr>
        <w:t xml:space="preserve"> </w:t>
      </w:r>
      <w:r w:rsidRPr="00EE64F9">
        <w:rPr>
          <w:rFonts w:asciiTheme="minorHAnsi" w:hAnsiTheme="minorHAnsi"/>
          <w:spacing w:val="-1"/>
        </w:rPr>
        <w:t>avoid</w:t>
      </w:r>
      <w:r w:rsidRPr="00EE64F9">
        <w:rPr>
          <w:rFonts w:asciiTheme="minorHAnsi" w:hAnsiTheme="minorHAnsi"/>
          <w:spacing w:val="-3"/>
        </w:rPr>
        <w:t xml:space="preserve"> </w:t>
      </w:r>
      <w:r w:rsidRPr="00EE64F9">
        <w:rPr>
          <w:rFonts w:asciiTheme="minorHAnsi" w:hAnsiTheme="minorHAnsi"/>
          <w:spacing w:val="-1"/>
        </w:rPr>
        <w:t>putting</w:t>
      </w:r>
      <w:r w:rsidRPr="00EE64F9">
        <w:rPr>
          <w:rFonts w:asciiTheme="minorHAnsi" w:hAnsiTheme="minorHAnsi"/>
          <w:spacing w:val="-3"/>
        </w:rPr>
        <w:t xml:space="preserve"> </w:t>
      </w:r>
      <w:r w:rsidRPr="00EE64F9">
        <w:rPr>
          <w:rFonts w:asciiTheme="minorHAnsi" w:hAnsiTheme="minorHAnsi"/>
          <w:spacing w:val="-1"/>
        </w:rPr>
        <w:t>themselves</w:t>
      </w:r>
      <w:r w:rsidRPr="00EE64F9">
        <w:rPr>
          <w:rFonts w:asciiTheme="minorHAnsi" w:hAnsiTheme="minorHAnsi"/>
        </w:rPr>
        <w:t xml:space="preserve"> </w:t>
      </w:r>
      <w:r w:rsidRPr="00EE64F9">
        <w:rPr>
          <w:rFonts w:asciiTheme="minorHAnsi" w:hAnsiTheme="minorHAnsi"/>
          <w:spacing w:val="-1"/>
        </w:rPr>
        <w:t>in</w:t>
      </w:r>
      <w:r w:rsidRPr="00EE64F9">
        <w:rPr>
          <w:rFonts w:asciiTheme="minorHAnsi" w:hAnsiTheme="minorHAnsi"/>
        </w:rPr>
        <w:t xml:space="preserve"> a </w:t>
      </w:r>
      <w:r w:rsidRPr="00EE64F9">
        <w:rPr>
          <w:rFonts w:asciiTheme="minorHAnsi" w:hAnsiTheme="minorHAnsi"/>
          <w:spacing w:val="-1"/>
        </w:rPr>
        <w:t>situation</w:t>
      </w:r>
      <w:r w:rsidRPr="00EE64F9">
        <w:rPr>
          <w:rFonts w:asciiTheme="minorHAnsi" w:hAnsiTheme="minorHAnsi"/>
          <w:spacing w:val="-3"/>
        </w:rPr>
        <w:t xml:space="preserve"> </w:t>
      </w:r>
      <w:r w:rsidRPr="00EE64F9">
        <w:rPr>
          <w:rFonts w:asciiTheme="minorHAnsi" w:hAnsiTheme="minorHAnsi"/>
        </w:rPr>
        <w:t>of a</w:t>
      </w:r>
      <w:r w:rsidRPr="00EE64F9">
        <w:rPr>
          <w:rFonts w:asciiTheme="minorHAnsi" w:hAnsiTheme="minorHAnsi"/>
          <w:spacing w:val="1"/>
        </w:rPr>
        <w:t xml:space="preserve"> </w:t>
      </w:r>
      <w:r w:rsidRPr="00EE64F9">
        <w:rPr>
          <w:rFonts w:asciiTheme="minorHAnsi" w:hAnsiTheme="minorHAnsi"/>
          <w:spacing w:val="-1"/>
        </w:rPr>
        <w:t>conflict</w:t>
      </w:r>
      <w:r w:rsidRPr="00EE64F9">
        <w:rPr>
          <w:rFonts w:asciiTheme="minorHAnsi" w:hAnsiTheme="minorHAnsi"/>
          <w:spacing w:val="1"/>
        </w:rPr>
        <w:t xml:space="preserve"> </w:t>
      </w:r>
      <w:r w:rsidRPr="00EE64F9">
        <w:rPr>
          <w:rFonts w:asciiTheme="minorHAnsi" w:hAnsiTheme="minorHAnsi"/>
        </w:rPr>
        <w:t>of</w:t>
      </w:r>
      <w:r w:rsidRPr="00EE64F9">
        <w:rPr>
          <w:rFonts w:asciiTheme="minorHAnsi" w:hAnsiTheme="minorHAnsi"/>
          <w:spacing w:val="-2"/>
        </w:rPr>
        <w:t xml:space="preserve"> </w:t>
      </w:r>
      <w:r w:rsidRPr="00EE64F9">
        <w:rPr>
          <w:rFonts w:asciiTheme="minorHAnsi" w:hAnsiTheme="minorHAnsi"/>
          <w:spacing w:val="-1"/>
        </w:rPr>
        <w:t>interest.</w:t>
      </w:r>
      <w:r w:rsidR="00E97315" w:rsidRPr="00EE64F9">
        <w:rPr>
          <w:rFonts w:asciiTheme="minorHAnsi" w:hAnsiTheme="minorHAnsi"/>
          <w:spacing w:val="-1"/>
        </w:rPr>
        <w:t xml:space="preserve"> </w:t>
      </w:r>
      <w:r w:rsidRPr="00EE64F9">
        <w:rPr>
          <w:rFonts w:asciiTheme="minorHAnsi" w:hAnsiTheme="minorHAnsi"/>
          <w:spacing w:val="-3"/>
        </w:rPr>
        <w:t xml:space="preserve"> </w:t>
      </w:r>
      <w:r w:rsidRPr="00EE64F9">
        <w:rPr>
          <w:rFonts w:asciiTheme="minorHAnsi" w:hAnsiTheme="minorHAnsi"/>
        </w:rPr>
        <w:t>When</w:t>
      </w:r>
      <w:r w:rsidRPr="00EE64F9">
        <w:rPr>
          <w:rFonts w:asciiTheme="minorHAnsi" w:hAnsiTheme="minorHAnsi"/>
          <w:spacing w:val="-3"/>
        </w:rPr>
        <w:t xml:space="preserve"> </w:t>
      </w:r>
      <w:r w:rsidRPr="00EE64F9">
        <w:rPr>
          <w:rFonts w:asciiTheme="minorHAnsi" w:hAnsiTheme="minorHAnsi"/>
          <w:spacing w:val="-1"/>
        </w:rPr>
        <w:t>this</w:t>
      </w:r>
      <w:r w:rsidRPr="00EE64F9">
        <w:rPr>
          <w:rFonts w:asciiTheme="minorHAnsi" w:hAnsiTheme="minorHAnsi"/>
        </w:rPr>
        <w:t xml:space="preserve"> </w:t>
      </w:r>
      <w:r w:rsidRPr="00EE64F9">
        <w:rPr>
          <w:rFonts w:asciiTheme="minorHAnsi" w:hAnsiTheme="minorHAnsi"/>
          <w:spacing w:val="-1"/>
        </w:rPr>
        <w:t>is</w:t>
      </w:r>
      <w:r w:rsidRPr="00EE64F9">
        <w:rPr>
          <w:rFonts w:asciiTheme="minorHAnsi" w:hAnsiTheme="minorHAnsi"/>
          <w:spacing w:val="53"/>
        </w:rPr>
        <w:t xml:space="preserve"> </w:t>
      </w:r>
      <w:r w:rsidRPr="00EE64F9">
        <w:rPr>
          <w:rFonts w:asciiTheme="minorHAnsi" w:hAnsiTheme="minorHAnsi"/>
          <w:spacing w:val="-1"/>
        </w:rPr>
        <w:t>unavoidable,</w:t>
      </w:r>
      <w:r w:rsidRPr="00EE64F9">
        <w:rPr>
          <w:rFonts w:asciiTheme="minorHAnsi" w:hAnsiTheme="minorHAnsi"/>
          <w:spacing w:val="-2"/>
        </w:rPr>
        <w:t xml:space="preserve"> </w:t>
      </w:r>
      <w:r w:rsidRPr="00EE64F9">
        <w:rPr>
          <w:rFonts w:asciiTheme="minorHAnsi" w:hAnsiTheme="minorHAnsi"/>
        </w:rPr>
        <w:t>they</w:t>
      </w:r>
      <w:r w:rsidRPr="00EE64F9">
        <w:rPr>
          <w:rFonts w:asciiTheme="minorHAnsi" w:hAnsiTheme="minorHAnsi"/>
          <w:spacing w:val="-2"/>
        </w:rPr>
        <w:t xml:space="preserve"> </w:t>
      </w:r>
      <w:r w:rsidRPr="00EE64F9">
        <w:rPr>
          <w:rFonts w:asciiTheme="minorHAnsi" w:hAnsiTheme="minorHAnsi"/>
          <w:spacing w:val="-1"/>
        </w:rPr>
        <w:t>will</w:t>
      </w:r>
      <w:r w:rsidRPr="00EE64F9">
        <w:rPr>
          <w:rFonts w:asciiTheme="minorHAnsi" w:hAnsiTheme="minorHAnsi"/>
          <w:spacing w:val="1"/>
        </w:rPr>
        <w:t xml:space="preserve"> </w:t>
      </w:r>
      <w:r w:rsidRPr="00EE64F9">
        <w:rPr>
          <w:rFonts w:asciiTheme="minorHAnsi" w:hAnsiTheme="minorHAnsi"/>
          <w:spacing w:val="-1"/>
        </w:rPr>
        <w:t>act</w:t>
      </w:r>
      <w:r w:rsidRPr="00EE64F9">
        <w:rPr>
          <w:rFonts w:asciiTheme="minorHAnsi" w:hAnsiTheme="minorHAnsi"/>
          <w:spacing w:val="1"/>
        </w:rPr>
        <w:t xml:space="preserve"> </w:t>
      </w:r>
      <w:r w:rsidRPr="00EE64F9">
        <w:rPr>
          <w:rFonts w:asciiTheme="minorHAnsi" w:hAnsiTheme="minorHAnsi"/>
          <w:spacing w:val="-1"/>
        </w:rPr>
        <w:t>properly</w:t>
      </w:r>
      <w:r w:rsidRPr="00EE64F9">
        <w:rPr>
          <w:rFonts w:asciiTheme="minorHAnsi" w:hAnsiTheme="minorHAnsi"/>
          <w:spacing w:val="-3"/>
        </w:rPr>
        <w:t xml:space="preserve"> </w:t>
      </w:r>
      <w:r w:rsidRPr="00EE64F9">
        <w:rPr>
          <w:rFonts w:asciiTheme="minorHAnsi" w:hAnsiTheme="minorHAnsi"/>
        </w:rPr>
        <w:t xml:space="preserve">in </w:t>
      </w:r>
      <w:r w:rsidRPr="00EE64F9">
        <w:rPr>
          <w:rFonts w:asciiTheme="minorHAnsi" w:hAnsiTheme="minorHAnsi"/>
          <w:spacing w:val="-1"/>
        </w:rPr>
        <w:t>disclosing</w:t>
      </w:r>
      <w:r w:rsidRPr="00EE64F9">
        <w:rPr>
          <w:rFonts w:asciiTheme="minorHAnsi" w:hAnsiTheme="minorHAnsi"/>
          <w:spacing w:val="-3"/>
        </w:rPr>
        <w:t xml:space="preserve">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conflict</w:t>
      </w:r>
      <w:r w:rsidRPr="00EE64F9">
        <w:rPr>
          <w:rFonts w:asciiTheme="minorHAnsi" w:hAnsiTheme="minorHAnsi"/>
          <w:spacing w:val="1"/>
        </w:rPr>
        <w:t xml:space="preserve"> </w:t>
      </w:r>
      <w:r w:rsidRPr="00EE64F9">
        <w:rPr>
          <w:rFonts w:asciiTheme="minorHAnsi" w:hAnsiTheme="minorHAnsi"/>
        </w:rPr>
        <w:t>and</w:t>
      </w:r>
      <w:r w:rsidRPr="00EE64F9">
        <w:rPr>
          <w:rFonts w:asciiTheme="minorHAnsi" w:hAnsiTheme="minorHAnsi"/>
          <w:spacing w:val="-2"/>
        </w:rPr>
        <w:t xml:space="preserve"> </w:t>
      </w:r>
      <w:r w:rsidRPr="00EE64F9">
        <w:rPr>
          <w:rFonts w:asciiTheme="minorHAnsi" w:hAnsiTheme="minorHAnsi"/>
          <w:spacing w:val="-1"/>
        </w:rPr>
        <w:t>ensure</w:t>
      </w:r>
      <w:r w:rsidRPr="00EE64F9">
        <w:rPr>
          <w:rFonts w:asciiTheme="minorHAnsi" w:hAnsiTheme="minorHAnsi"/>
          <w:spacing w:val="-2"/>
        </w:rPr>
        <w:t xml:space="preserve"> </w:t>
      </w:r>
      <w:r w:rsidRPr="00EE64F9">
        <w:rPr>
          <w:rFonts w:asciiTheme="minorHAnsi" w:hAnsiTheme="minorHAnsi"/>
          <w:spacing w:val="-1"/>
        </w:rPr>
        <w:t>that</w:t>
      </w:r>
      <w:r w:rsidRPr="00EE64F9">
        <w:rPr>
          <w:rFonts w:asciiTheme="minorHAnsi" w:hAnsiTheme="minorHAnsi"/>
          <w:spacing w:val="1"/>
        </w:rPr>
        <w:t xml:space="preserve"> </w:t>
      </w:r>
      <w:r w:rsidRPr="00EE64F9">
        <w:rPr>
          <w:rFonts w:asciiTheme="minorHAnsi" w:hAnsiTheme="minorHAnsi"/>
          <w:spacing w:val="-1"/>
        </w:rPr>
        <w:t>they</w:t>
      </w:r>
      <w:r w:rsidRPr="00EE64F9">
        <w:rPr>
          <w:rFonts w:asciiTheme="minorHAnsi" w:hAnsiTheme="minorHAnsi"/>
          <w:spacing w:val="-2"/>
        </w:rPr>
        <w:t xml:space="preserve"> </w:t>
      </w:r>
      <w:r w:rsidRPr="00EE64F9">
        <w:rPr>
          <w:rFonts w:asciiTheme="minorHAnsi" w:hAnsiTheme="minorHAnsi"/>
        </w:rPr>
        <w:t>play</w:t>
      </w:r>
      <w:r w:rsidRPr="00EE64F9">
        <w:rPr>
          <w:rFonts w:asciiTheme="minorHAnsi" w:hAnsiTheme="minorHAnsi"/>
          <w:spacing w:val="-2"/>
        </w:rPr>
        <w:t xml:space="preserve"> </w:t>
      </w:r>
      <w:r w:rsidRPr="00EE64F9">
        <w:rPr>
          <w:rFonts w:asciiTheme="minorHAnsi" w:hAnsiTheme="minorHAnsi"/>
        </w:rPr>
        <w:t xml:space="preserve">no </w:t>
      </w:r>
      <w:r w:rsidRPr="00EE64F9">
        <w:rPr>
          <w:rFonts w:asciiTheme="minorHAnsi" w:hAnsiTheme="minorHAnsi"/>
          <w:spacing w:val="-1"/>
        </w:rPr>
        <w:t>part</w:t>
      </w:r>
      <w:r w:rsidRPr="00EE64F9">
        <w:rPr>
          <w:rFonts w:asciiTheme="minorHAnsi" w:hAnsiTheme="minorHAnsi"/>
          <w:spacing w:val="-2"/>
        </w:rPr>
        <w:t xml:space="preserve"> </w:t>
      </w:r>
      <w:r w:rsidRPr="00EE64F9">
        <w:rPr>
          <w:rFonts w:asciiTheme="minorHAnsi" w:hAnsiTheme="minorHAnsi"/>
        </w:rPr>
        <w:t>in</w:t>
      </w:r>
      <w:r w:rsidRPr="00EE64F9">
        <w:rPr>
          <w:rFonts w:asciiTheme="minorHAnsi" w:hAnsiTheme="minorHAnsi"/>
          <w:spacing w:val="51"/>
        </w:rPr>
        <w:t xml:space="preserve"> </w:t>
      </w:r>
      <w:r w:rsidRPr="00EE64F9">
        <w:rPr>
          <w:rFonts w:asciiTheme="minorHAnsi" w:hAnsiTheme="minorHAnsi"/>
          <w:spacing w:val="-1"/>
        </w:rPr>
        <w:t>discussing,</w:t>
      </w:r>
      <w:r w:rsidRPr="00EE64F9">
        <w:rPr>
          <w:rFonts w:asciiTheme="minorHAnsi" w:hAnsiTheme="minorHAnsi"/>
        </w:rPr>
        <w:t xml:space="preserve"> </w:t>
      </w:r>
      <w:proofErr w:type="gramStart"/>
      <w:r w:rsidRPr="00EE64F9">
        <w:rPr>
          <w:rFonts w:asciiTheme="minorHAnsi" w:hAnsiTheme="minorHAnsi"/>
          <w:spacing w:val="-1"/>
        </w:rPr>
        <w:t>influencing</w:t>
      </w:r>
      <w:proofErr w:type="gramEnd"/>
      <w:r w:rsidRPr="00EE64F9">
        <w:rPr>
          <w:rFonts w:asciiTheme="minorHAnsi" w:hAnsiTheme="minorHAnsi"/>
          <w:spacing w:val="-3"/>
        </w:rPr>
        <w:t xml:space="preserve"> </w:t>
      </w:r>
      <w:r w:rsidRPr="00EE64F9">
        <w:rPr>
          <w:rFonts w:asciiTheme="minorHAnsi" w:hAnsiTheme="minorHAnsi"/>
        </w:rPr>
        <w:t>or</w:t>
      </w:r>
      <w:r w:rsidRPr="00EE64F9">
        <w:rPr>
          <w:rFonts w:asciiTheme="minorHAnsi" w:hAnsiTheme="minorHAnsi"/>
          <w:spacing w:val="-2"/>
        </w:rPr>
        <w:t xml:space="preserve"> </w:t>
      </w:r>
      <w:r w:rsidRPr="00EE64F9">
        <w:rPr>
          <w:rFonts w:asciiTheme="minorHAnsi" w:hAnsiTheme="minorHAnsi"/>
          <w:spacing w:val="-1"/>
        </w:rPr>
        <w:t>making</w:t>
      </w:r>
      <w:r w:rsidRPr="00EE64F9">
        <w:rPr>
          <w:rFonts w:asciiTheme="minorHAnsi" w:hAnsiTheme="minorHAnsi"/>
          <w:spacing w:val="-3"/>
        </w:rPr>
        <w:t xml:space="preserve"> </w:t>
      </w:r>
      <w:r w:rsidRPr="00EE64F9">
        <w:rPr>
          <w:rFonts w:asciiTheme="minorHAnsi" w:hAnsiTheme="minorHAnsi"/>
          <w:spacing w:val="-1"/>
        </w:rPr>
        <w:t>decisions</w:t>
      </w:r>
      <w:r w:rsidRPr="00EE64F9">
        <w:rPr>
          <w:rFonts w:asciiTheme="minorHAnsi" w:hAnsiTheme="minorHAnsi"/>
        </w:rPr>
        <w:t xml:space="preserve"> </w:t>
      </w:r>
      <w:r w:rsidRPr="00EE64F9">
        <w:rPr>
          <w:rFonts w:asciiTheme="minorHAnsi" w:hAnsiTheme="minorHAnsi"/>
          <w:spacing w:val="-1"/>
        </w:rPr>
        <w:t>relating</w:t>
      </w:r>
      <w:r w:rsidRPr="00EE64F9">
        <w:rPr>
          <w:rFonts w:asciiTheme="minorHAnsi" w:hAnsiTheme="minorHAnsi"/>
          <w:spacing w:val="-3"/>
        </w:rPr>
        <w:t xml:space="preserve"> </w:t>
      </w:r>
      <w:r w:rsidRPr="00EE64F9">
        <w:rPr>
          <w:rFonts w:asciiTheme="minorHAnsi" w:hAnsiTheme="minorHAnsi"/>
          <w:spacing w:val="-1"/>
        </w:rPr>
        <w:t>to</w:t>
      </w:r>
      <w:r w:rsidRPr="00EE64F9">
        <w:rPr>
          <w:rFonts w:asciiTheme="minorHAnsi" w:hAnsiTheme="minorHAnsi"/>
        </w:rPr>
        <w:t xml:space="preserve"> </w:t>
      </w:r>
      <w:r w:rsidRPr="00EE64F9">
        <w:rPr>
          <w:rFonts w:asciiTheme="minorHAnsi" w:hAnsiTheme="minorHAnsi"/>
          <w:spacing w:val="-1"/>
        </w:rPr>
        <w:t>that</w:t>
      </w:r>
      <w:r w:rsidRPr="00EE64F9">
        <w:rPr>
          <w:rFonts w:asciiTheme="minorHAnsi" w:hAnsiTheme="minorHAnsi"/>
          <w:spacing w:val="1"/>
        </w:rPr>
        <w:t xml:space="preserve"> </w:t>
      </w:r>
      <w:r w:rsidRPr="00EE64F9">
        <w:rPr>
          <w:rFonts w:asciiTheme="minorHAnsi" w:hAnsiTheme="minorHAnsi"/>
          <w:spacing w:val="-1"/>
        </w:rPr>
        <w:t>conflict.</w:t>
      </w:r>
      <w:r w:rsidR="00E97315" w:rsidRPr="00EE64F9">
        <w:rPr>
          <w:rFonts w:asciiTheme="minorHAnsi" w:hAnsiTheme="minorHAnsi"/>
          <w:spacing w:val="-1"/>
        </w:rPr>
        <w:t xml:space="preserve"> </w:t>
      </w:r>
      <w:r w:rsidRPr="00EE64F9">
        <w:rPr>
          <w:rFonts w:asciiTheme="minorHAnsi" w:hAnsiTheme="minorHAnsi"/>
        </w:rPr>
        <w:t xml:space="preserve"> </w:t>
      </w:r>
      <w:r w:rsidRPr="00EE64F9">
        <w:rPr>
          <w:rFonts w:asciiTheme="minorHAnsi" w:hAnsiTheme="minorHAnsi"/>
          <w:spacing w:val="-1"/>
        </w:rPr>
        <w:t>Confidentiality</w:t>
      </w:r>
      <w:r w:rsidRPr="00EE64F9">
        <w:rPr>
          <w:rFonts w:asciiTheme="minorHAnsi" w:hAnsiTheme="minorHAnsi"/>
          <w:spacing w:val="-3"/>
        </w:rPr>
        <w:t xml:space="preserve"> </w:t>
      </w:r>
      <w:r w:rsidRPr="00EE64F9">
        <w:rPr>
          <w:rFonts w:asciiTheme="minorHAnsi" w:hAnsiTheme="minorHAnsi"/>
        </w:rPr>
        <w:t>is</w:t>
      </w:r>
      <w:r w:rsidRPr="00EE64F9">
        <w:rPr>
          <w:rFonts w:asciiTheme="minorHAnsi" w:hAnsiTheme="minorHAnsi"/>
          <w:spacing w:val="-2"/>
        </w:rPr>
        <w:t xml:space="preserve"> </w:t>
      </w:r>
      <w:r w:rsidRPr="00EE64F9">
        <w:rPr>
          <w:rFonts w:asciiTheme="minorHAnsi" w:hAnsiTheme="minorHAnsi"/>
          <w:spacing w:val="-1"/>
        </w:rPr>
        <w:t>also</w:t>
      </w:r>
      <w:r w:rsidRPr="00EE64F9">
        <w:rPr>
          <w:rFonts w:asciiTheme="minorHAnsi" w:hAnsiTheme="minorHAnsi"/>
        </w:rPr>
        <w:t xml:space="preserve"> an</w:t>
      </w:r>
      <w:r w:rsidRPr="00EE64F9">
        <w:rPr>
          <w:rFonts w:asciiTheme="minorHAnsi" w:hAnsiTheme="minorHAnsi"/>
          <w:spacing w:val="-2"/>
        </w:rPr>
        <w:t xml:space="preserve"> </w:t>
      </w:r>
      <w:r w:rsidRPr="00EE64F9">
        <w:rPr>
          <w:rFonts w:asciiTheme="minorHAnsi" w:hAnsiTheme="minorHAnsi"/>
          <w:spacing w:val="-1"/>
        </w:rPr>
        <w:t>important</w:t>
      </w:r>
      <w:r w:rsidRPr="00EE64F9">
        <w:rPr>
          <w:rFonts w:asciiTheme="minorHAnsi" w:hAnsiTheme="minorHAnsi"/>
          <w:spacing w:val="69"/>
        </w:rPr>
        <w:t xml:space="preserve"> </w:t>
      </w:r>
      <w:r w:rsidRPr="00EE64F9">
        <w:rPr>
          <w:rFonts w:asciiTheme="minorHAnsi" w:hAnsiTheme="minorHAnsi"/>
          <w:spacing w:val="-1"/>
        </w:rPr>
        <w:t>aspect</w:t>
      </w:r>
      <w:r w:rsidRPr="00EE64F9">
        <w:rPr>
          <w:rFonts w:asciiTheme="minorHAnsi" w:hAnsiTheme="minorHAnsi"/>
          <w:spacing w:val="1"/>
        </w:rPr>
        <w:t xml:space="preserve"> </w:t>
      </w:r>
      <w:r w:rsidRPr="00EE64F9">
        <w:rPr>
          <w:rFonts w:asciiTheme="minorHAnsi" w:hAnsiTheme="minorHAnsi"/>
          <w:spacing w:val="-2"/>
        </w:rPr>
        <w:t>of</w:t>
      </w:r>
      <w:r w:rsidRPr="00EE64F9">
        <w:rPr>
          <w:rFonts w:asciiTheme="minorHAnsi" w:hAnsiTheme="minorHAnsi"/>
        </w:rPr>
        <w:t xml:space="preserve"> </w:t>
      </w:r>
      <w:r w:rsidRPr="00EE64F9">
        <w:rPr>
          <w:rFonts w:asciiTheme="minorHAnsi" w:hAnsiTheme="minorHAnsi"/>
          <w:spacing w:val="-1"/>
        </w:rPr>
        <w:t>the</w:t>
      </w:r>
      <w:r w:rsidRPr="00EE64F9">
        <w:rPr>
          <w:rFonts w:asciiTheme="minorHAnsi" w:hAnsiTheme="minorHAnsi"/>
          <w:spacing w:val="1"/>
        </w:rPr>
        <w:t xml:space="preserve"> </w:t>
      </w:r>
      <w:r w:rsidRPr="00EE64F9">
        <w:rPr>
          <w:rFonts w:asciiTheme="minorHAnsi" w:hAnsiTheme="minorHAnsi"/>
          <w:spacing w:val="-1"/>
        </w:rPr>
        <w:t>duty</w:t>
      </w:r>
      <w:r w:rsidRPr="00EE64F9">
        <w:rPr>
          <w:rFonts w:asciiTheme="minorHAnsi" w:hAnsiTheme="minorHAnsi"/>
          <w:spacing w:val="-3"/>
        </w:rPr>
        <w:t xml:space="preserve"> </w:t>
      </w:r>
      <w:r w:rsidRPr="00EE64F9">
        <w:rPr>
          <w:rFonts w:asciiTheme="minorHAnsi" w:hAnsiTheme="minorHAnsi"/>
        </w:rPr>
        <w:t xml:space="preserve">of </w:t>
      </w:r>
      <w:r w:rsidRPr="00EE64F9">
        <w:rPr>
          <w:rFonts w:asciiTheme="minorHAnsi" w:hAnsiTheme="minorHAnsi"/>
          <w:spacing w:val="-2"/>
        </w:rPr>
        <w:t>loyalty.</w:t>
      </w:r>
      <w:r w:rsidR="00E97315" w:rsidRPr="00EE64F9">
        <w:rPr>
          <w:rFonts w:asciiTheme="minorHAnsi" w:hAnsiTheme="minorHAnsi"/>
          <w:spacing w:val="-2"/>
        </w:rPr>
        <w:t xml:space="preserve"> </w:t>
      </w:r>
      <w:r w:rsidRPr="00EE64F9">
        <w:rPr>
          <w:rFonts w:asciiTheme="minorHAnsi" w:hAnsiTheme="minorHAnsi"/>
        </w:rPr>
        <w:t xml:space="preserve"> </w:t>
      </w:r>
      <w:r w:rsidRPr="00EE64F9">
        <w:rPr>
          <w:rFonts w:asciiTheme="minorHAnsi" w:hAnsiTheme="minorHAnsi"/>
          <w:spacing w:val="-1"/>
        </w:rPr>
        <w:t>Directors</w:t>
      </w:r>
      <w:r w:rsidRPr="00EE64F9">
        <w:rPr>
          <w:rFonts w:asciiTheme="minorHAnsi" w:hAnsiTheme="minorHAnsi"/>
        </w:rPr>
        <w:t xml:space="preserve"> </w:t>
      </w:r>
      <w:r w:rsidRPr="00EE64F9">
        <w:rPr>
          <w:rFonts w:asciiTheme="minorHAnsi" w:hAnsiTheme="minorHAnsi"/>
          <w:spacing w:val="-1"/>
        </w:rPr>
        <w:t>have</w:t>
      </w:r>
      <w:r w:rsidRPr="00EE64F9">
        <w:rPr>
          <w:rFonts w:asciiTheme="minorHAnsi" w:hAnsiTheme="minorHAnsi"/>
        </w:rPr>
        <w:t xml:space="preserve"> an </w:t>
      </w:r>
      <w:r w:rsidRPr="00EE64F9">
        <w:rPr>
          <w:rFonts w:asciiTheme="minorHAnsi" w:hAnsiTheme="minorHAnsi"/>
          <w:spacing w:val="-1"/>
        </w:rPr>
        <w:t>obligation</w:t>
      </w:r>
      <w:r w:rsidRPr="00EE64F9">
        <w:rPr>
          <w:rFonts w:asciiTheme="minorHAnsi" w:hAnsiTheme="minorHAnsi"/>
        </w:rPr>
        <w:t xml:space="preserve"> </w:t>
      </w:r>
      <w:r w:rsidRPr="00EE64F9">
        <w:rPr>
          <w:rFonts w:asciiTheme="minorHAnsi" w:hAnsiTheme="minorHAnsi"/>
          <w:spacing w:val="-1"/>
        </w:rPr>
        <w:t>to</w:t>
      </w:r>
      <w:r w:rsidRPr="00EE64F9">
        <w:rPr>
          <w:rFonts w:asciiTheme="minorHAnsi" w:hAnsiTheme="minorHAnsi"/>
        </w:rPr>
        <w:t xml:space="preserve"> </w:t>
      </w:r>
      <w:r w:rsidRPr="00EE64F9">
        <w:rPr>
          <w:rFonts w:asciiTheme="minorHAnsi" w:hAnsiTheme="minorHAnsi"/>
          <w:spacing w:val="-1"/>
        </w:rPr>
        <w:t>keep</w:t>
      </w:r>
      <w:r w:rsidRPr="00EE64F9">
        <w:rPr>
          <w:rFonts w:asciiTheme="minorHAnsi" w:hAnsiTheme="minorHAnsi"/>
        </w:rPr>
        <w:t xml:space="preserve"> </w:t>
      </w:r>
      <w:r w:rsidRPr="00EE64F9">
        <w:rPr>
          <w:rFonts w:asciiTheme="minorHAnsi" w:hAnsiTheme="minorHAnsi"/>
          <w:spacing w:val="-1"/>
        </w:rPr>
        <w:t>organizational</w:t>
      </w:r>
      <w:r w:rsidRPr="00EE64F9">
        <w:rPr>
          <w:rFonts w:asciiTheme="minorHAnsi" w:hAnsiTheme="minorHAnsi"/>
          <w:spacing w:val="-2"/>
        </w:rPr>
        <w:t xml:space="preserve"> </w:t>
      </w:r>
      <w:r w:rsidRPr="00EE64F9">
        <w:rPr>
          <w:rFonts w:asciiTheme="minorHAnsi" w:hAnsiTheme="minorHAnsi"/>
          <w:spacing w:val="-1"/>
        </w:rPr>
        <w:t>business</w:t>
      </w:r>
      <w:r w:rsidRPr="00EE64F9">
        <w:rPr>
          <w:rFonts w:asciiTheme="minorHAnsi" w:hAnsiTheme="minorHAnsi"/>
          <w:spacing w:val="1"/>
        </w:rPr>
        <w:t xml:space="preserve"> </w:t>
      </w:r>
      <w:r w:rsidRPr="00EE64F9">
        <w:rPr>
          <w:rFonts w:asciiTheme="minorHAnsi" w:hAnsiTheme="minorHAnsi"/>
          <w:spacing w:val="-1"/>
        </w:rPr>
        <w:t>private,</w:t>
      </w:r>
      <w:r w:rsidRPr="00EE64F9">
        <w:rPr>
          <w:rFonts w:asciiTheme="minorHAnsi" w:hAnsiTheme="minorHAnsi"/>
        </w:rPr>
        <w:t xml:space="preserve"> </w:t>
      </w:r>
      <w:r w:rsidRPr="00EE64F9">
        <w:rPr>
          <w:rFonts w:asciiTheme="minorHAnsi" w:hAnsiTheme="minorHAnsi"/>
          <w:spacing w:val="-1"/>
        </w:rPr>
        <w:t>and</w:t>
      </w:r>
      <w:r w:rsidRPr="00EE64F9">
        <w:rPr>
          <w:rFonts w:asciiTheme="minorHAnsi" w:hAnsiTheme="minorHAnsi"/>
        </w:rPr>
        <w:t xml:space="preserve"> to</w:t>
      </w:r>
      <w:r w:rsidRPr="00EE64F9">
        <w:rPr>
          <w:rFonts w:asciiTheme="minorHAnsi" w:hAnsiTheme="minorHAnsi"/>
          <w:spacing w:val="57"/>
        </w:rPr>
        <w:t xml:space="preserve"> </w:t>
      </w:r>
      <w:r w:rsidRPr="00EE64F9">
        <w:rPr>
          <w:rFonts w:asciiTheme="minorHAnsi" w:hAnsiTheme="minorHAnsi"/>
        </w:rPr>
        <w:t>not</w:t>
      </w:r>
      <w:r w:rsidRPr="00EE64F9">
        <w:rPr>
          <w:rFonts w:asciiTheme="minorHAnsi" w:hAnsiTheme="minorHAnsi"/>
          <w:spacing w:val="1"/>
        </w:rPr>
        <w:t xml:space="preserve"> </w:t>
      </w:r>
      <w:r w:rsidRPr="00EE64F9">
        <w:rPr>
          <w:rFonts w:asciiTheme="minorHAnsi" w:hAnsiTheme="minorHAnsi"/>
          <w:spacing w:val="-1"/>
        </w:rPr>
        <w:t>discuss</w:t>
      </w:r>
      <w:r w:rsidRPr="00EE64F9">
        <w:rPr>
          <w:rFonts w:asciiTheme="minorHAnsi" w:hAnsiTheme="minorHAnsi"/>
          <w:spacing w:val="1"/>
        </w:rPr>
        <w:t xml:space="preserve"> </w:t>
      </w:r>
      <w:r w:rsidRPr="00EE64F9">
        <w:rPr>
          <w:rFonts w:asciiTheme="minorHAnsi" w:hAnsiTheme="minorHAnsi"/>
          <w:spacing w:val="-1"/>
        </w:rPr>
        <w:t>certain</w:t>
      </w:r>
      <w:r w:rsidRPr="00EE64F9">
        <w:rPr>
          <w:rFonts w:asciiTheme="minorHAnsi" w:hAnsiTheme="minorHAnsi"/>
        </w:rPr>
        <w:t xml:space="preserve"> </w:t>
      </w:r>
      <w:r w:rsidRPr="00EE64F9">
        <w:rPr>
          <w:rFonts w:asciiTheme="minorHAnsi" w:hAnsiTheme="minorHAnsi"/>
          <w:spacing w:val="-1"/>
        </w:rPr>
        <w:t>matters</w:t>
      </w:r>
      <w:r w:rsidRPr="00EE64F9">
        <w:rPr>
          <w:rFonts w:asciiTheme="minorHAnsi" w:hAnsiTheme="minorHAnsi"/>
          <w:spacing w:val="-2"/>
        </w:rPr>
        <w:t xml:space="preserve"> </w:t>
      </w:r>
      <w:r w:rsidRPr="00EE64F9">
        <w:rPr>
          <w:rFonts w:asciiTheme="minorHAnsi" w:hAnsiTheme="minorHAnsi"/>
          <w:spacing w:val="-1"/>
        </w:rPr>
        <w:t>with</w:t>
      </w:r>
      <w:r w:rsidRPr="00EE64F9">
        <w:rPr>
          <w:rFonts w:asciiTheme="minorHAnsi" w:hAnsiTheme="minorHAnsi"/>
        </w:rPr>
        <w:t xml:space="preserve"> </w:t>
      </w:r>
      <w:r w:rsidRPr="00EE64F9">
        <w:rPr>
          <w:rFonts w:asciiTheme="minorHAnsi" w:hAnsiTheme="minorHAnsi"/>
          <w:spacing w:val="-1"/>
        </w:rPr>
        <w:t>people</w:t>
      </w:r>
      <w:r w:rsidRPr="00EE64F9">
        <w:rPr>
          <w:rFonts w:asciiTheme="minorHAnsi" w:hAnsiTheme="minorHAnsi"/>
        </w:rPr>
        <w:t xml:space="preserve"> </w:t>
      </w:r>
      <w:r w:rsidRPr="00EE64F9">
        <w:rPr>
          <w:rFonts w:asciiTheme="minorHAnsi" w:hAnsiTheme="minorHAnsi"/>
          <w:spacing w:val="-1"/>
        </w:rPr>
        <w:t>outside</w:t>
      </w:r>
      <w:r w:rsidRPr="00EE64F9">
        <w:rPr>
          <w:rFonts w:asciiTheme="minorHAnsi" w:hAnsiTheme="minorHAnsi"/>
          <w:spacing w:val="-2"/>
        </w:rPr>
        <w:t xml:space="preserve"> </w:t>
      </w:r>
      <w:r w:rsidRPr="00EE64F9">
        <w:rPr>
          <w:rFonts w:asciiTheme="minorHAnsi" w:hAnsiTheme="minorHAnsi"/>
        </w:rPr>
        <w:t xml:space="preserve">the </w:t>
      </w:r>
      <w:r w:rsidRPr="00EE64F9">
        <w:rPr>
          <w:rFonts w:asciiTheme="minorHAnsi" w:hAnsiTheme="minorHAnsi"/>
          <w:spacing w:val="-1"/>
        </w:rPr>
        <w:t>organization.</w:t>
      </w:r>
      <w:r w:rsidRPr="00EE64F9">
        <w:rPr>
          <w:rFonts w:asciiTheme="minorHAnsi" w:hAnsiTheme="minorHAnsi"/>
        </w:rPr>
        <w:t xml:space="preserve"> </w:t>
      </w:r>
      <w:r w:rsidR="00E97315" w:rsidRPr="00EE64F9">
        <w:rPr>
          <w:rFonts w:asciiTheme="minorHAnsi" w:hAnsiTheme="minorHAnsi"/>
        </w:rPr>
        <w:t xml:space="preserve"> </w:t>
      </w:r>
      <w:r w:rsidRPr="00EE64F9">
        <w:rPr>
          <w:rFonts w:asciiTheme="minorHAnsi" w:hAnsiTheme="minorHAnsi"/>
          <w:spacing w:val="-1"/>
        </w:rPr>
        <w:t>Confidential</w:t>
      </w:r>
      <w:r w:rsidRPr="00EE64F9">
        <w:rPr>
          <w:rFonts w:asciiTheme="minorHAnsi" w:hAnsiTheme="minorHAnsi"/>
          <w:spacing w:val="1"/>
        </w:rPr>
        <w:t xml:space="preserve"> </w:t>
      </w:r>
      <w:r w:rsidRPr="00EE64F9">
        <w:rPr>
          <w:rFonts w:asciiTheme="minorHAnsi" w:hAnsiTheme="minorHAnsi"/>
          <w:spacing w:val="-2"/>
        </w:rPr>
        <w:t>matters</w:t>
      </w:r>
      <w:r w:rsidRPr="00EE64F9">
        <w:rPr>
          <w:rFonts w:asciiTheme="minorHAnsi" w:hAnsiTheme="minorHAnsi"/>
        </w:rPr>
        <w:t xml:space="preserve"> </w:t>
      </w:r>
      <w:r w:rsidRPr="00EE64F9">
        <w:rPr>
          <w:rFonts w:asciiTheme="minorHAnsi" w:hAnsiTheme="minorHAnsi"/>
          <w:spacing w:val="-2"/>
        </w:rPr>
        <w:t xml:space="preserve">may </w:t>
      </w:r>
      <w:r w:rsidRPr="00EE64F9">
        <w:rPr>
          <w:rFonts w:asciiTheme="minorHAnsi" w:hAnsiTheme="minorHAnsi"/>
          <w:spacing w:val="-1"/>
        </w:rPr>
        <w:t>include:</w:t>
      </w:r>
    </w:p>
    <w:p w14:paraId="5554EBD4" w14:textId="77777777" w:rsidR="00107DD6" w:rsidRPr="00EE64F9" w:rsidRDefault="00107DD6" w:rsidP="003C2EE4">
      <w:pPr>
        <w:pStyle w:val="BodyText"/>
        <w:ind w:left="100" w:firstLine="0"/>
        <w:rPr>
          <w:rFonts w:asciiTheme="minorHAnsi" w:hAnsiTheme="minorHAnsi"/>
        </w:rPr>
      </w:pPr>
    </w:p>
    <w:p w14:paraId="35E81768" w14:textId="77777777" w:rsidR="00C14CD4" w:rsidRPr="00EE64F9" w:rsidRDefault="008D11DE" w:rsidP="00FC1C2F">
      <w:pPr>
        <w:pStyle w:val="BodyText"/>
        <w:numPr>
          <w:ilvl w:val="0"/>
          <w:numId w:val="36"/>
        </w:numPr>
        <w:tabs>
          <w:tab w:val="left" w:pos="540"/>
        </w:tabs>
        <w:spacing w:line="18" w:lineRule="atLeast"/>
        <w:ind w:left="450"/>
        <w:rPr>
          <w:rFonts w:asciiTheme="minorHAnsi" w:hAnsiTheme="minorHAnsi"/>
        </w:rPr>
      </w:pPr>
      <w:r w:rsidRPr="00EE64F9">
        <w:rPr>
          <w:rFonts w:asciiTheme="minorHAnsi" w:hAnsiTheme="minorHAnsi"/>
          <w:spacing w:val="-1"/>
        </w:rPr>
        <w:t>information</w:t>
      </w:r>
      <w:r w:rsidRPr="00EE64F9">
        <w:rPr>
          <w:rFonts w:asciiTheme="minorHAnsi" w:hAnsiTheme="minorHAnsi"/>
          <w:spacing w:val="-3"/>
        </w:rPr>
        <w:t xml:space="preserve"> </w:t>
      </w:r>
      <w:r w:rsidRPr="00EE64F9">
        <w:rPr>
          <w:rFonts w:asciiTheme="minorHAnsi" w:hAnsiTheme="minorHAnsi"/>
          <w:spacing w:val="-1"/>
        </w:rPr>
        <w:t>about</w:t>
      </w:r>
      <w:r w:rsidRPr="00EE64F9">
        <w:rPr>
          <w:rFonts w:asciiTheme="minorHAnsi" w:hAnsiTheme="minorHAnsi"/>
          <w:spacing w:val="1"/>
        </w:rPr>
        <w:t xml:space="preserve"> </w:t>
      </w:r>
      <w:r w:rsidR="00E97315" w:rsidRPr="00EE64F9">
        <w:rPr>
          <w:rFonts w:asciiTheme="minorHAnsi" w:hAnsiTheme="minorHAnsi"/>
          <w:spacing w:val="1"/>
        </w:rPr>
        <w:t>employees</w:t>
      </w:r>
      <w:r w:rsidR="00333A33">
        <w:rPr>
          <w:rFonts w:asciiTheme="minorHAnsi" w:hAnsiTheme="minorHAnsi"/>
          <w:spacing w:val="1"/>
        </w:rPr>
        <w:t>; and</w:t>
      </w:r>
    </w:p>
    <w:p w14:paraId="23D6C022" w14:textId="77777777" w:rsidR="00C14CD4" w:rsidRPr="00EE64F9" w:rsidRDefault="00E97315" w:rsidP="00FC1C2F">
      <w:pPr>
        <w:pStyle w:val="BodyText"/>
        <w:numPr>
          <w:ilvl w:val="0"/>
          <w:numId w:val="36"/>
        </w:numPr>
        <w:tabs>
          <w:tab w:val="left" w:pos="540"/>
        </w:tabs>
        <w:spacing w:line="18" w:lineRule="atLeast"/>
        <w:ind w:left="450"/>
        <w:rPr>
          <w:rFonts w:asciiTheme="minorHAnsi" w:hAnsiTheme="minorHAnsi"/>
        </w:rPr>
      </w:pPr>
      <w:r w:rsidRPr="00EE64F9">
        <w:rPr>
          <w:rFonts w:asciiTheme="minorHAnsi" w:hAnsiTheme="minorHAnsi"/>
          <w:spacing w:val="1"/>
        </w:rPr>
        <w:t>information about</w:t>
      </w:r>
      <w:r w:rsidR="008D11DE" w:rsidRPr="00EE64F9">
        <w:rPr>
          <w:rFonts w:asciiTheme="minorHAnsi" w:hAnsiTheme="minorHAnsi" w:cs="Times New Roman"/>
          <w:spacing w:val="1"/>
        </w:rPr>
        <w:t xml:space="preserve"> </w:t>
      </w:r>
      <w:r w:rsidR="00107DD6" w:rsidRPr="00EE64F9">
        <w:rPr>
          <w:rFonts w:asciiTheme="minorHAnsi" w:hAnsiTheme="minorHAnsi" w:cs="Times New Roman"/>
          <w:spacing w:val="1"/>
        </w:rPr>
        <w:t xml:space="preserve">individuals </w:t>
      </w:r>
      <w:r w:rsidR="008D11DE" w:rsidRPr="00EE64F9">
        <w:rPr>
          <w:rFonts w:asciiTheme="minorHAnsi" w:hAnsiTheme="minorHAnsi" w:cs="Times New Roman"/>
          <w:spacing w:val="-1"/>
        </w:rPr>
        <w:t>served</w:t>
      </w:r>
      <w:r w:rsidR="008D11DE" w:rsidRPr="00EE64F9">
        <w:rPr>
          <w:rFonts w:asciiTheme="minorHAnsi" w:hAnsiTheme="minorHAnsi" w:cs="Times New Roman"/>
        </w:rPr>
        <w:t xml:space="preserve"> by</w:t>
      </w:r>
      <w:r w:rsidR="008D11DE" w:rsidRPr="00EE64F9">
        <w:rPr>
          <w:rFonts w:asciiTheme="minorHAnsi" w:hAnsiTheme="minorHAnsi" w:cs="Times New Roman"/>
          <w:spacing w:val="-2"/>
        </w:rPr>
        <w:t xml:space="preserve"> </w:t>
      </w:r>
      <w:r w:rsidR="008D11DE" w:rsidRPr="00EE64F9">
        <w:rPr>
          <w:rFonts w:asciiTheme="minorHAnsi" w:hAnsiTheme="minorHAnsi" w:cs="Times New Roman"/>
        </w:rPr>
        <w:t xml:space="preserve">the </w:t>
      </w:r>
      <w:r w:rsidR="008D11DE" w:rsidRPr="00EE64F9">
        <w:rPr>
          <w:rFonts w:asciiTheme="minorHAnsi" w:hAnsiTheme="minorHAnsi" w:cs="Times New Roman"/>
          <w:spacing w:val="-1"/>
        </w:rPr>
        <w:t>organization,</w:t>
      </w:r>
      <w:r w:rsidR="008D11DE" w:rsidRPr="00EE64F9">
        <w:rPr>
          <w:rFonts w:asciiTheme="minorHAnsi" w:hAnsiTheme="minorHAnsi" w:cs="Times New Roman"/>
        </w:rPr>
        <w:t xml:space="preserve"> </w:t>
      </w:r>
      <w:r w:rsidR="008D11DE" w:rsidRPr="00EE64F9">
        <w:rPr>
          <w:rFonts w:asciiTheme="minorHAnsi" w:hAnsiTheme="minorHAnsi" w:cs="Times New Roman"/>
          <w:spacing w:val="-1"/>
        </w:rPr>
        <w:t>the</w:t>
      </w:r>
      <w:r w:rsidR="008D11DE" w:rsidRPr="00EE64F9">
        <w:rPr>
          <w:rFonts w:asciiTheme="minorHAnsi" w:hAnsiTheme="minorHAnsi" w:cs="Times New Roman"/>
        </w:rPr>
        <w:t xml:space="preserve"> </w:t>
      </w:r>
      <w:r w:rsidR="008D11DE" w:rsidRPr="00EE64F9">
        <w:rPr>
          <w:rFonts w:asciiTheme="minorHAnsi" w:hAnsiTheme="minorHAnsi" w:cs="Times New Roman"/>
          <w:spacing w:val="-1"/>
        </w:rPr>
        <w:t>organization’s</w:t>
      </w:r>
      <w:r w:rsidR="008D11DE" w:rsidRPr="00EE64F9">
        <w:rPr>
          <w:rFonts w:asciiTheme="minorHAnsi" w:hAnsiTheme="minorHAnsi" w:cs="Times New Roman"/>
          <w:spacing w:val="-2"/>
        </w:rPr>
        <w:t xml:space="preserve"> </w:t>
      </w:r>
      <w:proofErr w:type="gramStart"/>
      <w:r w:rsidR="008D11DE" w:rsidRPr="00EE64F9">
        <w:rPr>
          <w:rFonts w:asciiTheme="minorHAnsi" w:hAnsiTheme="minorHAnsi" w:cs="Times New Roman"/>
          <w:spacing w:val="-1"/>
        </w:rPr>
        <w:t>finances</w:t>
      </w:r>
      <w:proofErr w:type="gramEnd"/>
      <w:r w:rsidR="008D11DE" w:rsidRPr="00EE64F9">
        <w:rPr>
          <w:rFonts w:asciiTheme="minorHAnsi" w:hAnsiTheme="minorHAnsi" w:cs="Times New Roman"/>
        </w:rPr>
        <w:t xml:space="preserve"> or</w:t>
      </w:r>
      <w:r w:rsidR="008D11DE" w:rsidRPr="00EE64F9">
        <w:rPr>
          <w:rFonts w:asciiTheme="minorHAnsi" w:hAnsiTheme="minorHAnsi" w:cs="Times New Roman"/>
          <w:spacing w:val="-1"/>
        </w:rPr>
        <w:t xml:space="preserve"> legal</w:t>
      </w:r>
      <w:r w:rsidR="008D11DE" w:rsidRPr="00EE64F9">
        <w:rPr>
          <w:rFonts w:asciiTheme="minorHAnsi" w:hAnsiTheme="minorHAnsi" w:cs="Times New Roman"/>
          <w:spacing w:val="1"/>
        </w:rPr>
        <w:t xml:space="preserve"> </w:t>
      </w:r>
      <w:r w:rsidRPr="00EE64F9">
        <w:rPr>
          <w:rFonts w:asciiTheme="minorHAnsi" w:hAnsiTheme="minorHAnsi" w:cs="Times New Roman"/>
          <w:spacing w:val="-1"/>
        </w:rPr>
        <w:t>matters</w:t>
      </w:r>
      <w:r w:rsidR="00333A33">
        <w:rPr>
          <w:rFonts w:asciiTheme="minorHAnsi" w:hAnsiTheme="minorHAnsi" w:cs="Times New Roman"/>
          <w:spacing w:val="-1"/>
        </w:rPr>
        <w:t>.</w:t>
      </w:r>
    </w:p>
    <w:p w14:paraId="0095998B" w14:textId="77777777" w:rsidR="00C14CD4" w:rsidRPr="00EE64F9" w:rsidRDefault="00C14CD4" w:rsidP="003C2EE4">
      <w:pPr>
        <w:spacing w:line="18" w:lineRule="atLeast"/>
        <w:rPr>
          <w:rFonts w:eastAsia="Times New Roman" w:cs="Times New Roman"/>
        </w:rPr>
      </w:pPr>
    </w:p>
    <w:p w14:paraId="06301E06" w14:textId="77777777" w:rsidR="00C14CD4" w:rsidRPr="00EE64F9" w:rsidRDefault="008D11DE" w:rsidP="003C2EE4">
      <w:pPr>
        <w:pStyle w:val="BodyText"/>
        <w:ind w:left="100" w:firstLine="0"/>
        <w:rPr>
          <w:rFonts w:asciiTheme="minorHAnsi" w:hAnsiTheme="minorHAnsi"/>
        </w:rPr>
      </w:pPr>
      <w:r w:rsidRPr="00EE64F9">
        <w:rPr>
          <w:rFonts w:asciiTheme="minorHAnsi" w:hAnsiTheme="minorHAnsi"/>
        </w:rPr>
        <w:t>A</w:t>
      </w:r>
      <w:r w:rsidRPr="00EE64F9">
        <w:rPr>
          <w:rFonts w:asciiTheme="minorHAnsi" w:hAnsiTheme="minorHAnsi"/>
          <w:spacing w:val="-1"/>
        </w:rPr>
        <w:t xml:space="preserve"> </w:t>
      </w:r>
      <w:r w:rsidRPr="00EE64F9">
        <w:rPr>
          <w:rFonts w:asciiTheme="minorHAnsi" w:hAnsiTheme="minorHAnsi"/>
        </w:rPr>
        <w:t>board</w:t>
      </w:r>
      <w:r w:rsidRPr="00EE64F9">
        <w:rPr>
          <w:rFonts w:asciiTheme="minorHAnsi" w:hAnsiTheme="minorHAnsi"/>
          <w:spacing w:val="-3"/>
        </w:rPr>
        <w:t xml:space="preserve"> </w:t>
      </w:r>
      <w:r w:rsidRPr="00EE64F9">
        <w:rPr>
          <w:rFonts w:asciiTheme="minorHAnsi" w:hAnsiTheme="minorHAnsi"/>
          <w:spacing w:val="-1"/>
        </w:rPr>
        <w:t>acts</w:t>
      </w:r>
      <w:r w:rsidRPr="00EE64F9">
        <w:rPr>
          <w:rFonts w:asciiTheme="minorHAnsi" w:hAnsiTheme="minorHAnsi"/>
        </w:rPr>
        <w:t xml:space="preserve"> as</w:t>
      </w:r>
      <w:r w:rsidRPr="00EE64F9">
        <w:rPr>
          <w:rFonts w:asciiTheme="minorHAnsi" w:hAnsiTheme="minorHAnsi"/>
          <w:spacing w:val="-2"/>
        </w:rPr>
        <w:t xml:space="preserve"> </w:t>
      </w:r>
      <w:r w:rsidRPr="00EE64F9">
        <w:rPr>
          <w:rFonts w:asciiTheme="minorHAnsi" w:hAnsiTheme="minorHAnsi"/>
        </w:rPr>
        <w:t>one</w:t>
      </w:r>
      <w:r w:rsidRPr="00EE64F9">
        <w:rPr>
          <w:rFonts w:asciiTheme="minorHAnsi" w:hAnsiTheme="minorHAnsi"/>
          <w:spacing w:val="-2"/>
        </w:rPr>
        <w:t xml:space="preserve"> </w:t>
      </w:r>
      <w:r w:rsidRPr="00EE64F9">
        <w:rPr>
          <w:rFonts w:asciiTheme="minorHAnsi" w:hAnsiTheme="minorHAnsi"/>
          <w:spacing w:val="-1"/>
        </w:rPr>
        <w:t>entity.</w:t>
      </w:r>
      <w:r w:rsidRPr="00EE64F9">
        <w:rPr>
          <w:rFonts w:asciiTheme="minorHAnsi" w:hAnsiTheme="minorHAnsi"/>
          <w:spacing w:val="-3"/>
        </w:rPr>
        <w:t xml:space="preserve"> </w:t>
      </w:r>
      <w:r w:rsidR="00E97315" w:rsidRPr="00EE64F9">
        <w:rPr>
          <w:rFonts w:asciiTheme="minorHAnsi" w:hAnsiTheme="minorHAnsi"/>
          <w:spacing w:val="-3"/>
        </w:rPr>
        <w:t xml:space="preserve"> </w:t>
      </w:r>
      <w:r w:rsidRPr="00EE64F9">
        <w:rPr>
          <w:rFonts w:asciiTheme="minorHAnsi" w:hAnsiTheme="minorHAnsi"/>
          <w:spacing w:val="-1"/>
        </w:rPr>
        <w:t>Loyal</w:t>
      </w:r>
      <w:r w:rsidRPr="00EE64F9">
        <w:rPr>
          <w:rFonts w:asciiTheme="minorHAnsi" w:hAnsiTheme="minorHAnsi"/>
          <w:spacing w:val="1"/>
        </w:rPr>
        <w:t xml:space="preserve"> </w:t>
      </w:r>
      <w:r w:rsidRPr="00EE64F9">
        <w:rPr>
          <w:rFonts w:asciiTheme="minorHAnsi" w:hAnsiTheme="minorHAnsi"/>
          <w:spacing w:val="-1"/>
        </w:rPr>
        <w:t>directors</w:t>
      </w:r>
      <w:r w:rsidRPr="00EE64F9">
        <w:rPr>
          <w:rFonts w:asciiTheme="minorHAnsi" w:hAnsiTheme="minorHAnsi"/>
        </w:rPr>
        <w:t xml:space="preserve"> </w:t>
      </w:r>
      <w:r w:rsidRPr="00EE64F9">
        <w:rPr>
          <w:rFonts w:asciiTheme="minorHAnsi" w:hAnsiTheme="minorHAnsi"/>
          <w:spacing w:val="-1"/>
        </w:rPr>
        <w:t>support</w:t>
      </w:r>
      <w:r w:rsidRPr="00EE64F9">
        <w:rPr>
          <w:rFonts w:asciiTheme="minorHAnsi" w:hAnsiTheme="minorHAnsi"/>
          <w:spacing w:val="1"/>
        </w:rPr>
        <w:t xml:space="preserve"> </w:t>
      </w:r>
      <w:r w:rsidRPr="00EE64F9">
        <w:rPr>
          <w:rFonts w:asciiTheme="minorHAnsi" w:hAnsiTheme="minorHAnsi"/>
          <w:spacing w:val="-1"/>
        </w:rPr>
        <w:t>the</w:t>
      </w:r>
      <w:r w:rsidRPr="00EE64F9">
        <w:rPr>
          <w:rFonts w:asciiTheme="minorHAnsi" w:hAnsiTheme="minorHAnsi"/>
          <w:spacing w:val="-2"/>
        </w:rPr>
        <w:t xml:space="preserve"> </w:t>
      </w:r>
      <w:r w:rsidRPr="00EE64F9">
        <w:rPr>
          <w:rFonts w:asciiTheme="minorHAnsi" w:hAnsiTheme="minorHAnsi"/>
          <w:spacing w:val="-1"/>
        </w:rPr>
        <w:t>decisions</w:t>
      </w:r>
      <w:r w:rsidRPr="00EE64F9">
        <w:rPr>
          <w:rFonts w:asciiTheme="minorHAnsi" w:hAnsiTheme="minorHAnsi"/>
        </w:rPr>
        <w:t xml:space="preserve"> </w:t>
      </w:r>
      <w:r w:rsidRPr="00EE64F9">
        <w:rPr>
          <w:rFonts w:asciiTheme="minorHAnsi" w:hAnsiTheme="minorHAnsi"/>
          <w:spacing w:val="-1"/>
        </w:rPr>
        <w:t>of</w:t>
      </w:r>
      <w:r w:rsidRPr="00EE64F9">
        <w:rPr>
          <w:rFonts w:asciiTheme="minorHAnsi" w:hAnsiTheme="minorHAnsi"/>
        </w:rPr>
        <w:t xml:space="preserve"> </w:t>
      </w:r>
      <w:r w:rsidR="00E97315" w:rsidRPr="00EE64F9">
        <w:rPr>
          <w:rFonts w:asciiTheme="minorHAnsi" w:hAnsiTheme="minorHAnsi"/>
          <w:spacing w:val="-1"/>
        </w:rPr>
        <w:t>the b</w:t>
      </w:r>
      <w:r w:rsidR="009F61C4" w:rsidRPr="00EE64F9">
        <w:rPr>
          <w:rFonts w:asciiTheme="minorHAnsi" w:hAnsiTheme="minorHAnsi"/>
          <w:spacing w:val="-1"/>
        </w:rPr>
        <w:t>oard</w:t>
      </w:r>
      <w:r w:rsidRPr="00EE64F9">
        <w:rPr>
          <w:rFonts w:asciiTheme="minorHAnsi" w:hAnsiTheme="minorHAnsi"/>
          <w:spacing w:val="-1"/>
        </w:rPr>
        <w:t>,</w:t>
      </w:r>
      <w:r w:rsidRPr="00EE64F9">
        <w:rPr>
          <w:rFonts w:asciiTheme="minorHAnsi" w:hAnsiTheme="minorHAnsi"/>
        </w:rPr>
        <w:t xml:space="preserve"> </w:t>
      </w:r>
      <w:r w:rsidRPr="00EE64F9">
        <w:rPr>
          <w:rFonts w:asciiTheme="minorHAnsi" w:hAnsiTheme="minorHAnsi"/>
          <w:spacing w:val="-1"/>
        </w:rPr>
        <w:t>even</w:t>
      </w:r>
      <w:r w:rsidRPr="00EE64F9">
        <w:rPr>
          <w:rFonts w:asciiTheme="minorHAnsi" w:hAnsiTheme="minorHAnsi"/>
        </w:rPr>
        <w:t xml:space="preserve"> if</w:t>
      </w:r>
      <w:r w:rsidRPr="00EE64F9">
        <w:rPr>
          <w:rFonts w:asciiTheme="minorHAnsi" w:hAnsiTheme="minorHAnsi"/>
          <w:spacing w:val="-2"/>
        </w:rPr>
        <w:t xml:space="preserve"> </w:t>
      </w:r>
      <w:r w:rsidRPr="00EE64F9">
        <w:rPr>
          <w:rFonts w:asciiTheme="minorHAnsi" w:hAnsiTheme="minorHAnsi"/>
        </w:rPr>
        <w:t>they</w:t>
      </w:r>
      <w:r w:rsidRPr="00EE64F9">
        <w:rPr>
          <w:rFonts w:asciiTheme="minorHAnsi" w:hAnsiTheme="minorHAnsi"/>
          <w:spacing w:val="-2"/>
        </w:rPr>
        <w:t xml:space="preserve"> might</w:t>
      </w:r>
      <w:r w:rsidRPr="00EE64F9">
        <w:rPr>
          <w:rFonts w:asciiTheme="minorHAnsi" w:hAnsiTheme="minorHAnsi"/>
          <w:spacing w:val="1"/>
        </w:rPr>
        <w:t xml:space="preserve"> </w:t>
      </w:r>
      <w:r w:rsidRPr="00EE64F9">
        <w:rPr>
          <w:rFonts w:asciiTheme="minorHAnsi" w:hAnsiTheme="minorHAnsi"/>
        </w:rPr>
        <w:t>not</w:t>
      </w:r>
      <w:r w:rsidRPr="00EE64F9">
        <w:rPr>
          <w:rFonts w:asciiTheme="minorHAnsi" w:hAnsiTheme="minorHAnsi"/>
          <w:spacing w:val="49"/>
        </w:rPr>
        <w:t xml:space="preserve"> </w:t>
      </w:r>
      <w:r w:rsidRPr="00EE64F9">
        <w:rPr>
          <w:rFonts w:asciiTheme="minorHAnsi" w:hAnsiTheme="minorHAnsi"/>
          <w:spacing w:val="-1"/>
        </w:rPr>
        <w:t>personally</w:t>
      </w:r>
      <w:r w:rsidRPr="00EE64F9">
        <w:rPr>
          <w:rFonts w:asciiTheme="minorHAnsi" w:hAnsiTheme="minorHAnsi"/>
          <w:spacing w:val="-3"/>
        </w:rPr>
        <w:t xml:space="preserve"> </w:t>
      </w:r>
      <w:r w:rsidRPr="00EE64F9">
        <w:rPr>
          <w:rFonts w:asciiTheme="minorHAnsi" w:hAnsiTheme="minorHAnsi"/>
          <w:spacing w:val="-1"/>
        </w:rPr>
        <w:t>agree</w:t>
      </w:r>
      <w:r w:rsidRPr="00EE64F9">
        <w:rPr>
          <w:rFonts w:asciiTheme="minorHAnsi" w:hAnsiTheme="minorHAnsi"/>
        </w:rPr>
        <w:t xml:space="preserve"> </w:t>
      </w:r>
      <w:r w:rsidRPr="00EE64F9">
        <w:rPr>
          <w:rFonts w:asciiTheme="minorHAnsi" w:hAnsiTheme="minorHAnsi"/>
          <w:spacing w:val="-1"/>
        </w:rPr>
        <w:t>with</w:t>
      </w:r>
      <w:r w:rsidRPr="00EE64F9">
        <w:rPr>
          <w:rFonts w:asciiTheme="minorHAnsi" w:hAnsiTheme="minorHAnsi"/>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decisions</w:t>
      </w:r>
      <w:r w:rsidRPr="00EE64F9">
        <w:rPr>
          <w:rFonts w:asciiTheme="minorHAnsi" w:hAnsiTheme="minorHAnsi"/>
        </w:rPr>
        <w:t xml:space="preserve"> and </w:t>
      </w:r>
      <w:r w:rsidRPr="00EE64F9">
        <w:rPr>
          <w:rFonts w:asciiTheme="minorHAnsi" w:hAnsiTheme="minorHAnsi"/>
          <w:spacing w:val="-2"/>
        </w:rPr>
        <w:t>might</w:t>
      </w:r>
      <w:r w:rsidRPr="00EE64F9">
        <w:rPr>
          <w:rFonts w:asciiTheme="minorHAnsi" w:hAnsiTheme="minorHAnsi"/>
          <w:spacing w:val="1"/>
        </w:rPr>
        <w:t xml:space="preserve"> </w:t>
      </w:r>
      <w:r w:rsidRPr="00EE64F9">
        <w:rPr>
          <w:rFonts w:asciiTheme="minorHAnsi" w:hAnsiTheme="minorHAnsi"/>
        </w:rPr>
        <w:t>not</w:t>
      </w:r>
      <w:r w:rsidRPr="00EE64F9">
        <w:rPr>
          <w:rFonts w:asciiTheme="minorHAnsi" w:hAnsiTheme="minorHAnsi"/>
          <w:spacing w:val="-2"/>
        </w:rPr>
        <w:t xml:space="preserve"> </w:t>
      </w:r>
      <w:r w:rsidRPr="00EE64F9">
        <w:rPr>
          <w:rFonts w:asciiTheme="minorHAnsi" w:hAnsiTheme="minorHAnsi"/>
          <w:spacing w:val="-1"/>
        </w:rPr>
        <w:t>have</w:t>
      </w:r>
      <w:r w:rsidRPr="00EE64F9">
        <w:rPr>
          <w:rFonts w:asciiTheme="minorHAnsi" w:hAnsiTheme="minorHAnsi"/>
          <w:spacing w:val="-2"/>
        </w:rPr>
        <w:t xml:space="preserve"> </w:t>
      </w:r>
      <w:r w:rsidRPr="00EE64F9">
        <w:rPr>
          <w:rFonts w:asciiTheme="minorHAnsi" w:hAnsiTheme="minorHAnsi"/>
          <w:spacing w:val="-1"/>
        </w:rPr>
        <w:t>voted</w:t>
      </w:r>
      <w:r w:rsidRPr="00EE64F9">
        <w:rPr>
          <w:rFonts w:asciiTheme="minorHAnsi" w:hAnsiTheme="minorHAnsi"/>
        </w:rPr>
        <w:t xml:space="preserve"> to</w:t>
      </w:r>
      <w:r w:rsidRPr="00EE64F9">
        <w:rPr>
          <w:rFonts w:asciiTheme="minorHAnsi" w:hAnsiTheme="minorHAnsi"/>
          <w:spacing w:val="1"/>
        </w:rPr>
        <w:t xml:space="preserve"> </w:t>
      </w:r>
      <w:r w:rsidRPr="00EE64F9">
        <w:rPr>
          <w:rFonts w:asciiTheme="minorHAnsi" w:hAnsiTheme="minorHAnsi"/>
          <w:spacing w:val="-1"/>
        </w:rPr>
        <w:t>support</w:t>
      </w:r>
      <w:r w:rsidRPr="00EE64F9">
        <w:rPr>
          <w:rFonts w:asciiTheme="minorHAnsi" w:hAnsiTheme="minorHAnsi"/>
          <w:spacing w:val="-2"/>
        </w:rPr>
        <w:t xml:space="preserve">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decisions</w:t>
      </w:r>
      <w:r w:rsidRPr="00EE64F9">
        <w:rPr>
          <w:rFonts w:asciiTheme="minorHAnsi" w:hAnsiTheme="minorHAnsi"/>
        </w:rPr>
        <w:t xml:space="preserve"> in</w:t>
      </w:r>
      <w:r w:rsidRPr="00EE64F9">
        <w:rPr>
          <w:rFonts w:asciiTheme="minorHAnsi" w:hAnsiTheme="minorHAnsi"/>
          <w:spacing w:val="-3"/>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board</w:t>
      </w:r>
      <w:r w:rsidRPr="00EE64F9">
        <w:rPr>
          <w:rFonts w:asciiTheme="minorHAnsi" w:hAnsiTheme="minorHAnsi"/>
          <w:spacing w:val="67"/>
        </w:rPr>
        <w:t xml:space="preserve"> </w:t>
      </w:r>
      <w:r w:rsidRPr="00EE64F9">
        <w:rPr>
          <w:rFonts w:asciiTheme="minorHAnsi" w:hAnsiTheme="minorHAnsi"/>
          <w:spacing w:val="-1"/>
        </w:rPr>
        <w:t>meeting.</w:t>
      </w:r>
    </w:p>
    <w:p w14:paraId="7EFC8C51" w14:textId="77777777" w:rsidR="00C14CD4" w:rsidRPr="00EE64F9" w:rsidRDefault="00C14CD4" w:rsidP="003C2EE4">
      <w:pPr>
        <w:spacing w:before="2"/>
        <w:rPr>
          <w:rFonts w:eastAsia="Times New Roman" w:cs="Times New Roman"/>
        </w:rPr>
      </w:pPr>
    </w:p>
    <w:p w14:paraId="399FF758" w14:textId="77777777" w:rsidR="00C14CD4" w:rsidRPr="00EE64F9" w:rsidRDefault="008D11DE" w:rsidP="003C2EE4">
      <w:pPr>
        <w:ind w:left="100"/>
        <w:rPr>
          <w:rFonts w:eastAsia="Times New Roman" w:cs="Times New Roman"/>
        </w:rPr>
      </w:pPr>
      <w:r w:rsidRPr="00EE64F9">
        <w:rPr>
          <w:b/>
          <w:spacing w:val="-1"/>
        </w:rPr>
        <w:t>Duty</w:t>
      </w:r>
      <w:r w:rsidRPr="00EE64F9">
        <w:rPr>
          <w:b/>
        </w:rPr>
        <w:t xml:space="preserve"> </w:t>
      </w:r>
      <w:r w:rsidRPr="00EE64F9">
        <w:rPr>
          <w:b/>
          <w:spacing w:val="-1"/>
        </w:rPr>
        <w:t>of</w:t>
      </w:r>
      <w:r w:rsidRPr="00EE64F9">
        <w:rPr>
          <w:b/>
        </w:rPr>
        <w:t xml:space="preserve"> </w:t>
      </w:r>
      <w:r w:rsidRPr="00EE64F9">
        <w:rPr>
          <w:b/>
          <w:spacing w:val="-1"/>
        </w:rPr>
        <w:t>Obedience</w:t>
      </w:r>
    </w:p>
    <w:p w14:paraId="48E0C58F" w14:textId="77777777" w:rsidR="00C14CD4" w:rsidRPr="00EE64F9" w:rsidRDefault="00C14CD4" w:rsidP="003C2EE4">
      <w:pPr>
        <w:spacing w:before="11"/>
        <w:rPr>
          <w:rFonts w:eastAsia="Times New Roman" w:cs="Times New Roman"/>
          <w:b/>
          <w:bCs/>
        </w:rPr>
      </w:pPr>
    </w:p>
    <w:p w14:paraId="7207C993" w14:textId="24A885B5" w:rsidR="00C14CD4" w:rsidRPr="00EE64F9" w:rsidRDefault="008D11DE" w:rsidP="003C2EE4">
      <w:pPr>
        <w:pStyle w:val="BodyText"/>
        <w:ind w:left="100" w:firstLine="0"/>
        <w:rPr>
          <w:rFonts w:asciiTheme="minorHAnsi" w:hAnsiTheme="minorHAnsi" w:cs="Times New Roman"/>
          <w:spacing w:val="-1"/>
        </w:rPr>
      </w:pPr>
      <w:r w:rsidRPr="00EE64F9">
        <w:rPr>
          <w:rFonts w:asciiTheme="minorHAnsi" w:hAnsiTheme="minorHAnsi"/>
          <w:spacing w:val="-1"/>
        </w:rPr>
        <w:t>Nearly</w:t>
      </w:r>
      <w:r w:rsidRPr="00EE64F9">
        <w:rPr>
          <w:rFonts w:asciiTheme="minorHAnsi" w:hAnsiTheme="minorHAnsi"/>
          <w:spacing w:val="-3"/>
        </w:rPr>
        <w:t xml:space="preserve"> </w:t>
      </w:r>
      <w:r w:rsidRPr="00EE64F9">
        <w:rPr>
          <w:rFonts w:asciiTheme="minorHAnsi" w:hAnsiTheme="minorHAnsi"/>
          <w:spacing w:val="-1"/>
        </w:rPr>
        <w:t>all</w:t>
      </w:r>
      <w:r w:rsidRPr="00EE64F9">
        <w:rPr>
          <w:rFonts w:asciiTheme="minorHAnsi" w:hAnsiTheme="minorHAnsi"/>
          <w:spacing w:val="1"/>
        </w:rPr>
        <w:t xml:space="preserve"> </w:t>
      </w:r>
      <w:r w:rsidRPr="00EE64F9">
        <w:rPr>
          <w:rFonts w:asciiTheme="minorHAnsi" w:hAnsiTheme="minorHAnsi"/>
          <w:spacing w:val="-1"/>
        </w:rPr>
        <w:t>non-profit</w:t>
      </w:r>
      <w:r w:rsidRPr="00EE64F9">
        <w:rPr>
          <w:rFonts w:asciiTheme="minorHAnsi" w:hAnsiTheme="minorHAnsi"/>
          <w:spacing w:val="-2"/>
        </w:rPr>
        <w:t xml:space="preserve"> </w:t>
      </w:r>
      <w:r w:rsidRPr="00EE64F9">
        <w:rPr>
          <w:rFonts w:asciiTheme="minorHAnsi" w:hAnsiTheme="minorHAnsi"/>
          <w:spacing w:val="-1"/>
        </w:rPr>
        <w:t>organizations</w:t>
      </w:r>
      <w:r w:rsidRPr="00EE64F9">
        <w:rPr>
          <w:rFonts w:asciiTheme="minorHAnsi" w:hAnsiTheme="minorHAnsi"/>
          <w:spacing w:val="-2"/>
        </w:rPr>
        <w:t xml:space="preserve"> </w:t>
      </w:r>
      <w:r w:rsidRPr="00EE64F9">
        <w:rPr>
          <w:rFonts w:asciiTheme="minorHAnsi" w:hAnsiTheme="minorHAnsi"/>
          <w:spacing w:val="-1"/>
        </w:rPr>
        <w:t>are</w:t>
      </w:r>
      <w:r w:rsidRPr="00EE64F9">
        <w:rPr>
          <w:rFonts w:asciiTheme="minorHAnsi" w:hAnsiTheme="minorHAnsi"/>
        </w:rPr>
        <w:t xml:space="preserve"> </w:t>
      </w:r>
      <w:r w:rsidRPr="00EE64F9">
        <w:rPr>
          <w:rFonts w:asciiTheme="minorHAnsi" w:hAnsiTheme="minorHAnsi"/>
          <w:spacing w:val="-1"/>
        </w:rPr>
        <w:t>autonomous</w:t>
      </w:r>
      <w:r w:rsidRPr="00EE64F9">
        <w:rPr>
          <w:rFonts w:asciiTheme="minorHAnsi" w:hAnsiTheme="minorHAnsi"/>
        </w:rPr>
        <w:t xml:space="preserve"> </w:t>
      </w:r>
      <w:r w:rsidRPr="00EE64F9">
        <w:rPr>
          <w:rFonts w:asciiTheme="minorHAnsi" w:hAnsiTheme="minorHAnsi"/>
          <w:spacing w:val="-1"/>
        </w:rPr>
        <w:t>organizations</w:t>
      </w:r>
      <w:r w:rsidRPr="00EE64F9">
        <w:rPr>
          <w:rFonts w:asciiTheme="minorHAnsi" w:hAnsiTheme="minorHAnsi"/>
          <w:spacing w:val="-2"/>
        </w:rPr>
        <w:t xml:space="preserve"> </w:t>
      </w:r>
      <w:r w:rsidRPr="00EE64F9">
        <w:rPr>
          <w:rFonts w:asciiTheme="minorHAnsi" w:hAnsiTheme="minorHAnsi"/>
          <w:spacing w:val="-1"/>
        </w:rPr>
        <w:t>that</w:t>
      </w:r>
      <w:r w:rsidRPr="00EE64F9">
        <w:rPr>
          <w:rFonts w:asciiTheme="minorHAnsi" w:hAnsiTheme="minorHAnsi"/>
          <w:spacing w:val="1"/>
        </w:rPr>
        <w:t xml:space="preserve"> </w:t>
      </w:r>
      <w:r w:rsidRPr="00EE64F9">
        <w:rPr>
          <w:rFonts w:asciiTheme="minorHAnsi" w:hAnsiTheme="minorHAnsi"/>
          <w:spacing w:val="-2"/>
        </w:rPr>
        <w:t>have</w:t>
      </w:r>
      <w:r w:rsidRPr="00EE64F9">
        <w:rPr>
          <w:rFonts w:asciiTheme="minorHAnsi" w:hAnsiTheme="minorHAnsi"/>
        </w:rPr>
        <w:t xml:space="preserve"> the </w:t>
      </w:r>
      <w:r w:rsidRPr="00EE64F9">
        <w:rPr>
          <w:rFonts w:asciiTheme="minorHAnsi" w:hAnsiTheme="minorHAnsi"/>
          <w:spacing w:val="-1"/>
        </w:rPr>
        <w:t>power</w:t>
      </w:r>
      <w:r w:rsidRPr="00EE64F9">
        <w:rPr>
          <w:rFonts w:asciiTheme="minorHAnsi" w:hAnsiTheme="minorHAnsi"/>
          <w:spacing w:val="1"/>
        </w:rPr>
        <w:t xml:space="preserve"> </w:t>
      </w:r>
      <w:r w:rsidRPr="00EE64F9">
        <w:rPr>
          <w:rFonts w:asciiTheme="minorHAnsi" w:hAnsiTheme="minorHAnsi"/>
        </w:rPr>
        <w:t xml:space="preserve">to </w:t>
      </w:r>
      <w:r w:rsidRPr="00EE64F9">
        <w:rPr>
          <w:rFonts w:asciiTheme="minorHAnsi" w:hAnsiTheme="minorHAnsi"/>
          <w:spacing w:val="-2"/>
        </w:rPr>
        <w:t xml:space="preserve">write </w:t>
      </w:r>
      <w:r w:rsidRPr="00EE64F9">
        <w:rPr>
          <w:rFonts w:asciiTheme="minorHAnsi" w:hAnsiTheme="minorHAnsi"/>
          <w:spacing w:val="-1"/>
        </w:rPr>
        <w:t>rules,</w:t>
      </w:r>
      <w:r w:rsidRPr="00EE64F9">
        <w:rPr>
          <w:rFonts w:asciiTheme="minorHAnsi" w:hAnsiTheme="minorHAnsi"/>
        </w:rPr>
        <w:t xml:space="preserve"> </w:t>
      </w:r>
      <w:r w:rsidRPr="00EE64F9">
        <w:rPr>
          <w:rFonts w:asciiTheme="minorHAnsi" w:hAnsiTheme="minorHAnsi"/>
          <w:spacing w:val="-2"/>
        </w:rPr>
        <w:t>make</w:t>
      </w:r>
      <w:r w:rsidRPr="00EE64F9">
        <w:rPr>
          <w:rFonts w:asciiTheme="minorHAnsi" w:hAnsiTheme="minorHAnsi"/>
          <w:spacing w:val="89"/>
        </w:rPr>
        <w:t xml:space="preserve"> </w:t>
      </w:r>
      <w:r w:rsidRPr="00EE64F9">
        <w:rPr>
          <w:rFonts w:asciiTheme="minorHAnsi" w:hAnsiTheme="minorHAnsi"/>
          <w:spacing w:val="-1"/>
        </w:rPr>
        <w:t>decisions</w:t>
      </w:r>
      <w:r w:rsidRPr="00EE64F9">
        <w:rPr>
          <w:rFonts w:asciiTheme="minorHAnsi" w:hAnsiTheme="minorHAnsi"/>
        </w:rPr>
        <w:t xml:space="preserve"> </w:t>
      </w:r>
      <w:r w:rsidRPr="00EE64F9">
        <w:rPr>
          <w:rFonts w:asciiTheme="minorHAnsi" w:hAnsiTheme="minorHAnsi"/>
          <w:spacing w:val="-1"/>
        </w:rPr>
        <w:t>and</w:t>
      </w:r>
      <w:r w:rsidRPr="00EE64F9">
        <w:rPr>
          <w:rFonts w:asciiTheme="minorHAnsi" w:hAnsiTheme="minorHAnsi"/>
        </w:rPr>
        <w:t xml:space="preserve"> </w:t>
      </w:r>
      <w:r w:rsidRPr="00EE64F9">
        <w:rPr>
          <w:rFonts w:asciiTheme="minorHAnsi" w:hAnsiTheme="minorHAnsi"/>
          <w:spacing w:val="-1"/>
        </w:rPr>
        <w:t>take</w:t>
      </w:r>
      <w:r w:rsidRPr="00EE64F9">
        <w:rPr>
          <w:rFonts w:asciiTheme="minorHAnsi" w:hAnsiTheme="minorHAnsi"/>
        </w:rPr>
        <w:t xml:space="preserve"> </w:t>
      </w:r>
      <w:r w:rsidRPr="00EE64F9">
        <w:rPr>
          <w:rFonts w:asciiTheme="minorHAnsi" w:hAnsiTheme="minorHAnsi"/>
          <w:spacing w:val="-1"/>
        </w:rPr>
        <w:t>actions</w:t>
      </w:r>
      <w:r w:rsidRPr="00EE64F9">
        <w:rPr>
          <w:rFonts w:asciiTheme="minorHAnsi" w:hAnsiTheme="minorHAnsi"/>
          <w:spacing w:val="-2"/>
        </w:rPr>
        <w:t xml:space="preserve"> </w:t>
      </w:r>
      <w:r w:rsidRPr="00EE64F9">
        <w:rPr>
          <w:rFonts w:asciiTheme="minorHAnsi" w:hAnsiTheme="minorHAnsi"/>
          <w:spacing w:val="-1"/>
        </w:rPr>
        <w:t>that</w:t>
      </w:r>
      <w:r w:rsidRPr="00EE64F9">
        <w:rPr>
          <w:rFonts w:asciiTheme="minorHAnsi" w:hAnsiTheme="minorHAnsi"/>
          <w:spacing w:val="1"/>
        </w:rPr>
        <w:t xml:space="preserve"> </w:t>
      </w:r>
      <w:r w:rsidRPr="00EE64F9">
        <w:rPr>
          <w:rFonts w:asciiTheme="minorHAnsi" w:hAnsiTheme="minorHAnsi"/>
          <w:spacing w:val="-1"/>
        </w:rPr>
        <w:t>affect</w:t>
      </w:r>
      <w:r w:rsidRPr="00EE64F9">
        <w:rPr>
          <w:rFonts w:asciiTheme="minorHAnsi" w:hAnsiTheme="minorHAnsi"/>
          <w:spacing w:val="-2"/>
        </w:rPr>
        <w:t xml:space="preserve"> </w:t>
      </w:r>
      <w:r w:rsidRPr="00EE64F9">
        <w:rPr>
          <w:rFonts w:asciiTheme="minorHAnsi" w:hAnsiTheme="minorHAnsi"/>
          <w:spacing w:val="-1"/>
        </w:rPr>
        <w:t>their</w:t>
      </w:r>
      <w:r w:rsidRPr="00EE64F9">
        <w:rPr>
          <w:rFonts w:asciiTheme="minorHAnsi" w:hAnsiTheme="minorHAnsi"/>
        </w:rPr>
        <w:t xml:space="preserve"> </w:t>
      </w:r>
      <w:r w:rsidRPr="00EE64F9">
        <w:rPr>
          <w:rFonts w:asciiTheme="minorHAnsi" w:hAnsiTheme="minorHAnsi"/>
          <w:spacing w:val="-1"/>
        </w:rPr>
        <w:t>members</w:t>
      </w:r>
      <w:r w:rsidRPr="00EE64F9">
        <w:rPr>
          <w:rFonts w:asciiTheme="minorHAnsi" w:hAnsiTheme="minorHAnsi"/>
        </w:rPr>
        <w:t xml:space="preserve"> </w:t>
      </w:r>
      <w:r w:rsidRPr="00EE64F9">
        <w:rPr>
          <w:rFonts w:asciiTheme="minorHAnsi" w:hAnsiTheme="minorHAnsi"/>
          <w:spacing w:val="-1"/>
        </w:rPr>
        <w:t>and</w:t>
      </w:r>
      <w:r w:rsidRPr="00EE64F9">
        <w:rPr>
          <w:rFonts w:asciiTheme="minorHAnsi" w:hAnsiTheme="minorHAnsi"/>
        </w:rPr>
        <w:t xml:space="preserve"> </w:t>
      </w:r>
      <w:r w:rsidRPr="00EE64F9">
        <w:rPr>
          <w:rFonts w:asciiTheme="minorHAnsi" w:hAnsiTheme="minorHAnsi"/>
          <w:spacing w:val="-1"/>
        </w:rPr>
        <w:t>participants.</w:t>
      </w:r>
      <w:r w:rsidRPr="00EE64F9">
        <w:rPr>
          <w:rFonts w:asciiTheme="minorHAnsi" w:hAnsiTheme="minorHAnsi"/>
          <w:spacing w:val="-2"/>
        </w:rPr>
        <w:t xml:space="preserve"> </w:t>
      </w:r>
      <w:r w:rsidR="00E97315" w:rsidRPr="00EE64F9">
        <w:rPr>
          <w:rFonts w:asciiTheme="minorHAnsi" w:hAnsiTheme="minorHAnsi"/>
          <w:spacing w:val="-2"/>
        </w:rPr>
        <w:t xml:space="preserve">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relationship</w:t>
      </w:r>
      <w:r w:rsidRPr="00EE64F9">
        <w:rPr>
          <w:rFonts w:asciiTheme="minorHAnsi" w:hAnsiTheme="minorHAnsi"/>
        </w:rPr>
        <w:t xml:space="preserve"> </w:t>
      </w:r>
      <w:r w:rsidRPr="00EE64F9">
        <w:rPr>
          <w:rFonts w:asciiTheme="minorHAnsi" w:hAnsiTheme="minorHAnsi"/>
          <w:spacing w:val="-2"/>
        </w:rPr>
        <w:t>of</w:t>
      </w:r>
      <w:r w:rsidRPr="00EE64F9">
        <w:rPr>
          <w:rFonts w:asciiTheme="minorHAnsi" w:hAnsiTheme="minorHAnsi"/>
        </w:rPr>
        <w:t xml:space="preserve"> </w:t>
      </w:r>
      <w:r w:rsidR="00E97315" w:rsidRPr="00EE64F9">
        <w:rPr>
          <w:rFonts w:asciiTheme="minorHAnsi" w:hAnsiTheme="minorHAnsi"/>
          <w:spacing w:val="-1"/>
        </w:rPr>
        <w:t>the b</w:t>
      </w:r>
      <w:r w:rsidR="009F61C4" w:rsidRPr="00EE64F9">
        <w:rPr>
          <w:rFonts w:asciiTheme="minorHAnsi" w:hAnsiTheme="minorHAnsi"/>
          <w:spacing w:val="-1"/>
        </w:rPr>
        <w:t>oard</w:t>
      </w:r>
      <w:r w:rsidRPr="00EE64F9">
        <w:rPr>
          <w:rFonts w:asciiTheme="minorHAnsi" w:hAnsiTheme="minorHAnsi"/>
        </w:rPr>
        <w:t xml:space="preserve"> </w:t>
      </w:r>
      <w:r w:rsidRPr="00EE64F9">
        <w:rPr>
          <w:rFonts w:asciiTheme="minorHAnsi" w:hAnsiTheme="minorHAnsi"/>
          <w:spacing w:val="-1"/>
        </w:rPr>
        <w:t>with</w:t>
      </w:r>
      <w:r w:rsidR="006379A3">
        <w:rPr>
          <w:rFonts w:asciiTheme="minorHAnsi" w:hAnsiTheme="minorHAnsi"/>
          <w:spacing w:val="69"/>
        </w:rPr>
        <w:t xml:space="preserve"> </w:t>
      </w:r>
      <w:r w:rsidRPr="00EE64F9">
        <w:rPr>
          <w:rFonts w:asciiTheme="minorHAnsi" w:hAnsiTheme="minorHAnsi" w:cs="Times New Roman"/>
        </w:rPr>
        <w:t xml:space="preserve">its </w:t>
      </w:r>
      <w:r w:rsidRPr="00EE64F9">
        <w:rPr>
          <w:rFonts w:asciiTheme="minorHAnsi" w:hAnsiTheme="minorHAnsi" w:cs="Times New Roman"/>
          <w:spacing w:val="-1"/>
        </w:rPr>
        <w:t>members</w:t>
      </w:r>
      <w:r w:rsidRPr="00EE64F9">
        <w:rPr>
          <w:rFonts w:asciiTheme="minorHAnsi" w:hAnsiTheme="minorHAnsi" w:cs="Times New Roman"/>
        </w:rPr>
        <w:t xml:space="preserve"> is</w:t>
      </w:r>
      <w:r w:rsidRPr="00EE64F9">
        <w:rPr>
          <w:rFonts w:asciiTheme="minorHAnsi" w:hAnsiTheme="minorHAnsi" w:cs="Times New Roman"/>
          <w:spacing w:val="-2"/>
        </w:rPr>
        <w:t xml:space="preserve"> </w:t>
      </w:r>
      <w:r w:rsidRPr="00EE64F9">
        <w:rPr>
          <w:rFonts w:asciiTheme="minorHAnsi" w:hAnsiTheme="minorHAnsi" w:cs="Times New Roman"/>
          <w:spacing w:val="-1"/>
        </w:rPr>
        <w:t>defined</w:t>
      </w:r>
      <w:r w:rsidRPr="00EE64F9">
        <w:rPr>
          <w:rFonts w:asciiTheme="minorHAnsi" w:hAnsiTheme="minorHAnsi" w:cs="Times New Roman"/>
        </w:rPr>
        <w:t xml:space="preserve"> in</w:t>
      </w:r>
      <w:r w:rsidRPr="00EE64F9">
        <w:rPr>
          <w:rFonts w:asciiTheme="minorHAnsi" w:hAnsiTheme="minorHAnsi" w:cs="Times New Roman"/>
          <w:spacing w:val="-3"/>
        </w:rPr>
        <w:t xml:space="preserve"> </w:t>
      </w:r>
      <w:r w:rsidRPr="00EE64F9">
        <w:rPr>
          <w:rFonts w:asciiTheme="minorHAnsi" w:hAnsiTheme="minorHAnsi" w:cs="Times New Roman"/>
          <w:spacing w:val="-1"/>
        </w:rPr>
        <w:t>the</w:t>
      </w:r>
      <w:r w:rsidRPr="00EE64F9">
        <w:rPr>
          <w:rFonts w:asciiTheme="minorHAnsi" w:hAnsiTheme="minorHAnsi" w:cs="Times New Roman"/>
        </w:rPr>
        <w:t xml:space="preserve"> </w:t>
      </w:r>
      <w:r w:rsidRPr="00EE64F9">
        <w:rPr>
          <w:rFonts w:asciiTheme="minorHAnsi" w:hAnsiTheme="minorHAnsi" w:cs="Times New Roman"/>
          <w:spacing w:val="-1"/>
        </w:rPr>
        <w:t>organization’s</w:t>
      </w:r>
      <w:r w:rsidRPr="00EE64F9">
        <w:rPr>
          <w:rFonts w:asciiTheme="minorHAnsi" w:hAnsiTheme="minorHAnsi" w:cs="Times New Roman"/>
        </w:rPr>
        <w:t xml:space="preserve"> </w:t>
      </w:r>
      <w:r w:rsidRPr="00EE64F9">
        <w:rPr>
          <w:rFonts w:asciiTheme="minorHAnsi" w:hAnsiTheme="minorHAnsi" w:cs="Times New Roman"/>
          <w:spacing w:val="-1"/>
        </w:rPr>
        <w:t>governing</w:t>
      </w:r>
      <w:r w:rsidRPr="00EE64F9">
        <w:rPr>
          <w:rFonts w:asciiTheme="minorHAnsi" w:hAnsiTheme="minorHAnsi" w:cs="Times New Roman"/>
          <w:spacing w:val="-3"/>
        </w:rPr>
        <w:t xml:space="preserve"> </w:t>
      </w:r>
      <w:r w:rsidRPr="00EE64F9">
        <w:rPr>
          <w:rFonts w:asciiTheme="minorHAnsi" w:hAnsiTheme="minorHAnsi" w:cs="Times New Roman"/>
          <w:spacing w:val="-1"/>
        </w:rPr>
        <w:t>documents,</w:t>
      </w:r>
      <w:r w:rsidRPr="00EE64F9">
        <w:rPr>
          <w:rFonts w:asciiTheme="minorHAnsi" w:hAnsiTheme="minorHAnsi" w:cs="Times New Roman"/>
        </w:rPr>
        <w:t xml:space="preserve"> </w:t>
      </w:r>
      <w:r w:rsidRPr="00EE64F9">
        <w:rPr>
          <w:rFonts w:asciiTheme="minorHAnsi" w:hAnsiTheme="minorHAnsi" w:cs="Times New Roman"/>
          <w:spacing w:val="-1"/>
        </w:rPr>
        <w:t>which</w:t>
      </w:r>
      <w:r w:rsidRPr="00EE64F9">
        <w:rPr>
          <w:rFonts w:asciiTheme="minorHAnsi" w:hAnsiTheme="minorHAnsi" w:cs="Times New Roman"/>
          <w:spacing w:val="-2"/>
        </w:rPr>
        <w:t xml:space="preserve"> </w:t>
      </w:r>
      <w:r w:rsidRPr="00EE64F9">
        <w:rPr>
          <w:rFonts w:asciiTheme="minorHAnsi" w:hAnsiTheme="minorHAnsi" w:cs="Times New Roman"/>
          <w:spacing w:val="-1"/>
        </w:rPr>
        <w:t>include:</w:t>
      </w:r>
    </w:p>
    <w:p w14:paraId="2FCD094F" w14:textId="77777777" w:rsidR="00107DD6" w:rsidRPr="00EE64F9" w:rsidRDefault="00107DD6" w:rsidP="003C2EE4">
      <w:pPr>
        <w:pStyle w:val="BodyText"/>
        <w:ind w:left="100" w:firstLine="0"/>
        <w:rPr>
          <w:rFonts w:asciiTheme="minorHAnsi" w:hAnsiTheme="minorHAnsi" w:cs="Times New Roman"/>
        </w:rPr>
      </w:pPr>
    </w:p>
    <w:p w14:paraId="67EAEDBE" w14:textId="77777777" w:rsidR="00C14CD4" w:rsidRPr="00E20878" w:rsidRDefault="008D11DE" w:rsidP="00FC1C2F">
      <w:pPr>
        <w:pStyle w:val="BodyText"/>
        <w:numPr>
          <w:ilvl w:val="2"/>
          <w:numId w:val="17"/>
        </w:numPr>
        <w:tabs>
          <w:tab w:val="left" w:pos="461"/>
        </w:tabs>
        <w:spacing w:line="216" w:lineRule="auto"/>
        <w:ind w:left="446"/>
        <w:rPr>
          <w:rFonts w:asciiTheme="minorHAnsi" w:hAnsiTheme="minorHAnsi"/>
        </w:rPr>
      </w:pPr>
      <w:r w:rsidRPr="00E20878">
        <w:rPr>
          <w:rFonts w:asciiTheme="minorHAnsi" w:hAnsiTheme="minorHAnsi"/>
        </w:rPr>
        <w:t>it</w:t>
      </w:r>
      <w:r w:rsidR="00FF4CB7" w:rsidRPr="00E20878">
        <w:rPr>
          <w:rFonts w:asciiTheme="minorHAnsi" w:hAnsiTheme="minorHAnsi"/>
        </w:rPr>
        <w:t>’</w:t>
      </w:r>
      <w:r w:rsidRPr="00E20878">
        <w:rPr>
          <w:rFonts w:asciiTheme="minorHAnsi" w:hAnsiTheme="minorHAnsi"/>
        </w:rPr>
        <w:t>s</w:t>
      </w:r>
      <w:r w:rsidRPr="00E20878">
        <w:rPr>
          <w:rFonts w:asciiTheme="minorHAnsi" w:hAnsiTheme="minorHAnsi"/>
          <w:spacing w:val="-2"/>
        </w:rPr>
        <w:t xml:space="preserve"> </w:t>
      </w:r>
      <w:r w:rsidR="00FF4CB7" w:rsidRPr="00E20878">
        <w:rPr>
          <w:rFonts w:asciiTheme="minorHAnsi" w:hAnsiTheme="minorHAnsi"/>
          <w:spacing w:val="-1"/>
        </w:rPr>
        <w:t>Letters Patent (and Supplementary Letters Patent</w:t>
      </w:r>
      <w:proofErr w:type="gramStart"/>
      <w:r w:rsidR="00FF4CB7" w:rsidRPr="00E20878">
        <w:rPr>
          <w:rFonts w:asciiTheme="minorHAnsi" w:hAnsiTheme="minorHAnsi"/>
          <w:spacing w:val="-1"/>
        </w:rPr>
        <w:t>)</w:t>
      </w:r>
      <w:r w:rsidR="00333A33" w:rsidRPr="00E20878">
        <w:rPr>
          <w:rFonts w:asciiTheme="minorHAnsi" w:hAnsiTheme="minorHAnsi"/>
          <w:spacing w:val="-1"/>
        </w:rPr>
        <w:t>;</w:t>
      </w:r>
      <w:proofErr w:type="gramEnd"/>
    </w:p>
    <w:p w14:paraId="3AAF8E41" w14:textId="77777777" w:rsidR="00C14CD4" w:rsidRPr="00EE64F9" w:rsidRDefault="00E97315" w:rsidP="00FC1C2F">
      <w:pPr>
        <w:pStyle w:val="BodyText"/>
        <w:numPr>
          <w:ilvl w:val="2"/>
          <w:numId w:val="17"/>
        </w:numPr>
        <w:tabs>
          <w:tab w:val="left" w:pos="461"/>
        </w:tabs>
        <w:spacing w:line="216" w:lineRule="auto"/>
        <w:ind w:left="446"/>
        <w:rPr>
          <w:rFonts w:asciiTheme="minorHAnsi" w:hAnsiTheme="minorHAnsi"/>
        </w:rPr>
      </w:pPr>
      <w:proofErr w:type="gramStart"/>
      <w:r w:rsidRPr="00EE64F9">
        <w:rPr>
          <w:rFonts w:asciiTheme="minorHAnsi" w:hAnsiTheme="minorHAnsi"/>
          <w:spacing w:val="-1"/>
        </w:rPr>
        <w:t>b</w:t>
      </w:r>
      <w:r w:rsidR="00A15EDB" w:rsidRPr="00EE64F9">
        <w:rPr>
          <w:rFonts w:asciiTheme="minorHAnsi" w:hAnsiTheme="minorHAnsi"/>
          <w:spacing w:val="-1"/>
        </w:rPr>
        <w:t>y-law</w:t>
      </w:r>
      <w:r w:rsidRPr="00EE64F9">
        <w:rPr>
          <w:rFonts w:asciiTheme="minorHAnsi" w:hAnsiTheme="minorHAnsi"/>
          <w:spacing w:val="-1"/>
        </w:rPr>
        <w:t>s</w:t>
      </w:r>
      <w:r w:rsidR="00333A33">
        <w:rPr>
          <w:rFonts w:asciiTheme="minorHAnsi" w:hAnsiTheme="minorHAnsi"/>
          <w:spacing w:val="-1"/>
        </w:rPr>
        <w:t>;</w:t>
      </w:r>
      <w:proofErr w:type="gramEnd"/>
    </w:p>
    <w:p w14:paraId="7BF13398" w14:textId="77777777" w:rsidR="00C14CD4" w:rsidRPr="00EE64F9" w:rsidRDefault="008D11DE" w:rsidP="00FC1C2F">
      <w:pPr>
        <w:pStyle w:val="BodyText"/>
        <w:numPr>
          <w:ilvl w:val="2"/>
          <w:numId w:val="17"/>
        </w:numPr>
        <w:tabs>
          <w:tab w:val="left" w:pos="461"/>
        </w:tabs>
        <w:spacing w:line="216" w:lineRule="auto"/>
        <w:ind w:left="446"/>
        <w:rPr>
          <w:rFonts w:asciiTheme="minorHAnsi" w:hAnsiTheme="minorHAnsi"/>
        </w:rPr>
      </w:pPr>
      <w:r w:rsidRPr="00EE64F9">
        <w:rPr>
          <w:rFonts w:asciiTheme="minorHAnsi" w:hAnsiTheme="minorHAnsi"/>
          <w:spacing w:val="-1"/>
        </w:rPr>
        <w:t>polic</w:t>
      </w:r>
      <w:r w:rsidR="00011039" w:rsidRPr="00EE64F9">
        <w:rPr>
          <w:rFonts w:asciiTheme="minorHAnsi" w:hAnsiTheme="minorHAnsi"/>
          <w:spacing w:val="-1"/>
        </w:rPr>
        <w:t>ies</w:t>
      </w:r>
      <w:r w:rsidR="00333A33">
        <w:rPr>
          <w:rFonts w:asciiTheme="minorHAnsi" w:hAnsiTheme="minorHAnsi"/>
          <w:spacing w:val="-1"/>
        </w:rPr>
        <w:t>; and</w:t>
      </w:r>
    </w:p>
    <w:p w14:paraId="6F554235" w14:textId="77777777" w:rsidR="00C14CD4" w:rsidRPr="00EE64F9" w:rsidRDefault="008D11DE" w:rsidP="00FC1C2F">
      <w:pPr>
        <w:pStyle w:val="BodyText"/>
        <w:numPr>
          <w:ilvl w:val="2"/>
          <w:numId w:val="17"/>
        </w:numPr>
        <w:tabs>
          <w:tab w:val="left" w:pos="461"/>
        </w:tabs>
        <w:spacing w:line="216" w:lineRule="auto"/>
        <w:ind w:left="446"/>
        <w:rPr>
          <w:rFonts w:asciiTheme="minorHAnsi" w:hAnsiTheme="minorHAnsi"/>
        </w:rPr>
      </w:pPr>
      <w:r w:rsidRPr="00EE64F9">
        <w:rPr>
          <w:rFonts w:asciiTheme="minorHAnsi" w:hAnsiTheme="minorHAnsi"/>
          <w:spacing w:val="-1"/>
        </w:rPr>
        <w:t>rules</w:t>
      </w:r>
      <w:r w:rsidRPr="00EE64F9">
        <w:rPr>
          <w:rFonts w:asciiTheme="minorHAnsi" w:hAnsiTheme="minorHAnsi"/>
        </w:rPr>
        <w:t xml:space="preserve"> </w:t>
      </w:r>
      <w:r w:rsidRPr="00EE64F9">
        <w:rPr>
          <w:rFonts w:asciiTheme="minorHAnsi" w:hAnsiTheme="minorHAnsi"/>
          <w:spacing w:val="-1"/>
        </w:rPr>
        <w:t>and</w:t>
      </w:r>
      <w:r w:rsidRPr="00EE64F9">
        <w:rPr>
          <w:rFonts w:asciiTheme="minorHAnsi" w:hAnsiTheme="minorHAnsi"/>
        </w:rPr>
        <w:t xml:space="preserve"> </w:t>
      </w:r>
      <w:r w:rsidR="00E97315" w:rsidRPr="00EE64F9">
        <w:rPr>
          <w:rFonts w:asciiTheme="minorHAnsi" w:hAnsiTheme="minorHAnsi"/>
          <w:spacing w:val="-1"/>
        </w:rPr>
        <w:t>regulations</w:t>
      </w:r>
      <w:r w:rsidR="00333A33">
        <w:rPr>
          <w:rFonts w:asciiTheme="minorHAnsi" w:hAnsiTheme="minorHAnsi"/>
          <w:spacing w:val="-1"/>
        </w:rPr>
        <w:t>.</w:t>
      </w:r>
    </w:p>
    <w:p w14:paraId="34D9CBFD" w14:textId="77777777" w:rsidR="00C14CD4" w:rsidRPr="00EE64F9" w:rsidRDefault="00C14CD4" w:rsidP="003C2EE4">
      <w:pPr>
        <w:rPr>
          <w:rFonts w:eastAsia="Times New Roman" w:cs="Times New Roman"/>
        </w:rPr>
      </w:pPr>
    </w:p>
    <w:p w14:paraId="22736F92" w14:textId="77777777" w:rsidR="00C14CD4" w:rsidRPr="00EE64F9" w:rsidRDefault="008D11DE" w:rsidP="003C2EE4">
      <w:pPr>
        <w:pStyle w:val="BodyText"/>
        <w:ind w:left="100" w:firstLine="0"/>
        <w:rPr>
          <w:rFonts w:asciiTheme="minorHAnsi" w:hAnsiTheme="minorHAnsi"/>
        </w:rPr>
      </w:pPr>
      <w:r w:rsidRPr="00EE64F9">
        <w:rPr>
          <w:rFonts w:asciiTheme="minorHAnsi" w:hAnsiTheme="minorHAnsi" w:cs="Times New Roman"/>
          <w:spacing w:val="-1"/>
        </w:rPr>
        <w:t>Directors</w:t>
      </w:r>
      <w:r w:rsidRPr="00EE64F9">
        <w:rPr>
          <w:rFonts w:asciiTheme="minorHAnsi" w:hAnsiTheme="minorHAnsi" w:cs="Times New Roman"/>
        </w:rPr>
        <w:t xml:space="preserve"> </w:t>
      </w:r>
      <w:r w:rsidRPr="00EE64F9">
        <w:rPr>
          <w:rFonts w:asciiTheme="minorHAnsi" w:hAnsiTheme="minorHAnsi" w:cs="Times New Roman"/>
          <w:spacing w:val="-1"/>
        </w:rPr>
        <w:t>have</w:t>
      </w:r>
      <w:r w:rsidRPr="00EE64F9">
        <w:rPr>
          <w:rFonts w:asciiTheme="minorHAnsi" w:hAnsiTheme="minorHAnsi" w:cs="Times New Roman"/>
        </w:rPr>
        <w:t xml:space="preserve"> a</w:t>
      </w:r>
      <w:r w:rsidRPr="00EE64F9">
        <w:rPr>
          <w:rFonts w:asciiTheme="minorHAnsi" w:hAnsiTheme="minorHAnsi" w:cs="Times New Roman"/>
          <w:spacing w:val="-2"/>
        </w:rPr>
        <w:t xml:space="preserve"> </w:t>
      </w:r>
      <w:r w:rsidRPr="00EE64F9">
        <w:rPr>
          <w:rFonts w:asciiTheme="minorHAnsi" w:hAnsiTheme="minorHAnsi" w:cs="Times New Roman"/>
        </w:rPr>
        <w:t>duty</w:t>
      </w:r>
      <w:r w:rsidRPr="00EE64F9">
        <w:rPr>
          <w:rFonts w:asciiTheme="minorHAnsi" w:hAnsiTheme="minorHAnsi" w:cs="Times New Roman"/>
          <w:spacing w:val="-3"/>
        </w:rPr>
        <w:t xml:space="preserve"> </w:t>
      </w:r>
      <w:r w:rsidRPr="00EE64F9">
        <w:rPr>
          <w:rFonts w:asciiTheme="minorHAnsi" w:hAnsiTheme="minorHAnsi" w:cs="Times New Roman"/>
        </w:rPr>
        <w:t>to</w:t>
      </w:r>
      <w:r w:rsidRPr="00EE64F9">
        <w:rPr>
          <w:rFonts w:asciiTheme="minorHAnsi" w:hAnsiTheme="minorHAnsi" w:cs="Times New Roman"/>
          <w:spacing w:val="-3"/>
        </w:rPr>
        <w:t xml:space="preserve"> </w:t>
      </w:r>
      <w:r w:rsidRPr="00EE64F9">
        <w:rPr>
          <w:rFonts w:asciiTheme="minorHAnsi" w:hAnsiTheme="minorHAnsi" w:cs="Times New Roman"/>
          <w:spacing w:val="-1"/>
        </w:rPr>
        <w:t>comply with</w:t>
      </w:r>
      <w:r w:rsidRPr="00EE64F9">
        <w:rPr>
          <w:rFonts w:asciiTheme="minorHAnsi" w:hAnsiTheme="minorHAnsi" w:cs="Times New Roman"/>
        </w:rPr>
        <w:t xml:space="preserve"> </w:t>
      </w:r>
      <w:r w:rsidRPr="00EE64F9">
        <w:rPr>
          <w:rFonts w:asciiTheme="minorHAnsi" w:hAnsiTheme="minorHAnsi" w:cs="Times New Roman"/>
          <w:spacing w:val="-1"/>
        </w:rPr>
        <w:t>the</w:t>
      </w:r>
      <w:r w:rsidRPr="00EE64F9">
        <w:rPr>
          <w:rFonts w:asciiTheme="minorHAnsi" w:hAnsiTheme="minorHAnsi" w:cs="Times New Roman"/>
        </w:rPr>
        <w:t xml:space="preserve"> </w:t>
      </w:r>
      <w:r w:rsidRPr="00EE64F9">
        <w:rPr>
          <w:rFonts w:asciiTheme="minorHAnsi" w:hAnsiTheme="minorHAnsi" w:cs="Times New Roman"/>
          <w:spacing w:val="-1"/>
        </w:rPr>
        <w:t>organization’s</w:t>
      </w:r>
      <w:r w:rsidRPr="00EE64F9">
        <w:rPr>
          <w:rFonts w:asciiTheme="minorHAnsi" w:hAnsiTheme="minorHAnsi" w:cs="Times New Roman"/>
        </w:rPr>
        <w:t xml:space="preserve"> </w:t>
      </w:r>
      <w:r w:rsidRPr="00EE64F9">
        <w:rPr>
          <w:rFonts w:asciiTheme="minorHAnsi" w:hAnsiTheme="minorHAnsi" w:cs="Times New Roman"/>
          <w:spacing w:val="-1"/>
        </w:rPr>
        <w:t>governing</w:t>
      </w:r>
      <w:r w:rsidRPr="00EE64F9">
        <w:rPr>
          <w:rFonts w:asciiTheme="minorHAnsi" w:hAnsiTheme="minorHAnsi" w:cs="Times New Roman"/>
          <w:spacing w:val="-3"/>
        </w:rPr>
        <w:t xml:space="preserve"> </w:t>
      </w:r>
      <w:r w:rsidRPr="00EE64F9">
        <w:rPr>
          <w:rFonts w:asciiTheme="minorHAnsi" w:hAnsiTheme="minorHAnsi" w:cs="Times New Roman"/>
          <w:spacing w:val="-1"/>
        </w:rPr>
        <w:t>documents,</w:t>
      </w:r>
      <w:r w:rsidRPr="00EE64F9">
        <w:rPr>
          <w:rFonts w:asciiTheme="minorHAnsi" w:hAnsiTheme="minorHAnsi" w:cs="Times New Roman"/>
        </w:rPr>
        <w:t xml:space="preserve"> </w:t>
      </w:r>
      <w:r w:rsidRPr="00EE64F9">
        <w:rPr>
          <w:rFonts w:asciiTheme="minorHAnsi" w:hAnsiTheme="minorHAnsi" w:cs="Times New Roman"/>
          <w:spacing w:val="-1"/>
        </w:rPr>
        <w:t>and</w:t>
      </w:r>
      <w:r w:rsidRPr="00EE64F9">
        <w:rPr>
          <w:rFonts w:asciiTheme="minorHAnsi" w:hAnsiTheme="minorHAnsi" w:cs="Times New Roman"/>
        </w:rPr>
        <w:t xml:space="preserve"> to </w:t>
      </w:r>
      <w:r w:rsidRPr="00EE64F9">
        <w:rPr>
          <w:rFonts w:asciiTheme="minorHAnsi" w:hAnsiTheme="minorHAnsi" w:cs="Times New Roman"/>
          <w:spacing w:val="-1"/>
        </w:rPr>
        <w:t>ensure</w:t>
      </w:r>
      <w:r w:rsidRPr="00EE64F9">
        <w:rPr>
          <w:rFonts w:asciiTheme="minorHAnsi" w:hAnsiTheme="minorHAnsi" w:cs="Times New Roman"/>
          <w:spacing w:val="6"/>
        </w:rPr>
        <w:t xml:space="preserve"> </w:t>
      </w:r>
      <w:r w:rsidRPr="00EE64F9">
        <w:rPr>
          <w:rFonts w:asciiTheme="minorHAnsi" w:hAnsiTheme="minorHAnsi"/>
          <w:spacing w:val="-1"/>
        </w:rPr>
        <w:t>that</w:t>
      </w:r>
      <w:r w:rsidRPr="00EE64F9">
        <w:rPr>
          <w:rFonts w:asciiTheme="minorHAnsi" w:hAnsiTheme="minorHAnsi"/>
          <w:spacing w:val="-2"/>
        </w:rPr>
        <w:t xml:space="preserve"> </w:t>
      </w:r>
      <w:r w:rsidRPr="00EE64F9">
        <w:rPr>
          <w:rFonts w:asciiTheme="minorHAnsi" w:hAnsiTheme="minorHAnsi"/>
          <w:spacing w:val="-1"/>
        </w:rPr>
        <w:t>staff</w:t>
      </w:r>
      <w:r w:rsidRPr="00EE64F9">
        <w:rPr>
          <w:rFonts w:asciiTheme="minorHAnsi" w:hAnsiTheme="minorHAnsi"/>
        </w:rPr>
        <w:t xml:space="preserve"> and</w:t>
      </w:r>
      <w:r w:rsidRPr="00EE64F9">
        <w:rPr>
          <w:rFonts w:asciiTheme="minorHAnsi" w:hAnsiTheme="minorHAnsi"/>
          <w:spacing w:val="55"/>
        </w:rPr>
        <w:t xml:space="preserve"> </w:t>
      </w:r>
      <w:r w:rsidRPr="00EE64F9">
        <w:rPr>
          <w:rFonts w:asciiTheme="minorHAnsi" w:hAnsiTheme="minorHAnsi"/>
          <w:spacing w:val="-1"/>
        </w:rPr>
        <w:t>committees</w:t>
      </w:r>
      <w:r w:rsidRPr="00EE64F9">
        <w:rPr>
          <w:rFonts w:asciiTheme="minorHAnsi" w:hAnsiTheme="minorHAnsi"/>
          <w:spacing w:val="-2"/>
        </w:rPr>
        <w:t xml:space="preserve"> </w:t>
      </w:r>
      <w:r w:rsidRPr="00EE64F9">
        <w:rPr>
          <w:rFonts w:asciiTheme="minorHAnsi" w:hAnsiTheme="minorHAnsi"/>
        </w:rPr>
        <w:t>of</w:t>
      </w:r>
      <w:r w:rsidRPr="00EE64F9">
        <w:rPr>
          <w:rFonts w:asciiTheme="minorHAnsi" w:hAnsiTheme="minorHAnsi"/>
          <w:spacing w:val="-2"/>
        </w:rPr>
        <w:t xml:space="preserve"> </w:t>
      </w:r>
      <w:r w:rsidRPr="00EE64F9">
        <w:rPr>
          <w:rFonts w:asciiTheme="minorHAnsi" w:hAnsiTheme="minorHAnsi"/>
        </w:rPr>
        <w:t xml:space="preserve">the </w:t>
      </w:r>
      <w:r w:rsidRPr="00EE64F9">
        <w:rPr>
          <w:rFonts w:asciiTheme="minorHAnsi" w:hAnsiTheme="minorHAnsi"/>
          <w:spacing w:val="-1"/>
        </w:rPr>
        <w:t>organization</w:t>
      </w:r>
      <w:r w:rsidRPr="00EE64F9">
        <w:rPr>
          <w:rFonts w:asciiTheme="minorHAnsi" w:hAnsiTheme="minorHAnsi"/>
        </w:rPr>
        <w:t xml:space="preserve"> do</w:t>
      </w:r>
      <w:r w:rsidRPr="00EE64F9">
        <w:rPr>
          <w:rFonts w:asciiTheme="minorHAnsi" w:hAnsiTheme="minorHAnsi"/>
          <w:spacing w:val="-3"/>
        </w:rPr>
        <w:t xml:space="preserve"> </w:t>
      </w:r>
      <w:r w:rsidR="00E97315" w:rsidRPr="00EE64F9">
        <w:rPr>
          <w:rFonts w:asciiTheme="minorHAnsi" w:hAnsiTheme="minorHAnsi"/>
          <w:spacing w:val="-3"/>
        </w:rPr>
        <w:t xml:space="preserve">so </w:t>
      </w:r>
      <w:r w:rsidRPr="00EE64F9">
        <w:rPr>
          <w:rFonts w:asciiTheme="minorHAnsi" w:hAnsiTheme="minorHAnsi"/>
        </w:rPr>
        <w:t xml:space="preserve">as </w:t>
      </w:r>
      <w:r w:rsidRPr="00EE64F9">
        <w:rPr>
          <w:rFonts w:asciiTheme="minorHAnsi" w:hAnsiTheme="minorHAnsi"/>
          <w:spacing w:val="-1"/>
        </w:rPr>
        <w:t>well.</w:t>
      </w:r>
      <w:r w:rsidRPr="00EE64F9">
        <w:rPr>
          <w:rFonts w:asciiTheme="minorHAnsi" w:hAnsiTheme="minorHAnsi"/>
        </w:rPr>
        <w:t xml:space="preserve"> </w:t>
      </w:r>
      <w:r w:rsidR="00E97315" w:rsidRPr="00EE64F9">
        <w:rPr>
          <w:rFonts w:asciiTheme="minorHAnsi" w:hAnsiTheme="minorHAnsi"/>
        </w:rPr>
        <w:t xml:space="preserve"> </w:t>
      </w:r>
      <w:r w:rsidRPr="00EE64F9">
        <w:rPr>
          <w:rFonts w:asciiTheme="minorHAnsi" w:hAnsiTheme="minorHAnsi"/>
          <w:spacing w:val="-2"/>
        </w:rPr>
        <w:t xml:space="preserve">Over </w:t>
      </w:r>
      <w:r w:rsidRPr="00EE64F9">
        <w:rPr>
          <w:rFonts w:asciiTheme="minorHAnsi" w:hAnsiTheme="minorHAnsi"/>
          <w:spacing w:val="-1"/>
        </w:rPr>
        <w:t>time,</w:t>
      </w:r>
      <w:r w:rsidRPr="00EE64F9">
        <w:rPr>
          <w:rFonts w:asciiTheme="minorHAnsi" w:hAnsiTheme="minorHAnsi"/>
        </w:rPr>
        <w:t xml:space="preserve"> </w:t>
      </w:r>
      <w:r w:rsidRPr="00EE64F9">
        <w:rPr>
          <w:rFonts w:asciiTheme="minorHAnsi" w:hAnsiTheme="minorHAnsi"/>
          <w:spacing w:val="-1"/>
        </w:rPr>
        <w:t>organizations</w:t>
      </w:r>
      <w:r w:rsidRPr="00EE64F9">
        <w:rPr>
          <w:rFonts w:asciiTheme="minorHAnsi" w:hAnsiTheme="minorHAnsi"/>
        </w:rPr>
        <w:t xml:space="preserve"> </w:t>
      </w:r>
      <w:r w:rsidRPr="00EE64F9">
        <w:rPr>
          <w:rFonts w:asciiTheme="minorHAnsi" w:hAnsiTheme="minorHAnsi"/>
          <w:spacing w:val="-2"/>
        </w:rPr>
        <w:t>may</w:t>
      </w:r>
      <w:r w:rsidRPr="00EE64F9">
        <w:rPr>
          <w:rFonts w:asciiTheme="minorHAnsi" w:hAnsiTheme="minorHAnsi"/>
        </w:rPr>
        <w:t xml:space="preserve"> </w:t>
      </w:r>
      <w:r w:rsidRPr="00EE64F9">
        <w:rPr>
          <w:rFonts w:asciiTheme="minorHAnsi" w:hAnsiTheme="minorHAnsi"/>
          <w:spacing w:val="-2"/>
        </w:rPr>
        <w:t>move</w:t>
      </w:r>
      <w:r w:rsidRPr="00EE64F9">
        <w:rPr>
          <w:rFonts w:asciiTheme="minorHAnsi" w:hAnsiTheme="minorHAnsi"/>
        </w:rPr>
        <w:t xml:space="preserve"> </w:t>
      </w:r>
      <w:r w:rsidRPr="00EE64F9">
        <w:rPr>
          <w:rFonts w:asciiTheme="minorHAnsi" w:hAnsiTheme="minorHAnsi"/>
          <w:spacing w:val="-1"/>
        </w:rPr>
        <w:t>away</w:t>
      </w:r>
      <w:r w:rsidRPr="00EE64F9">
        <w:rPr>
          <w:rFonts w:asciiTheme="minorHAnsi" w:hAnsiTheme="minorHAnsi"/>
          <w:spacing w:val="-2"/>
        </w:rPr>
        <w:t xml:space="preserve"> </w:t>
      </w:r>
      <w:r w:rsidRPr="00EE64F9">
        <w:rPr>
          <w:rFonts w:asciiTheme="minorHAnsi" w:hAnsiTheme="minorHAnsi"/>
        </w:rPr>
        <w:t>from</w:t>
      </w:r>
      <w:r w:rsidRPr="00EE64F9">
        <w:rPr>
          <w:rFonts w:asciiTheme="minorHAnsi" w:hAnsiTheme="minorHAnsi"/>
          <w:spacing w:val="-4"/>
        </w:rPr>
        <w:t xml:space="preserve"> </w:t>
      </w:r>
      <w:r w:rsidRPr="00EE64F9">
        <w:rPr>
          <w:rFonts w:asciiTheme="minorHAnsi" w:hAnsiTheme="minorHAnsi"/>
        </w:rPr>
        <w:t>their</w:t>
      </w:r>
      <w:r w:rsidRPr="00EE64F9">
        <w:rPr>
          <w:rFonts w:asciiTheme="minorHAnsi" w:hAnsiTheme="minorHAnsi"/>
          <w:spacing w:val="-2"/>
        </w:rPr>
        <w:t xml:space="preserve"> </w:t>
      </w:r>
      <w:r w:rsidRPr="00EE64F9">
        <w:rPr>
          <w:rFonts w:asciiTheme="minorHAnsi" w:hAnsiTheme="minorHAnsi"/>
          <w:spacing w:val="-1"/>
        </w:rPr>
        <w:t>legal</w:t>
      </w:r>
      <w:r w:rsidRPr="00EE64F9">
        <w:rPr>
          <w:rFonts w:asciiTheme="minorHAnsi" w:hAnsiTheme="minorHAnsi"/>
          <w:spacing w:val="59"/>
        </w:rPr>
        <w:t xml:space="preserve"> </w:t>
      </w:r>
      <w:r w:rsidRPr="00EE64F9">
        <w:rPr>
          <w:rFonts w:asciiTheme="minorHAnsi" w:hAnsiTheme="minorHAnsi"/>
          <w:spacing w:val="-1"/>
        </w:rPr>
        <w:t>purpose,</w:t>
      </w:r>
      <w:r w:rsidRPr="00EE64F9">
        <w:rPr>
          <w:rFonts w:asciiTheme="minorHAnsi" w:hAnsiTheme="minorHAnsi"/>
        </w:rPr>
        <w:t xml:space="preserve"> </w:t>
      </w:r>
      <w:r w:rsidRPr="00EE64F9">
        <w:rPr>
          <w:rFonts w:asciiTheme="minorHAnsi" w:hAnsiTheme="minorHAnsi"/>
          <w:spacing w:val="-1"/>
        </w:rPr>
        <w:t>and</w:t>
      </w:r>
      <w:r w:rsidRPr="00EE64F9">
        <w:rPr>
          <w:rFonts w:asciiTheme="minorHAnsi" w:hAnsiTheme="minorHAnsi"/>
        </w:rPr>
        <w:t xml:space="preserve"> </w:t>
      </w:r>
      <w:r w:rsidRPr="00EE64F9">
        <w:rPr>
          <w:rFonts w:asciiTheme="minorHAnsi" w:hAnsiTheme="minorHAnsi"/>
          <w:spacing w:val="-1"/>
        </w:rPr>
        <w:t>policies</w:t>
      </w:r>
      <w:r w:rsidRPr="00EE64F9">
        <w:rPr>
          <w:rFonts w:asciiTheme="minorHAnsi" w:hAnsiTheme="minorHAnsi"/>
        </w:rPr>
        <w:t xml:space="preserve"> </w:t>
      </w:r>
      <w:r w:rsidRPr="00EE64F9">
        <w:rPr>
          <w:rFonts w:asciiTheme="minorHAnsi" w:hAnsiTheme="minorHAnsi"/>
          <w:spacing w:val="-2"/>
        </w:rPr>
        <w:t>may</w:t>
      </w:r>
      <w:r w:rsidRPr="00EE64F9">
        <w:rPr>
          <w:rFonts w:asciiTheme="minorHAnsi" w:hAnsiTheme="minorHAnsi"/>
        </w:rPr>
        <w:t xml:space="preserve"> </w:t>
      </w:r>
      <w:r w:rsidRPr="00EE64F9">
        <w:rPr>
          <w:rFonts w:asciiTheme="minorHAnsi" w:hAnsiTheme="minorHAnsi"/>
          <w:spacing w:val="-1"/>
        </w:rPr>
        <w:t>become</w:t>
      </w:r>
      <w:r w:rsidRPr="00EE64F9">
        <w:rPr>
          <w:rFonts w:asciiTheme="minorHAnsi" w:hAnsiTheme="minorHAnsi"/>
        </w:rPr>
        <w:t xml:space="preserve"> out</w:t>
      </w:r>
      <w:r w:rsidRPr="00EE64F9">
        <w:rPr>
          <w:rFonts w:asciiTheme="minorHAnsi" w:hAnsiTheme="minorHAnsi"/>
          <w:spacing w:val="1"/>
        </w:rPr>
        <w:t xml:space="preserve"> </w:t>
      </w:r>
      <w:r w:rsidRPr="00EE64F9">
        <w:rPr>
          <w:rFonts w:asciiTheme="minorHAnsi" w:hAnsiTheme="minorHAnsi"/>
          <w:spacing w:val="-2"/>
        </w:rPr>
        <w:t>of</w:t>
      </w:r>
      <w:r w:rsidRPr="00EE64F9">
        <w:rPr>
          <w:rFonts w:asciiTheme="minorHAnsi" w:hAnsiTheme="minorHAnsi"/>
        </w:rPr>
        <w:t xml:space="preserve"> </w:t>
      </w:r>
      <w:r w:rsidRPr="00EE64F9">
        <w:rPr>
          <w:rFonts w:asciiTheme="minorHAnsi" w:hAnsiTheme="minorHAnsi"/>
          <w:spacing w:val="-1"/>
        </w:rPr>
        <w:t>date</w:t>
      </w:r>
      <w:r w:rsidRPr="00EE64F9">
        <w:rPr>
          <w:rFonts w:asciiTheme="minorHAnsi" w:hAnsiTheme="minorHAnsi"/>
        </w:rPr>
        <w:t xml:space="preserve"> </w:t>
      </w:r>
      <w:r w:rsidRPr="00EE64F9">
        <w:rPr>
          <w:rFonts w:asciiTheme="minorHAnsi" w:hAnsiTheme="minorHAnsi"/>
          <w:spacing w:val="-1"/>
        </w:rPr>
        <w:t>and</w:t>
      </w:r>
      <w:r w:rsidRPr="00EE64F9">
        <w:rPr>
          <w:rFonts w:asciiTheme="minorHAnsi" w:hAnsiTheme="minorHAnsi"/>
        </w:rPr>
        <w:t xml:space="preserve"> no</w:t>
      </w:r>
      <w:r w:rsidRPr="00EE64F9">
        <w:rPr>
          <w:rFonts w:asciiTheme="minorHAnsi" w:hAnsiTheme="minorHAnsi"/>
          <w:spacing w:val="-3"/>
        </w:rPr>
        <w:t xml:space="preserve"> </w:t>
      </w:r>
      <w:r w:rsidRPr="00EE64F9">
        <w:rPr>
          <w:rFonts w:asciiTheme="minorHAnsi" w:hAnsiTheme="minorHAnsi"/>
          <w:spacing w:val="-1"/>
        </w:rPr>
        <w:t>longer</w:t>
      </w:r>
      <w:r w:rsidRPr="00EE64F9">
        <w:rPr>
          <w:rFonts w:asciiTheme="minorHAnsi" w:hAnsiTheme="minorHAnsi"/>
          <w:spacing w:val="1"/>
        </w:rPr>
        <w:t xml:space="preserve"> </w:t>
      </w:r>
      <w:r w:rsidRPr="00EE64F9">
        <w:rPr>
          <w:rFonts w:asciiTheme="minorHAnsi" w:hAnsiTheme="minorHAnsi"/>
          <w:spacing w:val="-1"/>
        </w:rPr>
        <w:t>reflect</w:t>
      </w:r>
      <w:r w:rsidRPr="00EE64F9">
        <w:rPr>
          <w:rFonts w:asciiTheme="minorHAnsi" w:hAnsiTheme="minorHAnsi"/>
          <w:spacing w:val="-2"/>
        </w:rPr>
        <w:t xml:space="preserve">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practices</w:t>
      </w:r>
      <w:r w:rsidRPr="00EE64F9">
        <w:rPr>
          <w:rFonts w:asciiTheme="minorHAnsi" w:hAnsiTheme="minorHAnsi"/>
        </w:rPr>
        <w:t xml:space="preserve"> </w:t>
      </w:r>
      <w:r w:rsidRPr="00EE64F9">
        <w:rPr>
          <w:rFonts w:asciiTheme="minorHAnsi" w:hAnsiTheme="minorHAnsi"/>
          <w:spacing w:val="-1"/>
        </w:rPr>
        <w:t>of</w:t>
      </w:r>
      <w:r w:rsidRPr="00EE64F9">
        <w:rPr>
          <w:rFonts w:asciiTheme="minorHAnsi" w:hAnsiTheme="minorHAnsi"/>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organization.</w:t>
      </w:r>
      <w:r w:rsidR="00333A33">
        <w:rPr>
          <w:rFonts w:asciiTheme="minorHAnsi" w:hAnsiTheme="minorHAnsi"/>
          <w:spacing w:val="-1"/>
        </w:rPr>
        <w:t xml:space="preserve"> </w:t>
      </w:r>
      <w:r w:rsidR="00BA0C93">
        <w:rPr>
          <w:rFonts w:asciiTheme="minorHAnsi" w:hAnsiTheme="minorHAnsi"/>
          <w:spacing w:val="-1"/>
        </w:rPr>
        <w:t xml:space="preserve"> </w:t>
      </w:r>
      <w:r w:rsidRPr="00EE64F9">
        <w:rPr>
          <w:rFonts w:asciiTheme="minorHAnsi" w:hAnsiTheme="minorHAnsi"/>
          <w:spacing w:val="-1"/>
        </w:rPr>
        <w:t>Obedient</w:t>
      </w:r>
      <w:r w:rsidRPr="00EE64F9">
        <w:rPr>
          <w:rFonts w:asciiTheme="minorHAnsi" w:hAnsiTheme="minorHAnsi"/>
          <w:spacing w:val="1"/>
        </w:rPr>
        <w:t xml:space="preserve"> </w:t>
      </w:r>
      <w:r w:rsidRPr="00EE64F9">
        <w:rPr>
          <w:rFonts w:asciiTheme="minorHAnsi" w:hAnsiTheme="minorHAnsi"/>
          <w:spacing w:val="-1"/>
        </w:rPr>
        <w:t>directors</w:t>
      </w:r>
      <w:r w:rsidRPr="00EE64F9">
        <w:rPr>
          <w:rFonts w:asciiTheme="minorHAnsi" w:hAnsiTheme="minorHAnsi"/>
          <w:spacing w:val="-2"/>
        </w:rPr>
        <w:t xml:space="preserve"> </w:t>
      </w:r>
      <w:r w:rsidRPr="00EE64F9">
        <w:rPr>
          <w:rFonts w:asciiTheme="minorHAnsi" w:hAnsiTheme="minorHAnsi"/>
          <w:spacing w:val="-1"/>
        </w:rPr>
        <w:t>ensure</w:t>
      </w:r>
      <w:r w:rsidRPr="00EE64F9">
        <w:rPr>
          <w:rFonts w:asciiTheme="minorHAnsi" w:hAnsiTheme="minorHAnsi"/>
          <w:spacing w:val="-2"/>
        </w:rPr>
        <w:t xml:space="preserve"> </w:t>
      </w:r>
      <w:r w:rsidRPr="00EE64F9">
        <w:rPr>
          <w:rFonts w:asciiTheme="minorHAnsi" w:hAnsiTheme="minorHAnsi"/>
          <w:spacing w:val="-1"/>
        </w:rPr>
        <w:t>that</w:t>
      </w:r>
      <w:r w:rsidRPr="00EE64F9">
        <w:rPr>
          <w:rFonts w:asciiTheme="minorHAnsi" w:hAnsiTheme="minorHAnsi"/>
          <w:spacing w:val="1"/>
        </w:rPr>
        <w:t xml:space="preserve"> </w:t>
      </w:r>
      <w:r w:rsidRPr="00EE64F9">
        <w:rPr>
          <w:rFonts w:asciiTheme="minorHAnsi" w:hAnsiTheme="minorHAnsi"/>
          <w:spacing w:val="-1"/>
        </w:rPr>
        <w:t>governing</w:t>
      </w:r>
      <w:r w:rsidRPr="00EE64F9">
        <w:rPr>
          <w:rFonts w:asciiTheme="minorHAnsi" w:hAnsiTheme="minorHAnsi"/>
        </w:rPr>
        <w:t xml:space="preserve"> </w:t>
      </w:r>
      <w:r w:rsidRPr="00EE64F9">
        <w:rPr>
          <w:rFonts w:asciiTheme="minorHAnsi" w:hAnsiTheme="minorHAnsi"/>
          <w:spacing w:val="-1"/>
        </w:rPr>
        <w:t>documents</w:t>
      </w:r>
      <w:r w:rsidRPr="00EE64F9">
        <w:rPr>
          <w:rFonts w:asciiTheme="minorHAnsi" w:hAnsiTheme="minorHAnsi"/>
          <w:spacing w:val="-2"/>
        </w:rPr>
        <w:t xml:space="preserve"> </w:t>
      </w:r>
      <w:r w:rsidRPr="00EE64F9">
        <w:rPr>
          <w:rFonts w:asciiTheme="minorHAnsi" w:hAnsiTheme="minorHAnsi"/>
          <w:spacing w:val="-1"/>
        </w:rPr>
        <w:t>remain</w:t>
      </w:r>
      <w:r w:rsidRPr="00EE64F9">
        <w:rPr>
          <w:rFonts w:asciiTheme="minorHAnsi" w:hAnsiTheme="minorHAnsi"/>
        </w:rPr>
        <w:t xml:space="preserve"> </w:t>
      </w:r>
      <w:r w:rsidRPr="00EE64F9">
        <w:rPr>
          <w:rFonts w:asciiTheme="minorHAnsi" w:hAnsiTheme="minorHAnsi"/>
          <w:spacing w:val="-1"/>
        </w:rPr>
        <w:t>current</w:t>
      </w:r>
      <w:r w:rsidRPr="00EE64F9">
        <w:rPr>
          <w:rFonts w:asciiTheme="minorHAnsi" w:hAnsiTheme="minorHAnsi"/>
          <w:spacing w:val="-2"/>
        </w:rPr>
        <w:t xml:space="preserve"> </w:t>
      </w:r>
      <w:r w:rsidRPr="00EE64F9">
        <w:rPr>
          <w:rFonts w:asciiTheme="minorHAnsi" w:hAnsiTheme="minorHAnsi"/>
        </w:rPr>
        <w:t xml:space="preserve">and </w:t>
      </w:r>
      <w:r w:rsidRPr="00EE64F9">
        <w:rPr>
          <w:rFonts w:asciiTheme="minorHAnsi" w:hAnsiTheme="minorHAnsi"/>
          <w:spacing w:val="-1"/>
        </w:rPr>
        <w:t>accurate</w:t>
      </w:r>
      <w:r w:rsidRPr="00EE64F9">
        <w:rPr>
          <w:rFonts w:asciiTheme="minorHAnsi" w:hAnsiTheme="minorHAnsi"/>
          <w:spacing w:val="-2"/>
        </w:rPr>
        <w:t xml:space="preserve"> </w:t>
      </w:r>
      <w:r w:rsidRPr="00EE64F9">
        <w:rPr>
          <w:rFonts w:asciiTheme="minorHAnsi" w:hAnsiTheme="minorHAnsi"/>
        </w:rPr>
        <w:t xml:space="preserve">and </w:t>
      </w:r>
      <w:r w:rsidRPr="00EE64F9">
        <w:rPr>
          <w:rFonts w:asciiTheme="minorHAnsi" w:hAnsiTheme="minorHAnsi"/>
          <w:spacing w:val="-1"/>
        </w:rPr>
        <w:t>oversee</w:t>
      </w:r>
      <w:r w:rsidRPr="00EE64F9">
        <w:rPr>
          <w:rFonts w:asciiTheme="minorHAnsi" w:hAnsiTheme="minorHAnsi"/>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process</w:t>
      </w:r>
      <w:r w:rsidR="00FF4CB7">
        <w:rPr>
          <w:rFonts w:asciiTheme="minorHAnsi" w:hAnsiTheme="minorHAnsi"/>
          <w:spacing w:val="-1"/>
        </w:rPr>
        <w:t xml:space="preserve"> </w:t>
      </w:r>
      <w:r w:rsidRPr="00EE64F9">
        <w:rPr>
          <w:rFonts w:asciiTheme="minorHAnsi" w:hAnsiTheme="minorHAnsi"/>
          <w:spacing w:val="-1"/>
        </w:rPr>
        <w:t>that</w:t>
      </w:r>
      <w:r w:rsidRPr="00EE64F9">
        <w:rPr>
          <w:rFonts w:asciiTheme="minorHAnsi" w:hAnsiTheme="minorHAnsi"/>
          <w:spacing w:val="1"/>
        </w:rPr>
        <w:t xml:space="preserve"> </w:t>
      </w:r>
      <w:r w:rsidRPr="00EE64F9">
        <w:rPr>
          <w:rFonts w:asciiTheme="minorHAnsi" w:hAnsiTheme="minorHAnsi"/>
        </w:rPr>
        <w:t>is</w:t>
      </w:r>
      <w:r w:rsidRPr="00EE64F9">
        <w:rPr>
          <w:rFonts w:asciiTheme="minorHAnsi" w:hAnsiTheme="minorHAnsi"/>
          <w:spacing w:val="-2"/>
        </w:rPr>
        <w:t xml:space="preserve"> </w:t>
      </w:r>
      <w:r w:rsidRPr="00EE64F9">
        <w:rPr>
          <w:rFonts w:asciiTheme="minorHAnsi" w:hAnsiTheme="minorHAnsi"/>
          <w:spacing w:val="-1"/>
        </w:rPr>
        <w:t>used</w:t>
      </w:r>
      <w:r w:rsidRPr="00EE64F9">
        <w:rPr>
          <w:rFonts w:asciiTheme="minorHAnsi" w:hAnsiTheme="minorHAnsi"/>
        </w:rPr>
        <w:t xml:space="preserve"> to</w:t>
      </w:r>
      <w:r w:rsidRPr="00EE64F9">
        <w:rPr>
          <w:rFonts w:asciiTheme="minorHAnsi" w:hAnsiTheme="minorHAnsi"/>
          <w:spacing w:val="-3"/>
        </w:rPr>
        <w:t xml:space="preserve"> </w:t>
      </w:r>
      <w:r w:rsidRPr="00EE64F9">
        <w:rPr>
          <w:rFonts w:asciiTheme="minorHAnsi" w:hAnsiTheme="minorHAnsi"/>
          <w:spacing w:val="-1"/>
        </w:rPr>
        <w:t>amend</w:t>
      </w:r>
      <w:r w:rsidRPr="00EE64F9">
        <w:rPr>
          <w:rFonts w:asciiTheme="minorHAnsi" w:hAnsiTheme="minorHAnsi"/>
        </w:rPr>
        <w:t xml:space="preserve"> and </w:t>
      </w:r>
      <w:r w:rsidRPr="00EE64F9">
        <w:rPr>
          <w:rFonts w:asciiTheme="minorHAnsi" w:hAnsiTheme="minorHAnsi"/>
          <w:spacing w:val="-1"/>
        </w:rPr>
        <w:t>update</w:t>
      </w:r>
      <w:r w:rsidRPr="00EE64F9">
        <w:rPr>
          <w:rFonts w:asciiTheme="minorHAnsi" w:hAnsiTheme="minorHAnsi"/>
          <w:spacing w:val="-2"/>
        </w:rPr>
        <w:t xml:space="preserve"> </w:t>
      </w:r>
      <w:r w:rsidRPr="00EE64F9">
        <w:rPr>
          <w:rFonts w:asciiTheme="minorHAnsi" w:hAnsiTheme="minorHAnsi"/>
          <w:spacing w:val="-1"/>
        </w:rPr>
        <w:t>governing</w:t>
      </w:r>
      <w:r w:rsidRPr="00EE64F9">
        <w:rPr>
          <w:rFonts w:asciiTheme="minorHAnsi" w:hAnsiTheme="minorHAnsi"/>
          <w:spacing w:val="-3"/>
        </w:rPr>
        <w:t xml:space="preserve"> </w:t>
      </w:r>
      <w:r w:rsidRPr="00EE64F9">
        <w:rPr>
          <w:rFonts w:asciiTheme="minorHAnsi" w:hAnsiTheme="minorHAnsi"/>
          <w:spacing w:val="-1"/>
        </w:rPr>
        <w:t>documents.</w:t>
      </w:r>
    </w:p>
    <w:p w14:paraId="418BF288" w14:textId="77777777" w:rsidR="00C14CD4" w:rsidRPr="00EE64F9" w:rsidRDefault="00C14CD4" w:rsidP="003C2EE4">
      <w:pPr>
        <w:rPr>
          <w:rFonts w:eastAsia="Times New Roman" w:cs="Times New Roman"/>
        </w:rPr>
      </w:pPr>
    </w:p>
    <w:p w14:paraId="30E4119E" w14:textId="77777777" w:rsidR="00C14CD4" w:rsidRPr="00EE64F9" w:rsidRDefault="008D11DE" w:rsidP="003C2EE4">
      <w:pPr>
        <w:pStyle w:val="BodyText"/>
        <w:ind w:left="100" w:firstLine="0"/>
        <w:rPr>
          <w:rFonts w:asciiTheme="minorHAnsi" w:hAnsiTheme="minorHAnsi"/>
          <w:spacing w:val="-1"/>
        </w:rPr>
      </w:pPr>
      <w:r w:rsidRPr="00EE64F9">
        <w:rPr>
          <w:rFonts w:asciiTheme="minorHAnsi" w:hAnsiTheme="minorHAnsi"/>
          <w:spacing w:val="-1"/>
        </w:rPr>
        <w:t>Directors</w:t>
      </w:r>
      <w:r w:rsidRPr="00EE64F9">
        <w:rPr>
          <w:rFonts w:asciiTheme="minorHAnsi" w:hAnsiTheme="minorHAnsi"/>
        </w:rPr>
        <w:t xml:space="preserve"> </w:t>
      </w:r>
      <w:r w:rsidRPr="00EE64F9">
        <w:rPr>
          <w:rFonts w:asciiTheme="minorHAnsi" w:hAnsiTheme="minorHAnsi"/>
          <w:spacing w:val="-1"/>
        </w:rPr>
        <w:t>also</w:t>
      </w:r>
      <w:r w:rsidRPr="00EE64F9">
        <w:rPr>
          <w:rFonts w:asciiTheme="minorHAnsi" w:hAnsiTheme="minorHAnsi"/>
          <w:spacing w:val="-2"/>
        </w:rPr>
        <w:t xml:space="preserve"> </w:t>
      </w:r>
      <w:r w:rsidRPr="00EE64F9">
        <w:rPr>
          <w:rFonts w:asciiTheme="minorHAnsi" w:hAnsiTheme="minorHAnsi"/>
          <w:spacing w:val="-1"/>
        </w:rPr>
        <w:t>have</w:t>
      </w:r>
      <w:r w:rsidRPr="00EE64F9">
        <w:rPr>
          <w:rFonts w:asciiTheme="minorHAnsi" w:hAnsiTheme="minorHAnsi"/>
        </w:rPr>
        <w:t xml:space="preserve"> a </w:t>
      </w:r>
      <w:r w:rsidRPr="00EE64F9">
        <w:rPr>
          <w:rFonts w:asciiTheme="minorHAnsi" w:hAnsiTheme="minorHAnsi"/>
          <w:spacing w:val="-1"/>
        </w:rPr>
        <w:t>duty</w:t>
      </w:r>
      <w:r w:rsidRPr="00EE64F9">
        <w:rPr>
          <w:rFonts w:asciiTheme="minorHAnsi" w:hAnsiTheme="minorHAnsi"/>
          <w:spacing w:val="-3"/>
        </w:rPr>
        <w:t xml:space="preserve"> </w:t>
      </w:r>
      <w:r w:rsidRPr="00EE64F9">
        <w:rPr>
          <w:rFonts w:asciiTheme="minorHAnsi" w:hAnsiTheme="minorHAnsi"/>
        </w:rPr>
        <w:t>to obey</w:t>
      </w:r>
      <w:r w:rsidRPr="00EE64F9">
        <w:rPr>
          <w:rFonts w:asciiTheme="minorHAnsi" w:hAnsiTheme="minorHAnsi"/>
          <w:spacing w:val="-2"/>
        </w:rPr>
        <w:t xml:space="preserve"> </w:t>
      </w:r>
      <w:r w:rsidRPr="00EE64F9">
        <w:rPr>
          <w:rFonts w:asciiTheme="minorHAnsi" w:hAnsiTheme="minorHAnsi"/>
          <w:spacing w:val="-1"/>
        </w:rPr>
        <w:t>external</w:t>
      </w:r>
      <w:r w:rsidRPr="00EE64F9">
        <w:rPr>
          <w:rFonts w:asciiTheme="minorHAnsi" w:hAnsiTheme="minorHAnsi"/>
          <w:spacing w:val="-2"/>
        </w:rPr>
        <w:t xml:space="preserve"> </w:t>
      </w:r>
      <w:r w:rsidRPr="00EE64F9">
        <w:rPr>
          <w:rFonts w:asciiTheme="minorHAnsi" w:hAnsiTheme="minorHAnsi"/>
        </w:rPr>
        <w:t xml:space="preserve">laws </w:t>
      </w:r>
      <w:r w:rsidRPr="00EE64F9">
        <w:rPr>
          <w:rFonts w:asciiTheme="minorHAnsi" w:hAnsiTheme="minorHAnsi"/>
          <w:spacing w:val="-1"/>
        </w:rPr>
        <w:t>and</w:t>
      </w:r>
      <w:r w:rsidRPr="00EE64F9">
        <w:rPr>
          <w:rFonts w:asciiTheme="minorHAnsi" w:hAnsiTheme="minorHAnsi"/>
        </w:rPr>
        <w:t xml:space="preserve"> </w:t>
      </w:r>
      <w:r w:rsidRPr="00EE64F9">
        <w:rPr>
          <w:rFonts w:asciiTheme="minorHAnsi" w:hAnsiTheme="minorHAnsi"/>
          <w:spacing w:val="-1"/>
        </w:rPr>
        <w:t>rules</w:t>
      </w:r>
      <w:r w:rsidRPr="00EE64F9">
        <w:rPr>
          <w:rFonts w:asciiTheme="minorHAnsi" w:hAnsiTheme="minorHAnsi"/>
          <w:spacing w:val="-2"/>
        </w:rPr>
        <w:t xml:space="preserve"> </w:t>
      </w:r>
      <w:r w:rsidRPr="00EE64F9">
        <w:rPr>
          <w:rFonts w:asciiTheme="minorHAnsi" w:hAnsiTheme="minorHAnsi"/>
          <w:spacing w:val="-1"/>
        </w:rPr>
        <w:t>that</w:t>
      </w:r>
      <w:r w:rsidRPr="00EE64F9">
        <w:rPr>
          <w:rFonts w:asciiTheme="minorHAnsi" w:hAnsiTheme="minorHAnsi"/>
          <w:spacing w:val="1"/>
        </w:rPr>
        <w:t xml:space="preserve"> </w:t>
      </w:r>
      <w:r w:rsidRPr="00EE64F9">
        <w:rPr>
          <w:rFonts w:asciiTheme="minorHAnsi" w:hAnsiTheme="minorHAnsi"/>
          <w:spacing w:val="-1"/>
        </w:rPr>
        <w:t>are</w:t>
      </w:r>
      <w:r w:rsidRPr="00EE64F9">
        <w:rPr>
          <w:rFonts w:asciiTheme="minorHAnsi" w:hAnsiTheme="minorHAnsi"/>
          <w:spacing w:val="-2"/>
        </w:rPr>
        <w:t xml:space="preserve"> </w:t>
      </w:r>
      <w:r w:rsidRPr="00EE64F9">
        <w:rPr>
          <w:rFonts w:asciiTheme="minorHAnsi" w:hAnsiTheme="minorHAnsi"/>
          <w:spacing w:val="-1"/>
        </w:rPr>
        <w:t>imposed</w:t>
      </w:r>
      <w:r w:rsidRPr="00EE64F9">
        <w:rPr>
          <w:rFonts w:asciiTheme="minorHAnsi" w:hAnsiTheme="minorHAnsi"/>
        </w:rPr>
        <w:t xml:space="preserve"> upon </w:t>
      </w:r>
      <w:r w:rsidRPr="00EE64F9">
        <w:rPr>
          <w:rFonts w:asciiTheme="minorHAnsi" w:hAnsiTheme="minorHAnsi"/>
          <w:spacing w:val="-1"/>
        </w:rPr>
        <w:t>organizations.</w:t>
      </w:r>
      <w:r w:rsidR="00E97315" w:rsidRPr="00EE64F9">
        <w:rPr>
          <w:rFonts w:asciiTheme="minorHAnsi" w:hAnsiTheme="minorHAnsi"/>
          <w:spacing w:val="-1"/>
        </w:rPr>
        <w:t xml:space="preserve"> </w:t>
      </w:r>
      <w:r w:rsidRPr="00EE64F9">
        <w:rPr>
          <w:rFonts w:asciiTheme="minorHAnsi" w:hAnsiTheme="minorHAnsi"/>
        </w:rPr>
        <w:t xml:space="preserve"> A </w:t>
      </w:r>
      <w:r w:rsidRPr="00EE64F9">
        <w:rPr>
          <w:rFonts w:asciiTheme="minorHAnsi" w:hAnsiTheme="minorHAnsi"/>
          <w:spacing w:val="-1"/>
        </w:rPr>
        <w:t>wide</w:t>
      </w:r>
      <w:r w:rsidRPr="00EE64F9">
        <w:rPr>
          <w:rFonts w:asciiTheme="minorHAnsi" w:hAnsiTheme="minorHAnsi"/>
          <w:spacing w:val="51"/>
        </w:rPr>
        <w:t xml:space="preserve"> </w:t>
      </w:r>
      <w:r w:rsidRPr="00EE64F9">
        <w:rPr>
          <w:rFonts w:asciiTheme="minorHAnsi" w:hAnsiTheme="minorHAnsi"/>
          <w:spacing w:val="-1"/>
        </w:rPr>
        <w:t>range</w:t>
      </w:r>
      <w:r w:rsidRPr="00EE64F9">
        <w:rPr>
          <w:rFonts w:asciiTheme="minorHAnsi" w:hAnsiTheme="minorHAnsi"/>
        </w:rPr>
        <w:t xml:space="preserve"> of</w:t>
      </w:r>
      <w:r w:rsidRPr="00EE64F9">
        <w:rPr>
          <w:rFonts w:asciiTheme="minorHAnsi" w:hAnsiTheme="minorHAnsi"/>
          <w:spacing w:val="-2"/>
        </w:rPr>
        <w:t xml:space="preserve"> </w:t>
      </w:r>
      <w:r w:rsidRPr="00EE64F9">
        <w:rPr>
          <w:rFonts w:asciiTheme="minorHAnsi" w:hAnsiTheme="minorHAnsi"/>
        </w:rPr>
        <w:t>laws</w:t>
      </w:r>
      <w:r w:rsidRPr="00EE64F9">
        <w:rPr>
          <w:rFonts w:asciiTheme="minorHAnsi" w:hAnsiTheme="minorHAnsi"/>
          <w:spacing w:val="-3"/>
        </w:rPr>
        <w:t xml:space="preserve"> </w:t>
      </w:r>
      <w:r w:rsidRPr="00EE64F9">
        <w:rPr>
          <w:rFonts w:asciiTheme="minorHAnsi" w:hAnsiTheme="minorHAnsi"/>
        </w:rPr>
        <w:t xml:space="preserve">and </w:t>
      </w:r>
      <w:r w:rsidRPr="00EE64F9">
        <w:rPr>
          <w:rFonts w:asciiTheme="minorHAnsi" w:hAnsiTheme="minorHAnsi"/>
          <w:spacing w:val="-1"/>
        </w:rPr>
        <w:t>statutes</w:t>
      </w:r>
      <w:r w:rsidRPr="00EE64F9">
        <w:rPr>
          <w:rFonts w:asciiTheme="minorHAnsi" w:hAnsiTheme="minorHAnsi"/>
        </w:rPr>
        <w:t xml:space="preserve"> </w:t>
      </w:r>
      <w:r w:rsidRPr="00EE64F9">
        <w:rPr>
          <w:rFonts w:asciiTheme="minorHAnsi" w:hAnsiTheme="minorHAnsi"/>
          <w:spacing w:val="-1"/>
        </w:rPr>
        <w:t>apply</w:t>
      </w:r>
      <w:r w:rsidRPr="00EE64F9">
        <w:rPr>
          <w:rFonts w:asciiTheme="minorHAnsi" w:hAnsiTheme="minorHAnsi"/>
          <w:spacing w:val="-3"/>
        </w:rPr>
        <w:t xml:space="preserve"> </w:t>
      </w:r>
      <w:r w:rsidRPr="00EE64F9">
        <w:rPr>
          <w:rFonts w:asciiTheme="minorHAnsi" w:hAnsiTheme="minorHAnsi"/>
          <w:spacing w:val="1"/>
        </w:rPr>
        <w:t>to</w:t>
      </w:r>
      <w:r w:rsidRPr="00EE64F9">
        <w:rPr>
          <w:rFonts w:asciiTheme="minorHAnsi" w:hAnsiTheme="minorHAnsi"/>
        </w:rPr>
        <w:t xml:space="preserve"> </w:t>
      </w:r>
      <w:r w:rsidRPr="00EE64F9">
        <w:rPr>
          <w:rFonts w:asciiTheme="minorHAnsi" w:hAnsiTheme="minorHAnsi"/>
          <w:spacing w:val="-1"/>
        </w:rPr>
        <w:t>corporations</w:t>
      </w:r>
      <w:r w:rsidRPr="00EE64F9">
        <w:rPr>
          <w:rFonts w:asciiTheme="minorHAnsi" w:hAnsiTheme="minorHAnsi"/>
        </w:rPr>
        <w:t xml:space="preserve"> and</w:t>
      </w:r>
      <w:r w:rsidRPr="00EE64F9">
        <w:rPr>
          <w:rFonts w:asciiTheme="minorHAnsi" w:hAnsiTheme="minorHAnsi"/>
          <w:spacing w:val="-3"/>
        </w:rPr>
        <w:t xml:space="preserve"> </w:t>
      </w:r>
      <w:r w:rsidRPr="00EE64F9">
        <w:rPr>
          <w:rFonts w:asciiTheme="minorHAnsi" w:hAnsiTheme="minorHAnsi"/>
          <w:spacing w:val="-1"/>
        </w:rPr>
        <w:t>individuals</w:t>
      </w:r>
      <w:r w:rsidR="00BA0C93">
        <w:rPr>
          <w:rFonts w:asciiTheme="minorHAnsi" w:hAnsiTheme="minorHAnsi"/>
          <w:spacing w:val="-1"/>
        </w:rPr>
        <w:t xml:space="preserve"> -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obedient</w:t>
      </w:r>
      <w:r w:rsidRPr="00EE64F9">
        <w:rPr>
          <w:rFonts w:asciiTheme="minorHAnsi" w:hAnsiTheme="minorHAnsi"/>
          <w:spacing w:val="1"/>
        </w:rPr>
        <w:t xml:space="preserve"> </w:t>
      </w:r>
      <w:r w:rsidRPr="00EE64F9">
        <w:rPr>
          <w:rFonts w:asciiTheme="minorHAnsi" w:hAnsiTheme="minorHAnsi"/>
          <w:spacing w:val="-1"/>
        </w:rPr>
        <w:t>director</w:t>
      </w:r>
      <w:r w:rsidRPr="00EE64F9">
        <w:rPr>
          <w:rFonts w:asciiTheme="minorHAnsi" w:hAnsiTheme="minorHAnsi"/>
          <w:spacing w:val="-2"/>
        </w:rPr>
        <w:t xml:space="preserve"> </w:t>
      </w:r>
      <w:r w:rsidRPr="00EE64F9">
        <w:rPr>
          <w:rFonts w:asciiTheme="minorHAnsi" w:hAnsiTheme="minorHAnsi"/>
          <w:spacing w:val="-1"/>
        </w:rPr>
        <w:t>ensures</w:t>
      </w:r>
      <w:r w:rsidRPr="00EE64F9">
        <w:rPr>
          <w:rFonts w:asciiTheme="minorHAnsi" w:hAnsiTheme="minorHAnsi"/>
        </w:rPr>
        <w:t xml:space="preserve"> </w:t>
      </w:r>
      <w:r w:rsidRPr="00EE64F9">
        <w:rPr>
          <w:rFonts w:asciiTheme="minorHAnsi" w:hAnsiTheme="minorHAnsi"/>
          <w:spacing w:val="-1"/>
        </w:rPr>
        <w:t>that</w:t>
      </w:r>
      <w:r w:rsidRPr="00EE64F9">
        <w:rPr>
          <w:rFonts w:asciiTheme="minorHAnsi" w:hAnsiTheme="minorHAnsi"/>
          <w:spacing w:val="-2"/>
        </w:rPr>
        <w:t xml:space="preserve"> </w:t>
      </w:r>
      <w:r w:rsidRPr="00EE64F9">
        <w:rPr>
          <w:rFonts w:asciiTheme="minorHAnsi" w:hAnsiTheme="minorHAnsi"/>
        </w:rPr>
        <w:t>the</w:t>
      </w:r>
      <w:r w:rsidRPr="00EE64F9">
        <w:rPr>
          <w:rFonts w:asciiTheme="minorHAnsi" w:hAnsiTheme="minorHAnsi"/>
          <w:spacing w:val="55"/>
        </w:rPr>
        <w:t xml:space="preserve"> </w:t>
      </w:r>
      <w:r w:rsidRPr="00EE64F9">
        <w:rPr>
          <w:rFonts w:asciiTheme="minorHAnsi" w:hAnsiTheme="minorHAnsi"/>
          <w:spacing w:val="-1"/>
        </w:rPr>
        <w:t>organization</w:t>
      </w:r>
      <w:r w:rsidRPr="00EE64F9">
        <w:rPr>
          <w:rFonts w:asciiTheme="minorHAnsi" w:hAnsiTheme="minorHAnsi"/>
        </w:rPr>
        <w:t xml:space="preserve"> </w:t>
      </w:r>
      <w:r w:rsidRPr="00EE64F9">
        <w:rPr>
          <w:rFonts w:asciiTheme="minorHAnsi" w:hAnsiTheme="minorHAnsi"/>
          <w:spacing w:val="-1"/>
        </w:rPr>
        <w:t>complies</w:t>
      </w:r>
      <w:r w:rsidRPr="00EE64F9">
        <w:rPr>
          <w:rFonts w:asciiTheme="minorHAnsi" w:hAnsiTheme="minorHAnsi"/>
        </w:rPr>
        <w:t xml:space="preserve"> </w:t>
      </w:r>
      <w:r w:rsidRPr="00EE64F9">
        <w:rPr>
          <w:rFonts w:asciiTheme="minorHAnsi" w:hAnsiTheme="minorHAnsi"/>
          <w:spacing w:val="-1"/>
        </w:rPr>
        <w:t>with</w:t>
      </w:r>
      <w:r w:rsidRPr="00EE64F9">
        <w:rPr>
          <w:rFonts w:asciiTheme="minorHAnsi" w:hAnsiTheme="minorHAnsi"/>
          <w:spacing w:val="-3"/>
        </w:rPr>
        <w:t xml:space="preserve"> </w:t>
      </w:r>
      <w:r w:rsidRPr="00EE64F9">
        <w:rPr>
          <w:rFonts w:asciiTheme="minorHAnsi" w:hAnsiTheme="minorHAnsi"/>
          <w:spacing w:val="-1"/>
        </w:rPr>
        <w:t>these.</w:t>
      </w:r>
      <w:r w:rsidR="00E97315" w:rsidRPr="00EE64F9">
        <w:rPr>
          <w:rFonts w:asciiTheme="minorHAnsi" w:hAnsiTheme="minorHAnsi"/>
          <w:spacing w:val="-1"/>
        </w:rPr>
        <w:t xml:space="preserve"> </w:t>
      </w:r>
      <w:r w:rsidRPr="00EE64F9">
        <w:rPr>
          <w:rFonts w:asciiTheme="minorHAnsi" w:hAnsiTheme="minorHAnsi"/>
        </w:rPr>
        <w:t xml:space="preserve"> </w:t>
      </w:r>
      <w:proofErr w:type="gramStart"/>
      <w:r w:rsidRPr="00EE64F9">
        <w:rPr>
          <w:rFonts w:asciiTheme="minorHAnsi" w:hAnsiTheme="minorHAnsi"/>
          <w:spacing w:val="-2"/>
        </w:rPr>
        <w:t>In</w:t>
      </w:r>
      <w:r w:rsidRPr="00EE64F9">
        <w:rPr>
          <w:rFonts w:asciiTheme="minorHAnsi" w:hAnsiTheme="minorHAnsi"/>
        </w:rPr>
        <w:t xml:space="preserve"> </w:t>
      </w:r>
      <w:r w:rsidRPr="00EE64F9">
        <w:rPr>
          <w:rFonts w:asciiTheme="minorHAnsi" w:hAnsiTheme="minorHAnsi"/>
          <w:spacing w:val="-1"/>
        </w:rPr>
        <w:t>particular,</w:t>
      </w:r>
      <w:r w:rsidRPr="00EE64F9">
        <w:rPr>
          <w:rFonts w:asciiTheme="minorHAnsi" w:hAnsiTheme="minorHAnsi"/>
          <w:spacing w:val="-3"/>
        </w:rPr>
        <w:t xml:space="preserve"> </w:t>
      </w:r>
      <w:r w:rsidRPr="00EE64F9">
        <w:rPr>
          <w:rFonts w:asciiTheme="minorHAnsi" w:hAnsiTheme="minorHAnsi"/>
        </w:rPr>
        <w:t>an</w:t>
      </w:r>
      <w:proofErr w:type="gramEnd"/>
      <w:r w:rsidRPr="00EE64F9">
        <w:rPr>
          <w:rFonts w:asciiTheme="minorHAnsi" w:hAnsiTheme="minorHAnsi"/>
        </w:rPr>
        <w:t xml:space="preserve"> </w:t>
      </w:r>
      <w:r w:rsidRPr="00EE64F9">
        <w:rPr>
          <w:rFonts w:asciiTheme="minorHAnsi" w:hAnsiTheme="minorHAnsi"/>
          <w:spacing w:val="-1"/>
        </w:rPr>
        <w:t>organization</w:t>
      </w:r>
      <w:r w:rsidRPr="00EE64F9">
        <w:rPr>
          <w:rFonts w:asciiTheme="minorHAnsi" w:hAnsiTheme="minorHAnsi"/>
        </w:rPr>
        <w:t xml:space="preserve"> </w:t>
      </w:r>
      <w:r w:rsidRPr="00EE64F9">
        <w:rPr>
          <w:rFonts w:asciiTheme="minorHAnsi" w:hAnsiTheme="minorHAnsi"/>
          <w:spacing w:val="-1"/>
        </w:rPr>
        <w:t>that</w:t>
      </w:r>
      <w:r w:rsidRPr="00EE64F9">
        <w:rPr>
          <w:rFonts w:asciiTheme="minorHAnsi" w:hAnsiTheme="minorHAnsi"/>
          <w:spacing w:val="-2"/>
        </w:rPr>
        <w:t xml:space="preserve"> </w:t>
      </w:r>
      <w:r w:rsidRPr="00EE64F9">
        <w:rPr>
          <w:rFonts w:asciiTheme="minorHAnsi" w:hAnsiTheme="minorHAnsi"/>
        </w:rPr>
        <w:t>is</w:t>
      </w:r>
      <w:r w:rsidRPr="00EE64F9">
        <w:rPr>
          <w:rFonts w:asciiTheme="minorHAnsi" w:hAnsiTheme="minorHAnsi"/>
          <w:spacing w:val="-2"/>
        </w:rPr>
        <w:t xml:space="preserve"> </w:t>
      </w:r>
      <w:r w:rsidRPr="00EE64F9">
        <w:rPr>
          <w:rFonts w:asciiTheme="minorHAnsi" w:hAnsiTheme="minorHAnsi"/>
        </w:rPr>
        <w:t xml:space="preserve">an </w:t>
      </w:r>
      <w:r w:rsidRPr="00EE64F9">
        <w:rPr>
          <w:rFonts w:asciiTheme="minorHAnsi" w:hAnsiTheme="minorHAnsi"/>
          <w:spacing w:val="-1"/>
        </w:rPr>
        <w:t xml:space="preserve">employer </w:t>
      </w:r>
      <w:r w:rsidRPr="00EE64F9">
        <w:rPr>
          <w:rFonts w:asciiTheme="minorHAnsi" w:hAnsiTheme="minorHAnsi"/>
        </w:rPr>
        <w:t xml:space="preserve">has </w:t>
      </w:r>
      <w:r w:rsidRPr="00EE64F9">
        <w:rPr>
          <w:rFonts w:asciiTheme="minorHAnsi" w:hAnsiTheme="minorHAnsi"/>
          <w:spacing w:val="-1"/>
        </w:rPr>
        <w:t>many</w:t>
      </w:r>
      <w:r w:rsidRPr="00EE64F9">
        <w:rPr>
          <w:rFonts w:asciiTheme="minorHAnsi" w:hAnsiTheme="minorHAnsi"/>
          <w:spacing w:val="-2"/>
        </w:rPr>
        <w:t xml:space="preserve"> </w:t>
      </w:r>
      <w:r w:rsidRPr="00EE64F9">
        <w:rPr>
          <w:rFonts w:asciiTheme="minorHAnsi" w:hAnsiTheme="minorHAnsi"/>
          <w:spacing w:val="-1"/>
        </w:rPr>
        <w:t>statutory</w:t>
      </w:r>
      <w:r w:rsidRPr="00EE64F9">
        <w:rPr>
          <w:rFonts w:asciiTheme="minorHAnsi" w:hAnsiTheme="minorHAnsi"/>
          <w:spacing w:val="75"/>
        </w:rPr>
        <w:t xml:space="preserve"> </w:t>
      </w:r>
      <w:r w:rsidRPr="00EE64F9">
        <w:rPr>
          <w:rFonts w:asciiTheme="minorHAnsi" w:hAnsiTheme="minorHAnsi"/>
          <w:spacing w:val="-1"/>
        </w:rPr>
        <w:t>responsibilities</w:t>
      </w:r>
      <w:r w:rsidRPr="00EE64F9">
        <w:rPr>
          <w:rFonts w:asciiTheme="minorHAnsi" w:hAnsiTheme="minorHAnsi"/>
          <w:spacing w:val="-2"/>
        </w:rPr>
        <w:t xml:space="preserve"> </w:t>
      </w:r>
      <w:r w:rsidRPr="00EE64F9">
        <w:rPr>
          <w:rFonts w:asciiTheme="minorHAnsi" w:hAnsiTheme="minorHAnsi"/>
        </w:rPr>
        <w:t xml:space="preserve">to </w:t>
      </w:r>
      <w:r w:rsidRPr="00EE64F9">
        <w:rPr>
          <w:rFonts w:asciiTheme="minorHAnsi" w:hAnsiTheme="minorHAnsi"/>
          <w:spacing w:val="-1"/>
        </w:rPr>
        <w:t>its</w:t>
      </w:r>
      <w:r w:rsidRPr="00EE64F9">
        <w:rPr>
          <w:rFonts w:asciiTheme="minorHAnsi" w:hAnsiTheme="minorHAnsi"/>
          <w:spacing w:val="-2"/>
        </w:rPr>
        <w:t xml:space="preserve"> </w:t>
      </w:r>
      <w:r w:rsidRPr="00EE64F9">
        <w:rPr>
          <w:rFonts w:asciiTheme="minorHAnsi" w:hAnsiTheme="minorHAnsi"/>
          <w:spacing w:val="-1"/>
        </w:rPr>
        <w:t>employees.</w:t>
      </w:r>
      <w:r w:rsidRPr="00EE64F9">
        <w:rPr>
          <w:rFonts w:asciiTheme="minorHAnsi" w:hAnsiTheme="minorHAnsi"/>
        </w:rPr>
        <w:t xml:space="preserve"> </w:t>
      </w:r>
      <w:r w:rsidR="00BA0C93">
        <w:rPr>
          <w:rFonts w:asciiTheme="minorHAnsi" w:hAnsiTheme="minorHAnsi"/>
        </w:rPr>
        <w:t xml:space="preserve"> </w:t>
      </w:r>
      <w:r w:rsidRPr="00EE64F9">
        <w:rPr>
          <w:rFonts w:asciiTheme="minorHAnsi" w:hAnsiTheme="minorHAnsi"/>
          <w:spacing w:val="-1"/>
        </w:rPr>
        <w:t>These</w:t>
      </w:r>
      <w:r w:rsidRPr="00EE64F9">
        <w:rPr>
          <w:rFonts w:asciiTheme="minorHAnsi" w:hAnsiTheme="minorHAnsi"/>
          <w:spacing w:val="-2"/>
        </w:rPr>
        <w:t xml:space="preserve"> </w:t>
      </w:r>
      <w:r w:rsidRPr="00EE64F9">
        <w:rPr>
          <w:rFonts w:asciiTheme="minorHAnsi" w:hAnsiTheme="minorHAnsi"/>
          <w:spacing w:val="-1"/>
        </w:rPr>
        <w:t>responsibilities</w:t>
      </w:r>
      <w:r w:rsidRPr="00EE64F9">
        <w:rPr>
          <w:rFonts w:asciiTheme="minorHAnsi" w:hAnsiTheme="minorHAnsi"/>
          <w:spacing w:val="-2"/>
        </w:rPr>
        <w:t xml:space="preserve"> </w:t>
      </w:r>
      <w:r w:rsidRPr="00EE64F9">
        <w:rPr>
          <w:rFonts w:asciiTheme="minorHAnsi" w:hAnsiTheme="minorHAnsi"/>
          <w:spacing w:val="-1"/>
        </w:rPr>
        <w:t>include:</w:t>
      </w:r>
    </w:p>
    <w:p w14:paraId="38849571" w14:textId="77777777" w:rsidR="00445837" w:rsidRPr="00EE64F9" w:rsidRDefault="00445837" w:rsidP="003C2EE4">
      <w:pPr>
        <w:pStyle w:val="BodyText"/>
        <w:ind w:left="100" w:firstLine="0"/>
        <w:rPr>
          <w:rFonts w:asciiTheme="minorHAnsi" w:hAnsiTheme="minorHAnsi"/>
        </w:rPr>
      </w:pPr>
    </w:p>
    <w:p w14:paraId="5165EEFC" w14:textId="77777777" w:rsidR="00C14CD4" w:rsidRPr="00EE64F9" w:rsidRDefault="008D11DE" w:rsidP="00FC1C2F">
      <w:pPr>
        <w:pStyle w:val="BodyText"/>
        <w:numPr>
          <w:ilvl w:val="2"/>
          <w:numId w:val="17"/>
        </w:numPr>
        <w:tabs>
          <w:tab w:val="left" w:pos="461"/>
        </w:tabs>
        <w:spacing w:line="267" w:lineRule="exact"/>
        <w:ind w:left="450"/>
        <w:rPr>
          <w:rFonts w:asciiTheme="minorHAnsi" w:hAnsiTheme="minorHAnsi"/>
        </w:rPr>
      </w:pPr>
      <w:r w:rsidRPr="00EE64F9">
        <w:rPr>
          <w:rFonts w:asciiTheme="minorHAnsi" w:hAnsiTheme="minorHAnsi"/>
          <w:spacing w:val="-1"/>
        </w:rPr>
        <w:t>paying</w:t>
      </w:r>
      <w:r w:rsidRPr="00EE64F9">
        <w:rPr>
          <w:rFonts w:asciiTheme="minorHAnsi" w:hAnsiTheme="minorHAnsi"/>
          <w:spacing w:val="-3"/>
        </w:rPr>
        <w:t xml:space="preserve"> </w:t>
      </w:r>
      <w:proofErr w:type="gramStart"/>
      <w:r w:rsidR="00E97315" w:rsidRPr="00EE64F9">
        <w:rPr>
          <w:rFonts w:asciiTheme="minorHAnsi" w:hAnsiTheme="minorHAnsi"/>
          <w:spacing w:val="-1"/>
        </w:rPr>
        <w:t>wages</w:t>
      </w:r>
      <w:r w:rsidR="00333A33">
        <w:rPr>
          <w:rFonts w:asciiTheme="minorHAnsi" w:hAnsiTheme="minorHAnsi"/>
          <w:spacing w:val="-1"/>
        </w:rPr>
        <w:t>;</w:t>
      </w:r>
      <w:proofErr w:type="gramEnd"/>
      <w:r w:rsidR="00333A33">
        <w:rPr>
          <w:rFonts w:asciiTheme="minorHAnsi" w:hAnsiTheme="minorHAnsi"/>
          <w:spacing w:val="-1"/>
        </w:rPr>
        <w:t xml:space="preserve"> </w:t>
      </w:r>
    </w:p>
    <w:p w14:paraId="4E8E18B5" w14:textId="77777777" w:rsidR="00C14CD4" w:rsidRPr="00EE64F9" w:rsidRDefault="008D11DE" w:rsidP="00FC1C2F">
      <w:pPr>
        <w:pStyle w:val="BodyText"/>
        <w:numPr>
          <w:ilvl w:val="2"/>
          <w:numId w:val="17"/>
        </w:numPr>
        <w:tabs>
          <w:tab w:val="left" w:pos="461"/>
        </w:tabs>
        <w:spacing w:line="269" w:lineRule="exact"/>
        <w:ind w:left="450"/>
        <w:rPr>
          <w:rFonts w:asciiTheme="minorHAnsi" w:hAnsiTheme="minorHAnsi"/>
        </w:rPr>
      </w:pPr>
      <w:r w:rsidRPr="00EE64F9">
        <w:rPr>
          <w:rFonts w:asciiTheme="minorHAnsi" w:hAnsiTheme="minorHAnsi"/>
          <w:spacing w:val="-1"/>
        </w:rPr>
        <w:t>providing</w:t>
      </w:r>
      <w:r w:rsidRPr="00EE64F9">
        <w:rPr>
          <w:rFonts w:asciiTheme="minorHAnsi" w:hAnsiTheme="minorHAnsi"/>
          <w:spacing w:val="-3"/>
        </w:rPr>
        <w:t xml:space="preserve"> </w:t>
      </w:r>
      <w:r w:rsidRPr="00EE64F9">
        <w:rPr>
          <w:rFonts w:asciiTheme="minorHAnsi" w:hAnsiTheme="minorHAnsi"/>
          <w:spacing w:val="-1"/>
        </w:rPr>
        <w:t>paid</w:t>
      </w:r>
      <w:r w:rsidRPr="00EE64F9">
        <w:rPr>
          <w:rFonts w:asciiTheme="minorHAnsi" w:hAnsiTheme="minorHAnsi"/>
        </w:rPr>
        <w:t xml:space="preserve"> </w:t>
      </w:r>
      <w:r w:rsidRPr="00EE64F9">
        <w:rPr>
          <w:rFonts w:asciiTheme="minorHAnsi" w:hAnsiTheme="minorHAnsi"/>
          <w:spacing w:val="-2"/>
        </w:rPr>
        <w:t>time</w:t>
      </w:r>
      <w:r w:rsidRPr="00EE64F9">
        <w:rPr>
          <w:rFonts w:asciiTheme="minorHAnsi" w:hAnsiTheme="minorHAnsi"/>
        </w:rPr>
        <w:t xml:space="preserve"> off</w:t>
      </w:r>
      <w:r w:rsidRPr="00EE64F9">
        <w:rPr>
          <w:rFonts w:asciiTheme="minorHAnsi" w:hAnsiTheme="minorHAnsi"/>
          <w:spacing w:val="-2"/>
        </w:rPr>
        <w:t xml:space="preserve"> </w:t>
      </w:r>
      <w:r w:rsidRPr="00EE64F9">
        <w:rPr>
          <w:rFonts w:asciiTheme="minorHAnsi" w:hAnsiTheme="minorHAnsi"/>
        </w:rPr>
        <w:t>for</w:t>
      </w:r>
      <w:r w:rsidRPr="00EE64F9">
        <w:rPr>
          <w:rFonts w:asciiTheme="minorHAnsi" w:hAnsiTheme="minorHAnsi"/>
          <w:spacing w:val="-2"/>
        </w:rPr>
        <w:t xml:space="preserve"> </w:t>
      </w:r>
      <w:proofErr w:type="gramStart"/>
      <w:r w:rsidR="00E97315" w:rsidRPr="00EE64F9">
        <w:rPr>
          <w:rFonts w:asciiTheme="minorHAnsi" w:hAnsiTheme="minorHAnsi"/>
          <w:spacing w:val="-1"/>
        </w:rPr>
        <w:t>holidays</w:t>
      </w:r>
      <w:r w:rsidR="00333A33">
        <w:rPr>
          <w:rFonts w:asciiTheme="minorHAnsi" w:hAnsiTheme="minorHAnsi"/>
          <w:spacing w:val="-1"/>
        </w:rPr>
        <w:t>;</w:t>
      </w:r>
      <w:proofErr w:type="gramEnd"/>
    </w:p>
    <w:p w14:paraId="3C56A575" w14:textId="77777777" w:rsidR="00C14CD4" w:rsidRPr="00333A33" w:rsidRDefault="008D11DE" w:rsidP="00FC1C2F">
      <w:pPr>
        <w:pStyle w:val="BodyText"/>
        <w:numPr>
          <w:ilvl w:val="2"/>
          <w:numId w:val="17"/>
        </w:numPr>
        <w:tabs>
          <w:tab w:val="left" w:pos="461"/>
        </w:tabs>
        <w:spacing w:line="269" w:lineRule="exact"/>
        <w:ind w:left="450"/>
        <w:rPr>
          <w:rFonts w:asciiTheme="minorHAnsi" w:hAnsiTheme="minorHAnsi"/>
        </w:rPr>
      </w:pPr>
      <w:r w:rsidRPr="00EE64F9">
        <w:rPr>
          <w:rFonts w:asciiTheme="minorHAnsi" w:hAnsiTheme="minorHAnsi"/>
          <w:spacing w:val="-1"/>
        </w:rPr>
        <w:t>making</w:t>
      </w:r>
      <w:r w:rsidRPr="00EE64F9">
        <w:rPr>
          <w:rFonts w:asciiTheme="minorHAnsi" w:hAnsiTheme="minorHAnsi"/>
          <w:spacing w:val="-3"/>
        </w:rPr>
        <w:t xml:space="preserve"> </w:t>
      </w:r>
      <w:r w:rsidRPr="00EE64F9">
        <w:rPr>
          <w:rFonts w:asciiTheme="minorHAnsi" w:hAnsiTheme="minorHAnsi"/>
          <w:spacing w:val="-1"/>
        </w:rPr>
        <w:t>deductions</w:t>
      </w:r>
      <w:r w:rsidRPr="00EE64F9">
        <w:rPr>
          <w:rFonts w:asciiTheme="minorHAnsi" w:hAnsiTheme="minorHAnsi"/>
        </w:rPr>
        <w:t xml:space="preserve"> </w:t>
      </w:r>
      <w:r w:rsidRPr="00EE64F9">
        <w:rPr>
          <w:rFonts w:asciiTheme="minorHAnsi" w:hAnsiTheme="minorHAnsi"/>
          <w:spacing w:val="-1"/>
        </w:rPr>
        <w:t>from</w:t>
      </w:r>
      <w:r w:rsidRPr="00EE64F9">
        <w:rPr>
          <w:rFonts w:asciiTheme="minorHAnsi" w:hAnsiTheme="minorHAnsi"/>
          <w:spacing w:val="-4"/>
        </w:rPr>
        <w:t xml:space="preserve"> </w:t>
      </w:r>
      <w:r w:rsidRPr="00EE64F9">
        <w:rPr>
          <w:rFonts w:asciiTheme="minorHAnsi" w:hAnsiTheme="minorHAnsi"/>
          <w:spacing w:val="-1"/>
        </w:rPr>
        <w:t>wages</w:t>
      </w:r>
      <w:r w:rsidRPr="00EE64F9">
        <w:rPr>
          <w:rFonts w:asciiTheme="minorHAnsi" w:hAnsiTheme="minorHAnsi"/>
        </w:rPr>
        <w:t xml:space="preserve"> and </w:t>
      </w:r>
      <w:r w:rsidRPr="00EE64F9">
        <w:rPr>
          <w:rFonts w:asciiTheme="minorHAnsi" w:hAnsiTheme="minorHAnsi"/>
          <w:spacing w:val="-1"/>
        </w:rPr>
        <w:t>remitting</w:t>
      </w:r>
      <w:r w:rsidRPr="00EE64F9">
        <w:rPr>
          <w:rFonts w:asciiTheme="minorHAnsi" w:hAnsiTheme="minorHAnsi"/>
          <w:spacing w:val="-3"/>
        </w:rPr>
        <w:t xml:space="preserve"> </w:t>
      </w:r>
      <w:r w:rsidRPr="00EE64F9">
        <w:rPr>
          <w:rFonts w:asciiTheme="minorHAnsi" w:hAnsiTheme="minorHAnsi"/>
          <w:spacing w:val="-1"/>
        </w:rPr>
        <w:t>these</w:t>
      </w:r>
      <w:r w:rsidRPr="00EE64F9">
        <w:rPr>
          <w:rFonts w:asciiTheme="minorHAnsi" w:hAnsiTheme="minorHAnsi"/>
        </w:rPr>
        <w:t xml:space="preserve"> to</w:t>
      </w:r>
      <w:r w:rsidRPr="00EE64F9">
        <w:rPr>
          <w:rFonts w:asciiTheme="minorHAnsi" w:hAnsiTheme="minorHAnsi"/>
          <w:spacing w:val="-3"/>
        </w:rPr>
        <w:t xml:space="preserve"> </w:t>
      </w:r>
      <w:r w:rsidRPr="00EE64F9">
        <w:rPr>
          <w:rFonts w:asciiTheme="minorHAnsi" w:hAnsiTheme="minorHAnsi"/>
        </w:rPr>
        <w:t xml:space="preserve">the </w:t>
      </w:r>
      <w:proofErr w:type="gramStart"/>
      <w:r w:rsidR="00E97315" w:rsidRPr="00EE64F9">
        <w:rPr>
          <w:rFonts w:asciiTheme="minorHAnsi" w:hAnsiTheme="minorHAnsi"/>
          <w:spacing w:val="-1"/>
        </w:rPr>
        <w:t>government</w:t>
      </w:r>
      <w:r w:rsidR="00333A33">
        <w:rPr>
          <w:rFonts w:asciiTheme="minorHAnsi" w:hAnsiTheme="minorHAnsi"/>
          <w:spacing w:val="-1"/>
        </w:rPr>
        <w:t>;</w:t>
      </w:r>
      <w:proofErr w:type="gramEnd"/>
    </w:p>
    <w:p w14:paraId="63163AD7" w14:textId="77777777" w:rsidR="00C14CD4" w:rsidRPr="00EE64F9" w:rsidRDefault="008D11DE" w:rsidP="00FC1C2F">
      <w:pPr>
        <w:pStyle w:val="BodyText"/>
        <w:numPr>
          <w:ilvl w:val="2"/>
          <w:numId w:val="17"/>
        </w:numPr>
        <w:tabs>
          <w:tab w:val="left" w:pos="461"/>
        </w:tabs>
        <w:spacing w:line="269" w:lineRule="exact"/>
        <w:ind w:left="450"/>
        <w:rPr>
          <w:rFonts w:asciiTheme="minorHAnsi" w:hAnsiTheme="minorHAnsi"/>
        </w:rPr>
      </w:pPr>
      <w:r w:rsidRPr="00EE64F9">
        <w:rPr>
          <w:rFonts w:asciiTheme="minorHAnsi" w:hAnsiTheme="minorHAnsi"/>
          <w:spacing w:val="-1"/>
        </w:rPr>
        <w:t>providing</w:t>
      </w:r>
      <w:r w:rsidRPr="00EE64F9">
        <w:rPr>
          <w:rFonts w:asciiTheme="minorHAnsi" w:hAnsiTheme="minorHAnsi"/>
          <w:spacing w:val="-3"/>
        </w:rPr>
        <w:t xml:space="preserve"> </w:t>
      </w:r>
      <w:r w:rsidRPr="00EE64F9">
        <w:rPr>
          <w:rFonts w:asciiTheme="minorHAnsi" w:hAnsiTheme="minorHAnsi"/>
        </w:rPr>
        <w:t xml:space="preserve">a </w:t>
      </w:r>
      <w:r w:rsidRPr="00EE64F9">
        <w:rPr>
          <w:rFonts w:asciiTheme="minorHAnsi" w:hAnsiTheme="minorHAnsi"/>
          <w:spacing w:val="-1"/>
        </w:rPr>
        <w:t>safe</w:t>
      </w:r>
      <w:r w:rsidRPr="00EE64F9">
        <w:rPr>
          <w:rFonts w:asciiTheme="minorHAnsi" w:hAnsiTheme="minorHAnsi"/>
        </w:rPr>
        <w:t xml:space="preserve"> </w:t>
      </w:r>
      <w:r w:rsidRPr="00EE64F9">
        <w:rPr>
          <w:rFonts w:asciiTheme="minorHAnsi" w:hAnsiTheme="minorHAnsi"/>
          <w:spacing w:val="-1"/>
        </w:rPr>
        <w:t>workplace</w:t>
      </w:r>
      <w:r w:rsidR="00333A33">
        <w:rPr>
          <w:rFonts w:asciiTheme="minorHAnsi" w:hAnsiTheme="minorHAnsi"/>
          <w:spacing w:val="-1"/>
        </w:rPr>
        <w:t>; and</w:t>
      </w:r>
    </w:p>
    <w:p w14:paraId="66DC32EE" w14:textId="77777777" w:rsidR="00C14CD4" w:rsidRPr="003C2EE4" w:rsidRDefault="008D11DE" w:rsidP="00FC1C2F">
      <w:pPr>
        <w:pStyle w:val="BodyText"/>
        <w:numPr>
          <w:ilvl w:val="2"/>
          <w:numId w:val="17"/>
        </w:numPr>
        <w:tabs>
          <w:tab w:val="left" w:pos="461"/>
        </w:tabs>
        <w:spacing w:line="269" w:lineRule="exact"/>
        <w:ind w:left="450"/>
        <w:rPr>
          <w:rFonts w:asciiTheme="minorHAnsi" w:hAnsiTheme="minorHAnsi"/>
        </w:rPr>
      </w:pPr>
      <w:r w:rsidRPr="00EE64F9">
        <w:rPr>
          <w:rFonts w:asciiTheme="minorHAnsi" w:hAnsiTheme="minorHAnsi"/>
          <w:spacing w:val="-1"/>
        </w:rPr>
        <w:t>protecting</w:t>
      </w:r>
      <w:r w:rsidRPr="00EE64F9">
        <w:rPr>
          <w:rFonts w:asciiTheme="minorHAnsi" w:hAnsiTheme="minorHAnsi"/>
          <w:spacing w:val="-3"/>
        </w:rPr>
        <w:t xml:space="preserve"> </w:t>
      </w:r>
      <w:r w:rsidRPr="00EE64F9">
        <w:rPr>
          <w:rFonts w:asciiTheme="minorHAnsi" w:hAnsiTheme="minorHAnsi"/>
          <w:spacing w:val="-1"/>
        </w:rPr>
        <w:t>employees</w:t>
      </w:r>
      <w:r w:rsidRPr="00EE64F9">
        <w:rPr>
          <w:rFonts w:asciiTheme="minorHAnsi" w:hAnsiTheme="minorHAnsi"/>
        </w:rPr>
        <w:t xml:space="preserve"> </w:t>
      </w:r>
      <w:r w:rsidRPr="00EE64F9">
        <w:rPr>
          <w:rFonts w:asciiTheme="minorHAnsi" w:hAnsiTheme="minorHAnsi"/>
          <w:spacing w:val="-1"/>
        </w:rPr>
        <w:t>from</w:t>
      </w:r>
      <w:r w:rsidRPr="00EE64F9">
        <w:rPr>
          <w:rFonts w:asciiTheme="minorHAnsi" w:hAnsiTheme="minorHAnsi"/>
          <w:spacing w:val="-2"/>
        </w:rPr>
        <w:t xml:space="preserve"> </w:t>
      </w:r>
      <w:r w:rsidRPr="00EE64F9">
        <w:rPr>
          <w:rFonts w:asciiTheme="minorHAnsi" w:hAnsiTheme="minorHAnsi"/>
          <w:spacing w:val="-1"/>
        </w:rPr>
        <w:t>discrimination</w:t>
      </w:r>
      <w:r w:rsidRPr="00EE64F9">
        <w:rPr>
          <w:rFonts w:asciiTheme="minorHAnsi" w:hAnsiTheme="minorHAnsi"/>
          <w:spacing w:val="-3"/>
        </w:rPr>
        <w:t xml:space="preserve"> </w:t>
      </w:r>
      <w:r w:rsidRPr="00EE64F9">
        <w:rPr>
          <w:rFonts w:asciiTheme="minorHAnsi" w:hAnsiTheme="minorHAnsi"/>
        </w:rPr>
        <w:t xml:space="preserve">and </w:t>
      </w:r>
      <w:r w:rsidR="00E97315" w:rsidRPr="00EE64F9">
        <w:rPr>
          <w:rFonts w:asciiTheme="minorHAnsi" w:hAnsiTheme="minorHAnsi"/>
          <w:spacing w:val="-1"/>
        </w:rPr>
        <w:t>harassment</w:t>
      </w:r>
      <w:r w:rsidR="00333A33">
        <w:rPr>
          <w:rFonts w:asciiTheme="minorHAnsi" w:hAnsiTheme="minorHAnsi"/>
          <w:spacing w:val="-1"/>
        </w:rPr>
        <w:t>.</w:t>
      </w:r>
    </w:p>
    <w:p w14:paraId="289AB2B9" w14:textId="77777777" w:rsidR="009F550F" w:rsidRDefault="009F550F">
      <w:pPr>
        <w:rPr>
          <w:spacing w:val="-1"/>
        </w:rPr>
      </w:pPr>
      <w:r>
        <w:rPr>
          <w:spacing w:val="-1"/>
        </w:rPr>
        <w:br w:type="page"/>
      </w: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9F550F" w14:paraId="417749C5" w14:textId="77777777" w:rsidTr="00790CC1">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1C72A03" w14:textId="77777777" w:rsidR="009F550F" w:rsidRPr="001656A3" w:rsidRDefault="009F550F" w:rsidP="00790CC1">
            <w:pPr>
              <w:jc w:val="right"/>
              <w:rPr>
                <w:b/>
                <w:bCs/>
                <w:color w:val="000000"/>
                <w:lang w:eastAsia="en-CA"/>
              </w:rPr>
            </w:pPr>
            <w:r w:rsidRPr="001656A3">
              <w:rPr>
                <w:b/>
                <w:bCs/>
                <w:color w:val="000000"/>
                <w:lang w:eastAsia="en-CA"/>
              </w:rPr>
              <w:lastRenderedPageBreak/>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0A3A7E1" w14:textId="77777777" w:rsidR="009F550F" w:rsidRPr="001656A3" w:rsidRDefault="009F550F" w:rsidP="00790CC1">
            <w:pPr>
              <w:rPr>
                <w:b/>
                <w:bCs/>
                <w:i/>
                <w:iCs/>
                <w:color w:val="000000"/>
                <w:lang w:eastAsia="en-CA"/>
              </w:rPr>
            </w:pPr>
            <w:r w:rsidRPr="001656A3">
              <w:rPr>
                <w:b/>
                <w:bCs/>
                <w:color w:val="000000"/>
                <w:lang w:eastAsia="en-CA"/>
              </w:rPr>
              <w:t> </w:t>
            </w:r>
            <w:r w:rsidR="007D723F" w:rsidRPr="007B20BE">
              <w:rPr>
                <w:spacing w:val="-1"/>
              </w:rPr>
              <w:t>Liability</w:t>
            </w:r>
            <w:r w:rsidR="007D723F" w:rsidRPr="007B20BE">
              <w:rPr>
                <w:spacing w:val="-3"/>
              </w:rPr>
              <w:t xml:space="preserve"> </w:t>
            </w:r>
            <w:r w:rsidR="007D723F" w:rsidRPr="007B20BE">
              <w:t xml:space="preserve">of </w:t>
            </w:r>
            <w:r w:rsidR="007D723F" w:rsidRPr="007B20BE">
              <w:rPr>
                <w:spacing w:val="-1"/>
              </w:rPr>
              <w:t>Board</w:t>
            </w:r>
            <w:r w:rsidR="007D723F" w:rsidRPr="007B20BE">
              <w:rPr>
                <w:spacing w:val="-3"/>
              </w:rPr>
              <w:t xml:space="preserve"> </w:t>
            </w:r>
            <w:r w:rsidR="007D723F" w:rsidRPr="007B20BE">
              <w:rPr>
                <w:spacing w:val="-1"/>
              </w:rPr>
              <w:t>Members/Directors</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16C4712" w14:textId="77777777" w:rsidR="009F550F" w:rsidRPr="001656A3" w:rsidRDefault="009F550F" w:rsidP="00790CC1">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1EF3955" w14:textId="77777777" w:rsidR="009F550F" w:rsidRPr="001656A3" w:rsidRDefault="007D723F" w:rsidP="00790CC1">
            <w:pPr>
              <w:rPr>
                <w:b/>
                <w:bCs/>
                <w:i/>
                <w:iCs/>
                <w:color w:val="000000"/>
                <w:lang w:eastAsia="en-CA"/>
              </w:rPr>
            </w:pPr>
            <w:r>
              <w:rPr>
                <w:b/>
                <w:bCs/>
                <w:color w:val="000000"/>
                <w:lang w:eastAsia="en-CA"/>
              </w:rPr>
              <w:t>4.0</w:t>
            </w:r>
            <w:r w:rsidR="00ED3A86">
              <w:rPr>
                <w:b/>
                <w:bCs/>
                <w:color w:val="000000"/>
                <w:lang w:eastAsia="en-CA"/>
              </w:rPr>
              <w:t>4</w:t>
            </w:r>
          </w:p>
        </w:tc>
      </w:tr>
      <w:tr w:rsidR="009F550F" w14:paraId="22C85F35"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855F262" w14:textId="77777777" w:rsidR="009F550F" w:rsidRDefault="009F550F" w:rsidP="00790CC1">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440534C" w14:textId="77777777" w:rsidR="009F550F" w:rsidRPr="000C20E3" w:rsidRDefault="009F550F" w:rsidP="00790CC1">
            <w:pPr>
              <w:rPr>
                <w:i/>
                <w:iCs/>
                <w:color w:val="000000"/>
                <w:lang w:eastAsia="en-CA"/>
              </w:rPr>
            </w:pPr>
            <w:r>
              <w:rPr>
                <w:color w:val="000000"/>
                <w:lang w:eastAsia="en-CA"/>
              </w:rPr>
              <w:t> </w:t>
            </w:r>
            <w:r w:rsidR="007D723F" w:rsidRPr="007B20BE">
              <w:rPr>
                <w:spacing w:val="-1"/>
              </w:rPr>
              <w:t>April</w:t>
            </w:r>
            <w:r w:rsidR="007D723F" w:rsidRPr="007B20BE">
              <w:rPr>
                <w:spacing w:val="-2"/>
              </w:rPr>
              <w:t xml:space="preserve"> </w:t>
            </w:r>
            <w:r w:rsidR="007D723F" w:rsidRPr="007B20BE">
              <w:t>2004</w:t>
            </w:r>
          </w:p>
        </w:tc>
      </w:tr>
      <w:tr w:rsidR="008020BC" w14:paraId="5A7C1BBA"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BF92A80" w14:textId="77777777" w:rsidR="008020BC" w:rsidRDefault="008020BC" w:rsidP="00790CC1">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0E05DD3" w14:textId="77777777" w:rsidR="008020BC" w:rsidRPr="007D723F" w:rsidRDefault="008020BC" w:rsidP="00790CC1">
            <w:pPr>
              <w:rPr>
                <w:color w:val="000000"/>
                <w:lang w:eastAsia="en-CA"/>
              </w:rPr>
            </w:pPr>
            <w:r>
              <w:rPr>
                <w:color w:val="000000"/>
                <w:lang w:eastAsia="en-CA"/>
              </w:rPr>
              <w:t>April 2018</w:t>
            </w:r>
          </w:p>
        </w:tc>
      </w:tr>
      <w:tr w:rsidR="009F550F" w14:paraId="12610CDF"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64091A0" w14:textId="77777777" w:rsidR="009F550F" w:rsidRDefault="009F550F" w:rsidP="00790CC1">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61F85E9" w14:textId="77777777" w:rsidR="009F550F" w:rsidRPr="007D723F" w:rsidRDefault="00AB750A" w:rsidP="00790CC1">
            <w:pPr>
              <w:rPr>
                <w:color w:val="000000"/>
                <w:lang w:eastAsia="en-CA"/>
              </w:rPr>
            </w:pPr>
            <w:r>
              <w:rPr>
                <w:color w:val="000000"/>
                <w:lang w:eastAsia="en-CA"/>
              </w:rPr>
              <w:t xml:space="preserve">April 2018, </w:t>
            </w:r>
            <w:r w:rsidR="007D723F" w:rsidRPr="007D723F">
              <w:rPr>
                <w:color w:val="000000"/>
                <w:lang w:eastAsia="en-CA"/>
              </w:rPr>
              <w:t>August 2022</w:t>
            </w:r>
          </w:p>
        </w:tc>
      </w:tr>
      <w:tr w:rsidR="009F550F" w14:paraId="14C77FB5"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0377698" w14:textId="77777777" w:rsidR="009F550F" w:rsidRDefault="009F550F" w:rsidP="00790CC1">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ACD65CE" w14:textId="2D92FF06" w:rsidR="009F550F" w:rsidRPr="007D723F" w:rsidRDefault="009F550F" w:rsidP="00790CC1">
            <w:pPr>
              <w:rPr>
                <w:color w:val="000000"/>
                <w:lang w:eastAsia="en-CA"/>
              </w:rPr>
            </w:pPr>
            <w:r>
              <w:rPr>
                <w:color w:val="000000"/>
                <w:lang w:eastAsia="en-CA"/>
              </w:rPr>
              <w:t> </w:t>
            </w:r>
            <w:r w:rsidR="00314D17">
              <w:rPr>
                <w:color w:val="000000"/>
                <w:lang w:eastAsia="en-CA"/>
              </w:rPr>
              <w:t>February 2023</w:t>
            </w:r>
          </w:p>
        </w:tc>
      </w:tr>
      <w:tr w:rsidR="009F550F" w14:paraId="07DC8F99" w14:textId="77777777" w:rsidTr="007D723F">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47AFD7F" w14:textId="77777777" w:rsidR="009F550F" w:rsidRDefault="009F550F" w:rsidP="00790CC1">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D5BDA90" w14:textId="77777777" w:rsidR="009F550F" w:rsidRPr="007D723F" w:rsidRDefault="007D723F" w:rsidP="00790CC1">
            <w:pPr>
              <w:rPr>
                <w:color w:val="000000"/>
                <w:lang w:eastAsia="en-CA"/>
              </w:rPr>
            </w:pPr>
            <w:r w:rsidRPr="007D723F">
              <w:rPr>
                <w:color w:val="000000"/>
                <w:lang w:eastAsia="en-CA"/>
              </w:rPr>
              <w:t>Adapted from Director’s Liability: A Discussion Paper on Legal Liability, Risk Management and the Role of Directors in Non-Profit Organizations, Volunteer Canada, 2002</w:t>
            </w:r>
          </w:p>
        </w:tc>
      </w:tr>
      <w:tr w:rsidR="009F550F" w14:paraId="55DE978D"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37D866C" w14:textId="77777777" w:rsidR="009F550F" w:rsidRDefault="009F550F" w:rsidP="00790CC1">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19AACA8" w14:textId="77777777" w:rsidR="009F550F" w:rsidRPr="007D723F" w:rsidRDefault="009F550F" w:rsidP="00790CC1">
            <w:pPr>
              <w:rPr>
                <w:color w:val="000000"/>
                <w:lang w:eastAsia="en-CA"/>
              </w:rPr>
            </w:pPr>
            <w:r w:rsidRPr="007D723F">
              <w:rPr>
                <w:color w:val="000000"/>
                <w:lang w:eastAsia="en-CA"/>
              </w:rPr>
              <w:t> 90</w:t>
            </w:r>
          </w:p>
        </w:tc>
      </w:tr>
      <w:tr w:rsidR="009F550F" w14:paraId="281DE3D0"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768D310" w14:textId="77777777" w:rsidR="009F550F" w:rsidRDefault="009F550F" w:rsidP="00790CC1">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B75FAA8" w14:textId="77777777" w:rsidR="009F550F" w:rsidRPr="007D723F" w:rsidRDefault="009F550F" w:rsidP="00790CC1">
            <w:pPr>
              <w:rPr>
                <w:color w:val="000000"/>
                <w:lang w:eastAsia="en-CA"/>
              </w:rPr>
            </w:pPr>
            <w:r w:rsidRPr="007D723F">
              <w:rPr>
                <w:color w:val="000000"/>
                <w:lang w:eastAsia="en-CA"/>
              </w:rPr>
              <w:t>Board of Directors</w:t>
            </w:r>
          </w:p>
        </w:tc>
      </w:tr>
    </w:tbl>
    <w:p w14:paraId="1DB961E1" w14:textId="77777777" w:rsidR="009F550F" w:rsidRPr="007B20BE" w:rsidRDefault="009F550F" w:rsidP="009F550F">
      <w:pPr>
        <w:spacing w:before="1"/>
        <w:rPr>
          <w:rFonts w:eastAsia="Times New Roman" w:cs="Times New Roman"/>
        </w:rPr>
      </w:pPr>
    </w:p>
    <w:p w14:paraId="6BECBADE" w14:textId="77777777" w:rsidR="009F550F" w:rsidRPr="007B20BE" w:rsidRDefault="007D723F" w:rsidP="009F550F">
      <w:pPr>
        <w:pStyle w:val="Heading2"/>
        <w:tabs>
          <w:tab w:val="left" w:pos="540"/>
        </w:tabs>
        <w:spacing w:before="72"/>
        <w:ind w:left="90"/>
        <w:rPr>
          <w:rFonts w:asciiTheme="minorHAnsi" w:eastAsia="Arial" w:hAnsiTheme="minorHAnsi" w:cs="Arial"/>
          <w:b w:val="0"/>
          <w:bCs w:val="0"/>
        </w:rPr>
      </w:pPr>
      <w:bookmarkStart w:id="22" w:name="_Toc128553760"/>
      <w:r w:rsidRPr="007D723F">
        <w:rPr>
          <w:rFonts w:asciiTheme="minorHAnsi" w:hAnsiTheme="minorHAnsi"/>
          <w:spacing w:val="-1"/>
        </w:rPr>
        <w:t>4.04</w:t>
      </w:r>
      <w:r w:rsidR="009F550F" w:rsidRPr="007D723F">
        <w:rPr>
          <w:rFonts w:asciiTheme="minorHAnsi" w:hAnsiTheme="minorHAnsi"/>
          <w:spacing w:val="-1"/>
        </w:rPr>
        <w:tab/>
        <w:t>LIABILITY</w:t>
      </w:r>
      <w:r w:rsidR="009F550F" w:rsidRPr="007D723F">
        <w:rPr>
          <w:rFonts w:asciiTheme="minorHAnsi" w:hAnsiTheme="minorHAnsi"/>
        </w:rPr>
        <w:t xml:space="preserve"> OF </w:t>
      </w:r>
      <w:r w:rsidR="009F550F" w:rsidRPr="007D723F">
        <w:rPr>
          <w:rFonts w:asciiTheme="minorHAnsi" w:hAnsiTheme="minorHAnsi"/>
          <w:spacing w:val="-2"/>
        </w:rPr>
        <w:t>BOARD</w:t>
      </w:r>
      <w:r w:rsidR="009F550F" w:rsidRPr="007D723F">
        <w:rPr>
          <w:rFonts w:asciiTheme="minorHAnsi" w:hAnsiTheme="minorHAnsi"/>
          <w:spacing w:val="2"/>
        </w:rPr>
        <w:t xml:space="preserve"> </w:t>
      </w:r>
      <w:r w:rsidR="009F550F" w:rsidRPr="007D723F">
        <w:rPr>
          <w:rFonts w:asciiTheme="minorHAnsi" w:hAnsiTheme="minorHAnsi"/>
          <w:spacing w:val="-2"/>
        </w:rPr>
        <w:t>MEMBERS/DIRECTORS</w:t>
      </w:r>
      <w:bookmarkEnd w:id="22"/>
    </w:p>
    <w:p w14:paraId="73C9D773" w14:textId="77777777" w:rsidR="009F550F" w:rsidRPr="007B20BE" w:rsidRDefault="009F550F" w:rsidP="009F550F">
      <w:pPr>
        <w:spacing w:before="3"/>
        <w:ind w:left="90"/>
        <w:rPr>
          <w:rFonts w:eastAsia="Arial" w:cs="Arial"/>
          <w:b/>
          <w:bCs/>
        </w:rPr>
      </w:pPr>
    </w:p>
    <w:p w14:paraId="215B39E9" w14:textId="77777777" w:rsidR="009F550F" w:rsidRPr="007B20BE" w:rsidRDefault="009F550F" w:rsidP="007D723F">
      <w:pPr>
        <w:pStyle w:val="BodyText"/>
        <w:tabs>
          <w:tab w:val="left" w:pos="9360"/>
        </w:tabs>
        <w:ind w:left="90" w:firstLine="0"/>
        <w:rPr>
          <w:rFonts w:asciiTheme="minorHAnsi" w:hAnsiTheme="minorHAnsi"/>
        </w:rPr>
      </w:pPr>
      <w:r w:rsidRPr="007B20BE">
        <w:rPr>
          <w:rFonts w:asciiTheme="minorHAnsi" w:hAnsiTheme="minorHAnsi"/>
        </w:rPr>
        <w:t>A</w:t>
      </w:r>
      <w:r w:rsidRPr="007B20BE">
        <w:rPr>
          <w:rFonts w:asciiTheme="minorHAnsi" w:hAnsiTheme="minorHAnsi"/>
          <w:spacing w:val="-1"/>
        </w:rPr>
        <w:t xml:space="preserve"> director</w:t>
      </w:r>
      <w:r w:rsidRPr="007B20BE">
        <w:rPr>
          <w:rFonts w:asciiTheme="minorHAnsi" w:hAnsiTheme="minorHAnsi"/>
        </w:rPr>
        <w:t xml:space="preserve"> </w:t>
      </w:r>
      <w:r w:rsidRPr="007B20BE">
        <w:rPr>
          <w:rFonts w:asciiTheme="minorHAnsi" w:hAnsiTheme="minorHAnsi"/>
          <w:spacing w:val="-1"/>
        </w:rPr>
        <w:t>who</w:t>
      </w:r>
      <w:r w:rsidRPr="007B20BE">
        <w:rPr>
          <w:rFonts w:asciiTheme="minorHAnsi" w:hAnsiTheme="minorHAnsi"/>
          <w:spacing w:val="-3"/>
        </w:rPr>
        <w:t xml:space="preserve"> </w:t>
      </w:r>
      <w:r w:rsidRPr="007B20BE">
        <w:rPr>
          <w:rFonts w:asciiTheme="minorHAnsi" w:hAnsiTheme="minorHAnsi"/>
          <w:spacing w:val="-1"/>
        </w:rPr>
        <w:t>fails</w:t>
      </w:r>
      <w:r w:rsidRPr="007B20BE">
        <w:rPr>
          <w:rFonts w:asciiTheme="minorHAnsi" w:hAnsiTheme="minorHAnsi"/>
          <w:spacing w:val="-2"/>
        </w:rPr>
        <w:t xml:space="preserve"> </w:t>
      </w:r>
      <w:r w:rsidRPr="007B20BE">
        <w:rPr>
          <w:rFonts w:asciiTheme="minorHAnsi" w:hAnsiTheme="minorHAnsi"/>
        </w:rPr>
        <w:t>to</w:t>
      </w:r>
      <w:r w:rsidRPr="007B20BE">
        <w:rPr>
          <w:rFonts w:asciiTheme="minorHAnsi" w:hAnsiTheme="minorHAnsi"/>
          <w:spacing w:val="-1"/>
        </w:rPr>
        <w:t xml:space="preserve"> </w:t>
      </w:r>
      <w:r w:rsidRPr="007B20BE">
        <w:rPr>
          <w:rFonts w:asciiTheme="minorHAnsi" w:hAnsiTheme="minorHAnsi" w:cs="Times New Roman"/>
          <w:spacing w:val="-1"/>
        </w:rPr>
        <w:t>fulfill</w:t>
      </w:r>
      <w:r w:rsidRPr="007B20BE">
        <w:rPr>
          <w:rFonts w:asciiTheme="minorHAnsi" w:hAnsiTheme="minorHAnsi" w:cs="Times New Roman"/>
          <w:spacing w:val="1"/>
        </w:rPr>
        <w:t xml:space="preserve"> </w:t>
      </w:r>
      <w:r>
        <w:rPr>
          <w:rFonts w:asciiTheme="minorHAnsi" w:hAnsiTheme="minorHAnsi" w:cs="Times New Roman"/>
          <w:spacing w:val="1"/>
        </w:rPr>
        <w:t xml:space="preserve">their </w:t>
      </w:r>
      <w:r w:rsidRPr="007B20BE">
        <w:rPr>
          <w:rFonts w:asciiTheme="minorHAnsi" w:hAnsiTheme="minorHAnsi" w:cs="Times New Roman"/>
          <w:spacing w:val="-1"/>
        </w:rPr>
        <w:t>duties</w:t>
      </w:r>
      <w:r w:rsidRPr="007B20BE">
        <w:rPr>
          <w:rFonts w:asciiTheme="minorHAnsi" w:hAnsiTheme="minorHAnsi" w:cs="Times New Roman"/>
        </w:rPr>
        <w:t xml:space="preserve"> </w:t>
      </w:r>
      <w:r w:rsidRPr="007B20BE">
        <w:rPr>
          <w:rFonts w:asciiTheme="minorHAnsi" w:hAnsiTheme="minorHAnsi" w:cs="Times New Roman"/>
          <w:spacing w:val="-2"/>
        </w:rPr>
        <w:t xml:space="preserve">may </w:t>
      </w:r>
      <w:r w:rsidRPr="007B20BE">
        <w:rPr>
          <w:rFonts w:asciiTheme="minorHAnsi" w:hAnsiTheme="minorHAnsi" w:cs="Times New Roman"/>
        </w:rPr>
        <w:t xml:space="preserve">be </w:t>
      </w:r>
      <w:r w:rsidRPr="007B20BE">
        <w:rPr>
          <w:rFonts w:asciiTheme="minorHAnsi" w:hAnsiTheme="minorHAnsi" w:cs="Times New Roman"/>
          <w:spacing w:val="-1"/>
        </w:rPr>
        <w:t xml:space="preserve">liable. </w:t>
      </w:r>
      <w:r w:rsidRPr="007B20BE">
        <w:rPr>
          <w:rFonts w:asciiTheme="minorHAnsi" w:hAnsiTheme="minorHAnsi" w:cs="Times New Roman"/>
          <w:spacing w:val="-2"/>
        </w:rPr>
        <w:t xml:space="preserve"> </w:t>
      </w:r>
      <w:r w:rsidRPr="007B20BE">
        <w:rPr>
          <w:rFonts w:asciiTheme="minorHAnsi" w:hAnsiTheme="minorHAnsi" w:cs="Times New Roman"/>
        </w:rPr>
        <w:t>The</w:t>
      </w:r>
      <w:r w:rsidRPr="007B20BE">
        <w:rPr>
          <w:rFonts w:asciiTheme="minorHAnsi" w:hAnsiTheme="minorHAnsi" w:cs="Times New Roman"/>
          <w:spacing w:val="-2"/>
        </w:rPr>
        <w:t xml:space="preserve"> </w:t>
      </w:r>
      <w:r w:rsidRPr="007B20BE">
        <w:rPr>
          <w:rFonts w:asciiTheme="minorHAnsi" w:hAnsiTheme="minorHAnsi" w:cs="Times New Roman"/>
          <w:spacing w:val="-1"/>
        </w:rPr>
        <w:t>term</w:t>
      </w:r>
      <w:r w:rsidRPr="007B20BE">
        <w:rPr>
          <w:rFonts w:asciiTheme="minorHAnsi" w:hAnsiTheme="minorHAnsi" w:cs="Times New Roman"/>
          <w:spacing w:val="-4"/>
        </w:rPr>
        <w:t xml:space="preserve"> </w:t>
      </w:r>
      <w:r w:rsidRPr="007B20BE">
        <w:rPr>
          <w:rFonts w:asciiTheme="minorHAnsi" w:hAnsiTheme="minorHAnsi" w:cs="Times New Roman"/>
          <w:spacing w:val="-1"/>
        </w:rPr>
        <w:t>‘liability’</w:t>
      </w:r>
      <w:r w:rsidRPr="007B20BE">
        <w:rPr>
          <w:rFonts w:asciiTheme="minorHAnsi" w:hAnsiTheme="minorHAnsi" w:cs="Times New Roman"/>
        </w:rPr>
        <w:t xml:space="preserve"> </w:t>
      </w:r>
      <w:r w:rsidRPr="007B20BE">
        <w:rPr>
          <w:rFonts w:asciiTheme="minorHAnsi" w:hAnsiTheme="minorHAnsi" w:cs="Times New Roman"/>
          <w:spacing w:val="-1"/>
        </w:rPr>
        <w:t>refers</w:t>
      </w:r>
      <w:r w:rsidRPr="007B20BE">
        <w:rPr>
          <w:rFonts w:asciiTheme="minorHAnsi" w:hAnsiTheme="minorHAnsi" w:cs="Times New Roman"/>
        </w:rPr>
        <w:t xml:space="preserve"> to</w:t>
      </w:r>
      <w:r w:rsidRPr="007B20BE">
        <w:rPr>
          <w:rFonts w:asciiTheme="minorHAnsi" w:hAnsiTheme="minorHAnsi" w:cs="Times New Roman"/>
          <w:spacing w:val="-3"/>
        </w:rPr>
        <w:t xml:space="preserve"> </w:t>
      </w:r>
      <w:r w:rsidRPr="007B20BE">
        <w:rPr>
          <w:rFonts w:asciiTheme="minorHAnsi" w:hAnsiTheme="minorHAnsi" w:cs="Times New Roman"/>
        </w:rPr>
        <w:t>the</w:t>
      </w:r>
      <w:r w:rsidR="007D723F">
        <w:rPr>
          <w:rFonts w:asciiTheme="minorHAnsi" w:hAnsiTheme="minorHAnsi" w:cs="Times New Roman"/>
          <w:spacing w:val="59"/>
        </w:rPr>
        <w:t xml:space="preserve"> </w:t>
      </w:r>
      <w:r w:rsidRPr="007B20BE">
        <w:rPr>
          <w:rFonts w:asciiTheme="minorHAnsi" w:hAnsiTheme="minorHAnsi"/>
          <w:spacing w:val="-1"/>
        </w:rPr>
        <w:t>responsibility</w:t>
      </w:r>
      <w:r w:rsidRPr="007B20BE">
        <w:rPr>
          <w:rFonts w:asciiTheme="minorHAnsi" w:hAnsiTheme="minorHAnsi"/>
          <w:spacing w:val="-3"/>
        </w:rPr>
        <w:t xml:space="preserve"> </w:t>
      </w:r>
      <w:r w:rsidRPr="007B20BE">
        <w:rPr>
          <w:rFonts w:asciiTheme="minorHAnsi" w:hAnsiTheme="minorHAnsi"/>
        </w:rPr>
        <w:t xml:space="preserve">of </w:t>
      </w:r>
      <w:r w:rsidRPr="007B20BE">
        <w:rPr>
          <w:rFonts w:asciiTheme="minorHAnsi" w:hAnsiTheme="minorHAnsi"/>
          <w:spacing w:val="-1"/>
        </w:rPr>
        <w:t>directors</w:t>
      </w:r>
      <w:r w:rsidRPr="007B20BE">
        <w:rPr>
          <w:rFonts w:asciiTheme="minorHAnsi" w:hAnsiTheme="minorHAnsi"/>
        </w:rPr>
        <w:t xml:space="preserve"> </w:t>
      </w:r>
      <w:r w:rsidRPr="007B20BE">
        <w:rPr>
          <w:rFonts w:asciiTheme="minorHAnsi" w:hAnsiTheme="minorHAnsi"/>
          <w:spacing w:val="-1"/>
        </w:rPr>
        <w:t>and</w:t>
      </w:r>
      <w:r w:rsidRPr="007B20BE">
        <w:rPr>
          <w:rFonts w:asciiTheme="minorHAnsi" w:hAnsiTheme="minorHAnsi"/>
        </w:rPr>
        <w:t xml:space="preserve"> </w:t>
      </w:r>
      <w:r w:rsidRPr="007B20BE">
        <w:rPr>
          <w:rFonts w:asciiTheme="minorHAnsi" w:hAnsiTheme="minorHAnsi"/>
          <w:spacing w:val="-1"/>
        </w:rPr>
        <w:t>organizations</w:t>
      </w:r>
      <w:r w:rsidRPr="007B20BE">
        <w:rPr>
          <w:rFonts w:asciiTheme="minorHAnsi" w:hAnsiTheme="minorHAnsi"/>
        </w:rPr>
        <w:t xml:space="preserve"> </w:t>
      </w:r>
      <w:r w:rsidRPr="007B20BE">
        <w:rPr>
          <w:rFonts w:asciiTheme="minorHAnsi" w:hAnsiTheme="minorHAnsi"/>
          <w:spacing w:val="-1"/>
        </w:rPr>
        <w:t>for</w:t>
      </w:r>
      <w:r w:rsidRPr="007B20BE">
        <w:rPr>
          <w:rFonts w:asciiTheme="minorHAnsi" w:hAnsiTheme="minorHAnsi"/>
        </w:rPr>
        <w:t xml:space="preserve"> </w:t>
      </w:r>
      <w:r w:rsidRPr="007B20BE">
        <w:rPr>
          <w:rFonts w:asciiTheme="minorHAnsi" w:hAnsiTheme="minorHAnsi"/>
          <w:spacing w:val="-1"/>
        </w:rPr>
        <w:t>the</w:t>
      </w:r>
      <w:r w:rsidRPr="007B20BE">
        <w:rPr>
          <w:rFonts w:asciiTheme="minorHAnsi" w:hAnsiTheme="minorHAnsi"/>
        </w:rPr>
        <w:t xml:space="preserve"> </w:t>
      </w:r>
      <w:r w:rsidRPr="007B20BE">
        <w:rPr>
          <w:rFonts w:asciiTheme="minorHAnsi" w:hAnsiTheme="minorHAnsi"/>
          <w:spacing w:val="-1"/>
        </w:rPr>
        <w:t>consequences</w:t>
      </w:r>
      <w:r w:rsidRPr="007B20BE">
        <w:rPr>
          <w:rFonts w:asciiTheme="minorHAnsi" w:hAnsiTheme="minorHAnsi"/>
        </w:rPr>
        <w:t xml:space="preserve"> of</w:t>
      </w:r>
      <w:r w:rsidRPr="007B20BE">
        <w:rPr>
          <w:rFonts w:asciiTheme="minorHAnsi" w:hAnsiTheme="minorHAnsi"/>
          <w:spacing w:val="-2"/>
        </w:rPr>
        <w:t xml:space="preserve"> </w:t>
      </w:r>
      <w:r w:rsidRPr="007B20BE">
        <w:rPr>
          <w:rFonts w:asciiTheme="minorHAnsi" w:hAnsiTheme="minorHAnsi"/>
          <w:spacing w:val="-1"/>
        </w:rPr>
        <w:t>conduct</w:t>
      </w:r>
      <w:r w:rsidRPr="007B20BE">
        <w:rPr>
          <w:rFonts w:asciiTheme="minorHAnsi" w:hAnsiTheme="minorHAnsi"/>
          <w:spacing w:val="-2"/>
        </w:rPr>
        <w:t xml:space="preserve"> </w:t>
      </w:r>
      <w:r w:rsidRPr="007B20BE">
        <w:rPr>
          <w:rFonts w:asciiTheme="minorHAnsi" w:hAnsiTheme="minorHAnsi"/>
          <w:spacing w:val="-1"/>
        </w:rPr>
        <w:t>that</w:t>
      </w:r>
      <w:r w:rsidRPr="007B20BE">
        <w:rPr>
          <w:rFonts w:asciiTheme="minorHAnsi" w:hAnsiTheme="minorHAnsi"/>
          <w:spacing w:val="-2"/>
        </w:rPr>
        <w:t xml:space="preserve"> </w:t>
      </w:r>
      <w:r w:rsidRPr="007B20BE">
        <w:rPr>
          <w:rFonts w:asciiTheme="minorHAnsi" w:hAnsiTheme="minorHAnsi"/>
          <w:spacing w:val="-1"/>
        </w:rPr>
        <w:t>fails</w:t>
      </w:r>
      <w:r w:rsidRPr="007B20BE">
        <w:rPr>
          <w:rFonts w:asciiTheme="minorHAnsi" w:hAnsiTheme="minorHAnsi"/>
          <w:spacing w:val="-2"/>
        </w:rPr>
        <w:t xml:space="preserve"> </w:t>
      </w:r>
      <w:r w:rsidRPr="007B20BE">
        <w:rPr>
          <w:rFonts w:asciiTheme="minorHAnsi" w:hAnsiTheme="minorHAnsi"/>
        </w:rPr>
        <w:t xml:space="preserve">to </w:t>
      </w:r>
      <w:r w:rsidRPr="007B20BE">
        <w:rPr>
          <w:rFonts w:asciiTheme="minorHAnsi" w:hAnsiTheme="minorHAnsi"/>
          <w:spacing w:val="-1"/>
        </w:rPr>
        <w:t>meet</w:t>
      </w:r>
      <w:r w:rsidRPr="007B20BE">
        <w:rPr>
          <w:rFonts w:asciiTheme="minorHAnsi" w:hAnsiTheme="minorHAnsi"/>
          <w:spacing w:val="1"/>
        </w:rPr>
        <w:t xml:space="preserve"> </w:t>
      </w:r>
      <w:r w:rsidRPr="007B20BE">
        <w:rPr>
          <w:rFonts w:asciiTheme="minorHAnsi" w:hAnsiTheme="minorHAnsi"/>
        </w:rPr>
        <w:t>a</w:t>
      </w:r>
      <w:r w:rsidRPr="007B20BE">
        <w:rPr>
          <w:rFonts w:asciiTheme="minorHAnsi" w:hAnsiTheme="minorHAnsi"/>
          <w:spacing w:val="-2"/>
        </w:rPr>
        <w:t xml:space="preserve"> </w:t>
      </w:r>
      <w:r w:rsidRPr="007B20BE">
        <w:rPr>
          <w:rFonts w:asciiTheme="minorHAnsi" w:hAnsiTheme="minorHAnsi"/>
          <w:spacing w:val="1"/>
        </w:rPr>
        <w:t>pre-</w:t>
      </w:r>
      <w:r w:rsidRPr="007B20BE">
        <w:rPr>
          <w:rFonts w:asciiTheme="minorHAnsi" w:hAnsiTheme="minorHAnsi" w:cs="Times New Roman"/>
          <w:spacing w:val="-1"/>
        </w:rPr>
        <w:t>determined</w:t>
      </w:r>
      <w:r w:rsidRPr="007B20BE">
        <w:rPr>
          <w:rFonts w:asciiTheme="minorHAnsi" w:hAnsiTheme="minorHAnsi" w:cs="Times New Roman"/>
        </w:rPr>
        <w:t xml:space="preserve"> </w:t>
      </w:r>
      <w:r w:rsidRPr="007B20BE">
        <w:rPr>
          <w:rFonts w:asciiTheme="minorHAnsi" w:hAnsiTheme="minorHAnsi" w:cs="Times New Roman"/>
          <w:spacing w:val="-1"/>
        </w:rPr>
        <w:t>legal</w:t>
      </w:r>
      <w:r w:rsidRPr="007B20BE">
        <w:rPr>
          <w:rFonts w:asciiTheme="minorHAnsi" w:hAnsiTheme="minorHAnsi" w:cs="Times New Roman"/>
          <w:spacing w:val="1"/>
        </w:rPr>
        <w:t xml:space="preserve"> </w:t>
      </w:r>
      <w:r w:rsidRPr="007B20BE">
        <w:rPr>
          <w:rFonts w:asciiTheme="minorHAnsi" w:hAnsiTheme="minorHAnsi" w:cs="Times New Roman"/>
          <w:spacing w:val="-1"/>
        </w:rPr>
        <w:t>standard.</w:t>
      </w:r>
      <w:r w:rsidRPr="007B20BE">
        <w:rPr>
          <w:rFonts w:asciiTheme="minorHAnsi" w:hAnsiTheme="minorHAnsi" w:cs="Times New Roman"/>
          <w:spacing w:val="-3"/>
        </w:rPr>
        <w:t xml:space="preserve">  </w:t>
      </w:r>
      <w:r w:rsidRPr="007B20BE">
        <w:rPr>
          <w:rFonts w:asciiTheme="minorHAnsi" w:hAnsiTheme="minorHAnsi" w:cs="Times New Roman"/>
          <w:spacing w:val="-1"/>
        </w:rPr>
        <w:t>Usually,</w:t>
      </w:r>
      <w:r w:rsidRPr="007B20BE">
        <w:rPr>
          <w:rFonts w:asciiTheme="minorHAnsi" w:hAnsiTheme="minorHAnsi" w:cs="Times New Roman"/>
        </w:rPr>
        <w:t xml:space="preserve"> the</w:t>
      </w:r>
      <w:r w:rsidRPr="007B20BE">
        <w:rPr>
          <w:rFonts w:asciiTheme="minorHAnsi" w:hAnsiTheme="minorHAnsi" w:cs="Times New Roman"/>
          <w:spacing w:val="-2"/>
        </w:rPr>
        <w:t xml:space="preserve"> </w:t>
      </w:r>
      <w:r w:rsidRPr="007B20BE">
        <w:rPr>
          <w:rFonts w:asciiTheme="minorHAnsi" w:hAnsiTheme="minorHAnsi" w:cs="Times New Roman"/>
        </w:rPr>
        <w:t>term</w:t>
      </w:r>
      <w:r w:rsidRPr="007B20BE">
        <w:rPr>
          <w:rFonts w:asciiTheme="minorHAnsi" w:hAnsiTheme="minorHAnsi" w:cs="Times New Roman"/>
          <w:spacing w:val="-4"/>
        </w:rPr>
        <w:t xml:space="preserve"> </w:t>
      </w:r>
      <w:r w:rsidRPr="007B20BE">
        <w:rPr>
          <w:rFonts w:asciiTheme="minorHAnsi" w:hAnsiTheme="minorHAnsi" w:cs="Times New Roman"/>
          <w:spacing w:val="-1"/>
        </w:rPr>
        <w:t>“consequences”</w:t>
      </w:r>
      <w:r w:rsidRPr="007B20BE">
        <w:rPr>
          <w:rFonts w:asciiTheme="minorHAnsi" w:hAnsiTheme="minorHAnsi" w:cs="Times New Roman"/>
        </w:rPr>
        <w:t xml:space="preserve"> </w:t>
      </w:r>
      <w:r w:rsidRPr="007B20BE">
        <w:rPr>
          <w:rFonts w:asciiTheme="minorHAnsi" w:hAnsiTheme="minorHAnsi" w:cs="Times New Roman"/>
          <w:spacing w:val="-1"/>
        </w:rPr>
        <w:t>refers</w:t>
      </w:r>
      <w:r w:rsidRPr="007B20BE">
        <w:rPr>
          <w:rFonts w:asciiTheme="minorHAnsi" w:hAnsiTheme="minorHAnsi" w:cs="Times New Roman"/>
          <w:spacing w:val="-2"/>
        </w:rPr>
        <w:t xml:space="preserve"> </w:t>
      </w:r>
      <w:r w:rsidRPr="007B20BE">
        <w:rPr>
          <w:rFonts w:asciiTheme="minorHAnsi" w:hAnsiTheme="minorHAnsi" w:cs="Times New Roman"/>
        </w:rPr>
        <w:t xml:space="preserve">to </w:t>
      </w:r>
      <w:r w:rsidRPr="007B20BE">
        <w:rPr>
          <w:rFonts w:asciiTheme="minorHAnsi" w:hAnsiTheme="minorHAnsi" w:cs="Times New Roman"/>
          <w:spacing w:val="-2"/>
        </w:rPr>
        <w:t>damage</w:t>
      </w:r>
      <w:r w:rsidRPr="007B20BE">
        <w:rPr>
          <w:rFonts w:asciiTheme="minorHAnsi" w:hAnsiTheme="minorHAnsi" w:cs="Times New Roman"/>
          <w:spacing w:val="4"/>
        </w:rPr>
        <w:t xml:space="preserve"> </w:t>
      </w:r>
      <w:r w:rsidRPr="007B20BE">
        <w:rPr>
          <w:rFonts w:asciiTheme="minorHAnsi" w:hAnsiTheme="minorHAnsi"/>
        </w:rPr>
        <w:t>or loss</w:t>
      </w:r>
      <w:r w:rsidRPr="007B20BE">
        <w:rPr>
          <w:rFonts w:asciiTheme="minorHAnsi" w:hAnsiTheme="minorHAnsi"/>
          <w:spacing w:val="-2"/>
        </w:rPr>
        <w:t xml:space="preserve"> </w:t>
      </w:r>
      <w:r w:rsidRPr="007B20BE">
        <w:rPr>
          <w:rFonts w:asciiTheme="minorHAnsi" w:hAnsiTheme="minorHAnsi"/>
          <w:spacing w:val="-1"/>
        </w:rPr>
        <w:t>experienced</w:t>
      </w:r>
      <w:r w:rsidRPr="007B20BE">
        <w:rPr>
          <w:rFonts w:asciiTheme="minorHAnsi" w:hAnsiTheme="minorHAnsi"/>
        </w:rPr>
        <w:t xml:space="preserve"> by</w:t>
      </w:r>
      <w:r w:rsidR="002B7243">
        <w:rPr>
          <w:rFonts w:asciiTheme="minorHAnsi" w:hAnsiTheme="minorHAnsi"/>
          <w:spacing w:val="65"/>
        </w:rPr>
        <w:t xml:space="preserve"> </w:t>
      </w:r>
      <w:r w:rsidRPr="007B20BE">
        <w:rPr>
          <w:rFonts w:asciiTheme="minorHAnsi" w:hAnsiTheme="minorHAnsi"/>
          <w:spacing w:val="-1"/>
        </w:rPr>
        <w:t>someone</w:t>
      </w:r>
      <w:r w:rsidRPr="007B20BE">
        <w:rPr>
          <w:rFonts w:asciiTheme="minorHAnsi" w:hAnsiTheme="minorHAnsi"/>
        </w:rPr>
        <w:t xml:space="preserve"> and </w:t>
      </w:r>
      <w:r w:rsidRPr="007B20BE">
        <w:rPr>
          <w:rFonts w:asciiTheme="minorHAnsi" w:hAnsiTheme="minorHAnsi"/>
          <w:spacing w:val="-1"/>
        </w:rPr>
        <w:t>being</w:t>
      </w:r>
      <w:r w:rsidRPr="007B20BE">
        <w:rPr>
          <w:rFonts w:asciiTheme="minorHAnsi" w:hAnsiTheme="minorHAnsi"/>
          <w:spacing w:val="-3"/>
        </w:rPr>
        <w:t xml:space="preserve"> </w:t>
      </w:r>
      <w:r w:rsidRPr="007B20BE">
        <w:rPr>
          <w:rFonts w:asciiTheme="minorHAnsi" w:hAnsiTheme="minorHAnsi"/>
          <w:spacing w:val="-1"/>
        </w:rPr>
        <w:t>responsible</w:t>
      </w:r>
      <w:r w:rsidRPr="007B20BE">
        <w:rPr>
          <w:rFonts w:asciiTheme="minorHAnsi" w:hAnsiTheme="minorHAnsi"/>
        </w:rPr>
        <w:t xml:space="preserve"> </w:t>
      </w:r>
      <w:r w:rsidRPr="007B20BE">
        <w:rPr>
          <w:rFonts w:asciiTheme="minorHAnsi" w:hAnsiTheme="minorHAnsi"/>
          <w:spacing w:val="-1"/>
        </w:rPr>
        <w:t>for</w:t>
      </w:r>
      <w:r w:rsidRPr="007B20BE">
        <w:rPr>
          <w:rFonts w:asciiTheme="minorHAnsi" w:hAnsiTheme="minorHAnsi"/>
        </w:rPr>
        <w:t xml:space="preserve"> </w:t>
      </w:r>
      <w:r w:rsidRPr="007B20BE">
        <w:rPr>
          <w:rFonts w:asciiTheme="minorHAnsi" w:hAnsiTheme="minorHAnsi"/>
          <w:spacing w:val="-1"/>
        </w:rPr>
        <w:t>such</w:t>
      </w:r>
      <w:r w:rsidRPr="007B20BE">
        <w:rPr>
          <w:rFonts w:asciiTheme="minorHAnsi" w:hAnsiTheme="minorHAnsi"/>
        </w:rPr>
        <w:t xml:space="preserve"> </w:t>
      </w:r>
      <w:r w:rsidRPr="007B20BE">
        <w:rPr>
          <w:rFonts w:asciiTheme="minorHAnsi" w:hAnsiTheme="minorHAnsi"/>
          <w:spacing w:val="-1"/>
        </w:rPr>
        <w:t>consequences</w:t>
      </w:r>
      <w:r w:rsidRPr="007B20BE">
        <w:rPr>
          <w:rFonts w:asciiTheme="minorHAnsi" w:hAnsiTheme="minorHAnsi"/>
          <w:spacing w:val="-2"/>
        </w:rPr>
        <w:t xml:space="preserve"> </w:t>
      </w:r>
      <w:r w:rsidRPr="007B20BE">
        <w:rPr>
          <w:rFonts w:asciiTheme="minorHAnsi" w:hAnsiTheme="minorHAnsi"/>
          <w:spacing w:val="-1"/>
        </w:rPr>
        <w:t>means</w:t>
      </w:r>
      <w:r w:rsidRPr="007B20BE">
        <w:rPr>
          <w:rFonts w:asciiTheme="minorHAnsi" w:hAnsiTheme="minorHAnsi"/>
        </w:rPr>
        <w:t xml:space="preserve"> </w:t>
      </w:r>
      <w:r w:rsidRPr="007B20BE">
        <w:rPr>
          <w:rFonts w:asciiTheme="minorHAnsi" w:hAnsiTheme="minorHAnsi"/>
          <w:spacing w:val="-1"/>
        </w:rPr>
        <w:t>having</w:t>
      </w:r>
      <w:r w:rsidRPr="007B20BE">
        <w:rPr>
          <w:rFonts w:asciiTheme="minorHAnsi" w:hAnsiTheme="minorHAnsi"/>
          <w:spacing w:val="-3"/>
        </w:rPr>
        <w:t xml:space="preserve"> </w:t>
      </w:r>
      <w:r w:rsidRPr="007B20BE">
        <w:rPr>
          <w:rFonts w:asciiTheme="minorHAnsi" w:hAnsiTheme="minorHAnsi"/>
        </w:rPr>
        <w:t>to pay</w:t>
      </w:r>
      <w:r w:rsidRPr="007B20BE">
        <w:rPr>
          <w:rFonts w:asciiTheme="minorHAnsi" w:hAnsiTheme="minorHAnsi"/>
          <w:spacing w:val="-2"/>
        </w:rPr>
        <w:t xml:space="preserve"> </w:t>
      </w:r>
      <w:r w:rsidRPr="007B20BE">
        <w:rPr>
          <w:rFonts w:asciiTheme="minorHAnsi" w:hAnsiTheme="minorHAnsi"/>
          <w:spacing w:val="-1"/>
        </w:rPr>
        <w:t>financial</w:t>
      </w:r>
      <w:r w:rsidRPr="007B20BE">
        <w:rPr>
          <w:rFonts w:asciiTheme="minorHAnsi" w:hAnsiTheme="minorHAnsi"/>
          <w:spacing w:val="1"/>
        </w:rPr>
        <w:t xml:space="preserve"> </w:t>
      </w:r>
      <w:r w:rsidRPr="007B20BE">
        <w:rPr>
          <w:rFonts w:asciiTheme="minorHAnsi" w:hAnsiTheme="minorHAnsi"/>
          <w:spacing w:val="-1"/>
        </w:rPr>
        <w:t>compensation.</w:t>
      </w:r>
    </w:p>
    <w:p w14:paraId="43C95F1C" w14:textId="77777777" w:rsidR="009F550F" w:rsidRPr="007B20BE" w:rsidRDefault="009F550F" w:rsidP="007D723F">
      <w:pPr>
        <w:ind w:left="90"/>
        <w:rPr>
          <w:rFonts w:eastAsia="Times New Roman" w:cs="Times New Roman"/>
        </w:rPr>
      </w:pPr>
    </w:p>
    <w:p w14:paraId="1F52893E" w14:textId="77777777" w:rsidR="009F550F" w:rsidRPr="007B20BE" w:rsidRDefault="009F550F" w:rsidP="007D723F">
      <w:pPr>
        <w:pStyle w:val="BodyText"/>
        <w:ind w:left="90" w:firstLine="0"/>
        <w:rPr>
          <w:rFonts w:asciiTheme="minorHAnsi" w:hAnsiTheme="minorHAnsi"/>
        </w:rPr>
      </w:pPr>
      <w:r w:rsidRPr="007B20BE">
        <w:rPr>
          <w:rFonts w:asciiTheme="minorHAnsi" w:hAnsiTheme="minorHAnsi"/>
          <w:spacing w:val="-1"/>
        </w:rPr>
        <w:t>Liability</w:t>
      </w:r>
      <w:r w:rsidRPr="007B20BE">
        <w:rPr>
          <w:rFonts w:asciiTheme="minorHAnsi" w:hAnsiTheme="minorHAnsi"/>
          <w:spacing w:val="-3"/>
        </w:rPr>
        <w:t xml:space="preserve"> </w:t>
      </w:r>
      <w:r w:rsidRPr="007B20BE">
        <w:rPr>
          <w:rFonts w:asciiTheme="minorHAnsi" w:hAnsiTheme="minorHAnsi"/>
          <w:spacing w:val="-1"/>
        </w:rPr>
        <w:t>arises</w:t>
      </w:r>
      <w:r w:rsidRPr="007B20BE">
        <w:rPr>
          <w:rFonts w:asciiTheme="minorHAnsi" w:hAnsiTheme="minorHAnsi"/>
        </w:rPr>
        <w:t xml:space="preserve"> in</w:t>
      </w:r>
      <w:r w:rsidRPr="007B20BE">
        <w:rPr>
          <w:rFonts w:asciiTheme="minorHAnsi" w:hAnsiTheme="minorHAnsi"/>
          <w:spacing w:val="-3"/>
        </w:rPr>
        <w:t xml:space="preserve"> </w:t>
      </w:r>
      <w:r w:rsidRPr="007B20BE">
        <w:rPr>
          <w:rFonts w:asciiTheme="minorHAnsi" w:hAnsiTheme="minorHAnsi"/>
          <w:spacing w:val="-1"/>
        </w:rPr>
        <w:t>the</w:t>
      </w:r>
      <w:r w:rsidRPr="007B20BE">
        <w:rPr>
          <w:rFonts w:asciiTheme="minorHAnsi" w:hAnsiTheme="minorHAnsi"/>
        </w:rPr>
        <w:t xml:space="preserve"> </w:t>
      </w:r>
      <w:r w:rsidRPr="007B20BE">
        <w:rPr>
          <w:rFonts w:asciiTheme="minorHAnsi" w:hAnsiTheme="minorHAnsi"/>
          <w:spacing w:val="-1"/>
        </w:rPr>
        <w:t>following</w:t>
      </w:r>
      <w:r w:rsidRPr="007B20BE">
        <w:rPr>
          <w:rFonts w:asciiTheme="minorHAnsi" w:hAnsiTheme="minorHAnsi"/>
          <w:spacing w:val="-3"/>
        </w:rPr>
        <w:t xml:space="preserve"> </w:t>
      </w:r>
      <w:r w:rsidRPr="007B20BE">
        <w:rPr>
          <w:rFonts w:asciiTheme="minorHAnsi" w:hAnsiTheme="minorHAnsi"/>
          <w:spacing w:val="-1"/>
        </w:rPr>
        <w:t>three</w:t>
      </w:r>
      <w:r w:rsidRPr="007B20BE">
        <w:rPr>
          <w:rFonts w:asciiTheme="minorHAnsi" w:hAnsiTheme="minorHAnsi"/>
        </w:rPr>
        <w:t xml:space="preserve"> </w:t>
      </w:r>
      <w:r w:rsidRPr="007B20BE">
        <w:rPr>
          <w:rFonts w:asciiTheme="minorHAnsi" w:hAnsiTheme="minorHAnsi"/>
          <w:spacing w:val="-1"/>
        </w:rPr>
        <w:t>situations:</w:t>
      </w:r>
    </w:p>
    <w:p w14:paraId="3C67E1B8" w14:textId="77777777" w:rsidR="009F550F" w:rsidRDefault="009F550F" w:rsidP="007D723F">
      <w:pPr>
        <w:ind w:left="90"/>
        <w:rPr>
          <w:rFonts w:ascii="Times New Roman" w:eastAsia="Times New Roman" w:hAnsi="Times New Roman" w:cs="Times New Roman"/>
        </w:rPr>
      </w:pPr>
    </w:p>
    <w:p w14:paraId="784B33A5" w14:textId="77777777" w:rsidR="009F550F" w:rsidRPr="007B20BE" w:rsidRDefault="009F550F" w:rsidP="00FC1C2F">
      <w:pPr>
        <w:pStyle w:val="BodyText"/>
        <w:numPr>
          <w:ilvl w:val="0"/>
          <w:numId w:val="14"/>
        </w:numPr>
        <w:tabs>
          <w:tab w:val="left" w:pos="450"/>
        </w:tabs>
        <w:spacing w:line="252" w:lineRule="exact"/>
        <w:ind w:left="90" w:firstLine="0"/>
        <w:rPr>
          <w:rFonts w:asciiTheme="minorHAnsi" w:hAnsiTheme="minorHAnsi"/>
        </w:rPr>
      </w:pPr>
      <w:r w:rsidRPr="007B20BE">
        <w:rPr>
          <w:rFonts w:asciiTheme="minorHAnsi" w:hAnsiTheme="minorHAnsi"/>
        </w:rPr>
        <w:t>When</w:t>
      </w:r>
      <w:r w:rsidRPr="007B20BE">
        <w:rPr>
          <w:rFonts w:asciiTheme="minorHAnsi" w:hAnsiTheme="minorHAnsi"/>
          <w:spacing w:val="-3"/>
        </w:rPr>
        <w:t xml:space="preserve"> </w:t>
      </w:r>
      <w:r w:rsidRPr="007B20BE">
        <w:rPr>
          <w:rFonts w:asciiTheme="minorHAnsi" w:hAnsiTheme="minorHAnsi"/>
        </w:rPr>
        <w:t>a law</w:t>
      </w:r>
      <w:r w:rsidRPr="007B20BE">
        <w:rPr>
          <w:rFonts w:asciiTheme="minorHAnsi" w:hAnsiTheme="minorHAnsi"/>
          <w:spacing w:val="-3"/>
        </w:rPr>
        <w:t xml:space="preserve"> </w:t>
      </w:r>
      <w:r w:rsidRPr="007B20BE">
        <w:rPr>
          <w:rFonts w:asciiTheme="minorHAnsi" w:hAnsiTheme="minorHAnsi"/>
        </w:rPr>
        <w:t xml:space="preserve">is </w:t>
      </w:r>
      <w:r w:rsidRPr="007B20BE">
        <w:rPr>
          <w:rFonts w:asciiTheme="minorHAnsi" w:hAnsiTheme="minorHAnsi"/>
          <w:spacing w:val="-1"/>
        </w:rPr>
        <w:t>broken.</w:t>
      </w:r>
      <w:r w:rsidRPr="007B20BE">
        <w:rPr>
          <w:rFonts w:asciiTheme="minorHAnsi" w:hAnsiTheme="minorHAnsi"/>
          <w:spacing w:val="-2"/>
        </w:rPr>
        <w:t xml:space="preserve"> </w:t>
      </w:r>
      <w:r w:rsidRPr="007B20BE">
        <w:rPr>
          <w:rFonts w:asciiTheme="minorHAnsi" w:hAnsiTheme="minorHAnsi"/>
        </w:rPr>
        <w:t>The</w:t>
      </w:r>
      <w:r w:rsidRPr="007B20BE">
        <w:rPr>
          <w:rFonts w:asciiTheme="minorHAnsi" w:hAnsiTheme="minorHAnsi"/>
          <w:spacing w:val="-2"/>
        </w:rPr>
        <w:t xml:space="preserve"> </w:t>
      </w:r>
      <w:r w:rsidRPr="007B20BE">
        <w:rPr>
          <w:rFonts w:asciiTheme="minorHAnsi" w:hAnsiTheme="minorHAnsi"/>
          <w:spacing w:val="-1"/>
        </w:rPr>
        <w:t>consequences</w:t>
      </w:r>
      <w:r w:rsidRPr="007B20BE">
        <w:rPr>
          <w:rFonts w:asciiTheme="minorHAnsi" w:hAnsiTheme="minorHAnsi"/>
        </w:rPr>
        <w:t xml:space="preserve"> </w:t>
      </w:r>
      <w:r w:rsidRPr="007B20BE">
        <w:rPr>
          <w:rFonts w:asciiTheme="minorHAnsi" w:hAnsiTheme="minorHAnsi"/>
          <w:spacing w:val="-2"/>
        </w:rPr>
        <w:t>of</w:t>
      </w:r>
      <w:r w:rsidRPr="007B20BE">
        <w:rPr>
          <w:rFonts w:asciiTheme="minorHAnsi" w:hAnsiTheme="minorHAnsi"/>
        </w:rPr>
        <w:t xml:space="preserve"> </w:t>
      </w:r>
      <w:r w:rsidRPr="007B20BE">
        <w:rPr>
          <w:rFonts w:asciiTheme="minorHAnsi" w:hAnsiTheme="minorHAnsi"/>
          <w:spacing w:val="-1"/>
        </w:rPr>
        <w:t>breaking</w:t>
      </w:r>
      <w:r w:rsidRPr="007B20BE">
        <w:rPr>
          <w:rFonts w:asciiTheme="minorHAnsi" w:hAnsiTheme="minorHAnsi"/>
          <w:spacing w:val="-3"/>
        </w:rPr>
        <w:t xml:space="preserve"> </w:t>
      </w:r>
      <w:r w:rsidRPr="007B20BE">
        <w:rPr>
          <w:rFonts w:asciiTheme="minorHAnsi" w:hAnsiTheme="minorHAnsi"/>
        </w:rPr>
        <w:t xml:space="preserve">a law </w:t>
      </w:r>
      <w:r w:rsidRPr="007B20BE">
        <w:rPr>
          <w:rFonts w:asciiTheme="minorHAnsi" w:hAnsiTheme="minorHAnsi"/>
          <w:spacing w:val="-1"/>
        </w:rPr>
        <w:t>are:</w:t>
      </w:r>
    </w:p>
    <w:p w14:paraId="78093F0B" w14:textId="77777777" w:rsidR="009F550F" w:rsidRPr="007B20BE" w:rsidRDefault="009F550F" w:rsidP="00FC1C2F">
      <w:pPr>
        <w:pStyle w:val="BodyText"/>
        <w:numPr>
          <w:ilvl w:val="1"/>
          <w:numId w:val="14"/>
        </w:numPr>
        <w:tabs>
          <w:tab w:val="left" w:pos="810"/>
        </w:tabs>
        <w:spacing w:line="268" w:lineRule="exact"/>
        <w:ind w:left="90" w:firstLine="360"/>
        <w:rPr>
          <w:rFonts w:asciiTheme="minorHAnsi" w:hAnsiTheme="minorHAnsi"/>
        </w:rPr>
      </w:pPr>
      <w:r w:rsidRPr="007B20BE">
        <w:rPr>
          <w:rFonts w:asciiTheme="minorHAnsi" w:hAnsiTheme="minorHAnsi"/>
          <w:spacing w:val="-1"/>
        </w:rPr>
        <w:t>paying</w:t>
      </w:r>
      <w:r w:rsidRPr="007B20BE">
        <w:rPr>
          <w:rFonts w:asciiTheme="minorHAnsi" w:hAnsiTheme="minorHAnsi"/>
          <w:spacing w:val="-3"/>
        </w:rPr>
        <w:t xml:space="preserve"> </w:t>
      </w:r>
      <w:r w:rsidRPr="007B20BE">
        <w:rPr>
          <w:rFonts w:asciiTheme="minorHAnsi" w:hAnsiTheme="minorHAnsi"/>
        </w:rPr>
        <w:t xml:space="preserve">a </w:t>
      </w:r>
      <w:proofErr w:type="gramStart"/>
      <w:r w:rsidRPr="007B20BE">
        <w:rPr>
          <w:rFonts w:asciiTheme="minorHAnsi" w:hAnsiTheme="minorHAnsi"/>
          <w:spacing w:val="-1"/>
        </w:rPr>
        <w:t>fine</w:t>
      </w:r>
      <w:r>
        <w:rPr>
          <w:rFonts w:asciiTheme="minorHAnsi" w:hAnsiTheme="minorHAnsi"/>
          <w:spacing w:val="-1"/>
        </w:rPr>
        <w:t>;</w:t>
      </w:r>
      <w:proofErr w:type="gramEnd"/>
    </w:p>
    <w:p w14:paraId="15C47DD0" w14:textId="77777777" w:rsidR="009F550F" w:rsidRPr="007B20BE" w:rsidRDefault="009F550F" w:rsidP="00FC1C2F">
      <w:pPr>
        <w:pStyle w:val="BodyText"/>
        <w:numPr>
          <w:ilvl w:val="1"/>
          <w:numId w:val="14"/>
        </w:numPr>
        <w:tabs>
          <w:tab w:val="left" w:pos="810"/>
        </w:tabs>
        <w:spacing w:line="269" w:lineRule="exact"/>
        <w:ind w:left="90" w:firstLine="360"/>
        <w:rPr>
          <w:rFonts w:asciiTheme="minorHAnsi" w:hAnsiTheme="minorHAnsi" w:cs="Times New Roman"/>
        </w:rPr>
      </w:pPr>
      <w:r w:rsidRPr="007B20BE">
        <w:rPr>
          <w:rFonts w:asciiTheme="minorHAnsi" w:hAnsiTheme="minorHAnsi" w:cs="Times New Roman"/>
          <w:spacing w:val="-1"/>
        </w:rPr>
        <w:t>having</w:t>
      </w:r>
      <w:r w:rsidRPr="007B20BE">
        <w:rPr>
          <w:rFonts w:asciiTheme="minorHAnsi" w:hAnsiTheme="minorHAnsi" w:cs="Times New Roman"/>
          <w:spacing w:val="-3"/>
        </w:rPr>
        <w:t xml:space="preserve"> </w:t>
      </w:r>
      <w:r w:rsidRPr="007B20BE">
        <w:rPr>
          <w:rFonts w:asciiTheme="minorHAnsi" w:hAnsiTheme="minorHAnsi" w:cs="Times New Roman"/>
          <w:spacing w:val="-1"/>
        </w:rPr>
        <w:t>restrictions</w:t>
      </w:r>
      <w:r w:rsidRPr="007B20BE">
        <w:rPr>
          <w:rFonts w:asciiTheme="minorHAnsi" w:hAnsiTheme="minorHAnsi" w:cs="Times New Roman"/>
        </w:rPr>
        <w:t xml:space="preserve"> </w:t>
      </w:r>
      <w:r w:rsidRPr="007B20BE">
        <w:rPr>
          <w:rFonts w:asciiTheme="minorHAnsi" w:hAnsiTheme="minorHAnsi" w:cs="Times New Roman"/>
          <w:spacing w:val="-1"/>
        </w:rPr>
        <w:t>placed</w:t>
      </w:r>
      <w:r w:rsidRPr="007B20BE">
        <w:rPr>
          <w:rFonts w:asciiTheme="minorHAnsi" w:hAnsiTheme="minorHAnsi" w:cs="Times New Roman"/>
        </w:rPr>
        <w:t xml:space="preserve"> </w:t>
      </w:r>
      <w:r w:rsidRPr="007B20BE">
        <w:rPr>
          <w:rFonts w:asciiTheme="minorHAnsi" w:hAnsiTheme="minorHAnsi" w:cs="Times New Roman"/>
          <w:spacing w:val="-2"/>
        </w:rPr>
        <w:t>on</w:t>
      </w:r>
      <w:r w:rsidRPr="007B20BE">
        <w:rPr>
          <w:rFonts w:asciiTheme="minorHAnsi" w:hAnsiTheme="minorHAnsi" w:cs="Times New Roman"/>
        </w:rPr>
        <w:t xml:space="preserve"> </w:t>
      </w:r>
      <w:r w:rsidRPr="007B20BE">
        <w:rPr>
          <w:rFonts w:asciiTheme="minorHAnsi" w:hAnsiTheme="minorHAnsi" w:cs="Times New Roman"/>
          <w:spacing w:val="-1"/>
        </w:rPr>
        <w:t>one’s</w:t>
      </w:r>
      <w:r w:rsidRPr="007B20BE">
        <w:rPr>
          <w:rFonts w:asciiTheme="minorHAnsi" w:hAnsiTheme="minorHAnsi" w:cs="Times New Roman"/>
        </w:rPr>
        <w:t xml:space="preserve"> </w:t>
      </w:r>
      <w:r w:rsidRPr="007B20BE">
        <w:rPr>
          <w:rFonts w:asciiTheme="minorHAnsi" w:hAnsiTheme="minorHAnsi" w:cs="Times New Roman"/>
          <w:spacing w:val="-1"/>
        </w:rPr>
        <w:t>rights</w:t>
      </w:r>
      <w:r w:rsidRPr="007B20BE">
        <w:rPr>
          <w:rFonts w:asciiTheme="minorHAnsi" w:hAnsiTheme="minorHAnsi" w:cs="Times New Roman"/>
        </w:rPr>
        <w:t xml:space="preserve"> </w:t>
      </w:r>
      <w:r w:rsidRPr="007B20BE">
        <w:rPr>
          <w:rFonts w:asciiTheme="minorHAnsi" w:hAnsiTheme="minorHAnsi" w:cs="Times New Roman"/>
          <w:spacing w:val="-1"/>
        </w:rPr>
        <w:t>or</w:t>
      </w:r>
      <w:r w:rsidRPr="007B20BE">
        <w:rPr>
          <w:rFonts w:asciiTheme="minorHAnsi" w:hAnsiTheme="minorHAnsi" w:cs="Times New Roman"/>
        </w:rPr>
        <w:t xml:space="preserve"> </w:t>
      </w:r>
      <w:r w:rsidRPr="007B20BE">
        <w:rPr>
          <w:rFonts w:asciiTheme="minorHAnsi" w:hAnsiTheme="minorHAnsi" w:cs="Times New Roman"/>
          <w:spacing w:val="-1"/>
        </w:rPr>
        <w:t>privileges</w:t>
      </w:r>
      <w:r>
        <w:rPr>
          <w:rFonts w:asciiTheme="minorHAnsi" w:hAnsiTheme="minorHAnsi" w:cs="Times New Roman"/>
          <w:spacing w:val="-1"/>
        </w:rPr>
        <w:t>;</w:t>
      </w:r>
      <w:r w:rsidRPr="007B20BE">
        <w:rPr>
          <w:rFonts w:asciiTheme="minorHAnsi" w:hAnsiTheme="minorHAnsi" w:cs="Times New Roman"/>
          <w:spacing w:val="-1"/>
        </w:rPr>
        <w:t xml:space="preserve"> or</w:t>
      </w:r>
    </w:p>
    <w:p w14:paraId="2E1B4EEF" w14:textId="77777777" w:rsidR="009F550F" w:rsidRPr="007B20BE" w:rsidRDefault="009F550F" w:rsidP="00FC1C2F">
      <w:pPr>
        <w:pStyle w:val="BodyText"/>
        <w:numPr>
          <w:ilvl w:val="1"/>
          <w:numId w:val="14"/>
        </w:numPr>
        <w:tabs>
          <w:tab w:val="left" w:pos="810"/>
        </w:tabs>
        <w:spacing w:line="269" w:lineRule="exact"/>
        <w:ind w:left="90" w:firstLine="360"/>
        <w:rPr>
          <w:rFonts w:asciiTheme="minorHAnsi" w:hAnsiTheme="minorHAnsi"/>
        </w:rPr>
      </w:pPr>
      <w:r w:rsidRPr="007B20BE">
        <w:rPr>
          <w:rFonts w:asciiTheme="minorHAnsi" w:hAnsiTheme="minorHAnsi"/>
        </w:rPr>
        <w:t>being</w:t>
      </w:r>
      <w:r w:rsidRPr="007B20BE">
        <w:rPr>
          <w:rFonts w:asciiTheme="minorHAnsi" w:hAnsiTheme="minorHAnsi"/>
          <w:spacing w:val="-3"/>
        </w:rPr>
        <w:t xml:space="preserve"> </w:t>
      </w:r>
      <w:r w:rsidRPr="007B20BE">
        <w:rPr>
          <w:rFonts w:asciiTheme="minorHAnsi" w:hAnsiTheme="minorHAnsi"/>
          <w:spacing w:val="-1"/>
        </w:rPr>
        <w:t>imprisoned</w:t>
      </w:r>
      <w:r>
        <w:rPr>
          <w:rFonts w:asciiTheme="minorHAnsi" w:hAnsiTheme="minorHAnsi"/>
          <w:spacing w:val="-1"/>
        </w:rPr>
        <w:t>.</w:t>
      </w:r>
    </w:p>
    <w:p w14:paraId="68AFED68" w14:textId="77777777" w:rsidR="009F550F" w:rsidRPr="007B20BE" w:rsidRDefault="009F550F" w:rsidP="007D723F">
      <w:pPr>
        <w:spacing w:before="11"/>
        <w:ind w:left="90"/>
        <w:rPr>
          <w:rFonts w:eastAsia="Times New Roman" w:cs="Times New Roman"/>
          <w:sz w:val="21"/>
          <w:szCs w:val="21"/>
        </w:rPr>
      </w:pPr>
    </w:p>
    <w:p w14:paraId="40338CAB" w14:textId="77777777" w:rsidR="009F550F" w:rsidRPr="007B20BE" w:rsidRDefault="009F550F" w:rsidP="00FC1C2F">
      <w:pPr>
        <w:pStyle w:val="BodyText"/>
        <w:numPr>
          <w:ilvl w:val="0"/>
          <w:numId w:val="14"/>
        </w:numPr>
        <w:tabs>
          <w:tab w:val="left" w:pos="450"/>
        </w:tabs>
        <w:ind w:left="90" w:firstLine="0"/>
        <w:rPr>
          <w:rFonts w:asciiTheme="minorHAnsi" w:hAnsiTheme="minorHAnsi"/>
        </w:rPr>
      </w:pPr>
      <w:r w:rsidRPr="007B20BE">
        <w:rPr>
          <w:rFonts w:asciiTheme="minorHAnsi" w:hAnsiTheme="minorHAnsi"/>
        </w:rPr>
        <w:t>When</w:t>
      </w:r>
      <w:r w:rsidRPr="007B20BE">
        <w:rPr>
          <w:rFonts w:asciiTheme="minorHAnsi" w:hAnsiTheme="minorHAnsi"/>
          <w:spacing w:val="-3"/>
        </w:rPr>
        <w:t xml:space="preserve"> </w:t>
      </w:r>
      <w:r w:rsidRPr="007B20BE">
        <w:rPr>
          <w:rFonts w:asciiTheme="minorHAnsi" w:hAnsiTheme="minorHAnsi"/>
        </w:rPr>
        <w:t xml:space="preserve">a </w:t>
      </w:r>
      <w:r w:rsidRPr="007B20BE">
        <w:rPr>
          <w:rFonts w:asciiTheme="minorHAnsi" w:hAnsiTheme="minorHAnsi"/>
          <w:spacing w:val="-1"/>
        </w:rPr>
        <w:t>contract</w:t>
      </w:r>
      <w:r w:rsidRPr="007B20BE">
        <w:rPr>
          <w:rFonts w:asciiTheme="minorHAnsi" w:hAnsiTheme="minorHAnsi"/>
          <w:spacing w:val="-2"/>
        </w:rPr>
        <w:t xml:space="preserve"> </w:t>
      </w:r>
      <w:r w:rsidRPr="007B20BE">
        <w:rPr>
          <w:rFonts w:asciiTheme="minorHAnsi" w:hAnsiTheme="minorHAnsi"/>
        </w:rPr>
        <w:t>is</w:t>
      </w:r>
      <w:r w:rsidRPr="007B20BE">
        <w:rPr>
          <w:rFonts w:asciiTheme="minorHAnsi" w:hAnsiTheme="minorHAnsi"/>
          <w:spacing w:val="-2"/>
        </w:rPr>
        <w:t xml:space="preserve"> </w:t>
      </w:r>
      <w:r w:rsidRPr="007B20BE">
        <w:rPr>
          <w:rFonts w:asciiTheme="minorHAnsi" w:hAnsiTheme="minorHAnsi"/>
          <w:spacing w:val="-1"/>
        </w:rPr>
        <w:t>breached</w:t>
      </w:r>
      <w:r w:rsidRPr="007B20BE">
        <w:rPr>
          <w:rFonts w:asciiTheme="minorHAnsi" w:hAnsiTheme="minorHAnsi"/>
        </w:rPr>
        <w:t xml:space="preserve"> or </w:t>
      </w:r>
      <w:proofErr w:type="gramStart"/>
      <w:r w:rsidRPr="007B20BE">
        <w:rPr>
          <w:rFonts w:asciiTheme="minorHAnsi" w:hAnsiTheme="minorHAnsi"/>
          <w:spacing w:val="-1"/>
        </w:rPr>
        <w:t>violated,</w:t>
      </w:r>
      <w:r w:rsidRPr="007B20BE">
        <w:rPr>
          <w:rFonts w:asciiTheme="minorHAnsi" w:hAnsiTheme="minorHAnsi"/>
        </w:rPr>
        <w:t xml:space="preserve"> </w:t>
      </w:r>
      <w:r w:rsidRPr="007B20BE">
        <w:rPr>
          <w:rFonts w:asciiTheme="minorHAnsi" w:hAnsiTheme="minorHAnsi"/>
          <w:spacing w:val="-1"/>
        </w:rPr>
        <w:t>where</w:t>
      </w:r>
      <w:proofErr w:type="gramEnd"/>
      <w:r w:rsidRPr="007B20BE">
        <w:rPr>
          <w:rFonts w:asciiTheme="minorHAnsi" w:hAnsiTheme="minorHAnsi"/>
        </w:rPr>
        <w:t xml:space="preserve"> a</w:t>
      </w:r>
      <w:r w:rsidRPr="007B20BE">
        <w:rPr>
          <w:rFonts w:asciiTheme="minorHAnsi" w:hAnsiTheme="minorHAnsi"/>
          <w:spacing w:val="-2"/>
        </w:rPr>
        <w:t xml:space="preserve"> </w:t>
      </w:r>
      <w:r w:rsidRPr="007B20BE">
        <w:rPr>
          <w:rFonts w:asciiTheme="minorHAnsi" w:hAnsiTheme="minorHAnsi"/>
          <w:spacing w:val="-1"/>
        </w:rPr>
        <w:t>contract</w:t>
      </w:r>
      <w:r w:rsidRPr="007B20BE">
        <w:rPr>
          <w:rFonts w:asciiTheme="minorHAnsi" w:hAnsiTheme="minorHAnsi"/>
          <w:spacing w:val="-2"/>
        </w:rPr>
        <w:t xml:space="preserve"> </w:t>
      </w:r>
      <w:r w:rsidRPr="007B20BE">
        <w:rPr>
          <w:rFonts w:asciiTheme="minorHAnsi" w:hAnsiTheme="minorHAnsi"/>
        </w:rPr>
        <w:t>is a</w:t>
      </w:r>
      <w:r w:rsidRPr="007B20BE">
        <w:rPr>
          <w:rFonts w:asciiTheme="minorHAnsi" w:hAnsiTheme="minorHAnsi"/>
          <w:spacing w:val="-2"/>
        </w:rPr>
        <w:t xml:space="preserve"> </w:t>
      </w:r>
      <w:r w:rsidRPr="007B20BE">
        <w:rPr>
          <w:rFonts w:asciiTheme="minorHAnsi" w:hAnsiTheme="minorHAnsi"/>
          <w:spacing w:val="-1"/>
        </w:rPr>
        <w:t>legally</w:t>
      </w:r>
      <w:r w:rsidRPr="007B20BE">
        <w:rPr>
          <w:rFonts w:asciiTheme="minorHAnsi" w:hAnsiTheme="minorHAnsi"/>
          <w:spacing w:val="-3"/>
        </w:rPr>
        <w:t xml:space="preserve"> </w:t>
      </w:r>
      <w:r w:rsidRPr="007B20BE">
        <w:rPr>
          <w:rFonts w:asciiTheme="minorHAnsi" w:hAnsiTheme="minorHAnsi"/>
          <w:spacing w:val="-1"/>
        </w:rPr>
        <w:t>enforceable</w:t>
      </w:r>
      <w:r w:rsidRPr="007B20BE">
        <w:rPr>
          <w:rFonts w:asciiTheme="minorHAnsi" w:hAnsiTheme="minorHAnsi"/>
          <w:spacing w:val="-2"/>
        </w:rPr>
        <w:t xml:space="preserve"> </w:t>
      </w:r>
      <w:r w:rsidRPr="007B20BE">
        <w:rPr>
          <w:rFonts w:asciiTheme="minorHAnsi" w:hAnsiTheme="minorHAnsi"/>
          <w:spacing w:val="-1"/>
        </w:rPr>
        <w:t>promise</w:t>
      </w:r>
      <w:r w:rsidRPr="007B20BE">
        <w:rPr>
          <w:rFonts w:asciiTheme="minorHAnsi" w:hAnsiTheme="minorHAnsi"/>
        </w:rPr>
        <w:t xml:space="preserve"> </w:t>
      </w:r>
      <w:r>
        <w:rPr>
          <w:rFonts w:asciiTheme="minorHAnsi" w:hAnsiTheme="minorHAnsi"/>
        </w:rPr>
        <w:tab/>
      </w:r>
      <w:r w:rsidRPr="007B20BE">
        <w:rPr>
          <w:rFonts w:asciiTheme="minorHAnsi" w:hAnsiTheme="minorHAnsi"/>
          <w:spacing w:val="-1"/>
        </w:rPr>
        <w:t>between</w:t>
      </w:r>
      <w:r w:rsidRPr="007B20BE">
        <w:rPr>
          <w:rFonts w:asciiTheme="minorHAnsi" w:hAnsiTheme="minorHAnsi"/>
          <w:spacing w:val="59"/>
        </w:rPr>
        <w:t xml:space="preserve"> </w:t>
      </w:r>
      <w:r w:rsidRPr="007B20BE">
        <w:rPr>
          <w:rFonts w:asciiTheme="minorHAnsi" w:hAnsiTheme="minorHAnsi"/>
          <w:spacing w:val="-1"/>
        </w:rPr>
        <w:t>two</w:t>
      </w:r>
      <w:r w:rsidRPr="007B20BE">
        <w:rPr>
          <w:rFonts w:asciiTheme="minorHAnsi" w:hAnsiTheme="minorHAnsi"/>
        </w:rPr>
        <w:t xml:space="preserve"> or </w:t>
      </w:r>
      <w:r w:rsidRPr="007B20BE">
        <w:rPr>
          <w:rFonts w:asciiTheme="minorHAnsi" w:hAnsiTheme="minorHAnsi"/>
          <w:spacing w:val="-1"/>
        </w:rPr>
        <w:t>more</w:t>
      </w:r>
      <w:r w:rsidRPr="007B20BE">
        <w:rPr>
          <w:rFonts w:asciiTheme="minorHAnsi" w:hAnsiTheme="minorHAnsi"/>
        </w:rPr>
        <w:t xml:space="preserve"> </w:t>
      </w:r>
      <w:r w:rsidRPr="007B20BE">
        <w:rPr>
          <w:rFonts w:asciiTheme="minorHAnsi" w:hAnsiTheme="minorHAnsi"/>
          <w:spacing w:val="-1"/>
        </w:rPr>
        <w:t>parties</w:t>
      </w:r>
      <w:r>
        <w:rPr>
          <w:rFonts w:asciiTheme="minorHAnsi" w:hAnsiTheme="minorHAnsi"/>
          <w:spacing w:val="-1"/>
        </w:rPr>
        <w:t>.  T</w:t>
      </w:r>
      <w:r w:rsidRPr="007B20BE">
        <w:rPr>
          <w:rFonts w:asciiTheme="minorHAnsi" w:hAnsiTheme="minorHAnsi"/>
        </w:rPr>
        <w:t>he</w:t>
      </w:r>
      <w:r w:rsidRPr="007B20BE">
        <w:rPr>
          <w:rFonts w:asciiTheme="minorHAnsi" w:hAnsiTheme="minorHAnsi"/>
          <w:spacing w:val="-2"/>
        </w:rPr>
        <w:t xml:space="preserve"> </w:t>
      </w:r>
      <w:r w:rsidRPr="007B20BE">
        <w:rPr>
          <w:rFonts w:asciiTheme="minorHAnsi" w:hAnsiTheme="minorHAnsi"/>
          <w:spacing w:val="-1"/>
        </w:rPr>
        <w:t>consequences</w:t>
      </w:r>
      <w:r w:rsidRPr="007B20BE">
        <w:rPr>
          <w:rFonts w:asciiTheme="minorHAnsi" w:hAnsiTheme="minorHAnsi"/>
        </w:rPr>
        <w:t xml:space="preserve"> of</w:t>
      </w:r>
      <w:r w:rsidRPr="007B20BE">
        <w:rPr>
          <w:rFonts w:asciiTheme="minorHAnsi" w:hAnsiTheme="minorHAnsi"/>
          <w:spacing w:val="-2"/>
        </w:rPr>
        <w:t xml:space="preserve"> </w:t>
      </w:r>
      <w:r w:rsidRPr="007B20BE">
        <w:rPr>
          <w:rFonts w:asciiTheme="minorHAnsi" w:hAnsiTheme="minorHAnsi"/>
          <w:spacing w:val="-1"/>
        </w:rPr>
        <w:t>breaching</w:t>
      </w:r>
      <w:r w:rsidRPr="007B20BE">
        <w:rPr>
          <w:rFonts w:asciiTheme="minorHAnsi" w:hAnsiTheme="minorHAnsi"/>
          <w:spacing w:val="-3"/>
        </w:rPr>
        <w:t xml:space="preserve"> </w:t>
      </w:r>
      <w:r w:rsidRPr="007B20BE">
        <w:rPr>
          <w:rFonts w:asciiTheme="minorHAnsi" w:hAnsiTheme="minorHAnsi"/>
        </w:rPr>
        <w:t>or</w:t>
      </w:r>
      <w:r w:rsidRPr="007B20BE">
        <w:rPr>
          <w:rFonts w:asciiTheme="minorHAnsi" w:hAnsiTheme="minorHAnsi"/>
          <w:spacing w:val="-2"/>
        </w:rPr>
        <w:t xml:space="preserve"> </w:t>
      </w:r>
      <w:r w:rsidRPr="007B20BE">
        <w:rPr>
          <w:rFonts w:asciiTheme="minorHAnsi" w:hAnsiTheme="minorHAnsi"/>
          <w:spacing w:val="-1"/>
        </w:rPr>
        <w:t>violating</w:t>
      </w:r>
      <w:r w:rsidRPr="007B20BE">
        <w:rPr>
          <w:rFonts w:asciiTheme="minorHAnsi" w:hAnsiTheme="minorHAnsi"/>
          <w:spacing w:val="-3"/>
        </w:rPr>
        <w:t xml:space="preserve"> </w:t>
      </w:r>
      <w:r w:rsidRPr="007B20BE">
        <w:rPr>
          <w:rFonts w:asciiTheme="minorHAnsi" w:hAnsiTheme="minorHAnsi"/>
        </w:rPr>
        <w:t xml:space="preserve">a </w:t>
      </w:r>
      <w:r w:rsidRPr="007B20BE">
        <w:rPr>
          <w:rFonts w:asciiTheme="minorHAnsi" w:hAnsiTheme="minorHAnsi"/>
          <w:spacing w:val="-1"/>
        </w:rPr>
        <w:t>contract</w:t>
      </w:r>
      <w:r w:rsidRPr="007B20BE">
        <w:rPr>
          <w:rFonts w:asciiTheme="minorHAnsi" w:hAnsiTheme="minorHAnsi"/>
          <w:spacing w:val="-2"/>
        </w:rPr>
        <w:t xml:space="preserve"> </w:t>
      </w:r>
      <w:r w:rsidRPr="007B20BE">
        <w:rPr>
          <w:rFonts w:asciiTheme="minorHAnsi" w:hAnsiTheme="minorHAnsi"/>
        </w:rPr>
        <w:t>are:</w:t>
      </w:r>
    </w:p>
    <w:p w14:paraId="14A84674" w14:textId="77777777" w:rsidR="009F550F" w:rsidRPr="007B20BE" w:rsidRDefault="009F550F" w:rsidP="00FC1C2F">
      <w:pPr>
        <w:pStyle w:val="BodyText"/>
        <w:numPr>
          <w:ilvl w:val="1"/>
          <w:numId w:val="14"/>
        </w:numPr>
        <w:tabs>
          <w:tab w:val="left" w:pos="810"/>
        </w:tabs>
        <w:spacing w:line="267" w:lineRule="exact"/>
        <w:ind w:left="90" w:firstLine="360"/>
        <w:rPr>
          <w:rFonts w:asciiTheme="minorHAnsi" w:hAnsiTheme="minorHAnsi"/>
        </w:rPr>
      </w:pPr>
      <w:r w:rsidRPr="007B20BE">
        <w:rPr>
          <w:rFonts w:asciiTheme="minorHAnsi" w:hAnsiTheme="minorHAnsi"/>
          <w:spacing w:val="-1"/>
        </w:rPr>
        <w:t>correcting</w:t>
      </w:r>
      <w:r w:rsidRPr="007B20BE">
        <w:rPr>
          <w:rFonts w:asciiTheme="minorHAnsi" w:hAnsiTheme="minorHAnsi"/>
          <w:spacing w:val="-3"/>
        </w:rPr>
        <w:t xml:space="preserve"> </w:t>
      </w:r>
      <w:r w:rsidRPr="007B20BE">
        <w:rPr>
          <w:rFonts w:asciiTheme="minorHAnsi" w:hAnsiTheme="minorHAnsi"/>
          <w:spacing w:val="-1"/>
        </w:rPr>
        <w:t>the</w:t>
      </w:r>
      <w:r w:rsidRPr="007B20BE">
        <w:rPr>
          <w:rFonts w:asciiTheme="minorHAnsi" w:hAnsiTheme="minorHAnsi"/>
        </w:rPr>
        <w:t xml:space="preserve"> </w:t>
      </w:r>
      <w:r w:rsidRPr="007B20BE">
        <w:rPr>
          <w:rFonts w:asciiTheme="minorHAnsi" w:hAnsiTheme="minorHAnsi"/>
          <w:spacing w:val="-1"/>
        </w:rPr>
        <w:t>breach</w:t>
      </w:r>
      <w:r w:rsidRPr="007B20BE">
        <w:rPr>
          <w:rFonts w:asciiTheme="minorHAnsi" w:hAnsiTheme="minorHAnsi"/>
          <w:spacing w:val="-2"/>
        </w:rPr>
        <w:t xml:space="preserve"> through</w:t>
      </w:r>
      <w:r w:rsidRPr="007B20BE">
        <w:rPr>
          <w:rFonts w:asciiTheme="minorHAnsi" w:hAnsiTheme="minorHAnsi"/>
        </w:rPr>
        <w:t xml:space="preserve"> </w:t>
      </w:r>
      <w:r w:rsidRPr="007B20BE">
        <w:rPr>
          <w:rFonts w:asciiTheme="minorHAnsi" w:hAnsiTheme="minorHAnsi"/>
          <w:spacing w:val="-1"/>
        </w:rPr>
        <w:t>some</w:t>
      </w:r>
      <w:r w:rsidRPr="007B20BE">
        <w:rPr>
          <w:rFonts w:asciiTheme="minorHAnsi" w:hAnsiTheme="minorHAnsi"/>
        </w:rPr>
        <w:t xml:space="preserve"> form</w:t>
      </w:r>
      <w:r w:rsidRPr="007B20BE">
        <w:rPr>
          <w:rFonts w:asciiTheme="minorHAnsi" w:hAnsiTheme="minorHAnsi"/>
          <w:spacing w:val="-4"/>
        </w:rPr>
        <w:t xml:space="preserve"> </w:t>
      </w:r>
      <w:r w:rsidRPr="007B20BE">
        <w:rPr>
          <w:rFonts w:asciiTheme="minorHAnsi" w:hAnsiTheme="minorHAnsi"/>
        </w:rPr>
        <w:t xml:space="preserve">of </w:t>
      </w:r>
      <w:r w:rsidRPr="007B20BE">
        <w:rPr>
          <w:rFonts w:asciiTheme="minorHAnsi" w:hAnsiTheme="minorHAnsi"/>
          <w:spacing w:val="-1"/>
        </w:rPr>
        <w:t>performance</w:t>
      </w:r>
      <w:r w:rsidRPr="007B20BE">
        <w:rPr>
          <w:rFonts w:asciiTheme="minorHAnsi" w:hAnsiTheme="minorHAnsi"/>
        </w:rPr>
        <w:t xml:space="preserve"> or</w:t>
      </w:r>
      <w:r w:rsidRPr="007B20BE">
        <w:rPr>
          <w:rFonts w:asciiTheme="minorHAnsi" w:hAnsiTheme="minorHAnsi"/>
          <w:spacing w:val="-2"/>
        </w:rPr>
        <w:t xml:space="preserve"> </w:t>
      </w:r>
      <w:r w:rsidRPr="007B20BE">
        <w:rPr>
          <w:rFonts w:asciiTheme="minorHAnsi" w:hAnsiTheme="minorHAnsi"/>
          <w:spacing w:val="-1"/>
        </w:rPr>
        <w:t>service, or</w:t>
      </w:r>
    </w:p>
    <w:p w14:paraId="16A38AD0" w14:textId="77777777" w:rsidR="009F550F" w:rsidRPr="007B20BE" w:rsidRDefault="009F550F" w:rsidP="00FC1C2F">
      <w:pPr>
        <w:pStyle w:val="BodyText"/>
        <w:numPr>
          <w:ilvl w:val="1"/>
          <w:numId w:val="14"/>
        </w:numPr>
        <w:tabs>
          <w:tab w:val="left" w:pos="810"/>
        </w:tabs>
        <w:spacing w:line="269" w:lineRule="exact"/>
        <w:ind w:left="90" w:firstLine="360"/>
        <w:rPr>
          <w:rFonts w:asciiTheme="minorHAnsi" w:hAnsiTheme="minorHAnsi"/>
        </w:rPr>
      </w:pPr>
      <w:r w:rsidRPr="007B20BE">
        <w:rPr>
          <w:rFonts w:asciiTheme="minorHAnsi" w:hAnsiTheme="minorHAnsi"/>
          <w:spacing w:val="-1"/>
        </w:rPr>
        <w:t>paying</w:t>
      </w:r>
      <w:r w:rsidRPr="007B20BE">
        <w:rPr>
          <w:rFonts w:asciiTheme="minorHAnsi" w:hAnsiTheme="minorHAnsi"/>
          <w:spacing w:val="-3"/>
        </w:rPr>
        <w:t xml:space="preserve"> </w:t>
      </w:r>
      <w:r w:rsidRPr="007B20BE">
        <w:rPr>
          <w:rFonts w:asciiTheme="minorHAnsi" w:hAnsiTheme="minorHAnsi"/>
          <w:spacing w:val="-1"/>
        </w:rPr>
        <w:t>financial</w:t>
      </w:r>
      <w:r w:rsidRPr="007B20BE">
        <w:rPr>
          <w:rFonts w:asciiTheme="minorHAnsi" w:hAnsiTheme="minorHAnsi"/>
          <w:spacing w:val="1"/>
        </w:rPr>
        <w:t xml:space="preserve"> </w:t>
      </w:r>
      <w:r w:rsidRPr="007B20BE">
        <w:rPr>
          <w:rFonts w:asciiTheme="minorHAnsi" w:hAnsiTheme="minorHAnsi"/>
          <w:spacing w:val="-1"/>
        </w:rPr>
        <w:t>compensation</w:t>
      </w:r>
      <w:r>
        <w:rPr>
          <w:rFonts w:asciiTheme="minorHAnsi" w:hAnsiTheme="minorHAnsi"/>
          <w:spacing w:val="-1"/>
        </w:rPr>
        <w:t>.</w:t>
      </w:r>
    </w:p>
    <w:p w14:paraId="1B1109A8" w14:textId="77777777" w:rsidR="009F550F" w:rsidRPr="007B20BE" w:rsidRDefault="009F550F" w:rsidP="007D723F">
      <w:pPr>
        <w:spacing w:before="2"/>
        <w:ind w:left="90"/>
        <w:rPr>
          <w:rFonts w:eastAsia="Times New Roman" w:cs="Times New Roman"/>
        </w:rPr>
      </w:pPr>
    </w:p>
    <w:p w14:paraId="77AC3F6E" w14:textId="77777777" w:rsidR="009F550F" w:rsidRPr="007B20BE" w:rsidRDefault="009F550F" w:rsidP="00FC1C2F">
      <w:pPr>
        <w:pStyle w:val="BodyText"/>
        <w:numPr>
          <w:ilvl w:val="0"/>
          <w:numId w:val="14"/>
        </w:numPr>
        <w:tabs>
          <w:tab w:val="left" w:pos="450"/>
        </w:tabs>
        <w:ind w:left="90" w:firstLine="0"/>
        <w:rPr>
          <w:rFonts w:asciiTheme="minorHAnsi" w:hAnsiTheme="minorHAnsi"/>
        </w:rPr>
      </w:pPr>
      <w:r w:rsidRPr="007B20BE">
        <w:rPr>
          <w:rFonts w:asciiTheme="minorHAnsi" w:hAnsiTheme="minorHAnsi"/>
        </w:rPr>
        <w:t>When</w:t>
      </w:r>
      <w:r w:rsidRPr="007B20BE">
        <w:rPr>
          <w:rFonts w:asciiTheme="minorHAnsi" w:hAnsiTheme="minorHAnsi"/>
          <w:spacing w:val="-3"/>
        </w:rPr>
        <w:t xml:space="preserve"> </w:t>
      </w:r>
      <w:r w:rsidRPr="007B20BE">
        <w:rPr>
          <w:rFonts w:asciiTheme="minorHAnsi" w:hAnsiTheme="minorHAnsi"/>
        </w:rPr>
        <w:t xml:space="preserve">an </w:t>
      </w:r>
      <w:r w:rsidRPr="007B20BE">
        <w:rPr>
          <w:rFonts w:asciiTheme="minorHAnsi" w:hAnsiTheme="minorHAnsi"/>
          <w:spacing w:val="-1"/>
        </w:rPr>
        <w:t>act,</w:t>
      </w:r>
      <w:r w:rsidRPr="007B20BE">
        <w:rPr>
          <w:rFonts w:asciiTheme="minorHAnsi" w:hAnsiTheme="minorHAnsi"/>
        </w:rPr>
        <w:t xml:space="preserve"> </w:t>
      </w:r>
      <w:r w:rsidRPr="007B20BE">
        <w:rPr>
          <w:rFonts w:asciiTheme="minorHAnsi" w:hAnsiTheme="minorHAnsi"/>
          <w:spacing w:val="-2"/>
        </w:rPr>
        <w:t>or</w:t>
      </w:r>
      <w:r w:rsidRPr="007B20BE">
        <w:rPr>
          <w:rFonts w:asciiTheme="minorHAnsi" w:hAnsiTheme="minorHAnsi"/>
        </w:rPr>
        <w:t xml:space="preserve"> a</w:t>
      </w:r>
      <w:r w:rsidRPr="007B20BE">
        <w:rPr>
          <w:rFonts w:asciiTheme="minorHAnsi" w:hAnsiTheme="minorHAnsi"/>
          <w:spacing w:val="-2"/>
        </w:rPr>
        <w:t xml:space="preserve"> </w:t>
      </w:r>
      <w:r w:rsidRPr="007B20BE">
        <w:rPr>
          <w:rFonts w:asciiTheme="minorHAnsi" w:hAnsiTheme="minorHAnsi"/>
          <w:spacing w:val="-1"/>
        </w:rPr>
        <w:t>failure</w:t>
      </w:r>
      <w:r w:rsidRPr="007B20BE">
        <w:rPr>
          <w:rFonts w:asciiTheme="minorHAnsi" w:hAnsiTheme="minorHAnsi"/>
          <w:spacing w:val="-2"/>
        </w:rPr>
        <w:t xml:space="preserve"> </w:t>
      </w:r>
      <w:r w:rsidRPr="007B20BE">
        <w:rPr>
          <w:rFonts w:asciiTheme="minorHAnsi" w:hAnsiTheme="minorHAnsi"/>
        </w:rPr>
        <w:t>to</w:t>
      </w:r>
      <w:r w:rsidRPr="007B20BE">
        <w:rPr>
          <w:rFonts w:asciiTheme="minorHAnsi" w:hAnsiTheme="minorHAnsi"/>
          <w:spacing w:val="-3"/>
        </w:rPr>
        <w:t xml:space="preserve"> </w:t>
      </w:r>
      <w:r w:rsidRPr="007B20BE">
        <w:rPr>
          <w:rFonts w:asciiTheme="minorHAnsi" w:hAnsiTheme="minorHAnsi"/>
        </w:rPr>
        <w:t xml:space="preserve">act, </w:t>
      </w:r>
      <w:r w:rsidRPr="007B20BE">
        <w:rPr>
          <w:rFonts w:asciiTheme="minorHAnsi" w:hAnsiTheme="minorHAnsi"/>
          <w:spacing w:val="-1"/>
        </w:rPr>
        <w:t>whether</w:t>
      </w:r>
      <w:r w:rsidRPr="007B20BE">
        <w:rPr>
          <w:rFonts w:asciiTheme="minorHAnsi" w:hAnsiTheme="minorHAnsi"/>
          <w:spacing w:val="-2"/>
        </w:rPr>
        <w:t xml:space="preserve"> </w:t>
      </w:r>
      <w:r w:rsidRPr="007B20BE">
        <w:rPr>
          <w:rFonts w:asciiTheme="minorHAnsi" w:hAnsiTheme="minorHAnsi"/>
          <w:spacing w:val="-1"/>
        </w:rPr>
        <w:t>intentionally</w:t>
      </w:r>
      <w:r w:rsidRPr="007B20BE">
        <w:rPr>
          <w:rFonts w:asciiTheme="minorHAnsi" w:hAnsiTheme="minorHAnsi"/>
          <w:spacing w:val="-3"/>
        </w:rPr>
        <w:t xml:space="preserve"> </w:t>
      </w:r>
      <w:r w:rsidRPr="007B20BE">
        <w:rPr>
          <w:rFonts w:asciiTheme="minorHAnsi" w:hAnsiTheme="minorHAnsi"/>
        </w:rPr>
        <w:t xml:space="preserve">or </w:t>
      </w:r>
      <w:r w:rsidRPr="007B20BE">
        <w:rPr>
          <w:rFonts w:asciiTheme="minorHAnsi" w:hAnsiTheme="minorHAnsi"/>
          <w:spacing w:val="-1"/>
        </w:rPr>
        <w:t>unintentionally,</w:t>
      </w:r>
      <w:r w:rsidRPr="007B20BE">
        <w:rPr>
          <w:rFonts w:asciiTheme="minorHAnsi" w:hAnsiTheme="minorHAnsi"/>
        </w:rPr>
        <w:t xml:space="preserve"> </w:t>
      </w:r>
      <w:r w:rsidRPr="007B20BE">
        <w:rPr>
          <w:rFonts w:asciiTheme="minorHAnsi" w:hAnsiTheme="minorHAnsi"/>
          <w:spacing w:val="-1"/>
        </w:rPr>
        <w:t>causes</w:t>
      </w:r>
      <w:r w:rsidRPr="007B20BE">
        <w:rPr>
          <w:rFonts w:asciiTheme="minorHAnsi" w:hAnsiTheme="minorHAnsi"/>
          <w:spacing w:val="-2"/>
        </w:rPr>
        <w:t xml:space="preserve"> </w:t>
      </w:r>
      <w:r w:rsidRPr="007B20BE">
        <w:rPr>
          <w:rFonts w:asciiTheme="minorHAnsi" w:hAnsiTheme="minorHAnsi"/>
          <w:spacing w:val="-1"/>
        </w:rPr>
        <w:t>injury</w:t>
      </w:r>
      <w:r w:rsidRPr="007B20BE">
        <w:rPr>
          <w:rFonts w:asciiTheme="minorHAnsi" w:hAnsiTheme="minorHAnsi"/>
          <w:spacing w:val="-3"/>
        </w:rPr>
        <w:t xml:space="preserve"> </w:t>
      </w:r>
      <w:r w:rsidRPr="007B20BE">
        <w:rPr>
          <w:rFonts w:asciiTheme="minorHAnsi" w:hAnsiTheme="minorHAnsi"/>
        </w:rPr>
        <w:t xml:space="preserve">or </w:t>
      </w:r>
      <w:r w:rsidRPr="007B20BE">
        <w:rPr>
          <w:rFonts w:asciiTheme="minorHAnsi" w:hAnsiTheme="minorHAnsi"/>
          <w:spacing w:val="-1"/>
        </w:rPr>
        <w:t>damage</w:t>
      </w:r>
      <w:r w:rsidRPr="007B20BE">
        <w:rPr>
          <w:rFonts w:asciiTheme="minorHAnsi" w:hAnsiTheme="minorHAnsi"/>
        </w:rPr>
        <w:t xml:space="preserve"> to</w:t>
      </w:r>
      <w:r w:rsidRPr="007B20BE">
        <w:rPr>
          <w:rFonts w:asciiTheme="minorHAnsi" w:hAnsiTheme="minorHAnsi"/>
          <w:spacing w:val="39"/>
        </w:rPr>
        <w:t xml:space="preserve"> </w:t>
      </w:r>
      <w:r w:rsidRPr="007B20BE">
        <w:rPr>
          <w:rFonts w:asciiTheme="minorHAnsi" w:hAnsiTheme="minorHAnsi"/>
          <w:spacing w:val="39"/>
        </w:rPr>
        <w:tab/>
      </w:r>
      <w:r w:rsidRPr="007B20BE">
        <w:rPr>
          <w:rFonts w:asciiTheme="minorHAnsi" w:hAnsiTheme="minorHAnsi"/>
          <w:spacing w:val="-1"/>
        </w:rPr>
        <w:t>another</w:t>
      </w:r>
      <w:r w:rsidRPr="007B20BE">
        <w:rPr>
          <w:rFonts w:asciiTheme="minorHAnsi" w:hAnsiTheme="minorHAnsi"/>
          <w:spacing w:val="1"/>
        </w:rPr>
        <w:t xml:space="preserve"> </w:t>
      </w:r>
      <w:r w:rsidRPr="007B20BE">
        <w:rPr>
          <w:rFonts w:asciiTheme="minorHAnsi" w:hAnsiTheme="minorHAnsi"/>
          <w:spacing w:val="-1"/>
        </w:rPr>
        <w:t>person.</w:t>
      </w:r>
      <w:r w:rsidRPr="007B20BE">
        <w:rPr>
          <w:rFonts w:asciiTheme="minorHAnsi" w:hAnsiTheme="minorHAnsi"/>
          <w:spacing w:val="52"/>
        </w:rPr>
        <w:t xml:space="preserve"> </w:t>
      </w:r>
      <w:r w:rsidRPr="007B20BE">
        <w:rPr>
          <w:rFonts w:asciiTheme="minorHAnsi" w:hAnsiTheme="minorHAnsi"/>
          <w:spacing w:val="-1"/>
        </w:rPr>
        <w:t>The</w:t>
      </w:r>
      <w:r w:rsidRPr="007B20BE">
        <w:rPr>
          <w:rFonts w:asciiTheme="minorHAnsi" w:hAnsiTheme="minorHAnsi"/>
        </w:rPr>
        <w:t xml:space="preserve"> </w:t>
      </w:r>
      <w:r w:rsidRPr="007B20BE">
        <w:rPr>
          <w:rFonts w:asciiTheme="minorHAnsi" w:hAnsiTheme="minorHAnsi"/>
          <w:spacing w:val="-1"/>
        </w:rPr>
        <w:t>consequence</w:t>
      </w:r>
      <w:r w:rsidRPr="007B20BE">
        <w:rPr>
          <w:rFonts w:asciiTheme="minorHAnsi" w:hAnsiTheme="minorHAnsi"/>
          <w:spacing w:val="-2"/>
        </w:rPr>
        <w:t xml:space="preserve"> </w:t>
      </w:r>
      <w:r w:rsidRPr="007B20BE">
        <w:rPr>
          <w:rFonts w:asciiTheme="minorHAnsi" w:hAnsiTheme="minorHAnsi"/>
        </w:rPr>
        <w:t xml:space="preserve">of </w:t>
      </w:r>
      <w:r w:rsidRPr="007B20BE">
        <w:rPr>
          <w:rFonts w:asciiTheme="minorHAnsi" w:hAnsiTheme="minorHAnsi"/>
          <w:spacing w:val="-1"/>
        </w:rPr>
        <w:t>intentionally</w:t>
      </w:r>
      <w:r w:rsidRPr="007B20BE">
        <w:rPr>
          <w:rFonts w:asciiTheme="minorHAnsi" w:hAnsiTheme="minorHAnsi"/>
          <w:spacing w:val="-3"/>
        </w:rPr>
        <w:t xml:space="preserve"> </w:t>
      </w:r>
      <w:r w:rsidRPr="007B20BE">
        <w:rPr>
          <w:rFonts w:asciiTheme="minorHAnsi" w:hAnsiTheme="minorHAnsi"/>
        </w:rPr>
        <w:t xml:space="preserve">or </w:t>
      </w:r>
      <w:r w:rsidRPr="007B20BE">
        <w:rPr>
          <w:rFonts w:asciiTheme="minorHAnsi" w:hAnsiTheme="minorHAnsi"/>
          <w:spacing w:val="-1"/>
        </w:rPr>
        <w:t>unintentionally</w:t>
      </w:r>
      <w:r w:rsidRPr="007B20BE">
        <w:rPr>
          <w:rFonts w:asciiTheme="minorHAnsi" w:hAnsiTheme="minorHAnsi"/>
          <w:spacing w:val="-3"/>
        </w:rPr>
        <w:t xml:space="preserve"> </w:t>
      </w:r>
      <w:r w:rsidRPr="007B20BE">
        <w:rPr>
          <w:rFonts w:asciiTheme="minorHAnsi" w:hAnsiTheme="minorHAnsi"/>
          <w:spacing w:val="-1"/>
        </w:rPr>
        <w:t>injuring</w:t>
      </w:r>
      <w:r w:rsidRPr="007B20BE">
        <w:rPr>
          <w:rFonts w:asciiTheme="minorHAnsi" w:hAnsiTheme="minorHAnsi"/>
          <w:spacing w:val="-3"/>
        </w:rPr>
        <w:t xml:space="preserve"> </w:t>
      </w:r>
      <w:r w:rsidRPr="007B20BE">
        <w:rPr>
          <w:rFonts w:asciiTheme="minorHAnsi" w:hAnsiTheme="minorHAnsi"/>
        </w:rPr>
        <w:t>or</w:t>
      </w:r>
      <w:r w:rsidRPr="007B20BE">
        <w:rPr>
          <w:rFonts w:asciiTheme="minorHAnsi" w:hAnsiTheme="minorHAnsi"/>
          <w:spacing w:val="-2"/>
        </w:rPr>
        <w:t xml:space="preserve"> </w:t>
      </w:r>
      <w:r w:rsidRPr="007B20BE">
        <w:rPr>
          <w:rFonts w:asciiTheme="minorHAnsi" w:hAnsiTheme="minorHAnsi"/>
          <w:spacing w:val="-1"/>
        </w:rPr>
        <w:t>damaging</w:t>
      </w:r>
      <w:r w:rsidRPr="007B20BE">
        <w:rPr>
          <w:rFonts w:asciiTheme="minorHAnsi" w:hAnsiTheme="minorHAnsi"/>
          <w:spacing w:val="-3"/>
        </w:rPr>
        <w:t xml:space="preserve"> </w:t>
      </w:r>
      <w:r w:rsidRPr="007B20BE">
        <w:rPr>
          <w:rFonts w:asciiTheme="minorHAnsi" w:hAnsiTheme="minorHAnsi"/>
          <w:spacing w:val="-1"/>
        </w:rPr>
        <w:t>another</w:t>
      </w:r>
      <w:r w:rsidRPr="007B20BE">
        <w:rPr>
          <w:rFonts w:asciiTheme="minorHAnsi" w:hAnsiTheme="minorHAnsi"/>
          <w:spacing w:val="67"/>
        </w:rPr>
        <w:t xml:space="preserve"> </w:t>
      </w:r>
      <w:r w:rsidRPr="007B20BE">
        <w:rPr>
          <w:rFonts w:asciiTheme="minorHAnsi" w:hAnsiTheme="minorHAnsi"/>
          <w:spacing w:val="67"/>
        </w:rPr>
        <w:tab/>
      </w:r>
      <w:r w:rsidRPr="007B20BE">
        <w:rPr>
          <w:rFonts w:asciiTheme="minorHAnsi" w:hAnsiTheme="minorHAnsi"/>
          <w:spacing w:val="-1"/>
        </w:rPr>
        <w:t>person</w:t>
      </w:r>
      <w:r w:rsidRPr="007B20BE">
        <w:rPr>
          <w:rFonts w:asciiTheme="minorHAnsi" w:hAnsiTheme="minorHAnsi"/>
        </w:rPr>
        <w:t xml:space="preserve"> </w:t>
      </w:r>
      <w:r w:rsidRPr="007B20BE">
        <w:rPr>
          <w:rFonts w:asciiTheme="minorHAnsi" w:hAnsiTheme="minorHAnsi"/>
          <w:spacing w:val="-1"/>
        </w:rPr>
        <w:t>is:</w:t>
      </w:r>
    </w:p>
    <w:p w14:paraId="260A5127" w14:textId="77777777" w:rsidR="009F550F" w:rsidRPr="007B20BE" w:rsidRDefault="009F550F" w:rsidP="00FC1C2F">
      <w:pPr>
        <w:pStyle w:val="BodyText"/>
        <w:numPr>
          <w:ilvl w:val="1"/>
          <w:numId w:val="14"/>
        </w:numPr>
        <w:tabs>
          <w:tab w:val="left" w:pos="810"/>
        </w:tabs>
        <w:spacing w:line="267" w:lineRule="exact"/>
        <w:ind w:left="90" w:firstLine="360"/>
        <w:rPr>
          <w:rFonts w:asciiTheme="minorHAnsi" w:hAnsiTheme="minorHAnsi"/>
        </w:rPr>
      </w:pPr>
      <w:r w:rsidRPr="007B20BE">
        <w:rPr>
          <w:rFonts w:asciiTheme="minorHAnsi" w:hAnsiTheme="minorHAnsi"/>
          <w:spacing w:val="-1"/>
        </w:rPr>
        <w:t>payment</w:t>
      </w:r>
      <w:r w:rsidRPr="007B20BE">
        <w:rPr>
          <w:rFonts w:asciiTheme="minorHAnsi" w:hAnsiTheme="minorHAnsi"/>
          <w:spacing w:val="1"/>
        </w:rPr>
        <w:t xml:space="preserve"> </w:t>
      </w:r>
      <w:r w:rsidRPr="007B20BE">
        <w:rPr>
          <w:rFonts w:asciiTheme="minorHAnsi" w:hAnsiTheme="minorHAnsi"/>
        </w:rPr>
        <w:t>of a</w:t>
      </w:r>
      <w:r w:rsidRPr="007B20BE">
        <w:rPr>
          <w:rFonts w:asciiTheme="minorHAnsi" w:hAnsiTheme="minorHAnsi"/>
          <w:spacing w:val="-2"/>
        </w:rPr>
        <w:t xml:space="preserve"> </w:t>
      </w:r>
      <w:r w:rsidRPr="007B20BE">
        <w:rPr>
          <w:rFonts w:asciiTheme="minorHAnsi" w:hAnsiTheme="minorHAnsi"/>
          <w:spacing w:val="-1"/>
        </w:rPr>
        <w:t>remedy</w:t>
      </w:r>
      <w:r w:rsidRPr="007B20BE">
        <w:rPr>
          <w:rFonts w:asciiTheme="minorHAnsi" w:hAnsiTheme="minorHAnsi"/>
          <w:spacing w:val="-2"/>
        </w:rPr>
        <w:t xml:space="preserve"> </w:t>
      </w:r>
      <w:r w:rsidRPr="007B20BE">
        <w:rPr>
          <w:rFonts w:asciiTheme="minorHAnsi" w:hAnsiTheme="minorHAnsi"/>
        </w:rPr>
        <w:t>in the</w:t>
      </w:r>
      <w:r w:rsidRPr="007B20BE">
        <w:rPr>
          <w:rFonts w:asciiTheme="minorHAnsi" w:hAnsiTheme="minorHAnsi"/>
          <w:spacing w:val="-2"/>
        </w:rPr>
        <w:t xml:space="preserve"> </w:t>
      </w:r>
      <w:r w:rsidRPr="007B20BE">
        <w:rPr>
          <w:rFonts w:asciiTheme="minorHAnsi" w:hAnsiTheme="minorHAnsi"/>
        </w:rPr>
        <w:t>form</w:t>
      </w:r>
      <w:r w:rsidRPr="007B20BE">
        <w:rPr>
          <w:rFonts w:asciiTheme="minorHAnsi" w:hAnsiTheme="minorHAnsi"/>
          <w:spacing w:val="-4"/>
        </w:rPr>
        <w:t xml:space="preserve"> </w:t>
      </w:r>
      <w:r w:rsidRPr="007B20BE">
        <w:rPr>
          <w:rFonts w:asciiTheme="minorHAnsi" w:hAnsiTheme="minorHAnsi"/>
        </w:rPr>
        <w:t xml:space="preserve">of </w:t>
      </w:r>
      <w:r w:rsidRPr="007B20BE">
        <w:rPr>
          <w:rFonts w:asciiTheme="minorHAnsi" w:hAnsiTheme="minorHAnsi"/>
          <w:spacing w:val="-1"/>
        </w:rPr>
        <w:t>financial</w:t>
      </w:r>
      <w:r w:rsidRPr="007B20BE">
        <w:rPr>
          <w:rFonts w:asciiTheme="minorHAnsi" w:hAnsiTheme="minorHAnsi"/>
          <w:spacing w:val="1"/>
        </w:rPr>
        <w:t xml:space="preserve"> </w:t>
      </w:r>
      <w:r w:rsidRPr="007B20BE">
        <w:rPr>
          <w:rFonts w:asciiTheme="minorHAnsi" w:hAnsiTheme="minorHAnsi"/>
          <w:spacing w:val="-1"/>
        </w:rPr>
        <w:t>compensation</w:t>
      </w:r>
      <w:r>
        <w:rPr>
          <w:rFonts w:asciiTheme="minorHAnsi" w:hAnsiTheme="minorHAnsi"/>
          <w:spacing w:val="-1"/>
        </w:rPr>
        <w:t>.</w:t>
      </w:r>
    </w:p>
    <w:p w14:paraId="74D8181C" w14:textId="77777777" w:rsidR="009F550F" w:rsidRPr="007B20BE" w:rsidRDefault="009F550F" w:rsidP="007D723F">
      <w:pPr>
        <w:spacing w:before="11"/>
        <w:ind w:left="90"/>
        <w:rPr>
          <w:rFonts w:eastAsia="Times New Roman" w:cs="Times New Roman"/>
          <w:sz w:val="21"/>
          <w:szCs w:val="21"/>
        </w:rPr>
      </w:pPr>
    </w:p>
    <w:p w14:paraId="2121ED4C" w14:textId="77777777" w:rsidR="009F550F" w:rsidRPr="007B20BE" w:rsidRDefault="009F550F" w:rsidP="007D723F">
      <w:pPr>
        <w:pStyle w:val="BodyText"/>
        <w:ind w:left="90" w:firstLine="0"/>
        <w:rPr>
          <w:rFonts w:asciiTheme="minorHAnsi" w:hAnsiTheme="minorHAnsi"/>
        </w:rPr>
      </w:pPr>
      <w:r w:rsidRPr="007B20BE">
        <w:rPr>
          <w:rFonts w:asciiTheme="minorHAnsi" w:hAnsiTheme="minorHAnsi" w:cs="Times New Roman"/>
          <w:spacing w:val="-1"/>
        </w:rPr>
        <w:t>Langs</w:t>
      </w:r>
      <w:r w:rsidRPr="007B20BE">
        <w:rPr>
          <w:rFonts w:asciiTheme="minorHAnsi" w:hAnsiTheme="minorHAnsi" w:cs="Times New Roman"/>
        </w:rPr>
        <w:t xml:space="preserve"> has </w:t>
      </w:r>
      <w:r w:rsidRPr="007B20BE">
        <w:rPr>
          <w:rFonts w:asciiTheme="minorHAnsi" w:hAnsiTheme="minorHAnsi" w:cs="Times New Roman"/>
          <w:spacing w:val="-1"/>
        </w:rPr>
        <w:t>Director’s</w:t>
      </w:r>
      <w:r w:rsidRPr="007B20BE">
        <w:rPr>
          <w:rFonts w:asciiTheme="minorHAnsi" w:hAnsiTheme="minorHAnsi" w:cs="Times New Roman"/>
          <w:spacing w:val="-2"/>
        </w:rPr>
        <w:t xml:space="preserve"> </w:t>
      </w:r>
      <w:r w:rsidRPr="007B20BE">
        <w:rPr>
          <w:rFonts w:asciiTheme="minorHAnsi" w:hAnsiTheme="minorHAnsi" w:cs="Times New Roman"/>
          <w:spacing w:val="-1"/>
        </w:rPr>
        <w:t>insurance</w:t>
      </w:r>
      <w:r w:rsidRPr="007B20BE">
        <w:rPr>
          <w:rFonts w:asciiTheme="minorHAnsi" w:hAnsiTheme="minorHAnsi" w:cs="Times New Roman"/>
        </w:rPr>
        <w:t xml:space="preserve"> </w:t>
      </w:r>
      <w:r w:rsidRPr="007B20BE">
        <w:rPr>
          <w:rFonts w:asciiTheme="minorHAnsi" w:hAnsiTheme="minorHAnsi" w:cs="Times New Roman"/>
          <w:spacing w:val="-1"/>
        </w:rPr>
        <w:t>through</w:t>
      </w:r>
      <w:r w:rsidRPr="007B20BE">
        <w:rPr>
          <w:rFonts w:asciiTheme="minorHAnsi" w:hAnsiTheme="minorHAnsi" w:cs="Times New Roman"/>
        </w:rPr>
        <w:t xml:space="preserve"> </w:t>
      </w:r>
      <w:r w:rsidRPr="007B20BE">
        <w:rPr>
          <w:rFonts w:asciiTheme="minorHAnsi" w:hAnsiTheme="minorHAnsi" w:cs="Times New Roman"/>
          <w:spacing w:val="-1"/>
        </w:rPr>
        <w:t>the</w:t>
      </w:r>
      <w:r w:rsidRPr="007B20BE">
        <w:rPr>
          <w:rFonts w:asciiTheme="minorHAnsi" w:hAnsiTheme="minorHAnsi" w:cs="Times New Roman"/>
        </w:rPr>
        <w:t xml:space="preserve"> </w:t>
      </w:r>
      <w:r w:rsidRPr="007B20BE">
        <w:rPr>
          <w:rFonts w:asciiTheme="minorHAnsi" w:hAnsiTheme="minorHAnsi" w:cs="Times New Roman"/>
          <w:spacing w:val="-2"/>
        </w:rPr>
        <w:t>HIROC</w:t>
      </w:r>
      <w:r w:rsidRPr="007B20BE">
        <w:rPr>
          <w:rFonts w:asciiTheme="minorHAnsi" w:hAnsiTheme="minorHAnsi" w:cs="Times New Roman"/>
          <w:spacing w:val="1"/>
        </w:rPr>
        <w:t xml:space="preserve"> </w:t>
      </w:r>
      <w:r w:rsidRPr="007B20BE">
        <w:rPr>
          <w:rFonts w:asciiTheme="minorHAnsi" w:hAnsiTheme="minorHAnsi" w:cs="Times New Roman"/>
          <w:spacing w:val="-1"/>
        </w:rPr>
        <w:t>Insurance</w:t>
      </w:r>
      <w:r w:rsidRPr="007B20BE">
        <w:rPr>
          <w:rFonts w:asciiTheme="minorHAnsi" w:hAnsiTheme="minorHAnsi" w:cs="Times New Roman"/>
        </w:rPr>
        <w:t xml:space="preserve"> </w:t>
      </w:r>
      <w:r w:rsidRPr="007B20BE">
        <w:rPr>
          <w:rFonts w:asciiTheme="minorHAnsi" w:hAnsiTheme="minorHAnsi" w:cs="Times New Roman"/>
          <w:spacing w:val="-1"/>
        </w:rPr>
        <w:t>Company.</w:t>
      </w:r>
      <w:r w:rsidRPr="007B20BE">
        <w:rPr>
          <w:rFonts w:asciiTheme="minorHAnsi" w:hAnsiTheme="minorHAnsi" w:cs="Times New Roman"/>
          <w:spacing w:val="2"/>
        </w:rPr>
        <w:t xml:space="preserve">  </w:t>
      </w:r>
      <w:r w:rsidRPr="007B20BE">
        <w:rPr>
          <w:rFonts w:asciiTheme="minorHAnsi" w:hAnsiTheme="minorHAnsi" w:cs="Times New Roman"/>
          <w:spacing w:val="-1"/>
        </w:rPr>
        <w:t>Included</w:t>
      </w:r>
      <w:r w:rsidRPr="007B20BE">
        <w:rPr>
          <w:rFonts w:asciiTheme="minorHAnsi" w:hAnsiTheme="minorHAnsi" w:cs="Times New Roman"/>
          <w:spacing w:val="-2"/>
        </w:rPr>
        <w:t xml:space="preserve"> </w:t>
      </w:r>
      <w:r w:rsidRPr="007B20BE">
        <w:rPr>
          <w:rFonts w:asciiTheme="minorHAnsi" w:hAnsiTheme="minorHAnsi" w:cs="Times New Roman"/>
        </w:rPr>
        <w:t xml:space="preserve">as </w:t>
      </w:r>
      <w:r w:rsidRPr="007B20BE">
        <w:rPr>
          <w:rFonts w:asciiTheme="minorHAnsi" w:hAnsiTheme="minorHAnsi" w:cs="Times New Roman"/>
          <w:spacing w:val="-1"/>
        </w:rPr>
        <w:t>insured</w:t>
      </w:r>
      <w:r w:rsidRPr="007B20BE">
        <w:rPr>
          <w:rFonts w:asciiTheme="minorHAnsi" w:hAnsiTheme="minorHAnsi" w:cs="Times New Roman"/>
        </w:rPr>
        <w:t xml:space="preserve"> </w:t>
      </w:r>
      <w:r w:rsidRPr="007B20BE">
        <w:rPr>
          <w:rFonts w:asciiTheme="minorHAnsi" w:hAnsiTheme="minorHAnsi" w:cs="Times New Roman"/>
          <w:spacing w:val="-1"/>
        </w:rPr>
        <w:t>in</w:t>
      </w:r>
      <w:r w:rsidRPr="007B20BE">
        <w:rPr>
          <w:rFonts w:asciiTheme="minorHAnsi" w:hAnsiTheme="minorHAnsi" w:cs="Times New Roman"/>
        </w:rPr>
        <w:t xml:space="preserve"> our</w:t>
      </w:r>
      <w:r w:rsidRPr="007B20BE">
        <w:rPr>
          <w:rFonts w:asciiTheme="minorHAnsi" w:hAnsiTheme="minorHAnsi" w:cs="Times New Roman"/>
          <w:spacing w:val="-2"/>
        </w:rPr>
        <w:t xml:space="preserve"> </w:t>
      </w:r>
      <w:r w:rsidRPr="007B20BE">
        <w:rPr>
          <w:rFonts w:asciiTheme="minorHAnsi" w:hAnsiTheme="minorHAnsi" w:cs="Times New Roman"/>
          <w:spacing w:val="-1"/>
        </w:rPr>
        <w:t>policy</w:t>
      </w:r>
      <w:r w:rsidRPr="007B20BE">
        <w:rPr>
          <w:rFonts w:asciiTheme="minorHAnsi" w:hAnsiTheme="minorHAnsi" w:cs="Times New Roman"/>
          <w:spacing w:val="65"/>
        </w:rPr>
        <w:t xml:space="preserve"> </w:t>
      </w:r>
      <w:r w:rsidRPr="007B20BE">
        <w:rPr>
          <w:rFonts w:asciiTheme="minorHAnsi" w:hAnsiTheme="minorHAnsi"/>
        </w:rPr>
        <w:t xml:space="preserve">are </w:t>
      </w:r>
      <w:r w:rsidRPr="007B20BE">
        <w:rPr>
          <w:rFonts w:asciiTheme="minorHAnsi" w:hAnsiTheme="minorHAnsi"/>
          <w:spacing w:val="-1"/>
        </w:rPr>
        <w:t>any</w:t>
      </w:r>
      <w:r w:rsidRPr="007B20BE">
        <w:rPr>
          <w:rFonts w:asciiTheme="minorHAnsi" w:hAnsiTheme="minorHAnsi"/>
          <w:spacing w:val="-3"/>
        </w:rPr>
        <w:t xml:space="preserve"> </w:t>
      </w:r>
      <w:r w:rsidRPr="007B20BE">
        <w:rPr>
          <w:rFonts w:asciiTheme="minorHAnsi" w:hAnsiTheme="minorHAnsi"/>
          <w:spacing w:val="-1"/>
        </w:rPr>
        <w:t>Executive</w:t>
      </w:r>
      <w:r w:rsidRPr="007B20BE">
        <w:rPr>
          <w:rFonts w:asciiTheme="minorHAnsi" w:hAnsiTheme="minorHAnsi"/>
        </w:rPr>
        <w:t xml:space="preserve"> </w:t>
      </w:r>
      <w:r w:rsidRPr="007B20BE">
        <w:rPr>
          <w:rFonts w:asciiTheme="minorHAnsi" w:hAnsiTheme="minorHAnsi"/>
          <w:spacing w:val="-1"/>
        </w:rPr>
        <w:t>Officer,</w:t>
      </w:r>
      <w:r w:rsidRPr="007B20BE">
        <w:rPr>
          <w:rFonts w:asciiTheme="minorHAnsi" w:hAnsiTheme="minorHAnsi"/>
          <w:spacing w:val="-3"/>
        </w:rPr>
        <w:t xml:space="preserve"> </w:t>
      </w:r>
      <w:r w:rsidRPr="007B20BE">
        <w:rPr>
          <w:rFonts w:asciiTheme="minorHAnsi" w:hAnsiTheme="minorHAnsi"/>
          <w:spacing w:val="-1"/>
        </w:rPr>
        <w:t>director, board</w:t>
      </w:r>
      <w:r w:rsidRPr="007B20BE">
        <w:rPr>
          <w:rFonts w:asciiTheme="minorHAnsi" w:hAnsiTheme="minorHAnsi"/>
        </w:rPr>
        <w:t xml:space="preserve"> m</w:t>
      </w:r>
      <w:r w:rsidRPr="007B20BE">
        <w:rPr>
          <w:rFonts w:asciiTheme="minorHAnsi" w:hAnsiTheme="minorHAnsi"/>
          <w:spacing w:val="-1"/>
        </w:rPr>
        <w:t>ember,</w:t>
      </w:r>
      <w:r w:rsidRPr="007B20BE">
        <w:rPr>
          <w:rFonts w:asciiTheme="minorHAnsi" w:hAnsiTheme="minorHAnsi"/>
        </w:rPr>
        <w:t xml:space="preserve"> </w:t>
      </w:r>
      <w:proofErr w:type="gramStart"/>
      <w:r w:rsidRPr="007B20BE">
        <w:rPr>
          <w:rFonts w:asciiTheme="minorHAnsi" w:hAnsiTheme="minorHAnsi"/>
          <w:spacing w:val="-1"/>
        </w:rPr>
        <w:t>employee</w:t>
      </w:r>
      <w:proofErr w:type="gramEnd"/>
      <w:r w:rsidRPr="007B20BE">
        <w:rPr>
          <w:rFonts w:asciiTheme="minorHAnsi" w:hAnsiTheme="minorHAnsi"/>
        </w:rPr>
        <w:t xml:space="preserve"> or </w:t>
      </w:r>
      <w:r w:rsidRPr="007B20BE">
        <w:rPr>
          <w:rFonts w:asciiTheme="minorHAnsi" w:hAnsiTheme="minorHAnsi"/>
          <w:spacing w:val="-1"/>
        </w:rPr>
        <w:t>volunteer,</w:t>
      </w:r>
      <w:r w:rsidRPr="007B20BE">
        <w:rPr>
          <w:rFonts w:asciiTheme="minorHAnsi" w:hAnsiTheme="minorHAnsi"/>
        </w:rPr>
        <w:t xml:space="preserve"> </w:t>
      </w:r>
      <w:r w:rsidRPr="007B20BE">
        <w:rPr>
          <w:rFonts w:asciiTheme="minorHAnsi" w:hAnsiTheme="minorHAnsi"/>
          <w:spacing w:val="-1"/>
        </w:rPr>
        <w:t>but</w:t>
      </w:r>
      <w:r w:rsidRPr="007B20BE">
        <w:rPr>
          <w:rFonts w:asciiTheme="minorHAnsi" w:hAnsiTheme="minorHAnsi"/>
          <w:spacing w:val="-2"/>
        </w:rPr>
        <w:t xml:space="preserve"> </w:t>
      </w:r>
      <w:r w:rsidRPr="007B20BE">
        <w:rPr>
          <w:rFonts w:asciiTheme="minorHAnsi" w:hAnsiTheme="minorHAnsi"/>
        </w:rPr>
        <w:t>only</w:t>
      </w:r>
      <w:r w:rsidRPr="007B20BE">
        <w:rPr>
          <w:rFonts w:asciiTheme="minorHAnsi" w:hAnsiTheme="minorHAnsi"/>
          <w:spacing w:val="-3"/>
        </w:rPr>
        <w:t xml:space="preserve"> </w:t>
      </w:r>
      <w:r w:rsidRPr="007B20BE">
        <w:rPr>
          <w:rFonts w:asciiTheme="minorHAnsi" w:hAnsiTheme="minorHAnsi"/>
          <w:spacing w:val="-1"/>
        </w:rPr>
        <w:t>while</w:t>
      </w:r>
      <w:r w:rsidRPr="007B20BE">
        <w:rPr>
          <w:rFonts w:asciiTheme="minorHAnsi" w:hAnsiTheme="minorHAnsi"/>
          <w:spacing w:val="-2"/>
        </w:rPr>
        <w:t xml:space="preserve"> </w:t>
      </w:r>
      <w:r w:rsidRPr="007B20BE">
        <w:rPr>
          <w:rFonts w:asciiTheme="minorHAnsi" w:hAnsiTheme="minorHAnsi"/>
          <w:spacing w:val="-1"/>
        </w:rPr>
        <w:t>acting</w:t>
      </w:r>
      <w:r w:rsidRPr="007B20BE">
        <w:rPr>
          <w:rFonts w:asciiTheme="minorHAnsi" w:hAnsiTheme="minorHAnsi"/>
          <w:spacing w:val="-3"/>
        </w:rPr>
        <w:t xml:space="preserve"> </w:t>
      </w:r>
      <w:r w:rsidRPr="007B20BE">
        <w:rPr>
          <w:rFonts w:asciiTheme="minorHAnsi" w:hAnsiTheme="minorHAnsi"/>
          <w:spacing w:val="-1"/>
        </w:rPr>
        <w:t>within</w:t>
      </w:r>
      <w:r w:rsidRPr="007B20BE">
        <w:rPr>
          <w:rFonts w:asciiTheme="minorHAnsi" w:hAnsiTheme="minorHAnsi"/>
          <w:spacing w:val="59"/>
        </w:rPr>
        <w:t xml:space="preserve"> </w:t>
      </w:r>
      <w:r w:rsidRPr="007B20BE">
        <w:rPr>
          <w:rFonts w:asciiTheme="minorHAnsi" w:hAnsiTheme="minorHAnsi"/>
        </w:rPr>
        <w:t xml:space="preserve">the </w:t>
      </w:r>
      <w:r w:rsidRPr="007B20BE">
        <w:rPr>
          <w:rFonts w:asciiTheme="minorHAnsi" w:hAnsiTheme="minorHAnsi"/>
          <w:spacing w:val="-1"/>
        </w:rPr>
        <w:t>scope</w:t>
      </w:r>
      <w:r w:rsidRPr="007B20BE">
        <w:rPr>
          <w:rFonts w:asciiTheme="minorHAnsi" w:hAnsiTheme="minorHAnsi"/>
          <w:spacing w:val="-2"/>
        </w:rPr>
        <w:t xml:space="preserve"> </w:t>
      </w:r>
      <w:r w:rsidRPr="007B20BE">
        <w:rPr>
          <w:rFonts w:asciiTheme="minorHAnsi" w:hAnsiTheme="minorHAnsi"/>
        </w:rPr>
        <w:t>of</w:t>
      </w:r>
      <w:r w:rsidRPr="007B20BE">
        <w:rPr>
          <w:rFonts w:asciiTheme="minorHAnsi" w:hAnsiTheme="minorHAnsi"/>
          <w:spacing w:val="-2"/>
        </w:rPr>
        <w:t xml:space="preserve"> </w:t>
      </w:r>
      <w:r w:rsidRPr="007B20BE">
        <w:rPr>
          <w:rFonts w:asciiTheme="minorHAnsi" w:hAnsiTheme="minorHAnsi"/>
          <w:spacing w:val="-1"/>
        </w:rPr>
        <w:t>their</w:t>
      </w:r>
      <w:r w:rsidRPr="007B20BE">
        <w:rPr>
          <w:rFonts w:asciiTheme="minorHAnsi" w:hAnsiTheme="minorHAnsi"/>
        </w:rPr>
        <w:t xml:space="preserve"> </w:t>
      </w:r>
      <w:r w:rsidRPr="007B20BE">
        <w:rPr>
          <w:rFonts w:asciiTheme="minorHAnsi" w:hAnsiTheme="minorHAnsi"/>
          <w:spacing w:val="-1"/>
        </w:rPr>
        <w:t>duties</w:t>
      </w:r>
      <w:r w:rsidRPr="007B20BE">
        <w:rPr>
          <w:rFonts w:asciiTheme="minorHAnsi" w:hAnsiTheme="minorHAnsi"/>
          <w:spacing w:val="-2"/>
        </w:rPr>
        <w:t xml:space="preserve"> </w:t>
      </w:r>
      <w:r w:rsidRPr="007B20BE">
        <w:rPr>
          <w:rFonts w:asciiTheme="minorHAnsi" w:hAnsiTheme="minorHAnsi"/>
        </w:rPr>
        <w:t>as</w:t>
      </w:r>
      <w:r w:rsidRPr="007B20BE">
        <w:rPr>
          <w:rFonts w:asciiTheme="minorHAnsi" w:hAnsiTheme="minorHAnsi"/>
          <w:spacing w:val="-2"/>
        </w:rPr>
        <w:t xml:space="preserve"> </w:t>
      </w:r>
      <w:r w:rsidRPr="007B20BE">
        <w:rPr>
          <w:rFonts w:asciiTheme="minorHAnsi" w:hAnsiTheme="minorHAnsi"/>
        </w:rPr>
        <w:t>such.</w:t>
      </w:r>
    </w:p>
    <w:p w14:paraId="2D9951A8" w14:textId="77777777" w:rsidR="009F550F" w:rsidRPr="007B20BE" w:rsidRDefault="009F550F" w:rsidP="007D723F">
      <w:pPr>
        <w:ind w:left="90"/>
        <w:rPr>
          <w:rFonts w:eastAsia="Times New Roman" w:cs="Times New Roman"/>
        </w:rPr>
      </w:pPr>
    </w:p>
    <w:p w14:paraId="6DDE53B9" w14:textId="77777777" w:rsidR="009F550F" w:rsidRPr="007B20BE" w:rsidRDefault="009F550F" w:rsidP="007D723F">
      <w:pPr>
        <w:pStyle w:val="BodyText"/>
        <w:ind w:left="90" w:firstLine="0"/>
        <w:rPr>
          <w:rFonts w:asciiTheme="minorHAnsi" w:hAnsiTheme="minorHAnsi"/>
        </w:rPr>
      </w:pPr>
      <w:r w:rsidRPr="007B20BE">
        <w:rPr>
          <w:rFonts w:asciiTheme="minorHAnsi" w:hAnsiTheme="minorHAnsi"/>
        </w:rPr>
        <w:t>The</w:t>
      </w:r>
      <w:r w:rsidRPr="007B20BE">
        <w:rPr>
          <w:rFonts w:asciiTheme="minorHAnsi" w:hAnsiTheme="minorHAnsi"/>
          <w:spacing w:val="-2"/>
        </w:rPr>
        <w:t xml:space="preserve"> </w:t>
      </w:r>
      <w:r w:rsidRPr="007B20BE">
        <w:rPr>
          <w:rFonts w:asciiTheme="minorHAnsi" w:hAnsiTheme="minorHAnsi"/>
          <w:spacing w:val="-1"/>
        </w:rPr>
        <w:t>organization</w:t>
      </w:r>
      <w:r w:rsidRPr="007B20BE">
        <w:rPr>
          <w:rFonts w:asciiTheme="minorHAnsi" w:hAnsiTheme="minorHAnsi"/>
          <w:spacing w:val="-3"/>
        </w:rPr>
        <w:t xml:space="preserve"> </w:t>
      </w:r>
      <w:r w:rsidRPr="007B20BE">
        <w:rPr>
          <w:rFonts w:asciiTheme="minorHAnsi" w:hAnsiTheme="minorHAnsi"/>
          <w:spacing w:val="-1"/>
        </w:rPr>
        <w:t>also</w:t>
      </w:r>
      <w:r w:rsidRPr="007B20BE">
        <w:rPr>
          <w:rFonts w:asciiTheme="minorHAnsi" w:hAnsiTheme="minorHAnsi"/>
        </w:rPr>
        <w:t xml:space="preserve"> </w:t>
      </w:r>
      <w:r w:rsidRPr="007B20BE">
        <w:rPr>
          <w:rFonts w:asciiTheme="minorHAnsi" w:hAnsiTheme="minorHAnsi"/>
          <w:spacing w:val="-1"/>
        </w:rPr>
        <w:t>has</w:t>
      </w:r>
      <w:r w:rsidRPr="007B20BE">
        <w:rPr>
          <w:rFonts w:asciiTheme="minorHAnsi" w:hAnsiTheme="minorHAnsi"/>
        </w:rPr>
        <w:t xml:space="preserve"> </w:t>
      </w:r>
      <w:r w:rsidRPr="007B20BE">
        <w:rPr>
          <w:rFonts w:asciiTheme="minorHAnsi" w:hAnsiTheme="minorHAnsi"/>
          <w:spacing w:val="-1"/>
        </w:rPr>
        <w:t>comprehensive</w:t>
      </w:r>
      <w:r w:rsidRPr="007B20BE">
        <w:rPr>
          <w:rFonts w:asciiTheme="minorHAnsi" w:hAnsiTheme="minorHAnsi"/>
        </w:rPr>
        <w:t xml:space="preserve"> </w:t>
      </w:r>
      <w:r w:rsidRPr="007B20BE">
        <w:rPr>
          <w:rFonts w:asciiTheme="minorHAnsi" w:hAnsiTheme="minorHAnsi"/>
          <w:spacing w:val="-1"/>
        </w:rPr>
        <w:t>liability</w:t>
      </w:r>
      <w:r w:rsidRPr="007B20BE">
        <w:rPr>
          <w:rFonts w:asciiTheme="minorHAnsi" w:hAnsiTheme="minorHAnsi"/>
          <w:spacing w:val="-3"/>
        </w:rPr>
        <w:t xml:space="preserve"> </w:t>
      </w:r>
      <w:r w:rsidRPr="007B20BE">
        <w:rPr>
          <w:rFonts w:asciiTheme="minorHAnsi" w:hAnsiTheme="minorHAnsi"/>
          <w:spacing w:val="-1"/>
        </w:rPr>
        <w:t>insurance</w:t>
      </w:r>
      <w:r w:rsidRPr="007B20BE">
        <w:rPr>
          <w:rFonts w:asciiTheme="minorHAnsi" w:hAnsiTheme="minorHAnsi"/>
        </w:rPr>
        <w:t xml:space="preserve"> </w:t>
      </w:r>
      <w:r w:rsidRPr="007B20BE">
        <w:rPr>
          <w:rFonts w:asciiTheme="minorHAnsi" w:hAnsiTheme="minorHAnsi"/>
          <w:spacing w:val="-1"/>
        </w:rPr>
        <w:t>coverage</w:t>
      </w:r>
      <w:r w:rsidRPr="007B20BE">
        <w:rPr>
          <w:rFonts w:asciiTheme="minorHAnsi" w:hAnsiTheme="minorHAnsi"/>
        </w:rPr>
        <w:t xml:space="preserve"> </w:t>
      </w:r>
      <w:r w:rsidRPr="007B20BE">
        <w:rPr>
          <w:rFonts w:asciiTheme="minorHAnsi" w:hAnsiTheme="minorHAnsi"/>
          <w:spacing w:val="-1"/>
        </w:rPr>
        <w:t>through</w:t>
      </w:r>
      <w:r w:rsidRPr="007B20BE">
        <w:rPr>
          <w:rFonts w:asciiTheme="minorHAnsi" w:hAnsiTheme="minorHAnsi"/>
        </w:rPr>
        <w:t xml:space="preserve"> </w:t>
      </w:r>
      <w:r w:rsidRPr="007B20BE">
        <w:rPr>
          <w:rFonts w:asciiTheme="minorHAnsi" w:hAnsiTheme="minorHAnsi"/>
          <w:spacing w:val="-1"/>
        </w:rPr>
        <w:t>the</w:t>
      </w:r>
      <w:r w:rsidRPr="007B20BE">
        <w:rPr>
          <w:rFonts w:asciiTheme="minorHAnsi" w:hAnsiTheme="minorHAnsi"/>
        </w:rPr>
        <w:t xml:space="preserve"> </w:t>
      </w:r>
      <w:r w:rsidRPr="007B20BE">
        <w:rPr>
          <w:rFonts w:asciiTheme="minorHAnsi" w:hAnsiTheme="minorHAnsi"/>
          <w:spacing w:val="-2"/>
        </w:rPr>
        <w:t>HIROC</w:t>
      </w:r>
      <w:r w:rsidRPr="007B20BE">
        <w:rPr>
          <w:rFonts w:asciiTheme="minorHAnsi" w:hAnsiTheme="minorHAnsi"/>
          <w:spacing w:val="1"/>
        </w:rPr>
        <w:t xml:space="preserve"> </w:t>
      </w:r>
      <w:r w:rsidRPr="007B20BE">
        <w:rPr>
          <w:rFonts w:asciiTheme="minorHAnsi" w:hAnsiTheme="minorHAnsi"/>
          <w:spacing w:val="-1"/>
        </w:rPr>
        <w:t>Insurance</w:t>
      </w:r>
      <w:r w:rsidRPr="007B20BE">
        <w:rPr>
          <w:rFonts w:asciiTheme="minorHAnsi" w:hAnsiTheme="minorHAnsi"/>
          <w:spacing w:val="73"/>
        </w:rPr>
        <w:t xml:space="preserve"> </w:t>
      </w:r>
      <w:r w:rsidRPr="007B20BE">
        <w:rPr>
          <w:rFonts w:asciiTheme="minorHAnsi" w:hAnsiTheme="minorHAnsi"/>
          <w:spacing w:val="-1"/>
        </w:rPr>
        <w:t>Company.</w:t>
      </w:r>
      <w:r w:rsidRPr="007B20BE">
        <w:rPr>
          <w:rFonts w:asciiTheme="minorHAnsi" w:hAnsiTheme="minorHAnsi"/>
        </w:rPr>
        <w:t xml:space="preserve">  </w:t>
      </w:r>
      <w:r w:rsidRPr="007B20BE">
        <w:rPr>
          <w:rFonts w:asciiTheme="minorHAnsi" w:hAnsiTheme="minorHAnsi"/>
          <w:spacing w:val="-1"/>
        </w:rPr>
        <w:t>Langs</w:t>
      </w:r>
      <w:r w:rsidRPr="007B20BE">
        <w:rPr>
          <w:rFonts w:asciiTheme="minorHAnsi" w:hAnsiTheme="minorHAnsi"/>
        </w:rPr>
        <w:t xml:space="preserve"> has </w:t>
      </w:r>
      <w:r w:rsidRPr="007B20BE">
        <w:rPr>
          <w:rFonts w:asciiTheme="minorHAnsi" w:hAnsiTheme="minorHAnsi"/>
          <w:spacing w:val="-1"/>
        </w:rPr>
        <w:t>its</w:t>
      </w:r>
      <w:r w:rsidRPr="007B20BE">
        <w:rPr>
          <w:rFonts w:asciiTheme="minorHAnsi" w:hAnsiTheme="minorHAnsi"/>
        </w:rPr>
        <w:t xml:space="preserve"> </w:t>
      </w:r>
      <w:r w:rsidRPr="007B20BE">
        <w:rPr>
          <w:rFonts w:asciiTheme="minorHAnsi" w:hAnsiTheme="minorHAnsi"/>
          <w:spacing w:val="-2"/>
        </w:rPr>
        <w:t>own</w:t>
      </w:r>
      <w:r w:rsidRPr="007B20BE">
        <w:rPr>
          <w:rFonts w:asciiTheme="minorHAnsi" w:hAnsiTheme="minorHAnsi"/>
        </w:rPr>
        <w:t xml:space="preserve"> </w:t>
      </w:r>
      <w:r w:rsidRPr="007B20BE">
        <w:rPr>
          <w:rFonts w:asciiTheme="minorHAnsi" w:hAnsiTheme="minorHAnsi"/>
          <w:spacing w:val="-1"/>
        </w:rPr>
        <w:t>building insurance</w:t>
      </w:r>
      <w:r w:rsidRPr="007B20BE">
        <w:rPr>
          <w:rFonts w:asciiTheme="minorHAnsi" w:hAnsiTheme="minorHAnsi"/>
          <w:spacing w:val="-2"/>
        </w:rPr>
        <w:t xml:space="preserve"> </w:t>
      </w:r>
      <w:r w:rsidRPr="007B20BE">
        <w:rPr>
          <w:rFonts w:asciiTheme="minorHAnsi" w:hAnsiTheme="minorHAnsi"/>
        </w:rPr>
        <w:t>for</w:t>
      </w:r>
      <w:r w:rsidRPr="007B20BE">
        <w:rPr>
          <w:rFonts w:asciiTheme="minorHAnsi" w:hAnsiTheme="minorHAnsi"/>
          <w:spacing w:val="-2"/>
        </w:rPr>
        <w:t xml:space="preserve"> </w:t>
      </w:r>
      <w:r w:rsidRPr="007B20BE">
        <w:rPr>
          <w:rFonts w:asciiTheme="minorHAnsi" w:hAnsiTheme="minorHAnsi"/>
          <w:spacing w:val="-1"/>
        </w:rPr>
        <w:t>contents,</w:t>
      </w:r>
      <w:r w:rsidRPr="007B20BE">
        <w:rPr>
          <w:rFonts w:asciiTheme="minorHAnsi" w:hAnsiTheme="minorHAnsi"/>
          <w:spacing w:val="-2"/>
        </w:rPr>
        <w:t xml:space="preserve"> </w:t>
      </w:r>
      <w:r w:rsidRPr="007B20BE">
        <w:rPr>
          <w:rFonts w:asciiTheme="minorHAnsi" w:hAnsiTheme="minorHAnsi"/>
          <w:spacing w:val="-1"/>
        </w:rPr>
        <w:t>including</w:t>
      </w:r>
      <w:r w:rsidRPr="007B20BE">
        <w:rPr>
          <w:rFonts w:asciiTheme="minorHAnsi" w:hAnsiTheme="minorHAnsi"/>
          <w:spacing w:val="-3"/>
        </w:rPr>
        <w:t xml:space="preserve"> </w:t>
      </w:r>
      <w:r w:rsidRPr="007B20BE">
        <w:rPr>
          <w:rFonts w:asciiTheme="minorHAnsi" w:hAnsiTheme="minorHAnsi"/>
          <w:spacing w:val="-1"/>
        </w:rPr>
        <w:t>fire</w:t>
      </w:r>
      <w:r w:rsidRPr="007B20BE">
        <w:rPr>
          <w:rFonts w:asciiTheme="minorHAnsi" w:hAnsiTheme="minorHAnsi"/>
        </w:rPr>
        <w:t xml:space="preserve"> </w:t>
      </w:r>
      <w:r w:rsidRPr="007B20BE">
        <w:rPr>
          <w:rFonts w:asciiTheme="minorHAnsi" w:hAnsiTheme="minorHAnsi"/>
          <w:spacing w:val="-1"/>
        </w:rPr>
        <w:t>and</w:t>
      </w:r>
      <w:r w:rsidRPr="007B20BE">
        <w:rPr>
          <w:rFonts w:asciiTheme="minorHAnsi" w:hAnsiTheme="minorHAnsi"/>
        </w:rPr>
        <w:t xml:space="preserve"> </w:t>
      </w:r>
      <w:r w:rsidRPr="007B20BE">
        <w:rPr>
          <w:rFonts w:asciiTheme="minorHAnsi" w:hAnsiTheme="minorHAnsi"/>
          <w:spacing w:val="-1"/>
        </w:rPr>
        <w:t>theft</w:t>
      </w:r>
      <w:r w:rsidRPr="007B20BE">
        <w:rPr>
          <w:rFonts w:asciiTheme="minorHAnsi" w:hAnsiTheme="minorHAnsi"/>
          <w:spacing w:val="-2"/>
        </w:rPr>
        <w:t xml:space="preserve"> </w:t>
      </w:r>
      <w:r w:rsidRPr="007B20BE">
        <w:rPr>
          <w:rFonts w:asciiTheme="minorHAnsi" w:hAnsiTheme="minorHAnsi"/>
          <w:spacing w:val="-1"/>
        </w:rPr>
        <w:t>insurance</w:t>
      </w:r>
      <w:r w:rsidRPr="007B20BE">
        <w:rPr>
          <w:rFonts w:asciiTheme="minorHAnsi" w:hAnsiTheme="minorHAnsi"/>
          <w:spacing w:val="-2"/>
        </w:rPr>
        <w:t xml:space="preserve"> </w:t>
      </w:r>
      <w:r w:rsidRPr="007B20BE">
        <w:rPr>
          <w:rFonts w:asciiTheme="minorHAnsi" w:hAnsiTheme="minorHAnsi"/>
          <w:spacing w:val="-1"/>
        </w:rPr>
        <w:t>through</w:t>
      </w:r>
      <w:r w:rsidRPr="007B20BE">
        <w:rPr>
          <w:rFonts w:asciiTheme="minorHAnsi" w:hAnsiTheme="minorHAnsi"/>
          <w:spacing w:val="81"/>
        </w:rPr>
        <w:t xml:space="preserve"> </w:t>
      </w:r>
      <w:r w:rsidRPr="007B20BE">
        <w:rPr>
          <w:rFonts w:asciiTheme="minorHAnsi" w:hAnsiTheme="minorHAnsi"/>
          <w:spacing w:val="-1"/>
        </w:rPr>
        <w:t>Cowan</w:t>
      </w:r>
      <w:r w:rsidRPr="007B20BE">
        <w:rPr>
          <w:rFonts w:asciiTheme="minorHAnsi" w:hAnsiTheme="minorHAnsi"/>
        </w:rPr>
        <w:t xml:space="preserve"> </w:t>
      </w:r>
      <w:r w:rsidRPr="007B20BE">
        <w:rPr>
          <w:rFonts w:asciiTheme="minorHAnsi" w:hAnsiTheme="minorHAnsi"/>
          <w:spacing w:val="-1"/>
        </w:rPr>
        <w:t>Insurance</w:t>
      </w:r>
      <w:r w:rsidRPr="007B20BE">
        <w:rPr>
          <w:rFonts w:asciiTheme="minorHAnsi" w:hAnsiTheme="minorHAnsi"/>
        </w:rPr>
        <w:t xml:space="preserve"> </w:t>
      </w:r>
      <w:r w:rsidRPr="007B20BE">
        <w:rPr>
          <w:rFonts w:asciiTheme="minorHAnsi" w:hAnsiTheme="minorHAnsi"/>
          <w:spacing w:val="-1"/>
        </w:rPr>
        <w:t>Company.</w:t>
      </w:r>
    </w:p>
    <w:p w14:paraId="053EDB2B" w14:textId="77777777" w:rsidR="009F550F" w:rsidRPr="007B20BE" w:rsidRDefault="009F550F" w:rsidP="007D723F">
      <w:pPr>
        <w:spacing w:before="11"/>
        <w:ind w:left="90"/>
        <w:rPr>
          <w:rFonts w:eastAsia="Times New Roman" w:cs="Times New Roman"/>
          <w:sz w:val="21"/>
          <w:szCs w:val="21"/>
        </w:rPr>
      </w:pPr>
    </w:p>
    <w:p w14:paraId="576AB6F1" w14:textId="77777777" w:rsidR="003C2EE4" w:rsidRDefault="003C2EE4">
      <w:pPr>
        <w:rPr>
          <w:rFonts w:eastAsia="Times New Roman"/>
          <w:spacing w:val="-1"/>
        </w:rPr>
      </w:pPr>
      <w:r>
        <w:rPr>
          <w:spacing w:val="-1"/>
        </w:rPr>
        <w:br w:type="page"/>
      </w:r>
    </w:p>
    <w:tbl>
      <w:tblPr>
        <w:tblW w:w="9616" w:type="dxa"/>
        <w:tblInd w:w="4" w:type="dxa"/>
        <w:tblCellMar>
          <w:left w:w="0" w:type="dxa"/>
          <w:right w:w="0" w:type="dxa"/>
        </w:tblCellMar>
        <w:tblLook w:val="04A0" w:firstRow="1" w:lastRow="0" w:firstColumn="1" w:lastColumn="0" w:noHBand="0" w:noVBand="1"/>
      </w:tblPr>
      <w:tblGrid>
        <w:gridCol w:w="2506"/>
        <w:gridCol w:w="3722"/>
        <w:gridCol w:w="1843"/>
        <w:gridCol w:w="1545"/>
      </w:tblGrid>
      <w:tr w:rsidR="00E15859" w14:paraId="2898BA57" w14:textId="77777777" w:rsidTr="00E15859">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3F92FD7" w14:textId="77777777" w:rsidR="00E15859" w:rsidRPr="001656A3" w:rsidRDefault="00E15859" w:rsidP="00E15859">
            <w:pPr>
              <w:jc w:val="right"/>
              <w:rPr>
                <w:b/>
                <w:bCs/>
                <w:color w:val="000000"/>
                <w:lang w:eastAsia="en-CA"/>
              </w:rPr>
            </w:pPr>
            <w:r w:rsidRPr="001656A3">
              <w:rPr>
                <w:b/>
                <w:bCs/>
                <w:color w:val="000000"/>
                <w:lang w:eastAsia="en-CA"/>
              </w:rPr>
              <w:lastRenderedPageBreak/>
              <w:t>Subject:</w:t>
            </w:r>
          </w:p>
        </w:tc>
        <w:tc>
          <w:tcPr>
            <w:tcW w:w="372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9AD2158" w14:textId="77777777" w:rsidR="00E15859" w:rsidRPr="001656A3" w:rsidRDefault="00E15859" w:rsidP="00E15859">
            <w:pPr>
              <w:rPr>
                <w:b/>
                <w:bCs/>
                <w:i/>
                <w:iCs/>
                <w:color w:val="000000"/>
                <w:lang w:eastAsia="en-CA"/>
              </w:rPr>
            </w:pPr>
            <w:r>
              <w:rPr>
                <w:spacing w:val="-1"/>
              </w:rPr>
              <w:t>Oath of Confidentiality, Conduct and Conflict of Interest</w:t>
            </w:r>
          </w:p>
        </w:tc>
        <w:tc>
          <w:tcPr>
            <w:tcW w:w="184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1E52FCC" w14:textId="77777777" w:rsidR="00E15859" w:rsidRPr="001656A3" w:rsidRDefault="00E15859" w:rsidP="00E15859">
            <w:pPr>
              <w:jc w:val="right"/>
              <w:rPr>
                <w:b/>
                <w:bCs/>
                <w:color w:val="000000"/>
                <w:lang w:eastAsia="en-CA"/>
              </w:rPr>
            </w:pPr>
            <w:r w:rsidRPr="001656A3">
              <w:rPr>
                <w:b/>
                <w:bCs/>
                <w:color w:val="000000"/>
                <w:lang w:eastAsia="en-CA"/>
              </w:rPr>
              <w:t>Policy Number:</w:t>
            </w:r>
          </w:p>
        </w:tc>
        <w:tc>
          <w:tcPr>
            <w:tcW w:w="15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0675E47" w14:textId="77777777" w:rsidR="00E15859" w:rsidRPr="00E15859" w:rsidRDefault="00E15859" w:rsidP="00E15859">
            <w:pPr>
              <w:rPr>
                <w:b/>
                <w:bCs/>
                <w:color w:val="000000"/>
                <w:lang w:eastAsia="en-CA"/>
              </w:rPr>
            </w:pPr>
            <w:r>
              <w:rPr>
                <w:b/>
                <w:bCs/>
                <w:color w:val="000000"/>
                <w:lang w:eastAsia="en-CA"/>
              </w:rPr>
              <w:t>4.0</w:t>
            </w:r>
            <w:r w:rsidR="00ED3A86">
              <w:rPr>
                <w:b/>
                <w:bCs/>
                <w:color w:val="000000"/>
                <w:lang w:eastAsia="en-CA"/>
              </w:rPr>
              <w:t>5</w:t>
            </w:r>
          </w:p>
        </w:tc>
      </w:tr>
      <w:tr w:rsidR="00E15859" w14:paraId="7D48E7A2"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6315F58" w14:textId="77777777" w:rsidR="00E15859" w:rsidRDefault="00E15859" w:rsidP="00E15859">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F236E3D" w14:textId="77777777" w:rsidR="00E15859" w:rsidRPr="000C20E3" w:rsidRDefault="00E15859" w:rsidP="00E15859">
            <w:pPr>
              <w:rPr>
                <w:i/>
                <w:iCs/>
                <w:color w:val="000000"/>
                <w:lang w:eastAsia="en-CA"/>
              </w:rPr>
            </w:pPr>
            <w:r w:rsidRPr="007B20BE">
              <w:rPr>
                <w:spacing w:val="-1"/>
              </w:rPr>
              <w:t>September</w:t>
            </w:r>
            <w:r w:rsidRPr="007B20BE">
              <w:rPr>
                <w:spacing w:val="1"/>
              </w:rPr>
              <w:t xml:space="preserve"> </w:t>
            </w:r>
            <w:r w:rsidRPr="007B20BE">
              <w:rPr>
                <w:spacing w:val="-1"/>
              </w:rPr>
              <w:t>2000</w:t>
            </w:r>
          </w:p>
        </w:tc>
      </w:tr>
      <w:tr w:rsidR="005E4CDB" w14:paraId="430D2E17"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0EB2B02" w14:textId="77777777" w:rsidR="005E4CDB" w:rsidRDefault="005E4CDB" w:rsidP="00E15859">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8DDE0FE" w14:textId="77777777" w:rsidR="005E4CDB" w:rsidRDefault="005E4CDB" w:rsidP="00E15859">
            <w:pPr>
              <w:rPr>
                <w:color w:val="000000"/>
                <w:lang w:eastAsia="en-CA"/>
              </w:rPr>
            </w:pPr>
            <w:r>
              <w:rPr>
                <w:color w:val="000000"/>
                <w:lang w:eastAsia="en-CA"/>
              </w:rPr>
              <w:t>April 2018</w:t>
            </w:r>
          </w:p>
        </w:tc>
      </w:tr>
      <w:tr w:rsidR="00E15859" w14:paraId="27C02A69"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BADFC93" w14:textId="77777777" w:rsidR="00E15859" w:rsidRDefault="00E15859" w:rsidP="00E15859">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CBF738A" w14:textId="77777777" w:rsidR="00E15859" w:rsidRPr="000C20E3" w:rsidRDefault="00E15859" w:rsidP="00E15859">
            <w:pPr>
              <w:rPr>
                <w:i/>
                <w:iCs/>
                <w:color w:val="000000"/>
                <w:lang w:eastAsia="en-CA"/>
              </w:rPr>
            </w:pPr>
            <w:r>
              <w:rPr>
                <w:color w:val="000000"/>
                <w:lang w:eastAsia="en-CA"/>
              </w:rPr>
              <w:t> </w:t>
            </w:r>
            <w:r w:rsidR="005E785B">
              <w:rPr>
                <w:color w:val="000000"/>
                <w:lang w:eastAsia="en-CA"/>
              </w:rPr>
              <w:t xml:space="preserve">April 2018, </w:t>
            </w:r>
            <w:r>
              <w:rPr>
                <w:color w:val="000000"/>
                <w:lang w:eastAsia="en-CA"/>
              </w:rPr>
              <w:t>August 2022</w:t>
            </w:r>
          </w:p>
        </w:tc>
      </w:tr>
      <w:tr w:rsidR="00E15859" w14:paraId="54636B83"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227B73E" w14:textId="77777777" w:rsidR="00E15859" w:rsidRDefault="00E15859" w:rsidP="00E15859">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8AD88BD" w14:textId="7A71B9CF" w:rsidR="00E15859" w:rsidRPr="00E15859" w:rsidRDefault="00E15859" w:rsidP="00E15859">
            <w:pPr>
              <w:rPr>
                <w:color w:val="000000"/>
                <w:lang w:eastAsia="en-CA"/>
              </w:rPr>
            </w:pPr>
            <w:r>
              <w:rPr>
                <w:color w:val="000000"/>
                <w:lang w:eastAsia="en-CA"/>
              </w:rPr>
              <w:t> </w:t>
            </w:r>
            <w:r w:rsidR="00314D17">
              <w:rPr>
                <w:color w:val="000000"/>
                <w:lang w:eastAsia="en-CA"/>
              </w:rPr>
              <w:t>February 2023</w:t>
            </w:r>
          </w:p>
        </w:tc>
      </w:tr>
      <w:tr w:rsidR="00E15859" w14:paraId="2193C330"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5206AEB" w14:textId="77777777" w:rsidR="00E15859" w:rsidRDefault="00E15859" w:rsidP="00E15859">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7B2632E" w14:textId="77777777" w:rsidR="00E15859" w:rsidRPr="00E15859" w:rsidRDefault="00E15859" w:rsidP="004C4DC9">
            <w:pPr>
              <w:pStyle w:val="BodyText"/>
              <w:tabs>
                <w:tab w:val="left" w:pos="581"/>
              </w:tabs>
              <w:ind w:left="0" w:firstLine="0"/>
              <w:jc w:val="both"/>
              <w:rPr>
                <w:iCs/>
                <w:color w:val="000000"/>
                <w:lang w:eastAsia="en-CA"/>
              </w:rPr>
            </w:pPr>
            <w:r w:rsidRPr="00E15859">
              <w:rPr>
                <w:rFonts w:asciiTheme="minorHAnsi" w:hAnsiTheme="minorHAnsi"/>
                <w:bCs/>
                <w:iCs/>
                <w:spacing w:val="-1"/>
              </w:rPr>
              <w:t>Appendix</w:t>
            </w:r>
            <w:r w:rsidRPr="00E15859">
              <w:rPr>
                <w:rFonts w:asciiTheme="minorHAnsi" w:hAnsiTheme="minorHAnsi"/>
                <w:bCs/>
                <w:iCs/>
                <w:spacing w:val="-2"/>
              </w:rPr>
              <w:t xml:space="preserve"> </w:t>
            </w:r>
            <w:r w:rsidR="008B5074">
              <w:rPr>
                <w:rFonts w:asciiTheme="minorHAnsi" w:hAnsiTheme="minorHAnsi"/>
                <w:bCs/>
                <w:iCs/>
              </w:rPr>
              <w:t>I</w:t>
            </w:r>
            <w:r w:rsidRPr="00E15859">
              <w:rPr>
                <w:rFonts w:asciiTheme="minorHAnsi" w:hAnsiTheme="minorHAnsi"/>
                <w:bCs/>
                <w:iCs/>
              </w:rPr>
              <w:t xml:space="preserve">- </w:t>
            </w:r>
            <w:r w:rsidRPr="00E15859">
              <w:rPr>
                <w:rFonts w:asciiTheme="minorHAnsi" w:hAnsiTheme="minorHAnsi"/>
                <w:bCs/>
                <w:iCs/>
                <w:spacing w:val="-1"/>
              </w:rPr>
              <w:t>Oath</w:t>
            </w:r>
            <w:r w:rsidRPr="00E15859">
              <w:rPr>
                <w:rFonts w:asciiTheme="minorHAnsi" w:hAnsiTheme="minorHAnsi"/>
                <w:bCs/>
                <w:iCs/>
              </w:rPr>
              <w:t xml:space="preserve"> </w:t>
            </w:r>
            <w:r w:rsidRPr="00E15859">
              <w:rPr>
                <w:rFonts w:asciiTheme="minorHAnsi" w:hAnsiTheme="minorHAnsi"/>
                <w:bCs/>
                <w:iCs/>
                <w:spacing w:val="-2"/>
              </w:rPr>
              <w:t>of</w:t>
            </w:r>
            <w:r w:rsidRPr="00E15859">
              <w:rPr>
                <w:rFonts w:asciiTheme="minorHAnsi" w:hAnsiTheme="minorHAnsi"/>
                <w:bCs/>
                <w:iCs/>
              </w:rPr>
              <w:t xml:space="preserve"> </w:t>
            </w:r>
            <w:r w:rsidRPr="00E15859">
              <w:rPr>
                <w:rFonts w:asciiTheme="minorHAnsi" w:hAnsiTheme="minorHAnsi"/>
                <w:bCs/>
                <w:iCs/>
                <w:spacing w:val="-1"/>
              </w:rPr>
              <w:t>Confidentiality, Conduct and Conflict of Interest</w:t>
            </w:r>
          </w:p>
        </w:tc>
      </w:tr>
      <w:tr w:rsidR="00E15859" w14:paraId="7B5DF441"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CB3DC5C" w14:textId="77777777" w:rsidR="00E15859" w:rsidRDefault="00E15859" w:rsidP="00E15859">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B1979AE" w14:textId="77777777" w:rsidR="00E15859" w:rsidRPr="001656A3" w:rsidRDefault="00E15859" w:rsidP="00E15859">
            <w:pPr>
              <w:rPr>
                <w:i/>
                <w:iCs/>
                <w:color w:val="000000"/>
                <w:lang w:eastAsia="en-CA"/>
              </w:rPr>
            </w:pPr>
            <w:r>
              <w:rPr>
                <w:color w:val="000000"/>
                <w:lang w:eastAsia="en-CA"/>
              </w:rPr>
              <w:t> 105</w:t>
            </w:r>
          </w:p>
        </w:tc>
      </w:tr>
      <w:tr w:rsidR="00E15859" w14:paraId="25C6CF00"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E705EF7" w14:textId="77777777" w:rsidR="00E15859" w:rsidRDefault="00E15859" w:rsidP="00E15859">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7F82597" w14:textId="77777777" w:rsidR="00E15859" w:rsidRPr="00E15859" w:rsidRDefault="00E15859" w:rsidP="00E15859">
            <w:pPr>
              <w:rPr>
                <w:color w:val="000000"/>
                <w:lang w:eastAsia="en-CA"/>
              </w:rPr>
            </w:pPr>
            <w:r>
              <w:rPr>
                <w:color w:val="000000"/>
                <w:lang w:eastAsia="en-CA"/>
              </w:rPr>
              <w:t> </w:t>
            </w:r>
            <w:r w:rsidRPr="00E15859">
              <w:rPr>
                <w:color w:val="000000"/>
                <w:lang w:eastAsia="en-CA"/>
              </w:rPr>
              <w:t>Board of Directors</w:t>
            </w:r>
          </w:p>
        </w:tc>
      </w:tr>
    </w:tbl>
    <w:p w14:paraId="56FFEEDE" w14:textId="77777777" w:rsidR="003C2EE4" w:rsidRPr="007B20BE" w:rsidRDefault="003C2EE4" w:rsidP="003C2EE4">
      <w:pPr>
        <w:spacing w:before="1"/>
        <w:rPr>
          <w:rFonts w:eastAsia="Times New Roman" w:cs="Times New Roman"/>
          <w:b/>
          <w:bCs/>
        </w:rPr>
      </w:pPr>
    </w:p>
    <w:p w14:paraId="337B9982" w14:textId="77777777" w:rsidR="003C2EE4" w:rsidRPr="007B20BE" w:rsidRDefault="00E15859" w:rsidP="001B0FA4">
      <w:pPr>
        <w:pStyle w:val="Heading2"/>
        <w:tabs>
          <w:tab w:val="left" w:pos="540"/>
        </w:tabs>
        <w:ind w:left="91"/>
        <w:rPr>
          <w:rFonts w:cs="Times New Roman"/>
        </w:rPr>
      </w:pPr>
      <w:bookmarkStart w:id="23" w:name="_Toc128553761"/>
      <w:r>
        <w:rPr>
          <w:rFonts w:asciiTheme="minorHAnsi" w:hAnsiTheme="minorHAnsi"/>
          <w:spacing w:val="-1"/>
          <w:w w:val="95"/>
        </w:rPr>
        <w:t>4.</w:t>
      </w:r>
      <w:r w:rsidR="007D723F">
        <w:rPr>
          <w:rFonts w:asciiTheme="minorHAnsi" w:hAnsiTheme="minorHAnsi"/>
          <w:spacing w:val="-1"/>
          <w:w w:val="95"/>
        </w:rPr>
        <w:t>0</w:t>
      </w:r>
      <w:r w:rsidR="00ED3A86">
        <w:rPr>
          <w:rFonts w:asciiTheme="minorHAnsi" w:hAnsiTheme="minorHAnsi"/>
          <w:spacing w:val="-1"/>
          <w:w w:val="95"/>
        </w:rPr>
        <w:t>5</w:t>
      </w:r>
      <w:r>
        <w:rPr>
          <w:rFonts w:asciiTheme="minorHAnsi" w:hAnsiTheme="minorHAnsi"/>
          <w:spacing w:val="-1"/>
          <w:w w:val="95"/>
        </w:rPr>
        <w:t xml:space="preserve"> </w:t>
      </w:r>
      <w:r w:rsidR="001B0FA4">
        <w:rPr>
          <w:rFonts w:asciiTheme="minorHAnsi" w:hAnsiTheme="minorHAnsi"/>
          <w:spacing w:val="-1"/>
          <w:w w:val="95"/>
        </w:rPr>
        <w:t xml:space="preserve">  </w:t>
      </w:r>
      <w:r w:rsidR="003C2EE4">
        <w:rPr>
          <w:rFonts w:asciiTheme="minorHAnsi" w:hAnsiTheme="minorHAnsi"/>
        </w:rPr>
        <w:t>OATH OF CONFIDENTIALITY, CONDUCT AND CONFLICT OF INTEREST</w:t>
      </w:r>
      <w:bookmarkEnd w:id="23"/>
    </w:p>
    <w:p w14:paraId="27BCE86B" w14:textId="77777777" w:rsidR="003C2EE4" w:rsidRPr="007B20BE" w:rsidRDefault="003C2EE4" w:rsidP="003C2EE4">
      <w:pPr>
        <w:spacing w:before="7"/>
        <w:ind w:left="90"/>
        <w:rPr>
          <w:rFonts w:eastAsia="Times New Roman" w:cs="Times New Roman"/>
          <w:b/>
          <w:bCs/>
        </w:rPr>
      </w:pPr>
    </w:p>
    <w:p w14:paraId="152D22B2" w14:textId="77777777" w:rsidR="003C2EE4" w:rsidRPr="007B20BE" w:rsidRDefault="003C2EE4" w:rsidP="005E785B">
      <w:pPr>
        <w:pStyle w:val="BodyText"/>
        <w:tabs>
          <w:tab w:val="left" w:pos="9360"/>
        </w:tabs>
        <w:ind w:left="90" w:firstLine="0"/>
        <w:rPr>
          <w:rFonts w:asciiTheme="minorHAnsi" w:hAnsiTheme="minorHAnsi"/>
        </w:rPr>
      </w:pPr>
      <w:r w:rsidRPr="007B20BE">
        <w:rPr>
          <w:rFonts w:asciiTheme="minorHAnsi" w:hAnsiTheme="minorHAnsi"/>
          <w:spacing w:val="-1"/>
        </w:rPr>
        <w:t>Upon</w:t>
      </w:r>
      <w:r w:rsidRPr="007B20BE">
        <w:rPr>
          <w:rFonts w:asciiTheme="minorHAnsi" w:hAnsiTheme="minorHAnsi"/>
        </w:rPr>
        <w:t xml:space="preserve"> </w:t>
      </w:r>
      <w:r w:rsidRPr="007B20BE">
        <w:rPr>
          <w:rFonts w:asciiTheme="minorHAnsi" w:hAnsiTheme="minorHAnsi"/>
          <w:spacing w:val="-1"/>
        </w:rPr>
        <w:t>election,</w:t>
      </w:r>
      <w:r w:rsidRPr="007B20BE">
        <w:rPr>
          <w:rFonts w:asciiTheme="minorHAnsi" w:hAnsiTheme="minorHAnsi"/>
          <w:spacing w:val="-3"/>
        </w:rPr>
        <w:t xml:space="preserve"> </w:t>
      </w:r>
      <w:r w:rsidRPr="007B20BE">
        <w:rPr>
          <w:rFonts w:asciiTheme="minorHAnsi" w:hAnsiTheme="minorHAnsi"/>
        </w:rPr>
        <w:t xml:space="preserve">and </w:t>
      </w:r>
      <w:r w:rsidRPr="007B20BE">
        <w:rPr>
          <w:rFonts w:asciiTheme="minorHAnsi" w:hAnsiTheme="minorHAnsi"/>
          <w:spacing w:val="-1"/>
        </w:rPr>
        <w:t>annually</w:t>
      </w:r>
      <w:r w:rsidRPr="007B20BE">
        <w:rPr>
          <w:rFonts w:asciiTheme="minorHAnsi" w:hAnsiTheme="minorHAnsi"/>
          <w:spacing w:val="-3"/>
        </w:rPr>
        <w:t xml:space="preserve"> </w:t>
      </w:r>
      <w:r w:rsidRPr="007B20BE">
        <w:rPr>
          <w:rFonts w:asciiTheme="minorHAnsi" w:hAnsiTheme="minorHAnsi"/>
          <w:spacing w:val="-1"/>
        </w:rPr>
        <w:t>thereafter,</w:t>
      </w:r>
      <w:r w:rsidRPr="007B20BE">
        <w:rPr>
          <w:rFonts w:asciiTheme="minorHAnsi" w:hAnsiTheme="minorHAnsi"/>
          <w:spacing w:val="-3"/>
        </w:rPr>
        <w:t xml:space="preserve"> </w:t>
      </w:r>
      <w:r w:rsidRPr="007B20BE">
        <w:rPr>
          <w:rFonts w:asciiTheme="minorHAnsi" w:hAnsiTheme="minorHAnsi"/>
        </w:rPr>
        <w:t>each</w:t>
      </w:r>
      <w:r w:rsidRPr="007B20BE">
        <w:rPr>
          <w:rFonts w:asciiTheme="minorHAnsi" w:hAnsiTheme="minorHAnsi"/>
          <w:spacing w:val="-2"/>
        </w:rPr>
        <w:t xml:space="preserve"> </w:t>
      </w:r>
      <w:r w:rsidRPr="007B20BE">
        <w:rPr>
          <w:rFonts w:asciiTheme="minorHAnsi" w:hAnsiTheme="minorHAnsi"/>
          <w:spacing w:val="-1"/>
        </w:rPr>
        <w:t>board</w:t>
      </w:r>
      <w:r w:rsidRPr="007B20BE">
        <w:rPr>
          <w:rFonts w:asciiTheme="minorHAnsi" w:hAnsiTheme="minorHAnsi"/>
        </w:rPr>
        <w:t xml:space="preserve"> </w:t>
      </w:r>
      <w:r w:rsidRPr="007B20BE">
        <w:rPr>
          <w:rFonts w:asciiTheme="minorHAnsi" w:hAnsiTheme="minorHAnsi"/>
          <w:spacing w:val="-2"/>
        </w:rPr>
        <w:t>member</w:t>
      </w:r>
      <w:r w:rsidRPr="007B20BE">
        <w:rPr>
          <w:rFonts w:asciiTheme="minorHAnsi" w:hAnsiTheme="minorHAnsi"/>
          <w:spacing w:val="1"/>
        </w:rPr>
        <w:t xml:space="preserve"> </w:t>
      </w:r>
      <w:r w:rsidRPr="007B20BE">
        <w:rPr>
          <w:rFonts w:asciiTheme="minorHAnsi" w:hAnsiTheme="minorHAnsi"/>
        </w:rPr>
        <w:t xml:space="preserve">is </w:t>
      </w:r>
      <w:r w:rsidRPr="007B20BE">
        <w:rPr>
          <w:rFonts w:asciiTheme="minorHAnsi" w:hAnsiTheme="minorHAnsi"/>
          <w:spacing w:val="-1"/>
        </w:rPr>
        <w:t>required</w:t>
      </w:r>
      <w:r w:rsidRPr="007B20BE">
        <w:rPr>
          <w:rFonts w:asciiTheme="minorHAnsi" w:hAnsiTheme="minorHAnsi"/>
          <w:spacing w:val="-2"/>
        </w:rPr>
        <w:t xml:space="preserve"> </w:t>
      </w:r>
      <w:r w:rsidRPr="007B20BE">
        <w:rPr>
          <w:rFonts w:asciiTheme="minorHAnsi" w:hAnsiTheme="minorHAnsi"/>
        </w:rPr>
        <w:t xml:space="preserve">to </w:t>
      </w:r>
      <w:r w:rsidRPr="007B20BE">
        <w:rPr>
          <w:rFonts w:asciiTheme="minorHAnsi" w:hAnsiTheme="minorHAnsi"/>
          <w:spacing w:val="-2"/>
        </w:rPr>
        <w:t>sign</w:t>
      </w:r>
      <w:r w:rsidRPr="007B20BE">
        <w:rPr>
          <w:rFonts w:asciiTheme="minorHAnsi" w:hAnsiTheme="minorHAnsi"/>
        </w:rPr>
        <w:t xml:space="preserve"> an</w:t>
      </w:r>
      <w:r w:rsidRPr="007B20BE">
        <w:rPr>
          <w:rFonts w:asciiTheme="minorHAnsi" w:hAnsiTheme="minorHAnsi"/>
          <w:spacing w:val="-2"/>
        </w:rPr>
        <w:t xml:space="preserve"> </w:t>
      </w:r>
      <w:r w:rsidRPr="007B20BE">
        <w:rPr>
          <w:rFonts w:asciiTheme="minorHAnsi" w:hAnsiTheme="minorHAnsi"/>
          <w:spacing w:val="-1"/>
        </w:rPr>
        <w:t>Oath</w:t>
      </w:r>
      <w:r w:rsidRPr="007B20BE">
        <w:rPr>
          <w:rFonts w:asciiTheme="minorHAnsi" w:hAnsiTheme="minorHAnsi"/>
        </w:rPr>
        <w:t xml:space="preserve"> </w:t>
      </w:r>
      <w:r w:rsidRPr="007B20BE">
        <w:rPr>
          <w:rFonts w:asciiTheme="minorHAnsi" w:hAnsiTheme="minorHAnsi"/>
          <w:spacing w:val="-2"/>
        </w:rPr>
        <w:t>of</w:t>
      </w:r>
      <w:r w:rsidRPr="007B20BE">
        <w:rPr>
          <w:rFonts w:asciiTheme="minorHAnsi" w:hAnsiTheme="minorHAnsi"/>
        </w:rPr>
        <w:t xml:space="preserve"> </w:t>
      </w:r>
      <w:r w:rsidRPr="007B20BE">
        <w:rPr>
          <w:rFonts w:asciiTheme="minorHAnsi" w:hAnsiTheme="minorHAnsi"/>
          <w:spacing w:val="-1"/>
        </w:rPr>
        <w:t>Confidentiality</w:t>
      </w:r>
      <w:r>
        <w:rPr>
          <w:rFonts w:asciiTheme="minorHAnsi" w:hAnsiTheme="minorHAnsi"/>
          <w:spacing w:val="-1"/>
        </w:rPr>
        <w:t xml:space="preserve">, Conduct and Conflict of Interest </w:t>
      </w:r>
      <w:r w:rsidRPr="007B20BE">
        <w:rPr>
          <w:rFonts w:asciiTheme="minorHAnsi" w:hAnsiTheme="minorHAnsi"/>
          <w:spacing w:val="-1"/>
        </w:rPr>
        <w:t>form,</w:t>
      </w:r>
      <w:r w:rsidRPr="007B20BE">
        <w:rPr>
          <w:rFonts w:asciiTheme="minorHAnsi" w:hAnsiTheme="minorHAnsi"/>
        </w:rPr>
        <w:t xml:space="preserve"> </w:t>
      </w:r>
      <w:r w:rsidRPr="007B20BE">
        <w:rPr>
          <w:rFonts w:asciiTheme="minorHAnsi" w:hAnsiTheme="minorHAnsi"/>
          <w:spacing w:val="-1"/>
        </w:rPr>
        <w:t>indicating</w:t>
      </w:r>
      <w:r w:rsidRPr="007B20BE">
        <w:rPr>
          <w:rFonts w:asciiTheme="minorHAnsi" w:hAnsiTheme="minorHAnsi"/>
          <w:spacing w:val="-3"/>
        </w:rPr>
        <w:t xml:space="preserve"> </w:t>
      </w:r>
      <w:r w:rsidRPr="007B20BE">
        <w:rPr>
          <w:rFonts w:asciiTheme="minorHAnsi" w:hAnsiTheme="minorHAnsi"/>
          <w:spacing w:val="-1"/>
        </w:rPr>
        <w:t>their</w:t>
      </w:r>
      <w:r w:rsidRPr="007B20BE">
        <w:rPr>
          <w:rFonts w:asciiTheme="minorHAnsi" w:hAnsiTheme="minorHAnsi"/>
          <w:spacing w:val="-2"/>
        </w:rPr>
        <w:t xml:space="preserve"> </w:t>
      </w:r>
      <w:r w:rsidRPr="007B20BE">
        <w:rPr>
          <w:rFonts w:asciiTheme="minorHAnsi" w:hAnsiTheme="minorHAnsi"/>
          <w:spacing w:val="-1"/>
        </w:rPr>
        <w:t>agreement</w:t>
      </w:r>
      <w:r w:rsidRPr="007B20BE">
        <w:rPr>
          <w:rFonts w:asciiTheme="minorHAnsi" w:hAnsiTheme="minorHAnsi"/>
          <w:spacing w:val="1"/>
        </w:rPr>
        <w:t xml:space="preserve"> </w:t>
      </w:r>
      <w:r w:rsidRPr="007B20BE">
        <w:rPr>
          <w:rFonts w:asciiTheme="minorHAnsi" w:hAnsiTheme="minorHAnsi"/>
        </w:rPr>
        <w:t xml:space="preserve">to </w:t>
      </w:r>
      <w:r w:rsidRPr="007B20BE">
        <w:rPr>
          <w:rFonts w:asciiTheme="minorHAnsi" w:hAnsiTheme="minorHAnsi"/>
          <w:spacing w:val="-1"/>
        </w:rPr>
        <w:t>keep</w:t>
      </w:r>
      <w:r w:rsidRPr="007B20BE">
        <w:rPr>
          <w:rFonts w:asciiTheme="minorHAnsi" w:hAnsiTheme="minorHAnsi"/>
        </w:rPr>
        <w:t xml:space="preserve"> </w:t>
      </w:r>
      <w:r w:rsidRPr="007B20BE">
        <w:rPr>
          <w:rFonts w:asciiTheme="minorHAnsi" w:hAnsiTheme="minorHAnsi"/>
          <w:spacing w:val="-1"/>
        </w:rPr>
        <w:t>information</w:t>
      </w:r>
      <w:r w:rsidRPr="007B20BE">
        <w:rPr>
          <w:rFonts w:asciiTheme="minorHAnsi" w:hAnsiTheme="minorHAnsi"/>
        </w:rPr>
        <w:t xml:space="preserve"> </w:t>
      </w:r>
      <w:r w:rsidRPr="007B20BE">
        <w:rPr>
          <w:rFonts w:asciiTheme="minorHAnsi" w:hAnsiTheme="minorHAnsi"/>
          <w:spacing w:val="-2"/>
        </w:rPr>
        <w:t>deemed</w:t>
      </w:r>
      <w:r w:rsidRPr="007B20BE">
        <w:rPr>
          <w:rFonts w:asciiTheme="minorHAnsi" w:hAnsiTheme="minorHAnsi"/>
          <w:spacing w:val="4"/>
        </w:rPr>
        <w:t xml:space="preserve"> </w:t>
      </w:r>
      <w:r w:rsidRPr="007B20BE">
        <w:rPr>
          <w:rFonts w:asciiTheme="minorHAnsi" w:hAnsiTheme="minorHAnsi"/>
          <w:spacing w:val="-1"/>
        </w:rPr>
        <w:t>appropriate</w:t>
      </w:r>
      <w:r w:rsidRPr="007B20BE">
        <w:rPr>
          <w:rFonts w:asciiTheme="minorHAnsi" w:hAnsiTheme="minorHAnsi"/>
          <w:spacing w:val="-2"/>
        </w:rPr>
        <w:t xml:space="preserve"> </w:t>
      </w:r>
      <w:r w:rsidRPr="007B20BE">
        <w:rPr>
          <w:rFonts w:asciiTheme="minorHAnsi" w:hAnsiTheme="minorHAnsi"/>
          <w:spacing w:val="-1"/>
        </w:rPr>
        <w:t>confidential</w:t>
      </w:r>
      <w:r w:rsidRPr="007B20BE">
        <w:rPr>
          <w:rFonts w:asciiTheme="minorHAnsi" w:hAnsiTheme="minorHAnsi"/>
          <w:spacing w:val="1"/>
        </w:rPr>
        <w:t xml:space="preserve"> </w:t>
      </w:r>
      <w:r w:rsidRPr="007B20BE">
        <w:rPr>
          <w:rFonts w:asciiTheme="minorHAnsi" w:hAnsiTheme="minorHAnsi"/>
          <w:spacing w:val="-1"/>
        </w:rPr>
        <w:t>as</w:t>
      </w:r>
      <w:r w:rsidRPr="007B20BE">
        <w:rPr>
          <w:rFonts w:asciiTheme="minorHAnsi" w:hAnsiTheme="minorHAnsi"/>
        </w:rPr>
        <w:t xml:space="preserve"> </w:t>
      </w:r>
      <w:r w:rsidRPr="007B20BE">
        <w:rPr>
          <w:rFonts w:asciiTheme="minorHAnsi" w:hAnsiTheme="minorHAnsi"/>
          <w:spacing w:val="-1"/>
        </w:rPr>
        <w:t>per</w:t>
      </w:r>
      <w:r w:rsidRPr="007B20BE">
        <w:rPr>
          <w:rFonts w:asciiTheme="minorHAnsi" w:hAnsiTheme="minorHAnsi"/>
        </w:rPr>
        <w:t xml:space="preserve"> </w:t>
      </w:r>
      <w:r w:rsidRPr="007B20BE">
        <w:rPr>
          <w:rFonts w:asciiTheme="minorHAnsi" w:hAnsiTheme="minorHAnsi"/>
          <w:spacing w:val="-1"/>
        </w:rPr>
        <w:t>the</w:t>
      </w:r>
      <w:r w:rsidRPr="007B20BE">
        <w:rPr>
          <w:rFonts w:asciiTheme="minorHAnsi" w:hAnsiTheme="minorHAnsi"/>
        </w:rPr>
        <w:t xml:space="preserve"> </w:t>
      </w:r>
      <w:r w:rsidRPr="007B20BE">
        <w:rPr>
          <w:rFonts w:asciiTheme="minorHAnsi" w:hAnsiTheme="minorHAnsi"/>
          <w:spacing w:val="-1"/>
        </w:rPr>
        <w:t>following</w:t>
      </w:r>
      <w:r w:rsidRPr="007B20BE">
        <w:rPr>
          <w:rFonts w:asciiTheme="minorHAnsi" w:hAnsiTheme="minorHAnsi"/>
          <w:spacing w:val="71"/>
        </w:rPr>
        <w:t xml:space="preserve"> </w:t>
      </w:r>
      <w:r w:rsidRPr="007B20BE">
        <w:rPr>
          <w:rFonts w:asciiTheme="minorHAnsi" w:hAnsiTheme="minorHAnsi"/>
          <w:spacing w:val="-1"/>
        </w:rPr>
        <w:t>procedures:</w:t>
      </w:r>
    </w:p>
    <w:p w14:paraId="7F98C7A0" w14:textId="77777777" w:rsidR="003C2EE4" w:rsidRPr="007B20BE" w:rsidRDefault="003C2EE4" w:rsidP="005E785B">
      <w:pPr>
        <w:spacing w:before="11"/>
        <w:ind w:left="90"/>
        <w:rPr>
          <w:rFonts w:eastAsia="Times New Roman" w:cs="Times New Roman"/>
        </w:rPr>
      </w:pPr>
    </w:p>
    <w:p w14:paraId="232F3179" w14:textId="77777777" w:rsidR="003C2EE4" w:rsidRPr="008C0385" w:rsidRDefault="003C2EE4" w:rsidP="00FC1C2F">
      <w:pPr>
        <w:pStyle w:val="BodyText"/>
        <w:numPr>
          <w:ilvl w:val="1"/>
          <w:numId w:val="17"/>
        </w:numPr>
        <w:tabs>
          <w:tab w:val="left" w:pos="581"/>
        </w:tabs>
        <w:ind w:left="90" w:firstLine="0"/>
        <w:rPr>
          <w:rFonts w:asciiTheme="minorHAnsi" w:hAnsiTheme="minorHAnsi"/>
        </w:rPr>
      </w:pP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Oath</w:t>
      </w:r>
      <w:r w:rsidRPr="008C0385">
        <w:rPr>
          <w:rFonts w:asciiTheme="minorHAnsi" w:hAnsiTheme="minorHAnsi"/>
          <w:spacing w:val="-3"/>
        </w:rPr>
        <w:t xml:space="preserve"> </w:t>
      </w:r>
      <w:r w:rsidRPr="008C0385">
        <w:rPr>
          <w:rFonts w:asciiTheme="minorHAnsi" w:hAnsiTheme="minorHAnsi"/>
        </w:rPr>
        <w:t xml:space="preserve">of </w:t>
      </w:r>
      <w:r w:rsidRPr="008C0385">
        <w:rPr>
          <w:rFonts w:asciiTheme="minorHAnsi" w:hAnsiTheme="minorHAnsi"/>
          <w:spacing w:val="-1"/>
        </w:rPr>
        <w:t>Confidentiality</w:t>
      </w:r>
      <w:r>
        <w:rPr>
          <w:rFonts w:asciiTheme="minorHAnsi" w:hAnsiTheme="minorHAnsi"/>
          <w:spacing w:val="-1"/>
        </w:rPr>
        <w:t>,</w:t>
      </w:r>
      <w:r w:rsidRPr="008C0385">
        <w:rPr>
          <w:rFonts w:asciiTheme="minorHAnsi" w:hAnsiTheme="minorHAnsi"/>
          <w:spacing w:val="-1"/>
        </w:rPr>
        <w:t xml:space="preserve"> Conduct and Conflict of Interest form</w:t>
      </w:r>
      <w:r w:rsidRPr="008C0385">
        <w:rPr>
          <w:rFonts w:asciiTheme="minorHAnsi" w:hAnsiTheme="minorHAnsi"/>
          <w:spacing w:val="2"/>
        </w:rPr>
        <w:t xml:space="preserve"> </w:t>
      </w:r>
      <w:r w:rsidRPr="008C0385">
        <w:rPr>
          <w:rFonts w:asciiTheme="minorHAnsi" w:hAnsiTheme="minorHAnsi"/>
          <w:spacing w:val="-1"/>
        </w:rPr>
        <w:t>must</w:t>
      </w:r>
      <w:r w:rsidRPr="008C0385">
        <w:rPr>
          <w:rFonts w:asciiTheme="minorHAnsi" w:hAnsiTheme="minorHAnsi"/>
          <w:spacing w:val="1"/>
        </w:rPr>
        <w:t xml:space="preserve"> </w:t>
      </w:r>
      <w:r w:rsidRPr="008C0385">
        <w:rPr>
          <w:rFonts w:asciiTheme="minorHAnsi" w:hAnsiTheme="minorHAnsi"/>
        </w:rPr>
        <w:t>be</w:t>
      </w:r>
      <w:r w:rsidRPr="008C0385">
        <w:rPr>
          <w:rFonts w:asciiTheme="minorHAnsi" w:hAnsiTheme="minorHAnsi"/>
          <w:spacing w:val="-2"/>
        </w:rPr>
        <w:t xml:space="preserve"> </w:t>
      </w:r>
      <w:r w:rsidRPr="008C0385">
        <w:rPr>
          <w:rFonts w:asciiTheme="minorHAnsi" w:hAnsiTheme="minorHAnsi"/>
          <w:spacing w:val="-1"/>
        </w:rPr>
        <w:t>signed</w:t>
      </w:r>
      <w:r w:rsidRPr="008C0385">
        <w:rPr>
          <w:rFonts w:asciiTheme="minorHAnsi" w:hAnsiTheme="minorHAnsi"/>
        </w:rPr>
        <w:t xml:space="preserve"> </w:t>
      </w:r>
      <w:r w:rsidRPr="008C0385">
        <w:rPr>
          <w:rFonts w:asciiTheme="minorHAnsi" w:hAnsiTheme="minorHAnsi"/>
          <w:spacing w:val="-1"/>
        </w:rPr>
        <w:t>annually</w:t>
      </w:r>
      <w:r w:rsidRPr="008C0385">
        <w:rPr>
          <w:rFonts w:asciiTheme="minorHAnsi" w:hAnsiTheme="minorHAnsi"/>
          <w:spacing w:val="-3"/>
        </w:rPr>
        <w:t xml:space="preserve"> </w:t>
      </w:r>
      <w:r w:rsidRPr="008C0385">
        <w:rPr>
          <w:rFonts w:asciiTheme="minorHAnsi" w:hAnsiTheme="minorHAnsi"/>
        </w:rPr>
        <w:t>at</w:t>
      </w:r>
      <w:r w:rsidRPr="008C0385">
        <w:rPr>
          <w:rFonts w:asciiTheme="minorHAnsi" w:hAnsiTheme="minorHAnsi"/>
          <w:spacing w:val="-2"/>
        </w:rPr>
        <w:t xml:space="preserve"> </w:t>
      </w:r>
      <w:r w:rsidRPr="008C0385">
        <w:rPr>
          <w:rFonts w:asciiTheme="minorHAnsi" w:hAnsiTheme="minorHAnsi"/>
          <w:spacing w:val="-2"/>
        </w:rPr>
        <w:tab/>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first board</w:t>
      </w:r>
      <w:r w:rsidRPr="008C0385">
        <w:rPr>
          <w:rFonts w:asciiTheme="minorHAnsi" w:hAnsiTheme="minorHAnsi"/>
        </w:rPr>
        <w:t xml:space="preserve"> </w:t>
      </w:r>
      <w:r w:rsidRPr="008C0385">
        <w:rPr>
          <w:rFonts w:asciiTheme="minorHAnsi" w:hAnsiTheme="minorHAnsi"/>
          <w:spacing w:val="-1"/>
        </w:rPr>
        <w:t>meeting following</w:t>
      </w:r>
      <w:r w:rsidRPr="008C0385">
        <w:rPr>
          <w:rFonts w:asciiTheme="minorHAnsi" w:hAnsiTheme="minorHAnsi"/>
          <w:spacing w:val="-3"/>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Annual</w:t>
      </w:r>
      <w:r w:rsidRPr="008C0385">
        <w:rPr>
          <w:rFonts w:asciiTheme="minorHAnsi" w:hAnsiTheme="minorHAnsi"/>
          <w:spacing w:val="1"/>
        </w:rPr>
        <w:t xml:space="preserve"> </w:t>
      </w:r>
      <w:r w:rsidRPr="008C0385">
        <w:rPr>
          <w:rFonts w:asciiTheme="minorHAnsi" w:hAnsiTheme="minorHAnsi"/>
          <w:spacing w:val="-1"/>
        </w:rPr>
        <w:t>General</w:t>
      </w:r>
      <w:r w:rsidRPr="008C0385">
        <w:rPr>
          <w:rFonts w:asciiTheme="minorHAnsi" w:hAnsiTheme="minorHAnsi"/>
          <w:spacing w:val="-2"/>
        </w:rPr>
        <w:t xml:space="preserve"> </w:t>
      </w:r>
      <w:r w:rsidRPr="008C0385">
        <w:rPr>
          <w:rFonts w:asciiTheme="minorHAnsi" w:hAnsiTheme="minorHAnsi"/>
          <w:spacing w:val="-1"/>
        </w:rPr>
        <w:t>Meeting.</w:t>
      </w:r>
      <w:r w:rsidRPr="008C0385">
        <w:rPr>
          <w:rFonts w:asciiTheme="minorHAnsi" w:hAnsiTheme="minorHAnsi"/>
          <w:spacing w:val="2"/>
        </w:rPr>
        <w:t xml:space="preserve">  </w:t>
      </w:r>
    </w:p>
    <w:p w14:paraId="6489BB9B" w14:textId="77777777" w:rsidR="003C2EE4" w:rsidRPr="007B20BE" w:rsidRDefault="003C2EE4" w:rsidP="00FC1C2F">
      <w:pPr>
        <w:pStyle w:val="BodyText"/>
        <w:numPr>
          <w:ilvl w:val="1"/>
          <w:numId w:val="17"/>
        </w:numPr>
        <w:tabs>
          <w:tab w:val="left" w:pos="581"/>
        </w:tabs>
        <w:ind w:left="90" w:firstLine="0"/>
        <w:rPr>
          <w:rFonts w:asciiTheme="minorHAnsi" w:hAnsiTheme="minorHAnsi"/>
        </w:rPr>
      </w:pPr>
      <w:r w:rsidRPr="007B20BE">
        <w:rPr>
          <w:rFonts w:asciiTheme="minorHAnsi" w:hAnsiTheme="minorHAnsi"/>
        </w:rPr>
        <w:t>The</w:t>
      </w:r>
      <w:r w:rsidRPr="007B20BE">
        <w:rPr>
          <w:rFonts w:asciiTheme="minorHAnsi" w:hAnsiTheme="minorHAnsi"/>
          <w:spacing w:val="-2"/>
        </w:rPr>
        <w:t xml:space="preserve"> </w:t>
      </w:r>
      <w:r w:rsidRPr="007B20BE">
        <w:rPr>
          <w:rFonts w:asciiTheme="minorHAnsi" w:hAnsiTheme="minorHAnsi"/>
          <w:spacing w:val="-1"/>
        </w:rPr>
        <w:t>agreements</w:t>
      </w:r>
      <w:r w:rsidRPr="007B20BE">
        <w:rPr>
          <w:rFonts w:asciiTheme="minorHAnsi" w:hAnsiTheme="minorHAnsi"/>
        </w:rPr>
        <w:t xml:space="preserve"> </w:t>
      </w:r>
      <w:r w:rsidRPr="007B20BE">
        <w:rPr>
          <w:rFonts w:asciiTheme="minorHAnsi" w:hAnsiTheme="minorHAnsi"/>
          <w:spacing w:val="-2"/>
        </w:rPr>
        <w:t>will</w:t>
      </w:r>
      <w:r w:rsidRPr="007B20BE">
        <w:rPr>
          <w:rFonts w:asciiTheme="minorHAnsi" w:hAnsiTheme="minorHAnsi"/>
          <w:spacing w:val="1"/>
        </w:rPr>
        <w:t xml:space="preserve"> </w:t>
      </w:r>
      <w:r w:rsidRPr="007B20BE">
        <w:rPr>
          <w:rFonts w:asciiTheme="minorHAnsi" w:hAnsiTheme="minorHAnsi"/>
        </w:rPr>
        <w:t>be</w:t>
      </w:r>
      <w:r w:rsidRPr="007B20BE">
        <w:rPr>
          <w:rFonts w:asciiTheme="minorHAnsi" w:hAnsiTheme="minorHAnsi"/>
          <w:spacing w:val="-2"/>
        </w:rPr>
        <w:t xml:space="preserve"> </w:t>
      </w:r>
      <w:r w:rsidRPr="007B20BE">
        <w:rPr>
          <w:rFonts w:asciiTheme="minorHAnsi" w:hAnsiTheme="minorHAnsi"/>
          <w:spacing w:val="-1"/>
        </w:rPr>
        <w:t>returned</w:t>
      </w:r>
      <w:r w:rsidRPr="007B20BE">
        <w:rPr>
          <w:rFonts w:asciiTheme="minorHAnsi" w:hAnsiTheme="minorHAnsi"/>
          <w:spacing w:val="-2"/>
        </w:rPr>
        <w:t xml:space="preserve"> </w:t>
      </w:r>
      <w:r w:rsidRPr="007B20BE">
        <w:rPr>
          <w:rFonts w:asciiTheme="minorHAnsi" w:hAnsiTheme="minorHAnsi"/>
        </w:rPr>
        <w:t xml:space="preserve">to </w:t>
      </w:r>
      <w:r w:rsidRPr="007B20BE">
        <w:rPr>
          <w:rFonts w:asciiTheme="minorHAnsi" w:hAnsiTheme="minorHAnsi"/>
          <w:spacing w:val="-1"/>
        </w:rPr>
        <w:t>the</w:t>
      </w:r>
      <w:r w:rsidRPr="007B20BE">
        <w:rPr>
          <w:rFonts w:asciiTheme="minorHAnsi" w:hAnsiTheme="minorHAnsi"/>
        </w:rPr>
        <w:t xml:space="preserve"> </w:t>
      </w:r>
      <w:r w:rsidRPr="007B20BE">
        <w:rPr>
          <w:rFonts w:asciiTheme="minorHAnsi" w:hAnsiTheme="minorHAnsi"/>
          <w:spacing w:val="-1"/>
        </w:rPr>
        <w:t>Executive</w:t>
      </w:r>
      <w:r w:rsidRPr="007B20BE">
        <w:rPr>
          <w:rFonts w:asciiTheme="minorHAnsi" w:hAnsiTheme="minorHAnsi"/>
        </w:rPr>
        <w:t xml:space="preserve"> </w:t>
      </w:r>
      <w:r w:rsidRPr="007B20BE">
        <w:rPr>
          <w:rFonts w:asciiTheme="minorHAnsi" w:hAnsiTheme="minorHAnsi"/>
          <w:spacing w:val="-1"/>
        </w:rPr>
        <w:t>Assistant</w:t>
      </w:r>
      <w:r w:rsidRPr="007B20BE">
        <w:rPr>
          <w:rFonts w:asciiTheme="minorHAnsi" w:hAnsiTheme="minorHAnsi"/>
          <w:spacing w:val="1"/>
        </w:rPr>
        <w:t xml:space="preserve"> </w:t>
      </w:r>
      <w:r w:rsidRPr="007B20BE">
        <w:rPr>
          <w:rFonts w:asciiTheme="minorHAnsi" w:hAnsiTheme="minorHAnsi"/>
          <w:spacing w:val="-1"/>
        </w:rPr>
        <w:t>who</w:t>
      </w:r>
      <w:r w:rsidRPr="007B20BE">
        <w:rPr>
          <w:rFonts w:asciiTheme="minorHAnsi" w:hAnsiTheme="minorHAnsi"/>
        </w:rPr>
        <w:t xml:space="preserve"> </w:t>
      </w:r>
      <w:r w:rsidRPr="007B20BE">
        <w:rPr>
          <w:rFonts w:asciiTheme="minorHAnsi" w:hAnsiTheme="minorHAnsi"/>
          <w:spacing w:val="-2"/>
        </w:rPr>
        <w:t xml:space="preserve">will </w:t>
      </w:r>
      <w:proofErr w:type="gramStart"/>
      <w:r w:rsidRPr="007B20BE">
        <w:rPr>
          <w:rFonts w:asciiTheme="minorHAnsi" w:hAnsiTheme="minorHAnsi"/>
          <w:spacing w:val="-1"/>
        </w:rPr>
        <w:t>maintain</w:t>
      </w:r>
      <w:proofErr w:type="gramEnd"/>
      <w:r w:rsidRPr="007B20BE">
        <w:rPr>
          <w:rFonts w:asciiTheme="minorHAnsi" w:hAnsiTheme="minorHAnsi"/>
          <w:spacing w:val="-3"/>
        </w:rPr>
        <w:t xml:space="preserve"> </w:t>
      </w:r>
      <w:r w:rsidRPr="007B20BE">
        <w:rPr>
          <w:rFonts w:asciiTheme="minorHAnsi" w:hAnsiTheme="minorHAnsi"/>
        </w:rPr>
        <w:t>them</w:t>
      </w:r>
      <w:r w:rsidRPr="007B20BE">
        <w:rPr>
          <w:rFonts w:asciiTheme="minorHAnsi" w:hAnsiTheme="minorHAnsi"/>
          <w:spacing w:val="-4"/>
        </w:rPr>
        <w:t xml:space="preserve"> </w:t>
      </w:r>
      <w:r w:rsidRPr="007B20BE">
        <w:rPr>
          <w:rFonts w:asciiTheme="minorHAnsi" w:hAnsiTheme="minorHAnsi"/>
        </w:rPr>
        <w:t>on</w:t>
      </w:r>
      <w:r>
        <w:rPr>
          <w:rFonts w:asciiTheme="minorHAnsi" w:hAnsiTheme="minorHAnsi"/>
        </w:rPr>
        <w:t xml:space="preserve"> </w:t>
      </w:r>
      <w:r w:rsidRPr="007B20BE">
        <w:rPr>
          <w:rFonts w:asciiTheme="minorHAnsi" w:hAnsiTheme="minorHAnsi"/>
          <w:spacing w:val="-1"/>
        </w:rPr>
        <w:t>file.</w:t>
      </w:r>
    </w:p>
    <w:p w14:paraId="12EF228C" w14:textId="77777777" w:rsidR="003C2EE4" w:rsidRPr="007B20BE" w:rsidRDefault="003C2EE4" w:rsidP="00FC1C2F">
      <w:pPr>
        <w:pStyle w:val="BodyText"/>
        <w:numPr>
          <w:ilvl w:val="1"/>
          <w:numId w:val="17"/>
        </w:numPr>
        <w:tabs>
          <w:tab w:val="left" w:pos="581"/>
        </w:tabs>
        <w:ind w:left="90" w:firstLine="0"/>
        <w:rPr>
          <w:rFonts w:asciiTheme="minorHAnsi" w:hAnsiTheme="minorHAnsi"/>
        </w:rPr>
      </w:pPr>
      <w:r w:rsidRPr="007B20BE">
        <w:rPr>
          <w:rFonts w:asciiTheme="minorHAnsi" w:hAnsiTheme="minorHAnsi"/>
        </w:rPr>
        <w:t>The</w:t>
      </w:r>
      <w:r w:rsidRPr="007B20BE">
        <w:rPr>
          <w:rFonts w:asciiTheme="minorHAnsi" w:hAnsiTheme="minorHAnsi"/>
          <w:spacing w:val="-2"/>
        </w:rPr>
        <w:t xml:space="preserve"> </w:t>
      </w:r>
      <w:r w:rsidRPr="007B20BE">
        <w:rPr>
          <w:rFonts w:asciiTheme="minorHAnsi" w:hAnsiTheme="minorHAnsi"/>
          <w:spacing w:val="-1"/>
        </w:rPr>
        <w:t>Executive</w:t>
      </w:r>
      <w:r w:rsidRPr="007B20BE">
        <w:rPr>
          <w:rFonts w:asciiTheme="minorHAnsi" w:hAnsiTheme="minorHAnsi"/>
        </w:rPr>
        <w:t xml:space="preserve"> </w:t>
      </w:r>
      <w:r w:rsidRPr="007B20BE">
        <w:rPr>
          <w:rFonts w:asciiTheme="minorHAnsi" w:hAnsiTheme="minorHAnsi"/>
          <w:spacing w:val="-1"/>
        </w:rPr>
        <w:t>Assistant</w:t>
      </w:r>
      <w:r w:rsidRPr="007B20BE">
        <w:rPr>
          <w:rFonts w:asciiTheme="minorHAnsi" w:hAnsiTheme="minorHAnsi"/>
          <w:spacing w:val="1"/>
        </w:rPr>
        <w:t xml:space="preserve"> </w:t>
      </w:r>
      <w:r w:rsidRPr="007B20BE">
        <w:rPr>
          <w:rFonts w:asciiTheme="minorHAnsi" w:hAnsiTheme="minorHAnsi"/>
          <w:spacing w:val="-1"/>
        </w:rPr>
        <w:t>will</w:t>
      </w:r>
      <w:r w:rsidRPr="007B20BE">
        <w:rPr>
          <w:rFonts w:asciiTheme="minorHAnsi" w:hAnsiTheme="minorHAnsi"/>
          <w:spacing w:val="1"/>
        </w:rPr>
        <w:t xml:space="preserve"> </w:t>
      </w:r>
      <w:r w:rsidRPr="007B20BE">
        <w:rPr>
          <w:rFonts w:asciiTheme="minorHAnsi" w:hAnsiTheme="minorHAnsi"/>
          <w:spacing w:val="-1"/>
        </w:rPr>
        <w:t>contact</w:t>
      </w:r>
      <w:r w:rsidRPr="007B20BE">
        <w:rPr>
          <w:rFonts w:asciiTheme="minorHAnsi" w:hAnsiTheme="minorHAnsi"/>
          <w:spacing w:val="-2"/>
        </w:rPr>
        <w:t xml:space="preserve"> </w:t>
      </w:r>
      <w:r w:rsidRPr="007B20BE">
        <w:rPr>
          <w:rFonts w:asciiTheme="minorHAnsi" w:hAnsiTheme="minorHAnsi"/>
          <w:spacing w:val="-1"/>
        </w:rPr>
        <w:t>those</w:t>
      </w:r>
      <w:r w:rsidRPr="007B20BE">
        <w:rPr>
          <w:rFonts w:asciiTheme="minorHAnsi" w:hAnsiTheme="minorHAnsi"/>
        </w:rPr>
        <w:t xml:space="preserve"> </w:t>
      </w:r>
      <w:r w:rsidRPr="007B20BE">
        <w:rPr>
          <w:rFonts w:asciiTheme="minorHAnsi" w:hAnsiTheme="minorHAnsi"/>
          <w:spacing w:val="-1"/>
        </w:rPr>
        <w:t>members</w:t>
      </w:r>
      <w:r w:rsidRPr="007B20BE">
        <w:rPr>
          <w:rFonts w:asciiTheme="minorHAnsi" w:hAnsiTheme="minorHAnsi"/>
        </w:rPr>
        <w:t xml:space="preserve"> who </w:t>
      </w:r>
      <w:r w:rsidRPr="007B20BE">
        <w:rPr>
          <w:rFonts w:asciiTheme="minorHAnsi" w:hAnsiTheme="minorHAnsi"/>
          <w:spacing w:val="-1"/>
        </w:rPr>
        <w:t>have</w:t>
      </w:r>
      <w:r w:rsidRPr="007B20BE">
        <w:rPr>
          <w:rFonts w:asciiTheme="minorHAnsi" w:hAnsiTheme="minorHAnsi"/>
        </w:rPr>
        <w:t xml:space="preserve"> not</w:t>
      </w:r>
      <w:r w:rsidRPr="007B20BE">
        <w:rPr>
          <w:rFonts w:asciiTheme="minorHAnsi" w:hAnsiTheme="minorHAnsi"/>
          <w:spacing w:val="-2"/>
        </w:rPr>
        <w:t xml:space="preserve"> </w:t>
      </w:r>
      <w:r w:rsidRPr="007B20BE">
        <w:rPr>
          <w:rFonts w:asciiTheme="minorHAnsi" w:hAnsiTheme="minorHAnsi"/>
          <w:spacing w:val="-1"/>
        </w:rPr>
        <w:t>returned</w:t>
      </w:r>
      <w:r w:rsidRPr="007B20BE">
        <w:rPr>
          <w:rFonts w:asciiTheme="minorHAnsi" w:hAnsiTheme="minorHAnsi"/>
          <w:spacing w:val="-2"/>
        </w:rPr>
        <w:t xml:space="preserve"> </w:t>
      </w:r>
      <w:r w:rsidRPr="007B20BE">
        <w:rPr>
          <w:rFonts w:asciiTheme="minorHAnsi" w:hAnsiTheme="minorHAnsi"/>
          <w:spacing w:val="-1"/>
        </w:rPr>
        <w:t>their</w:t>
      </w:r>
      <w:r>
        <w:rPr>
          <w:rFonts w:asciiTheme="minorHAnsi" w:hAnsiTheme="minorHAnsi"/>
          <w:spacing w:val="-1"/>
        </w:rPr>
        <w:t xml:space="preserve"> </w:t>
      </w:r>
      <w:r w:rsidRPr="007B20BE">
        <w:rPr>
          <w:rFonts w:asciiTheme="minorHAnsi" w:hAnsiTheme="minorHAnsi"/>
          <w:spacing w:val="-1"/>
        </w:rPr>
        <w:t>signed</w:t>
      </w:r>
      <w:r w:rsidRPr="007B20BE">
        <w:rPr>
          <w:rFonts w:asciiTheme="minorHAnsi" w:hAnsiTheme="minorHAnsi"/>
          <w:spacing w:val="43"/>
        </w:rPr>
        <w:t xml:space="preserve"> </w:t>
      </w:r>
      <w:r w:rsidRPr="007B20BE">
        <w:rPr>
          <w:rFonts w:asciiTheme="minorHAnsi" w:hAnsiTheme="minorHAnsi"/>
          <w:spacing w:val="43"/>
        </w:rPr>
        <w:tab/>
      </w:r>
      <w:r w:rsidRPr="007B20BE">
        <w:rPr>
          <w:rFonts w:asciiTheme="minorHAnsi" w:hAnsiTheme="minorHAnsi"/>
          <w:spacing w:val="-1"/>
        </w:rPr>
        <w:t>confidentiality</w:t>
      </w:r>
      <w:r w:rsidRPr="007B20BE">
        <w:rPr>
          <w:rFonts w:asciiTheme="minorHAnsi" w:hAnsiTheme="minorHAnsi"/>
          <w:spacing w:val="-3"/>
        </w:rPr>
        <w:t xml:space="preserve"> </w:t>
      </w:r>
      <w:r w:rsidRPr="007B20BE">
        <w:rPr>
          <w:rFonts w:asciiTheme="minorHAnsi" w:hAnsiTheme="minorHAnsi"/>
          <w:spacing w:val="-1"/>
        </w:rPr>
        <w:t>agreements.</w:t>
      </w:r>
    </w:p>
    <w:p w14:paraId="7B0D0449" w14:textId="77777777" w:rsidR="003C2EE4" w:rsidRPr="007B20BE" w:rsidRDefault="003C2EE4" w:rsidP="00FC1C2F">
      <w:pPr>
        <w:pStyle w:val="BodyText"/>
        <w:numPr>
          <w:ilvl w:val="1"/>
          <w:numId w:val="17"/>
        </w:numPr>
        <w:tabs>
          <w:tab w:val="left" w:pos="581"/>
        </w:tabs>
        <w:spacing w:line="269" w:lineRule="exact"/>
        <w:ind w:left="90" w:firstLine="0"/>
        <w:rPr>
          <w:rFonts w:asciiTheme="minorHAnsi" w:hAnsiTheme="minorHAnsi"/>
        </w:rPr>
      </w:pPr>
      <w:r w:rsidRPr="007B20BE">
        <w:rPr>
          <w:rFonts w:asciiTheme="minorHAnsi" w:hAnsiTheme="minorHAnsi"/>
          <w:spacing w:val="-1"/>
        </w:rPr>
        <w:t>Participation</w:t>
      </w:r>
      <w:r w:rsidRPr="007B20BE">
        <w:rPr>
          <w:rFonts w:asciiTheme="minorHAnsi" w:hAnsiTheme="minorHAnsi"/>
        </w:rPr>
        <w:t xml:space="preserve"> in </w:t>
      </w:r>
      <w:r w:rsidRPr="007B20BE">
        <w:rPr>
          <w:rFonts w:asciiTheme="minorHAnsi" w:hAnsiTheme="minorHAnsi"/>
          <w:spacing w:val="-2"/>
        </w:rPr>
        <w:t>meetings</w:t>
      </w:r>
      <w:r w:rsidRPr="007B20BE">
        <w:rPr>
          <w:rFonts w:asciiTheme="minorHAnsi" w:hAnsiTheme="minorHAnsi"/>
        </w:rPr>
        <w:t xml:space="preserve"> </w:t>
      </w:r>
      <w:r w:rsidRPr="007B20BE">
        <w:rPr>
          <w:rFonts w:asciiTheme="minorHAnsi" w:hAnsiTheme="minorHAnsi"/>
          <w:spacing w:val="-1"/>
        </w:rPr>
        <w:t>may</w:t>
      </w:r>
      <w:r w:rsidRPr="007B20BE">
        <w:rPr>
          <w:rFonts w:asciiTheme="minorHAnsi" w:hAnsiTheme="minorHAnsi"/>
          <w:spacing w:val="-2"/>
        </w:rPr>
        <w:t xml:space="preserve"> </w:t>
      </w:r>
      <w:r w:rsidRPr="007B20BE">
        <w:rPr>
          <w:rFonts w:asciiTheme="minorHAnsi" w:hAnsiTheme="minorHAnsi"/>
        </w:rPr>
        <w:t xml:space="preserve">be suspended </w:t>
      </w:r>
      <w:r w:rsidRPr="007B20BE">
        <w:rPr>
          <w:rFonts w:asciiTheme="minorHAnsi" w:hAnsiTheme="minorHAnsi"/>
          <w:spacing w:val="-1"/>
        </w:rPr>
        <w:t>until</w:t>
      </w:r>
      <w:r w:rsidRPr="007B20BE">
        <w:rPr>
          <w:rFonts w:asciiTheme="minorHAnsi" w:hAnsiTheme="minorHAnsi"/>
          <w:spacing w:val="-2"/>
        </w:rPr>
        <w:t xml:space="preserve"> </w:t>
      </w:r>
      <w:r w:rsidRPr="007B20BE">
        <w:rPr>
          <w:rFonts w:asciiTheme="minorHAnsi" w:hAnsiTheme="minorHAnsi"/>
        </w:rPr>
        <w:t>the</w:t>
      </w:r>
      <w:r w:rsidRPr="007B20BE">
        <w:rPr>
          <w:rFonts w:asciiTheme="minorHAnsi" w:hAnsiTheme="minorHAnsi"/>
          <w:spacing w:val="-2"/>
        </w:rPr>
        <w:t xml:space="preserve"> </w:t>
      </w:r>
      <w:r w:rsidRPr="007B20BE">
        <w:rPr>
          <w:rFonts w:asciiTheme="minorHAnsi" w:hAnsiTheme="minorHAnsi"/>
          <w:spacing w:val="-1"/>
        </w:rPr>
        <w:t>agreement</w:t>
      </w:r>
      <w:r w:rsidRPr="007B20BE">
        <w:rPr>
          <w:rFonts w:asciiTheme="minorHAnsi" w:hAnsiTheme="minorHAnsi"/>
          <w:spacing w:val="1"/>
        </w:rPr>
        <w:t xml:space="preserve"> </w:t>
      </w:r>
      <w:r w:rsidRPr="007B20BE">
        <w:rPr>
          <w:rFonts w:asciiTheme="minorHAnsi" w:hAnsiTheme="minorHAnsi"/>
        </w:rPr>
        <w:t xml:space="preserve">is </w:t>
      </w:r>
      <w:r w:rsidRPr="007B20BE">
        <w:rPr>
          <w:rFonts w:asciiTheme="minorHAnsi" w:hAnsiTheme="minorHAnsi"/>
          <w:spacing w:val="-1"/>
        </w:rPr>
        <w:t>signed.</w:t>
      </w:r>
    </w:p>
    <w:p w14:paraId="3D6A63E6" w14:textId="77777777" w:rsidR="003C2EE4" w:rsidRPr="007B20BE" w:rsidRDefault="003C2EE4" w:rsidP="00FC1C2F">
      <w:pPr>
        <w:pStyle w:val="BodyText"/>
        <w:numPr>
          <w:ilvl w:val="1"/>
          <w:numId w:val="17"/>
        </w:numPr>
        <w:tabs>
          <w:tab w:val="left" w:pos="581"/>
        </w:tabs>
        <w:spacing w:line="269" w:lineRule="exact"/>
        <w:ind w:left="90" w:firstLine="0"/>
        <w:rPr>
          <w:rFonts w:asciiTheme="minorHAnsi" w:hAnsiTheme="minorHAnsi"/>
        </w:rPr>
      </w:pPr>
      <w:r w:rsidRPr="007B20BE">
        <w:rPr>
          <w:rFonts w:asciiTheme="minorHAnsi" w:hAnsiTheme="minorHAnsi"/>
          <w:spacing w:val="-2"/>
        </w:rPr>
        <w:t>If</w:t>
      </w:r>
      <w:r w:rsidRPr="007B20BE">
        <w:rPr>
          <w:rFonts w:asciiTheme="minorHAnsi" w:hAnsiTheme="minorHAnsi"/>
        </w:rPr>
        <w:t xml:space="preserve"> a</w:t>
      </w:r>
      <w:r w:rsidRPr="007B20BE">
        <w:rPr>
          <w:rFonts w:asciiTheme="minorHAnsi" w:hAnsiTheme="minorHAnsi"/>
          <w:spacing w:val="2"/>
        </w:rPr>
        <w:t xml:space="preserve"> </w:t>
      </w:r>
      <w:r w:rsidRPr="007B20BE">
        <w:rPr>
          <w:rFonts w:asciiTheme="minorHAnsi" w:hAnsiTheme="minorHAnsi"/>
          <w:spacing w:val="-1"/>
        </w:rPr>
        <w:t>member</w:t>
      </w:r>
      <w:r w:rsidRPr="007B20BE">
        <w:rPr>
          <w:rFonts w:asciiTheme="minorHAnsi" w:hAnsiTheme="minorHAnsi"/>
          <w:spacing w:val="1"/>
        </w:rPr>
        <w:t xml:space="preserve"> </w:t>
      </w:r>
      <w:r w:rsidRPr="007B20BE">
        <w:rPr>
          <w:rFonts w:asciiTheme="minorHAnsi" w:hAnsiTheme="minorHAnsi"/>
          <w:spacing w:val="-1"/>
        </w:rPr>
        <w:t>refuses</w:t>
      </w:r>
      <w:r w:rsidRPr="007B20BE">
        <w:rPr>
          <w:rFonts w:asciiTheme="minorHAnsi" w:hAnsiTheme="minorHAnsi"/>
        </w:rPr>
        <w:t xml:space="preserve"> to</w:t>
      </w:r>
      <w:r w:rsidRPr="007B20BE">
        <w:rPr>
          <w:rFonts w:asciiTheme="minorHAnsi" w:hAnsiTheme="minorHAnsi"/>
          <w:spacing w:val="-3"/>
        </w:rPr>
        <w:t xml:space="preserve"> </w:t>
      </w:r>
      <w:r w:rsidRPr="007B20BE">
        <w:rPr>
          <w:rFonts w:asciiTheme="minorHAnsi" w:hAnsiTheme="minorHAnsi"/>
          <w:spacing w:val="-1"/>
        </w:rPr>
        <w:t>sign</w:t>
      </w:r>
      <w:r w:rsidRPr="007B20BE">
        <w:rPr>
          <w:rFonts w:asciiTheme="minorHAnsi" w:hAnsiTheme="minorHAnsi"/>
          <w:spacing w:val="-3"/>
        </w:rPr>
        <w:t xml:space="preserve"> </w:t>
      </w:r>
      <w:r w:rsidRPr="007B20BE">
        <w:rPr>
          <w:rFonts w:asciiTheme="minorHAnsi" w:hAnsiTheme="minorHAnsi"/>
        </w:rPr>
        <w:t xml:space="preserve">an </w:t>
      </w:r>
      <w:r w:rsidRPr="007B20BE">
        <w:rPr>
          <w:rFonts w:asciiTheme="minorHAnsi" w:hAnsiTheme="minorHAnsi"/>
          <w:spacing w:val="-1"/>
        </w:rPr>
        <w:t>agreement,</w:t>
      </w:r>
      <w:r w:rsidRPr="007B20BE">
        <w:rPr>
          <w:rFonts w:asciiTheme="minorHAnsi" w:hAnsiTheme="minorHAnsi"/>
          <w:spacing w:val="-3"/>
        </w:rPr>
        <w:t xml:space="preserve"> </w:t>
      </w:r>
      <w:r w:rsidRPr="007B20BE">
        <w:rPr>
          <w:rFonts w:asciiTheme="minorHAnsi" w:hAnsiTheme="minorHAnsi"/>
        </w:rPr>
        <w:t xml:space="preserve">the </w:t>
      </w:r>
      <w:r w:rsidRPr="007B20BE">
        <w:rPr>
          <w:rFonts w:asciiTheme="minorHAnsi" w:hAnsiTheme="minorHAnsi"/>
          <w:spacing w:val="-1"/>
        </w:rPr>
        <w:t>chair</w:t>
      </w:r>
      <w:r w:rsidRPr="007B20BE">
        <w:rPr>
          <w:rFonts w:asciiTheme="minorHAnsi" w:hAnsiTheme="minorHAnsi"/>
          <w:spacing w:val="-2"/>
        </w:rPr>
        <w:t xml:space="preserve"> </w:t>
      </w:r>
      <w:r w:rsidRPr="007B20BE">
        <w:rPr>
          <w:rFonts w:asciiTheme="minorHAnsi" w:hAnsiTheme="minorHAnsi"/>
        </w:rPr>
        <w:t>of</w:t>
      </w:r>
      <w:r w:rsidRPr="007B20BE">
        <w:rPr>
          <w:rFonts w:asciiTheme="minorHAnsi" w:hAnsiTheme="minorHAnsi"/>
          <w:spacing w:val="-2"/>
        </w:rPr>
        <w:t xml:space="preserve"> </w:t>
      </w:r>
      <w:r w:rsidRPr="007B20BE">
        <w:rPr>
          <w:rFonts w:asciiTheme="minorHAnsi" w:hAnsiTheme="minorHAnsi"/>
          <w:spacing w:val="-1"/>
        </w:rPr>
        <w:t>the</w:t>
      </w:r>
      <w:r w:rsidRPr="007B20BE">
        <w:rPr>
          <w:rFonts w:asciiTheme="minorHAnsi" w:hAnsiTheme="minorHAnsi"/>
        </w:rPr>
        <w:t xml:space="preserve"> </w:t>
      </w:r>
      <w:r w:rsidRPr="007B20BE">
        <w:rPr>
          <w:rFonts w:asciiTheme="minorHAnsi" w:hAnsiTheme="minorHAnsi"/>
          <w:spacing w:val="-1"/>
        </w:rPr>
        <w:t>board</w:t>
      </w:r>
      <w:r w:rsidRPr="007B20BE">
        <w:rPr>
          <w:rFonts w:asciiTheme="minorHAnsi" w:hAnsiTheme="minorHAnsi"/>
        </w:rPr>
        <w:t xml:space="preserve"> </w:t>
      </w:r>
      <w:r w:rsidRPr="007B20BE">
        <w:rPr>
          <w:rFonts w:asciiTheme="minorHAnsi" w:hAnsiTheme="minorHAnsi"/>
          <w:spacing w:val="-1"/>
        </w:rPr>
        <w:t>will</w:t>
      </w:r>
      <w:r w:rsidRPr="007B20BE">
        <w:rPr>
          <w:rFonts w:asciiTheme="minorHAnsi" w:hAnsiTheme="minorHAnsi"/>
          <w:spacing w:val="1"/>
        </w:rPr>
        <w:t xml:space="preserve"> </w:t>
      </w:r>
      <w:r w:rsidRPr="007B20BE">
        <w:rPr>
          <w:rFonts w:asciiTheme="minorHAnsi" w:hAnsiTheme="minorHAnsi"/>
          <w:spacing w:val="-1"/>
        </w:rPr>
        <w:t>ask</w:t>
      </w:r>
      <w:r w:rsidRPr="007B20BE">
        <w:rPr>
          <w:rFonts w:asciiTheme="minorHAnsi" w:hAnsiTheme="minorHAnsi"/>
          <w:spacing w:val="-2"/>
        </w:rPr>
        <w:t xml:space="preserve"> </w:t>
      </w:r>
      <w:r w:rsidRPr="007B20BE">
        <w:rPr>
          <w:rFonts w:asciiTheme="minorHAnsi" w:hAnsiTheme="minorHAnsi"/>
        </w:rPr>
        <w:t xml:space="preserve">the </w:t>
      </w:r>
      <w:r w:rsidRPr="007B20BE">
        <w:rPr>
          <w:rFonts w:asciiTheme="minorHAnsi" w:hAnsiTheme="minorHAnsi"/>
          <w:spacing w:val="-1"/>
        </w:rPr>
        <w:t>member</w:t>
      </w:r>
      <w:r w:rsidRPr="007B20BE">
        <w:rPr>
          <w:rFonts w:asciiTheme="minorHAnsi" w:hAnsiTheme="minorHAnsi"/>
          <w:spacing w:val="-2"/>
        </w:rPr>
        <w:t xml:space="preserve"> </w:t>
      </w:r>
      <w:r w:rsidRPr="007B20BE">
        <w:rPr>
          <w:rFonts w:asciiTheme="minorHAnsi" w:hAnsiTheme="minorHAnsi"/>
        </w:rPr>
        <w:t xml:space="preserve">to </w:t>
      </w:r>
      <w:r w:rsidRPr="007B20BE">
        <w:rPr>
          <w:rFonts w:asciiTheme="minorHAnsi" w:hAnsiTheme="minorHAnsi"/>
          <w:spacing w:val="-1"/>
        </w:rPr>
        <w:t>resign.</w:t>
      </w:r>
    </w:p>
    <w:p w14:paraId="3587404D" w14:textId="77777777" w:rsidR="003C2EE4" w:rsidRPr="00EE64F9" w:rsidRDefault="003C2EE4" w:rsidP="005E785B">
      <w:pPr>
        <w:pStyle w:val="BodyText"/>
        <w:tabs>
          <w:tab w:val="left" w:pos="461"/>
        </w:tabs>
        <w:spacing w:line="269" w:lineRule="exact"/>
        <w:ind w:left="450" w:firstLine="0"/>
        <w:rPr>
          <w:rFonts w:asciiTheme="minorHAnsi" w:hAnsiTheme="minorHAnsi"/>
        </w:rPr>
      </w:pPr>
    </w:p>
    <w:p w14:paraId="20BAAA55" w14:textId="77777777" w:rsidR="00C14CD4" w:rsidRPr="00EE64F9" w:rsidRDefault="00C14CD4" w:rsidP="005E785B">
      <w:pPr>
        <w:spacing w:before="7"/>
        <w:rPr>
          <w:rFonts w:eastAsia="Times New Roman" w:cs="Times New Roman"/>
        </w:rPr>
      </w:pPr>
    </w:p>
    <w:p w14:paraId="342548FC" w14:textId="77777777" w:rsidR="004A0CE7" w:rsidRDefault="004A0CE7">
      <w:pPr>
        <w:rPr>
          <w:rFonts w:eastAsia="Arial" w:cs="Arial"/>
          <w:b/>
          <w:bCs/>
          <w:spacing w:val="-1"/>
        </w:rPr>
      </w:pPr>
      <w:r>
        <w:rPr>
          <w:rFonts w:eastAsia="Arial" w:cs="Arial"/>
          <w:spacing w:val="-1"/>
        </w:rPr>
        <w:br w:type="page"/>
      </w: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4A0CE7" w14:paraId="324354FF" w14:textId="77777777" w:rsidTr="004602AD">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56DB7AD" w14:textId="77777777" w:rsidR="004A0CE7" w:rsidRPr="001656A3" w:rsidRDefault="004A0CE7" w:rsidP="004A0CE7">
            <w:pPr>
              <w:jc w:val="right"/>
              <w:rPr>
                <w:b/>
                <w:bCs/>
                <w:color w:val="000000"/>
                <w:lang w:eastAsia="en-CA"/>
              </w:rPr>
            </w:pPr>
            <w:r w:rsidRPr="001656A3">
              <w:rPr>
                <w:b/>
                <w:bCs/>
                <w:color w:val="000000"/>
                <w:lang w:eastAsia="en-CA"/>
              </w:rPr>
              <w:lastRenderedPageBreak/>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D2C304E" w14:textId="77777777" w:rsidR="004A0CE7" w:rsidRPr="001656A3" w:rsidRDefault="004A0CE7" w:rsidP="004A0CE7">
            <w:pPr>
              <w:rPr>
                <w:b/>
                <w:bCs/>
                <w:i/>
                <w:iCs/>
                <w:color w:val="000000"/>
                <w:lang w:eastAsia="en-CA"/>
              </w:rPr>
            </w:pPr>
            <w:r w:rsidRPr="00EE64F9">
              <w:rPr>
                <w:rFonts w:eastAsia="Times New Roman" w:cs="Times New Roman"/>
              </w:rPr>
              <w:t xml:space="preserve">Board </w:t>
            </w:r>
            <w:r w:rsidRPr="00EE64F9">
              <w:rPr>
                <w:rFonts w:eastAsia="Times New Roman" w:cs="Times New Roman"/>
                <w:spacing w:val="-2"/>
              </w:rPr>
              <w:t>of</w:t>
            </w:r>
            <w:r w:rsidRPr="00EE64F9">
              <w:rPr>
                <w:rFonts w:eastAsia="Times New Roman" w:cs="Times New Roman"/>
                <w:spacing w:val="1"/>
              </w:rPr>
              <w:t xml:space="preserve"> </w:t>
            </w:r>
            <w:r w:rsidRPr="00EE64F9">
              <w:rPr>
                <w:rFonts w:eastAsia="Times New Roman" w:cs="Times New Roman"/>
                <w:spacing w:val="-1"/>
              </w:rPr>
              <w:t>Director’s</w:t>
            </w:r>
            <w:r w:rsidRPr="00EE64F9">
              <w:rPr>
                <w:rFonts w:eastAsia="Times New Roman" w:cs="Times New Roman"/>
              </w:rPr>
              <w:t xml:space="preserve"> </w:t>
            </w:r>
            <w:r w:rsidRPr="00EE64F9">
              <w:rPr>
                <w:rFonts w:eastAsia="Times New Roman" w:cs="Times New Roman"/>
                <w:spacing w:val="-1"/>
              </w:rPr>
              <w:t>Code</w:t>
            </w:r>
            <w:r w:rsidRPr="00EE64F9">
              <w:rPr>
                <w:rFonts w:eastAsia="Times New Roman" w:cs="Times New Roman"/>
              </w:rPr>
              <w:t xml:space="preserve"> </w:t>
            </w:r>
            <w:r w:rsidRPr="00EE64F9">
              <w:rPr>
                <w:rFonts w:eastAsia="Times New Roman" w:cs="Times New Roman"/>
                <w:spacing w:val="-1"/>
              </w:rPr>
              <w:t>of</w:t>
            </w:r>
            <w:r w:rsidRPr="00EE64F9">
              <w:rPr>
                <w:rFonts w:eastAsia="Times New Roman" w:cs="Times New Roman"/>
              </w:rPr>
              <w:t xml:space="preserve"> </w:t>
            </w:r>
            <w:r w:rsidRPr="00EE64F9">
              <w:rPr>
                <w:rFonts w:eastAsia="Times New Roman" w:cs="Times New Roman"/>
                <w:spacing w:val="-1"/>
              </w:rPr>
              <w:t>Conduct</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345EC9E" w14:textId="77777777" w:rsidR="004A0CE7" w:rsidRPr="001656A3" w:rsidRDefault="004A0CE7" w:rsidP="004A0CE7">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C93196D" w14:textId="77777777" w:rsidR="004A0CE7" w:rsidRPr="001656A3" w:rsidRDefault="004A0CE7" w:rsidP="004A0CE7">
            <w:pPr>
              <w:rPr>
                <w:b/>
                <w:bCs/>
                <w:i/>
                <w:iCs/>
                <w:color w:val="000000"/>
                <w:lang w:eastAsia="en-CA"/>
              </w:rPr>
            </w:pPr>
            <w:r w:rsidRPr="001656A3">
              <w:rPr>
                <w:b/>
                <w:bCs/>
                <w:color w:val="000000"/>
                <w:lang w:eastAsia="en-CA"/>
              </w:rPr>
              <w:t> </w:t>
            </w:r>
            <w:r>
              <w:rPr>
                <w:b/>
                <w:bCs/>
                <w:color w:val="000000"/>
                <w:lang w:eastAsia="en-CA"/>
              </w:rPr>
              <w:t>4.0</w:t>
            </w:r>
            <w:r w:rsidR="00ED3A86">
              <w:rPr>
                <w:b/>
                <w:bCs/>
                <w:color w:val="000000"/>
                <w:lang w:eastAsia="en-CA"/>
              </w:rPr>
              <w:t>6</w:t>
            </w:r>
          </w:p>
        </w:tc>
      </w:tr>
      <w:tr w:rsidR="004A0CE7" w14:paraId="60264E99"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C2091C7" w14:textId="77777777" w:rsidR="004A0CE7" w:rsidRDefault="004A0CE7" w:rsidP="004A0CE7">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88562A5" w14:textId="77777777" w:rsidR="004A0CE7" w:rsidRPr="000C20E3" w:rsidRDefault="004A0CE7" w:rsidP="004A0CE7">
            <w:pPr>
              <w:rPr>
                <w:i/>
                <w:iCs/>
                <w:color w:val="000000"/>
                <w:lang w:eastAsia="en-CA"/>
              </w:rPr>
            </w:pPr>
            <w:r w:rsidRPr="00EE64F9">
              <w:rPr>
                <w:spacing w:val="-1"/>
              </w:rPr>
              <w:t>September</w:t>
            </w:r>
            <w:r w:rsidRPr="00EE64F9">
              <w:rPr>
                <w:spacing w:val="1"/>
              </w:rPr>
              <w:t xml:space="preserve"> </w:t>
            </w:r>
            <w:r w:rsidRPr="00EE64F9">
              <w:rPr>
                <w:spacing w:val="-1"/>
              </w:rPr>
              <w:t>2000</w:t>
            </w:r>
          </w:p>
        </w:tc>
      </w:tr>
      <w:tr w:rsidR="005E4CDB" w14:paraId="4B199951"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8A22AAF" w14:textId="77777777" w:rsidR="005E4CDB" w:rsidRDefault="005E4CDB" w:rsidP="004A0CE7">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404C5304" w14:textId="77777777" w:rsidR="005E4CDB" w:rsidRDefault="00992936" w:rsidP="004A0CE7">
            <w:pPr>
              <w:rPr>
                <w:color w:val="000000"/>
                <w:lang w:eastAsia="en-CA"/>
              </w:rPr>
            </w:pPr>
            <w:r>
              <w:rPr>
                <w:color w:val="000000"/>
                <w:lang w:eastAsia="en-CA"/>
              </w:rPr>
              <w:t xml:space="preserve">January </w:t>
            </w:r>
            <w:r w:rsidRPr="004602AD">
              <w:rPr>
                <w:color w:val="000000"/>
                <w:lang w:eastAsia="en-CA"/>
              </w:rPr>
              <w:t>202</w:t>
            </w:r>
            <w:r>
              <w:rPr>
                <w:color w:val="000000"/>
                <w:lang w:eastAsia="en-CA"/>
              </w:rPr>
              <w:t>3</w:t>
            </w:r>
          </w:p>
        </w:tc>
      </w:tr>
      <w:tr w:rsidR="004A0CE7" w14:paraId="5328C46E"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01BA29A" w14:textId="77777777" w:rsidR="004A0CE7" w:rsidRDefault="004A0CE7" w:rsidP="004A0CE7">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F39B02F" w14:textId="77777777" w:rsidR="004A0CE7" w:rsidRPr="000C20E3" w:rsidRDefault="004A0CE7" w:rsidP="004A0CE7">
            <w:pPr>
              <w:rPr>
                <w:i/>
                <w:iCs/>
                <w:color w:val="000000"/>
                <w:lang w:eastAsia="en-CA"/>
              </w:rPr>
            </w:pPr>
            <w:r>
              <w:rPr>
                <w:color w:val="000000"/>
                <w:lang w:eastAsia="en-CA"/>
              </w:rPr>
              <w:t> </w:t>
            </w:r>
            <w:r w:rsidR="005E785B">
              <w:rPr>
                <w:color w:val="000000"/>
                <w:lang w:eastAsia="en-CA"/>
              </w:rPr>
              <w:t xml:space="preserve">April 2018, </w:t>
            </w:r>
            <w:r w:rsidR="00992936">
              <w:rPr>
                <w:color w:val="000000"/>
                <w:lang w:eastAsia="en-CA"/>
              </w:rPr>
              <w:t xml:space="preserve">January </w:t>
            </w:r>
            <w:r w:rsidR="00992936" w:rsidRPr="004602AD">
              <w:rPr>
                <w:color w:val="000000"/>
                <w:lang w:eastAsia="en-CA"/>
              </w:rPr>
              <w:t>202</w:t>
            </w:r>
            <w:r w:rsidR="00992936">
              <w:rPr>
                <w:color w:val="000000"/>
                <w:lang w:eastAsia="en-CA"/>
              </w:rPr>
              <w:t>3</w:t>
            </w:r>
          </w:p>
        </w:tc>
      </w:tr>
      <w:tr w:rsidR="004A0CE7" w14:paraId="7B99478F"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E048321" w14:textId="77777777" w:rsidR="004A0CE7" w:rsidRDefault="004A0CE7" w:rsidP="004A0CE7">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E277AA7" w14:textId="00A85DDA" w:rsidR="004A0CE7" w:rsidRPr="004A0CE7" w:rsidRDefault="004A0CE7" w:rsidP="004A0CE7">
            <w:pPr>
              <w:rPr>
                <w:color w:val="000000"/>
                <w:lang w:eastAsia="en-CA"/>
              </w:rPr>
            </w:pPr>
            <w:r>
              <w:rPr>
                <w:color w:val="000000"/>
                <w:lang w:eastAsia="en-CA"/>
              </w:rPr>
              <w:t> </w:t>
            </w:r>
            <w:r w:rsidR="00314D17">
              <w:rPr>
                <w:color w:val="000000"/>
                <w:lang w:eastAsia="en-CA"/>
              </w:rPr>
              <w:t>February 2023</w:t>
            </w:r>
          </w:p>
        </w:tc>
      </w:tr>
      <w:tr w:rsidR="004A0CE7" w14:paraId="478DB0FD"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25B328F" w14:textId="77777777" w:rsidR="004A0CE7" w:rsidRDefault="004A0CE7" w:rsidP="004A0CE7">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FAF6A4C" w14:textId="77777777" w:rsidR="004A0CE7" w:rsidRPr="001656A3" w:rsidRDefault="004A0CE7" w:rsidP="004A0CE7">
            <w:pPr>
              <w:rPr>
                <w:i/>
                <w:iCs/>
                <w:color w:val="000000"/>
                <w:lang w:eastAsia="en-CA"/>
              </w:rPr>
            </w:pPr>
          </w:p>
        </w:tc>
      </w:tr>
      <w:tr w:rsidR="004A0CE7" w14:paraId="2CC459B7"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1CBA969" w14:textId="77777777" w:rsidR="004A0CE7" w:rsidRDefault="004A0CE7" w:rsidP="004A0CE7">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D2EF045" w14:textId="77777777" w:rsidR="004A0CE7" w:rsidRPr="001656A3" w:rsidRDefault="004A0CE7" w:rsidP="004A0CE7">
            <w:pPr>
              <w:rPr>
                <w:i/>
                <w:iCs/>
                <w:color w:val="000000"/>
                <w:lang w:eastAsia="en-CA"/>
              </w:rPr>
            </w:pPr>
            <w:r>
              <w:rPr>
                <w:color w:val="000000"/>
                <w:lang w:eastAsia="en-CA"/>
              </w:rPr>
              <w:t> 85</w:t>
            </w:r>
          </w:p>
        </w:tc>
      </w:tr>
      <w:tr w:rsidR="004A0CE7" w14:paraId="24524CAB"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3B2825F" w14:textId="77777777" w:rsidR="004A0CE7" w:rsidRDefault="004A0CE7" w:rsidP="004A0CE7">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2403586" w14:textId="77777777" w:rsidR="004A0CE7" w:rsidRPr="00055992" w:rsidRDefault="004A0CE7" w:rsidP="004A0CE7">
            <w:pPr>
              <w:rPr>
                <w:color w:val="000000"/>
                <w:lang w:eastAsia="en-CA"/>
              </w:rPr>
            </w:pPr>
            <w:r>
              <w:rPr>
                <w:color w:val="000000"/>
                <w:lang w:eastAsia="en-CA"/>
              </w:rPr>
              <w:t> </w:t>
            </w:r>
            <w:r w:rsidRPr="00055992">
              <w:rPr>
                <w:color w:val="000000"/>
                <w:lang w:eastAsia="en-CA"/>
              </w:rPr>
              <w:t>Board of Directors</w:t>
            </w:r>
          </w:p>
        </w:tc>
      </w:tr>
    </w:tbl>
    <w:p w14:paraId="045400AF" w14:textId="77777777" w:rsidR="004A0CE7" w:rsidRPr="00EE64F9" w:rsidRDefault="004A0CE7" w:rsidP="004A0CE7">
      <w:pPr>
        <w:pStyle w:val="Heading2"/>
        <w:tabs>
          <w:tab w:val="left" w:pos="90"/>
          <w:tab w:val="left" w:pos="540"/>
        </w:tabs>
        <w:spacing w:before="72"/>
        <w:ind w:left="90"/>
        <w:rPr>
          <w:rFonts w:asciiTheme="minorHAnsi" w:eastAsia="Arial" w:hAnsiTheme="minorHAnsi" w:cs="Arial"/>
          <w:b w:val="0"/>
          <w:bCs w:val="0"/>
        </w:rPr>
      </w:pPr>
      <w:bookmarkStart w:id="24" w:name="_Toc128553762"/>
      <w:r>
        <w:rPr>
          <w:rFonts w:asciiTheme="minorHAnsi" w:eastAsia="Arial" w:hAnsiTheme="minorHAnsi" w:cs="Arial"/>
          <w:spacing w:val="-1"/>
        </w:rPr>
        <w:t>4.0</w:t>
      </w:r>
      <w:r w:rsidR="00ED3A86">
        <w:rPr>
          <w:rFonts w:asciiTheme="minorHAnsi" w:eastAsia="Arial" w:hAnsiTheme="minorHAnsi" w:cs="Arial"/>
          <w:spacing w:val="-1"/>
        </w:rPr>
        <w:t>6</w:t>
      </w:r>
      <w:r>
        <w:rPr>
          <w:rFonts w:asciiTheme="minorHAnsi" w:eastAsia="Arial" w:hAnsiTheme="minorHAnsi" w:cs="Arial"/>
          <w:spacing w:val="-1"/>
        </w:rPr>
        <w:t xml:space="preserve"> </w:t>
      </w:r>
      <w:r w:rsidR="001B0FA4">
        <w:rPr>
          <w:rFonts w:asciiTheme="minorHAnsi" w:eastAsia="Arial" w:hAnsiTheme="minorHAnsi" w:cs="Arial"/>
          <w:spacing w:val="-1"/>
        </w:rPr>
        <w:t xml:space="preserve">  </w:t>
      </w:r>
      <w:r w:rsidRPr="00EE64F9">
        <w:rPr>
          <w:rFonts w:asciiTheme="minorHAnsi" w:eastAsia="Arial" w:hAnsiTheme="minorHAnsi" w:cs="Arial"/>
          <w:spacing w:val="-1"/>
        </w:rPr>
        <w:t>CODE</w:t>
      </w:r>
      <w:r w:rsidRPr="00EE64F9">
        <w:rPr>
          <w:rFonts w:asciiTheme="minorHAnsi" w:eastAsia="Arial" w:hAnsiTheme="minorHAnsi" w:cs="Arial"/>
          <w:spacing w:val="-2"/>
        </w:rPr>
        <w:t xml:space="preserve"> </w:t>
      </w:r>
      <w:r w:rsidRPr="00EE64F9">
        <w:rPr>
          <w:rFonts w:asciiTheme="minorHAnsi" w:eastAsia="Arial" w:hAnsiTheme="minorHAnsi" w:cs="Arial"/>
        </w:rPr>
        <w:t xml:space="preserve">OF </w:t>
      </w:r>
      <w:r w:rsidRPr="00EE64F9">
        <w:rPr>
          <w:rFonts w:asciiTheme="minorHAnsi" w:eastAsia="Arial" w:hAnsiTheme="minorHAnsi" w:cs="Arial"/>
          <w:spacing w:val="-2"/>
        </w:rPr>
        <w:t>CONDUCT</w:t>
      </w:r>
      <w:bookmarkEnd w:id="24"/>
    </w:p>
    <w:p w14:paraId="25AAF4C5" w14:textId="77777777" w:rsidR="004A0CE7" w:rsidRPr="00EE64F9" w:rsidRDefault="004A0CE7" w:rsidP="004A0CE7">
      <w:pPr>
        <w:tabs>
          <w:tab w:val="left" w:pos="90"/>
        </w:tabs>
        <w:spacing w:before="2"/>
        <w:ind w:left="90"/>
        <w:rPr>
          <w:rFonts w:eastAsia="Arial" w:cs="Arial"/>
          <w:b/>
          <w:bCs/>
        </w:rPr>
      </w:pPr>
    </w:p>
    <w:p w14:paraId="2A7CF013" w14:textId="77777777" w:rsidR="004A0CE7" w:rsidRPr="00EE64F9" w:rsidRDefault="004A0CE7" w:rsidP="007D723F">
      <w:pPr>
        <w:pStyle w:val="BodyText"/>
        <w:tabs>
          <w:tab w:val="left" w:pos="90"/>
        </w:tabs>
        <w:ind w:left="90" w:firstLine="0"/>
        <w:rPr>
          <w:rFonts w:asciiTheme="minorHAnsi" w:hAnsiTheme="minorHAnsi"/>
        </w:rPr>
      </w:pP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board</w:t>
      </w:r>
      <w:r w:rsidRPr="00EE64F9">
        <w:rPr>
          <w:rFonts w:asciiTheme="minorHAnsi" w:hAnsiTheme="minorHAnsi"/>
        </w:rPr>
        <w:t xml:space="preserve"> </w:t>
      </w:r>
      <w:r w:rsidRPr="00EE64F9">
        <w:rPr>
          <w:rFonts w:asciiTheme="minorHAnsi" w:hAnsiTheme="minorHAnsi"/>
          <w:spacing w:val="-1"/>
        </w:rPr>
        <w:t>expects</w:t>
      </w:r>
      <w:r w:rsidRPr="00EE64F9">
        <w:rPr>
          <w:rFonts w:asciiTheme="minorHAnsi" w:hAnsiTheme="minorHAnsi"/>
        </w:rPr>
        <w:t xml:space="preserve"> </w:t>
      </w:r>
      <w:r w:rsidRPr="00EE64F9">
        <w:rPr>
          <w:rFonts w:asciiTheme="minorHAnsi" w:hAnsiTheme="minorHAnsi"/>
          <w:spacing w:val="-1"/>
        </w:rPr>
        <w:t>its</w:t>
      </w:r>
      <w:r w:rsidRPr="00EE64F9">
        <w:rPr>
          <w:rFonts w:asciiTheme="minorHAnsi" w:hAnsiTheme="minorHAnsi"/>
        </w:rPr>
        <w:t xml:space="preserve"> </w:t>
      </w:r>
      <w:r w:rsidRPr="00EE64F9">
        <w:rPr>
          <w:rFonts w:asciiTheme="minorHAnsi" w:hAnsiTheme="minorHAnsi"/>
          <w:spacing w:val="-1"/>
        </w:rPr>
        <w:t>members</w:t>
      </w:r>
      <w:r w:rsidRPr="00EE64F9">
        <w:rPr>
          <w:rFonts w:asciiTheme="minorHAnsi" w:hAnsiTheme="minorHAnsi"/>
          <w:spacing w:val="-2"/>
        </w:rPr>
        <w:t xml:space="preserve"> </w:t>
      </w:r>
      <w:r w:rsidRPr="00EE64F9">
        <w:rPr>
          <w:rFonts w:asciiTheme="minorHAnsi" w:hAnsiTheme="minorHAnsi"/>
        </w:rPr>
        <w:t xml:space="preserve">to </w:t>
      </w:r>
      <w:r w:rsidRPr="00EE64F9">
        <w:rPr>
          <w:rFonts w:asciiTheme="minorHAnsi" w:hAnsiTheme="minorHAnsi"/>
          <w:spacing w:val="-1"/>
        </w:rPr>
        <w:t>conduct</w:t>
      </w:r>
      <w:r w:rsidRPr="00EE64F9">
        <w:rPr>
          <w:rFonts w:asciiTheme="minorHAnsi" w:hAnsiTheme="minorHAnsi"/>
          <w:spacing w:val="-2"/>
        </w:rPr>
        <w:t xml:space="preserve"> </w:t>
      </w:r>
      <w:r w:rsidRPr="00EE64F9">
        <w:rPr>
          <w:rFonts w:asciiTheme="minorHAnsi" w:hAnsiTheme="minorHAnsi"/>
          <w:spacing w:val="-1"/>
        </w:rPr>
        <w:t>themselves</w:t>
      </w:r>
      <w:r w:rsidRPr="00EE64F9">
        <w:rPr>
          <w:rFonts w:asciiTheme="minorHAnsi" w:hAnsiTheme="minorHAnsi"/>
          <w:spacing w:val="-2"/>
        </w:rPr>
        <w:t xml:space="preserve"> </w:t>
      </w:r>
      <w:r w:rsidRPr="00EE64F9">
        <w:rPr>
          <w:rFonts w:asciiTheme="minorHAnsi" w:hAnsiTheme="minorHAnsi"/>
        </w:rPr>
        <w:t xml:space="preserve">in a </w:t>
      </w:r>
      <w:r w:rsidRPr="00EE64F9">
        <w:rPr>
          <w:rFonts w:asciiTheme="minorHAnsi" w:hAnsiTheme="minorHAnsi"/>
          <w:spacing w:val="-1"/>
        </w:rPr>
        <w:t>professional,</w:t>
      </w:r>
      <w:r w:rsidRPr="00EE64F9">
        <w:rPr>
          <w:rFonts w:asciiTheme="minorHAnsi" w:hAnsiTheme="minorHAnsi"/>
          <w:spacing w:val="-3"/>
        </w:rPr>
        <w:t xml:space="preserve"> </w:t>
      </w:r>
      <w:proofErr w:type="gramStart"/>
      <w:r w:rsidRPr="00EE64F9">
        <w:rPr>
          <w:rFonts w:asciiTheme="minorHAnsi" w:hAnsiTheme="minorHAnsi"/>
          <w:spacing w:val="-1"/>
        </w:rPr>
        <w:t>lawful</w:t>
      </w:r>
      <w:proofErr w:type="gramEnd"/>
      <w:r w:rsidRPr="00EE64F9">
        <w:rPr>
          <w:rFonts w:asciiTheme="minorHAnsi" w:hAnsiTheme="minorHAnsi"/>
          <w:spacing w:val="1"/>
        </w:rPr>
        <w:t xml:space="preserve"> </w:t>
      </w:r>
      <w:r w:rsidRPr="00EE64F9">
        <w:rPr>
          <w:rFonts w:asciiTheme="minorHAnsi" w:hAnsiTheme="minorHAnsi"/>
          <w:spacing w:val="-2"/>
        </w:rPr>
        <w:t>and</w:t>
      </w:r>
      <w:r w:rsidRPr="00EE64F9">
        <w:rPr>
          <w:rFonts w:asciiTheme="minorHAnsi" w:hAnsiTheme="minorHAnsi"/>
        </w:rPr>
        <w:t xml:space="preserve"> </w:t>
      </w:r>
      <w:r w:rsidRPr="00EE64F9">
        <w:rPr>
          <w:rFonts w:asciiTheme="minorHAnsi" w:hAnsiTheme="minorHAnsi"/>
          <w:spacing w:val="-1"/>
        </w:rPr>
        <w:t>ethical</w:t>
      </w:r>
      <w:r w:rsidRPr="00EE64F9">
        <w:rPr>
          <w:rFonts w:asciiTheme="minorHAnsi" w:hAnsiTheme="minorHAnsi"/>
          <w:spacing w:val="6"/>
        </w:rPr>
        <w:t xml:space="preserve"> </w:t>
      </w:r>
      <w:r w:rsidRPr="00EE64F9">
        <w:rPr>
          <w:rFonts w:asciiTheme="minorHAnsi" w:hAnsiTheme="minorHAnsi"/>
          <w:spacing w:val="-1"/>
        </w:rPr>
        <w:t>manner,</w:t>
      </w:r>
      <w:r w:rsidRPr="00EE64F9">
        <w:rPr>
          <w:rFonts w:asciiTheme="minorHAnsi" w:hAnsiTheme="minorHAnsi"/>
          <w:spacing w:val="59"/>
        </w:rPr>
        <w:t xml:space="preserve"> </w:t>
      </w:r>
      <w:r w:rsidRPr="00EE64F9">
        <w:rPr>
          <w:rFonts w:asciiTheme="minorHAnsi" w:hAnsiTheme="minorHAnsi"/>
          <w:spacing w:val="-1"/>
        </w:rPr>
        <w:t>including</w:t>
      </w:r>
      <w:r w:rsidRPr="00EE64F9">
        <w:rPr>
          <w:rFonts w:asciiTheme="minorHAnsi" w:hAnsiTheme="minorHAnsi"/>
          <w:spacing w:val="-3"/>
        </w:rPr>
        <w:t xml:space="preserve"> </w:t>
      </w:r>
      <w:r w:rsidRPr="00EE64F9">
        <w:rPr>
          <w:rFonts w:asciiTheme="minorHAnsi" w:hAnsiTheme="minorHAnsi"/>
        </w:rPr>
        <w:t xml:space="preserve">the </w:t>
      </w:r>
      <w:r w:rsidRPr="00EE64F9">
        <w:rPr>
          <w:rFonts w:asciiTheme="minorHAnsi" w:hAnsiTheme="minorHAnsi"/>
          <w:spacing w:val="-1"/>
        </w:rPr>
        <w:t>proper</w:t>
      </w:r>
      <w:r w:rsidRPr="00EE64F9">
        <w:rPr>
          <w:rFonts w:asciiTheme="minorHAnsi" w:hAnsiTheme="minorHAnsi"/>
        </w:rPr>
        <w:t xml:space="preserve"> </w:t>
      </w:r>
      <w:r w:rsidRPr="00EE64F9">
        <w:rPr>
          <w:rFonts w:asciiTheme="minorHAnsi" w:hAnsiTheme="minorHAnsi"/>
          <w:spacing w:val="-1"/>
        </w:rPr>
        <w:t>use</w:t>
      </w:r>
      <w:r w:rsidRPr="00EE64F9">
        <w:rPr>
          <w:rFonts w:asciiTheme="minorHAnsi" w:hAnsiTheme="minorHAnsi"/>
        </w:rPr>
        <w:t xml:space="preserve"> of</w:t>
      </w:r>
      <w:r w:rsidRPr="00EE64F9">
        <w:rPr>
          <w:rFonts w:asciiTheme="minorHAnsi" w:hAnsiTheme="minorHAnsi"/>
          <w:spacing w:val="-2"/>
        </w:rPr>
        <w:t xml:space="preserve"> </w:t>
      </w:r>
      <w:r w:rsidRPr="00EE64F9">
        <w:rPr>
          <w:rFonts w:asciiTheme="minorHAnsi" w:hAnsiTheme="minorHAnsi"/>
          <w:spacing w:val="-1"/>
        </w:rPr>
        <w:t>authority</w:t>
      </w:r>
      <w:r w:rsidRPr="00EE64F9">
        <w:rPr>
          <w:rFonts w:asciiTheme="minorHAnsi" w:hAnsiTheme="minorHAnsi"/>
          <w:spacing w:val="-3"/>
        </w:rPr>
        <w:t xml:space="preserve"> </w:t>
      </w:r>
      <w:r w:rsidRPr="00EE64F9">
        <w:rPr>
          <w:rFonts w:asciiTheme="minorHAnsi" w:hAnsiTheme="minorHAnsi"/>
        </w:rPr>
        <w:t xml:space="preserve">and </w:t>
      </w:r>
      <w:r w:rsidRPr="00EE64F9">
        <w:rPr>
          <w:rFonts w:asciiTheme="minorHAnsi" w:hAnsiTheme="minorHAnsi"/>
          <w:spacing w:val="-1"/>
        </w:rPr>
        <w:t>appropriate</w:t>
      </w:r>
      <w:r w:rsidRPr="00EE64F9">
        <w:rPr>
          <w:rFonts w:asciiTheme="minorHAnsi" w:hAnsiTheme="minorHAnsi"/>
          <w:spacing w:val="-2"/>
        </w:rPr>
        <w:t xml:space="preserve"> </w:t>
      </w:r>
      <w:r w:rsidRPr="00EE64F9">
        <w:rPr>
          <w:rFonts w:asciiTheme="minorHAnsi" w:hAnsiTheme="minorHAnsi"/>
          <w:spacing w:val="-1"/>
        </w:rPr>
        <w:t>decorum</w:t>
      </w:r>
      <w:r w:rsidRPr="00EE64F9">
        <w:rPr>
          <w:rFonts w:asciiTheme="minorHAnsi" w:hAnsiTheme="minorHAnsi"/>
          <w:spacing w:val="-4"/>
        </w:rPr>
        <w:t xml:space="preserve"> </w:t>
      </w:r>
      <w:r w:rsidRPr="00EE64F9">
        <w:rPr>
          <w:rFonts w:asciiTheme="minorHAnsi" w:hAnsiTheme="minorHAnsi"/>
          <w:spacing w:val="-1"/>
        </w:rPr>
        <w:t>when</w:t>
      </w:r>
      <w:r w:rsidRPr="00EE64F9">
        <w:rPr>
          <w:rFonts w:asciiTheme="minorHAnsi" w:hAnsiTheme="minorHAnsi"/>
        </w:rPr>
        <w:t xml:space="preserve"> </w:t>
      </w:r>
      <w:r w:rsidRPr="00EE64F9">
        <w:rPr>
          <w:rFonts w:asciiTheme="minorHAnsi" w:hAnsiTheme="minorHAnsi"/>
          <w:spacing w:val="-1"/>
        </w:rPr>
        <w:t>acting</w:t>
      </w:r>
      <w:r w:rsidRPr="00EE64F9">
        <w:rPr>
          <w:rFonts w:asciiTheme="minorHAnsi" w:hAnsiTheme="minorHAnsi"/>
          <w:spacing w:val="-3"/>
        </w:rPr>
        <w:t xml:space="preserve"> </w:t>
      </w:r>
      <w:r w:rsidRPr="00EE64F9">
        <w:rPr>
          <w:rFonts w:asciiTheme="minorHAnsi" w:hAnsiTheme="minorHAnsi"/>
        </w:rPr>
        <w:t xml:space="preserve">as </w:t>
      </w:r>
      <w:r w:rsidRPr="00EE64F9">
        <w:rPr>
          <w:rFonts w:asciiTheme="minorHAnsi" w:hAnsiTheme="minorHAnsi"/>
          <w:spacing w:val="-1"/>
        </w:rPr>
        <w:t>board</w:t>
      </w:r>
      <w:r w:rsidRPr="00EE64F9">
        <w:rPr>
          <w:rFonts w:asciiTheme="minorHAnsi" w:hAnsiTheme="minorHAnsi"/>
        </w:rPr>
        <w:t xml:space="preserve"> members. </w:t>
      </w:r>
      <w:r w:rsidRPr="00EE64F9">
        <w:rPr>
          <w:rFonts w:asciiTheme="minorHAnsi" w:hAnsiTheme="minorHAnsi"/>
          <w:spacing w:val="-3"/>
        </w:rPr>
        <w:t xml:space="preserve"> </w:t>
      </w:r>
      <w:r w:rsidRPr="00EE64F9">
        <w:rPr>
          <w:rFonts w:asciiTheme="minorHAnsi" w:hAnsiTheme="minorHAnsi"/>
          <w:spacing w:val="-1"/>
        </w:rPr>
        <w:t>This</w:t>
      </w:r>
      <w:r w:rsidRPr="00EE64F9">
        <w:rPr>
          <w:rFonts w:asciiTheme="minorHAnsi" w:hAnsiTheme="minorHAnsi"/>
          <w:spacing w:val="63"/>
        </w:rPr>
        <w:t xml:space="preserve"> </w:t>
      </w:r>
      <w:r w:rsidRPr="00EE64F9">
        <w:rPr>
          <w:rFonts w:asciiTheme="minorHAnsi" w:hAnsiTheme="minorHAnsi"/>
          <w:spacing w:val="-1"/>
        </w:rPr>
        <w:t>commitment</w:t>
      </w:r>
      <w:r w:rsidRPr="00EE64F9">
        <w:rPr>
          <w:rFonts w:asciiTheme="minorHAnsi" w:hAnsiTheme="minorHAnsi"/>
          <w:spacing w:val="1"/>
        </w:rPr>
        <w:t xml:space="preserve"> </w:t>
      </w:r>
      <w:r w:rsidRPr="00EE64F9">
        <w:rPr>
          <w:rFonts w:asciiTheme="minorHAnsi" w:hAnsiTheme="minorHAnsi"/>
          <w:spacing w:val="-1"/>
        </w:rPr>
        <w:t>includes</w:t>
      </w:r>
      <w:r w:rsidRPr="00EE64F9">
        <w:rPr>
          <w:rFonts w:asciiTheme="minorHAnsi" w:hAnsiTheme="minorHAnsi"/>
          <w:spacing w:val="-2"/>
        </w:rPr>
        <w:t xml:space="preserve"> </w:t>
      </w:r>
      <w:r w:rsidRPr="00EE64F9">
        <w:rPr>
          <w:rFonts w:asciiTheme="minorHAnsi" w:hAnsiTheme="minorHAnsi"/>
        </w:rPr>
        <w:t>the</w:t>
      </w:r>
      <w:r w:rsidRPr="00EE64F9">
        <w:rPr>
          <w:rFonts w:asciiTheme="minorHAnsi" w:hAnsiTheme="minorHAnsi"/>
          <w:spacing w:val="-1"/>
        </w:rPr>
        <w:t xml:space="preserve"> proper</w:t>
      </w:r>
      <w:r w:rsidRPr="00EE64F9">
        <w:rPr>
          <w:rFonts w:asciiTheme="minorHAnsi" w:hAnsiTheme="minorHAnsi"/>
        </w:rPr>
        <w:t xml:space="preserve"> use</w:t>
      </w:r>
      <w:r w:rsidRPr="00EE64F9">
        <w:rPr>
          <w:rFonts w:asciiTheme="minorHAnsi" w:hAnsiTheme="minorHAnsi"/>
          <w:spacing w:val="-2"/>
        </w:rPr>
        <w:t xml:space="preserve"> </w:t>
      </w:r>
      <w:r w:rsidRPr="00EE64F9">
        <w:rPr>
          <w:rFonts w:asciiTheme="minorHAnsi" w:hAnsiTheme="minorHAnsi"/>
        </w:rPr>
        <w:t>of</w:t>
      </w:r>
      <w:r w:rsidRPr="00EE64F9">
        <w:rPr>
          <w:rFonts w:asciiTheme="minorHAnsi" w:hAnsiTheme="minorHAnsi"/>
          <w:spacing w:val="-2"/>
        </w:rPr>
        <w:t xml:space="preserve"> </w:t>
      </w:r>
      <w:r w:rsidRPr="00EE64F9">
        <w:rPr>
          <w:rFonts w:asciiTheme="minorHAnsi" w:hAnsiTheme="minorHAnsi"/>
          <w:spacing w:val="-1"/>
        </w:rPr>
        <w:t>authority</w:t>
      </w:r>
      <w:r w:rsidRPr="00EE64F9">
        <w:rPr>
          <w:rFonts w:asciiTheme="minorHAnsi" w:hAnsiTheme="minorHAnsi"/>
          <w:spacing w:val="-3"/>
        </w:rPr>
        <w:t xml:space="preserve"> </w:t>
      </w:r>
      <w:r w:rsidRPr="00EE64F9">
        <w:rPr>
          <w:rFonts w:asciiTheme="minorHAnsi" w:hAnsiTheme="minorHAnsi"/>
        </w:rPr>
        <w:t xml:space="preserve">as </w:t>
      </w:r>
      <w:r w:rsidRPr="00EE64F9">
        <w:rPr>
          <w:rFonts w:asciiTheme="minorHAnsi" w:hAnsiTheme="minorHAnsi"/>
          <w:spacing w:val="-1"/>
        </w:rPr>
        <w:t>well</w:t>
      </w:r>
      <w:r w:rsidRPr="00EE64F9">
        <w:rPr>
          <w:rFonts w:asciiTheme="minorHAnsi" w:hAnsiTheme="minorHAnsi"/>
          <w:spacing w:val="1"/>
        </w:rPr>
        <w:t xml:space="preserve"> </w:t>
      </w:r>
      <w:r w:rsidRPr="00EE64F9">
        <w:rPr>
          <w:rFonts w:asciiTheme="minorHAnsi" w:hAnsiTheme="minorHAnsi"/>
          <w:spacing w:val="-1"/>
        </w:rPr>
        <w:t>as</w:t>
      </w:r>
      <w:r w:rsidRPr="00EE64F9">
        <w:rPr>
          <w:rFonts w:asciiTheme="minorHAnsi" w:hAnsiTheme="minorHAnsi"/>
        </w:rPr>
        <w:t xml:space="preserve"> </w:t>
      </w:r>
      <w:r w:rsidRPr="00EE64F9">
        <w:rPr>
          <w:rFonts w:asciiTheme="minorHAnsi" w:hAnsiTheme="minorHAnsi"/>
          <w:spacing w:val="-1"/>
        </w:rPr>
        <w:t>appropriate</w:t>
      </w:r>
      <w:r w:rsidRPr="00EE64F9">
        <w:rPr>
          <w:rFonts w:asciiTheme="minorHAnsi" w:hAnsiTheme="minorHAnsi"/>
          <w:spacing w:val="-2"/>
        </w:rPr>
        <w:t xml:space="preserve"> </w:t>
      </w:r>
      <w:r w:rsidRPr="00EE64F9">
        <w:rPr>
          <w:rFonts w:asciiTheme="minorHAnsi" w:hAnsiTheme="minorHAnsi"/>
          <w:spacing w:val="-1"/>
        </w:rPr>
        <w:t>group</w:t>
      </w:r>
      <w:r w:rsidRPr="00EE64F9">
        <w:rPr>
          <w:rFonts w:asciiTheme="minorHAnsi" w:hAnsiTheme="minorHAnsi"/>
        </w:rPr>
        <w:t xml:space="preserve"> and</w:t>
      </w:r>
      <w:r w:rsidRPr="00EE64F9">
        <w:rPr>
          <w:rFonts w:asciiTheme="minorHAnsi" w:hAnsiTheme="minorHAnsi"/>
          <w:spacing w:val="-2"/>
        </w:rPr>
        <w:t xml:space="preserve"> </w:t>
      </w:r>
      <w:r w:rsidRPr="00EE64F9">
        <w:rPr>
          <w:rFonts w:asciiTheme="minorHAnsi" w:hAnsiTheme="minorHAnsi"/>
          <w:spacing w:val="-1"/>
        </w:rPr>
        <w:t>individual</w:t>
      </w:r>
      <w:r w:rsidRPr="00EE64F9">
        <w:rPr>
          <w:rFonts w:asciiTheme="minorHAnsi" w:hAnsiTheme="minorHAnsi"/>
          <w:spacing w:val="1"/>
        </w:rPr>
        <w:t xml:space="preserve"> </w:t>
      </w:r>
      <w:proofErr w:type="spellStart"/>
      <w:r w:rsidRPr="00EE64F9">
        <w:rPr>
          <w:rFonts w:asciiTheme="minorHAnsi" w:hAnsiTheme="minorHAnsi"/>
          <w:spacing w:val="-1"/>
        </w:rPr>
        <w:t>behaviour</w:t>
      </w:r>
      <w:proofErr w:type="spellEnd"/>
      <w:r w:rsidRPr="00EE64F9">
        <w:rPr>
          <w:rFonts w:asciiTheme="minorHAnsi" w:hAnsiTheme="minorHAnsi"/>
          <w:spacing w:val="45"/>
        </w:rPr>
        <w:t xml:space="preserve"> </w:t>
      </w:r>
      <w:r w:rsidRPr="00EE64F9">
        <w:rPr>
          <w:rFonts w:asciiTheme="minorHAnsi" w:hAnsiTheme="minorHAnsi"/>
          <w:spacing w:val="-1"/>
        </w:rPr>
        <w:t>when</w:t>
      </w:r>
      <w:r w:rsidRPr="00EE64F9">
        <w:rPr>
          <w:rFonts w:asciiTheme="minorHAnsi" w:hAnsiTheme="minorHAnsi"/>
        </w:rPr>
        <w:t xml:space="preserve"> </w:t>
      </w:r>
      <w:r w:rsidRPr="00EE64F9">
        <w:rPr>
          <w:rFonts w:asciiTheme="minorHAnsi" w:hAnsiTheme="minorHAnsi"/>
          <w:spacing w:val="-1"/>
        </w:rPr>
        <w:t>acting</w:t>
      </w:r>
      <w:r w:rsidRPr="00EE64F9">
        <w:rPr>
          <w:rFonts w:asciiTheme="minorHAnsi" w:hAnsiTheme="minorHAnsi"/>
          <w:spacing w:val="-3"/>
        </w:rPr>
        <w:t xml:space="preserve"> </w:t>
      </w:r>
      <w:r w:rsidRPr="00EE64F9">
        <w:rPr>
          <w:rFonts w:asciiTheme="minorHAnsi" w:hAnsiTheme="minorHAnsi"/>
        </w:rPr>
        <w:t xml:space="preserve">as </w:t>
      </w:r>
      <w:r w:rsidRPr="00EE64F9">
        <w:rPr>
          <w:rFonts w:asciiTheme="minorHAnsi" w:hAnsiTheme="minorHAnsi"/>
          <w:spacing w:val="-1"/>
        </w:rPr>
        <w:t>board</w:t>
      </w:r>
      <w:r w:rsidRPr="00EE64F9">
        <w:rPr>
          <w:rFonts w:asciiTheme="minorHAnsi" w:hAnsiTheme="minorHAnsi"/>
          <w:spacing w:val="-3"/>
        </w:rPr>
        <w:t xml:space="preserve"> m</w:t>
      </w:r>
      <w:r w:rsidRPr="00EE64F9">
        <w:rPr>
          <w:rFonts w:asciiTheme="minorHAnsi" w:hAnsiTheme="minorHAnsi"/>
          <w:spacing w:val="-1"/>
        </w:rPr>
        <w:t>embers.</w:t>
      </w:r>
    </w:p>
    <w:p w14:paraId="1612DFD2" w14:textId="77777777" w:rsidR="004A0CE7" w:rsidRPr="00EE64F9" w:rsidRDefault="004A0CE7" w:rsidP="007D723F">
      <w:pPr>
        <w:tabs>
          <w:tab w:val="left" w:pos="90"/>
        </w:tabs>
        <w:spacing w:before="5"/>
        <w:ind w:left="90"/>
        <w:rPr>
          <w:rFonts w:eastAsia="Times New Roman" w:cs="Times New Roman"/>
        </w:rPr>
      </w:pPr>
    </w:p>
    <w:p w14:paraId="6D2149BD" w14:textId="77777777" w:rsidR="004A0CE7" w:rsidRPr="007B20BE" w:rsidRDefault="004A0CE7" w:rsidP="007D723F">
      <w:pPr>
        <w:tabs>
          <w:tab w:val="left" w:pos="90"/>
        </w:tabs>
        <w:ind w:left="90"/>
        <w:rPr>
          <w:rFonts w:eastAsia="Times New Roman" w:cs="Times New Roman"/>
        </w:rPr>
      </w:pPr>
      <w:r w:rsidRPr="007B20BE">
        <w:rPr>
          <w:b/>
          <w:spacing w:val="-1"/>
        </w:rPr>
        <w:t>Board</w:t>
      </w:r>
      <w:r w:rsidRPr="007B20BE">
        <w:rPr>
          <w:b/>
        </w:rPr>
        <w:t xml:space="preserve"> </w:t>
      </w:r>
      <w:r w:rsidRPr="007B20BE">
        <w:rPr>
          <w:b/>
          <w:spacing w:val="-1"/>
        </w:rPr>
        <w:t>members</w:t>
      </w:r>
      <w:r w:rsidRPr="007B20BE">
        <w:rPr>
          <w:b/>
        </w:rPr>
        <w:t xml:space="preserve"> </w:t>
      </w:r>
      <w:r w:rsidRPr="007B20BE">
        <w:rPr>
          <w:b/>
          <w:spacing w:val="-1"/>
        </w:rPr>
        <w:t>shall:</w:t>
      </w:r>
    </w:p>
    <w:p w14:paraId="3116B852" w14:textId="77777777" w:rsidR="004A0CE7" w:rsidRPr="002B7243" w:rsidRDefault="004A0CE7" w:rsidP="007D723F">
      <w:pPr>
        <w:tabs>
          <w:tab w:val="left" w:pos="90"/>
        </w:tabs>
        <w:spacing w:before="6"/>
        <w:ind w:left="90"/>
        <w:rPr>
          <w:rFonts w:eastAsia="Times New Roman" w:cs="Times New Roman"/>
          <w:b/>
          <w:bCs/>
          <w:color w:val="FF0000"/>
        </w:rPr>
      </w:pPr>
    </w:p>
    <w:p w14:paraId="4FA9E18D" w14:textId="77777777" w:rsidR="002B7243" w:rsidRPr="00E20878" w:rsidRDefault="002B7243" w:rsidP="00807923">
      <w:pPr>
        <w:pStyle w:val="BodyText"/>
        <w:numPr>
          <w:ilvl w:val="0"/>
          <w:numId w:val="58"/>
        </w:numPr>
        <w:tabs>
          <w:tab w:val="left" w:pos="90"/>
        </w:tabs>
        <w:spacing w:line="269" w:lineRule="exact"/>
        <w:rPr>
          <w:rFonts w:asciiTheme="minorHAnsi" w:hAnsiTheme="minorHAnsi"/>
        </w:rPr>
      </w:pPr>
      <w:r w:rsidRPr="00E20878">
        <w:rPr>
          <w:rFonts w:asciiTheme="minorHAnsi" w:hAnsiTheme="minorHAnsi"/>
        </w:rPr>
        <w:t xml:space="preserve">Keep the vision, and mission front and center and live the values of the </w:t>
      </w:r>
      <w:proofErr w:type="gramStart"/>
      <w:r w:rsidRPr="00E20878">
        <w:rPr>
          <w:rFonts w:asciiTheme="minorHAnsi" w:hAnsiTheme="minorHAnsi"/>
        </w:rPr>
        <w:t>organization</w:t>
      </w:r>
      <w:proofErr w:type="gramEnd"/>
    </w:p>
    <w:p w14:paraId="433ECE2A" w14:textId="77777777" w:rsidR="004A0CE7" w:rsidRPr="00E20878" w:rsidRDefault="004A0CE7" w:rsidP="00807923">
      <w:pPr>
        <w:pStyle w:val="BodyText"/>
        <w:numPr>
          <w:ilvl w:val="0"/>
          <w:numId w:val="58"/>
        </w:numPr>
        <w:tabs>
          <w:tab w:val="left" w:pos="90"/>
        </w:tabs>
        <w:spacing w:line="269" w:lineRule="exact"/>
        <w:rPr>
          <w:rFonts w:asciiTheme="minorHAnsi" w:hAnsiTheme="minorHAnsi"/>
        </w:rPr>
      </w:pPr>
      <w:r w:rsidRPr="00E20878">
        <w:rPr>
          <w:rFonts w:asciiTheme="minorHAnsi" w:hAnsiTheme="minorHAnsi"/>
        </w:rPr>
        <w:t xml:space="preserve">Be </w:t>
      </w:r>
      <w:r w:rsidRPr="00E20878">
        <w:rPr>
          <w:rFonts w:asciiTheme="minorHAnsi" w:hAnsiTheme="minorHAnsi"/>
          <w:spacing w:val="-1"/>
        </w:rPr>
        <w:t>properly</w:t>
      </w:r>
      <w:r w:rsidRPr="00E20878">
        <w:rPr>
          <w:rFonts w:asciiTheme="minorHAnsi" w:hAnsiTheme="minorHAnsi"/>
          <w:spacing w:val="-3"/>
        </w:rPr>
        <w:t xml:space="preserve"> </w:t>
      </w:r>
      <w:r w:rsidRPr="00E20878">
        <w:rPr>
          <w:rFonts w:asciiTheme="minorHAnsi" w:hAnsiTheme="minorHAnsi"/>
          <w:spacing w:val="-1"/>
        </w:rPr>
        <w:t>prepared</w:t>
      </w:r>
      <w:r w:rsidRPr="00E20878">
        <w:rPr>
          <w:rFonts w:asciiTheme="minorHAnsi" w:hAnsiTheme="minorHAnsi"/>
          <w:spacing w:val="-2"/>
        </w:rPr>
        <w:t xml:space="preserve"> </w:t>
      </w:r>
      <w:r w:rsidRPr="00E20878">
        <w:rPr>
          <w:rFonts w:asciiTheme="minorHAnsi" w:hAnsiTheme="minorHAnsi"/>
          <w:spacing w:val="-1"/>
        </w:rPr>
        <w:t>for</w:t>
      </w:r>
      <w:r w:rsidRPr="00E20878">
        <w:rPr>
          <w:rFonts w:asciiTheme="minorHAnsi" w:hAnsiTheme="minorHAnsi"/>
        </w:rPr>
        <w:t xml:space="preserve"> </w:t>
      </w:r>
      <w:r w:rsidRPr="00E20878">
        <w:rPr>
          <w:rFonts w:asciiTheme="minorHAnsi" w:hAnsiTheme="minorHAnsi"/>
          <w:spacing w:val="-1"/>
        </w:rPr>
        <w:t>board</w:t>
      </w:r>
      <w:r w:rsidRPr="00E20878">
        <w:rPr>
          <w:rFonts w:asciiTheme="minorHAnsi" w:hAnsiTheme="minorHAnsi"/>
        </w:rPr>
        <w:t xml:space="preserve"> </w:t>
      </w:r>
      <w:r w:rsidRPr="00E20878">
        <w:rPr>
          <w:rFonts w:asciiTheme="minorHAnsi" w:hAnsiTheme="minorHAnsi"/>
          <w:spacing w:val="-1"/>
        </w:rPr>
        <w:t>deliberation</w:t>
      </w:r>
      <w:r w:rsidR="002B7243" w:rsidRPr="00E20878">
        <w:rPr>
          <w:rFonts w:asciiTheme="minorHAnsi" w:hAnsiTheme="minorHAnsi"/>
          <w:spacing w:val="-1"/>
        </w:rPr>
        <w:t>, exercise authority collectively, be consultative and collaborative and work towards consensus,</w:t>
      </w:r>
    </w:p>
    <w:p w14:paraId="5B780955" w14:textId="77777777" w:rsidR="002B7243" w:rsidRPr="00E20878" w:rsidRDefault="002B7243" w:rsidP="00807923">
      <w:pPr>
        <w:pStyle w:val="BodyText"/>
        <w:numPr>
          <w:ilvl w:val="0"/>
          <w:numId w:val="58"/>
        </w:numPr>
        <w:tabs>
          <w:tab w:val="left" w:pos="90"/>
        </w:tabs>
        <w:spacing w:line="269" w:lineRule="exact"/>
        <w:rPr>
          <w:rFonts w:asciiTheme="minorHAnsi" w:hAnsiTheme="minorHAnsi"/>
        </w:rPr>
      </w:pPr>
      <w:r w:rsidRPr="00E20878">
        <w:rPr>
          <w:rFonts w:asciiTheme="minorHAnsi" w:hAnsiTheme="minorHAnsi"/>
        </w:rPr>
        <w:t xml:space="preserve">Continually learning, </w:t>
      </w:r>
      <w:proofErr w:type="gramStart"/>
      <w:r w:rsidRPr="00E20878">
        <w:rPr>
          <w:rFonts w:asciiTheme="minorHAnsi" w:hAnsiTheme="minorHAnsi"/>
        </w:rPr>
        <w:t>evaluating</w:t>
      </w:r>
      <w:proofErr w:type="gramEnd"/>
      <w:r w:rsidRPr="00E20878">
        <w:rPr>
          <w:rFonts w:asciiTheme="minorHAnsi" w:hAnsiTheme="minorHAnsi"/>
        </w:rPr>
        <w:t xml:space="preserve"> and striving for excellence</w:t>
      </w:r>
    </w:p>
    <w:p w14:paraId="270AE72F" w14:textId="77777777" w:rsidR="004A0CE7" w:rsidRPr="00E20878" w:rsidRDefault="004A0CE7" w:rsidP="00807923">
      <w:pPr>
        <w:pStyle w:val="BodyText"/>
        <w:numPr>
          <w:ilvl w:val="0"/>
          <w:numId w:val="58"/>
        </w:numPr>
        <w:tabs>
          <w:tab w:val="left" w:pos="90"/>
        </w:tabs>
        <w:spacing w:line="269" w:lineRule="exact"/>
        <w:rPr>
          <w:rFonts w:asciiTheme="minorHAnsi" w:hAnsiTheme="minorHAnsi"/>
        </w:rPr>
      </w:pPr>
      <w:r w:rsidRPr="00E20878">
        <w:rPr>
          <w:rFonts w:asciiTheme="minorHAnsi" w:hAnsiTheme="minorHAnsi"/>
        </w:rPr>
        <w:t>Act</w:t>
      </w:r>
      <w:r w:rsidRPr="00E20878">
        <w:rPr>
          <w:rFonts w:asciiTheme="minorHAnsi" w:hAnsiTheme="minorHAnsi"/>
          <w:spacing w:val="-2"/>
        </w:rPr>
        <w:t xml:space="preserve"> </w:t>
      </w:r>
      <w:r w:rsidRPr="00E20878">
        <w:rPr>
          <w:rFonts w:asciiTheme="minorHAnsi" w:hAnsiTheme="minorHAnsi"/>
        </w:rPr>
        <w:t>as a</w:t>
      </w:r>
      <w:r w:rsidRPr="00E20878">
        <w:rPr>
          <w:rFonts w:asciiTheme="minorHAnsi" w:hAnsiTheme="minorHAnsi"/>
          <w:spacing w:val="-2"/>
        </w:rPr>
        <w:t xml:space="preserve"> </w:t>
      </w:r>
      <w:r w:rsidRPr="00E20878">
        <w:rPr>
          <w:rFonts w:asciiTheme="minorHAnsi" w:hAnsiTheme="minorHAnsi"/>
          <w:spacing w:val="-1"/>
        </w:rPr>
        <w:t>positive</w:t>
      </w:r>
      <w:r w:rsidRPr="00E20878">
        <w:rPr>
          <w:rFonts w:asciiTheme="minorHAnsi" w:hAnsiTheme="minorHAnsi"/>
        </w:rPr>
        <w:t xml:space="preserve"> </w:t>
      </w:r>
      <w:r w:rsidRPr="00E20878">
        <w:rPr>
          <w:rFonts w:asciiTheme="minorHAnsi" w:hAnsiTheme="minorHAnsi"/>
          <w:spacing w:val="-1"/>
        </w:rPr>
        <w:t>ambassador</w:t>
      </w:r>
      <w:r w:rsidRPr="00E20878">
        <w:rPr>
          <w:rFonts w:asciiTheme="minorHAnsi" w:hAnsiTheme="minorHAnsi"/>
        </w:rPr>
        <w:t xml:space="preserve"> of</w:t>
      </w:r>
      <w:r w:rsidRPr="00E20878">
        <w:rPr>
          <w:rFonts w:asciiTheme="minorHAnsi" w:hAnsiTheme="minorHAnsi"/>
          <w:spacing w:val="-2"/>
        </w:rPr>
        <w:t xml:space="preserve"> </w:t>
      </w:r>
      <w:r w:rsidRPr="00E20878">
        <w:rPr>
          <w:rFonts w:asciiTheme="minorHAnsi" w:hAnsiTheme="minorHAnsi"/>
        </w:rPr>
        <w:t>the</w:t>
      </w:r>
      <w:r w:rsidRPr="00E20878">
        <w:rPr>
          <w:rFonts w:asciiTheme="minorHAnsi" w:hAnsiTheme="minorHAnsi"/>
          <w:spacing w:val="-2"/>
        </w:rPr>
        <w:t xml:space="preserve"> </w:t>
      </w:r>
      <w:r w:rsidRPr="00E20878">
        <w:rPr>
          <w:rFonts w:asciiTheme="minorHAnsi" w:hAnsiTheme="minorHAnsi"/>
          <w:spacing w:val="-1"/>
        </w:rPr>
        <w:t>organization.</w:t>
      </w:r>
    </w:p>
    <w:p w14:paraId="6853BFBA" w14:textId="77777777" w:rsidR="004A0CE7" w:rsidRPr="00E20878" w:rsidRDefault="004A0CE7" w:rsidP="00807923">
      <w:pPr>
        <w:pStyle w:val="BodyText"/>
        <w:numPr>
          <w:ilvl w:val="0"/>
          <w:numId w:val="58"/>
        </w:numPr>
        <w:tabs>
          <w:tab w:val="left" w:pos="90"/>
        </w:tabs>
        <w:ind w:right="662"/>
        <w:rPr>
          <w:rFonts w:asciiTheme="minorHAnsi" w:hAnsiTheme="minorHAnsi"/>
        </w:rPr>
      </w:pPr>
      <w:r w:rsidRPr="00E20878">
        <w:rPr>
          <w:rFonts w:asciiTheme="minorHAnsi" w:hAnsiTheme="minorHAnsi"/>
        </w:rPr>
        <w:t xml:space="preserve">Be </w:t>
      </w:r>
      <w:r w:rsidRPr="00E20878">
        <w:rPr>
          <w:rFonts w:asciiTheme="minorHAnsi" w:hAnsiTheme="minorHAnsi"/>
          <w:spacing w:val="-1"/>
        </w:rPr>
        <w:t>loyal</w:t>
      </w:r>
      <w:r w:rsidRPr="00E20878">
        <w:rPr>
          <w:rFonts w:asciiTheme="minorHAnsi" w:hAnsiTheme="minorHAnsi"/>
          <w:spacing w:val="-2"/>
        </w:rPr>
        <w:t xml:space="preserve"> </w:t>
      </w:r>
      <w:r w:rsidRPr="00E20878">
        <w:rPr>
          <w:rFonts w:asciiTheme="minorHAnsi" w:hAnsiTheme="minorHAnsi"/>
        </w:rPr>
        <w:t>to</w:t>
      </w:r>
      <w:r w:rsidRPr="00E20878">
        <w:rPr>
          <w:rFonts w:asciiTheme="minorHAnsi" w:hAnsiTheme="minorHAnsi"/>
          <w:spacing w:val="-3"/>
        </w:rPr>
        <w:t xml:space="preserve"> </w:t>
      </w:r>
      <w:r w:rsidRPr="00E20878">
        <w:rPr>
          <w:rFonts w:asciiTheme="minorHAnsi" w:hAnsiTheme="minorHAnsi"/>
        </w:rPr>
        <w:t xml:space="preserve">the </w:t>
      </w:r>
      <w:r w:rsidRPr="00E20878">
        <w:rPr>
          <w:rFonts w:asciiTheme="minorHAnsi" w:hAnsiTheme="minorHAnsi"/>
          <w:spacing w:val="-1"/>
        </w:rPr>
        <w:t>organization,</w:t>
      </w:r>
      <w:r w:rsidRPr="00E20878">
        <w:rPr>
          <w:rFonts w:asciiTheme="minorHAnsi" w:hAnsiTheme="minorHAnsi"/>
        </w:rPr>
        <w:t xml:space="preserve"> not</w:t>
      </w:r>
      <w:r w:rsidRPr="00E20878">
        <w:rPr>
          <w:rFonts w:asciiTheme="minorHAnsi" w:hAnsiTheme="minorHAnsi"/>
          <w:spacing w:val="1"/>
        </w:rPr>
        <w:t xml:space="preserve"> </w:t>
      </w:r>
      <w:r w:rsidRPr="00E20878">
        <w:rPr>
          <w:rFonts w:asciiTheme="minorHAnsi" w:hAnsiTheme="minorHAnsi"/>
          <w:spacing w:val="-1"/>
        </w:rPr>
        <w:t>conflicted</w:t>
      </w:r>
      <w:r w:rsidRPr="00E20878">
        <w:rPr>
          <w:rFonts w:asciiTheme="minorHAnsi" w:hAnsiTheme="minorHAnsi"/>
        </w:rPr>
        <w:t xml:space="preserve"> by</w:t>
      </w:r>
      <w:r w:rsidRPr="00E20878">
        <w:rPr>
          <w:rFonts w:asciiTheme="minorHAnsi" w:hAnsiTheme="minorHAnsi"/>
          <w:spacing w:val="-3"/>
        </w:rPr>
        <w:t xml:space="preserve"> </w:t>
      </w:r>
      <w:r w:rsidRPr="00E20878">
        <w:rPr>
          <w:rFonts w:asciiTheme="minorHAnsi" w:hAnsiTheme="minorHAnsi"/>
          <w:spacing w:val="-1"/>
        </w:rPr>
        <w:t>their</w:t>
      </w:r>
      <w:r w:rsidRPr="00E20878">
        <w:rPr>
          <w:rFonts w:asciiTheme="minorHAnsi" w:hAnsiTheme="minorHAnsi"/>
          <w:spacing w:val="-2"/>
        </w:rPr>
        <w:t xml:space="preserve"> </w:t>
      </w:r>
      <w:r w:rsidRPr="00E20878">
        <w:rPr>
          <w:rFonts w:asciiTheme="minorHAnsi" w:hAnsiTheme="minorHAnsi"/>
          <w:spacing w:val="-1"/>
        </w:rPr>
        <w:t>loyalties</w:t>
      </w:r>
      <w:r w:rsidRPr="00E20878">
        <w:rPr>
          <w:rFonts w:asciiTheme="minorHAnsi" w:hAnsiTheme="minorHAnsi"/>
        </w:rPr>
        <w:t xml:space="preserve"> to</w:t>
      </w:r>
      <w:r w:rsidRPr="00E20878">
        <w:rPr>
          <w:rFonts w:asciiTheme="minorHAnsi" w:hAnsiTheme="minorHAnsi"/>
          <w:spacing w:val="-3"/>
        </w:rPr>
        <w:t xml:space="preserve"> </w:t>
      </w:r>
      <w:r w:rsidRPr="00E20878">
        <w:rPr>
          <w:rFonts w:asciiTheme="minorHAnsi" w:hAnsiTheme="minorHAnsi"/>
          <w:spacing w:val="-1"/>
        </w:rPr>
        <w:t>staff,</w:t>
      </w:r>
      <w:r w:rsidRPr="00E20878">
        <w:rPr>
          <w:rFonts w:asciiTheme="minorHAnsi" w:hAnsiTheme="minorHAnsi"/>
        </w:rPr>
        <w:t xml:space="preserve"> </w:t>
      </w:r>
      <w:r w:rsidRPr="00E20878">
        <w:rPr>
          <w:rFonts w:asciiTheme="minorHAnsi" w:hAnsiTheme="minorHAnsi"/>
          <w:spacing w:val="-1"/>
        </w:rPr>
        <w:t>other</w:t>
      </w:r>
      <w:r w:rsidRPr="00E20878">
        <w:rPr>
          <w:rFonts w:asciiTheme="minorHAnsi" w:hAnsiTheme="minorHAnsi"/>
          <w:spacing w:val="-2"/>
        </w:rPr>
        <w:t xml:space="preserve"> </w:t>
      </w:r>
      <w:proofErr w:type="gramStart"/>
      <w:r w:rsidRPr="00E20878">
        <w:rPr>
          <w:rFonts w:asciiTheme="minorHAnsi" w:hAnsiTheme="minorHAnsi"/>
          <w:spacing w:val="-1"/>
        </w:rPr>
        <w:t>organizations</w:t>
      </w:r>
      <w:proofErr w:type="gramEnd"/>
      <w:r w:rsidRPr="00E20878">
        <w:rPr>
          <w:rFonts w:asciiTheme="minorHAnsi" w:hAnsiTheme="minorHAnsi"/>
          <w:spacing w:val="-1"/>
        </w:rPr>
        <w:t xml:space="preserve"> or personal interest</w:t>
      </w:r>
      <w:r w:rsidRPr="00E20878">
        <w:rPr>
          <w:rFonts w:asciiTheme="minorHAnsi" w:hAnsiTheme="minorHAnsi"/>
          <w:spacing w:val="1"/>
        </w:rPr>
        <w:t xml:space="preserve"> </w:t>
      </w:r>
      <w:r w:rsidRPr="00E20878">
        <w:rPr>
          <w:rFonts w:asciiTheme="minorHAnsi" w:hAnsiTheme="minorHAnsi"/>
        </w:rPr>
        <w:t>as</w:t>
      </w:r>
      <w:r w:rsidRPr="00E20878">
        <w:rPr>
          <w:rFonts w:asciiTheme="minorHAnsi" w:hAnsiTheme="minorHAnsi"/>
          <w:spacing w:val="-2"/>
        </w:rPr>
        <w:t xml:space="preserve"> </w:t>
      </w:r>
      <w:r w:rsidRPr="00E20878">
        <w:rPr>
          <w:rFonts w:asciiTheme="minorHAnsi" w:hAnsiTheme="minorHAnsi"/>
          <w:spacing w:val="-1"/>
        </w:rPr>
        <w:t>someone</w:t>
      </w:r>
      <w:r w:rsidRPr="00E20878">
        <w:rPr>
          <w:rFonts w:asciiTheme="minorHAnsi" w:hAnsiTheme="minorHAnsi"/>
        </w:rPr>
        <w:t xml:space="preserve"> </w:t>
      </w:r>
      <w:r w:rsidRPr="00E20878">
        <w:rPr>
          <w:rFonts w:asciiTheme="minorHAnsi" w:hAnsiTheme="minorHAnsi"/>
          <w:spacing w:val="-1"/>
        </w:rPr>
        <w:t>who</w:t>
      </w:r>
      <w:r w:rsidRPr="00E20878">
        <w:rPr>
          <w:rFonts w:asciiTheme="minorHAnsi" w:hAnsiTheme="minorHAnsi"/>
        </w:rPr>
        <w:t xml:space="preserve"> </w:t>
      </w:r>
      <w:r w:rsidRPr="00E20878">
        <w:rPr>
          <w:rFonts w:asciiTheme="minorHAnsi" w:hAnsiTheme="minorHAnsi"/>
          <w:spacing w:val="-1"/>
        </w:rPr>
        <w:t>accesses</w:t>
      </w:r>
      <w:r w:rsidRPr="00E20878">
        <w:rPr>
          <w:rFonts w:asciiTheme="minorHAnsi" w:hAnsiTheme="minorHAnsi"/>
        </w:rPr>
        <w:t xml:space="preserve"> </w:t>
      </w:r>
      <w:r w:rsidRPr="00E20878">
        <w:rPr>
          <w:rFonts w:asciiTheme="minorHAnsi" w:hAnsiTheme="minorHAnsi"/>
          <w:spacing w:val="-1"/>
        </w:rPr>
        <w:t>Langs’</w:t>
      </w:r>
      <w:r w:rsidRPr="00E20878">
        <w:rPr>
          <w:rFonts w:asciiTheme="minorHAnsi" w:hAnsiTheme="minorHAnsi"/>
        </w:rPr>
        <w:t xml:space="preserve"> </w:t>
      </w:r>
      <w:r w:rsidRPr="00E20878">
        <w:rPr>
          <w:rFonts w:asciiTheme="minorHAnsi" w:hAnsiTheme="minorHAnsi"/>
          <w:spacing w:val="-1"/>
        </w:rPr>
        <w:t>programs</w:t>
      </w:r>
      <w:r w:rsidRPr="00E20878">
        <w:rPr>
          <w:rFonts w:asciiTheme="minorHAnsi" w:hAnsiTheme="minorHAnsi"/>
        </w:rPr>
        <w:t xml:space="preserve"> and </w:t>
      </w:r>
      <w:r w:rsidRPr="00E20878">
        <w:rPr>
          <w:rFonts w:asciiTheme="minorHAnsi" w:hAnsiTheme="minorHAnsi"/>
          <w:spacing w:val="-1"/>
        </w:rPr>
        <w:t>services.</w:t>
      </w:r>
    </w:p>
    <w:p w14:paraId="6FEF319D" w14:textId="77777777" w:rsidR="004A0CE7" w:rsidRPr="00E20878" w:rsidRDefault="004A0CE7" w:rsidP="00807923">
      <w:pPr>
        <w:pStyle w:val="BodyText"/>
        <w:numPr>
          <w:ilvl w:val="0"/>
          <w:numId w:val="58"/>
        </w:numPr>
        <w:tabs>
          <w:tab w:val="left" w:pos="90"/>
        </w:tabs>
        <w:spacing w:line="269" w:lineRule="exact"/>
        <w:rPr>
          <w:rFonts w:asciiTheme="minorHAnsi" w:hAnsiTheme="minorHAnsi"/>
        </w:rPr>
      </w:pPr>
      <w:r w:rsidRPr="00E20878">
        <w:rPr>
          <w:rFonts w:asciiTheme="minorHAnsi" w:hAnsiTheme="minorHAnsi"/>
        </w:rPr>
        <w:t>Respect confidentiality.</w:t>
      </w:r>
    </w:p>
    <w:p w14:paraId="464F3538" w14:textId="77777777" w:rsidR="004A0CE7" w:rsidRPr="00E20878" w:rsidRDefault="004A0CE7" w:rsidP="00807923">
      <w:pPr>
        <w:pStyle w:val="BodyText"/>
        <w:numPr>
          <w:ilvl w:val="0"/>
          <w:numId w:val="58"/>
        </w:numPr>
        <w:tabs>
          <w:tab w:val="left" w:pos="90"/>
        </w:tabs>
        <w:spacing w:line="269" w:lineRule="exact"/>
        <w:rPr>
          <w:rFonts w:asciiTheme="minorHAnsi" w:hAnsiTheme="minorHAnsi"/>
        </w:rPr>
      </w:pPr>
      <w:r w:rsidRPr="00E20878">
        <w:rPr>
          <w:rFonts w:asciiTheme="minorHAnsi" w:hAnsiTheme="minorHAnsi"/>
        </w:rPr>
        <w:t xml:space="preserve">Consider and represent the interests of Langs, its members and its </w:t>
      </w:r>
      <w:proofErr w:type="gramStart"/>
      <w:r w:rsidRPr="00E20878">
        <w:rPr>
          <w:rFonts w:asciiTheme="minorHAnsi" w:hAnsiTheme="minorHAnsi"/>
        </w:rPr>
        <w:t>community as a whole</w:t>
      </w:r>
      <w:proofErr w:type="gramEnd"/>
      <w:r w:rsidRPr="00E20878">
        <w:rPr>
          <w:rFonts w:asciiTheme="minorHAnsi" w:hAnsiTheme="minorHAnsi"/>
        </w:rPr>
        <w:t>.</w:t>
      </w:r>
    </w:p>
    <w:p w14:paraId="67B96F72" w14:textId="77777777" w:rsidR="004A0CE7" w:rsidRPr="001563C0" w:rsidRDefault="002B7243" w:rsidP="00807923">
      <w:pPr>
        <w:pStyle w:val="BodyText"/>
        <w:numPr>
          <w:ilvl w:val="0"/>
          <w:numId w:val="58"/>
        </w:numPr>
        <w:tabs>
          <w:tab w:val="left" w:pos="90"/>
        </w:tabs>
        <w:spacing w:line="269" w:lineRule="exact"/>
        <w:rPr>
          <w:rFonts w:asciiTheme="minorHAnsi" w:hAnsiTheme="minorHAnsi"/>
        </w:rPr>
      </w:pPr>
      <w:r w:rsidRPr="00E20878">
        <w:rPr>
          <w:rFonts w:asciiTheme="minorHAnsi" w:hAnsiTheme="minorHAnsi"/>
        </w:rPr>
        <w:t>Be respectful, s</w:t>
      </w:r>
      <w:r w:rsidR="004A0CE7" w:rsidRPr="00E20878">
        <w:rPr>
          <w:rFonts w:asciiTheme="minorHAnsi" w:hAnsiTheme="minorHAnsi"/>
        </w:rPr>
        <w:t>upport</w:t>
      </w:r>
      <w:r w:rsidR="004A0CE7" w:rsidRPr="001563C0">
        <w:rPr>
          <w:rFonts w:asciiTheme="minorHAnsi" w:hAnsiTheme="minorHAnsi"/>
        </w:rPr>
        <w:t xml:space="preserve"> and demonstrate their commitment to the organization’s diversity, </w:t>
      </w:r>
      <w:proofErr w:type="gramStart"/>
      <w:r w:rsidR="004A0CE7" w:rsidRPr="001563C0">
        <w:rPr>
          <w:rFonts w:asciiTheme="minorHAnsi" w:hAnsiTheme="minorHAnsi"/>
        </w:rPr>
        <w:t>inclusion</w:t>
      </w:r>
      <w:proofErr w:type="gramEnd"/>
      <w:r w:rsidR="004A0CE7" w:rsidRPr="001563C0">
        <w:rPr>
          <w:rFonts w:asciiTheme="minorHAnsi" w:hAnsiTheme="minorHAnsi"/>
        </w:rPr>
        <w:t xml:space="preserve"> and anti-discrimination policies.</w:t>
      </w:r>
    </w:p>
    <w:p w14:paraId="4FF55AE7" w14:textId="77777777" w:rsidR="004A0CE7" w:rsidRPr="007B20BE" w:rsidRDefault="004A0CE7" w:rsidP="00807923">
      <w:pPr>
        <w:pStyle w:val="BodyText"/>
        <w:numPr>
          <w:ilvl w:val="0"/>
          <w:numId w:val="58"/>
        </w:numPr>
        <w:tabs>
          <w:tab w:val="left" w:pos="90"/>
        </w:tabs>
        <w:spacing w:line="269" w:lineRule="exact"/>
        <w:rPr>
          <w:rFonts w:asciiTheme="minorHAnsi" w:hAnsiTheme="minorHAnsi"/>
        </w:rPr>
      </w:pPr>
      <w:r w:rsidRPr="001563C0">
        <w:rPr>
          <w:rFonts w:asciiTheme="minorHAnsi" w:hAnsiTheme="minorHAnsi"/>
        </w:rPr>
        <w:t xml:space="preserve">Declare </w:t>
      </w:r>
      <w:r w:rsidRPr="007B20BE">
        <w:rPr>
          <w:rFonts w:asciiTheme="minorHAnsi" w:hAnsiTheme="minorHAnsi"/>
        </w:rPr>
        <w:t xml:space="preserve">a </w:t>
      </w:r>
      <w:r w:rsidRPr="001563C0">
        <w:rPr>
          <w:rFonts w:asciiTheme="minorHAnsi" w:hAnsiTheme="minorHAnsi"/>
        </w:rPr>
        <w:t>conflict of</w:t>
      </w:r>
      <w:r w:rsidRPr="007B20BE">
        <w:rPr>
          <w:rFonts w:asciiTheme="minorHAnsi" w:hAnsiTheme="minorHAnsi"/>
        </w:rPr>
        <w:t xml:space="preserve"> </w:t>
      </w:r>
      <w:r w:rsidRPr="001563C0">
        <w:rPr>
          <w:rFonts w:asciiTheme="minorHAnsi" w:hAnsiTheme="minorHAnsi"/>
        </w:rPr>
        <w:t>interest when</w:t>
      </w:r>
      <w:r w:rsidRPr="007B20BE">
        <w:rPr>
          <w:rFonts w:asciiTheme="minorHAnsi" w:hAnsiTheme="minorHAnsi"/>
        </w:rPr>
        <w:t xml:space="preserve"> </w:t>
      </w:r>
      <w:r w:rsidRPr="001563C0">
        <w:rPr>
          <w:rFonts w:asciiTheme="minorHAnsi" w:hAnsiTheme="minorHAnsi"/>
        </w:rPr>
        <w:t>required.</w:t>
      </w:r>
    </w:p>
    <w:p w14:paraId="12AD3EBD" w14:textId="77777777" w:rsidR="004A0CE7" w:rsidRPr="007B20BE" w:rsidRDefault="004A0CE7" w:rsidP="00807923">
      <w:pPr>
        <w:pStyle w:val="BodyText"/>
        <w:numPr>
          <w:ilvl w:val="0"/>
          <w:numId w:val="58"/>
        </w:numPr>
        <w:tabs>
          <w:tab w:val="left" w:pos="90"/>
        </w:tabs>
        <w:spacing w:line="269" w:lineRule="exact"/>
        <w:rPr>
          <w:rFonts w:asciiTheme="minorHAnsi" w:hAnsiTheme="minorHAnsi"/>
        </w:rPr>
      </w:pPr>
      <w:r w:rsidRPr="001563C0">
        <w:rPr>
          <w:rFonts w:asciiTheme="minorHAnsi" w:hAnsiTheme="minorHAnsi"/>
        </w:rPr>
        <w:t>Resign</w:t>
      </w:r>
      <w:r w:rsidRPr="007B20BE">
        <w:rPr>
          <w:rFonts w:asciiTheme="minorHAnsi" w:hAnsiTheme="minorHAnsi"/>
        </w:rPr>
        <w:t xml:space="preserve"> from</w:t>
      </w:r>
      <w:r w:rsidRPr="001563C0">
        <w:rPr>
          <w:rFonts w:asciiTheme="minorHAnsi" w:hAnsiTheme="minorHAnsi"/>
        </w:rPr>
        <w:t xml:space="preserve"> </w:t>
      </w:r>
      <w:r w:rsidRPr="007B20BE">
        <w:rPr>
          <w:rFonts w:asciiTheme="minorHAnsi" w:hAnsiTheme="minorHAnsi"/>
        </w:rPr>
        <w:t xml:space="preserve">the </w:t>
      </w:r>
      <w:r w:rsidRPr="001563C0">
        <w:rPr>
          <w:rFonts w:asciiTheme="minorHAnsi" w:hAnsiTheme="minorHAnsi"/>
        </w:rPr>
        <w:t>board</w:t>
      </w:r>
      <w:r w:rsidRPr="007B20BE">
        <w:rPr>
          <w:rFonts w:asciiTheme="minorHAnsi" w:hAnsiTheme="minorHAnsi"/>
        </w:rPr>
        <w:t xml:space="preserve"> </w:t>
      </w:r>
      <w:r w:rsidRPr="001563C0">
        <w:rPr>
          <w:rFonts w:asciiTheme="minorHAnsi" w:hAnsiTheme="minorHAnsi"/>
        </w:rPr>
        <w:t>when</w:t>
      </w:r>
      <w:r w:rsidRPr="007B20BE">
        <w:rPr>
          <w:rFonts w:asciiTheme="minorHAnsi" w:hAnsiTheme="minorHAnsi"/>
        </w:rPr>
        <w:t xml:space="preserve"> </w:t>
      </w:r>
      <w:r w:rsidRPr="001563C0">
        <w:rPr>
          <w:rFonts w:asciiTheme="minorHAnsi" w:hAnsiTheme="minorHAnsi"/>
        </w:rPr>
        <w:t>applying for</w:t>
      </w:r>
      <w:r w:rsidRPr="007B20BE">
        <w:rPr>
          <w:rFonts w:asciiTheme="minorHAnsi" w:hAnsiTheme="minorHAnsi"/>
        </w:rPr>
        <w:t xml:space="preserve"> </w:t>
      </w:r>
      <w:r w:rsidRPr="001563C0">
        <w:rPr>
          <w:rFonts w:asciiTheme="minorHAnsi" w:hAnsiTheme="minorHAnsi"/>
        </w:rPr>
        <w:t xml:space="preserve">employment with </w:t>
      </w:r>
      <w:r w:rsidRPr="007B20BE">
        <w:rPr>
          <w:rFonts w:asciiTheme="minorHAnsi" w:hAnsiTheme="minorHAnsi"/>
        </w:rPr>
        <w:t xml:space="preserve">the </w:t>
      </w:r>
      <w:r w:rsidRPr="001563C0">
        <w:rPr>
          <w:rFonts w:asciiTheme="minorHAnsi" w:hAnsiTheme="minorHAnsi"/>
        </w:rPr>
        <w:t>organization.</w:t>
      </w:r>
    </w:p>
    <w:p w14:paraId="1B4CA4F1" w14:textId="77777777" w:rsidR="004A0CE7" w:rsidRPr="007B20BE" w:rsidRDefault="004A0CE7" w:rsidP="00807923">
      <w:pPr>
        <w:pStyle w:val="BodyText"/>
        <w:numPr>
          <w:ilvl w:val="0"/>
          <w:numId w:val="58"/>
        </w:numPr>
        <w:tabs>
          <w:tab w:val="left" w:pos="90"/>
        </w:tabs>
        <w:spacing w:line="269" w:lineRule="exact"/>
        <w:rPr>
          <w:rFonts w:asciiTheme="minorHAnsi" w:hAnsiTheme="minorHAnsi"/>
        </w:rPr>
      </w:pPr>
      <w:r w:rsidRPr="007B20BE">
        <w:rPr>
          <w:rFonts w:asciiTheme="minorHAnsi" w:hAnsiTheme="minorHAnsi"/>
        </w:rPr>
        <w:t>Speak</w:t>
      </w:r>
      <w:r w:rsidRPr="001563C0">
        <w:rPr>
          <w:rFonts w:asciiTheme="minorHAnsi" w:hAnsiTheme="minorHAnsi"/>
        </w:rPr>
        <w:t xml:space="preserve"> with </w:t>
      </w:r>
      <w:r w:rsidRPr="007B20BE">
        <w:rPr>
          <w:rFonts w:asciiTheme="minorHAnsi" w:hAnsiTheme="minorHAnsi"/>
        </w:rPr>
        <w:t xml:space="preserve">one </w:t>
      </w:r>
      <w:r w:rsidRPr="001563C0">
        <w:rPr>
          <w:rFonts w:asciiTheme="minorHAnsi" w:hAnsiTheme="minorHAnsi"/>
        </w:rPr>
        <w:t>voice</w:t>
      </w:r>
      <w:r w:rsidRPr="007B20BE">
        <w:rPr>
          <w:rFonts w:asciiTheme="minorHAnsi" w:hAnsiTheme="minorHAnsi"/>
        </w:rPr>
        <w:t xml:space="preserve"> by</w:t>
      </w:r>
      <w:r w:rsidRPr="001563C0">
        <w:rPr>
          <w:rFonts w:asciiTheme="minorHAnsi" w:hAnsiTheme="minorHAnsi"/>
        </w:rPr>
        <w:t xml:space="preserve"> supporting </w:t>
      </w:r>
      <w:r w:rsidRPr="007B20BE">
        <w:rPr>
          <w:rFonts w:asciiTheme="minorHAnsi" w:hAnsiTheme="minorHAnsi"/>
        </w:rPr>
        <w:t>the</w:t>
      </w:r>
      <w:r w:rsidRPr="001563C0">
        <w:rPr>
          <w:rFonts w:asciiTheme="minorHAnsi" w:hAnsiTheme="minorHAnsi"/>
        </w:rPr>
        <w:t xml:space="preserve"> legitimacy </w:t>
      </w:r>
      <w:r w:rsidRPr="007B20BE">
        <w:rPr>
          <w:rFonts w:asciiTheme="minorHAnsi" w:hAnsiTheme="minorHAnsi"/>
        </w:rPr>
        <w:t xml:space="preserve">and </w:t>
      </w:r>
      <w:r w:rsidRPr="001563C0">
        <w:rPr>
          <w:rFonts w:asciiTheme="minorHAnsi" w:hAnsiTheme="minorHAnsi"/>
        </w:rPr>
        <w:t xml:space="preserve">authority </w:t>
      </w:r>
      <w:r w:rsidRPr="007B20BE">
        <w:rPr>
          <w:rFonts w:asciiTheme="minorHAnsi" w:hAnsiTheme="minorHAnsi"/>
        </w:rPr>
        <w:t xml:space="preserve">of </w:t>
      </w:r>
      <w:r w:rsidRPr="001563C0">
        <w:rPr>
          <w:rFonts w:asciiTheme="minorHAnsi" w:hAnsiTheme="minorHAnsi"/>
        </w:rPr>
        <w:t>the</w:t>
      </w:r>
      <w:r w:rsidRPr="007B20BE">
        <w:rPr>
          <w:rFonts w:asciiTheme="minorHAnsi" w:hAnsiTheme="minorHAnsi"/>
        </w:rPr>
        <w:t xml:space="preserve"> </w:t>
      </w:r>
      <w:r w:rsidRPr="001563C0">
        <w:rPr>
          <w:rFonts w:asciiTheme="minorHAnsi" w:hAnsiTheme="minorHAnsi"/>
        </w:rPr>
        <w:t>final determination</w:t>
      </w:r>
      <w:r w:rsidRPr="007B20BE">
        <w:rPr>
          <w:rFonts w:asciiTheme="minorHAnsi" w:hAnsiTheme="minorHAnsi"/>
        </w:rPr>
        <w:t xml:space="preserve"> </w:t>
      </w:r>
      <w:r w:rsidRPr="001563C0">
        <w:rPr>
          <w:rFonts w:asciiTheme="minorHAnsi" w:hAnsiTheme="minorHAnsi"/>
        </w:rPr>
        <w:t xml:space="preserve">of the board </w:t>
      </w:r>
      <w:r w:rsidRPr="007B20BE">
        <w:rPr>
          <w:rFonts w:asciiTheme="minorHAnsi" w:hAnsiTheme="minorHAnsi"/>
        </w:rPr>
        <w:t>on any</w:t>
      </w:r>
      <w:r w:rsidRPr="001563C0">
        <w:rPr>
          <w:rFonts w:asciiTheme="minorHAnsi" w:hAnsiTheme="minorHAnsi"/>
        </w:rPr>
        <w:t xml:space="preserve"> matter in the community, irrespective of the member’s personal position on the issue.</w:t>
      </w:r>
    </w:p>
    <w:p w14:paraId="66606194" w14:textId="77777777" w:rsidR="004A0CE7" w:rsidRPr="007B20BE" w:rsidRDefault="004A0CE7" w:rsidP="007D723F">
      <w:pPr>
        <w:tabs>
          <w:tab w:val="left" w:pos="90"/>
        </w:tabs>
        <w:spacing w:before="3"/>
        <w:ind w:left="90"/>
        <w:rPr>
          <w:rFonts w:eastAsia="Times New Roman" w:cs="Times New Roman"/>
        </w:rPr>
      </w:pPr>
    </w:p>
    <w:p w14:paraId="1A8C552B" w14:textId="77777777" w:rsidR="004A0CE7" w:rsidRPr="007B20BE" w:rsidRDefault="004A0CE7" w:rsidP="007D723F">
      <w:pPr>
        <w:tabs>
          <w:tab w:val="left" w:pos="90"/>
        </w:tabs>
        <w:ind w:left="90"/>
        <w:rPr>
          <w:rFonts w:eastAsia="Times New Roman" w:cs="Times New Roman"/>
        </w:rPr>
      </w:pPr>
      <w:r w:rsidRPr="007B20BE">
        <w:rPr>
          <w:b/>
          <w:spacing w:val="-1"/>
        </w:rPr>
        <w:t>Board</w:t>
      </w:r>
      <w:r w:rsidRPr="007B20BE">
        <w:rPr>
          <w:b/>
        </w:rPr>
        <w:t xml:space="preserve"> </w:t>
      </w:r>
      <w:r w:rsidRPr="007B20BE">
        <w:rPr>
          <w:b/>
          <w:spacing w:val="-1"/>
        </w:rPr>
        <w:t>members</w:t>
      </w:r>
      <w:r w:rsidRPr="007B20BE">
        <w:rPr>
          <w:b/>
        </w:rPr>
        <w:t xml:space="preserve"> </w:t>
      </w:r>
      <w:r w:rsidRPr="007B20BE">
        <w:rPr>
          <w:b/>
          <w:spacing w:val="-1"/>
        </w:rPr>
        <w:t>shall</w:t>
      </w:r>
      <w:r w:rsidRPr="007B20BE">
        <w:rPr>
          <w:b/>
          <w:spacing w:val="1"/>
        </w:rPr>
        <w:t xml:space="preserve"> </w:t>
      </w:r>
      <w:r w:rsidRPr="007B20BE">
        <w:rPr>
          <w:b/>
          <w:spacing w:val="-1"/>
        </w:rPr>
        <w:t>not:</w:t>
      </w:r>
    </w:p>
    <w:p w14:paraId="14AC0367" w14:textId="77777777" w:rsidR="004A0CE7" w:rsidRPr="007B20BE" w:rsidRDefault="004A0CE7" w:rsidP="007D723F">
      <w:pPr>
        <w:tabs>
          <w:tab w:val="left" w:pos="90"/>
        </w:tabs>
        <w:spacing w:before="6"/>
        <w:ind w:left="90"/>
        <w:rPr>
          <w:rFonts w:eastAsia="Times New Roman" w:cs="Times New Roman"/>
          <w:b/>
          <w:bCs/>
        </w:rPr>
      </w:pPr>
    </w:p>
    <w:p w14:paraId="260B4369" w14:textId="77777777" w:rsidR="004A0CE7" w:rsidRPr="00370625" w:rsidRDefault="004A0CE7" w:rsidP="00807923">
      <w:pPr>
        <w:pStyle w:val="BodyText"/>
        <w:numPr>
          <w:ilvl w:val="0"/>
          <w:numId w:val="58"/>
        </w:numPr>
        <w:tabs>
          <w:tab w:val="left" w:pos="90"/>
        </w:tabs>
        <w:spacing w:line="269" w:lineRule="exact"/>
        <w:rPr>
          <w:rFonts w:asciiTheme="minorHAnsi" w:hAnsiTheme="minorHAnsi"/>
        </w:rPr>
      </w:pPr>
      <w:r w:rsidRPr="007B20BE">
        <w:rPr>
          <w:rFonts w:asciiTheme="minorHAnsi" w:hAnsiTheme="minorHAnsi"/>
        </w:rPr>
        <w:t>Speak</w:t>
      </w:r>
      <w:r w:rsidRPr="0097599B">
        <w:rPr>
          <w:rFonts w:asciiTheme="minorHAnsi" w:hAnsiTheme="minorHAnsi"/>
        </w:rPr>
        <w:t xml:space="preserve"> </w:t>
      </w:r>
      <w:r w:rsidRPr="007B20BE">
        <w:rPr>
          <w:rFonts w:asciiTheme="minorHAnsi" w:hAnsiTheme="minorHAnsi"/>
        </w:rPr>
        <w:t>for</w:t>
      </w:r>
      <w:r w:rsidRPr="0097599B">
        <w:rPr>
          <w:rFonts w:asciiTheme="minorHAnsi" w:hAnsiTheme="minorHAnsi"/>
        </w:rPr>
        <w:t xml:space="preserve"> the board</w:t>
      </w:r>
      <w:r w:rsidRPr="007B20BE">
        <w:rPr>
          <w:rFonts w:asciiTheme="minorHAnsi" w:hAnsiTheme="minorHAnsi"/>
        </w:rPr>
        <w:t xml:space="preserve"> </w:t>
      </w:r>
      <w:r w:rsidRPr="0097599B">
        <w:rPr>
          <w:rFonts w:asciiTheme="minorHAnsi" w:hAnsiTheme="minorHAnsi"/>
        </w:rPr>
        <w:t>except explicitly stated</w:t>
      </w:r>
      <w:r w:rsidRPr="007B20BE">
        <w:rPr>
          <w:rFonts w:asciiTheme="minorHAnsi" w:hAnsiTheme="minorHAnsi"/>
        </w:rPr>
        <w:t xml:space="preserve"> </w:t>
      </w:r>
      <w:r w:rsidRPr="0097599B">
        <w:rPr>
          <w:rFonts w:asciiTheme="minorHAnsi" w:hAnsiTheme="minorHAnsi"/>
        </w:rPr>
        <w:t>board decisions.</w:t>
      </w:r>
    </w:p>
    <w:p w14:paraId="1925E771" w14:textId="77777777" w:rsidR="004A0CE7" w:rsidRPr="0097599B" w:rsidRDefault="004A0CE7" w:rsidP="00807923">
      <w:pPr>
        <w:pStyle w:val="BodyText"/>
        <w:numPr>
          <w:ilvl w:val="0"/>
          <w:numId w:val="58"/>
        </w:numPr>
        <w:tabs>
          <w:tab w:val="left" w:pos="90"/>
        </w:tabs>
        <w:spacing w:line="269" w:lineRule="exact"/>
        <w:rPr>
          <w:rFonts w:asciiTheme="minorHAnsi" w:hAnsiTheme="minorHAnsi"/>
        </w:rPr>
      </w:pPr>
      <w:r w:rsidRPr="0097599B">
        <w:rPr>
          <w:rFonts w:asciiTheme="minorHAnsi" w:hAnsiTheme="minorHAnsi"/>
        </w:rPr>
        <w:t xml:space="preserve">Engage in social media use which discloses personal, </w:t>
      </w:r>
      <w:proofErr w:type="gramStart"/>
      <w:r w:rsidRPr="0097599B">
        <w:rPr>
          <w:rFonts w:asciiTheme="minorHAnsi" w:hAnsiTheme="minorHAnsi"/>
        </w:rPr>
        <w:t>confidential</w:t>
      </w:r>
      <w:proofErr w:type="gramEnd"/>
      <w:r w:rsidRPr="0097599B">
        <w:rPr>
          <w:rFonts w:asciiTheme="minorHAnsi" w:hAnsiTheme="minorHAnsi"/>
        </w:rPr>
        <w:t xml:space="preserve"> or proprietary information about Langs, its members, employees, volunteers, or any other individual associated with Langs.  Content must support the purposes, objectives, and values of Langs.  Any content that could be seen as abusive, discriminatory, harassing, derogatory, defamatory, or inappropriate is strictly prohibited.</w:t>
      </w:r>
    </w:p>
    <w:p w14:paraId="5E2C9ACA" w14:textId="77777777" w:rsidR="004A0CE7" w:rsidRPr="007B20BE" w:rsidRDefault="004A0CE7" w:rsidP="00807923">
      <w:pPr>
        <w:pStyle w:val="BodyText"/>
        <w:numPr>
          <w:ilvl w:val="0"/>
          <w:numId w:val="58"/>
        </w:numPr>
        <w:tabs>
          <w:tab w:val="left" w:pos="90"/>
        </w:tabs>
        <w:spacing w:line="269" w:lineRule="exact"/>
        <w:rPr>
          <w:rFonts w:asciiTheme="minorHAnsi" w:hAnsiTheme="minorHAnsi"/>
        </w:rPr>
      </w:pPr>
      <w:r w:rsidRPr="0097599B">
        <w:rPr>
          <w:rFonts w:asciiTheme="minorHAnsi" w:hAnsiTheme="minorHAnsi"/>
        </w:rPr>
        <w:t xml:space="preserve">Attempt </w:t>
      </w:r>
      <w:r w:rsidRPr="007B20BE">
        <w:rPr>
          <w:rFonts w:asciiTheme="minorHAnsi" w:hAnsiTheme="minorHAnsi"/>
        </w:rPr>
        <w:t xml:space="preserve">to </w:t>
      </w:r>
      <w:r w:rsidRPr="0097599B">
        <w:rPr>
          <w:rFonts w:asciiTheme="minorHAnsi" w:hAnsiTheme="minorHAnsi"/>
        </w:rPr>
        <w:t>exercise</w:t>
      </w:r>
      <w:r w:rsidRPr="007B20BE">
        <w:rPr>
          <w:rFonts w:asciiTheme="minorHAnsi" w:hAnsiTheme="minorHAnsi"/>
        </w:rPr>
        <w:t xml:space="preserve"> </w:t>
      </w:r>
      <w:r w:rsidRPr="0097599B">
        <w:rPr>
          <w:rFonts w:asciiTheme="minorHAnsi" w:hAnsiTheme="minorHAnsi"/>
        </w:rPr>
        <w:t xml:space="preserve">individual authority over </w:t>
      </w:r>
      <w:r w:rsidRPr="007B20BE">
        <w:rPr>
          <w:rFonts w:asciiTheme="minorHAnsi" w:hAnsiTheme="minorHAnsi"/>
        </w:rPr>
        <w:t xml:space="preserve">the </w:t>
      </w:r>
      <w:r w:rsidRPr="0097599B">
        <w:rPr>
          <w:rFonts w:asciiTheme="minorHAnsi" w:hAnsiTheme="minorHAnsi"/>
        </w:rPr>
        <w:t>organization</w:t>
      </w:r>
      <w:r w:rsidRPr="007B20BE">
        <w:rPr>
          <w:rFonts w:asciiTheme="minorHAnsi" w:hAnsiTheme="minorHAnsi"/>
        </w:rPr>
        <w:t xml:space="preserve"> </w:t>
      </w:r>
      <w:r w:rsidRPr="0097599B">
        <w:rPr>
          <w:rFonts w:asciiTheme="minorHAnsi" w:hAnsiTheme="minorHAnsi"/>
        </w:rPr>
        <w:t>when</w:t>
      </w:r>
      <w:r w:rsidRPr="007B20BE">
        <w:rPr>
          <w:rFonts w:asciiTheme="minorHAnsi" w:hAnsiTheme="minorHAnsi"/>
        </w:rPr>
        <w:t xml:space="preserve"> </w:t>
      </w:r>
      <w:r w:rsidRPr="0097599B">
        <w:rPr>
          <w:rFonts w:asciiTheme="minorHAnsi" w:hAnsiTheme="minorHAnsi"/>
        </w:rPr>
        <w:t>the</w:t>
      </w:r>
      <w:r w:rsidRPr="007B20BE">
        <w:rPr>
          <w:rFonts w:asciiTheme="minorHAnsi" w:hAnsiTheme="minorHAnsi"/>
        </w:rPr>
        <w:t xml:space="preserve"> </w:t>
      </w:r>
      <w:r w:rsidRPr="0097599B">
        <w:rPr>
          <w:rFonts w:asciiTheme="minorHAnsi" w:hAnsiTheme="minorHAnsi"/>
        </w:rPr>
        <w:t xml:space="preserve">authority </w:t>
      </w:r>
      <w:r w:rsidRPr="007B20BE">
        <w:rPr>
          <w:rFonts w:asciiTheme="minorHAnsi" w:hAnsiTheme="minorHAnsi"/>
        </w:rPr>
        <w:t>is</w:t>
      </w:r>
      <w:r w:rsidRPr="0097599B">
        <w:rPr>
          <w:rFonts w:asciiTheme="minorHAnsi" w:hAnsiTheme="minorHAnsi"/>
        </w:rPr>
        <w:t xml:space="preserve"> </w:t>
      </w:r>
      <w:r w:rsidRPr="007B20BE">
        <w:rPr>
          <w:rFonts w:asciiTheme="minorHAnsi" w:hAnsiTheme="minorHAnsi"/>
        </w:rPr>
        <w:t>not</w:t>
      </w:r>
      <w:r w:rsidRPr="0097599B">
        <w:rPr>
          <w:rFonts w:asciiTheme="minorHAnsi" w:hAnsiTheme="minorHAnsi"/>
        </w:rPr>
        <w:t xml:space="preserve"> </w:t>
      </w:r>
      <w:r>
        <w:rPr>
          <w:rFonts w:asciiTheme="minorHAnsi" w:hAnsiTheme="minorHAnsi"/>
        </w:rPr>
        <w:t>d</w:t>
      </w:r>
      <w:r w:rsidRPr="0097599B">
        <w:rPr>
          <w:rFonts w:asciiTheme="minorHAnsi" w:hAnsiTheme="minorHAnsi"/>
        </w:rPr>
        <w:t>efined through</w:t>
      </w:r>
      <w:r w:rsidRPr="007B20BE">
        <w:rPr>
          <w:rFonts w:asciiTheme="minorHAnsi" w:hAnsiTheme="minorHAnsi"/>
        </w:rPr>
        <w:t xml:space="preserve"> </w:t>
      </w:r>
      <w:r w:rsidRPr="0097599B">
        <w:rPr>
          <w:rFonts w:asciiTheme="minorHAnsi" w:hAnsiTheme="minorHAnsi"/>
        </w:rPr>
        <w:t>policy.</w:t>
      </w:r>
    </w:p>
    <w:p w14:paraId="703B0ED2" w14:textId="77777777" w:rsidR="004A0CE7" w:rsidRPr="007B20BE" w:rsidRDefault="004A0CE7" w:rsidP="00807923">
      <w:pPr>
        <w:pStyle w:val="BodyText"/>
        <w:numPr>
          <w:ilvl w:val="0"/>
          <w:numId w:val="58"/>
        </w:numPr>
        <w:tabs>
          <w:tab w:val="left" w:pos="90"/>
        </w:tabs>
        <w:spacing w:line="269" w:lineRule="exact"/>
        <w:rPr>
          <w:rFonts w:asciiTheme="minorHAnsi" w:hAnsiTheme="minorHAnsi"/>
        </w:rPr>
      </w:pPr>
      <w:r w:rsidRPr="007B20BE">
        <w:rPr>
          <w:rFonts w:asciiTheme="minorHAnsi" w:hAnsiTheme="minorHAnsi"/>
        </w:rPr>
        <w:t xml:space="preserve">Use </w:t>
      </w:r>
      <w:r w:rsidRPr="0097599B">
        <w:rPr>
          <w:rFonts w:asciiTheme="minorHAnsi" w:hAnsiTheme="minorHAnsi"/>
        </w:rPr>
        <w:t>their</w:t>
      </w:r>
      <w:r w:rsidRPr="007B20BE">
        <w:rPr>
          <w:rFonts w:asciiTheme="minorHAnsi" w:hAnsiTheme="minorHAnsi"/>
        </w:rPr>
        <w:t xml:space="preserve"> </w:t>
      </w:r>
      <w:r w:rsidRPr="0097599B">
        <w:rPr>
          <w:rFonts w:asciiTheme="minorHAnsi" w:hAnsiTheme="minorHAnsi"/>
        </w:rPr>
        <w:t>position</w:t>
      </w:r>
      <w:r w:rsidRPr="007B20BE">
        <w:rPr>
          <w:rFonts w:asciiTheme="minorHAnsi" w:hAnsiTheme="minorHAnsi"/>
        </w:rPr>
        <w:t xml:space="preserve"> to</w:t>
      </w:r>
      <w:r w:rsidRPr="0097599B">
        <w:rPr>
          <w:rFonts w:asciiTheme="minorHAnsi" w:hAnsiTheme="minorHAnsi"/>
        </w:rPr>
        <w:t xml:space="preserve"> obtain employment within</w:t>
      </w:r>
      <w:r w:rsidRPr="007B20BE">
        <w:rPr>
          <w:rFonts w:asciiTheme="minorHAnsi" w:hAnsiTheme="minorHAnsi"/>
        </w:rPr>
        <w:t xml:space="preserve"> </w:t>
      </w:r>
      <w:r w:rsidRPr="0097599B">
        <w:rPr>
          <w:rFonts w:asciiTheme="minorHAnsi" w:hAnsiTheme="minorHAnsi"/>
        </w:rPr>
        <w:t>the</w:t>
      </w:r>
      <w:r w:rsidRPr="007B20BE">
        <w:rPr>
          <w:rFonts w:asciiTheme="minorHAnsi" w:hAnsiTheme="minorHAnsi"/>
        </w:rPr>
        <w:t xml:space="preserve"> </w:t>
      </w:r>
      <w:r w:rsidRPr="0097599B">
        <w:rPr>
          <w:rFonts w:asciiTheme="minorHAnsi" w:hAnsiTheme="minorHAnsi"/>
        </w:rPr>
        <w:t xml:space="preserve">organization </w:t>
      </w:r>
      <w:r w:rsidRPr="007B20BE">
        <w:rPr>
          <w:rFonts w:asciiTheme="minorHAnsi" w:hAnsiTheme="minorHAnsi"/>
        </w:rPr>
        <w:t>for</w:t>
      </w:r>
      <w:r w:rsidRPr="0097599B">
        <w:rPr>
          <w:rFonts w:asciiTheme="minorHAnsi" w:hAnsiTheme="minorHAnsi"/>
        </w:rPr>
        <w:t xml:space="preserve"> themselves, family members </w:t>
      </w:r>
      <w:r w:rsidRPr="007B20BE">
        <w:rPr>
          <w:rFonts w:asciiTheme="minorHAnsi" w:hAnsiTheme="minorHAnsi"/>
        </w:rPr>
        <w:t>or</w:t>
      </w:r>
      <w:r>
        <w:rPr>
          <w:rFonts w:asciiTheme="minorHAnsi" w:hAnsiTheme="minorHAnsi"/>
        </w:rPr>
        <w:t xml:space="preserve"> </w:t>
      </w:r>
      <w:r w:rsidRPr="0097599B">
        <w:rPr>
          <w:rFonts w:asciiTheme="minorHAnsi" w:hAnsiTheme="minorHAnsi"/>
        </w:rPr>
        <w:t>close friends.</w:t>
      </w:r>
    </w:p>
    <w:p w14:paraId="24B48D85" w14:textId="77777777" w:rsidR="004A0CE7" w:rsidRPr="007B20BE" w:rsidRDefault="004A0CE7" w:rsidP="00807923">
      <w:pPr>
        <w:pStyle w:val="BodyText"/>
        <w:numPr>
          <w:ilvl w:val="0"/>
          <w:numId w:val="58"/>
        </w:numPr>
        <w:tabs>
          <w:tab w:val="left" w:pos="90"/>
        </w:tabs>
        <w:spacing w:line="269" w:lineRule="exact"/>
        <w:rPr>
          <w:rFonts w:asciiTheme="minorHAnsi" w:hAnsiTheme="minorHAnsi"/>
        </w:rPr>
      </w:pPr>
      <w:r w:rsidRPr="0097599B">
        <w:rPr>
          <w:rFonts w:asciiTheme="minorHAnsi" w:hAnsiTheme="minorHAnsi"/>
        </w:rPr>
        <w:t>Expect special privileges</w:t>
      </w:r>
      <w:r w:rsidRPr="007B20BE">
        <w:rPr>
          <w:rFonts w:asciiTheme="minorHAnsi" w:hAnsiTheme="minorHAnsi"/>
        </w:rPr>
        <w:t xml:space="preserve"> </w:t>
      </w:r>
      <w:r w:rsidRPr="0097599B">
        <w:rPr>
          <w:rFonts w:asciiTheme="minorHAnsi" w:hAnsiTheme="minorHAnsi"/>
        </w:rPr>
        <w:t xml:space="preserve">or consideration </w:t>
      </w:r>
      <w:r w:rsidRPr="007B20BE">
        <w:rPr>
          <w:rFonts w:asciiTheme="minorHAnsi" w:hAnsiTheme="minorHAnsi"/>
        </w:rPr>
        <w:t>for</w:t>
      </w:r>
      <w:r w:rsidRPr="0097599B">
        <w:rPr>
          <w:rFonts w:asciiTheme="minorHAnsi" w:hAnsiTheme="minorHAnsi"/>
        </w:rPr>
        <w:t xml:space="preserve"> themselves</w:t>
      </w:r>
      <w:r w:rsidRPr="007B20BE">
        <w:rPr>
          <w:rFonts w:asciiTheme="minorHAnsi" w:hAnsiTheme="minorHAnsi"/>
        </w:rPr>
        <w:t xml:space="preserve"> or</w:t>
      </w:r>
      <w:r w:rsidRPr="0097599B">
        <w:rPr>
          <w:rFonts w:asciiTheme="minorHAnsi" w:hAnsiTheme="minorHAnsi"/>
        </w:rPr>
        <w:t xml:space="preserve"> their family </w:t>
      </w:r>
      <w:r w:rsidRPr="007B20BE">
        <w:rPr>
          <w:rFonts w:asciiTheme="minorHAnsi" w:hAnsiTheme="minorHAnsi"/>
        </w:rPr>
        <w:t xml:space="preserve">as a </w:t>
      </w:r>
      <w:r w:rsidRPr="0097599B">
        <w:rPr>
          <w:rFonts w:asciiTheme="minorHAnsi" w:hAnsiTheme="minorHAnsi"/>
        </w:rPr>
        <w:t>patient and/or</w:t>
      </w:r>
      <w:r w:rsidRPr="007B20BE">
        <w:rPr>
          <w:rFonts w:asciiTheme="minorHAnsi" w:hAnsiTheme="minorHAnsi"/>
        </w:rPr>
        <w:t xml:space="preserve"> a</w:t>
      </w:r>
      <w:r w:rsidRPr="0097599B">
        <w:rPr>
          <w:rFonts w:asciiTheme="minorHAnsi" w:hAnsiTheme="minorHAnsi"/>
        </w:rPr>
        <w:t xml:space="preserve"> </w:t>
      </w:r>
      <w:r w:rsidRPr="0097599B">
        <w:rPr>
          <w:rFonts w:asciiTheme="minorHAnsi" w:hAnsiTheme="minorHAnsi"/>
        </w:rPr>
        <w:lastRenderedPageBreak/>
        <w:t>program participant.</w:t>
      </w:r>
    </w:p>
    <w:p w14:paraId="3DA5EB47" w14:textId="77777777" w:rsidR="004A0CE7" w:rsidRPr="007B20BE" w:rsidRDefault="004A0CE7" w:rsidP="00807923">
      <w:pPr>
        <w:pStyle w:val="BodyText"/>
        <w:numPr>
          <w:ilvl w:val="0"/>
          <w:numId w:val="58"/>
        </w:numPr>
        <w:tabs>
          <w:tab w:val="left" w:pos="90"/>
        </w:tabs>
        <w:spacing w:line="269" w:lineRule="exact"/>
        <w:rPr>
          <w:rFonts w:asciiTheme="minorHAnsi" w:hAnsiTheme="minorHAnsi"/>
        </w:rPr>
      </w:pPr>
      <w:r w:rsidRPr="0097599B">
        <w:rPr>
          <w:rFonts w:asciiTheme="minorHAnsi" w:hAnsiTheme="minorHAnsi"/>
        </w:rPr>
        <w:t>Make judgements</w:t>
      </w:r>
      <w:r w:rsidRPr="007B20BE">
        <w:rPr>
          <w:rFonts w:asciiTheme="minorHAnsi" w:hAnsiTheme="minorHAnsi"/>
        </w:rPr>
        <w:t xml:space="preserve"> </w:t>
      </w:r>
      <w:r w:rsidRPr="0097599B">
        <w:rPr>
          <w:rFonts w:asciiTheme="minorHAnsi" w:hAnsiTheme="minorHAnsi"/>
        </w:rPr>
        <w:t xml:space="preserve">about </w:t>
      </w:r>
      <w:r w:rsidRPr="007B20BE">
        <w:rPr>
          <w:rFonts w:asciiTheme="minorHAnsi" w:hAnsiTheme="minorHAnsi"/>
        </w:rPr>
        <w:t>the</w:t>
      </w:r>
      <w:r w:rsidRPr="0097599B">
        <w:rPr>
          <w:rFonts w:asciiTheme="minorHAnsi" w:hAnsiTheme="minorHAnsi"/>
        </w:rPr>
        <w:t xml:space="preserve"> community,</w:t>
      </w:r>
      <w:r w:rsidRPr="007B20BE">
        <w:rPr>
          <w:rFonts w:asciiTheme="minorHAnsi" w:hAnsiTheme="minorHAnsi"/>
        </w:rPr>
        <w:t xml:space="preserve"> </w:t>
      </w:r>
      <w:r w:rsidRPr="0097599B">
        <w:rPr>
          <w:rFonts w:asciiTheme="minorHAnsi" w:hAnsiTheme="minorHAnsi"/>
        </w:rPr>
        <w:t>staff</w:t>
      </w:r>
      <w:r w:rsidRPr="007B20BE">
        <w:rPr>
          <w:rFonts w:asciiTheme="minorHAnsi" w:hAnsiTheme="minorHAnsi"/>
        </w:rPr>
        <w:t xml:space="preserve"> </w:t>
      </w:r>
      <w:r w:rsidRPr="0097599B">
        <w:rPr>
          <w:rFonts w:asciiTheme="minorHAnsi" w:hAnsiTheme="minorHAnsi"/>
        </w:rPr>
        <w:t>and/or</w:t>
      </w:r>
      <w:r w:rsidRPr="007B20BE">
        <w:rPr>
          <w:rFonts w:asciiTheme="minorHAnsi" w:hAnsiTheme="minorHAnsi"/>
        </w:rPr>
        <w:t xml:space="preserve"> </w:t>
      </w:r>
      <w:r w:rsidRPr="0097599B">
        <w:rPr>
          <w:rFonts w:asciiTheme="minorHAnsi" w:hAnsiTheme="minorHAnsi"/>
        </w:rPr>
        <w:t>participants.</w:t>
      </w:r>
    </w:p>
    <w:p w14:paraId="213FD2F8" w14:textId="77777777" w:rsidR="002B7243" w:rsidRDefault="004A0CE7" w:rsidP="00807923">
      <w:pPr>
        <w:pStyle w:val="BodyText"/>
        <w:numPr>
          <w:ilvl w:val="0"/>
          <w:numId w:val="58"/>
        </w:numPr>
        <w:tabs>
          <w:tab w:val="left" w:pos="90"/>
        </w:tabs>
        <w:spacing w:line="269" w:lineRule="exact"/>
        <w:rPr>
          <w:rFonts w:asciiTheme="minorHAnsi" w:hAnsiTheme="minorHAnsi"/>
        </w:rPr>
      </w:pPr>
      <w:r w:rsidRPr="0097599B">
        <w:rPr>
          <w:rFonts w:asciiTheme="minorHAnsi" w:hAnsiTheme="minorHAnsi"/>
        </w:rPr>
        <w:t>Neglect their responsibilities</w:t>
      </w:r>
      <w:r w:rsidRPr="007B20BE">
        <w:rPr>
          <w:rFonts w:asciiTheme="minorHAnsi" w:hAnsiTheme="minorHAnsi"/>
        </w:rPr>
        <w:t xml:space="preserve"> as a</w:t>
      </w:r>
      <w:r w:rsidRPr="0097599B">
        <w:rPr>
          <w:rFonts w:asciiTheme="minorHAnsi" w:hAnsiTheme="minorHAnsi"/>
        </w:rPr>
        <w:t xml:space="preserve"> board</w:t>
      </w:r>
      <w:r w:rsidRPr="007B20BE">
        <w:rPr>
          <w:rFonts w:asciiTheme="minorHAnsi" w:hAnsiTheme="minorHAnsi"/>
        </w:rPr>
        <w:t xml:space="preserve"> </w:t>
      </w:r>
      <w:r w:rsidRPr="0097599B">
        <w:rPr>
          <w:rFonts w:asciiTheme="minorHAnsi" w:hAnsiTheme="minorHAnsi"/>
        </w:rPr>
        <w:t>member.</w:t>
      </w:r>
    </w:p>
    <w:p w14:paraId="288D3535" w14:textId="77777777" w:rsidR="002B7243" w:rsidRDefault="002B7243">
      <w:pPr>
        <w:rPr>
          <w:rFonts w:eastAsia="Times New Roman"/>
        </w:rPr>
      </w:pPr>
      <w:r>
        <w:br w:type="page"/>
      </w: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055992" w14:paraId="01086025" w14:textId="77777777" w:rsidTr="004602AD">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C3F062C" w14:textId="77777777" w:rsidR="00055992" w:rsidRPr="001656A3" w:rsidRDefault="00055992" w:rsidP="004602AD">
            <w:pPr>
              <w:jc w:val="right"/>
              <w:rPr>
                <w:b/>
                <w:bCs/>
                <w:color w:val="000000"/>
                <w:lang w:eastAsia="en-CA"/>
              </w:rPr>
            </w:pPr>
            <w:r w:rsidRPr="001656A3">
              <w:rPr>
                <w:b/>
                <w:bCs/>
                <w:color w:val="000000"/>
                <w:lang w:eastAsia="en-CA"/>
              </w:rPr>
              <w:lastRenderedPageBreak/>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8DCB09C" w14:textId="77777777" w:rsidR="00055992" w:rsidRPr="001656A3" w:rsidRDefault="00D876F6" w:rsidP="004602AD">
            <w:pPr>
              <w:rPr>
                <w:b/>
                <w:bCs/>
                <w:i/>
                <w:iCs/>
                <w:color w:val="000000"/>
                <w:lang w:eastAsia="en-CA"/>
              </w:rPr>
            </w:pPr>
            <w:r w:rsidRPr="008C0385">
              <w:rPr>
                <w:spacing w:val="-1"/>
              </w:rPr>
              <w:t>Conflict</w:t>
            </w:r>
            <w:r w:rsidRPr="008C0385">
              <w:rPr>
                <w:spacing w:val="1"/>
              </w:rPr>
              <w:t xml:space="preserve"> </w:t>
            </w:r>
            <w:r w:rsidRPr="008C0385">
              <w:t>of</w:t>
            </w:r>
            <w:r w:rsidRPr="008C0385">
              <w:rPr>
                <w:spacing w:val="2"/>
              </w:rPr>
              <w:t xml:space="preserve"> </w:t>
            </w:r>
            <w:r w:rsidRPr="008C0385">
              <w:rPr>
                <w:spacing w:val="-1"/>
              </w:rPr>
              <w:t>Interest</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570165B" w14:textId="77777777" w:rsidR="00055992" w:rsidRPr="001656A3" w:rsidRDefault="00055992" w:rsidP="004602AD">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816780D" w14:textId="77777777" w:rsidR="00055992" w:rsidRPr="00D876F6" w:rsidRDefault="00055992" w:rsidP="004602AD">
            <w:pPr>
              <w:rPr>
                <w:i/>
                <w:iCs/>
                <w:color w:val="000000"/>
                <w:lang w:eastAsia="en-CA"/>
              </w:rPr>
            </w:pPr>
            <w:r w:rsidRPr="00D876F6">
              <w:rPr>
                <w:color w:val="000000"/>
                <w:lang w:eastAsia="en-CA"/>
              </w:rPr>
              <w:t> </w:t>
            </w:r>
            <w:r w:rsidR="00D876F6" w:rsidRPr="00D876F6">
              <w:rPr>
                <w:color w:val="000000"/>
                <w:lang w:eastAsia="en-CA"/>
              </w:rPr>
              <w:t>4.0</w:t>
            </w:r>
            <w:r w:rsidR="004E69FC">
              <w:rPr>
                <w:color w:val="000000"/>
                <w:lang w:eastAsia="en-CA"/>
              </w:rPr>
              <w:t>7</w:t>
            </w:r>
          </w:p>
        </w:tc>
      </w:tr>
      <w:tr w:rsidR="00055992" w14:paraId="4A0141EA"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95D219E" w14:textId="77777777" w:rsidR="00055992" w:rsidRDefault="00055992" w:rsidP="004602AD">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4DF6A63" w14:textId="77777777" w:rsidR="00055992" w:rsidRPr="000C20E3" w:rsidRDefault="00D876F6" w:rsidP="004602AD">
            <w:pPr>
              <w:rPr>
                <w:i/>
                <w:iCs/>
                <w:color w:val="000000"/>
                <w:lang w:eastAsia="en-CA"/>
              </w:rPr>
            </w:pPr>
            <w:r w:rsidRPr="008C0385">
              <w:rPr>
                <w:spacing w:val="-1"/>
              </w:rPr>
              <w:t>September</w:t>
            </w:r>
            <w:r w:rsidRPr="008C0385">
              <w:rPr>
                <w:spacing w:val="1"/>
              </w:rPr>
              <w:t xml:space="preserve"> </w:t>
            </w:r>
            <w:r w:rsidRPr="008C0385">
              <w:rPr>
                <w:spacing w:val="-1"/>
              </w:rPr>
              <w:t>2000</w:t>
            </w:r>
          </w:p>
        </w:tc>
      </w:tr>
      <w:tr w:rsidR="005E4CDB" w14:paraId="30FD8038"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D4A81B4" w14:textId="77777777" w:rsidR="005E4CDB" w:rsidRDefault="005E4CDB" w:rsidP="004602AD">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E5EAC1C" w14:textId="77777777" w:rsidR="005E4CDB" w:rsidRDefault="00992936" w:rsidP="004602AD">
            <w:pPr>
              <w:rPr>
                <w:color w:val="000000"/>
                <w:lang w:eastAsia="en-CA"/>
              </w:rPr>
            </w:pPr>
            <w:r>
              <w:rPr>
                <w:color w:val="000000"/>
                <w:lang w:eastAsia="en-CA"/>
              </w:rPr>
              <w:t xml:space="preserve">January </w:t>
            </w:r>
            <w:r w:rsidRPr="004602AD">
              <w:rPr>
                <w:color w:val="000000"/>
                <w:lang w:eastAsia="en-CA"/>
              </w:rPr>
              <w:t>202</w:t>
            </w:r>
            <w:r>
              <w:rPr>
                <w:color w:val="000000"/>
                <w:lang w:eastAsia="en-CA"/>
              </w:rPr>
              <w:t>3</w:t>
            </w:r>
          </w:p>
        </w:tc>
      </w:tr>
      <w:tr w:rsidR="00055992" w14:paraId="44DBA692"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82CBA37" w14:textId="77777777" w:rsidR="00055992" w:rsidRDefault="00055992" w:rsidP="004602AD">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6F0899A" w14:textId="77777777" w:rsidR="00055992" w:rsidRPr="00D876F6" w:rsidRDefault="005E785B" w:rsidP="004602AD">
            <w:pPr>
              <w:rPr>
                <w:color w:val="000000"/>
                <w:lang w:eastAsia="en-CA"/>
              </w:rPr>
            </w:pPr>
            <w:r>
              <w:rPr>
                <w:color w:val="000000"/>
                <w:lang w:eastAsia="en-CA"/>
              </w:rPr>
              <w:t xml:space="preserve">April 2018, </w:t>
            </w:r>
            <w:r w:rsidR="00992936">
              <w:rPr>
                <w:color w:val="000000"/>
                <w:lang w:eastAsia="en-CA"/>
              </w:rPr>
              <w:t xml:space="preserve">January </w:t>
            </w:r>
            <w:r w:rsidR="00992936" w:rsidRPr="004602AD">
              <w:rPr>
                <w:color w:val="000000"/>
                <w:lang w:eastAsia="en-CA"/>
              </w:rPr>
              <w:t>202</w:t>
            </w:r>
            <w:r w:rsidR="00992936">
              <w:rPr>
                <w:color w:val="000000"/>
                <w:lang w:eastAsia="en-CA"/>
              </w:rPr>
              <w:t>3</w:t>
            </w:r>
          </w:p>
        </w:tc>
      </w:tr>
      <w:tr w:rsidR="00055992" w14:paraId="0038B07B"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9920FC6" w14:textId="77777777" w:rsidR="00055992" w:rsidRDefault="00055992" w:rsidP="004602AD">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373E583" w14:textId="624D3CF3" w:rsidR="00055992" w:rsidRPr="00D876F6" w:rsidRDefault="00314D17" w:rsidP="004602AD">
            <w:pPr>
              <w:rPr>
                <w:color w:val="000000"/>
                <w:lang w:eastAsia="en-CA"/>
              </w:rPr>
            </w:pPr>
            <w:r>
              <w:rPr>
                <w:color w:val="000000"/>
                <w:lang w:eastAsia="en-CA"/>
              </w:rPr>
              <w:t>February 2023</w:t>
            </w:r>
          </w:p>
        </w:tc>
      </w:tr>
      <w:tr w:rsidR="00055992" w14:paraId="16C18311"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9D702A7" w14:textId="77777777" w:rsidR="00055992" w:rsidRDefault="00055992" w:rsidP="004602AD">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88D7B56" w14:textId="77777777" w:rsidR="00055992" w:rsidRPr="00E20878" w:rsidRDefault="002B7243" w:rsidP="004602AD">
            <w:pPr>
              <w:rPr>
                <w:lang w:eastAsia="en-CA"/>
              </w:rPr>
            </w:pPr>
            <w:r w:rsidRPr="00E20878">
              <w:rPr>
                <w:lang w:eastAsia="en-CA"/>
              </w:rPr>
              <w:t>By-Law No. 1, 10(f)</w:t>
            </w:r>
          </w:p>
        </w:tc>
      </w:tr>
      <w:tr w:rsidR="00055992" w14:paraId="64F674AE"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8CDF3A7" w14:textId="77777777" w:rsidR="00055992" w:rsidRDefault="00055992" w:rsidP="004602AD">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009044B" w14:textId="77777777" w:rsidR="00055992" w:rsidRPr="001656A3" w:rsidRDefault="00055992" w:rsidP="004602AD">
            <w:pPr>
              <w:rPr>
                <w:i/>
                <w:iCs/>
                <w:color w:val="000000"/>
                <w:lang w:eastAsia="en-CA"/>
              </w:rPr>
            </w:pPr>
            <w:r>
              <w:rPr>
                <w:color w:val="000000"/>
                <w:lang w:eastAsia="en-CA"/>
              </w:rPr>
              <w:t> </w:t>
            </w:r>
            <w:r w:rsidR="00D876F6">
              <w:rPr>
                <w:color w:val="000000"/>
                <w:lang w:eastAsia="en-CA"/>
              </w:rPr>
              <w:t>145</w:t>
            </w:r>
          </w:p>
        </w:tc>
      </w:tr>
      <w:tr w:rsidR="00055992" w14:paraId="3CA77667"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DE72355" w14:textId="77777777" w:rsidR="00055992" w:rsidRDefault="00055992" w:rsidP="004602AD">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74351D8" w14:textId="77777777" w:rsidR="00055992" w:rsidRPr="00D876F6" w:rsidRDefault="00055992" w:rsidP="004602AD">
            <w:pPr>
              <w:rPr>
                <w:color w:val="000000"/>
                <w:lang w:eastAsia="en-CA"/>
              </w:rPr>
            </w:pPr>
            <w:r>
              <w:rPr>
                <w:color w:val="000000"/>
                <w:lang w:eastAsia="en-CA"/>
              </w:rPr>
              <w:t> </w:t>
            </w:r>
            <w:r w:rsidRPr="00D876F6">
              <w:rPr>
                <w:color w:val="000000"/>
                <w:lang w:eastAsia="en-CA"/>
              </w:rPr>
              <w:t>Board of Directors</w:t>
            </w:r>
          </w:p>
        </w:tc>
      </w:tr>
    </w:tbl>
    <w:p w14:paraId="7F762A53" w14:textId="77777777" w:rsidR="00055992" w:rsidRDefault="00055992" w:rsidP="00055992">
      <w:pPr>
        <w:rPr>
          <w:rFonts w:ascii="Times New Roman" w:eastAsia="Times New Roman" w:hAnsi="Times New Roman" w:cs="Times New Roman"/>
          <w:sz w:val="20"/>
          <w:szCs w:val="20"/>
        </w:rPr>
      </w:pPr>
    </w:p>
    <w:p w14:paraId="7342BB58" w14:textId="77777777" w:rsidR="00055992" w:rsidRPr="008C0385" w:rsidRDefault="00D876F6" w:rsidP="00055992">
      <w:pPr>
        <w:pStyle w:val="Heading2"/>
        <w:tabs>
          <w:tab w:val="left" w:pos="540"/>
        </w:tabs>
        <w:spacing w:before="72"/>
        <w:ind w:left="90"/>
        <w:rPr>
          <w:rFonts w:asciiTheme="minorHAnsi" w:eastAsia="Arial" w:hAnsiTheme="minorHAnsi" w:cs="Arial"/>
          <w:b w:val="0"/>
          <w:bCs w:val="0"/>
        </w:rPr>
      </w:pPr>
      <w:bookmarkStart w:id="25" w:name="_Toc128553763"/>
      <w:r>
        <w:rPr>
          <w:rFonts w:asciiTheme="minorHAnsi" w:hAnsiTheme="minorHAnsi"/>
          <w:spacing w:val="-1"/>
          <w:w w:val="95"/>
        </w:rPr>
        <w:t>4.0</w:t>
      </w:r>
      <w:r w:rsidR="004E69FC">
        <w:rPr>
          <w:rFonts w:asciiTheme="minorHAnsi" w:hAnsiTheme="minorHAnsi"/>
          <w:spacing w:val="-1"/>
          <w:w w:val="95"/>
        </w:rPr>
        <w:t>7</w:t>
      </w:r>
      <w:proofErr w:type="gramStart"/>
      <w:r w:rsidR="00055992" w:rsidRPr="008C0385">
        <w:rPr>
          <w:rFonts w:asciiTheme="minorHAnsi" w:hAnsiTheme="minorHAnsi"/>
          <w:spacing w:val="-1"/>
          <w:w w:val="95"/>
        </w:rPr>
        <w:tab/>
      </w:r>
      <w:r w:rsidR="001B0FA4">
        <w:rPr>
          <w:rFonts w:asciiTheme="minorHAnsi" w:hAnsiTheme="minorHAnsi"/>
          <w:spacing w:val="-1"/>
          <w:w w:val="95"/>
        </w:rPr>
        <w:t xml:space="preserve">  </w:t>
      </w:r>
      <w:r w:rsidR="00055992" w:rsidRPr="008C0385">
        <w:rPr>
          <w:rFonts w:asciiTheme="minorHAnsi" w:hAnsiTheme="minorHAnsi"/>
          <w:spacing w:val="-1"/>
        </w:rPr>
        <w:t>CONFLICT</w:t>
      </w:r>
      <w:proofErr w:type="gramEnd"/>
      <w:r w:rsidR="00055992" w:rsidRPr="008C0385">
        <w:rPr>
          <w:rFonts w:asciiTheme="minorHAnsi" w:hAnsiTheme="minorHAnsi"/>
          <w:spacing w:val="-2"/>
        </w:rPr>
        <w:t xml:space="preserve"> </w:t>
      </w:r>
      <w:r w:rsidR="00055992" w:rsidRPr="008C0385">
        <w:rPr>
          <w:rFonts w:asciiTheme="minorHAnsi" w:hAnsiTheme="minorHAnsi"/>
        </w:rPr>
        <w:t>OF</w:t>
      </w:r>
      <w:r w:rsidR="00055992" w:rsidRPr="008C0385">
        <w:rPr>
          <w:rFonts w:asciiTheme="minorHAnsi" w:hAnsiTheme="minorHAnsi"/>
          <w:spacing w:val="-2"/>
        </w:rPr>
        <w:t xml:space="preserve"> </w:t>
      </w:r>
      <w:r w:rsidR="00055992" w:rsidRPr="008C0385">
        <w:rPr>
          <w:rFonts w:asciiTheme="minorHAnsi" w:hAnsiTheme="minorHAnsi"/>
          <w:spacing w:val="-1"/>
        </w:rPr>
        <w:t>INTEREST</w:t>
      </w:r>
      <w:bookmarkEnd w:id="25"/>
    </w:p>
    <w:p w14:paraId="621A0F49" w14:textId="77777777" w:rsidR="00055992" w:rsidRPr="008C0385" w:rsidRDefault="00055992" w:rsidP="00055992">
      <w:pPr>
        <w:spacing w:before="3"/>
        <w:ind w:left="90"/>
        <w:rPr>
          <w:rFonts w:eastAsia="Arial" w:cs="Arial"/>
          <w:b/>
          <w:bCs/>
          <w:sz w:val="29"/>
          <w:szCs w:val="29"/>
        </w:rPr>
      </w:pPr>
    </w:p>
    <w:p w14:paraId="1CC94827" w14:textId="77777777" w:rsidR="00D876F6" w:rsidRDefault="00055992" w:rsidP="00D876F6">
      <w:pPr>
        <w:pStyle w:val="BodyText"/>
        <w:ind w:left="90" w:firstLine="0"/>
        <w:rPr>
          <w:rFonts w:asciiTheme="minorHAnsi" w:hAnsiTheme="minorHAnsi"/>
          <w:spacing w:val="52"/>
        </w:rPr>
      </w:pPr>
      <w:r w:rsidRPr="008C0385">
        <w:rPr>
          <w:rFonts w:asciiTheme="minorHAnsi" w:hAnsiTheme="minorHAnsi"/>
        </w:rPr>
        <w:t>A</w:t>
      </w:r>
      <w:r w:rsidRPr="008C0385">
        <w:rPr>
          <w:rFonts w:asciiTheme="minorHAnsi" w:hAnsiTheme="minorHAnsi"/>
          <w:spacing w:val="-1"/>
        </w:rPr>
        <w:t xml:space="preserve"> conflict</w:t>
      </w:r>
      <w:r w:rsidRPr="008C0385">
        <w:rPr>
          <w:rFonts w:asciiTheme="minorHAnsi" w:hAnsiTheme="minorHAnsi"/>
          <w:spacing w:val="1"/>
        </w:rPr>
        <w:t xml:space="preserve"> </w:t>
      </w:r>
      <w:r w:rsidRPr="008C0385">
        <w:rPr>
          <w:rFonts w:asciiTheme="minorHAnsi" w:hAnsiTheme="minorHAnsi"/>
          <w:spacing w:val="-2"/>
        </w:rPr>
        <w:t>of</w:t>
      </w:r>
      <w:r w:rsidRPr="008C0385">
        <w:rPr>
          <w:rFonts w:asciiTheme="minorHAnsi" w:hAnsiTheme="minorHAnsi"/>
        </w:rPr>
        <w:t xml:space="preserve"> </w:t>
      </w:r>
      <w:r w:rsidRPr="008C0385">
        <w:rPr>
          <w:rFonts w:asciiTheme="minorHAnsi" w:hAnsiTheme="minorHAnsi"/>
          <w:spacing w:val="-1"/>
        </w:rPr>
        <w:t>interest</w:t>
      </w:r>
      <w:r w:rsidRPr="008C0385">
        <w:rPr>
          <w:rFonts w:asciiTheme="minorHAnsi" w:hAnsiTheme="minorHAnsi"/>
          <w:spacing w:val="1"/>
        </w:rPr>
        <w:t xml:space="preserve"> </w:t>
      </w:r>
      <w:r w:rsidRPr="008C0385">
        <w:rPr>
          <w:rFonts w:asciiTheme="minorHAnsi" w:hAnsiTheme="minorHAnsi"/>
          <w:spacing w:val="-1"/>
        </w:rPr>
        <w:t>occurs</w:t>
      </w:r>
      <w:r w:rsidRPr="008C0385">
        <w:rPr>
          <w:rFonts w:asciiTheme="minorHAnsi" w:hAnsiTheme="minorHAnsi"/>
          <w:spacing w:val="-2"/>
        </w:rPr>
        <w:t xml:space="preserve"> </w:t>
      </w:r>
      <w:r w:rsidRPr="008C0385">
        <w:rPr>
          <w:rFonts w:asciiTheme="minorHAnsi" w:hAnsiTheme="minorHAnsi"/>
          <w:spacing w:val="-1"/>
        </w:rPr>
        <w:t>when</w:t>
      </w:r>
      <w:r w:rsidRPr="008C0385">
        <w:rPr>
          <w:rFonts w:asciiTheme="minorHAnsi" w:hAnsiTheme="minorHAnsi"/>
        </w:rPr>
        <w:t xml:space="preserve"> a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2"/>
        </w:rPr>
        <w:t>member</w:t>
      </w:r>
      <w:r w:rsidRPr="008C0385">
        <w:rPr>
          <w:rFonts w:asciiTheme="minorHAnsi" w:hAnsiTheme="minorHAnsi"/>
          <w:spacing w:val="1"/>
        </w:rPr>
        <w:t xml:space="preserve"> </w:t>
      </w:r>
      <w:r w:rsidRPr="008C0385">
        <w:rPr>
          <w:rFonts w:asciiTheme="minorHAnsi" w:hAnsiTheme="minorHAnsi"/>
        </w:rPr>
        <w:t xml:space="preserve">or </w:t>
      </w:r>
      <w:r>
        <w:rPr>
          <w:rFonts w:asciiTheme="minorHAnsi" w:hAnsiTheme="minorHAnsi"/>
          <w:spacing w:val="-1"/>
        </w:rPr>
        <w:t>their</w:t>
      </w:r>
      <w:r w:rsidRPr="008C0385">
        <w:rPr>
          <w:rFonts w:asciiTheme="minorHAnsi" w:hAnsiTheme="minorHAnsi"/>
          <w:spacing w:val="-2"/>
        </w:rPr>
        <w:t xml:space="preserve"> </w:t>
      </w:r>
      <w:r w:rsidRPr="008C0385">
        <w:rPr>
          <w:rFonts w:asciiTheme="minorHAnsi" w:hAnsiTheme="minorHAnsi"/>
          <w:spacing w:val="-1"/>
        </w:rPr>
        <w:t>immediate</w:t>
      </w:r>
      <w:r w:rsidRPr="008C0385">
        <w:rPr>
          <w:rFonts w:asciiTheme="minorHAnsi" w:hAnsiTheme="minorHAnsi"/>
          <w:spacing w:val="-2"/>
        </w:rPr>
        <w:t xml:space="preserve"> </w:t>
      </w:r>
      <w:r w:rsidRPr="008C0385">
        <w:rPr>
          <w:rFonts w:asciiTheme="minorHAnsi" w:hAnsiTheme="minorHAnsi"/>
          <w:spacing w:val="-1"/>
        </w:rPr>
        <w:t>family</w:t>
      </w:r>
      <w:r w:rsidRPr="008C0385">
        <w:rPr>
          <w:rFonts w:asciiTheme="minorHAnsi" w:hAnsiTheme="minorHAnsi"/>
          <w:spacing w:val="-3"/>
        </w:rPr>
        <w:t xml:space="preserve"> </w:t>
      </w:r>
      <w:r w:rsidRPr="008C0385">
        <w:rPr>
          <w:rFonts w:asciiTheme="minorHAnsi" w:hAnsiTheme="minorHAnsi"/>
          <w:spacing w:val="-1"/>
        </w:rPr>
        <w:t>could</w:t>
      </w:r>
      <w:r w:rsidRPr="008C0385">
        <w:rPr>
          <w:rFonts w:asciiTheme="minorHAnsi" w:hAnsiTheme="minorHAnsi"/>
        </w:rPr>
        <w:t xml:space="preserve"> </w:t>
      </w:r>
      <w:r w:rsidRPr="008C0385">
        <w:rPr>
          <w:rFonts w:asciiTheme="minorHAnsi" w:hAnsiTheme="minorHAnsi"/>
          <w:spacing w:val="-1"/>
        </w:rPr>
        <w:t>benefit</w:t>
      </w:r>
      <w:r w:rsidRPr="008C0385">
        <w:rPr>
          <w:rFonts w:asciiTheme="minorHAnsi" w:hAnsiTheme="minorHAnsi"/>
          <w:spacing w:val="-2"/>
        </w:rPr>
        <w:t xml:space="preserve"> </w:t>
      </w:r>
      <w:r w:rsidRPr="008C0385">
        <w:rPr>
          <w:rFonts w:asciiTheme="minorHAnsi" w:hAnsiTheme="minorHAnsi"/>
          <w:spacing w:val="-1"/>
        </w:rPr>
        <w:t>personally</w:t>
      </w:r>
      <w:r w:rsidRPr="008C0385">
        <w:rPr>
          <w:rFonts w:asciiTheme="minorHAnsi" w:hAnsiTheme="minorHAnsi"/>
          <w:spacing w:val="79"/>
        </w:rPr>
        <w:t xml:space="preserve"> </w:t>
      </w:r>
      <w:r w:rsidRPr="008C0385">
        <w:rPr>
          <w:rFonts w:asciiTheme="minorHAnsi" w:hAnsiTheme="minorHAnsi"/>
        </w:rPr>
        <w:t>from</w:t>
      </w:r>
      <w:r w:rsidRPr="008C0385">
        <w:rPr>
          <w:rFonts w:asciiTheme="minorHAnsi" w:hAnsiTheme="minorHAnsi"/>
          <w:spacing w:val="-4"/>
        </w:rPr>
        <w:t xml:space="preserve"> </w:t>
      </w:r>
      <w:r w:rsidRPr="008C0385">
        <w:rPr>
          <w:rFonts w:asciiTheme="minorHAnsi" w:hAnsiTheme="minorHAnsi"/>
        </w:rPr>
        <w:t xml:space="preserve">a </w:t>
      </w:r>
      <w:r w:rsidRPr="008C0385">
        <w:rPr>
          <w:rFonts w:asciiTheme="minorHAnsi" w:hAnsiTheme="minorHAnsi"/>
          <w:spacing w:val="-1"/>
        </w:rPr>
        <w:t>decision</w:t>
      </w:r>
      <w:r w:rsidRPr="008C0385">
        <w:rPr>
          <w:rFonts w:asciiTheme="minorHAnsi" w:hAnsiTheme="minorHAnsi"/>
        </w:rPr>
        <w:t xml:space="preserve"> </w:t>
      </w:r>
      <w:r w:rsidRPr="008C0385">
        <w:rPr>
          <w:rFonts w:asciiTheme="minorHAnsi" w:hAnsiTheme="minorHAnsi"/>
          <w:spacing w:val="-1"/>
        </w:rPr>
        <w:t>that</w:t>
      </w:r>
      <w:r w:rsidRPr="008C0385">
        <w:rPr>
          <w:rFonts w:asciiTheme="minorHAnsi" w:hAnsiTheme="minorHAnsi"/>
          <w:spacing w:val="-2"/>
        </w:rPr>
        <w:t xml:space="preserve"> </w:t>
      </w:r>
      <w:r w:rsidRPr="008C0385">
        <w:rPr>
          <w:rFonts w:asciiTheme="minorHAnsi" w:hAnsiTheme="minorHAnsi"/>
        </w:rPr>
        <w:t xml:space="preserve">is </w:t>
      </w:r>
      <w:r w:rsidRPr="008C0385">
        <w:rPr>
          <w:rFonts w:asciiTheme="minorHAnsi" w:hAnsiTheme="minorHAnsi"/>
          <w:spacing w:val="-2"/>
        </w:rPr>
        <w:t>made.</w:t>
      </w:r>
      <w:r w:rsidRPr="008C0385">
        <w:rPr>
          <w:rFonts w:asciiTheme="minorHAnsi" w:hAnsiTheme="minorHAnsi"/>
        </w:rPr>
        <w:t xml:space="preserve"> </w:t>
      </w:r>
      <w:r>
        <w:rPr>
          <w:rFonts w:asciiTheme="minorHAnsi" w:hAnsiTheme="minorHAnsi"/>
        </w:rPr>
        <w:t xml:space="preserve"> </w:t>
      </w:r>
      <w:r w:rsidRPr="008C0385">
        <w:rPr>
          <w:rFonts w:asciiTheme="minorHAnsi" w:hAnsiTheme="minorHAnsi"/>
        </w:rPr>
        <w:t xml:space="preserve">An </w:t>
      </w:r>
      <w:r w:rsidRPr="008C0385">
        <w:rPr>
          <w:rFonts w:asciiTheme="minorHAnsi" w:hAnsiTheme="minorHAnsi"/>
          <w:spacing w:val="-1"/>
        </w:rPr>
        <w:t>immediate</w:t>
      </w:r>
      <w:r w:rsidRPr="008C0385">
        <w:rPr>
          <w:rFonts w:asciiTheme="minorHAnsi" w:hAnsiTheme="minorHAnsi"/>
        </w:rPr>
        <w:t xml:space="preserve"> </w:t>
      </w:r>
      <w:r w:rsidRPr="008C0385">
        <w:rPr>
          <w:rFonts w:asciiTheme="minorHAnsi" w:hAnsiTheme="minorHAnsi"/>
          <w:spacing w:val="-1"/>
        </w:rPr>
        <w:t>family</w:t>
      </w:r>
      <w:r w:rsidRPr="008C0385">
        <w:rPr>
          <w:rFonts w:asciiTheme="minorHAnsi" w:hAnsiTheme="minorHAnsi"/>
          <w:spacing w:val="-3"/>
        </w:rPr>
        <w:t xml:space="preserve"> </w:t>
      </w:r>
      <w:r w:rsidRPr="008C0385">
        <w:rPr>
          <w:rFonts w:asciiTheme="minorHAnsi" w:hAnsiTheme="minorHAnsi"/>
          <w:spacing w:val="-1"/>
        </w:rPr>
        <w:t>member</w:t>
      </w:r>
      <w:r w:rsidRPr="008C0385">
        <w:rPr>
          <w:rFonts w:asciiTheme="minorHAnsi" w:hAnsiTheme="minorHAnsi"/>
          <w:spacing w:val="1"/>
        </w:rPr>
        <w:t xml:space="preserve"> </w:t>
      </w:r>
      <w:r w:rsidRPr="008C0385">
        <w:rPr>
          <w:rFonts w:asciiTheme="minorHAnsi" w:hAnsiTheme="minorHAnsi"/>
          <w:spacing w:val="-1"/>
        </w:rPr>
        <w:t>includes</w:t>
      </w:r>
      <w:r w:rsidRPr="008C0385">
        <w:rPr>
          <w:rFonts w:asciiTheme="minorHAnsi" w:hAnsiTheme="minorHAnsi"/>
          <w:spacing w:val="-2"/>
        </w:rPr>
        <w:t xml:space="preserve"> </w:t>
      </w:r>
      <w:r w:rsidRPr="008C0385">
        <w:rPr>
          <w:rFonts w:asciiTheme="minorHAnsi" w:hAnsiTheme="minorHAnsi"/>
        </w:rPr>
        <w:t xml:space="preserve">a </w:t>
      </w:r>
      <w:r w:rsidRPr="008C0385">
        <w:rPr>
          <w:rFonts w:asciiTheme="minorHAnsi" w:hAnsiTheme="minorHAnsi"/>
          <w:spacing w:val="-1"/>
        </w:rPr>
        <w:t>spouse,</w:t>
      </w:r>
      <w:r w:rsidRPr="008C0385">
        <w:rPr>
          <w:rFonts w:asciiTheme="minorHAnsi" w:hAnsiTheme="minorHAnsi"/>
        </w:rPr>
        <w:t xml:space="preserve"> </w:t>
      </w:r>
      <w:proofErr w:type="gramStart"/>
      <w:r w:rsidRPr="008C0385">
        <w:rPr>
          <w:rFonts w:asciiTheme="minorHAnsi" w:hAnsiTheme="minorHAnsi"/>
          <w:spacing w:val="-1"/>
        </w:rPr>
        <w:t>parent</w:t>
      </w:r>
      <w:proofErr w:type="gramEnd"/>
      <w:r w:rsidRPr="008C0385">
        <w:rPr>
          <w:rFonts w:asciiTheme="minorHAnsi" w:hAnsiTheme="minorHAnsi"/>
          <w:spacing w:val="-2"/>
        </w:rPr>
        <w:t xml:space="preserve"> </w:t>
      </w:r>
      <w:r w:rsidRPr="008C0385">
        <w:rPr>
          <w:rFonts w:asciiTheme="minorHAnsi" w:hAnsiTheme="minorHAnsi"/>
        </w:rPr>
        <w:t xml:space="preserve">or </w:t>
      </w:r>
      <w:r w:rsidRPr="008C0385">
        <w:rPr>
          <w:rFonts w:asciiTheme="minorHAnsi" w:hAnsiTheme="minorHAnsi"/>
          <w:spacing w:val="-1"/>
        </w:rPr>
        <w:t>child(ren)</w:t>
      </w:r>
      <w:r w:rsidRPr="008C0385">
        <w:rPr>
          <w:rFonts w:asciiTheme="minorHAnsi" w:hAnsiTheme="minorHAnsi"/>
        </w:rPr>
        <w:t xml:space="preserve"> of</w:t>
      </w:r>
      <w:r w:rsidRPr="008C0385">
        <w:rPr>
          <w:rFonts w:asciiTheme="minorHAnsi" w:hAnsiTheme="minorHAnsi"/>
          <w:spacing w:val="-1"/>
        </w:rPr>
        <w:t xml:space="preserve"> the</w:t>
      </w:r>
      <w:r w:rsidRPr="008C0385">
        <w:rPr>
          <w:rFonts w:asciiTheme="minorHAnsi" w:hAnsiTheme="minorHAnsi"/>
          <w:spacing w:val="63"/>
        </w:rPr>
        <w:t xml:space="preserve"> </w:t>
      </w:r>
      <w:r w:rsidRPr="008C0385">
        <w:rPr>
          <w:rFonts w:asciiTheme="minorHAnsi" w:hAnsiTheme="minorHAnsi"/>
          <w:spacing w:val="-1"/>
        </w:rPr>
        <w:t>elected</w:t>
      </w:r>
      <w:r w:rsidRPr="008C0385">
        <w:rPr>
          <w:rFonts w:asciiTheme="minorHAnsi" w:hAnsiTheme="minorHAnsi"/>
          <w:spacing w:val="-2"/>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member.</w:t>
      </w:r>
      <w:r w:rsidRPr="008C0385">
        <w:rPr>
          <w:rFonts w:asciiTheme="minorHAnsi" w:hAnsiTheme="minorHAnsi"/>
        </w:rPr>
        <w:t xml:space="preserve"> </w:t>
      </w:r>
      <w:r>
        <w:rPr>
          <w:rFonts w:asciiTheme="minorHAnsi" w:hAnsiTheme="minorHAnsi"/>
        </w:rPr>
        <w:t xml:space="preserve"> </w:t>
      </w:r>
      <w:r w:rsidRPr="008C0385">
        <w:rPr>
          <w:rFonts w:asciiTheme="minorHAnsi" w:hAnsiTheme="minorHAnsi"/>
        </w:rPr>
        <w:t xml:space="preserve">A conflict of interest will be considered inappropriate where such a situation would, in the opinion of the board, influence or would have the appearance of </w:t>
      </w:r>
      <w:r w:rsidR="001B0FA4">
        <w:rPr>
          <w:rFonts w:asciiTheme="minorHAnsi" w:hAnsiTheme="minorHAnsi"/>
        </w:rPr>
        <w:t>influencing the conduct or judg</w:t>
      </w:r>
      <w:r w:rsidRPr="008C0385">
        <w:rPr>
          <w:rFonts w:asciiTheme="minorHAnsi" w:hAnsiTheme="minorHAnsi"/>
        </w:rPr>
        <w:t xml:space="preserve">ment of any director, officer, employee or volunteer of Langs. </w:t>
      </w:r>
      <w:r w:rsidRPr="008C0385">
        <w:rPr>
          <w:rFonts w:asciiTheme="minorHAnsi" w:hAnsiTheme="minorHAnsi"/>
          <w:spacing w:val="-1"/>
        </w:rPr>
        <w:t>Members</w:t>
      </w:r>
      <w:r w:rsidRPr="008C0385">
        <w:rPr>
          <w:rFonts w:asciiTheme="minorHAnsi" w:hAnsiTheme="minorHAnsi"/>
        </w:rPr>
        <w:t xml:space="preserve"> </w:t>
      </w:r>
      <w:r w:rsidRPr="008C0385">
        <w:rPr>
          <w:rFonts w:asciiTheme="minorHAnsi" w:hAnsiTheme="minorHAnsi"/>
          <w:spacing w:val="-1"/>
        </w:rPr>
        <w:t>should</w:t>
      </w:r>
      <w:r w:rsidRPr="008C0385">
        <w:rPr>
          <w:rFonts w:asciiTheme="minorHAnsi" w:hAnsiTheme="minorHAnsi"/>
        </w:rPr>
        <w:t xml:space="preserve"> </w:t>
      </w:r>
      <w:r w:rsidRPr="008C0385">
        <w:rPr>
          <w:rFonts w:asciiTheme="minorHAnsi" w:hAnsiTheme="minorHAnsi"/>
          <w:spacing w:val="-1"/>
        </w:rPr>
        <w:t>disclose</w:t>
      </w:r>
      <w:r w:rsidRPr="008C0385">
        <w:rPr>
          <w:rFonts w:asciiTheme="minorHAnsi" w:hAnsiTheme="minorHAnsi"/>
          <w:spacing w:val="-2"/>
        </w:rPr>
        <w:t xml:space="preserve"> </w:t>
      </w:r>
      <w:r w:rsidRPr="008C0385">
        <w:rPr>
          <w:rFonts w:asciiTheme="minorHAnsi" w:hAnsiTheme="minorHAnsi"/>
        </w:rPr>
        <w:t>their</w:t>
      </w:r>
      <w:r w:rsidRPr="008C0385">
        <w:rPr>
          <w:rFonts w:asciiTheme="minorHAnsi" w:hAnsiTheme="minorHAnsi"/>
          <w:spacing w:val="-2"/>
        </w:rPr>
        <w:t xml:space="preserve"> </w:t>
      </w:r>
      <w:r w:rsidRPr="008C0385">
        <w:rPr>
          <w:rFonts w:asciiTheme="minorHAnsi" w:hAnsiTheme="minorHAnsi"/>
          <w:spacing w:val="-1"/>
        </w:rPr>
        <w:t>involvements</w:t>
      </w:r>
      <w:r w:rsidRPr="008C0385">
        <w:rPr>
          <w:rFonts w:asciiTheme="minorHAnsi" w:hAnsiTheme="minorHAnsi"/>
        </w:rPr>
        <w:t xml:space="preserve"> with </w:t>
      </w:r>
      <w:r w:rsidRPr="008C0385">
        <w:rPr>
          <w:rFonts w:asciiTheme="minorHAnsi" w:hAnsiTheme="minorHAnsi"/>
          <w:spacing w:val="-1"/>
        </w:rPr>
        <w:t>other</w:t>
      </w:r>
      <w:r w:rsidRPr="008C0385">
        <w:rPr>
          <w:rFonts w:asciiTheme="minorHAnsi" w:hAnsiTheme="minorHAnsi"/>
        </w:rPr>
        <w:t xml:space="preserve"> </w:t>
      </w:r>
      <w:r w:rsidRPr="008C0385">
        <w:rPr>
          <w:rFonts w:asciiTheme="minorHAnsi" w:hAnsiTheme="minorHAnsi"/>
          <w:spacing w:val="-1"/>
        </w:rPr>
        <w:t>organization</w:t>
      </w:r>
      <w:r>
        <w:rPr>
          <w:rFonts w:asciiTheme="minorHAnsi" w:hAnsiTheme="minorHAnsi"/>
          <w:spacing w:val="-1"/>
        </w:rPr>
        <w:t>s</w:t>
      </w:r>
      <w:r w:rsidRPr="008C0385">
        <w:rPr>
          <w:rFonts w:asciiTheme="minorHAnsi" w:hAnsiTheme="minorHAnsi"/>
          <w:spacing w:val="-1"/>
        </w:rPr>
        <w:t>,</w:t>
      </w:r>
      <w:r w:rsidRPr="008C0385">
        <w:rPr>
          <w:rFonts w:asciiTheme="minorHAnsi" w:hAnsiTheme="minorHAnsi"/>
        </w:rPr>
        <w:t xml:space="preserve"> </w:t>
      </w:r>
      <w:r w:rsidRPr="008C0385">
        <w:rPr>
          <w:rFonts w:asciiTheme="minorHAnsi" w:hAnsiTheme="minorHAnsi"/>
          <w:spacing w:val="-1"/>
        </w:rPr>
        <w:t>vendor</w:t>
      </w:r>
      <w:r>
        <w:rPr>
          <w:rFonts w:asciiTheme="minorHAnsi" w:hAnsiTheme="minorHAnsi"/>
          <w:spacing w:val="-1"/>
        </w:rPr>
        <w:t>s</w:t>
      </w:r>
      <w:r w:rsidRPr="008C0385">
        <w:rPr>
          <w:rFonts w:asciiTheme="minorHAnsi" w:hAnsiTheme="minorHAnsi"/>
          <w:spacing w:val="-1"/>
        </w:rPr>
        <w:t>,</w:t>
      </w:r>
      <w:r w:rsidRPr="008C0385">
        <w:rPr>
          <w:rFonts w:asciiTheme="minorHAnsi" w:hAnsiTheme="minorHAnsi"/>
        </w:rPr>
        <w:t xml:space="preserve"> or</w:t>
      </w:r>
      <w:r w:rsidRPr="008C0385">
        <w:rPr>
          <w:rFonts w:asciiTheme="minorHAnsi" w:hAnsiTheme="minorHAnsi"/>
          <w:spacing w:val="63"/>
        </w:rPr>
        <w:t xml:space="preserve"> </w:t>
      </w:r>
      <w:r w:rsidRPr="008C0385">
        <w:rPr>
          <w:rFonts w:asciiTheme="minorHAnsi" w:hAnsiTheme="minorHAnsi"/>
        </w:rPr>
        <w:t>any</w:t>
      </w:r>
      <w:r w:rsidRPr="008C0385">
        <w:rPr>
          <w:rFonts w:asciiTheme="minorHAnsi" w:hAnsiTheme="minorHAnsi"/>
          <w:spacing w:val="-2"/>
        </w:rPr>
        <w:t xml:space="preserve"> </w:t>
      </w:r>
      <w:r w:rsidRPr="008C0385">
        <w:rPr>
          <w:rFonts w:asciiTheme="minorHAnsi" w:hAnsiTheme="minorHAnsi"/>
          <w:spacing w:val="-1"/>
        </w:rPr>
        <w:t>association</w:t>
      </w:r>
      <w:r w:rsidRPr="008C0385">
        <w:rPr>
          <w:rFonts w:asciiTheme="minorHAnsi" w:hAnsiTheme="minorHAnsi"/>
        </w:rPr>
        <w:t xml:space="preserve"> </w:t>
      </w:r>
      <w:r w:rsidRPr="008C0385">
        <w:rPr>
          <w:rFonts w:asciiTheme="minorHAnsi" w:hAnsiTheme="minorHAnsi"/>
          <w:spacing w:val="-1"/>
        </w:rPr>
        <w:t>that</w:t>
      </w:r>
      <w:r w:rsidRPr="008C0385">
        <w:rPr>
          <w:rFonts w:asciiTheme="minorHAnsi" w:hAnsiTheme="minorHAnsi"/>
          <w:spacing w:val="1"/>
        </w:rPr>
        <w:t xml:space="preserve"> </w:t>
      </w:r>
      <w:r w:rsidRPr="008C0385">
        <w:rPr>
          <w:rFonts w:asciiTheme="minorHAnsi" w:hAnsiTheme="minorHAnsi"/>
          <w:spacing w:val="-2"/>
        </w:rPr>
        <w:t xml:space="preserve">might </w:t>
      </w:r>
      <w:r w:rsidRPr="008C0385">
        <w:rPr>
          <w:rFonts w:asciiTheme="minorHAnsi" w:hAnsiTheme="minorHAnsi"/>
        </w:rPr>
        <w:t>be or</w:t>
      </w:r>
      <w:r w:rsidRPr="008C0385">
        <w:rPr>
          <w:rFonts w:asciiTheme="minorHAnsi" w:hAnsiTheme="minorHAnsi"/>
          <w:spacing w:val="1"/>
        </w:rPr>
        <w:t xml:space="preserve"> </w:t>
      </w:r>
      <w:r w:rsidRPr="008C0385">
        <w:rPr>
          <w:rFonts w:asciiTheme="minorHAnsi" w:hAnsiTheme="minorHAnsi"/>
          <w:spacing w:val="-2"/>
        </w:rPr>
        <w:t>might</w:t>
      </w:r>
      <w:r w:rsidRPr="008C0385">
        <w:rPr>
          <w:rFonts w:asciiTheme="minorHAnsi" w:hAnsiTheme="minorHAnsi"/>
          <w:spacing w:val="1"/>
        </w:rPr>
        <w:t xml:space="preserve"> </w:t>
      </w:r>
      <w:r w:rsidRPr="008C0385">
        <w:rPr>
          <w:rFonts w:asciiTheme="minorHAnsi" w:hAnsiTheme="minorHAnsi"/>
          <w:spacing w:val="-1"/>
        </w:rPr>
        <w:t>reasonably</w:t>
      </w:r>
      <w:r w:rsidRPr="008C0385">
        <w:rPr>
          <w:rFonts w:asciiTheme="minorHAnsi" w:hAnsiTheme="minorHAnsi"/>
          <w:spacing w:val="-3"/>
        </w:rPr>
        <w:t xml:space="preserve"> </w:t>
      </w:r>
      <w:r w:rsidRPr="008C0385">
        <w:rPr>
          <w:rFonts w:asciiTheme="minorHAnsi" w:hAnsiTheme="minorHAnsi"/>
        </w:rPr>
        <w:t xml:space="preserve">be </w:t>
      </w:r>
      <w:r w:rsidRPr="008C0385">
        <w:rPr>
          <w:rFonts w:asciiTheme="minorHAnsi" w:hAnsiTheme="minorHAnsi"/>
          <w:spacing w:val="-1"/>
        </w:rPr>
        <w:t>seen</w:t>
      </w:r>
      <w:r w:rsidRPr="008C0385">
        <w:rPr>
          <w:rFonts w:asciiTheme="minorHAnsi" w:hAnsiTheme="minorHAnsi"/>
        </w:rPr>
        <w:t xml:space="preserve"> </w:t>
      </w:r>
      <w:r w:rsidRPr="008C0385">
        <w:rPr>
          <w:rFonts w:asciiTheme="minorHAnsi" w:hAnsiTheme="minorHAnsi"/>
          <w:spacing w:val="-1"/>
        </w:rPr>
        <w:t>as</w:t>
      </w:r>
      <w:r w:rsidRPr="008C0385">
        <w:rPr>
          <w:rFonts w:asciiTheme="minorHAnsi" w:hAnsiTheme="minorHAnsi"/>
        </w:rPr>
        <w:t xml:space="preserve"> </w:t>
      </w:r>
      <w:r w:rsidRPr="008C0385">
        <w:rPr>
          <w:rFonts w:asciiTheme="minorHAnsi" w:hAnsiTheme="minorHAnsi"/>
          <w:spacing w:val="-1"/>
        </w:rPr>
        <w:t>being</w:t>
      </w:r>
      <w:r w:rsidRPr="008C0385">
        <w:rPr>
          <w:rFonts w:asciiTheme="minorHAnsi" w:hAnsiTheme="minorHAnsi"/>
          <w:spacing w:val="-3"/>
        </w:rPr>
        <w:t xml:space="preserve"> </w:t>
      </w:r>
      <w:r w:rsidRPr="008C0385">
        <w:rPr>
          <w:rFonts w:asciiTheme="minorHAnsi" w:hAnsiTheme="minorHAnsi"/>
        </w:rPr>
        <w:t xml:space="preserve">a </w:t>
      </w:r>
      <w:r w:rsidRPr="008C0385">
        <w:rPr>
          <w:rFonts w:asciiTheme="minorHAnsi" w:hAnsiTheme="minorHAnsi"/>
          <w:spacing w:val="-1"/>
        </w:rPr>
        <w:t>conflict.</w:t>
      </w:r>
      <w:r>
        <w:rPr>
          <w:rFonts w:asciiTheme="minorHAnsi" w:hAnsiTheme="minorHAnsi"/>
          <w:spacing w:val="-1"/>
        </w:rPr>
        <w:t xml:space="preserve"> </w:t>
      </w:r>
      <w:r w:rsidRPr="008C0385">
        <w:rPr>
          <w:rFonts w:asciiTheme="minorHAnsi" w:hAnsiTheme="minorHAnsi"/>
          <w:spacing w:val="2"/>
        </w:rPr>
        <w:t xml:space="preserve"> </w:t>
      </w:r>
      <w:r w:rsidRPr="008C0385">
        <w:rPr>
          <w:rFonts w:asciiTheme="minorHAnsi" w:hAnsiTheme="minorHAnsi"/>
          <w:spacing w:val="-2"/>
        </w:rPr>
        <w:t>It</w:t>
      </w:r>
      <w:r w:rsidRPr="008C0385">
        <w:rPr>
          <w:rFonts w:asciiTheme="minorHAnsi" w:hAnsiTheme="minorHAnsi"/>
          <w:spacing w:val="1"/>
        </w:rPr>
        <w:t xml:space="preserve"> </w:t>
      </w:r>
      <w:r w:rsidRPr="008C0385">
        <w:rPr>
          <w:rFonts w:asciiTheme="minorHAnsi" w:hAnsiTheme="minorHAnsi"/>
        </w:rPr>
        <w:t>is</w:t>
      </w:r>
      <w:r w:rsidRPr="008C0385">
        <w:rPr>
          <w:rFonts w:asciiTheme="minorHAnsi" w:hAnsiTheme="minorHAnsi"/>
          <w:spacing w:val="-2"/>
        </w:rPr>
        <w:t xml:space="preserve"> </w:t>
      </w:r>
      <w:r w:rsidRPr="008C0385">
        <w:rPr>
          <w:rFonts w:asciiTheme="minorHAnsi" w:hAnsiTheme="minorHAnsi"/>
        </w:rPr>
        <w:t>not</w:t>
      </w:r>
      <w:r w:rsidRPr="008C0385">
        <w:rPr>
          <w:rFonts w:asciiTheme="minorHAnsi" w:hAnsiTheme="minorHAnsi"/>
          <w:spacing w:val="1"/>
        </w:rPr>
        <w:t xml:space="preserve"> </w:t>
      </w:r>
      <w:r w:rsidRPr="008C0385">
        <w:rPr>
          <w:rFonts w:asciiTheme="minorHAnsi" w:hAnsiTheme="minorHAnsi"/>
        </w:rPr>
        <w:t>a</w:t>
      </w:r>
      <w:r w:rsidRPr="008C0385">
        <w:rPr>
          <w:rFonts w:asciiTheme="minorHAnsi" w:hAnsiTheme="minorHAnsi"/>
          <w:spacing w:val="-2"/>
        </w:rPr>
        <w:t xml:space="preserve"> </w:t>
      </w:r>
      <w:r w:rsidRPr="008C0385">
        <w:rPr>
          <w:rFonts w:asciiTheme="minorHAnsi" w:hAnsiTheme="minorHAnsi"/>
          <w:spacing w:val="-1"/>
        </w:rPr>
        <w:t xml:space="preserve">conflict </w:t>
      </w:r>
      <w:r w:rsidRPr="008C0385">
        <w:rPr>
          <w:rFonts w:asciiTheme="minorHAnsi" w:hAnsiTheme="minorHAnsi"/>
        </w:rPr>
        <w:t>of</w:t>
      </w:r>
      <w:r w:rsidRPr="008C0385">
        <w:rPr>
          <w:rFonts w:asciiTheme="minorHAnsi" w:hAnsiTheme="minorHAnsi"/>
          <w:spacing w:val="69"/>
        </w:rPr>
        <w:t xml:space="preserve"> </w:t>
      </w:r>
      <w:r w:rsidRPr="008C0385">
        <w:rPr>
          <w:rFonts w:asciiTheme="minorHAnsi" w:hAnsiTheme="minorHAnsi"/>
          <w:spacing w:val="-1"/>
        </w:rPr>
        <w:t>interest</w:t>
      </w:r>
      <w:r w:rsidRPr="008C0385">
        <w:rPr>
          <w:rFonts w:asciiTheme="minorHAnsi" w:hAnsiTheme="minorHAnsi"/>
          <w:spacing w:val="1"/>
        </w:rPr>
        <w:t xml:space="preserve"> </w:t>
      </w:r>
      <w:r w:rsidRPr="008C0385">
        <w:rPr>
          <w:rFonts w:asciiTheme="minorHAnsi" w:hAnsiTheme="minorHAnsi"/>
          <w:spacing w:val="-2"/>
        </w:rPr>
        <w:t>when</w:t>
      </w:r>
      <w:r w:rsidRPr="008C0385">
        <w:rPr>
          <w:rFonts w:asciiTheme="minorHAnsi" w:hAnsiTheme="minorHAnsi"/>
        </w:rPr>
        <w:t xml:space="preserve"> </w:t>
      </w:r>
      <w:r w:rsidRPr="008C0385">
        <w:rPr>
          <w:rFonts w:asciiTheme="minorHAnsi" w:hAnsiTheme="minorHAnsi"/>
          <w:spacing w:val="-1"/>
        </w:rPr>
        <w:t>large</w:t>
      </w:r>
      <w:r w:rsidRPr="008C0385">
        <w:rPr>
          <w:rFonts w:asciiTheme="minorHAnsi" w:hAnsiTheme="minorHAnsi"/>
        </w:rPr>
        <w:t xml:space="preserve"> </w:t>
      </w:r>
      <w:r w:rsidRPr="008C0385">
        <w:rPr>
          <w:rFonts w:asciiTheme="minorHAnsi" w:hAnsiTheme="minorHAnsi"/>
          <w:spacing w:val="-1"/>
        </w:rPr>
        <w:t>groups</w:t>
      </w:r>
      <w:r w:rsidRPr="008C0385">
        <w:rPr>
          <w:rFonts w:asciiTheme="minorHAnsi" w:hAnsiTheme="minorHAnsi"/>
          <w:spacing w:val="-2"/>
        </w:rPr>
        <w:t xml:space="preserve"> </w:t>
      </w:r>
      <w:r w:rsidRPr="008C0385">
        <w:rPr>
          <w:rFonts w:asciiTheme="minorHAnsi" w:hAnsiTheme="minorHAnsi"/>
        </w:rPr>
        <w:t xml:space="preserve">of </w:t>
      </w:r>
      <w:r w:rsidRPr="008C0385">
        <w:rPr>
          <w:rFonts w:asciiTheme="minorHAnsi" w:hAnsiTheme="minorHAnsi"/>
          <w:spacing w:val="-1"/>
        </w:rPr>
        <w:t>people</w:t>
      </w:r>
      <w:r w:rsidRPr="008C0385">
        <w:rPr>
          <w:rFonts w:asciiTheme="minorHAnsi" w:hAnsiTheme="minorHAnsi"/>
          <w:spacing w:val="-2"/>
        </w:rPr>
        <w:t xml:space="preserve"> </w:t>
      </w:r>
      <w:r w:rsidRPr="008C0385">
        <w:rPr>
          <w:rFonts w:asciiTheme="minorHAnsi" w:hAnsiTheme="minorHAnsi"/>
        </w:rPr>
        <w:t>such</w:t>
      </w:r>
      <w:r w:rsidRPr="008C0385">
        <w:rPr>
          <w:rFonts w:asciiTheme="minorHAnsi" w:hAnsiTheme="minorHAnsi"/>
          <w:spacing w:val="-3"/>
        </w:rPr>
        <w:t xml:space="preserve"> </w:t>
      </w:r>
      <w:r w:rsidRPr="008C0385">
        <w:rPr>
          <w:rFonts w:asciiTheme="minorHAnsi" w:hAnsiTheme="minorHAnsi"/>
        </w:rPr>
        <w:t>as</w:t>
      </w:r>
      <w:r w:rsidRPr="008C0385">
        <w:rPr>
          <w:rFonts w:asciiTheme="minorHAnsi" w:hAnsiTheme="minorHAnsi"/>
          <w:spacing w:val="-2"/>
        </w:rPr>
        <w:t xml:space="preserve"> </w:t>
      </w:r>
      <w:r w:rsidRPr="008C0385">
        <w:rPr>
          <w:rFonts w:asciiTheme="minorHAnsi" w:hAnsiTheme="minorHAnsi"/>
        </w:rPr>
        <w:t xml:space="preserve">the </w:t>
      </w:r>
      <w:r w:rsidRPr="008C0385">
        <w:rPr>
          <w:rFonts w:asciiTheme="minorHAnsi" w:hAnsiTheme="minorHAnsi"/>
          <w:spacing w:val="-1"/>
        </w:rPr>
        <w:t>Langs</w:t>
      </w:r>
      <w:r w:rsidRPr="008C0385">
        <w:rPr>
          <w:rFonts w:asciiTheme="minorHAnsi" w:hAnsiTheme="minorHAnsi"/>
        </w:rPr>
        <w:t xml:space="preserve"> </w:t>
      </w:r>
      <w:r w:rsidRPr="008C0385">
        <w:rPr>
          <w:rFonts w:asciiTheme="minorHAnsi" w:hAnsiTheme="minorHAnsi"/>
          <w:spacing w:val="-1"/>
        </w:rPr>
        <w:t>community,</w:t>
      </w:r>
      <w:r w:rsidRPr="008C0385">
        <w:rPr>
          <w:rFonts w:asciiTheme="minorHAnsi" w:hAnsiTheme="minorHAnsi"/>
        </w:rPr>
        <w:t xml:space="preserve"> </w:t>
      </w:r>
      <w:r w:rsidRPr="008C0385">
        <w:rPr>
          <w:rFonts w:asciiTheme="minorHAnsi" w:hAnsiTheme="minorHAnsi"/>
          <w:spacing w:val="-1"/>
        </w:rPr>
        <w:t>including</w:t>
      </w:r>
      <w:r w:rsidRPr="008C0385">
        <w:rPr>
          <w:rFonts w:asciiTheme="minorHAnsi" w:hAnsiTheme="minorHAnsi"/>
          <w:spacing w:val="-3"/>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members,</w:t>
      </w:r>
      <w:r w:rsidRPr="008C0385">
        <w:rPr>
          <w:rFonts w:asciiTheme="minorHAnsi" w:hAnsiTheme="minorHAnsi"/>
        </w:rPr>
        <w:t xml:space="preserve"> </w:t>
      </w:r>
      <w:r w:rsidRPr="008C0385">
        <w:rPr>
          <w:rFonts w:asciiTheme="minorHAnsi" w:hAnsiTheme="minorHAnsi"/>
          <w:spacing w:val="-2"/>
        </w:rPr>
        <w:t>may</w:t>
      </w:r>
      <w:r w:rsidRPr="008C0385">
        <w:rPr>
          <w:rFonts w:asciiTheme="minorHAnsi" w:hAnsiTheme="minorHAnsi"/>
          <w:spacing w:val="63"/>
        </w:rPr>
        <w:t xml:space="preserve"> </w:t>
      </w:r>
      <w:r w:rsidRPr="008C0385">
        <w:rPr>
          <w:rFonts w:asciiTheme="minorHAnsi" w:hAnsiTheme="minorHAnsi"/>
          <w:spacing w:val="-1"/>
        </w:rPr>
        <w:t>benefit</w:t>
      </w:r>
      <w:r w:rsidRPr="008C0385">
        <w:rPr>
          <w:rFonts w:asciiTheme="minorHAnsi" w:hAnsiTheme="minorHAnsi"/>
          <w:spacing w:val="-2"/>
        </w:rPr>
        <w:t xml:space="preserve"> </w:t>
      </w:r>
      <w:r w:rsidRPr="008C0385">
        <w:rPr>
          <w:rFonts w:asciiTheme="minorHAnsi" w:hAnsiTheme="minorHAnsi"/>
          <w:spacing w:val="-1"/>
        </w:rPr>
        <w:t>from</w:t>
      </w:r>
      <w:r w:rsidRPr="008C0385">
        <w:rPr>
          <w:rFonts w:asciiTheme="minorHAnsi" w:hAnsiTheme="minorHAnsi"/>
          <w:spacing w:val="-4"/>
        </w:rPr>
        <w:t xml:space="preserve"> </w:t>
      </w:r>
      <w:r w:rsidRPr="008C0385">
        <w:rPr>
          <w:rFonts w:asciiTheme="minorHAnsi" w:hAnsiTheme="minorHAnsi"/>
        </w:rPr>
        <w:t xml:space="preserve">a </w:t>
      </w:r>
      <w:r w:rsidRPr="008C0385">
        <w:rPr>
          <w:rFonts w:asciiTheme="minorHAnsi" w:hAnsiTheme="minorHAnsi"/>
          <w:spacing w:val="-1"/>
        </w:rPr>
        <w:t>decision</w:t>
      </w:r>
      <w:r w:rsidRPr="008C0385">
        <w:rPr>
          <w:rFonts w:asciiTheme="minorHAnsi" w:hAnsiTheme="minorHAnsi"/>
          <w:spacing w:val="-3"/>
        </w:rPr>
        <w:t xml:space="preserve"> </w:t>
      </w:r>
      <w:r w:rsidRPr="008C0385">
        <w:rPr>
          <w:rFonts w:asciiTheme="minorHAnsi" w:hAnsiTheme="minorHAnsi"/>
          <w:spacing w:val="-1"/>
        </w:rPr>
        <w:t>that</w:t>
      </w:r>
      <w:r w:rsidRPr="008C0385">
        <w:rPr>
          <w:rFonts w:asciiTheme="minorHAnsi" w:hAnsiTheme="minorHAnsi"/>
          <w:spacing w:val="-2"/>
        </w:rPr>
        <w:t xml:space="preserve"> </w:t>
      </w:r>
      <w:r w:rsidRPr="008C0385">
        <w:rPr>
          <w:rFonts w:asciiTheme="minorHAnsi" w:hAnsiTheme="minorHAnsi"/>
        </w:rPr>
        <w:t xml:space="preserve">is </w:t>
      </w:r>
      <w:r w:rsidRPr="008C0385">
        <w:rPr>
          <w:rFonts w:asciiTheme="minorHAnsi" w:hAnsiTheme="minorHAnsi"/>
          <w:spacing w:val="-1"/>
        </w:rPr>
        <w:t>made.</w:t>
      </w:r>
      <w:r w:rsidRPr="008C0385">
        <w:rPr>
          <w:rFonts w:asciiTheme="minorHAnsi" w:hAnsiTheme="minorHAnsi"/>
          <w:spacing w:val="52"/>
        </w:rPr>
        <w:t xml:space="preserve"> </w:t>
      </w:r>
    </w:p>
    <w:p w14:paraId="70E1B178" w14:textId="77777777" w:rsidR="00D876F6" w:rsidRDefault="00D876F6" w:rsidP="00D876F6">
      <w:pPr>
        <w:pStyle w:val="BodyText"/>
        <w:ind w:left="90" w:firstLine="0"/>
        <w:rPr>
          <w:rFonts w:asciiTheme="minorHAnsi" w:hAnsiTheme="minorHAnsi"/>
          <w:spacing w:val="52"/>
        </w:rPr>
      </w:pPr>
    </w:p>
    <w:p w14:paraId="1D62365E" w14:textId="77777777" w:rsidR="00055992" w:rsidRPr="008C0385" w:rsidRDefault="00055992" w:rsidP="00D876F6">
      <w:pPr>
        <w:pStyle w:val="BodyText"/>
        <w:ind w:left="90" w:firstLine="0"/>
        <w:rPr>
          <w:rFonts w:asciiTheme="minorHAnsi" w:hAnsiTheme="minorHAnsi"/>
        </w:rPr>
      </w:pP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following</w:t>
      </w:r>
      <w:r w:rsidRPr="008C0385">
        <w:rPr>
          <w:rFonts w:asciiTheme="minorHAnsi" w:hAnsiTheme="minorHAnsi"/>
          <w:spacing w:val="-3"/>
        </w:rPr>
        <w:t xml:space="preserve"> </w:t>
      </w:r>
      <w:r w:rsidRPr="008C0385">
        <w:rPr>
          <w:rFonts w:asciiTheme="minorHAnsi" w:hAnsiTheme="minorHAnsi"/>
          <w:spacing w:val="-1"/>
        </w:rPr>
        <w:t>guidelines</w:t>
      </w:r>
      <w:r w:rsidRPr="008C0385">
        <w:rPr>
          <w:rFonts w:asciiTheme="minorHAnsi" w:hAnsiTheme="minorHAnsi"/>
        </w:rPr>
        <w:t xml:space="preserve"> </w:t>
      </w:r>
      <w:r w:rsidRPr="008C0385">
        <w:rPr>
          <w:rFonts w:asciiTheme="minorHAnsi" w:hAnsiTheme="minorHAnsi"/>
          <w:spacing w:val="-1"/>
        </w:rPr>
        <w:t>will</w:t>
      </w:r>
      <w:r w:rsidRPr="008C0385">
        <w:rPr>
          <w:rFonts w:asciiTheme="minorHAnsi" w:hAnsiTheme="minorHAnsi"/>
          <w:spacing w:val="-2"/>
        </w:rPr>
        <w:t xml:space="preserve"> </w:t>
      </w:r>
      <w:r w:rsidRPr="008C0385">
        <w:rPr>
          <w:rFonts w:asciiTheme="minorHAnsi" w:hAnsiTheme="minorHAnsi"/>
        </w:rPr>
        <w:t xml:space="preserve">be </w:t>
      </w:r>
      <w:r w:rsidRPr="008C0385">
        <w:rPr>
          <w:rFonts w:asciiTheme="minorHAnsi" w:hAnsiTheme="minorHAnsi"/>
          <w:spacing w:val="-1"/>
        </w:rPr>
        <w:t>followed</w:t>
      </w:r>
      <w:r w:rsidRPr="008C0385">
        <w:rPr>
          <w:rFonts w:asciiTheme="minorHAnsi" w:hAnsiTheme="minorHAnsi"/>
        </w:rPr>
        <w:t xml:space="preserve"> to</w:t>
      </w:r>
      <w:r w:rsidRPr="008C0385">
        <w:rPr>
          <w:rFonts w:asciiTheme="minorHAnsi" w:hAnsiTheme="minorHAnsi"/>
          <w:spacing w:val="-3"/>
        </w:rPr>
        <w:t xml:space="preserve"> </w:t>
      </w:r>
      <w:r w:rsidRPr="008C0385">
        <w:rPr>
          <w:rFonts w:asciiTheme="minorHAnsi" w:hAnsiTheme="minorHAnsi"/>
          <w:spacing w:val="-1"/>
        </w:rPr>
        <w:t>prevent</w:t>
      </w:r>
      <w:r w:rsidR="00D876F6">
        <w:rPr>
          <w:rFonts w:asciiTheme="minorHAnsi" w:hAnsiTheme="minorHAnsi"/>
          <w:spacing w:val="77"/>
        </w:rPr>
        <w:t xml:space="preserve"> </w:t>
      </w:r>
      <w:r w:rsidRPr="008C0385">
        <w:rPr>
          <w:rFonts w:asciiTheme="minorHAnsi" w:hAnsiTheme="minorHAnsi"/>
        </w:rPr>
        <w:t xml:space="preserve">and </w:t>
      </w:r>
      <w:r w:rsidRPr="008C0385">
        <w:rPr>
          <w:rFonts w:asciiTheme="minorHAnsi" w:hAnsiTheme="minorHAnsi"/>
          <w:spacing w:val="-1"/>
        </w:rPr>
        <w:t>handl</w:t>
      </w:r>
      <w:r w:rsidR="002B7243">
        <w:rPr>
          <w:rFonts w:asciiTheme="minorHAnsi" w:hAnsiTheme="minorHAnsi"/>
          <w:spacing w:val="-1"/>
        </w:rPr>
        <w:t>e</w:t>
      </w:r>
      <w:r w:rsidRPr="008C0385">
        <w:rPr>
          <w:rFonts w:asciiTheme="minorHAnsi" w:hAnsiTheme="minorHAnsi"/>
          <w:spacing w:val="-3"/>
        </w:rPr>
        <w:t xml:space="preserve"> </w:t>
      </w:r>
      <w:r w:rsidRPr="008C0385">
        <w:rPr>
          <w:rFonts w:asciiTheme="minorHAnsi" w:hAnsiTheme="minorHAnsi"/>
          <w:spacing w:val="-1"/>
        </w:rPr>
        <w:t>conflict</w:t>
      </w:r>
      <w:r w:rsidRPr="008C0385">
        <w:rPr>
          <w:rFonts w:asciiTheme="minorHAnsi" w:hAnsiTheme="minorHAnsi"/>
          <w:spacing w:val="1"/>
        </w:rPr>
        <w:t xml:space="preserve"> </w:t>
      </w:r>
      <w:r w:rsidRPr="008C0385">
        <w:rPr>
          <w:rFonts w:asciiTheme="minorHAnsi" w:hAnsiTheme="minorHAnsi"/>
          <w:spacing w:val="-2"/>
        </w:rPr>
        <w:t>of</w:t>
      </w:r>
      <w:r w:rsidRPr="008C0385">
        <w:rPr>
          <w:rFonts w:asciiTheme="minorHAnsi" w:hAnsiTheme="minorHAnsi"/>
        </w:rPr>
        <w:t xml:space="preserve"> </w:t>
      </w:r>
      <w:r w:rsidRPr="008C0385">
        <w:rPr>
          <w:rFonts w:asciiTheme="minorHAnsi" w:hAnsiTheme="minorHAnsi"/>
          <w:spacing w:val="-1"/>
        </w:rPr>
        <w:t>interest</w:t>
      </w:r>
      <w:r w:rsidRPr="008C0385">
        <w:rPr>
          <w:rFonts w:asciiTheme="minorHAnsi" w:hAnsiTheme="minorHAnsi"/>
          <w:spacing w:val="1"/>
        </w:rPr>
        <w:t xml:space="preserve"> </w:t>
      </w:r>
      <w:r w:rsidRPr="008C0385">
        <w:rPr>
          <w:rFonts w:asciiTheme="minorHAnsi" w:hAnsiTheme="minorHAnsi"/>
          <w:spacing w:val="-1"/>
        </w:rPr>
        <w:t>situations:</w:t>
      </w:r>
    </w:p>
    <w:p w14:paraId="5BCC6BAB" w14:textId="77777777" w:rsidR="00055992" w:rsidRPr="008C0385" w:rsidRDefault="00055992" w:rsidP="00D876F6">
      <w:pPr>
        <w:spacing w:before="11"/>
        <w:ind w:left="90"/>
        <w:rPr>
          <w:rFonts w:eastAsia="Times New Roman" w:cs="Times New Roman"/>
          <w:sz w:val="21"/>
          <w:szCs w:val="21"/>
        </w:rPr>
      </w:pPr>
    </w:p>
    <w:p w14:paraId="4C4B6FD0" w14:textId="77777777" w:rsidR="00055992" w:rsidRPr="008C0385" w:rsidRDefault="00055992" w:rsidP="00FC1C2F">
      <w:pPr>
        <w:pStyle w:val="BodyText"/>
        <w:numPr>
          <w:ilvl w:val="1"/>
          <w:numId w:val="17"/>
        </w:numPr>
        <w:tabs>
          <w:tab w:val="left" w:pos="450"/>
        </w:tabs>
        <w:ind w:left="90" w:firstLine="0"/>
        <w:rPr>
          <w:rFonts w:asciiTheme="minorHAnsi" w:hAnsiTheme="minorHAnsi"/>
        </w:rPr>
      </w:pPr>
      <w:r w:rsidRPr="008C0385">
        <w:rPr>
          <w:rFonts w:asciiTheme="minorHAnsi" w:hAnsiTheme="minorHAnsi"/>
        </w:rPr>
        <w:t xml:space="preserve">A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member</w:t>
      </w:r>
      <w:r w:rsidRPr="008C0385">
        <w:rPr>
          <w:rFonts w:asciiTheme="minorHAnsi" w:hAnsiTheme="minorHAnsi"/>
          <w:spacing w:val="1"/>
        </w:rPr>
        <w:t xml:space="preserve"> </w:t>
      </w:r>
      <w:r w:rsidRPr="008C0385">
        <w:rPr>
          <w:rFonts w:asciiTheme="minorHAnsi" w:hAnsiTheme="minorHAnsi"/>
          <w:spacing w:val="-1"/>
        </w:rPr>
        <w:t>should</w:t>
      </w:r>
      <w:r w:rsidRPr="008C0385">
        <w:rPr>
          <w:rFonts w:asciiTheme="minorHAnsi" w:hAnsiTheme="minorHAnsi"/>
        </w:rPr>
        <w:t xml:space="preserve"> </w:t>
      </w:r>
      <w:r w:rsidRPr="008C0385">
        <w:rPr>
          <w:rFonts w:asciiTheme="minorHAnsi" w:hAnsiTheme="minorHAnsi"/>
          <w:spacing w:val="-1"/>
        </w:rPr>
        <w:t>not</w:t>
      </w:r>
      <w:r w:rsidRPr="008C0385">
        <w:rPr>
          <w:rFonts w:asciiTheme="minorHAnsi" w:hAnsiTheme="minorHAnsi"/>
          <w:spacing w:val="-2"/>
        </w:rPr>
        <w:t xml:space="preserve"> </w:t>
      </w:r>
      <w:r w:rsidRPr="008C0385">
        <w:rPr>
          <w:rFonts w:asciiTheme="minorHAnsi" w:hAnsiTheme="minorHAnsi"/>
        </w:rPr>
        <w:t xml:space="preserve">use </w:t>
      </w:r>
      <w:r w:rsidRPr="008C0385">
        <w:rPr>
          <w:rFonts w:asciiTheme="minorHAnsi" w:hAnsiTheme="minorHAnsi"/>
          <w:spacing w:val="-1"/>
        </w:rPr>
        <w:t>information</w:t>
      </w:r>
      <w:r w:rsidRPr="008C0385">
        <w:rPr>
          <w:rFonts w:asciiTheme="minorHAnsi" w:hAnsiTheme="minorHAnsi"/>
        </w:rPr>
        <w:t xml:space="preserve"> </w:t>
      </w:r>
      <w:r w:rsidRPr="008C0385">
        <w:rPr>
          <w:rFonts w:asciiTheme="minorHAnsi" w:hAnsiTheme="minorHAnsi"/>
          <w:spacing w:val="-1"/>
        </w:rPr>
        <w:t>obtained</w:t>
      </w:r>
      <w:r w:rsidRPr="008C0385">
        <w:rPr>
          <w:rFonts w:asciiTheme="minorHAnsi" w:hAnsiTheme="minorHAnsi"/>
        </w:rPr>
        <w:t xml:space="preserve"> </w:t>
      </w:r>
      <w:proofErr w:type="gramStart"/>
      <w:r w:rsidRPr="008C0385">
        <w:rPr>
          <w:rFonts w:asciiTheme="minorHAnsi" w:hAnsiTheme="minorHAnsi"/>
          <w:spacing w:val="-1"/>
        </w:rPr>
        <w:t>as</w:t>
      </w:r>
      <w:r w:rsidRPr="008C0385">
        <w:rPr>
          <w:rFonts w:asciiTheme="minorHAnsi" w:hAnsiTheme="minorHAnsi"/>
        </w:rPr>
        <w:t xml:space="preserve"> a </w:t>
      </w:r>
      <w:r w:rsidRPr="008C0385">
        <w:rPr>
          <w:rFonts w:asciiTheme="minorHAnsi" w:hAnsiTheme="minorHAnsi"/>
          <w:spacing w:val="-1"/>
        </w:rPr>
        <w:t>result</w:t>
      </w:r>
      <w:r w:rsidRPr="008C0385">
        <w:rPr>
          <w:rFonts w:asciiTheme="minorHAnsi" w:hAnsiTheme="minorHAnsi"/>
          <w:spacing w:val="1"/>
        </w:rPr>
        <w:t xml:space="preserve"> </w:t>
      </w:r>
      <w:r w:rsidRPr="008C0385">
        <w:rPr>
          <w:rFonts w:asciiTheme="minorHAnsi" w:hAnsiTheme="minorHAnsi"/>
          <w:spacing w:val="-2"/>
        </w:rPr>
        <w:t>of</w:t>
      </w:r>
      <w:proofErr w:type="gramEnd"/>
      <w:r w:rsidRPr="008C0385">
        <w:rPr>
          <w:rFonts w:asciiTheme="minorHAnsi" w:hAnsiTheme="minorHAnsi"/>
        </w:rPr>
        <w:t xml:space="preserve"> </w:t>
      </w:r>
      <w:r>
        <w:rPr>
          <w:rFonts w:asciiTheme="minorHAnsi" w:hAnsiTheme="minorHAnsi"/>
          <w:spacing w:val="-1"/>
        </w:rPr>
        <w:t>their</w:t>
      </w:r>
      <w:r w:rsidRPr="008C0385">
        <w:rPr>
          <w:rFonts w:asciiTheme="minorHAnsi" w:hAnsiTheme="minorHAnsi"/>
          <w:spacing w:val="-1"/>
        </w:rPr>
        <w:t xml:space="preserve"> appointment</w:t>
      </w:r>
      <w:r w:rsidRPr="008C0385">
        <w:rPr>
          <w:rFonts w:asciiTheme="minorHAnsi" w:hAnsiTheme="minorHAnsi"/>
          <w:spacing w:val="1"/>
        </w:rPr>
        <w:t xml:space="preserve"> </w:t>
      </w:r>
      <w:r w:rsidRPr="008C0385">
        <w:rPr>
          <w:rFonts w:asciiTheme="minorHAnsi" w:hAnsiTheme="minorHAnsi"/>
        </w:rPr>
        <w:t xml:space="preserve">for </w:t>
      </w:r>
      <w:r>
        <w:rPr>
          <w:rFonts w:asciiTheme="minorHAnsi" w:hAnsiTheme="minorHAnsi"/>
        </w:rPr>
        <w:tab/>
      </w:r>
      <w:r w:rsidRPr="008C0385">
        <w:rPr>
          <w:rFonts w:asciiTheme="minorHAnsi" w:hAnsiTheme="minorHAnsi"/>
          <w:spacing w:val="-1"/>
        </w:rPr>
        <w:t>personal</w:t>
      </w:r>
      <w:r w:rsidRPr="008C0385">
        <w:rPr>
          <w:rFonts w:asciiTheme="minorHAnsi" w:hAnsiTheme="minorHAnsi"/>
          <w:spacing w:val="41"/>
        </w:rPr>
        <w:t xml:space="preserve"> </w:t>
      </w:r>
      <w:r w:rsidRPr="008C0385">
        <w:rPr>
          <w:rFonts w:asciiTheme="minorHAnsi" w:hAnsiTheme="minorHAnsi"/>
          <w:spacing w:val="-1"/>
        </w:rPr>
        <w:t>benefit.</w:t>
      </w:r>
    </w:p>
    <w:p w14:paraId="050D5F99" w14:textId="77777777" w:rsidR="00055992" w:rsidRPr="008C0385" w:rsidRDefault="00055992" w:rsidP="00FC1C2F">
      <w:pPr>
        <w:pStyle w:val="BodyText"/>
        <w:numPr>
          <w:ilvl w:val="1"/>
          <w:numId w:val="17"/>
        </w:numPr>
        <w:tabs>
          <w:tab w:val="left" w:pos="450"/>
        </w:tabs>
        <w:spacing w:line="269" w:lineRule="exact"/>
        <w:ind w:left="90" w:firstLine="0"/>
        <w:rPr>
          <w:rFonts w:asciiTheme="minorHAnsi" w:hAnsiTheme="minorHAnsi"/>
        </w:rPr>
      </w:pPr>
      <w:r w:rsidRPr="008C0385">
        <w:rPr>
          <w:rFonts w:asciiTheme="minorHAnsi" w:hAnsiTheme="minorHAnsi"/>
        </w:rPr>
        <w:t xml:space="preserve">A </w:t>
      </w:r>
      <w:r w:rsidRPr="008C0385">
        <w:rPr>
          <w:rFonts w:asciiTheme="minorHAnsi" w:hAnsiTheme="minorHAnsi"/>
          <w:spacing w:val="-1"/>
        </w:rPr>
        <w:t>conflict</w:t>
      </w:r>
      <w:r w:rsidRPr="008C0385">
        <w:rPr>
          <w:rFonts w:asciiTheme="minorHAnsi" w:hAnsiTheme="minorHAnsi"/>
          <w:spacing w:val="-2"/>
        </w:rPr>
        <w:t xml:space="preserve"> </w:t>
      </w:r>
      <w:r w:rsidRPr="008C0385">
        <w:rPr>
          <w:rFonts w:asciiTheme="minorHAnsi" w:hAnsiTheme="minorHAnsi"/>
        </w:rPr>
        <w:t>of</w:t>
      </w:r>
      <w:r w:rsidRPr="008C0385">
        <w:rPr>
          <w:rFonts w:asciiTheme="minorHAnsi" w:hAnsiTheme="minorHAnsi"/>
          <w:spacing w:val="-2"/>
        </w:rPr>
        <w:t xml:space="preserve"> </w:t>
      </w:r>
      <w:r w:rsidRPr="008C0385">
        <w:rPr>
          <w:rFonts w:asciiTheme="minorHAnsi" w:hAnsiTheme="minorHAnsi"/>
          <w:spacing w:val="-1"/>
        </w:rPr>
        <w:t>interest or potential perceived conflict of interest</w:t>
      </w:r>
      <w:r w:rsidRPr="008C0385">
        <w:rPr>
          <w:rFonts w:asciiTheme="minorHAnsi" w:hAnsiTheme="minorHAnsi"/>
          <w:spacing w:val="-2"/>
        </w:rPr>
        <w:t xml:space="preserve"> </w:t>
      </w:r>
      <w:r w:rsidRPr="008C0385">
        <w:rPr>
          <w:rFonts w:asciiTheme="minorHAnsi" w:hAnsiTheme="minorHAnsi"/>
          <w:spacing w:val="-1"/>
        </w:rPr>
        <w:t>should</w:t>
      </w:r>
      <w:r w:rsidRPr="008C0385">
        <w:rPr>
          <w:rFonts w:asciiTheme="minorHAnsi" w:hAnsiTheme="minorHAnsi"/>
          <w:spacing w:val="-3"/>
        </w:rPr>
        <w:t xml:space="preserve"> </w:t>
      </w:r>
      <w:r w:rsidRPr="008C0385">
        <w:rPr>
          <w:rFonts w:asciiTheme="minorHAnsi" w:hAnsiTheme="minorHAnsi"/>
        </w:rPr>
        <w:t xml:space="preserve">be </w:t>
      </w:r>
      <w:r w:rsidRPr="008C0385">
        <w:rPr>
          <w:rFonts w:asciiTheme="minorHAnsi" w:hAnsiTheme="minorHAnsi"/>
          <w:spacing w:val="-1"/>
        </w:rPr>
        <w:t>declared</w:t>
      </w:r>
      <w:r w:rsidRPr="008C0385">
        <w:rPr>
          <w:rFonts w:asciiTheme="minorHAnsi" w:hAnsiTheme="minorHAnsi"/>
          <w:spacing w:val="-2"/>
        </w:rPr>
        <w:t xml:space="preserve"> </w:t>
      </w:r>
      <w:r w:rsidRPr="008C0385">
        <w:rPr>
          <w:rFonts w:asciiTheme="minorHAnsi" w:hAnsiTheme="minorHAnsi"/>
        </w:rPr>
        <w:t>at</w:t>
      </w:r>
      <w:r w:rsidRPr="008C0385">
        <w:rPr>
          <w:rFonts w:asciiTheme="minorHAnsi" w:hAnsiTheme="minorHAnsi"/>
          <w:spacing w:val="-2"/>
        </w:rPr>
        <w:t xml:space="preserve"> </w:t>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earliest</w:t>
      </w:r>
      <w:r w:rsidRPr="008C0385">
        <w:rPr>
          <w:rFonts w:asciiTheme="minorHAnsi" w:hAnsiTheme="minorHAnsi"/>
          <w:spacing w:val="1"/>
        </w:rPr>
        <w:t xml:space="preserve"> </w:t>
      </w:r>
      <w:r w:rsidRPr="008C0385">
        <w:rPr>
          <w:rFonts w:asciiTheme="minorHAnsi" w:hAnsiTheme="minorHAnsi"/>
          <w:spacing w:val="1"/>
        </w:rPr>
        <w:tab/>
      </w:r>
      <w:r w:rsidRPr="008C0385">
        <w:rPr>
          <w:rFonts w:asciiTheme="minorHAnsi" w:hAnsiTheme="minorHAnsi"/>
          <w:spacing w:val="-1"/>
        </w:rPr>
        <w:t>opportunity</w:t>
      </w:r>
      <w:r w:rsidRPr="008C0385">
        <w:rPr>
          <w:rFonts w:asciiTheme="minorHAnsi" w:hAnsiTheme="minorHAnsi"/>
          <w:spacing w:val="-3"/>
        </w:rPr>
        <w:t xml:space="preserve"> </w:t>
      </w:r>
      <w:r w:rsidRPr="008C0385">
        <w:rPr>
          <w:rFonts w:asciiTheme="minorHAnsi" w:hAnsiTheme="minorHAnsi"/>
        </w:rPr>
        <w:t xml:space="preserve">to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chairperson.</w:t>
      </w:r>
    </w:p>
    <w:p w14:paraId="6D192CAC" w14:textId="77777777" w:rsidR="00055992" w:rsidRPr="008C0385" w:rsidRDefault="00055992" w:rsidP="00FC1C2F">
      <w:pPr>
        <w:pStyle w:val="BodyText"/>
        <w:numPr>
          <w:ilvl w:val="1"/>
          <w:numId w:val="17"/>
        </w:numPr>
        <w:tabs>
          <w:tab w:val="left" w:pos="450"/>
        </w:tabs>
        <w:spacing w:line="268" w:lineRule="exact"/>
        <w:ind w:left="90" w:firstLine="0"/>
        <w:rPr>
          <w:rFonts w:asciiTheme="minorHAnsi" w:hAnsiTheme="minorHAnsi"/>
        </w:rPr>
      </w:pPr>
      <w:r w:rsidRPr="008C0385">
        <w:rPr>
          <w:rFonts w:asciiTheme="minorHAnsi" w:hAnsiTheme="minorHAnsi"/>
        </w:rPr>
        <w:t xml:space="preserve">The </w:t>
      </w:r>
      <w:r w:rsidRPr="008C0385">
        <w:rPr>
          <w:rFonts w:asciiTheme="minorHAnsi" w:hAnsiTheme="minorHAnsi"/>
          <w:spacing w:val="-1"/>
        </w:rPr>
        <w:t>declaration</w:t>
      </w:r>
      <w:r w:rsidRPr="008C0385">
        <w:rPr>
          <w:rFonts w:asciiTheme="minorHAnsi" w:hAnsiTheme="minorHAnsi"/>
        </w:rPr>
        <w:t xml:space="preserve"> </w:t>
      </w:r>
      <w:r w:rsidRPr="008C0385">
        <w:rPr>
          <w:rFonts w:asciiTheme="minorHAnsi" w:hAnsiTheme="minorHAnsi"/>
          <w:spacing w:val="-2"/>
        </w:rPr>
        <w:t>of</w:t>
      </w:r>
      <w:r w:rsidRPr="008C0385">
        <w:rPr>
          <w:rFonts w:asciiTheme="minorHAnsi" w:hAnsiTheme="minorHAnsi"/>
        </w:rPr>
        <w:t xml:space="preserve"> a </w:t>
      </w:r>
      <w:r w:rsidRPr="008C0385">
        <w:rPr>
          <w:rFonts w:asciiTheme="minorHAnsi" w:hAnsiTheme="minorHAnsi"/>
          <w:spacing w:val="-1"/>
        </w:rPr>
        <w:t xml:space="preserve">conflict </w:t>
      </w:r>
      <w:r w:rsidRPr="008C0385">
        <w:rPr>
          <w:rFonts w:asciiTheme="minorHAnsi" w:hAnsiTheme="minorHAnsi"/>
        </w:rPr>
        <w:t xml:space="preserve">of </w:t>
      </w:r>
      <w:r w:rsidRPr="008C0385">
        <w:rPr>
          <w:rFonts w:asciiTheme="minorHAnsi" w:hAnsiTheme="minorHAnsi"/>
          <w:spacing w:val="-1"/>
        </w:rPr>
        <w:t>interest</w:t>
      </w:r>
      <w:r w:rsidRPr="008C0385">
        <w:rPr>
          <w:rFonts w:asciiTheme="minorHAnsi" w:hAnsiTheme="minorHAnsi"/>
          <w:spacing w:val="1"/>
        </w:rPr>
        <w:t xml:space="preserve"> </w:t>
      </w:r>
      <w:r w:rsidRPr="008C0385">
        <w:rPr>
          <w:rFonts w:asciiTheme="minorHAnsi" w:hAnsiTheme="minorHAnsi"/>
          <w:spacing w:val="-1"/>
        </w:rPr>
        <w:t>will</w:t>
      </w:r>
      <w:r w:rsidRPr="008C0385">
        <w:rPr>
          <w:rFonts w:asciiTheme="minorHAnsi" w:hAnsiTheme="minorHAnsi"/>
          <w:spacing w:val="-2"/>
        </w:rPr>
        <w:t xml:space="preserve"> </w:t>
      </w:r>
      <w:r w:rsidRPr="008C0385">
        <w:rPr>
          <w:rFonts w:asciiTheme="minorHAnsi" w:hAnsiTheme="minorHAnsi"/>
        </w:rPr>
        <w:t>be a</w:t>
      </w:r>
      <w:r w:rsidRPr="008C0385">
        <w:rPr>
          <w:rFonts w:asciiTheme="minorHAnsi" w:hAnsiTheme="minorHAnsi"/>
          <w:spacing w:val="-2"/>
        </w:rPr>
        <w:t xml:space="preserve"> </w:t>
      </w:r>
      <w:r w:rsidRPr="008C0385">
        <w:rPr>
          <w:rFonts w:asciiTheme="minorHAnsi" w:hAnsiTheme="minorHAnsi"/>
          <w:spacing w:val="-1"/>
        </w:rPr>
        <w:t>standing</w:t>
      </w:r>
      <w:r w:rsidRPr="008C0385">
        <w:rPr>
          <w:rFonts w:asciiTheme="minorHAnsi" w:hAnsiTheme="minorHAnsi"/>
          <w:spacing w:val="-3"/>
        </w:rPr>
        <w:t xml:space="preserve"> </w:t>
      </w:r>
      <w:r w:rsidRPr="008C0385">
        <w:rPr>
          <w:rFonts w:asciiTheme="minorHAnsi" w:hAnsiTheme="minorHAnsi"/>
        </w:rPr>
        <w:t>item</w:t>
      </w:r>
      <w:r w:rsidRPr="008C0385">
        <w:rPr>
          <w:rFonts w:asciiTheme="minorHAnsi" w:hAnsiTheme="minorHAnsi"/>
          <w:spacing w:val="-4"/>
        </w:rPr>
        <w:t xml:space="preserve"> </w:t>
      </w:r>
      <w:r w:rsidRPr="008C0385">
        <w:rPr>
          <w:rFonts w:asciiTheme="minorHAnsi" w:hAnsiTheme="minorHAnsi"/>
        </w:rPr>
        <w:t xml:space="preserve">on the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2"/>
        </w:rPr>
        <w:t>meeting</w:t>
      </w:r>
      <w:r w:rsidRPr="008C0385">
        <w:rPr>
          <w:rFonts w:asciiTheme="minorHAnsi" w:hAnsiTheme="minorHAnsi"/>
          <w:spacing w:val="-3"/>
        </w:rPr>
        <w:t xml:space="preserve"> </w:t>
      </w:r>
      <w:r w:rsidRPr="008C0385">
        <w:rPr>
          <w:rFonts w:asciiTheme="minorHAnsi" w:hAnsiTheme="minorHAnsi"/>
          <w:spacing w:val="-1"/>
        </w:rPr>
        <w:t>agenda.</w:t>
      </w:r>
    </w:p>
    <w:p w14:paraId="79D3B63F" w14:textId="77777777" w:rsidR="00055992" w:rsidRPr="008C0385" w:rsidRDefault="00055992" w:rsidP="00FC1C2F">
      <w:pPr>
        <w:pStyle w:val="BodyText"/>
        <w:numPr>
          <w:ilvl w:val="1"/>
          <w:numId w:val="17"/>
        </w:numPr>
        <w:tabs>
          <w:tab w:val="left" w:pos="450"/>
        </w:tabs>
        <w:ind w:left="90" w:firstLine="0"/>
        <w:rPr>
          <w:rFonts w:asciiTheme="minorHAnsi" w:hAnsiTheme="minorHAnsi"/>
        </w:rPr>
      </w:pPr>
      <w:r w:rsidRPr="008C0385">
        <w:rPr>
          <w:rFonts w:asciiTheme="minorHAnsi" w:hAnsiTheme="minorHAnsi"/>
        </w:rPr>
        <w:t xml:space="preserve">An </w:t>
      </w:r>
      <w:r w:rsidRPr="008C0385">
        <w:rPr>
          <w:rFonts w:asciiTheme="minorHAnsi" w:hAnsiTheme="minorHAnsi"/>
          <w:spacing w:val="-1"/>
        </w:rPr>
        <w:t>individual</w:t>
      </w:r>
      <w:r w:rsidRPr="008C0385">
        <w:rPr>
          <w:rFonts w:asciiTheme="minorHAnsi" w:hAnsiTheme="minorHAnsi"/>
          <w:spacing w:val="1"/>
        </w:rPr>
        <w:t xml:space="preserve"> </w:t>
      </w:r>
      <w:r w:rsidRPr="008C0385">
        <w:rPr>
          <w:rFonts w:asciiTheme="minorHAnsi" w:hAnsiTheme="minorHAnsi"/>
          <w:spacing w:val="-1"/>
        </w:rPr>
        <w:t>who</w:t>
      </w:r>
      <w:r w:rsidRPr="008C0385">
        <w:rPr>
          <w:rFonts w:asciiTheme="minorHAnsi" w:hAnsiTheme="minorHAnsi"/>
        </w:rPr>
        <w:t xml:space="preserve"> </w:t>
      </w:r>
      <w:r w:rsidRPr="008C0385">
        <w:rPr>
          <w:rFonts w:asciiTheme="minorHAnsi" w:hAnsiTheme="minorHAnsi"/>
          <w:spacing w:val="-1"/>
        </w:rPr>
        <w:t>has</w:t>
      </w:r>
      <w:r w:rsidRPr="008C0385">
        <w:rPr>
          <w:rFonts w:asciiTheme="minorHAnsi" w:hAnsiTheme="minorHAnsi"/>
        </w:rPr>
        <w:t xml:space="preserve"> </w:t>
      </w:r>
      <w:r w:rsidRPr="008C0385">
        <w:rPr>
          <w:rFonts w:asciiTheme="minorHAnsi" w:hAnsiTheme="minorHAnsi"/>
          <w:spacing w:val="-1"/>
        </w:rPr>
        <w:t>disclosed</w:t>
      </w:r>
      <w:r w:rsidRPr="008C0385">
        <w:rPr>
          <w:rFonts w:asciiTheme="minorHAnsi" w:hAnsiTheme="minorHAnsi"/>
          <w:spacing w:val="-3"/>
        </w:rPr>
        <w:t xml:space="preserve"> </w:t>
      </w:r>
      <w:r w:rsidRPr="008C0385">
        <w:rPr>
          <w:rFonts w:asciiTheme="minorHAnsi" w:hAnsiTheme="minorHAnsi"/>
        </w:rPr>
        <w:t xml:space="preserve">the </w:t>
      </w:r>
      <w:r w:rsidRPr="008C0385">
        <w:rPr>
          <w:rFonts w:asciiTheme="minorHAnsi" w:hAnsiTheme="minorHAnsi"/>
          <w:spacing w:val="-1"/>
        </w:rPr>
        <w:t>conflict</w:t>
      </w:r>
      <w:r w:rsidRPr="008C0385">
        <w:rPr>
          <w:rFonts w:asciiTheme="minorHAnsi" w:hAnsiTheme="minorHAnsi"/>
          <w:spacing w:val="1"/>
        </w:rPr>
        <w:t xml:space="preserve"> </w:t>
      </w:r>
      <w:r w:rsidRPr="008C0385">
        <w:rPr>
          <w:rFonts w:asciiTheme="minorHAnsi" w:hAnsiTheme="minorHAnsi"/>
          <w:spacing w:val="-2"/>
        </w:rPr>
        <w:t xml:space="preserve">may </w:t>
      </w:r>
      <w:r w:rsidRPr="008C0385">
        <w:rPr>
          <w:rFonts w:asciiTheme="minorHAnsi" w:hAnsiTheme="minorHAnsi"/>
        </w:rPr>
        <w:t xml:space="preserve">be </w:t>
      </w:r>
      <w:r w:rsidRPr="008C0385">
        <w:rPr>
          <w:rFonts w:asciiTheme="minorHAnsi" w:hAnsiTheme="minorHAnsi"/>
          <w:spacing w:val="-1"/>
        </w:rPr>
        <w:t>present</w:t>
      </w:r>
      <w:r w:rsidRPr="008C0385">
        <w:rPr>
          <w:rFonts w:asciiTheme="minorHAnsi" w:hAnsiTheme="minorHAnsi"/>
          <w:spacing w:val="1"/>
        </w:rPr>
        <w:t xml:space="preserve"> </w:t>
      </w:r>
      <w:r w:rsidRPr="008C0385">
        <w:rPr>
          <w:rFonts w:asciiTheme="minorHAnsi" w:hAnsiTheme="minorHAnsi"/>
          <w:spacing w:val="-1"/>
        </w:rPr>
        <w:t>at</w:t>
      </w:r>
      <w:r w:rsidRPr="008C0385">
        <w:rPr>
          <w:rFonts w:asciiTheme="minorHAnsi" w:hAnsiTheme="minorHAnsi"/>
          <w:spacing w:val="1"/>
        </w:rPr>
        <w:t xml:space="preserve"> </w:t>
      </w:r>
      <w:r w:rsidRPr="008C0385">
        <w:rPr>
          <w:rFonts w:asciiTheme="minorHAnsi" w:hAnsiTheme="minorHAnsi"/>
        </w:rPr>
        <w:t xml:space="preserve">the </w:t>
      </w:r>
      <w:r w:rsidRPr="008C0385">
        <w:rPr>
          <w:rFonts w:asciiTheme="minorHAnsi" w:hAnsiTheme="minorHAnsi"/>
          <w:spacing w:val="-1"/>
        </w:rPr>
        <w:t>meeting</w:t>
      </w:r>
      <w:r w:rsidRPr="008C0385">
        <w:rPr>
          <w:rFonts w:asciiTheme="minorHAnsi" w:hAnsiTheme="minorHAnsi"/>
          <w:spacing w:val="-3"/>
        </w:rPr>
        <w:t xml:space="preserve"> </w:t>
      </w:r>
      <w:r w:rsidRPr="008C0385">
        <w:rPr>
          <w:rFonts w:asciiTheme="minorHAnsi" w:hAnsiTheme="minorHAnsi"/>
          <w:spacing w:val="-1"/>
        </w:rPr>
        <w:t>for</w:t>
      </w:r>
      <w:r w:rsidRPr="008C0385">
        <w:rPr>
          <w:rFonts w:asciiTheme="minorHAnsi" w:hAnsiTheme="minorHAnsi"/>
        </w:rPr>
        <w:t xml:space="preserve"> </w:t>
      </w:r>
      <w:r w:rsidRPr="008C0385">
        <w:rPr>
          <w:rFonts w:asciiTheme="minorHAnsi" w:hAnsiTheme="minorHAnsi"/>
          <w:spacing w:val="-1"/>
        </w:rPr>
        <w:t>the</w:t>
      </w:r>
      <w:r w:rsidRPr="008C0385">
        <w:rPr>
          <w:rFonts w:asciiTheme="minorHAnsi" w:hAnsiTheme="minorHAnsi"/>
          <w:spacing w:val="-2"/>
        </w:rPr>
        <w:t xml:space="preserve"> </w:t>
      </w:r>
      <w:r w:rsidRPr="008C0385">
        <w:rPr>
          <w:rFonts w:asciiTheme="minorHAnsi" w:hAnsiTheme="minorHAnsi"/>
          <w:spacing w:val="-1"/>
        </w:rPr>
        <w:t>discussion</w:t>
      </w:r>
      <w:r w:rsidRPr="008C0385">
        <w:rPr>
          <w:rFonts w:asciiTheme="minorHAnsi" w:hAnsiTheme="minorHAnsi"/>
        </w:rPr>
        <w:t xml:space="preserve"> </w:t>
      </w:r>
      <w:r w:rsidRPr="008C0385">
        <w:rPr>
          <w:rFonts w:asciiTheme="minorHAnsi" w:hAnsiTheme="minorHAnsi"/>
          <w:spacing w:val="-1"/>
        </w:rPr>
        <w:t>but</w:t>
      </w:r>
      <w:r w:rsidRPr="008C0385">
        <w:rPr>
          <w:rFonts w:asciiTheme="minorHAnsi" w:hAnsiTheme="minorHAnsi"/>
          <w:spacing w:val="1"/>
        </w:rPr>
        <w:t xml:space="preserve"> </w:t>
      </w:r>
      <w:r>
        <w:rPr>
          <w:rFonts w:asciiTheme="minorHAnsi" w:hAnsiTheme="minorHAnsi"/>
          <w:spacing w:val="1"/>
        </w:rPr>
        <w:tab/>
      </w:r>
      <w:r w:rsidRPr="008C0385">
        <w:rPr>
          <w:rFonts w:asciiTheme="minorHAnsi" w:hAnsiTheme="minorHAnsi"/>
          <w:spacing w:val="-1"/>
        </w:rPr>
        <w:t>must</w:t>
      </w:r>
      <w:r w:rsidRPr="008C0385">
        <w:rPr>
          <w:rFonts w:asciiTheme="minorHAnsi" w:hAnsiTheme="minorHAnsi"/>
          <w:spacing w:val="43"/>
        </w:rPr>
        <w:t xml:space="preserve"> </w:t>
      </w:r>
      <w:r w:rsidRPr="008C0385">
        <w:rPr>
          <w:rFonts w:asciiTheme="minorHAnsi" w:hAnsiTheme="minorHAnsi"/>
          <w:spacing w:val="-1"/>
        </w:rPr>
        <w:t>refrain</w:t>
      </w:r>
      <w:r w:rsidRPr="008C0385">
        <w:rPr>
          <w:rFonts w:asciiTheme="minorHAnsi" w:hAnsiTheme="minorHAnsi"/>
        </w:rPr>
        <w:t xml:space="preserve"> </w:t>
      </w:r>
      <w:r w:rsidRPr="008C0385">
        <w:rPr>
          <w:rFonts w:asciiTheme="minorHAnsi" w:hAnsiTheme="minorHAnsi"/>
          <w:spacing w:val="-1"/>
        </w:rPr>
        <w:t>from</w:t>
      </w:r>
      <w:r w:rsidRPr="008C0385">
        <w:rPr>
          <w:rFonts w:asciiTheme="minorHAnsi" w:hAnsiTheme="minorHAnsi"/>
          <w:spacing w:val="-4"/>
        </w:rPr>
        <w:t xml:space="preserve"> </w:t>
      </w:r>
      <w:r w:rsidRPr="008C0385">
        <w:rPr>
          <w:rFonts w:asciiTheme="minorHAnsi" w:hAnsiTheme="minorHAnsi"/>
          <w:spacing w:val="-1"/>
        </w:rPr>
        <w:t>voting</w:t>
      </w:r>
      <w:r w:rsidRPr="008C0385">
        <w:rPr>
          <w:rFonts w:asciiTheme="minorHAnsi" w:hAnsiTheme="minorHAnsi"/>
          <w:spacing w:val="-3"/>
        </w:rPr>
        <w:t xml:space="preserve"> </w:t>
      </w:r>
      <w:r w:rsidRPr="008C0385">
        <w:rPr>
          <w:rFonts w:asciiTheme="minorHAnsi" w:hAnsiTheme="minorHAnsi"/>
        </w:rPr>
        <w:t xml:space="preserve">and </w:t>
      </w:r>
      <w:r w:rsidRPr="008C0385">
        <w:rPr>
          <w:rFonts w:asciiTheme="minorHAnsi" w:hAnsiTheme="minorHAnsi"/>
          <w:spacing w:val="-1"/>
        </w:rPr>
        <w:t>participating</w:t>
      </w:r>
      <w:r w:rsidRPr="008C0385">
        <w:rPr>
          <w:rFonts w:asciiTheme="minorHAnsi" w:hAnsiTheme="minorHAnsi"/>
          <w:spacing w:val="-3"/>
        </w:rPr>
        <w:t xml:space="preserve"> </w:t>
      </w:r>
      <w:r w:rsidRPr="008C0385">
        <w:rPr>
          <w:rFonts w:asciiTheme="minorHAnsi" w:hAnsiTheme="minorHAnsi"/>
        </w:rPr>
        <w:t>in</w:t>
      </w:r>
      <w:r w:rsidRPr="008C0385">
        <w:rPr>
          <w:rFonts w:asciiTheme="minorHAnsi" w:hAnsiTheme="minorHAnsi"/>
          <w:spacing w:val="-3"/>
        </w:rPr>
        <w:t xml:space="preserve"> </w:t>
      </w:r>
      <w:r w:rsidRPr="008C0385">
        <w:rPr>
          <w:rFonts w:asciiTheme="minorHAnsi" w:hAnsiTheme="minorHAnsi"/>
        </w:rPr>
        <w:t xml:space="preserve">the </w:t>
      </w:r>
      <w:r w:rsidRPr="008C0385">
        <w:rPr>
          <w:rFonts w:asciiTheme="minorHAnsi" w:hAnsiTheme="minorHAnsi"/>
          <w:spacing w:val="-1"/>
        </w:rPr>
        <w:t>discussion.</w:t>
      </w:r>
    </w:p>
    <w:p w14:paraId="4A038127" w14:textId="77777777" w:rsidR="00055992" w:rsidRPr="008C0385" w:rsidRDefault="00055992" w:rsidP="00FC1C2F">
      <w:pPr>
        <w:pStyle w:val="BodyText"/>
        <w:numPr>
          <w:ilvl w:val="1"/>
          <w:numId w:val="17"/>
        </w:numPr>
        <w:tabs>
          <w:tab w:val="left" w:pos="450"/>
        </w:tabs>
        <w:ind w:left="90" w:firstLine="0"/>
        <w:rPr>
          <w:rFonts w:asciiTheme="minorHAnsi" w:hAnsiTheme="minorHAnsi"/>
        </w:rPr>
      </w:pPr>
      <w:r w:rsidRPr="008C0385">
        <w:rPr>
          <w:rFonts w:asciiTheme="minorHAnsi" w:hAnsiTheme="minorHAnsi"/>
        </w:rPr>
        <w:t>If</w:t>
      </w:r>
      <w:r w:rsidRPr="008C0385">
        <w:rPr>
          <w:rFonts w:asciiTheme="minorHAnsi" w:hAnsiTheme="minorHAnsi"/>
          <w:spacing w:val="-2"/>
        </w:rPr>
        <w:t xml:space="preserve"> </w:t>
      </w:r>
      <w:r w:rsidRPr="008C0385">
        <w:rPr>
          <w:rFonts w:asciiTheme="minorHAnsi" w:hAnsiTheme="minorHAnsi"/>
        </w:rPr>
        <w:t xml:space="preserve">the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2"/>
        </w:rPr>
        <w:t>deems</w:t>
      </w:r>
      <w:r w:rsidRPr="008C0385">
        <w:rPr>
          <w:rFonts w:asciiTheme="minorHAnsi" w:hAnsiTheme="minorHAnsi"/>
        </w:rPr>
        <w:t xml:space="preserve"> the </w:t>
      </w:r>
      <w:r w:rsidRPr="008C0385">
        <w:rPr>
          <w:rFonts w:asciiTheme="minorHAnsi" w:hAnsiTheme="minorHAnsi"/>
          <w:spacing w:val="-1"/>
        </w:rPr>
        <w:t>matter</w:t>
      </w:r>
      <w:r w:rsidRPr="008C0385">
        <w:rPr>
          <w:rFonts w:asciiTheme="minorHAnsi" w:hAnsiTheme="minorHAnsi"/>
          <w:spacing w:val="1"/>
        </w:rPr>
        <w:t xml:space="preserve"> </w:t>
      </w:r>
      <w:r w:rsidRPr="008C0385">
        <w:rPr>
          <w:rFonts w:asciiTheme="minorHAnsi" w:hAnsiTheme="minorHAnsi"/>
        </w:rPr>
        <w:t>as</w:t>
      </w:r>
      <w:r w:rsidRPr="008C0385">
        <w:rPr>
          <w:rFonts w:asciiTheme="minorHAnsi" w:hAnsiTheme="minorHAnsi"/>
          <w:spacing w:val="-2"/>
        </w:rPr>
        <w:t xml:space="preserve"> </w:t>
      </w:r>
      <w:r w:rsidRPr="008C0385">
        <w:rPr>
          <w:rFonts w:asciiTheme="minorHAnsi" w:hAnsiTheme="minorHAnsi"/>
        </w:rPr>
        <w:t xml:space="preserve">a </w:t>
      </w:r>
      <w:r w:rsidRPr="008C0385">
        <w:rPr>
          <w:rFonts w:asciiTheme="minorHAnsi" w:hAnsiTheme="minorHAnsi"/>
          <w:spacing w:val="-1"/>
        </w:rPr>
        <w:t>sensitive</w:t>
      </w:r>
      <w:r w:rsidRPr="008C0385">
        <w:rPr>
          <w:rFonts w:asciiTheme="minorHAnsi" w:hAnsiTheme="minorHAnsi"/>
        </w:rPr>
        <w:t xml:space="preserve"> </w:t>
      </w:r>
      <w:r w:rsidRPr="008C0385">
        <w:rPr>
          <w:rFonts w:asciiTheme="minorHAnsi" w:hAnsiTheme="minorHAnsi"/>
          <w:spacing w:val="-1"/>
        </w:rPr>
        <w:t>issue</w:t>
      </w:r>
      <w:r w:rsidRPr="008C0385">
        <w:rPr>
          <w:rFonts w:asciiTheme="minorHAnsi" w:hAnsiTheme="minorHAnsi"/>
          <w:spacing w:val="-2"/>
        </w:rPr>
        <w:t xml:space="preserve"> </w:t>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individual</w:t>
      </w:r>
      <w:r w:rsidRPr="008C0385">
        <w:rPr>
          <w:rFonts w:asciiTheme="minorHAnsi" w:hAnsiTheme="minorHAnsi"/>
          <w:spacing w:val="1"/>
        </w:rPr>
        <w:t xml:space="preserve"> </w:t>
      </w:r>
      <w:r w:rsidRPr="008C0385">
        <w:rPr>
          <w:rFonts w:asciiTheme="minorHAnsi" w:hAnsiTheme="minorHAnsi"/>
          <w:spacing w:val="-1"/>
        </w:rPr>
        <w:t>who</w:t>
      </w:r>
      <w:r w:rsidRPr="008C0385">
        <w:rPr>
          <w:rFonts w:asciiTheme="minorHAnsi" w:hAnsiTheme="minorHAnsi"/>
        </w:rPr>
        <w:t xml:space="preserve"> </w:t>
      </w:r>
      <w:r w:rsidRPr="008C0385">
        <w:rPr>
          <w:rFonts w:asciiTheme="minorHAnsi" w:hAnsiTheme="minorHAnsi"/>
          <w:spacing w:val="-1"/>
        </w:rPr>
        <w:t>has</w:t>
      </w:r>
      <w:r w:rsidRPr="008C0385">
        <w:rPr>
          <w:rFonts w:asciiTheme="minorHAnsi" w:hAnsiTheme="minorHAnsi"/>
        </w:rPr>
        <w:t xml:space="preserve"> </w:t>
      </w:r>
      <w:r w:rsidRPr="008C0385">
        <w:rPr>
          <w:rFonts w:asciiTheme="minorHAnsi" w:hAnsiTheme="minorHAnsi"/>
          <w:spacing w:val="-1"/>
        </w:rPr>
        <w:t>disclosed</w:t>
      </w:r>
      <w:r w:rsidRPr="008C0385">
        <w:rPr>
          <w:rFonts w:asciiTheme="minorHAnsi" w:hAnsiTheme="minorHAnsi"/>
          <w:spacing w:val="-3"/>
        </w:rPr>
        <w:t xml:space="preserve"> </w:t>
      </w:r>
      <w:r w:rsidRPr="008C0385">
        <w:rPr>
          <w:rFonts w:asciiTheme="minorHAnsi" w:hAnsiTheme="minorHAnsi"/>
        </w:rPr>
        <w:t xml:space="preserve">the </w:t>
      </w:r>
      <w:r w:rsidRPr="008C0385">
        <w:rPr>
          <w:rFonts w:asciiTheme="minorHAnsi" w:hAnsiTheme="minorHAnsi"/>
          <w:spacing w:val="-1"/>
        </w:rPr>
        <w:t>conflict</w:t>
      </w:r>
      <w:r w:rsidRPr="008C0385">
        <w:rPr>
          <w:rFonts w:asciiTheme="minorHAnsi" w:hAnsiTheme="minorHAnsi"/>
          <w:spacing w:val="1"/>
        </w:rPr>
        <w:t xml:space="preserve"> </w:t>
      </w:r>
      <w:r w:rsidRPr="008C0385">
        <w:rPr>
          <w:rFonts w:asciiTheme="minorHAnsi" w:hAnsiTheme="minorHAnsi"/>
          <w:spacing w:val="-2"/>
        </w:rPr>
        <w:t>will</w:t>
      </w:r>
      <w:r w:rsidRPr="008C0385">
        <w:rPr>
          <w:rFonts w:asciiTheme="minorHAnsi" w:hAnsiTheme="minorHAnsi"/>
          <w:spacing w:val="1"/>
        </w:rPr>
        <w:t xml:space="preserve"> </w:t>
      </w:r>
      <w:r>
        <w:rPr>
          <w:rFonts w:asciiTheme="minorHAnsi" w:hAnsiTheme="minorHAnsi"/>
          <w:spacing w:val="1"/>
        </w:rPr>
        <w:tab/>
      </w:r>
      <w:r w:rsidRPr="008C0385">
        <w:rPr>
          <w:rFonts w:asciiTheme="minorHAnsi" w:hAnsiTheme="minorHAnsi"/>
        </w:rPr>
        <w:t>be</w:t>
      </w:r>
      <w:r>
        <w:rPr>
          <w:rFonts w:asciiTheme="minorHAnsi" w:hAnsiTheme="minorHAnsi"/>
        </w:rPr>
        <w:t xml:space="preserve"> </w:t>
      </w:r>
      <w:r w:rsidRPr="008C0385">
        <w:rPr>
          <w:rFonts w:asciiTheme="minorHAnsi" w:hAnsiTheme="minorHAnsi"/>
          <w:spacing w:val="-1"/>
        </w:rPr>
        <w:t>asked</w:t>
      </w:r>
      <w:r w:rsidRPr="008C0385">
        <w:rPr>
          <w:rFonts w:asciiTheme="minorHAnsi" w:hAnsiTheme="minorHAnsi"/>
        </w:rPr>
        <w:t xml:space="preserve"> to</w:t>
      </w:r>
      <w:r w:rsidRPr="008C0385">
        <w:rPr>
          <w:rFonts w:asciiTheme="minorHAnsi" w:hAnsiTheme="minorHAnsi"/>
          <w:spacing w:val="-3"/>
        </w:rPr>
        <w:t xml:space="preserve"> </w:t>
      </w:r>
      <w:r w:rsidRPr="008C0385">
        <w:rPr>
          <w:rFonts w:asciiTheme="minorHAnsi" w:hAnsiTheme="minorHAnsi"/>
          <w:spacing w:val="-1"/>
        </w:rPr>
        <w:t>leave</w:t>
      </w:r>
      <w:r w:rsidRPr="008C0385">
        <w:rPr>
          <w:rFonts w:asciiTheme="minorHAnsi" w:hAnsiTheme="minorHAnsi"/>
        </w:rPr>
        <w:t xml:space="preserve"> </w:t>
      </w:r>
      <w:r w:rsidRPr="008C0385">
        <w:rPr>
          <w:rFonts w:asciiTheme="minorHAnsi" w:hAnsiTheme="minorHAnsi"/>
          <w:spacing w:val="-1"/>
        </w:rPr>
        <w:t>during</w:t>
      </w:r>
      <w:r w:rsidRPr="008C0385">
        <w:rPr>
          <w:rFonts w:asciiTheme="minorHAnsi" w:hAnsiTheme="minorHAnsi"/>
          <w:spacing w:val="-3"/>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discussion.</w:t>
      </w:r>
    </w:p>
    <w:p w14:paraId="037E8F29" w14:textId="77777777" w:rsidR="00055992" w:rsidRPr="008C0385" w:rsidRDefault="00055992" w:rsidP="00FC1C2F">
      <w:pPr>
        <w:pStyle w:val="BodyText"/>
        <w:numPr>
          <w:ilvl w:val="1"/>
          <w:numId w:val="17"/>
        </w:numPr>
        <w:tabs>
          <w:tab w:val="left" w:pos="450"/>
        </w:tabs>
        <w:spacing w:line="267" w:lineRule="exact"/>
        <w:ind w:left="90" w:firstLine="0"/>
        <w:rPr>
          <w:rFonts w:asciiTheme="minorHAnsi" w:hAnsiTheme="minorHAnsi"/>
        </w:rPr>
      </w:pPr>
      <w:r w:rsidRPr="008C0385">
        <w:rPr>
          <w:rFonts w:asciiTheme="minorHAnsi" w:hAnsiTheme="minorHAnsi"/>
        </w:rPr>
        <w:t>Any</w:t>
      </w:r>
      <w:r w:rsidRPr="008C0385">
        <w:rPr>
          <w:rFonts w:asciiTheme="minorHAnsi" w:hAnsiTheme="minorHAnsi"/>
          <w:spacing w:val="-2"/>
        </w:rPr>
        <w:t xml:space="preserve"> </w:t>
      </w:r>
      <w:r w:rsidRPr="008C0385">
        <w:rPr>
          <w:rFonts w:asciiTheme="minorHAnsi" w:hAnsiTheme="minorHAnsi"/>
          <w:spacing w:val="-1"/>
        </w:rPr>
        <w:t>declared</w:t>
      </w:r>
      <w:r w:rsidRPr="008C0385">
        <w:rPr>
          <w:rFonts w:asciiTheme="minorHAnsi" w:hAnsiTheme="minorHAnsi"/>
          <w:spacing w:val="-2"/>
        </w:rPr>
        <w:t xml:space="preserve"> </w:t>
      </w:r>
      <w:r w:rsidRPr="008C0385">
        <w:rPr>
          <w:rFonts w:asciiTheme="minorHAnsi" w:hAnsiTheme="minorHAnsi"/>
          <w:spacing w:val="-1"/>
        </w:rPr>
        <w:t>conflict</w:t>
      </w:r>
      <w:r w:rsidRPr="008C0385">
        <w:rPr>
          <w:rFonts w:asciiTheme="minorHAnsi" w:hAnsiTheme="minorHAnsi"/>
          <w:spacing w:val="-2"/>
        </w:rPr>
        <w:t xml:space="preserve"> </w:t>
      </w:r>
      <w:r w:rsidRPr="008C0385">
        <w:rPr>
          <w:rFonts w:asciiTheme="minorHAnsi" w:hAnsiTheme="minorHAnsi"/>
        </w:rPr>
        <w:t>of</w:t>
      </w:r>
      <w:r w:rsidRPr="008C0385">
        <w:rPr>
          <w:rFonts w:asciiTheme="minorHAnsi" w:hAnsiTheme="minorHAnsi"/>
          <w:spacing w:val="-2"/>
        </w:rPr>
        <w:t xml:space="preserve"> </w:t>
      </w:r>
      <w:r w:rsidRPr="008C0385">
        <w:rPr>
          <w:rFonts w:asciiTheme="minorHAnsi" w:hAnsiTheme="minorHAnsi"/>
          <w:spacing w:val="-1"/>
        </w:rPr>
        <w:t>interest</w:t>
      </w:r>
      <w:r w:rsidRPr="008C0385">
        <w:rPr>
          <w:rFonts w:asciiTheme="minorHAnsi" w:hAnsiTheme="minorHAnsi"/>
          <w:spacing w:val="1"/>
        </w:rPr>
        <w:t xml:space="preserve"> </w:t>
      </w:r>
      <w:r w:rsidRPr="008C0385">
        <w:rPr>
          <w:rFonts w:asciiTheme="minorHAnsi" w:hAnsiTheme="minorHAnsi"/>
          <w:spacing w:val="-1"/>
        </w:rPr>
        <w:t>will</w:t>
      </w:r>
      <w:r w:rsidRPr="008C0385">
        <w:rPr>
          <w:rFonts w:asciiTheme="minorHAnsi" w:hAnsiTheme="minorHAnsi"/>
          <w:spacing w:val="-2"/>
        </w:rPr>
        <w:t xml:space="preserve"> </w:t>
      </w:r>
      <w:r w:rsidRPr="008C0385">
        <w:rPr>
          <w:rFonts w:asciiTheme="minorHAnsi" w:hAnsiTheme="minorHAnsi"/>
        </w:rPr>
        <w:t>be</w:t>
      </w:r>
      <w:r w:rsidRPr="008C0385">
        <w:rPr>
          <w:rFonts w:asciiTheme="minorHAnsi" w:hAnsiTheme="minorHAnsi"/>
          <w:spacing w:val="-2"/>
        </w:rPr>
        <w:t xml:space="preserve"> </w:t>
      </w:r>
      <w:r w:rsidRPr="008C0385">
        <w:rPr>
          <w:rFonts w:asciiTheme="minorHAnsi" w:hAnsiTheme="minorHAnsi"/>
          <w:spacing w:val="-1"/>
        </w:rPr>
        <w:t>recorded</w:t>
      </w:r>
      <w:r w:rsidRPr="008C0385">
        <w:rPr>
          <w:rFonts w:asciiTheme="minorHAnsi" w:hAnsiTheme="minorHAnsi"/>
          <w:spacing w:val="-2"/>
        </w:rPr>
        <w:t xml:space="preserve"> </w:t>
      </w:r>
      <w:r w:rsidRPr="008C0385">
        <w:rPr>
          <w:rFonts w:asciiTheme="minorHAnsi" w:hAnsiTheme="minorHAnsi"/>
        </w:rPr>
        <w:t>in</w:t>
      </w:r>
      <w:r w:rsidRPr="008C0385">
        <w:rPr>
          <w:rFonts w:asciiTheme="minorHAnsi" w:hAnsiTheme="minorHAnsi"/>
          <w:spacing w:val="-3"/>
        </w:rPr>
        <w:t xml:space="preserve"> </w:t>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minutes.</w:t>
      </w:r>
    </w:p>
    <w:p w14:paraId="2946D124" w14:textId="77777777" w:rsidR="00055992" w:rsidRPr="008C0385" w:rsidRDefault="00055992" w:rsidP="00FC1C2F">
      <w:pPr>
        <w:pStyle w:val="BodyText"/>
        <w:numPr>
          <w:ilvl w:val="1"/>
          <w:numId w:val="17"/>
        </w:numPr>
        <w:tabs>
          <w:tab w:val="left" w:pos="450"/>
        </w:tabs>
        <w:ind w:left="90" w:firstLine="0"/>
        <w:rPr>
          <w:rFonts w:asciiTheme="minorHAnsi" w:hAnsiTheme="minorHAnsi"/>
        </w:rPr>
      </w:pPr>
      <w:r w:rsidRPr="008C0385">
        <w:rPr>
          <w:rFonts w:asciiTheme="minorHAnsi" w:hAnsiTheme="minorHAnsi"/>
        </w:rPr>
        <w:t xml:space="preserve">In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event</w:t>
      </w:r>
      <w:r w:rsidRPr="008C0385">
        <w:rPr>
          <w:rFonts w:asciiTheme="minorHAnsi" w:hAnsiTheme="minorHAnsi"/>
          <w:spacing w:val="-2"/>
        </w:rPr>
        <w:t xml:space="preserve"> </w:t>
      </w:r>
      <w:r w:rsidRPr="008C0385">
        <w:rPr>
          <w:rFonts w:asciiTheme="minorHAnsi" w:hAnsiTheme="minorHAnsi"/>
          <w:spacing w:val="-1"/>
        </w:rPr>
        <w:t>there</w:t>
      </w:r>
      <w:r w:rsidRPr="008C0385">
        <w:rPr>
          <w:rFonts w:asciiTheme="minorHAnsi" w:hAnsiTheme="minorHAnsi"/>
          <w:spacing w:val="-2"/>
        </w:rPr>
        <w:t xml:space="preserve"> </w:t>
      </w:r>
      <w:r w:rsidRPr="008C0385">
        <w:rPr>
          <w:rFonts w:asciiTheme="minorHAnsi" w:hAnsiTheme="minorHAnsi"/>
        </w:rPr>
        <w:t xml:space="preserve">is </w:t>
      </w:r>
      <w:r w:rsidRPr="008C0385">
        <w:rPr>
          <w:rFonts w:asciiTheme="minorHAnsi" w:hAnsiTheme="minorHAnsi"/>
          <w:spacing w:val="-1"/>
        </w:rPr>
        <w:t>not</w:t>
      </w:r>
      <w:r w:rsidRPr="008C0385">
        <w:rPr>
          <w:rFonts w:asciiTheme="minorHAnsi" w:hAnsiTheme="minorHAnsi"/>
          <w:spacing w:val="1"/>
        </w:rPr>
        <w:t xml:space="preserve"> </w:t>
      </w:r>
      <w:r w:rsidRPr="008C0385">
        <w:rPr>
          <w:rFonts w:asciiTheme="minorHAnsi" w:hAnsiTheme="minorHAnsi"/>
        </w:rPr>
        <w:t>a</w:t>
      </w:r>
      <w:r w:rsidRPr="008C0385">
        <w:rPr>
          <w:rFonts w:asciiTheme="minorHAnsi" w:hAnsiTheme="minorHAnsi"/>
          <w:spacing w:val="-2"/>
        </w:rPr>
        <w:t xml:space="preserve"> </w:t>
      </w:r>
      <w:r w:rsidRPr="008C0385">
        <w:rPr>
          <w:rFonts w:asciiTheme="minorHAnsi" w:hAnsiTheme="minorHAnsi"/>
          <w:spacing w:val="-1"/>
        </w:rPr>
        <w:t>quorum</w:t>
      </w:r>
      <w:r w:rsidRPr="008C0385">
        <w:rPr>
          <w:rFonts w:asciiTheme="minorHAnsi" w:hAnsiTheme="minorHAnsi"/>
          <w:spacing w:val="-4"/>
        </w:rPr>
        <w:t xml:space="preserve"> </w:t>
      </w:r>
      <w:r w:rsidRPr="008C0385">
        <w:rPr>
          <w:rFonts w:asciiTheme="minorHAnsi" w:hAnsiTheme="minorHAnsi"/>
          <w:spacing w:val="-1"/>
        </w:rPr>
        <w:t>when</w:t>
      </w:r>
      <w:r w:rsidRPr="008C0385">
        <w:rPr>
          <w:rFonts w:asciiTheme="minorHAnsi" w:hAnsiTheme="minorHAnsi"/>
        </w:rPr>
        <w:t xml:space="preserve"> an </w:t>
      </w:r>
      <w:r w:rsidRPr="008C0385">
        <w:rPr>
          <w:rFonts w:asciiTheme="minorHAnsi" w:hAnsiTheme="minorHAnsi"/>
          <w:spacing w:val="-1"/>
        </w:rPr>
        <w:t>individual</w:t>
      </w:r>
      <w:r w:rsidRPr="008C0385">
        <w:rPr>
          <w:rFonts w:asciiTheme="minorHAnsi" w:hAnsiTheme="minorHAnsi"/>
          <w:spacing w:val="-2"/>
        </w:rPr>
        <w:t xml:space="preserve"> </w:t>
      </w:r>
      <w:r w:rsidRPr="008C0385">
        <w:rPr>
          <w:rFonts w:asciiTheme="minorHAnsi" w:hAnsiTheme="minorHAnsi"/>
        </w:rPr>
        <w:t xml:space="preserve">has </w:t>
      </w:r>
      <w:r w:rsidRPr="008C0385">
        <w:rPr>
          <w:rFonts w:asciiTheme="minorHAnsi" w:hAnsiTheme="minorHAnsi"/>
          <w:spacing w:val="-1"/>
        </w:rPr>
        <w:t>declared</w:t>
      </w:r>
      <w:r w:rsidRPr="008C0385">
        <w:rPr>
          <w:rFonts w:asciiTheme="minorHAnsi" w:hAnsiTheme="minorHAnsi"/>
          <w:spacing w:val="-2"/>
        </w:rPr>
        <w:t xml:space="preserve"> </w:t>
      </w:r>
      <w:r w:rsidRPr="008C0385">
        <w:rPr>
          <w:rFonts w:asciiTheme="minorHAnsi" w:hAnsiTheme="minorHAnsi"/>
        </w:rPr>
        <w:t xml:space="preserve">a </w:t>
      </w:r>
      <w:r w:rsidRPr="008C0385">
        <w:rPr>
          <w:rFonts w:asciiTheme="minorHAnsi" w:hAnsiTheme="minorHAnsi"/>
          <w:spacing w:val="-1"/>
        </w:rPr>
        <w:t>conflict</w:t>
      </w:r>
      <w:r w:rsidRPr="008C0385">
        <w:rPr>
          <w:rFonts w:asciiTheme="minorHAnsi" w:hAnsiTheme="minorHAnsi"/>
          <w:spacing w:val="1"/>
        </w:rPr>
        <w:t xml:space="preserve"> </w:t>
      </w:r>
      <w:r w:rsidRPr="008C0385">
        <w:rPr>
          <w:rFonts w:asciiTheme="minorHAnsi" w:hAnsiTheme="minorHAnsi"/>
          <w:spacing w:val="-2"/>
        </w:rPr>
        <w:t>of</w:t>
      </w:r>
      <w:r w:rsidRPr="008C0385">
        <w:rPr>
          <w:rFonts w:asciiTheme="minorHAnsi" w:hAnsiTheme="minorHAnsi"/>
        </w:rPr>
        <w:t xml:space="preserve"> </w:t>
      </w:r>
      <w:r w:rsidRPr="008C0385">
        <w:rPr>
          <w:rFonts w:asciiTheme="minorHAnsi" w:hAnsiTheme="minorHAnsi"/>
          <w:spacing w:val="-1"/>
        </w:rPr>
        <w:t>interest,</w:t>
      </w:r>
      <w:r w:rsidRPr="008C0385">
        <w:rPr>
          <w:rFonts w:asciiTheme="minorHAnsi" w:hAnsiTheme="minorHAnsi"/>
        </w:rPr>
        <w:t xml:space="preserve"> </w:t>
      </w:r>
      <w:r w:rsidRPr="008C0385">
        <w:rPr>
          <w:rFonts w:asciiTheme="minorHAnsi" w:hAnsiTheme="minorHAnsi"/>
          <w:spacing w:val="-1"/>
        </w:rPr>
        <w:t>the</w:t>
      </w:r>
      <w:r w:rsidRPr="008C0385">
        <w:rPr>
          <w:rFonts w:asciiTheme="minorHAnsi" w:hAnsiTheme="minorHAnsi"/>
        </w:rPr>
        <w:t xml:space="preserve"> </w:t>
      </w:r>
      <w:r>
        <w:rPr>
          <w:rFonts w:asciiTheme="minorHAnsi" w:hAnsiTheme="minorHAnsi"/>
        </w:rPr>
        <w:tab/>
      </w:r>
      <w:r w:rsidRPr="008C0385">
        <w:rPr>
          <w:rFonts w:asciiTheme="minorHAnsi" w:hAnsiTheme="minorHAnsi"/>
          <w:spacing w:val="-1"/>
        </w:rPr>
        <w:t>matter</w:t>
      </w:r>
      <w:r w:rsidRPr="008C0385">
        <w:rPr>
          <w:rFonts w:asciiTheme="minorHAnsi" w:hAnsiTheme="minorHAnsi"/>
          <w:spacing w:val="45"/>
        </w:rPr>
        <w:t xml:space="preserve"> </w:t>
      </w:r>
      <w:r w:rsidRPr="008C0385">
        <w:rPr>
          <w:rFonts w:asciiTheme="minorHAnsi" w:hAnsiTheme="minorHAnsi"/>
          <w:spacing w:val="-1"/>
        </w:rPr>
        <w:t>will</w:t>
      </w:r>
      <w:r w:rsidRPr="008C0385">
        <w:rPr>
          <w:rFonts w:asciiTheme="minorHAnsi" w:hAnsiTheme="minorHAnsi"/>
          <w:spacing w:val="-2"/>
        </w:rPr>
        <w:t xml:space="preserve"> </w:t>
      </w:r>
      <w:r w:rsidRPr="008C0385">
        <w:rPr>
          <w:rFonts w:asciiTheme="minorHAnsi" w:hAnsiTheme="minorHAnsi"/>
        </w:rPr>
        <w:t xml:space="preserve">be </w:t>
      </w:r>
      <w:r w:rsidRPr="008C0385">
        <w:rPr>
          <w:rFonts w:asciiTheme="minorHAnsi" w:hAnsiTheme="minorHAnsi"/>
          <w:spacing w:val="-1"/>
        </w:rPr>
        <w:t>deferred</w:t>
      </w:r>
      <w:r w:rsidRPr="008C0385">
        <w:rPr>
          <w:rFonts w:asciiTheme="minorHAnsi" w:hAnsiTheme="minorHAnsi"/>
        </w:rPr>
        <w:t xml:space="preserve"> to</w:t>
      </w:r>
      <w:r w:rsidRPr="008C0385">
        <w:rPr>
          <w:rFonts w:asciiTheme="minorHAnsi" w:hAnsiTheme="minorHAnsi"/>
          <w:spacing w:val="-3"/>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next</w:t>
      </w:r>
      <w:r w:rsidRPr="008C0385">
        <w:rPr>
          <w:rFonts w:asciiTheme="minorHAnsi" w:hAnsiTheme="minorHAnsi"/>
          <w:spacing w:val="-2"/>
        </w:rPr>
        <w:t xml:space="preserve"> </w:t>
      </w:r>
      <w:r w:rsidRPr="008C0385">
        <w:rPr>
          <w:rFonts w:asciiTheme="minorHAnsi" w:hAnsiTheme="minorHAnsi"/>
          <w:spacing w:val="-1"/>
        </w:rPr>
        <w:t>meeting.</w:t>
      </w:r>
    </w:p>
    <w:p w14:paraId="1CD2233A" w14:textId="77777777" w:rsidR="00055992" w:rsidRPr="008C0385" w:rsidRDefault="00055992" w:rsidP="00FC1C2F">
      <w:pPr>
        <w:pStyle w:val="BodyText"/>
        <w:numPr>
          <w:ilvl w:val="1"/>
          <w:numId w:val="17"/>
        </w:numPr>
        <w:tabs>
          <w:tab w:val="left" w:pos="450"/>
        </w:tabs>
        <w:ind w:left="90" w:firstLine="0"/>
        <w:rPr>
          <w:rFonts w:asciiTheme="minorHAnsi" w:hAnsiTheme="minorHAnsi"/>
        </w:rPr>
      </w:pPr>
      <w:r w:rsidRPr="008C0385">
        <w:rPr>
          <w:rFonts w:asciiTheme="minorHAnsi" w:hAnsiTheme="minorHAnsi"/>
        </w:rPr>
        <w:t xml:space="preserve">No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member</w:t>
      </w:r>
      <w:r w:rsidRPr="008C0385">
        <w:rPr>
          <w:rFonts w:asciiTheme="minorHAnsi" w:hAnsiTheme="minorHAnsi"/>
          <w:spacing w:val="1"/>
        </w:rPr>
        <w:t xml:space="preserve"> </w:t>
      </w:r>
      <w:r w:rsidRPr="008C0385">
        <w:rPr>
          <w:rFonts w:asciiTheme="minorHAnsi" w:hAnsiTheme="minorHAnsi"/>
          <w:spacing w:val="-1"/>
        </w:rPr>
        <w:t>will</w:t>
      </w:r>
      <w:r w:rsidRPr="008C0385">
        <w:rPr>
          <w:rFonts w:asciiTheme="minorHAnsi" w:hAnsiTheme="minorHAnsi"/>
          <w:spacing w:val="1"/>
        </w:rPr>
        <w:t xml:space="preserve"> </w:t>
      </w:r>
      <w:r w:rsidRPr="008C0385">
        <w:rPr>
          <w:rFonts w:asciiTheme="minorHAnsi" w:hAnsiTheme="minorHAnsi"/>
          <w:spacing w:val="-2"/>
        </w:rPr>
        <w:t>divulge</w:t>
      </w:r>
      <w:r w:rsidRPr="008C0385">
        <w:rPr>
          <w:rFonts w:asciiTheme="minorHAnsi" w:hAnsiTheme="minorHAnsi"/>
          <w:spacing w:val="55"/>
        </w:rPr>
        <w:t xml:space="preserve"> </w:t>
      </w:r>
      <w:r w:rsidRPr="008C0385">
        <w:rPr>
          <w:rFonts w:asciiTheme="minorHAnsi" w:hAnsiTheme="minorHAnsi"/>
          <w:spacing w:val="-1"/>
        </w:rPr>
        <w:t>information</w:t>
      </w:r>
      <w:r w:rsidRPr="008C0385">
        <w:rPr>
          <w:rFonts w:asciiTheme="minorHAnsi" w:hAnsiTheme="minorHAnsi"/>
        </w:rPr>
        <w:t xml:space="preserve"> </w:t>
      </w:r>
      <w:r w:rsidRPr="008C0385">
        <w:rPr>
          <w:rFonts w:asciiTheme="minorHAnsi" w:hAnsiTheme="minorHAnsi"/>
          <w:spacing w:val="-2"/>
        </w:rPr>
        <w:t>or</w:t>
      </w:r>
      <w:r w:rsidRPr="008C0385">
        <w:rPr>
          <w:rFonts w:asciiTheme="minorHAnsi" w:hAnsiTheme="minorHAnsi"/>
        </w:rPr>
        <w:t xml:space="preserve"> </w:t>
      </w:r>
      <w:r w:rsidRPr="008C0385">
        <w:rPr>
          <w:rFonts w:asciiTheme="minorHAnsi" w:hAnsiTheme="minorHAnsi"/>
          <w:spacing w:val="-1"/>
        </w:rPr>
        <w:t>opportunities</w:t>
      </w:r>
      <w:r w:rsidRPr="008C0385">
        <w:rPr>
          <w:rFonts w:asciiTheme="minorHAnsi" w:hAnsiTheme="minorHAnsi"/>
          <w:spacing w:val="-2"/>
        </w:rPr>
        <w:t xml:space="preserve"> </w:t>
      </w:r>
      <w:r w:rsidRPr="008C0385">
        <w:rPr>
          <w:rFonts w:asciiTheme="minorHAnsi" w:hAnsiTheme="minorHAnsi"/>
          <w:spacing w:val="-1"/>
        </w:rPr>
        <w:t>that</w:t>
      </w:r>
      <w:r w:rsidRPr="008C0385">
        <w:rPr>
          <w:rFonts w:asciiTheme="minorHAnsi" w:hAnsiTheme="minorHAnsi"/>
          <w:spacing w:val="1"/>
        </w:rPr>
        <w:t xml:space="preserve"> </w:t>
      </w:r>
      <w:r w:rsidRPr="008C0385">
        <w:rPr>
          <w:rFonts w:asciiTheme="minorHAnsi" w:hAnsiTheme="minorHAnsi"/>
          <w:spacing w:val="-2"/>
        </w:rPr>
        <w:t xml:space="preserve">may </w:t>
      </w:r>
      <w:r w:rsidRPr="008C0385">
        <w:rPr>
          <w:rFonts w:asciiTheme="minorHAnsi" w:hAnsiTheme="minorHAnsi"/>
        </w:rPr>
        <w:t xml:space="preserve">place </w:t>
      </w:r>
      <w:r w:rsidRPr="008C0385">
        <w:rPr>
          <w:rFonts w:asciiTheme="minorHAnsi" w:hAnsiTheme="minorHAnsi"/>
          <w:spacing w:val="-1"/>
        </w:rPr>
        <w:t>them</w:t>
      </w:r>
      <w:r w:rsidRPr="008C0385">
        <w:rPr>
          <w:rFonts w:asciiTheme="minorHAnsi" w:hAnsiTheme="minorHAnsi"/>
          <w:spacing w:val="-4"/>
        </w:rPr>
        <w:t xml:space="preserve"> </w:t>
      </w:r>
      <w:r w:rsidRPr="008C0385">
        <w:rPr>
          <w:rFonts w:asciiTheme="minorHAnsi" w:hAnsiTheme="minorHAnsi"/>
        </w:rPr>
        <w:t xml:space="preserve">in a </w:t>
      </w:r>
      <w:r w:rsidRPr="008C0385">
        <w:rPr>
          <w:rFonts w:asciiTheme="minorHAnsi" w:hAnsiTheme="minorHAnsi"/>
          <w:spacing w:val="-1"/>
        </w:rPr>
        <w:t xml:space="preserve">conflict </w:t>
      </w:r>
      <w:r>
        <w:rPr>
          <w:rFonts w:asciiTheme="minorHAnsi" w:hAnsiTheme="minorHAnsi"/>
          <w:spacing w:val="-1"/>
        </w:rPr>
        <w:tab/>
      </w:r>
      <w:r w:rsidRPr="008C0385">
        <w:rPr>
          <w:rFonts w:asciiTheme="minorHAnsi" w:hAnsiTheme="minorHAnsi"/>
          <w:spacing w:val="-1"/>
        </w:rPr>
        <w:t>about</w:t>
      </w:r>
      <w:r w:rsidRPr="008C0385">
        <w:rPr>
          <w:rFonts w:asciiTheme="minorHAnsi" w:hAnsiTheme="minorHAnsi"/>
          <w:spacing w:val="63"/>
        </w:rPr>
        <w:t xml:space="preserve"> </w:t>
      </w:r>
      <w:r w:rsidRPr="008C0385">
        <w:rPr>
          <w:rFonts w:asciiTheme="minorHAnsi" w:hAnsiTheme="minorHAnsi"/>
        </w:rPr>
        <w:t xml:space="preserve">the </w:t>
      </w:r>
      <w:r w:rsidRPr="008C0385">
        <w:rPr>
          <w:rFonts w:asciiTheme="minorHAnsi" w:hAnsiTheme="minorHAnsi"/>
          <w:spacing w:val="-1"/>
        </w:rPr>
        <w:t>organization</w:t>
      </w:r>
      <w:r w:rsidRPr="008C0385">
        <w:rPr>
          <w:rFonts w:asciiTheme="minorHAnsi" w:hAnsiTheme="minorHAnsi"/>
        </w:rPr>
        <w:t xml:space="preserve"> </w:t>
      </w:r>
      <w:r w:rsidRPr="008C0385">
        <w:rPr>
          <w:rFonts w:asciiTheme="minorHAnsi" w:hAnsiTheme="minorHAnsi"/>
          <w:spacing w:val="-1"/>
        </w:rPr>
        <w:t>unless</w:t>
      </w:r>
      <w:r w:rsidRPr="008C0385">
        <w:rPr>
          <w:rFonts w:asciiTheme="minorHAnsi" w:hAnsiTheme="minorHAnsi"/>
        </w:rPr>
        <w:t xml:space="preserve"> </w:t>
      </w:r>
      <w:r w:rsidRPr="008C0385">
        <w:rPr>
          <w:rFonts w:asciiTheme="minorHAnsi" w:hAnsiTheme="minorHAnsi"/>
          <w:spacing w:val="-1"/>
        </w:rPr>
        <w:t>legally</w:t>
      </w:r>
      <w:r w:rsidRPr="008C0385">
        <w:rPr>
          <w:rFonts w:asciiTheme="minorHAnsi" w:hAnsiTheme="minorHAnsi"/>
          <w:spacing w:val="-3"/>
        </w:rPr>
        <w:t xml:space="preserve"> </w:t>
      </w:r>
      <w:r w:rsidRPr="008C0385">
        <w:rPr>
          <w:rFonts w:asciiTheme="minorHAnsi" w:hAnsiTheme="minorHAnsi"/>
          <w:spacing w:val="-1"/>
        </w:rPr>
        <w:t>required</w:t>
      </w:r>
      <w:r w:rsidRPr="008C0385">
        <w:rPr>
          <w:rFonts w:asciiTheme="minorHAnsi" w:hAnsiTheme="minorHAnsi"/>
          <w:spacing w:val="-2"/>
        </w:rPr>
        <w:t xml:space="preserve"> </w:t>
      </w:r>
      <w:r w:rsidRPr="008C0385">
        <w:rPr>
          <w:rFonts w:asciiTheme="minorHAnsi" w:hAnsiTheme="minorHAnsi"/>
        </w:rPr>
        <w:t xml:space="preserve">to do </w:t>
      </w:r>
      <w:r w:rsidRPr="008C0385">
        <w:rPr>
          <w:rFonts w:asciiTheme="minorHAnsi" w:hAnsiTheme="minorHAnsi"/>
          <w:spacing w:val="-1"/>
        </w:rPr>
        <w:t>so.</w:t>
      </w:r>
    </w:p>
    <w:p w14:paraId="449E370B" w14:textId="77777777" w:rsidR="00055992" w:rsidRPr="008C0385" w:rsidRDefault="00055992" w:rsidP="00FC1C2F">
      <w:pPr>
        <w:pStyle w:val="BodyText"/>
        <w:numPr>
          <w:ilvl w:val="1"/>
          <w:numId w:val="17"/>
        </w:numPr>
        <w:tabs>
          <w:tab w:val="left" w:pos="450"/>
        </w:tabs>
        <w:ind w:left="90" w:firstLine="0"/>
        <w:rPr>
          <w:rFonts w:asciiTheme="minorHAnsi" w:hAnsiTheme="minorHAnsi"/>
        </w:rPr>
      </w:pPr>
      <w:r w:rsidRPr="008C0385">
        <w:rPr>
          <w:rFonts w:asciiTheme="minorHAnsi" w:hAnsiTheme="minorHAnsi"/>
        </w:rPr>
        <w:t xml:space="preserve">A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member</w:t>
      </w:r>
      <w:r w:rsidRPr="008C0385">
        <w:rPr>
          <w:rFonts w:asciiTheme="minorHAnsi" w:hAnsiTheme="minorHAnsi"/>
          <w:spacing w:val="1"/>
        </w:rPr>
        <w:t xml:space="preserve"> </w:t>
      </w:r>
      <w:r w:rsidRPr="008C0385">
        <w:rPr>
          <w:rFonts w:asciiTheme="minorHAnsi" w:hAnsiTheme="minorHAnsi"/>
          <w:spacing w:val="-1"/>
        </w:rPr>
        <w:t>will</w:t>
      </w:r>
      <w:r w:rsidRPr="008C0385">
        <w:rPr>
          <w:rFonts w:asciiTheme="minorHAnsi" w:hAnsiTheme="minorHAnsi"/>
          <w:spacing w:val="1"/>
        </w:rPr>
        <w:t xml:space="preserve"> </w:t>
      </w:r>
      <w:r w:rsidRPr="008C0385">
        <w:rPr>
          <w:rFonts w:asciiTheme="minorHAnsi" w:hAnsiTheme="minorHAnsi"/>
        </w:rPr>
        <w:t>be</w:t>
      </w:r>
      <w:r w:rsidRPr="008C0385">
        <w:rPr>
          <w:rFonts w:asciiTheme="minorHAnsi" w:hAnsiTheme="minorHAnsi"/>
          <w:spacing w:val="-2"/>
        </w:rPr>
        <w:t xml:space="preserve"> </w:t>
      </w:r>
      <w:r w:rsidRPr="008C0385">
        <w:rPr>
          <w:rFonts w:asciiTheme="minorHAnsi" w:hAnsiTheme="minorHAnsi"/>
          <w:spacing w:val="-1"/>
        </w:rPr>
        <w:t>asked</w:t>
      </w:r>
      <w:r w:rsidRPr="008C0385">
        <w:rPr>
          <w:rFonts w:asciiTheme="minorHAnsi" w:hAnsiTheme="minorHAnsi"/>
        </w:rPr>
        <w:t xml:space="preserve"> to</w:t>
      </w:r>
      <w:r w:rsidRPr="008C0385">
        <w:rPr>
          <w:rFonts w:asciiTheme="minorHAnsi" w:hAnsiTheme="minorHAnsi"/>
          <w:spacing w:val="-3"/>
        </w:rPr>
        <w:t xml:space="preserve"> </w:t>
      </w:r>
      <w:r w:rsidRPr="008C0385">
        <w:rPr>
          <w:rFonts w:asciiTheme="minorHAnsi" w:hAnsiTheme="minorHAnsi"/>
          <w:spacing w:val="-1"/>
        </w:rPr>
        <w:t>resign</w:t>
      </w:r>
      <w:r w:rsidRPr="008C0385">
        <w:rPr>
          <w:rFonts w:asciiTheme="minorHAnsi" w:hAnsiTheme="minorHAnsi"/>
        </w:rPr>
        <w:t xml:space="preserve"> and</w:t>
      </w:r>
      <w:r w:rsidRPr="008C0385">
        <w:rPr>
          <w:rFonts w:asciiTheme="minorHAnsi" w:hAnsiTheme="minorHAnsi"/>
          <w:spacing w:val="-2"/>
        </w:rPr>
        <w:t xml:space="preserve"> </w:t>
      </w:r>
      <w:r w:rsidRPr="008C0385">
        <w:rPr>
          <w:rFonts w:asciiTheme="minorHAnsi" w:hAnsiTheme="minorHAnsi"/>
          <w:spacing w:val="-1"/>
        </w:rPr>
        <w:t>reimburse</w:t>
      </w:r>
      <w:r w:rsidRPr="008C0385">
        <w:rPr>
          <w:rFonts w:asciiTheme="minorHAnsi" w:hAnsiTheme="minorHAnsi"/>
        </w:rPr>
        <w:t xml:space="preserve"> </w:t>
      </w:r>
      <w:r w:rsidRPr="008C0385">
        <w:rPr>
          <w:rFonts w:asciiTheme="minorHAnsi" w:hAnsiTheme="minorHAnsi"/>
          <w:spacing w:val="-1"/>
        </w:rPr>
        <w:t>funds</w:t>
      </w:r>
      <w:r w:rsidRPr="008C0385">
        <w:rPr>
          <w:rFonts w:asciiTheme="minorHAnsi" w:hAnsiTheme="minorHAnsi"/>
        </w:rPr>
        <w:t xml:space="preserve"> </w:t>
      </w:r>
      <w:r w:rsidRPr="008C0385">
        <w:rPr>
          <w:rFonts w:asciiTheme="minorHAnsi" w:hAnsiTheme="minorHAnsi"/>
          <w:spacing w:val="-1"/>
        </w:rPr>
        <w:t>in</w:t>
      </w:r>
      <w:r w:rsidRPr="008C0385">
        <w:rPr>
          <w:rFonts w:asciiTheme="minorHAnsi" w:hAnsiTheme="minorHAnsi"/>
        </w:rPr>
        <w:t xml:space="preserve"> </w:t>
      </w:r>
      <w:r w:rsidRPr="008C0385">
        <w:rPr>
          <w:rFonts w:asciiTheme="minorHAnsi" w:hAnsiTheme="minorHAnsi"/>
          <w:spacing w:val="-1"/>
        </w:rPr>
        <w:t>question</w:t>
      </w:r>
      <w:r w:rsidRPr="008C0385">
        <w:rPr>
          <w:rFonts w:asciiTheme="minorHAnsi" w:hAnsiTheme="minorHAnsi"/>
        </w:rPr>
        <w:t xml:space="preserve"> </w:t>
      </w:r>
      <w:r w:rsidRPr="008C0385">
        <w:rPr>
          <w:rFonts w:asciiTheme="minorHAnsi" w:hAnsiTheme="minorHAnsi"/>
          <w:spacing w:val="-1"/>
        </w:rPr>
        <w:t>when</w:t>
      </w:r>
      <w:r w:rsidRPr="008C0385">
        <w:rPr>
          <w:rFonts w:asciiTheme="minorHAnsi" w:hAnsiTheme="minorHAnsi"/>
          <w:spacing w:val="-3"/>
        </w:rPr>
        <w:t xml:space="preserve"> </w:t>
      </w:r>
      <w:r>
        <w:rPr>
          <w:rFonts w:asciiTheme="minorHAnsi" w:hAnsiTheme="minorHAnsi"/>
          <w:spacing w:val="-3"/>
        </w:rPr>
        <w:t xml:space="preserve">they fail </w:t>
      </w:r>
      <w:r w:rsidRPr="008C0385">
        <w:rPr>
          <w:rFonts w:asciiTheme="minorHAnsi" w:hAnsiTheme="minorHAnsi"/>
        </w:rPr>
        <w:t>to</w:t>
      </w:r>
      <w:r w:rsidRPr="008C0385">
        <w:rPr>
          <w:rFonts w:asciiTheme="minorHAnsi" w:hAnsiTheme="minorHAnsi"/>
          <w:spacing w:val="49"/>
        </w:rPr>
        <w:t xml:space="preserve"> </w:t>
      </w:r>
      <w:r>
        <w:rPr>
          <w:rFonts w:asciiTheme="minorHAnsi" w:hAnsiTheme="minorHAnsi"/>
          <w:spacing w:val="-1"/>
        </w:rPr>
        <w:t>di</w:t>
      </w:r>
      <w:r w:rsidRPr="008C0385">
        <w:rPr>
          <w:rFonts w:asciiTheme="minorHAnsi" w:hAnsiTheme="minorHAnsi"/>
          <w:spacing w:val="-1"/>
        </w:rPr>
        <w:t>sclose</w:t>
      </w:r>
      <w:r w:rsidRPr="008C0385">
        <w:rPr>
          <w:rFonts w:asciiTheme="minorHAnsi" w:hAnsiTheme="minorHAnsi"/>
        </w:rPr>
        <w:t xml:space="preserve"> </w:t>
      </w:r>
      <w:r>
        <w:rPr>
          <w:rFonts w:asciiTheme="minorHAnsi" w:hAnsiTheme="minorHAnsi"/>
        </w:rPr>
        <w:tab/>
      </w:r>
      <w:r w:rsidRPr="008C0385">
        <w:rPr>
          <w:rFonts w:asciiTheme="minorHAnsi" w:hAnsiTheme="minorHAnsi"/>
        </w:rPr>
        <w:t xml:space="preserve">a </w:t>
      </w:r>
      <w:r w:rsidRPr="008C0385">
        <w:rPr>
          <w:rFonts w:asciiTheme="minorHAnsi" w:hAnsiTheme="minorHAnsi"/>
          <w:spacing w:val="-1"/>
        </w:rPr>
        <w:t>conflict</w:t>
      </w:r>
      <w:r w:rsidRPr="008C0385">
        <w:rPr>
          <w:rFonts w:asciiTheme="minorHAnsi" w:hAnsiTheme="minorHAnsi"/>
          <w:spacing w:val="1"/>
        </w:rPr>
        <w:t xml:space="preserve"> </w:t>
      </w:r>
      <w:r w:rsidRPr="008C0385">
        <w:rPr>
          <w:rFonts w:asciiTheme="minorHAnsi" w:hAnsiTheme="minorHAnsi"/>
          <w:spacing w:val="-2"/>
        </w:rPr>
        <w:t>of</w:t>
      </w:r>
      <w:r w:rsidRPr="008C0385">
        <w:rPr>
          <w:rFonts w:asciiTheme="minorHAnsi" w:hAnsiTheme="minorHAnsi"/>
        </w:rPr>
        <w:t xml:space="preserve"> </w:t>
      </w:r>
      <w:r w:rsidRPr="008C0385">
        <w:rPr>
          <w:rFonts w:asciiTheme="minorHAnsi" w:hAnsiTheme="minorHAnsi"/>
          <w:spacing w:val="-1"/>
        </w:rPr>
        <w:t>interest</w:t>
      </w:r>
      <w:r w:rsidRPr="008C0385">
        <w:rPr>
          <w:rFonts w:asciiTheme="minorHAnsi" w:hAnsiTheme="minorHAnsi"/>
          <w:spacing w:val="1"/>
        </w:rPr>
        <w:t xml:space="preserve"> </w:t>
      </w:r>
      <w:r w:rsidRPr="008C0385">
        <w:rPr>
          <w:rFonts w:asciiTheme="minorHAnsi" w:hAnsiTheme="minorHAnsi"/>
          <w:spacing w:val="-1"/>
        </w:rPr>
        <w:t xml:space="preserve">that </w:t>
      </w:r>
      <w:r w:rsidRPr="008C0385">
        <w:rPr>
          <w:rFonts w:asciiTheme="minorHAnsi" w:hAnsiTheme="minorHAnsi"/>
        </w:rPr>
        <w:t>has</w:t>
      </w:r>
      <w:r w:rsidRPr="008C0385">
        <w:rPr>
          <w:rFonts w:asciiTheme="minorHAnsi" w:hAnsiTheme="minorHAnsi"/>
          <w:spacing w:val="-2"/>
        </w:rPr>
        <w:t xml:space="preserve"> </w:t>
      </w:r>
      <w:r w:rsidRPr="008C0385">
        <w:rPr>
          <w:rFonts w:asciiTheme="minorHAnsi" w:hAnsiTheme="minorHAnsi"/>
          <w:spacing w:val="-1"/>
        </w:rPr>
        <w:t>resulted</w:t>
      </w:r>
      <w:r w:rsidRPr="008C0385">
        <w:rPr>
          <w:rFonts w:asciiTheme="minorHAnsi" w:hAnsiTheme="minorHAnsi"/>
          <w:spacing w:val="-2"/>
        </w:rPr>
        <w:t xml:space="preserve"> </w:t>
      </w:r>
      <w:r w:rsidRPr="008C0385">
        <w:rPr>
          <w:rFonts w:asciiTheme="minorHAnsi" w:hAnsiTheme="minorHAnsi"/>
        </w:rPr>
        <w:t xml:space="preserve">in </w:t>
      </w:r>
      <w:r w:rsidRPr="008C0385">
        <w:rPr>
          <w:rFonts w:asciiTheme="minorHAnsi" w:hAnsiTheme="minorHAnsi"/>
          <w:spacing w:val="-1"/>
        </w:rPr>
        <w:t>personal</w:t>
      </w:r>
      <w:r w:rsidRPr="008C0385">
        <w:rPr>
          <w:rFonts w:asciiTheme="minorHAnsi" w:hAnsiTheme="minorHAnsi"/>
          <w:spacing w:val="1"/>
        </w:rPr>
        <w:t xml:space="preserve"> </w:t>
      </w:r>
      <w:r w:rsidRPr="008C0385">
        <w:rPr>
          <w:rFonts w:asciiTheme="minorHAnsi" w:hAnsiTheme="minorHAnsi"/>
          <w:spacing w:val="-1"/>
        </w:rPr>
        <w:t>gain</w:t>
      </w:r>
      <w:r w:rsidRPr="008C0385">
        <w:rPr>
          <w:rFonts w:asciiTheme="minorHAnsi" w:hAnsiTheme="minorHAnsi"/>
        </w:rPr>
        <w:t xml:space="preserve"> </w:t>
      </w:r>
      <w:r w:rsidRPr="008C0385">
        <w:rPr>
          <w:rFonts w:asciiTheme="minorHAnsi" w:hAnsiTheme="minorHAnsi"/>
          <w:spacing w:val="-2"/>
        </w:rPr>
        <w:t xml:space="preserve">or </w:t>
      </w:r>
      <w:r w:rsidRPr="008C0385">
        <w:rPr>
          <w:rFonts w:asciiTheme="minorHAnsi" w:hAnsiTheme="minorHAnsi"/>
          <w:spacing w:val="-1"/>
        </w:rPr>
        <w:t>financial</w:t>
      </w:r>
      <w:r w:rsidRPr="008C0385">
        <w:rPr>
          <w:rFonts w:asciiTheme="minorHAnsi" w:hAnsiTheme="minorHAnsi"/>
          <w:spacing w:val="4"/>
        </w:rPr>
        <w:t xml:space="preserve"> </w:t>
      </w:r>
      <w:r w:rsidRPr="008C0385">
        <w:rPr>
          <w:rFonts w:asciiTheme="minorHAnsi" w:hAnsiTheme="minorHAnsi"/>
          <w:spacing w:val="-1"/>
        </w:rPr>
        <w:t>loss</w:t>
      </w:r>
      <w:r w:rsidRPr="008C0385">
        <w:rPr>
          <w:rFonts w:asciiTheme="minorHAnsi" w:hAnsiTheme="minorHAnsi"/>
        </w:rPr>
        <w:t xml:space="preserve"> </w:t>
      </w:r>
      <w:r w:rsidRPr="008C0385">
        <w:rPr>
          <w:rFonts w:asciiTheme="minorHAnsi" w:hAnsiTheme="minorHAnsi"/>
          <w:spacing w:val="-1"/>
        </w:rPr>
        <w:t>to</w:t>
      </w:r>
      <w:r w:rsidRPr="008C0385">
        <w:rPr>
          <w:rFonts w:asciiTheme="minorHAnsi" w:hAnsiTheme="minorHAnsi"/>
          <w:spacing w:val="-3"/>
        </w:rPr>
        <w:t xml:space="preserve"> </w:t>
      </w:r>
      <w:r w:rsidRPr="008C0385">
        <w:rPr>
          <w:rFonts w:asciiTheme="minorHAnsi" w:hAnsiTheme="minorHAnsi"/>
        </w:rPr>
        <w:t>the</w:t>
      </w:r>
      <w:r>
        <w:rPr>
          <w:rFonts w:asciiTheme="minorHAnsi" w:hAnsiTheme="minorHAnsi"/>
        </w:rPr>
        <w:t xml:space="preserve"> </w:t>
      </w:r>
      <w:r w:rsidRPr="008C0385">
        <w:rPr>
          <w:rFonts w:asciiTheme="minorHAnsi" w:hAnsiTheme="minorHAnsi"/>
          <w:spacing w:val="-1"/>
        </w:rPr>
        <w:t>organization.</w:t>
      </w:r>
    </w:p>
    <w:p w14:paraId="04B28C13" w14:textId="77777777" w:rsidR="00D14463" w:rsidRDefault="00D14463">
      <w:pPr>
        <w:rPr>
          <w:rFonts w:eastAsia="Times New Roman" w:cs="Times New Roman"/>
          <w:spacing w:val="-1"/>
        </w:rPr>
      </w:pPr>
      <w:r>
        <w:rPr>
          <w:rFonts w:eastAsia="Times New Roman" w:cs="Times New Roman"/>
          <w:spacing w:val="-1"/>
        </w:rPr>
        <w:br w:type="page"/>
      </w: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D871C1" w14:paraId="2820F19B" w14:textId="77777777" w:rsidTr="004602AD">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0B457AB" w14:textId="77777777" w:rsidR="00D871C1" w:rsidRPr="001656A3" w:rsidRDefault="00D871C1" w:rsidP="004602AD">
            <w:pPr>
              <w:jc w:val="right"/>
              <w:rPr>
                <w:b/>
                <w:bCs/>
                <w:color w:val="000000"/>
                <w:lang w:eastAsia="en-CA"/>
              </w:rPr>
            </w:pPr>
            <w:r w:rsidRPr="001656A3">
              <w:rPr>
                <w:b/>
                <w:bCs/>
                <w:color w:val="000000"/>
                <w:lang w:eastAsia="en-CA"/>
              </w:rPr>
              <w:lastRenderedPageBreak/>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1941FC0" w14:textId="77777777" w:rsidR="00D871C1" w:rsidRPr="001656A3" w:rsidRDefault="00D871C1" w:rsidP="004602AD">
            <w:pPr>
              <w:rPr>
                <w:b/>
                <w:bCs/>
                <w:i/>
                <w:iCs/>
                <w:color w:val="000000"/>
                <w:lang w:eastAsia="en-CA"/>
              </w:rPr>
            </w:pPr>
            <w:r w:rsidRPr="00EE64F9">
              <w:rPr>
                <w:spacing w:val="-1"/>
              </w:rPr>
              <w:t>Dissolution</w:t>
            </w:r>
            <w:r w:rsidRPr="00EE64F9">
              <w:t xml:space="preserve"> </w:t>
            </w:r>
            <w:r w:rsidRPr="00EE64F9">
              <w:rPr>
                <w:spacing w:val="-2"/>
              </w:rPr>
              <w:t>of</w:t>
            </w:r>
            <w:r w:rsidRPr="00EE64F9">
              <w:t xml:space="preserve"> </w:t>
            </w:r>
            <w:r>
              <w:t xml:space="preserve">the </w:t>
            </w:r>
            <w:r w:rsidRPr="00EE64F9">
              <w:rPr>
                <w:spacing w:val="-1"/>
              </w:rPr>
              <w:t>Corporation</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A92E06B" w14:textId="77777777" w:rsidR="00D871C1" w:rsidRPr="001656A3" w:rsidRDefault="00D871C1" w:rsidP="004602AD">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FB83048" w14:textId="77777777" w:rsidR="00D871C1" w:rsidRPr="00D871C1" w:rsidRDefault="00D871C1" w:rsidP="004602AD">
            <w:pPr>
              <w:rPr>
                <w:b/>
                <w:bCs/>
                <w:color w:val="000000"/>
                <w:lang w:eastAsia="en-CA"/>
              </w:rPr>
            </w:pPr>
            <w:r>
              <w:rPr>
                <w:b/>
                <w:bCs/>
                <w:color w:val="000000"/>
                <w:lang w:eastAsia="en-CA"/>
              </w:rPr>
              <w:t>4.</w:t>
            </w:r>
            <w:r w:rsidR="002F19F5">
              <w:rPr>
                <w:b/>
                <w:bCs/>
                <w:color w:val="000000"/>
                <w:lang w:eastAsia="en-CA"/>
              </w:rPr>
              <w:t>0</w:t>
            </w:r>
            <w:r w:rsidR="004E69FC">
              <w:rPr>
                <w:b/>
                <w:bCs/>
                <w:color w:val="000000"/>
                <w:lang w:eastAsia="en-CA"/>
              </w:rPr>
              <w:t>8</w:t>
            </w:r>
          </w:p>
        </w:tc>
      </w:tr>
      <w:tr w:rsidR="00D871C1" w14:paraId="7BCB0A82"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2E18AAC" w14:textId="77777777" w:rsidR="00D871C1" w:rsidRDefault="00D871C1" w:rsidP="004602AD">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191A746" w14:textId="77777777" w:rsidR="00D871C1" w:rsidRPr="000C20E3" w:rsidRDefault="00D871C1" w:rsidP="004602AD">
            <w:pPr>
              <w:rPr>
                <w:i/>
                <w:iCs/>
                <w:color w:val="000000"/>
                <w:lang w:eastAsia="en-CA"/>
              </w:rPr>
            </w:pPr>
            <w:r>
              <w:rPr>
                <w:color w:val="000000"/>
                <w:lang w:eastAsia="en-CA"/>
              </w:rPr>
              <w:t> </w:t>
            </w:r>
            <w:r w:rsidRPr="00EE64F9">
              <w:rPr>
                <w:spacing w:val="-1"/>
              </w:rPr>
              <w:t>October</w:t>
            </w:r>
            <w:r w:rsidRPr="00EE64F9">
              <w:t xml:space="preserve"> 2014</w:t>
            </w:r>
          </w:p>
        </w:tc>
      </w:tr>
      <w:tr w:rsidR="005E4CDB" w14:paraId="4EDCEF03"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75F1497" w14:textId="77777777" w:rsidR="005E4CDB" w:rsidRDefault="005E4CDB" w:rsidP="004602AD">
            <w:pPr>
              <w:jc w:val="right"/>
              <w:rPr>
                <w:color w:val="000000"/>
                <w:lang w:eastAsia="en-CA"/>
              </w:rPr>
            </w:pPr>
            <w:r>
              <w:rPr>
                <w:color w:val="000000"/>
                <w:lang w:eastAsia="en-CA"/>
              </w:rPr>
              <w:t>Last Revised: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5A5A5F8" w14:textId="77777777" w:rsidR="005E4CDB" w:rsidRPr="00D871C1" w:rsidRDefault="00992936" w:rsidP="004602AD">
            <w:pPr>
              <w:rPr>
                <w:color w:val="000000"/>
                <w:lang w:eastAsia="en-CA"/>
              </w:rPr>
            </w:pPr>
            <w:r>
              <w:rPr>
                <w:color w:val="000000"/>
                <w:lang w:eastAsia="en-CA"/>
              </w:rPr>
              <w:t xml:space="preserve">January </w:t>
            </w:r>
            <w:r w:rsidRPr="004602AD">
              <w:rPr>
                <w:color w:val="000000"/>
                <w:lang w:eastAsia="en-CA"/>
              </w:rPr>
              <w:t>202</w:t>
            </w:r>
            <w:r>
              <w:rPr>
                <w:color w:val="000000"/>
                <w:lang w:eastAsia="en-CA"/>
              </w:rPr>
              <w:t>3</w:t>
            </w:r>
          </w:p>
        </w:tc>
      </w:tr>
      <w:tr w:rsidR="00D871C1" w14:paraId="1048FC41"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CCA30B7" w14:textId="77777777" w:rsidR="00D871C1" w:rsidRDefault="00D871C1" w:rsidP="004602AD">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3BBA22A" w14:textId="77777777" w:rsidR="00D871C1" w:rsidRPr="00D871C1" w:rsidRDefault="005E785B" w:rsidP="004602AD">
            <w:pPr>
              <w:rPr>
                <w:color w:val="000000"/>
                <w:lang w:eastAsia="en-CA"/>
              </w:rPr>
            </w:pPr>
            <w:r>
              <w:rPr>
                <w:color w:val="000000"/>
                <w:lang w:eastAsia="en-CA"/>
              </w:rPr>
              <w:t xml:space="preserve">April 2018, </w:t>
            </w:r>
            <w:r w:rsidR="00992936">
              <w:rPr>
                <w:color w:val="000000"/>
                <w:lang w:eastAsia="en-CA"/>
              </w:rPr>
              <w:t xml:space="preserve">January </w:t>
            </w:r>
            <w:r w:rsidR="00992936" w:rsidRPr="004602AD">
              <w:rPr>
                <w:color w:val="000000"/>
                <w:lang w:eastAsia="en-CA"/>
              </w:rPr>
              <w:t>202</w:t>
            </w:r>
            <w:r w:rsidR="00992936">
              <w:rPr>
                <w:color w:val="000000"/>
                <w:lang w:eastAsia="en-CA"/>
              </w:rPr>
              <w:t>3</w:t>
            </w:r>
          </w:p>
        </w:tc>
      </w:tr>
      <w:tr w:rsidR="00D871C1" w14:paraId="1F2CD763"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B01F8AB" w14:textId="77777777" w:rsidR="00D871C1" w:rsidRDefault="00D871C1" w:rsidP="004602AD">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5AD94A8" w14:textId="3229C8C7" w:rsidR="00D871C1" w:rsidRPr="00D871C1" w:rsidRDefault="00D871C1" w:rsidP="004602AD">
            <w:pPr>
              <w:rPr>
                <w:color w:val="000000"/>
                <w:lang w:eastAsia="en-CA"/>
              </w:rPr>
            </w:pPr>
            <w:r>
              <w:rPr>
                <w:color w:val="000000"/>
                <w:lang w:eastAsia="en-CA"/>
              </w:rPr>
              <w:t> </w:t>
            </w:r>
            <w:r w:rsidR="00314D17">
              <w:rPr>
                <w:color w:val="000000"/>
                <w:lang w:eastAsia="en-CA"/>
              </w:rPr>
              <w:t>February 2023</w:t>
            </w:r>
          </w:p>
        </w:tc>
      </w:tr>
      <w:tr w:rsidR="005E785B" w14:paraId="1DAD8F9A" w14:textId="77777777" w:rsidTr="00D871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4FA93D" w14:textId="77777777" w:rsidR="005E785B" w:rsidRDefault="005E785B" w:rsidP="005E785B">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91C4C73" w14:textId="77777777" w:rsidR="005E785B" w:rsidRPr="00E20878" w:rsidRDefault="005E785B" w:rsidP="005E785B">
            <w:pPr>
              <w:rPr>
                <w:lang w:eastAsia="en-CA"/>
              </w:rPr>
            </w:pPr>
            <w:r w:rsidRPr="00E20878">
              <w:t xml:space="preserve">By-Law No. 1, 23 </w:t>
            </w:r>
          </w:p>
        </w:tc>
      </w:tr>
      <w:tr w:rsidR="005E785B" w14:paraId="1138E7A2"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6AC6C9" w14:textId="77777777" w:rsidR="005E785B" w:rsidRDefault="005E785B" w:rsidP="005E785B">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958DD91" w14:textId="77777777" w:rsidR="005E785B" w:rsidRPr="001656A3" w:rsidRDefault="005E785B" w:rsidP="005E785B">
            <w:pPr>
              <w:rPr>
                <w:i/>
                <w:iCs/>
                <w:color w:val="000000"/>
                <w:lang w:eastAsia="en-CA"/>
              </w:rPr>
            </w:pPr>
            <w:r>
              <w:rPr>
                <w:color w:val="000000"/>
                <w:lang w:eastAsia="en-CA"/>
              </w:rPr>
              <w:t> 82</w:t>
            </w:r>
          </w:p>
        </w:tc>
      </w:tr>
      <w:tr w:rsidR="005E785B" w14:paraId="1A62FA8E"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F1AF12A" w14:textId="77777777" w:rsidR="005E785B" w:rsidRDefault="005E785B" w:rsidP="005E785B">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7A2C4C1" w14:textId="77777777" w:rsidR="005E785B" w:rsidRPr="00D871C1" w:rsidRDefault="005E785B" w:rsidP="005E785B">
            <w:pPr>
              <w:rPr>
                <w:color w:val="000000"/>
                <w:lang w:eastAsia="en-CA"/>
              </w:rPr>
            </w:pPr>
            <w:r>
              <w:rPr>
                <w:color w:val="000000"/>
                <w:lang w:eastAsia="en-CA"/>
              </w:rPr>
              <w:t> </w:t>
            </w:r>
            <w:r w:rsidRPr="00D871C1">
              <w:rPr>
                <w:color w:val="000000"/>
                <w:lang w:eastAsia="en-CA"/>
              </w:rPr>
              <w:t>Board of Directors</w:t>
            </w:r>
          </w:p>
        </w:tc>
      </w:tr>
    </w:tbl>
    <w:p w14:paraId="6232D647" w14:textId="77777777" w:rsidR="00D871C1" w:rsidRPr="00EE64F9" w:rsidRDefault="00D871C1">
      <w:pPr>
        <w:spacing w:before="1"/>
        <w:rPr>
          <w:rFonts w:eastAsia="Times New Roman" w:cs="Times New Roman"/>
        </w:rPr>
      </w:pPr>
    </w:p>
    <w:p w14:paraId="53534094" w14:textId="77777777" w:rsidR="00C14CD4" w:rsidRPr="00EE64F9" w:rsidRDefault="00D871C1" w:rsidP="00CE0943">
      <w:pPr>
        <w:pStyle w:val="Heading2"/>
        <w:tabs>
          <w:tab w:val="left" w:pos="540"/>
          <w:tab w:val="left" w:pos="720"/>
        </w:tabs>
        <w:spacing w:before="72"/>
        <w:ind w:left="90"/>
        <w:rPr>
          <w:rFonts w:asciiTheme="minorHAnsi" w:eastAsia="Arial" w:hAnsiTheme="minorHAnsi" w:cs="Arial"/>
          <w:b w:val="0"/>
          <w:bCs w:val="0"/>
        </w:rPr>
      </w:pPr>
      <w:bookmarkStart w:id="26" w:name="_Toc128553764"/>
      <w:r>
        <w:rPr>
          <w:rFonts w:asciiTheme="minorHAnsi" w:hAnsiTheme="minorHAnsi"/>
          <w:spacing w:val="-1"/>
        </w:rPr>
        <w:t>4.</w:t>
      </w:r>
      <w:r w:rsidR="002F19F5">
        <w:rPr>
          <w:rFonts w:asciiTheme="minorHAnsi" w:hAnsiTheme="minorHAnsi"/>
          <w:spacing w:val="-1"/>
        </w:rPr>
        <w:t>0</w:t>
      </w:r>
      <w:r w:rsidR="004E69FC">
        <w:rPr>
          <w:rFonts w:asciiTheme="minorHAnsi" w:hAnsiTheme="minorHAnsi"/>
          <w:spacing w:val="-1"/>
        </w:rPr>
        <w:t>8</w:t>
      </w:r>
      <w:r w:rsidR="008D11DE" w:rsidRPr="00EE64F9">
        <w:rPr>
          <w:rFonts w:asciiTheme="minorHAnsi" w:hAnsiTheme="minorHAnsi"/>
          <w:spacing w:val="-1"/>
        </w:rPr>
        <w:tab/>
        <w:t>DISSOLUTION</w:t>
      </w:r>
      <w:r w:rsidR="008D11DE" w:rsidRPr="00EE64F9">
        <w:rPr>
          <w:rFonts w:asciiTheme="minorHAnsi" w:hAnsiTheme="minorHAnsi"/>
          <w:spacing w:val="-3"/>
        </w:rPr>
        <w:t xml:space="preserve"> </w:t>
      </w:r>
      <w:r w:rsidR="008D11DE" w:rsidRPr="00EE64F9">
        <w:rPr>
          <w:rFonts w:asciiTheme="minorHAnsi" w:hAnsiTheme="minorHAnsi"/>
        </w:rPr>
        <w:t xml:space="preserve">OF </w:t>
      </w:r>
      <w:r w:rsidR="008D11DE" w:rsidRPr="00EE64F9">
        <w:rPr>
          <w:rFonts w:asciiTheme="minorHAnsi" w:hAnsiTheme="minorHAnsi"/>
          <w:spacing w:val="-2"/>
        </w:rPr>
        <w:t>THE</w:t>
      </w:r>
      <w:r w:rsidR="008D11DE" w:rsidRPr="00EE64F9">
        <w:rPr>
          <w:rFonts w:asciiTheme="minorHAnsi" w:hAnsiTheme="minorHAnsi"/>
        </w:rPr>
        <w:t xml:space="preserve"> </w:t>
      </w:r>
      <w:r w:rsidR="008D11DE" w:rsidRPr="00EE64F9">
        <w:rPr>
          <w:rFonts w:asciiTheme="minorHAnsi" w:hAnsiTheme="minorHAnsi"/>
          <w:spacing w:val="-2"/>
        </w:rPr>
        <w:t>CORPORATION</w:t>
      </w:r>
      <w:bookmarkEnd w:id="26"/>
    </w:p>
    <w:p w14:paraId="3BE13EFD" w14:textId="77777777" w:rsidR="00C14CD4" w:rsidRPr="00EE64F9" w:rsidRDefault="00C14CD4" w:rsidP="00A71E06">
      <w:pPr>
        <w:spacing w:before="11"/>
        <w:ind w:left="90"/>
        <w:rPr>
          <w:rFonts w:eastAsia="Arial" w:cs="Arial"/>
          <w:b/>
          <w:bCs/>
        </w:rPr>
      </w:pPr>
    </w:p>
    <w:p w14:paraId="4B3A45DA" w14:textId="77777777" w:rsidR="00C14CD4" w:rsidRPr="00EE64F9" w:rsidRDefault="00002668" w:rsidP="00A71E06">
      <w:pPr>
        <w:ind w:left="90"/>
        <w:rPr>
          <w:b/>
          <w:spacing w:val="-1"/>
        </w:rPr>
      </w:pPr>
      <w:r w:rsidRPr="00EE64F9">
        <w:rPr>
          <w:b/>
          <w:spacing w:val="-1"/>
        </w:rPr>
        <w:t>Policy</w:t>
      </w:r>
    </w:p>
    <w:p w14:paraId="1596A326" w14:textId="77777777" w:rsidR="00BE60A4" w:rsidRPr="00EE64F9" w:rsidRDefault="00BE60A4" w:rsidP="00A71E06">
      <w:pPr>
        <w:ind w:left="90"/>
        <w:rPr>
          <w:rFonts w:eastAsia="Times New Roman" w:cs="Times New Roman"/>
        </w:rPr>
      </w:pPr>
    </w:p>
    <w:p w14:paraId="4EFDB24F" w14:textId="77777777" w:rsidR="00C14CD4" w:rsidRPr="00EE64F9" w:rsidRDefault="008D11DE" w:rsidP="00FC1C2F">
      <w:pPr>
        <w:pStyle w:val="BodyText"/>
        <w:numPr>
          <w:ilvl w:val="1"/>
          <w:numId w:val="15"/>
        </w:numPr>
        <w:tabs>
          <w:tab w:val="left" w:pos="450"/>
        </w:tabs>
        <w:spacing w:before="55"/>
        <w:ind w:left="90" w:firstLine="0"/>
        <w:rPr>
          <w:rFonts w:asciiTheme="minorHAnsi" w:hAnsiTheme="minorHAnsi"/>
        </w:rPr>
      </w:pPr>
      <w:r w:rsidRPr="00EE64F9">
        <w:rPr>
          <w:rFonts w:asciiTheme="minorHAnsi" w:hAnsiTheme="minorHAnsi"/>
          <w:spacing w:val="-2"/>
        </w:rPr>
        <w:t>In</w:t>
      </w:r>
      <w:r w:rsidRPr="00EE64F9">
        <w:rPr>
          <w:rFonts w:asciiTheme="minorHAnsi" w:hAnsiTheme="minorHAnsi"/>
        </w:rPr>
        <w:t xml:space="preserve"> the </w:t>
      </w:r>
      <w:r w:rsidRPr="00EE64F9">
        <w:rPr>
          <w:rFonts w:asciiTheme="minorHAnsi" w:hAnsiTheme="minorHAnsi"/>
          <w:spacing w:val="-1"/>
        </w:rPr>
        <w:t>event</w:t>
      </w:r>
      <w:r w:rsidRPr="00EE64F9">
        <w:rPr>
          <w:rFonts w:asciiTheme="minorHAnsi" w:hAnsiTheme="minorHAnsi"/>
          <w:spacing w:val="2"/>
        </w:rPr>
        <w:t xml:space="preserve"> </w:t>
      </w:r>
      <w:r w:rsidRPr="00EE64F9">
        <w:rPr>
          <w:rFonts w:asciiTheme="minorHAnsi" w:hAnsiTheme="minorHAnsi"/>
          <w:spacing w:val="-1"/>
        </w:rPr>
        <w:t>that</w:t>
      </w:r>
      <w:r w:rsidRPr="00EE64F9">
        <w:rPr>
          <w:rFonts w:asciiTheme="minorHAnsi" w:hAnsiTheme="minorHAnsi"/>
          <w:spacing w:val="1"/>
        </w:rPr>
        <w:t xml:space="preserve"> </w:t>
      </w:r>
      <w:r w:rsidRPr="00EE64F9">
        <w:rPr>
          <w:rFonts w:asciiTheme="minorHAnsi" w:hAnsiTheme="minorHAnsi"/>
          <w:spacing w:val="-1"/>
        </w:rPr>
        <w:t>Langs</w:t>
      </w:r>
      <w:r w:rsidRPr="00EE64F9">
        <w:rPr>
          <w:rFonts w:asciiTheme="minorHAnsi" w:hAnsiTheme="minorHAnsi"/>
        </w:rPr>
        <w:t xml:space="preserve"> </w:t>
      </w:r>
      <w:r w:rsidRPr="00EE64F9">
        <w:rPr>
          <w:rFonts w:asciiTheme="minorHAnsi" w:hAnsiTheme="minorHAnsi"/>
          <w:spacing w:val="-1"/>
        </w:rPr>
        <w:t>ceases</w:t>
      </w:r>
      <w:r w:rsidRPr="00EE64F9">
        <w:rPr>
          <w:rFonts w:asciiTheme="minorHAnsi" w:hAnsiTheme="minorHAnsi"/>
        </w:rPr>
        <w:t xml:space="preserve"> </w:t>
      </w:r>
      <w:r w:rsidRPr="00EE64F9">
        <w:rPr>
          <w:rFonts w:asciiTheme="minorHAnsi" w:hAnsiTheme="minorHAnsi"/>
          <w:spacing w:val="-1"/>
        </w:rPr>
        <w:t>operations,</w:t>
      </w:r>
      <w:r w:rsidRPr="00EE64F9">
        <w:rPr>
          <w:rFonts w:asciiTheme="minorHAnsi" w:hAnsiTheme="minorHAnsi"/>
          <w:spacing w:val="-2"/>
        </w:rPr>
        <w:t xml:space="preserve"> </w:t>
      </w:r>
      <w:r w:rsidR="00BE60A4" w:rsidRPr="00EE64F9">
        <w:rPr>
          <w:rFonts w:asciiTheme="minorHAnsi" w:hAnsiTheme="minorHAnsi"/>
        </w:rPr>
        <w:t>the bo</w:t>
      </w:r>
      <w:r w:rsidRPr="00EE64F9">
        <w:rPr>
          <w:rFonts w:asciiTheme="minorHAnsi" w:hAnsiTheme="minorHAnsi"/>
          <w:spacing w:val="-1"/>
        </w:rPr>
        <w:t>ard</w:t>
      </w:r>
      <w:r w:rsidRPr="00EE64F9">
        <w:rPr>
          <w:rFonts w:asciiTheme="minorHAnsi" w:hAnsiTheme="minorHAnsi"/>
        </w:rPr>
        <w:t xml:space="preserve"> </w:t>
      </w:r>
      <w:r w:rsidRPr="00EE64F9">
        <w:rPr>
          <w:rFonts w:asciiTheme="minorHAnsi" w:hAnsiTheme="minorHAnsi"/>
          <w:spacing w:val="-1"/>
        </w:rPr>
        <w:t>will</w:t>
      </w:r>
      <w:r w:rsidRPr="00EE64F9">
        <w:rPr>
          <w:rFonts w:asciiTheme="minorHAnsi" w:hAnsiTheme="minorHAnsi"/>
          <w:spacing w:val="1"/>
        </w:rPr>
        <w:t xml:space="preserve"> </w:t>
      </w:r>
      <w:r w:rsidRPr="00EE64F9">
        <w:rPr>
          <w:rFonts w:asciiTheme="minorHAnsi" w:hAnsiTheme="minorHAnsi"/>
          <w:spacing w:val="-2"/>
        </w:rPr>
        <w:t>make</w:t>
      </w:r>
      <w:r w:rsidRPr="00EE64F9">
        <w:rPr>
          <w:rFonts w:asciiTheme="minorHAnsi" w:hAnsiTheme="minorHAnsi"/>
        </w:rPr>
        <w:t xml:space="preserve"> </w:t>
      </w:r>
      <w:r w:rsidRPr="00EE64F9">
        <w:rPr>
          <w:rFonts w:asciiTheme="minorHAnsi" w:hAnsiTheme="minorHAnsi"/>
          <w:spacing w:val="-1"/>
        </w:rPr>
        <w:t>every</w:t>
      </w:r>
      <w:r w:rsidRPr="00EE64F9">
        <w:rPr>
          <w:rFonts w:asciiTheme="minorHAnsi" w:hAnsiTheme="minorHAnsi"/>
          <w:spacing w:val="-3"/>
        </w:rPr>
        <w:t xml:space="preserve"> </w:t>
      </w:r>
      <w:proofErr w:type="spellStart"/>
      <w:r w:rsidRPr="00EE64F9">
        <w:rPr>
          <w:rFonts w:asciiTheme="minorHAnsi" w:hAnsiTheme="minorHAnsi"/>
          <w:spacing w:val="-1"/>
        </w:rPr>
        <w:t>endeavour</w:t>
      </w:r>
      <w:proofErr w:type="spellEnd"/>
      <w:r w:rsidRPr="00EE64F9">
        <w:rPr>
          <w:rFonts w:asciiTheme="minorHAnsi" w:hAnsiTheme="minorHAnsi"/>
        </w:rPr>
        <w:t xml:space="preserve"> to</w:t>
      </w:r>
      <w:r w:rsidRPr="00EE64F9">
        <w:rPr>
          <w:rFonts w:asciiTheme="minorHAnsi" w:hAnsiTheme="minorHAnsi"/>
          <w:spacing w:val="-3"/>
        </w:rPr>
        <w:t xml:space="preserve"> </w:t>
      </w:r>
      <w:r w:rsidRPr="00EE64F9">
        <w:rPr>
          <w:rFonts w:asciiTheme="minorHAnsi" w:hAnsiTheme="minorHAnsi"/>
          <w:spacing w:val="-1"/>
        </w:rPr>
        <w:t>ensure</w:t>
      </w:r>
      <w:r w:rsidRPr="00EE64F9">
        <w:rPr>
          <w:rFonts w:asciiTheme="minorHAnsi" w:hAnsiTheme="minorHAnsi"/>
        </w:rPr>
        <w:t xml:space="preserve"> </w:t>
      </w:r>
      <w:r w:rsidRPr="00EE64F9">
        <w:rPr>
          <w:rFonts w:asciiTheme="minorHAnsi" w:hAnsiTheme="minorHAnsi"/>
          <w:spacing w:val="-1"/>
        </w:rPr>
        <w:t>all</w:t>
      </w:r>
      <w:r w:rsidR="007B20BE">
        <w:rPr>
          <w:rFonts w:asciiTheme="minorHAnsi" w:hAnsiTheme="minorHAnsi"/>
          <w:spacing w:val="-2"/>
        </w:rPr>
        <w:t xml:space="preserve"> </w:t>
      </w:r>
      <w:r w:rsidR="007B20BE">
        <w:rPr>
          <w:rFonts w:asciiTheme="minorHAnsi" w:hAnsiTheme="minorHAnsi"/>
          <w:spacing w:val="-2"/>
        </w:rPr>
        <w:tab/>
      </w:r>
      <w:r w:rsidRPr="00EE64F9">
        <w:rPr>
          <w:rFonts w:asciiTheme="minorHAnsi" w:hAnsiTheme="minorHAnsi"/>
          <w:spacing w:val="-1"/>
        </w:rPr>
        <w:t>legal</w:t>
      </w:r>
      <w:r w:rsidR="00EE64F9">
        <w:rPr>
          <w:rFonts w:asciiTheme="minorHAnsi" w:hAnsiTheme="minorHAnsi"/>
          <w:spacing w:val="-1"/>
        </w:rPr>
        <w:t xml:space="preserve"> </w:t>
      </w:r>
      <w:r w:rsidRPr="00EE64F9">
        <w:rPr>
          <w:rFonts w:asciiTheme="minorHAnsi" w:hAnsiTheme="minorHAnsi"/>
          <w:spacing w:val="-1"/>
        </w:rPr>
        <w:t>obligations</w:t>
      </w:r>
      <w:r w:rsidRPr="00EE64F9">
        <w:rPr>
          <w:rFonts w:asciiTheme="minorHAnsi" w:hAnsiTheme="minorHAnsi"/>
        </w:rPr>
        <w:t xml:space="preserve"> </w:t>
      </w:r>
      <w:r w:rsidRPr="00EE64F9">
        <w:rPr>
          <w:rFonts w:asciiTheme="minorHAnsi" w:hAnsiTheme="minorHAnsi"/>
          <w:spacing w:val="-1"/>
        </w:rPr>
        <w:t>are</w:t>
      </w:r>
      <w:r w:rsidRPr="00EE64F9">
        <w:rPr>
          <w:rFonts w:asciiTheme="minorHAnsi" w:hAnsiTheme="minorHAnsi"/>
        </w:rPr>
        <w:t xml:space="preserve"> </w:t>
      </w:r>
      <w:r w:rsidRPr="00EE64F9">
        <w:rPr>
          <w:rFonts w:asciiTheme="minorHAnsi" w:hAnsiTheme="minorHAnsi"/>
          <w:spacing w:val="-1"/>
        </w:rPr>
        <w:t>met,</w:t>
      </w:r>
      <w:r w:rsidRPr="00EE64F9">
        <w:rPr>
          <w:rFonts w:asciiTheme="minorHAnsi" w:hAnsiTheme="minorHAnsi"/>
        </w:rPr>
        <w:t xml:space="preserve"> and</w:t>
      </w:r>
      <w:r w:rsidRPr="00EE64F9">
        <w:rPr>
          <w:rFonts w:asciiTheme="minorHAnsi" w:hAnsiTheme="minorHAnsi"/>
          <w:spacing w:val="-2"/>
        </w:rPr>
        <w:t xml:space="preserve"> </w:t>
      </w:r>
      <w:r w:rsidRPr="00EE64F9">
        <w:rPr>
          <w:rFonts w:asciiTheme="minorHAnsi" w:hAnsiTheme="minorHAnsi"/>
          <w:spacing w:val="-1"/>
        </w:rPr>
        <w:t>that</w:t>
      </w:r>
      <w:r w:rsidRPr="00EE64F9">
        <w:rPr>
          <w:rFonts w:asciiTheme="minorHAnsi" w:hAnsiTheme="minorHAnsi"/>
          <w:spacing w:val="1"/>
        </w:rPr>
        <w:t xml:space="preserve"> </w:t>
      </w:r>
      <w:r w:rsidRPr="00EE64F9">
        <w:rPr>
          <w:rFonts w:asciiTheme="minorHAnsi" w:hAnsiTheme="minorHAnsi"/>
          <w:spacing w:val="-1"/>
        </w:rPr>
        <w:t>all</w:t>
      </w:r>
      <w:r w:rsidRPr="00EE64F9">
        <w:rPr>
          <w:rFonts w:asciiTheme="minorHAnsi" w:hAnsiTheme="minorHAnsi"/>
          <w:spacing w:val="1"/>
        </w:rPr>
        <w:t xml:space="preserve"> </w:t>
      </w:r>
      <w:r w:rsidRPr="00EE64F9">
        <w:rPr>
          <w:rFonts w:asciiTheme="minorHAnsi" w:hAnsiTheme="minorHAnsi"/>
          <w:spacing w:val="-1"/>
        </w:rPr>
        <w:t>assets</w:t>
      </w:r>
      <w:r w:rsidRPr="00EE64F9">
        <w:rPr>
          <w:rFonts w:asciiTheme="minorHAnsi" w:hAnsiTheme="minorHAnsi"/>
          <w:spacing w:val="-2"/>
        </w:rPr>
        <w:t xml:space="preserve"> </w:t>
      </w:r>
      <w:r w:rsidRPr="00EE64F9">
        <w:rPr>
          <w:rFonts w:asciiTheme="minorHAnsi" w:hAnsiTheme="minorHAnsi"/>
        </w:rPr>
        <w:t>and</w:t>
      </w:r>
      <w:r w:rsidRPr="00EE64F9">
        <w:rPr>
          <w:rFonts w:asciiTheme="minorHAnsi" w:hAnsiTheme="minorHAnsi"/>
          <w:spacing w:val="-2"/>
        </w:rPr>
        <w:t xml:space="preserve"> </w:t>
      </w:r>
      <w:r w:rsidRPr="00EE64F9">
        <w:rPr>
          <w:rFonts w:asciiTheme="minorHAnsi" w:hAnsiTheme="minorHAnsi"/>
          <w:spacing w:val="-1"/>
        </w:rPr>
        <w:t>liabilities</w:t>
      </w:r>
      <w:r w:rsidRPr="00EE64F9">
        <w:rPr>
          <w:rFonts w:asciiTheme="minorHAnsi" w:hAnsiTheme="minorHAnsi"/>
        </w:rPr>
        <w:t xml:space="preserve"> </w:t>
      </w:r>
      <w:r w:rsidRPr="00EE64F9">
        <w:rPr>
          <w:rFonts w:asciiTheme="minorHAnsi" w:hAnsiTheme="minorHAnsi"/>
          <w:spacing w:val="-2"/>
        </w:rPr>
        <w:t>are</w:t>
      </w:r>
      <w:r w:rsidRPr="00EE64F9">
        <w:rPr>
          <w:rFonts w:asciiTheme="minorHAnsi" w:hAnsiTheme="minorHAnsi"/>
        </w:rPr>
        <w:t xml:space="preserve"> </w:t>
      </w:r>
      <w:proofErr w:type="gramStart"/>
      <w:r w:rsidRPr="00EE64F9">
        <w:rPr>
          <w:rFonts w:asciiTheme="minorHAnsi" w:hAnsiTheme="minorHAnsi"/>
          <w:spacing w:val="-1"/>
        </w:rPr>
        <w:t>reconciled</w:t>
      </w:r>
      <w:proofErr w:type="gramEnd"/>
      <w:r w:rsidRPr="00EE64F9">
        <w:rPr>
          <w:rFonts w:asciiTheme="minorHAnsi" w:hAnsiTheme="minorHAnsi"/>
        </w:rPr>
        <w:t xml:space="preserve"> and</w:t>
      </w:r>
      <w:r w:rsidRPr="00EE64F9">
        <w:rPr>
          <w:rFonts w:asciiTheme="minorHAnsi" w:hAnsiTheme="minorHAnsi"/>
          <w:spacing w:val="-2"/>
        </w:rPr>
        <w:t xml:space="preserve"> </w:t>
      </w:r>
      <w:r w:rsidRPr="00EE64F9">
        <w:rPr>
          <w:rFonts w:asciiTheme="minorHAnsi" w:hAnsiTheme="minorHAnsi"/>
        </w:rPr>
        <w:t>any</w:t>
      </w:r>
      <w:r w:rsidRPr="00EE64F9">
        <w:rPr>
          <w:rFonts w:asciiTheme="minorHAnsi" w:hAnsiTheme="minorHAnsi"/>
          <w:spacing w:val="-2"/>
        </w:rPr>
        <w:t xml:space="preserve"> </w:t>
      </w:r>
      <w:r w:rsidRPr="00EE64F9">
        <w:rPr>
          <w:rFonts w:asciiTheme="minorHAnsi" w:hAnsiTheme="minorHAnsi"/>
          <w:spacing w:val="-1"/>
        </w:rPr>
        <w:t>remaining</w:t>
      </w:r>
      <w:r w:rsidRPr="00EE64F9">
        <w:rPr>
          <w:rFonts w:asciiTheme="minorHAnsi" w:hAnsiTheme="minorHAnsi"/>
          <w:spacing w:val="-3"/>
        </w:rPr>
        <w:t xml:space="preserve"> </w:t>
      </w:r>
      <w:r w:rsidR="007B20BE">
        <w:rPr>
          <w:rFonts w:asciiTheme="minorHAnsi" w:hAnsiTheme="minorHAnsi"/>
          <w:spacing w:val="-3"/>
        </w:rPr>
        <w:tab/>
      </w:r>
      <w:r w:rsidRPr="00EE64F9">
        <w:rPr>
          <w:rFonts w:asciiTheme="minorHAnsi" w:hAnsiTheme="minorHAnsi"/>
          <w:spacing w:val="-1"/>
        </w:rPr>
        <w:t>property</w:t>
      </w:r>
      <w:r w:rsidRPr="00EE64F9">
        <w:rPr>
          <w:rFonts w:asciiTheme="minorHAnsi" w:hAnsiTheme="minorHAnsi"/>
          <w:spacing w:val="-3"/>
        </w:rPr>
        <w:t xml:space="preserve"> </w:t>
      </w:r>
      <w:r w:rsidRPr="00EE64F9">
        <w:rPr>
          <w:rFonts w:asciiTheme="minorHAnsi" w:hAnsiTheme="minorHAnsi"/>
        </w:rPr>
        <w:t>is</w:t>
      </w:r>
      <w:r w:rsidR="007B20BE">
        <w:rPr>
          <w:rFonts w:asciiTheme="minorHAnsi" w:hAnsiTheme="minorHAnsi"/>
        </w:rPr>
        <w:t xml:space="preserve"> </w:t>
      </w:r>
      <w:r w:rsidRPr="00EE64F9">
        <w:rPr>
          <w:rFonts w:asciiTheme="minorHAnsi" w:hAnsiTheme="minorHAnsi"/>
          <w:spacing w:val="-1"/>
        </w:rPr>
        <w:t>distributed.</w:t>
      </w:r>
    </w:p>
    <w:p w14:paraId="75AE61CE" w14:textId="77777777" w:rsidR="00C14CD4" w:rsidRPr="007B20BE" w:rsidRDefault="008D11DE" w:rsidP="00FC1C2F">
      <w:pPr>
        <w:pStyle w:val="BodyText"/>
        <w:numPr>
          <w:ilvl w:val="1"/>
          <w:numId w:val="15"/>
        </w:numPr>
        <w:tabs>
          <w:tab w:val="left" w:pos="450"/>
        </w:tabs>
        <w:spacing w:before="117"/>
        <w:ind w:left="90" w:firstLine="0"/>
        <w:rPr>
          <w:rFonts w:asciiTheme="minorHAnsi" w:hAnsiTheme="minorHAnsi"/>
        </w:rPr>
      </w:pPr>
      <w:r w:rsidRPr="00EE64F9">
        <w:rPr>
          <w:rFonts w:asciiTheme="minorHAnsi" w:hAnsiTheme="minorHAnsi"/>
          <w:spacing w:val="-1"/>
        </w:rPr>
        <w:t>Authorization</w:t>
      </w:r>
      <w:r w:rsidRPr="00EE64F9">
        <w:rPr>
          <w:rFonts w:asciiTheme="minorHAnsi" w:hAnsiTheme="minorHAnsi"/>
        </w:rPr>
        <w:t xml:space="preserve"> </w:t>
      </w:r>
      <w:r w:rsidRPr="00EE64F9">
        <w:rPr>
          <w:rFonts w:asciiTheme="minorHAnsi" w:hAnsiTheme="minorHAnsi"/>
          <w:spacing w:val="-1"/>
        </w:rPr>
        <w:t>for</w:t>
      </w:r>
      <w:r w:rsidRPr="00EE64F9">
        <w:rPr>
          <w:rFonts w:asciiTheme="minorHAnsi" w:hAnsiTheme="minorHAnsi"/>
        </w:rPr>
        <w:t xml:space="preserve"> a </w:t>
      </w:r>
      <w:r w:rsidRPr="00EE64F9">
        <w:rPr>
          <w:rFonts w:asciiTheme="minorHAnsi" w:hAnsiTheme="minorHAnsi"/>
          <w:spacing w:val="-1"/>
        </w:rPr>
        <w:t>voluntary</w:t>
      </w:r>
      <w:r w:rsidRPr="00EE64F9">
        <w:rPr>
          <w:rFonts w:asciiTheme="minorHAnsi" w:hAnsiTheme="minorHAnsi"/>
          <w:spacing w:val="-3"/>
        </w:rPr>
        <w:t xml:space="preserve"> </w:t>
      </w:r>
      <w:r w:rsidRPr="00EE64F9">
        <w:rPr>
          <w:rFonts w:asciiTheme="minorHAnsi" w:hAnsiTheme="minorHAnsi"/>
          <w:spacing w:val="-1"/>
        </w:rPr>
        <w:t>dissolution</w:t>
      </w:r>
      <w:r w:rsidRPr="00EE64F9">
        <w:rPr>
          <w:rFonts w:asciiTheme="minorHAnsi" w:hAnsiTheme="minorHAnsi"/>
          <w:spacing w:val="-3"/>
        </w:rPr>
        <w:t xml:space="preserve"> </w:t>
      </w:r>
      <w:r w:rsidRPr="00EE64F9">
        <w:rPr>
          <w:rFonts w:asciiTheme="minorHAnsi" w:hAnsiTheme="minorHAnsi"/>
        </w:rPr>
        <w:t>of</w:t>
      </w:r>
      <w:r w:rsidRPr="00EE64F9">
        <w:rPr>
          <w:rFonts w:asciiTheme="minorHAnsi" w:hAnsiTheme="minorHAnsi"/>
          <w:spacing w:val="-2"/>
        </w:rPr>
        <w:t xml:space="preserve"> </w:t>
      </w:r>
      <w:r w:rsidRPr="00EE64F9">
        <w:rPr>
          <w:rFonts w:asciiTheme="minorHAnsi" w:hAnsiTheme="minorHAnsi"/>
        </w:rPr>
        <w:t xml:space="preserve">the </w:t>
      </w:r>
      <w:r w:rsidRPr="00EE64F9">
        <w:rPr>
          <w:rFonts w:asciiTheme="minorHAnsi" w:hAnsiTheme="minorHAnsi"/>
          <w:spacing w:val="-1"/>
        </w:rPr>
        <w:t>corporation</w:t>
      </w:r>
      <w:r w:rsidRPr="00EE64F9">
        <w:rPr>
          <w:rFonts w:asciiTheme="minorHAnsi" w:hAnsiTheme="minorHAnsi"/>
        </w:rPr>
        <w:t xml:space="preserve"> </w:t>
      </w:r>
      <w:r w:rsidRPr="00EE64F9">
        <w:rPr>
          <w:rFonts w:asciiTheme="minorHAnsi" w:hAnsiTheme="minorHAnsi"/>
          <w:spacing w:val="-1"/>
        </w:rPr>
        <w:t>must</w:t>
      </w:r>
      <w:r w:rsidRPr="00EE64F9">
        <w:rPr>
          <w:rFonts w:asciiTheme="minorHAnsi" w:hAnsiTheme="minorHAnsi"/>
          <w:spacing w:val="1"/>
        </w:rPr>
        <w:t xml:space="preserve"> </w:t>
      </w:r>
      <w:r w:rsidRPr="00EE64F9">
        <w:rPr>
          <w:rFonts w:asciiTheme="minorHAnsi" w:hAnsiTheme="minorHAnsi"/>
        </w:rPr>
        <w:t>be</w:t>
      </w:r>
      <w:r w:rsidRPr="00EE64F9">
        <w:rPr>
          <w:rFonts w:asciiTheme="minorHAnsi" w:hAnsiTheme="minorHAnsi"/>
          <w:spacing w:val="-2"/>
        </w:rPr>
        <w:t xml:space="preserve"> </w:t>
      </w:r>
      <w:r w:rsidRPr="00EE64F9">
        <w:rPr>
          <w:rFonts w:asciiTheme="minorHAnsi" w:hAnsiTheme="minorHAnsi"/>
        </w:rPr>
        <w:t xml:space="preserve">in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form</w:t>
      </w:r>
      <w:r w:rsidRPr="00EE64F9">
        <w:rPr>
          <w:rFonts w:asciiTheme="minorHAnsi" w:hAnsiTheme="minorHAnsi"/>
          <w:spacing w:val="-4"/>
        </w:rPr>
        <w:t xml:space="preserve"> </w:t>
      </w:r>
      <w:r w:rsidRPr="00EE64F9">
        <w:rPr>
          <w:rFonts w:asciiTheme="minorHAnsi" w:hAnsiTheme="minorHAnsi"/>
        </w:rPr>
        <w:t>of</w:t>
      </w:r>
      <w:r w:rsidRPr="00EE64F9">
        <w:rPr>
          <w:rFonts w:asciiTheme="minorHAnsi" w:hAnsiTheme="minorHAnsi"/>
          <w:spacing w:val="-2"/>
        </w:rPr>
        <w:t xml:space="preserve"> </w:t>
      </w:r>
      <w:r w:rsidRPr="00EE64F9">
        <w:rPr>
          <w:rFonts w:asciiTheme="minorHAnsi" w:hAnsiTheme="minorHAnsi"/>
        </w:rPr>
        <w:t xml:space="preserve">a </w:t>
      </w:r>
      <w:r w:rsidRPr="00EE64F9">
        <w:rPr>
          <w:rFonts w:asciiTheme="minorHAnsi" w:hAnsiTheme="minorHAnsi"/>
          <w:spacing w:val="-1"/>
        </w:rPr>
        <w:t>special</w:t>
      </w:r>
      <w:r w:rsidRPr="00EE64F9">
        <w:rPr>
          <w:rFonts w:asciiTheme="minorHAnsi" w:hAnsiTheme="minorHAnsi"/>
          <w:spacing w:val="49"/>
        </w:rPr>
        <w:t xml:space="preserve"> </w:t>
      </w:r>
      <w:r w:rsidR="00A71E06" w:rsidRPr="00EE64F9">
        <w:rPr>
          <w:rFonts w:asciiTheme="minorHAnsi" w:hAnsiTheme="minorHAnsi"/>
          <w:spacing w:val="49"/>
        </w:rPr>
        <w:tab/>
      </w:r>
      <w:r w:rsidRPr="00EE64F9">
        <w:rPr>
          <w:rFonts w:asciiTheme="minorHAnsi" w:hAnsiTheme="minorHAnsi"/>
          <w:spacing w:val="-1"/>
        </w:rPr>
        <w:t>resolution</w:t>
      </w:r>
      <w:r w:rsidRPr="00EE64F9">
        <w:rPr>
          <w:rFonts w:asciiTheme="minorHAnsi" w:hAnsiTheme="minorHAnsi"/>
          <w:spacing w:val="-3"/>
        </w:rPr>
        <w:t xml:space="preserve"> </w:t>
      </w:r>
      <w:r w:rsidRPr="00EE64F9">
        <w:rPr>
          <w:rFonts w:asciiTheme="minorHAnsi" w:hAnsiTheme="minorHAnsi"/>
        </w:rPr>
        <w:t>of</w:t>
      </w:r>
      <w:r w:rsidRPr="00EE64F9">
        <w:rPr>
          <w:rFonts w:asciiTheme="minorHAnsi" w:hAnsiTheme="minorHAnsi"/>
          <w:spacing w:val="-2"/>
        </w:rPr>
        <w:t xml:space="preserve"> </w:t>
      </w:r>
      <w:r w:rsidRPr="00EE64F9">
        <w:rPr>
          <w:rFonts w:asciiTheme="minorHAnsi" w:hAnsiTheme="minorHAnsi"/>
        </w:rPr>
        <w:t xml:space="preserve">the </w:t>
      </w:r>
      <w:r w:rsidRPr="00EE64F9">
        <w:rPr>
          <w:rFonts w:asciiTheme="minorHAnsi" w:hAnsiTheme="minorHAnsi"/>
          <w:spacing w:val="-1"/>
        </w:rPr>
        <w:t>members</w:t>
      </w:r>
      <w:r w:rsidRPr="00EE64F9">
        <w:rPr>
          <w:rFonts w:asciiTheme="minorHAnsi" w:hAnsiTheme="minorHAnsi"/>
        </w:rPr>
        <w:t xml:space="preserve"> of</w:t>
      </w:r>
      <w:r w:rsidRPr="00EE64F9">
        <w:rPr>
          <w:rFonts w:asciiTheme="minorHAnsi" w:hAnsiTheme="minorHAnsi"/>
          <w:spacing w:val="1"/>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corporation</w:t>
      </w:r>
      <w:r w:rsidRPr="00EE64F9">
        <w:rPr>
          <w:rFonts w:asciiTheme="minorHAnsi" w:hAnsiTheme="minorHAnsi"/>
        </w:rPr>
        <w:t xml:space="preserve"> </w:t>
      </w:r>
      <w:r w:rsidRPr="00EE64F9">
        <w:rPr>
          <w:rFonts w:asciiTheme="minorHAnsi" w:hAnsiTheme="minorHAnsi"/>
          <w:spacing w:val="-1"/>
        </w:rPr>
        <w:t>passed</w:t>
      </w:r>
      <w:r w:rsidRPr="00EE64F9">
        <w:rPr>
          <w:rFonts w:asciiTheme="minorHAnsi" w:hAnsiTheme="minorHAnsi"/>
        </w:rPr>
        <w:t xml:space="preserve"> </w:t>
      </w:r>
      <w:r w:rsidRPr="00EE64F9">
        <w:rPr>
          <w:rFonts w:asciiTheme="minorHAnsi" w:hAnsiTheme="minorHAnsi"/>
          <w:spacing w:val="-1"/>
        </w:rPr>
        <w:t>at</w:t>
      </w:r>
      <w:r w:rsidRPr="00EE64F9">
        <w:rPr>
          <w:rFonts w:asciiTheme="minorHAnsi" w:hAnsiTheme="minorHAnsi"/>
          <w:spacing w:val="-2"/>
        </w:rPr>
        <w:t xml:space="preserve"> </w:t>
      </w:r>
      <w:r w:rsidRPr="00EE64F9">
        <w:rPr>
          <w:rFonts w:asciiTheme="minorHAnsi" w:hAnsiTheme="minorHAnsi"/>
        </w:rPr>
        <w:t xml:space="preserve">a </w:t>
      </w:r>
      <w:r w:rsidRPr="00EE64F9">
        <w:rPr>
          <w:rFonts w:asciiTheme="minorHAnsi" w:hAnsiTheme="minorHAnsi"/>
          <w:spacing w:val="-1"/>
        </w:rPr>
        <w:t>meeting</w:t>
      </w:r>
      <w:r w:rsidRPr="00EE64F9">
        <w:rPr>
          <w:rFonts w:asciiTheme="minorHAnsi" w:hAnsiTheme="minorHAnsi"/>
          <w:spacing w:val="-3"/>
        </w:rPr>
        <w:t xml:space="preserve"> </w:t>
      </w:r>
      <w:r w:rsidRPr="00EE64F9">
        <w:rPr>
          <w:rFonts w:asciiTheme="minorHAnsi" w:hAnsiTheme="minorHAnsi"/>
        </w:rPr>
        <w:t>of</w:t>
      </w:r>
      <w:r w:rsidRPr="00EE64F9">
        <w:rPr>
          <w:rFonts w:asciiTheme="minorHAnsi" w:hAnsiTheme="minorHAnsi"/>
          <w:spacing w:val="-2"/>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members.</w:t>
      </w:r>
      <w:r w:rsidRPr="00EE64F9">
        <w:rPr>
          <w:rFonts w:asciiTheme="minorHAnsi" w:hAnsiTheme="minorHAnsi"/>
        </w:rPr>
        <w:t xml:space="preserve"> </w:t>
      </w:r>
      <w:r w:rsidR="00BE60A4" w:rsidRPr="00EE64F9">
        <w:rPr>
          <w:rFonts w:asciiTheme="minorHAnsi" w:hAnsiTheme="minorHAnsi"/>
        </w:rPr>
        <w:t xml:space="preserve">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special</w:t>
      </w:r>
      <w:r w:rsidRPr="00EE64F9">
        <w:rPr>
          <w:rFonts w:asciiTheme="minorHAnsi" w:hAnsiTheme="minorHAnsi"/>
          <w:spacing w:val="39"/>
        </w:rPr>
        <w:t xml:space="preserve"> </w:t>
      </w:r>
      <w:r w:rsidR="00A71E06" w:rsidRPr="00EE64F9">
        <w:rPr>
          <w:rFonts w:asciiTheme="minorHAnsi" w:hAnsiTheme="minorHAnsi"/>
          <w:spacing w:val="39"/>
        </w:rPr>
        <w:tab/>
      </w:r>
      <w:r w:rsidRPr="00EE64F9">
        <w:rPr>
          <w:rFonts w:asciiTheme="minorHAnsi" w:hAnsiTheme="minorHAnsi"/>
          <w:spacing w:val="-1"/>
        </w:rPr>
        <w:t>resolution</w:t>
      </w:r>
      <w:r w:rsidRPr="00EE64F9">
        <w:rPr>
          <w:rFonts w:asciiTheme="minorHAnsi" w:hAnsiTheme="minorHAnsi"/>
          <w:spacing w:val="-3"/>
        </w:rPr>
        <w:t xml:space="preserve"> </w:t>
      </w:r>
      <w:r w:rsidRPr="00EE64F9">
        <w:rPr>
          <w:rFonts w:asciiTheme="minorHAnsi" w:hAnsiTheme="minorHAnsi"/>
          <w:spacing w:val="-1"/>
        </w:rPr>
        <w:t>should</w:t>
      </w:r>
      <w:r w:rsidRPr="00EE64F9">
        <w:rPr>
          <w:rFonts w:asciiTheme="minorHAnsi" w:hAnsiTheme="minorHAnsi"/>
        </w:rPr>
        <w:t xml:space="preserve"> </w:t>
      </w:r>
      <w:r w:rsidRPr="00EE64F9">
        <w:rPr>
          <w:rFonts w:asciiTheme="minorHAnsi" w:hAnsiTheme="minorHAnsi"/>
          <w:spacing w:val="-1"/>
        </w:rPr>
        <w:t>appoint</w:t>
      </w:r>
      <w:r w:rsidRPr="00EE64F9">
        <w:rPr>
          <w:rFonts w:asciiTheme="minorHAnsi" w:hAnsiTheme="minorHAnsi"/>
          <w:spacing w:val="1"/>
        </w:rPr>
        <w:t xml:space="preserve"> </w:t>
      </w:r>
      <w:r w:rsidRPr="00EE64F9">
        <w:rPr>
          <w:rFonts w:asciiTheme="minorHAnsi" w:hAnsiTheme="minorHAnsi"/>
          <w:spacing w:val="-1"/>
        </w:rPr>
        <w:t>one</w:t>
      </w:r>
      <w:r w:rsidRPr="00EE64F9">
        <w:rPr>
          <w:rFonts w:asciiTheme="minorHAnsi" w:hAnsiTheme="minorHAnsi"/>
        </w:rPr>
        <w:t xml:space="preserve"> or</w:t>
      </w:r>
      <w:r w:rsidRPr="00EE64F9">
        <w:rPr>
          <w:rFonts w:asciiTheme="minorHAnsi" w:hAnsiTheme="minorHAnsi"/>
          <w:spacing w:val="1"/>
        </w:rPr>
        <w:t xml:space="preserve"> </w:t>
      </w:r>
      <w:r w:rsidRPr="00EE64F9">
        <w:rPr>
          <w:rFonts w:asciiTheme="minorHAnsi" w:hAnsiTheme="minorHAnsi"/>
          <w:spacing w:val="-1"/>
        </w:rPr>
        <w:t>more</w:t>
      </w:r>
      <w:r w:rsidRPr="00EE64F9">
        <w:rPr>
          <w:rFonts w:asciiTheme="minorHAnsi" w:hAnsiTheme="minorHAnsi"/>
        </w:rPr>
        <w:t xml:space="preserve"> </w:t>
      </w:r>
      <w:r w:rsidRPr="00EE64F9">
        <w:rPr>
          <w:rFonts w:asciiTheme="minorHAnsi" w:hAnsiTheme="minorHAnsi"/>
          <w:spacing w:val="-1"/>
        </w:rPr>
        <w:t>directors</w:t>
      </w:r>
      <w:r w:rsidRPr="00EE64F9">
        <w:rPr>
          <w:rFonts w:asciiTheme="minorHAnsi" w:hAnsiTheme="minorHAnsi"/>
          <w:spacing w:val="-2"/>
        </w:rPr>
        <w:t xml:space="preserve"> </w:t>
      </w:r>
      <w:r w:rsidRPr="00EE64F9">
        <w:rPr>
          <w:rFonts w:asciiTheme="minorHAnsi" w:hAnsiTheme="minorHAnsi"/>
        </w:rPr>
        <w:t xml:space="preserve">or </w:t>
      </w:r>
      <w:r w:rsidRPr="00EE64F9">
        <w:rPr>
          <w:rFonts w:asciiTheme="minorHAnsi" w:hAnsiTheme="minorHAnsi"/>
          <w:spacing w:val="-1"/>
        </w:rPr>
        <w:t>officers</w:t>
      </w:r>
      <w:r w:rsidRPr="00EE64F9">
        <w:rPr>
          <w:rFonts w:asciiTheme="minorHAnsi" w:hAnsiTheme="minorHAnsi"/>
        </w:rPr>
        <w:t xml:space="preserve"> </w:t>
      </w:r>
      <w:r w:rsidRPr="00EE64F9">
        <w:rPr>
          <w:rFonts w:asciiTheme="minorHAnsi" w:hAnsiTheme="minorHAnsi"/>
          <w:spacing w:val="-1"/>
        </w:rPr>
        <w:t>who</w:t>
      </w:r>
      <w:r w:rsidRPr="00EE64F9">
        <w:rPr>
          <w:rFonts w:asciiTheme="minorHAnsi" w:hAnsiTheme="minorHAnsi"/>
        </w:rPr>
        <w:t xml:space="preserve"> </w:t>
      </w:r>
      <w:r w:rsidRPr="00EE64F9">
        <w:rPr>
          <w:rFonts w:asciiTheme="minorHAnsi" w:hAnsiTheme="minorHAnsi"/>
          <w:spacing w:val="-1"/>
        </w:rPr>
        <w:t>will</w:t>
      </w:r>
      <w:r w:rsidRPr="00EE64F9">
        <w:rPr>
          <w:rFonts w:asciiTheme="minorHAnsi" w:hAnsiTheme="minorHAnsi"/>
          <w:spacing w:val="1"/>
        </w:rPr>
        <w:t xml:space="preserve"> </w:t>
      </w:r>
      <w:r w:rsidRPr="00EE64F9">
        <w:rPr>
          <w:rFonts w:asciiTheme="minorHAnsi" w:hAnsiTheme="minorHAnsi"/>
          <w:spacing w:val="-1"/>
        </w:rPr>
        <w:t>carry</w:t>
      </w:r>
      <w:r w:rsidRPr="00EE64F9">
        <w:rPr>
          <w:rFonts w:asciiTheme="minorHAnsi" w:hAnsiTheme="minorHAnsi"/>
          <w:spacing w:val="-3"/>
        </w:rPr>
        <w:t xml:space="preserve"> </w:t>
      </w:r>
      <w:r w:rsidRPr="00EE64F9">
        <w:rPr>
          <w:rFonts w:asciiTheme="minorHAnsi" w:hAnsiTheme="minorHAnsi"/>
        </w:rPr>
        <w:t>out</w:t>
      </w:r>
      <w:r w:rsidRPr="00EE64F9">
        <w:rPr>
          <w:rFonts w:asciiTheme="minorHAnsi" w:hAnsiTheme="minorHAnsi"/>
          <w:spacing w:val="1"/>
        </w:rPr>
        <w:t xml:space="preserve"> </w:t>
      </w:r>
      <w:r w:rsidRPr="00EE64F9">
        <w:rPr>
          <w:rFonts w:asciiTheme="minorHAnsi" w:hAnsiTheme="minorHAnsi"/>
          <w:spacing w:val="-1"/>
        </w:rPr>
        <w:t>the</w:t>
      </w:r>
      <w:r w:rsidRPr="00EE64F9">
        <w:rPr>
          <w:rFonts w:asciiTheme="minorHAnsi" w:hAnsiTheme="minorHAnsi"/>
          <w:spacing w:val="-2"/>
        </w:rPr>
        <w:t xml:space="preserve"> </w:t>
      </w:r>
      <w:r w:rsidRPr="00EE64F9">
        <w:rPr>
          <w:rFonts w:asciiTheme="minorHAnsi" w:hAnsiTheme="minorHAnsi"/>
          <w:spacing w:val="-1"/>
        </w:rPr>
        <w:t>dissolution</w:t>
      </w:r>
      <w:r w:rsidRPr="00EE64F9">
        <w:rPr>
          <w:rFonts w:asciiTheme="minorHAnsi" w:hAnsiTheme="minorHAnsi"/>
        </w:rPr>
        <w:t xml:space="preserve"> of</w:t>
      </w:r>
      <w:r w:rsidR="007B20BE">
        <w:rPr>
          <w:rFonts w:asciiTheme="minorHAnsi" w:hAnsiTheme="minorHAnsi"/>
        </w:rPr>
        <w:t xml:space="preserve"> </w:t>
      </w:r>
      <w:r w:rsidR="007B20BE">
        <w:rPr>
          <w:rFonts w:asciiTheme="minorHAnsi" w:hAnsiTheme="minorHAnsi"/>
        </w:rPr>
        <w:tab/>
        <w:t xml:space="preserve">the </w:t>
      </w:r>
      <w:r w:rsidRPr="007B20BE">
        <w:rPr>
          <w:rFonts w:asciiTheme="minorHAnsi" w:hAnsiTheme="minorHAnsi"/>
          <w:spacing w:val="-1"/>
        </w:rPr>
        <w:t>corporation</w:t>
      </w:r>
      <w:r w:rsidRPr="007B20BE">
        <w:rPr>
          <w:rFonts w:asciiTheme="minorHAnsi" w:hAnsiTheme="minorHAnsi"/>
          <w:spacing w:val="-3"/>
        </w:rPr>
        <w:t xml:space="preserve"> </w:t>
      </w:r>
      <w:r w:rsidRPr="007B20BE">
        <w:rPr>
          <w:rFonts w:asciiTheme="minorHAnsi" w:hAnsiTheme="minorHAnsi"/>
        </w:rPr>
        <w:t xml:space="preserve">on </w:t>
      </w:r>
      <w:r w:rsidRPr="007B20BE">
        <w:rPr>
          <w:rFonts w:asciiTheme="minorHAnsi" w:hAnsiTheme="minorHAnsi"/>
          <w:spacing w:val="-1"/>
        </w:rPr>
        <w:t>behalf</w:t>
      </w:r>
      <w:r w:rsidRPr="007B20BE">
        <w:rPr>
          <w:rFonts w:asciiTheme="minorHAnsi" w:hAnsiTheme="minorHAnsi"/>
        </w:rPr>
        <w:t xml:space="preserve"> </w:t>
      </w:r>
      <w:r w:rsidRPr="007B20BE">
        <w:rPr>
          <w:rFonts w:asciiTheme="minorHAnsi" w:hAnsiTheme="minorHAnsi"/>
          <w:spacing w:val="-2"/>
        </w:rPr>
        <w:t>of</w:t>
      </w:r>
      <w:r w:rsidRPr="007B20BE">
        <w:rPr>
          <w:rFonts w:asciiTheme="minorHAnsi" w:hAnsiTheme="minorHAnsi"/>
        </w:rPr>
        <w:t xml:space="preserve"> </w:t>
      </w:r>
      <w:r w:rsidRPr="007B20BE">
        <w:rPr>
          <w:rFonts w:asciiTheme="minorHAnsi" w:hAnsiTheme="minorHAnsi"/>
          <w:spacing w:val="-1"/>
        </w:rPr>
        <w:t>the</w:t>
      </w:r>
      <w:r w:rsidRPr="007B20BE">
        <w:rPr>
          <w:rFonts w:asciiTheme="minorHAnsi" w:hAnsiTheme="minorHAnsi"/>
          <w:spacing w:val="-2"/>
        </w:rPr>
        <w:t xml:space="preserve"> </w:t>
      </w:r>
      <w:r w:rsidRPr="007B20BE">
        <w:rPr>
          <w:rFonts w:asciiTheme="minorHAnsi" w:hAnsiTheme="minorHAnsi"/>
          <w:spacing w:val="-1"/>
        </w:rPr>
        <w:t>members.</w:t>
      </w:r>
    </w:p>
    <w:p w14:paraId="3DEB0543" w14:textId="77777777" w:rsidR="00C14CD4" w:rsidRPr="00EE64F9" w:rsidRDefault="008D11DE" w:rsidP="00FC1C2F">
      <w:pPr>
        <w:pStyle w:val="BodyText"/>
        <w:numPr>
          <w:ilvl w:val="1"/>
          <w:numId w:val="15"/>
        </w:numPr>
        <w:tabs>
          <w:tab w:val="left" w:pos="450"/>
        </w:tabs>
        <w:spacing w:before="117"/>
        <w:ind w:left="90" w:firstLine="0"/>
        <w:rPr>
          <w:rFonts w:asciiTheme="minorHAnsi" w:hAnsiTheme="minorHAnsi"/>
        </w:rPr>
      </w:pPr>
      <w:r w:rsidRPr="00EE64F9">
        <w:rPr>
          <w:rFonts w:asciiTheme="minorHAnsi" w:hAnsiTheme="minorHAnsi"/>
        </w:rPr>
        <w:t>The</w:t>
      </w:r>
      <w:r w:rsidRPr="00EE64F9">
        <w:rPr>
          <w:rFonts w:asciiTheme="minorHAnsi" w:hAnsiTheme="minorHAnsi"/>
          <w:spacing w:val="-2"/>
        </w:rPr>
        <w:t xml:space="preserve"> </w:t>
      </w:r>
      <w:r w:rsidR="00BE60A4" w:rsidRPr="00EE64F9">
        <w:rPr>
          <w:rFonts w:asciiTheme="minorHAnsi" w:hAnsiTheme="minorHAnsi"/>
          <w:spacing w:val="-2"/>
        </w:rPr>
        <w:t>b</w:t>
      </w:r>
      <w:r w:rsidRPr="00EE64F9">
        <w:rPr>
          <w:rFonts w:asciiTheme="minorHAnsi" w:hAnsiTheme="minorHAnsi"/>
          <w:spacing w:val="-1"/>
        </w:rPr>
        <w:t>oard</w:t>
      </w:r>
      <w:r w:rsidRPr="00EE64F9">
        <w:rPr>
          <w:rFonts w:asciiTheme="minorHAnsi" w:hAnsiTheme="minorHAnsi"/>
        </w:rPr>
        <w:t xml:space="preserve"> </w:t>
      </w:r>
      <w:r w:rsidRPr="00EE64F9">
        <w:rPr>
          <w:rFonts w:asciiTheme="minorHAnsi" w:hAnsiTheme="minorHAnsi"/>
          <w:spacing w:val="-1"/>
        </w:rPr>
        <w:t>will</w:t>
      </w:r>
      <w:r w:rsidRPr="00EE64F9">
        <w:rPr>
          <w:rFonts w:asciiTheme="minorHAnsi" w:hAnsiTheme="minorHAnsi"/>
          <w:spacing w:val="1"/>
        </w:rPr>
        <w:t xml:space="preserve"> </w:t>
      </w:r>
      <w:r w:rsidRPr="00EE64F9">
        <w:rPr>
          <w:rFonts w:asciiTheme="minorHAnsi" w:hAnsiTheme="minorHAnsi"/>
          <w:spacing w:val="-2"/>
        </w:rPr>
        <w:t>engage</w:t>
      </w:r>
      <w:r w:rsidRPr="00EE64F9">
        <w:rPr>
          <w:rFonts w:asciiTheme="minorHAnsi" w:hAnsiTheme="minorHAnsi"/>
        </w:rPr>
        <w:t xml:space="preserve"> </w:t>
      </w:r>
      <w:r w:rsidRPr="00EE64F9">
        <w:rPr>
          <w:rFonts w:asciiTheme="minorHAnsi" w:hAnsiTheme="minorHAnsi"/>
          <w:spacing w:val="-1"/>
        </w:rPr>
        <w:t>legal</w:t>
      </w:r>
      <w:r w:rsidRPr="00EE64F9">
        <w:rPr>
          <w:rFonts w:asciiTheme="minorHAnsi" w:hAnsiTheme="minorHAnsi"/>
          <w:spacing w:val="1"/>
        </w:rPr>
        <w:t xml:space="preserve"> </w:t>
      </w:r>
      <w:r w:rsidRPr="00EE64F9">
        <w:rPr>
          <w:rFonts w:asciiTheme="minorHAnsi" w:hAnsiTheme="minorHAnsi"/>
          <w:spacing w:val="-1"/>
        </w:rPr>
        <w:t>coun</w:t>
      </w:r>
      <w:r w:rsidR="000E03C1" w:rsidRPr="00EE64F9">
        <w:rPr>
          <w:rFonts w:asciiTheme="minorHAnsi" w:hAnsiTheme="minorHAnsi"/>
          <w:spacing w:val="-1"/>
        </w:rPr>
        <w:t>sel</w:t>
      </w:r>
      <w:r w:rsidRPr="00EE64F9">
        <w:rPr>
          <w:rFonts w:asciiTheme="minorHAnsi" w:hAnsiTheme="minorHAnsi"/>
          <w:spacing w:val="1"/>
        </w:rPr>
        <w:t xml:space="preserve"> </w:t>
      </w:r>
      <w:r w:rsidRPr="00EE64F9">
        <w:rPr>
          <w:rFonts w:asciiTheme="minorHAnsi" w:hAnsiTheme="minorHAnsi"/>
          <w:spacing w:val="-1"/>
        </w:rPr>
        <w:t>to</w:t>
      </w:r>
      <w:r w:rsidRPr="00EE64F9">
        <w:rPr>
          <w:rFonts w:asciiTheme="minorHAnsi" w:hAnsiTheme="minorHAnsi"/>
        </w:rPr>
        <w:t xml:space="preserve"> </w:t>
      </w:r>
      <w:r w:rsidRPr="00EE64F9">
        <w:rPr>
          <w:rFonts w:asciiTheme="minorHAnsi" w:hAnsiTheme="minorHAnsi"/>
          <w:spacing w:val="-1"/>
        </w:rPr>
        <w:t>ensure</w:t>
      </w:r>
      <w:r w:rsidRPr="00EE64F9">
        <w:rPr>
          <w:rFonts w:asciiTheme="minorHAnsi" w:hAnsiTheme="minorHAnsi"/>
          <w:spacing w:val="-2"/>
        </w:rPr>
        <w:t xml:space="preserve"> </w:t>
      </w:r>
      <w:r w:rsidRPr="00EE64F9">
        <w:rPr>
          <w:rFonts w:asciiTheme="minorHAnsi" w:hAnsiTheme="minorHAnsi"/>
          <w:spacing w:val="-1"/>
        </w:rPr>
        <w:t>all</w:t>
      </w:r>
      <w:r w:rsidRPr="00EE64F9">
        <w:rPr>
          <w:rFonts w:asciiTheme="minorHAnsi" w:hAnsiTheme="minorHAnsi"/>
          <w:spacing w:val="1"/>
        </w:rPr>
        <w:t xml:space="preserve"> </w:t>
      </w:r>
      <w:r w:rsidRPr="00EE64F9">
        <w:rPr>
          <w:rFonts w:asciiTheme="minorHAnsi" w:hAnsiTheme="minorHAnsi"/>
          <w:spacing w:val="-1"/>
        </w:rPr>
        <w:t>appropriate</w:t>
      </w:r>
      <w:r w:rsidRPr="00EE64F9">
        <w:rPr>
          <w:rFonts w:asciiTheme="minorHAnsi" w:hAnsiTheme="minorHAnsi"/>
          <w:spacing w:val="-2"/>
        </w:rPr>
        <w:t xml:space="preserve"> </w:t>
      </w:r>
      <w:r w:rsidRPr="00EE64F9">
        <w:rPr>
          <w:rFonts w:asciiTheme="minorHAnsi" w:hAnsiTheme="minorHAnsi"/>
          <w:spacing w:val="-1"/>
        </w:rPr>
        <w:t>steps</w:t>
      </w:r>
      <w:r w:rsidRPr="00EE64F9">
        <w:rPr>
          <w:rFonts w:asciiTheme="minorHAnsi" w:hAnsiTheme="minorHAnsi"/>
        </w:rPr>
        <w:t xml:space="preserve"> </w:t>
      </w:r>
      <w:r w:rsidRPr="00EE64F9">
        <w:rPr>
          <w:rFonts w:asciiTheme="minorHAnsi" w:hAnsiTheme="minorHAnsi"/>
          <w:spacing w:val="-1"/>
        </w:rPr>
        <w:t>are</w:t>
      </w:r>
      <w:r w:rsidRPr="00EE64F9">
        <w:rPr>
          <w:rFonts w:asciiTheme="minorHAnsi" w:hAnsiTheme="minorHAnsi"/>
          <w:spacing w:val="-2"/>
        </w:rPr>
        <w:t xml:space="preserve"> </w:t>
      </w:r>
      <w:r w:rsidRPr="00EE64F9">
        <w:rPr>
          <w:rFonts w:asciiTheme="minorHAnsi" w:hAnsiTheme="minorHAnsi"/>
          <w:spacing w:val="-1"/>
        </w:rPr>
        <w:t>taken</w:t>
      </w:r>
      <w:r w:rsidRPr="00EE64F9">
        <w:rPr>
          <w:rFonts w:asciiTheme="minorHAnsi" w:hAnsiTheme="minorHAnsi"/>
        </w:rPr>
        <w:t xml:space="preserve"> </w:t>
      </w:r>
      <w:r w:rsidRPr="00EE64F9">
        <w:rPr>
          <w:rFonts w:asciiTheme="minorHAnsi" w:hAnsiTheme="minorHAnsi"/>
          <w:spacing w:val="-1"/>
        </w:rPr>
        <w:t>to</w:t>
      </w:r>
      <w:r w:rsidRPr="00EE64F9">
        <w:rPr>
          <w:rFonts w:asciiTheme="minorHAnsi" w:hAnsiTheme="minorHAnsi"/>
        </w:rPr>
        <w:t xml:space="preserve"> </w:t>
      </w:r>
      <w:r w:rsidRPr="00EE64F9">
        <w:rPr>
          <w:rFonts w:asciiTheme="minorHAnsi" w:hAnsiTheme="minorHAnsi"/>
          <w:spacing w:val="-1"/>
        </w:rPr>
        <w:t>legally</w:t>
      </w:r>
      <w:r w:rsidRPr="00EE64F9">
        <w:rPr>
          <w:rFonts w:asciiTheme="minorHAnsi" w:hAnsiTheme="minorHAnsi"/>
          <w:spacing w:val="-3"/>
        </w:rPr>
        <w:t xml:space="preserve"> </w:t>
      </w:r>
      <w:r w:rsidRPr="00EE64F9">
        <w:rPr>
          <w:rFonts w:asciiTheme="minorHAnsi" w:hAnsiTheme="minorHAnsi"/>
          <w:spacing w:val="-1"/>
        </w:rPr>
        <w:t>dissolve</w:t>
      </w:r>
      <w:r w:rsidR="007B20BE">
        <w:rPr>
          <w:rFonts w:asciiTheme="minorHAnsi" w:hAnsiTheme="minorHAnsi"/>
          <w:spacing w:val="-1"/>
        </w:rPr>
        <w:t xml:space="preserve"> </w:t>
      </w:r>
      <w:r w:rsidR="007B20BE">
        <w:rPr>
          <w:rFonts w:asciiTheme="minorHAnsi" w:hAnsiTheme="minorHAnsi"/>
          <w:spacing w:val="-1"/>
        </w:rPr>
        <w:tab/>
        <w:t xml:space="preserve">the </w:t>
      </w:r>
      <w:r w:rsidR="00BE60A4" w:rsidRPr="00EE64F9">
        <w:rPr>
          <w:rFonts w:asciiTheme="minorHAnsi" w:hAnsiTheme="minorHAnsi"/>
          <w:spacing w:val="-1"/>
        </w:rPr>
        <w:t>c</w:t>
      </w:r>
      <w:r w:rsidRPr="00EE64F9">
        <w:rPr>
          <w:rFonts w:asciiTheme="minorHAnsi" w:hAnsiTheme="minorHAnsi"/>
          <w:spacing w:val="-1"/>
        </w:rPr>
        <w:t>orporation.</w:t>
      </w:r>
    </w:p>
    <w:p w14:paraId="7C35A4B1" w14:textId="77777777" w:rsidR="00C14CD4" w:rsidRPr="00EE64F9" w:rsidRDefault="00C14CD4" w:rsidP="00EB2834">
      <w:pPr>
        <w:spacing w:before="3"/>
        <w:ind w:left="90"/>
        <w:jc w:val="both"/>
        <w:rPr>
          <w:rFonts w:eastAsia="Times New Roman" w:cs="Times New Roman"/>
        </w:rPr>
      </w:pPr>
    </w:p>
    <w:p w14:paraId="30FC13D6" w14:textId="77777777" w:rsidR="00C14CD4" w:rsidRPr="00EE64F9" w:rsidRDefault="008D11DE" w:rsidP="00A71E06">
      <w:pPr>
        <w:ind w:left="90"/>
        <w:rPr>
          <w:b/>
        </w:rPr>
      </w:pPr>
      <w:r w:rsidRPr="00EE64F9">
        <w:rPr>
          <w:b/>
        </w:rPr>
        <w:t>What</w:t>
      </w:r>
      <w:r w:rsidRPr="00EE64F9">
        <w:rPr>
          <w:b/>
          <w:spacing w:val="-1"/>
        </w:rPr>
        <w:t xml:space="preserve"> </w:t>
      </w:r>
      <w:r w:rsidRPr="00EE64F9">
        <w:rPr>
          <w:b/>
        </w:rPr>
        <w:t>is Dissolution?</w:t>
      </w:r>
    </w:p>
    <w:p w14:paraId="5191C432" w14:textId="77777777" w:rsidR="00BE60A4" w:rsidRPr="00EE64F9" w:rsidRDefault="00BE60A4" w:rsidP="00A71E06">
      <w:pPr>
        <w:ind w:left="90"/>
        <w:rPr>
          <w:rFonts w:eastAsia="Times New Roman" w:cs="Times New Roman"/>
        </w:rPr>
      </w:pPr>
    </w:p>
    <w:p w14:paraId="602088A1" w14:textId="77777777" w:rsidR="00C14CD4" w:rsidRPr="00EE64F9" w:rsidRDefault="008D11DE" w:rsidP="00FC1C2F">
      <w:pPr>
        <w:pStyle w:val="BodyText"/>
        <w:numPr>
          <w:ilvl w:val="1"/>
          <w:numId w:val="15"/>
        </w:numPr>
        <w:tabs>
          <w:tab w:val="left" w:pos="450"/>
        </w:tabs>
        <w:spacing w:before="55" w:line="275" w:lineRule="auto"/>
        <w:ind w:left="90" w:firstLine="0"/>
        <w:rPr>
          <w:rFonts w:asciiTheme="minorHAnsi" w:hAnsiTheme="minorHAnsi"/>
        </w:rPr>
      </w:pPr>
      <w:r w:rsidRPr="00EE64F9">
        <w:rPr>
          <w:rFonts w:asciiTheme="minorHAnsi" w:hAnsiTheme="minorHAnsi"/>
          <w:spacing w:val="-1"/>
        </w:rPr>
        <w:t>Dissolution</w:t>
      </w:r>
      <w:r w:rsidRPr="00EE64F9">
        <w:rPr>
          <w:rFonts w:asciiTheme="minorHAnsi" w:hAnsiTheme="minorHAnsi"/>
        </w:rPr>
        <w:t xml:space="preserve"> </w:t>
      </w:r>
      <w:r w:rsidRPr="00EE64F9">
        <w:rPr>
          <w:rFonts w:asciiTheme="minorHAnsi" w:hAnsiTheme="minorHAnsi"/>
          <w:spacing w:val="-2"/>
        </w:rPr>
        <w:t xml:space="preserve">of </w:t>
      </w:r>
      <w:r w:rsidRPr="00EE64F9">
        <w:rPr>
          <w:rFonts w:asciiTheme="minorHAnsi" w:hAnsiTheme="minorHAnsi"/>
        </w:rPr>
        <w:t xml:space="preserve">the </w:t>
      </w:r>
      <w:r w:rsidR="00BE60A4" w:rsidRPr="00EE64F9">
        <w:rPr>
          <w:rFonts w:asciiTheme="minorHAnsi" w:hAnsiTheme="minorHAnsi"/>
          <w:spacing w:val="-1"/>
        </w:rPr>
        <w:t>c</w:t>
      </w:r>
      <w:r w:rsidRPr="00EE64F9">
        <w:rPr>
          <w:rFonts w:asciiTheme="minorHAnsi" w:hAnsiTheme="minorHAnsi"/>
          <w:spacing w:val="-1"/>
        </w:rPr>
        <w:t>orporation</w:t>
      </w:r>
      <w:r w:rsidRPr="00EE64F9">
        <w:rPr>
          <w:rFonts w:asciiTheme="minorHAnsi" w:hAnsiTheme="minorHAnsi"/>
        </w:rPr>
        <w:t xml:space="preserve"> </w:t>
      </w:r>
      <w:r w:rsidRPr="00EE64F9">
        <w:rPr>
          <w:rFonts w:asciiTheme="minorHAnsi" w:hAnsiTheme="minorHAnsi"/>
          <w:spacing w:val="-1"/>
        </w:rPr>
        <w:t>is</w:t>
      </w:r>
      <w:r w:rsidRPr="00EE64F9">
        <w:rPr>
          <w:rFonts w:asciiTheme="minorHAnsi" w:hAnsiTheme="minorHAnsi"/>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last</w:t>
      </w:r>
      <w:r w:rsidRPr="00EE64F9">
        <w:rPr>
          <w:rFonts w:asciiTheme="minorHAnsi" w:hAnsiTheme="minorHAnsi"/>
          <w:spacing w:val="1"/>
        </w:rPr>
        <w:t xml:space="preserve"> </w:t>
      </w:r>
      <w:r w:rsidRPr="00EE64F9">
        <w:rPr>
          <w:rFonts w:asciiTheme="minorHAnsi" w:hAnsiTheme="minorHAnsi"/>
          <w:spacing w:val="-1"/>
        </w:rPr>
        <w:t>stage</w:t>
      </w:r>
      <w:r w:rsidRPr="00EE64F9">
        <w:rPr>
          <w:rFonts w:asciiTheme="minorHAnsi" w:hAnsiTheme="minorHAnsi"/>
        </w:rPr>
        <w:t xml:space="preserve"> of</w:t>
      </w:r>
      <w:r w:rsidRPr="00EE64F9">
        <w:rPr>
          <w:rFonts w:asciiTheme="minorHAnsi" w:hAnsiTheme="minorHAnsi"/>
          <w:spacing w:val="-2"/>
        </w:rPr>
        <w:t xml:space="preserve"> </w:t>
      </w:r>
      <w:r w:rsidRPr="00EE64F9">
        <w:rPr>
          <w:rFonts w:asciiTheme="minorHAnsi" w:hAnsiTheme="minorHAnsi"/>
          <w:spacing w:val="-1"/>
        </w:rPr>
        <w:t>liquidation</w:t>
      </w:r>
      <w:r w:rsidR="00002668" w:rsidRPr="00EE64F9">
        <w:rPr>
          <w:rFonts w:asciiTheme="minorHAnsi" w:hAnsiTheme="minorHAnsi"/>
          <w:spacing w:val="-1"/>
        </w:rPr>
        <w:t xml:space="preserve">,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process</w:t>
      </w:r>
      <w:r w:rsidRPr="00EE64F9">
        <w:rPr>
          <w:rFonts w:asciiTheme="minorHAnsi" w:hAnsiTheme="minorHAnsi"/>
        </w:rPr>
        <w:t xml:space="preserve"> by</w:t>
      </w:r>
      <w:r w:rsidRPr="00EE64F9">
        <w:rPr>
          <w:rFonts w:asciiTheme="minorHAnsi" w:hAnsiTheme="minorHAnsi"/>
          <w:spacing w:val="-2"/>
        </w:rPr>
        <w:t xml:space="preserve"> </w:t>
      </w:r>
      <w:r w:rsidRPr="00EE64F9">
        <w:rPr>
          <w:rFonts w:asciiTheme="minorHAnsi" w:hAnsiTheme="minorHAnsi"/>
          <w:spacing w:val="-1"/>
        </w:rPr>
        <w:t>which</w:t>
      </w:r>
      <w:r w:rsidRPr="00EE64F9">
        <w:rPr>
          <w:rFonts w:asciiTheme="minorHAnsi" w:hAnsiTheme="minorHAnsi"/>
        </w:rPr>
        <w:t xml:space="preserve"> an </w:t>
      </w:r>
      <w:r w:rsidRPr="00EE64F9">
        <w:rPr>
          <w:rFonts w:asciiTheme="minorHAnsi" w:hAnsiTheme="minorHAnsi"/>
          <w:spacing w:val="-1"/>
        </w:rPr>
        <w:t>incorporated</w:t>
      </w:r>
      <w:r w:rsidRPr="00EE64F9">
        <w:rPr>
          <w:rFonts w:asciiTheme="minorHAnsi" w:hAnsiTheme="minorHAnsi"/>
          <w:spacing w:val="51"/>
        </w:rPr>
        <w:t xml:space="preserve"> </w:t>
      </w:r>
      <w:r w:rsidR="00A71E06" w:rsidRPr="00EE64F9">
        <w:rPr>
          <w:rFonts w:asciiTheme="minorHAnsi" w:hAnsiTheme="minorHAnsi"/>
          <w:spacing w:val="51"/>
        </w:rPr>
        <w:tab/>
      </w:r>
      <w:r w:rsidRPr="00EE64F9">
        <w:rPr>
          <w:rFonts w:asciiTheme="minorHAnsi" w:hAnsiTheme="minorHAnsi"/>
          <w:spacing w:val="-1"/>
        </w:rPr>
        <w:t>organization</w:t>
      </w:r>
      <w:r w:rsidRPr="00EE64F9">
        <w:rPr>
          <w:rFonts w:asciiTheme="minorHAnsi" w:hAnsiTheme="minorHAnsi"/>
        </w:rPr>
        <w:t xml:space="preserve"> </w:t>
      </w:r>
      <w:r w:rsidRPr="00EE64F9">
        <w:rPr>
          <w:rFonts w:asciiTheme="minorHAnsi" w:hAnsiTheme="minorHAnsi"/>
          <w:spacing w:val="-2"/>
        </w:rPr>
        <w:t>or</w:t>
      </w:r>
      <w:r w:rsidRPr="00EE64F9">
        <w:rPr>
          <w:rFonts w:asciiTheme="minorHAnsi" w:hAnsiTheme="minorHAnsi"/>
        </w:rPr>
        <w:t xml:space="preserve"> </w:t>
      </w:r>
      <w:r w:rsidRPr="00EE64F9">
        <w:rPr>
          <w:rFonts w:asciiTheme="minorHAnsi" w:hAnsiTheme="minorHAnsi"/>
          <w:spacing w:val="-1"/>
        </w:rPr>
        <w:t>company</w:t>
      </w:r>
      <w:r w:rsidRPr="00EE64F9">
        <w:rPr>
          <w:rFonts w:asciiTheme="minorHAnsi" w:hAnsiTheme="minorHAnsi"/>
          <w:spacing w:val="-2"/>
        </w:rPr>
        <w:t xml:space="preserve"> </w:t>
      </w:r>
      <w:r w:rsidRPr="00EE64F9">
        <w:rPr>
          <w:rFonts w:asciiTheme="minorHAnsi" w:hAnsiTheme="minorHAnsi"/>
        </w:rPr>
        <w:t>is</w:t>
      </w:r>
      <w:r w:rsidRPr="00EE64F9">
        <w:rPr>
          <w:rFonts w:asciiTheme="minorHAnsi" w:hAnsiTheme="minorHAnsi"/>
          <w:spacing w:val="-2"/>
        </w:rPr>
        <w:t xml:space="preserve"> </w:t>
      </w:r>
      <w:proofErr w:type="gramStart"/>
      <w:r w:rsidRPr="00EE64F9">
        <w:rPr>
          <w:rFonts w:asciiTheme="minorHAnsi" w:hAnsiTheme="minorHAnsi"/>
        </w:rPr>
        <w:t>ended</w:t>
      </w:r>
      <w:proofErr w:type="gramEnd"/>
      <w:r w:rsidRPr="00EE64F9">
        <w:rPr>
          <w:rFonts w:asciiTheme="minorHAnsi" w:hAnsiTheme="minorHAnsi"/>
          <w:spacing w:val="-3"/>
        </w:rPr>
        <w:t xml:space="preserve"> </w:t>
      </w:r>
      <w:r w:rsidRPr="00EE64F9">
        <w:rPr>
          <w:rFonts w:asciiTheme="minorHAnsi" w:hAnsiTheme="minorHAnsi"/>
        </w:rPr>
        <w:t xml:space="preserve">and </w:t>
      </w:r>
      <w:r w:rsidRPr="00EE64F9">
        <w:rPr>
          <w:rFonts w:asciiTheme="minorHAnsi" w:hAnsiTheme="minorHAnsi"/>
          <w:spacing w:val="-1"/>
        </w:rPr>
        <w:t>its</w:t>
      </w:r>
      <w:r w:rsidRPr="00EE64F9">
        <w:rPr>
          <w:rFonts w:asciiTheme="minorHAnsi" w:hAnsiTheme="minorHAnsi"/>
          <w:spacing w:val="-2"/>
        </w:rPr>
        <w:t xml:space="preserve"> </w:t>
      </w:r>
      <w:r w:rsidRPr="00EE64F9">
        <w:rPr>
          <w:rFonts w:asciiTheme="minorHAnsi" w:hAnsiTheme="minorHAnsi"/>
          <w:spacing w:val="-1"/>
        </w:rPr>
        <w:t>assets</w:t>
      </w:r>
      <w:r w:rsidRPr="00EE64F9">
        <w:rPr>
          <w:rFonts w:asciiTheme="minorHAnsi" w:hAnsiTheme="minorHAnsi"/>
        </w:rPr>
        <w:t xml:space="preserve"> and</w:t>
      </w:r>
      <w:r w:rsidRPr="00EE64F9">
        <w:rPr>
          <w:rFonts w:asciiTheme="minorHAnsi" w:hAnsiTheme="minorHAnsi"/>
          <w:spacing w:val="-3"/>
        </w:rPr>
        <w:t xml:space="preserve"> </w:t>
      </w:r>
      <w:r w:rsidRPr="00EE64F9">
        <w:rPr>
          <w:rFonts w:asciiTheme="minorHAnsi" w:hAnsiTheme="minorHAnsi"/>
          <w:spacing w:val="-1"/>
        </w:rPr>
        <w:t>liabilities</w:t>
      </w:r>
      <w:r w:rsidRPr="00EE64F9">
        <w:rPr>
          <w:rFonts w:asciiTheme="minorHAnsi" w:hAnsiTheme="minorHAnsi"/>
          <w:spacing w:val="-2"/>
        </w:rPr>
        <w:t xml:space="preserve"> </w:t>
      </w:r>
      <w:r w:rsidRPr="00EE64F9">
        <w:rPr>
          <w:rFonts w:asciiTheme="minorHAnsi" w:hAnsiTheme="minorHAnsi"/>
          <w:spacing w:val="-1"/>
        </w:rPr>
        <w:t>are</w:t>
      </w:r>
      <w:r w:rsidRPr="00EE64F9">
        <w:rPr>
          <w:rFonts w:asciiTheme="minorHAnsi" w:hAnsiTheme="minorHAnsi"/>
        </w:rPr>
        <w:t xml:space="preserve"> </w:t>
      </w:r>
      <w:r w:rsidRPr="00EE64F9">
        <w:rPr>
          <w:rFonts w:asciiTheme="minorHAnsi" w:hAnsiTheme="minorHAnsi"/>
          <w:spacing w:val="-1"/>
        </w:rPr>
        <w:t>reconciled</w:t>
      </w:r>
      <w:r w:rsidRPr="00EE64F9">
        <w:rPr>
          <w:rFonts w:asciiTheme="minorHAnsi" w:hAnsiTheme="minorHAnsi"/>
        </w:rPr>
        <w:t xml:space="preserve"> </w:t>
      </w:r>
      <w:r w:rsidRPr="00EE64F9">
        <w:rPr>
          <w:rFonts w:asciiTheme="minorHAnsi" w:hAnsiTheme="minorHAnsi"/>
          <w:spacing w:val="-1"/>
        </w:rPr>
        <w:t>and</w:t>
      </w:r>
      <w:r w:rsidRPr="00EE64F9">
        <w:rPr>
          <w:rFonts w:asciiTheme="minorHAnsi" w:hAnsiTheme="minorHAnsi"/>
        </w:rPr>
        <w:t xml:space="preserve"> </w:t>
      </w:r>
      <w:r w:rsidRPr="00EE64F9">
        <w:rPr>
          <w:rFonts w:asciiTheme="minorHAnsi" w:hAnsiTheme="minorHAnsi"/>
          <w:spacing w:val="-1"/>
        </w:rPr>
        <w:t>any</w:t>
      </w:r>
      <w:r w:rsidRPr="00EE64F9">
        <w:rPr>
          <w:rFonts w:asciiTheme="minorHAnsi" w:hAnsiTheme="minorHAnsi"/>
          <w:spacing w:val="-3"/>
        </w:rPr>
        <w:t xml:space="preserve"> </w:t>
      </w:r>
      <w:r w:rsidRPr="00EE64F9">
        <w:rPr>
          <w:rFonts w:asciiTheme="minorHAnsi" w:hAnsiTheme="minorHAnsi"/>
          <w:spacing w:val="-1"/>
        </w:rPr>
        <w:t>remaining</w:t>
      </w:r>
      <w:r w:rsidRPr="00EE64F9">
        <w:rPr>
          <w:rFonts w:asciiTheme="minorHAnsi" w:hAnsiTheme="minorHAnsi"/>
          <w:spacing w:val="63"/>
        </w:rPr>
        <w:t xml:space="preserve"> </w:t>
      </w:r>
      <w:r w:rsidR="00A71E06" w:rsidRPr="00EE64F9">
        <w:rPr>
          <w:rFonts w:asciiTheme="minorHAnsi" w:hAnsiTheme="minorHAnsi"/>
          <w:spacing w:val="63"/>
        </w:rPr>
        <w:tab/>
      </w:r>
      <w:r w:rsidRPr="00EE64F9">
        <w:rPr>
          <w:rFonts w:asciiTheme="minorHAnsi" w:hAnsiTheme="minorHAnsi"/>
          <w:spacing w:val="-1"/>
        </w:rPr>
        <w:t>property</w:t>
      </w:r>
      <w:r w:rsidRPr="00EE64F9">
        <w:rPr>
          <w:rFonts w:asciiTheme="minorHAnsi" w:hAnsiTheme="minorHAnsi"/>
          <w:spacing w:val="-3"/>
        </w:rPr>
        <w:t xml:space="preserve"> </w:t>
      </w:r>
      <w:r w:rsidRPr="00EE64F9">
        <w:rPr>
          <w:rFonts w:asciiTheme="minorHAnsi" w:hAnsiTheme="minorHAnsi"/>
        </w:rPr>
        <w:t>is</w:t>
      </w:r>
      <w:r w:rsidRPr="00EE64F9">
        <w:rPr>
          <w:rFonts w:asciiTheme="minorHAnsi" w:hAnsiTheme="minorHAnsi"/>
          <w:spacing w:val="-2"/>
        </w:rPr>
        <w:t xml:space="preserve"> </w:t>
      </w:r>
      <w:r w:rsidRPr="00EE64F9">
        <w:rPr>
          <w:rFonts w:asciiTheme="minorHAnsi" w:hAnsiTheme="minorHAnsi"/>
          <w:spacing w:val="-1"/>
        </w:rPr>
        <w:t>di</w:t>
      </w:r>
      <w:r w:rsidRPr="00EE64F9">
        <w:rPr>
          <w:rFonts w:asciiTheme="minorHAnsi" w:hAnsiTheme="minorHAnsi" w:cs="Times New Roman"/>
          <w:spacing w:val="-1"/>
        </w:rPr>
        <w:t>stributed.</w:t>
      </w:r>
      <w:r w:rsidRPr="00EE64F9">
        <w:rPr>
          <w:rFonts w:asciiTheme="minorHAnsi" w:hAnsiTheme="minorHAnsi" w:cs="Times New Roman"/>
          <w:spacing w:val="53"/>
        </w:rPr>
        <w:t xml:space="preserve"> </w:t>
      </w:r>
      <w:r w:rsidRPr="00EE64F9">
        <w:rPr>
          <w:rFonts w:asciiTheme="minorHAnsi" w:hAnsiTheme="minorHAnsi" w:cs="Times New Roman"/>
          <w:spacing w:val="-1"/>
        </w:rPr>
        <w:t>Liquidation</w:t>
      </w:r>
      <w:r w:rsidRPr="00EE64F9">
        <w:rPr>
          <w:rFonts w:asciiTheme="minorHAnsi" w:hAnsiTheme="minorHAnsi" w:cs="Times New Roman"/>
        </w:rPr>
        <w:t xml:space="preserve"> is</w:t>
      </w:r>
      <w:r w:rsidRPr="00EE64F9">
        <w:rPr>
          <w:rFonts w:asciiTheme="minorHAnsi" w:hAnsiTheme="minorHAnsi" w:cs="Times New Roman"/>
          <w:spacing w:val="-2"/>
        </w:rPr>
        <w:t xml:space="preserve"> </w:t>
      </w:r>
      <w:r w:rsidRPr="00EE64F9">
        <w:rPr>
          <w:rFonts w:asciiTheme="minorHAnsi" w:hAnsiTheme="minorHAnsi" w:cs="Times New Roman"/>
          <w:spacing w:val="-1"/>
        </w:rPr>
        <w:t>sometimes</w:t>
      </w:r>
      <w:r w:rsidRPr="00EE64F9">
        <w:rPr>
          <w:rFonts w:asciiTheme="minorHAnsi" w:hAnsiTheme="minorHAnsi" w:cs="Times New Roman"/>
        </w:rPr>
        <w:t xml:space="preserve"> </w:t>
      </w:r>
      <w:r w:rsidRPr="00EE64F9">
        <w:rPr>
          <w:rFonts w:asciiTheme="minorHAnsi" w:hAnsiTheme="minorHAnsi" w:cs="Times New Roman"/>
          <w:spacing w:val="-1"/>
        </w:rPr>
        <w:t>called</w:t>
      </w:r>
      <w:r w:rsidRPr="00EE64F9">
        <w:rPr>
          <w:rFonts w:asciiTheme="minorHAnsi" w:hAnsiTheme="minorHAnsi" w:cs="Times New Roman"/>
        </w:rPr>
        <w:t xml:space="preserve"> </w:t>
      </w:r>
      <w:r w:rsidRPr="00EE64F9">
        <w:rPr>
          <w:rFonts w:asciiTheme="minorHAnsi" w:hAnsiTheme="minorHAnsi" w:cs="Times New Roman"/>
          <w:spacing w:val="-1"/>
        </w:rPr>
        <w:t>“winding</w:t>
      </w:r>
      <w:r w:rsidRPr="00EE64F9">
        <w:rPr>
          <w:rFonts w:asciiTheme="minorHAnsi" w:hAnsiTheme="minorHAnsi" w:cs="Times New Roman"/>
          <w:spacing w:val="-3"/>
        </w:rPr>
        <w:t xml:space="preserve"> </w:t>
      </w:r>
      <w:r w:rsidRPr="00EE64F9">
        <w:rPr>
          <w:rFonts w:asciiTheme="minorHAnsi" w:hAnsiTheme="minorHAnsi" w:cs="Times New Roman"/>
        </w:rPr>
        <w:t xml:space="preserve">up”, </w:t>
      </w:r>
      <w:r w:rsidRPr="00EE64F9">
        <w:rPr>
          <w:rFonts w:asciiTheme="minorHAnsi" w:hAnsiTheme="minorHAnsi" w:cs="Times New Roman"/>
          <w:spacing w:val="-1"/>
        </w:rPr>
        <w:t>and</w:t>
      </w:r>
      <w:r w:rsidRPr="00EE64F9">
        <w:rPr>
          <w:rFonts w:asciiTheme="minorHAnsi" w:hAnsiTheme="minorHAnsi" w:cs="Times New Roman"/>
        </w:rPr>
        <w:t xml:space="preserve"> </w:t>
      </w:r>
      <w:r w:rsidRPr="00EE64F9">
        <w:rPr>
          <w:rFonts w:asciiTheme="minorHAnsi" w:hAnsiTheme="minorHAnsi" w:cs="Times New Roman"/>
          <w:spacing w:val="-1"/>
        </w:rPr>
        <w:t>dissolution</w:t>
      </w:r>
      <w:r w:rsidRPr="00EE64F9">
        <w:rPr>
          <w:rFonts w:asciiTheme="minorHAnsi" w:hAnsiTheme="minorHAnsi" w:cs="Times New Roman"/>
        </w:rPr>
        <w:t xml:space="preserve"> </w:t>
      </w:r>
      <w:r w:rsidRPr="00EE64F9">
        <w:rPr>
          <w:rFonts w:asciiTheme="minorHAnsi" w:hAnsiTheme="minorHAnsi" w:cs="Times New Roman"/>
          <w:spacing w:val="-1"/>
        </w:rPr>
        <w:t>usually</w:t>
      </w:r>
      <w:r w:rsidRPr="00EE64F9">
        <w:rPr>
          <w:rFonts w:asciiTheme="minorHAnsi" w:hAnsiTheme="minorHAnsi" w:cs="Times New Roman"/>
          <w:spacing w:val="-3"/>
        </w:rPr>
        <w:t xml:space="preserve"> </w:t>
      </w:r>
      <w:r w:rsidR="003C647E" w:rsidRPr="00EE64F9">
        <w:rPr>
          <w:rFonts w:asciiTheme="minorHAnsi" w:hAnsiTheme="minorHAnsi" w:cs="Times New Roman"/>
          <w:spacing w:val="-3"/>
        </w:rPr>
        <w:tab/>
      </w:r>
      <w:r w:rsidRPr="00EE64F9">
        <w:rPr>
          <w:rFonts w:asciiTheme="minorHAnsi" w:hAnsiTheme="minorHAnsi" w:cs="Times New Roman"/>
          <w:spacing w:val="-1"/>
        </w:rPr>
        <w:t>refers</w:t>
      </w:r>
      <w:r w:rsidRPr="00EE64F9">
        <w:rPr>
          <w:rFonts w:asciiTheme="minorHAnsi" w:hAnsiTheme="minorHAnsi" w:cs="Times New Roman"/>
          <w:spacing w:val="67"/>
        </w:rPr>
        <w:t xml:space="preserve"> </w:t>
      </w:r>
      <w:r w:rsidRPr="00EE64F9">
        <w:rPr>
          <w:rFonts w:asciiTheme="minorHAnsi" w:hAnsiTheme="minorHAnsi"/>
        </w:rPr>
        <w:t xml:space="preserve">to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last</w:t>
      </w:r>
      <w:r w:rsidRPr="00EE64F9">
        <w:rPr>
          <w:rFonts w:asciiTheme="minorHAnsi" w:hAnsiTheme="minorHAnsi"/>
          <w:spacing w:val="1"/>
        </w:rPr>
        <w:t xml:space="preserve"> </w:t>
      </w:r>
      <w:r w:rsidRPr="00EE64F9">
        <w:rPr>
          <w:rFonts w:asciiTheme="minorHAnsi" w:hAnsiTheme="minorHAnsi"/>
          <w:spacing w:val="-1"/>
        </w:rPr>
        <w:t>stage</w:t>
      </w:r>
      <w:r w:rsidRPr="00EE64F9">
        <w:rPr>
          <w:rFonts w:asciiTheme="minorHAnsi" w:hAnsiTheme="minorHAnsi"/>
        </w:rPr>
        <w:t xml:space="preserve"> of</w:t>
      </w:r>
      <w:r w:rsidRPr="00EE64F9">
        <w:rPr>
          <w:rFonts w:asciiTheme="minorHAnsi" w:hAnsiTheme="minorHAnsi"/>
          <w:spacing w:val="-2"/>
        </w:rPr>
        <w:t xml:space="preserve"> </w:t>
      </w:r>
      <w:r w:rsidRPr="00EE64F9">
        <w:rPr>
          <w:rFonts w:asciiTheme="minorHAnsi" w:hAnsiTheme="minorHAnsi"/>
          <w:spacing w:val="-1"/>
        </w:rPr>
        <w:t>that</w:t>
      </w:r>
      <w:r w:rsidRPr="00EE64F9">
        <w:rPr>
          <w:rFonts w:asciiTheme="minorHAnsi" w:hAnsiTheme="minorHAnsi"/>
          <w:spacing w:val="1"/>
        </w:rPr>
        <w:t xml:space="preserve"> </w:t>
      </w:r>
      <w:r w:rsidRPr="00EE64F9">
        <w:rPr>
          <w:rFonts w:asciiTheme="minorHAnsi" w:hAnsiTheme="minorHAnsi"/>
          <w:spacing w:val="-1"/>
        </w:rPr>
        <w:t>process.</w:t>
      </w:r>
    </w:p>
    <w:p w14:paraId="5B2679DA" w14:textId="77777777" w:rsidR="00C14CD4" w:rsidRPr="00EE64F9" w:rsidRDefault="00C14CD4" w:rsidP="00A71E06">
      <w:pPr>
        <w:spacing w:before="5"/>
        <w:ind w:left="90"/>
        <w:rPr>
          <w:rFonts w:eastAsia="Times New Roman" w:cs="Times New Roman"/>
        </w:rPr>
      </w:pPr>
    </w:p>
    <w:p w14:paraId="6E1D9994" w14:textId="77777777" w:rsidR="00C14CD4" w:rsidRPr="00EE64F9" w:rsidRDefault="00002668" w:rsidP="00A71E06">
      <w:pPr>
        <w:ind w:left="90"/>
        <w:rPr>
          <w:b/>
          <w:spacing w:val="-1"/>
        </w:rPr>
      </w:pPr>
      <w:r w:rsidRPr="00EE64F9">
        <w:rPr>
          <w:b/>
          <w:spacing w:val="-1"/>
        </w:rPr>
        <w:t>Procedures</w:t>
      </w:r>
    </w:p>
    <w:p w14:paraId="0099A680" w14:textId="77777777" w:rsidR="00BE60A4" w:rsidRPr="00EE64F9" w:rsidRDefault="00BE60A4" w:rsidP="00A71E06">
      <w:pPr>
        <w:ind w:left="90"/>
        <w:rPr>
          <w:rFonts w:eastAsia="Times New Roman" w:cs="Times New Roman"/>
        </w:rPr>
      </w:pPr>
    </w:p>
    <w:p w14:paraId="219526FD" w14:textId="77777777" w:rsidR="00C14CD4" w:rsidRPr="00EE64F9" w:rsidRDefault="008D11DE" w:rsidP="00D871C1">
      <w:pPr>
        <w:pStyle w:val="BodyText"/>
        <w:spacing w:before="54"/>
        <w:ind w:left="90" w:firstLine="0"/>
        <w:rPr>
          <w:rFonts w:asciiTheme="minorHAnsi" w:hAnsiTheme="minorHAnsi"/>
        </w:rPr>
      </w:pP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dissolution</w:t>
      </w:r>
      <w:r w:rsidRPr="00EE64F9">
        <w:rPr>
          <w:rFonts w:asciiTheme="minorHAnsi" w:hAnsiTheme="minorHAnsi"/>
        </w:rPr>
        <w:t xml:space="preserve"> </w:t>
      </w:r>
      <w:r w:rsidRPr="00EE64F9">
        <w:rPr>
          <w:rFonts w:asciiTheme="minorHAnsi" w:hAnsiTheme="minorHAnsi"/>
          <w:spacing w:val="-2"/>
        </w:rPr>
        <w:t>of</w:t>
      </w:r>
      <w:r w:rsidRPr="00EE64F9">
        <w:rPr>
          <w:rFonts w:asciiTheme="minorHAnsi" w:hAnsiTheme="minorHAnsi"/>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corporation</w:t>
      </w:r>
      <w:r w:rsidRPr="00EE64F9">
        <w:rPr>
          <w:rFonts w:asciiTheme="minorHAnsi" w:hAnsiTheme="minorHAnsi"/>
          <w:spacing w:val="-3"/>
        </w:rPr>
        <w:t xml:space="preserve"> </w:t>
      </w:r>
      <w:r w:rsidRPr="00EE64F9">
        <w:rPr>
          <w:rFonts w:asciiTheme="minorHAnsi" w:hAnsiTheme="minorHAnsi"/>
          <w:spacing w:val="-1"/>
        </w:rPr>
        <w:t>requires</w:t>
      </w:r>
      <w:r w:rsidRPr="00EE64F9">
        <w:rPr>
          <w:rFonts w:asciiTheme="minorHAnsi" w:hAnsiTheme="minorHAnsi"/>
        </w:rPr>
        <w:t xml:space="preserve"> </w:t>
      </w:r>
      <w:r w:rsidRPr="00EE64F9">
        <w:rPr>
          <w:rFonts w:asciiTheme="minorHAnsi" w:hAnsiTheme="minorHAnsi"/>
          <w:spacing w:val="-1"/>
        </w:rPr>
        <w:t>planning</w:t>
      </w:r>
      <w:r w:rsidRPr="00EE64F9">
        <w:rPr>
          <w:rFonts w:asciiTheme="minorHAnsi" w:hAnsiTheme="minorHAnsi"/>
          <w:spacing w:val="-3"/>
        </w:rPr>
        <w:t xml:space="preserve"> </w:t>
      </w:r>
      <w:r w:rsidRPr="00EE64F9">
        <w:rPr>
          <w:rFonts w:asciiTheme="minorHAnsi" w:hAnsiTheme="minorHAnsi"/>
          <w:spacing w:val="-1"/>
        </w:rPr>
        <w:t>for:</w:t>
      </w:r>
    </w:p>
    <w:p w14:paraId="72056B02" w14:textId="77777777" w:rsidR="00C14CD4" w:rsidRPr="00EE64F9" w:rsidRDefault="00BE60A4" w:rsidP="00FC1C2F">
      <w:pPr>
        <w:pStyle w:val="BodyText"/>
        <w:numPr>
          <w:ilvl w:val="1"/>
          <w:numId w:val="15"/>
        </w:numPr>
        <w:tabs>
          <w:tab w:val="left" w:pos="450"/>
        </w:tabs>
        <w:spacing w:before="120" w:line="269" w:lineRule="exact"/>
        <w:ind w:left="90" w:firstLine="0"/>
        <w:rPr>
          <w:rFonts w:asciiTheme="minorHAnsi" w:hAnsiTheme="minorHAnsi"/>
        </w:rPr>
      </w:pPr>
      <w:r w:rsidRPr="00EE64F9">
        <w:rPr>
          <w:rFonts w:asciiTheme="minorHAnsi" w:hAnsiTheme="minorHAnsi"/>
          <w:spacing w:val="-1"/>
        </w:rPr>
        <w:t>d</w:t>
      </w:r>
      <w:r w:rsidR="008D11DE" w:rsidRPr="00EE64F9">
        <w:rPr>
          <w:rFonts w:asciiTheme="minorHAnsi" w:hAnsiTheme="minorHAnsi"/>
          <w:spacing w:val="-1"/>
        </w:rPr>
        <w:t>ebts</w:t>
      </w:r>
      <w:r w:rsidR="008D11DE" w:rsidRPr="00EE64F9">
        <w:rPr>
          <w:rFonts w:asciiTheme="minorHAnsi" w:hAnsiTheme="minorHAnsi"/>
          <w:spacing w:val="-2"/>
        </w:rPr>
        <w:t xml:space="preserve"> </w:t>
      </w:r>
      <w:r w:rsidR="008D11DE" w:rsidRPr="00EE64F9">
        <w:rPr>
          <w:rFonts w:asciiTheme="minorHAnsi" w:hAnsiTheme="minorHAnsi"/>
        </w:rPr>
        <w:t xml:space="preserve">and </w:t>
      </w:r>
      <w:proofErr w:type="gramStart"/>
      <w:r w:rsidR="008D11DE" w:rsidRPr="00EE64F9">
        <w:rPr>
          <w:rFonts w:asciiTheme="minorHAnsi" w:hAnsiTheme="minorHAnsi"/>
          <w:spacing w:val="-1"/>
        </w:rPr>
        <w:t>liabilities</w:t>
      </w:r>
      <w:r w:rsidR="00EB2834">
        <w:rPr>
          <w:rFonts w:asciiTheme="minorHAnsi" w:hAnsiTheme="minorHAnsi"/>
          <w:spacing w:val="-1"/>
        </w:rPr>
        <w:t>;</w:t>
      </w:r>
      <w:proofErr w:type="gramEnd"/>
    </w:p>
    <w:p w14:paraId="54E732C9" w14:textId="77777777" w:rsidR="00C14CD4" w:rsidRPr="00EE64F9" w:rsidRDefault="00BE60A4" w:rsidP="00FC1C2F">
      <w:pPr>
        <w:pStyle w:val="BodyText"/>
        <w:numPr>
          <w:ilvl w:val="1"/>
          <w:numId w:val="15"/>
        </w:numPr>
        <w:tabs>
          <w:tab w:val="left" w:pos="450"/>
        </w:tabs>
        <w:spacing w:line="269" w:lineRule="exact"/>
        <w:ind w:left="90" w:firstLine="0"/>
        <w:rPr>
          <w:rFonts w:asciiTheme="minorHAnsi" w:hAnsiTheme="minorHAnsi"/>
        </w:rPr>
      </w:pPr>
      <w:r w:rsidRPr="00EE64F9">
        <w:rPr>
          <w:rFonts w:asciiTheme="minorHAnsi" w:hAnsiTheme="minorHAnsi"/>
          <w:spacing w:val="-1"/>
        </w:rPr>
        <w:t>pr</w:t>
      </w:r>
      <w:r w:rsidR="008D11DE" w:rsidRPr="00EE64F9">
        <w:rPr>
          <w:rFonts w:asciiTheme="minorHAnsi" w:hAnsiTheme="minorHAnsi"/>
          <w:spacing w:val="-1"/>
        </w:rPr>
        <w:t>operty</w:t>
      </w:r>
      <w:r w:rsidR="008D11DE" w:rsidRPr="00EE64F9">
        <w:rPr>
          <w:rFonts w:asciiTheme="minorHAnsi" w:hAnsiTheme="minorHAnsi"/>
          <w:spacing w:val="-3"/>
        </w:rPr>
        <w:t xml:space="preserve"> </w:t>
      </w:r>
      <w:r w:rsidR="008D11DE" w:rsidRPr="00EE64F9">
        <w:rPr>
          <w:rFonts w:asciiTheme="minorHAnsi" w:hAnsiTheme="minorHAnsi"/>
        </w:rPr>
        <w:t xml:space="preserve">and </w:t>
      </w:r>
      <w:proofErr w:type="gramStart"/>
      <w:r w:rsidRPr="00EE64F9">
        <w:rPr>
          <w:rFonts w:asciiTheme="minorHAnsi" w:hAnsiTheme="minorHAnsi"/>
          <w:spacing w:val="-1"/>
        </w:rPr>
        <w:t>a</w:t>
      </w:r>
      <w:r w:rsidR="008D11DE" w:rsidRPr="00EE64F9">
        <w:rPr>
          <w:rFonts w:asciiTheme="minorHAnsi" w:hAnsiTheme="minorHAnsi"/>
          <w:spacing w:val="-1"/>
        </w:rPr>
        <w:t>ssets</w:t>
      </w:r>
      <w:r w:rsidR="00EB2834">
        <w:rPr>
          <w:rFonts w:asciiTheme="minorHAnsi" w:hAnsiTheme="minorHAnsi"/>
          <w:spacing w:val="-1"/>
        </w:rPr>
        <w:t>;</w:t>
      </w:r>
      <w:proofErr w:type="gramEnd"/>
    </w:p>
    <w:p w14:paraId="44941F69" w14:textId="77777777" w:rsidR="00C14CD4" w:rsidRPr="00EE64F9" w:rsidRDefault="00BE60A4" w:rsidP="00FC1C2F">
      <w:pPr>
        <w:pStyle w:val="BodyText"/>
        <w:numPr>
          <w:ilvl w:val="1"/>
          <w:numId w:val="15"/>
        </w:numPr>
        <w:tabs>
          <w:tab w:val="left" w:pos="450"/>
        </w:tabs>
        <w:spacing w:line="269" w:lineRule="exact"/>
        <w:ind w:left="90" w:firstLine="0"/>
        <w:rPr>
          <w:rFonts w:asciiTheme="minorHAnsi" w:hAnsiTheme="minorHAnsi"/>
        </w:rPr>
      </w:pPr>
      <w:r w:rsidRPr="00EE64F9">
        <w:rPr>
          <w:rFonts w:asciiTheme="minorHAnsi" w:hAnsiTheme="minorHAnsi"/>
          <w:spacing w:val="-1"/>
        </w:rPr>
        <w:t>e</w:t>
      </w:r>
      <w:r w:rsidR="008D11DE" w:rsidRPr="00EE64F9">
        <w:rPr>
          <w:rFonts w:asciiTheme="minorHAnsi" w:hAnsiTheme="minorHAnsi"/>
          <w:spacing w:val="-1"/>
        </w:rPr>
        <w:t>mployees</w:t>
      </w:r>
      <w:r w:rsidR="008D11DE" w:rsidRPr="00EE64F9">
        <w:rPr>
          <w:rFonts w:asciiTheme="minorHAnsi" w:hAnsiTheme="minorHAnsi"/>
        </w:rPr>
        <w:t xml:space="preserve"> of</w:t>
      </w:r>
      <w:r w:rsidR="008D11DE" w:rsidRPr="00EE64F9">
        <w:rPr>
          <w:rFonts w:asciiTheme="minorHAnsi" w:hAnsiTheme="minorHAnsi"/>
          <w:spacing w:val="1"/>
        </w:rPr>
        <w:t xml:space="preserve"> </w:t>
      </w:r>
      <w:r w:rsidR="008D11DE" w:rsidRPr="00EE64F9">
        <w:rPr>
          <w:rFonts w:asciiTheme="minorHAnsi" w:hAnsiTheme="minorHAnsi"/>
        </w:rPr>
        <w:t>the</w:t>
      </w:r>
      <w:r w:rsidR="008D11DE" w:rsidRPr="00EE64F9">
        <w:rPr>
          <w:rFonts w:asciiTheme="minorHAnsi" w:hAnsiTheme="minorHAnsi"/>
          <w:spacing w:val="-2"/>
        </w:rPr>
        <w:t xml:space="preserve"> </w:t>
      </w:r>
      <w:proofErr w:type="gramStart"/>
      <w:r w:rsidR="008D11DE" w:rsidRPr="00EE64F9">
        <w:rPr>
          <w:rFonts w:asciiTheme="minorHAnsi" w:hAnsiTheme="minorHAnsi"/>
          <w:spacing w:val="-1"/>
        </w:rPr>
        <w:t>organization</w:t>
      </w:r>
      <w:r w:rsidR="00EB2834">
        <w:rPr>
          <w:rFonts w:asciiTheme="minorHAnsi" w:hAnsiTheme="minorHAnsi"/>
          <w:spacing w:val="-1"/>
        </w:rPr>
        <w:t>;</w:t>
      </w:r>
      <w:proofErr w:type="gramEnd"/>
    </w:p>
    <w:p w14:paraId="0185E98C" w14:textId="77777777" w:rsidR="00C14CD4" w:rsidRPr="00EE64F9" w:rsidRDefault="00BE60A4" w:rsidP="00FC1C2F">
      <w:pPr>
        <w:pStyle w:val="BodyText"/>
        <w:numPr>
          <w:ilvl w:val="1"/>
          <w:numId w:val="15"/>
        </w:numPr>
        <w:tabs>
          <w:tab w:val="left" w:pos="450"/>
        </w:tabs>
        <w:spacing w:line="269" w:lineRule="exact"/>
        <w:ind w:left="90" w:firstLine="0"/>
        <w:rPr>
          <w:rFonts w:asciiTheme="minorHAnsi" w:hAnsiTheme="minorHAnsi"/>
        </w:rPr>
      </w:pPr>
      <w:r w:rsidRPr="00EE64F9">
        <w:rPr>
          <w:rFonts w:asciiTheme="minorHAnsi" w:hAnsiTheme="minorHAnsi"/>
          <w:spacing w:val="-1"/>
        </w:rPr>
        <w:t>p</w:t>
      </w:r>
      <w:r w:rsidR="008D11DE" w:rsidRPr="00EE64F9">
        <w:rPr>
          <w:rFonts w:asciiTheme="minorHAnsi" w:hAnsiTheme="minorHAnsi"/>
          <w:spacing w:val="-1"/>
        </w:rPr>
        <w:t>atients,</w:t>
      </w:r>
      <w:r w:rsidR="008D11DE" w:rsidRPr="00EE64F9">
        <w:rPr>
          <w:rFonts w:asciiTheme="minorHAnsi" w:hAnsiTheme="minorHAnsi"/>
        </w:rPr>
        <w:t xml:space="preserve"> </w:t>
      </w:r>
      <w:proofErr w:type="gramStart"/>
      <w:r w:rsidR="008D11DE" w:rsidRPr="00EE64F9">
        <w:rPr>
          <w:rFonts w:asciiTheme="minorHAnsi" w:hAnsiTheme="minorHAnsi"/>
          <w:spacing w:val="-1"/>
        </w:rPr>
        <w:t>clients</w:t>
      </w:r>
      <w:proofErr w:type="gramEnd"/>
      <w:r w:rsidR="008D11DE" w:rsidRPr="00EE64F9">
        <w:rPr>
          <w:rFonts w:asciiTheme="minorHAnsi" w:hAnsiTheme="minorHAnsi"/>
        </w:rPr>
        <w:t xml:space="preserve"> or</w:t>
      </w:r>
      <w:r w:rsidR="008D11DE" w:rsidRPr="00EE64F9">
        <w:rPr>
          <w:rFonts w:asciiTheme="minorHAnsi" w:hAnsiTheme="minorHAnsi"/>
          <w:spacing w:val="-2"/>
        </w:rPr>
        <w:t xml:space="preserve"> </w:t>
      </w:r>
      <w:r w:rsidR="008D11DE" w:rsidRPr="00EE64F9">
        <w:rPr>
          <w:rFonts w:asciiTheme="minorHAnsi" w:hAnsiTheme="minorHAnsi"/>
          <w:spacing w:val="-1"/>
        </w:rPr>
        <w:t>participants</w:t>
      </w:r>
      <w:r w:rsidR="008D11DE" w:rsidRPr="00EE64F9">
        <w:rPr>
          <w:rFonts w:asciiTheme="minorHAnsi" w:hAnsiTheme="minorHAnsi"/>
        </w:rPr>
        <w:t xml:space="preserve"> </w:t>
      </w:r>
      <w:r w:rsidR="008D11DE" w:rsidRPr="00EE64F9">
        <w:rPr>
          <w:rFonts w:asciiTheme="minorHAnsi" w:hAnsiTheme="minorHAnsi"/>
          <w:spacing w:val="-1"/>
        </w:rPr>
        <w:t>of</w:t>
      </w:r>
      <w:r w:rsidR="008D11DE" w:rsidRPr="00EE64F9">
        <w:rPr>
          <w:rFonts w:asciiTheme="minorHAnsi" w:hAnsiTheme="minorHAnsi"/>
        </w:rPr>
        <w:t xml:space="preserve"> </w:t>
      </w:r>
      <w:r w:rsidR="008D11DE" w:rsidRPr="00EE64F9">
        <w:rPr>
          <w:rFonts w:asciiTheme="minorHAnsi" w:hAnsiTheme="minorHAnsi"/>
          <w:spacing w:val="-1"/>
        </w:rPr>
        <w:t>the</w:t>
      </w:r>
      <w:r w:rsidR="008D11DE" w:rsidRPr="00EE64F9">
        <w:rPr>
          <w:rFonts w:asciiTheme="minorHAnsi" w:hAnsiTheme="minorHAnsi"/>
        </w:rPr>
        <w:t xml:space="preserve"> </w:t>
      </w:r>
      <w:r w:rsidR="008D11DE" w:rsidRPr="00EE64F9">
        <w:rPr>
          <w:rFonts w:asciiTheme="minorHAnsi" w:hAnsiTheme="minorHAnsi"/>
          <w:spacing w:val="-1"/>
        </w:rPr>
        <w:t>organization</w:t>
      </w:r>
      <w:r w:rsidR="00EB2834">
        <w:rPr>
          <w:rFonts w:asciiTheme="minorHAnsi" w:hAnsiTheme="minorHAnsi"/>
          <w:spacing w:val="-1"/>
        </w:rPr>
        <w:t>; and</w:t>
      </w:r>
    </w:p>
    <w:p w14:paraId="095D50A4" w14:textId="77777777" w:rsidR="00C14CD4" w:rsidRPr="00EE64F9" w:rsidRDefault="00BE60A4" w:rsidP="00FC1C2F">
      <w:pPr>
        <w:pStyle w:val="BodyText"/>
        <w:numPr>
          <w:ilvl w:val="1"/>
          <w:numId w:val="15"/>
        </w:numPr>
        <w:tabs>
          <w:tab w:val="left" w:pos="450"/>
        </w:tabs>
        <w:spacing w:line="269" w:lineRule="exact"/>
        <w:ind w:left="90" w:firstLine="0"/>
        <w:rPr>
          <w:rFonts w:asciiTheme="minorHAnsi" w:hAnsiTheme="minorHAnsi"/>
        </w:rPr>
      </w:pPr>
      <w:r w:rsidRPr="00EE64F9">
        <w:rPr>
          <w:rFonts w:asciiTheme="minorHAnsi" w:hAnsiTheme="minorHAnsi"/>
          <w:spacing w:val="-1"/>
        </w:rPr>
        <w:t>t</w:t>
      </w:r>
      <w:r w:rsidR="008D11DE" w:rsidRPr="00EE64F9">
        <w:rPr>
          <w:rFonts w:asciiTheme="minorHAnsi" w:hAnsiTheme="minorHAnsi"/>
          <w:spacing w:val="-1"/>
        </w:rPr>
        <w:t>ermination</w:t>
      </w:r>
      <w:r w:rsidR="008D11DE" w:rsidRPr="00EE64F9">
        <w:rPr>
          <w:rFonts w:asciiTheme="minorHAnsi" w:hAnsiTheme="minorHAnsi"/>
        </w:rPr>
        <w:t xml:space="preserve"> </w:t>
      </w:r>
      <w:r w:rsidR="008D11DE" w:rsidRPr="00EE64F9">
        <w:rPr>
          <w:rFonts w:asciiTheme="minorHAnsi" w:hAnsiTheme="minorHAnsi"/>
          <w:spacing w:val="-2"/>
        </w:rPr>
        <w:t>of</w:t>
      </w:r>
      <w:r w:rsidR="008D11DE" w:rsidRPr="00EE64F9">
        <w:rPr>
          <w:rFonts w:asciiTheme="minorHAnsi" w:hAnsiTheme="minorHAnsi"/>
        </w:rPr>
        <w:t xml:space="preserve"> any</w:t>
      </w:r>
      <w:r w:rsidR="008D11DE" w:rsidRPr="00EE64F9">
        <w:rPr>
          <w:rFonts w:asciiTheme="minorHAnsi" w:hAnsiTheme="minorHAnsi"/>
          <w:spacing w:val="-2"/>
        </w:rPr>
        <w:t xml:space="preserve"> </w:t>
      </w:r>
      <w:r w:rsidR="008D11DE" w:rsidRPr="00EE64F9">
        <w:rPr>
          <w:rFonts w:asciiTheme="minorHAnsi" w:hAnsiTheme="minorHAnsi"/>
          <w:spacing w:val="-1"/>
        </w:rPr>
        <w:t>agreements</w:t>
      </w:r>
      <w:r w:rsidR="008D11DE" w:rsidRPr="00EE64F9">
        <w:rPr>
          <w:rFonts w:asciiTheme="minorHAnsi" w:hAnsiTheme="minorHAnsi"/>
        </w:rPr>
        <w:t xml:space="preserve"> </w:t>
      </w:r>
      <w:r w:rsidR="008D11DE" w:rsidRPr="00EE64F9">
        <w:rPr>
          <w:rFonts w:asciiTheme="minorHAnsi" w:hAnsiTheme="minorHAnsi"/>
          <w:spacing w:val="-1"/>
        </w:rPr>
        <w:t>including</w:t>
      </w:r>
      <w:r w:rsidR="008D11DE" w:rsidRPr="00EE64F9">
        <w:rPr>
          <w:rFonts w:asciiTheme="minorHAnsi" w:hAnsiTheme="minorHAnsi"/>
          <w:spacing w:val="-3"/>
        </w:rPr>
        <w:t xml:space="preserve"> </w:t>
      </w:r>
      <w:r w:rsidR="008D11DE" w:rsidRPr="00EE64F9">
        <w:rPr>
          <w:rFonts w:asciiTheme="minorHAnsi" w:hAnsiTheme="minorHAnsi"/>
          <w:spacing w:val="-1"/>
        </w:rPr>
        <w:t>leases</w:t>
      </w:r>
      <w:r w:rsidR="008D11DE" w:rsidRPr="00EE64F9">
        <w:rPr>
          <w:rFonts w:asciiTheme="minorHAnsi" w:hAnsiTheme="minorHAnsi"/>
        </w:rPr>
        <w:t xml:space="preserve"> </w:t>
      </w:r>
      <w:r w:rsidR="008D11DE" w:rsidRPr="00EE64F9">
        <w:rPr>
          <w:rFonts w:asciiTheme="minorHAnsi" w:hAnsiTheme="minorHAnsi"/>
          <w:spacing w:val="-1"/>
        </w:rPr>
        <w:t>with</w:t>
      </w:r>
      <w:r w:rsidR="008D11DE" w:rsidRPr="00EE64F9">
        <w:rPr>
          <w:rFonts w:asciiTheme="minorHAnsi" w:hAnsiTheme="minorHAnsi"/>
          <w:spacing w:val="-3"/>
        </w:rPr>
        <w:t xml:space="preserve"> </w:t>
      </w:r>
      <w:r w:rsidR="008D11DE" w:rsidRPr="00EE64F9">
        <w:rPr>
          <w:rFonts w:asciiTheme="minorHAnsi" w:hAnsiTheme="minorHAnsi"/>
          <w:spacing w:val="-1"/>
        </w:rPr>
        <w:t>tenants</w:t>
      </w:r>
      <w:r w:rsidR="00EB2834">
        <w:rPr>
          <w:rFonts w:asciiTheme="minorHAnsi" w:hAnsiTheme="minorHAnsi"/>
          <w:spacing w:val="-1"/>
        </w:rPr>
        <w:t>.</w:t>
      </w:r>
    </w:p>
    <w:p w14:paraId="5BEB6092" w14:textId="77777777" w:rsidR="00C14CD4" w:rsidRPr="00EE64F9" w:rsidRDefault="00C14CD4" w:rsidP="00D871C1">
      <w:pPr>
        <w:spacing w:before="4"/>
        <w:ind w:left="90"/>
        <w:rPr>
          <w:rFonts w:eastAsia="Times New Roman" w:cs="Times New Roman"/>
        </w:rPr>
      </w:pPr>
    </w:p>
    <w:p w14:paraId="6FE4A0D5" w14:textId="77777777" w:rsidR="00C14CD4" w:rsidRPr="00EE64F9" w:rsidRDefault="008D11DE" w:rsidP="00D871C1">
      <w:pPr>
        <w:ind w:left="90"/>
        <w:rPr>
          <w:rFonts w:eastAsia="Times New Roman" w:cs="Times New Roman"/>
        </w:rPr>
      </w:pPr>
      <w:r w:rsidRPr="00EE64F9">
        <w:rPr>
          <w:b/>
          <w:spacing w:val="-1"/>
        </w:rPr>
        <w:t>Acts</w:t>
      </w:r>
      <w:r w:rsidRPr="00EE64F9">
        <w:rPr>
          <w:b/>
        </w:rPr>
        <w:t xml:space="preserve"> and</w:t>
      </w:r>
      <w:r w:rsidRPr="00EE64F9">
        <w:rPr>
          <w:b/>
          <w:spacing w:val="1"/>
        </w:rPr>
        <w:t xml:space="preserve"> </w:t>
      </w:r>
      <w:r w:rsidR="00002668" w:rsidRPr="00EE64F9">
        <w:rPr>
          <w:b/>
          <w:spacing w:val="-1"/>
        </w:rPr>
        <w:t>Agreements</w:t>
      </w:r>
    </w:p>
    <w:p w14:paraId="30FB012B" w14:textId="77777777" w:rsidR="00C14CD4" w:rsidRPr="007B20BE" w:rsidRDefault="008D11DE" w:rsidP="00FC1C2F">
      <w:pPr>
        <w:pStyle w:val="BodyText"/>
        <w:numPr>
          <w:ilvl w:val="1"/>
          <w:numId w:val="15"/>
        </w:numPr>
        <w:tabs>
          <w:tab w:val="left" w:pos="450"/>
        </w:tabs>
        <w:spacing w:before="116"/>
        <w:ind w:left="90" w:firstLine="0"/>
        <w:rPr>
          <w:rFonts w:asciiTheme="minorHAnsi" w:hAnsiTheme="minorHAnsi"/>
        </w:rPr>
      </w:pPr>
      <w:r w:rsidRPr="00EE64F9">
        <w:rPr>
          <w:rFonts w:asciiTheme="minorHAnsi" w:hAnsiTheme="minorHAnsi"/>
          <w:spacing w:val="-1"/>
        </w:rPr>
        <w:t>Langs</w:t>
      </w:r>
      <w:r w:rsidRPr="00EE64F9">
        <w:rPr>
          <w:rFonts w:asciiTheme="minorHAnsi" w:hAnsiTheme="minorHAnsi"/>
        </w:rPr>
        <w:t xml:space="preserve"> Farm</w:t>
      </w:r>
      <w:r w:rsidRPr="00EE64F9">
        <w:rPr>
          <w:rFonts w:asciiTheme="minorHAnsi" w:hAnsiTheme="minorHAnsi"/>
          <w:spacing w:val="-4"/>
        </w:rPr>
        <w:t xml:space="preserve"> </w:t>
      </w:r>
      <w:r w:rsidRPr="00EE64F9">
        <w:rPr>
          <w:rFonts w:asciiTheme="minorHAnsi" w:hAnsiTheme="minorHAnsi"/>
          <w:spacing w:val="-1"/>
        </w:rPr>
        <w:t>Village</w:t>
      </w:r>
      <w:r w:rsidRPr="00EE64F9">
        <w:rPr>
          <w:rFonts w:asciiTheme="minorHAnsi" w:hAnsiTheme="minorHAnsi"/>
        </w:rPr>
        <w:t xml:space="preserve"> </w:t>
      </w:r>
      <w:r w:rsidRPr="00EE64F9">
        <w:rPr>
          <w:rFonts w:asciiTheme="minorHAnsi" w:hAnsiTheme="minorHAnsi"/>
          <w:spacing w:val="-1"/>
        </w:rPr>
        <w:t>Association</w:t>
      </w:r>
      <w:r w:rsidRPr="00EE64F9">
        <w:rPr>
          <w:rFonts w:asciiTheme="minorHAnsi" w:hAnsiTheme="minorHAnsi"/>
        </w:rPr>
        <w:t xml:space="preserve"> </w:t>
      </w:r>
      <w:r w:rsidR="002859E6" w:rsidRPr="00EE64F9">
        <w:rPr>
          <w:rFonts w:asciiTheme="minorHAnsi" w:hAnsiTheme="minorHAnsi"/>
        </w:rPr>
        <w:t xml:space="preserve">(herein referred to as Langs) </w:t>
      </w:r>
      <w:r w:rsidRPr="00EE64F9">
        <w:rPr>
          <w:rFonts w:asciiTheme="minorHAnsi" w:hAnsiTheme="minorHAnsi"/>
          <w:spacing w:val="-1"/>
        </w:rPr>
        <w:t>Letters</w:t>
      </w:r>
      <w:r w:rsidRPr="00EE64F9">
        <w:rPr>
          <w:rFonts w:asciiTheme="minorHAnsi" w:hAnsiTheme="minorHAnsi"/>
        </w:rPr>
        <w:t xml:space="preserve"> </w:t>
      </w:r>
      <w:r w:rsidRPr="00EE64F9">
        <w:rPr>
          <w:rFonts w:asciiTheme="minorHAnsi" w:hAnsiTheme="minorHAnsi"/>
          <w:spacing w:val="-1"/>
        </w:rPr>
        <w:t>Patent</w:t>
      </w:r>
      <w:r w:rsidRPr="00EE64F9">
        <w:rPr>
          <w:rFonts w:asciiTheme="minorHAnsi" w:hAnsiTheme="minorHAnsi"/>
          <w:spacing w:val="-2"/>
        </w:rPr>
        <w:t xml:space="preserve"> </w:t>
      </w:r>
      <w:r w:rsidRPr="00EE64F9">
        <w:rPr>
          <w:rFonts w:asciiTheme="minorHAnsi" w:hAnsiTheme="minorHAnsi"/>
          <w:spacing w:val="-1"/>
        </w:rPr>
        <w:t>(Ontario</w:t>
      </w:r>
      <w:r w:rsidRPr="00EE64F9">
        <w:rPr>
          <w:rFonts w:asciiTheme="minorHAnsi" w:hAnsiTheme="minorHAnsi"/>
        </w:rPr>
        <w:t xml:space="preserve"> </w:t>
      </w:r>
      <w:r w:rsidRPr="00EE64F9">
        <w:rPr>
          <w:rFonts w:asciiTheme="minorHAnsi" w:hAnsiTheme="minorHAnsi"/>
          <w:spacing w:val="-1"/>
        </w:rPr>
        <w:t>Corporation</w:t>
      </w:r>
      <w:r w:rsidRPr="00EE64F9">
        <w:rPr>
          <w:rFonts w:asciiTheme="minorHAnsi" w:hAnsiTheme="minorHAnsi"/>
        </w:rPr>
        <w:t xml:space="preserve"> </w:t>
      </w:r>
      <w:r w:rsidR="003C647E" w:rsidRPr="00EE64F9">
        <w:rPr>
          <w:rFonts w:asciiTheme="minorHAnsi" w:hAnsiTheme="minorHAnsi"/>
        </w:rPr>
        <w:tab/>
      </w:r>
      <w:r w:rsidRPr="00EE64F9">
        <w:rPr>
          <w:rFonts w:asciiTheme="minorHAnsi" w:hAnsiTheme="minorHAnsi"/>
          <w:spacing w:val="-1"/>
        </w:rPr>
        <w:t>Number</w:t>
      </w:r>
      <w:r w:rsidRPr="00EE64F9">
        <w:rPr>
          <w:rFonts w:asciiTheme="minorHAnsi" w:hAnsiTheme="minorHAnsi"/>
          <w:spacing w:val="5"/>
        </w:rPr>
        <w:t xml:space="preserve"> </w:t>
      </w:r>
      <w:r w:rsidRPr="00EE64F9">
        <w:rPr>
          <w:rFonts w:asciiTheme="minorHAnsi" w:hAnsiTheme="minorHAnsi"/>
          <w:spacing w:val="-1"/>
        </w:rPr>
        <w:t>721669)</w:t>
      </w:r>
      <w:r w:rsidRPr="00EE64F9">
        <w:rPr>
          <w:rFonts w:asciiTheme="minorHAnsi" w:hAnsiTheme="minorHAnsi"/>
        </w:rPr>
        <w:t xml:space="preserve"> </w:t>
      </w:r>
      <w:r w:rsidRPr="00EE64F9">
        <w:rPr>
          <w:rFonts w:asciiTheme="minorHAnsi" w:hAnsiTheme="minorHAnsi"/>
          <w:spacing w:val="-1"/>
        </w:rPr>
        <w:t>generally</w:t>
      </w:r>
      <w:r w:rsidRPr="00EE64F9">
        <w:rPr>
          <w:rFonts w:asciiTheme="minorHAnsi" w:hAnsiTheme="minorHAnsi"/>
          <w:spacing w:val="-3"/>
        </w:rPr>
        <w:t xml:space="preserve"> </w:t>
      </w:r>
      <w:r w:rsidRPr="00EE64F9">
        <w:rPr>
          <w:rFonts w:asciiTheme="minorHAnsi" w:hAnsiTheme="minorHAnsi"/>
          <w:spacing w:val="-1"/>
        </w:rPr>
        <w:t>sets</w:t>
      </w:r>
      <w:r w:rsidRPr="00EE64F9">
        <w:rPr>
          <w:rFonts w:asciiTheme="minorHAnsi" w:hAnsiTheme="minorHAnsi"/>
          <w:spacing w:val="59"/>
        </w:rPr>
        <w:t xml:space="preserve"> </w:t>
      </w:r>
      <w:r w:rsidRPr="00EE64F9">
        <w:rPr>
          <w:rFonts w:asciiTheme="minorHAnsi" w:hAnsiTheme="minorHAnsi"/>
        </w:rPr>
        <w:t>out</w:t>
      </w:r>
      <w:r w:rsidRPr="00EE64F9">
        <w:rPr>
          <w:rFonts w:asciiTheme="minorHAnsi" w:hAnsiTheme="minorHAnsi"/>
          <w:spacing w:val="1"/>
        </w:rPr>
        <w:t xml:space="preserve"> </w:t>
      </w:r>
      <w:r w:rsidRPr="00EE64F9">
        <w:rPr>
          <w:rFonts w:asciiTheme="minorHAnsi" w:hAnsiTheme="minorHAnsi"/>
          <w:spacing w:val="-1"/>
        </w:rPr>
        <w:t>what</w:t>
      </w:r>
      <w:r w:rsidRPr="00EE64F9">
        <w:rPr>
          <w:rFonts w:asciiTheme="minorHAnsi" w:hAnsiTheme="minorHAnsi"/>
          <w:spacing w:val="1"/>
        </w:rPr>
        <w:t xml:space="preserve"> </w:t>
      </w:r>
      <w:r w:rsidRPr="00EE64F9">
        <w:rPr>
          <w:rFonts w:asciiTheme="minorHAnsi" w:hAnsiTheme="minorHAnsi"/>
          <w:spacing w:val="-1"/>
        </w:rPr>
        <w:t>will</w:t>
      </w:r>
      <w:r w:rsidRPr="00EE64F9">
        <w:rPr>
          <w:rFonts w:asciiTheme="minorHAnsi" w:hAnsiTheme="minorHAnsi"/>
          <w:spacing w:val="1"/>
        </w:rPr>
        <w:t xml:space="preserve"> </w:t>
      </w:r>
      <w:r w:rsidRPr="00EE64F9">
        <w:rPr>
          <w:rFonts w:asciiTheme="minorHAnsi" w:hAnsiTheme="minorHAnsi"/>
          <w:spacing w:val="-1"/>
        </w:rPr>
        <w:t>happen</w:t>
      </w:r>
      <w:r w:rsidRPr="00EE64F9">
        <w:rPr>
          <w:rFonts w:asciiTheme="minorHAnsi" w:hAnsiTheme="minorHAnsi"/>
        </w:rPr>
        <w:t xml:space="preserve"> to</w:t>
      </w:r>
      <w:r w:rsidRPr="00EE64F9">
        <w:rPr>
          <w:rFonts w:asciiTheme="minorHAnsi" w:hAnsiTheme="minorHAnsi"/>
          <w:spacing w:val="-3"/>
        </w:rPr>
        <w:t xml:space="preserve"> </w:t>
      </w:r>
      <w:r w:rsidRPr="00EE64F9">
        <w:rPr>
          <w:rFonts w:asciiTheme="minorHAnsi" w:hAnsiTheme="minorHAnsi"/>
        </w:rPr>
        <w:t>the</w:t>
      </w:r>
      <w:r w:rsidRPr="00EE64F9">
        <w:rPr>
          <w:rFonts w:asciiTheme="minorHAnsi" w:hAnsiTheme="minorHAnsi"/>
          <w:spacing w:val="-5"/>
        </w:rPr>
        <w:t xml:space="preserve"> </w:t>
      </w:r>
      <w:r w:rsidRPr="00EE64F9">
        <w:rPr>
          <w:rFonts w:asciiTheme="minorHAnsi" w:hAnsiTheme="minorHAnsi"/>
          <w:spacing w:val="-1"/>
        </w:rPr>
        <w:t>property</w:t>
      </w:r>
      <w:r w:rsidRPr="00EE64F9">
        <w:rPr>
          <w:rFonts w:asciiTheme="minorHAnsi" w:hAnsiTheme="minorHAnsi"/>
          <w:spacing w:val="-3"/>
        </w:rPr>
        <w:t xml:space="preserve"> </w:t>
      </w:r>
      <w:r w:rsidRPr="00EE64F9">
        <w:rPr>
          <w:rFonts w:asciiTheme="minorHAnsi" w:hAnsiTheme="minorHAnsi"/>
        </w:rPr>
        <w:t>of</w:t>
      </w:r>
      <w:r w:rsidRPr="00EE64F9">
        <w:rPr>
          <w:rFonts w:asciiTheme="minorHAnsi" w:hAnsiTheme="minorHAnsi"/>
          <w:spacing w:val="-2"/>
        </w:rPr>
        <w:t xml:space="preserve">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corporation</w:t>
      </w:r>
      <w:r w:rsidRPr="00EE64F9">
        <w:rPr>
          <w:rFonts w:asciiTheme="minorHAnsi" w:hAnsiTheme="minorHAnsi"/>
          <w:spacing w:val="-3"/>
        </w:rPr>
        <w:t xml:space="preserve"> </w:t>
      </w:r>
      <w:r w:rsidRPr="00EE64F9">
        <w:rPr>
          <w:rFonts w:asciiTheme="minorHAnsi" w:hAnsiTheme="minorHAnsi"/>
        </w:rPr>
        <w:t>if</w:t>
      </w:r>
      <w:r w:rsidRPr="00EE64F9">
        <w:rPr>
          <w:rFonts w:asciiTheme="minorHAnsi" w:hAnsiTheme="minorHAnsi"/>
          <w:spacing w:val="-2"/>
        </w:rPr>
        <w:t xml:space="preserve"> </w:t>
      </w:r>
      <w:r w:rsidRPr="00EE64F9">
        <w:rPr>
          <w:rFonts w:asciiTheme="minorHAnsi" w:hAnsiTheme="minorHAnsi"/>
        </w:rPr>
        <w:t xml:space="preserve">the </w:t>
      </w:r>
      <w:r w:rsidR="003C647E" w:rsidRPr="00EE64F9">
        <w:rPr>
          <w:rFonts w:asciiTheme="minorHAnsi" w:hAnsiTheme="minorHAnsi"/>
        </w:rPr>
        <w:tab/>
      </w:r>
      <w:r w:rsidRPr="00EE64F9">
        <w:rPr>
          <w:rFonts w:asciiTheme="minorHAnsi" w:hAnsiTheme="minorHAnsi"/>
          <w:spacing w:val="-1"/>
        </w:rPr>
        <w:t>corporation</w:t>
      </w:r>
      <w:r w:rsidRPr="00EE64F9">
        <w:rPr>
          <w:rFonts w:asciiTheme="minorHAnsi" w:hAnsiTheme="minorHAnsi"/>
        </w:rPr>
        <w:t xml:space="preserve"> </w:t>
      </w:r>
      <w:r w:rsidRPr="00EE64F9">
        <w:rPr>
          <w:rFonts w:asciiTheme="minorHAnsi" w:hAnsiTheme="minorHAnsi"/>
          <w:spacing w:val="-1"/>
        </w:rPr>
        <w:t>ceases</w:t>
      </w:r>
      <w:r w:rsidRPr="00EE64F9">
        <w:rPr>
          <w:rFonts w:asciiTheme="minorHAnsi" w:hAnsiTheme="minorHAnsi"/>
        </w:rPr>
        <w:t xml:space="preserve"> to</w:t>
      </w:r>
      <w:r w:rsidRPr="00EE64F9">
        <w:rPr>
          <w:rFonts w:asciiTheme="minorHAnsi" w:hAnsiTheme="minorHAnsi"/>
          <w:spacing w:val="-3"/>
        </w:rPr>
        <w:t xml:space="preserve"> </w:t>
      </w:r>
      <w:r w:rsidRPr="00EE64F9">
        <w:rPr>
          <w:rFonts w:asciiTheme="minorHAnsi" w:hAnsiTheme="minorHAnsi"/>
          <w:spacing w:val="-1"/>
        </w:rPr>
        <w:t>exist.</w:t>
      </w:r>
    </w:p>
    <w:p w14:paraId="286896C7" w14:textId="77777777" w:rsidR="00C14CD4" w:rsidRPr="00EE64F9" w:rsidRDefault="008D11DE" w:rsidP="00FC1C2F">
      <w:pPr>
        <w:pStyle w:val="BodyText"/>
        <w:numPr>
          <w:ilvl w:val="1"/>
          <w:numId w:val="15"/>
        </w:numPr>
        <w:tabs>
          <w:tab w:val="left" w:pos="450"/>
        </w:tabs>
        <w:spacing w:before="117"/>
        <w:ind w:left="90" w:firstLine="0"/>
        <w:rPr>
          <w:rFonts w:asciiTheme="minorHAnsi" w:hAnsiTheme="minorHAnsi" w:cs="Times New Roman"/>
        </w:rPr>
      </w:pPr>
      <w:r w:rsidRPr="00EE64F9">
        <w:rPr>
          <w:rFonts w:asciiTheme="minorHAnsi" w:hAnsiTheme="minorHAnsi"/>
        </w:rPr>
        <w:lastRenderedPageBreak/>
        <w:t>The</w:t>
      </w:r>
      <w:r w:rsidRPr="00EE64F9">
        <w:rPr>
          <w:rFonts w:asciiTheme="minorHAnsi" w:hAnsiTheme="minorHAnsi"/>
          <w:spacing w:val="-2"/>
        </w:rPr>
        <w:t xml:space="preserve"> </w:t>
      </w:r>
      <w:r w:rsidRPr="00EE64F9">
        <w:rPr>
          <w:rFonts w:asciiTheme="minorHAnsi" w:hAnsiTheme="minorHAnsi"/>
          <w:spacing w:val="-1"/>
        </w:rPr>
        <w:t>Letters</w:t>
      </w:r>
      <w:r w:rsidRPr="00EE64F9">
        <w:rPr>
          <w:rFonts w:asciiTheme="minorHAnsi" w:hAnsiTheme="minorHAnsi"/>
        </w:rPr>
        <w:t xml:space="preserve"> </w:t>
      </w:r>
      <w:r w:rsidRPr="00EE64F9">
        <w:rPr>
          <w:rFonts w:asciiTheme="minorHAnsi" w:hAnsiTheme="minorHAnsi"/>
          <w:spacing w:val="-1"/>
        </w:rPr>
        <w:t>Patent</w:t>
      </w:r>
      <w:r w:rsidRPr="00EE64F9">
        <w:rPr>
          <w:rFonts w:asciiTheme="minorHAnsi" w:hAnsiTheme="minorHAnsi"/>
          <w:spacing w:val="1"/>
        </w:rPr>
        <w:t xml:space="preserve"> </w:t>
      </w:r>
      <w:r w:rsidRPr="00EE64F9">
        <w:rPr>
          <w:rFonts w:asciiTheme="minorHAnsi" w:hAnsiTheme="minorHAnsi"/>
          <w:spacing w:val="-1"/>
        </w:rPr>
        <w:t>state</w:t>
      </w:r>
      <w:r w:rsidR="00BE60A4" w:rsidRPr="00EE64F9">
        <w:rPr>
          <w:rFonts w:asciiTheme="minorHAnsi" w:hAnsiTheme="minorHAnsi"/>
          <w:spacing w:val="-1"/>
        </w:rPr>
        <w:t>s</w:t>
      </w:r>
      <w:r w:rsidRPr="00EE64F9">
        <w:rPr>
          <w:rFonts w:asciiTheme="minorHAnsi" w:hAnsiTheme="minorHAnsi"/>
          <w:spacing w:val="-3"/>
        </w:rPr>
        <w:t xml:space="preserve"> </w:t>
      </w:r>
      <w:r w:rsidRPr="00EE64F9">
        <w:rPr>
          <w:rFonts w:asciiTheme="minorHAnsi" w:hAnsiTheme="minorHAnsi"/>
          <w:spacing w:val="-1"/>
        </w:rPr>
        <w:t>that</w:t>
      </w:r>
      <w:r w:rsidRPr="00EE64F9">
        <w:rPr>
          <w:rFonts w:asciiTheme="minorHAnsi" w:hAnsiTheme="minorHAnsi"/>
          <w:spacing w:val="1"/>
        </w:rPr>
        <w:t xml:space="preserve"> </w:t>
      </w:r>
      <w:r w:rsidRPr="00EE64F9">
        <w:rPr>
          <w:rFonts w:asciiTheme="minorHAnsi" w:hAnsiTheme="minorHAnsi"/>
        </w:rPr>
        <w:t>upon</w:t>
      </w:r>
      <w:r w:rsidRPr="00EE64F9">
        <w:rPr>
          <w:rFonts w:asciiTheme="minorHAnsi" w:hAnsiTheme="minorHAnsi"/>
          <w:spacing w:val="-3"/>
        </w:rPr>
        <w:t xml:space="preserve"> </w:t>
      </w:r>
      <w:r w:rsidRPr="00EE64F9">
        <w:rPr>
          <w:rFonts w:asciiTheme="minorHAnsi" w:hAnsiTheme="minorHAnsi"/>
          <w:spacing w:val="-1"/>
        </w:rPr>
        <w:t>dissolution,</w:t>
      </w:r>
      <w:r w:rsidRPr="00EE64F9">
        <w:rPr>
          <w:rFonts w:asciiTheme="minorHAnsi" w:hAnsiTheme="minorHAnsi"/>
        </w:rPr>
        <w:t xml:space="preserve"> and </w:t>
      </w:r>
      <w:r w:rsidRPr="00EE64F9">
        <w:rPr>
          <w:rFonts w:asciiTheme="minorHAnsi" w:hAnsiTheme="minorHAnsi"/>
          <w:spacing w:val="-1"/>
        </w:rPr>
        <w:t>after</w:t>
      </w:r>
      <w:r w:rsidRPr="00EE64F9">
        <w:rPr>
          <w:rFonts w:asciiTheme="minorHAnsi" w:hAnsiTheme="minorHAnsi"/>
          <w:spacing w:val="1"/>
        </w:rPr>
        <w:t xml:space="preserve"> </w:t>
      </w:r>
      <w:r w:rsidRPr="00EE64F9">
        <w:rPr>
          <w:rFonts w:asciiTheme="minorHAnsi" w:hAnsiTheme="minorHAnsi"/>
          <w:spacing w:val="-2"/>
        </w:rPr>
        <w:t>payment</w:t>
      </w:r>
      <w:r w:rsidRPr="00EE64F9">
        <w:rPr>
          <w:rFonts w:asciiTheme="minorHAnsi" w:hAnsiTheme="minorHAnsi"/>
          <w:spacing w:val="1"/>
        </w:rPr>
        <w:t xml:space="preserve"> </w:t>
      </w:r>
      <w:r w:rsidRPr="00EE64F9">
        <w:rPr>
          <w:rFonts w:asciiTheme="minorHAnsi" w:hAnsiTheme="minorHAnsi"/>
        </w:rPr>
        <w:t xml:space="preserve">of </w:t>
      </w:r>
      <w:r w:rsidRPr="00EE64F9">
        <w:rPr>
          <w:rFonts w:asciiTheme="minorHAnsi" w:hAnsiTheme="minorHAnsi"/>
          <w:spacing w:val="-1"/>
        </w:rPr>
        <w:t>all</w:t>
      </w:r>
      <w:r w:rsidRPr="00EE64F9">
        <w:rPr>
          <w:rFonts w:asciiTheme="minorHAnsi" w:hAnsiTheme="minorHAnsi"/>
          <w:spacing w:val="-2"/>
        </w:rPr>
        <w:t xml:space="preserve"> </w:t>
      </w:r>
      <w:r w:rsidRPr="00EE64F9">
        <w:rPr>
          <w:rFonts w:asciiTheme="minorHAnsi" w:hAnsiTheme="minorHAnsi"/>
        </w:rPr>
        <w:t>debts</w:t>
      </w:r>
      <w:r w:rsidRPr="00EE64F9">
        <w:rPr>
          <w:rFonts w:asciiTheme="minorHAnsi" w:hAnsiTheme="minorHAnsi"/>
          <w:spacing w:val="-2"/>
        </w:rPr>
        <w:t xml:space="preserve"> </w:t>
      </w:r>
      <w:r w:rsidRPr="00EE64F9">
        <w:rPr>
          <w:rFonts w:asciiTheme="minorHAnsi" w:hAnsiTheme="minorHAnsi"/>
        </w:rPr>
        <w:t>and</w:t>
      </w:r>
      <w:r w:rsidRPr="00EE64F9">
        <w:rPr>
          <w:rFonts w:asciiTheme="minorHAnsi" w:hAnsiTheme="minorHAnsi"/>
          <w:spacing w:val="-2"/>
        </w:rPr>
        <w:t xml:space="preserve"> </w:t>
      </w:r>
      <w:r w:rsidRPr="00EE64F9">
        <w:rPr>
          <w:rFonts w:asciiTheme="minorHAnsi" w:hAnsiTheme="minorHAnsi"/>
          <w:spacing w:val="-1"/>
        </w:rPr>
        <w:t>liabilities,</w:t>
      </w:r>
      <w:r w:rsidRPr="00EE64F9">
        <w:rPr>
          <w:rFonts w:asciiTheme="minorHAnsi" w:hAnsiTheme="minorHAnsi"/>
          <w:spacing w:val="55"/>
        </w:rPr>
        <w:t xml:space="preserve"> </w:t>
      </w:r>
      <w:r w:rsidRPr="00EE64F9">
        <w:rPr>
          <w:rFonts w:asciiTheme="minorHAnsi" w:hAnsiTheme="minorHAnsi"/>
        </w:rPr>
        <w:t>the</w:t>
      </w:r>
      <w:r w:rsidRPr="00EE64F9">
        <w:rPr>
          <w:rFonts w:asciiTheme="minorHAnsi" w:hAnsiTheme="minorHAnsi"/>
          <w:spacing w:val="-2"/>
        </w:rPr>
        <w:t xml:space="preserve"> </w:t>
      </w:r>
      <w:r w:rsidR="003C647E" w:rsidRPr="00EE64F9">
        <w:rPr>
          <w:rFonts w:asciiTheme="minorHAnsi" w:hAnsiTheme="minorHAnsi"/>
          <w:spacing w:val="-2"/>
        </w:rPr>
        <w:tab/>
      </w:r>
      <w:r w:rsidRPr="00EE64F9">
        <w:rPr>
          <w:rFonts w:asciiTheme="minorHAnsi" w:hAnsiTheme="minorHAnsi"/>
          <w:spacing w:val="-1"/>
        </w:rPr>
        <w:t>remaining</w:t>
      </w:r>
      <w:r w:rsidRPr="00EE64F9">
        <w:rPr>
          <w:rFonts w:asciiTheme="minorHAnsi" w:hAnsiTheme="minorHAnsi"/>
          <w:spacing w:val="-3"/>
        </w:rPr>
        <w:t xml:space="preserve"> </w:t>
      </w:r>
      <w:r w:rsidRPr="00EE64F9">
        <w:rPr>
          <w:rFonts w:asciiTheme="minorHAnsi" w:hAnsiTheme="minorHAnsi"/>
          <w:spacing w:val="-1"/>
        </w:rPr>
        <w:t>property</w:t>
      </w:r>
      <w:r w:rsidRPr="00EE64F9">
        <w:rPr>
          <w:rFonts w:asciiTheme="minorHAnsi" w:hAnsiTheme="minorHAnsi"/>
          <w:spacing w:val="-3"/>
        </w:rPr>
        <w:t xml:space="preserve"> </w:t>
      </w:r>
      <w:r w:rsidRPr="00EE64F9">
        <w:rPr>
          <w:rFonts w:asciiTheme="minorHAnsi" w:hAnsiTheme="minorHAnsi"/>
          <w:spacing w:val="-1"/>
        </w:rPr>
        <w:t>will</w:t>
      </w:r>
      <w:r w:rsidRPr="00EE64F9">
        <w:rPr>
          <w:rFonts w:asciiTheme="minorHAnsi" w:hAnsiTheme="minorHAnsi"/>
          <w:spacing w:val="-2"/>
        </w:rPr>
        <w:t xml:space="preserve"> </w:t>
      </w:r>
      <w:r w:rsidRPr="00EE64F9">
        <w:rPr>
          <w:rFonts w:asciiTheme="minorHAnsi" w:hAnsiTheme="minorHAnsi"/>
        </w:rPr>
        <w:t xml:space="preserve">be </w:t>
      </w:r>
      <w:r w:rsidRPr="00EE64F9">
        <w:rPr>
          <w:rFonts w:asciiTheme="minorHAnsi" w:hAnsiTheme="minorHAnsi"/>
          <w:spacing w:val="-1"/>
        </w:rPr>
        <w:t>distributed</w:t>
      </w:r>
      <w:r w:rsidRPr="00EE64F9">
        <w:rPr>
          <w:rFonts w:asciiTheme="minorHAnsi" w:hAnsiTheme="minorHAnsi"/>
        </w:rPr>
        <w:t xml:space="preserve"> or </w:t>
      </w:r>
      <w:r w:rsidRPr="00EE64F9">
        <w:rPr>
          <w:rFonts w:asciiTheme="minorHAnsi" w:hAnsiTheme="minorHAnsi"/>
          <w:spacing w:val="-1"/>
        </w:rPr>
        <w:t>disposed</w:t>
      </w:r>
      <w:r w:rsidRPr="00EE64F9">
        <w:rPr>
          <w:rFonts w:asciiTheme="minorHAnsi" w:hAnsiTheme="minorHAnsi"/>
          <w:spacing w:val="-5"/>
        </w:rPr>
        <w:t xml:space="preserve"> </w:t>
      </w:r>
      <w:r w:rsidRPr="00EE64F9">
        <w:rPr>
          <w:rFonts w:asciiTheme="minorHAnsi" w:hAnsiTheme="minorHAnsi"/>
        </w:rPr>
        <w:t>of to</w:t>
      </w:r>
      <w:r w:rsidRPr="00EE64F9">
        <w:rPr>
          <w:rFonts w:asciiTheme="minorHAnsi" w:hAnsiTheme="minorHAnsi"/>
          <w:spacing w:val="-3"/>
        </w:rPr>
        <w:t xml:space="preserve"> </w:t>
      </w:r>
      <w:r w:rsidRPr="00EE64F9">
        <w:rPr>
          <w:rFonts w:asciiTheme="minorHAnsi" w:hAnsiTheme="minorHAnsi"/>
          <w:spacing w:val="-1"/>
        </w:rPr>
        <w:t>charities</w:t>
      </w:r>
      <w:r w:rsidRPr="00EE64F9">
        <w:rPr>
          <w:rFonts w:asciiTheme="minorHAnsi" w:hAnsiTheme="minorHAnsi"/>
          <w:spacing w:val="-2"/>
        </w:rPr>
        <w:t xml:space="preserve"> </w:t>
      </w:r>
      <w:r w:rsidRPr="00EE64F9">
        <w:rPr>
          <w:rFonts w:asciiTheme="minorHAnsi" w:hAnsiTheme="minorHAnsi"/>
          <w:spacing w:val="-1"/>
        </w:rPr>
        <w:t>registered</w:t>
      </w:r>
      <w:r w:rsidRPr="00EE64F9">
        <w:rPr>
          <w:rFonts w:asciiTheme="minorHAnsi" w:hAnsiTheme="minorHAnsi"/>
        </w:rPr>
        <w:t xml:space="preserve"> </w:t>
      </w:r>
      <w:r w:rsidRPr="00EE64F9">
        <w:rPr>
          <w:rFonts w:asciiTheme="minorHAnsi" w:hAnsiTheme="minorHAnsi"/>
          <w:spacing w:val="-1"/>
        </w:rPr>
        <w:t>under</w:t>
      </w:r>
      <w:r w:rsidRPr="00EE64F9">
        <w:rPr>
          <w:rFonts w:asciiTheme="minorHAnsi" w:hAnsiTheme="minorHAnsi"/>
          <w:spacing w:val="-2"/>
        </w:rPr>
        <w:t xml:space="preserve"> </w:t>
      </w:r>
      <w:r w:rsidRPr="00600018">
        <w:rPr>
          <w:rFonts w:asciiTheme="minorHAnsi" w:hAnsiTheme="minorHAnsi"/>
        </w:rPr>
        <w:t>the</w:t>
      </w:r>
      <w:r w:rsidRPr="00600018">
        <w:rPr>
          <w:rFonts w:asciiTheme="minorHAnsi" w:hAnsiTheme="minorHAnsi"/>
          <w:spacing w:val="4"/>
        </w:rPr>
        <w:t xml:space="preserve"> </w:t>
      </w:r>
      <w:r w:rsidRPr="00600018">
        <w:rPr>
          <w:rFonts w:asciiTheme="minorHAnsi" w:hAnsiTheme="minorHAnsi"/>
          <w:spacing w:val="-2"/>
        </w:rPr>
        <w:t>Income</w:t>
      </w:r>
      <w:r w:rsidRPr="00600018">
        <w:rPr>
          <w:rFonts w:asciiTheme="minorHAnsi" w:hAnsiTheme="minorHAnsi"/>
        </w:rPr>
        <w:t xml:space="preserve"> Tax</w:t>
      </w:r>
      <w:r w:rsidRPr="00600018">
        <w:rPr>
          <w:rFonts w:asciiTheme="minorHAnsi" w:hAnsiTheme="minorHAnsi"/>
          <w:spacing w:val="73"/>
        </w:rPr>
        <w:t xml:space="preserve"> </w:t>
      </w:r>
      <w:r w:rsidR="007B20BE" w:rsidRPr="00600018">
        <w:rPr>
          <w:rFonts w:asciiTheme="minorHAnsi" w:hAnsiTheme="minorHAnsi"/>
          <w:spacing w:val="73"/>
        </w:rPr>
        <w:tab/>
      </w:r>
      <w:r w:rsidRPr="00600018">
        <w:rPr>
          <w:rFonts w:asciiTheme="minorHAnsi" w:hAnsiTheme="minorHAnsi"/>
          <w:spacing w:val="-1"/>
        </w:rPr>
        <w:t>Act</w:t>
      </w:r>
      <w:r w:rsidR="007B20BE" w:rsidRPr="00600018">
        <w:rPr>
          <w:rFonts w:asciiTheme="minorHAnsi" w:hAnsiTheme="minorHAnsi"/>
          <w:spacing w:val="-1"/>
        </w:rPr>
        <w:t xml:space="preserve"> </w:t>
      </w:r>
      <w:r w:rsidRPr="00600018">
        <w:rPr>
          <w:rFonts w:asciiTheme="minorHAnsi" w:hAnsiTheme="minorHAnsi"/>
          <w:spacing w:val="-1"/>
        </w:rPr>
        <w:t>(Canada)</w:t>
      </w:r>
      <w:r w:rsidRPr="00EE64F9">
        <w:rPr>
          <w:rFonts w:asciiTheme="minorHAnsi" w:hAnsiTheme="minorHAnsi" w:cs="Times New Roman"/>
          <w:spacing w:val="-1"/>
        </w:rPr>
        <w:t>,</w:t>
      </w:r>
      <w:r w:rsidRPr="00EE64F9">
        <w:rPr>
          <w:rFonts w:asciiTheme="minorHAnsi" w:hAnsiTheme="minorHAnsi" w:cs="Times New Roman"/>
        </w:rPr>
        <w:t xml:space="preserve"> </w:t>
      </w:r>
      <w:r w:rsidRPr="00EE64F9">
        <w:rPr>
          <w:rFonts w:asciiTheme="minorHAnsi" w:hAnsiTheme="minorHAnsi" w:cs="Times New Roman"/>
          <w:spacing w:val="-1"/>
        </w:rPr>
        <w:t>which</w:t>
      </w:r>
      <w:r w:rsidRPr="00EE64F9">
        <w:rPr>
          <w:rFonts w:asciiTheme="minorHAnsi" w:hAnsiTheme="minorHAnsi" w:cs="Times New Roman"/>
        </w:rPr>
        <w:t xml:space="preserve"> </w:t>
      </w:r>
      <w:r w:rsidRPr="00EE64F9">
        <w:rPr>
          <w:rFonts w:asciiTheme="minorHAnsi" w:hAnsiTheme="minorHAnsi" w:cs="Times New Roman"/>
          <w:spacing w:val="-1"/>
        </w:rPr>
        <w:t>carry</w:t>
      </w:r>
      <w:r w:rsidRPr="00EE64F9">
        <w:rPr>
          <w:rFonts w:asciiTheme="minorHAnsi" w:hAnsiTheme="minorHAnsi" w:cs="Times New Roman"/>
          <w:spacing w:val="-3"/>
        </w:rPr>
        <w:t xml:space="preserve"> </w:t>
      </w:r>
      <w:r w:rsidRPr="00EE64F9">
        <w:rPr>
          <w:rFonts w:asciiTheme="minorHAnsi" w:hAnsiTheme="minorHAnsi" w:cs="Times New Roman"/>
        </w:rPr>
        <w:t xml:space="preserve">on </w:t>
      </w:r>
      <w:r w:rsidRPr="00EE64F9">
        <w:rPr>
          <w:rFonts w:asciiTheme="minorHAnsi" w:hAnsiTheme="minorHAnsi" w:cs="Times New Roman"/>
          <w:spacing w:val="-1"/>
        </w:rPr>
        <w:t>their</w:t>
      </w:r>
      <w:r w:rsidRPr="00EE64F9">
        <w:rPr>
          <w:rFonts w:asciiTheme="minorHAnsi" w:hAnsiTheme="minorHAnsi" w:cs="Times New Roman"/>
        </w:rPr>
        <w:t xml:space="preserve"> </w:t>
      </w:r>
      <w:r w:rsidRPr="00EE64F9">
        <w:rPr>
          <w:rFonts w:asciiTheme="minorHAnsi" w:hAnsiTheme="minorHAnsi" w:cs="Times New Roman"/>
          <w:spacing w:val="-2"/>
        </w:rPr>
        <w:t>work</w:t>
      </w:r>
      <w:r w:rsidRPr="00EE64F9">
        <w:rPr>
          <w:rFonts w:asciiTheme="minorHAnsi" w:hAnsiTheme="minorHAnsi" w:cs="Times New Roman"/>
          <w:spacing w:val="-3"/>
        </w:rPr>
        <w:t xml:space="preserve"> </w:t>
      </w:r>
      <w:r w:rsidRPr="00EE64F9">
        <w:rPr>
          <w:rFonts w:asciiTheme="minorHAnsi" w:hAnsiTheme="minorHAnsi" w:cs="Times New Roman"/>
          <w:spacing w:val="-1"/>
        </w:rPr>
        <w:t>solely</w:t>
      </w:r>
      <w:r w:rsidRPr="00EE64F9">
        <w:rPr>
          <w:rFonts w:asciiTheme="minorHAnsi" w:hAnsiTheme="minorHAnsi" w:cs="Times New Roman"/>
          <w:spacing w:val="-3"/>
        </w:rPr>
        <w:t xml:space="preserve"> </w:t>
      </w:r>
      <w:r w:rsidRPr="00EE64F9">
        <w:rPr>
          <w:rFonts w:asciiTheme="minorHAnsi" w:hAnsiTheme="minorHAnsi" w:cs="Times New Roman"/>
        </w:rPr>
        <w:t xml:space="preserve">in </w:t>
      </w:r>
      <w:r w:rsidRPr="00EE64F9">
        <w:rPr>
          <w:rFonts w:asciiTheme="minorHAnsi" w:hAnsiTheme="minorHAnsi" w:cs="Times New Roman"/>
          <w:spacing w:val="-2"/>
        </w:rPr>
        <w:t>Ontario.</w:t>
      </w:r>
      <w:r w:rsidRPr="00EE64F9">
        <w:rPr>
          <w:rFonts w:asciiTheme="minorHAnsi" w:hAnsiTheme="minorHAnsi" w:cs="Times New Roman"/>
          <w:spacing w:val="-3"/>
        </w:rPr>
        <w:t xml:space="preserve"> </w:t>
      </w:r>
      <w:r w:rsidR="00BE60A4" w:rsidRPr="00EE64F9">
        <w:rPr>
          <w:rFonts w:asciiTheme="minorHAnsi" w:hAnsiTheme="minorHAnsi" w:cs="Times New Roman"/>
          <w:spacing w:val="-3"/>
        </w:rPr>
        <w:t xml:space="preserve"> </w:t>
      </w:r>
      <w:r w:rsidRPr="00EE64F9">
        <w:rPr>
          <w:rFonts w:asciiTheme="minorHAnsi" w:hAnsiTheme="minorHAnsi" w:cs="Times New Roman"/>
          <w:spacing w:val="-1"/>
        </w:rPr>
        <w:t>This</w:t>
      </w:r>
      <w:r w:rsidRPr="00EE64F9">
        <w:rPr>
          <w:rFonts w:asciiTheme="minorHAnsi" w:hAnsiTheme="minorHAnsi" w:cs="Times New Roman"/>
        </w:rPr>
        <w:t xml:space="preserve"> </w:t>
      </w:r>
      <w:r w:rsidRPr="00EE64F9">
        <w:rPr>
          <w:rFonts w:asciiTheme="minorHAnsi" w:hAnsiTheme="minorHAnsi" w:cs="Times New Roman"/>
          <w:spacing w:val="-1"/>
        </w:rPr>
        <w:t>is</w:t>
      </w:r>
      <w:r w:rsidRPr="00EE64F9">
        <w:rPr>
          <w:rFonts w:asciiTheme="minorHAnsi" w:hAnsiTheme="minorHAnsi" w:cs="Times New Roman"/>
        </w:rPr>
        <w:t xml:space="preserve"> </w:t>
      </w:r>
      <w:r w:rsidRPr="00EE64F9">
        <w:rPr>
          <w:rFonts w:asciiTheme="minorHAnsi" w:hAnsiTheme="minorHAnsi" w:cs="Times New Roman"/>
          <w:spacing w:val="-1"/>
        </w:rPr>
        <w:t>referred</w:t>
      </w:r>
      <w:r w:rsidRPr="00EE64F9">
        <w:rPr>
          <w:rFonts w:asciiTheme="minorHAnsi" w:hAnsiTheme="minorHAnsi" w:cs="Times New Roman"/>
        </w:rPr>
        <w:t xml:space="preserve"> to</w:t>
      </w:r>
      <w:r w:rsidRPr="00EE64F9">
        <w:rPr>
          <w:rFonts w:asciiTheme="minorHAnsi" w:hAnsiTheme="minorHAnsi" w:cs="Times New Roman"/>
          <w:spacing w:val="-3"/>
        </w:rPr>
        <w:t xml:space="preserve"> </w:t>
      </w:r>
      <w:r w:rsidRPr="00EE64F9">
        <w:rPr>
          <w:rFonts w:asciiTheme="minorHAnsi" w:hAnsiTheme="minorHAnsi" w:cs="Times New Roman"/>
        </w:rPr>
        <w:t>as</w:t>
      </w:r>
      <w:r w:rsidRPr="00EE64F9">
        <w:rPr>
          <w:rFonts w:asciiTheme="minorHAnsi" w:hAnsiTheme="minorHAnsi" w:cs="Times New Roman"/>
          <w:spacing w:val="-2"/>
        </w:rPr>
        <w:t xml:space="preserve"> </w:t>
      </w:r>
      <w:r w:rsidRPr="00EE64F9">
        <w:rPr>
          <w:rFonts w:asciiTheme="minorHAnsi" w:hAnsiTheme="minorHAnsi" w:cs="Times New Roman"/>
        </w:rPr>
        <w:t>a</w:t>
      </w:r>
      <w:r w:rsidRPr="00EE64F9">
        <w:rPr>
          <w:rFonts w:asciiTheme="minorHAnsi" w:hAnsiTheme="minorHAnsi" w:cs="Times New Roman"/>
          <w:spacing w:val="-2"/>
        </w:rPr>
        <w:t xml:space="preserve"> </w:t>
      </w:r>
      <w:r w:rsidRPr="00EE64F9">
        <w:rPr>
          <w:rFonts w:asciiTheme="minorHAnsi" w:hAnsiTheme="minorHAnsi" w:cs="Times New Roman"/>
          <w:spacing w:val="-1"/>
        </w:rPr>
        <w:t>“dissolution</w:t>
      </w:r>
      <w:r w:rsidRPr="00EE64F9">
        <w:rPr>
          <w:rFonts w:asciiTheme="minorHAnsi" w:hAnsiTheme="minorHAnsi" w:cs="Times New Roman"/>
          <w:spacing w:val="83"/>
        </w:rPr>
        <w:t xml:space="preserve"> </w:t>
      </w:r>
      <w:r w:rsidR="007B20BE">
        <w:rPr>
          <w:rFonts w:asciiTheme="minorHAnsi" w:hAnsiTheme="minorHAnsi" w:cs="Times New Roman"/>
          <w:spacing w:val="83"/>
        </w:rPr>
        <w:tab/>
      </w:r>
      <w:r w:rsidRPr="00EE64F9">
        <w:rPr>
          <w:rFonts w:asciiTheme="minorHAnsi" w:hAnsiTheme="minorHAnsi" w:cs="Times New Roman"/>
          <w:spacing w:val="-1"/>
        </w:rPr>
        <w:t>clause”.</w:t>
      </w:r>
    </w:p>
    <w:p w14:paraId="4F6D270F" w14:textId="77777777" w:rsidR="00C14CD4" w:rsidRPr="00EE64F9" w:rsidRDefault="008D11DE" w:rsidP="00FC1C2F">
      <w:pPr>
        <w:pStyle w:val="BodyText"/>
        <w:numPr>
          <w:ilvl w:val="1"/>
          <w:numId w:val="15"/>
        </w:numPr>
        <w:tabs>
          <w:tab w:val="left" w:pos="450"/>
        </w:tabs>
        <w:spacing w:before="72"/>
        <w:ind w:left="90" w:firstLine="0"/>
        <w:rPr>
          <w:rFonts w:asciiTheme="minorHAnsi" w:hAnsiTheme="minorHAnsi"/>
        </w:rPr>
      </w:pPr>
      <w:r w:rsidRPr="00EE64F9">
        <w:rPr>
          <w:rFonts w:asciiTheme="minorHAnsi" w:hAnsiTheme="minorHAnsi" w:cs="Times New Roman"/>
          <w:spacing w:val="-2"/>
        </w:rPr>
        <w:t>If</w:t>
      </w:r>
      <w:r w:rsidRPr="00EE64F9">
        <w:rPr>
          <w:rFonts w:asciiTheme="minorHAnsi" w:hAnsiTheme="minorHAnsi" w:cs="Times New Roman"/>
        </w:rPr>
        <w:t xml:space="preserve"> the </w:t>
      </w:r>
      <w:r w:rsidRPr="00EE64F9">
        <w:rPr>
          <w:rFonts w:asciiTheme="minorHAnsi" w:hAnsiTheme="minorHAnsi" w:cs="Times New Roman"/>
          <w:spacing w:val="-1"/>
        </w:rPr>
        <w:t>directors</w:t>
      </w:r>
      <w:r w:rsidRPr="00EE64F9">
        <w:rPr>
          <w:rFonts w:asciiTheme="minorHAnsi" w:hAnsiTheme="minorHAnsi" w:cs="Times New Roman"/>
          <w:spacing w:val="-2"/>
        </w:rPr>
        <w:t xml:space="preserve"> </w:t>
      </w:r>
      <w:r w:rsidRPr="00EE64F9">
        <w:rPr>
          <w:rFonts w:asciiTheme="minorHAnsi" w:hAnsiTheme="minorHAnsi" w:cs="Times New Roman"/>
        </w:rPr>
        <w:t xml:space="preserve">do </w:t>
      </w:r>
      <w:r w:rsidRPr="00EE64F9">
        <w:rPr>
          <w:rFonts w:asciiTheme="minorHAnsi" w:hAnsiTheme="minorHAnsi" w:cs="Times New Roman"/>
          <w:spacing w:val="-1"/>
        </w:rPr>
        <w:t>not</w:t>
      </w:r>
      <w:r w:rsidRPr="00EE64F9">
        <w:rPr>
          <w:rFonts w:asciiTheme="minorHAnsi" w:hAnsiTheme="minorHAnsi" w:cs="Times New Roman"/>
          <w:spacing w:val="1"/>
        </w:rPr>
        <w:t xml:space="preserve"> </w:t>
      </w:r>
      <w:r w:rsidRPr="00EE64F9">
        <w:rPr>
          <w:rFonts w:asciiTheme="minorHAnsi" w:hAnsiTheme="minorHAnsi" w:cs="Times New Roman"/>
          <w:spacing w:val="-1"/>
        </w:rPr>
        <w:t>distribute</w:t>
      </w:r>
      <w:r w:rsidRPr="00EE64F9">
        <w:rPr>
          <w:rFonts w:asciiTheme="minorHAnsi" w:hAnsiTheme="minorHAnsi" w:cs="Times New Roman"/>
          <w:spacing w:val="-2"/>
        </w:rPr>
        <w:t xml:space="preserve"> </w:t>
      </w:r>
      <w:r w:rsidRPr="00EE64F9">
        <w:rPr>
          <w:rFonts w:asciiTheme="minorHAnsi" w:hAnsiTheme="minorHAnsi" w:cs="Times New Roman"/>
        </w:rPr>
        <w:t>the</w:t>
      </w:r>
      <w:r w:rsidRPr="00EE64F9">
        <w:rPr>
          <w:rFonts w:asciiTheme="minorHAnsi" w:hAnsiTheme="minorHAnsi" w:cs="Times New Roman"/>
          <w:spacing w:val="-2"/>
        </w:rPr>
        <w:t xml:space="preserve"> </w:t>
      </w:r>
      <w:r w:rsidRPr="00EE64F9">
        <w:rPr>
          <w:rFonts w:asciiTheme="minorHAnsi" w:hAnsiTheme="minorHAnsi" w:cs="Times New Roman"/>
          <w:spacing w:val="-1"/>
        </w:rPr>
        <w:t>charity’s</w:t>
      </w:r>
      <w:r w:rsidRPr="00EE64F9">
        <w:rPr>
          <w:rFonts w:asciiTheme="minorHAnsi" w:hAnsiTheme="minorHAnsi" w:cs="Times New Roman"/>
        </w:rPr>
        <w:t xml:space="preserve"> </w:t>
      </w:r>
      <w:r w:rsidRPr="00EE64F9">
        <w:rPr>
          <w:rFonts w:asciiTheme="minorHAnsi" w:hAnsiTheme="minorHAnsi" w:cs="Times New Roman"/>
          <w:spacing w:val="-1"/>
        </w:rPr>
        <w:t>property,</w:t>
      </w:r>
      <w:r w:rsidRPr="00EE64F9">
        <w:rPr>
          <w:rFonts w:asciiTheme="minorHAnsi" w:hAnsiTheme="minorHAnsi" w:cs="Times New Roman"/>
        </w:rPr>
        <w:t xml:space="preserve"> it</w:t>
      </w:r>
      <w:r w:rsidRPr="00EE64F9">
        <w:rPr>
          <w:rFonts w:asciiTheme="minorHAnsi" w:hAnsiTheme="minorHAnsi" w:cs="Times New Roman"/>
          <w:spacing w:val="1"/>
        </w:rPr>
        <w:t xml:space="preserve"> </w:t>
      </w:r>
      <w:r w:rsidRPr="00EE64F9">
        <w:rPr>
          <w:rFonts w:asciiTheme="minorHAnsi" w:hAnsiTheme="minorHAnsi" w:cs="Times New Roman"/>
          <w:spacing w:val="-2"/>
        </w:rPr>
        <w:t>will</w:t>
      </w:r>
      <w:r w:rsidRPr="00EE64F9">
        <w:rPr>
          <w:rFonts w:asciiTheme="minorHAnsi" w:hAnsiTheme="minorHAnsi" w:cs="Times New Roman"/>
          <w:spacing w:val="1"/>
        </w:rPr>
        <w:t xml:space="preserve"> </w:t>
      </w:r>
      <w:r w:rsidRPr="00EE64F9">
        <w:rPr>
          <w:rFonts w:asciiTheme="minorHAnsi" w:hAnsiTheme="minorHAnsi" w:cs="Times New Roman"/>
        </w:rPr>
        <w:t>be</w:t>
      </w:r>
      <w:r w:rsidRPr="00EE64F9">
        <w:rPr>
          <w:rFonts w:asciiTheme="minorHAnsi" w:hAnsiTheme="minorHAnsi" w:cs="Times New Roman"/>
          <w:spacing w:val="-2"/>
        </w:rPr>
        <w:t xml:space="preserve"> </w:t>
      </w:r>
      <w:r w:rsidRPr="00EE64F9">
        <w:rPr>
          <w:rFonts w:asciiTheme="minorHAnsi" w:hAnsiTheme="minorHAnsi" w:cs="Times New Roman"/>
          <w:spacing w:val="-1"/>
        </w:rPr>
        <w:t>forfeited</w:t>
      </w:r>
      <w:r w:rsidRPr="00EE64F9">
        <w:rPr>
          <w:rFonts w:asciiTheme="minorHAnsi" w:hAnsiTheme="minorHAnsi" w:cs="Times New Roman"/>
        </w:rPr>
        <w:t xml:space="preserve"> to</w:t>
      </w:r>
      <w:r w:rsidRPr="00EE64F9">
        <w:rPr>
          <w:rFonts w:asciiTheme="minorHAnsi" w:hAnsiTheme="minorHAnsi" w:cs="Times New Roman"/>
          <w:spacing w:val="-3"/>
        </w:rPr>
        <w:t xml:space="preserve"> </w:t>
      </w:r>
      <w:r w:rsidRPr="00EE64F9">
        <w:rPr>
          <w:rFonts w:asciiTheme="minorHAnsi" w:hAnsiTheme="minorHAnsi" w:cs="Times New Roman"/>
          <w:spacing w:val="1"/>
        </w:rPr>
        <w:t>t</w:t>
      </w:r>
      <w:r w:rsidRPr="00EE64F9">
        <w:rPr>
          <w:rFonts w:asciiTheme="minorHAnsi" w:hAnsiTheme="minorHAnsi"/>
          <w:spacing w:val="1"/>
        </w:rPr>
        <w:t>he</w:t>
      </w:r>
      <w:r w:rsidRPr="00EE64F9">
        <w:rPr>
          <w:rFonts w:asciiTheme="minorHAnsi" w:hAnsiTheme="minorHAnsi"/>
          <w:spacing w:val="-2"/>
        </w:rPr>
        <w:t xml:space="preserve"> </w:t>
      </w:r>
      <w:r w:rsidRPr="00EE64F9">
        <w:rPr>
          <w:rFonts w:asciiTheme="minorHAnsi" w:hAnsiTheme="minorHAnsi"/>
          <w:spacing w:val="-1"/>
        </w:rPr>
        <w:t>Crown</w:t>
      </w:r>
      <w:r w:rsidRPr="00EE64F9">
        <w:rPr>
          <w:rFonts w:asciiTheme="minorHAnsi" w:hAnsiTheme="minorHAnsi"/>
        </w:rPr>
        <w:t xml:space="preserve"> under</w:t>
      </w:r>
      <w:r w:rsidRPr="00EE64F9">
        <w:rPr>
          <w:rFonts w:asciiTheme="minorHAnsi" w:hAnsiTheme="minorHAnsi"/>
          <w:spacing w:val="-1"/>
        </w:rPr>
        <w:t xml:space="preserve"> </w:t>
      </w:r>
      <w:r w:rsidR="00BE60A4" w:rsidRPr="00EE64F9">
        <w:rPr>
          <w:rFonts w:asciiTheme="minorHAnsi" w:hAnsiTheme="minorHAnsi"/>
          <w:spacing w:val="-1"/>
        </w:rPr>
        <w:tab/>
      </w:r>
      <w:r w:rsidR="00BE60A4" w:rsidRPr="00600018">
        <w:rPr>
          <w:rFonts w:asciiTheme="minorHAnsi" w:hAnsiTheme="minorHAnsi"/>
          <w:spacing w:val="-1"/>
        </w:rPr>
        <w:t>S</w:t>
      </w:r>
      <w:r w:rsidRPr="00600018">
        <w:rPr>
          <w:rFonts w:asciiTheme="minorHAnsi" w:hAnsiTheme="minorHAnsi"/>
          <w:spacing w:val="-1"/>
        </w:rPr>
        <w:t>ection</w:t>
      </w:r>
      <w:r w:rsidR="007B20BE" w:rsidRPr="00600018">
        <w:rPr>
          <w:rFonts w:asciiTheme="minorHAnsi" w:hAnsiTheme="minorHAnsi"/>
          <w:spacing w:val="-1"/>
        </w:rPr>
        <w:t xml:space="preserve"> </w:t>
      </w:r>
      <w:r w:rsidRPr="00600018">
        <w:rPr>
          <w:rFonts w:asciiTheme="minorHAnsi" w:hAnsiTheme="minorHAnsi"/>
        </w:rPr>
        <w:t>322 of</w:t>
      </w:r>
      <w:r w:rsidRPr="00600018">
        <w:rPr>
          <w:rFonts w:asciiTheme="minorHAnsi" w:hAnsiTheme="minorHAnsi"/>
          <w:spacing w:val="-2"/>
        </w:rPr>
        <w:t xml:space="preserve"> </w:t>
      </w:r>
      <w:r w:rsidRPr="00600018">
        <w:rPr>
          <w:rFonts w:asciiTheme="minorHAnsi" w:hAnsiTheme="minorHAnsi"/>
        </w:rPr>
        <w:t xml:space="preserve">the </w:t>
      </w:r>
      <w:r w:rsidRPr="00600018">
        <w:rPr>
          <w:rFonts w:asciiTheme="minorHAnsi" w:hAnsiTheme="minorHAnsi"/>
          <w:spacing w:val="-1"/>
        </w:rPr>
        <w:t>Corporations</w:t>
      </w:r>
      <w:r w:rsidRPr="00600018">
        <w:rPr>
          <w:rFonts w:asciiTheme="minorHAnsi" w:hAnsiTheme="minorHAnsi"/>
        </w:rPr>
        <w:t xml:space="preserve"> </w:t>
      </w:r>
      <w:r w:rsidRPr="00600018">
        <w:rPr>
          <w:rFonts w:asciiTheme="minorHAnsi" w:hAnsiTheme="minorHAnsi"/>
          <w:spacing w:val="-1"/>
        </w:rPr>
        <w:t>Act</w:t>
      </w:r>
      <w:r w:rsidRPr="00EE64F9">
        <w:rPr>
          <w:rFonts w:asciiTheme="minorHAnsi" w:hAnsiTheme="minorHAnsi"/>
          <w:spacing w:val="-1"/>
        </w:rPr>
        <w:t>.</w:t>
      </w:r>
      <w:r w:rsidRPr="00EE64F9">
        <w:rPr>
          <w:rFonts w:asciiTheme="minorHAnsi" w:hAnsiTheme="minorHAnsi"/>
          <w:spacing w:val="-3"/>
        </w:rPr>
        <w:t xml:space="preserve"> </w:t>
      </w:r>
      <w:r w:rsidR="00BE60A4" w:rsidRPr="00EE64F9">
        <w:rPr>
          <w:rFonts w:asciiTheme="minorHAnsi" w:hAnsiTheme="minorHAnsi"/>
          <w:spacing w:val="-3"/>
        </w:rPr>
        <w:t xml:space="preserve"> </w:t>
      </w:r>
      <w:r w:rsidRPr="00EE64F9">
        <w:rPr>
          <w:rFonts w:asciiTheme="minorHAnsi" w:hAnsiTheme="minorHAnsi"/>
        </w:rPr>
        <w:t xml:space="preserve">The </w:t>
      </w:r>
      <w:r w:rsidRPr="00EE64F9">
        <w:rPr>
          <w:rFonts w:asciiTheme="minorHAnsi" w:hAnsiTheme="minorHAnsi"/>
          <w:spacing w:val="-1"/>
        </w:rPr>
        <w:t>Public</w:t>
      </w:r>
      <w:r w:rsidRPr="00EE64F9">
        <w:rPr>
          <w:rFonts w:asciiTheme="minorHAnsi" w:hAnsiTheme="minorHAnsi"/>
        </w:rPr>
        <w:t xml:space="preserve"> </w:t>
      </w:r>
      <w:r w:rsidRPr="00EE64F9">
        <w:rPr>
          <w:rFonts w:asciiTheme="minorHAnsi" w:hAnsiTheme="minorHAnsi"/>
          <w:spacing w:val="-1"/>
        </w:rPr>
        <w:t>Guardian</w:t>
      </w:r>
      <w:r w:rsidRPr="00EE64F9">
        <w:rPr>
          <w:rFonts w:asciiTheme="minorHAnsi" w:hAnsiTheme="minorHAnsi"/>
        </w:rPr>
        <w:t xml:space="preserve"> </w:t>
      </w:r>
      <w:r w:rsidRPr="00EE64F9">
        <w:rPr>
          <w:rFonts w:asciiTheme="minorHAnsi" w:hAnsiTheme="minorHAnsi"/>
          <w:spacing w:val="-1"/>
        </w:rPr>
        <w:t>and</w:t>
      </w:r>
      <w:r w:rsidRPr="00EE64F9">
        <w:rPr>
          <w:rFonts w:asciiTheme="minorHAnsi" w:hAnsiTheme="minorHAnsi"/>
          <w:spacing w:val="-3"/>
        </w:rPr>
        <w:t xml:space="preserve"> </w:t>
      </w:r>
      <w:r w:rsidRPr="00EE64F9">
        <w:rPr>
          <w:rFonts w:asciiTheme="minorHAnsi" w:hAnsiTheme="minorHAnsi"/>
          <w:spacing w:val="-1"/>
        </w:rPr>
        <w:t>Trustee</w:t>
      </w:r>
      <w:r w:rsidRPr="00EE64F9">
        <w:rPr>
          <w:rFonts w:asciiTheme="minorHAnsi" w:hAnsiTheme="minorHAnsi"/>
        </w:rPr>
        <w:t xml:space="preserve"> </w:t>
      </w:r>
      <w:r w:rsidRPr="00EE64F9">
        <w:rPr>
          <w:rFonts w:asciiTheme="minorHAnsi" w:hAnsiTheme="minorHAnsi"/>
          <w:spacing w:val="-2"/>
        </w:rPr>
        <w:t xml:space="preserve">may </w:t>
      </w:r>
      <w:r w:rsidRPr="00EE64F9">
        <w:rPr>
          <w:rFonts w:asciiTheme="minorHAnsi" w:hAnsiTheme="minorHAnsi"/>
        </w:rPr>
        <w:t>apply</w:t>
      </w:r>
      <w:r w:rsidRPr="00EE64F9">
        <w:rPr>
          <w:rFonts w:asciiTheme="minorHAnsi" w:hAnsiTheme="minorHAnsi"/>
          <w:spacing w:val="-3"/>
        </w:rPr>
        <w:t xml:space="preserve"> </w:t>
      </w:r>
      <w:r w:rsidRPr="00EE64F9">
        <w:rPr>
          <w:rFonts w:asciiTheme="minorHAnsi" w:hAnsiTheme="minorHAnsi"/>
        </w:rPr>
        <w:t xml:space="preserve">for </w:t>
      </w:r>
      <w:r w:rsidRPr="00EE64F9">
        <w:rPr>
          <w:rFonts w:asciiTheme="minorHAnsi" w:hAnsiTheme="minorHAnsi"/>
          <w:spacing w:val="-1"/>
        </w:rPr>
        <w:t>court</w:t>
      </w:r>
      <w:r w:rsidRPr="00EE64F9">
        <w:rPr>
          <w:rFonts w:asciiTheme="minorHAnsi" w:hAnsiTheme="minorHAnsi"/>
          <w:spacing w:val="-2"/>
        </w:rPr>
        <w:t xml:space="preserve"> </w:t>
      </w:r>
      <w:r w:rsidRPr="00EE64F9">
        <w:rPr>
          <w:rFonts w:asciiTheme="minorHAnsi" w:hAnsiTheme="minorHAnsi"/>
          <w:spacing w:val="-1"/>
        </w:rPr>
        <w:t>order</w:t>
      </w:r>
      <w:r w:rsidR="00BE60A4" w:rsidRPr="00EE64F9">
        <w:rPr>
          <w:rFonts w:asciiTheme="minorHAnsi" w:hAnsiTheme="minorHAnsi"/>
          <w:spacing w:val="-1"/>
        </w:rPr>
        <w:t xml:space="preserve"> </w:t>
      </w:r>
      <w:r w:rsidRPr="00EE64F9">
        <w:rPr>
          <w:rFonts w:asciiTheme="minorHAnsi" w:hAnsiTheme="minorHAnsi"/>
        </w:rPr>
        <w:t>or</w:t>
      </w:r>
      <w:r w:rsidRPr="00EE64F9">
        <w:rPr>
          <w:rFonts w:asciiTheme="minorHAnsi" w:hAnsiTheme="minorHAnsi"/>
          <w:spacing w:val="-2"/>
        </w:rPr>
        <w:t xml:space="preserve"> </w:t>
      </w:r>
      <w:r w:rsidR="007B20BE">
        <w:rPr>
          <w:rFonts w:asciiTheme="minorHAnsi" w:hAnsiTheme="minorHAnsi"/>
          <w:spacing w:val="-2"/>
        </w:rPr>
        <w:tab/>
      </w:r>
      <w:r w:rsidRPr="00EE64F9">
        <w:rPr>
          <w:rFonts w:asciiTheme="minorHAnsi" w:hAnsiTheme="minorHAnsi"/>
          <w:spacing w:val="-1"/>
        </w:rPr>
        <w:t>order-in-council</w:t>
      </w:r>
      <w:r w:rsidRPr="00EE64F9">
        <w:rPr>
          <w:rFonts w:asciiTheme="minorHAnsi" w:hAnsiTheme="minorHAnsi"/>
          <w:spacing w:val="-2"/>
        </w:rPr>
        <w:t xml:space="preserve"> </w:t>
      </w:r>
      <w:r w:rsidRPr="00EE64F9">
        <w:rPr>
          <w:rFonts w:asciiTheme="minorHAnsi" w:hAnsiTheme="minorHAnsi"/>
        </w:rPr>
        <w:t xml:space="preserve">to </w:t>
      </w:r>
      <w:r w:rsidRPr="00EE64F9">
        <w:rPr>
          <w:rFonts w:asciiTheme="minorHAnsi" w:hAnsiTheme="minorHAnsi"/>
          <w:spacing w:val="-2"/>
        </w:rPr>
        <w:t>give</w:t>
      </w:r>
      <w:r w:rsidRPr="00EE64F9">
        <w:rPr>
          <w:rFonts w:asciiTheme="minorHAnsi" w:hAnsiTheme="minorHAnsi"/>
        </w:rPr>
        <w:t xml:space="preserve"> the</w:t>
      </w:r>
      <w:r w:rsidRPr="00EE64F9">
        <w:rPr>
          <w:rFonts w:asciiTheme="minorHAnsi" w:hAnsiTheme="minorHAnsi"/>
          <w:spacing w:val="-2"/>
        </w:rPr>
        <w:t xml:space="preserve"> </w:t>
      </w:r>
      <w:r w:rsidRPr="00EE64F9">
        <w:rPr>
          <w:rFonts w:asciiTheme="minorHAnsi" w:hAnsiTheme="minorHAnsi"/>
          <w:spacing w:val="-1"/>
        </w:rPr>
        <w:t>assets</w:t>
      </w:r>
      <w:r w:rsidRPr="00EE64F9">
        <w:rPr>
          <w:rFonts w:asciiTheme="minorHAnsi" w:hAnsiTheme="minorHAnsi"/>
          <w:spacing w:val="-2"/>
        </w:rPr>
        <w:t xml:space="preserve"> </w:t>
      </w:r>
      <w:r w:rsidRPr="00EE64F9">
        <w:rPr>
          <w:rFonts w:asciiTheme="minorHAnsi" w:hAnsiTheme="minorHAnsi"/>
        </w:rPr>
        <w:t>to</w:t>
      </w:r>
      <w:r w:rsidRPr="00EE64F9">
        <w:rPr>
          <w:rFonts w:asciiTheme="minorHAnsi" w:hAnsiTheme="minorHAnsi"/>
          <w:spacing w:val="-3"/>
        </w:rPr>
        <w:t xml:space="preserve"> </w:t>
      </w:r>
      <w:r w:rsidRPr="00EE64F9">
        <w:rPr>
          <w:rFonts w:asciiTheme="minorHAnsi" w:hAnsiTheme="minorHAnsi"/>
        </w:rPr>
        <w:t xml:space="preserve">a </w:t>
      </w:r>
      <w:r w:rsidRPr="00EE64F9">
        <w:rPr>
          <w:rFonts w:asciiTheme="minorHAnsi" w:hAnsiTheme="minorHAnsi"/>
          <w:spacing w:val="-1"/>
        </w:rPr>
        <w:t>charity</w:t>
      </w:r>
      <w:r w:rsidRPr="00EE64F9">
        <w:rPr>
          <w:rFonts w:asciiTheme="minorHAnsi" w:hAnsiTheme="minorHAnsi"/>
          <w:spacing w:val="-3"/>
        </w:rPr>
        <w:t xml:space="preserve"> </w:t>
      </w:r>
      <w:r w:rsidRPr="00EE64F9">
        <w:rPr>
          <w:rFonts w:asciiTheme="minorHAnsi" w:hAnsiTheme="minorHAnsi"/>
          <w:spacing w:val="-1"/>
        </w:rPr>
        <w:t>that</w:t>
      </w:r>
      <w:r w:rsidRPr="00EE64F9">
        <w:rPr>
          <w:rFonts w:asciiTheme="minorHAnsi" w:hAnsiTheme="minorHAnsi"/>
          <w:spacing w:val="1"/>
        </w:rPr>
        <w:t xml:space="preserve"> </w:t>
      </w:r>
      <w:r w:rsidRPr="00EE64F9">
        <w:rPr>
          <w:rFonts w:asciiTheme="minorHAnsi" w:hAnsiTheme="minorHAnsi"/>
          <w:spacing w:val="-1"/>
        </w:rPr>
        <w:t>conducts</w:t>
      </w:r>
      <w:r w:rsidRPr="00EE64F9">
        <w:rPr>
          <w:rFonts w:asciiTheme="minorHAnsi" w:hAnsiTheme="minorHAnsi"/>
        </w:rPr>
        <w:t xml:space="preserve"> </w:t>
      </w:r>
      <w:r w:rsidRPr="00EE64F9">
        <w:rPr>
          <w:rFonts w:asciiTheme="minorHAnsi" w:hAnsiTheme="minorHAnsi"/>
          <w:spacing w:val="-1"/>
        </w:rPr>
        <w:t>charitable</w:t>
      </w:r>
      <w:r w:rsidRPr="00EE64F9">
        <w:rPr>
          <w:rFonts w:asciiTheme="minorHAnsi" w:hAnsiTheme="minorHAnsi"/>
        </w:rPr>
        <w:t xml:space="preserve"> work</w:t>
      </w:r>
      <w:r w:rsidRPr="00EE64F9">
        <w:rPr>
          <w:rFonts w:asciiTheme="minorHAnsi" w:hAnsiTheme="minorHAnsi"/>
          <w:spacing w:val="-2"/>
        </w:rPr>
        <w:t xml:space="preserve"> </w:t>
      </w:r>
      <w:proofErr w:type="gramStart"/>
      <w:r w:rsidRPr="00EE64F9">
        <w:rPr>
          <w:rFonts w:asciiTheme="minorHAnsi" w:hAnsiTheme="minorHAnsi"/>
          <w:spacing w:val="-1"/>
        </w:rPr>
        <w:t>similar</w:t>
      </w:r>
      <w:r w:rsidRPr="00EE64F9">
        <w:rPr>
          <w:rFonts w:asciiTheme="minorHAnsi" w:hAnsiTheme="minorHAnsi"/>
          <w:spacing w:val="-2"/>
        </w:rPr>
        <w:t xml:space="preserve"> </w:t>
      </w:r>
      <w:r w:rsidRPr="00EE64F9">
        <w:rPr>
          <w:rFonts w:asciiTheme="minorHAnsi" w:hAnsiTheme="minorHAnsi"/>
        </w:rPr>
        <w:t>to</w:t>
      </w:r>
      <w:proofErr w:type="gramEnd"/>
      <w:r w:rsidRPr="00EE64F9">
        <w:rPr>
          <w:rFonts w:asciiTheme="minorHAnsi" w:hAnsiTheme="minorHAnsi"/>
        </w:rPr>
        <w:t xml:space="preserve"> </w:t>
      </w:r>
      <w:r w:rsidRPr="00EE64F9">
        <w:rPr>
          <w:rFonts w:asciiTheme="minorHAnsi" w:hAnsiTheme="minorHAnsi"/>
          <w:spacing w:val="-1"/>
        </w:rPr>
        <w:t>that</w:t>
      </w:r>
      <w:r w:rsidRPr="00EE64F9">
        <w:rPr>
          <w:rFonts w:asciiTheme="minorHAnsi" w:hAnsiTheme="minorHAnsi"/>
          <w:spacing w:val="-2"/>
        </w:rPr>
        <w:t xml:space="preserve"> </w:t>
      </w:r>
      <w:r w:rsidRPr="00EE64F9">
        <w:rPr>
          <w:rFonts w:asciiTheme="minorHAnsi" w:hAnsiTheme="minorHAnsi"/>
        </w:rPr>
        <w:t xml:space="preserve">of </w:t>
      </w:r>
      <w:r w:rsidRPr="00EE64F9">
        <w:rPr>
          <w:rFonts w:asciiTheme="minorHAnsi" w:hAnsiTheme="minorHAnsi"/>
          <w:spacing w:val="-1"/>
        </w:rPr>
        <w:t>the</w:t>
      </w:r>
      <w:r w:rsidR="00BE60A4" w:rsidRPr="00EE64F9">
        <w:rPr>
          <w:rFonts w:asciiTheme="minorHAnsi" w:hAnsiTheme="minorHAnsi"/>
          <w:spacing w:val="-1"/>
        </w:rPr>
        <w:t xml:space="preserve"> </w:t>
      </w:r>
      <w:r w:rsidR="007B20BE">
        <w:rPr>
          <w:rFonts w:asciiTheme="minorHAnsi" w:hAnsiTheme="minorHAnsi"/>
          <w:spacing w:val="-1"/>
        </w:rPr>
        <w:tab/>
      </w:r>
      <w:r w:rsidRPr="00EE64F9">
        <w:rPr>
          <w:rFonts w:asciiTheme="minorHAnsi" w:hAnsiTheme="minorHAnsi"/>
          <w:spacing w:val="-1"/>
        </w:rPr>
        <w:t>dissolved</w:t>
      </w:r>
      <w:r w:rsidR="00D871C1">
        <w:rPr>
          <w:rFonts w:asciiTheme="minorHAnsi" w:hAnsiTheme="minorHAnsi"/>
          <w:spacing w:val="57"/>
        </w:rPr>
        <w:t xml:space="preserve"> </w:t>
      </w:r>
      <w:r w:rsidRPr="00EE64F9">
        <w:rPr>
          <w:rFonts w:asciiTheme="minorHAnsi" w:hAnsiTheme="minorHAnsi"/>
          <w:spacing w:val="-1"/>
        </w:rPr>
        <w:t>corporation.</w:t>
      </w:r>
    </w:p>
    <w:p w14:paraId="29805154" w14:textId="77777777" w:rsidR="00C14CD4" w:rsidRPr="00EE64F9" w:rsidRDefault="008D11DE" w:rsidP="00FC1C2F">
      <w:pPr>
        <w:pStyle w:val="BodyText"/>
        <w:numPr>
          <w:ilvl w:val="0"/>
          <w:numId w:val="17"/>
        </w:numPr>
        <w:tabs>
          <w:tab w:val="left" w:pos="461"/>
        </w:tabs>
        <w:spacing w:before="120"/>
        <w:ind w:left="460"/>
        <w:rPr>
          <w:rFonts w:asciiTheme="minorHAnsi" w:hAnsiTheme="minorHAnsi"/>
        </w:rPr>
      </w:pPr>
      <w:r w:rsidRPr="00EE64F9">
        <w:rPr>
          <w:rFonts w:asciiTheme="minorHAnsi" w:hAnsiTheme="minorHAnsi"/>
          <w:spacing w:val="-1"/>
        </w:rPr>
        <w:t>Langs</w:t>
      </w:r>
      <w:r w:rsidR="00413B14">
        <w:rPr>
          <w:rFonts w:asciiTheme="minorHAnsi" w:hAnsiTheme="minorHAnsi"/>
          <w:spacing w:val="-1"/>
        </w:rPr>
        <w:t>’</w:t>
      </w:r>
      <w:r w:rsidRPr="00EE64F9">
        <w:rPr>
          <w:rFonts w:asciiTheme="minorHAnsi" w:hAnsiTheme="minorHAnsi"/>
        </w:rPr>
        <w:t xml:space="preserve"> </w:t>
      </w:r>
      <w:r w:rsidRPr="00EE64F9">
        <w:rPr>
          <w:rFonts w:asciiTheme="minorHAnsi" w:hAnsiTheme="minorHAnsi"/>
          <w:spacing w:val="-1"/>
        </w:rPr>
        <w:t>Multi-Sector</w:t>
      </w:r>
      <w:r w:rsidRPr="00EE64F9">
        <w:rPr>
          <w:rFonts w:asciiTheme="minorHAnsi" w:hAnsiTheme="minorHAnsi"/>
        </w:rPr>
        <w:t xml:space="preserve"> </w:t>
      </w:r>
      <w:r w:rsidRPr="00EE64F9">
        <w:rPr>
          <w:rFonts w:asciiTheme="minorHAnsi" w:hAnsiTheme="minorHAnsi"/>
          <w:spacing w:val="-1"/>
        </w:rPr>
        <w:t>Accountability</w:t>
      </w:r>
      <w:r w:rsidRPr="00EE64F9">
        <w:rPr>
          <w:rFonts w:asciiTheme="minorHAnsi" w:hAnsiTheme="minorHAnsi"/>
          <w:spacing w:val="-3"/>
        </w:rPr>
        <w:t xml:space="preserve"> </w:t>
      </w:r>
      <w:r w:rsidRPr="00EE64F9">
        <w:rPr>
          <w:rFonts w:asciiTheme="minorHAnsi" w:hAnsiTheme="minorHAnsi"/>
          <w:spacing w:val="-1"/>
        </w:rPr>
        <w:t>Agreement</w:t>
      </w:r>
      <w:r w:rsidRPr="00EE64F9">
        <w:rPr>
          <w:rFonts w:asciiTheme="minorHAnsi" w:hAnsiTheme="minorHAnsi"/>
          <w:spacing w:val="1"/>
        </w:rPr>
        <w:t xml:space="preserve"> </w:t>
      </w:r>
      <w:r w:rsidRPr="00EE64F9">
        <w:rPr>
          <w:rFonts w:asciiTheme="minorHAnsi" w:hAnsiTheme="minorHAnsi"/>
          <w:spacing w:val="-1"/>
        </w:rPr>
        <w:t>(M-SAA)</w:t>
      </w:r>
      <w:r w:rsidRPr="00EE64F9">
        <w:rPr>
          <w:rFonts w:asciiTheme="minorHAnsi" w:hAnsiTheme="minorHAnsi"/>
        </w:rPr>
        <w:t xml:space="preserve"> </w:t>
      </w:r>
      <w:r w:rsidRPr="00EE64F9">
        <w:rPr>
          <w:rFonts w:asciiTheme="minorHAnsi" w:hAnsiTheme="minorHAnsi"/>
          <w:spacing w:val="-1"/>
        </w:rPr>
        <w:t>with</w:t>
      </w:r>
      <w:r w:rsidRPr="00EE64F9">
        <w:rPr>
          <w:rFonts w:asciiTheme="minorHAnsi" w:hAnsiTheme="minorHAnsi"/>
        </w:rPr>
        <w:t xml:space="preserve"> </w:t>
      </w:r>
      <w:r w:rsidRPr="00EE64F9">
        <w:rPr>
          <w:rFonts w:asciiTheme="minorHAnsi" w:hAnsiTheme="minorHAnsi"/>
          <w:spacing w:val="-1"/>
        </w:rPr>
        <w:t>the</w:t>
      </w:r>
      <w:r w:rsidRPr="00EE64F9">
        <w:rPr>
          <w:rFonts w:asciiTheme="minorHAnsi" w:hAnsiTheme="minorHAnsi"/>
          <w:spacing w:val="47"/>
        </w:rPr>
        <w:t xml:space="preserve"> </w:t>
      </w:r>
      <w:r w:rsidRPr="00EE64F9">
        <w:rPr>
          <w:rFonts w:asciiTheme="minorHAnsi" w:hAnsiTheme="minorHAnsi"/>
          <w:spacing w:val="-1"/>
        </w:rPr>
        <w:t>Waterloo-Wellington</w:t>
      </w:r>
      <w:r w:rsidRPr="00EE64F9">
        <w:rPr>
          <w:rFonts w:asciiTheme="minorHAnsi" w:hAnsiTheme="minorHAnsi"/>
        </w:rPr>
        <w:t xml:space="preserve"> </w:t>
      </w:r>
      <w:r w:rsidRPr="00EE64F9">
        <w:rPr>
          <w:rFonts w:asciiTheme="minorHAnsi" w:hAnsiTheme="minorHAnsi"/>
          <w:spacing w:val="-1"/>
        </w:rPr>
        <w:t>Local</w:t>
      </w:r>
      <w:r w:rsidRPr="00EE64F9">
        <w:rPr>
          <w:rFonts w:asciiTheme="minorHAnsi" w:hAnsiTheme="minorHAnsi"/>
          <w:spacing w:val="-2"/>
        </w:rPr>
        <w:t xml:space="preserve"> </w:t>
      </w:r>
      <w:r w:rsidRPr="00EE64F9">
        <w:rPr>
          <w:rFonts w:asciiTheme="minorHAnsi" w:hAnsiTheme="minorHAnsi"/>
          <w:spacing w:val="-1"/>
        </w:rPr>
        <w:t>Health</w:t>
      </w:r>
      <w:r w:rsidRPr="00EE64F9">
        <w:rPr>
          <w:rFonts w:asciiTheme="minorHAnsi" w:hAnsiTheme="minorHAnsi"/>
        </w:rPr>
        <w:t xml:space="preserve"> </w:t>
      </w:r>
      <w:r w:rsidRPr="00EE64F9">
        <w:rPr>
          <w:rFonts w:asciiTheme="minorHAnsi" w:hAnsiTheme="minorHAnsi"/>
          <w:spacing w:val="-1"/>
        </w:rPr>
        <w:t>Integration</w:t>
      </w:r>
      <w:r w:rsidRPr="00EE64F9">
        <w:rPr>
          <w:rFonts w:asciiTheme="minorHAnsi" w:hAnsiTheme="minorHAnsi"/>
        </w:rPr>
        <w:t xml:space="preserve"> </w:t>
      </w:r>
      <w:r w:rsidRPr="00EE64F9">
        <w:rPr>
          <w:rFonts w:asciiTheme="minorHAnsi" w:hAnsiTheme="minorHAnsi"/>
          <w:spacing w:val="-2"/>
        </w:rPr>
        <w:t>Network</w:t>
      </w:r>
      <w:r w:rsidRPr="00EE64F9">
        <w:rPr>
          <w:rFonts w:asciiTheme="minorHAnsi" w:hAnsiTheme="minorHAnsi"/>
          <w:spacing w:val="-3"/>
        </w:rPr>
        <w:t xml:space="preserve"> </w:t>
      </w:r>
      <w:r w:rsidRPr="00EE64F9">
        <w:rPr>
          <w:rFonts w:asciiTheme="minorHAnsi" w:hAnsiTheme="minorHAnsi"/>
          <w:spacing w:val="-1"/>
        </w:rPr>
        <w:t>(WWLHIN)</w:t>
      </w:r>
      <w:r w:rsidRPr="00EE64F9">
        <w:rPr>
          <w:rFonts w:asciiTheme="minorHAnsi" w:hAnsiTheme="minorHAnsi"/>
        </w:rPr>
        <w:t xml:space="preserve"> </w:t>
      </w:r>
      <w:r w:rsidRPr="00EE64F9">
        <w:rPr>
          <w:rFonts w:asciiTheme="minorHAnsi" w:hAnsiTheme="minorHAnsi"/>
          <w:spacing w:val="-1"/>
        </w:rPr>
        <w:t>outlines,</w:t>
      </w:r>
      <w:r w:rsidRPr="00EE64F9">
        <w:rPr>
          <w:rFonts w:asciiTheme="minorHAnsi" w:hAnsiTheme="minorHAnsi"/>
          <w:spacing w:val="-3"/>
        </w:rPr>
        <w:t xml:space="preserve"> </w:t>
      </w:r>
      <w:r w:rsidRPr="00EE64F9">
        <w:rPr>
          <w:rFonts w:asciiTheme="minorHAnsi" w:hAnsiTheme="minorHAnsi"/>
        </w:rPr>
        <w:t xml:space="preserve">in </w:t>
      </w:r>
      <w:r w:rsidR="00BE60A4" w:rsidRPr="00EE64F9">
        <w:rPr>
          <w:rFonts w:asciiTheme="minorHAnsi" w:hAnsiTheme="minorHAnsi"/>
          <w:spacing w:val="-1"/>
        </w:rPr>
        <w:t>S</w:t>
      </w:r>
      <w:r w:rsidRPr="00EE64F9">
        <w:rPr>
          <w:rFonts w:asciiTheme="minorHAnsi" w:hAnsiTheme="minorHAnsi"/>
          <w:spacing w:val="-1"/>
        </w:rPr>
        <w:t>ection</w:t>
      </w:r>
      <w:r w:rsidRPr="00EE64F9">
        <w:rPr>
          <w:rFonts w:asciiTheme="minorHAnsi" w:hAnsiTheme="minorHAnsi"/>
        </w:rPr>
        <w:t xml:space="preserve"> 12</w:t>
      </w:r>
      <w:r w:rsidR="00BE60A4" w:rsidRPr="00EE64F9">
        <w:rPr>
          <w:rFonts w:asciiTheme="minorHAnsi" w:hAnsiTheme="minorHAnsi"/>
        </w:rPr>
        <w:t>,</w:t>
      </w:r>
      <w:r w:rsidRPr="00EE64F9">
        <w:rPr>
          <w:rFonts w:asciiTheme="minorHAnsi" w:hAnsiTheme="minorHAnsi"/>
          <w:spacing w:val="-3"/>
        </w:rPr>
        <w:t xml:space="preserve"> </w:t>
      </w:r>
      <w:r w:rsidRPr="00EE64F9">
        <w:rPr>
          <w:rFonts w:asciiTheme="minorHAnsi" w:hAnsiTheme="minorHAnsi"/>
          <w:spacing w:val="-1"/>
        </w:rPr>
        <w:t>issues</w:t>
      </w:r>
      <w:r w:rsidRPr="00EE64F9">
        <w:rPr>
          <w:rFonts w:asciiTheme="minorHAnsi" w:hAnsiTheme="minorHAnsi"/>
          <w:spacing w:val="65"/>
        </w:rPr>
        <w:t xml:space="preserve"> </w:t>
      </w:r>
      <w:r w:rsidRPr="00EE64F9">
        <w:rPr>
          <w:rFonts w:asciiTheme="minorHAnsi" w:hAnsiTheme="minorHAnsi"/>
          <w:spacing w:val="-1"/>
        </w:rPr>
        <w:t>related</w:t>
      </w:r>
      <w:r w:rsidRPr="00EE64F9">
        <w:rPr>
          <w:rFonts w:asciiTheme="minorHAnsi" w:hAnsiTheme="minorHAnsi"/>
        </w:rPr>
        <w:t xml:space="preserve"> to</w:t>
      </w:r>
      <w:r w:rsidRPr="00EE64F9">
        <w:rPr>
          <w:rFonts w:asciiTheme="minorHAnsi" w:hAnsiTheme="minorHAnsi"/>
          <w:spacing w:val="-3"/>
        </w:rPr>
        <w:t xml:space="preserve"> </w:t>
      </w:r>
      <w:r w:rsidRPr="00EE64F9">
        <w:rPr>
          <w:rFonts w:asciiTheme="minorHAnsi" w:hAnsiTheme="minorHAnsi"/>
          <w:spacing w:val="-1"/>
        </w:rPr>
        <w:t>Termination</w:t>
      </w:r>
      <w:r w:rsidRPr="00EE64F9">
        <w:rPr>
          <w:rFonts w:asciiTheme="minorHAnsi" w:hAnsiTheme="minorHAnsi"/>
          <w:spacing w:val="-3"/>
        </w:rPr>
        <w:t xml:space="preserve"> </w:t>
      </w:r>
      <w:r w:rsidRPr="00EE64F9">
        <w:rPr>
          <w:rFonts w:asciiTheme="minorHAnsi" w:hAnsiTheme="minorHAnsi"/>
        </w:rPr>
        <w:t>of</w:t>
      </w:r>
      <w:r w:rsidRPr="00EE64F9">
        <w:rPr>
          <w:rFonts w:asciiTheme="minorHAnsi" w:hAnsiTheme="minorHAnsi"/>
          <w:spacing w:val="-2"/>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M-SAA agreement.</w:t>
      </w:r>
    </w:p>
    <w:p w14:paraId="3ABCC60D" w14:textId="77777777" w:rsidR="00C14CD4" w:rsidRPr="00EE64F9" w:rsidRDefault="008D11DE" w:rsidP="00FC1C2F">
      <w:pPr>
        <w:pStyle w:val="BodyText"/>
        <w:numPr>
          <w:ilvl w:val="0"/>
          <w:numId w:val="17"/>
        </w:numPr>
        <w:tabs>
          <w:tab w:val="left" w:pos="461"/>
        </w:tabs>
        <w:spacing w:before="117"/>
        <w:ind w:left="460"/>
        <w:rPr>
          <w:rFonts w:asciiTheme="minorHAnsi" w:hAnsiTheme="minorHAnsi"/>
        </w:rPr>
      </w:pPr>
      <w:r w:rsidRPr="00EE64F9">
        <w:rPr>
          <w:rFonts w:asciiTheme="minorHAnsi" w:hAnsiTheme="minorHAnsi"/>
          <w:spacing w:val="-1"/>
        </w:rPr>
        <w:t>Other</w:t>
      </w:r>
      <w:r w:rsidRPr="00EE64F9">
        <w:rPr>
          <w:rFonts w:asciiTheme="minorHAnsi" w:hAnsiTheme="minorHAnsi"/>
          <w:spacing w:val="-2"/>
        </w:rPr>
        <w:t xml:space="preserve"> </w:t>
      </w:r>
      <w:r w:rsidRPr="00EE64F9">
        <w:rPr>
          <w:rFonts w:asciiTheme="minorHAnsi" w:hAnsiTheme="minorHAnsi"/>
          <w:spacing w:val="-1"/>
        </w:rPr>
        <w:t>legal</w:t>
      </w:r>
      <w:r w:rsidRPr="00EE64F9">
        <w:rPr>
          <w:rFonts w:asciiTheme="minorHAnsi" w:hAnsiTheme="minorHAnsi"/>
          <w:spacing w:val="-2"/>
        </w:rPr>
        <w:t xml:space="preserve"> </w:t>
      </w:r>
      <w:r w:rsidRPr="00EE64F9">
        <w:rPr>
          <w:rFonts w:asciiTheme="minorHAnsi" w:hAnsiTheme="minorHAnsi"/>
        </w:rPr>
        <w:t xml:space="preserve">and </w:t>
      </w:r>
      <w:r w:rsidRPr="00EE64F9">
        <w:rPr>
          <w:rFonts w:asciiTheme="minorHAnsi" w:hAnsiTheme="minorHAnsi"/>
          <w:spacing w:val="-1"/>
        </w:rPr>
        <w:t>funding</w:t>
      </w:r>
      <w:r w:rsidRPr="00EE64F9">
        <w:rPr>
          <w:rFonts w:asciiTheme="minorHAnsi" w:hAnsiTheme="minorHAnsi"/>
          <w:spacing w:val="-3"/>
        </w:rPr>
        <w:t xml:space="preserve"> </w:t>
      </w:r>
      <w:r w:rsidRPr="00EE64F9">
        <w:rPr>
          <w:rFonts w:asciiTheme="minorHAnsi" w:hAnsiTheme="minorHAnsi"/>
          <w:spacing w:val="-1"/>
        </w:rPr>
        <w:t>agreements</w:t>
      </w:r>
      <w:r w:rsidRPr="00EE64F9">
        <w:rPr>
          <w:rFonts w:asciiTheme="minorHAnsi" w:hAnsiTheme="minorHAnsi"/>
        </w:rPr>
        <w:t xml:space="preserve"> </w:t>
      </w:r>
      <w:r w:rsidRPr="00EE64F9">
        <w:rPr>
          <w:rFonts w:asciiTheme="minorHAnsi" w:hAnsiTheme="minorHAnsi"/>
          <w:spacing w:val="-1"/>
        </w:rPr>
        <w:t>will</w:t>
      </w:r>
      <w:r w:rsidRPr="00EE64F9">
        <w:rPr>
          <w:rFonts w:asciiTheme="minorHAnsi" w:hAnsiTheme="minorHAnsi"/>
          <w:spacing w:val="-2"/>
        </w:rPr>
        <w:t xml:space="preserve"> </w:t>
      </w:r>
      <w:r w:rsidRPr="00EE64F9">
        <w:rPr>
          <w:rFonts w:asciiTheme="minorHAnsi" w:hAnsiTheme="minorHAnsi"/>
          <w:spacing w:val="-1"/>
        </w:rPr>
        <w:t>specify</w:t>
      </w:r>
      <w:r w:rsidRPr="00EE64F9">
        <w:rPr>
          <w:rFonts w:asciiTheme="minorHAnsi" w:hAnsiTheme="minorHAnsi"/>
        </w:rPr>
        <w:t xml:space="preserve"> </w:t>
      </w:r>
      <w:r w:rsidRPr="00EE64F9">
        <w:rPr>
          <w:rFonts w:asciiTheme="minorHAnsi" w:hAnsiTheme="minorHAnsi"/>
          <w:spacing w:val="-1"/>
        </w:rPr>
        <w:t>termination</w:t>
      </w:r>
      <w:r w:rsidRPr="00EE64F9">
        <w:rPr>
          <w:rFonts w:asciiTheme="minorHAnsi" w:hAnsiTheme="minorHAnsi"/>
        </w:rPr>
        <w:t xml:space="preserve"> </w:t>
      </w:r>
      <w:r w:rsidRPr="00EE64F9">
        <w:rPr>
          <w:rFonts w:asciiTheme="minorHAnsi" w:hAnsiTheme="minorHAnsi"/>
          <w:spacing w:val="-1"/>
        </w:rPr>
        <w:t>clauses</w:t>
      </w:r>
      <w:r w:rsidRPr="00EE64F9">
        <w:rPr>
          <w:rFonts w:asciiTheme="minorHAnsi" w:hAnsiTheme="minorHAnsi"/>
          <w:spacing w:val="-2"/>
        </w:rPr>
        <w:t xml:space="preserve"> </w:t>
      </w:r>
      <w:r w:rsidRPr="00EE64F9">
        <w:rPr>
          <w:rFonts w:asciiTheme="minorHAnsi" w:hAnsiTheme="minorHAnsi"/>
          <w:spacing w:val="-1"/>
        </w:rPr>
        <w:t>including</w:t>
      </w:r>
      <w:r w:rsidRPr="00EE64F9">
        <w:rPr>
          <w:rFonts w:asciiTheme="minorHAnsi" w:hAnsiTheme="minorHAnsi"/>
          <w:spacing w:val="-3"/>
        </w:rPr>
        <w:t xml:space="preserve"> </w:t>
      </w:r>
      <w:r w:rsidRPr="00EE64F9">
        <w:rPr>
          <w:rFonts w:asciiTheme="minorHAnsi" w:hAnsiTheme="minorHAnsi"/>
          <w:spacing w:val="-1"/>
        </w:rPr>
        <w:t>tenant</w:t>
      </w:r>
      <w:r w:rsidRPr="00EE64F9">
        <w:rPr>
          <w:rFonts w:asciiTheme="minorHAnsi" w:hAnsiTheme="minorHAnsi"/>
          <w:spacing w:val="1"/>
        </w:rPr>
        <w:t xml:space="preserve"> </w:t>
      </w:r>
      <w:r w:rsidRPr="00EE64F9">
        <w:rPr>
          <w:rFonts w:asciiTheme="minorHAnsi" w:hAnsiTheme="minorHAnsi"/>
          <w:spacing w:val="-1"/>
        </w:rPr>
        <w:t>leases.</w:t>
      </w:r>
    </w:p>
    <w:p w14:paraId="7706C5F3" w14:textId="77777777" w:rsidR="00C14CD4" w:rsidRPr="00EE64F9" w:rsidRDefault="008D11DE" w:rsidP="00FC1C2F">
      <w:pPr>
        <w:pStyle w:val="BodyText"/>
        <w:numPr>
          <w:ilvl w:val="0"/>
          <w:numId w:val="17"/>
        </w:numPr>
        <w:tabs>
          <w:tab w:val="left" w:pos="461"/>
        </w:tabs>
        <w:spacing w:before="119"/>
        <w:ind w:left="460"/>
        <w:rPr>
          <w:rFonts w:asciiTheme="minorHAnsi" w:hAnsiTheme="minorHAnsi"/>
        </w:rPr>
      </w:pPr>
      <w:r w:rsidRPr="00EE64F9">
        <w:rPr>
          <w:rFonts w:asciiTheme="minorHAnsi" w:hAnsiTheme="minorHAnsi" w:cs="Times New Roman"/>
          <w:spacing w:val="-1"/>
        </w:rPr>
        <w:t>Langs</w:t>
      </w:r>
      <w:r w:rsidRPr="00EE64F9">
        <w:rPr>
          <w:rFonts w:asciiTheme="minorHAnsi" w:hAnsiTheme="minorHAnsi" w:cs="Times New Roman"/>
        </w:rPr>
        <w:t xml:space="preserve"> </w:t>
      </w:r>
      <w:r w:rsidRPr="00EE64F9">
        <w:rPr>
          <w:rFonts w:asciiTheme="minorHAnsi" w:hAnsiTheme="minorHAnsi" w:cs="Times New Roman"/>
          <w:spacing w:val="-1"/>
        </w:rPr>
        <w:t>will</w:t>
      </w:r>
      <w:r w:rsidRPr="00EE64F9">
        <w:rPr>
          <w:rFonts w:asciiTheme="minorHAnsi" w:hAnsiTheme="minorHAnsi" w:cs="Times New Roman"/>
          <w:spacing w:val="1"/>
        </w:rPr>
        <w:t xml:space="preserve"> </w:t>
      </w:r>
      <w:r w:rsidRPr="00EE64F9">
        <w:rPr>
          <w:rFonts w:asciiTheme="minorHAnsi" w:hAnsiTheme="minorHAnsi" w:cs="Times New Roman"/>
          <w:spacing w:val="-1"/>
        </w:rPr>
        <w:t>meet</w:t>
      </w:r>
      <w:r w:rsidRPr="00EE64F9">
        <w:rPr>
          <w:rFonts w:asciiTheme="minorHAnsi" w:hAnsiTheme="minorHAnsi" w:cs="Times New Roman"/>
          <w:spacing w:val="-2"/>
        </w:rPr>
        <w:t xml:space="preserve"> </w:t>
      </w:r>
      <w:r w:rsidRPr="00EE64F9">
        <w:rPr>
          <w:rFonts w:asciiTheme="minorHAnsi" w:hAnsiTheme="minorHAnsi" w:cs="Times New Roman"/>
          <w:spacing w:val="-1"/>
        </w:rPr>
        <w:t>its</w:t>
      </w:r>
      <w:r w:rsidRPr="00EE64F9">
        <w:rPr>
          <w:rFonts w:asciiTheme="minorHAnsi" w:hAnsiTheme="minorHAnsi" w:cs="Times New Roman"/>
        </w:rPr>
        <w:t xml:space="preserve"> </w:t>
      </w:r>
      <w:r w:rsidRPr="00EE64F9">
        <w:rPr>
          <w:rFonts w:asciiTheme="minorHAnsi" w:hAnsiTheme="minorHAnsi" w:cs="Times New Roman"/>
          <w:spacing w:val="-1"/>
        </w:rPr>
        <w:t>obligations</w:t>
      </w:r>
      <w:r w:rsidRPr="00EE64F9">
        <w:rPr>
          <w:rFonts w:asciiTheme="minorHAnsi" w:hAnsiTheme="minorHAnsi" w:cs="Times New Roman"/>
        </w:rPr>
        <w:t xml:space="preserve"> to</w:t>
      </w:r>
      <w:r w:rsidRPr="00EE64F9">
        <w:rPr>
          <w:rFonts w:asciiTheme="minorHAnsi" w:hAnsiTheme="minorHAnsi" w:cs="Times New Roman"/>
          <w:spacing w:val="-3"/>
        </w:rPr>
        <w:t xml:space="preserve"> </w:t>
      </w:r>
      <w:r w:rsidRPr="00EE64F9">
        <w:rPr>
          <w:rFonts w:asciiTheme="minorHAnsi" w:hAnsiTheme="minorHAnsi" w:cs="Times New Roman"/>
          <w:spacing w:val="-1"/>
        </w:rPr>
        <w:t>personnel</w:t>
      </w:r>
      <w:r w:rsidRPr="00EE64F9">
        <w:rPr>
          <w:rFonts w:asciiTheme="minorHAnsi" w:hAnsiTheme="minorHAnsi" w:cs="Times New Roman"/>
          <w:spacing w:val="1"/>
        </w:rPr>
        <w:t xml:space="preserve"> </w:t>
      </w:r>
      <w:r w:rsidRPr="00EE64F9">
        <w:rPr>
          <w:rFonts w:asciiTheme="minorHAnsi" w:hAnsiTheme="minorHAnsi" w:cs="Times New Roman"/>
          <w:spacing w:val="-1"/>
        </w:rPr>
        <w:t>pursuant</w:t>
      </w:r>
      <w:r w:rsidRPr="00EE64F9">
        <w:rPr>
          <w:rFonts w:asciiTheme="minorHAnsi" w:hAnsiTheme="minorHAnsi" w:cs="Times New Roman"/>
          <w:spacing w:val="-2"/>
        </w:rPr>
        <w:t xml:space="preserve"> </w:t>
      </w:r>
      <w:r w:rsidRPr="00EE64F9">
        <w:rPr>
          <w:rFonts w:asciiTheme="minorHAnsi" w:hAnsiTheme="minorHAnsi" w:cs="Times New Roman"/>
        </w:rPr>
        <w:t>to</w:t>
      </w:r>
      <w:r w:rsidRPr="00EE64F9">
        <w:rPr>
          <w:rFonts w:asciiTheme="minorHAnsi" w:hAnsiTheme="minorHAnsi" w:cs="Times New Roman"/>
          <w:spacing w:val="-3"/>
        </w:rPr>
        <w:t xml:space="preserve"> </w:t>
      </w:r>
      <w:r w:rsidRPr="00EE64F9">
        <w:rPr>
          <w:rFonts w:asciiTheme="minorHAnsi" w:hAnsiTheme="minorHAnsi" w:cs="Times New Roman"/>
        </w:rPr>
        <w:t xml:space="preserve">the </w:t>
      </w:r>
      <w:r w:rsidRPr="00EE64F9">
        <w:rPr>
          <w:rFonts w:asciiTheme="minorHAnsi" w:hAnsiTheme="minorHAnsi" w:cs="Times New Roman"/>
          <w:spacing w:val="-1"/>
        </w:rPr>
        <w:t>organization’</w:t>
      </w:r>
      <w:r w:rsidR="008F7F58" w:rsidRPr="00EE64F9">
        <w:rPr>
          <w:rFonts w:asciiTheme="minorHAnsi" w:hAnsiTheme="minorHAnsi" w:cs="Times New Roman"/>
          <w:spacing w:val="-1"/>
        </w:rPr>
        <w:t>s</w:t>
      </w:r>
      <w:r w:rsidRPr="00EE64F9">
        <w:rPr>
          <w:rFonts w:asciiTheme="minorHAnsi" w:hAnsiTheme="minorHAnsi" w:cs="Times New Roman"/>
          <w:spacing w:val="59"/>
        </w:rPr>
        <w:t xml:space="preserve"> </w:t>
      </w:r>
      <w:r w:rsidRPr="00EE64F9">
        <w:rPr>
          <w:rFonts w:asciiTheme="minorHAnsi" w:hAnsiTheme="minorHAnsi"/>
          <w:spacing w:val="-1"/>
        </w:rPr>
        <w:t>employment</w:t>
      </w:r>
      <w:r w:rsidRPr="00EE64F9">
        <w:rPr>
          <w:rFonts w:asciiTheme="minorHAnsi" w:hAnsiTheme="minorHAnsi"/>
          <w:spacing w:val="1"/>
        </w:rPr>
        <w:t xml:space="preserve"> </w:t>
      </w:r>
      <w:r w:rsidRPr="00EE64F9">
        <w:rPr>
          <w:rFonts w:asciiTheme="minorHAnsi" w:hAnsiTheme="minorHAnsi"/>
          <w:spacing w:val="-1"/>
        </w:rPr>
        <w:t>agreements</w:t>
      </w:r>
      <w:r w:rsidRPr="00EE64F9">
        <w:rPr>
          <w:rFonts w:asciiTheme="minorHAnsi" w:hAnsiTheme="minorHAnsi"/>
        </w:rPr>
        <w:t xml:space="preserve"> </w:t>
      </w:r>
      <w:r w:rsidRPr="00EE64F9">
        <w:rPr>
          <w:rFonts w:asciiTheme="minorHAnsi" w:hAnsiTheme="minorHAnsi"/>
          <w:spacing w:val="-1"/>
        </w:rPr>
        <w:t>and</w:t>
      </w:r>
      <w:r w:rsidRPr="00EE64F9">
        <w:rPr>
          <w:rFonts w:asciiTheme="minorHAnsi" w:hAnsiTheme="minorHAnsi"/>
        </w:rPr>
        <w:t xml:space="preserve"> </w:t>
      </w:r>
      <w:r w:rsidRPr="00EE64F9">
        <w:rPr>
          <w:rFonts w:asciiTheme="minorHAnsi" w:hAnsiTheme="minorHAnsi"/>
          <w:spacing w:val="-1"/>
        </w:rPr>
        <w:t>applicable</w:t>
      </w:r>
      <w:r w:rsidRPr="00EE64F9">
        <w:rPr>
          <w:rFonts w:asciiTheme="minorHAnsi" w:hAnsiTheme="minorHAnsi"/>
        </w:rPr>
        <w:t xml:space="preserve"> </w:t>
      </w:r>
      <w:r w:rsidRPr="00EE64F9">
        <w:rPr>
          <w:rFonts w:asciiTheme="minorHAnsi" w:hAnsiTheme="minorHAnsi"/>
          <w:spacing w:val="-1"/>
        </w:rPr>
        <w:t>employment</w:t>
      </w:r>
      <w:r w:rsidRPr="00EE64F9">
        <w:rPr>
          <w:rFonts w:asciiTheme="minorHAnsi" w:hAnsiTheme="minorHAnsi"/>
          <w:spacing w:val="1"/>
        </w:rPr>
        <w:t xml:space="preserve"> </w:t>
      </w:r>
      <w:r w:rsidRPr="00EE64F9">
        <w:rPr>
          <w:rFonts w:asciiTheme="minorHAnsi" w:hAnsiTheme="minorHAnsi"/>
          <w:spacing w:val="-1"/>
        </w:rPr>
        <w:t>laws</w:t>
      </w:r>
      <w:r w:rsidRPr="00EE64F9">
        <w:rPr>
          <w:rFonts w:asciiTheme="minorHAnsi" w:hAnsiTheme="minorHAnsi"/>
        </w:rPr>
        <w:t xml:space="preserve"> </w:t>
      </w:r>
      <w:r w:rsidRPr="00EE64F9">
        <w:rPr>
          <w:rFonts w:asciiTheme="minorHAnsi" w:hAnsiTheme="minorHAnsi"/>
          <w:spacing w:val="-1"/>
        </w:rPr>
        <w:t>(i.e.</w:t>
      </w:r>
      <w:r w:rsidR="008F7F58" w:rsidRPr="00EE64F9">
        <w:rPr>
          <w:rFonts w:asciiTheme="minorHAnsi" w:hAnsiTheme="minorHAnsi"/>
          <w:spacing w:val="-1"/>
        </w:rPr>
        <w:t>,</w:t>
      </w:r>
      <w:r w:rsidRPr="00EE64F9">
        <w:rPr>
          <w:rFonts w:asciiTheme="minorHAnsi" w:hAnsiTheme="minorHAnsi"/>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Employment</w:t>
      </w:r>
      <w:r w:rsidRPr="00EE64F9">
        <w:rPr>
          <w:rFonts w:asciiTheme="minorHAnsi" w:hAnsiTheme="minorHAnsi"/>
          <w:spacing w:val="1"/>
        </w:rPr>
        <w:t xml:space="preserve"> </w:t>
      </w:r>
      <w:r w:rsidRPr="00EE64F9">
        <w:rPr>
          <w:rFonts w:asciiTheme="minorHAnsi" w:hAnsiTheme="minorHAnsi"/>
          <w:spacing w:val="-1"/>
        </w:rPr>
        <w:t>Standards</w:t>
      </w:r>
      <w:r w:rsidRPr="00EE64F9">
        <w:rPr>
          <w:rFonts w:asciiTheme="minorHAnsi" w:hAnsiTheme="minorHAnsi"/>
        </w:rPr>
        <w:t xml:space="preserve"> </w:t>
      </w:r>
      <w:r w:rsidRPr="00EE64F9">
        <w:rPr>
          <w:rFonts w:asciiTheme="minorHAnsi" w:hAnsiTheme="minorHAnsi"/>
          <w:spacing w:val="-1"/>
        </w:rPr>
        <w:t>Act,</w:t>
      </w:r>
      <w:r w:rsidRPr="00EE64F9">
        <w:rPr>
          <w:rFonts w:asciiTheme="minorHAnsi" w:hAnsiTheme="minorHAnsi"/>
        </w:rPr>
        <w:t xml:space="preserve"> </w:t>
      </w:r>
      <w:r w:rsidRPr="000058E2">
        <w:rPr>
          <w:rFonts w:asciiTheme="minorHAnsi" w:hAnsiTheme="minorHAnsi"/>
          <w:spacing w:val="-1"/>
        </w:rPr>
        <w:t>2000</w:t>
      </w:r>
      <w:r w:rsidRPr="00EE64F9">
        <w:rPr>
          <w:rFonts w:asciiTheme="minorHAnsi" w:hAnsiTheme="minorHAnsi"/>
          <w:spacing w:val="-1"/>
        </w:rPr>
        <w:t>).</w:t>
      </w:r>
    </w:p>
    <w:p w14:paraId="59E4E453" w14:textId="77777777" w:rsidR="00C14CD4" w:rsidRPr="00EE64F9" w:rsidRDefault="008D11DE" w:rsidP="00FC1C2F">
      <w:pPr>
        <w:pStyle w:val="BodyText"/>
        <w:numPr>
          <w:ilvl w:val="0"/>
          <w:numId w:val="17"/>
        </w:numPr>
        <w:tabs>
          <w:tab w:val="left" w:pos="461"/>
        </w:tabs>
        <w:spacing w:before="120"/>
        <w:ind w:left="460"/>
        <w:rPr>
          <w:rFonts w:asciiTheme="minorHAnsi" w:hAnsiTheme="minorHAnsi"/>
        </w:rPr>
      </w:pPr>
      <w:proofErr w:type="gramStart"/>
      <w:r w:rsidRPr="00EE64F9">
        <w:rPr>
          <w:rFonts w:asciiTheme="minorHAnsi" w:hAnsiTheme="minorHAnsi"/>
          <w:spacing w:val="-2"/>
        </w:rPr>
        <w:t>In</w:t>
      </w:r>
      <w:r w:rsidRPr="00EE64F9">
        <w:rPr>
          <w:rFonts w:asciiTheme="minorHAnsi" w:hAnsiTheme="minorHAnsi"/>
        </w:rPr>
        <w:t xml:space="preserve"> the </w:t>
      </w:r>
      <w:r w:rsidRPr="00EE64F9">
        <w:rPr>
          <w:rFonts w:asciiTheme="minorHAnsi" w:hAnsiTheme="minorHAnsi"/>
          <w:spacing w:val="-1"/>
        </w:rPr>
        <w:t>course</w:t>
      </w:r>
      <w:r w:rsidRPr="00EE64F9">
        <w:rPr>
          <w:rFonts w:asciiTheme="minorHAnsi" w:hAnsiTheme="minorHAnsi"/>
        </w:rPr>
        <w:t xml:space="preserve"> of</w:t>
      </w:r>
      <w:proofErr w:type="gramEnd"/>
      <w:r w:rsidRPr="00EE64F9">
        <w:rPr>
          <w:rFonts w:asciiTheme="minorHAnsi" w:hAnsiTheme="minorHAnsi"/>
          <w:spacing w:val="-2"/>
        </w:rPr>
        <w:t xml:space="preserve">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dissolution,</w:t>
      </w:r>
      <w:r w:rsidRPr="00EE64F9">
        <w:rPr>
          <w:rFonts w:asciiTheme="minorHAnsi" w:hAnsiTheme="minorHAnsi"/>
          <w:spacing w:val="-3"/>
        </w:rPr>
        <w:t xml:space="preserve"> </w:t>
      </w:r>
      <w:r w:rsidRPr="00EE64F9">
        <w:rPr>
          <w:rFonts w:asciiTheme="minorHAnsi" w:hAnsiTheme="minorHAnsi"/>
        </w:rPr>
        <w:t xml:space="preserve">the </w:t>
      </w:r>
      <w:r w:rsidRPr="00EE64F9">
        <w:rPr>
          <w:rFonts w:asciiTheme="minorHAnsi" w:hAnsiTheme="minorHAnsi"/>
          <w:spacing w:val="-1"/>
        </w:rPr>
        <w:t>charity</w:t>
      </w:r>
      <w:r w:rsidRPr="00EE64F9">
        <w:rPr>
          <w:rFonts w:asciiTheme="minorHAnsi" w:hAnsiTheme="minorHAnsi"/>
          <w:spacing w:val="-3"/>
        </w:rPr>
        <w:t xml:space="preserve"> </w:t>
      </w:r>
      <w:r w:rsidRPr="00EE64F9">
        <w:rPr>
          <w:rFonts w:asciiTheme="minorHAnsi" w:hAnsiTheme="minorHAnsi"/>
          <w:spacing w:val="-1"/>
        </w:rPr>
        <w:t>should</w:t>
      </w:r>
      <w:r w:rsidRPr="00EE64F9">
        <w:rPr>
          <w:rFonts w:asciiTheme="minorHAnsi" w:hAnsiTheme="minorHAnsi"/>
        </w:rPr>
        <w:t xml:space="preserve"> </w:t>
      </w:r>
      <w:r w:rsidRPr="00EE64F9">
        <w:rPr>
          <w:rFonts w:asciiTheme="minorHAnsi" w:hAnsiTheme="minorHAnsi"/>
          <w:spacing w:val="-1"/>
        </w:rPr>
        <w:t>not</w:t>
      </w:r>
      <w:r w:rsidRPr="00EE64F9">
        <w:rPr>
          <w:rFonts w:asciiTheme="minorHAnsi" w:hAnsiTheme="minorHAnsi"/>
          <w:spacing w:val="-2"/>
        </w:rPr>
        <w:t xml:space="preserve"> </w:t>
      </w:r>
      <w:r w:rsidRPr="00EE64F9">
        <w:rPr>
          <w:rFonts w:asciiTheme="minorHAnsi" w:hAnsiTheme="minorHAnsi"/>
        </w:rPr>
        <w:t>pay</w:t>
      </w:r>
      <w:r w:rsidRPr="00EE64F9">
        <w:rPr>
          <w:rFonts w:asciiTheme="minorHAnsi" w:hAnsiTheme="minorHAnsi"/>
          <w:spacing w:val="-2"/>
        </w:rPr>
        <w:t xml:space="preserve"> </w:t>
      </w:r>
      <w:r w:rsidRPr="00EE64F9">
        <w:rPr>
          <w:rFonts w:asciiTheme="minorHAnsi" w:hAnsiTheme="minorHAnsi"/>
        </w:rPr>
        <w:t>any</w:t>
      </w:r>
      <w:r w:rsidRPr="00EE64F9">
        <w:rPr>
          <w:rFonts w:asciiTheme="minorHAnsi" w:hAnsiTheme="minorHAnsi"/>
          <w:spacing w:val="-2"/>
        </w:rPr>
        <w:t xml:space="preserve"> </w:t>
      </w:r>
      <w:r w:rsidRPr="00EE64F9">
        <w:rPr>
          <w:rFonts w:asciiTheme="minorHAnsi" w:hAnsiTheme="minorHAnsi"/>
          <w:spacing w:val="-1"/>
        </w:rPr>
        <w:t>salary,</w:t>
      </w:r>
      <w:r w:rsidRPr="00EE64F9">
        <w:rPr>
          <w:rFonts w:asciiTheme="minorHAnsi" w:hAnsiTheme="minorHAnsi"/>
        </w:rPr>
        <w:t xml:space="preserve"> </w:t>
      </w:r>
      <w:r w:rsidRPr="00EE64F9">
        <w:rPr>
          <w:rFonts w:asciiTheme="minorHAnsi" w:hAnsiTheme="minorHAnsi"/>
          <w:spacing w:val="-1"/>
        </w:rPr>
        <w:t>remuneration</w:t>
      </w:r>
      <w:r w:rsidRPr="00EE64F9">
        <w:rPr>
          <w:rFonts w:asciiTheme="minorHAnsi" w:hAnsiTheme="minorHAnsi"/>
        </w:rPr>
        <w:t xml:space="preserve"> or </w:t>
      </w:r>
      <w:r w:rsidRPr="00EE64F9">
        <w:rPr>
          <w:rFonts w:asciiTheme="minorHAnsi" w:hAnsiTheme="minorHAnsi"/>
          <w:spacing w:val="-1"/>
        </w:rPr>
        <w:t>honorarium</w:t>
      </w:r>
      <w:r w:rsidRPr="00EE64F9">
        <w:rPr>
          <w:rFonts w:asciiTheme="minorHAnsi" w:hAnsiTheme="minorHAnsi"/>
          <w:spacing w:val="-4"/>
        </w:rPr>
        <w:t xml:space="preserve"> </w:t>
      </w:r>
      <w:r w:rsidRPr="00EE64F9">
        <w:rPr>
          <w:rFonts w:asciiTheme="minorHAnsi" w:hAnsiTheme="minorHAnsi"/>
        </w:rPr>
        <w:t>to</w:t>
      </w:r>
      <w:r w:rsidRPr="00EE64F9">
        <w:rPr>
          <w:rFonts w:asciiTheme="minorHAnsi" w:hAnsiTheme="minorHAnsi"/>
          <w:spacing w:val="57"/>
        </w:rPr>
        <w:t xml:space="preserve"> </w:t>
      </w:r>
      <w:r w:rsidRPr="00EE64F9">
        <w:rPr>
          <w:rFonts w:asciiTheme="minorHAnsi" w:hAnsiTheme="minorHAnsi"/>
        </w:rPr>
        <w:t>its</w:t>
      </w:r>
      <w:r w:rsidRPr="00EE64F9">
        <w:rPr>
          <w:rFonts w:asciiTheme="minorHAnsi" w:hAnsiTheme="minorHAnsi"/>
          <w:spacing w:val="-2"/>
        </w:rPr>
        <w:t xml:space="preserve"> </w:t>
      </w:r>
      <w:r w:rsidRPr="00EE64F9">
        <w:rPr>
          <w:rFonts w:asciiTheme="minorHAnsi" w:hAnsiTheme="minorHAnsi"/>
          <w:spacing w:val="-1"/>
        </w:rPr>
        <w:t>directors.</w:t>
      </w:r>
      <w:r w:rsidRPr="00EE64F9">
        <w:rPr>
          <w:rFonts w:asciiTheme="minorHAnsi" w:hAnsiTheme="minorHAnsi"/>
        </w:rPr>
        <w:t xml:space="preserve"> </w:t>
      </w:r>
      <w:r w:rsidR="00BE60A4" w:rsidRPr="00EE64F9">
        <w:rPr>
          <w:rFonts w:asciiTheme="minorHAnsi" w:hAnsiTheme="minorHAnsi"/>
        </w:rPr>
        <w:t xml:space="preserve"> </w:t>
      </w:r>
      <w:r w:rsidRPr="00EE64F9">
        <w:rPr>
          <w:rFonts w:asciiTheme="minorHAnsi" w:hAnsiTheme="minorHAnsi"/>
          <w:spacing w:val="-1"/>
        </w:rPr>
        <w:t>Neither</w:t>
      </w:r>
      <w:r w:rsidRPr="00EE64F9">
        <w:rPr>
          <w:rFonts w:asciiTheme="minorHAnsi" w:hAnsiTheme="minorHAnsi"/>
          <w:spacing w:val="1"/>
        </w:rPr>
        <w:t xml:space="preserve"> </w:t>
      </w:r>
      <w:r w:rsidRPr="00EE64F9">
        <w:rPr>
          <w:rFonts w:asciiTheme="minorHAnsi" w:hAnsiTheme="minorHAnsi"/>
          <w:spacing w:val="-1"/>
        </w:rPr>
        <w:t>should</w:t>
      </w:r>
      <w:r w:rsidRPr="00EE64F9">
        <w:rPr>
          <w:rFonts w:asciiTheme="minorHAnsi" w:hAnsiTheme="minorHAnsi"/>
          <w:spacing w:val="-3"/>
        </w:rPr>
        <w:t xml:space="preserve"> </w:t>
      </w:r>
      <w:r w:rsidRPr="00EE64F9">
        <w:rPr>
          <w:rFonts w:asciiTheme="minorHAnsi" w:hAnsiTheme="minorHAnsi"/>
        </w:rPr>
        <w:t xml:space="preserve">a </w:t>
      </w:r>
      <w:r w:rsidRPr="00EE64F9">
        <w:rPr>
          <w:rFonts w:asciiTheme="minorHAnsi" w:hAnsiTheme="minorHAnsi"/>
          <w:spacing w:val="-1"/>
        </w:rPr>
        <w:t>director</w:t>
      </w:r>
      <w:r w:rsidRPr="00EE64F9">
        <w:rPr>
          <w:rFonts w:asciiTheme="minorHAnsi" w:hAnsiTheme="minorHAnsi"/>
          <w:spacing w:val="-2"/>
        </w:rPr>
        <w:t xml:space="preserve"> </w:t>
      </w:r>
      <w:r w:rsidRPr="00EE64F9">
        <w:rPr>
          <w:rFonts w:asciiTheme="minorHAnsi" w:hAnsiTheme="minorHAnsi"/>
          <w:spacing w:val="-1"/>
        </w:rPr>
        <w:t>purchase</w:t>
      </w:r>
      <w:r w:rsidRPr="00EE64F9">
        <w:rPr>
          <w:rFonts w:asciiTheme="minorHAnsi" w:hAnsiTheme="minorHAnsi"/>
        </w:rPr>
        <w:t xml:space="preserve"> any</w:t>
      </w:r>
      <w:r w:rsidRPr="00EE64F9">
        <w:rPr>
          <w:rFonts w:asciiTheme="minorHAnsi" w:hAnsiTheme="minorHAnsi"/>
          <w:spacing w:val="-3"/>
        </w:rPr>
        <w:t xml:space="preserve"> </w:t>
      </w:r>
      <w:r w:rsidRPr="00EE64F9">
        <w:rPr>
          <w:rFonts w:asciiTheme="minorHAnsi" w:hAnsiTheme="minorHAnsi"/>
          <w:spacing w:val="-1"/>
        </w:rPr>
        <w:t>property</w:t>
      </w:r>
      <w:r w:rsidRPr="00EE64F9">
        <w:rPr>
          <w:rFonts w:asciiTheme="minorHAnsi" w:hAnsiTheme="minorHAnsi"/>
          <w:spacing w:val="-3"/>
        </w:rPr>
        <w:t xml:space="preserve"> </w:t>
      </w:r>
      <w:r w:rsidRPr="00EE64F9">
        <w:rPr>
          <w:rFonts w:asciiTheme="minorHAnsi" w:hAnsiTheme="minorHAnsi"/>
        </w:rPr>
        <w:t>of</w:t>
      </w:r>
      <w:r w:rsidRPr="00EE64F9">
        <w:rPr>
          <w:rFonts w:asciiTheme="minorHAnsi" w:hAnsiTheme="minorHAnsi"/>
          <w:spacing w:val="-2"/>
        </w:rPr>
        <w:t xml:space="preserve">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charity</w:t>
      </w:r>
      <w:r w:rsidRPr="00EE64F9">
        <w:rPr>
          <w:rFonts w:asciiTheme="minorHAnsi" w:hAnsiTheme="minorHAnsi"/>
        </w:rPr>
        <w:t xml:space="preserve"> </w:t>
      </w:r>
      <w:r w:rsidRPr="00EE64F9">
        <w:rPr>
          <w:rFonts w:asciiTheme="minorHAnsi" w:hAnsiTheme="minorHAnsi"/>
          <w:spacing w:val="-2"/>
        </w:rPr>
        <w:t>without</w:t>
      </w:r>
      <w:r w:rsidRPr="00EE64F9">
        <w:rPr>
          <w:rFonts w:asciiTheme="minorHAnsi" w:hAnsiTheme="minorHAnsi"/>
          <w:spacing w:val="1"/>
        </w:rPr>
        <w:t xml:space="preserve"> </w:t>
      </w:r>
      <w:r w:rsidRPr="00EE64F9">
        <w:rPr>
          <w:rFonts w:asciiTheme="minorHAnsi" w:hAnsiTheme="minorHAnsi"/>
          <w:spacing w:val="-1"/>
        </w:rPr>
        <w:t>prior</w:t>
      </w:r>
      <w:r w:rsidRPr="00EE64F9">
        <w:rPr>
          <w:rFonts w:asciiTheme="minorHAnsi" w:hAnsiTheme="minorHAnsi"/>
          <w:spacing w:val="-2"/>
        </w:rPr>
        <w:t xml:space="preserve"> </w:t>
      </w:r>
      <w:r w:rsidRPr="00EE64F9">
        <w:rPr>
          <w:rFonts w:asciiTheme="minorHAnsi" w:hAnsiTheme="minorHAnsi"/>
          <w:spacing w:val="-1"/>
        </w:rPr>
        <w:t>approval</w:t>
      </w:r>
      <w:r w:rsidRPr="00EE64F9">
        <w:rPr>
          <w:rFonts w:asciiTheme="minorHAnsi" w:hAnsiTheme="minorHAnsi"/>
          <w:spacing w:val="1"/>
        </w:rPr>
        <w:t xml:space="preserve"> </w:t>
      </w:r>
      <w:r w:rsidRPr="00EE64F9">
        <w:rPr>
          <w:rFonts w:asciiTheme="minorHAnsi" w:hAnsiTheme="minorHAnsi"/>
        </w:rPr>
        <w:t>of</w:t>
      </w:r>
      <w:r w:rsidRPr="00EE64F9">
        <w:rPr>
          <w:rFonts w:asciiTheme="minorHAnsi" w:hAnsiTheme="minorHAnsi"/>
          <w:spacing w:val="69"/>
        </w:rPr>
        <w:t xml:space="preserve"> </w:t>
      </w:r>
      <w:r w:rsidRPr="00EE64F9">
        <w:rPr>
          <w:rFonts w:asciiTheme="minorHAnsi" w:hAnsiTheme="minorHAnsi"/>
        </w:rPr>
        <w:t xml:space="preserve">the </w:t>
      </w:r>
      <w:r w:rsidRPr="00EE64F9">
        <w:rPr>
          <w:rFonts w:asciiTheme="minorHAnsi" w:hAnsiTheme="minorHAnsi"/>
          <w:spacing w:val="-1"/>
        </w:rPr>
        <w:t>court.</w:t>
      </w:r>
    </w:p>
    <w:p w14:paraId="3D183778" w14:textId="77777777" w:rsidR="00C14CD4" w:rsidRPr="00EE64F9" w:rsidRDefault="008D11DE" w:rsidP="00D871C1">
      <w:pPr>
        <w:spacing w:before="124"/>
        <w:ind w:left="100"/>
        <w:rPr>
          <w:rFonts w:eastAsia="Times New Roman" w:cs="Times New Roman"/>
        </w:rPr>
      </w:pPr>
      <w:r w:rsidRPr="00EE64F9">
        <w:rPr>
          <w:b/>
          <w:spacing w:val="-1"/>
        </w:rPr>
        <w:t>Articles</w:t>
      </w:r>
      <w:r w:rsidRPr="00EE64F9">
        <w:rPr>
          <w:b/>
        </w:rPr>
        <w:t xml:space="preserve"> of</w:t>
      </w:r>
      <w:r w:rsidRPr="00EE64F9">
        <w:rPr>
          <w:b/>
          <w:spacing w:val="1"/>
        </w:rPr>
        <w:t xml:space="preserve"> </w:t>
      </w:r>
      <w:r w:rsidR="00002668" w:rsidRPr="00EE64F9">
        <w:rPr>
          <w:b/>
        </w:rPr>
        <w:t>Dissolution</w:t>
      </w:r>
    </w:p>
    <w:p w14:paraId="6514BEF9" w14:textId="77777777" w:rsidR="00C14CD4" w:rsidRPr="00EE64F9" w:rsidRDefault="008D11DE" w:rsidP="00FC1C2F">
      <w:pPr>
        <w:pStyle w:val="BodyText"/>
        <w:numPr>
          <w:ilvl w:val="0"/>
          <w:numId w:val="17"/>
        </w:numPr>
        <w:tabs>
          <w:tab w:val="left" w:pos="461"/>
        </w:tabs>
        <w:spacing w:before="116"/>
        <w:ind w:left="460"/>
        <w:rPr>
          <w:rFonts w:asciiTheme="minorHAnsi" w:hAnsiTheme="minorHAnsi"/>
        </w:rPr>
      </w:pPr>
      <w:r w:rsidRPr="00EE64F9">
        <w:rPr>
          <w:rFonts w:asciiTheme="minorHAnsi" w:hAnsiTheme="minorHAnsi"/>
          <w:spacing w:val="-1"/>
        </w:rPr>
        <w:t>Articles</w:t>
      </w:r>
      <w:r w:rsidRPr="00EE64F9">
        <w:rPr>
          <w:rFonts w:asciiTheme="minorHAnsi" w:hAnsiTheme="minorHAnsi"/>
        </w:rPr>
        <w:t xml:space="preserve"> </w:t>
      </w:r>
      <w:r w:rsidRPr="00EE64F9">
        <w:rPr>
          <w:rFonts w:asciiTheme="minorHAnsi" w:hAnsiTheme="minorHAnsi"/>
          <w:spacing w:val="-1"/>
        </w:rPr>
        <w:t>of</w:t>
      </w:r>
      <w:r w:rsidRPr="00EE64F9">
        <w:rPr>
          <w:rFonts w:asciiTheme="minorHAnsi" w:hAnsiTheme="minorHAnsi"/>
        </w:rPr>
        <w:t xml:space="preserve"> </w:t>
      </w:r>
      <w:r w:rsidRPr="00EE64F9">
        <w:rPr>
          <w:rFonts w:asciiTheme="minorHAnsi" w:hAnsiTheme="minorHAnsi"/>
          <w:spacing w:val="-1"/>
        </w:rPr>
        <w:t>Dissolution</w:t>
      </w:r>
      <w:r w:rsidRPr="00EE64F9">
        <w:rPr>
          <w:rFonts w:asciiTheme="minorHAnsi" w:hAnsiTheme="minorHAnsi"/>
        </w:rPr>
        <w:t xml:space="preserve"> </w:t>
      </w:r>
      <w:r w:rsidRPr="00EE64F9">
        <w:rPr>
          <w:rFonts w:asciiTheme="minorHAnsi" w:hAnsiTheme="minorHAnsi"/>
          <w:spacing w:val="-1"/>
        </w:rPr>
        <w:t>must</w:t>
      </w:r>
      <w:r w:rsidRPr="00EE64F9">
        <w:rPr>
          <w:rFonts w:asciiTheme="minorHAnsi" w:hAnsiTheme="minorHAnsi"/>
          <w:spacing w:val="1"/>
        </w:rPr>
        <w:t xml:space="preserve"> </w:t>
      </w:r>
      <w:r w:rsidRPr="00EE64F9">
        <w:rPr>
          <w:rFonts w:asciiTheme="minorHAnsi" w:hAnsiTheme="minorHAnsi"/>
          <w:spacing w:val="-1"/>
        </w:rPr>
        <w:t>set</w:t>
      </w:r>
      <w:r w:rsidRPr="00EE64F9">
        <w:rPr>
          <w:rFonts w:asciiTheme="minorHAnsi" w:hAnsiTheme="minorHAnsi"/>
          <w:spacing w:val="1"/>
        </w:rPr>
        <w:t xml:space="preserve"> </w:t>
      </w:r>
      <w:r w:rsidRPr="00EE64F9">
        <w:rPr>
          <w:rFonts w:asciiTheme="minorHAnsi" w:hAnsiTheme="minorHAnsi"/>
          <w:spacing w:val="-1"/>
        </w:rPr>
        <w:t>out</w:t>
      </w:r>
      <w:r w:rsidRPr="00EE64F9">
        <w:rPr>
          <w:rFonts w:asciiTheme="minorHAnsi" w:hAnsiTheme="minorHAnsi"/>
          <w:spacing w:val="1"/>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name</w:t>
      </w:r>
      <w:r w:rsidRPr="00EE64F9">
        <w:rPr>
          <w:rFonts w:asciiTheme="minorHAnsi" w:hAnsiTheme="minorHAnsi"/>
        </w:rPr>
        <w:t xml:space="preserve"> of</w:t>
      </w:r>
      <w:r w:rsidRPr="00EE64F9">
        <w:rPr>
          <w:rFonts w:asciiTheme="minorHAnsi" w:hAnsiTheme="minorHAnsi"/>
          <w:spacing w:val="-2"/>
        </w:rPr>
        <w:t xml:space="preserve">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corporation,</w:t>
      </w:r>
      <w:r w:rsidRPr="00EE64F9">
        <w:rPr>
          <w:rFonts w:asciiTheme="minorHAnsi" w:hAnsiTheme="minorHAnsi"/>
        </w:rPr>
        <w:t xml:space="preserve"> </w:t>
      </w:r>
      <w:r w:rsidRPr="00EE64F9">
        <w:rPr>
          <w:rFonts w:asciiTheme="minorHAnsi" w:hAnsiTheme="minorHAnsi"/>
          <w:spacing w:val="-1"/>
        </w:rPr>
        <w:t>confirm</w:t>
      </w:r>
      <w:r w:rsidRPr="00EE64F9">
        <w:rPr>
          <w:rFonts w:asciiTheme="minorHAnsi" w:hAnsiTheme="minorHAnsi"/>
          <w:spacing w:val="-4"/>
        </w:rPr>
        <w:t xml:space="preserve"> </w:t>
      </w:r>
      <w:r w:rsidRPr="00EE64F9">
        <w:rPr>
          <w:rFonts w:asciiTheme="minorHAnsi" w:hAnsiTheme="minorHAnsi"/>
        </w:rPr>
        <w:t>that</w:t>
      </w:r>
      <w:r w:rsidRPr="00EE64F9">
        <w:rPr>
          <w:rFonts w:asciiTheme="minorHAnsi" w:hAnsiTheme="minorHAnsi"/>
          <w:spacing w:val="-2"/>
        </w:rPr>
        <w:t xml:space="preserve"> </w:t>
      </w:r>
      <w:r w:rsidRPr="00EE64F9">
        <w:rPr>
          <w:rFonts w:asciiTheme="minorHAnsi" w:hAnsiTheme="minorHAnsi"/>
        </w:rPr>
        <w:t>it</w:t>
      </w:r>
      <w:r w:rsidRPr="00EE64F9">
        <w:rPr>
          <w:rFonts w:asciiTheme="minorHAnsi" w:hAnsiTheme="minorHAnsi"/>
          <w:spacing w:val="1"/>
        </w:rPr>
        <w:t xml:space="preserve"> </w:t>
      </w:r>
      <w:r w:rsidRPr="00EE64F9">
        <w:rPr>
          <w:rFonts w:asciiTheme="minorHAnsi" w:hAnsiTheme="minorHAnsi"/>
          <w:spacing w:val="-1"/>
        </w:rPr>
        <w:t>has</w:t>
      </w:r>
      <w:r w:rsidRPr="00EE64F9">
        <w:rPr>
          <w:rFonts w:asciiTheme="minorHAnsi" w:hAnsiTheme="minorHAnsi"/>
          <w:spacing w:val="-2"/>
        </w:rPr>
        <w:t xml:space="preserve"> </w:t>
      </w:r>
      <w:r w:rsidRPr="00EE64F9">
        <w:rPr>
          <w:rFonts w:asciiTheme="minorHAnsi" w:hAnsiTheme="minorHAnsi"/>
        </w:rPr>
        <w:t xml:space="preserve">been </w:t>
      </w:r>
      <w:r w:rsidRPr="00EE64F9">
        <w:rPr>
          <w:rFonts w:asciiTheme="minorHAnsi" w:hAnsiTheme="minorHAnsi"/>
          <w:spacing w:val="-1"/>
        </w:rPr>
        <w:t>properly</w:t>
      </w:r>
      <w:r w:rsidRPr="00EE64F9">
        <w:rPr>
          <w:rFonts w:asciiTheme="minorHAnsi" w:hAnsiTheme="minorHAnsi"/>
          <w:spacing w:val="37"/>
        </w:rPr>
        <w:t xml:space="preserve"> </w:t>
      </w:r>
      <w:r w:rsidRPr="00EE64F9">
        <w:rPr>
          <w:rFonts w:asciiTheme="minorHAnsi" w:hAnsiTheme="minorHAnsi"/>
          <w:spacing w:val="-1"/>
        </w:rPr>
        <w:t>authorized</w:t>
      </w:r>
      <w:r w:rsidR="008F7F58" w:rsidRPr="00EE64F9">
        <w:rPr>
          <w:rFonts w:asciiTheme="minorHAnsi" w:hAnsiTheme="minorHAnsi"/>
          <w:spacing w:val="-1"/>
        </w:rPr>
        <w:t>,</w:t>
      </w:r>
      <w:r w:rsidRPr="00EE64F9">
        <w:rPr>
          <w:rFonts w:asciiTheme="minorHAnsi" w:hAnsiTheme="minorHAnsi"/>
          <w:spacing w:val="-2"/>
        </w:rPr>
        <w:t xml:space="preserve"> </w:t>
      </w:r>
      <w:r w:rsidRPr="00EE64F9">
        <w:rPr>
          <w:rFonts w:asciiTheme="minorHAnsi" w:hAnsiTheme="minorHAnsi"/>
        </w:rPr>
        <w:t xml:space="preserve">and </w:t>
      </w:r>
      <w:r w:rsidRPr="00EE64F9">
        <w:rPr>
          <w:rFonts w:asciiTheme="minorHAnsi" w:hAnsiTheme="minorHAnsi"/>
          <w:spacing w:val="-1"/>
        </w:rPr>
        <w:t>confirm</w:t>
      </w:r>
      <w:r w:rsidRPr="00EE64F9">
        <w:rPr>
          <w:rFonts w:asciiTheme="minorHAnsi" w:hAnsiTheme="minorHAnsi"/>
          <w:spacing w:val="-4"/>
        </w:rPr>
        <w:t xml:space="preserve"> </w:t>
      </w:r>
      <w:r w:rsidRPr="00EE64F9">
        <w:rPr>
          <w:rFonts w:asciiTheme="minorHAnsi" w:hAnsiTheme="minorHAnsi"/>
        </w:rPr>
        <w:t>that</w:t>
      </w:r>
      <w:r w:rsidRPr="00EE64F9">
        <w:rPr>
          <w:rFonts w:asciiTheme="minorHAnsi" w:hAnsiTheme="minorHAnsi"/>
          <w:spacing w:val="-1"/>
        </w:rPr>
        <w:t xml:space="preserve"> there</w:t>
      </w:r>
      <w:r w:rsidRPr="00EE64F9">
        <w:rPr>
          <w:rFonts w:asciiTheme="minorHAnsi" w:hAnsiTheme="minorHAnsi"/>
        </w:rPr>
        <w:t xml:space="preserve"> </w:t>
      </w:r>
      <w:r w:rsidRPr="00EE64F9">
        <w:rPr>
          <w:rFonts w:asciiTheme="minorHAnsi" w:hAnsiTheme="minorHAnsi"/>
          <w:spacing w:val="-1"/>
        </w:rPr>
        <w:t>are</w:t>
      </w:r>
      <w:r w:rsidRPr="00EE64F9">
        <w:rPr>
          <w:rFonts w:asciiTheme="minorHAnsi" w:hAnsiTheme="minorHAnsi"/>
        </w:rPr>
        <w:t xml:space="preserve"> no</w:t>
      </w:r>
      <w:r w:rsidRPr="00EE64F9">
        <w:rPr>
          <w:rFonts w:asciiTheme="minorHAnsi" w:hAnsiTheme="minorHAnsi"/>
          <w:spacing w:val="-2"/>
        </w:rPr>
        <w:t xml:space="preserve"> </w:t>
      </w:r>
      <w:r w:rsidRPr="00EE64F9">
        <w:rPr>
          <w:rFonts w:asciiTheme="minorHAnsi" w:hAnsiTheme="minorHAnsi"/>
          <w:spacing w:val="-1"/>
        </w:rPr>
        <w:t>legal</w:t>
      </w:r>
      <w:r w:rsidRPr="00EE64F9">
        <w:rPr>
          <w:rFonts w:asciiTheme="minorHAnsi" w:hAnsiTheme="minorHAnsi"/>
          <w:spacing w:val="-2"/>
        </w:rPr>
        <w:t xml:space="preserve"> </w:t>
      </w:r>
      <w:r w:rsidRPr="00EE64F9">
        <w:rPr>
          <w:rFonts w:asciiTheme="minorHAnsi" w:hAnsiTheme="minorHAnsi"/>
          <w:spacing w:val="-1"/>
        </w:rPr>
        <w:t>proceedings</w:t>
      </w:r>
      <w:r w:rsidRPr="00EE64F9">
        <w:rPr>
          <w:rFonts w:asciiTheme="minorHAnsi" w:hAnsiTheme="minorHAnsi"/>
        </w:rPr>
        <w:t xml:space="preserve"> </w:t>
      </w:r>
      <w:r w:rsidRPr="00EE64F9">
        <w:rPr>
          <w:rFonts w:asciiTheme="minorHAnsi" w:hAnsiTheme="minorHAnsi"/>
          <w:spacing w:val="-1"/>
        </w:rPr>
        <w:t>currently</w:t>
      </w:r>
      <w:r w:rsidRPr="00EE64F9">
        <w:rPr>
          <w:rFonts w:asciiTheme="minorHAnsi" w:hAnsiTheme="minorHAnsi"/>
          <w:spacing w:val="-3"/>
        </w:rPr>
        <w:t xml:space="preserve"> </w:t>
      </w:r>
      <w:r w:rsidRPr="00EE64F9">
        <w:rPr>
          <w:rFonts w:asciiTheme="minorHAnsi" w:hAnsiTheme="minorHAnsi"/>
        </w:rPr>
        <w:t>pending</w:t>
      </w:r>
      <w:r w:rsidRPr="00EE64F9">
        <w:rPr>
          <w:rFonts w:asciiTheme="minorHAnsi" w:hAnsiTheme="minorHAnsi"/>
          <w:spacing w:val="-3"/>
        </w:rPr>
        <w:t xml:space="preserve"> </w:t>
      </w:r>
      <w:r w:rsidRPr="00EE64F9">
        <w:rPr>
          <w:rFonts w:asciiTheme="minorHAnsi" w:hAnsiTheme="minorHAnsi"/>
          <w:spacing w:val="-1"/>
        </w:rPr>
        <w:t>against</w:t>
      </w:r>
      <w:r w:rsidRPr="00EE64F9">
        <w:rPr>
          <w:rFonts w:asciiTheme="minorHAnsi" w:hAnsiTheme="minorHAnsi"/>
          <w:spacing w:val="1"/>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corporation</w:t>
      </w:r>
      <w:r w:rsidR="00052A75" w:rsidRPr="00EE64F9">
        <w:rPr>
          <w:rFonts w:asciiTheme="minorHAnsi" w:hAnsiTheme="minorHAnsi"/>
          <w:spacing w:val="-1"/>
        </w:rPr>
        <w:t>.</w:t>
      </w:r>
    </w:p>
    <w:p w14:paraId="67EF4220" w14:textId="77777777" w:rsidR="00C14CD4" w:rsidRPr="00EE64F9" w:rsidRDefault="008D11DE" w:rsidP="00FC1C2F">
      <w:pPr>
        <w:pStyle w:val="BodyText"/>
        <w:numPr>
          <w:ilvl w:val="0"/>
          <w:numId w:val="17"/>
        </w:numPr>
        <w:tabs>
          <w:tab w:val="left" w:pos="461"/>
        </w:tabs>
        <w:spacing w:before="120"/>
        <w:ind w:left="460"/>
        <w:rPr>
          <w:rFonts w:asciiTheme="minorHAnsi" w:hAnsiTheme="minorHAnsi"/>
        </w:rPr>
      </w:pP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corporation</w:t>
      </w:r>
      <w:r w:rsidRPr="00EE64F9">
        <w:rPr>
          <w:rFonts w:asciiTheme="minorHAnsi" w:hAnsiTheme="minorHAnsi"/>
        </w:rPr>
        <w:t xml:space="preserve"> </w:t>
      </w:r>
      <w:r w:rsidRPr="00EE64F9">
        <w:rPr>
          <w:rFonts w:asciiTheme="minorHAnsi" w:hAnsiTheme="minorHAnsi"/>
          <w:spacing w:val="-1"/>
        </w:rPr>
        <w:t>must</w:t>
      </w:r>
      <w:r w:rsidRPr="00EE64F9">
        <w:rPr>
          <w:rFonts w:asciiTheme="minorHAnsi" w:hAnsiTheme="minorHAnsi"/>
          <w:spacing w:val="1"/>
        </w:rPr>
        <w:t xml:space="preserve"> </w:t>
      </w:r>
      <w:r w:rsidRPr="00EE64F9">
        <w:rPr>
          <w:rFonts w:asciiTheme="minorHAnsi" w:hAnsiTheme="minorHAnsi"/>
          <w:spacing w:val="-1"/>
        </w:rPr>
        <w:t>either have</w:t>
      </w:r>
      <w:r w:rsidRPr="00EE64F9">
        <w:rPr>
          <w:rFonts w:asciiTheme="minorHAnsi" w:hAnsiTheme="minorHAnsi"/>
        </w:rPr>
        <w:t xml:space="preserve"> no </w:t>
      </w:r>
      <w:r w:rsidRPr="00EE64F9">
        <w:rPr>
          <w:rFonts w:asciiTheme="minorHAnsi" w:hAnsiTheme="minorHAnsi"/>
          <w:spacing w:val="-1"/>
        </w:rPr>
        <w:t>debts,</w:t>
      </w:r>
      <w:r w:rsidRPr="00EE64F9">
        <w:rPr>
          <w:rFonts w:asciiTheme="minorHAnsi" w:hAnsiTheme="minorHAnsi"/>
        </w:rPr>
        <w:t xml:space="preserve"> </w:t>
      </w:r>
      <w:r w:rsidRPr="00EE64F9">
        <w:rPr>
          <w:rFonts w:asciiTheme="minorHAnsi" w:hAnsiTheme="minorHAnsi"/>
          <w:spacing w:val="-1"/>
        </w:rPr>
        <w:t>obligations</w:t>
      </w:r>
      <w:r w:rsidRPr="00EE64F9">
        <w:rPr>
          <w:rFonts w:asciiTheme="minorHAnsi" w:hAnsiTheme="minorHAnsi"/>
          <w:spacing w:val="-2"/>
        </w:rPr>
        <w:t xml:space="preserve"> </w:t>
      </w:r>
      <w:r w:rsidRPr="00EE64F9">
        <w:rPr>
          <w:rFonts w:asciiTheme="minorHAnsi" w:hAnsiTheme="minorHAnsi"/>
        </w:rPr>
        <w:t xml:space="preserve">or </w:t>
      </w:r>
      <w:r w:rsidRPr="00EE64F9">
        <w:rPr>
          <w:rFonts w:asciiTheme="minorHAnsi" w:hAnsiTheme="minorHAnsi"/>
          <w:spacing w:val="-1"/>
        </w:rPr>
        <w:t>liabilities,</w:t>
      </w:r>
      <w:r w:rsidRPr="00EE64F9">
        <w:rPr>
          <w:rFonts w:asciiTheme="minorHAnsi" w:hAnsiTheme="minorHAnsi"/>
        </w:rPr>
        <w:t xml:space="preserve"> or</w:t>
      </w:r>
      <w:r w:rsidRPr="00EE64F9">
        <w:rPr>
          <w:rFonts w:asciiTheme="minorHAnsi" w:hAnsiTheme="minorHAnsi"/>
          <w:spacing w:val="-2"/>
        </w:rPr>
        <w:t xml:space="preserve"> </w:t>
      </w:r>
      <w:r w:rsidRPr="00EE64F9">
        <w:rPr>
          <w:rFonts w:asciiTheme="minorHAnsi" w:hAnsiTheme="minorHAnsi"/>
        </w:rPr>
        <w:t>any</w:t>
      </w:r>
      <w:r w:rsidRPr="00EE64F9">
        <w:rPr>
          <w:rFonts w:asciiTheme="minorHAnsi" w:hAnsiTheme="minorHAnsi"/>
          <w:spacing w:val="-2"/>
        </w:rPr>
        <w:t xml:space="preserve"> </w:t>
      </w:r>
      <w:r w:rsidRPr="00EE64F9">
        <w:rPr>
          <w:rFonts w:asciiTheme="minorHAnsi" w:hAnsiTheme="minorHAnsi"/>
          <w:spacing w:val="-1"/>
        </w:rPr>
        <w:t>outstanding</w:t>
      </w:r>
      <w:r w:rsidRPr="00EE64F9">
        <w:rPr>
          <w:rFonts w:asciiTheme="minorHAnsi" w:hAnsiTheme="minorHAnsi"/>
          <w:spacing w:val="-3"/>
        </w:rPr>
        <w:t xml:space="preserve"> </w:t>
      </w:r>
      <w:r w:rsidRPr="00EE64F9">
        <w:rPr>
          <w:rFonts w:asciiTheme="minorHAnsi" w:hAnsiTheme="minorHAnsi"/>
          <w:spacing w:val="-1"/>
        </w:rPr>
        <w:t>creditors</w:t>
      </w:r>
      <w:r w:rsidRPr="00EE64F9">
        <w:rPr>
          <w:rFonts w:asciiTheme="minorHAnsi" w:hAnsiTheme="minorHAnsi"/>
        </w:rPr>
        <w:t xml:space="preserve"> </w:t>
      </w:r>
      <w:r w:rsidRPr="00EE64F9">
        <w:rPr>
          <w:rFonts w:asciiTheme="minorHAnsi" w:hAnsiTheme="minorHAnsi"/>
          <w:spacing w:val="-1"/>
        </w:rPr>
        <w:t>must</w:t>
      </w:r>
      <w:r w:rsidRPr="00EE64F9">
        <w:rPr>
          <w:rFonts w:asciiTheme="minorHAnsi" w:hAnsiTheme="minorHAnsi"/>
          <w:spacing w:val="67"/>
        </w:rPr>
        <w:t xml:space="preserve"> </w:t>
      </w:r>
      <w:r w:rsidRPr="00EE64F9">
        <w:rPr>
          <w:rFonts w:asciiTheme="minorHAnsi" w:hAnsiTheme="minorHAnsi"/>
          <w:spacing w:val="-1"/>
        </w:rPr>
        <w:t>consent</w:t>
      </w:r>
      <w:r w:rsidRPr="00EE64F9">
        <w:rPr>
          <w:rFonts w:asciiTheme="minorHAnsi" w:hAnsiTheme="minorHAnsi"/>
          <w:spacing w:val="-2"/>
        </w:rPr>
        <w:t xml:space="preserve"> </w:t>
      </w:r>
      <w:r w:rsidRPr="00EE64F9">
        <w:rPr>
          <w:rFonts w:asciiTheme="minorHAnsi" w:hAnsiTheme="minorHAnsi"/>
        </w:rPr>
        <w:t xml:space="preserve">to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dissolution</w:t>
      </w:r>
      <w:r w:rsidRPr="00EE64F9">
        <w:rPr>
          <w:rFonts w:asciiTheme="minorHAnsi" w:hAnsiTheme="minorHAnsi"/>
          <w:spacing w:val="-3"/>
        </w:rPr>
        <w:t xml:space="preserve"> </w:t>
      </w:r>
      <w:r w:rsidRPr="00EE64F9">
        <w:rPr>
          <w:rFonts w:asciiTheme="minorHAnsi" w:hAnsiTheme="minorHAnsi"/>
          <w:spacing w:val="-2"/>
        </w:rPr>
        <w:t>of</w:t>
      </w:r>
      <w:r w:rsidRPr="00EE64F9">
        <w:rPr>
          <w:rFonts w:asciiTheme="minorHAnsi" w:hAnsiTheme="minorHAnsi"/>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corporation</w:t>
      </w:r>
      <w:r w:rsidR="00052A75" w:rsidRPr="00EE64F9">
        <w:rPr>
          <w:rFonts w:asciiTheme="minorHAnsi" w:hAnsiTheme="minorHAnsi"/>
          <w:spacing w:val="-1"/>
        </w:rPr>
        <w:t>.</w:t>
      </w:r>
    </w:p>
    <w:p w14:paraId="60C8C680" w14:textId="77777777" w:rsidR="00C14CD4" w:rsidRPr="00EE64F9" w:rsidRDefault="008D11DE" w:rsidP="00FC1C2F">
      <w:pPr>
        <w:pStyle w:val="BodyText"/>
        <w:numPr>
          <w:ilvl w:val="0"/>
          <w:numId w:val="17"/>
        </w:numPr>
        <w:tabs>
          <w:tab w:val="left" w:pos="461"/>
        </w:tabs>
        <w:spacing w:before="117"/>
        <w:ind w:left="460"/>
        <w:rPr>
          <w:rFonts w:asciiTheme="minorHAnsi" w:hAnsiTheme="minorHAnsi"/>
        </w:rPr>
      </w:pPr>
      <w:r w:rsidRPr="00EE64F9">
        <w:rPr>
          <w:rFonts w:asciiTheme="minorHAnsi" w:hAnsiTheme="minorHAnsi"/>
          <w:spacing w:val="-1"/>
        </w:rPr>
        <w:t>Articles</w:t>
      </w:r>
      <w:r w:rsidRPr="00EE64F9">
        <w:rPr>
          <w:rFonts w:asciiTheme="minorHAnsi" w:hAnsiTheme="minorHAnsi"/>
        </w:rPr>
        <w:t xml:space="preserve"> </w:t>
      </w:r>
      <w:r w:rsidRPr="00EE64F9">
        <w:rPr>
          <w:rFonts w:asciiTheme="minorHAnsi" w:hAnsiTheme="minorHAnsi"/>
          <w:spacing w:val="-1"/>
        </w:rPr>
        <w:t>of</w:t>
      </w:r>
      <w:r w:rsidRPr="00EE64F9">
        <w:rPr>
          <w:rFonts w:asciiTheme="minorHAnsi" w:hAnsiTheme="minorHAnsi"/>
        </w:rPr>
        <w:t xml:space="preserve"> </w:t>
      </w:r>
      <w:r w:rsidRPr="00EE64F9">
        <w:rPr>
          <w:rFonts w:asciiTheme="minorHAnsi" w:hAnsiTheme="minorHAnsi"/>
          <w:spacing w:val="-1"/>
        </w:rPr>
        <w:t>Dissolution</w:t>
      </w:r>
      <w:r w:rsidRPr="00EE64F9">
        <w:rPr>
          <w:rFonts w:asciiTheme="minorHAnsi" w:hAnsiTheme="minorHAnsi"/>
        </w:rPr>
        <w:t xml:space="preserve"> </w:t>
      </w:r>
      <w:r w:rsidRPr="00EE64F9">
        <w:rPr>
          <w:rFonts w:asciiTheme="minorHAnsi" w:hAnsiTheme="minorHAnsi"/>
          <w:spacing w:val="-1"/>
        </w:rPr>
        <w:t>must</w:t>
      </w:r>
      <w:r w:rsidRPr="00EE64F9">
        <w:rPr>
          <w:rFonts w:asciiTheme="minorHAnsi" w:hAnsiTheme="minorHAnsi"/>
          <w:spacing w:val="1"/>
        </w:rPr>
        <w:t xml:space="preserve"> </w:t>
      </w:r>
      <w:r w:rsidRPr="00EE64F9">
        <w:rPr>
          <w:rFonts w:asciiTheme="minorHAnsi" w:hAnsiTheme="minorHAnsi"/>
          <w:spacing w:val="-1"/>
        </w:rPr>
        <w:t>also</w:t>
      </w:r>
      <w:r w:rsidRPr="00EE64F9">
        <w:rPr>
          <w:rFonts w:asciiTheme="minorHAnsi" w:hAnsiTheme="minorHAnsi"/>
        </w:rPr>
        <w:t xml:space="preserve"> </w:t>
      </w:r>
      <w:r w:rsidRPr="00EE64F9">
        <w:rPr>
          <w:rFonts w:asciiTheme="minorHAnsi" w:hAnsiTheme="minorHAnsi"/>
          <w:spacing w:val="-1"/>
        </w:rPr>
        <w:t>set</w:t>
      </w:r>
      <w:r w:rsidRPr="00EE64F9">
        <w:rPr>
          <w:rFonts w:asciiTheme="minorHAnsi" w:hAnsiTheme="minorHAnsi"/>
          <w:spacing w:val="1"/>
        </w:rPr>
        <w:t xml:space="preserve"> </w:t>
      </w:r>
      <w:r w:rsidRPr="00EE64F9">
        <w:rPr>
          <w:rFonts w:asciiTheme="minorHAnsi" w:hAnsiTheme="minorHAnsi"/>
          <w:spacing w:val="-1"/>
        </w:rPr>
        <w:t>out</w:t>
      </w:r>
      <w:r w:rsidRPr="00EE64F9">
        <w:rPr>
          <w:rFonts w:asciiTheme="minorHAnsi" w:hAnsiTheme="minorHAnsi"/>
          <w:spacing w:val="1"/>
        </w:rPr>
        <w:t xml:space="preserve"> </w:t>
      </w:r>
      <w:r w:rsidRPr="00EE64F9">
        <w:rPr>
          <w:rFonts w:asciiTheme="minorHAnsi" w:hAnsiTheme="minorHAnsi"/>
          <w:spacing w:val="-1"/>
        </w:rPr>
        <w:t xml:space="preserve">how </w:t>
      </w:r>
      <w:r w:rsidRPr="00EE64F9">
        <w:rPr>
          <w:rFonts w:asciiTheme="minorHAnsi" w:hAnsiTheme="minorHAnsi"/>
        </w:rPr>
        <w:t>any</w:t>
      </w:r>
      <w:r w:rsidRPr="00EE64F9">
        <w:rPr>
          <w:rFonts w:asciiTheme="minorHAnsi" w:hAnsiTheme="minorHAnsi"/>
          <w:spacing w:val="-2"/>
        </w:rPr>
        <w:t xml:space="preserve"> </w:t>
      </w:r>
      <w:r w:rsidRPr="00EE64F9">
        <w:rPr>
          <w:rFonts w:asciiTheme="minorHAnsi" w:hAnsiTheme="minorHAnsi"/>
          <w:spacing w:val="-1"/>
        </w:rPr>
        <w:t>property</w:t>
      </w:r>
      <w:r w:rsidRPr="00EE64F9">
        <w:rPr>
          <w:rFonts w:asciiTheme="minorHAnsi" w:hAnsiTheme="minorHAnsi"/>
          <w:spacing w:val="-3"/>
        </w:rPr>
        <w:t xml:space="preserve"> </w:t>
      </w:r>
      <w:r w:rsidRPr="00EE64F9">
        <w:rPr>
          <w:rFonts w:asciiTheme="minorHAnsi" w:hAnsiTheme="minorHAnsi"/>
          <w:spacing w:val="-1"/>
        </w:rPr>
        <w:t>remaining</w:t>
      </w:r>
      <w:r w:rsidRPr="00EE64F9">
        <w:rPr>
          <w:rFonts w:asciiTheme="minorHAnsi" w:hAnsiTheme="minorHAnsi"/>
          <w:spacing w:val="-3"/>
        </w:rPr>
        <w:t xml:space="preserve"> </w:t>
      </w:r>
      <w:r w:rsidRPr="00EE64F9">
        <w:rPr>
          <w:rFonts w:asciiTheme="minorHAnsi" w:hAnsiTheme="minorHAnsi"/>
          <w:spacing w:val="-1"/>
        </w:rPr>
        <w:t>after</w:t>
      </w:r>
      <w:r w:rsidRPr="00EE64F9">
        <w:rPr>
          <w:rFonts w:asciiTheme="minorHAnsi" w:hAnsiTheme="minorHAnsi"/>
          <w:spacing w:val="-2"/>
        </w:rPr>
        <w:t xml:space="preserve">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satisfaction</w:t>
      </w:r>
      <w:r w:rsidRPr="00EE64F9">
        <w:rPr>
          <w:rFonts w:asciiTheme="minorHAnsi" w:hAnsiTheme="minorHAnsi"/>
        </w:rPr>
        <w:t xml:space="preserve"> </w:t>
      </w:r>
      <w:r w:rsidRPr="00EE64F9">
        <w:rPr>
          <w:rFonts w:asciiTheme="minorHAnsi" w:hAnsiTheme="minorHAnsi"/>
          <w:spacing w:val="-2"/>
        </w:rPr>
        <w:t>of</w:t>
      </w:r>
      <w:r w:rsidRPr="00EE64F9">
        <w:rPr>
          <w:rFonts w:asciiTheme="minorHAnsi" w:hAnsiTheme="minorHAnsi"/>
        </w:rPr>
        <w:t xml:space="preserve"> </w:t>
      </w:r>
      <w:r w:rsidRPr="00EE64F9">
        <w:rPr>
          <w:rFonts w:asciiTheme="minorHAnsi" w:hAnsiTheme="minorHAnsi"/>
          <w:spacing w:val="-1"/>
        </w:rPr>
        <w:t>all</w:t>
      </w:r>
      <w:r w:rsidRPr="00EE64F9">
        <w:rPr>
          <w:rFonts w:asciiTheme="minorHAnsi" w:hAnsiTheme="minorHAnsi"/>
          <w:spacing w:val="59"/>
        </w:rPr>
        <w:t xml:space="preserve"> </w:t>
      </w:r>
      <w:r w:rsidRPr="00EE64F9">
        <w:rPr>
          <w:rFonts w:asciiTheme="minorHAnsi" w:hAnsiTheme="minorHAnsi"/>
          <w:spacing w:val="-1"/>
        </w:rPr>
        <w:t>debts,</w:t>
      </w:r>
      <w:r w:rsidRPr="00EE64F9">
        <w:rPr>
          <w:rFonts w:asciiTheme="minorHAnsi" w:hAnsiTheme="minorHAnsi"/>
        </w:rPr>
        <w:t xml:space="preserve"> </w:t>
      </w:r>
      <w:r w:rsidRPr="00EE64F9">
        <w:rPr>
          <w:rFonts w:asciiTheme="minorHAnsi" w:hAnsiTheme="minorHAnsi"/>
          <w:spacing w:val="-1"/>
        </w:rPr>
        <w:t>obligations</w:t>
      </w:r>
      <w:r w:rsidRPr="00EE64F9">
        <w:rPr>
          <w:rFonts w:asciiTheme="minorHAnsi" w:hAnsiTheme="minorHAnsi"/>
          <w:spacing w:val="-2"/>
        </w:rPr>
        <w:t xml:space="preserve"> </w:t>
      </w:r>
      <w:r w:rsidRPr="00EE64F9">
        <w:rPr>
          <w:rFonts w:asciiTheme="minorHAnsi" w:hAnsiTheme="minorHAnsi"/>
        </w:rPr>
        <w:t>and</w:t>
      </w:r>
      <w:r w:rsidRPr="00EE64F9">
        <w:rPr>
          <w:rFonts w:asciiTheme="minorHAnsi" w:hAnsiTheme="minorHAnsi"/>
          <w:spacing w:val="-2"/>
        </w:rPr>
        <w:t xml:space="preserve"> </w:t>
      </w:r>
      <w:r w:rsidRPr="00EE64F9">
        <w:rPr>
          <w:rFonts w:asciiTheme="minorHAnsi" w:hAnsiTheme="minorHAnsi"/>
          <w:spacing w:val="-1"/>
        </w:rPr>
        <w:t>liabilities</w:t>
      </w:r>
      <w:r w:rsidRPr="00EE64F9">
        <w:rPr>
          <w:rFonts w:asciiTheme="minorHAnsi" w:hAnsiTheme="minorHAnsi"/>
        </w:rPr>
        <w:t xml:space="preserve"> </w:t>
      </w:r>
      <w:r w:rsidRPr="00EE64F9">
        <w:rPr>
          <w:rFonts w:asciiTheme="minorHAnsi" w:hAnsiTheme="minorHAnsi"/>
          <w:spacing w:val="-2"/>
        </w:rPr>
        <w:t>will</w:t>
      </w:r>
      <w:r w:rsidRPr="00EE64F9">
        <w:rPr>
          <w:rFonts w:asciiTheme="minorHAnsi" w:hAnsiTheme="minorHAnsi"/>
          <w:spacing w:val="1"/>
        </w:rPr>
        <w:t xml:space="preserve"> </w:t>
      </w:r>
      <w:r w:rsidRPr="00EE64F9">
        <w:rPr>
          <w:rFonts w:asciiTheme="minorHAnsi" w:hAnsiTheme="minorHAnsi"/>
        </w:rPr>
        <w:t xml:space="preserve">be </w:t>
      </w:r>
      <w:r w:rsidRPr="00EE64F9">
        <w:rPr>
          <w:rFonts w:asciiTheme="minorHAnsi" w:hAnsiTheme="minorHAnsi"/>
          <w:spacing w:val="-1"/>
        </w:rPr>
        <w:t>distributed.</w:t>
      </w:r>
    </w:p>
    <w:p w14:paraId="11740687" w14:textId="77777777" w:rsidR="00C14CD4" w:rsidRPr="00EE64F9" w:rsidRDefault="008D11DE" w:rsidP="00FC1C2F">
      <w:pPr>
        <w:pStyle w:val="BodyText"/>
        <w:numPr>
          <w:ilvl w:val="0"/>
          <w:numId w:val="17"/>
        </w:numPr>
        <w:tabs>
          <w:tab w:val="left" w:pos="461"/>
        </w:tabs>
        <w:spacing w:before="120"/>
        <w:ind w:left="460"/>
        <w:rPr>
          <w:rFonts w:asciiTheme="minorHAnsi" w:hAnsiTheme="minorHAnsi" w:cs="Times New Roman"/>
        </w:rPr>
      </w:pPr>
      <w:r w:rsidRPr="00EE64F9">
        <w:rPr>
          <w:rFonts w:asciiTheme="minorHAnsi" w:hAnsiTheme="minorHAnsi"/>
          <w:spacing w:val="-1"/>
        </w:rPr>
        <w:t>Under</w:t>
      </w:r>
      <w:r w:rsidRPr="00EE64F9">
        <w:rPr>
          <w:rFonts w:asciiTheme="minorHAnsi" w:hAnsiTheme="minorHAnsi"/>
          <w:spacing w:val="-2"/>
        </w:rPr>
        <w:t xml:space="preserve"> </w:t>
      </w:r>
      <w:r w:rsidRPr="00EE64F9">
        <w:rPr>
          <w:rFonts w:asciiTheme="minorHAnsi" w:hAnsiTheme="minorHAnsi"/>
        </w:rPr>
        <w:t xml:space="preserve">the </w:t>
      </w:r>
      <w:r w:rsidRPr="00EE64F9">
        <w:rPr>
          <w:rFonts w:asciiTheme="minorHAnsi" w:hAnsiTheme="minorHAnsi"/>
          <w:spacing w:val="-1"/>
        </w:rPr>
        <w:t>Corp</w:t>
      </w:r>
      <w:r w:rsidRPr="00EE64F9">
        <w:rPr>
          <w:rFonts w:asciiTheme="minorHAnsi" w:hAnsiTheme="minorHAnsi" w:cs="Times New Roman"/>
          <w:spacing w:val="-1"/>
        </w:rPr>
        <w:t>oration’s</w:t>
      </w:r>
      <w:r w:rsidRPr="00EE64F9">
        <w:rPr>
          <w:rFonts w:asciiTheme="minorHAnsi" w:hAnsiTheme="minorHAnsi" w:cs="Times New Roman"/>
        </w:rPr>
        <w:t xml:space="preserve"> </w:t>
      </w:r>
      <w:r w:rsidRPr="00EE64F9">
        <w:rPr>
          <w:rFonts w:asciiTheme="minorHAnsi" w:hAnsiTheme="minorHAnsi" w:cs="Times New Roman"/>
          <w:spacing w:val="-1"/>
        </w:rPr>
        <w:t>Letter</w:t>
      </w:r>
      <w:r w:rsidR="00524DAC" w:rsidRPr="00EE64F9">
        <w:rPr>
          <w:rFonts w:asciiTheme="minorHAnsi" w:hAnsiTheme="minorHAnsi" w:cs="Times New Roman"/>
          <w:spacing w:val="-1"/>
        </w:rPr>
        <w:t>s</w:t>
      </w:r>
      <w:r w:rsidRPr="00EE64F9">
        <w:rPr>
          <w:rFonts w:asciiTheme="minorHAnsi" w:hAnsiTheme="minorHAnsi" w:cs="Times New Roman"/>
        </w:rPr>
        <w:t xml:space="preserve"> </w:t>
      </w:r>
      <w:proofErr w:type="gramStart"/>
      <w:r w:rsidRPr="00EE64F9">
        <w:rPr>
          <w:rFonts w:asciiTheme="minorHAnsi" w:hAnsiTheme="minorHAnsi" w:cs="Times New Roman"/>
          <w:spacing w:val="-1"/>
        </w:rPr>
        <w:t>Patent</w:t>
      </w:r>
      <w:proofErr w:type="gramEnd"/>
      <w:r w:rsidRPr="00EE64F9">
        <w:rPr>
          <w:rFonts w:asciiTheme="minorHAnsi" w:hAnsiTheme="minorHAnsi" w:cs="Times New Roman"/>
          <w:spacing w:val="1"/>
        </w:rPr>
        <w:t xml:space="preserve"> </w:t>
      </w:r>
      <w:r w:rsidRPr="00EE64F9">
        <w:rPr>
          <w:rFonts w:asciiTheme="minorHAnsi" w:hAnsiTheme="minorHAnsi" w:cs="Times New Roman"/>
          <w:spacing w:val="-1"/>
        </w:rPr>
        <w:t>it</w:t>
      </w:r>
      <w:r w:rsidRPr="00EE64F9">
        <w:rPr>
          <w:rFonts w:asciiTheme="minorHAnsi" w:hAnsiTheme="minorHAnsi" w:cs="Times New Roman"/>
          <w:spacing w:val="1"/>
        </w:rPr>
        <w:t xml:space="preserve"> </w:t>
      </w:r>
      <w:r w:rsidRPr="00EE64F9">
        <w:rPr>
          <w:rFonts w:asciiTheme="minorHAnsi" w:hAnsiTheme="minorHAnsi" w:cs="Times New Roman"/>
          <w:spacing w:val="-1"/>
        </w:rPr>
        <w:t>directs</w:t>
      </w:r>
      <w:r w:rsidRPr="00EE64F9">
        <w:rPr>
          <w:rFonts w:asciiTheme="minorHAnsi" w:hAnsiTheme="minorHAnsi" w:cs="Times New Roman"/>
        </w:rPr>
        <w:t xml:space="preserve"> </w:t>
      </w:r>
      <w:r w:rsidRPr="00EE64F9">
        <w:rPr>
          <w:rFonts w:asciiTheme="minorHAnsi" w:hAnsiTheme="minorHAnsi" w:cs="Times New Roman"/>
          <w:spacing w:val="-1"/>
        </w:rPr>
        <w:t>the</w:t>
      </w:r>
      <w:r w:rsidRPr="00EE64F9">
        <w:rPr>
          <w:rFonts w:asciiTheme="minorHAnsi" w:hAnsiTheme="minorHAnsi" w:cs="Times New Roman"/>
        </w:rPr>
        <w:t xml:space="preserve"> </w:t>
      </w:r>
      <w:r w:rsidR="00052A75" w:rsidRPr="00EE64F9">
        <w:rPr>
          <w:rFonts w:asciiTheme="minorHAnsi" w:hAnsiTheme="minorHAnsi" w:cs="Times New Roman"/>
          <w:spacing w:val="-1"/>
        </w:rPr>
        <w:t>c</w:t>
      </w:r>
      <w:r w:rsidRPr="00EE64F9">
        <w:rPr>
          <w:rFonts w:asciiTheme="minorHAnsi" w:hAnsiTheme="minorHAnsi" w:cs="Times New Roman"/>
          <w:spacing w:val="-1"/>
        </w:rPr>
        <w:t>orporation</w:t>
      </w:r>
      <w:r w:rsidRPr="00EE64F9">
        <w:rPr>
          <w:rFonts w:asciiTheme="minorHAnsi" w:hAnsiTheme="minorHAnsi" w:cs="Times New Roman"/>
          <w:spacing w:val="-3"/>
        </w:rPr>
        <w:t xml:space="preserve"> </w:t>
      </w:r>
      <w:r w:rsidRPr="00EE64F9">
        <w:rPr>
          <w:rFonts w:asciiTheme="minorHAnsi" w:hAnsiTheme="minorHAnsi" w:cs="Times New Roman"/>
        </w:rPr>
        <w:t>in</w:t>
      </w:r>
      <w:r w:rsidRPr="00EE64F9">
        <w:rPr>
          <w:rFonts w:asciiTheme="minorHAnsi" w:hAnsiTheme="minorHAnsi" w:cs="Times New Roman"/>
          <w:spacing w:val="-3"/>
        </w:rPr>
        <w:t xml:space="preserve"> </w:t>
      </w:r>
      <w:r w:rsidRPr="00EE64F9">
        <w:rPr>
          <w:rFonts w:asciiTheme="minorHAnsi" w:hAnsiTheme="minorHAnsi" w:cs="Times New Roman"/>
        </w:rPr>
        <w:t>the</w:t>
      </w:r>
      <w:r w:rsidRPr="00EE64F9">
        <w:rPr>
          <w:rFonts w:asciiTheme="minorHAnsi" w:hAnsiTheme="minorHAnsi" w:cs="Times New Roman"/>
          <w:spacing w:val="-2"/>
        </w:rPr>
        <w:t xml:space="preserve"> </w:t>
      </w:r>
      <w:r w:rsidRPr="00EE64F9">
        <w:rPr>
          <w:rFonts w:asciiTheme="minorHAnsi" w:hAnsiTheme="minorHAnsi" w:cs="Times New Roman"/>
          <w:spacing w:val="-1"/>
        </w:rPr>
        <w:t>following</w:t>
      </w:r>
      <w:r w:rsidRPr="00EE64F9">
        <w:rPr>
          <w:rFonts w:asciiTheme="minorHAnsi" w:hAnsiTheme="minorHAnsi" w:cs="Times New Roman"/>
          <w:spacing w:val="-3"/>
        </w:rPr>
        <w:t xml:space="preserve"> </w:t>
      </w:r>
      <w:r w:rsidRPr="00EE64F9">
        <w:rPr>
          <w:rFonts w:asciiTheme="minorHAnsi" w:hAnsiTheme="minorHAnsi" w:cs="Times New Roman"/>
          <w:spacing w:val="-1"/>
        </w:rPr>
        <w:t>manner:</w:t>
      </w:r>
      <w:r w:rsidRPr="00EE64F9">
        <w:rPr>
          <w:rFonts w:asciiTheme="minorHAnsi" w:hAnsiTheme="minorHAnsi" w:cs="Times New Roman"/>
          <w:spacing w:val="1"/>
        </w:rPr>
        <w:t xml:space="preserve"> </w:t>
      </w:r>
      <w:r w:rsidRPr="00EE64F9">
        <w:rPr>
          <w:rFonts w:asciiTheme="minorHAnsi" w:hAnsiTheme="minorHAnsi" w:cs="Times New Roman"/>
          <w:spacing w:val="-1"/>
        </w:rPr>
        <w:t>“Upon</w:t>
      </w:r>
      <w:r w:rsidRPr="00EE64F9">
        <w:rPr>
          <w:rFonts w:asciiTheme="minorHAnsi" w:hAnsiTheme="minorHAnsi" w:cs="Times New Roman"/>
        </w:rPr>
        <w:t xml:space="preserve"> </w:t>
      </w:r>
      <w:r w:rsidRPr="00EE64F9">
        <w:rPr>
          <w:rFonts w:asciiTheme="minorHAnsi" w:hAnsiTheme="minorHAnsi" w:cs="Times New Roman"/>
          <w:spacing w:val="-1"/>
        </w:rPr>
        <w:t>the</w:t>
      </w:r>
      <w:r w:rsidRPr="00EE64F9">
        <w:rPr>
          <w:rFonts w:asciiTheme="minorHAnsi" w:hAnsiTheme="minorHAnsi" w:cs="Times New Roman"/>
          <w:spacing w:val="47"/>
        </w:rPr>
        <w:t xml:space="preserve"> </w:t>
      </w:r>
      <w:r w:rsidRPr="00EE64F9">
        <w:rPr>
          <w:rFonts w:asciiTheme="minorHAnsi" w:hAnsiTheme="minorHAnsi"/>
          <w:spacing w:val="-1"/>
        </w:rPr>
        <w:t>dissolution</w:t>
      </w:r>
      <w:r w:rsidRPr="00EE64F9">
        <w:rPr>
          <w:rFonts w:asciiTheme="minorHAnsi" w:hAnsiTheme="minorHAnsi"/>
        </w:rPr>
        <w:t xml:space="preserve"> of</w:t>
      </w:r>
      <w:r w:rsidRPr="00EE64F9">
        <w:rPr>
          <w:rFonts w:asciiTheme="minorHAnsi" w:hAnsiTheme="minorHAnsi"/>
          <w:spacing w:val="-2"/>
        </w:rPr>
        <w:t xml:space="preserve">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corporation</w:t>
      </w:r>
      <w:r w:rsidRPr="00EE64F9">
        <w:rPr>
          <w:rFonts w:asciiTheme="minorHAnsi" w:hAnsiTheme="minorHAnsi"/>
        </w:rPr>
        <w:t xml:space="preserve"> and </w:t>
      </w:r>
      <w:r w:rsidRPr="00EE64F9">
        <w:rPr>
          <w:rFonts w:asciiTheme="minorHAnsi" w:hAnsiTheme="minorHAnsi"/>
          <w:spacing w:val="-1"/>
        </w:rPr>
        <w:t>after</w:t>
      </w:r>
      <w:r w:rsidRPr="00EE64F9">
        <w:rPr>
          <w:rFonts w:asciiTheme="minorHAnsi" w:hAnsiTheme="minorHAnsi"/>
          <w:spacing w:val="-2"/>
        </w:rPr>
        <w:t xml:space="preserve">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payment</w:t>
      </w:r>
      <w:r w:rsidRPr="00EE64F9">
        <w:rPr>
          <w:rFonts w:asciiTheme="minorHAnsi" w:hAnsiTheme="minorHAnsi"/>
          <w:spacing w:val="1"/>
        </w:rPr>
        <w:t xml:space="preserve"> </w:t>
      </w:r>
      <w:r w:rsidRPr="00EE64F9">
        <w:rPr>
          <w:rFonts w:asciiTheme="minorHAnsi" w:hAnsiTheme="minorHAnsi"/>
        </w:rPr>
        <w:t>of all</w:t>
      </w:r>
      <w:r w:rsidRPr="00EE64F9">
        <w:rPr>
          <w:rFonts w:asciiTheme="minorHAnsi" w:hAnsiTheme="minorHAnsi"/>
          <w:spacing w:val="-2"/>
        </w:rPr>
        <w:t xml:space="preserve"> </w:t>
      </w:r>
      <w:r w:rsidRPr="00EE64F9">
        <w:rPr>
          <w:rFonts w:asciiTheme="minorHAnsi" w:hAnsiTheme="minorHAnsi"/>
          <w:spacing w:val="-1"/>
        </w:rPr>
        <w:t>debts</w:t>
      </w:r>
      <w:r w:rsidRPr="00EE64F9">
        <w:rPr>
          <w:rFonts w:asciiTheme="minorHAnsi" w:hAnsiTheme="minorHAnsi"/>
        </w:rPr>
        <w:t xml:space="preserve"> </w:t>
      </w:r>
      <w:r w:rsidRPr="00EE64F9">
        <w:rPr>
          <w:rFonts w:asciiTheme="minorHAnsi" w:hAnsiTheme="minorHAnsi"/>
          <w:spacing w:val="-1"/>
        </w:rPr>
        <w:t>and</w:t>
      </w:r>
      <w:r w:rsidRPr="00EE64F9">
        <w:rPr>
          <w:rFonts w:asciiTheme="minorHAnsi" w:hAnsiTheme="minorHAnsi"/>
        </w:rPr>
        <w:t xml:space="preserve"> </w:t>
      </w:r>
      <w:r w:rsidRPr="00EE64F9">
        <w:rPr>
          <w:rFonts w:asciiTheme="minorHAnsi" w:hAnsiTheme="minorHAnsi"/>
          <w:spacing w:val="-1"/>
        </w:rPr>
        <w:t>liabilities,</w:t>
      </w:r>
      <w:r w:rsidRPr="00EE64F9">
        <w:rPr>
          <w:rFonts w:asciiTheme="minorHAnsi" w:hAnsiTheme="minorHAnsi"/>
        </w:rPr>
        <w:t xml:space="preserve"> </w:t>
      </w:r>
      <w:r w:rsidRPr="00EE64F9">
        <w:rPr>
          <w:rFonts w:asciiTheme="minorHAnsi" w:hAnsiTheme="minorHAnsi"/>
          <w:spacing w:val="-1"/>
        </w:rPr>
        <w:t>its</w:t>
      </w:r>
      <w:r w:rsidRPr="00EE64F9">
        <w:rPr>
          <w:rFonts w:asciiTheme="minorHAnsi" w:hAnsiTheme="minorHAnsi"/>
          <w:spacing w:val="-2"/>
        </w:rPr>
        <w:t xml:space="preserve"> </w:t>
      </w:r>
      <w:r w:rsidRPr="00EE64F9">
        <w:rPr>
          <w:rFonts w:asciiTheme="minorHAnsi" w:hAnsiTheme="minorHAnsi"/>
          <w:spacing w:val="-1"/>
        </w:rPr>
        <w:t>remaining</w:t>
      </w:r>
      <w:r w:rsidRPr="00EE64F9">
        <w:rPr>
          <w:rFonts w:asciiTheme="minorHAnsi" w:hAnsiTheme="minorHAnsi"/>
          <w:spacing w:val="-3"/>
        </w:rPr>
        <w:t xml:space="preserve"> </w:t>
      </w:r>
      <w:r w:rsidRPr="00EE64F9">
        <w:rPr>
          <w:rFonts w:asciiTheme="minorHAnsi" w:hAnsiTheme="minorHAnsi"/>
          <w:spacing w:val="-1"/>
        </w:rPr>
        <w:t>property</w:t>
      </w:r>
      <w:r w:rsidRPr="00EE64F9">
        <w:rPr>
          <w:rFonts w:asciiTheme="minorHAnsi" w:hAnsiTheme="minorHAnsi"/>
          <w:spacing w:val="53"/>
        </w:rPr>
        <w:t xml:space="preserve"> </w:t>
      </w:r>
      <w:r w:rsidRPr="00EE64F9">
        <w:rPr>
          <w:rFonts w:asciiTheme="minorHAnsi" w:hAnsiTheme="minorHAnsi"/>
          <w:spacing w:val="-1"/>
        </w:rPr>
        <w:t>shall</w:t>
      </w:r>
      <w:r w:rsidRPr="00EE64F9">
        <w:rPr>
          <w:rFonts w:asciiTheme="minorHAnsi" w:hAnsiTheme="minorHAnsi"/>
          <w:spacing w:val="1"/>
        </w:rPr>
        <w:t xml:space="preserve"> </w:t>
      </w:r>
      <w:r w:rsidRPr="00EE64F9">
        <w:rPr>
          <w:rFonts w:asciiTheme="minorHAnsi" w:hAnsiTheme="minorHAnsi"/>
        </w:rPr>
        <w:t>be</w:t>
      </w:r>
      <w:r w:rsidRPr="00EE64F9">
        <w:rPr>
          <w:rFonts w:asciiTheme="minorHAnsi" w:hAnsiTheme="minorHAnsi"/>
          <w:spacing w:val="-2"/>
        </w:rPr>
        <w:t xml:space="preserve"> </w:t>
      </w:r>
      <w:r w:rsidRPr="00EE64F9">
        <w:rPr>
          <w:rFonts w:asciiTheme="minorHAnsi" w:hAnsiTheme="minorHAnsi"/>
          <w:spacing w:val="-1"/>
        </w:rPr>
        <w:t>distributed</w:t>
      </w:r>
      <w:r w:rsidRPr="00EE64F9">
        <w:rPr>
          <w:rFonts w:asciiTheme="minorHAnsi" w:hAnsiTheme="minorHAnsi"/>
          <w:spacing w:val="-2"/>
        </w:rPr>
        <w:t xml:space="preserve"> </w:t>
      </w:r>
      <w:r w:rsidRPr="00EE64F9">
        <w:rPr>
          <w:rFonts w:asciiTheme="minorHAnsi" w:hAnsiTheme="minorHAnsi"/>
        </w:rPr>
        <w:t xml:space="preserve">or </w:t>
      </w:r>
      <w:r w:rsidRPr="00EE64F9">
        <w:rPr>
          <w:rFonts w:asciiTheme="minorHAnsi" w:hAnsiTheme="minorHAnsi"/>
          <w:spacing w:val="-1"/>
        </w:rPr>
        <w:t>disposed</w:t>
      </w:r>
      <w:r w:rsidRPr="00EE64F9">
        <w:rPr>
          <w:rFonts w:asciiTheme="minorHAnsi" w:hAnsiTheme="minorHAnsi"/>
        </w:rPr>
        <w:t xml:space="preserve"> </w:t>
      </w:r>
      <w:r w:rsidRPr="00EE64F9">
        <w:rPr>
          <w:rFonts w:asciiTheme="minorHAnsi" w:hAnsiTheme="minorHAnsi"/>
          <w:spacing w:val="-2"/>
        </w:rPr>
        <w:t>of</w:t>
      </w:r>
      <w:r w:rsidRPr="00EE64F9">
        <w:rPr>
          <w:rFonts w:asciiTheme="minorHAnsi" w:hAnsiTheme="minorHAnsi"/>
        </w:rPr>
        <w:t xml:space="preserve"> to</w:t>
      </w:r>
      <w:r w:rsidRPr="00EE64F9">
        <w:rPr>
          <w:rFonts w:asciiTheme="minorHAnsi" w:hAnsiTheme="minorHAnsi"/>
          <w:spacing w:val="-3"/>
        </w:rPr>
        <w:t xml:space="preserve"> </w:t>
      </w:r>
      <w:r w:rsidRPr="00EE64F9">
        <w:rPr>
          <w:rFonts w:asciiTheme="minorHAnsi" w:hAnsiTheme="minorHAnsi"/>
          <w:spacing w:val="-1"/>
        </w:rPr>
        <w:t>charitable</w:t>
      </w:r>
      <w:r w:rsidRPr="00EE64F9">
        <w:rPr>
          <w:rFonts w:asciiTheme="minorHAnsi" w:hAnsiTheme="minorHAnsi"/>
        </w:rPr>
        <w:t xml:space="preserve"> </w:t>
      </w:r>
      <w:r w:rsidRPr="00EE64F9">
        <w:rPr>
          <w:rFonts w:asciiTheme="minorHAnsi" w:hAnsiTheme="minorHAnsi"/>
          <w:spacing w:val="-1"/>
        </w:rPr>
        <w:t>organizations</w:t>
      </w:r>
      <w:r w:rsidRPr="00EE64F9">
        <w:rPr>
          <w:rFonts w:asciiTheme="minorHAnsi" w:hAnsiTheme="minorHAnsi"/>
          <w:spacing w:val="4"/>
        </w:rPr>
        <w:t xml:space="preserve"> </w:t>
      </w:r>
      <w:r w:rsidRPr="00EE64F9">
        <w:rPr>
          <w:rFonts w:asciiTheme="minorHAnsi" w:hAnsiTheme="minorHAnsi"/>
          <w:spacing w:val="-1"/>
        </w:rPr>
        <w:t>which</w:t>
      </w:r>
      <w:r w:rsidRPr="00EE64F9">
        <w:rPr>
          <w:rFonts w:asciiTheme="minorHAnsi" w:hAnsiTheme="minorHAnsi"/>
        </w:rPr>
        <w:t xml:space="preserve"> </w:t>
      </w:r>
      <w:r w:rsidRPr="00EE64F9">
        <w:rPr>
          <w:rFonts w:asciiTheme="minorHAnsi" w:hAnsiTheme="minorHAnsi"/>
          <w:spacing w:val="-1"/>
        </w:rPr>
        <w:t>carry</w:t>
      </w:r>
      <w:r w:rsidRPr="00EE64F9">
        <w:rPr>
          <w:rFonts w:asciiTheme="minorHAnsi" w:hAnsiTheme="minorHAnsi"/>
          <w:spacing w:val="-3"/>
        </w:rPr>
        <w:t xml:space="preserve"> </w:t>
      </w:r>
      <w:r w:rsidRPr="00EE64F9">
        <w:rPr>
          <w:rFonts w:asciiTheme="minorHAnsi" w:hAnsiTheme="minorHAnsi"/>
        </w:rPr>
        <w:t xml:space="preserve">on </w:t>
      </w:r>
      <w:r w:rsidRPr="00EE64F9">
        <w:rPr>
          <w:rFonts w:asciiTheme="minorHAnsi" w:hAnsiTheme="minorHAnsi"/>
          <w:spacing w:val="-1"/>
        </w:rPr>
        <w:t>their</w:t>
      </w:r>
      <w:r w:rsidRPr="00EE64F9">
        <w:rPr>
          <w:rFonts w:asciiTheme="minorHAnsi" w:hAnsiTheme="minorHAnsi"/>
          <w:spacing w:val="-2"/>
        </w:rPr>
        <w:t xml:space="preserve"> </w:t>
      </w:r>
      <w:r w:rsidRPr="00EE64F9">
        <w:rPr>
          <w:rFonts w:asciiTheme="minorHAnsi" w:hAnsiTheme="minorHAnsi"/>
          <w:spacing w:val="-1"/>
        </w:rPr>
        <w:t>work</w:t>
      </w:r>
      <w:r w:rsidRPr="00EE64F9">
        <w:rPr>
          <w:rFonts w:asciiTheme="minorHAnsi" w:hAnsiTheme="minorHAnsi"/>
          <w:spacing w:val="-3"/>
        </w:rPr>
        <w:t xml:space="preserve"> </w:t>
      </w:r>
      <w:r w:rsidRPr="00EE64F9">
        <w:rPr>
          <w:rFonts w:asciiTheme="minorHAnsi" w:hAnsiTheme="minorHAnsi"/>
          <w:spacing w:val="-1"/>
        </w:rPr>
        <w:t>solely</w:t>
      </w:r>
      <w:r w:rsidRPr="00EE64F9">
        <w:rPr>
          <w:rFonts w:asciiTheme="minorHAnsi" w:hAnsiTheme="minorHAnsi"/>
          <w:spacing w:val="-3"/>
        </w:rPr>
        <w:t xml:space="preserve"> </w:t>
      </w:r>
      <w:r w:rsidRPr="00EE64F9">
        <w:rPr>
          <w:rFonts w:asciiTheme="minorHAnsi" w:hAnsiTheme="minorHAnsi"/>
        </w:rPr>
        <w:t>in</w:t>
      </w:r>
      <w:r w:rsidRPr="00EE64F9">
        <w:rPr>
          <w:rFonts w:asciiTheme="minorHAnsi" w:hAnsiTheme="minorHAnsi"/>
          <w:spacing w:val="61"/>
        </w:rPr>
        <w:t xml:space="preserve"> </w:t>
      </w:r>
      <w:r w:rsidRPr="00EE64F9">
        <w:rPr>
          <w:rFonts w:asciiTheme="minorHAnsi" w:hAnsiTheme="minorHAnsi" w:cs="Times New Roman"/>
          <w:spacing w:val="-1"/>
        </w:rPr>
        <w:t>Ontario.”</w:t>
      </w:r>
    </w:p>
    <w:p w14:paraId="2B2B1D58" w14:textId="77777777" w:rsidR="00C14CD4" w:rsidRPr="00EE64F9" w:rsidRDefault="008D11DE" w:rsidP="00FC1C2F">
      <w:pPr>
        <w:pStyle w:val="BodyText"/>
        <w:numPr>
          <w:ilvl w:val="0"/>
          <w:numId w:val="17"/>
        </w:numPr>
        <w:tabs>
          <w:tab w:val="left" w:pos="461"/>
        </w:tabs>
        <w:spacing w:before="120"/>
        <w:ind w:left="460"/>
        <w:rPr>
          <w:rFonts w:asciiTheme="minorHAnsi" w:hAnsiTheme="minorHAnsi"/>
        </w:rPr>
      </w:pPr>
      <w:r w:rsidRPr="00EE64F9">
        <w:rPr>
          <w:rFonts w:asciiTheme="minorHAnsi" w:hAnsiTheme="minorHAnsi"/>
          <w:spacing w:val="-1"/>
        </w:rPr>
        <w:t>Articles</w:t>
      </w:r>
      <w:r w:rsidRPr="00EE64F9">
        <w:rPr>
          <w:rFonts w:asciiTheme="minorHAnsi" w:hAnsiTheme="minorHAnsi"/>
        </w:rPr>
        <w:t xml:space="preserve"> </w:t>
      </w:r>
      <w:r w:rsidRPr="00EE64F9">
        <w:rPr>
          <w:rFonts w:asciiTheme="minorHAnsi" w:hAnsiTheme="minorHAnsi"/>
          <w:spacing w:val="-1"/>
        </w:rPr>
        <w:t>of</w:t>
      </w:r>
      <w:r w:rsidRPr="00EE64F9">
        <w:rPr>
          <w:rFonts w:asciiTheme="minorHAnsi" w:hAnsiTheme="minorHAnsi"/>
        </w:rPr>
        <w:t xml:space="preserve"> </w:t>
      </w:r>
      <w:r w:rsidRPr="00EE64F9">
        <w:rPr>
          <w:rFonts w:asciiTheme="minorHAnsi" w:hAnsiTheme="minorHAnsi"/>
          <w:spacing w:val="-1"/>
        </w:rPr>
        <w:t>Dissolution</w:t>
      </w:r>
      <w:r w:rsidRPr="00EE64F9">
        <w:rPr>
          <w:rFonts w:asciiTheme="minorHAnsi" w:hAnsiTheme="minorHAnsi"/>
        </w:rPr>
        <w:t xml:space="preserve"> </w:t>
      </w:r>
      <w:r w:rsidRPr="00EE64F9">
        <w:rPr>
          <w:rFonts w:asciiTheme="minorHAnsi" w:hAnsiTheme="minorHAnsi"/>
          <w:spacing w:val="-1"/>
        </w:rPr>
        <w:t>must</w:t>
      </w:r>
      <w:r w:rsidRPr="00EE64F9">
        <w:rPr>
          <w:rFonts w:asciiTheme="minorHAnsi" w:hAnsiTheme="minorHAnsi"/>
          <w:spacing w:val="1"/>
        </w:rPr>
        <w:t xml:space="preserve"> </w:t>
      </w:r>
      <w:r w:rsidRPr="00EE64F9">
        <w:rPr>
          <w:rFonts w:asciiTheme="minorHAnsi" w:hAnsiTheme="minorHAnsi"/>
          <w:spacing w:val="-1"/>
        </w:rPr>
        <w:t>set</w:t>
      </w:r>
      <w:r w:rsidRPr="00EE64F9">
        <w:rPr>
          <w:rFonts w:asciiTheme="minorHAnsi" w:hAnsiTheme="minorHAnsi"/>
          <w:spacing w:val="1"/>
        </w:rPr>
        <w:t xml:space="preserve"> </w:t>
      </w:r>
      <w:r w:rsidRPr="00EE64F9">
        <w:rPr>
          <w:rFonts w:asciiTheme="minorHAnsi" w:hAnsiTheme="minorHAnsi"/>
          <w:spacing w:val="-1"/>
        </w:rPr>
        <w:t>out</w:t>
      </w:r>
      <w:r w:rsidRPr="00EE64F9">
        <w:rPr>
          <w:rFonts w:asciiTheme="minorHAnsi" w:hAnsiTheme="minorHAnsi"/>
          <w:spacing w:val="1"/>
        </w:rPr>
        <w:t xml:space="preserve"> </w:t>
      </w:r>
      <w:r w:rsidRPr="00EE64F9">
        <w:rPr>
          <w:rFonts w:asciiTheme="minorHAnsi" w:hAnsiTheme="minorHAnsi"/>
        </w:rPr>
        <w:t>how</w:t>
      </w:r>
      <w:r w:rsidRPr="00EE64F9">
        <w:rPr>
          <w:rFonts w:asciiTheme="minorHAnsi" w:hAnsiTheme="minorHAnsi"/>
          <w:spacing w:val="-4"/>
        </w:rPr>
        <w:t xml:space="preserve"> </w:t>
      </w:r>
      <w:r w:rsidRPr="00EE64F9">
        <w:rPr>
          <w:rFonts w:asciiTheme="minorHAnsi" w:hAnsiTheme="minorHAnsi"/>
        </w:rPr>
        <w:t xml:space="preserve">the </w:t>
      </w:r>
      <w:r w:rsidRPr="00EE64F9">
        <w:rPr>
          <w:rFonts w:asciiTheme="minorHAnsi" w:hAnsiTheme="minorHAnsi"/>
          <w:spacing w:val="-1"/>
        </w:rPr>
        <w:t>corporation</w:t>
      </w:r>
      <w:r w:rsidRPr="00EE64F9">
        <w:rPr>
          <w:rFonts w:asciiTheme="minorHAnsi" w:hAnsiTheme="minorHAnsi"/>
        </w:rPr>
        <w:t xml:space="preserve"> </w:t>
      </w:r>
      <w:r w:rsidRPr="00EE64F9">
        <w:rPr>
          <w:rFonts w:asciiTheme="minorHAnsi" w:hAnsiTheme="minorHAnsi"/>
          <w:spacing w:val="-1"/>
        </w:rPr>
        <w:t>will</w:t>
      </w:r>
      <w:r w:rsidRPr="00EE64F9">
        <w:rPr>
          <w:rFonts w:asciiTheme="minorHAnsi" w:hAnsiTheme="minorHAnsi"/>
          <w:spacing w:val="1"/>
        </w:rPr>
        <w:t xml:space="preserve"> </w:t>
      </w:r>
      <w:r w:rsidRPr="00EE64F9">
        <w:rPr>
          <w:rFonts w:asciiTheme="minorHAnsi" w:hAnsiTheme="minorHAnsi"/>
          <w:spacing w:val="-1"/>
        </w:rPr>
        <w:t>address</w:t>
      </w:r>
      <w:r w:rsidRPr="00EE64F9">
        <w:rPr>
          <w:rFonts w:asciiTheme="minorHAnsi" w:hAnsiTheme="minorHAnsi"/>
        </w:rPr>
        <w:t xml:space="preserve"> </w:t>
      </w:r>
      <w:r w:rsidRPr="00EE64F9">
        <w:rPr>
          <w:rFonts w:asciiTheme="minorHAnsi" w:hAnsiTheme="minorHAnsi"/>
          <w:spacing w:val="-1"/>
        </w:rPr>
        <w:t>notice</w:t>
      </w:r>
      <w:r w:rsidRPr="00EE64F9">
        <w:rPr>
          <w:rFonts w:asciiTheme="minorHAnsi" w:hAnsiTheme="minorHAnsi"/>
        </w:rPr>
        <w:t xml:space="preserve"> </w:t>
      </w:r>
      <w:r w:rsidRPr="00EE64F9">
        <w:rPr>
          <w:rFonts w:asciiTheme="minorHAnsi" w:hAnsiTheme="minorHAnsi"/>
          <w:spacing w:val="-1"/>
        </w:rPr>
        <w:t>to</w:t>
      </w:r>
      <w:r w:rsidRPr="00EE64F9">
        <w:rPr>
          <w:rFonts w:asciiTheme="minorHAnsi" w:hAnsiTheme="minorHAnsi"/>
        </w:rPr>
        <w:t xml:space="preserve"> </w:t>
      </w:r>
      <w:r w:rsidRPr="00EE64F9">
        <w:rPr>
          <w:rFonts w:asciiTheme="minorHAnsi" w:hAnsiTheme="minorHAnsi"/>
          <w:spacing w:val="-1"/>
        </w:rPr>
        <w:t>staff,</w:t>
      </w:r>
      <w:r w:rsidRPr="00EE64F9">
        <w:rPr>
          <w:rFonts w:asciiTheme="minorHAnsi" w:hAnsiTheme="minorHAnsi"/>
        </w:rPr>
        <w:t xml:space="preserve"> </w:t>
      </w:r>
      <w:r w:rsidRPr="00EE64F9">
        <w:rPr>
          <w:rFonts w:asciiTheme="minorHAnsi" w:hAnsiTheme="minorHAnsi"/>
          <w:spacing w:val="-1"/>
        </w:rPr>
        <w:t>transition</w:t>
      </w:r>
      <w:r w:rsidRPr="00EE64F9">
        <w:rPr>
          <w:rFonts w:asciiTheme="minorHAnsi" w:hAnsiTheme="minorHAnsi"/>
          <w:spacing w:val="-3"/>
        </w:rPr>
        <w:t xml:space="preserve"> </w:t>
      </w:r>
      <w:r w:rsidRPr="00EE64F9">
        <w:rPr>
          <w:rFonts w:asciiTheme="minorHAnsi" w:hAnsiTheme="minorHAnsi"/>
        </w:rPr>
        <w:t xml:space="preserve">of </w:t>
      </w:r>
      <w:r w:rsidRPr="00EE64F9">
        <w:rPr>
          <w:rFonts w:asciiTheme="minorHAnsi" w:hAnsiTheme="minorHAnsi"/>
          <w:spacing w:val="-1"/>
        </w:rPr>
        <w:t>staff</w:t>
      </w:r>
      <w:r w:rsidRPr="00EE64F9">
        <w:rPr>
          <w:rFonts w:asciiTheme="minorHAnsi" w:hAnsiTheme="minorHAnsi"/>
          <w:spacing w:val="41"/>
        </w:rPr>
        <w:t xml:space="preserve"> </w:t>
      </w:r>
      <w:r w:rsidRPr="00EE64F9">
        <w:rPr>
          <w:rFonts w:asciiTheme="minorHAnsi" w:hAnsiTheme="minorHAnsi"/>
          <w:spacing w:val="-1"/>
        </w:rPr>
        <w:t>where</w:t>
      </w:r>
      <w:r w:rsidRPr="00EE64F9">
        <w:rPr>
          <w:rFonts w:asciiTheme="minorHAnsi" w:hAnsiTheme="minorHAnsi"/>
        </w:rPr>
        <w:t xml:space="preserve"> </w:t>
      </w:r>
      <w:r w:rsidRPr="00EE64F9">
        <w:rPr>
          <w:rFonts w:asciiTheme="minorHAnsi" w:hAnsiTheme="minorHAnsi"/>
          <w:spacing w:val="-1"/>
        </w:rPr>
        <w:t>appropriate</w:t>
      </w:r>
      <w:r w:rsidRPr="00EE64F9">
        <w:rPr>
          <w:rFonts w:asciiTheme="minorHAnsi" w:hAnsiTheme="minorHAnsi"/>
        </w:rPr>
        <w:t xml:space="preserve"> to</w:t>
      </w:r>
      <w:r w:rsidRPr="00EE64F9">
        <w:rPr>
          <w:rFonts w:asciiTheme="minorHAnsi" w:hAnsiTheme="minorHAnsi"/>
          <w:spacing w:val="-3"/>
        </w:rPr>
        <w:t xml:space="preserve"> </w:t>
      </w:r>
      <w:r w:rsidRPr="00EE64F9">
        <w:rPr>
          <w:rFonts w:asciiTheme="minorHAnsi" w:hAnsiTheme="minorHAnsi"/>
          <w:spacing w:val="-1"/>
        </w:rPr>
        <w:t>other</w:t>
      </w:r>
      <w:r w:rsidRPr="00EE64F9">
        <w:rPr>
          <w:rFonts w:asciiTheme="minorHAnsi" w:hAnsiTheme="minorHAnsi"/>
          <w:spacing w:val="-2"/>
        </w:rPr>
        <w:t xml:space="preserve"> </w:t>
      </w:r>
      <w:r w:rsidRPr="00EE64F9">
        <w:rPr>
          <w:rFonts w:asciiTheme="minorHAnsi" w:hAnsiTheme="minorHAnsi"/>
          <w:spacing w:val="-1"/>
        </w:rPr>
        <w:t>organizations,</w:t>
      </w:r>
      <w:r w:rsidRPr="00EE64F9">
        <w:rPr>
          <w:rFonts w:asciiTheme="minorHAnsi" w:hAnsiTheme="minorHAnsi"/>
          <w:spacing w:val="-2"/>
        </w:rPr>
        <w:t xml:space="preserve"> </w:t>
      </w:r>
      <w:r w:rsidRPr="00EE64F9">
        <w:rPr>
          <w:rFonts w:asciiTheme="minorHAnsi" w:hAnsiTheme="minorHAnsi"/>
        </w:rPr>
        <w:t xml:space="preserve">and </w:t>
      </w:r>
      <w:r w:rsidRPr="00EE64F9">
        <w:rPr>
          <w:rFonts w:asciiTheme="minorHAnsi" w:hAnsiTheme="minorHAnsi"/>
          <w:spacing w:val="-1"/>
        </w:rPr>
        <w:t>payment</w:t>
      </w:r>
      <w:r w:rsidRPr="00EE64F9">
        <w:rPr>
          <w:rFonts w:asciiTheme="minorHAnsi" w:hAnsiTheme="minorHAnsi"/>
          <w:spacing w:val="1"/>
        </w:rPr>
        <w:t xml:space="preserve"> </w:t>
      </w:r>
      <w:r w:rsidRPr="00EE64F9">
        <w:rPr>
          <w:rFonts w:asciiTheme="minorHAnsi" w:hAnsiTheme="minorHAnsi"/>
        </w:rPr>
        <w:t xml:space="preserve">of </w:t>
      </w:r>
      <w:r w:rsidRPr="00EE64F9">
        <w:rPr>
          <w:rFonts w:asciiTheme="minorHAnsi" w:hAnsiTheme="minorHAnsi"/>
          <w:spacing w:val="-1"/>
        </w:rPr>
        <w:t>all</w:t>
      </w:r>
      <w:r w:rsidRPr="00EE64F9">
        <w:rPr>
          <w:rFonts w:asciiTheme="minorHAnsi" w:hAnsiTheme="minorHAnsi"/>
          <w:spacing w:val="1"/>
        </w:rPr>
        <w:t xml:space="preserve"> </w:t>
      </w:r>
      <w:r w:rsidRPr="00EE64F9">
        <w:rPr>
          <w:rFonts w:asciiTheme="minorHAnsi" w:hAnsiTheme="minorHAnsi"/>
          <w:spacing w:val="-1"/>
        </w:rPr>
        <w:t>outstanding</w:t>
      </w:r>
      <w:r w:rsidRPr="00EE64F9">
        <w:rPr>
          <w:rFonts w:asciiTheme="minorHAnsi" w:hAnsiTheme="minorHAnsi"/>
          <w:spacing w:val="-3"/>
        </w:rPr>
        <w:t xml:space="preserve"> </w:t>
      </w:r>
      <w:r w:rsidRPr="00EE64F9">
        <w:rPr>
          <w:rFonts w:asciiTheme="minorHAnsi" w:hAnsiTheme="minorHAnsi"/>
          <w:spacing w:val="-1"/>
        </w:rPr>
        <w:t>compensatio</w:t>
      </w:r>
      <w:r w:rsidR="00052A75" w:rsidRPr="00EE64F9">
        <w:rPr>
          <w:rFonts w:asciiTheme="minorHAnsi" w:hAnsiTheme="minorHAnsi"/>
          <w:spacing w:val="-1"/>
        </w:rPr>
        <w:t>n</w:t>
      </w:r>
      <w:r w:rsidRPr="00EE64F9">
        <w:rPr>
          <w:rFonts w:asciiTheme="minorHAnsi" w:hAnsiTheme="minorHAnsi"/>
        </w:rPr>
        <w:t xml:space="preserve"> </w:t>
      </w:r>
      <w:r w:rsidRPr="00EE64F9">
        <w:rPr>
          <w:rFonts w:asciiTheme="minorHAnsi" w:hAnsiTheme="minorHAnsi"/>
          <w:spacing w:val="-1"/>
        </w:rPr>
        <w:t>entitlements.</w:t>
      </w:r>
    </w:p>
    <w:p w14:paraId="30118A91" w14:textId="77777777" w:rsidR="00C14CD4" w:rsidRPr="00EE64F9" w:rsidRDefault="008D11DE" w:rsidP="00FC1C2F">
      <w:pPr>
        <w:pStyle w:val="BodyText"/>
        <w:numPr>
          <w:ilvl w:val="0"/>
          <w:numId w:val="17"/>
        </w:numPr>
        <w:tabs>
          <w:tab w:val="left" w:pos="461"/>
        </w:tabs>
        <w:spacing w:before="117"/>
        <w:ind w:left="460"/>
        <w:rPr>
          <w:rFonts w:asciiTheme="minorHAnsi" w:hAnsiTheme="minorHAnsi"/>
        </w:rPr>
      </w:pP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corporation</w:t>
      </w:r>
      <w:r w:rsidRPr="00EE64F9">
        <w:rPr>
          <w:rFonts w:asciiTheme="minorHAnsi" w:hAnsiTheme="minorHAnsi"/>
        </w:rPr>
        <w:t xml:space="preserve"> </w:t>
      </w:r>
      <w:r w:rsidRPr="00EE64F9">
        <w:rPr>
          <w:rFonts w:asciiTheme="minorHAnsi" w:hAnsiTheme="minorHAnsi"/>
          <w:spacing w:val="-1"/>
        </w:rPr>
        <w:t>must</w:t>
      </w:r>
      <w:r w:rsidRPr="00EE64F9">
        <w:rPr>
          <w:rFonts w:asciiTheme="minorHAnsi" w:hAnsiTheme="minorHAnsi"/>
          <w:spacing w:val="1"/>
        </w:rPr>
        <w:t xml:space="preserve"> </w:t>
      </w:r>
      <w:r w:rsidRPr="00EE64F9">
        <w:rPr>
          <w:rFonts w:asciiTheme="minorHAnsi" w:hAnsiTheme="minorHAnsi"/>
          <w:spacing w:val="-1"/>
        </w:rPr>
        <w:t>develop</w:t>
      </w:r>
      <w:r w:rsidRPr="00EE64F9">
        <w:rPr>
          <w:rFonts w:asciiTheme="minorHAnsi" w:hAnsiTheme="minorHAnsi"/>
        </w:rPr>
        <w:t xml:space="preserve"> and </w:t>
      </w:r>
      <w:r w:rsidRPr="00EE64F9">
        <w:rPr>
          <w:rFonts w:asciiTheme="minorHAnsi" w:hAnsiTheme="minorHAnsi"/>
          <w:spacing w:val="-1"/>
        </w:rPr>
        <w:t>execute</w:t>
      </w:r>
      <w:r w:rsidRPr="00EE64F9">
        <w:rPr>
          <w:rFonts w:asciiTheme="minorHAnsi" w:hAnsiTheme="minorHAnsi"/>
          <w:spacing w:val="-2"/>
        </w:rPr>
        <w:t xml:space="preserve"> </w:t>
      </w:r>
      <w:r w:rsidRPr="00EE64F9">
        <w:rPr>
          <w:rFonts w:asciiTheme="minorHAnsi" w:hAnsiTheme="minorHAnsi"/>
        </w:rPr>
        <w:t xml:space="preserve">a </w:t>
      </w:r>
      <w:r w:rsidRPr="00EE64F9">
        <w:rPr>
          <w:rFonts w:asciiTheme="minorHAnsi" w:hAnsiTheme="minorHAnsi"/>
          <w:spacing w:val="-1"/>
        </w:rPr>
        <w:t>patient</w:t>
      </w:r>
      <w:r w:rsidRPr="00EE64F9">
        <w:rPr>
          <w:rFonts w:asciiTheme="minorHAnsi" w:hAnsiTheme="minorHAnsi"/>
          <w:spacing w:val="-2"/>
        </w:rPr>
        <w:t xml:space="preserve"> </w:t>
      </w:r>
      <w:r w:rsidRPr="00EE64F9">
        <w:rPr>
          <w:rFonts w:asciiTheme="minorHAnsi" w:hAnsiTheme="minorHAnsi"/>
          <w:spacing w:val="-1"/>
        </w:rPr>
        <w:t>transition</w:t>
      </w:r>
      <w:r w:rsidRPr="00EE64F9">
        <w:rPr>
          <w:rFonts w:asciiTheme="minorHAnsi" w:hAnsiTheme="minorHAnsi"/>
          <w:spacing w:val="-3"/>
        </w:rPr>
        <w:t xml:space="preserve"> </w:t>
      </w:r>
      <w:r w:rsidRPr="00EE64F9">
        <w:rPr>
          <w:rFonts w:asciiTheme="minorHAnsi" w:hAnsiTheme="minorHAnsi"/>
          <w:spacing w:val="-1"/>
        </w:rPr>
        <w:t>plan</w:t>
      </w:r>
      <w:r w:rsidRPr="00EE64F9">
        <w:rPr>
          <w:rFonts w:asciiTheme="minorHAnsi" w:hAnsiTheme="minorHAnsi"/>
        </w:rPr>
        <w:t xml:space="preserve"> in</w:t>
      </w:r>
      <w:r w:rsidRPr="00EE64F9">
        <w:rPr>
          <w:rFonts w:asciiTheme="minorHAnsi" w:hAnsiTheme="minorHAnsi"/>
          <w:spacing w:val="-3"/>
        </w:rPr>
        <w:t xml:space="preserve"> </w:t>
      </w:r>
      <w:r w:rsidRPr="00EE64F9">
        <w:rPr>
          <w:rFonts w:asciiTheme="minorHAnsi" w:hAnsiTheme="minorHAnsi"/>
          <w:spacing w:val="-1"/>
        </w:rPr>
        <w:t>conjunction</w:t>
      </w:r>
      <w:r w:rsidRPr="00EE64F9">
        <w:rPr>
          <w:rFonts w:asciiTheme="minorHAnsi" w:hAnsiTheme="minorHAnsi"/>
          <w:spacing w:val="-3"/>
        </w:rPr>
        <w:t xml:space="preserve"> </w:t>
      </w:r>
      <w:r w:rsidRPr="00EE64F9">
        <w:rPr>
          <w:rFonts w:asciiTheme="minorHAnsi" w:hAnsiTheme="minorHAnsi"/>
          <w:spacing w:val="-1"/>
        </w:rPr>
        <w:t>with</w:t>
      </w:r>
      <w:r w:rsidRPr="00EE64F9">
        <w:rPr>
          <w:rFonts w:asciiTheme="minorHAnsi" w:hAnsiTheme="minorHAnsi"/>
        </w:rPr>
        <w:t xml:space="preserve"> </w:t>
      </w:r>
      <w:r w:rsidRPr="00EE64F9">
        <w:rPr>
          <w:rFonts w:asciiTheme="minorHAnsi" w:hAnsiTheme="minorHAnsi"/>
          <w:spacing w:val="-1"/>
        </w:rPr>
        <w:t>all</w:t>
      </w:r>
      <w:r w:rsidRPr="00EE64F9">
        <w:rPr>
          <w:rFonts w:asciiTheme="minorHAnsi" w:hAnsiTheme="minorHAnsi"/>
          <w:spacing w:val="-2"/>
        </w:rPr>
        <w:t xml:space="preserve"> </w:t>
      </w:r>
      <w:r w:rsidRPr="00EE64F9">
        <w:rPr>
          <w:rFonts w:asciiTheme="minorHAnsi" w:hAnsiTheme="minorHAnsi"/>
          <w:spacing w:val="-1"/>
        </w:rPr>
        <w:t>contractual</w:t>
      </w:r>
      <w:r w:rsidRPr="00EE64F9">
        <w:rPr>
          <w:rFonts w:asciiTheme="minorHAnsi" w:hAnsiTheme="minorHAnsi"/>
          <w:spacing w:val="69"/>
        </w:rPr>
        <w:t xml:space="preserve"> </w:t>
      </w:r>
      <w:r w:rsidRPr="00EE64F9">
        <w:rPr>
          <w:rFonts w:asciiTheme="minorHAnsi" w:hAnsiTheme="minorHAnsi"/>
          <w:spacing w:val="-1"/>
        </w:rPr>
        <w:t>agreements</w:t>
      </w:r>
      <w:r w:rsidRPr="00EE64F9">
        <w:rPr>
          <w:rFonts w:asciiTheme="minorHAnsi" w:hAnsiTheme="minorHAnsi"/>
        </w:rPr>
        <w:t xml:space="preserve"> </w:t>
      </w:r>
      <w:r w:rsidRPr="00EE64F9">
        <w:rPr>
          <w:rFonts w:asciiTheme="minorHAnsi" w:hAnsiTheme="minorHAnsi"/>
          <w:spacing w:val="-1"/>
        </w:rPr>
        <w:t>with</w:t>
      </w:r>
      <w:r w:rsidRPr="00EE64F9">
        <w:rPr>
          <w:rFonts w:asciiTheme="minorHAnsi" w:hAnsiTheme="minorHAnsi"/>
        </w:rPr>
        <w:t xml:space="preserve"> </w:t>
      </w:r>
      <w:r w:rsidRPr="00EE64F9">
        <w:rPr>
          <w:rFonts w:asciiTheme="minorHAnsi" w:hAnsiTheme="minorHAnsi"/>
          <w:spacing w:val="-1"/>
        </w:rPr>
        <w:t>funders</w:t>
      </w:r>
      <w:r w:rsidRPr="00EE64F9">
        <w:rPr>
          <w:rFonts w:asciiTheme="minorHAnsi" w:hAnsiTheme="minorHAnsi"/>
        </w:rPr>
        <w:t xml:space="preserve"> </w:t>
      </w:r>
      <w:r w:rsidRPr="00EE64F9">
        <w:rPr>
          <w:rFonts w:asciiTheme="minorHAnsi" w:hAnsiTheme="minorHAnsi"/>
          <w:spacing w:val="-1"/>
        </w:rPr>
        <w:t>and</w:t>
      </w:r>
      <w:r w:rsidRPr="00EE64F9">
        <w:rPr>
          <w:rFonts w:asciiTheme="minorHAnsi" w:hAnsiTheme="minorHAnsi"/>
        </w:rPr>
        <w:t xml:space="preserve"> </w:t>
      </w:r>
      <w:r w:rsidRPr="00EE64F9">
        <w:rPr>
          <w:rFonts w:asciiTheme="minorHAnsi" w:hAnsiTheme="minorHAnsi"/>
          <w:spacing w:val="-1"/>
        </w:rPr>
        <w:t>community</w:t>
      </w:r>
      <w:r w:rsidRPr="00EE64F9">
        <w:rPr>
          <w:rFonts w:asciiTheme="minorHAnsi" w:hAnsiTheme="minorHAnsi"/>
          <w:spacing w:val="-3"/>
        </w:rPr>
        <w:t xml:space="preserve"> </w:t>
      </w:r>
      <w:r w:rsidRPr="00EE64F9">
        <w:rPr>
          <w:rFonts w:asciiTheme="minorHAnsi" w:hAnsiTheme="minorHAnsi"/>
          <w:spacing w:val="-1"/>
        </w:rPr>
        <w:t>partners.</w:t>
      </w:r>
    </w:p>
    <w:p w14:paraId="2BFDAF19" w14:textId="77777777" w:rsidR="00C14CD4" w:rsidRPr="00EE64F9" w:rsidRDefault="008D11DE" w:rsidP="00FC1C2F">
      <w:pPr>
        <w:pStyle w:val="BodyText"/>
        <w:numPr>
          <w:ilvl w:val="0"/>
          <w:numId w:val="17"/>
        </w:numPr>
        <w:tabs>
          <w:tab w:val="left" w:pos="461"/>
        </w:tabs>
        <w:spacing w:before="120"/>
        <w:ind w:left="460"/>
        <w:rPr>
          <w:rFonts w:asciiTheme="minorHAnsi" w:hAnsiTheme="minorHAnsi"/>
        </w:rPr>
      </w:pP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patient</w:t>
      </w:r>
      <w:r w:rsidRPr="00EE64F9">
        <w:rPr>
          <w:rFonts w:asciiTheme="minorHAnsi" w:hAnsiTheme="minorHAnsi"/>
          <w:spacing w:val="-2"/>
        </w:rPr>
        <w:t xml:space="preserve"> </w:t>
      </w:r>
      <w:r w:rsidRPr="00EE64F9">
        <w:rPr>
          <w:rFonts w:asciiTheme="minorHAnsi" w:hAnsiTheme="minorHAnsi"/>
          <w:spacing w:val="-1"/>
        </w:rPr>
        <w:t>transition</w:t>
      </w:r>
      <w:r w:rsidRPr="00EE64F9">
        <w:rPr>
          <w:rFonts w:asciiTheme="minorHAnsi" w:hAnsiTheme="minorHAnsi"/>
        </w:rPr>
        <w:t xml:space="preserve"> </w:t>
      </w:r>
      <w:r w:rsidRPr="00EE64F9">
        <w:rPr>
          <w:rFonts w:asciiTheme="minorHAnsi" w:hAnsiTheme="minorHAnsi"/>
          <w:spacing w:val="-1"/>
        </w:rPr>
        <w:t>plan</w:t>
      </w:r>
      <w:r w:rsidRPr="00EE64F9">
        <w:rPr>
          <w:rFonts w:asciiTheme="minorHAnsi" w:hAnsiTheme="minorHAnsi"/>
          <w:spacing w:val="-2"/>
        </w:rPr>
        <w:t xml:space="preserve"> </w:t>
      </w:r>
      <w:r w:rsidRPr="00EE64F9">
        <w:rPr>
          <w:rFonts w:asciiTheme="minorHAnsi" w:hAnsiTheme="minorHAnsi"/>
          <w:spacing w:val="-1"/>
        </w:rPr>
        <w:t>must</w:t>
      </w:r>
      <w:r w:rsidRPr="00EE64F9">
        <w:rPr>
          <w:rFonts w:asciiTheme="minorHAnsi" w:hAnsiTheme="minorHAnsi"/>
          <w:spacing w:val="1"/>
        </w:rPr>
        <w:t xml:space="preserve"> </w:t>
      </w:r>
      <w:r w:rsidRPr="00EE64F9">
        <w:rPr>
          <w:rFonts w:asciiTheme="minorHAnsi" w:hAnsiTheme="minorHAnsi"/>
          <w:spacing w:val="-1"/>
        </w:rPr>
        <w:t>ensure</w:t>
      </w:r>
      <w:r w:rsidRPr="00EE64F9">
        <w:rPr>
          <w:rFonts w:asciiTheme="minorHAnsi" w:hAnsiTheme="minorHAnsi"/>
        </w:rPr>
        <w:t xml:space="preserve"> </w:t>
      </w:r>
      <w:r w:rsidRPr="00EE64F9">
        <w:rPr>
          <w:rFonts w:asciiTheme="minorHAnsi" w:hAnsiTheme="minorHAnsi"/>
          <w:spacing w:val="-1"/>
        </w:rPr>
        <w:t>that</w:t>
      </w:r>
      <w:r w:rsidRPr="00EE64F9">
        <w:rPr>
          <w:rFonts w:asciiTheme="minorHAnsi" w:hAnsiTheme="minorHAnsi"/>
          <w:spacing w:val="-2"/>
        </w:rPr>
        <w:t xml:space="preserve"> </w:t>
      </w:r>
      <w:r w:rsidRPr="00EE64F9">
        <w:rPr>
          <w:rFonts w:asciiTheme="minorHAnsi" w:hAnsiTheme="minorHAnsi"/>
        </w:rPr>
        <w:t>the</w:t>
      </w:r>
      <w:r w:rsidRPr="00EE64F9">
        <w:rPr>
          <w:rFonts w:asciiTheme="minorHAnsi" w:hAnsiTheme="minorHAnsi"/>
          <w:spacing w:val="3"/>
        </w:rPr>
        <w:t xml:space="preserve"> </w:t>
      </w:r>
      <w:r w:rsidRPr="00EE64F9">
        <w:rPr>
          <w:rFonts w:asciiTheme="minorHAnsi" w:hAnsiTheme="minorHAnsi" w:cs="Times New Roman"/>
          <w:spacing w:val="-1"/>
        </w:rPr>
        <w:t>patients’</w:t>
      </w:r>
      <w:r w:rsidRPr="00EE64F9">
        <w:rPr>
          <w:rFonts w:asciiTheme="minorHAnsi" w:hAnsiTheme="minorHAnsi" w:cs="Times New Roman"/>
          <w:spacing w:val="1"/>
        </w:rPr>
        <w:t xml:space="preserve"> </w:t>
      </w:r>
      <w:r w:rsidRPr="00EE64F9">
        <w:rPr>
          <w:rFonts w:asciiTheme="minorHAnsi" w:hAnsiTheme="minorHAnsi" w:cs="Times New Roman"/>
          <w:spacing w:val="-1"/>
        </w:rPr>
        <w:t>best</w:t>
      </w:r>
      <w:r w:rsidRPr="00EE64F9">
        <w:rPr>
          <w:rFonts w:asciiTheme="minorHAnsi" w:hAnsiTheme="minorHAnsi" w:cs="Times New Roman"/>
        </w:rPr>
        <w:t xml:space="preserve"> </w:t>
      </w:r>
      <w:r w:rsidRPr="00EE64F9">
        <w:rPr>
          <w:rFonts w:asciiTheme="minorHAnsi" w:hAnsiTheme="minorHAnsi" w:cs="Times New Roman"/>
          <w:spacing w:val="-1"/>
        </w:rPr>
        <w:t>interests</w:t>
      </w:r>
      <w:r w:rsidRPr="00EE64F9">
        <w:rPr>
          <w:rFonts w:asciiTheme="minorHAnsi" w:hAnsiTheme="minorHAnsi" w:cs="Times New Roman"/>
        </w:rPr>
        <w:t xml:space="preserve"> </w:t>
      </w:r>
      <w:r w:rsidRPr="00EE64F9">
        <w:rPr>
          <w:rFonts w:asciiTheme="minorHAnsi" w:hAnsiTheme="minorHAnsi" w:cs="Times New Roman"/>
          <w:spacing w:val="-1"/>
        </w:rPr>
        <w:t>are</w:t>
      </w:r>
      <w:r w:rsidRPr="00EE64F9">
        <w:rPr>
          <w:rFonts w:asciiTheme="minorHAnsi" w:hAnsiTheme="minorHAnsi" w:cs="Times New Roman"/>
          <w:spacing w:val="-2"/>
        </w:rPr>
        <w:t xml:space="preserve"> </w:t>
      </w:r>
      <w:r w:rsidRPr="00EE64F9">
        <w:rPr>
          <w:rFonts w:asciiTheme="minorHAnsi" w:hAnsiTheme="minorHAnsi" w:cs="Times New Roman"/>
          <w:spacing w:val="-1"/>
        </w:rPr>
        <w:t>taken</w:t>
      </w:r>
      <w:r w:rsidRPr="00EE64F9">
        <w:rPr>
          <w:rFonts w:asciiTheme="minorHAnsi" w:hAnsiTheme="minorHAnsi" w:cs="Times New Roman"/>
        </w:rPr>
        <w:t xml:space="preserve"> </w:t>
      </w:r>
      <w:r w:rsidRPr="00EE64F9">
        <w:rPr>
          <w:rFonts w:asciiTheme="minorHAnsi" w:hAnsiTheme="minorHAnsi" w:cs="Times New Roman"/>
          <w:spacing w:val="-1"/>
        </w:rPr>
        <w:t>into</w:t>
      </w:r>
      <w:r w:rsidRPr="00EE64F9">
        <w:rPr>
          <w:rFonts w:asciiTheme="minorHAnsi" w:hAnsiTheme="minorHAnsi" w:cs="Times New Roman"/>
        </w:rPr>
        <w:t xml:space="preserve"> </w:t>
      </w:r>
      <w:r w:rsidRPr="00EE64F9">
        <w:rPr>
          <w:rFonts w:asciiTheme="minorHAnsi" w:hAnsiTheme="minorHAnsi" w:cs="Times New Roman"/>
          <w:spacing w:val="-1"/>
        </w:rPr>
        <w:t>consideration,</w:t>
      </w:r>
      <w:r w:rsidRPr="00EE64F9">
        <w:rPr>
          <w:rFonts w:asciiTheme="minorHAnsi" w:hAnsiTheme="minorHAnsi" w:cs="Times New Roman"/>
          <w:spacing w:val="67"/>
        </w:rPr>
        <w:t xml:space="preserve"> </w:t>
      </w:r>
      <w:r w:rsidRPr="00EE64F9">
        <w:rPr>
          <w:rFonts w:asciiTheme="minorHAnsi" w:hAnsiTheme="minorHAnsi"/>
          <w:spacing w:val="-1"/>
        </w:rPr>
        <w:t>including</w:t>
      </w:r>
      <w:r w:rsidRPr="00EE64F9">
        <w:rPr>
          <w:rFonts w:asciiTheme="minorHAnsi" w:hAnsiTheme="minorHAnsi"/>
          <w:spacing w:val="-3"/>
        </w:rPr>
        <w:t xml:space="preserve"> </w:t>
      </w:r>
      <w:r w:rsidRPr="00EE64F9">
        <w:rPr>
          <w:rFonts w:asciiTheme="minorHAnsi" w:hAnsiTheme="minorHAnsi"/>
        </w:rPr>
        <w:t>but</w:t>
      </w:r>
      <w:r w:rsidRPr="00EE64F9">
        <w:rPr>
          <w:rFonts w:asciiTheme="minorHAnsi" w:hAnsiTheme="minorHAnsi"/>
          <w:spacing w:val="1"/>
        </w:rPr>
        <w:t xml:space="preserve"> </w:t>
      </w:r>
      <w:r w:rsidRPr="00EE64F9">
        <w:rPr>
          <w:rFonts w:asciiTheme="minorHAnsi" w:hAnsiTheme="minorHAnsi"/>
          <w:spacing w:val="-1"/>
        </w:rPr>
        <w:t>not</w:t>
      </w:r>
      <w:r w:rsidRPr="00EE64F9">
        <w:rPr>
          <w:rFonts w:asciiTheme="minorHAnsi" w:hAnsiTheme="minorHAnsi"/>
          <w:spacing w:val="1"/>
        </w:rPr>
        <w:t xml:space="preserve"> </w:t>
      </w:r>
      <w:r w:rsidRPr="00EE64F9">
        <w:rPr>
          <w:rFonts w:asciiTheme="minorHAnsi" w:hAnsiTheme="minorHAnsi"/>
          <w:spacing w:val="-1"/>
        </w:rPr>
        <w:t>limited</w:t>
      </w:r>
      <w:r w:rsidRPr="00EE64F9">
        <w:rPr>
          <w:rFonts w:asciiTheme="minorHAnsi" w:hAnsiTheme="minorHAnsi"/>
          <w:spacing w:val="-2"/>
        </w:rPr>
        <w:t xml:space="preserve"> </w:t>
      </w:r>
      <w:r w:rsidRPr="00EE64F9">
        <w:rPr>
          <w:rFonts w:asciiTheme="minorHAnsi" w:hAnsiTheme="minorHAnsi"/>
        </w:rPr>
        <w:t>to</w:t>
      </w:r>
      <w:r w:rsidRPr="00EE64F9">
        <w:rPr>
          <w:rFonts w:asciiTheme="minorHAnsi" w:hAnsiTheme="minorHAnsi"/>
          <w:spacing w:val="-3"/>
        </w:rPr>
        <w:t xml:space="preserve"> </w:t>
      </w:r>
      <w:r w:rsidRPr="00EE64F9">
        <w:rPr>
          <w:rFonts w:asciiTheme="minorHAnsi" w:hAnsiTheme="minorHAnsi"/>
          <w:spacing w:val="-1"/>
        </w:rPr>
        <w:t>their</w:t>
      </w:r>
      <w:r w:rsidRPr="00EE64F9">
        <w:rPr>
          <w:rFonts w:asciiTheme="minorHAnsi" w:hAnsiTheme="minorHAnsi"/>
          <w:spacing w:val="-2"/>
        </w:rPr>
        <w:t xml:space="preserve"> </w:t>
      </w:r>
      <w:r w:rsidRPr="00EE64F9">
        <w:rPr>
          <w:rFonts w:asciiTheme="minorHAnsi" w:hAnsiTheme="minorHAnsi"/>
          <w:spacing w:val="-1"/>
        </w:rPr>
        <w:t>language,</w:t>
      </w:r>
      <w:r w:rsidRPr="00EE64F9">
        <w:rPr>
          <w:rFonts w:asciiTheme="minorHAnsi" w:hAnsiTheme="minorHAnsi"/>
        </w:rPr>
        <w:t xml:space="preserve"> </w:t>
      </w:r>
      <w:r w:rsidRPr="00EE64F9">
        <w:rPr>
          <w:rFonts w:asciiTheme="minorHAnsi" w:hAnsiTheme="minorHAnsi"/>
          <w:spacing w:val="-1"/>
        </w:rPr>
        <w:t>culture,</w:t>
      </w:r>
      <w:r w:rsidRPr="00EE64F9">
        <w:rPr>
          <w:rFonts w:asciiTheme="minorHAnsi" w:hAnsiTheme="minorHAnsi"/>
        </w:rPr>
        <w:t xml:space="preserve"> </w:t>
      </w:r>
      <w:r w:rsidRPr="00EE64F9">
        <w:rPr>
          <w:rFonts w:asciiTheme="minorHAnsi" w:hAnsiTheme="minorHAnsi"/>
          <w:spacing w:val="-1"/>
        </w:rPr>
        <w:t>health</w:t>
      </w:r>
      <w:r w:rsidRPr="00EE64F9">
        <w:rPr>
          <w:rFonts w:asciiTheme="minorHAnsi" w:hAnsiTheme="minorHAnsi"/>
          <w:spacing w:val="-3"/>
        </w:rPr>
        <w:t xml:space="preserve"> </w:t>
      </w:r>
      <w:r w:rsidRPr="00EE64F9">
        <w:rPr>
          <w:rFonts w:asciiTheme="minorHAnsi" w:hAnsiTheme="minorHAnsi"/>
          <w:spacing w:val="-1"/>
        </w:rPr>
        <w:t>care</w:t>
      </w:r>
      <w:r w:rsidRPr="00EE64F9">
        <w:rPr>
          <w:rFonts w:asciiTheme="minorHAnsi" w:hAnsiTheme="minorHAnsi"/>
        </w:rPr>
        <w:t xml:space="preserve"> </w:t>
      </w:r>
      <w:r w:rsidRPr="00EE64F9">
        <w:rPr>
          <w:rFonts w:asciiTheme="minorHAnsi" w:hAnsiTheme="minorHAnsi"/>
          <w:spacing w:val="-1"/>
        </w:rPr>
        <w:t>needs,</w:t>
      </w:r>
      <w:r w:rsidRPr="00EE64F9">
        <w:rPr>
          <w:rFonts w:asciiTheme="minorHAnsi" w:hAnsiTheme="minorHAnsi"/>
          <w:spacing w:val="-3"/>
        </w:rPr>
        <w:t xml:space="preserve"> </w:t>
      </w:r>
      <w:r w:rsidRPr="00EE64F9">
        <w:rPr>
          <w:rFonts w:asciiTheme="minorHAnsi" w:hAnsiTheme="minorHAnsi"/>
        </w:rPr>
        <w:t xml:space="preserve">and </w:t>
      </w:r>
      <w:r w:rsidRPr="00EE64F9">
        <w:rPr>
          <w:rFonts w:asciiTheme="minorHAnsi" w:hAnsiTheme="minorHAnsi"/>
          <w:spacing w:val="-1"/>
        </w:rPr>
        <w:t>geographic</w:t>
      </w:r>
      <w:r w:rsidRPr="00EE64F9">
        <w:rPr>
          <w:rFonts w:asciiTheme="minorHAnsi" w:hAnsiTheme="minorHAnsi"/>
          <w:spacing w:val="-2"/>
        </w:rPr>
        <w:t xml:space="preserve"> </w:t>
      </w:r>
      <w:r w:rsidRPr="00EE64F9">
        <w:rPr>
          <w:rFonts w:asciiTheme="minorHAnsi" w:hAnsiTheme="minorHAnsi"/>
          <w:spacing w:val="-1"/>
        </w:rPr>
        <w:t>location</w:t>
      </w:r>
      <w:r w:rsidRPr="00EE64F9">
        <w:rPr>
          <w:rFonts w:asciiTheme="minorHAnsi" w:hAnsiTheme="minorHAnsi"/>
        </w:rPr>
        <w:t xml:space="preserve"> </w:t>
      </w:r>
      <w:r w:rsidRPr="00EE64F9">
        <w:rPr>
          <w:rFonts w:asciiTheme="minorHAnsi" w:hAnsiTheme="minorHAnsi"/>
          <w:spacing w:val="-2"/>
        </w:rPr>
        <w:t>of</w:t>
      </w:r>
      <w:r w:rsidRPr="00EE64F9">
        <w:rPr>
          <w:rFonts w:asciiTheme="minorHAnsi" w:hAnsiTheme="minorHAnsi"/>
          <w:spacing w:val="69"/>
        </w:rPr>
        <w:t xml:space="preserve"> </w:t>
      </w:r>
      <w:r w:rsidRPr="00EE64F9">
        <w:rPr>
          <w:rFonts w:asciiTheme="minorHAnsi" w:hAnsiTheme="minorHAnsi"/>
          <w:spacing w:val="-1"/>
        </w:rPr>
        <w:t>services</w:t>
      </w:r>
      <w:r w:rsidR="00052A75" w:rsidRPr="00EE64F9">
        <w:rPr>
          <w:rFonts w:asciiTheme="minorHAnsi" w:hAnsiTheme="minorHAnsi"/>
          <w:spacing w:val="-1"/>
        </w:rPr>
        <w:t>.</w:t>
      </w:r>
    </w:p>
    <w:p w14:paraId="3E33246E" w14:textId="77777777" w:rsidR="00C14CD4" w:rsidRPr="007B20BE" w:rsidRDefault="008D11DE" w:rsidP="00FC1C2F">
      <w:pPr>
        <w:pStyle w:val="BodyText"/>
        <w:numPr>
          <w:ilvl w:val="0"/>
          <w:numId w:val="17"/>
        </w:numPr>
        <w:tabs>
          <w:tab w:val="left" w:pos="461"/>
        </w:tabs>
        <w:spacing w:before="117"/>
        <w:ind w:left="460"/>
        <w:rPr>
          <w:rFonts w:asciiTheme="minorHAnsi" w:hAnsiTheme="minorHAnsi"/>
        </w:rPr>
      </w:pPr>
      <w:r w:rsidRPr="00EE64F9">
        <w:rPr>
          <w:rFonts w:asciiTheme="minorHAnsi" w:hAnsiTheme="minorHAnsi"/>
          <w:spacing w:val="-2"/>
        </w:rPr>
        <w:t>If</w:t>
      </w:r>
      <w:r w:rsidRPr="00EE64F9">
        <w:rPr>
          <w:rFonts w:asciiTheme="minorHAnsi" w:hAnsiTheme="minorHAnsi"/>
        </w:rPr>
        <w:t xml:space="preserve"> the </w:t>
      </w:r>
      <w:r w:rsidRPr="00EE64F9">
        <w:rPr>
          <w:rFonts w:asciiTheme="minorHAnsi" w:hAnsiTheme="minorHAnsi"/>
          <w:spacing w:val="-1"/>
        </w:rPr>
        <w:t>corporation</w:t>
      </w:r>
      <w:r w:rsidRPr="00EE64F9">
        <w:rPr>
          <w:rFonts w:asciiTheme="minorHAnsi" w:hAnsiTheme="minorHAnsi"/>
        </w:rPr>
        <w:t xml:space="preserve"> is</w:t>
      </w:r>
      <w:r w:rsidRPr="00EE64F9">
        <w:rPr>
          <w:rFonts w:asciiTheme="minorHAnsi" w:hAnsiTheme="minorHAnsi"/>
          <w:spacing w:val="-2"/>
        </w:rPr>
        <w:t xml:space="preserve"> </w:t>
      </w:r>
      <w:r w:rsidRPr="00EE64F9">
        <w:rPr>
          <w:rFonts w:asciiTheme="minorHAnsi" w:hAnsiTheme="minorHAnsi"/>
          <w:spacing w:val="-1"/>
        </w:rPr>
        <w:t>unable</w:t>
      </w:r>
      <w:r w:rsidRPr="00EE64F9">
        <w:rPr>
          <w:rFonts w:asciiTheme="minorHAnsi" w:hAnsiTheme="minorHAnsi"/>
          <w:spacing w:val="-2"/>
        </w:rPr>
        <w:t xml:space="preserve"> </w:t>
      </w:r>
      <w:r w:rsidRPr="00EE64F9">
        <w:rPr>
          <w:rFonts w:asciiTheme="minorHAnsi" w:hAnsiTheme="minorHAnsi"/>
        </w:rPr>
        <w:t xml:space="preserve">to </w:t>
      </w:r>
      <w:r w:rsidRPr="00EE64F9">
        <w:rPr>
          <w:rFonts w:asciiTheme="minorHAnsi" w:hAnsiTheme="minorHAnsi"/>
          <w:spacing w:val="-1"/>
        </w:rPr>
        <w:t>locate</w:t>
      </w:r>
      <w:r w:rsidRPr="00EE64F9">
        <w:rPr>
          <w:rFonts w:asciiTheme="minorHAnsi" w:hAnsiTheme="minorHAnsi"/>
        </w:rPr>
        <w:t xml:space="preserve"> </w:t>
      </w:r>
      <w:r w:rsidRPr="00EE64F9">
        <w:rPr>
          <w:rFonts w:asciiTheme="minorHAnsi" w:hAnsiTheme="minorHAnsi"/>
          <w:spacing w:val="-1"/>
        </w:rPr>
        <w:t>creditors</w:t>
      </w:r>
      <w:r w:rsidRPr="00EE64F9">
        <w:rPr>
          <w:rFonts w:asciiTheme="minorHAnsi" w:hAnsiTheme="minorHAnsi"/>
          <w:spacing w:val="-2"/>
        </w:rPr>
        <w:t xml:space="preserve"> </w:t>
      </w:r>
      <w:r w:rsidRPr="00EE64F9">
        <w:rPr>
          <w:rFonts w:asciiTheme="minorHAnsi" w:hAnsiTheme="minorHAnsi"/>
        </w:rPr>
        <w:t xml:space="preserve">or </w:t>
      </w:r>
      <w:r w:rsidRPr="00EE64F9">
        <w:rPr>
          <w:rFonts w:asciiTheme="minorHAnsi" w:hAnsiTheme="minorHAnsi"/>
          <w:spacing w:val="-1"/>
        </w:rPr>
        <w:t>members</w:t>
      </w:r>
      <w:r w:rsidRPr="00EE64F9">
        <w:rPr>
          <w:rFonts w:asciiTheme="minorHAnsi" w:hAnsiTheme="minorHAnsi"/>
          <w:spacing w:val="-2"/>
        </w:rPr>
        <w:t xml:space="preserve"> </w:t>
      </w:r>
      <w:r w:rsidRPr="00EE64F9">
        <w:rPr>
          <w:rFonts w:asciiTheme="minorHAnsi" w:hAnsiTheme="minorHAnsi"/>
        </w:rPr>
        <w:t xml:space="preserve">to </w:t>
      </w:r>
      <w:r w:rsidRPr="00EE64F9">
        <w:rPr>
          <w:rFonts w:asciiTheme="minorHAnsi" w:hAnsiTheme="minorHAnsi"/>
          <w:spacing w:val="-1"/>
        </w:rPr>
        <w:t>whom</w:t>
      </w:r>
      <w:r w:rsidRPr="00EE64F9">
        <w:rPr>
          <w:rFonts w:asciiTheme="minorHAnsi" w:hAnsiTheme="minorHAnsi"/>
          <w:spacing w:val="-4"/>
        </w:rPr>
        <w:t xml:space="preserve"> </w:t>
      </w:r>
      <w:r w:rsidRPr="00EE64F9">
        <w:rPr>
          <w:rFonts w:asciiTheme="minorHAnsi" w:hAnsiTheme="minorHAnsi"/>
        </w:rPr>
        <w:t xml:space="preserve">an </w:t>
      </w:r>
      <w:r w:rsidRPr="00EE64F9">
        <w:rPr>
          <w:rFonts w:asciiTheme="minorHAnsi" w:hAnsiTheme="minorHAnsi"/>
          <w:spacing w:val="-1"/>
        </w:rPr>
        <w:t>amount</w:t>
      </w:r>
      <w:r w:rsidRPr="00EE64F9">
        <w:rPr>
          <w:rFonts w:asciiTheme="minorHAnsi" w:hAnsiTheme="minorHAnsi"/>
          <w:spacing w:val="1"/>
        </w:rPr>
        <w:t xml:space="preserve"> </w:t>
      </w:r>
      <w:r w:rsidRPr="00EE64F9">
        <w:rPr>
          <w:rFonts w:asciiTheme="minorHAnsi" w:hAnsiTheme="minorHAnsi"/>
        </w:rPr>
        <w:t>is</w:t>
      </w:r>
      <w:r w:rsidRPr="00EE64F9">
        <w:rPr>
          <w:rFonts w:asciiTheme="minorHAnsi" w:hAnsiTheme="minorHAnsi"/>
          <w:spacing w:val="-2"/>
        </w:rPr>
        <w:t xml:space="preserve"> </w:t>
      </w:r>
      <w:r w:rsidRPr="00EE64F9">
        <w:rPr>
          <w:rFonts w:asciiTheme="minorHAnsi" w:hAnsiTheme="minorHAnsi"/>
          <w:spacing w:val="-1"/>
        </w:rPr>
        <w:t>owed,</w:t>
      </w:r>
      <w:r w:rsidRPr="00EE64F9">
        <w:rPr>
          <w:rFonts w:asciiTheme="minorHAnsi" w:hAnsiTheme="minorHAnsi"/>
        </w:rPr>
        <w:t xml:space="preserve"> </w:t>
      </w:r>
      <w:r w:rsidRPr="00EE64F9">
        <w:rPr>
          <w:rFonts w:asciiTheme="minorHAnsi" w:hAnsiTheme="minorHAnsi"/>
          <w:spacing w:val="-1"/>
        </w:rPr>
        <w:t>such</w:t>
      </w:r>
      <w:r w:rsidRPr="00EE64F9">
        <w:rPr>
          <w:rFonts w:asciiTheme="minorHAnsi" w:hAnsiTheme="minorHAnsi"/>
          <w:spacing w:val="43"/>
        </w:rPr>
        <w:t xml:space="preserve"> </w:t>
      </w:r>
      <w:r w:rsidRPr="00EE64F9">
        <w:rPr>
          <w:rFonts w:asciiTheme="minorHAnsi" w:hAnsiTheme="minorHAnsi"/>
          <w:spacing w:val="-1"/>
        </w:rPr>
        <w:t>amount</w:t>
      </w:r>
      <w:r w:rsidRPr="00EE64F9">
        <w:rPr>
          <w:rFonts w:asciiTheme="minorHAnsi" w:hAnsiTheme="minorHAnsi"/>
          <w:spacing w:val="1"/>
        </w:rPr>
        <w:t xml:space="preserve"> </w:t>
      </w:r>
      <w:r w:rsidRPr="00EE64F9">
        <w:rPr>
          <w:rFonts w:asciiTheme="minorHAnsi" w:hAnsiTheme="minorHAnsi"/>
          <w:spacing w:val="-1"/>
        </w:rPr>
        <w:t>may</w:t>
      </w:r>
      <w:r w:rsidRPr="00EE64F9">
        <w:rPr>
          <w:rFonts w:asciiTheme="minorHAnsi" w:hAnsiTheme="minorHAnsi"/>
          <w:spacing w:val="-3"/>
        </w:rPr>
        <w:t xml:space="preserve"> </w:t>
      </w:r>
      <w:r w:rsidRPr="00EE64F9">
        <w:rPr>
          <w:rFonts w:asciiTheme="minorHAnsi" w:hAnsiTheme="minorHAnsi"/>
        </w:rPr>
        <w:t>be paid</w:t>
      </w:r>
      <w:r w:rsidRPr="00EE64F9">
        <w:rPr>
          <w:rFonts w:asciiTheme="minorHAnsi" w:hAnsiTheme="minorHAnsi"/>
          <w:spacing w:val="-3"/>
        </w:rPr>
        <w:t xml:space="preserve"> </w:t>
      </w:r>
      <w:r w:rsidRPr="00EE64F9">
        <w:rPr>
          <w:rFonts w:asciiTheme="minorHAnsi" w:hAnsiTheme="minorHAnsi"/>
        </w:rPr>
        <w:t xml:space="preserve">to </w:t>
      </w:r>
      <w:r w:rsidRPr="00EE64F9">
        <w:rPr>
          <w:rFonts w:asciiTheme="minorHAnsi" w:hAnsiTheme="minorHAnsi"/>
          <w:spacing w:val="-1"/>
        </w:rPr>
        <w:t>the</w:t>
      </w:r>
      <w:r w:rsidRPr="00EE64F9">
        <w:rPr>
          <w:rFonts w:asciiTheme="minorHAnsi" w:hAnsiTheme="minorHAnsi"/>
          <w:spacing w:val="-2"/>
        </w:rPr>
        <w:t xml:space="preserve"> </w:t>
      </w:r>
      <w:r w:rsidRPr="00EE64F9">
        <w:rPr>
          <w:rFonts w:asciiTheme="minorHAnsi" w:hAnsiTheme="minorHAnsi"/>
          <w:spacing w:val="-1"/>
        </w:rPr>
        <w:t>Public</w:t>
      </w:r>
      <w:r w:rsidRPr="00EE64F9">
        <w:rPr>
          <w:rFonts w:asciiTheme="minorHAnsi" w:hAnsiTheme="minorHAnsi"/>
        </w:rPr>
        <w:t xml:space="preserve"> </w:t>
      </w:r>
      <w:r w:rsidRPr="00EE64F9">
        <w:rPr>
          <w:rFonts w:asciiTheme="minorHAnsi" w:hAnsiTheme="minorHAnsi"/>
          <w:spacing w:val="-1"/>
        </w:rPr>
        <w:t>Guardian</w:t>
      </w:r>
      <w:r w:rsidRPr="00EE64F9">
        <w:rPr>
          <w:rFonts w:asciiTheme="minorHAnsi" w:hAnsiTheme="minorHAnsi"/>
        </w:rPr>
        <w:t xml:space="preserve"> and</w:t>
      </w:r>
      <w:r w:rsidRPr="00EE64F9">
        <w:rPr>
          <w:rFonts w:asciiTheme="minorHAnsi" w:hAnsiTheme="minorHAnsi"/>
          <w:spacing w:val="-5"/>
        </w:rPr>
        <w:t xml:space="preserve"> </w:t>
      </w:r>
      <w:r w:rsidRPr="00EE64F9">
        <w:rPr>
          <w:rFonts w:asciiTheme="minorHAnsi" w:hAnsiTheme="minorHAnsi"/>
          <w:spacing w:val="-1"/>
        </w:rPr>
        <w:t>Trustee.</w:t>
      </w:r>
    </w:p>
    <w:p w14:paraId="4B095B57" w14:textId="77777777" w:rsidR="00563182" w:rsidRDefault="00563182" w:rsidP="00D871C1">
      <w:pPr>
        <w:spacing w:before="124"/>
        <w:ind w:left="100"/>
        <w:rPr>
          <w:b/>
          <w:spacing w:val="-1"/>
        </w:rPr>
      </w:pPr>
    </w:p>
    <w:p w14:paraId="4101E81B" w14:textId="77777777" w:rsidR="00C14CD4" w:rsidRPr="00EE64F9" w:rsidRDefault="008D11DE" w:rsidP="00D871C1">
      <w:pPr>
        <w:spacing w:before="124"/>
        <w:ind w:left="100"/>
        <w:rPr>
          <w:rFonts w:eastAsia="Times New Roman" w:cs="Times New Roman"/>
        </w:rPr>
      </w:pPr>
      <w:r w:rsidRPr="00EE64F9">
        <w:rPr>
          <w:b/>
          <w:spacing w:val="-1"/>
        </w:rPr>
        <w:lastRenderedPageBreak/>
        <w:t xml:space="preserve">Certificate </w:t>
      </w:r>
      <w:r w:rsidRPr="00EE64F9">
        <w:rPr>
          <w:b/>
        </w:rPr>
        <w:t>of</w:t>
      </w:r>
      <w:r w:rsidRPr="00EE64F9">
        <w:rPr>
          <w:b/>
          <w:spacing w:val="1"/>
        </w:rPr>
        <w:t xml:space="preserve"> </w:t>
      </w:r>
      <w:r w:rsidR="00002668" w:rsidRPr="00EE64F9">
        <w:rPr>
          <w:b/>
        </w:rPr>
        <w:t>Dissolution</w:t>
      </w:r>
    </w:p>
    <w:p w14:paraId="013222F0" w14:textId="77777777" w:rsidR="00C14CD4" w:rsidRPr="00EE64F9" w:rsidRDefault="008D11DE" w:rsidP="00FC1C2F">
      <w:pPr>
        <w:pStyle w:val="BodyText"/>
        <w:numPr>
          <w:ilvl w:val="0"/>
          <w:numId w:val="17"/>
        </w:numPr>
        <w:tabs>
          <w:tab w:val="left" w:pos="461"/>
        </w:tabs>
        <w:spacing w:before="115"/>
        <w:ind w:left="460"/>
        <w:rPr>
          <w:rFonts w:asciiTheme="minorHAnsi" w:hAnsiTheme="minorHAnsi"/>
        </w:rPr>
      </w:pPr>
      <w:r w:rsidRPr="00EE64F9">
        <w:rPr>
          <w:rFonts w:asciiTheme="minorHAnsi" w:hAnsiTheme="minorHAnsi"/>
          <w:spacing w:val="-2"/>
        </w:rPr>
        <w:t>If</w:t>
      </w:r>
      <w:r w:rsidRPr="00EE64F9">
        <w:rPr>
          <w:rFonts w:asciiTheme="minorHAnsi" w:hAnsiTheme="minorHAnsi"/>
        </w:rPr>
        <w:t xml:space="preserve"> the </w:t>
      </w:r>
      <w:r w:rsidRPr="00EE64F9">
        <w:rPr>
          <w:rFonts w:asciiTheme="minorHAnsi" w:hAnsiTheme="minorHAnsi"/>
          <w:spacing w:val="-1"/>
        </w:rPr>
        <w:t>person(s)</w:t>
      </w:r>
      <w:r w:rsidRPr="00EE64F9">
        <w:rPr>
          <w:rFonts w:asciiTheme="minorHAnsi" w:hAnsiTheme="minorHAnsi"/>
          <w:spacing w:val="1"/>
        </w:rPr>
        <w:t xml:space="preserve"> </w:t>
      </w:r>
      <w:r w:rsidRPr="00EE64F9">
        <w:rPr>
          <w:rFonts w:asciiTheme="minorHAnsi" w:hAnsiTheme="minorHAnsi"/>
          <w:spacing w:val="-1"/>
        </w:rPr>
        <w:t>appointed</w:t>
      </w:r>
      <w:r w:rsidRPr="00EE64F9">
        <w:rPr>
          <w:rFonts w:asciiTheme="minorHAnsi" w:hAnsiTheme="minorHAnsi"/>
        </w:rPr>
        <w:t xml:space="preserve"> </w:t>
      </w:r>
      <w:r w:rsidRPr="00EE64F9">
        <w:rPr>
          <w:rFonts w:asciiTheme="minorHAnsi" w:hAnsiTheme="minorHAnsi"/>
          <w:spacing w:val="-1"/>
        </w:rPr>
        <w:t>to</w:t>
      </w:r>
      <w:r w:rsidRPr="00EE64F9">
        <w:rPr>
          <w:rFonts w:asciiTheme="minorHAnsi" w:hAnsiTheme="minorHAnsi"/>
        </w:rPr>
        <w:t xml:space="preserve"> </w:t>
      </w:r>
      <w:r w:rsidRPr="00EE64F9">
        <w:rPr>
          <w:rFonts w:asciiTheme="minorHAnsi" w:hAnsiTheme="minorHAnsi"/>
          <w:spacing w:val="-1"/>
        </w:rPr>
        <w:t>carry</w:t>
      </w:r>
      <w:r w:rsidRPr="00EE64F9">
        <w:rPr>
          <w:rFonts w:asciiTheme="minorHAnsi" w:hAnsiTheme="minorHAnsi"/>
          <w:spacing w:val="-3"/>
        </w:rPr>
        <w:t xml:space="preserve"> </w:t>
      </w:r>
      <w:r w:rsidRPr="00EE64F9">
        <w:rPr>
          <w:rFonts w:asciiTheme="minorHAnsi" w:hAnsiTheme="minorHAnsi"/>
        </w:rPr>
        <w:t>out</w:t>
      </w:r>
      <w:r w:rsidRPr="00EE64F9">
        <w:rPr>
          <w:rFonts w:asciiTheme="minorHAnsi" w:hAnsiTheme="minorHAnsi"/>
          <w:spacing w:val="-2"/>
        </w:rPr>
        <w:t xml:space="preserve"> </w:t>
      </w:r>
      <w:r w:rsidRPr="00EE64F9">
        <w:rPr>
          <w:rFonts w:asciiTheme="minorHAnsi" w:hAnsiTheme="minorHAnsi"/>
        </w:rPr>
        <w:t xml:space="preserve">the </w:t>
      </w:r>
      <w:r w:rsidRPr="00EE64F9">
        <w:rPr>
          <w:rFonts w:asciiTheme="minorHAnsi" w:hAnsiTheme="minorHAnsi"/>
          <w:spacing w:val="-1"/>
        </w:rPr>
        <w:t>dissolution</w:t>
      </w:r>
      <w:r w:rsidRPr="00EE64F9">
        <w:rPr>
          <w:rFonts w:asciiTheme="minorHAnsi" w:hAnsiTheme="minorHAnsi"/>
          <w:spacing w:val="-3"/>
        </w:rPr>
        <w:t xml:space="preserve"> </w:t>
      </w:r>
      <w:r w:rsidRPr="00EE64F9">
        <w:rPr>
          <w:rFonts w:asciiTheme="minorHAnsi" w:hAnsiTheme="minorHAnsi"/>
          <w:spacing w:val="-1"/>
        </w:rPr>
        <w:t>properly</w:t>
      </w:r>
      <w:r w:rsidRPr="00EE64F9">
        <w:rPr>
          <w:rFonts w:asciiTheme="minorHAnsi" w:hAnsiTheme="minorHAnsi"/>
          <w:spacing w:val="-3"/>
        </w:rPr>
        <w:t xml:space="preserve"> </w:t>
      </w:r>
      <w:proofErr w:type="gramStart"/>
      <w:r w:rsidRPr="00EE64F9">
        <w:rPr>
          <w:rFonts w:asciiTheme="minorHAnsi" w:hAnsiTheme="minorHAnsi"/>
          <w:spacing w:val="-1"/>
        </w:rPr>
        <w:t>submit</w:t>
      </w:r>
      <w:proofErr w:type="gramEnd"/>
      <w:r w:rsidRPr="00EE64F9">
        <w:rPr>
          <w:rFonts w:asciiTheme="minorHAnsi" w:hAnsiTheme="minorHAnsi"/>
          <w:spacing w:val="1"/>
        </w:rPr>
        <w:t xml:space="preserve"> </w:t>
      </w:r>
      <w:r w:rsidRPr="00EE64F9">
        <w:rPr>
          <w:rFonts w:asciiTheme="minorHAnsi" w:hAnsiTheme="minorHAnsi"/>
          <w:spacing w:val="-1"/>
        </w:rPr>
        <w:t>Articles</w:t>
      </w:r>
      <w:r w:rsidRPr="00EE64F9">
        <w:rPr>
          <w:rFonts w:asciiTheme="minorHAnsi" w:hAnsiTheme="minorHAnsi"/>
        </w:rPr>
        <w:t xml:space="preserve"> </w:t>
      </w:r>
      <w:r w:rsidRPr="00EE64F9">
        <w:rPr>
          <w:rFonts w:asciiTheme="minorHAnsi" w:hAnsiTheme="minorHAnsi"/>
          <w:spacing w:val="-1"/>
        </w:rPr>
        <w:t>of</w:t>
      </w:r>
      <w:r w:rsidRPr="00EE64F9">
        <w:rPr>
          <w:rFonts w:asciiTheme="minorHAnsi" w:hAnsiTheme="minorHAnsi"/>
          <w:spacing w:val="-2"/>
        </w:rPr>
        <w:t xml:space="preserve"> </w:t>
      </w:r>
      <w:r w:rsidRPr="00EE64F9">
        <w:rPr>
          <w:rFonts w:asciiTheme="minorHAnsi" w:hAnsiTheme="minorHAnsi"/>
          <w:spacing w:val="-1"/>
        </w:rPr>
        <w:t>Dissolution,</w:t>
      </w:r>
      <w:r w:rsidRPr="00EE64F9">
        <w:rPr>
          <w:rFonts w:asciiTheme="minorHAnsi" w:hAnsiTheme="minorHAnsi"/>
          <w:spacing w:val="-3"/>
        </w:rPr>
        <w:t xml:space="preserve"> </w:t>
      </w:r>
      <w:r w:rsidRPr="00EE64F9">
        <w:rPr>
          <w:rFonts w:asciiTheme="minorHAnsi" w:hAnsiTheme="minorHAnsi"/>
        </w:rPr>
        <w:t>any</w:t>
      </w:r>
      <w:r w:rsidRPr="00EE64F9">
        <w:rPr>
          <w:rFonts w:asciiTheme="minorHAnsi" w:hAnsiTheme="minorHAnsi"/>
          <w:spacing w:val="53"/>
        </w:rPr>
        <w:t xml:space="preserve"> </w:t>
      </w:r>
      <w:r w:rsidRPr="00EE64F9">
        <w:rPr>
          <w:rFonts w:asciiTheme="minorHAnsi" w:hAnsiTheme="minorHAnsi"/>
          <w:spacing w:val="-1"/>
        </w:rPr>
        <w:t>other</w:t>
      </w:r>
      <w:r w:rsidRPr="00EE64F9">
        <w:rPr>
          <w:rFonts w:asciiTheme="minorHAnsi" w:hAnsiTheme="minorHAnsi"/>
        </w:rPr>
        <w:t xml:space="preserve"> </w:t>
      </w:r>
      <w:r w:rsidRPr="00EE64F9">
        <w:rPr>
          <w:rFonts w:asciiTheme="minorHAnsi" w:hAnsiTheme="minorHAnsi"/>
          <w:spacing w:val="-1"/>
        </w:rPr>
        <w:t>prescribed</w:t>
      </w:r>
      <w:r w:rsidRPr="00EE64F9">
        <w:rPr>
          <w:rFonts w:asciiTheme="minorHAnsi" w:hAnsiTheme="minorHAnsi"/>
        </w:rPr>
        <w:t xml:space="preserve"> </w:t>
      </w:r>
      <w:r w:rsidRPr="00EE64F9">
        <w:rPr>
          <w:rFonts w:asciiTheme="minorHAnsi" w:hAnsiTheme="minorHAnsi"/>
          <w:spacing w:val="-1"/>
        </w:rPr>
        <w:t>documents</w:t>
      </w:r>
      <w:r w:rsidRPr="00EE64F9">
        <w:rPr>
          <w:rFonts w:asciiTheme="minorHAnsi" w:hAnsiTheme="minorHAnsi"/>
          <w:spacing w:val="-2"/>
        </w:rPr>
        <w:t xml:space="preserve"> </w:t>
      </w:r>
      <w:r w:rsidRPr="00EE64F9">
        <w:rPr>
          <w:rFonts w:asciiTheme="minorHAnsi" w:hAnsiTheme="minorHAnsi"/>
        </w:rPr>
        <w:t xml:space="preserve">and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appropriate</w:t>
      </w:r>
      <w:r w:rsidRPr="00EE64F9">
        <w:rPr>
          <w:rFonts w:asciiTheme="minorHAnsi" w:hAnsiTheme="minorHAnsi"/>
          <w:spacing w:val="-2"/>
        </w:rPr>
        <w:t xml:space="preserve"> </w:t>
      </w:r>
      <w:r w:rsidRPr="00EE64F9">
        <w:rPr>
          <w:rFonts w:asciiTheme="minorHAnsi" w:hAnsiTheme="minorHAnsi"/>
          <w:spacing w:val="-1"/>
        </w:rPr>
        <w:t>fee</w:t>
      </w:r>
      <w:r w:rsidR="00052A75" w:rsidRPr="00EE64F9">
        <w:rPr>
          <w:rFonts w:asciiTheme="minorHAnsi" w:hAnsiTheme="minorHAnsi"/>
          <w:spacing w:val="-1"/>
        </w:rPr>
        <w:t>,</w:t>
      </w:r>
      <w:r w:rsidRPr="00EE64F9">
        <w:rPr>
          <w:rFonts w:asciiTheme="minorHAnsi" w:hAnsiTheme="minorHAnsi"/>
        </w:rPr>
        <w:t xml:space="preserve"> the </w:t>
      </w:r>
      <w:r w:rsidR="00052A75" w:rsidRPr="00EE64F9">
        <w:rPr>
          <w:rFonts w:asciiTheme="minorHAnsi" w:hAnsiTheme="minorHAnsi"/>
          <w:spacing w:val="-1"/>
        </w:rPr>
        <w:t>d</w:t>
      </w:r>
      <w:r w:rsidRPr="00EE64F9">
        <w:rPr>
          <w:rFonts w:asciiTheme="minorHAnsi" w:hAnsiTheme="minorHAnsi"/>
          <w:spacing w:val="-1"/>
        </w:rPr>
        <w:t>irector</w:t>
      </w:r>
      <w:r w:rsidRPr="00EE64F9">
        <w:rPr>
          <w:rFonts w:asciiTheme="minorHAnsi" w:hAnsiTheme="minorHAnsi"/>
        </w:rPr>
        <w:t xml:space="preserve"> </w:t>
      </w:r>
      <w:r w:rsidRPr="00EE64F9">
        <w:rPr>
          <w:rFonts w:asciiTheme="minorHAnsi" w:hAnsiTheme="minorHAnsi"/>
          <w:spacing w:val="-1"/>
        </w:rPr>
        <w:t>will</w:t>
      </w:r>
      <w:r w:rsidRPr="00EE64F9">
        <w:rPr>
          <w:rFonts w:asciiTheme="minorHAnsi" w:hAnsiTheme="minorHAnsi"/>
          <w:spacing w:val="-2"/>
        </w:rPr>
        <w:t xml:space="preserve"> </w:t>
      </w:r>
      <w:r w:rsidRPr="00EE64F9">
        <w:rPr>
          <w:rFonts w:asciiTheme="minorHAnsi" w:hAnsiTheme="minorHAnsi"/>
          <w:spacing w:val="-1"/>
        </w:rPr>
        <w:t>issue</w:t>
      </w:r>
      <w:r w:rsidRPr="00EE64F9">
        <w:rPr>
          <w:rFonts w:asciiTheme="minorHAnsi" w:hAnsiTheme="minorHAnsi"/>
          <w:spacing w:val="-2"/>
        </w:rPr>
        <w:t xml:space="preserve"> </w:t>
      </w:r>
      <w:r w:rsidRPr="00EE64F9">
        <w:rPr>
          <w:rFonts w:asciiTheme="minorHAnsi" w:hAnsiTheme="minorHAnsi"/>
        </w:rPr>
        <w:t>a</w:t>
      </w:r>
      <w:r w:rsidRPr="00EE64F9">
        <w:rPr>
          <w:rFonts w:asciiTheme="minorHAnsi" w:hAnsiTheme="minorHAnsi"/>
          <w:spacing w:val="-2"/>
        </w:rPr>
        <w:t xml:space="preserve"> </w:t>
      </w:r>
      <w:r w:rsidRPr="00EE64F9">
        <w:rPr>
          <w:rFonts w:asciiTheme="minorHAnsi" w:hAnsiTheme="minorHAnsi"/>
          <w:spacing w:val="-1"/>
        </w:rPr>
        <w:t>Certificate</w:t>
      </w:r>
      <w:r w:rsidRPr="00EE64F9">
        <w:rPr>
          <w:rFonts w:asciiTheme="minorHAnsi" w:hAnsiTheme="minorHAnsi"/>
        </w:rPr>
        <w:t xml:space="preserve"> </w:t>
      </w:r>
      <w:r w:rsidRPr="00EE64F9">
        <w:rPr>
          <w:rFonts w:asciiTheme="minorHAnsi" w:hAnsiTheme="minorHAnsi"/>
          <w:spacing w:val="-1"/>
        </w:rPr>
        <w:t>of</w:t>
      </w:r>
      <w:r w:rsidRPr="00EE64F9">
        <w:rPr>
          <w:rFonts w:asciiTheme="minorHAnsi" w:hAnsiTheme="minorHAnsi"/>
          <w:spacing w:val="49"/>
        </w:rPr>
        <w:t xml:space="preserve"> </w:t>
      </w:r>
      <w:r w:rsidRPr="00EE64F9">
        <w:rPr>
          <w:rFonts w:asciiTheme="minorHAnsi" w:hAnsiTheme="minorHAnsi"/>
          <w:spacing w:val="-1"/>
        </w:rPr>
        <w:t>Dissolution.</w:t>
      </w:r>
    </w:p>
    <w:p w14:paraId="7B72FD78" w14:textId="77777777" w:rsidR="00C14CD4" w:rsidRPr="00EE64F9" w:rsidRDefault="008D11DE" w:rsidP="00FC1C2F">
      <w:pPr>
        <w:pStyle w:val="BodyText"/>
        <w:numPr>
          <w:ilvl w:val="0"/>
          <w:numId w:val="17"/>
        </w:numPr>
        <w:tabs>
          <w:tab w:val="left" w:pos="461"/>
        </w:tabs>
        <w:spacing w:before="120"/>
        <w:ind w:left="460"/>
        <w:rPr>
          <w:rFonts w:asciiTheme="minorHAnsi" w:hAnsiTheme="minorHAnsi"/>
        </w:rPr>
      </w:pP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Certificate</w:t>
      </w:r>
      <w:r w:rsidRPr="00EE64F9">
        <w:rPr>
          <w:rFonts w:asciiTheme="minorHAnsi" w:hAnsiTheme="minorHAnsi"/>
        </w:rPr>
        <w:t xml:space="preserve"> of</w:t>
      </w:r>
      <w:r w:rsidRPr="00EE64F9">
        <w:rPr>
          <w:rFonts w:asciiTheme="minorHAnsi" w:hAnsiTheme="minorHAnsi"/>
          <w:spacing w:val="-1"/>
        </w:rPr>
        <w:t xml:space="preserve"> Dissolution</w:t>
      </w:r>
      <w:r w:rsidRPr="00EE64F9">
        <w:rPr>
          <w:rFonts w:asciiTheme="minorHAnsi" w:hAnsiTheme="minorHAnsi"/>
        </w:rPr>
        <w:t xml:space="preserve"> </w:t>
      </w:r>
      <w:r w:rsidRPr="00EE64F9">
        <w:rPr>
          <w:rFonts w:asciiTheme="minorHAnsi" w:hAnsiTheme="minorHAnsi"/>
          <w:spacing w:val="-1"/>
        </w:rPr>
        <w:t>will</w:t>
      </w:r>
      <w:r w:rsidRPr="00EE64F9">
        <w:rPr>
          <w:rFonts w:asciiTheme="minorHAnsi" w:hAnsiTheme="minorHAnsi"/>
          <w:spacing w:val="1"/>
        </w:rPr>
        <w:t xml:space="preserve"> </w:t>
      </w:r>
      <w:r w:rsidRPr="00EE64F9">
        <w:rPr>
          <w:rFonts w:asciiTheme="minorHAnsi" w:hAnsiTheme="minorHAnsi"/>
          <w:spacing w:val="-1"/>
        </w:rPr>
        <w:t>take</w:t>
      </w:r>
      <w:r w:rsidRPr="00EE64F9">
        <w:rPr>
          <w:rFonts w:asciiTheme="minorHAnsi" w:hAnsiTheme="minorHAnsi"/>
        </w:rPr>
        <w:t xml:space="preserve"> the</w:t>
      </w:r>
      <w:r w:rsidRPr="00EE64F9">
        <w:rPr>
          <w:rFonts w:asciiTheme="minorHAnsi" w:hAnsiTheme="minorHAnsi"/>
          <w:spacing w:val="-2"/>
        </w:rPr>
        <w:t xml:space="preserve"> </w:t>
      </w:r>
      <w:r w:rsidRPr="00EE64F9">
        <w:rPr>
          <w:rFonts w:asciiTheme="minorHAnsi" w:hAnsiTheme="minorHAnsi"/>
        </w:rPr>
        <w:t>form</w:t>
      </w:r>
      <w:r w:rsidRPr="00EE64F9">
        <w:rPr>
          <w:rFonts w:asciiTheme="minorHAnsi" w:hAnsiTheme="minorHAnsi"/>
          <w:spacing w:val="-4"/>
        </w:rPr>
        <w:t xml:space="preserve"> </w:t>
      </w:r>
      <w:r w:rsidRPr="00EE64F9">
        <w:rPr>
          <w:rFonts w:asciiTheme="minorHAnsi" w:hAnsiTheme="minorHAnsi"/>
        </w:rPr>
        <w:t>of an</w:t>
      </w:r>
      <w:r w:rsidRPr="00EE64F9">
        <w:rPr>
          <w:rFonts w:asciiTheme="minorHAnsi" w:hAnsiTheme="minorHAnsi"/>
          <w:spacing w:val="-5"/>
        </w:rPr>
        <w:t xml:space="preserve"> </w:t>
      </w:r>
      <w:r w:rsidRPr="00EE64F9">
        <w:rPr>
          <w:rFonts w:asciiTheme="minorHAnsi" w:hAnsiTheme="minorHAnsi"/>
          <w:spacing w:val="-1"/>
        </w:rPr>
        <w:t>endorsement</w:t>
      </w:r>
      <w:r w:rsidRPr="00EE64F9">
        <w:rPr>
          <w:rFonts w:asciiTheme="minorHAnsi" w:hAnsiTheme="minorHAnsi"/>
          <w:spacing w:val="1"/>
        </w:rPr>
        <w:t xml:space="preserve"> </w:t>
      </w:r>
      <w:r w:rsidRPr="00EE64F9">
        <w:rPr>
          <w:rFonts w:asciiTheme="minorHAnsi" w:hAnsiTheme="minorHAnsi"/>
        </w:rPr>
        <w:t>on</w:t>
      </w:r>
      <w:r w:rsidRPr="00EE64F9">
        <w:rPr>
          <w:rFonts w:asciiTheme="minorHAnsi" w:hAnsiTheme="minorHAnsi"/>
          <w:spacing w:val="-3"/>
        </w:rPr>
        <w:t xml:space="preserve">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submitted</w:t>
      </w:r>
      <w:r w:rsidRPr="00EE64F9">
        <w:rPr>
          <w:rFonts w:asciiTheme="minorHAnsi" w:hAnsiTheme="minorHAnsi"/>
        </w:rPr>
        <w:t xml:space="preserve"> </w:t>
      </w:r>
      <w:r w:rsidRPr="00EE64F9">
        <w:rPr>
          <w:rFonts w:asciiTheme="minorHAnsi" w:hAnsiTheme="minorHAnsi"/>
          <w:spacing w:val="-1"/>
        </w:rPr>
        <w:t>Articles</w:t>
      </w:r>
      <w:r w:rsidRPr="00EE64F9">
        <w:rPr>
          <w:rFonts w:asciiTheme="minorHAnsi" w:hAnsiTheme="minorHAnsi"/>
          <w:spacing w:val="-2"/>
        </w:rPr>
        <w:t xml:space="preserve"> </w:t>
      </w:r>
      <w:r w:rsidRPr="00EE64F9">
        <w:rPr>
          <w:rFonts w:asciiTheme="minorHAnsi" w:hAnsiTheme="minorHAnsi"/>
        </w:rPr>
        <w:t>of</w:t>
      </w:r>
      <w:r w:rsidRPr="00EE64F9">
        <w:rPr>
          <w:rFonts w:asciiTheme="minorHAnsi" w:hAnsiTheme="minorHAnsi"/>
          <w:spacing w:val="37"/>
        </w:rPr>
        <w:t xml:space="preserve"> </w:t>
      </w:r>
      <w:r w:rsidRPr="00EE64F9">
        <w:rPr>
          <w:rFonts w:asciiTheme="minorHAnsi" w:hAnsiTheme="minorHAnsi"/>
          <w:spacing w:val="-1"/>
        </w:rPr>
        <w:t>Dissolution.</w:t>
      </w:r>
    </w:p>
    <w:p w14:paraId="0572CBDA" w14:textId="77777777" w:rsidR="00C14CD4" w:rsidRPr="00EE64F9" w:rsidRDefault="008D11DE" w:rsidP="00D871C1">
      <w:pPr>
        <w:spacing w:before="122"/>
        <w:ind w:left="100"/>
        <w:rPr>
          <w:rFonts w:eastAsia="Times New Roman" w:cs="Times New Roman"/>
        </w:rPr>
      </w:pPr>
      <w:r w:rsidRPr="00EE64F9">
        <w:rPr>
          <w:b/>
        </w:rPr>
        <w:t>Dissolution by the</w:t>
      </w:r>
      <w:r w:rsidR="00002668" w:rsidRPr="00EE64F9">
        <w:rPr>
          <w:b/>
          <w:spacing w:val="-1"/>
        </w:rPr>
        <w:t xml:space="preserve"> Director</w:t>
      </w:r>
    </w:p>
    <w:p w14:paraId="20030E63" w14:textId="77777777" w:rsidR="00C14CD4" w:rsidRPr="00EE64F9" w:rsidRDefault="008D11DE" w:rsidP="00FC1C2F">
      <w:pPr>
        <w:pStyle w:val="BodyText"/>
        <w:numPr>
          <w:ilvl w:val="0"/>
          <w:numId w:val="17"/>
        </w:numPr>
        <w:tabs>
          <w:tab w:val="left" w:pos="461"/>
        </w:tabs>
        <w:spacing w:before="115"/>
        <w:ind w:left="460"/>
        <w:rPr>
          <w:rFonts w:asciiTheme="minorHAnsi" w:hAnsiTheme="minorHAnsi"/>
        </w:rPr>
      </w:pP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corporation</w:t>
      </w:r>
      <w:r w:rsidRPr="00EE64F9">
        <w:rPr>
          <w:rFonts w:asciiTheme="minorHAnsi" w:hAnsiTheme="minorHAnsi"/>
        </w:rPr>
        <w:t xml:space="preserve"> </w:t>
      </w:r>
      <w:r w:rsidRPr="00EE64F9">
        <w:rPr>
          <w:rFonts w:asciiTheme="minorHAnsi" w:hAnsiTheme="minorHAnsi"/>
          <w:spacing w:val="-1"/>
        </w:rPr>
        <w:t>could</w:t>
      </w:r>
      <w:r w:rsidRPr="00EE64F9">
        <w:rPr>
          <w:rFonts w:asciiTheme="minorHAnsi" w:hAnsiTheme="minorHAnsi"/>
          <w:spacing w:val="-3"/>
        </w:rPr>
        <w:t xml:space="preserve"> </w:t>
      </w:r>
      <w:r w:rsidRPr="00EE64F9">
        <w:rPr>
          <w:rFonts w:asciiTheme="minorHAnsi" w:hAnsiTheme="minorHAnsi"/>
        </w:rPr>
        <w:t xml:space="preserve">be </w:t>
      </w:r>
      <w:r w:rsidRPr="00EE64F9">
        <w:rPr>
          <w:rFonts w:asciiTheme="minorHAnsi" w:hAnsiTheme="minorHAnsi"/>
          <w:spacing w:val="-1"/>
        </w:rPr>
        <w:t>administratively</w:t>
      </w:r>
      <w:r w:rsidRPr="00EE64F9">
        <w:rPr>
          <w:rFonts w:asciiTheme="minorHAnsi" w:hAnsiTheme="minorHAnsi"/>
          <w:spacing w:val="-3"/>
        </w:rPr>
        <w:t xml:space="preserve"> </w:t>
      </w:r>
      <w:r w:rsidRPr="00EE64F9">
        <w:rPr>
          <w:rFonts w:asciiTheme="minorHAnsi" w:hAnsiTheme="minorHAnsi"/>
          <w:spacing w:val="-1"/>
        </w:rPr>
        <w:t>dissolved</w:t>
      </w:r>
      <w:r w:rsidRPr="00EE64F9">
        <w:rPr>
          <w:rFonts w:asciiTheme="minorHAnsi" w:hAnsiTheme="minorHAnsi"/>
        </w:rPr>
        <w:t xml:space="preserve"> </w:t>
      </w:r>
      <w:r w:rsidRPr="00EE64F9">
        <w:rPr>
          <w:rFonts w:asciiTheme="minorHAnsi" w:hAnsiTheme="minorHAnsi"/>
          <w:spacing w:val="-1"/>
        </w:rPr>
        <w:t>by</w:t>
      </w:r>
      <w:r w:rsidRPr="00EE64F9">
        <w:rPr>
          <w:rFonts w:asciiTheme="minorHAnsi" w:hAnsiTheme="minorHAnsi"/>
          <w:spacing w:val="-3"/>
        </w:rPr>
        <w:t xml:space="preserve"> </w:t>
      </w:r>
      <w:r w:rsidRPr="00EE64F9">
        <w:rPr>
          <w:rFonts w:asciiTheme="minorHAnsi" w:hAnsiTheme="minorHAnsi"/>
        </w:rPr>
        <w:t xml:space="preserve">the </w:t>
      </w:r>
      <w:r w:rsidR="00052A75" w:rsidRPr="00EE64F9">
        <w:rPr>
          <w:rFonts w:asciiTheme="minorHAnsi" w:hAnsiTheme="minorHAnsi"/>
          <w:spacing w:val="-1"/>
        </w:rPr>
        <w:t>d</w:t>
      </w:r>
      <w:r w:rsidRPr="00EE64F9">
        <w:rPr>
          <w:rFonts w:asciiTheme="minorHAnsi" w:hAnsiTheme="minorHAnsi"/>
          <w:spacing w:val="-1"/>
        </w:rPr>
        <w:t>irector</w:t>
      </w:r>
      <w:r w:rsidRPr="00EE64F9">
        <w:rPr>
          <w:rFonts w:asciiTheme="minorHAnsi" w:hAnsiTheme="minorHAnsi"/>
          <w:spacing w:val="-2"/>
        </w:rPr>
        <w:t xml:space="preserve"> </w:t>
      </w:r>
      <w:r w:rsidRPr="00EE64F9">
        <w:rPr>
          <w:rFonts w:asciiTheme="minorHAnsi" w:hAnsiTheme="minorHAnsi"/>
        </w:rPr>
        <w:t>if</w:t>
      </w:r>
      <w:r w:rsidRPr="00EE64F9">
        <w:rPr>
          <w:rFonts w:asciiTheme="minorHAnsi" w:hAnsiTheme="minorHAnsi"/>
          <w:spacing w:val="-2"/>
        </w:rPr>
        <w:t xml:space="preserve"> </w:t>
      </w:r>
      <w:r w:rsidRPr="00EE64F9">
        <w:rPr>
          <w:rFonts w:asciiTheme="minorHAnsi" w:hAnsiTheme="minorHAnsi"/>
        </w:rPr>
        <w:t xml:space="preserve">the </w:t>
      </w:r>
      <w:r w:rsidRPr="00EE64F9">
        <w:rPr>
          <w:rFonts w:asciiTheme="minorHAnsi" w:hAnsiTheme="minorHAnsi"/>
          <w:spacing w:val="-1"/>
        </w:rPr>
        <w:t>corporation</w:t>
      </w:r>
      <w:r w:rsidRPr="00EE64F9">
        <w:rPr>
          <w:rFonts w:asciiTheme="minorHAnsi" w:hAnsiTheme="minorHAnsi"/>
        </w:rPr>
        <w:t xml:space="preserve"> </w:t>
      </w:r>
      <w:r w:rsidRPr="00EE64F9">
        <w:rPr>
          <w:rFonts w:asciiTheme="minorHAnsi" w:hAnsiTheme="minorHAnsi"/>
          <w:spacing w:val="-1"/>
        </w:rPr>
        <w:t>does</w:t>
      </w:r>
      <w:r w:rsidRPr="00EE64F9">
        <w:rPr>
          <w:rFonts w:asciiTheme="minorHAnsi" w:hAnsiTheme="minorHAnsi"/>
        </w:rPr>
        <w:t xml:space="preserve"> </w:t>
      </w:r>
      <w:r w:rsidRPr="00EE64F9">
        <w:rPr>
          <w:rFonts w:asciiTheme="minorHAnsi" w:hAnsiTheme="minorHAnsi"/>
          <w:spacing w:val="-1"/>
        </w:rPr>
        <w:t>complete</w:t>
      </w:r>
      <w:r w:rsidRPr="00EE64F9">
        <w:rPr>
          <w:rFonts w:asciiTheme="minorHAnsi" w:hAnsiTheme="minorHAnsi"/>
          <w:spacing w:val="61"/>
        </w:rPr>
        <w:t xml:space="preserve"> </w:t>
      </w:r>
      <w:r w:rsidRPr="00EE64F9">
        <w:rPr>
          <w:rFonts w:asciiTheme="minorHAnsi" w:hAnsiTheme="minorHAnsi"/>
        </w:rPr>
        <w:t>all</w:t>
      </w:r>
      <w:r w:rsidRPr="00EE64F9">
        <w:rPr>
          <w:rFonts w:asciiTheme="minorHAnsi" w:hAnsiTheme="minorHAnsi"/>
          <w:spacing w:val="-2"/>
        </w:rPr>
        <w:t xml:space="preserve"> </w:t>
      </w:r>
      <w:r w:rsidRPr="00EE64F9">
        <w:rPr>
          <w:rFonts w:asciiTheme="minorHAnsi" w:hAnsiTheme="minorHAnsi"/>
          <w:spacing w:val="-1"/>
        </w:rPr>
        <w:t>required</w:t>
      </w:r>
      <w:r w:rsidRPr="00EE64F9">
        <w:rPr>
          <w:rFonts w:asciiTheme="minorHAnsi" w:hAnsiTheme="minorHAnsi"/>
          <w:spacing w:val="-2"/>
        </w:rPr>
        <w:t xml:space="preserve"> </w:t>
      </w:r>
      <w:r w:rsidRPr="00EE64F9">
        <w:rPr>
          <w:rFonts w:asciiTheme="minorHAnsi" w:hAnsiTheme="minorHAnsi"/>
          <w:spacing w:val="-1"/>
        </w:rPr>
        <w:t>filings.</w:t>
      </w:r>
    </w:p>
    <w:p w14:paraId="304BBB8A" w14:textId="77777777" w:rsidR="00C14CD4" w:rsidRPr="00EE64F9" w:rsidRDefault="008D11DE" w:rsidP="00FC1C2F">
      <w:pPr>
        <w:pStyle w:val="BodyText"/>
        <w:numPr>
          <w:ilvl w:val="0"/>
          <w:numId w:val="17"/>
        </w:numPr>
        <w:tabs>
          <w:tab w:val="left" w:pos="461"/>
        </w:tabs>
        <w:spacing w:before="60"/>
        <w:ind w:left="460"/>
        <w:rPr>
          <w:rFonts w:asciiTheme="minorHAnsi" w:hAnsiTheme="minorHAnsi"/>
        </w:rPr>
      </w:pPr>
      <w:r w:rsidRPr="00EE64F9">
        <w:rPr>
          <w:rFonts w:asciiTheme="minorHAnsi" w:hAnsiTheme="minorHAnsi"/>
          <w:spacing w:val="-2"/>
        </w:rPr>
        <w:t>If</w:t>
      </w:r>
      <w:r w:rsidRPr="00EE64F9">
        <w:rPr>
          <w:rFonts w:asciiTheme="minorHAnsi" w:hAnsiTheme="minorHAnsi"/>
        </w:rPr>
        <w:t xml:space="preserve"> </w:t>
      </w:r>
      <w:r w:rsidRPr="00EE64F9">
        <w:rPr>
          <w:rFonts w:asciiTheme="minorHAnsi" w:hAnsiTheme="minorHAnsi"/>
          <w:spacing w:val="-1"/>
        </w:rPr>
        <w:t>dissolved</w:t>
      </w:r>
      <w:r w:rsidRPr="00EE64F9">
        <w:rPr>
          <w:rFonts w:asciiTheme="minorHAnsi" w:hAnsiTheme="minorHAnsi"/>
        </w:rPr>
        <w:t xml:space="preserve"> by</w:t>
      </w:r>
      <w:r w:rsidRPr="00EE64F9">
        <w:rPr>
          <w:rFonts w:asciiTheme="minorHAnsi" w:hAnsiTheme="minorHAnsi"/>
          <w:spacing w:val="-2"/>
        </w:rPr>
        <w:t xml:space="preserve"> </w:t>
      </w:r>
      <w:r w:rsidRPr="00EE64F9">
        <w:rPr>
          <w:rFonts w:asciiTheme="minorHAnsi" w:hAnsiTheme="minorHAnsi"/>
        </w:rPr>
        <w:t xml:space="preserve">the </w:t>
      </w:r>
      <w:r w:rsidR="00052A75" w:rsidRPr="00EE64F9">
        <w:rPr>
          <w:rFonts w:asciiTheme="minorHAnsi" w:hAnsiTheme="minorHAnsi"/>
          <w:spacing w:val="-1"/>
        </w:rPr>
        <w:t>d</w:t>
      </w:r>
      <w:r w:rsidRPr="00EE64F9">
        <w:rPr>
          <w:rFonts w:asciiTheme="minorHAnsi" w:hAnsiTheme="minorHAnsi"/>
          <w:spacing w:val="-1"/>
        </w:rPr>
        <w:t>irector</w:t>
      </w:r>
      <w:r w:rsidR="00DB3949" w:rsidRPr="00EE64F9">
        <w:rPr>
          <w:rFonts w:asciiTheme="minorHAnsi" w:hAnsiTheme="minorHAnsi"/>
          <w:spacing w:val="-1"/>
        </w:rPr>
        <w:t>,</w:t>
      </w:r>
      <w:r w:rsidRPr="00EE64F9">
        <w:rPr>
          <w:rFonts w:asciiTheme="minorHAnsi" w:hAnsiTheme="minorHAnsi"/>
          <w:spacing w:val="-2"/>
        </w:rPr>
        <w:t xml:space="preserve"> </w:t>
      </w:r>
      <w:r w:rsidRPr="00EE64F9">
        <w:rPr>
          <w:rFonts w:asciiTheme="minorHAnsi" w:hAnsiTheme="minorHAnsi"/>
        </w:rPr>
        <w:t xml:space="preserve">an </w:t>
      </w:r>
      <w:r w:rsidRPr="00EE64F9">
        <w:rPr>
          <w:rFonts w:asciiTheme="minorHAnsi" w:hAnsiTheme="minorHAnsi"/>
          <w:spacing w:val="-1"/>
        </w:rPr>
        <w:t>interested</w:t>
      </w:r>
      <w:r w:rsidRPr="00EE64F9">
        <w:rPr>
          <w:rFonts w:asciiTheme="minorHAnsi" w:hAnsiTheme="minorHAnsi"/>
          <w:spacing w:val="-2"/>
        </w:rPr>
        <w:t xml:space="preserve"> </w:t>
      </w:r>
      <w:r w:rsidRPr="00EE64F9">
        <w:rPr>
          <w:rFonts w:asciiTheme="minorHAnsi" w:hAnsiTheme="minorHAnsi"/>
          <w:spacing w:val="-1"/>
        </w:rPr>
        <w:t>person</w:t>
      </w:r>
      <w:r w:rsidRPr="00EE64F9">
        <w:rPr>
          <w:rFonts w:asciiTheme="minorHAnsi" w:hAnsiTheme="minorHAnsi"/>
          <w:spacing w:val="-2"/>
        </w:rPr>
        <w:t xml:space="preserve"> </w:t>
      </w:r>
      <w:r w:rsidRPr="00EE64F9">
        <w:rPr>
          <w:rFonts w:asciiTheme="minorHAnsi" w:hAnsiTheme="minorHAnsi"/>
          <w:spacing w:val="-1"/>
        </w:rPr>
        <w:t>(director,</w:t>
      </w:r>
      <w:r w:rsidRPr="00EE64F9">
        <w:rPr>
          <w:rFonts w:asciiTheme="minorHAnsi" w:hAnsiTheme="minorHAnsi"/>
        </w:rPr>
        <w:t xml:space="preserve"> </w:t>
      </w:r>
      <w:r w:rsidRPr="00EE64F9">
        <w:rPr>
          <w:rFonts w:asciiTheme="minorHAnsi" w:hAnsiTheme="minorHAnsi"/>
          <w:spacing w:val="-1"/>
        </w:rPr>
        <w:t>officer,</w:t>
      </w:r>
      <w:r w:rsidRPr="00EE64F9">
        <w:rPr>
          <w:rFonts w:asciiTheme="minorHAnsi" w:hAnsiTheme="minorHAnsi"/>
        </w:rPr>
        <w:t xml:space="preserve"> </w:t>
      </w:r>
      <w:proofErr w:type="gramStart"/>
      <w:r w:rsidRPr="00EE64F9">
        <w:rPr>
          <w:rFonts w:asciiTheme="minorHAnsi" w:hAnsiTheme="minorHAnsi"/>
          <w:spacing w:val="-1"/>
        </w:rPr>
        <w:t>member</w:t>
      </w:r>
      <w:proofErr w:type="gramEnd"/>
      <w:r w:rsidRPr="00EE64F9">
        <w:rPr>
          <w:rFonts w:asciiTheme="minorHAnsi" w:hAnsiTheme="minorHAnsi"/>
          <w:spacing w:val="1"/>
        </w:rPr>
        <w:t xml:space="preserve"> </w:t>
      </w:r>
      <w:r w:rsidRPr="00EE64F9">
        <w:rPr>
          <w:rFonts w:asciiTheme="minorHAnsi" w:hAnsiTheme="minorHAnsi"/>
        </w:rPr>
        <w:t xml:space="preserve">or </w:t>
      </w:r>
      <w:r w:rsidRPr="00EE64F9">
        <w:rPr>
          <w:rFonts w:asciiTheme="minorHAnsi" w:hAnsiTheme="minorHAnsi"/>
          <w:spacing w:val="-1"/>
        </w:rPr>
        <w:t>creditor</w:t>
      </w:r>
      <w:r w:rsidRPr="00EE64F9">
        <w:rPr>
          <w:rFonts w:asciiTheme="minorHAnsi" w:hAnsiTheme="minorHAnsi"/>
        </w:rPr>
        <w:t xml:space="preserve"> </w:t>
      </w:r>
      <w:r w:rsidRPr="00EE64F9">
        <w:rPr>
          <w:rFonts w:asciiTheme="minorHAnsi" w:hAnsiTheme="minorHAnsi"/>
          <w:spacing w:val="-2"/>
        </w:rPr>
        <w:t>of</w:t>
      </w:r>
      <w:r w:rsidRPr="00EE64F9">
        <w:rPr>
          <w:rFonts w:asciiTheme="minorHAnsi" w:hAnsiTheme="minorHAnsi"/>
        </w:rPr>
        <w:t xml:space="preserve"> </w:t>
      </w:r>
      <w:r w:rsidRPr="00EE64F9">
        <w:rPr>
          <w:rFonts w:asciiTheme="minorHAnsi" w:hAnsiTheme="minorHAnsi"/>
          <w:spacing w:val="-1"/>
        </w:rPr>
        <w:t>the</w:t>
      </w:r>
      <w:r w:rsidRPr="00EE64F9">
        <w:rPr>
          <w:rFonts w:asciiTheme="minorHAnsi" w:hAnsiTheme="minorHAnsi"/>
          <w:spacing w:val="51"/>
        </w:rPr>
        <w:t xml:space="preserve"> </w:t>
      </w:r>
      <w:r w:rsidRPr="00EE64F9">
        <w:rPr>
          <w:rFonts w:asciiTheme="minorHAnsi" w:hAnsiTheme="minorHAnsi"/>
          <w:spacing w:val="-1"/>
        </w:rPr>
        <w:t>corporation)</w:t>
      </w:r>
      <w:r w:rsidRPr="00EE64F9">
        <w:rPr>
          <w:rFonts w:asciiTheme="minorHAnsi" w:hAnsiTheme="minorHAnsi"/>
        </w:rPr>
        <w:t xml:space="preserve"> </w:t>
      </w:r>
      <w:r w:rsidRPr="00EE64F9">
        <w:rPr>
          <w:rFonts w:asciiTheme="minorHAnsi" w:hAnsiTheme="minorHAnsi"/>
          <w:spacing w:val="-1"/>
        </w:rPr>
        <w:t>must</w:t>
      </w:r>
      <w:r w:rsidRPr="00EE64F9">
        <w:rPr>
          <w:rFonts w:asciiTheme="minorHAnsi" w:hAnsiTheme="minorHAnsi"/>
          <w:spacing w:val="1"/>
        </w:rPr>
        <w:t xml:space="preserve"> </w:t>
      </w:r>
      <w:r w:rsidRPr="00EE64F9">
        <w:rPr>
          <w:rFonts w:asciiTheme="minorHAnsi" w:hAnsiTheme="minorHAnsi"/>
          <w:spacing w:val="-1"/>
        </w:rPr>
        <w:t>prepare</w:t>
      </w:r>
      <w:r w:rsidRPr="00EE64F9">
        <w:rPr>
          <w:rFonts w:asciiTheme="minorHAnsi" w:hAnsiTheme="minorHAnsi"/>
          <w:spacing w:val="-2"/>
        </w:rPr>
        <w:t xml:space="preserve"> </w:t>
      </w:r>
      <w:r w:rsidRPr="00EE64F9">
        <w:rPr>
          <w:rFonts w:asciiTheme="minorHAnsi" w:hAnsiTheme="minorHAnsi"/>
          <w:spacing w:val="-1"/>
        </w:rPr>
        <w:t>Articles</w:t>
      </w:r>
      <w:r w:rsidRPr="00EE64F9">
        <w:rPr>
          <w:rFonts w:asciiTheme="minorHAnsi" w:hAnsiTheme="minorHAnsi"/>
        </w:rPr>
        <w:t xml:space="preserve"> </w:t>
      </w:r>
      <w:r w:rsidRPr="00EE64F9">
        <w:rPr>
          <w:rFonts w:asciiTheme="minorHAnsi" w:hAnsiTheme="minorHAnsi"/>
          <w:spacing w:val="-1"/>
        </w:rPr>
        <w:t>of</w:t>
      </w:r>
      <w:r w:rsidRPr="00EE64F9">
        <w:rPr>
          <w:rFonts w:asciiTheme="minorHAnsi" w:hAnsiTheme="minorHAnsi"/>
        </w:rPr>
        <w:t xml:space="preserve"> </w:t>
      </w:r>
      <w:r w:rsidRPr="00EE64F9">
        <w:rPr>
          <w:rFonts w:asciiTheme="minorHAnsi" w:hAnsiTheme="minorHAnsi"/>
          <w:spacing w:val="-1"/>
        </w:rPr>
        <w:t>Revival</w:t>
      </w:r>
      <w:r w:rsidRPr="00EE64F9">
        <w:rPr>
          <w:rFonts w:asciiTheme="minorHAnsi" w:hAnsiTheme="minorHAnsi"/>
          <w:spacing w:val="1"/>
        </w:rPr>
        <w:t xml:space="preserve"> </w:t>
      </w:r>
      <w:r w:rsidRPr="00EE64F9">
        <w:rPr>
          <w:rFonts w:asciiTheme="minorHAnsi" w:hAnsiTheme="minorHAnsi"/>
        </w:rPr>
        <w:t>and</w:t>
      </w:r>
      <w:r w:rsidRPr="00EE64F9">
        <w:rPr>
          <w:rFonts w:asciiTheme="minorHAnsi" w:hAnsiTheme="minorHAnsi"/>
          <w:spacing w:val="-2"/>
        </w:rPr>
        <w:t xml:space="preserve"> </w:t>
      </w:r>
      <w:r w:rsidRPr="00EE64F9">
        <w:rPr>
          <w:rFonts w:asciiTheme="minorHAnsi" w:hAnsiTheme="minorHAnsi"/>
          <w:spacing w:val="-1"/>
        </w:rPr>
        <w:t>apply</w:t>
      </w:r>
      <w:r w:rsidRPr="00EE64F9">
        <w:rPr>
          <w:rFonts w:asciiTheme="minorHAnsi" w:hAnsiTheme="minorHAnsi"/>
          <w:spacing w:val="-3"/>
        </w:rPr>
        <w:t xml:space="preserve"> </w:t>
      </w:r>
      <w:r w:rsidRPr="00EE64F9">
        <w:rPr>
          <w:rFonts w:asciiTheme="minorHAnsi" w:hAnsiTheme="minorHAnsi"/>
        </w:rPr>
        <w:t xml:space="preserve">to </w:t>
      </w:r>
      <w:r w:rsidRPr="00EE64F9">
        <w:rPr>
          <w:rFonts w:asciiTheme="minorHAnsi" w:hAnsiTheme="minorHAnsi"/>
          <w:spacing w:val="-1"/>
        </w:rPr>
        <w:t>the</w:t>
      </w:r>
      <w:r w:rsidRPr="00EE64F9">
        <w:rPr>
          <w:rFonts w:asciiTheme="minorHAnsi" w:hAnsiTheme="minorHAnsi"/>
        </w:rPr>
        <w:t xml:space="preserve"> </w:t>
      </w:r>
      <w:r w:rsidR="00052A75" w:rsidRPr="00EE64F9">
        <w:rPr>
          <w:rFonts w:asciiTheme="minorHAnsi" w:hAnsiTheme="minorHAnsi"/>
          <w:spacing w:val="-1"/>
        </w:rPr>
        <w:t>d</w:t>
      </w:r>
      <w:r w:rsidRPr="00EE64F9">
        <w:rPr>
          <w:rFonts w:asciiTheme="minorHAnsi" w:hAnsiTheme="minorHAnsi"/>
          <w:spacing w:val="-1"/>
        </w:rPr>
        <w:t>irector</w:t>
      </w:r>
      <w:r w:rsidRPr="00EE64F9">
        <w:rPr>
          <w:rFonts w:asciiTheme="minorHAnsi" w:hAnsiTheme="minorHAnsi"/>
        </w:rPr>
        <w:t xml:space="preserve"> </w:t>
      </w:r>
      <w:r w:rsidRPr="00EE64F9">
        <w:rPr>
          <w:rFonts w:asciiTheme="minorHAnsi" w:hAnsiTheme="minorHAnsi"/>
          <w:spacing w:val="-1"/>
        </w:rPr>
        <w:t>who</w:t>
      </w:r>
      <w:r w:rsidRPr="00EE64F9">
        <w:rPr>
          <w:rFonts w:asciiTheme="minorHAnsi" w:hAnsiTheme="minorHAnsi"/>
          <w:spacing w:val="-3"/>
        </w:rPr>
        <w:t xml:space="preserve"> </w:t>
      </w:r>
      <w:r w:rsidRPr="00EE64F9">
        <w:rPr>
          <w:rFonts w:asciiTheme="minorHAnsi" w:hAnsiTheme="minorHAnsi"/>
          <w:spacing w:val="-2"/>
        </w:rPr>
        <w:t>may</w:t>
      </w:r>
      <w:r w:rsidRPr="00EE64F9">
        <w:rPr>
          <w:rFonts w:asciiTheme="minorHAnsi" w:hAnsiTheme="minorHAnsi"/>
        </w:rPr>
        <w:t xml:space="preserve"> in </w:t>
      </w:r>
      <w:r w:rsidRPr="00EE64F9">
        <w:rPr>
          <w:rFonts w:asciiTheme="minorHAnsi" w:hAnsiTheme="minorHAnsi"/>
          <w:spacing w:val="-1"/>
        </w:rPr>
        <w:t>their</w:t>
      </w:r>
      <w:r w:rsidRPr="00EE64F9">
        <w:rPr>
          <w:rFonts w:asciiTheme="minorHAnsi" w:hAnsiTheme="minorHAnsi"/>
        </w:rPr>
        <w:t xml:space="preserve"> </w:t>
      </w:r>
      <w:r w:rsidRPr="00EE64F9">
        <w:rPr>
          <w:rFonts w:asciiTheme="minorHAnsi" w:hAnsiTheme="minorHAnsi"/>
          <w:spacing w:val="-1"/>
        </w:rPr>
        <w:t>sole</w:t>
      </w:r>
      <w:r w:rsidRPr="00EE64F9">
        <w:rPr>
          <w:rFonts w:asciiTheme="minorHAnsi" w:hAnsiTheme="minorHAnsi"/>
          <w:spacing w:val="49"/>
        </w:rPr>
        <w:t xml:space="preserve"> </w:t>
      </w:r>
      <w:r w:rsidRPr="00EE64F9">
        <w:rPr>
          <w:rFonts w:asciiTheme="minorHAnsi" w:hAnsiTheme="minorHAnsi"/>
          <w:spacing w:val="-1"/>
        </w:rPr>
        <w:t>discretion</w:t>
      </w:r>
      <w:r w:rsidRPr="00EE64F9">
        <w:rPr>
          <w:rFonts w:asciiTheme="minorHAnsi" w:hAnsiTheme="minorHAnsi"/>
          <w:spacing w:val="-3"/>
        </w:rPr>
        <w:t xml:space="preserve"> </w:t>
      </w:r>
      <w:r w:rsidRPr="00EE64F9">
        <w:rPr>
          <w:rFonts w:asciiTheme="minorHAnsi" w:hAnsiTheme="minorHAnsi"/>
          <w:spacing w:val="-1"/>
        </w:rPr>
        <w:t>revive</w:t>
      </w:r>
      <w:r w:rsidRPr="00EE64F9">
        <w:rPr>
          <w:rFonts w:asciiTheme="minorHAnsi" w:hAnsiTheme="minorHAnsi"/>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corporation.</w:t>
      </w:r>
    </w:p>
    <w:p w14:paraId="64667339" w14:textId="77777777" w:rsidR="00C14CD4" w:rsidRPr="00EE64F9" w:rsidRDefault="008D11DE" w:rsidP="00FC1C2F">
      <w:pPr>
        <w:pStyle w:val="BodyText"/>
        <w:numPr>
          <w:ilvl w:val="0"/>
          <w:numId w:val="17"/>
        </w:numPr>
        <w:tabs>
          <w:tab w:val="left" w:pos="461"/>
        </w:tabs>
        <w:spacing w:before="120"/>
        <w:ind w:left="460"/>
        <w:rPr>
          <w:rFonts w:asciiTheme="minorHAnsi" w:hAnsiTheme="minorHAnsi"/>
        </w:rPr>
      </w:pPr>
      <w:r w:rsidRPr="00EE64F9">
        <w:rPr>
          <w:rFonts w:asciiTheme="minorHAnsi" w:hAnsiTheme="minorHAnsi"/>
          <w:spacing w:val="-1"/>
        </w:rPr>
        <w:t>After</w:t>
      </w:r>
      <w:r w:rsidRPr="00EE64F9">
        <w:rPr>
          <w:rFonts w:asciiTheme="minorHAnsi" w:hAnsiTheme="minorHAnsi"/>
        </w:rPr>
        <w:t xml:space="preserve"> </w:t>
      </w:r>
      <w:r w:rsidRPr="00EE64F9">
        <w:rPr>
          <w:rFonts w:asciiTheme="minorHAnsi" w:hAnsiTheme="minorHAnsi"/>
          <w:spacing w:val="-1"/>
        </w:rPr>
        <w:t>revival</w:t>
      </w:r>
      <w:r w:rsidR="00DB3949" w:rsidRPr="00EE64F9">
        <w:rPr>
          <w:rFonts w:asciiTheme="minorHAnsi" w:hAnsiTheme="minorHAnsi"/>
          <w:spacing w:val="-1"/>
        </w:rPr>
        <w:t>,</w:t>
      </w:r>
      <w:r w:rsidRPr="00EE64F9">
        <w:rPr>
          <w:rFonts w:asciiTheme="minorHAnsi" w:hAnsiTheme="minorHAnsi"/>
          <w:spacing w:val="-2"/>
        </w:rPr>
        <w:t xml:space="preserve">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corporation</w:t>
      </w:r>
      <w:r w:rsidRPr="00EE64F9">
        <w:rPr>
          <w:rFonts w:asciiTheme="minorHAnsi" w:hAnsiTheme="minorHAnsi"/>
        </w:rPr>
        <w:t xml:space="preserve"> </w:t>
      </w:r>
      <w:r w:rsidRPr="00EE64F9">
        <w:rPr>
          <w:rFonts w:asciiTheme="minorHAnsi" w:hAnsiTheme="minorHAnsi"/>
          <w:spacing w:val="-1"/>
        </w:rPr>
        <w:t>will</w:t>
      </w:r>
      <w:r w:rsidRPr="00EE64F9">
        <w:rPr>
          <w:rFonts w:asciiTheme="minorHAnsi" w:hAnsiTheme="minorHAnsi"/>
          <w:spacing w:val="1"/>
        </w:rPr>
        <w:t xml:space="preserve"> </w:t>
      </w:r>
      <w:r w:rsidRPr="00EE64F9">
        <w:rPr>
          <w:rFonts w:asciiTheme="minorHAnsi" w:hAnsiTheme="minorHAnsi"/>
        </w:rPr>
        <w:t>be</w:t>
      </w:r>
      <w:r w:rsidRPr="00EE64F9">
        <w:rPr>
          <w:rFonts w:asciiTheme="minorHAnsi" w:hAnsiTheme="minorHAnsi"/>
          <w:spacing w:val="3"/>
        </w:rPr>
        <w:t xml:space="preserve"> </w:t>
      </w:r>
      <w:r w:rsidRPr="00EE64F9">
        <w:rPr>
          <w:rFonts w:asciiTheme="minorHAnsi" w:hAnsiTheme="minorHAnsi"/>
          <w:spacing w:val="-2"/>
        </w:rPr>
        <w:t>deemed</w:t>
      </w:r>
      <w:r w:rsidRPr="00EE64F9">
        <w:rPr>
          <w:rFonts w:asciiTheme="minorHAnsi" w:hAnsiTheme="minorHAnsi"/>
        </w:rPr>
        <w:t xml:space="preserve"> </w:t>
      </w:r>
      <w:r w:rsidRPr="00EE64F9">
        <w:rPr>
          <w:rFonts w:asciiTheme="minorHAnsi" w:hAnsiTheme="minorHAnsi"/>
          <w:spacing w:val="-1"/>
        </w:rPr>
        <w:t>never</w:t>
      </w:r>
      <w:r w:rsidRPr="00EE64F9">
        <w:rPr>
          <w:rFonts w:asciiTheme="minorHAnsi" w:hAnsiTheme="minorHAnsi"/>
          <w:spacing w:val="1"/>
        </w:rPr>
        <w:t xml:space="preserve"> </w:t>
      </w:r>
      <w:r w:rsidRPr="00EE64F9">
        <w:rPr>
          <w:rFonts w:asciiTheme="minorHAnsi" w:hAnsiTheme="minorHAnsi"/>
        </w:rPr>
        <w:t>to</w:t>
      </w:r>
      <w:r w:rsidRPr="00EE64F9">
        <w:rPr>
          <w:rFonts w:asciiTheme="minorHAnsi" w:hAnsiTheme="minorHAnsi"/>
          <w:spacing w:val="-3"/>
        </w:rPr>
        <w:t xml:space="preserve"> </w:t>
      </w:r>
      <w:r w:rsidRPr="00EE64F9">
        <w:rPr>
          <w:rFonts w:asciiTheme="minorHAnsi" w:hAnsiTheme="minorHAnsi"/>
          <w:spacing w:val="-2"/>
        </w:rPr>
        <w:t>have</w:t>
      </w:r>
      <w:r w:rsidRPr="00EE64F9">
        <w:rPr>
          <w:rFonts w:asciiTheme="minorHAnsi" w:hAnsiTheme="minorHAnsi"/>
        </w:rPr>
        <w:t xml:space="preserve"> been </w:t>
      </w:r>
      <w:r w:rsidRPr="00EE64F9">
        <w:rPr>
          <w:rFonts w:asciiTheme="minorHAnsi" w:hAnsiTheme="minorHAnsi"/>
          <w:spacing w:val="-1"/>
        </w:rPr>
        <w:t>dissolved.</w:t>
      </w:r>
    </w:p>
    <w:p w14:paraId="495F4698" w14:textId="77777777" w:rsidR="00C14CD4" w:rsidRPr="00EE64F9" w:rsidRDefault="00002668" w:rsidP="00D871C1">
      <w:pPr>
        <w:spacing w:before="123"/>
        <w:ind w:left="100"/>
        <w:rPr>
          <w:rFonts w:eastAsia="Times New Roman" w:cs="Times New Roman"/>
        </w:rPr>
      </w:pPr>
      <w:r w:rsidRPr="00EE64F9">
        <w:rPr>
          <w:b/>
          <w:spacing w:val="-1"/>
        </w:rPr>
        <w:t>Post-Dissolution</w:t>
      </w:r>
    </w:p>
    <w:p w14:paraId="67241CD8" w14:textId="77777777" w:rsidR="00C14CD4" w:rsidRPr="00EE64F9" w:rsidRDefault="008D11DE" w:rsidP="00FC1C2F">
      <w:pPr>
        <w:pStyle w:val="BodyText"/>
        <w:numPr>
          <w:ilvl w:val="0"/>
          <w:numId w:val="17"/>
        </w:numPr>
        <w:tabs>
          <w:tab w:val="left" w:pos="461"/>
        </w:tabs>
        <w:spacing w:before="113"/>
        <w:ind w:left="460"/>
        <w:rPr>
          <w:rFonts w:asciiTheme="minorHAnsi" w:hAnsiTheme="minorHAnsi"/>
        </w:rPr>
      </w:pPr>
      <w:r w:rsidRPr="00EE64F9">
        <w:rPr>
          <w:rFonts w:asciiTheme="minorHAnsi" w:hAnsiTheme="minorHAnsi"/>
          <w:spacing w:val="-1"/>
        </w:rPr>
        <w:t>After</w:t>
      </w:r>
      <w:r w:rsidRPr="00EE64F9">
        <w:rPr>
          <w:rFonts w:asciiTheme="minorHAnsi" w:hAnsiTheme="minorHAnsi"/>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dissolution,</w:t>
      </w:r>
      <w:r w:rsidRPr="00EE64F9">
        <w:rPr>
          <w:rFonts w:asciiTheme="minorHAnsi" w:hAnsiTheme="minorHAnsi"/>
          <w:spacing w:val="-3"/>
        </w:rPr>
        <w:t xml:space="preserve"> </w:t>
      </w:r>
      <w:r w:rsidRPr="00EE64F9">
        <w:rPr>
          <w:rFonts w:asciiTheme="minorHAnsi" w:hAnsiTheme="minorHAnsi"/>
        </w:rPr>
        <w:t>any</w:t>
      </w:r>
      <w:r w:rsidRPr="00EE64F9">
        <w:rPr>
          <w:rFonts w:asciiTheme="minorHAnsi" w:hAnsiTheme="minorHAnsi"/>
          <w:spacing w:val="-2"/>
        </w:rPr>
        <w:t xml:space="preserve"> </w:t>
      </w:r>
      <w:r w:rsidRPr="00EE64F9">
        <w:rPr>
          <w:rFonts w:asciiTheme="minorHAnsi" w:hAnsiTheme="minorHAnsi"/>
          <w:spacing w:val="-1"/>
        </w:rPr>
        <w:t>proceeding</w:t>
      </w:r>
      <w:r w:rsidRPr="00EE64F9">
        <w:rPr>
          <w:rFonts w:asciiTheme="minorHAnsi" w:hAnsiTheme="minorHAnsi"/>
          <w:spacing w:val="-3"/>
        </w:rPr>
        <w:t xml:space="preserve"> </w:t>
      </w:r>
      <w:r w:rsidRPr="00EE64F9">
        <w:rPr>
          <w:rFonts w:asciiTheme="minorHAnsi" w:hAnsiTheme="minorHAnsi"/>
          <w:spacing w:val="-1"/>
        </w:rPr>
        <w:t>which</w:t>
      </w:r>
      <w:r w:rsidRPr="00EE64F9">
        <w:rPr>
          <w:rFonts w:asciiTheme="minorHAnsi" w:hAnsiTheme="minorHAnsi"/>
        </w:rPr>
        <w:t xml:space="preserve"> </w:t>
      </w:r>
      <w:r w:rsidRPr="00EE64F9">
        <w:rPr>
          <w:rFonts w:asciiTheme="minorHAnsi" w:hAnsiTheme="minorHAnsi"/>
          <w:spacing w:val="-1"/>
        </w:rPr>
        <w:t>was</w:t>
      </w:r>
      <w:r w:rsidRPr="00EE64F9">
        <w:rPr>
          <w:rFonts w:asciiTheme="minorHAnsi" w:hAnsiTheme="minorHAnsi"/>
          <w:spacing w:val="-2"/>
        </w:rPr>
        <w:t xml:space="preserve"> </w:t>
      </w:r>
      <w:r w:rsidRPr="00EE64F9">
        <w:rPr>
          <w:rFonts w:asciiTheme="minorHAnsi" w:hAnsiTheme="minorHAnsi"/>
          <w:spacing w:val="-1"/>
        </w:rPr>
        <w:t>commenced</w:t>
      </w:r>
      <w:r w:rsidRPr="00EE64F9">
        <w:rPr>
          <w:rFonts w:asciiTheme="minorHAnsi" w:hAnsiTheme="minorHAnsi"/>
        </w:rPr>
        <w:t xml:space="preserve"> </w:t>
      </w:r>
      <w:r w:rsidRPr="00EE64F9">
        <w:rPr>
          <w:rFonts w:asciiTheme="minorHAnsi" w:hAnsiTheme="minorHAnsi"/>
          <w:spacing w:val="-1"/>
        </w:rPr>
        <w:t>prior</w:t>
      </w:r>
      <w:r w:rsidRPr="00EE64F9">
        <w:rPr>
          <w:rFonts w:asciiTheme="minorHAnsi" w:hAnsiTheme="minorHAnsi"/>
        </w:rPr>
        <w:t xml:space="preserve"> </w:t>
      </w:r>
      <w:r w:rsidRPr="00EE64F9">
        <w:rPr>
          <w:rFonts w:asciiTheme="minorHAnsi" w:hAnsiTheme="minorHAnsi"/>
          <w:spacing w:val="-1"/>
        </w:rPr>
        <w:t>to</w:t>
      </w:r>
      <w:r w:rsidRPr="00EE64F9">
        <w:rPr>
          <w:rFonts w:asciiTheme="minorHAnsi" w:hAnsiTheme="minorHAnsi"/>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dissolution</w:t>
      </w:r>
      <w:r w:rsidRPr="00EE64F9">
        <w:rPr>
          <w:rFonts w:asciiTheme="minorHAnsi" w:hAnsiTheme="minorHAnsi"/>
        </w:rPr>
        <w:t xml:space="preserve"> </w:t>
      </w:r>
      <w:r w:rsidRPr="00EE64F9">
        <w:rPr>
          <w:rFonts w:asciiTheme="minorHAnsi" w:hAnsiTheme="minorHAnsi"/>
          <w:spacing w:val="-2"/>
        </w:rPr>
        <w:t xml:space="preserve">may </w:t>
      </w:r>
      <w:r w:rsidRPr="00EE64F9">
        <w:rPr>
          <w:rFonts w:asciiTheme="minorHAnsi" w:hAnsiTheme="minorHAnsi"/>
        </w:rPr>
        <w:t>be</w:t>
      </w:r>
      <w:r w:rsidRPr="00EE64F9">
        <w:rPr>
          <w:rFonts w:asciiTheme="minorHAnsi" w:hAnsiTheme="minorHAnsi"/>
          <w:spacing w:val="53"/>
        </w:rPr>
        <w:t xml:space="preserve"> </w:t>
      </w:r>
      <w:r w:rsidRPr="00EE64F9">
        <w:rPr>
          <w:rFonts w:asciiTheme="minorHAnsi" w:hAnsiTheme="minorHAnsi"/>
          <w:spacing w:val="-1"/>
        </w:rPr>
        <w:t>continued</w:t>
      </w:r>
      <w:r w:rsidRPr="00EE64F9">
        <w:rPr>
          <w:rFonts w:asciiTheme="minorHAnsi" w:hAnsiTheme="minorHAnsi"/>
          <w:spacing w:val="-2"/>
        </w:rPr>
        <w:t xml:space="preserve"> </w:t>
      </w:r>
      <w:r w:rsidRPr="00EE64F9">
        <w:rPr>
          <w:rFonts w:asciiTheme="minorHAnsi" w:hAnsiTheme="minorHAnsi"/>
        </w:rPr>
        <w:t>in</w:t>
      </w:r>
      <w:r w:rsidRPr="00EE64F9">
        <w:rPr>
          <w:rFonts w:asciiTheme="minorHAnsi" w:hAnsiTheme="minorHAnsi"/>
          <w:spacing w:val="-3"/>
        </w:rPr>
        <w:t xml:space="preserve"> </w:t>
      </w:r>
      <w:r w:rsidRPr="00EE64F9">
        <w:rPr>
          <w:rFonts w:asciiTheme="minorHAnsi" w:hAnsiTheme="minorHAnsi"/>
        </w:rPr>
        <w:t>the</w:t>
      </w:r>
      <w:r w:rsidRPr="00EE64F9">
        <w:rPr>
          <w:rFonts w:asciiTheme="minorHAnsi" w:hAnsiTheme="minorHAnsi"/>
          <w:spacing w:val="-2"/>
        </w:rPr>
        <w:t xml:space="preserve"> </w:t>
      </w:r>
      <w:r w:rsidRPr="00EE64F9">
        <w:rPr>
          <w:rFonts w:asciiTheme="minorHAnsi" w:hAnsiTheme="minorHAnsi"/>
          <w:spacing w:val="-1"/>
        </w:rPr>
        <w:t>ordinary</w:t>
      </w:r>
      <w:r w:rsidRPr="00EE64F9">
        <w:rPr>
          <w:rFonts w:asciiTheme="minorHAnsi" w:hAnsiTheme="minorHAnsi"/>
          <w:spacing w:val="-3"/>
        </w:rPr>
        <w:t xml:space="preserve"> </w:t>
      </w:r>
      <w:r w:rsidRPr="00EE64F9">
        <w:rPr>
          <w:rFonts w:asciiTheme="minorHAnsi" w:hAnsiTheme="minorHAnsi"/>
        </w:rPr>
        <w:t>course</w:t>
      </w:r>
      <w:r w:rsidRPr="00EE64F9">
        <w:rPr>
          <w:rFonts w:asciiTheme="minorHAnsi" w:hAnsiTheme="minorHAnsi"/>
          <w:spacing w:val="-2"/>
        </w:rPr>
        <w:t xml:space="preserve"> </w:t>
      </w:r>
      <w:r w:rsidRPr="00EE64F9">
        <w:rPr>
          <w:rFonts w:asciiTheme="minorHAnsi" w:hAnsiTheme="minorHAnsi"/>
        </w:rPr>
        <w:t>and</w:t>
      </w:r>
      <w:r w:rsidRPr="00EE64F9">
        <w:rPr>
          <w:rFonts w:asciiTheme="minorHAnsi" w:hAnsiTheme="minorHAnsi"/>
          <w:spacing w:val="-2"/>
        </w:rPr>
        <w:t xml:space="preserve"> </w:t>
      </w:r>
      <w:r w:rsidRPr="00EE64F9">
        <w:rPr>
          <w:rFonts w:asciiTheme="minorHAnsi" w:hAnsiTheme="minorHAnsi"/>
        </w:rPr>
        <w:t>any</w:t>
      </w:r>
      <w:r w:rsidRPr="00EE64F9">
        <w:rPr>
          <w:rFonts w:asciiTheme="minorHAnsi" w:hAnsiTheme="minorHAnsi"/>
          <w:spacing w:val="-2"/>
        </w:rPr>
        <w:t xml:space="preserve"> </w:t>
      </w:r>
      <w:r w:rsidRPr="00EE64F9">
        <w:rPr>
          <w:rFonts w:asciiTheme="minorHAnsi" w:hAnsiTheme="minorHAnsi"/>
          <w:spacing w:val="-1"/>
        </w:rPr>
        <w:t>proceeding</w:t>
      </w:r>
      <w:r w:rsidRPr="00EE64F9">
        <w:rPr>
          <w:rFonts w:asciiTheme="minorHAnsi" w:hAnsiTheme="minorHAnsi"/>
          <w:spacing w:val="-3"/>
        </w:rPr>
        <w:t xml:space="preserve"> </w:t>
      </w:r>
      <w:r w:rsidRPr="00EE64F9">
        <w:rPr>
          <w:rFonts w:asciiTheme="minorHAnsi" w:hAnsiTheme="minorHAnsi"/>
          <w:spacing w:val="-1"/>
        </w:rPr>
        <w:t>which</w:t>
      </w:r>
      <w:r w:rsidRPr="00EE64F9">
        <w:rPr>
          <w:rFonts w:asciiTheme="minorHAnsi" w:hAnsiTheme="minorHAnsi"/>
          <w:spacing w:val="-2"/>
        </w:rPr>
        <w:t xml:space="preserve"> </w:t>
      </w:r>
      <w:r w:rsidRPr="00EE64F9">
        <w:rPr>
          <w:rFonts w:asciiTheme="minorHAnsi" w:hAnsiTheme="minorHAnsi"/>
        </w:rPr>
        <w:t xml:space="preserve">is </w:t>
      </w:r>
      <w:r w:rsidRPr="00EE64F9">
        <w:rPr>
          <w:rFonts w:asciiTheme="minorHAnsi" w:hAnsiTheme="minorHAnsi"/>
          <w:spacing w:val="-1"/>
        </w:rPr>
        <w:t>not</w:t>
      </w:r>
      <w:r w:rsidRPr="00EE64F9">
        <w:rPr>
          <w:rFonts w:asciiTheme="minorHAnsi" w:hAnsiTheme="minorHAnsi"/>
          <w:spacing w:val="1"/>
        </w:rPr>
        <w:t xml:space="preserve"> </w:t>
      </w:r>
      <w:r w:rsidRPr="00EE64F9">
        <w:rPr>
          <w:rFonts w:asciiTheme="minorHAnsi" w:hAnsiTheme="minorHAnsi"/>
          <w:spacing w:val="-1"/>
        </w:rPr>
        <w:t>barred</w:t>
      </w:r>
      <w:r w:rsidRPr="00EE64F9">
        <w:rPr>
          <w:rFonts w:asciiTheme="minorHAnsi" w:hAnsiTheme="minorHAnsi"/>
        </w:rPr>
        <w:t xml:space="preserve"> by</w:t>
      </w:r>
      <w:r w:rsidRPr="00EE64F9">
        <w:rPr>
          <w:rFonts w:asciiTheme="minorHAnsi" w:hAnsiTheme="minorHAnsi"/>
          <w:spacing w:val="-2"/>
        </w:rPr>
        <w:t xml:space="preserve"> </w:t>
      </w:r>
      <w:r w:rsidRPr="00EE64F9">
        <w:rPr>
          <w:rFonts w:asciiTheme="minorHAnsi" w:hAnsiTheme="minorHAnsi"/>
        </w:rPr>
        <w:t xml:space="preserve">a </w:t>
      </w:r>
      <w:r w:rsidRPr="00EE64F9">
        <w:rPr>
          <w:rFonts w:asciiTheme="minorHAnsi" w:hAnsiTheme="minorHAnsi"/>
          <w:spacing w:val="-1"/>
        </w:rPr>
        <w:t>limitation</w:t>
      </w:r>
      <w:r w:rsidRPr="00EE64F9">
        <w:rPr>
          <w:rFonts w:asciiTheme="minorHAnsi" w:hAnsiTheme="minorHAnsi"/>
          <w:spacing w:val="-3"/>
        </w:rPr>
        <w:t xml:space="preserve"> </w:t>
      </w:r>
      <w:r w:rsidRPr="00EE64F9">
        <w:rPr>
          <w:rFonts w:asciiTheme="minorHAnsi" w:hAnsiTheme="minorHAnsi"/>
          <w:spacing w:val="-1"/>
        </w:rPr>
        <w:t>period</w:t>
      </w:r>
      <w:r w:rsidRPr="00EE64F9">
        <w:rPr>
          <w:rFonts w:asciiTheme="minorHAnsi" w:hAnsiTheme="minorHAnsi"/>
        </w:rPr>
        <w:t xml:space="preserve"> </w:t>
      </w:r>
      <w:r w:rsidRPr="00EE64F9">
        <w:rPr>
          <w:rFonts w:asciiTheme="minorHAnsi" w:hAnsiTheme="minorHAnsi"/>
          <w:spacing w:val="-2"/>
        </w:rPr>
        <w:t>may</w:t>
      </w:r>
      <w:r w:rsidRPr="00EE64F9">
        <w:rPr>
          <w:rFonts w:asciiTheme="minorHAnsi" w:hAnsiTheme="minorHAnsi"/>
          <w:spacing w:val="65"/>
        </w:rPr>
        <w:t xml:space="preserve"> </w:t>
      </w:r>
      <w:r w:rsidRPr="00EE64F9">
        <w:rPr>
          <w:rFonts w:asciiTheme="minorHAnsi" w:hAnsiTheme="minorHAnsi"/>
        </w:rPr>
        <w:t xml:space="preserve">be </w:t>
      </w:r>
      <w:r w:rsidRPr="00EE64F9">
        <w:rPr>
          <w:rFonts w:asciiTheme="minorHAnsi" w:hAnsiTheme="minorHAnsi"/>
          <w:spacing w:val="-1"/>
        </w:rPr>
        <w:t>commenced.</w:t>
      </w:r>
    </w:p>
    <w:p w14:paraId="6F736C53" w14:textId="77777777" w:rsidR="00C14CD4" w:rsidRPr="00EE64F9" w:rsidRDefault="008D11DE" w:rsidP="00FC1C2F">
      <w:pPr>
        <w:pStyle w:val="BodyText"/>
        <w:numPr>
          <w:ilvl w:val="0"/>
          <w:numId w:val="17"/>
        </w:numPr>
        <w:tabs>
          <w:tab w:val="left" w:pos="461"/>
        </w:tabs>
        <w:spacing w:before="117"/>
        <w:ind w:left="460"/>
        <w:rPr>
          <w:rFonts w:asciiTheme="minorHAnsi" w:hAnsiTheme="minorHAnsi"/>
        </w:rPr>
      </w:pPr>
      <w:r w:rsidRPr="00EE64F9">
        <w:rPr>
          <w:rFonts w:asciiTheme="minorHAnsi" w:hAnsiTheme="minorHAnsi"/>
          <w:spacing w:val="-1"/>
        </w:rPr>
        <w:t>Service</w:t>
      </w:r>
      <w:r w:rsidRPr="00EE64F9">
        <w:rPr>
          <w:rFonts w:asciiTheme="minorHAnsi" w:hAnsiTheme="minorHAnsi"/>
        </w:rPr>
        <w:t xml:space="preserve"> </w:t>
      </w:r>
      <w:proofErr w:type="gramStart"/>
      <w:r w:rsidRPr="00EE64F9">
        <w:rPr>
          <w:rFonts w:asciiTheme="minorHAnsi" w:hAnsiTheme="minorHAnsi"/>
          <w:spacing w:val="-2"/>
        </w:rPr>
        <w:t>on</w:t>
      </w:r>
      <w:proofErr w:type="gramEnd"/>
      <w:r w:rsidRPr="00EE64F9">
        <w:rPr>
          <w:rFonts w:asciiTheme="minorHAnsi" w:hAnsiTheme="minorHAnsi"/>
        </w:rPr>
        <w:t xml:space="preserve"> a </w:t>
      </w:r>
      <w:r w:rsidRPr="00EE64F9">
        <w:rPr>
          <w:rFonts w:asciiTheme="minorHAnsi" w:hAnsiTheme="minorHAnsi"/>
          <w:spacing w:val="-1"/>
        </w:rPr>
        <w:t>person</w:t>
      </w:r>
      <w:r w:rsidRPr="00EE64F9">
        <w:rPr>
          <w:rFonts w:asciiTheme="minorHAnsi" w:hAnsiTheme="minorHAnsi"/>
        </w:rPr>
        <w:t xml:space="preserve"> </w:t>
      </w:r>
      <w:r w:rsidRPr="00EE64F9">
        <w:rPr>
          <w:rFonts w:asciiTheme="minorHAnsi" w:hAnsiTheme="minorHAnsi"/>
          <w:spacing w:val="-1"/>
        </w:rPr>
        <w:t>who</w:t>
      </w:r>
      <w:r w:rsidRPr="00EE64F9">
        <w:rPr>
          <w:rFonts w:asciiTheme="minorHAnsi" w:hAnsiTheme="minorHAnsi"/>
        </w:rPr>
        <w:t xml:space="preserve"> </w:t>
      </w:r>
      <w:r w:rsidRPr="00EE64F9">
        <w:rPr>
          <w:rFonts w:asciiTheme="minorHAnsi" w:hAnsiTheme="minorHAnsi"/>
          <w:spacing w:val="-2"/>
        </w:rPr>
        <w:t>was</w:t>
      </w:r>
      <w:r w:rsidRPr="00EE64F9">
        <w:rPr>
          <w:rFonts w:asciiTheme="minorHAnsi" w:hAnsiTheme="minorHAnsi"/>
        </w:rPr>
        <w:t xml:space="preserve"> a </w:t>
      </w:r>
      <w:r w:rsidRPr="00EE64F9">
        <w:rPr>
          <w:rFonts w:asciiTheme="minorHAnsi" w:hAnsiTheme="minorHAnsi"/>
          <w:spacing w:val="-1"/>
        </w:rPr>
        <w:t>director</w:t>
      </w:r>
      <w:r w:rsidRPr="00EE64F9">
        <w:rPr>
          <w:rFonts w:asciiTheme="minorHAnsi" w:hAnsiTheme="minorHAnsi"/>
        </w:rPr>
        <w:t xml:space="preserve"> </w:t>
      </w:r>
      <w:r w:rsidRPr="00EE64F9">
        <w:rPr>
          <w:rFonts w:asciiTheme="minorHAnsi" w:hAnsiTheme="minorHAnsi"/>
          <w:spacing w:val="-2"/>
        </w:rPr>
        <w:t>or</w:t>
      </w:r>
      <w:r w:rsidRPr="00EE64F9">
        <w:rPr>
          <w:rFonts w:asciiTheme="minorHAnsi" w:hAnsiTheme="minorHAnsi"/>
        </w:rPr>
        <w:t xml:space="preserve"> </w:t>
      </w:r>
      <w:r w:rsidRPr="00EE64F9">
        <w:rPr>
          <w:rFonts w:asciiTheme="minorHAnsi" w:hAnsiTheme="minorHAnsi"/>
          <w:spacing w:val="-1"/>
        </w:rPr>
        <w:t>officer</w:t>
      </w:r>
      <w:r w:rsidRPr="00EE64F9">
        <w:rPr>
          <w:rFonts w:asciiTheme="minorHAnsi" w:hAnsiTheme="minorHAnsi"/>
        </w:rPr>
        <w:t xml:space="preserve"> in</w:t>
      </w:r>
      <w:r w:rsidRPr="00EE64F9">
        <w:rPr>
          <w:rFonts w:asciiTheme="minorHAnsi" w:hAnsiTheme="minorHAnsi"/>
          <w:spacing w:val="-3"/>
        </w:rPr>
        <w:t xml:space="preserve"> </w:t>
      </w:r>
      <w:r w:rsidRPr="00EE64F9">
        <w:rPr>
          <w:rFonts w:asciiTheme="minorHAnsi" w:hAnsiTheme="minorHAnsi"/>
          <w:spacing w:val="-1"/>
        </w:rPr>
        <w:t>the</w:t>
      </w:r>
      <w:r w:rsidRPr="00EE64F9">
        <w:rPr>
          <w:rFonts w:asciiTheme="minorHAnsi" w:hAnsiTheme="minorHAnsi"/>
        </w:rPr>
        <w:t xml:space="preserve"> </w:t>
      </w:r>
      <w:r w:rsidRPr="00EE64F9">
        <w:rPr>
          <w:rFonts w:asciiTheme="minorHAnsi" w:hAnsiTheme="minorHAnsi"/>
          <w:spacing w:val="-1"/>
        </w:rPr>
        <w:t>last filings</w:t>
      </w:r>
      <w:r w:rsidRPr="00EE64F9">
        <w:rPr>
          <w:rFonts w:asciiTheme="minorHAnsi" w:hAnsiTheme="minorHAnsi"/>
        </w:rPr>
        <w:t xml:space="preserve"> </w:t>
      </w:r>
      <w:r w:rsidRPr="00EE64F9">
        <w:rPr>
          <w:rFonts w:asciiTheme="minorHAnsi" w:hAnsiTheme="minorHAnsi"/>
          <w:spacing w:val="-1"/>
        </w:rPr>
        <w:t>made</w:t>
      </w:r>
      <w:r w:rsidRPr="00EE64F9">
        <w:rPr>
          <w:rFonts w:asciiTheme="minorHAnsi" w:hAnsiTheme="minorHAnsi"/>
        </w:rPr>
        <w:t xml:space="preserve"> by</w:t>
      </w:r>
      <w:r w:rsidRPr="00EE64F9">
        <w:rPr>
          <w:rFonts w:asciiTheme="minorHAnsi" w:hAnsiTheme="minorHAnsi"/>
          <w:spacing w:val="-3"/>
        </w:rPr>
        <w:t xml:space="preserve"> </w:t>
      </w:r>
      <w:r w:rsidRPr="00EE64F9">
        <w:rPr>
          <w:rFonts w:asciiTheme="minorHAnsi" w:hAnsiTheme="minorHAnsi"/>
        </w:rPr>
        <w:t xml:space="preserve">the </w:t>
      </w:r>
      <w:r w:rsidRPr="00EE64F9">
        <w:rPr>
          <w:rFonts w:asciiTheme="minorHAnsi" w:hAnsiTheme="minorHAnsi"/>
          <w:spacing w:val="-1"/>
        </w:rPr>
        <w:t>corporation</w:t>
      </w:r>
      <w:r w:rsidRPr="00EE64F9">
        <w:rPr>
          <w:rFonts w:asciiTheme="minorHAnsi" w:hAnsiTheme="minorHAnsi"/>
        </w:rPr>
        <w:t xml:space="preserve"> </w:t>
      </w:r>
      <w:r w:rsidRPr="00EE64F9">
        <w:rPr>
          <w:rFonts w:asciiTheme="minorHAnsi" w:hAnsiTheme="minorHAnsi"/>
          <w:spacing w:val="-2"/>
        </w:rPr>
        <w:t>will</w:t>
      </w:r>
      <w:r w:rsidRPr="00EE64F9">
        <w:rPr>
          <w:rFonts w:asciiTheme="minorHAnsi" w:hAnsiTheme="minorHAnsi"/>
          <w:spacing w:val="1"/>
        </w:rPr>
        <w:t xml:space="preserve"> </w:t>
      </w:r>
      <w:r w:rsidRPr="00EE64F9">
        <w:rPr>
          <w:rFonts w:asciiTheme="minorHAnsi" w:hAnsiTheme="minorHAnsi"/>
        </w:rPr>
        <w:t>be</w:t>
      </w:r>
      <w:r w:rsidRPr="00EE64F9">
        <w:rPr>
          <w:rFonts w:asciiTheme="minorHAnsi" w:hAnsiTheme="minorHAnsi"/>
          <w:spacing w:val="53"/>
        </w:rPr>
        <w:t xml:space="preserve"> </w:t>
      </w:r>
      <w:r w:rsidRPr="00EE64F9">
        <w:rPr>
          <w:rFonts w:asciiTheme="minorHAnsi" w:hAnsiTheme="minorHAnsi"/>
          <w:spacing w:val="-1"/>
        </w:rPr>
        <w:t>sufficient</w:t>
      </w:r>
      <w:r w:rsidRPr="00EE64F9">
        <w:rPr>
          <w:rFonts w:asciiTheme="minorHAnsi" w:hAnsiTheme="minorHAnsi"/>
          <w:spacing w:val="1"/>
        </w:rPr>
        <w:t xml:space="preserve"> </w:t>
      </w:r>
      <w:r w:rsidRPr="00EE64F9">
        <w:rPr>
          <w:rFonts w:asciiTheme="minorHAnsi" w:hAnsiTheme="minorHAnsi"/>
          <w:spacing w:val="-1"/>
        </w:rPr>
        <w:t>service.</w:t>
      </w:r>
    </w:p>
    <w:p w14:paraId="3A0F8E89" w14:textId="77777777" w:rsidR="00C14CD4" w:rsidRPr="00EE64F9" w:rsidRDefault="008D11DE" w:rsidP="00FC1C2F">
      <w:pPr>
        <w:pStyle w:val="BodyText"/>
        <w:numPr>
          <w:ilvl w:val="0"/>
          <w:numId w:val="17"/>
        </w:numPr>
        <w:tabs>
          <w:tab w:val="left" w:pos="461"/>
        </w:tabs>
        <w:spacing w:before="120"/>
        <w:ind w:left="460"/>
        <w:rPr>
          <w:rFonts w:asciiTheme="minorHAnsi" w:hAnsiTheme="minorHAnsi"/>
        </w:rPr>
        <w:sectPr w:rsidR="00C14CD4" w:rsidRPr="00EE64F9" w:rsidSect="009F76BD">
          <w:pgSz w:w="12240" w:h="15840"/>
          <w:pgMar w:top="1440" w:right="1440" w:bottom="1440" w:left="1440" w:header="473" w:footer="867" w:gutter="0"/>
          <w:cols w:space="720"/>
        </w:sectPr>
      </w:pPr>
      <w:r w:rsidRPr="00EE64F9">
        <w:rPr>
          <w:rFonts w:asciiTheme="minorHAnsi" w:hAnsiTheme="minorHAnsi"/>
          <w:spacing w:val="-1"/>
        </w:rPr>
        <w:t>Members</w:t>
      </w:r>
      <w:r w:rsidRPr="00EE64F9">
        <w:rPr>
          <w:rFonts w:asciiTheme="minorHAnsi" w:hAnsiTheme="minorHAnsi"/>
        </w:rPr>
        <w:t xml:space="preserve"> </w:t>
      </w:r>
      <w:r w:rsidRPr="00EE64F9">
        <w:rPr>
          <w:rFonts w:asciiTheme="minorHAnsi" w:hAnsiTheme="minorHAnsi"/>
          <w:spacing w:val="-2"/>
        </w:rPr>
        <w:t xml:space="preserve">may </w:t>
      </w:r>
      <w:r w:rsidRPr="00EE64F9">
        <w:rPr>
          <w:rFonts w:asciiTheme="minorHAnsi" w:hAnsiTheme="minorHAnsi"/>
        </w:rPr>
        <w:t xml:space="preserve">be </w:t>
      </w:r>
      <w:r w:rsidRPr="00EE64F9">
        <w:rPr>
          <w:rFonts w:asciiTheme="minorHAnsi" w:hAnsiTheme="minorHAnsi"/>
          <w:spacing w:val="-1"/>
        </w:rPr>
        <w:t>liable</w:t>
      </w:r>
      <w:r w:rsidRPr="00EE64F9">
        <w:rPr>
          <w:rFonts w:asciiTheme="minorHAnsi" w:hAnsiTheme="minorHAnsi"/>
          <w:spacing w:val="-2"/>
        </w:rPr>
        <w:t xml:space="preserve"> </w:t>
      </w:r>
      <w:r w:rsidRPr="00EE64F9">
        <w:rPr>
          <w:rFonts w:asciiTheme="minorHAnsi" w:hAnsiTheme="minorHAnsi"/>
        </w:rPr>
        <w:t>to</w:t>
      </w:r>
      <w:r w:rsidRPr="00EE64F9">
        <w:rPr>
          <w:rFonts w:asciiTheme="minorHAnsi" w:hAnsiTheme="minorHAnsi"/>
          <w:spacing w:val="-3"/>
        </w:rPr>
        <w:t xml:space="preserve"> </w:t>
      </w:r>
      <w:r w:rsidRPr="00EE64F9">
        <w:rPr>
          <w:rFonts w:asciiTheme="minorHAnsi" w:hAnsiTheme="minorHAnsi"/>
          <w:spacing w:val="-1"/>
        </w:rPr>
        <w:t>outstanding</w:t>
      </w:r>
      <w:r w:rsidRPr="00EE64F9">
        <w:rPr>
          <w:rFonts w:asciiTheme="minorHAnsi" w:hAnsiTheme="minorHAnsi"/>
          <w:spacing w:val="-3"/>
        </w:rPr>
        <w:t xml:space="preserve"> </w:t>
      </w:r>
      <w:r w:rsidRPr="00EE64F9">
        <w:rPr>
          <w:rFonts w:asciiTheme="minorHAnsi" w:hAnsiTheme="minorHAnsi"/>
          <w:spacing w:val="-1"/>
        </w:rPr>
        <w:t>creditors</w:t>
      </w:r>
      <w:r w:rsidRPr="00EE64F9">
        <w:rPr>
          <w:rFonts w:asciiTheme="minorHAnsi" w:hAnsiTheme="minorHAnsi"/>
        </w:rPr>
        <w:t xml:space="preserve"> to</w:t>
      </w:r>
      <w:r w:rsidRPr="00EE64F9">
        <w:rPr>
          <w:rFonts w:asciiTheme="minorHAnsi" w:hAnsiTheme="minorHAnsi"/>
          <w:spacing w:val="-3"/>
        </w:rPr>
        <w:t xml:space="preserve"> </w:t>
      </w:r>
      <w:r w:rsidRPr="00EE64F9">
        <w:rPr>
          <w:rFonts w:asciiTheme="minorHAnsi" w:hAnsiTheme="minorHAnsi"/>
        </w:rPr>
        <w:t>the</w:t>
      </w:r>
      <w:r w:rsidRPr="00EE64F9">
        <w:rPr>
          <w:rFonts w:asciiTheme="minorHAnsi" w:hAnsiTheme="minorHAnsi"/>
          <w:spacing w:val="-5"/>
        </w:rPr>
        <w:t xml:space="preserve"> </w:t>
      </w:r>
      <w:r w:rsidRPr="00EE64F9">
        <w:rPr>
          <w:rFonts w:asciiTheme="minorHAnsi" w:hAnsiTheme="minorHAnsi"/>
          <w:spacing w:val="-1"/>
        </w:rPr>
        <w:t>extent</w:t>
      </w:r>
      <w:r w:rsidRPr="00EE64F9">
        <w:rPr>
          <w:rFonts w:asciiTheme="minorHAnsi" w:hAnsiTheme="minorHAnsi"/>
          <w:spacing w:val="-2"/>
        </w:rPr>
        <w:t xml:space="preserve"> </w:t>
      </w:r>
      <w:r w:rsidRPr="00EE64F9">
        <w:rPr>
          <w:rFonts w:asciiTheme="minorHAnsi" w:hAnsiTheme="minorHAnsi"/>
          <w:spacing w:val="-1"/>
        </w:rPr>
        <w:t>that</w:t>
      </w:r>
      <w:r w:rsidRPr="00EE64F9">
        <w:rPr>
          <w:rFonts w:asciiTheme="minorHAnsi" w:hAnsiTheme="minorHAnsi"/>
          <w:spacing w:val="1"/>
        </w:rPr>
        <w:t xml:space="preserve"> </w:t>
      </w:r>
      <w:r w:rsidRPr="00EE64F9">
        <w:rPr>
          <w:rFonts w:asciiTheme="minorHAnsi" w:hAnsiTheme="minorHAnsi"/>
          <w:spacing w:val="-1"/>
        </w:rPr>
        <w:t>they</w:t>
      </w:r>
      <w:r w:rsidRPr="00EE64F9">
        <w:rPr>
          <w:rFonts w:asciiTheme="minorHAnsi" w:hAnsiTheme="minorHAnsi"/>
          <w:spacing w:val="-2"/>
        </w:rPr>
        <w:t xml:space="preserve"> </w:t>
      </w:r>
      <w:r w:rsidRPr="00EE64F9">
        <w:rPr>
          <w:rFonts w:asciiTheme="minorHAnsi" w:hAnsiTheme="minorHAnsi"/>
          <w:spacing w:val="-1"/>
        </w:rPr>
        <w:t>received</w:t>
      </w:r>
      <w:r w:rsidRPr="00EE64F9">
        <w:rPr>
          <w:rFonts w:asciiTheme="minorHAnsi" w:hAnsiTheme="minorHAnsi"/>
        </w:rPr>
        <w:t xml:space="preserve"> </w:t>
      </w:r>
      <w:r w:rsidRPr="00EE64F9">
        <w:rPr>
          <w:rFonts w:asciiTheme="minorHAnsi" w:hAnsiTheme="minorHAnsi"/>
          <w:spacing w:val="-1"/>
        </w:rPr>
        <w:t>any</w:t>
      </w:r>
      <w:r w:rsidRPr="00EE64F9">
        <w:rPr>
          <w:rFonts w:asciiTheme="minorHAnsi" w:hAnsiTheme="minorHAnsi"/>
          <w:spacing w:val="-3"/>
        </w:rPr>
        <w:t xml:space="preserve"> </w:t>
      </w:r>
      <w:r w:rsidRPr="00EE64F9">
        <w:rPr>
          <w:rFonts w:asciiTheme="minorHAnsi" w:hAnsiTheme="minorHAnsi"/>
          <w:spacing w:val="-1"/>
        </w:rPr>
        <w:t>property</w:t>
      </w:r>
      <w:r w:rsidRPr="00EE64F9">
        <w:rPr>
          <w:rFonts w:asciiTheme="minorHAnsi" w:hAnsiTheme="minorHAnsi"/>
          <w:spacing w:val="-3"/>
        </w:rPr>
        <w:t xml:space="preserve"> </w:t>
      </w:r>
      <w:r w:rsidRPr="00EE64F9">
        <w:rPr>
          <w:rFonts w:asciiTheme="minorHAnsi" w:hAnsiTheme="minorHAnsi"/>
        </w:rPr>
        <w:t>from</w:t>
      </w:r>
      <w:r w:rsidRPr="00EE64F9">
        <w:rPr>
          <w:rFonts w:asciiTheme="minorHAnsi" w:hAnsiTheme="minorHAnsi"/>
          <w:spacing w:val="-4"/>
        </w:rPr>
        <w:t xml:space="preserve"> </w:t>
      </w:r>
      <w:r w:rsidRPr="00EE64F9">
        <w:rPr>
          <w:rFonts w:asciiTheme="minorHAnsi" w:hAnsiTheme="minorHAnsi"/>
        </w:rPr>
        <w:t>the</w:t>
      </w:r>
      <w:r w:rsidRPr="00EE64F9">
        <w:rPr>
          <w:rFonts w:asciiTheme="minorHAnsi" w:hAnsiTheme="minorHAnsi"/>
          <w:spacing w:val="81"/>
        </w:rPr>
        <w:t xml:space="preserve"> </w:t>
      </w:r>
      <w:r w:rsidRPr="00EE64F9">
        <w:rPr>
          <w:rFonts w:asciiTheme="minorHAnsi" w:hAnsiTheme="minorHAnsi"/>
          <w:spacing w:val="-1"/>
        </w:rPr>
        <w:t>corporation</w:t>
      </w:r>
      <w:r w:rsidRPr="00EE64F9">
        <w:rPr>
          <w:rFonts w:asciiTheme="minorHAnsi" w:hAnsiTheme="minorHAnsi"/>
          <w:spacing w:val="-3"/>
        </w:rPr>
        <w:t xml:space="preserve"> </w:t>
      </w:r>
      <w:r w:rsidRPr="00EE64F9">
        <w:rPr>
          <w:rFonts w:asciiTheme="minorHAnsi" w:hAnsiTheme="minorHAnsi"/>
        </w:rPr>
        <w:t xml:space="preserve">upon </w:t>
      </w:r>
      <w:r w:rsidRPr="00EE64F9">
        <w:rPr>
          <w:rFonts w:asciiTheme="minorHAnsi" w:hAnsiTheme="minorHAnsi"/>
          <w:spacing w:val="-2"/>
        </w:rPr>
        <w:t>dissolution</w:t>
      </w:r>
      <w:r w:rsidRPr="00EE64F9">
        <w:rPr>
          <w:rFonts w:asciiTheme="minorHAnsi" w:hAnsiTheme="minorHAnsi"/>
        </w:rPr>
        <w:t xml:space="preserve"> </w:t>
      </w:r>
      <w:r w:rsidRPr="00EE64F9">
        <w:rPr>
          <w:rFonts w:asciiTheme="minorHAnsi" w:hAnsiTheme="minorHAnsi"/>
          <w:spacing w:val="-1"/>
        </w:rPr>
        <w:t>(this</w:t>
      </w:r>
      <w:r w:rsidRPr="00EE64F9">
        <w:rPr>
          <w:rFonts w:asciiTheme="minorHAnsi" w:hAnsiTheme="minorHAnsi"/>
          <w:spacing w:val="-2"/>
        </w:rPr>
        <w:t xml:space="preserve"> </w:t>
      </w:r>
      <w:r w:rsidRPr="00EE64F9">
        <w:rPr>
          <w:rFonts w:asciiTheme="minorHAnsi" w:hAnsiTheme="minorHAnsi"/>
          <w:spacing w:val="-1"/>
        </w:rPr>
        <w:t>should</w:t>
      </w:r>
      <w:r w:rsidRPr="00EE64F9">
        <w:rPr>
          <w:rFonts w:asciiTheme="minorHAnsi" w:hAnsiTheme="minorHAnsi"/>
        </w:rPr>
        <w:t xml:space="preserve"> </w:t>
      </w:r>
      <w:r w:rsidRPr="00EE64F9">
        <w:rPr>
          <w:rFonts w:asciiTheme="minorHAnsi" w:hAnsiTheme="minorHAnsi"/>
          <w:spacing w:val="-1"/>
        </w:rPr>
        <w:t>not</w:t>
      </w:r>
      <w:r w:rsidRPr="00EE64F9">
        <w:rPr>
          <w:rFonts w:asciiTheme="minorHAnsi" w:hAnsiTheme="minorHAnsi"/>
          <w:spacing w:val="1"/>
        </w:rPr>
        <w:t xml:space="preserve"> </w:t>
      </w:r>
      <w:r w:rsidRPr="00EE64F9">
        <w:rPr>
          <w:rFonts w:asciiTheme="minorHAnsi" w:hAnsiTheme="minorHAnsi"/>
        </w:rPr>
        <w:t>be</w:t>
      </w:r>
      <w:r w:rsidRPr="00EE64F9">
        <w:rPr>
          <w:rFonts w:asciiTheme="minorHAnsi" w:hAnsiTheme="minorHAnsi"/>
          <w:spacing w:val="-2"/>
        </w:rPr>
        <w:t xml:space="preserve"> </w:t>
      </w:r>
      <w:r w:rsidRPr="00EE64F9">
        <w:rPr>
          <w:rFonts w:asciiTheme="minorHAnsi" w:hAnsiTheme="minorHAnsi"/>
        </w:rPr>
        <w:t>an</w:t>
      </w:r>
      <w:r w:rsidRPr="00EE64F9">
        <w:rPr>
          <w:rFonts w:asciiTheme="minorHAnsi" w:hAnsiTheme="minorHAnsi"/>
          <w:spacing w:val="-2"/>
        </w:rPr>
        <w:t xml:space="preserve"> </w:t>
      </w:r>
      <w:r w:rsidRPr="00EE64F9">
        <w:rPr>
          <w:rFonts w:asciiTheme="minorHAnsi" w:hAnsiTheme="minorHAnsi"/>
          <w:spacing w:val="-1"/>
        </w:rPr>
        <w:t>issue</w:t>
      </w:r>
      <w:r w:rsidRPr="00EE64F9">
        <w:rPr>
          <w:rFonts w:asciiTheme="minorHAnsi" w:hAnsiTheme="minorHAnsi"/>
          <w:spacing w:val="3"/>
        </w:rPr>
        <w:t xml:space="preserve"> </w:t>
      </w:r>
      <w:r w:rsidRPr="00EE64F9">
        <w:rPr>
          <w:rFonts w:asciiTheme="minorHAnsi" w:hAnsiTheme="minorHAnsi"/>
        </w:rPr>
        <w:t xml:space="preserve">as </w:t>
      </w:r>
      <w:r w:rsidRPr="00EE64F9">
        <w:rPr>
          <w:rFonts w:asciiTheme="minorHAnsi" w:hAnsiTheme="minorHAnsi"/>
          <w:spacing w:val="-1"/>
        </w:rPr>
        <w:t>members</w:t>
      </w:r>
      <w:r w:rsidRPr="00EE64F9">
        <w:rPr>
          <w:rFonts w:asciiTheme="minorHAnsi" w:hAnsiTheme="minorHAnsi"/>
        </w:rPr>
        <w:t xml:space="preserve"> </w:t>
      </w:r>
      <w:r w:rsidRPr="00EE64F9">
        <w:rPr>
          <w:rFonts w:asciiTheme="minorHAnsi" w:hAnsiTheme="minorHAnsi"/>
          <w:spacing w:val="-1"/>
        </w:rPr>
        <w:t>will</w:t>
      </w:r>
      <w:r w:rsidRPr="00EE64F9">
        <w:rPr>
          <w:rFonts w:asciiTheme="minorHAnsi" w:hAnsiTheme="minorHAnsi"/>
          <w:spacing w:val="1"/>
        </w:rPr>
        <w:t xml:space="preserve"> </w:t>
      </w:r>
      <w:r w:rsidRPr="00EE64F9">
        <w:rPr>
          <w:rFonts w:asciiTheme="minorHAnsi" w:hAnsiTheme="minorHAnsi"/>
          <w:spacing w:val="-1"/>
        </w:rPr>
        <w:t>not</w:t>
      </w:r>
      <w:r w:rsidRPr="00EE64F9">
        <w:rPr>
          <w:rFonts w:asciiTheme="minorHAnsi" w:hAnsiTheme="minorHAnsi"/>
          <w:spacing w:val="1"/>
        </w:rPr>
        <w:t xml:space="preserve"> </w:t>
      </w:r>
      <w:r w:rsidRPr="00EE64F9">
        <w:rPr>
          <w:rFonts w:asciiTheme="minorHAnsi" w:hAnsiTheme="minorHAnsi"/>
          <w:spacing w:val="-1"/>
        </w:rPr>
        <w:t>receive</w:t>
      </w:r>
      <w:r w:rsidRPr="00EE64F9">
        <w:rPr>
          <w:rFonts w:asciiTheme="minorHAnsi" w:hAnsiTheme="minorHAnsi"/>
        </w:rPr>
        <w:t xml:space="preserve"> </w:t>
      </w:r>
      <w:r w:rsidR="00C14D65" w:rsidRPr="00EE64F9">
        <w:rPr>
          <w:rFonts w:asciiTheme="minorHAnsi" w:hAnsiTheme="minorHAnsi"/>
          <w:spacing w:val="-1"/>
        </w:rPr>
        <w:t>property</w:t>
      </w:r>
      <w:r w:rsidRPr="00EE64F9">
        <w:rPr>
          <w:rFonts w:asciiTheme="minorHAnsi" w:hAnsiTheme="minorHAnsi"/>
          <w:spacing w:val="-1"/>
        </w:rPr>
        <w:t>)</w:t>
      </w:r>
      <w:r w:rsidR="00C14D65" w:rsidRPr="00EE64F9">
        <w:rPr>
          <w:rFonts w:asciiTheme="minorHAnsi" w:hAnsiTheme="minorHAnsi"/>
          <w:spacing w:val="-1"/>
        </w:rPr>
        <w:t>.</w:t>
      </w:r>
    </w:p>
    <w:p w14:paraId="01DBE448" w14:textId="77777777" w:rsidR="008166C9" w:rsidRDefault="00DE6AC6" w:rsidP="00DE6AC6">
      <w:pPr>
        <w:pStyle w:val="Heading1"/>
        <w:rPr>
          <w:rFonts w:asciiTheme="minorHAnsi" w:hAnsiTheme="minorHAnsi"/>
          <w:sz w:val="24"/>
          <w:szCs w:val="24"/>
        </w:rPr>
      </w:pPr>
      <w:bookmarkStart w:id="27" w:name="_Toc128553765"/>
      <w:r w:rsidRPr="00DE6AC6">
        <w:rPr>
          <w:rFonts w:asciiTheme="minorHAnsi" w:hAnsiTheme="minorHAnsi"/>
          <w:sz w:val="24"/>
          <w:szCs w:val="24"/>
        </w:rPr>
        <w:lastRenderedPageBreak/>
        <w:t>5.0 R</w:t>
      </w:r>
      <w:r>
        <w:rPr>
          <w:rFonts w:asciiTheme="minorHAnsi" w:hAnsiTheme="minorHAnsi"/>
          <w:sz w:val="24"/>
          <w:szCs w:val="24"/>
        </w:rPr>
        <w:t>OLES AND DUTIES OF BOARD MEMBERS/DIRECTORS</w:t>
      </w:r>
      <w:bookmarkEnd w:id="27"/>
    </w:p>
    <w:p w14:paraId="6BD14EB5" w14:textId="77777777" w:rsidR="00DE6AC6" w:rsidRDefault="00DE6AC6" w:rsidP="00DE6AC6">
      <w:pPr>
        <w:pStyle w:val="Heading1"/>
        <w:rPr>
          <w:rFonts w:asciiTheme="minorHAnsi" w:hAnsiTheme="minorHAnsi"/>
          <w:sz w:val="24"/>
          <w:szCs w:val="24"/>
        </w:rPr>
      </w:pPr>
    </w:p>
    <w:tbl>
      <w:tblPr>
        <w:tblW w:w="9616" w:type="dxa"/>
        <w:tblInd w:w="4" w:type="dxa"/>
        <w:tblCellMar>
          <w:left w:w="0" w:type="dxa"/>
          <w:right w:w="0" w:type="dxa"/>
        </w:tblCellMar>
        <w:tblLook w:val="04A0" w:firstRow="1" w:lastRow="0" w:firstColumn="1" w:lastColumn="0" w:noHBand="0" w:noVBand="1"/>
      </w:tblPr>
      <w:tblGrid>
        <w:gridCol w:w="2506"/>
        <w:gridCol w:w="3581"/>
        <w:gridCol w:w="1842"/>
        <w:gridCol w:w="1687"/>
      </w:tblGrid>
      <w:tr w:rsidR="00521445" w14:paraId="71237CE0" w14:textId="77777777" w:rsidTr="004602AD">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7C56A91" w14:textId="77777777" w:rsidR="00521445" w:rsidRPr="001656A3" w:rsidRDefault="00521445" w:rsidP="004602AD">
            <w:pPr>
              <w:jc w:val="right"/>
              <w:rPr>
                <w:b/>
                <w:bCs/>
                <w:color w:val="000000"/>
                <w:lang w:eastAsia="en-CA"/>
              </w:rPr>
            </w:pPr>
            <w:r w:rsidRPr="001656A3">
              <w:rPr>
                <w:b/>
                <w:bCs/>
                <w:color w:val="000000"/>
                <w:lang w:eastAsia="en-CA"/>
              </w:rPr>
              <w:t>Subject:</w:t>
            </w:r>
          </w:p>
        </w:tc>
        <w:tc>
          <w:tcPr>
            <w:tcW w:w="358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B963456" w14:textId="77777777" w:rsidR="00521445" w:rsidRPr="001656A3" w:rsidRDefault="00521445" w:rsidP="004602AD">
            <w:pPr>
              <w:rPr>
                <w:b/>
                <w:bCs/>
                <w:i/>
                <w:iCs/>
                <w:color w:val="000000"/>
                <w:lang w:eastAsia="en-CA"/>
              </w:rPr>
            </w:pPr>
            <w:r>
              <w:t>Duties of Executive Officers and Staff Liaisons</w:t>
            </w:r>
          </w:p>
        </w:tc>
        <w:tc>
          <w:tcPr>
            <w:tcW w:w="18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C62A427" w14:textId="77777777" w:rsidR="00521445" w:rsidRPr="001656A3" w:rsidRDefault="00521445" w:rsidP="004602AD">
            <w:pPr>
              <w:jc w:val="right"/>
              <w:rPr>
                <w:b/>
                <w:bCs/>
                <w:color w:val="000000"/>
                <w:lang w:eastAsia="en-CA"/>
              </w:rPr>
            </w:pPr>
            <w:r w:rsidRPr="001656A3">
              <w:rPr>
                <w:b/>
                <w:bCs/>
                <w:color w:val="000000"/>
                <w:lang w:eastAsia="en-CA"/>
              </w:rPr>
              <w:t>Policy Number:</w:t>
            </w:r>
          </w:p>
        </w:tc>
        <w:tc>
          <w:tcPr>
            <w:tcW w:w="168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F404EFF" w14:textId="77777777" w:rsidR="00521445" w:rsidRPr="00DE6AC6" w:rsidRDefault="00521445" w:rsidP="004602AD">
            <w:pPr>
              <w:rPr>
                <w:i/>
                <w:iCs/>
                <w:color w:val="000000"/>
                <w:lang w:eastAsia="en-CA"/>
              </w:rPr>
            </w:pPr>
            <w:r>
              <w:rPr>
                <w:color w:val="000000"/>
                <w:lang w:eastAsia="en-CA"/>
              </w:rPr>
              <w:t>5.01</w:t>
            </w:r>
          </w:p>
        </w:tc>
      </w:tr>
      <w:tr w:rsidR="00521445" w14:paraId="3CA0188E"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97AA152" w14:textId="77777777" w:rsidR="00521445" w:rsidRDefault="00521445" w:rsidP="004602AD">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08BC20B" w14:textId="77777777" w:rsidR="00521445" w:rsidRPr="000C20E3" w:rsidRDefault="00521445" w:rsidP="004602AD">
            <w:pPr>
              <w:rPr>
                <w:i/>
                <w:iCs/>
                <w:color w:val="000000"/>
                <w:lang w:eastAsia="en-CA"/>
              </w:rPr>
            </w:pPr>
            <w:r>
              <w:rPr>
                <w:color w:val="000000"/>
                <w:lang w:eastAsia="en-CA"/>
              </w:rPr>
              <w:t> </w:t>
            </w:r>
            <w:r w:rsidRPr="008C0385">
              <w:rPr>
                <w:spacing w:val="-1"/>
              </w:rPr>
              <w:t>September</w:t>
            </w:r>
            <w:r w:rsidRPr="008C0385">
              <w:rPr>
                <w:spacing w:val="2"/>
              </w:rPr>
              <w:t xml:space="preserve"> </w:t>
            </w:r>
            <w:r w:rsidRPr="008C0385">
              <w:rPr>
                <w:spacing w:val="-1"/>
              </w:rPr>
              <w:t>2000</w:t>
            </w:r>
          </w:p>
        </w:tc>
      </w:tr>
      <w:tr w:rsidR="00885413" w14:paraId="2A5D29CE"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4DAE377" w14:textId="77777777" w:rsidR="00885413" w:rsidRDefault="00885413" w:rsidP="004602AD">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C552AF1" w14:textId="77777777" w:rsidR="00885413" w:rsidRPr="00521445" w:rsidRDefault="00992936" w:rsidP="004602AD">
            <w:pPr>
              <w:rPr>
                <w:color w:val="000000"/>
                <w:lang w:eastAsia="en-CA"/>
              </w:rPr>
            </w:pPr>
            <w:r>
              <w:rPr>
                <w:color w:val="000000"/>
                <w:lang w:eastAsia="en-CA"/>
              </w:rPr>
              <w:t xml:space="preserve">January </w:t>
            </w:r>
            <w:r w:rsidRPr="004602AD">
              <w:rPr>
                <w:color w:val="000000"/>
                <w:lang w:eastAsia="en-CA"/>
              </w:rPr>
              <w:t>202</w:t>
            </w:r>
            <w:r>
              <w:rPr>
                <w:color w:val="000000"/>
                <w:lang w:eastAsia="en-CA"/>
              </w:rPr>
              <w:t>3</w:t>
            </w:r>
          </w:p>
        </w:tc>
      </w:tr>
      <w:tr w:rsidR="00521445" w14:paraId="4E405061"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3199DE6" w14:textId="77777777" w:rsidR="00521445" w:rsidRDefault="00521445" w:rsidP="004602AD">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8CB6722" w14:textId="77777777" w:rsidR="00521445" w:rsidRPr="00521445" w:rsidRDefault="00521445" w:rsidP="004602AD">
            <w:pPr>
              <w:rPr>
                <w:color w:val="000000"/>
                <w:lang w:eastAsia="en-CA"/>
              </w:rPr>
            </w:pPr>
            <w:r w:rsidRPr="00521445">
              <w:rPr>
                <w:color w:val="000000"/>
                <w:lang w:eastAsia="en-CA"/>
              </w:rPr>
              <w:t> </w:t>
            </w:r>
            <w:r w:rsidR="00A7296D">
              <w:rPr>
                <w:color w:val="000000"/>
                <w:lang w:eastAsia="en-CA"/>
              </w:rPr>
              <w:t xml:space="preserve">April 2018, </w:t>
            </w:r>
            <w:r w:rsidR="00992936">
              <w:rPr>
                <w:color w:val="000000"/>
                <w:lang w:eastAsia="en-CA"/>
              </w:rPr>
              <w:t xml:space="preserve">January </w:t>
            </w:r>
            <w:r w:rsidR="00992936" w:rsidRPr="004602AD">
              <w:rPr>
                <w:color w:val="000000"/>
                <w:lang w:eastAsia="en-CA"/>
              </w:rPr>
              <w:t>202</w:t>
            </w:r>
            <w:r w:rsidR="00992936">
              <w:rPr>
                <w:color w:val="000000"/>
                <w:lang w:eastAsia="en-CA"/>
              </w:rPr>
              <w:t>3</w:t>
            </w:r>
          </w:p>
        </w:tc>
      </w:tr>
      <w:tr w:rsidR="00521445" w14:paraId="0DA6C2E3"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4586897" w14:textId="77777777" w:rsidR="00521445" w:rsidRDefault="00521445" w:rsidP="004602AD">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EB12A0C" w14:textId="2ADF1AF4" w:rsidR="00521445" w:rsidRPr="00521445" w:rsidRDefault="00521445" w:rsidP="004602AD">
            <w:pPr>
              <w:rPr>
                <w:color w:val="000000"/>
                <w:lang w:eastAsia="en-CA"/>
              </w:rPr>
            </w:pPr>
            <w:r>
              <w:rPr>
                <w:color w:val="000000"/>
                <w:lang w:eastAsia="en-CA"/>
              </w:rPr>
              <w:t> </w:t>
            </w:r>
            <w:r w:rsidR="00314D17">
              <w:rPr>
                <w:color w:val="000000"/>
                <w:lang w:eastAsia="en-CA"/>
              </w:rPr>
              <w:t>February 2023</w:t>
            </w:r>
          </w:p>
        </w:tc>
      </w:tr>
      <w:tr w:rsidR="00521445" w14:paraId="5B6C979E" w14:textId="77777777" w:rsidTr="00521445">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18F3E9A" w14:textId="77777777" w:rsidR="00521445" w:rsidRDefault="00521445" w:rsidP="004602AD">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F61865D" w14:textId="1EFDDA14" w:rsidR="00521445" w:rsidRPr="00521445" w:rsidRDefault="00521445" w:rsidP="004602AD">
            <w:pPr>
              <w:rPr>
                <w:bCs/>
                <w:iCs/>
                <w:color w:val="000000"/>
                <w:lang w:eastAsia="en-CA"/>
              </w:rPr>
            </w:pPr>
            <w:r w:rsidRPr="00521445">
              <w:rPr>
                <w:bCs/>
                <w:iCs/>
                <w:spacing w:val="-1"/>
              </w:rPr>
              <w:t>Appendix</w:t>
            </w:r>
            <w:r w:rsidR="008B5074">
              <w:rPr>
                <w:bCs/>
                <w:iCs/>
              </w:rPr>
              <w:t xml:space="preserve"> J</w:t>
            </w:r>
            <w:r w:rsidRPr="00521445">
              <w:rPr>
                <w:bCs/>
                <w:iCs/>
              </w:rPr>
              <w:t xml:space="preserve"> - Board </w:t>
            </w:r>
            <w:r w:rsidRPr="00521445">
              <w:rPr>
                <w:bCs/>
                <w:iCs/>
                <w:spacing w:val="-2"/>
              </w:rPr>
              <w:t>of</w:t>
            </w:r>
            <w:r w:rsidRPr="00521445">
              <w:rPr>
                <w:bCs/>
                <w:iCs/>
              </w:rPr>
              <w:t xml:space="preserve"> </w:t>
            </w:r>
            <w:r w:rsidRPr="00521445">
              <w:rPr>
                <w:bCs/>
                <w:iCs/>
                <w:spacing w:val="-1"/>
              </w:rPr>
              <w:t>Director’s</w:t>
            </w:r>
            <w:r w:rsidRPr="00521445">
              <w:rPr>
                <w:bCs/>
                <w:iCs/>
                <w:spacing w:val="-2"/>
              </w:rPr>
              <w:t xml:space="preserve"> </w:t>
            </w:r>
            <w:r w:rsidRPr="00521445">
              <w:rPr>
                <w:bCs/>
                <w:iCs/>
              </w:rPr>
              <w:t xml:space="preserve">Job </w:t>
            </w:r>
            <w:r w:rsidRPr="00521445">
              <w:rPr>
                <w:bCs/>
                <w:iCs/>
                <w:spacing w:val="-1"/>
              </w:rPr>
              <w:t>Descriptions</w:t>
            </w:r>
            <w:r>
              <w:rPr>
                <w:bCs/>
                <w:iCs/>
                <w:spacing w:val="-1"/>
              </w:rPr>
              <w:t xml:space="preserve">; </w:t>
            </w:r>
            <w:r w:rsidR="00A7296D" w:rsidRPr="00E20878">
              <w:t>By-Law No. 1, 13(a, b, c,)</w:t>
            </w:r>
          </w:p>
        </w:tc>
      </w:tr>
      <w:tr w:rsidR="00521445" w14:paraId="52772C3D"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0016FB9" w14:textId="77777777" w:rsidR="00521445" w:rsidRDefault="00521445" w:rsidP="004602AD">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227F88F" w14:textId="77777777" w:rsidR="00521445" w:rsidRPr="001656A3" w:rsidRDefault="00521445" w:rsidP="004602AD">
            <w:pPr>
              <w:rPr>
                <w:i/>
                <w:iCs/>
                <w:color w:val="000000"/>
                <w:lang w:eastAsia="en-CA"/>
              </w:rPr>
            </w:pPr>
            <w:r>
              <w:rPr>
                <w:color w:val="000000"/>
                <w:lang w:eastAsia="en-CA"/>
              </w:rPr>
              <w:t> 110</w:t>
            </w:r>
          </w:p>
        </w:tc>
      </w:tr>
      <w:tr w:rsidR="00521445" w14:paraId="4730D757"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0E8F309" w14:textId="77777777" w:rsidR="00521445" w:rsidRDefault="00521445" w:rsidP="004602AD">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3C066B4" w14:textId="77777777" w:rsidR="00521445" w:rsidRPr="00521445" w:rsidRDefault="00521445" w:rsidP="004602AD">
            <w:pPr>
              <w:rPr>
                <w:color w:val="000000"/>
                <w:lang w:eastAsia="en-CA"/>
              </w:rPr>
            </w:pPr>
            <w:r>
              <w:rPr>
                <w:color w:val="000000"/>
                <w:lang w:eastAsia="en-CA"/>
              </w:rPr>
              <w:t> </w:t>
            </w:r>
            <w:r w:rsidRPr="00521445">
              <w:rPr>
                <w:color w:val="000000"/>
                <w:lang w:eastAsia="en-CA"/>
              </w:rPr>
              <w:t>Board of Directors</w:t>
            </w:r>
          </w:p>
        </w:tc>
      </w:tr>
    </w:tbl>
    <w:p w14:paraId="37C1F72D" w14:textId="77777777" w:rsidR="00521445" w:rsidRPr="008C0385" w:rsidRDefault="00521445" w:rsidP="00521445">
      <w:pPr>
        <w:spacing w:before="1"/>
        <w:rPr>
          <w:rFonts w:eastAsia="Times New Roman" w:cs="Times New Roman"/>
        </w:rPr>
      </w:pPr>
    </w:p>
    <w:p w14:paraId="273459A2" w14:textId="77777777" w:rsidR="00521445" w:rsidRPr="008C0385" w:rsidRDefault="00A6127A" w:rsidP="00521445">
      <w:pPr>
        <w:pStyle w:val="Heading2"/>
        <w:tabs>
          <w:tab w:val="left" w:pos="540"/>
        </w:tabs>
        <w:spacing w:before="72"/>
        <w:ind w:left="90"/>
        <w:rPr>
          <w:rFonts w:asciiTheme="minorHAnsi" w:eastAsia="Arial" w:hAnsiTheme="minorHAnsi" w:cs="Arial"/>
          <w:b w:val="0"/>
          <w:bCs w:val="0"/>
        </w:rPr>
      </w:pPr>
      <w:bookmarkStart w:id="28" w:name="_Toc128553766"/>
      <w:r>
        <w:rPr>
          <w:rFonts w:asciiTheme="minorHAnsi" w:hAnsiTheme="minorHAnsi"/>
          <w:spacing w:val="-1"/>
          <w:w w:val="95"/>
        </w:rPr>
        <w:t>5.01</w:t>
      </w:r>
      <w:r w:rsidR="00521445" w:rsidRPr="008C0385">
        <w:rPr>
          <w:rFonts w:asciiTheme="minorHAnsi" w:hAnsiTheme="minorHAnsi"/>
          <w:spacing w:val="-1"/>
          <w:w w:val="95"/>
        </w:rPr>
        <w:tab/>
      </w:r>
      <w:r w:rsidR="00521445" w:rsidRPr="008C0385">
        <w:rPr>
          <w:rFonts w:asciiTheme="minorHAnsi" w:hAnsiTheme="minorHAnsi"/>
          <w:spacing w:val="-2"/>
        </w:rPr>
        <w:t>DUTIES</w:t>
      </w:r>
      <w:r w:rsidR="00521445" w:rsidRPr="008C0385">
        <w:rPr>
          <w:rFonts w:asciiTheme="minorHAnsi" w:hAnsiTheme="minorHAnsi"/>
        </w:rPr>
        <w:t xml:space="preserve"> OF </w:t>
      </w:r>
      <w:r w:rsidR="00521445" w:rsidRPr="008C0385">
        <w:rPr>
          <w:rFonts w:asciiTheme="minorHAnsi" w:hAnsiTheme="minorHAnsi"/>
          <w:spacing w:val="-1"/>
        </w:rPr>
        <w:t>EXECUTIVE</w:t>
      </w:r>
      <w:r w:rsidR="00521445" w:rsidRPr="008C0385">
        <w:rPr>
          <w:rFonts w:asciiTheme="minorHAnsi" w:hAnsiTheme="minorHAnsi"/>
        </w:rPr>
        <w:t xml:space="preserve"> </w:t>
      </w:r>
      <w:r w:rsidR="00521445" w:rsidRPr="008C0385">
        <w:rPr>
          <w:rFonts w:asciiTheme="minorHAnsi" w:hAnsiTheme="minorHAnsi"/>
          <w:spacing w:val="-2"/>
        </w:rPr>
        <w:t>OFFICERS</w:t>
      </w:r>
      <w:r w:rsidR="00521445" w:rsidRPr="008C0385">
        <w:rPr>
          <w:rFonts w:asciiTheme="minorHAnsi" w:hAnsiTheme="minorHAnsi"/>
          <w:spacing w:val="2"/>
        </w:rPr>
        <w:t xml:space="preserve"> </w:t>
      </w:r>
      <w:r w:rsidR="00521445" w:rsidRPr="008C0385">
        <w:rPr>
          <w:rFonts w:asciiTheme="minorHAnsi" w:hAnsiTheme="minorHAnsi"/>
          <w:spacing w:val="-3"/>
        </w:rPr>
        <w:t>AND</w:t>
      </w:r>
      <w:r w:rsidR="00521445" w:rsidRPr="008C0385">
        <w:rPr>
          <w:rFonts w:asciiTheme="minorHAnsi" w:hAnsiTheme="minorHAnsi"/>
        </w:rPr>
        <w:t xml:space="preserve"> </w:t>
      </w:r>
      <w:r w:rsidR="00521445" w:rsidRPr="008C0385">
        <w:rPr>
          <w:rFonts w:asciiTheme="minorHAnsi" w:hAnsiTheme="minorHAnsi"/>
          <w:spacing w:val="-1"/>
        </w:rPr>
        <w:t>STAFF</w:t>
      </w:r>
      <w:r w:rsidR="00521445" w:rsidRPr="008C0385">
        <w:rPr>
          <w:rFonts w:asciiTheme="minorHAnsi" w:hAnsiTheme="minorHAnsi"/>
        </w:rPr>
        <w:t xml:space="preserve"> </w:t>
      </w:r>
      <w:r w:rsidR="00521445" w:rsidRPr="008C0385">
        <w:rPr>
          <w:rFonts w:asciiTheme="minorHAnsi" w:hAnsiTheme="minorHAnsi"/>
          <w:spacing w:val="-2"/>
        </w:rPr>
        <w:t>LIAISONS</w:t>
      </w:r>
      <w:bookmarkEnd w:id="28"/>
    </w:p>
    <w:p w14:paraId="1E5F5EFD" w14:textId="77777777" w:rsidR="00521445" w:rsidRPr="008C0385" w:rsidRDefault="00521445" w:rsidP="00521445">
      <w:pPr>
        <w:spacing w:before="4"/>
        <w:ind w:left="90"/>
        <w:rPr>
          <w:rFonts w:eastAsia="Arial" w:cs="Arial"/>
          <w:b/>
          <w:bCs/>
        </w:rPr>
      </w:pPr>
    </w:p>
    <w:p w14:paraId="4BCBE028" w14:textId="77777777" w:rsidR="00521445" w:rsidRPr="008C0385" w:rsidRDefault="00521445" w:rsidP="00521445">
      <w:pPr>
        <w:ind w:left="90"/>
        <w:rPr>
          <w:b/>
          <w:spacing w:val="-1"/>
        </w:rPr>
      </w:pPr>
      <w:r w:rsidRPr="008C0385">
        <w:rPr>
          <w:b/>
          <w:spacing w:val="-1"/>
        </w:rPr>
        <w:t>Chairperson</w:t>
      </w:r>
    </w:p>
    <w:p w14:paraId="67634CF9" w14:textId="77777777" w:rsidR="00521445" w:rsidRPr="008C0385" w:rsidRDefault="00521445" w:rsidP="00521445">
      <w:pPr>
        <w:spacing w:line="214" w:lineRule="auto"/>
        <w:ind w:left="86"/>
        <w:rPr>
          <w:rFonts w:eastAsia="Times New Roman" w:cs="Times New Roman"/>
        </w:rPr>
      </w:pPr>
    </w:p>
    <w:p w14:paraId="678CE29E" w14:textId="77777777" w:rsidR="00521445" w:rsidRPr="008C0385" w:rsidRDefault="00521445" w:rsidP="00FC1C2F">
      <w:pPr>
        <w:pStyle w:val="BodyText"/>
        <w:numPr>
          <w:ilvl w:val="1"/>
          <w:numId w:val="17"/>
        </w:numPr>
        <w:tabs>
          <w:tab w:val="left" w:pos="450"/>
        </w:tabs>
        <w:spacing w:before="53" w:line="214" w:lineRule="auto"/>
        <w:ind w:left="86" w:firstLine="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chair</w:t>
      </w:r>
      <w:r w:rsidRPr="008C0385">
        <w:rPr>
          <w:rFonts w:asciiTheme="minorHAnsi" w:hAnsiTheme="minorHAnsi"/>
        </w:rPr>
        <w:t xml:space="preserve"> </w:t>
      </w:r>
      <w:r w:rsidRPr="008C0385">
        <w:rPr>
          <w:rFonts w:asciiTheme="minorHAnsi" w:hAnsiTheme="minorHAnsi"/>
          <w:spacing w:val="-2"/>
        </w:rPr>
        <w:t>all</w:t>
      </w:r>
      <w:r w:rsidRPr="008C0385">
        <w:rPr>
          <w:rFonts w:asciiTheme="minorHAnsi" w:hAnsiTheme="minorHAnsi"/>
          <w:spacing w:val="1"/>
        </w:rPr>
        <w:t xml:space="preserve"> </w:t>
      </w:r>
      <w:r w:rsidRPr="008C0385">
        <w:rPr>
          <w:rFonts w:asciiTheme="minorHAnsi" w:hAnsiTheme="minorHAnsi"/>
          <w:spacing w:val="-1"/>
        </w:rPr>
        <w:t>board</w:t>
      </w:r>
      <w:r w:rsidRPr="008C0385">
        <w:rPr>
          <w:rFonts w:asciiTheme="minorHAnsi" w:hAnsiTheme="minorHAnsi"/>
        </w:rPr>
        <w:t xml:space="preserve"> and </w:t>
      </w:r>
      <w:r w:rsidRPr="008C0385">
        <w:rPr>
          <w:rFonts w:asciiTheme="minorHAnsi" w:hAnsiTheme="minorHAnsi"/>
          <w:spacing w:val="-2"/>
        </w:rPr>
        <w:t>Executive</w:t>
      </w:r>
      <w:r w:rsidRPr="008C0385">
        <w:rPr>
          <w:rFonts w:asciiTheme="minorHAnsi" w:hAnsiTheme="minorHAnsi"/>
        </w:rPr>
        <w:t xml:space="preserve"> </w:t>
      </w:r>
      <w:r w:rsidRPr="008C0385">
        <w:rPr>
          <w:rFonts w:asciiTheme="minorHAnsi" w:hAnsiTheme="minorHAnsi"/>
          <w:spacing w:val="-1"/>
        </w:rPr>
        <w:t>Committee</w:t>
      </w:r>
      <w:r w:rsidRPr="008C0385">
        <w:rPr>
          <w:rFonts w:asciiTheme="minorHAnsi" w:hAnsiTheme="minorHAnsi"/>
        </w:rPr>
        <w:t xml:space="preserve"> </w:t>
      </w:r>
      <w:r w:rsidRPr="008C0385">
        <w:rPr>
          <w:rFonts w:asciiTheme="minorHAnsi" w:hAnsiTheme="minorHAnsi"/>
          <w:spacing w:val="-2"/>
        </w:rPr>
        <w:t>meetings</w:t>
      </w:r>
      <w:r w:rsidRPr="008C0385">
        <w:rPr>
          <w:rFonts w:asciiTheme="minorHAnsi" w:hAnsiTheme="minorHAnsi"/>
        </w:rPr>
        <w:t xml:space="preserve"> </w:t>
      </w:r>
      <w:r w:rsidRPr="008C0385">
        <w:rPr>
          <w:rFonts w:asciiTheme="minorHAnsi" w:hAnsiTheme="minorHAnsi"/>
          <w:spacing w:val="-1"/>
        </w:rPr>
        <w:t>and</w:t>
      </w:r>
      <w:r w:rsidRPr="008C0385">
        <w:rPr>
          <w:rFonts w:asciiTheme="minorHAnsi" w:hAnsiTheme="minorHAnsi"/>
        </w:rPr>
        <w:t xml:space="preserve"> the </w:t>
      </w:r>
      <w:r w:rsidRPr="008C0385">
        <w:rPr>
          <w:rFonts w:asciiTheme="minorHAnsi" w:hAnsiTheme="minorHAnsi"/>
          <w:spacing w:val="-1"/>
        </w:rPr>
        <w:t>annual general meeting.</w:t>
      </w:r>
    </w:p>
    <w:p w14:paraId="22DEB266" w14:textId="77777777" w:rsidR="00521445" w:rsidRPr="008C0385" w:rsidRDefault="00521445" w:rsidP="00FC1C2F">
      <w:pPr>
        <w:pStyle w:val="BodyText"/>
        <w:numPr>
          <w:ilvl w:val="1"/>
          <w:numId w:val="17"/>
        </w:numPr>
        <w:tabs>
          <w:tab w:val="left" w:pos="450"/>
        </w:tabs>
        <w:spacing w:line="214" w:lineRule="auto"/>
        <w:ind w:left="86" w:firstLine="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set</w:t>
      </w:r>
      <w:r w:rsidRPr="008C0385">
        <w:rPr>
          <w:rFonts w:asciiTheme="minorHAnsi" w:hAnsiTheme="minorHAnsi"/>
          <w:spacing w:val="-2"/>
        </w:rPr>
        <w:t xml:space="preserve"> </w:t>
      </w:r>
      <w:r w:rsidRPr="008C0385">
        <w:rPr>
          <w:rFonts w:asciiTheme="minorHAnsi" w:hAnsiTheme="minorHAnsi"/>
        </w:rPr>
        <w:t xml:space="preserve">the </w:t>
      </w:r>
      <w:r w:rsidRPr="008C0385">
        <w:rPr>
          <w:rFonts w:asciiTheme="minorHAnsi" w:hAnsiTheme="minorHAnsi"/>
          <w:spacing w:val="-1"/>
        </w:rPr>
        <w:t>board</w:t>
      </w:r>
      <w:r w:rsidRPr="008C0385">
        <w:rPr>
          <w:rFonts w:asciiTheme="minorHAnsi" w:hAnsiTheme="minorHAnsi"/>
          <w:spacing w:val="-3"/>
        </w:rPr>
        <w:t xml:space="preserve"> </w:t>
      </w:r>
      <w:r w:rsidRPr="008C0385">
        <w:rPr>
          <w:rFonts w:asciiTheme="minorHAnsi" w:hAnsiTheme="minorHAnsi"/>
          <w:spacing w:val="-1"/>
        </w:rPr>
        <w:t>agenda</w:t>
      </w:r>
      <w:r w:rsidRPr="008C0385">
        <w:rPr>
          <w:rFonts w:asciiTheme="minorHAnsi" w:hAnsiTheme="minorHAnsi"/>
        </w:rPr>
        <w:t xml:space="preserve"> </w:t>
      </w:r>
      <w:r w:rsidRPr="008C0385">
        <w:rPr>
          <w:rFonts w:asciiTheme="minorHAnsi" w:hAnsiTheme="minorHAnsi"/>
          <w:spacing w:val="-1"/>
        </w:rPr>
        <w:t>in</w:t>
      </w:r>
      <w:r w:rsidRPr="008C0385">
        <w:rPr>
          <w:rFonts w:asciiTheme="minorHAnsi" w:hAnsiTheme="minorHAnsi"/>
        </w:rPr>
        <w:t xml:space="preserve"> </w:t>
      </w:r>
      <w:r w:rsidRPr="008C0385">
        <w:rPr>
          <w:rFonts w:asciiTheme="minorHAnsi" w:hAnsiTheme="minorHAnsi"/>
          <w:spacing w:val="-1"/>
        </w:rPr>
        <w:t>consultation</w:t>
      </w:r>
      <w:r w:rsidRPr="008C0385">
        <w:rPr>
          <w:rFonts w:asciiTheme="minorHAnsi" w:hAnsiTheme="minorHAnsi"/>
        </w:rPr>
        <w:t xml:space="preserve"> </w:t>
      </w:r>
      <w:r w:rsidRPr="008C0385">
        <w:rPr>
          <w:rFonts w:asciiTheme="minorHAnsi" w:hAnsiTheme="minorHAnsi"/>
          <w:spacing w:val="-1"/>
        </w:rPr>
        <w:t>with</w:t>
      </w:r>
      <w:r w:rsidRPr="008C0385">
        <w:rPr>
          <w:rFonts w:asciiTheme="minorHAnsi" w:hAnsiTheme="minorHAnsi"/>
        </w:rPr>
        <w:t xml:space="preserve"> </w:t>
      </w:r>
      <w:r w:rsidRPr="008C0385">
        <w:rPr>
          <w:rFonts w:asciiTheme="minorHAnsi" w:hAnsiTheme="minorHAnsi"/>
          <w:spacing w:val="-1"/>
        </w:rPr>
        <w:t>other</w:t>
      </w:r>
      <w:r w:rsidRPr="008C0385">
        <w:rPr>
          <w:rFonts w:asciiTheme="minorHAnsi" w:hAnsiTheme="minorHAnsi"/>
          <w:spacing w:val="-2"/>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members</w:t>
      </w:r>
      <w:r w:rsidRPr="008C0385">
        <w:rPr>
          <w:rFonts w:asciiTheme="minorHAnsi" w:hAnsiTheme="minorHAnsi"/>
        </w:rPr>
        <w:t xml:space="preserve"> and</w:t>
      </w:r>
      <w:r w:rsidRPr="008C0385">
        <w:rPr>
          <w:rFonts w:asciiTheme="minorHAnsi" w:hAnsiTheme="minorHAnsi"/>
          <w:spacing w:val="-3"/>
        </w:rPr>
        <w:t xml:space="preserve"> </w:t>
      </w:r>
      <w:r w:rsidRPr="008C0385">
        <w:rPr>
          <w:rFonts w:asciiTheme="minorHAnsi" w:hAnsiTheme="minorHAnsi"/>
        </w:rPr>
        <w:t>the</w:t>
      </w:r>
      <w:r w:rsidRPr="008C0385">
        <w:rPr>
          <w:rFonts w:asciiTheme="minorHAnsi" w:hAnsiTheme="minorHAnsi"/>
          <w:spacing w:val="3"/>
        </w:rPr>
        <w:t xml:space="preserve"> </w:t>
      </w:r>
      <w:r>
        <w:rPr>
          <w:rFonts w:asciiTheme="minorHAnsi" w:hAnsiTheme="minorHAnsi"/>
          <w:spacing w:val="-2"/>
        </w:rPr>
        <w:t>CEO</w:t>
      </w:r>
      <w:r w:rsidRPr="008C0385">
        <w:rPr>
          <w:rFonts w:asciiTheme="minorHAnsi" w:hAnsiTheme="minorHAnsi"/>
          <w:spacing w:val="-1"/>
        </w:rPr>
        <w:t>.</w:t>
      </w:r>
    </w:p>
    <w:p w14:paraId="546EB537" w14:textId="77777777" w:rsidR="00521445" w:rsidRPr="008C0385" w:rsidRDefault="00521445" w:rsidP="00FC1C2F">
      <w:pPr>
        <w:pStyle w:val="BodyText"/>
        <w:numPr>
          <w:ilvl w:val="1"/>
          <w:numId w:val="17"/>
        </w:numPr>
        <w:tabs>
          <w:tab w:val="left" w:pos="450"/>
        </w:tabs>
        <w:spacing w:line="214" w:lineRule="auto"/>
        <w:ind w:left="86" w:right="612" w:firstLine="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ensure</w:t>
      </w:r>
      <w:r w:rsidRPr="008C0385">
        <w:rPr>
          <w:rFonts w:asciiTheme="minorHAnsi" w:hAnsiTheme="minorHAnsi"/>
        </w:rPr>
        <w:t xml:space="preserve"> </w:t>
      </w:r>
      <w:r w:rsidRPr="008C0385">
        <w:rPr>
          <w:rFonts w:asciiTheme="minorHAnsi" w:hAnsiTheme="minorHAnsi"/>
          <w:spacing w:val="-1"/>
        </w:rPr>
        <w:t>that</w:t>
      </w:r>
      <w:r w:rsidRPr="008C0385">
        <w:rPr>
          <w:rFonts w:asciiTheme="minorHAnsi" w:hAnsiTheme="minorHAnsi"/>
          <w:spacing w:val="-2"/>
        </w:rPr>
        <w:t xml:space="preserve"> </w:t>
      </w:r>
      <w:r w:rsidRPr="008C0385">
        <w:rPr>
          <w:rFonts w:asciiTheme="minorHAnsi" w:hAnsiTheme="minorHAnsi"/>
        </w:rPr>
        <w:t xml:space="preserve">the </w:t>
      </w:r>
      <w:r w:rsidRPr="008C0385">
        <w:rPr>
          <w:rFonts w:asciiTheme="minorHAnsi" w:hAnsiTheme="minorHAnsi"/>
          <w:spacing w:val="-1"/>
        </w:rPr>
        <w:t>board</w:t>
      </w:r>
      <w:r w:rsidRPr="008C0385">
        <w:rPr>
          <w:rFonts w:asciiTheme="minorHAnsi" w:hAnsiTheme="minorHAnsi"/>
          <w:spacing w:val="-3"/>
        </w:rPr>
        <w:t xml:space="preserve"> </w:t>
      </w:r>
      <w:r w:rsidRPr="008C0385">
        <w:rPr>
          <w:rFonts w:asciiTheme="minorHAnsi" w:hAnsiTheme="minorHAnsi"/>
          <w:spacing w:val="-1"/>
        </w:rPr>
        <w:t>operates</w:t>
      </w:r>
      <w:r w:rsidRPr="008C0385">
        <w:rPr>
          <w:rFonts w:asciiTheme="minorHAnsi" w:hAnsiTheme="minorHAnsi"/>
          <w:spacing w:val="-2"/>
        </w:rPr>
        <w:t xml:space="preserve"> </w:t>
      </w:r>
      <w:r w:rsidRPr="008C0385">
        <w:rPr>
          <w:rFonts w:asciiTheme="minorHAnsi" w:hAnsiTheme="minorHAnsi"/>
        </w:rPr>
        <w:t>as a</w:t>
      </w:r>
      <w:r w:rsidRPr="008C0385">
        <w:rPr>
          <w:rFonts w:asciiTheme="minorHAnsi" w:hAnsiTheme="minorHAnsi"/>
          <w:spacing w:val="-2"/>
        </w:rPr>
        <w:t xml:space="preserve"> </w:t>
      </w:r>
      <w:r w:rsidRPr="008C0385">
        <w:rPr>
          <w:rFonts w:asciiTheme="minorHAnsi" w:hAnsiTheme="minorHAnsi"/>
          <w:spacing w:val="-1"/>
        </w:rPr>
        <w:t>team</w:t>
      </w:r>
      <w:r w:rsidRPr="008C0385">
        <w:rPr>
          <w:rFonts w:asciiTheme="minorHAnsi" w:hAnsiTheme="minorHAnsi"/>
          <w:spacing w:val="-4"/>
        </w:rPr>
        <w:t xml:space="preserve"> </w:t>
      </w:r>
      <w:r w:rsidRPr="008C0385">
        <w:rPr>
          <w:rFonts w:asciiTheme="minorHAnsi" w:hAnsiTheme="minorHAnsi"/>
          <w:spacing w:val="-1"/>
        </w:rPr>
        <w:t>through</w:t>
      </w:r>
      <w:r w:rsidRPr="008C0385">
        <w:rPr>
          <w:rFonts w:asciiTheme="minorHAnsi" w:hAnsiTheme="minorHAnsi"/>
        </w:rPr>
        <w:t xml:space="preserve"> </w:t>
      </w:r>
      <w:r w:rsidRPr="008C0385">
        <w:rPr>
          <w:rFonts w:asciiTheme="minorHAnsi" w:hAnsiTheme="minorHAnsi"/>
          <w:spacing w:val="-1"/>
        </w:rPr>
        <w:t>active</w:t>
      </w:r>
      <w:r w:rsidRPr="008C0385">
        <w:rPr>
          <w:rFonts w:asciiTheme="minorHAnsi" w:hAnsiTheme="minorHAnsi"/>
        </w:rPr>
        <w:t xml:space="preserve"> </w:t>
      </w:r>
      <w:r w:rsidRPr="008C0385">
        <w:rPr>
          <w:rFonts w:asciiTheme="minorHAnsi" w:hAnsiTheme="minorHAnsi"/>
          <w:spacing w:val="-1"/>
        </w:rPr>
        <w:t>participation and</w:t>
      </w:r>
      <w:r w:rsidRPr="008C0385">
        <w:rPr>
          <w:rFonts w:asciiTheme="minorHAnsi" w:hAnsiTheme="minorHAnsi"/>
        </w:rPr>
        <w:t xml:space="preserve"> </w:t>
      </w:r>
      <w:r w:rsidRPr="008C0385">
        <w:rPr>
          <w:rFonts w:asciiTheme="minorHAnsi" w:hAnsiTheme="minorHAnsi"/>
          <w:spacing w:val="-1"/>
        </w:rPr>
        <w:t>adequate</w:t>
      </w:r>
      <w:r w:rsidRPr="008C0385">
        <w:rPr>
          <w:rFonts w:asciiTheme="minorHAnsi" w:hAnsiTheme="minorHAnsi"/>
          <w:spacing w:val="-2"/>
        </w:rPr>
        <w:t xml:space="preserve"> </w:t>
      </w:r>
      <w:r>
        <w:rPr>
          <w:rFonts w:asciiTheme="minorHAnsi" w:hAnsiTheme="minorHAnsi"/>
          <w:spacing w:val="-2"/>
        </w:rPr>
        <w:tab/>
      </w:r>
      <w:r w:rsidRPr="008C0385">
        <w:rPr>
          <w:rFonts w:asciiTheme="minorHAnsi" w:hAnsiTheme="minorHAnsi"/>
          <w:spacing w:val="-1"/>
        </w:rPr>
        <w:t>discussion</w:t>
      </w:r>
      <w:r w:rsidRPr="008C0385">
        <w:rPr>
          <w:rFonts w:asciiTheme="minorHAnsi" w:hAnsiTheme="minorHAnsi"/>
        </w:rPr>
        <w:t xml:space="preserve"> </w:t>
      </w:r>
      <w:r w:rsidRPr="008C0385">
        <w:rPr>
          <w:rFonts w:asciiTheme="minorHAnsi" w:hAnsiTheme="minorHAnsi"/>
          <w:spacing w:val="-1"/>
        </w:rPr>
        <w:t>and</w:t>
      </w:r>
      <w:r w:rsidR="00A7296D">
        <w:rPr>
          <w:rFonts w:asciiTheme="minorHAnsi" w:hAnsiTheme="minorHAnsi"/>
          <w:spacing w:val="69"/>
        </w:rPr>
        <w:t xml:space="preserve"> </w:t>
      </w:r>
      <w:r w:rsidRPr="008C0385">
        <w:rPr>
          <w:rFonts w:asciiTheme="minorHAnsi" w:hAnsiTheme="minorHAnsi"/>
          <w:spacing w:val="-1"/>
        </w:rPr>
        <w:t>remains</w:t>
      </w:r>
      <w:r w:rsidRPr="008C0385">
        <w:rPr>
          <w:rFonts w:asciiTheme="minorHAnsi" w:hAnsiTheme="minorHAnsi"/>
        </w:rPr>
        <w:t xml:space="preserve"> </w:t>
      </w:r>
      <w:r w:rsidRPr="008C0385">
        <w:rPr>
          <w:rFonts w:asciiTheme="minorHAnsi" w:hAnsiTheme="minorHAnsi"/>
          <w:spacing w:val="-1"/>
        </w:rPr>
        <w:t>focused</w:t>
      </w:r>
      <w:r w:rsidRPr="008C0385">
        <w:rPr>
          <w:rFonts w:asciiTheme="minorHAnsi" w:hAnsiTheme="minorHAnsi"/>
        </w:rPr>
        <w:t xml:space="preserve"> </w:t>
      </w:r>
      <w:r w:rsidRPr="008C0385">
        <w:rPr>
          <w:rFonts w:asciiTheme="minorHAnsi" w:hAnsiTheme="minorHAnsi"/>
          <w:spacing w:val="-1"/>
        </w:rPr>
        <w:t>within</w:t>
      </w:r>
      <w:r w:rsidRPr="008C0385">
        <w:rPr>
          <w:rFonts w:asciiTheme="minorHAnsi" w:hAnsiTheme="minorHAnsi"/>
        </w:rPr>
        <w:t xml:space="preserve"> </w:t>
      </w:r>
      <w:r w:rsidRPr="008C0385">
        <w:rPr>
          <w:rFonts w:asciiTheme="minorHAnsi" w:hAnsiTheme="minorHAnsi"/>
          <w:spacing w:val="-1"/>
        </w:rPr>
        <w:t>time</w:t>
      </w:r>
      <w:r w:rsidRPr="008C0385">
        <w:rPr>
          <w:rFonts w:asciiTheme="minorHAnsi" w:hAnsiTheme="minorHAnsi"/>
        </w:rPr>
        <w:t xml:space="preserve"> </w:t>
      </w:r>
      <w:r w:rsidRPr="008C0385">
        <w:rPr>
          <w:rFonts w:asciiTheme="minorHAnsi" w:hAnsiTheme="minorHAnsi"/>
          <w:spacing w:val="-1"/>
        </w:rPr>
        <w:t>limitations</w:t>
      </w:r>
      <w:r w:rsidRPr="008C0385">
        <w:rPr>
          <w:rFonts w:asciiTheme="minorHAnsi" w:hAnsiTheme="minorHAnsi"/>
        </w:rPr>
        <w:t xml:space="preserve"> </w:t>
      </w:r>
      <w:r w:rsidRPr="008C0385">
        <w:rPr>
          <w:rFonts w:asciiTheme="minorHAnsi" w:hAnsiTheme="minorHAnsi"/>
          <w:spacing w:val="-1"/>
        </w:rPr>
        <w:t>during</w:t>
      </w:r>
      <w:r w:rsidRPr="008C0385">
        <w:rPr>
          <w:rFonts w:asciiTheme="minorHAnsi" w:hAnsiTheme="minorHAnsi"/>
          <w:spacing w:val="-3"/>
        </w:rPr>
        <w:t xml:space="preserve"> </w:t>
      </w:r>
      <w:r w:rsidRPr="008C0385">
        <w:rPr>
          <w:rFonts w:asciiTheme="minorHAnsi" w:hAnsiTheme="minorHAnsi"/>
          <w:spacing w:val="-2"/>
        </w:rPr>
        <w:t>meetings.</w:t>
      </w:r>
    </w:p>
    <w:p w14:paraId="362AE7BB" w14:textId="77777777" w:rsidR="00521445" w:rsidRPr="008C0385" w:rsidRDefault="00521445" w:rsidP="00FC1C2F">
      <w:pPr>
        <w:pStyle w:val="BodyText"/>
        <w:numPr>
          <w:ilvl w:val="1"/>
          <w:numId w:val="17"/>
        </w:numPr>
        <w:tabs>
          <w:tab w:val="left" w:pos="450"/>
        </w:tabs>
        <w:spacing w:line="214" w:lineRule="auto"/>
        <w:ind w:left="86" w:right="271" w:firstLine="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effectively</w:t>
      </w:r>
      <w:r w:rsidRPr="008C0385">
        <w:rPr>
          <w:rFonts w:asciiTheme="minorHAnsi" w:hAnsiTheme="minorHAnsi"/>
          <w:spacing w:val="-3"/>
        </w:rPr>
        <w:t xml:space="preserve"> </w:t>
      </w:r>
      <w:r w:rsidRPr="008C0385">
        <w:rPr>
          <w:rFonts w:asciiTheme="minorHAnsi" w:hAnsiTheme="minorHAnsi"/>
          <w:spacing w:val="-1"/>
        </w:rPr>
        <w:t>carry</w:t>
      </w:r>
      <w:r w:rsidRPr="008C0385">
        <w:rPr>
          <w:rFonts w:asciiTheme="minorHAnsi" w:hAnsiTheme="minorHAnsi"/>
          <w:spacing w:val="-3"/>
        </w:rPr>
        <w:t xml:space="preserve"> </w:t>
      </w:r>
      <w:r w:rsidRPr="008C0385">
        <w:rPr>
          <w:rFonts w:asciiTheme="minorHAnsi" w:hAnsiTheme="minorHAnsi"/>
        </w:rPr>
        <w:t>out</w:t>
      </w:r>
      <w:r w:rsidRPr="008C0385">
        <w:rPr>
          <w:rFonts w:asciiTheme="minorHAnsi" w:hAnsiTheme="minorHAnsi"/>
          <w:spacing w:val="1"/>
        </w:rPr>
        <w:t xml:space="preserve"> </w:t>
      </w:r>
      <w:r w:rsidRPr="008C0385">
        <w:rPr>
          <w:rFonts w:asciiTheme="minorHAnsi" w:hAnsiTheme="minorHAnsi"/>
          <w:spacing w:val="-1"/>
        </w:rPr>
        <w:t>the</w:t>
      </w:r>
      <w:r w:rsidRPr="008C0385">
        <w:rPr>
          <w:rFonts w:asciiTheme="minorHAnsi" w:hAnsiTheme="minorHAnsi"/>
          <w:spacing w:val="-2"/>
        </w:rPr>
        <w:t xml:space="preserve"> </w:t>
      </w:r>
      <w:r w:rsidRPr="008C0385">
        <w:rPr>
          <w:rFonts w:asciiTheme="minorHAnsi" w:hAnsiTheme="minorHAnsi"/>
          <w:spacing w:val="-1"/>
        </w:rPr>
        <w:t>business</w:t>
      </w:r>
      <w:r w:rsidRPr="008C0385">
        <w:rPr>
          <w:rFonts w:asciiTheme="minorHAnsi" w:hAnsiTheme="minorHAnsi"/>
          <w:spacing w:val="-2"/>
        </w:rPr>
        <w:t xml:space="preserve"> </w:t>
      </w:r>
      <w:r w:rsidRPr="008C0385">
        <w:rPr>
          <w:rFonts w:asciiTheme="minorHAnsi" w:hAnsiTheme="minorHAnsi"/>
        </w:rPr>
        <w:t>of</w:t>
      </w:r>
      <w:r w:rsidRPr="008C0385">
        <w:rPr>
          <w:rFonts w:asciiTheme="minorHAnsi" w:hAnsiTheme="minorHAnsi"/>
          <w:spacing w:val="-2"/>
        </w:rPr>
        <w:t xml:space="preserve"> </w:t>
      </w:r>
      <w:r w:rsidRPr="008C0385">
        <w:rPr>
          <w:rFonts w:asciiTheme="minorHAnsi" w:hAnsiTheme="minorHAnsi"/>
        </w:rPr>
        <w:t>the board</w:t>
      </w:r>
      <w:r w:rsidRPr="008C0385">
        <w:rPr>
          <w:rFonts w:asciiTheme="minorHAnsi" w:hAnsiTheme="minorHAnsi"/>
          <w:spacing w:val="-3"/>
        </w:rPr>
        <w:t xml:space="preserve"> </w:t>
      </w:r>
      <w:r w:rsidRPr="008C0385">
        <w:rPr>
          <w:rFonts w:asciiTheme="minorHAnsi" w:hAnsiTheme="minorHAnsi"/>
        </w:rPr>
        <w:t>by</w:t>
      </w:r>
      <w:r w:rsidRPr="008C0385">
        <w:rPr>
          <w:rFonts w:asciiTheme="minorHAnsi" w:hAnsiTheme="minorHAnsi"/>
          <w:spacing w:val="-3"/>
        </w:rPr>
        <w:t xml:space="preserve"> </w:t>
      </w:r>
      <w:r w:rsidRPr="008C0385">
        <w:rPr>
          <w:rFonts w:asciiTheme="minorHAnsi" w:hAnsiTheme="minorHAnsi"/>
          <w:spacing w:val="-1"/>
        </w:rPr>
        <w:t>ensuring</w:t>
      </w:r>
      <w:r w:rsidRPr="008C0385">
        <w:rPr>
          <w:rFonts w:asciiTheme="minorHAnsi" w:hAnsiTheme="minorHAnsi"/>
          <w:spacing w:val="-3"/>
        </w:rPr>
        <w:t xml:space="preserve"> </w:t>
      </w:r>
      <w:r w:rsidRPr="008C0385">
        <w:rPr>
          <w:rFonts w:asciiTheme="minorHAnsi" w:hAnsiTheme="minorHAnsi"/>
        </w:rPr>
        <w:t xml:space="preserve">the </w:t>
      </w:r>
      <w:r w:rsidRPr="008C0385">
        <w:rPr>
          <w:rFonts w:asciiTheme="minorHAnsi" w:hAnsiTheme="minorHAnsi"/>
          <w:spacing w:val="-1"/>
        </w:rPr>
        <w:t>rules</w:t>
      </w:r>
      <w:r w:rsidRPr="008C0385">
        <w:rPr>
          <w:rFonts w:asciiTheme="minorHAnsi" w:hAnsiTheme="minorHAnsi"/>
        </w:rPr>
        <w:t xml:space="preserve"> of</w:t>
      </w:r>
      <w:r w:rsidRPr="008C0385">
        <w:rPr>
          <w:rFonts w:asciiTheme="minorHAnsi" w:hAnsiTheme="minorHAnsi"/>
          <w:spacing w:val="-1"/>
        </w:rPr>
        <w:t xml:space="preserve"> procedure</w:t>
      </w:r>
      <w:r w:rsidRPr="008C0385">
        <w:rPr>
          <w:rFonts w:asciiTheme="minorHAnsi" w:hAnsiTheme="minorHAnsi"/>
        </w:rPr>
        <w:t xml:space="preserve"> are</w:t>
      </w:r>
      <w:r w:rsidRPr="008C0385">
        <w:rPr>
          <w:rFonts w:asciiTheme="minorHAnsi" w:hAnsiTheme="minorHAnsi"/>
          <w:spacing w:val="-2"/>
        </w:rPr>
        <w:t xml:space="preserve"> </w:t>
      </w:r>
      <w:proofErr w:type="gramStart"/>
      <w:r w:rsidRPr="008C0385">
        <w:rPr>
          <w:rFonts w:asciiTheme="minorHAnsi" w:hAnsiTheme="minorHAnsi"/>
          <w:spacing w:val="-1"/>
        </w:rPr>
        <w:t>followed</w:t>
      </w:r>
      <w:r w:rsidRPr="008C0385">
        <w:rPr>
          <w:rFonts w:asciiTheme="minorHAnsi" w:hAnsiTheme="minorHAnsi"/>
        </w:rPr>
        <w:t xml:space="preserve"> </w:t>
      </w:r>
      <w:r>
        <w:rPr>
          <w:rFonts w:asciiTheme="minorHAnsi" w:hAnsiTheme="minorHAnsi"/>
        </w:rPr>
        <w:t xml:space="preserve"> </w:t>
      </w:r>
      <w:r>
        <w:rPr>
          <w:rFonts w:asciiTheme="minorHAnsi" w:hAnsiTheme="minorHAnsi"/>
        </w:rPr>
        <w:tab/>
      </w:r>
      <w:proofErr w:type="gramEnd"/>
      <w:r w:rsidRPr="008C0385">
        <w:rPr>
          <w:rFonts w:asciiTheme="minorHAnsi" w:hAnsiTheme="minorHAnsi"/>
        </w:rPr>
        <w:t>and</w:t>
      </w:r>
      <w:r>
        <w:rPr>
          <w:rFonts w:asciiTheme="minorHAnsi" w:hAnsiTheme="minorHAnsi"/>
        </w:rPr>
        <w:t xml:space="preserve"> </w:t>
      </w:r>
      <w:r w:rsidRPr="008C0385">
        <w:rPr>
          <w:rFonts w:asciiTheme="minorHAnsi" w:hAnsiTheme="minorHAnsi"/>
        </w:rPr>
        <w:t xml:space="preserve">the </w:t>
      </w:r>
      <w:r w:rsidRPr="008C0385">
        <w:rPr>
          <w:rFonts w:asciiTheme="minorHAnsi" w:hAnsiTheme="minorHAnsi"/>
          <w:spacing w:val="-1"/>
        </w:rPr>
        <w:t>by-laws</w:t>
      </w:r>
      <w:r w:rsidRPr="008C0385">
        <w:rPr>
          <w:rFonts w:asciiTheme="minorHAnsi" w:hAnsiTheme="minorHAnsi"/>
        </w:rPr>
        <w:t xml:space="preserve"> are </w:t>
      </w:r>
      <w:r w:rsidRPr="008C0385">
        <w:rPr>
          <w:rFonts w:asciiTheme="minorHAnsi" w:hAnsiTheme="minorHAnsi"/>
          <w:spacing w:val="-1"/>
        </w:rPr>
        <w:t>complied</w:t>
      </w:r>
      <w:r w:rsidRPr="008C0385">
        <w:rPr>
          <w:rFonts w:asciiTheme="minorHAnsi" w:hAnsiTheme="minorHAnsi"/>
        </w:rPr>
        <w:t xml:space="preserve"> </w:t>
      </w:r>
      <w:r w:rsidRPr="008C0385">
        <w:rPr>
          <w:rFonts w:asciiTheme="minorHAnsi" w:hAnsiTheme="minorHAnsi"/>
          <w:spacing w:val="-1"/>
        </w:rPr>
        <w:t>with.</w:t>
      </w:r>
    </w:p>
    <w:p w14:paraId="2708C83A" w14:textId="77777777" w:rsidR="00521445" w:rsidRPr="008C0385" w:rsidRDefault="00521445" w:rsidP="00FC1C2F">
      <w:pPr>
        <w:pStyle w:val="BodyText"/>
        <w:numPr>
          <w:ilvl w:val="1"/>
          <w:numId w:val="17"/>
        </w:numPr>
        <w:tabs>
          <w:tab w:val="left" w:pos="450"/>
        </w:tabs>
        <w:spacing w:line="214" w:lineRule="auto"/>
        <w:ind w:left="86" w:firstLine="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ensure</w:t>
      </w:r>
      <w:r w:rsidRPr="008C0385">
        <w:rPr>
          <w:rFonts w:asciiTheme="minorHAnsi" w:hAnsiTheme="minorHAnsi"/>
        </w:rPr>
        <w:t xml:space="preserve"> </w:t>
      </w:r>
      <w:r w:rsidRPr="008C0385">
        <w:rPr>
          <w:rFonts w:asciiTheme="minorHAnsi" w:hAnsiTheme="minorHAnsi"/>
          <w:spacing w:val="-1"/>
        </w:rPr>
        <w:t>all</w:t>
      </w:r>
      <w:r w:rsidRPr="008C0385">
        <w:rPr>
          <w:rFonts w:asciiTheme="minorHAnsi" w:hAnsiTheme="minorHAnsi"/>
          <w:spacing w:val="1"/>
        </w:rPr>
        <w:t xml:space="preserve"> </w:t>
      </w:r>
      <w:r w:rsidRPr="008C0385">
        <w:rPr>
          <w:rFonts w:asciiTheme="minorHAnsi" w:hAnsiTheme="minorHAnsi"/>
          <w:spacing w:val="-1"/>
        </w:rPr>
        <w:t>decisions</w:t>
      </w:r>
      <w:r w:rsidRPr="008C0385">
        <w:rPr>
          <w:rFonts w:asciiTheme="minorHAnsi" w:hAnsiTheme="minorHAnsi"/>
        </w:rPr>
        <w:t xml:space="preserve"> </w:t>
      </w:r>
      <w:r w:rsidRPr="008C0385">
        <w:rPr>
          <w:rFonts w:asciiTheme="minorHAnsi" w:hAnsiTheme="minorHAnsi"/>
          <w:spacing w:val="-1"/>
        </w:rPr>
        <w:t>requiring</w:t>
      </w:r>
      <w:r w:rsidRPr="008C0385">
        <w:rPr>
          <w:rFonts w:asciiTheme="minorHAnsi" w:hAnsiTheme="minorHAnsi"/>
          <w:spacing w:val="-3"/>
        </w:rPr>
        <w:t xml:space="preserve"> </w:t>
      </w:r>
      <w:r w:rsidRPr="008C0385">
        <w:rPr>
          <w:rFonts w:asciiTheme="minorHAnsi" w:hAnsiTheme="minorHAnsi"/>
          <w:spacing w:val="-1"/>
        </w:rPr>
        <w:t>approval</w:t>
      </w:r>
      <w:r w:rsidRPr="008C0385">
        <w:rPr>
          <w:rFonts w:asciiTheme="minorHAnsi" w:hAnsiTheme="minorHAnsi"/>
          <w:spacing w:val="1"/>
        </w:rPr>
        <w:t xml:space="preserve"> </w:t>
      </w:r>
      <w:r w:rsidRPr="008C0385">
        <w:rPr>
          <w:rFonts w:asciiTheme="minorHAnsi" w:hAnsiTheme="minorHAnsi"/>
          <w:spacing w:val="-1"/>
        </w:rPr>
        <w:t>are</w:t>
      </w:r>
      <w:r w:rsidRPr="008C0385">
        <w:rPr>
          <w:rFonts w:asciiTheme="minorHAnsi" w:hAnsiTheme="minorHAnsi"/>
        </w:rPr>
        <w:t xml:space="preserve"> </w:t>
      </w:r>
      <w:r w:rsidRPr="008C0385">
        <w:rPr>
          <w:rFonts w:asciiTheme="minorHAnsi" w:hAnsiTheme="minorHAnsi"/>
          <w:spacing w:val="-1"/>
        </w:rPr>
        <w:t>ratified.</w:t>
      </w:r>
    </w:p>
    <w:p w14:paraId="16F62400" w14:textId="77777777" w:rsidR="00521445" w:rsidRPr="008C0385" w:rsidRDefault="00521445" w:rsidP="00FC1C2F">
      <w:pPr>
        <w:pStyle w:val="BodyText"/>
        <w:numPr>
          <w:ilvl w:val="1"/>
          <w:numId w:val="17"/>
        </w:numPr>
        <w:tabs>
          <w:tab w:val="left" w:pos="450"/>
        </w:tabs>
        <w:spacing w:line="214" w:lineRule="auto"/>
        <w:ind w:left="86" w:right="873" w:firstLine="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represent</w:t>
      </w:r>
      <w:r w:rsidRPr="008C0385">
        <w:rPr>
          <w:rFonts w:asciiTheme="minorHAnsi" w:hAnsiTheme="minorHAnsi"/>
          <w:spacing w:val="1"/>
        </w:rPr>
        <w:t xml:space="preserve"> </w:t>
      </w:r>
      <w:r w:rsidRPr="008C0385">
        <w:rPr>
          <w:rFonts w:asciiTheme="minorHAnsi" w:hAnsiTheme="minorHAnsi"/>
          <w:spacing w:val="-1"/>
        </w:rPr>
        <w:t>the</w:t>
      </w:r>
      <w:r w:rsidRPr="008C0385">
        <w:rPr>
          <w:rFonts w:asciiTheme="minorHAnsi" w:hAnsiTheme="minorHAnsi"/>
        </w:rPr>
        <w:t xml:space="preserve"> b</w:t>
      </w:r>
      <w:r w:rsidRPr="008C0385">
        <w:rPr>
          <w:rFonts w:asciiTheme="minorHAnsi" w:hAnsiTheme="minorHAnsi"/>
          <w:spacing w:val="-1"/>
        </w:rPr>
        <w:t>oard</w:t>
      </w:r>
      <w:r w:rsidRPr="008C0385">
        <w:rPr>
          <w:rFonts w:asciiTheme="minorHAnsi" w:hAnsiTheme="minorHAnsi"/>
        </w:rPr>
        <w:t xml:space="preserve"> </w:t>
      </w:r>
      <w:r w:rsidRPr="008C0385">
        <w:rPr>
          <w:rFonts w:asciiTheme="minorHAnsi" w:hAnsiTheme="minorHAnsi"/>
          <w:spacing w:val="-1"/>
        </w:rPr>
        <w:t>as</w:t>
      </w:r>
      <w:r w:rsidRPr="008C0385">
        <w:rPr>
          <w:rFonts w:asciiTheme="minorHAnsi" w:hAnsiTheme="minorHAnsi"/>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official</w:t>
      </w:r>
      <w:r w:rsidRPr="008C0385">
        <w:rPr>
          <w:rFonts w:asciiTheme="minorHAnsi" w:hAnsiTheme="minorHAnsi"/>
          <w:spacing w:val="1"/>
        </w:rPr>
        <w:t xml:space="preserve"> </w:t>
      </w:r>
      <w:r w:rsidRPr="008C0385">
        <w:rPr>
          <w:rFonts w:asciiTheme="minorHAnsi" w:hAnsiTheme="minorHAnsi"/>
          <w:spacing w:val="-1"/>
        </w:rPr>
        <w:t>spokesperson</w:t>
      </w:r>
      <w:r w:rsidRPr="008C0385">
        <w:rPr>
          <w:rFonts w:asciiTheme="minorHAnsi" w:hAnsiTheme="minorHAnsi"/>
        </w:rPr>
        <w:t xml:space="preserve"> </w:t>
      </w:r>
      <w:r w:rsidRPr="008C0385">
        <w:rPr>
          <w:rFonts w:asciiTheme="minorHAnsi" w:hAnsiTheme="minorHAnsi"/>
          <w:spacing w:val="-1"/>
        </w:rPr>
        <w:t>at</w:t>
      </w:r>
      <w:r w:rsidRPr="008C0385">
        <w:rPr>
          <w:rFonts w:asciiTheme="minorHAnsi" w:hAnsiTheme="minorHAnsi"/>
          <w:spacing w:val="1"/>
        </w:rPr>
        <w:t xml:space="preserve"> </w:t>
      </w:r>
      <w:r w:rsidRPr="008C0385">
        <w:rPr>
          <w:rFonts w:asciiTheme="minorHAnsi" w:hAnsiTheme="minorHAnsi"/>
          <w:spacing w:val="-1"/>
        </w:rPr>
        <w:t>external functions</w:t>
      </w:r>
      <w:r w:rsidRPr="008C0385">
        <w:rPr>
          <w:rFonts w:asciiTheme="minorHAnsi" w:hAnsiTheme="minorHAnsi"/>
          <w:spacing w:val="-2"/>
        </w:rPr>
        <w:t xml:space="preserve"> </w:t>
      </w:r>
      <w:r w:rsidRPr="008C0385">
        <w:rPr>
          <w:rFonts w:asciiTheme="minorHAnsi" w:hAnsiTheme="minorHAnsi"/>
        </w:rPr>
        <w:t>and</w:t>
      </w:r>
      <w:r w:rsidRPr="008C0385">
        <w:rPr>
          <w:rFonts w:asciiTheme="minorHAnsi" w:hAnsiTheme="minorHAnsi"/>
          <w:spacing w:val="-2"/>
        </w:rPr>
        <w:t xml:space="preserve"> </w:t>
      </w:r>
      <w:r w:rsidRPr="008C0385">
        <w:rPr>
          <w:rFonts w:asciiTheme="minorHAnsi" w:hAnsiTheme="minorHAnsi"/>
        </w:rPr>
        <w:t xml:space="preserve">to </w:t>
      </w:r>
      <w:r w:rsidRPr="008C0385">
        <w:rPr>
          <w:rFonts w:asciiTheme="minorHAnsi" w:hAnsiTheme="minorHAnsi"/>
          <w:spacing w:val="-1"/>
        </w:rPr>
        <w:t>outside</w:t>
      </w:r>
      <w:r w:rsidRPr="008C0385">
        <w:rPr>
          <w:rFonts w:asciiTheme="minorHAnsi" w:hAnsiTheme="minorHAnsi"/>
          <w:spacing w:val="-2"/>
        </w:rPr>
        <w:t xml:space="preserve"> </w:t>
      </w:r>
      <w:r>
        <w:rPr>
          <w:rFonts w:asciiTheme="minorHAnsi" w:hAnsiTheme="minorHAnsi"/>
          <w:spacing w:val="-2"/>
        </w:rPr>
        <w:tab/>
      </w:r>
      <w:r w:rsidRPr="008C0385">
        <w:rPr>
          <w:rFonts w:asciiTheme="minorHAnsi" w:hAnsiTheme="minorHAnsi"/>
          <w:spacing w:val="-1"/>
        </w:rPr>
        <w:t>parties</w:t>
      </w:r>
      <w:r>
        <w:rPr>
          <w:rFonts w:asciiTheme="minorHAnsi" w:hAnsiTheme="minorHAnsi"/>
          <w:spacing w:val="-1"/>
        </w:rPr>
        <w:t xml:space="preserve"> </w:t>
      </w:r>
      <w:r w:rsidRPr="008C0385">
        <w:rPr>
          <w:rFonts w:asciiTheme="minorHAnsi" w:hAnsiTheme="minorHAnsi"/>
          <w:spacing w:val="-1"/>
        </w:rPr>
        <w:t>including</w:t>
      </w:r>
      <w:r w:rsidRPr="008C0385">
        <w:rPr>
          <w:rFonts w:asciiTheme="minorHAnsi" w:hAnsiTheme="minorHAnsi"/>
          <w:spacing w:val="-3"/>
        </w:rPr>
        <w:t xml:space="preserve"> </w:t>
      </w:r>
      <w:r w:rsidRPr="008C0385">
        <w:rPr>
          <w:rFonts w:asciiTheme="minorHAnsi" w:hAnsiTheme="minorHAnsi"/>
        </w:rPr>
        <w:t xml:space="preserve">the </w:t>
      </w:r>
      <w:r w:rsidRPr="008C0385">
        <w:rPr>
          <w:rFonts w:asciiTheme="minorHAnsi" w:hAnsiTheme="minorHAnsi"/>
          <w:spacing w:val="-1"/>
        </w:rPr>
        <w:t>media</w:t>
      </w:r>
      <w:r w:rsidRPr="008C0385">
        <w:rPr>
          <w:rFonts w:asciiTheme="minorHAnsi" w:hAnsiTheme="minorHAnsi"/>
        </w:rPr>
        <w:t xml:space="preserve"> when</w:t>
      </w:r>
      <w:r w:rsidRPr="008C0385">
        <w:rPr>
          <w:rFonts w:asciiTheme="minorHAnsi" w:hAnsiTheme="minorHAnsi"/>
          <w:spacing w:val="-3"/>
        </w:rPr>
        <w:t xml:space="preserve"> </w:t>
      </w:r>
      <w:r w:rsidRPr="008C0385">
        <w:rPr>
          <w:rFonts w:asciiTheme="minorHAnsi" w:hAnsiTheme="minorHAnsi"/>
          <w:spacing w:val="-1"/>
        </w:rPr>
        <w:t>required.</w:t>
      </w:r>
    </w:p>
    <w:p w14:paraId="7BCFE00D" w14:textId="77777777" w:rsidR="00521445" w:rsidRPr="008C0385" w:rsidRDefault="00521445" w:rsidP="00FC1C2F">
      <w:pPr>
        <w:pStyle w:val="BodyText"/>
        <w:numPr>
          <w:ilvl w:val="1"/>
          <w:numId w:val="17"/>
        </w:numPr>
        <w:tabs>
          <w:tab w:val="left" w:pos="450"/>
        </w:tabs>
        <w:spacing w:line="214" w:lineRule="auto"/>
        <w:ind w:left="86" w:firstLine="0"/>
        <w:jc w:val="both"/>
        <w:rPr>
          <w:rFonts w:asciiTheme="minorHAnsi" w:hAnsiTheme="minorHAnsi"/>
        </w:rPr>
      </w:pPr>
      <w:r w:rsidRPr="008C0385">
        <w:rPr>
          <w:rFonts w:asciiTheme="minorHAnsi" w:hAnsiTheme="minorHAnsi"/>
        </w:rPr>
        <w:t>To be</w:t>
      </w:r>
      <w:r w:rsidRPr="008C0385">
        <w:rPr>
          <w:rFonts w:asciiTheme="minorHAnsi" w:hAnsiTheme="minorHAnsi"/>
          <w:spacing w:val="-2"/>
        </w:rPr>
        <w:t xml:space="preserve"> </w:t>
      </w:r>
      <w:r w:rsidRPr="008C0385">
        <w:rPr>
          <w:rFonts w:asciiTheme="minorHAnsi" w:hAnsiTheme="minorHAnsi"/>
        </w:rPr>
        <w:t xml:space="preserve">a </w:t>
      </w:r>
      <w:r w:rsidRPr="008C0385">
        <w:rPr>
          <w:rFonts w:asciiTheme="minorHAnsi" w:hAnsiTheme="minorHAnsi"/>
          <w:spacing w:val="-1"/>
        </w:rPr>
        <w:t>signing</w:t>
      </w:r>
      <w:r w:rsidRPr="008C0385">
        <w:rPr>
          <w:rFonts w:asciiTheme="minorHAnsi" w:hAnsiTheme="minorHAnsi"/>
          <w:spacing w:val="-2"/>
        </w:rPr>
        <w:t xml:space="preserve"> </w:t>
      </w:r>
      <w:r w:rsidRPr="008C0385">
        <w:rPr>
          <w:rFonts w:asciiTheme="minorHAnsi" w:hAnsiTheme="minorHAnsi"/>
          <w:spacing w:val="-1"/>
        </w:rPr>
        <w:t>authority</w:t>
      </w:r>
      <w:r w:rsidRPr="008C0385">
        <w:rPr>
          <w:rFonts w:asciiTheme="minorHAnsi" w:hAnsiTheme="minorHAnsi"/>
          <w:spacing w:val="-3"/>
        </w:rPr>
        <w:t xml:space="preserve"> </w:t>
      </w:r>
      <w:r w:rsidRPr="008C0385">
        <w:rPr>
          <w:rFonts w:asciiTheme="minorHAnsi" w:hAnsiTheme="minorHAnsi"/>
        </w:rPr>
        <w:t>for</w:t>
      </w:r>
      <w:r w:rsidRPr="008C0385">
        <w:rPr>
          <w:rFonts w:asciiTheme="minorHAnsi" w:hAnsiTheme="minorHAnsi"/>
          <w:spacing w:val="-2"/>
        </w:rPr>
        <w:t xml:space="preserve"> </w:t>
      </w:r>
      <w:r w:rsidRPr="008C0385">
        <w:rPr>
          <w:rFonts w:asciiTheme="minorHAnsi" w:hAnsiTheme="minorHAnsi"/>
        </w:rPr>
        <w:t xml:space="preserve">the </w:t>
      </w:r>
      <w:r w:rsidRPr="008C0385">
        <w:rPr>
          <w:rFonts w:asciiTheme="minorHAnsi" w:hAnsiTheme="minorHAnsi"/>
          <w:spacing w:val="-1"/>
        </w:rPr>
        <w:t>organization.</w:t>
      </w:r>
    </w:p>
    <w:p w14:paraId="70D33A92" w14:textId="77777777" w:rsidR="00521445" w:rsidRPr="008C0385" w:rsidRDefault="00521445" w:rsidP="00FC1C2F">
      <w:pPr>
        <w:pStyle w:val="BodyText"/>
        <w:numPr>
          <w:ilvl w:val="1"/>
          <w:numId w:val="17"/>
        </w:numPr>
        <w:tabs>
          <w:tab w:val="left" w:pos="450"/>
        </w:tabs>
        <w:spacing w:line="214" w:lineRule="auto"/>
        <w:ind w:left="86" w:firstLine="0"/>
        <w:jc w:val="both"/>
        <w:rPr>
          <w:rFonts w:asciiTheme="minorHAnsi" w:hAnsiTheme="minorHAnsi"/>
        </w:rPr>
      </w:pPr>
      <w:r w:rsidRPr="008C0385">
        <w:rPr>
          <w:rFonts w:asciiTheme="minorHAnsi" w:hAnsiTheme="minorHAnsi" w:cs="Times New Roman"/>
        </w:rPr>
        <w:t xml:space="preserve">To </w:t>
      </w:r>
      <w:r w:rsidRPr="008C0385">
        <w:rPr>
          <w:rFonts w:asciiTheme="minorHAnsi" w:hAnsiTheme="minorHAnsi" w:cs="Times New Roman"/>
          <w:spacing w:val="-2"/>
        </w:rPr>
        <w:t>sign</w:t>
      </w:r>
      <w:r w:rsidRPr="008C0385">
        <w:rPr>
          <w:rFonts w:asciiTheme="minorHAnsi" w:hAnsiTheme="minorHAnsi" w:cs="Times New Roman"/>
        </w:rPr>
        <w:t xml:space="preserve"> the </w:t>
      </w:r>
      <w:r w:rsidRPr="008C0385">
        <w:rPr>
          <w:rFonts w:asciiTheme="minorHAnsi" w:hAnsiTheme="minorHAnsi" w:cs="Times New Roman"/>
          <w:spacing w:val="-1"/>
        </w:rPr>
        <w:t>organization’s</w:t>
      </w:r>
      <w:r w:rsidRPr="008C0385">
        <w:rPr>
          <w:rFonts w:asciiTheme="minorHAnsi" w:hAnsiTheme="minorHAnsi" w:cs="Times New Roman"/>
        </w:rPr>
        <w:t xml:space="preserve"> b</w:t>
      </w:r>
      <w:r w:rsidRPr="008C0385">
        <w:rPr>
          <w:rFonts w:asciiTheme="minorHAnsi" w:hAnsiTheme="minorHAnsi" w:cs="Times New Roman"/>
          <w:spacing w:val="-1"/>
        </w:rPr>
        <w:t>y-law</w:t>
      </w:r>
      <w:r w:rsidRPr="008C0385">
        <w:rPr>
          <w:rFonts w:asciiTheme="minorHAnsi" w:hAnsiTheme="minorHAnsi"/>
          <w:spacing w:val="-1"/>
        </w:rPr>
        <w:t>s,</w:t>
      </w:r>
      <w:r w:rsidRPr="008C0385">
        <w:rPr>
          <w:rFonts w:asciiTheme="minorHAnsi" w:hAnsiTheme="minorHAnsi"/>
        </w:rPr>
        <w:t xml:space="preserve"> </w:t>
      </w:r>
      <w:r w:rsidRPr="008C0385">
        <w:rPr>
          <w:rFonts w:asciiTheme="minorHAnsi" w:hAnsiTheme="minorHAnsi"/>
          <w:spacing w:val="-1"/>
        </w:rPr>
        <w:t>legal</w:t>
      </w:r>
      <w:r w:rsidRPr="008C0385">
        <w:rPr>
          <w:rFonts w:asciiTheme="minorHAnsi" w:hAnsiTheme="minorHAnsi"/>
          <w:spacing w:val="1"/>
        </w:rPr>
        <w:t xml:space="preserve"> </w:t>
      </w:r>
      <w:proofErr w:type="gramStart"/>
      <w:r w:rsidRPr="008C0385">
        <w:rPr>
          <w:rFonts w:asciiTheme="minorHAnsi" w:hAnsiTheme="minorHAnsi"/>
          <w:spacing w:val="-1"/>
        </w:rPr>
        <w:t>agreements</w:t>
      </w:r>
      <w:proofErr w:type="gramEnd"/>
      <w:r w:rsidRPr="008C0385">
        <w:rPr>
          <w:rFonts w:asciiTheme="minorHAnsi" w:hAnsiTheme="minorHAnsi"/>
          <w:spacing w:val="-2"/>
        </w:rPr>
        <w:t xml:space="preserve"> </w:t>
      </w:r>
      <w:r w:rsidRPr="008C0385">
        <w:rPr>
          <w:rFonts w:asciiTheme="minorHAnsi" w:hAnsiTheme="minorHAnsi"/>
          <w:spacing w:val="-1"/>
        </w:rPr>
        <w:t>and</w:t>
      </w:r>
      <w:r w:rsidRPr="008C0385">
        <w:rPr>
          <w:rFonts w:asciiTheme="minorHAnsi" w:hAnsiTheme="minorHAnsi"/>
        </w:rPr>
        <w:t xml:space="preserve"> </w:t>
      </w:r>
      <w:r w:rsidRPr="008C0385">
        <w:rPr>
          <w:rFonts w:asciiTheme="minorHAnsi" w:hAnsiTheme="minorHAnsi"/>
          <w:spacing w:val="-1"/>
        </w:rPr>
        <w:t>correspondence</w:t>
      </w:r>
      <w:r w:rsidRPr="008C0385">
        <w:rPr>
          <w:rFonts w:asciiTheme="minorHAnsi" w:hAnsiTheme="minorHAnsi"/>
        </w:rPr>
        <w:t xml:space="preserve"> on</w:t>
      </w:r>
      <w:r w:rsidRPr="008C0385">
        <w:rPr>
          <w:rFonts w:asciiTheme="minorHAnsi" w:hAnsiTheme="minorHAnsi"/>
          <w:spacing w:val="-3"/>
        </w:rPr>
        <w:t xml:space="preserve"> </w:t>
      </w:r>
      <w:r w:rsidRPr="008C0385">
        <w:rPr>
          <w:rFonts w:asciiTheme="minorHAnsi" w:hAnsiTheme="minorHAnsi"/>
          <w:spacing w:val="-1"/>
        </w:rPr>
        <w:t>behalf</w:t>
      </w:r>
      <w:r w:rsidRPr="008C0385">
        <w:rPr>
          <w:rFonts w:asciiTheme="minorHAnsi" w:hAnsiTheme="minorHAnsi"/>
          <w:spacing w:val="-2"/>
        </w:rPr>
        <w:t xml:space="preserve"> </w:t>
      </w:r>
      <w:r w:rsidRPr="008C0385">
        <w:rPr>
          <w:rFonts w:asciiTheme="minorHAnsi" w:hAnsiTheme="minorHAnsi"/>
        </w:rPr>
        <w:t xml:space="preserve">of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board.</w:t>
      </w:r>
    </w:p>
    <w:p w14:paraId="727AE9F3" w14:textId="77777777" w:rsidR="00521445" w:rsidRPr="008C0385" w:rsidRDefault="00521445" w:rsidP="00FC1C2F">
      <w:pPr>
        <w:pStyle w:val="BodyText"/>
        <w:numPr>
          <w:ilvl w:val="1"/>
          <w:numId w:val="17"/>
        </w:numPr>
        <w:tabs>
          <w:tab w:val="left" w:pos="450"/>
        </w:tabs>
        <w:spacing w:line="214" w:lineRule="auto"/>
        <w:ind w:left="86" w:firstLine="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2"/>
        </w:rPr>
        <w:t>sign</w:t>
      </w:r>
      <w:r w:rsidRPr="008C0385">
        <w:rPr>
          <w:rFonts w:asciiTheme="minorHAnsi" w:hAnsiTheme="minorHAnsi"/>
        </w:rPr>
        <w:t xml:space="preserve"> </w:t>
      </w:r>
      <w:r w:rsidRPr="008C0385">
        <w:rPr>
          <w:rFonts w:asciiTheme="minorHAnsi" w:hAnsiTheme="minorHAnsi"/>
          <w:spacing w:val="-1"/>
        </w:rPr>
        <w:t>cheques</w:t>
      </w:r>
      <w:r w:rsidRPr="008C0385">
        <w:rPr>
          <w:rFonts w:asciiTheme="minorHAnsi" w:hAnsiTheme="minorHAnsi"/>
        </w:rPr>
        <w:t xml:space="preserve"> when</w:t>
      </w:r>
      <w:r w:rsidRPr="008C0385">
        <w:rPr>
          <w:rFonts w:asciiTheme="minorHAnsi" w:hAnsiTheme="minorHAnsi"/>
          <w:spacing w:val="-3"/>
        </w:rPr>
        <w:t xml:space="preserve"> </w:t>
      </w:r>
      <w:r w:rsidRPr="008C0385">
        <w:rPr>
          <w:rFonts w:asciiTheme="minorHAnsi" w:hAnsiTheme="minorHAnsi"/>
          <w:spacing w:val="-1"/>
        </w:rPr>
        <w:t>available</w:t>
      </w:r>
      <w:r w:rsidRPr="008C0385">
        <w:rPr>
          <w:rFonts w:asciiTheme="minorHAnsi" w:hAnsiTheme="minorHAnsi"/>
          <w:spacing w:val="-2"/>
        </w:rPr>
        <w:t xml:space="preserve"> </w:t>
      </w:r>
      <w:r w:rsidRPr="008C0385">
        <w:rPr>
          <w:rFonts w:asciiTheme="minorHAnsi" w:hAnsiTheme="minorHAnsi"/>
        </w:rPr>
        <w:t xml:space="preserve">or </w:t>
      </w:r>
      <w:r w:rsidRPr="008C0385">
        <w:rPr>
          <w:rFonts w:asciiTheme="minorHAnsi" w:hAnsiTheme="minorHAnsi"/>
          <w:spacing w:val="-1"/>
        </w:rPr>
        <w:t>according</w:t>
      </w:r>
      <w:r w:rsidRPr="008C0385">
        <w:rPr>
          <w:rFonts w:asciiTheme="minorHAnsi" w:hAnsiTheme="minorHAnsi"/>
          <w:spacing w:val="-3"/>
        </w:rPr>
        <w:t xml:space="preserve"> </w:t>
      </w:r>
      <w:r w:rsidRPr="008C0385">
        <w:rPr>
          <w:rFonts w:asciiTheme="minorHAnsi" w:hAnsiTheme="minorHAnsi"/>
        </w:rPr>
        <w:t xml:space="preserve">to an </w:t>
      </w:r>
      <w:r w:rsidRPr="008C0385">
        <w:rPr>
          <w:rFonts w:asciiTheme="minorHAnsi" w:hAnsiTheme="minorHAnsi"/>
          <w:spacing w:val="-1"/>
        </w:rPr>
        <w:t>agreed</w:t>
      </w:r>
      <w:r w:rsidRPr="008C0385">
        <w:rPr>
          <w:rFonts w:asciiTheme="minorHAnsi" w:hAnsiTheme="minorHAnsi"/>
        </w:rPr>
        <w:t xml:space="preserve"> upon</w:t>
      </w:r>
      <w:r w:rsidRPr="008C0385">
        <w:rPr>
          <w:rFonts w:asciiTheme="minorHAnsi" w:hAnsiTheme="minorHAnsi"/>
          <w:spacing w:val="-2"/>
        </w:rPr>
        <w:t xml:space="preserve"> </w:t>
      </w:r>
      <w:r w:rsidRPr="008C0385">
        <w:rPr>
          <w:rFonts w:asciiTheme="minorHAnsi" w:hAnsiTheme="minorHAnsi"/>
          <w:spacing w:val="-1"/>
        </w:rPr>
        <w:t>schedule</w:t>
      </w:r>
      <w:r w:rsidRPr="008C0385">
        <w:rPr>
          <w:rFonts w:asciiTheme="minorHAnsi" w:hAnsiTheme="minorHAnsi"/>
        </w:rPr>
        <w:t xml:space="preserve"> </w:t>
      </w:r>
      <w:r w:rsidRPr="008C0385">
        <w:rPr>
          <w:rFonts w:asciiTheme="minorHAnsi" w:hAnsiTheme="minorHAnsi"/>
          <w:spacing w:val="-1"/>
        </w:rPr>
        <w:t>(</w:t>
      </w:r>
      <w:proofErr w:type="gramStart"/>
      <w:r w:rsidRPr="008C0385">
        <w:rPr>
          <w:rFonts w:asciiTheme="minorHAnsi" w:hAnsiTheme="minorHAnsi"/>
          <w:spacing w:val="-1"/>
        </w:rPr>
        <w:t>e.g.</w:t>
      </w:r>
      <w:proofErr w:type="gramEnd"/>
      <w:r w:rsidRPr="008C0385">
        <w:rPr>
          <w:rFonts w:asciiTheme="minorHAnsi" w:hAnsiTheme="minorHAnsi"/>
        </w:rPr>
        <w:t xml:space="preserve"> </w:t>
      </w:r>
      <w:r w:rsidRPr="008C0385">
        <w:rPr>
          <w:rFonts w:asciiTheme="minorHAnsi" w:hAnsiTheme="minorHAnsi"/>
          <w:spacing w:val="-1"/>
        </w:rPr>
        <w:t>payroll).</w:t>
      </w:r>
    </w:p>
    <w:p w14:paraId="706DF34E" w14:textId="77777777" w:rsidR="00521445" w:rsidRPr="008C0385" w:rsidRDefault="00521445" w:rsidP="00FC1C2F">
      <w:pPr>
        <w:pStyle w:val="BodyText"/>
        <w:numPr>
          <w:ilvl w:val="1"/>
          <w:numId w:val="17"/>
        </w:numPr>
        <w:tabs>
          <w:tab w:val="left" w:pos="450"/>
        </w:tabs>
        <w:spacing w:line="214" w:lineRule="auto"/>
        <w:ind w:left="86" w:firstLine="0"/>
        <w:jc w:val="both"/>
        <w:rPr>
          <w:rFonts w:asciiTheme="minorHAnsi" w:hAnsiTheme="minorHAnsi"/>
        </w:rPr>
      </w:pPr>
      <w:r w:rsidRPr="008C0385">
        <w:rPr>
          <w:rFonts w:asciiTheme="minorHAnsi" w:hAnsiTheme="minorHAnsi" w:cs="Times New Roman"/>
        </w:rPr>
        <w:t xml:space="preserve">To </w:t>
      </w:r>
      <w:r w:rsidRPr="008C0385">
        <w:rPr>
          <w:rFonts w:asciiTheme="minorHAnsi" w:hAnsiTheme="minorHAnsi" w:cs="Times New Roman"/>
          <w:spacing w:val="-1"/>
        </w:rPr>
        <w:t>authorize</w:t>
      </w:r>
      <w:r w:rsidRPr="008C0385">
        <w:rPr>
          <w:rFonts w:asciiTheme="minorHAnsi" w:hAnsiTheme="minorHAnsi" w:cs="Times New Roman"/>
        </w:rPr>
        <w:t xml:space="preserve"> </w:t>
      </w:r>
      <w:r w:rsidRPr="008C0385">
        <w:rPr>
          <w:rFonts w:asciiTheme="minorHAnsi" w:hAnsiTheme="minorHAnsi" w:cs="Times New Roman"/>
          <w:spacing w:val="-1"/>
        </w:rPr>
        <w:t>the</w:t>
      </w:r>
      <w:r w:rsidRPr="008C0385">
        <w:rPr>
          <w:rFonts w:asciiTheme="minorHAnsi" w:hAnsiTheme="minorHAnsi" w:cs="Times New Roman"/>
        </w:rPr>
        <w:t xml:space="preserve"> </w:t>
      </w:r>
      <w:r>
        <w:rPr>
          <w:rFonts w:asciiTheme="minorHAnsi" w:hAnsiTheme="minorHAnsi" w:cs="Times New Roman"/>
          <w:spacing w:val="-1"/>
        </w:rPr>
        <w:t>CEO</w:t>
      </w:r>
      <w:r w:rsidRPr="008C0385">
        <w:rPr>
          <w:rFonts w:asciiTheme="minorHAnsi" w:hAnsiTheme="minorHAnsi" w:cs="Times New Roman"/>
          <w:spacing w:val="-1"/>
        </w:rPr>
        <w:t>’s</w:t>
      </w:r>
      <w:r w:rsidRPr="008C0385">
        <w:rPr>
          <w:rFonts w:asciiTheme="minorHAnsi" w:hAnsiTheme="minorHAnsi" w:cs="Times New Roman"/>
          <w:spacing w:val="-2"/>
        </w:rPr>
        <w:t xml:space="preserve"> </w:t>
      </w:r>
      <w:r w:rsidRPr="008C0385">
        <w:rPr>
          <w:rFonts w:asciiTheme="minorHAnsi" w:hAnsiTheme="minorHAnsi" w:cs="Times New Roman"/>
          <w:spacing w:val="-1"/>
        </w:rPr>
        <w:t>ex</w:t>
      </w:r>
      <w:r w:rsidRPr="008C0385">
        <w:rPr>
          <w:rFonts w:asciiTheme="minorHAnsi" w:hAnsiTheme="minorHAnsi"/>
          <w:spacing w:val="-1"/>
        </w:rPr>
        <w:t>penses.</w:t>
      </w:r>
    </w:p>
    <w:p w14:paraId="451BE40F" w14:textId="77777777" w:rsidR="00521445" w:rsidRPr="008C0385" w:rsidRDefault="00521445" w:rsidP="00FC1C2F">
      <w:pPr>
        <w:pStyle w:val="BodyText"/>
        <w:numPr>
          <w:ilvl w:val="1"/>
          <w:numId w:val="17"/>
        </w:numPr>
        <w:tabs>
          <w:tab w:val="left" w:pos="450"/>
        </w:tabs>
        <w:spacing w:line="214" w:lineRule="auto"/>
        <w:ind w:left="86" w:firstLine="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write</w:t>
      </w:r>
      <w:r w:rsidRPr="008C0385">
        <w:rPr>
          <w:rFonts w:asciiTheme="minorHAnsi" w:hAnsiTheme="minorHAnsi"/>
          <w:spacing w:val="-2"/>
        </w:rPr>
        <w:t xml:space="preserve"> </w:t>
      </w:r>
      <w:r w:rsidRPr="008C0385">
        <w:rPr>
          <w:rFonts w:asciiTheme="minorHAnsi" w:hAnsiTheme="minorHAnsi"/>
        </w:rPr>
        <w:t>and</w:t>
      </w:r>
      <w:r w:rsidRPr="008C0385">
        <w:rPr>
          <w:rFonts w:asciiTheme="minorHAnsi" w:hAnsiTheme="minorHAnsi"/>
          <w:spacing w:val="-2"/>
        </w:rPr>
        <w:t xml:space="preserve"> </w:t>
      </w:r>
      <w:r w:rsidRPr="008C0385">
        <w:rPr>
          <w:rFonts w:asciiTheme="minorHAnsi" w:hAnsiTheme="minorHAnsi"/>
          <w:spacing w:val="-1"/>
        </w:rPr>
        <w:t>submit</w:t>
      </w:r>
      <w:r w:rsidRPr="008C0385">
        <w:rPr>
          <w:rFonts w:asciiTheme="minorHAnsi" w:hAnsiTheme="minorHAnsi"/>
          <w:spacing w:val="1"/>
        </w:rPr>
        <w:t xml:space="preserve"> </w:t>
      </w:r>
      <w:r w:rsidRPr="008C0385">
        <w:rPr>
          <w:rFonts w:asciiTheme="minorHAnsi" w:hAnsiTheme="minorHAnsi"/>
        </w:rPr>
        <w:t xml:space="preserve">a </w:t>
      </w:r>
      <w:r w:rsidRPr="008C0385">
        <w:rPr>
          <w:rFonts w:asciiTheme="minorHAnsi" w:hAnsiTheme="minorHAnsi"/>
          <w:spacing w:val="-1"/>
        </w:rPr>
        <w:t>newsletter</w:t>
      </w:r>
      <w:r w:rsidRPr="008C0385">
        <w:rPr>
          <w:rFonts w:asciiTheme="minorHAnsi" w:hAnsiTheme="minorHAnsi"/>
          <w:spacing w:val="-2"/>
        </w:rPr>
        <w:t xml:space="preserve"> </w:t>
      </w:r>
      <w:r w:rsidRPr="008C0385">
        <w:rPr>
          <w:rFonts w:asciiTheme="minorHAnsi" w:hAnsiTheme="minorHAnsi"/>
          <w:spacing w:val="-1"/>
        </w:rPr>
        <w:t>article</w:t>
      </w:r>
      <w:r w:rsidRPr="008C0385">
        <w:rPr>
          <w:rFonts w:asciiTheme="minorHAnsi" w:hAnsiTheme="minorHAnsi"/>
        </w:rPr>
        <w:t xml:space="preserve"> </w:t>
      </w:r>
      <w:r w:rsidRPr="008C0385">
        <w:rPr>
          <w:rFonts w:asciiTheme="minorHAnsi" w:hAnsiTheme="minorHAnsi"/>
          <w:spacing w:val="-1"/>
        </w:rPr>
        <w:t>quarterly.</w:t>
      </w:r>
    </w:p>
    <w:p w14:paraId="5A08DC81" w14:textId="77777777" w:rsidR="00521445" w:rsidRPr="008C0385" w:rsidRDefault="00521445" w:rsidP="00FC1C2F">
      <w:pPr>
        <w:pStyle w:val="BodyText"/>
        <w:numPr>
          <w:ilvl w:val="1"/>
          <w:numId w:val="17"/>
        </w:numPr>
        <w:tabs>
          <w:tab w:val="left" w:pos="450"/>
        </w:tabs>
        <w:spacing w:line="214" w:lineRule="auto"/>
        <w:ind w:left="86" w:firstLine="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prepare</w:t>
      </w:r>
      <w:r w:rsidRPr="008C0385">
        <w:rPr>
          <w:rFonts w:asciiTheme="minorHAnsi" w:hAnsiTheme="minorHAnsi"/>
        </w:rPr>
        <w:t xml:space="preserve"> a</w:t>
      </w:r>
      <w:r w:rsidRPr="008C0385">
        <w:rPr>
          <w:rFonts w:asciiTheme="minorHAnsi" w:hAnsiTheme="minorHAnsi"/>
          <w:spacing w:val="-2"/>
        </w:rPr>
        <w:t xml:space="preserve"> </w:t>
      </w:r>
      <w:r w:rsidRPr="008C0385">
        <w:rPr>
          <w:rFonts w:asciiTheme="minorHAnsi" w:hAnsiTheme="minorHAnsi"/>
          <w:spacing w:val="-1"/>
        </w:rPr>
        <w:t>report</w:t>
      </w:r>
      <w:r w:rsidRPr="008C0385">
        <w:rPr>
          <w:rFonts w:asciiTheme="minorHAnsi" w:hAnsiTheme="minorHAnsi"/>
          <w:spacing w:val="1"/>
        </w:rPr>
        <w:t xml:space="preserve"> </w:t>
      </w:r>
      <w:r w:rsidRPr="008C0385">
        <w:rPr>
          <w:rFonts w:asciiTheme="minorHAnsi" w:hAnsiTheme="minorHAnsi"/>
        </w:rPr>
        <w:t>in</w:t>
      </w:r>
      <w:r w:rsidRPr="008C0385">
        <w:rPr>
          <w:rFonts w:asciiTheme="minorHAnsi" w:hAnsiTheme="minorHAnsi"/>
          <w:spacing w:val="-3"/>
        </w:rPr>
        <w:t xml:space="preserve"> </w:t>
      </w:r>
      <w:r w:rsidRPr="008C0385">
        <w:rPr>
          <w:rFonts w:asciiTheme="minorHAnsi" w:hAnsiTheme="minorHAnsi"/>
          <w:spacing w:val="-1"/>
        </w:rPr>
        <w:t>collaboration</w:t>
      </w:r>
      <w:r w:rsidRPr="008C0385">
        <w:rPr>
          <w:rFonts w:asciiTheme="minorHAnsi" w:hAnsiTheme="minorHAnsi"/>
        </w:rPr>
        <w:t xml:space="preserve"> </w:t>
      </w:r>
      <w:r w:rsidRPr="008C0385">
        <w:rPr>
          <w:rFonts w:asciiTheme="minorHAnsi" w:hAnsiTheme="minorHAnsi"/>
          <w:spacing w:val="-1"/>
        </w:rPr>
        <w:t>with</w:t>
      </w:r>
      <w:r w:rsidRPr="008C0385">
        <w:rPr>
          <w:rFonts w:asciiTheme="minorHAnsi" w:hAnsiTheme="minorHAnsi"/>
          <w:spacing w:val="-3"/>
        </w:rPr>
        <w:t xml:space="preserve"> </w:t>
      </w:r>
      <w:r w:rsidRPr="008C0385">
        <w:rPr>
          <w:rFonts w:asciiTheme="minorHAnsi" w:hAnsiTheme="minorHAnsi"/>
          <w:spacing w:val="-1"/>
        </w:rPr>
        <w:t>the</w:t>
      </w:r>
      <w:r w:rsidRPr="008C0385">
        <w:rPr>
          <w:rFonts w:asciiTheme="minorHAnsi" w:hAnsiTheme="minorHAnsi"/>
        </w:rPr>
        <w:t xml:space="preserve"> </w:t>
      </w:r>
      <w:r>
        <w:rPr>
          <w:rFonts w:asciiTheme="minorHAnsi" w:hAnsiTheme="minorHAnsi"/>
          <w:spacing w:val="-1"/>
        </w:rPr>
        <w:t>CEO</w:t>
      </w:r>
      <w:r w:rsidRPr="008C0385">
        <w:rPr>
          <w:rFonts w:asciiTheme="minorHAnsi" w:hAnsiTheme="minorHAnsi"/>
        </w:rPr>
        <w:t xml:space="preserve"> </w:t>
      </w:r>
      <w:r w:rsidRPr="008C0385">
        <w:rPr>
          <w:rFonts w:asciiTheme="minorHAnsi" w:hAnsiTheme="minorHAnsi"/>
          <w:spacing w:val="-1"/>
        </w:rPr>
        <w:t>for</w:t>
      </w:r>
      <w:r w:rsidRPr="008C0385">
        <w:rPr>
          <w:rFonts w:asciiTheme="minorHAnsi" w:hAnsiTheme="minorHAnsi"/>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annual</w:t>
      </w:r>
      <w:r w:rsidRPr="008C0385">
        <w:rPr>
          <w:rFonts w:asciiTheme="minorHAnsi" w:hAnsiTheme="minorHAnsi"/>
          <w:spacing w:val="1"/>
        </w:rPr>
        <w:t xml:space="preserve"> </w:t>
      </w:r>
      <w:r w:rsidRPr="008C0385">
        <w:rPr>
          <w:rFonts w:asciiTheme="minorHAnsi" w:hAnsiTheme="minorHAnsi"/>
          <w:spacing w:val="-1"/>
        </w:rPr>
        <w:t>general</w:t>
      </w:r>
      <w:r w:rsidRPr="008C0385">
        <w:rPr>
          <w:rFonts w:asciiTheme="minorHAnsi" w:hAnsiTheme="minorHAnsi"/>
          <w:spacing w:val="1"/>
        </w:rPr>
        <w:t xml:space="preserve"> </w:t>
      </w:r>
      <w:r w:rsidRPr="008C0385">
        <w:rPr>
          <w:rFonts w:asciiTheme="minorHAnsi" w:hAnsiTheme="minorHAnsi"/>
          <w:spacing w:val="-1"/>
        </w:rPr>
        <w:t>meeting.</w:t>
      </w:r>
    </w:p>
    <w:p w14:paraId="21001E87" w14:textId="77777777" w:rsidR="00521445" w:rsidRPr="008C0385" w:rsidRDefault="00521445" w:rsidP="00FC1C2F">
      <w:pPr>
        <w:pStyle w:val="BodyText"/>
        <w:numPr>
          <w:ilvl w:val="1"/>
          <w:numId w:val="17"/>
        </w:numPr>
        <w:tabs>
          <w:tab w:val="left" w:pos="450"/>
        </w:tabs>
        <w:spacing w:line="214" w:lineRule="auto"/>
        <w:ind w:left="86" w:right="503" w:firstLine="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ensure</w:t>
      </w:r>
      <w:r w:rsidRPr="008C0385">
        <w:rPr>
          <w:rFonts w:asciiTheme="minorHAnsi" w:hAnsiTheme="minorHAnsi"/>
        </w:rPr>
        <w:t xml:space="preserve"> </w:t>
      </w:r>
      <w:r w:rsidRPr="008C0385">
        <w:rPr>
          <w:rFonts w:asciiTheme="minorHAnsi" w:hAnsiTheme="minorHAnsi"/>
          <w:spacing w:val="-1"/>
        </w:rPr>
        <w:t>that</w:t>
      </w:r>
      <w:r w:rsidRPr="008C0385">
        <w:rPr>
          <w:rFonts w:asciiTheme="minorHAnsi" w:hAnsiTheme="minorHAnsi"/>
          <w:spacing w:val="1"/>
        </w:rPr>
        <w:t xml:space="preserve"> </w:t>
      </w:r>
      <w:r w:rsidRPr="008C0385">
        <w:rPr>
          <w:rFonts w:asciiTheme="minorHAnsi" w:hAnsiTheme="minorHAnsi"/>
          <w:spacing w:val="-1"/>
        </w:rPr>
        <w:t>board</w:t>
      </w:r>
      <w:r w:rsidRPr="008C0385">
        <w:rPr>
          <w:rFonts w:asciiTheme="minorHAnsi" w:hAnsiTheme="minorHAnsi"/>
          <w:spacing w:val="-3"/>
        </w:rPr>
        <w:t xml:space="preserve"> </w:t>
      </w:r>
      <w:r w:rsidRPr="008C0385">
        <w:rPr>
          <w:rFonts w:asciiTheme="minorHAnsi" w:hAnsiTheme="minorHAnsi"/>
          <w:spacing w:val="-1"/>
        </w:rPr>
        <w:t>functions</w:t>
      </w:r>
      <w:r w:rsidRPr="008C0385">
        <w:rPr>
          <w:rFonts w:asciiTheme="minorHAnsi" w:hAnsiTheme="minorHAnsi"/>
        </w:rPr>
        <w:t xml:space="preserve"> </w:t>
      </w:r>
      <w:r w:rsidRPr="008C0385">
        <w:rPr>
          <w:rFonts w:asciiTheme="minorHAnsi" w:hAnsiTheme="minorHAnsi"/>
          <w:spacing w:val="-1"/>
        </w:rPr>
        <w:t>are</w:t>
      </w:r>
      <w:r w:rsidRPr="008C0385">
        <w:rPr>
          <w:rFonts w:asciiTheme="minorHAnsi" w:hAnsiTheme="minorHAnsi"/>
        </w:rPr>
        <w:t xml:space="preserve"> </w:t>
      </w:r>
      <w:r w:rsidRPr="008C0385">
        <w:rPr>
          <w:rFonts w:asciiTheme="minorHAnsi" w:hAnsiTheme="minorHAnsi"/>
          <w:spacing w:val="-1"/>
        </w:rPr>
        <w:t>carried</w:t>
      </w:r>
      <w:r w:rsidRPr="008C0385">
        <w:rPr>
          <w:rFonts w:asciiTheme="minorHAnsi" w:hAnsiTheme="minorHAnsi"/>
          <w:spacing w:val="-2"/>
        </w:rPr>
        <w:t xml:space="preserve"> </w:t>
      </w:r>
      <w:r w:rsidRPr="008C0385">
        <w:rPr>
          <w:rFonts w:asciiTheme="minorHAnsi" w:hAnsiTheme="minorHAnsi"/>
        </w:rPr>
        <w:t>out</w:t>
      </w:r>
      <w:r w:rsidRPr="008C0385">
        <w:rPr>
          <w:rFonts w:asciiTheme="minorHAnsi" w:hAnsiTheme="minorHAnsi"/>
          <w:spacing w:val="-2"/>
        </w:rPr>
        <w:t xml:space="preserve"> </w:t>
      </w:r>
      <w:r w:rsidRPr="008C0385">
        <w:rPr>
          <w:rFonts w:asciiTheme="minorHAnsi" w:hAnsiTheme="minorHAnsi"/>
        </w:rPr>
        <w:t xml:space="preserve">as </w:t>
      </w:r>
      <w:r w:rsidRPr="008C0385">
        <w:rPr>
          <w:rFonts w:asciiTheme="minorHAnsi" w:hAnsiTheme="minorHAnsi"/>
          <w:spacing w:val="-1"/>
        </w:rPr>
        <w:t>outlined</w:t>
      </w:r>
      <w:r w:rsidRPr="008C0385">
        <w:rPr>
          <w:rFonts w:asciiTheme="minorHAnsi" w:hAnsiTheme="minorHAnsi"/>
        </w:rPr>
        <w:t xml:space="preserve"> in</w:t>
      </w:r>
      <w:r w:rsidRPr="008C0385">
        <w:rPr>
          <w:rFonts w:asciiTheme="minorHAnsi" w:hAnsiTheme="minorHAnsi"/>
          <w:spacing w:val="-3"/>
        </w:rPr>
        <w:t xml:space="preserve"> </w:t>
      </w:r>
      <w:r w:rsidRPr="008C0385">
        <w:rPr>
          <w:rFonts w:asciiTheme="minorHAnsi" w:hAnsiTheme="minorHAnsi"/>
        </w:rPr>
        <w:t xml:space="preserve">the </w:t>
      </w:r>
      <w:r w:rsidRPr="008C0385">
        <w:rPr>
          <w:rFonts w:asciiTheme="minorHAnsi" w:hAnsiTheme="minorHAnsi"/>
          <w:spacing w:val="-1"/>
        </w:rPr>
        <w:t>annual</w:t>
      </w:r>
      <w:r w:rsidRPr="008C0385">
        <w:rPr>
          <w:rFonts w:asciiTheme="minorHAnsi" w:hAnsiTheme="minorHAnsi"/>
          <w:spacing w:val="1"/>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calendar</w:t>
      </w:r>
      <w:r w:rsidRPr="008C0385">
        <w:rPr>
          <w:rFonts w:asciiTheme="minorHAnsi" w:hAnsiTheme="minorHAnsi"/>
          <w:spacing w:val="-2"/>
        </w:rPr>
        <w:t xml:space="preserve"> </w:t>
      </w:r>
      <w:r w:rsidRPr="008C0385">
        <w:rPr>
          <w:rFonts w:asciiTheme="minorHAnsi" w:hAnsiTheme="minorHAnsi"/>
        </w:rPr>
        <w:t xml:space="preserve">in a </w:t>
      </w:r>
      <w:r>
        <w:rPr>
          <w:rFonts w:asciiTheme="minorHAnsi" w:hAnsiTheme="minorHAnsi"/>
        </w:rPr>
        <w:tab/>
      </w:r>
      <w:r w:rsidRPr="008C0385">
        <w:rPr>
          <w:rFonts w:asciiTheme="minorHAnsi" w:hAnsiTheme="minorHAnsi"/>
          <w:spacing w:val="-1"/>
        </w:rPr>
        <w:t>manner</w:t>
      </w:r>
      <w:r>
        <w:rPr>
          <w:rFonts w:asciiTheme="minorHAnsi" w:hAnsiTheme="minorHAnsi"/>
          <w:spacing w:val="-1"/>
        </w:rPr>
        <w:t xml:space="preserve"> </w:t>
      </w:r>
      <w:r w:rsidRPr="008C0385">
        <w:rPr>
          <w:rFonts w:asciiTheme="minorHAnsi" w:hAnsiTheme="minorHAnsi"/>
          <w:spacing w:val="-1"/>
        </w:rPr>
        <w:t>consistent</w:t>
      </w:r>
      <w:r w:rsidRPr="008C0385">
        <w:rPr>
          <w:rFonts w:asciiTheme="minorHAnsi" w:hAnsiTheme="minorHAnsi"/>
          <w:spacing w:val="1"/>
        </w:rPr>
        <w:t xml:space="preserve"> </w:t>
      </w:r>
      <w:r w:rsidRPr="008C0385">
        <w:rPr>
          <w:rFonts w:asciiTheme="minorHAnsi" w:hAnsiTheme="minorHAnsi"/>
          <w:spacing w:val="-1"/>
        </w:rPr>
        <w:t>with</w:t>
      </w:r>
      <w:r w:rsidRPr="008C0385">
        <w:rPr>
          <w:rFonts w:asciiTheme="minorHAnsi" w:hAnsiTheme="minorHAnsi"/>
          <w:spacing w:val="-3"/>
        </w:rPr>
        <w:t xml:space="preserve"> </w:t>
      </w:r>
      <w:r w:rsidRPr="008C0385">
        <w:rPr>
          <w:rFonts w:asciiTheme="minorHAnsi" w:hAnsiTheme="minorHAnsi"/>
        </w:rPr>
        <w:t>board</w:t>
      </w:r>
      <w:r w:rsidRPr="008C0385">
        <w:rPr>
          <w:rFonts w:asciiTheme="minorHAnsi" w:hAnsiTheme="minorHAnsi"/>
          <w:spacing w:val="-3"/>
        </w:rPr>
        <w:t xml:space="preserve"> </w:t>
      </w:r>
      <w:r w:rsidRPr="008C0385">
        <w:rPr>
          <w:rFonts w:asciiTheme="minorHAnsi" w:hAnsiTheme="minorHAnsi"/>
          <w:spacing w:val="-1"/>
        </w:rPr>
        <w:t>policies</w:t>
      </w:r>
      <w:r w:rsidRPr="008C0385">
        <w:rPr>
          <w:rFonts w:asciiTheme="minorHAnsi" w:hAnsiTheme="minorHAnsi"/>
          <w:spacing w:val="-2"/>
        </w:rPr>
        <w:t xml:space="preserve"> </w:t>
      </w:r>
      <w:r w:rsidRPr="008C0385">
        <w:rPr>
          <w:rFonts w:asciiTheme="minorHAnsi" w:hAnsiTheme="minorHAnsi"/>
        </w:rPr>
        <w:t xml:space="preserve">and </w:t>
      </w:r>
      <w:r w:rsidRPr="008C0385">
        <w:rPr>
          <w:rFonts w:asciiTheme="minorHAnsi" w:hAnsiTheme="minorHAnsi"/>
          <w:spacing w:val="-1"/>
        </w:rPr>
        <w:t>procedures</w:t>
      </w:r>
      <w:r w:rsidRPr="008C0385">
        <w:rPr>
          <w:rFonts w:asciiTheme="minorHAnsi" w:hAnsiTheme="minorHAnsi"/>
        </w:rPr>
        <w:t xml:space="preserve"> </w:t>
      </w:r>
      <w:r w:rsidRPr="008C0385">
        <w:rPr>
          <w:rFonts w:asciiTheme="minorHAnsi" w:hAnsiTheme="minorHAnsi"/>
          <w:spacing w:val="-1"/>
        </w:rPr>
        <w:t>(</w:t>
      </w:r>
      <w:proofErr w:type="gramStart"/>
      <w:r w:rsidRPr="008C0385">
        <w:rPr>
          <w:rFonts w:asciiTheme="minorHAnsi" w:hAnsiTheme="minorHAnsi"/>
          <w:spacing w:val="-1"/>
        </w:rPr>
        <w:t>e.g.</w:t>
      </w:r>
      <w:proofErr w:type="gramEnd"/>
      <w:r w:rsidRPr="008C0385">
        <w:rPr>
          <w:rFonts w:asciiTheme="minorHAnsi" w:hAnsiTheme="minorHAnsi"/>
        </w:rPr>
        <w:t xml:space="preserve"> </w:t>
      </w:r>
      <w:r w:rsidRPr="008C0385">
        <w:rPr>
          <w:rFonts w:asciiTheme="minorHAnsi" w:hAnsiTheme="minorHAnsi"/>
          <w:spacing w:val="-1"/>
        </w:rPr>
        <w:t>conflict</w:t>
      </w:r>
      <w:r w:rsidRPr="008C0385">
        <w:rPr>
          <w:rFonts w:asciiTheme="minorHAnsi" w:hAnsiTheme="minorHAnsi"/>
          <w:spacing w:val="1"/>
        </w:rPr>
        <w:t xml:space="preserve"> </w:t>
      </w:r>
      <w:r w:rsidRPr="008C0385">
        <w:rPr>
          <w:rFonts w:asciiTheme="minorHAnsi" w:hAnsiTheme="minorHAnsi"/>
        </w:rPr>
        <w:t>of</w:t>
      </w:r>
      <w:r w:rsidRPr="008C0385">
        <w:rPr>
          <w:rFonts w:asciiTheme="minorHAnsi" w:hAnsiTheme="minorHAnsi"/>
          <w:spacing w:val="-2"/>
        </w:rPr>
        <w:t xml:space="preserve"> </w:t>
      </w:r>
      <w:r w:rsidRPr="008C0385">
        <w:rPr>
          <w:rFonts w:asciiTheme="minorHAnsi" w:hAnsiTheme="minorHAnsi"/>
          <w:spacing w:val="-1"/>
        </w:rPr>
        <w:t>interest</w:t>
      </w:r>
      <w:r w:rsidRPr="008C0385">
        <w:rPr>
          <w:rFonts w:asciiTheme="minorHAnsi" w:hAnsiTheme="minorHAnsi"/>
          <w:spacing w:val="1"/>
        </w:rPr>
        <w:t xml:space="preserve"> </w:t>
      </w:r>
      <w:r w:rsidRPr="008C0385">
        <w:rPr>
          <w:rFonts w:asciiTheme="minorHAnsi" w:hAnsiTheme="minorHAnsi"/>
          <w:spacing w:val="-1"/>
        </w:rPr>
        <w:t>guidelines).</w:t>
      </w:r>
    </w:p>
    <w:p w14:paraId="1C9FD678" w14:textId="77777777" w:rsidR="00521445" w:rsidRPr="008C0385" w:rsidRDefault="00521445" w:rsidP="00FC1C2F">
      <w:pPr>
        <w:pStyle w:val="BodyText"/>
        <w:numPr>
          <w:ilvl w:val="1"/>
          <w:numId w:val="17"/>
        </w:numPr>
        <w:tabs>
          <w:tab w:val="left" w:pos="450"/>
        </w:tabs>
        <w:spacing w:line="214" w:lineRule="auto"/>
        <w:ind w:left="86" w:right="308" w:firstLine="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work</w:t>
      </w:r>
      <w:r w:rsidRPr="008C0385">
        <w:rPr>
          <w:rFonts w:asciiTheme="minorHAnsi" w:hAnsiTheme="minorHAnsi"/>
          <w:spacing w:val="-3"/>
        </w:rPr>
        <w:t xml:space="preserve"> </w:t>
      </w:r>
      <w:r w:rsidRPr="008C0385">
        <w:rPr>
          <w:rFonts w:asciiTheme="minorHAnsi" w:hAnsiTheme="minorHAnsi"/>
        </w:rPr>
        <w:t xml:space="preserve">in </w:t>
      </w:r>
      <w:r w:rsidRPr="008C0385">
        <w:rPr>
          <w:rFonts w:asciiTheme="minorHAnsi" w:hAnsiTheme="minorHAnsi"/>
          <w:spacing w:val="-1"/>
        </w:rPr>
        <w:t>partnership</w:t>
      </w:r>
      <w:r w:rsidRPr="008C0385">
        <w:rPr>
          <w:rFonts w:asciiTheme="minorHAnsi" w:hAnsiTheme="minorHAnsi"/>
        </w:rPr>
        <w:t xml:space="preserve"> </w:t>
      </w:r>
      <w:r w:rsidRPr="008C0385">
        <w:rPr>
          <w:rFonts w:asciiTheme="minorHAnsi" w:hAnsiTheme="minorHAnsi"/>
          <w:spacing w:val="-1"/>
        </w:rPr>
        <w:t>with</w:t>
      </w:r>
      <w:r w:rsidRPr="008C0385">
        <w:rPr>
          <w:rFonts w:asciiTheme="minorHAnsi" w:hAnsiTheme="minorHAnsi"/>
          <w:spacing w:val="-3"/>
        </w:rPr>
        <w:t xml:space="preserve"> </w:t>
      </w:r>
      <w:r w:rsidRPr="008C0385">
        <w:rPr>
          <w:rFonts w:asciiTheme="minorHAnsi" w:hAnsiTheme="minorHAnsi"/>
        </w:rPr>
        <w:t xml:space="preserve">the </w:t>
      </w:r>
      <w:r w:rsidRPr="008C0385">
        <w:rPr>
          <w:rFonts w:asciiTheme="minorHAnsi" w:hAnsiTheme="minorHAnsi"/>
          <w:spacing w:val="-2"/>
        </w:rPr>
        <w:t>board</w:t>
      </w:r>
      <w:r w:rsidRPr="008C0385">
        <w:rPr>
          <w:rFonts w:asciiTheme="minorHAnsi" w:hAnsiTheme="minorHAnsi"/>
        </w:rPr>
        <w:t xml:space="preserve"> and </w:t>
      </w:r>
      <w:r w:rsidRPr="008C0385">
        <w:rPr>
          <w:rFonts w:asciiTheme="minorHAnsi" w:hAnsiTheme="minorHAnsi"/>
          <w:spacing w:val="-1"/>
        </w:rPr>
        <w:t>committees</w:t>
      </w:r>
      <w:r w:rsidRPr="008C0385">
        <w:rPr>
          <w:rFonts w:asciiTheme="minorHAnsi" w:hAnsiTheme="minorHAnsi"/>
          <w:spacing w:val="-2"/>
        </w:rPr>
        <w:t xml:space="preserve"> </w:t>
      </w:r>
      <w:r w:rsidRPr="008C0385">
        <w:rPr>
          <w:rFonts w:asciiTheme="minorHAnsi" w:hAnsiTheme="minorHAnsi"/>
        </w:rPr>
        <w:t>to</w:t>
      </w:r>
      <w:r w:rsidRPr="00E20878">
        <w:rPr>
          <w:rFonts w:asciiTheme="minorHAnsi" w:hAnsiTheme="minorHAnsi"/>
          <w:spacing w:val="-3"/>
        </w:rPr>
        <w:t xml:space="preserve"> </w:t>
      </w:r>
      <w:r w:rsidR="00A7296D" w:rsidRPr="00E20878">
        <w:rPr>
          <w:rFonts w:asciiTheme="minorHAnsi" w:hAnsiTheme="minorHAnsi"/>
          <w:spacing w:val="-1"/>
        </w:rPr>
        <w:t>monitor</w:t>
      </w:r>
      <w:r w:rsidRPr="008C0385">
        <w:rPr>
          <w:rFonts w:asciiTheme="minorHAnsi" w:hAnsiTheme="minorHAnsi"/>
        </w:rPr>
        <w:t xml:space="preserve"> </w:t>
      </w:r>
      <w:r w:rsidRPr="008C0385">
        <w:rPr>
          <w:rFonts w:asciiTheme="minorHAnsi" w:hAnsiTheme="minorHAnsi"/>
          <w:spacing w:val="-1"/>
        </w:rPr>
        <w:t>that</w:t>
      </w:r>
      <w:r w:rsidRPr="008C0385">
        <w:rPr>
          <w:rFonts w:asciiTheme="minorHAnsi" w:hAnsiTheme="minorHAnsi"/>
          <w:spacing w:val="-2"/>
        </w:rPr>
        <w:t xml:space="preserve"> </w:t>
      </w:r>
      <w:r w:rsidRPr="008C0385">
        <w:rPr>
          <w:rFonts w:asciiTheme="minorHAnsi" w:hAnsiTheme="minorHAnsi"/>
        </w:rPr>
        <w:t xml:space="preserve">the </w:t>
      </w:r>
      <w:r w:rsidRPr="008C0385">
        <w:rPr>
          <w:rFonts w:asciiTheme="minorHAnsi" w:hAnsiTheme="minorHAnsi"/>
          <w:spacing w:val="-1"/>
        </w:rPr>
        <w:t>vision,</w:t>
      </w:r>
      <w:r>
        <w:rPr>
          <w:rFonts w:asciiTheme="minorHAnsi" w:hAnsiTheme="minorHAnsi"/>
          <w:spacing w:val="-1"/>
        </w:rPr>
        <w:t xml:space="preserve"> </w:t>
      </w:r>
      <w:r w:rsidRPr="008C0385">
        <w:rPr>
          <w:rFonts w:asciiTheme="minorHAnsi" w:hAnsiTheme="minorHAnsi"/>
          <w:spacing w:val="-1"/>
        </w:rPr>
        <w:t>mission,</w:t>
      </w:r>
      <w:r>
        <w:rPr>
          <w:rFonts w:asciiTheme="minorHAnsi" w:hAnsiTheme="minorHAnsi"/>
          <w:spacing w:val="-1"/>
        </w:rPr>
        <w:tab/>
      </w:r>
      <w:r w:rsidRPr="008C0385">
        <w:rPr>
          <w:rFonts w:asciiTheme="minorHAnsi" w:hAnsiTheme="minorHAnsi"/>
          <w:spacing w:val="-1"/>
        </w:rPr>
        <w:t>principles,</w:t>
      </w:r>
      <w:r w:rsidRPr="008C0385">
        <w:rPr>
          <w:rFonts w:asciiTheme="minorHAnsi" w:hAnsiTheme="minorHAnsi"/>
        </w:rPr>
        <w:t xml:space="preserve"> </w:t>
      </w:r>
      <w:proofErr w:type="gramStart"/>
      <w:r w:rsidRPr="008C0385">
        <w:rPr>
          <w:rFonts w:asciiTheme="minorHAnsi" w:hAnsiTheme="minorHAnsi"/>
          <w:spacing w:val="-1"/>
        </w:rPr>
        <w:t>values</w:t>
      </w:r>
      <w:proofErr w:type="gramEnd"/>
      <w:r w:rsidRPr="008C0385">
        <w:rPr>
          <w:rFonts w:asciiTheme="minorHAnsi" w:hAnsiTheme="minorHAnsi"/>
        </w:rPr>
        <w:t xml:space="preserve"> </w:t>
      </w:r>
      <w:r w:rsidRPr="008C0385">
        <w:rPr>
          <w:rFonts w:asciiTheme="minorHAnsi" w:hAnsiTheme="minorHAnsi"/>
          <w:spacing w:val="-1"/>
        </w:rPr>
        <w:t>and</w:t>
      </w:r>
      <w:r w:rsidRPr="008C0385">
        <w:rPr>
          <w:rFonts w:asciiTheme="minorHAnsi" w:hAnsiTheme="minorHAnsi"/>
        </w:rPr>
        <w:t xml:space="preserve"> </w:t>
      </w:r>
      <w:r w:rsidRPr="008C0385">
        <w:rPr>
          <w:rFonts w:asciiTheme="minorHAnsi" w:hAnsiTheme="minorHAnsi"/>
          <w:spacing w:val="-1"/>
        </w:rPr>
        <w:t>strategic</w:t>
      </w:r>
      <w:r w:rsidRPr="008C0385">
        <w:rPr>
          <w:rFonts w:asciiTheme="minorHAnsi" w:hAnsiTheme="minorHAnsi"/>
          <w:spacing w:val="1"/>
        </w:rPr>
        <w:t xml:space="preserve"> </w:t>
      </w:r>
      <w:r w:rsidRPr="008C0385">
        <w:rPr>
          <w:rFonts w:asciiTheme="minorHAnsi" w:hAnsiTheme="minorHAnsi"/>
          <w:spacing w:val="-1"/>
        </w:rPr>
        <w:t>objectives</w:t>
      </w:r>
      <w:r w:rsidRPr="008C0385">
        <w:rPr>
          <w:rFonts w:asciiTheme="minorHAnsi" w:hAnsiTheme="minorHAnsi"/>
        </w:rPr>
        <w:t xml:space="preserve"> </w:t>
      </w:r>
      <w:r w:rsidRPr="008C0385">
        <w:rPr>
          <w:rFonts w:asciiTheme="minorHAnsi" w:hAnsiTheme="minorHAnsi"/>
          <w:spacing w:val="-2"/>
        </w:rPr>
        <w:t>of</w:t>
      </w:r>
      <w:r w:rsidRPr="008C0385">
        <w:rPr>
          <w:rFonts w:asciiTheme="minorHAnsi" w:hAnsiTheme="minorHAnsi"/>
        </w:rPr>
        <w:t xml:space="preserve"> </w:t>
      </w:r>
      <w:r w:rsidRPr="008C0385">
        <w:rPr>
          <w:rFonts w:asciiTheme="minorHAnsi" w:hAnsiTheme="minorHAnsi"/>
          <w:spacing w:val="-1"/>
        </w:rPr>
        <w:t>the</w:t>
      </w:r>
      <w:r w:rsidRPr="008C0385">
        <w:rPr>
          <w:rFonts w:asciiTheme="minorHAnsi" w:hAnsiTheme="minorHAnsi"/>
          <w:spacing w:val="-2"/>
        </w:rPr>
        <w:t xml:space="preserve"> </w:t>
      </w:r>
      <w:r w:rsidRPr="008C0385">
        <w:rPr>
          <w:rFonts w:asciiTheme="minorHAnsi" w:hAnsiTheme="minorHAnsi"/>
          <w:spacing w:val="-1"/>
        </w:rPr>
        <w:t>organization</w:t>
      </w:r>
      <w:r w:rsidRPr="008C0385">
        <w:rPr>
          <w:rFonts w:asciiTheme="minorHAnsi" w:hAnsiTheme="minorHAnsi"/>
        </w:rPr>
        <w:t xml:space="preserve"> </w:t>
      </w:r>
      <w:r w:rsidRPr="008C0385">
        <w:rPr>
          <w:rFonts w:asciiTheme="minorHAnsi" w:hAnsiTheme="minorHAnsi"/>
          <w:spacing w:val="-1"/>
        </w:rPr>
        <w:t>are</w:t>
      </w:r>
      <w:r w:rsidRPr="008C0385">
        <w:rPr>
          <w:rFonts w:asciiTheme="minorHAnsi" w:hAnsiTheme="minorHAnsi"/>
          <w:spacing w:val="77"/>
        </w:rPr>
        <w:t xml:space="preserve"> </w:t>
      </w:r>
      <w:r w:rsidRPr="008C0385">
        <w:rPr>
          <w:rFonts w:asciiTheme="minorHAnsi" w:hAnsiTheme="minorHAnsi"/>
        </w:rPr>
        <w:t>being</w:t>
      </w:r>
      <w:r w:rsidRPr="008C0385">
        <w:rPr>
          <w:rFonts w:asciiTheme="minorHAnsi" w:hAnsiTheme="minorHAnsi"/>
          <w:spacing w:val="-3"/>
        </w:rPr>
        <w:t xml:space="preserve"> </w:t>
      </w:r>
      <w:r w:rsidRPr="008C0385">
        <w:rPr>
          <w:rFonts w:asciiTheme="minorHAnsi" w:hAnsiTheme="minorHAnsi"/>
          <w:spacing w:val="-2"/>
        </w:rPr>
        <w:t>met.</w:t>
      </w:r>
    </w:p>
    <w:p w14:paraId="3AF380A0" w14:textId="77777777" w:rsidR="006B47A7" w:rsidRPr="008C0385" w:rsidRDefault="006B47A7" w:rsidP="00FC1C2F">
      <w:pPr>
        <w:pStyle w:val="BodyText"/>
        <w:numPr>
          <w:ilvl w:val="1"/>
          <w:numId w:val="17"/>
        </w:numPr>
        <w:tabs>
          <w:tab w:val="left" w:pos="450"/>
        </w:tabs>
        <w:spacing w:line="214" w:lineRule="auto"/>
        <w:ind w:left="86" w:right="471" w:firstLine="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encourage</w:t>
      </w:r>
      <w:r w:rsidRPr="008C0385">
        <w:rPr>
          <w:rFonts w:asciiTheme="minorHAnsi" w:hAnsiTheme="minorHAnsi"/>
        </w:rPr>
        <w:t xml:space="preserve"> and </w:t>
      </w:r>
      <w:r w:rsidRPr="008C0385">
        <w:rPr>
          <w:rFonts w:asciiTheme="minorHAnsi" w:hAnsiTheme="minorHAnsi"/>
          <w:spacing w:val="-1"/>
        </w:rPr>
        <w:t>enable</w:t>
      </w:r>
      <w:r w:rsidRPr="008C0385">
        <w:rPr>
          <w:rFonts w:asciiTheme="minorHAnsi" w:hAnsiTheme="minorHAnsi"/>
        </w:rPr>
        <w:t xml:space="preserve"> </w:t>
      </w:r>
      <w:r w:rsidRPr="008C0385">
        <w:rPr>
          <w:rFonts w:asciiTheme="minorHAnsi" w:hAnsiTheme="minorHAnsi"/>
          <w:spacing w:val="-1"/>
        </w:rPr>
        <w:t>board</w:t>
      </w:r>
      <w:r w:rsidRPr="008C0385">
        <w:rPr>
          <w:rFonts w:asciiTheme="minorHAnsi" w:hAnsiTheme="minorHAnsi"/>
          <w:spacing w:val="-3"/>
        </w:rPr>
        <w:t xml:space="preserve"> </w:t>
      </w:r>
      <w:r w:rsidRPr="008C0385">
        <w:rPr>
          <w:rFonts w:asciiTheme="minorHAnsi" w:hAnsiTheme="minorHAnsi"/>
          <w:spacing w:val="-1"/>
        </w:rPr>
        <w:t>members</w:t>
      </w:r>
      <w:r w:rsidRPr="008C0385">
        <w:rPr>
          <w:rFonts w:asciiTheme="minorHAnsi" w:hAnsiTheme="minorHAnsi"/>
        </w:rPr>
        <w:t xml:space="preserve"> </w:t>
      </w:r>
      <w:r w:rsidRPr="008C0385">
        <w:rPr>
          <w:rFonts w:asciiTheme="minorHAnsi" w:hAnsiTheme="minorHAnsi"/>
          <w:spacing w:val="-1"/>
        </w:rPr>
        <w:t>to</w:t>
      </w:r>
      <w:r w:rsidRPr="008C0385">
        <w:rPr>
          <w:rFonts w:asciiTheme="minorHAnsi" w:hAnsiTheme="minorHAnsi"/>
        </w:rPr>
        <w:t xml:space="preserve"> </w:t>
      </w:r>
      <w:r w:rsidRPr="008C0385">
        <w:rPr>
          <w:rFonts w:asciiTheme="minorHAnsi" w:hAnsiTheme="minorHAnsi"/>
          <w:spacing w:val="-1"/>
        </w:rPr>
        <w:t>prepare</w:t>
      </w:r>
      <w:r w:rsidRPr="008C0385">
        <w:rPr>
          <w:rFonts w:asciiTheme="minorHAnsi" w:hAnsiTheme="minorHAnsi"/>
        </w:rPr>
        <w:t xml:space="preserve"> </w:t>
      </w:r>
      <w:r w:rsidRPr="008C0385">
        <w:rPr>
          <w:rFonts w:asciiTheme="minorHAnsi" w:hAnsiTheme="minorHAnsi"/>
          <w:spacing w:val="-1"/>
        </w:rPr>
        <w:t>for</w:t>
      </w:r>
      <w:r w:rsidRPr="008C0385">
        <w:rPr>
          <w:rFonts w:asciiTheme="minorHAnsi" w:hAnsiTheme="minorHAnsi"/>
          <w:spacing w:val="-2"/>
        </w:rPr>
        <w:t xml:space="preserve"> </w:t>
      </w:r>
      <w:r w:rsidRPr="008C0385">
        <w:rPr>
          <w:rFonts w:asciiTheme="minorHAnsi" w:hAnsiTheme="minorHAnsi"/>
        </w:rPr>
        <w:t xml:space="preserve">and </w:t>
      </w:r>
      <w:r w:rsidRPr="008C0385">
        <w:rPr>
          <w:rFonts w:asciiTheme="minorHAnsi" w:hAnsiTheme="minorHAnsi"/>
          <w:spacing w:val="-1"/>
        </w:rPr>
        <w:t>take</w:t>
      </w:r>
      <w:r w:rsidRPr="008C0385">
        <w:rPr>
          <w:rFonts w:asciiTheme="minorHAnsi" w:hAnsiTheme="minorHAnsi"/>
        </w:rPr>
        <w:t xml:space="preserve"> on </w:t>
      </w:r>
      <w:r w:rsidRPr="008C0385">
        <w:rPr>
          <w:rFonts w:asciiTheme="minorHAnsi" w:hAnsiTheme="minorHAnsi"/>
          <w:spacing w:val="-1"/>
        </w:rPr>
        <w:t>leadership</w:t>
      </w:r>
      <w:r w:rsidRPr="008C0385">
        <w:rPr>
          <w:rFonts w:asciiTheme="minorHAnsi" w:hAnsiTheme="minorHAnsi"/>
        </w:rPr>
        <w:t xml:space="preserve"> </w:t>
      </w:r>
      <w:r w:rsidRPr="008C0385">
        <w:rPr>
          <w:rFonts w:asciiTheme="minorHAnsi" w:hAnsiTheme="minorHAnsi"/>
          <w:spacing w:val="-1"/>
        </w:rPr>
        <w:t>positions</w:t>
      </w:r>
      <w:r w:rsidRPr="008C0385">
        <w:rPr>
          <w:rFonts w:asciiTheme="minorHAnsi" w:hAnsiTheme="minorHAnsi"/>
        </w:rPr>
        <w:t xml:space="preserve"> </w:t>
      </w:r>
      <w:r>
        <w:rPr>
          <w:rFonts w:asciiTheme="minorHAnsi" w:hAnsiTheme="minorHAnsi"/>
        </w:rPr>
        <w:tab/>
      </w:r>
      <w:r w:rsidRPr="008C0385">
        <w:rPr>
          <w:rFonts w:asciiTheme="minorHAnsi" w:hAnsiTheme="minorHAnsi"/>
          <w:spacing w:val="-1"/>
        </w:rPr>
        <w:t>including</w:t>
      </w:r>
      <w:r w:rsidRPr="008C0385">
        <w:rPr>
          <w:rFonts w:asciiTheme="minorHAnsi" w:hAnsiTheme="minorHAnsi"/>
          <w:spacing w:val="59"/>
        </w:rPr>
        <w:t xml:space="preserve"> </w:t>
      </w:r>
      <w:r w:rsidRPr="008C0385">
        <w:rPr>
          <w:rFonts w:asciiTheme="minorHAnsi" w:hAnsiTheme="minorHAnsi"/>
          <w:spacing w:val="-1"/>
        </w:rPr>
        <w:t>future</w:t>
      </w:r>
      <w:r w:rsidRPr="008C0385">
        <w:rPr>
          <w:rFonts w:asciiTheme="minorHAnsi" w:hAnsiTheme="minorHAnsi"/>
          <w:spacing w:val="-2"/>
        </w:rPr>
        <w:t xml:space="preserve"> </w:t>
      </w:r>
      <w:r w:rsidRPr="008C0385">
        <w:rPr>
          <w:rFonts w:asciiTheme="minorHAnsi" w:hAnsiTheme="minorHAnsi"/>
          <w:spacing w:val="-1"/>
        </w:rPr>
        <w:t>executive</w:t>
      </w:r>
      <w:r w:rsidRPr="008C0385">
        <w:rPr>
          <w:rFonts w:asciiTheme="minorHAnsi" w:hAnsiTheme="minorHAnsi"/>
        </w:rPr>
        <w:t xml:space="preserve"> </w:t>
      </w:r>
      <w:r w:rsidRPr="008C0385">
        <w:rPr>
          <w:rFonts w:asciiTheme="minorHAnsi" w:hAnsiTheme="minorHAnsi"/>
          <w:spacing w:val="-1"/>
        </w:rPr>
        <w:t>positions.</w:t>
      </w:r>
    </w:p>
    <w:p w14:paraId="2A9A5B75" w14:textId="77777777" w:rsidR="006B47A7" w:rsidRDefault="006B47A7" w:rsidP="00FC1C2F">
      <w:pPr>
        <w:pStyle w:val="BodyText"/>
        <w:numPr>
          <w:ilvl w:val="1"/>
          <w:numId w:val="17"/>
        </w:numPr>
        <w:tabs>
          <w:tab w:val="left" w:pos="450"/>
        </w:tabs>
        <w:spacing w:line="214" w:lineRule="auto"/>
        <w:ind w:left="86" w:firstLine="0"/>
        <w:jc w:val="both"/>
        <w:rPr>
          <w:rFonts w:asciiTheme="minorHAnsi" w:hAnsiTheme="minorHAnsi"/>
          <w:spacing w:val="-1"/>
        </w:rPr>
      </w:pPr>
      <w:r w:rsidRPr="008C0385">
        <w:rPr>
          <w:rFonts w:asciiTheme="minorHAnsi" w:hAnsiTheme="minorHAnsi"/>
        </w:rPr>
        <w:t>To be</w:t>
      </w:r>
      <w:r w:rsidRPr="008C0385">
        <w:rPr>
          <w:rFonts w:asciiTheme="minorHAnsi" w:hAnsiTheme="minorHAnsi"/>
          <w:spacing w:val="-2"/>
        </w:rPr>
        <w:t xml:space="preserve"> </w:t>
      </w:r>
      <w:r w:rsidRPr="008C0385">
        <w:rPr>
          <w:rFonts w:asciiTheme="minorHAnsi" w:hAnsiTheme="minorHAnsi"/>
        </w:rPr>
        <w:t xml:space="preserve">an </w:t>
      </w:r>
      <w:r w:rsidRPr="008C0385">
        <w:rPr>
          <w:rFonts w:asciiTheme="minorHAnsi" w:hAnsiTheme="minorHAnsi"/>
          <w:spacing w:val="-1"/>
        </w:rPr>
        <w:t>ex-officio</w:t>
      </w:r>
      <w:r w:rsidRPr="008C0385">
        <w:rPr>
          <w:rFonts w:asciiTheme="minorHAnsi" w:hAnsiTheme="minorHAnsi"/>
          <w:spacing w:val="-3"/>
        </w:rPr>
        <w:t xml:space="preserve"> </w:t>
      </w:r>
      <w:r w:rsidRPr="008C0385">
        <w:rPr>
          <w:rFonts w:asciiTheme="minorHAnsi" w:hAnsiTheme="minorHAnsi"/>
          <w:spacing w:val="-1"/>
        </w:rPr>
        <w:t>member</w:t>
      </w:r>
      <w:r w:rsidRPr="008C0385">
        <w:rPr>
          <w:rFonts w:asciiTheme="minorHAnsi" w:hAnsiTheme="minorHAnsi"/>
          <w:spacing w:val="1"/>
        </w:rPr>
        <w:t xml:space="preserve"> </w:t>
      </w:r>
      <w:r w:rsidRPr="008C0385">
        <w:rPr>
          <w:rFonts w:asciiTheme="minorHAnsi" w:hAnsiTheme="minorHAnsi"/>
        </w:rPr>
        <w:t xml:space="preserve">of </w:t>
      </w:r>
      <w:r w:rsidRPr="008C0385">
        <w:rPr>
          <w:rFonts w:asciiTheme="minorHAnsi" w:hAnsiTheme="minorHAnsi"/>
          <w:spacing w:val="-1"/>
        </w:rPr>
        <w:t>all</w:t>
      </w:r>
      <w:r w:rsidRPr="008C0385">
        <w:rPr>
          <w:rFonts w:asciiTheme="minorHAnsi" w:hAnsiTheme="minorHAnsi"/>
          <w:spacing w:val="1"/>
        </w:rPr>
        <w:t xml:space="preserve"> </w:t>
      </w:r>
      <w:r w:rsidRPr="008C0385">
        <w:rPr>
          <w:rFonts w:asciiTheme="minorHAnsi" w:hAnsiTheme="minorHAnsi"/>
          <w:spacing w:val="-1"/>
        </w:rPr>
        <w:t>committees.</w:t>
      </w:r>
    </w:p>
    <w:p w14:paraId="7EB36F77" w14:textId="77777777" w:rsidR="006B47A7" w:rsidRPr="008C0385" w:rsidRDefault="006B47A7" w:rsidP="00FC1C2F">
      <w:pPr>
        <w:pStyle w:val="BodyText"/>
        <w:numPr>
          <w:ilvl w:val="1"/>
          <w:numId w:val="17"/>
        </w:numPr>
        <w:tabs>
          <w:tab w:val="left" w:pos="450"/>
        </w:tabs>
        <w:spacing w:line="214" w:lineRule="auto"/>
        <w:ind w:left="86" w:right="170" w:firstLine="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participate</w:t>
      </w:r>
      <w:r w:rsidRPr="008C0385">
        <w:rPr>
          <w:rFonts w:asciiTheme="minorHAnsi" w:hAnsiTheme="minorHAnsi"/>
        </w:rPr>
        <w:t xml:space="preserve"> </w:t>
      </w:r>
      <w:r w:rsidRPr="008C0385">
        <w:rPr>
          <w:rFonts w:asciiTheme="minorHAnsi" w:hAnsiTheme="minorHAnsi"/>
          <w:spacing w:val="-1"/>
        </w:rPr>
        <w:t>as</w:t>
      </w:r>
      <w:r w:rsidRPr="008C0385">
        <w:rPr>
          <w:rFonts w:asciiTheme="minorHAnsi" w:hAnsiTheme="minorHAnsi"/>
        </w:rPr>
        <w:t xml:space="preserve"> a </w:t>
      </w:r>
      <w:r w:rsidRPr="008C0385">
        <w:rPr>
          <w:rFonts w:asciiTheme="minorHAnsi" w:hAnsiTheme="minorHAnsi"/>
          <w:spacing w:val="-2"/>
        </w:rPr>
        <w:t>member</w:t>
      </w:r>
      <w:r w:rsidRPr="008C0385">
        <w:rPr>
          <w:rFonts w:asciiTheme="minorHAnsi" w:hAnsiTheme="minorHAnsi"/>
          <w:spacing w:val="1"/>
        </w:rPr>
        <w:t xml:space="preserve"> </w:t>
      </w:r>
      <w:r w:rsidRPr="008C0385">
        <w:rPr>
          <w:rFonts w:asciiTheme="minorHAnsi" w:hAnsiTheme="minorHAnsi"/>
        </w:rPr>
        <w:t xml:space="preserve">on up </w:t>
      </w:r>
      <w:r w:rsidRPr="008C0385">
        <w:rPr>
          <w:rFonts w:asciiTheme="minorHAnsi" w:hAnsiTheme="minorHAnsi"/>
          <w:spacing w:val="-1"/>
        </w:rPr>
        <w:t>to</w:t>
      </w:r>
      <w:r w:rsidRPr="008C0385">
        <w:rPr>
          <w:rFonts w:asciiTheme="minorHAnsi" w:hAnsiTheme="minorHAnsi"/>
        </w:rPr>
        <w:t xml:space="preserve"> </w:t>
      </w:r>
      <w:r w:rsidRPr="008C0385">
        <w:rPr>
          <w:rFonts w:asciiTheme="minorHAnsi" w:hAnsiTheme="minorHAnsi"/>
          <w:spacing w:val="-1"/>
        </w:rPr>
        <w:t>two</w:t>
      </w:r>
      <w:r w:rsidRPr="008C0385">
        <w:rPr>
          <w:rFonts w:asciiTheme="minorHAnsi" w:hAnsiTheme="minorHAnsi"/>
        </w:rPr>
        <w:t xml:space="preserve"> </w:t>
      </w:r>
      <w:r w:rsidRPr="008C0385">
        <w:rPr>
          <w:rFonts w:asciiTheme="minorHAnsi" w:hAnsiTheme="minorHAnsi"/>
          <w:spacing w:val="-1"/>
        </w:rPr>
        <w:t>committees/action</w:t>
      </w:r>
      <w:r w:rsidRPr="008C0385">
        <w:rPr>
          <w:rFonts w:asciiTheme="minorHAnsi" w:hAnsiTheme="minorHAnsi"/>
          <w:spacing w:val="-3"/>
        </w:rPr>
        <w:t xml:space="preserve"> </w:t>
      </w:r>
      <w:r w:rsidRPr="008C0385">
        <w:rPr>
          <w:rFonts w:asciiTheme="minorHAnsi" w:hAnsiTheme="minorHAnsi"/>
          <w:spacing w:val="-2"/>
        </w:rPr>
        <w:t>teams,</w:t>
      </w:r>
      <w:r w:rsidRPr="008C0385">
        <w:rPr>
          <w:rFonts w:asciiTheme="minorHAnsi" w:hAnsiTheme="minorHAnsi"/>
        </w:rPr>
        <w:t xml:space="preserve"> </w:t>
      </w:r>
      <w:r w:rsidRPr="008C0385">
        <w:rPr>
          <w:rFonts w:asciiTheme="minorHAnsi" w:hAnsiTheme="minorHAnsi"/>
          <w:spacing w:val="-1"/>
        </w:rPr>
        <w:t>excluding</w:t>
      </w:r>
      <w:r w:rsidRPr="008C0385">
        <w:rPr>
          <w:rFonts w:asciiTheme="minorHAnsi" w:hAnsiTheme="minorHAnsi"/>
          <w:spacing w:val="-3"/>
        </w:rPr>
        <w:t xml:space="preserve"> </w:t>
      </w:r>
      <w:r w:rsidRPr="008C0385">
        <w:rPr>
          <w:rFonts w:asciiTheme="minorHAnsi" w:hAnsiTheme="minorHAnsi"/>
        </w:rPr>
        <w:t xml:space="preserve">the </w:t>
      </w:r>
      <w:r w:rsidRPr="008C0385">
        <w:rPr>
          <w:rFonts w:asciiTheme="minorHAnsi" w:hAnsiTheme="minorHAnsi"/>
          <w:spacing w:val="-2"/>
        </w:rPr>
        <w:t>Executive</w:t>
      </w:r>
      <w:r w:rsidRPr="008C0385">
        <w:rPr>
          <w:rFonts w:asciiTheme="minorHAnsi" w:hAnsiTheme="minorHAnsi"/>
        </w:rPr>
        <w:t xml:space="preserve"> </w:t>
      </w:r>
      <w:r>
        <w:rPr>
          <w:rFonts w:asciiTheme="minorHAnsi" w:hAnsiTheme="minorHAnsi"/>
        </w:rPr>
        <w:tab/>
      </w:r>
      <w:r w:rsidRPr="008C0385">
        <w:rPr>
          <w:rFonts w:asciiTheme="minorHAnsi" w:hAnsiTheme="minorHAnsi"/>
          <w:spacing w:val="-1"/>
        </w:rPr>
        <w:t>Committee,</w:t>
      </w:r>
      <w:r>
        <w:rPr>
          <w:rFonts w:asciiTheme="minorHAnsi" w:hAnsiTheme="minorHAnsi"/>
          <w:spacing w:val="71"/>
        </w:rPr>
        <w:t xml:space="preserve"> </w:t>
      </w:r>
      <w:r w:rsidRPr="008C0385">
        <w:rPr>
          <w:rFonts w:asciiTheme="minorHAnsi" w:hAnsiTheme="minorHAnsi"/>
        </w:rPr>
        <w:t xml:space="preserve">if </w:t>
      </w:r>
      <w:r w:rsidRPr="008C0385">
        <w:rPr>
          <w:rFonts w:asciiTheme="minorHAnsi" w:hAnsiTheme="minorHAnsi"/>
          <w:spacing w:val="-1"/>
        </w:rPr>
        <w:t>available.</w:t>
      </w:r>
    </w:p>
    <w:p w14:paraId="44C831E0" w14:textId="77777777" w:rsidR="006B47A7" w:rsidRPr="008C0385" w:rsidRDefault="006B47A7" w:rsidP="00FC1C2F">
      <w:pPr>
        <w:pStyle w:val="BodyText"/>
        <w:numPr>
          <w:ilvl w:val="1"/>
          <w:numId w:val="17"/>
        </w:numPr>
        <w:tabs>
          <w:tab w:val="left" w:pos="450"/>
        </w:tabs>
        <w:spacing w:line="214" w:lineRule="auto"/>
        <w:ind w:left="86" w:firstLine="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call</w:t>
      </w:r>
      <w:r w:rsidRPr="008C0385">
        <w:rPr>
          <w:rFonts w:asciiTheme="minorHAnsi" w:hAnsiTheme="minorHAnsi"/>
          <w:spacing w:val="-2"/>
        </w:rPr>
        <w:t xml:space="preserve"> </w:t>
      </w:r>
      <w:r w:rsidRPr="008C0385">
        <w:rPr>
          <w:rFonts w:asciiTheme="minorHAnsi" w:hAnsiTheme="minorHAnsi"/>
          <w:spacing w:val="-1"/>
        </w:rPr>
        <w:t>additional</w:t>
      </w:r>
      <w:r w:rsidRPr="008C0385">
        <w:rPr>
          <w:rFonts w:asciiTheme="minorHAnsi" w:hAnsiTheme="minorHAnsi"/>
          <w:spacing w:val="1"/>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2"/>
        </w:rPr>
        <w:t xml:space="preserve">or </w:t>
      </w:r>
      <w:r w:rsidRPr="008C0385">
        <w:rPr>
          <w:rFonts w:asciiTheme="minorHAnsi" w:hAnsiTheme="minorHAnsi"/>
          <w:spacing w:val="-1"/>
        </w:rPr>
        <w:t>Executive</w:t>
      </w:r>
      <w:r w:rsidRPr="008C0385">
        <w:rPr>
          <w:rFonts w:asciiTheme="minorHAnsi" w:hAnsiTheme="minorHAnsi"/>
        </w:rPr>
        <w:t xml:space="preserve"> </w:t>
      </w:r>
      <w:r w:rsidRPr="008C0385">
        <w:rPr>
          <w:rFonts w:asciiTheme="minorHAnsi" w:hAnsiTheme="minorHAnsi"/>
          <w:spacing w:val="-1"/>
        </w:rPr>
        <w:t>Committee</w:t>
      </w:r>
      <w:r w:rsidRPr="008C0385">
        <w:rPr>
          <w:rFonts w:asciiTheme="minorHAnsi" w:hAnsiTheme="minorHAnsi"/>
        </w:rPr>
        <w:t xml:space="preserve"> </w:t>
      </w:r>
      <w:r w:rsidRPr="008C0385">
        <w:rPr>
          <w:rFonts w:asciiTheme="minorHAnsi" w:hAnsiTheme="minorHAnsi"/>
          <w:spacing w:val="-2"/>
        </w:rPr>
        <w:t>meetings</w:t>
      </w:r>
      <w:r w:rsidRPr="008C0385">
        <w:rPr>
          <w:rFonts w:asciiTheme="minorHAnsi" w:hAnsiTheme="minorHAnsi"/>
        </w:rPr>
        <w:t xml:space="preserve"> as </w:t>
      </w:r>
      <w:r w:rsidRPr="008C0385">
        <w:rPr>
          <w:rFonts w:asciiTheme="minorHAnsi" w:hAnsiTheme="minorHAnsi"/>
          <w:spacing w:val="-1"/>
        </w:rPr>
        <w:t>required.</w:t>
      </w:r>
    </w:p>
    <w:p w14:paraId="4F2E2BC6" w14:textId="701E3862" w:rsidR="00A7296D" w:rsidRDefault="006B47A7" w:rsidP="00FC1C2F">
      <w:pPr>
        <w:pStyle w:val="BodyText"/>
        <w:numPr>
          <w:ilvl w:val="1"/>
          <w:numId w:val="17"/>
        </w:numPr>
        <w:tabs>
          <w:tab w:val="left" w:pos="450"/>
        </w:tabs>
        <w:spacing w:line="214" w:lineRule="auto"/>
        <w:ind w:left="442" w:right="306" w:hanging="357"/>
        <w:jc w:val="both"/>
        <w:rPr>
          <w:rFonts w:asciiTheme="minorHAnsi" w:hAnsiTheme="minorHAnsi"/>
          <w:spacing w:val="-1"/>
        </w:rPr>
      </w:pPr>
      <w:r w:rsidRPr="008C0385">
        <w:rPr>
          <w:rFonts w:asciiTheme="minorHAnsi" w:hAnsiTheme="minorHAnsi"/>
        </w:rPr>
        <w:t xml:space="preserve">To </w:t>
      </w:r>
      <w:r w:rsidRPr="00521445">
        <w:rPr>
          <w:rFonts w:asciiTheme="minorHAnsi" w:hAnsiTheme="minorHAnsi"/>
          <w:spacing w:val="-2"/>
        </w:rPr>
        <w:t>sign</w:t>
      </w:r>
      <w:r w:rsidRPr="008C0385">
        <w:rPr>
          <w:rFonts w:asciiTheme="minorHAnsi" w:hAnsiTheme="minorHAnsi"/>
        </w:rPr>
        <w:t xml:space="preserve"> </w:t>
      </w:r>
      <w:r w:rsidRPr="00521445">
        <w:rPr>
          <w:rFonts w:asciiTheme="minorHAnsi" w:hAnsiTheme="minorHAnsi"/>
          <w:spacing w:val="-1"/>
        </w:rPr>
        <w:t>monthly</w:t>
      </w:r>
      <w:r w:rsidRPr="00521445">
        <w:rPr>
          <w:rFonts w:asciiTheme="minorHAnsi" w:hAnsiTheme="minorHAnsi"/>
          <w:spacing w:val="-3"/>
        </w:rPr>
        <w:t xml:space="preserve"> </w:t>
      </w:r>
      <w:r w:rsidRPr="008C0385">
        <w:rPr>
          <w:rFonts w:asciiTheme="minorHAnsi" w:hAnsiTheme="minorHAnsi"/>
        </w:rPr>
        <w:t xml:space="preserve">board </w:t>
      </w:r>
      <w:r w:rsidRPr="00521445">
        <w:rPr>
          <w:rFonts w:asciiTheme="minorHAnsi" w:hAnsiTheme="minorHAnsi"/>
          <w:spacing w:val="-1"/>
        </w:rPr>
        <w:t>minutes</w:t>
      </w:r>
      <w:r w:rsidRPr="00521445">
        <w:rPr>
          <w:rFonts w:asciiTheme="minorHAnsi" w:hAnsiTheme="minorHAnsi"/>
          <w:spacing w:val="-2"/>
        </w:rPr>
        <w:t xml:space="preserve"> </w:t>
      </w:r>
      <w:r w:rsidRPr="008C0385">
        <w:rPr>
          <w:rFonts w:asciiTheme="minorHAnsi" w:hAnsiTheme="minorHAnsi"/>
        </w:rPr>
        <w:t xml:space="preserve">to </w:t>
      </w:r>
      <w:r w:rsidRPr="00521445">
        <w:rPr>
          <w:rFonts w:asciiTheme="minorHAnsi" w:hAnsiTheme="minorHAnsi"/>
          <w:spacing w:val="-1"/>
        </w:rPr>
        <w:t>ensure</w:t>
      </w:r>
      <w:r w:rsidRPr="008C0385">
        <w:rPr>
          <w:rFonts w:asciiTheme="minorHAnsi" w:hAnsiTheme="minorHAnsi"/>
        </w:rPr>
        <w:t xml:space="preserve"> </w:t>
      </w:r>
      <w:r w:rsidRPr="00521445">
        <w:rPr>
          <w:rFonts w:asciiTheme="minorHAnsi" w:hAnsiTheme="minorHAnsi"/>
          <w:spacing w:val="-1"/>
        </w:rPr>
        <w:t>compliance</w:t>
      </w:r>
      <w:r w:rsidRPr="00521445">
        <w:rPr>
          <w:rFonts w:asciiTheme="minorHAnsi" w:hAnsiTheme="minorHAnsi"/>
          <w:spacing w:val="-5"/>
        </w:rPr>
        <w:t xml:space="preserve"> </w:t>
      </w:r>
      <w:r w:rsidRPr="00521445">
        <w:rPr>
          <w:rFonts w:asciiTheme="minorHAnsi" w:hAnsiTheme="minorHAnsi"/>
          <w:spacing w:val="-1"/>
        </w:rPr>
        <w:t>with</w:t>
      </w:r>
      <w:r w:rsidRPr="00521445">
        <w:rPr>
          <w:rFonts w:asciiTheme="minorHAnsi" w:hAnsiTheme="minorHAnsi"/>
          <w:spacing w:val="-3"/>
        </w:rPr>
        <w:t xml:space="preserve"> </w:t>
      </w:r>
      <w:r w:rsidRPr="00521445">
        <w:rPr>
          <w:rFonts w:asciiTheme="minorHAnsi" w:hAnsiTheme="minorHAnsi"/>
          <w:spacing w:val="-1"/>
        </w:rPr>
        <w:t>financial audit</w:t>
      </w:r>
      <w:r w:rsidRPr="00521445">
        <w:rPr>
          <w:rFonts w:asciiTheme="minorHAnsi" w:hAnsiTheme="minorHAnsi"/>
          <w:spacing w:val="-2"/>
        </w:rPr>
        <w:t xml:space="preserve"> </w:t>
      </w:r>
      <w:r w:rsidRPr="008C0385">
        <w:rPr>
          <w:rFonts w:asciiTheme="minorHAnsi" w:hAnsiTheme="minorHAnsi"/>
        </w:rPr>
        <w:t xml:space="preserve">and </w:t>
      </w:r>
      <w:r w:rsidRPr="00521445">
        <w:rPr>
          <w:rFonts w:asciiTheme="minorHAnsi" w:hAnsiTheme="minorHAnsi"/>
          <w:spacing w:val="-2"/>
        </w:rPr>
        <w:t>CCA</w:t>
      </w:r>
      <w:r w:rsidRPr="00521445">
        <w:rPr>
          <w:rFonts w:asciiTheme="minorHAnsi" w:hAnsiTheme="minorHAnsi"/>
          <w:spacing w:val="-1"/>
        </w:rPr>
        <w:t xml:space="preserve"> requirements</w:t>
      </w:r>
      <w:r w:rsidR="006379A3">
        <w:rPr>
          <w:rFonts w:asciiTheme="minorHAnsi" w:hAnsiTheme="minorHAnsi"/>
          <w:spacing w:val="-1"/>
        </w:rPr>
        <w:t>.</w:t>
      </w:r>
    </w:p>
    <w:p w14:paraId="39523D1F" w14:textId="77777777" w:rsidR="006B47A7" w:rsidRPr="006B47A7" w:rsidRDefault="006B47A7" w:rsidP="006B47A7">
      <w:pPr>
        <w:pStyle w:val="BodyText"/>
        <w:tabs>
          <w:tab w:val="left" w:pos="450"/>
        </w:tabs>
        <w:spacing w:line="214" w:lineRule="auto"/>
        <w:ind w:left="86" w:right="308" w:firstLine="0"/>
        <w:jc w:val="both"/>
        <w:rPr>
          <w:rFonts w:asciiTheme="minorHAnsi" w:hAnsiTheme="minorHAnsi"/>
          <w:b/>
          <w:bCs/>
        </w:rPr>
      </w:pPr>
    </w:p>
    <w:p w14:paraId="22FFA136" w14:textId="77777777" w:rsidR="00521445" w:rsidRPr="00A6127A" w:rsidRDefault="00521445" w:rsidP="00521445">
      <w:pPr>
        <w:pStyle w:val="BodyText"/>
        <w:tabs>
          <w:tab w:val="left" w:pos="450"/>
        </w:tabs>
        <w:spacing w:before="69" w:line="274" w:lineRule="exact"/>
        <w:ind w:left="100" w:firstLine="0"/>
        <w:jc w:val="both"/>
        <w:rPr>
          <w:rFonts w:asciiTheme="minorHAnsi" w:hAnsiTheme="minorHAnsi"/>
          <w:b/>
          <w:spacing w:val="-1"/>
        </w:rPr>
      </w:pPr>
      <w:r w:rsidRPr="00A6127A">
        <w:rPr>
          <w:rFonts w:asciiTheme="minorHAnsi" w:hAnsiTheme="minorHAnsi"/>
          <w:b/>
          <w:spacing w:val="-1"/>
        </w:rPr>
        <w:t>Vice Chairperson</w:t>
      </w:r>
    </w:p>
    <w:p w14:paraId="43D84B04" w14:textId="77777777" w:rsidR="00521445" w:rsidRPr="008C0385" w:rsidRDefault="00521445" w:rsidP="00521445">
      <w:pPr>
        <w:spacing w:before="69" w:line="274" w:lineRule="exact"/>
        <w:ind w:left="100"/>
        <w:rPr>
          <w:rFonts w:eastAsia="Times New Roman" w:cs="Times New Roman"/>
        </w:rPr>
      </w:pPr>
    </w:p>
    <w:p w14:paraId="5BC2AD58" w14:textId="77777777" w:rsidR="00521445" w:rsidRPr="008C0385" w:rsidRDefault="00521445" w:rsidP="00FC1C2F">
      <w:pPr>
        <w:pStyle w:val="BodyText"/>
        <w:numPr>
          <w:ilvl w:val="0"/>
          <w:numId w:val="17"/>
        </w:numPr>
        <w:tabs>
          <w:tab w:val="left" w:pos="461"/>
        </w:tabs>
        <w:spacing w:line="216" w:lineRule="auto"/>
        <w:ind w:left="46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fulfill</w:t>
      </w:r>
      <w:r w:rsidRPr="008C0385">
        <w:rPr>
          <w:rFonts w:asciiTheme="minorHAnsi" w:hAnsiTheme="minorHAnsi"/>
          <w:spacing w:val="-2"/>
        </w:rPr>
        <w:t xml:space="preserve"> </w:t>
      </w:r>
      <w:r w:rsidRPr="008C0385">
        <w:rPr>
          <w:rFonts w:asciiTheme="minorHAnsi" w:hAnsiTheme="minorHAnsi"/>
        </w:rPr>
        <w:t xml:space="preserve">the </w:t>
      </w:r>
      <w:r w:rsidRPr="008C0385">
        <w:rPr>
          <w:rFonts w:asciiTheme="minorHAnsi" w:hAnsiTheme="minorHAnsi"/>
          <w:spacing w:val="-1"/>
        </w:rPr>
        <w:t>duties</w:t>
      </w:r>
      <w:r w:rsidRPr="008C0385">
        <w:rPr>
          <w:rFonts w:asciiTheme="minorHAnsi" w:hAnsiTheme="minorHAnsi"/>
        </w:rPr>
        <w:t xml:space="preserve"> </w:t>
      </w:r>
      <w:r w:rsidRPr="008C0385">
        <w:rPr>
          <w:rFonts w:asciiTheme="minorHAnsi" w:hAnsiTheme="minorHAnsi"/>
          <w:spacing w:val="-2"/>
        </w:rPr>
        <w:t xml:space="preserve">of </w:t>
      </w:r>
      <w:r w:rsidRPr="008C0385">
        <w:rPr>
          <w:rFonts w:asciiTheme="minorHAnsi" w:hAnsiTheme="minorHAnsi"/>
        </w:rPr>
        <w:t xml:space="preserve">the </w:t>
      </w:r>
      <w:r w:rsidRPr="008C0385">
        <w:rPr>
          <w:rFonts w:asciiTheme="minorHAnsi" w:hAnsiTheme="minorHAnsi"/>
          <w:spacing w:val="-1"/>
        </w:rPr>
        <w:t>chairperson</w:t>
      </w:r>
      <w:r w:rsidRPr="008C0385">
        <w:rPr>
          <w:rFonts w:asciiTheme="minorHAnsi" w:hAnsiTheme="minorHAnsi"/>
          <w:spacing w:val="-2"/>
        </w:rPr>
        <w:t xml:space="preserve"> </w:t>
      </w:r>
      <w:r w:rsidRPr="008C0385">
        <w:rPr>
          <w:rFonts w:asciiTheme="minorHAnsi" w:hAnsiTheme="minorHAnsi"/>
        </w:rPr>
        <w:t xml:space="preserve">in </w:t>
      </w:r>
      <w:r>
        <w:rPr>
          <w:rFonts w:asciiTheme="minorHAnsi" w:hAnsiTheme="minorHAnsi"/>
          <w:spacing w:val="-1"/>
        </w:rPr>
        <w:t>their</w:t>
      </w:r>
      <w:r w:rsidRPr="008C0385">
        <w:rPr>
          <w:rFonts w:asciiTheme="minorHAnsi" w:hAnsiTheme="minorHAnsi"/>
          <w:spacing w:val="-1"/>
        </w:rPr>
        <w:t xml:space="preserve"> absence</w:t>
      </w:r>
      <w:r w:rsidRPr="008C0385">
        <w:rPr>
          <w:rFonts w:asciiTheme="minorHAnsi" w:hAnsiTheme="minorHAnsi"/>
        </w:rPr>
        <w:t xml:space="preserve"> </w:t>
      </w:r>
      <w:r w:rsidRPr="008C0385">
        <w:rPr>
          <w:rFonts w:asciiTheme="minorHAnsi" w:hAnsiTheme="minorHAnsi"/>
          <w:spacing w:val="-1"/>
        </w:rPr>
        <w:t>at</w:t>
      </w:r>
      <w:r w:rsidRPr="008C0385">
        <w:rPr>
          <w:rFonts w:asciiTheme="minorHAnsi" w:hAnsiTheme="minorHAnsi"/>
          <w:spacing w:val="1"/>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2"/>
        </w:rPr>
        <w:t>meetings.</w:t>
      </w:r>
    </w:p>
    <w:p w14:paraId="56810174" w14:textId="77777777" w:rsidR="00521445" w:rsidRPr="008C0385" w:rsidRDefault="00521445" w:rsidP="00FC1C2F">
      <w:pPr>
        <w:pStyle w:val="BodyText"/>
        <w:numPr>
          <w:ilvl w:val="0"/>
          <w:numId w:val="17"/>
        </w:numPr>
        <w:tabs>
          <w:tab w:val="left" w:pos="461"/>
        </w:tabs>
        <w:spacing w:line="216" w:lineRule="auto"/>
        <w:ind w:left="460"/>
        <w:jc w:val="both"/>
        <w:rPr>
          <w:rFonts w:asciiTheme="minorHAnsi" w:hAnsiTheme="minorHAnsi"/>
        </w:rPr>
      </w:pPr>
      <w:r>
        <w:rPr>
          <w:rFonts w:asciiTheme="minorHAnsi" w:hAnsiTheme="minorHAnsi"/>
        </w:rPr>
        <w:t xml:space="preserve">To act </w:t>
      </w:r>
      <w:r w:rsidRPr="008C0385">
        <w:rPr>
          <w:rFonts w:asciiTheme="minorHAnsi" w:hAnsiTheme="minorHAnsi"/>
        </w:rPr>
        <w:t>as</w:t>
      </w:r>
      <w:r w:rsidRPr="008C0385">
        <w:rPr>
          <w:rFonts w:asciiTheme="minorHAnsi" w:hAnsiTheme="minorHAnsi"/>
          <w:spacing w:val="-2"/>
        </w:rPr>
        <w:t xml:space="preserve"> </w:t>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official</w:t>
      </w:r>
      <w:r w:rsidRPr="008C0385">
        <w:rPr>
          <w:rFonts w:asciiTheme="minorHAnsi" w:hAnsiTheme="minorHAnsi"/>
          <w:spacing w:val="1"/>
        </w:rPr>
        <w:t xml:space="preserve"> </w:t>
      </w:r>
      <w:r w:rsidRPr="008C0385">
        <w:rPr>
          <w:rFonts w:asciiTheme="minorHAnsi" w:hAnsiTheme="minorHAnsi"/>
          <w:spacing w:val="-1"/>
        </w:rPr>
        <w:t>timekeeper</w:t>
      </w:r>
      <w:r w:rsidRPr="008C0385">
        <w:rPr>
          <w:rFonts w:asciiTheme="minorHAnsi" w:hAnsiTheme="minorHAnsi"/>
          <w:spacing w:val="1"/>
        </w:rPr>
        <w:t xml:space="preserve"> </w:t>
      </w:r>
      <w:r w:rsidRPr="008C0385">
        <w:rPr>
          <w:rFonts w:asciiTheme="minorHAnsi" w:hAnsiTheme="minorHAnsi"/>
          <w:spacing w:val="-1"/>
        </w:rPr>
        <w:t>at</w:t>
      </w:r>
      <w:r w:rsidRPr="008C0385">
        <w:rPr>
          <w:rFonts w:asciiTheme="minorHAnsi" w:hAnsiTheme="minorHAnsi"/>
          <w:spacing w:val="1"/>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2"/>
        </w:rPr>
        <w:t>meetings.</w:t>
      </w:r>
    </w:p>
    <w:p w14:paraId="2E219BFA" w14:textId="77777777" w:rsidR="00521445" w:rsidRPr="008C0385" w:rsidRDefault="00521445" w:rsidP="00FC1C2F">
      <w:pPr>
        <w:pStyle w:val="BodyText"/>
        <w:numPr>
          <w:ilvl w:val="0"/>
          <w:numId w:val="17"/>
        </w:numPr>
        <w:tabs>
          <w:tab w:val="left" w:pos="461"/>
        </w:tabs>
        <w:spacing w:line="216" w:lineRule="auto"/>
        <w:ind w:left="460"/>
        <w:jc w:val="both"/>
        <w:rPr>
          <w:rFonts w:asciiTheme="minorHAnsi" w:hAnsiTheme="minorHAnsi"/>
        </w:rPr>
      </w:pPr>
      <w:r w:rsidRPr="008C0385">
        <w:rPr>
          <w:rFonts w:asciiTheme="minorHAnsi" w:hAnsiTheme="minorHAnsi"/>
        </w:rPr>
        <w:lastRenderedPageBreak/>
        <w:t>To be</w:t>
      </w:r>
      <w:r w:rsidRPr="008C0385">
        <w:rPr>
          <w:rFonts w:asciiTheme="minorHAnsi" w:hAnsiTheme="minorHAnsi"/>
          <w:spacing w:val="-2"/>
        </w:rPr>
        <w:t xml:space="preserve"> </w:t>
      </w:r>
      <w:r w:rsidRPr="008C0385">
        <w:rPr>
          <w:rFonts w:asciiTheme="minorHAnsi" w:hAnsiTheme="minorHAnsi"/>
        </w:rPr>
        <w:t xml:space="preserve">a </w:t>
      </w:r>
      <w:r w:rsidRPr="008C0385">
        <w:rPr>
          <w:rFonts w:asciiTheme="minorHAnsi" w:hAnsiTheme="minorHAnsi"/>
          <w:spacing w:val="-1"/>
        </w:rPr>
        <w:t>signing</w:t>
      </w:r>
      <w:r w:rsidRPr="008C0385">
        <w:rPr>
          <w:rFonts w:asciiTheme="minorHAnsi" w:hAnsiTheme="minorHAnsi"/>
          <w:spacing w:val="-3"/>
        </w:rPr>
        <w:t xml:space="preserve"> </w:t>
      </w:r>
      <w:r w:rsidRPr="008C0385">
        <w:rPr>
          <w:rFonts w:asciiTheme="minorHAnsi" w:hAnsiTheme="minorHAnsi"/>
          <w:spacing w:val="-1"/>
        </w:rPr>
        <w:t>authority.</w:t>
      </w:r>
    </w:p>
    <w:p w14:paraId="5A69A1AE" w14:textId="77777777" w:rsidR="00521445" w:rsidRPr="008C0385" w:rsidRDefault="00521445" w:rsidP="00FC1C2F">
      <w:pPr>
        <w:pStyle w:val="BodyText"/>
        <w:numPr>
          <w:ilvl w:val="0"/>
          <w:numId w:val="17"/>
        </w:numPr>
        <w:tabs>
          <w:tab w:val="left" w:pos="461"/>
        </w:tabs>
        <w:spacing w:line="216" w:lineRule="auto"/>
        <w:ind w:left="46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2"/>
        </w:rPr>
        <w:t>sign</w:t>
      </w:r>
      <w:r w:rsidRPr="008C0385">
        <w:rPr>
          <w:rFonts w:asciiTheme="minorHAnsi" w:hAnsiTheme="minorHAnsi"/>
        </w:rPr>
        <w:t xml:space="preserve"> </w:t>
      </w:r>
      <w:r w:rsidRPr="008C0385">
        <w:rPr>
          <w:rFonts w:asciiTheme="minorHAnsi" w:hAnsiTheme="minorHAnsi"/>
          <w:spacing w:val="-1"/>
        </w:rPr>
        <w:t>cheques</w:t>
      </w:r>
      <w:r w:rsidRPr="008C0385">
        <w:rPr>
          <w:rFonts w:asciiTheme="minorHAnsi" w:hAnsiTheme="minorHAnsi"/>
        </w:rPr>
        <w:t xml:space="preserve"> </w:t>
      </w:r>
      <w:r w:rsidRPr="008C0385">
        <w:rPr>
          <w:rFonts w:asciiTheme="minorHAnsi" w:hAnsiTheme="minorHAnsi"/>
          <w:spacing w:val="-1"/>
        </w:rPr>
        <w:t>and</w:t>
      </w:r>
      <w:r w:rsidRPr="008C0385">
        <w:rPr>
          <w:rFonts w:asciiTheme="minorHAnsi" w:hAnsiTheme="minorHAnsi"/>
        </w:rPr>
        <w:t xml:space="preserve"> </w:t>
      </w:r>
      <w:r w:rsidRPr="008C0385">
        <w:rPr>
          <w:rFonts w:asciiTheme="minorHAnsi" w:hAnsiTheme="minorHAnsi"/>
          <w:spacing w:val="-1"/>
        </w:rPr>
        <w:t>legal agreements</w:t>
      </w:r>
      <w:r w:rsidRPr="008C0385">
        <w:rPr>
          <w:rFonts w:asciiTheme="minorHAnsi" w:hAnsiTheme="minorHAnsi"/>
        </w:rPr>
        <w:t xml:space="preserve"> when </w:t>
      </w:r>
      <w:r w:rsidRPr="008C0385">
        <w:rPr>
          <w:rFonts w:asciiTheme="minorHAnsi" w:hAnsiTheme="minorHAnsi"/>
          <w:spacing w:val="-1"/>
        </w:rPr>
        <w:t>available.</w:t>
      </w:r>
    </w:p>
    <w:p w14:paraId="216C8494" w14:textId="77777777" w:rsidR="00521445" w:rsidRPr="008C0385" w:rsidRDefault="00521445" w:rsidP="00FC1C2F">
      <w:pPr>
        <w:pStyle w:val="BodyText"/>
        <w:numPr>
          <w:ilvl w:val="0"/>
          <w:numId w:val="17"/>
        </w:numPr>
        <w:tabs>
          <w:tab w:val="left" w:pos="461"/>
        </w:tabs>
        <w:spacing w:line="216" w:lineRule="auto"/>
        <w:ind w:left="460" w:right="672"/>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participate</w:t>
      </w:r>
      <w:r w:rsidRPr="008C0385">
        <w:rPr>
          <w:rFonts w:asciiTheme="minorHAnsi" w:hAnsiTheme="minorHAnsi"/>
        </w:rPr>
        <w:t xml:space="preserve"> </w:t>
      </w:r>
      <w:r w:rsidRPr="008C0385">
        <w:rPr>
          <w:rFonts w:asciiTheme="minorHAnsi" w:hAnsiTheme="minorHAnsi"/>
          <w:spacing w:val="-1"/>
        </w:rPr>
        <w:t>as</w:t>
      </w:r>
      <w:r w:rsidRPr="008C0385">
        <w:rPr>
          <w:rFonts w:asciiTheme="minorHAnsi" w:hAnsiTheme="minorHAnsi"/>
        </w:rPr>
        <w:t xml:space="preserve"> a </w:t>
      </w:r>
      <w:r w:rsidRPr="008C0385">
        <w:rPr>
          <w:rFonts w:asciiTheme="minorHAnsi" w:hAnsiTheme="minorHAnsi"/>
          <w:spacing w:val="-2"/>
        </w:rPr>
        <w:t>member</w:t>
      </w:r>
      <w:r w:rsidRPr="008C0385">
        <w:rPr>
          <w:rFonts w:asciiTheme="minorHAnsi" w:hAnsiTheme="minorHAnsi"/>
          <w:spacing w:val="1"/>
        </w:rPr>
        <w:t xml:space="preserve"> </w:t>
      </w:r>
      <w:r w:rsidRPr="008C0385">
        <w:rPr>
          <w:rFonts w:asciiTheme="minorHAnsi" w:hAnsiTheme="minorHAnsi"/>
        </w:rPr>
        <w:t xml:space="preserve">on </w:t>
      </w:r>
      <w:r w:rsidRPr="008C0385">
        <w:rPr>
          <w:rFonts w:asciiTheme="minorHAnsi" w:hAnsiTheme="minorHAnsi"/>
          <w:spacing w:val="-1"/>
        </w:rPr>
        <w:t>committees/action</w:t>
      </w:r>
      <w:r w:rsidRPr="008C0385">
        <w:rPr>
          <w:rFonts w:asciiTheme="minorHAnsi" w:hAnsiTheme="minorHAnsi"/>
        </w:rPr>
        <w:t xml:space="preserve"> </w:t>
      </w:r>
      <w:r w:rsidRPr="008C0385">
        <w:rPr>
          <w:rFonts w:asciiTheme="minorHAnsi" w:hAnsiTheme="minorHAnsi"/>
          <w:spacing w:val="-1"/>
        </w:rPr>
        <w:t>teams</w:t>
      </w:r>
    </w:p>
    <w:p w14:paraId="5B26D89D" w14:textId="77777777" w:rsidR="00521445" w:rsidRPr="008C0385" w:rsidRDefault="00521445" w:rsidP="00FC1C2F">
      <w:pPr>
        <w:pStyle w:val="BodyText"/>
        <w:numPr>
          <w:ilvl w:val="0"/>
          <w:numId w:val="17"/>
        </w:numPr>
        <w:tabs>
          <w:tab w:val="left" w:pos="461"/>
        </w:tabs>
        <w:spacing w:line="216" w:lineRule="auto"/>
        <w:ind w:left="46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chair</w:t>
      </w:r>
      <w:r w:rsidRPr="008C0385">
        <w:rPr>
          <w:rFonts w:asciiTheme="minorHAnsi" w:hAnsiTheme="minorHAnsi"/>
        </w:rPr>
        <w:t xml:space="preserve"> </w:t>
      </w:r>
      <w:r w:rsidRPr="008C0385">
        <w:rPr>
          <w:rFonts w:asciiTheme="minorHAnsi" w:hAnsiTheme="minorHAnsi"/>
          <w:spacing w:val="-1"/>
        </w:rPr>
        <w:t>one</w:t>
      </w:r>
      <w:r w:rsidRPr="008C0385">
        <w:rPr>
          <w:rFonts w:asciiTheme="minorHAnsi" w:hAnsiTheme="minorHAnsi"/>
        </w:rPr>
        <w:t xml:space="preserve"> </w:t>
      </w:r>
      <w:r w:rsidRPr="008C0385">
        <w:rPr>
          <w:rFonts w:asciiTheme="minorHAnsi" w:hAnsiTheme="minorHAnsi"/>
          <w:spacing w:val="-1"/>
        </w:rPr>
        <w:t>committee</w:t>
      </w:r>
      <w:r w:rsidRPr="008C0385">
        <w:rPr>
          <w:rFonts w:asciiTheme="minorHAnsi" w:hAnsiTheme="minorHAnsi"/>
        </w:rPr>
        <w:t xml:space="preserve"> </w:t>
      </w:r>
      <w:r w:rsidRPr="008C0385">
        <w:rPr>
          <w:rFonts w:asciiTheme="minorHAnsi" w:hAnsiTheme="minorHAnsi"/>
          <w:spacing w:val="-2"/>
        </w:rPr>
        <w:t xml:space="preserve">or </w:t>
      </w:r>
      <w:r w:rsidRPr="008C0385">
        <w:rPr>
          <w:rFonts w:asciiTheme="minorHAnsi" w:hAnsiTheme="minorHAnsi"/>
          <w:spacing w:val="-1"/>
        </w:rPr>
        <w:t>action</w:t>
      </w:r>
      <w:r w:rsidRPr="008C0385">
        <w:rPr>
          <w:rFonts w:asciiTheme="minorHAnsi" w:hAnsiTheme="minorHAnsi"/>
          <w:spacing w:val="-3"/>
        </w:rPr>
        <w:t xml:space="preserve"> </w:t>
      </w:r>
      <w:r w:rsidRPr="008C0385">
        <w:rPr>
          <w:rFonts w:asciiTheme="minorHAnsi" w:hAnsiTheme="minorHAnsi"/>
        </w:rPr>
        <w:t>team.</w:t>
      </w:r>
    </w:p>
    <w:p w14:paraId="7C50D75F" w14:textId="77777777" w:rsidR="00521445" w:rsidRPr="008C0385" w:rsidRDefault="00521445" w:rsidP="00FC1C2F">
      <w:pPr>
        <w:pStyle w:val="BodyText"/>
        <w:numPr>
          <w:ilvl w:val="0"/>
          <w:numId w:val="17"/>
        </w:numPr>
        <w:tabs>
          <w:tab w:val="left" w:pos="461"/>
        </w:tabs>
        <w:spacing w:line="216" w:lineRule="auto"/>
        <w:ind w:left="46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chair</w:t>
      </w:r>
      <w:r w:rsidRPr="008C0385">
        <w:rPr>
          <w:rFonts w:asciiTheme="minorHAnsi" w:hAnsiTheme="minorHAnsi"/>
        </w:rPr>
        <w:t xml:space="preserve"> b</w:t>
      </w:r>
      <w:r w:rsidRPr="008C0385">
        <w:rPr>
          <w:rFonts w:asciiTheme="minorHAnsi" w:hAnsiTheme="minorHAnsi"/>
          <w:spacing w:val="-1"/>
        </w:rPr>
        <w:t>oard</w:t>
      </w:r>
      <w:r w:rsidRPr="008C0385">
        <w:rPr>
          <w:rFonts w:asciiTheme="minorHAnsi" w:hAnsiTheme="minorHAnsi"/>
        </w:rPr>
        <w:t xml:space="preserve"> or e</w:t>
      </w:r>
      <w:r w:rsidRPr="008C0385">
        <w:rPr>
          <w:rFonts w:asciiTheme="minorHAnsi" w:hAnsiTheme="minorHAnsi"/>
          <w:spacing w:val="-1"/>
        </w:rPr>
        <w:t>xecutive</w:t>
      </w:r>
      <w:r w:rsidRPr="008C0385">
        <w:rPr>
          <w:rFonts w:asciiTheme="minorHAnsi" w:hAnsiTheme="minorHAnsi"/>
          <w:spacing w:val="-2"/>
        </w:rPr>
        <w:t xml:space="preserve"> </w:t>
      </w:r>
      <w:r w:rsidRPr="008C0385">
        <w:rPr>
          <w:rFonts w:asciiTheme="minorHAnsi" w:hAnsiTheme="minorHAnsi"/>
          <w:spacing w:val="-1"/>
        </w:rPr>
        <w:t>meetings</w:t>
      </w:r>
      <w:r w:rsidRPr="008C0385">
        <w:rPr>
          <w:rFonts w:asciiTheme="minorHAnsi" w:hAnsiTheme="minorHAnsi"/>
        </w:rPr>
        <w:t xml:space="preserve"> for one </w:t>
      </w:r>
      <w:r w:rsidRPr="008C0385">
        <w:rPr>
          <w:rFonts w:asciiTheme="minorHAnsi" w:hAnsiTheme="minorHAnsi"/>
          <w:spacing w:val="-1"/>
        </w:rPr>
        <w:t>year</w:t>
      </w:r>
      <w:r w:rsidRPr="008C0385">
        <w:rPr>
          <w:rFonts w:asciiTheme="minorHAnsi" w:hAnsiTheme="minorHAnsi"/>
        </w:rPr>
        <w:t xml:space="preserve"> </w:t>
      </w:r>
      <w:proofErr w:type="gramStart"/>
      <w:r w:rsidRPr="008C0385">
        <w:rPr>
          <w:rFonts w:asciiTheme="minorHAnsi" w:hAnsiTheme="minorHAnsi"/>
          <w:spacing w:val="-1"/>
        </w:rPr>
        <w:t>in</w:t>
      </w:r>
      <w:r w:rsidRPr="008C0385">
        <w:rPr>
          <w:rFonts w:asciiTheme="minorHAnsi" w:hAnsiTheme="minorHAnsi"/>
        </w:rPr>
        <w:t xml:space="preserve"> </w:t>
      </w:r>
      <w:r w:rsidRPr="008C0385">
        <w:rPr>
          <w:rFonts w:asciiTheme="minorHAnsi" w:hAnsiTheme="minorHAnsi"/>
          <w:spacing w:val="-1"/>
        </w:rPr>
        <w:t>order</w:t>
      </w:r>
      <w:r w:rsidRPr="008C0385">
        <w:rPr>
          <w:rFonts w:asciiTheme="minorHAnsi" w:hAnsiTheme="minorHAnsi"/>
          <w:spacing w:val="-2"/>
        </w:rPr>
        <w:t xml:space="preserve"> </w:t>
      </w:r>
      <w:r w:rsidRPr="008C0385">
        <w:rPr>
          <w:rFonts w:asciiTheme="minorHAnsi" w:hAnsiTheme="minorHAnsi"/>
        </w:rPr>
        <w:t>to</w:t>
      </w:r>
      <w:proofErr w:type="gramEnd"/>
      <w:r w:rsidRPr="008C0385">
        <w:rPr>
          <w:rFonts w:asciiTheme="minorHAnsi" w:hAnsiTheme="minorHAnsi"/>
          <w:spacing w:val="-3"/>
        </w:rPr>
        <w:t xml:space="preserve"> </w:t>
      </w:r>
      <w:r w:rsidRPr="008C0385">
        <w:rPr>
          <w:rFonts w:asciiTheme="minorHAnsi" w:hAnsiTheme="minorHAnsi"/>
          <w:spacing w:val="-1"/>
        </w:rPr>
        <w:t>prepare</w:t>
      </w:r>
      <w:r w:rsidRPr="008C0385">
        <w:rPr>
          <w:rFonts w:asciiTheme="minorHAnsi" w:hAnsiTheme="minorHAnsi"/>
          <w:spacing w:val="-2"/>
        </w:rPr>
        <w:t xml:space="preserve"> </w:t>
      </w:r>
      <w:r w:rsidRPr="008C0385">
        <w:rPr>
          <w:rFonts w:asciiTheme="minorHAnsi" w:hAnsiTheme="minorHAnsi"/>
        </w:rPr>
        <w:t>for</w:t>
      </w:r>
      <w:r w:rsidRPr="008C0385">
        <w:rPr>
          <w:rFonts w:asciiTheme="minorHAnsi" w:hAnsiTheme="minorHAnsi"/>
          <w:spacing w:val="-2"/>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future</w:t>
      </w:r>
      <w:r w:rsidRPr="008C0385">
        <w:rPr>
          <w:rFonts w:asciiTheme="minorHAnsi" w:hAnsiTheme="minorHAnsi"/>
        </w:rPr>
        <w:t xml:space="preserve"> </w:t>
      </w:r>
      <w:r w:rsidRPr="008C0385">
        <w:rPr>
          <w:rFonts w:asciiTheme="minorHAnsi" w:hAnsiTheme="minorHAnsi"/>
          <w:spacing w:val="-1"/>
        </w:rPr>
        <w:t>role</w:t>
      </w:r>
      <w:r w:rsidRPr="008C0385">
        <w:rPr>
          <w:rFonts w:asciiTheme="minorHAnsi" w:hAnsiTheme="minorHAnsi"/>
          <w:spacing w:val="-2"/>
        </w:rPr>
        <w:t xml:space="preserve"> </w:t>
      </w:r>
      <w:r w:rsidRPr="008C0385">
        <w:rPr>
          <w:rFonts w:asciiTheme="minorHAnsi" w:hAnsiTheme="minorHAnsi"/>
        </w:rPr>
        <w:t xml:space="preserve">of </w:t>
      </w:r>
      <w:r w:rsidRPr="008C0385">
        <w:rPr>
          <w:rFonts w:asciiTheme="minorHAnsi" w:hAnsiTheme="minorHAnsi"/>
          <w:spacing w:val="-1"/>
        </w:rPr>
        <w:t>chairperson</w:t>
      </w:r>
      <w:r w:rsidRPr="008C0385">
        <w:rPr>
          <w:rFonts w:asciiTheme="minorHAnsi" w:hAnsiTheme="minorHAnsi"/>
        </w:rPr>
        <w:t>.</w:t>
      </w:r>
    </w:p>
    <w:p w14:paraId="44635DA2" w14:textId="77777777" w:rsidR="00521445" w:rsidRPr="00521445" w:rsidRDefault="00521445" w:rsidP="00FC1C2F">
      <w:pPr>
        <w:pStyle w:val="BodyText"/>
        <w:numPr>
          <w:ilvl w:val="0"/>
          <w:numId w:val="17"/>
        </w:numPr>
        <w:tabs>
          <w:tab w:val="left" w:pos="461"/>
        </w:tabs>
        <w:spacing w:line="216" w:lineRule="auto"/>
        <w:ind w:left="46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perform</w:t>
      </w:r>
      <w:r w:rsidRPr="008C0385">
        <w:rPr>
          <w:rFonts w:asciiTheme="minorHAnsi" w:hAnsiTheme="minorHAnsi"/>
          <w:spacing w:val="-4"/>
        </w:rPr>
        <w:t xml:space="preserve"> </w:t>
      </w:r>
      <w:r w:rsidRPr="008C0385">
        <w:rPr>
          <w:rFonts w:asciiTheme="minorHAnsi" w:hAnsiTheme="minorHAnsi"/>
        </w:rPr>
        <w:t>other</w:t>
      </w:r>
      <w:r w:rsidRPr="008C0385">
        <w:rPr>
          <w:rFonts w:asciiTheme="minorHAnsi" w:hAnsiTheme="minorHAnsi"/>
          <w:spacing w:val="-2"/>
        </w:rPr>
        <w:t xml:space="preserve"> </w:t>
      </w:r>
      <w:r w:rsidRPr="008C0385">
        <w:rPr>
          <w:rFonts w:asciiTheme="minorHAnsi" w:hAnsiTheme="minorHAnsi"/>
          <w:spacing w:val="-1"/>
        </w:rPr>
        <w:t>responsibilities</w:t>
      </w:r>
      <w:r w:rsidRPr="008C0385">
        <w:rPr>
          <w:rFonts w:asciiTheme="minorHAnsi" w:hAnsiTheme="minorHAnsi"/>
        </w:rPr>
        <w:t xml:space="preserve"> </w:t>
      </w:r>
      <w:r w:rsidRPr="008C0385">
        <w:rPr>
          <w:rFonts w:asciiTheme="minorHAnsi" w:hAnsiTheme="minorHAnsi"/>
          <w:spacing w:val="-1"/>
        </w:rPr>
        <w:t>at</w:t>
      </w:r>
      <w:r w:rsidRPr="008C0385">
        <w:rPr>
          <w:rFonts w:asciiTheme="minorHAnsi" w:hAnsiTheme="minorHAnsi"/>
          <w:spacing w:val="1"/>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request</w:t>
      </w:r>
      <w:r w:rsidRPr="008C0385">
        <w:rPr>
          <w:rFonts w:asciiTheme="minorHAnsi" w:hAnsiTheme="minorHAnsi"/>
          <w:spacing w:val="1"/>
        </w:rPr>
        <w:t xml:space="preserve"> </w:t>
      </w:r>
      <w:r w:rsidRPr="008C0385">
        <w:rPr>
          <w:rFonts w:asciiTheme="minorHAnsi" w:hAnsiTheme="minorHAnsi"/>
          <w:spacing w:val="-2"/>
        </w:rPr>
        <w:t>of</w:t>
      </w:r>
      <w:r w:rsidRPr="008C0385">
        <w:rPr>
          <w:rFonts w:asciiTheme="minorHAnsi" w:hAnsiTheme="minorHAnsi"/>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chairperson.</w:t>
      </w:r>
    </w:p>
    <w:p w14:paraId="330BEF16" w14:textId="77777777" w:rsidR="00521445" w:rsidRPr="008C0385" w:rsidRDefault="00521445" w:rsidP="00FC1C2F">
      <w:pPr>
        <w:pStyle w:val="BodyText"/>
        <w:numPr>
          <w:ilvl w:val="0"/>
          <w:numId w:val="17"/>
        </w:numPr>
        <w:spacing w:line="216" w:lineRule="auto"/>
        <w:ind w:left="459" w:hanging="357"/>
        <w:jc w:val="both"/>
        <w:rPr>
          <w:rFonts w:asciiTheme="minorHAnsi" w:hAnsiTheme="minorHAnsi" w:cs="Times New Roman"/>
        </w:rPr>
      </w:pPr>
      <w:r w:rsidRPr="008C0385">
        <w:rPr>
          <w:rFonts w:asciiTheme="minorHAnsi" w:hAnsiTheme="minorHAnsi"/>
          <w:spacing w:val="-1"/>
        </w:rPr>
        <w:t>Succession</w:t>
      </w:r>
      <w:r w:rsidRPr="008C0385">
        <w:rPr>
          <w:rFonts w:asciiTheme="minorHAnsi" w:hAnsiTheme="minorHAnsi"/>
        </w:rPr>
        <w:t xml:space="preserve"> </w:t>
      </w:r>
      <w:r w:rsidRPr="008C0385">
        <w:rPr>
          <w:rFonts w:asciiTheme="minorHAnsi" w:hAnsiTheme="minorHAnsi"/>
          <w:spacing w:val="-1"/>
        </w:rPr>
        <w:t>planning</w:t>
      </w:r>
      <w:r w:rsidRPr="008C0385">
        <w:rPr>
          <w:rFonts w:asciiTheme="minorHAnsi" w:hAnsiTheme="minorHAnsi"/>
          <w:spacing w:val="-3"/>
        </w:rPr>
        <w:t xml:space="preserve"> </w:t>
      </w:r>
      <w:r w:rsidRPr="008C0385">
        <w:rPr>
          <w:rFonts w:asciiTheme="minorHAnsi" w:hAnsiTheme="minorHAnsi"/>
          <w:spacing w:val="-1"/>
        </w:rPr>
        <w:t>for</w:t>
      </w:r>
      <w:r w:rsidRPr="008C0385">
        <w:rPr>
          <w:rFonts w:asciiTheme="minorHAnsi" w:hAnsiTheme="minorHAnsi"/>
          <w:spacing w:val="-2"/>
        </w:rPr>
        <w:t xml:space="preserve"> </w:t>
      </w:r>
      <w:r w:rsidRPr="008C0385">
        <w:rPr>
          <w:rFonts w:asciiTheme="minorHAnsi" w:hAnsiTheme="minorHAnsi"/>
          <w:spacing w:val="-1"/>
        </w:rPr>
        <w:t>vice-</w:t>
      </w:r>
      <w:r w:rsidRPr="008C0385">
        <w:rPr>
          <w:rFonts w:asciiTheme="minorHAnsi" w:hAnsiTheme="minorHAnsi" w:cs="Times New Roman"/>
          <w:spacing w:val="-1"/>
        </w:rPr>
        <w:t>chairperson</w:t>
      </w:r>
      <w:r w:rsidRPr="008C0385">
        <w:rPr>
          <w:rFonts w:asciiTheme="minorHAnsi" w:hAnsiTheme="minorHAnsi" w:cs="Times New Roman"/>
        </w:rPr>
        <w:t xml:space="preserve"> </w:t>
      </w:r>
      <w:r w:rsidRPr="008C0385">
        <w:rPr>
          <w:rFonts w:asciiTheme="minorHAnsi" w:hAnsiTheme="minorHAnsi" w:cs="Times New Roman"/>
          <w:spacing w:val="-1"/>
        </w:rPr>
        <w:t>during</w:t>
      </w:r>
      <w:r w:rsidRPr="008C0385">
        <w:rPr>
          <w:rFonts w:asciiTheme="minorHAnsi" w:hAnsiTheme="minorHAnsi" w:cs="Times New Roman"/>
          <w:spacing w:val="-3"/>
        </w:rPr>
        <w:t xml:space="preserve"> </w:t>
      </w:r>
      <w:r w:rsidRPr="008C0385">
        <w:rPr>
          <w:rFonts w:asciiTheme="minorHAnsi" w:hAnsiTheme="minorHAnsi" w:cs="Times New Roman"/>
        </w:rPr>
        <w:t>the</w:t>
      </w:r>
      <w:r w:rsidRPr="008C0385">
        <w:rPr>
          <w:rFonts w:asciiTheme="minorHAnsi" w:hAnsiTheme="minorHAnsi" w:cs="Times New Roman"/>
          <w:spacing w:val="-2"/>
        </w:rPr>
        <w:t xml:space="preserve"> </w:t>
      </w:r>
      <w:r w:rsidRPr="008C0385">
        <w:rPr>
          <w:rFonts w:asciiTheme="minorHAnsi" w:hAnsiTheme="minorHAnsi" w:cs="Times New Roman"/>
          <w:spacing w:val="-1"/>
        </w:rPr>
        <w:t>last</w:t>
      </w:r>
      <w:r w:rsidRPr="008C0385">
        <w:rPr>
          <w:rFonts w:asciiTheme="minorHAnsi" w:hAnsiTheme="minorHAnsi" w:cs="Times New Roman"/>
          <w:spacing w:val="1"/>
        </w:rPr>
        <w:t xml:space="preserve"> </w:t>
      </w:r>
      <w:r w:rsidRPr="008C0385">
        <w:rPr>
          <w:rFonts w:asciiTheme="minorHAnsi" w:hAnsiTheme="minorHAnsi" w:cs="Times New Roman"/>
          <w:spacing w:val="-1"/>
        </w:rPr>
        <w:t>year</w:t>
      </w:r>
      <w:r w:rsidRPr="008C0385">
        <w:rPr>
          <w:rFonts w:asciiTheme="minorHAnsi" w:hAnsiTheme="minorHAnsi" w:cs="Times New Roman"/>
        </w:rPr>
        <w:t xml:space="preserve"> </w:t>
      </w:r>
      <w:r w:rsidRPr="008C0385">
        <w:rPr>
          <w:rFonts w:asciiTheme="minorHAnsi" w:hAnsiTheme="minorHAnsi" w:cs="Times New Roman"/>
          <w:spacing w:val="-2"/>
        </w:rPr>
        <w:t>of</w:t>
      </w:r>
      <w:r w:rsidRPr="008C0385">
        <w:rPr>
          <w:rFonts w:asciiTheme="minorHAnsi" w:hAnsiTheme="minorHAnsi" w:cs="Times New Roman"/>
        </w:rPr>
        <w:t xml:space="preserve"> </w:t>
      </w:r>
      <w:r w:rsidRPr="008C0385">
        <w:rPr>
          <w:rFonts w:asciiTheme="minorHAnsi" w:hAnsiTheme="minorHAnsi" w:cs="Times New Roman"/>
          <w:spacing w:val="-1"/>
        </w:rPr>
        <w:t>the</w:t>
      </w:r>
      <w:r w:rsidRPr="008C0385">
        <w:rPr>
          <w:rFonts w:asciiTheme="minorHAnsi" w:hAnsiTheme="minorHAnsi" w:cs="Times New Roman"/>
        </w:rPr>
        <w:t xml:space="preserve"> </w:t>
      </w:r>
      <w:r w:rsidRPr="008C0385">
        <w:rPr>
          <w:rFonts w:asciiTheme="minorHAnsi" w:hAnsiTheme="minorHAnsi" w:cs="Times New Roman"/>
          <w:spacing w:val="-1"/>
        </w:rPr>
        <w:t>chairperson’s</w:t>
      </w:r>
      <w:r w:rsidRPr="008C0385">
        <w:rPr>
          <w:rFonts w:asciiTheme="minorHAnsi" w:hAnsiTheme="minorHAnsi" w:cs="Times New Roman"/>
        </w:rPr>
        <w:t xml:space="preserve"> term</w:t>
      </w:r>
      <w:r>
        <w:rPr>
          <w:rFonts w:asciiTheme="minorHAnsi" w:hAnsiTheme="minorHAnsi" w:cs="Times New Roman"/>
        </w:rPr>
        <w:t>.</w:t>
      </w:r>
    </w:p>
    <w:p w14:paraId="6BDFF3A9" w14:textId="77777777" w:rsidR="00521445" w:rsidRPr="008C0385" w:rsidRDefault="00521445" w:rsidP="00521445">
      <w:pPr>
        <w:spacing w:before="5" w:line="216" w:lineRule="auto"/>
        <w:jc w:val="both"/>
        <w:rPr>
          <w:rFonts w:eastAsia="Times New Roman" w:cs="Times New Roman"/>
        </w:rPr>
      </w:pPr>
    </w:p>
    <w:p w14:paraId="53817E23" w14:textId="77777777" w:rsidR="00521445" w:rsidRPr="008C0385" w:rsidRDefault="00521445" w:rsidP="00521445">
      <w:pPr>
        <w:spacing w:before="4"/>
        <w:rPr>
          <w:rFonts w:eastAsia="Times New Roman" w:cs="Times New Roman"/>
        </w:rPr>
      </w:pPr>
    </w:p>
    <w:p w14:paraId="29D0E719" w14:textId="77777777" w:rsidR="00521445" w:rsidRPr="008C0385" w:rsidRDefault="00521445" w:rsidP="00521445">
      <w:pPr>
        <w:ind w:left="100"/>
        <w:rPr>
          <w:b/>
          <w:spacing w:val="-1"/>
        </w:rPr>
      </w:pPr>
      <w:r w:rsidRPr="008C0385">
        <w:rPr>
          <w:b/>
          <w:spacing w:val="-1"/>
        </w:rPr>
        <w:t>Treasurer</w:t>
      </w:r>
    </w:p>
    <w:p w14:paraId="4E3E7084" w14:textId="77777777" w:rsidR="00521445" w:rsidRPr="008C0385" w:rsidRDefault="00521445" w:rsidP="00521445">
      <w:pPr>
        <w:ind w:left="100"/>
        <w:rPr>
          <w:rFonts w:eastAsia="Times New Roman" w:cs="Times New Roman"/>
        </w:rPr>
      </w:pPr>
    </w:p>
    <w:p w14:paraId="4C6F47E7" w14:textId="77777777" w:rsidR="00521445" w:rsidRPr="008C0385" w:rsidRDefault="00521445" w:rsidP="00FC1C2F">
      <w:pPr>
        <w:pStyle w:val="BodyText"/>
        <w:numPr>
          <w:ilvl w:val="0"/>
          <w:numId w:val="17"/>
        </w:numPr>
        <w:tabs>
          <w:tab w:val="left" w:pos="461"/>
        </w:tabs>
        <w:spacing w:before="53" w:line="269" w:lineRule="exact"/>
        <w:ind w:left="460"/>
        <w:jc w:val="both"/>
        <w:rPr>
          <w:rFonts w:asciiTheme="minorHAnsi" w:hAnsiTheme="minorHAnsi" w:cs="Times New Roman"/>
        </w:rPr>
      </w:pPr>
      <w:r w:rsidRPr="008C0385">
        <w:rPr>
          <w:rFonts w:asciiTheme="minorHAnsi" w:hAnsiTheme="minorHAnsi" w:cs="Times New Roman"/>
        </w:rPr>
        <w:t xml:space="preserve">To </w:t>
      </w:r>
      <w:r w:rsidRPr="008C0385">
        <w:rPr>
          <w:rFonts w:asciiTheme="minorHAnsi" w:hAnsiTheme="minorHAnsi" w:cs="Times New Roman"/>
          <w:spacing w:val="-1"/>
        </w:rPr>
        <w:t>advise</w:t>
      </w:r>
      <w:r w:rsidRPr="008C0385">
        <w:rPr>
          <w:rFonts w:asciiTheme="minorHAnsi" w:hAnsiTheme="minorHAnsi" w:cs="Times New Roman"/>
        </w:rPr>
        <w:t xml:space="preserve"> and</w:t>
      </w:r>
      <w:r w:rsidRPr="008C0385">
        <w:rPr>
          <w:rFonts w:asciiTheme="minorHAnsi" w:hAnsiTheme="minorHAnsi" w:cs="Times New Roman"/>
          <w:spacing w:val="-3"/>
        </w:rPr>
        <w:t xml:space="preserve"> </w:t>
      </w:r>
      <w:r w:rsidRPr="008C0385">
        <w:rPr>
          <w:rFonts w:asciiTheme="minorHAnsi" w:hAnsiTheme="minorHAnsi" w:cs="Times New Roman"/>
          <w:spacing w:val="-1"/>
        </w:rPr>
        <w:t>assist</w:t>
      </w:r>
      <w:r w:rsidRPr="008C0385">
        <w:rPr>
          <w:rFonts w:asciiTheme="minorHAnsi" w:hAnsiTheme="minorHAnsi" w:cs="Times New Roman"/>
          <w:spacing w:val="1"/>
        </w:rPr>
        <w:t xml:space="preserve"> </w:t>
      </w:r>
      <w:r w:rsidRPr="008C0385">
        <w:rPr>
          <w:rFonts w:asciiTheme="minorHAnsi" w:hAnsiTheme="minorHAnsi" w:cs="Times New Roman"/>
          <w:spacing w:val="-1"/>
        </w:rPr>
        <w:t>the board</w:t>
      </w:r>
      <w:r w:rsidRPr="008C0385">
        <w:rPr>
          <w:rFonts w:asciiTheme="minorHAnsi" w:hAnsiTheme="minorHAnsi" w:cs="Times New Roman"/>
        </w:rPr>
        <w:t xml:space="preserve"> to</w:t>
      </w:r>
      <w:r w:rsidRPr="008C0385">
        <w:rPr>
          <w:rFonts w:asciiTheme="minorHAnsi" w:hAnsiTheme="minorHAnsi" w:cs="Times New Roman"/>
          <w:spacing w:val="-3"/>
        </w:rPr>
        <w:t xml:space="preserve"> </w:t>
      </w:r>
      <w:r w:rsidRPr="008C0385">
        <w:rPr>
          <w:rFonts w:asciiTheme="minorHAnsi" w:hAnsiTheme="minorHAnsi" w:cs="Times New Roman"/>
          <w:spacing w:val="-1"/>
        </w:rPr>
        <w:t>understand</w:t>
      </w:r>
      <w:r w:rsidRPr="008C0385">
        <w:rPr>
          <w:rFonts w:asciiTheme="minorHAnsi" w:hAnsiTheme="minorHAnsi" w:cs="Times New Roman"/>
          <w:spacing w:val="-2"/>
        </w:rPr>
        <w:t xml:space="preserve"> </w:t>
      </w:r>
      <w:r w:rsidRPr="008C0385">
        <w:rPr>
          <w:rFonts w:asciiTheme="minorHAnsi" w:hAnsiTheme="minorHAnsi" w:cs="Times New Roman"/>
        </w:rPr>
        <w:t>the</w:t>
      </w:r>
      <w:r w:rsidRPr="008C0385">
        <w:rPr>
          <w:rFonts w:asciiTheme="minorHAnsi" w:hAnsiTheme="minorHAnsi" w:cs="Times New Roman"/>
          <w:spacing w:val="-2"/>
        </w:rPr>
        <w:t xml:space="preserve"> </w:t>
      </w:r>
      <w:r w:rsidRPr="008C0385">
        <w:rPr>
          <w:rFonts w:asciiTheme="minorHAnsi" w:hAnsiTheme="minorHAnsi" w:cs="Times New Roman"/>
          <w:spacing w:val="-1"/>
        </w:rPr>
        <w:t>organization’s</w:t>
      </w:r>
      <w:r w:rsidRPr="008C0385">
        <w:rPr>
          <w:rFonts w:asciiTheme="minorHAnsi" w:hAnsiTheme="minorHAnsi" w:cs="Times New Roman"/>
        </w:rPr>
        <w:t xml:space="preserve"> </w:t>
      </w:r>
      <w:r w:rsidRPr="008C0385">
        <w:rPr>
          <w:rFonts w:asciiTheme="minorHAnsi" w:hAnsiTheme="minorHAnsi" w:cs="Times New Roman"/>
          <w:spacing w:val="-1"/>
        </w:rPr>
        <w:t>finances.</w:t>
      </w:r>
    </w:p>
    <w:p w14:paraId="64263B7D" w14:textId="77777777" w:rsidR="00521445" w:rsidRPr="008C0385" w:rsidRDefault="00521445" w:rsidP="00FC1C2F">
      <w:pPr>
        <w:pStyle w:val="BodyText"/>
        <w:numPr>
          <w:ilvl w:val="0"/>
          <w:numId w:val="17"/>
        </w:numPr>
        <w:tabs>
          <w:tab w:val="left" w:pos="461"/>
        </w:tabs>
        <w:spacing w:line="269" w:lineRule="exact"/>
        <w:ind w:left="46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present</w:t>
      </w:r>
      <w:r w:rsidRPr="008C0385">
        <w:rPr>
          <w:rFonts w:asciiTheme="minorHAnsi" w:hAnsiTheme="minorHAnsi"/>
          <w:spacing w:val="-2"/>
        </w:rPr>
        <w:t xml:space="preserve"> </w:t>
      </w:r>
      <w:r w:rsidRPr="008C0385">
        <w:rPr>
          <w:rFonts w:asciiTheme="minorHAnsi" w:hAnsiTheme="minorHAnsi"/>
        </w:rPr>
        <w:t xml:space="preserve">the </w:t>
      </w:r>
      <w:r w:rsidRPr="008C0385">
        <w:rPr>
          <w:rFonts w:asciiTheme="minorHAnsi" w:hAnsiTheme="minorHAnsi"/>
          <w:spacing w:val="-1"/>
        </w:rPr>
        <w:t>monthly</w:t>
      </w:r>
      <w:r w:rsidRPr="008C0385">
        <w:rPr>
          <w:rFonts w:asciiTheme="minorHAnsi" w:hAnsiTheme="minorHAnsi"/>
          <w:spacing w:val="-3"/>
        </w:rPr>
        <w:t xml:space="preserve"> </w:t>
      </w:r>
      <w:r w:rsidRPr="008C0385">
        <w:rPr>
          <w:rFonts w:asciiTheme="minorHAnsi" w:hAnsiTheme="minorHAnsi"/>
          <w:spacing w:val="-1"/>
        </w:rPr>
        <w:t>financial</w:t>
      </w:r>
      <w:r w:rsidRPr="008C0385">
        <w:rPr>
          <w:rFonts w:asciiTheme="minorHAnsi" w:hAnsiTheme="minorHAnsi"/>
          <w:spacing w:val="1"/>
        </w:rPr>
        <w:t xml:space="preserve"> </w:t>
      </w:r>
      <w:r w:rsidRPr="008C0385">
        <w:rPr>
          <w:rFonts w:asciiTheme="minorHAnsi" w:hAnsiTheme="minorHAnsi"/>
          <w:spacing w:val="-1"/>
        </w:rPr>
        <w:t>statement</w:t>
      </w:r>
      <w:r w:rsidRPr="008C0385">
        <w:rPr>
          <w:rFonts w:asciiTheme="minorHAnsi" w:hAnsiTheme="minorHAnsi"/>
          <w:spacing w:val="1"/>
        </w:rPr>
        <w:t xml:space="preserve"> </w:t>
      </w:r>
      <w:r w:rsidRPr="008C0385">
        <w:rPr>
          <w:rFonts w:asciiTheme="minorHAnsi" w:hAnsiTheme="minorHAnsi"/>
        </w:rPr>
        <w:t>to</w:t>
      </w:r>
      <w:r w:rsidRPr="008C0385">
        <w:rPr>
          <w:rFonts w:asciiTheme="minorHAnsi" w:hAnsiTheme="minorHAnsi"/>
          <w:spacing w:val="-3"/>
        </w:rPr>
        <w:t xml:space="preserve"> </w:t>
      </w:r>
      <w:r w:rsidRPr="008C0385">
        <w:rPr>
          <w:rFonts w:asciiTheme="minorHAnsi" w:hAnsiTheme="minorHAnsi"/>
        </w:rPr>
        <w:t>the board.</w:t>
      </w:r>
    </w:p>
    <w:p w14:paraId="29C50AB2" w14:textId="77777777" w:rsidR="00521445" w:rsidRPr="008C0385" w:rsidRDefault="00521445" w:rsidP="00FC1C2F">
      <w:pPr>
        <w:pStyle w:val="BodyText"/>
        <w:numPr>
          <w:ilvl w:val="0"/>
          <w:numId w:val="17"/>
        </w:numPr>
        <w:tabs>
          <w:tab w:val="left" w:pos="461"/>
        </w:tabs>
        <w:spacing w:line="269" w:lineRule="exact"/>
        <w:ind w:left="46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present</w:t>
      </w:r>
      <w:r w:rsidRPr="008C0385">
        <w:rPr>
          <w:rFonts w:asciiTheme="minorHAnsi" w:hAnsiTheme="minorHAnsi"/>
          <w:spacing w:val="-2"/>
        </w:rPr>
        <w:t xml:space="preserve"> </w:t>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annual</w:t>
      </w:r>
      <w:r w:rsidRPr="008C0385">
        <w:rPr>
          <w:rFonts w:asciiTheme="minorHAnsi" w:hAnsiTheme="minorHAnsi"/>
          <w:spacing w:val="1"/>
        </w:rPr>
        <w:t xml:space="preserve"> </w:t>
      </w:r>
      <w:r w:rsidRPr="008C0385">
        <w:rPr>
          <w:rFonts w:asciiTheme="minorHAnsi" w:hAnsiTheme="minorHAnsi"/>
          <w:spacing w:val="-1"/>
        </w:rPr>
        <w:t>budget</w:t>
      </w:r>
      <w:r w:rsidRPr="008C0385">
        <w:rPr>
          <w:rFonts w:asciiTheme="minorHAnsi" w:hAnsiTheme="minorHAnsi"/>
          <w:spacing w:val="1"/>
        </w:rPr>
        <w:t xml:space="preserve"> </w:t>
      </w:r>
      <w:r w:rsidRPr="008C0385">
        <w:rPr>
          <w:rFonts w:asciiTheme="minorHAnsi" w:hAnsiTheme="minorHAnsi"/>
        </w:rPr>
        <w:t>to</w:t>
      </w:r>
      <w:r w:rsidRPr="008C0385">
        <w:rPr>
          <w:rFonts w:asciiTheme="minorHAnsi" w:hAnsiTheme="minorHAnsi"/>
          <w:spacing w:val="-3"/>
        </w:rPr>
        <w:t xml:space="preserve"> </w:t>
      </w:r>
      <w:r w:rsidRPr="008C0385">
        <w:rPr>
          <w:rFonts w:asciiTheme="minorHAnsi" w:hAnsiTheme="minorHAnsi"/>
        </w:rPr>
        <w:t>the board.</w:t>
      </w:r>
    </w:p>
    <w:p w14:paraId="073811CE" w14:textId="77777777" w:rsidR="00521445" w:rsidRPr="008C0385" w:rsidRDefault="00521445" w:rsidP="00FC1C2F">
      <w:pPr>
        <w:pStyle w:val="BodyText"/>
        <w:numPr>
          <w:ilvl w:val="0"/>
          <w:numId w:val="17"/>
        </w:numPr>
        <w:tabs>
          <w:tab w:val="left" w:pos="461"/>
        </w:tabs>
        <w:spacing w:line="269" w:lineRule="exact"/>
        <w:ind w:left="46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work</w:t>
      </w:r>
      <w:r w:rsidRPr="008C0385">
        <w:rPr>
          <w:rFonts w:asciiTheme="minorHAnsi" w:hAnsiTheme="minorHAnsi"/>
          <w:spacing w:val="-3"/>
        </w:rPr>
        <w:t xml:space="preserve"> </w:t>
      </w:r>
      <w:r w:rsidRPr="008C0385">
        <w:rPr>
          <w:rFonts w:asciiTheme="minorHAnsi" w:hAnsiTheme="minorHAnsi"/>
          <w:spacing w:val="-1"/>
        </w:rPr>
        <w:t>with</w:t>
      </w:r>
      <w:r w:rsidRPr="008C0385">
        <w:rPr>
          <w:rFonts w:asciiTheme="minorHAnsi" w:hAnsiTheme="minorHAnsi"/>
          <w:spacing w:val="-3"/>
        </w:rPr>
        <w:t xml:space="preserve"> </w:t>
      </w:r>
      <w:r w:rsidRPr="008C0385">
        <w:rPr>
          <w:rFonts w:asciiTheme="minorHAnsi" w:hAnsiTheme="minorHAnsi"/>
          <w:spacing w:val="-1"/>
        </w:rPr>
        <w:t>the</w:t>
      </w:r>
      <w:r w:rsidRPr="008C0385">
        <w:rPr>
          <w:rFonts w:asciiTheme="minorHAnsi" w:hAnsiTheme="minorHAnsi"/>
        </w:rPr>
        <w:t xml:space="preserve"> </w:t>
      </w:r>
      <w:r>
        <w:rPr>
          <w:rFonts w:asciiTheme="minorHAnsi" w:hAnsiTheme="minorHAnsi"/>
          <w:spacing w:val="-1"/>
        </w:rPr>
        <w:t>CEO</w:t>
      </w:r>
      <w:r w:rsidRPr="008C0385">
        <w:rPr>
          <w:rFonts w:asciiTheme="minorHAnsi" w:hAnsiTheme="minorHAnsi"/>
        </w:rPr>
        <w:t xml:space="preserve"> and </w:t>
      </w:r>
      <w:r w:rsidRPr="008C0385">
        <w:rPr>
          <w:rFonts w:asciiTheme="minorHAnsi" w:hAnsiTheme="minorHAnsi"/>
          <w:spacing w:val="-1"/>
        </w:rPr>
        <w:t>Finance</w:t>
      </w:r>
      <w:r w:rsidRPr="008C0385">
        <w:rPr>
          <w:rFonts w:asciiTheme="minorHAnsi" w:hAnsiTheme="minorHAnsi"/>
          <w:spacing w:val="-2"/>
        </w:rPr>
        <w:t xml:space="preserve"> Manager</w:t>
      </w:r>
      <w:r w:rsidRPr="008C0385">
        <w:rPr>
          <w:rFonts w:asciiTheme="minorHAnsi" w:hAnsiTheme="minorHAnsi"/>
          <w:spacing w:val="1"/>
        </w:rPr>
        <w:t xml:space="preserve"> </w:t>
      </w:r>
      <w:r w:rsidRPr="008C0385">
        <w:rPr>
          <w:rFonts w:asciiTheme="minorHAnsi" w:hAnsiTheme="minorHAnsi"/>
        </w:rPr>
        <w:t xml:space="preserve">to </w:t>
      </w:r>
      <w:r w:rsidRPr="008C0385">
        <w:rPr>
          <w:rFonts w:asciiTheme="minorHAnsi" w:hAnsiTheme="minorHAnsi"/>
          <w:spacing w:val="-1"/>
        </w:rPr>
        <w:t>ensure</w:t>
      </w:r>
      <w:r w:rsidRPr="008C0385">
        <w:rPr>
          <w:rFonts w:asciiTheme="minorHAnsi" w:hAnsiTheme="minorHAnsi"/>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 xml:space="preserve">annual </w:t>
      </w:r>
      <w:r w:rsidRPr="008C0385">
        <w:rPr>
          <w:rFonts w:asciiTheme="minorHAnsi" w:hAnsiTheme="minorHAnsi"/>
        </w:rPr>
        <w:t>audit</w:t>
      </w:r>
      <w:r w:rsidRPr="008C0385">
        <w:rPr>
          <w:rFonts w:asciiTheme="minorHAnsi" w:hAnsiTheme="minorHAnsi"/>
          <w:spacing w:val="-2"/>
        </w:rPr>
        <w:t xml:space="preserve"> </w:t>
      </w:r>
      <w:r w:rsidRPr="008C0385">
        <w:rPr>
          <w:rFonts w:asciiTheme="minorHAnsi" w:hAnsiTheme="minorHAnsi"/>
        </w:rPr>
        <w:t>is</w:t>
      </w:r>
      <w:r w:rsidRPr="008C0385">
        <w:rPr>
          <w:rFonts w:asciiTheme="minorHAnsi" w:hAnsiTheme="minorHAnsi"/>
          <w:spacing w:val="-2"/>
        </w:rPr>
        <w:t xml:space="preserve"> </w:t>
      </w:r>
      <w:r w:rsidRPr="008C0385">
        <w:rPr>
          <w:rFonts w:asciiTheme="minorHAnsi" w:hAnsiTheme="minorHAnsi"/>
          <w:spacing w:val="-1"/>
        </w:rPr>
        <w:t>completed.</w:t>
      </w:r>
    </w:p>
    <w:p w14:paraId="0D0FB5B9" w14:textId="2D40D2DD" w:rsidR="00521445" w:rsidRPr="008C0385" w:rsidRDefault="00521445" w:rsidP="00FC1C2F">
      <w:pPr>
        <w:pStyle w:val="BodyText"/>
        <w:numPr>
          <w:ilvl w:val="0"/>
          <w:numId w:val="17"/>
        </w:numPr>
        <w:tabs>
          <w:tab w:val="left" w:pos="461"/>
        </w:tabs>
        <w:ind w:left="460" w:right="582"/>
        <w:jc w:val="both"/>
        <w:rPr>
          <w:rFonts w:asciiTheme="minorHAnsi" w:hAnsiTheme="minorHAnsi"/>
        </w:rPr>
      </w:pPr>
      <w:r w:rsidRPr="008C0385">
        <w:rPr>
          <w:rFonts w:asciiTheme="minorHAnsi" w:hAnsiTheme="minorHAnsi" w:cs="Times New Roman"/>
        </w:rPr>
        <w:t xml:space="preserve">To </w:t>
      </w:r>
      <w:r w:rsidRPr="008C0385">
        <w:rPr>
          <w:rFonts w:asciiTheme="minorHAnsi" w:hAnsiTheme="minorHAnsi" w:cs="Times New Roman"/>
          <w:spacing w:val="-1"/>
        </w:rPr>
        <w:t>work</w:t>
      </w:r>
      <w:r w:rsidRPr="008C0385">
        <w:rPr>
          <w:rFonts w:asciiTheme="minorHAnsi" w:hAnsiTheme="minorHAnsi" w:cs="Times New Roman"/>
          <w:spacing w:val="-3"/>
        </w:rPr>
        <w:t xml:space="preserve"> </w:t>
      </w:r>
      <w:r w:rsidRPr="008C0385">
        <w:rPr>
          <w:rFonts w:asciiTheme="minorHAnsi" w:hAnsiTheme="minorHAnsi" w:cs="Times New Roman"/>
          <w:spacing w:val="-1"/>
        </w:rPr>
        <w:t>collaboratively</w:t>
      </w:r>
      <w:r w:rsidRPr="008C0385">
        <w:rPr>
          <w:rFonts w:asciiTheme="minorHAnsi" w:hAnsiTheme="minorHAnsi" w:cs="Times New Roman"/>
          <w:spacing w:val="-3"/>
        </w:rPr>
        <w:t xml:space="preserve"> </w:t>
      </w:r>
      <w:r w:rsidRPr="008C0385">
        <w:rPr>
          <w:rFonts w:asciiTheme="minorHAnsi" w:hAnsiTheme="minorHAnsi" w:cs="Times New Roman"/>
          <w:spacing w:val="-2"/>
        </w:rPr>
        <w:t>with</w:t>
      </w:r>
      <w:r w:rsidRPr="008C0385">
        <w:rPr>
          <w:rFonts w:asciiTheme="minorHAnsi" w:hAnsiTheme="minorHAnsi" w:cs="Times New Roman"/>
        </w:rPr>
        <w:t xml:space="preserve"> the</w:t>
      </w:r>
      <w:r w:rsidRPr="008C0385">
        <w:rPr>
          <w:rFonts w:asciiTheme="minorHAnsi" w:hAnsiTheme="minorHAnsi" w:cs="Times New Roman"/>
          <w:spacing w:val="-2"/>
        </w:rPr>
        <w:t xml:space="preserve"> </w:t>
      </w:r>
      <w:r w:rsidRPr="008C0385">
        <w:rPr>
          <w:rFonts w:asciiTheme="minorHAnsi" w:hAnsiTheme="minorHAnsi" w:cs="Times New Roman"/>
          <w:spacing w:val="-1"/>
        </w:rPr>
        <w:t>auditor</w:t>
      </w:r>
      <w:r w:rsidRPr="008C0385">
        <w:rPr>
          <w:rFonts w:asciiTheme="minorHAnsi" w:hAnsiTheme="minorHAnsi" w:cs="Times New Roman"/>
        </w:rPr>
        <w:t xml:space="preserve"> to</w:t>
      </w:r>
      <w:r w:rsidRPr="008C0385">
        <w:rPr>
          <w:rFonts w:asciiTheme="minorHAnsi" w:hAnsiTheme="minorHAnsi" w:cs="Times New Roman"/>
          <w:spacing w:val="-3"/>
        </w:rPr>
        <w:t xml:space="preserve"> </w:t>
      </w:r>
      <w:r w:rsidRPr="008C0385">
        <w:rPr>
          <w:rFonts w:asciiTheme="minorHAnsi" w:hAnsiTheme="minorHAnsi" w:cs="Times New Roman"/>
          <w:spacing w:val="-1"/>
        </w:rPr>
        <w:t>present</w:t>
      </w:r>
      <w:r w:rsidRPr="008C0385">
        <w:rPr>
          <w:rFonts w:asciiTheme="minorHAnsi" w:hAnsiTheme="minorHAnsi" w:cs="Times New Roman"/>
          <w:spacing w:val="1"/>
        </w:rPr>
        <w:t xml:space="preserve"> </w:t>
      </w:r>
      <w:r w:rsidRPr="008C0385">
        <w:rPr>
          <w:rFonts w:asciiTheme="minorHAnsi" w:hAnsiTheme="minorHAnsi" w:cs="Times New Roman"/>
          <w:spacing w:val="-1"/>
        </w:rPr>
        <w:t>the</w:t>
      </w:r>
      <w:r w:rsidRPr="008C0385">
        <w:rPr>
          <w:rFonts w:asciiTheme="minorHAnsi" w:hAnsiTheme="minorHAnsi" w:cs="Times New Roman"/>
          <w:spacing w:val="-2"/>
        </w:rPr>
        <w:t xml:space="preserve"> </w:t>
      </w:r>
      <w:r w:rsidRPr="008C0385">
        <w:rPr>
          <w:rFonts w:asciiTheme="minorHAnsi" w:hAnsiTheme="minorHAnsi" w:cs="Times New Roman"/>
          <w:spacing w:val="-1"/>
        </w:rPr>
        <w:t>organization’s</w:t>
      </w:r>
      <w:r w:rsidRPr="008C0385">
        <w:rPr>
          <w:rFonts w:asciiTheme="minorHAnsi" w:hAnsiTheme="minorHAnsi" w:cs="Times New Roman"/>
        </w:rPr>
        <w:t xml:space="preserve"> </w:t>
      </w:r>
      <w:r w:rsidRPr="008C0385">
        <w:rPr>
          <w:rFonts w:asciiTheme="minorHAnsi" w:hAnsiTheme="minorHAnsi" w:cs="Times New Roman"/>
          <w:spacing w:val="-1"/>
        </w:rPr>
        <w:t>financial</w:t>
      </w:r>
      <w:r w:rsidRPr="008C0385">
        <w:rPr>
          <w:rFonts w:asciiTheme="minorHAnsi" w:hAnsiTheme="minorHAnsi" w:cs="Times New Roman"/>
        </w:rPr>
        <w:t xml:space="preserve"> </w:t>
      </w:r>
      <w:r w:rsidRPr="008C0385">
        <w:rPr>
          <w:rFonts w:asciiTheme="minorHAnsi" w:hAnsiTheme="minorHAnsi" w:cs="Times New Roman"/>
          <w:spacing w:val="-1"/>
        </w:rPr>
        <w:t>statements</w:t>
      </w:r>
      <w:r w:rsidRPr="008C0385">
        <w:rPr>
          <w:rFonts w:asciiTheme="minorHAnsi" w:hAnsiTheme="minorHAnsi" w:cs="Times New Roman"/>
        </w:rPr>
        <w:t xml:space="preserve"> </w:t>
      </w:r>
      <w:r w:rsidRPr="008C0385">
        <w:rPr>
          <w:rFonts w:asciiTheme="minorHAnsi" w:hAnsiTheme="minorHAnsi" w:cs="Times New Roman"/>
          <w:spacing w:val="-1"/>
        </w:rPr>
        <w:t>at</w:t>
      </w:r>
      <w:r w:rsidRPr="008C0385">
        <w:rPr>
          <w:rFonts w:asciiTheme="minorHAnsi" w:hAnsiTheme="minorHAnsi" w:cs="Times New Roman"/>
          <w:spacing w:val="1"/>
        </w:rPr>
        <w:t xml:space="preserve"> </w:t>
      </w:r>
      <w:r w:rsidRPr="008C0385">
        <w:rPr>
          <w:rFonts w:asciiTheme="minorHAnsi" w:hAnsiTheme="minorHAnsi" w:cs="Times New Roman"/>
          <w:spacing w:val="-1"/>
        </w:rPr>
        <w:t>the</w:t>
      </w:r>
      <w:r w:rsidR="006379A3">
        <w:rPr>
          <w:rFonts w:asciiTheme="minorHAnsi" w:hAnsiTheme="minorHAnsi" w:cs="Times New Roman"/>
          <w:spacing w:val="63"/>
        </w:rPr>
        <w:t xml:space="preserve"> </w:t>
      </w:r>
      <w:r w:rsidRPr="008C0385">
        <w:rPr>
          <w:rFonts w:asciiTheme="minorHAnsi" w:hAnsiTheme="minorHAnsi"/>
          <w:spacing w:val="-1"/>
        </w:rPr>
        <w:t>annual</w:t>
      </w:r>
      <w:r w:rsidRPr="008C0385">
        <w:rPr>
          <w:rFonts w:asciiTheme="minorHAnsi" w:hAnsiTheme="minorHAnsi"/>
          <w:spacing w:val="1"/>
        </w:rPr>
        <w:t xml:space="preserve"> </w:t>
      </w:r>
      <w:r w:rsidRPr="008C0385">
        <w:rPr>
          <w:rFonts w:asciiTheme="minorHAnsi" w:hAnsiTheme="minorHAnsi"/>
          <w:spacing w:val="-1"/>
        </w:rPr>
        <w:t>general</w:t>
      </w:r>
      <w:r w:rsidRPr="008C0385">
        <w:rPr>
          <w:rFonts w:asciiTheme="minorHAnsi" w:hAnsiTheme="minorHAnsi"/>
          <w:spacing w:val="-2"/>
        </w:rPr>
        <w:t xml:space="preserve"> </w:t>
      </w:r>
      <w:r w:rsidRPr="008C0385">
        <w:rPr>
          <w:rFonts w:asciiTheme="minorHAnsi" w:hAnsiTheme="minorHAnsi"/>
          <w:spacing w:val="-1"/>
        </w:rPr>
        <w:t>meeting.</w:t>
      </w:r>
    </w:p>
    <w:p w14:paraId="2EBB424A" w14:textId="77777777" w:rsidR="00521445" w:rsidRPr="008C0385" w:rsidRDefault="00521445" w:rsidP="00FC1C2F">
      <w:pPr>
        <w:pStyle w:val="BodyText"/>
        <w:numPr>
          <w:ilvl w:val="0"/>
          <w:numId w:val="17"/>
        </w:numPr>
        <w:tabs>
          <w:tab w:val="left" w:pos="461"/>
        </w:tabs>
        <w:spacing w:line="267" w:lineRule="exact"/>
        <w:ind w:left="46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participate</w:t>
      </w:r>
      <w:r w:rsidRPr="008C0385">
        <w:rPr>
          <w:rFonts w:asciiTheme="minorHAnsi" w:hAnsiTheme="minorHAnsi"/>
          <w:spacing w:val="-2"/>
        </w:rPr>
        <w:t xml:space="preserve"> </w:t>
      </w:r>
      <w:r w:rsidRPr="008C0385">
        <w:rPr>
          <w:rFonts w:asciiTheme="minorHAnsi" w:hAnsiTheme="minorHAnsi"/>
        </w:rPr>
        <w:t xml:space="preserve">in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2"/>
        </w:rPr>
        <w:t>development</w:t>
      </w:r>
      <w:r w:rsidRPr="008C0385">
        <w:rPr>
          <w:rFonts w:asciiTheme="minorHAnsi" w:hAnsiTheme="minorHAnsi"/>
          <w:spacing w:val="1"/>
        </w:rPr>
        <w:t xml:space="preserve"> </w:t>
      </w:r>
      <w:r w:rsidRPr="008C0385">
        <w:rPr>
          <w:rFonts w:asciiTheme="minorHAnsi" w:hAnsiTheme="minorHAnsi"/>
        </w:rPr>
        <w:t xml:space="preserve">of </w:t>
      </w:r>
      <w:r w:rsidRPr="008C0385">
        <w:rPr>
          <w:rFonts w:asciiTheme="minorHAnsi" w:hAnsiTheme="minorHAnsi"/>
          <w:spacing w:val="-1"/>
        </w:rPr>
        <w:t>financial</w:t>
      </w:r>
      <w:r w:rsidRPr="008C0385">
        <w:rPr>
          <w:rFonts w:asciiTheme="minorHAnsi" w:hAnsiTheme="minorHAnsi"/>
          <w:spacing w:val="1"/>
        </w:rPr>
        <w:t xml:space="preserve"> </w:t>
      </w:r>
      <w:r w:rsidRPr="008C0385">
        <w:rPr>
          <w:rFonts w:asciiTheme="minorHAnsi" w:hAnsiTheme="minorHAnsi"/>
          <w:spacing w:val="-1"/>
        </w:rPr>
        <w:t>policies</w:t>
      </w:r>
      <w:r w:rsidRPr="008C0385">
        <w:rPr>
          <w:rFonts w:asciiTheme="minorHAnsi" w:hAnsiTheme="minorHAnsi"/>
        </w:rPr>
        <w:t xml:space="preserve"> </w:t>
      </w:r>
      <w:r w:rsidRPr="008C0385">
        <w:rPr>
          <w:rFonts w:asciiTheme="minorHAnsi" w:hAnsiTheme="minorHAnsi"/>
          <w:spacing w:val="-1"/>
        </w:rPr>
        <w:t>and</w:t>
      </w:r>
      <w:r w:rsidRPr="008C0385">
        <w:rPr>
          <w:rFonts w:asciiTheme="minorHAnsi" w:hAnsiTheme="minorHAnsi"/>
        </w:rPr>
        <w:t xml:space="preserve"> </w:t>
      </w:r>
      <w:r w:rsidRPr="008C0385">
        <w:rPr>
          <w:rFonts w:asciiTheme="minorHAnsi" w:hAnsiTheme="minorHAnsi"/>
          <w:spacing w:val="-1"/>
        </w:rPr>
        <w:t>procedures.</w:t>
      </w:r>
    </w:p>
    <w:p w14:paraId="60EAE0AE" w14:textId="77777777" w:rsidR="006B47A7" w:rsidRPr="006B47A7" w:rsidRDefault="00521445" w:rsidP="00FC1C2F">
      <w:pPr>
        <w:pStyle w:val="BodyText"/>
        <w:numPr>
          <w:ilvl w:val="0"/>
          <w:numId w:val="17"/>
        </w:numPr>
        <w:tabs>
          <w:tab w:val="left" w:pos="461"/>
        </w:tabs>
        <w:ind w:left="460" w:right="157"/>
        <w:jc w:val="both"/>
        <w:rPr>
          <w:rFonts w:asciiTheme="minorHAnsi" w:hAnsiTheme="minorHAnsi" w:cs="Times New Roman"/>
        </w:rPr>
      </w:pPr>
      <w:r w:rsidRPr="008C0385">
        <w:rPr>
          <w:rFonts w:asciiTheme="minorHAnsi" w:hAnsiTheme="minorHAnsi"/>
        </w:rPr>
        <w:t xml:space="preserve">To </w:t>
      </w:r>
      <w:r w:rsidRPr="008C0385">
        <w:rPr>
          <w:rFonts w:asciiTheme="minorHAnsi" w:hAnsiTheme="minorHAnsi"/>
          <w:spacing w:val="-1"/>
        </w:rPr>
        <w:t>participate</w:t>
      </w:r>
      <w:r w:rsidRPr="008C0385">
        <w:rPr>
          <w:rFonts w:asciiTheme="minorHAnsi" w:hAnsiTheme="minorHAnsi"/>
        </w:rPr>
        <w:t xml:space="preserve"> </w:t>
      </w:r>
      <w:r w:rsidRPr="008C0385">
        <w:rPr>
          <w:rFonts w:asciiTheme="minorHAnsi" w:hAnsiTheme="minorHAnsi"/>
          <w:spacing w:val="-1"/>
        </w:rPr>
        <w:t>as</w:t>
      </w:r>
      <w:r w:rsidRPr="008C0385">
        <w:rPr>
          <w:rFonts w:asciiTheme="minorHAnsi" w:hAnsiTheme="minorHAnsi"/>
        </w:rPr>
        <w:t xml:space="preserve"> a </w:t>
      </w:r>
      <w:r w:rsidRPr="008C0385">
        <w:rPr>
          <w:rFonts w:asciiTheme="minorHAnsi" w:hAnsiTheme="minorHAnsi"/>
          <w:spacing w:val="-2"/>
        </w:rPr>
        <w:t>member</w:t>
      </w:r>
      <w:r w:rsidRPr="008C0385">
        <w:rPr>
          <w:rFonts w:asciiTheme="minorHAnsi" w:hAnsiTheme="minorHAnsi"/>
          <w:spacing w:val="1"/>
        </w:rPr>
        <w:t xml:space="preserve"> </w:t>
      </w:r>
      <w:r w:rsidRPr="008C0385">
        <w:rPr>
          <w:rFonts w:asciiTheme="minorHAnsi" w:hAnsiTheme="minorHAnsi"/>
        </w:rPr>
        <w:t xml:space="preserve">of </w:t>
      </w:r>
      <w:r w:rsidRPr="008C0385">
        <w:rPr>
          <w:rFonts w:asciiTheme="minorHAnsi" w:hAnsiTheme="minorHAnsi"/>
          <w:spacing w:val="-1"/>
        </w:rPr>
        <w:t>the</w:t>
      </w:r>
      <w:r w:rsidRPr="008C0385">
        <w:rPr>
          <w:rFonts w:asciiTheme="minorHAnsi" w:hAnsiTheme="minorHAnsi"/>
          <w:spacing w:val="2"/>
        </w:rPr>
        <w:t xml:space="preserve"> </w:t>
      </w:r>
      <w:r w:rsidRPr="008C0385">
        <w:rPr>
          <w:rFonts w:asciiTheme="minorHAnsi" w:hAnsiTheme="minorHAnsi"/>
          <w:spacing w:val="-1"/>
        </w:rPr>
        <w:t>Finance</w:t>
      </w:r>
      <w:r w:rsidRPr="008C0385">
        <w:rPr>
          <w:rFonts w:asciiTheme="minorHAnsi" w:hAnsiTheme="minorHAnsi"/>
        </w:rPr>
        <w:t xml:space="preserve"> and </w:t>
      </w:r>
      <w:r w:rsidRPr="008C0385">
        <w:rPr>
          <w:rFonts w:asciiTheme="minorHAnsi" w:hAnsiTheme="minorHAnsi"/>
          <w:spacing w:val="-1"/>
        </w:rPr>
        <w:t>Sustainability</w:t>
      </w:r>
      <w:r w:rsidRPr="008C0385">
        <w:rPr>
          <w:rFonts w:asciiTheme="minorHAnsi" w:hAnsiTheme="minorHAnsi"/>
          <w:spacing w:val="-3"/>
        </w:rPr>
        <w:t xml:space="preserve"> </w:t>
      </w:r>
      <w:r w:rsidRPr="008C0385">
        <w:rPr>
          <w:rFonts w:asciiTheme="minorHAnsi" w:hAnsiTheme="minorHAnsi"/>
          <w:spacing w:val="-1"/>
        </w:rPr>
        <w:t>Committee</w:t>
      </w:r>
    </w:p>
    <w:p w14:paraId="2DBA5E36" w14:textId="77777777" w:rsidR="00521445" w:rsidRPr="008C0385" w:rsidRDefault="006B47A7" w:rsidP="00FC1C2F">
      <w:pPr>
        <w:pStyle w:val="BodyText"/>
        <w:numPr>
          <w:ilvl w:val="0"/>
          <w:numId w:val="17"/>
        </w:numPr>
        <w:tabs>
          <w:tab w:val="left" w:pos="461"/>
        </w:tabs>
        <w:ind w:left="460" w:right="157"/>
        <w:jc w:val="both"/>
        <w:rPr>
          <w:rFonts w:asciiTheme="minorHAnsi" w:hAnsiTheme="minorHAnsi" w:cs="Times New Roman"/>
        </w:rPr>
      </w:pPr>
      <w:r>
        <w:rPr>
          <w:rFonts w:asciiTheme="minorHAnsi" w:hAnsiTheme="minorHAnsi"/>
        </w:rPr>
        <w:t>T</w:t>
      </w:r>
      <w:r w:rsidR="00521445" w:rsidRPr="008C0385">
        <w:rPr>
          <w:rFonts w:asciiTheme="minorHAnsi" w:hAnsiTheme="minorHAnsi"/>
        </w:rPr>
        <w:t xml:space="preserve">o </w:t>
      </w:r>
      <w:r w:rsidR="00DB20C1" w:rsidRPr="00E20878">
        <w:rPr>
          <w:rFonts w:asciiTheme="minorHAnsi" w:hAnsiTheme="minorHAnsi"/>
        </w:rPr>
        <w:t>work collaboratively with the CEO to</w:t>
      </w:r>
      <w:r w:rsidR="00DB20C1">
        <w:rPr>
          <w:rFonts w:asciiTheme="minorHAnsi" w:hAnsiTheme="minorHAnsi"/>
          <w:color w:val="FF0000"/>
        </w:rPr>
        <w:t xml:space="preserve"> </w:t>
      </w:r>
      <w:r w:rsidR="00521445" w:rsidRPr="008C0385">
        <w:rPr>
          <w:rFonts w:asciiTheme="minorHAnsi" w:hAnsiTheme="minorHAnsi" w:cs="Times New Roman"/>
          <w:spacing w:val="-1"/>
        </w:rPr>
        <w:t>ensure</w:t>
      </w:r>
      <w:r w:rsidR="00521445" w:rsidRPr="008C0385">
        <w:rPr>
          <w:rFonts w:asciiTheme="minorHAnsi" w:hAnsiTheme="minorHAnsi" w:cs="Times New Roman"/>
          <w:spacing w:val="-2"/>
        </w:rPr>
        <w:t xml:space="preserve"> </w:t>
      </w:r>
      <w:r w:rsidR="00521445" w:rsidRPr="008C0385">
        <w:rPr>
          <w:rFonts w:asciiTheme="minorHAnsi" w:hAnsiTheme="minorHAnsi" w:cs="Times New Roman"/>
          <w:spacing w:val="-1"/>
        </w:rPr>
        <w:t>that</w:t>
      </w:r>
      <w:r w:rsidR="00521445" w:rsidRPr="008C0385">
        <w:rPr>
          <w:rFonts w:asciiTheme="minorHAnsi" w:hAnsiTheme="minorHAnsi" w:cs="Times New Roman"/>
          <w:spacing w:val="-2"/>
        </w:rPr>
        <w:t xml:space="preserve"> </w:t>
      </w:r>
      <w:r w:rsidR="00521445" w:rsidRPr="008C0385">
        <w:rPr>
          <w:rFonts w:asciiTheme="minorHAnsi" w:hAnsiTheme="minorHAnsi" w:cs="Times New Roman"/>
        </w:rPr>
        <w:t xml:space="preserve">the </w:t>
      </w:r>
      <w:r w:rsidR="00521445" w:rsidRPr="008C0385">
        <w:rPr>
          <w:rFonts w:asciiTheme="minorHAnsi" w:hAnsiTheme="minorHAnsi" w:cs="Times New Roman"/>
          <w:spacing w:val="-1"/>
        </w:rPr>
        <w:t>organization’s</w:t>
      </w:r>
      <w:r w:rsidR="00521445" w:rsidRPr="008C0385">
        <w:rPr>
          <w:rFonts w:asciiTheme="minorHAnsi" w:hAnsiTheme="minorHAnsi" w:cs="Times New Roman"/>
        </w:rPr>
        <w:t xml:space="preserve"> </w:t>
      </w:r>
      <w:r w:rsidR="00521445" w:rsidRPr="008C0385">
        <w:rPr>
          <w:rFonts w:asciiTheme="minorHAnsi" w:hAnsiTheme="minorHAnsi" w:cs="Times New Roman"/>
          <w:spacing w:val="-1"/>
        </w:rPr>
        <w:t>financial</w:t>
      </w:r>
      <w:r w:rsidR="00521445" w:rsidRPr="008C0385">
        <w:rPr>
          <w:rFonts w:asciiTheme="minorHAnsi" w:hAnsiTheme="minorHAnsi" w:cs="Times New Roman"/>
          <w:spacing w:val="1"/>
        </w:rPr>
        <w:t xml:space="preserve"> </w:t>
      </w:r>
      <w:r w:rsidR="00521445" w:rsidRPr="008C0385">
        <w:rPr>
          <w:rFonts w:asciiTheme="minorHAnsi" w:hAnsiTheme="minorHAnsi" w:cs="Times New Roman"/>
          <w:spacing w:val="-1"/>
        </w:rPr>
        <w:t>health</w:t>
      </w:r>
      <w:r w:rsidR="00521445" w:rsidRPr="008C0385">
        <w:rPr>
          <w:rFonts w:asciiTheme="minorHAnsi" w:hAnsiTheme="minorHAnsi" w:cs="Times New Roman"/>
        </w:rPr>
        <w:t xml:space="preserve"> </w:t>
      </w:r>
      <w:r w:rsidR="00521445" w:rsidRPr="008C0385">
        <w:rPr>
          <w:rFonts w:asciiTheme="minorHAnsi" w:hAnsiTheme="minorHAnsi" w:cs="Times New Roman"/>
          <w:spacing w:val="-1"/>
        </w:rPr>
        <w:t>is</w:t>
      </w:r>
      <w:r w:rsidR="00521445" w:rsidRPr="008C0385">
        <w:rPr>
          <w:rFonts w:asciiTheme="minorHAnsi" w:hAnsiTheme="minorHAnsi" w:cs="Times New Roman"/>
        </w:rPr>
        <w:t xml:space="preserve"> </w:t>
      </w:r>
      <w:r w:rsidR="00521445" w:rsidRPr="008C0385">
        <w:rPr>
          <w:rFonts w:asciiTheme="minorHAnsi" w:hAnsiTheme="minorHAnsi" w:cs="Times New Roman"/>
          <w:spacing w:val="-1"/>
        </w:rPr>
        <w:t>in</w:t>
      </w:r>
      <w:r w:rsidR="00521445" w:rsidRPr="008C0385">
        <w:rPr>
          <w:rFonts w:asciiTheme="minorHAnsi" w:hAnsiTheme="minorHAnsi" w:cs="Times New Roman"/>
        </w:rPr>
        <w:t xml:space="preserve"> </w:t>
      </w:r>
      <w:r w:rsidR="00521445" w:rsidRPr="008C0385">
        <w:rPr>
          <w:rFonts w:asciiTheme="minorHAnsi" w:hAnsiTheme="minorHAnsi" w:cs="Times New Roman"/>
          <w:spacing w:val="-1"/>
        </w:rPr>
        <w:t>good</w:t>
      </w:r>
      <w:r w:rsidR="00521445" w:rsidRPr="008C0385">
        <w:rPr>
          <w:rFonts w:asciiTheme="minorHAnsi" w:hAnsiTheme="minorHAnsi" w:cs="Times New Roman"/>
        </w:rPr>
        <w:t xml:space="preserve"> </w:t>
      </w:r>
      <w:r w:rsidR="00521445" w:rsidRPr="008C0385">
        <w:rPr>
          <w:rFonts w:asciiTheme="minorHAnsi" w:hAnsiTheme="minorHAnsi" w:cs="Times New Roman"/>
          <w:spacing w:val="-1"/>
        </w:rPr>
        <w:t>standing.</w:t>
      </w:r>
    </w:p>
    <w:p w14:paraId="61BCFFC7" w14:textId="77777777" w:rsidR="00521445" w:rsidRPr="008C0385" w:rsidRDefault="00521445" w:rsidP="00FC1C2F">
      <w:pPr>
        <w:pStyle w:val="BodyText"/>
        <w:numPr>
          <w:ilvl w:val="0"/>
          <w:numId w:val="17"/>
        </w:numPr>
        <w:tabs>
          <w:tab w:val="left" w:pos="461"/>
        </w:tabs>
        <w:spacing w:line="269" w:lineRule="exact"/>
        <w:ind w:left="460"/>
        <w:jc w:val="both"/>
        <w:rPr>
          <w:rFonts w:asciiTheme="minorHAnsi" w:hAnsiTheme="minorHAnsi"/>
        </w:rPr>
      </w:pPr>
      <w:r w:rsidRPr="008C0385">
        <w:rPr>
          <w:rFonts w:asciiTheme="minorHAnsi" w:hAnsiTheme="minorHAnsi"/>
        </w:rPr>
        <w:t>To be</w:t>
      </w:r>
      <w:r w:rsidRPr="008C0385">
        <w:rPr>
          <w:rFonts w:asciiTheme="minorHAnsi" w:hAnsiTheme="minorHAnsi"/>
          <w:spacing w:val="-2"/>
        </w:rPr>
        <w:t xml:space="preserve"> </w:t>
      </w:r>
      <w:r w:rsidRPr="008C0385">
        <w:rPr>
          <w:rFonts w:asciiTheme="minorHAnsi" w:hAnsiTheme="minorHAnsi"/>
        </w:rPr>
        <w:t xml:space="preserve">a </w:t>
      </w:r>
      <w:r w:rsidRPr="008C0385">
        <w:rPr>
          <w:rFonts w:asciiTheme="minorHAnsi" w:hAnsiTheme="minorHAnsi"/>
          <w:spacing w:val="-1"/>
        </w:rPr>
        <w:t>signing</w:t>
      </w:r>
      <w:r w:rsidRPr="008C0385">
        <w:rPr>
          <w:rFonts w:asciiTheme="minorHAnsi" w:hAnsiTheme="minorHAnsi"/>
          <w:spacing w:val="-3"/>
        </w:rPr>
        <w:t xml:space="preserve"> </w:t>
      </w:r>
      <w:r w:rsidRPr="008C0385">
        <w:rPr>
          <w:rFonts w:asciiTheme="minorHAnsi" w:hAnsiTheme="minorHAnsi"/>
          <w:spacing w:val="-1"/>
        </w:rPr>
        <w:t>authority.</w:t>
      </w:r>
    </w:p>
    <w:p w14:paraId="2AAD5E0B" w14:textId="77777777" w:rsidR="00521445" w:rsidRPr="008C0385" w:rsidRDefault="00521445" w:rsidP="00FC1C2F">
      <w:pPr>
        <w:pStyle w:val="BodyText"/>
        <w:numPr>
          <w:ilvl w:val="0"/>
          <w:numId w:val="17"/>
        </w:numPr>
        <w:tabs>
          <w:tab w:val="left" w:pos="461"/>
        </w:tabs>
        <w:spacing w:line="269" w:lineRule="exact"/>
        <w:ind w:left="460"/>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2"/>
        </w:rPr>
        <w:t>sign</w:t>
      </w:r>
      <w:r w:rsidRPr="008C0385">
        <w:rPr>
          <w:rFonts w:asciiTheme="minorHAnsi" w:hAnsiTheme="minorHAnsi"/>
        </w:rPr>
        <w:t xml:space="preserve"> </w:t>
      </w:r>
      <w:r w:rsidRPr="008C0385">
        <w:rPr>
          <w:rFonts w:asciiTheme="minorHAnsi" w:hAnsiTheme="minorHAnsi"/>
          <w:spacing w:val="-1"/>
        </w:rPr>
        <w:t>cheques</w:t>
      </w:r>
      <w:r w:rsidRPr="008C0385">
        <w:rPr>
          <w:rFonts w:asciiTheme="minorHAnsi" w:hAnsiTheme="minorHAnsi"/>
        </w:rPr>
        <w:t xml:space="preserve"> </w:t>
      </w:r>
      <w:r w:rsidRPr="008C0385">
        <w:rPr>
          <w:rFonts w:asciiTheme="minorHAnsi" w:hAnsiTheme="minorHAnsi"/>
          <w:spacing w:val="-1"/>
        </w:rPr>
        <w:t>and</w:t>
      </w:r>
      <w:r w:rsidRPr="008C0385">
        <w:rPr>
          <w:rFonts w:asciiTheme="minorHAnsi" w:hAnsiTheme="minorHAnsi"/>
        </w:rPr>
        <w:t xml:space="preserve"> </w:t>
      </w:r>
      <w:r w:rsidRPr="008C0385">
        <w:rPr>
          <w:rFonts w:asciiTheme="minorHAnsi" w:hAnsiTheme="minorHAnsi"/>
          <w:spacing w:val="-1"/>
        </w:rPr>
        <w:t>legal agreements</w:t>
      </w:r>
      <w:r w:rsidRPr="008C0385">
        <w:rPr>
          <w:rFonts w:asciiTheme="minorHAnsi" w:hAnsiTheme="minorHAnsi"/>
        </w:rPr>
        <w:t xml:space="preserve"> when </w:t>
      </w:r>
      <w:r w:rsidRPr="008C0385">
        <w:rPr>
          <w:rFonts w:asciiTheme="minorHAnsi" w:hAnsiTheme="minorHAnsi"/>
          <w:spacing w:val="-1"/>
        </w:rPr>
        <w:t>available.</w:t>
      </w:r>
    </w:p>
    <w:p w14:paraId="57FDA349" w14:textId="77777777" w:rsidR="00521445" w:rsidRPr="008C0385" w:rsidRDefault="00521445" w:rsidP="00521445">
      <w:pPr>
        <w:spacing w:before="3"/>
        <w:jc w:val="both"/>
        <w:rPr>
          <w:rFonts w:eastAsia="Times New Roman" w:cs="Times New Roman"/>
        </w:rPr>
      </w:pPr>
    </w:p>
    <w:p w14:paraId="386E18D0" w14:textId="77777777" w:rsidR="00521445" w:rsidRPr="008C0385" w:rsidRDefault="00521445" w:rsidP="00521445">
      <w:pPr>
        <w:spacing w:line="274" w:lineRule="exact"/>
        <w:ind w:left="100"/>
        <w:rPr>
          <w:b/>
          <w:spacing w:val="-1"/>
        </w:rPr>
      </w:pPr>
      <w:r w:rsidRPr="008C0385">
        <w:rPr>
          <w:b/>
          <w:spacing w:val="-1"/>
        </w:rPr>
        <w:t>Secretary</w:t>
      </w:r>
    </w:p>
    <w:p w14:paraId="72BAAF9D" w14:textId="77777777" w:rsidR="00521445" w:rsidRPr="008C0385" w:rsidRDefault="00521445" w:rsidP="00521445">
      <w:pPr>
        <w:spacing w:line="274" w:lineRule="exact"/>
        <w:ind w:left="100"/>
        <w:rPr>
          <w:rFonts w:eastAsia="Times New Roman" w:cs="Times New Roman"/>
        </w:rPr>
      </w:pPr>
    </w:p>
    <w:p w14:paraId="7EF001E2" w14:textId="77777777" w:rsidR="00521445" w:rsidRPr="008C0385" w:rsidRDefault="00521445" w:rsidP="00FC1C2F">
      <w:pPr>
        <w:pStyle w:val="ListParagraph"/>
        <w:numPr>
          <w:ilvl w:val="0"/>
          <w:numId w:val="37"/>
        </w:numPr>
        <w:spacing w:line="274" w:lineRule="exact"/>
        <w:ind w:left="450"/>
        <w:jc w:val="both"/>
        <w:rPr>
          <w:rFonts w:cs="Times New Roman"/>
        </w:rPr>
      </w:pPr>
      <w:r w:rsidRPr="008C0385">
        <w:rPr>
          <w:rFonts w:eastAsia="Times New Roman" w:cs="Times New Roman"/>
        </w:rPr>
        <w:t>To work with</w:t>
      </w:r>
      <w:r w:rsidRPr="008C0385">
        <w:rPr>
          <w:rFonts w:cs="Times New Roman"/>
          <w:spacing w:val="-2"/>
        </w:rPr>
        <w:t xml:space="preserve"> </w:t>
      </w:r>
      <w:r w:rsidRPr="008C0385">
        <w:rPr>
          <w:rFonts w:cs="Times New Roman"/>
          <w:spacing w:val="-1"/>
        </w:rPr>
        <w:t>the</w:t>
      </w:r>
      <w:r w:rsidRPr="008C0385">
        <w:rPr>
          <w:rFonts w:cs="Times New Roman"/>
        </w:rPr>
        <w:t xml:space="preserve"> </w:t>
      </w:r>
      <w:r w:rsidRPr="008C0385">
        <w:rPr>
          <w:rFonts w:cs="Times New Roman"/>
          <w:spacing w:val="-1"/>
        </w:rPr>
        <w:t>Executive</w:t>
      </w:r>
      <w:r w:rsidRPr="008C0385">
        <w:rPr>
          <w:rFonts w:cs="Times New Roman"/>
        </w:rPr>
        <w:t xml:space="preserve"> </w:t>
      </w:r>
      <w:r w:rsidRPr="008C0385">
        <w:rPr>
          <w:rFonts w:cs="Times New Roman"/>
          <w:spacing w:val="-1"/>
        </w:rPr>
        <w:t>Assistant</w:t>
      </w:r>
      <w:r w:rsidRPr="008C0385">
        <w:rPr>
          <w:rFonts w:cs="Times New Roman"/>
          <w:spacing w:val="2"/>
        </w:rPr>
        <w:t xml:space="preserve"> </w:t>
      </w:r>
      <w:r w:rsidRPr="008C0385">
        <w:rPr>
          <w:rFonts w:cs="Times New Roman"/>
          <w:spacing w:val="-1"/>
        </w:rPr>
        <w:t>to</w:t>
      </w:r>
      <w:r w:rsidRPr="008C0385">
        <w:rPr>
          <w:rFonts w:cs="Times New Roman"/>
        </w:rPr>
        <w:t xml:space="preserve"> </w:t>
      </w:r>
      <w:r w:rsidRPr="008C0385">
        <w:rPr>
          <w:rFonts w:cs="Times New Roman"/>
          <w:spacing w:val="-1"/>
        </w:rPr>
        <w:t>ensure</w:t>
      </w:r>
      <w:r w:rsidRPr="008C0385">
        <w:rPr>
          <w:rFonts w:cs="Times New Roman"/>
          <w:spacing w:val="-2"/>
        </w:rPr>
        <w:t xml:space="preserve"> </w:t>
      </w:r>
      <w:r w:rsidRPr="008C0385">
        <w:rPr>
          <w:rFonts w:cs="Times New Roman"/>
          <w:spacing w:val="-1"/>
        </w:rPr>
        <w:t>that</w:t>
      </w:r>
      <w:r w:rsidRPr="008C0385">
        <w:rPr>
          <w:rFonts w:cs="Times New Roman"/>
          <w:spacing w:val="1"/>
        </w:rPr>
        <w:t xml:space="preserve"> </w:t>
      </w:r>
      <w:r w:rsidRPr="008C0385">
        <w:rPr>
          <w:rFonts w:cs="Times New Roman"/>
          <w:spacing w:val="-1"/>
        </w:rPr>
        <w:t>minutes</w:t>
      </w:r>
      <w:r w:rsidRPr="008C0385">
        <w:rPr>
          <w:rFonts w:cs="Times New Roman"/>
          <w:spacing w:val="-2"/>
        </w:rPr>
        <w:t xml:space="preserve"> </w:t>
      </w:r>
      <w:r w:rsidRPr="008C0385">
        <w:rPr>
          <w:rFonts w:cs="Times New Roman"/>
          <w:spacing w:val="-1"/>
        </w:rPr>
        <w:t>are</w:t>
      </w:r>
      <w:r w:rsidRPr="008C0385">
        <w:rPr>
          <w:rFonts w:cs="Times New Roman"/>
          <w:spacing w:val="2"/>
        </w:rPr>
        <w:t xml:space="preserve"> </w:t>
      </w:r>
      <w:r w:rsidRPr="008C0385">
        <w:rPr>
          <w:rFonts w:cs="Times New Roman"/>
          <w:spacing w:val="-1"/>
        </w:rPr>
        <w:t>accurate.</w:t>
      </w:r>
    </w:p>
    <w:p w14:paraId="58853203" w14:textId="77777777" w:rsidR="00521445" w:rsidRPr="008C0385" w:rsidRDefault="00521445" w:rsidP="00FC1C2F">
      <w:pPr>
        <w:pStyle w:val="ListParagraph"/>
        <w:numPr>
          <w:ilvl w:val="0"/>
          <w:numId w:val="37"/>
        </w:numPr>
        <w:spacing w:line="274" w:lineRule="exact"/>
        <w:ind w:left="450"/>
        <w:jc w:val="both"/>
        <w:rPr>
          <w:rFonts w:cs="Times New Roman"/>
        </w:rPr>
      </w:pPr>
      <w:r w:rsidRPr="008C0385">
        <w:rPr>
          <w:rFonts w:cs="Times New Roman"/>
          <w:spacing w:val="-1"/>
        </w:rPr>
        <w:t>To sign monthly</w:t>
      </w:r>
      <w:r w:rsidRPr="008C0385">
        <w:rPr>
          <w:rFonts w:cs="Times New Roman"/>
          <w:spacing w:val="-3"/>
        </w:rPr>
        <w:t xml:space="preserve"> </w:t>
      </w:r>
      <w:r w:rsidRPr="008C0385">
        <w:rPr>
          <w:rFonts w:cs="Times New Roman"/>
        </w:rPr>
        <w:t xml:space="preserve">board </w:t>
      </w:r>
      <w:r w:rsidRPr="008C0385">
        <w:rPr>
          <w:rFonts w:cs="Times New Roman"/>
          <w:spacing w:val="-1"/>
        </w:rPr>
        <w:t>minutes</w:t>
      </w:r>
      <w:r w:rsidRPr="008C0385">
        <w:rPr>
          <w:rFonts w:cs="Times New Roman"/>
          <w:spacing w:val="-2"/>
        </w:rPr>
        <w:t xml:space="preserve"> </w:t>
      </w:r>
      <w:r w:rsidRPr="008C0385">
        <w:rPr>
          <w:rFonts w:cs="Times New Roman"/>
        </w:rPr>
        <w:t xml:space="preserve">in </w:t>
      </w:r>
      <w:r w:rsidRPr="008C0385">
        <w:rPr>
          <w:rFonts w:cs="Times New Roman"/>
          <w:spacing w:val="-1"/>
        </w:rPr>
        <w:t>accordance</w:t>
      </w:r>
      <w:r w:rsidRPr="008C0385">
        <w:rPr>
          <w:rFonts w:cs="Times New Roman"/>
        </w:rPr>
        <w:t xml:space="preserve"> </w:t>
      </w:r>
      <w:r w:rsidRPr="008C0385">
        <w:rPr>
          <w:rFonts w:cs="Times New Roman"/>
          <w:spacing w:val="-1"/>
        </w:rPr>
        <w:t>with</w:t>
      </w:r>
      <w:r w:rsidRPr="008C0385">
        <w:rPr>
          <w:rFonts w:cs="Times New Roman"/>
          <w:spacing w:val="-3"/>
        </w:rPr>
        <w:t xml:space="preserve"> </w:t>
      </w:r>
      <w:r w:rsidRPr="008C0385">
        <w:rPr>
          <w:rFonts w:cs="Times New Roman"/>
        </w:rPr>
        <w:t>the</w:t>
      </w:r>
      <w:r w:rsidRPr="008C0385">
        <w:rPr>
          <w:rFonts w:cs="Times New Roman"/>
          <w:spacing w:val="-2"/>
        </w:rPr>
        <w:t xml:space="preserve"> </w:t>
      </w:r>
      <w:r w:rsidRPr="008C0385">
        <w:rPr>
          <w:rFonts w:cs="Times New Roman"/>
          <w:spacing w:val="-1"/>
        </w:rPr>
        <w:t>financial</w:t>
      </w:r>
      <w:r w:rsidRPr="008C0385">
        <w:rPr>
          <w:rFonts w:cs="Times New Roman"/>
          <w:spacing w:val="-2"/>
        </w:rPr>
        <w:t xml:space="preserve"> </w:t>
      </w:r>
      <w:r w:rsidRPr="008C0385">
        <w:rPr>
          <w:rFonts w:cs="Times New Roman"/>
          <w:spacing w:val="-1"/>
        </w:rPr>
        <w:t>audit</w:t>
      </w:r>
      <w:r w:rsidRPr="008C0385">
        <w:rPr>
          <w:rFonts w:cs="Times New Roman"/>
          <w:spacing w:val="1"/>
        </w:rPr>
        <w:t xml:space="preserve"> </w:t>
      </w:r>
      <w:r w:rsidRPr="008C0385">
        <w:rPr>
          <w:rFonts w:cs="Times New Roman"/>
          <w:spacing w:val="-1"/>
        </w:rPr>
        <w:t>process</w:t>
      </w:r>
      <w:r w:rsidRPr="008C0385">
        <w:rPr>
          <w:rFonts w:cs="Times New Roman"/>
          <w:spacing w:val="-2"/>
        </w:rPr>
        <w:t xml:space="preserve"> </w:t>
      </w:r>
      <w:r w:rsidRPr="008C0385">
        <w:rPr>
          <w:rFonts w:cs="Times New Roman"/>
        </w:rPr>
        <w:t>and</w:t>
      </w:r>
      <w:r w:rsidRPr="008C0385">
        <w:rPr>
          <w:rFonts w:cs="Times New Roman"/>
          <w:spacing w:val="-2"/>
        </w:rPr>
        <w:t xml:space="preserve"> </w:t>
      </w:r>
      <w:r w:rsidRPr="008C0385">
        <w:rPr>
          <w:rFonts w:cs="Times New Roman"/>
          <w:spacing w:val="-1"/>
        </w:rPr>
        <w:t>CCA requirements.</w:t>
      </w:r>
    </w:p>
    <w:p w14:paraId="08DC811F" w14:textId="77777777" w:rsidR="00521445" w:rsidRPr="008C0385" w:rsidRDefault="00521445" w:rsidP="00FC1C2F">
      <w:pPr>
        <w:pStyle w:val="BodyText"/>
        <w:numPr>
          <w:ilvl w:val="0"/>
          <w:numId w:val="17"/>
        </w:numPr>
        <w:tabs>
          <w:tab w:val="left" w:pos="461"/>
        </w:tabs>
        <w:spacing w:line="269" w:lineRule="exact"/>
        <w:ind w:left="460"/>
        <w:jc w:val="both"/>
        <w:rPr>
          <w:rFonts w:asciiTheme="minorHAnsi" w:hAnsiTheme="minorHAnsi"/>
        </w:rPr>
      </w:pPr>
      <w:r w:rsidRPr="008C0385">
        <w:rPr>
          <w:rFonts w:asciiTheme="minorHAnsi" w:hAnsiTheme="minorHAnsi" w:cs="Times New Roman"/>
        </w:rPr>
        <w:t xml:space="preserve">To </w:t>
      </w:r>
      <w:r w:rsidRPr="008C0385">
        <w:rPr>
          <w:rFonts w:asciiTheme="minorHAnsi" w:hAnsiTheme="minorHAnsi" w:cs="Times New Roman"/>
          <w:spacing w:val="-2"/>
        </w:rPr>
        <w:t>sign</w:t>
      </w:r>
      <w:r w:rsidRPr="008C0385">
        <w:rPr>
          <w:rFonts w:asciiTheme="minorHAnsi" w:hAnsiTheme="minorHAnsi" w:cs="Times New Roman"/>
        </w:rPr>
        <w:t xml:space="preserve"> the </w:t>
      </w:r>
      <w:r w:rsidRPr="008C0385">
        <w:rPr>
          <w:rFonts w:asciiTheme="minorHAnsi" w:hAnsiTheme="minorHAnsi" w:cs="Times New Roman"/>
          <w:spacing w:val="-1"/>
        </w:rPr>
        <w:t>organization’s</w:t>
      </w:r>
      <w:r w:rsidRPr="008C0385">
        <w:rPr>
          <w:rFonts w:asciiTheme="minorHAnsi" w:hAnsiTheme="minorHAnsi" w:cs="Times New Roman"/>
        </w:rPr>
        <w:t xml:space="preserve"> b</w:t>
      </w:r>
      <w:r w:rsidRPr="008C0385">
        <w:rPr>
          <w:rFonts w:asciiTheme="minorHAnsi" w:hAnsiTheme="minorHAnsi" w:cs="Times New Roman"/>
          <w:spacing w:val="-1"/>
        </w:rPr>
        <w:t>y-law</w:t>
      </w:r>
      <w:r w:rsidRPr="008C0385">
        <w:rPr>
          <w:rFonts w:asciiTheme="minorHAnsi" w:hAnsiTheme="minorHAnsi"/>
          <w:spacing w:val="-1"/>
        </w:rPr>
        <w:t>s</w:t>
      </w:r>
      <w:r w:rsidRPr="008C0385">
        <w:rPr>
          <w:rFonts w:asciiTheme="minorHAnsi" w:hAnsiTheme="minorHAnsi"/>
        </w:rPr>
        <w:t xml:space="preserve"> or </w:t>
      </w:r>
      <w:r w:rsidRPr="008C0385">
        <w:rPr>
          <w:rFonts w:asciiTheme="minorHAnsi" w:hAnsiTheme="minorHAnsi"/>
          <w:spacing w:val="-1"/>
        </w:rPr>
        <w:t>other</w:t>
      </w:r>
      <w:r w:rsidRPr="008C0385">
        <w:rPr>
          <w:rFonts w:asciiTheme="minorHAnsi" w:hAnsiTheme="minorHAnsi"/>
          <w:spacing w:val="-2"/>
        </w:rPr>
        <w:t xml:space="preserve"> </w:t>
      </w:r>
      <w:r w:rsidRPr="008C0385">
        <w:rPr>
          <w:rFonts w:asciiTheme="minorHAnsi" w:hAnsiTheme="minorHAnsi"/>
          <w:spacing w:val="-1"/>
        </w:rPr>
        <w:t>legal</w:t>
      </w:r>
      <w:r w:rsidRPr="008C0385">
        <w:rPr>
          <w:rFonts w:asciiTheme="minorHAnsi" w:hAnsiTheme="minorHAnsi"/>
          <w:spacing w:val="1"/>
        </w:rPr>
        <w:t xml:space="preserve"> </w:t>
      </w:r>
      <w:r w:rsidRPr="008C0385">
        <w:rPr>
          <w:rFonts w:asciiTheme="minorHAnsi" w:hAnsiTheme="minorHAnsi"/>
          <w:spacing w:val="-1"/>
        </w:rPr>
        <w:t>documents</w:t>
      </w:r>
      <w:r w:rsidRPr="008C0385">
        <w:rPr>
          <w:rFonts w:asciiTheme="minorHAnsi" w:hAnsiTheme="minorHAnsi"/>
        </w:rPr>
        <w:t xml:space="preserve"> for</w:t>
      </w:r>
      <w:r w:rsidRPr="008C0385">
        <w:rPr>
          <w:rFonts w:asciiTheme="minorHAnsi" w:hAnsiTheme="minorHAnsi"/>
          <w:spacing w:val="-2"/>
        </w:rPr>
        <w:t xml:space="preserve"> </w:t>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organization</w:t>
      </w:r>
      <w:r w:rsidRPr="008C0385">
        <w:rPr>
          <w:rFonts w:asciiTheme="minorHAnsi" w:hAnsiTheme="minorHAnsi"/>
          <w:spacing w:val="52"/>
        </w:rPr>
        <w:t xml:space="preserve"> </w:t>
      </w:r>
      <w:r w:rsidRPr="008C0385">
        <w:rPr>
          <w:rFonts w:asciiTheme="minorHAnsi" w:hAnsiTheme="minorHAnsi"/>
        </w:rPr>
        <w:t xml:space="preserve">as </w:t>
      </w:r>
      <w:r w:rsidRPr="008C0385">
        <w:rPr>
          <w:rFonts w:asciiTheme="minorHAnsi" w:hAnsiTheme="minorHAnsi"/>
          <w:spacing w:val="-1"/>
        </w:rPr>
        <w:t>required.</w:t>
      </w:r>
    </w:p>
    <w:p w14:paraId="0E52488C" w14:textId="77777777" w:rsidR="00521445" w:rsidRPr="008C0385" w:rsidRDefault="00521445" w:rsidP="00FC1C2F">
      <w:pPr>
        <w:pStyle w:val="BodyText"/>
        <w:numPr>
          <w:ilvl w:val="0"/>
          <w:numId w:val="17"/>
        </w:numPr>
        <w:tabs>
          <w:tab w:val="left" w:pos="461"/>
        </w:tabs>
        <w:ind w:left="460" w:right="582"/>
        <w:jc w:val="both"/>
        <w:rPr>
          <w:rFonts w:asciiTheme="minorHAnsi" w:hAnsiTheme="minorHAnsi"/>
        </w:rPr>
      </w:pPr>
      <w:r w:rsidRPr="008C0385">
        <w:rPr>
          <w:rFonts w:asciiTheme="minorHAnsi" w:hAnsiTheme="minorHAnsi"/>
        </w:rPr>
        <w:t xml:space="preserve">To </w:t>
      </w:r>
      <w:r w:rsidRPr="008C0385">
        <w:rPr>
          <w:rFonts w:asciiTheme="minorHAnsi" w:hAnsiTheme="minorHAnsi"/>
          <w:spacing w:val="-1"/>
        </w:rPr>
        <w:t>participate</w:t>
      </w:r>
      <w:r w:rsidRPr="008C0385">
        <w:rPr>
          <w:rFonts w:asciiTheme="minorHAnsi" w:hAnsiTheme="minorHAnsi"/>
        </w:rPr>
        <w:t xml:space="preserve"> </w:t>
      </w:r>
      <w:r w:rsidRPr="008C0385">
        <w:rPr>
          <w:rFonts w:asciiTheme="minorHAnsi" w:hAnsiTheme="minorHAnsi"/>
          <w:spacing w:val="-1"/>
        </w:rPr>
        <w:t>as</w:t>
      </w:r>
      <w:r w:rsidRPr="008C0385">
        <w:rPr>
          <w:rFonts w:asciiTheme="minorHAnsi" w:hAnsiTheme="minorHAnsi"/>
        </w:rPr>
        <w:t xml:space="preserve"> a </w:t>
      </w:r>
      <w:r w:rsidRPr="008C0385">
        <w:rPr>
          <w:rFonts w:asciiTheme="minorHAnsi" w:hAnsiTheme="minorHAnsi"/>
          <w:spacing w:val="-2"/>
        </w:rPr>
        <w:t>member</w:t>
      </w:r>
      <w:r w:rsidRPr="008C0385">
        <w:rPr>
          <w:rFonts w:asciiTheme="minorHAnsi" w:hAnsiTheme="minorHAnsi"/>
          <w:spacing w:val="1"/>
        </w:rPr>
        <w:t xml:space="preserve"> </w:t>
      </w:r>
      <w:r w:rsidRPr="008C0385">
        <w:rPr>
          <w:rFonts w:asciiTheme="minorHAnsi" w:hAnsiTheme="minorHAnsi"/>
        </w:rPr>
        <w:t xml:space="preserve">on one </w:t>
      </w:r>
      <w:r w:rsidRPr="008C0385">
        <w:rPr>
          <w:rFonts w:asciiTheme="minorHAnsi" w:hAnsiTheme="minorHAnsi"/>
          <w:spacing w:val="-1"/>
        </w:rPr>
        <w:t>additional</w:t>
      </w:r>
      <w:r w:rsidRPr="008C0385">
        <w:rPr>
          <w:rFonts w:asciiTheme="minorHAnsi" w:hAnsiTheme="minorHAnsi"/>
          <w:spacing w:val="1"/>
        </w:rPr>
        <w:t xml:space="preserve"> </w:t>
      </w:r>
      <w:r w:rsidRPr="008C0385">
        <w:rPr>
          <w:rFonts w:asciiTheme="minorHAnsi" w:hAnsiTheme="minorHAnsi"/>
          <w:spacing w:val="-1"/>
        </w:rPr>
        <w:t>committee</w:t>
      </w:r>
      <w:r w:rsidRPr="008C0385">
        <w:rPr>
          <w:rFonts w:asciiTheme="minorHAnsi" w:hAnsiTheme="minorHAnsi"/>
        </w:rPr>
        <w:t xml:space="preserve"> or</w:t>
      </w:r>
      <w:r w:rsidRPr="008C0385">
        <w:rPr>
          <w:rFonts w:asciiTheme="minorHAnsi" w:hAnsiTheme="minorHAnsi"/>
          <w:spacing w:val="1"/>
        </w:rPr>
        <w:t xml:space="preserve"> </w:t>
      </w:r>
      <w:r w:rsidRPr="008C0385">
        <w:rPr>
          <w:rFonts w:asciiTheme="minorHAnsi" w:hAnsiTheme="minorHAnsi"/>
          <w:spacing w:val="-1"/>
        </w:rPr>
        <w:t>action</w:t>
      </w:r>
      <w:r w:rsidRPr="008C0385">
        <w:rPr>
          <w:rFonts w:asciiTheme="minorHAnsi" w:hAnsiTheme="minorHAnsi"/>
          <w:spacing w:val="-3"/>
        </w:rPr>
        <w:t xml:space="preserve"> </w:t>
      </w:r>
      <w:r w:rsidRPr="008C0385">
        <w:rPr>
          <w:rFonts w:asciiTheme="minorHAnsi" w:hAnsiTheme="minorHAnsi"/>
          <w:spacing w:val="-1"/>
        </w:rPr>
        <w:t>team</w:t>
      </w:r>
      <w:r w:rsidR="006B47A7">
        <w:rPr>
          <w:rFonts w:asciiTheme="minorHAnsi" w:hAnsiTheme="minorHAnsi"/>
          <w:spacing w:val="-1"/>
        </w:rPr>
        <w:t xml:space="preserve">. </w:t>
      </w:r>
    </w:p>
    <w:p w14:paraId="05B5E4E0" w14:textId="77777777" w:rsidR="00521445" w:rsidRPr="008C0385" w:rsidRDefault="00521445" w:rsidP="00FC1C2F">
      <w:pPr>
        <w:pStyle w:val="BodyText"/>
        <w:numPr>
          <w:ilvl w:val="0"/>
          <w:numId w:val="17"/>
        </w:numPr>
        <w:tabs>
          <w:tab w:val="left" w:pos="461"/>
        </w:tabs>
        <w:spacing w:line="267" w:lineRule="exact"/>
        <w:ind w:left="460"/>
        <w:jc w:val="both"/>
        <w:rPr>
          <w:rFonts w:asciiTheme="minorHAnsi" w:hAnsiTheme="minorHAnsi"/>
        </w:rPr>
      </w:pPr>
      <w:r w:rsidRPr="008C0385">
        <w:rPr>
          <w:rFonts w:asciiTheme="minorHAnsi" w:hAnsiTheme="minorHAnsi"/>
        </w:rPr>
        <w:t>To be</w:t>
      </w:r>
      <w:r w:rsidRPr="008C0385">
        <w:rPr>
          <w:rFonts w:asciiTheme="minorHAnsi" w:hAnsiTheme="minorHAnsi"/>
          <w:spacing w:val="-2"/>
        </w:rPr>
        <w:t xml:space="preserve"> </w:t>
      </w:r>
      <w:r w:rsidRPr="008C0385">
        <w:rPr>
          <w:rFonts w:asciiTheme="minorHAnsi" w:hAnsiTheme="minorHAnsi"/>
        </w:rPr>
        <w:t xml:space="preserve">a </w:t>
      </w:r>
      <w:r w:rsidRPr="008C0385">
        <w:rPr>
          <w:rFonts w:asciiTheme="minorHAnsi" w:hAnsiTheme="minorHAnsi"/>
          <w:spacing w:val="-1"/>
        </w:rPr>
        <w:t>signing</w:t>
      </w:r>
      <w:r w:rsidRPr="008C0385">
        <w:rPr>
          <w:rFonts w:asciiTheme="minorHAnsi" w:hAnsiTheme="minorHAnsi"/>
          <w:spacing w:val="-3"/>
        </w:rPr>
        <w:t xml:space="preserve"> </w:t>
      </w:r>
      <w:r w:rsidRPr="008C0385">
        <w:rPr>
          <w:rFonts w:asciiTheme="minorHAnsi" w:hAnsiTheme="minorHAnsi"/>
          <w:spacing w:val="-1"/>
        </w:rPr>
        <w:t>authority.</w:t>
      </w:r>
    </w:p>
    <w:p w14:paraId="2E1A19D4" w14:textId="77777777" w:rsidR="00521445" w:rsidRPr="00521445" w:rsidRDefault="00521445" w:rsidP="00FC1C2F">
      <w:pPr>
        <w:pStyle w:val="BodyText"/>
        <w:numPr>
          <w:ilvl w:val="0"/>
          <w:numId w:val="17"/>
        </w:numPr>
        <w:tabs>
          <w:tab w:val="left" w:pos="461"/>
        </w:tabs>
        <w:spacing w:line="269" w:lineRule="exact"/>
        <w:ind w:left="460"/>
        <w:rPr>
          <w:rFonts w:cs="Times New Roman"/>
        </w:rPr>
      </w:pPr>
      <w:r w:rsidRPr="008C0385">
        <w:rPr>
          <w:rFonts w:asciiTheme="minorHAnsi" w:hAnsiTheme="minorHAnsi"/>
        </w:rPr>
        <w:t xml:space="preserve">To </w:t>
      </w:r>
      <w:r w:rsidRPr="00521445">
        <w:rPr>
          <w:rFonts w:asciiTheme="minorHAnsi" w:hAnsiTheme="minorHAnsi"/>
          <w:spacing w:val="-2"/>
        </w:rPr>
        <w:t>sign</w:t>
      </w:r>
      <w:r w:rsidRPr="008C0385">
        <w:rPr>
          <w:rFonts w:asciiTheme="minorHAnsi" w:hAnsiTheme="minorHAnsi"/>
        </w:rPr>
        <w:t xml:space="preserve"> </w:t>
      </w:r>
      <w:r w:rsidRPr="00521445">
        <w:rPr>
          <w:rFonts w:asciiTheme="minorHAnsi" w:hAnsiTheme="minorHAnsi"/>
          <w:spacing w:val="-1"/>
        </w:rPr>
        <w:t>cheques</w:t>
      </w:r>
      <w:r w:rsidRPr="008C0385">
        <w:rPr>
          <w:rFonts w:asciiTheme="minorHAnsi" w:hAnsiTheme="minorHAnsi"/>
        </w:rPr>
        <w:t xml:space="preserve"> </w:t>
      </w:r>
      <w:r w:rsidRPr="00521445">
        <w:rPr>
          <w:rFonts w:asciiTheme="minorHAnsi" w:hAnsiTheme="minorHAnsi"/>
          <w:spacing w:val="-1"/>
        </w:rPr>
        <w:t>and</w:t>
      </w:r>
      <w:r w:rsidRPr="008C0385">
        <w:rPr>
          <w:rFonts w:asciiTheme="minorHAnsi" w:hAnsiTheme="minorHAnsi"/>
        </w:rPr>
        <w:t xml:space="preserve"> </w:t>
      </w:r>
      <w:r w:rsidRPr="00521445">
        <w:rPr>
          <w:rFonts w:asciiTheme="minorHAnsi" w:hAnsiTheme="minorHAnsi"/>
          <w:spacing w:val="-1"/>
        </w:rPr>
        <w:t>legal agreements</w:t>
      </w:r>
      <w:r w:rsidRPr="008C0385">
        <w:rPr>
          <w:rFonts w:asciiTheme="minorHAnsi" w:hAnsiTheme="minorHAnsi"/>
        </w:rPr>
        <w:t xml:space="preserve"> when </w:t>
      </w:r>
      <w:r w:rsidRPr="00521445">
        <w:rPr>
          <w:rFonts w:asciiTheme="minorHAnsi" w:hAnsiTheme="minorHAnsi"/>
          <w:spacing w:val="-1"/>
        </w:rPr>
        <w:t>available.</w:t>
      </w:r>
    </w:p>
    <w:p w14:paraId="3A5D9330" w14:textId="77777777" w:rsidR="00521445" w:rsidRDefault="00521445" w:rsidP="00521445">
      <w:pPr>
        <w:spacing w:before="69"/>
        <w:ind w:left="100"/>
        <w:rPr>
          <w:b/>
          <w:spacing w:val="-1"/>
        </w:rPr>
      </w:pPr>
      <w:bookmarkStart w:id="29" w:name="_Hlk102243592"/>
    </w:p>
    <w:p w14:paraId="32E4629E" w14:textId="77777777" w:rsidR="006B47A7" w:rsidRPr="00E20878" w:rsidRDefault="006B47A7" w:rsidP="006B47A7">
      <w:pPr>
        <w:pStyle w:val="BodyText"/>
        <w:tabs>
          <w:tab w:val="left" w:pos="450"/>
        </w:tabs>
        <w:spacing w:line="214" w:lineRule="auto"/>
        <w:ind w:left="86" w:right="308" w:firstLine="0"/>
        <w:jc w:val="both"/>
        <w:rPr>
          <w:rFonts w:asciiTheme="minorHAnsi" w:hAnsiTheme="minorHAnsi"/>
          <w:b/>
          <w:bCs/>
        </w:rPr>
      </w:pPr>
      <w:r w:rsidRPr="00E20878">
        <w:rPr>
          <w:rFonts w:asciiTheme="minorHAnsi" w:hAnsiTheme="minorHAnsi"/>
          <w:b/>
          <w:bCs/>
        </w:rPr>
        <w:t>Executive Committee</w:t>
      </w:r>
    </w:p>
    <w:p w14:paraId="7EA81A7E" w14:textId="77777777" w:rsidR="006B47A7" w:rsidRPr="00E20878" w:rsidRDefault="006B47A7" w:rsidP="006B47A7">
      <w:pPr>
        <w:pStyle w:val="BodyText"/>
        <w:tabs>
          <w:tab w:val="left" w:pos="450"/>
        </w:tabs>
        <w:spacing w:line="214" w:lineRule="auto"/>
        <w:ind w:left="86" w:right="308" w:firstLine="0"/>
        <w:jc w:val="both"/>
        <w:rPr>
          <w:rFonts w:asciiTheme="minorHAnsi" w:hAnsiTheme="minorHAnsi"/>
          <w:b/>
          <w:bCs/>
        </w:rPr>
      </w:pPr>
    </w:p>
    <w:p w14:paraId="120D3E79" w14:textId="77777777" w:rsidR="006B47A7" w:rsidRPr="00E20878" w:rsidRDefault="006B47A7" w:rsidP="006B47A7">
      <w:pPr>
        <w:pStyle w:val="BodyText"/>
        <w:tabs>
          <w:tab w:val="left" w:pos="450"/>
        </w:tabs>
        <w:spacing w:line="214" w:lineRule="auto"/>
        <w:ind w:left="86" w:right="308" w:firstLine="0"/>
        <w:jc w:val="both"/>
        <w:rPr>
          <w:rFonts w:asciiTheme="minorHAnsi" w:hAnsiTheme="minorHAnsi"/>
        </w:rPr>
      </w:pPr>
      <w:r w:rsidRPr="00E20878">
        <w:rPr>
          <w:rFonts w:asciiTheme="minorHAnsi" w:hAnsiTheme="minorHAnsi"/>
        </w:rPr>
        <w:t xml:space="preserve">This committee consists of the Chair, Vice Chair, Secretary and Treasurer.  </w:t>
      </w:r>
    </w:p>
    <w:p w14:paraId="2122749C" w14:textId="77777777" w:rsidR="006B47A7" w:rsidRPr="00E20878" w:rsidRDefault="006B47A7" w:rsidP="006B47A7">
      <w:pPr>
        <w:pStyle w:val="BodyText"/>
        <w:tabs>
          <w:tab w:val="left" w:pos="450"/>
        </w:tabs>
        <w:spacing w:line="214" w:lineRule="auto"/>
        <w:ind w:left="86" w:right="308" w:firstLine="0"/>
        <w:jc w:val="both"/>
        <w:rPr>
          <w:rFonts w:asciiTheme="minorHAnsi" w:hAnsiTheme="minorHAnsi"/>
          <w:b/>
          <w:bCs/>
        </w:rPr>
      </w:pPr>
    </w:p>
    <w:p w14:paraId="41E0578B" w14:textId="77777777" w:rsidR="006B47A7" w:rsidRPr="00E20878" w:rsidRDefault="006B47A7" w:rsidP="00FC1C2F">
      <w:pPr>
        <w:pStyle w:val="BodyText"/>
        <w:numPr>
          <w:ilvl w:val="1"/>
          <w:numId w:val="17"/>
        </w:numPr>
        <w:tabs>
          <w:tab w:val="left" w:pos="450"/>
        </w:tabs>
        <w:spacing w:line="214" w:lineRule="auto"/>
        <w:ind w:left="86" w:right="308" w:firstLine="0"/>
        <w:jc w:val="both"/>
        <w:rPr>
          <w:rFonts w:asciiTheme="minorHAnsi" w:hAnsiTheme="minorHAnsi"/>
        </w:rPr>
      </w:pPr>
      <w:r w:rsidRPr="00E20878">
        <w:rPr>
          <w:rFonts w:asciiTheme="minorHAnsi" w:hAnsiTheme="minorHAnsi"/>
          <w:spacing w:val="-2"/>
        </w:rPr>
        <w:t>To oversee the CEO’s performance review.</w:t>
      </w:r>
    </w:p>
    <w:p w14:paraId="568B454A" w14:textId="77777777" w:rsidR="006B47A7" w:rsidRPr="00E20878" w:rsidRDefault="006B47A7" w:rsidP="00FC1C2F">
      <w:pPr>
        <w:pStyle w:val="BodyText"/>
        <w:numPr>
          <w:ilvl w:val="1"/>
          <w:numId w:val="17"/>
        </w:numPr>
        <w:tabs>
          <w:tab w:val="left" w:pos="450"/>
        </w:tabs>
        <w:spacing w:line="214" w:lineRule="auto"/>
        <w:ind w:left="86" w:firstLine="0"/>
        <w:jc w:val="both"/>
        <w:rPr>
          <w:rFonts w:asciiTheme="minorHAnsi" w:hAnsiTheme="minorHAnsi"/>
        </w:rPr>
      </w:pPr>
      <w:r w:rsidRPr="00E20878">
        <w:rPr>
          <w:rFonts w:asciiTheme="minorHAnsi" w:hAnsiTheme="minorHAnsi"/>
          <w:spacing w:val="-1"/>
        </w:rPr>
        <w:t>To recommend changes to the CEO’s compensation package to the board for approval.</w:t>
      </w:r>
    </w:p>
    <w:p w14:paraId="37EE00E6" w14:textId="77777777" w:rsidR="006B47A7" w:rsidRPr="00E20878" w:rsidRDefault="006B47A7" w:rsidP="00FC1C2F">
      <w:pPr>
        <w:pStyle w:val="BodyText"/>
        <w:numPr>
          <w:ilvl w:val="1"/>
          <w:numId w:val="17"/>
        </w:numPr>
        <w:tabs>
          <w:tab w:val="left" w:pos="450"/>
        </w:tabs>
        <w:spacing w:line="214" w:lineRule="auto"/>
        <w:ind w:left="86" w:firstLine="0"/>
        <w:jc w:val="both"/>
        <w:rPr>
          <w:rFonts w:asciiTheme="minorHAnsi" w:hAnsiTheme="minorHAnsi"/>
        </w:rPr>
      </w:pPr>
      <w:r w:rsidRPr="00E20878">
        <w:rPr>
          <w:rFonts w:asciiTheme="minorHAnsi" w:hAnsiTheme="minorHAnsi"/>
          <w:spacing w:val="-1"/>
        </w:rPr>
        <w:t xml:space="preserve">To annually review the contingency plan for an absence of the CEO and the </w:t>
      </w:r>
      <w:r w:rsidRPr="00E20878">
        <w:rPr>
          <w:rFonts w:asciiTheme="minorHAnsi" w:hAnsiTheme="minorHAnsi"/>
          <w:spacing w:val="-1"/>
        </w:rPr>
        <w:tab/>
        <w:t>management</w:t>
      </w:r>
    </w:p>
    <w:p w14:paraId="40A5494D" w14:textId="77777777" w:rsidR="006B47A7" w:rsidRPr="00E20878" w:rsidRDefault="006B47A7" w:rsidP="006B47A7">
      <w:pPr>
        <w:pStyle w:val="BodyText"/>
        <w:tabs>
          <w:tab w:val="left" w:pos="450"/>
        </w:tabs>
        <w:spacing w:line="214" w:lineRule="auto"/>
        <w:ind w:left="86" w:firstLine="0"/>
        <w:jc w:val="both"/>
        <w:rPr>
          <w:rFonts w:asciiTheme="minorHAnsi" w:hAnsiTheme="minorHAnsi"/>
        </w:rPr>
      </w:pPr>
      <w:r w:rsidRPr="00E20878">
        <w:rPr>
          <w:rFonts w:asciiTheme="minorHAnsi" w:hAnsiTheme="minorHAnsi"/>
          <w:spacing w:val="-1"/>
        </w:rPr>
        <w:tab/>
        <w:t>development plans for succession.</w:t>
      </w:r>
    </w:p>
    <w:p w14:paraId="1FF9EF55" w14:textId="77777777" w:rsidR="006B47A7" w:rsidRPr="00E20878" w:rsidRDefault="006B47A7" w:rsidP="00521445">
      <w:pPr>
        <w:spacing w:before="69"/>
        <w:ind w:left="100"/>
        <w:rPr>
          <w:b/>
          <w:spacing w:val="-1"/>
        </w:rPr>
      </w:pPr>
    </w:p>
    <w:p w14:paraId="525F59FB" w14:textId="77777777" w:rsidR="00521445" w:rsidRPr="008C0385" w:rsidRDefault="00521445" w:rsidP="00521445">
      <w:pPr>
        <w:spacing w:before="69"/>
        <w:ind w:left="100"/>
        <w:rPr>
          <w:b/>
        </w:rPr>
      </w:pPr>
      <w:r w:rsidRPr="008C0385">
        <w:rPr>
          <w:b/>
          <w:spacing w:val="-1"/>
        </w:rPr>
        <w:t>Executive</w:t>
      </w:r>
      <w:r w:rsidRPr="008C0385">
        <w:rPr>
          <w:b/>
          <w:spacing w:val="-2"/>
        </w:rPr>
        <w:t xml:space="preserve"> </w:t>
      </w:r>
      <w:r w:rsidRPr="008C0385">
        <w:rPr>
          <w:b/>
        </w:rPr>
        <w:t>Assistant</w:t>
      </w:r>
    </w:p>
    <w:p w14:paraId="2F0BE4AD" w14:textId="77777777" w:rsidR="00521445" w:rsidRPr="008C0385" w:rsidRDefault="00521445" w:rsidP="00521445">
      <w:pPr>
        <w:spacing w:before="69"/>
        <w:ind w:left="100"/>
        <w:rPr>
          <w:b/>
        </w:rPr>
      </w:pPr>
    </w:p>
    <w:p w14:paraId="7650894D" w14:textId="77777777" w:rsidR="006B47A7" w:rsidRPr="00E20878" w:rsidRDefault="006B47A7" w:rsidP="00FC1C2F">
      <w:pPr>
        <w:pStyle w:val="BodyText"/>
        <w:numPr>
          <w:ilvl w:val="0"/>
          <w:numId w:val="17"/>
        </w:numPr>
        <w:tabs>
          <w:tab w:val="left" w:pos="461"/>
        </w:tabs>
        <w:spacing w:before="1" w:line="269" w:lineRule="exact"/>
        <w:ind w:left="460"/>
        <w:jc w:val="both"/>
        <w:rPr>
          <w:rFonts w:asciiTheme="minorHAnsi" w:hAnsiTheme="minorHAnsi"/>
        </w:rPr>
      </w:pPr>
      <w:r w:rsidRPr="00E20878">
        <w:rPr>
          <w:rFonts w:asciiTheme="minorHAnsi" w:hAnsiTheme="minorHAnsi"/>
        </w:rPr>
        <w:t xml:space="preserve">Takes direction from the </w:t>
      </w:r>
      <w:proofErr w:type="gramStart"/>
      <w:r w:rsidRPr="00E20878">
        <w:rPr>
          <w:rFonts w:asciiTheme="minorHAnsi" w:hAnsiTheme="minorHAnsi"/>
        </w:rPr>
        <w:t>CEO</w:t>
      </w:r>
      <w:proofErr w:type="gramEnd"/>
    </w:p>
    <w:p w14:paraId="0AB0419E" w14:textId="77777777" w:rsidR="00521445" w:rsidRPr="008C0385" w:rsidRDefault="00521445" w:rsidP="00FC1C2F">
      <w:pPr>
        <w:pStyle w:val="BodyText"/>
        <w:numPr>
          <w:ilvl w:val="0"/>
          <w:numId w:val="17"/>
        </w:numPr>
        <w:tabs>
          <w:tab w:val="left" w:pos="461"/>
        </w:tabs>
        <w:spacing w:before="1" w:line="269" w:lineRule="exact"/>
        <w:ind w:left="460"/>
        <w:jc w:val="both"/>
        <w:rPr>
          <w:rFonts w:asciiTheme="minorHAnsi" w:hAnsiTheme="minorHAnsi"/>
        </w:rPr>
      </w:pPr>
      <w:r w:rsidRPr="008C0385">
        <w:rPr>
          <w:rFonts w:asciiTheme="minorHAnsi" w:hAnsiTheme="minorHAnsi"/>
          <w:spacing w:val="-1"/>
        </w:rPr>
        <w:t>Prepares</w:t>
      </w:r>
      <w:r w:rsidRPr="008C0385">
        <w:rPr>
          <w:rFonts w:asciiTheme="minorHAnsi" w:hAnsiTheme="minorHAnsi"/>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meeting</w:t>
      </w:r>
      <w:r w:rsidRPr="008C0385">
        <w:rPr>
          <w:rFonts w:asciiTheme="minorHAnsi" w:hAnsiTheme="minorHAnsi"/>
          <w:spacing w:val="-3"/>
        </w:rPr>
        <w:t xml:space="preserve"> </w:t>
      </w:r>
      <w:r w:rsidRPr="008C0385">
        <w:rPr>
          <w:rFonts w:asciiTheme="minorHAnsi" w:hAnsiTheme="minorHAnsi"/>
          <w:spacing w:val="-1"/>
        </w:rPr>
        <w:t>agenda</w:t>
      </w:r>
      <w:r w:rsidRPr="008C0385">
        <w:rPr>
          <w:rFonts w:asciiTheme="minorHAnsi" w:hAnsiTheme="minorHAnsi"/>
        </w:rPr>
        <w:t xml:space="preserve"> in</w:t>
      </w:r>
      <w:r w:rsidRPr="008C0385">
        <w:rPr>
          <w:rFonts w:asciiTheme="minorHAnsi" w:hAnsiTheme="minorHAnsi"/>
          <w:spacing w:val="-3"/>
        </w:rPr>
        <w:t xml:space="preserve"> </w:t>
      </w:r>
      <w:r w:rsidRPr="008C0385">
        <w:rPr>
          <w:rFonts w:asciiTheme="minorHAnsi" w:hAnsiTheme="minorHAnsi"/>
          <w:spacing w:val="-1"/>
        </w:rPr>
        <w:t>consultation</w:t>
      </w:r>
      <w:r w:rsidRPr="008C0385">
        <w:rPr>
          <w:rFonts w:asciiTheme="minorHAnsi" w:hAnsiTheme="minorHAnsi"/>
        </w:rPr>
        <w:t xml:space="preserve"> </w:t>
      </w:r>
      <w:r w:rsidRPr="008C0385">
        <w:rPr>
          <w:rFonts w:asciiTheme="minorHAnsi" w:hAnsiTheme="minorHAnsi"/>
          <w:spacing w:val="-1"/>
        </w:rPr>
        <w:t>with</w:t>
      </w:r>
      <w:r w:rsidRPr="008C0385">
        <w:rPr>
          <w:rFonts w:asciiTheme="minorHAnsi" w:hAnsiTheme="minorHAnsi"/>
          <w:spacing w:val="-3"/>
        </w:rPr>
        <w:t xml:space="preserve"> </w:t>
      </w:r>
      <w:r w:rsidRPr="008C0385">
        <w:rPr>
          <w:rFonts w:asciiTheme="minorHAnsi" w:hAnsiTheme="minorHAnsi"/>
        </w:rPr>
        <w:t xml:space="preserve">the </w:t>
      </w:r>
      <w:r w:rsidRPr="008C0385">
        <w:rPr>
          <w:rFonts w:asciiTheme="minorHAnsi" w:hAnsiTheme="minorHAnsi"/>
          <w:spacing w:val="-1"/>
        </w:rPr>
        <w:t>chair</w:t>
      </w:r>
      <w:r w:rsidRPr="008C0385">
        <w:rPr>
          <w:rFonts w:asciiTheme="minorHAnsi" w:hAnsiTheme="minorHAnsi"/>
          <w:spacing w:val="-2"/>
        </w:rPr>
        <w:t xml:space="preserve"> </w:t>
      </w:r>
      <w:r w:rsidRPr="008C0385">
        <w:rPr>
          <w:rFonts w:asciiTheme="minorHAnsi" w:hAnsiTheme="minorHAnsi"/>
        </w:rPr>
        <w:t xml:space="preserve">and </w:t>
      </w:r>
      <w:r>
        <w:rPr>
          <w:rFonts w:asciiTheme="minorHAnsi" w:hAnsiTheme="minorHAnsi"/>
          <w:spacing w:val="-1"/>
        </w:rPr>
        <w:t>CEO</w:t>
      </w:r>
      <w:r w:rsidRPr="008C0385">
        <w:rPr>
          <w:rFonts w:asciiTheme="minorHAnsi" w:hAnsiTheme="minorHAnsi"/>
          <w:spacing w:val="-1"/>
        </w:rPr>
        <w:t>.</w:t>
      </w:r>
    </w:p>
    <w:p w14:paraId="26D1FA94" w14:textId="77777777" w:rsidR="00521445" w:rsidRPr="008C0385" w:rsidRDefault="00521445" w:rsidP="00FC1C2F">
      <w:pPr>
        <w:pStyle w:val="BodyText"/>
        <w:numPr>
          <w:ilvl w:val="0"/>
          <w:numId w:val="17"/>
        </w:numPr>
        <w:tabs>
          <w:tab w:val="left" w:pos="461"/>
        </w:tabs>
        <w:spacing w:line="269" w:lineRule="exact"/>
        <w:ind w:left="460"/>
        <w:jc w:val="both"/>
        <w:rPr>
          <w:rFonts w:asciiTheme="minorHAnsi" w:hAnsiTheme="minorHAnsi"/>
        </w:rPr>
      </w:pPr>
      <w:r w:rsidRPr="008C0385">
        <w:rPr>
          <w:rFonts w:asciiTheme="minorHAnsi" w:hAnsiTheme="minorHAnsi"/>
          <w:spacing w:val="-1"/>
        </w:rPr>
        <w:t>Compiles</w:t>
      </w:r>
      <w:r w:rsidRPr="008C0385">
        <w:rPr>
          <w:rFonts w:asciiTheme="minorHAnsi" w:hAnsiTheme="minorHAnsi"/>
        </w:rPr>
        <w:t xml:space="preserve"> </w:t>
      </w:r>
      <w:r w:rsidRPr="008C0385">
        <w:rPr>
          <w:rFonts w:asciiTheme="minorHAnsi" w:hAnsiTheme="minorHAnsi"/>
          <w:spacing w:val="-1"/>
        </w:rPr>
        <w:t>and</w:t>
      </w:r>
      <w:r w:rsidRPr="008C0385">
        <w:rPr>
          <w:rFonts w:asciiTheme="minorHAnsi" w:hAnsiTheme="minorHAnsi"/>
        </w:rPr>
        <w:t xml:space="preserve"> </w:t>
      </w:r>
      <w:r w:rsidRPr="008C0385">
        <w:rPr>
          <w:rFonts w:asciiTheme="minorHAnsi" w:hAnsiTheme="minorHAnsi"/>
          <w:spacing w:val="-1"/>
        </w:rPr>
        <w:t>sends</w:t>
      </w:r>
      <w:r w:rsidRPr="008C0385">
        <w:rPr>
          <w:rFonts w:asciiTheme="minorHAnsi" w:hAnsiTheme="minorHAnsi"/>
          <w:spacing w:val="-2"/>
        </w:rPr>
        <w:t xml:space="preserve"> </w:t>
      </w:r>
      <w:r w:rsidRPr="008C0385">
        <w:rPr>
          <w:rFonts w:asciiTheme="minorHAnsi" w:hAnsiTheme="minorHAnsi"/>
        </w:rPr>
        <w:t xml:space="preserve">the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package</w:t>
      </w:r>
      <w:r w:rsidRPr="008C0385">
        <w:rPr>
          <w:rFonts w:asciiTheme="minorHAnsi" w:hAnsiTheme="minorHAnsi"/>
        </w:rPr>
        <w:t xml:space="preserve"> to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members</w:t>
      </w:r>
      <w:r w:rsidRPr="008C0385">
        <w:rPr>
          <w:rFonts w:asciiTheme="minorHAnsi" w:hAnsiTheme="minorHAnsi"/>
        </w:rPr>
        <w:t xml:space="preserve"> </w:t>
      </w:r>
      <w:r w:rsidRPr="008C0385">
        <w:rPr>
          <w:rFonts w:asciiTheme="minorHAnsi" w:hAnsiTheme="minorHAnsi"/>
          <w:spacing w:val="-1"/>
        </w:rPr>
        <w:t>and</w:t>
      </w:r>
      <w:r w:rsidRPr="008C0385">
        <w:rPr>
          <w:rFonts w:asciiTheme="minorHAnsi" w:hAnsiTheme="minorHAnsi"/>
        </w:rPr>
        <w:t xml:space="preserve"> </w:t>
      </w:r>
      <w:r w:rsidRPr="008C0385">
        <w:rPr>
          <w:rFonts w:asciiTheme="minorHAnsi" w:hAnsiTheme="minorHAnsi"/>
          <w:spacing w:val="-1"/>
        </w:rPr>
        <w:t>posts</w:t>
      </w:r>
      <w:r w:rsidRPr="008C0385">
        <w:rPr>
          <w:rFonts w:asciiTheme="minorHAnsi" w:hAnsiTheme="minorHAnsi"/>
          <w:spacing w:val="-2"/>
        </w:rPr>
        <w:t xml:space="preserve"> </w:t>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information</w:t>
      </w:r>
      <w:r w:rsidRPr="008C0385">
        <w:rPr>
          <w:rFonts w:asciiTheme="minorHAnsi" w:hAnsiTheme="minorHAnsi"/>
        </w:rPr>
        <w:t xml:space="preserve"> on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portal.</w:t>
      </w:r>
    </w:p>
    <w:p w14:paraId="6086D1BC" w14:textId="77777777" w:rsidR="00521445" w:rsidRPr="008C0385" w:rsidRDefault="00521445" w:rsidP="00FC1C2F">
      <w:pPr>
        <w:pStyle w:val="BodyText"/>
        <w:numPr>
          <w:ilvl w:val="0"/>
          <w:numId w:val="17"/>
        </w:numPr>
        <w:tabs>
          <w:tab w:val="left" w:pos="461"/>
        </w:tabs>
        <w:spacing w:line="269" w:lineRule="exact"/>
        <w:ind w:left="460"/>
        <w:jc w:val="both"/>
        <w:rPr>
          <w:rFonts w:asciiTheme="minorHAnsi" w:hAnsiTheme="minorHAnsi"/>
        </w:rPr>
      </w:pPr>
      <w:r w:rsidRPr="008C0385">
        <w:rPr>
          <w:rFonts w:asciiTheme="minorHAnsi" w:hAnsiTheme="minorHAnsi"/>
          <w:spacing w:val="-1"/>
        </w:rPr>
        <w:lastRenderedPageBreak/>
        <w:t>Schedules</w:t>
      </w:r>
      <w:r w:rsidRPr="008C0385">
        <w:rPr>
          <w:rFonts w:asciiTheme="minorHAnsi" w:hAnsiTheme="minorHAnsi"/>
        </w:rPr>
        <w:t xml:space="preserve"> and</w:t>
      </w:r>
      <w:r w:rsidRPr="008C0385">
        <w:rPr>
          <w:rFonts w:asciiTheme="minorHAnsi" w:hAnsiTheme="minorHAnsi"/>
          <w:spacing w:val="-3"/>
        </w:rPr>
        <w:t xml:space="preserve"> </w:t>
      </w:r>
      <w:r w:rsidRPr="008C0385">
        <w:rPr>
          <w:rFonts w:asciiTheme="minorHAnsi" w:hAnsiTheme="minorHAnsi"/>
          <w:spacing w:val="-1"/>
        </w:rPr>
        <w:t>sends</w:t>
      </w:r>
      <w:r w:rsidRPr="008C0385">
        <w:rPr>
          <w:rFonts w:asciiTheme="minorHAnsi" w:hAnsiTheme="minorHAnsi"/>
        </w:rPr>
        <w:t xml:space="preserve"> </w:t>
      </w:r>
      <w:r w:rsidRPr="008C0385">
        <w:rPr>
          <w:rFonts w:asciiTheme="minorHAnsi" w:hAnsiTheme="minorHAnsi"/>
          <w:spacing w:val="-1"/>
        </w:rPr>
        <w:t>reminders</w:t>
      </w:r>
      <w:r w:rsidRPr="008C0385">
        <w:rPr>
          <w:rFonts w:asciiTheme="minorHAnsi" w:hAnsiTheme="minorHAnsi"/>
        </w:rPr>
        <w:t xml:space="preserve"> </w:t>
      </w:r>
      <w:r w:rsidRPr="008C0385">
        <w:rPr>
          <w:rFonts w:asciiTheme="minorHAnsi" w:hAnsiTheme="minorHAnsi"/>
          <w:spacing w:val="-1"/>
        </w:rPr>
        <w:t>about</w:t>
      </w:r>
      <w:r w:rsidRPr="008C0385">
        <w:rPr>
          <w:rFonts w:asciiTheme="minorHAnsi" w:hAnsiTheme="minorHAnsi"/>
          <w:spacing w:val="1"/>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and</w:t>
      </w:r>
      <w:r w:rsidRPr="008C0385">
        <w:rPr>
          <w:rFonts w:asciiTheme="minorHAnsi" w:hAnsiTheme="minorHAnsi"/>
        </w:rPr>
        <w:t xml:space="preserve"> </w:t>
      </w:r>
      <w:r w:rsidRPr="008C0385">
        <w:rPr>
          <w:rFonts w:asciiTheme="minorHAnsi" w:hAnsiTheme="minorHAnsi"/>
          <w:spacing w:val="-1"/>
        </w:rPr>
        <w:t>committee</w:t>
      </w:r>
      <w:r w:rsidRPr="008C0385">
        <w:rPr>
          <w:rFonts w:asciiTheme="minorHAnsi" w:hAnsiTheme="minorHAnsi"/>
        </w:rPr>
        <w:t xml:space="preserve"> </w:t>
      </w:r>
      <w:r w:rsidRPr="008C0385">
        <w:rPr>
          <w:rFonts w:asciiTheme="minorHAnsi" w:hAnsiTheme="minorHAnsi"/>
          <w:spacing w:val="-1"/>
        </w:rPr>
        <w:t>meeting</w:t>
      </w:r>
      <w:r w:rsidRPr="008C0385">
        <w:rPr>
          <w:rFonts w:asciiTheme="minorHAnsi" w:hAnsiTheme="minorHAnsi"/>
          <w:spacing w:val="-3"/>
        </w:rPr>
        <w:t xml:space="preserve"> </w:t>
      </w:r>
      <w:r w:rsidRPr="008C0385">
        <w:rPr>
          <w:rFonts w:asciiTheme="minorHAnsi" w:hAnsiTheme="minorHAnsi"/>
          <w:spacing w:val="-1"/>
        </w:rPr>
        <w:t>dates.</w:t>
      </w:r>
    </w:p>
    <w:p w14:paraId="2F290E90" w14:textId="77777777" w:rsidR="00521445" w:rsidRPr="008C0385" w:rsidRDefault="00521445" w:rsidP="00FC1C2F">
      <w:pPr>
        <w:pStyle w:val="BodyText"/>
        <w:numPr>
          <w:ilvl w:val="0"/>
          <w:numId w:val="17"/>
        </w:numPr>
        <w:tabs>
          <w:tab w:val="left" w:pos="461"/>
        </w:tabs>
        <w:ind w:left="460" w:right="112"/>
        <w:jc w:val="both"/>
        <w:rPr>
          <w:rFonts w:asciiTheme="minorHAnsi" w:hAnsiTheme="minorHAnsi"/>
        </w:rPr>
      </w:pPr>
      <w:r w:rsidRPr="008C0385">
        <w:rPr>
          <w:rFonts w:asciiTheme="minorHAnsi" w:hAnsiTheme="minorHAnsi"/>
          <w:spacing w:val="-1"/>
        </w:rPr>
        <w:t>Takes</w:t>
      </w:r>
      <w:r w:rsidRPr="008C0385">
        <w:rPr>
          <w:rFonts w:asciiTheme="minorHAnsi" w:hAnsiTheme="minorHAnsi"/>
        </w:rPr>
        <w:t xml:space="preserve"> </w:t>
      </w:r>
      <w:r w:rsidRPr="008C0385">
        <w:rPr>
          <w:rFonts w:asciiTheme="minorHAnsi" w:hAnsiTheme="minorHAnsi"/>
          <w:spacing w:val="-1"/>
        </w:rPr>
        <w:t>minutes</w:t>
      </w:r>
      <w:r w:rsidRPr="008C0385">
        <w:rPr>
          <w:rFonts w:asciiTheme="minorHAnsi" w:hAnsiTheme="minorHAnsi"/>
          <w:spacing w:val="-2"/>
        </w:rPr>
        <w:t xml:space="preserve"> </w:t>
      </w:r>
      <w:r w:rsidRPr="008C0385">
        <w:rPr>
          <w:rFonts w:asciiTheme="minorHAnsi" w:hAnsiTheme="minorHAnsi"/>
        </w:rPr>
        <w:t>at</w:t>
      </w:r>
      <w:r w:rsidRPr="008C0385">
        <w:rPr>
          <w:rFonts w:asciiTheme="minorHAnsi" w:hAnsiTheme="minorHAnsi"/>
          <w:spacing w:val="-2"/>
        </w:rPr>
        <w:t xml:space="preserve"> </w:t>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board</w:t>
      </w:r>
      <w:r w:rsidRPr="008C0385">
        <w:rPr>
          <w:rFonts w:asciiTheme="minorHAnsi" w:hAnsiTheme="minorHAnsi"/>
          <w:spacing w:val="-3"/>
        </w:rPr>
        <w:t xml:space="preserve"> </w:t>
      </w:r>
      <w:r w:rsidRPr="008C0385">
        <w:rPr>
          <w:rFonts w:asciiTheme="minorHAnsi" w:hAnsiTheme="minorHAnsi"/>
          <w:spacing w:val="-1"/>
        </w:rPr>
        <w:t>meeting</w:t>
      </w:r>
      <w:r w:rsidRPr="008C0385">
        <w:rPr>
          <w:rFonts w:asciiTheme="minorHAnsi" w:hAnsiTheme="minorHAnsi"/>
          <w:spacing w:val="-3"/>
        </w:rPr>
        <w:t xml:space="preserve"> </w:t>
      </w:r>
      <w:r w:rsidRPr="008C0385">
        <w:rPr>
          <w:rFonts w:asciiTheme="minorHAnsi" w:hAnsiTheme="minorHAnsi"/>
        </w:rPr>
        <w:t xml:space="preserve">and </w:t>
      </w:r>
      <w:r w:rsidRPr="008C0385">
        <w:rPr>
          <w:rFonts w:asciiTheme="minorHAnsi" w:hAnsiTheme="minorHAnsi"/>
          <w:spacing w:val="-1"/>
        </w:rPr>
        <w:t>works</w:t>
      </w:r>
      <w:r w:rsidRPr="008C0385">
        <w:rPr>
          <w:rFonts w:asciiTheme="minorHAnsi" w:hAnsiTheme="minorHAnsi"/>
        </w:rPr>
        <w:t xml:space="preserve"> </w:t>
      </w:r>
      <w:r w:rsidRPr="008C0385">
        <w:rPr>
          <w:rFonts w:asciiTheme="minorHAnsi" w:hAnsiTheme="minorHAnsi"/>
          <w:spacing w:val="-1"/>
        </w:rPr>
        <w:t>with</w:t>
      </w:r>
      <w:r w:rsidRPr="008C0385">
        <w:rPr>
          <w:rFonts w:asciiTheme="minorHAnsi" w:hAnsiTheme="minorHAnsi"/>
        </w:rPr>
        <w:t xml:space="preserve"> </w:t>
      </w:r>
      <w:r w:rsidRPr="008C0385">
        <w:rPr>
          <w:rFonts w:asciiTheme="minorHAnsi" w:hAnsiTheme="minorHAnsi"/>
          <w:spacing w:val="-1"/>
        </w:rPr>
        <w:t>the</w:t>
      </w:r>
      <w:r w:rsidRPr="008C0385">
        <w:rPr>
          <w:rFonts w:asciiTheme="minorHAnsi" w:hAnsiTheme="minorHAnsi"/>
          <w:spacing w:val="-2"/>
        </w:rPr>
        <w:t xml:space="preserve"> </w:t>
      </w:r>
      <w:r w:rsidRPr="008C0385">
        <w:rPr>
          <w:rFonts w:asciiTheme="minorHAnsi" w:hAnsiTheme="minorHAnsi"/>
        </w:rPr>
        <w:t xml:space="preserve">board </w:t>
      </w:r>
      <w:r w:rsidRPr="008C0385">
        <w:rPr>
          <w:rFonts w:asciiTheme="minorHAnsi" w:hAnsiTheme="minorHAnsi"/>
          <w:spacing w:val="-1"/>
        </w:rPr>
        <w:t>secretary</w:t>
      </w:r>
      <w:r w:rsidRPr="008C0385">
        <w:rPr>
          <w:rFonts w:asciiTheme="minorHAnsi" w:hAnsiTheme="minorHAnsi"/>
          <w:spacing w:val="-3"/>
        </w:rPr>
        <w:t xml:space="preserve"> </w:t>
      </w:r>
      <w:r w:rsidRPr="008C0385">
        <w:rPr>
          <w:rFonts w:asciiTheme="minorHAnsi" w:hAnsiTheme="minorHAnsi"/>
        </w:rPr>
        <w:t xml:space="preserve">to </w:t>
      </w:r>
      <w:r w:rsidRPr="008C0385">
        <w:rPr>
          <w:rFonts w:asciiTheme="minorHAnsi" w:hAnsiTheme="minorHAnsi"/>
          <w:spacing w:val="-1"/>
        </w:rPr>
        <w:t>ensure</w:t>
      </w:r>
      <w:r w:rsidRPr="008C0385">
        <w:rPr>
          <w:rFonts w:asciiTheme="minorHAnsi" w:hAnsiTheme="minorHAnsi"/>
          <w:spacing w:val="-2"/>
        </w:rPr>
        <w:t xml:space="preserve"> </w:t>
      </w:r>
      <w:r w:rsidRPr="008C0385">
        <w:rPr>
          <w:rFonts w:asciiTheme="minorHAnsi" w:hAnsiTheme="minorHAnsi"/>
          <w:spacing w:val="-1"/>
        </w:rPr>
        <w:t>accuracy</w:t>
      </w:r>
      <w:r w:rsidRPr="008C0385">
        <w:rPr>
          <w:rFonts w:asciiTheme="minorHAnsi" w:hAnsiTheme="minorHAnsi"/>
          <w:spacing w:val="-3"/>
        </w:rPr>
        <w:t xml:space="preserve"> </w:t>
      </w:r>
      <w:r w:rsidRPr="008C0385">
        <w:rPr>
          <w:rFonts w:asciiTheme="minorHAnsi" w:hAnsiTheme="minorHAnsi"/>
          <w:spacing w:val="-1"/>
        </w:rPr>
        <w:t>prior</w:t>
      </w:r>
      <w:r w:rsidRPr="008C0385">
        <w:rPr>
          <w:rFonts w:asciiTheme="minorHAnsi" w:hAnsiTheme="minorHAnsi"/>
          <w:spacing w:val="-2"/>
        </w:rPr>
        <w:t xml:space="preserve"> </w:t>
      </w:r>
      <w:r w:rsidRPr="008C0385">
        <w:rPr>
          <w:rFonts w:asciiTheme="minorHAnsi" w:hAnsiTheme="minorHAnsi"/>
        </w:rPr>
        <w:t>to</w:t>
      </w:r>
      <w:r w:rsidRPr="008C0385">
        <w:rPr>
          <w:rFonts w:asciiTheme="minorHAnsi" w:hAnsiTheme="minorHAnsi"/>
          <w:spacing w:val="63"/>
        </w:rPr>
        <w:t xml:space="preserve"> </w:t>
      </w:r>
      <w:r w:rsidRPr="008C0385">
        <w:rPr>
          <w:rFonts w:asciiTheme="minorHAnsi" w:hAnsiTheme="minorHAnsi"/>
          <w:spacing w:val="-1"/>
        </w:rPr>
        <w:t>distribution.</w:t>
      </w:r>
    </w:p>
    <w:p w14:paraId="5520680D" w14:textId="77777777" w:rsidR="00521445" w:rsidRPr="008C0385" w:rsidRDefault="00521445" w:rsidP="00FC1C2F">
      <w:pPr>
        <w:pStyle w:val="BodyText"/>
        <w:numPr>
          <w:ilvl w:val="0"/>
          <w:numId w:val="17"/>
        </w:numPr>
        <w:tabs>
          <w:tab w:val="left" w:pos="461"/>
        </w:tabs>
        <w:spacing w:line="267" w:lineRule="exact"/>
        <w:ind w:left="460"/>
        <w:jc w:val="both"/>
        <w:rPr>
          <w:rFonts w:asciiTheme="minorHAnsi" w:hAnsiTheme="minorHAnsi"/>
        </w:rPr>
      </w:pPr>
      <w:r w:rsidRPr="008C0385">
        <w:rPr>
          <w:rFonts w:asciiTheme="minorHAnsi" w:hAnsiTheme="minorHAnsi"/>
          <w:spacing w:val="-1"/>
        </w:rPr>
        <w:t>Prepares</w:t>
      </w:r>
      <w:r w:rsidRPr="008C0385">
        <w:rPr>
          <w:rFonts w:asciiTheme="minorHAnsi" w:hAnsiTheme="minorHAnsi"/>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calendar</w:t>
      </w:r>
      <w:r w:rsidRPr="008C0385">
        <w:rPr>
          <w:rFonts w:asciiTheme="minorHAnsi" w:hAnsiTheme="minorHAnsi"/>
          <w:spacing w:val="-2"/>
        </w:rPr>
        <w:t xml:space="preserve"> </w:t>
      </w:r>
      <w:r w:rsidRPr="008C0385">
        <w:rPr>
          <w:rFonts w:asciiTheme="minorHAnsi" w:hAnsiTheme="minorHAnsi"/>
        </w:rPr>
        <w:t xml:space="preserve">and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development</w:t>
      </w:r>
      <w:r w:rsidRPr="008C0385">
        <w:rPr>
          <w:rFonts w:asciiTheme="minorHAnsi" w:hAnsiTheme="minorHAnsi"/>
          <w:spacing w:val="1"/>
        </w:rPr>
        <w:t xml:space="preserve"> </w:t>
      </w:r>
      <w:r w:rsidRPr="008C0385">
        <w:rPr>
          <w:rFonts w:asciiTheme="minorHAnsi" w:hAnsiTheme="minorHAnsi"/>
          <w:spacing w:val="-1"/>
        </w:rPr>
        <w:t>schedule.</w:t>
      </w:r>
    </w:p>
    <w:p w14:paraId="5744AE56" w14:textId="77777777" w:rsidR="00521445" w:rsidRPr="008C0385" w:rsidRDefault="00521445" w:rsidP="00FC1C2F">
      <w:pPr>
        <w:pStyle w:val="BodyText"/>
        <w:numPr>
          <w:ilvl w:val="0"/>
          <w:numId w:val="17"/>
        </w:numPr>
        <w:tabs>
          <w:tab w:val="left" w:pos="461"/>
        </w:tabs>
        <w:spacing w:line="269" w:lineRule="exact"/>
        <w:ind w:left="460"/>
        <w:jc w:val="both"/>
        <w:rPr>
          <w:rFonts w:asciiTheme="minorHAnsi" w:hAnsiTheme="minorHAnsi"/>
        </w:rPr>
      </w:pPr>
      <w:r w:rsidRPr="008C0385">
        <w:rPr>
          <w:rFonts w:asciiTheme="minorHAnsi" w:hAnsiTheme="minorHAnsi"/>
          <w:spacing w:val="-1"/>
        </w:rPr>
        <w:t>Prepares</w:t>
      </w:r>
      <w:r w:rsidRPr="008C0385">
        <w:rPr>
          <w:rFonts w:asciiTheme="minorHAnsi" w:hAnsiTheme="minorHAnsi"/>
        </w:rPr>
        <w:t xml:space="preserve"> and </w:t>
      </w:r>
      <w:r w:rsidRPr="008C0385">
        <w:rPr>
          <w:rFonts w:asciiTheme="minorHAnsi" w:hAnsiTheme="minorHAnsi"/>
          <w:spacing w:val="-1"/>
        </w:rPr>
        <w:t>disseminates</w:t>
      </w:r>
      <w:r w:rsidRPr="008C0385">
        <w:rPr>
          <w:rFonts w:asciiTheme="minorHAnsi" w:hAnsiTheme="minorHAnsi"/>
          <w:spacing w:val="-2"/>
        </w:rPr>
        <w:t xml:space="preserve"> </w:t>
      </w:r>
      <w:r w:rsidRPr="008C0385">
        <w:rPr>
          <w:rFonts w:asciiTheme="minorHAnsi" w:hAnsiTheme="minorHAnsi"/>
        </w:rPr>
        <w:t>board</w:t>
      </w:r>
      <w:r w:rsidRPr="008C0385">
        <w:rPr>
          <w:rFonts w:asciiTheme="minorHAnsi" w:hAnsiTheme="minorHAnsi"/>
          <w:spacing w:val="-3"/>
        </w:rPr>
        <w:t xml:space="preserve"> </w:t>
      </w:r>
      <w:r w:rsidRPr="008C0385">
        <w:rPr>
          <w:rFonts w:asciiTheme="minorHAnsi" w:hAnsiTheme="minorHAnsi"/>
          <w:spacing w:val="-1"/>
        </w:rPr>
        <w:t>highlights</w:t>
      </w:r>
      <w:r w:rsidRPr="008C0385">
        <w:rPr>
          <w:rFonts w:asciiTheme="minorHAnsi" w:hAnsiTheme="minorHAnsi"/>
        </w:rPr>
        <w:t xml:space="preserve"> in</w:t>
      </w:r>
      <w:r w:rsidRPr="008C0385">
        <w:rPr>
          <w:rFonts w:asciiTheme="minorHAnsi" w:hAnsiTheme="minorHAnsi"/>
          <w:spacing w:val="-3"/>
        </w:rPr>
        <w:t xml:space="preserve"> </w:t>
      </w:r>
      <w:r w:rsidRPr="008C0385">
        <w:rPr>
          <w:rFonts w:asciiTheme="minorHAnsi" w:hAnsiTheme="minorHAnsi"/>
          <w:spacing w:val="-1"/>
        </w:rPr>
        <w:t>consultation</w:t>
      </w:r>
      <w:r w:rsidRPr="008C0385">
        <w:rPr>
          <w:rFonts w:asciiTheme="minorHAnsi" w:hAnsiTheme="minorHAnsi"/>
        </w:rPr>
        <w:t xml:space="preserve"> </w:t>
      </w:r>
      <w:r w:rsidRPr="008C0385">
        <w:rPr>
          <w:rFonts w:asciiTheme="minorHAnsi" w:hAnsiTheme="minorHAnsi"/>
          <w:spacing w:val="-1"/>
        </w:rPr>
        <w:t>with</w:t>
      </w:r>
      <w:r w:rsidRPr="008C0385">
        <w:rPr>
          <w:rFonts w:asciiTheme="minorHAnsi" w:hAnsiTheme="minorHAnsi"/>
          <w:spacing w:val="-3"/>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chair</w:t>
      </w:r>
      <w:r w:rsidRPr="008C0385">
        <w:rPr>
          <w:rFonts w:asciiTheme="minorHAnsi" w:hAnsiTheme="minorHAnsi"/>
        </w:rPr>
        <w:t xml:space="preserve"> </w:t>
      </w:r>
      <w:r w:rsidRPr="008C0385">
        <w:rPr>
          <w:rFonts w:asciiTheme="minorHAnsi" w:hAnsiTheme="minorHAnsi"/>
          <w:spacing w:val="-1"/>
        </w:rPr>
        <w:t>and</w:t>
      </w:r>
      <w:r w:rsidRPr="008C0385">
        <w:rPr>
          <w:rFonts w:asciiTheme="minorHAnsi" w:hAnsiTheme="minorHAnsi"/>
        </w:rPr>
        <w:t xml:space="preserve"> </w:t>
      </w:r>
      <w:r>
        <w:rPr>
          <w:rFonts w:asciiTheme="minorHAnsi" w:hAnsiTheme="minorHAnsi"/>
          <w:spacing w:val="-1"/>
        </w:rPr>
        <w:t>CEO</w:t>
      </w:r>
      <w:r w:rsidRPr="008C0385">
        <w:rPr>
          <w:rFonts w:asciiTheme="minorHAnsi" w:hAnsiTheme="minorHAnsi"/>
          <w:spacing w:val="-1"/>
        </w:rPr>
        <w:t>.</w:t>
      </w:r>
    </w:p>
    <w:p w14:paraId="00E0FD80" w14:textId="77777777" w:rsidR="00521445" w:rsidRPr="008C0385" w:rsidRDefault="00521445" w:rsidP="00FC1C2F">
      <w:pPr>
        <w:pStyle w:val="BodyText"/>
        <w:numPr>
          <w:ilvl w:val="0"/>
          <w:numId w:val="17"/>
        </w:numPr>
        <w:tabs>
          <w:tab w:val="left" w:pos="461"/>
        </w:tabs>
        <w:spacing w:line="269" w:lineRule="exact"/>
        <w:ind w:left="460"/>
        <w:jc w:val="both"/>
        <w:rPr>
          <w:rFonts w:asciiTheme="minorHAnsi" w:hAnsiTheme="minorHAnsi"/>
        </w:rPr>
      </w:pPr>
      <w:r w:rsidRPr="008C0385">
        <w:rPr>
          <w:rFonts w:asciiTheme="minorHAnsi" w:hAnsiTheme="minorHAnsi"/>
          <w:spacing w:val="-1"/>
        </w:rPr>
        <w:t>Ensures</w:t>
      </w:r>
      <w:r w:rsidRPr="008C0385">
        <w:rPr>
          <w:rFonts w:asciiTheme="minorHAnsi" w:hAnsiTheme="minorHAnsi"/>
        </w:rPr>
        <w:t xml:space="preserve"> </w:t>
      </w:r>
      <w:r w:rsidRPr="008C0385">
        <w:rPr>
          <w:rFonts w:asciiTheme="minorHAnsi" w:hAnsiTheme="minorHAnsi"/>
          <w:spacing w:val="-1"/>
        </w:rPr>
        <w:t>board</w:t>
      </w:r>
      <w:r w:rsidRPr="008C0385">
        <w:rPr>
          <w:rFonts w:asciiTheme="minorHAnsi" w:hAnsiTheme="minorHAnsi"/>
          <w:spacing w:val="-3"/>
        </w:rPr>
        <w:t xml:space="preserve"> </w:t>
      </w:r>
      <w:r w:rsidRPr="008C0385">
        <w:rPr>
          <w:rFonts w:asciiTheme="minorHAnsi" w:hAnsiTheme="minorHAnsi"/>
          <w:spacing w:val="-1"/>
        </w:rPr>
        <w:t>confidentiality</w:t>
      </w:r>
      <w:r w:rsidRPr="008C0385">
        <w:rPr>
          <w:rFonts w:asciiTheme="minorHAnsi" w:hAnsiTheme="minorHAnsi"/>
          <w:spacing w:val="-3"/>
        </w:rPr>
        <w:t xml:space="preserve"> </w:t>
      </w:r>
      <w:r w:rsidRPr="008C0385">
        <w:rPr>
          <w:rFonts w:asciiTheme="minorHAnsi" w:hAnsiTheme="minorHAnsi"/>
          <w:spacing w:val="-1"/>
        </w:rPr>
        <w:t>forms</w:t>
      </w:r>
      <w:r w:rsidRPr="008C0385">
        <w:rPr>
          <w:rFonts w:asciiTheme="minorHAnsi" w:hAnsiTheme="minorHAnsi"/>
        </w:rPr>
        <w:t xml:space="preserve"> are </w:t>
      </w:r>
      <w:r w:rsidRPr="008C0385">
        <w:rPr>
          <w:rFonts w:asciiTheme="minorHAnsi" w:hAnsiTheme="minorHAnsi"/>
          <w:spacing w:val="-1"/>
        </w:rPr>
        <w:t>signed</w:t>
      </w:r>
      <w:r w:rsidRPr="008C0385">
        <w:rPr>
          <w:rFonts w:asciiTheme="minorHAnsi" w:hAnsiTheme="minorHAnsi"/>
          <w:spacing w:val="-2"/>
        </w:rPr>
        <w:t xml:space="preserve"> </w:t>
      </w:r>
      <w:r w:rsidRPr="008C0385">
        <w:rPr>
          <w:rFonts w:asciiTheme="minorHAnsi" w:hAnsiTheme="minorHAnsi"/>
          <w:spacing w:val="-1"/>
        </w:rPr>
        <w:t>annually.</w:t>
      </w:r>
    </w:p>
    <w:p w14:paraId="5269CC53" w14:textId="77777777" w:rsidR="00521445" w:rsidRPr="008C0385" w:rsidRDefault="00521445" w:rsidP="00FC1C2F">
      <w:pPr>
        <w:pStyle w:val="BodyText"/>
        <w:numPr>
          <w:ilvl w:val="0"/>
          <w:numId w:val="17"/>
        </w:numPr>
        <w:tabs>
          <w:tab w:val="left" w:pos="461"/>
        </w:tabs>
        <w:spacing w:line="269" w:lineRule="exact"/>
        <w:ind w:left="460"/>
        <w:jc w:val="both"/>
        <w:rPr>
          <w:rFonts w:asciiTheme="minorHAnsi" w:hAnsiTheme="minorHAnsi"/>
        </w:rPr>
      </w:pPr>
      <w:r w:rsidRPr="008C0385">
        <w:rPr>
          <w:rFonts w:asciiTheme="minorHAnsi" w:hAnsiTheme="minorHAnsi"/>
          <w:spacing w:val="-1"/>
        </w:rPr>
        <w:t>Ensures</w:t>
      </w:r>
      <w:r w:rsidRPr="008C0385">
        <w:rPr>
          <w:rFonts w:asciiTheme="minorHAnsi" w:hAnsiTheme="minorHAnsi"/>
        </w:rPr>
        <w:t xml:space="preserve"> </w:t>
      </w:r>
      <w:r w:rsidRPr="008C0385">
        <w:rPr>
          <w:rFonts w:asciiTheme="minorHAnsi" w:hAnsiTheme="minorHAnsi"/>
          <w:spacing w:val="-1"/>
        </w:rPr>
        <w:t>board</w:t>
      </w:r>
      <w:r w:rsidRPr="008C0385">
        <w:rPr>
          <w:rFonts w:asciiTheme="minorHAnsi" w:hAnsiTheme="minorHAnsi"/>
          <w:spacing w:val="-3"/>
        </w:rPr>
        <w:t xml:space="preserve"> </w:t>
      </w:r>
      <w:r w:rsidRPr="008C0385">
        <w:rPr>
          <w:rFonts w:asciiTheme="minorHAnsi" w:hAnsiTheme="minorHAnsi"/>
          <w:spacing w:val="-1"/>
        </w:rPr>
        <w:t>recordkeeping</w:t>
      </w:r>
      <w:r w:rsidRPr="008C0385">
        <w:rPr>
          <w:rFonts w:asciiTheme="minorHAnsi" w:hAnsiTheme="minorHAnsi"/>
          <w:spacing w:val="-3"/>
        </w:rPr>
        <w:t xml:space="preserve"> </w:t>
      </w:r>
      <w:r w:rsidRPr="008C0385">
        <w:rPr>
          <w:rFonts w:asciiTheme="minorHAnsi" w:hAnsiTheme="minorHAnsi"/>
        </w:rPr>
        <w:t xml:space="preserve">is </w:t>
      </w:r>
      <w:r w:rsidRPr="008C0385">
        <w:rPr>
          <w:rFonts w:asciiTheme="minorHAnsi" w:hAnsiTheme="minorHAnsi"/>
          <w:spacing w:val="-1"/>
        </w:rPr>
        <w:t>accurate and</w:t>
      </w:r>
      <w:r w:rsidRPr="008C0385">
        <w:rPr>
          <w:rFonts w:asciiTheme="minorHAnsi" w:hAnsiTheme="minorHAnsi"/>
        </w:rPr>
        <w:t xml:space="preserve"> </w:t>
      </w:r>
      <w:r w:rsidRPr="008C0385">
        <w:rPr>
          <w:rFonts w:asciiTheme="minorHAnsi" w:hAnsiTheme="minorHAnsi"/>
          <w:spacing w:val="-1"/>
        </w:rPr>
        <w:t>complete</w:t>
      </w:r>
      <w:r w:rsidRPr="008C0385">
        <w:rPr>
          <w:rFonts w:asciiTheme="minorHAnsi" w:hAnsiTheme="minorHAnsi"/>
        </w:rPr>
        <w:t xml:space="preserve"> </w:t>
      </w:r>
      <w:r w:rsidRPr="008C0385">
        <w:rPr>
          <w:rFonts w:asciiTheme="minorHAnsi" w:hAnsiTheme="minorHAnsi"/>
          <w:spacing w:val="-1"/>
        </w:rPr>
        <w:t>and</w:t>
      </w:r>
      <w:r w:rsidRPr="008C0385">
        <w:rPr>
          <w:rFonts w:asciiTheme="minorHAnsi" w:hAnsiTheme="minorHAnsi"/>
          <w:spacing w:val="-3"/>
        </w:rPr>
        <w:t xml:space="preserve"> is </w:t>
      </w:r>
      <w:r w:rsidRPr="008C0385">
        <w:rPr>
          <w:rFonts w:asciiTheme="minorHAnsi" w:hAnsiTheme="minorHAnsi"/>
          <w:spacing w:val="-1"/>
        </w:rPr>
        <w:t>stored</w:t>
      </w:r>
      <w:r w:rsidRPr="008C0385">
        <w:rPr>
          <w:rFonts w:asciiTheme="minorHAnsi" w:hAnsiTheme="minorHAnsi"/>
        </w:rPr>
        <w:t xml:space="preserve"> </w:t>
      </w:r>
      <w:r w:rsidRPr="008C0385">
        <w:rPr>
          <w:rFonts w:asciiTheme="minorHAnsi" w:hAnsiTheme="minorHAnsi"/>
          <w:spacing w:val="-1"/>
        </w:rPr>
        <w:t>safely.</w:t>
      </w:r>
    </w:p>
    <w:p w14:paraId="3FD0682A" w14:textId="77777777" w:rsidR="00521445" w:rsidRPr="008C0385" w:rsidRDefault="00521445" w:rsidP="00FC1C2F">
      <w:pPr>
        <w:pStyle w:val="BodyText"/>
        <w:numPr>
          <w:ilvl w:val="0"/>
          <w:numId w:val="17"/>
        </w:numPr>
        <w:tabs>
          <w:tab w:val="left" w:pos="461"/>
        </w:tabs>
        <w:spacing w:line="269" w:lineRule="exact"/>
        <w:ind w:left="460"/>
        <w:jc w:val="both"/>
        <w:rPr>
          <w:rFonts w:asciiTheme="minorHAnsi" w:hAnsiTheme="minorHAnsi"/>
        </w:rPr>
      </w:pPr>
      <w:r w:rsidRPr="008C0385">
        <w:rPr>
          <w:rFonts w:asciiTheme="minorHAnsi" w:hAnsiTheme="minorHAnsi"/>
          <w:spacing w:val="-1"/>
        </w:rPr>
        <w:t>Ensures</w:t>
      </w:r>
      <w:r w:rsidRPr="008C0385">
        <w:rPr>
          <w:rFonts w:asciiTheme="minorHAnsi" w:hAnsiTheme="minorHAnsi"/>
          <w:spacing w:val="-2"/>
        </w:rPr>
        <w:t xml:space="preserve"> </w:t>
      </w:r>
      <w:r w:rsidRPr="008C0385">
        <w:rPr>
          <w:rFonts w:asciiTheme="minorHAnsi" w:hAnsiTheme="minorHAnsi"/>
        </w:rPr>
        <w:t xml:space="preserve">the </w:t>
      </w:r>
      <w:r w:rsidRPr="008C0385">
        <w:rPr>
          <w:rFonts w:asciiTheme="minorHAnsi" w:hAnsiTheme="minorHAnsi"/>
          <w:spacing w:val="-1"/>
        </w:rPr>
        <w:t>minute</w:t>
      </w:r>
      <w:r w:rsidRPr="008C0385">
        <w:rPr>
          <w:rFonts w:asciiTheme="minorHAnsi" w:hAnsiTheme="minorHAnsi"/>
        </w:rPr>
        <w:t xml:space="preserve"> book</w:t>
      </w:r>
      <w:r w:rsidRPr="008C0385">
        <w:rPr>
          <w:rFonts w:asciiTheme="minorHAnsi" w:hAnsiTheme="minorHAnsi"/>
          <w:spacing w:val="-2"/>
        </w:rPr>
        <w:t xml:space="preserve"> </w:t>
      </w:r>
      <w:r w:rsidRPr="008C0385">
        <w:rPr>
          <w:rFonts w:asciiTheme="minorHAnsi" w:hAnsiTheme="minorHAnsi"/>
        </w:rPr>
        <w:t>is</w:t>
      </w:r>
      <w:r w:rsidRPr="008C0385">
        <w:rPr>
          <w:rFonts w:asciiTheme="minorHAnsi" w:hAnsiTheme="minorHAnsi"/>
          <w:spacing w:val="-2"/>
        </w:rPr>
        <w:t xml:space="preserve"> </w:t>
      </w:r>
      <w:r w:rsidRPr="008C0385">
        <w:rPr>
          <w:rFonts w:asciiTheme="minorHAnsi" w:hAnsiTheme="minorHAnsi"/>
          <w:spacing w:val="-1"/>
        </w:rPr>
        <w:t>maintained</w:t>
      </w:r>
      <w:r w:rsidRPr="008C0385">
        <w:rPr>
          <w:rFonts w:asciiTheme="minorHAnsi" w:hAnsiTheme="minorHAnsi"/>
        </w:rPr>
        <w:t xml:space="preserve"> </w:t>
      </w:r>
      <w:r w:rsidRPr="008C0385">
        <w:rPr>
          <w:rFonts w:asciiTheme="minorHAnsi" w:hAnsiTheme="minorHAnsi"/>
          <w:spacing w:val="-1"/>
        </w:rPr>
        <w:t>with</w:t>
      </w:r>
      <w:r w:rsidRPr="008C0385">
        <w:rPr>
          <w:rFonts w:asciiTheme="minorHAnsi" w:hAnsiTheme="minorHAnsi"/>
        </w:rPr>
        <w:t xml:space="preserve"> </w:t>
      </w:r>
      <w:r w:rsidRPr="008C0385">
        <w:rPr>
          <w:rFonts w:asciiTheme="minorHAnsi" w:hAnsiTheme="minorHAnsi"/>
          <w:spacing w:val="-1"/>
        </w:rPr>
        <w:t>legal</w:t>
      </w:r>
      <w:r w:rsidRPr="008C0385">
        <w:rPr>
          <w:rFonts w:asciiTheme="minorHAnsi" w:hAnsiTheme="minorHAnsi"/>
          <w:spacing w:val="1"/>
        </w:rPr>
        <w:t xml:space="preserve"> </w:t>
      </w:r>
      <w:r w:rsidRPr="008C0385">
        <w:rPr>
          <w:rFonts w:asciiTheme="minorHAnsi" w:hAnsiTheme="minorHAnsi"/>
          <w:spacing w:val="-1"/>
        </w:rPr>
        <w:t>counsel</w:t>
      </w:r>
      <w:r w:rsidRPr="008C0385">
        <w:rPr>
          <w:rFonts w:asciiTheme="minorHAnsi" w:hAnsiTheme="minorHAnsi"/>
          <w:spacing w:val="-2"/>
        </w:rPr>
        <w:t xml:space="preserve"> </w:t>
      </w:r>
      <w:r w:rsidRPr="008C0385">
        <w:rPr>
          <w:rFonts w:asciiTheme="minorHAnsi" w:hAnsiTheme="minorHAnsi"/>
        </w:rPr>
        <w:t>for</w:t>
      </w:r>
      <w:r w:rsidRPr="008C0385">
        <w:rPr>
          <w:rFonts w:asciiTheme="minorHAnsi" w:hAnsiTheme="minorHAnsi"/>
          <w:spacing w:val="-2"/>
        </w:rPr>
        <w:t xml:space="preserve"> </w:t>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organization.</w:t>
      </w:r>
    </w:p>
    <w:p w14:paraId="3938FAA9" w14:textId="77777777" w:rsidR="00521445" w:rsidRPr="008C0385" w:rsidRDefault="00521445" w:rsidP="00FC1C2F">
      <w:pPr>
        <w:pStyle w:val="BodyText"/>
        <w:numPr>
          <w:ilvl w:val="0"/>
          <w:numId w:val="17"/>
        </w:numPr>
        <w:tabs>
          <w:tab w:val="left" w:pos="461"/>
        </w:tabs>
        <w:spacing w:line="269" w:lineRule="exact"/>
        <w:ind w:left="460"/>
        <w:jc w:val="both"/>
        <w:rPr>
          <w:rFonts w:asciiTheme="minorHAnsi" w:hAnsiTheme="minorHAnsi"/>
        </w:rPr>
      </w:pPr>
      <w:r w:rsidRPr="008C0385">
        <w:rPr>
          <w:rFonts w:asciiTheme="minorHAnsi" w:hAnsiTheme="minorHAnsi"/>
          <w:spacing w:val="-1"/>
        </w:rPr>
        <w:t>Prepares</w:t>
      </w:r>
      <w:r w:rsidRPr="008C0385">
        <w:rPr>
          <w:rFonts w:asciiTheme="minorHAnsi" w:hAnsiTheme="minorHAnsi"/>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binder</w:t>
      </w:r>
      <w:r w:rsidRPr="008C0385">
        <w:rPr>
          <w:rFonts w:asciiTheme="minorHAnsi" w:hAnsiTheme="minorHAnsi"/>
        </w:rPr>
        <w:t xml:space="preserve"> </w:t>
      </w:r>
      <w:r w:rsidRPr="008C0385">
        <w:rPr>
          <w:rFonts w:asciiTheme="minorHAnsi" w:hAnsiTheme="minorHAnsi"/>
          <w:spacing w:val="-1"/>
        </w:rPr>
        <w:t>for</w:t>
      </w:r>
      <w:r w:rsidRPr="008C0385">
        <w:rPr>
          <w:rFonts w:asciiTheme="minorHAnsi" w:hAnsiTheme="minorHAnsi"/>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members.</w:t>
      </w:r>
    </w:p>
    <w:p w14:paraId="59F4F258" w14:textId="77777777" w:rsidR="00521445" w:rsidRPr="008C0385" w:rsidRDefault="00521445" w:rsidP="00FC1C2F">
      <w:pPr>
        <w:pStyle w:val="BodyText"/>
        <w:numPr>
          <w:ilvl w:val="0"/>
          <w:numId w:val="17"/>
        </w:numPr>
        <w:tabs>
          <w:tab w:val="left" w:pos="461"/>
        </w:tabs>
        <w:spacing w:line="269" w:lineRule="exact"/>
        <w:ind w:left="460"/>
        <w:jc w:val="both"/>
        <w:rPr>
          <w:rFonts w:asciiTheme="minorHAnsi" w:hAnsiTheme="minorHAnsi"/>
        </w:rPr>
      </w:pPr>
      <w:proofErr w:type="gramStart"/>
      <w:r w:rsidRPr="008C0385">
        <w:rPr>
          <w:rFonts w:asciiTheme="minorHAnsi" w:hAnsiTheme="minorHAnsi"/>
          <w:spacing w:val="-1"/>
        </w:rPr>
        <w:t>Ensures</w:t>
      </w:r>
      <w:proofErr w:type="gramEnd"/>
      <w:r w:rsidRPr="008C0385">
        <w:rPr>
          <w:rFonts w:asciiTheme="minorHAnsi" w:hAnsiTheme="minorHAnsi"/>
        </w:rPr>
        <w:t xml:space="preserve"> </w:t>
      </w:r>
      <w:r w:rsidRPr="008C0385">
        <w:rPr>
          <w:rFonts w:asciiTheme="minorHAnsi" w:hAnsiTheme="minorHAnsi"/>
          <w:spacing w:val="-1"/>
        </w:rPr>
        <w:t>board</w:t>
      </w:r>
      <w:r w:rsidRPr="008C0385">
        <w:rPr>
          <w:rFonts w:asciiTheme="minorHAnsi" w:hAnsiTheme="minorHAnsi"/>
          <w:spacing w:val="-3"/>
        </w:rPr>
        <w:t xml:space="preserve"> </w:t>
      </w:r>
      <w:r w:rsidRPr="008C0385">
        <w:rPr>
          <w:rFonts w:asciiTheme="minorHAnsi" w:hAnsiTheme="minorHAnsi"/>
          <w:spacing w:val="-1"/>
        </w:rPr>
        <w:t>records</w:t>
      </w:r>
      <w:r w:rsidRPr="008C0385">
        <w:rPr>
          <w:rFonts w:asciiTheme="minorHAnsi" w:hAnsiTheme="minorHAnsi"/>
        </w:rPr>
        <w:t xml:space="preserve"> </w:t>
      </w:r>
      <w:r w:rsidRPr="008C0385">
        <w:rPr>
          <w:rFonts w:asciiTheme="minorHAnsi" w:hAnsiTheme="minorHAnsi"/>
          <w:spacing w:val="-1"/>
        </w:rPr>
        <w:t>are</w:t>
      </w:r>
      <w:r w:rsidRPr="008C0385">
        <w:rPr>
          <w:rFonts w:asciiTheme="minorHAnsi" w:hAnsiTheme="minorHAnsi"/>
        </w:rPr>
        <w:t xml:space="preserve"> </w:t>
      </w:r>
      <w:r w:rsidRPr="008C0385">
        <w:rPr>
          <w:rFonts w:asciiTheme="minorHAnsi" w:hAnsiTheme="minorHAnsi"/>
          <w:spacing w:val="-1"/>
        </w:rPr>
        <w:t>up</w:t>
      </w:r>
      <w:r w:rsidRPr="008C0385">
        <w:rPr>
          <w:rFonts w:asciiTheme="minorHAnsi" w:hAnsiTheme="minorHAnsi"/>
        </w:rPr>
        <w:t xml:space="preserve"> to </w:t>
      </w:r>
      <w:r w:rsidRPr="008C0385">
        <w:rPr>
          <w:rFonts w:asciiTheme="minorHAnsi" w:hAnsiTheme="minorHAnsi"/>
          <w:spacing w:val="-1"/>
        </w:rPr>
        <w:t>date</w:t>
      </w:r>
      <w:r w:rsidRPr="008C0385">
        <w:rPr>
          <w:rFonts w:asciiTheme="minorHAnsi" w:hAnsiTheme="minorHAnsi"/>
          <w:spacing w:val="-2"/>
        </w:rPr>
        <w:t xml:space="preserve"> </w:t>
      </w:r>
      <w:r w:rsidRPr="008C0385">
        <w:rPr>
          <w:rFonts w:asciiTheme="minorHAnsi" w:hAnsiTheme="minorHAnsi"/>
        </w:rPr>
        <w:t xml:space="preserve">on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2"/>
        </w:rPr>
        <w:t>portal.</w:t>
      </w:r>
    </w:p>
    <w:p w14:paraId="250208B7" w14:textId="77777777" w:rsidR="00521445" w:rsidRPr="008C0385" w:rsidRDefault="00521445" w:rsidP="00FC1C2F">
      <w:pPr>
        <w:pStyle w:val="BodyText"/>
        <w:numPr>
          <w:ilvl w:val="0"/>
          <w:numId w:val="17"/>
        </w:numPr>
        <w:tabs>
          <w:tab w:val="left" w:pos="461"/>
        </w:tabs>
        <w:spacing w:line="269" w:lineRule="exact"/>
        <w:ind w:left="460"/>
        <w:jc w:val="both"/>
        <w:rPr>
          <w:rFonts w:asciiTheme="minorHAnsi" w:hAnsiTheme="minorHAnsi"/>
        </w:rPr>
      </w:pPr>
      <w:r w:rsidRPr="008C0385">
        <w:rPr>
          <w:rFonts w:asciiTheme="minorHAnsi" w:hAnsiTheme="minorHAnsi"/>
          <w:spacing w:val="-1"/>
        </w:rPr>
        <w:t>Promotes</w:t>
      </w:r>
      <w:r w:rsidRPr="008C0385">
        <w:rPr>
          <w:rFonts w:asciiTheme="minorHAnsi" w:hAnsiTheme="minorHAnsi"/>
        </w:rPr>
        <w:t xml:space="preserve"> </w:t>
      </w:r>
      <w:r w:rsidRPr="008C0385">
        <w:rPr>
          <w:rFonts w:asciiTheme="minorHAnsi" w:hAnsiTheme="minorHAnsi"/>
          <w:spacing w:val="-1"/>
        </w:rPr>
        <w:t>and</w:t>
      </w:r>
      <w:r w:rsidRPr="008C0385">
        <w:rPr>
          <w:rFonts w:asciiTheme="minorHAnsi" w:hAnsiTheme="minorHAnsi"/>
        </w:rPr>
        <w:t xml:space="preserve"> </w:t>
      </w:r>
      <w:r w:rsidRPr="008C0385">
        <w:rPr>
          <w:rFonts w:asciiTheme="minorHAnsi" w:hAnsiTheme="minorHAnsi"/>
          <w:spacing w:val="-1"/>
        </w:rPr>
        <w:t>confirms</w:t>
      </w:r>
      <w:r w:rsidRPr="008C0385">
        <w:rPr>
          <w:rFonts w:asciiTheme="minorHAnsi" w:hAnsiTheme="minorHAnsi"/>
        </w:rPr>
        <w:t xml:space="preserve"> board </w:t>
      </w:r>
      <w:r w:rsidRPr="008C0385">
        <w:rPr>
          <w:rFonts w:asciiTheme="minorHAnsi" w:hAnsiTheme="minorHAnsi"/>
          <w:spacing w:val="-1"/>
        </w:rPr>
        <w:t>attendance</w:t>
      </w:r>
      <w:r w:rsidRPr="008C0385">
        <w:rPr>
          <w:rFonts w:asciiTheme="minorHAnsi" w:hAnsiTheme="minorHAnsi"/>
        </w:rPr>
        <w:t xml:space="preserve"> </w:t>
      </w:r>
      <w:r w:rsidRPr="008C0385">
        <w:rPr>
          <w:rFonts w:asciiTheme="minorHAnsi" w:hAnsiTheme="minorHAnsi"/>
          <w:spacing w:val="-1"/>
        </w:rPr>
        <w:t>at</w:t>
      </w:r>
      <w:r w:rsidRPr="008C0385">
        <w:rPr>
          <w:rFonts w:asciiTheme="minorHAnsi" w:hAnsiTheme="minorHAnsi"/>
          <w:spacing w:val="1"/>
        </w:rPr>
        <w:t xml:space="preserve"> </w:t>
      </w:r>
      <w:r w:rsidRPr="008C0385">
        <w:rPr>
          <w:rFonts w:asciiTheme="minorHAnsi" w:hAnsiTheme="minorHAnsi"/>
          <w:spacing w:val="-1"/>
        </w:rPr>
        <w:t>various</w:t>
      </w:r>
      <w:r w:rsidRPr="008C0385">
        <w:rPr>
          <w:rFonts w:asciiTheme="minorHAnsi" w:hAnsiTheme="minorHAnsi"/>
          <w:spacing w:val="-2"/>
        </w:rPr>
        <w:t xml:space="preserve"> </w:t>
      </w:r>
      <w:r w:rsidRPr="008C0385">
        <w:rPr>
          <w:rFonts w:asciiTheme="minorHAnsi" w:hAnsiTheme="minorHAnsi"/>
          <w:spacing w:val="-1"/>
        </w:rPr>
        <w:t>functions.</w:t>
      </w:r>
    </w:p>
    <w:bookmarkEnd w:id="29"/>
    <w:p w14:paraId="5A1519CA" w14:textId="77777777" w:rsidR="00521445" w:rsidRPr="008C0385" w:rsidRDefault="00521445" w:rsidP="00521445">
      <w:pPr>
        <w:spacing w:before="11"/>
        <w:rPr>
          <w:rFonts w:eastAsia="Times New Roman" w:cs="Times New Roman"/>
        </w:rPr>
      </w:pPr>
    </w:p>
    <w:p w14:paraId="768B34E5" w14:textId="77777777" w:rsidR="00521445" w:rsidRDefault="00521445" w:rsidP="00DE6AC6">
      <w:pPr>
        <w:pStyle w:val="Heading1"/>
        <w:rPr>
          <w:rFonts w:asciiTheme="minorHAnsi" w:hAnsiTheme="minorHAnsi"/>
          <w:sz w:val="24"/>
          <w:szCs w:val="24"/>
        </w:rPr>
      </w:pPr>
    </w:p>
    <w:p w14:paraId="55791F37" w14:textId="77777777" w:rsidR="00DE6AC6" w:rsidRPr="00DE6AC6" w:rsidRDefault="00DE6AC6" w:rsidP="00DE6AC6">
      <w:pPr>
        <w:pStyle w:val="Heading1"/>
        <w:rPr>
          <w:rFonts w:asciiTheme="minorHAnsi" w:hAnsiTheme="minorHAnsi"/>
          <w:sz w:val="24"/>
          <w:szCs w:val="24"/>
        </w:rPr>
        <w:sectPr w:rsidR="00DE6AC6" w:rsidRPr="00DE6AC6" w:rsidSect="009F76BD">
          <w:pgSz w:w="12240" w:h="15840"/>
          <w:pgMar w:top="1440" w:right="1440" w:bottom="1440" w:left="1440" w:header="473" w:footer="867" w:gutter="0"/>
          <w:cols w:space="720"/>
        </w:sectPr>
      </w:pPr>
    </w:p>
    <w:tbl>
      <w:tblPr>
        <w:tblW w:w="9616" w:type="dxa"/>
        <w:tblInd w:w="4" w:type="dxa"/>
        <w:tblCellMar>
          <w:left w:w="0" w:type="dxa"/>
          <w:right w:w="0" w:type="dxa"/>
        </w:tblCellMar>
        <w:tblLook w:val="04A0" w:firstRow="1" w:lastRow="0" w:firstColumn="1" w:lastColumn="0" w:noHBand="0" w:noVBand="1"/>
      </w:tblPr>
      <w:tblGrid>
        <w:gridCol w:w="2506"/>
        <w:gridCol w:w="3722"/>
        <w:gridCol w:w="1843"/>
        <w:gridCol w:w="1545"/>
      </w:tblGrid>
      <w:tr w:rsidR="00A6127A" w14:paraId="41D20A92" w14:textId="77777777" w:rsidTr="00A6127A">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2AF5BB9" w14:textId="77777777" w:rsidR="00A6127A" w:rsidRPr="001656A3" w:rsidRDefault="00A6127A" w:rsidP="004602AD">
            <w:pPr>
              <w:jc w:val="right"/>
              <w:rPr>
                <w:b/>
                <w:bCs/>
                <w:color w:val="000000"/>
                <w:lang w:eastAsia="en-CA"/>
              </w:rPr>
            </w:pPr>
            <w:r w:rsidRPr="001656A3">
              <w:rPr>
                <w:b/>
                <w:bCs/>
                <w:color w:val="000000"/>
                <w:lang w:eastAsia="en-CA"/>
              </w:rPr>
              <w:lastRenderedPageBreak/>
              <w:t>Subject:</w:t>
            </w:r>
          </w:p>
        </w:tc>
        <w:tc>
          <w:tcPr>
            <w:tcW w:w="372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C5E7A69" w14:textId="77777777" w:rsidR="00A6127A" w:rsidRPr="001656A3" w:rsidRDefault="00A6127A" w:rsidP="004602AD">
            <w:pPr>
              <w:rPr>
                <w:b/>
                <w:bCs/>
                <w:i/>
                <w:iCs/>
                <w:color w:val="000000"/>
                <w:lang w:eastAsia="en-CA"/>
              </w:rPr>
            </w:pPr>
            <w:r w:rsidRPr="008C0385">
              <w:rPr>
                <w:spacing w:val="-1"/>
              </w:rPr>
              <w:t>Role of Committees and Committee Chairs</w:t>
            </w:r>
          </w:p>
        </w:tc>
        <w:tc>
          <w:tcPr>
            <w:tcW w:w="184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F8ADC73" w14:textId="77777777" w:rsidR="00A6127A" w:rsidRPr="001656A3" w:rsidRDefault="00A6127A" w:rsidP="004602AD">
            <w:pPr>
              <w:jc w:val="right"/>
              <w:rPr>
                <w:b/>
                <w:bCs/>
                <w:color w:val="000000"/>
                <w:lang w:eastAsia="en-CA"/>
              </w:rPr>
            </w:pPr>
            <w:r w:rsidRPr="001656A3">
              <w:rPr>
                <w:b/>
                <w:bCs/>
                <w:color w:val="000000"/>
                <w:lang w:eastAsia="en-CA"/>
              </w:rPr>
              <w:t>Policy Number:</w:t>
            </w:r>
          </w:p>
        </w:tc>
        <w:tc>
          <w:tcPr>
            <w:tcW w:w="15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D37D422" w14:textId="77777777" w:rsidR="00A6127A" w:rsidRPr="00A6127A" w:rsidRDefault="00A6127A" w:rsidP="004602AD">
            <w:pPr>
              <w:rPr>
                <w:i/>
                <w:iCs/>
                <w:color w:val="000000"/>
                <w:lang w:eastAsia="en-CA"/>
              </w:rPr>
            </w:pPr>
            <w:r w:rsidRPr="00A6127A">
              <w:rPr>
                <w:color w:val="000000"/>
                <w:lang w:eastAsia="en-CA"/>
              </w:rPr>
              <w:t> 5.02</w:t>
            </w:r>
          </w:p>
        </w:tc>
      </w:tr>
      <w:tr w:rsidR="00A6127A" w14:paraId="5F1589B5"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1EC644C" w14:textId="77777777" w:rsidR="00A6127A" w:rsidRDefault="00A6127A" w:rsidP="004602AD">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4D0889B" w14:textId="77777777" w:rsidR="00A6127A" w:rsidRPr="000C20E3" w:rsidRDefault="00A6127A" w:rsidP="004602AD">
            <w:pPr>
              <w:rPr>
                <w:i/>
                <w:iCs/>
                <w:color w:val="000000"/>
                <w:lang w:eastAsia="en-CA"/>
              </w:rPr>
            </w:pPr>
            <w:r>
              <w:rPr>
                <w:color w:val="000000"/>
                <w:lang w:eastAsia="en-CA"/>
              </w:rPr>
              <w:t> </w:t>
            </w:r>
            <w:r w:rsidRPr="008C0385">
              <w:rPr>
                <w:spacing w:val="-1"/>
              </w:rPr>
              <w:t>February</w:t>
            </w:r>
            <w:r w:rsidRPr="008C0385">
              <w:rPr>
                <w:spacing w:val="-3"/>
              </w:rPr>
              <w:t xml:space="preserve"> </w:t>
            </w:r>
            <w:r w:rsidRPr="008C0385">
              <w:t>2007</w:t>
            </w:r>
          </w:p>
        </w:tc>
      </w:tr>
      <w:tr w:rsidR="00885413" w14:paraId="6ADD0D0A"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850D811" w14:textId="77777777" w:rsidR="00885413" w:rsidRDefault="00885413" w:rsidP="004602AD">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07DF2EC" w14:textId="77777777" w:rsidR="00885413" w:rsidRPr="00A6127A" w:rsidRDefault="00992936" w:rsidP="004602AD">
            <w:pPr>
              <w:rPr>
                <w:color w:val="000000"/>
                <w:lang w:eastAsia="en-CA"/>
              </w:rPr>
            </w:pPr>
            <w:r>
              <w:rPr>
                <w:color w:val="000000"/>
                <w:lang w:eastAsia="en-CA"/>
              </w:rPr>
              <w:t xml:space="preserve">January </w:t>
            </w:r>
            <w:r w:rsidRPr="004602AD">
              <w:rPr>
                <w:color w:val="000000"/>
                <w:lang w:eastAsia="en-CA"/>
              </w:rPr>
              <w:t>202</w:t>
            </w:r>
            <w:r>
              <w:rPr>
                <w:color w:val="000000"/>
                <w:lang w:eastAsia="en-CA"/>
              </w:rPr>
              <w:t>3</w:t>
            </w:r>
          </w:p>
        </w:tc>
      </w:tr>
      <w:tr w:rsidR="00A6127A" w14:paraId="3734E3EA"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D4A3983" w14:textId="77777777" w:rsidR="00A6127A" w:rsidRDefault="00A6127A" w:rsidP="004602AD">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38D1A40" w14:textId="77777777" w:rsidR="00A6127A" w:rsidRPr="00A6127A" w:rsidRDefault="006B47A7" w:rsidP="004602AD">
            <w:pPr>
              <w:rPr>
                <w:color w:val="000000"/>
                <w:lang w:eastAsia="en-CA"/>
              </w:rPr>
            </w:pPr>
            <w:r>
              <w:rPr>
                <w:color w:val="000000"/>
                <w:lang w:eastAsia="en-CA"/>
              </w:rPr>
              <w:t xml:space="preserve">April 2018, </w:t>
            </w:r>
            <w:r w:rsidR="00992936">
              <w:rPr>
                <w:color w:val="000000"/>
                <w:lang w:eastAsia="en-CA"/>
              </w:rPr>
              <w:t xml:space="preserve">January </w:t>
            </w:r>
            <w:r w:rsidR="00992936" w:rsidRPr="004602AD">
              <w:rPr>
                <w:color w:val="000000"/>
                <w:lang w:eastAsia="en-CA"/>
              </w:rPr>
              <w:t>202</w:t>
            </w:r>
            <w:r w:rsidR="00992936">
              <w:rPr>
                <w:color w:val="000000"/>
                <w:lang w:eastAsia="en-CA"/>
              </w:rPr>
              <w:t>3</w:t>
            </w:r>
          </w:p>
        </w:tc>
      </w:tr>
      <w:tr w:rsidR="00A6127A" w14:paraId="1FDC1549"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318599C" w14:textId="77777777" w:rsidR="00A6127A" w:rsidRDefault="00A6127A" w:rsidP="004602AD">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83261BB" w14:textId="4EF8CFDE" w:rsidR="00A6127A" w:rsidRPr="00A6127A" w:rsidRDefault="00314D17" w:rsidP="004602AD">
            <w:pPr>
              <w:rPr>
                <w:color w:val="000000"/>
                <w:lang w:eastAsia="en-CA"/>
              </w:rPr>
            </w:pPr>
            <w:r>
              <w:rPr>
                <w:color w:val="000000"/>
                <w:lang w:eastAsia="en-CA"/>
              </w:rPr>
              <w:t>February 2023</w:t>
            </w:r>
          </w:p>
        </w:tc>
      </w:tr>
      <w:tr w:rsidR="00A6127A" w14:paraId="5FC8239F" w14:textId="77777777" w:rsidTr="00A6127A">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9294D89" w14:textId="77777777" w:rsidR="00A6127A" w:rsidRDefault="00A6127A" w:rsidP="004602AD">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0906D91" w14:textId="77777777" w:rsidR="00A6127A" w:rsidRPr="00A6127A" w:rsidRDefault="00501E23" w:rsidP="004602AD">
            <w:pPr>
              <w:rPr>
                <w:bCs/>
                <w:iCs/>
                <w:color w:val="000000"/>
                <w:lang w:eastAsia="en-CA"/>
              </w:rPr>
            </w:pPr>
            <w:r w:rsidRPr="00E20878">
              <w:t>By-Law No. 1 14, 15,</w:t>
            </w:r>
            <w:r>
              <w:t xml:space="preserve"> </w:t>
            </w:r>
            <w:r w:rsidR="00A6127A" w:rsidRPr="00A6127A">
              <w:rPr>
                <w:bCs/>
                <w:iCs/>
                <w:spacing w:val="-1"/>
              </w:rPr>
              <w:t>Appendix</w:t>
            </w:r>
            <w:r w:rsidR="00A6127A" w:rsidRPr="00A6127A">
              <w:rPr>
                <w:bCs/>
                <w:iCs/>
                <w:spacing w:val="-4"/>
              </w:rPr>
              <w:t xml:space="preserve"> </w:t>
            </w:r>
            <w:r w:rsidR="008B5074">
              <w:rPr>
                <w:bCs/>
                <w:iCs/>
              </w:rPr>
              <w:t>L</w:t>
            </w:r>
            <w:r w:rsidR="00A6127A" w:rsidRPr="00A6127A">
              <w:rPr>
                <w:bCs/>
                <w:iCs/>
                <w:spacing w:val="3"/>
              </w:rPr>
              <w:t xml:space="preserve"> </w:t>
            </w:r>
            <w:r w:rsidR="00A6127A">
              <w:rPr>
                <w:bCs/>
                <w:iCs/>
                <w:spacing w:val="3"/>
              </w:rPr>
              <w:t>–</w:t>
            </w:r>
            <w:r w:rsidR="00A6127A" w:rsidRPr="00A6127A">
              <w:rPr>
                <w:bCs/>
                <w:iCs/>
                <w:spacing w:val="3"/>
              </w:rPr>
              <w:t xml:space="preserve"> </w:t>
            </w:r>
            <w:r w:rsidR="00A6127A">
              <w:rPr>
                <w:bCs/>
                <w:iCs/>
                <w:spacing w:val="-1"/>
              </w:rPr>
              <w:t>Terms of Reference Committees</w:t>
            </w:r>
          </w:p>
        </w:tc>
      </w:tr>
      <w:tr w:rsidR="00A6127A" w14:paraId="1917E46A"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C0B83B3" w14:textId="77777777" w:rsidR="00A6127A" w:rsidRDefault="00A6127A" w:rsidP="004602AD">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0C823F3" w14:textId="77777777" w:rsidR="00A6127A" w:rsidRPr="00A6127A" w:rsidRDefault="00A6127A" w:rsidP="004602AD">
            <w:pPr>
              <w:rPr>
                <w:color w:val="000000"/>
                <w:lang w:eastAsia="en-CA"/>
              </w:rPr>
            </w:pPr>
            <w:r>
              <w:rPr>
                <w:color w:val="000000"/>
                <w:lang w:eastAsia="en-CA"/>
              </w:rPr>
              <w:t> </w:t>
            </w:r>
            <w:r w:rsidRPr="00A6127A">
              <w:rPr>
                <w:color w:val="000000"/>
                <w:lang w:eastAsia="en-CA"/>
              </w:rPr>
              <w:t>115</w:t>
            </w:r>
          </w:p>
        </w:tc>
      </w:tr>
      <w:tr w:rsidR="00A6127A" w14:paraId="0BF4E1DD"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4A286C2" w14:textId="77777777" w:rsidR="00A6127A" w:rsidRDefault="00A6127A" w:rsidP="004602AD">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A189410" w14:textId="77777777" w:rsidR="00A6127A" w:rsidRPr="00A6127A" w:rsidRDefault="00A6127A" w:rsidP="004602AD">
            <w:pPr>
              <w:rPr>
                <w:color w:val="000000"/>
                <w:lang w:eastAsia="en-CA"/>
              </w:rPr>
            </w:pPr>
            <w:r>
              <w:rPr>
                <w:color w:val="000000"/>
                <w:lang w:eastAsia="en-CA"/>
              </w:rPr>
              <w:t> </w:t>
            </w:r>
            <w:r w:rsidRPr="00A6127A">
              <w:rPr>
                <w:color w:val="000000"/>
                <w:lang w:eastAsia="en-CA"/>
              </w:rPr>
              <w:t>Board of Directors</w:t>
            </w:r>
          </w:p>
        </w:tc>
      </w:tr>
    </w:tbl>
    <w:p w14:paraId="4C8989AA" w14:textId="77777777" w:rsidR="00A6127A" w:rsidRDefault="00A6127A" w:rsidP="00A6127A">
      <w:pPr>
        <w:pStyle w:val="Heading2"/>
        <w:tabs>
          <w:tab w:val="left" w:pos="540"/>
        </w:tabs>
        <w:spacing w:before="72"/>
        <w:ind w:left="90"/>
        <w:rPr>
          <w:rFonts w:asciiTheme="minorHAnsi" w:hAnsiTheme="minorHAnsi"/>
          <w:spacing w:val="-1"/>
          <w:w w:val="95"/>
        </w:rPr>
      </w:pPr>
    </w:p>
    <w:p w14:paraId="5373294E" w14:textId="77777777" w:rsidR="00A6127A" w:rsidRPr="008C0385" w:rsidRDefault="00A6127A" w:rsidP="00A6127A">
      <w:pPr>
        <w:pStyle w:val="Heading2"/>
        <w:tabs>
          <w:tab w:val="left" w:pos="540"/>
        </w:tabs>
        <w:spacing w:before="72"/>
        <w:ind w:left="90"/>
        <w:rPr>
          <w:rFonts w:asciiTheme="minorHAnsi" w:eastAsia="Arial" w:hAnsiTheme="minorHAnsi" w:cs="Arial"/>
          <w:b w:val="0"/>
          <w:bCs w:val="0"/>
        </w:rPr>
      </w:pPr>
      <w:bookmarkStart w:id="30" w:name="_Toc128553767"/>
      <w:r>
        <w:rPr>
          <w:rFonts w:asciiTheme="minorHAnsi" w:hAnsiTheme="minorHAnsi"/>
          <w:spacing w:val="-1"/>
          <w:w w:val="95"/>
        </w:rPr>
        <w:t>5.02</w:t>
      </w:r>
      <w:r w:rsidRPr="008C0385">
        <w:rPr>
          <w:rFonts w:asciiTheme="minorHAnsi" w:hAnsiTheme="minorHAnsi"/>
          <w:spacing w:val="-1"/>
          <w:w w:val="95"/>
        </w:rPr>
        <w:tab/>
      </w:r>
      <w:r w:rsidRPr="008C0385">
        <w:rPr>
          <w:rFonts w:asciiTheme="minorHAnsi" w:hAnsiTheme="minorHAnsi"/>
          <w:spacing w:val="-1"/>
        </w:rPr>
        <w:t>ROLE</w:t>
      </w:r>
      <w:r w:rsidRPr="008C0385">
        <w:rPr>
          <w:rFonts w:asciiTheme="minorHAnsi" w:hAnsiTheme="minorHAnsi"/>
          <w:spacing w:val="-3"/>
        </w:rPr>
        <w:t xml:space="preserve"> </w:t>
      </w:r>
      <w:r w:rsidRPr="008C0385">
        <w:rPr>
          <w:rFonts w:asciiTheme="minorHAnsi" w:hAnsiTheme="minorHAnsi"/>
        </w:rPr>
        <w:t xml:space="preserve">OF </w:t>
      </w:r>
      <w:r w:rsidRPr="008C0385">
        <w:rPr>
          <w:rFonts w:asciiTheme="minorHAnsi" w:hAnsiTheme="minorHAnsi"/>
          <w:spacing w:val="-2"/>
        </w:rPr>
        <w:t>COMMITTEES</w:t>
      </w:r>
      <w:r w:rsidRPr="008C0385">
        <w:rPr>
          <w:rFonts w:asciiTheme="minorHAnsi" w:hAnsiTheme="minorHAnsi"/>
          <w:spacing w:val="2"/>
        </w:rPr>
        <w:t xml:space="preserve"> </w:t>
      </w:r>
      <w:r w:rsidRPr="008C0385">
        <w:rPr>
          <w:rFonts w:asciiTheme="minorHAnsi" w:hAnsiTheme="minorHAnsi"/>
          <w:spacing w:val="-3"/>
        </w:rPr>
        <w:t>AND</w:t>
      </w:r>
      <w:r w:rsidRPr="008C0385">
        <w:rPr>
          <w:rFonts w:asciiTheme="minorHAnsi" w:hAnsiTheme="minorHAnsi"/>
        </w:rPr>
        <w:t xml:space="preserve"> </w:t>
      </w:r>
      <w:r w:rsidRPr="008C0385">
        <w:rPr>
          <w:rFonts w:asciiTheme="minorHAnsi" w:hAnsiTheme="minorHAnsi"/>
          <w:spacing w:val="-1"/>
        </w:rPr>
        <w:t>COMMITTEE</w:t>
      </w:r>
      <w:r w:rsidRPr="008C0385">
        <w:rPr>
          <w:rFonts w:asciiTheme="minorHAnsi" w:hAnsiTheme="minorHAnsi"/>
        </w:rPr>
        <w:t xml:space="preserve"> </w:t>
      </w:r>
      <w:r w:rsidRPr="008C0385">
        <w:rPr>
          <w:rFonts w:asciiTheme="minorHAnsi" w:hAnsiTheme="minorHAnsi"/>
          <w:spacing w:val="-1"/>
        </w:rPr>
        <w:t>CHAIRS</w:t>
      </w:r>
      <w:bookmarkEnd w:id="30"/>
    </w:p>
    <w:p w14:paraId="04047A6B" w14:textId="77777777" w:rsidR="00A6127A" w:rsidRPr="008C0385" w:rsidRDefault="00A6127A" w:rsidP="00A6127A">
      <w:pPr>
        <w:pStyle w:val="BodyText"/>
        <w:ind w:left="90" w:firstLine="0"/>
        <w:rPr>
          <w:rFonts w:asciiTheme="minorHAnsi" w:hAnsiTheme="minorHAnsi"/>
        </w:rPr>
      </w:pPr>
      <w:r w:rsidRPr="008C0385">
        <w:rPr>
          <w:rFonts w:asciiTheme="minorHAnsi" w:hAnsiTheme="minorHAnsi"/>
          <w:spacing w:val="-1"/>
        </w:rPr>
        <w:t>Committees</w:t>
      </w:r>
      <w:r w:rsidRPr="008C0385">
        <w:rPr>
          <w:rFonts w:asciiTheme="minorHAnsi" w:hAnsiTheme="minorHAnsi"/>
        </w:rPr>
        <w:t xml:space="preserve"> </w:t>
      </w:r>
      <w:r w:rsidRPr="008C0385">
        <w:rPr>
          <w:rFonts w:asciiTheme="minorHAnsi" w:hAnsiTheme="minorHAnsi"/>
          <w:spacing w:val="-1"/>
        </w:rPr>
        <w:t>are</w:t>
      </w:r>
      <w:r w:rsidRPr="008C0385">
        <w:rPr>
          <w:rFonts w:asciiTheme="minorHAnsi" w:hAnsiTheme="minorHAnsi"/>
          <w:spacing w:val="-2"/>
        </w:rPr>
        <w:t xml:space="preserve"> </w:t>
      </w:r>
      <w:r w:rsidRPr="008C0385">
        <w:rPr>
          <w:rFonts w:asciiTheme="minorHAnsi" w:hAnsiTheme="minorHAnsi"/>
          <w:spacing w:val="-1"/>
        </w:rPr>
        <w:t>established</w:t>
      </w:r>
      <w:r w:rsidRPr="008C0385">
        <w:rPr>
          <w:rFonts w:asciiTheme="minorHAnsi" w:hAnsiTheme="minorHAnsi"/>
          <w:spacing w:val="-2"/>
        </w:rPr>
        <w:t xml:space="preserve"> </w:t>
      </w:r>
      <w:r w:rsidRPr="008C0385">
        <w:rPr>
          <w:rFonts w:asciiTheme="minorHAnsi" w:hAnsiTheme="minorHAnsi"/>
        </w:rPr>
        <w:t>by</w:t>
      </w:r>
      <w:r w:rsidRPr="008C0385">
        <w:rPr>
          <w:rFonts w:asciiTheme="minorHAnsi" w:hAnsiTheme="minorHAnsi"/>
          <w:spacing w:val="-3"/>
        </w:rPr>
        <w:t xml:space="preserve"> </w:t>
      </w:r>
      <w:r w:rsidRPr="008C0385">
        <w:rPr>
          <w:rFonts w:asciiTheme="minorHAnsi" w:hAnsiTheme="minorHAnsi"/>
        </w:rPr>
        <w:t xml:space="preserve">the </w:t>
      </w:r>
      <w:r w:rsidRPr="008C0385">
        <w:rPr>
          <w:rFonts w:asciiTheme="minorHAnsi" w:hAnsiTheme="minorHAnsi"/>
          <w:spacing w:val="-1"/>
        </w:rPr>
        <w:t>board</w:t>
      </w:r>
      <w:r w:rsidRPr="008C0385">
        <w:rPr>
          <w:rFonts w:asciiTheme="minorHAnsi" w:hAnsiTheme="minorHAnsi"/>
        </w:rPr>
        <w:t xml:space="preserve"> of </w:t>
      </w:r>
      <w:r w:rsidRPr="008C0385">
        <w:rPr>
          <w:rFonts w:asciiTheme="minorHAnsi" w:hAnsiTheme="minorHAnsi"/>
          <w:spacing w:val="-1"/>
        </w:rPr>
        <w:t>directors</w:t>
      </w:r>
      <w:r w:rsidRPr="008C0385">
        <w:rPr>
          <w:rFonts w:asciiTheme="minorHAnsi" w:hAnsiTheme="minorHAnsi"/>
          <w:spacing w:val="1"/>
        </w:rPr>
        <w:t xml:space="preserve"> </w:t>
      </w:r>
      <w:r w:rsidRPr="008C0385">
        <w:rPr>
          <w:rFonts w:asciiTheme="minorHAnsi" w:hAnsiTheme="minorHAnsi"/>
          <w:spacing w:val="-1"/>
        </w:rPr>
        <w:t>to</w:t>
      </w:r>
      <w:r w:rsidRPr="008C0385">
        <w:rPr>
          <w:rFonts w:asciiTheme="minorHAnsi" w:hAnsiTheme="minorHAnsi"/>
        </w:rPr>
        <w:t xml:space="preserve"> help </w:t>
      </w:r>
      <w:r w:rsidRPr="008C0385">
        <w:rPr>
          <w:rFonts w:asciiTheme="minorHAnsi" w:hAnsiTheme="minorHAnsi"/>
          <w:spacing w:val="-1"/>
        </w:rPr>
        <w:t>meet</w:t>
      </w:r>
      <w:r w:rsidRPr="008C0385">
        <w:rPr>
          <w:rFonts w:asciiTheme="minorHAnsi" w:hAnsiTheme="minorHAnsi"/>
          <w:spacing w:val="-2"/>
        </w:rPr>
        <w:t xml:space="preserve"> </w:t>
      </w:r>
      <w:r w:rsidRPr="008C0385">
        <w:rPr>
          <w:rFonts w:asciiTheme="minorHAnsi" w:hAnsiTheme="minorHAnsi"/>
          <w:spacing w:val="-1"/>
        </w:rPr>
        <w:t>its</w:t>
      </w:r>
      <w:r w:rsidRPr="008C0385">
        <w:rPr>
          <w:rFonts w:asciiTheme="minorHAnsi" w:hAnsiTheme="minorHAnsi"/>
        </w:rPr>
        <w:t xml:space="preserve"> </w:t>
      </w:r>
      <w:r w:rsidRPr="008C0385">
        <w:rPr>
          <w:rFonts w:asciiTheme="minorHAnsi" w:hAnsiTheme="minorHAnsi"/>
          <w:spacing w:val="-1"/>
        </w:rPr>
        <w:t>responsibilities.</w:t>
      </w:r>
      <w:r w:rsidRPr="008C0385">
        <w:rPr>
          <w:rFonts w:asciiTheme="minorHAnsi" w:hAnsiTheme="minorHAnsi"/>
        </w:rPr>
        <w:t xml:space="preserve"> </w:t>
      </w:r>
      <w:r w:rsidRPr="008C0385">
        <w:rPr>
          <w:rFonts w:asciiTheme="minorHAnsi" w:hAnsiTheme="minorHAnsi"/>
          <w:spacing w:val="2"/>
        </w:rPr>
        <w:t xml:space="preserve"> </w:t>
      </w:r>
      <w:r w:rsidR="00501E23" w:rsidRPr="00E20878">
        <w:rPr>
          <w:rFonts w:asciiTheme="minorHAnsi" w:hAnsiTheme="minorHAnsi"/>
          <w:spacing w:val="2"/>
        </w:rPr>
        <w:t xml:space="preserve">According to By-law No. 1, Langs has one standing committee; the Executive Committee as well as Ad Hoc Ongoing (Community Services etc.) and Ad Hoc Time Limited committees (or action teams). </w:t>
      </w:r>
      <w:r w:rsidRPr="00E20878">
        <w:rPr>
          <w:rFonts w:asciiTheme="minorHAnsi" w:hAnsiTheme="minorHAnsi"/>
          <w:spacing w:val="-1"/>
        </w:rPr>
        <w:t>From</w:t>
      </w:r>
      <w:r w:rsidRPr="00E20878">
        <w:rPr>
          <w:rFonts w:asciiTheme="minorHAnsi" w:hAnsiTheme="minorHAnsi"/>
          <w:spacing w:val="-4"/>
        </w:rPr>
        <w:t xml:space="preserve"> </w:t>
      </w:r>
      <w:r w:rsidRPr="00E20878">
        <w:rPr>
          <w:rFonts w:asciiTheme="minorHAnsi" w:hAnsiTheme="minorHAnsi"/>
          <w:spacing w:val="-1"/>
        </w:rPr>
        <w:t>time</w:t>
      </w:r>
      <w:r w:rsidRPr="00E20878">
        <w:rPr>
          <w:rFonts w:asciiTheme="minorHAnsi" w:hAnsiTheme="minorHAnsi"/>
        </w:rPr>
        <w:t xml:space="preserve"> to</w:t>
      </w:r>
      <w:r w:rsidRPr="008C0385">
        <w:rPr>
          <w:rFonts w:asciiTheme="minorHAnsi" w:hAnsiTheme="minorHAnsi"/>
        </w:rPr>
        <w:t xml:space="preserve"> </w:t>
      </w:r>
      <w:r w:rsidRPr="008C0385">
        <w:rPr>
          <w:rFonts w:asciiTheme="minorHAnsi" w:hAnsiTheme="minorHAnsi"/>
          <w:spacing w:val="-1"/>
        </w:rPr>
        <w:t>time,</w:t>
      </w:r>
      <w:r w:rsidRPr="008C0385">
        <w:rPr>
          <w:rFonts w:asciiTheme="minorHAnsi" w:hAnsiTheme="minorHAnsi"/>
        </w:rPr>
        <w:t xml:space="preserve"> </w:t>
      </w:r>
      <w:r w:rsidRPr="008C0385">
        <w:rPr>
          <w:rFonts w:asciiTheme="minorHAnsi" w:hAnsiTheme="minorHAnsi"/>
          <w:spacing w:val="-1"/>
        </w:rPr>
        <w:t>other</w:t>
      </w:r>
      <w:r w:rsidRPr="008C0385">
        <w:rPr>
          <w:rFonts w:asciiTheme="minorHAnsi" w:hAnsiTheme="minorHAnsi"/>
        </w:rPr>
        <w:t xml:space="preserve"> </w:t>
      </w:r>
      <w:r w:rsidRPr="008C0385">
        <w:rPr>
          <w:rFonts w:asciiTheme="minorHAnsi" w:hAnsiTheme="minorHAnsi"/>
          <w:spacing w:val="-1"/>
        </w:rPr>
        <w:t>types</w:t>
      </w:r>
      <w:r w:rsidRPr="008C0385">
        <w:rPr>
          <w:rFonts w:asciiTheme="minorHAnsi" w:hAnsiTheme="minorHAnsi"/>
          <w:spacing w:val="-2"/>
        </w:rPr>
        <w:t xml:space="preserve"> </w:t>
      </w:r>
      <w:r w:rsidRPr="008C0385">
        <w:rPr>
          <w:rFonts w:asciiTheme="minorHAnsi" w:hAnsiTheme="minorHAnsi"/>
        </w:rPr>
        <w:t xml:space="preserve">of </w:t>
      </w:r>
      <w:r w:rsidRPr="008C0385">
        <w:rPr>
          <w:rFonts w:asciiTheme="minorHAnsi" w:hAnsiTheme="minorHAnsi"/>
          <w:spacing w:val="-1"/>
        </w:rPr>
        <w:t>committees</w:t>
      </w:r>
      <w:r w:rsidRPr="008C0385">
        <w:rPr>
          <w:rFonts w:asciiTheme="minorHAnsi" w:hAnsiTheme="minorHAnsi"/>
        </w:rPr>
        <w:t xml:space="preserve"> </w:t>
      </w:r>
      <w:r w:rsidRPr="008C0385">
        <w:rPr>
          <w:rFonts w:asciiTheme="minorHAnsi" w:hAnsiTheme="minorHAnsi"/>
          <w:spacing w:val="-2"/>
        </w:rPr>
        <w:t xml:space="preserve">may </w:t>
      </w:r>
      <w:r w:rsidRPr="008C0385">
        <w:rPr>
          <w:rFonts w:asciiTheme="minorHAnsi" w:hAnsiTheme="minorHAnsi"/>
        </w:rPr>
        <w:t xml:space="preserve">be </w:t>
      </w:r>
      <w:r w:rsidRPr="008C0385">
        <w:rPr>
          <w:rFonts w:asciiTheme="minorHAnsi" w:hAnsiTheme="minorHAnsi"/>
          <w:spacing w:val="-1"/>
        </w:rPr>
        <w:t>formed</w:t>
      </w:r>
      <w:r w:rsidRPr="008C0385">
        <w:rPr>
          <w:rFonts w:asciiTheme="minorHAnsi" w:hAnsiTheme="minorHAnsi"/>
        </w:rPr>
        <w:t xml:space="preserve"> </w:t>
      </w:r>
      <w:r w:rsidRPr="008C0385">
        <w:rPr>
          <w:rFonts w:asciiTheme="minorHAnsi" w:hAnsiTheme="minorHAnsi"/>
          <w:spacing w:val="-1"/>
        </w:rPr>
        <w:t>such</w:t>
      </w:r>
      <w:r w:rsidRPr="008C0385">
        <w:rPr>
          <w:rFonts w:asciiTheme="minorHAnsi" w:hAnsiTheme="minorHAnsi"/>
        </w:rPr>
        <w:t xml:space="preserve"> as</w:t>
      </w:r>
      <w:r w:rsidRPr="008C0385">
        <w:rPr>
          <w:rFonts w:asciiTheme="minorHAnsi" w:hAnsiTheme="minorHAnsi"/>
          <w:spacing w:val="-2"/>
        </w:rPr>
        <w:t xml:space="preserve"> </w:t>
      </w:r>
      <w:r w:rsidRPr="008C0385">
        <w:rPr>
          <w:rFonts w:asciiTheme="minorHAnsi" w:hAnsiTheme="minorHAnsi"/>
        </w:rPr>
        <w:t>task</w:t>
      </w:r>
      <w:r w:rsidRPr="008C0385">
        <w:rPr>
          <w:rFonts w:asciiTheme="minorHAnsi" w:hAnsiTheme="minorHAnsi"/>
          <w:spacing w:val="-3"/>
        </w:rPr>
        <w:t xml:space="preserve"> </w:t>
      </w:r>
      <w:r w:rsidRPr="008C0385">
        <w:rPr>
          <w:rFonts w:asciiTheme="minorHAnsi" w:hAnsiTheme="minorHAnsi"/>
          <w:spacing w:val="-1"/>
        </w:rPr>
        <w:t>force</w:t>
      </w:r>
      <w:r w:rsidRPr="008C0385">
        <w:rPr>
          <w:rFonts w:asciiTheme="minorHAnsi" w:hAnsiTheme="minorHAnsi"/>
          <w:spacing w:val="-2"/>
        </w:rPr>
        <w:t xml:space="preserve"> </w:t>
      </w:r>
      <w:r w:rsidRPr="008C0385">
        <w:rPr>
          <w:rFonts w:asciiTheme="minorHAnsi" w:hAnsiTheme="minorHAnsi"/>
        </w:rPr>
        <w:t>or</w:t>
      </w:r>
      <w:r w:rsidRPr="008C0385">
        <w:rPr>
          <w:rFonts w:asciiTheme="minorHAnsi" w:hAnsiTheme="minorHAnsi"/>
          <w:spacing w:val="53"/>
        </w:rPr>
        <w:t xml:space="preserve"> </w:t>
      </w:r>
      <w:r w:rsidRPr="008C0385">
        <w:rPr>
          <w:rFonts w:asciiTheme="minorHAnsi" w:hAnsiTheme="minorHAnsi"/>
          <w:spacing w:val="-1"/>
        </w:rPr>
        <w:t>advisory</w:t>
      </w:r>
      <w:r w:rsidRPr="008C0385">
        <w:rPr>
          <w:rFonts w:asciiTheme="minorHAnsi" w:hAnsiTheme="minorHAnsi"/>
          <w:spacing w:val="-3"/>
        </w:rPr>
        <w:t xml:space="preserve"> </w:t>
      </w:r>
      <w:r w:rsidRPr="008C0385">
        <w:rPr>
          <w:rFonts w:asciiTheme="minorHAnsi" w:hAnsiTheme="minorHAnsi"/>
          <w:spacing w:val="-1"/>
        </w:rPr>
        <w:t>committees.</w:t>
      </w:r>
      <w:r w:rsidRPr="008C0385">
        <w:rPr>
          <w:rFonts w:asciiTheme="minorHAnsi" w:hAnsiTheme="minorHAnsi"/>
          <w:spacing w:val="1"/>
        </w:rPr>
        <w:t xml:space="preserve"> </w:t>
      </w:r>
      <w:r>
        <w:rPr>
          <w:rFonts w:asciiTheme="minorHAnsi" w:hAnsiTheme="minorHAnsi"/>
          <w:spacing w:val="1"/>
        </w:rPr>
        <w:t xml:space="preserve"> </w:t>
      </w:r>
    </w:p>
    <w:p w14:paraId="3AD90F9F" w14:textId="77777777" w:rsidR="00A6127A" w:rsidRPr="008C0385" w:rsidRDefault="00A6127A" w:rsidP="00A6127A">
      <w:pPr>
        <w:spacing w:before="10"/>
        <w:ind w:left="90"/>
        <w:rPr>
          <w:rFonts w:eastAsia="Times New Roman" w:cs="Times New Roman"/>
          <w:sz w:val="21"/>
          <w:szCs w:val="21"/>
        </w:rPr>
      </w:pPr>
    </w:p>
    <w:p w14:paraId="34391BCE" w14:textId="77777777" w:rsidR="00A6127A" w:rsidRPr="008C0385" w:rsidRDefault="00A6127A" w:rsidP="00A6127A">
      <w:pPr>
        <w:pStyle w:val="BodyText"/>
        <w:ind w:left="90" w:firstLine="0"/>
        <w:rPr>
          <w:rFonts w:asciiTheme="minorHAnsi" w:hAnsiTheme="minorHAnsi"/>
        </w:rPr>
      </w:pPr>
      <w:r w:rsidRPr="008C0385">
        <w:rPr>
          <w:rFonts w:asciiTheme="minorHAnsi" w:hAnsiTheme="minorHAnsi"/>
        </w:rPr>
        <w:t xml:space="preserve">Each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2"/>
        </w:rPr>
        <w:t>member</w:t>
      </w:r>
      <w:r w:rsidRPr="008C0385">
        <w:rPr>
          <w:rFonts w:asciiTheme="minorHAnsi" w:hAnsiTheme="minorHAnsi"/>
          <w:spacing w:val="1"/>
        </w:rPr>
        <w:t xml:space="preserve"> </w:t>
      </w:r>
      <w:r w:rsidRPr="008C0385">
        <w:rPr>
          <w:rFonts w:asciiTheme="minorHAnsi" w:hAnsiTheme="minorHAnsi"/>
        </w:rPr>
        <w:t xml:space="preserve">is </w:t>
      </w:r>
      <w:r w:rsidRPr="008C0385">
        <w:rPr>
          <w:rFonts w:asciiTheme="minorHAnsi" w:hAnsiTheme="minorHAnsi"/>
          <w:spacing w:val="-1"/>
        </w:rPr>
        <w:t>required</w:t>
      </w:r>
      <w:r w:rsidRPr="008C0385">
        <w:rPr>
          <w:rFonts w:asciiTheme="minorHAnsi" w:hAnsiTheme="minorHAnsi"/>
          <w:spacing w:val="-2"/>
        </w:rPr>
        <w:t xml:space="preserve"> </w:t>
      </w:r>
      <w:r w:rsidRPr="008C0385">
        <w:rPr>
          <w:rFonts w:asciiTheme="minorHAnsi" w:hAnsiTheme="minorHAnsi"/>
        </w:rPr>
        <w:t xml:space="preserve">to </w:t>
      </w:r>
      <w:r w:rsidRPr="008C0385">
        <w:rPr>
          <w:rFonts w:asciiTheme="minorHAnsi" w:hAnsiTheme="minorHAnsi"/>
          <w:spacing w:val="-2"/>
        </w:rPr>
        <w:t>be</w:t>
      </w:r>
      <w:r w:rsidRPr="008C0385">
        <w:rPr>
          <w:rFonts w:asciiTheme="minorHAnsi" w:hAnsiTheme="minorHAnsi"/>
        </w:rPr>
        <w:t xml:space="preserve"> a </w:t>
      </w:r>
      <w:r w:rsidRPr="008C0385">
        <w:rPr>
          <w:rFonts w:asciiTheme="minorHAnsi" w:hAnsiTheme="minorHAnsi"/>
          <w:spacing w:val="-1"/>
        </w:rPr>
        <w:t>participant</w:t>
      </w:r>
      <w:r w:rsidRPr="008C0385">
        <w:rPr>
          <w:rFonts w:asciiTheme="minorHAnsi" w:hAnsiTheme="minorHAnsi"/>
          <w:spacing w:val="-2"/>
        </w:rPr>
        <w:t xml:space="preserve"> </w:t>
      </w:r>
      <w:r w:rsidRPr="008C0385">
        <w:rPr>
          <w:rFonts w:asciiTheme="minorHAnsi" w:hAnsiTheme="minorHAnsi"/>
        </w:rPr>
        <w:t>on a</w:t>
      </w:r>
      <w:r w:rsidRPr="008C0385">
        <w:rPr>
          <w:rFonts w:asciiTheme="minorHAnsi" w:hAnsiTheme="minorHAnsi"/>
          <w:spacing w:val="-2"/>
        </w:rPr>
        <w:t xml:space="preserve"> </w:t>
      </w:r>
      <w:r w:rsidRPr="008C0385">
        <w:rPr>
          <w:rFonts w:asciiTheme="minorHAnsi" w:hAnsiTheme="minorHAnsi"/>
          <w:spacing w:val="-1"/>
        </w:rPr>
        <w:t>committee</w:t>
      </w:r>
      <w:r w:rsidRPr="008C0385">
        <w:rPr>
          <w:rFonts w:asciiTheme="minorHAnsi" w:hAnsiTheme="minorHAnsi"/>
        </w:rPr>
        <w:t xml:space="preserve"> </w:t>
      </w:r>
      <w:r w:rsidRPr="008C0385">
        <w:rPr>
          <w:rFonts w:asciiTheme="minorHAnsi" w:hAnsiTheme="minorHAnsi"/>
          <w:spacing w:val="-2"/>
        </w:rPr>
        <w:t>or</w:t>
      </w:r>
      <w:r w:rsidRPr="008C0385">
        <w:rPr>
          <w:rFonts w:asciiTheme="minorHAnsi" w:hAnsiTheme="minorHAnsi"/>
        </w:rPr>
        <w:t xml:space="preserve"> an</w:t>
      </w:r>
      <w:r w:rsidRPr="008C0385">
        <w:rPr>
          <w:rFonts w:asciiTheme="minorHAnsi" w:hAnsiTheme="minorHAnsi"/>
          <w:spacing w:val="-2"/>
        </w:rPr>
        <w:t xml:space="preserve"> </w:t>
      </w:r>
      <w:r w:rsidRPr="008C0385">
        <w:rPr>
          <w:rFonts w:asciiTheme="minorHAnsi" w:hAnsiTheme="minorHAnsi"/>
          <w:spacing w:val="-1"/>
        </w:rPr>
        <w:t>action</w:t>
      </w:r>
      <w:r w:rsidRPr="008C0385">
        <w:rPr>
          <w:rFonts w:asciiTheme="minorHAnsi" w:hAnsiTheme="minorHAnsi"/>
        </w:rPr>
        <w:t xml:space="preserve"> </w:t>
      </w:r>
      <w:r w:rsidRPr="008C0385">
        <w:rPr>
          <w:rFonts w:asciiTheme="minorHAnsi" w:hAnsiTheme="minorHAnsi"/>
          <w:spacing w:val="-2"/>
        </w:rPr>
        <w:t>team.</w:t>
      </w:r>
      <w:r w:rsidRPr="008C0385">
        <w:rPr>
          <w:rFonts w:asciiTheme="minorHAnsi" w:hAnsiTheme="minorHAnsi"/>
          <w:spacing w:val="55"/>
        </w:rPr>
        <w:t xml:space="preserve"> </w:t>
      </w:r>
      <w:r w:rsidRPr="008C0385">
        <w:rPr>
          <w:rFonts w:asciiTheme="minorHAnsi" w:hAnsiTheme="minorHAnsi"/>
          <w:spacing w:val="-1"/>
        </w:rPr>
        <w:t>Committees</w:t>
      </w:r>
      <w:r w:rsidRPr="008C0385">
        <w:rPr>
          <w:rFonts w:asciiTheme="minorHAnsi" w:hAnsiTheme="minorHAnsi"/>
        </w:rPr>
        <w:t xml:space="preserve"> </w:t>
      </w:r>
      <w:r w:rsidRPr="008C0385">
        <w:rPr>
          <w:rFonts w:asciiTheme="minorHAnsi" w:hAnsiTheme="minorHAnsi"/>
          <w:spacing w:val="-1"/>
        </w:rPr>
        <w:t>are</w:t>
      </w:r>
      <w:r w:rsidRPr="008C0385">
        <w:rPr>
          <w:rFonts w:asciiTheme="minorHAnsi" w:hAnsiTheme="minorHAnsi"/>
          <w:spacing w:val="55"/>
        </w:rPr>
        <w:t xml:space="preserve"> </w:t>
      </w:r>
      <w:r w:rsidRPr="008C0385">
        <w:rPr>
          <w:rFonts w:asciiTheme="minorHAnsi" w:hAnsiTheme="minorHAnsi"/>
          <w:spacing w:val="-1"/>
        </w:rPr>
        <w:t>accountable</w:t>
      </w:r>
      <w:r w:rsidRPr="008C0385">
        <w:rPr>
          <w:rFonts w:asciiTheme="minorHAnsi" w:hAnsiTheme="minorHAnsi"/>
          <w:spacing w:val="-2"/>
        </w:rPr>
        <w:t xml:space="preserve"> </w:t>
      </w:r>
      <w:r w:rsidRPr="008C0385">
        <w:rPr>
          <w:rFonts w:asciiTheme="minorHAnsi" w:hAnsiTheme="minorHAnsi"/>
        </w:rPr>
        <w:t>to</w:t>
      </w:r>
      <w:r w:rsidRPr="008C0385">
        <w:rPr>
          <w:rFonts w:asciiTheme="minorHAnsi" w:hAnsiTheme="minorHAnsi"/>
          <w:spacing w:val="-3"/>
        </w:rPr>
        <w:t xml:space="preserve"> </w:t>
      </w:r>
      <w:r w:rsidRPr="008C0385">
        <w:rPr>
          <w:rFonts w:asciiTheme="minorHAnsi" w:hAnsiTheme="minorHAnsi"/>
        </w:rPr>
        <w:t xml:space="preserve">the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2"/>
        </w:rPr>
        <w:t xml:space="preserve">of </w:t>
      </w:r>
      <w:r w:rsidRPr="008C0385">
        <w:rPr>
          <w:rFonts w:asciiTheme="minorHAnsi" w:hAnsiTheme="minorHAnsi"/>
          <w:spacing w:val="-1"/>
        </w:rPr>
        <w:t>directors</w:t>
      </w:r>
      <w:r w:rsidRPr="008C0385">
        <w:rPr>
          <w:rFonts w:asciiTheme="minorHAnsi" w:hAnsiTheme="minorHAnsi"/>
          <w:spacing w:val="-2"/>
        </w:rPr>
        <w:t xml:space="preserve"> </w:t>
      </w:r>
      <w:r w:rsidRPr="008C0385">
        <w:rPr>
          <w:rFonts w:asciiTheme="minorHAnsi" w:hAnsiTheme="minorHAnsi"/>
          <w:spacing w:val="-1"/>
        </w:rPr>
        <w:t>through</w:t>
      </w:r>
      <w:r w:rsidRPr="008C0385">
        <w:rPr>
          <w:rFonts w:asciiTheme="minorHAnsi" w:hAnsiTheme="minorHAnsi"/>
        </w:rPr>
        <w:t xml:space="preserve"> a </w:t>
      </w:r>
      <w:r w:rsidRPr="008C0385">
        <w:rPr>
          <w:rFonts w:asciiTheme="minorHAnsi" w:hAnsiTheme="minorHAnsi"/>
          <w:spacing w:val="-1"/>
        </w:rPr>
        <w:t>board</w:t>
      </w:r>
      <w:r w:rsidRPr="008C0385">
        <w:rPr>
          <w:rFonts w:asciiTheme="minorHAnsi" w:hAnsiTheme="minorHAnsi"/>
          <w:spacing w:val="-3"/>
        </w:rPr>
        <w:t xml:space="preserve"> </w:t>
      </w:r>
      <w:r w:rsidRPr="008C0385">
        <w:rPr>
          <w:rFonts w:asciiTheme="minorHAnsi" w:hAnsiTheme="minorHAnsi"/>
          <w:spacing w:val="-1"/>
        </w:rPr>
        <w:t>member</w:t>
      </w:r>
      <w:r w:rsidRPr="008C0385">
        <w:rPr>
          <w:rFonts w:asciiTheme="minorHAnsi" w:hAnsiTheme="minorHAnsi"/>
          <w:spacing w:val="1"/>
        </w:rPr>
        <w:t xml:space="preserve"> </w:t>
      </w:r>
      <w:r w:rsidRPr="008C0385">
        <w:rPr>
          <w:rFonts w:asciiTheme="minorHAnsi" w:hAnsiTheme="minorHAnsi"/>
          <w:spacing w:val="-1"/>
        </w:rPr>
        <w:t>who</w:t>
      </w:r>
      <w:r w:rsidRPr="008C0385">
        <w:rPr>
          <w:rFonts w:asciiTheme="minorHAnsi" w:hAnsiTheme="minorHAnsi"/>
        </w:rPr>
        <w:t xml:space="preserve"> is a </w:t>
      </w:r>
      <w:r w:rsidRPr="008C0385">
        <w:rPr>
          <w:rFonts w:asciiTheme="minorHAnsi" w:hAnsiTheme="minorHAnsi"/>
          <w:spacing w:val="-2"/>
        </w:rPr>
        <w:t>member</w:t>
      </w:r>
      <w:r w:rsidRPr="008C0385">
        <w:rPr>
          <w:rFonts w:asciiTheme="minorHAnsi" w:hAnsiTheme="minorHAnsi"/>
          <w:spacing w:val="1"/>
        </w:rPr>
        <w:t xml:space="preserve"> </w:t>
      </w:r>
      <w:r w:rsidRPr="008C0385">
        <w:rPr>
          <w:rFonts w:asciiTheme="minorHAnsi" w:hAnsiTheme="minorHAnsi"/>
        </w:rPr>
        <w:t xml:space="preserve">of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committee.</w:t>
      </w:r>
      <w:r w:rsidRPr="008C0385">
        <w:rPr>
          <w:rFonts w:asciiTheme="minorHAnsi" w:hAnsiTheme="minorHAnsi"/>
        </w:rPr>
        <w:t xml:space="preserve">  A</w:t>
      </w:r>
      <w:r w:rsidRPr="008C0385">
        <w:rPr>
          <w:rFonts w:asciiTheme="minorHAnsi" w:hAnsiTheme="minorHAnsi"/>
          <w:spacing w:val="51"/>
        </w:rPr>
        <w:t xml:space="preserve"> </w:t>
      </w:r>
      <w:r w:rsidRPr="008C0385">
        <w:rPr>
          <w:rFonts w:asciiTheme="minorHAnsi" w:hAnsiTheme="minorHAnsi"/>
          <w:spacing w:val="-1"/>
        </w:rPr>
        <w:t>staff</w:t>
      </w:r>
      <w:r w:rsidRPr="008C0385">
        <w:rPr>
          <w:rFonts w:asciiTheme="minorHAnsi" w:hAnsiTheme="minorHAnsi"/>
          <w:spacing w:val="-2"/>
        </w:rPr>
        <w:t xml:space="preserve"> </w:t>
      </w:r>
      <w:r w:rsidRPr="008C0385">
        <w:rPr>
          <w:rFonts w:asciiTheme="minorHAnsi" w:hAnsiTheme="minorHAnsi"/>
          <w:spacing w:val="-1"/>
        </w:rPr>
        <w:t>liaison</w:t>
      </w:r>
      <w:r w:rsidRPr="008C0385">
        <w:rPr>
          <w:rFonts w:asciiTheme="minorHAnsi" w:hAnsiTheme="minorHAnsi"/>
        </w:rPr>
        <w:t xml:space="preserve"> </w:t>
      </w:r>
      <w:r w:rsidRPr="008C0385">
        <w:rPr>
          <w:rFonts w:asciiTheme="minorHAnsi" w:hAnsiTheme="minorHAnsi"/>
          <w:spacing w:val="-2"/>
        </w:rPr>
        <w:t xml:space="preserve">may </w:t>
      </w:r>
      <w:r w:rsidRPr="008C0385">
        <w:rPr>
          <w:rFonts w:asciiTheme="minorHAnsi" w:hAnsiTheme="minorHAnsi"/>
        </w:rPr>
        <w:t xml:space="preserve">be </w:t>
      </w:r>
      <w:r w:rsidRPr="008C0385">
        <w:rPr>
          <w:rFonts w:asciiTheme="minorHAnsi" w:hAnsiTheme="minorHAnsi"/>
          <w:spacing w:val="-1"/>
        </w:rPr>
        <w:t>assigned</w:t>
      </w:r>
      <w:r w:rsidRPr="008C0385">
        <w:rPr>
          <w:rFonts w:asciiTheme="minorHAnsi" w:hAnsiTheme="minorHAnsi"/>
        </w:rPr>
        <w:t xml:space="preserve"> to </w:t>
      </w:r>
      <w:r w:rsidRPr="008C0385">
        <w:rPr>
          <w:rFonts w:asciiTheme="minorHAnsi" w:hAnsiTheme="minorHAnsi"/>
          <w:spacing w:val="-1"/>
        </w:rPr>
        <w:t>each</w:t>
      </w:r>
      <w:r w:rsidRPr="008C0385">
        <w:rPr>
          <w:rFonts w:asciiTheme="minorHAnsi" w:hAnsiTheme="minorHAnsi"/>
          <w:spacing w:val="-3"/>
        </w:rPr>
        <w:t xml:space="preserve"> </w:t>
      </w:r>
      <w:r w:rsidRPr="008C0385">
        <w:rPr>
          <w:rFonts w:asciiTheme="minorHAnsi" w:hAnsiTheme="minorHAnsi"/>
          <w:spacing w:val="-1"/>
        </w:rPr>
        <w:t>committee</w:t>
      </w:r>
      <w:r w:rsidRPr="008C0385">
        <w:rPr>
          <w:rFonts w:asciiTheme="minorHAnsi" w:hAnsiTheme="minorHAnsi"/>
          <w:spacing w:val="-2"/>
        </w:rPr>
        <w:t xml:space="preserve"> </w:t>
      </w:r>
      <w:r w:rsidRPr="008C0385">
        <w:rPr>
          <w:rFonts w:asciiTheme="minorHAnsi" w:hAnsiTheme="minorHAnsi"/>
        </w:rPr>
        <w:t xml:space="preserve">and </w:t>
      </w:r>
      <w:r w:rsidRPr="008C0385">
        <w:rPr>
          <w:rFonts w:asciiTheme="minorHAnsi" w:hAnsiTheme="minorHAnsi"/>
          <w:spacing w:val="-1"/>
        </w:rPr>
        <w:t>action</w:t>
      </w:r>
      <w:r w:rsidRPr="008C0385">
        <w:rPr>
          <w:rFonts w:asciiTheme="minorHAnsi" w:hAnsiTheme="minorHAnsi"/>
          <w:spacing w:val="-3"/>
        </w:rPr>
        <w:t xml:space="preserve"> </w:t>
      </w:r>
      <w:r w:rsidRPr="008C0385">
        <w:rPr>
          <w:rFonts w:asciiTheme="minorHAnsi" w:hAnsiTheme="minorHAnsi"/>
          <w:spacing w:val="-2"/>
        </w:rPr>
        <w:t>team.</w:t>
      </w:r>
      <w:r w:rsidRPr="008C0385">
        <w:rPr>
          <w:rFonts w:asciiTheme="minorHAnsi" w:hAnsiTheme="minorHAnsi"/>
        </w:rPr>
        <w:t xml:space="preserve">  The </w:t>
      </w:r>
      <w:r w:rsidRPr="008C0385">
        <w:rPr>
          <w:rFonts w:asciiTheme="minorHAnsi" w:hAnsiTheme="minorHAnsi"/>
          <w:spacing w:val="-1"/>
        </w:rPr>
        <w:t>chairperson</w:t>
      </w:r>
      <w:r w:rsidRPr="008C0385">
        <w:rPr>
          <w:rFonts w:asciiTheme="minorHAnsi" w:hAnsiTheme="minorHAnsi"/>
        </w:rPr>
        <w:t xml:space="preserve"> and </w:t>
      </w:r>
      <w:r w:rsidRPr="008C0385">
        <w:rPr>
          <w:rFonts w:asciiTheme="minorHAnsi" w:hAnsiTheme="minorHAnsi"/>
          <w:spacing w:val="-1"/>
        </w:rPr>
        <w:t>the</w:t>
      </w:r>
      <w:r w:rsidRPr="008C0385">
        <w:rPr>
          <w:rFonts w:asciiTheme="minorHAnsi" w:hAnsiTheme="minorHAnsi"/>
        </w:rPr>
        <w:t xml:space="preserve"> </w:t>
      </w:r>
      <w:r>
        <w:rPr>
          <w:rFonts w:asciiTheme="minorHAnsi" w:hAnsiTheme="minorHAnsi"/>
          <w:spacing w:val="-1"/>
        </w:rPr>
        <w:t>CEO</w:t>
      </w:r>
      <w:r w:rsidRPr="008C0385">
        <w:rPr>
          <w:rFonts w:asciiTheme="minorHAnsi" w:hAnsiTheme="minorHAnsi"/>
        </w:rPr>
        <w:t xml:space="preserve"> </w:t>
      </w:r>
      <w:r w:rsidRPr="008C0385">
        <w:rPr>
          <w:rFonts w:asciiTheme="minorHAnsi" w:hAnsiTheme="minorHAnsi"/>
          <w:spacing w:val="-2"/>
        </w:rPr>
        <w:t xml:space="preserve">may </w:t>
      </w:r>
      <w:r w:rsidRPr="008C0385">
        <w:rPr>
          <w:rFonts w:asciiTheme="minorHAnsi" w:hAnsiTheme="minorHAnsi"/>
        </w:rPr>
        <w:t xml:space="preserve">be </w:t>
      </w:r>
      <w:r w:rsidRPr="008C0385">
        <w:rPr>
          <w:rFonts w:asciiTheme="minorHAnsi" w:hAnsiTheme="minorHAnsi"/>
          <w:spacing w:val="-1"/>
        </w:rPr>
        <w:t>ex-officio</w:t>
      </w:r>
      <w:r w:rsidRPr="008C0385">
        <w:rPr>
          <w:rFonts w:asciiTheme="minorHAnsi" w:hAnsiTheme="minorHAnsi"/>
          <w:spacing w:val="-3"/>
        </w:rPr>
        <w:t xml:space="preserve"> </w:t>
      </w:r>
      <w:r w:rsidRPr="008C0385">
        <w:rPr>
          <w:rFonts w:asciiTheme="minorHAnsi" w:hAnsiTheme="minorHAnsi"/>
          <w:spacing w:val="-1"/>
        </w:rPr>
        <w:t>members</w:t>
      </w:r>
      <w:r w:rsidRPr="008C0385">
        <w:rPr>
          <w:rFonts w:asciiTheme="minorHAnsi" w:hAnsiTheme="minorHAnsi"/>
        </w:rPr>
        <w:t xml:space="preserve"> of</w:t>
      </w:r>
      <w:r w:rsidRPr="008C0385">
        <w:rPr>
          <w:rFonts w:asciiTheme="minorHAnsi" w:hAnsiTheme="minorHAnsi"/>
          <w:spacing w:val="1"/>
        </w:rPr>
        <w:t xml:space="preserve"> </w:t>
      </w:r>
      <w:r w:rsidRPr="008C0385">
        <w:rPr>
          <w:rFonts w:asciiTheme="minorHAnsi" w:hAnsiTheme="minorHAnsi"/>
          <w:spacing w:val="-1"/>
        </w:rPr>
        <w:t>all</w:t>
      </w:r>
      <w:r w:rsidRPr="008C0385">
        <w:rPr>
          <w:rFonts w:asciiTheme="minorHAnsi" w:hAnsiTheme="minorHAnsi"/>
          <w:spacing w:val="-2"/>
        </w:rPr>
        <w:t xml:space="preserve"> </w:t>
      </w:r>
      <w:r w:rsidRPr="008C0385">
        <w:rPr>
          <w:rFonts w:asciiTheme="minorHAnsi" w:hAnsiTheme="minorHAnsi"/>
          <w:spacing w:val="-1"/>
        </w:rPr>
        <w:t>committees.</w:t>
      </w:r>
      <w:r w:rsidRPr="008C0385">
        <w:rPr>
          <w:rFonts w:asciiTheme="minorHAnsi" w:hAnsiTheme="minorHAnsi"/>
        </w:rPr>
        <w:t xml:space="preserve"> </w:t>
      </w:r>
      <w:r w:rsidRPr="008C0385">
        <w:rPr>
          <w:rFonts w:asciiTheme="minorHAnsi" w:hAnsiTheme="minorHAnsi"/>
          <w:spacing w:val="1"/>
        </w:rPr>
        <w:t xml:space="preserve"> </w:t>
      </w:r>
      <w:r w:rsidRPr="008C0385">
        <w:rPr>
          <w:rFonts w:asciiTheme="minorHAnsi" w:hAnsiTheme="minorHAnsi" w:cs="Times New Roman"/>
          <w:spacing w:val="-1"/>
        </w:rPr>
        <w:t>Committees</w:t>
      </w:r>
      <w:r w:rsidRPr="008C0385">
        <w:rPr>
          <w:rFonts w:asciiTheme="minorHAnsi" w:hAnsiTheme="minorHAnsi" w:cs="Times New Roman"/>
        </w:rPr>
        <w:t xml:space="preserve"> </w:t>
      </w:r>
      <w:r w:rsidRPr="008C0385">
        <w:rPr>
          <w:rFonts w:asciiTheme="minorHAnsi" w:hAnsiTheme="minorHAnsi" w:cs="Times New Roman"/>
          <w:spacing w:val="-2"/>
        </w:rPr>
        <w:t>will</w:t>
      </w:r>
      <w:r w:rsidRPr="008C0385">
        <w:rPr>
          <w:rFonts w:asciiTheme="minorHAnsi" w:hAnsiTheme="minorHAnsi" w:cs="Times New Roman"/>
          <w:spacing w:val="1"/>
        </w:rPr>
        <w:t xml:space="preserve"> </w:t>
      </w:r>
      <w:r w:rsidRPr="008C0385">
        <w:rPr>
          <w:rFonts w:asciiTheme="minorHAnsi" w:hAnsiTheme="minorHAnsi" w:cs="Times New Roman"/>
        </w:rPr>
        <w:t xml:space="preserve">be </w:t>
      </w:r>
      <w:r w:rsidRPr="008C0385">
        <w:rPr>
          <w:rFonts w:asciiTheme="minorHAnsi" w:hAnsiTheme="minorHAnsi" w:cs="Times New Roman"/>
          <w:spacing w:val="-1"/>
        </w:rPr>
        <w:t>used</w:t>
      </w:r>
      <w:r w:rsidRPr="008C0385">
        <w:rPr>
          <w:rFonts w:asciiTheme="minorHAnsi" w:hAnsiTheme="minorHAnsi" w:cs="Times New Roman"/>
          <w:spacing w:val="-3"/>
        </w:rPr>
        <w:t xml:space="preserve"> </w:t>
      </w:r>
      <w:r w:rsidRPr="008C0385">
        <w:rPr>
          <w:rFonts w:asciiTheme="minorHAnsi" w:hAnsiTheme="minorHAnsi" w:cs="Times New Roman"/>
          <w:spacing w:val="-1"/>
        </w:rPr>
        <w:t>to</w:t>
      </w:r>
      <w:r w:rsidRPr="008C0385">
        <w:rPr>
          <w:rFonts w:asciiTheme="minorHAnsi" w:hAnsiTheme="minorHAnsi" w:cs="Times New Roman"/>
        </w:rPr>
        <w:t xml:space="preserve"> </w:t>
      </w:r>
      <w:r w:rsidRPr="008C0385">
        <w:rPr>
          <w:rFonts w:asciiTheme="minorHAnsi" w:hAnsiTheme="minorHAnsi" w:cs="Times New Roman"/>
          <w:spacing w:val="-1"/>
        </w:rPr>
        <w:t>support</w:t>
      </w:r>
      <w:r w:rsidRPr="008C0385">
        <w:rPr>
          <w:rFonts w:asciiTheme="minorHAnsi" w:hAnsiTheme="minorHAnsi" w:cs="Times New Roman"/>
          <w:spacing w:val="-2"/>
        </w:rPr>
        <w:t xml:space="preserve"> </w:t>
      </w:r>
      <w:r w:rsidRPr="008C0385">
        <w:rPr>
          <w:rFonts w:asciiTheme="minorHAnsi" w:hAnsiTheme="minorHAnsi" w:cs="Times New Roman"/>
        </w:rPr>
        <w:t xml:space="preserve">the </w:t>
      </w:r>
      <w:r w:rsidRPr="008C0385">
        <w:rPr>
          <w:rFonts w:asciiTheme="minorHAnsi" w:hAnsiTheme="minorHAnsi" w:cs="Times New Roman"/>
          <w:spacing w:val="-1"/>
        </w:rPr>
        <w:t>board’s</w:t>
      </w:r>
      <w:r w:rsidRPr="008C0385">
        <w:rPr>
          <w:rFonts w:asciiTheme="minorHAnsi" w:hAnsiTheme="minorHAnsi" w:cs="Times New Roman"/>
          <w:spacing w:val="63"/>
        </w:rPr>
        <w:t xml:space="preserve"> </w:t>
      </w:r>
      <w:r w:rsidRPr="008C0385">
        <w:rPr>
          <w:rFonts w:asciiTheme="minorHAnsi" w:hAnsiTheme="minorHAnsi"/>
          <w:spacing w:val="-1"/>
        </w:rPr>
        <w:t>work</w:t>
      </w:r>
      <w:r w:rsidRPr="008C0385">
        <w:rPr>
          <w:rFonts w:asciiTheme="minorHAnsi" w:hAnsiTheme="minorHAnsi"/>
          <w:spacing w:val="-3"/>
        </w:rPr>
        <w:t xml:space="preserve"> </w:t>
      </w:r>
      <w:r w:rsidRPr="008C0385">
        <w:rPr>
          <w:rFonts w:asciiTheme="minorHAnsi" w:hAnsiTheme="minorHAnsi"/>
        </w:rPr>
        <w:t xml:space="preserve">in </w:t>
      </w:r>
      <w:r w:rsidRPr="008C0385">
        <w:rPr>
          <w:rFonts w:asciiTheme="minorHAnsi" w:hAnsiTheme="minorHAnsi"/>
          <w:spacing w:val="-1"/>
        </w:rPr>
        <w:t>accordance</w:t>
      </w:r>
      <w:r w:rsidRPr="008C0385">
        <w:rPr>
          <w:rFonts w:asciiTheme="minorHAnsi" w:hAnsiTheme="minorHAnsi"/>
        </w:rPr>
        <w:t xml:space="preserve"> </w:t>
      </w:r>
      <w:r w:rsidRPr="008C0385">
        <w:rPr>
          <w:rFonts w:asciiTheme="minorHAnsi" w:hAnsiTheme="minorHAnsi"/>
          <w:spacing w:val="-1"/>
        </w:rPr>
        <w:t>with</w:t>
      </w:r>
      <w:r w:rsidRPr="008C0385">
        <w:rPr>
          <w:rFonts w:asciiTheme="minorHAnsi" w:hAnsiTheme="minorHAnsi"/>
          <w:spacing w:val="-3"/>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following</w:t>
      </w:r>
      <w:r w:rsidRPr="008C0385">
        <w:rPr>
          <w:rFonts w:asciiTheme="minorHAnsi" w:hAnsiTheme="minorHAnsi"/>
          <w:spacing w:val="-3"/>
        </w:rPr>
        <w:t xml:space="preserve"> </w:t>
      </w:r>
      <w:r w:rsidRPr="008C0385">
        <w:rPr>
          <w:rFonts w:asciiTheme="minorHAnsi" w:hAnsiTheme="minorHAnsi"/>
          <w:spacing w:val="-1"/>
        </w:rPr>
        <w:t>principles:</w:t>
      </w:r>
    </w:p>
    <w:p w14:paraId="0DEC8DE6" w14:textId="77777777" w:rsidR="00A6127A" w:rsidRPr="008C0385" w:rsidRDefault="00A6127A" w:rsidP="00A6127A">
      <w:pPr>
        <w:spacing w:before="11"/>
        <w:ind w:left="90"/>
        <w:rPr>
          <w:rFonts w:eastAsia="Times New Roman" w:cs="Times New Roman"/>
          <w:sz w:val="21"/>
          <w:szCs w:val="21"/>
        </w:rPr>
      </w:pPr>
    </w:p>
    <w:p w14:paraId="470C5EC9" w14:textId="77777777" w:rsidR="00A6127A" w:rsidRPr="008C0385" w:rsidRDefault="00A6127A" w:rsidP="00FC1C2F">
      <w:pPr>
        <w:pStyle w:val="BodyText"/>
        <w:numPr>
          <w:ilvl w:val="1"/>
          <w:numId w:val="17"/>
        </w:numPr>
        <w:tabs>
          <w:tab w:val="left" w:pos="450"/>
        </w:tabs>
        <w:ind w:left="460" w:hanging="369"/>
        <w:rPr>
          <w:rFonts w:asciiTheme="minorHAnsi" w:hAnsiTheme="minorHAnsi"/>
        </w:rPr>
      </w:pPr>
      <w:r w:rsidRPr="008C0385">
        <w:rPr>
          <w:rFonts w:asciiTheme="minorHAnsi" w:hAnsiTheme="minorHAnsi"/>
          <w:spacing w:val="-1"/>
        </w:rPr>
        <w:t>Committees</w:t>
      </w:r>
      <w:r w:rsidRPr="008C0385">
        <w:rPr>
          <w:rFonts w:asciiTheme="minorHAnsi" w:hAnsiTheme="minorHAnsi"/>
        </w:rPr>
        <w:t xml:space="preserve"> </w:t>
      </w:r>
      <w:r w:rsidRPr="008C0385">
        <w:rPr>
          <w:rFonts w:asciiTheme="minorHAnsi" w:hAnsiTheme="minorHAnsi"/>
          <w:spacing w:val="-2"/>
        </w:rPr>
        <w:t xml:space="preserve">may </w:t>
      </w:r>
      <w:r w:rsidRPr="008C0385">
        <w:rPr>
          <w:rFonts w:asciiTheme="minorHAnsi" w:hAnsiTheme="minorHAnsi"/>
        </w:rPr>
        <w:t>not</w:t>
      </w:r>
      <w:r w:rsidRPr="008C0385">
        <w:rPr>
          <w:rFonts w:asciiTheme="minorHAnsi" w:hAnsiTheme="minorHAnsi"/>
          <w:spacing w:val="1"/>
        </w:rPr>
        <w:t xml:space="preserve"> </w:t>
      </w:r>
      <w:r w:rsidRPr="008C0385">
        <w:rPr>
          <w:rFonts w:asciiTheme="minorHAnsi" w:hAnsiTheme="minorHAnsi"/>
          <w:spacing w:val="-1"/>
        </w:rPr>
        <w:t>speak</w:t>
      </w:r>
      <w:r w:rsidRPr="008C0385">
        <w:rPr>
          <w:rFonts w:asciiTheme="minorHAnsi" w:hAnsiTheme="minorHAnsi"/>
          <w:spacing w:val="-2"/>
        </w:rPr>
        <w:t xml:space="preserve"> </w:t>
      </w:r>
      <w:r w:rsidRPr="008C0385">
        <w:rPr>
          <w:rFonts w:asciiTheme="minorHAnsi" w:hAnsiTheme="minorHAnsi"/>
        </w:rPr>
        <w:t xml:space="preserve">or </w:t>
      </w:r>
      <w:r w:rsidRPr="008C0385">
        <w:rPr>
          <w:rFonts w:asciiTheme="minorHAnsi" w:hAnsiTheme="minorHAnsi"/>
          <w:spacing w:val="-1"/>
        </w:rPr>
        <w:t>act</w:t>
      </w:r>
      <w:r w:rsidRPr="008C0385">
        <w:rPr>
          <w:rFonts w:asciiTheme="minorHAnsi" w:hAnsiTheme="minorHAnsi"/>
          <w:spacing w:val="1"/>
        </w:rPr>
        <w:t xml:space="preserve"> </w:t>
      </w:r>
      <w:r w:rsidRPr="008C0385">
        <w:rPr>
          <w:rFonts w:asciiTheme="minorHAnsi" w:hAnsiTheme="minorHAnsi"/>
          <w:spacing w:val="-1"/>
        </w:rPr>
        <w:t>for</w:t>
      </w:r>
      <w:r w:rsidRPr="008C0385">
        <w:rPr>
          <w:rFonts w:asciiTheme="minorHAnsi" w:hAnsiTheme="minorHAnsi"/>
          <w:spacing w:val="-2"/>
        </w:rPr>
        <w:t xml:space="preserve"> </w:t>
      </w:r>
      <w:r w:rsidRPr="008C0385">
        <w:rPr>
          <w:rFonts w:asciiTheme="minorHAnsi" w:hAnsiTheme="minorHAnsi"/>
        </w:rPr>
        <w:t xml:space="preserve">the </w:t>
      </w:r>
      <w:r w:rsidRPr="008C0385">
        <w:rPr>
          <w:rFonts w:asciiTheme="minorHAnsi" w:hAnsiTheme="minorHAnsi"/>
          <w:spacing w:val="-1"/>
        </w:rPr>
        <w:t>board</w:t>
      </w:r>
      <w:r w:rsidRPr="008C0385">
        <w:rPr>
          <w:rFonts w:asciiTheme="minorHAnsi" w:hAnsiTheme="minorHAnsi"/>
          <w:spacing w:val="-3"/>
        </w:rPr>
        <w:t xml:space="preserve"> </w:t>
      </w:r>
      <w:r w:rsidRPr="008C0385">
        <w:rPr>
          <w:rFonts w:asciiTheme="minorHAnsi" w:hAnsiTheme="minorHAnsi"/>
          <w:spacing w:val="-1"/>
        </w:rPr>
        <w:t>except</w:t>
      </w:r>
      <w:r w:rsidRPr="008C0385">
        <w:rPr>
          <w:rFonts w:asciiTheme="minorHAnsi" w:hAnsiTheme="minorHAnsi"/>
          <w:spacing w:val="-2"/>
        </w:rPr>
        <w:t xml:space="preserve"> </w:t>
      </w:r>
      <w:r w:rsidRPr="008C0385">
        <w:rPr>
          <w:rFonts w:asciiTheme="minorHAnsi" w:hAnsiTheme="minorHAnsi"/>
          <w:spacing w:val="-1"/>
        </w:rPr>
        <w:t>when</w:t>
      </w:r>
      <w:r w:rsidRPr="008C0385">
        <w:rPr>
          <w:rFonts w:asciiTheme="minorHAnsi" w:hAnsiTheme="minorHAnsi"/>
        </w:rPr>
        <w:t xml:space="preserve"> </w:t>
      </w:r>
      <w:r w:rsidRPr="008C0385">
        <w:rPr>
          <w:rFonts w:asciiTheme="minorHAnsi" w:hAnsiTheme="minorHAnsi"/>
          <w:spacing w:val="-1"/>
        </w:rPr>
        <w:t>formally</w:t>
      </w:r>
      <w:r w:rsidRPr="008C0385">
        <w:rPr>
          <w:rFonts w:asciiTheme="minorHAnsi" w:hAnsiTheme="minorHAnsi"/>
          <w:spacing w:val="-3"/>
        </w:rPr>
        <w:t xml:space="preserve"> </w:t>
      </w:r>
      <w:r w:rsidRPr="008C0385">
        <w:rPr>
          <w:rFonts w:asciiTheme="minorHAnsi" w:hAnsiTheme="minorHAnsi"/>
          <w:spacing w:val="-2"/>
        </w:rPr>
        <w:t>given</w:t>
      </w:r>
      <w:r w:rsidRPr="008C0385">
        <w:rPr>
          <w:rFonts w:asciiTheme="minorHAnsi" w:hAnsiTheme="minorHAnsi"/>
        </w:rPr>
        <w:t xml:space="preserve"> such </w:t>
      </w:r>
      <w:r w:rsidRPr="008C0385">
        <w:rPr>
          <w:rFonts w:asciiTheme="minorHAnsi" w:hAnsiTheme="minorHAnsi"/>
          <w:spacing w:val="-1"/>
        </w:rPr>
        <w:t>authority</w:t>
      </w:r>
      <w:r w:rsidRPr="008C0385">
        <w:rPr>
          <w:rFonts w:asciiTheme="minorHAnsi" w:hAnsiTheme="minorHAnsi"/>
          <w:spacing w:val="-3"/>
        </w:rPr>
        <w:t xml:space="preserve"> </w:t>
      </w:r>
      <w:r w:rsidRPr="008C0385">
        <w:rPr>
          <w:rFonts w:asciiTheme="minorHAnsi" w:hAnsiTheme="minorHAnsi"/>
        </w:rPr>
        <w:t>for</w:t>
      </w:r>
      <w:r w:rsidR="0084257B">
        <w:rPr>
          <w:rFonts w:asciiTheme="minorHAnsi" w:hAnsiTheme="minorHAnsi"/>
        </w:rPr>
        <w:t xml:space="preserve"> </w:t>
      </w:r>
      <w:r w:rsidRPr="008C0385">
        <w:rPr>
          <w:rFonts w:asciiTheme="minorHAnsi" w:hAnsiTheme="minorHAnsi"/>
          <w:spacing w:val="-1"/>
        </w:rPr>
        <w:t>specific</w:t>
      </w:r>
      <w:r w:rsidRPr="008C0385">
        <w:rPr>
          <w:rFonts w:asciiTheme="minorHAnsi" w:hAnsiTheme="minorHAnsi"/>
          <w:spacing w:val="67"/>
        </w:rPr>
        <w:t xml:space="preserve"> </w:t>
      </w:r>
      <w:r w:rsidRPr="008C0385">
        <w:rPr>
          <w:rFonts w:asciiTheme="minorHAnsi" w:hAnsiTheme="minorHAnsi"/>
        </w:rPr>
        <w:t xml:space="preserve">or </w:t>
      </w:r>
      <w:r w:rsidRPr="008C0385">
        <w:rPr>
          <w:rFonts w:asciiTheme="minorHAnsi" w:hAnsiTheme="minorHAnsi"/>
          <w:spacing w:val="-2"/>
        </w:rPr>
        <w:t>time-</w:t>
      </w:r>
      <w:r w:rsidRPr="008C0385">
        <w:rPr>
          <w:rFonts w:asciiTheme="minorHAnsi" w:hAnsiTheme="minorHAnsi"/>
          <w:spacing w:val="-1"/>
        </w:rPr>
        <w:t>limited</w:t>
      </w:r>
      <w:r w:rsidRPr="008C0385">
        <w:rPr>
          <w:rFonts w:asciiTheme="minorHAnsi" w:hAnsiTheme="minorHAnsi"/>
        </w:rPr>
        <w:t xml:space="preserve"> </w:t>
      </w:r>
      <w:r w:rsidRPr="008C0385">
        <w:rPr>
          <w:rFonts w:asciiTheme="minorHAnsi" w:hAnsiTheme="minorHAnsi"/>
          <w:spacing w:val="-1"/>
        </w:rPr>
        <w:t>purposes.</w:t>
      </w:r>
    </w:p>
    <w:p w14:paraId="409D21A2" w14:textId="77777777" w:rsidR="00A6127A" w:rsidRPr="00E20878" w:rsidRDefault="00A6127A" w:rsidP="00FC1C2F">
      <w:pPr>
        <w:pStyle w:val="BodyText"/>
        <w:numPr>
          <w:ilvl w:val="1"/>
          <w:numId w:val="17"/>
        </w:numPr>
        <w:tabs>
          <w:tab w:val="left" w:pos="450"/>
        </w:tabs>
        <w:ind w:left="460" w:hanging="369"/>
        <w:rPr>
          <w:rFonts w:asciiTheme="minorHAnsi" w:hAnsiTheme="minorHAnsi" w:cs="Times New Roman"/>
        </w:rPr>
      </w:pPr>
      <w:r w:rsidRPr="00E20878">
        <w:rPr>
          <w:rFonts w:asciiTheme="minorHAnsi" w:hAnsiTheme="minorHAnsi"/>
          <w:spacing w:val="-1"/>
        </w:rPr>
        <w:t>Committees</w:t>
      </w:r>
      <w:r w:rsidRPr="00E20878">
        <w:rPr>
          <w:rFonts w:asciiTheme="minorHAnsi" w:hAnsiTheme="minorHAnsi"/>
          <w:spacing w:val="-2"/>
        </w:rPr>
        <w:t xml:space="preserve"> </w:t>
      </w:r>
      <w:r w:rsidRPr="00E20878">
        <w:rPr>
          <w:rFonts w:asciiTheme="minorHAnsi" w:hAnsiTheme="minorHAnsi"/>
          <w:spacing w:val="-1"/>
        </w:rPr>
        <w:t>cannot</w:t>
      </w:r>
      <w:r w:rsidRPr="00E20878">
        <w:rPr>
          <w:rFonts w:asciiTheme="minorHAnsi" w:hAnsiTheme="minorHAnsi"/>
          <w:spacing w:val="-2"/>
        </w:rPr>
        <w:t xml:space="preserve"> </w:t>
      </w:r>
      <w:r w:rsidRPr="00E20878">
        <w:rPr>
          <w:rFonts w:asciiTheme="minorHAnsi" w:hAnsiTheme="minorHAnsi"/>
          <w:spacing w:val="-1"/>
        </w:rPr>
        <w:t>exercise</w:t>
      </w:r>
      <w:r w:rsidRPr="00E20878">
        <w:rPr>
          <w:rFonts w:asciiTheme="minorHAnsi" w:hAnsiTheme="minorHAnsi"/>
          <w:spacing w:val="-2"/>
        </w:rPr>
        <w:t xml:space="preserve"> </w:t>
      </w:r>
      <w:r w:rsidRPr="00E20878">
        <w:rPr>
          <w:rFonts w:asciiTheme="minorHAnsi" w:hAnsiTheme="minorHAnsi"/>
          <w:spacing w:val="-1"/>
        </w:rPr>
        <w:t>authority</w:t>
      </w:r>
      <w:r w:rsidRPr="00E20878">
        <w:rPr>
          <w:rFonts w:asciiTheme="minorHAnsi" w:hAnsiTheme="minorHAnsi"/>
          <w:spacing w:val="-3"/>
        </w:rPr>
        <w:t xml:space="preserve"> </w:t>
      </w:r>
      <w:r w:rsidRPr="00E20878">
        <w:rPr>
          <w:rFonts w:asciiTheme="minorHAnsi" w:hAnsiTheme="minorHAnsi"/>
          <w:spacing w:val="-1"/>
        </w:rPr>
        <w:t>over</w:t>
      </w:r>
      <w:r w:rsidRPr="00E20878">
        <w:rPr>
          <w:rFonts w:asciiTheme="minorHAnsi" w:hAnsiTheme="minorHAnsi"/>
          <w:spacing w:val="1"/>
        </w:rPr>
        <w:t xml:space="preserve"> </w:t>
      </w:r>
      <w:r w:rsidRPr="00E20878">
        <w:rPr>
          <w:rFonts w:asciiTheme="minorHAnsi" w:hAnsiTheme="minorHAnsi"/>
        </w:rPr>
        <w:t>staff</w:t>
      </w:r>
      <w:r w:rsidRPr="00E20878">
        <w:rPr>
          <w:rFonts w:asciiTheme="minorHAnsi" w:hAnsiTheme="minorHAnsi"/>
          <w:spacing w:val="-2"/>
        </w:rPr>
        <w:t xml:space="preserve"> </w:t>
      </w:r>
      <w:r w:rsidRPr="00E20878">
        <w:rPr>
          <w:rFonts w:asciiTheme="minorHAnsi" w:hAnsiTheme="minorHAnsi"/>
        </w:rPr>
        <w:t xml:space="preserve">and </w:t>
      </w:r>
      <w:r w:rsidRPr="00E20878">
        <w:rPr>
          <w:rFonts w:asciiTheme="minorHAnsi" w:hAnsiTheme="minorHAnsi"/>
          <w:spacing w:val="-1"/>
        </w:rPr>
        <w:t>operations</w:t>
      </w:r>
      <w:r w:rsidRPr="00E20878">
        <w:rPr>
          <w:rFonts w:asciiTheme="minorHAnsi" w:hAnsiTheme="minorHAnsi"/>
        </w:rPr>
        <w:t xml:space="preserve"> </w:t>
      </w:r>
      <w:r w:rsidRPr="00E20878">
        <w:rPr>
          <w:rFonts w:asciiTheme="minorHAnsi" w:hAnsiTheme="minorHAnsi"/>
          <w:spacing w:val="-1"/>
        </w:rPr>
        <w:t>and</w:t>
      </w:r>
      <w:r w:rsidRPr="00E20878">
        <w:rPr>
          <w:rFonts w:asciiTheme="minorHAnsi" w:hAnsiTheme="minorHAnsi"/>
        </w:rPr>
        <w:t xml:space="preserve"> </w:t>
      </w:r>
      <w:r w:rsidRPr="00E20878">
        <w:rPr>
          <w:rFonts w:asciiTheme="minorHAnsi" w:hAnsiTheme="minorHAnsi"/>
          <w:spacing w:val="-1"/>
        </w:rPr>
        <w:t>must</w:t>
      </w:r>
      <w:r w:rsidRPr="00E20878">
        <w:rPr>
          <w:rFonts w:asciiTheme="minorHAnsi" w:hAnsiTheme="minorHAnsi"/>
          <w:spacing w:val="1"/>
        </w:rPr>
        <w:t xml:space="preserve"> </w:t>
      </w:r>
      <w:r w:rsidRPr="00E20878">
        <w:rPr>
          <w:rFonts w:asciiTheme="minorHAnsi" w:hAnsiTheme="minorHAnsi"/>
          <w:spacing w:val="-1"/>
        </w:rPr>
        <w:t>work</w:t>
      </w:r>
      <w:r w:rsidRPr="00E20878">
        <w:rPr>
          <w:rFonts w:asciiTheme="minorHAnsi" w:hAnsiTheme="minorHAnsi"/>
          <w:spacing w:val="-3"/>
        </w:rPr>
        <w:t xml:space="preserve"> </w:t>
      </w:r>
      <w:r w:rsidRPr="00E20878">
        <w:rPr>
          <w:rFonts w:asciiTheme="minorHAnsi" w:hAnsiTheme="minorHAnsi"/>
          <w:spacing w:val="-1"/>
        </w:rPr>
        <w:t>within the</w:t>
      </w:r>
      <w:r w:rsidR="00501E23" w:rsidRPr="00E20878">
        <w:rPr>
          <w:rFonts w:asciiTheme="minorHAnsi" w:hAnsiTheme="minorHAnsi"/>
          <w:spacing w:val="47"/>
        </w:rPr>
        <w:t xml:space="preserve"> </w:t>
      </w:r>
      <w:r w:rsidRPr="00E20878">
        <w:rPr>
          <w:rFonts w:asciiTheme="minorHAnsi" w:hAnsiTheme="minorHAnsi" w:cs="Times New Roman"/>
          <w:spacing w:val="-1"/>
        </w:rPr>
        <w:t>organization’s</w:t>
      </w:r>
      <w:r w:rsidRPr="00E20878">
        <w:rPr>
          <w:rFonts w:asciiTheme="minorHAnsi" w:hAnsiTheme="minorHAnsi" w:cs="Times New Roman"/>
        </w:rPr>
        <w:t xml:space="preserve"> </w:t>
      </w:r>
      <w:r w:rsidRPr="00E20878">
        <w:rPr>
          <w:rFonts w:asciiTheme="minorHAnsi" w:hAnsiTheme="minorHAnsi" w:cs="Times New Roman"/>
          <w:spacing w:val="-1"/>
        </w:rPr>
        <w:t>vision,</w:t>
      </w:r>
      <w:r w:rsidRPr="00E20878">
        <w:rPr>
          <w:rFonts w:asciiTheme="minorHAnsi" w:hAnsiTheme="minorHAnsi" w:cs="Times New Roman"/>
        </w:rPr>
        <w:t xml:space="preserve"> </w:t>
      </w:r>
      <w:r w:rsidRPr="00E20878">
        <w:rPr>
          <w:rFonts w:asciiTheme="minorHAnsi" w:hAnsiTheme="minorHAnsi" w:cs="Times New Roman"/>
          <w:spacing w:val="-1"/>
        </w:rPr>
        <w:t>mission</w:t>
      </w:r>
      <w:r w:rsidRPr="00E20878">
        <w:rPr>
          <w:rFonts w:asciiTheme="minorHAnsi" w:hAnsiTheme="minorHAnsi" w:cs="Times New Roman"/>
        </w:rPr>
        <w:t xml:space="preserve"> and </w:t>
      </w:r>
      <w:r w:rsidRPr="00E20878">
        <w:rPr>
          <w:rFonts w:asciiTheme="minorHAnsi" w:hAnsiTheme="minorHAnsi" w:cs="Times New Roman"/>
          <w:spacing w:val="-1"/>
        </w:rPr>
        <w:t>strategic</w:t>
      </w:r>
      <w:r w:rsidRPr="00E20878">
        <w:rPr>
          <w:rFonts w:asciiTheme="minorHAnsi" w:hAnsiTheme="minorHAnsi" w:cs="Times New Roman"/>
        </w:rPr>
        <w:t xml:space="preserve"> </w:t>
      </w:r>
      <w:r w:rsidRPr="00E20878">
        <w:rPr>
          <w:rFonts w:asciiTheme="minorHAnsi" w:hAnsiTheme="minorHAnsi" w:cs="Times New Roman"/>
          <w:spacing w:val="-1"/>
        </w:rPr>
        <w:t>objectives</w:t>
      </w:r>
      <w:r w:rsidR="00501E23" w:rsidRPr="00E20878">
        <w:rPr>
          <w:rFonts w:asciiTheme="minorHAnsi" w:hAnsiTheme="minorHAnsi" w:cs="Times New Roman"/>
          <w:spacing w:val="-1"/>
        </w:rPr>
        <w:t xml:space="preserve"> and their terms of reference or job description</w:t>
      </w:r>
      <w:r w:rsidRPr="00E20878">
        <w:rPr>
          <w:rFonts w:asciiTheme="minorHAnsi" w:hAnsiTheme="minorHAnsi" w:cs="Times New Roman"/>
          <w:spacing w:val="-1"/>
        </w:rPr>
        <w:t>.</w:t>
      </w:r>
    </w:p>
    <w:p w14:paraId="67200ACE" w14:textId="77777777" w:rsidR="00A6127A" w:rsidRPr="008C0385" w:rsidRDefault="00A6127A" w:rsidP="00FC1C2F">
      <w:pPr>
        <w:pStyle w:val="BodyText"/>
        <w:numPr>
          <w:ilvl w:val="1"/>
          <w:numId w:val="17"/>
        </w:numPr>
        <w:tabs>
          <w:tab w:val="left" w:pos="450"/>
        </w:tabs>
        <w:ind w:left="460" w:hanging="369"/>
        <w:rPr>
          <w:rFonts w:asciiTheme="minorHAnsi" w:hAnsiTheme="minorHAnsi"/>
        </w:rPr>
      </w:pPr>
      <w:r>
        <w:rPr>
          <w:rFonts w:asciiTheme="minorHAnsi" w:hAnsiTheme="minorHAnsi"/>
        </w:rPr>
        <w:t>T</w:t>
      </w:r>
      <w:r w:rsidRPr="008C0385">
        <w:rPr>
          <w:rFonts w:asciiTheme="minorHAnsi" w:hAnsiTheme="minorHAnsi"/>
          <w:spacing w:val="-1"/>
        </w:rPr>
        <w:t>erms</w:t>
      </w:r>
      <w:r w:rsidRPr="008C0385">
        <w:rPr>
          <w:rFonts w:asciiTheme="minorHAnsi" w:hAnsiTheme="minorHAnsi"/>
          <w:spacing w:val="1"/>
        </w:rPr>
        <w:t xml:space="preserve"> </w:t>
      </w:r>
      <w:r w:rsidRPr="008C0385">
        <w:rPr>
          <w:rFonts w:asciiTheme="minorHAnsi" w:hAnsiTheme="minorHAnsi"/>
        </w:rPr>
        <w:t xml:space="preserve">of </w:t>
      </w:r>
      <w:r w:rsidRPr="008C0385">
        <w:rPr>
          <w:rFonts w:asciiTheme="minorHAnsi" w:hAnsiTheme="minorHAnsi"/>
          <w:spacing w:val="-1"/>
        </w:rPr>
        <w:t>reference</w:t>
      </w:r>
      <w:r w:rsidRPr="008C0385">
        <w:rPr>
          <w:rFonts w:asciiTheme="minorHAnsi" w:hAnsiTheme="minorHAnsi"/>
        </w:rPr>
        <w:t xml:space="preserve"> or</w:t>
      </w:r>
      <w:r w:rsidRPr="008C0385">
        <w:rPr>
          <w:rFonts w:asciiTheme="minorHAnsi" w:hAnsiTheme="minorHAnsi"/>
          <w:spacing w:val="-2"/>
        </w:rPr>
        <w:t xml:space="preserve"> </w:t>
      </w:r>
      <w:r w:rsidRPr="008C0385">
        <w:rPr>
          <w:rFonts w:asciiTheme="minorHAnsi" w:hAnsiTheme="minorHAnsi"/>
        </w:rPr>
        <w:t>job</w:t>
      </w:r>
      <w:r w:rsidRPr="008C0385">
        <w:rPr>
          <w:rFonts w:asciiTheme="minorHAnsi" w:hAnsiTheme="minorHAnsi"/>
          <w:spacing w:val="-3"/>
        </w:rPr>
        <w:t xml:space="preserve"> </w:t>
      </w:r>
      <w:r w:rsidRPr="008C0385">
        <w:rPr>
          <w:rFonts w:asciiTheme="minorHAnsi" w:hAnsiTheme="minorHAnsi"/>
          <w:spacing w:val="-1"/>
        </w:rPr>
        <w:t>description</w:t>
      </w:r>
      <w:r w:rsidRPr="008C0385">
        <w:rPr>
          <w:rFonts w:asciiTheme="minorHAnsi" w:hAnsiTheme="minorHAnsi"/>
        </w:rPr>
        <w:t xml:space="preserve"> </w:t>
      </w:r>
      <w:r w:rsidRPr="008C0385">
        <w:rPr>
          <w:rFonts w:asciiTheme="minorHAnsi" w:hAnsiTheme="minorHAnsi"/>
          <w:spacing w:val="-1"/>
        </w:rPr>
        <w:t>outlining</w:t>
      </w:r>
      <w:r w:rsidRPr="008C0385">
        <w:rPr>
          <w:rFonts w:asciiTheme="minorHAnsi" w:hAnsiTheme="minorHAnsi"/>
          <w:spacing w:val="-3"/>
        </w:rPr>
        <w:t xml:space="preserve"> </w:t>
      </w:r>
      <w:r w:rsidRPr="008C0385">
        <w:rPr>
          <w:rFonts w:asciiTheme="minorHAnsi" w:hAnsiTheme="minorHAnsi"/>
          <w:spacing w:val="-1"/>
        </w:rPr>
        <w:t>responsibilities,</w:t>
      </w:r>
      <w:r w:rsidRPr="008C0385">
        <w:rPr>
          <w:rFonts w:asciiTheme="minorHAnsi" w:hAnsiTheme="minorHAnsi"/>
        </w:rPr>
        <w:t xml:space="preserve"> </w:t>
      </w:r>
      <w:r w:rsidRPr="008C0385">
        <w:rPr>
          <w:rFonts w:asciiTheme="minorHAnsi" w:hAnsiTheme="minorHAnsi"/>
          <w:spacing w:val="-1"/>
        </w:rPr>
        <w:t>membership,</w:t>
      </w:r>
      <w:r w:rsidRPr="008C0385">
        <w:rPr>
          <w:rFonts w:asciiTheme="minorHAnsi" w:hAnsiTheme="minorHAnsi"/>
        </w:rPr>
        <w:t xml:space="preserve"> </w:t>
      </w:r>
      <w:r w:rsidRPr="008C0385">
        <w:rPr>
          <w:rFonts w:asciiTheme="minorHAnsi" w:hAnsiTheme="minorHAnsi"/>
          <w:spacing w:val="-1"/>
        </w:rPr>
        <w:t>staffing,</w:t>
      </w:r>
      <w:r w:rsidRPr="008C0385">
        <w:rPr>
          <w:rFonts w:asciiTheme="minorHAnsi" w:hAnsiTheme="minorHAnsi"/>
        </w:rPr>
        <w:t xml:space="preserve"> </w:t>
      </w:r>
      <w:r w:rsidRPr="008C0385">
        <w:rPr>
          <w:rFonts w:asciiTheme="minorHAnsi" w:hAnsiTheme="minorHAnsi"/>
          <w:spacing w:val="-1"/>
        </w:rPr>
        <w:t>reporting</w:t>
      </w:r>
      <w:r w:rsidRPr="008C0385">
        <w:rPr>
          <w:rFonts w:asciiTheme="minorHAnsi" w:hAnsiTheme="minorHAnsi"/>
          <w:spacing w:val="-3"/>
        </w:rPr>
        <w:t xml:space="preserve"> </w:t>
      </w:r>
      <w:r w:rsidRPr="008C0385">
        <w:rPr>
          <w:rFonts w:asciiTheme="minorHAnsi" w:hAnsiTheme="minorHAnsi"/>
        </w:rPr>
        <w:t>etc.</w:t>
      </w:r>
      <w:r w:rsidR="00501E23">
        <w:rPr>
          <w:rFonts w:asciiTheme="minorHAnsi" w:hAnsiTheme="minorHAnsi"/>
          <w:spacing w:val="51"/>
        </w:rPr>
        <w:t xml:space="preserve"> </w:t>
      </w:r>
      <w:r w:rsidRPr="008C0385">
        <w:rPr>
          <w:rFonts w:asciiTheme="minorHAnsi" w:hAnsiTheme="minorHAnsi"/>
          <w:spacing w:val="-1"/>
        </w:rPr>
        <w:t>will</w:t>
      </w:r>
      <w:r w:rsidRPr="008C0385">
        <w:rPr>
          <w:rFonts w:asciiTheme="minorHAnsi" w:hAnsiTheme="minorHAnsi"/>
          <w:spacing w:val="-2"/>
        </w:rPr>
        <w:t xml:space="preserve"> </w:t>
      </w:r>
      <w:r w:rsidRPr="008C0385">
        <w:rPr>
          <w:rFonts w:asciiTheme="minorHAnsi" w:hAnsiTheme="minorHAnsi"/>
        </w:rPr>
        <w:t xml:space="preserve">be </w:t>
      </w:r>
      <w:r w:rsidRPr="008C0385">
        <w:rPr>
          <w:rFonts w:asciiTheme="minorHAnsi" w:hAnsiTheme="minorHAnsi"/>
          <w:spacing w:val="-1"/>
        </w:rPr>
        <w:t>approved</w:t>
      </w:r>
      <w:r w:rsidRPr="008C0385">
        <w:rPr>
          <w:rFonts w:asciiTheme="minorHAnsi" w:hAnsiTheme="minorHAnsi"/>
        </w:rPr>
        <w:t xml:space="preserve"> by</w:t>
      </w:r>
      <w:r w:rsidRPr="008C0385">
        <w:rPr>
          <w:rFonts w:asciiTheme="minorHAnsi" w:hAnsiTheme="minorHAnsi"/>
          <w:spacing w:val="-2"/>
        </w:rPr>
        <w:t xml:space="preserve"> </w:t>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for</w:t>
      </w:r>
      <w:r w:rsidRPr="008C0385">
        <w:rPr>
          <w:rFonts w:asciiTheme="minorHAnsi" w:hAnsiTheme="minorHAnsi"/>
          <w:spacing w:val="-2"/>
        </w:rPr>
        <w:t xml:space="preserve"> </w:t>
      </w:r>
      <w:r w:rsidRPr="008C0385">
        <w:rPr>
          <w:rFonts w:asciiTheme="minorHAnsi" w:hAnsiTheme="minorHAnsi"/>
        </w:rPr>
        <w:t>each</w:t>
      </w:r>
      <w:r w:rsidRPr="008C0385">
        <w:rPr>
          <w:rFonts w:asciiTheme="minorHAnsi" w:hAnsiTheme="minorHAnsi"/>
          <w:spacing w:val="-2"/>
        </w:rPr>
        <w:t xml:space="preserve"> </w:t>
      </w:r>
      <w:r w:rsidRPr="008C0385">
        <w:rPr>
          <w:rFonts w:asciiTheme="minorHAnsi" w:hAnsiTheme="minorHAnsi"/>
          <w:spacing w:val="-1"/>
        </w:rPr>
        <w:t>committee.</w:t>
      </w:r>
    </w:p>
    <w:p w14:paraId="534B8190" w14:textId="77777777" w:rsidR="00A6127A" w:rsidRPr="00E20878" w:rsidRDefault="00A6127A" w:rsidP="00FC1C2F">
      <w:pPr>
        <w:pStyle w:val="BodyText"/>
        <w:numPr>
          <w:ilvl w:val="1"/>
          <w:numId w:val="17"/>
        </w:numPr>
        <w:tabs>
          <w:tab w:val="left" w:pos="450"/>
        </w:tabs>
        <w:ind w:left="460" w:hanging="369"/>
        <w:rPr>
          <w:rFonts w:asciiTheme="minorHAnsi" w:hAnsiTheme="minorHAnsi"/>
        </w:rPr>
      </w:pPr>
      <w:r w:rsidRPr="00E20878">
        <w:rPr>
          <w:rFonts w:asciiTheme="minorHAnsi" w:hAnsiTheme="minorHAnsi"/>
          <w:spacing w:val="-1"/>
        </w:rPr>
        <w:t>Committees</w:t>
      </w:r>
      <w:r w:rsidRPr="00E20878">
        <w:rPr>
          <w:rFonts w:asciiTheme="minorHAnsi" w:hAnsiTheme="minorHAnsi"/>
          <w:spacing w:val="-2"/>
        </w:rPr>
        <w:t xml:space="preserve"> </w:t>
      </w:r>
      <w:r w:rsidRPr="00E20878">
        <w:rPr>
          <w:rFonts w:asciiTheme="minorHAnsi" w:hAnsiTheme="minorHAnsi"/>
          <w:spacing w:val="-1"/>
        </w:rPr>
        <w:t>assist</w:t>
      </w:r>
      <w:r w:rsidRPr="00E20878">
        <w:rPr>
          <w:rFonts w:asciiTheme="minorHAnsi" w:hAnsiTheme="minorHAnsi"/>
          <w:spacing w:val="1"/>
        </w:rPr>
        <w:t xml:space="preserve"> </w:t>
      </w:r>
      <w:r w:rsidRPr="00E20878">
        <w:rPr>
          <w:rFonts w:asciiTheme="minorHAnsi" w:hAnsiTheme="minorHAnsi"/>
          <w:spacing w:val="-1"/>
        </w:rPr>
        <w:t>the</w:t>
      </w:r>
      <w:r w:rsidRPr="00E20878">
        <w:rPr>
          <w:rFonts w:asciiTheme="minorHAnsi" w:hAnsiTheme="minorHAnsi"/>
        </w:rPr>
        <w:t xml:space="preserve"> </w:t>
      </w:r>
      <w:r w:rsidRPr="00E20878">
        <w:rPr>
          <w:rFonts w:asciiTheme="minorHAnsi" w:hAnsiTheme="minorHAnsi"/>
          <w:spacing w:val="-1"/>
        </w:rPr>
        <w:t>board</w:t>
      </w:r>
      <w:r w:rsidRPr="00E20878">
        <w:rPr>
          <w:rFonts w:asciiTheme="minorHAnsi" w:hAnsiTheme="minorHAnsi"/>
        </w:rPr>
        <w:t xml:space="preserve"> to </w:t>
      </w:r>
      <w:r w:rsidRPr="00E20878">
        <w:rPr>
          <w:rFonts w:asciiTheme="minorHAnsi" w:hAnsiTheme="minorHAnsi"/>
          <w:spacing w:val="-1"/>
        </w:rPr>
        <w:t>meet</w:t>
      </w:r>
      <w:r w:rsidRPr="00E20878">
        <w:rPr>
          <w:rFonts w:asciiTheme="minorHAnsi" w:hAnsiTheme="minorHAnsi"/>
          <w:spacing w:val="1"/>
        </w:rPr>
        <w:t xml:space="preserve"> </w:t>
      </w:r>
      <w:r w:rsidRPr="00E20878">
        <w:rPr>
          <w:rFonts w:asciiTheme="minorHAnsi" w:hAnsiTheme="minorHAnsi"/>
          <w:spacing w:val="-1"/>
        </w:rPr>
        <w:t>its</w:t>
      </w:r>
      <w:r w:rsidRPr="00E20878">
        <w:rPr>
          <w:rFonts w:asciiTheme="minorHAnsi" w:hAnsiTheme="minorHAnsi"/>
        </w:rPr>
        <w:t xml:space="preserve"> </w:t>
      </w:r>
      <w:r w:rsidRPr="00E20878">
        <w:rPr>
          <w:rFonts w:asciiTheme="minorHAnsi" w:hAnsiTheme="minorHAnsi"/>
          <w:spacing w:val="-1"/>
        </w:rPr>
        <w:t>mandate</w:t>
      </w:r>
      <w:r w:rsidRPr="00E20878">
        <w:rPr>
          <w:rFonts w:asciiTheme="minorHAnsi" w:hAnsiTheme="minorHAnsi"/>
        </w:rPr>
        <w:t xml:space="preserve"> by</w:t>
      </w:r>
      <w:r w:rsidRPr="00E20878">
        <w:rPr>
          <w:rFonts w:asciiTheme="minorHAnsi" w:hAnsiTheme="minorHAnsi"/>
          <w:spacing w:val="-2"/>
        </w:rPr>
        <w:t xml:space="preserve"> </w:t>
      </w:r>
      <w:r w:rsidRPr="00E20878">
        <w:rPr>
          <w:rFonts w:asciiTheme="minorHAnsi" w:hAnsiTheme="minorHAnsi"/>
          <w:spacing w:val="-1"/>
        </w:rPr>
        <w:t>reviewing,</w:t>
      </w:r>
      <w:r w:rsidRPr="00E20878">
        <w:rPr>
          <w:rFonts w:asciiTheme="minorHAnsi" w:hAnsiTheme="minorHAnsi"/>
        </w:rPr>
        <w:t xml:space="preserve"> </w:t>
      </w:r>
      <w:r w:rsidRPr="00E20878">
        <w:rPr>
          <w:rFonts w:asciiTheme="minorHAnsi" w:hAnsiTheme="minorHAnsi"/>
          <w:spacing w:val="-1"/>
        </w:rPr>
        <w:t>acting</w:t>
      </w:r>
      <w:r w:rsidRPr="00E20878">
        <w:rPr>
          <w:rFonts w:asciiTheme="minorHAnsi" w:hAnsiTheme="minorHAnsi"/>
          <w:spacing w:val="-3"/>
        </w:rPr>
        <w:t xml:space="preserve"> on </w:t>
      </w:r>
      <w:r w:rsidRPr="00E20878">
        <w:rPr>
          <w:rFonts w:asciiTheme="minorHAnsi" w:hAnsiTheme="minorHAnsi"/>
        </w:rPr>
        <w:t xml:space="preserve">or </w:t>
      </w:r>
      <w:r w:rsidR="00501E23" w:rsidRPr="00E20878">
        <w:rPr>
          <w:rFonts w:asciiTheme="minorHAnsi" w:hAnsiTheme="minorHAnsi"/>
        </w:rPr>
        <w:t xml:space="preserve">making </w:t>
      </w:r>
      <w:r w:rsidRPr="00E20878">
        <w:rPr>
          <w:rFonts w:asciiTheme="minorHAnsi" w:hAnsiTheme="minorHAnsi"/>
          <w:spacing w:val="-1"/>
        </w:rPr>
        <w:t>recommend</w:t>
      </w:r>
      <w:r w:rsidR="00501E23" w:rsidRPr="00E20878">
        <w:rPr>
          <w:rFonts w:asciiTheme="minorHAnsi" w:hAnsiTheme="minorHAnsi"/>
          <w:spacing w:val="-1"/>
        </w:rPr>
        <w:t xml:space="preserve">ations to </w:t>
      </w:r>
      <w:r w:rsidRPr="00E20878">
        <w:rPr>
          <w:rFonts w:asciiTheme="minorHAnsi" w:hAnsiTheme="minorHAnsi"/>
        </w:rPr>
        <w:t>the board.</w:t>
      </w:r>
      <w:r w:rsidR="00501E23" w:rsidRPr="00E20878">
        <w:rPr>
          <w:rFonts w:asciiTheme="minorHAnsi" w:hAnsiTheme="minorHAnsi"/>
        </w:rPr>
        <w:t xml:space="preserve">  Decisions are made by the </w:t>
      </w:r>
      <w:proofErr w:type="gramStart"/>
      <w:r w:rsidR="00501E23" w:rsidRPr="00E20878">
        <w:rPr>
          <w:rFonts w:asciiTheme="minorHAnsi" w:hAnsiTheme="minorHAnsi"/>
        </w:rPr>
        <w:t>board as a whole</w:t>
      </w:r>
      <w:proofErr w:type="gramEnd"/>
      <w:r w:rsidR="00501E23" w:rsidRPr="00E20878">
        <w:rPr>
          <w:rFonts w:asciiTheme="minorHAnsi" w:hAnsiTheme="minorHAnsi"/>
        </w:rPr>
        <w:t xml:space="preserve">. </w:t>
      </w:r>
    </w:p>
    <w:p w14:paraId="12B64D67" w14:textId="77777777" w:rsidR="00A6127A" w:rsidRPr="008C0385" w:rsidRDefault="00A6127A" w:rsidP="0084257B">
      <w:pPr>
        <w:spacing w:before="4"/>
        <w:ind w:left="90" w:hanging="369"/>
        <w:jc w:val="both"/>
        <w:rPr>
          <w:rFonts w:eastAsia="Times New Roman" w:cs="Times New Roman"/>
          <w:sz w:val="21"/>
          <w:szCs w:val="21"/>
        </w:rPr>
      </w:pPr>
    </w:p>
    <w:p w14:paraId="76C424F5" w14:textId="77777777" w:rsidR="00A6127A" w:rsidRPr="008C0385" w:rsidRDefault="00A6127A" w:rsidP="00A6127A">
      <w:pPr>
        <w:ind w:left="90"/>
        <w:rPr>
          <w:rFonts w:eastAsia="Times New Roman" w:cs="Times New Roman"/>
        </w:rPr>
      </w:pPr>
      <w:r w:rsidRPr="008C0385">
        <w:rPr>
          <w:b/>
          <w:spacing w:val="-1"/>
        </w:rPr>
        <w:t>Role</w:t>
      </w:r>
      <w:r w:rsidRPr="008C0385">
        <w:rPr>
          <w:b/>
        </w:rPr>
        <w:t xml:space="preserve"> </w:t>
      </w:r>
      <w:r w:rsidRPr="008C0385">
        <w:rPr>
          <w:b/>
          <w:spacing w:val="-1"/>
        </w:rPr>
        <w:t>of</w:t>
      </w:r>
      <w:r w:rsidRPr="008C0385">
        <w:rPr>
          <w:b/>
        </w:rPr>
        <w:t xml:space="preserve"> </w:t>
      </w:r>
      <w:r w:rsidRPr="008C0385">
        <w:rPr>
          <w:b/>
          <w:spacing w:val="-1"/>
        </w:rPr>
        <w:t>Committee</w:t>
      </w:r>
      <w:r w:rsidRPr="008C0385">
        <w:rPr>
          <w:b/>
        </w:rPr>
        <w:t xml:space="preserve"> </w:t>
      </w:r>
      <w:r w:rsidRPr="008C0385">
        <w:rPr>
          <w:b/>
          <w:spacing w:val="-1"/>
        </w:rPr>
        <w:t>Chairs</w:t>
      </w:r>
    </w:p>
    <w:p w14:paraId="5DCAC237" w14:textId="77777777" w:rsidR="00A6127A" w:rsidRPr="008C0385" w:rsidRDefault="00A6127A" w:rsidP="00A6127A">
      <w:pPr>
        <w:spacing w:before="8"/>
        <w:ind w:left="90"/>
        <w:rPr>
          <w:rFonts w:eastAsia="Times New Roman" w:cs="Times New Roman"/>
          <w:b/>
          <w:bCs/>
          <w:sz w:val="28"/>
          <w:szCs w:val="28"/>
        </w:rPr>
      </w:pPr>
    </w:p>
    <w:p w14:paraId="46899185" w14:textId="77777777" w:rsidR="00A6127A" w:rsidRPr="008C0385" w:rsidRDefault="00A6127A" w:rsidP="00A6127A">
      <w:pPr>
        <w:pStyle w:val="BodyText"/>
        <w:ind w:left="90" w:firstLine="0"/>
        <w:rPr>
          <w:rFonts w:asciiTheme="minorHAnsi" w:hAnsiTheme="minorHAnsi"/>
          <w:spacing w:val="-1"/>
        </w:rPr>
      </w:pPr>
      <w:r w:rsidRPr="008C0385">
        <w:rPr>
          <w:rFonts w:asciiTheme="minorHAnsi" w:hAnsiTheme="minorHAnsi"/>
        </w:rPr>
        <w:t xml:space="preserve">The </w:t>
      </w:r>
      <w:r w:rsidRPr="008C0385">
        <w:rPr>
          <w:rFonts w:asciiTheme="minorHAnsi" w:hAnsiTheme="minorHAnsi"/>
          <w:spacing w:val="-1"/>
        </w:rPr>
        <w:t>committee</w:t>
      </w:r>
      <w:r w:rsidRPr="008C0385">
        <w:rPr>
          <w:rFonts w:asciiTheme="minorHAnsi" w:hAnsiTheme="minorHAnsi"/>
        </w:rPr>
        <w:t xml:space="preserve"> </w:t>
      </w:r>
      <w:r w:rsidRPr="008C0385">
        <w:rPr>
          <w:rFonts w:asciiTheme="minorHAnsi" w:hAnsiTheme="minorHAnsi"/>
          <w:spacing w:val="-1"/>
        </w:rPr>
        <w:t>chair</w:t>
      </w:r>
      <w:r w:rsidRPr="008C0385">
        <w:rPr>
          <w:rFonts w:asciiTheme="minorHAnsi" w:hAnsiTheme="minorHAnsi"/>
          <w:spacing w:val="-2"/>
        </w:rPr>
        <w:t xml:space="preserve"> </w:t>
      </w:r>
      <w:r w:rsidRPr="008C0385">
        <w:rPr>
          <w:rFonts w:asciiTheme="minorHAnsi" w:hAnsiTheme="minorHAnsi"/>
        </w:rPr>
        <w:t xml:space="preserve">is </w:t>
      </w:r>
      <w:r w:rsidRPr="008C0385">
        <w:rPr>
          <w:rFonts w:asciiTheme="minorHAnsi" w:hAnsiTheme="minorHAnsi"/>
          <w:spacing w:val="-1"/>
        </w:rPr>
        <w:t>responsible</w:t>
      </w:r>
      <w:r w:rsidRPr="008C0385">
        <w:rPr>
          <w:rFonts w:asciiTheme="minorHAnsi" w:hAnsiTheme="minorHAnsi"/>
          <w:spacing w:val="-2"/>
        </w:rPr>
        <w:t xml:space="preserve"> </w:t>
      </w:r>
      <w:r w:rsidRPr="008C0385">
        <w:rPr>
          <w:rFonts w:asciiTheme="minorHAnsi" w:hAnsiTheme="minorHAnsi"/>
        </w:rPr>
        <w:t>to</w:t>
      </w:r>
      <w:r w:rsidRPr="008C0385">
        <w:rPr>
          <w:rFonts w:asciiTheme="minorHAnsi" w:hAnsiTheme="minorHAnsi"/>
          <w:spacing w:val="-3"/>
        </w:rPr>
        <w:t xml:space="preserve"> </w:t>
      </w:r>
      <w:r w:rsidRPr="008C0385">
        <w:rPr>
          <w:rFonts w:asciiTheme="minorHAnsi" w:hAnsiTheme="minorHAnsi"/>
        </w:rPr>
        <w:t xml:space="preserve">the </w:t>
      </w:r>
      <w:r w:rsidRPr="008C0385">
        <w:rPr>
          <w:rFonts w:asciiTheme="minorHAnsi" w:hAnsiTheme="minorHAnsi"/>
          <w:spacing w:val="-1"/>
        </w:rPr>
        <w:t>board</w:t>
      </w:r>
      <w:r w:rsidRPr="008C0385">
        <w:rPr>
          <w:rFonts w:asciiTheme="minorHAnsi" w:hAnsiTheme="minorHAnsi"/>
          <w:spacing w:val="-3"/>
        </w:rPr>
        <w:t xml:space="preserve"> </w:t>
      </w:r>
      <w:r w:rsidRPr="008C0385">
        <w:rPr>
          <w:rFonts w:asciiTheme="minorHAnsi" w:hAnsiTheme="minorHAnsi"/>
        </w:rPr>
        <w:t>chair</w:t>
      </w:r>
      <w:r w:rsidRPr="008C0385">
        <w:rPr>
          <w:rFonts w:asciiTheme="minorHAnsi" w:hAnsiTheme="minorHAnsi"/>
          <w:spacing w:val="-2"/>
        </w:rPr>
        <w:t xml:space="preserve"> </w:t>
      </w:r>
      <w:r w:rsidRPr="008C0385">
        <w:rPr>
          <w:rFonts w:asciiTheme="minorHAnsi" w:hAnsiTheme="minorHAnsi"/>
          <w:spacing w:val="-1"/>
        </w:rPr>
        <w:t>for</w:t>
      </w:r>
      <w:r w:rsidRPr="008C0385">
        <w:rPr>
          <w:rFonts w:asciiTheme="minorHAnsi" w:hAnsiTheme="minorHAnsi"/>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effective</w:t>
      </w:r>
      <w:r w:rsidRPr="008C0385">
        <w:rPr>
          <w:rFonts w:asciiTheme="minorHAnsi" w:hAnsiTheme="minorHAnsi"/>
        </w:rPr>
        <w:t xml:space="preserve"> </w:t>
      </w:r>
      <w:r w:rsidRPr="008C0385">
        <w:rPr>
          <w:rFonts w:asciiTheme="minorHAnsi" w:hAnsiTheme="minorHAnsi"/>
          <w:spacing w:val="-1"/>
        </w:rPr>
        <w:t>operation</w:t>
      </w:r>
      <w:r w:rsidRPr="008C0385">
        <w:rPr>
          <w:rFonts w:asciiTheme="minorHAnsi" w:hAnsiTheme="minorHAnsi"/>
        </w:rPr>
        <w:t xml:space="preserve"> of</w:t>
      </w:r>
      <w:r w:rsidRPr="008C0385">
        <w:rPr>
          <w:rFonts w:asciiTheme="minorHAnsi" w:hAnsiTheme="minorHAnsi"/>
          <w:spacing w:val="-2"/>
        </w:rPr>
        <w:t xml:space="preserve"> </w:t>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committee,</w:t>
      </w:r>
      <w:r w:rsidRPr="008C0385">
        <w:rPr>
          <w:rFonts w:asciiTheme="minorHAnsi" w:hAnsiTheme="minorHAnsi"/>
          <w:spacing w:val="45"/>
        </w:rPr>
        <w:t xml:space="preserve"> </w:t>
      </w:r>
      <w:r w:rsidRPr="008C0385">
        <w:rPr>
          <w:rFonts w:asciiTheme="minorHAnsi" w:hAnsiTheme="minorHAnsi"/>
          <w:spacing w:val="-1"/>
        </w:rPr>
        <w:t>according</w:t>
      </w:r>
      <w:r w:rsidRPr="008C0385">
        <w:rPr>
          <w:rFonts w:asciiTheme="minorHAnsi" w:hAnsiTheme="minorHAnsi"/>
          <w:spacing w:val="-3"/>
        </w:rPr>
        <w:t xml:space="preserve"> </w:t>
      </w:r>
      <w:r w:rsidRPr="008C0385">
        <w:rPr>
          <w:rFonts w:asciiTheme="minorHAnsi" w:hAnsiTheme="minorHAnsi"/>
        </w:rPr>
        <w:t>to</w:t>
      </w:r>
      <w:r w:rsidRPr="008C0385">
        <w:rPr>
          <w:rFonts w:asciiTheme="minorHAnsi" w:hAnsiTheme="minorHAnsi"/>
          <w:spacing w:val="-3"/>
        </w:rPr>
        <w:t xml:space="preserve"> </w:t>
      </w:r>
      <w:r w:rsidRPr="008C0385">
        <w:rPr>
          <w:rFonts w:asciiTheme="minorHAnsi" w:hAnsiTheme="minorHAnsi"/>
          <w:spacing w:val="-1"/>
        </w:rPr>
        <w:t>its</w:t>
      </w:r>
      <w:r w:rsidRPr="008C0385">
        <w:rPr>
          <w:rFonts w:asciiTheme="minorHAnsi" w:hAnsiTheme="minorHAnsi"/>
          <w:spacing w:val="-2"/>
        </w:rPr>
        <w:t xml:space="preserve"> </w:t>
      </w:r>
      <w:r w:rsidRPr="008C0385">
        <w:rPr>
          <w:rFonts w:asciiTheme="minorHAnsi" w:hAnsiTheme="minorHAnsi"/>
        </w:rPr>
        <w:t xml:space="preserve">job </w:t>
      </w:r>
      <w:r w:rsidRPr="008C0385">
        <w:rPr>
          <w:rFonts w:asciiTheme="minorHAnsi" w:hAnsiTheme="minorHAnsi"/>
          <w:spacing w:val="-1"/>
        </w:rPr>
        <w:t>description</w:t>
      </w:r>
      <w:r w:rsidRPr="008C0385">
        <w:rPr>
          <w:rFonts w:asciiTheme="minorHAnsi" w:hAnsiTheme="minorHAnsi"/>
        </w:rPr>
        <w:t xml:space="preserve"> </w:t>
      </w:r>
      <w:r w:rsidRPr="008C0385">
        <w:rPr>
          <w:rFonts w:asciiTheme="minorHAnsi" w:hAnsiTheme="minorHAnsi"/>
          <w:spacing w:val="-1"/>
        </w:rPr>
        <w:t>and:</w:t>
      </w:r>
    </w:p>
    <w:p w14:paraId="26A0777B" w14:textId="77777777" w:rsidR="00A6127A" w:rsidRPr="008C0385" w:rsidRDefault="00A6127A" w:rsidP="00A6127A">
      <w:pPr>
        <w:pStyle w:val="BodyText"/>
        <w:ind w:left="90" w:right="170" w:firstLine="0"/>
        <w:rPr>
          <w:rFonts w:asciiTheme="minorHAnsi" w:hAnsiTheme="minorHAnsi"/>
        </w:rPr>
      </w:pPr>
    </w:p>
    <w:p w14:paraId="75146D31" w14:textId="77777777" w:rsidR="00A6127A" w:rsidRPr="008C0385" w:rsidRDefault="00A6127A" w:rsidP="00FC1C2F">
      <w:pPr>
        <w:pStyle w:val="BodyText"/>
        <w:numPr>
          <w:ilvl w:val="1"/>
          <w:numId w:val="17"/>
        </w:numPr>
        <w:tabs>
          <w:tab w:val="left" w:pos="450"/>
          <w:tab w:val="left" w:pos="581"/>
        </w:tabs>
        <w:spacing w:line="267" w:lineRule="exact"/>
        <w:ind w:left="90" w:firstLine="0"/>
        <w:rPr>
          <w:rFonts w:asciiTheme="minorHAnsi" w:hAnsiTheme="minorHAnsi"/>
        </w:rPr>
      </w:pPr>
      <w:r w:rsidRPr="008C0385">
        <w:rPr>
          <w:rFonts w:asciiTheme="minorHAnsi" w:hAnsiTheme="minorHAnsi"/>
        </w:rPr>
        <w:t xml:space="preserve">is </w:t>
      </w:r>
      <w:r w:rsidRPr="008C0385">
        <w:rPr>
          <w:rFonts w:asciiTheme="minorHAnsi" w:hAnsiTheme="minorHAnsi"/>
          <w:spacing w:val="-1"/>
        </w:rPr>
        <w:t>willing</w:t>
      </w:r>
      <w:r w:rsidRPr="008C0385">
        <w:rPr>
          <w:rFonts w:asciiTheme="minorHAnsi" w:hAnsiTheme="minorHAnsi"/>
          <w:spacing w:val="-3"/>
        </w:rPr>
        <w:t xml:space="preserve"> </w:t>
      </w:r>
      <w:r w:rsidRPr="008C0385">
        <w:rPr>
          <w:rFonts w:asciiTheme="minorHAnsi" w:hAnsiTheme="minorHAnsi"/>
        </w:rPr>
        <w:t xml:space="preserve">and </w:t>
      </w:r>
      <w:r w:rsidRPr="008C0385">
        <w:rPr>
          <w:rFonts w:asciiTheme="minorHAnsi" w:hAnsiTheme="minorHAnsi"/>
          <w:spacing w:val="-1"/>
        </w:rPr>
        <w:t>able</w:t>
      </w:r>
      <w:r w:rsidRPr="008C0385">
        <w:rPr>
          <w:rFonts w:asciiTheme="minorHAnsi" w:hAnsiTheme="minorHAnsi"/>
          <w:spacing w:val="-2"/>
        </w:rPr>
        <w:t xml:space="preserve"> </w:t>
      </w:r>
      <w:r w:rsidRPr="008C0385">
        <w:rPr>
          <w:rFonts w:asciiTheme="minorHAnsi" w:hAnsiTheme="minorHAnsi"/>
        </w:rPr>
        <w:t xml:space="preserve">to </w:t>
      </w:r>
      <w:r w:rsidRPr="008C0385">
        <w:rPr>
          <w:rFonts w:asciiTheme="minorHAnsi" w:hAnsiTheme="minorHAnsi"/>
          <w:spacing w:val="-1"/>
        </w:rPr>
        <w:t>attend</w:t>
      </w:r>
      <w:r w:rsidRPr="008C0385">
        <w:rPr>
          <w:rFonts w:asciiTheme="minorHAnsi" w:hAnsiTheme="minorHAnsi"/>
          <w:spacing w:val="-2"/>
        </w:rPr>
        <w:t xml:space="preserve"> </w:t>
      </w:r>
      <w:r w:rsidRPr="008C0385">
        <w:rPr>
          <w:rFonts w:asciiTheme="minorHAnsi" w:hAnsiTheme="minorHAnsi"/>
          <w:spacing w:val="-1"/>
        </w:rPr>
        <w:t>committee</w:t>
      </w:r>
      <w:r w:rsidRPr="008C0385">
        <w:rPr>
          <w:rFonts w:asciiTheme="minorHAnsi" w:hAnsiTheme="minorHAnsi"/>
        </w:rPr>
        <w:t xml:space="preserve"> </w:t>
      </w:r>
      <w:proofErr w:type="gramStart"/>
      <w:r w:rsidRPr="008C0385">
        <w:rPr>
          <w:rFonts w:asciiTheme="minorHAnsi" w:hAnsiTheme="minorHAnsi"/>
          <w:spacing w:val="-2"/>
        </w:rPr>
        <w:t>meetings</w:t>
      </w:r>
      <w:r>
        <w:rPr>
          <w:rFonts w:asciiTheme="minorHAnsi" w:hAnsiTheme="minorHAnsi"/>
          <w:spacing w:val="-2"/>
        </w:rPr>
        <w:t>;</w:t>
      </w:r>
      <w:proofErr w:type="gramEnd"/>
    </w:p>
    <w:p w14:paraId="2BADE3E4" w14:textId="77777777" w:rsidR="00A6127A" w:rsidRPr="008C0385" w:rsidRDefault="00A6127A" w:rsidP="00FC1C2F">
      <w:pPr>
        <w:pStyle w:val="BodyText"/>
        <w:numPr>
          <w:ilvl w:val="1"/>
          <w:numId w:val="17"/>
        </w:numPr>
        <w:tabs>
          <w:tab w:val="left" w:pos="450"/>
          <w:tab w:val="left" w:pos="581"/>
        </w:tabs>
        <w:spacing w:line="269" w:lineRule="exact"/>
        <w:ind w:left="90" w:firstLine="0"/>
        <w:rPr>
          <w:rFonts w:asciiTheme="minorHAnsi" w:hAnsiTheme="minorHAnsi"/>
        </w:rPr>
      </w:pPr>
      <w:r w:rsidRPr="008C0385">
        <w:rPr>
          <w:rFonts w:asciiTheme="minorHAnsi" w:hAnsiTheme="minorHAnsi"/>
          <w:spacing w:val="-1"/>
        </w:rPr>
        <w:t>ensures</w:t>
      </w:r>
      <w:r w:rsidRPr="008C0385">
        <w:rPr>
          <w:rFonts w:asciiTheme="minorHAnsi" w:hAnsiTheme="minorHAnsi"/>
          <w:spacing w:val="-2"/>
        </w:rPr>
        <w:t xml:space="preserve"> </w:t>
      </w:r>
      <w:r w:rsidRPr="008C0385">
        <w:rPr>
          <w:rFonts w:asciiTheme="minorHAnsi" w:hAnsiTheme="minorHAnsi"/>
          <w:spacing w:val="-1"/>
        </w:rPr>
        <w:t>that</w:t>
      </w:r>
      <w:r w:rsidRPr="008C0385">
        <w:rPr>
          <w:rFonts w:asciiTheme="minorHAnsi" w:hAnsiTheme="minorHAnsi"/>
          <w:spacing w:val="1"/>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responsibilities</w:t>
      </w:r>
      <w:r w:rsidRPr="008C0385">
        <w:rPr>
          <w:rFonts w:asciiTheme="minorHAnsi" w:hAnsiTheme="minorHAnsi"/>
        </w:rPr>
        <w:t xml:space="preserve"> of</w:t>
      </w:r>
      <w:r w:rsidRPr="008C0385">
        <w:rPr>
          <w:rFonts w:asciiTheme="minorHAnsi" w:hAnsiTheme="minorHAnsi"/>
          <w:spacing w:val="-2"/>
        </w:rPr>
        <w:t xml:space="preserve"> </w:t>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committee</w:t>
      </w:r>
      <w:r w:rsidRPr="008C0385">
        <w:rPr>
          <w:rFonts w:asciiTheme="minorHAnsi" w:hAnsiTheme="minorHAnsi"/>
        </w:rPr>
        <w:t xml:space="preserve"> </w:t>
      </w:r>
      <w:r w:rsidRPr="008C0385">
        <w:rPr>
          <w:rFonts w:asciiTheme="minorHAnsi" w:hAnsiTheme="minorHAnsi"/>
          <w:spacing w:val="-1"/>
        </w:rPr>
        <w:t>are</w:t>
      </w:r>
      <w:r w:rsidRPr="008C0385">
        <w:rPr>
          <w:rFonts w:asciiTheme="minorHAnsi" w:hAnsiTheme="minorHAnsi"/>
        </w:rPr>
        <w:t xml:space="preserve"> </w:t>
      </w:r>
      <w:proofErr w:type="gramStart"/>
      <w:r w:rsidRPr="008C0385">
        <w:rPr>
          <w:rFonts w:asciiTheme="minorHAnsi" w:hAnsiTheme="minorHAnsi"/>
          <w:spacing w:val="-1"/>
        </w:rPr>
        <w:t>achieved</w:t>
      </w:r>
      <w:r>
        <w:rPr>
          <w:rFonts w:asciiTheme="minorHAnsi" w:hAnsiTheme="minorHAnsi"/>
          <w:spacing w:val="-1"/>
        </w:rPr>
        <w:t>;</w:t>
      </w:r>
      <w:proofErr w:type="gramEnd"/>
    </w:p>
    <w:p w14:paraId="490C7BAB" w14:textId="77777777" w:rsidR="00A6127A" w:rsidRPr="008C0385" w:rsidRDefault="00A6127A" w:rsidP="00FC1C2F">
      <w:pPr>
        <w:pStyle w:val="BodyText"/>
        <w:numPr>
          <w:ilvl w:val="1"/>
          <w:numId w:val="17"/>
        </w:numPr>
        <w:tabs>
          <w:tab w:val="left" w:pos="450"/>
          <w:tab w:val="left" w:pos="581"/>
        </w:tabs>
        <w:spacing w:line="269" w:lineRule="exact"/>
        <w:ind w:left="90" w:firstLine="0"/>
        <w:rPr>
          <w:rFonts w:asciiTheme="minorHAnsi" w:hAnsiTheme="minorHAnsi"/>
        </w:rPr>
      </w:pPr>
      <w:r w:rsidRPr="008C0385">
        <w:rPr>
          <w:rFonts w:asciiTheme="minorHAnsi" w:hAnsiTheme="minorHAnsi"/>
          <w:spacing w:val="-1"/>
        </w:rPr>
        <w:t>orientates</w:t>
      </w:r>
      <w:r w:rsidRPr="008C0385">
        <w:rPr>
          <w:rFonts w:asciiTheme="minorHAnsi" w:hAnsiTheme="minorHAnsi"/>
        </w:rPr>
        <w:t xml:space="preserve"> new</w:t>
      </w:r>
      <w:r w:rsidRPr="008C0385">
        <w:rPr>
          <w:rFonts w:asciiTheme="minorHAnsi" w:hAnsiTheme="minorHAnsi"/>
          <w:spacing w:val="-1"/>
        </w:rPr>
        <w:t xml:space="preserve"> members</w:t>
      </w:r>
      <w:r w:rsidRPr="008C0385">
        <w:rPr>
          <w:rFonts w:asciiTheme="minorHAnsi" w:hAnsiTheme="minorHAnsi"/>
        </w:rPr>
        <w:t xml:space="preserve"> of</w:t>
      </w:r>
      <w:r w:rsidRPr="008C0385">
        <w:rPr>
          <w:rFonts w:asciiTheme="minorHAnsi" w:hAnsiTheme="minorHAnsi"/>
          <w:spacing w:val="-2"/>
        </w:rPr>
        <w:t xml:space="preserve"> </w:t>
      </w:r>
      <w:r w:rsidRPr="008C0385">
        <w:rPr>
          <w:rFonts w:asciiTheme="minorHAnsi" w:hAnsiTheme="minorHAnsi"/>
        </w:rPr>
        <w:t xml:space="preserve">the </w:t>
      </w:r>
      <w:proofErr w:type="gramStart"/>
      <w:r w:rsidRPr="008C0385">
        <w:rPr>
          <w:rFonts w:asciiTheme="minorHAnsi" w:hAnsiTheme="minorHAnsi"/>
          <w:spacing w:val="-1"/>
        </w:rPr>
        <w:t>committee</w:t>
      </w:r>
      <w:r>
        <w:rPr>
          <w:rFonts w:asciiTheme="minorHAnsi" w:hAnsiTheme="minorHAnsi"/>
          <w:spacing w:val="-1"/>
        </w:rPr>
        <w:t>;</w:t>
      </w:r>
      <w:proofErr w:type="gramEnd"/>
    </w:p>
    <w:p w14:paraId="7EF120CA" w14:textId="77777777" w:rsidR="00A6127A" w:rsidRPr="008C0385" w:rsidRDefault="00A6127A" w:rsidP="00FC1C2F">
      <w:pPr>
        <w:pStyle w:val="BodyText"/>
        <w:numPr>
          <w:ilvl w:val="1"/>
          <w:numId w:val="17"/>
        </w:numPr>
        <w:tabs>
          <w:tab w:val="left" w:pos="450"/>
          <w:tab w:val="left" w:pos="581"/>
        </w:tabs>
        <w:spacing w:line="269" w:lineRule="exact"/>
        <w:ind w:left="90" w:firstLine="0"/>
        <w:rPr>
          <w:rFonts w:asciiTheme="minorHAnsi" w:hAnsiTheme="minorHAnsi"/>
        </w:rPr>
      </w:pPr>
      <w:r w:rsidRPr="008C0385">
        <w:rPr>
          <w:rFonts w:asciiTheme="minorHAnsi" w:hAnsiTheme="minorHAnsi"/>
          <w:spacing w:val="-1"/>
        </w:rPr>
        <w:t>understands</w:t>
      </w:r>
      <w:r w:rsidRPr="008C0385">
        <w:rPr>
          <w:rFonts w:asciiTheme="minorHAnsi" w:hAnsiTheme="minorHAnsi"/>
          <w:spacing w:val="-2"/>
        </w:rPr>
        <w:t xml:space="preserve"> </w:t>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liaison</w:t>
      </w:r>
      <w:r w:rsidRPr="008C0385">
        <w:rPr>
          <w:rFonts w:asciiTheme="minorHAnsi" w:hAnsiTheme="minorHAnsi"/>
        </w:rPr>
        <w:t xml:space="preserve"> </w:t>
      </w:r>
      <w:r w:rsidRPr="008C0385">
        <w:rPr>
          <w:rFonts w:asciiTheme="minorHAnsi" w:hAnsiTheme="minorHAnsi"/>
          <w:spacing w:val="-1"/>
        </w:rPr>
        <w:t>role</w:t>
      </w:r>
      <w:r w:rsidRPr="008C0385">
        <w:rPr>
          <w:rFonts w:asciiTheme="minorHAnsi" w:hAnsiTheme="minorHAnsi"/>
          <w:spacing w:val="-2"/>
        </w:rPr>
        <w:t xml:space="preserve"> </w:t>
      </w:r>
      <w:r w:rsidRPr="008C0385">
        <w:rPr>
          <w:rFonts w:asciiTheme="minorHAnsi" w:hAnsiTheme="minorHAnsi"/>
        </w:rPr>
        <w:t xml:space="preserve">of </w:t>
      </w:r>
      <w:proofErr w:type="gramStart"/>
      <w:r w:rsidRPr="008C0385">
        <w:rPr>
          <w:rFonts w:asciiTheme="minorHAnsi" w:hAnsiTheme="minorHAnsi"/>
          <w:spacing w:val="-1"/>
        </w:rPr>
        <w:t>staff</w:t>
      </w:r>
      <w:r>
        <w:rPr>
          <w:rFonts w:asciiTheme="minorHAnsi" w:hAnsiTheme="minorHAnsi"/>
          <w:spacing w:val="-1"/>
        </w:rPr>
        <w:t>;</w:t>
      </w:r>
      <w:proofErr w:type="gramEnd"/>
    </w:p>
    <w:p w14:paraId="0383E524" w14:textId="77777777" w:rsidR="00A6127A" w:rsidRPr="008C0385" w:rsidRDefault="00A6127A" w:rsidP="00FC1C2F">
      <w:pPr>
        <w:pStyle w:val="BodyText"/>
        <w:numPr>
          <w:ilvl w:val="1"/>
          <w:numId w:val="17"/>
        </w:numPr>
        <w:tabs>
          <w:tab w:val="left" w:pos="450"/>
          <w:tab w:val="left" w:pos="581"/>
        </w:tabs>
        <w:spacing w:line="269" w:lineRule="exact"/>
        <w:ind w:left="90" w:firstLine="0"/>
        <w:rPr>
          <w:rFonts w:asciiTheme="minorHAnsi" w:hAnsiTheme="minorHAnsi"/>
        </w:rPr>
      </w:pPr>
      <w:r w:rsidRPr="008C0385">
        <w:rPr>
          <w:rFonts w:asciiTheme="minorHAnsi" w:hAnsiTheme="minorHAnsi"/>
          <w:spacing w:val="-1"/>
        </w:rPr>
        <w:t>invites</w:t>
      </w:r>
      <w:r w:rsidRPr="008C0385">
        <w:rPr>
          <w:rFonts w:asciiTheme="minorHAnsi" w:hAnsiTheme="minorHAnsi"/>
        </w:rPr>
        <w:t xml:space="preserve"> </w:t>
      </w:r>
      <w:r w:rsidRPr="008C0385">
        <w:rPr>
          <w:rFonts w:asciiTheme="minorHAnsi" w:hAnsiTheme="minorHAnsi"/>
          <w:spacing w:val="-1"/>
        </w:rPr>
        <w:t>staff</w:t>
      </w:r>
      <w:r w:rsidRPr="008C0385">
        <w:rPr>
          <w:rFonts w:asciiTheme="minorHAnsi" w:hAnsiTheme="minorHAnsi"/>
        </w:rPr>
        <w:t xml:space="preserve"> </w:t>
      </w:r>
      <w:r w:rsidRPr="008C0385">
        <w:rPr>
          <w:rFonts w:asciiTheme="minorHAnsi" w:hAnsiTheme="minorHAnsi"/>
          <w:spacing w:val="-1"/>
        </w:rPr>
        <w:t>to</w:t>
      </w:r>
      <w:r w:rsidRPr="008C0385">
        <w:rPr>
          <w:rFonts w:asciiTheme="minorHAnsi" w:hAnsiTheme="minorHAnsi"/>
        </w:rPr>
        <w:t xml:space="preserve"> </w:t>
      </w:r>
      <w:r w:rsidRPr="008C0385">
        <w:rPr>
          <w:rFonts w:asciiTheme="minorHAnsi" w:hAnsiTheme="minorHAnsi"/>
          <w:spacing w:val="-1"/>
        </w:rPr>
        <w:t>participate</w:t>
      </w:r>
      <w:r w:rsidRPr="008C0385">
        <w:rPr>
          <w:rFonts w:asciiTheme="minorHAnsi" w:hAnsiTheme="minorHAnsi"/>
        </w:rPr>
        <w:t xml:space="preserve"> </w:t>
      </w:r>
      <w:r w:rsidRPr="008C0385">
        <w:rPr>
          <w:rFonts w:asciiTheme="minorHAnsi" w:hAnsiTheme="minorHAnsi"/>
          <w:spacing w:val="-1"/>
        </w:rPr>
        <w:t>and</w:t>
      </w:r>
      <w:r w:rsidRPr="008C0385">
        <w:rPr>
          <w:rFonts w:asciiTheme="minorHAnsi" w:hAnsiTheme="minorHAnsi"/>
        </w:rPr>
        <w:t xml:space="preserve"> </w:t>
      </w:r>
      <w:r w:rsidRPr="008C0385">
        <w:rPr>
          <w:rFonts w:asciiTheme="minorHAnsi" w:hAnsiTheme="minorHAnsi"/>
          <w:spacing w:val="-2"/>
        </w:rPr>
        <w:t>give</w:t>
      </w:r>
      <w:r w:rsidRPr="008C0385">
        <w:rPr>
          <w:rFonts w:asciiTheme="minorHAnsi" w:hAnsiTheme="minorHAnsi"/>
        </w:rPr>
        <w:t xml:space="preserve"> input</w:t>
      </w:r>
      <w:r w:rsidRPr="008C0385">
        <w:rPr>
          <w:rFonts w:asciiTheme="minorHAnsi" w:hAnsiTheme="minorHAnsi"/>
          <w:spacing w:val="1"/>
        </w:rPr>
        <w:t xml:space="preserve"> </w:t>
      </w:r>
      <w:r w:rsidRPr="008C0385">
        <w:rPr>
          <w:rFonts w:asciiTheme="minorHAnsi" w:hAnsiTheme="minorHAnsi"/>
          <w:spacing w:val="-2"/>
        </w:rPr>
        <w:t>when</w:t>
      </w:r>
      <w:r w:rsidRPr="008C0385">
        <w:rPr>
          <w:rFonts w:asciiTheme="minorHAnsi" w:hAnsiTheme="minorHAnsi"/>
        </w:rPr>
        <w:t xml:space="preserve"> </w:t>
      </w:r>
      <w:proofErr w:type="gramStart"/>
      <w:r w:rsidRPr="008C0385">
        <w:rPr>
          <w:rFonts w:asciiTheme="minorHAnsi" w:hAnsiTheme="minorHAnsi"/>
          <w:spacing w:val="-1"/>
        </w:rPr>
        <w:t>appropriate</w:t>
      </w:r>
      <w:r>
        <w:rPr>
          <w:rFonts w:asciiTheme="minorHAnsi" w:hAnsiTheme="minorHAnsi"/>
          <w:spacing w:val="-1"/>
        </w:rPr>
        <w:t>;</w:t>
      </w:r>
      <w:proofErr w:type="gramEnd"/>
    </w:p>
    <w:p w14:paraId="23558585" w14:textId="77777777" w:rsidR="00E20878" w:rsidRPr="00E20878" w:rsidRDefault="00A6127A" w:rsidP="00FC1C2F">
      <w:pPr>
        <w:pStyle w:val="BodyText"/>
        <w:numPr>
          <w:ilvl w:val="0"/>
          <w:numId w:val="17"/>
        </w:numPr>
        <w:tabs>
          <w:tab w:val="left" w:pos="450"/>
          <w:tab w:val="left" w:pos="581"/>
        </w:tabs>
        <w:spacing w:line="269" w:lineRule="exact"/>
        <w:ind w:left="448" w:hanging="357"/>
        <w:rPr>
          <w:rFonts w:asciiTheme="minorHAnsi" w:hAnsiTheme="minorHAnsi" w:cs="Times New Roman"/>
          <w:i/>
          <w:iCs/>
          <w:spacing w:val="-1"/>
        </w:rPr>
      </w:pPr>
      <w:r w:rsidRPr="00E20878">
        <w:rPr>
          <w:rFonts w:asciiTheme="minorHAnsi" w:hAnsiTheme="minorHAnsi"/>
        </w:rPr>
        <w:t>plans</w:t>
      </w:r>
      <w:r w:rsidRPr="00E20878">
        <w:rPr>
          <w:rFonts w:asciiTheme="minorHAnsi" w:hAnsiTheme="minorHAnsi"/>
          <w:spacing w:val="-2"/>
        </w:rPr>
        <w:t xml:space="preserve"> </w:t>
      </w:r>
      <w:r w:rsidRPr="00E20878">
        <w:rPr>
          <w:rFonts w:asciiTheme="minorHAnsi" w:hAnsiTheme="minorHAnsi"/>
        </w:rPr>
        <w:t>and</w:t>
      </w:r>
      <w:r w:rsidRPr="00E20878">
        <w:rPr>
          <w:rFonts w:asciiTheme="minorHAnsi" w:hAnsiTheme="minorHAnsi"/>
          <w:spacing w:val="-2"/>
        </w:rPr>
        <w:t xml:space="preserve"> </w:t>
      </w:r>
      <w:r w:rsidRPr="00E20878">
        <w:rPr>
          <w:rFonts w:asciiTheme="minorHAnsi" w:hAnsiTheme="minorHAnsi"/>
          <w:spacing w:val="-1"/>
        </w:rPr>
        <w:t>evaluates</w:t>
      </w:r>
      <w:r w:rsidRPr="00E20878">
        <w:rPr>
          <w:rFonts w:asciiTheme="minorHAnsi" w:hAnsiTheme="minorHAnsi"/>
          <w:spacing w:val="-2"/>
        </w:rPr>
        <w:t xml:space="preserve"> </w:t>
      </w:r>
      <w:r w:rsidRPr="00E20878">
        <w:rPr>
          <w:rFonts w:asciiTheme="minorHAnsi" w:hAnsiTheme="minorHAnsi"/>
        </w:rPr>
        <w:t xml:space="preserve">the </w:t>
      </w:r>
      <w:r w:rsidRPr="00E20878">
        <w:rPr>
          <w:rFonts w:asciiTheme="minorHAnsi" w:hAnsiTheme="minorHAnsi"/>
          <w:spacing w:val="-2"/>
        </w:rPr>
        <w:t>work</w:t>
      </w:r>
      <w:r w:rsidRPr="00E20878">
        <w:rPr>
          <w:rFonts w:asciiTheme="minorHAnsi" w:hAnsiTheme="minorHAnsi"/>
          <w:spacing w:val="-3"/>
        </w:rPr>
        <w:t xml:space="preserve"> </w:t>
      </w:r>
      <w:r w:rsidRPr="00E20878">
        <w:rPr>
          <w:rFonts w:asciiTheme="minorHAnsi" w:hAnsiTheme="minorHAnsi"/>
        </w:rPr>
        <w:t xml:space="preserve">of the </w:t>
      </w:r>
      <w:r w:rsidRPr="00E20878">
        <w:rPr>
          <w:rFonts w:asciiTheme="minorHAnsi" w:hAnsiTheme="minorHAnsi"/>
          <w:spacing w:val="-1"/>
        </w:rPr>
        <w:t>committee</w:t>
      </w:r>
      <w:r w:rsidRPr="00E20878">
        <w:rPr>
          <w:rFonts w:asciiTheme="minorHAnsi" w:hAnsiTheme="minorHAnsi"/>
        </w:rPr>
        <w:t xml:space="preserve"> </w:t>
      </w:r>
      <w:r w:rsidRPr="00E20878">
        <w:rPr>
          <w:rFonts w:asciiTheme="minorHAnsi" w:hAnsiTheme="minorHAnsi"/>
          <w:spacing w:val="-1"/>
        </w:rPr>
        <w:t>with</w:t>
      </w:r>
      <w:r w:rsidRPr="00E20878">
        <w:rPr>
          <w:rFonts w:asciiTheme="minorHAnsi" w:hAnsiTheme="minorHAnsi"/>
          <w:spacing w:val="-3"/>
        </w:rPr>
        <w:t xml:space="preserve"> </w:t>
      </w:r>
      <w:r w:rsidRPr="00E20878">
        <w:rPr>
          <w:rFonts w:asciiTheme="minorHAnsi" w:hAnsiTheme="minorHAnsi"/>
        </w:rPr>
        <w:t>the</w:t>
      </w:r>
      <w:r w:rsidRPr="00E20878">
        <w:rPr>
          <w:rFonts w:asciiTheme="minorHAnsi" w:hAnsiTheme="minorHAnsi"/>
          <w:spacing w:val="-2"/>
        </w:rPr>
        <w:t xml:space="preserve"> </w:t>
      </w:r>
      <w:r w:rsidRPr="00E20878">
        <w:rPr>
          <w:rFonts w:asciiTheme="minorHAnsi" w:hAnsiTheme="minorHAnsi"/>
        </w:rPr>
        <w:t xml:space="preserve">help </w:t>
      </w:r>
      <w:r w:rsidRPr="00E20878">
        <w:rPr>
          <w:rFonts w:asciiTheme="minorHAnsi" w:hAnsiTheme="minorHAnsi"/>
          <w:spacing w:val="-2"/>
        </w:rPr>
        <w:t xml:space="preserve">of </w:t>
      </w:r>
      <w:r w:rsidRPr="00E20878">
        <w:rPr>
          <w:rFonts w:asciiTheme="minorHAnsi" w:hAnsiTheme="minorHAnsi"/>
        </w:rPr>
        <w:t>its</w:t>
      </w:r>
      <w:r w:rsidRPr="00E20878">
        <w:rPr>
          <w:rFonts w:asciiTheme="minorHAnsi" w:hAnsiTheme="minorHAnsi"/>
          <w:spacing w:val="-2"/>
        </w:rPr>
        <w:t xml:space="preserve"> </w:t>
      </w:r>
      <w:proofErr w:type="gramStart"/>
      <w:r w:rsidRPr="00E20878">
        <w:rPr>
          <w:rFonts w:asciiTheme="minorHAnsi" w:hAnsiTheme="minorHAnsi"/>
          <w:spacing w:val="-1"/>
        </w:rPr>
        <w:t>members;</w:t>
      </w:r>
      <w:proofErr w:type="gramEnd"/>
    </w:p>
    <w:p w14:paraId="79A95C25" w14:textId="01CFFE25" w:rsidR="00885413" w:rsidRPr="00E20878" w:rsidRDefault="00A6127A" w:rsidP="00FC1C2F">
      <w:pPr>
        <w:pStyle w:val="BodyText"/>
        <w:numPr>
          <w:ilvl w:val="0"/>
          <w:numId w:val="17"/>
        </w:numPr>
        <w:tabs>
          <w:tab w:val="left" w:pos="450"/>
          <w:tab w:val="left" w:pos="581"/>
        </w:tabs>
        <w:spacing w:line="269" w:lineRule="exact"/>
        <w:ind w:left="448" w:hanging="357"/>
        <w:rPr>
          <w:rFonts w:asciiTheme="minorHAnsi" w:hAnsiTheme="minorHAnsi" w:cs="Times New Roman"/>
          <w:i/>
          <w:iCs/>
          <w:spacing w:val="-1"/>
        </w:rPr>
      </w:pPr>
      <w:r w:rsidRPr="00E20878">
        <w:rPr>
          <w:rFonts w:asciiTheme="minorHAnsi" w:hAnsiTheme="minorHAnsi"/>
          <w:spacing w:val="-1"/>
        </w:rPr>
        <w:t>makes</w:t>
      </w:r>
      <w:r w:rsidRPr="00E20878">
        <w:rPr>
          <w:rFonts w:asciiTheme="minorHAnsi" w:hAnsiTheme="minorHAnsi"/>
        </w:rPr>
        <w:t xml:space="preserve"> sure</w:t>
      </w:r>
      <w:r w:rsidRPr="00E20878">
        <w:rPr>
          <w:rFonts w:asciiTheme="minorHAnsi" w:hAnsiTheme="minorHAnsi"/>
          <w:spacing w:val="-2"/>
        </w:rPr>
        <w:t xml:space="preserve"> </w:t>
      </w:r>
      <w:r w:rsidRPr="00E20878">
        <w:rPr>
          <w:rFonts w:asciiTheme="minorHAnsi" w:hAnsiTheme="minorHAnsi"/>
          <w:spacing w:val="-1"/>
        </w:rPr>
        <w:t>that</w:t>
      </w:r>
      <w:r w:rsidRPr="00E20878">
        <w:rPr>
          <w:rFonts w:asciiTheme="minorHAnsi" w:hAnsiTheme="minorHAnsi"/>
          <w:spacing w:val="1"/>
        </w:rPr>
        <w:t xml:space="preserve"> </w:t>
      </w:r>
      <w:r w:rsidRPr="00E20878">
        <w:rPr>
          <w:rFonts w:asciiTheme="minorHAnsi" w:hAnsiTheme="minorHAnsi"/>
          <w:spacing w:val="-1"/>
        </w:rPr>
        <w:t>minutes</w:t>
      </w:r>
      <w:r w:rsidRPr="00E20878">
        <w:rPr>
          <w:rFonts w:asciiTheme="minorHAnsi" w:hAnsiTheme="minorHAnsi"/>
        </w:rPr>
        <w:t xml:space="preserve"> </w:t>
      </w:r>
      <w:r w:rsidRPr="00E20878">
        <w:rPr>
          <w:rFonts w:asciiTheme="minorHAnsi" w:hAnsiTheme="minorHAnsi"/>
          <w:spacing w:val="-1"/>
        </w:rPr>
        <w:t>and</w:t>
      </w:r>
      <w:r w:rsidRPr="00E20878">
        <w:rPr>
          <w:rFonts w:asciiTheme="minorHAnsi" w:hAnsiTheme="minorHAnsi"/>
        </w:rPr>
        <w:t xml:space="preserve"> </w:t>
      </w:r>
      <w:r w:rsidRPr="00E20878">
        <w:rPr>
          <w:rFonts w:asciiTheme="minorHAnsi" w:hAnsiTheme="minorHAnsi"/>
          <w:spacing w:val="-1"/>
        </w:rPr>
        <w:t>other</w:t>
      </w:r>
      <w:r w:rsidRPr="00E20878">
        <w:rPr>
          <w:rFonts w:asciiTheme="minorHAnsi" w:hAnsiTheme="minorHAnsi"/>
        </w:rPr>
        <w:t xml:space="preserve"> </w:t>
      </w:r>
      <w:r w:rsidRPr="00E20878">
        <w:rPr>
          <w:rFonts w:asciiTheme="minorHAnsi" w:hAnsiTheme="minorHAnsi"/>
          <w:spacing w:val="-1"/>
        </w:rPr>
        <w:t>information</w:t>
      </w:r>
      <w:r w:rsidRPr="00E20878">
        <w:rPr>
          <w:rFonts w:asciiTheme="minorHAnsi" w:hAnsiTheme="minorHAnsi"/>
          <w:spacing w:val="-3"/>
        </w:rPr>
        <w:t xml:space="preserve"> </w:t>
      </w:r>
      <w:r w:rsidRPr="00E20878">
        <w:rPr>
          <w:rFonts w:asciiTheme="minorHAnsi" w:hAnsiTheme="minorHAnsi"/>
        </w:rPr>
        <w:t>is</w:t>
      </w:r>
      <w:r w:rsidRPr="00E20878">
        <w:rPr>
          <w:rFonts w:asciiTheme="minorHAnsi" w:hAnsiTheme="minorHAnsi"/>
          <w:spacing w:val="-2"/>
        </w:rPr>
        <w:t xml:space="preserve"> </w:t>
      </w:r>
      <w:r w:rsidRPr="00E20878">
        <w:rPr>
          <w:rFonts w:asciiTheme="minorHAnsi" w:hAnsiTheme="minorHAnsi"/>
          <w:spacing w:val="-1"/>
        </w:rPr>
        <w:t>recorded,</w:t>
      </w:r>
      <w:r w:rsidRPr="00E20878">
        <w:rPr>
          <w:rFonts w:asciiTheme="minorHAnsi" w:hAnsiTheme="minorHAnsi"/>
        </w:rPr>
        <w:t xml:space="preserve"> </w:t>
      </w:r>
      <w:r w:rsidRPr="00E20878">
        <w:rPr>
          <w:rFonts w:asciiTheme="minorHAnsi" w:hAnsiTheme="minorHAnsi"/>
          <w:spacing w:val="-1"/>
        </w:rPr>
        <w:t>distributed,</w:t>
      </w:r>
      <w:r w:rsidRPr="00E20878">
        <w:rPr>
          <w:rFonts w:asciiTheme="minorHAnsi" w:hAnsiTheme="minorHAnsi"/>
        </w:rPr>
        <w:t xml:space="preserve"> </w:t>
      </w:r>
      <w:proofErr w:type="gramStart"/>
      <w:r w:rsidRPr="00E20878">
        <w:rPr>
          <w:rFonts w:asciiTheme="minorHAnsi" w:hAnsiTheme="minorHAnsi"/>
          <w:spacing w:val="-1"/>
        </w:rPr>
        <w:t>filed</w:t>
      </w:r>
      <w:proofErr w:type="gramEnd"/>
      <w:r w:rsidRPr="00E20878">
        <w:rPr>
          <w:rFonts w:asciiTheme="minorHAnsi" w:hAnsiTheme="minorHAnsi"/>
        </w:rPr>
        <w:t xml:space="preserve"> </w:t>
      </w:r>
      <w:r w:rsidRPr="00E20878">
        <w:rPr>
          <w:rFonts w:asciiTheme="minorHAnsi" w:hAnsiTheme="minorHAnsi"/>
          <w:spacing w:val="-1"/>
        </w:rPr>
        <w:t>and</w:t>
      </w:r>
      <w:r w:rsidRPr="00E20878">
        <w:rPr>
          <w:rFonts w:asciiTheme="minorHAnsi" w:hAnsiTheme="minorHAnsi"/>
        </w:rPr>
        <w:t xml:space="preserve"> </w:t>
      </w:r>
      <w:r w:rsidRPr="00E20878">
        <w:rPr>
          <w:rFonts w:asciiTheme="minorHAnsi" w:hAnsiTheme="minorHAnsi"/>
          <w:spacing w:val="-1"/>
        </w:rPr>
        <w:t>posted,</w:t>
      </w:r>
      <w:r w:rsidRPr="00E20878">
        <w:rPr>
          <w:rFonts w:asciiTheme="minorHAnsi" w:hAnsiTheme="minorHAnsi"/>
        </w:rPr>
        <w:t xml:space="preserve"> </w:t>
      </w:r>
      <w:r w:rsidRPr="00E20878">
        <w:rPr>
          <w:rFonts w:asciiTheme="minorHAnsi" w:hAnsiTheme="minorHAnsi"/>
          <w:spacing w:val="-1"/>
        </w:rPr>
        <w:t>if</w:t>
      </w:r>
      <w:r w:rsidRPr="00E20878">
        <w:rPr>
          <w:rFonts w:asciiTheme="minorHAnsi" w:hAnsiTheme="minorHAnsi"/>
        </w:rPr>
        <w:t xml:space="preserve"> </w:t>
      </w:r>
      <w:r w:rsidRPr="00E20878">
        <w:rPr>
          <w:rFonts w:asciiTheme="minorHAnsi" w:hAnsiTheme="minorHAnsi"/>
        </w:rPr>
        <w:tab/>
      </w:r>
      <w:r w:rsidRPr="00E20878">
        <w:rPr>
          <w:rFonts w:asciiTheme="minorHAnsi" w:hAnsiTheme="minorHAnsi"/>
          <w:spacing w:val="-1"/>
        </w:rPr>
        <w:t>appropriate; and</w:t>
      </w:r>
      <w:r w:rsidR="00E20878" w:rsidRPr="00E20878">
        <w:rPr>
          <w:rFonts w:asciiTheme="minorHAnsi" w:hAnsiTheme="minorHAnsi"/>
          <w:spacing w:val="-1"/>
        </w:rPr>
        <w:t xml:space="preserve"> </w:t>
      </w:r>
      <w:r w:rsidRPr="00E20878">
        <w:rPr>
          <w:rFonts w:asciiTheme="minorHAnsi" w:hAnsiTheme="minorHAnsi"/>
          <w:spacing w:val="-1"/>
        </w:rPr>
        <w:t>prepares</w:t>
      </w:r>
      <w:r w:rsidRPr="00E20878">
        <w:rPr>
          <w:rFonts w:asciiTheme="minorHAnsi" w:hAnsiTheme="minorHAnsi"/>
        </w:rPr>
        <w:t xml:space="preserve"> a </w:t>
      </w:r>
      <w:r w:rsidRPr="00E20878">
        <w:rPr>
          <w:rFonts w:asciiTheme="minorHAnsi" w:hAnsiTheme="minorHAnsi"/>
          <w:spacing w:val="-1"/>
        </w:rPr>
        <w:t>written</w:t>
      </w:r>
      <w:r w:rsidRPr="00E20878">
        <w:rPr>
          <w:rFonts w:asciiTheme="minorHAnsi" w:hAnsiTheme="minorHAnsi"/>
          <w:spacing w:val="-2"/>
        </w:rPr>
        <w:t xml:space="preserve"> </w:t>
      </w:r>
      <w:r w:rsidRPr="00E20878">
        <w:rPr>
          <w:rFonts w:asciiTheme="minorHAnsi" w:hAnsiTheme="minorHAnsi"/>
          <w:spacing w:val="-1"/>
        </w:rPr>
        <w:t>report</w:t>
      </w:r>
      <w:r w:rsidRPr="00E20878">
        <w:rPr>
          <w:rFonts w:asciiTheme="minorHAnsi" w:hAnsiTheme="minorHAnsi"/>
          <w:spacing w:val="1"/>
        </w:rPr>
        <w:t xml:space="preserve"> </w:t>
      </w:r>
      <w:r w:rsidRPr="00E20878">
        <w:rPr>
          <w:rFonts w:asciiTheme="minorHAnsi" w:hAnsiTheme="minorHAnsi"/>
        </w:rPr>
        <w:t>of</w:t>
      </w:r>
      <w:r w:rsidRPr="00E20878">
        <w:rPr>
          <w:rFonts w:asciiTheme="minorHAnsi" w:hAnsiTheme="minorHAnsi"/>
          <w:spacing w:val="-2"/>
        </w:rPr>
        <w:t xml:space="preserve"> </w:t>
      </w:r>
      <w:r w:rsidRPr="00E20878">
        <w:rPr>
          <w:rFonts w:asciiTheme="minorHAnsi" w:hAnsiTheme="minorHAnsi"/>
        </w:rPr>
        <w:t xml:space="preserve">the </w:t>
      </w:r>
      <w:r w:rsidRPr="00E20878">
        <w:rPr>
          <w:rFonts w:asciiTheme="minorHAnsi" w:hAnsiTheme="minorHAnsi"/>
          <w:spacing w:val="-1"/>
        </w:rPr>
        <w:t>commit</w:t>
      </w:r>
      <w:r w:rsidRPr="00E20878">
        <w:rPr>
          <w:rFonts w:asciiTheme="minorHAnsi" w:hAnsiTheme="minorHAnsi" w:cs="Times New Roman"/>
          <w:spacing w:val="-1"/>
        </w:rPr>
        <w:t>tee’s</w:t>
      </w:r>
      <w:r w:rsidRPr="00E20878">
        <w:rPr>
          <w:rFonts w:asciiTheme="minorHAnsi" w:hAnsiTheme="minorHAnsi" w:cs="Times New Roman"/>
        </w:rPr>
        <w:t xml:space="preserve"> </w:t>
      </w:r>
      <w:r w:rsidRPr="00E20878">
        <w:rPr>
          <w:rFonts w:asciiTheme="minorHAnsi" w:hAnsiTheme="minorHAnsi" w:cs="Times New Roman"/>
          <w:spacing w:val="-1"/>
        </w:rPr>
        <w:t>progress</w:t>
      </w:r>
      <w:r w:rsidRPr="00E20878">
        <w:rPr>
          <w:rFonts w:asciiTheme="minorHAnsi" w:hAnsiTheme="minorHAnsi" w:cs="Times New Roman"/>
          <w:spacing w:val="-2"/>
        </w:rPr>
        <w:t xml:space="preserve"> </w:t>
      </w:r>
      <w:r w:rsidRPr="00E20878">
        <w:rPr>
          <w:rFonts w:asciiTheme="minorHAnsi" w:hAnsiTheme="minorHAnsi" w:cs="Times New Roman"/>
        </w:rPr>
        <w:t>to</w:t>
      </w:r>
      <w:r w:rsidRPr="00E20878">
        <w:rPr>
          <w:rFonts w:asciiTheme="minorHAnsi" w:hAnsiTheme="minorHAnsi" w:cs="Times New Roman"/>
          <w:spacing w:val="-3"/>
        </w:rPr>
        <w:t xml:space="preserve"> </w:t>
      </w:r>
      <w:r w:rsidRPr="00E20878">
        <w:rPr>
          <w:rFonts w:asciiTheme="minorHAnsi" w:hAnsiTheme="minorHAnsi" w:cs="Times New Roman"/>
        </w:rPr>
        <w:t xml:space="preserve">the board </w:t>
      </w:r>
      <w:r w:rsidRPr="00E20878">
        <w:rPr>
          <w:rFonts w:asciiTheme="minorHAnsi" w:hAnsiTheme="minorHAnsi" w:cs="Times New Roman"/>
          <w:spacing w:val="-1"/>
        </w:rPr>
        <w:t>monthly</w:t>
      </w:r>
      <w:r w:rsidRPr="00E20878">
        <w:rPr>
          <w:rFonts w:asciiTheme="minorHAnsi" w:hAnsiTheme="minorHAnsi" w:cs="Times New Roman"/>
          <w:spacing w:val="-3"/>
        </w:rPr>
        <w:t xml:space="preserve"> </w:t>
      </w:r>
      <w:r w:rsidRPr="00E20878">
        <w:rPr>
          <w:rFonts w:asciiTheme="minorHAnsi" w:hAnsiTheme="minorHAnsi" w:cs="Times New Roman"/>
        </w:rPr>
        <w:t>or as</w:t>
      </w:r>
      <w:r w:rsidRPr="00E20878">
        <w:rPr>
          <w:rFonts w:asciiTheme="minorHAnsi" w:hAnsiTheme="minorHAnsi" w:cs="Times New Roman"/>
          <w:spacing w:val="-2"/>
        </w:rPr>
        <w:t xml:space="preserve"> </w:t>
      </w:r>
      <w:r w:rsidRPr="00E20878">
        <w:rPr>
          <w:rFonts w:asciiTheme="minorHAnsi" w:hAnsiTheme="minorHAnsi" w:cs="Times New Roman"/>
          <w:spacing w:val="-1"/>
        </w:rPr>
        <w:t>required.</w:t>
      </w:r>
      <w:r w:rsidR="00501E23" w:rsidRPr="00E20878">
        <w:rPr>
          <w:rFonts w:asciiTheme="minorHAnsi" w:hAnsiTheme="minorHAnsi"/>
        </w:rPr>
        <w:t xml:space="preserve"> </w:t>
      </w: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563182" w14:paraId="5C9153F5" w14:textId="77777777" w:rsidTr="004602AD">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140EECD" w14:textId="77777777" w:rsidR="00563182" w:rsidRPr="001656A3" w:rsidRDefault="00563182" w:rsidP="004602AD">
            <w:pPr>
              <w:jc w:val="right"/>
              <w:rPr>
                <w:b/>
                <w:bCs/>
                <w:color w:val="000000"/>
                <w:lang w:eastAsia="en-CA"/>
              </w:rPr>
            </w:pPr>
            <w:r w:rsidRPr="001656A3">
              <w:rPr>
                <w:b/>
                <w:bCs/>
                <w:color w:val="000000"/>
                <w:lang w:eastAsia="en-CA"/>
              </w:rPr>
              <w:lastRenderedPageBreak/>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31615F2" w14:textId="77777777" w:rsidR="00563182" w:rsidRPr="001656A3" w:rsidRDefault="00563182" w:rsidP="004602AD">
            <w:pPr>
              <w:rPr>
                <w:b/>
                <w:bCs/>
                <w:i/>
                <w:iCs/>
                <w:color w:val="000000"/>
                <w:lang w:eastAsia="en-CA"/>
              </w:rPr>
            </w:pPr>
            <w:r w:rsidRPr="001656A3">
              <w:rPr>
                <w:b/>
                <w:bCs/>
                <w:color w:val="000000"/>
                <w:lang w:eastAsia="en-CA"/>
              </w:rPr>
              <w:t> </w:t>
            </w:r>
            <w:r w:rsidRPr="007B20BE">
              <w:t>Board</w:t>
            </w:r>
            <w:r w:rsidRPr="007B20BE">
              <w:rPr>
                <w:spacing w:val="-2"/>
              </w:rPr>
              <w:t xml:space="preserve"> </w:t>
            </w:r>
            <w:r w:rsidRPr="007B20BE">
              <w:rPr>
                <w:spacing w:val="-1"/>
              </w:rPr>
              <w:t>Volunteer</w:t>
            </w:r>
            <w:r w:rsidRPr="007B20BE">
              <w:rPr>
                <w:spacing w:val="-4"/>
              </w:rPr>
              <w:t xml:space="preserve"> </w:t>
            </w:r>
            <w:r w:rsidRPr="007B20BE">
              <w:rPr>
                <w:spacing w:val="-1"/>
              </w:rPr>
              <w:t>Time</w:t>
            </w:r>
            <w:r w:rsidRPr="007B20BE">
              <w:t xml:space="preserve"> </w:t>
            </w:r>
            <w:r w:rsidRPr="007B20BE">
              <w:rPr>
                <w:spacing w:val="-1"/>
              </w:rPr>
              <w:t>Commitment</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154DF45" w14:textId="77777777" w:rsidR="00563182" w:rsidRPr="001656A3" w:rsidRDefault="00563182" w:rsidP="004602AD">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0064BA9" w14:textId="77777777" w:rsidR="00563182" w:rsidRPr="001656A3" w:rsidRDefault="00563182" w:rsidP="004602AD">
            <w:pPr>
              <w:rPr>
                <w:b/>
                <w:bCs/>
                <w:i/>
                <w:iCs/>
                <w:color w:val="000000"/>
                <w:lang w:eastAsia="en-CA"/>
              </w:rPr>
            </w:pPr>
            <w:r w:rsidRPr="001656A3">
              <w:rPr>
                <w:b/>
                <w:bCs/>
                <w:color w:val="000000"/>
                <w:lang w:eastAsia="en-CA"/>
              </w:rPr>
              <w:t> </w:t>
            </w:r>
            <w:r>
              <w:rPr>
                <w:b/>
                <w:bCs/>
                <w:color w:val="000000"/>
                <w:lang w:eastAsia="en-CA"/>
              </w:rPr>
              <w:t>5.03</w:t>
            </w:r>
          </w:p>
        </w:tc>
      </w:tr>
      <w:tr w:rsidR="00563182" w14:paraId="1A71B714"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E4EB55F" w14:textId="77777777" w:rsidR="00563182" w:rsidRDefault="00563182" w:rsidP="004602AD">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C90CF69" w14:textId="77777777" w:rsidR="00563182" w:rsidRPr="000C20E3" w:rsidRDefault="00563182" w:rsidP="004602AD">
            <w:pPr>
              <w:rPr>
                <w:i/>
                <w:iCs/>
                <w:color w:val="000000"/>
                <w:lang w:eastAsia="en-CA"/>
              </w:rPr>
            </w:pPr>
            <w:r>
              <w:rPr>
                <w:color w:val="000000"/>
                <w:lang w:eastAsia="en-CA"/>
              </w:rPr>
              <w:t> </w:t>
            </w:r>
            <w:r w:rsidRPr="007B20BE">
              <w:rPr>
                <w:spacing w:val="-1"/>
              </w:rPr>
              <w:t>September</w:t>
            </w:r>
            <w:r w:rsidRPr="007B20BE">
              <w:rPr>
                <w:spacing w:val="1"/>
              </w:rPr>
              <w:t xml:space="preserve"> </w:t>
            </w:r>
            <w:r w:rsidRPr="007B20BE">
              <w:rPr>
                <w:spacing w:val="-1"/>
              </w:rPr>
              <w:t>2000</w:t>
            </w:r>
          </w:p>
        </w:tc>
      </w:tr>
      <w:tr w:rsidR="00DD2503" w14:paraId="22E02810"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7893C21" w14:textId="77777777" w:rsidR="00DD2503" w:rsidRDefault="00DD2503" w:rsidP="004602AD">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6D48ADE" w14:textId="77777777" w:rsidR="00DD2503" w:rsidRDefault="00DD2503" w:rsidP="004602AD">
            <w:pPr>
              <w:rPr>
                <w:color w:val="000000"/>
                <w:lang w:eastAsia="en-CA"/>
              </w:rPr>
            </w:pPr>
            <w:r>
              <w:rPr>
                <w:color w:val="000000"/>
                <w:lang w:eastAsia="en-CA"/>
              </w:rPr>
              <w:t>April 2018</w:t>
            </w:r>
          </w:p>
        </w:tc>
      </w:tr>
      <w:tr w:rsidR="00563182" w14:paraId="06C903F2"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C6DB73F" w14:textId="77777777" w:rsidR="00563182" w:rsidRDefault="00563182" w:rsidP="004602AD">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81B9FA9" w14:textId="77777777" w:rsidR="00563182" w:rsidRPr="000C20E3" w:rsidRDefault="00563182" w:rsidP="004602AD">
            <w:pPr>
              <w:rPr>
                <w:i/>
                <w:iCs/>
                <w:color w:val="000000"/>
                <w:lang w:eastAsia="en-CA"/>
              </w:rPr>
            </w:pPr>
            <w:r>
              <w:rPr>
                <w:color w:val="000000"/>
                <w:lang w:eastAsia="en-CA"/>
              </w:rPr>
              <w:t> </w:t>
            </w:r>
            <w:r w:rsidR="00501E23">
              <w:rPr>
                <w:color w:val="000000"/>
                <w:lang w:eastAsia="en-CA"/>
              </w:rPr>
              <w:t xml:space="preserve">April 2018, </w:t>
            </w:r>
            <w:r>
              <w:rPr>
                <w:color w:val="000000"/>
                <w:lang w:eastAsia="en-CA"/>
              </w:rPr>
              <w:t>September 2022</w:t>
            </w:r>
          </w:p>
        </w:tc>
      </w:tr>
      <w:tr w:rsidR="00563182" w14:paraId="28A3321A"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8A8FD74" w14:textId="77777777" w:rsidR="00563182" w:rsidRDefault="00563182" w:rsidP="004602AD">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610413B" w14:textId="29340D1B" w:rsidR="00563182" w:rsidRPr="000C20E3" w:rsidRDefault="00314D17" w:rsidP="004602AD">
            <w:pPr>
              <w:rPr>
                <w:i/>
                <w:iCs/>
                <w:color w:val="000000"/>
                <w:lang w:eastAsia="en-CA"/>
              </w:rPr>
            </w:pPr>
            <w:r>
              <w:rPr>
                <w:color w:val="000000"/>
                <w:lang w:eastAsia="en-CA"/>
              </w:rPr>
              <w:t>February 2023</w:t>
            </w:r>
          </w:p>
        </w:tc>
      </w:tr>
      <w:tr w:rsidR="00563182" w14:paraId="2A20A6BB" w14:textId="77777777" w:rsidTr="00563182">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7C5D5BB" w14:textId="77777777" w:rsidR="00563182" w:rsidRDefault="00563182" w:rsidP="004602AD">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BA528F3" w14:textId="77777777" w:rsidR="00563182" w:rsidRPr="00563182" w:rsidRDefault="00563182" w:rsidP="004602AD">
            <w:pPr>
              <w:rPr>
                <w:color w:val="000000"/>
                <w:lang w:eastAsia="en-CA"/>
              </w:rPr>
            </w:pPr>
          </w:p>
        </w:tc>
      </w:tr>
      <w:tr w:rsidR="00563182" w14:paraId="7F425301"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1A90D1B" w14:textId="77777777" w:rsidR="00563182" w:rsidRDefault="00563182" w:rsidP="004602AD">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D688EFE" w14:textId="77777777" w:rsidR="00563182" w:rsidRPr="00563182" w:rsidRDefault="00563182" w:rsidP="004602AD">
            <w:pPr>
              <w:rPr>
                <w:color w:val="000000"/>
                <w:lang w:eastAsia="en-CA"/>
              </w:rPr>
            </w:pPr>
            <w:r>
              <w:rPr>
                <w:color w:val="000000"/>
                <w:lang w:eastAsia="en-CA"/>
              </w:rPr>
              <w:t> </w:t>
            </w:r>
            <w:r w:rsidRPr="00563182">
              <w:rPr>
                <w:color w:val="000000"/>
                <w:lang w:eastAsia="en-CA"/>
              </w:rPr>
              <w:t>100</w:t>
            </w:r>
          </w:p>
        </w:tc>
      </w:tr>
      <w:tr w:rsidR="00563182" w14:paraId="7902CA19"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773810" w14:textId="77777777" w:rsidR="00563182" w:rsidRDefault="00563182" w:rsidP="004602AD">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AE8A77" w14:textId="77777777" w:rsidR="00563182" w:rsidRPr="00563182" w:rsidRDefault="00563182" w:rsidP="004602AD">
            <w:pPr>
              <w:rPr>
                <w:color w:val="000000"/>
                <w:lang w:eastAsia="en-CA"/>
              </w:rPr>
            </w:pPr>
            <w:r>
              <w:rPr>
                <w:color w:val="000000"/>
                <w:lang w:eastAsia="en-CA"/>
              </w:rPr>
              <w:t> </w:t>
            </w:r>
            <w:r w:rsidRPr="00563182">
              <w:rPr>
                <w:color w:val="000000"/>
                <w:lang w:eastAsia="en-CA"/>
              </w:rPr>
              <w:t>Board of Directors</w:t>
            </w:r>
          </w:p>
        </w:tc>
      </w:tr>
    </w:tbl>
    <w:p w14:paraId="7B101D3C" w14:textId="77777777" w:rsidR="00563182" w:rsidRDefault="00563182" w:rsidP="00563182">
      <w:pPr>
        <w:tabs>
          <w:tab w:val="left" w:pos="540"/>
        </w:tabs>
        <w:spacing w:before="72"/>
        <w:ind w:left="180"/>
        <w:rPr>
          <w:b/>
        </w:rPr>
      </w:pPr>
    </w:p>
    <w:p w14:paraId="343E8640" w14:textId="77777777" w:rsidR="00563182" w:rsidRPr="007B20BE" w:rsidRDefault="00563182" w:rsidP="00563182">
      <w:pPr>
        <w:tabs>
          <w:tab w:val="left" w:pos="540"/>
        </w:tabs>
        <w:spacing w:before="72"/>
        <w:ind w:left="180"/>
        <w:rPr>
          <w:rFonts w:eastAsia="Times New Roman" w:cs="Times New Roman"/>
        </w:rPr>
      </w:pPr>
      <w:r>
        <w:rPr>
          <w:b/>
        </w:rPr>
        <w:t>5.03</w:t>
      </w:r>
      <w:r w:rsidRPr="007B20BE">
        <w:rPr>
          <w:b/>
        </w:rPr>
        <w:tab/>
      </w:r>
      <w:r w:rsidRPr="007B20BE">
        <w:rPr>
          <w:b/>
          <w:spacing w:val="-1"/>
        </w:rPr>
        <w:t xml:space="preserve">BOARD </w:t>
      </w:r>
      <w:r w:rsidRPr="007B20BE">
        <w:rPr>
          <w:b/>
          <w:spacing w:val="-2"/>
        </w:rPr>
        <w:t>VOLUNTEER</w:t>
      </w:r>
      <w:r w:rsidRPr="007B20BE">
        <w:rPr>
          <w:b/>
          <w:spacing w:val="-1"/>
        </w:rPr>
        <w:t xml:space="preserve"> </w:t>
      </w:r>
      <w:r w:rsidRPr="007B20BE">
        <w:rPr>
          <w:b/>
        </w:rPr>
        <w:t>TIME</w:t>
      </w:r>
      <w:r w:rsidRPr="007B20BE">
        <w:rPr>
          <w:b/>
          <w:spacing w:val="-1"/>
        </w:rPr>
        <w:t xml:space="preserve"> COMMITMENT</w:t>
      </w:r>
    </w:p>
    <w:p w14:paraId="5DB11E0A" w14:textId="77777777" w:rsidR="00563182" w:rsidRPr="007B20BE" w:rsidRDefault="00563182" w:rsidP="00563182">
      <w:pPr>
        <w:spacing w:before="7"/>
        <w:ind w:left="180"/>
        <w:rPr>
          <w:rFonts w:eastAsia="Times New Roman" w:cs="Times New Roman"/>
          <w:b/>
          <w:bCs/>
        </w:rPr>
      </w:pPr>
    </w:p>
    <w:p w14:paraId="6EDA48D6" w14:textId="77777777" w:rsidR="00563182" w:rsidRPr="007B20BE" w:rsidRDefault="00563182" w:rsidP="00563182">
      <w:pPr>
        <w:pStyle w:val="BodyText"/>
        <w:ind w:left="180" w:firstLine="0"/>
        <w:rPr>
          <w:rFonts w:asciiTheme="minorHAnsi" w:hAnsiTheme="minorHAnsi"/>
        </w:rPr>
      </w:pPr>
      <w:r w:rsidRPr="007B20BE">
        <w:rPr>
          <w:rFonts w:asciiTheme="minorHAnsi" w:hAnsiTheme="minorHAnsi"/>
          <w:spacing w:val="-1"/>
        </w:rPr>
        <w:t>Langs</w:t>
      </w:r>
      <w:r w:rsidRPr="007B20BE">
        <w:rPr>
          <w:rFonts w:asciiTheme="minorHAnsi" w:hAnsiTheme="minorHAnsi"/>
        </w:rPr>
        <w:t xml:space="preserve"> </w:t>
      </w:r>
      <w:r w:rsidRPr="007B20BE">
        <w:rPr>
          <w:rFonts w:asciiTheme="minorHAnsi" w:hAnsiTheme="minorHAnsi"/>
          <w:spacing w:val="-1"/>
        </w:rPr>
        <w:t>understands</w:t>
      </w:r>
      <w:r w:rsidRPr="007B20BE">
        <w:rPr>
          <w:rFonts w:asciiTheme="minorHAnsi" w:hAnsiTheme="minorHAnsi"/>
          <w:spacing w:val="-2"/>
        </w:rPr>
        <w:t xml:space="preserve"> </w:t>
      </w:r>
      <w:r w:rsidRPr="007B20BE">
        <w:rPr>
          <w:rFonts w:asciiTheme="minorHAnsi" w:hAnsiTheme="minorHAnsi"/>
        </w:rPr>
        <w:t xml:space="preserve">the </w:t>
      </w:r>
      <w:r w:rsidRPr="007B20BE">
        <w:rPr>
          <w:rFonts w:asciiTheme="minorHAnsi" w:hAnsiTheme="minorHAnsi"/>
          <w:spacing w:val="-1"/>
        </w:rPr>
        <w:t>need</w:t>
      </w:r>
      <w:r w:rsidRPr="007B20BE">
        <w:rPr>
          <w:rFonts w:asciiTheme="minorHAnsi" w:hAnsiTheme="minorHAnsi"/>
          <w:spacing w:val="-3"/>
        </w:rPr>
        <w:t xml:space="preserve"> </w:t>
      </w:r>
      <w:r w:rsidRPr="007B20BE">
        <w:rPr>
          <w:rFonts w:asciiTheme="minorHAnsi" w:hAnsiTheme="minorHAnsi"/>
        </w:rPr>
        <w:t xml:space="preserve">for </w:t>
      </w:r>
      <w:r w:rsidRPr="007B20BE">
        <w:rPr>
          <w:rFonts w:asciiTheme="minorHAnsi" w:hAnsiTheme="minorHAnsi"/>
          <w:spacing w:val="-1"/>
        </w:rPr>
        <w:t>personal</w:t>
      </w:r>
      <w:r w:rsidRPr="007B20BE">
        <w:rPr>
          <w:rFonts w:asciiTheme="minorHAnsi" w:hAnsiTheme="minorHAnsi"/>
          <w:spacing w:val="1"/>
        </w:rPr>
        <w:t xml:space="preserve"> </w:t>
      </w:r>
      <w:r w:rsidRPr="007B20BE">
        <w:rPr>
          <w:rFonts w:asciiTheme="minorHAnsi" w:hAnsiTheme="minorHAnsi"/>
          <w:spacing w:val="-1"/>
        </w:rPr>
        <w:t>balance</w:t>
      </w:r>
      <w:r w:rsidRPr="007B20BE">
        <w:rPr>
          <w:rFonts w:asciiTheme="minorHAnsi" w:hAnsiTheme="minorHAnsi"/>
        </w:rPr>
        <w:t xml:space="preserve"> </w:t>
      </w:r>
      <w:r w:rsidRPr="007B20BE">
        <w:rPr>
          <w:rFonts w:asciiTheme="minorHAnsi" w:hAnsiTheme="minorHAnsi"/>
          <w:spacing w:val="-1"/>
        </w:rPr>
        <w:t>in</w:t>
      </w:r>
      <w:r w:rsidRPr="007B20BE">
        <w:rPr>
          <w:rFonts w:asciiTheme="minorHAnsi" w:hAnsiTheme="minorHAnsi"/>
        </w:rPr>
        <w:t xml:space="preserve"> </w:t>
      </w:r>
      <w:r w:rsidRPr="007B20BE">
        <w:rPr>
          <w:rFonts w:asciiTheme="minorHAnsi" w:hAnsiTheme="minorHAnsi"/>
          <w:spacing w:val="-2"/>
        </w:rPr>
        <w:t>work,</w:t>
      </w:r>
      <w:r w:rsidRPr="007B20BE">
        <w:rPr>
          <w:rFonts w:asciiTheme="minorHAnsi" w:hAnsiTheme="minorHAnsi"/>
        </w:rPr>
        <w:t xml:space="preserve"> </w:t>
      </w:r>
      <w:proofErr w:type="gramStart"/>
      <w:r w:rsidRPr="007B20BE">
        <w:rPr>
          <w:rFonts w:asciiTheme="minorHAnsi" w:hAnsiTheme="minorHAnsi"/>
          <w:spacing w:val="-1"/>
        </w:rPr>
        <w:t>home</w:t>
      </w:r>
      <w:proofErr w:type="gramEnd"/>
      <w:r w:rsidRPr="007B20BE">
        <w:rPr>
          <w:rFonts w:asciiTheme="minorHAnsi" w:hAnsiTheme="minorHAnsi"/>
        </w:rPr>
        <w:t xml:space="preserve"> and </w:t>
      </w:r>
      <w:r w:rsidRPr="007B20BE">
        <w:rPr>
          <w:rFonts w:asciiTheme="minorHAnsi" w:hAnsiTheme="minorHAnsi"/>
          <w:spacing w:val="-1"/>
        </w:rPr>
        <w:t>volunteer</w:t>
      </w:r>
      <w:r w:rsidRPr="007B20BE">
        <w:rPr>
          <w:rFonts w:asciiTheme="minorHAnsi" w:hAnsiTheme="minorHAnsi"/>
        </w:rPr>
        <w:t xml:space="preserve"> </w:t>
      </w:r>
      <w:r w:rsidRPr="007B20BE">
        <w:rPr>
          <w:rFonts w:asciiTheme="minorHAnsi" w:hAnsiTheme="minorHAnsi"/>
          <w:spacing w:val="-1"/>
        </w:rPr>
        <w:t xml:space="preserve">life. </w:t>
      </w:r>
      <w:r w:rsidRPr="007B20BE">
        <w:rPr>
          <w:rFonts w:asciiTheme="minorHAnsi" w:hAnsiTheme="minorHAnsi"/>
          <w:spacing w:val="53"/>
        </w:rPr>
        <w:t xml:space="preserve"> </w:t>
      </w:r>
      <w:r w:rsidRPr="007B20BE">
        <w:rPr>
          <w:rFonts w:asciiTheme="minorHAnsi" w:hAnsiTheme="minorHAnsi"/>
          <w:spacing w:val="-1"/>
        </w:rPr>
        <w:t>Therefore,</w:t>
      </w:r>
      <w:r w:rsidRPr="007B20BE">
        <w:rPr>
          <w:rFonts w:asciiTheme="minorHAnsi" w:hAnsiTheme="minorHAnsi"/>
        </w:rPr>
        <w:t xml:space="preserve"> we </w:t>
      </w:r>
      <w:r w:rsidRPr="007B20BE">
        <w:rPr>
          <w:rFonts w:asciiTheme="minorHAnsi" w:hAnsiTheme="minorHAnsi"/>
          <w:spacing w:val="-1"/>
        </w:rPr>
        <w:t>believe</w:t>
      </w:r>
      <w:r w:rsidRPr="007B20BE">
        <w:rPr>
          <w:rFonts w:asciiTheme="minorHAnsi" w:hAnsiTheme="minorHAnsi"/>
          <w:spacing w:val="55"/>
        </w:rPr>
        <w:t xml:space="preserve"> </w:t>
      </w:r>
      <w:r w:rsidRPr="007B20BE">
        <w:rPr>
          <w:rFonts w:asciiTheme="minorHAnsi" w:hAnsiTheme="minorHAnsi"/>
        </w:rPr>
        <w:t>it</w:t>
      </w:r>
      <w:r w:rsidRPr="007B20BE">
        <w:rPr>
          <w:rFonts w:asciiTheme="minorHAnsi" w:hAnsiTheme="minorHAnsi"/>
          <w:spacing w:val="-2"/>
        </w:rPr>
        <w:t xml:space="preserve"> </w:t>
      </w:r>
      <w:r w:rsidRPr="007B20BE">
        <w:rPr>
          <w:rFonts w:asciiTheme="minorHAnsi" w:hAnsiTheme="minorHAnsi"/>
        </w:rPr>
        <w:t>is</w:t>
      </w:r>
      <w:r w:rsidRPr="007B20BE">
        <w:rPr>
          <w:rFonts w:asciiTheme="minorHAnsi" w:hAnsiTheme="minorHAnsi"/>
          <w:spacing w:val="-2"/>
        </w:rPr>
        <w:t xml:space="preserve"> </w:t>
      </w:r>
      <w:r w:rsidRPr="007B20BE">
        <w:rPr>
          <w:rFonts w:asciiTheme="minorHAnsi" w:hAnsiTheme="minorHAnsi"/>
          <w:spacing w:val="-1"/>
        </w:rPr>
        <w:t>important</w:t>
      </w:r>
      <w:r w:rsidRPr="007B20BE">
        <w:rPr>
          <w:rFonts w:asciiTheme="minorHAnsi" w:hAnsiTheme="minorHAnsi"/>
          <w:spacing w:val="1"/>
        </w:rPr>
        <w:t xml:space="preserve"> </w:t>
      </w:r>
      <w:r w:rsidRPr="007B20BE">
        <w:rPr>
          <w:rFonts w:asciiTheme="minorHAnsi" w:hAnsiTheme="minorHAnsi"/>
        </w:rPr>
        <w:t>to</w:t>
      </w:r>
      <w:r w:rsidRPr="007B20BE">
        <w:rPr>
          <w:rFonts w:asciiTheme="minorHAnsi" w:hAnsiTheme="minorHAnsi"/>
          <w:spacing w:val="-3"/>
        </w:rPr>
        <w:t xml:space="preserve"> </w:t>
      </w:r>
      <w:r w:rsidRPr="007B20BE">
        <w:rPr>
          <w:rFonts w:asciiTheme="minorHAnsi" w:hAnsiTheme="minorHAnsi"/>
          <w:spacing w:val="-1"/>
        </w:rPr>
        <w:t>provide</w:t>
      </w:r>
      <w:r w:rsidRPr="007B20BE">
        <w:rPr>
          <w:rFonts w:asciiTheme="minorHAnsi" w:hAnsiTheme="minorHAnsi"/>
          <w:spacing w:val="-2"/>
        </w:rPr>
        <w:t xml:space="preserve"> </w:t>
      </w:r>
      <w:r w:rsidRPr="007B20BE">
        <w:rPr>
          <w:rFonts w:asciiTheme="minorHAnsi" w:hAnsiTheme="minorHAnsi"/>
          <w:spacing w:val="-1"/>
        </w:rPr>
        <w:t>potential</w:t>
      </w:r>
      <w:r w:rsidRPr="007B20BE">
        <w:rPr>
          <w:rFonts w:asciiTheme="minorHAnsi" w:hAnsiTheme="minorHAnsi"/>
          <w:spacing w:val="1"/>
        </w:rPr>
        <w:t xml:space="preserve"> </w:t>
      </w:r>
      <w:r w:rsidRPr="007B20BE">
        <w:rPr>
          <w:rFonts w:asciiTheme="minorHAnsi" w:hAnsiTheme="minorHAnsi"/>
          <w:spacing w:val="-1"/>
        </w:rPr>
        <w:t>volunteers</w:t>
      </w:r>
      <w:r w:rsidRPr="007B20BE">
        <w:rPr>
          <w:rFonts w:asciiTheme="minorHAnsi" w:hAnsiTheme="minorHAnsi"/>
        </w:rPr>
        <w:t xml:space="preserve"> </w:t>
      </w:r>
      <w:r w:rsidRPr="007B20BE">
        <w:rPr>
          <w:rFonts w:asciiTheme="minorHAnsi" w:hAnsiTheme="minorHAnsi"/>
          <w:spacing w:val="-1"/>
        </w:rPr>
        <w:t>with</w:t>
      </w:r>
      <w:r w:rsidRPr="007B20BE">
        <w:rPr>
          <w:rFonts w:asciiTheme="minorHAnsi" w:hAnsiTheme="minorHAnsi"/>
          <w:spacing w:val="-3"/>
        </w:rPr>
        <w:t xml:space="preserve"> </w:t>
      </w:r>
      <w:r w:rsidRPr="007B20BE">
        <w:rPr>
          <w:rFonts w:asciiTheme="minorHAnsi" w:hAnsiTheme="minorHAnsi"/>
        </w:rPr>
        <w:t>an</w:t>
      </w:r>
      <w:r w:rsidRPr="007B20BE">
        <w:rPr>
          <w:rFonts w:asciiTheme="minorHAnsi" w:hAnsiTheme="minorHAnsi"/>
          <w:spacing w:val="-2"/>
        </w:rPr>
        <w:t xml:space="preserve"> </w:t>
      </w:r>
      <w:r w:rsidRPr="007B20BE">
        <w:rPr>
          <w:rFonts w:asciiTheme="minorHAnsi" w:hAnsiTheme="minorHAnsi"/>
          <w:spacing w:val="-1"/>
        </w:rPr>
        <w:t>estimated</w:t>
      </w:r>
      <w:r w:rsidRPr="007B20BE">
        <w:rPr>
          <w:rFonts w:asciiTheme="minorHAnsi" w:hAnsiTheme="minorHAnsi"/>
        </w:rPr>
        <w:t xml:space="preserve"> </w:t>
      </w:r>
      <w:r w:rsidRPr="007B20BE">
        <w:rPr>
          <w:rFonts w:asciiTheme="minorHAnsi" w:hAnsiTheme="minorHAnsi"/>
          <w:spacing w:val="-1"/>
        </w:rPr>
        <w:t>amount</w:t>
      </w:r>
      <w:r w:rsidRPr="007B20BE">
        <w:rPr>
          <w:rFonts w:asciiTheme="minorHAnsi" w:hAnsiTheme="minorHAnsi"/>
          <w:spacing w:val="1"/>
        </w:rPr>
        <w:t xml:space="preserve"> </w:t>
      </w:r>
      <w:r w:rsidRPr="007B20BE">
        <w:rPr>
          <w:rFonts w:asciiTheme="minorHAnsi" w:hAnsiTheme="minorHAnsi"/>
          <w:spacing w:val="-2"/>
        </w:rPr>
        <w:t>of</w:t>
      </w:r>
      <w:r w:rsidRPr="007B20BE">
        <w:rPr>
          <w:rFonts w:asciiTheme="minorHAnsi" w:hAnsiTheme="minorHAnsi"/>
          <w:spacing w:val="5"/>
        </w:rPr>
        <w:t xml:space="preserve"> </w:t>
      </w:r>
      <w:r w:rsidRPr="007B20BE">
        <w:rPr>
          <w:rFonts w:asciiTheme="minorHAnsi" w:hAnsiTheme="minorHAnsi"/>
          <w:spacing w:val="-2"/>
        </w:rPr>
        <w:t>time</w:t>
      </w:r>
      <w:r w:rsidRPr="007B20BE">
        <w:rPr>
          <w:rFonts w:asciiTheme="minorHAnsi" w:hAnsiTheme="minorHAnsi"/>
        </w:rPr>
        <w:t xml:space="preserve"> </w:t>
      </w:r>
      <w:r w:rsidRPr="007B20BE">
        <w:rPr>
          <w:rFonts w:asciiTheme="minorHAnsi" w:hAnsiTheme="minorHAnsi"/>
          <w:spacing w:val="-1"/>
        </w:rPr>
        <w:t>required</w:t>
      </w:r>
      <w:r w:rsidRPr="007B20BE">
        <w:rPr>
          <w:rFonts w:asciiTheme="minorHAnsi" w:hAnsiTheme="minorHAnsi"/>
          <w:spacing w:val="-2"/>
        </w:rPr>
        <w:t xml:space="preserve"> </w:t>
      </w:r>
      <w:r w:rsidRPr="007B20BE">
        <w:rPr>
          <w:rFonts w:asciiTheme="minorHAnsi" w:hAnsiTheme="minorHAnsi"/>
        </w:rPr>
        <w:t>to be</w:t>
      </w:r>
      <w:r w:rsidRPr="007B20BE">
        <w:rPr>
          <w:rFonts w:asciiTheme="minorHAnsi" w:hAnsiTheme="minorHAnsi"/>
          <w:spacing w:val="-2"/>
        </w:rPr>
        <w:t xml:space="preserve"> </w:t>
      </w:r>
      <w:r w:rsidRPr="007B20BE">
        <w:rPr>
          <w:rFonts w:asciiTheme="minorHAnsi" w:hAnsiTheme="minorHAnsi"/>
        </w:rPr>
        <w:t xml:space="preserve">a </w:t>
      </w:r>
      <w:r w:rsidRPr="007B20BE">
        <w:rPr>
          <w:rFonts w:asciiTheme="minorHAnsi" w:hAnsiTheme="minorHAnsi"/>
          <w:spacing w:val="-1"/>
        </w:rPr>
        <w:t>board</w:t>
      </w:r>
      <w:r w:rsidRPr="007B20BE">
        <w:rPr>
          <w:rFonts w:asciiTheme="minorHAnsi" w:hAnsiTheme="minorHAnsi"/>
          <w:spacing w:val="65"/>
        </w:rPr>
        <w:t xml:space="preserve"> </w:t>
      </w:r>
      <w:r w:rsidRPr="007B20BE">
        <w:rPr>
          <w:rFonts w:asciiTheme="minorHAnsi" w:hAnsiTheme="minorHAnsi"/>
          <w:spacing w:val="-1"/>
        </w:rPr>
        <w:t>member as follows:</w:t>
      </w:r>
    </w:p>
    <w:p w14:paraId="47292677" w14:textId="77777777" w:rsidR="00563182" w:rsidRPr="007B20BE" w:rsidRDefault="00563182" w:rsidP="00563182">
      <w:pPr>
        <w:spacing w:before="3"/>
        <w:ind w:left="180"/>
        <w:rPr>
          <w:rFonts w:eastAsia="Times New Roman" w:cs="Times New Roman"/>
        </w:rPr>
      </w:pPr>
    </w:p>
    <w:p w14:paraId="10B56C4A" w14:textId="77777777" w:rsidR="00563182" w:rsidRPr="007B20BE" w:rsidRDefault="00563182" w:rsidP="00563182">
      <w:pPr>
        <w:ind w:left="180"/>
        <w:rPr>
          <w:b/>
          <w:spacing w:val="-1"/>
        </w:rPr>
      </w:pPr>
      <w:r w:rsidRPr="007B20BE">
        <w:rPr>
          <w:b/>
          <w:spacing w:val="-1"/>
        </w:rPr>
        <w:t>Ongoing Board</w:t>
      </w:r>
      <w:r w:rsidRPr="007B20BE">
        <w:rPr>
          <w:b/>
        </w:rPr>
        <w:t xml:space="preserve"> </w:t>
      </w:r>
      <w:r w:rsidRPr="007B20BE">
        <w:rPr>
          <w:b/>
          <w:spacing w:val="-1"/>
        </w:rPr>
        <w:t>Member</w:t>
      </w:r>
      <w:r w:rsidRPr="007B20BE">
        <w:rPr>
          <w:b/>
          <w:spacing w:val="-2"/>
        </w:rPr>
        <w:t xml:space="preserve"> </w:t>
      </w:r>
      <w:r w:rsidRPr="007B20BE">
        <w:rPr>
          <w:b/>
          <w:spacing w:val="-1"/>
        </w:rPr>
        <w:t>Participation</w:t>
      </w:r>
    </w:p>
    <w:p w14:paraId="1B080A2F" w14:textId="77777777" w:rsidR="00563182" w:rsidRPr="007B20BE" w:rsidRDefault="00563182" w:rsidP="00563182">
      <w:pPr>
        <w:ind w:left="180"/>
        <w:rPr>
          <w:rFonts w:eastAsia="Times New Roman" w:cs="Times New Roman"/>
        </w:rPr>
      </w:pPr>
    </w:p>
    <w:tbl>
      <w:tblPr>
        <w:tblW w:w="9270"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1"/>
        <w:gridCol w:w="6690"/>
        <w:gridCol w:w="1859"/>
      </w:tblGrid>
      <w:tr w:rsidR="00563182" w:rsidRPr="007B20BE" w14:paraId="635F9C46" w14:textId="77777777" w:rsidTr="00563182">
        <w:trPr>
          <w:trHeight w:hRule="exact" w:val="575"/>
        </w:trPr>
        <w:tc>
          <w:tcPr>
            <w:tcW w:w="721" w:type="dxa"/>
          </w:tcPr>
          <w:p w14:paraId="1E7B6280" w14:textId="77777777" w:rsidR="00563182" w:rsidRPr="007B20BE" w:rsidRDefault="00563182" w:rsidP="004602AD">
            <w:pPr>
              <w:ind w:left="180"/>
            </w:pPr>
          </w:p>
        </w:tc>
        <w:tc>
          <w:tcPr>
            <w:tcW w:w="6690" w:type="dxa"/>
          </w:tcPr>
          <w:p w14:paraId="7E7E8F87" w14:textId="77777777" w:rsidR="00563182" w:rsidRPr="007B20BE" w:rsidRDefault="00563182" w:rsidP="004602AD">
            <w:pPr>
              <w:pStyle w:val="TableParagraph"/>
              <w:spacing w:line="251" w:lineRule="exact"/>
              <w:ind w:left="180"/>
              <w:rPr>
                <w:rFonts w:eastAsia="Times New Roman" w:cs="Times New Roman"/>
              </w:rPr>
            </w:pPr>
            <w:r w:rsidRPr="007B20BE">
              <w:rPr>
                <w:b/>
                <w:spacing w:val="-1"/>
              </w:rPr>
              <w:t>Responsibility</w:t>
            </w:r>
          </w:p>
        </w:tc>
        <w:tc>
          <w:tcPr>
            <w:tcW w:w="1859" w:type="dxa"/>
          </w:tcPr>
          <w:p w14:paraId="585535BD" w14:textId="77777777" w:rsidR="00563182" w:rsidRPr="007B20BE" w:rsidRDefault="00563182" w:rsidP="004602AD">
            <w:pPr>
              <w:pStyle w:val="TableParagraph"/>
              <w:spacing w:line="250" w:lineRule="exact"/>
              <w:ind w:left="180"/>
              <w:rPr>
                <w:rFonts w:eastAsia="Times New Roman" w:cs="Times New Roman"/>
              </w:rPr>
            </w:pPr>
            <w:r w:rsidRPr="007B20BE">
              <w:rPr>
                <w:b/>
                <w:spacing w:val="-1"/>
              </w:rPr>
              <w:t>Approximate</w:t>
            </w:r>
          </w:p>
          <w:p w14:paraId="57FB6BB3" w14:textId="77777777" w:rsidR="00563182" w:rsidRPr="007B20BE" w:rsidRDefault="00563182" w:rsidP="004602AD">
            <w:pPr>
              <w:pStyle w:val="TableParagraph"/>
              <w:spacing w:line="252" w:lineRule="exact"/>
              <w:ind w:left="180"/>
              <w:rPr>
                <w:rFonts w:eastAsia="Times New Roman" w:cs="Times New Roman"/>
              </w:rPr>
            </w:pPr>
            <w:r w:rsidRPr="007B20BE">
              <w:rPr>
                <w:b/>
                <w:spacing w:val="-1"/>
              </w:rPr>
              <w:t>Time</w:t>
            </w:r>
          </w:p>
        </w:tc>
      </w:tr>
      <w:tr w:rsidR="00563182" w:rsidRPr="007B20BE" w14:paraId="18F40ED4" w14:textId="77777777" w:rsidTr="00563182">
        <w:trPr>
          <w:trHeight w:hRule="exact" w:val="576"/>
        </w:trPr>
        <w:tc>
          <w:tcPr>
            <w:tcW w:w="721" w:type="dxa"/>
          </w:tcPr>
          <w:p w14:paraId="65FB18FF" w14:textId="77777777" w:rsidR="00563182" w:rsidRPr="007B20BE" w:rsidRDefault="00563182" w:rsidP="004602AD">
            <w:pPr>
              <w:pStyle w:val="TableParagraph"/>
              <w:spacing w:line="246" w:lineRule="exact"/>
              <w:ind w:left="180"/>
              <w:rPr>
                <w:rFonts w:eastAsia="Times New Roman" w:cs="Times New Roman"/>
              </w:rPr>
            </w:pPr>
            <w:r w:rsidRPr="007B20BE">
              <w:t>1.</w:t>
            </w:r>
          </w:p>
        </w:tc>
        <w:tc>
          <w:tcPr>
            <w:tcW w:w="6690" w:type="dxa"/>
          </w:tcPr>
          <w:p w14:paraId="6CFADA3B" w14:textId="77777777" w:rsidR="00563182" w:rsidRPr="007B20BE" w:rsidRDefault="00563182" w:rsidP="004602AD">
            <w:pPr>
              <w:pStyle w:val="TableParagraph"/>
              <w:spacing w:line="239" w:lineRule="auto"/>
              <w:ind w:left="180" w:right="425"/>
              <w:rPr>
                <w:rFonts w:eastAsia="Times New Roman" w:cs="Times New Roman"/>
              </w:rPr>
            </w:pPr>
            <w:r w:rsidRPr="007B20BE">
              <w:rPr>
                <w:rFonts w:eastAsia="Times New Roman" w:cs="Times New Roman"/>
                <w:spacing w:val="-1"/>
              </w:rPr>
              <w:t>Attendance</w:t>
            </w:r>
            <w:r w:rsidRPr="007B20BE">
              <w:rPr>
                <w:rFonts w:eastAsia="Times New Roman" w:cs="Times New Roman"/>
              </w:rPr>
              <w:t xml:space="preserve"> </w:t>
            </w:r>
            <w:r w:rsidRPr="007B20BE">
              <w:rPr>
                <w:rFonts w:eastAsia="Times New Roman" w:cs="Times New Roman"/>
                <w:spacing w:val="-1"/>
              </w:rPr>
              <w:t>at</w:t>
            </w:r>
            <w:r w:rsidRPr="007B20BE">
              <w:rPr>
                <w:rFonts w:eastAsia="Times New Roman" w:cs="Times New Roman"/>
                <w:spacing w:val="1"/>
              </w:rPr>
              <w:t xml:space="preserve"> </w:t>
            </w:r>
            <w:r w:rsidRPr="007B20BE">
              <w:rPr>
                <w:rFonts w:eastAsia="Times New Roman" w:cs="Times New Roman"/>
                <w:spacing w:val="-1"/>
              </w:rPr>
              <w:t>monthly</w:t>
            </w:r>
            <w:r w:rsidRPr="007B20BE">
              <w:rPr>
                <w:rFonts w:eastAsia="Times New Roman" w:cs="Times New Roman"/>
                <w:spacing w:val="-3"/>
              </w:rPr>
              <w:t xml:space="preserve"> </w:t>
            </w:r>
            <w:r w:rsidRPr="007B20BE">
              <w:rPr>
                <w:rFonts w:eastAsia="Times New Roman" w:cs="Times New Roman"/>
              </w:rPr>
              <w:t xml:space="preserve">board </w:t>
            </w:r>
            <w:r w:rsidRPr="007B20BE">
              <w:rPr>
                <w:rFonts w:eastAsia="Times New Roman" w:cs="Times New Roman"/>
                <w:spacing w:val="-1"/>
              </w:rPr>
              <w:t>meetings</w:t>
            </w:r>
            <w:r w:rsidRPr="007B20BE">
              <w:rPr>
                <w:rFonts w:eastAsia="Times New Roman" w:cs="Times New Roman"/>
                <w:spacing w:val="2"/>
              </w:rPr>
              <w:t xml:space="preserve"> </w:t>
            </w:r>
            <w:r w:rsidRPr="007B20BE">
              <w:rPr>
                <w:rFonts w:eastAsia="Times New Roman" w:cs="Times New Roman"/>
              </w:rPr>
              <w:t xml:space="preserve">– </w:t>
            </w:r>
            <w:r w:rsidRPr="007B20BE">
              <w:rPr>
                <w:rFonts w:eastAsia="Times New Roman" w:cs="Times New Roman"/>
                <w:spacing w:val="-1"/>
              </w:rPr>
              <w:t xml:space="preserve">approximately </w:t>
            </w:r>
            <w:r w:rsidRPr="007B20BE">
              <w:rPr>
                <w:rFonts w:eastAsia="Times New Roman" w:cs="Times New Roman"/>
              </w:rPr>
              <w:t>10</w:t>
            </w:r>
            <w:r w:rsidRPr="007B20BE">
              <w:rPr>
                <w:rFonts w:eastAsia="Times New Roman" w:cs="Times New Roman"/>
                <w:spacing w:val="-3"/>
              </w:rPr>
              <w:t xml:space="preserve"> </w:t>
            </w:r>
            <w:r w:rsidRPr="007B20BE">
              <w:rPr>
                <w:rFonts w:eastAsia="Times New Roman" w:cs="Times New Roman"/>
              </w:rPr>
              <w:t>@</w:t>
            </w:r>
            <w:r w:rsidRPr="007B20BE">
              <w:rPr>
                <w:rFonts w:eastAsia="Times New Roman" w:cs="Times New Roman"/>
                <w:spacing w:val="-2"/>
              </w:rPr>
              <w:t xml:space="preserve"> </w:t>
            </w:r>
            <w:r w:rsidRPr="007B20BE">
              <w:rPr>
                <w:rFonts w:eastAsia="Times New Roman" w:cs="Times New Roman"/>
              </w:rPr>
              <w:t>2.5 hours</w:t>
            </w:r>
            <w:r w:rsidRPr="007B20BE">
              <w:rPr>
                <w:rFonts w:eastAsia="Times New Roman" w:cs="Times New Roman"/>
                <w:spacing w:val="-2"/>
              </w:rPr>
              <w:t xml:space="preserve"> </w:t>
            </w:r>
            <w:r w:rsidRPr="007B20BE">
              <w:rPr>
                <w:rFonts w:eastAsia="Times New Roman" w:cs="Times New Roman"/>
              </w:rPr>
              <w:t>in</w:t>
            </w:r>
            <w:r w:rsidRPr="007B20BE">
              <w:rPr>
                <w:rFonts w:eastAsia="Times New Roman" w:cs="Times New Roman"/>
                <w:spacing w:val="23"/>
              </w:rPr>
              <w:t xml:space="preserve"> </w:t>
            </w:r>
            <w:r w:rsidRPr="007B20BE">
              <w:rPr>
                <w:rFonts w:eastAsia="Times New Roman" w:cs="Times New Roman"/>
                <w:spacing w:val="-1"/>
              </w:rPr>
              <w:t>length</w:t>
            </w:r>
          </w:p>
        </w:tc>
        <w:tc>
          <w:tcPr>
            <w:tcW w:w="1859" w:type="dxa"/>
          </w:tcPr>
          <w:p w14:paraId="6E930357" w14:textId="77777777" w:rsidR="00563182" w:rsidRPr="007B20BE" w:rsidRDefault="00563182" w:rsidP="004602AD">
            <w:pPr>
              <w:pStyle w:val="TableParagraph"/>
              <w:spacing w:line="246" w:lineRule="exact"/>
              <w:ind w:left="180"/>
              <w:rPr>
                <w:rFonts w:eastAsia="Times New Roman" w:cs="Times New Roman"/>
              </w:rPr>
            </w:pPr>
            <w:r w:rsidRPr="007B20BE">
              <w:t xml:space="preserve">25 </w:t>
            </w:r>
            <w:r w:rsidRPr="007B20BE">
              <w:rPr>
                <w:spacing w:val="-1"/>
              </w:rPr>
              <w:t>hrs</w:t>
            </w:r>
            <w:r>
              <w:rPr>
                <w:spacing w:val="-1"/>
              </w:rPr>
              <w:t>.</w:t>
            </w:r>
          </w:p>
        </w:tc>
      </w:tr>
      <w:tr w:rsidR="00563182" w:rsidRPr="007B20BE" w14:paraId="6EB8C856" w14:textId="77777777" w:rsidTr="00563182">
        <w:trPr>
          <w:trHeight w:hRule="exact" w:val="324"/>
        </w:trPr>
        <w:tc>
          <w:tcPr>
            <w:tcW w:w="721" w:type="dxa"/>
          </w:tcPr>
          <w:p w14:paraId="65E995FB" w14:textId="77777777" w:rsidR="00563182" w:rsidRPr="007B20BE" w:rsidRDefault="00563182" w:rsidP="004602AD">
            <w:pPr>
              <w:pStyle w:val="TableParagraph"/>
              <w:spacing w:line="246" w:lineRule="exact"/>
              <w:ind w:left="180"/>
              <w:rPr>
                <w:rFonts w:eastAsia="Times New Roman" w:cs="Times New Roman"/>
              </w:rPr>
            </w:pPr>
            <w:r w:rsidRPr="007B20BE">
              <w:t>2.</w:t>
            </w:r>
          </w:p>
        </w:tc>
        <w:tc>
          <w:tcPr>
            <w:tcW w:w="6690" w:type="dxa"/>
          </w:tcPr>
          <w:p w14:paraId="4D2BBC83" w14:textId="77777777" w:rsidR="00563182" w:rsidRPr="007B20BE" w:rsidRDefault="00563182" w:rsidP="004602AD">
            <w:pPr>
              <w:pStyle w:val="TableParagraph"/>
              <w:spacing w:line="246" w:lineRule="exact"/>
              <w:ind w:left="180"/>
              <w:rPr>
                <w:rFonts w:eastAsia="Times New Roman" w:cs="Times New Roman"/>
              </w:rPr>
            </w:pPr>
            <w:r w:rsidRPr="007B20BE">
              <w:rPr>
                <w:spacing w:val="-1"/>
              </w:rPr>
              <w:t>Homework</w:t>
            </w:r>
            <w:r w:rsidRPr="007B20BE">
              <w:rPr>
                <w:spacing w:val="-2"/>
              </w:rPr>
              <w:t xml:space="preserve"> </w:t>
            </w:r>
            <w:r w:rsidRPr="007B20BE">
              <w:t xml:space="preserve">or </w:t>
            </w:r>
            <w:r w:rsidRPr="007B20BE">
              <w:rPr>
                <w:spacing w:val="-1"/>
              </w:rPr>
              <w:t>reading,</w:t>
            </w:r>
            <w:r w:rsidRPr="007B20BE">
              <w:t xml:space="preserve"> 1 </w:t>
            </w:r>
            <w:r w:rsidRPr="007B20BE">
              <w:rPr>
                <w:spacing w:val="-1"/>
              </w:rPr>
              <w:t>hour/month</w:t>
            </w:r>
            <w:r w:rsidRPr="007B20BE">
              <w:t xml:space="preserve"> </w:t>
            </w:r>
            <w:r w:rsidR="008C1266">
              <w:t>(flexible)</w:t>
            </w:r>
          </w:p>
        </w:tc>
        <w:tc>
          <w:tcPr>
            <w:tcW w:w="1859" w:type="dxa"/>
          </w:tcPr>
          <w:p w14:paraId="21EBD0DF" w14:textId="77777777" w:rsidR="00563182" w:rsidRPr="007B20BE" w:rsidRDefault="00563182" w:rsidP="004602AD">
            <w:pPr>
              <w:pStyle w:val="TableParagraph"/>
              <w:spacing w:line="246" w:lineRule="exact"/>
              <w:ind w:left="180"/>
              <w:rPr>
                <w:rFonts w:eastAsia="Times New Roman" w:cs="Times New Roman"/>
              </w:rPr>
            </w:pPr>
            <w:r w:rsidRPr="007B20BE">
              <w:t xml:space="preserve">10 </w:t>
            </w:r>
            <w:r w:rsidRPr="007B20BE">
              <w:rPr>
                <w:spacing w:val="-1"/>
              </w:rPr>
              <w:t>hrs</w:t>
            </w:r>
            <w:r>
              <w:rPr>
                <w:spacing w:val="-1"/>
              </w:rPr>
              <w:t>.</w:t>
            </w:r>
          </w:p>
        </w:tc>
      </w:tr>
      <w:tr w:rsidR="00563182" w:rsidRPr="007B20BE" w14:paraId="7677B5F1" w14:textId="77777777" w:rsidTr="00563182">
        <w:trPr>
          <w:trHeight w:hRule="exact" w:val="322"/>
        </w:trPr>
        <w:tc>
          <w:tcPr>
            <w:tcW w:w="721" w:type="dxa"/>
          </w:tcPr>
          <w:p w14:paraId="41EA7677" w14:textId="77777777" w:rsidR="00563182" w:rsidRPr="007B20BE" w:rsidRDefault="00563182" w:rsidP="004602AD">
            <w:pPr>
              <w:pStyle w:val="TableParagraph"/>
              <w:spacing w:line="243" w:lineRule="exact"/>
              <w:ind w:left="180"/>
              <w:rPr>
                <w:rFonts w:eastAsia="Times New Roman" w:cs="Times New Roman"/>
              </w:rPr>
            </w:pPr>
            <w:r w:rsidRPr="007B20BE">
              <w:t>3.</w:t>
            </w:r>
          </w:p>
        </w:tc>
        <w:tc>
          <w:tcPr>
            <w:tcW w:w="6690" w:type="dxa"/>
          </w:tcPr>
          <w:p w14:paraId="5ACF8A5F" w14:textId="77777777" w:rsidR="00563182" w:rsidRPr="007B20BE" w:rsidRDefault="00563182" w:rsidP="004602AD">
            <w:pPr>
              <w:pStyle w:val="TableParagraph"/>
              <w:spacing w:line="243" w:lineRule="exact"/>
              <w:ind w:left="180"/>
              <w:rPr>
                <w:rFonts w:eastAsia="Times New Roman" w:cs="Times New Roman"/>
              </w:rPr>
            </w:pPr>
            <w:r w:rsidRPr="007B20BE">
              <w:rPr>
                <w:spacing w:val="-1"/>
              </w:rPr>
              <w:t>Special</w:t>
            </w:r>
            <w:r w:rsidRPr="007B20BE">
              <w:rPr>
                <w:spacing w:val="1"/>
              </w:rPr>
              <w:t xml:space="preserve"> </w:t>
            </w:r>
            <w:r w:rsidRPr="007B20BE">
              <w:rPr>
                <w:spacing w:val="-1"/>
              </w:rPr>
              <w:t>events</w:t>
            </w:r>
            <w:r w:rsidRPr="007B20BE">
              <w:t xml:space="preserve"> </w:t>
            </w:r>
            <w:proofErr w:type="gramStart"/>
            <w:r w:rsidRPr="007B20BE">
              <w:rPr>
                <w:spacing w:val="-1"/>
              </w:rPr>
              <w:t>i.e.</w:t>
            </w:r>
            <w:proofErr w:type="gramEnd"/>
            <w:r w:rsidRPr="007B20BE">
              <w:rPr>
                <w:spacing w:val="1"/>
              </w:rPr>
              <w:t xml:space="preserve"> </w:t>
            </w:r>
            <w:r w:rsidRPr="007B20BE">
              <w:rPr>
                <w:spacing w:val="-1"/>
              </w:rPr>
              <w:t>Open</w:t>
            </w:r>
            <w:r w:rsidRPr="007B20BE">
              <w:t xml:space="preserve"> </w:t>
            </w:r>
            <w:r w:rsidRPr="007B20BE">
              <w:rPr>
                <w:spacing w:val="-1"/>
              </w:rPr>
              <w:t>House,</w:t>
            </w:r>
            <w:r w:rsidRPr="007B20BE">
              <w:t xml:space="preserve"> </w:t>
            </w:r>
            <w:r w:rsidRPr="007B20BE">
              <w:rPr>
                <w:spacing w:val="-2"/>
              </w:rPr>
              <w:t>1 - 2</w:t>
            </w:r>
            <w:r w:rsidRPr="007B20BE">
              <w:t xml:space="preserve"> per</w:t>
            </w:r>
            <w:r w:rsidRPr="007B20BE">
              <w:rPr>
                <w:spacing w:val="1"/>
              </w:rPr>
              <w:t xml:space="preserve"> </w:t>
            </w:r>
            <w:r w:rsidRPr="007B20BE">
              <w:rPr>
                <w:spacing w:val="-1"/>
              </w:rPr>
              <w:t>year</w:t>
            </w:r>
            <w:r w:rsidRPr="007B20BE">
              <w:t xml:space="preserve"> @</w:t>
            </w:r>
            <w:r w:rsidRPr="007B20BE">
              <w:rPr>
                <w:spacing w:val="-2"/>
              </w:rPr>
              <w:t xml:space="preserve"> </w:t>
            </w:r>
            <w:r w:rsidRPr="007B20BE">
              <w:t xml:space="preserve">2 </w:t>
            </w:r>
            <w:r w:rsidRPr="007B20BE">
              <w:rPr>
                <w:spacing w:val="-2"/>
              </w:rPr>
              <w:t>hours</w:t>
            </w:r>
          </w:p>
        </w:tc>
        <w:tc>
          <w:tcPr>
            <w:tcW w:w="1859" w:type="dxa"/>
          </w:tcPr>
          <w:p w14:paraId="66FC41DD" w14:textId="77777777" w:rsidR="00563182" w:rsidRPr="007B20BE" w:rsidRDefault="00563182" w:rsidP="004602AD">
            <w:pPr>
              <w:pStyle w:val="TableParagraph"/>
              <w:spacing w:line="243" w:lineRule="exact"/>
              <w:ind w:left="180"/>
              <w:rPr>
                <w:rFonts w:eastAsia="Times New Roman" w:cs="Times New Roman"/>
              </w:rPr>
            </w:pPr>
            <w:r w:rsidRPr="007B20BE">
              <w:t xml:space="preserve">4 </w:t>
            </w:r>
            <w:r w:rsidRPr="007B20BE">
              <w:rPr>
                <w:spacing w:val="-1"/>
              </w:rPr>
              <w:t>hrs</w:t>
            </w:r>
            <w:r>
              <w:rPr>
                <w:spacing w:val="-1"/>
              </w:rPr>
              <w:t>.</w:t>
            </w:r>
          </w:p>
        </w:tc>
      </w:tr>
      <w:tr w:rsidR="00563182" w:rsidRPr="007B20BE" w14:paraId="00256972" w14:textId="77777777" w:rsidTr="00563182">
        <w:trPr>
          <w:trHeight w:hRule="exact" w:val="324"/>
        </w:trPr>
        <w:tc>
          <w:tcPr>
            <w:tcW w:w="721" w:type="dxa"/>
          </w:tcPr>
          <w:p w14:paraId="698BC5A6" w14:textId="77777777" w:rsidR="00563182" w:rsidRPr="007B20BE" w:rsidRDefault="00563182" w:rsidP="004602AD">
            <w:pPr>
              <w:pStyle w:val="TableParagraph"/>
              <w:spacing w:line="246" w:lineRule="exact"/>
              <w:ind w:left="180"/>
              <w:rPr>
                <w:rFonts w:eastAsia="Times New Roman" w:cs="Times New Roman"/>
              </w:rPr>
            </w:pPr>
            <w:r w:rsidRPr="007B20BE">
              <w:t>4.</w:t>
            </w:r>
          </w:p>
        </w:tc>
        <w:tc>
          <w:tcPr>
            <w:tcW w:w="6690" w:type="dxa"/>
          </w:tcPr>
          <w:p w14:paraId="322A6F1C" w14:textId="77777777" w:rsidR="00563182" w:rsidRPr="007B20BE" w:rsidRDefault="00563182" w:rsidP="004602AD">
            <w:pPr>
              <w:pStyle w:val="TableParagraph"/>
              <w:spacing w:line="246" w:lineRule="exact"/>
              <w:ind w:left="180"/>
              <w:rPr>
                <w:rFonts w:eastAsia="Times New Roman" w:cs="Times New Roman"/>
              </w:rPr>
            </w:pPr>
            <w:r w:rsidRPr="007B20BE">
              <w:rPr>
                <w:spacing w:val="-1"/>
              </w:rPr>
              <w:t>Workshops/board</w:t>
            </w:r>
            <w:r w:rsidRPr="007B20BE">
              <w:rPr>
                <w:spacing w:val="-3"/>
              </w:rPr>
              <w:t xml:space="preserve"> </w:t>
            </w:r>
            <w:r w:rsidRPr="007B20BE">
              <w:rPr>
                <w:spacing w:val="-1"/>
              </w:rPr>
              <w:t>training</w:t>
            </w:r>
            <w:r w:rsidRPr="007B20BE">
              <w:rPr>
                <w:spacing w:val="-3"/>
              </w:rPr>
              <w:t xml:space="preserve"> </w:t>
            </w:r>
            <w:r w:rsidRPr="007B20BE">
              <w:t>1 - 2 per</w:t>
            </w:r>
            <w:r w:rsidRPr="007B20BE">
              <w:rPr>
                <w:spacing w:val="1"/>
              </w:rPr>
              <w:t xml:space="preserve"> </w:t>
            </w:r>
            <w:r w:rsidRPr="007B20BE">
              <w:rPr>
                <w:spacing w:val="-1"/>
              </w:rPr>
              <w:t>year</w:t>
            </w:r>
            <w:r w:rsidRPr="007B20BE">
              <w:t xml:space="preserve"> @</w:t>
            </w:r>
            <w:r w:rsidRPr="007B20BE">
              <w:rPr>
                <w:spacing w:val="-2"/>
              </w:rPr>
              <w:t xml:space="preserve"> </w:t>
            </w:r>
            <w:r w:rsidRPr="007B20BE">
              <w:t xml:space="preserve">3 </w:t>
            </w:r>
            <w:r w:rsidRPr="007B20BE">
              <w:rPr>
                <w:spacing w:val="-1"/>
              </w:rPr>
              <w:t>hours</w:t>
            </w:r>
          </w:p>
        </w:tc>
        <w:tc>
          <w:tcPr>
            <w:tcW w:w="1859" w:type="dxa"/>
          </w:tcPr>
          <w:p w14:paraId="20F55E0A" w14:textId="77777777" w:rsidR="00563182" w:rsidRPr="007B20BE" w:rsidRDefault="00563182" w:rsidP="004602AD">
            <w:pPr>
              <w:pStyle w:val="TableParagraph"/>
              <w:spacing w:line="246" w:lineRule="exact"/>
              <w:ind w:left="180"/>
              <w:rPr>
                <w:rFonts w:eastAsia="Times New Roman" w:cs="Times New Roman"/>
              </w:rPr>
            </w:pPr>
            <w:r w:rsidRPr="007B20BE">
              <w:t xml:space="preserve">6 </w:t>
            </w:r>
            <w:r w:rsidRPr="007B20BE">
              <w:rPr>
                <w:spacing w:val="-1"/>
              </w:rPr>
              <w:t>hrs</w:t>
            </w:r>
            <w:r>
              <w:rPr>
                <w:spacing w:val="-1"/>
              </w:rPr>
              <w:t>.</w:t>
            </w:r>
          </w:p>
        </w:tc>
      </w:tr>
      <w:tr w:rsidR="00563182" w:rsidRPr="007B20BE" w14:paraId="3E4BA051" w14:textId="77777777" w:rsidTr="00563182">
        <w:trPr>
          <w:trHeight w:hRule="exact" w:val="347"/>
        </w:trPr>
        <w:tc>
          <w:tcPr>
            <w:tcW w:w="721" w:type="dxa"/>
          </w:tcPr>
          <w:p w14:paraId="364AFCA7" w14:textId="77777777" w:rsidR="00563182" w:rsidRPr="007B20BE" w:rsidRDefault="00563182" w:rsidP="004602AD">
            <w:pPr>
              <w:ind w:left="180"/>
            </w:pPr>
          </w:p>
        </w:tc>
        <w:tc>
          <w:tcPr>
            <w:tcW w:w="6690" w:type="dxa"/>
          </w:tcPr>
          <w:p w14:paraId="75CB5C05" w14:textId="77777777" w:rsidR="00563182" w:rsidRPr="007B20BE" w:rsidRDefault="00563182" w:rsidP="004602AD">
            <w:pPr>
              <w:pStyle w:val="TableParagraph"/>
              <w:spacing w:line="251" w:lineRule="exact"/>
              <w:ind w:left="180" w:right="72"/>
              <w:jc w:val="right"/>
              <w:rPr>
                <w:rFonts w:eastAsia="Times New Roman" w:cs="Times New Roman"/>
              </w:rPr>
            </w:pPr>
            <w:r w:rsidRPr="007B20BE">
              <w:rPr>
                <w:b/>
                <w:spacing w:val="-1"/>
              </w:rPr>
              <w:t>Total</w:t>
            </w:r>
            <w:r w:rsidRPr="007B20BE">
              <w:rPr>
                <w:b/>
                <w:spacing w:val="-2"/>
              </w:rPr>
              <w:t xml:space="preserve"> </w:t>
            </w:r>
            <w:r w:rsidRPr="007B20BE">
              <w:rPr>
                <w:b/>
                <w:spacing w:val="-1"/>
              </w:rPr>
              <w:t>Year</w:t>
            </w:r>
          </w:p>
        </w:tc>
        <w:tc>
          <w:tcPr>
            <w:tcW w:w="1859" w:type="dxa"/>
          </w:tcPr>
          <w:p w14:paraId="159633BD" w14:textId="77777777" w:rsidR="00563182" w:rsidRPr="007B20BE" w:rsidRDefault="00563182" w:rsidP="004602AD">
            <w:pPr>
              <w:pStyle w:val="TableParagraph"/>
              <w:spacing w:line="251" w:lineRule="exact"/>
              <w:ind w:left="180"/>
              <w:rPr>
                <w:rFonts w:eastAsia="Times New Roman" w:cs="Times New Roman"/>
              </w:rPr>
            </w:pPr>
            <w:r w:rsidRPr="007B20BE">
              <w:rPr>
                <w:b/>
              </w:rPr>
              <w:t xml:space="preserve">45 </w:t>
            </w:r>
            <w:r w:rsidRPr="007B20BE">
              <w:rPr>
                <w:b/>
                <w:spacing w:val="-1"/>
              </w:rPr>
              <w:t>hrs</w:t>
            </w:r>
            <w:r>
              <w:rPr>
                <w:b/>
                <w:spacing w:val="-1"/>
              </w:rPr>
              <w:t>.</w:t>
            </w:r>
          </w:p>
        </w:tc>
      </w:tr>
    </w:tbl>
    <w:p w14:paraId="76522847" w14:textId="77777777" w:rsidR="00563182" w:rsidRPr="007B20BE" w:rsidRDefault="00563182" w:rsidP="00563182">
      <w:pPr>
        <w:spacing w:before="5"/>
        <w:ind w:left="180"/>
        <w:rPr>
          <w:rFonts w:eastAsia="Times New Roman" w:cs="Times New Roman"/>
        </w:rPr>
      </w:pPr>
    </w:p>
    <w:p w14:paraId="48E0185D" w14:textId="77777777" w:rsidR="00563182" w:rsidRPr="007B20BE" w:rsidRDefault="00563182" w:rsidP="00563182">
      <w:pPr>
        <w:spacing w:line="250" w:lineRule="exact"/>
        <w:ind w:left="180"/>
        <w:rPr>
          <w:rFonts w:eastAsia="Times New Roman" w:cs="Times New Roman"/>
        </w:rPr>
      </w:pPr>
      <w:r w:rsidRPr="007B20BE">
        <w:rPr>
          <w:b/>
          <w:spacing w:val="-1"/>
        </w:rPr>
        <w:t>Committee</w:t>
      </w:r>
      <w:r w:rsidRPr="007B20BE">
        <w:rPr>
          <w:b/>
          <w:spacing w:val="-2"/>
        </w:rPr>
        <w:t xml:space="preserve"> </w:t>
      </w:r>
      <w:r w:rsidRPr="007B20BE">
        <w:rPr>
          <w:b/>
          <w:spacing w:val="-1"/>
        </w:rPr>
        <w:t>Participation:</w:t>
      </w:r>
    </w:p>
    <w:p w14:paraId="58138944" w14:textId="77777777" w:rsidR="00563182" w:rsidRPr="007B20BE" w:rsidRDefault="00563182" w:rsidP="00563182">
      <w:pPr>
        <w:pStyle w:val="BodyText"/>
        <w:spacing w:line="250" w:lineRule="exact"/>
        <w:ind w:left="180" w:firstLine="0"/>
        <w:rPr>
          <w:rFonts w:asciiTheme="minorHAnsi" w:hAnsiTheme="minorHAnsi"/>
        </w:rPr>
      </w:pPr>
    </w:p>
    <w:p w14:paraId="0085DB9C" w14:textId="77777777" w:rsidR="00563182" w:rsidRPr="007B20BE" w:rsidRDefault="00563182" w:rsidP="00563182">
      <w:pPr>
        <w:spacing w:before="6"/>
        <w:ind w:left="180"/>
        <w:rPr>
          <w:rFonts w:eastAsia="Times New Roman" w:cs="Times New Roman"/>
        </w:rPr>
      </w:pPr>
    </w:p>
    <w:tbl>
      <w:tblPr>
        <w:tblW w:w="9270"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46"/>
        <w:gridCol w:w="6724"/>
        <w:gridCol w:w="1800"/>
      </w:tblGrid>
      <w:tr w:rsidR="00563182" w:rsidRPr="007B20BE" w14:paraId="20AE0EA6" w14:textId="77777777" w:rsidTr="00563182">
        <w:trPr>
          <w:trHeight w:hRule="exact" w:val="575"/>
        </w:trPr>
        <w:tc>
          <w:tcPr>
            <w:tcW w:w="746" w:type="dxa"/>
          </w:tcPr>
          <w:p w14:paraId="2A46A459" w14:textId="77777777" w:rsidR="00563182" w:rsidRPr="007B20BE" w:rsidRDefault="00563182" w:rsidP="004602AD">
            <w:pPr>
              <w:ind w:left="180"/>
            </w:pPr>
          </w:p>
        </w:tc>
        <w:tc>
          <w:tcPr>
            <w:tcW w:w="6724" w:type="dxa"/>
          </w:tcPr>
          <w:p w14:paraId="731BB868" w14:textId="77777777" w:rsidR="00563182" w:rsidRPr="007B20BE" w:rsidRDefault="00563182" w:rsidP="004602AD">
            <w:pPr>
              <w:pStyle w:val="TableParagraph"/>
              <w:spacing w:line="251" w:lineRule="exact"/>
              <w:ind w:left="180"/>
              <w:rPr>
                <w:rFonts w:eastAsia="Times New Roman" w:cs="Times New Roman"/>
              </w:rPr>
            </w:pPr>
            <w:r w:rsidRPr="007B20BE">
              <w:rPr>
                <w:b/>
                <w:spacing w:val="-1"/>
              </w:rPr>
              <w:t>Responsibility</w:t>
            </w:r>
          </w:p>
        </w:tc>
        <w:tc>
          <w:tcPr>
            <w:tcW w:w="1800" w:type="dxa"/>
          </w:tcPr>
          <w:p w14:paraId="097E5D77" w14:textId="77777777" w:rsidR="00563182" w:rsidRPr="007B20BE" w:rsidRDefault="00563182" w:rsidP="004602AD">
            <w:pPr>
              <w:pStyle w:val="TableParagraph"/>
              <w:spacing w:line="250" w:lineRule="exact"/>
              <w:ind w:left="180"/>
              <w:rPr>
                <w:rFonts w:eastAsia="Times New Roman" w:cs="Times New Roman"/>
              </w:rPr>
            </w:pPr>
            <w:r w:rsidRPr="007B20BE">
              <w:rPr>
                <w:b/>
                <w:spacing w:val="-1"/>
              </w:rPr>
              <w:t>Approximate</w:t>
            </w:r>
          </w:p>
          <w:p w14:paraId="4FD45AD9" w14:textId="77777777" w:rsidR="00563182" w:rsidRPr="007B20BE" w:rsidRDefault="00563182" w:rsidP="004602AD">
            <w:pPr>
              <w:pStyle w:val="TableParagraph"/>
              <w:spacing w:line="252" w:lineRule="exact"/>
              <w:ind w:left="180"/>
              <w:rPr>
                <w:rFonts w:eastAsia="Times New Roman" w:cs="Times New Roman"/>
              </w:rPr>
            </w:pPr>
            <w:r w:rsidRPr="007B20BE">
              <w:rPr>
                <w:b/>
                <w:spacing w:val="-1"/>
              </w:rPr>
              <w:t>Time</w:t>
            </w:r>
          </w:p>
        </w:tc>
      </w:tr>
      <w:tr w:rsidR="00563182" w:rsidRPr="007B20BE" w14:paraId="170EECA6" w14:textId="77777777" w:rsidTr="00563182">
        <w:trPr>
          <w:trHeight w:hRule="exact" w:val="2177"/>
        </w:trPr>
        <w:tc>
          <w:tcPr>
            <w:tcW w:w="746" w:type="dxa"/>
          </w:tcPr>
          <w:p w14:paraId="5074CBA6" w14:textId="77777777" w:rsidR="00563182" w:rsidRPr="007B20BE" w:rsidRDefault="00563182" w:rsidP="004602AD">
            <w:pPr>
              <w:pStyle w:val="TableParagraph"/>
              <w:spacing w:line="246" w:lineRule="exact"/>
              <w:ind w:left="180"/>
              <w:rPr>
                <w:rFonts w:eastAsia="Times New Roman" w:cs="Times New Roman"/>
              </w:rPr>
            </w:pPr>
            <w:r w:rsidRPr="007B20BE">
              <w:t>1.</w:t>
            </w:r>
          </w:p>
        </w:tc>
        <w:tc>
          <w:tcPr>
            <w:tcW w:w="6724" w:type="dxa"/>
          </w:tcPr>
          <w:p w14:paraId="2BB574E0" w14:textId="77777777" w:rsidR="00563182" w:rsidRPr="007B20BE" w:rsidRDefault="00563182" w:rsidP="004602AD">
            <w:pPr>
              <w:pStyle w:val="TableParagraph"/>
              <w:spacing w:line="246" w:lineRule="exact"/>
              <w:ind w:left="180"/>
              <w:rPr>
                <w:rFonts w:eastAsia="Times New Roman" w:cs="Times New Roman"/>
              </w:rPr>
            </w:pPr>
            <w:r w:rsidRPr="007B20BE">
              <w:rPr>
                <w:spacing w:val="-1"/>
              </w:rPr>
              <w:t>Participation</w:t>
            </w:r>
            <w:r w:rsidRPr="007B20BE">
              <w:t xml:space="preserve"> on </w:t>
            </w:r>
            <w:r w:rsidRPr="007B20BE">
              <w:rPr>
                <w:spacing w:val="-1"/>
              </w:rPr>
              <w:t>one</w:t>
            </w:r>
            <w:r w:rsidRPr="007B20BE">
              <w:t xml:space="preserve"> or</w:t>
            </w:r>
            <w:r w:rsidRPr="007B20BE">
              <w:rPr>
                <w:spacing w:val="-2"/>
              </w:rPr>
              <w:t xml:space="preserve"> </w:t>
            </w:r>
            <w:r w:rsidRPr="007B20BE">
              <w:rPr>
                <w:spacing w:val="-1"/>
              </w:rPr>
              <w:t>two</w:t>
            </w:r>
            <w:r w:rsidRPr="007B20BE">
              <w:rPr>
                <w:spacing w:val="-3"/>
              </w:rPr>
              <w:t xml:space="preserve"> </w:t>
            </w:r>
            <w:r w:rsidRPr="007B20BE">
              <w:rPr>
                <w:spacing w:val="-1"/>
              </w:rPr>
              <w:t>Standing</w:t>
            </w:r>
            <w:r w:rsidRPr="007B20BE">
              <w:rPr>
                <w:spacing w:val="-3"/>
              </w:rPr>
              <w:t xml:space="preserve"> </w:t>
            </w:r>
            <w:r w:rsidRPr="007B20BE">
              <w:rPr>
                <w:spacing w:val="-1"/>
              </w:rPr>
              <w:t>Committees</w:t>
            </w:r>
            <w:r w:rsidRPr="007B20BE">
              <w:t xml:space="preserve"> such as:</w:t>
            </w:r>
          </w:p>
          <w:p w14:paraId="6B51797C" w14:textId="77777777" w:rsidR="00563182" w:rsidRPr="007B20BE" w:rsidRDefault="00563182" w:rsidP="00FC1C2F">
            <w:pPr>
              <w:pStyle w:val="ListParagraph"/>
              <w:numPr>
                <w:ilvl w:val="0"/>
                <w:numId w:val="13"/>
              </w:numPr>
              <w:tabs>
                <w:tab w:val="left" w:pos="827"/>
              </w:tabs>
              <w:spacing w:line="275" w:lineRule="exact"/>
              <w:ind w:left="180"/>
              <w:rPr>
                <w:rFonts w:eastAsia="Times New Roman" w:cs="Times New Roman"/>
              </w:rPr>
            </w:pPr>
            <w:r w:rsidRPr="007B20BE">
              <w:rPr>
                <w:spacing w:val="-1"/>
              </w:rPr>
              <w:t>AGM/Nominating</w:t>
            </w:r>
            <w:r w:rsidRPr="007B20BE">
              <w:rPr>
                <w:spacing w:val="-3"/>
              </w:rPr>
              <w:t xml:space="preserve"> </w:t>
            </w:r>
            <w:r w:rsidRPr="007B20BE">
              <w:rPr>
                <w:spacing w:val="-1"/>
              </w:rPr>
              <w:t>Committee</w:t>
            </w:r>
          </w:p>
          <w:p w14:paraId="2FAE6828" w14:textId="77777777" w:rsidR="00563182" w:rsidRPr="007B20BE" w:rsidRDefault="00563182" w:rsidP="00FC1C2F">
            <w:pPr>
              <w:pStyle w:val="ListParagraph"/>
              <w:numPr>
                <w:ilvl w:val="0"/>
                <w:numId w:val="13"/>
              </w:numPr>
              <w:tabs>
                <w:tab w:val="left" w:pos="827"/>
              </w:tabs>
              <w:spacing w:line="271" w:lineRule="exact"/>
              <w:ind w:left="180"/>
              <w:rPr>
                <w:rFonts w:eastAsia="Times New Roman" w:cs="Times New Roman"/>
              </w:rPr>
            </w:pPr>
            <w:r w:rsidRPr="007B20BE">
              <w:rPr>
                <w:spacing w:val="-1"/>
              </w:rPr>
              <w:t>Community</w:t>
            </w:r>
            <w:r w:rsidRPr="007B20BE">
              <w:rPr>
                <w:spacing w:val="-3"/>
              </w:rPr>
              <w:t xml:space="preserve"> </w:t>
            </w:r>
            <w:r w:rsidRPr="007B20BE">
              <w:rPr>
                <w:spacing w:val="-1"/>
              </w:rPr>
              <w:t>Services</w:t>
            </w:r>
            <w:r w:rsidRPr="007B20BE">
              <w:t xml:space="preserve"> </w:t>
            </w:r>
            <w:r w:rsidRPr="007B20BE">
              <w:rPr>
                <w:spacing w:val="-1"/>
              </w:rPr>
              <w:t>Committee</w:t>
            </w:r>
          </w:p>
          <w:p w14:paraId="50DEA5C4" w14:textId="77777777" w:rsidR="00563182" w:rsidRPr="007B20BE" w:rsidRDefault="00563182" w:rsidP="00FC1C2F">
            <w:pPr>
              <w:pStyle w:val="ListParagraph"/>
              <w:numPr>
                <w:ilvl w:val="0"/>
                <w:numId w:val="13"/>
              </w:numPr>
              <w:tabs>
                <w:tab w:val="left" w:pos="827"/>
              </w:tabs>
              <w:spacing w:line="271" w:lineRule="exact"/>
              <w:ind w:left="180"/>
              <w:rPr>
                <w:rFonts w:eastAsia="Times New Roman" w:cs="Times New Roman"/>
              </w:rPr>
            </w:pPr>
            <w:r w:rsidRPr="007B20BE">
              <w:rPr>
                <w:spacing w:val="-1"/>
              </w:rPr>
              <w:t>Executive</w:t>
            </w:r>
            <w:r w:rsidRPr="007B20BE">
              <w:t xml:space="preserve"> </w:t>
            </w:r>
            <w:r w:rsidRPr="007B20BE">
              <w:rPr>
                <w:spacing w:val="-1"/>
              </w:rPr>
              <w:t>Committee</w:t>
            </w:r>
          </w:p>
          <w:p w14:paraId="088A24E0" w14:textId="77777777" w:rsidR="00563182" w:rsidRPr="00FC1495" w:rsidRDefault="00563182" w:rsidP="00FC1C2F">
            <w:pPr>
              <w:pStyle w:val="ListParagraph"/>
              <w:numPr>
                <w:ilvl w:val="0"/>
                <w:numId w:val="13"/>
              </w:numPr>
              <w:tabs>
                <w:tab w:val="left" w:pos="827"/>
              </w:tabs>
              <w:spacing w:line="271" w:lineRule="exact"/>
              <w:ind w:left="180"/>
              <w:rPr>
                <w:rFonts w:eastAsia="Times New Roman" w:cs="Times New Roman"/>
              </w:rPr>
            </w:pPr>
            <w:r w:rsidRPr="007B20BE">
              <w:rPr>
                <w:spacing w:val="-1"/>
              </w:rPr>
              <w:t>Finance</w:t>
            </w:r>
            <w:r w:rsidRPr="007B20BE">
              <w:t xml:space="preserve"> </w:t>
            </w:r>
            <w:r w:rsidRPr="007B20BE">
              <w:rPr>
                <w:spacing w:val="-1"/>
              </w:rPr>
              <w:t>and</w:t>
            </w:r>
            <w:r w:rsidRPr="007B20BE">
              <w:t xml:space="preserve"> </w:t>
            </w:r>
            <w:r w:rsidRPr="007B20BE">
              <w:rPr>
                <w:spacing w:val="-1"/>
              </w:rPr>
              <w:t>Sustainability</w:t>
            </w:r>
            <w:r w:rsidRPr="007B20BE">
              <w:rPr>
                <w:spacing w:val="-3"/>
              </w:rPr>
              <w:t xml:space="preserve"> </w:t>
            </w:r>
            <w:r w:rsidRPr="007B20BE">
              <w:rPr>
                <w:spacing w:val="-1"/>
              </w:rPr>
              <w:t>Committee</w:t>
            </w:r>
          </w:p>
          <w:p w14:paraId="36B56298" w14:textId="77777777" w:rsidR="00563182" w:rsidRPr="007B20BE" w:rsidRDefault="00563182" w:rsidP="00FC1C2F">
            <w:pPr>
              <w:pStyle w:val="ListParagraph"/>
              <w:numPr>
                <w:ilvl w:val="0"/>
                <w:numId w:val="13"/>
              </w:numPr>
              <w:tabs>
                <w:tab w:val="left" w:pos="827"/>
              </w:tabs>
              <w:spacing w:line="271" w:lineRule="exact"/>
              <w:ind w:left="180"/>
              <w:rPr>
                <w:rFonts w:eastAsia="Times New Roman" w:cs="Times New Roman"/>
              </w:rPr>
            </w:pPr>
            <w:r>
              <w:rPr>
                <w:spacing w:val="-1"/>
              </w:rPr>
              <w:t>CND OHT Joint Board Committee</w:t>
            </w:r>
          </w:p>
          <w:p w14:paraId="6794240D" w14:textId="77777777" w:rsidR="00563182" w:rsidRPr="007B20BE" w:rsidRDefault="00563182" w:rsidP="004602AD">
            <w:pPr>
              <w:tabs>
                <w:tab w:val="left" w:pos="827"/>
              </w:tabs>
              <w:spacing w:line="274" w:lineRule="exact"/>
              <w:ind w:left="180"/>
              <w:rPr>
                <w:spacing w:val="-1"/>
              </w:rPr>
            </w:pPr>
          </w:p>
          <w:p w14:paraId="393807D3" w14:textId="77777777" w:rsidR="00563182" w:rsidRPr="007B20BE" w:rsidRDefault="00563182" w:rsidP="004602AD">
            <w:pPr>
              <w:tabs>
                <w:tab w:val="left" w:pos="827"/>
              </w:tabs>
              <w:spacing w:line="274" w:lineRule="exact"/>
              <w:ind w:left="180"/>
              <w:rPr>
                <w:rFonts w:eastAsia="Times New Roman" w:cs="Times New Roman"/>
              </w:rPr>
            </w:pPr>
            <w:r w:rsidRPr="007B20BE">
              <w:rPr>
                <w:spacing w:val="-1"/>
              </w:rPr>
              <w:t>The board will strike additional committees as needed.</w:t>
            </w:r>
          </w:p>
        </w:tc>
        <w:tc>
          <w:tcPr>
            <w:tcW w:w="1800" w:type="dxa"/>
          </w:tcPr>
          <w:p w14:paraId="35910238" w14:textId="77777777" w:rsidR="00563182" w:rsidRPr="007B20BE" w:rsidRDefault="00563182" w:rsidP="004602AD">
            <w:pPr>
              <w:pStyle w:val="TableParagraph"/>
              <w:spacing w:line="246" w:lineRule="exact"/>
              <w:ind w:left="180"/>
              <w:rPr>
                <w:rFonts w:eastAsia="Times New Roman" w:cs="Times New Roman"/>
              </w:rPr>
            </w:pPr>
            <w:r w:rsidRPr="007B20BE">
              <w:t xml:space="preserve">20 </w:t>
            </w:r>
            <w:r w:rsidRPr="007B20BE">
              <w:rPr>
                <w:spacing w:val="-1"/>
              </w:rPr>
              <w:t>hrs.</w:t>
            </w:r>
          </w:p>
        </w:tc>
      </w:tr>
      <w:tr w:rsidR="00563182" w:rsidRPr="007B20BE" w14:paraId="0206473F" w14:textId="77777777" w:rsidTr="00563182">
        <w:trPr>
          <w:trHeight w:hRule="exact" w:val="347"/>
        </w:trPr>
        <w:tc>
          <w:tcPr>
            <w:tcW w:w="746" w:type="dxa"/>
          </w:tcPr>
          <w:p w14:paraId="329948AA" w14:textId="77777777" w:rsidR="00563182" w:rsidRPr="007B20BE" w:rsidRDefault="00563182" w:rsidP="004602AD">
            <w:pPr>
              <w:ind w:left="180"/>
            </w:pPr>
          </w:p>
        </w:tc>
        <w:tc>
          <w:tcPr>
            <w:tcW w:w="6724" w:type="dxa"/>
          </w:tcPr>
          <w:p w14:paraId="3D85699D" w14:textId="77777777" w:rsidR="00563182" w:rsidRPr="007B20BE" w:rsidRDefault="00563182" w:rsidP="004602AD">
            <w:pPr>
              <w:pStyle w:val="TableParagraph"/>
              <w:spacing w:line="251" w:lineRule="exact"/>
              <w:ind w:left="180" w:right="103"/>
              <w:jc w:val="right"/>
              <w:rPr>
                <w:rFonts w:eastAsia="Times New Roman" w:cs="Times New Roman"/>
              </w:rPr>
            </w:pPr>
            <w:r w:rsidRPr="007B20BE">
              <w:rPr>
                <w:b/>
                <w:spacing w:val="-1"/>
              </w:rPr>
              <w:t>Total</w:t>
            </w:r>
            <w:r w:rsidRPr="007B20BE">
              <w:rPr>
                <w:b/>
                <w:spacing w:val="-2"/>
              </w:rPr>
              <w:t xml:space="preserve"> </w:t>
            </w:r>
            <w:r w:rsidRPr="007B20BE">
              <w:rPr>
                <w:b/>
                <w:spacing w:val="-1"/>
              </w:rPr>
              <w:t>Hours</w:t>
            </w:r>
          </w:p>
        </w:tc>
        <w:tc>
          <w:tcPr>
            <w:tcW w:w="1800" w:type="dxa"/>
          </w:tcPr>
          <w:p w14:paraId="42318D4B" w14:textId="77777777" w:rsidR="00563182" w:rsidRPr="007B20BE" w:rsidRDefault="00563182" w:rsidP="004602AD">
            <w:pPr>
              <w:pStyle w:val="TableParagraph"/>
              <w:spacing w:line="251" w:lineRule="exact"/>
              <w:ind w:left="180"/>
              <w:rPr>
                <w:rFonts w:eastAsia="Times New Roman" w:cs="Times New Roman"/>
              </w:rPr>
            </w:pPr>
            <w:r w:rsidRPr="007B20BE">
              <w:rPr>
                <w:b/>
              </w:rPr>
              <w:t xml:space="preserve">20 </w:t>
            </w:r>
            <w:r w:rsidRPr="007B20BE">
              <w:rPr>
                <w:b/>
                <w:spacing w:val="-1"/>
              </w:rPr>
              <w:t>hrs.</w:t>
            </w:r>
          </w:p>
        </w:tc>
      </w:tr>
    </w:tbl>
    <w:p w14:paraId="45E7FCED" w14:textId="77777777" w:rsidR="00563182" w:rsidRPr="007B20BE" w:rsidRDefault="00563182" w:rsidP="00563182">
      <w:pPr>
        <w:spacing w:line="251" w:lineRule="exact"/>
        <w:ind w:left="180"/>
        <w:rPr>
          <w:b/>
          <w:spacing w:val="-1"/>
        </w:rPr>
      </w:pPr>
    </w:p>
    <w:p w14:paraId="6FDEDD0C" w14:textId="77777777" w:rsidR="00563182" w:rsidRDefault="00563182" w:rsidP="00563182">
      <w:pPr>
        <w:spacing w:line="251" w:lineRule="exact"/>
        <w:ind w:left="180"/>
        <w:rPr>
          <w:b/>
          <w:spacing w:val="-1"/>
        </w:rPr>
      </w:pPr>
      <w:r w:rsidRPr="007B20BE">
        <w:rPr>
          <w:b/>
          <w:spacing w:val="-1"/>
        </w:rPr>
        <w:t>Total</w:t>
      </w:r>
      <w:r w:rsidRPr="007B20BE">
        <w:rPr>
          <w:b/>
          <w:spacing w:val="1"/>
        </w:rPr>
        <w:t xml:space="preserve"> </w:t>
      </w:r>
      <w:r w:rsidRPr="007B20BE">
        <w:rPr>
          <w:b/>
          <w:spacing w:val="-1"/>
        </w:rPr>
        <w:t>Volunteer</w:t>
      </w:r>
      <w:r w:rsidRPr="007B20BE">
        <w:rPr>
          <w:b/>
        </w:rPr>
        <w:t xml:space="preserve"> </w:t>
      </w:r>
      <w:r w:rsidRPr="007B20BE">
        <w:rPr>
          <w:b/>
          <w:spacing w:val="-2"/>
        </w:rPr>
        <w:t>Time</w:t>
      </w:r>
      <w:r w:rsidRPr="007B20BE">
        <w:rPr>
          <w:b/>
        </w:rPr>
        <w:t xml:space="preserve"> </w:t>
      </w:r>
      <w:r w:rsidRPr="007B20BE">
        <w:rPr>
          <w:b/>
          <w:spacing w:val="-1"/>
        </w:rPr>
        <w:t>Commitment:</w:t>
      </w:r>
      <w:r w:rsidRPr="007B20BE">
        <w:rPr>
          <w:b/>
        </w:rPr>
        <w:t xml:space="preserve">  </w:t>
      </w:r>
      <w:r w:rsidRPr="007B20BE">
        <w:rPr>
          <w:b/>
          <w:spacing w:val="-2"/>
        </w:rPr>
        <w:t>65</w:t>
      </w:r>
      <w:r w:rsidRPr="007B20BE">
        <w:rPr>
          <w:b/>
        </w:rPr>
        <w:t xml:space="preserve"> </w:t>
      </w:r>
      <w:r w:rsidRPr="007B20BE">
        <w:rPr>
          <w:b/>
          <w:spacing w:val="-1"/>
        </w:rPr>
        <w:t>hours/year</w:t>
      </w:r>
    </w:p>
    <w:p w14:paraId="53D31B1B" w14:textId="77777777" w:rsidR="00501E23" w:rsidRDefault="00501E23">
      <w:pPr>
        <w:rPr>
          <w:rFonts w:eastAsia="Times New Roman" w:cs="Times New Roman"/>
          <w:b/>
          <w:spacing w:val="-1"/>
        </w:rPr>
      </w:pPr>
      <w:r>
        <w:rPr>
          <w:rFonts w:eastAsia="Times New Roman" w:cs="Times New Roman"/>
          <w:b/>
          <w:spacing w:val="-1"/>
        </w:rPr>
        <w:br w:type="page"/>
      </w:r>
    </w:p>
    <w:tbl>
      <w:tblPr>
        <w:tblW w:w="9616" w:type="dxa"/>
        <w:tblInd w:w="4" w:type="dxa"/>
        <w:tblCellMar>
          <w:left w:w="0" w:type="dxa"/>
          <w:right w:w="0" w:type="dxa"/>
        </w:tblCellMar>
        <w:tblLook w:val="04A0" w:firstRow="1" w:lastRow="0" w:firstColumn="1" w:lastColumn="0" w:noHBand="0" w:noVBand="1"/>
      </w:tblPr>
      <w:tblGrid>
        <w:gridCol w:w="2506"/>
        <w:gridCol w:w="3864"/>
        <w:gridCol w:w="1843"/>
        <w:gridCol w:w="1403"/>
      </w:tblGrid>
      <w:tr w:rsidR="002370D5" w14:paraId="27ACD9C4" w14:textId="77777777" w:rsidTr="002370D5">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4C3BD7D" w14:textId="77777777" w:rsidR="002370D5" w:rsidRPr="001656A3" w:rsidRDefault="002370D5" w:rsidP="004602AD">
            <w:pPr>
              <w:jc w:val="right"/>
              <w:rPr>
                <w:b/>
                <w:bCs/>
                <w:color w:val="000000"/>
                <w:lang w:eastAsia="en-CA"/>
              </w:rPr>
            </w:pPr>
            <w:r w:rsidRPr="001656A3">
              <w:rPr>
                <w:b/>
                <w:bCs/>
                <w:color w:val="000000"/>
                <w:lang w:eastAsia="en-CA"/>
              </w:rPr>
              <w:lastRenderedPageBreak/>
              <w:t>Subject:</w:t>
            </w:r>
          </w:p>
        </w:tc>
        <w:tc>
          <w:tcPr>
            <w:tcW w:w="386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44946B7" w14:textId="77777777" w:rsidR="002370D5" w:rsidRPr="001656A3" w:rsidRDefault="002370D5" w:rsidP="004602AD">
            <w:pPr>
              <w:rPr>
                <w:b/>
                <w:bCs/>
                <w:i/>
                <w:iCs/>
                <w:color w:val="000000"/>
                <w:lang w:eastAsia="en-CA"/>
              </w:rPr>
            </w:pPr>
            <w:r w:rsidRPr="001656A3">
              <w:rPr>
                <w:b/>
                <w:bCs/>
                <w:color w:val="000000"/>
                <w:lang w:eastAsia="en-CA"/>
              </w:rPr>
              <w:t> </w:t>
            </w:r>
            <w:r w:rsidRPr="007B20BE">
              <w:t xml:space="preserve">Board </w:t>
            </w:r>
            <w:r w:rsidRPr="007B20BE">
              <w:rPr>
                <w:spacing w:val="-1"/>
              </w:rPr>
              <w:t>Representation</w:t>
            </w:r>
            <w:r w:rsidRPr="007B20BE">
              <w:rPr>
                <w:spacing w:val="-3"/>
              </w:rPr>
              <w:t xml:space="preserve"> </w:t>
            </w:r>
            <w:r w:rsidRPr="007B20BE">
              <w:t>in</w:t>
            </w:r>
            <w:r w:rsidRPr="007B20BE">
              <w:rPr>
                <w:spacing w:val="-3"/>
              </w:rPr>
              <w:t xml:space="preserve"> </w:t>
            </w:r>
            <w:r w:rsidRPr="007B20BE">
              <w:rPr>
                <w:spacing w:val="-1"/>
              </w:rPr>
              <w:t>the</w:t>
            </w:r>
            <w:r w:rsidRPr="007B20BE">
              <w:t xml:space="preserve"> </w:t>
            </w:r>
            <w:r w:rsidRPr="007B20BE">
              <w:rPr>
                <w:spacing w:val="-1"/>
              </w:rPr>
              <w:t>Community</w:t>
            </w:r>
          </w:p>
        </w:tc>
        <w:tc>
          <w:tcPr>
            <w:tcW w:w="184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A2AC04F" w14:textId="77777777" w:rsidR="002370D5" w:rsidRPr="001656A3" w:rsidRDefault="002370D5" w:rsidP="004602AD">
            <w:pPr>
              <w:jc w:val="right"/>
              <w:rPr>
                <w:b/>
                <w:bCs/>
                <w:color w:val="000000"/>
                <w:lang w:eastAsia="en-CA"/>
              </w:rPr>
            </w:pPr>
            <w:r w:rsidRPr="001656A3">
              <w:rPr>
                <w:b/>
                <w:bCs/>
                <w:color w:val="000000"/>
                <w:lang w:eastAsia="en-CA"/>
              </w:rPr>
              <w:t>Policy Number:</w:t>
            </w:r>
          </w:p>
        </w:tc>
        <w:tc>
          <w:tcPr>
            <w:tcW w:w="140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5206AC4" w14:textId="77777777" w:rsidR="002370D5" w:rsidRPr="002370D5" w:rsidRDefault="002370D5" w:rsidP="004602AD">
            <w:pPr>
              <w:rPr>
                <w:color w:val="000000"/>
                <w:lang w:eastAsia="en-CA"/>
              </w:rPr>
            </w:pPr>
            <w:r w:rsidRPr="002370D5">
              <w:rPr>
                <w:color w:val="000000"/>
                <w:lang w:eastAsia="en-CA"/>
              </w:rPr>
              <w:t>5.04</w:t>
            </w:r>
          </w:p>
        </w:tc>
      </w:tr>
      <w:tr w:rsidR="002370D5" w14:paraId="04F6EDF4"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2AF1A5" w14:textId="77777777" w:rsidR="002370D5" w:rsidRDefault="002370D5" w:rsidP="004602AD">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3851EAE" w14:textId="77777777" w:rsidR="002370D5" w:rsidRPr="000C20E3" w:rsidRDefault="002370D5" w:rsidP="004602AD">
            <w:pPr>
              <w:rPr>
                <w:i/>
                <w:iCs/>
                <w:color w:val="000000"/>
                <w:lang w:eastAsia="en-CA"/>
              </w:rPr>
            </w:pPr>
            <w:r>
              <w:rPr>
                <w:color w:val="000000"/>
                <w:lang w:eastAsia="en-CA"/>
              </w:rPr>
              <w:t> </w:t>
            </w:r>
            <w:r w:rsidRPr="007B20BE">
              <w:rPr>
                <w:spacing w:val="-1"/>
              </w:rPr>
              <w:t>September</w:t>
            </w:r>
            <w:r w:rsidRPr="007B20BE">
              <w:rPr>
                <w:spacing w:val="1"/>
              </w:rPr>
              <w:t xml:space="preserve"> </w:t>
            </w:r>
            <w:r w:rsidRPr="007B20BE">
              <w:rPr>
                <w:spacing w:val="-1"/>
              </w:rPr>
              <w:t>2000</w:t>
            </w:r>
          </w:p>
        </w:tc>
      </w:tr>
      <w:tr w:rsidR="00D11EF2" w14:paraId="739CFBA5"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0135CF8" w14:textId="77777777" w:rsidR="00D11EF2" w:rsidRDefault="00D11EF2" w:rsidP="004602AD">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1E259D4" w14:textId="77777777" w:rsidR="00D11EF2" w:rsidRDefault="00D11EF2" w:rsidP="004602AD">
            <w:pPr>
              <w:rPr>
                <w:color w:val="000000"/>
                <w:lang w:eastAsia="en-CA"/>
              </w:rPr>
            </w:pPr>
            <w:r w:rsidRPr="002370D5">
              <w:rPr>
                <w:color w:val="000000"/>
                <w:lang w:eastAsia="en-CA"/>
              </w:rPr>
              <w:t>September 2022</w:t>
            </w:r>
          </w:p>
        </w:tc>
      </w:tr>
      <w:tr w:rsidR="002370D5" w14:paraId="4F486BB5"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86EDCC7" w14:textId="77777777" w:rsidR="002370D5" w:rsidRDefault="002370D5" w:rsidP="004602AD">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018B79B" w14:textId="77777777" w:rsidR="002370D5" w:rsidRPr="002370D5" w:rsidRDefault="002370D5" w:rsidP="004602AD">
            <w:pPr>
              <w:rPr>
                <w:color w:val="000000"/>
                <w:lang w:eastAsia="en-CA"/>
              </w:rPr>
            </w:pPr>
            <w:r>
              <w:rPr>
                <w:color w:val="000000"/>
                <w:lang w:eastAsia="en-CA"/>
              </w:rPr>
              <w:t> </w:t>
            </w:r>
            <w:r w:rsidR="00501E23">
              <w:rPr>
                <w:color w:val="000000"/>
                <w:lang w:eastAsia="en-CA"/>
              </w:rPr>
              <w:t xml:space="preserve">April 2018, </w:t>
            </w:r>
            <w:r w:rsidRPr="002370D5">
              <w:rPr>
                <w:color w:val="000000"/>
                <w:lang w:eastAsia="en-CA"/>
              </w:rPr>
              <w:t>September 2022</w:t>
            </w:r>
          </w:p>
        </w:tc>
      </w:tr>
      <w:tr w:rsidR="002370D5" w14:paraId="40CAAFE6"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858D3A7" w14:textId="77777777" w:rsidR="002370D5" w:rsidRDefault="002370D5" w:rsidP="004602AD">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2BC670F" w14:textId="67527A01" w:rsidR="002370D5" w:rsidRPr="000C20E3" w:rsidRDefault="00314D17" w:rsidP="004602AD">
            <w:pPr>
              <w:rPr>
                <w:i/>
                <w:iCs/>
                <w:color w:val="000000"/>
                <w:lang w:eastAsia="en-CA"/>
              </w:rPr>
            </w:pPr>
            <w:r>
              <w:rPr>
                <w:color w:val="000000"/>
                <w:lang w:eastAsia="en-CA"/>
              </w:rPr>
              <w:t>February 2023</w:t>
            </w:r>
          </w:p>
        </w:tc>
      </w:tr>
      <w:tr w:rsidR="002370D5" w14:paraId="403E60F2" w14:textId="77777777" w:rsidTr="00371444">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ACAD15D" w14:textId="77777777" w:rsidR="002370D5" w:rsidRDefault="002370D5" w:rsidP="004602AD">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1CEA937" w14:textId="77777777" w:rsidR="002370D5" w:rsidRPr="00371444" w:rsidRDefault="002370D5" w:rsidP="004602AD">
            <w:pPr>
              <w:rPr>
                <w:color w:val="000000"/>
                <w:lang w:eastAsia="en-CA"/>
              </w:rPr>
            </w:pPr>
          </w:p>
        </w:tc>
      </w:tr>
      <w:tr w:rsidR="002370D5" w14:paraId="571B3046"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41A0612" w14:textId="77777777" w:rsidR="002370D5" w:rsidRDefault="002370D5" w:rsidP="004602AD">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567B86E" w14:textId="77777777" w:rsidR="002370D5" w:rsidRPr="00371444" w:rsidRDefault="00371444" w:rsidP="004602AD">
            <w:pPr>
              <w:rPr>
                <w:color w:val="000000"/>
                <w:lang w:eastAsia="en-CA"/>
              </w:rPr>
            </w:pPr>
            <w:r w:rsidRPr="00371444">
              <w:rPr>
                <w:color w:val="000000"/>
                <w:lang w:eastAsia="en-CA"/>
              </w:rPr>
              <w:t>95</w:t>
            </w:r>
          </w:p>
        </w:tc>
      </w:tr>
      <w:tr w:rsidR="002370D5" w14:paraId="0E4A9F4C"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917BEE0" w14:textId="77777777" w:rsidR="002370D5" w:rsidRDefault="002370D5" w:rsidP="004602AD">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F028239" w14:textId="77777777" w:rsidR="002370D5" w:rsidRPr="00371444" w:rsidRDefault="002370D5" w:rsidP="004602AD">
            <w:pPr>
              <w:rPr>
                <w:color w:val="000000"/>
                <w:lang w:eastAsia="en-CA"/>
              </w:rPr>
            </w:pPr>
            <w:r>
              <w:rPr>
                <w:color w:val="000000"/>
                <w:lang w:eastAsia="en-CA"/>
              </w:rPr>
              <w:t> </w:t>
            </w:r>
            <w:r w:rsidRPr="00371444">
              <w:rPr>
                <w:color w:val="000000"/>
                <w:lang w:eastAsia="en-CA"/>
              </w:rPr>
              <w:t>Board of Directors</w:t>
            </w:r>
          </w:p>
        </w:tc>
      </w:tr>
    </w:tbl>
    <w:p w14:paraId="5FCDF13D" w14:textId="77777777" w:rsidR="002370D5" w:rsidRDefault="002370D5" w:rsidP="002370D5">
      <w:pPr>
        <w:spacing w:before="1"/>
        <w:rPr>
          <w:rFonts w:eastAsia="Times New Roman" w:cs="Times New Roman"/>
          <w:iCs/>
        </w:rPr>
      </w:pPr>
    </w:p>
    <w:p w14:paraId="7AAC87B3" w14:textId="77777777" w:rsidR="002370D5" w:rsidRPr="007B20BE" w:rsidRDefault="00371444" w:rsidP="002370D5">
      <w:pPr>
        <w:pStyle w:val="Heading2"/>
        <w:tabs>
          <w:tab w:val="left" w:pos="540"/>
        </w:tabs>
        <w:spacing w:before="72"/>
        <w:ind w:left="90"/>
        <w:rPr>
          <w:rFonts w:asciiTheme="minorHAnsi" w:eastAsia="Arial" w:hAnsiTheme="minorHAnsi" w:cs="Arial"/>
          <w:b w:val="0"/>
          <w:bCs w:val="0"/>
        </w:rPr>
      </w:pPr>
      <w:bookmarkStart w:id="31" w:name="_Toc128553768"/>
      <w:r>
        <w:rPr>
          <w:rFonts w:asciiTheme="minorHAnsi" w:hAnsiTheme="minorHAnsi"/>
          <w:spacing w:val="-1"/>
        </w:rPr>
        <w:t>5.04</w:t>
      </w:r>
      <w:r w:rsidR="002370D5" w:rsidRPr="007B20BE">
        <w:rPr>
          <w:rFonts w:asciiTheme="minorHAnsi" w:hAnsiTheme="minorHAnsi"/>
          <w:spacing w:val="-1"/>
        </w:rPr>
        <w:tab/>
      </w:r>
      <w:r w:rsidR="002370D5" w:rsidRPr="007B20BE">
        <w:rPr>
          <w:rFonts w:asciiTheme="minorHAnsi" w:hAnsiTheme="minorHAnsi"/>
          <w:spacing w:val="-2"/>
        </w:rPr>
        <w:t>BOARD</w:t>
      </w:r>
      <w:r w:rsidR="002370D5" w:rsidRPr="007B20BE">
        <w:rPr>
          <w:rFonts w:asciiTheme="minorHAnsi" w:hAnsiTheme="minorHAnsi"/>
        </w:rPr>
        <w:t xml:space="preserve"> </w:t>
      </w:r>
      <w:r w:rsidR="002370D5" w:rsidRPr="007B20BE">
        <w:rPr>
          <w:rFonts w:asciiTheme="minorHAnsi" w:hAnsiTheme="minorHAnsi"/>
          <w:spacing w:val="-1"/>
        </w:rPr>
        <w:t>REPRESENTATION</w:t>
      </w:r>
      <w:r w:rsidR="002370D5" w:rsidRPr="007B20BE">
        <w:rPr>
          <w:rFonts w:asciiTheme="minorHAnsi" w:hAnsiTheme="minorHAnsi"/>
        </w:rPr>
        <w:t xml:space="preserve"> IN </w:t>
      </w:r>
      <w:r w:rsidR="002370D5" w:rsidRPr="007B20BE">
        <w:rPr>
          <w:rFonts w:asciiTheme="minorHAnsi" w:hAnsiTheme="minorHAnsi"/>
          <w:spacing w:val="-2"/>
        </w:rPr>
        <w:t>THE</w:t>
      </w:r>
      <w:r w:rsidR="002370D5" w:rsidRPr="007B20BE">
        <w:rPr>
          <w:rFonts w:asciiTheme="minorHAnsi" w:hAnsiTheme="minorHAnsi"/>
        </w:rPr>
        <w:t xml:space="preserve"> </w:t>
      </w:r>
      <w:r w:rsidR="002370D5" w:rsidRPr="007B20BE">
        <w:rPr>
          <w:rFonts w:asciiTheme="minorHAnsi" w:hAnsiTheme="minorHAnsi"/>
          <w:spacing w:val="-2"/>
        </w:rPr>
        <w:t>COMMUNITY</w:t>
      </w:r>
      <w:bookmarkEnd w:id="31"/>
    </w:p>
    <w:p w14:paraId="47DED65D" w14:textId="77777777" w:rsidR="002370D5" w:rsidRPr="007B20BE" w:rsidRDefault="002370D5" w:rsidP="002370D5">
      <w:pPr>
        <w:ind w:left="90"/>
        <w:rPr>
          <w:rFonts w:eastAsia="Arial" w:cs="Arial"/>
          <w:b/>
          <w:bCs/>
        </w:rPr>
      </w:pPr>
    </w:p>
    <w:p w14:paraId="4AD27CD6" w14:textId="77777777" w:rsidR="002370D5" w:rsidRPr="007B20BE" w:rsidRDefault="002370D5" w:rsidP="00371444">
      <w:pPr>
        <w:pStyle w:val="BodyText"/>
        <w:ind w:left="90" w:firstLine="0"/>
        <w:rPr>
          <w:rFonts w:asciiTheme="minorHAnsi" w:hAnsiTheme="minorHAnsi" w:cs="Times New Roman"/>
        </w:rPr>
      </w:pPr>
      <w:r w:rsidRPr="007B20BE">
        <w:rPr>
          <w:rFonts w:asciiTheme="minorHAnsi" w:hAnsiTheme="minorHAnsi"/>
        </w:rPr>
        <w:t>The</w:t>
      </w:r>
      <w:r w:rsidRPr="007B20BE">
        <w:rPr>
          <w:rFonts w:asciiTheme="minorHAnsi" w:hAnsiTheme="minorHAnsi"/>
          <w:spacing w:val="-2"/>
        </w:rPr>
        <w:t xml:space="preserve"> b</w:t>
      </w:r>
      <w:r w:rsidRPr="007B20BE">
        <w:rPr>
          <w:rFonts w:asciiTheme="minorHAnsi" w:hAnsiTheme="minorHAnsi"/>
          <w:spacing w:val="-1"/>
        </w:rPr>
        <w:t>oard</w:t>
      </w:r>
      <w:r w:rsidRPr="007B20BE">
        <w:rPr>
          <w:rFonts w:asciiTheme="minorHAnsi" w:hAnsiTheme="minorHAnsi"/>
        </w:rPr>
        <w:t xml:space="preserve"> </w:t>
      </w:r>
      <w:r w:rsidRPr="007B20BE">
        <w:rPr>
          <w:rFonts w:asciiTheme="minorHAnsi" w:hAnsiTheme="minorHAnsi"/>
          <w:spacing w:val="-1"/>
        </w:rPr>
        <w:t>chooses</w:t>
      </w:r>
      <w:r w:rsidRPr="007B20BE">
        <w:rPr>
          <w:rFonts w:asciiTheme="minorHAnsi" w:hAnsiTheme="minorHAnsi"/>
          <w:spacing w:val="-2"/>
        </w:rPr>
        <w:t xml:space="preserve"> </w:t>
      </w:r>
      <w:r w:rsidRPr="007B20BE">
        <w:rPr>
          <w:rFonts w:asciiTheme="minorHAnsi" w:hAnsiTheme="minorHAnsi"/>
        </w:rPr>
        <w:t xml:space="preserve">to </w:t>
      </w:r>
      <w:r w:rsidRPr="007B20BE">
        <w:rPr>
          <w:rFonts w:asciiTheme="minorHAnsi" w:hAnsiTheme="minorHAnsi"/>
          <w:spacing w:val="-1"/>
        </w:rPr>
        <w:t>govern</w:t>
      </w:r>
      <w:r w:rsidRPr="007B20BE">
        <w:rPr>
          <w:rFonts w:asciiTheme="minorHAnsi" w:hAnsiTheme="minorHAnsi"/>
        </w:rPr>
        <w:t xml:space="preserve"> </w:t>
      </w:r>
      <w:r w:rsidRPr="007B20BE">
        <w:rPr>
          <w:rFonts w:asciiTheme="minorHAnsi" w:hAnsiTheme="minorHAnsi"/>
          <w:spacing w:val="-1"/>
        </w:rPr>
        <w:t>Langs</w:t>
      </w:r>
      <w:r w:rsidRPr="007B20BE">
        <w:rPr>
          <w:rFonts w:asciiTheme="minorHAnsi" w:hAnsiTheme="minorHAnsi"/>
        </w:rPr>
        <w:t xml:space="preserve"> </w:t>
      </w:r>
      <w:r w:rsidRPr="007B20BE">
        <w:rPr>
          <w:rFonts w:asciiTheme="minorHAnsi" w:hAnsiTheme="minorHAnsi"/>
          <w:spacing w:val="-1"/>
        </w:rPr>
        <w:t>within</w:t>
      </w:r>
      <w:r w:rsidRPr="007B20BE">
        <w:rPr>
          <w:rFonts w:asciiTheme="minorHAnsi" w:hAnsiTheme="minorHAnsi"/>
          <w:spacing w:val="-3"/>
        </w:rPr>
        <w:t xml:space="preserve"> </w:t>
      </w:r>
      <w:r w:rsidRPr="007B20BE">
        <w:rPr>
          <w:rFonts w:asciiTheme="minorHAnsi" w:hAnsiTheme="minorHAnsi"/>
        </w:rPr>
        <w:t xml:space="preserve">a </w:t>
      </w:r>
      <w:r w:rsidRPr="007B20BE">
        <w:rPr>
          <w:rFonts w:asciiTheme="minorHAnsi" w:hAnsiTheme="minorHAnsi"/>
          <w:spacing w:val="-1"/>
        </w:rPr>
        <w:t>spirit</w:t>
      </w:r>
      <w:r w:rsidRPr="007B20BE">
        <w:rPr>
          <w:rFonts w:asciiTheme="minorHAnsi" w:hAnsiTheme="minorHAnsi"/>
          <w:spacing w:val="-2"/>
        </w:rPr>
        <w:t xml:space="preserve"> </w:t>
      </w:r>
      <w:r w:rsidRPr="007B20BE">
        <w:rPr>
          <w:rFonts w:asciiTheme="minorHAnsi" w:hAnsiTheme="minorHAnsi"/>
        </w:rPr>
        <w:t>of</w:t>
      </w:r>
      <w:r w:rsidRPr="007B20BE">
        <w:rPr>
          <w:rFonts w:asciiTheme="minorHAnsi" w:hAnsiTheme="minorHAnsi"/>
          <w:spacing w:val="-2"/>
        </w:rPr>
        <w:t xml:space="preserve"> </w:t>
      </w:r>
      <w:r w:rsidRPr="007B20BE">
        <w:rPr>
          <w:rFonts w:asciiTheme="minorHAnsi" w:hAnsiTheme="minorHAnsi"/>
          <w:spacing w:val="-1"/>
        </w:rPr>
        <w:t>collaboration.</w:t>
      </w:r>
      <w:r w:rsidRPr="007B20BE">
        <w:rPr>
          <w:rFonts w:asciiTheme="minorHAnsi" w:hAnsiTheme="minorHAnsi"/>
        </w:rPr>
        <w:t xml:space="preserve">  </w:t>
      </w:r>
      <w:r w:rsidRPr="007B20BE">
        <w:rPr>
          <w:rFonts w:asciiTheme="minorHAnsi" w:hAnsiTheme="minorHAnsi"/>
          <w:spacing w:val="-2"/>
        </w:rPr>
        <w:t>It</w:t>
      </w:r>
      <w:r w:rsidRPr="007B20BE">
        <w:rPr>
          <w:rFonts w:asciiTheme="minorHAnsi" w:hAnsiTheme="minorHAnsi"/>
          <w:spacing w:val="1"/>
        </w:rPr>
        <w:t xml:space="preserve"> </w:t>
      </w:r>
      <w:r w:rsidRPr="007B20BE">
        <w:rPr>
          <w:rFonts w:asciiTheme="minorHAnsi" w:hAnsiTheme="minorHAnsi"/>
          <w:spacing w:val="-1"/>
        </w:rPr>
        <w:t>regards</w:t>
      </w:r>
      <w:r w:rsidRPr="007B20BE">
        <w:rPr>
          <w:rFonts w:asciiTheme="minorHAnsi" w:hAnsiTheme="minorHAnsi"/>
        </w:rPr>
        <w:t xml:space="preserve"> </w:t>
      </w:r>
      <w:r w:rsidRPr="007B20BE">
        <w:rPr>
          <w:rFonts w:asciiTheme="minorHAnsi" w:hAnsiTheme="minorHAnsi"/>
          <w:spacing w:val="-1"/>
        </w:rPr>
        <w:t>participants,</w:t>
      </w:r>
      <w:r w:rsidRPr="007B20BE">
        <w:rPr>
          <w:rFonts w:asciiTheme="minorHAnsi" w:hAnsiTheme="minorHAnsi"/>
          <w:spacing w:val="-2"/>
        </w:rPr>
        <w:t xml:space="preserve"> </w:t>
      </w:r>
      <w:r w:rsidRPr="007B20BE">
        <w:rPr>
          <w:rFonts w:asciiTheme="minorHAnsi" w:hAnsiTheme="minorHAnsi"/>
          <w:spacing w:val="-1"/>
        </w:rPr>
        <w:t>other</w:t>
      </w:r>
      <w:r w:rsidRPr="007B20BE">
        <w:rPr>
          <w:rFonts w:asciiTheme="minorHAnsi" w:hAnsiTheme="minorHAnsi"/>
        </w:rPr>
        <w:t xml:space="preserve"> </w:t>
      </w:r>
      <w:r w:rsidRPr="007B20BE">
        <w:rPr>
          <w:rFonts w:asciiTheme="minorHAnsi" w:hAnsiTheme="minorHAnsi"/>
          <w:spacing w:val="-1"/>
        </w:rPr>
        <w:t>agencies,</w:t>
      </w:r>
      <w:r w:rsidRPr="007B20BE">
        <w:rPr>
          <w:rFonts w:asciiTheme="minorHAnsi" w:hAnsiTheme="minorHAnsi"/>
          <w:spacing w:val="-3"/>
        </w:rPr>
        <w:t xml:space="preserve"> </w:t>
      </w:r>
      <w:r w:rsidRPr="007B20BE">
        <w:rPr>
          <w:rFonts w:asciiTheme="minorHAnsi" w:hAnsiTheme="minorHAnsi"/>
        </w:rPr>
        <w:t>the</w:t>
      </w:r>
      <w:r w:rsidRPr="007B20BE">
        <w:rPr>
          <w:rFonts w:asciiTheme="minorHAnsi" w:hAnsiTheme="minorHAnsi"/>
          <w:spacing w:val="-2"/>
        </w:rPr>
        <w:t xml:space="preserve"> </w:t>
      </w:r>
      <w:r w:rsidRPr="007B20BE">
        <w:rPr>
          <w:rFonts w:asciiTheme="minorHAnsi" w:hAnsiTheme="minorHAnsi"/>
          <w:spacing w:val="-1"/>
        </w:rPr>
        <w:t>community,</w:t>
      </w:r>
      <w:r w:rsidRPr="007B20BE">
        <w:rPr>
          <w:rFonts w:asciiTheme="minorHAnsi" w:hAnsiTheme="minorHAnsi"/>
        </w:rPr>
        <w:t xml:space="preserve"> </w:t>
      </w:r>
      <w:r w:rsidRPr="007B20BE">
        <w:rPr>
          <w:rFonts w:asciiTheme="minorHAnsi" w:hAnsiTheme="minorHAnsi"/>
          <w:spacing w:val="-1"/>
        </w:rPr>
        <w:t>funders,</w:t>
      </w:r>
      <w:r w:rsidRPr="007B20BE">
        <w:rPr>
          <w:rFonts w:asciiTheme="minorHAnsi" w:hAnsiTheme="minorHAnsi"/>
        </w:rPr>
        <w:t xml:space="preserve"> and</w:t>
      </w:r>
      <w:r w:rsidRPr="007B20BE">
        <w:rPr>
          <w:rFonts w:asciiTheme="minorHAnsi" w:hAnsiTheme="minorHAnsi"/>
          <w:spacing w:val="-3"/>
        </w:rPr>
        <w:t xml:space="preserve"> </w:t>
      </w:r>
      <w:r w:rsidRPr="007B20BE">
        <w:rPr>
          <w:rFonts w:asciiTheme="minorHAnsi" w:hAnsiTheme="minorHAnsi"/>
          <w:spacing w:val="-1"/>
        </w:rPr>
        <w:t>politicians</w:t>
      </w:r>
      <w:r w:rsidRPr="007B20BE">
        <w:rPr>
          <w:rFonts w:asciiTheme="minorHAnsi" w:hAnsiTheme="minorHAnsi"/>
        </w:rPr>
        <w:t xml:space="preserve"> as</w:t>
      </w:r>
      <w:r w:rsidRPr="007B20BE">
        <w:rPr>
          <w:rFonts w:asciiTheme="minorHAnsi" w:hAnsiTheme="minorHAnsi"/>
          <w:spacing w:val="-2"/>
        </w:rPr>
        <w:t xml:space="preserve"> </w:t>
      </w:r>
      <w:r w:rsidRPr="007B20BE">
        <w:rPr>
          <w:rFonts w:asciiTheme="minorHAnsi" w:hAnsiTheme="minorHAnsi"/>
          <w:spacing w:val="-1"/>
        </w:rPr>
        <w:t>important</w:t>
      </w:r>
      <w:r w:rsidRPr="007B20BE">
        <w:rPr>
          <w:rFonts w:asciiTheme="minorHAnsi" w:hAnsiTheme="minorHAnsi"/>
          <w:spacing w:val="1"/>
        </w:rPr>
        <w:t xml:space="preserve"> </w:t>
      </w:r>
      <w:r w:rsidRPr="007B20BE">
        <w:rPr>
          <w:rFonts w:asciiTheme="minorHAnsi" w:hAnsiTheme="minorHAnsi"/>
          <w:spacing w:val="-1"/>
        </w:rPr>
        <w:t xml:space="preserve">stakeholders. </w:t>
      </w:r>
      <w:r w:rsidRPr="007B20BE">
        <w:rPr>
          <w:rFonts w:asciiTheme="minorHAnsi" w:hAnsiTheme="minorHAnsi"/>
          <w:spacing w:val="2"/>
        </w:rPr>
        <w:t xml:space="preserve"> </w:t>
      </w:r>
      <w:r w:rsidRPr="007B20BE">
        <w:rPr>
          <w:rFonts w:asciiTheme="minorHAnsi" w:hAnsiTheme="minorHAnsi"/>
        </w:rPr>
        <w:t xml:space="preserve">Each </w:t>
      </w:r>
      <w:r w:rsidRPr="007B20BE">
        <w:rPr>
          <w:rFonts w:asciiTheme="minorHAnsi" w:hAnsiTheme="minorHAnsi"/>
          <w:spacing w:val="-1"/>
        </w:rPr>
        <w:t>board</w:t>
      </w:r>
      <w:r w:rsidRPr="007B20BE">
        <w:rPr>
          <w:rFonts w:asciiTheme="minorHAnsi" w:hAnsiTheme="minorHAnsi"/>
        </w:rPr>
        <w:t xml:space="preserve"> </w:t>
      </w:r>
      <w:r w:rsidRPr="007B20BE">
        <w:rPr>
          <w:rFonts w:asciiTheme="minorHAnsi" w:hAnsiTheme="minorHAnsi"/>
          <w:spacing w:val="-2"/>
        </w:rPr>
        <w:t>member</w:t>
      </w:r>
      <w:r w:rsidRPr="007B20BE">
        <w:rPr>
          <w:rFonts w:asciiTheme="minorHAnsi" w:hAnsiTheme="minorHAnsi"/>
          <w:spacing w:val="1"/>
        </w:rPr>
        <w:t xml:space="preserve"> </w:t>
      </w:r>
      <w:r w:rsidRPr="007B20BE">
        <w:rPr>
          <w:rFonts w:asciiTheme="minorHAnsi" w:hAnsiTheme="minorHAnsi"/>
        </w:rPr>
        <w:t>is</w:t>
      </w:r>
      <w:r w:rsidR="00371444">
        <w:rPr>
          <w:rFonts w:asciiTheme="minorHAnsi" w:hAnsiTheme="minorHAnsi"/>
          <w:spacing w:val="65"/>
        </w:rPr>
        <w:t xml:space="preserve"> </w:t>
      </w:r>
      <w:r w:rsidRPr="007B20BE">
        <w:rPr>
          <w:rFonts w:asciiTheme="minorHAnsi" w:hAnsiTheme="minorHAnsi"/>
        </w:rPr>
        <w:t xml:space="preserve">a </w:t>
      </w:r>
      <w:r w:rsidRPr="007B20BE">
        <w:rPr>
          <w:rFonts w:asciiTheme="minorHAnsi" w:hAnsiTheme="minorHAnsi"/>
          <w:spacing w:val="-1"/>
        </w:rPr>
        <w:t>champion</w:t>
      </w:r>
      <w:r w:rsidRPr="007B20BE">
        <w:rPr>
          <w:rFonts w:asciiTheme="minorHAnsi" w:hAnsiTheme="minorHAnsi"/>
        </w:rPr>
        <w:t xml:space="preserve"> </w:t>
      </w:r>
      <w:r w:rsidRPr="007B20BE">
        <w:rPr>
          <w:rFonts w:asciiTheme="minorHAnsi" w:hAnsiTheme="minorHAnsi"/>
          <w:spacing w:val="-1"/>
        </w:rPr>
        <w:t>for</w:t>
      </w:r>
      <w:r w:rsidRPr="007B20BE">
        <w:rPr>
          <w:rFonts w:asciiTheme="minorHAnsi" w:hAnsiTheme="minorHAnsi"/>
          <w:spacing w:val="-2"/>
        </w:rPr>
        <w:t xml:space="preserve"> </w:t>
      </w:r>
      <w:r w:rsidRPr="007B20BE">
        <w:rPr>
          <w:rFonts w:asciiTheme="minorHAnsi" w:hAnsiTheme="minorHAnsi"/>
        </w:rPr>
        <w:t xml:space="preserve">the </w:t>
      </w:r>
      <w:r w:rsidRPr="007B20BE">
        <w:rPr>
          <w:rFonts w:asciiTheme="minorHAnsi" w:hAnsiTheme="minorHAnsi"/>
          <w:spacing w:val="-1"/>
        </w:rPr>
        <w:t>organization</w:t>
      </w:r>
      <w:r w:rsidRPr="007B20BE">
        <w:rPr>
          <w:rFonts w:asciiTheme="minorHAnsi" w:hAnsiTheme="minorHAnsi"/>
        </w:rPr>
        <w:t xml:space="preserve"> </w:t>
      </w:r>
      <w:r w:rsidRPr="007B20BE">
        <w:rPr>
          <w:rFonts w:asciiTheme="minorHAnsi" w:hAnsiTheme="minorHAnsi"/>
          <w:spacing w:val="-1"/>
        </w:rPr>
        <w:t>when</w:t>
      </w:r>
      <w:r w:rsidRPr="007B20BE">
        <w:rPr>
          <w:rFonts w:asciiTheme="minorHAnsi" w:hAnsiTheme="minorHAnsi"/>
          <w:spacing w:val="-2"/>
        </w:rPr>
        <w:t xml:space="preserve"> </w:t>
      </w:r>
      <w:r w:rsidRPr="007B20BE">
        <w:rPr>
          <w:rFonts w:asciiTheme="minorHAnsi" w:hAnsiTheme="minorHAnsi"/>
          <w:spacing w:val="-1"/>
        </w:rPr>
        <w:t>strategic</w:t>
      </w:r>
      <w:r w:rsidRPr="007B20BE">
        <w:rPr>
          <w:rFonts w:asciiTheme="minorHAnsi" w:hAnsiTheme="minorHAnsi"/>
        </w:rPr>
        <w:t xml:space="preserve"> </w:t>
      </w:r>
      <w:r w:rsidRPr="007B20BE">
        <w:rPr>
          <w:rFonts w:asciiTheme="minorHAnsi" w:hAnsiTheme="minorHAnsi"/>
          <w:spacing w:val="-1"/>
        </w:rPr>
        <w:t>opportunities</w:t>
      </w:r>
      <w:r w:rsidRPr="007B20BE">
        <w:rPr>
          <w:rFonts w:asciiTheme="minorHAnsi" w:hAnsiTheme="minorHAnsi"/>
        </w:rPr>
        <w:t xml:space="preserve"> </w:t>
      </w:r>
      <w:r w:rsidRPr="007B20BE">
        <w:rPr>
          <w:rFonts w:asciiTheme="minorHAnsi" w:hAnsiTheme="minorHAnsi"/>
          <w:spacing w:val="-1"/>
        </w:rPr>
        <w:t>arise</w:t>
      </w:r>
      <w:r w:rsidRPr="007B20BE">
        <w:rPr>
          <w:rFonts w:asciiTheme="minorHAnsi" w:hAnsiTheme="minorHAnsi"/>
        </w:rPr>
        <w:t xml:space="preserve"> </w:t>
      </w:r>
      <w:r w:rsidRPr="007B20BE">
        <w:rPr>
          <w:rFonts w:asciiTheme="minorHAnsi" w:hAnsiTheme="minorHAnsi"/>
          <w:spacing w:val="-1"/>
        </w:rPr>
        <w:t>locally</w:t>
      </w:r>
      <w:r w:rsidRPr="007B20BE">
        <w:rPr>
          <w:rFonts w:asciiTheme="minorHAnsi" w:hAnsiTheme="minorHAnsi"/>
          <w:spacing w:val="-3"/>
        </w:rPr>
        <w:t xml:space="preserve"> </w:t>
      </w:r>
      <w:r w:rsidRPr="007B20BE">
        <w:rPr>
          <w:rFonts w:asciiTheme="minorHAnsi" w:hAnsiTheme="minorHAnsi"/>
        </w:rPr>
        <w:t xml:space="preserve">in </w:t>
      </w:r>
      <w:r w:rsidRPr="007B20BE">
        <w:rPr>
          <w:rFonts w:asciiTheme="minorHAnsi" w:hAnsiTheme="minorHAnsi"/>
          <w:spacing w:val="-1"/>
        </w:rPr>
        <w:t>the</w:t>
      </w:r>
      <w:r w:rsidRPr="007B20BE">
        <w:rPr>
          <w:rFonts w:asciiTheme="minorHAnsi" w:hAnsiTheme="minorHAnsi"/>
        </w:rPr>
        <w:t xml:space="preserve"> </w:t>
      </w:r>
      <w:r w:rsidRPr="007B20BE">
        <w:rPr>
          <w:rFonts w:asciiTheme="minorHAnsi" w:hAnsiTheme="minorHAnsi"/>
          <w:spacing w:val="-1"/>
        </w:rPr>
        <w:t>community</w:t>
      </w:r>
      <w:r w:rsidRPr="007B20BE">
        <w:rPr>
          <w:rFonts w:asciiTheme="minorHAnsi" w:hAnsiTheme="minorHAnsi"/>
          <w:b/>
          <w:i/>
          <w:spacing w:val="-1"/>
        </w:rPr>
        <w:t>.</w:t>
      </w:r>
    </w:p>
    <w:p w14:paraId="080BE96C" w14:textId="77777777" w:rsidR="002370D5" w:rsidRPr="007B20BE" w:rsidRDefault="002370D5" w:rsidP="00371444">
      <w:pPr>
        <w:ind w:left="90"/>
        <w:rPr>
          <w:rFonts w:eastAsia="Times New Roman" w:cs="Times New Roman"/>
          <w:b/>
          <w:bCs/>
          <w:i/>
        </w:rPr>
      </w:pPr>
    </w:p>
    <w:p w14:paraId="4C06993E" w14:textId="77777777" w:rsidR="002370D5" w:rsidRPr="007B20BE" w:rsidRDefault="002370D5" w:rsidP="00371444">
      <w:pPr>
        <w:pStyle w:val="BodyText"/>
        <w:ind w:left="90" w:firstLine="0"/>
        <w:rPr>
          <w:rFonts w:asciiTheme="minorHAnsi" w:hAnsiTheme="minorHAnsi"/>
        </w:rPr>
      </w:pPr>
      <w:r w:rsidRPr="007B20BE">
        <w:rPr>
          <w:rFonts w:asciiTheme="minorHAnsi" w:hAnsiTheme="minorHAnsi"/>
        </w:rPr>
        <w:t xml:space="preserve">Board </w:t>
      </w:r>
      <w:r w:rsidRPr="007B20BE">
        <w:rPr>
          <w:rFonts w:asciiTheme="minorHAnsi" w:hAnsiTheme="minorHAnsi"/>
          <w:spacing w:val="-1"/>
        </w:rPr>
        <w:t>members</w:t>
      </w:r>
      <w:r w:rsidRPr="007B20BE">
        <w:rPr>
          <w:rFonts w:asciiTheme="minorHAnsi" w:hAnsiTheme="minorHAnsi"/>
        </w:rPr>
        <w:t xml:space="preserve"> </w:t>
      </w:r>
      <w:r w:rsidRPr="007B20BE">
        <w:rPr>
          <w:rFonts w:asciiTheme="minorHAnsi" w:hAnsiTheme="minorHAnsi"/>
          <w:spacing w:val="-1"/>
        </w:rPr>
        <w:t>fulfill</w:t>
      </w:r>
      <w:r w:rsidRPr="007B20BE">
        <w:rPr>
          <w:rFonts w:asciiTheme="minorHAnsi" w:hAnsiTheme="minorHAnsi"/>
          <w:spacing w:val="-2"/>
        </w:rPr>
        <w:t xml:space="preserve"> </w:t>
      </w:r>
      <w:r w:rsidRPr="007B20BE">
        <w:rPr>
          <w:rFonts w:asciiTheme="minorHAnsi" w:hAnsiTheme="minorHAnsi"/>
          <w:spacing w:val="-1"/>
        </w:rPr>
        <w:t>their</w:t>
      </w:r>
      <w:r w:rsidRPr="007B20BE">
        <w:rPr>
          <w:rFonts w:asciiTheme="minorHAnsi" w:hAnsiTheme="minorHAnsi"/>
          <w:spacing w:val="-2"/>
        </w:rPr>
        <w:t xml:space="preserve"> </w:t>
      </w:r>
      <w:r w:rsidRPr="007B20BE">
        <w:rPr>
          <w:rFonts w:asciiTheme="minorHAnsi" w:hAnsiTheme="minorHAnsi"/>
          <w:spacing w:val="-1"/>
        </w:rPr>
        <w:t>champion</w:t>
      </w:r>
      <w:r w:rsidRPr="007B20BE">
        <w:rPr>
          <w:rFonts w:asciiTheme="minorHAnsi" w:hAnsiTheme="minorHAnsi"/>
        </w:rPr>
        <w:t xml:space="preserve"> </w:t>
      </w:r>
      <w:r w:rsidRPr="007B20BE">
        <w:rPr>
          <w:rFonts w:asciiTheme="minorHAnsi" w:hAnsiTheme="minorHAnsi"/>
          <w:spacing w:val="-1"/>
        </w:rPr>
        <w:t>role</w:t>
      </w:r>
      <w:r w:rsidRPr="007B20BE">
        <w:rPr>
          <w:rFonts w:asciiTheme="minorHAnsi" w:hAnsiTheme="minorHAnsi"/>
          <w:spacing w:val="-2"/>
        </w:rPr>
        <w:t xml:space="preserve"> </w:t>
      </w:r>
      <w:r w:rsidRPr="007B20BE">
        <w:rPr>
          <w:rFonts w:asciiTheme="minorHAnsi" w:hAnsiTheme="minorHAnsi"/>
        </w:rPr>
        <w:t xml:space="preserve">in </w:t>
      </w:r>
      <w:r w:rsidRPr="007B20BE">
        <w:rPr>
          <w:rFonts w:asciiTheme="minorHAnsi" w:hAnsiTheme="minorHAnsi"/>
          <w:spacing w:val="-1"/>
        </w:rPr>
        <w:t>many</w:t>
      </w:r>
      <w:r w:rsidRPr="007B20BE">
        <w:rPr>
          <w:rFonts w:asciiTheme="minorHAnsi" w:hAnsiTheme="minorHAnsi"/>
          <w:spacing w:val="-2"/>
        </w:rPr>
        <w:t xml:space="preserve"> </w:t>
      </w:r>
      <w:r w:rsidRPr="007B20BE">
        <w:rPr>
          <w:rFonts w:asciiTheme="minorHAnsi" w:hAnsiTheme="minorHAnsi"/>
          <w:spacing w:val="-1"/>
        </w:rPr>
        <w:t>ways</w:t>
      </w:r>
      <w:r w:rsidRPr="007B20BE">
        <w:rPr>
          <w:rFonts w:asciiTheme="minorHAnsi" w:hAnsiTheme="minorHAnsi"/>
        </w:rPr>
        <w:t xml:space="preserve"> </w:t>
      </w:r>
      <w:r w:rsidRPr="007B20BE">
        <w:rPr>
          <w:rFonts w:asciiTheme="minorHAnsi" w:hAnsiTheme="minorHAnsi"/>
          <w:spacing w:val="-1"/>
        </w:rPr>
        <w:t>including</w:t>
      </w:r>
      <w:r w:rsidRPr="007B20BE">
        <w:rPr>
          <w:rFonts w:asciiTheme="minorHAnsi" w:hAnsiTheme="minorHAnsi"/>
          <w:spacing w:val="-3"/>
        </w:rPr>
        <w:t xml:space="preserve"> </w:t>
      </w:r>
      <w:r w:rsidRPr="007B20BE">
        <w:rPr>
          <w:rFonts w:asciiTheme="minorHAnsi" w:hAnsiTheme="minorHAnsi"/>
        </w:rPr>
        <w:t>but</w:t>
      </w:r>
      <w:r w:rsidRPr="007B20BE">
        <w:rPr>
          <w:rFonts w:asciiTheme="minorHAnsi" w:hAnsiTheme="minorHAnsi"/>
          <w:spacing w:val="1"/>
        </w:rPr>
        <w:t xml:space="preserve"> </w:t>
      </w:r>
      <w:r w:rsidRPr="007B20BE">
        <w:rPr>
          <w:rFonts w:asciiTheme="minorHAnsi" w:hAnsiTheme="minorHAnsi"/>
          <w:spacing w:val="-1"/>
        </w:rPr>
        <w:t>not</w:t>
      </w:r>
      <w:r w:rsidRPr="007B20BE">
        <w:rPr>
          <w:rFonts w:asciiTheme="minorHAnsi" w:hAnsiTheme="minorHAnsi"/>
          <w:spacing w:val="-2"/>
        </w:rPr>
        <w:t xml:space="preserve"> </w:t>
      </w:r>
      <w:r w:rsidRPr="007B20BE">
        <w:rPr>
          <w:rFonts w:asciiTheme="minorHAnsi" w:hAnsiTheme="minorHAnsi"/>
          <w:spacing w:val="-1"/>
        </w:rPr>
        <w:t>limited</w:t>
      </w:r>
      <w:r w:rsidRPr="007B20BE">
        <w:rPr>
          <w:rFonts w:asciiTheme="minorHAnsi" w:hAnsiTheme="minorHAnsi"/>
          <w:spacing w:val="-3"/>
        </w:rPr>
        <w:t xml:space="preserve"> </w:t>
      </w:r>
      <w:r w:rsidRPr="007B20BE">
        <w:rPr>
          <w:rFonts w:asciiTheme="minorHAnsi" w:hAnsiTheme="minorHAnsi"/>
        </w:rPr>
        <w:t>to:</w:t>
      </w:r>
    </w:p>
    <w:p w14:paraId="3431C487" w14:textId="77777777" w:rsidR="002370D5" w:rsidRPr="007B20BE" w:rsidRDefault="002370D5" w:rsidP="00371444">
      <w:pPr>
        <w:spacing w:before="11"/>
        <w:ind w:left="90"/>
        <w:rPr>
          <w:rFonts w:eastAsia="Times New Roman" w:cs="Times New Roman"/>
        </w:rPr>
      </w:pPr>
    </w:p>
    <w:p w14:paraId="744D432F" w14:textId="77777777" w:rsidR="002370D5" w:rsidRPr="007B20BE" w:rsidRDefault="00371444" w:rsidP="00FC1C2F">
      <w:pPr>
        <w:pStyle w:val="BodyText"/>
        <w:numPr>
          <w:ilvl w:val="1"/>
          <w:numId w:val="17"/>
        </w:numPr>
        <w:tabs>
          <w:tab w:val="left" w:pos="450"/>
        </w:tabs>
        <w:spacing w:line="269" w:lineRule="exact"/>
        <w:ind w:left="90" w:firstLine="0"/>
        <w:rPr>
          <w:rFonts w:asciiTheme="minorHAnsi" w:hAnsiTheme="minorHAnsi"/>
        </w:rPr>
      </w:pPr>
      <w:r w:rsidRPr="007B20BE">
        <w:rPr>
          <w:rFonts w:asciiTheme="minorHAnsi" w:hAnsiTheme="minorHAnsi"/>
          <w:spacing w:val="-1"/>
        </w:rPr>
        <w:t>E</w:t>
      </w:r>
      <w:r w:rsidR="002370D5" w:rsidRPr="007B20BE">
        <w:rPr>
          <w:rFonts w:asciiTheme="minorHAnsi" w:hAnsiTheme="minorHAnsi"/>
          <w:spacing w:val="-1"/>
        </w:rPr>
        <w:t>xploring</w:t>
      </w:r>
      <w:r>
        <w:rPr>
          <w:rFonts w:asciiTheme="minorHAnsi" w:hAnsiTheme="minorHAnsi"/>
          <w:spacing w:val="-1"/>
        </w:rPr>
        <w:t xml:space="preserve"> </w:t>
      </w:r>
      <w:r w:rsidR="002370D5" w:rsidRPr="007B20BE">
        <w:rPr>
          <w:rFonts w:asciiTheme="minorHAnsi" w:hAnsiTheme="minorHAnsi"/>
          <w:spacing w:val="-1"/>
        </w:rPr>
        <w:t>joint</w:t>
      </w:r>
      <w:r w:rsidR="002370D5" w:rsidRPr="007B20BE">
        <w:rPr>
          <w:rFonts w:asciiTheme="minorHAnsi" w:hAnsiTheme="minorHAnsi"/>
          <w:spacing w:val="1"/>
        </w:rPr>
        <w:t xml:space="preserve"> </w:t>
      </w:r>
      <w:r w:rsidR="002370D5" w:rsidRPr="007B20BE">
        <w:rPr>
          <w:rFonts w:asciiTheme="minorHAnsi" w:hAnsiTheme="minorHAnsi"/>
          <w:spacing w:val="-1"/>
        </w:rPr>
        <w:t>ventures</w:t>
      </w:r>
      <w:r w:rsidR="002370D5" w:rsidRPr="007B20BE">
        <w:rPr>
          <w:rFonts w:asciiTheme="minorHAnsi" w:hAnsiTheme="minorHAnsi"/>
        </w:rPr>
        <w:t xml:space="preserve"> </w:t>
      </w:r>
      <w:r w:rsidR="002370D5" w:rsidRPr="007B20BE">
        <w:rPr>
          <w:rFonts w:asciiTheme="minorHAnsi" w:hAnsiTheme="minorHAnsi"/>
          <w:spacing w:val="-1"/>
        </w:rPr>
        <w:t>and</w:t>
      </w:r>
      <w:r w:rsidR="002370D5" w:rsidRPr="007B20BE">
        <w:rPr>
          <w:rFonts w:asciiTheme="minorHAnsi" w:hAnsiTheme="minorHAnsi"/>
        </w:rPr>
        <w:t xml:space="preserve"> </w:t>
      </w:r>
      <w:r w:rsidR="002370D5" w:rsidRPr="007B20BE">
        <w:rPr>
          <w:rFonts w:asciiTheme="minorHAnsi" w:hAnsiTheme="minorHAnsi"/>
          <w:spacing w:val="-1"/>
        </w:rPr>
        <w:t>partnership</w:t>
      </w:r>
      <w:r w:rsidR="002370D5" w:rsidRPr="007B20BE">
        <w:rPr>
          <w:rFonts w:asciiTheme="minorHAnsi" w:hAnsiTheme="minorHAnsi"/>
        </w:rPr>
        <w:t xml:space="preserve"> </w:t>
      </w:r>
      <w:proofErr w:type="gramStart"/>
      <w:r w:rsidR="002370D5" w:rsidRPr="007B20BE">
        <w:rPr>
          <w:rFonts w:asciiTheme="minorHAnsi" w:hAnsiTheme="minorHAnsi"/>
          <w:spacing w:val="-1"/>
        </w:rPr>
        <w:t>opportunities</w:t>
      </w:r>
      <w:r w:rsidR="002370D5">
        <w:rPr>
          <w:rFonts w:asciiTheme="minorHAnsi" w:hAnsiTheme="minorHAnsi"/>
          <w:spacing w:val="-1"/>
        </w:rPr>
        <w:t>;</w:t>
      </w:r>
      <w:proofErr w:type="gramEnd"/>
    </w:p>
    <w:p w14:paraId="5317619A" w14:textId="77777777" w:rsidR="002370D5" w:rsidRPr="007B20BE" w:rsidRDefault="002370D5" w:rsidP="00FC1C2F">
      <w:pPr>
        <w:pStyle w:val="BodyText"/>
        <w:numPr>
          <w:ilvl w:val="1"/>
          <w:numId w:val="17"/>
        </w:numPr>
        <w:tabs>
          <w:tab w:val="left" w:pos="450"/>
        </w:tabs>
        <w:spacing w:line="269" w:lineRule="exact"/>
        <w:ind w:left="90" w:firstLine="0"/>
        <w:rPr>
          <w:rFonts w:asciiTheme="minorHAnsi" w:hAnsiTheme="minorHAnsi"/>
        </w:rPr>
      </w:pPr>
      <w:r w:rsidRPr="007B20BE">
        <w:rPr>
          <w:rFonts w:asciiTheme="minorHAnsi" w:hAnsiTheme="minorHAnsi"/>
          <w:spacing w:val="-1"/>
        </w:rPr>
        <w:t>inviting</w:t>
      </w:r>
      <w:r w:rsidRPr="007B20BE">
        <w:rPr>
          <w:rFonts w:asciiTheme="minorHAnsi" w:hAnsiTheme="minorHAnsi"/>
        </w:rPr>
        <w:t xml:space="preserve"> </w:t>
      </w:r>
      <w:r w:rsidRPr="007B20BE">
        <w:rPr>
          <w:rFonts w:asciiTheme="minorHAnsi" w:hAnsiTheme="minorHAnsi"/>
          <w:spacing w:val="-1"/>
        </w:rPr>
        <w:t>key</w:t>
      </w:r>
      <w:r w:rsidRPr="007B20BE">
        <w:rPr>
          <w:rFonts w:asciiTheme="minorHAnsi" w:hAnsiTheme="minorHAnsi"/>
          <w:spacing w:val="-2"/>
        </w:rPr>
        <w:t xml:space="preserve"> </w:t>
      </w:r>
      <w:r w:rsidRPr="007B20BE">
        <w:rPr>
          <w:rFonts w:asciiTheme="minorHAnsi" w:hAnsiTheme="minorHAnsi"/>
          <w:spacing w:val="-1"/>
        </w:rPr>
        <w:t>stakeholders</w:t>
      </w:r>
      <w:r w:rsidRPr="007B20BE">
        <w:rPr>
          <w:rFonts w:asciiTheme="minorHAnsi" w:hAnsiTheme="minorHAnsi"/>
        </w:rPr>
        <w:t xml:space="preserve"> </w:t>
      </w:r>
      <w:r w:rsidRPr="007B20BE">
        <w:rPr>
          <w:rFonts w:asciiTheme="minorHAnsi" w:hAnsiTheme="minorHAnsi"/>
          <w:spacing w:val="-1"/>
        </w:rPr>
        <w:t>to</w:t>
      </w:r>
      <w:r w:rsidRPr="007B20BE">
        <w:rPr>
          <w:rFonts w:asciiTheme="minorHAnsi" w:hAnsiTheme="minorHAnsi"/>
        </w:rPr>
        <w:t xml:space="preserve"> </w:t>
      </w:r>
      <w:r w:rsidRPr="007B20BE">
        <w:rPr>
          <w:rFonts w:asciiTheme="minorHAnsi" w:hAnsiTheme="minorHAnsi"/>
          <w:spacing w:val="-1"/>
        </w:rPr>
        <w:t>learn</w:t>
      </w:r>
      <w:r w:rsidRPr="007B20BE">
        <w:rPr>
          <w:rFonts w:asciiTheme="minorHAnsi" w:hAnsiTheme="minorHAnsi"/>
          <w:spacing w:val="-3"/>
        </w:rPr>
        <w:t xml:space="preserve"> </w:t>
      </w:r>
      <w:r w:rsidRPr="007B20BE">
        <w:rPr>
          <w:rFonts w:asciiTheme="minorHAnsi" w:hAnsiTheme="minorHAnsi"/>
          <w:spacing w:val="-1"/>
        </w:rPr>
        <w:t>about</w:t>
      </w:r>
      <w:r w:rsidRPr="007B20BE">
        <w:rPr>
          <w:rFonts w:asciiTheme="minorHAnsi" w:hAnsiTheme="minorHAnsi"/>
          <w:spacing w:val="1"/>
        </w:rPr>
        <w:t xml:space="preserve"> </w:t>
      </w:r>
      <w:proofErr w:type="gramStart"/>
      <w:r w:rsidRPr="007B20BE">
        <w:rPr>
          <w:rFonts w:asciiTheme="minorHAnsi" w:hAnsiTheme="minorHAnsi"/>
          <w:spacing w:val="-1"/>
        </w:rPr>
        <w:t>Langs</w:t>
      </w:r>
      <w:r>
        <w:rPr>
          <w:rFonts w:asciiTheme="minorHAnsi" w:hAnsiTheme="minorHAnsi"/>
          <w:spacing w:val="-1"/>
        </w:rPr>
        <w:t>;</w:t>
      </w:r>
      <w:proofErr w:type="gramEnd"/>
    </w:p>
    <w:p w14:paraId="430830C7" w14:textId="77777777" w:rsidR="002370D5" w:rsidRPr="007B20BE" w:rsidRDefault="002370D5" w:rsidP="00FC1C2F">
      <w:pPr>
        <w:pStyle w:val="BodyText"/>
        <w:numPr>
          <w:ilvl w:val="1"/>
          <w:numId w:val="17"/>
        </w:numPr>
        <w:tabs>
          <w:tab w:val="left" w:pos="450"/>
        </w:tabs>
        <w:spacing w:line="269" w:lineRule="exact"/>
        <w:ind w:left="90" w:firstLine="0"/>
        <w:rPr>
          <w:rFonts w:asciiTheme="minorHAnsi" w:hAnsiTheme="minorHAnsi"/>
        </w:rPr>
      </w:pPr>
      <w:r w:rsidRPr="007B20BE">
        <w:rPr>
          <w:rFonts w:asciiTheme="minorHAnsi" w:hAnsiTheme="minorHAnsi"/>
          <w:spacing w:val="-1"/>
        </w:rPr>
        <w:t>assisting</w:t>
      </w:r>
      <w:r w:rsidRPr="007B20BE">
        <w:rPr>
          <w:rFonts w:asciiTheme="minorHAnsi" w:hAnsiTheme="minorHAnsi"/>
          <w:spacing w:val="-3"/>
        </w:rPr>
        <w:t xml:space="preserve"> </w:t>
      </w:r>
      <w:r w:rsidRPr="007B20BE">
        <w:rPr>
          <w:rFonts w:asciiTheme="minorHAnsi" w:hAnsiTheme="minorHAnsi"/>
          <w:spacing w:val="-1"/>
        </w:rPr>
        <w:t>with</w:t>
      </w:r>
      <w:r w:rsidRPr="007B20BE">
        <w:rPr>
          <w:rFonts w:asciiTheme="minorHAnsi" w:hAnsiTheme="minorHAnsi"/>
          <w:spacing w:val="-3"/>
        </w:rPr>
        <w:t xml:space="preserve"> </w:t>
      </w:r>
      <w:proofErr w:type="gramStart"/>
      <w:r w:rsidRPr="007B20BE">
        <w:rPr>
          <w:rFonts w:asciiTheme="minorHAnsi" w:hAnsiTheme="minorHAnsi"/>
          <w:spacing w:val="-1"/>
        </w:rPr>
        <w:t>fundraising</w:t>
      </w:r>
      <w:r>
        <w:rPr>
          <w:rFonts w:asciiTheme="minorHAnsi" w:hAnsiTheme="minorHAnsi"/>
          <w:spacing w:val="-1"/>
        </w:rPr>
        <w:t>;</w:t>
      </w:r>
      <w:proofErr w:type="gramEnd"/>
    </w:p>
    <w:p w14:paraId="2C442859" w14:textId="77777777" w:rsidR="002370D5" w:rsidRPr="007B20BE" w:rsidRDefault="002370D5" w:rsidP="00FC1C2F">
      <w:pPr>
        <w:pStyle w:val="BodyText"/>
        <w:numPr>
          <w:ilvl w:val="1"/>
          <w:numId w:val="17"/>
        </w:numPr>
        <w:tabs>
          <w:tab w:val="left" w:pos="450"/>
        </w:tabs>
        <w:spacing w:line="269" w:lineRule="exact"/>
        <w:ind w:left="90" w:firstLine="0"/>
        <w:rPr>
          <w:rFonts w:asciiTheme="minorHAnsi" w:hAnsiTheme="minorHAnsi"/>
        </w:rPr>
      </w:pPr>
      <w:r w:rsidRPr="007B20BE">
        <w:rPr>
          <w:rFonts w:asciiTheme="minorHAnsi" w:hAnsiTheme="minorHAnsi"/>
          <w:spacing w:val="-1"/>
        </w:rPr>
        <w:t>exploring</w:t>
      </w:r>
      <w:r w:rsidRPr="007B20BE">
        <w:rPr>
          <w:rFonts w:asciiTheme="minorHAnsi" w:hAnsiTheme="minorHAnsi"/>
          <w:spacing w:val="1"/>
        </w:rPr>
        <w:t xml:space="preserve"> </w:t>
      </w:r>
      <w:r w:rsidRPr="007B20BE">
        <w:rPr>
          <w:rFonts w:asciiTheme="minorHAnsi" w:hAnsiTheme="minorHAnsi"/>
          <w:spacing w:val="-1"/>
        </w:rPr>
        <w:t>board</w:t>
      </w:r>
      <w:r w:rsidRPr="007B20BE">
        <w:rPr>
          <w:rFonts w:asciiTheme="minorHAnsi" w:hAnsiTheme="minorHAnsi"/>
          <w:spacing w:val="-3"/>
        </w:rPr>
        <w:t xml:space="preserve"> </w:t>
      </w:r>
      <w:r w:rsidRPr="007B20BE">
        <w:rPr>
          <w:rFonts w:asciiTheme="minorHAnsi" w:hAnsiTheme="minorHAnsi"/>
          <w:spacing w:val="-1"/>
        </w:rPr>
        <w:t>member</w:t>
      </w:r>
      <w:r w:rsidRPr="007B20BE">
        <w:rPr>
          <w:rFonts w:asciiTheme="minorHAnsi" w:hAnsiTheme="minorHAnsi"/>
          <w:spacing w:val="1"/>
        </w:rPr>
        <w:t xml:space="preserve"> </w:t>
      </w:r>
      <w:r w:rsidRPr="007B20BE">
        <w:rPr>
          <w:rFonts w:asciiTheme="minorHAnsi" w:hAnsiTheme="minorHAnsi"/>
          <w:spacing w:val="-1"/>
        </w:rPr>
        <w:t>exchange</w:t>
      </w:r>
      <w:r w:rsidRPr="007B20BE">
        <w:rPr>
          <w:rFonts w:asciiTheme="minorHAnsi" w:hAnsiTheme="minorHAnsi"/>
        </w:rPr>
        <w:t xml:space="preserve"> with </w:t>
      </w:r>
      <w:r w:rsidRPr="007B20BE">
        <w:rPr>
          <w:rFonts w:asciiTheme="minorHAnsi" w:hAnsiTheme="minorHAnsi"/>
          <w:spacing w:val="-1"/>
        </w:rPr>
        <w:t>other</w:t>
      </w:r>
      <w:r w:rsidRPr="007B20BE">
        <w:rPr>
          <w:rFonts w:asciiTheme="minorHAnsi" w:hAnsiTheme="minorHAnsi"/>
        </w:rPr>
        <w:t xml:space="preserve"> </w:t>
      </w:r>
      <w:proofErr w:type="gramStart"/>
      <w:r w:rsidRPr="007B20BE">
        <w:rPr>
          <w:rFonts w:asciiTheme="minorHAnsi" w:hAnsiTheme="minorHAnsi"/>
          <w:spacing w:val="-1"/>
        </w:rPr>
        <w:t>agencies</w:t>
      </w:r>
      <w:r>
        <w:rPr>
          <w:rFonts w:asciiTheme="minorHAnsi" w:hAnsiTheme="minorHAnsi"/>
          <w:spacing w:val="-1"/>
        </w:rPr>
        <w:t>;</w:t>
      </w:r>
      <w:proofErr w:type="gramEnd"/>
    </w:p>
    <w:p w14:paraId="4DCCA0F1" w14:textId="77777777" w:rsidR="002370D5" w:rsidRPr="007B20BE" w:rsidRDefault="002370D5" w:rsidP="00FC1C2F">
      <w:pPr>
        <w:pStyle w:val="BodyText"/>
        <w:numPr>
          <w:ilvl w:val="1"/>
          <w:numId w:val="17"/>
        </w:numPr>
        <w:tabs>
          <w:tab w:val="left" w:pos="450"/>
        </w:tabs>
        <w:spacing w:line="269" w:lineRule="exact"/>
        <w:ind w:left="90" w:firstLine="0"/>
        <w:rPr>
          <w:rFonts w:asciiTheme="minorHAnsi" w:hAnsiTheme="minorHAnsi"/>
        </w:rPr>
      </w:pPr>
      <w:r w:rsidRPr="007B20BE">
        <w:rPr>
          <w:rFonts w:asciiTheme="minorHAnsi" w:hAnsiTheme="minorHAnsi"/>
          <w:spacing w:val="-1"/>
        </w:rPr>
        <w:t>sharing</w:t>
      </w:r>
      <w:r w:rsidRPr="007B20BE">
        <w:rPr>
          <w:rFonts w:asciiTheme="minorHAnsi" w:hAnsiTheme="minorHAnsi"/>
        </w:rPr>
        <w:t xml:space="preserve"> </w:t>
      </w:r>
      <w:r w:rsidRPr="007B20BE">
        <w:rPr>
          <w:rFonts w:asciiTheme="minorHAnsi" w:hAnsiTheme="minorHAnsi"/>
          <w:spacing w:val="-1"/>
        </w:rPr>
        <w:t>resources</w:t>
      </w:r>
      <w:r w:rsidRPr="007B20BE">
        <w:rPr>
          <w:rFonts w:asciiTheme="minorHAnsi" w:hAnsiTheme="minorHAnsi"/>
        </w:rPr>
        <w:t xml:space="preserve"> and</w:t>
      </w:r>
      <w:r w:rsidRPr="007B20BE">
        <w:rPr>
          <w:rFonts w:asciiTheme="minorHAnsi" w:hAnsiTheme="minorHAnsi"/>
          <w:spacing w:val="-3"/>
        </w:rPr>
        <w:t xml:space="preserve"> </w:t>
      </w:r>
      <w:r w:rsidRPr="007B20BE">
        <w:rPr>
          <w:rFonts w:asciiTheme="minorHAnsi" w:hAnsiTheme="minorHAnsi"/>
          <w:spacing w:val="-1"/>
        </w:rPr>
        <w:t>information</w:t>
      </w:r>
      <w:r w:rsidRPr="007B20BE">
        <w:rPr>
          <w:rFonts w:asciiTheme="minorHAnsi" w:hAnsiTheme="minorHAnsi"/>
        </w:rPr>
        <w:t xml:space="preserve"> in</w:t>
      </w:r>
      <w:r w:rsidRPr="007B20BE">
        <w:rPr>
          <w:rFonts w:asciiTheme="minorHAnsi" w:hAnsiTheme="minorHAnsi"/>
          <w:spacing w:val="-3"/>
        </w:rPr>
        <w:t xml:space="preserve"> </w:t>
      </w:r>
      <w:r w:rsidRPr="007B20BE">
        <w:rPr>
          <w:rFonts w:asciiTheme="minorHAnsi" w:hAnsiTheme="minorHAnsi"/>
          <w:spacing w:val="-1"/>
        </w:rPr>
        <w:t>situations</w:t>
      </w:r>
      <w:r w:rsidRPr="007B20BE">
        <w:rPr>
          <w:rFonts w:asciiTheme="minorHAnsi" w:hAnsiTheme="minorHAnsi"/>
        </w:rPr>
        <w:t xml:space="preserve"> </w:t>
      </w:r>
      <w:r w:rsidRPr="007B20BE">
        <w:rPr>
          <w:rFonts w:asciiTheme="minorHAnsi" w:hAnsiTheme="minorHAnsi"/>
          <w:spacing w:val="-1"/>
        </w:rPr>
        <w:t>where</w:t>
      </w:r>
      <w:r w:rsidRPr="007B20BE">
        <w:rPr>
          <w:rFonts w:asciiTheme="minorHAnsi" w:hAnsiTheme="minorHAnsi"/>
          <w:spacing w:val="-2"/>
        </w:rPr>
        <w:t xml:space="preserve"> </w:t>
      </w:r>
      <w:r w:rsidRPr="007B20BE">
        <w:rPr>
          <w:rFonts w:asciiTheme="minorHAnsi" w:hAnsiTheme="minorHAnsi"/>
          <w:spacing w:val="-1"/>
        </w:rPr>
        <w:t>appropriate</w:t>
      </w:r>
      <w:r>
        <w:rPr>
          <w:rFonts w:asciiTheme="minorHAnsi" w:hAnsiTheme="minorHAnsi"/>
          <w:spacing w:val="-1"/>
        </w:rPr>
        <w:t>; and</w:t>
      </w:r>
    </w:p>
    <w:p w14:paraId="3E4729BF" w14:textId="77777777" w:rsidR="002370D5" w:rsidRPr="007B20BE" w:rsidRDefault="002370D5" w:rsidP="00FC1C2F">
      <w:pPr>
        <w:pStyle w:val="BodyText"/>
        <w:numPr>
          <w:ilvl w:val="1"/>
          <w:numId w:val="17"/>
        </w:numPr>
        <w:tabs>
          <w:tab w:val="left" w:pos="450"/>
        </w:tabs>
        <w:spacing w:line="269" w:lineRule="exact"/>
        <w:ind w:left="90" w:firstLine="0"/>
        <w:rPr>
          <w:rFonts w:asciiTheme="minorHAnsi" w:hAnsiTheme="minorHAnsi"/>
        </w:rPr>
      </w:pPr>
      <w:r w:rsidRPr="007B20BE">
        <w:rPr>
          <w:rFonts w:asciiTheme="minorHAnsi" w:hAnsiTheme="minorHAnsi"/>
          <w:spacing w:val="-1"/>
        </w:rPr>
        <w:t>attending</w:t>
      </w:r>
      <w:r w:rsidRPr="007B20BE">
        <w:rPr>
          <w:rFonts w:asciiTheme="minorHAnsi" w:hAnsiTheme="minorHAnsi"/>
          <w:spacing w:val="-3"/>
        </w:rPr>
        <w:t xml:space="preserve"> </w:t>
      </w:r>
      <w:r w:rsidRPr="007B20BE">
        <w:rPr>
          <w:rFonts w:asciiTheme="minorHAnsi" w:hAnsiTheme="minorHAnsi"/>
          <w:spacing w:val="-1"/>
        </w:rPr>
        <w:t>community</w:t>
      </w:r>
      <w:r w:rsidRPr="007B20BE">
        <w:rPr>
          <w:rFonts w:asciiTheme="minorHAnsi" w:hAnsiTheme="minorHAnsi"/>
          <w:spacing w:val="-3"/>
        </w:rPr>
        <w:t xml:space="preserve"> </w:t>
      </w:r>
      <w:r w:rsidRPr="007B20BE">
        <w:rPr>
          <w:rFonts w:asciiTheme="minorHAnsi" w:hAnsiTheme="minorHAnsi"/>
          <w:spacing w:val="-1"/>
        </w:rPr>
        <w:t>events</w:t>
      </w:r>
      <w:r w:rsidRPr="007B20BE">
        <w:rPr>
          <w:rFonts w:asciiTheme="minorHAnsi" w:hAnsiTheme="minorHAnsi"/>
        </w:rPr>
        <w:t xml:space="preserve"> and </w:t>
      </w:r>
      <w:r w:rsidRPr="007B20BE">
        <w:rPr>
          <w:rFonts w:asciiTheme="minorHAnsi" w:hAnsiTheme="minorHAnsi"/>
          <w:spacing w:val="-2"/>
        </w:rPr>
        <w:t>meetings</w:t>
      </w:r>
      <w:r>
        <w:rPr>
          <w:rFonts w:asciiTheme="minorHAnsi" w:hAnsiTheme="minorHAnsi"/>
          <w:spacing w:val="-2"/>
        </w:rPr>
        <w:t>.</w:t>
      </w:r>
    </w:p>
    <w:p w14:paraId="4B196951" w14:textId="77777777" w:rsidR="002370D5" w:rsidRPr="007B20BE" w:rsidRDefault="002370D5" w:rsidP="00371444">
      <w:pPr>
        <w:spacing w:before="4"/>
        <w:ind w:left="90"/>
        <w:rPr>
          <w:rFonts w:eastAsia="Times New Roman" w:cs="Times New Roman"/>
        </w:rPr>
      </w:pPr>
    </w:p>
    <w:p w14:paraId="28EA159B" w14:textId="77777777" w:rsidR="002370D5" w:rsidRPr="007B20BE" w:rsidRDefault="002370D5" w:rsidP="00371444">
      <w:pPr>
        <w:ind w:left="90"/>
        <w:rPr>
          <w:rFonts w:eastAsia="Times New Roman" w:cs="Times New Roman"/>
        </w:rPr>
      </w:pPr>
      <w:r w:rsidRPr="007B20BE">
        <w:rPr>
          <w:b/>
          <w:spacing w:val="-1"/>
        </w:rPr>
        <w:t>Board</w:t>
      </w:r>
      <w:r w:rsidRPr="007B20BE">
        <w:rPr>
          <w:b/>
        </w:rPr>
        <w:t xml:space="preserve"> </w:t>
      </w:r>
      <w:r w:rsidRPr="007B20BE">
        <w:rPr>
          <w:b/>
          <w:spacing w:val="-1"/>
        </w:rPr>
        <w:t>Representatives</w:t>
      </w:r>
    </w:p>
    <w:p w14:paraId="374B923B" w14:textId="77777777" w:rsidR="002370D5" w:rsidRPr="007B20BE" w:rsidRDefault="002370D5" w:rsidP="00371444">
      <w:pPr>
        <w:spacing w:before="8"/>
        <w:ind w:left="90"/>
        <w:rPr>
          <w:rFonts w:eastAsia="Times New Roman" w:cs="Times New Roman"/>
          <w:b/>
          <w:bCs/>
        </w:rPr>
      </w:pPr>
    </w:p>
    <w:p w14:paraId="6935C0BD" w14:textId="77777777" w:rsidR="002370D5" w:rsidRPr="007B20BE" w:rsidRDefault="002370D5" w:rsidP="00371444">
      <w:pPr>
        <w:pStyle w:val="BodyText"/>
        <w:ind w:left="90" w:firstLine="0"/>
        <w:rPr>
          <w:rFonts w:asciiTheme="minorHAnsi" w:hAnsiTheme="minorHAnsi"/>
        </w:rPr>
      </w:pPr>
      <w:r w:rsidRPr="007B20BE">
        <w:rPr>
          <w:rFonts w:asciiTheme="minorHAnsi" w:hAnsiTheme="minorHAnsi"/>
        </w:rPr>
        <w:t xml:space="preserve">Board </w:t>
      </w:r>
      <w:r w:rsidRPr="007B20BE">
        <w:rPr>
          <w:rFonts w:asciiTheme="minorHAnsi" w:hAnsiTheme="minorHAnsi"/>
          <w:spacing w:val="-1"/>
        </w:rPr>
        <w:t>members</w:t>
      </w:r>
      <w:r w:rsidRPr="007B20BE">
        <w:rPr>
          <w:rFonts w:asciiTheme="minorHAnsi" w:hAnsiTheme="minorHAnsi"/>
        </w:rPr>
        <w:t xml:space="preserve"> </w:t>
      </w:r>
      <w:r w:rsidRPr="007B20BE">
        <w:rPr>
          <w:rFonts w:asciiTheme="minorHAnsi" w:hAnsiTheme="minorHAnsi"/>
          <w:spacing w:val="-1"/>
        </w:rPr>
        <w:t>actively</w:t>
      </w:r>
      <w:r w:rsidRPr="007B20BE">
        <w:rPr>
          <w:rFonts w:asciiTheme="minorHAnsi" w:hAnsiTheme="minorHAnsi"/>
          <w:spacing w:val="-3"/>
        </w:rPr>
        <w:t xml:space="preserve"> </w:t>
      </w:r>
      <w:r w:rsidRPr="007B20BE">
        <w:rPr>
          <w:rFonts w:asciiTheme="minorHAnsi" w:hAnsiTheme="minorHAnsi"/>
          <w:spacing w:val="-1"/>
        </w:rPr>
        <w:t>participate</w:t>
      </w:r>
      <w:r w:rsidRPr="007B20BE">
        <w:rPr>
          <w:rFonts w:asciiTheme="minorHAnsi" w:hAnsiTheme="minorHAnsi"/>
        </w:rPr>
        <w:t xml:space="preserve"> in</w:t>
      </w:r>
      <w:r w:rsidRPr="007B20BE">
        <w:rPr>
          <w:rFonts w:asciiTheme="minorHAnsi" w:hAnsiTheme="minorHAnsi"/>
          <w:spacing w:val="-3"/>
        </w:rPr>
        <w:t xml:space="preserve"> </w:t>
      </w:r>
      <w:r w:rsidRPr="007B20BE">
        <w:rPr>
          <w:rFonts w:asciiTheme="minorHAnsi" w:hAnsiTheme="minorHAnsi"/>
          <w:spacing w:val="-1"/>
        </w:rPr>
        <w:t>community</w:t>
      </w:r>
      <w:r w:rsidRPr="007B20BE">
        <w:rPr>
          <w:rFonts w:asciiTheme="minorHAnsi" w:hAnsiTheme="minorHAnsi"/>
          <w:spacing w:val="-3"/>
        </w:rPr>
        <w:t xml:space="preserve"> </w:t>
      </w:r>
      <w:r w:rsidRPr="007B20BE">
        <w:rPr>
          <w:rFonts w:asciiTheme="minorHAnsi" w:hAnsiTheme="minorHAnsi"/>
          <w:spacing w:val="-1"/>
        </w:rPr>
        <w:t>events</w:t>
      </w:r>
      <w:r>
        <w:rPr>
          <w:rFonts w:asciiTheme="minorHAnsi" w:hAnsiTheme="minorHAnsi"/>
          <w:spacing w:val="-1"/>
        </w:rPr>
        <w:t>.</w:t>
      </w:r>
    </w:p>
    <w:p w14:paraId="4E3014A9" w14:textId="77777777" w:rsidR="002370D5" w:rsidRPr="007B20BE" w:rsidRDefault="002370D5" w:rsidP="00371444">
      <w:pPr>
        <w:spacing w:before="11"/>
        <w:ind w:left="90"/>
        <w:rPr>
          <w:rFonts w:eastAsia="Times New Roman" w:cs="Times New Roman"/>
        </w:rPr>
      </w:pPr>
    </w:p>
    <w:p w14:paraId="259576DB" w14:textId="77777777" w:rsidR="002370D5" w:rsidRPr="007B20BE" w:rsidRDefault="002370D5" w:rsidP="00FC1C2F">
      <w:pPr>
        <w:pStyle w:val="BodyText"/>
        <w:numPr>
          <w:ilvl w:val="1"/>
          <w:numId w:val="17"/>
        </w:numPr>
        <w:tabs>
          <w:tab w:val="left" w:pos="450"/>
        </w:tabs>
        <w:spacing w:line="269" w:lineRule="exact"/>
        <w:ind w:left="90" w:firstLine="0"/>
        <w:rPr>
          <w:rFonts w:asciiTheme="minorHAnsi" w:hAnsiTheme="minorHAnsi"/>
        </w:rPr>
      </w:pPr>
      <w:r w:rsidRPr="007B20BE">
        <w:rPr>
          <w:rFonts w:asciiTheme="minorHAnsi" w:hAnsiTheme="minorHAnsi"/>
          <w:spacing w:val="-1"/>
        </w:rPr>
        <w:t>Facilitate</w:t>
      </w:r>
      <w:r w:rsidRPr="007B20BE">
        <w:rPr>
          <w:rFonts w:asciiTheme="minorHAnsi" w:hAnsiTheme="minorHAnsi"/>
          <w:spacing w:val="-2"/>
        </w:rPr>
        <w:t xml:space="preserve"> </w:t>
      </w:r>
      <w:r w:rsidRPr="007B20BE">
        <w:rPr>
          <w:rFonts w:asciiTheme="minorHAnsi" w:hAnsiTheme="minorHAnsi"/>
          <w:spacing w:val="-1"/>
        </w:rPr>
        <w:t>linkages</w:t>
      </w:r>
      <w:r w:rsidRPr="007B20BE">
        <w:rPr>
          <w:rFonts w:asciiTheme="minorHAnsi" w:hAnsiTheme="minorHAnsi"/>
        </w:rPr>
        <w:t xml:space="preserve"> in </w:t>
      </w:r>
      <w:r w:rsidRPr="007B20BE">
        <w:rPr>
          <w:rFonts w:asciiTheme="minorHAnsi" w:hAnsiTheme="minorHAnsi"/>
          <w:spacing w:val="-1"/>
        </w:rPr>
        <w:t>the</w:t>
      </w:r>
      <w:r w:rsidRPr="007B20BE">
        <w:rPr>
          <w:rFonts w:asciiTheme="minorHAnsi" w:hAnsiTheme="minorHAnsi"/>
        </w:rPr>
        <w:t xml:space="preserve"> </w:t>
      </w:r>
      <w:proofErr w:type="gramStart"/>
      <w:r w:rsidRPr="007B20BE">
        <w:rPr>
          <w:rFonts w:asciiTheme="minorHAnsi" w:hAnsiTheme="minorHAnsi"/>
          <w:spacing w:val="-1"/>
        </w:rPr>
        <w:t>community</w:t>
      </w:r>
      <w:proofErr w:type="gramEnd"/>
    </w:p>
    <w:p w14:paraId="71FD72C4" w14:textId="77777777" w:rsidR="002370D5" w:rsidRPr="007B20BE" w:rsidRDefault="002370D5" w:rsidP="00FC1C2F">
      <w:pPr>
        <w:pStyle w:val="BodyText"/>
        <w:numPr>
          <w:ilvl w:val="1"/>
          <w:numId w:val="17"/>
        </w:numPr>
        <w:tabs>
          <w:tab w:val="left" w:pos="450"/>
        </w:tabs>
        <w:spacing w:line="269" w:lineRule="exact"/>
        <w:ind w:left="90" w:firstLine="0"/>
        <w:rPr>
          <w:rFonts w:asciiTheme="minorHAnsi" w:hAnsiTheme="minorHAnsi"/>
        </w:rPr>
      </w:pPr>
      <w:r w:rsidRPr="007B20BE">
        <w:rPr>
          <w:rFonts w:asciiTheme="minorHAnsi" w:hAnsiTheme="minorHAnsi"/>
          <w:spacing w:val="-1"/>
        </w:rPr>
        <w:t>Support</w:t>
      </w:r>
      <w:r w:rsidRPr="007B20BE">
        <w:rPr>
          <w:rFonts w:asciiTheme="minorHAnsi" w:hAnsiTheme="minorHAnsi"/>
          <w:spacing w:val="1"/>
        </w:rPr>
        <w:t xml:space="preserve"> </w:t>
      </w:r>
      <w:r w:rsidRPr="007B20BE">
        <w:rPr>
          <w:rFonts w:asciiTheme="minorHAnsi" w:hAnsiTheme="minorHAnsi"/>
          <w:spacing w:val="-1"/>
        </w:rPr>
        <w:t>community</w:t>
      </w:r>
      <w:r w:rsidRPr="007B20BE">
        <w:rPr>
          <w:rFonts w:asciiTheme="minorHAnsi" w:hAnsiTheme="minorHAnsi"/>
          <w:spacing w:val="-3"/>
        </w:rPr>
        <w:t xml:space="preserve"> </w:t>
      </w:r>
      <w:r w:rsidRPr="007B20BE">
        <w:rPr>
          <w:rFonts w:asciiTheme="minorHAnsi" w:hAnsiTheme="minorHAnsi"/>
          <w:spacing w:val="-1"/>
        </w:rPr>
        <w:t>partners</w:t>
      </w:r>
    </w:p>
    <w:p w14:paraId="2328C6C9" w14:textId="77777777" w:rsidR="002370D5" w:rsidRPr="007B20BE" w:rsidRDefault="002370D5" w:rsidP="00FC1C2F">
      <w:pPr>
        <w:pStyle w:val="BodyText"/>
        <w:numPr>
          <w:ilvl w:val="1"/>
          <w:numId w:val="17"/>
        </w:numPr>
        <w:tabs>
          <w:tab w:val="left" w:pos="450"/>
        </w:tabs>
        <w:spacing w:line="269" w:lineRule="exact"/>
        <w:ind w:left="90" w:firstLine="0"/>
        <w:rPr>
          <w:rFonts w:asciiTheme="minorHAnsi" w:hAnsiTheme="minorHAnsi"/>
        </w:rPr>
      </w:pPr>
      <w:r w:rsidRPr="007B20BE">
        <w:rPr>
          <w:rFonts w:asciiTheme="minorHAnsi" w:hAnsiTheme="minorHAnsi"/>
          <w:spacing w:val="-1"/>
        </w:rPr>
        <w:t>Have</w:t>
      </w:r>
      <w:r w:rsidRPr="007B20BE">
        <w:rPr>
          <w:rFonts w:asciiTheme="minorHAnsi" w:hAnsiTheme="minorHAnsi"/>
        </w:rPr>
        <w:t xml:space="preserve"> a </w:t>
      </w:r>
      <w:r w:rsidRPr="007B20BE">
        <w:rPr>
          <w:rFonts w:asciiTheme="minorHAnsi" w:hAnsiTheme="minorHAnsi"/>
          <w:spacing w:val="-1"/>
        </w:rPr>
        <w:t>board</w:t>
      </w:r>
      <w:r w:rsidRPr="007B20BE">
        <w:rPr>
          <w:rFonts w:asciiTheme="minorHAnsi" w:hAnsiTheme="minorHAnsi"/>
        </w:rPr>
        <w:t xml:space="preserve"> </w:t>
      </w:r>
      <w:proofErr w:type="gramStart"/>
      <w:r w:rsidRPr="007B20BE">
        <w:rPr>
          <w:rFonts w:asciiTheme="minorHAnsi" w:hAnsiTheme="minorHAnsi"/>
          <w:spacing w:val="-1"/>
        </w:rPr>
        <w:t>presence</w:t>
      </w:r>
      <w:proofErr w:type="gramEnd"/>
    </w:p>
    <w:p w14:paraId="6E5ED0FA" w14:textId="77777777" w:rsidR="002370D5" w:rsidRPr="007B20BE" w:rsidRDefault="002370D5" w:rsidP="00371444">
      <w:pPr>
        <w:spacing w:before="11"/>
        <w:ind w:left="90"/>
        <w:rPr>
          <w:rFonts w:eastAsia="Times New Roman" w:cs="Times New Roman"/>
        </w:rPr>
      </w:pPr>
    </w:p>
    <w:p w14:paraId="4683FD5B" w14:textId="045A2318" w:rsidR="002370D5" w:rsidRPr="007B20BE" w:rsidRDefault="002370D5" w:rsidP="00371444">
      <w:pPr>
        <w:pStyle w:val="BodyText"/>
        <w:ind w:left="90" w:firstLine="0"/>
        <w:rPr>
          <w:rFonts w:asciiTheme="minorHAnsi" w:hAnsiTheme="minorHAnsi"/>
        </w:rPr>
        <w:sectPr w:rsidR="002370D5" w:rsidRPr="007B20BE" w:rsidSect="009F76BD">
          <w:pgSz w:w="12240" w:h="15840"/>
          <w:pgMar w:top="1440" w:right="1440" w:bottom="1440" w:left="1440" w:header="473" w:footer="867" w:gutter="0"/>
          <w:cols w:space="720"/>
        </w:sectPr>
      </w:pPr>
      <w:r w:rsidRPr="007B20BE">
        <w:rPr>
          <w:rFonts w:asciiTheme="minorHAnsi" w:hAnsiTheme="minorHAnsi"/>
          <w:spacing w:val="-1"/>
        </w:rPr>
        <w:t>Examples</w:t>
      </w:r>
      <w:r w:rsidRPr="007B20BE">
        <w:rPr>
          <w:rFonts w:asciiTheme="minorHAnsi" w:hAnsiTheme="minorHAnsi"/>
        </w:rPr>
        <w:t xml:space="preserve"> of</w:t>
      </w:r>
      <w:r w:rsidRPr="007B20BE">
        <w:rPr>
          <w:rFonts w:asciiTheme="minorHAnsi" w:hAnsiTheme="minorHAnsi"/>
          <w:spacing w:val="-2"/>
        </w:rPr>
        <w:t xml:space="preserve"> </w:t>
      </w:r>
      <w:r w:rsidRPr="007B20BE">
        <w:rPr>
          <w:rFonts w:asciiTheme="minorHAnsi" w:hAnsiTheme="minorHAnsi"/>
          <w:spacing w:val="-1"/>
        </w:rPr>
        <w:t>events</w:t>
      </w:r>
      <w:r w:rsidRPr="007B20BE">
        <w:rPr>
          <w:rFonts w:asciiTheme="minorHAnsi" w:hAnsiTheme="minorHAnsi"/>
          <w:spacing w:val="-2"/>
        </w:rPr>
        <w:t xml:space="preserve"> </w:t>
      </w:r>
      <w:r w:rsidRPr="007B20BE">
        <w:rPr>
          <w:rFonts w:asciiTheme="minorHAnsi" w:hAnsiTheme="minorHAnsi"/>
          <w:spacing w:val="-1"/>
        </w:rPr>
        <w:t>include</w:t>
      </w:r>
      <w:r w:rsidRPr="007B20BE">
        <w:rPr>
          <w:rFonts w:asciiTheme="minorHAnsi" w:hAnsiTheme="minorHAnsi"/>
          <w:spacing w:val="-2"/>
        </w:rPr>
        <w:t xml:space="preserve"> </w:t>
      </w:r>
      <w:r w:rsidRPr="007B20BE">
        <w:rPr>
          <w:rFonts w:asciiTheme="minorHAnsi" w:hAnsiTheme="minorHAnsi"/>
        </w:rPr>
        <w:t>but</w:t>
      </w:r>
      <w:r w:rsidRPr="007B20BE">
        <w:rPr>
          <w:rFonts w:asciiTheme="minorHAnsi" w:hAnsiTheme="minorHAnsi"/>
          <w:spacing w:val="1"/>
        </w:rPr>
        <w:t xml:space="preserve"> </w:t>
      </w:r>
      <w:r w:rsidRPr="007B20BE">
        <w:rPr>
          <w:rFonts w:asciiTheme="minorHAnsi" w:hAnsiTheme="minorHAnsi"/>
          <w:spacing w:val="-1"/>
        </w:rPr>
        <w:t>are</w:t>
      </w:r>
      <w:r w:rsidRPr="007B20BE">
        <w:rPr>
          <w:rFonts w:asciiTheme="minorHAnsi" w:hAnsiTheme="minorHAnsi"/>
        </w:rPr>
        <w:t xml:space="preserve"> </w:t>
      </w:r>
      <w:r w:rsidRPr="007B20BE">
        <w:rPr>
          <w:rFonts w:asciiTheme="minorHAnsi" w:hAnsiTheme="minorHAnsi"/>
          <w:spacing w:val="-1"/>
        </w:rPr>
        <w:t>not</w:t>
      </w:r>
      <w:r w:rsidRPr="007B20BE">
        <w:rPr>
          <w:rFonts w:asciiTheme="minorHAnsi" w:hAnsiTheme="minorHAnsi"/>
          <w:spacing w:val="-2"/>
        </w:rPr>
        <w:t xml:space="preserve"> </w:t>
      </w:r>
      <w:r w:rsidRPr="007B20BE">
        <w:rPr>
          <w:rFonts w:asciiTheme="minorHAnsi" w:hAnsiTheme="minorHAnsi"/>
          <w:spacing w:val="-1"/>
        </w:rPr>
        <w:t>limited</w:t>
      </w:r>
      <w:r w:rsidRPr="007B20BE">
        <w:rPr>
          <w:rFonts w:asciiTheme="minorHAnsi" w:hAnsiTheme="minorHAnsi"/>
          <w:spacing w:val="-2"/>
        </w:rPr>
        <w:t xml:space="preserve"> </w:t>
      </w:r>
      <w:r w:rsidRPr="007B20BE">
        <w:rPr>
          <w:rFonts w:asciiTheme="minorHAnsi" w:hAnsiTheme="minorHAnsi"/>
        </w:rPr>
        <w:t xml:space="preserve">to </w:t>
      </w:r>
      <w:r w:rsidRPr="007B20BE">
        <w:rPr>
          <w:rFonts w:asciiTheme="minorHAnsi" w:hAnsiTheme="minorHAnsi"/>
          <w:spacing w:val="-2"/>
        </w:rPr>
        <w:t>United</w:t>
      </w:r>
      <w:r w:rsidRPr="007B20BE">
        <w:rPr>
          <w:rFonts w:asciiTheme="minorHAnsi" w:hAnsiTheme="minorHAnsi"/>
        </w:rPr>
        <w:t xml:space="preserve"> </w:t>
      </w:r>
      <w:r w:rsidRPr="007B20BE">
        <w:rPr>
          <w:rFonts w:asciiTheme="minorHAnsi" w:hAnsiTheme="minorHAnsi"/>
          <w:spacing w:val="-1"/>
        </w:rPr>
        <w:t>Way,</w:t>
      </w:r>
      <w:r w:rsidRPr="007B20BE">
        <w:rPr>
          <w:rFonts w:asciiTheme="minorHAnsi" w:hAnsiTheme="minorHAnsi"/>
        </w:rPr>
        <w:t xml:space="preserve"> </w:t>
      </w:r>
      <w:r w:rsidRPr="007B20BE">
        <w:rPr>
          <w:rFonts w:asciiTheme="minorHAnsi" w:hAnsiTheme="minorHAnsi"/>
          <w:spacing w:val="-1"/>
        </w:rPr>
        <w:t>Chamber</w:t>
      </w:r>
      <w:r w:rsidRPr="007B20BE">
        <w:rPr>
          <w:rFonts w:asciiTheme="minorHAnsi" w:hAnsiTheme="minorHAnsi"/>
          <w:spacing w:val="1"/>
        </w:rPr>
        <w:t xml:space="preserve"> </w:t>
      </w:r>
      <w:r w:rsidRPr="007B20BE">
        <w:rPr>
          <w:rFonts w:asciiTheme="minorHAnsi" w:hAnsiTheme="minorHAnsi"/>
        </w:rPr>
        <w:t xml:space="preserve">of </w:t>
      </w:r>
      <w:r w:rsidRPr="007B20BE">
        <w:rPr>
          <w:rFonts w:asciiTheme="minorHAnsi" w:hAnsiTheme="minorHAnsi"/>
          <w:spacing w:val="-1"/>
        </w:rPr>
        <w:t>Commerce</w:t>
      </w:r>
      <w:r w:rsidRPr="007B20BE">
        <w:rPr>
          <w:rFonts w:asciiTheme="minorHAnsi" w:hAnsiTheme="minorHAnsi"/>
          <w:spacing w:val="-2"/>
        </w:rPr>
        <w:t xml:space="preserve"> </w:t>
      </w:r>
      <w:r w:rsidRPr="007B20BE">
        <w:rPr>
          <w:rFonts w:asciiTheme="minorHAnsi" w:hAnsiTheme="minorHAnsi"/>
        </w:rPr>
        <w:t xml:space="preserve">and </w:t>
      </w:r>
      <w:r w:rsidR="00371444">
        <w:rPr>
          <w:rFonts w:asciiTheme="minorHAnsi" w:hAnsiTheme="minorHAnsi"/>
          <w:spacing w:val="-2"/>
        </w:rPr>
        <w:t xml:space="preserve">Ontario Health </w:t>
      </w:r>
      <w:r w:rsidRPr="007B20BE">
        <w:rPr>
          <w:rFonts w:asciiTheme="minorHAnsi" w:hAnsiTheme="minorHAnsi"/>
          <w:spacing w:val="-1"/>
        </w:rPr>
        <w:t>functions.</w:t>
      </w:r>
      <w:r w:rsidRPr="007B20BE">
        <w:rPr>
          <w:rFonts w:asciiTheme="minorHAnsi" w:hAnsiTheme="minorHAnsi"/>
          <w:spacing w:val="-2"/>
        </w:rPr>
        <w:t xml:space="preserve">  </w:t>
      </w:r>
      <w:r w:rsidRPr="007B20BE">
        <w:rPr>
          <w:rFonts w:asciiTheme="minorHAnsi" w:hAnsiTheme="minorHAnsi"/>
        </w:rPr>
        <w:t>The</w:t>
      </w:r>
      <w:r w:rsidRPr="007B20BE">
        <w:rPr>
          <w:rFonts w:asciiTheme="minorHAnsi" w:hAnsiTheme="minorHAnsi"/>
          <w:spacing w:val="-2"/>
        </w:rPr>
        <w:t xml:space="preserve"> </w:t>
      </w:r>
      <w:r>
        <w:rPr>
          <w:rFonts w:asciiTheme="minorHAnsi" w:hAnsiTheme="minorHAnsi"/>
          <w:spacing w:val="-1"/>
        </w:rPr>
        <w:t>CEO</w:t>
      </w:r>
      <w:r w:rsidRPr="007B20BE">
        <w:rPr>
          <w:rFonts w:asciiTheme="minorHAnsi" w:hAnsiTheme="minorHAnsi"/>
        </w:rPr>
        <w:t xml:space="preserve"> </w:t>
      </w:r>
      <w:r w:rsidRPr="007B20BE">
        <w:rPr>
          <w:rFonts w:asciiTheme="minorHAnsi" w:hAnsiTheme="minorHAnsi"/>
          <w:spacing w:val="-2"/>
        </w:rPr>
        <w:t>or</w:t>
      </w:r>
      <w:r w:rsidRPr="007B20BE">
        <w:rPr>
          <w:rFonts w:asciiTheme="minorHAnsi" w:hAnsiTheme="minorHAnsi"/>
        </w:rPr>
        <w:t xml:space="preserve"> </w:t>
      </w:r>
      <w:r w:rsidRPr="007B20BE">
        <w:rPr>
          <w:rFonts w:asciiTheme="minorHAnsi" w:hAnsiTheme="minorHAnsi"/>
          <w:spacing w:val="-1"/>
        </w:rPr>
        <w:t>Executive</w:t>
      </w:r>
      <w:r w:rsidRPr="007B20BE">
        <w:rPr>
          <w:rFonts w:asciiTheme="minorHAnsi" w:hAnsiTheme="minorHAnsi"/>
        </w:rPr>
        <w:t xml:space="preserve"> </w:t>
      </w:r>
      <w:r w:rsidRPr="007B20BE">
        <w:rPr>
          <w:rFonts w:asciiTheme="minorHAnsi" w:hAnsiTheme="minorHAnsi"/>
          <w:spacing w:val="-1"/>
        </w:rPr>
        <w:t>Assistant</w:t>
      </w:r>
      <w:r w:rsidRPr="007B20BE">
        <w:rPr>
          <w:rFonts w:asciiTheme="minorHAnsi" w:hAnsiTheme="minorHAnsi"/>
          <w:spacing w:val="1"/>
        </w:rPr>
        <w:t xml:space="preserve"> </w:t>
      </w:r>
      <w:r w:rsidRPr="007B20BE">
        <w:rPr>
          <w:rFonts w:asciiTheme="minorHAnsi" w:hAnsiTheme="minorHAnsi"/>
          <w:spacing w:val="-1"/>
        </w:rPr>
        <w:t>will</w:t>
      </w:r>
      <w:r w:rsidRPr="007B20BE">
        <w:rPr>
          <w:rFonts w:asciiTheme="minorHAnsi" w:hAnsiTheme="minorHAnsi"/>
          <w:spacing w:val="1"/>
        </w:rPr>
        <w:t xml:space="preserve"> </w:t>
      </w:r>
      <w:r w:rsidRPr="007B20BE">
        <w:rPr>
          <w:rFonts w:asciiTheme="minorHAnsi" w:hAnsiTheme="minorHAnsi"/>
          <w:spacing w:val="-1"/>
        </w:rPr>
        <w:t>notify</w:t>
      </w:r>
      <w:r w:rsidRPr="007B20BE">
        <w:rPr>
          <w:rFonts w:asciiTheme="minorHAnsi" w:hAnsiTheme="minorHAnsi"/>
          <w:spacing w:val="-3"/>
        </w:rPr>
        <w:t xml:space="preserve"> </w:t>
      </w:r>
      <w:r w:rsidRPr="007B20BE">
        <w:rPr>
          <w:rFonts w:asciiTheme="minorHAnsi" w:hAnsiTheme="minorHAnsi"/>
        </w:rPr>
        <w:t>the board</w:t>
      </w:r>
      <w:r w:rsidRPr="007B20BE">
        <w:rPr>
          <w:rFonts w:asciiTheme="minorHAnsi" w:hAnsiTheme="minorHAnsi"/>
          <w:spacing w:val="4"/>
        </w:rPr>
        <w:t xml:space="preserve"> </w:t>
      </w:r>
      <w:r w:rsidRPr="007B20BE">
        <w:rPr>
          <w:rFonts w:asciiTheme="minorHAnsi" w:hAnsiTheme="minorHAnsi"/>
        </w:rPr>
        <w:t>of</w:t>
      </w:r>
      <w:r w:rsidRPr="007B20BE">
        <w:rPr>
          <w:rFonts w:asciiTheme="minorHAnsi" w:hAnsiTheme="minorHAnsi"/>
          <w:spacing w:val="-2"/>
        </w:rPr>
        <w:t xml:space="preserve"> </w:t>
      </w:r>
      <w:r w:rsidRPr="007B20BE">
        <w:rPr>
          <w:rFonts w:asciiTheme="minorHAnsi" w:hAnsiTheme="minorHAnsi"/>
          <w:spacing w:val="-1"/>
        </w:rPr>
        <w:t>any</w:t>
      </w:r>
      <w:r w:rsidRPr="007B20BE">
        <w:rPr>
          <w:rFonts w:asciiTheme="minorHAnsi" w:hAnsiTheme="minorHAnsi"/>
          <w:spacing w:val="-3"/>
        </w:rPr>
        <w:t xml:space="preserve"> </w:t>
      </w:r>
      <w:r w:rsidRPr="007B20BE">
        <w:rPr>
          <w:rFonts w:asciiTheme="minorHAnsi" w:hAnsiTheme="minorHAnsi"/>
          <w:spacing w:val="-1"/>
        </w:rPr>
        <w:t>events</w:t>
      </w:r>
      <w:r w:rsidRPr="007B20BE">
        <w:rPr>
          <w:rFonts w:asciiTheme="minorHAnsi" w:hAnsiTheme="minorHAnsi"/>
        </w:rPr>
        <w:t xml:space="preserve"> </w:t>
      </w:r>
      <w:r w:rsidRPr="007B20BE">
        <w:rPr>
          <w:rFonts w:asciiTheme="minorHAnsi" w:hAnsiTheme="minorHAnsi"/>
          <w:spacing w:val="-1"/>
        </w:rPr>
        <w:t>that</w:t>
      </w:r>
      <w:r w:rsidRPr="007B20BE">
        <w:rPr>
          <w:rFonts w:asciiTheme="minorHAnsi" w:hAnsiTheme="minorHAnsi"/>
          <w:spacing w:val="1"/>
        </w:rPr>
        <w:t xml:space="preserve"> </w:t>
      </w:r>
      <w:r w:rsidRPr="007B20BE">
        <w:rPr>
          <w:rFonts w:asciiTheme="minorHAnsi" w:hAnsiTheme="minorHAnsi"/>
          <w:spacing w:val="-1"/>
        </w:rPr>
        <w:t>require</w:t>
      </w:r>
      <w:r w:rsidR="00C01F3E">
        <w:rPr>
          <w:rFonts w:asciiTheme="minorHAnsi" w:hAnsiTheme="minorHAnsi"/>
          <w:spacing w:val="73"/>
        </w:rPr>
        <w:t xml:space="preserve"> </w:t>
      </w:r>
      <w:proofErr w:type="gramStart"/>
      <w:r w:rsidRPr="007B20BE">
        <w:rPr>
          <w:rFonts w:asciiTheme="minorHAnsi" w:hAnsiTheme="minorHAnsi"/>
        </w:rPr>
        <w:t xml:space="preserve">the </w:t>
      </w:r>
      <w:r w:rsidRPr="007B20BE">
        <w:rPr>
          <w:rFonts w:asciiTheme="minorHAnsi" w:hAnsiTheme="minorHAnsi"/>
          <w:spacing w:val="-1"/>
        </w:rPr>
        <w:t>attendance</w:t>
      </w:r>
      <w:proofErr w:type="gramEnd"/>
      <w:r w:rsidRPr="007B20BE">
        <w:rPr>
          <w:rFonts w:asciiTheme="minorHAnsi" w:hAnsiTheme="minorHAnsi"/>
        </w:rPr>
        <w:t xml:space="preserve"> </w:t>
      </w:r>
      <w:r w:rsidRPr="007B20BE">
        <w:rPr>
          <w:rFonts w:asciiTheme="minorHAnsi" w:hAnsiTheme="minorHAnsi"/>
          <w:spacing w:val="-2"/>
        </w:rPr>
        <w:t>of</w:t>
      </w:r>
      <w:r w:rsidRPr="007B20BE">
        <w:rPr>
          <w:rFonts w:asciiTheme="minorHAnsi" w:hAnsiTheme="minorHAnsi"/>
        </w:rPr>
        <w:t xml:space="preserve"> </w:t>
      </w:r>
      <w:r w:rsidRPr="007B20BE">
        <w:rPr>
          <w:rFonts w:asciiTheme="minorHAnsi" w:hAnsiTheme="minorHAnsi"/>
          <w:spacing w:val="-1"/>
        </w:rPr>
        <w:t>board</w:t>
      </w:r>
      <w:r w:rsidRPr="007B20BE">
        <w:rPr>
          <w:rFonts w:asciiTheme="minorHAnsi" w:hAnsiTheme="minorHAnsi"/>
        </w:rPr>
        <w:t xml:space="preserve"> </w:t>
      </w:r>
      <w:r w:rsidRPr="007B20BE">
        <w:rPr>
          <w:rFonts w:asciiTheme="minorHAnsi" w:hAnsiTheme="minorHAnsi"/>
          <w:spacing w:val="-1"/>
        </w:rPr>
        <w:t>members</w:t>
      </w:r>
      <w:r w:rsidRPr="007B20BE">
        <w:rPr>
          <w:rFonts w:asciiTheme="minorHAnsi" w:hAnsiTheme="minorHAnsi"/>
        </w:rPr>
        <w:t xml:space="preserve"> and </w:t>
      </w:r>
      <w:r w:rsidRPr="007B20BE">
        <w:rPr>
          <w:rFonts w:asciiTheme="minorHAnsi" w:hAnsiTheme="minorHAnsi"/>
          <w:spacing w:val="-1"/>
        </w:rPr>
        <w:t>select</w:t>
      </w:r>
      <w:r w:rsidRPr="007B20BE">
        <w:rPr>
          <w:rFonts w:asciiTheme="minorHAnsi" w:hAnsiTheme="minorHAnsi"/>
          <w:spacing w:val="-2"/>
        </w:rPr>
        <w:t xml:space="preserve"> </w:t>
      </w:r>
      <w:r w:rsidRPr="007B20BE">
        <w:rPr>
          <w:rFonts w:asciiTheme="minorHAnsi" w:hAnsiTheme="minorHAnsi"/>
          <w:spacing w:val="-1"/>
        </w:rPr>
        <w:t>representation</w:t>
      </w:r>
      <w:r w:rsidRPr="007B20BE">
        <w:rPr>
          <w:rFonts w:asciiTheme="minorHAnsi" w:hAnsiTheme="minorHAnsi"/>
          <w:spacing w:val="-3"/>
        </w:rPr>
        <w:t xml:space="preserve"> </w:t>
      </w:r>
      <w:r w:rsidRPr="007B20BE">
        <w:rPr>
          <w:rFonts w:asciiTheme="minorHAnsi" w:hAnsiTheme="minorHAnsi"/>
          <w:spacing w:val="-1"/>
        </w:rPr>
        <w:t>subject</w:t>
      </w:r>
      <w:r w:rsidRPr="007B20BE">
        <w:rPr>
          <w:rFonts w:asciiTheme="minorHAnsi" w:hAnsiTheme="minorHAnsi"/>
          <w:spacing w:val="1"/>
        </w:rPr>
        <w:t xml:space="preserve"> </w:t>
      </w:r>
      <w:r w:rsidRPr="007B20BE">
        <w:rPr>
          <w:rFonts w:asciiTheme="minorHAnsi" w:hAnsiTheme="minorHAnsi"/>
          <w:spacing w:val="-1"/>
        </w:rPr>
        <w:t>to</w:t>
      </w:r>
      <w:r w:rsidRPr="007B20BE">
        <w:rPr>
          <w:rFonts w:asciiTheme="minorHAnsi" w:hAnsiTheme="minorHAnsi"/>
        </w:rPr>
        <w:t xml:space="preserve"> </w:t>
      </w:r>
      <w:r w:rsidRPr="007B20BE">
        <w:rPr>
          <w:rFonts w:asciiTheme="minorHAnsi" w:hAnsiTheme="minorHAnsi"/>
          <w:spacing w:val="-1"/>
        </w:rPr>
        <w:t xml:space="preserve">availability. </w:t>
      </w:r>
      <w:r w:rsidRPr="007B20BE">
        <w:rPr>
          <w:rFonts w:asciiTheme="minorHAnsi" w:hAnsiTheme="minorHAnsi"/>
        </w:rPr>
        <w:t xml:space="preserve"> The</w:t>
      </w:r>
      <w:r w:rsidRPr="007B20BE">
        <w:rPr>
          <w:rFonts w:asciiTheme="minorHAnsi" w:hAnsiTheme="minorHAnsi"/>
          <w:spacing w:val="-2"/>
        </w:rPr>
        <w:t xml:space="preserve"> </w:t>
      </w:r>
      <w:r>
        <w:rPr>
          <w:rFonts w:asciiTheme="minorHAnsi" w:hAnsiTheme="minorHAnsi"/>
          <w:spacing w:val="-1"/>
        </w:rPr>
        <w:t>CEO</w:t>
      </w:r>
      <w:r w:rsidRPr="007B20BE">
        <w:rPr>
          <w:rFonts w:asciiTheme="minorHAnsi" w:hAnsiTheme="minorHAnsi"/>
          <w:spacing w:val="61"/>
        </w:rPr>
        <w:t xml:space="preserve"> </w:t>
      </w:r>
      <w:r w:rsidRPr="007B20BE">
        <w:rPr>
          <w:rFonts w:asciiTheme="minorHAnsi" w:hAnsiTheme="minorHAnsi"/>
          <w:spacing w:val="-1"/>
        </w:rPr>
        <w:t>will</w:t>
      </w:r>
      <w:r w:rsidRPr="007B20BE">
        <w:rPr>
          <w:rFonts w:asciiTheme="minorHAnsi" w:hAnsiTheme="minorHAnsi"/>
          <w:spacing w:val="-2"/>
        </w:rPr>
        <w:t xml:space="preserve"> </w:t>
      </w:r>
      <w:r w:rsidRPr="007B20BE">
        <w:rPr>
          <w:rFonts w:asciiTheme="minorHAnsi" w:hAnsiTheme="minorHAnsi"/>
          <w:spacing w:val="-1"/>
        </w:rPr>
        <w:t>exercise</w:t>
      </w:r>
      <w:r w:rsidRPr="007B20BE">
        <w:rPr>
          <w:rFonts w:asciiTheme="minorHAnsi" w:hAnsiTheme="minorHAnsi"/>
        </w:rPr>
        <w:t xml:space="preserve"> </w:t>
      </w:r>
      <w:r>
        <w:rPr>
          <w:rFonts w:asciiTheme="minorHAnsi" w:hAnsiTheme="minorHAnsi"/>
          <w:spacing w:val="-1"/>
        </w:rPr>
        <w:t>their</w:t>
      </w:r>
      <w:r w:rsidRPr="007B20BE">
        <w:rPr>
          <w:rFonts w:asciiTheme="minorHAnsi" w:hAnsiTheme="minorHAnsi"/>
          <w:spacing w:val="-2"/>
        </w:rPr>
        <w:t xml:space="preserve"> </w:t>
      </w:r>
      <w:r w:rsidR="008B5074">
        <w:rPr>
          <w:rFonts w:asciiTheme="minorHAnsi" w:hAnsiTheme="minorHAnsi"/>
          <w:spacing w:val="-1"/>
        </w:rPr>
        <w:t>judg</w:t>
      </w:r>
      <w:r w:rsidRPr="007B20BE">
        <w:rPr>
          <w:rFonts w:asciiTheme="minorHAnsi" w:hAnsiTheme="minorHAnsi"/>
          <w:spacing w:val="-1"/>
        </w:rPr>
        <w:t>ment</w:t>
      </w:r>
      <w:r w:rsidRPr="007B20BE">
        <w:rPr>
          <w:rFonts w:asciiTheme="minorHAnsi" w:hAnsiTheme="minorHAnsi"/>
          <w:spacing w:val="1"/>
        </w:rPr>
        <w:t xml:space="preserve"> </w:t>
      </w:r>
      <w:r w:rsidRPr="007B20BE">
        <w:rPr>
          <w:rFonts w:asciiTheme="minorHAnsi" w:hAnsiTheme="minorHAnsi"/>
        </w:rPr>
        <w:t>about</w:t>
      </w:r>
      <w:r w:rsidRPr="007B20BE">
        <w:rPr>
          <w:rFonts w:asciiTheme="minorHAnsi" w:hAnsiTheme="minorHAnsi"/>
          <w:spacing w:val="-2"/>
        </w:rPr>
        <w:t xml:space="preserve"> </w:t>
      </w:r>
      <w:r w:rsidRPr="007B20BE">
        <w:rPr>
          <w:rFonts w:asciiTheme="minorHAnsi" w:hAnsiTheme="minorHAnsi"/>
          <w:spacing w:val="-1"/>
        </w:rPr>
        <w:t>strategic</w:t>
      </w:r>
      <w:r w:rsidRPr="007B20BE">
        <w:rPr>
          <w:rFonts w:asciiTheme="minorHAnsi" w:hAnsiTheme="minorHAnsi"/>
        </w:rPr>
        <w:t xml:space="preserve"> </w:t>
      </w:r>
      <w:r w:rsidRPr="007B20BE">
        <w:rPr>
          <w:rFonts w:asciiTheme="minorHAnsi" w:hAnsiTheme="minorHAnsi"/>
          <w:spacing w:val="-1"/>
        </w:rPr>
        <w:t>representation</w:t>
      </w:r>
      <w:r w:rsidRPr="007B20BE">
        <w:rPr>
          <w:rFonts w:asciiTheme="minorHAnsi" w:hAnsiTheme="minorHAnsi"/>
        </w:rPr>
        <w:t xml:space="preserve"> </w:t>
      </w:r>
      <w:r w:rsidRPr="007B20BE">
        <w:rPr>
          <w:rFonts w:asciiTheme="minorHAnsi" w:hAnsiTheme="minorHAnsi"/>
          <w:spacing w:val="-1"/>
        </w:rPr>
        <w:t>such</w:t>
      </w:r>
      <w:r w:rsidRPr="007B20BE">
        <w:rPr>
          <w:rFonts w:asciiTheme="minorHAnsi" w:hAnsiTheme="minorHAnsi"/>
        </w:rPr>
        <w:t xml:space="preserve"> as</w:t>
      </w:r>
      <w:r w:rsidRPr="007B20BE">
        <w:rPr>
          <w:rFonts w:asciiTheme="minorHAnsi" w:hAnsiTheme="minorHAnsi"/>
          <w:spacing w:val="-2"/>
        </w:rPr>
        <w:t xml:space="preserve"> </w:t>
      </w:r>
      <w:r w:rsidRPr="007B20BE">
        <w:rPr>
          <w:rFonts w:asciiTheme="minorHAnsi" w:hAnsiTheme="minorHAnsi"/>
          <w:spacing w:val="-1"/>
        </w:rPr>
        <w:t>when</w:t>
      </w:r>
      <w:r w:rsidRPr="007B20BE">
        <w:rPr>
          <w:rFonts w:asciiTheme="minorHAnsi" w:hAnsiTheme="minorHAnsi"/>
          <w:spacing w:val="-2"/>
        </w:rPr>
        <w:t xml:space="preserve"> </w:t>
      </w:r>
      <w:r w:rsidRPr="007B20BE">
        <w:rPr>
          <w:rFonts w:asciiTheme="minorHAnsi" w:hAnsiTheme="minorHAnsi"/>
        </w:rPr>
        <w:t>it</w:t>
      </w:r>
      <w:r w:rsidRPr="007B20BE">
        <w:rPr>
          <w:rFonts w:asciiTheme="minorHAnsi" w:hAnsiTheme="minorHAnsi"/>
          <w:spacing w:val="-2"/>
        </w:rPr>
        <w:t xml:space="preserve"> </w:t>
      </w:r>
      <w:r w:rsidRPr="007B20BE">
        <w:rPr>
          <w:rFonts w:asciiTheme="minorHAnsi" w:hAnsiTheme="minorHAnsi"/>
        </w:rPr>
        <w:t>is</w:t>
      </w:r>
      <w:r w:rsidRPr="007B20BE">
        <w:rPr>
          <w:rFonts w:asciiTheme="minorHAnsi" w:hAnsiTheme="minorHAnsi"/>
          <w:spacing w:val="-2"/>
        </w:rPr>
        <w:t xml:space="preserve"> </w:t>
      </w:r>
      <w:r w:rsidRPr="007B20BE">
        <w:rPr>
          <w:rFonts w:asciiTheme="minorHAnsi" w:hAnsiTheme="minorHAnsi"/>
          <w:spacing w:val="-1"/>
        </w:rPr>
        <w:t>important</w:t>
      </w:r>
      <w:r w:rsidRPr="007B20BE">
        <w:rPr>
          <w:rFonts w:asciiTheme="minorHAnsi" w:hAnsiTheme="minorHAnsi"/>
          <w:spacing w:val="-2"/>
        </w:rPr>
        <w:t xml:space="preserve"> </w:t>
      </w:r>
      <w:r w:rsidRPr="007B20BE">
        <w:rPr>
          <w:rFonts w:asciiTheme="minorHAnsi" w:hAnsiTheme="minorHAnsi"/>
        </w:rPr>
        <w:t xml:space="preserve">to </w:t>
      </w:r>
      <w:r w:rsidRPr="007B20BE">
        <w:rPr>
          <w:rFonts w:asciiTheme="minorHAnsi" w:hAnsiTheme="minorHAnsi"/>
          <w:spacing w:val="-1"/>
        </w:rPr>
        <w:t>have</w:t>
      </w:r>
      <w:r w:rsidRPr="007B20BE">
        <w:rPr>
          <w:rFonts w:asciiTheme="minorHAnsi" w:hAnsiTheme="minorHAnsi"/>
        </w:rPr>
        <w:t xml:space="preserve"> </w:t>
      </w:r>
      <w:r w:rsidRPr="007B20BE">
        <w:rPr>
          <w:rFonts w:asciiTheme="minorHAnsi" w:hAnsiTheme="minorHAnsi"/>
          <w:spacing w:val="-1"/>
        </w:rPr>
        <w:t>the</w:t>
      </w:r>
      <w:r w:rsidRPr="007B20BE">
        <w:rPr>
          <w:rFonts w:asciiTheme="minorHAnsi" w:hAnsiTheme="minorHAnsi"/>
          <w:spacing w:val="57"/>
        </w:rPr>
        <w:t xml:space="preserve"> </w:t>
      </w:r>
      <w:r w:rsidRPr="007B20BE">
        <w:rPr>
          <w:rFonts w:asciiTheme="minorHAnsi" w:hAnsiTheme="minorHAnsi"/>
          <w:spacing w:val="-1"/>
        </w:rPr>
        <w:t>chairperson</w:t>
      </w:r>
      <w:r w:rsidRPr="007B20BE">
        <w:rPr>
          <w:rFonts w:asciiTheme="minorHAnsi" w:hAnsiTheme="minorHAnsi"/>
        </w:rPr>
        <w:t xml:space="preserve"> </w:t>
      </w:r>
      <w:r w:rsidRPr="007B20BE">
        <w:rPr>
          <w:rFonts w:asciiTheme="minorHAnsi" w:hAnsiTheme="minorHAnsi"/>
          <w:spacing w:val="-1"/>
        </w:rPr>
        <w:t>or</w:t>
      </w:r>
      <w:r w:rsidRPr="007B20BE">
        <w:rPr>
          <w:rFonts w:asciiTheme="minorHAnsi" w:hAnsiTheme="minorHAnsi"/>
        </w:rPr>
        <w:t xml:space="preserve"> an </w:t>
      </w:r>
      <w:r w:rsidRPr="007B20BE">
        <w:rPr>
          <w:rFonts w:asciiTheme="minorHAnsi" w:hAnsiTheme="minorHAnsi"/>
          <w:spacing w:val="-1"/>
        </w:rPr>
        <w:t>executive</w:t>
      </w:r>
      <w:r w:rsidRPr="007B20BE">
        <w:rPr>
          <w:rFonts w:asciiTheme="minorHAnsi" w:hAnsiTheme="minorHAnsi"/>
        </w:rPr>
        <w:t xml:space="preserve"> </w:t>
      </w:r>
      <w:r w:rsidRPr="007B20BE">
        <w:rPr>
          <w:rFonts w:asciiTheme="minorHAnsi" w:hAnsiTheme="minorHAnsi"/>
          <w:spacing w:val="-1"/>
        </w:rPr>
        <w:t>officer</w:t>
      </w:r>
      <w:r w:rsidRPr="007B20BE">
        <w:rPr>
          <w:rFonts w:asciiTheme="minorHAnsi" w:hAnsiTheme="minorHAnsi"/>
          <w:spacing w:val="-2"/>
        </w:rPr>
        <w:t xml:space="preserve"> </w:t>
      </w:r>
      <w:r w:rsidRPr="007B20BE">
        <w:rPr>
          <w:rFonts w:asciiTheme="minorHAnsi" w:hAnsiTheme="minorHAnsi"/>
        </w:rPr>
        <w:t xml:space="preserve">in </w:t>
      </w:r>
      <w:r w:rsidRPr="007B20BE">
        <w:rPr>
          <w:rFonts w:asciiTheme="minorHAnsi" w:hAnsiTheme="minorHAnsi"/>
          <w:spacing w:val="-1"/>
        </w:rPr>
        <w:t>attendance.</w:t>
      </w:r>
    </w:p>
    <w:tbl>
      <w:tblPr>
        <w:tblW w:w="9616" w:type="dxa"/>
        <w:tblInd w:w="4" w:type="dxa"/>
        <w:tblCellMar>
          <w:left w:w="0" w:type="dxa"/>
          <w:right w:w="0" w:type="dxa"/>
        </w:tblCellMar>
        <w:tblLook w:val="04A0" w:firstRow="1" w:lastRow="0" w:firstColumn="1" w:lastColumn="0" w:noHBand="0" w:noVBand="1"/>
      </w:tblPr>
      <w:tblGrid>
        <w:gridCol w:w="2506"/>
        <w:gridCol w:w="4006"/>
        <w:gridCol w:w="1843"/>
        <w:gridCol w:w="1261"/>
      </w:tblGrid>
      <w:tr w:rsidR="00371444" w14:paraId="788FB53C" w14:textId="77777777" w:rsidTr="00371444">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09B73AF" w14:textId="77777777" w:rsidR="00371444" w:rsidRPr="001656A3" w:rsidRDefault="00371444" w:rsidP="00371444">
            <w:pPr>
              <w:jc w:val="right"/>
              <w:rPr>
                <w:b/>
                <w:bCs/>
                <w:color w:val="000000"/>
                <w:lang w:eastAsia="en-CA"/>
              </w:rPr>
            </w:pPr>
            <w:r w:rsidRPr="001656A3">
              <w:rPr>
                <w:b/>
                <w:bCs/>
                <w:color w:val="000000"/>
                <w:lang w:eastAsia="en-CA"/>
              </w:rPr>
              <w:lastRenderedPageBreak/>
              <w:t>Subject:</w:t>
            </w:r>
          </w:p>
        </w:tc>
        <w:tc>
          <w:tcPr>
            <w:tcW w:w="40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6B1E26D" w14:textId="77777777" w:rsidR="00371444" w:rsidRPr="001656A3" w:rsidRDefault="00371444" w:rsidP="00371444">
            <w:pPr>
              <w:rPr>
                <w:b/>
                <w:bCs/>
                <w:i/>
                <w:iCs/>
                <w:color w:val="000000"/>
                <w:lang w:eastAsia="en-CA"/>
              </w:rPr>
            </w:pPr>
            <w:r w:rsidRPr="002578CC">
              <w:rPr>
                <w:spacing w:val="-1"/>
              </w:rPr>
              <w:t>Rights</w:t>
            </w:r>
            <w:r w:rsidRPr="002578CC">
              <w:t xml:space="preserve"> and</w:t>
            </w:r>
            <w:r w:rsidRPr="002578CC">
              <w:rPr>
                <w:spacing w:val="1"/>
              </w:rPr>
              <w:t xml:space="preserve"> </w:t>
            </w:r>
            <w:r w:rsidRPr="002578CC">
              <w:rPr>
                <w:spacing w:val="-1"/>
              </w:rPr>
              <w:t>Responsibilities</w:t>
            </w:r>
            <w:r w:rsidRPr="002578CC">
              <w:rPr>
                <w:spacing w:val="-2"/>
              </w:rPr>
              <w:t xml:space="preserve"> </w:t>
            </w:r>
            <w:r w:rsidRPr="002578CC">
              <w:t>of</w:t>
            </w:r>
            <w:r w:rsidRPr="002578CC">
              <w:rPr>
                <w:spacing w:val="1"/>
              </w:rPr>
              <w:t xml:space="preserve"> </w:t>
            </w:r>
            <w:r w:rsidRPr="002578CC">
              <w:rPr>
                <w:spacing w:val="-1"/>
              </w:rPr>
              <w:t>Participants,</w:t>
            </w:r>
            <w:r w:rsidRPr="002578CC">
              <w:rPr>
                <w:spacing w:val="1"/>
              </w:rPr>
              <w:t xml:space="preserve"> </w:t>
            </w:r>
            <w:r w:rsidRPr="002578CC">
              <w:rPr>
                <w:spacing w:val="-1"/>
              </w:rPr>
              <w:t>Patients,</w:t>
            </w:r>
            <w:r w:rsidRPr="002578CC">
              <w:t xml:space="preserve"> </w:t>
            </w:r>
            <w:r w:rsidRPr="002578CC">
              <w:rPr>
                <w:spacing w:val="-1"/>
              </w:rPr>
              <w:t>Staff</w:t>
            </w:r>
            <w:r>
              <w:rPr>
                <w:spacing w:val="-1"/>
              </w:rPr>
              <w:t xml:space="preserve">, Placement Students and </w:t>
            </w:r>
            <w:r w:rsidRPr="002578CC">
              <w:rPr>
                <w:spacing w:val="-1"/>
              </w:rPr>
              <w:t>Volunteers</w:t>
            </w:r>
          </w:p>
        </w:tc>
        <w:tc>
          <w:tcPr>
            <w:tcW w:w="184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1487858" w14:textId="77777777" w:rsidR="00371444" w:rsidRPr="001656A3" w:rsidRDefault="00371444" w:rsidP="00371444">
            <w:pPr>
              <w:jc w:val="right"/>
              <w:rPr>
                <w:b/>
                <w:bCs/>
                <w:color w:val="000000"/>
                <w:lang w:eastAsia="en-CA"/>
              </w:rPr>
            </w:pPr>
            <w:r w:rsidRPr="001656A3">
              <w:rPr>
                <w:b/>
                <w:bCs/>
                <w:color w:val="000000"/>
                <w:lang w:eastAsia="en-CA"/>
              </w:rPr>
              <w:t>Policy Number:</w:t>
            </w:r>
          </w:p>
        </w:tc>
        <w:tc>
          <w:tcPr>
            <w:tcW w:w="12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43D8E79" w14:textId="77777777" w:rsidR="00371444" w:rsidRPr="00371444" w:rsidRDefault="00371444" w:rsidP="00371444">
            <w:pPr>
              <w:rPr>
                <w:color w:val="000000"/>
                <w:lang w:eastAsia="en-CA"/>
              </w:rPr>
            </w:pPr>
            <w:r w:rsidRPr="00371444">
              <w:rPr>
                <w:color w:val="000000"/>
                <w:lang w:eastAsia="en-CA"/>
              </w:rPr>
              <w:t>5.05</w:t>
            </w:r>
          </w:p>
        </w:tc>
      </w:tr>
      <w:tr w:rsidR="00371444" w14:paraId="2E09845D"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C28B39C" w14:textId="77777777" w:rsidR="00371444" w:rsidRDefault="00371444" w:rsidP="00371444">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07F4869" w14:textId="77777777" w:rsidR="00371444" w:rsidRPr="000C20E3" w:rsidRDefault="00371444" w:rsidP="00371444">
            <w:pPr>
              <w:rPr>
                <w:i/>
                <w:iCs/>
                <w:color w:val="000000"/>
                <w:lang w:eastAsia="en-CA"/>
              </w:rPr>
            </w:pPr>
            <w:r w:rsidRPr="002578CC">
              <w:rPr>
                <w:spacing w:val="-1"/>
              </w:rPr>
              <w:t>June</w:t>
            </w:r>
            <w:r w:rsidRPr="002578CC">
              <w:t xml:space="preserve"> </w:t>
            </w:r>
            <w:r w:rsidRPr="002578CC">
              <w:rPr>
                <w:spacing w:val="-1"/>
              </w:rPr>
              <w:t>2001</w:t>
            </w:r>
          </w:p>
        </w:tc>
      </w:tr>
      <w:tr w:rsidR="005D6A56" w14:paraId="58FB21B4"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E27C1AC" w14:textId="77777777" w:rsidR="005D6A56" w:rsidRDefault="005D6A56" w:rsidP="00371444">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63DB951" w14:textId="77777777" w:rsidR="005D6A56" w:rsidRPr="00371444" w:rsidRDefault="005D6A56" w:rsidP="00371444">
            <w:pPr>
              <w:rPr>
                <w:color w:val="000000"/>
                <w:lang w:eastAsia="en-CA"/>
              </w:rPr>
            </w:pPr>
            <w:r>
              <w:rPr>
                <w:color w:val="000000"/>
                <w:lang w:eastAsia="en-CA"/>
              </w:rPr>
              <w:t>April 2018</w:t>
            </w:r>
          </w:p>
        </w:tc>
      </w:tr>
      <w:tr w:rsidR="00371444" w14:paraId="17851A1F"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548E8F5" w14:textId="77777777" w:rsidR="00371444" w:rsidRDefault="00371444" w:rsidP="00371444">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91DCE6D" w14:textId="77777777" w:rsidR="00371444" w:rsidRPr="00371444" w:rsidRDefault="00501E23" w:rsidP="00371444">
            <w:pPr>
              <w:rPr>
                <w:color w:val="000000"/>
                <w:lang w:eastAsia="en-CA"/>
              </w:rPr>
            </w:pPr>
            <w:r>
              <w:rPr>
                <w:color w:val="000000"/>
                <w:lang w:eastAsia="en-CA"/>
              </w:rPr>
              <w:t xml:space="preserve">April 2018, </w:t>
            </w:r>
            <w:r w:rsidR="00371444" w:rsidRPr="00371444">
              <w:rPr>
                <w:color w:val="000000"/>
                <w:lang w:eastAsia="en-CA"/>
              </w:rPr>
              <w:t>August 2022</w:t>
            </w:r>
          </w:p>
        </w:tc>
      </w:tr>
      <w:tr w:rsidR="00371444" w14:paraId="019C4EC1"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847C7AA" w14:textId="77777777" w:rsidR="00371444" w:rsidRDefault="00371444" w:rsidP="00371444">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4C3ABA3" w14:textId="7E05806F" w:rsidR="00371444" w:rsidRPr="00371444" w:rsidRDefault="00371444" w:rsidP="00371444">
            <w:pPr>
              <w:rPr>
                <w:color w:val="000000"/>
                <w:lang w:eastAsia="en-CA"/>
              </w:rPr>
            </w:pPr>
            <w:r w:rsidRPr="00371444">
              <w:rPr>
                <w:color w:val="000000"/>
                <w:lang w:eastAsia="en-CA"/>
              </w:rPr>
              <w:t> </w:t>
            </w:r>
            <w:r w:rsidR="00314D17">
              <w:rPr>
                <w:color w:val="000000"/>
                <w:lang w:eastAsia="en-CA"/>
              </w:rPr>
              <w:t>February 2023</w:t>
            </w:r>
          </w:p>
        </w:tc>
      </w:tr>
      <w:tr w:rsidR="00371444" w14:paraId="51CAC647"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48600FA" w14:textId="77777777" w:rsidR="00371444" w:rsidRDefault="00371444" w:rsidP="00371444">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3E05FE0" w14:textId="77777777" w:rsidR="00371444" w:rsidRPr="001656A3" w:rsidRDefault="00371444" w:rsidP="00371444">
            <w:pPr>
              <w:rPr>
                <w:i/>
                <w:iCs/>
                <w:color w:val="000000"/>
                <w:lang w:eastAsia="en-CA"/>
              </w:rPr>
            </w:pPr>
            <w:r w:rsidRPr="002578CC">
              <w:rPr>
                <w:spacing w:val="-1"/>
              </w:rPr>
              <w:t>Ethics</w:t>
            </w:r>
            <w:r w:rsidRPr="002578CC">
              <w:t xml:space="preserve"> </w:t>
            </w:r>
            <w:r w:rsidRPr="002578CC">
              <w:rPr>
                <w:spacing w:val="-1"/>
              </w:rPr>
              <w:t>Policy</w:t>
            </w:r>
            <w:r>
              <w:rPr>
                <w:spacing w:val="-1"/>
              </w:rPr>
              <w:t xml:space="preserve"> #</w:t>
            </w:r>
            <w:r w:rsidRPr="002578CC">
              <w:t xml:space="preserve"> 20</w:t>
            </w:r>
            <w:r>
              <w:t xml:space="preserve">, </w:t>
            </w:r>
            <w:r w:rsidRPr="002578CC">
              <w:rPr>
                <w:spacing w:val="-1"/>
              </w:rPr>
              <w:t>Service</w:t>
            </w:r>
            <w:r w:rsidRPr="002578CC">
              <w:t xml:space="preserve"> </w:t>
            </w:r>
            <w:r w:rsidRPr="002578CC">
              <w:rPr>
                <w:spacing w:val="-1"/>
              </w:rPr>
              <w:t>Delivery</w:t>
            </w:r>
            <w:r w:rsidRPr="002578CC">
              <w:rPr>
                <w:spacing w:val="-3"/>
              </w:rPr>
              <w:t xml:space="preserve"> </w:t>
            </w:r>
            <w:r w:rsidRPr="002578CC">
              <w:rPr>
                <w:spacing w:val="-1"/>
              </w:rPr>
              <w:t>Manual</w:t>
            </w:r>
          </w:p>
        </w:tc>
      </w:tr>
      <w:tr w:rsidR="00371444" w14:paraId="06B0DE9B"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B256A95" w14:textId="77777777" w:rsidR="00371444" w:rsidRDefault="00371444" w:rsidP="00371444">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576B956" w14:textId="77777777" w:rsidR="00371444" w:rsidRPr="001656A3" w:rsidRDefault="00371444" w:rsidP="00371444">
            <w:pPr>
              <w:rPr>
                <w:i/>
                <w:iCs/>
                <w:color w:val="000000"/>
                <w:lang w:eastAsia="en-CA"/>
              </w:rPr>
            </w:pPr>
            <w:r>
              <w:rPr>
                <w:color w:val="000000"/>
                <w:lang w:eastAsia="en-CA"/>
              </w:rPr>
              <w:t> 45</w:t>
            </w:r>
          </w:p>
        </w:tc>
      </w:tr>
      <w:tr w:rsidR="00371444" w14:paraId="5E8FE94A"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A5882ED" w14:textId="77777777" w:rsidR="00371444" w:rsidRDefault="00371444" w:rsidP="00371444">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0A394CA" w14:textId="77777777" w:rsidR="00371444" w:rsidRPr="00371444" w:rsidRDefault="00371444" w:rsidP="00371444">
            <w:pPr>
              <w:rPr>
                <w:color w:val="000000"/>
                <w:lang w:eastAsia="en-CA"/>
              </w:rPr>
            </w:pPr>
            <w:r>
              <w:rPr>
                <w:color w:val="000000"/>
                <w:lang w:eastAsia="en-CA"/>
              </w:rPr>
              <w:t> </w:t>
            </w:r>
            <w:r w:rsidRPr="00371444">
              <w:rPr>
                <w:color w:val="000000"/>
                <w:lang w:eastAsia="en-CA"/>
              </w:rPr>
              <w:t>Board of Directors</w:t>
            </w:r>
          </w:p>
        </w:tc>
      </w:tr>
    </w:tbl>
    <w:p w14:paraId="51F5A8E7" w14:textId="77777777" w:rsidR="00371444" w:rsidRDefault="00371444" w:rsidP="00371444">
      <w:pPr>
        <w:pStyle w:val="Heading2"/>
        <w:tabs>
          <w:tab w:val="left" w:pos="540"/>
        </w:tabs>
        <w:spacing w:before="72"/>
        <w:ind w:left="142"/>
        <w:rPr>
          <w:rFonts w:asciiTheme="minorHAnsi" w:hAnsiTheme="minorHAnsi"/>
          <w:spacing w:val="-1"/>
        </w:rPr>
      </w:pPr>
    </w:p>
    <w:p w14:paraId="585D8AC5" w14:textId="77777777" w:rsidR="00371444" w:rsidRPr="002578CC" w:rsidRDefault="00371444" w:rsidP="001B0FA4">
      <w:pPr>
        <w:pStyle w:val="Heading2"/>
        <w:tabs>
          <w:tab w:val="left" w:pos="540"/>
        </w:tabs>
        <w:spacing w:before="72"/>
        <w:ind w:left="91"/>
        <w:rPr>
          <w:rFonts w:asciiTheme="minorHAnsi" w:hAnsiTheme="minorHAnsi"/>
          <w:spacing w:val="-1"/>
        </w:rPr>
      </w:pPr>
      <w:bookmarkStart w:id="32" w:name="_Toc128553769"/>
      <w:r>
        <w:rPr>
          <w:rFonts w:asciiTheme="minorHAnsi" w:hAnsiTheme="minorHAnsi"/>
          <w:spacing w:val="-1"/>
        </w:rPr>
        <w:t xml:space="preserve">5.05 </w:t>
      </w:r>
      <w:r w:rsidR="00D2190D">
        <w:rPr>
          <w:rFonts w:asciiTheme="minorHAnsi" w:hAnsiTheme="minorHAnsi"/>
          <w:spacing w:val="-1"/>
        </w:rPr>
        <w:t xml:space="preserve"> </w:t>
      </w:r>
      <w:r w:rsidR="001B0FA4">
        <w:rPr>
          <w:rFonts w:asciiTheme="minorHAnsi" w:hAnsiTheme="minorHAnsi"/>
          <w:spacing w:val="-1"/>
        </w:rPr>
        <w:t xml:space="preserve">  </w:t>
      </w:r>
      <w:r w:rsidRPr="002578CC">
        <w:rPr>
          <w:rFonts w:asciiTheme="minorHAnsi" w:hAnsiTheme="minorHAnsi"/>
          <w:spacing w:val="-1"/>
        </w:rPr>
        <w:t>RIGHTS AND RESPONSIBILITIES OF PARTICIPANTS, PATIENTS, STAFF</w:t>
      </w:r>
      <w:r>
        <w:rPr>
          <w:rFonts w:asciiTheme="minorHAnsi" w:hAnsiTheme="minorHAnsi"/>
          <w:spacing w:val="-1"/>
        </w:rPr>
        <w:t>, PLACEMENT STUDENTS</w:t>
      </w:r>
      <w:r w:rsidR="00830AFD">
        <w:rPr>
          <w:rFonts w:asciiTheme="minorHAnsi" w:hAnsiTheme="minorHAnsi"/>
          <w:spacing w:val="-1"/>
        </w:rPr>
        <w:t xml:space="preserve"> </w:t>
      </w:r>
      <w:r w:rsidR="00235504">
        <w:rPr>
          <w:rFonts w:asciiTheme="minorHAnsi" w:hAnsiTheme="minorHAnsi"/>
          <w:spacing w:val="-1"/>
        </w:rPr>
        <w:t>A</w:t>
      </w:r>
      <w:r>
        <w:rPr>
          <w:rFonts w:asciiTheme="minorHAnsi" w:hAnsiTheme="minorHAnsi"/>
          <w:spacing w:val="-1"/>
        </w:rPr>
        <w:t>ND</w:t>
      </w:r>
      <w:r w:rsidR="00830AFD">
        <w:rPr>
          <w:rFonts w:asciiTheme="minorHAnsi" w:hAnsiTheme="minorHAnsi"/>
          <w:spacing w:val="-1"/>
        </w:rPr>
        <w:t xml:space="preserve"> </w:t>
      </w:r>
      <w:r w:rsidRPr="002578CC">
        <w:rPr>
          <w:rFonts w:asciiTheme="minorHAnsi" w:hAnsiTheme="minorHAnsi"/>
          <w:spacing w:val="-1"/>
        </w:rPr>
        <w:t>VOLUNTEERS</w:t>
      </w:r>
      <w:bookmarkEnd w:id="32"/>
    </w:p>
    <w:p w14:paraId="17A19424" w14:textId="77777777" w:rsidR="00371444" w:rsidRPr="00F77BF1" w:rsidRDefault="00371444" w:rsidP="00371444">
      <w:pPr>
        <w:pStyle w:val="BodyText"/>
        <w:tabs>
          <w:tab w:val="left" w:pos="9000"/>
          <w:tab w:val="left" w:pos="9360"/>
        </w:tabs>
        <w:spacing w:before="179"/>
        <w:ind w:left="90" w:firstLine="0"/>
        <w:rPr>
          <w:rFonts w:ascii="Calibri" w:hAnsi="Calibri"/>
        </w:rPr>
      </w:pPr>
      <w:r w:rsidRPr="00F77BF1">
        <w:rPr>
          <w:rFonts w:ascii="Calibri" w:hAnsi="Calibri"/>
        </w:rPr>
        <w:t>This</w:t>
      </w:r>
      <w:r w:rsidRPr="00F77BF1">
        <w:rPr>
          <w:rFonts w:ascii="Calibri" w:hAnsi="Calibri"/>
          <w:spacing w:val="-2"/>
        </w:rPr>
        <w:t xml:space="preserve"> </w:t>
      </w:r>
      <w:r w:rsidRPr="00F77BF1">
        <w:rPr>
          <w:rFonts w:ascii="Calibri" w:hAnsi="Calibri"/>
          <w:spacing w:val="-1"/>
        </w:rPr>
        <w:t>policy</w:t>
      </w:r>
      <w:r w:rsidRPr="00F77BF1">
        <w:rPr>
          <w:rFonts w:ascii="Calibri" w:hAnsi="Calibri"/>
          <w:spacing w:val="-2"/>
        </w:rPr>
        <w:t xml:space="preserve"> </w:t>
      </w:r>
      <w:r w:rsidRPr="00F77BF1">
        <w:rPr>
          <w:rFonts w:ascii="Calibri" w:hAnsi="Calibri"/>
          <w:spacing w:val="-1"/>
        </w:rPr>
        <w:t>statement</w:t>
      </w:r>
      <w:r w:rsidRPr="00F77BF1">
        <w:rPr>
          <w:rFonts w:ascii="Calibri" w:hAnsi="Calibri"/>
          <w:spacing w:val="1"/>
        </w:rPr>
        <w:t xml:space="preserve"> </w:t>
      </w:r>
      <w:r w:rsidRPr="00F77BF1">
        <w:rPr>
          <w:rFonts w:ascii="Calibri" w:hAnsi="Calibri"/>
          <w:spacing w:val="-1"/>
        </w:rPr>
        <w:t>describes</w:t>
      </w:r>
      <w:r w:rsidRPr="00F77BF1">
        <w:rPr>
          <w:rFonts w:ascii="Calibri" w:hAnsi="Calibri"/>
        </w:rPr>
        <w:t xml:space="preserve"> a</w:t>
      </w:r>
      <w:r w:rsidRPr="00F77BF1">
        <w:rPr>
          <w:rFonts w:ascii="Calibri" w:hAnsi="Calibri"/>
          <w:spacing w:val="-2"/>
        </w:rPr>
        <w:t xml:space="preserve"> </w:t>
      </w:r>
      <w:r w:rsidRPr="00F77BF1">
        <w:rPr>
          <w:rFonts w:ascii="Calibri" w:hAnsi="Calibri"/>
        </w:rPr>
        <w:t xml:space="preserve">code </w:t>
      </w:r>
      <w:r w:rsidRPr="00F77BF1">
        <w:rPr>
          <w:rFonts w:ascii="Calibri" w:hAnsi="Calibri"/>
          <w:spacing w:val="-2"/>
        </w:rPr>
        <w:t>of</w:t>
      </w:r>
      <w:r w:rsidRPr="00F77BF1">
        <w:rPr>
          <w:rFonts w:ascii="Calibri" w:hAnsi="Calibri"/>
        </w:rPr>
        <w:t xml:space="preserve"> </w:t>
      </w:r>
      <w:r w:rsidRPr="00F77BF1">
        <w:rPr>
          <w:rFonts w:ascii="Calibri" w:hAnsi="Calibri"/>
          <w:spacing w:val="-1"/>
        </w:rPr>
        <w:t>ethical</w:t>
      </w:r>
      <w:r w:rsidRPr="00F77BF1">
        <w:rPr>
          <w:rFonts w:ascii="Calibri" w:hAnsi="Calibri"/>
          <w:spacing w:val="1"/>
        </w:rPr>
        <w:t xml:space="preserve"> </w:t>
      </w:r>
      <w:r w:rsidRPr="00F77BF1">
        <w:rPr>
          <w:rFonts w:ascii="Calibri" w:hAnsi="Calibri"/>
          <w:spacing w:val="-1"/>
        </w:rPr>
        <w:t>conduct</w:t>
      </w:r>
      <w:r w:rsidRPr="00F77BF1">
        <w:rPr>
          <w:rFonts w:ascii="Calibri" w:hAnsi="Calibri"/>
          <w:spacing w:val="1"/>
        </w:rPr>
        <w:t xml:space="preserve"> </w:t>
      </w:r>
      <w:r w:rsidRPr="00F77BF1">
        <w:rPr>
          <w:rFonts w:ascii="Calibri" w:hAnsi="Calibri"/>
          <w:spacing w:val="-2"/>
        </w:rPr>
        <w:t>or</w:t>
      </w:r>
      <w:r w:rsidRPr="00F77BF1">
        <w:rPr>
          <w:rFonts w:ascii="Calibri" w:hAnsi="Calibri"/>
        </w:rPr>
        <w:t xml:space="preserve"> </w:t>
      </w:r>
      <w:r w:rsidRPr="00F77BF1">
        <w:rPr>
          <w:rFonts w:ascii="Calibri" w:hAnsi="Calibri"/>
          <w:spacing w:val="-1"/>
        </w:rPr>
        <w:t>expected</w:t>
      </w:r>
      <w:r w:rsidRPr="00F77BF1">
        <w:rPr>
          <w:rFonts w:ascii="Calibri" w:hAnsi="Calibri"/>
        </w:rPr>
        <w:t xml:space="preserve"> </w:t>
      </w:r>
      <w:proofErr w:type="spellStart"/>
      <w:r w:rsidRPr="00F77BF1">
        <w:rPr>
          <w:rFonts w:ascii="Calibri" w:hAnsi="Calibri"/>
          <w:spacing w:val="-1"/>
        </w:rPr>
        <w:t>behaviour</w:t>
      </w:r>
      <w:proofErr w:type="spellEnd"/>
      <w:r w:rsidRPr="00F77BF1">
        <w:rPr>
          <w:rFonts w:ascii="Calibri" w:hAnsi="Calibri"/>
          <w:spacing w:val="-2"/>
        </w:rPr>
        <w:t xml:space="preserve"> </w:t>
      </w:r>
      <w:r w:rsidRPr="00F77BF1">
        <w:rPr>
          <w:rFonts w:ascii="Calibri" w:hAnsi="Calibri"/>
          <w:spacing w:val="-1"/>
        </w:rPr>
        <w:t>and</w:t>
      </w:r>
      <w:r w:rsidRPr="00F77BF1">
        <w:rPr>
          <w:rFonts w:ascii="Calibri" w:hAnsi="Calibri"/>
        </w:rPr>
        <w:t xml:space="preserve"> the</w:t>
      </w:r>
      <w:r w:rsidRPr="00F77BF1">
        <w:rPr>
          <w:rFonts w:ascii="Calibri" w:hAnsi="Calibri"/>
          <w:spacing w:val="-2"/>
        </w:rPr>
        <w:t xml:space="preserve"> </w:t>
      </w:r>
      <w:r w:rsidRPr="00F77BF1">
        <w:rPr>
          <w:rFonts w:ascii="Calibri" w:hAnsi="Calibri"/>
          <w:spacing w:val="-1"/>
        </w:rPr>
        <w:t>rights</w:t>
      </w:r>
      <w:r w:rsidRPr="00F77BF1">
        <w:rPr>
          <w:rFonts w:ascii="Calibri" w:hAnsi="Calibri"/>
        </w:rPr>
        <w:t xml:space="preserve"> and</w:t>
      </w:r>
      <w:r w:rsidRPr="00F77BF1">
        <w:rPr>
          <w:rFonts w:ascii="Calibri" w:hAnsi="Calibri"/>
          <w:spacing w:val="55"/>
        </w:rPr>
        <w:t xml:space="preserve"> </w:t>
      </w:r>
      <w:r w:rsidRPr="00F77BF1">
        <w:rPr>
          <w:rFonts w:ascii="Calibri" w:hAnsi="Calibri"/>
          <w:spacing w:val="-1"/>
        </w:rPr>
        <w:t>responsibilities</w:t>
      </w:r>
      <w:r w:rsidRPr="00F77BF1">
        <w:rPr>
          <w:rFonts w:ascii="Calibri" w:hAnsi="Calibri"/>
        </w:rPr>
        <w:t xml:space="preserve"> </w:t>
      </w:r>
      <w:r w:rsidRPr="00F77BF1">
        <w:rPr>
          <w:rFonts w:ascii="Calibri" w:hAnsi="Calibri"/>
          <w:spacing w:val="-2"/>
        </w:rPr>
        <w:t>of</w:t>
      </w:r>
      <w:r w:rsidRPr="00F77BF1">
        <w:rPr>
          <w:rFonts w:ascii="Calibri" w:hAnsi="Calibri"/>
        </w:rPr>
        <w:t xml:space="preserve"> </w:t>
      </w:r>
      <w:r w:rsidRPr="00F77BF1">
        <w:rPr>
          <w:rFonts w:ascii="Calibri" w:hAnsi="Calibri"/>
          <w:spacing w:val="-1"/>
        </w:rPr>
        <w:t>participants,</w:t>
      </w:r>
      <w:r w:rsidRPr="00F77BF1">
        <w:rPr>
          <w:rFonts w:ascii="Calibri" w:hAnsi="Calibri"/>
        </w:rPr>
        <w:t xml:space="preserve"> </w:t>
      </w:r>
      <w:r w:rsidRPr="00F77BF1">
        <w:rPr>
          <w:rFonts w:ascii="Calibri" w:hAnsi="Calibri"/>
          <w:spacing w:val="-1"/>
        </w:rPr>
        <w:t>patients,</w:t>
      </w:r>
      <w:r w:rsidRPr="00F77BF1">
        <w:rPr>
          <w:rFonts w:ascii="Calibri" w:hAnsi="Calibri"/>
        </w:rPr>
        <w:t xml:space="preserve"> </w:t>
      </w:r>
      <w:r>
        <w:rPr>
          <w:rFonts w:ascii="Calibri" w:hAnsi="Calibri"/>
        </w:rPr>
        <w:t xml:space="preserve">staff, placement students and </w:t>
      </w:r>
      <w:r w:rsidRPr="00F77BF1">
        <w:rPr>
          <w:rFonts w:ascii="Calibri" w:hAnsi="Calibri"/>
          <w:spacing w:val="-1"/>
        </w:rPr>
        <w:t>volunteers</w:t>
      </w:r>
      <w:r w:rsidRPr="00F77BF1">
        <w:rPr>
          <w:rFonts w:ascii="Calibri" w:hAnsi="Calibri"/>
          <w:spacing w:val="-2"/>
        </w:rPr>
        <w:t xml:space="preserve"> </w:t>
      </w:r>
      <w:r w:rsidRPr="00F77BF1">
        <w:rPr>
          <w:rFonts w:ascii="Calibri" w:hAnsi="Calibri"/>
        </w:rPr>
        <w:t xml:space="preserve">in </w:t>
      </w:r>
      <w:r w:rsidRPr="00F77BF1">
        <w:rPr>
          <w:rFonts w:ascii="Calibri" w:hAnsi="Calibri"/>
          <w:spacing w:val="-1"/>
        </w:rPr>
        <w:t>all</w:t>
      </w:r>
      <w:r w:rsidRPr="00F77BF1">
        <w:rPr>
          <w:rFonts w:ascii="Calibri" w:hAnsi="Calibri"/>
          <w:spacing w:val="-2"/>
        </w:rPr>
        <w:t xml:space="preserve"> </w:t>
      </w:r>
      <w:r w:rsidRPr="00F77BF1">
        <w:rPr>
          <w:rFonts w:ascii="Calibri" w:hAnsi="Calibri"/>
          <w:spacing w:val="-1"/>
        </w:rPr>
        <w:t>aspects</w:t>
      </w:r>
      <w:r w:rsidRPr="00F77BF1">
        <w:rPr>
          <w:rFonts w:ascii="Calibri" w:hAnsi="Calibri"/>
        </w:rPr>
        <w:t xml:space="preserve"> of</w:t>
      </w:r>
      <w:r w:rsidRPr="00F77BF1">
        <w:rPr>
          <w:rFonts w:ascii="Calibri" w:hAnsi="Calibri"/>
          <w:spacing w:val="-1"/>
        </w:rPr>
        <w:t xml:space="preserve"> Langs.</w:t>
      </w:r>
      <w:r w:rsidRPr="00F77BF1">
        <w:rPr>
          <w:rFonts w:ascii="Calibri" w:hAnsi="Calibri"/>
          <w:spacing w:val="53"/>
        </w:rPr>
        <w:t xml:space="preserve">  </w:t>
      </w:r>
      <w:r w:rsidRPr="00F77BF1">
        <w:rPr>
          <w:rFonts w:ascii="Calibri" w:hAnsi="Calibri"/>
        </w:rPr>
        <w:t xml:space="preserve">The </w:t>
      </w:r>
      <w:r w:rsidRPr="00F77BF1">
        <w:rPr>
          <w:rFonts w:ascii="Calibri" w:hAnsi="Calibri"/>
          <w:spacing w:val="-1"/>
        </w:rPr>
        <w:t>purpose</w:t>
      </w:r>
      <w:r w:rsidRPr="00F77BF1">
        <w:rPr>
          <w:rFonts w:ascii="Calibri" w:hAnsi="Calibri"/>
        </w:rPr>
        <w:t xml:space="preserve"> </w:t>
      </w:r>
      <w:r w:rsidRPr="00F77BF1">
        <w:rPr>
          <w:rFonts w:ascii="Calibri" w:hAnsi="Calibri"/>
          <w:spacing w:val="-2"/>
        </w:rPr>
        <w:t>of</w:t>
      </w:r>
      <w:r w:rsidRPr="00F77BF1">
        <w:rPr>
          <w:rFonts w:ascii="Calibri" w:hAnsi="Calibri"/>
        </w:rPr>
        <w:t xml:space="preserve"> </w:t>
      </w:r>
      <w:r w:rsidRPr="00F77BF1">
        <w:rPr>
          <w:rFonts w:ascii="Calibri" w:hAnsi="Calibri"/>
          <w:spacing w:val="-1"/>
        </w:rPr>
        <w:t>the</w:t>
      </w:r>
      <w:r w:rsidRPr="00F77BF1">
        <w:rPr>
          <w:rFonts w:ascii="Calibri" w:hAnsi="Calibri"/>
          <w:spacing w:val="67"/>
        </w:rPr>
        <w:t xml:space="preserve"> </w:t>
      </w:r>
      <w:r w:rsidRPr="00F77BF1">
        <w:rPr>
          <w:rFonts w:ascii="Calibri" w:hAnsi="Calibri"/>
          <w:spacing w:val="-1"/>
        </w:rPr>
        <w:t>policy</w:t>
      </w:r>
      <w:r w:rsidRPr="00F77BF1">
        <w:rPr>
          <w:rFonts w:ascii="Calibri" w:hAnsi="Calibri"/>
          <w:spacing w:val="-2"/>
        </w:rPr>
        <w:t xml:space="preserve"> </w:t>
      </w:r>
      <w:r w:rsidRPr="00F77BF1">
        <w:rPr>
          <w:rFonts w:ascii="Calibri" w:hAnsi="Calibri"/>
        </w:rPr>
        <w:t xml:space="preserve">is </w:t>
      </w:r>
      <w:r w:rsidRPr="00F77BF1">
        <w:rPr>
          <w:rFonts w:ascii="Calibri" w:hAnsi="Calibri"/>
          <w:spacing w:val="-1"/>
        </w:rPr>
        <w:t>to</w:t>
      </w:r>
      <w:r w:rsidRPr="00F77BF1">
        <w:rPr>
          <w:rFonts w:ascii="Calibri" w:hAnsi="Calibri"/>
        </w:rPr>
        <w:t xml:space="preserve"> </w:t>
      </w:r>
      <w:r w:rsidRPr="00F77BF1">
        <w:rPr>
          <w:rFonts w:ascii="Calibri" w:hAnsi="Calibri"/>
          <w:spacing w:val="-1"/>
        </w:rPr>
        <w:t>encourage</w:t>
      </w:r>
      <w:r w:rsidRPr="00F77BF1">
        <w:rPr>
          <w:rFonts w:ascii="Calibri" w:hAnsi="Calibri"/>
        </w:rPr>
        <w:t xml:space="preserve"> </w:t>
      </w:r>
      <w:proofErr w:type="spellStart"/>
      <w:r w:rsidRPr="00F77BF1">
        <w:rPr>
          <w:rFonts w:ascii="Calibri" w:hAnsi="Calibri"/>
          <w:spacing w:val="-1"/>
        </w:rPr>
        <w:t>behaviours</w:t>
      </w:r>
      <w:proofErr w:type="spellEnd"/>
      <w:r w:rsidRPr="00F77BF1">
        <w:rPr>
          <w:rFonts w:ascii="Calibri" w:hAnsi="Calibri"/>
        </w:rPr>
        <w:t xml:space="preserve"> on</w:t>
      </w:r>
      <w:r w:rsidRPr="00F77BF1">
        <w:rPr>
          <w:rFonts w:ascii="Calibri" w:hAnsi="Calibri"/>
          <w:spacing w:val="-2"/>
        </w:rPr>
        <w:t xml:space="preserve"> </w:t>
      </w:r>
      <w:r w:rsidRPr="00F77BF1">
        <w:rPr>
          <w:rFonts w:ascii="Calibri" w:hAnsi="Calibri"/>
        </w:rPr>
        <w:t>the</w:t>
      </w:r>
      <w:r w:rsidRPr="00F77BF1">
        <w:rPr>
          <w:rFonts w:ascii="Calibri" w:hAnsi="Calibri"/>
          <w:spacing w:val="-2"/>
        </w:rPr>
        <w:t xml:space="preserve"> </w:t>
      </w:r>
      <w:r w:rsidRPr="00F77BF1">
        <w:rPr>
          <w:rFonts w:ascii="Calibri" w:hAnsi="Calibri"/>
          <w:spacing w:val="-1"/>
        </w:rPr>
        <w:t>part</w:t>
      </w:r>
      <w:r w:rsidRPr="00F77BF1">
        <w:rPr>
          <w:rFonts w:ascii="Calibri" w:hAnsi="Calibri"/>
          <w:spacing w:val="1"/>
        </w:rPr>
        <w:t xml:space="preserve"> </w:t>
      </w:r>
      <w:r w:rsidRPr="00F77BF1">
        <w:rPr>
          <w:rFonts w:ascii="Calibri" w:hAnsi="Calibri"/>
          <w:spacing w:val="-2"/>
        </w:rPr>
        <w:t>of</w:t>
      </w:r>
      <w:r w:rsidRPr="00F77BF1">
        <w:rPr>
          <w:rFonts w:ascii="Calibri" w:hAnsi="Calibri"/>
          <w:spacing w:val="2"/>
        </w:rPr>
        <w:t xml:space="preserve"> </w:t>
      </w:r>
      <w:r w:rsidRPr="00F77BF1">
        <w:rPr>
          <w:rFonts w:ascii="Calibri" w:hAnsi="Calibri"/>
          <w:spacing w:val="-1"/>
        </w:rPr>
        <w:t>participants,</w:t>
      </w:r>
      <w:r w:rsidRPr="00F77BF1">
        <w:rPr>
          <w:rFonts w:ascii="Calibri" w:hAnsi="Calibri"/>
        </w:rPr>
        <w:t xml:space="preserve"> </w:t>
      </w:r>
      <w:r w:rsidRPr="00F77BF1">
        <w:rPr>
          <w:rFonts w:ascii="Calibri" w:hAnsi="Calibri"/>
          <w:spacing w:val="-1"/>
        </w:rPr>
        <w:t>patients,</w:t>
      </w:r>
      <w:r w:rsidRPr="00F77BF1">
        <w:rPr>
          <w:rFonts w:ascii="Calibri" w:hAnsi="Calibri"/>
        </w:rPr>
        <w:t xml:space="preserve"> </w:t>
      </w:r>
      <w:r w:rsidRPr="00F77BF1">
        <w:rPr>
          <w:rFonts w:ascii="Calibri" w:hAnsi="Calibri"/>
          <w:spacing w:val="-1"/>
        </w:rPr>
        <w:t>staff</w:t>
      </w:r>
      <w:r>
        <w:rPr>
          <w:rFonts w:ascii="Calibri" w:hAnsi="Calibri"/>
          <w:spacing w:val="-1"/>
        </w:rPr>
        <w:t>, placement students</w:t>
      </w:r>
      <w:r w:rsidRPr="00F77BF1">
        <w:rPr>
          <w:rFonts w:ascii="Calibri" w:hAnsi="Calibri"/>
        </w:rPr>
        <w:t xml:space="preserve"> </w:t>
      </w:r>
      <w:r w:rsidRPr="00F77BF1">
        <w:rPr>
          <w:rFonts w:ascii="Calibri" w:hAnsi="Calibri"/>
          <w:spacing w:val="-1"/>
        </w:rPr>
        <w:t>and</w:t>
      </w:r>
      <w:r w:rsidRPr="00F77BF1">
        <w:rPr>
          <w:rFonts w:ascii="Calibri" w:hAnsi="Calibri"/>
        </w:rPr>
        <w:t xml:space="preserve"> </w:t>
      </w:r>
      <w:r w:rsidRPr="00F77BF1">
        <w:rPr>
          <w:rFonts w:ascii="Calibri" w:hAnsi="Calibri"/>
          <w:spacing w:val="-1"/>
        </w:rPr>
        <w:t>volunteers</w:t>
      </w:r>
      <w:r w:rsidRPr="00F77BF1">
        <w:rPr>
          <w:rFonts w:ascii="Calibri" w:hAnsi="Calibri"/>
        </w:rPr>
        <w:t xml:space="preserve"> </w:t>
      </w:r>
      <w:r w:rsidRPr="00F77BF1">
        <w:rPr>
          <w:rFonts w:ascii="Calibri" w:hAnsi="Calibri"/>
          <w:spacing w:val="-1"/>
        </w:rPr>
        <w:t>to</w:t>
      </w:r>
      <w:r w:rsidRPr="00F77BF1">
        <w:rPr>
          <w:rFonts w:ascii="Calibri" w:hAnsi="Calibri"/>
        </w:rPr>
        <w:t xml:space="preserve"> </w:t>
      </w:r>
      <w:r w:rsidRPr="00F77BF1">
        <w:rPr>
          <w:rFonts w:ascii="Calibri" w:hAnsi="Calibri"/>
          <w:spacing w:val="-1"/>
        </w:rPr>
        <w:t>build</w:t>
      </w:r>
      <w:r w:rsidRPr="00F77BF1">
        <w:rPr>
          <w:rFonts w:ascii="Calibri" w:hAnsi="Calibri"/>
          <w:spacing w:val="-3"/>
        </w:rPr>
        <w:t xml:space="preserve"> </w:t>
      </w:r>
      <w:r w:rsidRPr="00F77BF1">
        <w:rPr>
          <w:rFonts w:ascii="Calibri" w:hAnsi="Calibri"/>
        </w:rPr>
        <w:t>a</w:t>
      </w:r>
      <w:r w:rsidRPr="00F77BF1">
        <w:rPr>
          <w:rFonts w:ascii="Calibri" w:hAnsi="Calibri"/>
          <w:spacing w:val="63"/>
        </w:rPr>
        <w:t xml:space="preserve"> </w:t>
      </w:r>
      <w:r w:rsidRPr="00F77BF1">
        <w:rPr>
          <w:rFonts w:ascii="Calibri" w:hAnsi="Calibri"/>
          <w:spacing w:val="-1"/>
        </w:rPr>
        <w:t>healthy</w:t>
      </w:r>
      <w:r w:rsidRPr="00F77BF1">
        <w:rPr>
          <w:rFonts w:ascii="Calibri" w:hAnsi="Calibri"/>
          <w:spacing w:val="-3"/>
        </w:rPr>
        <w:t xml:space="preserve"> </w:t>
      </w:r>
      <w:r w:rsidRPr="00F77BF1">
        <w:rPr>
          <w:rFonts w:ascii="Calibri" w:hAnsi="Calibri"/>
          <w:spacing w:val="-1"/>
        </w:rPr>
        <w:t>community.</w:t>
      </w:r>
    </w:p>
    <w:p w14:paraId="2CBCE420" w14:textId="77777777" w:rsidR="00371444" w:rsidRPr="002578CC" w:rsidRDefault="00371444" w:rsidP="00371444">
      <w:pPr>
        <w:spacing w:before="5"/>
        <w:ind w:left="90"/>
        <w:rPr>
          <w:rFonts w:eastAsia="Times New Roman"/>
        </w:rPr>
      </w:pPr>
    </w:p>
    <w:p w14:paraId="65885832" w14:textId="77777777" w:rsidR="00371444" w:rsidRPr="002578CC" w:rsidRDefault="00371444" w:rsidP="00371444">
      <w:pPr>
        <w:ind w:left="90"/>
        <w:rPr>
          <w:b/>
          <w:spacing w:val="-1"/>
        </w:rPr>
      </w:pPr>
      <w:r w:rsidRPr="002578CC">
        <w:rPr>
          <w:b/>
          <w:spacing w:val="-1"/>
        </w:rPr>
        <w:t>Rights</w:t>
      </w:r>
      <w:r w:rsidRPr="002578CC">
        <w:rPr>
          <w:b/>
          <w:spacing w:val="-2"/>
        </w:rPr>
        <w:t xml:space="preserve"> of</w:t>
      </w:r>
      <w:r w:rsidRPr="002578CC">
        <w:rPr>
          <w:b/>
          <w:spacing w:val="3"/>
        </w:rPr>
        <w:t xml:space="preserve"> </w:t>
      </w:r>
      <w:r w:rsidRPr="002578CC">
        <w:rPr>
          <w:b/>
          <w:spacing w:val="-1"/>
        </w:rPr>
        <w:t>all</w:t>
      </w:r>
      <w:r w:rsidRPr="002578CC">
        <w:rPr>
          <w:b/>
          <w:spacing w:val="-2"/>
        </w:rPr>
        <w:t xml:space="preserve"> </w:t>
      </w:r>
      <w:r w:rsidRPr="002578CC">
        <w:rPr>
          <w:b/>
          <w:spacing w:val="-1"/>
        </w:rPr>
        <w:t>Participants,</w:t>
      </w:r>
      <w:r w:rsidRPr="002578CC">
        <w:rPr>
          <w:b/>
          <w:spacing w:val="-2"/>
        </w:rPr>
        <w:t xml:space="preserve"> </w:t>
      </w:r>
      <w:r w:rsidRPr="002578CC">
        <w:rPr>
          <w:b/>
          <w:spacing w:val="-1"/>
        </w:rPr>
        <w:t>Patients,</w:t>
      </w:r>
      <w:r w:rsidRPr="002578CC">
        <w:rPr>
          <w:b/>
        </w:rPr>
        <w:t xml:space="preserve"> </w:t>
      </w:r>
      <w:r w:rsidRPr="002578CC">
        <w:rPr>
          <w:b/>
          <w:spacing w:val="-2"/>
        </w:rPr>
        <w:t>Staff</w:t>
      </w:r>
      <w:r>
        <w:rPr>
          <w:b/>
          <w:spacing w:val="-2"/>
        </w:rPr>
        <w:t>, Placement Students</w:t>
      </w:r>
      <w:r w:rsidRPr="002578CC">
        <w:rPr>
          <w:b/>
        </w:rPr>
        <w:t xml:space="preserve"> and</w:t>
      </w:r>
      <w:r w:rsidRPr="002578CC">
        <w:rPr>
          <w:b/>
          <w:spacing w:val="-1"/>
        </w:rPr>
        <w:t xml:space="preserve"> Volunteers</w:t>
      </w:r>
    </w:p>
    <w:p w14:paraId="3AAC5553" w14:textId="77777777" w:rsidR="00371444" w:rsidRPr="002578CC" w:rsidRDefault="00371444" w:rsidP="00371444">
      <w:pPr>
        <w:ind w:left="90"/>
        <w:rPr>
          <w:b/>
          <w:spacing w:val="-1"/>
        </w:rPr>
      </w:pPr>
    </w:p>
    <w:p w14:paraId="00521EDB" w14:textId="77777777" w:rsidR="00371444" w:rsidRPr="002578CC" w:rsidRDefault="00371444" w:rsidP="00FC1C2F">
      <w:pPr>
        <w:pStyle w:val="ListParagraph"/>
        <w:numPr>
          <w:ilvl w:val="0"/>
          <w:numId w:val="41"/>
        </w:numPr>
        <w:tabs>
          <w:tab w:val="left" w:pos="540"/>
        </w:tabs>
        <w:ind w:left="90" w:firstLine="0"/>
      </w:pPr>
      <w:r w:rsidRPr="002578CC">
        <w:rPr>
          <w:spacing w:val="-1"/>
        </w:rPr>
        <w:t>To be treated</w:t>
      </w:r>
      <w:r w:rsidRPr="002578CC">
        <w:rPr>
          <w:spacing w:val="-2"/>
        </w:rPr>
        <w:t xml:space="preserve"> </w:t>
      </w:r>
      <w:r w:rsidRPr="002578CC">
        <w:rPr>
          <w:spacing w:val="-1"/>
        </w:rPr>
        <w:t>respectfully,</w:t>
      </w:r>
      <w:r w:rsidRPr="002578CC">
        <w:t xml:space="preserve"> </w:t>
      </w:r>
      <w:r w:rsidRPr="002578CC">
        <w:rPr>
          <w:spacing w:val="-1"/>
        </w:rPr>
        <w:t>fairly</w:t>
      </w:r>
      <w:r w:rsidRPr="002578CC">
        <w:rPr>
          <w:spacing w:val="-3"/>
        </w:rPr>
        <w:t xml:space="preserve"> </w:t>
      </w:r>
      <w:r w:rsidRPr="002578CC">
        <w:t xml:space="preserve">and </w:t>
      </w:r>
      <w:r w:rsidRPr="002578CC">
        <w:rPr>
          <w:spacing w:val="-1"/>
        </w:rPr>
        <w:t>with</w:t>
      </w:r>
      <w:r w:rsidRPr="002578CC">
        <w:t xml:space="preserve"> </w:t>
      </w:r>
      <w:r w:rsidRPr="002578CC">
        <w:rPr>
          <w:spacing w:val="-1"/>
        </w:rPr>
        <w:t>dignity.</w:t>
      </w:r>
    </w:p>
    <w:p w14:paraId="697678E5" w14:textId="77777777" w:rsidR="00371444" w:rsidRPr="006E0FE8" w:rsidRDefault="00371444" w:rsidP="00FC1C2F">
      <w:pPr>
        <w:pStyle w:val="ListParagraph"/>
        <w:numPr>
          <w:ilvl w:val="0"/>
          <w:numId w:val="41"/>
        </w:numPr>
        <w:tabs>
          <w:tab w:val="left" w:pos="540"/>
        </w:tabs>
        <w:ind w:left="567" w:hanging="477"/>
        <w:rPr>
          <w:spacing w:val="-1"/>
        </w:rPr>
      </w:pPr>
      <w:r w:rsidRPr="006E0FE8">
        <w:rPr>
          <w:spacing w:val="-1"/>
        </w:rPr>
        <w:t>To have individual differences respected which may include various ethnic, physical ability, psychological, spiritual,</w:t>
      </w:r>
      <w:r>
        <w:rPr>
          <w:spacing w:val="-1"/>
        </w:rPr>
        <w:t xml:space="preserve"> </w:t>
      </w:r>
      <w:r w:rsidRPr="006E0FE8">
        <w:rPr>
          <w:spacing w:val="-1"/>
        </w:rPr>
        <w:t xml:space="preserve">language, family, gender, sexual </w:t>
      </w:r>
      <w:proofErr w:type="gramStart"/>
      <w:r w:rsidRPr="006E0FE8">
        <w:rPr>
          <w:spacing w:val="-1"/>
        </w:rPr>
        <w:t>orientation</w:t>
      </w:r>
      <w:proofErr w:type="gramEnd"/>
      <w:r w:rsidRPr="006E0FE8">
        <w:rPr>
          <w:spacing w:val="-1"/>
        </w:rPr>
        <w:t xml:space="preserve"> or cultural differences.</w:t>
      </w:r>
    </w:p>
    <w:p w14:paraId="0108D206" w14:textId="77777777" w:rsidR="00371444" w:rsidRPr="002578CC" w:rsidRDefault="00371444" w:rsidP="00FC1C2F">
      <w:pPr>
        <w:pStyle w:val="ListParagraph"/>
        <w:numPr>
          <w:ilvl w:val="0"/>
          <w:numId w:val="41"/>
        </w:numPr>
        <w:tabs>
          <w:tab w:val="left" w:pos="540"/>
        </w:tabs>
        <w:ind w:left="90" w:firstLine="0"/>
      </w:pPr>
      <w:r w:rsidRPr="002578CC">
        <w:rPr>
          <w:spacing w:val="-1"/>
        </w:rPr>
        <w:t>To feel safe</w:t>
      </w:r>
      <w:r w:rsidRPr="002578CC">
        <w:t xml:space="preserve"> </w:t>
      </w:r>
      <w:r w:rsidRPr="002578CC">
        <w:rPr>
          <w:spacing w:val="-1"/>
        </w:rPr>
        <w:t>and</w:t>
      </w:r>
      <w:r w:rsidRPr="002578CC">
        <w:t xml:space="preserve"> be</w:t>
      </w:r>
      <w:r w:rsidRPr="002578CC">
        <w:rPr>
          <w:spacing w:val="-2"/>
        </w:rPr>
        <w:t xml:space="preserve"> </w:t>
      </w:r>
      <w:r w:rsidRPr="002578CC">
        <w:rPr>
          <w:spacing w:val="-1"/>
        </w:rPr>
        <w:t>free</w:t>
      </w:r>
      <w:r w:rsidRPr="002578CC">
        <w:t xml:space="preserve"> </w:t>
      </w:r>
      <w:r w:rsidRPr="002578CC">
        <w:rPr>
          <w:spacing w:val="-2"/>
        </w:rPr>
        <w:t>from</w:t>
      </w:r>
      <w:r w:rsidRPr="002578CC">
        <w:rPr>
          <w:spacing w:val="-4"/>
        </w:rPr>
        <w:t xml:space="preserve"> </w:t>
      </w:r>
      <w:r w:rsidRPr="002578CC">
        <w:t>any</w:t>
      </w:r>
      <w:r w:rsidRPr="002578CC">
        <w:rPr>
          <w:spacing w:val="-3"/>
        </w:rPr>
        <w:t xml:space="preserve"> </w:t>
      </w:r>
      <w:r w:rsidRPr="002578CC">
        <w:t>form</w:t>
      </w:r>
      <w:r w:rsidRPr="002578CC">
        <w:rPr>
          <w:spacing w:val="-4"/>
        </w:rPr>
        <w:t xml:space="preserve"> </w:t>
      </w:r>
      <w:r w:rsidRPr="002578CC">
        <w:t>of abuse</w:t>
      </w:r>
      <w:r>
        <w:t xml:space="preserve"> and conscious or unconscious bias</w:t>
      </w:r>
      <w:r w:rsidRPr="002578CC">
        <w:t>.</w:t>
      </w:r>
    </w:p>
    <w:p w14:paraId="4A6DD019" w14:textId="77777777" w:rsidR="00371444" w:rsidRPr="002578CC" w:rsidRDefault="00371444" w:rsidP="00FC1C2F">
      <w:pPr>
        <w:pStyle w:val="ListParagraph"/>
        <w:numPr>
          <w:ilvl w:val="0"/>
          <w:numId w:val="41"/>
        </w:numPr>
        <w:tabs>
          <w:tab w:val="left" w:pos="540"/>
        </w:tabs>
        <w:ind w:left="90" w:firstLine="0"/>
      </w:pPr>
      <w:r w:rsidRPr="002578CC">
        <w:t xml:space="preserve">To feel </w:t>
      </w:r>
      <w:r w:rsidRPr="002578CC">
        <w:rPr>
          <w:spacing w:val="-1"/>
        </w:rPr>
        <w:t>accepted</w:t>
      </w:r>
      <w:r w:rsidRPr="002578CC">
        <w:t xml:space="preserve"> </w:t>
      </w:r>
      <w:r w:rsidRPr="002578CC">
        <w:rPr>
          <w:spacing w:val="-1"/>
        </w:rPr>
        <w:t>and</w:t>
      </w:r>
      <w:r w:rsidRPr="002578CC">
        <w:t xml:space="preserve"> </w:t>
      </w:r>
      <w:r w:rsidRPr="002578CC">
        <w:rPr>
          <w:spacing w:val="-1"/>
        </w:rPr>
        <w:t>included.</w:t>
      </w:r>
    </w:p>
    <w:p w14:paraId="71D53775" w14:textId="77777777" w:rsidR="00371444" w:rsidRPr="002578CC" w:rsidRDefault="00371444" w:rsidP="00FC1C2F">
      <w:pPr>
        <w:pStyle w:val="ListParagraph"/>
        <w:numPr>
          <w:ilvl w:val="0"/>
          <w:numId w:val="41"/>
        </w:numPr>
        <w:tabs>
          <w:tab w:val="left" w:pos="540"/>
        </w:tabs>
        <w:ind w:left="90" w:firstLine="0"/>
      </w:pPr>
      <w:r w:rsidRPr="002578CC">
        <w:rPr>
          <w:spacing w:val="-1"/>
        </w:rPr>
        <w:t>To express opinions</w:t>
      </w:r>
      <w:r w:rsidRPr="002578CC">
        <w:rPr>
          <w:spacing w:val="-2"/>
        </w:rPr>
        <w:t xml:space="preserve"> </w:t>
      </w:r>
      <w:r w:rsidRPr="002578CC">
        <w:t>and be</w:t>
      </w:r>
      <w:r w:rsidRPr="002578CC">
        <w:rPr>
          <w:spacing w:val="-2"/>
        </w:rPr>
        <w:t xml:space="preserve"> </w:t>
      </w:r>
      <w:r w:rsidRPr="002578CC">
        <w:t>heard</w:t>
      </w:r>
      <w:r w:rsidRPr="002578CC">
        <w:rPr>
          <w:spacing w:val="-3"/>
        </w:rPr>
        <w:t xml:space="preserve"> </w:t>
      </w:r>
      <w:r w:rsidRPr="002578CC">
        <w:t>in</w:t>
      </w:r>
      <w:r w:rsidRPr="002578CC">
        <w:rPr>
          <w:spacing w:val="-3"/>
        </w:rPr>
        <w:t xml:space="preserve"> </w:t>
      </w:r>
      <w:r w:rsidRPr="002578CC">
        <w:t xml:space="preserve">a </w:t>
      </w:r>
      <w:r w:rsidRPr="002578CC">
        <w:rPr>
          <w:spacing w:val="-1"/>
        </w:rPr>
        <w:t>manner</w:t>
      </w:r>
      <w:r w:rsidRPr="002578CC">
        <w:t xml:space="preserve"> </w:t>
      </w:r>
      <w:r w:rsidRPr="002578CC">
        <w:rPr>
          <w:spacing w:val="-1"/>
        </w:rPr>
        <w:t>that</w:t>
      </w:r>
      <w:r w:rsidRPr="002578CC">
        <w:rPr>
          <w:spacing w:val="-2"/>
        </w:rPr>
        <w:t xml:space="preserve"> </w:t>
      </w:r>
      <w:r w:rsidRPr="002578CC">
        <w:t>is</w:t>
      </w:r>
      <w:r w:rsidRPr="002578CC">
        <w:rPr>
          <w:spacing w:val="-2"/>
        </w:rPr>
        <w:t xml:space="preserve"> </w:t>
      </w:r>
      <w:r w:rsidRPr="002578CC">
        <w:rPr>
          <w:spacing w:val="-1"/>
        </w:rPr>
        <w:t>open,</w:t>
      </w:r>
      <w:r w:rsidRPr="002578CC">
        <w:t xml:space="preserve"> </w:t>
      </w:r>
      <w:proofErr w:type="gramStart"/>
      <w:r w:rsidRPr="002578CC">
        <w:rPr>
          <w:spacing w:val="-1"/>
        </w:rPr>
        <w:t>honest</w:t>
      </w:r>
      <w:proofErr w:type="gramEnd"/>
      <w:r w:rsidRPr="002578CC">
        <w:rPr>
          <w:spacing w:val="-1"/>
        </w:rPr>
        <w:t xml:space="preserve"> </w:t>
      </w:r>
      <w:r w:rsidRPr="002578CC">
        <w:t xml:space="preserve">and </w:t>
      </w:r>
      <w:r w:rsidRPr="002578CC">
        <w:rPr>
          <w:spacing w:val="-1"/>
        </w:rPr>
        <w:t>accepting.</w:t>
      </w:r>
    </w:p>
    <w:p w14:paraId="1BBD69C9" w14:textId="77777777" w:rsidR="00371444" w:rsidRPr="002578CC" w:rsidRDefault="00371444" w:rsidP="00FC1C2F">
      <w:pPr>
        <w:pStyle w:val="ListParagraph"/>
        <w:numPr>
          <w:ilvl w:val="0"/>
          <w:numId w:val="41"/>
        </w:numPr>
        <w:tabs>
          <w:tab w:val="left" w:pos="540"/>
        </w:tabs>
        <w:ind w:left="90" w:firstLine="0"/>
      </w:pPr>
      <w:r w:rsidRPr="002578CC">
        <w:rPr>
          <w:spacing w:val="-1"/>
        </w:rPr>
        <w:t>To have</w:t>
      </w:r>
      <w:r w:rsidRPr="002578CC">
        <w:t xml:space="preserve"> </w:t>
      </w:r>
      <w:r w:rsidRPr="002578CC">
        <w:rPr>
          <w:spacing w:val="-1"/>
        </w:rPr>
        <w:t>privacy</w:t>
      </w:r>
      <w:r w:rsidRPr="002578CC">
        <w:rPr>
          <w:spacing w:val="-3"/>
        </w:rPr>
        <w:t xml:space="preserve"> </w:t>
      </w:r>
      <w:r w:rsidRPr="002578CC">
        <w:t xml:space="preserve">and </w:t>
      </w:r>
      <w:r w:rsidRPr="002578CC">
        <w:rPr>
          <w:spacing w:val="-1"/>
        </w:rPr>
        <w:t>confidentiality</w:t>
      </w:r>
      <w:r w:rsidRPr="002578CC">
        <w:rPr>
          <w:spacing w:val="-3"/>
        </w:rPr>
        <w:t xml:space="preserve"> </w:t>
      </w:r>
      <w:r w:rsidRPr="002578CC">
        <w:rPr>
          <w:spacing w:val="-1"/>
        </w:rPr>
        <w:t>respected.</w:t>
      </w:r>
    </w:p>
    <w:p w14:paraId="4C8FF53F" w14:textId="77777777" w:rsidR="00371444" w:rsidRPr="002578CC" w:rsidRDefault="00371444" w:rsidP="00FC1C2F">
      <w:pPr>
        <w:pStyle w:val="ListParagraph"/>
        <w:numPr>
          <w:ilvl w:val="0"/>
          <w:numId w:val="41"/>
        </w:numPr>
        <w:tabs>
          <w:tab w:val="left" w:pos="540"/>
        </w:tabs>
        <w:ind w:left="90" w:firstLine="0"/>
      </w:pPr>
      <w:r w:rsidRPr="00371444">
        <w:rPr>
          <w:spacing w:val="-1"/>
        </w:rPr>
        <w:t>To know what</w:t>
      </w:r>
      <w:r w:rsidRPr="00371444">
        <w:rPr>
          <w:spacing w:val="-2"/>
        </w:rPr>
        <w:t xml:space="preserve"> </w:t>
      </w:r>
      <w:r w:rsidRPr="002578CC">
        <w:t xml:space="preserve">is </w:t>
      </w:r>
      <w:r w:rsidRPr="00371444">
        <w:rPr>
          <w:spacing w:val="-1"/>
        </w:rPr>
        <w:t>expected</w:t>
      </w:r>
      <w:r w:rsidRPr="00371444">
        <w:rPr>
          <w:spacing w:val="-2"/>
        </w:rPr>
        <w:t xml:space="preserve"> </w:t>
      </w:r>
      <w:r w:rsidRPr="002578CC">
        <w:t>and</w:t>
      </w:r>
      <w:r w:rsidRPr="00371444">
        <w:rPr>
          <w:spacing w:val="-2"/>
        </w:rPr>
        <w:t xml:space="preserve"> </w:t>
      </w:r>
      <w:r w:rsidRPr="002578CC">
        <w:t>to</w:t>
      </w:r>
      <w:r w:rsidRPr="00371444">
        <w:rPr>
          <w:spacing w:val="-3"/>
        </w:rPr>
        <w:t xml:space="preserve"> </w:t>
      </w:r>
      <w:r w:rsidRPr="00371444">
        <w:rPr>
          <w:spacing w:val="-1"/>
        </w:rPr>
        <w:t xml:space="preserve">know </w:t>
      </w:r>
      <w:r w:rsidRPr="002578CC">
        <w:t xml:space="preserve">the </w:t>
      </w:r>
      <w:r w:rsidRPr="00371444">
        <w:rPr>
          <w:spacing w:val="-1"/>
        </w:rPr>
        <w:t>consequences</w:t>
      </w:r>
      <w:r w:rsidRPr="00371444">
        <w:rPr>
          <w:spacing w:val="-2"/>
        </w:rPr>
        <w:t xml:space="preserve"> </w:t>
      </w:r>
      <w:r w:rsidRPr="002578CC">
        <w:t>of</w:t>
      </w:r>
      <w:r w:rsidRPr="00371444">
        <w:rPr>
          <w:spacing w:val="-2"/>
        </w:rPr>
        <w:t xml:space="preserve"> </w:t>
      </w:r>
      <w:r w:rsidRPr="00371444">
        <w:rPr>
          <w:spacing w:val="-1"/>
        </w:rPr>
        <w:t>unacceptable</w:t>
      </w:r>
      <w:r w:rsidRPr="00371444">
        <w:rPr>
          <w:spacing w:val="-1"/>
        </w:rPr>
        <w:tab/>
      </w:r>
      <w:proofErr w:type="spellStart"/>
      <w:r w:rsidRPr="00371444">
        <w:rPr>
          <w:spacing w:val="-1"/>
        </w:rPr>
        <w:t>behaviour</w:t>
      </w:r>
      <w:proofErr w:type="spellEnd"/>
      <w:r w:rsidRPr="00371444">
        <w:rPr>
          <w:spacing w:val="-1"/>
        </w:rPr>
        <w:t>.</w:t>
      </w:r>
    </w:p>
    <w:p w14:paraId="49C058B0" w14:textId="77777777" w:rsidR="00371444" w:rsidRPr="002578CC" w:rsidRDefault="00371444" w:rsidP="00FC1C2F">
      <w:pPr>
        <w:pStyle w:val="ListParagraph"/>
        <w:numPr>
          <w:ilvl w:val="0"/>
          <w:numId w:val="41"/>
        </w:numPr>
        <w:tabs>
          <w:tab w:val="left" w:pos="540"/>
        </w:tabs>
        <w:ind w:left="90" w:firstLine="0"/>
      </w:pPr>
      <w:r w:rsidRPr="002578CC">
        <w:rPr>
          <w:spacing w:val="-1"/>
        </w:rPr>
        <w:t xml:space="preserve">To receive </w:t>
      </w:r>
      <w:r w:rsidRPr="002578CC">
        <w:t>the</w:t>
      </w:r>
      <w:r w:rsidRPr="002578CC">
        <w:rPr>
          <w:spacing w:val="-2"/>
        </w:rPr>
        <w:t xml:space="preserve"> </w:t>
      </w:r>
      <w:r w:rsidRPr="002578CC">
        <w:rPr>
          <w:spacing w:val="-1"/>
        </w:rPr>
        <w:t>support</w:t>
      </w:r>
      <w:r w:rsidRPr="002578CC">
        <w:rPr>
          <w:spacing w:val="-2"/>
        </w:rPr>
        <w:t xml:space="preserve"> </w:t>
      </w:r>
      <w:r w:rsidRPr="002578CC">
        <w:t xml:space="preserve">of </w:t>
      </w:r>
      <w:r w:rsidRPr="002578CC">
        <w:rPr>
          <w:spacing w:val="-1"/>
        </w:rPr>
        <w:t>colleagues,</w:t>
      </w:r>
      <w:r w:rsidRPr="002578CC">
        <w:t xml:space="preserve"> </w:t>
      </w:r>
      <w:r w:rsidRPr="002578CC">
        <w:rPr>
          <w:spacing w:val="-1"/>
        </w:rPr>
        <w:t>participants,</w:t>
      </w:r>
      <w:r w:rsidRPr="002578CC">
        <w:t xml:space="preserve"> </w:t>
      </w:r>
      <w:r w:rsidRPr="002578CC">
        <w:rPr>
          <w:spacing w:val="-1"/>
        </w:rPr>
        <w:t>patients,</w:t>
      </w:r>
      <w:r w:rsidRPr="002578CC">
        <w:rPr>
          <w:spacing w:val="-2"/>
        </w:rPr>
        <w:t xml:space="preserve"> </w:t>
      </w:r>
      <w:r w:rsidRPr="002578CC">
        <w:t xml:space="preserve">the </w:t>
      </w:r>
      <w:r w:rsidRPr="002578CC">
        <w:rPr>
          <w:spacing w:val="-1"/>
        </w:rPr>
        <w:t>board</w:t>
      </w:r>
      <w:r w:rsidRPr="002578CC">
        <w:t xml:space="preserve"> </w:t>
      </w:r>
      <w:r w:rsidRPr="002578CC">
        <w:rPr>
          <w:spacing w:val="-2"/>
        </w:rPr>
        <w:t>of</w:t>
      </w:r>
      <w:r w:rsidRPr="002578CC">
        <w:t xml:space="preserve"> </w:t>
      </w:r>
      <w:r w:rsidRPr="002578CC">
        <w:rPr>
          <w:spacing w:val="-1"/>
        </w:rPr>
        <w:t>directors</w:t>
      </w:r>
      <w:r w:rsidRPr="002578CC">
        <w:rPr>
          <w:spacing w:val="-2"/>
        </w:rPr>
        <w:t xml:space="preserve"> </w:t>
      </w:r>
      <w:r w:rsidRPr="002578CC">
        <w:t xml:space="preserve">and </w:t>
      </w:r>
      <w:r w:rsidRPr="002578CC">
        <w:rPr>
          <w:spacing w:val="-1"/>
        </w:rPr>
        <w:t>the</w:t>
      </w:r>
      <w:r w:rsidRPr="002578CC">
        <w:rPr>
          <w:spacing w:val="43"/>
        </w:rPr>
        <w:t xml:space="preserve"> </w:t>
      </w:r>
      <w:r>
        <w:rPr>
          <w:spacing w:val="43"/>
        </w:rPr>
        <w:tab/>
      </w:r>
      <w:r w:rsidRPr="002578CC">
        <w:rPr>
          <w:spacing w:val="-1"/>
        </w:rPr>
        <w:t>community.</w:t>
      </w:r>
    </w:p>
    <w:p w14:paraId="731739DE" w14:textId="77777777" w:rsidR="00371444" w:rsidRPr="002578CC" w:rsidRDefault="00371444" w:rsidP="00FC1C2F">
      <w:pPr>
        <w:pStyle w:val="ListParagraph"/>
        <w:numPr>
          <w:ilvl w:val="0"/>
          <w:numId w:val="41"/>
        </w:numPr>
        <w:tabs>
          <w:tab w:val="left" w:pos="540"/>
        </w:tabs>
        <w:ind w:left="90" w:firstLine="0"/>
      </w:pPr>
      <w:r w:rsidRPr="002578CC">
        <w:rPr>
          <w:spacing w:val="-1"/>
        </w:rPr>
        <w:t>To provide</w:t>
      </w:r>
      <w:r w:rsidRPr="002578CC">
        <w:t xml:space="preserve"> </w:t>
      </w:r>
      <w:r w:rsidRPr="002578CC">
        <w:rPr>
          <w:spacing w:val="-1"/>
        </w:rPr>
        <w:t xml:space="preserve">feedback </w:t>
      </w:r>
      <w:r w:rsidRPr="002578CC">
        <w:t xml:space="preserve">on </w:t>
      </w:r>
      <w:r w:rsidRPr="002578CC">
        <w:rPr>
          <w:spacing w:val="-1"/>
        </w:rPr>
        <w:t>services</w:t>
      </w:r>
      <w:r w:rsidRPr="002578CC">
        <w:rPr>
          <w:spacing w:val="-2"/>
        </w:rPr>
        <w:t xml:space="preserve"> </w:t>
      </w:r>
      <w:r w:rsidRPr="002578CC">
        <w:t xml:space="preserve">and </w:t>
      </w:r>
      <w:r w:rsidRPr="002578CC">
        <w:rPr>
          <w:spacing w:val="-2"/>
        </w:rPr>
        <w:t>programs</w:t>
      </w:r>
      <w:r w:rsidRPr="002578CC">
        <w:t xml:space="preserve"> in </w:t>
      </w:r>
      <w:r w:rsidRPr="002578CC">
        <w:rPr>
          <w:spacing w:val="-1"/>
        </w:rPr>
        <w:t>the</w:t>
      </w:r>
      <w:r w:rsidRPr="002578CC">
        <w:t xml:space="preserve"> </w:t>
      </w:r>
      <w:r w:rsidRPr="002578CC">
        <w:rPr>
          <w:spacing w:val="-1"/>
        </w:rPr>
        <w:t>organization.</w:t>
      </w:r>
    </w:p>
    <w:p w14:paraId="5D13E2FF" w14:textId="77777777" w:rsidR="00371444" w:rsidRPr="002578CC" w:rsidRDefault="00371444" w:rsidP="00371444">
      <w:pPr>
        <w:spacing w:before="4"/>
        <w:ind w:left="90"/>
        <w:rPr>
          <w:rFonts w:eastAsia="Times New Roman"/>
        </w:rPr>
      </w:pPr>
    </w:p>
    <w:p w14:paraId="5EF83976" w14:textId="77777777" w:rsidR="00371444" w:rsidRPr="002578CC" w:rsidRDefault="00371444" w:rsidP="00371444">
      <w:pPr>
        <w:ind w:left="90"/>
        <w:rPr>
          <w:b/>
          <w:spacing w:val="-1"/>
        </w:rPr>
      </w:pPr>
      <w:r w:rsidRPr="002578CC">
        <w:rPr>
          <w:b/>
          <w:spacing w:val="-1"/>
        </w:rPr>
        <w:t>Responsibilities</w:t>
      </w:r>
      <w:r w:rsidRPr="002578CC">
        <w:rPr>
          <w:b/>
        </w:rPr>
        <w:t xml:space="preserve"> </w:t>
      </w:r>
      <w:r w:rsidRPr="002578CC">
        <w:rPr>
          <w:b/>
          <w:spacing w:val="-1"/>
        </w:rPr>
        <w:t>of</w:t>
      </w:r>
      <w:r w:rsidRPr="002578CC">
        <w:rPr>
          <w:b/>
        </w:rPr>
        <w:t xml:space="preserve"> </w:t>
      </w:r>
      <w:r w:rsidRPr="002578CC">
        <w:rPr>
          <w:b/>
          <w:spacing w:val="-1"/>
        </w:rPr>
        <w:t>all</w:t>
      </w:r>
      <w:r w:rsidRPr="002578CC">
        <w:rPr>
          <w:b/>
          <w:spacing w:val="-2"/>
        </w:rPr>
        <w:t xml:space="preserve"> </w:t>
      </w:r>
      <w:r w:rsidRPr="002578CC">
        <w:rPr>
          <w:b/>
          <w:spacing w:val="-1"/>
        </w:rPr>
        <w:t>Participants,</w:t>
      </w:r>
      <w:r w:rsidRPr="002578CC">
        <w:rPr>
          <w:b/>
          <w:spacing w:val="-2"/>
        </w:rPr>
        <w:t xml:space="preserve"> </w:t>
      </w:r>
      <w:r w:rsidRPr="002578CC">
        <w:rPr>
          <w:b/>
          <w:spacing w:val="-1"/>
        </w:rPr>
        <w:t>Patients,</w:t>
      </w:r>
      <w:r w:rsidRPr="002578CC">
        <w:rPr>
          <w:b/>
        </w:rPr>
        <w:t xml:space="preserve"> </w:t>
      </w:r>
      <w:r w:rsidRPr="002578CC">
        <w:rPr>
          <w:b/>
          <w:spacing w:val="-2"/>
        </w:rPr>
        <w:t>Staff</w:t>
      </w:r>
      <w:r>
        <w:rPr>
          <w:b/>
          <w:spacing w:val="-2"/>
        </w:rPr>
        <w:t>, Placement Students</w:t>
      </w:r>
      <w:r w:rsidRPr="002578CC">
        <w:rPr>
          <w:b/>
        </w:rPr>
        <w:t xml:space="preserve"> </w:t>
      </w:r>
      <w:r w:rsidRPr="002578CC">
        <w:rPr>
          <w:b/>
          <w:spacing w:val="-1"/>
        </w:rPr>
        <w:t>and Volunteers</w:t>
      </w:r>
    </w:p>
    <w:p w14:paraId="73C14220" w14:textId="77777777" w:rsidR="00371444" w:rsidRPr="002578CC" w:rsidRDefault="00371444" w:rsidP="00371444">
      <w:pPr>
        <w:ind w:left="90"/>
        <w:rPr>
          <w:b/>
          <w:spacing w:val="-1"/>
        </w:rPr>
      </w:pPr>
    </w:p>
    <w:p w14:paraId="5812B2CB" w14:textId="77777777" w:rsidR="00371444" w:rsidRPr="002578CC" w:rsidRDefault="00371444" w:rsidP="00FC1C2F">
      <w:pPr>
        <w:pStyle w:val="ListParagraph"/>
        <w:numPr>
          <w:ilvl w:val="0"/>
          <w:numId w:val="42"/>
        </w:numPr>
        <w:tabs>
          <w:tab w:val="left" w:pos="540"/>
        </w:tabs>
        <w:ind w:left="90" w:firstLine="0"/>
      </w:pPr>
      <w:r w:rsidRPr="002578CC">
        <w:rPr>
          <w:spacing w:val="-1"/>
        </w:rPr>
        <w:t xml:space="preserve">To be committed </w:t>
      </w:r>
      <w:r w:rsidRPr="002578CC">
        <w:t>to</w:t>
      </w:r>
      <w:r w:rsidRPr="002578CC">
        <w:rPr>
          <w:spacing w:val="-3"/>
        </w:rPr>
        <w:t xml:space="preserve"> </w:t>
      </w:r>
      <w:r w:rsidRPr="002578CC">
        <w:rPr>
          <w:spacing w:val="-1"/>
        </w:rPr>
        <w:t>fulfilling</w:t>
      </w:r>
      <w:r w:rsidRPr="002578CC">
        <w:rPr>
          <w:spacing w:val="-3"/>
        </w:rPr>
        <w:t xml:space="preserve"> </w:t>
      </w:r>
      <w:r w:rsidRPr="002578CC">
        <w:rPr>
          <w:spacing w:val="-1"/>
        </w:rPr>
        <w:t>Langs’</w:t>
      </w:r>
      <w:r w:rsidRPr="002578CC">
        <w:rPr>
          <w:spacing w:val="2"/>
        </w:rPr>
        <w:t xml:space="preserve"> </w:t>
      </w:r>
      <w:r w:rsidRPr="002578CC">
        <w:t xml:space="preserve">vision, </w:t>
      </w:r>
      <w:r w:rsidRPr="002578CC">
        <w:rPr>
          <w:spacing w:val="-1"/>
        </w:rPr>
        <w:t>mission,</w:t>
      </w:r>
      <w:r w:rsidRPr="002578CC">
        <w:rPr>
          <w:spacing w:val="1"/>
        </w:rPr>
        <w:t xml:space="preserve"> </w:t>
      </w:r>
      <w:proofErr w:type="gramStart"/>
      <w:r w:rsidRPr="002578CC">
        <w:rPr>
          <w:spacing w:val="1"/>
        </w:rPr>
        <w:t>p</w:t>
      </w:r>
      <w:r w:rsidRPr="002578CC">
        <w:rPr>
          <w:spacing w:val="-1"/>
        </w:rPr>
        <w:t>rinciples</w:t>
      </w:r>
      <w:proofErr w:type="gramEnd"/>
      <w:r w:rsidRPr="002578CC">
        <w:rPr>
          <w:spacing w:val="-2"/>
        </w:rPr>
        <w:t xml:space="preserve"> </w:t>
      </w:r>
      <w:r w:rsidRPr="002578CC">
        <w:t>and</w:t>
      </w:r>
      <w:r w:rsidRPr="002578CC">
        <w:rPr>
          <w:spacing w:val="45"/>
        </w:rPr>
        <w:t xml:space="preserve"> </w:t>
      </w:r>
      <w:r w:rsidRPr="002578CC">
        <w:rPr>
          <w:spacing w:val="-1"/>
        </w:rPr>
        <w:t>values.</w:t>
      </w:r>
    </w:p>
    <w:p w14:paraId="6062089C" w14:textId="77777777" w:rsidR="00371444" w:rsidRPr="00F77BF1" w:rsidRDefault="00371444" w:rsidP="00FC1C2F">
      <w:pPr>
        <w:pStyle w:val="BodyText"/>
        <w:numPr>
          <w:ilvl w:val="1"/>
          <w:numId w:val="20"/>
        </w:numPr>
        <w:tabs>
          <w:tab w:val="left" w:pos="540"/>
        </w:tabs>
        <w:spacing w:line="267" w:lineRule="exact"/>
        <w:ind w:left="90" w:firstLine="0"/>
        <w:rPr>
          <w:rFonts w:ascii="Calibri" w:hAnsi="Calibri"/>
        </w:rPr>
      </w:pPr>
      <w:r w:rsidRPr="00F77BF1">
        <w:rPr>
          <w:rFonts w:ascii="Calibri" w:hAnsi="Calibri"/>
        </w:rPr>
        <w:t xml:space="preserve">To </w:t>
      </w:r>
      <w:r w:rsidRPr="00F77BF1">
        <w:rPr>
          <w:rFonts w:ascii="Calibri" w:hAnsi="Calibri"/>
          <w:spacing w:val="-1"/>
        </w:rPr>
        <w:t>conduct</w:t>
      </w:r>
      <w:r w:rsidRPr="00F77BF1">
        <w:rPr>
          <w:rFonts w:ascii="Calibri" w:hAnsi="Calibri"/>
          <w:spacing w:val="1"/>
        </w:rPr>
        <w:t xml:space="preserve"> </w:t>
      </w:r>
      <w:r w:rsidRPr="00F77BF1">
        <w:rPr>
          <w:rFonts w:ascii="Calibri" w:hAnsi="Calibri"/>
          <w:spacing w:val="-1"/>
        </w:rPr>
        <w:t>themselves</w:t>
      </w:r>
      <w:r w:rsidRPr="00F77BF1">
        <w:rPr>
          <w:rFonts w:ascii="Calibri" w:hAnsi="Calibri"/>
        </w:rPr>
        <w:t xml:space="preserve"> </w:t>
      </w:r>
      <w:r w:rsidRPr="00F77BF1">
        <w:rPr>
          <w:rFonts w:ascii="Calibri" w:hAnsi="Calibri"/>
          <w:spacing w:val="-1"/>
        </w:rPr>
        <w:t>according</w:t>
      </w:r>
      <w:r w:rsidRPr="00F77BF1">
        <w:rPr>
          <w:rFonts w:ascii="Calibri" w:hAnsi="Calibri"/>
          <w:spacing w:val="-3"/>
        </w:rPr>
        <w:t xml:space="preserve"> </w:t>
      </w:r>
      <w:r w:rsidRPr="00F77BF1">
        <w:rPr>
          <w:rFonts w:ascii="Calibri" w:hAnsi="Calibri"/>
        </w:rPr>
        <w:t>to</w:t>
      </w:r>
      <w:r w:rsidRPr="00F77BF1">
        <w:rPr>
          <w:rFonts w:ascii="Calibri" w:hAnsi="Calibri"/>
          <w:spacing w:val="-3"/>
        </w:rPr>
        <w:t xml:space="preserve"> </w:t>
      </w:r>
      <w:r w:rsidRPr="00F77BF1">
        <w:rPr>
          <w:rFonts w:ascii="Calibri" w:hAnsi="Calibri"/>
        </w:rPr>
        <w:t xml:space="preserve">the </w:t>
      </w:r>
      <w:r w:rsidRPr="00F77BF1">
        <w:rPr>
          <w:rFonts w:ascii="Calibri" w:hAnsi="Calibri"/>
          <w:spacing w:val="-1"/>
        </w:rPr>
        <w:t>Langs</w:t>
      </w:r>
      <w:r w:rsidRPr="00F77BF1">
        <w:rPr>
          <w:rFonts w:ascii="Calibri" w:hAnsi="Calibri"/>
        </w:rPr>
        <w:t xml:space="preserve"> </w:t>
      </w:r>
      <w:r w:rsidRPr="00F77BF1">
        <w:rPr>
          <w:rFonts w:ascii="Calibri" w:hAnsi="Calibri"/>
          <w:spacing w:val="-1"/>
        </w:rPr>
        <w:t>Ethics</w:t>
      </w:r>
      <w:r w:rsidRPr="00F77BF1">
        <w:rPr>
          <w:rFonts w:ascii="Calibri" w:hAnsi="Calibri"/>
        </w:rPr>
        <w:t xml:space="preserve"> </w:t>
      </w:r>
      <w:r w:rsidRPr="00F77BF1">
        <w:rPr>
          <w:rFonts w:ascii="Calibri" w:hAnsi="Calibri"/>
          <w:spacing w:val="-1"/>
        </w:rPr>
        <w:t>Policy.</w:t>
      </w:r>
    </w:p>
    <w:p w14:paraId="2BF133F9" w14:textId="77777777" w:rsidR="00371444" w:rsidRPr="00F77BF1" w:rsidRDefault="00371444" w:rsidP="00FC1C2F">
      <w:pPr>
        <w:pStyle w:val="BodyText"/>
        <w:numPr>
          <w:ilvl w:val="1"/>
          <w:numId w:val="20"/>
        </w:numPr>
        <w:tabs>
          <w:tab w:val="left" w:pos="540"/>
        </w:tabs>
        <w:spacing w:line="269" w:lineRule="exact"/>
        <w:ind w:left="90" w:firstLine="0"/>
        <w:rPr>
          <w:rFonts w:ascii="Calibri" w:hAnsi="Calibri"/>
        </w:rPr>
      </w:pPr>
      <w:r w:rsidRPr="00F77BF1">
        <w:rPr>
          <w:rFonts w:ascii="Calibri" w:hAnsi="Calibri"/>
        </w:rPr>
        <w:t>To be</w:t>
      </w:r>
      <w:r w:rsidRPr="00F77BF1">
        <w:rPr>
          <w:rFonts w:ascii="Calibri" w:hAnsi="Calibri"/>
          <w:spacing w:val="-2"/>
        </w:rPr>
        <w:t xml:space="preserve"> </w:t>
      </w:r>
      <w:r w:rsidRPr="00F77BF1">
        <w:rPr>
          <w:rFonts w:ascii="Calibri" w:hAnsi="Calibri"/>
          <w:spacing w:val="-1"/>
        </w:rPr>
        <w:t>committed</w:t>
      </w:r>
      <w:r w:rsidRPr="00F77BF1">
        <w:rPr>
          <w:rFonts w:ascii="Calibri" w:hAnsi="Calibri"/>
          <w:spacing w:val="-2"/>
        </w:rPr>
        <w:t xml:space="preserve"> </w:t>
      </w:r>
      <w:r w:rsidRPr="00F77BF1">
        <w:rPr>
          <w:rFonts w:ascii="Calibri" w:hAnsi="Calibri"/>
        </w:rPr>
        <w:t>to a</w:t>
      </w:r>
      <w:r w:rsidRPr="00F77BF1">
        <w:rPr>
          <w:rFonts w:ascii="Calibri" w:hAnsi="Calibri"/>
          <w:spacing w:val="-2"/>
        </w:rPr>
        <w:t xml:space="preserve"> </w:t>
      </w:r>
      <w:r w:rsidRPr="00F77BF1">
        <w:rPr>
          <w:rFonts w:ascii="Calibri" w:hAnsi="Calibri"/>
          <w:spacing w:val="-1"/>
        </w:rPr>
        <w:t>holistic</w:t>
      </w:r>
      <w:r w:rsidRPr="00F77BF1">
        <w:rPr>
          <w:rFonts w:ascii="Calibri" w:hAnsi="Calibri"/>
        </w:rPr>
        <w:t xml:space="preserve"> </w:t>
      </w:r>
      <w:r w:rsidRPr="00F77BF1">
        <w:rPr>
          <w:rFonts w:ascii="Calibri" w:hAnsi="Calibri"/>
          <w:spacing w:val="-1"/>
        </w:rPr>
        <w:t>approach</w:t>
      </w:r>
      <w:r w:rsidRPr="00F77BF1">
        <w:rPr>
          <w:rFonts w:ascii="Calibri" w:hAnsi="Calibri"/>
          <w:spacing w:val="-3"/>
        </w:rPr>
        <w:t xml:space="preserve"> </w:t>
      </w:r>
      <w:r w:rsidRPr="00F77BF1">
        <w:rPr>
          <w:rFonts w:ascii="Calibri" w:hAnsi="Calibri"/>
        </w:rPr>
        <w:t xml:space="preserve">to </w:t>
      </w:r>
      <w:r w:rsidRPr="00F77BF1">
        <w:rPr>
          <w:rFonts w:ascii="Calibri" w:hAnsi="Calibri"/>
          <w:spacing w:val="-1"/>
        </w:rPr>
        <w:t>health.</w:t>
      </w:r>
    </w:p>
    <w:p w14:paraId="5F638F21" w14:textId="77777777" w:rsidR="00371444" w:rsidRPr="00F77BF1" w:rsidRDefault="00371444" w:rsidP="00FC1C2F">
      <w:pPr>
        <w:pStyle w:val="BodyText"/>
        <w:numPr>
          <w:ilvl w:val="1"/>
          <w:numId w:val="20"/>
        </w:numPr>
        <w:tabs>
          <w:tab w:val="left" w:pos="540"/>
        </w:tabs>
        <w:spacing w:line="269" w:lineRule="exact"/>
        <w:ind w:left="90" w:firstLine="0"/>
        <w:rPr>
          <w:rFonts w:ascii="Calibri" w:hAnsi="Calibri"/>
        </w:rPr>
      </w:pPr>
      <w:r w:rsidRPr="00F77BF1">
        <w:rPr>
          <w:rFonts w:ascii="Calibri" w:hAnsi="Calibri"/>
        </w:rPr>
        <w:t>To be committed to attending appointments as directed to ensure continuity of care.</w:t>
      </w:r>
    </w:p>
    <w:p w14:paraId="0976BD42" w14:textId="77777777" w:rsidR="00371444" w:rsidRPr="00F77BF1" w:rsidRDefault="00371444" w:rsidP="00FC1C2F">
      <w:pPr>
        <w:pStyle w:val="BodyText"/>
        <w:numPr>
          <w:ilvl w:val="1"/>
          <w:numId w:val="20"/>
        </w:numPr>
        <w:tabs>
          <w:tab w:val="left" w:pos="540"/>
        </w:tabs>
        <w:spacing w:line="269" w:lineRule="exact"/>
        <w:ind w:left="90" w:firstLine="0"/>
        <w:rPr>
          <w:rFonts w:ascii="Calibri" w:hAnsi="Calibri"/>
        </w:rPr>
      </w:pPr>
      <w:r w:rsidRPr="00F77BF1">
        <w:rPr>
          <w:rFonts w:ascii="Calibri" w:hAnsi="Calibri"/>
        </w:rPr>
        <w:t>To be</w:t>
      </w:r>
      <w:r w:rsidRPr="00F77BF1">
        <w:rPr>
          <w:rFonts w:ascii="Calibri" w:hAnsi="Calibri"/>
          <w:spacing w:val="-2"/>
        </w:rPr>
        <w:t xml:space="preserve"> </w:t>
      </w:r>
      <w:r w:rsidRPr="00F77BF1">
        <w:rPr>
          <w:rFonts w:ascii="Calibri" w:hAnsi="Calibri"/>
          <w:spacing w:val="-1"/>
        </w:rPr>
        <w:t>accountable</w:t>
      </w:r>
      <w:r w:rsidRPr="00F77BF1">
        <w:rPr>
          <w:rFonts w:ascii="Calibri" w:hAnsi="Calibri"/>
        </w:rPr>
        <w:t xml:space="preserve"> </w:t>
      </w:r>
      <w:r w:rsidRPr="00F77BF1">
        <w:rPr>
          <w:rFonts w:ascii="Calibri" w:hAnsi="Calibri"/>
          <w:spacing w:val="-1"/>
        </w:rPr>
        <w:t>for</w:t>
      </w:r>
      <w:r w:rsidRPr="00F77BF1">
        <w:rPr>
          <w:rFonts w:ascii="Calibri" w:hAnsi="Calibri"/>
        </w:rPr>
        <w:t xml:space="preserve"> </w:t>
      </w:r>
      <w:r w:rsidRPr="00F77BF1">
        <w:rPr>
          <w:rFonts w:ascii="Calibri" w:hAnsi="Calibri"/>
          <w:spacing w:val="-1"/>
        </w:rPr>
        <w:t>their</w:t>
      </w:r>
      <w:r w:rsidRPr="00F77BF1">
        <w:rPr>
          <w:rFonts w:ascii="Calibri" w:hAnsi="Calibri"/>
          <w:spacing w:val="-2"/>
        </w:rPr>
        <w:t xml:space="preserve"> </w:t>
      </w:r>
      <w:r w:rsidRPr="00F77BF1">
        <w:rPr>
          <w:rFonts w:ascii="Calibri" w:hAnsi="Calibri"/>
          <w:spacing w:val="-1"/>
        </w:rPr>
        <w:t>actions</w:t>
      </w:r>
      <w:r w:rsidRPr="00F77BF1">
        <w:rPr>
          <w:rFonts w:ascii="Calibri" w:hAnsi="Calibri"/>
          <w:spacing w:val="-2"/>
        </w:rPr>
        <w:t xml:space="preserve"> </w:t>
      </w:r>
      <w:r w:rsidRPr="00F77BF1">
        <w:rPr>
          <w:rFonts w:ascii="Calibri" w:hAnsi="Calibri"/>
        </w:rPr>
        <w:t xml:space="preserve">and </w:t>
      </w:r>
      <w:r w:rsidRPr="00F77BF1">
        <w:rPr>
          <w:rFonts w:ascii="Calibri" w:hAnsi="Calibri"/>
          <w:spacing w:val="-1"/>
        </w:rPr>
        <w:t>decisions.</w:t>
      </w:r>
    </w:p>
    <w:p w14:paraId="2B473F68" w14:textId="77777777" w:rsidR="00371444" w:rsidRPr="00F77BF1" w:rsidRDefault="00371444" w:rsidP="00FC1C2F">
      <w:pPr>
        <w:pStyle w:val="BodyText"/>
        <w:numPr>
          <w:ilvl w:val="1"/>
          <w:numId w:val="20"/>
        </w:numPr>
        <w:tabs>
          <w:tab w:val="left" w:pos="540"/>
        </w:tabs>
        <w:spacing w:line="269" w:lineRule="exact"/>
        <w:ind w:left="90" w:firstLine="0"/>
        <w:rPr>
          <w:rFonts w:ascii="Calibri" w:hAnsi="Calibri"/>
        </w:rPr>
      </w:pPr>
      <w:r w:rsidRPr="00F77BF1">
        <w:rPr>
          <w:rFonts w:ascii="Calibri" w:hAnsi="Calibri"/>
        </w:rPr>
        <w:t xml:space="preserve">To </w:t>
      </w:r>
      <w:r w:rsidRPr="00F77BF1">
        <w:rPr>
          <w:rFonts w:ascii="Calibri" w:hAnsi="Calibri"/>
          <w:spacing w:val="-1"/>
        </w:rPr>
        <w:t>promote</w:t>
      </w:r>
      <w:r w:rsidRPr="00F77BF1">
        <w:rPr>
          <w:rFonts w:ascii="Calibri" w:hAnsi="Calibri"/>
        </w:rPr>
        <w:t xml:space="preserve"> </w:t>
      </w:r>
      <w:proofErr w:type="spellStart"/>
      <w:r w:rsidRPr="00F77BF1">
        <w:rPr>
          <w:rFonts w:ascii="Calibri" w:hAnsi="Calibri"/>
          <w:spacing w:val="-1"/>
        </w:rPr>
        <w:t>behaviour</w:t>
      </w:r>
      <w:proofErr w:type="spellEnd"/>
      <w:r w:rsidRPr="00F77BF1">
        <w:rPr>
          <w:rFonts w:ascii="Calibri" w:hAnsi="Calibri"/>
        </w:rPr>
        <w:t xml:space="preserve"> </w:t>
      </w:r>
      <w:r w:rsidRPr="00F77BF1">
        <w:rPr>
          <w:rFonts w:ascii="Calibri" w:hAnsi="Calibri"/>
          <w:spacing w:val="-1"/>
        </w:rPr>
        <w:t>that</w:t>
      </w:r>
      <w:r w:rsidRPr="00F77BF1">
        <w:rPr>
          <w:rFonts w:ascii="Calibri" w:hAnsi="Calibri"/>
          <w:spacing w:val="-2"/>
        </w:rPr>
        <w:t xml:space="preserve"> </w:t>
      </w:r>
      <w:r w:rsidRPr="00F77BF1">
        <w:rPr>
          <w:rFonts w:ascii="Calibri" w:hAnsi="Calibri"/>
          <w:spacing w:val="-1"/>
        </w:rPr>
        <w:t>ensures</w:t>
      </w:r>
      <w:r w:rsidRPr="00F77BF1">
        <w:rPr>
          <w:rFonts w:ascii="Calibri" w:hAnsi="Calibri"/>
        </w:rPr>
        <w:t xml:space="preserve"> a </w:t>
      </w:r>
      <w:r w:rsidRPr="00F77BF1">
        <w:rPr>
          <w:rFonts w:ascii="Calibri" w:hAnsi="Calibri"/>
          <w:spacing w:val="-1"/>
        </w:rPr>
        <w:t>safe</w:t>
      </w:r>
      <w:r w:rsidRPr="00F77BF1">
        <w:rPr>
          <w:rFonts w:ascii="Calibri" w:hAnsi="Calibri"/>
          <w:spacing w:val="-2"/>
        </w:rPr>
        <w:t xml:space="preserve"> </w:t>
      </w:r>
      <w:r w:rsidRPr="00F77BF1">
        <w:rPr>
          <w:rFonts w:ascii="Calibri" w:hAnsi="Calibri"/>
          <w:spacing w:val="-1"/>
        </w:rPr>
        <w:t>environment.</w:t>
      </w:r>
    </w:p>
    <w:p w14:paraId="6758359F" w14:textId="77777777" w:rsidR="00371444" w:rsidRPr="00F77BF1" w:rsidRDefault="00371444" w:rsidP="00FC1C2F">
      <w:pPr>
        <w:pStyle w:val="BodyText"/>
        <w:numPr>
          <w:ilvl w:val="1"/>
          <w:numId w:val="20"/>
        </w:numPr>
        <w:tabs>
          <w:tab w:val="left" w:pos="540"/>
        </w:tabs>
        <w:spacing w:line="269" w:lineRule="exact"/>
        <w:ind w:left="90" w:firstLine="0"/>
        <w:rPr>
          <w:rFonts w:ascii="Calibri" w:hAnsi="Calibri"/>
        </w:rPr>
      </w:pPr>
      <w:r w:rsidRPr="00F77BF1">
        <w:rPr>
          <w:rFonts w:ascii="Calibri" w:hAnsi="Calibri"/>
        </w:rPr>
        <w:t xml:space="preserve">To </w:t>
      </w:r>
      <w:r w:rsidRPr="00F77BF1">
        <w:rPr>
          <w:rFonts w:ascii="Calibri" w:hAnsi="Calibri"/>
          <w:spacing w:val="-1"/>
        </w:rPr>
        <w:t>treat</w:t>
      </w:r>
      <w:r w:rsidRPr="00F77BF1">
        <w:rPr>
          <w:rFonts w:ascii="Calibri" w:hAnsi="Calibri"/>
          <w:spacing w:val="1"/>
        </w:rPr>
        <w:t xml:space="preserve"> </w:t>
      </w:r>
      <w:r w:rsidRPr="00F77BF1">
        <w:rPr>
          <w:rFonts w:ascii="Calibri" w:hAnsi="Calibri"/>
          <w:spacing w:val="-1"/>
        </w:rPr>
        <w:t>others</w:t>
      </w:r>
      <w:r w:rsidRPr="00F77BF1">
        <w:rPr>
          <w:rFonts w:ascii="Calibri" w:hAnsi="Calibri"/>
        </w:rPr>
        <w:t xml:space="preserve"> </w:t>
      </w:r>
      <w:r w:rsidRPr="00F77BF1">
        <w:rPr>
          <w:rFonts w:ascii="Calibri" w:hAnsi="Calibri"/>
          <w:spacing w:val="-1"/>
        </w:rPr>
        <w:t>with</w:t>
      </w:r>
      <w:r w:rsidRPr="00F77BF1">
        <w:rPr>
          <w:rFonts w:ascii="Calibri" w:hAnsi="Calibri"/>
          <w:spacing w:val="-3"/>
        </w:rPr>
        <w:t xml:space="preserve"> </w:t>
      </w:r>
      <w:r w:rsidRPr="00F77BF1">
        <w:rPr>
          <w:rFonts w:ascii="Calibri" w:hAnsi="Calibri"/>
          <w:spacing w:val="-1"/>
        </w:rPr>
        <w:t>respect,</w:t>
      </w:r>
      <w:r w:rsidRPr="00F77BF1">
        <w:rPr>
          <w:rFonts w:ascii="Calibri" w:hAnsi="Calibri"/>
          <w:spacing w:val="-3"/>
        </w:rPr>
        <w:t xml:space="preserve"> </w:t>
      </w:r>
      <w:proofErr w:type="gramStart"/>
      <w:r w:rsidRPr="00F77BF1">
        <w:rPr>
          <w:rFonts w:ascii="Calibri" w:hAnsi="Calibri"/>
          <w:spacing w:val="-1"/>
        </w:rPr>
        <w:t>fairness</w:t>
      </w:r>
      <w:proofErr w:type="gramEnd"/>
      <w:r w:rsidRPr="00F77BF1">
        <w:rPr>
          <w:rFonts w:ascii="Calibri" w:hAnsi="Calibri"/>
          <w:spacing w:val="1"/>
        </w:rPr>
        <w:t xml:space="preserve"> </w:t>
      </w:r>
      <w:r w:rsidRPr="00F77BF1">
        <w:rPr>
          <w:rFonts w:ascii="Calibri" w:hAnsi="Calibri"/>
          <w:spacing w:val="-1"/>
        </w:rPr>
        <w:t>and</w:t>
      </w:r>
      <w:r w:rsidRPr="00F77BF1">
        <w:rPr>
          <w:rFonts w:ascii="Calibri" w:hAnsi="Calibri"/>
        </w:rPr>
        <w:t xml:space="preserve"> </w:t>
      </w:r>
      <w:r w:rsidRPr="00F77BF1">
        <w:rPr>
          <w:rFonts w:ascii="Calibri" w:hAnsi="Calibri"/>
          <w:spacing w:val="-1"/>
        </w:rPr>
        <w:t>dignity.</w:t>
      </w:r>
    </w:p>
    <w:p w14:paraId="3E0E017C" w14:textId="77777777" w:rsidR="00371444" w:rsidRPr="00F77BF1" w:rsidRDefault="00371444" w:rsidP="00FC1C2F">
      <w:pPr>
        <w:pStyle w:val="BodyText"/>
        <w:numPr>
          <w:ilvl w:val="1"/>
          <w:numId w:val="20"/>
        </w:numPr>
        <w:tabs>
          <w:tab w:val="left" w:pos="540"/>
        </w:tabs>
        <w:spacing w:line="269" w:lineRule="exact"/>
        <w:ind w:left="90" w:firstLine="0"/>
        <w:rPr>
          <w:rFonts w:ascii="Calibri" w:hAnsi="Calibri"/>
        </w:rPr>
      </w:pPr>
      <w:r w:rsidRPr="00F77BF1">
        <w:rPr>
          <w:rFonts w:ascii="Calibri" w:hAnsi="Calibri"/>
        </w:rPr>
        <w:t xml:space="preserve">To </w:t>
      </w:r>
      <w:r w:rsidRPr="00F77BF1">
        <w:rPr>
          <w:rFonts w:ascii="Calibri" w:hAnsi="Calibri"/>
          <w:spacing w:val="-1"/>
        </w:rPr>
        <w:t>not</w:t>
      </w:r>
      <w:r w:rsidRPr="00F77BF1">
        <w:rPr>
          <w:rFonts w:ascii="Calibri" w:hAnsi="Calibri"/>
          <w:spacing w:val="1"/>
        </w:rPr>
        <w:t xml:space="preserve"> </w:t>
      </w:r>
      <w:r w:rsidRPr="00F77BF1">
        <w:rPr>
          <w:rFonts w:ascii="Calibri" w:hAnsi="Calibri"/>
          <w:spacing w:val="-1"/>
        </w:rPr>
        <w:t>abuse</w:t>
      </w:r>
      <w:r w:rsidRPr="00F77BF1">
        <w:rPr>
          <w:rFonts w:ascii="Calibri" w:hAnsi="Calibri"/>
          <w:spacing w:val="-2"/>
        </w:rPr>
        <w:t xml:space="preserve"> </w:t>
      </w:r>
      <w:r w:rsidRPr="00F77BF1">
        <w:rPr>
          <w:rFonts w:ascii="Calibri" w:hAnsi="Calibri"/>
        </w:rPr>
        <w:t xml:space="preserve">the </w:t>
      </w:r>
      <w:r w:rsidRPr="00F77BF1">
        <w:rPr>
          <w:rFonts w:ascii="Calibri" w:hAnsi="Calibri"/>
          <w:spacing w:val="-1"/>
        </w:rPr>
        <w:t>power</w:t>
      </w:r>
      <w:r w:rsidRPr="00F77BF1">
        <w:rPr>
          <w:rFonts w:ascii="Calibri" w:hAnsi="Calibri"/>
          <w:spacing w:val="-2"/>
        </w:rPr>
        <w:t xml:space="preserve"> </w:t>
      </w:r>
      <w:r w:rsidRPr="00F77BF1">
        <w:rPr>
          <w:rFonts w:ascii="Calibri" w:hAnsi="Calibri"/>
          <w:spacing w:val="-1"/>
        </w:rPr>
        <w:t>invested</w:t>
      </w:r>
      <w:r w:rsidRPr="00F77BF1">
        <w:rPr>
          <w:rFonts w:ascii="Calibri" w:hAnsi="Calibri"/>
          <w:spacing w:val="-2"/>
        </w:rPr>
        <w:t xml:space="preserve"> </w:t>
      </w:r>
      <w:r w:rsidRPr="00F77BF1">
        <w:rPr>
          <w:rFonts w:ascii="Calibri" w:hAnsi="Calibri"/>
        </w:rPr>
        <w:t xml:space="preserve">in </w:t>
      </w:r>
      <w:r w:rsidRPr="00F77BF1">
        <w:rPr>
          <w:rFonts w:ascii="Calibri" w:hAnsi="Calibri"/>
          <w:spacing w:val="-1"/>
        </w:rPr>
        <w:t>each</w:t>
      </w:r>
      <w:r w:rsidRPr="00F77BF1">
        <w:rPr>
          <w:rFonts w:ascii="Calibri" w:hAnsi="Calibri"/>
        </w:rPr>
        <w:t xml:space="preserve"> of </w:t>
      </w:r>
      <w:r w:rsidRPr="00F77BF1">
        <w:rPr>
          <w:rFonts w:ascii="Calibri" w:hAnsi="Calibri"/>
          <w:spacing w:val="-2"/>
        </w:rPr>
        <w:t>us.</w:t>
      </w:r>
    </w:p>
    <w:p w14:paraId="3A5BBB07" w14:textId="77777777" w:rsidR="00371444" w:rsidRPr="00F77BF1" w:rsidRDefault="00371444" w:rsidP="00FC1C2F">
      <w:pPr>
        <w:pStyle w:val="BodyText"/>
        <w:numPr>
          <w:ilvl w:val="1"/>
          <w:numId w:val="20"/>
        </w:numPr>
        <w:tabs>
          <w:tab w:val="left" w:pos="540"/>
        </w:tabs>
        <w:spacing w:line="269" w:lineRule="exact"/>
        <w:ind w:left="90" w:firstLine="52"/>
        <w:rPr>
          <w:rFonts w:ascii="Calibri" w:hAnsi="Calibri"/>
        </w:rPr>
      </w:pPr>
      <w:r w:rsidRPr="00F77BF1">
        <w:rPr>
          <w:rFonts w:ascii="Calibri" w:hAnsi="Calibri"/>
        </w:rPr>
        <w:t xml:space="preserve">To be </w:t>
      </w:r>
      <w:r w:rsidRPr="00F77BF1">
        <w:rPr>
          <w:rFonts w:ascii="Calibri" w:hAnsi="Calibri"/>
          <w:spacing w:val="-1"/>
        </w:rPr>
        <w:t>punctual.</w:t>
      </w:r>
    </w:p>
    <w:p w14:paraId="6C22D23C" w14:textId="77777777" w:rsidR="00371444" w:rsidRPr="00F77BF1" w:rsidRDefault="00371444" w:rsidP="00FC1C2F">
      <w:pPr>
        <w:pStyle w:val="BodyText"/>
        <w:numPr>
          <w:ilvl w:val="1"/>
          <w:numId w:val="20"/>
        </w:numPr>
        <w:tabs>
          <w:tab w:val="left" w:pos="540"/>
        </w:tabs>
        <w:spacing w:line="269" w:lineRule="exact"/>
        <w:ind w:left="90" w:firstLine="52"/>
        <w:rPr>
          <w:rFonts w:ascii="Calibri" w:hAnsi="Calibri"/>
        </w:rPr>
      </w:pPr>
      <w:r w:rsidRPr="00F77BF1">
        <w:rPr>
          <w:rFonts w:ascii="Calibri" w:hAnsi="Calibri"/>
        </w:rPr>
        <w:t xml:space="preserve">To </w:t>
      </w:r>
      <w:r w:rsidRPr="00F77BF1">
        <w:rPr>
          <w:rFonts w:ascii="Calibri" w:hAnsi="Calibri"/>
          <w:spacing w:val="-1"/>
        </w:rPr>
        <w:t>inform</w:t>
      </w:r>
      <w:r w:rsidRPr="00F77BF1">
        <w:rPr>
          <w:rFonts w:ascii="Calibri" w:hAnsi="Calibri"/>
          <w:spacing w:val="-4"/>
        </w:rPr>
        <w:t xml:space="preserve"> </w:t>
      </w:r>
      <w:r w:rsidRPr="00F77BF1">
        <w:rPr>
          <w:rFonts w:ascii="Calibri" w:hAnsi="Calibri"/>
        </w:rPr>
        <w:t xml:space="preserve">the </w:t>
      </w:r>
      <w:r w:rsidRPr="00F77BF1">
        <w:rPr>
          <w:rFonts w:ascii="Calibri" w:hAnsi="Calibri"/>
          <w:spacing w:val="-1"/>
        </w:rPr>
        <w:t>organization</w:t>
      </w:r>
      <w:r w:rsidRPr="00F77BF1">
        <w:rPr>
          <w:rFonts w:ascii="Calibri" w:hAnsi="Calibri"/>
          <w:spacing w:val="-3"/>
        </w:rPr>
        <w:t xml:space="preserve"> </w:t>
      </w:r>
      <w:r w:rsidRPr="00F77BF1">
        <w:rPr>
          <w:rFonts w:ascii="Calibri" w:hAnsi="Calibri"/>
        </w:rPr>
        <w:t xml:space="preserve">of </w:t>
      </w:r>
      <w:r w:rsidRPr="00F77BF1">
        <w:rPr>
          <w:rFonts w:ascii="Calibri" w:hAnsi="Calibri"/>
          <w:spacing w:val="-1"/>
        </w:rPr>
        <w:t>the</w:t>
      </w:r>
      <w:r w:rsidRPr="00F77BF1">
        <w:rPr>
          <w:rFonts w:ascii="Calibri" w:hAnsi="Calibri"/>
        </w:rPr>
        <w:t xml:space="preserve"> </w:t>
      </w:r>
      <w:r w:rsidRPr="00F77BF1">
        <w:rPr>
          <w:rFonts w:ascii="Calibri" w:hAnsi="Calibri"/>
          <w:spacing w:val="-1"/>
        </w:rPr>
        <w:t>need</w:t>
      </w:r>
      <w:r w:rsidRPr="00F77BF1">
        <w:rPr>
          <w:rFonts w:ascii="Calibri" w:hAnsi="Calibri"/>
        </w:rPr>
        <w:t xml:space="preserve"> </w:t>
      </w:r>
      <w:r w:rsidRPr="00F77BF1">
        <w:rPr>
          <w:rFonts w:ascii="Calibri" w:hAnsi="Calibri"/>
          <w:spacing w:val="-1"/>
        </w:rPr>
        <w:t>to</w:t>
      </w:r>
      <w:r w:rsidRPr="00F77BF1">
        <w:rPr>
          <w:rFonts w:ascii="Calibri" w:hAnsi="Calibri"/>
        </w:rPr>
        <w:t xml:space="preserve"> </w:t>
      </w:r>
      <w:r w:rsidRPr="00F77BF1">
        <w:rPr>
          <w:rFonts w:ascii="Calibri" w:hAnsi="Calibri"/>
          <w:spacing w:val="-1"/>
        </w:rPr>
        <w:t>correct</w:t>
      </w:r>
      <w:r w:rsidRPr="00F77BF1">
        <w:rPr>
          <w:rFonts w:ascii="Calibri" w:hAnsi="Calibri"/>
          <w:spacing w:val="1"/>
        </w:rPr>
        <w:t xml:space="preserve"> </w:t>
      </w:r>
      <w:r w:rsidRPr="00F77BF1">
        <w:rPr>
          <w:rFonts w:ascii="Calibri" w:hAnsi="Calibri"/>
          <w:spacing w:val="-2"/>
        </w:rPr>
        <w:t>or</w:t>
      </w:r>
      <w:r w:rsidRPr="00F77BF1">
        <w:rPr>
          <w:rFonts w:ascii="Calibri" w:hAnsi="Calibri"/>
        </w:rPr>
        <w:t xml:space="preserve"> </w:t>
      </w:r>
      <w:r w:rsidRPr="00F77BF1">
        <w:rPr>
          <w:rFonts w:ascii="Calibri" w:hAnsi="Calibri"/>
          <w:spacing w:val="-1"/>
        </w:rPr>
        <w:t>change</w:t>
      </w:r>
      <w:r w:rsidRPr="00F77BF1">
        <w:rPr>
          <w:rFonts w:ascii="Calibri" w:hAnsi="Calibri"/>
        </w:rPr>
        <w:t xml:space="preserve"> </w:t>
      </w:r>
      <w:r w:rsidRPr="00F77BF1">
        <w:rPr>
          <w:rFonts w:ascii="Calibri" w:hAnsi="Calibri"/>
          <w:spacing w:val="-1"/>
        </w:rPr>
        <w:t>personal information.</w:t>
      </w:r>
    </w:p>
    <w:p w14:paraId="0EE827B5" w14:textId="77777777" w:rsidR="00371444" w:rsidRPr="00F77BF1" w:rsidRDefault="00371444" w:rsidP="00FC1C2F">
      <w:pPr>
        <w:pStyle w:val="BodyText"/>
        <w:numPr>
          <w:ilvl w:val="1"/>
          <w:numId w:val="20"/>
        </w:numPr>
        <w:tabs>
          <w:tab w:val="left" w:pos="540"/>
        </w:tabs>
        <w:spacing w:line="269" w:lineRule="exact"/>
        <w:ind w:left="90" w:firstLine="52"/>
        <w:rPr>
          <w:rFonts w:ascii="Calibri" w:hAnsi="Calibri"/>
        </w:rPr>
      </w:pPr>
      <w:r w:rsidRPr="00F77BF1">
        <w:rPr>
          <w:rFonts w:ascii="Calibri" w:hAnsi="Calibri"/>
        </w:rPr>
        <w:t xml:space="preserve">To </w:t>
      </w:r>
      <w:r w:rsidRPr="00F77BF1">
        <w:rPr>
          <w:rFonts w:ascii="Calibri" w:hAnsi="Calibri"/>
          <w:spacing w:val="-1"/>
        </w:rPr>
        <w:t>inform</w:t>
      </w:r>
      <w:r w:rsidRPr="00F77BF1">
        <w:rPr>
          <w:rFonts w:ascii="Calibri" w:hAnsi="Calibri"/>
          <w:spacing w:val="-4"/>
        </w:rPr>
        <w:t xml:space="preserve"> </w:t>
      </w:r>
      <w:r w:rsidRPr="00F77BF1">
        <w:rPr>
          <w:rFonts w:ascii="Calibri" w:hAnsi="Calibri"/>
        </w:rPr>
        <w:t xml:space="preserve">a </w:t>
      </w:r>
      <w:r w:rsidRPr="00F77BF1">
        <w:rPr>
          <w:rFonts w:ascii="Calibri" w:hAnsi="Calibri"/>
          <w:spacing w:val="-1"/>
        </w:rPr>
        <w:t>supervisor</w:t>
      </w:r>
      <w:r w:rsidRPr="00F77BF1">
        <w:rPr>
          <w:rFonts w:ascii="Calibri" w:hAnsi="Calibri"/>
        </w:rPr>
        <w:t xml:space="preserve"> </w:t>
      </w:r>
      <w:r w:rsidRPr="00F77BF1">
        <w:rPr>
          <w:rFonts w:ascii="Calibri" w:hAnsi="Calibri"/>
          <w:spacing w:val="-2"/>
        </w:rPr>
        <w:t>of</w:t>
      </w:r>
      <w:r w:rsidRPr="00F77BF1">
        <w:rPr>
          <w:rFonts w:ascii="Calibri" w:hAnsi="Calibri"/>
        </w:rPr>
        <w:t xml:space="preserve"> a</w:t>
      </w:r>
      <w:r w:rsidRPr="00F77BF1">
        <w:rPr>
          <w:rFonts w:ascii="Calibri" w:hAnsi="Calibri"/>
          <w:spacing w:val="-2"/>
        </w:rPr>
        <w:t xml:space="preserve"> </w:t>
      </w:r>
      <w:r w:rsidRPr="00F77BF1">
        <w:rPr>
          <w:rFonts w:ascii="Calibri" w:hAnsi="Calibri"/>
          <w:spacing w:val="-1"/>
        </w:rPr>
        <w:t>breach</w:t>
      </w:r>
      <w:r w:rsidRPr="00F77BF1">
        <w:rPr>
          <w:rFonts w:ascii="Calibri" w:hAnsi="Calibri"/>
        </w:rPr>
        <w:t xml:space="preserve"> </w:t>
      </w:r>
      <w:r w:rsidRPr="00F77BF1">
        <w:rPr>
          <w:rFonts w:ascii="Calibri" w:hAnsi="Calibri"/>
          <w:spacing w:val="-1"/>
        </w:rPr>
        <w:t>in</w:t>
      </w:r>
      <w:r w:rsidRPr="00F77BF1">
        <w:rPr>
          <w:rFonts w:ascii="Calibri" w:hAnsi="Calibri"/>
        </w:rPr>
        <w:t xml:space="preserve"> </w:t>
      </w:r>
      <w:r w:rsidRPr="00F77BF1">
        <w:rPr>
          <w:rFonts w:ascii="Calibri" w:hAnsi="Calibri"/>
          <w:spacing w:val="-1"/>
        </w:rPr>
        <w:t>confidentiality</w:t>
      </w:r>
      <w:r w:rsidRPr="00F77BF1">
        <w:rPr>
          <w:rFonts w:ascii="Calibri" w:hAnsi="Calibri"/>
          <w:spacing w:val="-3"/>
        </w:rPr>
        <w:t xml:space="preserve"> </w:t>
      </w:r>
      <w:r w:rsidRPr="00F77BF1">
        <w:rPr>
          <w:rFonts w:ascii="Calibri" w:hAnsi="Calibri"/>
        </w:rPr>
        <w:t>of</w:t>
      </w:r>
      <w:r w:rsidRPr="00F77BF1">
        <w:rPr>
          <w:rFonts w:ascii="Calibri" w:hAnsi="Calibri"/>
          <w:spacing w:val="-2"/>
        </w:rPr>
        <w:t xml:space="preserve"> </w:t>
      </w:r>
      <w:r w:rsidRPr="00F77BF1">
        <w:rPr>
          <w:rFonts w:ascii="Calibri" w:hAnsi="Calibri"/>
          <w:spacing w:val="-1"/>
        </w:rPr>
        <w:t>personal information.</w:t>
      </w:r>
    </w:p>
    <w:p w14:paraId="7B481168" w14:textId="77777777" w:rsidR="00371444" w:rsidRPr="00F77BF1" w:rsidRDefault="00371444" w:rsidP="00FC1C2F">
      <w:pPr>
        <w:pStyle w:val="BodyText"/>
        <w:numPr>
          <w:ilvl w:val="1"/>
          <w:numId w:val="20"/>
        </w:numPr>
        <w:tabs>
          <w:tab w:val="left" w:pos="540"/>
        </w:tabs>
        <w:ind w:left="90" w:right="159" w:firstLine="52"/>
        <w:rPr>
          <w:rFonts w:ascii="Calibri" w:hAnsi="Calibri"/>
        </w:rPr>
      </w:pPr>
      <w:r w:rsidRPr="00F77BF1">
        <w:rPr>
          <w:rFonts w:ascii="Calibri" w:hAnsi="Calibri"/>
        </w:rPr>
        <w:lastRenderedPageBreak/>
        <w:t xml:space="preserve">To </w:t>
      </w:r>
      <w:r w:rsidRPr="00F77BF1">
        <w:rPr>
          <w:rFonts w:ascii="Calibri" w:hAnsi="Calibri"/>
          <w:spacing w:val="-1"/>
        </w:rPr>
        <w:t>uphold</w:t>
      </w:r>
      <w:r w:rsidRPr="00F77BF1">
        <w:rPr>
          <w:rFonts w:ascii="Calibri" w:hAnsi="Calibri"/>
          <w:spacing w:val="-3"/>
        </w:rPr>
        <w:t xml:space="preserve"> </w:t>
      </w:r>
      <w:r w:rsidRPr="00F77BF1">
        <w:rPr>
          <w:rFonts w:ascii="Calibri" w:hAnsi="Calibri"/>
        </w:rPr>
        <w:t xml:space="preserve">the </w:t>
      </w:r>
      <w:r w:rsidRPr="00F77BF1">
        <w:rPr>
          <w:rFonts w:ascii="Calibri" w:hAnsi="Calibri"/>
          <w:spacing w:val="-1"/>
        </w:rPr>
        <w:t>organization’s</w:t>
      </w:r>
      <w:r w:rsidRPr="00F77BF1">
        <w:rPr>
          <w:rFonts w:ascii="Calibri" w:hAnsi="Calibri"/>
        </w:rPr>
        <w:t xml:space="preserve"> </w:t>
      </w:r>
      <w:r w:rsidRPr="00F77BF1">
        <w:rPr>
          <w:rFonts w:ascii="Calibri" w:hAnsi="Calibri"/>
          <w:spacing w:val="-1"/>
        </w:rPr>
        <w:t>privacy</w:t>
      </w:r>
      <w:r w:rsidRPr="00F77BF1">
        <w:rPr>
          <w:rFonts w:ascii="Calibri" w:hAnsi="Calibri"/>
          <w:spacing w:val="-3"/>
        </w:rPr>
        <w:t xml:space="preserve"> </w:t>
      </w:r>
      <w:r w:rsidRPr="00F77BF1">
        <w:rPr>
          <w:rFonts w:ascii="Calibri" w:hAnsi="Calibri"/>
        </w:rPr>
        <w:t>policy</w:t>
      </w:r>
      <w:r w:rsidRPr="00F77BF1">
        <w:rPr>
          <w:rFonts w:ascii="Calibri" w:hAnsi="Calibri"/>
          <w:spacing w:val="-2"/>
        </w:rPr>
        <w:t xml:space="preserve"> </w:t>
      </w:r>
      <w:r w:rsidRPr="00F77BF1">
        <w:rPr>
          <w:rFonts w:ascii="Calibri" w:hAnsi="Calibri"/>
        </w:rPr>
        <w:t xml:space="preserve">and </w:t>
      </w:r>
      <w:r w:rsidRPr="00F77BF1">
        <w:rPr>
          <w:rFonts w:ascii="Calibri" w:hAnsi="Calibri"/>
          <w:spacing w:val="-1"/>
        </w:rPr>
        <w:t>practices,</w:t>
      </w:r>
      <w:r w:rsidRPr="00F77BF1">
        <w:rPr>
          <w:rFonts w:ascii="Calibri" w:hAnsi="Calibri"/>
        </w:rPr>
        <w:t xml:space="preserve"> </w:t>
      </w:r>
      <w:r w:rsidRPr="00F77BF1">
        <w:rPr>
          <w:rFonts w:ascii="Calibri" w:hAnsi="Calibri"/>
          <w:spacing w:val="-1"/>
        </w:rPr>
        <w:t>ensuring</w:t>
      </w:r>
      <w:r w:rsidRPr="00F77BF1">
        <w:rPr>
          <w:rFonts w:ascii="Calibri" w:hAnsi="Calibri"/>
          <w:spacing w:val="-3"/>
        </w:rPr>
        <w:t xml:space="preserve"> </w:t>
      </w:r>
      <w:r w:rsidRPr="00F77BF1">
        <w:rPr>
          <w:rFonts w:ascii="Calibri" w:hAnsi="Calibri"/>
          <w:spacing w:val="-1"/>
        </w:rPr>
        <w:t>confidentiality</w:t>
      </w:r>
      <w:r w:rsidRPr="00F77BF1">
        <w:rPr>
          <w:rFonts w:ascii="Calibri" w:hAnsi="Calibri"/>
          <w:spacing w:val="-5"/>
        </w:rPr>
        <w:t xml:space="preserve"> </w:t>
      </w:r>
      <w:r w:rsidRPr="00F77BF1">
        <w:rPr>
          <w:rFonts w:ascii="Calibri" w:hAnsi="Calibri"/>
        </w:rPr>
        <w:t xml:space="preserve">and </w:t>
      </w:r>
      <w:r w:rsidRPr="00F77BF1">
        <w:rPr>
          <w:rFonts w:ascii="Calibri" w:hAnsi="Calibri"/>
          <w:spacing w:val="-1"/>
        </w:rPr>
        <w:t>the</w:t>
      </w:r>
      <w:r w:rsidRPr="00F77BF1">
        <w:rPr>
          <w:rFonts w:ascii="Calibri" w:hAnsi="Calibri"/>
        </w:rPr>
        <w:t xml:space="preserve"> </w:t>
      </w:r>
      <w:r w:rsidRPr="00F77BF1">
        <w:rPr>
          <w:rFonts w:ascii="Calibri" w:hAnsi="Calibri"/>
        </w:rPr>
        <w:tab/>
      </w:r>
      <w:r w:rsidRPr="00F77BF1">
        <w:rPr>
          <w:rFonts w:ascii="Calibri" w:hAnsi="Calibri"/>
          <w:spacing w:val="-1"/>
        </w:rPr>
        <w:t xml:space="preserve">security </w:t>
      </w:r>
      <w:r w:rsidRPr="00F77BF1">
        <w:rPr>
          <w:rFonts w:ascii="Calibri" w:hAnsi="Calibri"/>
        </w:rPr>
        <w:t xml:space="preserve">of </w:t>
      </w:r>
      <w:r w:rsidRPr="00F77BF1">
        <w:rPr>
          <w:rFonts w:ascii="Calibri" w:hAnsi="Calibri"/>
          <w:spacing w:val="-1"/>
        </w:rPr>
        <w:t>information.</w:t>
      </w:r>
    </w:p>
    <w:p w14:paraId="16D0CE00" w14:textId="77777777" w:rsidR="00371444" w:rsidRPr="00F77BF1" w:rsidRDefault="00371444" w:rsidP="00FC1C2F">
      <w:pPr>
        <w:pStyle w:val="BodyText"/>
        <w:numPr>
          <w:ilvl w:val="0"/>
          <w:numId w:val="19"/>
        </w:numPr>
        <w:tabs>
          <w:tab w:val="left" w:pos="540"/>
        </w:tabs>
        <w:ind w:left="540" w:hanging="398"/>
        <w:rPr>
          <w:rFonts w:ascii="Calibri" w:hAnsi="Calibri"/>
        </w:rPr>
      </w:pPr>
      <w:r w:rsidRPr="00F77BF1">
        <w:rPr>
          <w:rFonts w:ascii="Calibri" w:hAnsi="Calibri"/>
          <w:spacing w:val="-1"/>
        </w:rPr>
        <w:t>To use</w:t>
      </w:r>
      <w:r w:rsidRPr="00F77BF1">
        <w:rPr>
          <w:rFonts w:ascii="Calibri" w:hAnsi="Calibri"/>
        </w:rPr>
        <w:t xml:space="preserve"> email and social media</w:t>
      </w:r>
      <w:r w:rsidRPr="00F77BF1">
        <w:rPr>
          <w:rFonts w:ascii="Calibri" w:hAnsi="Calibri"/>
          <w:spacing w:val="-3"/>
        </w:rPr>
        <w:t xml:space="preserve"> </w:t>
      </w:r>
      <w:r w:rsidRPr="00F77BF1">
        <w:rPr>
          <w:rFonts w:ascii="Calibri" w:hAnsi="Calibri"/>
        </w:rPr>
        <w:t>in</w:t>
      </w:r>
      <w:r w:rsidRPr="00F77BF1">
        <w:rPr>
          <w:rFonts w:ascii="Calibri" w:hAnsi="Calibri"/>
          <w:spacing w:val="-3"/>
        </w:rPr>
        <w:t xml:space="preserve"> </w:t>
      </w:r>
      <w:r w:rsidRPr="00F77BF1">
        <w:rPr>
          <w:rFonts w:ascii="Calibri" w:hAnsi="Calibri"/>
        </w:rPr>
        <w:t xml:space="preserve">a </w:t>
      </w:r>
      <w:r w:rsidRPr="00F77BF1">
        <w:rPr>
          <w:rFonts w:ascii="Calibri" w:hAnsi="Calibri"/>
          <w:spacing w:val="-1"/>
        </w:rPr>
        <w:t xml:space="preserve">respectful, inclusive, </w:t>
      </w:r>
      <w:proofErr w:type="gramStart"/>
      <w:r w:rsidRPr="00F77BF1">
        <w:rPr>
          <w:rFonts w:ascii="Calibri" w:hAnsi="Calibri"/>
          <w:spacing w:val="-1"/>
        </w:rPr>
        <w:t>accessible</w:t>
      </w:r>
      <w:proofErr w:type="gramEnd"/>
      <w:r w:rsidRPr="00F77BF1">
        <w:rPr>
          <w:rFonts w:ascii="Calibri" w:hAnsi="Calibri"/>
          <w:spacing w:val="-2"/>
        </w:rPr>
        <w:t xml:space="preserve"> </w:t>
      </w:r>
      <w:r w:rsidRPr="00F77BF1">
        <w:rPr>
          <w:rFonts w:ascii="Calibri" w:hAnsi="Calibri"/>
        </w:rPr>
        <w:t xml:space="preserve">and </w:t>
      </w:r>
      <w:r w:rsidRPr="00F77BF1">
        <w:rPr>
          <w:rFonts w:ascii="Calibri" w:hAnsi="Calibri"/>
          <w:spacing w:val="-1"/>
        </w:rPr>
        <w:t>professional</w:t>
      </w:r>
      <w:r w:rsidRPr="00F77BF1">
        <w:rPr>
          <w:rFonts w:ascii="Calibri" w:hAnsi="Calibri"/>
          <w:spacing w:val="-2"/>
        </w:rPr>
        <w:t xml:space="preserve"> </w:t>
      </w:r>
      <w:r w:rsidRPr="00F77BF1">
        <w:rPr>
          <w:rFonts w:ascii="Calibri" w:hAnsi="Calibri"/>
          <w:spacing w:val="-1"/>
        </w:rPr>
        <w:t>manner</w:t>
      </w:r>
      <w:r w:rsidRPr="00F77BF1">
        <w:rPr>
          <w:rFonts w:ascii="Calibri" w:hAnsi="Calibri"/>
        </w:rPr>
        <w:t xml:space="preserve"> to </w:t>
      </w:r>
      <w:r w:rsidRPr="00F77BF1">
        <w:rPr>
          <w:rFonts w:ascii="Calibri" w:hAnsi="Calibri"/>
          <w:spacing w:val="-1"/>
        </w:rPr>
        <w:t>inform</w:t>
      </w:r>
      <w:r w:rsidRPr="00F77BF1">
        <w:rPr>
          <w:rFonts w:ascii="Calibri" w:hAnsi="Calibri"/>
          <w:spacing w:val="-4"/>
        </w:rPr>
        <w:t xml:space="preserve"> </w:t>
      </w:r>
      <w:r w:rsidRPr="00F77BF1">
        <w:rPr>
          <w:rFonts w:ascii="Calibri" w:hAnsi="Calibri"/>
        </w:rPr>
        <w:t>staff</w:t>
      </w:r>
      <w:r w:rsidRPr="00F77BF1">
        <w:rPr>
          <w:rFonts w:ascii="Calibri" w:hAnsi="Calibri"/>
          <w:spacing w:val="-2"/>
        </w:rPr>
        <w:t xml:space="preserve"> </w:t>
      </w:r>
      <w:r w:rsidRPr="00F77BF1">
        <w:rPr>
          <w:rFonts w:ascii="Calibri" w:hAnsi="Calibri"/>
        </w:rPr>
        <w:t xml:space="preserve">of </w:t>
      </w:r>
      <w:r w:rsidRPr="00F77BF1">
        <w:rPr>
          <w:rFonts w:ascii="Calibri" w:hAnsi="Calibri"/>
          <w:spacing w:val="-1"/>
        </w:rPr>
        <w:t>health</w:t>
      </w:r>
      <w:r w:rsidRPr="00F77BF1">
        <w:rPr>
          <w:rFonts w:ascii="Calibri" w:hAnsi="Calibri"/>
          <w:spacing w:val="-3"/>
        </w:rPr>
        <w:t xml:space="preserve"> </w:t>
      </w:r>
      <w:r w:rsidRPr="00F77BF1">
        <w:rPr>
          <w:rFonts w:ascii="Calibri" w:hAnsi="Calibri"/>
          <w:spacing w:val="-1"/>
        </w:rPr>
        <w:t>and</w:t>
      </w:r>
      <w:r w:rsidRPr="00F77BF1">
        <w:rPr>
          <w:rFonts w:ascii="Calibri" w:hAnsi="Calibri"/>
        </w:rPr>
        <w:t xml:space="preserve"> </w:t>
      </w:r>
      <w:r w:rsidRPr="00F77BF1">
        <w:rPr>
          <w:rFonts w:ascii="Calibri" w:hAnsi="Calibri"/>
          <w:spacing w:val="-1"/>
        </w:rPr>
        <w:t>safety</w:t>
      </w:r>
      <w:r w:rsidRPr="00F77BF1">
        <w:rPr>
          <w:rFonts w:ascii="Calibri" w:hAnsi="Calibri"/>
          <w:spacing w:val="-3"/>
        </w:rPr>
        <w:t xml:space="preserve"> </w:t>
      </w:r>
      <w:r w:rsidRPr="00F77BF1">
        <w:rPr>
          <w:rFonts w:ascii="Calibri" w:hAnsi="Calibri"/>
          <w:spacing w:val="-1"/>
        </w:rPr>
        <w:t>concerns.</w:t>
      </w:r>
    </w:p>
    <w:p w14:paraId="637B9C5B" w14:textId="77777777" w:rsidR="00371444" w:rsidRPr="00F77BF1" w:rsidRDefault="00371444" w:rsidP="00FC1C2F">
      <w:pPr>
        <w:pStyle w:val="BodyText"/>
        <w:numPr>
          <w:ilvl w:val="0"/>
          <w:numId w:val="19"/>
        </w:numPr>
        <w:tabs>
          <w:tab w:val="left" w:pos="540"/>
        </w:tabs>
        <w:ind w:left="540"/>
        <w:rPr>
          <w:rFonts w:ascii="Calibri" w:hAnsi="Calibri"/>
        </w:rPr>
      </w:pPr>
      <w:r w:rsidRPr="00F77BF1">
        <w:rPr>
          <w:rFonts w:ascii="Calibri" w:hAnsi="Calibri"/>
        </w:rPr>
        <w:t>To be</w:t>
      </w:r>
      <w:r w:rsidRPr="00F77BF1">
        <w:rPr>
          <w:rFonts w:ascii="Calibri" w:hAnsi="Calibri"/>
          <w:spacing w:val="-2"/>
        </w:rPr>
        <w:t xml:space="preserve"> </w:t>
      </w:r>
      <w:r w:rsidRPr="00F77BF1">
        <w:rPr>
          <w:rFonts w:ascii="Calibri" w:hAnsi="Calibri"/>
          <w:spacing w:val="-1"/>
        </w:rPr>
        <w:t>committed</w:t>
      </w:r>
      <w:r w:rsidRPr="00F77BF1">
        <w:rPr>
          <w:rFonts w:ascii="Calibri" w:hAnsi="Calibri"/>
          <w:spacing w:val="-2"/>
        </w:rPr>
        <w:t xml:space="preserve"> </w:t>
      </w:r>
      <w:r w:rsidRPr="00F77BF1">
        <w:rPr>
          <w:rFonts w:ascii="Calibri" w:hAnsi="Calibri"/>
        </w:rPr>
        <w:t>to</w:t>
      </w:r>
      <w:r w:rsidRPr="00F77BF1">
        <w:rPr>
          <w:rFonts w:ascii="Calibri" w:hAnsi="Calibri"/>
          <w:spacing w:val="-3"/>
        </w:rPr>
        <w:t xml:space="preserve"> </w:t>
      </w:r>
      <w:r w:rsidRPr="00F77BF1">
        <w:rPr>
          <w:rFonts w:ascii="Calibri" w:hAnsi="Calibri"/>
        </w:rPr>
        <w:t xml:space="preserve">the </w:t>
      </w:r>
      <w:r w:rsidRPr="00F77BF1">
        <w:rPr>
          <w:rFonts w:ascii="Calibri" w:hAnsi="Calibri"/>
          <w:spacing w:val="-1"/>
        </w:rPr>
        <w:t>holistic</w:t>
      </w:r>
      <w:r w:rsidRPr="00F77BF1">
        <w:rPr>
          <w:rFonts w:ascii="Calibri" w:hAnsi="Calibri"/>
        </w:rPr>
        <w:t xml:space="preserve"> </w:t>
      </w:r>
      <w:r w:rsidRPr="00F77BF1">
        <w:rPr>
          <w:rFonts w:ascii="Calibri" w:hAnsi="Calibri"/>
          <w:spacing w:val="-1"/>
        </w:rPr>
        <w:t>approach</w:t>
      </w:r>
      <w:r w:rsidRPr="00F77BF1">
        <w:rPr>
          <w:rFonts w:ascii="Calibri" w:hAnsi="Calibri"/>
        </w:rPr>
        <w:t xml:space="preserve"> </w:t>
      </w:r>
      <w:r w:rsidRPr="00F77BF1">
        <w:rPr>
          <w:rFonts w:ascii="Calibri" w:hAnsi="Calibri"/>
          <w:spacing w:val="-1"/>
        </w:rPr>
        <w:t>to</w:t>
      </w:r>
      <w:r w:rsidRPr="00F77BF1">
        <w:rPr>
          <w:rFonts w:ascii="Calibri" w:hAnsi="Calibri"/>
        </w:rPr>
        <w:t xml:space="preserve"> </w:t>
      </w:r>
      <w:r w:rsidRPr="00F77BF1">
        <w:rPr>
          <w:rFonts w:ascii="Calibri" w:hAnsi="Calibri"/>
          <w:spacing w:val="-1"/>
        </w:rPr>
        <w:t>health</w:t>
      </w:r>
      <w:r w:rsidRPr="00F77BF1">
        <w:rPr>
          <w:rFonts w:ascii="Calibri" w:hAnsi="Calibri"/>
        </w:rPr>
        <w:t xml:space="preserve"> and</w:t>
      </w:r>
      <w:r w:rsidRPr="00F77BF1">
        <w:rPr>
          <w:rFonts w:ascii="Calibri" w:hAnsi="Calibri"/>
          <w:spacing w:val="-2"/>
        </w:rPr>
        <w:t xml:space="preserve"> </w:t>
      </w:r>
      <w:r w:rsidRPr="00F77BF1">
        <w:rPr>
          <w:rFonts w:ascii="Calibri" w:hAnsi="Calibri"/>
          <w:spacing w:val="-1"/>
        </w:rPr>
        <w:t>wellness.</w:t>
      </w:r>
    </w:p>
    <w:p w14:paraId="182A3E68" w14:textId="77777777" w:rsidR="00371444" w:rsidRPr="002578CC" w:rsidRDefault="00371444" w:rsidP="00371444">
      <w:pPr>
        <w:spacing w:before="4"/>
        <w:rPr>
          <w:rFonts w:eastAsia="Times New Roman"/>
        </w:rPr>
      </w:pPr>
    </w:p>
    <w:p w14:paraId="27A8CC1D" w14:textId="77777777" w:rsidR="00371444" w:rsidRPr="002578CC" w:rsidRDefault="00371444" w:rsidP="00371444">
      <w:pPr>
        <w:ind w:left="100"/>
        <w:rPr>
          <w:b/>
          <w:spacing w:val="-1"/>
        </w:rPr>
      </w:pPr>
      <w:r w:rsidRPr="002578CC">
        <w:rPr>
          <w:b/>
          <w:spacing w:val="-1"/>
        </w:rPr>
        <w:t>Rights</w:t>
      </w:r>
      <w:r w:rsidRPr="002578CC">
        <w:rPr>
          <w:b/>
          <w:spacing w:val="-2"/>
        </w:rPr>
        <w:t xml:space="preserve"> of</w:t>
      </w:r>
      <w:r w:rsidRPr="002578CC">
        <w:rPr>
          <w:b/>
        </w:rPr>
        <w:t xml:space="preserve"> </w:t>
      </w:r>
      <w:r w:rsidRPr="002578CC">
        <w:rPr>
          <w:b/>
          <w:spacing w:val="-1"/>
        </w:rPr>
        <w:t>Participants</w:t>
      </w:r>
      <w:r w:rsidRPr="002578CC">
        <w:rPr>
          <w:b/>
          <w:spacing w:val="-2"/>
        </w:rPr>
        <w:t xml:space="preserve"> </w:t>
      </w:r>
      <w:r w:rsidRPr="002578CC">
        <w:rPr>
          <w:b/>
          <w:spacing w:val="-1"/>
        </w:rPr>
        <w:t>and</w:t>
      </w:r>
      <w:r w:rsidRPr="002578CC">
        <w:rPr>
          <w:b/>
        </w:rPr>
        <w:t xml:space="preserve"> </w:t>
      </w:r>
      <w:r w:rsidRPr="002578CC">
        <w:rPr>
          <w:b/>
          <w:spacing w:val="-1"/>
        </w:rPr>
        <w:t>Patients</w:t>
      </w:r>
    </w:p>
    <w:p w14:paraId="11AB2E15" w14:textId="77777777" w:rsidR="00371444" w:rsidRPr="002578CC" w:rsidRDefault="00371444" w:rsidP="00371444">
      <w:pPr>
        <w:ind w:left="100"/>
        <w:rPr>
          <w:rFonts w:eastAsia="Times New Roman"/>
        </w:rPr>
      </w:pPr>
    </w:p>
    <w:p w14:paraId="6F13A249" w14:textId="77777777" w:rsidR="00371444" w:rsidRPr="00F77BF1" w:rsidRDefault="00371444" w:rsidP="00FC1C2F">
      <w:pPr>
        <w:pStyle w:val="BodyText"/>
        <w:numPr>
          <w:ilvl w:val="0"/>
          <w:numId w:val="19"/>
        </w:numPr>
        <w:tabs>
          <w:tab w:val="left" w:pos="540"/>
        </w:tabs>
        <w:spacing w:before="53" w:line="269" w:lineRule="exact"/>
        <w:ind w:left="540"/>
        <w:rPr>
          <w:rFonts w:ascii="Calibri" w:hAnsi="Calibri"/>
        </w:rPr>
      </w:pPr>
      <w:r w:rsidRPr="00F77BF1">
        <w:rPr>
          <w:rFonts w:ascii="Calibri" w:hAnsi="Calibri"/>
        </w:rPr>
        <w:t>To be</w:t>
      </w:r>
      <w:r w:rsidRPr="00F77BF1">
        <w:rPr>
          <w:rFonts w:ascii="Calibri" w:hAnsi="Calibri"/>
          <w:spacing w:val="-2"/>
        </w:rPr>
        <w:t xml:space="preserve"> </w:t>
      </w:r>
      <w:r w:rsidRPr="00F77BF1">
        <w:rPr>
          <w:rFonts w:ascii="Calibri" w:hAnsi="Calibri"/>
          <w:spacing w:val="-1"/>
        </w:rPr>
        <w:t>fully</w:t>
      </w:r>
      <w:r w:rsidRPr="00F77BF1">
        <w:rPr>
          <w:rFonts w:ascii="Calibri" w:hAnsi="Calibri"/>
          <w:spacing w:val="-3"/>
        </w:rPr>
        <w:t xml:space="preserve"> </w:t>
      </w:r>
      <w:r w:rsidRPr="00F77BF1">
        <w:rPr>
          <w:rFonts w:ascii="Calibri" w:hAnsi="Calibri"/>
          <w:spacing w:val="-1"/>
        </w:rPr>
        <w:t>informed</w:t>
      </w:r>
      <w:r w:rsidRPr="00F77BF1">
        <w:rPr>
          <w:rFonts w:ascii="Calibri" w:hAnsi="Calibri"/>
        </w:rPr>
        <w:t xml:space="preserve"> </w:t>
      </w:r>
      <w:r w:rsidRPr="00F77BF1">
        <w:rPr>
          <w:rFonts w:ascii="Calibri" w:hAnsi="Calibri"/>
          <w:spacing w:val="-1"/>
        </w:rPr>
        <w:t>regarding</w:t>
      </w:r>
      <w:r w:rsidRPr="00F77BF1">
        <w:rPr>
          <w:rFonts w:ascii="Calibri" w:hAnsi="Calibri"/>
          <w:spacing w:val="-3"/>
        </w:rPr>
        <w:t xml:space="preserve"> </w:t>
      </w:r>
      <w:r w:rsidRPr="00F77BF1">
        <w:rPr>
          <w:rFonts w:ascii="Calibri" w:hAnsi="Calibri"/>
        </w:rPr>
        <w:t>all</w:t>
      </w:r>
      <w:r w:rsidRPr="00F77BF1">
        <w:rPr>
          <w:rFonts w:ascii="Calibri" w:hAnsi="Calibri"/>
          <w:spacing w:val="1"/>
        </w:rPr>
        <w:t xml:space="preserve"> </w:t>
      </w:r>
      <w:r w:rsidRPr="00F77BF1">
        <w:rPr>
          <w:rFonts w:ascii="Calibri" w:hAnsi="Calibri"/>
          <w:spacing w:val="-1"/>
        </w:rPr>
        <w:t>aspects</w:t>
      </w:r>
      <w:r w:rsidRPr="00F77BF1">
        <w:rPr>
          <w:rFonts w:ascii="Calibri" w:hAnsi="Calibri"/>
        </w:rPr>
        <w:t xml:space="preserve"> </w:t>
      </w:r>
      <w:r w:rsidRPr="00F77BF1">
        <w:rPr>
          <w:rFonts w:ascii="Calibri" w:hAnsi="Calibri"/>
          <w:spacing w:val="-1"/>
        </w:rPr>
        <w:t>of</w:t>
      </w:r>
      <w:r w:rsidRPr="00F77BF1">
        <w:rPr>
          <w:rFonts w:ascii="Calibri" w:hAnsi="Calibri"/>
        </w:rPr>
        <w:t xml:space="preserve"> </w:t>
      </w:r>
      <w:r w:rsidRPr="00F77BF1">
        <w:rPr>
          <w:rFonts w:ascii="Calibri" w:hAnsi="Calibri"/>
          <w:spacing w:val="-1"/>
        </w:rPr>
        <w:t>care.</w:t>
      </w:r>
    </w:p>
    <w:p w14:paraId="5F45AF5F" w14:textId="77777777" w:rsidR="00371444" w:rsidRPr="00F77BF1" w:rsidRDefault="00371444" w:rsidP="00FC1C2F">
      <w:pPr>
        <w:pStyle w:val="BodyText"/>
        <w:numPr>
          <w:ilvl w:val="0"/>
          <w:numId w:val="19"/>
        </w:numPr>
        <w:tabs>
          <w:tab w:val="left" w:pos="540"/>
        </w:tabs>
        <w:spacing w:line="269" w:lineRule="exact"/>
        <w:ind w:left="540"/>
        <w:rPr>
          <w:rFonts w:ascii="Calibri" w:hAnsi="Calibri"/>
        </w:rPr>
      </w:pPr>
      <w:r w:rsidRPr="00F77BF1">
        <w:rPr>
          <w:rFonts w:ascii="Calibri" w:hAnsi="Calibri"/>
        </w:rPr>
        <w:t>To be</w:t>
      </w:r>
      <w:r w:rsidRPr="00F77BF1">
        <w:rPr>
          <w:rFonts w:ascii="Calibri" w:hAnsi="Calibri"/>
          <w:spacing w:val="-2"/>
        </w:rPr>
        <w:t xml:space="preserve"> </w:t>
      </w:r>
      <w:r w:rsidRPr="00F77BF1">
        <w:rPr>
          <w:rFonts w:ascii="Calibri" w:hAnsi="Calibri"/>
          <w:spacing w:val="-1"/>
        </w:rPr>
        <w:t>informed</w:t>
      </w:r>
      <w:r w:rsidRPr="00F77BF1">
        <w:rPr>
          <w:rFonts w:ascii="Calibri" w:hAnsi="Calibri"/>
        </w:rPr>
        <w:t xml:space="preserve"> of</w:t>
      </w:r>
      <w:r w:rsidRPr="00F77BF1">
        <w:rPr>
          <w:rFonts w:ascii="Calibri" w:hAnsi="Calibri"/>
          <w:spacing w:val="-2"/>
        </w:rPr>
        <w:t xml:space="preserve"> </w:t>
      </w:r>
      <w:r w:rsidRPr="00F77BF1">
        <w:rPr>
          <w:rFonts w:ascii="Calibri" w:hAnsi="Calibri"/>
        </w:rPr>
        <w:t>the</w:t>
      </w:r>
      <w:r w:rsidRPr="00F77BF1">
        <w:rPr>
          <w:rFonts w:ascii="Calibri" w:hAnsi="Calibri"/>
          <w:spacing w:val="-2"/>
        </w:rPr>
        <w:t xml:space="preserve"> </w:t>
      </w:r>
      <w:r w:rsidRPr="00F77BF1">
        <w:rPr>
          <w:rFonts w:ascii="Calibri" w:hAnsi="Calibri"/>
        </w:rPr>
        <w:t>laws,</w:t>
      </w:r>
      <w:r w:rsidRPr="00F77BF1">
        <w:rPr>
          <w:rFonts w:ascii="Calibri" w:hAnsi="Calibri"/>
          <w:spacing w:val="-3"/>
        </w:rPr>
        <w:t xml:space="preserve"> </w:t>
      </w:r>
      <w:r w:rsidRPr="00F77BF1">
        <w:rPr>
          <w:rFonts w:ascii="Calibri" w:hAnsi="Calibri"/>
          <w:spacing w:val="-1"/>
        </w:rPr>
        <w:t>rules</w:t>
      </w:r>
      <w:r w:rsidRPr="00F77BF1">
        <w:rPr>
          <w:rFonts w:ascii="Calibri" w:hAnsi="Calibri"/>
        </w:rPr>
        <w:t xml:space="preserve"> </w:t>
      </w:r>
      <w:r w:rsidRPr="00F77BF1">
        <w:rPr>
          <w:rFonts w:ascii="Calibri" w:hAnsi="Calibri"/>
          <w:spacing w:val="-1"/>
        </w:rPr>
        <w:t>and</w:t>
      </w:r>
      <w:r w:rsidRPr="00F77BF1">
        <w:rPr>
          <w:rFonts w:ascii="Calibri" w:hAnsi="Calibri"/>
        </w:rPr>
        <w:t xml:space="preserve"> </w:t>
      </w:r>
      <w:r w:rsidRPr="00F77BF1">
        <w:rPr>
          <w:rFonts w:ascii="Calibri" w:hAnsi="Calibri"/>
          <w:spacing w:val="-1"/>
        </w:rPr>
        <w:t>policies</w:t>
      </w:r>
      <w:r w:rsidRPr="00F77BF1">
        <w:rPr>
          <w:rFonts w:ascii="Calibri" w:hAnsi="Calibri"/>
          <w:spacing w:val="-2"/>
        </w:rPr>
        <w:t xml:space="preserve"> </w:t>
      </w:r>
      <w:r w:rsidRPr="00F77BF1">
        <w:rPr>
          <w:rFonts w:ascii="Calibri" w:hAnsi="Calibri"/>
          <w:spacing w:val="-1"/>
        </w:rPr>
        <w:t>affecting</w:t>
      </w:r>
      <w:r w:rsidRPr="00F77BF1">
        <w:rPr>
          <w:rFonts w:ascii="Calibri" w:hAnsi="Calibri"/>
          <w:spacing w:val="-3"/>
        </w:rPr>
        <w:t xml:space="preserve"> </w:t>
      </w:r>
      <w:r w:rsidRPr="00F77BF1">
        <w:rPr>
          <w:rFonts w:ascii="Calibri" w:hAnsi="Calibri"/>
        </w:rPr>
        <w:t xml:space="preserve">the </w:t>
      </w:r>
      <w:r w:rsidRPr="00F77BF1">
        <w:rPr>
          <w:rFonts w:ascii="Calibri" w:hAnsi="Calibri"/>
          <w:spacing w:val="-1"/>
        </w:rPr>
        <w:t>operation</w:t>
      </w:r>
      <w:r w:rsidRPr="00F77BF1">
        <w:rPr>
          <w:rFonts w:ascii="Calibri" w:hAnsi="Calibri"/>
        </w:rPr>
        <w:t xml:space="preserve"> </w:t>
      </w:r>
      <w:r w:rsidRPr="00F77BF1">
        <w:rPr>
          <w:rFonts w:ascii="Calibri" w:hAnsi="Calibri"/>
          <w:spacing w:val="-2"/>
        </w:rPr>
        <w:t>of</w:t>
      </w:r>
      <w:r w:rsidRPr="00F77BF1">
        <w:rPr>
          <w:rFonts w:ascii="Calibri" w:hAnsi="Calibri"/>
        </w:rPr>
        <w:t xml:space="preserve"> </w:t>
      </w:r>
      <w:r w:rsidRPr="00F77BF1">
        <w:rPr>
          <w:rFonts w:ascii="Calibri" w:hAnsi="Calibri"/>
          <w:spacing w:val="-1"/>
        </w:rPr>
        <w:t>the</w:t>
      </w:r>
      <w:r w:rsidRPr="00F77BF1">
        <w:rPr>
          <w:rFonts w:ascii="Calibri" w:hAnsi="Calibri"/>
        </w:rPr>
        <w:t xml:space="preserve"> </w:t>
      </w:r>
      <w:r w:rsidRPr="00F77BF1">
        <w:rPr>
          <w:rFonts w:ascii="Calibri" w:hAnsi="Calibri"/>
          <w:spacing w:val="-1"/>
        </w:rPr>
        <w:t>organization.</w:t>
      </w:r>
    </w:p>
    <w:p w14:paraId="0F65BC3C" w14:textId="77777777" w:rsidR="00371444" w:rsidRPr="00F77BF1" w:rsidRDefault="00371444" w:rsidP="00FC1C2F">
      <w:pPr>
        <w:pStyle w:val="BodyText"/>
        <w:numPr>
          <w:ilvl w:val="0"/>
          <w:numId w:val="19"/>
        </w:numPr>
        <w:tabs>
          <w:tab w:val="left" w:pos="540"/>
        </w:tabs>
        <w:spacing w:line="269" w:lineRule="exact"/>
        <w:ind w:left="540"/>
        <w:rPr>
          <w:rFonts w:ascii="Calibri" w:hAnsi="Calibri"/>
        </w:rPr>
      </w:pPr>
      <w:proofErr w:type="gramStart"/>
      <w:r w:rsidRPr="00F77BF1">
        <w:rPr>
          <w:rFonts w:ascii="Calibri" w:hAnsi="Calibri"/>
        </w:rPr>
        <w:t xml:space="preserve">To </w:t>
      </w:r>
      <w:r w:rsidRPr="00F77BF1">
        <w:rPr>
          <w:rFonts w:ascii="Calibri" w:hAnsi="Calibri"/>
          <w:spacing w:val="-1"/>
        </w:rPr>
        <w:t>choose</w:t>
      </w:r>
      <w:proofErr w:type="gramEnd"/>
      <w:r w:rsidRPr="00F77BF1">
        <w:rPr>
          <w:rFonts w:ascii="Calibri" w:hAnsi="Calibri"/>
          <w:spacing w:val="-2"/>
        </w:rPr>
        <w:t xml:space="preserve"> </w:t>
      </w:r>
      <w:r w:rsidRPr="00F77BF1">
        <w:rPr>
          <w:rFonts w:ascii="Calibri" w:hAnsi="Calibri"/>
        </w:rPr>
        <w:t xml:space="preserve">to </w:t>
      </w:r>
      <w:r w:rsidRPr="00F77BF1">
        <w:rPr>
          <w:rFonts w:ascii="Calibri" w:hAnsi="Calibri"/>
          <w:spacing w:val="-1"/>
        </w:rPr>
        <w:t>participate</w:t>
      </w:r>
      <w:r w:rsidRPr="00F77BF1">
        <w:rPr>
          <w:rFonts w:ascii="Calibri" w:hAnsi="Calibri"/>
          <w:spacing w:val="-2"/>
        </w:rPr>
        <w:t xml:space="preserve"> </w:t>
      </w:r>
      <w:r w:rsidRPr="00F77BF1">
        <w:rPr>
          <w:rFonts w:ascii="Calibri" w:hAnsi="Calibri"/>
        </w:rPr>
        <w:t xml:space="preserve">in </w:t>
      </w:r>
      <w:r w:rsidRPr="00F77BF1">
        <w:rPr>
          <w:rFonts w:ascii="Calibri" w:hAnsi="Calibri"/>
          <w:spacing w:val="-2"/>
        </w:rPr>
        <w:t>programs.</w:t>
      </w:r>
    </w:p>
    <w:p w14:paraId="4CF312C7" w14:textId="77777777" w:rsidR="00371444" w:rsidRPr="00F77BF1" w:rsidRDefault="00371444" w:rsidP="00FC1C2F">
      <w:pPr>
        <w:pStyle w:val="BodyText"/>
        <w:numPr>
          <w:ilvl w:val="0"/>
          <w:numId w:val="19"/>
        </w:numPr>
        <w:tabs>
          <w:tab w:val="left" w:pos="540"/>
        </w:tabs>
        <w:spacing w:line="269" w:lineRule="exact"/>
        <w:ind w:left="540"/>
        <w:rPr>
          <w:rFonts w:ascii="Calibri" w:hAnsi="Calibri"/>
        </w:rPr>
      </w:pPr>
      <w:r w:rsidRPr="00F77BF1">
        <w:rPr>
          <w:rFonts w:ascii="Calibri" w:hAnsi="Calibri"/>
        </w:rPr>
        <w:t>To be</w:t>
      </w:r>
      <w:r w:rsidRPr="00F77BF1">
        <w:rPr>
          <w:rFonts w:ascii="Calibri" w:hAnsi="Calibri"/>
          <w:spacing w:val="-2"/>
        </w:rPr>
        <w:t xml:space="preserve"> </w:t>
      </w:r>
      <w:r w:rsidRPr="00F77BF1">
        <w:rPr>
          <w:rFonts w:ascii="Calibri" w:hAnsi="Calibri"/>
          <w:spacing w:val="-1"/>
        </w:rPr>
        <w:t>informed</w:t>
      </w:r>
      <w:r w:rsidRPr="00F77BF1">
        <w:rPr>
          <w:rFonts w:ascii="Calibri" w:hAnsi="Calibri"/>
        </w:rPr>
        <w:t xml:space="preserve"> and </w:t>
      </w:r>
      <w:r w:rsidRPr="00F77BF1">
        <w:rPr>
          <w:rFonts w:ascii="Calibri" w:hAnsi="Calibri"/>
          <w:spacing w:val="-2"/>
        </w:rPr>
        <w:t>have</w:t>
      </w:r>
      <w:r w:rsidRPr="00F77BF1">
        <w:rPr>
          <w:rFonts w:ascii="Calibri" w:hAnsi="Calibri"/>
        </w:rPr>
        <w:t xml:space="preserve"> </w:t>
      </w:r>
      <w:r w:rsidRPr="00F77BF1">
        <w:rPr>
          <w:rFonts w:ascii="Calibri" w:hAnsi="Calibri"/>
          <w:spacing w:val="-1"/>
        </w:rPr>
        <w:t>access</w:t>
      </w:r>
      <w:r w:rsidRPr="00F77BF1">
        <w:rPr>
          <w:rFonts w:ascii="Calibri" w:hAnsi="Calibri"/>
          <w:spacing w:val="-2"/>
        </w:rPr>
        <w:t xml:space="preserve"> </w:t>
      </w:r>
      <w:r w:rsidRPr="00F77BF1">
        <w:rPr>
          <w:rFonts w:ascii="Calibri" w:hAnsi="Calibri"/>
        </w:rPr>
        <w:t>to</w:t>
      </w:r>
      <w:r w:rsidRPr="00F77BF1">
        <w:rPr>
          <w:rFonts w:ascii="Calibri" w:hAnsi="Calibri"/>
          <w:spacing w:val="-3"/>
        </w:rPr>
        <w:t xml:space="preserve"> </w:t>
      </w:r>
      <w:r w:rsidRPr="00F77BF1">
        <w:rPr>
          <w:rFonts w:ascii="Calibri" w:hAnsi="Calibri"/>
        </w:rPr>
        <w:t>the</w:t>
      </w:r>
      <w:r w:rsidRPr="00F77BF1">
        <w:rPr>
          <w:rFonts w:ascii="Calibri" w:hAnsi="Calibri"/>
          <w:spacing w:val="-2"/>
        </w:rPr>
        <w:t xml:space="preserve"> </w:t>
      </w:r>
      <w:r w:rsidRPr="00F77BF1">
        <w:rPr>
          <w:rFonts w:ascii="Calibri" w:hAnsi="Calibri"/>
          <w:spacing w:val="-1"/>
        </w:rPr>
        <w:t>full</w:t>
      </w:r>
      <w:r w:rsidRPr="00F77BF1">
        <w:rPr>
          <w:rFonts w:ascii="Calibri" w:hAnsi="Calibri"/>
          <w:spacing w:val="1"/>
        </w:rPr>
        <w:t xml:space="preserve"> </w:t>
      </w:r>
      <w:r w:rsidRPr="00F77BF1">
        <w:rPr>
          <w:rFonts w:ascii="Calibri" w:hAnsi="Calibri"/>
          <w:spacing w:val="-1"/>
        </w:rPr>
        <w:t>range</w:t>
      </w:r>
      <w:r w:rsidRPr="00F77BF1">
        <w:rPr>
          <w:rFonts w:ascii="Calibri" w:hAnsi="Calibri"/>
        </w:rPr>
        <w:t xml:space="preserve"> of</w:t>
      </w:r>
      <w:r w:rsidRPr="00F77BF1">
        <w:rPr>
          <w:rFonts w:ascii="Calibri" w:hAnsi="Calibri"/>
          <w:spacing w:val="1"/>
        </w:rPr>
        <w:t xml:space="preserve"> </w:t>
      </w:r>
      <w:r w:rsidRPr="00F77BF1">
        <w:rPr>
          <w:rFonts w:ascii="Calibri" w:hAnsi="Calibri"/>
          <w:spacing w:val="-2"/>
        </w:rPr>
        <w:t>Langs’</w:t>
      </w:r>
      <w:r w:rsidRPr="00F77BF1">
        <w:rPr>
          <w:rFonts w:ascii="Calibri" w:hAnsi="Calibri"/>
        </w:rPr>
        <w:t xml:space="preserve"> </w:t>
      </w:r>
      <w:r w:rsidRPr="00F77BF1">
        <w:rPr>
          <w:rFonts w:ascii="Calibri" w:hAnsi="Calibri"/>
          <w:spacing w:val="-1"/>
        </w:rPr>
        <w:t>programs</w:t>
      </w:r>
      <w:r w:rsidRPr="00F77BF1">
        <w:rPr>
          <w:rFonts w:ascii="Calibri" w:hAnsi="Calibri"/>
        </w:rPr>
        <w:t xml:space="preserve"> and </w:t>
      </w:r>
      <w:r w:rsidRPr="00F77BF1">
        <w:rPr>
          <w:rFonts w:ascii="Calibri" w:hAnsi="Calibri"/>
          <w:spacing w:val="-1"/>
        </w:rPr>
        <w:t>services.</w:t>
      </w:r>
    </w:p>
    <w:p w14:paraId="242432FD" w14:textId="77777777" w:rsidR="00371444" w:rsidRPr="00F77BF1" w:rsidRDefault="00371444" w:rsidP="00FC1C2F">
      <w:pPr>
        <w:pStyle w:val="BodyText"/>
        <w:numPr>
          <w:ilvl w:val="0"/>
          <w:numId w:val="19"/>
        </w:numPr>
        <w:tabs>
          <w:tab w:val="left" w:pos="540"/>
        </w:tabs>
        <w:spacing w:line="269" w:lineRule="exact"/>
        <w:ind w:left="540"/>
        <w:rPr>
          <w:rFonts w:ascii="Calibri" w:hAnsi="Calibri"/>
        </w:rPr>
      </w:pPr>
      <w:r w:rsidRPr="00F77BF1">
        <w:rPr>
          <w:rFonts w:ascii="Calibri" w:hAnsi="Calibri"/>
        </w:rPr>
        <w:t xml:space="preserve">To </w:t>
      </w:r>
      <w:r w:rsidRPr="00F77BF1">
        <w:rPr>
          <w:rFonts w:ascii="Calibri" w:hAnsi="Calibri"/>
          <w:spacing w:val="-1"/>
        </w:rPr>
        <w:t>choose</w:t>
      </w:r>
      <w:r w:rsidRPr="00F77BF1">
        <w:rPr>
          <w:rFonts w:ascii="Calibri" w:hAnsi="Calibri"/>
          <w:spacing w:val="-2"/>
        </w:rPr>
        <w:t xml:space="preserve"> </w:t>
      </w:r>
      <w:r w:rsidRPr="00F77BF1">
        <w:rPr>
          <w:rFonts w:ascii="Calibri" w:hAnsi="Calibri"/>
        </w:rPr>
        <w:t>to</w:t>
      </w:r>
      <w:r w:rsidRPr="00F77BF1">
        <w:rPr>
          <w:rFonts w:ascii="Calibri" w:hAnsi="Calibri"/>
          <w:spacing w:val="-3"/>
        </w:rPr>
        <w:t xml:space="preserve"> </w:t>
      </w:r>
      <w:r w:rsidRPr="00F77BF1">
        <w:rPr>
          <w:rFonts w:ascii="Calibri" w:hAnsi="Calibri"/>
          <w:spacing w:val="-1"/>
        </w:rPr>
        <w:t>limit</w:t>
      </w:r>
      <w:r w:rsidRPr="00F77BF1">
        <w:rPr>
          <w:rFonts w:ascii="Calibri" w:hAnsi="Calibri"/>
          <w:spacing w:val="1"/>
        </w:rPr>
        <w:t xml:space="preserve"> </w:t>
      </w:r>
      <w:r w:rsidRPr="00F77BF1">
        <w:rPr>
          <w:rFonts w:ascii="Calibri" w:hAnsi="Calibri"/>
          <w:spacing w:val="-1"/>
        </w:rPr>
        <w:t>the</w:t>
      </w:r>
      <w:r w:rsidRPr="00F77BF1">
        <w:rPr>
          <w:rFonts w:ascii="Calibri" w:hAnsi="Calibri"/>
          <w:spacing w:val="-2"/>
        </w:rPr>
        <w:t xml:space="preserve"> </w:t>
      </w:r>
      <w:r w:rsidRPr="00F77BF1">
        <w:rPr>
          <w:rFonts w:ascii="Calibri" w:hAnsi="Calibri"/>
          <w:spacing w:val="-1"/>
        </w:rPr>
        <w:t>information</w:t>
      </w:r>
      <w:r w:rsidRPr="00F77BF1">
        <w:rPr>
          <w:rFonts w:ascii="Calibri" w:hAnsi="Calibri"/>
        </w:rPr>
        <w:t xml:space="preserve"> </w:t>
      </w:r>
      <w:r w:rsidRPr="00F77BF1">
        <w:rPr>
          <w:rFonts w:ascii="Calibri" w:hAnsi="Calibri"/>
          <w:spacing w:val="-1"/>
        </w:rPr>
        <w:t>that</w:t>
      </w:r>
      <w:r w:rsidRPr="00F77BF1">
        <w:rPr>
          <w:rFonts w:ascii="Calibri" w:hAnsi="Calibri"/>
          <w:spacing w:val="-2"/>
        </w:rPr>
        <w:t xml:space="preserve"> </w:t>
      </w:r>
      <w:r w:rsidRPr="00F77BF1">
        <w:rPr>
          <w:rFonts w:ascii="Calibri" w:hAnsi="Calibri"/>
        </w:rPr>
        <w:t xml:space="preserve">is </w:t>
      </w:r>
      <w:r w:rsidRPr="00F77BF1">
        <w:rPr>
          <w:rFonts w:ascii="Calibri" w:hAnsi="Calibri"/>
          <w:spacing w:val="-1"/>
        </w:rPr>
        <w:t>shared.</w:t>
      </w:r>
    </w:p>
    <w:p w14:paraId="1BC4CD75" w14:textId="77777777" w:rsidR="00371444" w:rsidRPr="00F77BF1" w:rsidRDefault="00371444" w:rsidP="00FC1C2F">
      <w:pPr>
        <w:pStyle w:val="BodyText"/>
        <w:numPr>
          <w:ilvl w:val="0"/>
          <w:numId w:val="19"/>
        </w:numPr>
        <w:tabs>
          <w:tab w:val="left" w:pos="540"/>
        </w:tabs>
        <w:spacing w:line="269" w:lineRule="exact"/>
        <w:ind w:left="540"/>
        <w:rPr>
          <w:rFonts w:ascii="Calibri" w:hAnsi="Calibri"/>
        </w:rPr>
      </w:pPr>
      <w:r w:rsidRPr="00F77BF1">
        <w:rPr>
          <w:rFonts w:ascii="Calibri" w:hAnsi="Calibri"/>
          <w:spacing w:val="-1"/>
        </w:rPr>
        <w:t>To refuse treatment</w:t>
      </w:r>
      <w:r w:rsidRPr="00F77BF1">
        <w:rPr>
          <w:rFonts w:ascii="Calibri" w:hAnsi="Calibri"/>
          <w:spacing w:val="1"/>
        </w:rPr>
        <w:t xml:space="preserve"> </w:t>
      </w:r>
      <w:r w:rsidRPr="00F77BF1">
        <w:rPr>
          <w:rFonts w:ascii="Calibri" w:hAnsi="Calibri"/>
        </w:rPr>
        <w:t>and</w:t>
      </w:r>
      <w:r w:rsidRPr="00F77BF1">
        <w:rPr>
          <w:rFonts w:ascii="Calibri" w:hAnsi="Calibri"/>
          <w:spacing w:val="-2"/>
        </w:rPr>
        <w:t xml:space="preserve"> </w:t>
      </w:r>
      <w:r w:rsidRPr="00F77BF1">
        <w:rPr>
          <w:rFonts w:ascii="Calibri" w:hAnsi="Calibri"/>
        </w:rPr>
        <w:t xml:space="preserve">to </w:t>
      </w:r>
      <w:r w:rsidRPr="00F77BF1">
        <w:rPr>
          <w:rFonts w:ascii="Calibri" w:hAnsi="Calibri"/>
          <w:spacing w:val="-2"/>
        </w:rPr>
        <w:t>be</w:t>
      </w:r>
      <w:r w:rsidRPr="00F77BF1">
        <w:rPr>
          <w:rFonts w:ascii="Calibri" w:hAnsi="Calibri"/>
        </w:rPr>
        <w:t xml:space="preserve"> </w:t>
      </w:r>
      <w:r w:rsidRPr="00F77BF1">
        <w:rPr>
          <w:rFonts w:ascii="Calibri" w:hAnsi="Calibri"/>
          <w:spacing w:val="-1"/>
        </w:rPr>
        <w:t>informed</w:t>
      </w:r>
      <w:r w:rsidRPr="00F77BF1">
        <w:rPr>
          <w:rFonts w:ascii="Calibri" w:hAnsi="Calibri"/>
        </w:rPr>
        <w:t xml:space="preserve"> of</w:t>
      </w:r>
      <w:r w:rsidRPr="00F77BF1">
        <w:rPr>
          <w:rFonts w:ascii="Calibri" w:hAnsi="Calibri"/>
          <w:spacing w:val="-2"/>
        </w:rPr>
        <w:t xml:space="preserve"> </w:t>
      </w:r>
      <w:r w:rsidRPr="00F77BF1">
        <w:rPr>
          <w:rFonts w:ascii="Calibri" w:hAnsi="Calibri"/>
        </w:rPr>
        <w:t>the</w:t>
      </w:r>
      <w:r w:rsidRPr="00F77BF1">
        <w:rPr>
          <w:rFonts w:ascii="Calibri" w:hAnsi="Calibri"/>
          <w:spacing w:val="-2"/>
        </w:rPr>
        <w:t xml:space="preserve"> </w:t>
      </w:r>
      <w:r w:rsidRPr="00F77BF1">
        <w:rPr>
          <w:rFonts w:ascii="Calibri" w:hAnsi="Calibri"/>
          <w:spacing w:val="-1"/>
        </w:rPr>
        <w:t>consequences.</w:t>
      </w:r>
    </w:p>
    <w:p w14:paraId="680AC829" w14:textId="77777777" w:rsidR="00371444" w:rsidRPr="00F77BF1" w:rsidRDefault="00371444" w:rsidP="00FC1C2F">
      <w:pPr>
        <w:pStyle w:val="BodyText"/>
        <w:numPr>
          <w:ilvl w:val="0"/>
          <w:numId w:val="19"/>
        </w:numPr>
        <w:tabs>
          <w:tab w:val="left" w:pos="540"/>
        </w:tabs>
        <w:spacing w:line="269" w:lineRule="exact"/>
        <w:ind w:left="540"/>
        <w:rPr>
          <w:rFonts w:ascii="Calibri" w:hAnsi="Calibri"/>
        </w:rPr>
      </w:pPr>
      <w:r w:rsidRPr="00F77BF1">
        <w:rPr>
          <w:rFonts w:ascii="Calibri" w:hAnsi="Calibri"/>
          <w:spacing w:val="-1"/>
        </w:rPr>
        <w:t>To withdraw</w:t>
      </w:r>
      <w:r w:rsidRPr="00F77BF1">
        <w:rPr>
          <w:rFonts w:ascii="Calibri" w:hAnsi="Calibri"/>
        </w:rPr>
        <w:t xml:space="preserve"> </w:t>
      </w:r>
      <w:r w:rsidRPr="00F77BF1">
        <w:rPr>
          <w:rFonts w:ascii="Calibri" w:hAnsi="Calibri"/>
          <w:spacing w:val="-1"/>
        </w:rPr>
        <w:t>consent,</w:t>
      </w:r>
      <w:r w:rsidRPr="00F77BF1">
        <w:rPr>
          <w:rFonts w:ascii="Calibri" w:hAnsi="Calibri"/>
        </w:rPr>
        <w:t xml:space="preserve"> </w:t>
      </w:r>
      <w:r w:rsidRPr="00F77BF1">
        <w:rPr>
          <w:rFonts w:ascii="Calibri" w:hAnsi="Calibri"/>
          <w:spacing w:val="-1"/>
        </w:rPr>
        <w:t>which</w:t>
      </w:r>
      <w:r w:rsidRPr="00F77BF1">
        <w:rPr>
          <w:rFonts w:ascii="Calibri" w:hAnsi="Calibri"/>
          <w:spacing w:val="-2"/>
        </w:rPr>
        <w:t xml:space="preserve"> </w:t>
      </w:r>
      <w:r w:rsidRPr="00F77BF1">
        <w:rPr>
          <w:rFonts w:ascii="Calibri" w:hAnsi="Calibri"/>
          <w:spacing w:val="-1"/>
        </w:rPr>
        <w:t>may</w:t>
      </w:r>
      <w:r w:rsidRPr="00F77BF1">
        <w:rPr>
          <w:rFonts w:ascii="Calibri" w:hAnsi="Calibri"/>
          <w:spacing w:val="-3"/>
        </w:rPr>
        <w:t xml:space="preserve"> </w:t>
      </w:r>
      <w:r w:rsidRPr="00F77BF1">
        <w:rPr>
          <w:rFonts w:ascii="Calibri" w:hAnsi="Calibri"/>
        </w:rPr>
        <w:t xml:space="preserve">then </w:t>
      </w:r>
      <w:r w:rsidRPr="00F77BF1">
        <w:rPr>
          <w:rFonts w:ascii="Calibri" w:hAnsi="Calibri"/>
          <w:spacing w:val="-2"/>
        </w:rPr>
        <w:t>limit</w:t>
      </w:r>
      <w:r w:rsidRPr="00F77BF1">
        <w:rPr>
          <w:rFonts w:ascii="Calibri" w:hAnsi="Calibri"/>
          <w:spacing w:val="1"/>
        </w:rPr>
        <w:t xml:space="preserve"> </w:t>
      </w:r>
      <w:r w:rsidRPr="00F77BF1">
        <w:rPr>
          <w:rFonts w:ascii="Calibri" w:hAnsi="Calibri"/>
          <w:spacing w:val="-1"/>
        </w:rPr>
        <w:t>Langs</w:t>
      </w:r>
      <w:r w:rsidRPr="00F77BF1">
        <w:rPr>
          <w:rFonts w:ascii="Calibri" w:hAnsi="Calibri"/>
        </w:rPr>
        <w:t xml:space="preserve"> </w:t>
      </w:r>
      <w:r w:rsidRPr="00F77BF1">
        <w:rPr>
          <w:rFonts w:ascii="Calibri" w:hAnsi="Calibri"/>
          <w:spacing w:val="-1"/>
        </w:rPr>
        <w:t>from</w:t>
      </w:r>
      <w:r w:rsidRPr="00F77BF1">
        <w:rPr>
          <w:rFonts w:ascii="Calibri" w:hAnsi="Calibri"/>
          <w:spacing w:val="-2"/>
        </w:rPr>
        <w:t xml:space="preserve"> </w:t>
      </w:r>
      <w:r w:rsidRPr="00F77BF1">
        <w:rPr>
          <w:rFonts w:ascii="Calibri" w:hAnsi="Calibri"/>
          <w:spacing w:val="-1"/>
        </w:rPr>
        <w:t>providing</w:t>
      </w:r>
      <w:r w:rsidRPr="00F77BF1">
        <w:rPr>
          <w:rFonts w:ascii="Calibri" w:hAnsi="Calibri"/>
          <w:spacing w:val="-3"/>
        </w:rPr>
        <w:t xml:space="preserve"> programs and </w:t>
      </w:r>
      <w:r w:rsidRPr="00F77BF1">
        <w:rPr>
          <w:rFonts w:ascii="Calibri" w:hAnsi="Calibri"/>
          <w:spacing w:val="-2"/>
        </w:rPr>
        <w:t>services.</w:t>
      </w:r>
    </w:p>
    <w:p w14:paraId="00ADB1C1" w14:textId="77777777" w:rsidR="00371444" w:rsidRPr="00F77BF1" w:rsidRDefault="00371444" w:rsidP="00FC1C2F">
      <w:pPr>
        <w:pStyle w:val="BodyText"/>
        <w:numPr>
          <w:ilvl w:val="0"/>
          <w:numId w:val="19"/>
        </w:numPr>
        <w:tabs>
          <w:tab w:val="left" w:pos="540"/>
        </w:tabs>
        <w:ind w:left="540"/>
        <w:rPr>
          <w:rFonts w:ascii="Calibri" w:hAnsi="Calibri"/>
        </w:rPr>
      </w:pPr>
      <w:r w:rsidRPr="00F77BF1">
        <w:rPr>
          <w:rFonts w:ascii="Calibri" w:hAnsi="Calibri"/>
        </w:rPr>
        <w:t xml:space="preserve">To </w:t>
      </w:r>
      <w:r w:rsidRPr="00F77BF1">
        <w:rPr>
          <w:rFonts w:ascii="Calibri" w:hAnsi="Calibri"/>
          <w:spacing w:val="-1"/>
        </w:rPr>
        <w:t>determine</w:t>
      </w:r>
      <w:r w:rsidRPr="00F77BF1">
        <w:rPr>
          <w:rFonts w:ascii="Calibri" w:hAnsi="Calibri"/>
        </w:rPr>
        <w:t xml:space="preserve"> with </w:t>
      </w:r>
      <w:r w:rsidRPr="00F77BF1">
        <w:rPr>
          <w:rFonts w:ascii="Calibri" w:hAnsi="Calibri"/>
          <w:spacing w:val="-2"/>
        </w:rPr>
        <w:t>whom</w:t>
      </w:r>
      <w:r w:rsidRPr="00F77BF1">
        <w:rPr>
          <w:rFonts w:ascii="Calibri" w:hAnsi="Calibri"/>
          <w:spacing w:val="-4"/>
        </w:rPr>
        <w:t xml:space="preserve"> </w:t>
      </w:r>
      <w:r w:rsidRPr="00F77BF1">
        <w:rPr>
          <w:rFonts w:ascii="Calibri" w:hAnsi="Calibri"/>
          <w:spacing w:val="-1"/>
        </w:rPr>
        <w:t>Langs</w:t>
      </w:r>
      <w:r w:rsidRPr="00F77BF1">
        <w:rPr>
          <w:rFonts w:ascii="Calibri" w:hAnsi="Calibri"/>
        </w:rPr>
        <w:t xml:space="preserve"> can </w:t>
      </w:r>
      <w:r w:rsidRPr="00F77BF1">
        <w:rPr>
          <w:rFonts w:ascii="Calibri" w:hAnsi="Calibri"/>
          <w:spacing w:val="-1"/>
        </w:rPr>
        <w:t>share</w:t>
      </w:r>
      <w:r w:rsidRPr="00F77BF1">
        <w:rPr>
          <w:rFonts w:ascii="Calibri" w:hAnsi="Calibri"/>
        </w:rPr>
        <w:t xml:space="preserve"> </w:t>
      </w:r>
      <w:r w:rsidRPr="00F77BF1">
        <w:rPr>
          <w:rFonts w:ascii="Calibri" w:hAnsi="Calibri"/>
          <w:spacing w:val="-1"/>
        </w:rPr>
        <w:t>personal</w:t>
      </w:r>
      <w:r w:rsidRPr="00F77BF1">
        <w:rPr>
          <w:rFonts w:ascii="Calibri" w:hAnsi="Calibri"/>
          <w:spacing w:val="1"/>
        </w:rPr>
        <w:t xml:space="preserve"> </w:t>
      </w:r>
      <w:r w:rsidRPr="00F77BF1">
        <w:rPr>
          <w:rFonts w:ascii="Calibri" w:hAnsi="Calibri"/>
          <w:spacing w:val="-1"/>
        </w:rPr>
        <w:t>information,</w:t>
      </w:r>
      <w:r w:rsidRPr="00F77BF1">
        <w:rPr>
          <w:rFonts w:ascii="Calibri" w:hAnsi="Calibri"/>
          <w:spacing w:val="-2"/>
        </w:rPr>
        <w:t xml:space="preserve"> </w:t>
      </w:r>
      <w:r w:rsidRPr="00F77BF1">
        <w:rPr>
          <w:rFonts w:ascii="Calibri" w:hAnsi="Calibri"/>
          <w:spacing w:val="-1"/>
        </w:rPr>
        <w:t>unless</w:t>
      </w:r>
      <w:r w:rsidRPr="00F77BF1">
        <w:rPr>
          <w:rFonts w:ascii="Calibri" w:hAnsi="Calibri"/>
        </w:rPr>
        <w:t xml:space="preserve"> </w:t>
      </w:r>
      <w:r w:rsidRPr="00F77BF1">
        <w:rPr>
          <w:rFonts w:ascii="Calibri" w:hAnsi="Calibri"/>
          <w:spacing w:val="-1"/>
        </w:rPr>
        <w:t>mandated</w:t>
      </w:r>
      <w:r w:rsidRPr="00F77BF1">
        <w:rPr>
          <w:rFonts w:ascii="Calibri" w:hAnsi="Calibri"/>
        </w:rPr>
        <w:t xml:space="preserve"> </w:t>
      </w:r>
      <w:r w:rsidRPr="00F77BF1">
        <w:rPr>
          <w:rFonts w:ascii="Calibri" w:hAnsi="Calibri"/>
          <w:spacing w:val="-1"/>
        </w:rPr>
        <w:t>by</w:t>
      </w:r>
      <w:r w:rsidRPr="00F77BF1">
        <w:rPr>
          <w:rFonts w:ascii="Calibri" w:hAnsi="Calibri"/>
          <w:spacing w:val="-3"/>
        </w:rPr>
        <w:t xml:space="preserve"> </w:t>
      </w:r>
      <w:r w:rsidRPr="00F77BF1">
        <w:rPr>
          <w:rFonts w:ascii="Calibri" w:hAnsi="Calibri"/>
        </w:rPr>
        <w:t>law.</w:t>
      </w:r>
    </w:p>
    <w:p w14:paraId="2288D8F6" w14:textId="77777777" w:rsidR="00371444" w:rsidRPr="002578CC" w:rsidRDefault="00371444" w:rsidP="00371444">
      <w:pPr>
        <w:spacing w:before="4"/>
        <w:rPr>
          <w:rFonts w:eastAsia="Times New Roman"/>
        </w:rPr>
      </w:pPr>
    </w:p>
    <w:p w14:paraId="76F81069" w14:textId="77777777" w:rsidR="00371444" w:rsidRPr="002578CC" w:rsidRDefault="00371444" w:rsidP="00371444">
      <w:pPr>
        <w:spacing w:line="251" w:lineRule="exact"/>
        <w:ind w:left="100"/>
        <w:rPr>
          <w:b/>
          <w:spacing w:val="-1"/>
        </w:rPr>
      </w:pPr>
      <w:r w:rsidRPr="002578CC">
        <w:rPr>
          <w:b/>
          <w:spacing w:val="-1"/>
        </w:rPr>
        <w:t>Responsibilities</w:t>
      </w:r>
      <w:r w:rsidRPr="002578CC">
        <w:rPr>
          <w:b/>
        </w:rPr>
        <w:t xml:space="preserve"> </w:t>
      </w:r>
      <w:r w:rsidRPr="002578CC">
        <w:rPr>
          <w:b/>
          <w:spacing w:val="-1"/>
        </w:rPr>
        <w:t>of Participants</w:t>
      </w:r>
      <w:r w:rsidRPr="002578CC">
        <w:rPr>
          <w:b/>
        </w:rPr>
        <w:t xml:space="preserve"> and</w:t>
      </w:r>
      <w:r w:rsidRPr="002578CC">
        <w:rPr>
          <w:b/>
          <w:spacing w:val="-3"/>
        </w:rPr>
        <w:t xml:space="preserve"> </w:t>
      </w:r>
      <w:r w:rsidRPr="002578CC">
        <w:rPr>
          <w:b/>
          <w:spacing w:val="-1"/>
        </w:rPr>
        <w:t>Patients</w:t>
      </w:r>
    </w:p>
    <w:p w14:paraId="259A7695" w14:textId="77777777" w:rsidR="00371444" w:rsidRPr="002578CC" w:rsidRDefault="00371444" w:rsidP="00371444">
      <w:pPr>
        <w:spacing w:line="251" w:lineRule="exact"/>
        <w:ind w:left="100"/>
        <w:rPr>
          <w:rFonts w:eastAsia="Times New Roman"/>
        </w:rPr>
      </w:pPr>
    </w:p>
    <w:p w14:paraId="31C3F9B0" w14:textId="77777777" w:rsidR="00371444" w:rsidRPr="00F77BF1" w:rsidRDefault="00371444" w:rsidP="00FC1C2F">
      <w:pPr>
        <w:pStyle w:val="BodyText"/>
        <w:numPr>
          <w:ilvl w:val="0"/>
          <w:numId w:val="19"/>
        </w:numPr>
        <w:tabs>
          <w:tab w:val="left" w:pos="540"/>
        </w:tabs>
        <w:spacing w:line="267" w:lineRule="exact"/>
        <w:ind w:left="540"/>
        <w:rPr>
          <w:rFonts w:ascii="Calibri" w:hAnsi="Calibri"/>
        </w:rPr>
      </w:pPr>
      <w:r w:rsidRPr="00F77BF1">
        <w:rPr>
          <w:rFonts w:ascii="Calibri" w:hAnsi="Calibri"/>
        </w:rPr>
        <w:t xml:space="preserve">To be </w:t>
      </w:r>
      <w:r w:rsidRPr="00F77BF1">
        <w:rPr>
          <w:rFonts w:ascii="Calibri" w:hAnsi="Calibri"/>
          <w:spacing w:val="-1"/>
        </w:rPr>
        <w:t>on</w:t>
      </w:r>
      <w:r w:rsidRPr="00F77BF1">
        <w:rPr>
          <w:rFonts w:ascii="Calibri" w:hAnsi="Calibri"/>
        </w:rPr>
        <w:t xml:space="preserve"> </w:t>
      </w:r>
      <w:r w:rsidRPr="00F77BF1">
        <w:rPr>
          <w:rFonts w:ascii="Calibri" w:hAnsi="Calibri"/>
          <w:spacing w:val="-2"/>
        </w:rPr>
        <w:t>time</w:t>
      </w:r>
      <w:r w:rsidRPr="00F77BF1">
        <w:rPr>
          <w:rFonts w:ascii="Calibri" w:hAnsi="Calibri"/>
        </w:rPr>
        <w:t xml:space="preserve"> for </w:t>
      </w:r>
      <w:r w:rsidRPr="00F77BF1">
        <w:rPr>
          <w:rFonts w:ascii="Calibri" w:hAnsi="Calibri"/>
          <w:spacing w:val="-1"/>
        </w:rPr>
        <w:t>appointments.</w:t>
      </w:r>
    </w:p>
    <w:p w14:paraId="464E9A52" w14:textId="77777777" w:rsidR="00371444" w:rsidRPr="00F77BF1" w:rsidRDefault="00371444" w:rsidP="00FC1C2F">
      <w:pPr>
        <w:pStyle w:val="BodyText"/>
        <w:numPr>
          <w:ilvl w:val="0"/>
          <w:numId w:val="19"/>
        </w:numPr>
        <w:tabs>
          <w:tab w:val="left" w:pos="540"/>
        </w:tabs>
        <w:spacing w:line="269" w:lineRule="exact"/>
        <w:ind w:left="540"/>
        <w:rPr>
          <w:rFonts w:ascii="Calibri" w:hAnsi="Calibri"/>
        </w:rPr>
      </w:pPr>
      <w:r w:rsidRPr="00F77BF1">
        <w:rPr>
          <w:rFonts w:ascii="Calibri" w:hAnsi="Calibri"/>
        </w:rPr>
        <w:t xml:space="preserve">To </w:t>
      </w:r>
      <w:r w:rsidRPr="00F77BF1">
        <w:rPr>
          <w:rFonts w:ascii="Calibri" w:hAnsi="Calibri"/>
          <w:spacing w:val="-2"/>
        </w:rPr>
        <w:t>give</w:t>
      </w:r>
      <w:r w:rsidRPr="00F77BF1">
        <w:rPr>
          <w:rFonts w:ascii="Calibri" w:hAnsi="Calibri"/>
        </w:rPr>
        <w:t xml:space="preserve"> 24 </w:t>
      </w:r>
      <w:r w:rsidRPr="00F77BF1">
        <w:rPr>
          <w:rFonts w:ascii="Calibri" w:hAnsi="Calibri"/>
          <w:spacing w:val="-1"/>
        </w:rPr>
        <w:t>hours’</w:t>
      </w:r>
      <w:r w:rsidRPr="00F77BF1">
        <w:rPr>
          <w:rFonts w:ascii="Calibri" w:hAnsi="Calibri"/>
        </w:rPr>
        <w:t xml:space="preserve"> </w:t>
      </w:r>
      <w:r w:rsidRPr="00F77BF1">
        <w:rPr>
          <w:rFonts w:ascii="Calibri" w:hAnsi="Calibri"/>
          <w:spacing w:val="-1"/>
        </w:rPr>
        <w:t>notice</w:t>
      </w:r>
      <w:r w:rsidRPr="00F77BF1">
        <w:rPr>
          <w:rFonts w:ascii="Calibri" w:hAnsi="Calibri"/>
        </w:rPr>
        <w:t xml:space="preserve"> </w:t>
      </w:r>
      <w:r w:rsidRPr="00F77BF1">
        <w:rPr>
          <w:rFonts w:ascii="Calibri" w:hAnsi="Calibri"/>
          <w:spacing w:val="-1"/>
        </w:rPr>
        <w:t>when</w:t>
      </w:r>
      <w:r w:rsidRPr="00F77BF1">
        <w:rPr>
          <w:rFonts w:ascii="Calibri" w:hAnsi="Calibri"/>
        </w:rPr>
        <w:t xml:space="preserve"> </w:t>
      </w:r>
      <w:r w:rsidRPr="00F77BF1">
        <w:rPr>
          <w:rFonts w:ascii="Calibri" w:hAnsi="Calibri"/>
          <w:spacing w:val="-1"/>
        </w:rPr>
        <w:t>cancelling</w:t>
      </w:r>
      <w:r w:rsidRPr="00F77BF1">
        <w:rPr>
          <w:rFonts w:ascii="Calibri" w:hAnsi="Calibri"/>
          <w:spacing w:val="-3"/>
        </w:rPr>
        <w:t xml:space="preserve"> </w:t>
      </w:r>
      <w:r w:rsidRPr="00F77BF1">
        <w:rPr>
          <w:rFonts w:ascii="Calibri" w:hAnsi="Calibri"/>
        </w:rPr>
        <w:t>an</w:t>
      </w:r>
      <w:r w:rsidRPr="00F77BF1">
        <w:rPr>
          <w:rFonts w:ascii="Calibri" w:hAnsi="Calibri"/>
          <w:spacing w:val="-2"/>
        </w:rPr>
        <w:t xml:space="preserve"> </w:t>
      </w:r>
      <w:r w:rsidRPr="00F77BF1">
        <w:rPr>
          <w:rFonts w:ascii="Calibri" w:hAnsi="Calibri"/>
          <w:spacing w:val="-1"/>
        </w:rPr>
        <w:t>appointment.</w:t>
      </w:r>
    </w:p>
    <w:p w14:paraId="50831D45" w14:textId="77777777" w:rsidR="00371444" w:rsidRPr="00F77BF1" w:rsidRDefault="00371444" w:rsidP="00FC1C2F">
      <w:pPr>
        <w:pStyle w:val="BodyText"/>
        <w:numPr>
          <w:ilvl w:val="0"/>
          <w:numId w:val="19"/>
        </w:numPr>
        <w:tabs>
          <w:tab w:val="left" w:pos="540"/>
        </w:tabs>
        <w:spacing w:line="269" w:lineRule="exact"/>
        <w:ind w:left="540"/>
        <w:rPr>
          <w:rFonts w:ascii="Calibri" w:hAnsi="Calibri"/>
        </w:rPr>
      </w:pPr>
      <w:r w:rsidRPr="00F77BF1">
        <w:rPr>
          <w:rFonts w:ascii="Calibri" w:hAnsi="Calibri"/>
        </w:rPr>
        <w:t xml:space="preserve">To participate in and take ownership </w:t>
      </w:r>
      <w:proofErr w:type="gramStart"/>
      <w:r w:rsidRPr="00F77BF1">
        <w:rPr>
          <w:rFonts w:ascii="Calibri" w:hAnsi="Calibri"/>
        </w:rPr>
        <w:t>for</w:t>
      </w:r>
      <w:proofErr w:type="gramEnd"/>
      <w:r w:rsidRPr="00F77BF1">
        <w:rPr>
          <w:rFonts w:ascii="Calibri" w:hAnsi="Calibri"/>
        </w:rPr>
        <w:t xml:space="preserve"> their care and health, including attending appointments.</w:t>
      </w:r>
    </w:p>
    <w:p w14:paraId="5106C5F8" w14:textId="77777777" w:rsidR="00371444" w:rsidRPr="00F77BF1" w:rsidRDefault="00371444" w:rsidP="00FC1C2F">
      <w:pPr>
        <w:pStyle w:val="BodyText"/>
        <w:numPr>
          <w:ilvl w:val="0"/>
          <w:numId w:val="19"/>
        </w:numPr>
        <w:tabs>
          <w:tab w:val="left" w:pos="540"/>
        </w:tabs>
        <w:spacing w:line="269" w:lineRule="exact"/>
        <w:ind w:left="540"/>
        <w:rPr>
          <w:rFonts w:ascii="Calibri" w:hAnsi="Calibri"/>
        </w:rPr>
      </w:pPr>
      <w:r w:rsidRPr="00F77BF1">
        <w:rPr>
          <w:rFonts w:ascii="Calibri" w:hAnsi="Calibri"/>
        </w:rPr>
        <w:t>To be</w:t>
      </w:r>
      <w:r w:rsidRPr="00F77BF1">
        <w:rPr>
          <w:rFonts w:ascii="Calibri" w:hAnsi="Calibri"/>
          <w:spacing w:val="-2"/>
        </w:rPr>
        <w:t xml:space="preserve"> </w:t>
      </w:r>
      <w:r w:rsidRPr="00F77BF1">
        <w:rPr>
          <w:rFonts w:ascii="Calibri" w:hAnsi="Calibri"/>
          <w:spacing w:val="-1"/>
        </w:rPr>
        <w:t>accountable</w:t>
      </w:r>
      <w:r w:rsidRPr="00F77BF1">
        <w:rPr>
          <w:rFonts w:ascii="Calibri" w:hAnsi="Calibri"/>
        </w:rPr>
        <w:t xml:space="preserve"> </w:t>
      </w:r>
      <w:r w:rsidRPr="00F77BF1">
        <w:rPr>
          <w:rFonts w:ascii="Calibri" w:hAnsi="Calibri"/>
          <w:spacing w:val="-1"/>
        </w:rPr>
        <w:t>for</w:t>
      </w:r>
      <w:r w:rsidRPr="00F77BF1">
        <w:rPr>
          <w:rFonts w:ascii="Calibri" w:hAnsi="Calibri"/>
        </w:rPr>
        <w:t xml:space="preserve"> </w:t>
      </w:r>
      <w:proofErr w:type="spellStart"/>
      <w:r w:rsidRPr="00F77BF1">
        <w:rPr>
          <w:rFonts w:ascii="Calibri" w:hAnsi="Calibri"/>
          <w:spacing w:val="-1"/>
        </w:rPr>
        <w:t>behaviour</w:t>
      </w:r>
      <w:proofErr w:type="spellEnd"/>
      <w:r w:rsidRPr="00F77BF1">
        <w:rPr>
          <w:rFonts w:ascii="Calibri" w:hAnsi="Calibri"/>
          <w:spacing w:val="-2"/>
        </w:rPr>
        <w:t xml:space="preserve"> </w:t>
      </w:r>
      <w:r w:rsidRPr="00F77BF1">
        <w:rPr>
          <w:rFonts w:ascii="Calibri" w:hAnsi="Calibri"/>
        </w:rPr>
        <w:t xml:space="preserve">and </w:t>
      </w:r>
      <w:r w:rsidRPr="00F77BF1">
        <w:rPr>
          <w:rFonts w:ascii="Calibri" w:hAnsi="Calibri"/>
          <w:spacing w:val="-1"/>
        </w:rPr>
        <w:t>actions</w:t>
      </w:r>
      <w:r>
        <w:rPr>
          <w:rFonts w:ascii="Calibri" w:hAnsi="Calibri"/>
          <w:spacing w:val="-1"/>
        </w:rPr>
        <w:t xml:space="preserve"> </w:t>
      </w:r>
      <w:r w:rsidRPr="00F77BF1">
        <w:rPr>
          <w:rFonts w:ascii="Calibri" w:hAnsi="Calibri"/>
        </w:rPr>
        <w:t>and</w:t>
      </w:r>
      <w:r w:rsidRPr="00F77BF1">
        <w:rPr>
          <w:rFonts w:ascii="Calibri" w:hAnsi="Calibri"/>
          <w:spacing w:val="-2"/>
        </w:rPr>
        <w:t xml:space="preserve"> </w:t>
      </w:r>
      <w:r w:rsidRPr="00F77BF1">
        <w:rPr>
          <w:rFonts w:ascii="Calibri" w:hAnsi="Calibri"/>
          <w:spacing w:val="-1"/>
        </w:rPr>
        <w:t>accept consequences</w:t>
      </w:r>
      <w:r w:rsidRPr="00F77BF1">
        <w:rPr>
          <w:rFonts w:ascii="Calibri" w:hAnsi="Calibri"/>
        </w:rPr>
        <w:t xml:space="preserve"> </w:t>
      </w:r>
      <w:r w:rsidRPr="00F77BF1">
        <w:rPr>
          <w:rFonts w:ascii="Calibri" w:hAnsi="Calibri"/>
          <w:spacing w:val="-2"/>
        </w:rPr>
        <w:t>of</w:t>
      </w:r>
      <w:r w:rsidRPr="00F77BF1">
        <w:rPr>
          <w:rFonts w:ascii="Calibri" w:hAnsi="Calibri"/>
        </w:rPr>
        <w:t xml:space="preserve"> </w:t>
      </w:r>
      <w:proofErr w:type="spellStart"/>
      <w:r w:rsidRPr="00F77BF1">
        <w:rPr>
          <w:rFonts w:ascii="Calibri" w:hAnsi="Calibri"/>
          <w:spacing w:val="-1"/>
        </w:rPr>
        <w:t>behaviour</w:t>
      </w:r>
      <w:proofErr w:type="spellEnd"/>
      <w:r w:rsidRPr="00F77BF1">
        <w:rPr>
          <w:rFonts w:ascii="Calibri" w:hAnsi="Calibri"/>
          <w:spacing w:val="-1"/>
        </w:rPr>
        <w:t>.</w:t>
      </w:r>
    </w:p>
    <w:p w14:paraId="0BE59623" w14:textId="77777777" w:rsidR="00371444" w:rsidRPr="00F77BF1" w:rsidRDefault="00371444" w:rsidP="00FC1C2F">
      <w:pPr>
        <w:pStyle w:val="BodyText"/>
        <w:numPr>
          <w:ilvl w:val="0"/>
          <w:numId w:val="19"/>
        </w:numPr>
        <w:tabs>
          <w:tab w:val="left" w:pos="540"/>
        </w:tabs>
        <w:spacing w:line="269" w:lineRule="exact"/>
        <w:ind w:left="540"/>
        <w:rPr>
          <w:rFonts w:ascii="Calibri" w:hAnsi="Calibri"/>
        </w:rPr>
      </w:pPr>
      <w:r w:rsidRPr="00F77BF1">
        <w:rPr>
          <w:rFonts w:ascii="Calibri" w:hAnsi="Calibri"/>
        </w:rPr>
        <w:t>To be responsible for their own health care by following through with instructions of their health care provider.</w:t>
      </w:r>
    </w:p>
    <w:p w14:paraId="01BD646E" w14:textId="77777777" w:rsidR="00371444" w:rsidRPr="00F77BF1" w:rsidRDefault="00371444" w:rsidP="00FC1C2F">
      <w:pPr>
        <w:pStyle w:val="BodyText"/>
        <w:numPr>
          <w:ilvl w:val="0"/>
          <w:numId w:val="19"/>
        </w:numPr>
        <w:tabs>
          <w:tab w:val="left" w:pos="540"/>
        </w:tabs>
        <w:spacing w:line="269" w:lineRule="exact"/>
        <w:ind w:left="540"/>
        <w:rPr>
          <w:rFonts w:ascii="Calibri" w:hAnsi="Calibri"/>
        </w:rPr>
      </w:pPr>
      <w:r w:rsidRPr="00F77BF1">
        <w:rPr>
          <w:rFonts w:ascii="Calibri" w:hAnsi="Calibri"/>
        </w:rPr>
        <w:t>To participate in the service provider’s assessment of his or her requirements.</w:t>
      </w:r>
    </w:p>
    <w:p w14:paraId="59C28DC7" w14:textId="77777777" w:rsidR="00371444" w:rsidRPr="00F77BF1" w:rsidRDefault="00371444" w:rsidP="00FC1C2F">
      <w:pPr>
        <w:pStyle w:val="BodyText"/>
        <w:numPr>
          <w:ilvl w:val="0"/>
          <w:numId w:val="19"/>
        </w:numPr>
        <w:tabs>
          <w:tab w:val="left" w:pos="540"/>
        </w:tabs>
        <w:ind w:left="540" w:right="217"/>
        <w:rPr>
          <w:rFonts w:ascii="Calibri" w:hAnsi="Calibri"/>
        </w:rPr>
      </w:pPr>
      <w:r w:rsidRPr="00F77BF1">
        <w:rPr>
          <w:rFonts w:ascii="Calibri" w:hAnsi="Calibri"/>
        </w:rPr>
        <w:t xml:space="preserve">To </w:t>
      </w:r>
      <w:r w:rsidRPr="00F77BF1">
        <w:rPr>
          <w:rFonts w:ascii="Calibri" w:hAnsi="Calibri"/>
          <w:spacing w:val="-1"/>
        </w:rPr>
        <w:t>provide</w:t>
      </w:r>
      <w:r w:rsidRPr="00F77BF1">
        <w:rPr>
          <w:rFonts w:ascii="Calibri" w:hAnsi="Calibri"/>
        </w:rPr>
        <w:t xml:space="preserve"> </w:t>
      </w:r>
      <w:r w:rsidRPr="00F77BF1">
        <w:rPr>
          <w:rFonts w:ascii="Calibri" w:hAnsi="Calibri"/>
          <w:spacing w:val="-1"/>
        </w:rPr>
        <w:t>necessary</w:t>
      </w:r>
      <w:r w:rsidRPr="00F77BF1">
        <w:rPr>
          <w:rFonts w:ascii="Calibri" w:hAnsi="Calibri"/>
          <w:spacing w:val="-3"/>
        </w:rPr>
        <w:t xml:space="preserve"> </w:t>
      </w:r>
      <w:r w:rsidRPr="00F77BF1">
        <w:rPr>
          <w:rFonts w:ascii="Calibri" w:hAnsi="Calibri"/>
          <w:spacing w:val="-1"/>
        </w:rPr>
        <w:t>information</w:t>
      </w:r>
      <w:r w:rsidRPr="00F77BF1">
        <w:rPr>
          <w:rFonts w:ascii="Calibri" w:hAnsi="Calibri"/>
        </w:rPr>
        <w:t xml:space="preserve"> </w:t>
      </w:r>
      <w:proofErr w:type="gramStart"/>
      <w:r w:rsidRPr="00F77BF1">
        <w:rPr>
          <w:rFonts w:ascii="Calibri" w:hAnsi="Calibri"/>
        </w:rPr>
        <w:t>to</w:t>
      </w:r>
      <w:proofErr w:type="gramEnd"/>
      <w:r w:rsidRPr="00F77BF1">
        <w:rPr>
          <w:rFonts w:ascii="Calibri" w:hAnsi="Calibri"/>
          <w:spacing w:val="-3"/>
        </w:rPr>
        <w:t xml:space="preserve"> </w:t>
      </w:r>
      <w:r w:rsidRPr="00F77BF1">
        <w:rPr>
          <w:rFonts w:ascii="Calibri" w:hAnsi="Calibri"/>
          <w:spacing w:val="-1"/>
        </w:rPr>
        <w:t>staff</w:t>
      </w:r>
      <w:r w:rsidRPr="00F77BF1">
        <w:rPr>
          <w:rFonts w:ascii="Calibri" w:hAnsi="Calibri"/>
          <w:spacing w:val="-2"/>
        </w:rPr>
        <w:t xml:space="preserve"> </w:t>
      </w:r>
      <w:r w:rsidRPr="00F77BF1">
        <w:rPr>
          <w:rFonts w:ascii="Calibri" w:hAnsi="Calibri"/>
        </w:rPr>
        <w:t xml:space="preserve">and </w:t>
      </w:r>
      <w:r w:rsidRPr="00F77BF1">
        <w:rPr>
          <w:rFonts w:ascii="Calibri" w:hAnsi="Calibri"/>
          <w:spacing w:val="-1"/>
        </w:rPr>
        <w:t>administration</w:t>
      </w:r>
      <w:r w:rsidRPr="00F77BF1">
        <w:rPr>
          <w:rFonts w:ascii="Calibri" w:hAnsi="Calibri"/>
          <w:spacing w:val="4"/>
        </w:rPr>
        <w:t xml:space="preserve"> </w:t>
      </w:r>
      <w:r w:rsidRPr="00F77BF1">
        <w:rPr>
          <w:rFonts w:ascii="Calibri" w:hAnsi="Calibri"/>
          <w:spacing w:val="-1"/>
        </w:rPr>
        <w:t>concerning</w:t>
      </w:r>
      <w:r w:rsidRPr="00F77BF1">
        <w:rPr>
          <w:rFonts w:ascii="Calibri" w:hAnsi="Calibri"/>
          <w:spacing w:val="-3"/>
        </w:rPr>
        <w:t xml:space="preserve"> </w:t>
      </w:r>
      <w:r w:rsidRPr="00F77BF1">
        <w:rPr>
          <w:rFonts w:ascii="Calibri" w:hAnsi="Calibri"/>
          <w:spacing w:val="-1"/>
        </w:rPr>
        <w:t>relevant</w:t>
      </w:r>
      <w:r w:rsidRPr="00F77BF1">
        <w:rPr>
          <w:rFonts w:ascii="Calibri" w:hAnsi="Calibri"/>
          <w:spacing w:val="-2"/>
        </w:rPr>
        <w:t xml:space="preserve"> </w:t>
      </w:r>
      <w:r w:rsidRPr="00F77BF1">
        <w:rPr>
          <w:rFonts w:ascii="Calibri" w:hAnsi="Calibri"/>
          <w:spacing w:val="-1"/>
        </w:rPr>
        <w:t>aspects</w:t>
      </w:r>
      <w:r w:rsidRPr="00F77BF1">
        <w:rPr>
          <w:rFonts w:ascii="Calibri" w:hAnsi="Calibri"/>
          <w:spacing w:val="-2"/>
        </w:rPr>
        <w:t xml:space="preserve"> </w:t>
      </w:r>
      <w:r w:rsidRPr="00F77BF1">
        <w:rPr>
          <w:rFonts w:ascii="Calibri" w:hAnsi="Calibri"/>
        </w:rPr>
        <w:t>of</w:t>
      </w:r>
      <w:r w:rsidRPr="00F77BF1">
        <w:rPr>
          <w:rFonts w:ascii="Calibri" w:hAnsi="Calibri"/>
          <w:spacing w:val="63"/>
        </w:rPr>
        <w:t xml:space="preserve"> </w:t>
      </w:r>
      <w:r w:rsidRPr="00F77BF1">
        <w:rPr>
          <w:rFonts w:ascii="Calibri" w:hAnsi="Calibri"/>
          <w:spacing w:val="-1"/>
        </w:rPr>
        <w:t>personal mental,</w:t>
      </w:r>
      <w:r w:rsidRPr="00F77BF1">
        <w:rPr>
          <w:rFonts w:ascii="Calibri" w:hAnsi="Calibri"/>
        </w:rPr>
        <w:t xml:space="preserve"> </w:t>
      </w:r>
      <w:proofErr w:type="gramStart"/>
      <w:r w:rsidRPr="00F77BF1">
        <w:rPr>
          <w:rFonts w:ascii="Calibri" w:hAnsi="Calibri"/>
          <w:spacing w:val="-1"/>
        </w:rPr>
        <w:t>physical</w:t>
      </w:r>
      <w:proofErr w:type="gramEnd"/>
      <w:r w:rsidRPr="00F77BF1">
        <w:rPr>
          <w:rFonts w:ascii="Calibri" w:hAnsi="Calibri"/>
          <w:spacing w:val="1"/>
        </w:rPr>
        <w:t xml:space="preserve"> </w:t>
      </w:r>
      <w:r w:rsidRPr="00F77BF1">
        <w:rPr>
          <w:rFonts w:ascii="Calibri" w:hAnsi="Calibri"/>
          <w:spacing w:val="-1"/>
        </w:rPr>
        <w:t>and</w:t>
      </w:r>
      <w:r w:rsidRPr="00F77BF1">
        <w:rPr>
          <w:rFonts w:ascii="Calibri" w:hAnsi="Calibri"/>
        </w:rPr>
        <w:t xml:space="preserve"> </w:t>
      </w:r>
      <w:r w:rsidRPr="00F77BF1">
        <w:rPr>
          <w:rFonts w:ascii="Calibri" w:hAnsi="Calibri"/>
          <w:spacing w:val="-1"/>
        </w:rPr>
        <w:t>financial</w:t>
      </w:r>
      <w:r w:rsidRPr="00F77BF1">
        <w:rPr>
          <w:rFonts w:ascii="Calibri" w:hAnsi="Calibri"/>
          <w:spacing w:val="1"/>
        </w:rPr>
        <w:t xml:space="preserve"> </w:t>
      </w:r>
      <w:r w:rsidRPr="00F77BF1">
        <w:rPr>
          <w:rFonts w:ascii="Calibri" w:hAnsi="Calibri"/>
          <w:spacing w:val="-1"/>
        </w:rPr>
        <w:t>status,</w:t>
      </w:r>
      <w:r w:rsidRPr="00F77BF1">
        <w:rPr>
          <w:rFonts w:ascii="Calibri" w:hAnsi="Calibri"/>
        </w:rPr>
        <w:t xml:space="preserve"> as well as custody and access, </w:t>
      </w:r>
      <w:r w:rsidRPr="00F77BF1">
        <w:rPr>
          <w:rFonts w:ascii="Calibri" w:hAnsi="Calibri"/>
          <w:spacing w:val="-1"/>
        </w:rPr>
        <w:t>and</w:t>
      </w:r>
      <w:r w:rsidRPr="00F77BF1">
        <w:rPr>
          <w:rFonts w:ascii="Calibri" w:hAnsi="Calibri"/>
        </w:rPr>
        <w:t xml:space="preserve"> </w:t>
      </w:r>
      <w:r w:rsidRPr="00F77BF1">
        <w:rPr>
          <w:rFonts w:ascii="Calibri" w:hAnsi="Calibri"/>
          <w:spacing w:val="-1"/>
        </w:rPr>
        <w:t>to</w:t>
      </w:r>
      <w:r w:rsidRPr="00F77BF1">
        <w:rPr>
          <w:rFonts w:ascii="Calibri" w:hAnsi="Calibri"/>
        </w:rPr>
        <w:t xml:space="preserve"> </w:t>
      </w:r>
      <w:r w:rsidRPr="00F77BF1">
        <w:rPr>
          <w:rFonts w:ascii="Calibri" w:hAnsi="Calibri"/>
          <w:spacing w:val="-1"/>
        </w:rPr>
        <w:t>keep</w:t>
      </w:r>
      <w:r w:rsidRPr="00F77BF1">
        <w:rPr>
          <w:rFonts w:ascii="Calibri" w:hAnsi="Calibri"/>
        </w:rPr>
        <w:t xml:space="preserve"> </w:t>
      </w:r>
      <w:r w:rsidRPr="00F77BF1">
        <w:rPr>
          <w:rFonts w:ascii="Calibri" w:hAnsi="Calibri"/>
          <w:spacing w:val="-1"/>
        </w:rPr>
        <w:t>them</w:t>
      </w:r>
      <w:r w:rsidRPr="00F77BF1">
        <w:rPr>
          <w:rFonts w:ascii="Calibri" w:hAnsi="Calibri"/>
          <w:spacing w:val="-4"/>
        </w:rPr>
        <w:t xml:space="preserve"> </w:t>
      </w:r>
      <w:r w:rsidRPr="00F77BF1">
        <w:rPr>
          <w:rFonts w:ascii="Calibri" w:hAnsi="Calibri"/>
          <w:spacing w:val="-1"/>
        </w:rPr>
        <w:t>informed</w:t>
      </w:r>
      <w:r w:rsidRPr="00F77BF1">
        <w:rPr>
          <w:rFonts w:ascii="Calibri" w:hAnsi="Calibri"/>
        </w:rPr>
        <w:t xml:space="preserve"> of</w:t>
      </w:r>
      <w:r w:rsidRPr="00F77BF1">
        <w:rPr>
          <w:rFonts w:ascii="Calibri" w:hAnsi="Calibri"/>
          <w:spacing w:val="-2"/>
        </w:rPr>
        <w:t xml:space="preserve"> </w:t>
      </w:r>
      <w:r w:rsidRPr="00F77BF1">
        <w:rPr>
          <w:rFonts w:ascii="Calibri" w:hAnsi="Calibri"/>
        </w:rPr>
        <w:t>any</w:t>
      </w:r>
      <w:r w:rsidRPr="00F77BF1">
        <w:rPr>
          <w:rFonts w:ascii="Calibri" w:hAnsi="Calibri"/>
          <w:spacing w:val="-2"/>
        </w:rPr>
        <w:t xml:space="preserve"> </w:t>
      </w:r>
      <w:r w:rsidRPr="00F77BF1">
        <w:rPr>
          <w:rFonts w:ascii="Calibri" w:hAnsi="Calibri"/>
          <w:spacing w:val="-1"/>
        </w:rPr>
        <w:t>changes</w:t>
      </w:r>
      <w:r w:rsidRPr="00F77BF1">
        <w:rPr>
          <w:rFonts w:ascii="Calibri" w:hAnsi="Calibri"/>
        </w:rPr>
        <w:t xml:space="preserve"> in</w:t>
      </w:r>
      <w:r w:rsidRPr="00F77BF1">
        <w:rPr>
          <w:rFonts w:ascii="Calibri" w:hAnsi="Calibri"/>
          <w:spacing w:val="-3"/>
        </w:rPr>
        <w:t xml:space="preserve"> </w:t>
      </w:r>
      <w:r w:rsidRPr="00F77BF1">
        <w:rPr>
          <w:rFonts w:ascii="Calibri" w:hAnsi="Calibri"/>
          <w:spacing w:val="-1"/>
        </w:rPr>
        <w:t>these.</w:t>
      </w:r>
    </w:p>
    <w:p w14:paraId="17C5DF84" w14:textId="77777777" w:rsidR="00371444" w:rsidRPr="00F77BF1" w:rsidRDefault="00371444" w:rsidP="00FC1C2F">
      <w:pPr>
        <w:pStyle w:val="BodyText"/>
        <w:numPr>
          <w:ilvl w:val="0"/>
          <w:numId w:val="19"/>
        </w:numPr>
        <w:tabs>
          <w:tab w:val="left" w:pos="540"/>
        </w:tabs>
        <w:spacing w:line="267" w:lineRule="exact"/>
        <w:ind w:left="540"/>
        <w:rPr>
          <w:rFonts w:ascii="Calibri" w:hAnsi="Calibri"/>
        </w:rPr>
      </w:pPr>
      <w:r w:rsidRPr="00F77BF1">
        <w:rPr>
          <w:rFonts w:ascii="Calibri" w:hAnsi="Calibri"/>
        </w:rPr>
        <w:t xml:space="preserve">To </w:t>
      </w:r>
      <w:r w:rsidRPr="00F77BF1">
        <w:rPr>
          <w:rFonts w:ascii="Calibri" w:hAnsi="Calibri"/>
          <w:spacing w:val="-2"/>
        </w:rPr>
        <w:t>give</w:t>
      </w:r>
      <w:r w:rsidRPr="00F77BF1">
        <w:rPr>
          <w:rFonts w:ascii="Calibri" w:hAnsi="Calibri"/>
        </w:rPr>
        <w:t xml:space="preserve"> </w:t>
      </w:r>
      <w:r w:rsidRPr="00F77BF1">
        <w:rPr>
          <w:rFonts w:ascii="Calibri" w:hAnsi="Calibri"/>
          <w:spacing w:val="-1"/>
        </w:rPr>
        <w:t>staff</w:t>
      </w:r>
      <w:r w:rsidRPr="00F77BF1">
        <w:rPr>
          <w:rFonts w:ascii="Calibri" w:hAnsi="Calibri"/>
          <w:spacing w:val="-2"/>
        </w:rPr>
        <w:t xml:space="preserve"> </w:t>
      </w:r>
      <w:r w:rsidRPr="00F77BF1">
        <w:rPr>
          <w:rFonts w:ascii="Calibri" w:hAnsi="Calibri"/>
        </w:rPr>
        <w:t xml:space="preserve">an </w:t>
      </w:r>
      <w:r w:rsidRPr="00F77BF1">
        <w:rPr>
          <w:rFonts w:ascii="Calibri" w:hAnsi="Calibri"/>
          <w:spacing w:val="-1"/>
        </w:rPr>
        <w:t>opportunity</w:t>
      </w:r>
      <w:r w:rsidRPr="00F77BF1">
        <w:rPr>
          <w:rFonts w:ascii="Calibri" w:hAnsi="Calibri"/>
          <w:spacing w:val="-3"/>
        </w:rPr>
        <w:t xml:space="preserve"> </w:t>
      </w:r>
      <w:r w:rsidRPr="00F77BF1">
        <w:rPr>
          <w:rFonts w:ascii="Calibri" w:hAnsi="Calibri"/>
        </w:rPr>
        <w:t xml:space="preserve">to </w:t>
      </w:r>
      <w:r w:rsidRPr="00F77BF1">
        <w:rPr>
          <w:rFonts w:ascii="Calibri" w:hAnsi="Calibri"/>
          <w:spacing w:val="-1"/>
        </w:rPr>
        <w:t>correct</w:t>
      </w:r>
      <w:r w:rsidRPr="00F77BF1">
        <w:rPr>
          <w:rFonts w:ascii="Calibri" w:hAnsi="Calibri"/>
          <w:spacing w:val="-2"/>
        </w:rPr>
        <w:t xml:space="preserve"> </w:t>
      </w:r>
      <w:r w:rsidRPr="00F77BF1">
        <w:rPr>
          <w:rFonts w:ascii="Calibri" w:hAnsi="Calibri"/>
        </w:rPr>
        <w:t xml:space="preserve">a </w:t>
      </w:r>
      <w:r w:rsidRPr="00F77BF1">
        <w:rPr>
          <w:rFonts w:ascii="Calibri" w:hAnsi="Calibri"/>
          <w:spacing w:val="-1"/>
        </w:rPr>
        <w:t>complaint</w:t>
      </w:r>
      <w:r w:rsidRPr="00F77BF1">
        <w:rPr>
          <w:rFonts w:ascii="Calibri" w:hAnsi="Calibri"/>
          <w:spacing w:val="1"/>
        </w:rPr>
        <w:t xml:space="preserve"> </w:t>
      </w:r>
      <w:r w:rsidRPr="00F77BF1">
        <w:rPr>
          <w:rFonts w:ascii="Calibri" w:hAnsi="Calibri"/>
          <w:spacing w:val="-2"/>
        </w:rPr>
        <w:t>or</w:t>
      </w:r>
      <w:r w:rsidRPr="00F77BF1">
        <w:rPr>
          <w:rFonts w:ascii="Calibri" w:hAnsi="Calibri"/>
        </w:rPr>
        <w:t xml:space="preserve"> </w:t>
      </w:r>
      <w:r w:rsidRPr="00F77BF1">
        <w:rPr>
          <w:rFonts w:ascii="Calibri" w:hAnsi="Calibri"/>
          <w:spacing w:val="-1"/>
        </w:rPr>
        <w:t>grievance</w:t>
      </w:r>
      <w:r w:rsidRPr="00F77BF1">
        <w:rPr>
          <w:rFonts w:ascii="Calibri" w:hAnsi="Calibri"/>
        </w:rPr>
        <w:t xml:space="preserve"> by</w:t>
      </w:r>
      <w:r w:rsidRPr="00F77BF1">
        <w:rPr>
          <w:rFonts w:ascii="Calibri" w:hAnsi="Calibri"/>
          <w:spacing w:val="-2"/>
        </w:rPr>
        <w:t xml:space="preserve"> </w:t>
      </w:r>
      <w:r w:rsidRPr="00F77BF1">
        <w:rPr>
          <w:rFonts w:ascii="Calibri" w:hAnsi="Calibri"/>
          <w:spacing w:val="-1"/>
        </w:rPr>
        <w:t>speaking</w:t>
      </w:r>
      <w:r w:rsidRPr="00F77BF1">
        <w:rPr>
          <w:rFonts w:ascii="Calibri" w:hAnsi="Calibri"/>
          <w:spacing w:val="-3"/>
        </w:rPr>
        <w:t xml:space="preserve"> </w:t>
      </w:r>
      <w:r w:rsidRPr="00F77BF1">
        <w:rPr>
          <w:rFonts w:ascii="Calibri" w:hAnsi="Calibri"/>
        </w:rPr>
        <w:t xml:space="preserve">to </w:t>
      </w:r>
      <w:r w:rsidRPr="00F77BF1">
        <w:rPr>
          <w:rFonts w:ascii="Calibri" w:hAnsi="Calibri"/>
          <w:spacing w:val="-2"/>
        </w:rPr>
        <w:t>them</w:t>
      </w:r>
      <w:r w:rsidRPr="00F77BF1">
        <w:rPr>
          <w:rFonts w:ascii="Calibri" w:hAnsi="Calibri"/>
          <w:spacing w:val="-4"/>
        </w:rPr>
        <w:t xml:space="preserve"> </w:t>
      </w:r>
      <w:r w:rsidRPr="00F77BF1">
        <w:rPr>
          <w:rFonts w:ascii="Calibri" w:hAnsi="Calibri"/>
          <w:spacing w:val="-1"/>
        </w:rPr>
        <w:t>directly.</w:t>
      </w:r>
    </w:p>
    <w:p w14:paraId="1D1C9BBA" w14:textId="77777777" w:rsidR="00371444" w:rsidRPr="00F77BF1" w:rsidRDefault="00371444" w:rsidP="00FC1C2F">
      <w:pPr>
        <w:pStyle w:val="BodyText"/>
        <w:numPr>
          <w:ilvl w:val="0"/>
          <w:numId w:val="19"/>
        </w:numPr>
        <w:tabs>
          <w:tab w:val="left" w:pos="540"/>
        </w:tabs>
        <w:spacing w:line="269" w:lineRule="exact"/>
        <w:ind w:left="540"/>
        <w:rPr>
          <w:rFonts w:ascii="Calibri" w:hAnsi="Calibri"/>
        </w:rPr>
      </w:pPr>
      <w:r w:rsidRPr="00F77BF1">
        <w:rPr>
          <w:rFonts w:ascii="Calibri" w:hAnsi="Calibri"/>
        </w:rPr>
        <w:t>To be</w:t>
      </w:r>
      <w:r w:rsidRPr="00F77BF1">
        <w:rPr>
          <w:rFonts w:ascii="Calibri" w:hAnsi="Calibri"/>
          <w:spacing w:val="-2"/>
        </w:rPr>
        <w:t xml:space="preserve"> </w:t>
      </w:r>
      <w:r w:rsidRPr="00F77BF1">
        <w:rPr>
          <w:rFonts w:ascii="Calibri" w:hAnsi="Calibri"/>
          <w:spacing w:val="-1"/>
        </w:rPr>
        <w:t>responsible</w:t>
      </w:r>
      <w:r w:rsidRPr="00F77BF1">
        <w:rPr>
          <w:rFonts w:ascii="Calibri" w:hAnsi="Calibri"/>
        </w:rPr>
        <w:t xml:space="preserve"> </w:t>
      </w:r>
      <w:r w:rsidRPr="00F77BF1">
        <w:rPr>
          <w:rFonts w:ascii="Calibri" w:hAnsi="Calibri"/>
          <w:spacing w:val="-1"/>
        </w:rPr>
        <w:t>for</w:t>
      </w:r>
      <w:r w:rsidRPr="00F77BF1">
        <w:rPr>
          <w:rFonts w:ascii="Calibri" w:hAnsi="Calibri"/>
          <w:spacing w:val="-2"/>
        </w:rPr>
        <w:t xml:space="preserve"> </w:t>
      </w:r>
      <w:r w:rsidRPr="00F77BF1">
        <w:rPr>
          <w:rFonts w:ascii="Calibri" w:hAnsi="Calibri"/>
          <w:spacing w:val="-1"/>
        </w:rPr>
        <w:t>informing staff</w:t>
      </w:r>
      <w:r w:rsidRPr="00F77BF1">
        <w:rPr>
          <w:rFonts w:ascii="Calibri" w:hAnsi="Calibri"/>
        </w:rPr>
        <w:t xml:space="preserve"> </w:t>
      </w:r>
      <w:r w:rsidRPr="00F77BF1">
        <w:rPr>
          <w:rFonts w:ascii="Calibri" w:hAnsi="Calibri"/>
          <w:spacing w:val="-2"/>
        </w:rPr>
        <w:t>or</w:t>
      </w:r>
      <w:r w:rsidRPr="00F77BF1">
        <w:rPr>
          <w:rFonts w:ascii="Calibri" w:hAnsi="Calibri"/>
        </w:rPr>
        <w:t xml:space="preserve"> </w:t>
      </w:r>
      <w:r w:rsidRPr="00F77BF1">
        <w:rPr>
          <w:rFonts w:ascii="Calibri" w:hAnsi="Calibri"/>
          <w:spacing w:val="-1"/>
        </w:rPr>
        <w:t>volunteers</w:t>
      </w:r>
      <w:r w:rsidRPr="00F77BF1">
        <w:rPr>
          <w:rFonts w:ascii="Calibri" w:hAnsi="Calibri"/>
        </w:rPr>
        <w:t xml:space="preserve"> </w:t>
      </w:r>
      <w:r w:rsidRPr="00F77BF1">
        <w:rPr>
          <w:rFonts w:ascii="Calibri" w:hAnsi="Calibri"/>
          <w:spacing w:val="-1"/>
        </w:rPr>
        <w:t>of</w:t>
      </w:r>
      <w:r w:rsidRPr="00F77BF1">
        <w:rPr>
          <w:rFonts w:ascii="Calibri" w:hAnsi="Calibri"/>
        </w:rPr>
        <w:t xml:space="preserve"> </w:t>
      </w:r>
      <w:r w:rsidRPr="00F77BF1">
        <w:rPr>
          <w:rFonts w:ascii="Calibri" w:hAnsi="Calibri"/>
          <w:spacing w:val="-1"/>
        </w:rPr>
        <w:t>their</w:t>
      </w:r>
      <w:r w:rsidRPr="00F77BF1">
        <w:rPr>
          <w:rFonts w:ascii="Calibri" w:hAnsi="Calibri"/>
          <w:spacing w:val="-2"/>
        </w:rPr>
        <w:t xml:space="preserve"> </w:t>
      </w:r>
      <w:r w:rsidRPr="00F77BF1">
        <w:rPr>
          <w:rFonts w:ascii="Calibri" w:hAnsi="Calibri"/>
          <w:spacing w:val="-1"/>
        </w:rPr>
        <w:t>special</w:t>
      </w:r>
      <w:r w:rsidRPr="00F77BF1">
        <w:rPr>
          <w:rFonts w:ascii="Calibri" w:hAnsi="Calibri"/>
          <w:spacing w:val="1"/>
        </w:rPr>
        <w:t xml:space="preserve"> </w:t>
      </w:r>
      <w:r w:rsidRPr="00F77BF1">
        <w:rPr>
          <w:rFonts w:ascii="Calibri" w:hAnsi="Calibri"/>
          <w:spacing w:val="-1"/>
        </w:rPr>
        <w:t>needs,</w:t>
      </w:r>
      <w:r w:rsidRPr="00F77BF1">
        <w:rPr>
          <w:rFonts w:ascii="Calibri" w:hAnsi="Calibri"/>
          <w:spacing w:val="-3"/>
        </w:rPr>
        <w:t xml:space="preserve"> </w:t>
      </w:r>
      <w:r w:rsidRPr="00F77BF1">
        <w:rPr>
          <w:rFonts w:ascii="Calibri" w:hAnsi="Calibri"/>
        </w:rPr>
        <w:t>and</w:t>
      </w:r>
      <w:r w:rsidRPr="00F77BF1">
        <w:rPr>
          <w:rFonts w:ascii="Calibri" w:hAnsi="Calibri"/>
          <w:spacing w:val="-2"/>
        </w:rPr>
        <w:t xml:space="preserve"> </w:t>
      </w:r>
      <w:r w:rsidRPr="00F77BF1">
        <w:rPr>
          <w:rFonts w:ascii="Calibri" w:hAnsi="Calibri"/>
        </w:rPr>
        <w:t xml:space="preserve">for </w:t>
      </w:r>
      <w:r w:rsidRPr="00F77BF1">
        <w:rPr>
          <w:rFonts w:ascii="Calibri" w:hAnsi="Calibri"/>
          <w:spacing w:val="-1"/>
        </w:rPr>
        <w:t>problem-solving.</w:t>
      </w:r>
    </w:p>
    <w:p w14:paraId="6D8F0110" w14:textId="77777777" w:rsidR="00371444" w:rsidRPr="00F77BF1" w:rsidRDefault="00371444" w:rsidP="00FC1C2F">
      <w:pPr>
        <w:pStyle w:val="BodyText"/>
        <w:numPr>
          <w:ilvl w:val="0"/>
          <w:numId w:val="19"/>
        </w:numPr>
        <w:tabs>
          <w:tab w:val="left" w:pos="540"/>
        </w:tabs>
        <w:spacing w:line="269" w:lineRule="exact"/>
        <w:ind w:left="540"/>
        <w:rPr>
          <w:rFonts w:ascii="Calibri" w:hAnsi="Calibri"/>
        </w:rPr>
      </w:pPr>
      <w:r w:rsidRPr="00F77BF1">
        <w:rPr>
          <w:rFonts w:ascii="Calibri" w:hAnsi="Calibri"/>
          <w:spacing w:val="-1"/>
        </w:rPr>
        <w:t>Parents</w:t>
      </w:r>
      <w:r w:rsidRPr="00F77BF1">
        <w:rPr>
          <w:rFonts w:ascii="Calibri" w:hAnsi="Calibri"/>
          <w:spacing w:val="-2"/>
        </w:rPr>
        <w:t xml:space="preserve"> </w:t>
      </w:r>
      <w:r w:rsidRPr="00F77BF1">
        <w:rPr>
          <w:rFonts w:ascii="Calibri" w:hAnsi="Calibri"/>
        </w:rPr>
        <w:t>are</w:t>
      </w:r>
      <w:r w:rsidRPr="00F77BF1">
        <w:rPr>
          <w:rFonts w:ascii="Calibri" w:hAnsi="Calibri"/>
          <w:spacing w:val="-2"/>
        </w:rPr>
        <w:t xml:space="preserve"> </w:t>
      </w:r>
      <w:r w:rsidRPr="00F77BF1">
        <w:rPr>
          <w:rFonts w:ascii="Calibri" w:hAnsi="Calibri"/>
          <w:spacing w:val="-1"/>
        </w:rPr>
        <w:t>responsible</w:t>
      </w:r>
      <w:r w:rsidRPr="00F77BF1">
        <w:rPr>
          <w:rFonts w:ascii="Calibri" w:hAnsi="Calibri"/>
          <w:spacing w:val="-2"/>
        </w:rPr>
        <w:t xml:space="preserve"> </w:t>
      </w:r>
      <w:r w:rsidRPr="00F77BF1">
        <w:rPr>
          <w:rFonts w:ascii="Calibri" w:hAnsi="Calibri"/>
        </w:rPr>
        <w:t>for</w:t>
      </w:r>
      <w:r w:rsidRPr="00F77BF1">
        <w:rPr>
          <w:rFonts w:ascii="Calibri" w:hAnsi="Calibri"/>
          <w:spacing w:val="-2"/>
        </w:rPr>
        <w:t xml:space="preserve"> </w:t>
      </w:r>
      <w:r w:rsidRPr="00F77BF1">
        <w:rPr>
          <w:rFonts w:ascii="Calibri" w:hAnsi="Calibri"/>
        </w:rPr>
        <w:t>being</w:t>
      </w:r>
      <w:r w:rsidRPr="00F77BF1">
        <w:rPr>
          <w:rFonts w:ascii="Calibri" w:hAnsi="Calibri"/>
          <w:spacing w:val="-3"/>
        </w:rPr>
        <w:t xml:space="preserve"> </w:t>
      </w:r>
      <w:r w:rsidRPr="00F77BF1">
        <w:rPr>
          <w:rFonts w:ascii="Calibri" w:hAnsi="Calibri"/>
          <w:spacing w:val="-1"/>
        </w:rPr>
        <w:t>supportive</w:t>
      </w:r>
      <w:r w:rsidRPr="00F77BF1">
        <w:rPr>
          <w:rFonts w:ascii="Calibri" w:hAnsi="Calibri"/>
        </w:rPr>
        <w:t xml:space="preserve"> of</w:t>
      </w:r>
      <w:r w:rsidRPr="00F77BF1">
        <w:rPr>
          <w:rFonts w:ascii="Calibri" w:hAnsi="Calibri"/>
          <w:spacing w:val="1"/>
        </w:rPr>
        <w:t xml:space="preserve"> </w:t>
      </w:r>
      <w:proofErr w:type="spellStart"/>
      <w:r w:rsidRPr="00F77BF1">
        <w:rPr>
          <w:rFonts w:ascii="Calibri" w:hAnsi="Calibri"/>
          <w:spacing w:val="-1"/>
        </w:rPr>
        <w:t>behaviour</w:t>
      </w:r>
      <w:proofErr w:type="spellEnd"/>
      <w:r w:rsidRPr="00F77BF1">
        <w:rPr>
          <w:rFonts w:ascii="Calibri" w:hAnsi="Calibri"/>
        </w:rPr>
        <w:t xml:space="preserve"> </w:t>
      </w:r>
      <w:r w:rsidRPr="00F77BF1">
        <w:rPr>
          <w:rFonts w:ascii="Calibri" w:hAnsi="Calibri"/>
          <w:spacing w:val="-1"/>
        </w:rPr>
        <w:t>policies</w:t>
      </w:r>
      <w:r w:rsidRPr="00F77BF1">
        <w:rPr>
          <w:rFonts w:ascii="Calibri" w:hAnsi="Calibri"/>
        </w:rPr>
        <w:t xml:space="preserve"> </w:t>
      </w:r>
      <w:r w:rsidRPr="00F77BF1">
        <w:rPr>
          <w:rFonts w:ascii="Calibri" w:hAnsi="Calibri"/>
          <w:spacing w:val="-1"/>
        </w:rPr>
        <w:t>regarding</w:t>
      </w:r>
      <w:r w:rsidRPr="00F77BF1">
        <w:rPr>
          <w:rFonts w:ascii="Calibri" w:hAnsi="Calibri"/>
          <w:spacing w:val="-3"/>
        </w:rPr>
        <w:t xml:space="preserve"> </w:t>
      </w:r>
      <w:r w:rsidRPr="00F77BF1">
        <w:rPr>
          <w:rFonts w:ascii="Calibri" w:hAnsi="Calibri"/>
          <w:spacing w:val="-1"/>
        </w:rPr>
        <w:t>their</w:t>
      </w:r>
      <w:r w:rsidRPr="00F77BF1">
        <w:rPr>
          <w:rFonts w:ascii="Calibri" w:hAnsi="Calibri"/>
          <w:spacing w:val="-2"/>
        </w:rPr>
        <w:t xml:space="preserve"> </w:t>
      </w:r>
      <w:r w:rsidRPr="00F77BF1">
        <w:rPr>
          <w:rFonts w:ascii="Calibri" w:hAnsi="Calibri"/>
          <w:spacing w:val="-1"/>
        </w:rPr>
        <w:t>child.</w:t>
      </w:r>
    </w:p>
    <w:p w14:paraId="2228C27E" w14:textId="77777777" w:rsidR="00371444" w:rsidRPr="002578CC" w:rsidRDefault="00371444" w:rsidP="00371444">
      <w:pPr>
        <w:spacing w:before="7"/>
        <w:rPr>
          <w:rFonts w:eastAsia="Times New Roman"/>
        </w:rPr>
      </w:pPr>
    </w:p>
    <w:p w14:paraId="10BA2309" w14:textId="77777777" w:rsidR="00371444" w:rsidRPr="002578CC" w:rsidRDefault="00371444" w:rsidP="00371444">
      <w:pPr>
        <w:spacing w:line="249" w:lineRule="exact"/>
        <w:ind w:left="100"/>
        <w:rPr>
          <w:b/>
          <w:spacing w:val="-2"/>
        </w:rPr>
      </w:pPr>
      <w:r w:rsidRPr="002578CC">
        <w:rPr>
          <w:b/>
          <w:spacing w:val="-1"/>
        </w:rPr>
        <w:t>Rights</w:t>
      </w:r>
      <w:r w:rsidRPr="002578CC">
        <w:rPr>
          <w:b/>
          <w:spacing w:val="-2"/>
        </w:rPr>
        <w:t xml:space="preserve"> of</w:t>
      </w:r>
      <w:r w:rsidRPr="002578CC">
        <w:rPr>
          <w:b/>
          <w:spacing w:val="3"/>
        </w:rPr>
        <w:t xml:space="preserve"> </w:t>
      </w:r>
      <w:r w:rsidRPr="002578CC">
        <w:rPr>
          <w:b/>
          <w:spacing w:val="-2"/>
        </w:rPr>
        <w:t>Staff</w:t>
      </w:r>
    </w:p>
    <w:p w14:paraId="4FDEB9C7" w14:textId="77777777" w:rsidR="00371444" w:rsidRPr="002578CC" w:rsidRDefault="00371444" w:rsidP="00371444">
      <w:pPr>
        <w:spacing w:line="249" w:lineRule="exact"/>
        <w:ind w:left="100"/>
        <w:rPr>
          <w:rFonts w:eastAsia="Times New Roman"/>
        </w:rPr>
      </w:pPr>
    </w:p>
    <w:p w14:paraId="2E89F943" w14:textId="77777777" w:rsidR="00371444" w:rsidRPr="00F77BF1" w:rsidRDefault="00371444" w:rsidP="00FC1C2F">
      <w:pPr>
        <w:pStyle w:val="BodyText"/>
        <w:numPr>
          <w:ilvl w:val="0"/>
          <w:numId w:val="19"/>
        </w:numPr>
        <w:tabs>
          <w:tab w:val="left" w:pos="540"/>
        </w:tabs>
        <w:spacing w:line="266" w:lineRule="exact"/>
        <w:ind w:left="540"/>
        <w:rPr>
          <w:rFonts w:ascii="Calibri" w:hAnsi="Calibri"/>
        </w:rPr>
      </w:pPr>
      <w:r w:rsidRPr="00F77BF1">
        <w:rPr>
          <w:rFonts w:ascii="Calibri" w:hAnsi="Calibri"/>
        </w:rPr>
        <w:t xml:space="preserve">To </w:t>
      </w:r>
      <w:r w:rsidRPr="00F77BF1">
        <w:rPr>
          <w:rFonts w:ascii="Calibri" w:hAnsi="Calibri"/>
          <w:spacing w:val="-1"/>
        </w:rPr>
        <w:t>have</w:t>
      </w:r>
      <w:r w:rsidRPr="00F77BF1">
        <w:rPr>
          <w:rFonts w:ascii="Calibri" w:hAnsi="Calibri"/>
        </w:rPr>
        <w:t xml:space="preserve"> </w:t>
      </w:r>
      <w:r w:rsidRPr="00F77BF1">
        <w:rPr>
          <w:rFonts w:ascii="Calibri" w:hAnsi="Calibri"/>
          <w:spacing w:val="-1"/>
        </w:rPr>
        <w:t>adequate</w:t>
      </w:r>
      <w:r w:rsidRPr="00F77BF1">
        <w:rPr>
          <w:rFonts w:ascii="Calibri" w:hAnsi="Calibri"/>
        </w:rPr>
        <w:t xml:space="preserve"> </w:t>
      </w:r>
      <w:r w:rsidRPr="00F77BF1">
        <w:rPr>
          <w:rFonts w:ascii="Calibri" w:hAnsi="Calibri"/>
          <w:spacing w:val="-1"/>
        </w:rPr>
        <w:t>ongoing</w:t>
      </w:r>
      <w:r w:rsidRPr="00F77BF1">
        <w:rPr>
          <w:rFonts w:ascii="Calibri" w:hAnsi="Calibri"/>
          <w:spacing w:val="-3"/>
        </w:rPr>
        <w:t xml:space="preserve"> </w:t>
      </w:r>
      <w:r w:rsidRPr="00F77BF1">
        <w:rPr>
          <w:rFonts w:ascii="Calibri" w:hAnsi="Calibri"/>
          <w:spacing w:val="-1"/>
        </w:rPr>
        <w:t>training</w:t>
      </w:r>
      <w:r w:rsidRPr="00F77BF1">
        <w:rPr>
          <w:rFonts w:ascii="Calibri" w:hAnsi="Calibri"/>
          <w:spacing w:val="-3"/>
        </w:rPr>
        <w:t xml:space="preserve"> </w:t>
      </w:r>
      <w:r w:rsidRPr="00F77BF1">
        <w:rPr>
          <w:rFonts w:ascii="Calibri" w:hAnsi="Calibri"/>
        </w:rPr>
        <w:t xml:space="preserve">and </w:t>
      </w:r>
      <w:r w:rsidRPr="00F77BF1">
        <w:rPr>
          <w:rFonts w:ascii="Calibri" w:hAnsi="Calibri"/>
          <w:spacing w:val="-1"/>
        </w:rPr>
        <w:t>support.</w:t>
      </w:r>
    </w:p>
    <w:p w14:paraId="7E2C3D61" w14:textId="77777777" w:rsidR="00371444" w:rsidRPr="00F77BF1" w:rsidRDefault="00371444" w:rsidP="00FC1C2F">
      <w:pPr>
        <w:pStyle w:val="BodyText"/>
        <w:numPr>
          <w:ilvl w:val="0"/>
          <w:numId w:val="19"/>
        </w:numPr>
        <w:tabs>
          <w:tab w:val="left" w:pos="540"/>
        </w:tabs>
        <w:spacing w:line="269" w:lineRule="exact"/>
        <w:ind w:left="540"/>
        <w:rPr>
          <w:rFonts w:ascii="Calibri" w:hAnsi="Calibri"/>
        </w:rPr>
      </w:pPr>
      <w:r w:rsidRPr="00F77BF1">
        <w:rPr>
          <w:rFonts w:ascii="Calibri" w:hAnsi="Calibri"/>
        </w:rPr>
        <w:t xml:space="preserve">To </w:t>
      </w:r>
      <w:r w:rsidRPr="00F77BF1">
        <w:rPr>
          <w:rFonts w:ascii="Calibri" w:hAnsi="Calibri"/>
          <w:spacing w:val="-1"/>
        </w:rPr>
        <w:t>have</w:t>
      </w:r>
      <w:r w:rsidRPr="00F77BF1">
        <w:rPr>
          <w:rFonts w:ascii="Calibri" w:hAnsi="Calibri"/>
        </w:rPr>
        <w:t xml:space="preserve"> a</w:t>
      </w:r>
      <w:r w:rsidRPr="00F77BF1">
        <w:rPr>
          <w:rFonts w:ascii="Calibri" w:hAnsi="Calibri"/>
          <w:spacing w:val="-2"/>
        </w:rPr>
        <w:t xml:space="preserve"> </w:t>
      </w:r>
      <w:r w:rsidRPr="00F77BF1">
        <w:rPr>
          <w:rFonts w:ascii="Calibri" w:hAnsi="Calibri"/>
          <w:spacing w:val="-1"/>
        </w:rPr>
        <w:t>comprehensive</w:t>
      </w:r>
      <w:r w:rsidRPr="00F77BF1">
        <w:rPr>
          <w:rFonts w:ascii="Calibri" w:hAnsi="Calibri"/>
        </w:rPr>
        <w:t xml:space="preserve"> </w:t>
      </w:r>
      <w:r w:rsidRPr="00F77BF1">
        <w:rPr>
          <w:rFonts w:ascii="Calibri" w:hAnsi="Calibri"/>
          <w:spacing w:val="-1"/>
        </w:rPr>
        <w:t>orientation.</w:t>
      </w:r>
    </w:p>
    <w:p w14:paraId="023B9B5E" w14:textId="77777777" w:rsidR="00371444" w:rsidRPr="00F77BF1" w:rsidRDefault="00371444" w:rsidP="00FC1C2F">
      <w:pPr>
        <w:pStyle w:val="BodyText"/>
        <w:numPr>
          <w:ilvl w:val="0"/>
          <w:numId w:val="19"/>
        </w:numPr>
        <w:tabs>
          <w:tab w:val="left" w:pos="540"/>
        </w:tabs>
        <w:spacing w:line="269" w:lineRule="exact"/>
        <w:ind w:left="540"/>
        <w:rPr>
          <w:rFonts w:ascii="Calibri" w:hAnsi="Calibri"/>
        </w:rPr>
      </w:pPr>
      <w:r w:rsidRPr="00F77BF1">
        <w:rPr>
          <w:rFonts w:ascii="Calibri" w:hAnsi="Calibri"/>
        </w:rPr>
        <w:t xml:space="preserve">To </w:t>
      </w:r>
      <w:r w:rsidRPr="00F77BF1">
        <w:rPr>
          <w:rFonts w:ascii="Calibri" w:hAnsi="Calibri"/>
          <w:spacing w:val="-1"/>
        </w:rPr>
        <w:t>receive</w:t>
      </w:r>
      <w:r w:rsidRPr="00F77BF1">
        <w:rPr>
          <w:rFonts w:ascii="Calibri" w:hAnsi="Calibri"/>
        </w:rPr>
        <w:t xml:space="preserve"> </w:t>
      </w:r>
      <w:r w:rsidRPr="00F77BF1">
        <w:rPr>
          <w:rFonts w:ascii="Calibri" w:hAnsi="Calibri"/>
          <w:spacing w:val="-1"/>
        </w:rPr>
        <w:t>support,</w:t>
      </w:r>
      <w:r w:rsidRPr="00F77BF1">
        <w:rPr>
          <w:rFonts w:ascii="Calibri" w:hAnsi="Calibri"/>
          <w:spacing w:val="-3"/>
        </w:rPr>
        <w:t xml:space="preserve"> </w:t>
      </w:r>
      <w:r w:rsidRPr="00F77BF1">
        <w:rPr>
          <w:rFonts w:ascii="Calibri" w:hAnsi="Calibri"/>
          <w:spacing w:val="-1"/>
        </w:rPr>
        <w:t>direction,</w:t>
      </w:r>
      <w:r w:rsidRPr="00F77BF1">
        <w:rPr>
          <w:rFonts w:ascii="Calibri" w:hAnsi="Calibri"/>
        </w:rPr>
        <w:t xml:space="preserve"> </w:t>
      </w:r>
      <w:r w:rsidRPr="00F77BF1">
        <w:rPr>
          <w:rFonts w:ascii="Calibri" w:hAnsi="Calibri"/>
          <w:spacing w:val="-1"/>
        </w:rPr>
        <w:t>appropriate</w:t>
      </w:r>
      <w:r w:rsidRPr="00F77BF1">
        <w:rPr>
          <w:rFonts w:ascii="Calibri" w:hAnsi="Calibri"/>
        </w:rPr>
        <w:t xml:space="preserve"> </w:t>
      </w:r>
      <w:proofErr w:type="gramStart"/>
      <w:r w:rsidRPr="00F77BF1">
        <w:rPr>
          <w:rFonts w:ascii="Calibri" w:hAnsi="Calibri"/>
          <w:spacing w:val="-1"/>
        </w:rPr>
        <w:t>feedback</w:t>
      </w:r>
      <w:proofErr w:type="gramEnd"/>
      <w:r w:rsidRPr="00F77BF1">
        <w:rPr>
          <w:rFonts w:ascii="Calibri" w:hAnsi="Calibri"/>
          <w:spacing w:val="-3"/>
        </w:rPr>
        <w:t xml:space="preserve"> </w:t>
      </w:r>
      <w:r w:rsidRPr="00F77BF1">
        <w:rPr>
          <w:rFonts w:ascii="Calibri" w:hAnsi="Calibri"/>
        </w:rPr>
        <w:t>and</w:t>
      </w:r>
      <w:r w:rsidRPr="00F77BF1">
        <w:rPr>
          <w:rFonts w:ascii="Calibri" w:hAnsi="Calibri"/>
          <w:spacing w:val="-2"/>
        </w:rPr>
        <w:t xml:space="preserve"> </w:t>
      </w:r>
      <w:r w:rsidRPr="00F77BF1">
        <w:rPr>
          <w:rFonts w:ascii="Calibri" w:hAnsi="Calibri"/>
          <w:spacing w:val="-1"/>
        </w:rPr>
        <w:t>evaluation</w:t>
      </w:r>
      <w:r w:rsidRPr="00F77BF1">
        <w:rPr>
          <w:rFonts w:ascii="Calibri" w:hAnsi="Calibri"/>
          <w:spacing w:val="-3"/>
        </w:rPr>
        <w:t xml:space="preserve"> </w:t>
      </w:r>
      <w:r w:rsidRPr="00F77BF1">
        <w:rPr>
          <w:rFonts w:ascii="Calibri" w:hAnsi="Calibri"/>
        </w:rPr>
        <w:t>from</w:t>
      </w:r>
      <w:r w:rsidRPr="00F77BF1">
        <w:rPr>
          <w:rFonts w:ascii="Calibri" w:hAnsi="Calibri"/>
          <w:spacing w:val="-4"/>
        </w:rPr>
        <w:t xml:space="preserve"> </w:t>
      </w:r>
      <w:r w:rsidRPr="00F77BF1">
        <w:rPr>
          <w:rFonts w:ascii="Calibri" w:hAnsi="Calibri"/>
          <w:spacing w:val="-1"/>
        </w:rPr>
        <w:t>their</w:t>
      </w:r>
      <w:r w:rsidRPr="00F77BF1">
        <w:rPr>
          <w:rFonts w:ascii="Calibri" w:hAnsi="Calibri"/>
          <w:spacing w:val="-2"/>
        </w:rPr>
        <w:t xml:space="preserve"> </w:t>
      </w:r>
      <w:r w:rsidRPr="00F77BF1">
        <w:rPr>
          <w:rFonts w:ascii="Calibri" w:hAnsi="Calibri"/>
          <w:spacing w:val="-1"/>
        </w:rPr>
        <w:t>supervisor.</w:t>
      </w:r>
    </w:p>
    <w:p w14:paraId="43C412A1" w14:textId="77777777" w:rsidR="00371444" w:rsidRPr="00F77BF1" w:rsidRDefault="00371444" w:rsidP="00FC1C2F">
      <w:pPr>
        <w:pStyle w:val="BodyText"/>
        <w:numPr>
          <w:ilvl w:val="0"/>
          <w:numId w:val="19"/>
        </w:numPr>
        <w:tabs>
          <w:tab w:val="left" w:pos="540"/>
        </w:tabs>
        <w:spacing w:line="269" w:lineRule="exact"/>
        <w:ind w:left="540"/>
        <w:rPr>
          <w:rFonts w:ascii="Calibri" w:hAnsi="Calibri"/>
        </w:rPr>
      </w:pPr>
      <w:r w:rsidRPr="00F77BF1">
        <w:rPr>
          <w:rFonts w:ascii="Calibri" w:hAnsi="Calibri"/>
        </w:rPr>
        <w:t xml:space="preserve">To </w:t>
      </w:r>
      <w:r w:rsidRPr="00F77BF1">
        <w:rPr>
          <w:rFonts w:ascii="Calibri" w:hAnsi="Calibri"/>
          <w:spacing w:val="-1"/>
        </w:rPr>
        <w:t>have</w:t>
      </w:r>
      <w:r w:rsidRPr="00F77BF1">
        <w:rPr>
          <w:rFonts w:ascii="Calibri" w:hAnsi="Calibri"/>
        </w:rPr>
        <w:t xml:space="preserve"> </w:t>
      </w:r>
      <w:r w:rsidRPr="00F77BF1">
        <w:rPr>
          <w:rFonts w:ascii="Calibri" w:hAnsi="Calibri"/>
          <w:spacing w:val="-1"/>
        </w:rPr>
        <w:t>access</w:t>
      </w:r>
      <w:r w:rsidRPr="00F77BF1">
        <w:rPr>
          <w:rFonts w:ascii="Calibri" w:hAnsi="Calibri"/>
        </w:rPr>
        <w:t xml:space="preserve"> to</w:t>
      </w:r>
      <w:r w:rsidRPr="00F77BF1">
        <w:rPr>
          <w:rFonts w:ascii="Calibri" w:hAnsi="Calibri"/>
          <w:spacing w:val="-3"/>
        </w:rPr>
        <w:t xml:space="preserve"> </w:t>
      </w:r>
      <w:r w:rsidRPr="00F77BF1">
        <w:rPr>
          <w:rFonts w:ascii="Calibri" w:hAnsi="Calibri"/>
        </w:rPr>
        <w:t xml:space="preserve">a </w:t>
      </w:r>
      <w:r w:rsidRPr="00F77BF1">
        <w:rPr>
          <w:rFonts w:ascii="Calibri" w:hAnsi="Calibri"/>
          <w:spacing w:val="-1"/>
        </w:rPr>
        <w:t>fair</w:t>
      </w:r>
      <w:r w:rsidRPr="00F77BF1">
        <w:rPr>
          <w:rFonts w:ascii="Calibri" w:hAnsi="Calibri"/>
        </w:rPr>
        <w:t xml:space="preserve"> and</w:t>
      </w:r>
      <w:r w:rsidRPr="00F77BF1">
        <w:rPr>
          <w:rFonts w:ascii="Calibri" w:hAnsi="Calibri"/>
          <w:spacing w:val="-5"/>
        </w:rPr>
        <w:t xml:space="preserve"> </w:t>
      </w:r>
      <w:r w:rsidRPr="00F77BF1">
        <w:rPr>
          <w:rFonts w:ascii="Calibri" w:hAnsi="Calibri"/>
          <w:spacing w:val="-1"/>
        </w:rPr>
        <w:t>equitable</w:t>
      </w:r>
      <w:r w:rsidRPr="00F77BF1">
        <w:rPr>
          <w:rFonts w:ascii="Calibri" w:hAnsi="Calibri"/>
        </w:rPr>
        <w:t xml:space="preserve"> </w:t>
      </w:r>
      <w:r w:rsidRPr="00F77BF1">
        <w:rPr>
          <w:rFonts w:ascii="Calibri" w:hAnsi="Calibri"/>
          <w:spacing w:val="-1"/>
        </w:rPr>
        <w:t>conflict</w:t>
      </w:r>
      <w:r w:rsidRPr="00F77BF1">
        <w:rPr>
          <w:rFonts w:ascii="Calibri" w:hAnsi="Calibri"/>
          <w:spacing w:val="-2"/>
        </w:rPr>
        <w:t xml:space="preserve"> </w:t>
      </w:r>
      <w:r w:rsidRPr="00F77BF1">
        <w:rPr>
          <w:rFonts w:ascii="Calibri" w:hAnsi="Calibri"/>
          <w:spacing w:val="-1"/>
        </w:rPr>
        <w:t>resolution</w:t>
      </w:r>
      <w:r w:rsidRPr="00F77BF1">
        <w:rPr>
          <w:rFonts w:ascii="Calibri" w:hAnsi="Calibri"/>
        </w:rPr>
        <w:t xml:space="preserve"> </w:t>
      </w:r>
      <w:r w:rsidRPr="00F77BF1">
        <w:rPr>
          <w:rFonts w:ascii="Calibri" w:hAnsi="Calibri"/>
          <w:spacing w:val="-1"/>
        </w:rPr>
        <w:t>system.</w:t>
      </w:r>
    </w:p>
    <w:p w14:paraId="540B8E25" w14:textId="77777777" w:rsidR="00371444" w:rsidRPr="00F77BF1" w:rsidRDefault="00371444" w:rsidP="00FC1C2F">
      <w:pPr>
        <w:pStyle w:val="BodyText"/>
        <w:numPr>
          <w:ilvl w:val="0"/>
          <w:numId w:val="19"/>
        </w:numPr>
        <w:tabs>
          <w:tab w:val="left" w:pos="540"/>
        </w:tabs>
        <w:spacing w:line="269" w:lineRule="exact"/>
        <w:ind w:left="540"/>
        <w:rPr>
          <w:rFonts w:ascii="Calibri" w:hAnsi="Calibri"/>
        </w:rPr>
      </w:pPr>
      <w:r w:rsidRPr="00F77BF1">
        <w:rPr>
          <w:rFonts w:ascii="Calibri" w:hAnsi="Calibri"/>
        </w:rPr>
        <w:t>To be</w:t>
      </w:r>
      <w:r w:rsidRPr="00F77BF1">
        <w:rPr>
          <w:rFonts w:ascii="Calibri" w:hAnsi="Calibri"/>
          <w:spacing w:val="-2"/>
        </w:rPr>
        <w:t xml:space="preserve"> </w:t>
      </w:r>
      <w:r w:rsidRPr="00F77BF1">
        <w:rPr>
          <w:rFonts w:ascii="Calibri" w:hAnsi="Calibri"/>
          <w:spacing w:val="-1"/>
        </w:rPr>
        <w:t>recognized</w:t>
      </w:r>
      <w:r w:rsidRPr="00F77BF1">
        <w:rPr>
          <w:rFonts w:ascii="Calibri" w:hAnsi="Calibri"/>
        </w:rPr>
        <w:t xml:space="preserve"> and </w:t>
      </w:r>
      <w:r w:rsidRPr="00F77BF1">
        <w:rPr>
          <w:rFonts w:ascii="Calibri" w:hAnsi="Calibri"/>
          <w:spacing w:val="-1"/>
        </w:rPr>
        <w:t>appreciated.</w:t>
      </w:r>
    </w:p>
    <w:p w14:paraId="5A59023F" w14:textId="77777777" w:rsidR="00371444" w:rsidRPr="00F77BF1" w:rsidRDefault="00371444" w:rsidP="00FC1C2F">
      <w:pPr>
        <w:pStyle w:val="BodyText"/>
        <w:numPr>
          <w:ilvl w:val="0"/>
          <w:numId w:val="19"/>
        </w:numPr>
        <w:tabs>
          <w:tab w:val="left" w:pos="540"/>
        </w:tabs>
        <w:spacing w:line="269" w:lineRule="exact"/>
        <w:ind w:left="540"/>
        <w:rPr>
          <w:rFonts w:ascii="Calibri" w:hAnsi="Calibri"/>
        </w:rPr>
      </w:pPr>
      <w:r w:rsidRPr="00F77BF1">
        <w:rPr>
          <w:rFonts w:ascii="Calibri" w:hAnsi="Calibri"/>
        </w:rPr>
        <w:t xml:space="preserve">To </w:t>
      </w:r>
      <w:r w:rsidRPr="00F77BF1">
        <w:rPr>
          <w:rFonts w:ascii="Calibri" w:hAnsi="Calibri"/>
          <w:spacing w:val="-1"/>
        </w:rPr>
        <w:t>refuse</w:t>
      </w:r>
      <w:r w:rsidRPr="00F77BF1">
        <w:rPr>
          <w:rFonts w:ascii="Calibri" w:hAnsi="Calibri"/>
        </w:rPr>
        <w:t xml:space="preserve"> </w:t>
      </w:r>
      <w:r w:rsidRPr="00F77BF1">
        <w:rPr>
          <w:rFonts w:ascii="Calibri" w:hAnsi="Calibri"/>
          <w:spacing w:val="-1"/>
        </w:rPr>
        <w:t>work</w:t>
      </w:r>
      <w:r w:rsidRPr="00F77BF1">
        <w:rPr>
          <w:rFonts w:ascii="Calibri" w:hAnsi="Calibri"/>
          <w:spacing w:val="-3"/>
        </w:rPr>
        <w:t xml:space="preserve"> </w:t>
      </w:r>
      <w:r w:rsidRPr="00F77BF1">
        <w:rPr>
          <w:rFonts w:ascii="Calibri" w:hAnsi="Calibri"/>
          <w:spacing w:val="-1"/>
        </w:rPr>
        <w:t>if</w:t>
      </w:r>
      <w:r w:rsidRPr="00F77BF1">
        <w:rPr>
          <w:rFonts w:ascii="Calibri" w:hAnsi="Calibri"/>
        </w:rPr>
        <w:t xml:space="preserve"> </w:t>
      </w:r>
      <w:r w:rsidRPr="00F77BF1">
        <w:rPr>
          <w:rFonts w:ascii="Calibri" w:hAnsi="Calibri"/>
          <w:spacing w:val="-1"/>
        </w:rPr>
        <w:t>it</w:t>
      </w:r>
      <w:r w:rsidRPr="00F77BF1">
        <w:rPr>
          <w:rFonts w:ascii="Calibri" w:hAnsi="Calibri"/>
          <w:spacing w:val="1"/>
        </w:rPr>
        <w:t xml:space="preserve"> </w:t>
      </w:r>
      <w:r w:rsidRPr="00F77BF1">
        <w:rPr>
          <w:rFonts w:ascii="Calibri" w:hAnsi="Calibri"/>
          <w:spacing w:val="-1"/>
        </w:rPr>
        <w:t>is</w:t>
      </w:r>
      <w:r w:rsidRPr="00F77BF1">
        <w:rPr>
          <w:rFonts w:ascii="Calibri" w:hAnsi="Calibri"/>
        </w:rPr>
        <w:t xml:space="preserve"> an </w:t>
      </w:r>
      <w:r w:rsidRPr="00F77BF1">
        <w:rPr>
          <w:rFonts w:ascii="Calibri" w:hAnsi="Calibri"/>
          <w:spacing w:val="-1"/>
        </w:rPr>
        <w:t>occupational</w:t>
      </w:r>
      <w:r w:rsidRPr="00F77BF1">
        <w:rPr>
          <w:rFonts w:ascii="Calibri" w:hAnsi="Calibri"/>
          <w:spacing w:val="1"/>
        </w:rPr>
        <w:t xml:space="preserve"> </w:t>
      </w:r>
      <w:r w:rsidRPr="00F77BF1">
        <w:rPr>
          <w:rFonts w:ascii="Calibri" w:hAnsi="Calibri"/>
          <w:spacing w:val="-1"/>
        </w:rPr>
        <w:t>health</w:t>
      </w:r>
      <w:r w:rsidRPr="00F77BF1">
        <w:rPr>
          <w:rFonts w:ascii="Calibri" w:hAnsi="Calibri"/>
        </w:rPr>
        <w:t xml:space="preserve"> and</w:t>
      </w:r>
      <w:r w:rsidRPr="00F77BF1">
        <w:rPr>
          <w:rFonts w:ascii="Calibri" w:hAnsi="Calibri"/>
          <w:spacing w:val="-2"/>
        </w:rPr>
        <w:t xml:space="preserve"> </w:t>
      </w:r>
      <w:r w:rsidRPr="00F77BF1">
        <w:rPr>
          <w:rFonts w:ascii="Calibri" w:hAnsi="Calibri"/>
          <w:spacing w:val="-1"/>
        </w:rPr>
        <w:t>safety</w:t>
      </w:r>
      <w:r w:rsidRPr="00F77BF1">
        <w:rPr>
          <w:rFonts w:ascii="Calibri" w:hAnsi="Calibri"/>
          <w:spacing w:val="-3"/>
        </w:rPr>
        <w:t xml:space="preserve"> </w:t>
      </w:r>
      <w:r w:rsidRPr="00F77BF1">
        <w:rPr>
          <w:rFonts w:ascii="Calibri" w:hAnsi="Calibri"/>
          <w:spacing w:val="-1"/>
        </w:rPr>
        <w:t>concern.</w:t>
      </w:r>
    </w:p>
    <w:p w14:paraId="23B81ECE" w14:textId="77777777" w:rsidR="00371444" w:rsidRPr="00F77BF1" w:rsidRDefault="00371444" w:rsidP="00FC1C2F">
      <w:pPr>
        <w:pStyle w:val="BodyText"/>
        <w:numPr>
          <w:ilvl w:val="0"/>
          <w:numId w:val="19"/>
        </w:numPr>
        <w:tabs>
          <w:tab w:val="left" w:pos="540"/>
        </w:tabs>
        <w:spacing w:line="269" w:lineRule="exact"/>
        <w:ind w:left="540"/>
        <w:rPr>
          <w:rFonts w:ascii="Calibri" w:hAnsi="Calibri"/>
        </w:rPr>
      </w:pPr>
      <w:r w:rsidRPr="00F77BF1">
        <w:rPr>
          <w:rFonts w:ascii="Calibri" w:hAnsi="Calibri"/>
        </w:rPr>
        <w:t>To be</w:t>
      </w:r>
      <w:r w:rsidRPr="00F77BF1">
        <w:rPr>
          <w:rFonts w:ascii="Calibri" w:hAnsi="Calibri"/>
          <w:spacing w:val="-2"/>
        </w:rPr>
        <w:t xml:space="preserve"> </w:t>
      </w:r>
      <w:r w:rsidRPr="00F77BF1">
        <w:rPr>
          <w:rFonts w:ascii="Calibri" w:hAnsi="Calibri"/>
          <w:spacing w:val="-1"/>
        </w:rPr>
        <w:t>informed</w:t>
      </w:r>
      <w:r w:rsidRPr="00F77BF1">
        <w:rPr>
          <w:rFonts w:ascii="Calibri" w:hAnsi="Calibri"/>
        </w:rPr>
        <w:t xml:space="preserve"> of</w:t>
      </w:r>
      <w:r w:rsidRPr="00F77BF1">
        <w:rPr>
          <w:rFonts w:ascii="Calibri" w:hAnsi="Calibri"/>
          <w:spacing w:val="-2"/>
        </w:rPr>
        <w:t xml:space="preserve"> </w:t>
      </w:r>
      <w:r w:rsidRPr="00F77BF1">
        <w:rPr>
          <w:rFonts w:ascii="Calibri" w:hAnsi="Calibri"/>
        </w:rPr>
        <w:t>the</w:t>
      </w:r>
      <w:r w:rsidRPr="00F77BF1">
        <w:rPr>
          <w:rFonts w:ascii="Calibri" w:hAnsi="Calibri"/>
          <w:spacing w:val="-2"/>
        </w:rPr>
        <w:t xml:space="preserve"> </w:t>
      </w:r>
      <w:r w:rsidRPr="00F77BF1">
        <w:rPr>
          <w:rFonts w:ascii="Calibri" w:hAnsi="Calibri"/>
          <w:spacing w:val="-1"/>
        </w:rPr>
        <w:t>specific</w:t>
      </w:r>
      <w:r w:rsidRPr="00F77BF1">
        <w:rPr>
          <w:rFonts w:ascii="Calibri" w:hAnsi="Calibri"/>
        </w:rPr>
        <w:t xml:space="preserve"> </w:t>
      </w:r>
      <w:r w:rsidRPr="00F77BF1">
        <w:rPr>
          <w:rFonts w:ascii="Calibri" w:hAnsi="Calibri"/>
          <w:spacing w:val="-1"/>
        </w:rPr>
        <w:t>needs</w:t>
      </w:r>
      <w:r w:rsidRPr="00F77BF1">
        <w:rPr>
          <w:rFonts w:ascii="Calibri" w:hAnsi="Calibri"/>
        </w:rPr>
        <w:t xml:space="preserve"> </w:t>
      </w:r>
      <w:r w:rsidRPr="00F77BF1">
        <w:rPr>
          <w:rFonts w:ascii="Calibri" w:hAnsi="Calibri"/>
          <w:spacing w:val="-2"/>
        </w:rPr>
        <w:t>of</w:t>
      </w:r>
      <w:r w:rsidRPr="00F77BF1">
        <w:rPr>
          <w:rFonts w:ascii="Calibri" w:hAnsi="Calibri"/>
        </w:rPr>
        <w:t xml:space="preserve"> </w:t>
      </w:r>
      <w:r w:rsidRPr="00F77BF1">
        <w:rPr>
          <w:rFonts w:ascii="Calibri" w:hAnsi="Calibri"/>
          <w:spacing w:val="-1"/>
        </w:rPr>
        <w:t>participants</w:t>
      </w:r>
      <w:r w:rsidRPr="00F77BF1">
        <w:rPr>
          <w:rFonts w:ascii="Calibri" w:hAnsi="Calibri"/>
          <w:spacing w:val="-2"/>
        </w:rPr>
        <w:t xml:space="preserve"> </w:t>
      </w:r>
      <w:r w:rsidRPr="00F77BF1">
        <w:rPr>
          <w:rFonts w:ascii="Calibri" w:hAnsi="Calibri"/>
        </w:rPr>
        <w:t>and</w:t>
      </w:r>
      <w:r w:rsidRPr="00F77BF1">
        <w:rPr>
          <w:rFonts w:ascii="Calibri" w:hAnsi="Calibri"/>
          <w:spacing w:val="-2"/>
        </w:rPr>
        <w:t xml:space="preserve"> </w:t>
      </w:r>
      <w:r w:rsidRPr="00F77BF1">
        <w:rPr>
          <w:rFonts w:ascii="Calibri" w:hAnsi="Calibri"/>
          <w:spacing w:val="-1"/>
        </w:rPr>
        <w:t>patients.</w:t>
      </w:r>
    </w:p>
    <w:p w14:paraId="6982783C" w14:textId="77777777" w:rsidR="00371444" w:rsidRPr="005D6A56" w:rsidRDefault="00371444" w:rsidP="00FC1C2F">
      <w:pPr>
        <w:pStyle w:val="BodyText"/>
        <w:numPr>
          <w:ilvl w:val="0"/>
          <w:numId w:val="19"/>
        </w:numPr>
        <w:tabs>
          <w:tab w:val="left" w:pos="540"/>
        </w:tabs>
        <w:spacing w:before="11"/>
        <w:ind w:left="540"/>
      </w:pPr>
      <w:r w:rsidRPr="005D6A56">
        <w:rPr>
          <w:rFonts w:ascii="Calibri" w:hAnsi="Calibri"/>
        </w:rPr>
        <w:t>To be</w:t>
      </w:r>
      <w:r w:rsidRPr="005D6A56">
        <w:rPr>
          <w:rFonts w:ascii="Calibri" w:hAnsi="Calibri"/>
          <w:spacing w:val="-2"/>
        </w:rPr>
        <w:t xml:space="preserve"> </w:t>
      </w:r>
      <w:r w:rsidRPr="005D6A56">
        <w:rPr>
          <w:rFonts w:ascii="Calibri" w:hAnsi="Calibri"/>
          <w:spacing w:val="-1"/>
        </w:rPr>
        <w:t>fairly</w:t>
      </w:r>
      <w:r w:rsidRPr="005D6A56">
        <w:rPr>
          <w:rFonts w:ascii="Calibri" w:hAnsi="Calibri"/>
          <w:spacing w:val="-3"/>
        </w:rPr>
        <w:t xml:space="preserve"> </w:t>
      </w:r>
      <w:r w:rsidRPr="005D6A56">
        <w:rPr>
          <w:rFonts w:ascii="Calibri" w:hAnsi="Calibri"/>
          <w:spacing w:val="-1"/>
        </w:rPr>
        <w:t>compensated</w:t>
      </w:r>
      <w:r w:rsidRPr="005D6A56">
        <w:rPr>
          <w:rFonts w:ascii="Calibri" w:hAnsi="Calibri"/>
        </w:rPr>
        <w:t xml:space="preserve"> </w:t>
      </w:r>
      <w:r w:rsidRPr="005D6A56">
        <w:rPr>
          <w:rFonts w:ascii="Calibri" w:hAnsi="Calibri"/>
          <w:spacing w:val="-1"/>
        </w:rPr>
        <w:t>within</w:t>
      </w:r>
      <w:r w:rsidRPr="005D6A56">
        <w:rPr>
          <w:rFonts w:ascii="Calibri" w:hAnsi="Calibri"/>
          <w:spacing w:val="-3"/>
        </w:rPr>
        <w:t xml:space="preserve"> </w:t>
      </w:r>
      <w:r w:rsidRPr="005D6A56">
        <w:rPr>
          <w:rFonts w:ascii="Calibri" w:hAnsi="Calibri"/>
        </w:rPr>
        <w:t>the</w:t>
      </w:r>
      <w:r w:rsidRPr="005D6A56">
        <w:rPr>
          <w:rFonts w:ascii="Calibri" w:hAnsi="Calibri"/>
          <w:spacing w:val="-2"/>
        </w:rPr>
        <w:t xml:space="preserve"> </w:t>
      </w:r>
      <w:r w:rsidRPr="005D6A56">
        <w:rPr>
          <w:rFonts w:ascii="Calibri" w:hAnsi="Calibri"/>
          <w:spacing w:val="-1"/>
        </w:rPr>
        <w:t>organization’s</w:t>
      </w:r>
      <w:r w:rsidRPr="005D6A56">
        <w:rPr>
          <w:rFonts w:ascii="Calibri" w:hAnsi="Calibri"/>
        </w:rPr>
        <w:t xml:space="preserve"> </w:t>
      </w:r>
      <w:r w:rsidRPr="005D6A56">
        <w:rPr>
          <w:rFonts w:ascii="Calibri" w:hAnsi="Calibri"/>
          <w:spacing w:val="-2"/>
        </w:rPr>
        <w:t>means.</w:t>
      </w:r>
    </w:p>
    <w:p w14:paraId="4D4B86DD" w14:textId="77777777" w:rsidR="00790CC1" w:rsidRDefault="00790CC1">
      <w:pPr>
        <w:rPr>
          <w:b/>
          <w:spacing w:val="-1"/>
        </w:rPr>
      </w:pPr>
      <w:r>
        <w:rPr>
          <w:b/>
          <w:spacing w:val="-1"/>
        </w:rPr>
        <w:br w:type="page"/>
      </w:r>
    </w:p>
    <w:p w14:paraId="6581A9CB" w14:textId="77777777" w:rsidR="00371444" w:rsidRPr="002578CC" w:rsidRDefault="00371444" w:rsidP="00371444">
      <w:pPr>
        <w:spacing w:line="249" w:lineRule="exact"/>
        <w:ind w:left="100"/>
        <w:rPr>
          <w:b/>
          <w:spacing w:val="-1"/>
        </w:rPr>
      </w:pPr>
      <w:r w:rsidRPr="002578CC">
        <w:rPr>
          <w:b/>
          <w:spacing w:val="-1"/>
        </w:rPr>
        <w:lastRenderedPageBreak/>
        <w:t>Responsibilities</w:t>
      </w:r>
      <w:r w:rsidRPr="002578CC">
        <w:rPr>
          <w:b/>
        </w:rPr>
        <w:t xml:space="preserve"> </w:t>
      </w:r>
      <w:r w:rsidRPr="002578CC">
        <w:rPr>
          <w:b/>
          <w:spacing w:val="-1"/>
        </w:rPr>
        <w:t>of</w:t>
      </w:r>
      <w:r w:rsidRPr="002578CC">
        <w:rPr>
          <w:b/>
        </w:rPr>
        <w:t xml:space="preserve"> </w:t>
      </w:r>
      <w:r w:rsidRPr="002578CC">
        <w:rPr>
          <w:b/>
          <w:spacing w:val="-1"/>
        </w:rPr>
        <w:t>Staff</w:t>
      </w:r>
    </w:p>
    <w:p w14:paraId="3A5BC4F6" w14:textId="77777777" w:rsidR="00371444" w:rsidRPr="002578CC" w:rsidRDefault="00371444" w:rsidP="00371444">
      <w:pPr>
        <w:spacing w:line="249" w:lineRule="exact"/>
        <w:ind w:left="100"/>
        <w:rPr>
          <w:rFonts w:eastAsia="Times New Roman"/>
        </w:rPr>
      </w:pPr>
    </w:p>
    <w:p w14:paraId="6D9FE0A4" w14:textId="77777777" w:rsidR="00371444" w:rsidRPr="00F77BF1" w:rsidRDefault="00371444" w:rsidP="00FC1C2F">
      <w:pPr>
        <w:pStyle w:val="BodyText"/>
        <w:numPr>
          <w:ilvl w:val="0"/>
          <w:numId w:val="19"/>
        </w:numPr>
        <w:tabs>
          <w:tab w:val="left" w:pos="540"/>
        </w:tabs>
        <w:spacing w:line="266" w:lineRule="exact"/>
        <w:ind w:left="540"/>
        <w:rPr>
          <w:rFonts w:ascii="Calibri" w:hAnsi="Calibri"/>
        </w:rPr>
      </w:pPr>
      <w:r w:rsidRPr="00F77BF1">
        <w:rPr>
          <w:rFonts w:ascii="Calibri" w:hAnsi="Calibri"/>
        </w:rPr>
        <w:t xml:space="preserve">To </w:t>
      </w:r>
      <w:r w:rsidRPr="00F77BF1">
        <w:rPr>
          <w:rFonts w:ascii="Calibri" w:hAnsi="Calibri"/>
          <w:spacing w:val="-1"/>
        </w:rPr>
        <w:t>build</w:t>
      </w:r>
      <w:r w:rsidRPr="00F77BF1">
        <w:rPr>
          <w:rFonts w:ascii="Calibri" w:hAnsi="Calibri"/>
          <w:spacing w:val="-3"/>
        </w:rPr>
        <w:t xml:space="preserve"> </w:t>
      </w:r>
      <w:r w:rsidRPr="00F77BF1">
        <w:rPr>
          <w:rFonts w:ascii="Calibri" w:hAnsi="Calibri"/>
          <w:spacing w:val="-1"/>
        </w:rPr>
        <w:t>strong</w:t>
      </w:r>
      <w:r w:rsidRPr="00F77BF1">
        <w:rPr>
          <w:rFonts w:ascii="Calibri" w:hAnsi="Calibri"/>
          <w:spacing w:val="-3"/>
        </w:rPr>
        <w:t xml:space="preserve"> </w:t>
      </w:r>
      <w:r w:rsidRPr="00F77BF1">
        <w:rPr>
          <w:rFonts w:ascii="Calibri" w:hAnsi="Calibri"/>
          <w:spacing w:val="-1"/>
        </w:rPr>
        <w:t>relationships</w:t>
      </w:r>
      <w:r w:rsidRPr="00F77BF1">
        <w:rPr>
          <w:rFonts w:ascii="Calibri" w:hAnsi="Calibri"/>
        </w:rPr>
        <w:t xml:space="preserve"> by</w:t>
      </w:r>
      <w:r w:rsidRPr="00F77BF1">
        <w:rPr>
          <w:rFonts w:ascii="Calibri" w:hAnsi="Calibri"/>
          <w:spacing w:val="-2"/>
        </w:rPr>
        <w:t xml:space="preserve"> </w:t>
      </w:r>
      <w:r w:rsidRPr="00F77BF1">
        <w:rPr>
          <w:rFonts w:ascii="Calibri" w:hAnsi="Calibri"/>
          <w:spacing w:val="-1"/>
        </w:rPr>
        <w:t>providing</w:t>
      </w:r>
      <w:r w:rsidRPr="00F77BF1">
        <w:rPr>
          <w:rFonts w:ascii="Calibri" w:hAnsi="Calibri"/>
          <w:spacing w:val="-3"/>
        </w:rPr>
        <w:t xml:space="preserve"> </w:t>
      </w:r>
      <w:r w:rsidRPr="00F77BF1">
        <w:rPr>
          <w:rFonts w:ascii="Calibri" w:hAnsi="Calibri"/>
          <w:spacing w:val="-1"/>
        </w:rPr>
        <w:t>excellent</w:t>
      </w:r>
      <w:r w:rsidRPr="00F77BF1">
        <w:rPr>
          <w:rFonts w:ascii="Calibri" w:hAnsi="Calibri"/>
          <w:spacing w:val="1"/>
        </w:rPr>
        <w:t xml:space="preserve"> </w:t>
      </w:r>
      <w:r w:rsidRPr="00F77BF1">
        <w:rPr>
          <w:rFonts w:ascii="Calibri" w:hAnsi="Calibri"/>
          <w:spacing w:val="-1"/>
        </w:rPr>
        <w:t>customer</w:t>
      </w:r>
      <w:r w:rsidRPr="00F77BF1">
        <w:rPr>
          <w:rFonts w:ascii="Calibri" w:hAnsi="Calibri"/>
          <w:spacing w:val="1"/>
        </w:rPr>
        <w:t xml:space="preserve"> </w:t>
      </w:r>
      <w:r w:rsidRPr="00F77BF1">
        <w:rPr>
          <w:rFonts w:ascii="Calibri" w:hAnsi="Calibri"/>
          <w:spacing w:val="-1"/>
        </w:rPr>
        <w:t>service.</w:t>
      </w:r>
    </w:p>
    <w:p w14:paraId="2979D42A" w14:textId="77777777" w:rsidR="00371444" w:rsidRPr="00F77BF1" w:rsidRDefault="00371444" w:rsidP="00FC1C2F">
      <w:pPr>
        <w:pStyle w:val="BodyText"/>
        <w:numPr>
          <w:ilvl w:val="0"/>
          <w:numId w:val="19"/>
        </w:numPr>
        <w:tabs>
          <w:tab w:val="left" w:pos="540"/>
        </w:tabs>
        <w:spacing w:line="269" w:lineRule="exact"/>
        <w:ind w:left="540"/>
        <w:rPr>
          <w:rFonts w:ascii="Calibri" w:hAnsi="Calibri"/>
        </w:rPr>
      </w:pPr>
      <w:r w:rsidRPr="00F77BF1">
        <w:rPr>
          <w:rFonts w:ascii="Calibri" w:hAnsi="Calibri"/>
        </w:rPr>
        <w:t xml:space="preserve">To </w:t>
      </w:r>
      <w:r w:rsidRPr="00F77BF1">
        <w:rPr>
          <w:rFonts w:ascii="Calibri" w:hAnsi="Calibri"/>
          <w:spacing w:val="-1"/>
        </w:rPr>
        <w:t>participate</w:t>
      </w:r>
      <w:r w:rsidRPr="00F77BF1">
        <w:rPr>
          <w:rFonts w:ascii="Calibri" w:hAnsi="Calibri"/>
          <w:spacing w:val="-2"/>
        </w:rPr>
        <w:t xml:space="preserve"> </w:t>
      </w:r>
      <w:r w:rsidRPr="00F77BF1">
        <w:rPr>
          <w:rFonts w:ascii="Calibri" w:hAnsi="Calibri"/>
        </w:rPr>
        <w:t xml:space="preserve">in </w:t>
      </w:r>
      <w:r w:rsidRPr="00F77BF1">
        <w:rPr>
          <w:rFonts w:ascii="Calibri" w:hAnsi="Calibri"/>
          <w:spacing w:val="-1"/>
        </w:rPr>
        <w:t>problem</w:t>
      </w:r>
      <w:r w:rsidRPr="00F77BF1">
        <w:rPr>
          <w:rFonts w:ascii="Calibri" w:hAnsi="Calibri"/>
          <w:spacing w:val="-4"/>
        </w:rPr>
        <w:t xml:space="preserve"> </w:t>
      </w:r>
      <w:r w:rsidRPr="00F77BF1">
        <w:rPr>
          <w:rFonts w:ascii="Calibri" w:hAnsi="Calibri"/>
          <w:spacing w:val="-1"/>
        </w:rPr>
        <w:t>solving</w:t>
      </w:r>
      <w:r w:rsidRPr="00F77BF1">
        <w:rPr>
          <w:rFonts w:ascii="Calibri" w:hAnsi="Calibri"/>
          <w:spacing w:val="-3"/>
        </w:rPr>
        <w:t xml:space="preserve"> </w:t>
      </w:r>
      <w:r w:rsidRPr="00F77BF1">
        <w:rPr>
          <w:rFonts w:ascii="Calibri" w:hAnsi="Calibri"/>
        </w:rPr>
        <w:t xml:space="preserve">and </w:t>
      </w:r>
      <w:r w:rsidRPr="00F77BF1">
        <w:rPr>
          <w:rFonts w:ascii="Calibri" w:hAnsi="Calibri"/>
          <w:spacing w:val="-1"/>
        </w:rPr>
        <w:t>conflict</w:t>
      </w:r>
      <w:r w:rsidRPr="00F77BF1">
        <w:rPr>
          <w:rFonts w:ascii="Calibri" w:hAnsi="Calibri"/>
          <w:spacing w:val="-2"/>
        </w:rPr>
        <w:t xml:space="preserve"> </w:t>
      </w:r>
      <w:r w:rsidRPr="00F77BF1">
        <w:rPr>
          <w:rFonts w:ascii="Calibri" w:hAnsi="Calibri"/>
          <w:spacing w:val="-1"/>
        </w:rPr>
        <w:t>resolution.</w:t>
      </w:r>
    </w:p>
    <w:p w14:paraId="41CD07FB" w14:textId="77777777" w:rsidR="00371444" w:rsidRPr="00F77BF1" w:rsidRDefault="00371444" w:rsidP="00FC1C2F">
      <w:pPr>
        <w:pStyle w:val="BodyText"/>
        <w:numPr>
          <w:ilvl w:val="0"/>
          <w:numId w:val="19"/>
        </w:numPr>
        <w:tabs>
          <w:tab w:val="left" w:pos="540"/>
        </w:tabs>
        <w:spacing w:line="269" w:lineRule="exact"/>
        <w:ind w:left="540"/>
        <w:rPr>
          <w:rFonts w:ascii="Calibri" w:hAnsi="Calibri"/>
        </w:rPr>
      </w:pPr>
      <w:r w:rsidRPr="00F77BF1">
        <w:rPr>
          <w:rFonts w:ascii="Calibri" w:hAnsi="Calibri"/>
        </w:rPr>
        <w:t xml:space="preserve">To </w:t>
      </w:r>
      <w:r w:rsidRPr="00F77BF1">
        <w:rPr>
          <w:rFonts w:ascii="Calibri" w:hAnsi="Calibri"/>
          <w:spacing w:val="-1"/>
        </w:rPr>
        <w:t>undertake</w:t>
      </w:r>
      <w:r w:rsidRPr="00F77BF1">
        <w:rPr>
          <w:rFonts w:ascii="Calibri" w:hAnsi="Calibri"/>
        </w:rPr>
        <w:t xml:space="preserve"> </w:t>
      </w:r>
      <w:r w:rsidRPr="00F77BF1">
        <w:rPr>
          <w:rFonts w:ascii="Calibri" w:hAnsi="Calibri"/>
          <w:spacing w:val="-1"/>
        </w:rPr>
        <w:t>professional</w:t>
      </w:r>
      <w:r w:rsidRPr="00F77BF1">
        <w:rPr>
          <w:rFonts w:ascii="Calibri" w:hAnsi="Calibri"/>
          <w:spacing w:val="-2"/>
        </w:rPr>
        <w:t xml:space="preserve"> </w:t>
      </w:r>
      <w:r w:rsidRPr="00F77BF1">
        <w:rPr>
          <w:rFonts w:ascii="Calibri" w:hAnsi="Calibri"/>
          <w:spacing w:val="-1"/>
        </w:rPr>
        <w:t>development</w:t>
      </w:r>
      <w:r w:rsidRPr="00F77BF1">
        <w:rPr>
          <w:rFonts w:ascii="Calibri" w:hAnsi="Calibri"/>
          <w:spacing w:val="1"/>
        </w:rPr>
        <w:t xml:space="preserve"> </w:t>
      </w:r>
      <w:r w:rsidRPr="00F77BF1">
        <w:rPr>
          <w:rFonts w:ascii="Calibri" w:hAnsi="Calibri"/>
        </w:rPr>
        <w:t xml:space="preserve">and </w:t>
      </w:r>
      <w:r w:rsidRPr="00F77BF1">
        <w:rPr>
          <w:rFonts w:ascii="Calibri" w:hAnsi="Calibri"/>
          <w:spacing w:val="-1"/>
        </w:rPr>
        <w:t>continuously</w:t>
      </w:r>
      <w:r w:rsidRPr="00F77BF1">
        <w:rPr>
          <w:rFonts w:ascii="Calibri" w:hAnsi="Calibri"/>
          <w:spacing w:val="-3"/>
        </w:rPr>
        <w:t xml:space="preserve"> </w:t>
      </w:r>
      <w:r w:rsidRPr="00F77BF1">
        <w:rPr>
          <w:rFonts w:ascii="Calibri" w:hAnsi="Calibri"/>
          <w:spacing w:val="-1"/>
        </w:rPr>
        <w:t>develop</w:t>
      </w:r>
      <w:r w:rsidRPr="00F77BF1">
        <w:rPr>
          <w:rFonts w:ascii="Calibri" w:hAnsi="Calibri"/>
        </w:rPr>
        <w:t xml:space="preserve"> </w:t>
      </w:r>
      <w:r w:rsidRPr="00F77BF1">
        <w:rPr>
          <w:rFonts w:ascii="Calibri" w:hAnsi="Calibri"/>
          <w:spacing w:val="-1"/>
        </w:rPr>
        <w:t>their</w:t>
      </w:r>
      <w:r w:rsidRPr="00F77BF1">
        <w:rPr>
          <w:rFonts w:ascii="Calibri" w:hAnsi="Calibri"/>
        </w:rPr>
        <w:t xml:space="preserve"> </w:t>
      </w:r>
      <w:r w:rsidRPr="00F77BF1">
        <w:rPr>
          <w:rFonts w:ascii="Calibri" w:hAnsi="Calibri"/>
          <w:spacing w:val="-1"/>
        </w:rPr>
        <w:t>own</w:t>
      </w:r>
      <w:r w:rsidRPr="00F77BF1">
        <w:rPr>
          <w:rFonts w:ascii="Calibri" w:hAnsi="Calibri"/>
        </w:rPr>
        <w:t xml:space="preserve"> </w:t>
      </w:r>
      <w:r w:rsidRPr="00F77BF1">
        <w:rPr>
          <w:rFonts w:ascii="Calibri" w:hAnsi="Calibri"/>
          <w:spacing w:val="-1"/>
        </w:rPr>
        <w:t>skills.</w:t>
      </w:r>
    </w:p>
    <w:p w14:paraId="71B7EEEA" w14:textId="77777777" w:rsidR="00371444" w:rsidRPr="00F77BF1" w:rsidRDefault="00371444" w:rsidP="00FC1C2F">
      <w:pPr>
        <w:pStyle w:val="BodyText"/>
        <w:numPr>
          <w:ilvl w:val="0"/>
          <w:numId w:val="19"/>
        </w:numPr>
        <w:tabs>
          <w:tab w:val="left" w:pos="540"/>
        </w:tabs>
        <w:ind w:left="540" w:right="504"/>
        <w:rPr>
          <w:rFonts w:ascii="Calibri" w:hAnsi="Calibri"/>
        </w:rPr>
      </w:pPr>
      <w:r w:rsidRPr="00F77BF1">
        <w:rPr>
          <w:rFonts w:ascii="Calibri" w:hAnsi="Calibri"/>
        </w:rPr>
        <w:t xml:space="preserve">To </w:t>
      </w:r>
      <w:r w:rsidRPr="00F77BF1">
        <w:rPr>
          <w:rFonts w:ascii="Calibri" w:hAnsi="Calibri"/>
          <w:spacing w:val="-1"/>
        </w:rPr>
        <w:t>work</w:t>
      </w:r>
      <w:r w:rsidRPr="00F77BF1">
        <w:rPr>
          <w:rFonts w:ascii="Calibri" w:hAnsi="Calibri"/>
          <w:spacing w:val="-2"/>
        </w:rPr>
        <w:t xml:space="preserve"> </w:t>
      </w:r>
      <w:r w:rsidRPr="00F77BF1">
        <w:rPr>
          <w:rFonts w:ascii="Calibri" w:hAnsi="Calibri"/>
          <w:spacing w:val="-1"/>
        </w:rPr>
        <w:t>collaboratively</w:t>
      </w:r>
      <w:r w:rsidRPr="00F77BF1">
        <w:rPr>
          <w:rFonts w:ascii="Calibri" w:hAnsi="Calibri"/>
          <w:spacing w:val="-3"/>
        </w:rPr>
        <w:t xml:space="preserve"> </w:t>
      </w:r>
      <w:r w:rsidRPr="00F77BF1">
        <w:rPr>
          <w:rFonts w:ascii="Calibri" w:hAnsi="Calibri"/>
        </w:rPr>
        <w:t>as</w:t>
      </w:r>
      <w:r w:rsidRPr="00F77BF1">
        <w:rPr>
          <w:rFonts w:ascii="Calibri" w:hAnsi="Calibri"/>
          <w:spacing w:val="-2"/>
        </w:rPr>
        <w:t xml:space="preserve"> </w:t>
      </w:r>
      <w:r w:rsidRPr="00F77BF1">
        <w:rPr>
          <w:rFonts w:ascii="Calibri" w:hAnsi="Calibri"/>
        </w:rPr>
        <w:t>a</w:t>
      </w:r>
      <w:r w:rsidRPr="00F77BF1">
        <w:rPr>
          <w:rFonts w:ascii="Calibri" w:hAnsi="Calibri"/>
          <w:spacing w:val="-2"/>
        </w:rPr>
        <w:t xml:space="preserve"> </w:t>
      </w:r>
      <w:r w:rsidRPr="00F77BF1">
        <w:rPr>
          <w:rFonts w:ascii="Calibri" w:hAnsi="Calibri"/>
        </w:rPr>
        <w:t>team</w:t>
      </w:r>
      <w:r w:rsidRPr="00F77BF1">
        <w:rPr>
          <w:rFonts w:ascii="Calibri" w:hAnsi="Calibri"/>
          <w:spacing w:val="-4"/>
        </w:rPr>
        <w:t xml:space="preserve"> </w:t>
      </w:r>
      <w:r w:rsidRPr="00F77BF1">
        <w:rPr>
          <w:rFonts w:ascii="Calibri" w:hAnsi="Calibri"/>
          <w:spacing w:val="-1"/>
        </w:rPr>
        <w:t>member</w:t>
      </w:r>
      <w:r w:rsidRPr="00F77BF1">
        <w:rPr>
          <w:rFonts w:ascii="Calibri" w:hAnsi="Calibri"/>
          <w:spacing w:val="1"/>
        </w:rPr>
        <w:t xml:space="preserve"> </w:t>
      </w:r>
      <w:r w:rsidRPr="00F77BF1">
        <w:rPr>
          <w:rFonts w:ascii="Calibri" w:hAnsi="Calibri"/>
          <w:spacing w:val="-1"/>
        </w:rPr>
        <w:t>with</w:t>
      </w:r>
      <w:r w:rsidRPr="00F77BF1">
        <w:rPr>
          <w:rFonts w:ascii="Calibri" w:hAnsi="Calibri"/>
        </w:rPr>
        <w:t xml:space="preserve"> </w:t>
      </w:r>
      <w:r w:rsidRPr="00F77BF1">
        <w:rPr>
          <w:rFonts w:ascii="Calibri" w:hAnsi="Calibri"/>
          <w:spacing w:val="-1"/>
        </w:rPr>
        <w:t>staff,</w:t>
      </w:r>
      <w:r w:rsidRPr="00F77BF1">
        <w:rPr>
          <w:rFonts w:ascii="Calibri" w:hAnsi="Calibri"/>
        </w:rPr>
        <w:t xml:space="preserve"> </w:t>
      </w:r>
      <w:r w:rsidRPr="00F77BF1">
        <w:rPr>
          <w:rFonts w:ascii="Calibri" w:hAnsi="Calibri"/>
          <w:spacing w:val="-1"/>
        </w:rPr>
        <w:t>supervisors</w:t>
      </w:r>
      <w:r w:rsidRPr="00F77BF1">
        <w:rPr>
          <w:rFonts w:ascii="Calibri" w:hAnsi="Calibri"/>
          <w:b/>
          <w:i/>
          <w:spacing w:val="-1"/>
        </w:rPr>
        <w:t>,</w:t>
      </w:r>
      <w:r w:rsidRPr="00F77BF1">
        <w:rPr>
          <w:rFonts w:ascii="Calibri" w:hAnsi="Calibri"/>
          <w:b/>
          <w:i/>
        </w:rPr>
        <w:t xml:space="preserve"> </w:t>
      </w:r>
      <w:r w:rsidRPr="00F77BF1">
        <w:rPr>
          <w:rFonts w:ascii="Calibri" w:hAnsi="Calibri"/>
          <w:spacing w:val="-1"/>
        </w:rPr>
        <w:t>volunteers,</w:t>
      </w:r>
      <w:r w:rsidRPr="00F77BF1">
        <w:rPr>
          <w:rFonts w:ascii="Calibri" w:hAnsi="Calibri"/>
          <w:spacing w:val="-2"/>
        </w:rPr>
        <w:t xml:space="preserve"> </w:t>
      </w:r>
      <w:proofErr w:type="gramStart"/>
      <w:r w:rsidRPr="00F77BF1">
        <w:rPr>
          <w:rFonts w:ascii="Calibri" w:hAnsi="Calibri"/>
          <w:spacing w:val="-1"/>
        </w:rPr>
        <w:t>participants</w:t>
      </w:r>
      <w:proofErr w:type="gramEnd"/>
      <w:r w:rsidRPr="00F77BF1">
        <w:rPr>
          <w:rFonts w:ascii="Calibri" w:hAnsi="Calibri"/>
          <w:spacing w:val="-1"/>
        </w:rPr>
        <w:t xml:space="preserve"> and</w:t>
      </w:r>
      <w:r w:rsidRPr="00F77BF1">
        <w:rPr>
          <w:rFonts w:ascii="Calibri" w:hAnsi="Calibri"/>
          <w:spacing w:val="59"/>
        </w:rPr>
        <w:t xml:space="preserve"> </w:t>
      </w:r>
      <w:r w:rsidRPr="00F77BF1">
        <w:rPr>
          <w:rFonts w:ascii="Calibri" w:hAnsi="Calibri"/>
          <w:spacing w:val="-1"/>
        </w:rPr>
        <w:t>patients.</w:t>
      </w:r>
    </w:p>
    <w:p w14:paraId="385572D5" w14:textId="77777777" w:rsidR="00371444" w:rsidRPr="00F77BF1" w:rsidRDefault="00371444" w:rsidP="00FC1C2F">
      <w:pPr>
        <w:pStyle w:val="BodyText"/>
        <w:numPr>
          <w:ilvl w:val="0"/>
          <w:numId w:val="19"/>
        </w:numPr>
        <w:tabs>
          <w:tab w:val="left" w:pos="540"/>
        </w:tabs>
        <w:ind w:left="540" w:right="159"/>
        <w:rPr>
          <w:rFonts w:ascii="Calibri" w:hAnsi="Calibri"/>
        </w:rPr>
      </w:pPr>
      <w:r w:rsidRPr="00F77BF1">
        <w:rPr>
          <w:rFonts w:ascii="Calibri" w:hAnsi="Calibri"/>
        </w:rPr>
        <w:t xml:space="preserve">To </w:t>
      </w:r>
      <w:r w:rsidRPr="00F77BF1">
        <w:rPr>
          <w:rFonts w:ascii="Calibri" w:hAnsi="Calibri"/>
          <w:spacing w:val="-1"/>
        </w:rPr>
        <w:t>provide</w:t>
      </w:r>
      <w:r w:rsidRPr="00F77BF1">
        <w:rPr>
          <w:rFonts w:ascii="Calibri" w:hAnsi="Calibri"/>
        </w:rPr>
        <w:t xml:space="preserve"> </w:t>
      </w:r>
      <w:r w:rsidRPr="00F77BF1">
        <w:rPr>
          <w:rFonts w:ascii="Calibri" w:hAnsi="Calibri"/>
          <w:spacing w:val="-1"/>
        </w:rPr>
        <w:t>pertinent</w:t>
      </w:r>
      <w:r w:rsidRPr="00F77BF1">
        <w:rPr>
          <w:rFonts w:ascii="Calibri" w:hAnsi="Calibri"/>
          <w:spacing w:val="-2"/>
        </w:rPr>
        <w:t xml:space="preserve"> </w:t>
      </w:r>
      <w:r w:rsidRPr="00F77BF1">
        <w:rPr>
          <w:rFonts w:ascii="Calibri" w:hAnsi="Calibri"/>
          <w:spacing w:val="-1"/>
        </w:rPr>
        <w:t>information</w:t>
      </w:r>
      <w:r w:rsidRPr="00F77BF1">
        <w:rPr>
          <w:rFonts w:ascii="Calibri" w:hAnsi="Calibri"/>
        </w:rPr>
        <w:t xml:space="preserve"> to</w:t>
      </w:r>
      <w:r w:rsidRPr="00F77BF1">
        <w:rPr>
          <w:rFonts w:ascii="Calibri" w:hAnsi="Calibri"/>
          <w:spacing w:val="-3"/>
        </w:rPr>
        <w:t xml:space="preserve"> </w:t>
      </w:r>
      <w:r w:rsidRPr="00F77BF1">
        <w:rPr>
          <w:rFonts w:ascii="Calibri" w:hAnsi="Calibri"/>
          <w:spacing w:val="-1"/>
        </w:rPr>
        <w:t>participants</w:t>
      </w:r>
      <w:r w:rsidRPr="00F77BF1">
        <w:rPr>
          <w:rFonts w:ascii="Calibri" w:hAnsi="Calibri"/>
          <w:spacing w:val="3"/>
        </w:rPr>
        <w:t xml:space="preserve"> </w:t>
      </w:r>
      <w:r w:rsidRPr="00F77BF1">
        <w:rPr>
          <w:rFonts w:ascii="Calibri" w:hAnsi="Calibri"/>
          <w:spacing w:val="-1"/>
        </w:rPr>
        <w:t>and</w:t>
      </w:r>
      <w:r w:rsidRPr="00F77BF1">
        <w:rPr>
          <w:rFonts w:ascii="Calibri" w:hAnsi="Calibri"/>
        </w:rPr>
        <w:t xml:space="preserve"> </w:t>
      </w:r>
      <w:r w:rsidRPr="00F77BF1">
        <w:rPr>
          <w:rFonts w:ascii="Calibri" w:hAnsi="Calibri"/>
          <w:spacing w:val="-1"/>
        </w:rPr>
        <w:t>patients</w:t>
      </w:r>
      <w:r w:rsidRPr="00F77BF1">
        <w:rPr>
          <w:rFonts w:ascii="Calibri" w:hAnsi="Calibri"/>
        </w:rPr>
        <w:t xml:space="preserve"> so</w:t>
      </w:r>
      <w:r w:rsidRPr="00F77BF1">
        <w:rPr>
          <w:rFonts w:ascii="Calibri" w:hAnsi="Calibri"/>
          <w:spacing w:val="-3"/>
        </w:rPr>
        <w:t xml:space="preserve"> </w:t>
      </w:r>
      <w:r w:rsidRPr="00F77BF1">
        <w:rPr>
          <w:rFonts w:ascii="Calibri" w:hAnsi="Calibri"/>
          <w:spacing w:val="-1"/>
        </w:rPr>
        <w:t>they</w:t>
      </w:r>
      <w:r w:rsidRPr="00F77BF1">
        <w:rPr>
          <w:rFonts w:ascii="Calibri" w:hAnsi="Calibri"/>
        </w:rPr>
        <w:t xml:space="preserve"> </w:t>
      </w:r>
      <w:r w:rsidRPr="00F77BF1">
        <w:rPr>
          <w:rFonts w:ascii="Calibri" w:hAnsi="Calibri"/>
          <w:spacing w:val="-2"/>
        </w:rPr>
        <w:t>may</w:t>
      </w:r>
      <w:r w:rsidRPr="00F77BF1">
        <w:rPr>
          <w:rFonts w:ascii="Calibri" w:hAnsi="Calibri"/>
        </w:rPr>
        <w:t xml:space="preserve"> </w:t>
      </w:r>
      <w:r w:rsidRPr="00F77BF1">
        <w:rPr>
          <w:rFonts w:ascii="Calibri" w:hAnsi="Calibri"/>
          <w:spacing w:val="-2"/>
        </w:rPr>
        <w:t>make</w:t>
      </w:r>
      <w:r w:rsidRPr="00F77BF1">
        <w:rPr>
          <w:rFonts w:ascii="Calibri" w:hAnsi="Calibri"/>
        </w:rPr>
        <w:t xml:space="preserve"> </w:t>
      </w:r>
      <w:r w:rsidRPr="00F77BF1">
        <w:rPr>
          <w:rFonts w:ascii="Calibri" w:hAnsi="Calibri"/>
          <w:spacing w:val="-1"/>
        </w:rPr>
        <w:t>informed</w:t>
      </w:r>
      <w:r w:rsidRPr="00F77BF1">
        <w:rPr>
          <w:rFonts w:ascii="Calibri" w:hAnsi="Calibri"/>
        </w:rPr>
        <w:t xml:space="preserve"> </w:t>
      </w:r>
      <w:r w:rsidRPr="00F77BF1">
        <w:rPr>
          <w:rFonts w:ascii="Calibri" w:hAnsi="Calibri"/>
          <w:spacing w:val="-1"/>
        </w:rPr>
        <w:t>decisions</w:t>
      </w:r>
      <w:r w:rsidRPr="00F77BF1">
        <w:rPr>
          <w:rFonts w:ascii="Calibri" w:hAnsi="Calibri"/>
          <w:spacing w:val="59"/>
        </w:rPr>
        <w:t xml:space="preserve"> </w:t>
      </w:r>
      <w:r w:rsidRPr="00F77BF1">
        <w:rPr>
          <w:rFonts w:ascii="Calibri" w:hAnsi="Calibri"/>
        </w:rPr>
        <w:t>about</w:t>
      </w:r>
      <w:r w:rsidRPr="00F77BF1">
        <w:rPr>
          <w:rFonts w:ascii="Calibri" w:hAnsi="Calibri"/>
          <w:spacing w:val="-2"/>
        </w:rPr>
        <w:t xml:space="preserve"> </w:t>
      </w:r>
      <w:r w:rsidRPr="00F77BF1">
        <w:rPr>
          <w:rFonts w:ascii="Calibri" w:hAnsi="Calibri"/>
          <w:spacing w:val="-1"/>
        </w:rPr>
        <w:t>their</w:t>
      </w:r>
      <w:r w:rsidRPr="00F77BF1">
        <w:rPr>
          <w:rFonts w:ascii="Calibri" w:hAnsi="Calibri"/>
          <w:spacing w:val="-2"/>
        </w:rPr>
        <w:t xml:space="preserve"> </w:t>
      </w:r>
      <w:r w:rsidRPr="00F77BF1">
        <w:rPr>
          <w:rFonts w:ascii="Calibri" w:hAnsi="Calibri"/>
          <w:spacing w:val="-1"/>
        </w:rPr>
        <w:t>health</w:t>
      </w:r>
      <w:r w:rsidRPr="00F77BF1">
        <w:rPr>
          <w:rFonts w:ascii="Calibri" w:hAnsi="Calibri"/>
        </w:rPr>
        <w:t xml:space="preserve"> and</w:t>
      </w:r>
      <w:r w:rsidRPr="00F77BF1">
        <w:rPr>
          <w:rFonts w:ascii="Calibri" w:hAnsi="Calibri"/>
          <w:spacing w:val="-2"/>
        </w:rPr>
        <w:t xml:space="preserve"> </w:t>
      </w:r>
      <w:r w:rsidRPr="00F77BF1">
        <w:rPr>
          <w:rFonts w:ascii="Calibri" w:hAnsi="Calibri"/>
          <w:spacing w:val="-1"/>
        </w:rPr>
        <w:t>lives.</w:t>
      </w:r>
    </w:p>
    <w:p w14:paraId="4123178A" w14:textId="77777777" w:rsidR="00371444" w:rsidRPr="00F77BF1" w:rsidRDefault="00371444" w:rsidP="00FC1C2F">
      <w:pPr>
        <w:pStyle w:val="BodyText"/>
        <w:numPr>
          <w:ilvl w:val="0"/>
          <w:numId w:val="19"/>
        </w:numPr>
        <w:tabs>
          <w:tab w:val="left" w:pos="540"/>
        </w:tabs>
        <w:spacing w:line="267" w:lineRule="exact"/>
        <w:ind w:left="540"/>
        <w:rPr>
          <w:rFonts w:ascii="Calibri" w:hAnsi="Calibri"/>
        </w:rPr>
      </w:pPr>
      <w:r w:rsidRPr="00F77BF1">
        <w:rPr>
          <w:rFonts w:ascii="Calibri" w:hAnsi="Calibri"/>
        </w:rPr>
        <w:t xml:space="preserve">To </w:t>
      </w:r>
      <w:r w:rsidRPr="00F77BF1">
        <w:rPr>
          <w:rFonts w:ascii="Calibri" w:hAnsi="Calibri"/>
          <w:spacing w:val="-1"/>
        </w:rPr>
        <w:t>recognize</w:t>
      </w:r>
      <w:r w:rsidRPr="00F77BF1">
        <w:rPr>
          <w:rFonts w:ascii="Calibri" w:hAnsi="Calibri"/>
        </w:rPr>
        <w:t xml:space="preserve"> and </w:t>
      </w:r>
      <w:r w:rsidRPr="00F77BF1">
        <w:rPr>
          <w:rFonts w:ascii="Calibri" w:hAnsi="Calibri"/>
          <w:spacing w:val="-1"/>
        </w:rPr>
        <w:t>build</w:t>
      </w:r>
      <w:r w:rsidRPr="00F77BF1">
        <w:rPr>
          <w:rFonts w:ascii="Calibri" w:hAnsi="Calibri"/>
        </w:rPr>
        <w:t xml:space="preserve"> on</w:t>
      </w:r>
      <w:r w:rsidRPr="00F77BF1">
        <w:rPr>
          <w:rFonts w:ascii="Calibri" w:hAnsi="Calibri"/>
          <w:spacing w:val="-3"/>
        </w:rPr>
        <w:t xml:space="preserve"> </w:t>
      </w:r>
      <w:r w:rsidRPr="00F77BF1">
        <w:rPr>
          <w:rFonts w:ascii="Calibri" w:hAnsi="Calibri"/>
          <w:spacing w:val="-1"/>
        </w:rPr>
        <w:t>individual</w:t>
      </w:r>
      <w:r w:rsidRPr="00F77BF1">
        <w:rPr>
          <w:rFonts w:ascii="Calibri" w:hAnsi="Calibri"/>
          <w:spacing w:val="1"/>
        </w:rPr>
        <w:t xml:space="preserve"> </w:t>
      </w:r>
      <w:r w:rsidRPr="00F77BF1">
        <w:rPr>
          <w:rFonts w:ascii="Calibri" w:hAnsi="Calibri"/>
        </w:rPr>
        <w:t>and</w:t>
      </w:r>
      <w:r w:rsidRPr="00F77BF1">
        <w:rPr>
          <w:rFonts w:ascii="Calibri" w:hAnsi="Calibri"/>
          <w:spacing w:val="-2"/>
        </w:rPr>
        <w:t xml:space="preserve"> </w:t>
      </w:r>
      <w:r w:rsidRPr="00F77BF1">
        <w:rPr>
          <w:rFonts w:ascii="Calibri" w:hAnsi="Calibri"/>
          <w:spacing w:val="-1"/>
        </w:rPr>
        <w:t>community</w:t>
      </w:r>
      <w:r w:rsidRPr="00F77BF1">
        <w:rPr>
          <w:rFonts w:ascii="Calibri" w:hAnsi="Calibri"/>
          <w:spacing w:val="-3"/>
        </w:rPr>
        <w:t xml:space="preserve"> </w:t>
      </w:r>
      <w:r w:rsidRPr="00F77BF1">
        <w:rPr>
          <w:rFonts w:ascii="Calibri" w:hAnsi="Calibri"/>
          <w:spacing w:val="-1"/>
        </w:rPr>
        <w:t>skills</w:t>
      </w:r>
      <w:r w:rsidRPr="00F77BF1">
        <w:rPr>
          <w:rFonts w:ascii="Calibri" w:hAnsi="Calibri"/>
        </w:rPr>
        <w:t xml:space="preserve"> </w:t>
      </w:r>
      <w:r w:rsidRPr="00F77BF1">
        <w:rPr>
          <w:rFonts w:ascii="Calibri" w:hAnsi="Calibri"/>
          <w:spacing w:val="-1"/>
        </w:rPr>
        <w:t>and</w:t>
      </w:r>
      <w:r w:rsidRPr="00F77BF1">
        <w:rPr>
          <w:rFonts w:ascii="Calibri" w:hAnsi="Calibri"/>
        </w:rPr>
        <w:t xml:space="preserve"> </w:t>
      </w:r>
      <w:r w:rsidRPr="00F77BF1">
        <w:rPr>
          <w:rFonts w:ascii="Calibri" w:hAnsi="Calibri"/>
          <w:spacing w:val="-1"/>
        </w:rPr>
        <w:t>strengths.</w:t>
      </w:r>
    </w:p>
    <w:p w14:paraId="7A4AF1E1" w14:textId="77777777" w:rsidR="00371444" w:rsidRPr="00F77BF1" w:rsidRDefault="00371444" w:rsidP="00FC1C2F">
      <w:pPr>
        <w:pStyle w:val="BodyText"/>
        <w:numPr>
          <w:ilvl w:val="0"/>
          <w:numId w:val="19"/>
        </w:numPr>
        <w:tabs>
          <w:tab w:val="left" w:pos="540"/>
        </w:tabs>
        <w:spacing w:line="269" w:lineRule="exact"/>
        <w:ind w:left="540"/>
        <w:rPr>
          <w:rFonts w:ascii="Calibri" w:hAnsi="Calibri"/>
        </w:rPr>
      </w:pPr>
      <w:r w:rsidRPr="00F77BF1">
        <w:rPr>
          <w:rFonts w:ascii="Calibri" w:hAnsi="Calibri"/>
        </w:rPr>
        <w:t xml:space="preserve">To </w:t>
      </w:r>
      <w:r w:rsidRPr="00F77BF1">
        <w:rPr>
          <w:rFonts w:ascii="Calibri" w:hAnsi="Calibri"/>
          <w:spacing w:val="-1"/>
        </w:rPr>
        <w:t>develop</w:t>
      </w:r>
      <w:r w:rsidRPr="00F77BF1">
        <w:rPr>
          <w:rFonts w:ascii="Calibri" w:hAnsi="Calibri"/>
        </w:rPr>
        <w:t xml:space="preserve"> and</w:t>
      </w:r>
      <w:r w:rsidRPr="00F77BF1">
        <w:rPr>
          <w:rFonts w:ascii="Calibri" w:hAnsi="Calibri"/>
          <w:spacing w:val="-2"/>
        </w:rPr>
        <w:t xml:space="preserve"> </w:t>
      </w:r>
      <w:r w:rsidRPr="00F77BF1">
        <w:rPr>
          <w:rFonts w:ascii="Calibri" w:hAnsi="Calibri"/>
          <w:spacing w:val="-1"/>
        </w:rPr>
        <w:t>implement</w:t>
      </w:r>
      <w:r w:rsidRPr="00F77BF1">
        <w:rPr>
          <w:rFonts w:ascii="Calibri" w:hAnsi="Calibri"/>
          <w:spacing w:val="1"/>
        </w:rPr>
        <w:t xml:space="preserve"> </w:t>
      </w:r>
      <w:r w:rsidRPr="00F77BF1">
        <w:rPr>
          <w:rFonts w:ascii="Calibri" w:hAnsi="Calibri"/>
        </w:rPr>
        <w:t>a</w:t>
      </w:r>
      <w:r w:rsidRPr="00F77BF1">
        <w:rPr>
          <w:rFonts w:ascii="Calibri" w:hAnsi="Calibri"/>
          <w:spacing w:val="-2"/>
        </w:rPr>
        <w:t xml:space="preserve"> </w:t>
      </w:r>
      <w:r w:rsidRPr="00F77BF1">
        <w:rPr>
          <w:rFonts w:ascii="Calibri" w:hAnsi="Calibri"/>
          <w:spacing w:val="-1"/>
        </w:rPr>
        <w:t>variety</w:t>
      </w:r>
      <w:r w:rsidRPr="00F77BF1">
        <w:rPr>
          <w:rFonts w:ascii="Calibri" w:hAnsi="Calibri"/>
          <w:spacing w:val="-3"/>
        </w:rPr>
        <w:t xml:space="preserve"> </w:t>
      </w:r>
      <w:r w:rsidRPr="00F77BF1">
        <w:rPr>
          <w:rFonts w:ascii="Calibri" w:hAnsi="Calibri"/>
        </w:rPr>
        <w:t>of</w:t>
      </w:r>
      <w:r w:rsidRPr="00F77BF1">
        <w:rPr>
          <w:rFonts w:ascii="Calibri" w:hAnsi="Calibri"/>
          <w:spacing w:val="-2"/>
        </w:rPr>
        <w:t xml:space="preserve"> </w:t>
      </w:r>
      <w:proofErr w:type="gramStart"/>
      <w:r w:rsidRPr="00F77BF1">
        <w:rPr>
          <w:rFonts w:ascii="Calibri" w:hAnsi="Calibri"/>
          <w:spacing w:val="-1"/>
        </w:rPr>
        <w:t>high</w:t>
      </w:r>
      <w:r w:rsidRPr="00F77BF1">
        <w:rPr>
          <w:rFonts w:ascii="Calibri" w:hAnsi="Calibri"/>
        </w:rPr>
        <w:t xml:space="preserve"> </w:t>
      </w:r>
      <w:r w:rsidRPr="00F77BF1">
        <w:rPr>
          <w:rFonts w:ascii="Calibri" w:hAnsi="Calibri"/>
          <w:spacing w:val="-1"/>
        </w:rPr>
        <w:t>quality</w:t>
      </w:r>
      <w:proofErr w:type="gramEnd"/>
      <w:r w:rsidRPr="00F77BF1">
        <w:rPr>
          <w:rFonts w:ascii="Calibri" w:hAnsi="Calibri"/>
          <w:spacing w:val="-3"/>
        </w:rPr>
        <w:t xml:space="preserve"> </w:t>
      </w:r>
      <w:r w:rsidRPr="00F77BF1">
        <w:rPr>
          <w:rFonts w:ascii="Calibri" w:hAnsi="Calibri"/>
          <w:spacing w:val="-2"/>
        </w:rPr>
        <w:t>programs</w:t>
      </w:r>
      <w:r w:rsidRPr="00F77BF1">
        <w:rPr>
          <w:rFonts w:ascii="Calibri" w:hAnsi="Calibri"/>
        </w:rPr>
        <w:t xml:space="preserve"> and </w:t>
      </w:r>
      <w:r w:rsidRPr="00F77BF1">
        <w:rPr>
          <w:rFonts w:ascii="Calibri" w:hAnsi="Calibri"/>
          <w:spacing w:val="-1"/>
        </w:rPr>
        <w:t>services.</w:t>
      </w:r>
    </w:p>
    <w:p w14:paraId="282E4265" w14:textId="77777777" w:rsidR="00371444" w:rsidRPr="002578CC" w:rsidRDefault="00371444" w:rsidP="00FC1C2F">
      <w:pPr>
        <w:pStyle w:val="ListParagraph"/>
        <w:numPr>
          <w:ilvl w:val="0"/>
          <w:numId w:val="19"/>
        </w:numPr>
        <w:tabs>
          <w:tab w:val="left" w:pos="540"/>
        </w:tabs>
        <w:spacing w:before="6"/>
        <w:ind w:left="540"/>
        <w:rPr>
          <w:rFonts w:eastAsia="Times New Roman"/>
        </w:rPr>
      </w:pPr>
      <w:r w:rsidRPr="002578CC">
        <w:t xml:space="preserve">To </w:t>
      </w:r>
      <w:r w:rsidRPr="002578CC">
        <w:rPr>
          <w:spacing w:val="-1"/>
        </w:rPr>
        <w:t>acknowledge</w:t>
      </w:r>
      <w:r w:rsidRPr="002578CC">
        <w:t xml:space="preserve"> and </w:t>
      </w:r>
      <w:r w:rsidRPr="002578CC">
        <w:rPr>
          <w:spacing w:val="-1"/>
        </w:rPr>
        <w:t>encourage</w:t>
      </w:r>
      <w:r w:rsidRPr="002578CC">
        <w:t xml:space="preserve"> </w:t>
      </w:r>
      <w:r w:rsidRPr="002578CC">
        <w:rPr>
          <w:spacing w:val="-1"/>
        </w:rPr>
        <w:t>positive</w:t>
      </w:r>
      <w:r w:rsidRPr="002578CC">
        <w:t xml:space="preserve"> </w:t>
      </w:r>
      <w:proofErr w:type="spellStart"/>
      <w:r w:rsidRPr="002578CC">
        <w:rPr>
          <w:spacing w:val="-1"/>
        </w:rPr>
        <w:t>behaviour</w:t>
      </w:r>
      <w:proofErr w:type="spellEnd"/>
      <w:r w:rsidRPr="002578CC">
        <w:rPr>
          <w:spacing w:val="2"/>
        </w:rPr>
        <w:t xml:space="preserve"> </w:t>
      </w:r>
      <w:r w:rsidRPr="002578CC">
        <w:rPr>
          <w:spacing w:val="-1"/>
        </w:rPr>
        <w:t>as</w:t>
      </w:r>
      <w:r w:rsidRPr="002578CC">
        <w:t xml:space="preserve"> a</w:t>
      </w:r>
      <w:r w:rsidRPr="002578CC">
        <w:rPr>
          <w:spacing w:val="-2"/>
        </w:rPr>
        <w:t xml:space="preserve"> </w:t>
      </w:r>
      <w:r w:rsidRPr="002578CC">
        <w:t>role</w:t>
      </w:r>
      <w:r w:rsidRPr="002578CC">
        <w:rPr>
          <w:spacing w:val="-2"/>
        </w:rPr>
        <w:t xml:space="preserve"> </w:t>
      </w:r>
      <w:r w:rsidRPr="002578CC">
        <w:rPr>
          <w:spacing w:val="-1"/>
        </w:rPr>
        <w:t xml:space="preserve">model </w:t>
      </w:r>
      <w:r w:rsidRPr="002578CC">
        <w:t xml:space="preserve">to </w:t>
      </w:r>
      <w:r w:rsidRPr="002578CC">
        <w:rPr>
          <w:spacing w:val="-1"/>
        </w:rPr>
        <w:t>develop</w:t>
      </w:r>
      <w:r w:rsidRPr="002578CC">
        <w:t xml:space="preserve"> and</w:t>
      </w:r>
      <w:r w:rsidRPr="002578CC">
        <w:rPr>
          <w:spacing w:val="-2"/>
        </w:rPr>
        <w:t xml:space="preserve"> </w:t>
      </w:r>
      <w:r w:rsidRPr="002578CC">
        <w:rPr>
          <w:spacing w:val="-1"/>
        </w:rPr>
        <w:t>provide</w:t>
      </w:r>
      <w:r w:rsidRPr="002578CC">
        <w:rPr>
          <w:spacing w:val="-2"/>
        </w:rPr>
        <w:t xml:space="preserve"> </w:t>
      </w:r>
      <w:r w:rsidRPr="002578CC">
        <w:rPr>
          <w:spacing w:val="-1"/>
        </w:rPr>
        <w:t>safe,</w:t>
      </w:r>
      <w:r w:rsidRPr="002578CC">
        <w:t xml:space="preserve"> </w:t>
      </w:r>
      <w:r w:rsidRPr="002578CC">
        <w:rPr>
          <w:spacing w:val="-1"/>
        </w:rPr>
        <w:t>inclusive</w:t>
      </w:r>
      <w:r w:rsidRPr="002578CC">
        <w:t xml:space="preserve"> </w:t>
      </w:r>
      <w:r w:rsidRPr="002578CC">
        <w:rPr>
          <w:spacing w:val="-1"/>
        </w:rPr>
        <w:t>programs</w:t>
      </w:r>
      <w:r w:rsidRPr="002578CC">
        <w:t xml:space="preserve"> and </w:t>
      </w:r>
      <w:r w:rsidRPr="002578CC">
        <w:rPr>
          <w:spacing w:val="-1"/>
        </w:rPr>
        <w:t>services.</w:t>
      </w:r>
    </w:p>
    <w:p w14:paraId="11B5E7B3" w14:textId="77777777" w:rsidR="00371444" w:rsidRPr="002578CC" w:rsidRDefault="00371444" w:rsidP="00371444">
      <w:pPr>
        <w:spacing w:before="6"/>
      </w:pPr>
    </w:p>
    <w:p w14:paraId="0A866AB0" w14:textId="77777777" w:rsidR="00371444" w:rsidRPr="002578CC" w:rsidRDefault="00371444" w:rsidP="00371444">
      <w:pPr>
        <w:spacing w:before="72" w:line="250" w:lineRule="exact"/>
        <w:ind w:left="100"/>
        <w:rPr>
          <w:b/>
          <w:spacing w:val="-1"/>
        </w:rPr>
      </w:pPr>
      <w:r w:rsidRPr="002578CC">
        <w:rPr>
          <w:b/>
          <w:spacing w:val="-1"/>
        </w:rPr>
        <w:t>Rights</w:t>
      </w:r>
      <w:r w:rsidRPr="002578CC">
        <w:rPr>
          <w:b/>
          <w:spacing w:val="-2"/>
        </w:rPr>
        <w:t xml:space="preserve"> of</w:t>
      </w:r>
      <w:r w:rsidRPr="002578CC">
        <w:rPr>
          <w:b/>
          <w:spacing w:val="3"/>
        </w:rPr>
        <w:t xml:space="preserve"> </w:t>
      </w:r>
      <w:r>
        <w:rPr>
          <w:b/>
          <w:spacing w:val="3"/>
        </w:rPr>
        <w:t xml:space="preserve">Placement Students and </w:t>
      </w:r>
      <w:r w:rsidRPr="002578CC">
        <w:rPr>
          <w:b/>
          <w:spacing w:val="-1"/>
        </w:rPr>
        <w:t>Volunteers</w:t>
      </w:r>
    </w:p>
    <w:p w14:paraId="61B79F4D" w14:textId="77777777" w:rsidR="00371444" w:rsidRPr="002578CC" w:rsidRDefault="00371444" w:rsidP="00371444">
      <w:pPr>
        <w:spacing w:before="72" w:line="250" w:lineRule="exact"/>
        <w:ind w:left="100"/>
        <w:rPr>
          <w:rFonts w:eastAsia="Times New Roman"/>
        </w:rPr>
      </w:pPr>
    </w:p>
    <w:p w14:paraId="5C67441B" w14:textId="77777777" w:rsidR="00371444" w:rsidRPr="00F77BF1" w:rsidRDefault="00371444" w:rsidP="00FC1C2F">
      <w:pPr>
        <w:pStyle w:val="BodyText"/>
        <w:numPr>
          <w:ilvl w:val="0"/>
          <w:numId w:val="19"/>
        </w:numPr>
        <w:spacing w:line="266" w:lineRule="exact"/>
        <w:ind w:left="540"/>
        <w:rPr>
          <w:rFonts w:ascii="Calibri" w:hAnsi="Calibri"/>
        </w:rPr>
      </w:pPr>
      <w:r w:rsidRPr="00F77BF1">
        <w:rPr>
          <w:rFonts w:ascii="Calibri" w:hAnsi="Calibri"/>
        </w:rPr>
        <w:t xml:space="preserve">To </w:t>
      </w:r>
      <w:r w:rsidRPr="00F77BF1">
        <w:rPr>
          <w:rFonts w:ascii="Calibri" w:hAnsi="Calibri"/>
          <w:spacing w:val="-1"/>
        </w:rPr>
        <w:t>have</w:t>
      </w:r>
      <w:r w:rsidRPr="00F77BF1">
        <w:rPr>
          <w:rFonts w:ascii="Calibri" w:hAnsi="Calibri"/>
        </w:rPr>
        <w:t xml:space="preserve"> </w:t>
      </w:r>
      <w:r w:rsidRPr="00F77BF1">
        <w:rPr>
          <w:rFonts w:ascii="Calibri" w:hAnsi="Calibri"/>
          <w:spacing w:val="-1"/>
        </w:rPr>
        <w:t>adequate</w:t>
      </w:r>
      <w:r w:rsidRPr="00F77BF1">
        <w:rPr>
          <w:rFonts w:ascii="Calibri" w:hAnsi="Calibri"/>
          <w:spacing w:val="-2"/>
        </w:rPr>
        <w:t xml:space="preserve"> </w:t>
      </w:r>
      <w:r w:rsidRPr="00F77BF1">
        <w:rPr>
          <w:rFonts w:ascii="Calibri" w:hAnsi="Calibri"/>
          <w:spacing w:val="-1"/>
        </w:rPr>
        <w:t>training,</w:t>
      </w:r>
      <w:r w:rsidRPr="00F77BF1">
        <w:rPr>
          <w:rFonts w:ascii="Calibri" w:hAnsi="Calibri"/>
        </w:rPr>
        <w:t xml:space="preserve"> </w:t>
      </w:r>
      <w:r w:rsidRPr="00F77BF1">
        <w:rPr>
          <w:rFonts w:ascii="Calibri" w:hAnsi="Calibri"/>
          <w:spacing w:val="-1"/>
        </w:rPr>
        <w:t>support,</w:t>
      </w:r>
      <w:r w:rsidRPr="00F77BF1">
        <w:rPr>
          <w:rFonts w:ascii="Calibri" w:hAnsi="Calibri"/>
        </w:rPr>
        <w:t xml:space="preserve"> </w:t>
      </w:r>
      <w:proofErr w:type="gramStart"/>
      <w:r w:rsidRPr="00F77BF1">
        <w:rPr>
          <w:rFonts w:ascii="Calibri" w:hAnsi="Calibri"/>
          <w:spacing w:val="-1"/>
        </w:rPr>
        <w:t>direction</w:t>
      </w:r>
      <w:proofErr w:type="gramEnd"/>
      <w:r w:rsidRPr="00F77BF1">
        <w:rPr>
          <w:rFonts w:ascii="Calibri" w:hAnsi="Calibri"/>
        </w:rPr>
        <w:t xml:space="preserve"> </w:t>
      </w:r>
      <w:r w:rsidRPr="00F77BF1">
        <w:rPr>
          <w:rFonts w:ascii="Calibri" w:hAnsi="Calibri"/>
          <w:spacing w:val="-1"/>
        </w:rPr>
        <w:t>and</w:t>
      </w:r>
      <w:r w:rsidRPr="00F77BF1">
        <w:rPr>
          <w:rFonts w:ascii="Calibri" w:hAnsi="Calibri"/>
        </w:rPr>
        <w:t xml:space="preserve"> </w:t>
      </w:r>
      <w:r w:rsidRPr="00F77BF1">
        <w:rPr>
          <w:rFonts w:ascii="Calibri" w:hAnsi="Calibri"/>
          <w:spacing w:val="-1"/>
        </w:rPr>
        <w:t>feedback.</w:t>
      </w:r>
    </w:p>
    <w:p w14:paraId="00ACB8AC" w14:textId="77777777" w:rsidR="00371444" w:rsidRPr="00F77BF1" w:rsidRDefault="00371444" w:rsidP="00FC1C2F">
      <w:pPr>
        <w:pStyle w:val="BodyText"/>
        <w:numPr>
          <w:ilvl w:val="0"/>
          <w:numId w:val="19"/>
        </w:numPr>
        <w:spacing w:line="269" w:lineRule="exact"/>
        <w:ind w:left="540"/>
        <w:rPr>
          <w:rFonts w:ascii="Calibri" w:hAnsi="Calibri"/>
        </w:rPr>
      </w:pPr>
      <w:r w:rsidRPr="00F77BF1">
        <w:rPr>
          <w:rFonts w:ascii="Calibri" w:hAnsi="Calibri"/>
        </w:rPr>
        <w:t xml:space="preserve">To </w:t>
      </w:r>
      <w:r w:rsidRPr="00F77BF1">
        <w:rPr>
          <w:rFonts w:ascii="Calibri" w:hAnsi="Calibri"/>
          <w:spacing w:val="-1"/>
        </w:rPr>
        <w:t>have</w:t>
      </w:r>
      <w:r w:rsidRPr="00F77BF1">
        <w:rPr>
          <w:rFonts w:ascii="Calibri" w:hAnsi="Calibri"/>
        </w:rPr>
        <w:t xml:space="preserve"> a</w:t>
      </w:r>
      <w:r w:rsidRPr="00F77BF1">
        <w:rPr>
          <w:rFonts w:ascii="Calibri" w:hAnsi="Calibri"/>
          <w:spacing w:val="-2"/>
        </w:rPr>
        <w:t xml:space="preserve"> </w:t>
      </w:r>
      <w:r w:rsidRPr="00F77BF1">
        <w:rPr>
          <w:rFonts w:ascii="Calibri" w:hAnsi="Calibri"/>
          <w:spacing w:val="-1"/>
        </w:rPr>
        <w:t>comprehensive</w:t>
      </w:r>
      <w:r w:rsidRPr="00F77BF1">
        <w:rPr>
          <w:rFonts w:ascii="Calibri" w:hAnsi="Calibri"/>
          <w:spacing w:val="1"/>
        </w:rPr>
        <w:t xml:space="preserve"> </w:t>
      </w:r>
      <w:r w:rsidRPr="00F77BF1">
        <w:rPr>
          <w:rFonts w:ascii="Calibri" w:hAnsi="Calibri"/>
          <w:spacing w:val="-1"/>
        </w:rPr>
        <w:t>orientation.</w:t>
      </w:r>
    </w:p>
    <w:p w14:paraId="7D35516F" w14:textId="77777777" w:rsidR="00371444" w:rsidRPr="00F77BF1" w:rsidRDefault="00371444" w:rsidP="00FC1C2F">
      <w:pPr>
        <w:pStyle w:val="BodyText"/>
        <w:numPr>
          <w:ilvl w:val="0"/>
          <w:numId w:val="19"/>
        </w:numPr>
        <w:spacing w:line="269" w:lineRule="exact"/>
        <w:ind w:left="540"/>
        <w:rPr>
          <w:rFonts w:ascii="Calibri" w:hAnsi="Calibri"/>
        </w:rPr>
      </w:pPr>
      <w:r w:rsidRPr="00F77BF1">
        <w:rPr>
          <w:rFonts w:ascii="Calibri" w:hAnsi="Calibri"/>
        </w:rPr>
        <w:t xml:space="preserve">To </w:t>
      </w:r>
      <w:r w:rsidRPr="00F77BF1">
        <w:rPr>
          <w:rFonts w:ascii="Calibri" w:hAnsi="Calibri"/>
          <w:spacing w:val="-1"/>
        </w:rPr>
        <w:t>have</w:t>
      </w:r>
      <w:r w:rsidRPr="00F77BF1">
        <w:rPr>
          <w:rFonts w:ascii="Calibri" w:hAnsi="Calibri"/>
        </w:rPr>
        <w:t xml:space="preserve"> </w:t>
      </w:r>
      <w:r w:rsidRPr="00F77BF1">
        <w:rPr>
          <w:rFonts w:ascii="Calibri" w:hAnsi="Calibri"/>
          <w:spacing w:val="-1"/>
        </w:rPr>
        <w:t>roles</w:t>
      </w:r>
      <w:r w:rsidRPr="00F77BF1">
        <w:rPr>
          <w:rFonts w:ascii="Calibri" w:hAnsi="Calibri"/>
        </w:rPr>
        <w:t xml:space="preserve"> and</w:t>
      </w:r>
      <w:r w:rsidRPr="00F77BF1">
        <w:rPr>
          <w:rFonts w:ascii="Calibri" w:hAnsi="Calibri"/>
          <w:spacing w:val="-3"/>
        </w:rPr>
        <w:t xml:space="preserve"> </w:t>
      </w:r>
      <w:r w:rsidRPr="00F77BF1">
        <w:rPr>
          <w:rFonts w:ascii="Calibri" w:hAnsi="Calibri"/>
          <w:spacing w:val="-1"/>
        </w:rPr>
        <w:t>responsibilities</w:t>
      </w:r>
      <w:r w:rsidRPr="00F77BF1">
        <w:rPr>
          <w:rFonts w:ascii="Calibri" w:hAnsi="Calibri"/>
          <w:spacing w:val="2"/>
        </w:rPr>
        <w:t xml:space="preserve"> </w:t>
      </w:r>
      <w:r w:rsidRPr="00F77BF1">
        <w:rPr>
          <w:rFonts w:ascii="Calibri" w:hAnsi="Calibri"/>
          <w:spacing w:val="-1"/>
        </w:rPr>
        <w:t>that</w:t>
      </w:r>
      <w:r w:rsidRPr="00F77BF1">
        <w:rPr>
          <w:rFonts w:ascii="Calibri" w:hAnsi="Calibri"/>
          <w:spacing w:val="-2"/>
        </w:rPr>
        <w:t xml:space="preserve"> </w:t>
      </w:r>
      <w:r w:rsidRPr="00F77BF1">
        <w:rPr>
          <w:rFonts w:ascii="Calibri" w:hAnsi="Calibri"/>
        </w:rPr>
        <w:t xml:space="preserve">are </w:t>
      </w:r>
      <w:r w:rsidRPr="00F77BF1">
        <w:rPr>
          <w:rFonts w:ascii="Calibri" w:hAnsi="Calibri"/>
          <w:spacing w:val="-1"/>
        </w:rPr>
        <w:t>meaningful</w:t>
      </w:r>
      <w:r w:rsidRPr="00F77BF1">
        <w:rPr>
          <w:rFonts w:ascii="Calibri" w:hAnsi="Calibri"/>
          <w:spacing w:val="1"/>
        </w:rPr>
        <w:t xml:space="preserve"> </w:t>
      </w:r>
      <w:r w:rsidRPr="00F77BF1">
        <w:rPr>
          <w:rFonts w:ascii="Calibri" w:hAnsi="Calibri"/>
          <w:spacing w:val="-1"/>
        </w:rPr>
        <w:t>and</w:t>
      </w:r>
      <w:r w:rsidRPr="00F77BF1">
        <w:rPr>
          <w:rFonts w:ascii="Calibri" w:hAnsi="Calibri"/>
          <w:spacing w:val="-3"/>
        </w:rPr>
        <w:t xml:space="preserve"> </w:t>
      </w:r>
      <w:r w:rsidRPr="00F77BF1">
        <w:rPr>
          <w:rFonts w:ascii="Calibri" w:hAnsi="Calibri"/>
          <w:spacing w:val="-1"/>
        </w:rPr>
        <w:t>satisfying</w:t>
      </w:r>
      <w:r w:rsidRPr="00F77BF1">
        <w:rPr>
          <w:rFonts w:ascii="Calibri" w:hAnsi="Calibri"/>
          <w:spacing w:val="-3"/>
        </w:rPr>
        <w:t xml:space="preserve"> </w:t>
      </w:r>
      <w:r w:rsidRPr="00F77BF1">
        <w:rPr>
          <w:rFonts w:ascii="Calibri" w:hAnsi="Calibri"/>
        </w:rPr>
        <w:t>to them.</w:t>
      </w:r>
    </w:p>
    <w:p w14:paraId="0181FCF3" w14:textId="77777777" w:rsidR="00371444" w:rsidRPr="00F77BF1" w:rsidRDefault="00371444" w:rsidP="00FC1C2F">
      <w:pPr>
        <w:pStyle w:val="BodyText"/>
        <w:numPr>
          <w:ilvl w:val="0"/>
          <w:numId w:val="19"/>
        </w:numPr>
        <w:spacing w:line="269" w:lineRule="exact"/>
        <w:ind w:left="540"/>
        <w:rPr>
          <w:rFonts w:ascii="Calibri" w:hAnsi="Calibri"/>
        </w:rPr>
      </w:pPr>
      <w:r w:rsidRPr="00F77BF1">
        <w:rPr>
          <w:rFonts w:ascii="Calibri" w:hAnsi="Calibri"/>
        </w:rPr>
        <w:t xml:space="preserve">To </w:t>
      </w:r>
      <w:r w:rsidRPr="00F77BF1">
        <w:rPr>
          <w:rFonts w:ascii="Calibri" w:hAnsi="Calibri"/>
          <w:spacing w:val="-1"/>
        </w:rPr>
        <w:t>decline</w:t>
      </w:r>
      <w:r w:rsidRPr="00F77BF1">
        <w:rPr>
          <w:rFonts w:ascii="Calibri" w:hAnsi="Calibri"/>
        </w:rPr>
        <w:t xml:space="preserve"> a</w:t>
      </w:r>
      <w:r w:rsidRPr="00F77BF1">
        <w:rPr>
          <w:rFonts w:ascii="Calibri" w:hAnsi="Calibri"/>
          <w:spacing w:val="-2"/>
        </w:rPr>
        <w:t xml:space="preserve"> </w:t>
      </w:r>
      <w:r w:rsidRPr="00F77BF1">
        <w:rPr>
          <w:rFonts w:ascii="Calibri" w:hAnsi="Calibri"/>
          <w:spacing w:val="-1"/>
        </w:rPr>
        <w:t>suggested</w:t>
      </w:r>
      <w:r w:rsidRPr="00F77BF1">
        <w:rPr>
          <w:rFonts w:ascii="Calibri" w:hAnsi="Calibri"/>
        </w:rPr>
        <w:t xml:space="preserve"> </w:t>
      </w:r>
      <w:r w:rsidRPr="00F77BF1">
        <w:rPr>
          <w:rFonts w:ascii="Calibri" w:hAnsi="Calibri"/>
          <w:spacing w:val="-2"/>
        </w:rPr>
        <w:t>placement</w:t>
      </w:r>
      <w:r w:rsidRPr="00F77BF1">
        <w:rPr>
          <w:rFonts w:ascii="Calibri" w:hAnsi="Calibri"/>
          <w:spacing w:val="1"/>
        </w:rPr>
        <w:t xml:space="preserve"> </w:t>
      </w:r>
      <w:r w:rsidRPr="00F77BF1">
        <w:rPr>
          <w:rFonts w:ascii="Calibri" w:hAnsi="Calibri"/>
        </w:rPr>
        <w:t xml:space="preserve">and be </w:t>
      </w:r>
      <w:r w:rsidRPr="00F77BF1">
        <w:rPr>
          <w:rFonts w:ascii="Calibri" w:hAnsi="Calibri"/>
          <w:spacing w:val="-2"/>
        </w:rPr>
        <w:t>given</w:t>
      </w:r>
      <w:r w:rsidRPr="00F77BF1">
        <w:rPr>
          <w:rFonts w:ascii="Calibri" w:hAnsi="Calibri"/>
        </w:rPr>
        <w:t xml:space="preserve"> </w:t>
      </w:r>
      <w:r w:rsidRPr="00F77BF1">
        <w:rPr>
          <w:rFonts w:ascii="Calibri" w:hAnsi="Calibri"/>
          <w:spacing w:val="-1"/>
        </w:rPr>
        <w:t>other</w:t>
      </w:r>
      <w:r w:rsidRPr="00F77BF1">
        <w:rPr>
          <w:rFonts w:ascii="Calibri" w:hAnsi="Calibri"/>
          <w:spacing w:val="1"/>
        </w:rPr>
        <w:t xml:space="preserve"> </w:t>
      </w:r>
      <w:r w:rsidRPr="00F77BF1">
        <w:rPr>
          <w:rFonts w:ascii="Calibri" w:hAnsi="Calibri"/>
          <w:spacing w:val="-2"/>
        </w:rPr>
        <w:t>options</w:t>
      </w:r>
      <w:r w:rsidRPr="00F77BF1">
        <w:rPr>
          <w:rFonts w:ascii="Calibri" w:hAnsi="Calibri"/>
        </w:rPr>
        <w:t xml:space="preserve"> </w:t>
      </w:r>
      <w:r w:rsidRPr="00F77BF1">
        <w:rPr>
          <w:rFonts w:ascii="Calibri" w:hAnsi="Calibri"/>
          <w:spacing w:val="-1"/>
        </w:rPr>
        <w:t>if</w:t>
      </w:r>
      <w:r w:rsidRPr="00F77BF1">
        <w:rPr>
          <w:rFonts w:ascii="Calibri" w:hAnsi="Calibri"/>
        </w:rPr>
        <w:t xml:space="preserve"> </w:t>
      </w:r>
      <w:r w:rsidRPr="00F77BF1">
        <w:rPr>
          <w:rFonts w:ascii="Calibri" w:hAnsi="Calibri"/>
          <w:spacing w:val="-1"/>
        </w:rPr>
        <w:t>available.</w:t>
      </w:r>
    </w:p>
    <w:p w14:paraId="72D1AB66" w14:textId="77777777" w:rsidR="00371444" w:rsidRPr="00F77BF1" w:rsidRDefault="00371444" w:rsidP="00FC1C2F">
      <w:pPr>
        <w:pStyle w:val="BodyText"/>
        <w:numPr>
          <w:ilvl w:val="0"/>
          <w:numId w:val="19"/>
        </w:numPr>
        <w:spacing w:line="269" w:lineRule="exact"/>
        <w:ind w:left="540"/>
        <w:rPr>
          <w:rFonts w:ascii="Calibri" w:hAnsi="Calibri"/>
        </w:rPr>
      </w:pPr>
      <w:r w:rsidRPr="00F77BF1">
        <w:rPr>
          <w:rFonts w:ascii="Calibri" w:hAnsi="Calibri"/>
        </w:rPr>
        <w:t xml:space="preserve">To </w:t>
      </w:r>
      <w:r w:rsidRPr="00F77BF1">
        <w:rPr>
          <w:rFonts w:ascii="Calibri" w:hAnsi="Calibri"/>
          <w:spacing w:val="-1"/>
        </w:rPr>
        <w:t>have</w:t>
      </w:r>
      <w:r w:rsidRPr="00F77BF1">
        <w:rPr>
          <w:rFonts w:ascii="Calibri" w:hAnsi="Calibri"/>
        </w:rPr>
        <w:t xml:space="preserve"> </w:t>
      </w:r>
      <w:r w:rsidRPr="00F77BF1">
        <w:rPr>
          <w:rFonts w:ascii="Calibri" w:hAnsi="Calibri"/>
          <w:spacing w:val="-1"/>
        </w:rPr>
        <w:t>their</w:t>
      </w:r>
      <w:r w:rsidRPr="00F77BF1">
        <w:rPr>
          <w:rFonts w:ascii="Calibri" w:hAnsi="Calibri"/>
        </w:rPr>
        <w:t xml:space="preserve"> </w:t>
      </w:r>
      <w:r w:rsidRPr="00F77BF1">
        <w:rPr>
          <w:rFonts w:ascii="Calibri" w:hAnsi="Calibri"/>
          <w:spacing w:val="-1"/>
        </w:rPr>
        <w:t>work</w:t>
      </w:r>
      <w:r w:rsidRPr="00F77BF1">
        <w:rPr>
          <w:rFonts w:ascii="Calibri" w:hAnsi="Calibri"/>
          <w:spacing w:val="-2"/>
        </w:rPr>
        <w:t xml:space="preserve"> </w:t>
      </w:r>
      <w:r w:rsidRPr="00F77BF1">
        <w:rPr>
          <w:rFonts w:ascii="Calibri" w:hAnsi="Calibri"/>
          <w:spacing w:val="-1"/>
        </w:rPr>
        <w:t>recognized</w:t>
      </w:r>
      <w:r w:rsidRPr="00F77BF1">
        <w:rPr>
          <w:rFonts w:ascii="Calibri" w:hAnsi="Calibri"/>
        </w:rPr>
        <w:t xml:space="preserve"> and</w:t>
      </w:r>
      <w:r w:rsidRPr="00F77BF1">
        <w:rPr>
          <w:rFonts w:ascii="Calibri" w:hAnsi="Calibri"/>
          <w:spacing w:val="-3"/>
        </w:rPr>
        <w:t xml:space="preserve"> </w:t>
      </w:r>
      <w:r w:rsidRPr="00F77BF1">
        <w:rPr>
          <w:rFonts w:ascii="Calibri" w:hAnsi="Calibri"/>
          <w:spacing w:val="-1"/>
        </w:rPr>
        <w:t>appreciated.</w:t>
      </w:r>
    </w:p>
    <w:p w14:paraId="70A95FF0" w14:textId="77777777" w:rsidR="00371444" w:rsidRPr="00F77BF1" w:rsidRDefault="00371444" w:rsidP="00FC1C2F">
      <w:pPr>
        <w:pStyle w:val="BodyText"/>
        <w:numPr>
          <w:ilvl w:val="0"/>
          <w:numId w:val="19"/>
        </w:numPr>
        <w:spacing w:line="269" w:lineRule="exact"/>
        <w:ind w:left="540"/>
        <w:rPr>
          <w:rFonts w:ascii="Calibri" w:hAnsi="Calibri"/>
        </w:rPr>
      </w:pPr>
      <w:r w:rsidRPr="00F77BF1">
        <w:rPr>
          <w:rFonts w:ascii="Calibri" w:hAnsi="Calibri"/>
        </w:rPr>
        <w:t xml:space="preserve">To </w:t>
      </w:r>
      <w:r w:rsidRPr="00F77BF1">
        <w:rPr>
          <w:rFonts w:ascii="Calibri" w:hAnsi="Calibri"/>
          <w:spacing w:val="-1"/>
        </w:rPr>
        <w:t>have</w:t>
      </w:r>
      <w:r w:rsidRPr="00F77BF1">
        <w:rPr>
          <w:rFonts w:ascii="Calibri" w:hAnsi="Calibri"/>
        </w:rPr>
        <w:t xml:space="preserve"> </w:t>
      </w:r>
      <w:r w:rsidRPr="00F77BF1">
        <w:rPr>
          <w:rFonts w:ascii="Calibri" w:hAnsi="Calibri"/>
          <w:spacing w:val="-1"/>
        </w:rPr>
        <w:t>resources</w:t>
      </w:r>
      <w:r w:rsidRPr="00F77BF1">
        <w:rPr>
          <w:rFonts w:ascii="Calibri" w:hAnsi="Calibri"/>
        </w:rPr>
        <w:t xml:space="preserve"> </w:t>
      </w:r>
      <w:r w:rsidRPr="00F77BF1">
        <w:rPr>
          <w:rFonts w:ascii="Calibri" w:hAnsi="Calibri"/>
          <w:spacing w:val="-1"/>
        </w:rPr>
        <w:t>available</w:t>
      </w:r>
      <w:r w:rsidRPr="00F77BF1">
        <w:rPr>
          <w:rFonts w:ascii="Calibri" w:hAnsi="Calibri"/>
          <w:spacing w:val="-2"/>
        </w:rPr>
        <w:t xml:space="preserve"> </w:t>
      </w:r>
      <w:r w:rsidRPr="00F77BF1">
        <w:rPr>
          <w:rFonts w:ascii="Calibri" w:hAnsi="Calibri"/>
        </w:rPr>
        <w:t>to do</w:t>
      </w:r>
      <w:r w:rsidRPr="00F77BF1">
        <w:rPr>
          <w:rFonts w:ascii="Calibri" w:hAnsi="Calibri"/>
          <w:spacing w:val="-3"/>
        </w:rPr>
        <w:t xml:space="preserve"> </w:t>
      </w:r>
      <w:r w:rsidRPr="00F77BF1">
        <w:rPr>
          <w:rFonts w:ascii="Calibri" w:hAnsi="Calibri"/>
          <w:spacing w:val="-1"/>
        </w:rPr>
        <w:t>their</w:t>
      </w:r>
      <w:r w:rsidRPr="00F77BF1">
        <w:rPr>
          <w:rFonts w:ascii="Calibri" w:hAnsi="Calibri"/>
        </w:rPr>
        <w:t xml:space="preserve"> </w:t>
      </w:r>
      <w:r w:rsidRPr="00F77BF1">
        <w:rPr>
          <w:rFonts w:ascii="Calibri" w:hAnsi="Calibri"/>
          <w:spacing w:val="-2"/>
        </w:rPr>
        <w:t>work.</w:t>
      </w:r>
    </w:p>
    <w:p w14:paraId="2CD2778B" w14:textId="77777777" w:rsidR="00371444" w:rsidRPr="00F77BF1" w:rsidRDefault="00371444" w:rsidP="00FC1C2F">
      <w:pPr>
        <w:pStyle w:val="BodyText"/>
        <w:numPr>
          <w:ilvl w:val="0"/>
          <w:numId w:val="19"/>
        </w:numPr>
        <w:spacing w:line="269" w:lineRule="exact"/>
        <w:ind w:left="540"/>
        <w:rPr>
          <w:rFonts w:ascii="Calibri" w:hAnsi="Calibri"/>
        </w:rPr>
      </w:pPr>
      <w:proofErr w:type="gramStart"/>
      <w:r w:rsidRPr="00F77BF1">
        <w:rPr>
          <w:rFonts w:ascii="Calibri" w:hAnsi="Calibri"/>
          <w:spacing w:val="-2"/>
        </w:rPr>
        <w:t>To choose</w:t>
      </w:r>
      <w:proofErr w:type="gramEnd"/>
      <w:r w:rsidRPr="00F77BF1">
        <w:rPr>
          <w:rFonts w:ascii="Calibri" w:hAnsi="Calibri"/>
          <w:spacing w:val="-2"/>
        </w:rPr>
        <w:t xml:space="preserve"> </w:t>
      </w:r>
      <w:r w:rsidRPr="00F77BF1">
        <w:rPr>
          <w:rFonts w:ascii="Calibri" w:hAnsi="Calibri"/>
          <w:spacing w:val="-1"/>
        </w:rPr>
        <w:t>their</w:t>
      </w:r>
      <w:r w:rsidRPr="00F77BF1">
        <w:rPr>
          <w:rFonts w:ascii="Calibri" w:hAnsi="Calibri"/>
          <w:spacing w:val="-2"/>
        </w:rPr>
        <w:t xml:space="preserve"> </w:t>
      </w:r>
      <w:r w:rsidRPr="00F77BF1">
        <w:rPr>
          <w:rFonts w:ascii="Calibri" w:hAnsi="Calibri"/>
          <w:spacing w:val="-1"/>
        </w:rPr>
        <w:t>hours</w:t>
      </w:r>
      <w:r w:rsidRPr="00F77BF1">
        <w:rPr>
          <w:rFonts w:ascii="Calibri" w:hAnsi="Calibri"/>
        </w:rPr>
        <w:t xml:space="preserve"> of</w:t>
      </w:r>
      <w:r w:rsidRPr="00F77BF1">
        <w:rPr>
          <w:rFonts w:ascii="Calibri" w:hAnsi="Calibri"/>
          <w:spacing w:val="-2"/>
        </w:rPr>
        <w:t xml:space="preserve"> </w:t>
      </w:r>
      <w:r w:rsidRPr="00F77BF1">
        <w:rPr>
          <w:rFonts w:ascii="Calibri" w:hAnsi="Calibri"/>
          <w:spacing w:val="-1"/>
        </w:rPr>
        <w:t>commitment</w:t>
      </w:r>
      <w:r w:rsidRPr="00F77BF1">
        <w:rPr>
          <w:rFonts w:ascii="Calibri" w:hAnsi="Calibri"/>
          <w:spacing w:val="3"/>
        </w:rPr>
        <w:t xml:space="preserve"> </w:t>
      </w:r>
      <w:r w:rsidRPr="00F77BF1">
        <w:rPr>
          <w:rFonts w:ascii="Calibri" w:hAnsi="Calibri"/>
        </w:rPr>
        <w:t>based</w:t>
      </w:r>
      <w:r w:rsidRPr="00F77BF1">
        <w:rPr>
          <w:rFonts w:ascii="Calibri" w:hAnsi="Calibri"/>
          <w:spacing w:val="-2"/>
        </w:rPr>
        <w:t xml:space="preserve"> </w:t>
      </w:r>
      <w:r w:rsidRPr="00F77BF1">
        <w:rPr>
          <w:rFonts w:ascii="Calibri" w:hAnsi="Calibri"/>
        </w:rPr>
        <w:t xml:space="preserve">on </w:t>
      </w:r>
      <w:r w:rsidRPr="00F77BF1">
        <w:rPr>
          <w:rFonts w:ascii="Calibri" w:hAnsi="Calibri"/>
          <w:spacing w:val="-1"/>
        </w:rPr>
        <w:t>organizational</w:t>
      </w:r>
      <w:r w:rsidRPr="00F77BF1">
        <w:rPr>
          <w:rFonts w:ascii="Calibri" w:hAnsi="Calibri"/>
        </w:rPr>
        <w:t xml:space="preserve"> </w:t>
      </w:r>
      <w:r w:rsidRPr="00F77BF1">
        <w:rPr>
          <w:rFonts w:ascii="Calibri" w:hAnsi="Calibri"/>
          <w:spacing w:val="-1"/>
        </w:rPr>
        <w:t>need.</w:t>
      </w:r>
    </w:p>
    <w:p w14:paraId="2140E4FE" w14:textId="77777777" w:rsidR="00371444" w:rsidRPr="002578CC" w:rsidRDefault="00371444" w:rsidP="00371444">
      <w:pPr>
        <w:spacing w:before="4"/>
        <w:rPr>
          <w:rFonts w:eastAsia="Times New Roman"/>
        </w:rPr>
      </w:pPr>
    </w:p>
    <w:p w14:paraId="519DA16A" w14:textId="77777777" w:rsidR="00371444" w:rsidRPr="002578CC" w:rsidRDefault="00371444" w:rsidP="00371444">
      <w:pPr>
        <w:spacing w:line="251" w:lineRule="exact"/>
        <w:ind w:left="100"/>
        <w:rPr>
          <w:b/>
          <w:spacing w:val="-1"/>
        </w:rPr>
      </w:pPr>
      <w:r w:rsidRPr="002578CC">
        <w:rPr>
          <w:b/>
          <w:spacing w:val="-1"/>
        </w:rPr>
        <w:t>Responsibilities</w:t>
      </w:r>
      <w:r w:rsidRPr="002578CC">
        <w:rPr>
          <w:b/>
        </w:rPr>
        <w:t xml:space="preserve"> </w:t>
      </w:r>
      <w:r w:rsidRPr="002578CC">
        <w:rPr>
          <w:b/>
          <w:spacing w:val="-1"/>
        </w:rPr>
        <w:t>of</w:t>
      </w:r>
      <w:r w:rsidRPr="002578CC">
        <w:rPr>
          <w:b/>
        </w:rPr>
        <w:t xml:space="preserve"> </w:t>
      </w:r>
      <w:r>
        <w:rPr>
          <w:b/>
        </w:rPr>
        <w:t xml:space="preserve">Placement Students and </w:t>
      </w:r>
      <w:r w:rsidRPr="002578CC">
        <w:rPr>
          <w:b/>
          <w:spacing w:val="-1"/>
        </w:rPr>
        <w:t>Volunteers</w:t>
      </w:r>
    </w:p>
    <w:p w14:paraId="274641BE" w14:textId="77777777" w:rsidR="00371444" w:rsidRPr="002578CC" w:rsidRDefault="00371444" w:rsidP="00371444">
      <w:pPr>
        <w:spacing w:line="251" w:lineRule="exact"/>
        <w:ind w:left="100"/>
        <w:rPr>
          <w:rFonts w:eastAsia="Times New Roman"/>
        </w:rPr>
      </w:pPr>
    </w:p>
    <w:p w14:paraId="4D54CE85" w14:textId="77777777" w:rsidR="00371444" w:rsidRPr="00F77BF1" w:rsidRDefault="00371444" w:rsidP="00FC1C2F">
      <w:pPr>
        <w:pStyle w:val="BodyText"/>
        <w:numPr>
          <w:ilvl w:val="1"/>
          <w:numId w:val="19"/>
        </w:numPr>
        <w:tabs>
          <w:tab w:val="left" w:pos="540"/>
        </w:tabs>
        <w:spacing w:line="267" w:lineRule="exact"/>
        <w:ind w:left="540" w:hanging="360"/>
        <w:rPr>
          <w:rFonts w:ascii="Calibri" w:hAnsi="Calibri"/>
        </w:rPr>
      </w:pPr>
      <w:r w:rsidRPr="00F77BF1">
        <w:rPr>
          <w:rFonts w:ascii="Calibri" w:hAnsi="Calibri"/>
        </w:rPr>
        <w:t xml:space="preserve">To </w:t>
      </w:r>
      <w:r w:rsidRPr="00F77BF1">
        <w:rPr>
          <w:rFonts w:ascii="Calibri" w:hAnsi="Calibri"/>
          <w:spacing w:val="-1"/>
        </w:rPr>
        <w:t>perform</w:t>
      </w:r>
      <w:r w:rsidRPr="00F77BF1">
        <w:rPr>
          <w:rFonts w:ascii="Calibri" w:hAnsi="Calibri"/>
          <w:spacing w:val="-4"/>
        </w:rPr>
        <w:t xml:space="preserve"> </w:t>
      </w:r>
      <w:r w:rsidRPr="00F77BF1">
        <w:rPr>
          <w:rFonts w:ascii="Calibri" w:hAnsi="Calibri"/>
          <w:spacing w:val="-1"/>
        </w:rPr>
        <w:t>their</w:t>
      </w:r>
      <w:r w:rsidRPr="00F77BF1">
        <w:rPr>
          <w:rFonts w:ascii="Calibri" w:hAnsi="Calibri"/>
        </w:rPr>
        <w:t xml:space="preserve"> </w:t>
      </w:r>
      <w:r w:rsidRPr="00F77BF1">
        <w:rPr>
          <w:rFonts w:ascii="Calibri" w:hAnsi="Calibri"/>
          <w:spacing w:val="-1"/>
        </w:rPr>
        <w:t>role</w:t>
      </w:r>
      <w:r w:rsidRPr="00F77BF1">
        <w:rPr>
          <w:rFonts w:ascii="Calibri" w:hAnsi="Calibri"/>
          <w:spacing w:val="-2"/>
        </w:rPr>
        <w:t xml:space="preserve"> </w:t>
      </w:r>
      <w:r w:rsidRPr="00F77BF1">
        <w:rPr>
          <w:rFonts w:ascii="Calibri" w:hAnsi="Calibri"/>
        </w:rPr>
        <w:t>to</w:t>
      </w:r>
      <w:r w:rsidRPr="00F77BF1">
        <w:rPr>
          <w:rFonts w:ascii="Calibri" w:hAnsi="Calibri"/>
          <w:spacing w:val="-3"/>
        </w:rPr>
        <w:t xml:space="preserve"> </w:t>
      </w:r>
      <w:r w:rsidRPr="00F77BF1">
        <w:rPr>
          <w:rFonts w:ascii="Calibri" w:hAnsi="Calibri"/>
        </w:rPr>
        <w:t>the</w:t>
      </w:r>
      <w:r w:rsidRPr="00F77BF1">
        <w:rPr>
          <w:rFonts w:ascii="Calibri" w:hAnsi="Calibri"/>
          <w:spacing w:val="-2"/>
        </w:rPr>
        <w:t xml:space="preserve"> </w:t>
      </w:r>
      <w:r w:rsidRPr="00F77BF1">
        <w:rPr>
          <w:rFonts w:ascii="Calibri" w:hAnsi="Calibri"/>
        </w:rPr>
        <w:t>best</w:t>
      </w:r>
      <w:r w:rsidRPr="00F77BF1">
        <w:rPr>
          <w:rFonts w:ascii="Calibri" w:hAnsi="Calibri"/>
          <w:spacing w:val="-2"/>
        </w:rPr>
        <w:t xml:space="preserve"> </w:t>
      </w:r>
      <w:r w:rsidRPr="00F77BF1">
        <w:rPr>
          <w:rFonts w:ascii="Calibri" w:hAnsi="Calibri"/>
        </w:rPr>
        <w:t>of</w:t>
      </w:r>
      <w:r w:rsidRPr="00F77BF1">
        <w:rPr>
          <w:rFonts w:ascii="Calibri" w:hAnsi="Calibri"/>
          <w:spacing w:val="-2"/>
        </w:rPr>
        <w:t xml:space="preserve"> </w:t>
      </w:r>
      <w:r w:rsidRPr="00F77BF1">
        <w:rPr>
          <w:rFonts w:ascii="Calibri" w:hAnsi="Calibri"/>
          <w:spacing w:val="-1"/>
        </w:rPr>
        <w:t>their</w:t>
      </w:r>
      <w:r w:rsidRPr="00F77BF1">
        <w:rPr>
          <w:rFonts w:ascii="Calibri" w:hAnsi="Calibri"/>
          <w:spacing w:val="-2"/>
        </w:rPr>
        <w:t xml:space="preserve"> </w:t>
      </w:r>
      <w:r w:rsidRPr="00F77BF1">
        <w:rPr>
          <w:rFonts w:ascii="Calibri" w:hAnsi="Calibri"/>
          <w:spacing w:val="-1"/>
        </w:rPr>
        <w:t>ability.</w:t>
      </w:r>
    </w:p>
    <w:p w14:paraId="49839C82" w14:textId="77777777" w:rsidR="00371444" w:rsidRPr="00F77BF1" w:rsidRDefault="00371444" w:rsidP="00FC1C2F">
      <w:pPr>
        <w:pStyle w:val="BodyText"/>
        <w:numPr>
          <w:ilvl w:val="1"/>
          <w:numId w:val="19"/>
        </w:numPr>
        <w:tabs>
          <w:tab w:val="left" w:pos="540"/>
        </w:tabs>
        <w:ind w:left="540" w:right="100" w:hanging="360"/>
        <w:rPr>
          <w:rFonts w:ascii="Calibri" w:hAnsi="Calibri"/>
        </w:rPr>
      </w:pPr>
      <w:r w:rsidRPr="00F77BF1">
        <w:rPr>
          <w:rFonts w:ascii="Calibri" w:hAnsi="Calibri"/>
        </w:rPr>
        <w:t xml:space="preserve">To </w:t>
      </w:r>
      <w:r w:rsidRPr="00F77BF1">
        <w:rPr>
          <w:rFonts w:ascii="Calibri" w:hAnsi="Calibri"/>
          <w:spacing w:val="-1"/>
        </w:rPr>
        <w:t>inform</w:t>
      </w:r>
      <w:r w:rsidRPr="00F77BF1">
        <w:rPr>
          <w:rFonts w:ascii="Calibri" w:hAnsi="Calibri"/>
          <w:spacing w:val="-4"/>
        </w:rPr>
        <w:t xml:space="preserve"> </w:t>
      </w:r>
      <w:r w:rsidRPr="00F77BF1">
        <w:rPr>
          <w:rFonts w:ascii="Calibri" w:hAnsi="Calibri"/>
        </w:rPr>
        <w:t>their</w:t>
      </w:r>
      <w:r w:rsidRPr="00F77BF1">
        <w:rPr>
          <w:rFonts w:ascii="Calibri" w:hAnsi="Calibri"/>
          <w:spacing w:val="-2"/>
        </w:rPr>
        <w:t xml:space="preserve"> </w:t>
      </w:r>
      <w:r w:rsidRPr="00F77BF1">
        <w:rPr>
          <w:rFonts w:ascii="Calibri" w:hAnsi="Calibri"/>
          <w:spacing w:val="-1"/>
        </w:rPr>
        <w:t>supervisor</w:t>
      </w:r>
      <w:r w:rsidRPr="00F77BF1">
        <w:rPr>
          <w:rFonts w:ascii="Calibri" w:hAnsi="Calibri"/>
        </w:rPr>
        <w:t xml:space="preserve"> </w:t>
      </w:r>
      <w:r w:rsidRPr="00F77BF1">
        <w:rPr>
          <w:rFonts w:ascii="Calibri" w:hAnsi="Calibri"/>
          <w:spacing w:val="-2"/>
        </w:rPr>
        <w:t>of</w:t>
      </w:r>
      <w:r w:rsidRPr="00F77BF1">
        <w:rPr>
          <w:rFonts w:ascii="Calibri" w:hAnsi="Calibri"/>
        </w:rPr>
        <w:t xml:space="preserve"> </w:t>
      </w:r>
      <w:r w:rsidRPr="00F77BF1">
        <w:rPr>
          <w:rFonts w:ascii="Calibri" w:hAnsi="Calibri"/>
          <w:spacing w:val="-1"/>
        </w:rPr>
        <w:t>issues</w:t>
      </w:r>
      <w:r w:rsidRPr="00F77BF1">
        <w:rPr>
          <w:rFonts w:ascii="Calibri" w:hAnsi="Calibri"/>
        </w:rPr>
        <w:t xml:space="preserve"> </w:t>
      </w:r>
      <w:r w:rsidRPr="00F77BF1">
        <w:rPr>
          <w:rFonts w:ascii="Calibri" w:hAnsi="Calibri"/>
          <w:spacing w:val="-1"/>
        </w:rPr>
        <w:t>regarding</w:t>
      </w:r>
      <w:r w:rsidRPr="00F77BF1">
        <w:rPr>
          <w:rFonts w:ascii="Calibri" w:hAnsi="Calibri"/>
          <w:spacing w:val="-3"/>
        </w:rPr>
        <w:t xml:space="preserve"> </w:t>
      </w:r>
      <w:r w:rsidRPr="00F77BF1">
        <w:rPr>
          <w:rFonts w:ascii="Calibri" w:hAnsi="Calibri"/>
          <w:spacing w:val="-1"/>
        </w:rPr>
        <w:t>safety</w:t>
      </w:r>
      <w:r w:rsidRPr="00F77BF1">
        <w:rPr>
          <w:rFonts w:ascii="Calibri" w:hAnsi="Calibri"/>
          <w:spacing w:val="2"/>
        </w:rPr>
        <w:t xml:space="preserve"> </w:t>
      </w:r>
      <w:r w:rsidRPr="00F77BF1">
        <w:rPr>
          <w:rFonts w:ascii="Calibri" w:hAnsi="Calibri"/>
        </w:rPr>
        <w:t>or</w:t>
      </w:r>
      <w:r w:rsidRPr="00F77BF1">
        <w:rPr>
          <w:rFonts w:ascii="Calibri" w:hAnsi="Calibri"/>
          <w:spacing w:val="-2"/>
        </w:rPr>
        <w:t xml:space="preserve"> </w:t>
      </w:r>
      <w:r w:rsidRPr="00F77BF1">
        <w:rPr>
          <w:rFonts w:ascii="Calibri" w:hAnsi="Calibri"/>
          <w:spacing w:val="-1"/>
        </w:rPr>
        <w:t xml:space="preserve">inappropriate </w:t>
      </w:r>
      <w:proofErr w:type="spellStart"/>
      <w:r w:rsidRPr="00F77BF1">
        <w:rPr>
          <w:rFonts w:ascii="Calibri" w:hAnsi="Calibri"/>
          <w:spacing w:val="-1"/>
        </w:rPr>
        <w:t>behaviour</w:t>
      </w:r>
      <w:proofErr w:type="spellEnd"/>
      <w:r w:rsidRPr="00F77BF1">
        <w:rPr>
          <w:rFonts w:ascii="Calibri" w:hAnsi="Calibri"/>
          <w:spacing w:val="1"/>
        </w:rPr>
        <w:t xml:space="preserve"> </w:t>
      </w:r>
      <w:r w:rsidRPr="00F77BF1">
        <w:rPr>
          <w:rFonts w:ascii="Calibri" w:hAnsi="Calibri"/>
        </w:rPr>
        <w:t>of</w:t>
      </w:r>
      <w:r w:rsidRPr="00F77BF1">
        <w:rPr>
          <w:rFonts w:ascii="Calibri" w:hAnsi="Calibri"/>
          <w:spacing w:val="-2"/>
        </w:rPr>
        <w:t xml:space="preserve"> </w:t>
      </w:r>
      <w:r w:rsidRPr="00F77BF1">
        <w:rPr>
          <w:rFonts w:ascii="Calibri" w:hAnsi="Calibri"/>
          <w:spacing w:val="-1"/>
        </w:rPr>
        <w:t>participants</w:t>
      </w:r>
      <w:r w:rsidRPr="00F77BF1">
        <w:rPr>
          <w:rFonts w:ascii="Calibri" w:hAnsi="Calibri"/>
          <w:spacing w:val="-2"/>
        </w:rPr>
        <w:t xml:space="preserve"> </w:t>
      </w:r>
      <w:r w:rsidRPr="00F77BF1">
        <w:rPr>
          <w:rFonts w:ascii="Calibri" w:hAnsi="Calibri"/>
        </w:rPr>
        <w:t>and</w:t>
      </w:r>
      <w:r w:rsidRPr="00F77BF1">
        <w:rPr>
          <w:rFonts w:ascii="Calibri" w:hAnsi="Calibri"/>
          <w:spacing w:val="61"/>
        </w:rPr>
        <w:t xml:space="preserve"> </w:t>
      </w:r>
      <w:r w:rsidRPr="00F77BF1">
        <w:rPr>
          <w:rFonts w:ascii="Calibri" w:hAnsi="Calibri"/>
          <w:spacing w:val="-1"/>
        </w:rPr>
        <w:t>patients.</w:t>
      </w:r>
    </w:p>
    <w:p w14:paraId="5917F90C" w14:textId="77777777" w:rsidR="00371444" w:rsidRPr="00F77BF1" w:rsidRDefault="00371444" w:rsidP="00FC1C2F">
      <w:pPr>
        <w:pStyle w:val="BodyText"/>
        <w:numPr>
          <w:ilvl w:val="1"/>
          <w:numId w:val="19"/>
        </w:numPr>
        <w:tabs>
          <w:tab w:val="left" w:pos="540"/>
        </w:tabs>
        <w:spacing w:line="267" w:lineRule="exact"/>
        <w:ind w:left="540"/>
        <w:rPr>
          <w:rFonts w:ascii="Calibri" w:hAnsi="Calibri"/>
        </w:rPr>
      </w:pPr>
      <w:r w:rsidRPr="00F77BF1">
        <w:rPr>
          <w:rFonts w:ascii="Calibri" w:hAnsi="Calibri"/>
        </w:rPr>
        <w:t xml:space="preserve">To </w:t>
      </w:r>
      <w:r w:rsidRPr="00F77BF1">
        <w:rPr>
          <w:rFonts w:ascii="Calibri" w:hAnsi="Calibri"/>
          <w:spacing w:val="-1"/>
        </w:rPr>
        <w:t>inform</w:t>
      </w:r>
      <w:r w:rsidRPr="00F77BF1">
        <w:rPr>
          <w:rFonts w:ascii="Calibri" w:hAnsi="Calibri"/>
          <w:spacing w:val="-4"/>
        </w:rPr>
        <w:t xml:space="preserve"> </w:t>
      </w:r>
      <w:r w:rsidRPr="00F77BF1">
        <w:rPr>
          <w:rFonts w:ascii="Calibri" w:hAnsi="Calibri"/>
        </w:rPr>
        <w:t>their</w:t>
      </w:r>
      <w:r w:rsidRPr="00F77BF1">
        <w:rPr>
          <w:rFonts w:ascii="Calibri" w:hAnsi="Calibri"/>
          <w:spacing w:val="-2"/>
        </w:rPr>
        <w:t xml:space="preserve"> </w:t>
      </w:r>
      <w:r w:rsidRPr="00F77BF1">
        <w:rPr>
          <w:rFonts w:ascii="Calibri" w:hAnsi="Calibri"/>
          <w:spacing w:val="-1"/>
        </w:rPr>
        <w:t>supervisor</w:t>
      </w:r>
      <w:r w:rsidRPr="00F77BF1">
        <w:rPr>
          <w:rFonts w:ascii="Calibri" w:hAnsi="Calibri"/>
        </w:rPr>
        <w:t xml:space="preserve"> </w:t>
      </w:r>
      <w:r w:rsidRPr="00F77BF1">
        <w:rPr>
          <w:rFonts w:ascii="Calibri" w:hAnsi="Calibri"/>
          <w:spacing w:val="-1"/>
        </w:rPr>
        <w:t>in</w:t>
      </w:r>
      <w:r w:rsidRPr="00F77BF1">
        <w:rPr>
          <w:rFonts w:ascii="Calibri" w:hAnsi="Calibri"/>
        </w:rPr>
        <w:t xml:space="preserve"> </w:t>
      </w:r>
      <w:r w:rsidRPr="00F77BF1">
        <w:rPr>
          <w:rFonts w:ascii="Calibri" w:hAnsi="Calibri"/>
          <w:spacing w:val="-1"/>
        </w:rPr>
        <w:t>advance</w:t>
      </w:r>
      <w:r w:rsidRPr="00F77BF1">
        <w:rPr>
          <w:rFonts w:ascii="Calibri" w:hAnsi="Calibri"/>
        </w:rPr>
        <w:t xml:space="preserve"> when</w:t>
      </w:r>
      <w:r w:rsidRPr="00F77BF1">
        <w:rPr>
          <w:rFonts w:ascii="Calibri" w:hAnsi="Calibri"/>
          <w:spacing w:val="-3"/>
        </w:rPr>
        <w:t xml:space="preserve"> </w:t>
      </w:r>
      <w:r w:rsidRPr="00F77BF1">
        <w:rPr>
          <w:rFonts w:ascii="Calibri" w:hAnsi="Calibri"/>
          <w:spacing w:val="-1"/>
        </w:rPr>
        <w:t>unavailable</w:t>
      </w:r>
      <w:r w:rsidRPr="00F77BF1">
        <w:rPr>
          <w:rFonts w:ascii="Calibri" w:hAnsi="Calibri"/>
        </w:rPr>
        <w:t xml:space="preserve"> to</w:t>
      </w:r>
      <w:r w:rsidRPr="00F77BF1">
        <w:rPr>
          <w:rFonts w:ascii="Calibri" w:hAnsi="Calibri"/>
          <w:spacing w:val="-3"/>
        </w:rPr>
        <w:t xml:space="preserve"> </w:t>
      </w:r>
      <w:r w:rsidRPr="00F77BF1">
        <w:rPr>
          <w:rFonts w:ascii="Calibri" w:hAnsi="Calibri"/>
          <w:spacing w:val="-1"/>
        </w:rPr>
        <w:t>fulfill</w:t>
      </w:r>
      <w:r w:rsidRPr="00F77BF1">
        <w:rPr>
          <w:rFonts w:ascii="Calibri" w:hAnsi="Calibri"/>
          <w:spacing w:val="-2"/>
        </w:rPr>
        <w:t xml:space="preserve"> </w:t>
      </w:r>
      <w:r w:rsidRPr="00F77BF1">
        <w:rPr>
          <w:rFonts w:ascii="Calibri" w:hAnsi="Calibri"/>
          <w:spacing w:val="-1"/>
        </w:rPr>
        <w:t>their</w:t>
      </w:r>
      <w:r w:rsidRPr="00F77BF1">
        <w:rPr>
          <w:rFonts w:ascii="Calibri" w:hAnsi="Calibri"/>
          <w:spacing w:val="-2"/>
        </w:rPr>
        <w:t xml:space="preserve"> </w:t>
      </w:r>
      <w:r w:rsidRPr="00F77BF1">
        <w:rPr>
          <w:rFonts w:ascii="Calibri" w:hAnsi="Calibri"/>
          <w:spacing w:val="-1"/>
        </w:rPr>
        <w:t>commitment.</w:t>
      </w:r>
    </w:p>
    <w:p w14:paraId="07BA28B0" w14:textId="77777777" w:rsidR="00371444" w:rsidRPr="002578CC" w:rsidRDefault="00371444" w:rsidP="00371444">
      <w:pPr>
        <w:ind w:left="90"/>
        <w:rPr>
          <w:rFonts w:eastAsia="Arial" w:cs="Arial"/>
          <w:b/>
          <w:bCs/>
        </w:rPr>
      </w:pPr>
    </w:p>
    <w:p w14:paraId="0BB7ADED" w14:textId="77777777" w:rsidR="00371444" w:rsidRDefault="00371444">
      <w:r>
        <w:br w:type="page"/>
      </w:r>
    </w:p>
    <w:tbl>
      <w:tblPr>
        <w:tblW w:w="9616" w:type="dxa"/>
        <w:tblInd w:w="4" w:type="dxa"/>
        <w:tblCellMar>
          <w:left w:w="0" w:type="dxa"/>
          <w:right w:w="0" w:type="dxa"/>
        </w:tblCellMar>
        <w:tblLook w:val="04A0" w:firstRow="1" w:lastRow="0" w:firstColumn="1" w:lastColumn="0" w:noHBand="0" w:noVBand="1"/>
      </w:tblPr>
      <w:tblGrid>
        <w:gridCol w:w="2506"/>
        <w:gridCol w:w="4006"/>
        <w:gridCol w:w="1701"/>
        <w:gridCol w:w="1403"/>
      </w:tblGrid>
      <w:tr w:rsidR="00D2190D" w14:paraId="732F5307" w14:textId="77777777" w:rsidTr="00D2190D">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098033D" w14:textId="77777777" w:rsidR="00D2190D" w:rsidRPr="001656A3" w:rsidRDefault="00D2190D" w:rsidP="004602AD">
            <w:pPr>
              <w:jc w:val="right"/>
              <w:rPr>
                <w:b/>
                <w:bCs/>
                <w:color w:val="000000"/>
                <w:lang w:eastAsia="en-CA"/>
              </w:rPr>
            </w:pPr>
            <w:r w:rsidRPr="001656A3">
              <w:rPr>
                <w:b/>
                <w:bCs/>
                <w:color w:val="000000"/>
                <w:lang w:eastAsia="en-CA"/>
              </w:rPr>
              <w:lastRenderedPageBreak/>
              <w:t>Subject:</w:t>
            </w:r>
          </w:p>
        </w:tc>
        <w:tc>
          <w:tcPr>
            <w:tcW w:w="40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2C10019" w14:textId="77777777" w:rsidR="00D2190D" w:rsidRPr="001656A3" w:rsidRDefault="00D2190D" w:rsidP="004602AD">
            <w:pPr>
              <w:rPr>
                <w:b/>
                <w:bCs/>
                <w:i/>
                <w:iCs/>
                <w:color w:val="000000"/>
                <w:lang w:eastAsia="en-CA"/>
              </w:rPr>
            </w:pPr>
            <w:r w:rsidRPr="00E52333">
              <w:rPr>
                <w:spacing w:val="-1"/>
              </w:rPr>
              <w:t>Anti-Discrimination</w:t>
            </w:r>
            <w:r w:rsidRPr="00E52333">
              <w:t xml:space="preserve"> and </w:t>
            </w:r>
            <w:r w:rsidRPr="00E52333">
              <w:rPr>
                <w:spacing w:val="-2"/>
              </w:rPr>
              <w:t>Human</w:t>
            </w:r>
            <w:r w:rsidRPr="00E52333">
              <w:t xml:space="preserve"> </w:t>
            </w:r>
            <w:r w:rsidRPr="00E52333">
              <w:rPr>
                <w:spacing w:val="-1"/>
              </w:rPr>
              <w:t>Rights</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12D76C1" w14:textId="77777777" w:rsidR="00D2190D" w:rsidRPr="001656A3" w:rsidRDefault="00D2190D" w:rsidP="004602AD">
            <w:pPr>
              <w:jc w:val="right"/>
              <w:rPr>
                <w:b/>
                <w:bCs/>
                <w:color w:val="000000"/>
                <w:lang w:eastAsia="en-CA"/>
              </w:rPr>
            </w:pPr>
            <w:r w:rsidRPr="001656A3">
              <w:rPr>
                <w:b/>
                <w:bCs/>
                <w:color w:val="000000"/>
                <w:lang w:eastAsia="en-CA"/>
              </w:rPr>
              <w:t>Policy Number:</w:t>
            </w:r>
          </w:p>
        </w:tc>
        <w:tc>
          <w:tcPr>
            <w:tcW w:w="140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831A263" w14:textId="77777777" w:rsidR="00D2190D" w:rsidRPr="00D2190D" w:rsidRDefault="00D2190D" w:rsidP="004602AD">
            <w:pPr>
              <w:rPr>
                <w:i/>
                <w:iCs/>
                <w:color w:val="000000"/>
                <w:lang w:eastAsia="en-CA"/>
              </w:rPr>
            </w:pPr>
            <w:r w:rsidRPr="001656A3">
              <w:rPr>
                <w:b/>
                <w:bCs/>
                <w:color w:val="000000"/>
                <w:lang w:eastAsia="en-CA"/>
              </w:rPr>
              <w:t> </w:t>
            </w:r>
            <w:r w:rsidRPr="00D2190D">
              <w:rPr>
                <w:color w:val="000000"/>
                <w:lang w:eastAsia="en-CA"/>
              </w:rPr>
              <w:t>5.06</w:t>
            </w:r>
          </w:p>
        </w:tc>
      </w:tr>
      <w:tr w:rsidR="00D2190D" w14:paraId="0BA7B85A"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991340B" w14:textId="77777777" w:rsidR="00D2190D" w:rsidRDefault="00D2190D" w:rsidP="004602AD">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286779E" w14:textId="77777777" w:rsidR="00D2190D" w:rsidRPr="000C20E3" w:rsidRDefault="00D2190D" w:rsidP="004602AD">
            <w:pPr>
              <w:rPr>
                <w:i/>
                <w:iCs/>
                <w:color w:val="000000"/>
                <w:lang w:eastAsia="en-CA"/>
              </w:rPr>
            </w:pPr>
            <w:r>
              <w:rPr>
                <w:color w:val="000000"/>
                <w:lang w:eastAsia="en-CA"/>
              </w:rPr>
              <w:t> </w:t>
            </w:r>
            <w:r w:rsidRPr="00E52333">
              <w:t>May</w:t>
            </w:r>
            <w:r w:rsidRPr="00E52333">
              <w:rPr>
                <w:spacing w:val="-3"/>
              </w:rPr>
              <w:t xml:space="preserve"> </w:t>
            </w:r>
            <w:r w:rsidRPr="00E52333">
              <w:t>2010</w:t>
            </w:r>
          </w:p>
        </w:tc>
      </w:tr>
      <w:tr w:rsidR="005D6A56" w14:paraId="61215406"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C5800E7" w14:textId="77777777" w:rsidR="005D6A56" w:rsidRDefault="005D6A56" w:rsidP="004602AD">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7277E34" w14:textId="77777777" w:rsidR="005D6A56" w:rsidRPr="00D2190D" w:rsidRDefault="005D6A56" w:rsidP="004602AD">
            <w:pPr>
              <w:rPr>
                <w:color w:val="000000"/>
                <w:lang w:eastAsia="en-CA"/>
              </w:rPr>
            </w:pPr>
            <w:r>
              <w:rPr>
                <w:color w:val="000000"/>
                <w:lang w:eastAsia="en-CA"/>
              </w:rPr>
              <w:t>April 2018</w:t>
            </w:r>
          </w:p>
        </w:tc>
      </w:tr>
      <w:tr w:rsidR="00D2190D" w14:paraId="2C047BD1"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6A160CA" w14:textId="77777777" w:rsidR="00D2190D" w:rsidRDefault="00D2190D" w:rsidP="004602AD">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80B13D5" w14:textId="77777777" w:rsidR="00D2190D" w:rsidRPr="00D2190D" w:rsidRDefault="00D2190D" w:rsidP="004602AD">
            <w:pPr>
              <w:rPr>
                <w:color w:val="000000"/>
                <w:lang w:eastAsia="en-CA"/>
              </w:rPr>
            </w:pPr>
            <w:r w:rsidRPr="00D2190D">
              <w:rPr>
                <w:color w:val="000000"/>
                <w:lang w:eastAsia="en-CA"/>
              </w:rPr>
              <w:t> </w:t>
            </w:r>
            <w:r w:rsidR="00501E23">
              <w:rPr>
                <w:color w:val="000000"/>
                <w:lang w:eastAsia="en-CA"/>
              </w:rPr>
              <w:t xml:space="preserve">April 2018, </w:t>
            </w:r>
            <w:r w:rsidRPr="00D2190D">
              <w:rPr>
                <w:color w:val="000000"/>
                <w:lang w:eastAsia="en-CA"/>
              </w:rPr>
              <w:t>September 2022</w:t>
            </w:r>
          </w:p>
        </w:tc>
      </w:tr>
      <w:tr w:rsidR="00D2190D" w14:paraId="1865F5B6"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30EC58F" w14:textId="77777777" w:rsidR="00D2190D" w:rsidRDefault="00D2190D" w:rsidP="004602AD">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8BDE77A" w14:textId="39F39DB2" w:rsidR="00D2190D" w:rsidRPr="00D2190D" w:rsidRDefault="00D2190D" w:rsidP="004602AD">
            <w:pPr>
              <w:rPr>
                <w:color w:val="000000"/>
                <w:lang w:eastAsia="en-CA"/>
              </w:rPr>
            </w:pPr>
            <w:r w:rsidRPr="00D2190D">
              <w:rPr>
                <w:color w:val="000000"/>
                <w:lang w:eastAsia="en-CA"/>
              </w:rPr>
              <w:t> </w:t>
            </w:r>
            <w:r w:rsidR="00314D17">
              <w:rPr>
                <w:color w:val="000000"/>
                <w:lang w:eastAsia="en-CA"/>
              </w:rPr>
              <w:t>February 2023</w:t>
            </w:r>
          </w:p>
        </w:tc>
      </w:tr>
      <w:tr w:rsidR="00D2190D" w14:paraId="46F075EF"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A8FF80C" w14:textId="77777777" w:rsidR="00D2190D" w:rsidRDefault="00D2190D" w:rsidP="004602AD">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02BAF4A" w14:textId="77777777" w:rsidR="00D2190D" w:rsidRPr="001656A3" w:rsidRDefault="00D2190D" w:rsidP="004602AD">
            <w:pPr>
              <w:rPr>
                <w:i/>
                <w:iCs/>
                <w:color w:val="000000"/>
                <w:lang w:eastAsia="en-CA"/>
              </w:rPr>
            </w:pPr>
          </w:p>
        </w:tc>
      </w:tr>
      <w:tr w:rsidR="00D2190D" w14:paraId="7E69B0E7"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1E939AE" w14:textId="77777777" w:rsidR="00D2190D" w:rsidRDefault="00D2190D" w:rsidP="004602AD">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B56723F" w14:textId="77777777" w:rsidR="00D2190D" w:rsidRPr="001656A3" w:rsidRDefault="00D2190D" w:rsidP="004602AD">
            <w:pPr>
              <w:rPr>
                <w:i/>
                <w:iCs/>
                <w:color w:val="000000"/>
                <w:lang w:eastAsia="en-CA"/>
              </w:rPr>
            </w:pPr>
            <w:r>
              <w:rPr>
                <w:color w:val="000000"/>
                <w:lang w:eastAsia="en-CA"/>
              </w:rPr>
              <w:t> 185</w:t>
            </w:r>
          </w:p>
        </w:tc>
      </w:tr>
      <w:tr w:rsidR="00D2190D" w14:paraId="688BF8C3"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7B47BD7" w14:textId="77777777" w:rsidR="00D2190D" w:rsidRDefault="00D2190D" w:rsidP="004602AD">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1FFAC91" w14:textId="77777777" w:rsidR="00D2190D" w:rsidRPr="00D2190D" w:rsidRDefault="00D2190D" w:rsidP="004602AD">
            <w:pPr>
              <w:rPr>
                <w:color w:val="000000"/>
                <w:lang w:eastAsia="en-CA"/>
              </w:rPr>
            </w:pPr>
            <w:r>
              <w:rPr>
                <w:color w:val="000000"/>
                <w:lang w:eastAsia="en-CA"/>
              </w:rPr>
              <w:t> </w:t>
            </w:r>
            <w:r w:rsidRPr="00D2190D">
              <w:rPr>
                <w:color w:val="000000"/>
                <w:lang w:eastAsia="en-CA"/>
              </w:rPr>
              <w:t>Board of Directors</w:t>
            </w:r>
          </w:p>
        </w:tc>
      </w:tr>
    </w:tbl>
    <w:p w14:paraId="5CD3329F" w14:textId="77777777" w:rsidR="00D2190D" w:rsidRDefault="00D2190D" w:rsidP="00D2190D">
      <w:pPr>
        <w:pStyle w:val="Heading2"/>
        <w:tabs>
          <w:tab w:val="left" w:pos="540"/>
          <w:tab w:val="left" w:pos="1005"/>
        </w:tabs>
        <w:spacing w:before="72"/>
        <w:ind w:left="90"/>
        <w:rPr>
          <w:rFonts w:asciiTheme="minorHAnsi" w:hAnsiTheme="minorHAnsi"/>
          <w:spacing w:val="-1"/>
          <w:w w:val="95"/>
        </w:rPr>
      </w:pPr>
    </w:p>
    <w:p w14:paraId="2D49D92D" w14:textId="77777777" w:rsidR="00D2190D" w:rsidRPr="00E52333" w:rsidRDefault="00D2190D" w:rsidP="00D2190D">
      <w:pPr>
        <w:pStyle w:val="Heading2"/>
        <w:tabs>
          <w:tab w:val="left" w:pos="540"/>
          <w:tab w:val="left" w:pos="1005"/>
        </w:tabs>
        <w:spacing w:before="72"/>
        <w:ind w:left="90"/>
        <w:rPr>
          <w:rFonts w:asciiTheme="minorHAnsi" w:eastAsia="Arial" w:hAnsiTheme="minorHAnsi" w:cs="Arial"/>
          <w:b w:val="0"/>
          <w:bCs w:val="0"/>
        </w:rPr>
      </w:pPr>
      <w:bookmarkStart w:id="33" w:name="_Toc128553770"/>
      <w:r>
        <w:rPr>
          <w:rFonts w:asciiTheme="minorHAnsi" w:hAnsiTheme="minorHAnsi"/>
          <w:spacing w:val="-1"/>
          <w:w w:val="95"/>
        </w:rPr>
        <w:t xml:space="preserve">5.06 </w:t>
      </w:r>
      <w:r w:rsidRPr="00E52333">
        <w:rPr>
          <w:rFonts w:asciiTheme="minorHAnsi" w:hAnsiTheme="minorHAnsi"/>
          <w:spacing w:val="-2"/>
        </w:rPr>
        <w:t>ANTI-DISCRIMINATION</w:t>
      </w:r>
      <w:r w:rsidRPr="00E52333">
        <w:rPr>
          <w:rFonts w:asciiTheme="minorHAnsi" w:hAnsiTheme="minorHAnsi"/>
          <w:spacing w:val="2"/>
        </w:rPr>
        <w:t xml:space="preserve"> </w:t>
      </w:r>
      <w:r w:rsidRPr="00E52333">
        <w:rPr>
          <w:rFonts w:asciiTheme="minorHAnsi" w:hAnsiTheme="minorHAnsi"/>
          <w:spacing w:val="-3"/>
        </w:rPr>
        <w:t>AND</w:t>
      </w:r>
      <w:r w:rsidRPr="00E52333">
        <w:rPr>
          <w:rFonts w:asciiTheme="minorHAnsi" w:hAnsiTheme="minorHAnsi"/>
        </w:rPr>
        <w:t xml:space="preserve"> </w:t>
      </w:r>
      <w:r w:rsidRPr="00E52333">
        <w:rPr>
          <w:rFonts w:asciiTheme="minorHAnsi" w:hAnsiTheme="minorHAnsi"/>
          <w:spacing w:val="-1"/>
        </w:rPr>
        <w:t>HUMAN</w:t>
      </w:r>
      <w:r w:rsidRPr="00E52333">
        <w:rPr>
          <w:rFonts w:asciiTheme="minorHAnsi" w:hAnsiTheme="minorHAnsi"/>
        </w:rPr>
        <w:t xml:space="preserve"> </w:t>
      </w:r>
      <w:r w:rsidRPr="00E52333">
        <w:rPr>
          <w:rFonts w:asciiTheme="minorHAnsi" w:hAnsiTheme="minorHAnsi"/>
          <w:spacing w:val="-1"/>
        </w:rPr>
        <w:t>RIGHTS</w:t>
      </w:r>
      <w:bookmarkEnd w:id="33"/>
    </w:p>
    <w:p w14:paraId="051D5DE8" w14:textId="77777777" w:rsidR="00D2190D" w:rsidRPr="00E52333" w:rsidRDefault="00D2190D" w:rsidP="00D2190D">
      <w:pPr>
        <w:spacing w:before="2"/>
        <w:ind w:left="90"/>
        <w:rPr>
          <w:rFonts w:eastAsia="Arial" w:cs="Arial"/>
          <w:b/>
          <w:bCs/>
        </w:rPr>
      </w:pPr>
    </w:p>
    <w:p w14:paraId="52A8367E" w14:textId="77777777" w:rsidR="00D2190D" w:rsidRPr="00E52333" w:rsidRDefault="00D2190D" w:rsidP="00D2190D">
      <w:pPr>
        <w:pStyle w:val="BodyText"/>
        <w:ind w:left="90" w:firstLine="0"/>
        <w:rPr>
          <w:rFonts w:asciiTheme="minorHAnsi" w:hAnsiTheme="minorHAnsi"/>
        </w:rPr>
      </w:pPr>
      <w:r w:rsidRPr="00E52333">
        <w:rPr>
          <w:rFonts w:asciiTheme="minorHAnsi" w:hAnsiTheme="minorHAnsi"/>
          <w:spacing w:val="-2"/>
        </w:rPr>
        <w:t>In</w:t>
      </w:r>
      <w:r w:rsidRPr="00E52333">
        <w:rPr>
          <w:rFonts w:asciiTheme="minorHAnsi" w:hAnsiTheme="minorHAnsi"/>
        </w:rPr>
        <w:t xml:space="preserve"> </w:t>
      </w:r>
      <w:r w:rsidRPr="00E52333">
        <w:rPr>
          <w:rFonts w:asciiTheme="minorHAnsi" w:hAnsiTheme="minorHAnsi"/>
          <w:spacing w:val="-1"/>
        </w:rPr>
        <w:t>accordance</w:t>
      </w:r>
      <w:r w:rsidRPr="00E52333">
        <w:rPr>
          <w:rFonts w:asciiTheme="minorHAnsi" w:hAnsiTheme="minorHAnsi"/>
        </w:rPr>
        <w:t xml:space="preserve"> </w:t>
      </w:r>
      <w:r w:rsidRPr="00E52333">
        <w:rPr>
          <w:rFonts w:asciiTheme="minorHAnsi" w:hAnsiTheme="minorHAnsi"/>
          <w:spacing w:val="-1"/>
        </w:rPr>
        <w:t>with</w:t>
      </w:r>
      <w:r w:rsidRPr="00E52333">
        <w:rPr>
          <w:rFonts w:asciiTheme="minorHAnsi" w:hAnsiTheme="minorHAnsi"/>
        </w:rPr>
        <w:t xml:space="preserve"> </w:t>
      </w:r>
      <w:r w:rsidRPr="00E52333">
        <w:rPr>
          <w:rFonts w:asciiTheme="minorHAnsi" w:hAnsiTheme="minorHAnsi"/>
          <w:spacing w:val="-1"/>
        </w:rPr>
        <w:t>the</w:t>
      </w:r>
      <w:r w:rsidRPr="00E52333">
        <w:rPr>
          <w:rFonts w:asciiTheme="minorHAnsi" w:hAnsiTheme="minorHAnsi"/>
        </w:rPr>
        <w:t xml:space="preserve"> </w:t>
      </w:r>
      <w:r w:rsidRPr="00E52333">
        <w:rPr>
          <w:rFonts w:asciiTheme="minorHAnsi" w:hAnsiTheme="minorHAnsi"/>
          <w:spacing w:val="-1"/>
        </w:rPr>
        <w:t>Ontario</w:t>
      </w:r>
      <w:r w:rsidRPr="00E52333">
        <w:rPr>
          <w:rFonts w:asciiTheme="minorHAnsi" w:hAnsiTheme="minorHAnsi"/>
          <w:spacing w:val="-3"/>
        </w:rPr>
        <w:t xml:space="preserve"> </w:t>
      </w:r>
      <w:r w:rsidRPr="00E52333">
        <w:rPr>
          <w:rFonts w:asciiTheme="minorHAnsi" w:hAnsiTheme="minorHAnsi"/>
          <w:spacing w:val="-2"/>
        </w:rPr>
        <w:t>Human</w:t>
      </w:r>
      <w:r w:rsidRPr="00E52333">
        <w:rPr>
          <w:rFonts w:asciiTheme="minorHAnsi" w:hAnsiTheme="minorHAnsi"/>
        </w:rPr>
        <w:t xml:space="preserve"> </w:t>
      </w:r>
      <w:r w:rsidRPr="00E52333">
        <w:rPr>
          <w:rFonts w:asciiTheme="minorHAnsi" w:hAnsiTheme="minorHAnsi"/>
          <w:spacing w:val="-1"/>
        </w:rPr>
        <w:t>Rights</w:t>
      </w:r>
      <w:r w:rsidRPr="00E52333">
        <w:rPr>
          <w:rFonts w:asciiTheme="minorHAnsi" w:hAnsiTheme="minorHAnsi"/>
        </w:rPr>
        <w:t xml:space="preserve"> </w:t>
      </w:r>
      <w:r w:rsidRPr="00E52333">
        <w:rPr>
          <w:rFonts w:asciiTheme="minorHAnsi" w:hAnsiTheme="minorHAnsi"/>
          <w:spacing w:val="-1"/>
        </w:rPr>
        <w:t>Legislation,</w:t>
      </w:r>
      <w:r w:rsidRPr="00E52333">
        <w:rPr>
          <w:rFonts w:asciiTheme="minorHAnsi" w:hAnsiTheme="minorHAnsi"/>
          <w:spacing w:val="2"/>
        </w:rPr>
        <w:t xml:space="preserve"> </w:t>
      </w:r>
      <w:r w:rsidRPr="00E52333">
        <w:rPr>
          <w:rFonts w:asciiTheme="minorHAnsi" w:hAnsiTheme="minorHAnsi"/>
          <w:spacing w:val="-1"/>
        </w:rPr>
        <w:t>Langs</w:t>
      </w:r>
      <w:r w:rsidRPr="00E52333">
        <w:rPr>
          <w:rFonts w:asciiTheme="minorHAnsi" w:hAnsiTheme="minorHAnsi"/>
        </w:rPr>
        <w:t xml:space="preserve"> </w:t>
      </w:r>
      <w:r w:rsidRPr="00E52333">
        <w:rPr>
          <w:rFonts w:asciiTheme="minorHAnsi" w:hAnsiTheme="minorHAnsi"/>
          <w:spacing w:val="-1"/>
        </w:rPr>
        <w:t>will</w:t>
      </w:r>
      <w:r w:rsidRPr="00E52333">
        <w:rPr>
          <w:rFonts w:asciiTheme="minorHAnsi" w:hAnsiTheme="minorHAnsi"/>
          <w:spacing w:val="-2"/>
        </w:rPr>
        <w:t xml:space="preserve"> </w:t>
      </w:r>
      <w:r w:rsidRPr="00E52333">
        <w:rPr>
          <w:rFonts w:asciiTheme="minorHAnsi" w:hAnsiTheme="minorHAnsi"/>
        </w:rPr>
        <w:t>not</w:t>
      </w:r>
      <w:r w:rsidRPr="00E52333">
        <w:rPr>
          <w:rFonts w:asciiTheme="minorHAnsi" w:hAnsiTheme="minorHAnsi"/>
          <w:spacing w:val="-2"/>
        </w:rPr>
        <w:t xml:space="preserve"> </w:t>
      </w:r>
      <w:r w:rsidRPr="00E52333">
        <w:rPr>
          <w:rFonts w:asciiTheme="minorHAnsi" w:hAnsiTheme="minorHAnsi"/>
          <w:spacing w:val="-1"/>
        </w:rPr>
        <w:t>permit</w:t>
      </w:r>
      <w:r w:rsidRPr="00E52333">
        <w:rPr>
          <w:rFonts w:asciiTheme="minorHAnsi" w:hAnsiTheme="minorHAnsi"/>
          <w:spacing w:val="-2"/>
        </w:rPr>
        <w:t xml:space="preserve"> </w:t>
      </w:r>
      <w:r w:rsidRPr="00E52333">
        <w:rPr>
          <w:rFonts w:asciiTheme="minorHAnsi" w:hAnsiTheme="minorHAnsi"/>
          <w:spacing w:val="-1"/>
        </w:rPr>
        <w:t>discrimination</w:t>
      </w:r>
      <w:r w:rsidRPr="00E52333">
        <w:rPr>
          <w:rFonts w:asciiTheme="minorHAnsi" w:hAnsiTheme="minorHAnsi"/>
          <w:spacing w:val="-3"/>
        </w:rPr>
        <w:t xml:space="preserve"> </w:t>
      </w:r>
      <w:r w:rsidRPr="00E52333">
        <w:rPr>
          <w:rFonts w:asciiTheme="minorHAnsi" w:hAnsiTheme="minorHAnsi"/>
        </w:rPr>
        <w:t>or</w:t>
      </w:r>
      <w:r w:rsidRPr="00E52333">
        <w:rPr>
          <w:rFonts w:asciiTheme="minorHAnsi" w:hAnsiTheme="minorHAnsi"/>
          <w:spacing w:val="87"/>
        </w:rPr>
        <w:t xml:space="preserve"> </w:t>
      </w:r>
      <w:r w:rsidRPr="00E52333">
        <w:rPr>
          <w:rFonts w:asciiTheme="minorHAnsi" w:hAnsiTheme="minorHAnsi"/>
          <w:spacing w:val="-1"/>
        </w:rPr>
        <w:t>harassment</w:t>
      </w:r>
      <w:r w:rsidRPr="00E52333">
        <w:rPr>
          <w:rFonts w:asciiTheme="minorHAnsi" w:hAnsiTheme="minorHAnsi"/>
          <w:spacing w:val="1"/>
        </w:rPr>
        <w:t xml:space="preserve"> </w:t>
      </w:r>
      <w:r w:rsidRPr="00E52333">
        <w:rPr>
          <w:rFonts w:asciiTheme="minorHAnsi" w:hAnsiTheme="minorHAnsi"/>
        </w:rPr>
        <w:t>in</w:t>
      </w:r>
      <w:r w:rsidRPr="00E52333">
        <w:rPr>
          <w:rFonts w:asciiTheme="minorHAnsi" w:hAnsiTheme="minorHAnsi"/>
          <w:spacing w:val="-3"/>
        </w:rPr>
        <w:t xml:space="preserve"> </w:t>
      </w:r>
      <w:r w:rsidRPr="00E52333">
        <w:rPr>
          <w:rFonts w:asciiTheme="minorHAnsi" w:hAnsiTheme="minorHAnsi"/>
          <w:spacing w:val="-1"/>
        </w:rPr>
        <w:t>employment,</w:t>
      </w:r>
      <w:r w:rsidRPr="00E52333">
        <w:rPr>
          <w:rFonts w:asciiTheme="minorHAnsi" w:hAnsiTheme="minorHAnsi"/>
        </w:rPr>
        <w:t xml:space="preserve"> </w:t>
      </w:r>
      <w:r w:rsidRPr="00E52333">
        <w:rPr>
          <w:rFonts w:asciiTheme="minorHAnsi" w:hAnsiTheme="minorHAnsi"/>
          <w:spacing w:val="-1"/>
        </w:rPr>
        <w:t>volunteer</w:t>
      </w:r>
      <w:r w:rsidRPr="00E52333">
        <w:rPr>
          <w:rFonts w:asciiTheme="minorHAnsi" w:hAnsiTheme="minorHAnsi"/>
        </w:rPr>
        <w:t xml:space="preserve"> </w:t>
      </w:r>
      <w:r w:rsidRPr="00E52333">
        <w:rPr>
          <w:rFonts w:asciiTheme="minorHAnsi" w:hAnsiTheme="minorHAnsi"/>
          <w:spacing w:val="-2"/>
        </w:rPr>
        <w:t>or</w:t>
      </w:r>
      <w:r w:rsidRPr="00E52333">
        <w:rPr>
          <w:rFonts w:asciiTheme="minorHAnsi" w:hAnsiTheme="minorHAnsi"/>
        </w:rPr>
        <w:t xml:space="preserve"> </w:t>
      </w:r>
      <w:r w:rsidRPr="00E52333">
        <w:rPr>
          <w:rFonts w:asciiTheme="minorHAnsi" w:hAnsiTheme="minorHAnsi"/>
          <w:spacing w:val="-1"/>
        </w:rPr>
        <w:t>placement</w:t>
      </w:r>
      <w:r w:rsidRPr="00E52333">
        <w:rPr>
          <w:rFonts w:asciiTheme="minorHAnsi" w:hAnsiTheme="minorHAnsi"/>
          <w:spacing w:val="1"/>
        </w:rPr>
        <w:t xml:space="preserve"> </w:t>
      </w:r>
      <w:r w:rsidRPr="00E52333">
        <w:rPr>
          <w:rFonts w:asciiTheme="minorHAnsi" w:hAnsiTheme="minorHAnsi"/>
          <w:spacing w:val="-1"/>
        </w:rPr>
        <w:t>student</w:t>
      </w:r>
      <w:r w:rsidRPr="00E52333">
        <w:rPr>
          <w:rFonts w:asciiTheme="minorHAnsi" w:hAnsiTheme="minorHAnsi"/>
          <w:spacing w:val="1"/>
        </w:rPr>
        <w:t xml:space="preserve"> </w:t>
      </w:r>
      <w:r w:rsidRPr="00E52333">
        <w:rPr>
          <w:rFonts w:asciiTheme="minorHAnsi" w:hAnsiTheme="minorHAnsi"/>
          <w:spacing w:val="-1"/>
        </w:rPr>
        <w:t>opportunities</w:t>
      </w:r>
      <w:r w:rsidRPr="00E52333">
        <w:rPr>
          <w:rFonts w:asciiTheme="minorHAnsi" w:hAnsiTheme="minorHAnsi"/>
          <w:spacing w:val="-2"/>
        </w:rPr>
        <w:t xml:space="preserve"> </w:t>
      </w:r>
      <w:r w:rsidRPr="00E52333">
        <w:rPr>
          <w:rFonts w:asciiTheme="minorHAnsi" w:hAnsiTheme="minorHAnsi"/>
        </w:rPr>
        <w:t xml:space="preserve">or </w:t>
      </w:r>
      <w:r w:rsidRPr="00E52333">
        <w:rPr>
          <w:rFonts w:asciiTheme="minorHAnsi" w:hAnsiTheme="minorHAnsi"/>
          <w:spacing w:val="-1"/>
        </w:rPr>
        <w:t>practices</w:t>
      </w:r>
      <w:r w:rsidRPr="00E52333">
        <w:rPr>
          <w:rFonts w:asciiTheme="minorHAnsi" w:hAnsiTheme="minorHAnsi"/>
        </w:rPr>
        <w:t xml:space="preserve"> </w:t>
      </w:r>
      <w:proofErr w:type="gramStart"/>
      <w:r w:rsidRPr="00E52333">
        <w:rPr>
          <w:rFonts w:asciiTheme="minorHAnsi" w:hAnsiTheme="minorHAnsi"/>
        </w:rPr>
        <w:t>on</w:t>
      </w:r>
      <w:r w:rsidRPr="00E52333">
        <w:rPr>
          <w:rFonts w:asciiTheme="minorHAnsi" w:hAnsiTheme="minorHAnsi"/>
          <w:spacing w:val="-2"/>
        </w:rPr>
        <w:t xml:space="preserve"> </w:t>
      </w:r>
      <w:r w:rsidRPr="00E52333">
        <w:rPr>
          <w:rFonts w:asciiTheme="minorHAnsi" w:hAnsiTheme="minorHAnsi"/>
        </w:rPr>
        <w:t>the</w:t>
      </w:r>
      <w:r w:rsidRPr="00E52333">
        <w:rPr>
          <w:rFonts w:asciiTheme="minorHAnsi" w:hAnsiTheme="minorHAnsi"/>
          <w:spacing w:val="-2"/>
        </w:rPr>
        <w:t xml:space="preserve"> </w:t>
      </w:r>
      <w:r w:rsidRPr="00E52333">
        <w:rPr>
          <w:rFonts w:asciiTheme="minorHAnsi" w:hAnsiTheme="minorHAnsi"/>
          <w:spacing w:val="-1"/>
        </w:rPr>
        <w:t>basis</w:t>
      </w:r>
      <w:r w:rsidRPr="00E52333">
        <w:rPr>
          <w:rFonts w:asciiTheme="minorHAnsi" w:hAnsiTheme="minorHAnsi"/>
        </w:rPr>
        <w:t xml:space="preserve"> </w:t>
      </w:r>
      <w:r w:rsidRPr="00E52333">
        <w:rPr>
          <w:rFonts w:asciiTheme="minorHAnsi" w:hAnsiTheme="minorHAnsi"/>
          <w:spacing w:val="-1"/>
        </w:rPr>
        <w:t>of</w:t>
      </w:r>
      <w:proofErr w:type="gramEnd"/>
      <w:r w:rsidRPr="00E52333">
        <w:rPr>
          <w:rFonts w:asciiTheme="minorHAnsi" w:hAnsiTheme="minorHAnsi"/>
        </w:rPr>
        <w:t xml:space="preserve"> </w:t>
      </w:r>
      <w:r w:rsidRPr="00E52333">
        <w:rPr>
          <w:rFonts w:asciiTheme="minorHAnsi" w:hAnsiTheme="minorHAnsi"/>
          <w:spacing w:val="-1"/>
        </w:rPr>
        <w:t>race,</w:t>
      </w:r>
      <w:r w:rsidRPr="00E52333">
        <w:rPr>
          <w:rFonts w:asciiTheme="minorHAnsi" w:hAnsiTheme="minorHAnsi"/>
          <w:spacing w:val="57"/>
        </w:rPr>
        <w:t xml:space="preserve"> </w:t>
      </w:r>
      <w:r w:rsidRPr="00E52333">
        <w:rPr>
          <w:rFonts w:asciiTheme="minorHAnsi" w:hAnsiTheme="minorHAnsi"/>
        </w:rPr>
        <w:t xml:space="preserve">sex, </w:t>
      </w:r>
      <w:proofErr w:type="spellStart"/>
      <w:r w:rsidRPr="00E52333">
        <w:rPr>
          <w:rFonts w:asciiTheme="minorHAnsi" w:hAnsiTheme="minorHAnsi"/>
          <w:spacing w:val="-1"/>
        </w:rPr>
        <w:t>colour</w:t>
      </w:r>
      <w:proofErr w:type="spellEnd"/>
      <w:r w:rsidRPr="00E52333">
        <w:rPr>
          <w:rFonts w:asciiTheme="minorHAnsi" w:hAnsiTheme="minorHAnsi"/>
          <w:spacing w:val="-1"/>
        </w:rPr>
        <w:t>,</w:t>
      </w:r>
      <w:r w:rsidRPr="00E52333">
        <w:rPr>
          <w:rFonts w:asciiTheme="minorHAnsi" w:hAnsiTheme="minorHAnsi"/>
        </w:rPr>
        <w:t xml:space="preserve"> </w:t>
      </w:r>
      <w:r w:rsidRPr="00E52333">
        <w:rPr>
          <w:rFonts w:asciiTheme="minorHAnsi" w:hAnsiTheme="minorHAnsi"/>
          <w:spacing w:val="-1"/>
        </w:rPr>
        <w:t>ancestry,</w:t>
      </w:r>
      <w:r w:rsidRPr="00E52333">
        <w:rPr>
          <w:rFonts w:asciiTheme="minorHAnsi" w:hAnsiTheme="minorHAnsi"/>
        </w:rPr>
        <w:t xml:space="preserve"> </w:t>
      </w:r>
      <w:r w:rsidRPr="00E52333">
        <w:rPr>
          <w:rFonts w:asciiTheme="minorHAnsi" w:hAnsiTheme="minorHAnsi"/>
          <w:spacing w:val="-1"/>
        </w:rPr>
        <w:t>place</w:t>
      </w:r>
      <w:r w:rsidRPr="00E52333">
        <w:rPr>
          <w:rFonts w:asciiTheme="minorHAnsi" w:hAnsiTheme="minorHAnsi"/>
          <w:spacing w:val="-2"/>
        </w:rPr>
        <w:t xml:space="preserve"> </w:t>
      </w:r>
      <w:r w:rsidRPr="00E52333">
        <w:rPr>
          <w:rFonts w:asciiTheme="minorHAnsi" w:hAnsiTheme="minorHAnsi"/>
        </w:rPr>
        <w:t xml:space="preserve">of </w:t>
      </w:r>
      <w:r w:rsidRPr="00E52333">
        <w:rPr>
          <w:rFonts w:asciiTheme="minorHAnsi" w:hAnsiTheme="minorHAnsi"/>
          <w:spacing w:val="-1"/>
        </w:rPr>
        <w:t>origin,</w:t>
      </w:r>
      <w:r w:rsidRPr="00E52333">
        <w:rPr>
          <w:rFonts w:asciiTheme="minorHAnsi" w:hAnsiTheme="minorHAnsi"/>
        </w:rPr>
        <w:t xml:space="preserve"> </w:t>
      </w:r>
      <w:r w:rsidRPr="00E52333">
        <w:rPr>
          <w:rFonts w:asciiTheme="minorHAnsi" w:hAnsiTheme="minorHAnsi"/>
          <w:spacing w:val="-1"/>
        </w:rPr>
        <w:t>ethnic</w:t>
      </w:r>
      <w:r w:rsidRPr="00E52333">
        <w:rPr>
          <w:rFonts w:asciiTheme="minorHAnsi" w:hAnsiTheme="minorHAnsi"/>
        </w:rPr>
        <w:t xml:space="preserve"> </w:t>
      </w:r>
      <w:r w:rsidRPr="00E52333">
        <w:rPr>
          <w:rFonts w:asciiTheme="minorHAnsi" w:hAnsiTheme="minorHAnsi"/>
          <w:spacing w:val="-1"/>
        </w:rPr>
        <w:t>origin,</w:t>
      </w:r>
      <w:r w:rsidRPr="00E52333">
        <w:rPr>
          <w:rFonts w:asciiTheme="minorHAnsi" w:hAnsiTheme="minorHAnsi"/>
        </w:rPr>
        <w:t xml:space="preserve"> </w:t>
      </w:r>
      <w:r w:rsidRPr="00E52333">
        <w:rPr>
          <w:rFonts w:asciiTheme="minorHAnsi" w:hAnsiTheme="minorHAnsi"/>
          <w:spacing w:val="-2"/>
        </w:rPr>
        <w:t>marital</w:t>
      </w:r>
      <w:r w:rsidRPr="00E52333">
        <w:rPr>
          <w:rFonts w:asciiTheme="minorHAnsi" w:hAnsiTheme="minorHAnsi"/>
          <w:spacing w:val="1"/>
        </w:rPr>
        <w:t xml:space="preserve"> </w:t>
      </w:r>
      <w:r w:rsidRPr="00E52333">
        <w:rPr>
          <w:rFonts w:asciiTheme="minorHAnsi" w:hAnsiTheme="minorHAnsi"/>
          <w:spacing w:val="-1"/>
        </w:rPr>
        <w:t>status,</w:t>
      </w:r>
      <w:r w:rsidRPr="00E52333">
        <w:rPr>
          <w:rFonts w:asciiTheme="minorHAnsi" w:hAnsiTheme="minorHAnsi"/>
          <w:spacing w:val="-2"/>
        </w:rPr>
        <w:t xml:space="preserve"> </w:t>
      </w:r>
      <w:r w:rsidRPr="00E52333">
        <w:rPr>
          <w:rFonts w:asciiTheme="minorHAnsi" w:hAnsiTheme="minorHAnsi"/>
          <w:spacing w:val="-1"/>
        </w:rPr>
        <w:t>same-</w:t>
      </w:r>
      <w:r w:rsidRPr="00E52333">
        <w:rPr>
          <w:rFonts w:asciiTheme="minorHAnsi" w:hAnsiTheme="minorHAnsi"/>
        </w:rPr>
        <w:t xml:space="preserve">sex </w:t>
      </w:r>
      <w:r w:rsidRPr="00E52333">
        <w:rPr>
          <w:rFonts w:asciiTheme="minorHAnsi" w:hAnsiTheme="minorHAnsi"/>
          <w:spacing w:val="-1"/>
        </w:rPr>
        <w:t>partner status,</w:t>
      </w:r>
      <w:r w:rsidRPr="00E52333">
        <w:rPr>
          <w:rFonts w:asciiTheme="minorHAnsi" w:hAnsiTheme="minorHAnsi"/>
          <w:spacing w:val="-2"/>
        </w:rPr>
        <w:t xml:space="preserve"> </w:t>
      </w:r>
      <w:r w:rsidRPr="00E52333">
        <w:rPr>
          <w:rFonts w:asciiTheme="minorHAnsi" w:hAnsiTheme="minorHAnsi"/>
          <w:spacing w:val="-1"/>
        </w:rPr>
        <w:t>sexual</w:t>
      </w:r>
      <w:r w:rsidRPr="00E52333">
        <w:rPr>
          <w:rFonts w:asciiTheme="minorHAnsi" w:hAnsiTheme="minorHAnsi"/>
          <w:spacing w:val="73"/>
        </w:rPr>
        <w:t xml:space="preserve"> </w:t>
      </w:r>
      <w:r w:rsidRPr="00E52333">
        <w:rPr>
          <w:rFonts w:asciiTheme="minorHAnsi" w:hAnsiTheme="minorHAnsi"/>
          <w:spacing w:val="-1"/>
        </w:rPr>
        <w:t>orientation,</w:t>
      </w:r>
      <w:r w:rsidRPr="00E52333">
        <w:rPr>
          <w:rFonts w:asciiTheme="minorHAnsi" w:hAnsiTheme="minorHAnsi"/>
        </w:rPr>
        <w:t xml:space="preserve"> </w:t>
      </w:r>
      <w:r w:rsidRPr="00E52333">
        <w:rPr>
          <w:rFonts w:asciiTheme="minorHAnsi" w:hAnsiTheme="minorHAnsi"/>
          <w:spacing w:val="-1"/>
        </w:rPr>
        <w:t>age,</w:t>
      </w:r>
      <w:r w:rsidRPr="00E52333">
        <w:rPr>
          <w:rFonts w:asciiTheme="minorHAnsi" w:hAnsiTheme="minorHAnsi"/>
        </w:rPr>
        <w:t xml:space="preserve"> </w:t>
      </w:r>
      <w:r w:rsidRPr="00E52333">
        <w:rPr>
          <w:rFonts w:asciiTheme="minorHAnsi" w:hAnsiTheme="minorHAnsi"/>
          <w:spacing w:val="-2"/>
        </w:rPr>
        <w:t>disability,</w:t>
      </w:r>
      <w:r w:rsidRPr="00E52333">
        <w:rPr>
          <w:rFonts w:asciiTheme="minorHAnsi" w:hAnsiTheme="minorHAnsi"/>
        </w:rPr>
        <w:t xml:space="preserve"> </w:t>
      </w:r>
      <w:r w:rsidRPr="00E52333">
        <w:rPr>
          <w:rFonts w:asciiTheme="minorHAnsi" w:hAnsiTheme="minorHAnsi"/>
          <w:spacing w:val="-1"/>
        </w:rPr>
        <w:t>citizenship,</w:t>
      </w:r>
      <w:r w:rsidRPr="00E52333">
        <w:rPr>
          <w:rFonts w:asciiTheme="minorHAnsi" w:hAnsiTheme="minorHAnsi"/>
          <w:spacing w:val="-3"/>
        </w:rPr>
        <w:t xml:space="preserve"> </w:t>
      </w:r>
      <w:r w:rsidRPr="00E52333">
        <w:rPr>
          <w:rFonts w:asciiTheme="minorHAnsi" w:hAnsiTheme="minorHAnsi"/>
          <w:spacing w:val="-1"/>
        </w:rPr>
        <w:t>family</w:t>
      </w:r>
      <w:r w:rsidRPr="00E52333">
        <w:rPr>
          <w:rFonts w:asciiTheme="minorHAnsi" w:hAnsiTheme="minorHAnsi"/>
          <w:spacing w:val="-3"/>
        </w:rPr>
        <w:t xml:space="preserve"> </w:t>
      </w:r>
      <w:r w:rsidRPr="00E52333">
        <w:rPr>
          <w:rFonts w:asciiTheme="minorHAnsi" w:hAnsiTheme="minorHAnsi"/>
          <w:spacing w:val="-1"/>
        </w:rPr>
        <w:t>status</w:t>
      </w:r>
      <w:r w:rsidRPr="00E52333">
        <w:rPr>
          <w:rFonts w:asciiTheme="minorHAnsi" w:hAnsiTheme="minorHAnsi"/>
        </w:rPr>
        <w:t xml:space="preserve"> </w:t>
      </w:r>
      <w:r w:rsidRPr="00E52333">
        <w:rPr>
          <w:rFonts w:asciiTheme="minorHAnsi" w:hAnsiTheme="minorHAnsi"/>
          <w:spacing w:val="-1"/>
        </w:rPr>
        <w:t>or</w:t>
      </w:r>
      <w:r w:rsidRPr="00E52333">
        <w:rPr>
          <w:rFonts w:asciiTheme="minorHAnsi" w:hAnsiTheme="minorHAnsi"/>
          <w:spacing w:val="-2"/>
        </w:rPr>
        <w:t xml:space="preserve"> </w:t>
      </w:r>
      <w:r w:rsidRPr="00E52333">
        <w:rPr>
          <w:rFonts w:asciiTheme="minorHAnsi" w:hAnsiTheme="minorHAnsi"/>
          <w:spacing w:val="-1"/>
        </w:rPr>
        <w:t>religion.</w:t>
      </w:r>
      <w:r w:rsidRPr="00E52333">
        <w:rPr>
          <w:rFonts w:asciiTheme="minorHAnsi" w:hAnsiTheme="minorHAnsi"/>
          <w:spacing w:val="-3"/>
        </w:rPr>
        <w:t xml:space="preserve"> </w:t>
      </w:r>
      <w:r>
        <w:rPr>
          <w:rFonts w:asciiTheme="minorHAnsi" w:hAnsiTheme="minorHAnsi"/>
          <w:spacing w:val="-3"/>
        </w:rPr>
        <w:t xml:space="preserve"> </w:t>
      </w:r>
      <w:r w:rsidRPr="00E52333">
        <w:rPr>
          <w:rFonts w:asciiTheme="minorHAnsi" w:hAnsiTheme="minorHAnsi"/>
          <w:spacing w:val="-1"/>
        </w:rPr>
        <w:t>This</w:t>
      </w:r>
      <w:r w:rsidRPr="00E52333">
        <w:rPr>
          <w:rFonts w:asciiTheme="minorHAnsi" w:hAnsiTheme="minorHAnsi"/>
        </w:rPr>
        <w:t xml:space="preserve"> </w:t>
      </w:r>
      <w:r w:rsidRPr="00E52333">
        <w:rPr>
          <w:rFonts w:asciiTheme="minorHAnsi" w:hAnsiTheme="minorHAnsi"/>
          <w:spacing w:val="-1"/>
        </w:rPr>
        <w:t>policy</w:t>
      </w:r>
      <w:r w:rsidRPr="00E52333">
        <w:rPr>
          <w:rFonts w:asciiTheme="minorHAnsi" w:hAnsiTheme="minorHAnsi"/>
          <w:spacing w:val="-2"/>
        </w:rPr>
        <w:t xml:space="preserve"> </w:t>
      </w:r>
      <w:r w:rsidRPr="00E52333">
        <w:rPr>
          <w:rFonts w:asciiTheme="minorHAnsi" w:hAnsiTheme="minorHAnsi"/>
          <w:spacing w:val="-1"/>
        </w:rPr>
        <w:t>governs</w:t>
      </w:r>
      <w:r w:rsidRPr="00E52333">
        <w:rPr>
          <w:rFonts w:asciiTheme="minorHAnsi" w:hAnsiTheme="minorHAnsi"/>
        </w:rPr>
        <w:t xml:space="preserve"> </w:t>
      </w:r>
      <w:r w:rsidRPr="00E52333">
        <w:rPr>
          <w:rFonts w:asciiTheme="minorHAnsi" w:hAnsiTheme="minorHAnsi"/>
          <w:spacing w:val="-1"/>
        </w:rPr>
        <w:t>all</w:t>
      </w:r>
      <w:r w:rsidRPr="00E52333">
        <w:rPr>
          <w:rFonts w:asciiTheme="minorHAnsi" w:hAnsiTheme="minorHAnsi"/>
          <w:spacing w:val="1"/>
        </w:rPr>
        <w:t xml:space="preserve"> </w:t>
      </w:r>
      <w:r w:rsidRPr="00E52333">
        <w:rPr>
          <w:rFonts w:asciiTheme="minorHAnsi" w:hAnsiTheme="minorHAnsi"/>
          <w:spacing w:val="-1"/>
        </w:rPr>
        <w:t>aspects</w:t>
      </w:r>
      <w:r w:rsidRPr="00E52333">
        <w:rPr>
          <w:rFonts w:asciiTheme="minorHAnsi" w:hAnsiTheme="minorHAnsi"/>
          <w:spacing w:val="-2"/>
        </w:rPr>
        <w:t xml:space="preserve"> </w:t>
      </w:r>
      <w:r w:rsidRPr="00E52333">
        <w:rPr>
          <w:rFonts w:asciiTheme="minorHAnsi" w:hAnsiTheme="minorHAnsi"/>
        </w:rPr>
        <w:t xml:space="preserve">of </w:t>
      </w:r>
      <w:r w:rsidRPr="00E52333">
        <w:rPr>
          <w:rFonts w:asciiTheme="minorHAnsi" w:hAnsiTheme="minorHAnsi"/>
          <w:spacing w:val="-1"/>
        </w:rPr>
        <w:t>board</w:t>
      </w:r>
      <w:r w:rsidRPr="00E52333">
        <w:rPr>
          <w:rFonts w:asciiTheme="minorHAnsi" w:hAnsiTheme="minorHAnsi"/>
          <w:spacing w:val="101"/>
        </w:rPr>
        <w:t xml:space="preserve"> </w:t>
      </w:r>
      <w:r w:rsidRPr="00E52333">
        <w:rPr>
          <w:rFonts w:asciiTheme="minorHAnsi" w:hAnsiTheme="minorHAnsi" w:cs="Times New Roman"/>
          <w:spacing w:val="-1"/>
        </w:rPr>
        <w:t>recruitment</w:t>
      </w:r>
      <w:r w:rsidRPr="00E52333">
        <w:rPr>
          <w:rFonts w:asciiTheme="minorHAnsi" w:hAnsiTheme="minorHAnsi" w:cs="Times New Roman"/>
          <w:spacing w:val="1"/>
        </w:rPr>
        <w:t xml:space="preserve"> </w:t>
      </w:r>
      <w:r w:rsidRPr="00E52333">
        <w:rPr>
          <w:rFonts w:asciiTheme="minorHAnsi" w:hAnsiTheme="minorHAnsi" w:cs="Times New Roman"/>
        </w:rPr>
        <w:t>and</w:t>
      </w:r>
      <w:r w:rsidRPr="00E52333">
        <w:rPr>
          <w:rFonts w:asciiTheme="minorHAnsi" w:hAnsiTheme="minorHAnsi" w:cs="Times New Roman"/>
          <w:spacing w:val="-2"/>
        </w:rPr>
        <w:t xml:space="preserve"> </w:t>
      </w:r>
      <w:r w:rsidRPr="00E52333">
        <w:rPr>
          <w:rFonts w:asciiTheme="minorHAnsi" w:hAnsiTheme="minorHAnsi" w:cs="Times New Roman"/>
          <w:spacing w:val="-1"/>
        </w:rPr>
        <w:t>conduct</w:t>
      </w:r>
      <w:r w:rsidRPr="00E52333">
        <w:rPr>
          <w:rFonts w:asciiTheme="minorHAnsi" w:hAnsiTheme="minorHAnsi" w:cs="Times New Roman"/>
          <w:spacing w:val="1"/>
        </w:rPr>
        <w:t xml:space="preserve"> </w:t>
      </w:r>
      <w:r w:rsidRPr="00E52333">
        <w:rPr>
          <w:rFonts w:asciiTheme="minorHAnsi" w:hAnsiTheme="minorHAnsi" w:cs="Times New Roman"/>
          <w:spacing w:val="-1"/>
        </w:rPr>
        <w:t>as</w:t>
      </w:r>
      <w:r w:rsidRPr="00E52333">
        <w:rPr>
          <w:rFonts w:asciiTheme="minorHAnsi" w:hAnsiTheme="minorHAnsi" w:cs="Times New Roman"/>
          <w:spacing w:val="-2"/>
        </w:rPr>
        <w:t xml:space="preserve"> </w:t>
      </w:r>
      <w:r w:rsidRPr="00E52333">
        <w:rPr>
          <w:rFonts w:asciiTheme="minorHAnsi" w:hAnsiTheme="minorHAnsi" w:cs="Times New Roman"/>
          <w:spacing w:val="-1"/>
        </w:rPr>
        <w:t>well</w:t>
      </w:r>
      <w:r w:rsidRPr="00E52333">
        <w:rPr>
          <w:rFonts w:asciiTheme="minorHAnsi" w:hAnsiTheme="minorHAnsi" w:cs="Times New Roman"/>
          <w:spacing w:val="-2"/>
        </w:rPr>
        <w:t xml:space="preserve"> </w:t>
      </w:r>
      <w:r w:rsidRPr="00E52333">
        <w:rPr>
          <w:rFonts w:asciiTheme="minorHAnsi" w:hAnsiTheme="minorHAnsi" w:cs="Times New Roman"/>
        </w:rPr>
        <w:t xml:space="preserve">as </w:t>
      </w:r>
      <w:r w:rsidRPr="00E52333">
        <w:rPr>
          <w:rFonts w:asciiTheme="minorHAnsi" w:hAnsiTheme="minorHAnsi" w:cs="Times New Roman"/>
          <w:spacing w:val="-1"/>
        </w:rPr>
        <w:t>the</w:t>
      </w:r>
      <w:r w:rsidRPr="00E52333">
        <w:rPr>
          <w:rFonts w:asciiTheme="minorHAnsi" w:hAnsiTheme="minorHAnsi" w:cs="Times New Roman"/>
        </w:rPr>
        <w:t xml:space="preserve"> </w:t>
      </w:r>
      <w:r w:rsidRPr="00E52333">
        <w:rPr>
          <w:rFonts w:asciiTheme="minorHAnsi" w:hAnsiTheme="minorHAnsi" w:cs="Times New Roman"/>
          <w:spacing w:val="-1"/>
        </w:rPr>
        <w:t>organization’s</w:t>
      </w:r>
      <w:r w:rsidRPr="00E52333">
        <w:rPr>
          <w:rFonts w:asciiTheme="minorHAnsi" w:hAnsiTheme="minorHAnsi" w:cs="Times New Roman"/>
        </w:rPr>
        <w:t xml:space="preserve"> </w:t>
      </w:r>
      <w:r w:rsidRPr="00E52333">
        <w:rPr>
          <w:rFonts w:asciiTheme="minorHAnsi" w:hAnsiTheme="minorHAnsi" w:cs="Times New Roman"/>
          <w:spacing w:val="-1"/>
        </w:rPr>
        <w:t>operations</w:t>
      </w:r>
      <w:r w:rsidRPr="00E52333">
        <w:rPr>
          <w:rFonts w:asciiTheme="minorHAnsi" w:hAnsiTheme="minorHAnsi" w:cs="Times New Roman"/>
          <w:spacing w:val="-2"/>
        </w:rPr>
        <w:t xml:space="preserve"> </w:t>
      </w:r>
      <w:r w:rsidRPr="00E52333">
        <w:rPr>
          <w:rFonts w:asciiTheme="minorHAnsi" w:hAnsiTheme="minorHAnsi" w:cs="Times New Roman"/>
        </w:rPr>
        <w:t xml:space="preserve">in </w:t>
      </w:r>
      <w:r w:rsidRPr="00E52333">
        <w:rPr>
          <w:rFonts w:asciiTheme="minorHAnsi" w:hAnsiTheme="minorHAnsi" w:cs="Times New Roman"/>
          <w:spacing w:val="-1"/>
        </w:rPr>
        <w:t>the</w:t>
      </w:r>
      <w:r w:rsidRPr="00E52333">
        <w:rPr>
          <w:rFonts w:asciiTheme="minorHAnsi" w:hAnsiTheme="minorHAnsi" w:cs="Times New Roman"/>
        </w:rPr>
        <w:t xml:space="preserve"> </w:t>
      </w:r>
      <w:r w:rsidRPr="00E52333">
        <w:rPr>
          <w:rFonts w:asciiTheme="minorHAnsi" w:hAnsiTheme="minorHAnsi" w:cs="Times New Roman"/>
          <w:spacing w:val="-1"/>
        </w:rPr>
        <w:t>areas</w:t>
      </w:r>
      <w:r w:rsidRPr="00E52333">
        <w:rPr>
          <w:rFonts w:asciiTheme="minorHAnsi" w:hAnsiTheme="minorHAnsi" w:cs="Times New Roman"/>
        </w:rPr>
        <w:t xml:space="preserve"> of</w:t>
      </w:r>
      <w:r w:rsidRPr="00E52333">
        <w:rPr>
          <w:rFonts w:asciiTheme="minorHAnsi" w:hAnsiTheme="minorHAnsi" w:cs="Times New Roman"/>
          <w:spacing w:val="-2"/>
        </w:rPr>
        <w:t xml:space="preserve"> research, </w:t>
      </w:r>
      <w:r w:rsidRPr="00E52333">
        <w:rPr>
          <w:rFonts w:asciiTheme="minorHAnsi" w:hAnsiTheme="minorHAnsi" w:cs="Times New Roman"/>
          <w:spacing w:val="-1"/>
        </w:rPr>
        <w:t>employment,</w:t>
      </w:r>
      <w:r w:rsidRPr="00E52333">
        <w:rPr>
          <w:rFonts w:asciiTheme="minorHAnsi" w:hAnsiTheme="minorHAnsi" w:cs="Times New Roman"/>
        </w:rPr>
        <w:t xml:space="preserve"> vo</w:t>
      </w:r>
      <w:r w:rsidRPr="00E52333">
        <w:rPr>
          <w:rFonts w:asciiTheme="minorHAnsi" w:hAnsiTheme="minorHAnsi"/>
        </w:rPr>
        <w:t>lunteer</w:t>
      </w:r>
      <w:r w:rsidRPr="00E52333">
        <w:rPr>
          <w:rFonts w:asciiTheme="minorHAnsi" w:hAnsiTheme="minorHAnsi"/>
          <w:spacing w:val="51"/>
        </w:rPr>
        <w:t xml:space="preserve"> </w:t>
      </w:r>
      <w:r w:rsidRPr="00E52333">
        <w:rPr>
          <w:rFonts w:asciiTheme="minorHAnsi" w:hAnsiTheme="minorHAnsi"/>
          <w:spacing w:val="-1"/>
        </w:rPr>
        <w:t>positions</w:t>
      </w:r>
      <w:r w:rsidRPr="00E52333">
        <w:rPr>
          <w:rFonts w:asciiTheme="minorHAnsi" w:hAnsiTheme="minorHAnsi"/>
        </w:rPr>
        <w:t xml:space="preserve"> </w:t>
      </w:r>
      <w:r w:rsidRPr="00E52333">
        <w:rPr>
          <w:rFonts w:asciiTheme="minorHAnsi" w:hAnsiTheme="minorHAnsi"/>
          <w:spacing w:val="-1"/>
        </w:rPr>
        <w:t>and</w:t>
      </w:r>
      <w:r w:rsidRPr="00E52333">
        <w:rPr>
          <w:rFonts w:asciiTheme="minorHAnsi" w:hAnsiTheme="minorHAnsi"/>
        </w:rPr>
        <w:t xml:space="preserve"> </w:t>
      </w:r>
      <w:r w:rsidRPr="00E52333">
        <w:rPr>
          <w:rFonts w:asciiTheme="minorHAnsi" w:hAnsiTheme="minorHAnsi"/>
          <w:spacing w:val="-1"/>
        </w:rPr>
        <w:t>student</w:t>
      </w:r>
      <w:r w:rsidRPr="00E52333">
        <w:rPr>
          <w:rFonts w:asciiTheme="minorHAnsi" w:hAnsiTheme="minorHAnsi"/>
          <w:spacing w:val="1"/>
        </w:rPr>
        <w:t xml:space="preserve"> </w:t>
      </w:r>
      <w:r w:rsidRPr="00E52333">
        <w:rPr>
          <w:rFonts w:asciiTheme="minorHAnsi" w:hAnsiTheme="minorHAnsi"/>
          <w:spacing w:val="-1"/>
        </w:rPr>
        <w:t>placements</w:t>
      </w:r>
      <w:r w:rsidRPr="00E52333">
        <w:rPr>
          <w:rFonts w:asciiTheme="minorHAnsi" w:hAnsiTheme="minorHAnsi"/>
        </w:rPr>
        <w:t xml:space="preserve"> </w:t>
      </w:r>
      <w:r w:rsidRPr="00E52333">
        <w:rPr>
          <w:rFonts w:asciiTheme="minorHAnsi" w:hAnsiTheme="minorHAnsi"/>
          <w:spacing w:val="-1"/>
        </w:rPr>
        <w:t>including</w:t>
      </w:r>
      <w:r w:rsidRPr="00E52333">
        <w:rPr>
          <w:rFonts w:asciiTheme="minorHAnsi" w:hAnsiTheme="minorHAnsi"/>
          <w:spacing w:val="-3"/>
        </w:rPr>
        <w:t xml:space="preserve"> </w:t>
      </w:r>
      <w:r w:rsidRPr="00E52333">
        <w:rPr>
          <w:rFonts w:asciiTheme="minorHAnsi" w:hAnsiTheme="minorHAnsi"/>
          <w:spacing w:val="-1"/>
        </w:rPr>
        <w:t>recruitment,</w:t>
      </w:r>
      <w:r w:rsidRPr="00E52333">
        <w:rPr>
          <w:rFonts w:asciiTheme="minorHAnsi" w:hAnsiTheme="minorHAnsi"/>
        </w:rPr>
        <w:t xml:space="preserve"> </w:t>
      </w:r>
      <w:r w:rsidRPr="00E52333">
        <w:rPr>
          <w:rFonts w:asciiTheme="minorHAnsi" w:hAnsiTheme="minorHAnsi"/>
          <w:spacing w:val="-1"/>
        </w:rPr>
        <w:t>selection,</w:t>
      </w:r>
      <w:r w:rsidRPr="00E52333">
        <w:rPr>
          <w:rFonts w:asciiTheme="minorHAnsi" w:hAnsiTheme="minorHAnsi"/>
          <w:spacing w:val="-3"/>
        </w:rPr>
        <w:t xml:space="preserve"> </w:t>
      </w:r>
      <w:r w:rsidRPr="00E52333">
        <w:rPr>
          <w:rFonts w:asciiTheme="minorHAnsi" w:hAnsiTheme="minorHAnsi"/>
        </w:rPr>
        <w:t xml:space="preserve">job </w:t>
      </w:r>
      <w:r w:rsidRPr="00E52333">
        <w:rPr>
          <w:rFonts w:asciiTheme="minorHAnsi" w:hAnsiTheme="minorHAnsi"/>
          <w:spacing w:val="-1"/>
        </w:rPr>
        <w:t>assignment,</w:t>
      </w:r>
      <w:r w:rsidRPr="00E52333">
        <w:rPr>
          <w:rFonts w:asciiTheme="minorHAnsi" w:hAnsiTheme="minorHAnsi"/>
          <w:spacing w:val="-3"/>
        </w:rPr>
        <w:t xml:space="preserve"> </w:t>
      </w:r>
      <w:r w:rsidRPr="00E52333">
        <w:rPr>
          <w:rFonts w:asciiTheme="minorHAnsi" w:hAnsiTheme="minorHAnsi"/>
          <w:spacing w:val="-1"/>
        </w:rPr>
        <w:t>compensation,</w:t>
      </w:r>
      <w:r w:rsidRPr="00E52333">
        <w:rPr>
          <w:rFonts w:asciiTheme="minorHAnsi" w:hAnsiTheme="minorHAnsi"/>
          <w:spacing w:val="67"/>
        </w:rPr>
        <w:t xml:space="preserve"> </w:t>
      </w:r>
      <w:r w:rsidRPr="00E52333">
        <w:rPr>
          <w:rFonts w:asciiTheme="minorHAnsi" w:hAnsiTheme="minorHAnsi"/>
          <w:spacing w:val="-1"/>
        </w:rPr>
        <w:t>discipline,</w:t>
      </w:r>
      <w:r w:rsidRPr="00E52333">
        <w:rPr>
          <w:rFonts w:asciiTheme="minorHAnsi" w:hAnsiTheme="minorHAnsi"/>
        </w:rPr>
        <w:t xml:space="preserve"> </w:t>
      </w:r>
      <w:r w:rsidRPr="00E52333">
        <w:rPr>
          <w:rFonts w:asciiTheme="minorHAnsi" w:hAnsiTheme="minorHAnsi"/>
          <w:spacing w:val="-1"/>
        </w:rPr>
        <w:t>termination,</w:t>
      </w:r>
      <w:r w:rsidRPr="00E52333">
        <w:rPr>
          <w:rFonts w:asciiTheme="minorHAnsi" w:hAnsiTheme="minorHAnsi"/>
        </w:rPr>
        <w:t xml:space="preserve"> </w:t>
      </w:r>
      <w:r w:rsidRPr="00E52333">
        <w:rPr>
          <w:rFonts w:asciiTheme="minorHAnsi" w:hAnsiTheme="minorHAnsi"/>
          <w:spacing w:val="-1"/>
        </w:rPr>
        <w:t>opportunities</w:t>
      </w:r>
      <w:r w:rsidRPr="00E52333">
        <w:rPr>
          <w:rFonts w:asciiTheme="minorHAnsi" w:hAnsiTheme="minorHAnsi"/>
        </w:rPr>
        <w:t xml:space="preserve"> </w:t>
      </w:r>
      <w:r w:rsidRPr="00E52333">
        <w:rPr>
          <w:rFonts w:asciiTheme="minorHAnsi" w:hAnsiTheme="minorHAnsi"/>
          <w:spacing w:val="-1"/>
        </w:rPr>
        <w:t>for</w:t>
      </w:r>
      <w:r w:rsidRPr="00E52333">
        <w:rPr>
          <w:rFonts w:asciiTheme="minorHAnsi" w:hAnsiTheme="minorHAnsi"/>
        </w:rPr>
        <w:t xml:space="preserve"> </w:t>
      </w:r>
      <w:r w:rsidRPr="00E52333">
        <w:rPr>
          <w:rFonts w:asciiTheme="minorHAnsi" w:hAnsiTheme="minorHAnsi"/>
          <w:spacing w:val="-1"/>
        </w:rPr>
        <w:t>advancement,</w:t>
      </w:r>
      <w:r w:rsidRPr="00E52333">
        <w:rPr>
          <w:rFonts w:asciiTheme="minorHAnsi" w:hAnsiTheme="minorHAnsi"/>
        </w:rPr>
        <w:t xml:space="preserve"> and </w:t>
      </w:r>
      <w:r w:rsidRPr="00E52333">
        <w:rPr>
          <w:rFonts w:asciiTheme="minorHAnsi" w:hAnsiTheme="minorHAnsi"/>
          <w:spacing w:val="-1"/>
        </w:rPr>
        <w:t>access</w:t>
      </w:r>
      <w:r w:rsidRPr="00E52333">
        <w:rPr>
          <w:rFonts w:asciiTheme="minorHAnsi" w:hAnsiTheme="minorHAnsi"/>
        </w:rPr>
        <w:t xml:space="preserve"> to</w:t>
      </w:r>
      <w:r w:rsidRPr="00E52333">
        <w:rPr>
          <w:rFonts w:asciiTheme="minorHAnsi" w:hAnsiTheme="minorHAnsi"/>
          <w:spacing w:val="-3"/>
        </w:rPr>
        <w:t xml:space="preserve"> </w:t>
      </w:r>
      <w:r w:rsidRPr="00E52333">
        <w:rPr>
          <w:rFonts w:asciiTheme="minorHAnsi" w:hAnsiTheme="minorHAnsi"/>
          <w:spacing w:val="-1"/>
        </w:rPr>
        <w:t>benefits</w:t>
      </w:r>
      <w:r w:rsidRPr="00E52333">
        <w:rPr>
          <w:rFonts w:asciiTheme="minorHAnsi" w:hAnsiTheme="minorHAnsi"/>
          <w:spacing w:val="-2"/>
        </w:rPr>
        <w:t xml:space="preserve"> </w:t>
      </w:r>
      <w:r w:rsidRPr="00E52333">
        <w:rPr>
          <w:rFonts w:asciiTheme="minorHAnsi" w:hAnsiTheme="minorHAnsi"/>
        </w:rPr>
        <w:t>and</w:t>
      </w:r>
      <w:r w:rsidRPr="00E52333">
        <w:rPr>
          <w:rFonts w:asciiTheme="minorHAnsi" w:hAnsiTheme="minorHAnsi"/>
          <w:spacing w:val="-2"/>
        </w:rPr>
        <w:t xml:space="preserve"> </w:t>
      </w:r>
      <w:r w:rsidRPr="00E52333">
        <w:rPr>
          <w:rFonts w:asciiTheme="minorHAnsi" w:hAnsiTheme="minorHAnsi"/>
          <w:spacing w:val="-1"/>
        </w:rPr>
        <w:t>training.</w:t>
      </w:r>
    </w:p>
    <w:p w14:paraId="1A3F55DE" w14:textId="77777777" w:rsidR="00D2190D" w:rsidRPr="00E52333" w:rsidRDefault="00D2190D" w:rsidP="00D2190D">
      <w:pPr>
        <w:ind w:left="90"/>
        <w:rPr>
          <w:rFonts w:eastAsia="Times New Roman" w:cs="Times New Roman"/>
        </w:rPr>
      </w:pPr>
    </w:p>
    <w:p w14:paraId="0ACDF42D" w14:textId="77777777" w:rsidR="00D2190D" w:rsidRPr="00E52333" w:rsidRDefault="00D2190D" w:rsidP="00D2190D">
      <w:pPr>
        <w:pStyle w:val="BodyText"/>
        <w:ind w:left="90" w:firstLine="0"/>
        <w:rPr>
          <w:rFonts w:asciiTheme="minorHAnsi" w:hAnsiTheme="minorHAnsi" w:cs="Times New Roman"/>
        </w:rPr>
      </w:pPr>
      <w:r w:rsidRPr="00E52333">
        <w:rPr>
          <w:rFonts w:asciiTheme="minorHAnsi" w:hAnsiTheme="minorHAnsi"/>
        </w:rPr>
        <w:t>The</w:t>
      </w:r>
      <w:r w:rsidRPr="00E52333">
        <w:rPr>
          <w:rFonts w:asciiTheme="minorHAnsi" w:hAnsiTheme="minorHAnsi"/>
          <w:spacing w:val="-2"/>
        </w:rPr>
        <w:t xml:space="preserve"> </w:t>
      </w:r>
      <w:r w:rsidRPr="00E52333">
        <w:rPr>
          <w:rFonts w:asciiTheme="minorHAnsi" w:hAnsiTheme="minorHAnsi"/>
          <w:spacing w:val="-1"/>
        </w:rPr>
        <w:t>responsibility</w:t>
      </w:r>
      <w:r w:rsidRPr="00E52333">
        <w:rPr>
          <w:rFonts w:asciiTheme="minorHAnsi" w:hAnsiTheme="minorHAnsi"/>
          <w:spacing w:val="-3"/>
        </w:rPr>
        <w:t xml:space="preserve"> </w:t>
      </w:r>
      <w:r w:rsidRPr="00E52333">
        <w:rPr>
          <w:rFonts w:asciiTheme="minorHAnsi" w:hAnsiTheme="minorHAnsi"/>
        </w:rPr>
        <w:t>of</w:t>
      </w:r>
      <w:r w:rsidRPr="00E52333">
        <w:rPr>
          <w:rFonts w:asciiTheme="minorHAnsi" w:hAnsiTheme="minorHAnsi"/>
          <w:spacing w:val="-2"/>
        </w:rPr>
        <w:t xml:space="preserve"> </w:t>
      </w:r>
      <w:r w:rsidRPr="00E52333">
        <w:rPr>
          <w:rFonts w:asciiTheme="minorHAnsi" w:hAnsiTheme="minorHAnsi"/>
          <w:spacing w:val="-1"/>
        </w:rPr>
        <w:t>creating</w:t>
      </w:r>
      <w:r w:rsidRPr="00E52333">
        <w:rPr>
          <w:rFonts w:asciiTheme="minorHAnsi" w:hAnsiTheme="minorHAnsi"/>
          <w:spacing w:val="-3"/>
        </w:rPr>
        <w:t xml:space="preserve"> </w:t>
      </w:r>
      <w:r w:rsidRPr="00E52333">
        <w:rPr>
          <w:rFonts w:asciiTheme="minorHAnsi" w:hAnsiTheme="minorHAnsi"/>
        </w:rPr>
        <w:t xml:space="preserve">and </w:t>
      </w:r>
      <w:r w:rsidRPr="00E52333">
        <w:rPr>
          <w:rFonts w:asciiTheme="minorHAnsi" w:hAnsiTheme="minorHAnsi"/>
          <w:spacing w:val="-1"/>
        </w:rPr>
        <w:t>maintaining</w:t>
      </w:r>
      <w:r w:rsidRPr="00E52333">
        <w:rPr>
          <w:rFonts w:asciiTheme="minorHAnsi" w:hAnsiTheme="minorHAnsi"/>
          <w:spacing w:val="-3"/>
        </w:rPr>
        <w:t xml:space="preserve"> </w:t>
      </w:r>
      <w:r w:rsidRPr="00E52333">
        <w:rPr>
          <w:rFonts w:asciiTheme="minorHAnsi" w:hAnsiTheme="minorHAnsi"/>
        </w:rPr>
        <w:t xml:space="preserve">a </w:t>
      </w:r>
      <w:r w:rsidRPr="00E52333">
        <w:rPr>
          <w:rFonts w:asciiTheme="minorHAnsi" w:hAnsiTheme="minorHAnsi"/>
          <w:spacing w:val="-2"/>
        </w:rPr>
        <w:t>positive</w:t>
      </w:r>
      <w:r w:rsidRPr="00E52333">
        <w:rPr>
          <w:rFonts w:asciiTheme="minorHAnsi" w:hAnsiTheme="minorHAnsi"/>
          <w:spacing w:val="3"/>
        </w:rPr>
        <w:t xml:space="preserve"> </w:t>
      </w:r>
      <w:r w:rsidRPr="00E52333">
        <w:rPr>
          <w:rFonts w:asciiTheme="minorHAnsi" w:hAnsiTheme="minorHAnsi"/>
          <w:spacing w:val="-1"/>
        </w:rPr>
        <w:t>environment</w:t>
      </w:r>
      <w:r w:rsidRPr="00E52333">
        <w:rPr>
          <w:rFonts w:asciiTheme="minorHAnsi" w:hAnsiTheme="minorHAnsi"/>
          <w:spacing w:val="1"/>
        </w:rPr>
        <w:t xml:space="preserve"> </w:t>
      </w:r>
      <w:r w:rsidRPr="00E52333">
        <w:rPr>
          <w:rFonts w:asciiTheme="minorHAnsi" w:hAnsiTheme="minorHAnsi"/>
        </w:rPr>
        <w:t>is</w:t>
      </w:r>
      <w:r w:rsidRPr="00E52333">
        <w:rPr>
          <w:rFonts w:asciiTheme="minorHAnsi" w:hAnsiTheme="minorHAnsi"/>
          <w:spacing w:val="-2"/>
        </w:rPr>
        <w:t xml:space="preserve"> </w:t>
      </w:r>
      <w:r w:rsidRPr="00E52333">
        <w:rPr>
          <w:rFonts w:asciiTheme="minorHAnsi" w:hAnsiTheme="minorHAnsi"/>
          <w:spacing w:val="-1"/>
        </w:rPr>
        <w:t>shared</w:t>
      </w:r>
      <w:r w:rsidRPr="00E52333">
        <w:rPr>
          <w:rFonts w:asciiTheme="minorHAnsi" w:hAnsiTheme="minorHAnsi"/>
        </w:rPr>
        <w:t xml:space="preserve"> </w:t>
      </w:r>
      <w:r w:rsidRPr="00E52333">
        <w:rPr>
          <w:rFonts w:asciiTheme="minorHAnsi" w:hAnsiTheme="minorHAnsi"/>
          <w:spacing w:val="-1"/>
        </w:rPr>
        <w:t>by</w:t>
      </w:r>
      <w:r w:rsidRPr="00E52333">
        <w:rPr>
          <w:rFonts w:asciiTheme="minorHAnsi" w:hAnsiTheme="minorHAnsi"/>
          <w:spacing w:val="-3"/>
        </w:rPr>
        <w:t xml:space="preserve"> </w:t>
      </w:r>
      <w:r w:rsidRPr="00E52333">
        <w:rPr>
          <w:rFonts w:asciiTheme="minorHAnsi" w:hAnsiTheme="minorHAnsi"/>
        </w:rPr>
        <w:t>all</w:t>
      </w:r>
      <w:r w:rsidRPr="00E52333">
        <w:rPr>
          <w:rFonts w:asciiTheme="minorHAnsi" w:hAnsiTheme="minorHAnsi"/>
          <w:spacing w:val="1"/>
        </w:rPr>
        <w:t xml:space="preserve"> </w:t>
      </w:r>
      <w:r w:rsidRPr="00E52333">
        <w:rPr>
          <w:rFonts w:asciiTheme="minorHAnsi" w:hAnsiTheme="minorHAnsi"/>
          <w:spacing w:val="-1"/>
        </w:rPr>
        <w:t>board</w:t>
      </w:r>
      <w:r w:rsidRPr="00E52333">
        <w:rPr>
          <w:rFonts w:asciiTheme="minorHAnsi" w:hAnsiTheme="minorHAnsi"/>
        </w:rPr>
        <w:t xml:space="preserve"> </w:t>
      </w:r>
      <w:r w:rsidRPr="00E52333">
        <w:rPr>
          <w:rFonts w:asciiTheme="minorHAnsi" w:hAnsiTheme="minorHAnsi"/>
          <w:spacing w:val="-1"/>
        </w:rPr>
        <w:t>members,</w:t>
      </w:r>
      <w:r w:rsidRPr="00E52333">
        <w:rPr>
          <w:rFonts w:asciiTheme="minorHAnsi" w:hAnsiTheme="minorHAnsi"/>
          <w:spacing w:val="73"/>
        </w:rPr>
        <w:t xml:space="preserve"> </w:t>
      </w:r>
      <w:r w:rsidRPr="00E52333">
        <w:rPr>
          <w:rFonts w:asciiTheme="minorHAnsi" w:hAnsiTheme="minorHAnsi"/>
          <w:spacing w:val="-1"/>
        </w:rPr>
        <w:t>employees,</w:t>
      </w:r>
      <w:r w:rsidRPr="00E52333">
        <w:rPr>
          <w:rFonts w:asciiTheme="minorHAnsi" w:hAnsiTheme="minorHAnsi"/>
        </w:rPr>
        <w:t xml:space="preserve"> </w:t>
      </w:r>
      <w:proofErr w:type="gramStart"/>
      <w:r w:rsidRPr="00E52333">
        <w:rPr>
          <w:rFonts w:asciiTheme="minorHAnsi" w:hAnsiTheme="minorHAnsi"/>
          <w:spacing w:val="-1"/>
        </w:rPr>
        <w:t>volunteers</w:t>
      </w:r>
      <w:proofErr w:type="gramEnd"/>
      <w:r w:rsidRPr="00E52333">
        <w:rPr>
          <w:rFonts w:asciiTheme="minorHAnsi" w:hAnsiTheme="minorHAnsi"/>
          <w:spacing w:val="-2"/>
        </w:rPr>
        <w:t xml:space="preserve"> </w:t>
      </w:r>
      <w:r w:rsidRPr="00E52333">
        <w:rPr>
          <w:rFonts w:asciiTheme="minorHAnsi" w:hAnsiTheme="minorHAnsi"/>
        </w:rPr>
        <w:t>and</w:t>
      </w:r>
      <w:r w:rsidRPr="00E52333">
        <w:rPr>
          <w:rFonts w:asciiTheme="minorHAnsi" w:hAnsiTheme="minorHAnsi"/>
          <w:spacing w:val="-2"/>
        </w:rPr>
        <w:t xml:space="preserve"> </w:t>
      </w:r>
      <w:r w:rsidRPr="00E52333">
        <w:rPr>
          <w:rFonts w:asciiTheme="minorHAnsi" w:hAnsiTheme="minorHAnsi"/>
          <w:spacing w:val="-1"/>
        </w:rPr>
        <w:t>placement</w:t>
      </w:r>
      <w:r w:rsidRPr="00E52333">
        <w:rPr>
          <w:rFonts w:asciiTheme="minorHAnsi" w:hAnsiTheme="minorHAnsi"/>
          <w:spacing w:val="1"/>
        </w:rPr>
        <w:t xml:space="preserve"> </w:t>
      </w:r>
      <w:r w:rsidRPr="00E52333">
        <w:rPr>
          <w:rFonts w:asciiTheme="minorHAnsi" w:hAnsiTheme="minorHAnsi"/>
          <w:spacing w:val="-1"/>
        </w:rPr>
        <w:t>students.</w:t>
      </w:r>
      <w:r w:rsidRPr="00E52333">
        <w:rPr>
          <w:rFonts w:asciiTheme="minorHAnsi" w:hAnsiTheme="minorHAnsi"/>
        </w:rPr>
        <w:t xml:space="preserve"> </w:t>
      </w:r>
      <w:r w:rsidRPr="00E52333">
        <w:rPr>
          <w:rFonts w:asciiTheme="minorHAnsi" w:hAnsiTheme="minorHAnsi"/>
          <w:spacing w:val="2"/>
        </w:rPr>
        <w:t xml:space="preserve"> </w:t>
      </w:r>
      <w:r w:rsidRPr="00E52333">
        <w:rPr>
          <w:rFonts w:asciiTheme="minorHAnsi" w:hAnsiTheme="minorHAnsi"/>
          <w:spacing w:val="-2"/>
        </w:rPr>
        <w:t>All</w:t>
      </w:r>
      <w:r w:rsidRPr="00E52333">
        <w:rPr>
          <w:rFonts w:asciiTheme="minorHAnsi" w:hAnsiTheme="minorHAnsi"/>
          <w:spacing w:val="1"/>
        </w:rPr>
        <w:t xml:space="preserve"> </w:t>
      </w:r>
      <w:r w:rsidRPr="00E52333">
        <w:rPr>
          <w:rFonts w:asciiTheme="minorHAnsi" w:hAnsiTheme="minorHAnsi"/>
          <w:spacing w:val="-1"/>
        </w:rPr>
        <w:t>board</w:t>
      </w:r>
      <w:r w:rsidRPr="00E52333">
        <w:rPr>
          <w:rFonts w:asciiTheme="minorHAnsi" w:hAnsiTheme="minorHAnsi"/>
        </w:rPr>
        <w:t xml:space="preserve"> </w:t>
      </w:r>
      <w:r w:rsidRPr="00E52333">
        <w:rPr>
          <w:rFonts w:asciiTheme="minorHAnsi" w:hAnsiTheme="minorHAnsi"/>
          <w:spacing w:val="-1"/>
        </w:rPr>
        <w:t>members</w:t>
      </w:r>
      <w:r w:rsidRPr="00E52333">
        <w:rPr>
          <w:rFonts w:asciiTheme="minorHAnsi" w:hAnsiTheme="minorHAnsi"/>
        </w:rPr>
        <w:t xml:space="preserve"> and</w:t>
      </w:r>
      <w:r w:rsidRPr="00E52333">
        <w:rPr>
          <w:rFonts w:asciiTheme="minorHAnsi" w:hAnsiTheme="minorHAnsi"/>
          <w:spacing w:val="-3"/>
        </w:rPr>
        <w:t xml:space="preserve"> </w:t>
      </w:r>
      <w:r w:rsidRPr="00E52333">
        <w:rPr>
          <w:rFonts w:asciiTheme="minorHAnsi" w:hAnsiTheme="minorHAnsi"/>
          <w:spacing w:val="-1"/>
        </w:rPr>
        <w:t>staff,</w:t>
      </w:r>
      <w:r w:rsidRPr="00E52333">
        <w:rPr>
          <w:rFonts w:asciiTheme="minorHAnsi" w:hAnsiTheme="minorHAnsi"/>
        </w:rPr>
        <w:t xml:space="preserve"> </w:t>
      </w:r>
      <w:r w:rsidRPr="00E52333">
        <w:rPr>
          <w:rFonts w:asciiTheme="minorHAnsi" w:hAnsiTheme="minorHAnsi"/>
          <w:spacing w:val="-1"/>
        </w:rPr>
        <w:t>volunteers</w:t>
      </w:r>
      <w:r w:rsidRPr="00E52333">
        <w:rPr>
          <w:rFonts w:asciiTheme="minorHAnsi" w:hAnsiTheme="minorHAnsi"/>
          <w:spacing w:val="-2"/>
        </w:rPr>
        <w:t xml:space="preserve"> </w:t>
      </w:r>
      <w:r w:rsidRPr="00E52333">
        <w:rPr>
          <w:rFonts w:asciiTheme="minorHAnsi" w:hAnsiTheme="minorHAnsi"/>
        </w:rPr>
        <w:t xml:space="preserve">and </w:t>
      </w:r>
      <w:r w:rsidRPr="00E52333">
        <w:rPr>
          <w:rFonts w:asciiTheme="minorHAnsi" w:hAnsiTheme="minorHAnsi"/>
          <w:spacing w:val="-1"/>
        </w:rPr>
        <w:t>placement</w:t>
      </w:r>
      <w:r w:rsidRPr="00E52333">
        <w:rPr>
          <w:rFonts w:asciiTheme="minorHAnsi" w:hAnsiTheme="minorHAnsi"/>
          <w:spacing w:val="59"/>
        </w:rPr>
        <w:t xml:space="preserve"> </w:t>
      </w:r>
      <w:r w:rsidRPr="00E52333">
        <w:rPr>
          <w:rFonts w:asciiTheme="minorHAnsi" w:hAnsiTheme="minorHAnsi"/>
          <w:spacing w:val="-1"/>
        </w:rPr>
        <w:t>students</w:t>
      </w:r>
      <w:r w:rsidRPr="00E52333">
        <w:rPr>
          <w:rFonts w:asciiTheme="minorHAnsi" w:hAnsiTheme="minorHAnsi"/>
        </w:rPr>
        <w:t xml:space="preserve"> </w:t>
      </w:r>
      <w:r w:rsidRPr="00E52333">
        <w:rPr>
          <w:rFonts w:asciiTheme="minorHAnsi" w:hAnsiTheme="minorHAnsi"/>
          <w:spacing w:val="-1"/>
        </w:rPr>
        <w:t>are</w:t>
      </w:r>
      <w:r w:rsidRPr="00E52333">
        <w:rPr>
          <w:rFonts w:asciiTheme="minorHAnsi" w:hAnsiTheme="minorHAnsi"/>
        </w:rPr>
        <w:t xml:space="preserve"> </w:t>
      </w:r>
      <w:r w:rsidRPr="00E52333">
        <w:rPr>
          <w:rFonts w:asciiTheme="minorHAnsi" w:hAnsiTheme="minorHAnsi"/>
          <w:spacing w:val="-1"/>
        </w:rPr>
        <w:t>expected</w:t>
      </w:r>
      <w:r w:rsidRPr="00E52333">
        <w:rPr>
          <w:rFonts w:asciiTheme="minorHAnsi" w:hAnsiTheme="minorHAnsi"/>
          <w:spacing w:val="-2"/>
        </w:rPr>
        <w:t xml:space="preserve"> </w:t>
      </w:r>
      <w:r w:rsidRPr="00E52333">
        <w:rPr>
          <w:rFonts w:asciiTheme="minorHAnsi" w:hAnsiTheme="minorHAnsi"/>
        </w:rPr>
        <w:t xml:space="preserve">to </w:t>
      </w:r>
      <w:r w:rsidRPr="00E52333">
        <w:rPr>
          <w:rFonts w:asciiTheme="minorHAnsi" w:hAnsiTheme="minorHAnsi"/>
          <w:spacing w:val="-1"/>
        </w:rPr>
        <w:t>recognize</w:t>
      </w:r>
      <w:r w:rsidRPr="00E52333">
        <w:rPr>
          <w:rFonts w:asciiTheme="minorHAnsi" w:hAnsiTheme="minorHAnsi"/>
        </w:rPr>
        <w:t xml:space="preserve"> and </w:t>
      </w:r>
      <w:r w:rsidRPr="00E52333">
        <w:rPr>
          <w:rFonts w:asciiTheme="minorHAnsi" w:hAnsiTheme="minorHAnsi"/>
          <w:spacing w:val="-1"/>
        </w:rPr>
        <w:t>refrain</w:t>
      </w:r>
      <w:r w:rsidRPr="00E52333">
        <w:rPr>
          <w:rFonts w:asciiTheme="minorHAnsi" w:hAnsiTheme="minorHAnsi"/>
          <w:spacing w:val="-3"/>
        </w:rPr>
        <w:t xml:space="preserve"> </w:t>
      </w:r>
      <w:r w:rsidRPr="00E52333">
        <w:rPr>
          <w:rFonts w:asciiTheme="minorHAnsi" w:hAnsiTheme="minorHAnsi"/>
        </w:rPr>
        <w:t>from</w:t>
      </w:r>
      <w:r w:rsidRPr="00E52333">
        <w:rPr>
          <w:rFonts w:asciiTheme="minorHAnsi" w:hAnsiTheme="minorHAnsi"/>
          <w:spacing w:val="-4"/>
        </w:rPr>
        <w:t xml:space="preserve"> </w:t>
      </w:r>
      <w:r w:rsidRPr="00E52333">
        <w:rPr>
          <w:rFonts w:asciiTheme="minorHAnsi" w:hAnsiTheme="minorHAnsi"/>
          <w:spacing w:val="-1"/>
        </w:rPr>
        <w:t>actions</w:t>
      </w:r>
      <w:r w:rsidRPr="00E52333">
        <w:rPr>
          <w:rFonts w:asciiTheme="minorHAnsi" w:hAnsiTheme="minorHAnsi"/>
        </w:rPr>
        <w:t xml:space="preserve"> </w:t>
      </w:r>
      <w:r w:rsidRPr="00E52333">
        <w:rPr>
          <w:rFonts w:asciiTheme="minorHAnsi" w:hAnsiTheme="minorHAnsi"/>
          <w:spacing w:val="-1"/>
        </w:rPr>
        <w:t>which</w:t>
      </w:r>
      <w:r w:rsidRPr="00E52333">
        <w:rPr>
          <w:rFonts w:asciiTheme="minorHAnsi" w:hAnsiTheme="minorHAnsi"/>
        </w:rPr>
        <w:t xml:space="preserve"> </w:t>
      </w:r>
      <w:r w:rsidRPr="00E52333">
        <w:rPr>
          <w:rFonts w:asciiTheme="minorHAnsi" w:hAnsiTheme="minorHAnsi"/>
          <w:spacing w:val="-1"/>
        </w:rPr>
        <w:t>offend,</w:t>
      </w:r>
      <w:r w:rsidRPr="00E52333">
        <w:rPr>
          <w:rFonts w:asciiTheme="minorHAnsi" w:hAnsiTheme="minorHAnsi"/>
        </w:rPr>
        <w:t xml:space="preserve"> </w:t>
      </w:r>
      <w:proofErr w:type="gramStart"/>
      <w:r w:rsidRPr="00E52333">
        <w:rPr>
          <w:rFonts w:asciiTheme="minorHAnsi" w:hAnsiTheme="minorHAnsi"/>
          <w:spacing w:val="-1"/>
        </w:rPr>
        <w:t>embarrass</w:t>
      </w:r>
      <w:proofErr w:type="gramEnd"/>
      <w:r w:rsidRPr="00E52333">
        <w:rPr>
          <w:rFonts w:asciiTheme="minorHAnsi" w:hAnsiTheme="minorHAnsi"/>
        </w:rPr>
        <w:t xml:space="preserve"> or</w:t>
      </w:r>
      <w:r w:rsidRPr="00E52333">
        <w:rPr>
          <w:rFonts w:asciiTheme="minorHAnsi" w:hAnsiTheme="minorHAnsi"/>
          <w:spacing w:val="1"/>
        </w:rPr>
        <w:t xml:space="preserve"> </w:t>
      </w:r>
      <w:r w:rsidRPr="00E52333">
        <w:rPr>
          <w:rFonts w:asciiTheme="minorHAnsi" w:hAnsiTheme="minorHAnsi"/>
          <w:spacing w:val="-1"/>
        </w:rPr>
        <w:t>humiliate</w:t>
      </w:r>
      <w:r w:rsidRPr="00E52333">
        <w:rPr>
          <w:rFonts w:asciiTheme="minorHAnsi" w:hAnsiTheme="minorHAnsi"/>
        </w:rPr>
        <w:t xml:space="preserve"> </w:t>
      </w:r>
      <w:r w:rsidRPr="00E52333">
        <w:rPr>
          <w:rFonts w:asciiTheme="minorHAnsi" w:hAnsiTheme="minorHAnsi"/>
          <w:spacing w:val="-1"/>
        </w:rPr>
        <w:t>others.</w:t>
      </w:r>
      <w:r w:rsidRPr="00E52333">
        <w:rPr>
          <w:rFonts w:asciiTheme="minorHAnsi" w:hAnsiTheme="minorHAnsi"/>
          <w:spacing w:val="55"/>
        </w:rPr>
        <w:t xml:space="preserve"> </w:t>
      </w:r>
      <w:r>
        <w:rPr>
          <w:rFonts w:asciiTheme="minorHAnsi" w:hAnsiTheme="minorHAnsi"/>
          <w:spacing w:val="55"/>
        </w:rPr>
        <w:t xml:space="preserve"> </w:t>
      </w:r>
      <w:r w:rsidRPr="00E52333">
        <w:rPr>
          <w:rFonts w:asciiTheme="minorHAnsi" w:hAnsiTheme="minorHAnsi"/>
        </w:rPr>
        <w:t>The</w:t>
      </w:r>
      <w:r w:rsidRPr="00E52333">
        <w:rPr>
          <w:rFonts w:asciiTheme="minorHAnsi" w:hAnsiTheme="minorHAnsi"/>
          <w:spacing w:val="-2"/>
        </w:rPr>
        <w:t xml:space="preserve"> </w:t>
      </w:r>
      <w:r w:rsidRPr="00E52333">
        <w:rPr>
          <w:rFonts w:asciiTheme="minorHAnsi" w:hAnsiTheme="minorHAnsi"/>
          <w:spacing w:val="-1"/>
        </w:rPr>
        <w:t>board</w:t>
      </w:r>
      <w:r w:rsidRPr="00E52333">
        <w:rPr>
          <w:rFonts w:asciiTheme="minorHAnsi" w:hAnsiTheme="minorHAnsi"/>
        </w:rPr>
        <w:t xml:space="preserve"> </w:t>
      </w:r>
      <w:r w:rsidRPr="00E52333">
        <w:rPr>
          <w:rFonts w:asciiTheme="minorHAnsi" w:hAnsiTheme="minorHAnsi"/>
          <w:spacing w:val="-1"/>
        </w:rPr>
        <w:t>chair</w:t>
      </w:r>
      <w:r w:rsidRPr="00E52333">
        <w:rPr>
          <w:rFonts w:asciiTheme="minorHAnsi" w:hAnsiTheme="minorHAnsi"/>
        </w:rPr>
        <w:t xml:space="preserve"> </w:t>
      </w:r>
      <w:r w:rsidRPr="00E52333">
        <w:rPr>
          <w:rFonts w:asciiTheme="minorHAnsi" w:hAnsiTheme="minorHAnsi"/>
          <w:spacing w:val="-1"/>
        </w:rPr>
        <w:t>(during</w:t>
      </w:r>
      <w:r w:rsidRPr="00E52333">
        <w:rPr>
          <w:rFonts w:asciiTheme="minorHAnsi" w:hAnsiTheme="minorHAnsi"/>
          <w:spacing w:val="-3"/>
        </w:rPr>
        <w:t xml:space="preserve"> </w:t>
      </w:r>
      <w:r w:rsidRPr="00E52333">
        <w:rPr>
          <w:rFonts w:asciiTheme="minorHAnsi" w:hAnsiTheme="minorHAnsi"/>
          <w:spacing w:val="-1"/>
        </w:rPr>
        <w:t>board</w:t>
      </w:r>
      <w:r w:rsidRPr="00E52333">
        <w:rPr>
          <w:rFonts w:asciiTheme="minorHAnsi" w:hAnsiTheme="minorHAnsi"/>
        </w:rPr>
        <w:t xml:space="preserve"> </w:t>
      </w:r>
      <w:r w:rsidRPr="00E52333">
        <w:rPr>
          <w:rFonts w:asciiTheme="minorHAnsi" w:hAnsiTheme="minorHAnsi"/>
          <w:spacing w:val="-2"/>
        </w:rPr>
        <w:t>meetings</w:t>
      </w:r>
      <w:r w:rsidRPr="00E52333">
        <w:rPr>
          <w:rFonts w:asciiTheme="minorHAnsi" w:hAnsiTheme="minorHAnsi"/>
        </w:rPr>
        <w:t xml:space="preserve"> or</w:t>
      </w:r>
      <w:r w:rsidRPr="00E52333">
        <w:rPr>
          <w:rFonts w:asciiTheme="minorHAnsi" w:hAnsiTheme="minorHAnsi"/>
          <w:spacing w:val="1"/>
        </w:rPr>
        <w:t xml:space="preserve"> </w:t>
      </w:r>
      <w:r w:rsidRPr="00E52333">
        <w:rPr>
          <w:rFonts w:asciiTheme="minorHAnsi" w:hAnsiTheme="minorHAnsi"/>
          <w:spacing w:val="-1"/>
        </w:rPr>
        <w:t>functions),</w:t>
      </w:r>
      <w:r w:rsidRPr="00E52333">
        <w:rPr>
          <w:rFonts w:asciiTheme="minorHAnsi" w:hAnsiTheme="minorHAnsi"/>
          <w:spacing w:val="-3"/>
        </w:rPr>
        <w:t xml:space="preserve"> </w:t>
      </w:r>
      <w:r w:rsidRPr="00E52333">
        <w:rPr>
          <w:rFonts w:asciiTheme="minorHAnsi" w:hAnsiTheme="minorHAnsi"/>
        </w:rPr>
        <w:t xml:space="preserve">the </w:t>
      </w:r>
      <w:r>
        <w:rPr>
          <w:rFonts w:asciiTheme="minorHAnsi" w:hAnsiTheme="minorHAnsi"/>
          <w:spacing w:val="-1"/>
        </w:rPr>
        <w:t>CEO</w:t>
      </w:r>
      <w:r w:rsidRPr="00E52333">
        <w:rPr>
          <w:rFonts w:asciiTheme="minorHAnsi" w:hAnsiTheme="minorHAnsi"/>
          <w:spacing w:val="-1"/>
        </w:rPr>
        <w:t>,</w:t>
      </w:r>
      <w:r w:rsidRPr="00E52333">
        <w:rPr>
          <w:rFonts w:asciiTheme="minorHAnsi" w:hAnsiTheme="minorHAnsi"/>
          <w:spacing w:val="-3"/>
        </w:rPr>
        <w:t xml:space="preserve"> </w:t>
      </w:r>
      <w:r w:rsidRPr="00E52333">
        <w:rPr>
          <w:rFonts w:asciiTheme="minorHAnsi" w:hAnsiTheme="minorHAnsi"/>
        </w:rPr>
        <w:t>and</w:t>
      </w:r>
      <w:r w:rsidRPr="00E52333">
        <w:rPr>
          <w:rFonts w:asciiTheme="minorHAnsi" w:hAnsiTheme="minorHAnsi"/>
          <w:spacing w:val="-2"/>
        </w:rPr>
        <w:t xml:space="preserve"> </w:t>
      </w:r>
      <w:r w:rsidRPr="00E52333">
        <w:rPr>
          <w:rFonts w:asciiTheme="minorHAnsi" w:hAnsiTheme="minorHAnsi"/>
        </w:rPr>
        <w:t xml:space="preserve">the </w:t>
      </w:r>
      <w:r w:rsidRPr="00E52333">
        <w:rPr>
          <w:rFonts w:asciiTheme="minorHAnsi" w:hAnsiTheme="minorHAnsi"/>
          <w:spacing w:val="-1"/>
        </w:rPr>
        <w:t>members</w:t>
      </w:r>
      <w:r w:rsidRPr="00E52333">
        <w:rPr>
          <w:rFonts w:asciiTheme="minorHAnsi" w:hAnsiTheme="minorHAnsi"/>
        </w:rPr>
        <w:t xml:space="preserve"> of</w:t>
      </w:r>
      <w:r w:rsidRPr="00E52333">
        <w:rPr>
          <w:rFonts w:asciiTheme="minorHAnsi" w:hAnsiTheme="minorHAnsi"/>
          <w:spacing w:val="1"/>
        </w:rPr>
        <w:t xml:space="preserve"> </w:t>
      </w:r>
      <w:r w:rsidRPr="00E52333">
        <w:rPr>
          <w:rFonts w:asciiTheme="minorHAnsi" w:hAnsiTheme="minorHAnsi"/>
          <w:spacing w:val="-1"/>
        </w:rPr>
        <w:t>the</w:t>
      </w:r>
      <w:r w:rsidRPr="00E52333">
        <w:rPr>
          <w:rFonts w:asciiTheme="minorHAnsi" w:hAnsiTheme="minorHAnsi"/>
          <w:spacing w:val="57"/>
        </w:rPr>
        <w:t xml:space="preserve"> </w:t>
      </w:r>
      <w:r w:rsidRPr="00E52333">
        <w:rPr>
          <w:rFonts w:asciiTheme="minorHAnsi" w:hAnsiTheme="minorHAnsi"/>
          <w:spacing w:val="-1"/>
        </w:rPr>
        <w:t>Leadership</w:t>
      </w:r>
      <w:r w:rsidRPr="00E52333">
        <w:rPr>
          <w:rFonts w:asciiTheme="minorHAnsi" w:hAnsiTheme="minorHAnsi"/>
          <w:spacing w:val="-3"/>
        </w:rPr>
        <w:t xml:space="preserve"> </w:t>
      </w:r>
      <w:r w:rsidRPr="00E52333">
        <w:rPr>
          <w:rFonts w:asciiTheme="minorHAnsi" w:hAnsiTheme="minorHAnsi"/>
        </w:rPr>
        <w:t>Team</w:t>
      </w:r>
      <w:r w:rsidRPr="00E52333">
        <w:rPr>
          <w:rFonts w:asciiTheme="minorHAnsi" w:hAnsiTheme="minorHAnsi"/>
          <w:spacing w:val="-4"/>
        </w:rPr>
        <w:t xml:space="preserve"> </w:t>
      </w:r>
      <w:r w:rsidRPr="00E52333">
        <w:rPr>
          <w:rFonts w:asciiTheme="minorHAnsi" w:hAnsiTheme="minorHAnsi"/>
          <w:spacing w:val="-1"/>
        </w:rPr>
        <w:t>have</w:t>
      </w:r>
      <w:r w:rsidRPr="00E52333">
        <w:rPr>
          <w:rFonts w:asciiTheme="minorHAnsi" w:hAnsiTheme="minorHAnsi"/>
        </w:rPr>
        <w:t xml:space="preserve"> the</w:t>
      </w:r>
      <w:r w:rsidRPr="00E52333">
        <w:rPr>
          <w:rFonts w:asciiTheme="minorHAnsi" w:hAnsiTheme="minorHAnsi"/>
          <w:spacing w:val="-2"/>
        </w:rPr>
        <w:t xml:space="preserve"> </w:t>
      </w:r>
      <w:r w:rsidRPr="00E52333">
        <w:rPr>
          <w:rFonts w:asciiTheme="minorHAnsi" w:hAnsiTheme="minorHAnsi"/>
          <w:spacing w:val="-1"/>
        </w:rPr>
        <w:t>responsibility</w:t>
      </w:r>
      <w:r w:rsidRPr="00E52333">
        <w:rPr>
          <w:rFonts w:asciiTheme="minorHAnsi" w:hAnsiTheme="minorHAnsi"/>
          <w:spacing w:val="-3"/>
        </w:rPr>
        <w:t xml:space="preserve"> </w:t>
      </w:r>
      <w:r w:rsidRPr="00E52333">
        <w:rPr>
          <w:rFonts w:asciiTheme="minorHAnsi" w:hAnsiTheme="minorHAnsi"/>
        </w:rPr>
        <w:t xml:space="preserve">of </w:t>
      </w:r>
      <w:r w:rsidRPr="00E52333">
        <w:rPr>
          <w:rFonts w:asciiTheme="minorHAnsi" w:hAnsiTheme="minorHAnsi"/>
          <w:spacing w:val="-1"/>
        </w:rPr>
        <w:t>preventing</w:t>
      </w:r>
      <w:r w:rsidRPr="00E52333">
        <w:rPr>
          <w:rFonts w:asciiTheme="minorHAnsi" w:hAnsiTheme="minorHAnsi"/>
          <w:spacing w:val="-3"/>
        </w:rPr>
        <w:t xml:space="preserve"> </w:t>
      </w:r>
      <w:r w:rsidRPr="00E52333">
        <w:rPr>
          <w:rFonts w:asciiTheme="minorHAnsi" w:hAnsiTheme="minorHAnsi"/>
          <w:spacing w:val="-1"/>
        </w:rPr>
        <w:t>and/or</w:t>
      </w:r>
      <w:r w:rsidRPr="00E52333">
        <w:rPr>
          <w:rFonts w:asciiTheme="minorHAnsi" w:hAnsiTheme="minorHAnsi"/>
        </w:rPr>
        <w:t xml:space="preserve"> </w:t>
      </w:r>
      <w:r w:rsidRPr="00E52333">
        <w:rPr>
          <w:rFonts w:asciiTheme="minorHAnsi" w:hAnsiTheme="minorHAnsi"/>
          <w:spacing w:val="-1"/>
        </w:rPr>
        <w:t>stopping</w:t>
      </w:r>
      <w:r w:rsidRPr="00E52333">
        <w:rPr>
          <w:rFonts w:asciiTheme="minorHAnsi" w:hAnsiTheme="minorHAnsi"/>
          <w:spacing w:val="-3"/>
        </w:rPr>
        <w:t xml:space="preserve"> </w:t>
      </w:r>
      <w:r w:rsidRPr="00E52333">
        <w:rPr>
          <w:rFonts w:asciiTheme="minorHAnsi" w:hAnsiTheme="minorHAnsi"/>
        </w:rPr>
        <w:t>any</w:t>
      </w:r>
      <w:r w:rsidRPr="00E52333">
        <w:rPr>
          <w:rFonts w:asciiTheme="minorHAnsi" w:hAnsiTheme="minorHAnsi"/>
          <w:spacing w:val="-2"/>
        </w:rPr>
        <w:t xml:space="preserve"> </w:t>
      </w:r>
      <w:r w:rsidRPr="00E52333">
        <w:rPr>
          <w:rFonts w:asciiTheme="minorHAnsi" w:hAnsiTheme="minorHAnsi"/>
          <w:spacing w:val="-1"/>
        </w:rPr>
        <w:t>actions</w:t>
      </w:r>
      <w:r w:rsidRPr="00E52333">
        <w:rPr>
          <w:rFonts w:asciiTheme="minorHAnsi" w:hAnsiTheme="minorHAnsi"/>
          <w:spacing w:val="-2"/>
        </w:rPr>
        <w:t xml:space="preserve"> </w:t>
      </w:r>
      <w:r w:rsidRPr="00E52333">
        <w:rPr>
          <w:rFonts w:asciiTheme="minorHAnsi" w:hAnsiTheme="minorHAnsi"/>
        </w:rPr>
        <w:t xml:space="preserve">in </w:t>
      </w:r>
      <w:r w:rsidRPr="00E52333">
        <w:rPr>
          <w:rFonts w:asciiTheme="minorHAnsi" w:hAnsiTheme="minorHAnsi"/>
          <w:spacing w:val="-1"/>
        </w:rPr>
        <w:t>the</w:t>
      </w:r>
      <w:r w:rsidRPr="00E52333">
        <w:rPr>
          <w:rFonts w:asciiTheme="minorHAnsi" w:hAnsiTheme="minorHAnsi"/>
        </w:rPr>
        <w:t xml:space="preserve"> </w:t>
      </w:r>
      <w:r w:rsidRPr="00E52333">
        <w:rPr>
          <w:rFonts w:asciiTheme="minorHAnsi" w:hAnsiTheme="minorHAnsi"/>
          <w:spacing w:val="-1"/>
        </w:rPr>
        <w:t>environment</w:t>
      </w:r>
      <w:r w:rsidRPr="00E52333">
        <w:rPr>
          <w:rFonts w:asciiTheme="minorHAnsi" w:hAnsiTheme="minorHAnsi"/>
          <w:spacing w:val="67"/>
        </w:rPr>
        <w:t xml:space="preserve"> </w:t>
      </w:r>
      <w:r w:rsidRPr="00E52333">
        <w:rPr>
          <w:rFonts w:asciiTheme="minorHAnsi" w:hAnsiTheme="minorHAnsi"/>
          <w:spacing w:val="-1"/>
        </w:rPr>
        <w:t>that</w:t>
      </w:r>
      <w:r w:rsidRPr="00E52333">
        <w:rPr>
          <w:rFonts w:asciiTheme="minorHAnsi" w:hAnsiTheme="minorHAnsi"/>
          <w:spacing w:val="1"/>
        </w:rPr>
        <w:t xml:space="preserve"> </w:t>
      </w:r>
      <w:r w:rsidRPr="00E52333">
        <w:rPr>
          <w:rFonts w:asciiTheme="minorHAnsi" w:hAnsiTheme="minorHAnsi"/>
          <w:spacing w:val="-1"/>
        </w:rPr>
        <w:t>undermine</w:t>
      </w:r>
      <w:r w:rsidRPr="00E52333">
        <w:rPr>
          <w:rFonts w:asciiTheme="minorHAnsi" w:hAnsiTheme="minorHAnsi"/>
          <w:spacing w:val="-2"/>
        </w:rPr>
        <w:t xml:space="preserve"> </w:t>
      </w:r>
      <w:r w:rsidRPr="00E52333">
        <w:rPr>
          <w:rFonts w:asciiTheme="minorHAnsi" w:hAnsiTheme="minorHAnsi"/>
          <w:spacing w:val="-1"/>
        </w:rPr>
        <w:t>this</w:t>
      </w:r>
      <w:r w:rsidRPr="00E52333">
        <w:rPr>
          <w:rFonts w:asciiTheme="minorHAnsi" w:hAnsiTheme="minorHAnsi"/>
        </w:rPr>
        <w:t xml:space="preserve"> </w:t>
      </w:r>
      <w:r w:rsidRPr="00E52333">
        <w:rPr>
          <w:rFonts w:asciiTheme="minorHAnsi" w:hAnsiTheme="minorHAnsi"/>
          <w:spacing w:val="-1"/>
        </w:rPr>
        <w:t>policy,</w:t>
      </w:r>
      <w:r w:rsidRPr="00E52333">
        <w:rPr>
          <w:rFonts w:asciiTheme="minorHAnsi" w:hAnsiTheme="minorHAnsi"/>
          <w:spacing w:val="-3"/>
        </w:rPr>
        <w:t xml:space="preserve"> </w:t>
      </w:r>
      <w:r w:rsidRPr="00E52333">
        <w:rPr>
          <w:rFonts w:asciiTheme="minorHAnsi" w:hAnsiTheme="minorHAnsi"/>
          <w:spacing w:val="-1"/>
        </w:rPr>
        <w:t>regardless</w:t>
      </w:r>
      <w:r w:rsidRPr="00E52333">
        <w:rPr>
          <w:rFonts w:asciiTheme="minorHAnsi" w:hAnsiTheme="minorHAnsi"/>
          <w:spacing w:val="-2"/>
        </w:rPr>
        <w:t xml:space="preserve"> </w:t>
      </w:r>
      <w:r>
        <w:rPr>
          <w:rFonts w:asciiTheme="minorHAnsi" w:hAnsiTheme="minorHAnsi"/>
          <w:spacing w:val="-2"/>
        </w:rPr>
        <w:t xml:space="preserve">of </w:t>
      </w:r>
      <w:r w:rsidRPr="00E52333">
        <w:rPr>
          <w:rFonts w:asciiTheme="minorHAnsi" w:hAnsiTheme="minorHAnsi"/>
        </w:rPr>
        <w:t xml:space="preserve">whether a </w:t>
      </w:r>
      <w:r w:rsidRPr="00E52333">
        <w:rPr>
          <w:rFonts w:asciiTheme="minorHAnsi" w:hAnsiTheme="minorHAnsi"/>
          <w:spacing w:val="-1"/>
        </w:rPr>
        <w:t>complaint</w:t>
      </w:r>
      <w:r w:rsidRPr="00E52333">
        <w:rPr>
          <w:rFonts w:asciiTheme="minorHAnsi" w:hAnsiTheme="minorHAnsi"/>
          <w:spacing w:val="-2"/>
        </w:rPr>
        <w:t xml:space="preserve"> </w:t>
      </w:r>
      <w:r w:rsidRPr="00E52333">
        <w:rPr>
          <w:rFonts w:asciiTheme="minorHAnsi" w:hAnsiTheme="minorHAnsi"/>
          <w:spacing w:val="-1"/>
        </w:rPr>
        <w:t>has</w:t>
      </w:r>
      <w:r w:rsidRPr="00E52333">
        <w:rPr>
          <w:rFonts w:asciiTheme="minorHAnsi" w:hAnsiTheme="minorHAnsi"/>
          <w:spacing w:val="4"/>
        </w:rPr>
        <w:t xml:space="preserve"> </w:t>
      </w:r>
      <w:r w:rsidRPr="00E52333">
        <w:rPr>
          <w:rFonts w:asciiTheme="minorHAnsi" w:hAnsiTheme="minorHAnsi"/>
          <w:spacing w:val="-1"/>
        </w:rPr>
        <w:t>been</w:t>
      </w:r>
      <w:r w:rsidRPr="00E52333">
        <w:rPr>
          <w:rFonts w:asciiTheme="minorHAnsi" w:hAnsiTheme="minorHAnsi"/>
        </w:rPr>
        <w:t xml:space="preserve"> </w:t>
      </w:r>
      <w:r w:rsidRPr="00E52333">
        <w:rPr>
          <w:rFonts w:asciiTheme="minorHAnsi" w:hAnsiTheme="minorHAnsi"/>
          <w:spacing w:val="-1"/>
        </w:rPr>
        <w:t>made.</w:t>
      </w:r>
      <w:r w:rsidRPr="00E52333">
        <w:rPr>
          <w:rFonts w:asciiTheme="minorHAnsi" w:hAnsiTheme="minorHAnsi"/>
        </w:rPr>
        <w:t xml:space="preserve"> </w:t>
      </w:r>
      <w:r>
        <w:rPr>
          <w:rFonts w:asciiTheme="minorHAnsi" w:hAnsiTheme="minorHAnsi"/>
        </w:rPr>
        <w:t xml:space="preserve"> </w:t>
      </w:r>
      <w:r w:rsidRPr="00E52333">
        <w:rPr>
          <w:rFonts w:asciiTheme="minorHAnsi" w:hAnsiTheme="minorHAnsi"/>
        </w:rPr>
        <w:t xml:space="preserve">Board </w:t>
      </w:r>
      <w:r w:rsidRPr="00E52333">
        <w:rPr>
          <w:rFonts w:asciiTheme="minorHAnsi" w:hAnsiTheme="minorHAnsi"/>
          <w:spacing w:val="-1"/>
        </w:rPr>
        <w:t>members,</w:t>
      </w:r>
      <w:r w:rsidRPr="00E52333">
        <w:rPr>
          <w:rFonts w:asciiTheme="minorHAnsi" w:hAnsiTheme="minorHAnsi"/>
          <w:spacing w:val="-2"/>
        </w:rPr>
        <w:t xml:space="preserve"> </w:t>
      </w:r>
      <w:r w:rsidRPr="00E52333">
        <w:rPr>
          <w:rFonts w:asciiTheme="minorHAnsi" w:hAnsiTheme="minorHAnsi"/>
          <w:spacing w:val="-1"/>
        </w:rPr>
        <w:t>employees,</w:t>
      </w:r>
      <w:r w:rsidRPr="00E52333">
        <w:rPr>
          <w:rFonts w:asciiTheme="minorHAnsi" w:hAnsiTheme="minorHAnsi"/>
          <w:spacing w:val="61"/>
        </w:rPr>
        <w:t xml:space="preserve"> </w:t>
      </w:r>
      <w:proofErr w:type="gramStart"/>
      <w:r w:rsidRPr="00E52333">
        <w:rPr>
          <w:rFonts w:asciiTheme="minorHAnsi" w:hAnsiTheme="minorHAnsi" w:cs="Times New Roman"/>
          <w:spacing w:val="-1"/>
        </w:rPr>
        <w:t>volunteers</w:t>
      </w:r>
      <w:proofErr w:type="gramEnd"/>
      <w:r w:rsidRPr="00E52333">
        <w:rPr>
          <w:rFonts w:asciiTheme="minorHAnsi" w:hAnsiTheme="minorHAnsi" w:cs="Times New Roman"/>
          <w:spacing w:val="-2"/>
        </w:rPr>
        <w:t xml:space="preserve"> </w:t>
      </w:r>
      <w:r w:rsidRPr="00E52333">
        <w:rPr>
          <w:rFonts w:asciiTheme="minorHAnsi" w:hAnsiTheme="minorHAnsi" w:cs="Times New Roman"/>
        </w:rPr>
        <w:t xml:space="preserve">and </w:t>
      </w:r>
      <w:r w:rsidRPr="00E52333">
        <w:rPr>
          <w:rFonts w:asciiTheme="minorHAnsi" w:hAnsiTheme="minorHAnsi" w:cs="Times New Roman"/>
          <w:spacing w:val="-1"/>
        </w:rPr>
        <w:t>placement</w:t>
      </w:r>
      <w:r w:rsidRPr="00E52333">
        <w:rPr>
          <w:rFonts w:asciiTheme="minorHAnsi" w:hAnsiTheme="minorHAnsi" w:cs="Times New Roman"/>
          <w:spacing w:val="1"/>
        </w:rPr>
        <w:t xml:space="preserve"> </w:t>
      </w:r>
      <w:r w:rsidRPr="00E52333">
        <w:rPr>
          <w:rFonts w:asciiTheme="minorHAnsi" w:hAnsiTheme="minorHAnsi" w:cs="Times New Roman"/>
          <w:spacing w:val="-1"/>
        </w:rPr>
        <w:t>students</w:t>
      </w:r>
      <w:r w:rsidRPr="00E52333">
        <w:rPr>
          <w:rFonts w:asciiTheme="minorHAnsi" w:hAnsiTheme="minorHAnsi" w:cs="Times New Roman"/>
        </w:rPr>
        <w:t xml:space="preserve"> </w:t>
      </w:r>
      <w:r w:rsidRPr="00E52333">
        <w:rPr>
          <w:rFonts w:asciiTheme="minorHAnsi" w:hAnsiTheme="minorHAnsi" w:cs="Times New Roman"/>
          <w:spacing w:val="-1"/>
        </w:rPr>
        <w:t>have</w:t>
      </w:r>
      <w:r w:rsidRPr="00E52333">
        <w:rPr>
          <w:rFonts w:asciiTheme="minorHAnsi" w:hAnsiTheme="minorHAnsi" w:cs="Times New Roman"/>
        </w:rPr>
        <w:t xml:space="preserve"> an</w:t>
      </w:r>
      <w:r w:rsidRPr="00E52333">
        <w:rPr>
          <w:rFonts w:asciiTheme="minorHAnsi" w:hAnsiTheme="minorHAnsi" w:cs="Times New Roman"/>
          <w:spacing w:val="-3"/>
        </w:rPr>
        <w:t xml:space="preserve"> </w:t>
      </w:r>
      <w:r w:rsidRPr="00E52333">
        <w:rPr>
          <w:rFonts w:asciiTheme="minorHAnsi" w:hAnsiTheme="minorHAnsi" w:cs="Times New Roman"/>
          <w:spacing w:val="-1"/>
        </w:rPr>
        <w:t>equal</w:t>
      </w:r>
      <w:r w:rsidRPr="00E52333">
        <w:rPr>
          <w:rFonts w:asciiTheme="minorHAnsi" w:hAnsiTheme="minorHAnsi" w:cs="Times New Roman"/>
          <w:spacing w:val="1"/>
        </w:rPr>
        <w:t xml:space="preserve"> </w:t>
      </w:r>
      <w:r w:rsidRPr="00E52333">
        <w:rPr>
          <w:rFonts w:asciiTheme="minorHAnsi" w:hAnsiTheme="minorHAnsi" w:cs="Times New Roman"/>
          <w:spacing w:val="-1"/>
        </w:rPr>
        <w:t>responsibility</w:t>
      </w:r>
      <w:r w:rsidRPr="00E52333">
        <w:rPr>
          <w:rFonts w:asciiTheme="minorHAnsi" w:hAnsiTheme="minorHAnsi" w:cs="Times New Roman"/>
          <w:spacing w:val="-3"/>
        </w:rPr>
        <w:t xml:space="preserve"> </w:t>
      </w:r>
      <w:r w:rsidRPr="00E52333">
        <w:rPr>
          <w:rFonts w:asciiTheme="minorHAnsi" w:hAnsiTheme="minorHAnsi" w:cs="Times New Roman"/>
        </w:rPr>
        <w:t xml:space="preserve">to </w:t>
      </w:r>
      <w:r w:rsidRPr="00E52333">
        <w:rPr>
          <w:rFonts w:asciiTheme="minorHAnsi" w:hAnsiTheme="minorHAnsi" w:cs="Times New Roman"/>
          <w:spacing w:val="-1"/>
        </w:rPr>
        <w:t>uphold</w:t>
      </w:r>
      <w:r w:rsidRPr="00E52333">
        <w:rPr>
          <w:rFonts w:asciiTheme="minorHAnsi" w:hAnsiTheme="minorHAnsi" w:cs="Times New Roman"/>
        </w:rPr>
        <w:t xml:space="preserve"> </w:t>
      </w:r>
      <w:r w:rsidRPr="00E52333">
        <w:rPr>
          <w:rFonts w:asciiTheme="minorHAnsi" w:hAnsiTheme="minorHAnsi" w:cs="Times New Roman"/>
          <w:spacing w:val="-1"/>
        </w:rPr>
        <w:t>the</w:t>
      </w:r>
      <w:r w:rsidRPr="00E52333">
        <w:rPr>
          <w:rFonts w:asciiTheme="minorHAnsi" w:hAnsiTheme="minorHAnsi" w:cs="Times New Roman"/>
        </w:rPr>
        <w:t xml:space="preserve"> </w:t>
      </w:r>
      <w:r w:rsidRPr="00E52333">
        <w:rPr>
          <w:rFonts w:asciiTheme="minorHAnsi" w:hAnsiTheme="minorHAnsi" w:cs="Times New Roman"/>
          <w:spacing w:val="-1"/>
        </w:rPr>
        <w:t>organization’s</w:t>
      </w:r>
      <w:r w:rsidRPr="00E52333">
        <w:rPr>
          <w:rFonts w:asciiTheme="minorHAnsi" w:hAnsiTheme="minorHAnsi" w:cs="Times New Roman"/>
          <w:spacing w:val="-2"/>
        </w:rPr>
        <w:t xml:space="preserve"> </w:t>
      </w:r>
      <w:r w:rsidRPr="00E52333">
        <w:rPr>
          <w:rFonts w:asciiTheme="minorHAnsi" w:hAnsiTheme="minorHAnsi" w:cs="Times New Roman"/>
          <w:spacing w:val="-1"/>
        </w:rPr>
        <w:t>values.</w:t>
      </w:r>
    </w:p>
    <w:p w14:paraId="1A1D239D" w14:textId="77777777" w:rsidR="00D2190D" w:rsidRPr="00E52333" w:rsidRDefault="00D2190D" w:rsidP="00D2190D">
      <w:pPr>
        <w:ind w:left="90"/>
        <w:rPr>
          <w:rFonts w:eastAsia="Times New Roman" w:cs="Times New Roman"/>
        </w:rPr>
      </w:pPr>
    </w:p>
    <w:p w14:paraId="6AEBF987" w14:textId="77777777" w:rsidR="00D2190D" w:rsidRPr="00E52333" w:rsidRDefault="00D2190D" w:rsidP="00D2190D">
      <w:pPr>
        <w:pStyle w:val="BodyText"/>
        <w:ind w:left="90" w:firstLine="0"/>
        <w:rPr>
          <w:rFonts w:asciiTheme="minorHAnsi" w:hAnsiTheme="minorHAnsi"/>
        </w:rPr>
      </w:pPr>
      <w:r w:rsidRPr="00E52333">
        <w:rPr>
          <w:rFonts w:asciiTheme="minorHAnsi" w:hAnsiTheme="minorHAnsi"/>
          <w:spacing w:val="-1"/>
        </w:rPr>
        <w:t>Anyone</w:t>
      </w:r>
      <w:r w:rsidRPr="00E52333">
        <w:rPr>
          <w:rFonts w:asciiTheme="minorHAnsi" w:hAnsiTheme="minorHAnsi"/>
        </w:rPr>
        <w:t xml:space="preserve"> with </w:t>
      </w:r>
      <w:r w:rsidRPr="00E52333">
        <w:rPr>
          <w:rFonts w:asciiTheme="minorHAnsi" w:hAnsiTheme="minorHAnsi"/>
          <w:spacing w:val="-1"/>
        </w:rPr>
        <w:t>questions</w:t>
      </w:r>
      <w:r w:rsidRPr="00E52333">
        <w:rPr>
          <w:rFonts w:asciiTheme="minorHAnsi" w:hAnsiTheme="minorHAnsi"/>
        </w:rPr>
        <w:t xml:space="preserve"> or</w:t>
      </w:r>
      <w:r w:rsidRPr="00E52333">
        <w:rPr>
          <w:rFonts w:asciiTheme="minorHAnsi" w:hAnsiTheme="minorHAnsi"/>
          <w:spacing w:val="-2"/>
        </w:rPr>
        <w:t xml:space="preserve"> </w:t>
      </w:r>
      <w:r w:rsidRPr="00E52333">
        <w:rPr>
          <w:rFonts w:asciiTheme="minorHAnsi" w:hAnsiTheme="minorHAnsi"/>
          <w:spacing w:val="-1"/>
        </w:rPr>
        <w:t>concerns</w:t>
      </w:r>
      <w:r w:rsidRPr="00E52333">
        <w:rPr>
          <w:rFonts w:asciiTheme="minorHAnsi" w:hAnsiTheme="minorHAnsi"/>
        </w:rPr>
        <w:t xml:space="preserve"> </w:t>
      </w:r>
      <w:r w:rsidRPr="00E52333">
        <w:rPr>
          <w:rFonts w:asciiTheme="minorHAnsi" w:hAnsiTheme="minorHAnsi"/>
          <w:spacing w:val="-1"/>
        </w:rPr>
        <w:t>about</w:t>
      </w:r>
      <w:r w:rsidRPr="00E52333">
        <w:rPr>
          <w:rFonts w:asciiTheme="minorHAnsi" w:hAnsiTheme="minorHAnsi"/>
          <w:spacing w:val="-2"/>
        </w:rPr>
        <w:t xml:space="preserve"> </w:t>
      </w:r>
      <w:r w:rsidRPr="00E52333">
        <w:rPr>
          <w:rFonts w:asciiTheme="minorHAnsi" w:hAnsiTheme="minorHAnsi"/>
        </w:rPr>
        <w:t>any</w:t>
      </w:r>
      <w:r w:rsidRPr="00E52333">
        <w:rPr>
          <w:rFonts w:asciiTheme="minorHAnsi" w:hAnsiTheme="minorHAnsi"/>
          <w:spacing w:val="-2"/>
        </w:rPr>
        <w:t xml:space="preserve"> </w:t>
      </w:r>
      <w:r w:rsidRPr="00E52333">
        <w:rPr>
          <w:rFonts w:asciiTheme="minorHAnsi" w:hAnsiTheme="minorHAnsi"/>
          <w:spacing w:val="-1"/>
        </w:rPr>
        <w:t>type</w:t>
      </w:r>
      <w:r w:rsidRPr="00E52333">
        <w:rPr>
          <w:rFonts w:asciiTheme="minorHAnsi" w:hAnsiTheme="minorHAnsi"/>
        </w:rPr>
        <w:t xml:space="preserve"> of</w:t>
      </w:r>
      <w:r w:rsidRPr="00E52333">
        <w:rPr>
          <w:rFonts w:asciiTheme="minorHAnsi" w:hAnsiTheme="minorHAnsi"/>
          <w:spacing w:val="1"/>
        </w:rPr>
        <w:t xml:space="preserve"> </w:t>
      </w:r>
      <w:r w:rsidRPr="00E52333">
        <w:rPr>
          <w:rFonts w:asciiTheme="minorHAnsi" w:hAnsiTheme="minorHAnsi"/>
          <w:spacing w:val="-1"/>
        </w:rPr>
        <w:t>discrimination</w:t>
      </w:r>
      <w:r w:rsidRPr="00E52333">
        <w:rPr>
          <w:rFonts w:asciiTheme="minorHAnsi" w:hAnsiTheme="minorHAnsi"/>
          <w:spacing w:val="-3"/>
        </w:rPr>
        <w:t xml:space="preserve"> </w:t>
      </w:r>
      <w:r w:rsidRPr="00E52333">
        <w:rPr>
          <w:rFonts w:asciiTheme="minorHAnsi" w:hAnsiTheme="minorHAnsi"/>
          <w:spacing w:val="-1"/>
        </w:rPr>
        <w:t>that</w:t>
      </w:r>
      <w:r w:rsidRPr="00E52333">
        <w:rPr>
          <w:rFonts w:asciiTheme="minorHAnsi" w:hAnsiTheme="minorHAnsi"/>
          <w:spacing w:val="1"/>
        </w:rPr>
        <w:t xml:space="preserve"> </w:t>
      </w:r>
      <w:r w:rsidRPr="00E52333">
        <w:rPr>
          <w:rFonts w:asciiTheme="minorHAnsi" w:hAnsiTheme="minorHAnsi"/>
          <w:spacing w:val="-1"/>
        </w:rPr>
        <w:t>occurs</w:t>
      </w:r>
      <w:r w:rsidRPr="00E52333">
        <w:rPr>
          <w:rFonts w:asciiTheme="minorHAnsi" w:hAnsiTheme="minorHAnsi"/>
        </w:rPr>
        <w:t xml:space="preserve"> in</w:t>
      </w:r>
      <w:r w:rsidRPr="00E52333">
        <w:rPr>
          <w:rFonts w:asciiTheme="minorHAnsi" w:hAnsiTheme="minorHAnsi"/>
          <w:spacing w:val="-5"/>
        </w:rPr>
        <w:t xml:space="preserve"> </w:t>
      </w:r>
      <w:r w:rsidRPr="00E52333">
        <w:rPr>
          <w:rFonts w:asciiTheme="minorHAnsi" w:hAnsiTheme="minorHAnsi"/>
        </w:rPr>
        <w:t>any</w:t>
      </w:r>
      <w:r w:rsidRPr="00E52333">
        <w:rPr>
          <w:rFonts w:asciiTheme="minorHAnsi" w:hAnsiTheme="minorHAnsi"/>
          <w:spacing w:val="2"/>
        </w:rPr>
        <w:t xml:space="preserve"> </w:t>
      </w:r>
      <w:r w:rsidRPr="00E52333">
        <w:rPr>
          <w:rFonts w:asciiTheme="minorHAnsi" w:hAnsiTheme="minorHAnsi"/>
          <w:spacing w:val="-1"/>
        </w:rPr>
        <w:t>Langs</w:t>
      </w:r>
      <w:r>
        <w:rPr>
          <w:rFonts w:asciiTheme="minorHAnsi" w:hAnsiTheme="minorHAnsi"/>
          <w:spacing w:val="-1"/>
        </w:rPr>
        <w:t>’</w:t>
      </w:r>
      <w:r w:rsidRPr="00E52333">
        <w:rPr>
          <w:rFonts w:asciiTheme="minorHAnsi" w:hAnsiTheme="minorHAnsi"/>
          <w:spacing w:val="1"/>
        </w:rPr>
        <w:t xml:space="preserve"> </w:t>
      </w:r>
      <w:r w:rsidRPr="00E52333">
        <w:rPr>
          <w:rFonts w:asciiTheme="minorHAnsi" w:hAnsiTheme="minorHAnsi"/>
          <w:spacing w:val="-1"/>
        </w:rPr>
        <w:t>facility</w:t>
      </w:r>
      <w:r w:rsidRPr="00E52333">
        <w:rPr>
          <w:rFonts w:asciiTheme="minorHAnsi" w:hAnsiTheme="minorHAnsi"/>
          <w:spacing w:val="-3"/>
        </w:rPr>
        <w:t xml:space="preserve"> </w:t>
      </w:r>
      <w:r>
        <w:rPr>
          <w:rFonts w:asciiTheme="minorHAnsi" w:hAnsiTheme="minorHAnsi"/>
          <w:spacing w:val="-3"/>
        </w:rPr>
        <w:t xml:space="preserve">is </w:t>
      </w:r>
      <w:r w:rsidRPr="00E52333">
        <w:rPr>
          <w:rFonts w:asciiTheme="minorHAnsi" w:hAnsiTheme="minorHAnsi"/>
          <w:spacing w:val="-1"/>
        </w:rPr>
        <w:t>encouraged</w:t>
      </w:r>
      <w:r w:rsidRPr="00E52333">
        <w:rPr>
          <w:rFonts w:asciiTheme="minorHAnsi" w:hAnsiTheme="minorHAnsi"/>
        </w:rPr>
        <w:t xml:space="preserve"> to</w:t>
      </w:r>
      <w:r w:rsidRPr="00E52333">
        <w:rPr>
          <w:rFonts w:asciiTheme="minorHAnsi" w:hAnsiTheme="minorHAnsi"/>
          <w:spacing w:val="-3"/>
        </w:rPr>
        <w:t xml:space="preserve"> </w:t>
      </w:r>
      <w:r w:rsidRPr="00E52333">
        <w:rPr>
          <w:rFonts w:asciiTheme="minorHAnsi" w:hAnsiTheme="minorHAnsi"/>
          <w:spacing w:val="-1"/>
        </w:rPr>
        <w:t>bring</w:t>
      </w:r>
      <w:r w:rsidRPr="00E52333">
        <w:rPr>
          <w:rFonts w:asciiTheme="minorHAnsi" w:hAnsiTheme="minorHAnsi"/>
          <w:spacing w:val="-3"/>
        </w:rPr>
        <w:t xml:space="preserve"> </w:t>
      </w:r>
      <w:r w:rsidRPr="00E52333">
        <w:rPr>
          <w:rFonts w:asciiTheme="minorHAnsi" w:hAnsiTheme="minorHAnsi"/>
          <w:spacing w:val="-1"/>
        </w:rPr>
        <w:t>these</w:t>
      </w:r>
      <w:r w:rsidRPr="00E52333">
        <w:rPr>
          <w:rFonts w:asciiTheme="minorHAnsi" w:hAnsiTheme="minorHAnsi"/>
        </w:rPr>
        <w:t xml:space="preserve"> </w:t>
      </w:r>
      <w:r w:rsidRPr="00E52333">
        <w:rPr>
          <w:rFonts w:asciiTheme="minorHAnsi" w:hAnsiTheme="minorHAnsi"/>
          <w:spacing w:val="-1"/>
        </w:rPr>
        <w:t>issues</w:t>
      </w:r>
      <w:r w:rsidRPr="00E52333">
        <w:rPr>
          <w:rFonts w:asciiTheme="minorHAnsi" w:hAnsiTheme="minorHAnsi"/>
          <w:spacing w:val="-2"/>
        </w:rPr>
        <w:t xml:space="preserve"> </w:t>
      </w:r>
      <w:r w:rsidRPr="00E52333">
        <w:rPr>
          <w:rFonts w:asciiTheme="minorHAnsi" w:hAnsiTheme="minorHAnsi"/>
        </w:rPr>
        <w:t>to</w:t>
      </w:r>
      <w:r w:rsidRPr="00E52333">
        <w:rPr>
          <w:rFonts w:asciiTheme="minorHAnsi" w:hAnsiTheme="minorHAnsi"/>
          <w:spacing w:val="-3"/>
        </w:rPr>
        <w:t xml:space="preserve"> </w:t>
      </w:r>
      <w:r w:rsidRPr="00E52333">
        <w:rPr>
          <w:rFonts w:asciiTheme="minorHAnsi" w:hAnsiTheme="minorHAnsi"/>
        </w:rPr>
        <w:t>the</w:t>
      </w:r>
      <w:r w:rsidRPr="00E52333">
        <w:rPr>
          <w:rFonts w:asciiTheme="minorHAnsi" w:hAnsiTheme="minorHAnsi"/>
          <w:spacing w:val="-2"/>
        </w:rPr>
        <w:t xml:space="preserve"> </w:t>
      </w:r>
      <w:r w:rsidRPr="00E52333">
        <w:rPr>
          <w:rFonts w:asciiTheme="minorHAnsi" w:hAnsiTheme="minorHAnsi"/>
          <w:spacing w:val="-1"/>
        </w:rPr>
        <w:t>attention</w:t>
      </w:r>
      <w:r w:rsidRPr="00E52333">
        <w:rPr>
          <w:rFonts w:asciiTheme="minorHAnsi" w:hAnsiTheme="minorHAnsi"/>
        </w:rPr>
        <w:t xml:space="preserve"> of</w:t>
      </w:r>
      <w:r w:rsidRPr="00E52333">
        <w:rPr>
          <w:rFonts w:asciiTheme="minorHAnsi" w:hAnsiTheme="minorHAnsi"/>
          <w:spacing w:val="-2"/>
        </w:rPr>
        <w:t xml:space="preserve"> </w:t>
      </w:r>
      <w:r w:rsidRPr="00E52333">
        <w:rPr>
          <w:rFonts w:asciiTheme="minorHAnsi" w:hAnsiTheme="minorHAnsi"/>
        </w:rPr>
        <w:t>the</w:t>
      </w:r>
      <w:r w:rsidRPr="00E52333">
        <w:rPr>
          <w:rFonts w:asciiTheme="minorHAnsi" w:hAnsiTheme="minorHAnsi"/>
          <w:spacing w:val="-5"/>
        </w:rPr>
        <w:t xml:space="preserve"> </w:t>
      </w:r>
      <w:r>
        <w:rPr>
          <w:rFonts w:asciiTheme="minorHAnsi" w:hAnsiTheme="minorHAnsi"/>
          <w:spacing w:val="-1"/>
        </w:rPr>
        <w:t>CEO</w:t>
      </w:r>
      <w:r w:rsidRPr="00E52333">
        <w:rPr>
          <w:rFonts w:asciiTheme="minorHAnsi" w:hAnsiTheme="minorHAnsi"/>
          <w:spacing w:val="-1"/>
        </w:rPr>
        <w:t>.</w:t>
      </w:r>
      <w:r w:rsidRPr="00E52333">
        <w:rPr>
          <w:rFonts w:asciiTheme="minorHAnsi" w:hAnsiTheme="minorHAnsi"/>
        </w:rPr>
        <w:t xml:space="preserve">  </w:t>
      </w:r>
      <w:r w:rsidRPr="00E52333">
        <w:rPr>
          <w:rFonts w:asciiTheme="minorHAnsi" w:hAnsiTheme="minorHAnsi"/>
          <w:spacing w:val="-1"/>
        </w:rPr>
        <w:t>Board</w:t>
      </w:r>
      <w:r w:rsidRPr="00E52333">
        <w:rPr>
          <w:rFonts w:asciiTheme="minorHAnsi" w:hAnsiTheme="minorHAnsi"/>
          <w:spacing w:val="-3"/>
        </w:rPr>
        <w:t xml:space="preserve"> </w:t>
      </w:r>
      <w:r w:rsidRPr="00E52333">
        <w:rPr>
          <w:rFonts w:asciiTheme="minorHAnsi" w:hAnsiTheme="minorHAnsi"/>
          <w:spacing w:val="-1"/>
        </w:rPr>
        <w:t>members,</w:t>
      </w:r>
      <w:r w:rsidRPr="00E52333">
        <w:rPr>
          <w:rFonts w:asciiTheme="minorHAnsi" w:hAnsiTheme="minorHAnsi"/>
        </w:rPr>
        <w:t xml:space="preserve"> </w:t>
      </w:r>
      <w:r w:rsidRPr="00E52333">
        <w:rPr>
          <w:rFonts w:asciiTheme="minorHAnsi" w:hAnsiTheme="minorHAnsi"/>
          <w:spacing w:val="-1"/>
        </w:rPr>
        <w:t>employees,</w:t>
      </w:r>
      <w:r w:rsidRPr="00E52333">
        <w:rPr>
          <w:rFonts w:asciiTheme="minorHAnsi" w:hAnsiTheme="minorHAnsi"/>
          <w:spacing w:val="71"/>
        </w:rPr>
        <w:t xml:space="preserve"> </w:t>
      </w:r>
      <w:proofErr w:type="gramStart"/>
      <w:r w:rsidRPr="00E52333">
        <w:rPr>
          <w:rFonts w:asciiTheme="minorHAnsi" w:hAnsiTheme="minorHAnsi"/>
          <w:spacing w:val="-1"/>
        </w:rPr>
        <w:t>volunteers</w:t>
      </w:r>
      <w:proofErr w:type="gramEnd"/>
      <w:r w:rsidRPr="00E52333">
        <w:rPr>
          <w:rFonts w:asciiTheme="minorHAnsi" w:hAnsiTheme="minorHAnsi"/>
          <w:spacing w:val="-2"/>
        </w:rPr>
        <w:t xml:space="preserve"> </w:t>
      </w:r>
      <w:r w:rsidRPr="00E52333">
        <w:rPr>
          <w:rFonts w:asciiTheme="minorHAnsi" w:hAnsiTheme="minorHAnsi"/>
        </w:rPr>
        <w:t xml:space="preserve">and </w:t>
      </w:r>
      <w:r w:rsidRPr="00E52333">
        <w:rPr>
          <w:rFonts w:asciiTheme="minorHAnsi" w:hAnsiTheme="minorHAnsi"/>
          <w:spacing w:val="-1"/>
        </w:rPr>
        <w:t>placement</w:t>
      </w:r>
      <w:r w:rsidRPr="00E52333">
        <w:rPr>
          <w:rFonts w:asciiTheme="minorHAnsi" w:hAnsiTheme="minorHAnsi"/>
          <w:spacing w:val="1"/>
        </w:rPr>
        <w:t xml:space="preserve"> </w:t>
      </w:r>
      <w:r w:rsidRPr="00E52333">
        <w:rPr>
          <w:rFonts w:asciiTheme="minorHAnsi" w:hAnsiTheme="minorHAnsi"/>
          <w:spacing w:val="-1"/>
        </w:rPr>
        <w:t>students</w:t>
      </w:r>
      <w:r w:rsidRPr="00E52333">
        <w:rPr>
          <w:rFonts w:asciiTheme="minorHAnsi" w:hAnsiTheme="minorHAnsi"/>
        </w:rPr>
        <w:t xml:space="preserve"> who </w:t>
      </w:r>
      <w:r w:rsidRPr="00E52333">
        <w:rPr>
          <w:rFonts w:asciiTheme="minorHAnsi" w:hAnsiTheme="minorHAnsi"/>
          <w:spacing w:val="-1"/>
        </w:rPr>
        <w:t>have</w:t>
      </w:r>
      <w:r w:rsidRPr="00E52333">
        <w:rPr>
          <w:rFonts w:asciiTheme="minorHAnsi" w:hAnsiTheme="minorHAnsi"/>
        </w:rPr>
        <w:t xml:space="preserve"> </w:t>
      </w:r>
      <w:r w:rsidRPr="00E52333">
        <w:rPr>
          <w:rFonts w:asciiTheme="minorHAnsi" w:hAnsiTheme="minorHAnsi"/>
          <w:spacing w:val="-1"/>
        </w:rPr>
        <w:t>concerns</w:t>
      </w:r>
      <w:r w:rsidRPr="00E52333">
        <w:rPr>
          <w:rFonts w:asciiTheme="minorHAnsi" w:hAnsiTheme="minorHAnsi"/>
          <w:spacing w:val="-2"/>
        </w:rPr>
        <w:t xml:space="preserve"> </w:t>
      </w:r>
      <w:r w:rsidRPr="00E52333">
        <w:rPr>
          <w:rFonts w:asciiTheme="minorHAnsi" w:hAnsiTheme="minorHAnsi"/>
        </w:rPr>
        <w:t xml:space="preserve">can </w:t>
      </w:r>
      <w:r w:rsidRPr="00E52333">
        <w:rPr>
          <w:rFonts w:asciiTheme="minorHAnsi" w:hAnsiTheme="minorHAnsi"/>
          <w:spacing w:val="-2"/>
        </w:rPr>
        <w:t>make</w:t>
      </w:r>
      <w:r w:rsidRPr="00E52333">
        <w:rPr>
          <w:rFonts w:asciiTheme="minorHAnsi" w:hAnsiTheme="minorHAnsi"/>
        </w:rPr>
        <w:t xml:space="preserve"> </w:t>
      </w:r>
      <w:r w:rsidRPr="00E52333">
        <w:rPr>
          <w:rFonts w:asciiTheme="minorHAnsi" w:hAnsiTheme="minorHAnsi"/>
          <w:spacing w:val="-1"/>
        </w:rPr>
        <w:t>reports</w:t>
      </w:r>
      <w:r w:rsidRPr="00E52333">
        <w:rPr>
          <w:rFonts w:asciiTheme="minorHAnsi" w:hAnsiTheme="minorHAnsi"/>
        </w:rPr>
        <w:t xml:space="preserve"> </w:t>
      </w:r>
      <w:r w:rsidRPr="00E52333">
        <w:rPr>
          <w:rFonts w:asciiTheme="minorHAnsi" w:hAnsiTheme="minorHAnsi"/>
          <w:spacing w:val="-1"/>
        </w:rPr>
        <w:t>without</w:t>
      </w:r>
      <w:r w:rsidRPr="00E52333">
        <w:rPr>
          <w:rFonts w:asciiTheme="minorHAnsi" w:hAnsiTheme="minorHAnsi"/>
          <w:spacing w:val="1"/>
        </w:rPr>
        <w:t xml:space="preserve"> </w:t>
      </w:r>
      <w:r w:rsidRPr="00E52333">
        <w:rPr>
          <w:rFonts w:asciiTheme="minorHAnsi" w:hAnsiTheme="minorHAnsi"/>
          <w:spacing w:val="-1"/>
        </w:rPr>
        <w:t>fear</w:t>
      </w:r>
      <w:r w:rsidRPr="00E52333">
        <w:rPr>
          <w:rFonts w:asciiTheme="minorHAnsi" w:hAnsiTheme="minorHAnsi"/>
          <w:spacing w:val="5"/>
        </w:rPr>
        <w:t xml:space="preserve"> </w:t>
      </w:r>
      <w:r w:rsidRPr="00E52333">
        <w:rPr>
          <w:rFonts w:asciiTheme="minorHAnsi" w:hAnsiTheme="minorHAnsi"/>
        </w:rPr>
        <w:t>of</w:t>
      </w:r>
      <w:r w:rsidRPr="00E52333">
        <w:rPr>
          <w:rFonts w:asciiTheme="minorHAnsi" w:hAnsiTheme="minorHAnsi"/>
          <w:spacing w:val="-1"/>
        </w:rPr>
        <w:t xml:space="preserve"> reprisal.</w:t>
      </w:r>
      <w:r w:rsidRPr="00E52333">
        <w:rPr>
          <w:rFonts w:asciiTheme="minorHAnsi" w:hAnsiTheme="minorHAnsi"/>
        </w:rPr>
        <w:t xml:space="preserve">  </w:t>
      </w:r>
      <w:r w:rsidRPr="00E52333">
        <w:rPr>
          <w:rFonts w:asciiTheme="minorHAnsi" w:hAnsiTheme="minorHAnsi"/>
          <w:spacing w:val="-1"/>
        </w:rPr>
        <w:t>Anyone</w:t>
      </w:r>
      <w:r w:rsidRPr="00E52333">
        <w:rPr>
          <w:rFonts w:asciiTheme="minorHAnsi" w:hAnsiTheme="minorHAnsi"/>
          <w:spacing w:val="59"/>
        </w:rPr>
        <w:t xml:space="preserve"> </w:t>
      </w:r>
      <w:r w:rsidRPr="00E52333">
        <w:rPr>
          <w:rFonts w:asciiTheme="minorHAnsi" w:hAnsiTheme="minorHAnsi"/>
        </w:rPr>
        <w:t>found</w:t>
      </w:r>
      <w:r w:rsidRPr="00E52333">
        <w:rPr>
          <w:rFonts w:asciiTheme="minorHAnsi" w:hAnsiTheme="minorHAnsi"/>
          <w:spacing w:val="-3"/>
        </w:rPr>
        <w:t xml:space="preserve"> </w:t>
      </w:r>
      <w:r w:rsidRPr="00E52333">
        <w:rPr>
          <w:rFonts w:asciiTheme="minorHAnsi" w:hAnsiTheme="minorHAnsi"/>
        </w:rPr>
        <w:t>to be</w:t>
      </w:r>
      <w:r w:rsidRPr="00E52333">
        <w:rPr>
          <w:rFonts w:asciiTheme="minorHAnsi" w:hAnsiTheme="minorHAnsi"/>
          <w:spacing w:val="-2"/>
        </w:rPr>
        <w:t xml:space="preserve"> </w:t>
      </w:r>
      <w:r w:rsidRPr="00E52333">
        <w:rPr>
          <w:rFonts w:asciiTheme="minorHAnsi" w:hAnsiTheme="minorHAnsi"/>
          <w:spacing w:val="-1"/>
        </w:rPr>
        <w:t>engaging</w:t>
      </w:r>
      <w:r w:rsidRPr="00E52333">
        <w:rPr>
          <w:rFonts w:asciiTheme="minorHAnsi" w:hAnsiTheme="minorHAnsi"/>
          <w:spacing w:val="-3"/>
        </w:rPr>
        <w:t xml:space="preserve"> </w:t>
      </w:r>
      <w:r w:rsidRPr="00E52333">
        <w:rPr>
          <w:rFonts w:asciiTheme="minorHAnsi" w:hAnsiTheme="minorHAnsi"/>
        </w:rPr>
        <w:t xml:space="preserve">in </w:t>
      </w:r>
      <w:r w:rsidRPr="00E52333">
        <w:rPr>
          <w:rFonts w:asciiTheme="minorHAnsi" w:hAnsiTheme="minorHAnsi"/>
          <w:spacing w:val="-1"/>
        </w:rPr>
        <w:t>any</w:t>
      </w:r>
      <w:r w:rsidRPr="00E52333">
        <w:rPr>
          <w:rFonts w:asciiTheme="minorHAnsi" w:hAnsiTheme="minorHAnsi"/>
          <w:spacing w:val="-3"/>
        </w:rPr>
        <w:t xml:space="preserve"> </w:t>
      </w:r>
      <w:r w:rsidRPr="00E52333">
        <w:rPr>
          <w:rFonts w:asciiTheme="minorHAnsi" w:hAnsiTheme="minorHAnsi"/>
          <w:spacing w:val="-1"/>
        </w:rPr>
        <w:t>type</w:t>
      </w:r>
      <w:r w:rsidRPr="00E52333">
        <w:rPr>
          <w:rFonts w:asciiTheme="minorHAnsi" w:hAnsiTheme="minorHAnsi"/>
        </w:rPr>
        <w:t xml:space="preserve"> of</w:t>
      </w:r>
      <w:r w:rsidRPr="00E52333">
        <w:rPr>
          <w:rFonts w:asciiTheme="minorHAnsi" w:hAnsiTheme="minorHAnsi"/>
          <w:spacing w:val="2"/>
        </w:rPr>
        <w:t xml:space="preserve"> </w:t>
      </w:r>
      <w:r w:rsidRPr="00E52333">
        <w:rPr>
          <w:rFonts w:asciiTheme="minorHAnsi" w:hAnsiTheme="minorHAnsi"/>
          <w:spacing w:val="-1"/>
        </w:rPr>
        <w:t>unlawful</w:t>
      </w:r>
      <w:r w:rsidRPr="00E52333">
        <w:rPr>
          <w:rFonts w:asciiTheme="minorHAnsi" w:hAnsiTheme="minorHAnsi"/>
          <w:spacing w:val="-2"/>
        </w:rPr>
        <w:t xml:space="preserve"> </w:t>
      </w:r>
      <w:r w:rsidRPr="00E52333">
        <w:rPr>
          <w:rFonts w:asciiTheme="minorHAnsi" w:hAnsiTheme="minorHAnsi"/>
          <w:spacing w:val="-1"/>
        </w:rPr>
        <w:t>discrimination</w:t>
      </w:r>
      <w:r w:rsidRPr="00E52333">
        <w:rPr>
          <w:rFonts w:asciiTheme="minorHAnsi" w:hAnsiTheme="minorHAnsi"/>
        </w:rPr>
        <w:t xml:space="preserve"> </w:t>
      </w:r>
      <w:r w:rsidRPr="00E52333">
        <w:rPr>
          <w:rFonts w:asciiTheme="minorHAnsi" w:hAnsiTheme="minorHAnsi"/>
          <w:spacing w:val="-1"/>
        </w:rPr>
        <w:t>will</w:t>
      </w:r>
      <w:r w:rsidRPr="00E52333">
        <w:rPr>
          <w:rFonts w:asciiTheme="minorHAnsi" w:hAnsiTheme="minorHAnsi"/>
          <w:spacing w:val="-2"/>
        </w:rPr>
        <w:t xml:space="preserve"> </w:t>
      </w:r>
      <w:r w:rsidRPr="00E52333">
        <w:rPr>
          <w:rFonts w:asciiTheme="minorHAnsi" w:hAnsiTheme="minorHAnsi"/>
        </w:rPr>
        <w:t xml:space="preserve">be </w:t>
      </w:r>
      <w:r w:rsidRPr="00E52333">
        <w:rPr>
          <w:rFonts w:asciiTheme="minorHAnsi" w:hAnsiTheme="minorHAnsi"/>
          <w:spacing w:val="-1"/>
        </w:rPr>
        <w:t>subject</w:t>
      </w:r>
      <w:r w:rsidRPr="00E52333">
        <w:rPr>
          <w:rFonts w:asciiTheme="minorHAnsi" w:hAnsiTheme="minorHAnsi"/>
          <w:spacing w:val="-2"/>
        </w:rPr>
        <w:t xml:space="preserve"> </w:t>
      </w:r>
      <w:r w:rsidRPr="00E52333">
        <w:rPr>
          <w:rFonts w:asciiTheme="minorHAnsi" w:hAnsiTheme="minorHAnsi"/>
        </w:rPr>
        <w:t>to</w:t>
      </w:r>
      <w:r w:rsidRPr="00E52333">
        <w:rPr>
          <w:rFonts w:asciiTheme="minorHAnsi" w:hAnsiTheme="minorHAnsi"/>
          <w:spacing w:val="-3"/>
        </w:rPr>
        <w:t xml:space="preserve"> disciplinary action up to and including </w:t>
      </w:r>
      <w:r w:rsidRPr="00E52333">
        <w:rPr>
          <w:rFonts w:asciiTheme="minorHAnsi" w:hAnsiTheme="minorHAnsi"/>
          <w:spacing w:val="-1"/>
        </w:rPr>
        <w:t>termination</w:t>
      </w:r>
      <w:r w:rsidRPr="00E52333">
        <w:rPr>
          <w:rFonts w:asciiTheme="minorHAnsi" w:hAnsiTheme="minorHAnsi"/>
          <w:spacing w:val="-3"/>
        </w:rPr>
        <w:t xml:space="preserve"> </w:t>
      </w:r>
      <w:r w:rsidRPr="00E52333">
        <w:rPr>
          <w:rFonts w:asciiTheme="minorHAnsi" w:hAnsiTheme="minorHAnsi"/>
        </w:rPr>
        <w:t>from</w:t>
      </w:r>
      <w:r w:rsidRPr="00E52333">
        <w:rPr>
          <w:rFonts w:asciiTheme="minorHAnsi" w:hAnsiTheme="minorHAnsi"/>
          <w:spacing w:val="-4"/>
        </w:rPr>
        <w:t xml:space="preserve"> </w:t>
      </w:r>
      <w:r w:rsidRPr="00E52333">
        <w:rPr>
          <w:rFonts w:asciiTheme="minorHAnsi" w:hAnsiTheme="minorHAnsi"/>
          <w:spacing w:val="-1"/>
        </w:rPr>
        <w:t>their</w:t>
      </w:r>
      <w:r w:rsidRPr="00E52333">
        <w:rPr>
          <w:rFonts w:asciiTheme="minorHAnsi" w:hAnsiTheme="minorHAnsi"/>
          <w:spacing w:val="51"/>
        </w:rPr>
        <w:t xml:space="preserve"> </w:t>
      </w:r>
      <w:r w:rsidRPr="00E52333">
        <w:rPr>
          <w:rFonts w:asciiTheme="minorHAnsi" w:hAnsiTheme="minorHAnsi"/>
          <w:spacing w:val="-1"/>
        </w:rPr>
        <w:t>volunteer</w:t>
      </w:r>
      <w:r w:rsidRPr="00E52333">
        <w:rPr>
          <w:rFonts w:asciiTheme="minorHAnsi" w:hAnsiTheme="minorHAnsi"/>
        </w:rPr>
        <w:t xml:space="preserve"> </w:t>
      </w:r>
      <w:r w:rsidRPr="00E52333">
        <w:rPr>
          <w:rFonts w:asciiTheme="minorHAnsi" w:hAnsiTheme="minorHAnsi"/>
          <w:spacing w:val="-1"/>
        </w:rPr>
        <w:t>position</w:t>
      </w:r>
      <w:r w:rsidRPr="00E52333">
        <w:rPr>
          <w:rFonts w:asciiTheme="minorHAnsi" w:hAnsiTheme="minorHAnsi"/>
          <w:spacing w:val="-3"/>
        </w:rPr>
        <w:t xml:space="preserve"> </w:t>
      </w:r>
      <w:r w:rsidRPr="00E52333">
        <w:rPr>
          <w:rFonts w:asciiTheme="minorHAnsi" w:hAnsiTheme="minorHAnsi"/>
        </w:rPr>
        <w:t>or</w:t>
      </w:r>
      <w:r w:rsidRPr="00E52333">
        <w:rPr>
          <w:rFonts w:asciiTheme="minorHAnsi" w:hAnsiTheme="minorHAnsi"/>
          <w:spacing w:val="-2"/>
        </w:rPr>
        <w:t xml:space="preserve"> </w:t>
      </w:r>
      <w:r w:rsidRPr="00E52333">
        <w:rPr>
          <w:rFonts w:asciiTheme="minorHAnsi" w:hAnsiTheme="minorHAnsi"/>
          <w:spacing w:val="-1"/>
        </w:rPr>
        <w:t>employment</w:t>
      </w:r>
      <w:r w:rsidRPr="00E52333">
        <w:rPr>
          <w:rFonts w:asciiTheme="minorHAnsi" w:hAnsiTheme="minorHAnsi"/>
          <w:spacing w:val="1"/>
        </w:rPr>
        <w:t xml:space="preserve"> </w:t>
      </w:r>
      <w:r w:rsidRPr="00E52333">
        <w:rPr>
          <w:rFonts w:asciiTheme="minorHAnsi" w:hAnsiTheme="minorHAnsi"/>
          <w:spacing w:val="-1"/>
        </w:rPr>
        <w:t>with</w:t>
      </w:r>
      <w:r w:rsidRPr="00E52333">
        <w:rPr>
          <w:rFonts w:asciiTheme="minorHAnsi" w:hAnsiTheme="minorHAnsi"/>
          <w:spacing w:val="-3"/>
        </w:rPr>
        <w:t xml:space="preserve"> </w:t>
      </w:r>
      <w:r w:rsidRPr="00E52333">
        <w:rPr>
          <w:rFonts w:asciiTheme="minorHAnsi" w:hAnsiTheme="minorHAnsi"/>
        </w:rPr>
        <w:t xml:space="preserve">the </w:t>
      </w:r>
      <w:r w:rsidRPr="00E52333">
        <w:rPr>
          <w:rFonts w:asciiTheme="minorHAnsi" w:hAnsiTheme="minorHAnsi"/>
          <w:spacing w:val="-1"/>
        </w:rPr>
        <w:t>organization.</w:t>
      </w:r>
    </w:p>
    <w:p w14:paraId="79D0926C" w14:textId="77777777" w:rsidR="00D2190D" w:rsidRPr="00E52333" w:rsidRDefault="00D2190D" w:rsidP="00D2190D">
      <w:pPr>
        <w:sectPr w:rsidR="00D2190D" w:rsidRPr="00E52333" w:rsidSect="009F76BD">
          <w:pgSz w:w="12240" w:h="15840"/>
          <w:pgMar w:top="1440" w:right="1440" w:bottom="1440" w:left="1440" w:header="473" w:footer="867" w:gutter="0"/>
          <w:cols w:space="720"/>
        </w:sectPr>
      </w:pP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D2190D" w14:paraId="29C08624" w14:textId="77777777" w:rsidTr="004602AD">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18E261B" w14:textId="77777777" w:rsidR="00D2190D" w:rsidRPr="001656A3" w:rsidRDefault="00D2190D" w:rsidP="004602AD">
            <w:pPr>
              <w:jc w:val="right"/>
              <w:rPr>
                <w:b/>
                <w:bCs/>
                <w:color w:val="000000"/>
                <w:lang w:eastAsia="en-CA"/>
              </w:rPr>
            </w:pPr>
            <w:r w:rsidRPr="001656A3">
              <w:rPr>
                <w:b/>
                <w:bCs/>
                <w:color w:val="000000"/>
                <w:lang w:eastAsia="en-CA"/>
              </w:rPr>
              <w:lastRenderedPageBreak/>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558B0CD" w14:textId="77777777" w:rsidR="00D2190D" w:rsidRPr="001656A3" w:rsidRDefault="00D2190D" w:rsidP="004602AD">
            <w:pPr>
              <w:rPr>
                <w:b/>
                <w:bCs/>
                <w:i/>
                <w:iCs/>
                <w:color w:val="000000"/>
                <w:lang w:eastAsia="en-CA"/>
              </w:rPr>
            </w:pPr>
            <w:r>
              <w:rPr>
                <w:spacing w:val="-1"/>
              </w:rPr>
              <w:t xml:space="preserve">Diversity, </w:t>
            </w:r>
            <w:r w:rsidRPr="00E52333">
              <w:rPr>
                <w:spacing w:val="-1"/>
              </w:rPr>
              <w:t>Inclusion</w:t>
            </w:r>
            <w:r w:rsidRPr="00E52333">
              <w:t xml:space="preserve"> </w:t>
            </w:r>
            <w:r w:rsidRPr="00E52333">
              <w:rPr>
                <w:spacing w:val="-1"/>
              </w:rPr>
              <w:t>and</w:t>
            </w:r>
            <w:r w:rsidRPr="00E52333">
              <w:t xml:space="preserve"> </w:t>
            </w:r>
            <w:r w:rsidRPr="00E52333">
              <w:rPr>
                <w:spacing w:val="-1"/>
              </w:rPr>
              <w:t>Anti-Oppression</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6837DE4" w14:textId="77777777" w:rsidR="00D2190D" w:rsidRPr="001656A3" w:rsidRDefault="00D2190D" w:rsidP="004602AD">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D81705D" w14:textId="77777777" w:rsidR="00D2190D" w:rsidRPr="001656A3" w:rsidRDefault="00D2190D" w:rsidP="004602AD">
            <w:pPr>
              <w:rPr>
                <w:b/>
                <w:bCs/>
                <w:i/>
                <w:iCs/>
                <w:color w:val="000000"/>
                <w:lang w:eastAsia="en-CA"/>
              </w:rPr>
            </w:pPr>
            <w:r>
              <w:rPr>
                <w:b/>
                <w:bCs/>
                <w:color w:val="000000"/>
                <w:lang w:eastAsia="en-CA"/>
              </w:rPr>
              <w:t>5.07</w:t>
            </w:r>
          </w:p>
        </w:tc>
      </w:tr>
      <w:tr w:rsidR="00D2190D" w14:paraId="6B9CED96"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9E6CB33" w14:textId="77777777" w:rsidR="00D2190D" w:rsidRDefault="00D2190D" w:rsidP="004602AD">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60E3F3E" w14:textId="77777777" w:rsidR="00D2190D" w:rsidRPr="000C20E3" w:rsidRDefault="00D2190D" w:rsidP="004602AD">
            <w:pPr>
              <w:rPr>
                <w:i/>
                <w:iCs/>
                <w:color w:val="000000"/>
                <w:lang w:eastAsia="en-CA"/>
              </w:rPr>
            </w:pPr>
            <w:r w:rsidRPr="00E52333">
              <w:rPr>
                <w:spacing w:val="-1"/>
              </w:rPr>
              <w:t>August</w:t>
            </w:r>
            <w:r w:rsidRPr="00E52333">
              <w:t xml:space="preserve"> 2014</w:t>
            </w:r>
          </w:p>
        </w:tc>
      </w:tr>
      <w:tr w:rsidR="005D6A56" w14:paraId="1D20027C"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E5378F1" w14:textId="77777777" w:rsidR="005D6A56" w:rsidRDefault="005D6A56" w:rsidP="004602AD">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353B3A7" w14:textId="77777777" w:rsidR="005D6A56" w:rsidRPr="00D2190D" w:rsidRDefault="0084257B" w:rsidP="004602AD">
            <w:pPr>
              <w:rPr>
                <w:color w:val="000000"/>
                <w:lang w:eastAsia="en-CA"/>
              </w:rPr>
            </w:pPr>
            <w:r>
              <w:rPr>
                <w:color w:val="000000"/>
                <w:lang w:eastAsia="en-CA"/>
              </w:rPr>
              <w:t>April 2018</w:t>
            </w:r>
          </w:p>
        </w:tc>
      </w:tr>
      <w:tr w:rsidR="00D2190D" w14:paraId="60211A35"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00C0957" w14:textId="77777777" w:rsidR="00D2190D" w:rsidRDefault="00D2190D" w:rsidP="004602AD">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8CF3496" w14:textId="77777777" w:rsidR="00D2190D" w:rsidRPr="00D2190D" w:rsidRDefault="00D2190D" w:rsidP="004602AD">
            <w:pPr>
              <w:rPr>
                <w:color w:val="000000"/>
                <w:lang w:eastAsia="en-CA"/>
              </w:rPr>
            </w:pPr>
            <w:r w:rsidRPr="00D2190D">
              <w:rPr>
                <w:color w:val="000000"/>
                <w:lang w:eastAsia="en-CA"/>
              </w:rPr>
              <w:t> </w:t>
            </w:r>
            <w:r w:rsidR="00501E23">
              <w:rPr>
                <w:color w:val="000000"/>
                <w:lang w:eastAsia="en-CA"/>
              </w:rPr>
              <w:t xml:space="preserve">April 2018, </w:t>
            </w:r>
            <w:r w:rsidR="00992936">
              <w:rPr>
                <w:color w:val="000000"/>
                <w:lang w:eastAsia="en-CA"/>
              </w:rPr>
              <w:t>January</w:t>
            </w:r>
            <w:r w:rsidR="00992936" w:rsidRPr="004602AD">
              <w:rPr>
                <w:color w:val="000000"/>
                <w:lang w:eastAsia="en-CA"/>
              </w:rPr>
              <w:t xml:space="preserve"> 202</w:t>
            </w:r>
            <w:r w:rsidR="00992936">
              <w:rPr>
                <w:color w:val="000000"/>
                <w:lang w:eastAsia="en-CA"/>
              </w:rPr>
              <w:t>3</w:t>
            </w:r>
          </w:p>
        </w:tc>
      </w:tr>
      <w:tr w:rsidR="00D2190D" w14:paraId="670ECBD2"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0F75A89" w14:textId="77777777" w:rsidR="00D2190D" w:rsidRDefault="00D2190D" w:rsidP="004602AD">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C594090" w14:textId="064674FC" w:rsidR="00D2190D" w:rsidRPr="00D2190D" w:rsidRDefault="00D2190D" w:rsidP="004602AD">
            <w:pPr>
              <w:rPr>
                <w:color w:val="000000"/>
                <w:lang w:eastAsia="en-CA"/>
              </w:rPr>
            </w:pPr>
            <w:r w:rsidRPr="00D2190D">
              <w:rPr>
                <w:color w:val="000000"/>
                <w:lang w:eastAsia="en-CA"/>
              </w:rPr>
              <w:t> </w:t>
            </w:r>
            <w:r w:rsidR="00314D17">
              <w:rPr>
                <w:color w:val="000000"/>
                <w:lang w:eastAsia="en-CA"/>
              </w:rPr>
              <w:t>February 2023</w:t>
            </w:r>
          </w:p>
        </w:tc>
      </w:tr>
      <w:tr w:rsidR="00D2190D" w14:paraId="49B62AA8"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DAE2CA1" w14:textId="77777777" w:rsidR="00D2190D" w:rsidRDefault="00D2190D" w:rsidP="004602AD">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DF2E132" w14:textId="77777777" w:rsidR="00D2190D" w:rsidRPr="00E20878" w:rsidRDefault="00E378A2" w:rsidP="004602AD">
            <w:pPr>
              <w:rPr>
                <w:i/>
                <w:iCs/>
                <w:lang w:eastAsia="en-CA"/>
              </w:rPr>
            </w:pPr>
            <w:r w:rsidRPr="00E20878">
              <w:rPr>
                <w:rFonts w:eastAsia="Times New Roman" w:cs="Times New Roman"/>
              </w:rPr>
              <w:t>1.02</w:t>
            </w:r>
            <w:r w:rsidR="00D2190D" w:rsidRPr="00E20878">
              <w:rPr>
                <w:rFonts w:eastAsia="Times New Roman" w:cs="Times New Roman"/>
              </w:rPr>
              <w:t xml:space="preserve"> –</w:t>
            </w:r>
            <w:r w:rsidR="00D2190D" w:rsidRPr="00E20878">
              <w:rPr>
                <w:rFonts w:eastAsia="Times New Roman" w:cs="Times New Roman"/>
                <w:spacing w:val="2"/>
              </w:rPr>
              <w:t xml:space="preserve"> </w:t>
            </w:r>
            <w:r w:rsidRPr="00E20878">
              <w:rPr>
                <w:rFonts w:eastAsia="Times New Roman" w:cs="Times New Roman"/>
                <w:spacing w:val="2"/>
              </w:rPr>
              <w:t>Inclusion, Diversity, Equity &amp; Access (IDEA)</w:t>
            </w:r>
            <w:r w:rsidR="008B5074" w:rsidRPr="00E20878">
              <w:rPr>
                <w:rFonts w:eastAsia="Times New Roman" w:cs="Times New Roman"/>
                <w:spacing w:val="2"/>
              </w:rPr>
              <w:t xml:space="preserve"> </w:t>
            </w:r>
            <w:r w:rsidRPr="00E20878">
              <w:rPr>
                <w:rFonts w:eastAsia="Times New Roman" w:cs="Times New Roman"/>
                <w:spacing w:val="2"/>
              </w:rPr>
              <w:t>Journey</w:t>
            </w:r>
          </w:p>
        </w:tc>
      </w:tr>
      <w:tr w:rsidR="00D2190D" w14:paraId="1C1DF75F"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C8F53A8" w14:textId="77777777" w:rsidR="00D2190D" w:rsidRDefault="00D2190D" w:rsidP="004602AD">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189520F" w14:textId="77777777" w:rsidR="00D2190D" w:rsidRPr="00D2190D" w:rsidRDefault="00D2190D" w:rsidP="004602AD">
            <w:pPr>
              <w:rPr>
                <w:color w:val="000000"/>
                <w:lang w:eastAsia="en-CA"/>
              </w:rPr>
            </w:pPr>
            <w:r>
              <w:rPr>
                <w:color w:val="000000"/>
                <w:lang w:eastAsia="en-CA"/>
              </w:rPr>
              <w:t> </w:t>
            </w:r>
            <w:r w:rsidRPr="00D2190D">
              <w:rPr>
                <w:color w:val="000000"/>
                <w:lang w:eastAsia="en-CA"/>
              </w:rPr>
              <w:t>190</w:t>
            </w:r>
          </w:p>
        </w:tc>
      </w:tr>
      <w:tr w:rsidR="00D2190D" w14:paraId="7E367262"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4A7BCE5" w14:textId="77777777" w:rsidR="00D2190D" w:rsidRDefault="00D2190D" w:rsidP="004602AD">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2067EAC" w14:textId="77777777" w:rsidR="00D2190D" w:rsidRPr="00D2190D" w:rsidRDefault="00D2190D" w:rsidP="004602AD">
            <w:pPr>
              <w:rPr>
                <w:color w:val="000000"/>
                <w:lang w:eastAsia="en-CA"/>
              </w:rPr>
            </w:pPr>
            <w:r>
              <w:rPr>
                <w:color w:val="000000"/>
                <w:lang w:eastAsia="en-CA"/>
              </w:rPr>
              <w:t> </w:t>
            </w:r>
            <w:r w:rsidRPr="00D2190D">
              <w:rPr>
                <w:color w:val="000000"/>
                <w:lang w:eastAsia="en-CA"/>
              </w:rPr>
              <w:t>Board of Directors</w:t>
            </w:r>
          </w:p>
        </w:tc>
      </w:tr>
    </w:tbl>
    <w:p w14:paraId="09CF1B02" w14:textId="77777777" w:rsidR="00D2190D" w:rsidRDefault="00D2190D" w:rsidP="00D2190D">
      <w:pPr>
        <w:pStyle w:val="Heading2"/>
        <w:tabs>
          <w:tab w:val="left" w:pos="540"/>
          <w:tab w:val="left" w:pos="940"/>
        </w:tabs>
        <w:spacing w:before="72"/>
        <w:ind w:left="90"/>
        <w:rPr>
          <w:rFonts w:asciiTheme="minorHAnsi" w:hAnsiTheme="minorHAnsi"/>
          <w:spacing w:val="-1"/>
          <w:w w:val="95"/>
        </w:rPr>
      </w:pPr>
    </w:p>
    <w:p w14:paraId="694BC383" w14:textId="77777777" w:rsidR="00D2190D" w:rsidRPr="008856B7" w:rsidRDefault="00D2190D" w:rsidP="008856B7">
      <w:pPr>
        <w:pStyle w:val="Heading2"/>
        <w:rPr>
          <w:rFonts w:asciiTheme="minorHAnsi" w:eastAsia="Arial" w:hAnsiTheme="minorHAnsi"/>
        </w:rPr>
      </w:pPr>
      <w:bookmarkStart w:id="34" w:name="_Toc128553771"/>
      <w:r w:rsidRPr="008856B7">
        <w:rPr>
          <w:rFonts w:asciiTheme="minorHAnsi" w:hAnsiTheme="minorHAnsi"/>
        </w:rPr>
        <w:t>5.07</w:t>
      </w:r>
      <w:r w:rsidRPr="008856B7">
        <w:rPr>
          <w:rFonts w:asciiTheme="minorHAnsi" w:hAnsiTheme="minorHAnsi"/>
        </w:rPr>
        <w:tab/>
        <w:t>DIVERSITY, INCLUSION AND ANTI-OPPRESSION</w:t>
      </w:r>
      <w:bookmarkEnd w:id="34"/>
    </w:p>
    <w:p w14:paraId="1A9863BD" w14:textId="77777777" w:rsidR="00D2190D" w:rsidRPr="00E52333" w:rsidRDefault="00D2190D" w:rsidP="00D2190D">
      <w:pPr>
        <w:spacing w:before="7"/>
        <w:ind w:left="90"/>
        <w:rPr>
          <w:rFonts w:eastAsia="Arial" w:cs="Arial"/>
          <w:b/>
          <w:bCs/>
        </w:rPr>
      </w:pPr>
    </w:p>
    <w:p w14:paraId="633719C2" w14:textId="77777777" w:rsidR="00D2190D" w:rsidRPr="00E52333" w:rsidRDefault="00D2190D" w:rsidP="00D2190D">
      <w:pPr>
        <w:spacing w:line="250" w:lineRule="exact"/>
        <w:ind w:left="90"/>
        <w:rPr>
          <w:b/>
          <w:spacing w:val="-1"/>
        </w:rPr>
      </w:pPr>
      <w:r w:rsidRPr="00E52333">
        <w:rPr>
          <w:b/>
          <w:spacing w:val="-1"/>
        </w:rPr>
        <w:t>Principles</w:t>
      </w:r>
    </w:p>
    <w:p w14:paraId="53E407FC" w14:textId="77777777" w:rsidR="00D2190D" w:rsidRPr="00E52333" w:rsidRDefault="00D2190D" w:rsidP="00D2190D">
      <w:pPr>
        <w:spacing w:line="250" w:lineRule="exact"/>
        <w:ind w:left="90"/>
        <w:rPr>
          <w:rFonts w:eastAsia="Times New Roman" w:cs="Times New Roman"/>
        </w:rPr>
      </w:pPr>
    </w:p>
    <w:p w14:paraId="6E132696" w14:textId="77777777" w:rsidR="00D2190D" w:rsidRDefault="00D2190D" w:rsidP="00807923">
      <w:pPr>
        <w:pStyle w:val="BodyText"/>
        <w:numPr>
          <w:ilvl w:val="0"/>
          <w:numId w:val="59"/>
        </w:numPr>
        <w:tabs>
          <w:tab w:val="left" w:pos="450"/>
        </w:tabs>
        <w:rPr>
          <w:rFonts w:asciiTheme="minorHAnsi" w:hAnsiTheme="minorHAnsi"/>
          <w:spacing w:val="-1"/>
        </w:rPr>
      </w:pPr>
      <w:r w:rsidRPr="0043068D">
        <w:rPr>
          <w:rFonts w:asciiTheme="minorHAnsi" w:hAnsiTheme="minorHAnsi"/>
          <w:spacing w:val="-1"/>
        </w:rPr>
        <w:t>Langs</w:t>
      </w:r>
      <w:r w:rsidRPr="007D5A12">
        <w:rPr>
          <w:rFonts w:asciiTheme="minorHAnsi" w:hAnsiTheme="minorHAnsi"/>
          <w:spacing w:val="-1"/>
        </w:rPr>
        <w:t xml:space="preserve"> is </w:t>
      </w:r>
      <w:r w:rsidRPr="0043068D">
        <w:rPr>
          <w:rFonts w:asciiTheme="minorHAnsi" w:hAnsiTheme="minorHAnsi"/>
          <w:spacing w:val="-1"/>
        </w:rPr>
        <w:t>committed</w:t>
      </w:r>
      <w:r w:rsidRPr="007D5A12">
        <w:rPr>
          <w:rFonts w:asciiTheme="minorHAnsi" w:hAnsiTheme="minorHAnsi"/>
          <w:spacing w:val="-1"/>
        </w:rPr>
        <w:t xml:space="preserve"> to an </w:t>
      </w:r>
      <w:r w:rsidRPr="0043068D">
        <w:rPr>
          <w:rFonts w:asciiTheme="minorHAnsi" w:hAnsiTheme="minorHAnsi"/>
          <w:spacing w:val="-1"/>
        </w:rPr>
        <w:t>inclusive</w:t>
      </w:r>
      <w:r w:rsidRPr="007D5A12">
        <w:rPr>
          <w:rFonts w:asciiTheme="minorHAnsi" w:hAnsiTheme="minorHAnsi"/>
          <w:spacing w:val="-1"/>
        </w:rPr>
        <w:t xml:space="preserve"> </w:t>
      </w:r>
      <w:r w:rsidRPr="0043068D">
        <w:rPr>
          <w:rFonts w:asciiTheme="minorHAnsi" w:hAnsiTheme="minorHAnsi"/>
          <w:spacing w:val="-1"/>
        </w:rPr>
        <w:t>framework</w:t>
      </w:r>
      <w:r w:rsidRPr="007D5A12">
        <w:rPr>
          <w:rFonts w:asciiTheme="minorHAnsi" w:hAnsiTheme="minorHAnsi"/>
          <w:spacing w:val="-1"/>
        </w:rPr>
        <w:t xml:space="preserve"> </w:t>
      </w:r>
      <w:r w:rsidRPr="0043068D">
        <w:rPr>
          <w:rFonts w:asciiTheme="minorHAnsi" w:hAnsiTheme="minorHAnsi"/>
          <w:spacing w:val="-1"/>
        </w:rPr>
        <w:t>where</w:t>
      </w:r>
      <w:r w:rsidRPr="007D5A12">
        <w:rPr>
          <w:rFonts w:asciiTheme="minorHAnsi" w:hAnsiTheme="minorHAnsi"/>
          <w:spacing w:val="-1"/>
        </w:rPr>
        <w:t xml:space="preserve"> </w:t>
      </w:r>
      <w:r w:rsidRPr="0043068D">
        <w:rPr>
          <w:rFonts w:asciiTheme="minorHAnsi" w:hAnsiTheme="minorHAnsi"/>
          <w:spacing w:val="-1"/>
        </w:rPr>
        <w:t>our</w:t>
      </w:r>
      <w:r w:rsidRPr="007D5A12">
        <w:rPr>
          <w:rFonts w:asciiTheme="minorHAnsi" w:hAnsiTheme="minorHAnsi"/>
          <w:spacing w:val="-1"/>
        </w:rPr>
        <w:t xml:space="preserve"> </w:t>
      </w:r>
      <w:r w:rsidRPr="000C3153">
        <w:rPr>
          <w:rFonts w:asciiTheme="minorHAnsi" w:hAnsiTheme="minorHAnsi"/>
          <w:spacing w:val="-1"/>
        </w:rPr>
        <w:t>actions</w:t>
      </w:r>
      <w:r w:rsidRPr="007D5A12">
        <w:rPr>
          <w:rFonts w:asciiTheme="minorHAnsi" w:hAnsiTheme="minorHAnsi"/>
          <w:spacing w:val="-1"/>
        </w:rPr>
        <w:t xml:space="preserve"> </w:t>
      </w:r>
      <w:r w:rsidRPr="000C3153">
        <w:rPr>
          <w:rFonts w:asciiTheme="minorHAnsi" w:hAnsiTheme="minorHAnsi"/>
          <w:spacing w:val="-1"/>
        </w:rPr>
        <w:t>reflect</w:t>
      </w:r>
      <w:r w:rsidRPr="007D5A12">
        <w:rPr>
          <w:rFonts w:asciiTheme="minorHAnsi" w:hAnsiTheme="minorHAnsi"/>
          <w:spacing w:val="-1"/>
        </w:rPr>
        <w:t xml:space="preserve"> </w:t>
      </w:r>
      <w:r w:rsidRPr="00571CC4">
        <w:rPr>
          <w:rFonts w:asciiTheme="minorHAnsi" w:hAnsiTheme="minorHAnsi"/>
          <w:spacing w:val="-1"/>
        </w:rPr>
        <w:t>our</w:t>
      </w:r>
      <w:r w:rsidRPr="007D5A12">
        <w:rPr>
          <w:rFonts w:asciiTheme="minorHAnsi" w:hAnsiTheme="minorHAnsi"/>
          <w:spacing w:val="-1"/>
        </w:rPr>
        <w:t xml:space="preserve"> </w:t>
      </w:r>
      <w:r w:rsidRPr="00571CC4">
        <w:rPr>
          <w:rFonts w:asciiTheme="minorHAnsi" w:hAnsiTheme="minorHAnsi"/>
          <w:spacing w:val="-1"/>
        </w:rPr>
        <w:t>fundamental</w:t>
      </w:r>
      <w:r w:rsidRPr="007D5A12">
        <w:rPr>
          <w:rFonts w:asciiTheme="minorHAnsi" w:hAnsiTheme="minorHAnsi"/>
          <w:spacing w:val="-1"/>
        </w:rPr>
        <w:t xml:space="preserve"> </w:t>
      </w:r>
      <w:r w:rsidRPr="00571CC4">
        <w:rPr>
          <w:rFonts w:asciiTheme="minorHAnsi" w:hAnsiTheme="minorHAnsi"/>
          <w:spacing w:val="-1"/>
        </w:rPr>
        <w:t>beliefs</w:t>
      </w:r>
      <w:r w:rsidRPr="007D5A12">
        <w:rPr>
          <w:rFonts w:asciiTheme="minorHAnsi" w:hAnsiTheme="minorHAnsi"/>
          <w:spacing w:val="-1"/>
        </w:rPr>
        <w:t xml:space="preserve"> of </w:t>
      </w:r>
      <w:r w:rsidRPr="0043068D">
        <w:rPr>
          <w:rFonts w:asciiTheme="minorHAnsi" w:hAnsiTheme="minorHAnsi"/>
          <w:spacing w:val="-1"/>
        </w:rPr>
        <w:t>trust,</w:t>
      </w:r>
      <w:r w:rsidRPr="007D5A12">
        <w:rPr>
          <w:rFonts w:asciiTheme="minorHAnsi" w:hAnsiTheme="minorHAnsi"/>
          <w:spacing w:val="-1"/>
        </w:rPr>
        <w:t xml:space="preserve"> </w:t>
      </w:r>
      <w:r w:rsidRPr="000C3153">
        <w:rPr>
          <w:rFonts w:asciiTheme="minorHAnsi" w:hAnsiTheme="minorHAnsi"/>
          <w:spacing w:val="-1"/>
        </w:rPr>
        <w:t>mutual</w:t>
      </w:r>
      <w:r w:rsidRPr="007D5A12">
        <w:rPr>
          <w:rFonts w:asciiTheme="minorHAnsi" w:hAnsiTheme="minorHAnsi"/>
          <w:spacing w:val="-1"/>
        </w:rPr>
        <w:t xml:space="preserve"> </w:t>
      </w:r>
      <w:proofErr w:type="gramStart"/>
      <w:r w:rsidRPr="000C3153">
        <w:rPr>
          <w:rFonts w:asciiTheme="minorHAnsi" w:hAnsiTheme="minorHAnsi"/>
          <w:spacing w:val="-1"/>
        </w:rPr>
        <w:t>respect</w:t>
      </w:r>
      <w:proofErr w:type="gramEnd"/>
      <w:r w:rsidRPr="007D5A12">
        <w:rPr>
          <w:rFonts w:asciiTheme="minorHAnsi" w:hAnsiTheme="minorHAnsi"/>
          <w:spacing w:val="-1"/>
        </w:rPr>
        <w:t xml:space="preserve"> </w:t>
      </w:r>
      <w:r w:rsidRPr="00571CC4">
        <w:rPr>
          <w:rFonts w:asciiTheme="minorHAnsi" w:hAnsiTheme="minorHAnsi"/>
          <w:spacing w:val="-1"/>
        </w:rPr>
        <w:t>and</w:t>
      </w:r>
      <w:r w:rsidRPr="007D5A12">
        <w:rPr>
          <w:rFonts w:asciiTheme="minorHAnsi" w:hAnsiTheme="minorHAnsi"/>
          <w:spacing w:val="-1"/>
        </w:rPr>
        <w:t xml:space="preserve"> dignity for </w:t>
      </w:r>
      <w:r w:rsidRPr="00571CC4">
        <w:rPr>
          <w:rFonts w:asciiTheme="minorHAnsi" w:hAnsiTheme="minorHAnsi"/>
          <w:spacing w:val="-1"/>
        </w:rPr>
        <w:t>all</w:t>
      </w:r>
      <w:r w:rsidRPr="007D5A12">
        <w:rPr>
          <w:rFonts w:asciiTheme="minorHAnsi" w:hAnsiTheme="minorHAnsi"/>
          <w:spacing w:val="-1"/>
        </w:rPr>
        <w:t xml:space="preserve"> </w:t>
      </w:r>
      <w:r w:rsidRPr="00571CC4">
        <w:rPr>
          <w:rFonts w:asciiTheme="minorHAnsi" w:hAnsiTheme="minorHAnsi"/>
          <w:spacing w:val="-1"/>
        </w:rPr>
        <w:t>individuals</w:t>
      </w:r>
      <w:r>
        <w:rPr>
          <w:rFonts w:asciiTheme="minorHAnsi" w:hAnsiTheme="minorHAnsi"/>
          <w:spacing w:val="-1"/>
        </w:rPr>
        <w:t xml:space="preserve">.  </w:t>
      </w:r>
    </w:p>
    <w:p w14:paraId="6FBC32BD" w14:textId="77777777" w:rsidR="00D2190D" w:rsidRPr="007D5A12" w:rsidRDefault="00D2190D" w:rsidP="00807923">
      <w:pPr>
        <w:pStyle w:val="BodyText"/>
        <w:numPr>
          <w:ilvl w:val="0"/>
          <w:numId w:val="59"/>
        </w:numPr>
        <w:tabs>
          <w:tab w:val="left" w:pos="450"/>
        </w:tabs>
        <w:rPr>
          <w:rFonts w:asciiTheme="minorHAnsi" w:hAnsiTheme="minorHAnsi"/>
          <w:spacing w:val="-1"/>
        </w:rPr>
      </w:pPr>
      <w:r>
        <w:rPr>
          <w:rFonts w:asciiTheme="minorHAnsi" w:hAnsiTheme="minorHAnsi"/>
          <w:spacing w:val="-1"/>
        </w:rPr>
        <w:t>Langs</w:t>
      </w:r>
      <w:r w:rsidRPr="00571CC4">
        <w:rPr>
          <w:rFonts w:asciiTheme="minorHAnsi" w:hAnsiTheme="minorHAnsi"/>
          <w:spacing w:val="-1"/>
        </w:rPr>
        <w:t xml:space="preserve"> </w:t>
      </w:r>
      <w:proofErr w:type="gramStart"/>
      <w:r w:rsidRPr="00571CC4">
        <w:rPr>
          <w:rFonts w:asciiTheme="minorHAnsi" w:hAnsiTheme="minorHAnsi"/>
          <w:spacing w:val="-1"/>
        </w:rPr>
        <w:t>is</w:t>
      </w:r>
      <w:proofErr w:type="gramEnd"/>
      <w:r w:rsidRPr="00571CC4">
        <w:rPr>
          <w:rFonts w:asciiTheme="minorHAnsi" w:hAnsiTheme="minorHAnsi"/>
          <w:spacing w:val="-1"/>
        </w:rPr>
        <w:t xml:space="preserve"> </w:t>
      </w:r>
      <w:r w:rsidRPr="007D5A12">
        <w:rPr>
          <w:rFonts w:asciiTheme="minorHAnsi" w:hAnsiTheme="minorHAnsi"/>
          <w:spacing w:val="-1"/>
        </w:rPr>
        <w:t>committed to fostering an inclusive culture based on merit and free of conscious or unconscious bias.</w:t>
      </w:r>
    </w:p>
    <w:p w14:paraId="21F36C61" w14:textId="77777777" w:rsidR="00D2190D" w:rsidRPr="00E30689" w:rsidRDefault="00D2190D" w:rsidP="00807923">
      <w:pPr>
        <w:pStyle w:val="BodyText"/>
        <w:numPr>
          <w:ilvl w:val="0"/>
          <w:numId w:val="59"/>
        </w:numPr>
        <w:tabs>
          <w:tab w:val="left" w:pos="450"/>
        </w:tabs>
        <w:rPr>
          <w:rFonts w:asciiTheme="minorHAnsi" w:hAnsiTheme="minorHAnsi"/>
          <w:spacing w:val="-1"/>
        </w:rPr>
      </w:pPr>
      <w:r>
        <w:rPr>
          <w:rFonts w:asciiTheme="minorHAnsi" w:hAnsiTheme="minorHAnsi"/>
          <w:spacing w:val="-1"/>
        </w:rPr>
        <w:t>I</w:t>
      </w:r>
      <w:r w:rsidRPr="007D5A12">
        <w:rPr>
          <w:rFonts w:asciiTheme="minorHAnsi" w:hAnsiTheme="minorHAnsi"/>
          <w:spacing w:val="-1"/>
        </w:rPr>
        <w:t xml:space="preserve">n </w:t>
      </w:r>
      <w:r w:rsidRPr="00E52333">
        <w:rPr>
          <w:rFonts w:asciiTheme="minorHAnsi" w:hAnsiTheme="minorHAnsi"/>
          <w:spacing w:val="-1"/>
        </w:rPr>
        <w:t>recognition</w:t>
      </w:r>
      <w:r w:rsidRPr="007D5A12">
        <w:rPr>
          <w:rFonts w:asciiTheme="minorHAnsi" w:hAnsiTheme="minorHAnsi"/>
          <w:spacing w:val="-1"/>
        </w:rPr>
        <w:t xml:space="preserve"> of the</w:t>
      </w:r>
      <w:r w:rsidRPr="00E52333">
        <w:rPr>
          <w:rFonts w:asciiTheme="minorHAnsi" w:hAnsiTheme="minorHAnsi"/>
          <w:spacing w:val="-1"/>
        </w:rPr>
        <w:t xml:space="preserve"> Canadian</w:t>
      </w:r>
      <w:r w:rsidRPr="007D5A12">
        <w:rPr>
          <w:rFonts w:asciiTheme="minorHAnsi" w:hAnsiTheme="minorHAnsi"/>
          <w:spacing w:val="-1"/>
        </w:rPr>
        <w:t xml:space="preserve"> </w:t>
      </w:r>
      <w:r w:rsidRPr="00E52333">
        <w:rPr>
          <w:rFonts w:asciiTheme="minorHAnsi" w:hAnsiTheme="minorHAnsi"/>
          <w:spacing w:val="-1"/>
        </w:rPr>
        <w:t>Charter</w:t>
      </w:r>
      <w:r w:rsidRPr="007D5A12">
        <w:rPr>
          <w:rFonts w:asciiTheme="minorHAnsi" w:hAnsiTheme="minorHAnsi"/>
          <w:spacing w:val="-1"/>
        </w:rPr>
        <w:t xml:space="preserve"> of </w:t>
      </w:r>
      <w:r w:rsidRPr="00E52333">
        <w:rPr>
          <w:rFonts w:asciiTheme="minorHAnsi" w:hAnsiTheme="minorHAnsi"/>
          <w:spacing w:val="-1"/>
        </w:rPr>
        <w:t>Rights</w:t>
      </w:r>
      <w:r w:rsidRPr="007D5A12">
        <w:rPr>
          <w:rFonts w:asciiTheme="minorHAnsi" w:hAnsiTheme="minorHAnsi"/>
          <w:spacing w:val="-1"/>
        </w:rPr>
        <w:t xml:space="preserve"> and Freedoms, the </w:t>
      </w:r>
      <w:r w:rsidRPr="00E52333">
        <w:rPr>
          <w:rFonts w:asciiTheme="minorHAnsi" w:hAnsiTheme="minorHAnsi"/>
          <w:spacing w:val="-1"/>
        </w:rPr>
        <w:t>Ontario</w:t>
      </w:r>
      <w:r w:rsidRPr="007D5A12">
        <w:rPr>
          <w:rFonts w:asciiTheme="minorHAnsi" w:hAnsiTheme="minorHAnsi"/>
          <w:spacing w:val="-1"/>
        </w:rPr>
        <w:t xml:space="preserve"> Human </w:t>
      </w:r>
      <w:r w:rsidRPr="00E52333">
        <w:rPr>
          <w:rFonts w:asciiTheme="minorHAnsi" w:hAnsiTheme="minorHAnsi"/>
          <w:spacing w:val="-1"/>
        </w:rPr>
        <w:t>Rights</w:t>
      </w:r>
      <w:r w:rsidRPr="007D5A12">
        <w:rPr>
          <w:rFonts w:asciiTheme="minorHAnsi" w:hAnsiTheme="minorHAnsi"/>
          <w:spacing w:val="-1"/>
        </w:rPr>
        <w:t xml:space="preserve"> </w:t>
      </w:r>
      <w:proofErr w:type="gramStart"/>
      <w:r w:rsidRPr="00E52333">
        <w:rPr>
          <w:rFonts w:asciiTheme="minorHAnsi" w:hAnsiTheme="minorHAnsi"/>
          <w:spacing w:val="-1"/>
        </w:rPr>
        <w:t>Act</w:t>
      </w:r>
      <w:proofErr w:type="gramEnd"/>
      <w:r>
        <w:rPr>
          <w:rFonts w:asciiTheme="minorHAnsi" w:hAnsiTheme="minorHAnsi"/>
          <w:spacing w:val="-1"/>
        </w:rPr>
        <w:t xml:space="preserve"> </w:t>
      </w:r>
      <w:r w:rsidRPr="007D5A12">
        <w:rPr>
          <w:rFonts w:asciiTheme="minorHAnsi" w:hAnsiTheme="minorHAnsi"/>
          <w:spacing w:val="-1"/>
        </w:rPr>
        <w:t>and the Accessibility for Ontarians with Disability Act,</w:t>
      </w:r>
      <w:r>
        <w:rPr>
          <w:rFonts w:asciiTheme="minorHAnsi" w:hAnsiTheme="minorHAnsi"/>
          <w:spacing w:val="-1"/>
        </w:rPr>
        <w:t xml:space="preserve"> Langs</w:t>
      </w:r>
      <w:r w:rsidRPr="007D5A12">
        <w:rPr>
          <w:rFonts w:asciiTheme="minorHAnsi" w:hAnsiTheme="minorHAnsi"/>
          <w:spacing w:val="-1"/>
        </w:rPr>
        <w:t xml:space="preserve"> </w:t>
      </w:r>
      <w:r w:rsidRPr="00E52333">
        <w:rPr>
          <w:rFonts w:asciiTheme="minorHAnsi" w:hAnsiTheme="minorHAnsi"/>
          <w:spacing w:val="-1"/>
        </w:rPr>
        <w:t>accepts</w:t>
      </w:r>
      <w:r w:rsidRPr="007D5A12">
        <w:rPr>
          <w:rFonts w:asciiTheme="minorHAnsi" w:hAnsiTheme="minorHAnsi"/>
          <w:spacing w:val="-1"/>
        </w:rPr>
        <w:t xml:space="preserve"> </w:t>
      </w:r>
      <w:r w:rsidRPr="00E52333">
        <w:rPr>
          <w:rFonts w:asciiTheme="minorHAnsi" w:hAnsiTheme="minorHAnsi"/>
          <w:spacing w:val="-1"/>
        </w:rPr>
        <w:t>its</w:t>
      </w:r>
      <w:r w:rsidRPr="007D5A12">
        <w:rPr>
          <w:rFonts w:asciiTheme="minorHAnsi" w:hAnsiTheme="minorHAnsi"/>
          <w:spacing w:val="-1"/>
        </w:rPr>
        <w:t xml:space="preserve"> </w:t>
      </w:r>
      <w:r w:rsidRPr="00E52333">
        <w:rPr>
          <w:rFonts w:asciiTheme="minorHAnsi" w:hAnsiTheme="minorHAnsi"/>
          <w:spacing w:val="-1"/>
        </w:rPr>
        <w:t>responsibilities</w:t>
      </w:r>
      <w:r w:rsidRPr="007D5A12">
        <w:rPr>
          <w:rFonts w:asciiTheme="minorHAnsi" w:hAnsiTheme="minorHAnsi"/>
          <w:spacing w:val="-1"/>
        </w:rPr>
        <w:t xml:space="preserve"> in </w:t>
      </w:r>
      <w:r w:rsidRPr="00E52333">
        <w:rPr>
          <w:rFonts w:asciiTheme="minorHAnsi" w:hAnsiTheme="minorHAnsi"/>
          <w:spacing w:val="-1"/>
        </w:rPr>
        <w:t>promoting</w:t>
      </w:r>
      <w:r w:rsidRPr="007D5A12">
        <w:rPr>
          <w:rFonts w:asciiTheme="minorHAnsi" w:hAnsiTheme="minorHAnsi"/>
          <w:spacing w:val="-1"/>
        </w:rPr>
        <w:t xml:space="preserve"> </w:t>
      </w:r>
      <w:r w:rsidRPr="00E52333">
        <w:rPr>
          <w:rFonts w:asciiTheme="minorHAnsi" w:hAnsiTheme="minorHAnsi"/>
          <w:spacing w:val="-1"/>
        </w:rPr>
        <w:t>the</w:t>
      </w:r>
      <w:r>
        <w:rPr>
          <w:rFonts w:asciiTheme="minorHAnsi" w:hAnsiTheme="minorHAnsi"/>
          <w:spacing w:val="-1"/>
        </w:rPr>
        <w:t xml:space="preserve"> </w:t>
      </w:r>
      <w:r w:rsidRPr="00E52333">
        <w:rPr>
          <w:rFonts w:asciiTheme="minorHAnsi" w:hAnsiTheme="minorHAnsi"/>
          <w:spacing w:val="-1"/>
        </w:rPr>
        <w:t>spirit</w:t>
      </w:r>
      <w:r w:rsidRPr="007D5A12">
        <w:rPr>
          <w:rFonts w:asciiTheme="minorHAnsi" w:hAnsiTheme="minorHAnsi"/>
          <w:spacing w:val="-1"/>
        </w:rPr>
        <w:t xml:space="preserve"> of </w:t>
      </w:r>
      <w:r w:rsidRPr="00E52333">
        <w:rPr>
          <w:rFonts w:asciiTheme="minorHAnsi" w:hAnsiTheme="minorHAnsi"/>
          <w:spacing w:val="-1"/>
        </w:rPr>
        <w:t>the</w:t>
      </w:r>
      <w:r w:rsidRPr="007D5A12">
        <w:rPr>
          <w:rFonts w:asciiTheme="minorHAnsi" w:hAnsiTheme="minorHAnsi"/>
          <w:spacing w:val="-1"/>
        </w:rPr>
        <w:t xml:space="preserve"> </w:t>
      </w:r>
      <w:r w:rsidRPr="00E52333">
        <w:rPr>
          <w:rFonts w:asciiTheme="minorHAnsi" w:hAnsiTheme="minorHAnsi"/>
          <w:spacing w:val="-1"/>
        </w:rPr>
        <w:t>legislation</w:t>
      </w:r>
      <w:r>
        <w:rPr>
          <w:rFonts w:asciiTheme="minorHAnsi" w:hAnsiTheme="minorHAnsi"/>
          <w:spacing w:val="-1"/>
        </w:rPr>
        <w:t>.</w:t>
      </w:r>
    </w:p>
    <w:p w14:paraId="1291987D" w14:textId="77777777" w:rsidR="00D2190D" w:rsidRPr="00E30689" w:rsidRDefault="00D2190D" w:rsidP="00807923">
      <w:pPr>
        <w:pStyle w:val="BodyText"/>
        <w:numPr>
          <w:ilvl w:val="0"/>
          <w:numId w:val="59"/>
        </w:numPr>
        <w:tabs>
          <w:tab w:val="left" w:pos="450"/>
        </w:tabs>
        <w:rPr>
          <w:rFonts w:asciiTheme="minorHAnsi" w:hAnsiTheme="minorHAnsi"/>
          <w:spacing w:val="-1"/>
        </w:rPr>
      </w:pPr>
      <w:r w:rsidRPr="007D5A12">
        <w:rPr>
          <w:rFonts w:asciiTheme="minorHAnsi" w:hAnsiTheme="minorHAnsi"/>
          <w:spacing w:val="-1"/>
        </w:rPr>
        <w:t xml:space="preserve">The board supports an inclusive, accessible environment that values differences that will motivate board members, </w:t>
      </w:r>
      <w:proofErr w:type="gramStart"/>
      <w:r w:rsidRPr="007D5A12">
        <w:rPr>
          <w:rFonts w:asciiTheme="minorHAnsi" w:hAnsiTheme="minorHAnsi"/>
          <w:spacing w:val="-1"/>
        </w:rPr>
        <w:t>staff</w:t>
      </w:r>
      <w:proofErr w:type="gramEnd"/>
      <w:r w:rsidRPr="007D5A12">
        <w:rPr>
          <w:rFonts w:asciiTheme="minorHAnsi" w:hAnsiTheme="minorHAnsi"/>
          <w:spacing w:val="-1"/>
        </w:rPr>
        <w:t xml:space="preserve"> and other volunteers to contribute their best.</w:t>
      </w:r>
    </w:p>
    <w:p w14:paraId="76939F51" w14:textId="77777777" w:rsidR="00D2190D" w:rsidRPr="007D5A12" w:rsidRDefault="00D2190D" w:rsidP="00807923">
      <w:pPr>
        <w:pStyle w:val="BodyText"/>
        <w:numPr>
          <w:ilvl w:val="0"/>
          <w:numId w:val="59"/>
        </w:numPr>
        <w:tabs>
          <w:tab w:val="left" w:pos="450"/>
        </w:tabs>
        <w:rPr>
          <w:rFonts w:asciiTheme="minorHAnsi" w:hAnsiTheme="minorHAnsi"/>
          <w:spacing w:val="-1"/>
        </w:rPr>
      </w:pPr>
      <w:r w:rsidRPr="007D5A12">
        <w:rPr>
          <w:rFonts w:asciiTheme="minorHAnsi" w:hAnsiTheme="minorHAnsi"/>
          <w:spacing w:val="-1"/>
        </w:rPr>
        <w:t>The board is committed to demonstrating Langs’ commitment to diversity and values the benefits that diversity can bring to the board through promoting the inclusion of different perspectives and ideas and improving oversight, decision-making and governance.</w:t>
      </w:r>
    </w:p>
    <w:p w14:paraId="1853D134" w14:textId="77777777" w:rsidR="00D2190D" w:rsidRPr="00E52333" w:rsidRDefault="00D2190D" w:rsidP="00D2190D">
      <w:pPr>
        <w:spacing w:before="8"/>
        <w:ind w:left="90"/>
        <w:rPr>
          <w:rFonts w:eastAsia="Times New Roman" w:cs="Times New Roman"/>
        </w:rPr>
      </w:pPr>
    </w:p>
    <w:p w14:paraId="628D6538" w14:textId="77777777" w:rsidR="00D2190D" w:rsidRPr="00E52333" w:rsidRDefault="00D2190D" w:rsidP="00D2190D">
      <w:pPr>
        <w:spacing w:line="249" w:lineRule="exact"/>
        <w:ind w:left="90"/>
        <w:rPr>
          <w:b/>
        </w:rPr>
      </w:pPr>
      <w:r w:rsidRPr="00E52333">
        <w:rPr>
          <w:b/>
        </w:rPr>
        <w:t>Scope</w:t>
      </w:r>
    </w:p>
    <w:p w14:paraId="6571116C" w14:textId="77777777" w:rsidR="00D2190D" w:rsidRPr="00E52333" w:rsidRDefault="00D2190D" w:rsidP="00D2190D">
      <w:pPr>
        <w:spacing w:line="249" w:lineRule="exact"/>
        <w:ind w:left="90"/>
        <w:rPr>
          <w:rFonts w:eastAsia="Times New Roman" w:cs="Times New Roman"/>
        </w:rPr>
      </w:pPr>
    </w:p>
    <w:p w14:paraId="3DB654A5" w14:textId="77777777" w:rsidR="00D2190D" w:rsidRPr="00E52333" w:rsidRDefault="00D2190D" w:rsidP="00D2190D">
      <w:pPr>
        <w:pStyle w:val="BodyText"/>
        <w:tabs>
          <w:tab w:val="left" w:pos="598"/>
        </w:tabs>
        <w:spacing w:line="266" w:lineRule="exact"/>
        <w:ind w:left="90" w:firstLine="0"/>
        <w:rPr>
          <w:rFonts w:asciiTheme="minorHAnsi" w:hAnsiTheme="minorHAnsi"/>
        </w:rPr>
      </w:pPr>
      <w:r w:rsidRPr="00E52333">
        <w:rPr>
          <w:rFonts w:asciiTheme="minorHAnsi" w:hAnsiTheme="minorHAnsi"/>
          <w:spacing w:val="-1"/>
        </w:rPr>
        <w:t>This</w:t>
      </w:r>
      <w:r w:rsidRPr="00E52333">
        <w:rPr>
          <w:rFonts w:asciiTheme="minorHAnsi" w:hAnsiTheme="minorHAnsi"/>
        </w:rPr>
        <w:t xml:space="preserve"> </w:t>
      </w:r>
      <w:r w:rsidRPr="00E52333">
        <w:rPr>
          <w:rFonts w:asciiTheme="minorHAnsi" w:hAnsiTheme="minorHAnsi"/>
          <w:spacing w:val="-1"/>
        </w:rPr>
        <w:t>policy</w:t>
      </w:r>
      <w:r w:rsidRPr="00E52333">
        <w:rPr>
          <w:rFonts w:asciiTheme="minorHAnsi" w:hAnsiTheme="minorHAnsi"/>
          <w:spacing w:val="-2"/>
        </w:rPr>
        <w:t xml:space="preserve"> </w:t>
      </w:r>
      <w:r w:rsidRPr="00E52333">
        <w:rPr>
          <w:rFonts w:asciiTheme="minorHAnsi" w:hAnsiTheme="minorHAnsi"/>
          <w:spacing w:val="-1"/>
        </w:rPr>
        <w:t>applies</w:t>
      </w:r>
      <w:r w:rsidRPr="00E52333">
        <w:rPr>
          <w:rFonts w:asciiTheme="minorHAnsi" w:hAnsiTheme="minorHAnsi"/>
          <w:spacing w:val="-2"/>
        </w:rPr>
        <w:t xml:space="preserve"> </w:t>
      </w:r>
      <w:r w:rsidRPr="00E52333">
        <w:rPr>
          <w:rFonts w:asciiTheme="minorHAnsi" w:hAnsiTheme="minorHAnsi"/>
        </w:rPr>
        <w:t>to</w:t>
      </w:r>
      <w:r w:rsidRPr="00E52333">
        <w:rPr>
          <w:rFonts w:asciiTheme="minorHAnsi" w:hAnsiTheme="minorHAnsi"/>
          <w:spacing w:val="-3"/>
        </w:rPr>
        <w:t xml:space="preserve"> </w:t>
      </w:r>
      <w:r w:rsidRPr="00E52333">
        <w:rPr>
          <w:rFonts w:asciiTheme="minorHAnsi" w:hAnsiTheme="minorHAnsi"/>
          <w:spacing w:val="-1"/>
        </w:rPr>
        <w:t>all</w:t>
      </w:r>
      <w:r w:rsidRPr="00E52333">
        <w:rPr>
          <w:rFonts w:asciiTheme="minorHAnsi" w:hAnsiTheme="minorHAnsi"/>
          <w:spacing w:val="1"/>
        </w:rPr>
        <w:t xml:space="preserve"> </w:t>
      </w:r>
      <w:r w:rsidRPr="00E52333">
        <w:rPr>
          <w:rFonts w:asciiTheme="minorHAnsi" w:hAnsiTheme="minorHAnsi"/>
          <w:spacing w:val="-1"/>
        </w:rPr>
        <w:t>board</w:t>
      </w:r>
      <w:r w:rsidRPr="00E52333">
        <w:rPr>
          <w:rFonts w:asciiTheme="minorHAnsi" w:hAnsiTheme="minorHAnsi"/>
        </w:rPr>
        <w:t xml:space="preserve"> </w:t>
      </w:r>
      <w:r w:rsidRPr="00E52333">
        <w:rPr>
          <w:rFonts w:asciiTheme="minorHAnsi" w:hAnsiTheme="minorHAnsi"/>
          <w:spacing w:val="-1"/>
        </w:rPr>
        <w:t>members,</w:t>
      </w:r>
      <w:r w:rsidRPr="00E52333">
        <w:rPr>
          <w:rFonts w:asciiTheme="minorHAnsi" w:hAnsiTheme="minorHAnsi"/>
        </w:rPr>
        <w:t xml:space="preserve"> </w:t>
      </w:r>
      <w:r w:rsidRPr="00E52333">
        <w:rPr>
          <w:rFonts w:asciiTheme="minorHAnsi" w:hAnsiTheme="minorHAnsi"/>
          <w:spacing w:val="-1"/>
        </w:rPr>
        <w:t>staff,</w:t>
      </w:r>
      <w:r w:rsidRPr="00E52333">
        <w:rPr>
          <w:rFonts w:asciiTheme="minorHAnsi" w:hAnsiTheme="minorHAnsi"/>
        </w:rPr>
        <w:t xml:space="preserve"> </w:t>
      </w:r>
      <w:r w:rsidRPr="00E52333">
        <w:rPr>
          <w:rFonts w:asciiTheme="minorHAnsi" w:hAnsiTheme="minorHAnsi"/>
          <w:spacing w:val="-1"/>
        </w:rPr>
        <w:t>volunteers,</w:t>
      </w:r>
      <w:r w:rsidRPr="00E52333">
        <w:rPr>
          <w:rFonts w:asciiTheme="minorHAnsi" w:hAnsiTheme="minorHAnsi"/>
          <w:spacing w:val="-2"/>
        </w:rPr>
        <w:t xml:space="preserve"> </w:t>
      </w:r>
      <w:r w:rsidRPr="00E52333">
        <w:rPr>
          <w:rFonts w:asciiTheme="minorHAnsi" w:hAnsiTheme="minorHAnsi"/>
          <w:spacing w:val="-1"/>
        </w:rPr>
        <w:t>community</w:t>
      </w:r>
      <w:r w:rsidRPr="00E52333">
        <w:rPr>
          <w:rFonts w:asciiTheme="minorHAnsi" w:hAnsiTheme="minorHAnsi"/>
          <w:spacing w:val="-3"/>
        </w:rPr>
        <w:t xml:space="preserve"> </w:t>
      </w:r>
      <w:r w:rsidRPr="00E52333">
        <w:rPr>
          <w:rFonts w:asciiTheme="minorHAnsi" w:hAnsiTheme="minorHAnsi"/>
          <w:spacing w:val="-1"/>
        </w:rPr>
        <w:t>partners</w:t>
      </w:r>
      <w:r w:rsidRPr="00E52333">
        <w:rPr>
          <w:rFonts w:asciiTheme="minorHAnsi" w:hAnsiTheme="minorHAnsi"/>
        </w:rPr>
        <w:t xml:space="preserve"> </w:t>
      </w:r>
      <w:r w:rsidRPr="00E52333">
        <w:rPr>
          <w:rFonts w:asciiTheme="minorHAnsi" w:hAnsiTheme="minorHAnsi"/>
          <w:spacing w:val="-1"/>
        </w:rPr>
        <w:t>and</w:t>
      </w:r>
      <w:r w:rsidRPr="00E52333">
        <w:rPr>
          <w:rFonts w:asciiTheme="minorHAnsi" w:hAnsiTheme="minorHAnsi"/>
        </w:rPr>
        <w:t xml:space="preserve"> </w:t>
      </w:r>
      <w:r w:rsidRPr="00E52333">
        <w:rPr>
          <w:rFonts w:asciiTheme="minorHAnsi" w:hAnsiTheme="minorHAnsi"/>
          <w:spacing w:val="-1"/>
        </w:rPr>
        <w:t>students.</w:t>
      </w:r>
    </w:p>
    <w:p w14:paraId="16DA13D0" w14:textId="77777777" w:rsidR="00D2190D" w:rsidRPr="00E52333" w:rsidRDefault="00D2190D" w:rsidP="00D2190D">
      <w:pPr>
        <w:spacing w:before="4"/>
        <w:ind w:left="90"/>
        <w:rPr>
          <w:rFonts w:eastAsia="Times New Roman" w:cs="Times New Roman"/>
        </w:rPr>
      </w:pPr>
    </w:p>
    <w:p w14:paraId="4736CC2F" w14:textId="77777777" w:rsidR="00D2190D" w:rsidRPr="00E52333" w:rsidRDefault="00D2190D" w:rsidP="00D2190D">
      <w:pPr>
        <w:spacing w:line="251" w:lineRule="exact"/>
        <w:ind w:left="90"/>
        <w:rPr>
          <w:b/>
          <w:spacing w:val="-1"/>
        </w:rPr>
      </w:pPr>
      <w:r w:rsidRPr="00E52333">
        <w:rPr>
          <w:b/>
          <w:spacing w:val="-1"/>
        </w:rPr>
        <w:t>Responsibility</w:t>
      </w:r>
    </w:p>
    <w:p w14:paraId="1C43F4B4" w14:textId="77777777" w:rsidR="00D2190D" w:rsidRPr="00E52333" w:rsidRDefault="00D2190D" w:rsidP="00D2190D">
      <w:pPr>
        <w:spacing w:line="251" w:lineRule="exact"/>
        <w:ind w:left="90"/>
        <w:rPr>
          <w:rFonts w:eastAsia="Times New Roman" w:cs="Times New Roman"/>
        </w:rPr>
      </w:pPr>
    </w:p>
    <w:p w14:paraId="760F57C2" w14:textId="77777777" w:rsidR="00D2190D" w:rsidRPr="00E16525" w:rsidRDefault="00D2190D" w:rsidP="00D2190D">
      <w:pPr>
        <w:pStyle w:val="BodyText"/>
        <w:numPr>
          <w:ilvl w:val="0"/>
          <w:numId w:val="12"/>
        </w:numPr>
        <w:tabs>
          <w:tab w:val="left" w:pos="450"/>
        </w:tabs>
        <w:ind w:left="86" w:firstLine="0"/>
        <w:rPr>
          <w:rFonts w:asciiTheme="minorHAnsi" w:hAnsiTheme="minorHAnsi"/>
        </w:rPr>
      </w:pPr>
      <w:r w:rsidRPr="00E52333">
        <w:rPr>
          <w:rFonts w:asciiTheme="minorHAnsi" w:hAnsiTheme="minorHAnsi"/>
          <w:spacing w:val="-1"/>
        </w:rPr>
        <w:t>Langs</w:t>
      </w:r>
      <w:r w:rsidRPr="00E52333">
        <w:rPr>
          <w:rFonts w:asciiTheme="minorHAnsi" w:hAnsiTheme="minorHAnsi"/>
        </w:rPr>
        <w:t xml:space="preserve"> will</w:t>
      </w:r>
      <w:r w:rsidRPr="00E52333">
        <w:rPr>
          <w:rFonts w:asciiTheme="minorHAnsi" w:hAnsiTheme="minorHAnsi"/>
          <w:spacing w:val="-2"/>
        </w:rPr>
        <w:t xml:space="preserve"> </w:t>
      </w:r>
      <w:r w:rsidRPr="00E52333">
        <w:rPr>
          <w:rFonts w:asciiTheme="minorHAnsi" w:hAnsiTheme="minorHAnsi"/>
          <w:spacing w:val="-1"/>
        </w:rPr>
        <w:t>provide</w:t>
      </w:r>
      <w:r w:rsidRPr="00E52333">
        <w:rPr>
          <w:rFonts w:asciiTheme="minorHAnsi" w:hAnsiTheme="minorHAnsi"/>
          <w:spacing w:val="-2"/>
        </w:rPr>
        <w:t xml:space="preserve"> </w:t>
      </w:r>
      <w:r w:rsidRPr="00E52333">
        <w:rPr>
          <w:rFonts w:asciiTheme="minorHAnsi" w:hAnsiTheme="minorHAnsi"/>
        </w:rPr>
        <w:t xml:space="preserve">an </w:t>
      </w:r>
      <w:r w:rsidRPr="00E52333">
        <w:rPr>
          <w:rFonts w:asciiTheme="minorHAnsi" w:hAnsiTheme="minorHAnsi"/>
          <w:spacing w:val="-1"/>
        </w:rPr>
        <w:t>environment</w:t>
      </w:r>
      <w:r w:rsidRPr="00E52333">
        <w:rPr>
          <w:rFonts w:asciiTheme="minorHAnsi" w:hAnsiTheme="minorHAnsi"/>
          <w:spacing w:val="1"/>
        </w:rPr>
        <w:t xml:space="preserve"> </w:t>
      </w:r>
      <w:r w:rsidRPr="00E52333">
        <w:rPr>
          <w:rFonts w:asciiTheme="minorHAnsi" w:hAnsiTheme="minorHAnsi"/>
          <w:spacing w:val="-1"/>
        </w:rPr>
        <w:t>that</w:t>
      </w:r>
      <w:r w:rsidRPr="00E52333">
        <w:rPr>
          <w:rFonts w:asciiTheme="minorHAnsi" w:hAnsiTheme="minorHAnsi"/>
          <w:spacing w:val="1"/>
        </w:rPr>
        <w:t xml:space="preserve"> </w:t>
      </w:r>
      <w:r w:rsidRPr="00E52333">
        <w:rPr>
          <w:rFonts w:asciiTheme="minorHAnsi" w:hAnsiTheme="minorHAnsi"/>
          <w:spacing w:val="-1"/>
        </w:rPr>
        <w:t>supports</w:t>
      </w:r>
      <w:r w:rsidRPr="00E52333">
        <w:rPr>
          <w:rFonts w:asciiTheme="minorHAnsi" w:hAnsiTheme="minorHAnsi"/>
          <w:spacing w:val="-2"/>
        </w:rPr>
        <w:t xml:space="preserve"> </w:t>
      </w:r>
      <w:r w:rsidRPr="00E52333">
        <w:rPr>
          <w:rFonts w:asciiTheme="minorHAnsi" w:hAnsiTheme="minorHAnsi"/>
          <w:spacing w:val="-1"/>
        </w:rPr>
        <w:t>inclusive</w:t>
      </w:r>
      <w:r w:rsidRPr="00E52333">
        <w:rPr>
          <w:rFonts w:asciiTheme="minorHAnsi" w:hAnsiTheme="minorHAnsi"/>
        </w:rPr>
        <w:t xml:space="preserve"> </w:t>
      </w:r>
      <w:r w:rsidRPr="00E52333">
        <w:rPr>
          <w:rFonts w:asciiTheme="minorHAnsi" w:hAnsiTheme="minorHAnsi"/>
          <w:spacing w:val="-1"/>
        </w:rPr>
        <w:t>principles</w:t>
      </w:r>
      <w:r w:rsidRPr="00E52333">
        <w:rPr>
          <w:rFonts w:asciiTheme="minorHAnsi" w:hAnsiTheme="minorHAnsi"/>
        </w:rPr>
        <w:t xml:space="preserve"> and</w:t>
      </w:r>
      <w:r w:rsidRPr="00E52333">
        <w:rPr>
          <w:rFonts w:asciiTheme="minorHAnsi" w:hAnsiTheme="minorHAnsi"/>
          <w:spacing w:val="-3"/>
        </w:rPr>
        <w:t xml:space="preserve"> </w:t>
      </w:r>
      <w:r w:rsidRPr="00E52333">
        <w:rPr>
          <w:rFonts w:asciiTheme="minorHAnsi" w:hAnsiTheme="minorHAnsi"/>
          <w:spacing w:val="-1"/>
        </w:rPr>
        <w:t>practices.</w:t>
      </w:r>
    </w:p>
    <w:p w14:paraId="45A69A6C" w14:textId="77777777" w:rsidR="00D2190D" w:rsidRPr="00E16525" w:rsidRDefault="00D2190D" w:rsidP="00D2190D">
      <w:pPr>
        <w:pStyle w:val="BodyText"/>
        <w:numPr>
          <w:ilvl w:val="1"/>
          <w:numId w:val="12"/>
        </w:numPr>
        <w:tabs>
          <w:tab w:val="left" w:pos="450"/>
        </w:tabs>
        <w:ind w:left="426"/>
        <w:rPr>
          <w:rFonts w:asciiTheme="minorHAnsi" w:hAnsiTheme="minorHAnsi"/>
          <w:spacing w:val="-1"/>
        </w:rPr>
      </w:pPr>
      <w:r w:rsidRPr="00E16525">
        <w:rPr>
          <w:rFonts w:asciiTheme="minorHAnsi" w:hAnsiTheme="minorHAnsi"/>
          <w:spacing w:val="-1"/>
        </w:rPr>
        <w:t xml:space="preserve">Langs board will be comprised of talented and dedicated directors with a diverse mix of experience, skills and backgrounds collectively reflecting the strategic needs of Langs and the nature of the environment </w:t>
      </w:r>
      <w:proofErr w:type="gramStart"/>
      <w:r w:rsidRPr="00E16525">
        <w:rPr>
          <w:rFonts w:asciiTheme="minorHAnsi" w:hAnsiTheme="minorHAnsi"/>
          <w:spacing w:val="-1"/>
        </w:rPr>
        <w:t>in</w:t>
      </w:r>
      <w:proofErr w:type="gramEnd"/>
      <w:r w:rsidRPr="00E16525">
        <w:rPr>
          <w:rFonts w:asciiTheme="minorHAnsi" w:hAnsiTheme="minorHAnsi"/>
          <w:spacing w:val="-1"/>
        </w:rPr>
        <w:t xml:space="preserve"> it operates. When assessing board composition or identifying suitable candidates for appointment or re-election to the board, Langs will consider candidates using objective criteria having due regard to the benefits of diversity and the needs of the board.</w:t>
      </w:r>
    </w:p>
    <w:p w14:paraId="237EFF45" w14:textId="77777777" w:rsidR="00D2190D" w:rsidRPr="00E52333" w:rsidRDefault="00D2190D" w:rsidP="00D2190D">
      <w:pPr>
        <w:pStyle w:val="BodyText"/>
        <w:numPr>
          <w:ilvl w:val="0"/>
          <w:numId w:val="12"/>
        </w:numPr>
        <w:tabs>
          <w:tab w:val="left" w:pos="450"/>
        </w:tabs>
        <w:ind w:left="86" w:firstLine="0"/>
        <w:rPr>
          <w:rFonts w:asciiTheme="minorHAnsi" w:hAnsiTheme="minorHAnsi"/>
        </w:rPr>
      </w:pPr>
      <w:r w:rsidRPr="00E52333">
        <w:rPr>
          <w:rFonts w:asciiTheme="minorHAnsi" w:hAnsiTheme="minorHAnsi"/>
          <w:spacing w:val="-1"/>
        </w:rPr>
        <w:t>All</w:t>
      </w:r>
      <w:r w:rsidRPr="00E52333">
        <w:rPr>
          <w:rFonts w:asciiTheme="minorHAnsi" w:hAnsiTheme="minorHAnsi"/>
          <w:spacing w:val="1"/>
        </w:rPr>
        <w:t xml:space="preserve"> b</w:t>
      </w:r>
      <w:r w:rsidRPr="00E52333">
        <w:rPr>
          <w:rFonts w:asciiTheme="minorHAnsi" w:hAnsiTheme="minorHAnsi"/>
          <w:spacing w:val="-1"/>
        </w:rPr>
        <w:t>oard</w:t>
      </w:r>
      <w:r w:rsidRPr="00E52333">
        <w:rPr>
          <w:rFonts w:asciiTheme="minorHAnsi" w:hAnsiTheme="minorHAnsi"/>
        </w:rPr>
        <w:t xml:space="preserve"> </w:t>
      </w:r>
      <w:r w:rsidRPr="00E52333">
        <w:rPr>
          <w:rFonts w:asciiTheme="minorHAnsi" w:hAnsiTheme="minorHAnsi"/>
          <w:spacing w:val="-1"/>
        </w:rPr>
        <w:t>members,</w:t>
      </w:r>
      <w:r w:rsidRPr="00E52333">
        <w:rPr>
          <w:rFonts w:asciiTheme="minorHAnsi" w:hAnsiTheme="minorHAnsi"/>
        </w:rPr>
        <w:t xml:space="preserve"> </w:t>
      </w:r>
      <w:r w:rsidRPr="00E52333">
        <w:rPr>
          <w:rFonts w:asciiTheme="minorHAnsi" w:hAnsiTheme="minorHAnsi"/>
          <w:spacing w:val="-1"/>
        </w:rPr>
        <w:t>staff,</w:t>
      </w:r>
      <w:r w:rsidRPr="00E52333">
        <w:rPr>
          <w:rFonts w:asciiTheme="minorHAnsi" w:hAnsiTheme="minorHAnsi"/>
          <w:spacing w:val="-3"/>
        </w:rPr>
        <w:t xml:space="preserve"> </w:t>
      </w:r>
      <w:r w:rsidRPr="00E52333">
        <w:rPr>
          <w:rFonts w:asciiTheme="minorHAnsi" w:hAnsiTheme="minorHAnsi"/>
          <w:spacing w:val="-1"/>
        </w:rPr>
        <w:t>students,</w:t>
      </w:r>
      <w:r w:rsidRPr="00E52333">
        <w:rPr>
          <w:rFonts w:asciiTheme="minorHAnsi" w:hAnsiTheme="minorHAnsi"/>
          <w:spacing w:val="-2"/>
        </w:rPr>
        <w:t xml:space="preserve"> </w:t>
      </w:r>
      <w:r w:rsidRPr="00E52333">
        <w:rPr>
          <w:rFonts w:asciiTheme="minorHAnsi" w:hAnsiTheme="minorHAnsi"/>
          <w:spacing w:val="-1"/>
        </w:rPr>
        <w:t>community</w:t>
      </w:r>
      <w:r w:rsidRPr="00E52333">
        <w:rPr>
          <w:rFonts w:asciiTheme="minorHAnsi" w:hAnsiTheme="minorHAnsi"/>
          <w:spacing w:val="-3"/>
        </w:rPr>
        <w:t xml:space="preserve"> </w:t>
      </w:r>
      <w:r w:rsidRPr="00E52333">
        <w:rPr>
          <w:rFonts w:asciiTheme="minorHAnsi" w:hAnsiTheme="minorHAnsi"/>
          <w:spacing w:val="-1"/>
        </w:rPr>
        <w:t>partners</w:t>
      </w:r>
      <w:r w:rsidRPr="00E52333">
        <w:rPr>
          <w:rFonts w:asciiTheme="minorHAnsi" w:hAnsiTheme="minorHAnsi"/>
        </w:rPr>
        <w:t xml:space="preserve"> and </w:t>
      </w:r>
      <w:r w:rsidRPr="00E52333">
        <w:rPr>
          <w:rFonts w:asciiTheme="minorHAnsi" w:hAnsiTheme="minorHAnsi"/>
          <w:spacing w:val="-1"/>
        </w:rPr>
        <w:t>volunteers</w:t>
      </w:r>
      <w:r w:rsidRPr="00E52333">
        <w:rPr>
          <w:rFonts w:asciiTheme="minorHAnsi" w:hAnsiTheme="minorHAnsi"/>
          <w:spacing w:val="-2"/>
        </w:rPr>
        <w:t xml:space="preserve"> </w:t>
      </w:r>
      <w:r w:rsidRPr="00E52333">
        <w:rPr>
          <w:rFonts w:asciiTheme="minorHAnsi" w:hAnsiTheme="minorHAnsi"/>
          <w:spacing w:val="-1"/>
        </w:rPr>
        <w:t>share</w:t>
      </w:r>
      <w:r w:rsidRPr="00E52333">
        <w:rPr>
          <w:rFonts w:asciiTheme="minorHAnsi" w:hAnsiTheme="minorHAnsi"/>
          <w:spacing w:val="-2"/>
        </w:rPr>
        <w:t xml:space="preserve"> </w:t>
      </w:r>
      <w:r w:rsidRPr="00E52333">
        <w:rPr>
          <w:rFonts w:asciiTheme="minorHAnsi" w:hAnsiTheme="minorHAnsi"/>
        </w:rPr>
        <w:t>the</w:t>
      </w:r>
      <w:r w:rsidRPr="00E52333">
        <w:rPr>
          <w:rFonts w:asciiTheme="minorHAnsi" w:hAnsiTheme="minorHAnsi"/>
          <w:spacing w:val="-2"/>
        </w:rPr>
        <w:t xml:space="preserve"> </w:t>
      </w:r>
      <w:r w:rsidRPr="00E52333">
        <w:rPr>
          <w:rFonts w:asciiTheme="minorHAnsi" w:hAnsiTheme="minorHAnsi"/>
          <w:spacing w:val="-1"/>
        </w:rPr>
        <w:t>responsibility</w:t>
      </w:r>
      <w:r w:rsidRPr="00E52333">
        <w:rPr>
          <w:rFonts w:asciiTheme="minorHAnsi" w:hAnsiTheme="minorHAnsi"/>
          <w:spacing w:val="-3"/>
        </w:rPr>
        <w:t xml:space="preserve"> </w:t>
      </w:r>
      <w:r>
        <w:rPr>
          <w:rFonts w:asciiTheme="minorHAnsi" w:hAnsiTheme="minorHAnsi"/>
          <w:spacing w:val="-3"/>
        </w:rPr>
        <w:tab/>
      </w:r>
      <w:r w:rsidRPr="00E52333">
        <w:rPr>
          <w:rFonts w:asciiTheme="minorHAnsi" w:hAnsiTheme="minorHAnsi"/>
          <w:spacing w:val="-1"/>
        </w:rPr>
        <w:t>for</w:t>
      </w:r>
      <w:r>
        <w:rPr>
          <w:rFonts w:asciiTheme="minorHAnsi" w:hAnsiTheme="minorHAnsi"/>
          <w:spacing w:val="-1"/>
        </w:rPr>
        <w:t xml:space="preserve"> </w:t>
      </w:r>
      <w:r w:rsidRPr="00E52333">
        <w:rPr>
          <w:rFonts w:asciiTheme="minorHAnsi" w:hAnsiTheme="minorHAnsi"/>
          <w:spacing w:val="-1"/>
        </w:rPr>
        <w:t>creating</w:t>
      </w:r>
      <w:r w:rsidRPr="00E52333">
        <w:rPr>
          <w:rFonts w:asciiTheme="minorHAnsi" w:hAnsiTheme="minorHAnsi"/>
          <w:spacing w:val="-3"/>
        </w:rPr>
        <w:t xml:space="preserve"> </w:t>
      </w:r>
      <w:r w:rsidRPr="00E52333">
        <w:rPr>
          <w:rFonts w:asciiTheme="minorHAnsi" w:hAnsiTheme="minorHAnsi"/>
        </w:rPr>
        <w:t xml:space="preserve">a </w:t>
      </w:r>
      <w:r w:rsidRPr="00E52333">
        <w:rPr>
          <w:rFonts w:asciiTheme="minorHAnsi" w:hAnsiTheme="minorHAnsi"/>
          <w:spacing w:val="-1"/>
        </w:rPr>
        <w:t>welcoming</w:t>
      </w:r>
      <w:r w:rsidRPr="00E52333">
        <w:rPr>
          <w:rFonts w:asciiTheme="minorHAnsi" w:hAnsiTheme="minorHAnsi"/>
          <w:spacing w:val="-3"/>
        </w:rPr>
        <w:t xml:space="preserve"> </w:t>
      </w:r>
      <w:r w:rsidRPr="00E52333">
        <w:rPr>
          <w:rFonts w:asciiTheme="minorHAnsi" w:hAnsiTheme="minorHAnsi"/>
          <w:spacing w:val="-1"/>
        </w:rPr>
        <w:t>environment</w:t>
      </w:r>
      <w:r w:rsidRPr="00E52333">
        <w:rPr>
          <w:rFonts w:asciiTheme="minorHAnsi" w:hAnsiTheme="minorHAnsi"/>
          <w:spacing w:val="1"/>
        </w:rPr>
        <w:t xml:space="preserve"> </w:t>
      </w:r>
      <w:r w:rsidRPr="00E52333">
        <w:rPr>
          <w:rFonts w:asciiTheme="minorHAnsi" w:hAnsiTheme="minorHAnsi"/>
          <w:spacing w:val="-1"/>
        </w:rPr>
        <w:t>which</w:t>
      </w:r>
      <w:r w:rsidRPr="00E52333">
        <w:rPr>
          <w:rFonts w:asciiTheme="minorHAnsi" w:hAnsiTheme="minorHAnsi"/>
        </w:rPr>
        <w:t xml:space="preserve"> </w:t>
      </w:r>
      <w:proofErr w:type="spellStart"/>
      <w:r w:rsidRPr="00E52333">
        <w:rPr>
          <w:rFonts w:asciiTheme="minorHAnsi" w:hAnsiTheme="minorHAnsi"/>
          <w:spacing w:val="-1"/>
        </w:rPr>
        <w:t>honours</w:t>
      </w:r>
      <w:proofErr w:type="spellEnd"/>
      <w:r w:rsidRPr="00E52333">
        <w:rPr>
          <w:rFonts w:asciiTheme="minorHAnsi" w:hAnsiTheme="minorHAnsi"/>
        </w:rPr>
        <w:t xml:space="preserve"> and</w:t>
      </w:r>
      <w:r w:rsidRPr="00E52333">
        <w:rPr>
          <w:rFonts w:asciiTheme="minorHAnsi" w:hAnsiTheme="minorHAnsi"/>
          <w:spacing w:val="-5"/>
        </w:rPr>
        <w:t xml:space="preserve"> </w:t>
      </w:r>
      <w:r w:rsidRPr="00E52333">
        <w:rPr>
          <w:rFonts w:asciiTheme="minorHAnsi" w:hAnsiTheme="minorHAnsi"/>
          <w:spacing w:val="-1"/>
        </w:rPr>
        <w:t>respects</w:t>
      </w:r>
      <w:r w:rsidRPr="00E52333">
        <w:rPr>
          <w:rFonts w:asciiTheme="minorHAnsi" w:hAnsiTheme="minorHAnsi"/>
        </w:rPr>
        <w:t xml:space="preserve"> </w:t>
      </w:r>
      <w:r w:rsidRPr="00E52333">
        <w:rPr>
          <w:rFonts w:asciiTheme="minorHAnsi" w:hAnsiTheme="minorHAnsi"/>
          <w:spacing w:val="-1"/>
        </w:rPr>
        <w:t>all</w:t>
      </w:r>
      <w:r w:rsidRPr="00E52333">
        <w:rPr>
          <w:rFonts w:asciiTheme="minorHAnsi" w:hAnsiTheme="minorHAnsi"/>
          <w:spacing w:val="-2"/>
        </w:rPr>
        <w:t xml:space="preserve"> </w:t>
      </w:r>
      <w:r w:rsidRPr="00E52333">
        <w:rPr>
          <w:rFonts w:asciiTheme="minorHAnsi" w:hAnsiTheme="minorHAnsi"/>
          <w:spacing w:val="-1"/>
        </w:rPr>
        <w:t>individuals</w:t>
      </w:r>
      <w:r w:rsidRPr="00E52333">
        <w:rPr>
          <w:rFonts w:asciiTheme="minorHAnsi" w:hAnsiTheme="minorHAnsi"/>
        </w:rPr>
        <w:t xml:space="preserve"> </w:t>
      </w:r>
      <w:r w:rsidRPr="00E52333">
        <w:rPr>
          <w:rFonts w:asciiTheme="minorHAnsi" w:hAnsiTheme="minorHAnsi"/>
          <w:spacing w:val="-1"/>
        </w:rPr>
        <w:t>and</w:t>
      </w:r>
      <w:r w:rsidRPr="00E52333">
        <w:rPr>
          <w:rFonts w:asciiTheme="minorHAnsi" w:hAnsiTheme="minorHAnsi"/>
          <w:spacing w:val="-3"/>
        </w:rPr>
        <w:t xml:space="preserve"> </w:t>
      </w:r>
      <w:r w:rsidRPr="00E52333">
        <w:rPr>
          <w:rFonts w:asciiTheme="minorHAnsi" w:hAnsiTheme="minorHAnsi"/>
          <w:spacing w:val="-1"/>
        </w:rPr>
        <w:t>will</w:t>
      </w:r>
      <w:r w:rsidRPr="00E52333">
        <w:rPr>
          <w:rFonts w:asciiTheme="minorHAnsi" w:hAnsiTheme="minorHAnsi"/>
          <w:spacing w:val="-2"/>
        </w:rPr>
        <w:t xml:space="preserve"> </w:t>
      </w:r>
      <w:r w:rsidRPr="00E52333">
        <w:rPr>
          <w:rFonts w:asciiTheme="minorHAnsi" w:hAnsiTheme="minorHAnsi"/>
        </w:rPr>
        <w:t>not</w:t>
      </w:r>
      <w:r w:rsidRPr="00E52333">
        <w:rPr>
          <w:rFonts w:asciiTheme="minorHAnsi" w:hAnsiTheme="minorHAnsi"/>
          <w:spacing w:val="-2"/>
        </w:rPr>
        <w:t xml:space="preserve"> </w:t>
      </w:r>
      <w:r>
        <w:rPr>
          <w:rFonts w:asciiTheme="minorHAnsi" w:hAnsiTheme="minorHAnsi"/>
          <w:spacing w:val="-2"/>
        </w:rPr>
        <w:tab/>
      </w:r>
      <w:r w:rsidRPr="00E52333">
        <w:rPr>
          <w:rFonts w:asciiTheme="minorHAnsi" w:hAnsiTheme="minorHAnsi"/>
          <w:spacing w:val="-1"/>
        </w:rPr>
        <w:t>tolerate</w:t>
      </w:r>
      <w:r>
        <w:rPr>
          <w:rFonts w:asciiTheme="minorHAnsi" w:hAnsiTheme="minorHAnsi"/>
          <w:spacing w:val="-1"/>
        </w:rPr>
        <w:t xml:space="preserve"> </w:t>
      </w:r>
      <w:r w:rsidRPr="00E52333">
        <w:rPr>
          <w:rFonts w:asciiTheme="minorHAnsi" w:hAnsiTheme="minorHAnsi"/>
          <w:spacing w:val="-1"/>
        </w:rPr>
        <w:t>actions</w:t>
      </w:r>
      <w:r w:rsidRPr="00E52333">
        <w:rPr>
          <w:rFonts w:asciiTheme="minorHAnsi" w:hAnsiTheme="minorHAnsi"/>
          <w:spacing w:val="-2"/>
        </w:rPr>
        <w:t xml:space="preserve"> </w:t>
      </w:r>
      <w:r w:rsidRPr="00E52333">
        <w:rPr>
          <w:rFonts w:asciiTheme="minorHAnsi" w:hAnsiTheme="minorHAnsi"/>
          <w:spacing w:val="-1"/>
        </w:rPr>
        <w:t>that</w:t>
      </w:r>
      <w:r w:rsidRPr="00E52333">
        <w:rPr>
          <w:rFonts w:asciiTheme="minorHAnsi" w:hAnsiTheme="minorHAnsi"/>
          <w:spacing w:val="1"/>
        </w:rPr>
        <w:t xml:space="preserve"> </w:t>
      </w:r>
      <w:r w:rsidRPr="00E52333">
        <w:rPr>
          <w:rFonts w:asciiTheme="minorHAnsi" w:hAnsiTheme="minorHAnsi"/>
          <w:spacing w:val="-1"/>
        </w:rPr>
        <w:t>contravene</w:t>
      </w:r>
      <w:r w:rsidRPr="00E52333">
        <w:rPr>
          <w:rFonts w:asciiTheme="minorHAnsi" w:hAnsiTheme="minorHAnsi"/>
          <w:spacing w:val="-2"/>
        </w:rPr>
        <w:t xml:space="preserve"> </w:t>
      </w:r>
      <w:r w:rsidRPr="00E52333">
        <w:rPr>
          <w:rFonts w:asciiTheme="minorHAnsi" w:hAnsiTheme="minorHAnsi"/>
        </w:rPr>
        <w:t>the</w:t>
      </w:r>
      <w:r w:rsidRPr="00E52333">
        <w:rPr>
          <w:rFonts w:asciiTheme="minorHAnsi" w:hAnsiTheme="minorHAnsi"/>
          <w:spacing w:val="-2"/>
        </w:rPr>
        <w:t xml:space="preserve"> </w:t>
      </w:r>
      <w:r w:rsidRPr="00E52333">
        <w:rPr>
          <w:rFonts w:asciiTheme="minorHAnsi" w:hAnsiTheme="minorHAnsi"/>
          <w:spacing w:val="-1"/>
        </w:rPr>
        <w:t>principles</w:t>
      </w:r>
      <w:r w:rsidRPr="00E52333">
        <w:rPr>
          <w:rFonts w:asciiTheme="minorHAnsi" w:hAnsiTheme="minorHAnsi"/>
          <w:spacing w:val="-2"/>
        </w:rPr>
        <w:t xml:space="preserve"> </w:t>
      </w:r>
      <w:r w:rsidRPr="00E52333">
        <w:rPr>
          <w:rFonts w:asciiTheme="minorHAnsi" w:hAnsiTheme="minorHAnsi"/>
        </w:rPr>
        <w:t>of</w:t>
      </w:r>
      <w:r w:rsidRPr="00E52333">
        <w:rPr>
          <w:rFonts w:asciiTheme="minorHAnsi" w:hAnsiTheme="minorHAnsi"/>
          <w:spacing w:val="-2"/>
        </w:rPr>
        <w:t xml:space="preserve"> </w:t>
      </w:r>
      <w:r w:rsidRPr="00E52333">
        <w:rPr>
          <w:rFonts w:asciiTheme="minorHAnsi" w:hAnsiTheme="minorHAnsi"/>
          <w:spacing w:val="-1"/>
        </w:rPr>
        <w:t>inclusion.</w:t>
      </w:r>
    </w:p>
    <w:p w14:paraId="5A13D255" w14:textId="77777777" w:rsidR="00D2190D" w:rsidRPr="00E52333" w:rsidRDefault="00D2190D" w:rsidP="00D2190D">
      <w:pPr>
        <w:pStyle w:val="BodyText"/>
        <w:numPr>
          <w:ilvl w:val="0"/>
          <w:numId w:val="12"/>
        </w:numPr>
        <w:tabs>
          <w:tab w:val="left" w:pos="450"/>
        </w:tabs>
        <w:ind w:left="86" w:firstLine="0"/>
        <w:rPr>
          <w:rFonts w:asciiTheme="minorHAnsi" w:hAnsiTheme="minorHAnsi"/>
        </w:rPr>
      </w:pPr>
      <w:r w:rsidRPr="00E52333">
        <w:rPr>
          <w:rFonts w:asciiTheme="minorHAnsi" w:hAnsiTheme="minorHAnsi"/>
        </w:rPr>
        <w:t>The</w:t>
      </w:r>
      <w:r w:rsidRPr="00E52333">
        <w:rPr>
          <w:rFonts w:asciiTheme="minorHAnsi" w:hAnsiTheme="minorHAnsi"/>
          <w:spacing w:val="-2"/>
        </w:rPr>
        <w:t xml:space="preserve"> </w:t>
      </w:r>
      <w:r w:rsidRPr="00E52333">
        <w:rPr>
          <w:rFonts w:asciiTheme="minorHAnsi" w:hAnsiTheme="minorHAnsi"/>
          <w:spacing w:val="-1"/>
        </w:rPr>
        <w:t>organization</w:t>
      </w:r>
      <w:r w:rsidRPr="00E52333">
        <w:rPr>
          <w:rFonts w:asciiTheme="minorHAnsi" w:hAnsiTheme="minorHAnsi"/>
        </w:rPr>
        <w:t xml:space="preserve"> </w:t>
      </w:r>
      <w:r w:rsidRPr="00E52333">
        <w:rPr>
          <w:rFonts w:asciiTheme="minorHAnsi" w:hAnsiTheme="minorHAnsi"/>
          <w:spacing w:val="-2"/>
        </w:rPr>
        <w:t>works</w:t>
      </w:r>
      <w:r w:rsidRPr="00E52333">
        <w:rPr>
          <w:rFonts w:asciiTheme="minorHAnsi" w:hAnsiTheme="minorHAnsi"/>
        </w:rPr>
        <w:t xml:space="preserve"> to</w:t>
      </w:r>
      <w:r w:rsidRPr="00E52333">
        <w:rPr>
          <w:rFonts w:asciiTheme="minorHAnsi" w:hAnsiTheme="minorHAnsi"/>
          <w:spacing w:val="-3"/>
        </w:rPr>
        <w:t xml:space="preserve"> </w:t>
      </w:r>
      <w:r w:rsidRPr="00E52333">
        <w:rPr>
          <w:rFonts w:asciiTheme="minorHAnsi" w:hAnsiTheme="minorHAnsi"/>
          <w:spacing w:val="-1"/>
        </w:rPr>
        <w:t>increase</w:t>
      </w:r>
      <w:r w:rsidRPr="00E52333">
        <w:rPr>
          <w:rFonts w:asciiTheme="minorHAnsi" w:hAnsiTheme="minorHAnsi"/>
          <w:spacing w:val="-2"/>
        </w:rPr>
        <w:t xml:space="preserve"> </w:t>
      </w:r>
      <w:r w:rsidRPr="00E52333">
        <w:rPr>
          <w:rFonts w:asciiTheme="minorHAnsi" w:hAnsiTheme="minorHAnsi"/>
          <w:spacing w:val="-1"/>
        </w:rPr>
        <w:t>access</w:t>
      </w:r>
      <w:r w:rsidRPr="00E52333">
        <w:rPr>
          <w:rFonts w:asciiTheme="minorHAnsi" w:hAnsiTheme="minorHAnsi"/>
          <w:spacing w:val="-2"/>
        </w:rPr>
        <w:t xml:space="preserve"> </w:t>
      </w:r>
      <w:r w:rsidRPr="00E52333">
        <w:rPr>
          <w:rFonts w:asciiTheme="minorHAnsi" w:hAnsiTheme="minorHAnsi"/>
        </w:rPr>
        <w:t xml:space="preserve">and </w:t>
      </w:r>
      <w:r w:rsidRPr="00E52333">
        <w:rPr>
          <w:rFonts w:asciiTheme="minorHAnsi" w:hAnsiTheme="minorHAnsi"/>
          <w:spacing w:val="-1"/>
        </w:rPr>
        <w:t>participation,</w:t>
      </w:r>
      <w:r w:rsidRPr="00E52333">
        <w:rPr>
          <w:rFonts w:asciiTheme="minorHAnsi" w:hAnsiTheme="minorHAnsi"/>
        </w:rPr>
        <w:t xml:space="preserve"> </w:t>
      </w:r>
      <w:r w:rsidRPr="00E52333">
        <w:rPr>
          <w:rFonts w:asciiTheme="minorHAnsi" w:hAnsiTheme="minorHAnsi"/>
          <w:spacing w:val="-1"/>
        </w:rPr>
        <w:t>especially</w:t>
      </w:r>
      <w:r w:rsidRPr="00E52333">
        <w:rPr>
          <w:rFonts w:asciiTheme="minorHAnsi" w:hAnsiTheme="minorHAnsi"/>
          <w:spacing w:val="-3"/>
        </w:rPr>
        <w:t xml:space="preserve"> </w:t>
      </w:r>
      <w:r w:rsidRPr="00E52333">
        <w:rPr>
          <w:rFonts w:asciiTheme="minorHAnsi" w:hAnsiTheme="minorHAnsi"/>
          <w:spacing w:val="-1"/>
        </w:rPr>
        <w:t>for</w:t>
      </w:r>
      <w:r w:rsidRPr="00E52333">
        <w:rPr>
          <w:rFonts w:asciiTheme="minorHAnsi" w:hAnsiTheme="minorHAnsi"/>
        </w:rPr>
        <w:t xml:space="preserve"> </w:t>
      </w:r>
      <w:r w:rsidRPr="00E52333">
        <w:rPr>
          <w:rFonts w:asciiTheme="minorHAnsi" w:hAnsiTheme="minorHAnsi"/>
          <w:spacing w:val="-1"/>
        </w:rPr>
        <w:t>those</w:t>
      </w:r>
      <w:r w:rsidRPr="00E52333">
        <w:rPr>
          <w:rFonts w:asciiTheme="minorHAnsi" w:hAnsiTheme="minorHAnsi"/>
          <w:spacing w:val="-2"/>
        </w:rPr>
        <w:t xml:space="preserve"> </w:t>
      </w:r>
      <w:r w:rsidRPr="00E52333">
        <w:rPr>
          <w:rFonts w:asciiTheme="minorHAnsi" w:hAnsiTheme="minorHAnsi"/>
          <w:spacing w:val="-1"/>
        </w:rPr>
        <w:t>who</w:t>
      </w:r>
      <w:r w:rsidRPr="00E52333">
        <w:rPr>
          <w:rFonts w:asciiTheme="minorHAnsi" w:hAnsiTheme="minorHAnsi"/>
        </w:rPr>
        <w:t xml:space="preserve"> are</w:t>
      </w:r>
      <w:r w:rsidRPr="00E52333">
        <w:rPr>
          <w:rFonts w:asciiTheme="minorHAnsi" w:hAnsiTheme="minorHAnsi"/>
          <w:spacing w:val="63"/>
        </w:rPr>
        <w:t xml:space="preserve"> </w:t>
      </w:r>
      <w:r w:rsidRPr="00E52333">
        <w:rPr>
          <w:rFonts w:asciiTheme="minorHAnsi" w:hAnsiTheme="minorHAnsi"/>
          <w:spacing w:val="63"/>
        </w:rPr>
        <w:tab/>
      </w:r>
      <w:r w:rsidRPr="00E52333">
        <w:rPr>
          <w:rFonts w:asciiTheme="minorHAnsi" w:hAnsiTheme="minorHAnsi"/>
          <w:spacing w:val="-1"/>
        </w:rPr>
        <w:t>marginalized,</w:t>
      </w:r>
      <w:r w:rsidRPr="00E52333">
        <w:rPr>
          <w:rFonts w:asciiTheme="minorHAnsi" w:hAnsiTheme="minorHAnsi"/>
        </w:rPr>
        <w:t xml:space="preserve"> </w:t>
      </w:r>
      <w:proofErr w:type="gramStart"/>
      <w:r w:rsidRPr="00E52333">
        <w:rPr>
          <w:rFonts w:asciiTheme="minorHAnsi" w:hAnsiTheme="minorHAnsi"/>
          <w:spacing w:val="-1"/>
        </w:rPr>
        <w:t>disadvantaged</w:t>
      </w:r>
      <w:proofErr w:type="gramEnd"/>
      <w:r w:rsidRPr="00E52333">
        <w:rPr>
          <w:rFonts w:asciiTheme="minorHAnsi" w:hAnsiTheme="minorHAnsi"/>
        </w:rPr>
        <w:t xml:space="preserve"> or</w:t>
      </w:r>
      <w:r w:rsidRPr="00E52333">
        <w:rPr>
          <w:rFonts w:asciiTheme="minorHAnsi" w:hAnsiTheme="minorHAnsi"/>
          <w:spacing w:val="1"/>
        </w:rPr>
        <w:t xml:space="preserve"> </w:t>
      </w:r>
      <w:r w:rsidRPr="00E52333">
        <w:rPr>
          <w:rFonts w:asciiTheme="minorHAnsi" w:hAnsiTheme="minorHAnsi"/>
          <w:spacing w:val="-1"/>
        </w:rPr>
        <w:t>oppressed.</w:t>
      </w:r>
    </w:p>
    <w:p w14:paraId="4578DFAB" w14:textId="77777777" w:rsidR="00D2190D" w:rsidRPr="00E52333" w:rsidRDefault="00D2190D" w:rsidP="00D2190D">
      <w:pPr>
        <w:pStyle w:val="BodyText"/>
        <w:numPr>
          <w:ilvl w:val="0"/>
          <w:numId w:val="12"/>
        </w:numPr>
        <w:tabs>
          <w:tab w:val="left" w:pos="450"/>
        </w:tabs>
        <w:ind w:left="86" w:firstLine="0"/>
        <w:rPr>
          <w:rFonts w:asciiTheme="minorHAnsi" w:hAnsiTheme="minorHAnsi"/>
        </w:rPr>
      </w:pPr>
      <w:r w:rsidRPr="00E52333">
        <w:rPr>
          <w:rFonts w:asciiTheme="minorHAnsi" w:hAnsiTheme="minorHAnsi"/>
        </w:rPr>
        <w:t>The</w:t>
      </w:r>
      <w:r w:rsidRPr="00E52333">
        <w:rPr>
          <w:rFonts w:asciiTheme="minorHAnsi" w:hAnsiTheme="minorHAnsi"/>
          <w:spacing w:val="-2"/>
        </w:rPr>
        <w:t xml:space="preserve"> </w:t>
      </w:r>
      <w:r w:rsidRPr="00E52333">
        <w:rPr>
          <w:rFonts w:asciiTheme="minorHAnsi" w:hAnsiTheme="minorHAnsi"/>
          <w:spacing w:val="-1"/>
        </w:rPr>
        <w:t>organization</w:t>
      </w:r>
      <w:r w:rsidRPr="00E52333">
        <w:rPr>
          <w:rFonts w:asciiTheme="minorHAnsi" w:hAnsiTheme="minorHAnsi"/>
          <w:spacing w:val="-3"/>
        </w:rPr>
        <w:t xml:space="preserve"> </w:t>
      </w:r>
      <w:r w:rsidRPr="00E52333">
        <w:rPr>
          <w:rFonts w:asciiTheme="minorHAnsi" w:hAnsiTheme="minorHAnsi"/>
        </w:rPr>
        <w:t>is</w:t>
      </w:r>
      <w:r w:rsidRPr="00E52333">
        <w:rPr>
          <w:rFonts w:asciiTheme="minorHAnsi" w:hAnsiTheme="minorHAnsi"/>
          <w:spacing w:val="-2"/>
        </w:rPr>
        <w:t xml:space="preserve"> </w:t>
      </w:r>
      <w:r w:rsidRPr="00E52333">
        <w:rPr>
          <w:rFonts w:asciiTheme="minorHAnsi" w:hAnsiTheme="minorHAnsi"/>
          <w:spacing w:val="-1"/>
        </w:rPr>
        <w:t>committed</w:t>
      </w:r>
      <w:r w:rsidRPr="00E52333">
        <w:rPr>
          <w:rFonts w:asciiTheme="minorHAnsi" w:hAnsiTheme="minorHAnsi"/>
          <w:spacing w:val="-2"/>
        </w:rPr>
        <w:t xml:space="preserve"> </w:t>
      </w:r>
      <w:r w:rsidRPr="00E52333">
        <w:rPr>
          <w:rFonts w:asciiTheme="minorHAnsi" w:hAnsiTheme="minorHAnsi"/>
        </w:rPr>
        <w:t xml:space="preserve">to </w:t>
      </w:r>
      <w:r w:rsidRPr="00E52333">
        <w:rPr>
          <w:rFonts w:asciiTheme="minorHAnsi" w:hAnsiTheme="minorHAnsi"/>
          <w:spacing w:val="-1"/>
        </w:rPr>
        <w:t>developing,</w:t>
      </w:r>
      <w:r w:rsidRPr="00E52333">
        <w:rPr>
          <w:rFonts w:asciiTheme="minorHAnsi" w:hAnsiTheme="minorHAnsi"/>
        </w:rPr>
        <w:t xml:space="preserve"> </w:t>
      </w:r>
      <w:proofErr w:type="gramStart"/>
      <w:r w:rsidRPr="00E52333">
        <w:rPr>
          <w:rFonts w:asciiTheme="minorHAnsi" w:hAnsiTheme="minorHAnsi"/>
          <w:spacing w:val="-1"/>
        </w:rPr>
        <w:t>implementing</w:t>
      </w:r>
      <w:proofErr w:type="gramEnd"/>
      <w:r w:rsidRPr="00E52333">
        <w:rPr>
          <w:rFonts w:asciiTheme="minorHAnsi" w:hAnsiTheme="minorHAnsi"/>
          <w:spacing w:val="-3"/>
        </w:rPr>
        <w:t xml:space="preserve"> </w:t>
      </w:r>
      <w:r w:rsidRPr="00E52333">
        <w:rPr>
          <w:rFonts w:asciiTheme="minorHAnsi" w:hAnsiTheme="minorHAnsi"/>
        </w:rPr>
        <w:t>and</w:t>
      </w:r>
      <w:r w:rsidRPr="00E52333">
        <w:rPr>
          <w:rFonts w:asciiTheme="minorHAnsi" w:hAnsiTheme="minorHAnsi"/>
          <w:spacing w:val="-2"/>
        </w:rPr>
        <w:t xml:space="preserve"> </w:t>
      </w:r>
      <w:r w:rsidRPr="00E52333">
        <w:rPr>
          <w:rFonts w:asciiTheme="minorHAnsi" w:hAnsiTheme="minorHAnsi"/>
          <w:spacing w:val="-1"/>
        </w:rPr>
        <w:t>evaluating</w:t>
      </w:r>
      <w:r w:rsidRPr="00E52333">
        <w:rPr>
          <w:rFonts w:asciiTheme="minorHAnsi" w:hAnsiTheme="minorHAnsi"/>
          <w:spacing w:val="-3"/>
        </w:rPr>
        <w:t xml:space="preserve"> </w:t>
      </w:r>
      <w:r w:rsidRPr="00E52333">
        <w:rPr>
          <w:rFonts w:asciiTheme="minorHAnsi" w:hAnsiTheme="minorHAnsi"/>
          <w:spacing w:val="-1"/>
        </w:rPr>
        <w:t>processes</w:t>
      </w:r>
      <w:r w:rsidRPr="00E52333">
        <w:rPr>
          <w:rFonts w:asciiTheme="minorHAnsi" w:hAnsiTheme="minorHAnsi"/>
          <w:spacing w:val="-2"/>
        </w:rPr>
        <w:t xml:space="preserve"> </w:t>
      </w:r>
      <w:r w:rsidRPr="00E52333">
        <w:rPr>
          <w:rFonts w:asciiTheme="minorHAnsi" w:hAnsiTheme="minorHAnsi"/>
        </w:rPr>
        <w:t>for</w:t>
      </w:r>
      <w:r w:rsidRPr="00E52333">
        <w:rPr>
          <w:rFonts w:asciiTheme="minorHAnsi" w:hAnsiTheme="minorHAnsi"/>
          <w:spacing w:val="-2"/>
        </w:rPr>
        <w:t xml:space="preserve"> </w:t>
      </w:r>
      <w:r>
        <w:rPr>
          <w:rFonts w:asciiTheme="minorHAnsi" w:hAnsiTheme="minorHAnsi"/>
          <w:spacing w:val="-2"/>
        </w:rPr>
        <w:tab/>
      </w:r>
      <w:r w:rsidRPr="00E52333">
        <w:rPr>
          <w:rFonts w:asciiTheme="minorHAnsi" w:hAnsiTheme="minorHAnsi"/>
          <w:spacing w:val="-1"/>
        </w:rPr>
        <w:t>assessment,</w:t>
      </w:r>
      <w:r>
        <w:rPr>
          <w:rFonts w:asciiTheme="minorHAnsi" w:hAnsiTheme="minorHAnsi"/>
          <w:spacing w:val="-1"/>
        </w:rPr>
        <w:t xml:space="preserve"> </w:t>
      </w:r>
      <w:r w:rsidRPr="00E52333">
        <w:rPr>
          <w:rFonts w:asciiTheme="minorHAnsi" w:hAnsiTheme="minorHAnsi"/>
          <w:spacing w:val="-1"/>
        </w:rPr>
        <w:t>support</w:t>
      </w:r>
      <w:r w:rsidRPr="00E52333">
        <w:rPr>
          <w:rFonts w:asciiTheme="minorHAnsi" w:hAnsiTheme="minorHAnsi"/>
          <w:spacing w:val="1"/>
        </w:rPr>
        <w:t xml:space="preserve"> </w:t>
      </w:r>
      <w:r w:rsidRPr="00E52333">
        <w:rPr>
          <w:rFonts w:asciiTheme="minorHAnsi" w:hAnsiTheme="minorHAnsi"/>
          <w:spacing w:val="-1"/>
        </w:rPr>
        <w:t>and</w:t>
      </w:r>
      <w:r w:rsidRPr="00E52333">
        <w:rPr>
          <w:rFonts w:asciiTheme="minorHAnsi" w:hAnsiTheme="minorHAnsi"/>
        </w:rPr>
        <w:t xml:space="preserve"> </w:t>
      </w:r>
      <w:r w:rsidRPr="00E52333">
        <w:rPr>
          <w:rFonts w:asciiTheme="minorHAnsi" w:hAnsiTheme="minorHAnsi"/>
          <w:spacing w:val="-1"/>
        </w:rPr>
        <w:t>evaluation</w:t>
      </w:r>
      <w:r w:rsidRPr="00E52333">
        <w:rPr>
          <w:rFonts w:asciiTheme="minorHAnsi" w:hAnsiTheme="minorHAnsi"/>
          <w:spacing w:val="-3"/>
        </w:rPr>
        <w:t xml:space="preserve"> </w:t>
      </w:r>
      <w:r w:rsidRPr="00E52333">
        <w:rPr>
          <w:rFonts w:asciiTheme="minorHAnsi" w:hAnsiTheme="minorHAnsi"/>
          <w:spacing w:val="-1"/>
        </w:rPr>
        <w:t>that</w:t>
      </w:r>
      <w:r w:rsidRPr="00E52333">
        <w:rPr>
          <w:rFonts w:asciiTheme="minorHAnsi" w:hAnsiTheme="minorHAnsi"/>
          <w:spacing w:val="-2"/>
        </w:rPr>
        <w:t xml:space="preserve"> </w:t>
      </w:r>
      <w:r w:rsidRPr="00E52333">
        <w:rPr>
          <w:rFonts w:asciiTheme="minorHAnsi" w:hAnsiTheme="minorHAnsi"/>
          <w:spacing w:val="-1"/>
        </w:rPr>
        <w:t>accommodate</w:t>
      </w:r>
      <w:r w:rsidRPr="00E52333">
        <w:rPr>
          <w:rFonts w:asciiTheme="minorHAnsi" w:hAnsiTheme="minorHAnsi"/>
        </w:rPr>
        <w:t xml:space="preserve"> </w:t>
      </w:r>
      <w:r w:rsidRPr="00E52333">
        <w:rPr>
          <w:rFonts w:asciiTheme="minorHAnsi" w:hAnsiTheme="minorHAnsi"/>
          <w:spacing w:val="-1"/>
        </w:rPr>
        <w:t>cultural</w:t>
      </w:r>
      <w:r w:rsidRPr="00E52333">
        <w:rPr>
          <w:rFonts w:asciiTheme="minorHAnsi" w:hAnsiTheme="minorHAnsi"/>
          <w:spacing w:val="1"/>
        </w:rPr>
        <w:t xml:space="preserve"> </w:t>
      </w:r>
      <w:r w:rsidRPr="00E52333">
        <w:rPr>
          <w:rFonts w:asciiTheme="minorHAnsi" w:hAnsiTheme="minorHAnsi"/>
          <w:spacing w:val="-1"/>
        </w:rPr>
        <w:t>differences</w:t>
      </w:r>
      <w:r w:rsidRPr="00E52333">
        <w:rPr>
          <w:rFonts w:asciiTheme="minorHAnsi" w:hAnsiTheme="minorHAnsi"/>
        </w:rPr>
        <w:t xml:space="preserve"> </w:t>
      </w:r>
      <w:r w:rsidRPr="00E52333">
        <w:rPr>
          <w:rFonts w:asciiTheme="minorHAnsi" w:hAnsiTheme="minorHAnsi"/>
          <w:spacing w:val="-1"/>
        </w:rPr>
        <w:t>and</w:t>
      </w:r>
      <w:r w:rsidRPr="00E52333">
        <w:rPr>
          <w:rFonts w:asciiTheme="minorHAnsi" w:hAnsiTheme="minorHAnsi"/>
        </w:rPr>
        <w:t xml:space="preserve"> </w:t>
      </w:r>
      <w:r w:rsidRPr="00E52333">
        <w:rPr>
          <w:rFonts w:asciiTheme="minorHAnsi" w:hAnsiTheme="minorHAnsi"/>
          <w:spacing w:val="-1"/>
        </w:rPr>
        <w:t>individual</w:t>
      </w:r>
      <w:r w:rsidRPr="00E52333">
        <w:rPr>
          <w:rFonts w:asciiTheme="minorHAnsi" w:hAnsiTheme="minorHAnsi"/>
          <w:spacing w:val="1"/>
        </w:rPr>
        <w:t xml:space="preserve"> </w:t>
      </w:r>
      <w:r w:rsidRPr="00E52333">
        <w:rPr>
          <w:rFonts w:asciiTheme="minorHAnsi" w:hAnsiTheme="minorHAnsi"/>
          <w:spacing w:val="-1"/>
        </w:rPr>
        <w:t>patient</w:t>
      </w:r>
      <w:r w:rsidRPr="00E52333">
        <w:rPr>
          <w:rFonts w:asciiTheme="minorHAnsi" w:hAnsiTheme="minorHAnsi"/>
          <w:spacing w:val="1"/>
        </w:rPr>
        <w:t xml:space="preserve"> </w:t>
      </w:r>
      <w:r>
        <w:rPr>
          <w:rFonts w:asciiTheme="minorHAnsi" w:hAnsiTheme="minorHAnsi"/>
          <w:spacing w:val="1"/>
        </w:rPr>
        <w:lastRenderedPageBreak/>
        <w:tab/>
      </w:r>
      <w:r w:rsidRPr="00E52333">
        <w:rPr>
          <w:rFonts w:asciiTheme="minorHAnsi" w:hAnsiTheme="minorHAnsi"/>
        </w:rPr>
        <w:t>and</w:t>
      </w:r>
      <w:r w:rsidRPr="00E52333">
        <w:rPr>
          <w:rFonts w:asciiTheme="minorHAnsi" w:hAnsiTheme="minorHAnsi"/>
          <w:spacing w:val="-2"/>
        </w:rPr>
        <w:t xml:space="preserve"> </w:t>
      </w:r>
      <w:r w:rsidRPr="00E52333">
        <w:rPr>
          <w:rFonts w:asciiTheme="minorHAnsi" w:hAnsiTheme="minorHAnsi"/>
          <w:spacing w:val="-1"/>
        </w:rPr>
        <w:t>participant</w:t>
      </w:r>
      <w:r>
        <w:rPr>
          <w:rFonts w:asciiTheme="minorHAnsi" w:hAnsiTheme="minorHAnsi"/>
          <w:spacing w:val="-1"/>
        </w:rPr>
        <w:t xml:space="preserve"> </w:t>
      </w:r>
      <w:r w:rsidRPr="00E52333">
        <w:rPr>
          <w:rFonts w:asciiTheme="minorHAnsi" w:hAnsiTheme="minorHAnsi"/>
        </w:rPr>
        <w:t>needs</w:t>
      </w:r>
      <w:r w:rsidRPr="00E52333">
        <w:rPr>
          <w:rFonts w:asciiTheme="minorHAnsi" w:hAnsiTheme="minorHAnsi"/>
          <w:spacing w:val="-2"/>
        </w:rPr>
        <w:t xml:space="preserve"> </w:t>
      </w:r>
      <w:r w:rsidRPr="00E52333">
        <w:rPr>
          <w:rFonts w:asciiTheme="minorHAnsi" w:hAnsiTheme="minorHAnsi"/>
        </w:rPr>
        <w:t>and</w:t>
      </w:r>
      <w:r w:rsidRPr="00E52333">
        <w:rPr>
          <w:rFonts w:asciiTheme="minorHAnsi" w:hAnsiTheme="minorHAnsi"/>
          <w:spacing w:val="-2"/>
        </w:rPr>
        <w:t xml:space="preserve"> </w:t>
      </w:r>
      <w:r w:rsidRPr="00E52333">
        <w:rPr>
          <w:rFonts w:asciiTheme="minorHAnsi" w:hAnsiTheme="minorHAnsi"/>
        </w:rPr>
        <w:t xml:space="preserve">to </w:t>
      </w:r>
      <w:r w:rsidRPr="00E52333">
        <w:rPr>
          <w:rFonts w:asciiTheme="minorHAnsi" w:hAnsiTheme="minorHAnsi"/>
          <w:spacing w:val="-1"/>
        </w:rPr>
        <w:t>eliminating</w:t>
      </w:r>
      <w:r w:rsidRPr="00E52333">
        <w:rPr>
          <w:rFonts w:asciiTheme="minorHAnsi" w:hAnsiTheme="minorHAnsi"/>
          <w:spacing w:val="-3"/>
        </w:rPr>
        <w:t xml:space="preserve"> </w:t>
      </w:r>
      <w:r w:rsidRPr="00E52333">
        <w:rPr>
          <w:rFonts w:asciiTheme="minorHAnsi" w:hAnsiTheme="minorHAnsi"/>
          <w:spacing w:val="-1"/>
        </w:rPr>
        <w:t>practices</w:t>
      </w:r>
      <w:r w:rsidRPr="00E52333">
        <w:rPr>
          <w:rFonts w:asciiTheme="minorHAnsi" w:hAnsiTheme="minorHAnsi"/>
        </w:rPr>
        <w:t xml:space="preserve"> </w:t>
      </w:r>
      <w:r w:rsidRPr="00E52333">
        <w:rPr>
          <w:rFonts w:asciiTheme="minorHAnsi" w:hAnsiTheme="minorHAnsi"/>
          <w:spacing w:val="-1"/>
        </w:rPr>
        <w:t>that</w:t>
      </w:r>
      <w:r w:rsidRPr="00E52333">
        <w:rPr>
          <w:rFonts w:asciiTheme="minorHAnsi" w:hAnsiTheme="minorHAnsi"/>
          <w:spacing w:val="1"/>
        </w:rPr>
        <w:t xml:space="preserve"> </w:t>
      </w:r>
      <w:r w:rsidRPr="00E52333">
        <w:rPr>
          <w:rFonts w:asciiTheme="minorHAnsi" w:hAnsiTheme="minorHAnsi"/>
          <w:spacing w:val="-2"/>
        </w:rPr>
        <w:t>do</w:t>
      </w:r>
      <w:r w:rsidRPr="00E52333">
        <w:rPr>
          <w:rFonts w:asciiTheme="minorHAnsi" w:hAnsiTheme="minorHAnsi"/>
        </w:rPr>
        <w:t xml:space="preserve"> </w:t>
      </w:r>
      <w:r w:rsidRPr="00E52333">
        <w:rPr>
          <w:rFonts w:asciiTheme="minorHAnsi" w:hAnsiTheme="minorHAnsi"/>
          <w:spacing w:val="-1"/>
        </w:rPr>
        <w:t>not</w:t>
      </w:r>
      <w:r w:rsidRPr="00E52333">
        <w:rPr>
          <w:rFonts w:asciiTheme="minorHAnsi" w:hAnsiTheme="minorHAnsi"/>
          <w:spacing w:val="1"/>
        </w:rPr>
        <w:t xml:space="preserve"> </w:t>
      </w:r>
      <w:r w:rsidRPr="00E52333">
        <w:rPr>
          <w:rFonts w:asciiTheme="minorHAnsi" w:hAnsiTheme="minorHAnsi"/>
          <w:spacing w:val="-1"/>
        </w:rPr>
        <w:t>support</w:t>
      </w:r>
      <w:r w:rsidRPr="00E52333">
        <w:rPr>
          <w:rFonts w:asciiTheme="minorHAnsi" w:hAnsiTheme="minorHAnsi"/>
          <w:spacing w:val="1"/>
        </w:rPr>
        <w:t xml:space="preserve"> </w:t>
      </w:r>
      <w:r w:rsidRPr="00E52333">
        <w:rPr>
          <w:rFonts w:asciiTheme="minorHAnsi" w:hAnsiTheme="minorHAnsi"/>
          <w:spacing w:val="-1"/>
        </w:rPr>
        <w:t>the</w:t>
      </w:r>
      <w:r w:rsidRPr="00E52333">
        <w:rPr>
          <w:rFonts w:asciiTheme="minorHAnsi" w:hAnsiTheme="minorHAnsi"/>
        </w:rPr>
        <w:t xml:space="preserve"> </w:t>
      </w:r>
      <w:r w:rsidRPr="00E52333">
        <w:rPr>
          <w:rFonts w:asciiTheme="minorHAnsi" w:hAnsiTheme="minorHAnsi"/>
          <w:spacing w:val="-1"/>
        </w:rPr>
        <w:t>principles</w:t>
      </w:r>
      <w:r w:rsidRPr="00E52333">
        <w:rPr>
          <w:rFonts w:asciiTheme="minorHAnsi" w:hAnsiTheme="minorHAnsi"/>
        </w:rPr>
        <w:t xml:space="preserve"> </w:t>
      </w:r>
      <w:r w:rsidRPr="00E52333">
        <w:rPr>
          <w:rFonts w:asciiTheme="minorHAnsi" w:hAnsiTheme="minorHAnsi"/>
          <w:spacing w:val="-2"/>
        </w:rPr>
        <w:t>of</w:t>
      </w:r>
      <w:r w:rsidRPr="00E52333">
        <w:rPr>
          <w:rFonts w:asciiTheme="minorHAnsi" w:hAnsiTheme="minorHAnsi"/>
        </w:rPr>
        <w:t xml:space="preserve"> </w:t>
      </w:r>
      <w:r w:rsidRPr="00E52333">
        <w:rPr>
          <w:rFonts w:asciiTheme="minorHAnsi" w:hAnsiTheme="minorHAnsi"/>
          <w:spacing w:val="-1"/>
        </w:rPr>
        <w:t>this</w:t>
      </w:r>
      <w:r w:rsidRPr="00E52333">
        <w:rPr>
          <w:rFonts w:asciiTheme="minorHAnsi" w:hAnsiTheme="minorHAnsi"/>
          <w:spacing w:val="-2"/>
        </w:rPr>
        <w:t xml:space="preserve"> </w:t>
      </w:r>
      <w:r w:rsidRPr="00E52333">
        <w:rPr>
          <w:rFonts w:asciiTheme="minorHAnsi" w:hAnsiTheme="minorHAnsi"/>
          <w:spacing w:val="-1"/>
        </w:rPr>
        <w:t>policy.</w:t>
      </w:r>
    </w:p>
    <w:p w14:paraId="49298653" w14:textId="77777777" w:rsidR="00D2190D" w:rsidRPr="00E52333" w:rsidRDefault="00D2190D" w:rsidP="00D2190D">
      <w:pPr>
        <w:pStyle w:val="BodyText"/>
        <w:numPr>
          <w:ilvl w:val="0"/>
          <w:numId w:val="12"/>
        </w:numPr>
        <w:tabs>
          <w:tab w:val="left" w:pos="450"/>
        </w:tabs>
        <w:ind w:left="86" w:firstLine="0"/>
        <w:rPr>
          <w:rFonts w:asciiTheme="minorHAnsi" w:hAnsiTheme="minorHAnsi"/>
        </w:rPr>
      </w:pPr>
      <w:r w:rsidRPr="00E52333">
        <w:rPr>
          <w:rFonts w:asciiTheme="minorHAnsi" w:hAnsiTheme="minorHAnsi"/>
        </w:rPr>
        <w:t>The</w:t>
      </w:r>
      <w:r w:rsidRPr="00E52333">
        <w:rPr>
          <w:rFonts w:asciiTheme="minorHAnsi" w:hAnsiTheme="minorHAnsi"/>
          <w:spacing w:val="-2"/>
        </w:rPr>
        <w:t xml:space="preserve"> </w:t>
      </w:r>
      <w:r w:rsidRPr="00E52333">
        <w:rPr>
          <w:rFonts w:asciiTheme="minorHAnsi" w:hAnsiTheme="minorHAnsi"/>
          <w:spacing w:val="-1"/>
        </w:rPr>
        <w:t>organization</w:t>
      </w:r>
      <w:r w:rsidRPr="00E52333">
        <w:rPr>
          <w:rFonts w:asciiTheme="minorHAnsi" w:hAnsiTheme="minorHAnsi"/>
        </w:rPr>
        <w:t xml:space="preserve"> </w:t>
      </w:r>
      <w:r w:rsidRPr="00E52333">
        <w:rPr>
          <w:rFonts w:asciiTheme="minorHAnsi" w:hAnsiTheme="minorHAnsi"/>
          <w:spacing w:val="-2"/>
        </w:rPr>
        <w:t>will</w:t>
      </w:r>
      <w:r w:rsidRPr="00E52333">
        <w:rPr>
          <w:rFonts w:asciiTheme="minorHAnsi" w:hAnsiTheme="minorHAnsi"/>
          <w:spacing w:val="1"/>
        </w:rPr>
        <w:t xml:space="preserve"> </w:t>
      </w:r>
      <w:r w:rsidRPr="00E52333">
        <w:rPr>
          <w:rFonts w:asciiTheme="minorHAnsi" w:hAnsiTheme="minorHAnsi"/>
          <w:spacing w:val="-1"/>
        </w:rPr>
        <w:t>work</w:t>
      </w:r>
      <w:r w:rsidRPr="00E52333">
        <w:rPr>
          <w:rFonts w:asciiTheme="minorHAnsi" w:hAnsiTheme="minorHAnsi"/>
          <w:spacing w:val="-5"/>
        </w:rPr>
        <w:t xml:space="preserve"> </w:t>
      </w:r>
      <w:r w:rsidRPr="00E52333">
        <w:rPr>
          <w:rFonts w:asciiTheme="minorHAnsi" w:hAnsiTheme="minorHAnsi"/>
        </w:rPr>
        <w:t xml:space="preserve">to </w:t>
      </w:r>
      <w:r w:rsidRPr="00E52333">
        <w:rPr>
          <w:rFonts w:asciiTheme="minorHAnsi" w:hAnsiTheme="minorHAnsi"/>
          <w:spacing w:val="-1"/>
        </w:rPr>
        <w:t>ensure</w:t>
      </w:r>
      <w:r w:rsidRPr="00E52333">
        <w:rPr>
          <w:rFonts w:asciiTheme="minorHAnsi" w:hAnsiTheme="minorHAnsi"/>
        </w:rPr>
        <w:t xml:space="preserve"> </w:t>
      </w:r>
      <w:r w:rsidRPr="00E52333">
        <w:rPr>
          <w:rFonts w:asciiTheme="minorHAnsi" w:hAnsiTheme="minorHAnsi"/>
          <w:spacing w:val="-1"/>
        </w:rPr>
        <w:t>that</w:t>
      </w:r>
      <w:r w:rsidRPr="00E52333">
        <w:rPr>
          <w:rFonts w:asciiTheme="minorHAnsi" w:hAnsiTheme="minorHAnsi"/>
          <w:spacing w:val="-2"/>
        </w:rPr>
        <w:t xml:space="preserve"> </w:t>
      </w:r>
      <w:r w:rsidRPr="00E52333">
        <w:rPr>
          <w:rFonts w:asciiTheme="minorHAnsi" w:hAnsiTheme="minorHAnsi"/>
          <w:spacing w:val="-1"/>
        </w:rPr>
        <w:t>its</w:t>
      </w:r>
      <w:r w:rsidRPr="00E52333">
        <w:rPr>
          <w:rFonts w:asciiTheme="minorHAnsi" w:hAnsiTheme="minorHAnsi"/>
        </w:rPr>
        <w:t xml:space="preserve"> </w:t>
      </w:r>
      <w:r w:rsidRPr="00E52333">
        <w:rPr>
          <w:rFonts w:asciiTheme="minorHAnsi" w:hAnsiTheme="minorHAnsi"/>
          <w:spacing w:val="-1"/>
        </w:rPr>
        <w:t>structure,</w:t>
      </w:r>
      <w:r w:rsidRPr="00E52333">
        <w:rPr>
          <w:rFonts w:asciiTheme="minorHAnsi" w:hAnsiTheme="minorHAnsi"/>
          <w:spacing w:val="-2"/>
        </w:rPr>
        <w:t xml:space="preserve"> </w:t>
      </w:r>
      <w:proofErr w:type="gramStart"/>
      <w:r w:rsidRPr="00E52333">
        <w:rPr>
          <w:rFonts w:asciiTheme="minorHAnsi" w:hAnsiTheme="minorHAnsi"/>
          <w:spacing w:val="-1"/>
        </w:rPr>
        <w:t>systems</w:t>
      </w:r>
      <w:proofErr w:type="gramEnd"/>
      <w:r w:rsidRPr="00E52333">
        <w:rPr>
          <w:rFonts w:asciiTheme="minorHAnsi" w:hAnsiTheme="minorHAnsi"/>
        </w:rPr>
        <w:t xml:space="preserve"> and </w:t>
      </w:r>
      <w:r w:rsidRPr="00E52333">
        <w:rPr>
          <w:rFonts w:asciiTheme="minorHAnsi" w:hAnsiTheme="minorHAnsi"/>
          <w:spacing w:val="-1"/>
        </w:rPr>
        <w:t>policies</w:t>
      </w:r>
      <w:r w:rsidRPr="00E52333">
        <w:rPr>
          <w:rFonts w:asciiTheme="minorHAnsi" w:hAnsiTheme="minorHAnsi"/>
          <w:spacing w:val="-2"/>
        </w:rPr>
        <w:t xml:space="preserve"> </w:t>
      </w:r>
      <w:r w:rsidRPr="00E52333">
        <w:rPr>
          <w:rFonts w:asciiTheme="minorHAnsi" w:hAnsiTheme="minorHAnsi"/>
          <w:spacing w:val="-1"/>
        </w:rPr>
        <w:t>reflect</w:t>
      </w:r>
      <w:r w:rsidRPr="00E52333">
        <w:rPr>
          <w:rFonts w:asciiTheme="minorHAnsi" w:hAnsiTheme="minorHAnsi"/>
          <w:spacing w:val="-2"/>
        </w:rPr>
        <w:t xml:space="preserve"> </w:t>
      </w:r>
      <w:r w:rsidRPr="00E52333">
        <w:rPr>
          <w:rFonts w:asciiTheme="minorHAnsi" w:hAnsiTheme="minorHAnsi"/>
        </w:rPr>
        <w:t xml:space="preserve">the </w:t>
      </w:r>
      <w:r w:rsidRPr="00E52333">
        <w:rPr>
          <w:rFonts w:asciiTheme="minorHAnsi" w:hAnsiTheme="minorHAnsi"/>
          <w:spacing w:val="-1"/>
        </w:rPr>
        <w:t>communities</w:t>
      </w:r>
      <w:r w:rsidRPr="00E52333">
        <w:rPr>
          <w:rFonts w:asciiTheme="minorHAnsi" w:hAnsiTheme="minorHAnsi"/>
        </w:rPr>
        <w:t xml:space="preserve"> </w:t>
      </w:r>
      <w:r>
        <w:rPr>
          <w:rFonts w:asciiTheme="minorHAnsi" w:hAnsiTheme="minorHAnsi"/>
        </w:rPr>
        <w:tab/>
      </w:r>
      <w:r w:rsidRPr="00E52333">
        <w:rPr>
          <w:rFonts w:asciiTheme="minorHAnsi" w:hAnsiTheme="minorHAnsi"/>
          <w:spacing w:val="-1"/>
        </w:rPr>
        <w:t>it</w:t>
      </w:r>
      <w:r>
        <w:rPr>
          <w:rFonts w:asciiTheme="minorHAnsi" w:hAnsiTheme="minorHAnsi"/>
          <w:spacing w:val="-1"/>
        </w:rPr>
        <w:t xml:space="preserve"> </w:t>
      </w:r>
      <w:r w:rsidRPr="00E52333">
        <w:rPr>
          <w:rFonts w:asciiTheme="minorHAnsi" w:hAnsiTheme="minorHAnsi"/>
          <w:spacing w:val="-1"/>
        </w:rPr>
        <w:t>serves</w:t>
      </w:r>
      <w:r w:rsidRPr="00E52333">
        <w:rPr>
          <w:rFonts w:asciiTheme="minorHAnsi" w:hAnsiTheme="minorHAnsi"/>
        </w:rPr>
        <w:t xml:space="preserve"> </w:t>
      </w:r>
      <w:r w:rsidRPr="00E52333">
        <w:rPr>
          <w:rFonts w:asciiTheme="minorHAnsi" w:hAnsiTheme="minorHAnsi"/>
          <w:spacing w:val="-1"/>
        </w:rPr>
        <w:t>and</w:t>
      </w:r>
      <w:r w:rsidRPr="00E52333">
        <w:rPr>
          <w:rFonts w:asciiTheme="minorHAnsi" w:hAnsiTheme="minorHAnsi"/>
        </w:rPr>
        <w:t xml:space="preserve"> </w:t>
      </w:r>
      <w:r w:rsidRPr="00E52333">
        <w:rPr>
          <w:rFonts w:asciiTheme="minorHAnsi" w:hAnsiTheme="minorHAnsi"/>
          <w:spacing w:val="-1"/>
        </w:rPr>
        <w:t>will</w:t>
      </w:r>
      <w:r w:rsidRPr="00E52333">
        <w:rPr>
          <w:rFonts w:asciiTheme="minorHAnsi" w:hAnsiTheme="minorHAnsi"/>
          <w:spacing w:val="1"/>
        </w:rPr>
        <w:t xml:space="preserve"> </w:t>
      </w:r>
      <w:r w:rsidRPr="00E52333">
        <w:rPr>
          <w:rFonts w:asciiTheme="minorHAnsi" w:hAnsiTheme="minorHAnsi"/>
          <w:spacing w:val="-1"/>
        </w:rPr>
        <w:t>encourage</w:t>
      </w:r>
      <w:r w:rsidRPr="00E52333">
        <w:rPr>
          <w:rFonts w:asciiTheme="minorHAnsi" w:hAnsiTheme="minorHAnsi"/>
        </w:rPr>
        <w:t xml:space="preserve"> </w:t>
      </w:r>
      <w:r w:rsidRPr="00E52333">
        <w:rPr>
          <w:rFonts w:asciiTheme="minorHAnsi" w:hAnsiTheme="minorHAnsi"/>
          <w:spacing w:val="-1"/>
        </w:rPr>
        <w:t>equal</w:t>
      </w:r>
      <w:r w:rsidRPr="00E52333">
        <w:rPr>
          <w:rFonts w:asciiTheme="minorHAnsi" w:hAnsiTheme="minorHAnsi"/>
          <w:spacing w:val="-2"/>
        </w:rPr>
        <w:t xml:space="preserve"> </w:t>
      </w:r>
      <w:r w:rsidRPr="00E52333">
        <w:rPr>
          <w:rFonts w:asciiTheme="minorHAnsi" w:hAnsiTheme="minorHAnsi"/>
          <w:spacing w:val="-1"/>
        </w:rPr>
        <w:t>access</w:t>
      </w:r>
      <w:r w:rsidRPr="00E52333">
        <w:rPr>
          <w:rFonts w:asciiTheme="minorHAnsi" w:hAnsiTheme="minorHAnsi"/>
          <w:spacing w:val="-2"/>
        </w:rPr>
        <w:t xml:space="preserve"> </w:t>
      </w:r>
      <w:r w:rsidRPr="00E52333">
        <w:rPr>
          <w:rFonts w:asciiTheme="minorHAnsi" w:hAnsiTheme="minorHAnsi"/>
        </w:rPr>
        <w:t xml:space="preserve">to </w:t>
      </w:r>
      <w:r w:rsidRPr="00E52333">
        <w:rPr>
          <w:rFonts w:asciiTheme="minorHAnsi" w:hAnsiTheme="minorHAnsi"/>
          <w:spacing w:val="-1"/>
        </w:rPr>
        <w:t>all.</w:t>
      </w:r>
    </w:p>
    <w:p w14:paraId="59130ADF" w14:textId="77777777" w:rsidR="00D2190D" w:rsidRPr="00E52333" w:rsidRDefault="00D2190D" w:rsidP="00D2190D">
      <w:pPr>
        <w:pStyle w:val="BodyText"/>
        <w:numPr>
          <w:ilvl w:val="0"/>
          <w:numId w:val="12"/>
        </w:numPr>
        <w:tabs>
          <w:tab w:val="left" w:pos="450"/>
        </w:tabs>
        <w:ind w:left="86" w:firstLine="0"/>
        <w:rPr>
          <w:rFonts w:asciiTheme="minorHAnsi" w:hAnsiTheme="minorHAnsi"/>
        </w:rPr>
      </w:pPr>
      <w:r w:rsidRPr="00E52333">
        <w:rPr>
          <w:rFonts w:asciiTheme="minorHAnsi" w:hAnsiTheme="minorHAnsi"/>
          <w:spacing w:val="-2"/>
        </w:rPr>
        <w:t>It</w:t>
      </w:r>
      <w:r w:rsidRPr="00E52333">
        <w:rPr>
          <w:rFonts w:asciiTheme="minorHAnsi" w:hAnsiTheme="minorHAnsi"/>
          <w:spacing w:val="1"/>
        </w:rPr>
        <w:t xml:space="preserve"> </w:t>
      </w:r>
      <w:r w:rsidRPr="00E52333">
        <w:rPr>
          <w:rFonts w:asciiTheme="minorHAnsi" w:hAnsiTheme="minorHAnsi"/>
        </w:rPr>
        <w:t xml:space="preserve">is </w:t>
      </w:r>
      <w:r w:rsidRPr="00E52333">
        <w:rPr>
          <w:rFonts w:asciiTheme="minorHAnsi" w:hAnsiTheme="minorHAnsi"/>
          <w:spacing w:val="-1"/>
        </w:rPr>
        <w:t>important</w:t>
      </w:r>
      <w:r w:rsidRPr="00E52333">
        <w:rPr>
          <w:rFonts w:asciiTheme="minorHAnsi" w:hAnsiTheme="minorHAnsi"/>
          <w:spacing w:val="1"/>
        </w:rPr>
        <w:t xml:space="preserve"> </w:t>
      </w:r>
      <w:proofErr w:type="gramStart"/>
      <w:r w:rsidRPr="00E52333">
        <w:rPr>
          <w:rFonts w:asciiTheme="minorHAnsi" w:hAnsiTheme="minorHAnsi"/>
        </w:rPr>
        <w:t>to</w:t>
      </w:r>
      <w:proofErr w:type="gramEnd"/>
      <w:r w:rsidRPr="00E52333">
        <w:rPr>
          <w:rFonts w:asciiTheme="minorHAnsi" w:hAnsiTheme="minorHAnsi"/>
          <w:spacing w:val="-3"/>
        </w:rPr>
        <w:t xml:space="preserve"> </w:t>
      </w:r>
      <w:r w:rsidRPr="00E52333">
        <w:rPr>
          <w:rFonts w:asciiTheme="minorHAnsi" w:hAnsiTheme="minorHAnsi"/>
        </w:rPr>
        <w:t>the</w:t>
      </w:r>
      <w:r w:rsidRPr="00E52333">
        <w:rPr>
          <w:rFonts w:asciiTheme="minorHAnsi" w:hAnsiTheme="minorHAnsi"/>
          <w:spacing w:val="-2"/>
        </w:rPr>
        <w:t xml:space="preserve"> </w:t>
      </w:r>
      <w:r w:rsidRPr="00E52333">
        <w:rPr>
          <w:rFonts w:asciiTheme="minorHAnsi" w:hAnsiTheme="minorHAnsi"/>
          <w:spacing w:val="-1"/>
        </w:rPr>
        <w:t>organization</w:t>
      </w:r>
      <w:r w:rsidRPr="00E52333">
        <w:rPr>
          <w:rFonts w:asciiTheme="minorHAnsi" w:hAnsiTheme="minorHAnsi"/>
          <w:spacing w:val="-3"/>
        </w:rPr>
        <w:t xml:space="preserve"> </w:t>
      </w:r>
      <w:r w:rsidRPr="00E52333">
        <w:rPr>
          <w:rFonts w:asciiTheme="minorHAnsi" w:hAnsiTheme="minorHAnsi"/>
        </w:rPr>
        <w:t xml:space="preserve">to </w:t>
      </w:r>
      <w:r w:rsidRPr="00E52333">
        <w:rPr>
          <w:rFonts w:asciiTheme="minorHAnsi" w:hAnsiTheme="minorHAnsi"/>
          <w:spacing w:val="-1"/>
        </w:rPr>
        <w:t>attract,</w:t>
      </w:r>
      <w:r w:rsidRPr="00E52333">
        <w:rPr>
          <w:rFonts w:asciiTheme="minorHAnsi" w:hAnsiTheme="minorHAnsi"/>
        </w:rPr>
        <w:t xml:space="preserve"> </w:t>
      </w:r>
      <w:r w:rsidRPr="00E52333">
        <w:rPr>
          <w:rFonts w:asciiTheme="minorHAnsi" w:hAnsiTheme="minorHAnsi"/>
          <w:spacing w:val="-1"/>
        </w:rPr>
        <w:t>develop,</w:t>
      </w:r>
      <w:r w:rsidRPr="00E52333">
        <w:rPr>
          <w:rFonts w:asciiTheme="minorHAnsi" w:hAnsiTheme="minorHAnsi"/>
        </w:rPr>
        <w:t xml:space="preserve"> </w:t>
      </w:r>
      <w:proofErr w:type="gramStart"/>
      <w:r w:rsidRPr="00E52333">
        <w:rPr>
          <w:rFonts w:asciiTheme="minorHAnsi" w:hAnsiTheme="minorHAnsi"/>
          <w:spacing w:val="-1"/>
        </w:rPr>
        <w:t>promote</w:t>
      </w:r>
      <w:proofErr w:type="gramEnd"/>
      <w:r w:rsidRPr="00E52333">
        <w:rPr>
          <w:rFonts w:asciiTheme="minorHAnsi" w:hAnsiTheme="minorHAnsi"/>
        </w:rPr>
        <w:t xml:space="preserve"> and</w:t>
      </w:r>
      <w:r w:rsidRPr="00E52333">
        <w:rPr>
          <w:rFonts w:asciiTheme="minorHAnsi" w:hAnsiTheme="minorHAnsi"/>
          <w:spacing w:val="-3"/>
        </w:rPr>
        <w:t xml:space="preserve"> </w:t>
      </w:r>
      <w:r w:rsidRPr="00E52333">
        <w:rPr>
          <w:rFonts w:asciiTheme="minorHAnsi" w:hAnsiTheme="minorHAnsi"/>
          <w:spacing w:val="-1"/>
        </w:rPr>
        <w:t>retain</w:t>
      </w:r>
      <w:r w:rsidRPr="00E52333">
        <w:rPr>
          <w:rFonts w:asciiTheme="minorHAnsi" w:hAnsiTheme="minorHAnsi"/>
          <w:spacing w:val="-3"/>
        </w:rPr>
        <w:t xml:space="preserve"> </w:t>
      </w:r>
      <w:r w:rsidRPr="00E52333">
        <w:rPr>
          <w:rFonts w:asciiTheme="minorHAnsi" w:hAnsiTheme="minorHAnsi"/>
        </w:rPr>
        <w:t xml:space="preserve">a </w:t>
      </w:r>
      <w:r w:rsidRPr="00E52333">
        <w:rPr>
          <w:rFonts w:asciiTheme="minorHAnsi" w:hAnsiTheme="minorHAnsi"/>
          <w:spacing w:val="-1"/>
        </w:rPr>
        <w:t>diverse</w:t>
      </w:r>
      <w:r w:rsidRPr="00E52333">
        <w:rPr>
          <w:rFonts w:asciiTheme="minorHAnsi" w:hAnsiTheme="minorHAnsi"/>
          <w:spacing w:val="-2"/>
        </w:rPr>
        <w:t xml:space="preserve"> </w:t>
      </w:r>
      <w:r w:rsidRPr="00E52333">
        <w:rPr>
          <w:rFonts w:asciiTheme="minorHAnsi" w:hAnsiTheme="minorHAnsi"/>
          <w:spacing w:val="-1"/>
        </w:rPr>
        <w:t>workforce</w:t>
      </w:r>
      <w:r w:rsidRPr="00E52333">
        <w:rPr>
          <w:rFonts w:asciiTheme="minorHAnsi" w:hAnsiTheme="minorHAnsi"/>
          <w:spacing w:val="-2"/>
        </w:rPr>
        <w:t xml:space="preserve"> </w:t>
      </w:r>
      <w:r w:rsidRPr="00E52333">
        <w:rPr>
          <w:rFonts w:asciiTheme="minorHAnsi" w:hAnsiTheme="minorHAnsi"/>
        </w:rPr>
        <w:t>and</w:t>
      </w:r>
      <w:r>
        <w:rPr>
          <w:rFonts w:asciiTheme="minorHAnsi" w:hAnsiTheme="minorHAnsi"/>
        </w:rPr>
        <w:t xml:space="preserve"> </w:t>
      </w:r>
      <w:r>
        <w:rPr>
          <w:rFonts w:asciiTheme="minorHAnsi" w:hAnsiTheme="minorHAnsi"/>
        </w:rPr>
        <w:tab/>
      </w:r>
      <w:r w:rsidRPr="00E52333">
        <w:rPr>
          <w:rFonts w:asciiTheme="minorHAnsi" w:hAnsiTheme="minorHAnsi"/>
        </w:rPr>
        <w:t>board.</w:t>
      </w:r>
    </w:p>
    <w:p w14:paraId="4A94FC5B" w14:textId="77777777" w:rsidR="00D2190D" w:rsidRPr="00E52333" w:rsidRDefault="00D2190D" w:rsidP="00D2190D">
      <w:pPr>
        <w:pStyle w:val="BodyText"/>
        <w:numPr>
          <w:ilvl w:val="0"/>
          <w:numId w:val="12"/>
        </w:numPr>
        <w:tabs>
          <w:tab w:val="left" w:pos="450"/>
        </w:tabs>
        <w:ind w:left="86" w:right="429" w:firstLine="0"/>
        <w:rPr>
          <w:rFonts w:asciiTheme="minorHAnsi" w:hAnsiTheme="minorHAnsi"/>
        </w:rPr>
      </w:pPr>
      <w:r w:rsidRPr="00E52333">
        <w:rPr>
          <w:rFonts w:asciiTheme="minorHAnsi" w:hAnsiTheme="minorHAnsi"/>
        </w:rPr>
        <w:t xml:space="preserve">Board </w:t>
      </w:r>
      <w:r w:rsidRPr="00E52333">
        <w:rPr>
          <w:rFonts w:asciiTheme="minorHAnsi" w:hAnsiTheme="minorHAnsi"/>
          <w:spacing w:val="-1"/>
        </w:rPr>
        <w:t>members,</w:t>
      </w:r>
      <w:r w:rsidRPr="00E52333">
        <w:rPr>
          <w:rFonts w:asciiTheme="minorHAnsi" w:hAnsiTheme="minorHAnsi"/>
        </w:rPr>
        <w:t xml:space="preserve"> </w:t>
      </w:r>
      <w:r w:rsidRPr="00E52333">
        <w:rPr>
          <w:rFonts w:asciiTheme="minorHAnsi" w:hAnsiTheme="minorHAnsi"/>
          <w:spacing w:val="-1"/>
        </w:rPr>
        <w:t>staff,</w:t>
      </w:r>
      <w:r w:rsidRPr="00E52333">
        <w:rPr>
          <w:rFonts w:asciiTheme="minorHAnsi" w:hAnsiTheme="minorHAnsi"/>
          <w:spacing w:val="-3"/>
        </w:rPr>
        <w:t xml:space="preserve"> </w:t>
      </w:r>
      <w:proofErr w:type="gramStart"/>
      <w:r w:rsidRPr="00E52333">
        <w:rPr>
          <w:rFonts w:asciiTheme="minorHAnsi" w:hAnsiTheme="minorHAnsi"/>
          <w:spacing w:val="-1"/>
        </w:rPr>
        <w:t>students</w:t>
      </w:r>
      <w:proofErr w:type="gramEnd"/>
      <w:r w:rsidRPr="00E52333">
        <w:rPr>
          <w:rFonts w:asciiTheme="minorHAnsi" w:hAnsiTheme="minorHAnsi"/>
          <w:spacing w:val="-2"/>
        </w:rPr>
        <w:t xml:space="preserve"> </w:t>
      </w:r>
      <w:r w:rsidRPr="00E52333">
        <w:rPr>
          <w:rFonts w:asciiTheme="minorHAnsi" w:hAnsiTheme="minorHAnsi"/>
        </w:rPr>
        <w:t xml:space="preserve">and </w:t>
      </w:r>
      <w:r w:rsidRPr="00E52333">
        <w:rPr>
          <w:rFonts w:asciiTheme="minorHAnsi" w:hAnsiTheme="minorHAnsi"/>
          <w:spacing w:val="-1"/>
        </w:rPr>
        <w:t>other</w:t>
      </w:r>
      <w:r w:rsidRPr="00E52333">
        <w:rPr>
          <w:rFonts w:asciiTheme="minorHAnsi" w:hAnsiTheme="minorHAnsi"/>
        </w:rPr>
        <w:t xml:space="preserve"> </w:t>
      </w:r>
      <w:r w:rsidRPr="00E52333">
        <w:rPr>
          <w:rFonts w:asciiTheme="minorHAnsi" w:hAnsiTheme="minorHAnsi"/>
          <w:spacing w:val="-1"/>
        </w:rPr>
        <w:t>volunteers</w:t>
      </w:r>
      <w:r w:rsidRPr="00E52333">
        <w:rPr>
          <w:rFonts w:asciiTheme="minorHAnsi" w:hAnsiTheme="minorHAnsi"/>
        </w:rPr>
        <w:t xml:space="preserve"> </w:t>
      </w:r>
      <w:r w:rsidRPr="00E52333">
        <w:rPr>
          <w:rFonts w:asciiTheme="minorHAnsi" w:hAnsiTheme="minorHAnsi"/>
          <w:spacing w:val="-2"/>
        </w:rPr>
        <w:t>are</w:t>
      </w:r>
      <w:r w:rsidRPr="00E52333">
        <w:rPr>
          <w:rFonts w:asciiTheme="minorHAnsi" w:hAnsiTheme="minorHAnsi"/>
        </w:rPr>
        <w:t xml:space="preserve"> </w:t>
      </w:r>
      <w:r w:rsidRPr="00E52333">
        <w:rPr>
          <w:rFonts w:asciiTheme="minorHAnsi" w:hAnsiTheme="minorHAnsi"/>
          <w:spacing w:val="-1"/>
        </w:rPr>
        <w:t>expected</w:t>
      </w:r>
      <w:r w:rsidRPr="00E52333">
        <w:rPr>
          <w:rFonts w:asciiTheme="minorHAnsi" w:hAnsiTheme="minorHAnsi"/>
        </w:rPr>
        <w:t xml:space="preserve"> to</w:t>
      </w:r>
      <w:r w:rsidRPr="00E52333">
        <w:rPr>
          <w:rFonts w:asciiTheme="minorHAnsi" w:hAnsiTheme="minorHAnsi"/>
          <w:spacing w:val="-3"/>
        </w:rPr>
        <w:t xml:space="preserve"> </w:t>
      </w:r>
      <w:r w:rsidRPr="00E52333">
        <w:rPr>
          <w:rFonts w:asciiTheme="minorHAnsi" w:hAnsiTheme="minorHAnsi"/>
          <w:spacing w:val="-1"/>
        </w:rPr>
        <w:t>conduct</w:t>
      </w:r>
      <w:r w:rsidRPr="00E52333">
        <w:rPr>
          <w:rFonts w:asciiTheme="minorHAnsi" w:hAnsiTheme="minorHAnsi"/>
          <w:spacing w:val="-2"/>
        </w:rPr>
        <w:t xml:space="preserve"> </w:t>
      </w:r>
      <w:r w:rsidRPr="00E52333">
        <w:rPr>
          <w:rFonts w:asciiTheme="minorHAnsi" w:hAnsiTheme="minorHAnsi"/>
          <w:spacing w:val="-1"/>
        </w:rPr>
        <w:t>themselves</w:t>
      </w:r>
      <w:r w:rsidRPr="00E52333">
        <w:rPr>
          <w:rFonts w:asciiTheme="minorHAnsi" w:hAnsiTheme="minorHAnsi"/>
          <w:spacing w:val="55"/>
        </w:rPr>
        <w:t xml:space="preserve"> </w:t>
      </w:r>
      <w:r w:rsidRPr="00E52333">
        <w:rPr>
          <w:rFonts w:asciiTheme="minorHAnsi" w:hAnsiTheme="minorHAnsi"/>
          <w:spacing w:val="55"/>
        </w:rPr>
        <w:tab/>
      </w:r>
      <w:r w:rsidRPr="00E52333">
        <w:rPr>
          <w:rFonts w:asciiTheme="minorHAnsi" w:hAnsiTheme="minorHAnsi"/>
          <w:spacing w:val="-1"/>
        </w:rPr>
        <w:t>professionally,</w:t>
      </w:r>
      <w:r w:rsidRPr="00E52333">
        <w:rPr>
          <w:rFonts w:asciiTheme="minorHAnsi" w:hAnsiTheme="minorHAnsi"/>
        </w:rPr>
        <w:t xml:space="preserve"> in</w:t>
      </w:r>
      <w:r w:rsidRPr="00E52333">
        <w:rPr>
          <w:rFonts w:asciiTheme="minorHAnsi" w:hAnsiTheme="minorHAnsi"/>
          <w:spacing w:val="-3"/>
        </w:rPr>
        <w:t xml:space="preserve"> </w:t>
      </w:r>
      <w:r w:rsidRPr="00E52333">
        <w:rPr>
          <w:rFonts w:asciiTheme="minorHAnsi" w:hAnsiTheme="minorHAnsi"/>
        </w:rPr>
        <w:t xml:space="preserve">a </w:t>
      </w:r>
      <w:r w:rsidRPr="00E52333">
        <w:rPr>
          <w:rFonts w:asciiTheme="minorHAnsi" w:hAnsiTheme="minorHAnsi"/>
          <w:spacing w:val="-1"/>
        </w:rPr>
        <w:t>manner</w:t>
      </w:r>
      <w:r w:rsidRPr="00E52333">
        <w:rPr>
          <w:rFonts w:asciiTheme="minorHAnsi" w:hAnsiTheme="minorHAnsi"/>
          <w:spacing w:val="-2"/>
        </w:rPr>
        <w:t xml:space="preserve"> </w:t>
      </w:r>
      <w:r w:rsidRPr="00E52333">
        <w:rPr>
          <w:rFonts w:asciiTheme="minorHAnsi" w:hAnsiTheme="minorHAnsi"/>
          <w:spacing w:val="-1"/>
        </w:rPr>
        <w:t>befitting</w:t>
      </w:r>
      <w:r w:rsidRPr="00E52333">
        <w:rPr>
          <w:rFonts w:asciiTheme="minorHAnsi" w:hAnsiTheme="minorHAnsi"/>
          <w:spacing w:val="-3"/>
        </w:rPr>
        <w:t xml:space="preserve"> </w:t>
      </w:r>
      <w:r w:rsidRPr="00E52333">
        <w:rPr>
          <w:rFonts w:asciiTheme="minorHAnsi" w:hAnsiTheme="minorHAnsi"/>
        </w:rPr>
        <w:t>the</w:t>
      </w:r>
      <w:r w:rsidRPr="00E52333">
        <w:rPr>
          <w:rFonts w:asciiTheme="minorHAnsi" w:hAnsiTheme="minorHAnsi"/>
          <w:spacing w:val="-2"/>
        </w:rPr>
        <w:t xml:space="preserve"> </w:t>
      </w:r>
      <w:r w:rsidRPr="00E52333">
        <w:rPr>
          <w:rFonts w:asciiTheme="minorHAnsi" w:hAnsiTheme="minorHAnsi"/>
          <w:spacing w:val="-1"/>
        </w:rPr>
        <w:t>work</w:t>
      </w:r>
      <w:r w:rsidRPr="00E52333">
        <w:rPr>
          <w:rFonts w:asciiTheme="minorHAnsi" w:hAnsiTheme="minorHAnsi"/>
          <w:spacing w:val="-3"/>
        </w:rPr>
        <w:t xml:space="preserve"> </w:t>
      </w:r>
      <w:r w:rsidRPr="00E52333">
        <w:rPr>
          <w:rFonts w:asciiTheme="minorHAnsi" w:hAnsiTheme="minorHAnsi"/>
          <w:spacing w:val="-1"/>
        </w:rPr>
        <w:t>environment</w:t>
      </w:r>
      <w:r w:rsidRPr="00E52333">
        <w:rPr>
          <w:rFonts w:asciiTheme="minorHAnsi" w:hAnsiTheme="minorHAnsi"/>
          <w:spacing w:val="1"/>
        </w:rPr>
        <w:t xml:space="preserve"> </w:t>
      </w:r>
      <w:r w:rsidRPr="00E52333">
        <w:rPr>
          <w:rFonts w:asciiTheme="minorHAnsi" w:hAnsiTheme="minorHAnsi"/>
        </w:rPr>
        <w:t xml:space="preserve">and </w:t>
      </w:r>
      <w:r w:rsidRPr="00E52333">
        <w:rPr>
          <w:rFonts w:asciiTheme="minorHAnsi" w:hAnsiTheme="minorHAnsi"/>
          <w:spacing w:val="-1"/>
        </w:rPr>
        <w:t>with</w:t>
      </w:r>
      <w:r w:rsidRPr="00E52333">
        <w:rPr>
          <w:rFonts w:asciiTheme="minorHAnsi" w:hAnsiTheme="minorHAnsi"/>
        </w:rPr>
        <w:t xml:space="preserve"> </w:t>
      </w:r>
      <w:r w:rsidRPr="00E52333">
        <w:rPr>
          <w:rFonts w:asciiTheme="minorHAnsi" w:hAnsiTheme="minorHAnsi"/>
          <w:spacing w:val="-1"/>
        </w:rPr>
        <w:t>respect</w:t>
      </w:r>
      <w:r w:rsidRPr="00E52333">
        <w:rPr>
          <w:rFonts w:asciiTheme="minorHAnsi" w:hAnsiTheme="minorHAnsi"/>
          <w:spacing w:val="-2"/>
        </w:rPr>
        <w:t xml:space="preserve"> </w:t>
      </w:r>
      <w:r w:rsidRPr="00E52333">
        <w:rPr>
          <w:rFonts w:asciiTheme="minorHAnsi" w:hAnsiTheme="minorHAnsi"/>
        </w:rPr>
        <w:t>for</w:t>
      </w:r>
      <w:r w:rsidRPr="00E52333">
        <w:rPr>
          <w:rFonts w:asciiTheme="minorHAnsi" w:hAnsiTheme="minorHAnsi"/>
          <w:spacing w:val="-2"/>
        </w:rPr>
        <w:t xml:space="preserve"> </w:t>
      </w:r>
      <w:r w:rsidRPr="00E52333">
        <w:rPr>
          <w:rFonts w:asciiTheme="minorHAnsi" w:hAnsiTheme="minorHAnsi"/>
          <w:spacing w:val="-1"/>
        </w:rPr>
        <w:t>colleagues</w:t>
      </w:r>
      <w:r w:rsidRPr="00E52333">
        <w:rPr>
          <w:rFonts w:asciiTheme="minorHAnsi" w:hAnsiTheme="minorHAnsi"/>
        </w:rPr>
        <w:t xml:space="preserve"> </w:t>
      </w:r>
      <w:r w:rsidRPr="00E52333">
        <w:rPr>
          <w:rFonts w:asciiTheme="minorHAnsi" w:hAnsiTheme="minorHAnsi"/>
          <w:spacing w:val="-1"/>
        </w:rPr>
        <w:t>and</w:t>
      </w:r>
      <w:r w:rsidRPr="00E52333">
        <w:rPr>
          <w:rFonts w:asciiTheme="minorHAnsi" w:hAnsiTheme="minorHAnsi"/>
        </w:rPr>
        <w:t xml:space="preserve"> </w:t>
      </w:r>
      <w:r>
        <w:rPr>
          <w:rFonts w:asciiTheme="minorHAnsi" w:hAnsiTheme="minorHAnsi"/>
        </w:rPr>
        <w:tab/>
      </w:r>
      <w:r w:rsidRPr="00E52333">
        <w:rPr>
          <w:rFonts w:asciiTheme="minorHAnsi" w:hAnsiTheme="minorHAnsi"/>
          <w:spacing w:val="1"/>
        </w:rPr>
        <w:t>co</w:t>
      </w:r>
      <w:r>
        <w:rPr>
          <w:rFonts w:asciiTheme="minorHAnsi" w:hAnsiTheme="minorHAnsi"/>
          <w:spacing w:val="1"/>
        </w:rPr>
        <w:t>-</w:t>
      </w:r>
      <w:r w:rsidRPr="00E52333">
        <w:rPr>
          <w:rFonts w:asciiTheme="minorHAnsi" w:hAnsiTheme="minorHAnsi"/>
          <w:spacing w:val="-1"/>
        </w:rPr>
        <w:t>workers.</w:t>
      </w:r>
    </w:p>
    <w:p w14:paraId="50A205C0" w14:textId="77777777" w:rsidR="00D2190D" w:rsidRPr="00E52333" w:rsidRDefault="00D2190D" w:rsidP="00D2190D">
      <w:pPr>
        <w:pStyle w:val="BodyText"/>
        <w:numPr>
          <w:ilvl w:val="0"/>
          <w:numId w:val="12"/>
        </w:numPr>
        <w:tabs>
          <w:tab w:val="left" w:pos="450"/>
        </w:tabs>
        <w:ind w:left="86" w:firstLine="0"/>
        <w:rPr>
          <w:rFonts w:asciiTheme="minorHAnsi" w:hAnsiTheme="minorHAnsi"/>
        </w:rPr>
      </w:pPr>
      <w:r w:rsidRPr="00E52333">
        <w:rPr>
          <w:rFonts w:asciiTheme="minorHAnsi" w:hAnsiTheme="minorHAnsi"/>
        </w:rPr>
        <w:t>The</w:t>
      </w:r>
      <w:r w:rsidRPr="00E52333">
        <w:rPr>
          <w:rFonts w:asciiTheme="minorHAnsi" w:hAnsiTheme="minorHAnsi"/>
          <w:spacing w:val="-2"/>
        </w:rPr>
        <w:t xml:space="preserve"> </w:t>
      </w:r>
      <w:r w:rsidRPr="00E52333">
        <w:rPr>
          <w:rFonts w:asciiTheme="minorHAnsi" w:hAnsiTheme="minorHAnsi"/>
          <w:spacing w:val="-1"/>
        </w:rPr>
        <w:t>organization</w:t>
      </w:r>
      <w:r w:rsidRPr="00E52333">
        <w:rPr>
          <w:rFonts w:asciiTheme="minorHAnsi" w:hAnsiTheme="minorHAnsi"/>
          <w:spacing w:val="-3"/>
        </w:rPr>
        <w:t xml:space="preserve"> </w:t>
      </w:r>
      <w:r w:rsidRPr="00E52333">
        <w:rPr>
          <w:rFonts w:asciiTheme="minorHAnsi" w:hAnsiTheme="minorHAnsi"/>
        </w:rPr>
        <w:t>does</w:t>
      </w:r>
      <w:r w:rsidRPr="00E52333">
        <w:rPr>
          <w:rFonts w:asciiTheme="minorHAnsi" w:hAnsiTheme="minorHAnsi"/>
          <w:spacing w:val="-2"/>
        </w:rPr>
        <w:t xml:space="preserve"> </w:t>
      </w:r>
      <w:r w:rsidRPr="00E52333">
        <w:rPr>
          <w:rFonts w:asciiTheme="minorHAnsi" w:hAnsiTheme="minorHAnsi"/>
        </w:rPr>
        <w:t>not</w:t>
      </w:r>
      <w:r w:rsidRPr="00E52333">
        <w:rPr>
          <w:rFonts w:asciiTheme="minorHAnsi" w:hAnsiTheme="minorHAnsi"/>
          <w:spacing w:val="-2"/>
        </w:rPr>
        <w:t xml:space="preserve"> </w:t>
      </w:r>
      <w:r w:rsidRPr="00E52333">
        <w:rPr>
          <w:rFonts w:asciiTheme="minorHAnsi" w:hAnsiTheme="minorHAnsi"/>
          <w:spacing w:val="-1"/>
        </w:rPr>
        <w:t>tolerate</w:t>
      </w:r>
      <w:r w:rsidRPr="00E52333">
        <w:rPr>
          <w:rFonts w:asciiTheme="minorHAnsi" w:hAnsiTheme="minorHAnsi"/>
        </w:rPr>
        <w:t xml:space="preserve"> </w:t>
      </w:r>
      <w:r w:rsidRPr="00E52333">
        <w:rPr>
          <w:rFonts w:asciiTheme="minorHAnsi" w:hAnsiTheme="minorHAnsi"/>
          <w:spacing w:val="-1"/>
        </w:rPr>
        <w:t>discriminatory</w:t>
      </w:r>
      <w:r w:rsidRPr="00E52333">
        <w:rPr>
          <w:rFonts w:asciiTheme="minorHAnsi" w:hAnsiTheme="minorHAnsi"/>
          <w:spacing w:val="-3"/>
        </w:rPr>
        <w:t xml:space="preserve"> </w:t>
      </w:r>
      <w:r w:rsidRPr="00E52333">
        <w:rPr>
          <w:rFonts w:asciiTheme="minorHAnsi" w:hAnsiTheme="minorHAnsi"/>
        </w:rPr>
        <w:t xml:space="preserve">or </w:t>
      </w:r>
      <w:r w:rsidRPr="00E52333">
        <w:rPr>
          <w:rFonts w:asciiTheme="minorHAnsi" w:hAnsiTheme="minorHAnsi"/>
          <w:spacing w:val="-1"/>
        </w:rPr>
        <w:t>oppressive</w:t>
      </w:r>
      <w:r w:rsidRPr="00E52333">
        <w:rPr>
          <w:rFonts w:asciiTheme="minorHAnsi" w:hAnsiTheme="minorHAnsi"/>
        </w:rPr>
        <w:t xml:space="preserve"> </w:t>
      </w:r>
      <w:proofErr w:type="spellStart"/>
      <w:r w:rsidRPr="00E52333">
        <w:rPr>
          <w:rFonts w:asciiTheme="minorHAnsi" w:hAnsiTheme="minorHAnsi"/>
          <w:spacing w:val="-1"/>
        </w:rPr>
        <w:t>behaviour</w:t>
      </w:r>
      <w:proofErr w:type="spellEnd"/>
      <w:r w:rsidRPr="00E52333">
        <w:rPr>
          <w:rFonts w:asciiTheme="minorHAnsi" w:hAnsiTheme="minorHAnsi"/>
          <w:spacing w:val="-1"/>
        </w:rPr>
        <w:t>.</w:t>
      </w:r>
    </w:p>
    <w:p w14:paraId="72C376A8" w14:textId="77777777" w:rsidR="00D2190D" w:rsidRPr="00E52333" w:rsidRDefault="00D2190D" w:rsidP="00D2190D">
      <w:pPr>
        <w:pStyle w:val="BodyText"/>
        <w:numPr>
          <w:ilvl w:val="0"/>
          <w:numId w:val="12"/>
        </w:numPr>
        <w:tabs>
          <w:tab w:val="left" w:pos="450"/>
        </w:tabs>
        <w:ind w:left="86" w:right="529" w:firstLine="0"/>
        <w:rPr>
          <w:rFonts w:asciiTheme="minorHAnsi" w:hAnsiTheme="minorHAnsi"/>
        </w:rPr>
      </w:pPr>
      <w:r w:rsidRPr="00E52333">
        <w:rPr>
          <w:rFonts w:asciiTheme="minorHAnsi" w:hAnsiTheme="minorHAnsi"/>
        </w:rPr>
        <w:t>The</w:t>
      </w:r>
      <w:r w:rsidRPr="00E52333">
        <w:rPr>
          <w:rFonts w:asciiTheme="minorHAnsi" w:hAnsiTheme="minorHAnsi"/>
          <w:spacing w:val="-2"/>
        </w:rPr>
        <w:t xml:space="preserve"> </w:t>
      </w:r>
      <w:r w:rsidRPr="00E52333">
        <w:rPr>
          <w:rFonts w:asciiTheme="minorHAnsi" w:hAnsiTheme="minorHAnsi"/>
          <w:spacing w:val="-1"/>
        </w:rPr>
        <w:t>organization</w:t>
      </w:r>
      <w:r w:rsidRPr="00E52333">
        <w:rPr>
          <w:rFonts w:asciiTheme="minorHAnsi" w:hAnsiTheme="minorHAnsi"/>
        </w:rPr>
        <w:t xml:space="preserve"> </w:t>
      </w:r>
      <w:r w:rsidRPr="00E52333">
        <w:rPr>
          <w:rFonts w:asciiTheme="minorHAnsi" w:hAnsiTheme="minorHAnsi"/>
          <w:spacing w:val="-2"/>
        </w:rPr>
        <w:t>will</w:t>
      </w:r>
      <w:r w:rsidRPr="00E52333">
        <w:rPr>
          <w:rFonts w:asciiTheme="minorHAnsi" w:hAnsiTheme="minorHAnsi"/>
          <w:spacing w:val="1"/>
        </w:rPr>
        <w:t xml:space="preserve"> </w:t>
      </w:r>
      <w:r w:rsidRPr="00E52333">
        <w:rPr>
          <w:rFonts w:asciiTheme="minorHAnsi" w:hAnsiTheme="minorHAnsi"/>
          <w:spacing w:val="-1"/>
        </w:rPr>
        <w:t>provide</w:t>
      </w:r>
      <w:r w:rsidRPr="00E52333">
        <w:rPr>
          <w:rFonts w:asciiTheme="minorHAnsi" w:hAnsiTheme="minorHAnsi"/>
        </w:rPr>
        <w:t xml:space="preserve"> </w:t>
      </w:r>
      <w:r w:rsidRPr="00E52333">
        <w:rPr>
          <w:rFonts w:asciiTheme="minorHAnsi" w:hAnsiTheme="minorHAnsi"/>
          <w:spacing w:val="-1"/>
        </w:rPr>
        <w:t>in-service</w:t>
      </w:r>
      <w:r w:rsidRPr="00E52333">
        <w:rPr>
          <w:rFonts w:asciiTheme="minorHAnsi" w:hAnsiTheme="minorHAnsi"/>
          <w:spacing w:val="-2"/>
        </w:rPr>
        <w:t xml:space="preserve"> </w:t>
      </w:r>
      <w:r w:rsidRPr="00E52333">
        <w:rPr>
          <w:rFonts w:asciiTheme="minorHAnsi" w:hAnsiTheme="minorHAnsi"/>
          <w:spacing w:val="-1"/>
        </w:rPr>
        <w:t>training</w:t>
      </w:r>
      <w:r w:rsidRPr="00E52333">
        <w:rPr>
          <w:rFonts w:asciiTheme="minorHAnsi" w:hAnsiTheme="minorHAnsi"/>
          <w:spacing w:val="-3"/>
        </w:rPr>
        <w:t xml:space="preserve"> </w:t>
      </w:r>
      <w:r w:rsidRPr="00E52333">
        <w:rPr>
          <w:rFonts w:asciiTheme="minorHAnsi" w:hAnsiTheme="minorHAnsi"/>
          <w:spacing w:val="-1"/>
        </w:rPr>
        <w:t>opportunities</w:t>
      </w:r>
      <w:r w:rsidRPr="00E52333">
        <w:rPr>
          <w:rFonts w:asciiTheme="minorHAnsi" w:hAnsiTheme="minorHAnsi"/>
          <w:spacing w:val="-2"/>
        </w:rPr>
        <w:t xml:space="preserve"> </w:t>
      </w:r>
      <w:r w:rsidRPr="00E52333">
        <w:rPr>
          <w:rFonts w:asciiTheme="minorHAnsi" w:hAnsiTheme="minorHAnsi"/>
        </w:rPr>
        <w:t>for</w:t>
      </w:r>
      <w:r w:rsidRPr="00E52333">
        <w:rPr>
          <w:rFonts w:asciiTheme="minorHAnsi" w:hAnsiTheme="minorHAnsi"/>
          <w:spacing w:val="-2"/>
        </w:rPr>
        <w:t xml:space="preserve"> </w:t>
      </w:r>
      <w:r w:rsidRPr="00E52333">
        <w:rPr>
          <w:rFonts w:asciiTheme="minorHAnsi" w:hAnsiTheme="minorHAnsi"/>
          <w:spacing w:val="-1"/>
        </w:rPr>
        <w:t>all</w:t>
      </w:r>
      <w:r w:rsidRPr="00E52333">
        <w:rPr>
          <w:rFonts w:asciiTheme="minorHAnsi" w:hAnsiTheme="minorHAnsi"/>
          <w:spacing w:val="1"/>
        </w:rPr>
        <w:t xml:space="preserve"> </w:t>
      </w:r>
      <w:r w:rsidRPr="00E52333">
        <w:rPr>
          <w:rFonts w:asciiTheme="minorHAnsi" w:hAnsiTheme="minorHAnsi"/>
          <w:spacing w:val="-1"/>
        </w:rPr>
        <w:t>employees</w:t>
      </w:r>
      <w:r w:rsidRPr="00E52333">
        <w:rPr>
          <w:rFonts w:asciiTheme="minorHAnsi" w:hAnsiTheme="minorHAnsi"/>
        </w:rPr>
        <w:t xml:space="preserve"> </w:t>
      </w:r>
      <w:r w:rsidRPr="00E52333">
        <w:rPr>
          <w:rFonts w:asciiTheme="minorHAnsi" w:hAnsiTheme="minorHAnsi"/>
          <w:spacing w:val="-1"/>
        </w:rPr>
        <w:t>to</w:t>
      </w:r>
      <w:r w:rsidRPr="00E52333">
        <w:rPr>
          <w:rFonts w:asciiTheme="minorHAnsi" w:hAnsiTheme="minorHAnsi"/>
          <w:spacing w:val="1"/>
        </w:rPr>
        <w:t xml:space="preserve"> </w:t>
      </w:r>
      <w:r w:rsidRPr="00E52333">
        <w:rPr>
          <w:rFonts w:asciiTheme="minorHAnsi" w:hAnsiTheme="minorHAnsi"/>
          <w:spacing w:val="-1"/>
        </w:rPr>
        <w:t>enhance</w:t>
      </w:r>
      <w:r w:rsidRPr="00E52333">
        <w:rPr>
          <w:rFonts w:asciiTheme="minorHAnsi" w:hAnsiTheme="minorHAnsi"/>
        </w:rPr>
        <w:t xml:space="preserve"> </w:t>
      </w:r>
      <w:r>
        <w:rPr>
          <w:rFonts w:asciiTheme="minorHAnsi" w:hAnsiTheme="minorHAnsi"/>
        </w:rPr>
        <w:tab/>
      </w:r>
      <w:r w:rsidRPr="00E52333">
        <w:rPr>
          <w:rFonts w:asciiTheme="minorHAnsi" w:hAnsiTheme="minorHAnsi"/>
          <w:spacing w:val="-1"/>
        </w:rPr>
        <w:t>their</w:t>
      </w:r>
      <w:r>
        <w:rPr>
          <w:rFonts w:asciiTheme="minorHAnsi" w:hAnsiTheme="minorHAnsi"/>
          <w:spacing w:val="-1"/>
        </w:rPr>
        <w:t xml:space="preserve"> </w:t>
      </w:r>
      <w:r w:rsidRPr="00E52333">
        <w:rPr>
          <w:rFonts w:asciiTheme="minorHAnsi" w:hAnsiTheme="minorHAnsi"/>
          <w:spacing w:val="-1"/>
        </w:rPr>
        <w:t>sensitivity</w:t>
      </w:r>
      <w:r w:rsidRPr="00E52333">
        <w:rPr>
          <w:rFonts w:asciiTheme="minorHAnsi" w:hAnsiTheme="minorHAnsi"/>
          <w:spacing w:val="-3"/>
        </w:rPr>
        <w:t xml:space="preserve"> </w:t>
      </w:r>
      <w:r w:rsidRPr="00E52333">
        <w:rPr>
          <w:rFonts w:asciiTheme="minorHAnsi" w:hAnsiTheme="minorHAnsi"/>
        </w:rPr>
        <w:t xml:space="preserve">and </w:t>
      </w:r>
      <w:r w:rsidRPr="00E52333">
        <w:rPr>
          <w:rFonts w:asciiTheme="minorHAnsi" w:hAnsiTheme="minorHAnsi"/>
          <w:spacing w:val="-1"/>
        </w:rPr>
        <w:t>competency</w:t>
      </w:r>
      <w:r w:rsidRPr="00E52333">
        <w:rPr>
          <w:rFonts w:asciiTheme="minorHAnsi" w:hAnsiTheme="minorHAnsi"/>
          <w:spacing w:val="-3"/>
        </w:rPr>
        <w:t xml:space="preserve"> </w:t>
      </w:r>
      <w:r w:rsidRPr="00E52333">
        <w:rPr>
          <w:rFonts w:asciiTheme="minorHAnsi" w:hAnsiTheme="minorHAnsi"/>
        </w:rPr>
        <w:t xml:space="preserve">in </w:t>
      </w:r>
      <w:r w:rsidRPr="00E52333">
        <w:rPr>
          <w:rFonts w:asciiTheme="minorHAnsi" w:hAnsiTheme="minorHAnsi"/>
          <w:spacing w:val="-1"/>
        </w:rPr>
        <w:t>working</w:t>
      </w:r>
      <w:r w:rsidRPr="00E52333">
        <w:rPr>
          <w:rFonts w:asciiTheme="minorHAnsi" w:hAnsiTheme="minorHAnsi"/>
          <w:spacing w:val="-3"/>
        </w:rPr>
        <w:t xml:space="preserve"> </w:t>
      </w:r>
      <w:r w:rsidRPr="00E52333">
        <w:rPr>
          <w:rFonts w:asciiTheme="minorHAnsi" w:hAnsiTheme="minorHAnsi"/>
          <w:spacing w:val="-1"/>
        </w:rPr>
        <w:t>effectively</w:t>
      </w:r>
      <w:r w:rsidRPr="00E52333">
        <w:rPr>
          <w:rFonts w:asciiTheme="minorHAnsi" w:hAnsiTheme="minorHAnsi"/>
          <w:spacing w:val="-3"/>
        </w:rPr>
        <w:t xml:space="preserve"> </w:t>
      </w:r>
      <w:r w:rsidRPr="00E52333">
        <w:rPr>
          <w:rFonts w:asciiTheme="minorHAnsi" w:hAnsiTheme="minorHAnsi"/>
          <w:spacing w:val="-1"/>
        </w:rPr>
        <w:t>with</w:t>
      </w:r>
      <w:r w:rsidRPr="00E52333">
        <w:rPr>
          <w:rFonts w:asciiTheme="minorHAnsi" w:hAnsiTheme="minorHAnsi"/>
          <w:spacing w:val="-3"/>
        </w:rPr>
        <w:t xml:space="preserve"> </w:t>
      </w:r>
      <w:r w:rsidRPr="00E52333">
        <w:rPr>
          <w:rFonts w:asciiTheme="minorHAnsi" w:hAnsiTheme="minorHAnsi"/>
          <w:spacing w:val="-1"/>
        </w:rPr>
        <w:t>people</w:t>
      </w:r>
      <w:r w:rsidRPr="00E52333">
        <w:rPr>
          <w:rFonts w:asciiTheme="minorHAnsi" w:hAnsiTheme="minorHAnsi"/>
        </w:rPr>
        <w:t xml:space="preserve"> of</w:t>
      </w:r>
      <w:r w:rsidRPr="00E52333">
        <w:rPr>
          <w:rFonts w:asciiTheme="minorHAnsi" w:hAnsiTheme="minorHAnsi"/>
          <w:spacing w:val="-2"/>
        </w:rPr>
        <w:t xml:space="preserve"> </w:t>
      </w:r>
      <w:r w:rsidRPr="00E52333">
        <w:rPr>
          <w:rFonts w:asciiTheme="minorHAnsi" w:hAnsiTheme="minorHAnsi"/>
          <w:spacing w:val="-1"/>
        </w:rPr>
        <w:t>diverse</w:t>
      </w:r>
      <w:r w:rsidRPr="00E52333">
        <w:rPr>
          <w:rFonts w:asciiTheme="minorHAnsi" w:hAnsiTheme="minorHAnsi"/>
        </w:rPr>
        <w:t xml:space="preserve"> </w:t>
      </w:r>
      <w:r w:rsidRPr="00E52333">
        <w:rPr>
          <w:rFonts w:asciiTheme="minorHAnsi" w:hAnsiTheme="minorHAnsi"/>
          <w:spacing w:val="-1"/>
        </w:rPr>
        <w:t>backgrounds.</w:t>
      </w:r>
    </w:p>
    <w:p w14:paraId="4FABF80D" w14:textId="77777777" w:rsidR="00D2190D" w:rsidRDefault="00D2190D" w:rsidP="00D2190D"/>
    <w:p w14:paraId="1357EFA7" w14:textId="77777777" w:rsidR="00D2190D" w:rsidRPr="00E52333" w:rsidRDefault="00D2190D" w:rsidP="00D2190D">
      <w:pPr>
        <w:spacing w:before="72" w:line="250" w:lineRule="exact"/>
        <w:ind w:left="100"/>
        <w:rPr>
          <w:b/>
          <w:spacing w:val="-1"/>
        </w:rPr>
      </w:pPr>
      <w:r w:rsidRPr="00E52333">
        <w:rPr>
          <w:b/>
          <w:spacing w:val="-1"/>
        </w:rPr>
        <w:t>Definitions</w:t>
      </w:r>
    </w:p>
    <w:p w14:paraId="2F91A6D8" w14:textId="77777777" w:rsidR="00D2190D" w:rsidRPr="00E52333" w:rsidRDefault="00D2190D" w:rsidP="00D2190D">
      <w:pPr>
        <w:spacing w:before="72" w:line="250" w:lineRule="exact"/>
        <w:ind w:left="100"/>
        <w:rPr>
          <w:rFonts w:eastAsia="Times New Roman" w:cs="Times New Roman"/>
        </w:rPr>
      </w:pPr>
    </w:p>
    <w:p w14:paraId="01BA89C2" w14:textId="77777777" w:rsidR="00D2190D" w:rsidRPr="005F263A" w:rsidRDefault="00D2190D" w:rsidP="00FC1C2F">
      <w:pPr>
        <w:pStyle w:val="BodyText"/>
        <w:numPr>
          <w:ilvl w:val="0"/>
          <w:numId w:val="17"/>
        </w:numPr>
        <w:tabs>
          <w:tab w:val="left" w:pos="360"/>
        </w:tabs>
        <w:ind w:left="360"/>
        <w:rPr>
          <w:rFonts w:asciiTheme="minorHAnsi" w:hAnsiTheme="minorHAnsi"/>
        </w:rPr>
      </w:pPr>
      <w:r w:rsidRPr="00E52333">
        <w:rPr>
          <w:rFonts w:asciiTheme="minorHAnsi" w:hAnsiTheme="minorHAnsi"/>
          <w:spacing w:val="-1"/>
        </w:rPr>
        <w:t>Inclusion</w:t>
      </w:r>
      <w:r w:rsidRPr="00E52333">
        <w:rPr>
          <w:rFonts w:asciiTheme="minorHAnsi" w:hAnsiTheme="minorHAnsi"/>
        </w:rPr>
        <w:t xml:space="preserve"> </w:t>
      </w:r>
      <w:r w:rsidRPr="00E52333">
        <w:rPr>
          <w:rFonts w:asciiTheme="minorHAnsi" w:hAnsiTheme="minorHAnsi"/>
          <w:spacing w:val="-1"/>
        </w:rPr>
        <w:t>means</w:t>
      </w:r>
      <w:r w:rsidRPr="00E52333">
        <w:rPr>
          <w:rFonts w:asciiTheme="minorHAnsi" w:hAnsiTheme="minorHAnsi"/>
        </w:rPr>
        <w:t xml:space="preserve"> an</w:t>
      </w:r>
      <w:r w:rsidRPr="00E52333">
        <w:rPr>
          <w:rFonts w:asciiTheme="minorHAnsi" w:hAnsiTheme="minorHAnsi"/>
          <w:spacing w:val="-3"/>
        </w:rPr>
        <w:t xml:space="preserve"> </w:t>
      </w:r>
      <w:r w:rsidRPr="00E52333">
        <w:rPr>
          <w:rFonts w:asciiTheme="minorHAnsi" w:hAnsiTheme="minorHAnsi"/>
          <w:spacing w:val="-1"/>
        </w:rPr>
        <w:t>environment</w:t>
      </w:r>
      <w:r w:rsidRPr="00E52333">
        <w:rPr>
          <w:rFonts w:asciiTheme="minorHAnsi" w:hAnsiTheme="minorHAnsi"/>
          <w:spacing w:val="1"/>
        </w:rPr>
        <w:t xml:space="preserve"> </w:t>
      </w:r>
      <w:r w:rsidRPr="00E52333">
        <w:rPr>
          <w:rFonts w:asciiTheme="minorHAnsi" w:hAnsiTheme="minorHAnsi"/>
          <w:spacing w:val="-1"/>
        </w:rPr>
        <w:t>where</w:t>
      </w:r>
      <w:r w:rsidRPr="00E52333">
        <w:rPr>
          <w:rFonts w:asciiTheme="minorHAnsi" w:hAnsiTheme="minorHAnsi"/>
        </w:rPr>
        <w:t xml:space="preserve"> </w:t>
      </w:r>
      <w:r w:rsidRPr="00E52333">
        <w:rPr>
          <w:rFonts w:asciiTheme="minorHAnsi" w:hAnsiTheme="minorHAnsi"/>
          <w:spacing w:val="-1"/>
        </w:rPr>
        <w:t>each</w:t>
      </w:r>
      <w:r w:rsidRPr="00E52333">
        <w:rPr>
          <w:rFonts w:asciiTheme="minorHAnsi" w:hAnsiTheme="minorHAnsi"/>
        </w:rPr>
        <w:t xml:space="preserve"> </w:t>
      </w:r>
      <w:r w:rsidRPr="00E52333">
        <w:rPr>
          <w:rFonts w:asciiTheme="minorHAnsi" w:hAnsiTheme="minorHAnsi"/>
          <w:spacing w:val="-1"/>
        </w:rPr>
        <w:t>person</w:t>
      </w:r>
      <w:r w:rsidRPr="00E52333">
        <w:rPr>
          <w:rFonts w:asciiTheme="minorHAnsi" w:hAnsiTheme="minorHAnsi"/>
        </w:rPr>
        <w:t xml:space="preserve"> </w:t>
      </w:r>
      <w:r w:rsidRPr="00E52333">
        <w:rPr>
          <w:rFonts w:asciiTheme="minorHAnsi" w:hAnsiTheme="minorHAnsi"/>
          <w:spacing w:val="-1"/>
        </w:rPr>
        <w:t>has</w:t>
      </w:r>
      <w:r w:rsidRPr="00E52333">
        <w:rPr>
          <w:rFonts w:asciiTheme="minorHAnsi" w:hAnsiTheme="minorHAnsi"/>
        </w:rPr>
        <w:t xml:space="preserve"> an </w:t>
      </w:r>
      <w:r w:rsidRPr="00E52333">
        <w:rPr>
          <w:rFonts w:asciiTheme="minorHAnsi" w:hAnsiTheme="minorHAnsi"/>
          <w:spacing w:val="-1"/>
        </w:rPr>
        <w:t>opportunity</w:t>
      </w:r>
      <w:r w:rsidRPr="00E52333">
        <w:rPr>
          <w:rFonts w:asciiTheme="minorHAnsi" w:hAnsiTheme="minorHAnsi"/>
          <w:spacing w:val="-3"/>
        </w:rPr>
        <w:t xml:space="preserve"> </w:t>
      </w:r>
      <w:r w:rsidRPr="00E52333">
        <w:rPr>
          <w:rFonts w:asciiTheme="minorHAnsi" w:hAnsiTheme="minorHAnsi"/>
        </w:rPr>
        <w:t xml:space="preserve">to </w:t>
      </w:r>
      <w:r w:rsidRPr="00E52333">
        <w:rPr>
          <w:rFonts w:asciiTheme="minorHAnsi" w:hAnsiTheme="minorHAnsi"/>
          <w:spacing w:val="-1"/>
        </w:rPr>
        <w:t>participate</w:t>
      </w:r>
      <w:r w:rsidRPr="00E52333">
        <w:rPr>
          <w:rFonts w:asciiTheme="minorHAnsi" w:hAnsiTheme="minorHAnsi"/>
          <w:spacing w:val="-2"/>
        </w:rPr>
        <w:t xml:space="preserve"> </w:t>
      </w:r>
      <w:r w:rsidRPr="00E52333">
        <w:rPr>
          <w:rFonts w:asciiTheme="minorHAnsi" w:hAnsiTheme="minorHAnsi"/>
          <w:spacing w:val="-1"/>
        </w:rPr>
        <w:t>fully</w:t>
      </w:r>
      <w:r w:rsidRPr="00E52333">
        <w:rPr>
          <w:rFonts w:asciiTheme="minorHAnsi" w:hAnsiTheme="minorHAnsi"/>
          <w:spacing w:val="-3"/>
        </w:rPr>
        <w:t xml:space="preserve"> </w:t>
      </w:r>
      <w:r w:rsidRPr="00E52333">
        <w:rPr>
          <w:rFonts w:asciiTheme="minorHAnsi" w:hAnsiTheme="minorHAnsi"/>
        </w:rPr>
        <w:t xml:space="preserve">in </w:t>
      </w:r>
      <w:r w:rsidRPr="00E52333">
        <w:rPr>
          <w:rFonts w:asciiTheme="minorHAnsi" w:hAnsiTheme="minorHAnsi"/>
          <w:spacing w:val="-1"/>
        </w:rPr>
        <w:t>creating</w:t>
      </w:r>
      <w:r>
        <w:rPr>
          <w:rFonts w:asciiTheme="minorHAnsi" w:hAnsiTheme="minorHAnsi"/>
          <w:spacing w:val="63"/>
        </w:rPr>
        <w:t xml:space="preserve"> </w:t>
      </w:r>
      <w:r w:rsidRPr="00E52333">
        <w:rPr>
          <w:rFonts w:asciiTheme="minorHAnsi" w:hAnsiTheme="minorHAnsi"/>
          <w:spacing w:val="-1"/>
        </w:rPr>
        <w:t>success</w:t>
      </w:r>
      <w:r w:rsidRPr="00E52333">
        <w:rPr>
          <w:rFonts w:asciiTheme="minorHAnsi" w:hAnsiTheme="minorHAnsi"/>
          <w:spacing w:val="1"/>
        </w:rPr>
        <w:t xml:space="preserve"> </w:t>
      </w:r>
      <w:r w:rsidRPr="00E52333">
        <w:rPr>
          <w:rFonts w:asciiTheme="minorHAnsi" w:hAnsiTheme="minorHAnsi"/>
          <w:spacing w:val="-1"/>
        </w:rPr>
        <w:t>and</w:t>
      </w:r>
      <w:r w:rsidRPr="00E52333">
        <w:rPr>
          <w:rFonts w:asciiTheme="minorHAnsi" w:hAnsiTheme="minorHAnsi"/>
        </w:rPr>
        <w:t xml:space="preserve"> </w:t>
      </w:r>
      <w:r w:rsidRPr="00E52333">
        <w:rPr>
          <w:rFonts w:asciiTheme="minorHAnsi" w:hAnsiTheme="minorHAnsi"/>
          <w:spacing w:val="-1"/>
        </w:rPr>
        <w:t>is</w:t>
      </w:r>
      <w:r w:rsidRPr="00E52333">
        <w:rPr>
          <w:rFonts w:asciiTheme="minorHAnsi" w:hAnsiTheme="minorHAnsi"/>
        </w:rPr>
        <w:t xml:space="preserve"> </w:t>
      </w:r>
      <w:r w:rsidRPr="00E52333">
        <w:rPr>
          <w:rFonts w:asciiTheme="minorHAnsi" w:hAnsiTheme="minorHAnsi"/>
          <w:spacing w:val="-1"/>
        </w:rPr>
        <w:t>valued</w:t>
      </w:r>
      <w:r w:rsidRPr="00E52333">
        <w:rPr>
          <w:rFonts w:asciiTheme="minorHAnsi" w:hAnsiTheme="minorHAnsi"/>
          <w:spacing w:val="-2"/>
        </w:rPr>
        <w:t xml:space="preserve"> </w:t>
      </w:r>
      <w:r w:rsidRPr="00E52333">
        <w:rPr>
          <w:rFonts w:asciiTheme="minorHAnsi" w:hAnsiTheme="minorHAnsi"/>
          <w:spacing w:val="-1"/>
        </w:rPr>
        <w:t>for</w:t>
      </w:r>
      <w:r w:rsidRPr="00E52333">
        <w:rPr>
          <w:rFonts w:asciiTheme="minorHAnsi" w:hAnsiTheme="minorHAnsi"/>
        </w:rPr>
        <w:t xml:space="preserve"> </w:t>
      </w:r>
      <w:r w:rsidRPr="00E52333">
        <w:rPr>
          <w:rFonts w:asciiTheme="minorHAnsi" w:hAnsiTheme="minorHAnsi"/>
          <w:spacing w:val="-1"/>
        </w:rPr>
        <w:t>her/his</w:t>
      </w:r>
      <w:r>
        <w:rPr>
          <w:rFonts w:asciiTheme="minorHAnsi" w:hAnsiTheme="minorHAnsi"/>
          <w:spacing w:val="-1"/>
        </w:rPr>
        <w:t>/their</w:t>
      </w:r>
      <w:r w:rsidRPr="00E52333">
        <w:rPr>
          <w:rFonts w:asciiTheme="minorHAnsi" w:hAnsiTheme="minorHAnsi"/>
          <w:spacing w:val="2"/>
        </w:rPr>
        <w:t xml:space="preserve"> </w:t>
      </w:r>
      <w:r w:rsidRPr="00E52333">
        <w:rPr>
          <w:rFonts w:asciiTheme="minorHAnsi" w:hAnsiTheme="minorHAnsi"/>
          <w:spacing w:val="-2"/>
        </w:rPr>
        <w:t>distinctive</w:t>
      </w:r>
      <w:r w:rsidRPr="00E52333">
        <w:rPr>
          <w:rFonts w:asciiTheme="minorHAnsi" w:hAnsiTheme="minorHAnsi"/>
        </w:rPr>
        <w:t xml:space="preserve"> </w:t>
      </w:r>
      <w:r w:rsidRPr="00E52333">
        <w:rPr>
          <w:rFonts w:asciiTheme="minorHAnsi" w:hAnsiTheme="minorHAnsi"/>
          <w:spacing w:val="-1"/>
        </w:rPr>
        <w:t>skills,</w:t>
      </w:r>
      <w:r w:rsidRPr="00E52333">
        <w:rPr>
          <w:rFonts w:asciiTheme="minorHAnsi" w:hAnsiTheme="minorHAnsi"/>
        </w:rPr>
        <w:t xml:space="preserve"> </w:t>
      </w:r>
      <w:proofErr w:type="gramStart"/>
      <w:r w:rsidRPr="00E52333">
        <w:rPr>
          <w:rFonts w:asciiTheme="minorHAnsi" w:hAnsiTheme="minorHAnsi"/>
          <w:spacing w:val="-1"/>
        </w:rPr>
        <w:t>experiences</w:t>
      </w:r>
      <w:proofErr w:type="gramEnd"/>
      <w:r w:rsidRPr="00E52333">
        <w:rPr>
          <w:rFonts w:asciiTheme="minorHAnsi" w:hAnsiTheme="minorHAnsi"/>
          <w:spacing w:val="-2"/>
        </w:rPr>
        <w:t xml:space="preserve"> </w:t>
      </w:r>
      <w:r w:rsidRPr="00E52333">
        <w:rPr>
          <w:rFonts w:asciiTheme="minorHAnsi" w:hAnsiTheme="minorHAnsi"/>
        </w:rPr>
        <w:t xml:space="preserve">and </w:t>
      </w:r>
      <w:r w:rsidRPr="00E52333">
        <w:rPr>
          <w:rFonts w:asciiTheme="minorHAnsi" w:hAnsiTheme="minorHAnsi"/>
          <w:spacing w:val="-1"/>
        </w:rPr>
        <w:t>perspectives</w:t>
      </w:r>
      <w:r>
        <w:rPr>
          <w:rFonts w:asciiTheme="minorHAnsi" w:hAnsiTheme="minorHAnsi"/>
          <w:spacing w:val="-1"/>
        </w:rPr>
        <w:t>.</w:t>
      </w:r>
    </w:p>
    <w:p w14:paraId="6C43906B" w14:textId="77777777" w:rsidR="00D2190D" w:rsidRPr="00E52333" w:rsidRDefault="00D2190D" w:rsidP="00FC1C2F">
      <w:pPr>
        <w:pStyle w:val="BodyText"/>
        <w:numPr>
          <w:ilvl w:val="0"/>
          <w:numId w:val="17"/>
        </w:numPr>
        <w:tabs>
          <w:tab w:val="left" w:pos="360"/>
        </w:tabs>
        <w:ind w:left="360"/>
        <w:rPr>
          <w:rFonts w:asciiTheme="minorHAnsi" w:hAnsiTheme="minorHAnsi"/>
        </w:rPr>
      </w:pPr>
      <w:r w:rsidRPr="00E52333">
        <w:rPr>
          <w:rFonts w:asciiTheme="minorHAnsi" w:hAnsiTheme="minorHAnsi"/>
          <w:spacing w:val="-1"/>
        </w:rPr>
        <w:t>Inclusion</w:t>
      </w:r>
      <w:r w:rsidRPr="00E52333">
        <w:rPr>
          <w:rFonts w:asciiTheme="minorHAnsi" w:hAnsiTheme="minorHAnsi"/>
          <w:spacing w:val="-3"/>
        </w:rPr>
        <w:t xml:space="preserve"> </w:t>
      </w:r>
      <w:r w:rsidRPr="00E52333">
        <w:rPr>
          <w:rFonts w:asciiTheme="minorHAnsi" w:hAnsiTheme="minorHAnsi"/>
        </w:rPr>
        <w:t>and</w:t>
      </w:r>
      <w:r>
        <w:rPr>
          <w:rFonts w:asciiTheme="minorHAnsi" w:hAnsiTheme="minorHAnsi"/>
        </w:rPr>
        <w:t xml:space="preserve"> </w:t>
      </w:r>
      <w:r w:rsidRPr="00E52333">
        <w:rPr>
          <w:rFonts w:asciiTheme="minorHAnsi" w:hAnsiTheme="minorHAnsi"/>
          <w:spacing w:val="-1"/>
        </w:rPr>
        <w:t>diversity</w:t>
      </w:r>
      <w:r w:rsidRPr="00E52333">
        <w:rPr>
          <w:rFonts w:asciiTheme="minorHAnsi" w:hAnsiTheme="minorHAnsi"/>
          <w:spacing w:val="-3"/>
        </w:rPr>
        <w:t xml:space="preserve"> </w:t>
      </w:r>
      <w:r w:rsidRPr="00E52333">
        <w:rPr>
          <w:rFonts w:asciiTheme="minorHAnsi" w:hAnsiTheme="minorHAnsi"/>
          <w:spacing w:val="-1"/>
        </w:rPr>
        <w:t>include</w:t>
      </w:r>
      <w:r w:rsidRPr="00E52333">
        <w:rPr>
          <w:rFonts w:asciiTheme="minorHAnsi" w:hAnsiTheme="minorHAnsi"/>
        </w:rPr>
        <w:t xml:space="preserve"> </w:t>
      </w:r>
      <w:r w:rsidRPr="00E52333">
        <w:rPr>
          <w:rFonts w:asciiTheme="minorHAnsi" w:hAnsiTheme="minorHAnsi"/>
          <w:spacing w:val="-1"/>
        </w:rPr>
        <w:t>individuals</w:t>
      </w:r>
      <w:r w:rsidRPr="00E52333">
        <w:rPr>
          <w:rFonts w:asciiTheme="minorHAnsi" w:hAnsiTheme="minorHAnsi"/>
        </w:rPr>
        <w:t xml:space="preserve"> who </w:t>
      </w:r>
      <w:r w:rsidRPr="00E52333">
        <w:rPr>
          <w:rFonts w:asciiTheme="minorHAnsi" w:hAnsiTheme="minorHAnsi"/>
          <w:spacing w:val="-2"/>
        </w:rPr>
        <w:t>differ</w:t>
      </w:r>
      <w:r w:rsidRPr="00E52333">
        <w:rPr>
          <w:rFonts w:asciiTheme="minorHAnsi" w:hAnsiTheme="minorHAnsi"/>
        </w:rPr>
        <w:t xml:space="preserve"> in </w:t>
      </w:r>
      <w:r w:rsidRPr="00E52333">
        <w:rPr>
          <w:rFonts w:asciiTheme="minorHAnsi" w:hAnsiTheme="minorHAnsi"/>
          <w:spacing w:val="-1"/>
        </w:rPr>
        <w:t>gender,</w:t>
      </w:r>
      <w:r w:rsidRPr="00E52333">
        <w:rPr>
          <w:rFonts w:asciiTheme="minorHAnsi" w:hAnsiTheme="minorHAnsi"/>
          <w:spacing w:val="-3"/>
        </w:rPr>
        <w:t xml:space="preserve"> </w:t>
      </w:r>
      <w:r w:rsidRPr="00E52333">
        <w:rPr>
          <w:rFonts w:asciiTheme="minorHAnsi" w:hAnsiTheme="minorHAnsi"/>
          <w:spacing w:val="-1"/>
        </w:rPr>
        <w:t>race,</w:t>
      </w:r>
      <w:r w:rsidRPr="00E52333">
        <w:rPr>
          <w:rFonts w:asciiTheme="minorHAnsi" w:hAnsiTheme="minorHAnsi"/>
        </w:rPr>
        <w:t xml:space="preserve"> </w:t>
      </w:r>
      <w:r w:rsidRPr="00E52333">
        <w:rPr>
          <w:rFonts w:asciiTheme="minorHAnsi" w:hAnsiTheme="minorHAnsi"/>
          <w:spacing w:val="-1"/>
        </w:rPr>
        <w:t>color,</w:t>
      </w:r>
      <w:r w:rsidRPr="00E52333">
        <w:rPr>
          <w:rFonts w:asciiTheme="minorHAnsi" w:hAnsiTheme="minorHAnsi"/>
          <w:spacing w:val="-3"/>
        </w:rPr>
        <w:t xml:space="preserve"> </w:t>
      </w:r>
      <w:r w:rsidRPr="00E52333">
        <w:rPr>
          <w:rFonts w:asciiTheme="minorHAnsi" w:hAnsiTheme="minorHAnsi"/>
          <w:spacing w:val="-1"/>
        </w:rPr>
        <w:t>religion,</w:t>
      </w:r>
      <w:r w:rsidRPr="00E52333">
        <w:rPr>
          <w:rFonts w:asciiTheme="minorHAnsi" w:hAnsiTheme="minorHAnsi"/>
          <w:spacing w:val="-3"/>
        </w:rPr>
        <w:t xml:space="preserve"> </w:t>
      </w:r>
      <w:r w:rsidRPr="00E52333">
        <w:rPr>
          <w:rFonts w:asciiTheme="minorHAnsi" w:hAnsiTheme="minorHAnsi"/>
          <w:spacing w:val="-1"/>
        </w:rPr>
        <w:t>sexual</w:t>
      </w:r>
      <w:r w:rsidRPr="00E52333">
        <w:rPr>
          <w:rFonts w:asciiTheme="minorHAnsi" w:hAnsiTheme="minorHAnsi"/>
          <w:spacing w:val="1"/>
        </w:rPr>
        <w:t xml:space="preserve"> </w:t>
      </w:r>
      <w:r w:rsidRPr="00E52333">
        <w:rPr>
          <w:rFonts w:asciiTheme="minorHAnsi" w:hAnsiTheme="minorHAnsi"/>
          <w:spacing w:val="-1"/>
        </w:rPr>
        <w:t>orientation,</w:t>
      </w:r>
      <w:r w:rsidRPr="00E52333">
        <w:rPr>
          <w:rFonts w:asciiTheme="minorHAnsi" w:hAnsiTheme="minorHAnsi"/>
        </w:rPr>
        <w:t xml:space="preserve"> </w:t>
      </w:r>
      <w:r w:rsidRPr="00E52333">
        <w:rPr>
          <w:rFonts w:asciiTheme="minorHAnsi" w:hAnsiTheme="minorHAnsi"/>
          <w:spacing w:val="-1"/>
        </w:rPr>
        <w:t>gender</w:t>
      </w:r>
      <w:r>
        <w:rPr>
          <w:rFonts w:asciiTheme="minorHAnsi" w:hAnsiTheme="minorHAnsi"/>
          <w:spacing w:val="-1"/>
        </w:rPr>
        <w:t xml:space="preserve"> </w:t>
      </w:r>
      <w:r w:rsidRPr="00E52333">
        <w:rPr>
          <w:rFonts w:asciiTheme="minorHAnsi" w:hAnsiTheme="minorHAnsi"/>
          <w:spacing w:val="-1"/>
        </w:rPr>
        <w:t>identity/expression,</w:t>
      </w:r>
      <w:r w:rsidRPr="00E52333">
        <w:rPr>
          <w:rFonts w:asciiTheme="minorHAnsi" w:hAnsiTheme="minorHAnsi"/>
          <w:spacing w:val="-3"/>
        </w:rPr>
        <w:t xml:space="preserve"> </w:t>
      </w:r>
      <w:r w:rsidRPr="00E52333">
        <w:rPr>
          <w:rFonts w:asciiTheme="minorHAnsi" w:hAnsiTheme="minorHAnsi"/>
          <w:spacing w:val="-1"/>
        </w:rPr>
        <w:t>age,</w:t>
      </w:r>
      <w:r w:rsidRPr="00E52333">
        <w:rPr>
          <w:rFonts w:asciiTheme="minorHAnsi" w:hAnsiTheme="minorHAnsi"/>
        </w:rPr>
        <w:t xml:space="preserve"> </w:t>
      </w:r>
      <w:r w:rsidRPr="00E52333">
        <w:rPr>
          <w:rFonts w:asciiTheme="minorHAnsi" w:hAnsiTheme="minorHAnsi"/>
          <w:spacing w:val="-1"/>
        </w:rPr>
        <w:t>ethnicity,</w:t>
      </w:r>
      <w:r w:rsidRPr="00E52333">
        <w:rPr>
          <w:rFonts w:asciiTheme="minorHAnsi" w:hAnsiTheme="minorHAnsi"/>
        </w:rPr>
        <w:t xml:space="preserve"> </w:t>
      </w:r>
      <w:r w:rsidRPr="00E52333">
        <w:rPr>
          <w:rFonts w:asciiTheme="minorHAnsi" w:hAnsiTheme="minorHAnsi"/>
          <w:spacing w:val="-1"/>
        </w:rPr>
        <w:t>national</w:t>
      </w:r>
      <w:r w:rsidRPr="00E52333">
        <w:rPr>
          <w:rFonts w:asciiTheme="minorHAnsi" w:hAnsiTheme="minorHAnsi"/>
          <w:spacing w:val="1"/>
        </w:rPr>
        <w:t xml:space="preserve"> </w:t>
      </w:r>
      <w:r w:rsidRPr="00E52333">
        <w:rPr>
          <w:rFonts w:asciiTheme="minorHAnsi" w:hAnsiTheme="minorHAnsi"/>
          <w:spacing w:val="-2"/>
        </w:rPr>
        <w:t>origin,</w:t>
      </w:r>
      <w:r w:rsidRPr="00E52333">
        <w:rPr>
          <w:rFonts w:asciiTheme="minorHAnsi" w:hAnsiTheme="minorHAnsi"/>
        </w:rPr>
        <w:t xml:space="preserve"> </w:t>
      </w:r>
      <w:r w:rsidRPr="00E52333">
        <w:rPr>
          <w:rFonts w:asciiTheme="minorHAnsi" w:hAnsiTheme="minorHAnsi"/>
          <w:spacing w:val="-1"/>
        </w:rPr>
        <w:t>marital</w:t>
      </w:r>
      <w:r w:rsidRPr="00E52333">
        <w:rPr>
          <w:rFonts w:asciiTheme="minorHAnsi" w:hAnsiTheme="minorHAnsi"/>
          <w:spacing w:val="-2"/>
        </w:rPr>
        <w:t xml:space="preserve"> </w:t>
      </w:r>
      <w:r w:rsidRPr="00E52333">
        <w:rPr>
          <w:rFonts w:asciiTheme="minorHAnsi" w:hAnsiTheme="minorHAnsi"/>
          <w:spacing w:val="-1"/>
        </w:rPr>
        <w:t>status,</w:t>
      </w:r>
      <w:r w:rsidRPr="00E52333">
        <w:rPr>
          <w:rFonts w:asciiTheme="minorHAnsi" w:hAnsiTheme="minorHAnsi"/>
        </w:rPr>
        <w:t xml:space="preserve"> </w:t>
      </w:r>
      <w:r w:rsidRPr="00E52333">
        <w:rPr>
          <w:rFonts w:asciiTheme="minorHAnsi" w:hAnsiTheme="minorHAnsi"/>
          <w:spacing w:val="-1"/>
        </w:rPr>
        <w:t>political</w:t>
      </w:r>
      <w:r w:rsidRPr="00E52333">
        <w:rPr>
          <w:rFonts w:asciiTheme="minorHAnsi" w:hAnsiTheme="minorHAnsi"/>
          <w:spacing w:val="-2"/>
        </w:rPr>
        <w:t xml:space="preserve"> </w:t>
      </w:r>
      <w:r w:rsidRPr="00E52333">
        <w:rPr>
          <w:rFonts w:asciiTheme="minorHAnsi" w:hAnsiTheme="minorHAnsi"/>
          <w:spacing w:val="-1"/>
        </w:rPr>
        <w:t>persuasion,</w:t>
      </w:r>
      <w:r w:rsidRPr="00E52333">
        <w:rPr>
          <w:rFonts w:asciiTheme="minorHAnsi" w:hAnsiTheme="minorHAnsi"/>
        </w:rPr>
        <w:t xml:space="preserve"> </w:t>
      </w:r>
      <w:r w:rsidRPr="00E52333">
        <w:rPr>
          <w:rFonts w:asciiTheme="minorHAnsi" w:hAnsiTheme="minorHAnsi"/>
          <w:spacing w:val="-1"/>
        </w:rPr>
        <w:t>personal</w:t>
      </w:r>
      <w:r>
        <w:rPr>
          <w:rFonts w:asciiTheme="minorHAnsi" w:hAnsiTheme="minorHAnsi"/>
          <w:spacing w:val="97"/>
        </w:rPr>
        <w:t xml:space="preserve"> </w:t>
      </w:r>
      <w:r w:rsidRPr="00E52333">
        <w:rPr>
          <w:rFonts w:asciiTheme="minorHAnsi" w:hAnsiTheme="minorHAnsi"/>
          <w:spacing w:val="-1"/>
        </w:rPr>
        <w:t>appearance,</w:t>
      </w:r>
      <w:r w:rsidRPr="00E52333">
        <w:rPr>
          <w:rFonts w:asciiTheme="minorHAnsi" w:hAnsiTheme="minorHAnsi"/>
        </w:rPr>
        <w:t xml:space="preserve"> </w:t>
      </w:r>
      <w:r w:rsidRPr="00E52333">
        <w:rPr>
          <w:rFonts w:asciiTheme="minorHAnsi" w:hAnsiTheme="minorHAnsi"/>
          <w:spacing w:val="-2"/>
        </w:rPr>
        <w:t>disability,</w:t>
      </w:r>
      <w:r w:rsidRPr="00E52333">
        <w:rPr>
          <w:rFonts w:asciiTheme="minorHAnsi" w:hAnsiTheme="minorHAnsi"/>
        </w:rPr>
        <w:t xml:space="preserve"> or </w:t>
      </w:r>
      <w:r w:rsidRPr="00E52333">
        <w:rPr>
          <w:rFonts w:asciiTheme="minorHAnsi" w:hAnsiTheme="minorHAnsi"/>
          <w:spacing w:val="-1"/>
        </w:rPr>
        <w:t>other</w:t>
      </w:r>
      <w:r w:rsidRPr="00E52333">
        <w:rPr>
          <w:rFonts w:asciiTheme="minorHAnsi" w:hAnsiTheme="minorHAnsi"/>
          <w:spacing w:val="1"/>
        </w:rPr>
        <w:t xml:space="preserve"> </w:t>
      </w:r>
      <w:r w:rsidRPr="00E52333">
        <w:rPr>
          <w:rFonts w:asciiTheme="minorHAnsi" w:hAnsiTheme="minorHAnsi"/>
          <w:spacing w:val="-1"/>
        </w:rPr>
        <w:t>protected</w:t>
      </w:r>
      <w:r w:rsidRPr="00E52333">
        <w:rPr>
          <w:rFonts w:asciiTheme="minorHAnsi" w:hAnsiTheme="minorHAnsi"/>
        </w:rPr>
        <w:t xml:space="preserve"> </w:t>
      </w:r>
      <w:r w:rsidRPr="00E52333">
        <w:rPr>
          <w:rFonts w:asciiTheme="minorHAnsi" w:hAnsiTheme="minorHAnsi"/>
          <w:spacing w:val="-1"/>
        </w:rPr>
        <w:t>characteristics.</w:t>
      </w:r>
    </w:p>
    <w:p w14:paraId="77085ADF" w14:textId="77777777" w:rsidR="00D2190D" w:rsidRPr="00CE0001" w:rsidRDefault="00D2190D" w:rsidP="00FC1C2F">
      <w:pPr>
        <w:pStyle w:val="BodyText"/>
        <w:numPr>
          <w:ilvl w:val="0"/>
          <w:numId w:val="17"/>
        </w:numPr>
        <w:tabs>
          <w:tab w:val="left" w:pos="360"/>
        </w:tabs>
        <w:spacing w:before="60"/>
        <w:ind w:left="360"/>
        <w:rPr>
          <w:rFonts w:asciiTheme="minorHAnsi" w:hAnsiTheme="minorHAnsi"/>
        </w:rPr>
      </w:pPr>
      <w:r w:rsidRPr="00E52333">
        <w:rPr>
          <w:rFonts w:asciiTheme="minorHAnsi" w:hAnsiTheme="minorHAnsi"/>
          <w:spacing w:val="-1"/>
        </w:rPr>
        <w:t>Oppression</w:t>
      </w:r>
      <w:r w:rsidRPr="00E52333">
        <w:rPr>
          <w:rFonts w:asciiTheme="minorHAnsi" w:hAnsiTheme="minorHAnsi"/>
        </w:rPr>
        <w:t xml:space="preserve"> </w:t>
      </w:r>
      <w:r w:rsidRPr="00E52333">
        <w:rPr>
          <w:rFonts w:asciiTheme="minorHAnsi" w:hAnsiTheme="minorHAnsi"/>
          <w:spacing w:val="-1"/>
        </w:rPr>
        <w:t>means</w:t>
      </w:r>
      <w:r w:rsidRPr="00E52333">
        <w:rPr>
          <w:rFonts w:asciiTheme="minorHAnsi" w:hAnsiTheme="minorHAnsi"/>
          <w:spacing w:val="-2"/>
        </w:rPr>
        <w:t xml:space="preserve"> </w:t>
      </w:r>
      <w:r w:rsidRPr="00E52333">
        <w:rPr>
          <w:rFonts w:asciiTheme="minorHAnsi" w:hAnsiTheme="minorHAnsi"/>
        </w:rPr>
        <w:t xml:space="preserve">an </w:t>
      </w:r>
      <w:r w:rsidRPr="00E52333">
        <w:rPr>
          <w:rFonts w:asciiTheme="minorHAnsi" w:hAnsiTheme="minorHAnsi"/>
          <w:spacing w:val="-1"/>
        </w:rPr>
        <w:t>unjust</w:t>
      </w:r>
      <w:r w:rsidRPr="00E52333">
        <w:rPr>
          <w:rFonts w:asciiTheme="minorHAnsi" w:hAnsiTheme="minorHAnsi"/>
          <w:spacing w:val="1"/>
        </w:rPr>
        <w:t xml:space="preserve"> </w:t>
      </w:r>
      <w:r w:rsidRPr="00E52333">
        <w:rPr>
          <w:rFonts w:asciiTheme="minorHAnsi" w:hAnsiTheme="minorHAnsi"/>
        </w:rPr>
        <w:t>or</w:t>
      </w:r>
      <w:r w:rsidRPr="00E52333">
        <w:rPr>
          <w:rFonts w:asciiTheme="minorHAnsi" w:hAnsiTheme="minorHAnsi"/>
          <w:spacing w:val="-2"/>
        </w:rPr>
        <w:t xml:space="preserve"> </w:t>
      </w:r>
      <w:r w:rsidRPr="00E52333">
        <w:rPr>
          <w:rFonts w:asciiTheme="minorHAnsi" w:hAnsiTheme="minorHAnsi"/>
          <w:spacing w:val="-1"/>
        </w:rPr>
        <w:t>cruel</w:t>
      </w:r>
      <w:r w:rsidRPr="00E52333">
        <w:rPr>
          <w:rFonts w:asciiTheme="minorHAnsi" w:hAnsiTheme="minorHAnsi"/>
          <w:spacing w:val="-2"/>
        </w:rPr>
        <w:t xml:space="preserve"> </w:t>
      </w:r>
      <w:r w:rsidRPr="00E52333">
        <w:rPr>
          <w:rFonts w:asciiTheme="minorHAnsi" w:hAnsiTheme="minorHAnsi"/>
          <w:spacing w:val="-1"/>
        </w:rPr>
        <w:t>exercise</w:t>
      </w:r>
      <w:r w:rsidRPr="00E52333">
        <w:rPr>
          <w:rFonts w:asciiTheme="minorHAnsi" w:hAnsiTheme="minorHAnsi"/>
        </w:rPr>
        <w:t xml:space="preserve"> </w:t>
      </w:r>
      <w:r w:rsidRPr="00E52333">
        <w:rPr>
          <w:rFonts w:asciiTheme="minorHAnsi" w:hAnsiTheme="minorHAnsi"/>
          <w:spacing w:val="-2"/>
        </w:rPr>
        <w:t>of</w:t>
      </w:r>
      <w:r w:rsidRPr="00E52333">
        <w:rPr>
          <w:rFonts w:asciiTheme="minorHAnsi" w:hAnsiTheme="minorHAnsi"/>
        </w:rPr>
        <w:t xml:space="preserve"> </w:t>
      </w:r>
      <w:r w:rsidRPr="00E52333">
        <w:rPr>
          <w:rFonts w:asciiTheme="minorHAnsi" w:hAnsiTheme="minorHAnsi"/>
          <w:spacing w:val="-1"/>
        </w:rPr>
        <w:t>authority</w:t>
      </w:r>
      <w:r w:rsidRPr="00E52333">
        <w:rPr>
          <w:rFonts w:asciiTheme="minorHAnsi" w:hAnsiTheme="minorHAnsi"/>
          <w:spacing w:val="-3"/>
        </w:rPr>
        <w:t xml:space="preserve"> </w:t>
      </w:r>
      <w:r w:rsidRPr="00E52333">
        <w:rPr>
          <w:rFonts w:asciiTheme="minorHAnsi" w:hAnsiTheme="minorHAnsi"/>
        </w:rPr>
        <w:t xml:space="preserve">or </w:t>
      </w:r>
      <w:r w:rsidRPr="00E52333">
        <w:rPr>
          <w:rFonts w:asciiTheme="minorHAnsi" w:hAnsiTheme="minorHAnsi"/>
          <w:spacing w:val="-1"/>
        </w:rPr>
        <w:t>power.</w:t>
      </w:r>
      <w:r w:rsidRPr="00E52333">
        <w:rPr>
          <w:rFonts w:asciiTheme="minorHAnsi" w:hAnsiTheme="minorHAnsi"/>
        </w:rPr>
        <w:t xml:space="preserve">  </w:t>
      </w:r>
      <w:r w:rsidRPr="00E52333">
        <w:rPr>
          <w:rFonts w:asciiTheme="minorHAnsi" w:hAnsiTheme="minorHAnsi"/>
          <w:spacing w:val="-1"/>
        </w:rPr>
        <w:t>Oppression</w:t>
      </w:r>
      <w:r w:rsidRPr="00E52333">
        <w:rPr>
          <w:rFonts w:asciiTheme="minorHAnsi" w:hAnsiTheme="minorHAnsi"/>
        </w:rPr>
        <w:t xml:space="preserve"> </w:t>
      </w:r>
      <w:r w:rsidRPr="00E52333">
        <w:rPr>
          <w:rFonts w:asciiTheme="minorHAnsi" w:hAnsiTheme="minorHAnsi"/>
          <w:spacing w:val="-1"/>
        </w:rPr>
        <w:t>can</w:t>
      </w:r>
      <w:r w:rsidRPr="00E52333">
        <w:rPr>
          <w:rFonts w:asciiTheme="minorHAnsi" w:hAnsiTheme="minorHAnsi"/>
        </w:rPr>
        <w:t xml:space="preserve"> </w:t>
      </w:r>
      <w:r w:rsidRPr="00E52333">
        <w:rPr>
          <w:rFonts w:asciiTheme="minorHAnsi" w:hAnsiTheme="minorHAnsi"/>
          <w:spacing w:val="-1"/>
        </w:rPr>
        <w:t>create</w:t>
      </w:r>
      <w:r w:rsidRPr="00E52333">
        <w:rPr>
          <w:rFonts w:asciiTheme="minorHAnsi" w:hAnsiTheme="minorHAnsi"/>
        </w:rPr>
        <w:t xml:space="preserve"> </w:t>
      </w:r>
      <w:r w:rsidRPr="00E52333">
        <w:rPr>
          <w:rFonts w:asciiTheme="minorHAnsi" w:hAnsiTheme="minorHAnsi"/>
          <w:spacing w:val="-1"/>
        </w:rPr>
        <w:t>inequities</w:t>
      </w:r>
      <w:r w:rsidRPr="00E52333">
        <w:rPr>
          <w:rFonts w:asciiTheme="minorHAnsi" w:hAnsiTheme="minorHAnsi"/>
          <w:spacing w:val="61"/>
        </w:rPr>
        <w:t xml:space="preserve"> </w:t>
      </w:r>
      <w:r w:rsidRPr="00E52333">
        <w:rPr>
          <w:rFonts w:asciiTheme="minorHAnsi" w:hAnsiTheme="minorHAnsi"/>
          <w:spacing w:val="-1"/>
        </w:rPr>
        <w:t>including</w:t>
      </w:r>
      <w:r w:rsidRPr="00E52333">
        <w:rPr>
          <w:rFonts w:asciiTheme="minorHAnsi" w:hAnsiTheme="minorHAnsi"/>
          <w:spacing w:val="-3"/>
        </w:rPr>
        <w:t xml:space="preserve"> </w:t>
      </w:r>
      <w:r w:rsidRPr="00E52333">
        <w:rPr>
          <w:rFonts w:asciiTheme="minorHAnsi" w:hAnsiTheme="minorHAnsi"/>
          <w:spacing w:val="-1"/>
        </w:rPr>
        <w:t>racism,</w:t>
      </w:r>
      <w:r w:rsidRPr="00E52333">
        <w:rPr>
          <w:rFonts w:asciiTheme="minorHAnsi" w:hAnsiTheme="minorHAnsi"/>
        </w:rPr>
        <w:t xml:space="preserve"> </w:t>
      </w:r>
      <w:r w:rsidRPr="00E52333">
        <w:rPr>
          <w:rFonts w:asciiTheme="minorHAnsi" w:hAnsiTheme="minorHAnsi"/>
          <w:spacing w:val="-1"/>
        </w:rPr>
        <w:t>sexism,</w:t>
      </w:r>
      <w:r w:rsidRPr="00E52333">
        <w:rPr>
          <w:rFonts w:asciiTheme="minorHAnsi" w:hAnsiTheme="minorHAnsi"/>
        </w:rPr>
        <w:t xml:space="preserve"> </w:t>
      </w:r>
      <w:r w:rsidRPr="00E52333">
        <w:rPr>
          <w:rFonts w:asciiTheme="minorHAnsi" w:hAnsiTheme="minorHAnsi"/>
          <w:spacing w:val="-1"/>
        </w:rPr>
        <w:t>heterosexism,</w:t>
      </w:r>
      <w:r w:rsidRPr="00E52333">
        <w:rPr>
          <w:rFonts w:asciiTheme="minorHAnsi" w:hAnsiTheme="minorHAnsi"/>
        </w:rPr>
        <w:t xml:space="preserve"> </w:t>
      </w:r>
      <w:proofErr w:type="gramStart"/>
      <w:r w:rsidRPr="00E52333">
        <w:rPr>
          <w:rFonts w:asciiTheme="minorHAnsi" w:hAnsiTheme="minorHAnsi"/>
          <w:spacing w:val="-1"/>
        </w:rPr>
        <w:t>ageism</w:t>
      </w:r>
      <w:proofErr w:type="gramEnd"/>
      <w:r w:rsidRPr="00E52333">
        <w:rPr>
          <w:rFonts w:asciiTheme="minorHAnsi" w:hAnsiTheme="minorHAnsi"/>
          <w:spacing w:val="-4"/>
        </w:rPr>
        <w:t xml:space="preserve"> </w:t>
      </w:r>
      <w:r w:rsidRPr="00E52333">
        <w:rPr>
          <w:rFonts w:asciiTheme="minorHAnsi" w:hAnsiTheme="minorHAnsi"/>
        </w:rPr>
        <w:t xml:space="preserve">and </w:t>
      </w:r>
      <w:r w:rsidRPr="00E52333">
        <w:rPr>
          <w:rFonts w:asciiTheme="minorHAnsi" w:hAnsiTheme="minorHAnsi"/>
          <w:spacing w:val="-2"/>
        </w:rPr>
        <w:t>ableism.</w:t>
      </w:r>
    </w:p>
    <w:p w14:paraId="1693137A" w14:textId="77777777" w:rsidR="00CE0001" w:rsidRPr="00E52333" w:rsidRDefault="00CE0001" w:rsidP="00FC1C2F">
      <w:pPr>
        <w:pStyle w:val="BodyText"/>
        <w:numPr>
          <w:ilvl w:val="0"/>
          <w:numId w:val="17"/>
        </w:numPr>
        <w:tabs>
          <w:tab w:val="left" w:pos="360"/>
        </w:tabs>
        <w:spacing w:before="60"/>
        <w:ind w:left="360"/>
        <w:rPr>
          <w:rFonts w:asciiTheme="minorHAnsi" w:hAnsiTheme="minorHAnsi"/>
        </w:rPr>
      </w:pPr>
      <w:r w:rsidRPr="00CE0001">
        <w:rPr>
          <w:rFonts w:asciiTheme="minorHAnsi" w:hAnsiTheme="minorHAnsi"/>
        </w:rPr>
        <w:t>Ableism is discrimination and social prejudice against people with disabilities or who are perceived to be disabled. Ableism characterizes people as defined by their disabilities and inferior to the non-disabled.</w:t>
      </w:r>
    </w:p>
    <w:p w14:paraId="235EE98B" w14:textId="77777777" w:rsidR="00371444" w:rsidRDefault="00371444" w:rsidP="00D2190D"/>
    <w:p w14:paraId="0B323225" w14:textId="77777777" w:rsidR="00D2190D" w:rsidRDefault="00D2190D">
      <w:pPr>
        <w:rPr>
          <w:rFonts w:eastAsia="Times New Roman" w:cs="Times New Roman"/>
          <w:spacing w:val="-1"/>
        </w:rPr>
      </w:pPr>
      <w:r>
        <w:rPr>
          <w:rFonts w:cs="Times New Roman"/>
          <w:spacing w:val="-1"/>
        </w:rPr>
        <w:br w:type="page"/>
      </w:r>
    </w:p>
    <w:tbl>
      <w:tblPr>
        <w:tblW w:w="9616" w:type="dxa"/>
        <w:tblInd w:w="4" w:type="dxa"/>
        <w:tblCellMar>
          <w:left w:w="0" w:type="dxa"/>
          <w:right w:w="0" w:type="dxa"/>
        </w:tblCellMar>
        <w:tblLook w:val="04A0" w:firstRow="1" w:lastRow="0" w:firstColumn="1" w:lastColumn="0" w:noHBand="0" w:noVBand="1"/>
      </w:tblPr>
      <w:tblGrid>
        <w:gridCol w:w="2506"/>
        <w:gridCol w:w="3864"/>
        <w:gridCol w:w="1843"/>
        <w:gridCol w:w="1403"/>
      </w:tblGrid>
      <w:tr w:rsidR="004602AD" w14:paraId="61A47C11" w14:textId="77777777" w:rsidTr="004602AD">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FBA7535" w14:textId="77777777" w:rsidR="004602AD" w:rsidRPr="001656A3" w:rsidRDefault="004602AD" w:rsidP="004602AD">
            <w:pPr>
              <w:jc w:val="right"/>
              <w:rPr>
                <w:b/>
                <w:bCs/>
                <w:color w:val="000000"/>
                <w:lang w:eastAsia="en-CA"/>
              </w:rPr>
            </w:pPr>
            <w:r w:rsidRPr="001656A3">
              <w:rPr>
                <w:b/>
                <w:bCs/>
                <w:color w:val="000000"/>
                <w:lang w:eastAsia="en-CA"/>
              </w:rPr>
              <w:lastRenderedPageBreak/>
              <w:t>Subject:</w:t>
            </w:r>
          </w:p>
        </w:tc>
        <w:tc>
          <w:tcPr>
            <w:tcW w:w="386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F2F3BD5" w14:textId="77777777" w:rsidR="004602AD" w:rsidRPr="001656A3" w:rsidRDefault="004602AD" w:rsidP="004602AD">
            <w:pPr>
              <w:rPr>
                <w:b/>
                <w:bCs/>
                <w:i/>
                <w:iCs/>
                <w:color w:val="000000"/>
                <w:lang w:eastAsia="en-CA"/>
              </w:rPr>
            </w:pPr>
            <w:r w:rsidRPr="008C0385">
              <w:rPr>
                <w:spacing w:val="-1"/>
              </w:rPr>
              <w:t>Handling</w:t>
            </w:r>
            <w:r w:rsidRPr="008C0385">
              <w:rPr>
                <w:spacing w:val="-3"/>
              </w:rPr>
              <w:t xml:space="preserve"> </w:t>
            </w:r>
            <w:r w:rsidRPr="008C0385">
              <w:rPr>
                <w:spacing w:val="-1"/>
              </w:rPr>
              <w:t>Complaints,</w:t>
            </w:r>
            <w:r w:rsidRPr="008C0385">
              <w:t xml:space="preserve"> </w:t>
            </w:r>
            <w:r w:rsidRPr="008C0385">
              <w:rPr>
                <w:spacing w:val="-1"/>
              </w:rPr>
              <w:t>Dissention</w:t>
            </w:r>
            <w:r w:rsidRPr="008C0385">
              <w:t xml:space="preserve"> </w:t>
            </w:r>
            <w:r w:rsidRPr="008C0385">
              <w:rPr>
                <w:spacing w:val="-1"/>
              </w:rPr>
              <w:t>and</w:t>
            </w:r>
            <w:r w:rsidRPr="008C0385">
              <w:t xml:space="preserve"> </w:t>
            </w:r>
            <w:r w:rsidRPr="008C0385">
              <w:rPr>
                <w:spacing w:val="-1"/>
              </w:rPr>
              <w:t>Speaking</w:t>
            </w:r>
            <w:r w:rsidRPr="008C0385">
              <w:rPr>
                <w:spacing w:val="-3"/>
              </w:rPr>
              <w:t xml:space="preserve"> </w:t>
            </w:r>
            <w:proofErr w:type="gramStart"/>
            <w:r w:rsidRPr="008C0385">
              <w:rPr>
                <w:spacing w:val="-1"/>
              </w:rPr>
              <w:t>With</w:t>
            </w:r>
            <w:proofErr w:type="gramEnd"/>
            <w:r w:rsidRPr="008C0385">
              <w:rPr>
                <w:spacing w:val="-3"/>
              </w:rPr>
              <w:t xml:space="preserve"> </w:t>
            </w:r>
            <w:r w:rsidRPr="008C0385">
              <w:rPr>
                <w:spacing w:val="-1"/>
              </w:rPr>
              <w:t>One</w:t>
            </w:r>
            <w:r w:rsidRPr="008C0385">
              <w:t xml:space="preserve"> </w:t>
            </w:r>
            <w:r w:rsidRPr="008C0385">
              <w:rPr>
                <w:spacing w:val="-1"/>
              </w:rPr>
              <w:t>Voice</w:t>
            </w:r>
          </w:p>
        </w:tc>
        <w:tc>
          <w:tcPr>
            <w:tcW w:w="184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2174274" w14:textId="77777777" w:rsidR="004602AD" w:rsidRPr="001656A3" w:rsidRDefault="004602AD" w:rsidP="004602AD">
            <w:pPr>
              <w:jc w:val="right"/>
              <w:rPr>
                <w:b/>
                <w:bCs/>
                <w:color w:val="000000"/>
                <w:lang w:eastAsia="en-CA"/>
              </w:rPr>
            </w:pPr>
            <w:r w:rsidRPr="001656A3">
              <w:rPr>
                <w:b/>
                <w:bCs/>
                <w:color w:val="000000"/>
                <w:lang w:eastAsia="en-CA"/>
              </w:rPr>
              <w:t>Policy Number:</w:t>
            </w:r>
          </w:p>
        </w:tc>
        <w:tc>
          <w:tcPr>
            <w:tcW w:w="140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15D4172" w14:textId="77777777" w:rsidR="004602AD" w:rsidRPr="001656A3" w:rsidRDefault="004602AD" w:rsidP="004602AD">
            <w:pPr>
              <w:rPr>
                <w:b/>
                <w:bCs/>
                <w:i/>
                <w:iCs/>
                <w:color w:val="000000"/>
                <w:lang w:eastAsia="en-CA"/>
              </w:rPr>
            </w:pPr>
            <w:r w:rsidRPr="001656A3">
              <w:rPr>
                <w:b/>
                <w:bCs/>
                <w:color w:val="000000"/>
                <w:lang w:eastAsia="en-CA"/>
              </w:rPr>
              <w:t> </w:t>
            </w:r>
            <w:r>
              <w:rPr>
                <w:b/>
                <w:bCs/>
                <w:color w:val="000000"/>
                <w:lang w:eastAsia="en-CA"/>
              </w:rPr>
              <w:t>5.08</w:t>
            </w:r>
          </w:p>
        </w:tc>
      </w:tr>
      <w:tr w:rsidR="004602AD" w14:paraId="29261526"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E388737" w14:textId="77777777" w:rsidR="004602AD" w:rsidRDefault="004602AD" w:rsidP="004602AD">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9A85086" w14:textId="77777777" w:rsidR="004602AD" w:rsidRPr="000C20E3" w:rsidRDefault="004602AD" w:rsidP="004602AD">
            <w:pPr>
              <w:rPr>
                <w:i/>
                <w:iCs/>
                <w:color w:val="000000"/>
                <w:lang w:eastAsia="en-CA"/>
              </w:rPr>
            </w:pPr>
            <w:r>
              <w:rPr>
                <w:color w:val="000000"/>
                <w:lang w:eastAsia="en-CA"/>
              </w:rPr>
              <w:t> </w:t>
            </w:r>
            <w:r w:rsidRPr="008C0385">
              <w:rPr>
                <w:spacing w:val="-1"/>
              </w:rPr>
              <w:t>September</w:t>
            </w:r>
            <w:r w:rsidRPr="008C0385">
              <w:rPr>
                <w:spacing w:val="1"/>
              </w:rPr>
              <w:t xml:space="preserve"> </w:t>
            </w:r>
            <w:r w:rsidRPr="008C0385">
              <w:rPr>
                <w:spacing w:val="-1"/>
              </w:rPr>
              <w:t>2000</w:t>
            </w:r>
          </w:p>
        </w:tc>
      </w:tr>
      <w:tr w:rsidR="00413069" w14:paraId="3A68B96F"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5061EEF" w14:textId="77777777" w:rsidR="00413069" w:rsidRDefault="00413069" w:rsidP="004602AD">
            <w:pPr>
              <w:jc w:val="right"/>
              <w:rPr>
                <w:color w:val="000000"/>
                <w:lang w:eastAsia="en-CA"/>
              </w:rPr>
            </w:pPr>
            <w:r>
              <w:rPr>
                <w:color w:val="000000"/>
                <w:lang w:eastAsia="en-CA"/>
              </w:rPr>
              <w:t>Last Revised: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46DD7F48" w14:textId="77777777" w:rsidR="00413069" w:rsidRDefault="00992936" w:rsidP="004602AD">
            <w:pPr>
              <w:rPr>
                <w:color w:val="000000"/>
                <w:lang w:eastAsia="en-CA"/>
              </w:rPr>
            </w:pPr>
            <w:r>
              <w:rPr>
                <w:color w:val="000000"/>
                <w:lang w:eastAsia="en-CA"/>
              </w:rPr>
              <w:t xml:space="preserve">January </w:t>
            </w:r>
            <w:r w:rsidRPr="004602AD">
              <w:rPr>
                <w:color w:val="000000"/>
                <w:lang w:eastAsia="en-CA"/>
              </w:rPr>
              <w:t>202</w:t>
            </w:r>
            <w:r>
              <w:rPr>
                <w:color w:val="000000"/>
                <w:lang w:eastAsia="en-CA"/>
              </w:rPr>
              <w:t>3</w:t>
            </w:r>
          </w:p>
        </w:tc>
      </w:tr>
      <w:tr w:rsidR="004602AD" w14:paraId="78E8A1E0"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E9EADB7" w14:textId="77777777" w:rsidR="004602AD" w:rsidRDefault="004602AD" w:rsidP="004602AD">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87B2FE2" w14:textId="77777777" w:rsidR="004602AD" w:rsidRPr="004602AD" w:rsidRDefault="004602AD" w:rsidP="004602AD">
            <w:pPr>
              <w:rPr>
                <w:color w:val="000000"/>
                <w:lang w:eastAsia="en-CA"/>
              </w:rPr>
            </w:pPr>
            <w:r>
              <w:rPr>
                <w:color w:val="000000"/>
                <w:lang w:eastAsia="en-CA"/>
              </w:rPr>
              <w:t xml:space="preserve"> </w:t>
            </w:r>
            <w:r w:rsidR="00C0199B">
              <w:rPr>
                <w:color w:val="000000"/>
                <w:lang w:eastAsia="en-CA"/>
              </w:rPr>
              <w:t xml:space="preserve">April 2018, </w:t>
            </w:r>
            <w:r w:rsidR="00992936">
              <w:rPr>
                <w:color w:val="000000"/>
                <w:lang w:eastAsia="en-CA"/>
              </w:rPr>
              <w:t xml:space="preserve">January </w:t>
            </w:r>
            <w:r w:rsidRPr="004602AD">
              <w:rPr>
                <w:color w:val="000000"/>
                <w:lang w:eastAsia="en-CA"/>
              </w:rPr>
              <w:t>202</w:t>
            </w:r>
            <w:r w:rsidR="00992936">
              <w:rPr>
                <w:color w:val="000000"/>
                <w:lang w:eastAsia="en-CA"/>
              </w:rPr>
              <w:t>3</w:t>
            </w:r>
          </w:p>
        </w:tc>
      </w:tr>
      <w:tr w:rsidR="004602AD" w14:paraId="12928AF0" w14:textId="77777777" w:rsidTr="00413069">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F971819" w14:textId="77777777" w:rsidR="004602AD" w:rsidRDefault="004602AD" w:rsidP="004602AD">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284252A" w14:textId="03C8FAF0" w:rsidR="004602AD" w:rsidRPr="004602AD" w:rsidRDefault="00314D17" w:rsidP="004602AD">
            <w:pPr>
              <w:rPr>
                <w:color w:val="000000"/>
                <w:lang w:eastAsia="en-CA"/>
              </w:rPr>
            </w:pPr>
            <w:r>
              <w:rPr>
                <w:color w:val="000000"/>
                <w:lang w:eastAsia="en-CA"/>
              </w:rPr>
              <w:t>February 2023</w:t>
            </w:r>
          </w:p>
        </w:tc>
      </w:tr>
      <w:tr w:rsidR="004602AD" w14:paraId="2F7E03E1"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AE8C207" w14:textId="77777777" w:rsidR="004602AD" w:rsidRDefault="004602AD" w:rsidP="004602AD">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E6839CB" w14:textId="77777777" w:rsidR="004602AD" w:rsidRPr="00E20878" w:rsidRDefault="00C0199B" w:rsidP="004602AD">
            <w:pPr>
              <w:rPr>
                <w:lang w:eastAsia="en-CA"/>
              </w:rPr>
            </w:pPr>
            <w:r w:rsidRPr="00E20878">
              <w:rPr>
                <w:lang w:eastAsia="en-CA"/>
              </w:rPr>
              <w:t xml:space="preserve">Appendix </w:t>
            </w:r>
            <w:proofErr w:type="gramStart"/>
            <w:r w:rsidR="00DE37C9" w:rsidRPr="00E20878">
              <w:rPr>
                <w:lang w:eastAsia="en-CA"/>
              </w:rPr>
              <w:t>H  The</w:t>
            </w:r>
            <w:proofErr w:type="gramEnd"/>
            <w:r w:rsidR="00DE37C9" w:rsidRPr="00E20878">
              <w:rPr>
                <w:lang w:eastAsia="en-CA"/>
              </w:rPr>
              <w:t xml:space="preserve"> Key to </w:t>
            </w:r>
            <w:r w:rsidRPr="00E20878">
              <w:rPr>
                <w:lang w:eastAsia="en-CA"/>
              </w:rPr>
              <w:t>Inclus</w:t>
            </w:r>
            <w:r w:rsidR="00DE37C9" w:rsidRPr="00E20878">
              <w:rPr>
                <w:lang w:eastAsia="en-CA"/>
              </w:rPr>
              <w:t>ive</w:t>
            </w:r>
            <w:r w:rsidRPr="00E20878">
              <w:rPr>
                <w:lang w:eastAsia="en-CA"/>
              </w:rPr>
              <w:t xml:space="preserve"> Leader</w:t>
            </w:r>
            <w:r w:rsidR="00DE37C9" w:rsidRPr="00E20878">
              <w:rPr>
                <w:lang w:eastAsia="en-CA"/>
              </w:rPr>
              <w:t>ship</w:t>
            </w:r>
          </w:p>
        </w:tc>
      </w:tr>
      <w:tr w:rsidR="004602AD" w14:paraId="48479390" w14:textId="77777777" w:rsidTr="004602AD">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0678E35" w14:textId="77777777" w:rsidR="004602AD" w:rsidRDefault="004602AD" w:rsidP="004602AD">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FC734F5" w14:textId="77777777" w:rsidR="004602AD" w:rsidRPr="004602AD" w:rsidRDefault="004602AD" w:rsidP="004602AD">
            <w:pPr>
              <w:rPr>
                <w:color w:val="000000"/>
                <w:lang w:eastAsia="en-CA"/>
              </w:rPr>
            </w:pPr>
            <w:r>
              <w:rPr>
                <w:color w:val="000000"/>
                <w:lang w:eastAsia="en-CA"/>
              </w:rPr>
              <w:t> </w:t>
            </w:r>
            <w:r w:rsidRPr="004602AD">
              <w:rPr>
                <w:color w:val="000000"/>
                <w:lang w:eastAsia="en-CA"/>
              </w:rPr>
              <w:t>155</w:t>
            </w:r>
          </w:p>
        </w:tc>
      </w:tr>
      <w:tr w:rsidR="004602AD" w14:paraId="376220D8" w14:textId="77777777" w:rsidTr="004602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CF4DF30" w14:textId="77777777" w:rsidR="004602AD" w:rsidRDefault="004602AD" w:rsidP="004602AD">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9233982" w14:textId="77777777" w:rsidR="004602AD" w:rsidRPr="004602AD" w:rsidRDefault="004602AD" w:rsidP="004602AD">
            <w:pPr>
              <w:rPr>
                <w:color w:val="000000"/>
                <w:lang w:eastAsia="en-CA"/>
              </w:rPr>
            </w:pPr>
            <w:r w:rsidRPr="004602AD">
              <w:rPr>
                <w:color w:val="000000"/>
                <w:lang w:eastAsia="en-CA"/>
              </w:rPr>
              <w:t> Board of Directors</w:t>
            </w:r>
          </w:p>
        </w:tc>
      </w:tr>
    </w:tbl>
    <w:p w14:paraId="4A92D888" w14:textId="77777777" w:rsidR="004602AD" w:rsidRDefault="004602AD" w:rsidP="004602AD">
      <w:pPr>
        <w:pStyle w:val="Heading2"/>
        <w:tabs>
          <w:tab w:val="left" w:pos="540"/>
          <w:tab w:val="left" w:pos="940"/>
        </w:tabs>
        <w:spacing w:before="72"/>
        <w:ind w:left="90"/>
        <w:rPr>
          <w:rFonts w:asciiTheme="minorHAnsi" w:hAnsiTheme="minorHAnsi"/>
          <w:spacing w:val="-1"/>
          <w:w w:val="95"/>
        </w:rPr>
      </w:pPr>
    </w:p>
    <w:p w14:paraId="7E89BFFB" w14:textId="77777777" w:rsidR="004602AD" w:rsidRPr="008C0385" w:rsidRDefault="004602AD" w:rsidP="004602AD">
      <w:pPr>
        <w:pStyle w:val="Heading2"/>
        <w:tabs>
          <w:tab w:val="left" w:pos="540"/>
          <w:tab w:val="left" w:pos="940"/>
        </w:tabs>
        <w:spacing w:before="72"/>
        <w:ind w:left="90"/>
        <w:rPr>
          <w:rFonts w:asciiTheme="minorHAnsi" w:eastAsia="Arial" w:hAnsiTheme="minorHAnsi" w:cs="Arial"/>
          <w:b w:val="0"/>
          <w:bCs w:val="0"/>
        </w:rPr>
      </w:pPr>
      <w:bookmarkStart w:id="35" w:name="_Toc128553772"/>
      <w:r>
        <w:rPr>
          <w:rFonts w:asciiTheme="minorHAnsi" w:hAnsiTheme="minorHAnsi"/>
          <w:spacing w:val="-1"/>
          <w:w w:val="95"/>
        </w:rPr>
        <w:t>5.08</w:t>
      </w:r>
      <w:r w:rsidRPr="008C0385">
        <w:rPr>
          <w:rFonts w:asciiTheme="minorHAnsi" w:hAnsiTheme="minorHAnsi"/>
          <w:spacing w:val="-1"/>
          <w:w w:val="95"/>
        </w:rPr>
        <w:t>.</w:t>
      </w:r>
      <w:r w:rsidRPr="008C0385">
        <w:rPr>
          <w:rFonts w:asciiTheme="minorHAnsi" w:hAnsiTheme="minorHAnsi"/>
          <w:spacing w:val="-1"/>
          <w:w w:val="95"/>
        </w:rPr>
        <w:tab/>
      </w:r>
      <w:r w:rsidRPr="008C0385">
        <w:rPr>
          <w:rFonts w:asciiTheme="minorHAnsi" w:hAnsiTheme="minorHAnsi"/>
          <w:spacing w:val="-1"/>
        </w:rPr>
        <w:t>HANDLING</w:t>
      </w:r>
      <w:r w:rsidRPr="008C0385">
        <w:rPr>
          <w:rFonts w:asciiTheme="minorHAnsi" w:hAnsiTheme="minorHAnsi"/>
          <w:spacing w:val="1"/>
        </w:rPr>
        <w:t xml:space="preserve"> </w:t>
      </w:r>
      <w:r w:rsidRPr="008C0385">
        <w:rPr>
          <w:rFonts w:asciiTheme="minorHAnsi" w:hAnsiTheme="minorHAnsi"/>
          <w:spacing w:val="-2"/>
        </w:rPr>
        <w:t>COMPLAINTS,</w:t>
      </w:r>
      <w:r w:rsidRPr="008C0385">
        <w:rPr>
          <w:rFonts w:asciiTheme="minorHAnsi" w:hAnsiTheme="minorHAnsi"/>
          <w:spacing w:val="2"/>
        </w:rPr>
        <w:t xml:space="preserve"> </w:t>
      </w:r>
      <w:r w:rsidRPr="008C0385">
        <w:rPr>
          <w:rFonts w:asciiTheme="minorHAnsi" w:hAnsiTheme="minorHAnsi"/>
          <w:spacing w:val="-1"/>
        </w:rPr>
        <w:t>DISSENTION</w:t>
      </w:r>
      <w:r w:rsidRPr="008C0385">
        <w:rPr>
          <w:rFonts w:asciiTheme="minorHAnsi" w:hAnsiTheme="minorHAnsi"/>
          <w:spacing w:val="2"/>
        </w:rPr>
        <w:t xml:space="preserve"> </w:t>
      </w:r>
      <w:r w:rsidRPr="008C0385">
        <w:rPr>
          <w:rFonts w:asciiTheme="minorHAnsi" w:hAnsiTheme="minorHAnsi"/>
          <w:spacing w:val="-3"/>
        </w:rPr>
        <w:t>AND</w:t>
      </w:r>
      <w:r w:rsidRPr="008C0385">
        <w:rPr>
          <w:rFonts w:asciiTheme="minorHAnsi" w:hAnsiTheme="minorHAnsi"/>
          <w:spacing w:val="2"/>
        </w:rPr>
        <w:t xml:space="preserve"> </w:t>
      </w:r>
      <w:r w:rsidRPr="008C0385">
        <w:rPr>
          <w:rFonts w:asciiTheme="minorHAnsi" w:hAnsiTheme="minorHAnsi"/>
          <w:spacing w:val="-2"/>
        </w:rPr>
        <w:t>SPEAKING</w:t>
      </w:r>
      <w:r w:rsidRPr="008C0385">
        <w:rPr>
          <w:rFonts w:asciiTheme="minorHAnsi" w:hAnsiTheme="minorHAnsi"/>
          <w:spacing w:val="2"/>
        </w:rPr>
        <w:t xml:space="preserve"> </w:t>
      </w:r>
      <w:r w:rsidRPr="008C0385">
        <w:rPr>
          <w:rFonts w:asciiTheme="minorHAnsi" w:hAnsiTheme="minorHAnsi"/>
          <w:spacing w:val="-2"/>
        </w:rPr>
        <w:t>WITH</w:t>
      </w:r>
      <w:r w:rsidRPr="008C0385">
        <w:rPr>
          <w:rFonts w:asciiTheme="minorHAnsi" w:hAnsiTheme="minorHAnsi"/>
        </w:rPr>
        <w:t xml:space="preserve"> </w:t>
      </w:r>
      <w:r w:rsidRPr="008C0385">
        <w:rPr>
          <w:rFonts w:asciiTheme="minorHAnsi" w:hAnsiTheme="minorHAnsi"/>
          <w:spacing w:val="-1"/>
        </w:rPr>
        <w:t>ONE</w:t>
      </w:r>
      <w:r w:rsidRPr="008C0385">
        <w:rPr>
          <w:rFonts w:asciiTheme="minorHAnsi" w:hAnsiTheme="minorHAnsi"/>
          <w:spacing w:val="-2"/>
        </w:rPr>
        <w:t xml:space="preserve"> </w:t>
      </w:r>
      <w:r w:rsidRPr="008C0385">
        <w:rPr>
          <w:rFonts w:asciiTheme="minorHAnsi" w:hAnsiTheme="minorHAnsi"/>
          <w:spacing w:val="-1"/>
        </w:rPr>
        <w:t>VOICE</w:t>
      </w:r>
      <w:bookmarkEnd w:id="35"/>
    </w:p>
    <w:p w14:paraId="0596F394" w14:textId="77777777" w:rsidR="004602AD" w:rsidRPr="008C0385" w:rsidRDefault="004602AD" w:rsidP="004602AD">
      <w:pPr>
        <w:spacing w:before="2"/>
        <w:ind w:left="90"/>
        <w:rPr>
          <w:rFonts w:eastAsia="Arial" w:cs="Arial"/>
          <w:b/>
          <w:bCs/>
        </w:rPr>
      </w:pPr>
    </w:p>
    <w:p w14:paraId="0B0B1DC1" w14:textId="77777777" w:rsidR="004602AD" w:rsidRPr="008C0385" w:rsidRDefault="004602AD" w:rsidP="004602AD">
      <w:pPr>
        <w:ind w:left="90"/>
        <w:rPr>
          <w:rFonts w:eastAsia="Times New Roman" w:cs="Times New Roman"/>
        </w:rPr>
      </w:pPr>
      <w:r w:rsidRPr="008C0385">
        <w:rPr>
          <w:b/>
          <w:spacing w:val="-1"/>
        </w:rPr>
        <w:t>Addressing</w:t>
      </w:r>
      <w:r w:rsidRPr="008C0385">
        <w:rPr>
          <w:b/>
        </w:rPr>
        <w:t xml:space="preserve"> </w:t>
      </w:r>
      <w:r w:rsidRPr="008C0385">
        <w:rPr>
          <w:b/>
          <w:spacing w:val="-1"/>
        </w:rPr>
        <w:t>Complaints</w:t>
      </w:r>
    </w:p>
    <w:p w14:paraId="4481364D" w14:textId="77777777" w:rsidR="004602AD" w:rsidRPr="008C0385" w:rsidRDefault="004602AD" w:rsidP="004602AD">
      <w:pPr>
        <w:spacing w:before="1"/>
        <w:ind w:left="90"/>
        <w:rPr>
          <w:rFonts w:eastAsia="Times New Roman" w:cs="Times New Roman"/>
        </w:rPr>
      </w:pPr>
    </w:p>
    <w:p w14:paraId="2C0D02DD" w14:textId="77777777" w:rsidR="004602AD" w:rsidRPr="008C0385" w:rsidRDefault="004602AD" w:rsidP="004602AD">
      <w:pPr>
        <w:pStyle w:val="BodyText"/>
        <w:ind w:left="90" w:firstLine="0"/>
        <w:rPr>
          <w:rFonts w:asciiTheme="minorHAnsi" w:hAnsiTheme="minorHAnsi"/>
        </w:rPr>
      </w:pPr>
      <w:r w:rsidRPr="008C0385">
        <w:rPr>
          <w:rFonts w:asciiTheme="minorHAnsi" w:hAnsiTheme="minorHAnsi"/>
          <w:spacing w:val="-2"/>
        </w:rPr>
        <w:t>If</w:t>
      </w:r>
      <w:r w:rsidRPr="008C0385">
        <w:rPr>
          <w:rFonts w:asciiTheme="minorHAnsi" w:hAnsiTheme="minorHAnsi"/>
        </w:rPr>
        <w:t xml:space="preserve"> a board </w:t>
      </w:r>
      <w:r w:rsidRPr="008C0385">
        <w:rPr>
          <w:rFonts w:asciiTheme="minorHAnsi" w:hAnsiTheme="minorHAnsi"/>
          <w:spacing w:val="-1"/>
        </w:rPr>
        <w:t>member</w:t>
      </w:r>
      <w:r w:rsidRPr="008C0385">
        <w:rPr>
          <w:rFonts w:asciiTheme="minorHAnsi" w:hAnsiTheme="minorHAnsi"/>
          <w:spacing w:val="1"/>
        </w:rPr>
        <w:t xml:space="preserve"> </w:t>
      </w:r>
      <w:r w:rsidRPr="008C0385">
        <w:rPr>
          <w:rFonts w:asciiTheme="minorHAnsi" w:hAnsiTheme="minorHAnsi"/>
          <w:spacing w:val="-1"/>
        </w:rPr>
        <w:t>receives</w:t>
      </w:r>
      <w:r w:rsidRPr="008C0385">
        <w:rPr>
          <w:rFonts w:asciiTheme="minorHAnsi" w:hAnsiTheme="minorHAnsi"/>
          <w:spacing w:val="-2"/>
        </w:rPr>
        <w:t xml:space="preserve"> </w:t>
      </w:r>
      <w:r w:rsidRPr="008C0385">
        <w:rPr>
          <w:rFonts w:asciiTheme="minorHAnsi" w:hAnsiTheme="minorHAnsi"/>
        </w:rPr>
        <w:t xml:space="preserve">a </w:t>
      </w:r>
      <w:r w:rsidRPr="008C0385">
        <w:rPr>
          <w:rFonts w:asciiTheme="minorHAnsi" w:hAnsiTheme="minorHAnsi"/>
          <w:spacing w:val="-1"/>
        </w:rPr>
        <w:t>complaint,</w:t>
      </w:r>
      <w:r w:rsidRPr="008C0385">
        <w:rPr>
          <w:rFonts w:asciiTheme="minorHAnsi" w:hAnsiTheme="minorHAnsi"/>
        </w:rPr>
        <w:t xml:space="preserve"> </w:t>
      </w:r>
      <w:r>
        <w:rPr>
          <w:rFonts w:asciiTheme="minorHAnsi" w:hAnsiTheme="minorHAnsi"/>
        </w:rPr>
        <w:t xml:space="preserve">they </w:t>
      </w:r>
      <w:r w:rsidRPr="008C0385">
        <w:rPr>
          <w:rFonts w:asciiTheme="minorHAnsi" w:hAnsiTheme="minorHAnsi"/>
          <w:spacing w:val="-1"/>
        </w:rPr>
        <w:t>should</w:t>
      </w:r>
      <w:r w:rsidRPr="008C0385">
        <w:rPr>
          <w:rFonts w:asciiTheme="minorHAnsi" w:hAnsiTheme="minorHAnsi"/>
          <w:spacing w:val="-5"/>
        </w:rPr>
        <w:t xml:space="preserve"> </w:t>
      </w:r>
      <w:r w:rsidRPr="008C0385">
        <w:rPr>
          <w:rFonts w:asciiTheme="minorHAnsi" w:hAnsiTheme="minorHAnsi"/>
          <w:spacing w:val="-1"/>
        </w:rPr>
        <w:t>first advise</w:t>
      </w:r>
      <w:r w:rsidRPr="008C0385">
        <w:rPr>
          <w:rFonts w:asciiTheme="minorHAnsi" w:hAnsiTheme="minorHAnsi"/>
          <w:spacing w:val="-2"/>
        </w:rPr>
        <w:t xml:space="preserve"> </w:t>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 xml:space="preserve">complainant </w:t>
      </w:r>
      <w:r w:rsidRPr="008C0385">
        <w:rPr>
          <w:rFonts w:asciiTheme="minorHAnsi" w:hAnsiTheme="minorHAnsi"/>
        </w:rPr>
        <w:t xml:space="preserve">to </w:t>
      </w:r>
      <w:r w:rsidRPr="008C0385">
        <w:rPr>
          <w:rFonts w:asciiTheme="minorHAnsi" w:hAnsiTheme="minorHAnsi"/>
          <w:spacing w:val="-1"/>
        </w:rPr>
        <w:t>address</w:t>
      </w:r>
      <w:r w:rsidRPr="008C0385">
        <w:rPr>
          <w:rFonts w:asciiTheme="minorHAnsi" w:hAnsiTheme="minorHAnsi"/>
          <w:spacing w:val="-2"/>
        </w:rPr>
        <w:t xml:space="preserve"> </w:t>
      </w:r>
      <w:r w:rsidRPr="008C0385">
        <w:rPr>
          <w:rFonts w:asciiTheme="minorHAnsi" w:hAnsiTheme="minorHAnsi"/>
        </w:rPr>
        <w:t>the</w:t>
      </w:r>
      <w:r w:rsidRPr="008C0385">
        <w:rPr>
          <w:rFonts w:asciiTheme="minorHAnsi" w:hAnsiTheme="minorHAnsi"/>
          <w:spacing w:val="55"/>
        </w:rPr>
        <w:t xml:space="preserve"> </w:t>
      </w:r>
      <w:r w:rsidRPr="008C0385">
        <w:rPr>
          <w:rFonts w:asciiTheme="minorHAnsi" w:hAnsiTheme="minorHAnsi"/>
          <w:spacing w:val="-1"/>
        </w:rPr>
        <w:t>complaint</w:t>
      </w:r>
      <w:r w:rsidRPr="008C0385">
        <w:rPr>
          <w:rFonts w:asciiTheme="minorHAnsi" w:hAnsiTheme="minorHAnsi"/>
          <w:spacing w:val="-2"/>
        </w:rPr>
        <w:t xml:space="preserve"> </w:t>
      </w:r>
      <w:r w:rsidRPr="008C0385">
        <w:rPr>
          <w:rFonts w:asciiTheme="minorHAnsi" w:hAnsiTheme="minorHAnsi"/>
          <w:spacing w:val="-1"/>
        </w:rPr>
        <w:t>through</w:t>
      </w:r>
      <w:r w:rsidRPr="008C0385">
        <w:rPr>
          <w:rFonts w:asciiTheme="minorHAnsi" w:hAnsiTheme="minorHAnsi"/>
        </w:rPr>
        <w:t xml:space="preserve"> the</w:t>
      </w:r>
      <w:r w:rsidRPr="008C0385">
        <w:rPr>
          <w:rFonts w:asciiTheme="minorHAnsi" w:hAnsiTheme="minorHAnsi"/>
          <w:spacing w:val="-2"/>
        </w:rPr>
        <w:t xml:space="preserve"> </w:t>
      </w:r>
      <w:r w:rsidRPr="008C0385">
        <w:rPr>
          <w:rFonts w:asciiTheme="minorHAnsi" w:hAnsiTheme="minorHAnsi"/>
          <w:spacing w:val="-1"/>
        </w:rPr>
        <w:t>appropriate</w:t>
      </w:r>
      <w:r w:rsidRPr="008C0385">
        <w:rPr>
          <w:rFonts w:asciiTheme="minorHAnsi" w:hAnsiTheme="minorHAnsi"/>
          <w:spacing w:val="-2"/>
        </w:rPr>
        <w:t xml:space="preserve"> </w:t>
      </w:r>
      <w:r w:rsidRPr="008C0385">
        <w:rPr>
          <w:rFonts w:asciiTheme="minorHAnsi" w:hAnsiTheme="minorHAnsi"/>
          <w:spacing w:val="-1"/>
        </w:rPr>
        <w:t>internal</w:t>
      </w:r>
      <w:r w:rsidRPr="008C0385">
        <w:rPr>
          <w:rFonts w:asciiTheme="minorHAnsi" w:hAnsiTheme="minorHAnsi"/>
          <w:spacing w:val="1"/>
        </w:rPr>
        <w:t xml:space="preserve"> </w:t>
      </w:r>
      <w:r w:rsidRPr="008C0385">
        <w:rPr>
          <w:rFonts w:asciiTheme="minorHAnsi" w:hAnsiTheme="minorHAnsi"/>
          <w:spacing w:val="-1"/>
        </w:rPr>
        <w:t>grievance</w:t>
      </w:r>
      <w:r w:rsidRPr="008C0385">
        <w:rPr>
          <w:rFonts w:asciiTheme="minorHAnsi" w:hAnsiTheme="minorHAnsi"/>
          <w:spacing w:val="-2"/>
        </w:rPr>
        <w:t xml:space="preserve"> </w:t>
      </w:r>
      <w:r w:rsidRPr="008C0385">
        <w:rPr>
          <w:rFonts w:asciiTheme="minorHAnsi" w:hAnsiTheme="minorHAnsi"/>
          <w:spacing w:val="-1"/>
        </w:rPr>
        <w:t>process.</w:t>
      </w:r>
      <w:r w:rsidRPr="008C0385">
        <w:rPr>
          <w:rFonts w:asciiTheme="minorHAnsi" w:hAnsiTheme="minorHAnsi"/>
        </w:rPr>
        <w:t xml:space="preserve"> </w:t>
      </w:r>
      <w:r>
        <w:rPr>
          <w:rFonts w:asciiTheme="minorHAnsi" w:hAnsiTheme="minorHAnsi"/>
        </w:rPr>
        <w:t xml:space="preserve"> </w:t>
      </w:r>
      <w:r w:rsidRPr="008C0385">
        <w:rPr>
          <w:rFonts w:asciiTheme="minorHAnsi" w:hAnsiTheme="minorHAnsi"/>
          <w:spacing w:val="-2"/>
        </w:rPr>
        <w:t>If</w:t>
      </w:r>
      <w:r w:rsidRPr="008C0385">
        <w:rPr>
          <w:rFonts w:asciiTheme="minorHAnsi" w:hAnsiTheme="minorHAnsi"/>
        </w:rPr>
        <w:t xml:space="preserve"> a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2"/>
        </w:rPr>
        <w:t>member</w:t>
      </w:r>
      <w:r w:rsidRPr="008C0385">
        <w:rPr>
          <w:rFonts w:asciiTheme="minorHAnsi" w:hAnsiTheme="minorHAnsi"/>
          <w:spacing w:val="1"/>
        </w:rPr>
        <w:t xml:space="preserve"> </w:t>
      </w:r>
      <w:r w:rsidRPr="008C0385">
        <w:rPr>
          <w:rFonts w:asciiTheme="minorHAnsi" w:hAnsiTheme="minorHAnsi"/>
          <w:spacing w:val="-1"/>
        </w:rPr>
        <w:t>accesses</w:t>
      </w:r>
      <w:r w:rsidRPr="008C0385">
        <w:rPr>
          <w:rFonts w:asciiTheme="minorHAnsi" w:hAnsiTheme="minorHAnsi"/>
          <w:spacing w:val="-2"/>
        </w:rPr>
        <w:t xml:space="preserve"> </w:t>
      </w:r>
      <w:r w:rsidRPr="008C0385">
        <w:rPr>
          <w:rFonts w:asciiTheme="minorHAnsi" w:hAnsiTheme="minorHAnsi"/>
          <w:spacing w:val="-1"/>
        </w:rPr>
        <w:t>services</w:t>
      </w:r>
      <w:r w:rsidRPr="008C0385">
        <w:rPr>
          <w:rFonts w:asciiTheme="minorHAnsi" w:hAnsiTheme="minorHAnsi"/>
        </w:rPr>
        <w:t xml:space="preserve"> </w:t>
      </w:r>
      <w:r w:rsidRPr="008C0385">
        <w:rPr>
          <w:rFonts w:asciiTheme="minorHAnsi" w:hAnsiTheme="minorHAnsi"/>
          <w:spacing w:val="-1"/>
        </w:rPr>
        <w:t>offered</w:t>
      </w:r>
      <w:r>
        <w:rPr>
          <w:rFonts w:asciiTheme="minorHAnsi" w:hAnsiTheme="minorHAnsi"/>
          <w:spacing w:val="81"/>
        </w:rPr>
        <w:t xml:space="preserve"> </w:t>
      </w:r>
      <w:r w:rsidRPr="008C0385">
        <w:rPr>
          <w:rFonts w:asciiTheme="minorHAnsi" w:hAnsiTheme="minorHAnsi" w:cs="Times New Roman"/>
        </w:rPr>
        <w:t>by</w:t>
      </w:r>
      <w:r w:rsidRPr="008C0385">
        <w:rPr>
          <w:rFonts w:asciiTheme="minorHAnsi" w:hAnsiTheme="minorHAnsi" w:cs="Times New Roman"/>
          <w:spacing w:val="-3"/>
        </w:rPr>
        <w:t xml:space="preserve"> </w:t>
      </w:r>
      <w:r w:rsidRPr="008C0385">
        <w:rPr>
          <w:rFonts w:asciiTheme="minorHAnsi" w:hAnsiTheme="minorHAnsi" w:cs="Times New Roman"/>
          <w:spacing w:val="-1"/>
        </w:rPr>
        <w:t>Langs</w:t>
      </w:r>
      <w:r w:rsidRPr="008C0385">
        <w:rPr>
          <w:rFonts w:asciiTheme="minorHAnsi" w:hAnsiTheme="minorHAnsi" w:cs="Times New Roman"/>
        </w:rPr>
        <w:t xml:space="preserve"> and has a</w:t>
      </w:r>
      <w:r w:rsidRPr="008C0385">
        <w:rPr>
          <w:rFonts w:asciiTheme="minorHAnsi" w:hAnsiTheme="minorHAnsi" w:cs="Times New Roman"/>
          <w:spacing w:val="-2"/>
        </w:rPr>
        <w:t xml:space="preserve"> </w:t>
      </w:r>
      <w:r w:rsidRPr="008C0385">
        <w:rPr>
          <w:rFonts w:asciiTheme="minorHAnsi" w:hAnsiTheme="minorHAnsi" w:cs="Times New Roman"/>
          <w:spacing w:val="-1"/>
        </w:rPr>
        <w:t>complaint</w:t>
      </w:r>
      <w:r w:rsidRPr="008C0385">
        <w:rPr>
          <w:rFonts w:asciiTheme="minorHAnsi" w:hAnsiTheme="minorHAnsi" w:cs="Times New Roman"/>
          <w:spacing w:val="1"/>
        </w:rPr>
        <w:t xml:space="preserve"> </w:t>
      </w:r>
      <w:r w:rsidRPr="008C0385">
        <w:rPr>
          <w:rFonts w:asciiTheme="minorHAnsi" w:hAnsiTheme="minorHAnsi" w:cs="Times New Roman"/>
          <w:spacing w:val="-1"/>
        </w:rPr>
        <w:t>about</w:t>
      </w:r>
      <w:r w:rsidRPr="008C0385">
        <w:rPr>
          <w:rFonts w:asciiTheme="minorHAnsi" w:hAnsiTheme="minorHAnsi" w:cs="Times New Roman"/>
          <w:spacing w:val="1"/>
        </w:rPr>
        <w:t xml:space="preserve"> </w:t>
      </w:r>
      <w:r w:rsidRPr="008C0385">
        <w:rPr>
          <w:rFonts w:asciiTheme="minorHAnsi" w:hAnsiTheme="minorHAnsi" w:cs="Times New Roman"/>
        </w:rPr>
        <w:t>a</w:t>
      </w:r>
      <w:r w:rsidRPr="008C0385">
        <w:rPr>
          <w:rFonts w:asciiTheme="minorHAnsi" w:hAnsiTheme="minorHAnsi" w:cs="Times New Roman"/>
          <w:spacing w:val="-2"/>
        </w:rPr>
        <w:t xml:space="preserve"> </w:t>
      </w:r>
      <w:r w:rsidRPr="008C0385">
        <w:rPr>
          <w:rFonts w:asciiTheme="minorHAnsi" w:hAnsiTheme="minorHAnsi" w:cs="Times New Roman"/>
          <w:spacing w:val="-1"/>
        </w:rPr>
        <w:t>staff</w:t>
      </w:r>
      <w:r w:rsidRPr="008C0385">
        <w:rPr>
          <w:rFonts w:asciiTheme="minorHAnsi" w:hAnsiTheme="minorHAnsi" w:cs="Times New Roman"/>
        </w:rPr>
        <w:t xml:space="preserve"> </w:t>
      </w:r>
      <w:r w:rsidRPr="008C0385">
        <w:rPr>
          <w:rFonts w:asciiTheme="minorHAnsi" w:hAnsiTheme="minorHAnsi" w:cs="Times New Roman"/>
          <w:spacing w:val="-1"/>
        </w:rPr>
        <w:t>member’s</w:t>
      </w:r>
      <w:r w:rsidRPr="008C0385">
        <w:rPr>
          <w:rFonts w:asciiTheme="minorHAnsi" w:hAnsiTheme="minorHAnsi" w:cs="Times New Roman"/>
          <w:spacing w:val="2"/>
        </w:rPr>
        <w:t xml:space="preserve"> </w:t>
      </w:r>
      <w:r w:rsidRPr="008C0385">
        <w:rPr>
          <w:rFonts w:asciiTheme="minorHAnsi" w:hAnsiTheme="minorHAnsi"/>
          <w:spacing w:val="-1"/>
        </w:rPr>
        <w:t>performance,</w:t>
      </w:r>
      <w:r w:rsidRPr="008C0385">
        <w:rPr>
          <w:rFonts w:asciiTheme="minorHAnsi" w:hAnsiTheme="minorHAnsi"/>
        </w:rPr>
        <w:t xml:space="preserve"> or</w:t>
      </w:r>
      <w:r w:rsidRPr="008C0385">
        <w:rPr>
          <w:rFonts w:asciiTheme="minorHAnsi" w:hAnsiTheme="minorHAnsi"/>
          <w:spacing w:val="-1"/>
        </w:rPr>
        <w:t xml:space="preserve"> </w:t>
      </w:r>
      <w:r w:rsidRPr="008C0385">
        <w:rPr>
          <w:rFonts w:asciiTheme="minorHAnsi" w:hAnsiTheme="minorHAnsi"/>
        </w:rPr>
        <w:t>any</w:t>
      </w:r>
      <w:r w:rsidRPr="008C0385">
        <w:rPr>
          <w:rFonts w:asciiTheme="minorHAnsi" w:hAnsiTheme="minorHAnsi"/>
          <w:spacing w:val="-2"/>
        </w:rPr>
        <w:t xml:space="preserve"> </w:t>
      </w:r>
      <w:r w:rsidRPr="008C0385">
        <w:rPr>
          <w:rFonts w:asciiTheme="minorHAnsi" w:hAnsiTheme="minorHAnsi"/>
          <w:spacing w:val="-1"/>
        </w:rPr>
        <w:t>other</w:t>
      </w:r>
      <w:r w:rsidRPr="008C0385">
        <w:rPr>
          <w:rFonts w:asciiTheme="minorHAnsi" w:hAnsiTheme="minorHAnsi"/>
        </w:rPr>
        <w:t xml:space="preserve"> </w:t>
      </w:r>
      <w:r w:rsidRPr="008C0385">
        <w:rPr>
          <w:rFonts w:asciiTheme="minorHAnsi" w:hAnsiTheme="minorHAnsi"/>
          <w:spacing w:val="-1"/>
        </w:rPr>
        <w:t>operational</w:t>
      </w:r>
      <w:r w:rsidRPr="008C0385">
        <w:rPr>
          <w:rFonts w:asciiTheme="minorHAnsi" w:hAnsiTheme="minorHAnsi"/>
          <w:spacing w:val="-2"/>
        </w:rPr>
        <w:t xml:space="preserve"> </w:t>
      </w:r>
      <w:r w:rsidRPr="008C0385">
        <w:rPr>
          <w:rFonts w:asciiTheme="minorHAnsi" w:hAnsiTheme="minorHAnsi"/>
          <w:spacing w:val="-1"/>
        </w:rPr>
        <w:t>issue,</w:t>
      </w:r>
      <w:r w:rsidRPr="008C0385">
        <w:rPr>
          <w:rFonts w:asciiTheme="minorHAnsi" w:hAnsiTheme="minorHAnsi"/>
          <w:spacing w:val="-3"/>
        </w:rPr>
        <w:t xml:space="preserve"> </w:t>
      </w:r>
      <w:r w:rsidRPr="008C0385">
        <w:rPr>
          <w:rFonts w:asciiTheme="minorHAnsi" w:hAnsiTheme="minorHAnsi"/>
        </w:rPr>
        <w:t>they</w:t>
      </w:r>
      <w:r w:rsidRPr="008C0385">
        <w:rPr>
          <w:rFonts w:asciiTheme="minorHAnsi" w:hAnsiTheme="minorHAnsi"/>
          <w:spacing w:val="55"/>
        </w:rPr>
        <w:t xml:space="preserve"> </w:t>
      </w:r>
      <w:r w:rsidRPr="008C0385">
        <w:rPr>
          <w:rFonts w:asciiTheme="minorHAnsi" w:hAnsiTheme="minorHAnsi"/>
          <w:spacing w:val="-1"/>
        </w:rPr>
        <w:t>may</w:t>
      </w:r>
      <w:r w:rsidRPr="008C0385">
        <w:rPr>
          <w:rFonts w:asciiTheme="minorHAnsi" w:hAnsiTheme="minorHAnsi"/>
          <w:spacing w:val="-3"/>
        </w:rPr>
        <w:t xml:space="preserve"> </w:t>
      </w:r>
      <w:r w:rsidRPr="008C0385">
        <w:rPr>
          <w:rFonts w:asciiTheme="minorHAnsi" w:hAnsiTheme="minorHAnsi"/>
          <w:spacing w:val="-1"/>
        </w:rPr>
        <w:t>undertake</w:t>
      </w:r>
      <w:r w:rsidRPr="008C0385">
        <w:rPr>
          <w:rFonts w:asciiTheme="minorHAnsi" w:hAnsiTheme="minorHAnsi"/>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2"/>
        </w:rPr>
        <w:t>same</w:t>
      </w:r>
      <w:r w:rsidRPr="008C0385">
        <w:rPr>
          <w:rFonts w:asciiTheme="minorHAnsi" w:hAnsiTheme="minorHAnsi"/>
        </w:rPr>
        <w:t xml:space="preserve"> process</w:t>
      </w:r>
      <w:r w:rsidRPr="008C0385">
        <w:rPr>
          <w:rFonts w:asciiTheme="minorHAnsi" w:hAnsiTheme="minorHAnsi"/>
          <w:spacing w:val="-2"/>
        </w:rPr>
        <w:t xml:space="preserve"> </w:t>
      </w:r>
      <w:r w:rsidRPr="008C0385">
        <w:rPr>
          <w:rFonts w:asciiTheme="minorHAnsi" w:hAnsiTheme="minorHAnsi"/>
        </w:rPr>
        <w:t>or</w:t>
      </w:r>
      <w:r w:rsidRPr="008C0385">
        <w:rPr>
          <w:rFonts w:asciiTheme="minorHAnsi" w:hAnsiTheme="minorHAnsi"/>
          <w:spacing w:val="-2"/>
        </w:rPr>
        <w:t xml:space="preserve"> </w:t>
      </w:r>
      <w:r w:rsidRPr="008C0385">
        <w:rPr>
          <w:rFonts w:asciiTheme="minorHAnsi" w:hAnsiTheme="minorHAnsi"/>
        </w:rPr>
        <w:t>speak</w:t>
      </w:r>
      <w:r w:rsidRPr="008C0385">
        <w:rPr>
          <w:rFonts w:asciiTheme="minorHAnsi" w:hAnsiTheme="minorHAnsi"/>
          <w:spacing w:val="-2"/>
        </w:rPr>
        <w:t xml:space="preserve"> </w:t>
      </w:r>
      <w:r w:rsidRPr="008C0385">
        <w:rPr>
          <w:rFonts w:asciiTheme="minorHAnsi" w:hAnsiTheme="minorHAnsi"/>
        </w:rPr>
        <w:t>to</w:t>
      </w:r>
      <w:r w:rsidRPr="008C0385">
        <w:rPr>
          <w:rFonts w:asciiTheme="minorHAnsi" w:hAnsiTheme="minorHAnsi"/>
          <w:spacing w:val="-3"/>
        </w:rPr>
        <w:t xml:space="preserve"> </w:t>
      </w:r>
      <w:r w:rsidRPr="008C0385">
        <w:rPr>
          <w:rFonts w:asciiTheme="minorHAnsi" w:hAnsiTheme="minorHAnsi"/>
        </w:rPr>
        <w:t xml:space="preserve">the </w:t>
      </w:r>
      <w:r>
        <w:rPr>
          <w:rFonts w:asciiTheme="minorHAnsi" w:hAnsiTheme="minorHAnsi"/>
          <w:spacing w:val="-1"/>
        </w:rPr>
        <w:t>CEO</w:t>
      </w:r>
      <w:r w:rsidRPr="008C0385">
        <w:rPr>
          <w:rFonts w:asciiTheme="minorHAnsi" w:hAnsiTheme="minorHAnsi"/>
          <w:spacing w:val="-1"/>
        </w:rPr>
        <w:t>.</w:t>
      </w:r>
    </w:p>
    <w:p w14:paraId="0A33986D" w14:textId="77777777" w:rsidR="004602AD" w:rsidRPr="008C0385" w:rsidRDefault="004602AD" w:rsidP="004602AD">
      <w:pPr>
        <w:ind w:left="90"/>
        <w:rPr>
          <w:rFonts w:eastAsia="Times New Roman" w:cs="Times New Roman"/>
        </w:rPr>
      </w:pPr>
    </w:p>
    <w:p w14:paraId="786B53A7" w14:textId="77777777" w:rsidR="004602AD" w:rsidRPr="008C0385" w:rsidRDefault="004602AD" w:rsidP="004602AD">
      <w:pPr>
        <w:pStyle w:val="BodyText"/>
        <w:ind w:left="90" w:firstLine="0"/>
        <w:rPr>
          <w:rFonts w:asciiTheme="minorHAnsi" w:hAnsiTheme="minorHAnsi"/>
        </w:rPr>
      </w:pPr>
      <w:r w:rsidRPr="008C0385">
        <w:rPr>
          <w:rFonts w:asciiTheme="minorHAnsi" w:hAnsiTheme="minorHAnsi"/>
          <w:spacing w:val="-2"/>
        </w:rPr>
        <w:t>If</w:t>
      </w:r>
      <w:r w:rsidRPr="008C0385">
        <w:rPr>
          <w:rFonts w:asciiTheme="minorHAnsi" w:hAnsiTheme="minorHAnsi"/>
        </w:rPr>
        <w:t xml:space="preserve"> the </w:t>
      </w:r>
      <w:r w:rsidRPr="008C0385">
        <w:rPr>
          <w:rFonts w:asciiTheme="minorHAnsi" w:hAnsiTheme="minorHAnsi"/>
          <w:spacing w:val="-1"/>
        </w:rPr>
        <w:t>above</w:t>
      </w:r>
      <w:r w:rsidRPr="008C0385">
        <w:rPr>
          <w:rFonts w:asciiTheme="minorHAnsi" w:hAnsiTheme="minorHAnsi"/>
        </w:rPr>
        <w:t xml:space="preserve"> </w:t>
      </w:r>
      <w:r w:rsidRPr="008C0385">
        <w:rPr>
          <w:rFonts w:asciiTheme="minorHAnsi" w:hAnsiTheme="minorHAnsi"/>
          <w:spacing w:val="-1"/>
        </w:rPr>
        <w:t>options</w:t>
      </w:r>
      <w:r w:rsidRPr="008C0385">
        <w:rPr>
          <w:rFonts w:asciiTheme="minorHAnsi" w:hAnsiTheme="minorHAnsi"/>
          <w:spacing w:val="-2"/>
        </w:rPr>
        <w:t xml:space="preserve"> </w:t>
      </w:r>
      <w:r w:rsidRPr="008C0385">
        <w:rPr>
          <w:rFonts w:asciiTheme="minorHAnsi" w:hAnsiTheme="minorHAnsi"/>
        </w:rPr>
        <w:t xml:space="preserve">do </w:t>
      </w:r>
      <w:r w:rsidRPr="008C0385">
        <w:rPr>
          <w:rFonts w:asciiTheme="minorHAnsi" w:hAnsiTheme="minorHAnsi"/>
          <w:spacing w:val="-1"/>
        </w:rPr>
        <w:t>not</w:t>
      </w:r>
      <w:r w:rsidRPr="008C0385">
        <w:rPr>
          <w:rFonts w:asciiTheme="minorHAnsi" w:hAnsiTheme="minorHAnsi"/>
          <w:spacing w:val="-2"/>
        </w:rPr>
        <w:t xml:space="preserve"> </w:t>
      </w:r>
      <w:r w:rsidRPr="008C0385">
        <w:rPr>
          <w:rFonts w:asciiTheme="minorHAnsi" w:hAnsiTheme="minorHAnsi"/>
          <w:spacing w:val="-1"/>
        </w:rPr>
        <w:t>resolve</w:t>
      </w:r>
      <w:r w:rsidRPr="008C0385">
        <w:rPr>
          <w:rFonts w:asciiTheme="minorHAnsi" w:hAnsiTheme="minorHAnsi"/>
        </w:rPr>
        <w:t xml:space="preserve"> the</w:t>
      </w:r>
      <w:r w:rsidRPr="008C0385">
        <w:rPr>
          <w:rFonts w:asciiTheme="minorHAnsi" w:hAnsiTheme="minorHAnsi"/>
          <w:spacing w:val="-2"/>
        </w:rPr>
        <w:t xml:space="preserve"> </w:t>
      </w:r>
      <w:r w:rsidRPr="008C0385">
        <w:rPr>
          <w:rFonts w:asciiTheme="minorHAnsi" w:hAnsiTheme="minorHAnsi"/>
          <w:spacing w:val="-1"/>
        </w:rPr>
        <w:t>complaint,</w:t>
      </w:r>
      <w:r w:rsidRPr="008C0385">
        <w:rPr>
          <w:rFonts w:asciiTheme="minorHAnsi" w:hAnsiTheme="minorHAnsi"/>
          <w:spacing w:val="-3"/>
        </w:rPr>
        <w:t xml:space="preserve"> </w:t>
      </w:r>
      <w:r w:rsidRPr="008C0385">
        <w:rPr>
          <w:rFonts w:asciiTheme="minorHAnsi" w:hAnsiTheme="minorHAnsi"/>
        </w:rPr>
        <w:t xml:space="preserve">the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2"/>
        </w:rPr>
        <w:t>member</w:t>
      </w:r>
      <w:r w:rsidRPr="008C0385">
        <w:rPr>
          <w:rFonts w:asciiTheme="minorHAnsi" w:hAnsiTheme="minorHAnsi"/>
          <w:spacing w:val="1"/>
        </w:rPr>
        <w:t xml:space="preserve"> </w:t>
      </w:r>
      <w:r w:rsidRPr="008C0385">
        <w:rPr>
          <w:rFonts w:asciiTheme="minorHAnsi" w:hAnsiTheme="minorHAnsi"/>
          <w:spacing w:val="-1"/>
        </w:rPr>
        <w:t>will</w:t>
      </w:r>
      <w:r w:rsidRPr="008C0385">
        <w:rPr>
          <w:rFonts w:asciiTheme="minorHAnsi" w:hAnsiTheme="minorHAnsi"/>
          <w:spacing w:val="-2"/>
        </w:rPr>
        <w:t xml:space="preserve"> </w:t>
      </w:r>
      <w:r w:rsidRPr="008C0385">
        <w:rPr>
          <w:rFonts w:asciiTheme="minorHAnsi" w:hAnsiTheme="minorHAnsi"/>
          <w:spacing w:val="-1"/>
        </w:rPr>
        <w:t>advise</w:t>
      </w:r>
      <w:r w:rsidRPr="008C0385">
        <w:rPr>
          <w:rFonts w:asciiTheme="minorHAnsi" w:hAnsiTheme="minorHAnsi"/>
          <w:spacing w:val="-2"/>
        </w:rPr>
        <w:t xml:space="preserve"> </w:t>
      </w:r>
      <w:r w:rsidRPr="008C0385">
        <w:rPr>
          <w:rFonts w:asciiTheme="minorHAnsi" w:hAnsiTheme="minorHAnsi"/>
          <w:spacing w:val="-1"/>
        </w:rPr>
        <w:t>the</w:t>
      </w:r>
      <w:r w:rsidRPr="008C0385">
        <w:rPr>
          <w:rFonts w:asciiTheme="minorHAnsi" w:hAnsiTheme="minorHAnsi"/>
        </w:rPr>
        <w:t xml:space="preserve"> board c</w:t>
      </w:r>
      <w:r w:rsidRPr="008C0385">
        <w:rPr>
          <w:rFonts w:asciiTheme="minorHAnsi" w:hAnsiTheme="minorHAnsi"/>
          <w:spacing w:val="-2"/>
        </w:rPr>
        <w:t>hair</w:t>
      </w:r>
      <w:r w:rsidRPr="008C0385">
        <w:rPr>
          <w:rFonts w:asciiTheme="minorHAnsi" w:hAnsiTheme="minorHAnsi"/>
        </w:rPr>
        <w:t xml:space="preserve"> </w:t>
      </w:r>
      <w:r w:rsidRPr="008C0385">
        <w:rPr>
          <w:rFonts w:asciiTheme="minorHAnsi" w:hAnsiTheme="minorHAnsi"/>
          <w:spacing w:val="-1"/>
        </w:rPr>
        <w:t>who</w:t>
      </w:r>
      <w:r w:rsidRPr="008C0385">
        <w:rPr>
          <w:rFonts w:asciiTheme="minorHAnsi" w:hAnsiTheme="minorHAnsi"/>
        </w:rPr>
        <w:t xml:space="preserve"> </w:t>
      </w:r>
      <w:r w:rsidRPr="008C0385">
        <w:rPr>
          <w:rFonts w:asciiTheme="minorHAnsi" w:hAnsiTheme="minorHAnsi"/>
          <w:spacing w:val="-1"/>
        </w:rPr>
        <w:t>will</w:t>
      </w:r>
      <w:r w:rsidRPr="008C0385">
        <w:rPr>
          <w:rFonts w:asciiTheme="minorHAnsi" w:hAnsiTheme="minorHAnsi"/>
          <w:spacing w:val="65"/>
        </w:rPr>
        <w:t xml:space="preserve"> </w:t>
      </w:r>
      <w:r w:rsidRPr="008C0385">
        <w:rPr>
          <w:rFonts w:asciiTheme="minorHAnsi" w:hAnsiTheme="minorHAnsi"/>
          <w:spacing w:val="-1"/>
        </w:rPr>
        <w:t>decide</w:t>
      </w:r>
      <w:r w:rsidRPr="008C0385">
        <w:rPr>
          <w:rFonts w:asciiTheme="minorHAnsi" w:hAnsiTheme="minorHAnsi"/>
        </w:rPr>
        <w:t xml:space="preserve"> how, </w:t>
      </w:r>
      <w:r w:rsidRPr="008C0385">
        <w:rPr>
          <w:rFonts w:asciiTheme="minorHAnsi" w:hAnsiTheme="minorHAnsi"/>
          <w:spacing w:val="-1"/>
        </w:rPr>
        <w:t>and</w:t>
      </w:r>
      <w:r w:rsidRPr="008C0385">
        <w:rPr>
          <w:rFonts w:asciiTheme="minorHAnsi" w:hAnsiTheme="minorHAnsi"/>
        </w:rPr>
        <w:t xml:space="preserve"> </w:t>
      </w:r>
      <w:r w:rsidRPr="008C0385">
        <w:rPr>
          <w:rFonts w:asciiTheme="minorHAnsi" w:hAnsiTheme="minorHAnsi"/>
          <w:spacing w:val="-1"/>
        </w:rPr>
        <w:t>if,</w:t>
      </w:r>
      <w:r w:rsidRPr="008C0385">
        <w:rPr>
          <w:rFonts w:asciiTheme="minorHAnsi" w:hAnsiTheme="minorHAnsi"/>
          <w:spacing w:val="-3"/>
        </w:rPr>
        <w:t xml:space="preserve"> </w:t>
      </w:r>
      <w:r w:rsidRPr="008C0385">
        <w:rPr>
          <w:rFonts w:asciiTheme="minorHAnsi" w:hAnsiTheme="minorHAnsi"/>
        </w:rPr>
        <w:t xml:space="preserve">the </w:t>
      </w:r>
      <w:r w:rsidRPr="008C0385">
        <w:rPr>
          <w:rFonts w:asciiTheme="minorHAnsi" w:hAnsiTheme="minorHAnsi"/>
          <w:spacing w:val="-1"/>
        </w:rPr>
        <w:t>matter</w:t>
      </w:r>
      <w:r w:rsidRPr="008C0385">
        <w:rPr>
          <w:rFonts w:asciiTheme="minorHAnsi" w:hAnsiTheme="minorHAnsi"/>
          <w:spacing w:val="1"/>
        </w:rPr>
        <w:t xml:space="preserve"> </w:t>
      </w:r>
      <w:r w:rsidRPr="008C0385">
        <w:rPr>
          <w:rFonts w:asciiTheme="minorHAnsi" w:hAnsiTheme="minorHAnsi"/>
        </w:rPr>
        <w:t>g</w:t>
      </w:r>
      <w:r>
        <w:rPr>
          <w:rFonts w:asciiTheme="minorHAnsi" w:hAnsiTheme="minorHAnsi" w:cs="Times New Roman"/>
        </w:rPr>
        <w:t>oes</w:t>
      </w:r>
      <w:r w:rsidRPr="008C0385">
        <w:rPr>
          <w:rFonts w:asciiTheme="minorHAnsi" w:hAnsiTheme="minorHAnsi" w:cs="Times New Roman"/>
          <w:spacing w:val="-2"/>
        </w:rPr>
        <w:t xml:space="preserve"> </w:t>
      </w:r>
      <w:r w:rsidRPr="008C0385">
        <w:rPr>
          <w:rFonts w:asciiTheme="minorHAnsi" w:hAnsiTheme="minorHAnsi" w:cs="Times New Roman"/>
        </w:rPr>
        <w:t>to</w:t>
      </w:r>
      <w:r w:rsidRPr="008C0385">
        <w:rPr>
          <w:rFonts w:asciiTheme="minorHAnsi" w:hAnsiTheme="minorHAnsi" w:cs="Times New Roman"/>
          <w:spacing w:val="-3"/>
        </w:rPr>
        <w:t xml:space="preserve"> </w:t>
      </w:r>
      <w:r>
        <w:rPr>
          <w:rFonts w:asciiTheme="minorHAnsi" w:hAnsiTheme="minorHAnsi" w:cs="Times New Roman"/>
        </w:rPr>
        <w:t>a</w:t>
      </w:r>
      <w:r w:rsidRPr="008C0385">
        <w:rPr>
          <w:rFonts w:asciiTheme="minorHAnsi" w:hAnsiTheme="minorHAnsi" w:cs="Times New Roman"/>
        </w:rPr>
        <w:t xml:space="preserve"> </w:t>
      </w:r>
      <w:r w:rsidRPr="008C0385">
        <w:rPr>
          <w:rFonts w:asciiTheme="minorHAnsi" w:hAnsiTheme="minorHAnsi" w:cs="Times New Roman"/>
          <w:spacing w:val="-1"/>
        </w:rPr>
        <w:t>board</w:t>
      </w:r>
      <w:r w:rsidRPr="008C0385">
        <w:rPr>
          <w:rFonts w:asciiTheme="minorHAnsi" w:hAnsiTheme="minorHAnsi" w:cs="Times New Roman"/>
          <w:spacing w:val="-2"/>
        </w:rPr>
        <w:t xml:space="preserve"> </w:t>
      </w:r>
      <w:r w:rsidRPr="008C0385">
        <w:rPr>
          <w:rFonts w:asciiTheme="minorHAnsi" w:hAnsiTheme="minorHAnsi" w:cs="Times New Roman"/>
          <w:spacing w:val="-1"/>
        </w:rPr>
        <w:t>agenda</w:t>
      </w:r>
      <w:r w:rsidRPr="008C0385">
        <w:rPr>
          <w:rFonts w:asciiTheme="minorHAnsi" w:hAnsiTheme="minorHAnsi" w:cs="Times New Roman"/>
        </w:rPr>
        <w:t xml:space="preserve"> for</w:t>
      </w:r>
      <w:r w:rsidRPr="008C0385">
        <w:rPr>
          <w:rFonts w:asciiTheme="minorHAnsi" w:hAnsiTheme="minorHAnsi" w:cs="Times New Roman"/>
          <w:spacing w:val="-2"/>
        </w:rPr>
        <w:t xml:space="preserve"> </w:t>
      </w:r>
      <w:r w:rsidRPr="008C0385">
        <w:rPr>
          <w:rFonts w:asciiTheme="minorHAnsi" w:hAnsiTheme="minorHAnsi" w:cs="Times New Roman"/>
          <w:spacing w:val="-1"/>
        </w:rPr>
        <w:t>consideration</w:t>
      </w:r>
      <w:r w:rsidRPr="008C0385">
        <w:rPr>
          <w:rFonts w:asciiTheme="minorHAnsi" w:hAnsiTheme="minorHAnsi"/>
          <w:spacing w:val="-1"/>
        </w:rPr>
        <w:t>.</w:t>
      </w:r>
    </w:p>
    <w:p w14:paraId="48752780" w14:textId="77777777" w:rsidR="004602AD" w:rsidRPr="008C0385" w:rsidRDefault="004602AD" w:rsidP="004602AD">
      <w:pPr>
        <w:ind w:left="90"/>
        <w:rPr>
          <w:rFonts w:eastAsia="Times New Roman" w:cs="Times New Roman"/>
        </w:rPr>
      </w:pPr>
    </w:p>
    <w:p w14:paraId="517940D3" w14:textId="77777777" w:rsidR="004602AD" w:rsidRPr="008C0385" w:rsidRDefault="004602AD" w:rsidP="004602AD">
      <w:pPr>
        <w:ind w:left="90"/>
        <w:rPr>
          <w:rFonts w:eastAsia="Times New Roman" w:cs="Times New Roman"/>
        </w:rPr>
      </w:pPr>
      <w:r w:rsidRPr="008C0385">
        <w:rPr>
          <w:b/>
          <w:spacing w:val="-1"/>
        </w:rPr>
        <w:t>Handling</w:t>
      </w:r>
      <w:r w:rsidRPr="008C0385">
        <w:rPr>
          <w:b/>
        </w:rPr>
        <w:t xml:space="preserve"> </w:t>
      </w:r>
      <w:r w:rsidRPr="008C0385">
        <w:rPr>
          <w:b/>
          <w:spacing w:val="-1"/>
        </w:rPr>
        <w:t>Dissention</w:t>
      </w:r>
    </w:p>
    <w:p w14:paraId="33B8CB00" w14:textId="77777777" w:rsidR="004602AD" w:rsidRPr="008C0385" w:rsidRDefault="004602AD" w:rsidP="004602AD">
      <w:pPr>
        <w:ind w:left="90"/>
        <w:rPr>
          <w:rFonts w:eastAsia="Times New Roman" w:cs="Times New Roman"/>
        </w:rPr>
      </w:pPr>
    </w:p>
    <w:p w14:paraId="53508B80" w14:textId="77777777" w:rsidR="004602AD" w:rsidRPr="008C0385" w:rsidRDefault="004602AD" w:rsidP="004602AD">
      <w:pPr>
        <w:pStyle w:val="BodyText"/>
        <w:ind w:left="91" w:firstLine="0"/>
        <w:rPr>
          <w:rFonts w:asciiTheme="minorHAnsi" w:hAnsiTheme="minorHAnsi"/>
        </w:rPr>
      </w:pPr>
      <w:r w:rsidRPr="008C0385">
        <w:rPr>
          <w:rFonts w:asciiTheme="minorHAnsi" w:hAnsiTheme="minorHAnsi"/>
          <w:spacing w:val="-1"/>
        </w:rPr>
        <w:t xml:space="preserve">How </w:t>
      </w:r>
      <w:r w:rsidRPr="008C0385">
        <w:rPr>
          <w:rFonts w:asciiTheme="minorHAnsi" w:hAnsiTheme="minorHAnsi"/>
        </w:rPr>
        <w:t xml:space="preserve">a board </w:t>
      </w:r>
      <w:r w:rsidRPr="008C0385">
        <w:rPr>
          <w:rFonts w:asciiTheme="minorHAnsi" w:hAnsiTheme="minorHAnsi"/>
          <w:spacing w:val="-2"/>
        </w:rPr>
        <w:t>of</w:t>
      </w:r>
      <w:r w:rsidRPr="008C0385">
        <w:rPr>
          <w:rFonts w:asciiTheme="minorHAnsi" w:hAnsiTheme="minorHAnsi"/>
        </w:rPr>
        <w:t xml:space="preserve"> d</w:t>
      </w:r>
      <w:r w:rsidRPr="008C0385">
        <w:rPr>
          <w:rFonts w:asciiTheme="minorHAnsi" w:hAnsiTheme="minorHAnsi"/>
          <w:spacing w:val="-1"/>
        </w:rPr>
        <w:t>irectors</w:t>
      </w:r>
      <w:r w:rsidRPr="008C0385">
        <w:rPr>
          <w:rFonts w:asciiTheme="minorHAnsi" w:hAnsiTheme="minorHAnsi"/>
        </w:rPr>
        <w:t xml:space="preserve"> </w:t>
      </w:r>
      <w:r w:rsidRPr="008C0385">
        <w:rPr>
          <w:rFonts w:asciiTheme="minorHAnsi" w:hAnsiTheme="minorHAnsi"/>
          <w:spacing w:val="-1"/>
        </w:rPr>
        <w:t>deals</w:t>
      </w:r>
      <w:r w:rsidRPr="008C0385">
        <w:rPr>
          <w:rFonts w:asciiTheme="minorHAnsi" w:hAnsiTheme="minorHAnsi"/>
          <w:spacing w:val="-2"/>
        </w:rPr>
        <w:t xml:space="preserve"> </w:t>
      </w:r>
      <w:r w:rsidRPr="008C0385">
        <w:rPr>
          <w:rFonts w:asciiTheme="minorHAnsi" w:hAnsiTheme="minorHAnsi"/>
          <w:spacing w:val="-1"/>
        </w:rPr>
        <w:t>with</w:t>
      </w:r>
      <w:r w:rsidRPr="008C0385">
        <w:rPr>
          <w:rFonts w:asciiTheme="minorHAnsi" w:hAnsiTheme="minorHAnsi"/>
        </w:rPr>
        <w:t xml:space="preserve"> </w:t>
      </w:r>
      <w:r w:rsidRPr="008C0385">
        <w:rPr>
          <w:rFonts w:asciiTheme="minorHAnsi" w:hAnsiTheme="minorHAnsi"/>
          <w:spacing w:val="-1"/>
        </w:rPr>
        <w:t>individual</w:t>
      </w:r>
      <w:r w:rsidRPr="008C0385">
        <w:rPr>
          <w:rFonts w:asciiTheme="minorHAnsi" w:hAnsiTheme="minorHAnsi"/>
          <w:spacing w:val="1"/>
        </w:rPr>
        <w:t xml:space="preserve"> </w:t>
      </w:r>
      <w:r w:rsidRPr="008C0385">
        <w:rPr>
          <w:rFonts w:asciiTheme="minorHAnsi" w:hAnsiTheme="minorHAnsi"/>
          <w:spacing w:val="-1"/>
        </w:rPr>
        <w:t>disagreement</w:t>
      </w:r>
      <w:r w:rsidRPr="008C0385">
        <w:rPr>
          <w:rFonts w:asciiTheme="minorHAnsi" w:hAnsiTheme="minorHAnsi"/>
          <w:spacing w:val="1"/>
        </w:rPr>
        <w:t xml:space="preserve"> </w:t>
      </w:r>
      <w:r w:rsidRPr="008C0385">
        <w:rPr>
          <w:rFonts w:asciiTheme="minorHAnsi" w:hAnsiTheme="minorHAnsi"/>
        </w:rPr>
        <w:t xml:space="preserve">and </w:t>
      </w:r>
      <w:r w:rsidRPr="008C0385">
        <w:rPr>
          <w:rFonts w:asciiTheme="minorHAnsi" w:hAnsiTheme="minorHAnsi"/>
          <w:spacing w:val="-1"/>
        </w:rPr>
        <w:t>dissent</w:t>
      </w:r>
      <w:r w:rsidRPr="008C0385">
        <w:rPr>
          <w:rFonts w:asciiTheme="minorHAnsi" w:hAnsiTheme="minorHAnsi"/>
          <w:spacing w:val="1"/>
        </w:rPr>
        <w:t xml:space="preserve"> </w:t>
      </w:r>
      <w:r w:rsidRPr="008C0385">
        <w:rPr>
          <w:rFonts w:asciiTheme="minorHAnsi" w:hAnsiTheme="minorHAnsi"/>
          <w:spacing w:val="-2"/>
        </w:rPr>
        <w:t>when</w:t>
      </w:r>
      <w:r w:rsidRPr="008C0385">
        <w:rPr>
          <w:rFonts w:asciiTheme="minorHAnsi" w:hAnsiTheme="minorHAnsi"/>
        </w:rPr>
        <w:t xml:space="preserve"> </w:t>
      </w:r>
      <w:r w:rsidRPr="008C0385">
        <w:rPr>
          <w:rFonts w:asciiTheme="minorHAnsi" w:hAnsiTheme="minorHAnsi"/>
          <w:spacing w:val="-1"/>
        </w:rPr>
        <w:t>addressing</w:t>
      </w:r>
      <w:r w:rsidRPr="008C0385">
        <w:rPr>
          <w:rFonts w:asciiTheme="minorHAnsi" w:hAnsiTheme="minorHAnsi"/>
          <w:spacing w:val="-3"/>
        </w:rPr>
        <w:t xml:space="preserve"> </w:t>
      </w:r>
      <w:r w:rsidRPr="008C0385">
        <w:rPr>
          <w:rFonts w:asciiTheme="minorHAnsi" w:hAnsiTheme="minorHAnsi"/>
          <w:spacing w:val="-1"/>
        </w:rPr>
        <w:t>complex</w:t>
      </w:r>
      <w:r w:rsidRPr="008C0385">
        <w:rPr>
          <w:rFonts w:asciiTheme="minorHAnsi" w:hAnsiTheme="minorHAnsi"/>
          <w:spacing w:val="45"/>
        </w:rPr>
        <w:t xml:space="preserve"> </w:t>
      </w:r>
      <w:r w:rsidRPr="008C0385">
        <w:rPr>
          <w:rFonts w:asciiTheme="minorHAnsi" w:hAnsiTheme="minorHAnsi"/>
          <w:spacing w:val="-1"/>
        </w:rPr>
        <w:t>questions</w:t>
      </w:r>
      <w:r w:rsidRPr="008C0385">
        <w:rPr>
          <w:rFonts w:asciiTheme="minorHAnsi" w:hAnsiTheme="minorHAnsi"/>
        </w:rPr>
        <w:t xml:space="preserve"> and</w:t>
      </w:r>
      <w:r w:rsidRPr="008C0385">
        <w:rPr>
          <w:rFonts w:asciiTheme="minorHAnsi" w:hAnsiTheme="minorHAnsi"/>
          <w:spacing w:val="-3"/>
        </w:rPr>
        <w:t xml:space="preserve"> </w:t>
      </w:r>
      <w:r w:rsidRPr="008C0385">
        <w:rPr>
          <w:rFonts w:asciiTheme="minorHAnsi" w:hAnsiTheme="minorHAnsi"/>
          <w:spacing w:val="-1"/>
        </w:rPr>
        <w:t>conversations</w:t>
      </w:r>
      <w:r w:rsidRPr="008C0385">
        <w:rPr>
          <w:rFonts w:asciiTheme="minorHAnsi" w:hAnsiTheme="minorHAnsi"/>
        </w:rPr>
        <w:t xml:space="preserve"> is</w:t>
      </w:r>
      <w:r w:rsidRPr="008C0385">
        <w:rPr>
          <w:rFonts w:asciiTheme="minorHAnsi" w:hAnsiTheme="minorHAnsi"/>
          <w:spacing w:val="-2"/>
        </w:rPr>
        <w:t xml:space="preserve"> </w:t>
      </w:r>
      <w:r w:rsidRPr="008C0385">
        <w:rPr>
          <w:rFonts w:asciiTheme="minorHAnsi" w:hAnsiTheme="minorHAnsi"/>
        </w:rPr>
        <w:t xml:space="preserve">a </w:t>
      </w:r>
      <w:r w:rsidRPr="008C0385">
        <w:rPr>
          <w:rFonts w:asciiTheme="minorHAnsi" w:hAnsiTheme="minorHAnsi"/>
          <w:spacing w:val="-1"/>
        </w:rPr>
        <w:t>valuable</w:t>
      </w:r>
      <w:r w:rsidRPr="008C0385">
        <w:rPr>
          <w:rFonts w:asciiTheme="minorHAnsi" w:hAnsiTheme="minorHAnsi"/>
          <w:spacing w:val="-2"/>
        </w:rPr>
        <w:t xml:space="preserve"> </w:t>
      </w:r>
      <w:r w:rsidRPr="008C0385">
        <w:rPr>
          <w:rFonts w:asciiTheme="minorHAnsi" w:hAnsiTheme="minorHAnsi"/>
        </w:rPr>
        <w:t>and</w:t>
      </w:r>
      <w:r w:rsidRPr="008C0385">
        <w:rPr>
          <w:rFonts w:asciiTheme="minorHAnsi" w:hAnsiTheme="minorHAnsi"/>
          <w:spacing w:val="2"/>
        </w:rPr>
        <w:t xml:space="preserve"> </w:t>
      </w:r>
      <w:r w:rsidRPr="008C0385">
        <w:rPr>
          <w:rFonts w:asciiTheme="minorHAnsi" w:hAnsiTheme="minorHAnsi"/>
          <w:spacing w:val="-1"/>
        </w:rPr>
        <w:t>healthy</w:t>
      </w:r>
      <w:r w:rsidRPr="008C0385">
        <w:rPr>
          <w:rFonts w:asciiTheme="minorHAnsi" w:hAnsiTheme="minorHAnsi"/>
          <w:spacing w:val="-3"/>
        </w:rPr>
        <w:t xml:space="preserve"> </w:t>
      </w:r>
      <w:r w:rsidRPr="008C0385">
        <w:rPr>
          <w:rFonts w:asciiTheme="minorHAnsi" w:hAnsiTheme="minorHAnsi"/>
        </w:rPr>
        <w:t>part</w:t>
      </w:r>
      <w:r w:rsidRPr="008C0385">
        <w:rPr>
          <w:rFonts w:asciiTheme="minorHAnsi" w:hAnsiTheme="minorHAnsi"/>
          <w:spacing w:val="-2"/>
        </w:rPr>
        <w:t xml:space="preserve"> </w:t>
      </w:r>
      <w:r w:rsidRPr="008C0385">
        <w:rPr>
          <w:rFonts w:asciiTheme="minorHAnsi" w:hAnsiTheme="minorHAnsi"/>
        </w:rPr>
        <w:t>of</w:t>
      </w:r>
      <w:r w:rsidRPr="008C0385">
        <w:rPr>
          <w:rFonts w:asciiTheme="minorHAnsi" w:hAnsiTheme="minorHAnsi"/>
          <w:spacing w:val="-2"/>
        </w:rPr>
        <w:t xml:space="preserve"> </w:t>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governance</w:t>
      </w:r>
      <w:r w:rsidRPr="008C0385">
        <w:rPr>
          <w:rFonts w:asciiTheme="minorHAnsi" w:hAnsiTheme="minorHAnsi"/>
        </w:rPr>
        <w:t xml:space="preserve"> </w:t>
      </w:r>
      <w:r w:rsidRPr="008C0385">
        <w:rPr>
          <w:rFonts w:asciiTheme="minorHAnsi" w:hAnsiTheme="minorHAnsi"/>
          <w:spacing w:val="-1"/>
        </w:rPr>
        <w:t>experience.</w:t>
      </w:r>
      <w:r w:rsidRPr="008C0385">
        <w:rPr>
          <w:rFonts w:asciiTheme="minorHAnsi" w:hAnsiTheme="minorHAnsi"/>
          <w:spacing w:val="-3"/>
        </w:rPr>
        <w:t xml:space="preserve"> </w:t>
      </w:r>
      <w:r>
        <w:rPr>
          <w:rFonts w:asciiTheme="minorHAnsi" w:hAnsiTheme="minorHAnsi"/>
          <w:spacing w:val="-3"/>
        </w:rPr>
        <w:t xml:space="preserve"> </w:t>
      </w:r>
      <w:r w:rsidRPr="008C0385">
        <w:rPr>
          <w:rFonts w:asciiTheme="minorHAnsi" w:hAnsiTheme="minorHAnsi"/>
        </w:rPr>
        <w:t xml:space="preserve">To </w:t>
      </w:r>
      <w:r w:rsidRPr="008C0385">
        <w:rPr>
          <w:rFonts w:asciiTheme="minorHAnsi" w:hAnsiTheme="minorHAnsi"/>
          <w:spacing w:val="-1"/>
        </w:rPr>
        <w:t>dissent</w:t>
      </w:r>
      <w:r w:rsidRPr="008C0385">
        <w:rPr>
          <w:rFonts w:asciiTheme="minorHAnsi" w:hAnsiTheme="minorHAnsi"/>
          <w:spacing w:val="67"/>
        </w:rPr>
        <w:t xml:space="preserve"> </w:t>
      </w:r>
      <w:r w:rsidRPr="008C0385">
        <w:rPr>
          <w:rFonts w:asciiTheme="minorHAnsi" w:hAnsiTheme="minorHAnsi"/>
        </w:rPr>
        <w:t>is</w:t>
      </w:r>
      <w:r w:rsidRPr="008C0385">
        <w:rPr>
          <w:rFonts w:asciiTheme="minorHAnsi" w:hAnsiTheme="minorHAnsi"/>
          <w:spacing w:val="-2"/>
        </w:rPr>
        <w:t xml:space="preserve"> </w:t>
      </w:r>
      <w:r w:rsidRPr="008C0385">
        <w:rPr>
          <w:rFonts w:asciiTheme="minorHAnsi" w:hAnsiTheme="minorHAnsi"/>
        </w:rPr>
        <w:t xml:space="preserve">"to </w:t>
      </w:r>
      <w:r w:rsidRPr="008C0385">
        <w:rPr>
          <w:rFonts w:asciiTheme="minorHAnsi" w:hAnsiTheme="minorHAnsi"/>
          <w:spacing w:val="-1"/>
        </w:rPr>
        <w:t>hold</w:t>
      </w:r>
      <w:r w:rsidRPr="008C0385">
        <w:rPr>
          <w:rFonts w:asciiTheme="minorHAnsi" w:hAnsiTheme="minorHAnsi"/>
          <w:spacing w:val="-3"/>
        </w:rPr>
        <w:t xml:space="preserve"> </w:t>
      </w:r>
      <w:r w:rsidRPr="008C0385">
        <w:rPr>
          <w:rFonts w:asciiTheme="minorHAnsi" w:hAnsiTheme="minorHAnsi"/>
        </w:rPr>
        <w:t xml:space="preserve">or </w:t>
      </w:r>
      <w:r w:rsidRPr="008C0385">
        <w:rPr>
          <w:rFonts w:asciiTheme="minorHAnsi" w:hAnsiTheme="minorHAnsi"/>
          <w:spacing w:val="-1"/>
        </w:rPr>
        <w:t>express</w:t>
      </w:r>
      <w:r w:rsidRPr="008C0385">
        <w:rPr>
          <w:rFonts w:asciiTheme="minorHAnsi" w:hAnsiTheme="minorHAnsi"/>
        </w:rPr>
        <w:t xml:space="preserve"> </w:t>
      </w:r>
      <w:r w:rsidRPr="008C0385">
        <w:rPr>
          <w:rFonts w:asciiTheme="minorHAnsi" w:hAnsiTheme="minorHAnsi"/>
          <w:spacing w:val="-1"/>
        </w:rPr>
        <w:t>opinions</w:t>
      </w:r>
      <w:r w:rsidRPr="008C0385">
        <w:rPr>
          <w:rFonts w:asciiTheme="minorHAnsi" w:hAnsiTheme="minorHAnsi"/>
        </w:rPr>
        <w:t xml:space="preserve"> </w:t>
      </w:r>
      <w:r w:rsidRPr="008C0385">
        <w:rPr>
          <w:rFonts w:asciiTheme="minorHAnsi" w:hAnsiTheme="minorHAnsi"/>
          <w:spacing w:val="-1"/>
        </w:rPr>
        <w:t>that</w:t>
      </w:r>
      <w:r w:rsidRPr="008C0385">
        <w:rPr>
          <w:rFonts w:asciiTheme="minorHAnsi" w:hAnsiTheme="minorHAnsi"/>
          <w:spacing w:val="-2"/>
        </w:rPr>
        <w:t xml:space="preserve"> </w:t>
      </w:r>
      <w:r w:rsidRPr="008C0385">
        <w:rPr>
          <w:rFonts w:asciiTheme="minorHAnsi" w:hAnsiTheme="minorHAnsi"/>
        </w:rPr>
        <w:t>are</w:t>
      </w:r>
      <w:r w:rsidRPr="008C0385">
        <w:rPr>
          <w:rFonts w:asciiTheme="minorHAnsi" w:hAnsiTheme="minorHAnsi"/>
          <w:spacing w:val="-2"/>
        </w:rPr>
        <w:t xml:space="preserve"> </w:t>
      </w:r>
      <w:r w:rsidRPr="008C0385">
        <w:rPr>
          <w:rFonts w:asciiTheme="minorHAnsi" w:hAnsiTheme="minorHAnsi"/>
        </w:rPr>
        <w:t>at</w:t>
      </w:r>
      <w:r w:rsidRPr="008C0385">
        <w:rPr>
          <w:rFonts w:asciiTheme="minorHAnsi" w:hAnsiTheme="minorHAnsi"/>
          <w:spacing w:val="1"/>
        </w:rPr>
        <w:t xml:space="preserve"> </w:t>
      </w:r>
      <w:r w:rsidRPr="008C0385">
        <w:rPr>
          <w:rFonts w:asciiTheme="minorHAnsi" w:hAnsiTheme="minorHAnsi"/>
          <w:spacing w:val="-1"/>
        </w:rPr>
        <w:t>variance</w:t>
      </w:r>
      <w:r w:rsidRPr="008C0385">
        <w:rPr>
          <w:rFonts w:asciiTheme="minorHAnsi" w:hAnsiTheme="minorHAnsi"/>
        </w:rPr>
        <w:t xml:space="preserve"> </w:t>
      </w:r>
      <w:r w:rsidRPr="008C0385">
        <w:rPr>
          <w:rFonts w:asciiTheme="minorHAnsi" w:hAnsiTheme="minorHAnsi"/>
          <w:spacing w:val="-2"/>
        </w:rPr>
        <w:t>with</w:t>
      </w:r>
      <w:r w:rsidRPr="008C0385">
        <w:rPr>
          <w:rFonts w:asciiTheme="minorHAnsi" w:hAnsiTheme="minorHAnsi"/>
        </w:rPr>
        <w:t xml:space="preserve"> </w:t>
      </w:r>
      <w:r w:rsidRPr="008C0385">
        <w:rPr>
          <w:rFonts w:asciiTheme="minorHAnsi" w:hAnsiTheme="minorHAnsi"/>
          <w:spacing w:val="-1"/>
        </w:rPr>
        <w:t>those</w:t>
      </w:r>
      <w:r w:rsidRPr="008C0385">
        <w:rPr>
          <w:rFonts w:asciiTheme="minorHAnsi" w:hAnsiTheme="minorHAnsi"/>
        </w:rPr>
        <w:t xml:space="preserve"> </w:t>
      </w:r>
      <w:r w:rsidRPr="008C0385">
        <w:rPr>
          <w:rFonts w:asciiTheme="minorHAnsi" w:hAnsiTheme="minorHAnsi"/>
          <w:spacing w:val="-1"/>
        </w:rPr>
        <w:t>previously,</w:t>
      </w:r>
      <w:r w:rsidRPr="008C0385">
        <w:rPr>
          <w:rFonts w:asciiTheme="minorHAnsi" w:hAnsiTheme="minorHAnsi"/>
        </w:rPr>
        <w:t xml:space="preserve"> </w:t>
      </w:r>
      <w:r w:rsidRPr="008C0385">
        <w:rPr>
          <w:rFonts w:asciiTheme="minorHAnsi" w:hAnsiTheme="minorHAnsi"/>
          <w:spacing w:val="-1"/>
        </w:rPr>
        <w:t>commonly,</w:t>
      </w:r>
      <w:r w:rsidRPr="008C0385">
        <w:rPr>
          <w:rFonts w:asciiTheme="minorHAnsi" w:hAnsiTheme="minorHAnsi"/>
        </w:rPr>
        <w:t xml:space="preserve"> or </w:t>
      </w:r>
      <w:r w:rsidRPr="008C0385">
        <w:rPr>
          <w:rFonts w:asciiTheme="minorHAnsi" w:hAnsiTheme="minorHAnsi"/>
          <w:spacing w:val="-1"/>
        </w:rPr>
        <w:t>officially</w:t>
      </w:r>
      <w:r w:rsidRPr="008C0385">
        <w:rPr>
          <w:rFonts w:asciiTheme="minorHAnsi" w:hAnsiTheme="minorHAnsi"/>
          <w:spacing w:val="41"/>
        </w:rPr>
        <w:t xml:space="preserve"> </w:t>
      </w:r>
      <w:r w:rsidRPr="008C0385">
        <w:rPr>
          <w:rFonts w:asciiTheme="minorHAnsi" w:hAnsiTheme="minorHAnsi"/>
          <w:spacing w:val="-1"/>
        </w:rPr>
        <w:t>expressed."</w:t>
      </w:r>
      <w:r w:rsidRPr="008C0385">
        <w:rPr>
          <w:rFonts w:asciiTheme="minorHAnsi" w:hAnsiTheme="minorHAnsi"/>
          <w:spacing w:val="-2"/>
        </w:rPr>
        <w:t xml:space="preserve"> </w:t>
      </w:r>
      <w:r>
        <w:rPr>
          <w:rFonts w:asciiTheme="minorHAnsi" w:hAnsiTheme="minorHAnsi"/>
          <w:spacing w:val="-2"/>
        </w:rPr>
        <w:t xml:space="preserve"> </w:t>
      </w:r>
      <w:r w:rsidR="00C0199B" w:rsidRPr="00E20878">
        <w:rPr>
          <w:rFonts w:asciiTheme="minorHAnsi" w:hAnsiTheme="minorHAnsi"/>
          <w:spacing w:val="-2"/>
        </w:rPr>
        <w:t>Along with participatory decision making, the Langs board embraces inclusive leadership which supports all board members to contribute their fullest and encourages the positive expression of dissenting or differing viewpoints.</w:t>
      </w:r>
      <w:r w:rsidR="00C0199B" w:rsidRPr="00C0199B">
        <w:rPr>
          <w:rFonts w:asciiTheme="minorHAnsi" w:hAnsiTheme="minorHAnsi"/>
          <w:color w:val="FF0000"/>
          <w:spacing w:val="-2"/>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Langs</w:t>
      </w:r>
      <w:r w:rsidRPr="008C0385">
        <w:rPr>
          <w:rFonts w:asciiTheme="minorHAnsi" w:hAnsiTheme="minorHAnsi"/>
        </w:rPr>
        <w:t xml:space="preserve"> b</w:t>
      </w:r>
      <w:r w:rsidRPr="008C0385">
        <w:rPr>
          <w:rFonts w:asciiTheme="minorHAnsi" w:hAnsiTheme="minorHAnsi"/>
          <w:spacing w:val="-1"/>
        </w:rPr>
        <w:t>oard</w:t>
      </w:r>
      <w:r w:rsidRPr="008C0385">
        <w:rPr>
          <w:rFonts w:asciiTheme="minorHAnsi" w:hAnsiTheme="minorHAnsi"/>
        </w:rPr>
        <w:t xml:space="preserve"> </w:t>
      </w:r>
      <w:r w:rsidRPr="008C0385">
        <w:rPr>
          <w:rFonts w:asciiTheme="minorHAnsi" w:hAnsiTheme="minorHAnsi"/>
          <w:spacing w:val="-1"/>
        </w:rPr>
        <w:t>engages</w:t>
      </w:r>
      <w:r w:rsidRPr="008C0385">
        <w:rPr>
          <w:rFonts w:asciiTheme="minorHAnsi" w:hAnsiTheme="minorHAnsi"/>
        </w:rPr>
        <w:t xml:space="preserve"> in </w:t>
      </w:r>
      <w:r w:rsidRPr="008C0385">
        <w:rPr>
          <w:rFonts w:asciiTheme="minorHAnsi" w:hAnsiTheme="minorHAnsi"/>
          <w:spacing w:val="-1"/>
        </w:rPr>
        <w:t>participatory</w:t>
      </w:r>
      <w:r w:rsidRPr="008C0385">
        <w:rPr>
          <w:rFonts w:asciiTheme="minorHAnsi" w:hAnsiTheme="minorHAnsi"/>
          <w:spacing w:val="-3"/>
        </w:rPr>
        <w:t xml:space="preserve"> </w:t>
      </w:r>
      <w:r w:rsidRPr="008C0385">
        <w:rPr>
          <w:rFonts w:asciiTheme="minorHAnsi" w:hAnsiTheme="minorHAnsi"/>
          <w:spacing w:val="-1"/>
        </w:rPr>
        <w:t>decision making</w:t>
      </w:r>
      <w:r w:rsidRPr="008C0385">
        <w:rPr>
          <w:rFonts w:asciiTheme="minorHAnsi" w:hAnsiTheme="minorHAnsi"/>
          <w:spacing w:val="-3"/>
        </w:rPr>
        <w:t xml:space="preserve"> </w:t>
      </w:r>
      <w:r w:rsidRPr="008C0385">
        <w:rPr>
          <w:rFonts w:asciiTheme="minorHAnsi" w:hAnsiTheme="minorHAnsi"/>
        </w:rPr>
        <w:t xml:space="preserve">and </w:t>
      </w:r>
      <w:r w:rsidRPr="008C0385">
        <w:rPr>
          <w:rFonts w:asciiTheme="minorHAnsi" w:hAnsiTheme="minorHAnsi"/>
          <w:spacing w:val="-1"/>
        </w:rPr>
        <w:t>encourages</w:t>
      </w:r>
      <w:r w:rsidRPr="008C0385">
        <w:rPr>
          <w:rFonts w:asciiTheme="minorHAnsi" w:hAnsiTheme="minorHAnsi"/>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positive</w:t>
      </w:r>
      <w:r w:rsidRPr="008C0385">
        <w:rPr>
          <w:rFonts w:asciiTheme="minorHAnsi" w:hAnsiTheme="minorHAnsi"/>
          <w:spacing w:val="67"/>
        </w:rPr>
        <w:t xml:space="preserve"> </w:t>
      </w:r>
      <w:r w:rsidRPr="008C0385">
        <w:rPr>
          <w:rFonts w:asciiTheme="minorHAnsi" w:hAnsiTheme="minorHAnsi"/>
          <w:spacing w:val="-1"/>
        </w:rPr>
        <w:t>expression</w:t>
      </w:r>
      <w:r w:rsidRPr="008C0385">
        <w:rPr>
          <w:rFonts w:asciiTheme="minorHAnsi" w:hAnsiTheme="minorHAnsi"/>
        </w:rPr>
        <w:t xml:space="preserve"> </w:t>
      </w:r>
      <w:r w:rsidRPr="008C0385">
        <w:rPr>
          <w:rFonts w:asciiTheme="minorHAnsi" w:hAnsiTheme="minorHAnsi"/>
          <w:spacing w:val="-2"/>
        </w:rPr>
        <w:t>of</w:t>
      </w:r>
      <w:r w:rsidRPr="008C0385">
        <w:rPr>
          <w:rFonts w:asciiTheme="minorHAnsi" w:hAnsiTheme="minorHAnsi"/>
        </w:rPr>
        <w:t xml:space="preserve"> </w:t>
      </w:r>
      <w:r w:rsidRPr="008C0385">
        <w:rPr>
          <w:rFonts w:asciiTheme="minorHAnsi" w:hAnsiTheme="minorHAnsi"/>
          <w:spacing w:val="-1"/>
        </w:rPr>
        <w:t>dissenting</w:t>
      </w:r>
      <w:r w:rsidRPr="008C0385">
        <w:rPr>
          <w:rFonts w:asciiTheme="minorHAnsi" w:hAnsiTheme="minorHAnsi"/>
          <w:spacing w:val="-3"/>
        </w:rPr>
        <w:t xml:space="preserve"> </w:t>
      </w:r>
      <w:r w:rsidRPr="008C0385">
        <w:rPr>
          <w:rFonts w:asciiTheme="minorHAnsi" w:hAnsiTheme="minorHAnsi"/>
        </w:rPr>
        <w:t>or</w:t>
      </w:r>
      <w:r w:rsidRPr="008C0385">
        <w:rPr>
          <w:rFonts w:asciiTheme="minorHAnsi" w:hAnsiTheme="minorHAnsi"/>
          <w:spacing w:val="-2"/>
        </w:rPr>
        <w:t xml:space="preserve"> </w:t>
      </w:r>
      <w:r w:rsidRPr="008C0385">
        <w:rPr>
          <w:rFonts w:asciiTheme="minorHAnsi" w:hAnsiTheme="minorHAnsi"/>
          <w:spacing w:val="-1"/>
        </w:rPr>
        <w:t>differing</w:t>
      </w:r>
      <w:r w:rsidRPr="008C0385">
        <w:rPr>
          <w:rFonts w:asciiTheme="minorHAnsi" w:hAnsiTheme="minorHAnsi"/>
          <w:spacing w:val="-3"/>
        </w:rPr>
        <w:t xml:space="preserve"> </w:t>
      </w:r>
      <w:r w:rsidRPr="008C0385">
        <w:rPr>
          <w:rFonts w:asciiTheme="minorHAnsi" w:hAnsiTheme="minorHAnsi"/>
          <w:spacing w:val="-1"/>
        </w:rPr>
        <w:t>viewpoints.</w:t>
      </w:r>
      <w:r w:rsidRPr="008C0385">
        <w:rPr>
          <w:rFonts w:asciiTheme="minorHAnsi" w:hAnsiTheme="minorHAnsi"/>
          <w:spacing w:val="-2"/>
        </w:rPr>
        <w:t xml:space="preserve"> </w:t>
      </w:r>
      <w:r>
        <w:rPr>
          <w:rFonts w:asciiTheme="minorHAnsi" w:hAnsiTheme="minorHAnsi"/>
          <w:spacing w:val="-2"/>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board</w:t>
      </w:r>
      <w:r w:rsidRPr="008C0385">
        <w:rPr>
          <w:rFonts w:asciiTheme="minorHAnsi" w:hAnsiTheme="minorHAnsi"/>
          <w:spacing w:val="-3"/>
        </w:rPr>
        <w:t xml:space="preserve"> </w:t>
      </w:r>
      <w:r w:rsidRPr="008C0385">
        <w:rPr>
          <w:rFonts w:asciiTheme="minorHAnsi" w:hAnsiTheme="minorHAnsi"/>
          <w:spacing w:val="-1"/>
        </w:rPr>
        <w:t>recognizes</w:t>
      </w:r>
      <w:r w:rsidRPr="008C0385">
        <w:rPr>
          <w:rFonts w:asciiTheme="minorHAnsi" w:hAnsiTheme="minorHAnsi"/>
          <w:spacing w:val="-2"/>
        </w:rPr>
        <w:t xml:space="preserve"> </w:t>
      </w:r>
      <w:r w:rsidRPr="008C0385">
        <w:rPr>
          <w:rFonts w:asciiTheme="minorHAnsi" w:hAnsiTheme="minorHAnsi"/>
          <w:spacing w:val="-1"/>
        </w:rPr>
        <w:t>that</w:t>
      </w:r>
      <w:r w:rsidRPr="008C0385">
        <w:rPr>
          <w:rFonts w:asciiTheme="minorHAnsi" w:hAnsiTheme="minorHAnsi"/>
          <w:spacing w:val="1"/>
        </w:rPr>
        <w:t xml:space="preserve"> </w:t>
      </w:r>
      <w:r w:rsidRPr="008C0385">
        <w:rPr>
          <w:rFonts w:asciiTheme="minorHAnsi" w:hAnsiTheme="minorHAnsi"/>
          <w:spacing w:val="-1"/>
        </w:rPr>
        <w:t>diverse</w:t>
      </w:r>
      <w:r w:rsidRPr="008C0385">
        <w:rPr>
          <w:rFonts w:asciiTheme="minorHAnsi" w:hAnsiTheme="minorHAnsi"/>
        </w:rPr>
        <w:t xml:space="preserve"> </w:t>
      </w:r>
      <w:r w:rsidRPr="008C0385">
        <w:rPr>
          <w:rFonts w:asciiTheme="minorHAnsi" w:hAnsiTheme="minorHAnsi"/>
          <w:spacing w:val="-1"/>
        </w:rPr>
        <w:t>opinions</w:t>
      </w:r>
      <w:r w:rsidRPr="008C0385">
        <w:rPr>
          <w:rFonts w:asciiTheme="minorHAnsi" w:hAnsiTheme="minorHAnsi"/>
        </w:rPr>
        <w:t xml:space="preserve"> </w:t>
      </w:r>
      <w:r w:rsidRPr="008C0385">
        <w:rPr>
          <w:rFonts w:asciiTheme="minorHAnsi" w:hAnsiTheme="minorHAnsi"/>
          <w:spacing w:val="-2"/>
        </w:rPr>
        <w:t>make</w:t>
      </w:r>
      <w:r w:rsidRPr="008C0385">
        <w:rPr>
          <w:rFonts w:asciiTheme="minorHAnsi" w:hAnsiTheme="minorHAnsi"/>
          <w:spacing w:val="79"/>
        </w:rPr>
        <w:t xml:space="preserve"> </w:t>
      </w:r>
      <w:r w:rsidRPr="008C0385">
        <w:rPr>
          <w:rFonts w:asciiTheme="minorHAnsi" w:hAnsiTheme="minorHAnsi"/>
          <w:spacing w:val="-1"/>
        </w:rPr>
        <w:t>creative</w:t>
      </w:r>
      <w:r w:rsidRPr="008C0385">
        <w:rPr>
          <w:rFonts w:asciiTheme="minorHAnsi" w:hAnsiTheme="minorHAnsi"/>
        </w:rPr>
        <w:t xml:space="preserve"> </w:t>
      </w:r>
      <w:r w:rsidRPr="008C0385">
        <w:rPr>
          <w:rFonts w:asciiTheme="minorHAnsi" w:hAnsiTheme="minorHAnsi"/>
          <w:spacing w:val="-1"/>
        </w:rPr>
        <w:t>and</w:t>
      </w:r>
      <w:r w:rsidRPr="008C0385">
        <w:rPr>
          <w:rFonts w:asciiTheme="minorHAnsi" w:hAnsiTheme="minorHAnsi"/>
        </w:rPr>
        <w:t xml:space="preserve"> </w:t>
      </w:r>
      <w:r w:rsidRPr="008C0385">
        <w:rPr>
          <w:rFonts w:asciiTheme="minorHAnsi" w:hAnsiTheme="minorHAnsi"/>
          <w:spacing w:val="-1"/>
        </w:rPr>
        <w:t>inclusive</w:t>
      </w:r>
      <w:r w:rsidRPr="008C0385">
        <w:rPr>
          <w:rFonts w:asciiTheme="minorHAnsi" w:hAnsiTheme="minorHAnsi"/>
        </w:rPr>
        <w:t xml:space="preserve"> </w:t>
      </w:r>
      <w:r w:rsidRPr="008C0385">
        <w:rPr>
          <w:rFonts w:asciiTheme="minorHAnsi" w:hAnsiTheme="minorHAnsi"/>
          <w:spacing w:val="-1"/>
        </w:rPr>
        <w:t>solutions</w:t>
      </w:r>
      <w:r w:rsidRPr="008C0385">
        <w:rPr>
          <w:rFonts w:asciiTheme="minorHAnsi" w:hAnsiTheme="minorHAnsi"/>
        </w:rPr>
        <w:t xml:space="preserve"> </w:t>
      </w:r>
      <w:r w:rsidRPr="008C0385">
        <w:rPr>
          <w:rFonts w:asciiTheme="minorHAnsi" w:hAnsiTheme="minorHAnsi"/>
          <w:spacing w:val="-1"/>
        </w:rPr>
        <w:t>possible</w:t>
      </w:r>
      <w:r w:rsidRPr="008C0385">
        <w:rPr>
          <w:rFonts w:asciiTheme="minorHAnsi" w:hAnsiTheme="minorHAnsi"/>
        </w:rPr>
        <w:t xml:space="preserve"> and</w:t>
      </w:r>
      <w:r w:rsidRPr="008C0385">
        <w:rPr>
          <w:rFonts w:asciiTheme="minorHAnsi" w:hAnsiTheme="minorHAnsi"/>
          <w:spacing w:val="-3"/>
        </w:rPr>
        <w:t xml:space="preserve"> </w:t>
      </w:r>
      <w:r w:rsidRPr="008C0385">
        <w:rPr>
          <w:rFonts w:asciiTheme="minorHAnsi" w:hAnsiTheme="minorHAnsi"/>
          <w:spacing w:val="-1"/>
        </w:rPr>
        <w:t>enables</w:t>
      </w:r>
      <w:r w:rsidRPr="008C0385">
        <w:rPr>
          <w:rFonts w:asciiTheme="minorHAnsi" w:hAnsiTheme="minorHAnsi"/>
          <w:spacing w:val="-2"/>
        </w:rPr>
        <w:t xml:space="preserve"> </w:t>
      </w:r>
      <w:r w:rsidRPr="008C0385">
        <w:rPr>
          <w:rFonts w:asciiTheme="minorHAnsi" w:hAnsiTheme="minorHAnsi"/>
          <w:spacing w:val="-1"/>
        </w:rPr>
        <w:t>members</w:t>
      </w:r>
      <w:r w:rsidRPr="008C0385">
        <w:rPr>
          <w:rFonts w:asciiTheme="minorHAnsi" w:hAnsiTheme="minorHAnsi"/>
        </w:rPr>
        <w:t xml:space="preserve"> to </w:t>
      </w:r>
      <w:r w:rsidRPr="008C0385">
        <w:rPr>
          <w:rFonts w:asciiTheme="minorHAnsi" w:hAnsiTheme="minorHAnsi"/>
          <w:spacing w:val="-1"/>
        </w:rPr>
        <w:t>hear</w:t>
      </w:r>
      <w:r w:rsidRPr="008C0385">
        <w:rPr>
          <w:rFonts w:asciiTheme="minorHAnsi" w:hAnsiTheme="minorHAnsi"/>
          <w:spacing w:val="1"/>
        </w:rPr>
        <w:t xml:space="preserve"> </w:t>
      </w:r>
      <w:r w:rsidRPr="008C0385">
        <w:rPr>
          <w:rFonts w:asciiTheme="minorHAnsi" w:hAnsiTheme="minorHAnsi"/>
          <w:spacing w:val="-1"/>
        </w:rPr>
        <w:t>and</w:t>
      </w:r>
      <w:r w:rsidRPr="008C0385">
        <w:rPr>
          <w:rFonts w:asciiTheme="minorHAnsi" w:hAnsiTheme="minorHAnsi"/>
        </w:rPr>
        <w:t xml:space="preserve"> </w:t>
      </w:r>
      <w:r w:rsidRPr="008C0385">
        <w:rPr>
          <w:rFonts w:asciiTheme="minorHAnsi" w:hAnsiTheme="minorHAnsi"/>
          <w:spacing w:val="-1"/>
        </w:rPr>
        <w:t>process</w:t>
      </w:r>
      <w:r w:rsidRPr="008C0385">
        <w:rPr>
          <w:rFonts w:asciiTheme="minorHAnsi" w:hAnsiTheme="minorHAnsi"/>
          <w:spacing w:val="1"/>
        </w:rPr>
        <w:t xml:space="preserve"> </w:t>
      </w:r>
      <w:r w:rsidRPr="008C0385">
        <w:rPr>
          <w:rFonts w:asciiTheme="minorHAnsi" w:hAnsiTheme="minorHAnsi"/>
          <w:spacing w:val="-1"/>
        </w:rPr>
        <w:t>them</w:t>
      </w:r>
      <w:r w:rsidRPr="008C0385">
        <w:rPr>
          <w:rFonts w:asciiTheme="minorHAnsi" w:hAnsiTheme="minorHAnsi"/>
          <w:spacing w:val="-4"/>
        </w:rPr>
        <w:t xml:space="preserve"> </w:t>
      </w:r>
      <w:r w:rsidRPr="008C0385">
        <w:rPr>
          <w:rFonts w:asciiTheme="minorHAnsi" w:hAnsiTheme="minorHAnsi"/>
          <w:spacing w:val="-1"/>
        </w:rPr>
        <w:t>effectively.</w:t>
      </w:r>
    </w:p>
    <w:p w14:paraId="540498CC" w14:textId="77777777" w:rsidR="004602AD" w:rsidRPr="008C0385" w:rsidRDefault="004602AD" w:rsidP="004602AD">
      <w:pPr>
        <w:spacing w:before="10"/>
        <w:ind w:left="90"/>
        <w:rPr>
          <w:rFonts w:eastAsia="Times New Roman" w:cs="Times New Roman"/>
        </w:rPr>
      </w:pPr>
    </w:p>
    <w:p w14:paraId="4F66A825" w14:textId="77777777" w:rsidR="004602AD" w:rsidRPr="008C0385" w:rsidRDefault="004602AD" w:rsidP="004602AD">
      <w:pPr>
        <w:pStyle w:val="BodyText"/>
        <w:ind w:left="90" w:firstLine="0"/>
        <w:rPr>
          <w:rFonts w:asciiTheme="minorHAnsi" w:hAnsiTheme="minorHAnsi"/>
          <w:spacing w:val="-1"/>
        </w:rPr>
      </w:pPr>
      <w:r w:rsidRPr="008C0385">
        <w:rPr>
          <w:rFonts w:asciiTheme="minorHAnsi" w:hAnsiTheme="minorHAnsi"/>
          <w:spacing w:val="-1"/>
        </w:rPr>
        <w:t>Three</w:t>
      </w:r>
      <w:r w:rsidRPr="008C0385">
        <w:rPr>
          <w:rFonts w:asciiTheme="minorHAnsi" w:hAnsiTheme="minorHAnsi"/>
          <w:spacing w:val="-2"/>
        </w:rPr>
        <w:t xml:space="preserve"> </w:t>
      </w:r>
      <w:r w:rsidRPr="008C0385">
        <w:rPr>
          <w:rFonts w:asciiTheme="minorHAnsi" w:hAnsiTheme="minorHAnsi"/>
          <w:spacing w:val="-1"/>
        </w:rPr>
        <w:t>conditions</w:t>
      </w:r>
      <w:r w:rsidRPr="008C0385">
        <w:rPr>
          <w:rFonts w:asciiTheme="minorHAnsi" w:hAnsiTheme="minorHAnsi"/>
          <w:spacing w:val="-2"/>
        </w:rPr>
        <w:t xml:space="preserve"> </w:t>
      </w:r>
      <w:r w:rsidRPr="008C0385">
        <w:rPr>
          <w:rFonts w:asciiTheme="minorHAnsi" w:hAnsiTheme="minorHAnsi"/>
          <w:spacing w:val="-1"/>
        </w:rPr>
        <w:t>that</w:t>
      </w:r>
      <w:r w:rsidRPr="008C0385">
        <w:rPr>
          <w:rFonts w:asciiTheme="minorHAnsi" w:hAnsiTheme="minorHAnsi"/>
          <w:spacing w:val="1"/>
        </w:rPr>
        <w:t xml:space="preserve"> </w:t>
      </w:r>
      <w:r w:rsidRPr="008C0385">
        <w:rPr>
          <w:rFonts w:asciiTheme="minorHAnsi" w:hAnsiTheme="minorHAnsi"/>
          <w:spacing w:val="-1"/>
        </w:rPr>
        <w:t>enable</w:t>
      </w:r>
      <w:r w:rsidRPr="008C0385">
        <w:rPr>
          <w:rFonts w:asciiTheme="minorHAnsi" w:hAnsiTheme="minorHAnsi"/>
        </w:rPr>
        <w:t xml:space="preserve"> </w:t>
      </w:r>
      <w:r w:rsidRPr="008C0385">
        <w:rPr>
          <w:rFonts w:asciiTheme="minorHAnsi" w:hAnsiTheme="minorHAnsi"/>
          <w:spacing w:val="-1"/>
        </w:rPr>
        <w:t>dissention</w:t>
      </w:r>
      <w:r w:rsidRPr="008C0385">
        <w:rPr>
          <w:rFonts w:asciiTheme="minorHAnsi" w:hAnsiTheme="minorHAnsi"/>
        </w:rPr>
        <w:t xml:space="preserve"> to</w:t>
      </w:r>
      <w:r w:rsidRPr="008C0385">
        <w:rPr>
          <w:rFonts w:asciiTheme="minorHAnsi" w:hAnsiTheme="minorHAnsi"/>
          <w:spacing w:val="-3"/>
        </w:rPr>
        <w:t xml:space="preserve"> </w:t>
      </w:r>
      <w:r w:rsidRPr="008C0385">
        <w:rPr>
          <w:rFonts w:asciiTheme="minorHAnsi" w:hAnsiTheme="minorHAnsi"/>
        </w:rPr>
        <w:t xml:space="preserve">be </w:t>
      </w:r>
      <w:r w:rsidRPr="008C0385">
        <w:rPr>
          <w:rFonts w:asciiTheme="minorHAnsi" w:hAnsiTheme="minorHAnsi"/>
          <w:spacing w:val="-1"/>
        </w:rPr>
        <w:t>addressed</w:t>
      </w:r>
      <w:r w:rsidRPr="008C0385">
        <w:rPr>
          <w:rFonts w:asciiTheme="minorHAnsi" w:hAnsiTheme="minorHAnsi"/>
          <w:spacing w:val="-3"/>
        </w:rPr>
        <w:t xml:space="preserve"> </w:t>
      </w:r>
      <w:r w:rsidRPr="008C0385">
        <w:rPr>
          <w:rFonts w:asciiTheme="minorHAnsi" w:hAnsiTheme="minorHAnsi"/>
        </w:rPr>
        <w:t>in a</w:t>
      </w:r>
      <w:r w:rsidRPr="008C0385">
        <w:rPr>
          <w:rFonts w:asciiTheme="minorHAnsi" w:hAnsiTheme="minorHAnsi"/>
          <w:spacing w:val="-2"/>
        </w:rPr>
        <w:t xml:space="preserve"> </w:t>
      </w:r>
      <w:r w:rsidRPr="008C0385">
        <w:rPr>
          <w:rFonts w:asciiTheme="minorHAnsi" w:hAnsiTheme="minorHAnsi"/>
          <w:spacing w:val="-1"/>
        </w:rPr>
        <w:t>constructive</w:t>
      </w:r>
      <w:r w:rsidRPr="008C0385">
        <w:rPr>
          <w:rFonts w:asciiTheme="minorHAnsi" w:hAnsiTheme="minorHAnsi"/>
        </w:rPr>
        <w:t xml:space="preserve"> </w:t>
      </w:r>
      <w:r w:rsidRPr="008C0385">
        <w:rPr>
          <w:rFonts w:asciiTheme="minorHAnsi" w:hAnsiTheme="minorHAnsi"/>
          <w:spacing w:val="-1"/>
        </w:rPr>
        <w:t>fashion</w:t>
      </w:r>
      <w:r w:rsidRPr="008C0385">
        <w:rPr>
          <w:rFonts w:asciiTheme="minorHAnsi" w:hAnsiTheme="minorHAnsi"/>
          <w:spacing w:val="-3"/>
        </w:rPr>
        <w:t xml:space="preserve"> </w:t>
      </w:r>
      <w:r w:rsidRPr="008C0385">
        <w:rPr>
          <w:rFonts w:asciiTheme="minorHAnsi" w:hAnsiTheme="minorHAnsi"/>
          <w:spacing w:val="-1"/>
        </w:rPr>
        <w:t>include:</w:t>
      </w:r>
    </w:p>
    <w:p w14:paraId="304D6BB5" w14:textId="77777777" w:rsidR="004602AD" w:rsidRPr="008C0385" w:rsidRDefault="004602AD" w:rsidP="00FC1C2F">
      <w:pPr>
        <w:pStyle w:val="BodyText"/>
        <w:numPr>
          <w:ilvl w:val="1"/>
          <w:numId w:val="17"/>
        </w:numPr>
        <w:tabs>
          <w:tab w:val="left" w:pos="450"/>
        </w:tabs>
        <w:ind w:left="86" w:firstLine="0"/>
        <w:rPr>
          <w:rFonts w:asciiTheme="minorHAnsi" w:hAnsiTheme="minorHAnsi" w:cs="Times New Roman"/>
        </w:rPr>
      </w:pPr>
      <w:r>
        <w:rPr>
          <w:rFonts w:asciiTheme="minorHAnsi" w:hAnsiTheme="minorHAnsi"/>
        </w:rPr>
        <w:t>a</w:t>
      </w:r>
      <w:r w:rsidRPr="008C0385">
        <w:rPr>
          <w:rFonts w:asciiTheme="minorHAnsi" w:hAnsiTheme="minorHAnsi"/>
        </w:rPr>
        <w:t xml:space="preserve"> </w:t>
      </w:r>
      <w:r w:rsidRPr="008C0385">
        <w:rPr>
          <w:rFonts w:asciiTheme="minorHAnsi" w:hAnsiTheme="minorHAnsi" w:cs="Times New Roman"/>
          <w:spacing w:val="-1"/>
        </w:rPr>
        <w:t>shared</w:t>
      </w:r>
      <w:r w:rsidRPr="008C0385">
        <w:rPr>
          <w:rFonts w:asciiTheme="minorHAnsi" w:hAnsiTheme="minorHAnsi" w:cs="Times New Roman"/>
          <w:spacing w:val="-2"/>
        </w:rPr>
        <w:t xml:space="preserve"> </w:t>
      </w:r>
      <w:r w:rsidRPr="008C0385">
        <w:rPr>
          <w:rFonts w:asciiTheme="minorHAnsi" w:hAnsiTheme="minorHAnsi" w:cs="Times New Roman"/>
          <w:spacing w:val="-1"/>
        </w:rPr>
        <w:t>statement</w:t>
      </w:r>
      <w:r w:rsidRPr="008C0385">
        <w:rPr>
          <w:rFonts w:asciiTheme="minorHAnsi" w:hAnsiTheme="minorHAnsi" w:cs="Times New Roman"/>
          <w:spacing w:val="1"/>
        </w:rPr>
        <w:t xml:space="preserve"> </w:t>
      </w:r>
      <w:r w:rsidRPr="008C0385">
        <w:rPr>
          <w:rFonts w:asciiTheme="minorHAnsi" w:hAnsiTheme="minorHAnsi" w:cs="Times New Roman"/>
          <w:spacing w:val="-2"/>
        </w:rPr>
        <w:t>of</w:t>
      </w:r>
      <w:r w:rsidRPr="008C0385">
        <w:rPr>
          <w:rFonts w:asciiTheme="minorHAnsi" w:hAnsiTheme="minorHAnsi" w:cs="Times New Roman"/>
        </w:rPr>
        <w:t xml:space="preserve"> </w:t>
      </w:r>
      <w:r w:rsidRPr="008C0385">
        <w:rPr>
          <w:rFonts w:asciiTheme="minorHAnsi" w:hAnsiTheme="minorHAnsi" w:cs="Times New Roman"/>
          <w:spacing w:val="-1"/>
        </w:rPr>
        <w:t>purpose</w:t>
      </w:r>
      <w:r w:rsidRPr="008C0385">
        <w:rPr>
          <w:rFonts w:asciiTheme="minorHAnsi" w:hAnsiTheme="minorHAnsi" w:cs="Times New Roman"/>
        </w:rPr>
        <w:t xml:space="preserve"> or</w:t>
      </w:r>
      <w:r w:rsidRPr="008C0385">
        <w:rPr>
          <w:rFonts w:asciiTheme="minorHAnsi" w:hAnsiTheme="minorHAnsi" w:cs="Times New Roman"/>
          <w:spacing w:val="-2"/>
        </w:rPr>
        <w:t xml:space="preserve"> </w:t>
      </w:r>
      <w:r w:rsidRPr="008C0385">
        <w:rPr>
          <w:rFonts w:asciiTheme="minorHAnsi" w:hAnsiTheme="minorHAnsi" w:cs="Times New Roman"/>
        </w:rPr>
        <w:t>how</w:t>
      </w:r>
      <w:r w:rsidRPr="008C0385">
        <w:rPr>
          <w:rFonts w:asciiTheme="minorHAnsi" w:hAnsiTheme="minorHAnsi" w:cs="Times New Roman"/>
          <w:spacing w:val="-1"/>
        </w:rPr>
        <w:t xml:space="preserve"> the</w:t>
      </w:r>
      <w:r w:rsidRPr="008C0385">
        <w:rPr>
          <w:rFonts w:asciiTheme="minorHAnsi" w:hAnsiTheme="minorHAnsi" w:cs="Times New Roman"/>
        </w:rPr>
        <w:t xml:space="preserve"> </w:t>
      </w:r>
      <w:r w:rsidRPr="008C0385">
        <w:rPr>
          <w:rFonts w:asciiTheme="minorHAnsi" w:hAnsiTheme="minorHAnsi" w:cs="Times New Roman"/>
          <w:spacing w:val="-1"/>
        </w:rPr>
        <w:t>decision</w:t>
      </w:r>
      <w:r w:rsidRPr="008C0385">
        <w:rPr>
          <w:rFonts w:asciiTheme="minorHAnsi" w:hAnsiTheme="minorHAnsi" w:cs="Times New Roman"/>
          <w:spacing w:val="-3"/>
        </w:rPr>
        <w:t xml:space="preserve"> </w:t>
      </w:r>
      <w:r w:rsidRPr="008C0385">
        <w:rPr>
          <w:rFonts w:asciiTheme="minorHAnsi" w:hAnsiTheme="minorHAnsi" w:cs="Times New Roman"/>
          <w:spacing w:val="-1"/>
        </w:rPr>
        <w:t>aligns</w:t>
      </w:r>
      <w:r w:rsidRPr="008C0385">
        <w:rPr>
          <w:rFonts w:asciiTheme="minorHAnsi" w:hAnsiTheme="minorHAnsi" w:cs="Times New Roman"/>
        </w:rPr>
        <w:t xml:space="preserve"> </w:t>
      </w:r>
      <w:r w:rsidRPr="008C0385">
        <w:rPr>
          <w:rFonts w:asciiTheme="minorHAnsi" w:hAnsiTheme="minorHAnsi" w:cs="Times New Roman"/>
          <w:spacing w:val="-1"/>
        </w:rPr>
        <w:t>with</w:t>
      </w:r>
      <w:r w:rsidRPr="008C0385">
        <w:rPr>
          <w:rFonts w:asciiTheme="minorHAnsi" w:hAnsiTheme="minorHAnsi" w:cs="Times New Roman"/>
        </w:rPr>
        <w:t xml:space="preserve"> </w:t>
      </w:r>
      <w:r w:rsidRPr="008C0385">
        <w:rPr>
          <w:rFonts w:asciiTheme="minorHAnsi" w:hAnsiTheme="minorHAnsi" w:cs="Times New Roman"/>
          <w:spacing w:val="-1"/>
        </w:rPr>
        <w:t>the</w:t>
      </w:r>
      <w:r w:rsidRPr="008C0385">
        <w:rPr>
          <w:rFonts w:asciiTheme="minorHAnsi" w:hAnsiTheme="minorHAnsi" w:cs="Times New Roman"/>
        </w:rPr>
        <w:t xml:space="preserve"> </w:t>
      </w:r>
      <w:r w:rsidRPr="008C0385">
        <w:rPr>
          <w:rFonts w:asciiTheme="minorHAnsi" w:hAnsiTheme="minorHAnsi" w:cs="Times New Roman"/>
          <w:spacing w:val="-1"/>
        </w:rPr>
        <w:t>organization’s</w:t>
      </w:r>
      <w:r w:rsidRPr="008C0385">
        <w:rPr>
          <w:rFonts w:asciiTheme="minorHAnsi" w:hAnsiTheme="minorHAnsi" w:cs="Times New Roman"/>
          <w:spacing w:val="-2"/>
        </w:rPr>
        <w:t xml:space="preserve"> </w:t>
      </w:r>
      <w:r w:rsidRPr="008C0385">
        <w:rPr>
          <w:rFonts w:asciiTheme="minorHAnsi" w:hAnsiTheme="minorHAnsi" w:cs="Times New Roman"/>
          <w:spacing w:val="-1"/>
        </w:rPr>
        <w:t>mission</w:t>
      </w:r>
      <w:r w:rsidRPr="008C0385">
        <w:rPr>
          <w:rFonts w:asciiTheme="minorHAnsi" w:hAnsiTheme="minorHAnsi" w:cs="Times New Roman"/>
        </w:rPr>
        <w:t xml:space="preserve"> and</w:t>
      </w:r>
      <w:r w:rsidRPr="008C0385">
        <w:rPr>
          <w:rFonts w:asciiTheme="minorHAnsi" w:hAnsiTheme="minorHAnsi" w:cs="Times New Roman"/>
          <w:spacing w:val="-2"/>
        </w:rPr>
        <w:t xml:space="preserve"> </w:t>
      </w:r>
      <w:proofErr w:type="gramStart"/>
      <w:r w:rsidRPr="008C0385">
        <w:rPr>
          <w:rFonts w:asciiTheme="minorHAnsi" w:hAnsiTheme="minorHAnsi" w:cs="Times New Roman"/>
          <w:spacing w:val="-1"/>
        </w:rPr>
        <w:t>vision</w:t>
      </w:r>
      <w:r>
        <w:rPr>
          <w:rFonts w:asciiTheme="minorHAnsi" w:hAnsiTheme="minorHAnsi" w:cs="Times New Roman"/>
          <w:spacing w:val="-1"/>
        </w:rPr>
        <w:t>;</w:t>
      </w:r>
      <w:proofErr w:type="gramEnd"/>
    </w:p>
    <w:p w14:paraId="2529D78C" w14:textId="77777777" w:rsidR="004602AD" w:rsidRPr="008C0385" w:rsidRDefault="004602AD" w:rsidP="00FC1C2F">
      <w:pPr>
        <w:pStyle w:val="BodyText"/>
        <w:numPr>
          <w:ilvl w:val="1"/>
          <w:numId w:val="17"/>
        </w:numPr>
        <w:tabs>
          <w:tab w:val="left" w:pos="450"/>
        </w:tabs>
        <w:ind w:left="86" w:firstLine="0"/>
        <w:rPr>
          <w:rFonts w:asciiTheme="minorHAnsi" w:hAnsiTheme="minorHAnsi"/>
        </w:rPr>
      </w:pPr>
      <w:r>
        <w:rPr>
          <w:rFonts w:asciiTheme="minorHAnsi" w:hAnsiTheme="minorHAnsi"/>
          <w:spacing w:val="-1"/>
        </w:rPr>
        <w:t>s</w:t>
      </w:r>
      <w:r w:rsidRPr="008C0385">
        <w:rPr>
          <w:rFonts w:asciiTheme="minorHAnsi" w:hAnsiTheme="minorHAnsi"/>
          <w:spacing w:val="-1"/>
        </w:rPr>
        <w:t>hared</w:t>
      </w:r>
      <w:r w:rsidRPr="008C0385">
        <w:rPr>
          <w:rFonts w:asciiTheme="minorHAnsi" w:hAnsiTheme="minorHAnsi"/>
        </w:rPr>
        <w:t xml:space="preserve"> </w:t>
      </w:r>
      <w:r w:rsidRPr="008C0385">
        <w:rPr>
          <w:rFonts w:asciiTheme="minorHAnsi" w:hAnsiTheme="minorHAnsi"/>
          <w:spacing w:val="-1"/>
        </w:rPr>
        <w:t>expectations</w:t>
      </w:r>
      <w:r w:rsidRPr="008C0385">
        <w:rPr>
          <w:rFonts w:asciiTheme="minorHAnsi" w:hAnsiTheme="minorHAnsi"/>
        </w:rPr>
        <w:t xml:space="preserve"> </w:t>
      </w:r>
      <w:r w:rsidRPr="008C0385">
        <w:rPr>
          <w:rFonts w:asciiTheme="minorHAnsi" w:hAnsiTheme="minorHAnsi"/>
          <w:spacing w:val="-1"/>
        </w:rPr>
        <w:t>for</w:t>
      </w:r>
      <w:r w:rsidRPr="008C0385">
        <w:rPr>
          <w:rFonts w:asciiTheme="minorHAnsi" w:hAnsiTheme="minorHAnsi"/>
        </w:rPr>
        <w:t xml:space="preserve"> </w:t>
      </w:r>
      <w:r w:rsidRPr="008C0385">
        <w:rPr>
          <w:rFonts w:asciiTheme="minorHAnsi" w:hAnsiTheme="minorHAnsi"/>
          <w:spacing w:val="-1"/>
        </w:rPr>
        <w:t>performance</w:t>
      </w:r>
      <w:r w:rsidRPr="008C0385">
        <w:rPr>
          <w:rFonts w:asciiTheme="minorHAnsi" w:hAnsiTheme="minorHAnsi"/>
        </w:rPr>
        <w:t xml:space="preserve"> which</w:t>
      </w:r>
      <w:r w:rsidRPr="008C0385">
        <w:rPr>
          <w:rFonts w:asciiTheme="minorHAnsi" w:hAnsiTheme="minorHAnsi"/>
          <w:spacing w:val="-3"/>
        </w:rPr>
        <w:t xml:space="preserve"> </w:t>
      </w:r>
      <w:r w:rsidRPr="008C0385">
        <w:rPr>
          <w:rFonts w:asciiTheme="minorHAnsi" w:hAnsiTheme="minorHAnsi"/>
          <w:spacing w:val="-1"/>
        </w:rPr>
        <w:t>address</w:t>
      </w:r>
      <w:r w:rsidRPr="008C0385">
        <w:rPr>
          <w:rFonts w:asciiTheme="minorHAnsi" w:hAnsiTheme="minorHAnsi"/>
          <w:spacing w:val="-2"/>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role</w:t>
      </w:r>
      <w:r w:rsidRPr="008C0385">
        <w:rPr>
          <w:rFonts w:asciiTheme="minorHAnsi" w:hAnsiTheme="minorHAnsi"/>
        </w:rPr>
        <w:t xml:space="preserve"> </w:t>
      </w:r>
      <w:r w:rsidRPr="008C0385">
        <w:rPr>
          <w:rFonts w:asciiTheme="minorHAnsi" w:hAnsiTheme="minorHAnsi"/>
          <w:spacing w:val="-1"/>
        </w:rPr>
        <w:t>of</w:t>
      </w:r>
      <w:r w:rsidRPr="008C0385">
        <w:rPr>
          <w:rFonts w:asciiTheme="minorHAnsi" w:hAnsiTheme="minorHAnsi"/>
          <w:spacing w:val="5"/>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members</w:t>
      </w:r>
      <w:r w:rsidRPr="008C0385">
        <w:rPr>
          <w:rFonts w:asciiTheme="minorHAnsi" w:hAnsiTheme="minorHAnsi"/>
        </w:rPr>
        <w:t xml:space="preserve"> </w:t>
      </w:r>
      <w:r w:rsidRPr="008C0385">
        <w:rPr>
          <w:rFonts w:asciiTheme="minorHAnsi" w:hAnsiTheme="minorHAnsi"/>
          <w:spacing w:val="-1"/>
        </w:rPr>
        <w:t>and</w:t>
      </w:r>
      <w:r w:rsidRPr="008C0385">
        <w:rPr>
          <w:rFonts w:asciiTheme="minorHAnsi" w:hAnsiTheme="minorHAnsi"/>
        </w:rPr>
        <w:t xml:space="preserve"> the</w:t>
      </w:r>
      <w:r w:rsidRPr="008C0385">
        <w:rPr>
          <w:rFonts w:asciiTheme="minorHAnsi" w:hAnsiTheme="minorHAnsi"/>
          <w:spacing w:val="-2"/>
        </w:rPr>
        <w:t xml:space="preserve"> </w:t>
      </w:r>
      <w:r w:rsidRPr="008C0385">
        <w:rPr>
          <w:rFonts w:asciiTheme="minorHAnsi" w:hAnsiTheme="minorHAnsi"/>
          <w:spacing w:val="-1"/>
        </w:rPr>
        <w:t>importance</w:t>
      </w:r>
      <w:r w:rsidRPr="008C0385">
        <w:rPr>
          <w:rFonts w:asciiTheme="minorHAnsi" w:hAnsiTheme="minorHAnsi"/>
          <w:spacing w:val="53"/>
        </w:rPr>
        <w:t xml:space="preserve"> </w:t>
      </w:r>
      <w:r>
        <w:rPr>
          <w:rFonts w:asciiTheme="minorHAnsi" w:hAnsiTheme="minorHAnsi"/>
          <w:spacing w:val="53"/>
        </w:rPr>
        <w:tab/>
      </w:r>
      <w:r w:rsidRPr="008C0385">
        <w:rPr>
          <w:rFonts w:asciiTheme="minorHAnsi" w:hAnsiTheme="minorHAnsi"/>
        </w:rPr>
        <w:t xml:space="preserve">of </w:t>
      </w:r>
      <w:r w:rsidRPr="008C0385">
        <w:rPr>
          <w:rFonts w:asciiTheme="minorHAnsi" w:hAnsiTheme="minorHAnsi"/>
          <w:spacing w:val="-1"/>
        </w:rPr>
        <w:t>speaking</w:t>
      </w:r>
      <w:r w:rsidRPr="008C0385">
        <w:rPr>
          <w:rFonts w:asciiTheme="minorHAnsi" w:hAnsiTheme="minorHAnsi"/>
          <w:spacing w:val="-3"/>
        </w:rPr>
        <w:t xml:space="preserve"> </w:t>
      </w:r>
      <w:r w:rsidRPr="008C0385">
        <w:rPr>
          <w:rFonts w:asciiTheme="minorHAnsi" w:hAnsiTheme="minorHAnsi"/>
          <w:spacing w:val="-1"/>
        </w:rPr>
        <w:t>with</w:t>
      </w:r>
      <w:r w:rsidRPr="008C0385">
        <w:rPr>
          <w:rFonts w:asciiTheme="minorHAnsi" w:hAnsiTheme="minorHAnsi"/>
        </w:rPr>
        <w:t xml:space="preserve"> </w:t>
      </w:r>
      <w:r w:rsidRPr="008C0385">
        <w:rPr>
          <w:rFonts w:asciiTheme="minorHAnsi" w:hAnsiTheme="minorHAnsi"/>
          <w:spacing w:val="-1"/>
        </w:rPr>
        <w:t>one</w:t>
      </w:r>
      <w:r w:rsidRPr="008C0385">
        <w:rPr>
          <w:rFonts w:asciiTheme="minorHAnsi" w:hAnsiTheme="minorHAnsi"/>
        </w:rPr>
        <w:t xml:space="preserve"> </w:t>
      </w:r>
      <w:r w:rsidRPr="008C0385">
        <w:rPr>
          <w:rFonts w:asciiTheme="minorHAnsi" w:hAnsiTheme="minorHAnsi"/>
          <w:spacing w:val="-1"/>
        </w:rPr>
        <w:t>voice</w:t>
      </w:r>
      <w:r w:rsidRPr="008C0385">
        <w:rPr>
          <w:rFonts w:asciiTheme="minorHAnsi" w:hAnsiTheme="minorHAnsi"/>
          <w:spacing w:val="-2"/>
        </w:rPr>
        <w:t xml:space="preserve"> </w:t>
      </w:r>
      <w:r w:rsidRPr="008C0385">
        <w:rPr>
          <w:rFonts w:asciiTheme="minorHAnsi" w:hAnsiTheme="minorHAnsi"/>
        </w:rPr>
        <w:t>(see</w:t>
      </w:r>
      <w:r w:rsidRPr="008C0385">
        <w:rPr>
          <w:rFonts w:asciiTheme="minorHAnsi" w:hAnsiTheme="minorHAnsi"/>
          <w:spacing w:val="-2"/>
        </w:rPr>
        <w:t xml:space="preserve"> </w:t>
      </w:r>
      <w:r w:rsidRPr="008C0385">
        <w:rPr>
          <w:rFonts w:asciiTheme="minorHAnsi" w:hAnsiTheme="minorHAnsi"/>
          <w:spacing w:val="-1"/>
        </w:rPr>
        <w:t>below)</w:t>
      </w:r>
      <w:r>
        <w:rPr>
          <w:rFonts w:asciiTheme="minorHAnsi" w:hAnsiTheme="minorHAnsi"/>
          <w:spacing w:val="-1"/>
        </w:rPr>
        <w:t>; and</w:t>
      </w:r>
    </w:p>
    <w:p w14:paraId="513ED2B3" w14:textId="77777777" w:rsidR="004602AD" w:rsidRPr="008C0385" w:rsidRDefault="004602AD" w:rsidP="00FC1C2F">
      <w:pPr>
        <w:pStyle w:val="BodyText"/>
        <w:numPr>
          <w:ilvl w:val="1"/>
          <w:numId w:val="17"/>
        </w:numPr>
        <w:tabs>
          <w:tab w:val="left" w:pos="450"/>
        </w:tabs>
        <w:ind w:left="86" w:firstLine="0"/>
        <w:rPr>
          <w:rFonts w:asciiTheme="minorHAnsi" w:hAnsiTheme="minorHAnsi"/>
        </w:rPr>
      </w:pPr>
      <w:r>
        <w:rPr>
          <w:rFonts w:asciiTheme="minorHAnsi" w:hAnsiTheme="minorHAnsi"/>
        </w:rPr>
        <w:t>a</w:t>
      </w:r>
      <w:r w:rsidRPr="008C0385">
        <w:rPr>
          <w:rFonts w:asciiTheme="minorHAnsi" w:hAnsiTheme="minorHAnsi"/>
        </w:rPr>
        <w:t xml:space="preserve"> sound</w:t>
      </w:r>
      <w:r w:rsidRPr="008C0385">
        <w:rPr>
          <w:rFonts w:asciiTheme="minorHAnsi" w:hAnsiTheme="minorHAnsi"/>
          <w:spacing w:val="-2"/>
        </w:rPr>
        <w:t xml:space="preserve"> </w:t>
      </w:r>
      <w:r w:rsidRPr="008C0385">
        <w:rPr>
          <w:rFonts w:asciiTheme="minorHAnsi" w:hAnsiTheme="minorHAnsi"/>
          <w:spacing w:val="-1"/>
        </w:rPr>
        <w:t>process</w:t>
      </w:r>
      <w:r w:rsidRPr="008C0385">
        <w:rPr>
          <w:rFonts w:asciiTheme="minorHAnsi" w:hAnsiTheme="minorHAnsi"/>
        </w:rPr>
        <w:t xml:space="preserve"> </w:t>
      </w:r>
      <w:r w:rsidRPr="008C0385">
        <w:rPr>
          <w:rFonts w:asciiTheme="minorHAnsi" w:hAnsiTheme="minorHAnsi"/>
          <w:spacing w:val="-1"/>
        </w:rPr>
        <w:t>that</w:t>
      </w:r>
      <w:r w:rsidRPr="008C0385">
        <w:rPr>
          <w:rFonts w:asciiTheme="minorHAnsi" w:hAnsiTheme="minorHAnsi"/>
          <w:spacing w:val="-2"/>
        </w:rPr>
        <w:t xml:space="preserve"> </w:t>
      </w:r>
      <w:r w:rsidRPr="008C0385">
        <w:rPr>
          <w:rFonts w:asciiTheme="minorHAnsi" w:hAnsiTheme="minorHAnsi"/>
          <w:spacing w:val="-1"/>
        </w:rPr>
        <w:t>addresses</w:t>
      </w:r>
      <w:r w:rsidRPr="008C0385">
        <w:rPr>
          <w:rFonts w:asciiTheme="minorHAnsi" w:hAnsiTheme="minorHAnsi"/>
        </w:rPr>
        <w:t xml:space="preserve"> </w:t>
      </w:r>
      <w:r w:rsidRPr="008C0385">
        <w:rPr>
          <w:rFonts w:asciiTheme="minorHAnsi" w:hAnsiTheme="minorHAnsi"/>
          <w:spacing w:val="-1"/>
        </w:rPr>
        <w:t>both</w:t>
      </w:r>
      <w:r w:rsidRPr="008C0385">
        <w:rPr>
          <w:rFonts w:asciiTheme="minorHAnsi" w:hAnsiTheme="minorHAnsi"/>
          <w:spacing w:val="-3"/>
        </w:rPr>
        <w:t xml:space="preserve"> </w:t>
      </w: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immediate</w:t>
      </w:r>
      <w:r w:rsidRPr="008C0385">
        <w:rPr>
          <w:rFonts w:asciiTheme="minorHAnsi" w:hAnsiTheme="minorHAnsi"/>
          <w:spacing w:val="-2"/>
        </w:rPr>
        <w:t xml:space="preserve"> </w:t>
      </w:r>
      <w:r w:rsidRPr="008C0385">
        <w:rPr>
          <w:rFonts w:asciiTheme="minorHAnsi" w:hAnsiTheme="minorHAnsi"/>
        </w:rPr>
        <w:t>and</w:t>
      </w:r>
      <w:r w:rsidRPr="008C0385">
        <w:rPr>
          <w:rFonts w:asciiTheme="minorHAnsi" w:hAnsiTheme="minorHAnsi"/>
          <w:spacing w:val="-2"/>
        </w:rPr>
        <w:t xml:space="preserve"> </w:t>
      </w:r>
      <w:r w:rsidRPr="008C0385">
        <w:rPr>
          <w:rFonts w:asciiTheme="minorHAnsi" w:hAnsiTheme="minorHAnsi"/>
        </w:rPr>
        <w:t>long-term</w:t>
      </w:r>
      <w:r w:rsidRPr="008C0385">
        <w:rPr>
          <w:rFonts w:asciiTheme="minorHAnsi" w:hAnsiTheme="minorHAnsi"/>
          <w:spacing w:val="-4"/>
        </w:rPr>
        <w:t xml:space="preserve"> </w:t>
      </w:r>
      <w:r w:rsidRPr="008C0385">
        <w:rPr>
          <w:rFonts w:asciiTheme="minorHAnsi" w:hAnsiTheme="minorHAnsi"/>
          <w:spacing w:val="-1"/>
        </w:rPr>
        <w:t>outcomes</w:t>
      </w:r>
      <w:r w:rsidRPr="008C0385">
        <w:rPr>
          <w:rFonts w:asciiTheme="minorHAnsi" w:hAnsiTheme="minorHAnsi"/>
        </w:rPr>
        <w:t xml:space="preserve"> </w:t>
      </w:r>
      <w:r w:rsidRPr="008C0385">
        <w:rPr>
          <w:rFonts w:asciiTheme="minorHAnsi" w:hAnsiTheme="minorHAnsi"/>
          <w:spacing w:val="-1"/>
        </w:rPr>
        <w:t>desired</w:t>
      </w:r>
      <w:r>
        <w:rPr>
          <w:rFonts w:asciiTheme="minorHAnsi" w:hAnsiTheme="minorHAnsi"/>
          <w:spacing w:val="-1"/>
        </w:rPr>
        <w:t>.</w:t>
      </w:r>
    </w:p>
    <w:p w14:paraId="722609BF" w14:textId="77777777" w:rsidR="004602AD" w:rsidRPr="008C0385" w:rsidRDefault="004602AD" w:rsidP="004602AD">
      <w:pPr>
        <w:spacing w:before="2"/>
        <w:ind w:left="90"/>
        <w:rPr>
          <w:rFonts w:eastAsia="Times New Roman" w:cs="Times New Roman"/>
        </w:rPr>
      </w:pPr>
    </w:p>
    <w:p w14:paraId="3850D3BB" w14:textId="77777777" w:rsidR="004602AD" w:rsidRPr="008C0385" w:rsidRDefault="004602AD" w:rsidP="004602AD">
      <w:pPr>
        <w:pStyle w:val="BodyText"/>
        <w:ind w:left="90" w:firstLine="0"/>
        <w:rPr>
          <w:rFonts w:asciiTheme="minorHAnsi" w:hAnsiTheme="minorHAnsi"/>
          <w:spacing w:val="-1"/>
        </w:rPr>
      </w:pPr>
      <w:r w:rsidRPr="008C0385">
        <w:rPr>
          <w:rFonts w:asciiTheme="minorHAnsi" w:hAnsiTheme="minorHAnsi"/>
        </w:rPr>
        <w:t>A</w:t>
      </w:r>
      <w:r w:rsidRPr="008C0385">
        <w:rPr>
          <w:rFonts w:asciiTheme="minorHAnsi" w:hAnsiTheme="minorHAnsi"/>
          <w:spacing w:val="-1"/>
        </w:rPr>
        <w:t xml:space="preserve"> </w:t>
      </w:r>
      <w:r w:rsidRPr="008C0385">
        <w:rPr>
          <w:rFonts w:asciiTheme="minorHAnsi" w:hAnsiTheme="minorHAnsi"/>
        </w:rPr>
        <w:t xml:space="preserve">sound </w:t>
      </w:r>
      <w:r w:rsidRPr="008C0385">
        <w:rPr>
          <w:rFonts w:asciiTheme="minorHAnsi" w:hAnsiTheme="minorHAnsi"/>
          <w:spacing w:val="-1"/>
        </w:rPr>
        <w:t>process</w:t>
      </w:r>
      <w:r w:rsidRPr="008C0385">
        <w:rPr>
          <w:rFonts w:asciiTheme="minorHAnsi" w:hAnsiTheme="minorHAnsi"/>
          <w:spacing w:val="-2"/>
        </w:rPr>
        <w:t xml:space="preserve"> </w:t>
      </w:r>
      <w:r w:rsidRPr="008C0385">
        <w:rPr>
          <w:rFonts w:asciiTheme="minorHAnsi" w:hAnsiTheme="minorHAnsi"/>
        </w:rPr>
        <w:t xml:space="preserve">is </w:t>
      </w:r>
      <w:r w:rsidRPr="008C0385">
        <w:rPr>
          <w:rFonts w:asciiTheme="minorHAnsi" w:hAnsiTheme="minorHAnsi"/>
          <w:spacing w:val="-1"/>
        </w:rPr>
        <w:t>one</w:t>
      </w:r>
      <w:r w:rsidRPr="008C0385">
        <w:rPr>
          <w:rFonts w:asciiTheme="minorHAnsi" w:hAnsiTheme="minorHAnsi"/>
        </w:rPr>
        <w:t xml:space="preserve"> </w:t>
      </w:r>
      <w:r w:rsidRPr="008C0385">
        <w:rPr>
          <w:rFonts w:asciiTheme="minorHAnsi" w:hAnsiTheme="minorHAnsi"/>
          <w:spacing w:val="-1"/>
        </w:rPr>
        <w:t>that:</w:t>
      </w:r>
    </w:p>
    <w:p w14:paraId="0FD783C7" w14:textId="77777777" w:rsidR="004602AD" w:rsidRPr="008C0385" w:rsidRDefault="004602AD" w:rsidP="00FC1C2F">
      <w:pPr>
        <w:pStyle w:val="BodyText"/>
        <w:numPr>
          <w:ilvl w:val="1"/>
          <w:numId w:val="17"/>
        </w:numPr>
        <w:tabs>
          <w:tab w:val="left" w:pos="450"/>
        </w:tabs>
        <w:ind w:left="86" w:firstLine="0"/>
        <w:rPr>
          <w:rFonts w:asciiTheme="minorHAnsi" w:hAnsiTheme="minorHAnsi"/>
        </w:rPr>
      </w:pPr>
      <w:r w:rsidRPr="008C0385">
        <w:rPr>
          <w:rFonts w:asciiTheme="minorHAnsi" w:hAnsiTheme="minorHAnsi"/>
          <w:spacing w:val="-1"/>
        </w:rPr>
        <w:t>recognizes</w:t>
      </w:r>
      <w:r w:rsidRPr="008C0385">
        <w:rPr>
          <w:rFonts w:asciiTheme="minorHAnsi" w:hAnsiTheme="minorHAnsi"/>
          <w:spacing w:val="-2"/>
        </w:rPr>
        <w:t xml:space="preserve"> </w:t>
      </w:r>
      <w:r w:rsidRPr="008C0385">
        <w:rPr>
          <w:rFonts w:asciiTheme="minorHAnsi" w:hAnsiTheme="minorHAnsi"/>
          <w:spacing w:val="-1"/>
        </w:rPr>
        <w:t>that</w:t>
      </w:r>
      <w:r w:rsidRPr="008C0385">
        <w:rPr>
          <w:rFonts w:asciiTheme="minorHAnsi" w:hAnsiTheme="minorHAnsi"/>
          <w:spacing w:val="1"/>
        </w:rPr>
        <w:t xml:space="preserve"> </w:t>
      </w:r>
      <w:r w:rsidRPr="008C0385">
        <w:rPr>
          <w:rFonts w:asciiTheme="minorHAnsi" w:hAnsiTheme="minorHAnsi"/>
          <w:spacing w:val="-1"/>
        </w:rPr>
        <w:t>divergent</w:t>
      </w:r>
      <w:r w:rsidRPr="008C0385">
        <w:rPr>
          <w:rFonts w:asciiTheme="minorHAnsi" w:hAnsiTheme="minorHAnsi"/>
          <w:spacing w:val="1"/>
        </w:rPr>
        <w:t xml:space="preserve"> </w:t>
      </w:r>
      <w:r w:rsidRPr="008C0385">
        <w:rPr>
          <w:rFonts w:asciiTheme="minorHAnsi" w:hAnsiTheme="minorHAnsi"/>
          <w:spacing w:val="-1"/>
        </w:rPr>
        <w:t>thinking</w:t>
      </w:r>
      <w:r w:rsidRPr="008C0385">
        <w:rPr>
          <w:rFonts w:asciiTheme="minorHAnsi" w:hAnsiTheme="minorHAnsi"/>
          <w:spacing w:val="-2"/>
        </w:rPr>
        <w:t xml:space="preserve"> </w:t>
      </w:r>
      <w:r w:rsidRPr="008C0385">
        <w:rPr>
          <w:rFonts w:asciiTheme="minorHAnsi" w:hAnsiTheme="minorHAnsi"/>
          <w:spacing w:val="-1"/>
        </w:rPr>
        <w:t>encourages</w:t>
      </w:r>
      <w:r w:rsidRPr="008C0385">
        <w:rPr>
          <w:rFonts w:asciiTheme="minorHAnsi" w:hAnsiTheme="minorHAnsi"/>
        </w:rPr>
        <w:t xml:space="preserve"> </w:t>
      </w:r>
      <w:r w:rsidRPr="008C0385">
        <w:rPr>
          <w:rFonts w:asciiTheme="minorHAnsi" w:hAnsiTheme="minorHAnsi"/>
          <w:spacing w:val="-1"/>
        </w:rPr>
        <w:t>both</w:t>
      </w:r>
      <w:r w:rsidRPr="008C0385">
        <w:rPr>
          <w:rFonts w:asciiTheme="minorHAnsi" w:hAnsiTheme="minorHAnsi"/>
          <w:spacing w:val="-3"/>
        </w:rPr>
        <w:t xml:space="preserve"> </w:t>
      </w:r>
      <w:r w:rsidRPr="008C0385">
        <w:rPr>
          <w:rFonts w:asciiTheme="minorHAnsi" w:hAnsiTheme="minorHAnsi"/>
          <w:spacing w:val="-1"/>
        </w:rPr>
        <w:t>familiar</w:t>
      </w:r>
      <w:r w:rsidRPr="008C0385">
        <w:rPr>
          <w:rFonts w:asciiTheme="minorHAnsi" w:hAnsiTheme="minorHAnsi"/>
        </w:rPr>
        <w:t xml:space="preserve"> </w:t>
      </w:r>
      <w:r w:rsidRPr="008C0385">
        <w:rPr>
          <w:rFonts w:asciiTheme="minorHAnsi" w:hAnsiTheme="minorHAnsi"/>
          <w:spacing w:val="-1"/>
        </w:rPr>
        <w:t>opinions</w:t>
      </w:r>
      <w:r w:rsidRPr="008C0385">
        <w:rPr>
          <w:rFonts w:asciiTheme="minorHAnsi" w:hAnsiTheme="minorHAnsi"/>
          <w:spacing w:val="-2"/>
        </w:rPr>
        <w:t xml:space="preserve"> </w:t>
      </w:r>
      <w:r w:rsidRPr="008C0385">
        <w:rPr>
          <w:rFonts w:asciiTheme="minorHAnsi" w:hAnsiTheme="minorHAnsi"/>
        </w:rPr>
        <w:t>and new</w:t>
      </w:r>
      <w:r w:rsidRPr="008C0385">
        <w:rPr>
          <w:rFonts w:asciiTheme="minorHAnsi" w:hAnsiTheme="minorHAnsi"/>
          <w:spacing w:val="-4"/>
        </w:rPr>
        <w:t xml:space="preserve"> </w:t>
      </w:r>
      <w:r w:rsidRPr="008C0385">
        <w:rPr>
          <w:rFonts w:asciiTheme="minorHAnsi" w:hAnsiTheme="minorHAnsi"/>
          <w:spacing w:val="-1"/>
        </w:rPr>
        <w:t>perspectives</w:t>
      </w:r>
      <w:r>
        <w:rPr>
          <w:rFonts w:asciiTheme="minorHAnsi" w:hAnsiTheme="minorHAnsi"/>
          <w:spacing w:val="-1"/>
        </w:rPr>
        <w:t xml:space="preserve"> and</w:t>
      </w:r>
      <w:r w:rsidRPr="008C0385">
        <w:rPr>
          <w:rFonts w:asciiTheme="minorHAnsi" w:hAnsiTheme="minorHAnsi"/>
          <w:spacing w:val="-2"/>
        </w:rPr>
        <w:t xml:space="preserve"> </w:t>
      </w:r>
      <w:r w:rsidRPr="008C0385">
        <w:rPr>
          <w:rFonts w:asciiTheme="minorHAnsi" w:hAnsiTheme="minorHAnsi"/>
        </w:rPr>
        <w:t>is a</w:t>
      </w:r>
      <w:r w:rsidRPr="008C0385">
        <w:rPr>
          <w:rFonts w:asciiTheme="minorHAnsi" w:hAnsiTheme="minorHAnsi"/>
          <w:spacing w:val="65"/>
        </w:rPr>
        <w:t xml:space="preserve"> </w:t>
      </w:r>
      <w:r w:rsidRPr="008C0385">
        <w:rPr>
          <w:rFonts w:asciiTheme="minorHAnsi" w:hAnsiTheme="minorHAnsi"/>
          <w:spacing w:val="65"/>
        </w:rPr>
        <w:tab/>
      </w:r>
      <w:r w:rsidRPr="008C0385">
        <w:rPr>
          <w:rFonts w:asciiTheme="minorHAnsi" w:hAnsiTheme="minorHAnsi"/>
          <w:spacing w:val="-1"/>
        </w:rPr>
        <w:t>necessary</w:t>
      </w:r>
      <w:r w:rsidRPr="008C0385">
        <w:rPr>
          <w:rFonts w:asciiTheme="minorHAnsi" w:hAnsiTheme="minorHAnsi"/>
          <w:spacing w:val="-3"/>
        </w:rPr>
        <w:t xml:space="preserve"> </w:t>
      </w:r>
      <w:r w:rsidRPr="008C0385">
        <w:rPr>
          <w:rFonts w:asciiTheme="minorHAnsi" w:hAnsiTheme="minorHAnsi"/>
        </w:rPr>
        <w:t>part</w:t>
      </w:r>
      <w:r w:rsidRPr="008C0385">
        <w:rPr>
          <w:rFonts w:asciiTheme="minorHAnsi" w:hAnsiTheme="minorHAnsi"/>
          <w:spacing w:val="1"/>
        </w:rPr>
        <w:t xml:space="preserve"> </w:t>
      </w:r>
      <w:r w:rsidRPr="008C0385">
        <w:rPr>
          <w:rFonts w:asciiTheme="minorHAnsi" w:hAnsiTheme="minorHAnsi"/>
          <w:spacing w:val="-2"/>
        </w:rPr>
        <w:t xml:space="preserve">of </w:t>
      </w:r>
      <w:r w:rsidRPr="008C0385">
        <w:rPr>
          <w:rFonts w:asciiTheme="minorHAnsi" w:hAnsiTheme="minorHAnsi"/>
        </w:rPr>
        <w:t xml:space="preserve">the </w:t>
      </w:r>
      <w:proofErr w:type="gramStart"/>
      <w:r w:rsidRPr="008C0385">
        <w:rPr>
          <w:rFonts w:asciiTheme="minorHAnsi" w:hAnsiTheme="minorHAnsi"/>
          <w:spacing w:val="-1"/>
        </w:rPr>
        <w:t>process</w:t>
      </w:r>
      <w:r>
        <w:rPr>
          <w:rFonts w:asciiTheme="minorHAnsi" w:hAnsiTheme="minorHAnsi"/>
          <w:spacing w:val="-1"/>
        </w:rPr>
        <w:t>;</w:t>
      </w:r>
      <w:proofErr w:type="gramEnd"/>
    </w:p>
    <w:p w14:paraId="59E730C6" w14:textId="77777777" w:rsidR="004602AD" w:rsidRPr="008C0385" w:rsidRDefault="004602AD" w:rsidP="00FC1C2F">
      <w:pPr>
        <w:pStyle w:val="BodyText"/>
        <w:numPr>
          <w:ilvl w:val="1"/>
          <w:numId w:val="17"/>
        </w:numPr>
        <w:tabs>
          <w:tab w:val="left" w:pos="450"/>
        </w:tabs>
        <w:ind w:left="86" w:firstLine="0"/>
        <w:rPr>
          <w:rFonts w:asciiTheme="minorHAnsi" w:hAnsiTheme="minorHAnsi"/>
        </w:rPr>
      </w:pPr>
      <w:r w:rsidRPr="008C0385">
        <w:rPr>
          <w:rFonts w:asciiTheme="minorHAnsi" w:hAnsiTheme="minorHAnsi"/>
          <w:spacing w:val="-1"/>
        </w:rPr>
        <w:t>understands</w:t>
      </w:r>
      <w:r w:rsidRPr="008C0385">
        <w:rPr>
          <w:rFonts w:asciiTheme="minorHAnsi" w:hAnsiTheme="minorHAnsi"/>
          <w:spacing w:val="-2"/>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struggle</w:t>
      </w:r>
      <w:r w:rsidRPr="008C0385">
        <w:rPr>
          <w:rFonts w:asciiTheme="minorHAnsi" w:hAnsiTheme="minorHAnsi"/>
        </w:rPr>
        <w:t xml:space="preserve"> </w:t>
      </w:r>
      <w:r w:rsidRPr="008C0385">
        <w:rPr>
          <w:rFonts w:asciiTheme="minorHAnsi" w:hAnsiTheme="minorHAnsi"/>
          <w:spacing w:val="-1"/>
        </w:rPr>
        <w:t>(and</w:t>
      </w:r>
      <w:r w:rsidRPr="008C0385">
        <w:rPr>
          <w:rFonts w:asciiTheme="minorHAnsi" w:hAnsiTheme="minorHAnsi"/>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accompanying misunderstandings</w:t>
      </w:r>
      <w:r w:rsidRPr="008C0385">
        <w:rPr>
          <w:rFonts w:asciiTheme="minorHAnsi" w:hAnsiTheme="minorHAnsi"/>
        </w:rPr>
        <w:t xml:space="preserve"> </w:t>
      </w:r>
      <w:r w:rsidRPr="008C0385">
        <w:rPr>
          <w:rFonts w:asciiTheme="minorHAnsi" w:hAnsiTheme="minorHAnsi"/>
          <w:spacing w:val="-1"/>
        </w:rPr>
        <w:t>and</w:t>
      </w:r>
      <w:r w:rsidRPr="008C0385">
        <w:rPr>
          <w:rFonts w:asciiTheme="minorHAnsi" w:hAnsiTheme="minorHAnsi"/>
        </w:rPr>
        <w:t xml:space="preserve"> </w:t>
      </w:r>
      <w:r w:rsidRPr="008C0385">
        <w:rPr>
          <w:rFonts w:asciiTheme="minorHAnsi" w:hAnsiTheme="minorHAnsi"/>
          <w:spacing w:val="-1"/>
        </w:rPr>
        <w:t>miscommunication)</w:t>
      </w:r>
      <w:r w:rsidRPr="008C0385">
        <w:rPr>
          <w:rFonts w:asciiTheme="minorHAnsi" w:hAnsiTheme="minorHAnsi"/>
        </w:rPr>
        <w:t xml:space="preserve"> </w:t>
      </w:r>
      <w:r w:rsidRPr="008C0385">
        <w:rPr>
          <w:rFonts w:asciiTheme="minorHAnsi" w:hAnsiTheme="minorHAnsi"/>
          <w:spacing w:val="-1"/>
        </w:rPr>
        <w:t>that</w:t>
      </w:r>
      <w:r w:rsidRPr="008C0385">
        <w:rPr>
          <w:rFonts w:asciiTheme="minorHAnsi" w:hAnsiTheme="minorHAnsi"/>
          <w:spacing w:val="53"/>
        </w:rPr>
        <w:t xml:space="preserve"> </w:t>
      </w:r>
      <w:r w:rsidRPr="008C0385">
        <w:rPr>
          <w:rFonts w:asciiTheme="minorHAnsi" w:hAnsiTheme="minorHAnsi"/>
          <w:spacing w:val="53"/>
        </w:rPr>
        <w:tab/>
      </w:r>
      <w:r w:rsidRPr="008C0385">
        <w:rPr>
          <w:rFonts w:asciiTheme="minorHAnsi" w:hAnsiTheme="minorHAnsi"/>
          <w:spacing w:val="-1"/>
        </w:rPr>
        <w:t>results</w:t>
      </w:r>
      <w:r w:rsidRPr="008C0385">
        <w:rPr>
          <w:rFonts w:asciiTheme="minorHAnsi" w:hAnsiTheme="minorHAnsi"/>
        </w:rPr>
        <w:t xml:space="preserve"> </w:t>
      </w:r>
      <w:r w:rsidRPr="008C0385">
        <w:rPr>
          <w:rFonts w:asciiTheme="minorHAnsi" w:hAnsiTheme="minorHAnsi"/>
          <w:spacing w:val="-1"/>
        </w:rPr>
        <w:t>from</w:t>
      </w:r>
      <w:r w:rsidRPr="008C0385">
        <w:rPr>
          <w:rFonts w:asciiTheme="minorHAnsi" w:hAnsiTheme="minorHAnsi"/>
          <w:spacing w:val="-4"/>
        </w:rPr>
        <w:t xml:space="preserve"> </w:t>
      </w:r>
      <w:r w:rsidRPr="008C0385">
        <w:rPr>
          <w:rFonts w:asciiTheme="minorHAnsi" w:hAnsiTheme="minorHAnsi"/>
          <w:spacing w:val="-1"/>
        </w:rPr>
        <w:t>working</w:t>
      </w:r>
      <w:r w:rsidRPr="008C0385">
        <w:rPr>
          <w:rFonts w:asciiTheme="minorHAnsi" w:hAnsiTheme="minorHAnsi"/>
          <w:spacing w:val="-3"/>
        </w:rPr>
        <w:t xml:space="preserve"> </w:t>
      </w:r>
      <w:r w:rsidRPr="008C0385">
        <w:rPr>
          <w:rFonts w:asciiTheme="minorHAnsi" w:hAnsiTheme="minorHAnsi"/>
        </w:rPr>
        <w:t xml:space="preserve">to </w:t>
      </w:r>
      <w:r w:rsidRPr="008C0385">
        <w:rPr>
          <w:rFonts w:asciiTheme="minorHAnsi" w:hAnsiTheme="minorHAnsi"/>
          <w:spacing w:val="-1"/>
        </w:rPr>
        <w:t>integrate</w:t>
      </w:r>
      <w:r w:rsidRPr="008C0385">
        <w:rPr>
          <w:rFonts w:asciiTheme="minorHAnsi" w:hAnsiTheme="minorHAnsi"/>
        </w:rPr>
        <w:t xml:space="preserve"> </w:t>
      </w:r>
      <w:r w:rsidRPr="008C0385">
        <w:rPr>
          <w:rFonts w:asciiTheme="minorHAnsi" w:hAnsiTheme="minorHAnsi"/>
          <w:spacing w:val="-1"/>
        </w:rPr>
        <w:t>new</w:t>
      </w:r>
      <w:r w:rsidRPr="008C0385">
        <w:rPr>
          <w:rFonts w:asciiTheme="minorHAnsi" w:hAnsiTheme="minorHAnsi"/>
        </w:rPr>
        <w:t xml:space="preserve"> and </w:t>
      </w:r>
      <w:r w:rsidRPr="008C0385">
        <w:rPr>
          <w:rFonts w:asciiTheme="minorHAnsi" w:hAnsiTheme="minorHAnsi"/>
          <w:spacing w:val="-1"/>
        </w:rPr>
        <w:t>diverse</w:t>
      </w:r>
      <w:r w:rsidRPr="008C0385">
        <w:rPr>
          <w:rFonts w:asciiTheme="minorHAnsi" w:hAnsiTheme="minorHAnsi"/>
        </w:rPr>
        <w:t xml:space="preserve"> </w:t>
      </w:r>
      <w:r w:rsidRPr="008C0385">
        <w:rPr>
          <w:rFonts w:asciiTheme="minorHAnsi" w:hAnsiTheme="minorHAnsi"/>
          <w:spacing w:val="-1"/>
        </w:rPr>
        <w:t>viewpoints</w:t>
      </w:r>
      <w:r>
        <w:rPr>
          <w:rFonts w:asciiTheme="minorHAnsi" w:hAnsiTheme="minorHAnsi"/>
          <w:spacing w:val="-1"/>
        </w:rPr>
        <w:t>; and</w:t>
      </w:r>
    </w:p>
    <w:p w14:paraId="154700B6" w14:textId="77777777" w:rsidR="004602AD" w:rsidRPr="008C0385" w:rsidRDefault="004602AD" w:rsidP="00FC1C2F">
      <w:pPr>
        <w:pStyle w:val="BodyText"/>
        <w:numPr>
          <w:ilvl w:val="1"/>
          <w:numId w:val="17"/>
        </w:numPr>
        <w:tabs>
          <w:tab w:val="left" w:pos="450"/>
        </w:tabs>
        <w:ind w:left="86" w:firstLine="0"/>
        <w:rPr>
          <w:rFonts w:asciiTheme="minorHAnsi" w:hAnsiTheme="minorHAnsi"/>
        </w:rPr>
      </w:pPr>
      <w:r w:rsidRPr="008C0385">
        <w:rPr>
          <w:rFonts w:asciiTheme="minorHAnsi" w:hAnsiTheme="minorHAnsi"/>
        </w:rPr>
        <w:t>has a</w:t>
      </w:r>
      <w:r w:rsidRPr="008C0385">
        <w:rPr>
          <w:rFonts w:asciiTheme="minorHAnsi" w:hAnsiTheme="minorHAnsi"/>
          <w:spacing w:val="-2"/>
        </w:rPr>
        <w:t xml:space="preserve"> </w:t>
      </w:r>
      <w:r w:rsidRPr="008C0385">
        <w:rPr>
          <w:rFonts w:asciiTheme="minorHAnsi" w:hAnsiTheme="minorHAnsi"/>
          <w:spacing w:val="-1"/>
        </w:rPr>
        <w:t>clear</w:t>
      </w:r>
      <w:r w:rsidRPr="008C0385">
        <w:rPr>
          <w:rFonts w:asciiTheme="minorHAnsi" w:hAnsiTheme="minorHAnsi"/>
          <w:spacing w:val="1"/>
        </w:rPr>
        <w:t xml:space="preserve"> </w:t>
      </w:r>
      <w:r w:rsidRPr="008C0385">
        <w:rPr>
          <w:rFonts w:asciiTheme="minorHAnsi" w:hAnsiTheme="minorHAnsi"/>
          <w:spacing w:val="-1"/>
        </w:rPr>
        <w:t>decision-making</w:t>
      </w:r>
      <w:r w:rsidRPr="008C0385">
        <w:rPr>
          <w:rFonts w:asciiTheme="minorHAnsi" w:hAnsiTheme="minorHAnsi"/>
        </w:rPr>
        <w:t xml:space="preserve"> </w:t>
      </w:r>
      <w:r w:rsidRPr="008C0385">
        <w:rPr>
          <w:rFonts w:asciiTheme="minorHAnsi" w:hAnsiTheme="minorHAnsi"/>
          <w:spacing w:val="-1"/>
        </w:rPr>
        <w:t xml:space="preserve">process </w:t>
      </w:r>
      <w:r w:rsidRPr="008C0385">
        <w:rPr>
          <w:rFonts w:asciiTheme="minorHAnsi" w:hAnsiTheme="minorHAnsi"/>
        </w:rPr>
        <w:t xml:space="preserve">so </w:t>
      </w:r>
      <w:r w:rsidRPr="008C0385">
        <w:rPr>
          <w:rFonts w:asciiTheme="minorHAnsi" w:hAnsiTheme="minorHAnsi"/>
          <w:spacing w:val="-1"/>
        </w:rPr>
        <w:t>that</w:t>
      </w:r>
      <w:r w:rsidRPr="008C0385">
        <w:rPr>
          <w:rFonts w:asciiTheme="minorHAnsi" w:hAnsiTheme="minorHAnsi"/>
          <w:spacing w:val="-2"/>
        </w:rPr>
        <w:t xml:space="preserve"> </w:t>
      </w:r>
      <w:r w:rsidRPr="008C0385">
        <w:rPr>
          <w:rFonts w:asciiTheme="minorHAnsi" w:hAnsiTheme="minorHAnsi"/>
          <w:spacing w:val="-1"/>
        </w:rPr>
        <w:t>there</w:t>
      </w:r>
      <w:r w:rsidRPr="008C0385">
        <w:rPr>
          <w:rFonts w:asciiTheme="minorHAnsi" w:hAnsiTheme="minorHAnsi"/>
          <w:spacing w:val="-2"/>
        </w:rPr>
        <w:t xml:space="preserve"> </w:t>
      </w:r>
      <w:r w:rsidRPr="008C0385">
        <w:rPr>
          <w:rFonts w:asciiTheme="minorHAnsi" w:hAnsiTheme="minorHAnsi"/>
        </w:rPr>
        <w:t xml:space="preserve">is </w:t>
      </w:r>
      <w:r w:rsidRPr="008C0385">
        <w:rPr>
          <w:rFonts w:asciiTheme="minorHAnsi" w:hAnsiTheme="minorHAnsi"/>
          <w:spacing w:val="-1"/>
        </w:rPr>
        <w:t>no</w:t>
      </w:r>
      <w:r w:rsidRPr="008C0385">
        <w:rPr>
          <w:rFonts w:asciiTheme="minorHAnsi" w:hAnsiTheme="minorHAnsi"/>
          <w:spacing w:val="-3"/>
        </w:rPr>
        <w:t xml:space="preserve"> </w:t>
      </w:r>
      <w:r w:rsidRPr="008C0385">
        <w:rPr>
          <w:rFonts w:asciiTheme="minorHAnsi" w:hAnsiTheme="minorHAnsi"/>
          <w:spacing w:val="-1"/>
        </w:rPr>
        <w:t>misunderstanding</w:t>
      </w:r>
      <w:r w:rsidRPr="008C0385">
        <w:rPr>
          <w:rFonts w:asciiTheme="minorHAnsi" w:hAnsiTheme="minorHAnsi"/>
          <w:spacing w:val="-3"/>
        </w:rPr>
        <w:t xml:space="preserve"> </w:t>
      </w:r>
      <w:r w:rsidRPr="008C0385">
        <w:rPr>
          <w:rFonts w:asciiTheme="minorHAnsi" w:hAnsiTheme="minorHAnsi"/>
        </w:rPr>
        <w:t>in</w:t>
      </w:r>
      <w:r w:rsidRPr="008C0385">
        <w:rPr>
          <w:rFonts w:asciiTheme="minorHAnsi" w:hAnsiTheme="minorHAnsi"/>
          <w:spacing w:val="-3"/>
        </w:rPr>
        <w:t xml:space="preserve"> </w:t>
      </w:r>
      <w:r w:rsidRPr="008C0385">
        <w:rPr>
          <w:rFonts w:asciiTheme="minorHAnsi" w:hAnsiTheme="minorHAnsi"/>
        </w:rPr>
        <w:t xml:space="preserve">the </w:t>
      </w:r>
      <w:r w:rsidRPr="008C0385">
        <w:rPr>
          <w:rFonts w:asciiTheme="minorHAnsi" w:hAnsiTheme="minorHAnsi"/>
          <w:spacing w:val="-1"/>
        </w:rPr>
        <w:t>group</w:t>
      </w:r>
      <w:r w:rsidRPr="008C0385">
        <w:rPr>
          <w:rFonts w:asciiTheme="minorHAnsi" w:hAnsiTheme="minorHAnsi"/>
        </w:rPr>
        <w:t xml:space="preserve"> </w:t>
      </w:r>
      <w:r w:rsidRPr="008C0385">
        <w:rPr>
          <w:rFonts w:asciiTheme="minorHAnsi" w:hAnsiTheme="minorHAnsi"/>
          <w:spacing w:val="-1"/>
        </w:rPr>
        <w:t>about</w:t>
      </w:r>
      <w:r w:rsidRPr="008C0385">
        <w:rPr>
          <w:rFonts w:asciiTheme="minorHAnsi" w:hAnsiTheme="minorHAnsi"/>
          <w:spacing w:val="1"/>
        </w:rPr>
        <w:t xml:space="preserve"> </w:t>
      </w:r>
      <w:r w:rsidRPr="008C0385">
        <w:rPr>
          <w:rFonts w:asciiTheme="minorHAnsi" w:hAnsiTheme="minorHAnsi"/>
          <w:spacing w:val="-1"/>
        </w:rPr>
        <w:t>when</w:t>
      </w:r>
      <w:r w:rsidRPr="008C0385">
        <w:rPr>
          <w:rFonts w:asciiTheme="minorHAnsi" w:hAnsiTheme="minorHAnsi"/>
          <w:spacing w:val="-2"/>
        </w:rPr>
        <w:t xml:space="preserve"> </w:t>
      </w:r>
      <w:r>
        <w:rPr>
          <w:rFonts w:asciiTheme="minorHAnsi" w:hAnsiTheme="minorHAnsi"/>
          <w:spacing w:val="-2"/>
        </w:rPr>
        <w:lastRenderedPageBreak/>
        <w:tab/>
      </w:r>
      <w:r w:rsidRPr="008C0385">
        <w:rPr>
          <w:rFonts w:asciiTheme="minorHAnsi" w:hAnsiTheme="minorHAnsi"/>
          <w:spacing w:val="-1"/>
        </w:rPr>
        <w:t>the</w:t>
      </w:r>
      <w:r>
        <w:rPr>
          <w:rFonts w:asciiTheme="minorHAnsi" w:hAnsiTheme="minorHAnsi"/>
          <w:spacing w:val="61"/>
        </w:rPr>
        <w:t xml:space="preserve"> </w:t>
      </w:r>
      <w:r w:rsidRPr="008C0385">
        <w:rPr>
          <w:rFonts w:asciiTheme="minorHAnsi" w:hAnsiTheme="minorHAnsi"/>
          <w:spacing w:val="-1"/>
        </w:rPr>
        <w:t>point</w:t>
      </w:r>
      <w:r w:rsidRPr="008C0385">
        <w:rPr>
          <w:rFonts w:asciiTheme="minorHAnsi" w:hAnsiTheme="minorHAnsi"/>
          <w:spacing w:val="1"/>
        </w:rPr>
        <w:t xml:space="preserve"> </w:t>
      </w:r>
      <w:r w:rsidRPr="008C0385">
        <w:rPr>
          <w:rFonts w:asciiTheme="minorHAnsi" w:hAnsiTheme="minorHAnsi"/>
        </w:rPr>
        <w:t>of</w:t>
      </w:r>
      <w:r w:rsidRPr="008C0385">
        <w:rPr>
          <w:rFonts w:asciiTheme="minorHAnsi" w:hAnsiTheme="minorHAnsi"/>
          <w:spacing w:val="-2"/>
        </w:rPr>
        <w:t xml:space="preserve"> </w:t>
      </w:r>
      <w:r w:rsidRPr="008C0385">
        <w:rPr>
          <w:rFonts w:asciiTheme="minorHAnsi" w:hAnsiTheme="minorHAnsi"/>
          <w:spacing w:val="-1"/>
        </w:rPr>
        <w:t>discussion</w:t>
      </w:r>
      <w:r w:rsidRPr="008C0385">
        <w:rPr>
          <w:rFonts w:asciiTheme="minorHAnsi" w:hAnsiTheme="minorHAnsi"/>
          <w:spacing w:val="-3"/>
        </w:rPr>
        <w:t xml:space="preserve"> </w:t>
      </w:r>
      <w:r w:rsidRPr="008C0385">
        <w:rPr>
          <w:rFonts w:asciiTheme="minorHAnsi" w:hAnsiTheme="minorHAnsi"/>
        </w:rPr>
        <w:t>has</w:t>
      </w:r>
      <w:r w:rsidRPr="008C0385">
        <w:rPr>
          <w:rFonts w:asciiTheme="minorHAnsi" w:hAnsiTheme="minorHAnsi"/>
          <w:spacing w:val="-2"/>
        </w:rPr>
        <w:t xml:space="preserve"> </w:t>
      </w:r>
      <w:proofErr w:type="gramStart"/>
      <w:r w:rsidRPr="008C0385">
        <w:rPr>
          <w:rFonts w:asciiTheme="minorHAnsi" w:hAnsiTheme="minorHAnsi"/>
          <w:spacing w:val="-1"/>
        </w:rPr>
        <w:t>ended</w:t>
      </w:r>
      <w:proofErr w:type="gramEnd"/>
      <w:r w:rsidRPr="008C0385">
        <w:rPr>
          <w:rFonts w:asciiTheme="minorHAnsi" w:hAnsiTheme="minorHAnsi"/>
        </w:rPr>
        <w:t xml:space="preserve"> and</w:t>
      </w:r>
      <w:r w:rsidRPr="008C0385">
        <w:rPr>
          <w:rFonts w:asciiTheme="minorHAnsi" w:hAnsiTheme="minorHAnsi"/>
          <w:spacing w:val="-3"/>
        </w:rPr>
        <w:t xml:space="preserve"> </w:t>
      </w:r>
      <w:r w:rsidRPr="008C0385">
        <w:rPr>
          <w:rFonts w:asciiTheme="minorHAnsi" w:hAnsiTheme="minorHAnsi"/>
          <w:spacing w:val="-1"/>
        </w:rPr>
        <w:t>implementation</w:t>
      </w:r>
      <w:r w:rsidRPr="008C0385">
        <w:rPr>
          <w:rFonts w:asciiTheme="minorHAnsi" w:hAnsiTheme="minorHAnsi"/>
        </w:rPr>
        <w:t xml:space="preserve"> </w:t>
      </w:r>
      <w:r w:rsidRPr="008C0385">
        <w:rPr>
          <w:rFonts w:asciiTheme="minorHAnsi" w:hAnsiTheme="minorHAnsi"/>
          <w:spacing w:val="-1"/>
        </w:rPr>
        <w:t>and</w:t>
      </w:r>
      <w:r w:rsidRPr="008C0385">
        <w:rPr>
          <w:rFonts w:asciiTheme="minorHAnsi" w:hAnsiTheme="minorHAnsi"/>
          <w:spacing w:val="-3"/>
        </w:rPr>
        <w:t xml:space="preserve"> </w:t>
      </w:r>
      <w:r w:rsidRPr="008C0385">
        <w:rPr>
          <w:rFonts w:asciiTheme="minorHAnsi" w:hAnsiTheme="minorHAnsi"/>
          <w:spacing w:val="-1"/>
        </w:rPr>
        <w:t>action</w:t>
      </w:r>
      <w:r w:rsidRPr="008C0385">
        <w:rPr>
          <w:rFonts w:asciiTheme="minorHAnsi" w:hAnsiTheme="minorHAnsi"/>
        </w:rPr>
        <w:t xml:space="preserve"> </w:t>
      </w:r>
      <w:r w:rsidRPr="008C0385">
        <w:rPr>
          <w:rFonts w:asciiTheme="minorHAnsi" w:hAnsiTheme="minorHAnsi"/>
          <w:spacing w:val="-1"/>
        </w:rPr>
        <w:t>has</w:t>
      </w:r>
      <w:r w:rsidRPr="008C0385">
        <w:rPr>
          <w:rFonts w:asciiTheme="minorHAnsi" w:hAnsiTheme="minorHAnsi"/>
        </w:rPr>
        <w:t xml:space="preserve"> </w:t>
      </w:r>
      <w:r w:rsidRPr="008C0385">
        <w:rPr>
          <w:rFonts w:asciiTheme="minorHAnsi" w:hAnsiTheme="minorHAnsi"/>
          <w:spacing w:val="-1"/>
        </w:rPr>
        <w:t>begun</w:t>
      </w:r>
      <w:r w:rsidRPr="008C0385">
        <w:rPr>
          <w:rFonts w:asciiTheme="minorHAnsi" w:hAnsiTheme="minorHAnsi"/>
        </w:rPr>
        <w:t xml:space="preserve"> </w:t>
      </w:r>
      <w:r w:rsidRPr="008C0385">
        <w:rPr>
          <w:rFonts w:asciiTheme="minorHAnsi" w:hAnsiTheme="minorHAnsi"/>
          <w:spacing w:val="-1"/>
        </w:rPr>
        <w:t>such</w:t>
      </w:r>
      <w:r w:rsidRPr="008C0385">
        <w:rPr>
          <w:rFonts w:asciiTheme="minorHAnsi" w:hAnsiTheme="minorHAnsi"/>
        </w:rPr>
        <w:t xml:space="preserve"> </w:t>
      </w:r>
      <w:r w:rsidRPr="008C0385">
        <w:rPr>
          <w:rFonts w:asciiTheme="minorHAnsi" w:hAnsiTheme="minorHAnsi"/>
          <w:spacing w:val="-1"/>
        </w:rPr>
        <w:t>as</w:t>
      </w:r>
      <w:r w:rsidRPr="008C0385">
        <w:rPr>
          <w:rFonts w:asciiTheme="minorHAnsi" w:hAnsiTheme="minorHAnsi"/>
        </w:rPr>
        <w:t xml:space="preserve"> a</w:t>
      </w:r>
      <w:r w:rsidRPr="008C0385">
        <w:rPr>
          <w:rFonts w:asciiTheme="minorHAnsi" w:hAnsiTheme="minorHAnsi"/>
          <w:spacing w:val="-2"/>
        </w:rPr>
        <w:t xml:space="preserve"> </w:t>
      </w:r>
      <w:r w:rsidRPr="008C0385">
        <w:rPr>
          <w:rFonts w:asciiTheme="minorHAnsi" w:hAnsiTheme="minorHAnsi"/>
          <w:spacing w:val="-1"/>
        </w:rPr>
        <w:t>majority</w:t>
      </w:r>
      <w:r w:rsidRPr="008C0385">
        <w:rPr>
          <w:rFonts w:asciiTheme="minorHAnsi" w:hAnsiTheme="minorHAnsi"/>
          <w:spacing w:val="-3"/>
        </w:rPr>
        <w:t xml:space="preserve"> </w:t>
      </w:r>
      <w:r>
        <w:rPr>
          <w:rFonts w:asciiTheme="minorHAnsi" w:hAnsiTheme="minorHAnsi"/>
          <w:spacing w:val="-3"/>
        </w:rPr>
        <w:tab/>
      </w:r>
      <w:r w:rsidRPr="008C0385">
        <w:rPr>
          <w:rFonts w:asciiTheme="minorHAnsi" w:hAnsiTheme="minorHAnsi"/>
          <w:spacing w:val="-1"/>
        </w:rPr>
        <w:t>vote</w:t>
      </w:r>
      <w:r>
        <w:rPr>
          <w:rFonts w:asciiTheme="minorHAnsi" w:hAnsiTheme="minorHAnsi"/>
          <w:spacing w:val="-1"/>
        </w:rPr>
        <w:t>.</w:t>
      </w:r>
    </w:p>
    <w:p w14:paraId="5FF3055B" w14:textId="77777777" w:rsidR="004602AD" w:rsidRPr="008C0385" w:rsidRDefault="004602AD" w:rsidP="004602AD">
      <w:pPr>
        <w:spacing w:line="214" w:lineRule="auto"/>
        <w:ind w:left="86"/>
        <w:rPr>
          <w:rFonts w:eastAsia="Times New Roman" w:cs="Times New Roman"/>
        </w:rPr>
      </w:pPr>
    </w:p>
    <w:p w14:paraId="09215997" w14:textId="77777777" w:rsidR="004602AD" w:rsidRPr="00E52333" w:rsidRDefault="004602AD" w:rsidP="004602AD">
      <w:pPr>
        <w:spacing w:before="72"/>
        <w:ind w:left="100"/>
        <w:rPr>
          <w:rFonts w:eastAsia="Times New Roman" w:cs="Times New Roman"/>
        </w:rPr>
      </w:pPr>
      <w:r w:rsidRPr="00E52333">
        <w:rPr>
          <w:b/>
          <w:spacing w:val="-1"/>
        </w:rPr>
        <w:t>Speaking</w:t>
      </w:r>
      <w:r w:rsidRPr="00E52333">
        <w:rPr>
          <w:b/>
          <w:spacing w:val="-3"/>
        </w:rPr>
        <w:t xml:space="preserve"> </w:t>
      </w:r>
      <w:r w:rsidRPr="00E52333">
        <w:rPr>
          <w:b/>
          <w:spacing w:val="-1"/>
        </w:rPr>
        <w:t>With</w:t>
      </w:r>
      <w:r w:rsidRPr="00E52333">
        <w:rPr>
          <w:b/>
        </w:rPr>
        <w:t xml:space="preserve"> </w:t>
      </w:r>
      <w:r w:rsidRPr="00E52333">
        <w:rPr>
          <w:b/>
          <w:spacing w:val="-1"/>
        </w:rPr>
        <w:t>One</w:t>
      </w:r>
      <w:r w:rsidRPr="00E52333">
        <w:rPr>
          <w:b/>
        </w:rPr>
        <w:t xml:space="preserve"> </w:t>
      </w:r>
      <w:r w:rsidRPr="00E52333">
        <w:rPr>
          <w:b/>
          <w:spacing w:val="-1"/>
        </w:rPr>
        <w:t>Voice</w:t>
      </w:r>
    </w:p>
    <w:p w14:paraId="5F76AE0D" w14:textId="77777777" w:rsidR="004602AD" w:rsidRPr="00E52333" w:rsidRDefault="004602AD" w:rsidP="004602AD">
      <w:pPr>
        <w:spacing w:before="8"/>
        <w:rPr>
          <w:rFonts w:eastAsia="Times New Roman" w:cs="Times New Roman"/>
          <w:b/>
          <w:bCs/>
          <w:sz w:val="21"/>
          <w:szCs w:val="21"/>
        </w:rPr>
      </w:pPr>
    </w:p>
    <w:p w14:paraId="67000B67" w14:textId="77777777" w:rsidR="004602AD" w:rsidRPr="00E52333" w:rsidRDefault="004602AD" w:rsidP="00852D2E">
      <w:pPr>
        <w:pStyle w:val="BodyText"/>
        <w:ind w:left="100" w:firstLine="0"/>
        <w:rPr>
          <w:rFonts w:asciiTheme="minorHAnsi" w:hAnsiTheme="minorHAnsi" w:cs="Times New Roman"/>
        </w:rPr>
      </w:pPr>
      <w:r w:rsidRPr="00E52333">
        <w:rPr>
          <w:rFonts w:asciiTheme="minorHAnsi" w:hAnsiTheme="minorHAnsi"/>
        </w:rPr>
        <w:t>When</w:t>
      </w:r>
      <w:r w:rsidRPr="00E52333">
        <w:rPr>
          <w:rFonts w:asciiTheme="minorHAnsi" w:hAnsiTheme="minorHAnsi"/>
          <w:spacing w:val="-3"/>
        </w:rPr>
        <w:t xml:space="preserve"> </w:t>
      </w:r>
      <w:r w:rsidRPr="00E52333">
        <w:rPr>
          <w:rFonts w:asciiTheme="minorHAnsi" w:hAnsiTheme="minorHAnsi"/>
        </w:rPr>
        <w:t xml:space="preserve">the </w:t>
      </w:r>
      <w:r w:rsidRPr="00E52333">
        <w:rPr>
          <w:rFonts w:asciiTheme="minorHAnsi" w:hAnsiTheme="minorHAnsi"/>
          <w:spacing w:val="-1"/>
        </w:rPr>
        <w:t>board</w:t>
      </w:r>
      <w:r w:rsidRPr="00E52333">
        <w:rPr>
          <w:rFonts w:asciiTheme="minorHAnsi" w:hAnsiTheme="minorHAnsi"/>
        </w:rPr>
        <w:t xml:space="preserve"> </w:t>
      </w:r>
      <w:r w:rsidRPr="00E52333">
        <w:rPr>
          <w:rFonts w:asciiTheme="minorHAnsi" w:hAnsiTheme="minorHAnsi"/>
          <w:spacing w:val="-1"/>
        </w:rPr>
        <w:t>has</w:t>
      </w:r>
      <w:r w:rsidRPr="00E52333">
        <w:rPr>
          <w:rFonts w:asciiTheme="minorHAnsi" w:hAnsiTheme="minorHAnsi"/>
          <w:spacing w:val="-2"/>
        </w:rPr>
        <w:t xml:space="preserve"> </w:t>
      </w:r>
      <w:r w:rsidRPr="00E52333">
        <w:rPr>
          <w:rFonts w:asciiTheme="minorHAnsi" w:hAnsiTheme="minorHAnsi"/>
          <w:spacing w:val="-1"/>
        </w:rPr>
        <w:t>addressed</w:t>
      </w:r>
      <w:r w:rsidRPr="00E52333">
        <w:rPr>
          <w:rFonts w:asciiTheme="minorHAnsi" w:hAnsiTheme="minorHAnsi"/>
        </w:rPr>
        <w:t xml:space="preserve"> an</w:t>
      </w:r>
      <w:r w:rsidRPr="00E52333">
        <w:rPr>
          <w:rFonts w:asciiTheme="minorHAnsi" w:hAnsiTheme="minorHAnsi"/>
          <w:spacing w:val="-2"/>
        </w:rPr>
        <w:t xml:space="preserve"> </w:t>
      </w:r>
      <w:r w:rsidRPr="00E52333">
        <w:rPr>
          <w:rFonts w:asciiTheme="minorHAnsi" w:hAnsiTheme="minorHAnsi"/>
          <w:spacing w:val="-1"/>
        </w:rPr>
        <w:t>issue,</w:t>
      </w:r>
      <w:r w:rsidRPr="00E52333">
        <w:rPr>
          <w:rFonts w:asciiTheme="minorHAnsi" w:hAnsiTheme="minorHAnsi"/>
        </w:rPr>
        <w:t xml:space="preserve"> </w:t>
      </w:r>
      <w:r w:rsidRPr="00E52333">
        <w:rPr>
          <w:rFonts w:asciiTheme="minorHAnsi" w:hAnsiTheme="minorHAnsi"/>
          <w:spacing w:val="-1"/>
        </w:rPr>
        <w:t>particularly</w:t>
      </w:r>
      <w:r w:rsidRPr="00E52333">
        <w:rPr>
          <w:rFonts w:asciiTheme="minorHAnsi" w:hAnsiTheme="minorHAnsi"/>
          <w:spacing w:val="-3"/>
        </w:rPr>
        <w:t xml:space="preserve"> </w:t>
      </w:r>
      <w:r w:rsidRPr="00E52333">
        <w:rPr>
          <w:rFonts w:asciiTheme="minorHAnsi" w:hAnsiTheme="minorHAnsi"/>
        </w:rPr>
        <w:t xml:space="preserve">one where </w:t>
      </w:r>
      <w:r w:rsidRPr="00E52333">
        <w:rPr>
          <w:rFonts w:asciiTheme="minorHAnsi" w:hAnsiTheme="minorHAnsi"/>
          <w:spacing w:val="-1"/>
        </w:rPr>
        <w:t>there</w:t>
      </w:r>
      <w:r w:rsidRPr="00E52333">
        <w:rPr>
          <w:rFonts w:asciiTheme="minorHAnsi" w:hAnsiTheme="minorHAnsi"/>
        </w:rPr>
        <w:t xml:space="preserve"> </w:t>
      </w:r>
      <w:r w:rsidRPr="00E52333">
        <w:rPr>
          <w:rFonts w:asciiTheme="minorHAnsi" w:hAnsiTheme="minorHAnsi"/>
          <w:spacing w:val="-1"/>
        </w:rPr>
        <w:t>were</w:t>
      </w:r>
      <w:r w:rsidRPr="00E52333">
        <w:rPr>
          <w:rFonts w:asciiTheme="minorHAnsi" w:hAnsiTheme="minorHAnsi"/>
        </w:rPr>
        <w:t xml:space="preserve"> </w:t>
      </w:r>
      <w:r w:rsidRPr="00E52333">
        <w:rPr>
          <w:rFonts w:asciiTheme="minorHAnsi" w:hAnsiTheme="minorHAnsi"/>
          <w:spacing w:val="-1"/>
        </w:rPr>
        <w:t>diverse</w:t>
      </w:r>
      <w:r w:rsidRPr="00E52333">
        <w:rPr>
          <w:rFonts w:asciiTheme="minorHAnsi" w:hAnsiTheme="minorHAnsi"/>
          <w:spacing w:val="-2"/>
        </w:rPr>
        <w:t xml:space="preserve"> </w:t>
      </w:r>
      <w:r w:rsidRPr="00E52333">
        <w:rPr>
          <w:rFonts w:asciiTheme="minorHAnsi" w:hAnsiTheme="minorHAnsi"/>
          <w:spacing w:val="-1"/>
        </w:rPr>
        <w:t>and</w:t>
      </w:r>
      <w:r w:rsidRPr="00E52333">
        <w:rPr>
          <w:rFonts w:asciiTheme="minorHAnsi" w:hAnsiTheme="minorHAnsi"/>
        </w:rPr>
        <w:t xml:space="preserve"> </w:t>
      </w:r>
      <w:r w:rsidRPr="00E52333">
        <w:rPr>
          <w:rFonts w:asciiTheme="minorHAnsi" w:hAnsiTheme="minorHAnsi"/>
          <w:spacing w:val="-1"/>
        </w:rPr>
        <w:t>dissenting</w:t>
      </w:r>
      <w:r w:rsidRPr="00E52333">
        <w:rPr>
          <w:rFonts w:asciiTheme="minorHAnsi" w:hAnsiTheme="minorHAnsi"/>
          <w:spacing w:val="-3"/>
        </w:rPr>
        <w:t xml:space="preserve"> </w:t>
      </w:r>
      <w:r w:rsidRPr="00E52333">
        <w:rPr>
          <w:rFonts w:asciiTheme="minorHAnsi" w:hAnsiTheme="minorHAnsi"/>
          <w:spacing w:val="-1"/>
        </w:rPr>
        <w:t>opinions</w:t>
      </w:r>
      <w:r w:rsidRPr="00E52333">
        <w:rPr>
          <w:rFonts w:asciiTheme="minorHAnsi" w:hAnsiTheme="minorHAnsi"/>
        </w:rPr>
        <w:t>,</w:t>
      </w:r>
      <w:r w:rsidRPr="00E52333">
        <w:rPr>
          <w:rFonts w:asciiTheme="minorHAnsi" w:hAnsiTheme="minorHAnsi"/>
          <w:spacing w:val="-3"/>
        </w:rPr>
        <w:t xml:space="preserve"> </w:t>
      </w:r>
      <w:r w:rsidRPr="00E52333">
        <w:rPr>
          <w:rFonts w:asciiTheme="minorHAnsi" w:hAnsiTheme="minorHAnsi"/>
          <w:spacing w:val="-1"/>
        </w:rPr>
        <w:t>it</w:t>
      </w:r>
      <w:r w:rsidRPr="00E52333">
        <w:rPr>
          <w:rFonts w:asciiTheme="minorHAnsi" w:hAnsiTheme="minorHAnsi"/>
          <w:spacing w:val="1"/>
        </w:rPr>
        <w:t xml:space="preserve"> </w:t>
      </w:r>
      <w:r w:rsidRPr="00E52333">
        <w:rPr>
          <w:rFonts w:asciiTheme="minorHAnsi" w:hAnsiTheme="minorHAnsi"/>
        </w:rPr>
        <w:t>is</w:t>
      </w:r>
      <w:r w:rsidRPr="00E52333">
        <w:rPr>
          <w:rFonts w:asciiTheme="minorHAnsi" w:hAnsiTheme="minorHAnsi"/>
          <w:spacing w:val="-2"/>
        </w:rPr>
        <w:t xml:space="preserve"> </w:t>
      </w:r>
      <w:r w:rsidRPr="00E52333">
        <w:rPr>
          <w:rFonts w:asciiTheme="minorHAnsi" w:hAnsiTheme="minorHAnsi"/>
          <w:spacing w:val="-1"/>
        </w:rPr>
        <w:t>critical</w:t>
      </w:r>
      <w:r w:rsidRPr="00E52333">
        <w:rPr>
          <w:rFonts w:asciiTheme="minorHAnsi" w:hAnsiTheme="minorHAnsi"/>
          <w:spacing w:val="-2"/>
        </w:rPr>
        <w:t xml:space="preserve"> </w:t>
      </w:r>
      <w:r w:rsidRPr="00E52333">
        <w:rPr>
          <w:rFonts w:asciiTheme="minorHAnsi" w:hAnsiTheme="minorHAnsi"/>
          <w:spacing w:val="-1"/>
        </w:rPr>
        <w:t>that</w:t>
      </w:r>
      <w:r w:rsidRPr="00E52333">
        <w:rPr>
          <w:rFonts w:asciiTheme="minorHAnsi" w:hAnsiTheme="minorHAnsi"/>
          <w:spacing w:val="1"/>
        </w:rPr>
        <w:t xml:space="preserve"> </w:t>
      </w:r>
      <w:r w:rsidRPr="00E52333">
        <w:rPr>
          <w:rFonts w:asciiTheme="minorHAnsi" w:hAnsiTheme="minorHAnsi"/>
          <w:spacing w:val="-1"/>
        </w:rPr>
        <w:t>board</w:t>
      </w:r>
      <w:r w:rsidRPr="00E52333">
        <w:rPr>
          <w:rFonts w:asciiTheme="minorHAnsi" w:hAnsiTheme="minorHAnsi"/>
          <w:spacing w:val="1"/>
        </w:rPr>
        <w:t xml:space="preserve"> </w:t>
      </w:r>
      <w:r w:rsidRPr="00E52333">
        <w:rPr>
          <w:rFonts w:asciiTheme="minorHAnsi" w:hAnsiTheme="minorHAnsi"/>
          <w:spacing w:val="-1"/>
        </w:rPr>
        <w:t>members</w:t>
      </w:r>
      <w:r w:rsidRPr="00E52333">
        <w:rPr>
          <w:rFonts w:asciiTheme="minorHAnsi" w:hAnsiTheme="minorHAnsi"/>
        </w:rPr>
        <w:t xml:space="preserve"> </w:t>
      </w:r>
      <w:r w:rsidRPr="00E52333">
        <w:rPr>
          <w:rFonts w:asciiTheme="minorHAnsi" w:hAnsiTheme="minorHAnsi"/>
          <w:spacing w:val="-1"/>
        </w:rPr>
        <w:t>support</w:t>
      </w:r>
      <w:r w:rsidRPr="00E52333">
        <w:rPr>
          <w:rFonts w:asciiTheme="minorHAnsi" w:hAnsiTheme="minorHAnsi"/>
          <w:spacing w:val="-2"/>
        </w:rPr>
        <w:t xml:space="preserve"> </w:t>
      </w:r>
      <w:r w:rsidRPr="00E52333">
        <w:rPr>
          <w:rFonts w:asciiTheme="minorHAnsi" w:hAnsiTheme="minorHAnsi"/>
        </w:rPr>
        <w:t>the</w:t>
      </w:r>
      <w:r w:rsidRPr="00E52333">
        <w:rPr>
          <w:rFonts w:asciiTheme="minorHAnsi" w:hAnsiTheme="minorHAnsi"/>
          <w:spacing w:val="-2"/>
        </w:rPr>
        <w:t xml:space="preserve"> </w:t>
      </w:r>
      <w:r w:rsidRPr="00E52333">
        <w:rPr>
          <w:rFonts w:asciiTheme="minorHAnsi" w:hAnsiTheme="minorHAnsi"/>
          <w:spacing w:val="-1"/>
        </w:rPr>
        <w:t>legitimacy</w:t>
      </w:r>
      <w:r w:rsidRPr="00E52333">
        <w:rPr>
          <w:rFonts w:asciiTheme="minorHAnsi" w:hAnsiTheme="minorHAnsi"/>
          <w:spacing w:val="-3"/>
        </w:rPr>
        <w:t xml:space="preserve"> </w:t>
      </w:r>
      <w:r w:rsidRPr="00E52333">
        <w:rPr>
          <w:rFonts w:asciiTheme="minorHAnsi" w:hAnsiTheme="minorHAnsi"/>
        </w:rPr>
        <w:t xml:space="preserve">and </w:t>
      </w:r>
      <w:r w:rsidRPr="00E52333">
        <w:rPr>
          <w:rFonts w:asciiTheme="minorHAnsi" w:hAnsiTheme="minorHAnsi"/>
          <w:spacing w:val="-1"/>
        </w:rPr>
        <w:t>authority</w:t>
      </w:r>
      <w:r w:rsidRPr="00E52333">
        <w:rPr>
          <w:rFonts w:asciiTheme="minorHAnsi" w:hAnsiTheme="minorHAnsi"/>
          <w:spacing w:val="-3"/>
        </w:rPr>
        <w:t xml:space="preserve"> </w:t>
      </w:r>
      <w:r w:rsidRPr="00E52333">
        <w:rPr>
          <w:rFonts w:asciiTheme="minorHAnsi" w:hAnsiTheme="minorHAnsi"/>
        </w:rPr>
        <w:t>of</w:t>
      </w:r>
      <w:r w:rsidRPr="00E52333">
        <w:rPr>
          <w:rFonts w:asciiTheme="minorHAnsi" w:hAnsiTheme="minorHAnsi"/>
          <w:spacing w:val="-2"/>
        </w:rPr>
        <w:t xml:space="preserve"> </w:t>
      </w:r>
      <w:r w:rsidRPr="00E52333">
        <w:rPr>
          <w:rFonts w:asciiTheme="minorHAnsi" w:hAnsiTheme="minorHAnsi"/>
        </w:rPr>
        <w:t>the</w:t>
      </w:r>
      <w:r w:rsidRPr="00E52333">
        <w:rPr>
          <w:rFonts w:asciiTheme="minorHAnsi" w:hAnsiTheme="minorHAnsi"/>
          <w:spacing w:val="-2"/>
        </w:rPr>
        <w:t xml:space="preserve"> </w:t>
      </w:r>
      <w:r w:rsidRPr="00E52333">
        <w:rPr>
          <w:rFonts w:asciiTheme="minorHAnsi" w:hAnsiTheme="minorHAnsi"/>
        </w:rPr>
        <w:t>final</w:t>
      </w:r>
      <w:r w:rsidRPr="00E52333">
        <w:rPr>
          <w:rFonts w:asciiTheme="minorHAnsi" w:hAnsiTheme="minorHAnsi"/>
          <w:spacing w:val="1"/>
        </w:rPr>
        <w:t xml:space="preserve"> </w:t>
      </w:r>
      <w:r w:rsidRPr="00E52333">
        <w:rPr>
          <w:rFonts w:asciiTheme="minorHAnsi" w:hAnsiTheme="minorHAnsi"/>
          <w:spacing w:val="-1"/>
        </w:rPr>
        <w:t>decision</w:t>
      </w:r>
      <w:r w:rsidRPr="00E52333">
        <w:rPr>
          <w:rFonts w:asciiTheme="minorHAnsi" w:hAnsiTheme="minorHAnsi"/>
        </w:rPr>
        <w:t xml:space="preserve"> of</w:t>
      </w:r>
      <w:r w:rsidRPr="00E52333">
        <w:rPr>
          <w:rFonts w:asciiTheme="minorHAnsi" w:hAnsiTheme="minorHAnsi"/>
          <w:spacing w:val="-2"/>
        </w:rPr>
        <w:t xml:space="preserve"> </w:t>
      </w:r>
      <w:r w:rsidRPr="00E52333">
        <w:rPr>
          <w:rFonts w:asciiTheme="minorHAnsi" w:hAnsiTheme="minorHAnsi"/>
        </w:rPr>
        <w:t>the board</w:t>
      </w:r>
      <w:r w:rsidRPr="00E52333">
        <w:rPr>
          <w:rFonts w:asciiTheme="minorHAnsi" w:hAnsiTheme="minorHAnsi" w:cs="Times New Roman"/>
          <w:spacing w:val="-3"/>
        </w:rPr>
        <w:t xml:space="preserve"> </w:t>
      </w:r>
      <w:r w:rsidRPr="00E52333">
        <w:rPr>
          <w:rFonts w:asciiTheme="minorHAnsi" w:hAnsiTheme="minorHAnsi" w:cs="Times New Roman"/>
        </w:rPr>
        <w:t>on any</w:t>
      </w:r>
      <w:r w:rsidRPr="00E52333">
        <w:rPr>
          <w:rFonts w:asciiTheme="minorHAnsi" w:hAnsiTheme="minorHAnsi" w:cs="Times New Roman"/>
          <w:spacing w:val="-2"/>
        </w:rPr>
        <w:t xml:space="preserve"> </w:t>
      </w:r>
      <w:r w:rsidRPr="00E52333">
        <w:rPr>
          <w:rFonts w:asciiTheme="minorHAnsi" w:hAnsiTheme="minorHAnsi" w:cs="Times New Roman"/>
          <w:spacing w:val="-1"/>
        </w:rPr>
        <w:t>matter</w:t>
      </w:r>
      <w:r w:rsidRPr="00E52333">
        <w:rPr>
          <w:rFonts w:asciiTheme="minorHAnsi" w:hAnsiTheme="minorHAnsi" w:cs="Times New Roman"/>
          <w:spacing w:val="-2"/>
        </w:rPr>
        <w:t xml:space="preserve"> </w:t>
      </w:r>
      <w:r w:rsidRPr="00E52333">
        <w:rPr>
          <w:rFonts w:asciiTheme="minorHAnsi" w:hAnsiTheme="minorHAnsi" w:cs="Times New Roman"/>
          <w:spacing w:val="-1"/>
        </w:rPr>
        <w:t>regardless</w:t>
      </w:r>
      <w:r w:rsidRPr="00E52333">
        <w:rPr>
          <w:rFonts w:asciiTheme="minorHAnsi" w:hAnsiTheme="minorHAnsi" w:cs="Times New Roman"/>
        </w:rPr>
        <w:t xml:space="preserve"> </w:t>
      </w:r>
      <w:r w:rsidRPr="00E52333">
        <w:rPr>
          <w:rFonts w:asciiTheme="minorHAnsi" w:hAnsiTheme="minorHAnsi" w:cs="Times New Roman"/>
          <w:spacing w:val="-1"/>
        </w:rPr>
        <w:t>of</w:t>
      </w:r>
      <w:r w:rsidRPr="00E52333">
        <w:rPr>
          <w:rFonts w:asciiTheme="minorHAnsi" w:hAnsiTheme="minorHAnsi" w:cs="Times New Roman"/>
        </w:rPr>
        <w:t xml:space="preserve"> </w:t>
      </w:r>
      <w:r w:rsidRPr="00E52333">
        <w:rPr>
          <w:rFonts w:asciiTheme="minorHAnsi" w:hAnsiTheme="minorHAnsi" w:cs="Times New Roman"/>
          <w:spacing w:val="-1"/>
        </w:rPr>
        <w:t>the</w:t>
      </w:r>
      <w:r w:rsidRPr="00E52333">
        <w:rPr>
          <w:rFonts w:asciiTheme="minorHAnsi" w:hAnsiTheme="minorHAnsi" w:cs="Times New Roman"/>
        </w:rPr>
        <w:t xml:space="preserve"> </w:t>
      </w:r>
      <w:r w:rsidRPr="00E52333">
        <w:rPr>
          <w:rFonts w:asciiTheme="minorHAnsi" w:hAnsiTheme="minorHAnsi" w:cs="Times New Roman"/>
          <w:spacing w:val="-1"/>
        </w:rPr>
        <w:t>member’s</w:t>
      </w:r>
      <w:r w:rsidRPr="00E52333">
        <w:rPr>
          <w:rFonts w:asciiTheme="minorHAnsi" w:hAnsiTheme="minorHAnsi" w:cs="Times New Roman"/>
        </w:rPr>
        <w:t xml:space="preserve"> </w:t>
      </w:r>
      <w:r w:rsidRPr="00E52333">
        <w:rPr>
          <w:rFonts w:asciiTheme="minorHAnsi" w:hAnsiTheme="minorHAnsi" w:cs="Times New Roman"/>
          <w:spacing w:val="-1"/>
        </w:rPr>
        <w:t>personal</w:t>
      </w:r>
      <w:r w:rsidRPr="00E52333">
        <w:rPr>
          <w:rFonts w:asciiTheme="minorHAnsi" w:hAnsiTheme="minorHAnsi" w:cs="Times New Roman"/>
          <w:spacing w:val="1"/>
        </w:rPr>
        <w:t xml:space="preserve"> </w:t>
      </w:r>
      <w:r w:rsidRPr="00E52333">
        <w:rPr>
          <w:rFonts w:asciiTheme="minorHAnsi" w:hAnsiTheme="minorHAnsi" w:cs="Times New Roman"/>
          <w:spacing w:val="-1"/>
        </w:rPr>
        <w:t>position</w:t>
      </w:r>
      <w:r w:rsidRPr="00E52333">
        <w:rPr>
          <w:rFonts w:asciiTheme="minorHAnsi" w:hAnsiTheme="minorHAnsi" w:cs="Times New Roman"/>
          <w:spacing w:val="-3"/>
        </w:rPr>
        <w:t xml:space="preserve"> </w:t>
      </w:r>
      <w:r w:rsidRPr="00E52333">
        <w:rPr>
          <w:rFonts w:asciiTheme="minorHAnsi" w:hAnsiTheme="minorHAnsi" w:cs="Times New Roman"/>
        </w:rPr>
        <w:t xml:space="preserve">or </w:t>
      </w:r>
      <w:r w:rsidRPr="00E52333">
        <w:rPr>
          <w:rFonts w:asciiTheme="minorHAnsi" w:hAnsiTheme="minorHAnsi" w:cs="Times New Roman"/>
          <w:spacing w:val="-1"/>
        </w:rPr>
        <w:t>vote</w:t>
      </w:r>
      <w:r w:rsidRPr="00E52333">
        <w:rPr>
          <w:rFonts w:asciiTheme="minorHAnsi" w:hAnsiTheme="minorHAnsi" w:cs="Times New Roman"/>
          <w:spacing w:val="-2"/>
        </w:rPr>
        <w:t xml:space="preserve"> </w:t>
      </w:r>
      <w:r w:rsidRPr="00E52333">
        <w:rPr>
          <w:rFonts w:asciiTheme="minorHAnsi" w:hAnsiTheme="minorHAnsi" w:cs="Times New Roman"/>
        </w:rPr>
        <w:t xml:space="preserve">on </w:t>
      </w:r>
      <w:r w:rsidRPr="00E52333">
        <w:rPr>
          <w:rFonts w:asciiTheme="minorHAnsi" w:hAnsiTheme="minorHAnsi" w:cs="Times New Roman"/>
          <w:spacing w:val="-1"/>
        </w:rPr>
        <w:t>the</w:t>
      </w:r>
      <w:r w:rsidRPr="00E52333">
        <w:rPr>
          <w:rFonts w:asciiTheme="minorHAnsi" w:hAnsiTheme="minorHAnsi" w:cs="Times New Roman"/>
          <w:spacing w:val="-2"/>
        </w:rPr>
        <w:t xml:space="preserve"> </w:t>
      </w:r>
      <w:r w:rsidRPr="00E52333">
        <w:rPr>
          <w:rFonts w:asciiTheme="minorHAnsi" w:hAnsiTheme="minorHAnsi" w:cs="Times New Roman"/>
          <w:spacing w:val="-1"/>
        </w:rPr>
        <w:t>issue.</w:t>
      </w:r>
    </w:p>
    <w:p w14:paraId="07C250BA" w14:textId="77777777" w:rsidR="004602AD" w:rsidRPr="00E52333" w:rsidRDefault="004602AD" w:rsidP="00852D2E">
      <w:pPr>
        <w:rPr>
          <w:rFonts w:eastAsia="Times New Roman" w:cs="Times New Roman"/>
        </w:rPr>
      </w:pPr>
    </w:p>
    <w:p w14:paraId="449FAF09" w14:textId="77777777" w:rsidR="004602AD" w:rsidRPr="00E52333" w:rsidRDefault="004602AD" w:rsidP="00852D2E">
      <w:pPr>
        <w:pStyle w:val="BodyText"/>
        <w:ind w:left="100" w:firstLine="0"/>
        <w:rPr>
          <w:rFonts w:asciiTheme="minorHAnsi" w:hAnsiTheme="minorHAnsi"/>
          <w:spacing w:val="-1"/>
        </w:rPr>
      </w:pPr>
      <w:r w:rsidRPr="00E52333">
        <w:rPr>
          <w:rFonts w:asciiTheme="minorHAnsi" w:hAnsiTheme="minorHAnsi" w:cs="Times New Roman"/>
          <w:spacing w:val="-1"/>
        </w:rPr>
        <w:t>However</w:t>
      </w:r>
      <w:r w:rsidR="00852D2E">
        <w:rPr>
          <w:rFonts w:asciiTheme="minorHAnsi" w:hAnsiTheme="minorHAnsi" w:cs="Times New Roman"/>
          <w:spacing w:val="-1"/>
        </w:rPr>
        <w:t>,</w:t>
      </w:r>
      <w:r w:rsidRPr="00E52333">
        <w:rPr>
          <w:rFonts w:asciiTheme="minorHAnsi" w:hAnsiTheme="minorHAnsi" w:cs="Times New Roman"/>
          <w:spacing w:val="1"/>
        </w:rPr>
        <w:t xml:space="preserve"> </w:t>
      </w:r>
      <w:r w:rsidRPr="00E52333">
        <w:rPr>
          <w:rFonts w:asciiTheme="minorHAnsi" w:hAnsiTheme="minorHAnsi" w:cs="Times New Roman"/>
        </w:rPr>
        <w:t>if a</w:t>
      </w:r>
      <w:r w:rsidRPr="00E52333">
        <w:rPr>
          <w:rFonts w:asciiTheme="minorHAnsi" w:hAnsiTheme="minorHAnsi" w:cs="Times New Roman"/>
          <w:spacing w:val="-2"/>
        </w:rPr>
        <w:t xml:space="preserve"> </w:t>
      </w:r>
      <w:r w:rsidRPr="00E52333">
        <w:rPr>
          <w:rFonts w:asciiTheme="minorHAnsi" w:hAnsiTheme="minorHAnsi" w:cs="Times New Roman"/>
          <w:spacing w:val="-1"/>
        </w:rPr>
        <w:t>board</w:t>
      </w:r>
      <w:r w:rsidRPr="00E52333">
        <w:rPr>
          <w:rFonts w:asciiTheme="minorHAnsi" w:hAnsiTheme="minorHAnsi" w:cs="Times New Roman"/>
        </w:rPr>
        <w:t xml:space="preserve"> </w:t>
      </w:r>
      <w:r w:rsidRPr="00E52333">
        <w:rPr>
          <w:rFonts w:asciiTheme="minorHAnsi" w:hAnsiTheme="minorHAnsi" w:cs="Times New Roman"/>
          <w:spacing w:val="-1"/>
        </w:rPr>
        <w:t>member</w:t>
      </w:r>
      <w:r w:rsidRPr="00E52333">
        <w:rPr>
          <w:rFonts w:asciiTheme="minorHAnsi" w:hAnsiTheme="minorHAnsi" w:cs="Times New Roman"/>
        </w:rPr>
        <w:t xml:space="preserve"> </w:t>
      </w:r>
      <w:r w:rsidRPr="00E52333">
        <w:rPr>
          <w:rFonts w:asciiTheme="minorHAnsi" w:hAnsiTheme="minorHAnsi" w:cs="Times New Roman"/>
          <w:spacing w:val="-1"/>
        </w:rPr>
        <w:t>believes</w:t>
      </w:r>
      <w:r w:rsidRPr="00E52333">
        <w:rPr>
          <w:rFonts w:asciiTheme="minorHAnsi" w:hAnsiTheme="minorHAnsi" w:cs="Times New Roman"/>
          <w:spacing w:val="-2"/>
        </w:rPr>
        <w:t xml:space="preserve"> </w:t>
      </w:r>
      <w:r w:rsidRPr="00E52333">
        <w:rPr>
          <w:rFonts w:asciiTheme="minorHAnsi" w:hAnsiTheme="minorHAnsi" w:cs="Times New Roman"/>
          <w:spacing w:val="-1"/>
        </w:rPr>
        <w:t>that</w:t>
      </w:r>
      <w:r w:rsidRPr="00E52333">
        <w:rPr>
          <w:rFonts w:asciiTheme="minorHAnsi" w:hAnsiTheme="minorHAnsi" w:cs="Times New Roman"/>
          <w:spacing w:val="1"/>
        </w:rPr>
        <w:t xml:space="preserve"> </w:t>
      </w:r>
      <w:r w:rsidRPr="00E52333">
        <w:rPr>
          <w:rFonts w:asciiTheme="minorHAnsi" w:hAnsiTheme="minorHAnsi" w:cs="Times New Roman"/>
          <w:spacing w:val="-1"/>
        </w:rPr>
        <w:t>the board’s</w:t>
      </w:r>
      <w:r w:rsidRPr="00E52333">
        <w:rPr>
          <w:rFonts w:asciiTheme="minorHAnsi" w:hAnsiTheme="minorHAnsi" w:cs="Times New Roman"/>
        </w:rPr>
        <w:t xml:space="preserve"> </w:t>
      </w:r>
      <w:r w:rsidRPr="00E52333">
        <w:rPr>
          <w:rFonts w:asciiTheme="minorHAnsi" w:hAnsiTheme="minorHAnsi" w:cs="Times New Roman"/>
          <w:spacing w:val="-1"/>
        </w:rPr>
        <w:t>process</w:t>
      </w:r>
      <w:r w:rsidRPr="00E52333">
        <w:rPr>
          <w:rFonts w:asciiTheme="minorHAnsi" w:hAnsiTheme="minorHAnsi" w:cs="Times New Roman"/>
          <w:spacing w:val="1"/>
        </w:rPr>
        <w:t xml:space="preserve"> </w:t>
      </w:r>
      <w:r w:rsidRPr="00E52333">
        <w:rPr>
          <w:rFonts w:asciiTheme="minorHAnsi" w:hAnsiTheme="minorHAnsi" w:cs="Times New Roman"/>
          <w:spacing w:val="-1"/>
        </w:rPr>
        <w:t>for</w:t>
      </w:r>
      <w:r w:rsidRPr="00E52333">
        <w:rPr>
          <w:rFonts w:asciiTheme="minorHAnsi" w:hAnsiTheme="minorHAnsi" w:cs="Times New Roman"/>
        </w:rPr>
        <w:t xml:space="preserve"> </w:t>
      </w:r>
      <w:r w:rsidRPr="00E52333">
        <w:rPr>
          <w:rFonts w:asciiTheme="minorHAnsi" w:hAnsiTheme="minorHAnsi" w:cs="Times New Roman"/>
          <w:spacing w:val="-1"/>
        </w:rPr>
        <w:t>decision</w:t>
      </w:r>
      <w:r w:rsidRPr="00E52333">
        <w:rPr>
          <w:rFonts w:asciiTheme="minorHAnsi" w:hAnsiTheme="minorHAnsi" w:cs="Times New Roman"/>
        </w:rPr>
        <w:t xml:space="preserve"> </w:t>
      </w:r>
      <w:r w:rsidRPr="00E52333">
        <w:rPr>
          <w:rFonts w:asciiTheme="minorHAnsi" w:hAnsiTheme="minorHAnsi" w:cs="Times New Roman"/>
          <w:spacing w:val="-1"/>
        </w:rPr>
        <w:t>making was</w:t>
      </w:r>
      <w:r w:rsidRPr="00E52333">
        <w:rPr>
          <w:rFonts w:asciiTheme="minorHAnsi" w:hAnsiTheme="minorHAnsi" w:cs="Times New Roman"/>
        </w:rPr>
        <w:t xml:space="preserve"> </w:t>
      </w:r>
      <w:r w:rsidRPr="00E52333">
        <w:rPr>
          <w:rFonts w:asciiTheme="minorHAnsi" w:hAnsiTheme="minorHAnsi" w:cs="Times New Roman"/>
          <w:spacing w:val="-1"/>
        </w:rPr>
        <w:t>unfair,</w:t>
      </w:r>
      <w:r w:rsidRPr="00E52333">
        <w:rPr>
          <w:rFonts w:asciiTheme="minorHAnsi" w:hAnsiTheme="minorHAnsi" w:cs="Times New Roman"/>
        </w:rPr>
        <w:t xml:space="preserve"> </w:t>
      </w:r>
      <w:proofErr w:type="gramStart"/>
      <w:r w:rsidRPr="00E52333">
        <w:rPr>
          <w:rFonts w:asciiTheme="minorHAnsi" w:hAnsiTheme="minorHAnsi" w:cs="Times New Roman"/>
          <w:spacing w:val="-1"/>
        </w:rPr>
        <w:t>unclear</w:t>
      </w:r>
      <w:proofErr w:type="gramEnd"/>
      <w:r w:rsidRPr="00E52333">
        <w:rPr>
          <w:rFonts w:asciiTheme="minorHAnsi" w:hAnsiTheme="minorHAnsi" w:cs="Times New Roman"/>
          <w:spacing w:val="1"/>
        </w:rPr>
        <w:t xml:space="preserve"> </w:t>
      </w:r>
      <w:r w:rsidRPr="00E52333">
        <w:rPr>
          <w:rFonts w:asciiTheme="minorHAnsi" w:hAnsiTheme="minorHAnsi" w:cs="Times New Roman"/>
          <w:spacing w:val="-2"/>
        </w:rPr>
        <w:t>or</w:t>
      </w:r>
      <w:r w:rsidR="00852D2E">
        <w:rPr>
          <w:rFonts w:asciiTheme="minorHAnsi" w:hAnsiTheme="minorHAnsi" w:cs="Times New Roman"/>
          <w:spacing w:val="57"/>
        </w:rPr>
        <w:t xml:space="preserve"> </w:t>
      </w:r>
      <w:r w:rsidRPr="00E52333">
        <w:rPr>
          <w:rFonts w:asciiTheme="minorHAnsi" w:hAnsiTheme="minorHAnsi"/>
          <w:spacing w:val="-1"/>
        </w:rPr>
        <w:t>prevented</w:t>
      </w:r>
      <w:r w:rsidRPr="00E52333">
        <w:rPr>
          <w:rFonts w:asciiTheme="minorHAnsi" w:hAnsiTheme="minorHAnsi"/>
        </w:rPr>
        <w:t xml:space="preserve"> </w:t>
      </w:r>
      <w:r w:rsidRPr="00E52333">
        <w:rPr>
          <w:rFonts w:asciiTheme="minorHAnsi" w:hAnsiTheme="minorHAnsi"/>
          <w:spacing w:val="-1"/>
        </w:rPr>
        <w:t>full</w:t>
      </w:r>
      <w:r w:rsidRPr="00E52333">
        <w:rPr>
          <w:rFonts w:asciiTheme="minorHAnsi" w:hAnsiTheme="minorHAnsi"/>
          <w:spacing w:val="-2"/>
        </w:rPr>
        <w:t xml:space="preserve"> </w:t>
      </w:r>
      <w:r w:rsidRPr="00E52333">
        <w:rPr>
          <w:rFonts w:asciiTheme="minorHAnsi" w:hAnsiTheme="minorHAnsi"/>
          <w:spacing w:val="-1"/>
        </w:rPr>
        <w:t>board</w:t>
      </w:r>
      <w:r w:rsidRPr="00E52333">
        <w:rPr>
          <w:rFonts w:asciiTheme="minorHAnsi" w:hAnsiTheme="minorHAnsi"/>
        </w:rPr>
        <w:t xml:space="preserve"> </w:t>
      </w:r>
      <w:r w:rsidRPr="00E52333">
        <w:rPr>
          <w:rFonts w:asciiTheme="minorHAnsi" w:hAnsiTheme="minorHAnsi"/>
          <w:spacing w:val="-1"/>
        </w:rPr>
        <w:t>member</w:t>
      </w:r>
      <w:r w:rsidRPr="00E52333">
        <w:rPr>
          <w:rFonts w:asciiTheme="minorHAnsi" w:hAnsiTheme="minorHAnsi"/>
          <w:spacing w:val="1"/>
        </w:rPr>
        <w:t xml:space="preserve"> </w:t>
      </w:r>
      <w:r w:rsidRPr="00E52333">
        <w:rPr>
          <w:rFonts w:asciiTheme="minorHAnsi" w:hAnsiTheme="minorHAnsi"/>
          <w:spacing w:val="-1"/>
        </w:rPr>
        <w:t>participation,</w:t>
      </w:r>
      <w:r w:rsidRPr="00E52333">
        <w:rPr>
          <w:rFonts w:asciiTheme="minorHAnsi" w:hAnsiTheme="minorHAnsi"/>
          <w:spacing w:val="2"/>
        </w:rPr>
        <w:t xml:space="preserve"> </w:t>
      </w:r>
      <w:r w:rsidRPr="00E52333">
        <w:rPr>
          <w:rFonts w:asciiTheme="minorHAnsi" w:hAnsiTheme="minorHAnsi"/>
          <w:spacing w:val="-1"/>
        </w:rPr>
        <w:t>then</w:t>
      </w:r>
      <w:r w:rsidRPr="00E52333">
        <w:rPr>
          <w:rFonts w:asciiTheme="minorHAnsi" w:hAnsiTheme="minorHAnsi"/>
        </w:rPr>
        <w:t xml:space="preserve"> </w:t>
      </w:r>
      <w:r>
        <w:rPr>
          <w:rFonts w:asciiTheme="minorHAnsi" w:hAnsiTheme="minorHAnsi"/>
        </w:rPr>
        <w:t xml:space="preserve">they have </w:t>
      </w:r>
      <w:r w:rsidRPr="00E52333">
        <w:rPr>
          <w:rFonts w:asciiTheme="minorHAnsi" w:hAnsiTheme="minorHAnsi"/>
        </w:rPr>
        <w:t>an</w:t>
      </w:r>
      <w:r w:rsidRPr="00E52333">
        <w:rPr>
          <w:rFonts w:asciiTheme="minorHAnsi" w:hAnsiTheme="minorHAnsi"/>
          <w:spacing w:val="-2"/>
        </w:rPr>
        <w:t xml:space="preserve"> </w:t>
      </w:r>
      <w:r w:rsidRPr="00E52333">
        <w:rPr>
          <w:rFonts w:asciiTheme="minorHAnsi" w:hAnsiTheme="minorHAnsi"/>
          <w:spacing w:val="-1"/>
        </w:rPr>
        <w:t>obligation</w:t>
      </w:r>
      <w:r w:rsidRPr="00E52333">
        <w:rPr>
          <w:rFonts w:asciiTheme="minorHAnsi" w:hAnsiTheme="minorHAnsi"/>
        </w:rPr>
        <w:t xml:space="preserve"> </w:t>
      </w:r>
      <w:r w:rsidRPr="00E52333">
        <w:rPr>
          <w:rFonts w:asciiTheme="minorHAnsi" w:hAnsiTheme="minorHAnsi"/>
          <w:spacing w:val="-1"/>
        </w:rPr>
        <w:t>to</w:t>
      </w:r>
      <w:r w:rsidRPr="00E52333">
        <w:rPr>
          <w:rFonts w:asciiTheme="minorHAnsi" w:hAnsiTheme="minorHAnsi"/>
        </w:rPr>
        <w:t xml:space="preserve"> </w:t>
      </w:r>
      <w:r w:rsidRPr="00E52333">
        <w:rPr>
          <w:rFonts w:asciiTheme="minorHAnsi" w:hAnsiTheme="minorHAnsi"/>
          <w:spacing w:val="-1"/>
        </w:rPr>
        <w:t>advise</w:t>
      </w:r>
      <w:r w:rsidRPr="00E52333">
        <w:rPr>
          <w:rFonts w:asciiTheme="minorHAnsi" w:hAnsiTheme="minorHAnsi"/>
          <w:spacing w:val="-4"/>
        </w:rPr>
        <w:t xml:space="preserve"> </w:t>
      </w:r>
      <w:r w:rsidRPr="00E52333">
        <w:rPr>
          <w:rFonts w:asciiTheme="minorHAnsi" w:hAnsiTheme="minorHAnsi"/>
        </w:rPr>
        <w:t xml:space="preserve">the </w:t>
      </w:r>
      <w:r w:rsidRPr="00E52333">
        <w:rPr>
          <w:rFonts w:asciiTheme="minorHAnsi" w:hAnsiTheme="minorHAnsi"/>
          <w:spacing w:val="-1"/>
        </w:rPr>
        <w:t>board</w:t>
      </w:r>
      <w:r w:rsidRPr="00E52333">
        <w:rPr>
          <w:rFonts w:asciiTheme="minorHAnsi" w:hAnsiTheme="minorHAnsi"/>
        </w:rPr>
        <w:t xml:space="preserve"> </w:t>
      </w:r>
      <w:r w:rsidRPr="00E52333">
        <w:rPr>
          <w:rFonts w:asciiTheme="minorHAnsi" w:hAnsiTheme="minorHAnsi"/>
          <w:spacing w:val="-1"/>
        </w:rPr>
        <w:t>chair.</w:t>
      </w:r>
    </w:p>
    <w:p w14:paraId="3D0AC057" w14:textId="77777777" w:rsidR="004602AD" w:rsidRDefault="004602AD" w:rsidP="00852D2E">
      <w:pPr>
        <w:spacing w:line="200" w:lineRule="atLeast"/>
        <w:ind w:left="130"/>
        <w:rPr>
          <w:rFonts w:ascii="Times New Roman" w:eastAsia="Times New Roman" w:hAnsi="Times New Roman" w:cs="Times New Roman"/>
          <w:sz w:val="20"/>
          <w:szCs w:val="20"/>
        </w:rPr>
      </w:pPr>
    </w:p>
    <w:p w14:paraId="60819BCD" w14:textId="77777777" w:rsidR="00852D2E" w:rsidRDefault="00852D2E">
      <w:pPr>
        <w:rPr>
          <w:rFonts w:cs="Times New Roman"/>
          <w:spacing w:val="-1"/>
        </w:rPr>
      </w:pPr>
      <w:r>
        <w:rPr>
          <w:rFonts w:cs="Times New Roman"/>
          <w:spacing w:val="-1"/>
        </w:rPr>
        <w:br w:type="page"/>
      </w: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852D2E" w14:paraId="1A255517" w14:textId="77777777" w:rsidTr="00790CC1">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742EB46" w14:textId="77777777" w:rsidR="00852D2E" w:rsidRPr="001656A3" w:rsidRDefault="00852D2E" w:rsidP="00790CC1">
            <w:pPr>
              <w:jc w:val="right"/>
              <w:rPr>
                <w:b/>
                <w:bCs/>
                <w:color w:val="000000"/>
                <w:lang w:eastAsia="en-CA"/>
              </w:rPr>
            </w:pPr>
            <w:r w:rsidRPr="001656A3">
              <w:rPr>
                <w:b/>
                <w:bCs/>
                <w:color w:val="000000"/>
                <w:lang w:eastAsia="en-CA"/>
              </w:rPr>
              <w:lastRenderedPageBreak/>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D48DA8A" w14:textId="77777777" w:rsidR="00852D2E" w:rsidRPr="001656A3" w:rsidRDefault="00852D2E" w:rsidP="00790CC1">
            <w:pPr>
              <w:rPr>
                <w:b/>
                <w:bCs/>
                <w:i/>
                <w:iCs/>
                <w:color w:val="000000"/>
                <w:lang w:eastAsia="en-CA"/>
              </w:rPr>
            </w:pPr>
            <w:r w:rsidRPr="006E5623">
              <w:rPr>
                <w:spacing w:val="-1"/>
              </w:rPr>
              <w:t>Strategic</w:t>
            </w:r>
            <w:r w:rsidRPr="006E5623">
              <w:rPr>
                <w:spacing w:val="-2"/>
              </w:rPr>
              <w:t xml:space="preserve"> </w:t>
            </w:r>
            <w:r w:rsidRPr="006E5623">
              <w:t xml:space="preserve">and </w:t>
            </w:r>
            <w:r w:rsidRPr="006E5623">
              <w:rPr>
                <w:spacing w:val="-1"/>
              </w:rPr>
              <w:t>Annual</w:t>
            </w:r>
            <w:r w:rsidRPr="006E5623">
              <w:rPr>
                <w:spacing w:val="1"/>
              </w:rPr>
              <w:t xml:space="preserve"> </w:t>
            </w:r>
            <w:r w:rsidRPr="006E5623">
              <w:rPr>
                <w:spacing w:val="-1"/>
              </w:rPr>
              <w:t>Planning</w:t>
            </w:r>
            <w:r w:rsidRPr="006E5623">
              <w:rPr>
                <w:spacing w:val="-3"/>
              </w:rPr>
              <w:t xml:space="preserve"> </w:t>
            </w:r>
            <w:r w:rsidRPr="006E5623">
              <w:rPr>
                <w:spacing w:val="-1"/>
              </w:rPr>
              <w:t>Process</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EF48825" w14:textId="77777777" w:rsidR="00852D2E" w:rsidRPr="001656A3" w:rsidRDefault="00852D2E" w:rsidP="00790CC1">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617CD21" w14:textId="77777777" w:rsidR="00852D2E" w:rsidRPr="001656A3" w:rsidRDefault="00852D2E" w:rsidP="00790CC1">
            <w:pPr>
              <w:rPr>
                <w:b/>
                <w:bCs/>
                <w:i/>
                <w:iCs/>
                <w:color w:val="000000"/>
                <w:lang w:eastAsia="en-CA"/>
              </w:rPr>
            </w:pPr>
            <w:r w:rsidRPr="001656A3">
              <w:rPr>
                <w:b/>
                <w:bCs/>
                <w:color w:val="000000"/>
                <w:lang w:eastAsia="en-CA"/>
              </w:rPr>
              <w:t> </w:t>
            </w:r>
            <w:r>
              <w:rPr>
                <w:b/>
                <w:bCs/>
                <w:color w:val="000000"/>
                <w:lang w:eastAsia="en-CA"/>
              </w:rPr>
              <w:t>5.09</w:t>
            </w:r>
          </w:p>
        </w:tc>
      </w:tr>
      <w:tr w:rsidR="00852D2E" w14:paraId="6D192FBD"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3E0EA0" w14:textId="77777777" w:rsidR="00852D2E" w:rsidRDefault="00852D2E" w:rsidP="00790CC1">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8C3DD9A" w14:textId="77777777" w:rsidR="00852D2E" w:rsidRPr="000C20E3" w:rsidRDefault="00852D2E" w:rsidP="00790CC1">
            <w:pPr>
              <w:rPr>
                <w:i/>
                <w:iCs/>
                <w:color w:val="000000"/>
                <w:lang w:eastAsia="en-CA"/>
              </w:rPr>
            </w:pPr>
            <w:r>
              <w:rPr>
                <w:color w:val="000000"/>
                <w:lang w:eastAsia="en-CA"/>
              </w:rPr>
              <w:t> </w:t>
            </w:r>
            <w:r w:rsidRPr="006E5623">
              <w:rPr>
                <w:spacing w:val="-1"/>
              </w:rPr>
              <w:t>September</w:t>
            </w:r>
            <w:r w:rsidRPr="006E5623">
              <w:rPr>
                <w:spacing w:val="1"/>
              </w:rPr>
              <w:t xml:space="preserve"> </w:t>
            </w:r>
            <w:r w:rsidRPr="006E5623">
              <w:rPr>
                <w:spacing w:val="-1"/>
              </w:rPr>
              <w:t>2000</w:t>
            </w:r>
          </w:p>
        </w:tc>
      </w:tr>
      <w:tr w:rsidR="00413069" w14:paraId="081DE28B"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A495AD8" w14:textId="77777777" w:rsidR="00413069" w:rsidRDefault="00413069" w:rsidP="00790CC1">
            <w:pPr>
              <w:jc w:val="right"/>
              <w:rPr>
                <w:color w:val="000000"/>
                <w:lang w:eastAsia="en-CA"/>
              </w:rPr>
            </w:pPr>
            <w:r>
              <w:rPr>
                <w:color w:val="000000"/>
                <w:lang w:eastAsia="en-CA"/>
              </w:rPr>
              <w:t>Last Revised: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B2F13F7" w14:textId="77777777" w:rsidR="00413069" w:rsidRDefault="00992936" w:rsidP="00790CC1">
            <w:pPr>
              <w:rPr>
                <w:color w:val="000000"/>
                <w:lang w:eastAsia="en-CA"/>
              </w:rPr>
            </w:pPr>
            <w:r>
              <w:rPr>
                <w:color w:val="000000"/>
                <w:lang w:eastAsia="en-CA"/>
              </w:rPr>
              <w:t>January 2023</w:t>
            </w:r>
          </w:p>
        </w:tc>
      </w:tr>
      <w:tr w:rsidR="00852D2E" w14:paraId="322DDD9A"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D88B30D" w14:textId="77777777" w:rsidR="00852D2E" w:rsidRDefault="00852D2E" w:rsidP="00790CC1">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04A01A6" w14:textId="77777777" w:rsidR="00852D2E" w:rsidRPr="00790CC1" w:rsidRDefault="00C0199B" w:rsidP="00790CC1">
            <w:pPr>
              <w:rPr>
                <w:color w:val="000000"/>
                <w:lang w:eastAsia="en-CA"/>
              </w:rPr>
            </w:pPr>
            <w:r>
              <w:rPr>
                <w:color w:val="000000"/>
                <w:lang w:eastAsia="en-CA"/>
              </w:rPr>
              <w:t xml:space="preserve">April 2018, </w:t>
            </w:r>
            <w:r w:rsidR="00992936">
              <w:rPr>
                <w:color w:val="000000"/>
                <w:lang w:eastAsia="en-CA"/>
              </w:rPr>
              <w:t>January 2023</w:t>
            </w:r>
          </w:p>
        </w:tc>
      </w:tr>
      <w:tr w:rsidR="00852D2E" w14:paraId="3FDEE2C5"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49B1B70" w14:textId="77777777" w:rsidR="00852D2E" w:rsidRDefault="00852D2E" w:rsidP="00790CC1">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D786C47" w14:textId="54A1DEE8" w:rsidR="00852D2E" w:rsidRPr="000C20E3" w:rsidRDefault="00852D2E" w:rsidP="00790CC1">
            <w:pPr>
              <w:rPr>
                <w:i/>
                <w:iCs/>
                <w:color w:val="000000"/>
                <w:lang w:eastAsia="en-CA"/>
              </w:rPr>
            </w:pPr>
            <w:r>
              <w:rPr>
                <w:color w:val="000000"/>
                <w:lang w:eastAsia="en-CA"/>
              </w:rPr>
              <w:t xml:space="preserve"> </w:t>
            </w:r>
            <w:r w:rsidR="00314D17">
              <w:rPr>
                <w:color w:val="000000"/>
                <w:lang w:eastAsia="en-CA"/>
              </w:rPr>
              <w:t>February 2023</w:t>
            </w:r>
          </w:p>
        </w:tc>
      </w:tr>
      <w:tr w:rsidR="00852D2E" w14:paraId="41BB6B15"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4AE6686" w14:textId="77777777" w:rsidR="00852D2E" w:rsidRDefault="00852D2E" w:rsidP="00790CC1">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19FFD0C" w14:textId="4CA040CB" w:rsidR="00852D2E" w:rsidRPr="00852D2E" w:rsidRDefault="00852D2E" w:rsidP="00790CC1">
            <w:pPr>
              <w:rPr>
                <w:color w:val="000000"/>
                <w:lang w:eastAsia="en-CA"/>
              </w:rPr>
            </w:pPr>
            <w:r w:rsidRPr="00852D2E">
              <w:rPr>
                <w:spacing w:val="-1"/>
              </w:rPr>
              <w:t>Appendix</w:t>
            </w:r>
            <w:r w:rsidR="00A35CC7">
              <w:t xml:space="preserve"> </w:t>
            </w:r>
            <w:r w:rsidR="0003023E">
              <w:t>N</w:t>
            </w:r>
            <w:r w:rsidRPr="00852D2E">
              <w:t>- Strategic Plan</w:t>
            </w:r>
          </w:p>
        </w:tc>
      </w:tr>
      <w:tr w:rsidR="00852D2E" w14:paraId="5C10DDDD"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E07E789" w14:textId="77777777" w:rsidR="00852D2E" w:rsidRDefault="00852D2E" w:rsidP="00790CC1">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04A439F" w14:textId="77777777" w:rsidR="00852D2E" w:rsidRPr="00852D2E" w:rsidRDefault="00852D2E" w:rsidP="00790CC1">
            <w:pPr>
              <w:rPr>
                <w:color w:val="000000"/>
                <w:lang w:eastAsia="en-CA"/>
              </w:rPr>
            </w:pPr>
            <w:r>
              <w:rPr>
                <w:color w:val="000000"/>
                <w:lang w:eastAsia="en-CA"/>
              </w:rPr>
              <w:t> </w:t>
            </w:r>
            <w:r w:rsidRPr="00852D2E">
              <w:rPr>
                <w:color w:val="000000"/>
                <w:lang w:eastAsia="en-CA"/>
              </w:rPr>
              <w:t>225</w:t>
            </w:r>
          </w:p>
        </w:tc>
      </w:tr>
      <w:tr w:rsidR="00852D2E" w14:paraId="47EAA9C7"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E1C3C7B" w14:textId="77777777" w:rsidR="00852D2E" w:rsidRDefault="00852D2E" w:rsidP="00790CC1">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C490250" w14:textId="77777777" w:rsidR="00852D2E" w:rsidRPr="00852D2E" w:rsidRDefault="00852D2E" w:rsidP="00790CC1">
            <w:pPr>
              <w:rPr>
                <w:color w:val="000000"/>
                <w:lang w:eastAsia="en-CA"/>
              </w:rPr>
            </w:pPr>
            <w:r>
              <w:rPr>
                <w:color w:val="000000"/>
                <w:lang w:eastAsia="en-CA"/>
              </w:rPr>
              <w:t> </w:t>
            </w:r>
            <w:r w:rsidRPr="00852D2E">
              <w:rPr>
                <w:color w:val="000000"/>
                <w:lang w:eastAsia="en-CA"/>
              </w:rPr>
              <w:t>Board of Directors</w:t>
            </w:r>
          </w:p>
        </w:tc>
      </w:tr>
    </w:tbl>
    <w:p w14:paraId="108014BB" w14:textId="77777777" w:rsidR="00852D2E" w:rsidRDefault="00852D2E" w:rsidP="00852D2E">
      <w:pPr>
        <w:pStyle w:val="Heading2"/>
        <w:tabs>
          <w:tab w:val="left" w:pos="540"/>
          <w:tab w:val="left" w:pos="940"/>
        </w:tabs>
        <w:spacing w:before="72"/>
        <w:ind w:left="90"/>
        <w:rPr>
          <w:rFonts w:asciiTheme="minorHAnsi" w:hAnsiTheme="minorHAnsi"/>
          <w:spacing w:val="-1"/>
          <w:w w:val="95"/>
        </w:rPr>
      </w:pPr>
    </w:p>
    <w:p w14:paraId="1CA810D1" w14:textId="77777777" w:rsidR="00852D2E" w:rsidRPr="006E5623" w:rsidRDefault="00852D2E" w:rsidP="00852D2E">
      <w:pPr>
        <w:pStyle w:val="Heading2"/>
        <w:tabs>
          <w:tab w:val="left" w:pos="540"/>
          <w:tab w:val="left" w:pos="940"/>
        </w:tabs>
        <w:spacing w:before="72"/>
        <w:ind w:left="90"/>
        <w:rPr>
          <w:rFonts w:asciiTheme="minorHAnsi" w:eastAsia="Arial" w:hAnsiTheme="minorHAnsi" w:cs="Arial"/>
          <w:b w:val="0"/>
          <w:bCs w:val="0"/>
        </w:rPr>
      </w:pPr>
      <w:bookmarkStart w:id="36" w:name="_Toc128553773"/>
      <w:r>
        <w:rPr>
          <w:rFonts w:asciiTheme="minorHAnsi" w:hAnsiTheme="minorHAnsi"/>
          <w:spacing w:val="-1"/>
          <w:w w:val="95"/>
        </w:rPr>
        <w:t>5.09</w:t>
      </w:r>
      <w:r w:rsidRPr="006E5623">
        <w:rPr>
          <w:rFonts w:asciiTheme="minorHAnsi" w:hAnsiTheme="minorHAnsi"/>
          <w:spacing w:val="-1"/>
          <w:w w:val="95"/>
        </w:rPr>
        <w:tab/>
      </w:r>
      <w:r w:rsidRPr="006E5623">
        <w:rPr>
          <w:rFonts w:asciiTheme="minorHAnsi" w:hAnsiTheme="minorHAnsi"/>
          <w:spacing w:val="-1"/>
        </w:rPr>
        <w:t>STRATEGIC</w:t>
      </w:r>
      <w:r w:rsidRPr="006E5623">
        <w:rPr>
          <w:rFonts w:asciiTheme="minorHAnsi" w:hAnsiTheme="minorHAnsi"/>
          <w:spacing w:val="2"/>
        </w:rPr>
        <w:t xml:space="preserve"> </w:t>
      </w:r>
      <w:r w:rsidRPr="006E5623">
        <w:rPr>
          <w:rFonts w:asciiTheme="minorHAnsi" w:hAnsiTheme="minorHAnsi"/>
          <w:spacing w:val="-3"/>
        </w:rPr>
        <w:t>AND</w:t>
      </w:r>
      <w:r w:rsidRPr="006E5623">
        <w:rPr>
          <w:rFonts w:asciiTheme="minorHAnsi" w:hAnsiTheme="minorHAnsi"/>
          <w:spacing w:val="2"/>
        </w:rPr>
        <w:t xml:space="preserve"> </w:t>
      </w:r>
      <w:r w:rsidRPr="006E5623">
        <w:rPr>
          <w:rFonts w:asciiTheme="minorHAnsi" w:hAnsiTheme="minorHAnsi"/>
          <w:spacing w:val="-2"/>
        </w:rPr>
        <w:t>ANNUAL</w:t>
      </w:r>
      <w:r w:rsidRPr="006E5623">
        <w:rPr>
          <w:rFonts w:asciiTheme="minorHAnsi" w:hAnsiTheme="minorHAnsi"/>
        </w:rPr>
        <w:t xml:space="preserve"> </w:t>
      </w:r>
      <w:r w:rsidRPr="006E5623">
        <w:rPr>
          <w:rFonts w:asciiTheme="minorHAnsi" w:hAnsiTheme="minorHAnsi"/>
          <w:spacing w:val="-1"/>
        </w:rPr>
        <w:t>PLANNING</w:t>
      </w:r>
      <w:r w:rsidRPr="006E5623">
        <w:rPr>
          <w:rFonts w:asciiTheme="minorHAnsi" w:hAnsiTheme="minorHAnsi"/>
          <w:spacing w:val="2"/>
        </w:rPr>
        <w:t xml:space="preserve"> </w:t>
      </w:r>
      <w:r w:rsidRPr="006E5623">
        <w:rPr>
          <w:rFonts w:asciiTheme="minorHAnsi" w:hAnsiTheme="minorHAnsi"/>
          <w:spacing w:val="-2"/>
        </w:rPr>
        <w:t>PROCESS</w:t>
      </w:r>
      <w:bookmarkEnd w:id="36"/>
    </w:p>
    <w:p w14:paraId="7699F551" w14:textId="77777777" w:rsidR="00852D2E" w:rsidRPr="006E5623" w:rsidRDefault="00852D2E" w:rsidP="00852D2E">
      <w:pPr>
        <w:spacing w:before="2"/>
        <w:ind w:left="90"/>
        <w:rPr>
          <w:rFonts w:eastAsia="Arial" w:cs="Arial"/>
          <w:b/>
          <w:bCs/>
          <w:sz w:val="27"/>
          <w:szCs w:val="27"/>
        </w:rPr>
      </w:pPr>
    </w:p>
    <w:p w14:paraId="0B652B00" w14:textId="77777777" w:rsidR="00852D2E" w:rsidRPr="0084503F" w:rsidRDefault="00852D2E" w:rsidP="00394923">
      <w:r w:rsidRPr="0084503F">
        <w:t>The</w:t>
      </w:r>
      <w:r w:rsidRPr="0084503F">
        <w:rPr>
          <w:spacing w:val="-2"/>
        </w:rPr>
        <w:t xml:space="preserve"> </w:t>
      </w:r>
      <w:r>
        <w:t>b</w:t>
      </w:r>
      <w:r w:rsidRPr="0084503F">
        <w:t>oard will</w:t>
      </w:r>
      <w:r w:rsidRPr="0084503F">
        <w:rPr>
          <w:spacing w:val="1"/>
        </w:rPr>
        <w:t xml:space="preserve"> </w:t>
      </w:r>
      <w:r w:rsidRPr="0084503F">
        <w:rPr>
          <w:spacing w:val="-2"/>
        </w:rPr>
        <w:t>engage</w:t>
      </w:r>
      <w:r w:rsidRPr="0084503F">
        <w:t xml:space="preserve"> in a</w:t>
      </w:r>
      <w:r w:rsidRPr="0084503F">
        <w:rPr>
          <w:spacing w:val="-2"/>
        </w:rPr>
        <w:t xml:space="preserve"> </w:t>
      </w:r>
      <w:r w:rsidRPr="0084503F">
        <w:t>strategic</w:t>
      </w:r>
      <w:r w:rsidRPr="0084503F">
        <w:rPr>
          <w:spacing w:val="-2"/>
        </w:rPr>
        <w:t xml:space="preserve"> </w:t>
      </w:r>
      <w:r w:rsidRPr="0084503F">
        <w:t>planning</w:t>
      </w:r>
      <w:r w:rsidRPr="0084503F">
        <w:rPr>
          <w:spacing w:val="-3"/>
        </w:rPr>
        <w:t xml:space="preserve"> </w:t>
      </w:r>
      <w:r w:rsidRPr="0084503F">
        <w:t>process</w:t>
      </w:r>
      <w:r w:rsidRPr="0084503F">
        <w:rPr>
          <w:spacing w:val="1"/>
        </w:rPr>
        <w:t xml:space="preserve"> </w:t>
      </w:r>
      <w:r>
        <w:rPr>
          <w:spacing w:val="1"/>
        </w:rPr>
        <w:t xml:space="preserve">approximately </w:t>
      </w:r>
      <w:r w:rsidRPr="0084503F">
        <w:t>every</w:t>
      </w:r>
      <w:r w:rsidRPr="0084503F">
        <w:rPr>
          <w:spacing w:val="-3"/>
        </w:rPr>
        <w:t xml:space="preserve"> </w:t>
      </w:r>
      <w:r w:rsidRPr="0084503F">
        <w:t>five years that</w:t>
      </w:r>
      <w:r w:rsidRPr="0084503F">
        <w:rPr>
          <w:spacing w:val="-2"/>
        </w:rPr>
        <w:t xml:space="preserve"> </w:t>
      </w:r>
      <w:r w:rsidRPr="0084503F">
        <w:t>includes selecting</w:t>
      </w:r>
      <w:r w:rsidRPr="0084503F">
        <w:rPr>
          <w:spacing w:val="-3"/>
        </w:rPr>
        <w:t xml:space="preserve"> </w:t>
      </w:r>
      <w:r w:rsidRPr="0084503F">
        <w:t>and</w:t>
      </w:r>
      <w:r w:rsidR="00394923">
        <w:t xml:space="preserve"> </w:t>
      </w:r>
      <w:r w:rsidRPr="0084503F">
        <w:t>engaging</w:t>
      </w:r>
      <w:r w:rsidRPr="0084503F">
        <w:rPr>
          <w:spacing w:val="-3"/>
        </w:rPr>
        <w:t xml:space="preserve"> </w:t>
      </w:r>
      <w:r w:rsidRPr="0084503F">
        <w:t>a consultant</w:t>
      </w:r>
      <w:r w:rsidRPr="0084503F">
        <w:rPr>
          <w:spacing w:val="1"/>
        </w:rPr>
        <w:t xml:space="preserve"> </w:t>
      </w:r>
      <w:r w:rsidRPr="0084503F">
        <w:t>and</w:t>
      </w:r>
      <w:r w:rsidRPr="0084503F">
        <w:rPr>
          <w:spacing w:val="-2"/>
        </w:rPr>
        <w:t xml:space="preserve"> </w:t>
      </w:r>
      <w:r>
        <w:rPr>
          <w:spacing w:val="-2"/>
        </w:rPr>
        <w:t xml:space="preserve">may also include </w:t>
      </w:r>
      <w:r w:rsidRPr="0084503F">
        <w:t>undertaking</w:t>
      </w:r>
      <w:r w:rsidRPr="0084503F">
        <w:rPr>
          <w:spacing w:val="-3"/>
        </w:rPr>
        <w:t xml:space="preserve"> </w:t>
      </w:r>
      <w:r w:rsidRPr="0084503F">
        <w:t>an environmental scan, needs assessment and consultation</w:t>
      </w:r>
      <w:r w:rsidRPr="0084503F">
        <w:rPr>
          <w:spacing w:val="-3"/>
        </w:rPr>
        <w:t xml:space="preserve"> </w:t>
      </w:r>
      <w:r w:rsidRPr="0084503F">
        <w:t>process</w:t>
      </w:r>
      <w:r w:rsidRPr="0084503F">
        <w:rPr>
          <w:spacing w:val="1"/>
        </w:rPr>
        <w:t xml:space="preserve"> </w:t>
      </w:r>
      <w:r w:rsidRPr="0084503F">
        <w:t>with board,</w:t>
      </w:r>
      <w:r w:rsidRPr="0084503F">
        <w:rPr>
          <w:spacing w:val="-3"/>
        </w:rPr>
        <w:t xml:space="preserve"> </w:t>
      </w:r>
      <w:r w:rsidRPr="0084503F">
        <w:t>staff</w:t>
      </w:r>
      <w:r w:rsidR="00C0199B">
        <w:t xml:space="preserve">, </w:t>
      </w:r>
      <w:r w:rsidR="00C0199B" w:rsidRPr="00E20878">
        <w:t>persons served, volunteers</w:t>
      </w:r>
      <w:r w:rsidRPr="00E20878">
        <w:t xml:space="preserve"> and</w:t>
      </w:r>
      <w:r w:rsidRPr="00E20878">
        <w:rPr>
          <w:spacing w:val="-2"/>
        </w:rPr>
        <w:t xml:space="preserve"> </w:t>
      </w:r>
      <w:r w:rsidRPr="00E20878">
        <w:t>community</w:t>
      </w:r>
      <w:r w:rsidRPr="00E20878">
        <w:rPr>
          <w:spacing w:val="-3"/>
        </w:rPr>
        <w:t xml:space="preserve"> </w:t>
      </w:r>
      <w:r w:rsidRPr="00E20878">
        <w:t>partners</w:t>
      </w:r>
      <w:r w:rsidR="00394923" w:rsidRPr="00E20878">
        <w:t xml:space="preserve">.  Strategic priorities (directions) will be identified and </w:t>
      </w:r>
      <w:proofErr w:type="gramStart"/>
      <w:r w:rsidR="00394923" w:rsidRPr="00E20878">
        <w:t>link</w:t>
      </w:r>
      <w:proofErr w:type="gramEnd"/>
      <w:r w:rsidR="00394923" w:rsidRPr="00E20878">
        <w:t xml:space="preserve"> to the vision, </w:t>
      </w:r>
      <w:proofErr w:type="gramStart"/>
      <w:r w:rsidR="00394923" w:rsidRPr="00E20878">
        <w:t>mission</w:t>
      </w:r>
      <w:proofErr w:type="gramEnd"/>
      <w:r w:rsidR="00394923" w:rsidRPr="00E20878">
        <w:t xml:space="preserve"> and values.  </w:t>
      </w:r>
      <w:r w:rsidRPr="00E20878">
        <w:t>The</w:t>
      </w:r>
      <w:r w:rsidRPr="00E20878">
        <w:rPr>
          <w:spacing w:val="-2"/>
        </w:rPr>
        <w:t xml:space="preserve"> </w:t>
      </w:r>
      <w:r w:rsidRPr="00E20878">
        <w:t xml:space="preserve">strategic plan </w:t>
      </w:r>
      <w:r w:rsidRPr="00E20878">
        <w:rPr>
          <w:spacing w:val="-2"/>
        </w:rPr>
        <w:t>will</w:t>
      </w:r>
      <w:r w:rsidRPr="00E20878">
        <w:rPr>
          <w:spacing w:val="1"/>
        </w:rPr>
        <w:t xml:space="preserve"> </w:t>
      </w:r>
      <w:r w:rsidRPr="00E20878">
        <w:t>be</w:t>
      </w:r>
      <w:r w:rsidRPr="00E20878">
        <w:rPr>
          <w:spacing w:val="-2"/>
        </w:rPr>
        <w:t xml:space="preserve"> </w:t>
      </w:r>
      <w:r w:rsidRPr="00E20878">
        <w:t>reviewed and</w:t>
      </w:r>
      <w:r w:rsidRPr="00E20878">
        <w:rPr>
          <w:spacing w:val="-3"/>
        </w:rPr>
        <w:t xml:space="preserve"> </w:t>
      </w:r>
      <w:r w:rsidRPr="00E20878">
        <w:t>approved by</w:t>
      </w:r>
      <w:r w:rsidRPr="00E20878">
        <w:rPr>
          <w:spacing w:val="-2"/>
        </w:rPr>
        <w:t xml:space="preserve"> </w:t>
      </w:r>
      <w:r w:rsidRPr="00E20878">
        <w:t>the board of</w:t>
      </w:r>
      <w:r w:rsidRPr="00E20878">
        <w:rPr>
          <w:spacing w:val="3"/>
        </w:rPr>
        <w:t xml:space="preserve"> </w:t>
      </w:r>
      <w:r w:rsidRPr="00E20878">
        <w:t>directors and by the members</w:t>
      </w:r>
      <w:r w:rsidRPr="0084503F">
        <w:t xml:space="preserve"> at</w:t>
      </w:r>
      <w:r w:rsidRPr="0084503F">
        <w:rPr>
          <w:spacing w:val="-2"/>
        </w:rPr>
        <w:t xml:space="preserve"> </w:t>
      </w:r>
      <w:r w:rsidRPr="0084503F">
        <w:t xml:space="preserve">the </w:t>
      </w:r>
      <w:r>
        <w:t>a</w:t>
      </w:r>
      <w:r w:rsidRPr="0084503F">
        <w:t>nnual</w:t>
      </w:r>
      <w:r w:rsidRPr="0084503F">
        <w:rPr>
          <w:spacing w:val="-2"/>
        </w:rPr>
        <w:t xml:space="preserve"> </w:t>
      </w:r>
      <w:r>
        <w:t>g</w:t>
      </w:r>
      <w:r w:rsidRPr="0084503F">
        <w:t>eneral</w:t>
      </w:r>
      <w:r w:rsidRPr="0084503F">
        <w:rPr>
          <w:spacing w:val="1"/>
        </w:rPr>
        <w:t xml:space="preserve"> </w:t>
      </w:r>
      <w:r>
        <w:t>m</w:t>
      </w:r>
      <w:r w:rsidRPr="0084503F">
        <w:t>eeting.</w:t>
      </w:r>
    </w:p>
    <w:p w14:paraId="432F5B2B" w14:textId="77777777" w:rsidR="00852D2E" w:rsidRPr="0084503F" w:rsidRDefault="00852D2E" w:rsidP="00852D2E">
      <w:pPr>
        <w:ind w:left="90"/>
        <w:rPr>
          <w:rFonts w:eastAsia="Times New Roman" w:cs="Times New Roman"/>
        </w:rPr>
      </w:pPr>
    </w:p>
    <w:p w14:paraId="0AC954FE" w14:textId="77777777" w:rsidR="00852D2E" w:rsidRPr="006E5623" w:rsidRDefault="00852D2E" w:rsidP="00852D2E">
      <w:pPr>
        <w:pStyle w:val="BodyText"/>
        <w:ind w:left="90" w:firstLine="0"/>
        <w:rPr>
          <w:rFonts w:asciiTheme="minorHAnsi" w:hAnsiTheme="minorHAnsi"/>
        </w:rPr>
      </w:pPr>
      <w:r w:rsidRPr="006E5623">
        <w:rPr>
          <w:rFonts w:asciiTheme="minorHAnsi" w:hAnsiTheme="minorHAnsi"/>
        </w:rPr>
        <w:t>The</w:t>
      </w:r>
      <w:r w:rsidRPr="006E5623">
        <w:rPr>
          <w:rFonts w:asciiTheme="minorHAnsi" w:hAnsiTheme="minorHAnsi"/>
          <w:spacing w:val="-2"/>
        </w:rPr>
        <w:t xml:space="preserve"> </w:t>
      </w:r>
      <w:r w:rsidRPr="006E5623">
        <w:rPr>
          <w:rFonts w:asciiTheme="minorHAnsi" w:hAnsiTheme="minorHAnsi"/>
          <w:spacing w:val="-1"/>
        </w:rPr>
        <w:t>plan</w:t>
      </w:r>
      <w:r w:rsidRPr="006E5623">
        <w:rPr>
          <w:rFonts w:asciiTheme="minorHAnsi" w:hAnsiTheme="minorHAnsi"/>
        </w:rPr>
        <w:t xml:space="preserve"> </w:t>
      </w:r>
      <w:r w:rsidRPr="006E5623">
        <w:rPr>
          <w:rFonts w:asciiTheme="minorHAnsi" w:hAnsiTheme="minorHAnsi"/>
          <w:spacing w:val="-1"/>
        </w:rPr>
        <w:t>will</w:t>
      </w:r>
      <w:r w:rsidRPr="006E5623">
        <w:rPr>
          <w:rFonts w:asciiTheme="minorHAnsi" w:hAnsiTheme="minorHAnsi"/>
          <w:spacing w:val="1"/>
        </w:rPr>
        <w:t xml:space="preserve"> </w:t>
      </w:r>
      <w:r w:rsidRPr="006E5623">
        <w:rPr>
          <w:rFonts w:asciiTheme="minorHAnsi" w:hAnsiTheme="minorHAnsi"/>
          <w:spacing w:val="-2"/>
        </w:rPr>
        <w:t>be</w:t>
      </w:r>
      <w:r w:rsidRPr="006E5623">
        <w:rPr>
          <w:rFonts w:asciiTheme="minorHAnsi" w:hAnsiTheme="minorHAnsi"/>
        </w:rPr>
        <w:t xml:space="preserve"> </w:t>
      </w:r>
      <w:r w:rsidRPr="006E5623">
        <w:rPr>
          <w:rFonts w:asciiTheme="minorHAnsi" w:hAnsiTheme="minorHAnsi"/>
          <w:spacing w:val="-1"/>
        </w:rPr>
        <w:t>available</w:t>
      </w:r>
      <w:r w:rsidRPr="006E5623">
        <w:rPr>
          <w:rFonts w:asciiTheme="minorHAnsi" w:hAnsiTheme="minorHAnsi"/>
        </w:rPr>
        <w:t xml:space="preserve"> </w:t>
      </w:r>
      <w:r w:rsidRPr="006E5623">
        <w:rPr>
          <w:rFonts w:asciiTheme="minorHAnsi" w:hAnsiTheme="minorHAnsi"/>
          <w:spacing w:val="-1"/>
        </w:rPr>
        <w:t>at</w:t>
      </w:r>
      <w:r w:rsidRPr="006E5623">
        <w:rPr>
          <w:rFonts w:asciiTheme="minorHAnsi" w:hAnsiTheme="minorHAnsi"/>
          <w:spacing w:val="1"/>
        </w:rPr>
        <w:t xml:space="preserve"> </w:t>
      </w:r>
      <w:r w:rsidRPr="006E5623">
        <w:rPr>
          <w:rFonts w:asciiTheme="minorHAnsi" w:hAnsiTheme="minorHAnsi"/>
          <w:spacing w:val="-1"/>
        </w:rPr>
        <w:t>each</w:t>
      </w:r>
      <w:r w:rsidRPr="006E5623">
        <w:rPr>
          <w:rFonts w:asciiTheme="minorHAnsi" w:hAnsiTheme="minorHAnsi"/>
        </w:rPr>
        <w:t xml:space="preserve"> </w:t>
      </w:r>
      <w:r w:rsidRPr="006E5623">
        <w:rPr>
          <w:rFonts w:asciiTheme="minorHAnsi" w:hAnsiTheme="minorHAnsi"/>
          <w:spacing w:val="-1"/>
        </w:rPr>
        <w:t>board</w:t>
      </w:r>
      <w:r w:rsidRPr="006E5623">
        <w:rPr>
          <w:rFonts w:asciiTheme="minorHAnsi" w:hAnsiTheme="minorHAnsi"/>
        </w:rPr>
        <w:t xml:space="preserve"> </w:t>
      </w:r>
      <w:r w:rsidRPr="006E5623">
        <w:rPr>
          <w:rFonts w:asciiTheme="minorHAnsi" w:hAnsiTheme="minorHAnsi"/>
          <w:spacing w:val="-2"/>
        </w:rPr>
        <w:t>meeting,</w:t>
      </w:r>
      <w:r w:rsidRPr="006E5623">
        <w:rPr>
          <w:rFonts w:asciiTheme="minorHAnsi" w:hAnsiTheme="minorHAnsi"/>
          <w:spacing w:val="1"/>
        </w:rPr>
        <w:t xml:space="preserve"> </w:t>
      </w:r>
      <w:r w:rsidRPr="006E5623">
        <w:rPr>
          <w:rFonts w:asciiTheme="minorHAnsi" w:hAnsiTheme="minorHAnsi"/>
          <w:spacing w:val="-1"/>
        </w:rPr>
        <w:t>made</w:t>
      </w:r>
      <w:r w:rsidRPr="006E5623">
        <w:rPr>
          <w:rFonts w:asciiTheme="minorHAnsi" w:hAnsiTheme="minorHAnsi"/>
        </w:rPr>
        <w:t xml:space="preserve"> </w:t>
      </w:r>
      <w:r w:rsidRPr="006E5623">
        <w:rPr>
          <w:rFonts w:asciiTheme="minorHAnsi" w:hAnsiTheme="minorHAnsi"/>
          <w:spacing w:val="-1"/>
        </w:rPr>
        <w:t>available</w:t>
      </w:r>
      <w:r w:rsidRPr="006E5623">
        <w:rPr>
          <w:rFonts w:asciiTheme="minorHAnsi" w:hAnsiTheme="minorHAnsi"/>
          <w:spacing w:val="-2"/>
        </w:rPr>
        <w:t xml:space="preserve"> </w:t>
      </w:r>
      <w:r w:rsidRPr="006E5623">
        <w:rPr>
          <w:rFonts w:asciiTheme="minorHAnsi" w:hAnsiTheme="minorHAnsi"/>
        </w:rPr>
        <w:t xml:space="preserve">to </w:t>
      </w:r>
      <w:r w:rsidRPr="006E5623">
        <w:rPr>
          <w:rFonts w:asciiTheme="minorHAnsi" w:hAnsiTheme="minorHAnsi"/>
          <w:spacing w:val="-1"/>
        </w:rPr>
        <w:t>partners</w:t>
      </w:r>
      <w:r w:rsidRPr="006E5623">
        <w:rPr>
          <w:rFonts w:asciiTheme="minorHAnsi" w:hAnsiTheme="minorHAnsi"/>
        </w:rPr>
        <w:t xml:space="preserve"> </w:t>
      </w:r>
      <w:r w:rsidRPr="006E5623">
        <w:rPr>
          <w:rFonts w:asciiTheme="minorHAnsi" w:hAnsiTheme="minorHAnsi"/>
          <w:spacing w:val="-1"/>
        </w:rPr>
        <w:t>and</w:t>
      </w:r>
      <w:r w:rsidRPr="006E5623">
        <w:rPr>
          <w:rFonts w:asciiTheme="minorHAnsi" w:hAnsiTheme="minorHAnsi"/>
        </w:rPr>
        <w:t xml:space="preserve"> </w:t>
      </w:r>
      <w:r w:rsidRPr="006E5623">
        <w:rPr>
          <w:rFonts w:asciiTheme="minorHAnsi" w:hAnsiTheme="minorHAnsi"/>
          <w:spacing w:val="-1"/>
        </w:rPr>
        <w:t>key</w:t>
      </w:r>
      <w:r w:rsidRPr="006E5623">
        <w:rPr>
          <w:rFonts w:asciiTheme="minorHAnsi" w:hAnsiTheme="minorHAnsi"/>
          <w:spacing w:val="-2"/>
        </w:rPr>
        <w:t xml:space="preserve"> </w:t>
      </w:r>
      <w:r w:rsidRPr="006E5623">
        <w:rPr>
          <w:rFonts w:asciiTheme="minorHAnsi" w:hAnsiTheme="minorHAnsi"/>
          <w:spacing w:val="-1"/>
        </w:rPr>
        <w:t>stakeholders,</w:t>
      </w:r>
      <w:r w:rsidRPr="006E5623">
        <w:rPr>
          <w:rFonts w:asciiTheme="minorHAnsi" w:hAnsiTheme="minorHAnsi"/>
          <w:spacing w:val="1"/>
        </w:rPr>
        <w:t xml:space="preserve"> </w:t>
      </w:r>
      <w:r w:rsidRPr="006E5623">
        <w:rPr>
          <w:rFonts w:asciiTheme="minorHAnsi" w:hAnsiTheme="minorHAnsi"/>
          <w:spacing w:val="-1"/>
        </w:rPr>
        <w:t>and</w:t>
      </w:r>
      <w:r w:rsidRPr="006E5623">
        <w:rPr>
          <w:rFonts w:asciiTheme="minorHAnsi" w:hAnsiTheme="minorHAnsi"/>
          <w:spacing w:val="75"/>
        </w:rPr>
        <w:t xml:space="preserve"> </w:t>
      </w:r>
      <w:r w:rsidRPr="006E5623">
        <w:rPr>
          <w:rFonts w:asciiTheme="minorHAnsi" w:hAnsiTheme="minorHAnsi"/>
          <w:spacing w:val="-1"/>
        </w:rPr>
        <w:t>communicated</w:t>
      </w:r>
      <w:r w:rsidRPr="006E5623">
        <w:rPr>
          <w:rFonts w:asciiTheme="minorHAnsi" w:hAnsiTheme="minorHAnsi"/>
          <w:spacing w:val="-2"/>
        </w:rPr>
        <w:t xml:space="preserve"> </w:t>
      </w:r>
      <w:r w:rsidRPr="006E5623">
        <w:rPr>
          <w:rFonts w:asciiTheme="minorHAnsi" w:hAnsiTheme="minorHAnsi"/>
          <w:spacing w:val="-1"/>
        </w:rPr>
        <w:t>broadly</w:t>
      </w:r>
      <w:r w:rsidRPr="006E5623">
        <w:rPr>
          <w:rFonts w:asciiTheme="minorHAnsi" w:hAnsiTheme="minorHAnsi"/>
          <w:spacing w:val="-3"/>
        </w:rPr>
        <w:t xml:space="preserve"> </w:t>
      </w:r>
      <w:r w:rsidRPr="006E5623">
        <w:rPr>
          <w:rFonts w:asciiTheme="minorHAnsi" w:hAnsiTheme="minorHAnsi"/>
        </w:rPr>
        <w:t>to</w:t>
      </w:r>
      <w:r w:rsidRPr="006E5623">
        <w:rPr>
          <w:rFonts w:asciiTheme="minorHAnsi" w:hAnsiTheme="minorHAnsi"/>
          <w:spacing w:val="-3"/>
        </w:rPr>
        <w:t xml:space="preserve"> </w:t>
      </w:r>
      <w:r w:rsidRPr="006E5623">
        <w:rPr>
          <w:rFonts w:asciiTheme="minorHAnsi" w:hAnsiTheme="minorHAnsi"/>
          <w:spacing w:val="-1"/>
        </w:rPr>
        <w:t>the</w:t>
      </w:r>
      <w:r w:rsidRPr="006E5623">
        <w:rPr>
          <w:rFonts w:asciiTheme="minorHAnsi" w:hAnsiTheme="minorHAnsi"/>
        </w:rPr>
        <w:t xml:space="preserve"> </w:t>
      </w:r>
      <w:r w:rsidRPr="006E5623">
        <w:rPr>
          <w:rFonts w:asciiTheme="minorHAnsi" w:hAnsiTheme="minorHAnsi"/>
          <w:spacing w:val="-1"/>
        </w:rPr>
        <w:t>community</w:t>
      </w:r>
      <w:r w:rsidRPr="006E5623">
        <w:rPr>
          <w:rFonts w:asciiTheme="minorHAnsi" w:hAnsiTheme="minorHAnsi"/>
          <w:spacing w:val="-3"/>
        </w:rPr>
        <w:t xml:space="preserve"> </w:t>
      </w:r>
      <w:r w:rsidRPr="006E5623">
        <w:rPr>
          <w:rFonts w:asciiTheme="minorHAnsi" w:hAnsiTheme="minorHAnsi"/>
          <w:spacing w:val="-1"/>
        </w:rPr>
        <w:t>thro</w:t>
      </w:r>
      <w:r w:rsidRPr="006E5623">
        <w:rPr>
          <w:rFonts w:asciiTheme="minorHAnsi" w:hAnsiTheme="minorHAnsi" w:cs="Times New Roman"/>
          <w:spacing w:val="-1"/>
        </w:rPr>
        <w:t>ugh</w:t>
      </w:r>
      <w:r w:rsidRPr="006E5623">
        <w:rPr>
          <w:rFonts w:asciiTheme="minorHAnsi" w:hAnsiTheme="minorHAnsi" w:cs="Times New Roman"/>
        </w:rPr>
        <w:t xml:space="preserve"> the</w:t>
      </w:r>
      <w:r w:rsidRPr="006E5623">
        <w:rPr>
          <w:rFonts w:asciiTheme="minorHAnsi" w:hAnsiTheme="minorHAnsi" w:cs="Times New Roman"/>
          <w:spacing w:val="-2"/>
        </w:rPr>
        <w:t xml:space="preserve"> </w:t>
      </w:r>
      <w:r w:rsidRPr="006E5623">
        <w:rPr>
          <w:rFonts w:asciiTheme="minorHAnsi" w:hAnsiTheme="minorHAnsi" w:cs="Times New Roman"/>
          <w:spacing w:val="-1"/>
        </w:rPr>
        <w:t>organization’s</w:t>
      </w:r>
      <w:r w:rsidRPr="006E5623">
        <w:rPr>
          <w:rFonts w:asciiTheme="minorHAnsi" w:hAnsiTheme="minorHAnsi" w:cs="Times New Roman"/>
        </w:rPr>
        <w:t xml:space="preserve"> </w:t>
      </w:r>
      <w:r w:rsidRPr="006E5623">
        <w:rPr>
          <w:rFonts w:asciiTheme="minorHAnsi" w:hAnsiTheme="minorHAnsi" w:cs="Times New Roman"/>
          <w:spacing w:val="-1"/>
        </w:rPr>
        <w:t>website</w:t>
      </w:r>
      <w:r>
        <w:rPr>
          <w:rFonts w:asciiTheme="minorHAnsi" w:hAnsiTheme="minorHAnsi" w:cs="Times New Roman"/>
          <w:spacing w:val="-1"/>
        </w:rPr>
        <w:t xml:space="preserve"> and</w:t>
      </w:r>
      <w:r w:rsidRPr="006E5623">
        <w:rPr>
          <w:rFonts w:asciiTheme="minorHAnsi" w:hAnsiTheme="minorHAnsi" w:cs="Times New Roman"/>
        </w:rPr>
        <w:t xml:space="preserve"> </w:t>
      </w:r>
      <w:r w:rsidRPr="006E5623">
        <w:rPr>
          <w:rFonts w:asciiTheme="minorHAnsi" w:hAnsiTheme="minorHAnsi" w:cs="Times New Roman"/>
          <w:spacing w:val="-1"/>
        </w:rPr>
        <w:t>newsletter</w:t>
      </w:r>
      <w:r w:rsidRPr="006E5623">
        <w:rPr>
          <w:rFonts w:asciiTheme="minorHAnsi" w:hAnsiTheme="minorHAnsi" w:cs="Times New Roman"/>
        </w:rPr>
        <w:t xml:space="preserve"> </w:t>
      </w:r>
      <w:r w:rsidRPr="006E5623">
        <w:rPr>
          <w:rFonts w:asciiTheme="minorHAnsi" w:hAnsiTheme="minorHAnsi" w:cs="Times New Roman"/>
          <w:spacing w:val="-1"/>
        </w:rPr>
        <w:t>and</w:t>
      </w:r>
      <w:r w:rsidRPr="006E5623">
        <w:rPr>
          <w:rFonts w:asciiTheme="minorHAnsi" w:hAnsiTheme="minorHAnsi" w:cs="Times New Roman"/>
        </w:rPr>
        <w:t xml:space="preserve"> </w:t>
      </w:r>
      <w:r w:rsidRPr="006E5623">
        <w:rPr>
          <w:rFonts w:asciiTheme="minorHAnsi" w:hAnsiTheme="minorHAnsi" w:cs="Times New Roman"/>
          <w:spacing w:val="-1"/>
        </w:rPr>
        <w:t>will</w:t>
      </w:r>
      <w:r w:rsidRPr="006E5623">
        <w:rPr>
          <w:rFonts w:asciiTheme="minorHAnsi" w:hAnsiTheme="minorHAnsi" w:cs="Times New Roman"/>
          <w:spacing w:val="1"/>
        </w:rPr>
        <w:t xml:space="preserve"> </w:t>
      </w:r>
      <w:r w:rsidRPr="006E5623">
        <w:rPr>
          <w:rFonts w:asciiTheme="minorHAnsi" w:hAnsiTheme="minorHAnsi" w:cs="Times New Roman"/>
          <w:spacing w:val="-2"/>
        </w:rPr>
        <w:t>be</w:t>
      </w:r>
      <w:r w:rsidRPr="006E5623">
        <w:rPr>
          <w:rFonts w:asciiTheme="minorHAnsi" w:hAnsiTheme="minorHAnsi" w:cs="Times New Roman"/>
          <w:spacing w:val="71"/>
        </w:rPr>
        <w:t xml:space="preserve"> </w:t>
      </w:r>
      <w:r w:rsidRPr="006E5623">
        <w:rPr>
          <w:rFonts w:asciiTheme="minorHAnsi" w:hAnsiTheme="minorHAnsi"/>
          <w:spacing w:val="-1"/>
        </w:rPr>
        <w:t>posted</w:t>
      </w:r>
      <w:r w:rsidRPr="006E5623">
        <w:rPr>
          <w:rFonts w:asciiTheme="minorHAnsi" w:hAnsiTheme="minorHAnsi"/>
        </w:rPr>
        <w:t xml:space="preserve"> in</w:t>
      </w:r>
      <w:r w:rsidRPr="006E5623">
        <w:rPr>
          <w:rFonts w:asciiTheme="minorHAnsi" w:hAnsiTheme="minorHAnsi"/>
          <w:spacing w:val="-3"/>
        </w:rPr>
        <w:t xml:space="preserve"> </w:t>
      </w:r>
      <w:r w:rsidRPr="006E5623">
        <w:rPr>
          <w:rFonts w:asciiTheme="minorHAnsi" w:hAnsiTheme="minorHAnsi"/>
          <w:spacing w:val="-1"/>
        </w:rPr>
        <w:t>the</w:t>
      </w:r>
      <w:r w:rsidRPr="006E5623">
        <w:rPr>
          <w:rFonts w:asciiTheme="minorHAnsi" w:hAnsiTheme="minorHAnsi"/>
        </w:rPr>
        <w:t xml:space="preserve"> </w:t>
      </w:r>
      <w:r w:rsidRPr="006E5623">
        <w:rPr>
          <w:rFonts w:asciiTheme="minorHAnsi" w:hAnsiTheme="minorHAnsi"/>
          <w:spacing w:val="-1"/>
        </w:rPr>
        <w:t>organization.</w:t>
      </w:r>
    </w:p>
    <w:p w14:paraId="68CE5BFA" w14:textId="77777777" w:rsidR="00852D2E" w:rsidRPr="006E5623" w:rsidRDefault="00852D2E" w:rsidP="00852D2E">
      <w:pPr>
        <w:spacing w:before="10"/>
        <w:ind w:left="90"/>
        <w:rPr>
          <w:rFonts w:eastAsia="Times New Roman" w:cs="Times New Roman"/>
          <w:sz w:val="21"/>
          <w:szCs w:val="21"/>
        </w:rPr>
      </w:pPr>
    </w:p>
    <w:p w14:paraId="4FAB7F81" w14:textId="77777777" w:rsidR="00852D2E" w:rsidRPr="006E5623" w:rsidRDefault="00852D2E" w:rsidP="00852D2E">
      <w:pPr>
        <w:pStyle w:val="BodyText"/>
        <w:ind w:left="90" w:firstLine="0"/>
        <w:rPr>
          <w:rFonts w:asciiTheme="minorHAnsi" w:hAnsiTheme="minorHAnsi" w:cs="Times New Roman"/>
        </w:rPr>
      </w:pPr>
      <w:r w:rsidRPr="006E5623">
        <w:rPr>
          <w:rFonts w:asciiTheme="minorHAnsi" w:hAnsiTheme="minorHAnsi" w:cs="Times New Roman"/>
          <w:spacing w:val="-1"/>
        </w:rPr>
        <w:t>Various</w:t>
      </w:r>
      <w:r w:rsidRPr="006E5623">
        <w:rPr>
          <w:rFonts w:asciiTheme="minorHAnsi" w:hAnsiTheme="minorHAnsi" w:cs="Times New Roman"/>
        </w:rPr>
        <w:t xml:space="preserve"> </w:t>
      </w:r>
      <w:r w:rsidRPr="006E5623">
        <w:rPr>
          <w:rFonts w:asciiTheme="minorHAnsi" w:hAnsiTheme="minorHAnsi" w:cs="Times New Roman"/>
          <w:spacing w:val="-1"/>
        </w:rPr>
        <w:t>reports</w:t>
      </w:r>
      <w:r w:rsidRPr="006E5623">
        <w:rPr>
          <w:rFonts w:asciiTheme="minorHAnsi" w:hAnsiTheme="minorHAnsi" w:cs="Times New Roman"/>
          <w:spacing w:val="-2"/>
        </w:rPr>
        <w:t xml:space="preserve"> </w:t>
      </w:r>
      <w:r w:rsidRPr="006E5623">
        <w:rPr>
          <w:rFonts w:asciiTheme="minorHAnsi" w:hAnsiTheme="minorHAnsi" w:cs="Times New Roman"/>
        </w:rPr>
        <w:t xml:space="preserve">and </w:t>
      </w:r>
      <w:r w:rsidRPr="006E5623">
        <w:rPr>
          <w:rFonts w:asciiTheme="minorHAnsi" w:hAnsiTheme="minorHAnsi" w:cs="Times New Roman"/>
          <w:spacing w:val="-1"/>
        </w:rPr>
        <w:t>presentations</w:t>
      </w:r>
      <w:r w:rsidRPr="006E5623">
        <w:rPr>
          <w:rFonts w:asciiTheme="minorHAnsi" w:hAnsiTheme="minorHAnsi" w:cs="Times New Roman"/>
        </w:rPr>
        <w:t xml:space="preserve"> </w:t>
      </w:r>
      <w:r w:rsidRPr="006E5623">
        <w:rPr>
          <w:rFonts w:asciiTheme="minorHAnsi" w:hAnsiTheme="minorHAnsi" w:cs="Times New Roman"/>
          <w:spacing w:val="-1"/>
        </w:rPr>
        <w:t>will</w:t>
      </w:r>
      <w:r w:rsidRPr="006E5623">
        <w:rPr>
          <w:rFonts w:asciiTheme="minorHAnsi" w:hAnsiTheme="minorHAnsi" w:cs="Times New Roman"/>
          <w:spacing w:val="-2"/>
        </w:rPr>
        <w:t xml:space="preserve"> </w:t>
      </w:r>
      <w:r w:rsidRPr="006E5623">
        <w:rPr>
          <w:rFonts w:asciiTheme="minorHAnsi" w:hAnsiTheme="minorHAnsi" w:cs="Times New Roman"/>
          <w:spacing w:val="-1"/>
        </w:rPr>
        <w:t>highlight</w:t>
      </w:r>
      <w:r w:rsidRPr="006E5623">
        <w:rPr>
          <w:rFonts w:asciiTheme="minorHAnsi" w:hAnsiTheme="minorHAnsi" w:cs="Times New Roman"/>
          <w:spacing w:val="1"/>
        </w:rPr>
        <w:t xml:space="preserve"> </w:t>
      </w:r>
      <w:r w:rsidRPr="006E5623">
        <w:rPr>
          <w:rFonts w:asciiTheme="minorHAnsi" w:hAnsiTheme="minorHAnsi" w:cs="Times New Roman"/>
          <w:spacing w:val="-1"/>
        </w:rPr>
        <w:t>progress</w:t>
      </w:r>
      <w:r w:rsidRPr="006E5623">
        <w:rPr>
          <w:rFonts w:asciiTheme="minorHAnsi" w:hAnsiTheme="minorHAnsi" w:cs="Times New Roman"/>
          <w:spacing w:val="1"/>
        </w:rPr>
        <w:t xml:space="preserve"> </w:t>
      </w:r>
      <w:r w:rsidRPr="006E5623">
        <w:rPr>
          <w:rFonts w:asciiTheme="minorHAnsi" w:hAnsiTheme="minorHAnsi" w:cs="Times New Roman"/>
          <w:spacing w:val="-1"/>
        </w:rPr>
        <w:t>related</w:t>
      </w:r>
      <w:r w:rsidRPr="006E5623">
        <w:rPr>
          <w:rFonts w:asciiTheme="minorHAnsi" w:hAnsiTheme="minorHAnsi" w:cs="Times New Roman"/>
          <w:spacing w:val="-2"/>
        </w:rPr>
        <w:t xml:space="preserve"> </w:t>
      </w:r>
      <w:r w:rsidRPr="006E5623">
        <w:rPr>
          <w:rFonts w:asciiTheme="minorHAnsi" w:hAnsiTheme="minorHAnsi" w:cs="Times New Roman"/>
        </w:rPr>
        <w:t>to</w:t>
      </w:r>
      <w:r w:rsidRPr="006E5623">
        <w:rPr>
          <w:rFonts w:asciiTheme="minorHAnsi" w:hAnsiTheme="minorHAnsi" w:cs="Times New Roman"/>
          <w:spacing w:val="-3"/>
        </w:rPr>
        <w:t xml:space="preserve"> </w:t>
      </w:r>
      <w:r w:rsidRPr="006E5623">
        <w:rPr>
          <w:rFonts w:asciiTheme="minorHAnsi" w:hAnsiTheme="minorHAnsi" w:cs="Times New Roman"/>
        </w:rPr>
        <w:t xml:space="preserve">the </w:t>
      </w:r>
      <w:r w:rsidRPr="006E5623">
        <w:rPr>
          <w:rFonts w:asciiTheme="minorHAnsi" w:hAnsiTheme="minorHAnsi" w:cs="Times New Roman"/>
          <w:spacing w:val="-1"/>
        </w:rPr>
        <w:t>organization’s</w:t>
      </w:r>
      <w:r w:rsidRPr="006E5623">
        <w:rPr>
          <w:rFonts w:asciiTheme="minorHAnsi" w:hAnsiTheme="minorHAnsi" w:cs="Times New Roman"/>
        </w:rPr>
        <w:t xml:space="preserve"> </w:t>
      </w:r>
      <w:r w:rsidRPr="006E5623">
        <w:rPr>
          <w:rFonts w:asciiTheme="minorHAnsi" w:hAnsiTheme="minorHAnsi" w:cs="Times New Roman"/>
          <w:spacing w:val="-1"/>
        </w:rPr>
        <w:t>strategic</w:t>
      </w:r>
      <w:r w:rsidRPr="006E5623">
        <w:rPr>
          <w:rFonts w:asciiTheme="minorHAnsi" w:hAnsiTheme="minorHAnsi" w:cs="Times New Roman"/>
        </w:rPr>
        <w:t xml:space="preserve"> </w:t>
      </w:r>
      <w:r w:rsidRPr="006E5623">
        <w:rPr>
          <w:rFonts w:asciiTheme="minorHAnsi" w:hAnsiTheme="minorHAnsi" w:cs="Times New Roman"/>
          <w:spacing w:val="-1"/>
        </w:rPr>
        <w:t>plan.</w:t>
      </w:r>
      <w:r w:rsidRPr="006E5623">
        <w:rPr>
          <w:rFonts w:asciiTheme="minorHAnsi" w:hAnsiTheme="minorHAnsi" w:cs="Times New Roman"/>
          <w:spacing w:val="-2"/>
        </w:rPr>
        <w:t xml:space="preserve"> </w:t>
      </w:r>
      <w:r>
        <w:rPr>
          <w:rFonts w:asciiTheme="minorHAnsi" w:hAnsiTheme="minorHAnsi" w:cs="Times New Roman"/>
          <w:spacing w:val="-2"/>
        </w:rPr>
        <w:t xml:space="preserve"> </w:t>
      </w:r>
      <w:r w:rsidRPr="006E5623">
        <w:rPr>
          <w:rFonts w:asciiTheme="minorHAnsi" w:hAnsiTheme="minorHAnsi" w:cs="Times New Roman"/>
        </w:rPr>
        <w:t>The</w:t>
      </w:r>
      <w:r>
        <w:rPr>
          <w:rFonts w:asciiTheme="minorHAnsi" w:hAnsiTheme="minorHAnsi" w:cs="Times New Roman"/>
          <w:spacing w:val="61"/>
        </w:rPr>
        <w:t xml:space="preserve"> </w:t>
      </w:r>
      <w:r>
        <w:rPr>
          <w:rFonts w:asciiTheme="minorHAnsi" w:hAnsiTheme="minorHAnsi"/>
          <w:spacing w:val="-1"/>
        </w:rPr>
        <w:t>CEO</w:t>
      </w:r>
      <w:r w:rsidRPr="006E5623">
        <w:rPr>
          <w:rFonts w:asciiTheme="minorHAnsi" w:hAnsiTheme="minorHAnsi"/>
        </w:rPr>
        <w:t xml:space="preserve"> </w:t>
      </w:r>
      <w:r w:rsidRPr="006E5623">
        <w:rPr>
          <w:rFonts w:asciiTheme="minorHAnsi" w:hAnsiTheme="minorHAnsi"/>
          <w:spacing w:val="-2"/>
        </w:rPr>
        <w:t>will</w:t>
      </w:r>
      <w:r w:rsidRPr="006E5623">
        <w:rPr>
          <w:rFonts w:asciiTheme="minorHAnsi" w:hAnsiTheme="minorHAnsi"/>
          <w:spacing w:val="1"/>
        </w:rPr>
        <w:t xml:space="preserve"> </w:t>
      </w:r>
      <w:r w:rsidRPr="006E5623">
        <w:rPr>
          <w:rFonts w:asciiTheme="minorHAnsi" w:hAnsiTheme="minorHAnsi"/>
          <w:spacing w:val="-1"/>
        </w:rPr>
        <w:t>report</w:t>
      </w:r>
      <w:r w:rsidRPr="006E5623">
        <w:rPr>
          <w:rFonts w:asciiTheme="minorHAnsi" w:hAnsiTheme="minorHAnsi"/>
          <w:spacing w:val="1"/>
        </w:rPr>
        <w:t xml:space="preserve"> </w:t>
      </w:r>
      <w:r w:rsidRPr="006E5623">
        <w:rPr>
          <w:rFonts w:asciiTheme="minorHAnsi" w:hAnsiTheme="minorHAnsi"/>
          <w:spacing w:val="-2"/>
        </w:rPr>
        <w:t>on</w:t>
      </w:r>
      <w:r w:rsidRPr="006E5623">
        <w:rPr>
          <w:rFonts w:asciiTheme="minorHAnsi" w:hAnsiTheme="minorHAnsi"/>
        </w:rPr>
        <w:t xml:space="preserve"> </w:t>
      </w:r>
      <w:r w:rsidRPr="006E5623">
        <w:rPr>
          <w:rFonts w:asciiTheme="minorHAnsi" w:hAnsiTheme="minorHAnsi"/>
          <w:spacing w:val="-1"/>
        </w:rPr>
        <w:t>the</w:t>
      </w:r>
      <w:r w:rsidRPr="006E5623">
        <w:rPr>
          <w:rFonts w:asciiTheme="minorHAnsi" w:hAnsiTheme="minorHAnsi"/>
        </w:rPr>
        <w:t xml:space="preserve"> </w:t>
      </w:r>
      <w:r w:rsidRPr="006E5623">
        <w:rPr>
          <w:rFonts w:asciiTheme="minorHAnsi" w:hAnsiTheme="minorHAnsi"/>
          <w:spacing w:val="-1"/>
        </w:rPr>
        <w:t>progress</w:t>
      </w:r>
      <w:r w:rsidRPr="006E5623">
        <w:rPr>
          <w:rFonts w:asciiTheme="minorHAnsi" w:hAnsiTheme="minorHAnsi"/>
        </w:rPr>
        <w:t xml:space="preserve"> </w:t>
      </w:r>
      <w:r w:rsidRPr="006E5623">
        <w:rPr>
          <w:rFonts w:asciiTheme="minorHAnsi" w:hAnsiTheme="minorHAnsi"/>
          <w:spacing w:val="-1"/>
        </w:rPr>
        <w:t>of</w:t>
      </w:r>
      <w:r w:rsidRPr="006E5623">
        <w:rPr>
          <w:rFonts w:asciiTheme="minorHAnsi" w:hAnsiTheme="minorHAnsi"/>
        </w:rPr>
        <w:t xml:space="preserve"> </w:t>
      </w:r>
      <w:r w:rsidRPr="006E5623">
        <w:rPr>
          <w:rFonts w:asciiTheme="minorHAnsi" w:hAnsiTheme="minorHAnsi"/>
          <w:spacing w:val="-1"/>
        </w:rPr>
        <w:t>the</w:t>
      </w:r>
      <w:r w:rsidRPr="006E5623">
        <w:rPr>
          <w:rFonts w:asciiTheme="minorHAnsi" w:hAnsiTheme="minorHAnsi"/>
        </w:rPr>
        <w:t xml:space="preserve"> </w:t>
      </w:r>
      <w:r w:rsidRPr="006E5623">
        <w:rPr>
          <w:rFonts w:asciiTheme="minorHAnsi" w:hAnsiTheme="minorHAnsi"/>
          <w:spacing w:val="-1"/>
        </w:rPr>
        <w:t>strategic</w:t>
      </w:r>
      <w:r w:rsidRPr="006E5623">
        <w:rPr>
          <w:rFonts w:asciiTheme="minorHAnsi" w:hAnsiTheme="minorHAnsi"/>
        </w:rPr>
        <w:t xml:space="preserve"> </w:t>
      </w:r>
      <w:r w:rsidRPr="006E5623">
        <w:rPr>
          <w:rFonts w:asciiTheme="minorHAnsi" w:hAnsiTheme="minorHAnsi"/>
          <w:spacing w:val="-1"/>
        </w:rPr>
        <w:t>plan</w:t>
      </w:r>
      <w:r w:rsidRPr="006E5623">
        <w:rPr>
          <w:rFonts w:asciiTheme="minorHAnsi" w:hAnsiTheme="minorHAnsi"/>
        </w:rPr>
        <w:t xml:space="preserve"> </w:t>
      </w:r>
      <w:r w:rsidRPr="006E5623">
        <w:rPr>
          <w:rFonts w:asciiTheme="minorHAnsi" w:hAnsiTheme="minorHAnsi"/>
          <w:spacing w:val="-1"/>
        </w:rPr>
        <w:t>monthly.</w:t>
      </w:r>
      <w:r w:rsidRPr="006E5623">
        <w:rPr>
          <w:rFonts w:asciiTheme="minorHAnsi" w:hAnsiTheme="minorHAnsi"/>
          <w:spacing w:val="-3"/>
        </w:rPr>
        <w:t xml:space="preserve"> </w:t>
      </w:r>
      <w:r>
        <w:rPr>
          <w:rFonts w:asciiTheme="minorHAnsi" w:hAnsiTheme="minorHAnsi"/>
          <w:spacing w:val="-3"/>
        </w:rPr>
        <w:t xml:space="preserve"> </w:t>
      </w:r>
      <w:r w:rsidRPr="006E5623">
        <w:rPr>
          <w:rFonts w:asciiTheme="minorHAnsi" w:hAnsiTheme="minorHAnsi"/>
        </w:rPr>
        <w:t>The</w:t>
      </w:r>
      <w:r w:rsidRPr="006E5623">
        <w:rPr>
          <w:rFonts w:asciiTheme="minorHAnsi" w:hAnsiTheme="minorHAnsi"/>
          <w:spacing w:val="-2"/>
        </w:rPr>
        <w:t xml:space="preserve"> </w:t>
      </w:r>
      <w:r w:rsidRPr="006E5623">
        <w:rPr>
          <w:rFonts w:asciiTheme="minorHAnsi" w:hAnsiTheme="minorHAnsi"/>
        </w:rPr>
        <w:t xml:space="preserve">board </w:t>
      </w:r>
      <w:r w:rsidRPr="006E5623">
        <w:rPr>
          <w:rFonts w:asciiTheme="minorHAnsi" w:hAnsiTheme="minorHAnsi"/>
          <w:spacing w:val="-1"/>
        </w:rPr>
        <w:t>will</w:t>
      </w:r>
      <w:r w:rsidRPr="006E5623">
        <w:rPr>
          <w:rFonts w:asciiTheme="minorHAnsi" w:hAnsiTheme="minorHAnsi"/>
          <w:spacing w:val="-2"/>
        </w:rPr>
        <w:t xml:space="preserve"> </w:t>
      </w:r>
      <w:r w:rsidRPr="006E5623">
        <w:rPr>
          <w:rFonts w:asciiTheme="minorHAnsi" w:hAnsiTheme="minorHAnsi"/>
          <w:spacing w:val="-1"/>
        </w:rPr>
        <w:t>highlight</w:t>
      </w:r>
      <w:r w:rsidRPr="006E5623">
        <w:rPr>
          <w:rFonts w:asciiTheme="minorHAnsi" w:hAnsiTheme="minorHAnsi"/>
          <w:spacing w:val="53"/>
        </w:rPr>
        <w:t xml:space="preserve"> </w:t>
      </w:r>
      <w:r w:rsidRPr="006E5623">
        <w:rPr>
          <w:rFonts w:asciiTheme="minorHAnsi" w:hAnsiTheme="minorHAnsi"/>
          <w:spacing w:val="-1"/>
        </w:rPr>
        <w:t>progress</w:t>
      </w:r>
      <w:r w:rsidRPr="006E5623">
        <w:rPr>
          <w:rFonts w:asciiTheme="minorHAnsi" w:hAnsiTheme="minorHAnsi"/>
          <w:spacing w:val="-2"/>
        </w:rPr>
        <w:t xml:space="preserve"> </w:t>
      </w:r>
      <w:r w:rsidRPr="006E5623">
        <w:rPr>
          <w:rFonts w:asciiTheme="minorHAnsi" w:hAnsiTheme="minorHAnsi"/>
        </w:rPr>
        <w:t xml:space="preserve">on </w:t>
      </w:r>
      <w:r w:rsidRPr="006E5623">
        <w:rPr>
          <w:rFonts w:asciiTheme="minorHAnsi" w:hAnsiTheme="minorHAnsi"/>
          <w:spacing w:val="-1"/>
        </w:rPr>
        <w:t>the</w:t>
      </w:r>
      <w:r w:rsidRPr="006E5623">
        <w:rPr>
          <w:rFonts w:asciiTheme="minorHAnsi" w:hAnsiTheme="minorHAnsi"/>
        </w:rPr>
        <w:t xml:space="preserve"> </w:t>
      </w:r>
      <w:r w:rsidRPr="006E5623">
        <w:rPr>
          <w:rFonts w:asciiTheme="minorHAnsi" w:hAnsiTheme="minorHAnsi"/>
          <w:spacing w:val="-1"/>
        </w:rPr>
        <w:t>strategic</w:t>
      </w:r>
      <w:r w:rsidRPr="006E5623">
        <w:rPr>
          <w:rFonts w:asciiTheme="minorHAnsi" w:hAnsiTheme="minorHAnsi"/>
          <w:spacing w:val="-2"/>
        </w:rPr>
        <w:t xml:space="preserve"> </w:t>
      </w:r>
      <w:r w:rsidRPr="006E5623">
        <w:rPr>
          <w:rFonts w:asciiTheme="minorHAnsi" w:hAnsiTheme="minorHAnsi"/>
          <w:spacing w:val="-1"/>
        </w:rPr>
        <w:t>plan</w:t>
      </w:r>
      <w:r w:rsidRPr="006E5623">
        <w:rPr>
          <w:rFonts w:asciiTheme="minorHAnsi" w:hAnsiTheme="minorHAnsi"/>
        </w:rPr>
        <w:t xml:space="preserve"> at</w:t>
      </w:r>
      <w:r w:rsidRPr="006E5623">
        <w:rPr>
          <w:rFonts w:asciiTheme="minorHAnsi" w:hAnsiTheme="minorHAnsi"/>
          <w:spacing w:val="-2"/>
        </w:rPr>
        <w:t xml:space="preserve"> </w:t>
      </w:r>
      <w:r w:rsidRPr="006E5623">
        <w:rPr>
          <w:rFonts w:asciiTheme="minorHAnsi" w:hAnsiTheme="minorHAnsi"/>
        </w:rPr>
        <w:t>the</w:t>
      </w:r>
      <w:r w:rsidRPr="006E5623">
        <w:rPr>
          <w:rFonts w:asciiTheme="minorHAnsi" w:hAnsiTheme="minorHAnsi"/>
          <w:spacing w:val="-2"/>
        </w:rPr>
        <w:t xml:space="preserve"> </w:t>
      </w:r>
      <w:r w:rsidRPr="006E5623">
        <w:rPr>
          <w:rFonts w:asciiTheme="minorHAnsi" w:hAnsiTheme="minorHAnsi"/>
          <w:spacing w:val="-1"/>
        </w:rPr>
        <w:t>annual</w:t>
      </w:r>
      <w:r w:rsidRPr="006E5623">
        <w:rPr>
          <w:rFonts w:asciiTheme="minorHAnsi" w:hAnsiTheme="minorHAnsi"/>
          <w:spacing w:val="1"/>
        </w:rPr>
        <w:t xml:space="preserve"> </w:t>
      </w:r>
      <w:r w:rsidRPr="006E5623">
        <w:rPr>
          <w:rFonts w:asciiTheme="minorHAnsi" w:hAnsiTheme="minorHAnsi"/>
          <w:spacing w:val="-1"/>
        </w:rPr>
        <w:t>general</w:t>
      </w:r>
      <w:r w:rsidRPr="006E5623">
        <w:rPr>
          <w:rFonts w:asciiTheme="minorHAnsi" w:hAnsiTheme="minorHAnsi"/>
          <w:spacing w:val="1"/>
        </w:rPr>
        <w:t xml:space="preserve"> </w:t>
      </w:r>
      <w:r w:rsidRPr="006E5623">
        <w:rPr>
          <w:rFonts w:asciiTheme="minorHAnsi" w:hAnsiTheme="minorHAnsi"/>
          <w:spacing w:val="-1"/>
        </w:rPr>
        <w:t>meeting.</w:t>
      </w:r>
      <w:r>
        <w:rPr>
          <w:rFonts w:asciiTheme="minorHAnsi" w:hAnsiTheme="minorHAnsi"/>
          <w:spacing w:val="-1"/>
        </w:rPr>
        <w:t xml:space="preserve">  </w:t>
      </w:r>
    </w:p>
    <w:p w14:paraId="0147511B" w14:textId="77777777" w:rsidR="00852D2E" w:rsidRDefault="00852D2E">
      <w:pPr>
        <w:rPr>
          <w:rFonts w:eastAsia="Times New Roman" w:cs="Times New Roman"/>
          <w:spacing w:val="-1"/>
        </w:rPr>
      </w:pPr>
      <w:r>
        <w:rPr>
          <w:rFonts w:cs="Times New Roman"/>
          <w:spacing w:val="-1"/>
        </w:rPr>
        <w:br w:type="page"/>
      </w: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361FCC" w14:paraId="04C12FA7" w14:textId="77777777" w:rsidTr="00790CC1">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7FF3919" w14:textId="77777777" w:rsidR="00361FCC" w:rsidRPr="001656A3" w:rsidRDefault="00361FCC" w:rsidP="00790CC1">
            <w:pPr>
              <w:jc w:val="right"/>
              <w:rPr>
                <w:b/>
                <w:bCs/>
                <w:color w:val="000000"/>
                <w:lang w:eastAsia="en-CA"/>
              </w:rPr>
            </w:pPr>
            <w:bookmarkStart w:id="37" w:name="_Hlk126394798"/>
            <w:r w:rsidRPr="001656A3">
              <w:rPr>
                <w:b/>
                <w:bCs/>
                <w:color w:val="000000"/>
                <w:lang w:eastAsia="en-CA"/>
              </w:rPr>
              <w:lastRenderedPageBreak/>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53E4815" w14:textId="77777777" w:rsidR="00361FCC" w:rsidRPr="001656A3" w:rsidRDefault="00361FCC" w:rsidP="00790CC1">
            <w:pPr>
              <w:rPr>
                <w:b/>
                <w:bCs/>
                <w:i/>
                <w:iCs/>
                <w:color w:val="000000"/>
                <w:lang w:eastAsia="en-CA"/>
              </w:rPr>
            </w:pPr>
            <w:r w:rsidRPr="00E52333">
              <w:rPr>
                <w:spacing w:val="-1"/>
              </w:rPr>
              <w:t>Monitoring</w:t>
            </w:r>
            <w:r w:rsidRPr="00E52333">
              <w:rPr>
                <w:spacing w:val="-3"/>
              </w:rPr>
              <w:t xml:space="preserve"> </w:t>
            </w:r>
            <w:r w:rsidRPr="00E52333">
              <w:rPr>
                <w:spacing w:val="-1"/>
              </w:rPr>
              <w:t>Organization</w:t>
            </w:r>
            <w:r>
              <w:rPr>
                <w:spacing w:val="-1"/>
              </w:rPr>
              <w:t>al</w:t>
            </w:r>
            <w:r w:rsidRPr="00E52333">
              <w:t xml:space="preserve"> </w:t>
            </w:r>
            <w:r w:rsidRPr="00E52333">
              <w:rPr>
                <w:spacing w:val="-1"/>
              </w:rPr>
              <w:t>Progress</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15FFDFF" w14:textId="77777777" w:rsidR="00361FCC" w:rsidRPr="001656A3" w:rsidRDefault="00361FCC" w:rsidP="00790CC1">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A9FEFDA" w14:textId="77777777" w:rsidR="00361FCC" w:rsidRPr="001656A3" w:rsidRDefault="00361FCC" w:rsidP="00790CC1">
            <w:pPr>
              <w:rPr>
                <w:b/>
                <w:bCs/>
                <w:i/>
                <w:iCs/>
                <w:color w:val="000000"/>
                <w:lang w:eastAsia="en-CA"/>
              </w:rPr>
            </w:pPr>
            <w:r w:rsidRPr="001656A3">
              <w:rPr>
                <w:b/>
                <w:bCs/>
                <w:color w:val="000000"/>
                <w:lang w:eastAsia="en-CA"/>
              </w:rPr>
              <w:t> </w:t>
            </w:r>
            <w:r>
              <w:rPr>
                <w:b/>
                <w:bCs/>
                <w:color w:val="000000"/>
                <w:lang w:eastAsia="en-CA"/>
              </w:rPr>
              <w:t>5.10</w:t>
            </w:r>
          </w:p>
        </w:tc>
      </w:tr>
      <w:tr w:rsidR="00361FCC" w14:paraId="04791E7E"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24DC8A7" w14:textId="77777777" w:rsidR="00361FCC" w:rsidRDefault="00361FCC" w:rsidP="00790CC1">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D175DDF" w14:textId="77777777" w:rsidR="00361FCC" w:rsidRPr="000C20E3" w:rsidRDefault="00361FCC" w:rsidP="00790CC1">
            <w:pPr>
              <w:rPr>
                <w:i/>
                <w:iCs/>
                <w:color w:val="000000"/>
                <w:lang w:eastAsia="en-CA"/>
              </w:rPr>
            </w:pPr>
            <w:r>
              <w:rPr>
                <w:color w:val="000000"/>
                <w:lang w:eastAsia="en-CA"/>
              </w:rPr>
              <w:t> </w:t>
            </w:r>
            <w:r w:rsidRPr="00E52333">
              <w:rPr>
                <w:spacing w:val="-1"/>
              </w:rPr>
              <w:t>February</w:t>
            </w:r>
            <w:r w:rsidRPr="00E52333">
              <w:rPr>
                <w:spacing w:val="-3"/>
              </w:rPr>
              <w:t xml:space="preserve"> </w:t>
            </w:r>
            <w:r w:rsidRPr="00E52333">
              <w:t>2007</w:t>
            </w:r>
          </w:p>
        </w:tc>
      </w:tr>
      <w:tr w:rsidR="00413069" w14:paraId="3CA95A4E"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5937029" w14:textId="77777777" w:rsidR="00413069" w:rsidRDefault="00413069" w:rsidP="00790CC1">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442AB0F" w14:textId="77777777" w:rsidR="00413069" w:rsidRPr="00361FCC" w:rsidRDefault="00992936" w:rsidP="00790CC1">
            <w:pPr>
              <w:rPr>
                <w:color w:val="000000"/>
                <w:lang w:eastAsia="en-CA"/>
              </w:rPr>
            </w:pPr>
            <w:r>
              <w:rPr>
                <w:color w:val="000000"/>
                <w:lang w:eastAsia="en-CA"/>
              </w:rPr>
              <w:t>January 2023</w:t>
            </w:r>
          </w:p>
        </w:tc>
      </w:tr>
      <w:tr w:rsidR="00361FCC" w14:paraId="5E0FCAFE"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7FA45EA" w14:textId="77777777" w:rsidR="00361FCC" w:rsidRDefault="00361FCC" w:rsidP="00790CC1">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7590B34" w14:textId="77777777" w:rsidR="00361FCC" w:rsidRPr="00361FCC" w:rsidRDefault="00C0199B" w:rsidP="00790CC1">
            <w:pPr>
              <w:rPr>
                <w:color w:val="000000"/>
                <w:lang w:eastAsia="en-CA"/>
              </w:rPr>
            </w:pPr>
            <w:r>
              <w:rPr>
                <w:color w:val="000000"/>
                <w:lang w:eastAsia="en-CA"/>
              </w:rPr>
              <w:t xml:space="preserve">April 2018, </w:t>
            </w:r>
            <w:r w:rsidR="00361FCC" w:rsidRPr="00361FCC">
              <w:rPr>
                <w:color w:val="000000"/>
                <w:lang w:eastAsia="en-CA"/>
              </w:rPr>
              <w:t>September 2022</w:t>
            </w:r>
            <w:r w:rsidR="00992936">
              <w:rPr>
                <w:color w:val="000000"/>
                <w:lang w:eastAsia="en-CA"/>
              </w:rPr>
              <w:t>, January 2023</w:t>
            </w:r>
          </w:p>
        </w:tc>
      </w:tr>
      <w:tr w:rsidR="00361FCC" w14:paraId="5BBAB080"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EEB4AD7" w14:textId="77777777" w:rsidR="00361FCC" w:rsidRDefault="00361FCC" w:rsidP="00790CC1">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3A2E868" w14:textId="7F98225C" w:rsidR="00361FCC" w:rsidRPr="00361FCC" w:rsidRDefault="00361FCC" w:rsidP="00790CC1">
            <w:pPr>
              <w:rPr>
                <w:color w:val="000000"/>
                <w:lang w:eastAsia="en-CA"/>
              </w:rPr>
            </w:pPr>
            <w:r w:rsidRPr="00361FCC">
              <w:rPr>
                <w:color w:val="000000"/>
                <w:lang w:eastAsia="en-CA"/>
              </w:rPr>
              <w:t> </w:t>
            </w:r>
            <w:r w:rsidR="00314D17">
              <w:rPr>
                <w:color w:val="000000"/>
                <w:lang w:eastAsia="en-CA"/>
              </w:rPr>
              <w:t>February 2023</w:t>
            </w:r>
          </w:p>
        </w:tc>
      </w:tr>
      <w:tr w:rsidR="00361FCC" w14:paraId="13024672"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4120CB9" w14:textId="77777777" w:rsidR="00361FCC" w:rsidRDefault="00361FCC" w:rsidP="00790CC1">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37ED019" w14:textId="77777777" w:rsidR="00361FCC" w:rsidRPr="001656A3" w:rsidRDefault="00361FCC" w:rsidP="00790CC1">
            <w:pPr>
              <w:rPr>
                <w:i/>
                <w:iCs/>
                <w:color w:val="000000"/>
                <w:lang w:eastAsia="en-CA"/>
              </w:rPr>
            </w:pPr>
          </w:p>
        </w:tc>
      </w:tr>
      <w:tr w:rsidR="00361FCC" w14:paraId="4327D81A"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9554473" w14:textId="77777777" w:rsidR="00361FCC" w:rsidRDefault="00361FCC" w:rsidP="00790CC1">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72FE318" w14:textId="77777777" w:rsidR="00361FCC" w:rsidRPr="00361FCC" w:rsidRDefault="00361FCC" w:rsidP="00790CC1">
            <w:pPr>
              <w:rPr>
                <w:color w:val="000000"/>
                <w:lang w:eastAsia="en-CA"/>
              </w:rPr>
            </w:pPr>
            <w:r>
              <w:rPr>
                <w:color w:val="000000"/>
                <w:lang w:eastAsia="en-CA"/>
              </w:rPr>
              <w:t> </w:t>
            </w:r>
            <w:r w:rsidRPr="00361FCC">
              <w:rPr>
                <w:color w:val="000000"/>
                <w:lang w:eastAsia="en-CA"/>
              </w:rPr>
              <w:t>166</w:t>
            </w:r>
          </w:p>
        </w:tc>
      </w:tr>
      <w:tr w:rsidR="00361FCC" w14:paraId="08D48427"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A9A22C0" w14:textId="77777777" w:rsidR="00361FCC" w:rsidRDefault="00361FCC" w:rsidP="00790CC1">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63420A1" w14:textId="77777777" w:rsidR="00361FCC" w:rsidRPr="00361FCC" w:rsidRDefault="00361FCC" w:rsidP="00790CC1">
            <w:pPr>
              <w:rPr>
                <w:color w:val="000000"/>
                <w:lang w:eastAsia="en-CA"/>
              </w:rPr>
            </w:pPr>
            <w:r>
              <w:rPr>
                <w:color w:val="000000"/>
                <w:lang w:eastAsia="en-CA"/>
              </w:rPr>
              <w:t> </w:t>
            </w:r>
            <w:r w:rsidRPr="00361FCC">
              <w:rPr>
                <w:color w:val="000000"/>
                <w:lang w:eastAsia="en-CA"/>
              </w:rPr>
              <w:t>Board of Directors</w:t>
            </w:r>
          </w:p>
        </w:tc>
      </w:tr>
      <w:bookmarkEnd w:id="37"/>
    </w:tbl>
    <w:p w14:paraId="5BDE8077" w14:textId="77777777" w:rsidR="00361FCC" w:rsidRDefault="00361FCC" w:rsidP="00361FCC">
      <w:pPr>
        <w:pStyle w:val="Heading2"/>
        <w:tabs>
          <w:tab w:val="left" w:pos="540"/>
          <w:tab w:val="left" w:pos="720"/>
          <w:tab w:val="left" w:pos="940"/>
        </w:tabs>
        <w:spacing w:before="72"/>
        <w:ind w:left="90"/>
        <w:rPr>
          <w:rFonts w:asciiTheme="minorHAnsi" w:hAnsiTheme="minorHAnsi"/>
          <w:spacing w:val="-1"/>
          <w:w w:val="95"/>
        </w:rPr>
      </w:pPr>
    </w:p>
    <w:p w14:paraId="01F34D32" w14:textId="77777777" w:rsidR="00361FCC" w:rsidRPr="00E52333" w:rsidRDefault="00361FCC" w:rsidP="00361FCC">
      <w:pPr>
        <w:pStyle w:val="Heading2"/>
        <w:tabs>
          <w:tab w:val="left" w:pos="540"/>
          <w:tab w:val="left" w:pos="720"/>
          <w:tab w:val="left" w:pos="940"/>
        </w:tabs>
        <w:spacing w:before="72"/>
        <w:ind w:left="90"/>
        <w:rPr>
          <w:rFonts w:asciiTheme="minorHAnsi" w:eastAsia="Arial" w:hAnsiTheme="minorHAnsi" w:cs="Arial"/>
          <w:b w:val="0"/>
          <w:bCs w:val="0"/>
        </w:rPr>
      </w:pPr>
      <w:bookmarkStart w:id="38" w:name="_Toc128553774"/>
      <w:r>
        <w:rPr>
          <w:rFonts w:asciiTheme="minorHAnsi" w:hAnsiTheme="minorHAnsi"/>
          <w:spacing w:val="-1"/>
          <w:w w:val="95"/>
        </w:rPr>
        <w:t>5.10</w:t>
      </w:r>
      <w:r w:rsidRPr="00E52333">
        <w:rPr>
          <w:rFonts w:asciiTheme="minorHAnsi" w:hAnsiTheme="minorHAnsi"/>
          <w:spacing w:val="-1"/>
          <w:w w:val="95"/>
        </w:rPr>
        <w:tab/>
      </w:r>
      <w:r w:rsidRPr="00E52333">
        <w:rPr>
          <w:rFonts w:asciiTheme="minorHAnsi" w:hAnsiTheme="minorHAnsi"/>
          <w:spacing w:val="-2"/>
        </w:rPr>
        <w:t>MONITORING</w:t>
      </w:r>
      <w:r w:rsidRPr="00E52333">
        <w:rPr>
          <w:rFonts w:asciiTheme="minorHAnsi" w:hAnsiTheme="minorHAnsi"/>
          <w:spacing w:val="-1"/>
        </w:rPr>
        <w:t xml:space="preserve"> </w:t>
      </w:r>
      <w:r w:rsidRPr="00E52333">
        <w:rPr>
          <w:rFonts w:asciiTheme="minorHAnsi" w:hAnsiTheme="minorHAnsi"/>
          <w:spacing w:val="-2"/>
        </w:rPr>
        <w:t>ORGANIZATION</w:t>
      </w:r>
      <w:r>
        <w:rPr>
          <w:rFonts w:asciiTheme="minorHAnsi" w:hAnsiTheme="minorHAnsi"/>
          <w:spacing w:val="-2"/>
        </w:rPr>
        <w:t>AL</w:t>
      </w:r>
      <w:r w:rsidRPr="00E52333">
        <w:rPr>
          <w:rFonts w:asciiTheme="minorHAnsi" w:hAnsiTheme="minorHAnsi"/>
        </w:rPr>
        <w:t xml:space="preserve"> </w:t>
      </w:r>
      <w:r w:rsidRPr="00E52333">
        <w:rPr>
          <w:rFonts w:asciiTheme="minorHAnsi" w:hAnsiTheme="minorHAnsi"/>
          <w:spacing w:val="-1"/>
        </w:rPr>
        <w:t>PROGRESS</w:t>
      </w:r>
      <w:bookmarkEnd w:id="38"/>
    </w:p>
    <w:p w14:paraId="6DE52338" w14:textId="77777777" w:rsidR="00361FCC" w:rsidRPr="00E52333" w:rsidRDefault="00361FCC" w:rsidP="00361FCC">
      <w:pPr>
        <w:spacing w:before="2"/>
        <w:ind w:left="90"/>
        <w:rPr>
          <w:rFonts w:eastAsia="Arial" w:cs="Arial"/>
          <w:b/>
          <w:bCs/>
          <w:sz w:val="27"/>
          <w:szCs w:val="27"/>
        </w:rPr>
      </w:pPr>
    </w:p>
    <w:p w14:paraId="0A85140F" w14:textId="77777777" w:rsidR="00361FCC" w:rsidRPr="00E52333" w:rsidRDefault="00361FCC" w:rsidP="00361FCC">
      <w:pPr>
        <w:pStyle w:val="BodyText"/>
        <w:spacing w:line="252" w:lineRule="exact"/>
        <w:ind w:left="90" w:firstLine="0"/>
        <w:rPr>
          <w:rFonts w:asciiTheme="minorHAnsi" w:hAnsiTheme="minorHAnsi"/>
          <w:spacing w:val="-1"/>
        </w:rPr>
      </w:pPr>
      <w:r w:rsidRPr="00E52333">
        <w:rPr>
          <w:rFonts w:asciiTheme="minorHAnsi" w:hAnsiTheme="minorHAnsi"/>
        </w:rPr>
        <w:t>The</w:t>
      </w:r>
      <w:r w:rsidRPr="00E52333">
        <w:rPr>
          <w:rFonts w:asciiTheme="minorHAnsi" w:hAnsiTheme="minorHAnsi"/>
          <w:spacing w:val="-2"/>
        </w:rPr>
        <w:t xml:space="preserve"> </w:t>
      </w:r>
      <w:r w:rsidRPr="00E52333">
        <w:rPr>
          <w:rFonts w:asciiTheme="minorHAnsi" w:hAnsiTheme="minorHAnsi"/>
          <w:spacing w:val="-1"/>
        </w:rPr>
        <w:t>board</w:t>
      </w:r>
      <w:r w:rsidRPr="00E52333">
        <w:rPr>
          <w:rFonts w:asciiTheme="minorHAnsi" w:hAnsiTheme="minorHAnsi"/>
        </w:rPr>
        <w:t xml:space="preserve"> </w:t>
      </w:r>
      <w:r w:rsidRPr="00E52333">
        <w:rPr>
          <w:rFonts w:asciiTheme="minorHAnsi" w:hAnsiTheme="minorHAnsi"/>
          <w:spacing w:val="-1"/>
        </w:rPr>
        <w:t>monitors</w:t>
      </w:r>
      <w:r w:rsidRPr="00E52333">
        <w:rPr>
          <w:rFonts w:asciiTheme="minorHAnsi" w:hAnsiTheme="minorHAnsi"/>
        </w:rPr>
        <w:t xml:space="preserve"> </w:t>
      </w:r>
      <w:r w:rsidRPr="00E52333">
        <w:rPr>
          <w:rFonts w:asciiTheme="minorHAnsi" w:hAnsiTheme="minorHAnsi"/>
          <w:spacing w:val="-1"/>
        </w:rPr>
        <w:t>the</w:t>
      </w:r>
      <w:r w:rsidRPr="00E52333">
        <w:rPr>
          <w:rFonts w:asciiTheme="minorHAnsi" w:hAnsiTheme="minorHAnsi"/>
          <w:spacing w:val="1"/>
        </w:rPr>
        <w:t xml:space="preserve"> </w:t>
      </w:r>
      <w:r w:rsidRPr="00E52333">
        <w:rPr>
          <w:rFonts w:asciiTheme="minorHAnsi" w:hAnsiTheme="minorHAnsi"/>
          <w:spacing w:val="-1"/>
        </w:rPr>
        <w:t>organization</w:t>
      </w:r>
      <w:r w:rsidR="00C0199B">
        <w:rPr>
          <w:rFonts w:asciiTheme="minorHAnsi" w:hAnsiTheme="minorHAnsi"/>
          <w:spacing w:val="-1"/>
        </w:rPr>
        <w:t>, and hence the CEO (see policy 6.01)</w:t>
      </w:r>
      <w:r w:rsidRPr="00E52333">
        <w:rPr>
          <w:rFonts w:asciiTheme="minorHAnsi" w:hAnsiTheme="minorHAnsi"/>
          <w:spacing w:val="-3"/>
        </w:rPr>
        <w:t xml:space="preserve"> </w:t>
      </w:r>
      <w:r w:rsidRPr="00E52333">
        <w:rPr>
          <w:rFonts w:asciiTheme="minorHAnsi" w:hAnsiTheme="minorHAnsi"/>
          <w:spacing w:val="-1"/>
        </w:rPr>
        <w:t>through:</w:t>
      </w:r>
    </w:p>
    <w:p w14:paraId="2E5F3F78" w14:textId="77777777" w:rsidR="00361FCC" w:rsidRPr="00366FF7" w:rsidRDefault="00361FCC" w:rsidP="00361FCC">
      <w:pPr>
        <w:pStyle w:val="BodyText"/>
        <w:spacing w:line="252" w:lineRule="exact"/>
        <w:ind w:left="90" w:firstLine="0"/>
        <w:rPr>
          <w:rFonts w:asciiTheme="minorHAnsi" w:hAnsiTheme="minorHAnsi"/>
        </w:rPr>
      </w:pPr>
    </w:p>
    <w:p w14:paraId="1712A507" w14:textId="77777777" w:rsidR="00344E79" w:rsidRPr="00366FF7" w:rsidRDefault="00344E79" w:rsidP="00FC1C2F">
      <w:pPr>
        <w:pStyle w:val="BodyText"/>
        <w:numPr>
          <w:ilvl w:val="1"/>
          <w:numId w:val="17"/>
        </w:numPr>
        <w:tabs>
          <w:tab w:val="left" w:pos="450"/>
        </w:tabs>
        <w:spacing w:line="268" w:lineRule="exact"/>
        <w:ind w:left="90" w:firstLine="0"/>
        <w:rPr>
          <w:rFonts w:asciiTheme="minorHAnsi" w:hAnsiTheme="minorHAnsi"/>
        </w:rPr>
      </w:pPr>
      <w:r w:rsidRPr="00366FF7">
        <w:rPr>
          <w:rFonts w:asciiTheme="minorHAnsi" w:hAnsiTheme="minorHAnsi"/>
        </w:rPr>
        <w:t>the annual budget</w:t>
      </w:r>
    </w:p>
    <w:p w14:paraId="4151CD7E" w14:textId="77777777" w:rsidR="00361FCC" w:rsidRPr="00366FF7" w:rsidRDefault="00361FCC" w:rsidP="00FC1C2F">
      <w:pPr>
        <w:pStyle w:val="BodyText"/>
        <w:numPr>
          <w:ilvl w:val="1"/>
          <w:numId w:val="17"/>
        </w:numPr>
        <w:tabs>
          <w:tab w:val="left" w:pos="450"/>
        </w:tabs>
        <w:spacing w:line="268" w:lineRule="exact"/>
        <w:ind w:left="90" w:firstLine="0"/>
        <w:rPr>
          <w:rFonts w:asciiTheme="minorHAnsi" w:hAnsiTheme="minorHAnsi"/>
        </w:rPr>
      </w:pPr>
      <w:r w:rsidRPr="00366FF7">
        <w:rPr>
          <w:rFonts w:asciiTheme="minorHAnsi" w:hAnsiTheme="minorHAnsi"/>
          <w:spacing w:val="-1"/>
        </w:rPr>
        <w:t>financial</w:t>
      </w:r>
      <w:r w:rsidRPr="00366FF7">
        <w:rPr>
          <w:rFonts w:asciiTheme="minorHAnsi" w:hAnsiTheme="minorHAnsi"/>
          <w:spacing w:val="-2"/>
        </w:rPr>
        <w:t xml:space="preserve"> </w:t>
      </w:r>
      <w:proofErr w:type="gramStart"/>
      <w:r w:rsidRPr="00366FF7">
        <w:rPr>
          <w:rFonts w:asciiTheme="minorHAnsi" w:hAnsiTheme="minorHAnsi"/>
          <w:spacing w:val="-1"/>
        </w:rPr>
        <w:t>statements;</w:t>
      </w:r>
      <w:proofErr w:type="gramEnd"/>
    </w:p>
    <w:p w14:paraId="7A452D57" w14:textId="77777777" w:rsidR="00361FCC" w:rsidRPr="00366FF7" w:rsidRDefault="00361FCC" w:rsidP="00FC1C2F">
      <w:pPr>
        <w:pStyle w:val="BodyText"/>
        <w:numPr>
          <w:ilvl w:val="1"/>
          <w:numId w:val="17"/>
        </w:numPr>
        <w:tabs>
          <w:tab w:val="left" w:pos="450"/>
        </w:tabs>
        <w:spacing w:line="269" w:lineRule="exact"/>
        <w:ind w:left="90" w:firstLine="0"/>
        <w:rPr>
          <w:rFonts w:asciiTheme="minorHAnsi" w:hAnsiTheme="minorHAnsi"/>
        </w:rPr>
      </w:pPr>
      <w:r w:rsidRPr="00366FF7">
        <w:rPr>
          <w:rFonts w:asciiTheme="minorHAnsi" w:hAnsiTheme="minorHAnsi"/>
          <w:spacing w:val="-1"/>
        </w:rPr>
        <w:t>annual</w:t>
      </w:r>
      <w:r w:rsidRPr="00366FF7">
        <w:rPr>
          <w:rFonts w:asciiTheme="minorHAnsi" w:hAnsiTheme="minorHAnsi"/>
          <w:spacing w:val="1"/>
        </w:rPr>
        <w:t xml:space="preserve"> </w:t>
      </w:r>
      <w:r w:rsidRPr="00366FF7">
        <w:rPr>
          <w:rFonts w:asciiTheme="minorHAnsi" w:hAnsiTheme="minorHAnsi"/>
          <w:spacing w:val="-1"/>
        </w:rPr>
        <w:t>audit</w:t>
      </w:r>
      <w:r w:rsidRPr="00366FF7">
        <w:rPr>
          <w:rFonts w:asciiTheme="minorHAnsi" w:hAnsiTheme="minorHAnsi"/>
          <w:spacing w:val="-2"/>
        </w:rPr>
        <w:t xml:space="preserve"> </w:t>
      </w:r>
      <w:proofErr w:type="gramStart"/>
      <w:r w:rsidRPr="00366FF7">
        <w:rPr>
          <w:rFonts w:asciiTheme="minorHAnsi" w:hAnsiTheme="minorHAnsi"/>
          <w:spacing w:val="-1"/>
        </w:rPr>
        <w:t>reports;</w:t>
      </w:r>
      <w:proofErr w:type="gramEnd"/>
    </w:p>
    <w:p w14:paraId="4AE96940" w14:textId="77777777" w:rsidR="00344E79" w:rsidRPr="00366FF7" w:rsidRDefault="00344E79" w:rsidP="00FC1C2F">
      <w:pPr>
        <w:pStyle w:val="ListParagraph"/>
        <w:numPr>
          <w:ilvl w:val="1"/>
          <w:numId w:val="17"/>
        </w:numPr>
        <w:ind w:left="448" w:hanging="357"/>
      </w:pPr>
      <w:r w:rsidRPr="00366FF7">
        <w:t xml:space="preserve">annual quality/operating plan and related targets related to achieving strategic </w:t>
      </w:r>
      <w:proofErr w:type="gramStart"/>
      <w:r w:rsidRPr="00366FF7">
        <w:t>directions;</w:t>
      </w:r>
      <w:proofErr w:type="gramEnd"/>
    </w:p>
    <w:p w14:paraId="7777A5D2" w14:textId="77777777" w:rsidR="00344E79" w:rsidRPr="00366FF7" w:rsidRDefault="00344E79" w:rsidP="00FC1C2F">
      <w:pPr>
        <w:pStyle w:val="ListParagraph"/>
        <w:numPr>
          <w:ilvl w:val="0"/>
          <w:numId w:val="17"/>
        </w:numPr>
        <w:ind w:left="448" w:hanging="357"/>
      </w:pPr>
      <w:r w:rsidRPr="00366FF7">
        <w:t xml:space="preserve">achievement of annual operating targets </w:t>
      </w:r>
    </w:p>
    <w:p w14:paraId="442166DE" w14:textId="77777777" w:rsidR="00361FCC" w:rsidRPr="00366FF7" w:rsidRDefault="00361FCC" w:rsidP="00FC1C2F">
      <w:pPr>
        <w:pStyle w:val="BodyText"/>
        <w:numPr>
          <w:ilvl w:val="1"/>
          <w:numId w:val="17"/>
        </w:numPr>
        <w:tabs>
          <w:tab w:val="left" w:pos="450"/>
        </w:tabs>
        <w:spacing w:line="269" w:lineRule="exact"/>
        <w:ind w:left="90" w:firstLine="0"/>
        <w:rPr>
          <w:rFonts w:asciiTheme="minorHAnsi" w:hAnsiTheme="minorHAnsi"/>
        </w:rPr>
      </w:pPr>
      <w:r w:rsidRPr="00366FF7">
        <w:rPr>
          <w:rFonts w:asciiTheme="minorHAnsi" w:hAnsiTheme="minorHAnsi"/>
          <w:spacing w:val="-1"/>
        </w:rPr>
        <w:t>number</w:t>
      </w:r>
      <w:r w:rsidRPr="00366FF7">
        <w:rPr>
          <w:rFonts w:asciiTheme="minorHAnsi" w:hAnsiTheme="minorHAnsi"/>
          <w:spacing w:val="1"/>
        </w:rPr>
        <w:t xml:space="preserve"> </w:t>
      </w:r>
      <w:r w:rsidRPr="00366FF7">
        <w:rPr>
          <w:rFonts w:asciiTheme="minorHAnsi" w:hAnsiTheme="minorHAnsi"/>
        </w:rPr>
        <w:t xml:space="preserve">and </w:t>
      </w:r>
      <w:r w:rsidRPr="00366FF7">
        <w:rPr>
          <w:rFonts w:asciiTheme="minorHAnsi" w:hAnsiTheme="minorHAnsi"/>
          <w:spacing w:val="-1"/>
        </w:rPr>
        <w:t>pattern</w:t>
      </w:r>
      <w:r w:rsidRPr="00366FF7">
        <w:rPr>
          <w:rFonts w:asciiTheme="minorHAnsi" w:hAnsiTheme="minorHAnsi"/>
        </w:rPr>
        <w:t xml:space="preserve"> </w:t>
      </w:r>
      <w:r w:rsidRPr="00366FF7">
        <w:rPr>
          <w:rFonts w:asciiTheme="minorHAnsi" w:hAnsiTheme="minorHAnsi"/>
          <w:spacing w:val="-2"/>
        </w:rPr>
        <w:t>of</w:t>
      </w:r>
      <w:r w:rsidRPr="00366FF7">
        <w:rPr>
          <w:rFonts w:asciiTheme="minorHAnsi" w:hAnsiTheme="minorHAnsi"/>
        </w:rPr>
        <w:t xml:space="preserve"> </w:t>
      </w:r>
      <w:proofErr w:type="gramStart"/>
      <w:r w:rsidRPr="00366FF7">
        <w:rPr>
          <w:rFonts w:asciiTheme="minorHAnsi" w:hAnsiTheme="minorHAnsi"/>
          <w:spacing w:val="-1"/>
        </w:rPr>
        <w:t>complaints;</w:t>
      </w:r>
      <w:proofErr w:type="gramEnd"/>
    </w:p>
    <w:p w14:paraId="50743CF9" w14:textId="77777777" w:rsidR="00344E79" w:rsidRPr="00366FF7" w:rsidRDefault="00344E79" w:rsidP="00FC1C2F">
      <w:pPr>
        <w:pStyle w:val="BodyText"/>
        <w:numPr>
          <w:ilvl w:val="1"/>
          <w:numId w:val="17"/>
        </w:numPr>
        <w:tabs>
          <w:tab w:val="left" w:pos="450"/>
        </w:tabs>
        <w:spacing w:line="269" w:lineRule="exact"/>
        <w:ind w:left="90" w:firstLine="0"/>
        <w:rPr>
          <w:rFonts w:asciiTheme="minorHAnsi" w:hAnsiTheme="minorHAnsi"/>
        </w:rPr>
      </w:pPr>
      <w:r w:rsidRPr="00366FF7">
        <w:rPr>
          <w:rFonts w:asciiTheme="minorHAnsi" w:hAnsiTheme="minorHAnsi"/>
          <w:spacing w:val="-1"/>
        </w:rPr>
        <w:t>asset protection</w:t>
      </w:r>
    </w:p>
    <w:p w14:paraId="1653ECA2" w14:textId="77777777" w:rsidR="00344E79" w:rsidRPr="00366FF7" w:rsidRDefault="00344E79" w:rsidP="00FC1C2F">
      <w:pPr>
        <w:pStyle w:val="BodyText"/>
        <w:numPr>
          <w:ilvl w:val="1"/>
          <w:numId w:val="17"/>
        </w:numPr>
        <w:tabs>
          <w:tab w:val="left" w:pos="450"/>
        </w:tabs>
        <w:spacing w:line="269" w:lineRule="exact"/>
        <w:ind w:left="90" w:firstLine="0"/>
        <w:rPr>
          <w:rFonts w:asciiTheme="minorHAnsi" w:hAnsiTheme="minorHAnsi"/>
        </w:rPr>
      </w:pPr>
      <w:r w:rsidRPr="00366FF7">
        <w:rPr>
          <w:rFonts w:asciiTheme="minorHAnsi" w:hAnsiTheme="minorHAnsi"/>
          <w:spacing w:val="-1"/>
        </w:rPr>
        <w:t>ongoing safety of staff</w:t>
      </w:r>
    </w:p>
    <w:p w14:paraId="2CA9C3F7" w14:textId="77777777" w:rsidR="00344E79" w:rsidRPr="00366FF7" w:rsidRDefault="00344E79" w:rsidP="00FC1C2F">
      <w:pPr>
        <w:pStyle w:val="BodyText"/>
        <w:numPr>
          <w:ilvl w:val="1"/>
          <w:numId w:val="17"/>
        </w:numPr>
        <w:tabs>
          <w:tab w:val="left" w:pos="450"/>
        </w:tabs>
        <w:spacing w:line="269" w:lineRule="exact"/>
        <w:ind w:left="90" w:firstLine="0"/>
        <w:rPr>
          <w:rFonts w:asciiTheme="minorHAnsi" w:hAnsiTheme="minorHAnsi"/>
        </w:rPr>
      </w:pPr>
      <w:r w:rsidRPr="00366FF7">
        <w:rPr>
          <w:rFonts w:asciiTheme="minorHAnsi" w:hAnsiTheme="minorHAnsi"/>
          <w:spacing w:val="-1"/>
        </w:rPr>
        <w:t>management of risk through an integrated risk register</w:t>
      </w:r>
    </w:p>
    <w:p w14:paraId="07CFAEA7" w14:textId="77777777" w:rsidR="00344E79" w:rsidRPr="00366FF7" w:rsidRDefault="00344E79" w:rsidP="00FC1C2F">
      <w:pPr>
        <w:pStyle w:val="BodyText"/>
        <w:numPr>
          <w:ilvl w:val="1"/>
          <w:numId w:val="17"/>
        </w:numPr>
        <w:tabs>
          <w:tab w:val="left" w:pos="450"/>
        </w:tabs>
        <w:spacing w:line="269" w:lineRule="exact"/>
        <w:ind w:left="90" w:firstLine="0"/>
        <w:rPr>
          <w:rFonts w:asciiTheme="minorHAnsi" w:hAnsiTheme="minorHAnsi"/>
        </w:rPr>
      </w:pPr>
      <w:r w:rsidRPr="00366FF7">
        <w:rPr>
          <w:rFonts w:asciiTheme="minorHAnsi" w:hAnsiTheme="minorHAnsi"/>
        </w:rPr>
        <w:t>compliance with legislative, regulatory and funder requirements</w:t>
      </w:r>
    </w:p>
    <w:p w14:paraId="456C00ED" w14:textId="77777777" w:rsidR="00361FCC" w:rsidRPr="00E52333" w:rsidRDefault="00361FCC" w:rsidP="00FC1C2F">
      <w:pPr>
        <w:pStyle w:val="BodyText"/>
        <w:numPr>
          <w:ilvl w:val="1"/>
          <w:numId w:val="17"/>
        </w:numPr>
        <w:tabs>
          <w:tab w:val="left" w:pos="450"/>
        </w:tabs>
        <w:spacing w:line="269" w:lineRule="exact"/>
        <w:ind w:left="90" w:firstLine="0"/>
        <w:rPr>
          <w:rFonts w:asciiTheme="minorHAnsi" w:hAnsiTheme="minorHAnsi"/>
        </w:rPr>
      </w:pPr>
      <w:r>
        <w:rPr>
          <w:rFonts w:asciiTheme="minorHAnsi" w:hAnsiTheme="minorHAnsi"/>
          <w:spacing w:val="-1"/>
        </w:rPr>
        <w:t>CEO</w:t>
      </w:r>
      <w:r w:rsidRPr="00E52333">
        <w:rPr>
          <w:rFonts w:asciiTheme="minorHAnsi" w:hAnsiTheme="minorHAnsi"/>
        </w:rPr>
        <w:t xml:space="preserve"> </w:t>
      </w:r>
      <w:r w:rsidRPr="00E52333">
        <w:rPr>
          <w:rFonts w:asciiTheme="minorHAnsi" w:hAnsiTheme="minorHAnsi"/>
          <w:spacing w:val="-1"/>
        </w:rPr>
        <w:t>monthly</w:t>
      </w:r>
      <w:r w:rsidRPr="00E52333">
        <w:rPr>
          <w:rFonts w:asciiTheme="minorHAnsi" w:hAnsiTheme="minorHAnsi"/>
          <w:spacing w:val="-5"/>
        </w:rPr>
        <w:t xml:space="preserve"> </w:t>
      </w:r>
      <w:r w:rsidRPr="00E52333">
        <w:rPr>
          <w:rFonts w:asciiTheme="minorHAnsi" w:hAnsiTheme="minorHAnsi"/>
          <w:spacing w:val="-1"/>
        </w:rPr>
        <w:t>report</w:t>
      </w:r>
      <w:r w:rsidRPr="00E52333">
        <w:rPr>
          <w:rFonts w:asciiTheme="minorHAnsi" w:hAnsiTheme="minorHAnsi"/>
          <w:spacing w:val="-2"/>
        </w:rPr>
        <w:t xml:space="preserve"> </w:t>
      </w:r>
      <w:r w:rsidRPr="00E52333">
        <w:rPr>
          <w:rFonts w:asciiTheme="minorHAnsi" w:hAnsiTheme="minorHAnsi"/>
        </w:rPr>
        <w:t>to</w:t>
      </w:r>
      <w:r w:rsidRPr="00E52333">
        <w:rPr>
          <w:rFonts w:asciiTheme="minorHAnsi" w:hAnsiTheme="minorHAnsi"/>
          <w:spacing w:val="-3"/>
        </w:rPr>
        <w:t xml:space="preserve"> </w:t>
      </w:r>
      <w:r w:rsidRPr="00E52333">
        <w:rPr>
          <w:rFonts w:asciiTheme="minorHAnsi" w:hAnsiTheme="minorHAnsi"/>
        </w:rPr>
        <w:t xml:space="preserve">the </w:t>
      </w:r>
      <w:proofErr w:type="gramStart"/>
      <w:r w:rsidRPr="00E52333">
        <w:rPr>
          <w:rFonts w:asciiTheme="minorHAnsi" w:hAnsiTheme="minorHAnsi"/>
          <w:spacing w:val="-1"/>
        </w:rPr>
        <w:t>board</w:t>
      </w:r>
      <w:r>
        <w:rPr>
          <w:rFonts w:asciiTheme="minorHAnsi" w:hAnsiTheme="minorHAnsi"/>
          <w:spacing w:val="-1"/>
        </w:rPr>
        <w:t>;</w:t>
      </w:r>
      <w:proofErr w:type="gramEnd"/>
    </w:p>
    <w:p w14:paraId="5B6C7025" w14:textId="77777777" w:rsidR="00361FCC" w:rsidRPr="00344E79" w:rsidRDefault="00361FCC" w:rsidP="00FC1C2F">
      <w:pPr>
        <w:pStyle w:val="BodyText"/>
        <w:numPr>
          <w:ilvl w:val="1"/>
          <w:numId w:val="17"/>
        </w:numPr>
        <w:tabs>
          <w:tab w:val="left" w:pos="450"/>
        </w:tabs>
        <w:spacing w:line="269" w:lineRule="exact"/>
        <w:ind w:left="90" w:firstLine="0"/>
        <w:rPr>
          <w:rFonts w:asciiTheme="minorHAnsi" w:hAnsiTheme="minorHAnsi"/>
        </w:rPr>
      </w:pPr>
      <w:r w:rsidRPr="00E52333">
        <w:rPr>
          <w:rFonts w:asciiTheme="minorHAnsi" w:hAnsiTheme="minorHAnsi"/>
          <w:spacing w:val="-1"/>
        </w:rPr>
        <w:t>external evaluator</w:t>
      </w:r>
      <w:r w:rsidRPr="00E52333">
        <w:rPr>
          <w:rFonts w:asciiTheme="minorHAnsi" w:hAnsiTheme="minorHAnsi"/>
        </w:rPr>
        <w:t xml:space="preserve"> or</w:t>
      </w:r>
      <w:r w:rsidRPr="00E52333">
        <w:rPr>
          <w:rFonts w:asciiTheme="minorHAnsi" w:hAnsiTheme="minorHAnsi"/>
          <w:spacing w:val="-2"/>
        </w:rPr>
        <w:t xml:space="preserve"> </w:t>
      </w:r>
      <w:r w:rsidRPr="00E52333">
        <w:rPr>
          <w:rFonts w:asciiTheme="minorHAnsi" w:hAnsiTheme="minorHAnsi"/>
          <w:spacing w:val="-1"/>
        </w:rPr>
        <w:t>consultant</w:t>
      </w:r>
      <w:r>
        <w:rPr>
          <w:rFonts w:asciiTheme="minorHAnsi" w:hAnsiTheme="minorHAnsi"/>
          <w:spacing w:val="-1"/>
        </w:rPr>
        <w:t>.</w:t>
      </w:r>
    </w:p>
    <w:p w14:paraId="6A17126E" w14:textId="77777777" w:rsidR="00344E79" w:rsidRDefault="00344E79" w:rsidP="00344E79">
      <w:pPr>
        <w:pStyle w:val="BodyText"/>
        <w:tabs>
          <w:tab w:val="left" w:pos="450"/>
        </w:tabs>
        <w:spacing w:line="269" w:lineRule="exact"/>
        <w:rPr>
          <w:rFonts w:asciiTheme="minorHAnsi" w:hAnsiTheme="minorHAnsi"/>
          <w:spacing w:val="-1"/>
        </w:rPr>
      </w:pPr>
    </w:p>
    <w:p w14:paraId="122B01BF" w14:textId="77777777" w:rsidR="000278F9" w:rsidRPr="00BB70E1" w:rsidRDefault="000278F9" w:rsidP="000278F9">
      <w:pPr>
        <w:spacing w:before="72"/>
        <w:ind w:left="100"/>
        <w:rPr>
          <w:rFonts w:eastAsia="Times New Roman" w:cs="Times New Roman"/>
        </w:rPr>
      </w:pPr>
      <w:r w:rsidRPr="00BB70E1">
        <w:rPr>
          <w:b/>
          <w:spacing w:val="-1"/>
        </w:rPr>
        <w:t>Ongoing</w:t>
      </w:r>
      <w:r w:rsidRPr="00BB70E1">
        <w:rPr>
          <w:b/>
        </w:rPr>
        <w:t xml:space="preserve"> </w:t>
      </w:r>
      <w:r w:rsidRPr="00BB70E1">
        <w:rPr>
          <w:b/>
          <w:spacing w:val="-1"/>
        </w:rPr>
        <w:t>Compliance</w:t>
      </w:r>
    </w:p>
    <w:p w14:paraId="16EEB290" w14:textId="77777777" w:rsidR="000278F9" w:rsidRPr="00BB70E1" w:rsidRDefault="000278F9" w:rsidP="000278F9">
      <w:pPr>
        <w:spacing w:before="9"/>
        <w:rPr>
          <w:rFonts w:eastAsia="Times New Roman" w:cs="Times New Roman"/>
          <w:b/>
          <w:bCs/>
        </w:rPr>
      </w:pPr>
    </w:p>
    <w:p w14:paraId="5E44FE4D" w14:textId="77777777" w:rsidR="000278F9" w:rsidRPr="00BB70E1" w:rsidRDefault="000278F9" w:rsidP="000278F9">
      <w:pPr>
        <w:pStyle w:val="BodyText"/>
        <w:ind w:left="100" w:firstLine="0"/>
        <w:rPr>
          <w:rFonts w:asciiTheme="minorHAnsi" w:hAnsiTheme="minorHAnsi"/>
        </w:rPr>
      </w:pPr>
      <w:r w:rsidRPr="00BB70E1">
        <w:rPr>
          <w:rFonts w:asciiTheme="minorHAnsi" w:hAnsiTheme="minorHAnsi"/>
          <w:spacing w:val="-1"/>
        </w:rPr>
        <w:t>Ongoing</w:t>
      </w:r>
      <w:r w:rsidRPr="00BB70E1">
        <w:rPr>
          <w:rFonts w:asciiTheme="minorHAnsi" w:hAnsiTheme="minorHAnsi"/>
          <w:spacing w:val="-3"/>
        </w:rPr>
        <w:t xml:space="preserve"> </w:t>
      </w:r>
      <w:r w:rsidRPr="00BB70E1">
        <w:rPr>
          <w:rFonts w:asciiTheme="minorHAnsi" w:hAnsiTheme="minorHAnsi"/>
          <w:spacing w:val="-1"/>
        </w:rPr>
        <w:t>compliance</w:t>
      </w:r>
      <w:r w:rsidRPr="00BB70E1">
        <w:rPr>
          <w:rFonts w:asciiTheme="minorHAnsi" w:hAnsiTheme="minorHAnsi"/>
        </w:rPr>
        <w:t xml:space="preserve"> </w:t>
      </w:r>
      <w:r w:rsidRPr="00BB70E1">
        <w:rPr>
          <w:rFonts w:asciiTheme="minorHAnsi" w:hAnsiTheme="minorHAnsi"/>
          <w:spacing w:val="-1"/>
        </w:rPr>
        <w:t>with</w:t>
      </w:r>
      <w:r w:rsidRPr="00BB70E1">
        <w:rPr>
          <w:rFonts w:asciiTheme="minorHAnsi" w:hAnsiTheme="minorHAnsi"/>
        </w:rPr>
        <w:t xml:space="preserve"> </w:t>
      </w:r>
      <w:r w:rsidRPr="00BB70E1">
        <w:rPr>
          <w:rFonts w:asciiTheme="minorHAnsi" w:hAnsiTheme="minorHAnsi"/>
          <w:spacing w:val="-1"/>
        </w:rPr>
        <w:t>legislation</w:t>
      </w:r>
      <w:r w:rsidRPr="00BB70E1">
        <w:rPr>
          <w:rFonts w:asciiTheme="minorHAnsi" w:hAnsiTheme="minorHAnsi"/>
        </w:rPr>
        <w:t xml:space="preserve"> and</w:t>
      </w:r>
      <w:r w:rsidRPr="00BB70E1">
        <w:rPr>
          <w:rFonts w:asciiTheme="minorHAnsi" w:hAnsiTheme="minorHAnsi"/>
          <w:spacing w:val="-2"/>
        </w:rPr>
        <w:t xml:space="preserve"> </w:t>
      </w:r>
      <w:r w:rsidRPr="00BB70E1">
        <w:rPr>
          <w:rFonts w:asciiTheme="minorHAnsi" w:hAnsiTheme="minorHAnsi"/>
          <w:spacing w:val="-1"/>
        </w:rPr>
        <w:t>regulations</w:t>
      </w:r>
      <w:r w:rsidRPr="00BB70E1">
        <w:rPr>
          <w:rFonts w:asciiTheme="minorHAnsi" w:hAnsiTheme="minorHAnsi"/>
          <w:spacing w:val="-2"/>
        </w:rPr>
        <w:t xml:space="preserve"> </w:t>
      </w:r>
      <w:r w:rsidRPr="00BB70E1">
        <w:rPr>
          <w:rFonts w:asciiTheme="minorHAnsi" w:hAnsiTheme="minorHAnsi"/>
          <w:spacing w:val="-1"/>
        </w:rPr>
        <w:t>will</w:t>
      </w:r>
      <w:r w:rsidRPr="00BB70E1">
        <w:rPr>
          <w:rFonts w:asciiTheme="minorHAnsi" w:hAnsiTheme="minorHAnsi"/>
          <w:spacing w:val="-2"/>
        </w:rPr>
        <w:t xml:space="preserve"> </w:t>
      </w:r>
      <w:r w:rsidRPr="00BB70E1">
        <w:rPr>
          <w:rFonts w:asciiTheme="minorHAnsi" w:hAnsiTheme="minorHAnsi"/>
        </w:rPr>
        <w:t xml:space="preserve">be </w:t>
      </w:r>
      <w:r w:rsidRPr="00BB70E1">
        <w:rPr>
          <w:rFonts w:asciiTheme="minorHAnsi" w:hAnsiTheme="minorHAnsi"/>
          <w:spacing w:val="-1"/>
        </w:rPr>
        <w:t>monitored</w:t>
      </w:r>
      <w:r w:rsidRPr="00BB70E1">
        <w:rPr>
          <w:rFonts w:asciiTheme="minorHAnsi" w:hAnsiTheme="minorHAnsi"/>
          <w:spacing w:val="-2"/>
        </w:rPr>
        <w:t xml:space="preserve"> </w:t>
      </w:r>
      <w:r w:rsidRPr="00BB70E1">
        <w:rPr>
          <w:rFonts w:asciiTheme="minorHAnsi" w:hAnsiTheme="minorHAnsi"/>
          <w:spacing w:val="-1"/>
        </w:rPr>
        <w:t>throughout</w:t>
      </w:r>
      <w:r w:rsidRPr="00BB70E1">
        <w:rPr>
          <w:rFonts w:asciiTheme="minorHAnsi" w:hAnsiTheme="minorHAnsi"/>
          <w:spacing w:val="1"/>
        </w:rPr>
        <w:t xml:space="preserve"> </w:t>
      </w:r>
      <w:r w:rsidRPr="00BB70E1">
        <w:rPr>
          <w:rFonts w:asciiTheme="minorHAnsi" w:hAnsiTheme="minorHAnsi"/>
          <w:spacing w:val="-1"/>
        </w:rPr>
        <w:t>the</w:t>
      </w:r>
      <w:r w:rsidRPr="00BB70E1">
        <w:rPr>
          <w:rFonts w:asciiTheme="minorHAnsi" w:hAnsiTheme="minorHAnsi"/>
        </w:rPr>
        <w:t xml:space="preserve"> </w:t>
      </w:r>
      <w:r w:rsidRPr="00BB70E1">
        <w:rPr>
          <w:rFonts w:asciiTheme="minorHAnsi" w:hAnsiTheme="minorHAnsi"/>
          <w:spacing w:val="-1"/>
        </w:rPr>
        <w:t>year</w:t>
      </w:r>
      <w:r w:rsidRPr="00BB70E1">
        <w:rPr>
          <w:rFonts w:asciiTheme="minorHAnsi" w:hAnsiTheme="minorHAnsi"/>
          <w:spacing w:val="-2"/>
        </w:rPr>
        <w:t xml:space="preserve"> </w:t>
      </w:r>
      <w:r w:rsidRPr="00BB70E1">
        <w:rPr>
          <w:rFonts w:asciiTheme="minorHAnsi" w:hAnsiTheme="minorHAnsi"/>
        </w:rPr>
        <w:t xml:space="preserve">as </w:t>
      </w:r>
      <w:r w:rsidRPr="00BB70E1">
        <w:rPr>
          <w:rFonts w:asciiTheme="minorHAnsi" w:hAnsiTheme="minorHAnsi"/>
          <w:spacing w:val="-1"/>
        </w:rPr>
        <w:t>follows:</w:t>
      </w:r>
    </w:p>
    <w:p w14:paraId="17DCAE76" w14:textId="77777777" w:rsidR="000278F9" w:rsidRPr="000278F9" w:rsidRDefault="000278F9" w:rsidP="000278F9">
      <w:pPr>
        <w:spacing w:before="6"/>
        <w:rPr>
          <w:rFonts w:eastAsia="Times New Roman" w:cs="Times New Roman"/>
          <w:strike/>
          <w:highlight w:val="yellow"/>
        </w:rPr>
      </w:pPr>
    </w:p>
    <w:tbl>
      <w:tblPr>
        <w:tblW w:w="9720" w:type="dxa"/>
        <w:tblInd w:w="96" w:type="dxa"/>
        <w:tblLayout w:type="fixed"/>
        <w:tblCellMar>
          <w:left w:w="0" w:type="dxa"/>
          <w:right w:w="0" w:type="dxa"/>
        </w:tblCellMar>
        <w:tblLook w:val="01E0" w:firstRow="1" w:lastRow="1" w:firstColumn="1" w:lastColumn="1" w:noHBand="0" w:noVBand="0"/>
      </w:tblPr>
      <w:tblGrid>
        <w:gridCol w:w="3887"/>
        <w:gridCol w:w="1398"/>
        <w:gridCol w:w="4435"/>
      </w:tblGrid>
      <w:tr w:rsidR="000278F9" w:rsidRPr="000278F9" w14:paraId="5032F10B" w14:textId="77777777" w:rsidTr="00A16AD2">
        <w:trPr>
          <w:trHeight w:hRule="exact" w:val="264"/>
        </w:trPr>
        <w:tc>
          <w:tcPr>
            <w:tcW w:w="3887" w:type="dxa"/>
            <w:tcBorders>
              <w:top w:val="single" w:sz="5" w:space="0" w:color="000000"/>
              <w:left w:val="single" w:sz="5" w:space="0" w:color="000000"/>
              <w:bottom w:val="single" w:sz="5" w:space="0" w:color="000000"/>
              <w:right w:val="single" w:sz="5" w:space="0" w:color="000000"/>
            </w:tcBorders>
            <w:shd w:val="clear" w:color="auto" w:fill="A6A6A6"/>
          </w:tcPr>
          <w:p w14:paraId="163132FA" w14:textId="77777777" w:rsidR="00344E79" w:rsidRPr="00366FF7" w:rsidRDefault="00344E79" w:rsidP="00A16AD2">
            <w:r w:rsidRPr="00366FF7">
              <w:t>Type of Report</w:t>
            </w:r>
          </w:p>
        </w:tc>
        <w:tc>
          <w:tcPr>
            <w:tcW w:w="1398" w:type="dxa"/>
            <w:tcBorders>
              <w:top w:val="single" w:sz="5" w:space="0" w:color="000000"/>
              <w:left w:val="single" w:sz="5" w:space="0" w:color="000000"/>
              <w:bottom w:val="single" w:sz="5" w:space="0" w:color="000000"/>
              <w:right w:val="single" w:sz="5" w:space="0" w:color="000000"/>
            </w:tcBorders>
            <w:shd w:val="clear" w:color="auto" w:fill="A6A6A6"/>
          </w:tcPr>
          <w:p w14:paraId="787D581D" w14:textId="77777777" w:rsidR="00344E79" w:rsidRPr="00366FF7" w:rsidRDefault="00344E79" w:rsidP="00A16AD2">
            <w:r w:rsidRPr="00366FF7">
              <w:t>Frequency</w:t>
            </w:r>
          </w:p>
        </w:tc>
        <w:tc>
          <w:tcPr>
            <w:tcW w:w="4435" w:type="dxa"/>
            <w:tcBorders>
              <w:top w:val="single" w:sz="5" w:space="0" w:color="000000"/>
              <w:left w:val="single" w:sz="5" w:space="0" w:color="000000"/>
              <w:bottom w:val="single" w:sz="5" w:space="0" w:color="000000"/>
              <w:right w:val="single" w:sz="5" w:space="0" w:color="000000"/>
            </w:tcBorders>
            <w:shd w:val="clear" w:color="auto" w:fill="A6A6A6"/>
          </w:tcPr>
          <w:p w14:paraId="7BAA52AF" w14:textId="77777777" w:rsidR="00344E79" w:rsidRPr="00366FF7" w:rsidRDefault="00344E79" w:rsidP="00A16AD2">
            <w:r w:rsidRPr="00366FF7">
              <w:t>Examples of Areas Addressed</w:t>
            </w:r>
          </w:p>
        </w:tc>
      </w:tr>
      <w:tr w:rsidR="00344E79" w:rsidRPr="00045A4F" w14:paraId="02AC1CDE" w14:textId="77777777" w:rsidTr="00A16AD2">
        <w:trPr>
          <w:trHeight w:hRule="exact" w:val="1151"/>
        </w:trPr>
        <w:tc>
          <w:tcPr>
            <w:tcW w:w="3887" w:type="dxa"/>
            <w:tcBorders>
              <w:top w:val="single" w:sz="5" w:space="0" w:color="000000"/>
              <w:left w:val="single" w:sz="5" w:space="0" w:color="000000"/>
              <w:bottom w:val="single" w:sz="5" w:space="0" w:color="000000"/>
              <w:right w:val="single" w:sz="5" w:space="0" w:color="000000"/>
            </w:tcBorders>
          </w:tcPr>
          <w:p w14:paraId="4D561B5F" w14:textId="77777777" w:rsidR="00344E79" w:rsidRPr="00366FF7" w:rsidRDefault="00344E79" w:rsidP="00A16AD2">
            <w:r w:rsidRPr="00366FF7">
              <w:t>CEO’s Report</w:t>
            </w:r>
          </w:p>
        </w:tc>
        <w:tc>
          <w:tcPr>
            <w:tcW w:w="1398" w:type="dxa"/>
            <w:tcBorders>
              <w:top w:val="single" w:sz="5" w:space="0" w:color="000000"/>
              <w:left w:val="single" w:sz="5" w:space="0" w:color="000000"/>
              <w:bottom w:val="single" w:sz="5" w:space="0" w:color="000000"/>
              <w:right w:val="single" w:sz="5" w:space="0" w:color="000000"/>
            </w:tcBorders>
          </w:tcPr>
          <w:p w14:paraId="7B64E652" w14:textId="77777777" w:rsidR="00344E79" w:rsidRPr="00366FF7" w:rsidRDefault="00344E79" w:rsidP="00A16AD2">
            <w:r w:rsidRPr="00366FF7">
              <w:t>Monthly</w:t>
            </w:r>
          </w:p>
        </w:tc>
        <w:tc>
          <w:tcPr>
            <w:tcW w:w="4435" w:type="dxa"/>
            <w:tcBorders>
              <w:top w:val="single" w:sz="5" w:space="0" w:color="000000"/>
              <w:left w:val="single" w:sz="5" w:space="0" w:color="000000"/>
              <w:bottom w:val="single" w:sz="5" w:space="0" w:color="000000"/>
              <w:right w:val="single" w:sz="5" w:space="0" w:color="000000"/>
            </w:tcBorders>
          </w:tcPr>
          <w:p w14:paraId="68E4DDAF" w14:textId="77777777" w:rsidR="00344E79" w:rsidRPr="00366FF7" w:rsidRDefault="00344E79" w:rsidP="00A16AD2">
            <w:r w:rsidRPr="00366FF7">
              <w:t xml:space="preserve">-CEO-Board Communications </w:t>
            </w:r>
          </w:p>
          <w:p w14:paraId="2F197331" w14:textId="77777777" w:rsidR="00344E79" w:rsidRPr="00366FF7" w:rsidRDefault="00344E79" w:rsidP="00A16AD2">
            <w:r w:rsidRPr="00366FF7">
              <w:t>-Confidentiality/Privacy Issues Complaints</w:t>
            </w:r>
          </w:p>
          <w:p w14:paraId="7E64F8DC" w14:textId="77777777" w:rsidR="00344E79" w:rsidRPr="00366FF7" w:rsidRDefault="00344E79" w:rsidP="00A16AD2">
            <w:r w:rsidRPr="00366FF7">
              <w:t>-Confirmation of: Mandatory Remittances &amp; Mandatory Returns (quarterly and annual)</w:t>
            </w:r>
          </w:p>
        </w:tc>
      </w:tr>
      <w:tr w:rsidR="00344E79" w:rsidRPr="00045A4F" w14:paraId="105E6B62" w14:textId="77777777" w:rsidTr="00A16AD2">
        <w:trPr>
          <w:trHeight w:hRule="exact" w:val="1430"/>
        </w:trPr>
        <w:tc>
          <w:tcPr>
            <w:tcW w:w="3887" w:type="dxa"/>
            <w:tcBorders>
              <w:top w:val="single" w:sz="5" w:space="0" w:color="000000"/>
              <w:left w:val="single" w:sz="5" w:space="0" w:color="000000"/>
              <w:bottom w:val="single" w:sz="5" w:space="0" w:color="000000"/>
              <w:right w:val="single" w:sz="5" w:space="0" w:color="000000"/>
            </w:tcBorders>
          </w:tcPr>
          <w:p w14:paraId="1FDC1763" w14:textId="77777777" w:rsidR="00344E79" w:rsidRPr="00366FF7" w:rsidRDefault="00344E79" w:rsidP="00A16AD2">
            <w:r w:rsidRPr="00366FF7">
              <w:t xml:space="preserve">Financial Health Protection </w:t>
            </w:r>
          </w:p>
        </w:tc>
        <w:tc>
          <w:tcPr>
            <w:tcW w:w="1398" w:type="dxa"/>
            <w:tcBorders>
              <w:top w:val="single" w:sz="5" w:space="0" w:color="000000"/>
              <w:left w:val="single" w:sz="5" w:space="0" w:color="000000"/>
              <w:bottom w:val="single" w:sz="5" w:space="0" w:color="000000"/>
              <w:right w:val="single" w:sz="5" w:space="0" w:color="000000"/>
            </w:tcBorders>
          </w:tcPr>
          <w:p w14:paraId="597A0749" w14:textId="77777777" w:rsidR="00344E79" w:rsidRPr="00366FF7" w:rsidRDefault="00344E79" w:rsidP="00A16AD2">
            <w:r w:rsidRPr="00366FF7">
              <w:t xml:space="preserve">Quarterly </w:t>
            </w:r>
          </w:p>
        </w:tc>
        <w:tc>
          <w:tcPr>
            <w:tcW w:w="4435" w:type="dxa"/>
            <w:tcBorders>
              <w:top w:val="single" w:sz="5" w:space="0" w:color="000000"/>
              <w:left w:val="single" w:sz="5" w:space="0" w:color="000000"/>
              <w:bottom w:val="single" w:sz="5" w:space="0" w:color="000000"/>
              <w:right w:val="single" w:sz="5" w:space="0" w:color="000000"/>
            </w:tcBorders>
          </w:tcPr>
          <w:p w14:paraId="39764F97" w14:textId="77777777" w:rsidR="00344E79" w:rsidRPr="00366FF7" w:rsidRDefault="00344E79" w:rsidP="00A16AD2">
            <w:proofErr w:type="gramStart"/>
            <w:r w:rsidRPr="00366FF7">
              <w:t>Includes;</w:t>
            </w:r>
            <w:proofErr w:type="gramEnd"/>
            <w:r w:rsidRPr="00366FF7">
              <w:t xml:space="preserve"> </w:t>
            </w:r>
          </w:p>
          <w:p w14:paraId="0AD8260E" w14:textId="77777777" w:rsidR="00344E79" w:rsidRPr="00366FF7" w:rsidRDefault="00344E79" w:rsidP="00A16AD2">
            <w:r w:rsidRPr="00366FF7">
              <w:t xml:space="preserve">-Budget (annually) </w:t>
            </w:r>
          </w:p>
          <w:p w14:paraId="2138A488" w14:textId="77777777" w:rsidR="00344E79" w:rsidRPr="00366FF7" w:rsidRDefault="00344E79" w:rsidP="00A16AD2">
            <w:r w:rsidRPr="00366FF7">
              <w:t xml:space="preserve">-Financial Statements </w:t>
            </w:r>
          </w:p>
          <w:p w14:paraId="150CA6C9" w14:textId="77777777" w:rsidR="00344E79" w:rsidRPr="00366FF7" w:rsidRDefault="00344E79" w:rsidP="00A16AD2">
            <w:r w:rsidRPr="00366FF7">
              <w:t>-Funder Reports</w:t>
            </w:r>
          </w:p>
          <w:p w14:paraId="21673B66" w14:textId="77777777" w:rsidR="00344E79" w:rsidRPr="00366FF7" w:rsidRDefault="00344E79" w:rsidP="00A16AD2">
            <w:r w:rsidRPr="00366FF7">
              <w:t>- Annual Bingo Statement</w:t>
            </w:r>
          </w:p>
        </w:tc>
      </w:tr>
      <w:tr w:rsidR="00344E79" w:rsidRPr="00045A4F" w14:paraId="20755C00" w14:textId="77777777" w:rsidTr="00A16AD2">
        <w:trPr>
          <w:trHeight w:hRule="exact" w:val="1060"/>
        </w:trPr>
        <w:tc>
          <w:tcPr>
            <w:tcW w:w="3887" w:type="dxa"/>
            <w:tcBorders>
              <w:top w:val="single" w:sz="5" w:space="0" w:color="000000"/>
              <w:left w:val="single" w:sz="5" w:space="0" w:color="000000"/>
              <w:bottom w:val="single" w:sz="5" w:space="0" w:color="000000"/>
              <w:right w:val="single" w:sz="5" w:space="0" w:color="000000"/>
            </w:tcBorders>
          </w:tcPr>
          <w:p w14:paraId="114A5257" w14:textId="77777777" w:rsidR="00344E79" w:rsidRPr="00366FF7" w:rsidRDefault="00344E79" w:rsidP="00A16AD2">
            <w:r w:rsidRPr="00366FF7">
              <w:t xml:space="preserve">Asset Protection </w:t>
            </w:r>
          </w:p>
        </w:tc>
        <w:tc>
          <w:tcPr>
            <w:tcW w:w="1398" w:type="dxa"/>
            <w:tcBorders>
              <w:top w:val="single" w:sz="5" w:space="0" w:color="000000"/>
              <w:left w:val="single" w:sz="5" w:space="0" w:color="000000"/>
              <w:bottom w:val="single" w:sz="5" w:space="0" w:color="000000"/>
              <w:right w:val="single" w:sz="5" w:space="0" w:color="000000"/>
            </w:tcBorders>
          </w:tcPr>
          <w:p w14:paraId="6B458EDF" w14:textId="77777777" w:rsidR="00344E79" w:rsidRPr="00366FF7" w:rsidRDefault="00344E79" w:rsidP="00A16AD2">
            <w:r w:rsidRPr="00366FF7">
              <w:t>Annually</w:t>
            </w:r>
          </w:p>
        </w:tc>
        <w:tc>
          <w:tcPr>
            <w:tcW w:w="4435" w:type="dxa"/>
            <w:tcBorders>
              <w:top w:val="single" w:sz="5" w:space="0" w:color="000000"/>
              <w:left w:val="single" w:sz="5" w:space="0" w:color="000000"/>
              <w:bottom w:val="single" w:sz="5" w:space="0" w:color="000000"/>
              <w:right w:val="single" w:sz="5" w:space="0" w:color="000000"/>
            </w:tcBorders>
          </w:tcPr>
          <w:p w14:paraId="6686F4D9" w14:textId="77777777" w:rsidR="00344E79" w:rsidRPr="00366FF7" w:rsidRDefault="00344E79" w:rsidP="00A16AD2">
            <w:r w:rsidRPr="00366FF7">
              <w:t xml:space="preserve">-proof of insurance </w:t>
            </w:r>
          </w:p>
          <w:p w14:paraId="626C2224" w14:textId="77777777" w:rsidR="00344E79" w:rsidRPr="00366FF7" w:rsidRDefault="00344E79" w:rsidP="00A16AD2">
            <w:r w:rsidRPr="00366FF7">
              <w:t xml:space="preserve">-up to date inventory </w:t>
            </w:r>
          </w:p>
          <w:p w14:paraId="69669BD6" w14:textId="77777777" w:rsidR="00344E79" w:rsidRPr="00366FF7" w:rsidRDefault="00344E79" w:rsidP="00A16AD2">
            <w:r w:rsidRPr="00366FF7">
              <w:t xml:space="preserve">-appropriate maintenance </w:t>
            </w:r>
            <w:proofErr w:type="spellStart"/>
            <w:r w:rsidRPr="00366FF7">
              <w:t>etc</w:t>
            </w:r>
            <w:proofErr w:type="spellEnd"/>
          </w:p>
        </w:tc>
      </w:tr>
      <w:tr w:rsidR="00344E79" w:rsidRPr="00045A4F" w14:paraId="0A40D1B1" w14:textId="77777777" w:rsidTr="00A16AD2">
        <w:trPr>
          <w:trHeight w:hRule="exact" w:val="800"/>
        </w:trPr>
        <w:tc>
          <w:tcPr>
            <w:tcW w:w="3887" w:type="dxa"/>
            <w:tcBorders>
              <w:top w:val="single" w:sz="5" w:space="0" w:color="000000"/>
              <w:left w:val="single" w:sz="5" w:space="0" w:color="000000"/>
              <w:bottom w:val="single" w:sz="5" w:space="0" w:color="000000"/>
              <w:right w:val="single" w:sz="5" w:space="0" w:color="000000"/>
            </w:tcBorders>
          </w:tcPr>
          <w:p w14:paraId="51573E1F" w14:textId="77777777" w:rsidR="00344E79" w:rsidRPr="00366FF7" w:rsidRDefault="00344E79" w:rsidP="00A16AD2">
            <w:r w:rsidRPr="00366FF7">
              <w:lastRenderedPageBreak/>
              <w:t xml:space="preserve">Employee Competency, Compensation </w:t>
            </w:r>
            <w:proofErr w:type="spellStart"/>
            <w:r w:rsidRPr="00366FF7">
              <w:t>etc</w:t>
            </w:r>
            <w:proofErr w:type="spellEnd"/>
          </w:p>
        </w:tc>
        <w:tc>
          <w:tcPr>
            <w:tcW w:w="1398" w:type="dxa"/>
            <w:tcBorders>
              <w:top w:val="single" w:sz="5" w:space="0" w:color="000000"/>
              <w:left w:val="single" w:sz="5" w:space="0" w:color="000000"/>
              <w:bottom w:val="single" w:sz="5" w:space="0" w:color="000000"/>
              <w:right w:val="single" w:sz="5" w:space="0" w:color="000000"/>
            </w:tcBorders>
          </w:tcPr>
          <w:p w14:paraId="1AF7081A" w14:textId="77777777" w:rsidR="00344E79" w:rsidRPr="00366FF7" w:rsidRDefault="00344E79" w:rsidP="00A16AD2">
            <w:r w:rsidRPr="00366FF7">
              <w:t xml:space="preserve">Annually </w:t>
            </w:r>
          </w:p>
        </w:tc>
        <w:tc>
          <w:tcPr>
            <w:tcW w:w="4435" w:type="dxa"/>
            <w:tcBorders>
              <w:top w:val="single" w:sz="5" w:space="0" w:color="000000"/>
              <w:left w:val="single" w:sz="5" w:space="0" w:color="000000"/>
              <w:bottom w:val="single" w:sz="5" w:space="0" w:color="000000"/>
              <w:right w:val="single" w:sz="5" w:space="0" w:color="000000"/>
            </w:tcBorders>
          </w:tcPr>
          <w:p w14:paraId="11FE82F2" w14:textId="77777777" w:rsidR="00344E79" w:rsidRPr="00366FF7" w:rsidRDefault="00344E79" w:rsidP="00A16AD2">
            <w:r w:rsidRPr="00366FF7">
              <w:t>Includes:</w:t>
            </w:r>
          </w:p>
          <w:p w14:paraId="6BF24BE9" w14:textId="77777777" w:rsidR="00344E79" w:rsidRPr="00366FF7" w:rsidRDefault="00344E79" w:rsidP="00A16AD2">
            <w:r w:rsidRPr="00366FF7">
              <w:t xml:space="preserve">-up to date licenses </w:t>
            </w:r>
          </w:p>
          <w:p w14:paraId="49572D38" w14:textId="77777777" w:rsidR="00344E79" w:rsidRPr="00366FF7" w:rsidRDefault="00344E79" w:rsidP="00A16AD2">
            <w:r w:rsidRPr="00366FF7">
              <w:t xml:space="preserve">-performance reviews, </w:t>
            </w:r>
            <w:proofErr w:type="spellStart"/>
            <w:r w:rsidRPr="00366FF7">
              <w:t>etc</w:t>
            </w:r>
            <w:proofErr w:type="spellEnd"/>
            <w:r w:rsidRPr="00366FF7">
              <w:t xml:space="preserve"> </w:t>
            </w:r>
          </w:p>
          <w:p w14:paraId="306E95AF" w14:textId="77777777" w:rsidR="00344E79" w:rsidRPr="00366FF7" w:rsidRDefault="00344E79" w:rsidP="00A16AD2"/>
          <w:p w14:paraId="1D713A56" w14:textId="77777777" w:rsidR="00344E79" w:rsidRPr="00366FF7" w:rsidRDefault="00344E79" w:rsidP="00A16AD2"/>
          <w:p w14:paraId="1BD7ADF7" w14:textId="77777777" w:rsidR="00344E79" w:rsidRPr="00366FF7" w:rsidRDefault="00344E79" w:rsidP="00A16AD2"/>
          <w:p w14:paraId="3C39A377" w14:textId="77777777" w:rsidR="00344E79" w:rsidRPr="00366FF7" w:rsidRDefault="00344E79" w:rsidP="00A16AD2"/>
        </w:tc>
      </w:tr>
      <w:tr w:rsidR="00344E79" w:rsidRPr="00045A4F" w14:paraId="78417F01" w14:textId="77777777" w:rsidTr="00A16AD2">
        <w:trPr>
          <w:trHeight w:hRule="exact" w:val="800"/>
        </w:trPr>
        <w:tc>
          <w:tcPr>
            <w:tcW w:w="3887" w:type="dxa"/>
            <w:tcBorders>
              <w:top w:val="single" w:sz="5" w:space="0" w:color="000000"/>
              <w:left w:val="single" w:sz="5" w:space="0" w:color="000000"/>
              <w:bottom w:val="single" w:sz="5" w:space="0" w:color="000000"/>
              <w:right w:val="single" w:sz="5" w:space="0" w:color="000000"/>
            </w:tcBorders>
          </w:tcPr>
          <w:p w14:paraId="73B93562" w14:textId="77777777" w:rsidR="00344E79" w:rsidRPr="00366FF7" w:rsidRDefault="00344E79" w:rsidP="00A16AD2">
            <w:r w:rsidRPr="00366FF7">
              <w:t>Incident Report Summary</w:t>
            </w:r>
          </w:p>
        </w:tc>
        <w:tc>
          <w:tcPr>
            <w:tcW w:w="1398" w:type="dxa"/>
            <w:tcBorders>
              <w:top w:val="single" w:sz="5" w:space="0" w:color="000000"/>
              <w:left w:val="single" w:sz="5" w:space="0" w:color="000000"/>
              <w:bottom w:val="single" w:sz="5" w:space="0" w:color="000000"/>
              <w:right w:val="single" w:sz="5" w:space="0" w:color="000000"/>
            </w:tcBorders>
          </w:tcPr>
          <w:p w14:paraId="2341F8C0" w14:textId="77777777" w:rsidR="00344E79" w:rsidRPr="00366FF7" w:rsidRDefault="00344E79" w:rsidP="00A16AD2">
            <w:r w:rsidRPr="00366FF7">
              <w:t>Quarterly</w:t>
            </w:r>
          </w:p>
        </w:tc>
        <w:tc>
          <w:tcPr>
            <w:tcW w:w="4435" w:type="dxa"/>
            <w:tcBorders>
              <w:top w:val="single" w:sz="5" w:space="0" w:color="000000"/>
              <w:left w:val="single" w:sz="5" w:space="0" w:color="000000"/>
              <w:bottom w:val="single" w:sz="5" w:space="0" w:color="000000"/>
              <w:right w:val="single" w:sz="5" w:space="0" w:color="000000"/>
            </w:tcBorders>
          </w:tcPr>
          <w:p w14:paraId="34F092E0" w14:textId="77777777" w:rsidR="00344E79" w:rsidRPr="00366FF7" w:rsidRDefault="00344E79" w:rsidP="00A16AD2">
            <w:r w:rsidRPr="00366FF7">
              <w:t>-Health and Safety Concerns including summary of Incidents</w:t>
            </w:r>
          </w:p>
          <w:p w14:paraId="0C3F6CE7" w14:textId="77777777" w:rsidR="00344E79" w:rsidRPr="00366FF7" w:rsidRDefault="00344E79" w:rsidP="00A16AD2">
            <w:r w:rsidRPr="00366FF7">
              <w:t>-Complaints</w:t>
            </w:r>
          </w:p>
        </w:tc>
      </w:tr>
      <w:tr w:rsidR="00344E79" w:rsidRPr="00045A4F" w14:paraId="5C467831" w14:textId="77777777" w:rsidTr="00A16AD2">
        <w:trPr>
          <w:trHeight w:hRule="exact" w:val="1106"/>
        </w:trPr>
        <w:tc>
          <w:tcPr>
            <w:tcW w:w="3887" w:type="dxa"/>
            <w:tcBorders>
              <w:top w:val="single" w:sz="5" w:space="0" w:color="000000"/>
              <w:left w:val="single" w:sz="5" w:space="0" w:color="000000"/>
              <w:bottom w:val="single" w:sz="5" w:space="0" w:color="000000"/>
              <w:right w:val="single" w:sz="5" w:space="0" w:color="000000"/>
            </w:tcBorders>
          </w:tcPr>
          <w:p w14:paraId="03B24633" w14:textId="77777777" w:rsidR="00344E79" w:rsidRPr="00366FF7" w:rsidRDefault="00344E79" w:rsidP="00A16AD2">
            <w:r w:rsidRPr="00366FF7">
              <w:t>Occupational Health and Safety Report</w:t>
            </w:r>
          </w:p>
        </w:tc>
        <w:tc>
          <w:tcPr>
            <w:tcW w:w="1398" w:type="dxa"/>
            <w:tcBorders>
              <w:top w:val="single" w:sz="5" w:space="0" w:color="000000"/>
              <w:left w:val="single" w:sz="5" w:space="0" w:color="000000"/>
              <w:bottom w:val="single" w:sz="5" w:space="0" w:color="000000"/>
              <w:right w:val="single" w:sz="5" w:space="0" w:color="000000"/>
            </w:tcBorders>
          </w:tcPr>
          <w:p w14:paraId="693BB751" w14:textId="77777777" w:rsidR="00344E79" w:rsidRPr="00366FF7" w:rsidRDefault="00344E79" w:rsidP="00A16AD2">
            <w:r w:rsidRPr="00366FF7">
              <w:t>Quarterly</w:t>
            </w:r>
          </w:p>
        </w:tc>
        <w:tc>
          <w:tcPr>
            <w:tcW w:w="4435" w:type="dxa"/>
            <w:tcBorders>
              <w:top w:val="single" w:sz="5" w:space="0" w:color="000000"/>
              <w:left w:val="single" w:sz="5" w:space="0" w:color="000000"/>
              <w:bottom w:val="single" w:sz="5" w:space="0" w:color="000000"/>
              <w:right w:val="single" w:sz="5" w:space="0" w:color="000000"/>
            </w:tcBorders>
          </w:tcPr>
          <w:p w14:paraId="32F47F62" w14:textId="77777777" w:rsidR="00344E79" w:rsidRPr="00366FF7" w:rsidRDefault="00344E79" w:rsidP="00A16AD2">
            <w:r w:rsidRPr="00366FF7">
              <w:t>Fire Drills</w:t>
            </w:r>
          </w:p>
          <w:p w14:paraId="68C7AE16" w14:textId="77777777" w:rsidR="00344E79" w:rsidRPr="00366FF7" w:rsidRDefault="00344E79" w:rsidP="00A16AD2">
            <w:r w:rsidRPr="00366FF7">
              <w:t>Certified Training, WHMIS Training</w:t>
            </w:r>
          </w:p>
          <w:p w14:paraId="4F6E79E0" w14:textId="77777777" w:rsidR="00344E79" w:rsidRPr="00366FF7" w:rsidRDefault="00344E79" w:rsidP="00A16AD2">
            <w:r w:rsidRPr="00366FF7">
              <w:t>Building Inspections</w:t>
            </w:r>
          </w:p>
        </w:tc>
      </w:tr>
      <w:tr w:rsidR="00344E79" w:rsidRPr="00045A4F" w14:paraId="55610DFC" w14:textId="77777777" w:rsidTr="00A16AD2">
        <w:trPr>
          <w:trHeight w:hRule="exact" w:val="620"/>
        </w:trPr>
        <w:tc>
          <w:tcPr>
            <w:tcW w:w="3887" w:type="dxa"/>
            <w:tcBorders>
              <w:top w:val="single" w:sz="5" w:space="0" w:color="000000"/>
              <w:left w:val="single" w:sz="5" w:space="0" w:color="000000"/>
              <w:bottom w:val="single" w:sz="5" w:space="0" w:color="000000"/>
              <w:right w:val="single" w:sz="5" w:space="0" w:color="000000"/>
            </w:tcBorders>
          </w:tcPr>
          <w:p w14:paraId="167DC645" w14:textId="77777777" w:rsidR="00344E79" w:rsidRPr="00366FF7" w:rsidRDefault="00344E79" w:rsidP="00A16AD2">
            <w:r w:rsidRPr="00366FF7">
              <w:t>Quality/Performance</w:t>
            </w:r>
          </w:p>
        </w:tc>
        <w:tc>
          <w:tcPr>
            <w:tcW w:w="1398" w:type="dxa"/>
            <w:tcBorders>
              <w:top w:val="single" w:sz="5" w:space="0" w:color="000000"/>
              <w:left w:val="single" w:sz="5" w:space="0" w:color="000000"/>
              <w:bottom w:val="single" w:sz="5" w:space="0" w:color="000000"/>
              <w:right w:val="single" w:sz="5" w:space="0" w:color="000000"/>
            </w:tcBorders>
          </w:tcPr>
          <w:p w14:paraId="722C1011" w14:textId="77777777" w:rsidR="00344E79" w:rsidRPr="00366FF7" w:rsidRDefault="00344E79" w:rsidP="00A16AD2">
            <w:r w:rsidRPr="00366FF7">
              <w:t>Annually</w:t>
            </w:r>
          </w:p>
        </w:tc>
        <w:tc>
          <w:tcPr>
            <w:tcW w:w="4435" w:type="dxa"/>
            <w:tcBorders>
              <w:top w:val="single" w:sz="5" w:space="0" w:color="000000"/>
              <w:left w:val="single" w:sz="5" w:space="0" w:color="000000"/>
              <w:bottom w:val="single" w:sz="5" w:space="0" w:color="000000"/>
              <w:right w:val="single" w:sz="5" w:space="0" w:color="000000"/>
            </w:tcBorders>
          </w:tcPr>
          <w:p w14:paraId="1F715590" w14:textId="77777777" w:rsidR="00344E79" w:rsidRPr="00366FF7" w:rsidRDefault="00344E79" w:rsidP="00A16AD2">
            <w:r w:rsidRPr="00366FF7">
              <w:t>-Annual quality/operating plan with targets</w:t>
            </w:r>
          </w:p>
          <w:p w14:paraId="59EC32AD" w14:textId="77777777" w:rsidR="00344E79" w:rsidRPr="00366FF7" w:rsidRDefault="00344E79" w:rsidP="00A16AD2">
            <w:r w:rsidRPr="00366FF7">
              <w:t xml:space="preserve">-progress on achieving operating plan </w:t>
            </w:r>
          </w:p>
        </w:tc>
      </w:tr>
      <w:tr w:rsidR="00344E79" w:rsidRPr="00045A4F" w14:paraId="62F88FA9" w14:textId="77777777" w:rsidTr="00A16AD2">
        <w:trPr>
          <w:trHeight w:hRule="exact" w:val="620"/>
        </w:trPr>
        <w:tc>
          <w:tcPr>
            <w:tcW w:w="3887" w:type="dxa"/>
            <w:tcBorders>
              <w:top w:val="single" w:sz="5" w:space="0" w:color="000000"/>
              <w:left w:val="single" w:sz="5" w:space="0" w:color="000000"/>
              <w:bottom w:val="single" w:sz="5" w:space="0" w:color="000000"/>
              <w:right w:val="single" w:sz="5" w:space="0" w:color="000000"/>
            </w:tcBorders>
          </w:tcPr>
          <w:p w14:paraId="07624F0C" w14:textId="77777777" w:rsidR="00344E79" w:rsidRPr="00366FF7" w:rsidRDefault="00344E79" w:rsidP="00A16AD2">
            <w:r w:rsidRPr="00366FF7">
              <w:t xml:space="preserve">Integrated Risk Management </w:t>
            </w:r>
          </w:p>
        </w:tc>
        <w:tc>
          <w:tcPr>
            <w:tcW w:w="1398" w:type="dxa"/>
            <w:tcBorders>
              <w:top w:val="single" w:sz="5" w:space="0" w:color="000000"/>
              <w:left w:val="single" w:sz="5" w:space="0" w:color="000000"/>
              <w:bottom w:val="single" w:sz="5" w:space="0" w:color="000000"/>
              <w:right w:val="single" w:sz="5" w:space="0" w:color="000000"/>
            </w:tcBorders>
          </w:tcPr>
          <w:p w14:paraId="617F324F" w14:textId="77777777" w:rsidR="00344E79" w:rsidRPr="00366FF7" w:rsidRDefault="00344E79" w:rsidP="00A16AD2">
            <w:r w:rsidRPr="00366FF7">
              <w:t xml:space="preserve">Annually </w:t>
            </w:r>
          </w:p>
        </w:tc>
        <w:tc>
          <w:tcPr>
            <w:tcW w:w="4435" w:type="dxa"/>
            <w:tcBorders>
              <w:top w:val="single" w:sz="5" w:space="0" w:color="000000"/>
              <w:left w:val="single" w:sz="5" w:space="0" w:color="000000"/>
              <w:bottom w:val="single" w:sz="5" w:space="0" w:color="000000"/>
              <w:right w:val="single" w:sz="5" w:space="0" w:color="000000"/>
            </w:tcBorders>
          </w:tcPr>
          <w:p w14:paraId="67B9EE51" w14:textId="77777777" w:rsidR="00344E79" w:rsidRPr="00366FF7" w:rsidRDefault="00344E79" w:rsidP="00A16AD2">
            <w:r w:rsidRPr="00366FF7">
              <w:t>-review of risk register and related mitigation and/</w:t>
            </w:r>
            <w:proofErr w:type="spellStart"/>
            <w:r w:rsidRPr="00366FF7">
              <w:t>of</w:t>
            </w:r>
            <w:proofErr w:type="spellEnd"/>
            <w:r w:rsidRPr="00366FF7">
              <w:t xml:space="preserve"> management strategies</w:t>
            </w:r>
          </w:p>
        </w:tc>
      </w:tr>
    </w:tbl>
    <w:p w14:paraId="74AC385C" w14:textId="77777777" w:rsidR="00361FCC" w:rsidRPr="00E52333" w:rsidRDefault="00361FCC" w:rsidP="00361FCC">
      <w:pPr>
        <w:spacing w:before="9"/>
        <w:rPr>
          <w:rFonts w:eastAsia="Times New Roman" w:cs="Times New Roman"/>
          <w:b/>
          <w:bCs/>
        </w:rPr>
      </w:pPr>
    </w:p>
    <w:p w14:paraId="0DFB05D4" w14:textId="77777777" w:rsidR="00361FCC" w:rsidRPr="00E52333" w:rsidRDefault="00361FCC" w:rsidP="00361FCC">
      <w:pPr>
        <w:spacing w:before="90" w:line="254" w:lineRule="exact"/>
        <w:ind w:left="100"/>
        <w:rPr>
          <w:rFonts w:eastAsia="Times New Roman" w:cs="Times New Roman"/>
        </w:rPr>
      </w:pPr>
      <w:r w:rsidRPr="00E52333">
        <w:rPr>
          <w:b/>
          <w:spacing w:val="-1"/>
        </w:rPr>
        <w:t>Examples</w:t>
      </w:r>
      <w:r w:rsidRPr="00E52333">
        <w:rPr>
          <w:b/>
        </w:rPr>
        <w:t xml:space="preserve"> </w:t>
      </w:r>
      <w:r w:rsidRPr="00E52333">
        <w:rPr>
          <w:b/>
          <w:spacing w:val="-1"/>
        </w:rPr>
        <w:t>of</w:t>
      </w:r>
      <w:r w:rsidRPr="00E52333">
        <w:rPr>
          <w:b/>
        </w:rPr>
        <w:t xml:space="preserve"> </w:t>
      </w:r>
      <w:r w:rsidRPr="00E52333">
        <w:rPr>
          <w:b/>
          <w:spacing w:val="-1"/>
        </w:rPr>
        <w:t>Mandatory</w:t>
      </w:r>
      <w:r w:rsidRPr="00E52333">
        <w:rPr>
          <w:b/>
          <w:spacing w:val="-2"/>
        </w:rPr>
        <w:t xml:space="preserve"> </w:t>
      </w:r>
      <w:r w:rsidRPr="00E52333">
        <w:rPr>
          <w:b/>
          <w:spacing w:val="-1"/>
        </w:rPr>
        <w:t>Remittances</w:t>
      </w:r>
      <w:r w:rsidRPr="00E52333">
        <w:rPr>
          <w:b/>
          <w:spacing w:val="-2"/>
        </w:rPr>
        <w:t xml:space="preserve"> </w:t>
      </w:r>
      <w:proofErr w:type="gramStart"/>
      <w:r w:rsidRPr="00E52333">
        <w:rPr>
          <w:b/>
          <w:spacing w:val="-1"/>
        </w:rPr>
        <w:t>include:</w:t>
      </w:r>
      <w:proofErr w:type="gramEnd"/>
      <w:r w:rsidRPr="00E52333">
        <w:rPr>
          <w:b/>
          <w:spacing w:val="-6"/>
        </w:rPr>
        <w:t xml:space="preserve">  </w:t>
      </w:r>
      <w:r w:rsidRPr="00E52333">
        <w:rPr>
          <w:spacing w:val="-1"/>
        </w:rPr>
        <w:t>Receiver</w:t>
      </w:r>
      <w:r w:rsidRPr="00E52333">
        <w:rPr>
          <w:spacing w:val="1"/>
        </w:rPr>
        <w:t xml:space="preserve"> </w:t>
      </w:r>
      <w:r w:rsidRPr="00E52333">
        <w:rPr>
          <w:spacing w:val="-1"/>
        </w:rPr>
        <w:t>General</w:t>
      </w:r>
      <w:r w:rsidRPr="00E52333">
        <w:rPr>
          <w:spacing w:val="1"/>
        </w:rPr>
        <w:t xml:space="preserve"> </w:t>
      </w:r>
      <w:r w:rsidRPr="00E52333">
        <w:rPr>
          <w:spacing w:val="-1"/>
        </w:rPr>
        <w:t>Remittances</w:t>
      </w:r>
      <w:r w:rsidRPr="00E52333">
        <w:rPr>
          <w:spacing w:val="-2"/>
        </w:rPr>
        <w:t xml:space="preserve"> </w:t>
      </w:r>
      <w:r w:rsidRPr="00E52333">
        <w:rPr>
          <w:spacing w:val="-1"/>
        </w:rPr>
        <w:t>(income</w:t>
      </w:r>
      <w:r w:rsidRPr="00E52333">
        <w:t xml:space="preserve"> tax, </w:t>
      </w:r>
      <w:r w:rsidRPr="00E52333">
        <w:rPr>
          <w:spacing w:val="-1"/>
        </w:rPr>
        <w:t>CPP,</w:t>
      </w:r>
      <w:r w:rsidRPr="00E52333">
        <w:t xml:space="preserve"> </w:t>
      </w:r>
      <w:r w:rsidRPr="00E52333">
        <w:rPr>
          <w:spacing w:val="-2"/>
        </w:rPr>
        <w:t>EI),</w:t>
      </w:r>
      <w:r w:rsidRPr="00E52333">
        <w:rPr>
          <w:spacing w:val="67"/>
        </w:rPr>
        <w:t xml:space="preserve"> </w:t>
      </w:r>
      <w:r w:rsidRPr="00E52333">
        <w:rPr>
          <w:spacing w:val="-1"/>
        </w:rPr>
        <w:t>WSIB,</w:t>
      </w:r>
      <w:r w:rsidRPr="00E52333">
        <w:t xml:space="preserve"> </w:t>
      </w:r>
      <w:r w:rsidRPr="00E52333">
        <w:rPr>
          <w:spacing w:val="-1"/>
        </w:rPr>
        <w:t>Employer</w:t>
      </w:r>
      <w:r w:rsidRPr="00E52333">
        <w:rPr>
          <w:spacing w:val="1"/>
        </w:rPr>
        <w:t xml:space="preserve"> </w:t>
      </w:r>
      <w:r w:rsidRPr="00E52333">
        <w:rPr>
          <w:spacing w:val="-1"/>
        </w:rPr>
        <w:t>Health</w:t>
      </w:r>
      <w:r w:rsidRPr="00E52333">
        <w:rPr>
          <w:spacing w:val="-3"/>
        </w:rPr>
        <w:t xml:space="preserve"> </w:t>
      </w:r>
      <w:r w:rsidRPr="00E52333">
        <w:rPr>
          <w:spacing w:val="-1"/>
        </w:rPr>
        <w:t>Tax</w:t>
      </w:r>
      <w:r w:rsidRPr="00E52333">
        <w:t xml:space="preserve"> </w:t>
      </w:r>
      <w:r w:rsidRPr="00E52333">
        <w:rPr>
          <w:spacing w:val="-1"/>
        </w:rPr>
        <w:t>Premiums,</w:t>
      </w:r>
      <w:r w:rsidRPr="00E52333">
        <w:t xml:space="preserve"> Group </w:t>
      </w:r>
      <w:r w:rsidRPr="00E52333">
        <w:rPr>
          <w:spacing w:val="-1"/>
        </w:rPr>
        <w:t>Insurance</w:t>
      </w:r>
      <w:r w:rsidRPr="00E52333">
        <w:t xml:space="preserve"> and </w:t>
      </w:r>
      <w:r w:rsidRPr="00E52333">
        <w:rPr>
          <w:spacing w:val="-2"/>
        </w:rPr>
        <w:t>Groups</w:t>
      </w:r>
      <w:r w:rsidRPr="00E52333">
        <w:t xml:space="preserve"> </w:t>
      </w:r>
      <w:r w:rsidRPr="00E52333">
        <w:rPr>
          <w:spacing w:val="-1"/>
        </w:rPr>
        <w:t>RRSP remittances.</w:t>
      </w:r>
    </w:p>
    <w:p w14:paraId="721B58C6" w14:textId="77777777" w:rsidR="00361FCC" w:rsidRPr="00E52333" w:rsidRDefault="00361FCC" w:rsidP="00361FCC">
      <w:pPr>
        <w:spacing w:before="2"/>
        <w:rPr>
          <w:rFonts w:eastAsia="Times New Roman" w:cs="Times New Roman"/>
        </w:rPr>
      </w:pPr>
    </w:p>
    <w:p w14:paraId="1E299E11" w14:textId="77777777" w:rsidR="00101E69" w:rsidRDefault="00361FCC" w:rsidP="000278F9">
      <w:pPr>
        <w:pStyle w:val="BodyText"/>
        <w:spacing w:line="238" w:lineRule="auto"/>
        <w:ind w:left="100" w:firstLine="0"/>
        <w:rPr>
          <w:rFonts w:asciiTheme="minorHAnsi" w:hAnsiTheme="minorHAnsi"/>
          <w:spacing w:val="-1"/>
        </w:rPr>
      </w:pPr>
      <w:r w:rsidRPr="00E52333">
        <w:rPr>
          <w:rFonts w:asciiTheme="minorHAnsi" w:hAnsiTheme="minorHAnsi" w:cs="Times New Roman"/>
          <w:b/>
          <w:bCs/>
          <w:spacing w:val="-1"/>
        </w:rPr>
        <w:t>Examples</w:t>
      </w:r>
      <w:r w:rsidRPr="00E52333">
        <w:rPr>
          <w:rFonts w:asciiTheme="minorHAnsi" w:hAnsiTheme="minorHAnsi" w:cs="Times New Roman"/>
          <w:b/>
          <w:bCs/>
        </w:rPr>
        <w:t xml:space="preserve"> </w:t>
      </w:r>
      <w:r w:rsidRPr="00E52333">
        <w:rPr>
          <w:rFonts w:asciiTheme="minorHAnsi" w:hAnsiTheme="minorHAnsi" w:cs="Times New Roman"/>
          <w:b/>
          <w:bCs/>
          <w:spacing w:val="-1"/>
        </w:rPr>
        <w:t>of</w:t>
      </w:r>
      <w:r w:rsidRPr="00E52333">
        <w:rPr>
          <w:rFonts w:asciiTheme="minorHAnsi" w:hAnsiTheme="minorHAnsi" w:cs="Times New Roman"/>
          <w:b/>
          <w:bCs/>
        </w:rPr>
        <w:t xml:space="preserve"> </w:t>
      </w:r>
      <w:r w:rsidRPr="00E52333">
        <w:rPr>
          <w:rFonts w:asciiTheme="minorHAnsi" w:hAnsiTheme="minorHAnsi" w:cs="Times New Roman"/>
          <w:b/>
          <w:bCs/>
          <w:spacing w:val="-1"/>
        </w:rPr>
        <w:t>Mandatory</w:t>
      </w:r>
      <w:r w:rsidRPr="00E52333">
        <w:rPr>
          <w:rFonts w:asciiTheme="minorHAnsi" w:hAnsiTheme="minorHAnsi" w:cs="Times New Roman"/>
          <w:b/>
          <w:bCs/>
          <w:spacing w:val="-2"/>
        </w:rPr>
        <w:t xml:space="preserve"> </w:t>
      </w:r>
      <w:r w:rsidRPr="00E52333">
        <w:rPr>
          <w:rFonts w:asciiTheme="minorHAnsi" w:hAnsiTheme="minorHAnsi" w:cs="Times New Roman"/>
          <w:b/>
          <w:bCs/>
          <w:spacing w:val="-1"/>
        </w:rPr>
        <w:t>Returns</w:t>
      </w:r>
      <w:r w:rsidRPr="00E52333">
        <w:rPr>
          <w:rFonts w:asciiTheme="minorHAnsi" w:hAnsiTheme="minorHAnsi" w:cs="Times New Roman"/>
          <w:b/>
          <w:bCs/>
          <w:spacing w:val="-2"/>
        </w:rPr>
        <w:t xml:space="preserve"> </w:t>
      </w:r>
      <w:proofErr w:type="gramStart"/>
      <w:r w:rsidRPr="00E52333">
        <w:rPr>
          <w:rFonts w:asciiTheme="minorHAnsi" w:hAnsiTheme="minorHAnsi" w:cs="Times New Roman"/>
          <w:b/>
          <w:bCs/>
          <w:spacing w:val="-1"/>
        </w:rPr>
        <w:t>include:</w:t>
      </w:r>
      <w:proofErr w:type="gramEnd"/>
      <w:r w:rsidRPr="00E52333">
        <w:rPr>
          <w:rFonts w:asciiTheme="minorHAnsi" w:hAnsiTheme="minorHAnsi" w:cs="Times New Roman"/>
          <w:b/>
          <w:bCs/>
          <w:spacing w:val="-6"/>
        </w:rPr>
        <w:t xml:space="preserve">  </w:t>
      </w:r>
      <w:r w:rsidRPr="00E52333">
        <w:rPr>
          <w:rFonts w:asciiTheme="minorHAnsi" w:hAnsiTheme="minorHAnsi"/>
        </w:rPr>
        <w:t>Form</w:t>
      </w:r>
      <w:r w:rsidRPr="00E52333">
        <w:rPr>
          <w:rFonts w:asciiTheme="minorHAnsi" w:hAnsiTheme="minorHAnsi"/>
          <w:spacing w:val="-4"/>
        </w:rPr>
        <w:t xml:space="preserve"> </w:t>
      </w:r>
      <w:r w:rsidRPr="00E52333">
        <w:rPr>
          <w:rFonts w:asciiTheme="minorHAnsi" w:hAnsiTheme="minorHAnsi"/>
          <w:spacing w:val="-1"/>
        </w:rPr>
        <w:t>T3010,</w:t>
      </w:r>
      <w:r w:rsidRPr="00E52333">
        <w:rPr>
          <w:rFonts w:asciiTheme="minorHAnsi" w:hAnsiTheme="minorHAnsi"/>
        </w:rPr>
        <w:t xml:space="preserve"> </w:t>
      </w:r>
      <w:r w:rsidRPr="00E52333">
        <w:rPr>
          <w:rFonts w:asciiTheme="minorHAnsi" w:hAnsiTheme="minorHAnsi"/>
          <w:spacing w:val="-1"/>
        </w:rPr>
        <w:t>Registered</w:t>
      </w:r>
      <w:r w:rsidRPr="00E52333">
        <w:rPr>
          <w:rFonts w:asciiTheme="minorHAnsi" w:hAnsiTheme="minorHAnsi"/>
        </w:rPr>
        <w:t xml:space="preserve"> </w:t>
      </w:r>
      <w:r w:rsidRPr="00E52333">
        <w:rPr>
          <w:rFonts w:asciiTheme="minorHAnsi" w:hAnsiTheme="minorHAnsi"/>
          <w:spacing w:val="-1"/>
        </w:rPr>
        <w:t>Charities</w:t>
      </w:r>
      <w:r w:rsidRPr="00E52333">
        <w:rPr>
          <w:rFonts w:asciiTheme="minorHAnsi" w:hAnsiTheme="minorHAnsi"/>
        </w:rPr>
        <w:t xml:space="preserve"> </w:t>
      </w:r>
      <w:r w:rsidRPr="00E52333">
        <w:rPr>
          <w:rFonts w:asciiTheme="minorHAnsi" w:hAnsiTheme="minorHAnsi"/>
          <w:spacing w:val="-1"/>
        </w:rPr>
        <w:t>Information,</w:t>
      </w:r>
      <w:r w:rsidRPr="00E52333">
        <w:rPr>
          <w:rFonts w:asciiTheme="minorHAnsi" w:hAnsiTheme="minorHAnsi"/>
          <w:spacing w:val="-3"/>
        </w:rPr>
        <w:t xml:space="preserve"> </w:t>
      </w:r>
      <w:r w:rsidRPr="00E52333">
        <w:rPr>
          <w:rFonts w:asciiTheme="minorHAnsi" w:hAnsiTheme="minorHAnsi"/>
        </w:rPr>
        <w:t>T4</w:t>
      </w:r>
      <w:r w:rsidRPr="00E52333">
        <w:rPr>
          <w:rFonts w:asciiTheme="minorHAnsi" w:hAnsiTheme="minorHAnsi"/>
          <w:spacing w:val="71"/>
        </w:rPr>
        <w:t xml:space="preserve"> </w:t>
      </w:r>
      <w:r w:rsidRPr="00E52333">
        <w:rPr>
          <w:rFonts w:asciiTheme="minorHAnsi" w:hAnsiTheme="minorHAnsi"/>
          <w:spacing w:val="-1"/>
        </w:rPr>
        <w:t>Summary,</w:t>
      </w:r>
      <w:r w:rsidRPr="00E52333">
        <w:rPr>
          <w:rFonts w:asciiTheme="minorHAnsi" w:hAnsiTheme="minorHAnsi"/>
        </w:rPr>
        <w:t xml:space="preserve"> </w:t>
      </w:r>
      <w:r w:rsidRPr="00E52333">
        <w:rPr>
          <w:rFonts w:asciiTheme="minorHAnsi" w:hAnsiTheme="minorHAnsi"/>
          <w:spacing w:val="-1"/>
        </w:rPr>
        <w:t>Employer</w:t>
      </w:r>
      <w:r w:rsidRPr="00E52333">
        <w:rPr>
          <w:rFonts w:asciiTheme="minorHAnsi" w:hAnsiTheme="minorHAnsi"/>
          <w:spacing w:val="1"/>
        </w:rPr>
        <w:t xml:space="preserve"> </w:t>
      </w:r>
      <w:r w:rsidRPr="00E52333">
        <w:rPr>
          <w:rFonts w:asciiTheme="minorHAnsi" w:hAnsiTheme="minorHAnsi"/>
          <w:spacing w:val="-1"/>
        </w:rPr>
        <w:t>Health</w:t>
      </w:r>
      <w:r w:rsidRPr="00E52333">
        <w:rPr>
          <w:rFonts w:asciiTheme="minorHAnsi" w:hAnsiTheme="minorHAnsi"/>
        </w:rPr>
        <w:t xml:space="preserve"> Tax </w:t>
      </w:r>
      <w:r w:rsidRPr="00E52333">
        <w:rPr>
          <w:rFonts w:asciiTheme="minorHAnsi" w:hAnsiTheme="minorHAnsi"/>
          <w:spacing w:val="-1"/>
        </w:rPr>
        <w:t>Annu</w:t>
      </w:r>
      <w:r w:rsidRPr="00E52333">
        <w:rPr>
          <w:rFonts w:asciiTheme="minorHAnsi" w:hAnsiTheme="minorHAnsi" w:cs="Times New Roman"/>
          <w:spacing w:val="-1"/>
        </w:rPr>
        <w:t>al</w:t>
      </w:r>
      <w:r w:rsidRPr="00E52333">
        <w:rPr>
          <w:rFonts w:asciiTheme="minorHAnsi" w:hAnsiTheme="minorHAnsi" w:cs="Times New Roman"/>
          <w:spacing w:val="1"/>
        </w:rPr>
        <w:t xml:space="preserve"> </w:t>
      </w:r>
      <w:r w:rsidRPr="00E52333">
        <w:rPr>
          <w:rFonts w:asciiTheme="minorHAnsi" w:hAnsiTheme="minorHAnsi" w:cs="Times New Roman"/>
          <w:spacing w:val="-1"/>
        </w:rPr>
        <w:t>Return,</w:t>
      </w:r>
      <w:r w:rsidRPr="00E52333">
        <w:rPr>
          <w:rFonts w:asciiTheme="minorHAnsi" w:hAnsiTheme="minorHAnsi" w:cs="Times New Roman"/>
        </w:rPr>
        <w:t xml:space="preserve"> </w:t>
      </w:r>
      <w:r w:rsidRPr="00E52333">
        <w:rPr>
          <w:rFonts w:asciiTheme="minorHAnsi" w:hAnsiTheme="minorHAnsi" w:cs="Times New Roman"/>
          <w:spacing w:val="-1"/>
        </w:rPr>
        <w:t>Worker’s</w:t>
      </w:r>
      <w:r w:rsidRPr="00E52333">
        <w:rPr>
          <w:rFonts w:asciiTheme="minorHAnsi" w:hAnsiTheme="minorHAnsi" w:cs="Times New Roman"/>
        </w:rPr>
        <w:t xml:space="preserve"> </w:t>
      </w:r>
      <w:r w:rsidRPr="00E52333">
        <w:rPr>
          <w:rFonts w:asciiTheme="minorHAnsi" w:hAnsiTheme="minorHAnsi" w:cs="Times New Roman"/>
          <w:spacing w:val="-1"/>
        </w:rPr>
        <w:t>Safety</w:t>
      </w:r>
      <w:r w:rsidRPr="00E52333">
        <w:rPr>
          <w:rFonts w:asciiTheme="minorHAnsi" w:hAnsiTheme="minorHAnsi" w:cs="Times New Roman"/>
          <w:spacing w:val="-3"/>
        </w:rPr>
        <w:t xml:space="preserve"> </w:t>
      </w:r>
      <w:r w:rsidRPr="00E52333">
        <w:rPr>
          <w:rFonts w:asciiTheme="minorHAnsi" w:hAnsiTheme="minorHAnsi" w:cs="Times New Roman"/>
        </w:rPr>
        <w:t xml:space="preserve">and </w:t>
      </w:r>
      <w:r w:rsidRPr="00E52333">
        <w:rPr>
          <w:rFonts w:asciiTheme="minorHAnsi" w:hAnsiTheme="minorHAnsi" w:cs="Times New Roman"/>
          <w:spacing w:val="-1"/>
        </w:rPr>
        <w:t>Insurance</w:t>
      </w:r>
      <w:r w:rsidRPr="00E52333">
        <w:rPr>
          <w:rFonts w:asciiTheme="minorHAnsi" w:hAnsiTheme="minorHAnsi" w:cs="Times New Roman"/>
          <w:spacing w:val="-2"/>
        </w:rPr>
        <w:t xml:space="preserve"> </w:t>
      </w:r>
      <w:r w:rsidRPr="00E52333">
        <w:rPr>
          <w:rFonts w:asciiTheme="minorHAnsi" w:hAnsiTheme="minorHAnsi" w:cs="Times New Roman"/>
        </w:rPr>
        <w:t xml:space="preserve">Board </w:t>
      </w:r>
      <w:r w:rsidRPr="00E52333">
        <w:rPr>
          <w:rFonts w:asciiTheme="minorHAnsi" w:hAnsiTheme="minorHAnsi" w:cs="Times New Roman"/>
          <w:spacing w:val="-1"/>
        </w:rPr>
        <w:t>Annual</w:t>
      </w:r>
      <w:r w:rsidRPr="00E52333">
        <w:rPr>
          <w:rFonts w:asciiTheme="minorHAnsi" w:hAnsiTheme="minorHAnsi" w:cs="Times New Roman"/>
          <w:spacing w:val="43"/>
        </w:rPr>
        <w:t xml:space="preserve"> </w:t>
      </w:r>
      <w:r w:rsidRPr="00E52333">
        <w:rPr>
          <w:rFonts w:asciiTheme="minorHAnsi" w:hAnsiTheme="minorHAnsi"/>
          <w:spacing w:val="-1"/>
        </w:rPr>
        <w:t>Reconciliation</w:t>
      </w:r>
      <w:r w:rsidRPr="00E52333">
        <w:rPr>
          <w:rFonts w:asciiTheme="minorHAnsi" w:hAnsiTheme="minorHAnsi"/>
        </w:rPr>
        <w:t xml:space="preserve"> </w:t>
      </w:r>
      <w:r w:rsidRPr="00E52333">
        <w:rPr>
          <w:rFonts w:asciiTheme="minorHAnsi" w:hAnsiTheme="minorHAnsi"/>
          <w:spacing w:val="-1"/>
        </w:rPr>
        <w:t>Report</w:t>
      </w:r>
      <w:r w:rsidRPr="00E52333">
        <w:rPr>
          <w:rFonts w:asciiTheme="minorHAnsi" w:hAnsiTheme="minorHAnsi"/>
          <w:spacing w:val="1"/>
        </w:rPr>
        <w:t xml:space="preserve"> </w:t>
      </w:r>
      <w:r w:rsidRPr="00E52333">
        <w:rPr>
          <w:rFonts w:asciiTheme="minorHAnsi" w:hAnsiTheme="minorHAnsi"/>
          <w:spacing w:val="-1"/>
        </w:rPr>
        <w:t>and</w:t>
      </w:r>
      <w:r w:rsidRPr="00E52333">
        <w:rPr>
          <w:rFonts w:asciiTheme="minorHAnsi" w:hAnsiTheme="minorHAnsi"/>
        </w:rPr>
        <w:t xml:space="preserve"> </w:t>
      </w:r>
      <w:r w:rsidRPr="00E52333">
        <w:rPr>
          <w:rFonts w:asciiTheme="minorHAnsi" w:hAnsiTheme="minorHAnsi"/>
          <w:spacing w:val="-1"/>
        </w:rPr>
        <w:t>the</w:t>
      </w:r>
      <w:r w:rsidRPr="00E52333">
        <w:rPr>
          <w:rFonts w:asciiTheme="minorHAnsi" w:hAnsiTheme="minorHAnsi"/>
        </w:rPr>
        <w:t xml:space="preserve"> </w:t>
      </w:r>
      <w:r w:rsidRPr="00E52333">
        <w:rPr>
          <w:rFonts w:asciiTheme="minorHAnsi" w:hAnsiTheme="minorHAnsi"/>
          <w:spacing w:val="-1"/>
        </w:rPr>
        <w:t>Annual</w:t>
      </w:r>
      <w:r w:rsidRPr="00E52333">
        <w:rPr>
          <w:rFonts w:asciiTheme="minorHAnsi" w:hAnsiTheme="minorHAnsi"/>
          <w:spacing w:val="1"/>
        </w:rPr>
        <w:t xml:space="preserve"> </w:t>
      </w:r>
      <w:r w:rsidRPr="00E52333">
        <w:rPr>
          <w:rFonts w:asciiTheme="minorHAnsi" w:hAnsiTheme="minorHAnsi"/>
          <w:spacing w:val="-1"/>
        </w:rPr>
        <w:t>Public</w:t>
      </w:r>
      <w:r w:rsidRPr="00E52333">
        <w:rPr>
          <w:rFonts w:asciiTheme="minorHAnsi" w:hAnsiTheme="minorHAnsi"/>
          <w:spacing w:val="-2"/>
        </w:rPr>
        <w:t xml:space="preserve"> </w:t>
      </w:r>
      <w:r w:rsidRPr="00E52333">
        <w:rPr>
          <w:rFonts w:asciiTheme="minorHAnsi" w:hAnsiTheme="minorHAnsi"/>
          <w:spacing w:val="-1"/>
        </w:rPr>
        <w:t>Sector</w:t>
      </w:r>
      <w:r w:rsidRPr="00E52333">
        <w:rPr>
          <w:rFonts w:asciiTheme="minorHAnsi" w:hAnsiTheme="minorHAnsi"/>
        </w:rPr>
        <w:t xml:space="preserve"> </w:t>
      </w:r>
      <w:r w:rsidRPr="00E52333">
        <w:rPr>
          <w:rFonts w:asciiTheme="minorHAnsi" w:hAnsiTheme="minorHAnsi"/>
          <w:spacing w:val="-1"/>
        </w:rPr>
        <w:t>Salary</w:t>
      </w:r>
      <w:r w:rsidRPr="00E52333">
        <w:rPr>
          <w:rFonts w:asciiTheme="minorHAnsi" w:hAnsiTheme="minorHAnsi"/>
          <w:spacing w:val="-3"/>
        </w:rPr>
        <w:t xml:space="preserve"> </w:t>
      </w:r>
      <w:r w:rsidRPr="00E52333">
        <w:rPr>
          <w:rFonts w:asciiTheme="minorHAnsi" w:hAnsiTheme="minorHAnsi"/>
          <w:spacing w:val="-1"/>
        </w:rPr>
        <w:t>Disclosure</w:t>
      </w:r>
      <w:r w:rsidRPr="00E52333">
        <w:rPr>
          <w:rFonts w:asciiTheme="minorHAnsi" w:hAnsiTheme="minorHAnsi"/>
          <w:spacing w:val="-2"/>
        </w:rPr>
        <w:t xml:space="preserve"> </w:t>
      </w:r>
      <w:r w:rsidRPr="00E52333">
        <w:rPr>
          <w:rFonts w:asciiTheme="minorHAnsi" w:hAnsiTheme="minorHAnsi"/>
          <w:spacing w:val="-1"/>
        </w:rPr>
        <w:t>Report.</w:t>
      </w:r>
    </w:p>
    <w:p w14:paraId="3DA1A8A6" w14:textId="77777777" w:rsidR="00101E69" w:rsidRDefault="00101E69" w:rsidP="000278F9">
      <w:pPr>
        <w:pStyle w:val="BodyText"/>
        <w:spacing w:line="238" w:lineRule="auto"/>
        <w:ind w:left="100" w:firstLine="0"/>
        <w:rPr>
          <w:rFonts w:asciiTheme="minorHAnsi" w:hAnsiTheme="minorHAnsi" w:cs="Times New Roman"/>
          <w:b/>
          <w:bCs/>
          <w:spacing w:val="-1"/>
        </w:rPr>
      </w:pPr>
    </w:p>
    <w:p w14:paraId="7DCFC42A" w14:textId="77777777" w:rsidR="00101E69" w:rsidRDefault="00101E69">
      <w:pPr>
        <w:rPr>
          <w:rFonts w:eastAsia="Times New Roman" w:cs="Times New Roman"/>
          <w:b/>
          <w:bCs/>
          <w:spacing w:val="-1"/>
        </w:rPr>
      </w:pPr>
      <w:r>
        <w:rPr>
          <w:rFonts w:cs="Times New Roman"/>
          <w:b/>
          <w:bCs/>
          <w:spacing w:val="-1"/>
        </w:rPr>
        <w:br w:type="page"/>
      </w: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101E69" w14:paraId="69813BEF" w14:textId="77777777" w:rsidTr="00603C22">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A573A0" w14:textId="77777777" w:rsidR="00101E69" w:rsidRPr="001656A3" w:rsidRDefault="00101E69" w:rsidP="00603C22">
            <w:pPr>
              <w:jc w:val="right"/>
              <w:rPr>
                <w:b/>
                <w:bCs/>
                <w:color w:val="000000"/>
                <w:lang w:eastAsia="en-CA"/>
              </w:rPr>
            </w:pPr>
            <w:r w:rsidRPr="001656A3">
              <w:rPr>
                <w:b/>
                <w:bCs/>
                <w:color w:val="000000"/>
                <w:lang w:eastAsia="en-CA"/>
              </w:rPr>
              <w:lastRenderedPageBreak/>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451780C" w14:textId="77777777" w:rsidR="00101E69" w:rsidRPr="001656A3" w:rsidRDefault="00101E69" w:rsidP="00603C22">
            <w:pPr>
              <w:rPr>
                <w:b/>
                <w:bCs/>
                <w:i/>
                <w:iCs/>
                <w:color w:val="000000"/>
                <w:lang w:eastAsia="en-CA"/>
              </w:rPr>
            </w:pPr>
            <w:r w:rsidRPr="00E52333">
              <w:rPr>
                <w:spacing w:val="-1"/>
              </w:rPr>
              <w:t>Monitoring</w:t>
            </w:r>
            <w:r w:rsidRPr="00E52333">
              <w:rPr>
                <w:spacing w:val="-3"/>
              </w:rPr>
              <w:t xml:space="preserve"> </w:t>
            </w:r>
            <w:r>
              <w:rPr>
                <w:spacing w:val="-1"/>
              </w:rPr>
              <w:t>Board Performance</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47743AB" w14:textId="77777777" w:rsidR="00101E69" w:rsidRPr="001656A3" w:rsidRDefault="00101E69" w:rsidP="00603C22">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E6BD2C2" w14:textId="77777777" w:rsidR="00101E69" w:rsidRPr="001656A3" w:rsidRDefault="00101E69" w:rsidP="00603C22">
            <w:pPr>
              <w:rPr>
                <w:b/>
                <w:bCs/>
                <w:i/>
                <w:iCs/>
                <w:color w:val="000000"/>
                <w:lang w:eastAsia="en-CA"/>
              </w:rPr>
            </w:pPr>
            <w:r w:rsidRPr="001656A3">
              <w:rPr>
                <w:b/>
                <w:bCs/>
                <w:color w:val="000000"/>
                <w:lang w:eastAsia="en-CA"/>
              </w:rPr>
              <w:t> </w:t>
            </w:r>
            <w:r>
              <w:rPr>
                <w:b/>
                <w:bCs/>
                <w:color w:val="000000"/>
                <w:lang w:eastAsia="en-CA"/>
              </w:rPr>
              <w:t>5.11</w:t>
            </w:r>
          </w:p>
        </w:tc>
      </w:tr>
      <w:tr w:rsidR="00101E69" w14:paraId="60411263" w14:textId="77777777" w:rsidTr="00603C22">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DE52967" w14:textId="77777777" w:rsidR="00101E69" w:rsidRDefault="00101E69" w:rsidP="00603C22">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B720545" w14:textId="77777777" w:rsidR="00101E69" w:rsidRPr="000C20E3" w:rsidRDefault="00101E69" w:rsidP="00603C22">
            <w:pPr>
              <w:rPr>
                <w:i/>
                <w:iCs/>
                <w:color w:val="000000"/>
                <w:lang w:eastAsia="en-CA"/>
              </w:rPr>
            </w:pPr>
            <w:r>
              <w:rPr>
                <w:color w:val="000000"/>
                <w:lang w:eastAsia="en-CA"/>
              </w:rPr>
              <w:t> </w:t>
            </w:r>
            <w:r>
              <w:rPr>
                <w:spacing w:val="-1"/>
              </w:rPr>
              <w:t>February 2023</w:t>
            </w:r>
          </w:p>
        </w:tc>
      </w:tr>
      <w:tr w:rsidR="00101E69" w14:paraId="3702DBA2" w14:textId="77777777" w:rsidTr="00603C22">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B6B5694" w14:textId="77777777" w:rsidR="00101E69" w:rsidRDefault="00101E69" w:rsidP="00603C22">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FE533D9" w14:textId="77777777" w:rsidR="00101E69" w:rsidRPr="00361FCC" w:rsidRDefault="00101E69" w:rsidP="00603C22">
            <w:pPr>
              <w:rPr>
                <w:color w:val="000000"/>
                <w:lang w:eastAsia="en-CA"/>
              </w:rPr>
            </w:pPr>
            <w:r>
              <w:rPr>
                <w:color w:val="000000"/>
                <w:lang w:eastAsia="en-CA"/>
              </w:rPr>
              <w:t>New</w:t>
            </w:r>
          </w:p>
        </w:tc>
      </w:tr>
      <w:tr w:rsidR="00101E69" w14:paraId="4F7C1CCA" w14:textId="77777777" w:rsidTr="00603C22">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3B09A7D" w14:textId="77777777" w:rsidR="00101E69" w:rsidRDefault="00101E69" w:rsidP="00603C22">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9236F93" w14:textId="77777777" w:rsidR="00101E69" w:rsidRPr="00361FCC" w:rsidRDefault="00101E69" w:rsidP="00603C22">
            <w:pPr>
              <w:rPr>
                <w:color w:val="000000"/>
                <w:lang w:eastAsia="en-CA"/>
              </w:rPr>
            </w:pPr>
            <w:r>
              <w:rPr>
                <w:color w:val="000000"/>
                <w:lang w:eastAsia="en-CA"/>
              </w:rPr>
              <w:t>New</w:t>
            </w:r>
          </w:p>
        </w:tc>
      </w:tr>
      <w:tr w:rsidR="00101E69" w14:paraId="5B36A158" w14:textId="77777777" w:rsidTr="00603C22">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76948AC" w14:textId="77777777" w:rsidR="00101E69" w:rsidRDefault="00101E69" w:rsidP="00603C22">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D15DFC7" w14:textId="5421E0F6" w:rsidR="00101E69" w:rsidRPr="00361FCC" w:rsidRDefault="00101E69" w:rsidP="00603C22">
            <w:pPr>
              <w:rPr>
                <w:color w:val="000000"/>
                <w:lang w:eastAsia="en-CA"/>
              </w:rPr>
            </w:pPr>
            <w:r w:rsidRPr="00361FCC">
              <w:rPr>
                <w:color w:val="000000"/>
                <w:lang w:eastAsia="en-CA"/>
              </w:rPr>
              <w:t> </w:t>
            </w:r>
            <w:r w:rsidR="00314D17">
              <w:rPr>
                <w:color w:val="000000"/>
                <w:lang w:eastAsia="en-CA"/>
              </w:rPr>
              <w:t>February 2023</w:t>
            </w:r>
          </w:p>
        </w:tc>
      </w:tr>
      <w:tr w:rsidR="00101E69" w14:paraId="693D91F4" w14:textId="77777777" w:rsidTr="00603C22">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9D894D1" w14:textId="77777777" w:rsidR="00101E69" w:rsidRDefault="00101E69" w:rsidP="00603C22">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4D20CAF" w14:textId="77777777" w:rsidR="00101E69" w:rsidRPr="001656A3" w:rsidRDefault="00101E69" w:rsidP="00603C22">
            <w:pPr>
              <w:rPr>
                <w:i/>
                <w:iCs/>
                <w:color w:val="000000"/>
                <w:lang w:eastAsia="en-CA"/>
              </w:rPr>
            </w:pPr>
          </w:p>
        </w:tc>
      </w:tr>
      <w:tr w:rsidR="00101E69" w14:paraId="2035A64C" w14:textId="77777777" w:rsidTr="00603C22">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A152B8F" w14:textId="77777777" w:rsidR="00101E69" w:rsidRDefault="00101E69" w:rsidP="00603C22">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934F8B3" w14:textId="77777777" w:rsidR="00101E69" w:rsidRPr="00361FCC" w:rsidRDefault="00101E69" w:rsidP="00603C22">
            <w:pPr>
              <w:rPr>
                <w:color w:val="000000"/>
                <w:lang w:eastAsia="en-CA"/>
              </w:rPr>
            </w:pPr>
            <w:r>
              <w:rPr>
                <w:color w:val="000000"/>
                <w:lang w:eastAsia="en-CA"/>
              </w:rPr>
              <w:t> </w:t>
            </w:r>
          </w:p>
        </w:tc>
      </w:tr>
      <w:tr w:rsidR="00101E69" w14:paraId="6261B135" w14:textId="77777777" w:rsidTr="00603C22">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5397F16" w14:textId="77777777" w:rsidR="00101E69" w:rsidRDefault="00101E69" w:rsidP="00603C22">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9CD41CA" w14:textId="77777777" w:rsidR="00101E69" w:rsidRPr="00361FCC" w:rsidRDefault="00101E69" w:rsidP="00603C22">
            <w:pPr>
              <w:rPr>
                <w:color w:val="000000"/>
                <w:lang w:eastAsia="en-CA"/>
              </w:rPr>
            </w:pPr>
            <w:r>
              <w:rPr>
                <w:color w:val="000000"/>
                <w:lang w:eastAsia="en-CA"/>
              </w:rPr>
              <w:t> </w:t>
            </w:r>
            <w:r w:rsidRPr="00361FCC">
              <w:rPr>
                <w:color w:val="000000"/>
                <w:lang w:eastAsia="en-CA"/>
              </w:rPr>
              <w:t>Board of Directors</w:t>
            </w:r>
          </w:p>
        </w:tc>
      </w:tr>
    </w:tbl>
    <w:p w14:paraId="58D81B63" w14:textId="77777777" w:rsidR="00101E69" w:rsidRDefault="00101E69" w:rsidP="000278F9">
      <w:pPr>
        <w:pStyle w:val="BodyText"/>
        <w:spacing w:line="238" w:lineRule="auto"/>
        <w:ind w:left="100" w:firstLine="0"/>
      </w:pPr>
    </w:p>
    <w:p w14:paraId="759F9CB3" w14:textId="77777777" w:rsidR="00101E69" w:rsidRPr="00366FF7" w:rsidRDefault="00101E69" w:rsidP="00101E69">
      <w:pPr>
        <w:pStyle w:val="Heading2"/>
        <w:rPr>
          <w:rFonts w:asciiTheme="minorHAnsi" w:hAnsiTheme="minorHAnsi"/>
        </w:rPr>
      </w:pPr>
      <w:bookmarkStart w:id="39" w:name="_Toc128553775"/>
      <w:proofErr w:type="gramStart"/>
      <w:r w:rsidRPr="00366FF7">
        <w:rPr>
          <w:rFonts w:asciiTheme="minorHAnsi" w:hAnsiTheme="minorHAnsi"/>
        </w:rPr>
        <w:t>5.11  MONITORING</w:t>
      </w:r>
      <w:proofErr w:type="gramEnd"/>
      <w:r w:rsidRPr="00366FF7">
        <w:rPr>
          <w:rFonts w:asciiTheme="minorHAnsi" w:hAnsiTheme="minorHAnsi"/>
        </w:rPr>
        <w:t xml:space="preserve"> BOARD PERFORMANCE</w:t>
      </w:r>
      <w:bookmarkEnd w:id="39"/>
    </w:p>
    <w:p w14:paraId="074B62E9" w14:textId="77777777" w:rsidR="00101E69" w:rsidRPr="00366FF7" w:rsidRDefault="00101E69" w:rsidP="00101E69">
      <w:pPr>
        <w:pStyle w:val="Heading2"/>
        <w:rPr>
          <w:rFonts w:asciiTheme="minorHAnsi" w:hAnsiTheme="minorHAnsi"/>
        </w:rPr>
      </w:pPr>
    </w:p>
    <w:p w14:paraId="721E3D10" w14:textId="77777777" w:rsidR="00101E69" w:rsidRPr="00366FF7" w:rsidRDefault="00101E69" w:rsidP="00101E69">
      <w:pPr>
        <w:rPr>
          <w:szCs w:val="10"/>
        </w:rPr>
      </w:pPr>
      <w:r w:rsidRPr="00366FF7">
        <w:rPr>
          <w:szCs w:val="10"/>
        </w:rPr>
        <w:t xml:space="preserve">The board of directors will conduct semi-annual evaluations, overseen by the Executive Committee, in an effort to improve processes, ensure intended outcomes are met and plan for board </w:t>
      </w:r>
      <w:proofErr w:type="gramStart"/>
      <w:r w:rsidRPr="00366FF7">
        <w:rPr>
          <w:szCs w:val="10"/>
        </w:rPr>
        <w:t>education</w:t>
      </w:r>
      <w:proofErr w:type="gramEnd"/>
      <w:r w:rsidRPr="00366FF7">
        <w:rPr>
          <w:szCs w:val="10"/>
        </w:rPr>
        <w:t xml:space="preserve"> </w:t>
      </w:r>
    </w:p>
    <w:p w14:paraId="0D198667" w14:textId="77777777" w:rsidR="00101E69" w:rsidRPr="00366FF7" w:rsidRDefault="00101E69" w:rsidP="00101E69">
      <w:pPr>
        <w:rPr>
          <w:szCs w:val="10"/>
        </w:rPr>
      </w:pPr>
    </w:p>
    <w:p w14:paraId="2745CD00" w14:textId="77777777" w:rsidR="00101E69" w:rsidRPr="00366FF7" w:rsidRDefault="00101E69" w:rsidP="00101E69">
      <w:pPr>
        <w:rPr>
          <w:szCs w:val="10"/>
        </w:rPr>
      </w:pPr>
      <w:r w:rsidRPr="00366FF7">
        <w:rPr>
          <w:szCs w:val="10"/>
        </w:rPr>
        <w:t>The Executive Committee will:</w:t>
      </w:r>
    </w:p>
    <w:p w14:paraId="3BD63997" w14:textId="77777777" w:rsidR="00101E69" w:rsidRPr="00366FF7" w:rsidRDefault="00101E69" w:rsidP="00101E69">
      <w:pPr>
        <w:rPr>
          <w:szCs w:val="10"/>
        </w:rPr>
      </w:pPr>
    </w:p>
    <w:p w14:paraId="246C1F5D" w14:textId="77777777" w:rsidR="00101E69" w:rsidRPr="00366FF7" w:rsidRDefault="00101E69" w:rsidP="00807923">
      <w:pPr>
        <w:widowControl/>
        <w:numPr>
          <w:ilvl w:val="0"/>
          <w:numId w:val="80"/>
        </w:numPr>
        <w:ind w:left="714" w:hanging="357"/>
        <w:contextualSpacing/>
        <w:rPr>
          <w:szCs w:val="10"/>
        </w:rPr>
      </w:pPr>
      <w:r w:rsidRPr="00366FF7">
        <w:rPr>
          <w:szCs w:val="10"/>
        </w:rPr>
        <w:t>Semi-annually initiate an evaluation of the board’s collective performance and that of individual board members each June and December.</w:t>
      </w:r>
    </w:p>
    <w:p w14:paraId="62FBED87" w14:textId="77777777" w:rsidR="00101E69" w:rsidRPr="00366FF7" w:rsidRDefault="00101E69" w:rsidP="00807923">
      <w:pPr>
        <w:widowControl/>
        <w:numPr>
          <w:ilvl w:val="0"/>
          <w:numId w:val="80"/>
        </w:numPr>
        <w:ind w:left="714" w:hanging="357"/>
        <w:contextualSpacing/>
        <w:rPr>
          <w:szCs w:val="10"/>
        </w:rPr>
      </w:pPr>
      <w:r w:rsidRPr="00366FF7">
        <w:rPr>
          <w:szCs w:val="10"/>
        </w:rPr>
        <w:t>The results of the evaluation are collated by the Executive Assistant and included in the next board package.</w:t>
      </w:r>
    </w:p>
    <w:p w14:paraId="75D43D77" w14:textId="77777777" w:rsidR="00101E69" w:rsidRPr="00366FF7" w:rsidRDefault="00101E69" w:rsidP="00807923">
      <w:pPr>
        <w:widowControl/>
        <w:numPr>
          <w:ilvl w:val="0"/>
          <w:numId w:val="80"/>
        </w:numPr>
        <w:ind w:left="714" w:hanging="357"/>
        <w:contextualSpacing/>
        <w:rPr>
          <w:szCs w:val="10"/>
        </w:rPr>
      </w:pPr>
      <w:r w:rsidRPr="00366FF7">
        <w:rPr>
          <w:szCs w:val="10"/>
        </w:rPr>
        <w:t xml:space="preserve">The board will discuss the results with the goal of continual improvement </w:t>
      </w:r>
      <w:proofErr w:type="gramStart"/>
      <w:r w:rsidRPr="00366FF7">
        <w:rPr>
          <w:szCs w:val="10"/>
        </w:rPr>
        <w:t>in the area of</w:t>
      </w:r>
      <w:proofErr w:type="gramEnd"/>
      <w:r w:rsidRPr="00366FF7">
        <w:rPr>
          <w:szCs w:val="10"/>
        </w:rPr>
        <w:t xml:space="preserve"> effective governance and meeting conduct along with recommended improvements and education.</w:t>
      </w:r>
    </w:p>
    <w:p w14:paraId="6A46EDDF" w14:textId="77777777" w:rsidR="00F6443F" w:rsidRPr="00366FF7" w:rsidRDefault="00F6443F" w:rsidP="00101E69">
      <w:pPr>
        <w:pStyle w:val="Heading2"/>
        <w:rPr>
          <w:rFonts w:asciiTheme="minorHAnsi" w:hAnsiTheme="minorHAnsi"/>
        </w:rPr>
      </w:pPr>
      <w:r w:rsidRPr="00366FF7">
        <w:rPr>
          <w:rFonts w:asciiTheme="minorHAnsi" w:hAnsiTheme="minorHAnsi"/>
        </w:rPr>
        <w:br w:type="page"/>
      </w:r>
    </w:p>
    <w:p w14:paraId="3E2076BA" w14:textId="77777777" w:rsidR="00F6443F" w:rsidRPr="00E52333" w:rsidRDefault="00F6443F" w:rsidP="00F6443F">
      <w:pPr>
        <w:spacing w:before="1"/>
        <w:rPr>
          <w:rFonts w:eastAsia="Times New Roman" w:cs="Times New Roman"/>
          <w:sz w:val="14"/>
          <w:szCs w:val="14"/>
        </w:rPr>
      </w:pPr>
    </w:p>
    <w:tbl>
      <w:tblPr>
        <w:tblW w:w="9616" w:type="dxa"/>
        <w:tblInd w:w="4" w:type="dxa"/>
        <w:tblCellMar>
          <w:left w:w="0" w:type="dxa"/>
          <w:right w:w="0" w:type="dxa"/>
        </w:tblCellMar>
        <w:tblLook w:val="04A0" w:firstRow="1" w:lastRow="0" w:firstColumn="1" w:lastColumn="0" w:noHBand="0" w:noVBand="1"/>
      </w:tblPr>
      <w:tblGrid>
        <w:gridCol w:w="2506"/>
        <w:gridCol w:w="4006"/>
        <w:gridCol w:w="1984"/>
        <w:gridCol w:w="1120"/>
      </w:tblGrid>
      <w:tr w:rsidR="00F6443F" w14:paraId="1D501EA8" w14:textId="77777777" w:rsidTr="00C24C5C">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E779AED" w14:textId="77777777" w:rsidR="00F6443F" w:rsidRPr="001656A3" w:rsidRDefault="00F6443F" w:rsidP="00790CC1">
            <w:pPr>
              <w:jc w:val="right"/>
              <w:rPr>
                <w:b/>
                <w:bCs/>
                <w:color w:val="000000"/>
                <w:lang w:eastAsia="en-CA"/>
              </w:rPr>
            </w:pPr>
            <w:r w:rsidRPr="001656A3">
              <w:rPr>
                <w:b/>
                <w:bCs/>
                <w:color w:val="000000"/>
                <w:lang w:eastAsia="en-CA"/>
              </w:rPr>
              <w:t>Subject:</w:t>
            </w:r>
          </w:p>
        </w:tc>
        <w:tc>
          <w:tcPr>
            <w:tcW w:w="40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D7F82BD" w14:textId="77777777" w:rsidR="00F6443F" w:rsidRPr="001656A3" w:rsidRDefault="00C24C5C" w:rsidP="00790CC1">
            <w:pPr>
              <w:rPr>
                <w:b/>
                <w:bCs/>
                <w:i/>
                <w:iCs/>
                <w:color w:val="000000"/>
                <w:lang w:eastAsia="en-CA"/>
              </w:rPr>
            </w:pPr>
            <w:r w:rsidRPr="00E52333">
              <w:rPr>
                <w:spacing w:val="-1"/>
              </w:rPr>
              <w:t>Hiring</w:t>
            </w:r>
            <w:r w:rsidRPr="00E52333">
              <w:rPr>
                <w:spacing w:val="-3"/>
              </w:rPr>
              <w:t xml:space="preserve"> </w:t>
            </w:r>
            <w:r w:rsidRPr="00E52333">
              <w:rPr>
                <w:spacing w:val="-1"/>
              </w:rPr>
              <w:t>Procedures</w:t>
            </w:r>
            <w:r w:rsidRPr="00E52333">
              <w:rPr>
                <w:spacing w:val="-2"/>
              </w:rPr>
              <w:t xml:space="preserve"> </w:t>
            </w:r>
            <w:r w:rsidRPr="00E52333">
              <w:t xml:space="preserve">and </w:t>
            </w:r>
            <w:r w:rsidRPr="00E52333">
              <w:rPr>
                <w:spacing w:val="-1"/>
              </w:rPr>
              <w:t>Succession</w:t>
            </w:r>
            <w:r w:rsidRPr="00E52333">
              <w:t xml:space="preserve"> </w:t>
            </w:r>
            <w:r w:rsidRPr="00E52333">
              <w:rPr>
                <w:spacing w:val="-1"/>
              </w:rPr>
              <w:t>Planning</w:t>
            </w:r>
            <w:r w:rsidRPr="00E52333">
              <w:rPr>
                <w:spacing w:val="-3"/>
              </w:rPr>
              <w:t xml:space="preserve"> </w:t>
            </w:r>
            <w:r w:rsidRPr="00E52333">
              <w:t>for</w:t>
            </w:r>
            <w:r w:rsidRPr="00E52333">
              <w:rPr>
                <w:spacing w:val="-2"/>
              </w:rPr>
              <w:t xml:space="preserve"> </w:t>
            </w:r>
            <w:r w:rsidRPr="00E52333">
              <w:rPr>
                <w:spacing w:val="-1"/>
              </w:rPr>
              <w:t>the</w:t>
            </w:r>
            <w:r w:rsidRPr="00E52333">
              <w:t xml:space="preserve"> </w:t>
            </w:r>
            <w:r>
              <w:rPr>
                <w:spacing w:val="-1"/>
              </w:rPr>
              <w:t>Chief Executive Officer</w:t>
            </w:r>
            <w:r w:rsidR="00F6443F" w:rsidRPr="001656A3">
              <w:rPr>
                <w:b/>
                <w:bCs/>
                <w:color w:val="000000"/>
                <w:lang w:eastAsia="en-CA"/>
              </w:rPr>
              <w:t> </w:t>
            </w:r>
          </w:p>
        </w:tc>
        <w:tc>
          <w:tcPr>
            <w:tcW w:w="198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FC76441" w14:textId="77777777" w:rsidR="00F6443F" w:rsidRPr="001656A3" w:rsidRDefault="00F6443F" w:rsidP="00790CC1">
            <w:pPr>
              <w:jc w:val="right"/>
              <w:rPr>
                <w:b/>
                <w:bCs/>
                <w:color w:val="000000"/>
                <w:lang w:eastAsia="en-CA"/>
              </w:rPr>
            </w:pPr>
            <w:r w:rsidRPr="001656A3">
              <w:rPr>
                <w:b/>
                <w:bCs/>
                <w:color w:val="000000"/>
                <w:lang w:eastAsia="en-CA"/>
              </w:rPr>
              <w:t>Policy Number:</w:t>
            </w:r>
          </w:p>
        </w:tc>
        <w:tc>
          <w:tcPr>
            <w:tcW w:w="11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F5DD20E" w14:textId="77777777" w:rsidR="00F6443F" w:rsidRPr="001656A3" w:rsidRDefault="00C24C5C" w:rsidP="00790CC1">
            <w:pPr>
              <w:rPr>
                <w:b/>
                <w:bCs/>
                <w:i/>
                <w:iCs/>
                <w:color w:val="000000"/>
                <w:lang w:eastAsia="en-CA"/>
              </w:rPr>
            </w:pPr>
            <w:r>
              <w:rPr>
                <w:b/>
                <w:bCs/>
                <w:color w:val="000000"/>
                <w:lang w:eastAsia="en-CA"/>
              </w:rPr>
              <w:t>5.1</w:t>
            </w:r>
            <w:r w:rsidR="00101E69">
              <w:rPr>
                <w:b/>
                <w:bCs/>
                <w:color w:val="000000"/>
                <w:lang w:eastAsia="en-CA"/>
              </w:rPr>
              <w:t>2</w:t>
            </w:r>
          </w:p>
        </w:tc>
      </w:tr>
      <w:tr w:rsidR="00F6443F" w14:paraId="37400250"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B4D605" w14:textId="77777777" w:rsidR="00F6443F" w:rsidRDefault="00F6443F" w:rsidP="00790CC1">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834021" w14:textId="77777777" w:rsidR="00F6443F" w:rsidRPr="000C20E3" w:rsidRDefault="00F6443F" w:rsidP="00790CC1">
            <w:pPr>
              <w:rPr>
                <w:i/>
                <w:iCs/>
                <w:color w:val="000000"/>
                <w:lang w:eastAsia="en-CA"/>
              </w:rPr>
            </w:pPr>
            <w:r>
              <w:rPr>
                <w:color w:val="000000"/>
                <w:lang w:eastAsia="en-CA"/>
              </w:rPr>
              <w:t> </w:t>
            </w:r>
            <w:r w:rsidR="00C24C5C" w:rsidRPr="00E52333">
              <w:rPr>
                <w:spacing w:val="-1"/>
              </w:rPr>
              <w:t>September</w:t>
            </w:r>
            <w:r w:rsidR="00C24C5C" w:rsidRPr="00E52333">
              <w:rPr>
                <w:spacing w:val="1"/>
              </w:rPr>
              <w:t xml:space="preserve"> </w:t>
            </w:r>
            <w:r w:rsidR="00C24C5C" w:rsidRPr="00E52333">
              <w:rPr>
                <w:spacing w:val="-1"/>
              </w:rPr>
              <w:t>2000</w:t>
            </w:r>
          </w:p>
        </w:tc>
      </w:tr>
      <w:tr w:rsidR="00413069" w14:paraId="008B4CFE"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DA5861D" w14:textId="77777777" w:rsidR="00413069" w:rsidRDefault="00413069" w:rsidP="00790CC1">
            <w:pPr>
              <w:jc w:val="right"/>
              <w:rPr>
                <w:color w:val="000000"/>
                <w:lang w:eastAsia="en-CA"/>
              </w:rPr>
            </w:pPr>
            <w:r>
              <w:rPr>
                <w:color w:val="000000"/>
                <w:lang w:eastAsia="en-CA"/>
              </w:rPr>
              <w:t>Last Revised: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4216D237" w14:textId="77777777" w:rsidR="00413069" w:rsidRDefault="00413069" w:rsidP="00790CC1">
            <w:pPr>
              <w:rPr>
                <w:color w:val="000000"/>
                <w:lang w:eastAsia="en-CA"/>
              </w:rPr>
            </w:pPr>
            <w:r>
              <w:rPr>
                <w:color w:val="000000"/>
                <w:lang w:eastAsia="en-CA"/>
              </w:rPr>
              <w:t>November</w:t>
            </w:r>
            <w:r w:rsidRPr="00C12329">
              <w:rPr>
                <w:color w:val="000000"/>
                <w:lang w:eastAsia="en-CA"/>
              </w:rPr>
              <w:t xml:space="preserve"> 2022</w:t>
            </w:r>
          </w:p>
        </w:tc>
      </w:tr>
      <w:tr w:rsidR="00F6443F" w14:paraId="208927F3"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B156AE9" w14:textId="77777777" w:rsidR="00F6443F" w:rsidRDefault="00F6443F" w:rsidP="00790CC1">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FB36726" w14:textId="77777777" w:rsidR="00F6443F" w:rsidRPr="00C12329" w:rsidRDefault="00F6443F" w:rsidP="00790CC1">
            <w:pPr>
              <w:rPr>
                <w:color w:val="000000"/>
                <w:lang w:eastAsia="en-CA"/>
              </w:rPr>
            </w:pPr>
            <w:r>
              <w:rPr>
                <w:color w:val="000000"/>
                <w:lang w:eastAsia="en-CA"/>
              </w:rPr>
              <w:t> </w:t>
            </w:r>
            <w:r w:rsidR="000278F9">
              <w:rPr>
                <w:color w:val="000000"/>
                <w:lang w:eastAsia="en-CA"/>
              </w:rPr>
              <w:t xml:space="preserve">April 2018, </w:t>
            </w:r>
            <w:r w:rsidR="001545E2">
              <w:rPr>
                <w:color w:val="000000"/>
                <w:lang w:eastAsia="en-CA"/>
              </w:rPr>
              <w:t>November</w:t>
            </w:r>
            <w:r w:rsidR="00C24C5C" w:rsidRPr="00C12329">
              <w:rPr>
                <w:color w:val="000000"/>
                <w:lang w:eastAsia="en-CA"/>
              </w:rPr>
              <w:t xml:space="preserve"> 2022</w:t>
            </w:r>
          </w:p>
        </w:tc>
      </w:tr>
      <w:tr w:rsidR="00F6443F" w14:paraId="67F68422"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8CE5497" w14:textId="77777777" w:rsidR="00F6443F" w:rsidRDefault="00F6443F" w:rsidP="00790CC1">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90115A" w14:textId="5C8E93FC" w:rsidR="00F6443F" w:rsidRPr="00C12329" w:rsidRDefault="00F6443F" w:rsidP="00790CC1">
            <w:pPr>
              <w:rPr>
                <w:color w:val="000000"/>
                <w:lang w:eastAsia="en-CA"/>
              </w:rPr>
            </w:pPr>
            <w:r>
              <w:rPr>
                <w:color w:val="000000"/>
                <w:lang w:eastAsia="en-CA"/>
              </w:rPr>
              <w:t> </w:t>
            </w:r>
            <w:r w:rsidR="00314D17">
              <w:rPr>
                <w:color w:val="000000"/>
                <w:lang w:eastAsia="en-CA"/>
              </w:rPr>
              <w:t>February 2023</w:t>
            </w:r>
          </w:p>
        </w:tc>
      </w:tr>
      <w:tr w:rsidR="00F6443F" w14:paraId="722B6B5E"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737EF67" w14:textId="77777777" w:rsidR="00F6443F" w:rsidRDefault="00F6443F" w:rsidP="00790CC1">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7E84791" w14:textId="77777777" w:rsidR="00F6443F" w:rsidRDefault="00652AAF" w:rsidP="00790CC1">
            <w:pPr>
              <w:rPr>
                <w:color w:val="000000"/>
                <w:lang w:eastAsia="en-CA"/>
              </w:rPr>
            </w:pPr>
            <w:r>
              <w:rPr>
                <w:color w:val="000000"/>
                <w:lang w:eastAsia="en-CA"/>
              </w:rPr>
              <w:t xml:space="preserve">Building Leaderful Organizations, Succession Planning for Nonprofits </w:t>
            </w:r>
            <w:hyperlink r:id="rId13" w:history="1">
              <w:r w:rsidRPr="00FF0171">
                <w:rPr>
                  <w:rStyle w:val="Hyperlink"/>
                  <w:lang w:eastAsia="en-CA"/>
                </w:rPr>
                <w:t>https://www.aecf.org/resources/building-leaderful-organizations</w:t>
              </w:r>
            </w:hyperlink>
          </w:p>
          <w:p w14:paraId="650E56F9" w14:textId="77777777" w:rsidR="00652AAF" w:rsidRPr="001310C1" w:rsidRDefault="00652AAF" w:rsidP="00790CC1">
            <w:pPr>
              <w:rPr>
                <w:color w:val="000000"/>
                <w:lang w:eastAsia="en-CA"/>
              </w:rPr>
            </w:pPr>
            <w:r>
              <w:rPr>
                <w:color w:val="000000"/>
                <w:lang w:eastAsia="en-CA"/>
              </w:rPr>
              <w:t xml:space="preserve">Succession Planning Checklist, Canadian Centre for Accreditation   </w:t>
            </w:r>
          </w:p>
        </w:tc>
      </w:tr>
      <w:tr w:rsidR="00F6443F" w14:paraId="08615D46"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6C2D7FC" w14:textId="77777777" w:rsidR="00F6443F" w:rsidRDefault="00F6443F" w:rsidP="00790CC1">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BE48222" w14:textId="77777777" w:rsidR="00F6443F" w:rsidRPr="001656A3" w:rsidRDefault="00C24C5C" w:rsidP="00790CC1">
            <w:pPr>
              <w:rPr>
                <w:i/>
                <w:iCs/>
                <w:color w:val="000000"/>
                <w:lang w:eastAsia="en-CA"/>
              </w:rPr>
            </w:pPr>
            <w:r>
              <w:rPr>
                <w:color w:val="000000"/>
                <w:lang w:eastAsia="en-CA"/>
              </w:rPr>
              <w:t>195</w:t>
            </w:r>
          </w:p>
        </w:tc>
      </w:tr>
      <w:tr w:rsidR="00F6443F" w14:paraId="6FCA6926"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A43F0EB" w14:textId="77777777" w:rsidR="00F6443F" w:rsidRDefault="00F6443F" w:rsidP="00790CC1">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B7E1A79" w14:textId="77777777" w:rsidR="00F6443F" w:rsidRPr="00C24C5C" w:rsidRDefault="00F6443F" w:rsidP="00790CC1">
            <w:pPr>
              <w:rPr>
                <w:color w:val="000000"/>
                <w:lang w:eastAsia="en-CA"/>
              </w:rPr>
            </w:pPr>
            <w:r>
              <w:rPr>
                <w:color w:val="000000"/>
                <w:lang w:eastAsia="en-CA"/>
              </w:rPr>
              <w:t> </w:t>
            </w:r>
            <w:r w:rsidRPr="00C24C5C">
              <w:rPr>
                <w:color w:val="000000"/>
                <w:lang w:eastAsia="en-CA"/>
              </w:rPr>
              <w:t>Board of Directors</w:t>
            </w:r>
          </w:p>
        </w:tc>
      </w:tr>
    </w:tbl>
    <w:p w14:paraId="4330C4CD" w14:textId="77777777" w:rsidR="00F6443F" w:rsidRDefault="00F6443F" w:rsidP="00F6443F">
      <w:pPr>
        <w:pStyle w:val="Heading2"/>
        <w:tabs>
          <w:tab w:val="left" w:pos="540"/>
        </w:tabs>
        <w:spacing w:before="72"/>
        <w:ind w:left="720" w:right="-90" w:hanging="630"/>
        <w:rPr>
          <w:rFonts w:asciiTheme="minorHAnsi" w:hAnsiTheme="minorHAnsi"/>
          <w:spacing w:val="-1"/>
          <w:w w:val="95"/>
        </w:rPr>
      </w:pPr>
    </w:p>
    <w:p w14:paraId="40FAB8D3" w14:textId="77777777" w:rsidR="00F6443F" w:rsidRPr="00E52333" w:rsidRDefault="00C24C5C" w:rsidP="00F6443F">
      <w:pPr>
        <w:pStyle w:val="Heading2"/>
        <w:tabs>
          <w:tab w:val="left" w:pos="540"/>
        </w:tabs>
        <w:spacing w:before="72"/>
        <w:ind w:left="720" w:right="-90" w:hanging="630"/>
        <w:rPr>
          <w:rFonts w:asciiTheme="minorHAnsi" w:eastAsia="Arial" w:hAnsiTheme="minorHAnsi" w:cs="Arial"/>
          <w:b w:val="0"/>
          <w:bCs w:val="0"/>
        </w:rPr>
      </w:pPr>
      <w:bookmarkStart w:id="40" w:name="_Toc128553776"/>
      <w:r w:rsidRPr="00DE0EB0">
        <w:rPr>
          <w:rFonts w:asciiTheme="minorHAnsi" w:hAnsiTheme="minorHAnsi"/>
          <w:spacing w:val="-1"/>
          <w:w w:val="95"/>
        </w:rPr>
        <w:t>5.1</w:t>
      </w:r>
      <w:r w:rsidR="00101E69">
        <w:rPr>
          <w:rFonts w:asciiTheme="minorHAnsi" w:hAnsiTheme="minorHAnsi"/>
          <w:spacing w:val="-1"/>
          <w:w w:val="95"/>
        </w:rPr>
        <w:t>2</w:t>
      </w:r>
      <w:r w:rsidRPr="00DE0EB0">
        <w:rPr>
          <w:rFonts w:asciiTheme="minorHAnsi" w:hAnsiTheme="minorHAnsi"/>
          <w:spacing w:val="-1"/>
          <w:w w:val="95"/>
        </w:rPr>
        <w:t xml:space="preserve"> </w:t>
      </w:r>
      <w:r w:rsidR="00F6443F" w:rsidRPr="00DE0EB0">
        <w:rPr>
          <w:rFonts w:asciiTheme="minorHAnsi" w:hAnsiTheme="minorHAnsi"/>
          <w:spacing w:val="-1"/>
          <w:w w:val="95"/>
        </w:rPr>
        <w:tab/>
      </w:r>
      <w:r w:rsidR="00F6443F" w:rsidRPr="00DE0EB0">
        <w:rPr>
          <w:rFonts w:asciiTheme="minorHAnsi" w:hAnsiTheme="minorHAnsi"/>
          <w:spacing w:val="-1"/>
        </w:rPr>
        <w:t xml:space="preserve">HIRING </w:t>
      </w:r>
      <w:r w:rsidR="00F6443F" w:rsidRPr="00DE0EB0">
        <w:rPr>
          <w:rFonts w:asciiTheme="minorHAnsi" w:hAnsiTheme="minorHAnsi"/>
          <w:spacing w:val="-2"/>
        </w:rPr>
        <w:t>PROCEDURES</w:t>
      </w:r>
      <w:r w:rsidR="00F6443F" w:rsidRPr="00DE0EB0">
        <w:rPr>
          <w:rFonts w:asciiTheme="minorHAnsi" w:hAnsiTheme="minorHAnsi"/>
        </w:rPr>
        <w:t xml:space="preserve"> </w:t>
      </w:r>
      <w:r w:rsidR="00F6443F" w:rsidRPr="00DE0EB0">
        <w:rPr>
          <w:rFonts w:asciiTheme="minorHAnsi" w:hAnsiTheme="minorHAnsi"/>
          <w:spacing w:val="-2"/>
        </w:rPr>
        <w:t>AND</w:t>
      </w:r>
      <w:r w:rsidR="00F6443F" w:rsidRPr="00DE0EB0">
        <w:rPr>
          <w:rFonts w:asciiTheme="minorHAnsi" w:hAnsiTheme="minorHAnsi"/>
        </w:rPr>
        <w:t xml:space="preserve"> </w:t>
      </w:r>
      <w:r w:rsidR="00F6443F" w:rsidRPr="00DE0EB0">
        <w:rPr>
          <w:rFonts w:asciiTheme="minorHAnsi" w:hAnsiTheme="minorHAnsi"/>
          <w:spacing w:val="-1"/>
        </w:rPr>
        <w:t>SUCCESSION</w:t>
      </w:r>
      <w:r w:rsidR="00F6443F" w:rsidRPr="00DE0EB0">
        <w:rPr>
          <w:rFonts w:asciiTheme="minorHAnsi" w:hAnsiTheme="minorHAnsi"/>
        </w:rPr>
        <w:t xml:space="preserve"> </w:t>
      </w:r>
      <w:r w:rsidR="00F6443F" w:rsidRPr="00DE0EB0">
        <w:rPr>
          <w:rFonts w:asciiTheme="minorHAnsi" w:hAnsiTheme="minorHAnsi"/>
          <w:spacing w:val="-2"/>
        </w:rPr>
        <w:t>PLANNING</w:t>
      </w:r>
      <w:r w:rsidR="00F6443F" w:rsidRPr="00DE0EB0">
        <w:rPr>
          <w:rFonts w:asciiTheme="minorHAnsi" w:hAnsiTheme="minorHAnsi"/>
          <w:spacing w:val="2"/>
        </w:rPr>
        <w:t xml:space="preserve"> </w:t>
      </w:r>
      <w:r w:rsidR="00F6443F" w:rsidRPr="00DE0EB0">
        <w:rPr>
          <w:rFonts w:asciiTheme="minorHAnsi" w:hAnsiTheme="minorHAnsi"/>
        </w:rPr>
        <w:t xml:space="preserve">FOR </w:t>
      </w:r>
      <w:r w:rsidR="00F6443F" w:rsidRPr="00DE0EB0">
        <w:rPr>
          <w:rFonts w:asciiTheme="minorHAnsi" w:hAnsiTheme="minorHAnsi"/>
          <w:spacing w:val="-2"/>
        </w:rPr>
        <w:t>THE</w:t>
      </w:r>
      <w:r w:rsidR="00F6443F" w:rsidRPr="00DE0EB0">
        <w:rPr>
          <w:rFonts w:asciiTheme="minorHAnsi" w:hAnsiTheme="minorHAnsi"/>
        </w:rPr>
        <w:t xml:space="preserve"> </w:t>
      </w:r>
      <w:r w:rsidR="00F6443F" w:rsidRPr="00DE0EB0">
        <w:rPr>
          <w:rFonts w:asciiTheme="minorHAnsi" w:hAnsiTheme="minorHAnsi"/>
          <w:spacing w:val="-2"/>
        </w:rPr>
        <w:t>CHIEF EXECUTIVE OFFICER</w:t>
      </w:r>
      <w:bookmarkEnd w:id="40"/>
    </w:p>
    <w:p w14:paraId="6D915403" w14:textId="77777777" w:rsidR="00F6443F" w:rsidRPr="00E52333" w:rsidRDefault="00F6443F" w:rsidP="00F6443F">
      <w:pPr>
        <w:tabs>
          <w:tab w:val="left" w:pos="630"/>
        </w:tabs>
        <w:spacing w:before="1"/>
        <w:ind w:hanging="850"/>
        <w:rPr>
          <w:rFonts w:eastAsia="Arial" w:cs="Arial"/>
          <w:b/>
          <w:bCs/>
          <w:sz w:val="29"/>
          <w:szCs w:val="29"/>
        </w:rPr>
      </w:pPr>
    </w:p>
    <w:p w14:paraId="7B50DD5D" w14:textId="77777777" w:rsidR="00B44180" w:rsidRPr="00A33200" w:rsidRDefault="00B44180" w:rsidP="00C24C5C">
      <w:pPr>
        <w:pStyle w:val="BodyText"/>
        <w:tabs>
          <w:tab w:val="left" w:pos="630"/>
        </w:tabs>
        <w:ind w:left="90" w:firstLine="0"/>
        <w:rPr>
          <w:rFonts w:asciiTheme="minorHAnsi" w:hAnsiTheme="minorHAnsi"/>
        </w:rPr>
      </w:pPr>
      <w:r w:rsidRPr="00A33200">
        <w:rPr>
          <w:rFonts w:asciiTheme="minorHAnsi" w:hAnsiTheme="minorHAnsi"/>
        </w:rPr>
        <w:t xml:space="preserve">To ensure continuity and minimize risk to the organization, the Board of Directors are responsible to ensure that a </w:t>
      </w:r>
      <w:r w:rsidR="00757032" w:rsidRPr="00A33200">
        <w:rPr>
          <w:rFonts w:asciiTheme="minorHAnsi" w:hAnsiTheme="minorHAnsi"/>
        </w:rPr>
        <w:t xml:space="preserve">plan is in place for </w:t>
      </w:r>
      <w:proofErr w:type="gramStart"/>
      <w:r w:rsidR="00D2640E" w:rsidRPr="00A33200">
        <w:rPr>
          <w:rFonts w:asciiTheme="minorHAnsi" w:hAnsiTheme="minorHAnsi"/>
        </w:rPr>
        <w:t xml:space="preserve">a </w:t>
      </w:r>
      <w:r w:rsidR="00757032" w:rsidRPr="00A33200">
        <w:rPr>
          <w:rFonts w:asciiTheme="minorHAnsi" w:hAnsiTheme="minorHAnsi"/>
        </w:rPr>
        <w:t>coverage</w:t>
      </w:r>
      <w:proofErr w:type="gramEnd"/>
      <w:r w:rsidR="00757032" w:rsidRPr="00A33200">
        <w:rPr>
          <w:rFonts w:asciiTheme="minorHAnsi" w:hAnsiTheme="minorHAnsi"/>
        </w:rPr>
        <w:t xml:space="preserve"> and succession of the CEO.  </w:t>
      </w:r>
      <w:r w:rsidRPr="00A33200">
        <w:rPr>
          <w:rFonts w:asciiTheme="minorHAnsi" w:hAnsiTheme="minorHAnsi"/>
        </w:rPr>
        <w:t xml:space="preserve">  </w:t>
      </w:r>
    </w:p>
    <w:p w14:paraId="684936BD" w14:textId="77777777" w:rsidR="00B44180" w:rsidRDefault="00B44180" w:rsidP="00C24C5C">
      <w:pPr>
        <w:pStyle w:val="BodyText"/>
        <w:tabs>
          <w:tab w:val="left" w:pos="630"/>
        </w:tabs>
        <w:ind w:left="90" w:firstLine="0"/>
        <w:rPr>
          <w:rFonts w:asciiTheme="minorHAnsi" w:hAnsiTheme="minorHAnsi"/>
        </w:rPr>
      </w:pPr>
    </w:p>
    <w:p w14:paraId="5BC5D789" w14:textId="77777777" w:rsidR="00772E9C" w:rsidRDefault="00B44180" w:rsidP="00C24C5C">
      <w:pPr>
        <w:pStyle w:val="BodyText"/>
        <w:tabs>
          <w:tab w:val="left" w:pos="630"/>
        </w:tabs>
        <w:ind w:left="90" w:firstLine="0"/>
        <w:rPr>
          <w:rFonts w:asciiTheme="minorHAnsi" w:hAnsiTheme="minorHAnsi"/>
        </w:rPr>
      </w:pPr>
      <w:r>
        <w:rPr>
          <w:rFonts w:asciiTheme="minorHAnsi" w:hAnsiTheme="minorHAnsi"/>
        </w:rPr>
        <w:t>T</w:t>
      </w:r>
      <w:r w:rsidR="00F6443F" w:rsidRPr="00E52333">
        <w:rPr>
          <w:rFonts w:asciiTheme="minorHAnsi" w:hAnsiTheme="minorHAnsi"/>
        </w:rPr>
        <w:t>he</w:t>
      </w:r>
      <w:r w:rsidR="00F6443F" w:rsidRPr="00E52333">
        <w:rPr>
          <w:rFonts w:asciiTheme="minorHAnsi" w:hAnsiTheme="minorHAnsi"/>
          <w:spacing w:val="-2"/>
        </w:rPr>
        <w:t xml:space="preserve"> </w:t>
      </w:r>
      <w:r w:rsidR="00F6443F">
        <w:rPr>
          <w:rFonts w:asciiTheme="minorHAnsi" w:hAnsiTheme="minorHAnsi"/>
          <w:spacing w:val="-1"/>
        </w:rPr>
        <w:t>CEO</w:t>
      </w:r>
      <w:r w:rsidR="00F6443F" w:rsidRPr="00E52333">
        <w:rPr>
          <w:rFonts w:asciiTheme="minorHAnsi" w:hAnsiTheme="minorHAnsi"/>
        </w:rPr>
        <w:t xml:space="preserve"> </w:t>
      </w:r>
      <w:r w:rsidR="00F6443F" w:rsidRPr="00E52333">
        <w:rPr>
          <w:rFonts w:asciiTheme="minorHAnsi" w:hAnsiTheme="minorHAnsi"/>
          <w:spacing w:val="-1"/>
        </w:rPr>
        <w:t>is</w:t>
      </w:r>
      <w:r w:rsidR="00F6443F" w:rsidRPr="00E52333">
        <w:rPr>
          <w:rFonts w:asciiTheme="minorHAnsi" w:hAnsiTheme="minorHAnsi"/>
        </w:rPr>
        <w:t xml:space="preserve"> </w:t>
      </w:r>
      <w:r w:rsidR="00F6443F" w:rsidRPr="00E52333">
        <w:rPr>
          <w:rFonts w:asciiTheme="minorHAnsi" w:hAnsiTheme="minorHAnsi"/>
          <w:spacing w:val="-1"/>
        </w:rPr>
        <w:t>responsible</w:t>
      </w:r>
      <w:r w:rsidR="00F6443F" w:rsidRPr="00E52333">
        <w:rPr>
          <w:rFonts w:asciiTheme="minorHAnsi" w:hAnsiTheme="minorHAnsi"/>
          <w:spacing w:val="-2"/>
        </w:rPr>
        <w:t xml:space="preserve"> </w:t>
      </w:r>
      <w:proofErr w:type="gramStart"/>
      <w:r w:rsidR="00F6443F" w:rsidRPr="00E52333">
        <w:rPr>
          <w:rFonts w:asciiTheme="minorHAnsi" w:hAnsiTheme="minorHAnsi"/>
        </w:rPr>
        <w:t xml:space="preserve">to </w:t>
      </w:r>
      <w:r w:rsidR="00F6443F" w:rsidRPr="00E52333">
        <w:rPr>
          <w:rFonts w:asciiTheme="minorHAnsi" w:hAnsiTheme="minorHAnsi"/>
          <w:spacing w:val="-1"/>
        </w:rPr>
        <w:t>ensure</w:t>
      </w:r>
      <w:proofErr w:type="gramEnd"/>
      <w:r w:rsidR="00F6443F" w:rsidRPr="00E52333">
        <w:rPr>
          <w:rFonts w:asciiTheme="minorHAnsi" w:hAnsiTheme="minorHAnsi"/>
        </w:rPr>
        <w:t xml:space="preserve"> </w:t>
      </w:r>
      <w:r w:rsidR="00F6443F" w:rsidRPr="00E52333">
        <w:rPr>
          <w:rFonts w:asciiTheme="minorHAnsi" w:hAnsiTheme="minorHAnsi"/>
          <w:spacing w:val="-1"/>
        </w:rPr>
        <w:t>succession</w:t>
      </w:r>
      <w:r w:rsidR="00F6443F" w:rsidRPr="00E52333">
        <w:rPr>
          <w:rFonts w:asciiTheme="minorHAnsi" w:hAnsiTheme="minorHAnsi"/>
        </w:rPr>
        <w:t xml:space="preserve"> </w:t>
      </w:r>
      <w:r w:rsidR="00F6443F" w:rsidRPr="00E52333">
        <w:rPr>
          <w:rFonts w:asciiTheme="minorHAnsi" w:hAnsiTheme="minorHAnsi"/>
          <w:spacing w:val="-1"/>
        </w:rPr>
        <w:t>planning</w:t>
      </w:r>
      <w:r w:rsidR="00F6443F" w:rsidRPr="00E52333">
        <w:rPr>
          <w:rFonts w:asciiTheme="minorHAnsi" w:hAnsiTheme="minorHAnsi"/>
          <w:spacing w:val="-3"/>
        </w:rPr>
        <w:t xml:space="preserve"> </w:t>
      </w:r>
      <w:r w:rsidR="00F6443F" w:rsidRPr="00E52333">
        <w:rPr>
          <w:rFonts w:asciiTheme="minorHAnsi" w:hAnsiTheme="minorHAnsi"/>
          <w:spacing w:val="-1"/>
        </w:rPr>
        <w:t>occurs</w:t>
      </w:r>
      <w:r w:rsidR="00F6443F" w:rsidRPr="00E52333">
        <w:rPr>
          <w:rFonts w:asciiTheme="minorHAnsi" w:hAnsiTheme="minorHAnsi"/>
          <w:spacing w:val="-2"/>
        </w:rPr>
        <w:t xml:space="preserve"> </w:t>
      </w:r>
      <w:r w:rsidR="00F6443F" w:rsidRPr="00E52333">
        <w:rPr>
          <w:rFonts w:asciiTheme="minorHAnsi" w:hAnsiTheme="minorHAnsi"/>
        </w:rPr>
        <w:t>in</w:t>
      </w:r>
      <w:r w:rsidR="00F6443F" w:rsidRPr="00E52333">
        <w:rPr>
          <w:rFonts w:asciiTheme="minorHAnsi" w:hAnsiTheme="minorHAnsi"/>
          <w:spacing w:val="-3"/>
        </w:rPr>
        <w:t xml:space="preserve"> </w:t>
      </w:r>
      <w:r w:rsidR="00F6443F" w:rsidRPr="00E52333">
        <w:rPr>
          <w:rFonts w:asciiTheme="minorHAnsi" w:hAnsiTheme="minorHAnsi"/>
        </w:rPr>
        <w:t>the</w:t>
      </w:r>
      <w:r w:rsidR="00F6443F" w:rsidRPr="00E52333">
        <w:rPr>
          <w:rFonts w:asciiTheme="minorHAnsi" w:hAnsiTheme="minorHAnsi"/>
          <w:spacing w:val="-2"/>
        </w:rPr>
        <w:t xml:space="preserve"> </w:t>
      </w:r>
      <w:r w:rsidR="00F6443F" w:rsidRPr="00E52333">
        <w:rPr>
          <w:rFonts w:asciiTheme="minorHAnsi" w:hAnsiTheme="minorHAnsi"/>
          <w:spacing w:val="-1"/>
        </w:rPr>
        <w:t>organization</w:t>
      </w:r>
      <w:r w:rsidR="00F6443F">
        <w:rPr>
          <w:rFonts w:asciiTheme="minorHAnsi" w:hAnsiTheme="minorHAnsi"/>
          <w:spacing w:val="-1"/>
        </w:rPr>
        <w:t xml:space="preserve">.  The CEO </w:t>
      </w:r>
      <w:r w:rsidR="00F6443F" w:rsidRPr="00E52333">
        <w:rPr>
          <w:rFonts w:asciiTheme="minorHAnsi" w:hAnsiTheme="minorHAnsi"/>
          <w:spacing w:val="-1"/>
        </w:rPr>
        <w:t>will</w:t>
      </w:r>
      <w:r w:rsidR="00F6443F" w:rsidRPr="00E52333">
        <w:rPr>
          <w:rFonts w:asciiTheme="minorHAnsi" w:hAnsiTheme="minorHAnsi"/>
          <w:spacing w:val="1"/>
        </w:rPr>
        <w:t xml:space="preserve"> </w:t>
      </w:r>
      <w:r w:rsidR="00F6443F" w:rsidRPr="00E52333">
        <w:rPr>
          <w:rFonts w:asciiTheme="minorHAnsi" w:hAnsiTheme="minorHAnsi"/>
          <w:spacing w:val="-1"/>
        </w:rPr>
        <w:t>work</w:t>
      </w:r>
      <w:r w:rsidR="00F6443F" w:rsidRPr="00E52333">
        <w:rPr>
          <w:rFonts w:asciiTheme="minorHAnsi" w:hAnsiTheme="minorHAnsi"/>
          <w:spacing w:val="-3"/>
        </w:rPr>
        <w:t xml:space="preserve"> </w:t>
      </w:r>
      <w:r w:rsidR="00F6443F" w:rsidRPr="00E52333">
        <w:rPr>
          <w:rFonts w:asciiTheme="minorHAnsi" w:hAnsiTheme="minorHAnsi"/>
          <w:spacing w:val="-1"/>
        </w:rPr>
        <w:t>with</w:t>
      </w:r>
      <w:r w:rsidR="00F6443F" w:rsidRPr="00E52333">
        <w:rPr>
          <w:rFonts w:asciiTheme="minorHAnsi" w:hAnsiTheme="minorHAnsi"/>
        </w:rPr>
        <w:t xml:space="preserve"> </w:t>
      </w:r>
      <w:r w:rsidR="00F6443F" w:rsidRPr="00E52333">
        <w:rPr>
          <w:rFonts w:asciiTheme="minorHAnsi" w:hAnsiTheme="minorHAnsi"/>
          <w:spacing w:val="-1"/>
        </w:rPr>
        <w:t>the</w:t>
      </w:r>
      <w:r w:rsidR="00F6443F" w:rsidRPr="00E52333">
        <w:rPr>
          <w:rFonts w:asciiTheme="minorHAnsi" w:hAnsiTheme="minorHAnsi"/>
          <w:spacing w:val="-2"/>
        </w:rPr>
        <w:t xml:space="preserve"> </w:t>
      </w:r>
      <w:r w:rsidR="00F6443F" w:rsidRPr="00E52333">
        <w:rPr>
          <w:rFonts w:asciiTheme="minorHAnsi" w:hAnsiTheme="minorHAnsi"/>
          <w:spacing w:val="-1"/>
        </w:rPr>
        <w:t>Leadership</w:t>
      </w:r>
      <w:r w:rsidR="00F6443F" w:rsidRPr="00E52333">
        <w:rPr>
          <w:rFonts w:asciiTheme="minorHAnsi" w:hAnsiTheme="minorHAnsi"/>
          <w:spacing w:val="-3"/>
        </w:rPr>
        <w:t xml:space="preserve"> </w:t>
      </w:r>
      <w:r w:rsidR="00F6443F" w:rsidRPr="00E52333">
        <w:rPr>
          <w:rFonts w:asciiTheme="minorHAnsi" w:hAnsiTheme="minorHAnsi"/>
        </w:rPr>
        <w:t>Team</w:t>
      </w:r>
      <w:r w:rsidR="00F6443F" w:rsidRPr="00E52333">
        <w:rPr>
          <w:rFonts w:asciiTheme="minorHAnsi" w:hAnsiTheme="minorHAnsi"/>
          <w:spacing w:val="-4"/>
        </w:rPr>
        <w:t xml:space="preserve"> </w:t>
      </w:r>
      <w:r w:rsidR="00F6443F" w:rsidRPr="00E52333">
        <w:rPr>
          <w:rFonts w:asciiTheme="minorHAnsi" w:hAnsiTheme="minorHAnsi"/>
        </w:rPr>
        <w:t>to</w:t>
      </w:r>
      <w:r w:rsidR="00772E9C">
        <w:rPr>
          <w:rFonts w:asciiTheme="minorHAnsi" w:hAnsiTheme="minorHAnsi"/>
        </w:rPr>
        <w:t xml:space="preserve"> ensure that other staff members within the Senior Leadership team are familiar with each other’s job responsibilities.  The CEO will ensure that at least one other senior </w:t>
      </w:r>
      <w:proofErr w:type="gramStart"/>
      <w:r w:rsidR="00772E9C">
        <w:rPr>
          <w:rFonts w:asciiTheme="minorHAnsi" w:hAnsiTheme="minorHAnsi"/>
        </w:rPr>
        <w:t>staff</w:t>
      </w:r>
      <w:proofErr w:type="gramEnd"/>
      <w:r w:rsidR="00772E9C">
        <w:rPr>
          <w:rFonts w:asciiTheme="minorHAnsi" w:hAnsiTheme="minorHAnsi"/>
        </w:rPr>
        <w:t xml:space="preserve"> is familiar with Board and CEO issues and processes and will </w:t>
      </w:r>
      <w:r w:rsidR="00F6443F" w:rsidRPr="00E52333">
        <w:rPr>
          <w:rFonts w:asciiTheme="minorHAnsi" w:hAnsiTheme="minorHAnsi"/>
          <w:spacing w:val="-1"/>
        </w:rPr>
        <w:t>assume</w:t>
      </w:r>
      <w:r w:rsidR="00F6443F" w:rsidRPr="00E52333">
        <w:rPr>
          <w:rFonts w:asciiTheme="minorHAnsi" w:hAnsiTheme="minorHAnsi"/>
        </w:rPr>
        <w:t xml:space="preserve"> the </w:t>
      </w:r>
      <w:r w:rsidR="00F6443F" w:rsidRPr="00E52333">
        <w:rPr>
          <w:rFonts w:asciiTheme="minorHAnsi" w:hAnsiTheme="minorHAnsi"/>
          <w:spacing w:val="-1"/>
        </w:rPr>
        <w:t>Interim</w:t>
      </w:r>
      <w:r w:rsidR="00F6443F" w:rsidRPr="00E52333">
        <w:rPr>
          <w:rFonts w:asciiTheme="minorHAnsi" w:hAnsiTheme="minorHAnsi"/>
          <w:spacing w:val="-4"/>
        </w:rPr>
        <w:t xml:space="preserve"> </w:t>
      </w:r>
      <w:r w:rsidR="00F6443F">
        <w:rPr>
          <w:rFonts w:asciiTheme="minorHAnsi" w:hAnsiTheme="minorHAnsi"/>
          <w:spacing w:val="-1"/>
        </w:rPr>
        <w:t>CEO</w:t>
      </w:r>
      <w:r w:rsidR="00F6443F" w:rsidRPr="00E52333">
        <w:rPr>
          <w:rFonts w:asciiTheme="minorHAnsi" w:hAnsiTheme="minorHAnsi"/>
        </w:rPr>
        <w:t xml:space="preserve"> </w:t>
      </w:r>
      <w:r w:rsidR="00F6443F" w:rsidRPr="00E52333">
        <w:rPr>
          <w:rFonts w:asciiTheme="minorHAnsi" w:hAnsiTheme="minorHAnsi"/>
          <w:spacing w:val="-1"/>
        </w:rPr>
        <w:t>role</w:t>
      </w:r>
      <w:r w:rsidR="00F6443F" w:rsidRPr="00E52333">
        <w:rPr>
          <w:rFonts w:asciiTheme="minorHAnsi" w:hAnsiTheme="minorHAnsi"/>
        </w:rPr>
        <w:t xml:space="preserve"> </w:t>
      </w:r>
      <w:r w:rsidR="00F6443F" w:rsidRPr="00E52333">
        <w:rPr>
          <w:rFonts w:asciiTheme="minorHAnsi" w:hAnsiTheme="minorHAnsi"/>
          <w:spacing w:val="-1"/>
        </w:rPr>
        <w:t>when</w:t>
      </w:r>
      <w:r w:rsidR="00F6443F" w:rsidRPr="00E52333">
        <w:rPr>
          <w:rFonts w:asciiTheme="minorHAnsi" w:hAnsiTheme="minorHAnsi"/>
          <w:spacing w:val="51"/>
        </w:rPr>
        <w:t xml:space="preserve"> </w:t>
      </w:r>
      <w:r w:rsidR="00F6443F" w:rsidRPr="00E52333">
        <w:rPr>
          <w:rFonts w:asciiTheme="minorHAnsi" w:hAnsiTheme="minorHAnsi"/>
          <w:spacing w:val="-1"/>
        </w:rPr>
        <w:t>appropriate.</w:t>
      </w:r>
      <w:r w:rsidR="00F6443F" w:rsidRPr="00E52333">
        <w:rPr>
          <w:rFonts w:asciiTheme="minorHAnsi" w:hAnsiTheme="minorHAnsi"/>
        </w:rPr>
        <w:t xml:space="preserve">  </w:t>
      </w:r>
      <w:r w:rsidR="000569A2">
        <w:rPr>
          <w:rFonts w:asciiTheme="minorHAnsi" w:hAnsiTheme="minorHAnsi"/>
        </w:rPr>
        <w:t>The CEO will maintain a written orientation ma</w:t>
      </w:r>
      <w:r w:rsidR="001310C1">
        <w:rPr>
          <w:rFonts w:asciiTheme="minorHAnsi" w:hAnsiTheme="minorHAnsi"/>
        </w:rPr>
        <w:t>nual</w:t>
      </w:r>
      <w:r w:rsidR="000569A2">
        <w:rPr>
          <w:rFonts w:asciiTheme="minorHAnsi" w:hAnsiTheme="minorHAnsi"/>
        </w:rPr>
        <w:t xml:space="preserve"> to guide </w:t>
      </w:r>
      <w:r w:rsidR="001310C1">
        <w:rPr>
          <w:rFonts w:asciiTheme="minorHAnsi" w:hAnsiTheme="minorHAnsi"/>
        </w:rPr>
        <w:t xml:space="preserve">and support </w:t>
      </w:r>
      <w:r w:rsidR="000569A2">
        <w:rPr>
          <w:rFonts w:asciiTheme="minorHAnsi" w:hAnsiTheme="minorHAnsi"/>
        </w:rPr>
        <w:t>successors.</w:t>
      </w:r>
    </w:p>
    <w:p w14:paraId="4FEA8BAB" w14:textId="77777777" w:rsidR="00757032" w:rsidRDefault="00757032" w:rsidP="00C24C5C">
      <w:pPr>
        <w:pStyle w:val="BodyText"/>
        <w:tabs>
          <w:tab w:val="left" w:pos="630"/>
        </w:tabs>
        <w:ind w:left="90" w:firstLine="0"/>
        <w:rPr>
          <w:rFonts w:asciiTheme="minorHAnsi" w:hAnsiTheme="minorHAnsi"/>
        </w:rPr>
      </w:pPr>
    </w:p>
    <w:p w14:paraId="73FD0459" w14:textId="77777777" w:rsidR="00757032" w:rsidRDefault="00757032" w:rsidP="00C24C5C">
      <w:pPr>
        <w:pStyle w:val="BodyText"/>
        <w:tabs>
          <w:tab w:val="left" w:pos="630"/>
        </w:tabs>
        <w:ind w:left="90" w:firstLine="0"/>
        <w:rPr>
          <w:rFonts w:asciiTheme="minorHAnsi" w:hAnsiTheme="minorHAnsi"/>
          <w:b/>
          <w:bCs/>
        </w:rPr>
      </w:pPr>
      <w:r>
        <w:rPr>
          <w:rFonts w:asciiTheme="minorHAnsi" w:hAnsiTheme="minorHAnsi"/>
          <w:b/>
          <w:bCs/>
        </w:rPr>
        <w:t xml:space="preserve">Definitions:  </w:t>
      </w:r>
    </w:p>
    <w:p w14:paraId="4C9CB362" w14:textId="77777777" w:rsidR="00757032" w:rsidRDefault="00757032" w:rsidP="00C24C5C">
      <w:pPr>
        <w:pStyle w:val="BodyText"/>
        <w:tabs>
          <w:tab w:val="left" w:pos="630"/>
        </w:tabs>
        <w:ind w:left="90" w:firstLine="0"/>
        <w:rPr>
          <w:rFonts w:asciiTheme="minorHAnsi" w:hAnsiTheme="minorHAnsi"/>
          <w:b/>
          <w:bCs/>
        </w:rPr>
      </w:pPr>
      <w:r>
        <w:rPr>
          <w:rFonts w:asciiTheme="minorHAnsi" w:hAnsiTheme="minorHAnsi"/>
          <w:b/>
          <w:bCs/>
        </w:rPr>
        <w:t>Short term planned</w:t>
      </w:r>
      <w:r w:rsidR="00D2640E">
        <w:rPr>
          <w:rFonts w:asciiTheme="minorHAnsi" w:hAnsiTheme="minorHAnsi"/>
          <w:b/>
          <w:bCs/>
        </w:rPr>
        <w:t xml:space="preserve"> leaves:</w:t>
      </w:r>
    </w:p>
    <w:p w14:paraId="329A838E" w14:textId="77777777" w:rsidR="00757032" w:rsidRPr="00757032" w:rsidRDefault="00757032" w:rsidP="00807923">
      <w:pPr>
        <w:pStyle w:val="BodyText"/>
        <w:numPr>
          <w:ilvl w:val="0"/>
          <w:numId w:val="69"/>
        </w:numPr>
        <w:tabs>
          <w:tab w:val="left" w:pos="630"/>
        </w:tabs>
        <w:rPr>
          <w:rFonts w:asciiTheme="minorHAnsi" w:hAnsiTheme="minorHAnsi"/>
          <w:b/>
          <w:bCs/>
        </w:rPr>
      </w:pPr>
      <w:r>
        <w:rPr>
          <w:rFonts w:asciiTheme="minorHAnsi" w:hAnsiTheme="minorHAnsi"/>
        </w:rPr>
        <w:t>up to 30 days</w:t>
      </w:r>
    </w:p>
    <w:p w14:paraId="6CB5A6F7" w14:textId="77777777" w:rsidR="00757032" w:rsidRPr="00757032" w:rsidRDefault="00757032" w:rsidP="00807923">
      <w:pPr>
        <w:pStyle w:val="BodyText"/>
        <w:numPr>
          <w:ilvl w:val="0"/>
          <w:numId w:val="69"/>
        </w:numPr>
        <w:tabs>
          <w:tab w:val="left" w:pos="630"/>
        </w:tabs>
        <w:ind w:left="805" w:hanging="357"/>
        <w:rPr>
          <w:rFonts w:asciiTheme="minorHAnsi" w:hAnsiTheme="minorHAnsi"/>
          <w:b/>
          <w:bCs/>
        </w:rPr>
      </w:pPr>
      <w:r>
        <w:rPr>
          <w:rFonts w:asciiTheme="minorHAnsi" w:hAnsiTheme="minorHAnsi"/>
        </w:rPr>
        <w:t xml:space="preserve">The incumbent </w:t>
      </w:r>
      <w:r w:rsidR="00D2640E">
        <w:rPr>
          <w:rFonts w:asciiTheme="minorHAnsi" w:hAnsiTheme="minorHAnsi"/>
        </w:rPr>
        <w:t xml:space="preserve">will be identified by the CEO and </w:t>
      </w:r>
      <w:r>
        <w:rPr>
          <w:rFonts w:asciiTheme="minorHAnsi" w:hAnsiTheme="minorHAnsi"/>
        </w:rPr>
        <w:t>is one of the current senior staff and acts primarily as a contact person for the board, with work being distributed amongst the directors according to their position descriptions.</w:t>
      </w:r>
    </w:p>
    <w:p w14:paraId="0FD33D68" w14:textId="77777777" w:rsidR="00757032" w:rsidRPr="00757032" w:rsidRDefault="00757032" w:rsidP="00807923">
      <w:pPr>
        <w:pStyle w:val="BodyText"/>
        <w:numPr>
          <w:ilvl w:val="0"/>
          <w:numId w:val="69"/>
        </w:numPr>
        <w:tabs>
          <w:tab w:val="left" w:pos="630"/>
        </w:tabs>
        <w:ind w:left="805" w:hanging="357"/>
        <w:rPr>
          <w:rFonts w:asciiTheme="minorHAnsi" w:hAnsiTheme="minorHAnsi"/>
          <w:b/>
          <w:bCs/>
        </w:rPr>
      </w:pPr>
      <w:r>
        <w:rPr>
          <w:rFonts w:asciiTheme="minorHAnsi" w:hAnsiTheme="minorHAnsi"/>
        </w:rPr>
        <w:t xml:space="preserve">Normally would not include preparation for a board </w:t>
      </w:r>
      <w:proofErr w:type="gramStart"/>
      <w:r>
        <w:rPr>
          <w:rFonts w:asciiTheme="minorHAnsi" w:hAnsiTheme="minorHAnsi"/>
        </w:rPr>
        <w:t>meeting</w:t>
      </w:r>
      <w:proofErr w:type="gramEnd"/>
    </w:p>
    <w:p w14:paraId="35E77302" w14:textId="77777777" w:rsidR="00757032" w:rsidRPr="00D2640E" w:rsidRDefault="00757032" w:rsidP="00807923">
      <w:pPr>
        <w:pStyle w:val="BodyText"/>
        <w:numPr>
          <w:ilvl w:val="0"/>
          <w:numId w:val="69"/>
        </w:numPr>
        <w:tabs>
          <w:tab w:val="left" w:pos="630"/>
        </w:tabs>
        <w:ind w:left="805" w:hanging="357"/>
        <w:rPr>
          <w:rFonts w:asciiTheme="minorHAnsi" w:hAnsiTheme="minorHAnsi"/>
          <w:b/>
          <w:bCs/>
        </w:rPr>
      </w:pPr>
      <w:r>
        <w:rPr>
          <w:rFonts w:asciiTheme="minorHAnsi" w:hAnsiTheme="minorHAnsi"/>
        </w:rPr>
        <w:t xml:space="preserve">Usually does not require compensation adjustment but the incumbent may be provided compensatory time.  </w:t>
      </w:r>
    </w:p>
    <w:p w14:paraId="0B33DE5C" w14:textId="77777777" w:rsidR="00D2640E" w:rsidRPr="00757032" w:rsidRDefault="00D2640E" w:rsidP="00D2640E">
      <w:pPr>
        <w:pStyle w:val="BodyText"/>
        <w:tabs>
          <w:tab w:val="left" w:pos="630"/>
        </w:tabs>
        <w:ind w:left="805" w:firstLine="0"/>
        <w:rPr>
          <w:rFonts w:asciiTheme="minorHAnsi" w:hAnsiTheme="minorHAnsi"/>
          <w:b/>
          <w:bCs/>
        </w:rPr>
      </w:pPr>
    </w:p>
    <w:p w14:paraId="5FE61F99" w14:textId="77777777" w:rsidR="00757032" w:rsidRDefault="00D2640E" w:rsidP="00757032">
      <w:pPr>
        <w:pStyle w:val="BodyText"/>
        <w:tabs>
          <w:tab w:val="left" w:pos="630"/>
        </w:tabs>
        <w:rPr>
          <w:rFonts w:asciiTheme="minorHAnsi" w:hAnsiTheme="minorHAnsi"/>
          <w:b/>
          <w:bCs/>
        </w:rPr>
      </w:pPr>
      <w:r>
        <w:rPr>
          <w:rFonts w:asciiTheme="minorHAnsi" w:hAnsiTheme="minorHAnsi"/>
          <w:b/>
          <w:bCs/>
        </w:rPr>
        <w:t xml:space="preserve">Medium term planned leave: </w:t>
      </w:r>
    </w:p>
    <w:p w14:paraId="1A5728EB" w14:textId="77777777" w:rsidR="00D2640E" w:rsidRDefault="00D2640E" w:rsidP="00807923">
      <w:pPr>
        <w:pStyle w:val="BodyText"/>
        <w:numPr>
          <w:ilvl w:val="0"/>
          <w:numId w:val="70"/>
        </w:numPr>
        <w:tabs>
          <w:tab w:val="left" w:pos="630"/>
        </w:tabs>
        <w:rPr>
          <w:rFonts w:asciiTheme="minorHAnsi" w:hAnsiTheme="minorHAnsi"/>
        </w:rPr>
      </w:pPr>
      <w:r>
        <w:rPr>
          <w:rFonts w:asciiTheme="minorHAnsi" w:hAnsiTheme="minorHAnsi"/>
        </w:rPr>
        <w:t>30 to 90 days</w:t>
      </w:r>
    </w:p>
    <w:p w14:paraId="1CC98E46" w14:textId="77777777" w:rsidR="00D2640E" w:rsidRDefault="00D2640E" w:rsidP="00807923">
      <w:pPr>
        <w:pStyle w:val="BodyText"/>
        <w:numPr>
          <w:ilvl w:val="0"/>
          <w:numId w:val="70"/>
        </w:numPr>
        <w:tabs>
          <w:tab w:val="left" w:pos="630"/>
        </w:tabs>
        <w:rPr>
          <w:rFonts w:asciiTheme="minorHAnsi" w:hAnsiTheme="minorHAnsi"/>
        </w:rPr>
      </w:pPr>
      <w:proofErr w:type="gramStart"/>
      <w:r>
        <w:rPr>
          <w:rFonts w:asciiTheme="minorHAnsi" w:hAnsiTheme="minorHAnsi"/>
        </w:rPr>
        <w:t>Incumbent</w:t>
      </w:r>
      <w:proofErr w:type="gramEnd"/>
      <w:r>
        <w:rPr>
          <w:rFonts w:asciiTheme="minorHAnsi" w:hAnsiTheme="minorHAnsi"/>
        </w:rPr>
        <w:t xml:space="preserve"> will be identified by the CEO and </w:t>
      </w:r>
      <w:r w:rsidR="000278F9">
        <w:rPr>
          <w:rFonts w:asciiTheme="minorHAnsi" w:hAnsiTheme="minorHAnsi"/>
        </w:rPr>
        <w:t>approved by the B</w:t>
      </w:r>
      <w:r>
        <w:rPr>
          <w:rFonts w:asciiTheme="minorHAnsi" w:hAnsiTheme="minorHAnsi"/>
        </w:rPr>
        <w:t xml:space="preserve">oard and will be identified as the acting CEO to the staff and others by the chair of the board. </w:t>
      </w:r>
    </w:p>
    <w:p w14:paraId="7B63D12B" w14:textId="77777777" w:rsidR="00D2640E" w:rsidRDefault="00D2640E" w:rsidP="00807923">
      <w:pPr>
        <w:pStyle w:val="BodyText"/>
        <w:numPr>
          <w:ilvl w:val="0"/>
          <w:numId w:val="70"/>
        </w:numPr>
        <w:tabs>
          <w:tab w:val="left" w:pos="630"/>
        </w:tabs>
        <w:rPr>
          <w:rFonts w:asciiTheme="minorHAnsi" w:hAnsiTheme="minorHAnsi"/>
        </w:rPr>
      </w:pPr>
      <w:proofErr w:type="gramStart"/>
      <w:r>
        <w:rPr>
          <w:rFonts w:asciiTheme="minorHAnsi" w:hAnsiTheme="minorHAnsi"/>
        </w:rPr>
        <w:t>Incumbent</w:t>
      </w:r>
      <w:proofErr w:type="gramEnd"/>
      <w:r>
        <w:rPr>
          <w:rFonts w:asciiTheme="minorHAnsi" w:hAnsiTheme="minorHAnsi"/>
        </w:rPr>
        <w:t xml:space="preserve"> will be compensated for their extra duties and responsibilities and may require additional help to cover some of their ongoing responsibilities.  </w:t>
      </w:r>
    </w:p>
    <w:p w14:paraId="3F5C523C" w14:textId="77777777" w:rsidR="00D2640E" w:rsidRDefault="00D2640E" w:rsidP="00D2640E">
      <w:pPr>
        <w:pStyle w:val="BodyText"/>
        <w:tabs>
          <w:tab w:val="left" w:pos="630"/>
        </w:tabs>
        <w:ind w:left="940" w:firstLine="0"/>
        <w:rPr>
          <w:rFonts w:asciiTheme="minorHAnsi" w:hAnsiTheme="minorHAnsi"/>
        </w:rPr>
      </w:pPr>
    </w:p>
    <w:p w14:paraId="53CBAC20" w14:textId="77777777" w:rsidR="00D2640E" w:rsidRPr="00D2640E" w:rsidRDefault="00D2640E" w:rsidP="00D2640E">
      <w:pPr>
        <w:pStyle w:val="BodyText"/>
        <w:tabs>
          <w:tab w:val="left" w:pos="630"/>
        </w:tabs>
        <w:ind w:left="90" w:firstLine="0"/>
        <w:rPr>
          <w:rFonts w:asciiTheme="minorHAnsi" w:hAnsiTheme="minorHAnsi"/>
          <w:b/>
          <w:bCs/>
        </w:rPr>
      </w:pPr>
      <w:r w:rsidRPr="00D2640E">
        <w:rPr>
          <w:rFonts w:asciiTheme="minorHAnsi" w:hAnsiTheme="minorHAnsi"/>
          <w:b/>
          <w:bCs/>
        </w:rPr>
        <w:t>Long term planned</w:t>
      </w:r>
      <w:r>
        <w:rPr>
          <w:rFonts w:asciiTheme="minorHAnsi" w:hAnsiTheme="minorHAnsi"/>
          <w:b/>
          <w:bCs/>
        </w:rPr>
        <w:t xml:space="preserve"> leave</w:t>
      </w:r>
      <w:r w:rsidRPr="00D2640E">
        <w:rPr>
          <w:rFonts w:asciiTheme="minorHAnsi" w:hAnsiTheme="minorHAnsi"/>
          <w:b/>
          <w:bCs/>
        </w:rPr>
        <w:t xml:space="preserve">:  </w:t>
      </w:r>
    </w:p>
    <w:p w14:paraId="479729C8" w14:textId="77777777" w:rsidR="00772E9C" w:rsidRDefault="00D2640E" w:rsidP="00807923">
      <w:pPr>
        <w:pStyle w:val="BodyText"/>
        <w:numPr>
          <w:ilvl w:val="0"/>
          <w:numId w:val="71"/>
        </w:numPr>
        <w:tabs>
          <w:tab w:val="left" w:pos="630"/>
        </w:tabs>
        <w:rPr>
          <w:rFonts w:asciiTheme="minorHAnsi" w:hAnsiTheme="minorHAnsi"/>
        </w:rPr>
      </w:pPr>
      <w:r>
        <w:rPr>
          <w:rFonts w:asciiTheme="minorHAnsi" w:hAnsiTheme="minorHAnsi"/>
        </w:rPr>
        <w:t>Over 90 days</w:t>
      </w:r>
    </w:p>
    <w:p w14:paraId="0D2AB58D" w14:textId="77777777" w:rsidR="00D2640E" w:rsidRDefault="00D2640E" w:rsidP="00807923">
      <w:pPr>
        <w:pStyle w:val="BodyText"/>
        <w:numPr>
          <w:ilvl w:val="0"/>
          <w:numId w:val="71"/>
        </w:numPr>
        <w:tabs>
          <w:tab w:val="left" w:pos="630"/>
        </w:tabs>
        <w:rPr>
          <w:rFonts w:asciiTheme="minorHAnsi" w:hAnsiTheme="minorHAnsi"/>
        </w:rPr>
      </w:pPr>
      <w:proofErr w:type="gramStart"/>
      <w:r>
        <w:rPr>
          <w:rFonts w:asciiTheme="minorHAnsi" w:hAnsiTheme="minorHAnsi"/>
        </w:rPr>
        <w:t>Board</w:t>
      </w:r>
      <w:proofErr w:type="gramEnd"/>
      <w:r>
        <w:rPr>
          <w:rFonts w:asciiTheme="minorHAnsi" w:hAnsiTheme="minorHAnsi"/>
        </w:rPr>
        <w:t xml:space="preserve"> will select </w:t>
      </w:r>
      <w:r w:rsidR="000278F9">
        <w:rPr>
          <w:rFonts w:asciiTheme="minorHAnsi" w:hAnsiTheme="minorHAnsi"/>
        </w:rPr>
        <w:t xml:space="preserve">and approve </w:t>
      </w:r>
      <w:r>
        <w:rPr>
          <w:rFonts w:asciiTheme="minorHAnsi" w:hAnsiTheme="minorHAnsi"/>
        </w:rPr>
        <w:t xml:space="preserve">an acting CEO from the current senior staff or from outside the organization.  </w:t>
      </w:r>
    </w:p>
    <w:p w14:paraId="3A83982C" w14:textId="77777777" w:rsidR="00D2640E" w:rsidRDefault="00D2640E" w:rsidP="00807923">
      <w:pPr>
        <w:pStyle w:val="BodyText"/>
        <w:numPr>
          <w:ilvl w:val="0"/>
          <w:numId w:val="71"/>
        </w:numPr>
        <w:tabs>
          <w:tab w:val="left" w:pos="630"/>
        </w:tabs>
        <w:rPr>
          <w:rFonts w:asciiTheme="minorHAnsi" w:hAnsiTheme="minorHAnsi"/>
        </w:rPr>
      </w:pPr>
      <w:r>
        <w:rPr>
          <w:rFonts w:asciiTheme="minorHAnsi" w:hAnsiTheme="minorHAnsi"/>
        </w:rPr>
        <w:t xml:space="preserve">The incumbent will be identified as the acting CEO to the staff and others by the chair of the </w:t>
      </w:r>
      <w:r>
        <w:rPr>
          <w:rFonts w:asciiTheme="minorHAnsi" w:hAnsiTheme="minorHAnsi"/>
        </w:rPr>
        <w:lastRenderedPageBreak/>
        <w:t xml:space="preserve">board. </w:t>
      </w:r>
    </w:p>
    <w:p w14:paraId="6571A16E" w14:textId="77777777" w:rsidR="00D2640E" w:rsidRDefault="00D2640E" w:rsidP="00807923">
      <w:pPr>
        <w:pStyle w:val="BodyText"/>
        <w:numPr>
          <w:ilvl w:val="0"/>
          <w:numId w:val="71"/>
        </w:numPr>
        <w:tabs>
          <w:tab w:val="left" w:pos="630"/>
        </w:tabs>
        <w:rPr>
          <w:rFonts w:asciiTheme="minorHAnsi" w:hAnsiTheme="minorHAnsi"/>
        </w:rPr>
      </w:pPr>
      <w:r>
        <w:rPr>
          <w:rFonts w:asciiTheme="minorHAnsi" w:hAnsiTheme="minorHAnsi"/>
        </w:rPr>
        <w:t xml:space="preserve">The incumbent will be compensated for their extra duties and responsibilities and if they are </w:t>
      </w:r>
      <w:proofErr w:type="gramStart"/>
      <w:r>
        <w:rPr>
          <w:rFonts w:asciiTheme="minorHAnsi" w:hAnsiTheme="minorHAnsi"/>
        </w:rPr>
        <w:t>a current</w:t>
      </w:r>
      <w:proofErr w:type="gramEnd"/>
      <w:r>
        <w:rPr>
          <w:rFonts w:asciiTheme="minorHAnsi" w:hAnsiTheme="minorHAnsi"/>
        </w:rPr>
        <w:t xml:space="preserve"> staff person, may require additional help to cover some of their ongoing responsibilities. </w:t>
      </w:r>
    </w:p>
    <w:p w14:paraId="534AE3CF" w14:textId="77777777" w:rsidR="00D2640E" w:rsidRDefault="00D2640E" w:rsidP="00807923">
      <w:pPr>
        <w:pStyle w:val="BodyText"/>
        <w:numPr>
          <w:ilvl w:val="0"/>
          <w:numId w:val="71"/>
        </w:numPr>
        <w:tabs>
          <w:tab w:val="left" w:pos="630"/>
        </w:tabs>
        <w:rPr>
          <w:rFonts w:asciiTheme="minorHAnsi" w:hAnsiTheme="minorHAnsi"/>
        </w:rPr>
      </w:pPr>
      <w:r>
        <w:rPr>
          <w:rFonts w:asciiTheme="minorHAnsi" w:hAnsiTheme="minorHAnsi"/>
        </w:rPr>
        <w:t xml:space="preserve">The board will negotiate a contract with the incumbent that, at a minimum, includes responsibilities and expectations, general </w:t>
      </w:r>
      <w:proofErr w:type="gramStart"/>
      <w:r>
        <w:rPr>
          <w:rFonts w:asciiTheme="minorHAnsi" w:hAnsiTheme="minorHAnsi"/>
        </w:rPr>
        <w:t>workplan</w:t>
      </w:r>
      <w:proofErr w:type="gramEnd"/>
      <w:r>
        <w:rPr>
          <w:rFonts w:asciiTheme="minorHAnsi" w:hAnsiTheme="minorHAnsi"/>
        </w:rPr>
        <w:t xml:space="preserve">, compensation, evaluation plan and level of board support. </w:t>
      </w:r>
    </w:p>
    <w:p w14:paraId="7B1256C9" w14:textId="77777777" w:rsidR="00D2640E" w:rsidRDefault="00D2640E" w:rsidP="00C24C5C">
      <w:pPr>
        <w:pStyle w:val="BodyText"/>
        <w:tabs>
          <w:tab w:val="left" w:pos="630"/>
        </w:tabs>
        <w:ind w:left="90" w:firstLine="0"/>
        <w:rPr>
          <w:rFonts w:asciiTheme="minorHAnsi" w:hAnsiTheme="minorHAnsi"/>
        </w:rPr>
      </w:pPr>
    </w:p>
    <w:p w14:paraId="09984E04" w14:textId="77777777" w:rsidR="00772E9C" w:rsidRPr="00772E9C" w:rsidRDefault="00772E9C" w:rsidP="00C24C5C">
      <w:pPr>
        <w:pStyle w:val="BodyText"/>
        <w:tabs>
          <w:tab w:val="left" w:pos="630"/>
        </w:tabs>
        <w:ind w:left="90" w:firstLine="0"/>
        <w:rPr>
          <w:rFonts w:asciiTheme="minorHAnsi" w:hAnsiTheme="minorHAnsi"/>
          <w:b/>
          <w:bCs/>
          <w:spacing w:val="-2"/>
        </w:rPr>
      </w:pPr>
      <w:r w:rsidRPr="00772E9C">
        <w:rPr>
          <w:rFonts w:asciiTheme="minorHAnsi" w:hAnsiTheme="minorHAnsi"/>
          <w:b/>
          <w:bCs/>
          <w:spacing w:val="-2"/>
        </w:rPr>
        <w:t xml:space="preserve">Emergency </w:t>
      </w:r>
      <w:r w:rsidR="00D2640E">
        <w:rPr>
          <w:rFonts w:asciiTheme="minorHAnsi" w:hAnsiTheme="minorHAnsi"/>
          <w:b/>
          <w:bCs/>
          <w:spacing w:val="-2"/>
        </w:rPr>
        <w:t xml:space="preserve">Leave and Succession plan: </w:t>
      </w:r>
    </w:p>
    <w:p w14:paraId="32F59FA2" w14:textId="77777777" w:rsidR="00B44180" w:rsidRDefault="00772E9C" w:rsidP="00772E9C">
      <w:pPr>
        <w:pStyle w:val="BodyText"/>
        <w:tabs>
          <w:tab w:val="left" w:pos="630"/>
        </w:tabs>
        <w:ind w:left="90" w:firstLine="0"/>
        <w:rPr>
          <w:rFonts w:asciiTheme="minorHAnsi" w:hAnsiTheme="minorHAnsi"/>
          <w:spacing w:val="-1"/>
        </w:rPr>
      </w:pPr>
      <w:r w:rsidRPr="00E52333">
        <w:rPr>
          <w:rFonts w:asciiTheme="minorHAnsi" w:hAnsiTheme="minorHAnsi"/>
          <w:spacing w:val="-2"/>
        </w:rPr>
        <w:t>In</w:t>
      </w:r>
      <w:r w:rsidRPr="00E52333">
        <w:rPr>
          <w:rFonts w:asciiTheme="minorHAnsi" w:hAnsiTheme="minorHAnsi"/>
        </w:rPr>
        <w:t xml:space="preserve"> the </w:t>
      </w:r>
      <w:r w:rsidRPr="00E52333">
        <w:rPr>
          <w:rFonts w:asciiTheme="minorHAnsi" w:hAnsiTheme="minorHAnsi"/>
          <w:spacing w:val="-1"/>
        </w:rPr>
        <w:t>event</w:t>
      </w:r>
      <w:r w:rsidRPr="00E52333">
        <w:rPr>
          <w:rFonts w:asciiTheme="minorHAnsi" w:hAnsiTheme="minorHAnsi"/>
          <w:spacing w:val="1"/>
        </w:rPr>
        <w:t xml:space="preserve"> </w:t>
      </w:r>
      <w:r w:rsidRPr="00E52333">
        <w:rPr>
          <w:rFonts w:asciiTheme="minorHAnsi" w:hAnsiTheme="minorHAnsi"/>
          <w:spacing w:val="-2"/>
        </w:rPr>
        <w:t xml:space="preserve">of </w:t>
      </w:r>
      <w:r w:rsidRPr="00E52333">
        <w:rPr>
          <w:rFonts w:asciiTheme="minorHAnsi" w:hAnsiTheme="minorHAnsi"/>
        </w:rPr>
        <w:t>a</w:t>
      </w:r>
      <w:r>
        <w:rPr>
          <w:rFonts w:asciiTheme="minorHAnsi" w:hAnsiTheme="minorHAnsi"/>
        </w:rPr>
        <w:t xml:space="preserve">n emergency </w:t>
      </w:r>
      <w:r w:rsidRPr="00E52333">
        <w:rPr>
          <w:rFonts w:asciiTheme="minorHAnsi" w:hAnsiTheme="minorHAnsi"/>
          <w:spacing w:val="-1"/>
        </w:rPr>
        <w:t>vacancy</w:t>
      </w:r>
      <w:r w:rsidRPr="00E52333">
        <w:rPr>
          <w:rFonts w:asciiTheme="minorHAnsi" w:hAnsiTheme="minorHAnsi"/>
          <w:spacing w:val="-3"/>
        </w:rPr>
        <w:t xml:space="preserve"> </w:t>
      </w:r>
      <w:r w:rsidRPr="00E52333">
        <w:rPr>
          <w:rFonts w:asciiTheme="minorHAnsi" w:hAnsiTheme="minorHAnsi"/>
        </w:rPr>
        <w:t>in</w:t>
      </w:r>
      <w:r w:rsidRPr="00E52333">
        <w:rPr>
          <w:rFonts w:asciiTheme="minorHAnsi" w:hAnsiTheme="minorHAnsi"/>
          <w:spacing w:val="-3"/>
        </w:rPr>
        <w:t xml:space="preserve"> </w:t>
      </w:r>
      <w:r w:rsidRPr="00E52333">
        <w:rPr>
          <w:rFonts w:asciiTheme="minorHAnsi" w:hAnsiTheme="minorHAnsi"/>
        </w:rPr>
        <w:t xml:space="preserve">the </w:t>
      </w:r>
      <w:r>
        <w:rPr>
          <w:rFonts w:asciiTheme="minorHAnsi" w:hAnsiTheme="minorHAnsi"/>
          <w:spacing w:val="-1"/>
        </w:rPr>
        <w:t>CEO</w:t>
      </w:r>
      <w:r w:rsidRPr="00E52333">
        <w:rPr>
          <w:rFonts w:asciiTheme="minorHAnsi" w:hAnsiTheme="minorHAnsi"/>
          <w:spacing w:val="5"/>
        </w:rPr>
        <w:t xml:space="preserve"> </w:t>
      </w:r>
      <w:r w:rsidRPr="00E52333">
        <w:rPr>
          <w:rFonts w:asciiTheme="minorHAnsi" w:hAnsiTheme="minorHAnsi"/>
          <w:spacing w:val="-1"/>
        </w:rPr>
        <w:t>position,</w:t>
      </w:r>
      <w:r w:rsidRPr="00E52333">
        <w:rPr>
          <w:rFonts w:asciiTheme="minorHAnsi" w:hAnsiTheme="minorHAnsi"/>
          <w:spacing w:val="-3"/>
        </w:rPr>
        <w:t xml:space="preserve"> </w:t>
      </w:r>
      <w:r w:rsidRPr="00E52333">
        <w:rPr>
          <w:rFonts w:asciiTheme="minorHAnsi" w:hAnsiTheme="minorHAnsi"/>
        </w:rPr>
        <w:t>the</w:t>
      </w:r>
      <w:r w:rsidRPr="00E52333">
        <w:rPr>
          <w:rFonts w:asciiTheme="minorHAnsi" w:hAnsiTheme="minorHAnsi"/>
          <w:spacing w:val="-2"/>
        </w:rPr>
        <w:t xml:space="preserve"> </w:t>
      </w:r>
      <w:r w:rsidR="00B44180">
        <w:rPr>
          <w:rFonts w:asciiTheme="minorHAnsi" w:hAnsiTheme="minorHAnsi"/>
          <w:spacing w:val="-2"/>
        </w:rPr>
        <w:t xml:space="preserve">chair of the </w:t>
      </w:r>
      <w:r w:rsidRPr="00E52333">
        <w:rPr>
          <w:rFonts w:asciiTheme="minorHAnsi" w:hAnsiTheme="minorHAnsi"/>
          <w:spacing w:val="-1"/>
        </w:rPr>
        <w:t>board</w:t>
      </w:r>
      <w:r w:rsidR="00B44180">
        <w:rPr>
          <w:rFonts w:asciiTheme="minorHAnsi" w:hAnsiTheme="minorHAnsi"/>
          <w:spacing w:val="-1"/>
        </w:rPr>
        <w:t xml:space="preserve"> </w:t>
      </w:r>
      <w:r w:rsidR="00EA3A27">
        <w:rPr>
          <w:rFonts w:asciiTheme="minorHAnsi" w:hAnsiTheme="minorHAnsi"/>
          <w:spacing w:val="-1"/>
        </w:rPr>
        <w:t xml:space="preserve">or their designated appointee </w:t>
      </w:r>
      <w:r w:rsidR="00B44180">
        <w:rPr>
          <w:rFonts w:asciiTheme="minorHAnsi" w:hAnsiTheme="minorHAnsi"/>
          <w:spacing w:val="-1"/>
        </w:rPr>
        <w:t>will contact the CEO to determine if they will be returning and</w:t>
      </w:r>
      <w:r w:rsidR="001310C1">
        <w:rPr>
          <w:rFonts w:asciiTheme="minorHAnsi" w:hAnsiTheme="minorHAnsi"/>
          <w:spacing w:val="-1"/>
        </w:rPr>
        <w:t>/</w:t>
      </w:r>
      <w:r w:rsidR="00B44180">
        <w:rPr>
          <w:rFonts w:asciiTheme="minorHAnsi" w:hAnsiTheme="minorHAnsi"/>
          <w:spacing w:val="-1"/>
        </w:rPr>
        <w:t xml:space="preserve">or to determine the length of the vacancy.  The chair, with support of the executive committee will oversee the Emergency succession plan as follows: </w:t>
      </w:r>
    </w:p>
    <w:p w14:paraId="13F9DBD3" w14:textId="77777777" w:rsidR="00B44180" w:rsidRPr="00E52333" w:rsidRDefault="000278F9" w:rsidP="00807923">
      <w:pPr>
        <w:pStyle w:val="BodyText"/>
        <w:numPr>
          <w:ilvl w:val="0"/>
          <w:numId w:val="62"/>
        </w:numPr>
        <w:tabs>
          <w:tab w:val="left" w:pos="630"/>
        </w:tabs>
        <w:rPr>
          <w:rFonts w:asciiTheme="minorHAnsi" w:hAnsiTheme="minorHAnsi"/>
        </w:rPr>
      </w:pPr>
      <w:r>
        <w:rPr>
          <w:rFonts w:asciiTheme="minorHAnsi" w:hAnsiTheme="minorHAnsi"/>
        </w:rPr>
        <w:t>Identify and seek board approval for</w:t>
      </w:r>
      <w:r w:rsidR="00772E9C">
        <w:rPr>
          <w:rFonts w:asciiTheme="minorHAnsi" w:hAnsiTheme="minorHAnsi"/>
        </w:rPr>
        <w:t xml:space="preserve"> a senior leadership team member</w:t>
      </w:r>
      <w:r w:rsidR="00B44180">
        <w:rPr>
          <w:rFonts w:asciiTheme="minorHAnsi" w:hAnsiTheme="minorHAnsi"/>
        </w:rPr>
        <w:t>, who has been prepared for CEO processes.</w:t>
      </w:r>
      <w:r w:rsidR="00B44180" w:rsidRPr="00B44180">
        <w:rPr>
          <w:rFonts w:asciiTheme="minorHAnsi" w:hAnsiTheme="minorHAnsi"/>
        </w:rPr>
        <w:t xml:space="preserve"> </w:t>
      </w:r>
      <w:r w:rsidR="00B44180">
        <w:rPr>
          <w:rFonts w:asciiTheme="minorHAnsi" w:hAnsiTheme="minorHAnsi"/>
        </w:rPr>
        <w:t xml:space="preserve">In the case that the designated leadership team member is not able to fulfil the role, the board </w:t>
      </w:r>
      <w:r w:rsidR="00B44180" w:rsidRPr="00E52333">
        <w:rPr>
          <w:rFonts w:asciiTheme="minorHAnsi" w:hAnsiTheme="minorHAnsi"/>
          <w:spacing w:val="-1"/>
        </w:rPr>
        <w:t>may</w:t>
      </w:r>
      <w:r w:rsidR="00B44180" w:rsidRPr="00E52333">
        <w:rPr>
          <w:rFonts w:asciiTheme="minorHAnsi" w:hAnsiTheme="minorHAnsi"/>
          <w:spacing w:val="-3"/>
        </w:rPr>
        <w:t xml:space="preserve"> </w:t>
      </w:r>
      <w:r w:rsidR="00B44180" w:rsidRPr="00E52333">
        <w:rPr>
          <w:rFonts w:asciiTheme="minorHAnsi" w:hAnsiTheme="minorHAnsi"/>
          <w:spacing w:val="-1"/>
        </w:rPr>
        <w:t>appoint</w:t>
      </w:r>
      <w:r w:rsidR="00B44180" w:rsidRPr="00E52333">
        <w:rPr>
          <w:rFonts w:asciiTheme="minorHAnsi" w:hAnsiTheme="minorHAnsi"/>
          <w:spacing w:val="1"/>
        </w:rPr>
        <w:t xml:space="preserve"> </w:t>
      </w:r>
      <w:r w:rsidR="00B44180" w:rsidRPr="00E52333">
        <w:rPr>
          <w:rFonts w:asciiTheme="minorHAnsi" w:hAnsiTheme="minorHAnsi"/>
        </w:rPr>
        <w:t>a</w:t>
      </w:r>
      <w:r w:rsidR="00B44180">
        <w:rPr>
          <w:rFonts w:asciiTheme="minorHAnsi" w:hAnsiTheme="minorHAnsi"/>
        </w:rPr>
        <w:t xml:space="preserve"> </w:t>
      </w:r>
      <w:r w:rsidR="00B44180" w:rsidRPr="00E52333">
        <w:rPr>
          <w:rFonts w:asciiTheme="minorHAnsi" w:hAnsiTheme="minorHAnsi"/>
          <w:spacing w:val="-1"/>
        </w:rPr>
        <w:t xml:space="preserve">director </w:t>
      </w:r>
      <w:r w:rsidR="00B44180" w:rsidRPr="00E52333">
        <w:rPr>
          <w:rFonts w:asciiTheme="minorHAnsi" w:hAnsiTheme="minorHAnsi"/>
        </w:rPr>
        <w:t xml:space="preserve">as </w:t>
      </w:r>
      <w:r w:rsidR="00B44180" w:rsidRPr="00E52333">
        <w:rPr>
          <w:rFonts w:asciiTheme="minorHAnsi" w:hAnsiTheme="minorHAnsi"/>
          <w:spacing w:val="-1"/>
        </w:rPr>
        <w:t>Interim</w:t>
      </w:r>
      <w:r w:rsidR="00B44180" w:rsidRPr="00E52333">
        <w:rPr>
          <w:rFonts w:asciiTheme="minorHAnsi" w:hAnsiTheme="minorHAnsi"/>
          <w:spacing w:val="-4"/>
        </w:rPr>
        <w:t xml:space="preserve"> </w:t>
      </w:r>
      <w:r w:rsidR="00B44180">
        <w:rPr>
          <w:rFonts w:asciiTheme="minorHAnsi" w:hAnsiTheme="minorHAnsi"/>
          <w:spacing w:val="-1"/>
        </w:rPr>
        <w:t>CEO</w:t>
      </w:r>
      <w:r w:rsidR="00B44180" w:rsidRPr="00E52333">
        <w:rPr>
          <w:rFonts w:asciiTheme="minorHAnsi" w:hAnsiTheme="minorHAnsi"/>
          <w:spacing w:val="-1"/>
        </w:rPr>
        <w:t>.</w:t>
      </w:r>
      <w:r w:rsidR="00B44180" w:rsidRPr="00E52333">
        <w:rPr>
          <w:rFonts w:asciiTheme="minorHAnsi" w:hAnsiTheme="minorHAnsi"/>
          <w:spacing w:val="52"/>
        </w:rPr>
        <w:t xml:space="preserve"> </w:t>
      </w:r>
      <w:r w:rsidR="00B44180" w:rsidRPr="00E52333">
        <w:rPr>
          <w:rFonts w:asciiTheme="minorHAnsi" w:hAnsiTheme="minorHAnsi"/>
        </w:rPr>
        <w:t xml:space="preserve">The </w:t>
      </w:r>
      <w:r w:rsidR="00B44180" w:rsidRPr="00E52333">
        <w:rPr>
          <w:rFonts w:asciiTheme="minorHAnsi" w:hAnsiTheme="minorHAnsi"/>
          <w:spacing w:val="-1"/>
        </w:rPr>
        <w:t>board</w:t>
      </w:r>
      <w:r w:rsidR="00B44180" w:rsidRPr="00E52333">
        <w:rPr>
          <w:rFonts w:asciiTheme="minorHAnsi" w:hAnsiTheme="minorHAnsi"/>
        </w:rPr>
        <w:t xml:space="preserve"> </w:t>
      </w:r>
      <w:r w:rsidR="00B44180" w:rsidRPr="00E52333">
        <w:rPr>
          <w:rFonts w:asciiTheme="minorHAnsi" w:hAnsiTheme="minorHAnsi"/>
          <w:spacing w:val="-2"/>
        </w:rPr>
        <w:t xml:space="preserve">may </w:t>
      </w:r>
      <w:r w:rsidR="00B44180" w:rsidRPr="00E52333">
        <w:rPr>
          <w:rFonts w:asciiTheme="minorHAnsi" w:hAnsiTheme="minorHAnsi"/>
        </w:rPr>
        <w:t xml:space="preserve">also </w:t>
      </w:r>
      <w:r w:rsidR="00B44180" w:rsidRPr="00E52333">
        <w:rPr>
          <w:rFonts w:asciiTheme="minorHAnsi" w:hAnsiTheme="minorHAnsi"/>
          <w:spacing w:val="-1"/>
        </w:rPr>
        <w:t>arrange</w:t>
      </w:r>
      <w:r w:rsidR="00B44180" w:rsidRPr="00E52333">
        <w:rPr>
          <w:rFonts w:asciiTheme="minorHAnsi" w:hAnsiTheme="minorHAnsi"/>
        </w:rPr>
        <w:t xml:space="preserve"> </w:t>
      </w:r>
      <w:r w:rsidR="00B44180" w:rsidRPr="00E52333">
        <w:rPr>
          <w:rFonts w:asciiTheme="minorHAnsi" w:hAnsiTheme="minorHAnsi"/>
          <w:spacing w:val="-1"/>
        </w:rPr>
        <w:t>to</w:t>
      </w:r>
      <w:r w:rsidR="00B44180" w:rsidRPr="00E52333">
        <w:rPr>
          <w:rFonts w:asciiTheme="minorHAnsi" w:hAnsiTheme="minorHAnsi"/>
        </w:rPr>
        <w:t xml:space="preserve"> </w:t>
      </w:r>
      <w:r w:rsidR="00B44180" w:rsidRPr="00E52333">
        <w:rPr>
          <w:rFonts w:asciiTheme="minorHAnsi" w:hAnsiTheme="minorHAnsi"/>
          <w:spacing w:val="-1"/>
        </w:rPr>
        <w:t>have</w:t>
      </w:r>
      <w:r w:rsidR="00B44180" w:rsidRPr="00E52333">
        <w:rPr>
          <w:rFonts w:asciiTheme="minorHAnsi" w:hAnsiTheme="minorHAnsi"/>
        </w:rPr>
        <w:t xml:space="preserve"> </w:t>
      </w:r>
      <w:proofErr w:type="gramStart"/>
      <w:r w:rsidR="00B44180" w:rsidRPr="00E52333">
        <w:rPr>
          <w:rFonts w:asciiTheme="minorHAnsi" w:hAnsiTheme="minorHAnsi"/>
        </w:rPr>
        <w:t>an</w:t>
      </w:r>
      <w:proofErr w:type="gramEnd"/>
      <w:r w:rsidR="00B44180" w:rsidRPr="00E52333">
        <w:rPr>
          <w:rFonts w:asciiTheme="minorHAnsi" w:hAnsiTheme="minorHAnsi"/>
        </w:rPr>
        <w:t xml:space="preserve"> </w:t>
      </w:r>
      <w:r w:rsidR="00B44180">
        <w:rPr>
          <w:rFonts w:asciiTheme="minorHAnsi" w:hAnsiTheme="minorHAnsi"/>
          <w:spacing w:val="-1"/>
        </w:rPr>
        <w:t>CEO</w:t>
      </w:r>
      <w:r w:rsidR="00B44180" w:rsidRPr="00E52333">
        <w:rPr>
          <w:rFonts w:asciiTheme="minorHAnsi" w:hAnsiTheme="minorHAnsi"/>
          <w:spacing w:val="-2"/>
        </w:rPr>
        <w:t xml:space="preserve"> </w:t>
      </w:r>
      <w:r w:rsidR="00B44180" w:rsidRPr="00E52333">
        <w:rPr>
          <w:rFonts w:asciiTheme="minorHAnsi" w:hAnsiTheme="minorHAnsi"/>
        </w:rPr>
        <w:t>from</w:t>
      </w:r>
      <w:r w:rsidR="00B44180" w:rsidRPr="00E52333">
        <w:rPr>
          <w:rFonts w:asciiTheme="minorHAnsi" w:hAnsiTheme="minorHAnsi"/>
          <w:spacing w:val="65"/>
        </w:rPr>
        <w:t xml:space="preserve"> </w:t>
      </w:r>
      <w:r w:rsidR="00B44180" w:rsidRPr="00E52333">
        <w:rPr>
          <w:rFonts w:asciiTheme="minorHAnsi" w:hAnsiTheme="minorHAnsi"/>
          <w:spacing w:val="-1"/>
        </w:rPr>
        <w:t>another</w:t>
      </w:r>
      <w:r w:rsidR="00B44180" w:rsidRPr="00E52333">
        <w:rPr>
          <w:rFonts w:asciiTheme="minorHAnsi" w:hAnsiTheme="minorHAnsi"/>
          <w:spacing w:val="1"/>
        </w:rPr>
        <w:t xml:space="preserve"> </w:t>
      </w:r>
      <w:r w:rsidR="00B44180" w:rsidRPr="00E52333">
        <w:rPr>
          <w:rFonts w:asciiTheme="minorHAnsi" w:hAnsiTheme="minorHAnsi"/>
          <w:spacing w:val="-1"/>
        </w:rPr>
        <w:t>CHC act</w:t>
      </w:r>
      <w:r w:rsidR="00B44180" w:rsidRPr="00E52333">
        <w:rPr>
          <w:rFonts w:asciiTheme="minorHAnsi" w:hAnsiTheme="minorHAnsi"/>
          <w:spacing w:val="1"/>
        </w:rPr>
        <w:t xml:space="preserve"> </w:t>
      </w:r>
      <w:r w:rsidR="00B44180" w:rsidRPr="00E52333">
        <w:rPr>
          <w:rFonts w:asciiTheme="minorHAnsi" w:hAnsiTheme="minorHAnsi"/>
          <w:spacing w:val="-1"/>
        </w:rPr>
        <w:t>as</w:t>
      </w:r>
      <w:r w:rsidR="00B44180" w:rsidRPr="00E52333">
        <w:rPr>
          <w:rFonts w:asciiTheme="minorHAnsi" w:hAnsiTheme="minorHAnsi"/>
        </w:rPr>
        <w:t xml:space="preserve"> </w:t>
      </w:r>
      <w:r w:rsidR="00B44180" w:rsidRPr="00E52333">
        <w:rPr>
          <w:rFonts w:asciiTheme="minorHAnsi" w:hAnsiTheme="minorHAnsi"/>
          <w:spacing w:val="-1"/>
        </w:rPr>
        <w:t>Interim</w:t>
      </w:r>
      <w:r w:rsidR="00B44180" w:rsidRPr="00E52333">
        <w:rPr>
          <w:rFonts w:asciiTheme="minorHAnsi" w:hAnsiTheme="minorHAnsi"/>
          <w:spacing w:val="-4"/>
        </w:rPr>
        <w:t xml:space="preserve"> </w:t>
      </w:r>
      <w:r w:rsidR="00B44180">
        <w:rPr>
          <w:rFonts w:asciiTheme="minorHAnsi" w:hAnsiTheme="minorHAnsi"/>
          <w:spacing w:val="-1"/>
        </w:rPr>
        <w:t>CEO</w:t>
      </w:r>
      <w:r w:rsidR="00B44180" w:rsidRPr="00E52333">
        <w:rPr>
          <w:rFonts w:asciiTheme="minorHAnsi" w:hAnsiTheme="minorHAnsi"/>
        </w:rPr>
        <w:t xml:space="preserve"> </w:t>
      </w:r>
      <w:r w:rsidR="00B44180" w:rsidRPr="00E52333">
        <w:rPr>
          <w:rFonts w:asciiTheme="minorHAnsi" w:hAnsiTheme="minorHAnsi"/>
          <w:spacing w:val="-2"/>
        </w:rPr>
        <w:t>on</w:t>
      </w:r>
      <w:r w:rsidR="00B44180" w:rsidRPr="00E52333">
        <w:rPr>
          <w:rFonts w:asciiTheme="minorHAnsi" w:hAnsiTheme="minorHAnsi"/>
        </w:rPr>
        <w:t xml:space="preserve"> a </w:t>
      </w:r>
      <w:r w:rsidR="00B44180" w:rsidRPr="00E52333">
        <w:rPr>
          <w:rFonts w:asciiTheme="minorHAnsi" w:hAnsiTheme="minorHAnsi"/>
          <w:spacing w:val="-1"/>
        </w:rPr>
        <w:t>part-time</w:t>
      </w:r>
      <w:r w:rsidR="00B44180" w:rsidRPr="00E52333">
        <w:rPr>
          <w:rFonts w:asciiTheme="minorHAnsi" w:hAnsiTheme="minorHAnsi"/>
        </w:rPr>
        <w:t xml:space="preserve"> </w:t>
      </w:r>
      <w:r w:rsidR="00B44180" w:rsidRPr="00E52333">
        <w:rPr>
          <w:rFonts w:asciiTheme="minorHAnsi" w:hAnsiTheme="minorHAnsi"/>
          <w:spacing w:val="-1"/>
        </w:rPr>
        <w:t>basis</w:t>
      </w:r>
      <w:r w:rsidR="00B44180" w:rsidRPr="00E52333">
        <w:rPr>
          <w:rFonts w:asciiTheme="minorHAnsi" w:hAnsiTheme="minorHAnsi"/>
        </w:rPr>
        <w:t xml:space="preserve"> </w:t>
      </w:r>
      <w:r w:rsidR="00B44180" w:rsidRPr="00E52333">
        <w:rPr>
          <w:rFonts w:asciiTheme="minorHAnsi" w:hAnsiTheme="minorHAnsi"/>
          <w:spacing w:val="-1"/>
        </w:rPr>
        <w:t>through</w:t>
      </w:r>
      <w:r w:rsidR="00B44180" w:rsidRPr="00E52333">
        <w:rPr>
          <w:rFonts w:asciiTheme="minorHAnsi" w:hAnsiTheme="minorHAnsi"/>
        </w:rPr>
        <w:t xml:space="preserve"> a </w:t>
      </w:r>
      <w:r w:rsidR="00B44180" w:rsidRPr="00E52333">
        <w:rPr>
          <w:rFonts w:asciiTheme="minorHAnsi" w:hAnsiTheme="minorHAnsi"/>
          <w:spacing w:val="-1"/>
        </w:rPr>
        <w:t>purchase</w:t>
      </w:r>
      <w:r w:rsidR="00B44180" w:rsidRPr="00E52333">
        <w:rPr>
          <w:rFonts w:asciiTheme="minorHAnsi" w:hAnsiTheme="minorHAnsi"/>
        </w:rPr>
        <w:t xml:space="preserve"> </w:t>
      </w:r>
      <w:r w:rsidR="00B44180" w:rsidRPr="00E52333">
        <w:rPr>
          <w:rFonts w:asciiTheme="minorHAnsi" w:hAnsiTheme="minorHAnsi"/>
          <w:spacing w:val="-1"/>
        </w:rPr>
        <w:t>of</w:t>
      </w:r>
      <w:r w:rsidR="00B44180" w:rsidRPr="00E52333">
        <w:rPr>
          <w:rFonts w:asciiTheme="minorHAnsi" w:hAnsiTheme="minorHAnsi"/>
        </w:rPr>
        <w:t xml:space="preserve"> </w:t>
      </w:r>
      <w:r w:rsidR="00B44180" w:rsidRPr="00E52333">
        <w:rPr>
          <w:rFonts w:asciiTheme="minorHAnsi" w:hAnsiTheme="minorHAnsi"/>
          <w:spacing w:val="-1"/>
        </w:rPr>
        <w:t>service</w:t>
      </w:r>
      <w:r w:rsidR="00B44180" w:rsidRPr="00E52333">
        <w:rPr>
          <w:rFonts w:asciiTheme="minorHAnsi" w:hAnsiTheme="minorHAnsi"/>
          <w:spacing w:val="63"/>
        </w:rPr>
        <w:t xml:space="preserve"> </w:t>
      </w:r>
      <w:r w:rsidR="00B44180" w:rsidRPr="00E52333">
        <w:rPr>
          <w:rFonts w:asciiTheme="minorHAnsi" w:hAnsiTheme="minorHAnsi"/>
          <w:spacing w:val="-1"/>
        </w:rPr>
        <w:t>agreement.</w:t>
      </w:r>
    </w:p>
    <w:p w14:paraId="7372FC8D" w14:textId="77777777" w:rsidR="00B44180" w:rsidRDefault="00B44180" w:rsidP="00807923">
      <w:pPr>
        <w:pStyle w:val="BodyText"/>
        <w:numPr>
          <w:ilvl w:val="0"/>
          <w:numId w:val="62"/>
        </w:numPr>
        <w:tabs>
          <w:tab w:val="left" w:pos="630"/>
        </w:tabs>
        <w:rPr>
          <w:rFonts w:asciiTheme="minorHAnsi" w:hAnsiTheme="minorHAnsi"/>
        </w:rPr>
      </w:pPr>
      <w:r>
        <w:rPr>
          <w:rFonts w:asciiTheme="minorHAnsi" w:hAnsiTheme="minorHAnsi"/>
        </w:rPr>
        <w:t>Execute a temporary contract of employment with the Interim CEO</w:t>
      </w:r>
    </w:p>
    <w:p w14:paraId="1D4F9154" w14:textId="77777777" w:rsidR="00B44180" w:rsidRDefault="00B44180" w:rsidP="00807923">
      <w:pPr>
        <w:pStyle w:val="BodyText"/>
        <w:numPr>
          <w:ilvl w:val="0"/>
          <w:numId w:val="62"/>
        </w:numPr>
        <w:tabs>
          <w:tab w:val="left" w:pos="630"/>
        </w:tabs>
        <w:rPr>
          <w:rFonts w:asciiTheme="minorHAnsi" w:hAnsiTheme="minorHAnsi"/>
        </w:rPr>
      </w:pPr>
      <w:r>
        <w:rPr>
          <w:rFonts w:asciiTheme="minorHAnsi" w:hAnsiTheme="minorHAnsi"/>
        </w:rPr>
        <w:t xml:space="preserve">Develop a </w:t>
      </w:r>
      <w:r w:rsidR="00522C6B">
        <w:rPr>
          <w:rFonts w:asciiTheme="minorHAnsi" w:hAnsiTheme="minorHAnsi"/>
        </w:rPr>
        <w:t xml:space="preserve">communication </w:t>
      </w:r>
      <w:r>
        <w:rPr>
          <w:rFonts w:asciiTheme="minorHAnsi" w:hAnsiTheme="minorHAnsi"/>
        </w:rPr>
        <w:t xml:space="preserve">plan </w:t>
      </w:r>
      <w:r w:rsidR="00522C6B">
        <w:rPr>
          <w:rFonts w:asciiTheme="minorHAnsi" w:hAnsiTheme="minorHAnsi"/>
        </w:rPr>
        <w:t>for</w:t>
      </w:r>
      <w:r>
        <w:rPr>
          <w:rFonts w:asciiTheme="minorHAnsi" w:hAnsiTheme="minorHAnsi"/>
        </w:rPr>
        <w:t xml:space="preserve"> the Board, staff, volunteers, </w:t>
      </w:r>
      <w:r w:rsidR="00C12329">
        <w:rPr>
          <w:rFonts w:asciiTheme="minorHAnsi" w:hAnsiTheme="minorHAnsi"/>
        </w:rPr>
        <w:t xml:space="preserve">Alliance, </w:t>
      </w:r>
      <w:r>
        <w:rPr>
          <w:rFonts w:asciiTheme="minorHAnsi" w:hAnsiTheme="minorHAnsi"/>
        </w:rPr>
        <w:t xml:space="preserve">funders and </w:t>
      </w:r>
      <w:proofErr w:type="gramStart"/>
      <w:r>
        <w:rPr>
          <w:rFonts w:asciiTheme="minorHAnsi" w:hAnsiTheme="minorHAnsi"/>
        </w:rPr>
        <w:t>community</w:t>
      </w:r>
      <w:proofErr w:type="gramEnd"/>
    </w:p>
    <w:p w14:paraId="108710C5" w14:textId="77777777" w:rsidR="00B44180" w:rsidRDefault="00B44180" w:rsidP="00807923">
      <w:pPr>
        <w:pStyle w:val="BodyText"/>
        <w:numPr>
          <w:ilvl w:val="0"/>
          <w:numId w:val="62"/>
        </w:numPr>
        <w:tabs>
          <w:tab w:val="left" w:pos="630"/>
        </w:tabs>
        <w:rPr>
          <w:rFonts w:asciiTheme="minorHAnsi" w:hAnsiTheme="minorHAnsi"/>
        </w:rPr>
      </w:pPr>
      <w:r>
        <w:rPr>
          <w:rFonts w:asciiTheme="minorHAnsi" w:hAnsiTheme="minorHAnsi"/>
        </w:rPr>
        <w:t xml:space="preserve">Support the interim CEO to ensure coverage of appropriate </w:t>
      </w:r>
      <w:proofErr w:type="gramStart"/>
      <w:r>
        <w:rPr>
          <w:rFonts w:asciiTheme="minorHAnsi" w:hAnsiTheme="minorHAnsi"/>
        </w:rPr>
        <w:t>duties</w:t>
      </w:r>
      <w:proofErr w:type="gramEnd"/>
    </w:p>
    <w:p w14:paraId="289B1375" w14:textId="77777777" w:rsidR="00C12329" w:rsidRDefault="00B44180" w:rsidP="00807923">
      <w:pPr>
        <w:pStyle w:val="BodyText"/>
        <w:numPr>
          <w:ilvl w:val="0"/>
          <w:numId w:val="62"/>
        </w:numPr>
        <w:tabs>
          <w:tab w:val="left" w:pos="630"/>
        </w:tabs>
        <w:rPr>
          <w:rFonts w:asciiTheme="minorHAnsi" w:hAnsiTheme="minorHAnsi"/>
        </w:rPr>
      </w:pPr>
      <w:r>
        <w:rPr>
          <w:rFonts w:asciiTheme="minorHAnsi" w:hAnsiTheme="minorHAnsi"/>
        </w:rPr>
        <w:t>Support the Finance manager in changing</w:t>
      </w:r>
      <w:r w:rsidRPr="00B44180">
        <w:rPr>
          <w:rFonts w:asciiTheme="minorHAnsi" w:hAnsiTheme="minorHAnsi"/>
        </w:rPr>
        <w:t xml:space="preserve"> signing authorities</w:t>
      </w:r>
      <w:r>
        <w:rPr>
          <w:rFonts w:asciiTheme="minorHAnsi" w:hAnsiTheme="minorHAnsi"/>
        </w:rPr>
        <w:t xml:space="preserve"> to bind the </w:t>
      </w:r>
      <w:proofErr w:type="gramStart"/>
      <w:r>
        <w:rPr>
          <w:rFonts w:asciiTheme="minorHAnsi" w:hAnsiTheme="minorHAnsi"/>
        </w:rPr>
        <w:t>organization</w:t>
      </w:r>
      <w:proofErr w:type="gramEnd"/>
    </w:p>
    <w:p w14:paraId="60464AB1" w14:textId="77777777" w:rsidR="00522C6B" w:rsidRDefault="00C12329" w:rsidP="00807923">
      <w:pPr>
        <w:pStyle w:val="BodyText"/>
        <w:numPr>
          <w:ilvl w:val="0"/>
          <w:numId w:val="62"/>
        </w:numPr>
        <w:tabs>
          <w:tab w:val="left" w:pos="630"/>
        </w:tabs>
        <w:rPr>
          <w:rFonts w:asciiTheme="minorHAnsi" w:hAnsiTheme="minorHAnsi"/>
        </w:rPr>
      </w:pPr>
      <w:r>
        <w:rPr>
          <w:rFonts w:asciiTheme="minorHAnsi" w:hAnsiTheme="minorHAnsi"/>
        </w:rPr>
        <w:t xml:space="preserve">Request IT </w:t>
      </w:r>
      <w:r w:rsidR="001310C1">
        <w:rPr>
          <w:rFonts w:asciiTheme="minorHAnsi" w:hAnsiTheme="minorHAnsi"/>
        </w:rPr>
        <w:t xml:space="preserve">suspend access to the email account and </w:t>
      </w:r>
      <w:r>
        <w:rPr>
          <w:rFonts w:asciiTheme="minorHAnsi" w:hAnsiTheme="minorHAnsi"/>
        </w:rPr>
        <w:t xml:space="preserve">to prepare an “out of office” message for email, directing correspondence to the appropriate interim </w:t>
      </w:r>
      <w:proofErr w:type="gramStart"/>
      <w:r>
        <w:rPr>
          <w:rFonts w:asciiTheme="minorHAnsi" w:hAnsiTheme="minorHAnsi"/>
        </w:rPr>
        <w:t>CEO</w:t>
      </w:r>
      <w:proofErr w:type="gramEnd"/>
    </w:p>
    <w:p w14:paraId="03AC4451" w14:textId="77777777" w:rsidR="00B44180" w:rsidRDefault="00522C6B" w:rsidP="00807923">
      <w:pPr>
        <w:pStyle w:val="BodyText"/>
        <w:numPr>
          <w:ilvl w:val="0"/>
          <w:numId w:val="62"/>
        </w:numPr>
        <w:tabs>
          <w:tab w:val="left" w:pos="630"/>
        </w:tabs>
        <w:rPr>
          <w:rFonts w:asciiTheme="minorHAnsi" w:hAnsiTheme="minorHAnsi"/>
        </w:rPr>
      </w:pPr>
      <w:r>
        <w:rPr>
          <w:rFonts w:asciiTheme="minorHAnsi" w:hAnsiTheme="minorHAnsi"/>
        </w:rPr>
        <w:t xml:space="preserve">Implement a hiring strategy as identified in the strategic succession </w:t>
      </w:r>
      <w:proofErr w:type="gramStart"/>
      <w:r>
        <w:rPr>
          <w:rFonts w:asciiTheme="minorHAnsi" w:hAnsiTheme="minorHAnsi"/>
        </w:rPr>
        <w:t>plan</w:t>
      </w:r>
      <w:proofErr w:type="gramEnd"/>
      <w:r w:rsidR="00B44180">
        <w:rPr>
          <w:rFonts w:asciiTheme="minorHAnsi" w:hAnsiTheme="minorHAnsi"/>
        </w:rPr>
        <w:t xml:space="preserve"> </w:t>
      </w:r>
    </w:p>
    <w:p w14:paraId="02C58D01" w14:textId="77777777" w:rsidR="00DE0EB0" w:rsidRDefault="00DE0EB0" w:rsidP="00522C6B">
      <w:pPr>
        <w:pStyle w:val="BodyText"/>
        <w:tabs>
          <w:tab w:val="left" w:pos="630"/>
        </w:tabs>
        <w:ind w:left="0" w:firstLine="0"/>
        <w:rPr>
          <w:rFonts w:asciiTheme="minorHAnsi" w:hAnsiTheme="minorHAnsi"/>
        </w:rPr>
      </w:pPr>
    </w:p>
    <w:p w14:paraId="6FBF0DF7" w14:textId="77777777" w:rsidR="00522C6B" w:rsidRDefault="00522C6B" w:rsidP="00522C6B">
      <w:pPr>
        <w:pStyle w:val="BodyText"/>
        <w:tabs>
          <w:tab w:val="left" w:pos="630"/>
        </w:tabs>
        <w:ind w:left="0" w:firstLine="0"/>
        <w:rPr>
          <w:rFonts w:asciiTheme="minorHAnsi" w:hAnsiTheme="minorHAnsi"/>
        </w:rPr>
      </w:pPr>
      <w:r>
        <w:rPr>
          <w:rFonts w:asciiTheme="minorHAnsi" w:hAnsiTheme="minorHAnsi"/>
        </w:rPr>
        <w:t xml:space="preserve">The Emergency Succession Plan ends when the new CEO is hired and is acting.  </w:t>
      </w:r>
    </w:p>
    <w:p w14:paraId="0F87BC30" w14:textId="77777777" w:rsidR="00B44180" w:rsidRDefault="00772E9C" w:rsidP="00B44180">
      <w:pPr>
        <w:pStyle w:val="BodyText"/>
        <w:tabs>
          <w:tab w:val="left" w:pos="630"/>
        </w:tabs>
        <w:ind w:left="1080" w:firstLine="0"/>
        <w:rPr>
          <w:rFonts w:asciiTheme="minorHAnsi" w:hAnsiTheme="minorHAnsi"/>
        </w:rPr>
      </w:pPr>
      <w:r>
        <w:rPr>
          <w:rFonts w:asciiTheme="minorHAnsi" w:hAnsiTheme="minorHAnsi"/>
        </w:rPr>
        <w:t xml:space="preserve">  </w:t>
      </w:r>
    </w:p>
    <w:p w14:paraId="654B46CA" w14:textId="77777777" w:rsidR="00772E9C" w:rsidRDefault="00772E9C" w:rsidP="00C24C5C">
      <w:pPr>
        <w:pStyle w:val="BodyText"/>
        <w:tabs>
          <w:tab w:val="left" w:pos="630"/>
        </w:tabs>
        <w:ind w:left="90" w:firstLine="0"/>
        <w:rPr>
          <w:rFonts w:asciiTheme="minorHAnsi" w:hAnsiTheme="minorHAnsi"/>
          <w:b/>
          <w:bCs/>
          <w:spacing w:val="-2"/>
        </w:rPr>
      </w:pPr>
      <w:r w:rsidRPr="00280E88">
        <w:rPr>
          <w:rFonts w:asciiTheme="minorHAnsi" w:hAnsiTheme="minorHAnsi"/>
          <w:b/>
          <w:bCs/>
          <w:spacing w:val="-2"/>
        </w:rPr>
        <w:t>Strategic Succession Plan</w:t>
      </w:r>
    </w:p>
    <w:p w14:paraId="13E7ACEB" w14:textId="77777777" w:rsidR="00280E88" w:rsidRPr="00772E9C" w:rsidRDefault="00280E88" w:rsidP="00C24C5C">
      <w:pPr>
        <w:pStyle w:val="BodyText"/>
        <w:tabs>
          <w:tab w:val="left" w:pos="630"/>
        </w:tabs>
        <w:ind w:left="90" w:firstLine="0"/>
        <w:rPr>
          <w:rFonts w:asciiTheme="minorHAnsi" w:hAnsiTheme="minorHAnsi"/>
          <w:b/>
          <w:bCs/>
          <w:spacing w:val="-2"/>
        </w:rPr>
      </w:pPr>
    </w:p>
    <w:p w14:paraId="39E17EAD" w14:textId="77777777" w:rsidR="00F6443F" w:rsidRDefault="00D2640E" w:rsidP="00C24C5C">
      <w:pPr>
        <w:tabs>
          <w:tab w:val="left" w:pos="630"/>
        </w:tabs>
        <w:ind w:left="90"/>
        <w:rPr>
          <w:rFonts w:eastAsia="Times New Roman" w:cs="Times New Roman"/>
        </w:rPr>
      </w:pPr>
      <w:r>
        <w:rPr>
          <w:rFonts w:eastAsia="Times New Roman" w:cs="Times New Roman"/>
        </w:rPr>
        <w:t>The CEO is to support the professional development of one or more senior staff to build up skills and knowledge required of one in a CEO role.  The CEO is also to ensure that one or more senior staff are familiar enough with board and management issues to allow them to temporarily fill i</w:t>
      </w:r>
      <w:r w:rsidR="00280E88">
        <w:rPr>
          <w:rFonts w:eastAsia="Times New Roman" w:cs="Times New Roman"/>
        </w:rPr>
        <w:t xml:space="preserve">n for the CEO. </w:t>
      </w:r>
    </w:p>
    <w:p w14:paraId="1AC57B61" w14:textId="77777777" w:rsidR="00280E88" w:rsidRDefault="00280E88" w:rsidP="00C24C5C">
      <w:pPr>
        <w:tabs>
          <w:tab w:val="left" w:pos="630"/>
        </w:tabs>
        <w:ind w:left="90"/>
        <w:rPr>
          <w:rFonts w:eastAsia="Times New Roman" w:cs="Times New Roman"/>
        </w:rPr>
      </w:pPr>
    </w:p>
    <w:p w14:paraId="251B0B7C" w14:textId="77777777" w:rsidR="00280E88" w:rsidRDefault="00280E88" w:rsidP="00C24C5C">
      <w:pPr>
        <w:tabs>
          <w:tab w:val="left" w:pos="630"/>
        </w:tabs>
        <w:ind w:left="90"/>
        <w:rPr>
          <w:rFonts w:eastAsia="Times New Roman" w:cs="Times New Roman"/>
        </w:rPr>
      </w:pPr>
      <w:r>
        <w:rPr>
          <w:rFonts w:eastAsia="Times New Roman" w:cs="Times New Roman"/>
        </w:rPr>
        <w:t xml:space="preserve">The CEO will, at least annually, inform the board of these efforts and identify the individuals in who they have invested time and resources to prepare them to step in to provide coverage in a short, medium, long, or transitional capacity.  The board has the right to act on the CEO’s recommendations or to do otherwise.  The executive committee will be charged with bringing a recommendation to the board for consideration and approval.  </w:t>
      </w:r>
    </w:p>
    <w:p w14:paraId="19946652" w14:textId="77777777" w:rsidR="00B44180" w:rsidRPr="00E52333" w:rsidRDefault="00B44180" w:rsidP="00C24C5C">
      <w:pPr>
        <w:tabs>
          <w:tab w:val="left" w:pos="630"/>
        </w:tabs>
        <w:ind w:left="90"/>
        <w:rPr>
          <w:rFonts w:eastAsia="Times New Roman" w:cs="Times New Roman"/>
        </w:rPr>
      </w:pPr>
    </w:p>
    <w:p w14:paraId="6D261C32" w14:textId="77777777" w:rsidR="00280E88" w:rsidRPr="00280E88" w:rsidRDefault="00280E88" w:rsidP="00C24C5C">
      <w:pPr>
        <w:pStyle w:val="BodyText"/>
        <w:tabs>
          <w:tab w:val="left" w:pos="630"/>
        </w:tabs>
        <w:ind w:left="90" w:firstLine="0"/>
        <w:rPr>
          <w:rFonts w:asciiTheme="minorHAnsi" w:hAnsiTheme="minorHAnsi"/>
          <w:b/>
          <w:bCs/>
        </w:rPr>
      </w:pPr>
      <w:r w:rsidRPr="00280E88">
        <w:rPr>
          <w:rFonts w:asciiTheme="minorHAnsi" w:hAnsiTheme="minorHAnsi"/>
          <w:b/>
          <w:bCs/>
        </w:rPr>
        <w:t xml:space="preserve">Recruitment:  </w:t>
      </w:r>
    </w:p>
    <w:p w14:paraId="6A14A425" w14:textId="77777777" w:rsidR="00280E88" w:rsidRPr="00280E88" w:rsidRDefault="00F6443F" w:rsidP="00C24C5C">
      <w:pPr>
        <w:pStyle w:val="BodyText"/>
        <w:tabs>
          <w:tab w:val="left" w:pos="630"/>
        </w:tabs>
        <w:ind w:left="90" w:firstLine="0"/>
        <w:rPr>
          <w:rFonts w:asciiTheme="minorHAnsi" w:hAnsiTheme="minorHAnsi"/>
        </w:rPr>
      </w:pPr>
      <w:r w:rsidRPr="00E52333">
        <w:rPr>
          <w:rFonts w:asciiTheme="minorHAnsi" w:hAnsiTheme="minorHAnsi"/>
        </w:rPr>
        <w:t>The</w:t>
      </w:r>
      <w:r w:rsidRPr="00E52333">
        <w:rPr>
          <w:rFonts w:asciiTheme="minorHAnsi" w:hAnsiTheme="minorHAnsi"/>
          <w:spacing w:val="-2"/>
        </w:rPr>
        <w:t xml:space="preserve"> b</w:t>
      </w:r>
      <w:r w:rsidRPr="00E52333">
        <w:rPr>
          <w:rFonts w:asciiTheme="minorHAnsi" w:hAnsiTheme="minorHAnsi"/>
          <w:spacing w:val="-1"/>
        </w:rPr>
        <w:t>oard</w:t>
      </w:r>
      <w:r w:rsidRPr="00E52333">
        <w:rPr>
          <w:rFonts w:asciiTheme="minorHAnsi" w:hAnsiTheme="minorHAnsi"/>
        </w:rPr>
        <w:t xml:space="preserve"> of d</w:t>
      </w:r>
      <w:r w:rsidRPr="00E52333">
        <w:rPr>
          <w:rFonts w:asciiTheme="minorHAnsi" w:hAnsiTheme="minorHAnsi"/>
          <w:spacing w:val="-1"/>
        </w:rPr>
        <w:t>irectors</w:t>
      </w:r>
      <w:r w:rsidRPr="00E52333">
        <w:rPr>
          <w:rFonts w:asciiTheme="minorHAnsi" w:hAnsiTheme="minorHAnsi"/>
          <w:spacing w:val="-2"/>
        </w:rPr>
        <w:t xml:space="preserve"> </w:t>
      </w:r>
      <w:r w:rsidRPr="00E52333">
        <w:rPr>
          <w:rFonts w:asciiTheme="minorHAnsi" w:hAnsiTheme="minorHAnsi"/>
          <w:spacing w:val="-1"/>
        </w:rPr>
        <w:t>shall</w:t>
      </w:r>
      <w:r w:rsidRPr="00E52333">
        <w:rPr>
          <w:rFonts w:asciiTheme="minorHAnsi" w:hAnsiTheme="minorHAnsi"/>
          <w:spacing w:val="1"/>
        </w:rPr>
        <w:t xml:space="preserve"> </w:t>
      </w:r>
      <w:r w:rsidRPr="00E52333">
        <w:rPr>
          <w:rFonts w:asciiTheme="minorHAnsi" w:hAnsiTheme="minorHAnsi"/>
          <w:spacing w:val="-1"/>
        </w:rPr>
        <w:t>form</w:t>
      </w:r>
      <w:r w:rsidRPr="00E52333">
        <w:rPr>
          <w:rFonts w:asciiTheme="minorHAnsi" w:hAnsiTheme="minorHAnsi"/>
          <w:spacing w:val="-4"/>
        </w:rPr>
        <w:t xml:space="preserve"> </w:t>
      </w:r>
      <w:r w:rsidRPr="00E52333">
        <w:rPr>
          <w:rFonts w:asciiTheme="minorHAnsi" w:hAnsiTheme="minorHAnsi"/>
        </w:rPr>
        <w:t xml:space="preserve">a </w:t>
      </w:r>
      <w:r w:rsidRPr="00E52333">
        <w:rPr>
          <w:rFonts w:asciiTheme="minorHAnsi" w:hAnsiTheme="minorHAnsi"/>
          <w:spacing w:val="-1"/>
        </w:rPr>
        <w:t>hiring</w:t>
      </w:r>
      <w:r w:rsidRPr="00E52333">
        <w:rPr>
          <w:rFonts w:asciiTheme="minorHAnsi" w:hAnsiTheme="minorHAnsi"/>
          <w:spacing w:val="-3"/>
        </w:rPr>
        <w:t xml:space="preserve"> </w:t>
      </w:r>
      <w:r w:rsidRPr="00E52333">
        <w:rPr>
          <w:rFonts w:asciiTheme="minorHAnsi" w:hAnsiTheme="minorHAnsi"/>
          <w:spacing w:val="-1"/>
        </w:rPr>
        <w:t>committee,</w:t>
      </w:r>
      <w:r w:rsidRPr="00E52333">
        <w:rPr>
          <w:rFonts w:asciiTheme="minorHAnsi" w:hAnsiTheme="minorHAnsi"/>
          <w:spacing w:val="-3"/>
        </w:rPr>
        <w:t xml:space="preserve"> </w:t>
      </w:r>
      <w:r w:rsidRPr="00E52333">
        <w:rPr>
          <w:rFonts w:asciiTheme="minorHAnsi" w:hAnsiTheme="minorHAnsi"/>
          <w:spacing w:val="-1"/>
        </w:rPr>
        <w:t>consisting</w:t>
      </w:r>
      <w:r w:rsidRPr="00E52333">
        <w:rPr>
          <w:rFonts w:asciiTheme="minorHAnsi" w:hAnsiTheme="minorHAnsi"/>
          <w:spacing w:val="-3"/>
        </w:rPr>
        <w:t xml:space="preserve"> </w:t>
      </w:r>
      <w:r w:rsidRPr="00E52333">
        <w:rPr>
          <w:rFonts w:asciiTheme="minorHAnsi" w:hAnsiTheme="minorHAnsi"/>
        </w:rPr>
        <w:t>of no</w:t>
      </w:r>
      <w:r w:rsidRPr="00E52333">
        <w:rPr>
          <w:rFonts w:asciiTheme="minorHAnsi" w:hAnsiTheme="minorHAnsi"/>
          <w:spacing w:val="-3"/>
        </w:rPr>
        <w:t xml:space="preserve"> </w:t>
      </w:r>
      <w:r w:rsidRPr="00E52333">
        <w:rPr>
          <w:rFonts w:asciiTheme="minorHAnsi" w:hAnsiTheme="minorHAnsi"/>
          <w:spacing w:val="-1"/>
        </w:rPr>
        <w:t>less</w:t>
      </w:r>
      <w:r w:rsidRPr="00E52333">
        <w:rPr>
          <w:rFonts w:asciiTheme="minorHAnsi" w:hAnsiTheme="minorHAnsi"/>
          <w:spacing w:val="-2"/>
        </w:rPr>
        <w:t xml:space="preserve"> </w:t>
      </w:r>
      <w:r w:rsidRPr="00E52333">
        <w:rPr>
          <w:rFonts w:asciiTheme="minorHAnsi" w:hAnsiTheme="minorHAnsi"/>
        </w:rPr>
        <w:t>than</w:t>
      </w:r>
      <w:r w:rsidRPr="00E52333">
        <w:rPr>
          <w:rFonts w:asciiTheme="minorHAnsi" w:hAnsiTheme="minorHAnsi"/>
          <w:spacing w:val="-2"/>
        </w:rPr>
        <w:t xml:space="preserve"> </w:t>
      </w:r>
      <w:r w:rsidRPr="00E52333">
        <w:rPr>
          <w:rFonts w:asciiTheme="minorHAnsi" w:hAnsiTheme="minorHAnsi"/>
          <w:spacing w:val="-1"/>
        </w:rPr>
        <w:t>three</w:t>
      </w:r>
      <w:r w:rsidRPr="00E52333">
        <w:rPr>
          <w:rFonts w:asciiTheme="minorHAnsi" w:hAnsiTheme="minorHAnsi"/>
        </w:rPr>
        <w:t xml:space="preserve"> </w:t>
      </w:r>
      <w:r w:rsidRPr="00E52333">
        <w:rPr>
          <w:rFonts w:asciiTheme="minorHAnsi" w:hAnsiTheme="minorHAnsi"/>
          <w:spacing w:val="-1"/>
        </w:rPr>
        <w:t>people,</w:t>
      </w:r>
      <w:r w:rsidRPr="00E52333">
        <w:rPr>
          <w:rFonts w:asciiTheme="minorHAnsi" w:hAnsiTheme="minorHAnsi"/>
        </w:rPr>
        <w:t xml:space="preserve"> who </w:t>
      </w:r>
      <w:r w:rsidRPr="00E52333">
        <w:rPr>
          <w:rFonts w:asciiTheme="minorHAnsi" w:hAnsiTheme="minorHAnsi"/>
          <w:spacing w:val="-2"/>
        </w:rPr>
        <w:t>will</w:t>
      </w:r>
      <w:r w:rsidRPr="00E52333">
        <w:rPr>
          <w:rFonts w:asciiTheme="minorHAnsi" w:hAnsiTheme="minorHAnsi"/>
          <w:spacing w:val="61"/>
        </w:rPr>
        <w:t xml:space="preserve"> </w:t>
      </w:r>
      <w:r w:rsidRPr="00E52333">
        <w:rPr>
          <w:rFonts w:asciiTheme="minorHAnsi" w:hAnsiTheme="minorHAnsi"/>
          <w:spacing w:val="-1"/>
        </w:rPr>
        <w:t>have</w:t>
      </w:r>
      <w:r w:rsidRPr="00E52333">
        <w:rPr>
          <w:rFonts w:asciiTheme="minorHAnsi" w:hAnsiTheme="minorHAnsi"/>
        </w:rPr>
        <w:t xml:space="preserve"> the</w:t>
      </w:r>
      <w:r w:rsidRPr="00E52333">
        <w:rPr>
          <w:rFonts w:asciiTheme="minorHAnsi" w:hAnsiTheme="minorHAnsi"/>
          <w:spacing w:val="-2"/>
        </w:rPr>
        <w:t xml:space="preserve"> </w:t>
      </w:r>
      <w:r w:rsidRPr="00E52333">
        <w:rPr>
          <w:rFonts w:asciiTheme="minorHAnsi" w:hAnsiTheme="minorHAnsi"/>
          <w:spacing w:val="-1"/>
        </w:rPr>
        <w:t>responsibility</w:t>
      </w:r>
      <w:r w:rsidRPr="00E52333">
        <w:rPr>
          <w:rFonts w:asciiTheme="minorHAnsi" w:hAnsiTheme="minorHAnsi"/>
          <w:spacing w:val="-3"/>
        </w:rPr>
        <w:t xml:space="preserve"> </w:t>
      </w:r>
      <w:r w:rsidRPr="00E52333">
        <w:rPr>
          <w:rFonts w:asciiTheme="minorHAnsi" w:hAnsiTheme="minorHAnsi"/>
        </w:rPr>
        <w:t xml:space="preserve">of </w:t>
      </w:r>
      <w:r w:rsidRPr="00E52333">
        <w:rPr>
          <w:rFonts w:asciiTheme="minorHAnsi" w:hAnsiTheme="minorHAnsi"/>
          <w:spacing w:val="-1"/>
        </w:rPr>
        <w:t>hiring</w:t>
      </w:r>
      <w:r w:rsidRPr="00E52333">
        <w:rPr>
          <w:rFonts w:asciiTheme="minorHAnsi" w:hAnsiTheme="minorHAnsi"/>
          <w:spacing w:val="-3"/>
        </w:rPr>
        <w:t xml:space="preserve"> </w:t>
      </w:r>
      <w:r w:rsidRPr="00E52333">
        <w:rPr>
          <w:rFonts w:asciiTheme="minorHAnsi" w:hAnsiTheme="minorHAnsi"/>
        </w:rPr>
        <w:t xml:space="preserve">the </w:t>
      </w:r>
      <w:r>
        <w:rPr>
          <w:rFonts w:asciiTheme="minorHAnsi" w:hAnsiTheme="minorHAnsi"/>
          <w:spacing w:val="-2"/>
        </w:rPr>
        <w:t>CEO</w:t>
      </w:r>
      <w:r w:rsidRPr="00E52333">
        <w:rPr>
          <w:rFonts w:asciiTheme="minorHAnsi" w:hAnsiTheme="minorHAnsi"/>
          <w:spacing w:val="-2"/>
        </w:rPr>
        <w:t xml:space="preserve"> </w:t>
      </w:r>
      <w:r w:rsidRPr="00E52333">
        <w:rPr>
          <w:rFonts w:asciiTheme="minorHAnsi" w:hAnsiTheme="minorHAnsi"/>
        </w:rPr>
        <w:t xml:space="preserve">of </w:t>
      </w:r>
      <w:r w:rsidRPr="00E52333">
        <w:rPr>
          <w:rFonts w:asciiTheme="minorHAnsi" w:hAnsiTheme="minorHAnsi"/>
          <w:spacing w:val="-1"/>
        </w:rPr>
        <w:t>the</w:t>
      </w:r>
      <w:r w:rsidRPr="00E52333">
        <w:rPr>
          <w:rFonts w:asciiTheme="minorHAnsi" w:hAnsiTheme="minorHAnsi"/>
        </w:rPr>
        <w:t xml:space="preserve"> </w:t>
      </w:r>
      <w:r w:rsidRPr="00E52333">
        <w:rPr>
          <w:rFonts w:asciiTheme="minorHAnsi" w:hAnsiTheme="minorHAnsi"/>
          <w:spacing w:val="-1"/>
        </w:rPr>
        <w:t>organization.</w:t>
      </w:r>
      <w:r w:rsidRPr="00E52333">
        <w:rPr>
          <w:rFonts w:asciiTheme="minorHAnsi" w:hAnsiTheme="minorHAnsi"/>
        </w:rPr>
        <w:t xml:space="preserve"> </w:t>
      </w:r>
      <w:r>
        <w:rPr>
          <w:rFonts w:asciiTheme="minorHAnsi" w:hAnsiTheme="minorHAnsi"/>
        </w:rPr>
        <w:t xml:space="preserve"> </w:t>
      </w:r>
      <w:r w:rsidRPr="00E52333">
        <w:rPr>
          <w:rFonts w:asciiTheme="minorHAnsi" w:hAnsiTheme="minorHAnsi"/>
          <w:spacing w:val="-1"/>
        </w:rPr>
        <w:t>A</w:t>
      </w:r>
      <w:r w:rsidRPr="00E52333">
        <w:rPr>
          <w:rFonts w:asciiTheme="minorHAnsi" w:hAnsiTheme="minorHAnsi"/>
        </w:rPr>
        <w:t xml:space="preserve"> </w:t>
      </w:r>
      <w:r>
        <w:rPr>
          <w:rFonts w:asciiTheme="minorHAnsi" w:hAnsiTheme="minorHAnsi"/>
          <w:spacing w:val="-1"/>
        </w:rPr>
        <w:t>CEO</w:t>
      </w:r>
      <w:r w:rsidRPr="00E52333">
        <w:rPr>
          <w:rFonts w:asciiTheme="minorHAnsi" w:hAnsiTheme="minorHAnsi"/>
        </w:rPr>
        <w:t xml:space="preserve"> </w:t>
      </w:r>
      <w:r w:rsidRPr="00E52333">
        <w:rPr>
          <w:rFonts w:asciiTheme="minorHAnsi" w:hAnsiTheme="minorHAnsi"/>
          <w:spacing w:val="-1"/>
        </w:rPr>
        <w:t>from</w:t>
      </w:r>
      <w:r w:rsidR="00280E88">
        <w:rPr>
          <w:rFonts w:asciiTheme="minorHAnsi" w:hAnsiTheme="minorHAnsi"/>
          <w:spacing w:val="67"/>
        </w:rPr>
        <w:t xml:space="preserve"> </w:t>
      </w:r>
      <w:r w:rsidRPr="00E52333">
        <w:rPr>
          <w:rFonts w:asciiTheme="minorHAnsi" w:hAnsiTheme="minorHAnsi"/>
          <w:spacing w:val="-1"/>
        </w:rPr>
        <w:t>another</w:t>
      </w:r>
      <w:r w:rsidRPr="00E52333">
        <w:rPr>
          <w:rFonts w:asciiTheme="minorHAnsi" w:hAnsiTheme="minorHAnsi"/>
          <w:spacing w:val="-2"/>
        </w:rPr>
        <w:t xml:space="preserve"> </w:t>
      </w:r>
      <w:r w:rsidRPr="00E52333">
        <w:rPr>
          <w:rFonts w:asciiTheme="minorHAnsi" w:hAnsiTheme="minorHAnsi"/>
          <w:spacing w:val="-1"/>
        </w:rPr>
        <w:t>local</w:t>
      </w:r>
      <w:r w:rsidRPr="00E52333">
        <w:rPr>
          <w:rFonts w:asciiTheme="minorHAnsi" w:hAnsiTheme="minorHAnsi"/>
          <w:spacing w:val="1"/>
        </w:rPr>
        <w:t xml:space="preserve"> </w:t>
      </w:r>
      <w:r w:rsidRPr="00E52333">
        <w:rPr>
          <w:rFonts w:asciiTheme="minorHAnsi" w:hAnsiTheme="minorHAnsi"/>
          <w:spacing w:val="-1"/>
        </w:rPr>
        <w:t>Community Health</w:t>
      </w:r>
      <w:r w:rsidRPr="00E52333">
        <w:rPr>
          <w:rFonts w:asciiTheme="minorHAnsi" w:hAnsiTheme="minorHAnsi"/>
        </w:rPr>
        <w:t xml:space="preserve"> </w:t>
      </w:r>
      <w:r w:rsidRPr="00E52333">
        <w:rPr>
          <w:rFonts w:asciiTheme="minorHAnsi" w:hAnsiTheme="minorHAnsi"/>
          <w:spacing w:val="-1"/>
        </w:rPr>
        <w:t>Centre</w:t>
      </w:r>
      <w:r>
        <w:rPr>
          <w:rFonts w:asciiTheme="minorHAnsi" w:hAnsiTheme="minorHAnsi"/>
          <w:spacing w:val="-1"/>
        </w:rPr>
        <w:t xml:space="preserve"> may </w:t>
      </w:r>
      <w:r w:rsidRPr="00E52333">
        <w:rPr>
          <w:rFonts w:asciiTheme="minorHAnsi" w:hAnsiTheme="minorHAnsi"/>
          <w:spacing w:val="-1"/>
        </w:rPr>
        <w:t>also</w:t>
      </w:r>
      <w:r w:rsidRPr="00E52333">
        <w:rPr>
          <w:rFonts w:asciiTheme="minorHAnsi" w:hAnsiTheme="minorHAnsi"/>
        </w:rPr>
        <w:t xml:space="preserve"> </w:t>
      </w:r>
      <w:r w:rsidRPr="00E52333">
        <w:rPr>
          <w:rFonts w:asciiTheme="minorHAnsi" w:hAnsiTheme="minorHAnsi"/>
          <w:spacing w:val="-1"/>
        </w:rPr>
        <w:t>be</w:t>
      </w:r>
      <w:r w:rsidRPr="00E52333">
        <w:rPr>
          <w:rFonts w:asciiTheme="minorHAnsi" w:hAnsiTheme="minorHAnsi"/>
        </w:rPr>
        <w:t xml:space="preserve"> </w:t>
      </w:r>
      <w:r w:rsidRPr="00E52333">
        <w:rPr>
          <w:rFonts w:asciiTheme="minorHAnsi" w:hAnsiTheme="minorHAnsi"/>
          <w:spacing w:val="-1"/>
        </w:rPr>
        <w:t>invited</w:t>
      </w:r>
      <w:r w:rsidRPr="00E52333">
        <w:rPr>
          <w:rFonts w:asciiTheme="minorHAnsi" w:hAnsiTheme="minorHAnsi"/>
        </w:rPr>
        <w:t xml:space="preserve"> </w:t>
      </w:r>
      <w:r w:rsidRPr="00E52333">
        <w:rPr>
          <w:rFonts w:asciiTheme="minorHAnsi" w:hAnsiTheme="minorHAnsi"/>
          <w:spacing w:val="-1"/>
        </w:rPr>
        <w:t>to</w:t>
      </w:r>
      <w:r w:rsidRPr="00E52333">
        <w:rPr>
          <w:rFonts w:asciiTheme="minorHAnsi" w:hAnsiTheme="minorHAnsi"/>
        </w:rPr>
        <w:t xml:space="preserve"> be </w:t>
      </w:r>
      <w:r w:rsidRPr="00E52333">
        <w:rPr>
          <w:rFonts w:asciiTheme="minorHAnsi" w:hAnsiTheme="minorHAnsi"/>
          <w:spacing w:val="-1"/>
        </w:rPr>
        <w:t>on</w:t>
      </w:r>
      <w:r w:rsidRPr="00E52333">
        <w:rPr>
          <w:rFonts w:asciiTheme="minorHAnsi" w:hAnsiTheme="minorHAnsi"/>
        </w:rPr>
        <w:t xml:space="preserve"> </w:t>
      </w:r>
      <w:r w:rsidRPr="00E52333">
        <w:rPr>
          <w:rFonts w:asciiTheme="minorHAnsi" w:hAnsiTheme="minorHAnsi"/>
          <w:spacing w:val="-1"/>
        </w:rPr>
        <w:t>the</w:t>
      </w:r>
      <w:r w:rsidRPr="00E52333">
        <w:rPr>
          <w:rFonts w:asciiTheme="minorHAnsi" w:hAnsiTheme="minorHAnsi"/>
        </w:rPr>
        <w:t xml:space="preserve"> </w:t>
      </w:r>
      <w:r w:rsidRPr="00E52333">
        <w:rPr>
          <w:rFonts w:asciiTheme="minorHAnsi" w:hAnsiTheme="minorHAnsi"/>
          <w:spacing w:val="-1"/>
        </w:rPr>
        <w:t>interview team.</w:t>
      </w:r>
      <w:r w:rsidRPr="00E52333">
        <w:rPr>
          <w:rFonts w:asciiTheme="minorHAnsi" w:hAnsiTheme="minorHAnsi"/>
          <w:spacing w:val="55"/>
        </w:rPr>
        <w:t xml:space="preserve"> </w:t>
      </w:r>
      <w:r>
        <w:rPr>
          <w:rFonts w:asciiTheme="minorHAnsi" w:hAnsiTheme="minorHAnsi"/>
          <w:spacing w:val="55"/>
        </w:rPr>
        <w:t xml:space="preserve"> </w:t>
      </w:r>
      <w:r w:rsidRPr="00E52333">
        <w:rPr>
          <w:rFonts w:asciiTheme="minorHAnsi" w:hAnsiTheme="minorHAnsi"/>
        </w:rPr>
        <w:t>The</w:t>
      </w:r>
      <w:r w:rsidRPr="00E52333">
        <w:rPr>
          <w:rFonts w:asciiTheme="minorHAnsi" w:hAnsiTheme="minorHAnsi"/>
          <w:spacing w:val="-2"/>
        </w:rPr>
        <w:t xml:space="preserve"> b</w:t>
      </w:r>
      <w:r w:rsidRPr="00E52333">
        <w:rPr>
          <w:rFonts w:asciiTheme="minorHAnsi" w:hAnsiTheme="minorHAnsi"/>
        </w:rPr>
        <w:t>oard</w:t>
      </w:r>
      <w:r w:rsidRPr="00E52333">
        <w:rPr>
          <w:rFonts w:asciiTheme="minorHAnsi" w:hAnsiTheme="minorHAnsi"/>
          <w:spacing w:val="-3"/>
        </w:rPr>
        <w:t xml:space="preserve"> </w:t>
      </w:r>
      <w:r w:rsidRPr="00E52333">
        <w:rPr>
          <w:rFonts w:asciiTheme="minorHAnsi" w:hAnsiTheme="minorHAnsi"/>
          <w:spacing w:val="-2"/>
        </w:rPr>
        <w:t>may</w:t>
      </w:r>
      <w:r w:rsidRPr="00E52333">
        <w:rPr>
          <w:rFonts w:asciiTheme="minorHAnsi" w:hAnsiTheme="minorHAnsi"/>
          <w:spacing w:val="55"/>
        </w:rPr>
        <w:t xml:space="preserve"> </w:t>
      </w:r>
      <w:r w:rsidRPr="00E52333">
        <w:rPr>
          <w:rFonts w:asciiTheme="minorHAnsi" w:hAnsiTheme="minorHAnsi"/>
        </w:rPr>
        <w:t>use an</w:t>
      </w:r>
      <w:r w:rsidRPr="00E52333">
        <w:rPr>
          <w:rFonts w:asciiTheme="minorHAnsi" w:hAnsiTheme="minorHAnsi"/>
          <w:spacing w:val="-2"/>
        </w:rPr>
        <w:t xml:space="preserve"> </w:t>
      </w:r>
      <w:r w:rsidRPr="00E52333">
        <w:rPr>
          <w:rFonts w:asciiTheme="minorHAnsi" w:hAnsiTheme="minorHAnsi"/>
          <w:spacing w:val="-1"/>
        </w:rPr>
        <w:t>outside</w:t>
      </w:r>
      <w:r w:rsidRPr="00E52333">
        <w:rPr>
          <w:rFonts w:asciiTheme="minorHAnsi" w:hAnsiTheme="minorHAnsi"/>
        </w:rPr>
        <w:t xml:space="preserve"> </w:t>
      </w:r>
      <w:r w:rsidRPr="00E52333">
        <w:rPr>
          <w:rFonts w:asciiTheme="minorHAnsi" w:hAnsiTheme="minorHAnsi"/>
          <w:spacing w:val="-1"/>
        </w:rPr>
        <w:t>firm</w:t>
      </w:r>
      <w:r w:rsidRPr="00E52333">
        <w:rPr>
          <w:rFonts w:asciiTheme="minorHAnsi" w:hAnsiTheme="minorHAnsi"/>
          <w:spacing w:val="-4"/>
        </w:rPr>
        <w:t xml:space="preserve"> </w:t>
      </w:r>
      <w:r w:rsidRPr="00E52333">
        <w:rPr>
          <w:rFonts w:asciiTheme="minorHAnsi" w:hAnsiTheme="minorHAnsi"/>
        </w:rPr>
        <w:t xml:space="preserve">to </w:t>
      </w:r>
      <w:r w:rsidRPr="00E52333">
        <w:rPr>
          <w:rFonts w:asciiTheme="minorHAnsi" w:hAnsiTheme="minorHAnsi"/>
          <w:spacing w:val="-1"/>
        </w:rPr>
        <w:t>recruit</w:t>
      </w:r>
      <w:r w:rsidRPr="00E52333">
        <w:rPr>
          <w:rFonts w:asciiTheme="minorHAnsi" w:hAnsiTheme="minorHAnsi"/>
          <w:spacing w:val="1"/>
        </w:rPr>
        <w:t xml:space="preserve"> </w:t>
      </w:r>
      <w:r w:rsidRPr="00E52333">
        <w:rPr>
          <w:rFonts w:asciiTheme="minorHAnsi" w:hAnsiTheme="minorHAnsi"/>
          <w:spacing w:val="-1"/>
        </w:rPr>
        <w:t>and</w:t>
      </w:r>
      <w:r w:rsidRPr="00E52333">
        <w:rPr>
          <w:rFonts w:asciiTheme="minorHAnsi" w:hAnsiTheme="minorHAnsi"/>
        </w:rPr>
        <w:t xml:space="preserve"> </w:t>
      </w:r>
      <w:r w:rsidRPr="00E52333">
        <w:rPr>
          <w:rFonts w:asciiTheme="minorHAnsi" w:hAnsiTheme="minorHAnsi"/>
          <w:spacing w:val="-1"/>
        </w:rPr>
        <w:t>screen</w:t>
      </w:r>
      <w:r w:rsidRPr="00E52333">
        <w:rPr>
          <w:rFonts w:asciiTheme="minorHAnsi" w:hAnsiTheme="minorHAnsi"/>
        </w:rPr>
        <w:t xml:space="preserve"> </w:t>
      </w:r>
      <w:r w:rsidRPr="00E52333">
        <w:rPr>
          <w:rFonts w:asciiTheme="minorHAnsi" w:hAnsiTheme="minorHAnsi"/>
          <w:spacing w:val="-1"/>
        </w:rPr>
        <w:t>appropriate</w:t>
      </w:r>
      <w:r w:rsidRPr="00E52333">
        <w:rPr>
          <w:rFonts w:asciiTheme="minorHAnsi" w:hAnsiTheme="minorHAnsi"/>
          <w:spacing w:val="-2"/>
        </w:rPr>
        <w:t xml:space="preserve"> </w:t>
      </w:r>
      <w:r w:rsidRPr="00E52333">
        <w:rPr>
          <w:rFonts w:asciiTheme="minorHAnsi" w:hAnsiTheme="minorHAnsi"/>
          <w:spacing w:val="-1"/>
        </w:rPr>
        <w:t>candidates</w:t>
      </w:r>
      <w:r w:rsidRPr="00E52333">
        <w:rPr>
          <w:rFonts w:asciiTheme="minorHAnsi" w:hAnsiTheme="minorHAnsi"/>
          <w:spacing w:val="-2"/>
        </w:rPr>
        <w:t xml:space="preserve"> </w:t>
      </w:r>
      <w:r w:rsidRPr="00E52333">
        <w:rPr>
          <w:rFonts w:asciiTheme="minorHAnsi" w:hAnsiTheme="minorHAnsi"/>
          <w:spacing w:val="-1"/>
        </w:rPr>
        <w:t>for</w:t>
      </w:r>
      <w:r w:rsidRPr="00E52333">
        <w:rPr>
          <w:rFonts w:asciiTheme="minorHAnsi" w:hAnsiTheme="minorHAnsi"/>
        </w:rPr>
        <w:t xml:space="preserve"> </w:t>
      </w:r>
      <w:r w:rsidRPr="00E52333">
        <w:rPr>
          <w:rFonts w:asciiTheme="minorHAnsi" w:hAnsiTheme="minorHAnsi"/>
          <w:spacing w:val="-1"/>
        </w:rPr>
        <w:t>the</w:t>
      </w:r>
      <w:r w:rsidRPr="00E52333">
        <w:rPr>
          <w:rFonts w:asciiTheme="minorHAnsi" w:hAnsiTheme="minorHAnsi"/>
        </w:rPr>
        <w:t xml:space="preserve"> </w:t>
      </w:r>
      <w:r w:rsidRPr="00E52333">
        <w:rPr>
          <w:rFonts w:asciiTheme="minorHAnsi" w:hAnsiTheme="minorHAnsi"/>
          <w:spacing w:val="-1"/>
        </w:rPr>
        <w:t>role.</w:t>
      </w:r>
      <w:r w:rsidRPr="00E52333">
        <w:rPr>
          <w:rFonts w:asciiTheme="minorHAnsi" w:hAnsiTheme="minorHAnsi"/>
          <w:spacing w:val="51"/>
        </w:rPr>
        <w:t xml:space="preserve"> </w:t>
      </w:r>
      <w:r w:rsidR="00280E88" w:rsidRPr="00280E88">
        <w:rPr>
          <w:rFonts w:asciiTheme="minorHAnsi" w:hAnsiTheme="minorHAnsi"/>
        </w:rPr>
        <w:t xml:space="preserve">The board will provide a timeframe for the recruitment committee’s work that corresponds with the time frame in the Interim CEO’s contract.  </w:t>
      </w:r>
    </w:p>
    <w:p w14:paraId="34EA148E" w14:textId="77777777" w:rsidR="00280E88" w:rsidRDefault="00280E88" w:rsidP="00C24C5C">
      <w:pPr>
        <w:pStyle w:val="BodyText"/>
        <w:tabs>
          <w:tab w:val="left" w:pos="630"/>
        </w:tabs>
        <w:ind w:left="90" w:firstLine="0"/>
        <w:rPr>
          <w:rFonts w:asciiTheme="minorHAnsi" w:hAnsiTheme="minorHAnsi"/>
        </w:rPr>
      </w:pPr>
    </w:p>
    <w:p w14:paraId="132361C2" w14:textId="77777777" w:rsidR="00280E88" w:rsidRDefault="00F6443F" w:rsidP="00C24C5C">
      <w:pPr>
        <w:pStyle w:val="BodyText"/>
        <w:tabs>
          <w:tab w:val="left" w:pos="630"/>
        </w:tabs>
        <w:ind w:left="90" w:firstLine="0"/>
        <w:rPr>
          <w:rFonts w:asciiTheme="minorHAnsi" w:hAnsiTheme="minorHAnsi"/>
        </w:rPr>
      </w:pPr>
      <w:r w:rsidRPr="00E52333">
        <w:rPr>
          <w:rFonts w:asciiTheme="minorHAnsi" w:hAnsiTheme="minorHAnsi"/>
        </w:rPr>
        <w:t xml:space="preserve">The </w:t>
      </w:r>
      <w:r w:rsidRPr="00E52333">
        <w:rPr>
          <w:rFonts w:asciiTheme="minorHAnsi" w:hAnsiTheme="minorHAnsi"/>
          <w:spacing w:val="-1"/>
        </w:rPr>
        <w:t>hiring</w:t>
      </w:r>
      <w:r w:rsidRPr="00E52333">
        <w:rPr>
          <w:rFonts w:asciiTheme="minorHAnsi" w:hAnsiTheme="minorHAnsi"/>
          <w:spacing w:val="-3"/>
        </w:rPr>
        <w:t xml:space="preserve"> </w:t>
      </w:r>
      <w:r w:rsidRPr="00E52333">
        <w:rPr>
          <w:rFonts w:asciiTheme="minorHAnsi" w:hAnsiTheme="minorHAnsi"/>
          <w:spacing w:val="-1"/>
        </w:rPr>
        <w:t>committee</w:t>
      </w:r>
      <w:r w:rsidRPr="00E52333">
        <w:rPr>
          <w:rFonts w:asciiTheme="minorHAnsi" w:hAnsiTheme="minorHAnsi"/>
        </w:rPr>
        <w:t xml:space="preserve"> </w:t>
      </w:r>
      <w:r w:rsidR="00280E88">
        <w:rPr>
          <w:rFonts w:asciiTheme="minorHAnsi" w:hAnsiTheme="minorHAnsi"/>
        </w:rPr>
        <w:t>will:</w:t>
      </w:r>
    </w:p>
    <w:p w14:paraId="4F69FE9B" w14:textId="77777777" w:rsidR="00280E88" w:rsidRDefault="00280E88" w:rsidP="00807923">
      <w:pPr>
        <w:pStyle w:val="BodyText"/>
        <w:numPr>
          <w:ilvl w:val="0"/>
          <w:numId w:val="72"/>
        </w:numPr>
        <w:tabs>
          <w:tab w:val="left" w:pos="630"/>
        </w:tabs>
        <w:rPr>
          <w:rFonts w:asciiTheme="minorHAnsi" w:hAnsiTheme="minorHAnsi"/>
        </w:rPr>
      </w:pPr>
      <w:r>
        <w:rPr>
          <w:rFonts w:asciiTheme="minorHAnsi" w:hAnsiTheme="minorHAnsi"/>
        </w:rPr>
        <w:t xml:space="preserve">receive approval from the board for a workplan that includes any recommendations for external, professional support, </w:t>
      </w:r>
      <w:proofErr w:type="gramStart"/>
      <w:r>
        <w:rPr>
          <w:rFonts w:asciiTheme="minorHAnsi" w:hAnsiTheme="minorHAnsi"/>
        </w:rPr>
        <w:t>budget</w:t>
      </w:r>
      <w:proofErr w:type="gramEnd"/>
      <w:r>
        <w:rPr>
          <w:rFonts w:asciiTheme="minorHAnsi" w:hAnsiTheme="minorHAnsi"/>
        </w:rPr>
        <w:t xml:space="preserve"> and other required resources.  </w:t>
      </w:r>
    </w:p>
    <w:p w14:paraId="305963D1" w14:textId="77777777" w:rsidR="00280E88" w:rsidRDefault="00280E88" w:rsidP="00807923">
      <w:pPr>
        <w:pStyle w:val="BodyText"/>
        <w:numPr>
          <w:ilvl w:val="0"/>
          <w:numId w:val="72"/>
        </w:numPr>
        <w:tabs>
          <w:tab w:val="left" w:pos="630"/>
        </w:tabs>
        <w:rPr>
          <w:rFonts w:asciiTheme="minorHAnsi" w:hAnsiTheme="minorHAnsi"/>
        </w:rPr>
      </w:pPr>
      <w:r>
        <w:rPr>
          <w:rFonts w:asciiTheme="minorHAnsi" w:hAnsiTheme="minorHAnsi"/>
        </w:rPr>
        <w:t xml:space="preserve">Compile the skills and characteristics that are needed in the CEO.  These will be developed after a thorough review of organizational values, priorities, and current and future organizational needs.  Once approved by the board, they will be used to develop any public posting or other recruitment materials. </w:t>
      </w:r>
    </w:p>
    <w:p w14:paraId="705704CA" w14:textId="77777777" w:rsidR="00280E88" w:rsidRPr="00280E88" w:rsidRDefault="00A35CC7" w:rsidP="00807923">
      <w:pPr>
        <w:pStyle w:val="BodyText"/>
        <w:numPr>
          <w:ilvl w:val="0"/>
          <w:numId w:val="72"/>
        </w:numPr>
        <w:tabs>
          <w:tab w:val="left" w:pos="630"/>
        </w:tabs>
        <w:rPr>
          <w:rFonts w:asciiTheme="minorHAnsi" w:hAnsiTheme="minorHAnsi"/>
        </w:rPr>
      </w:pPr>
      <w:r w:rsidRPr="00E52333">
        <w:rPr>
          <w:rFonts w:asciiTheme="minorHAnsi" w:hAnsiTheme="minorHAnsi"/>
          <w:spacing w:val="-1"/>
        </w:rPr>
        <w:t>W</w:t>
      </w:r>
      <w:r w:rsidR="00F6443F" w:rsidRPr="00E52333">
        <w:rPr>
          <w:rFonts w:asciiTheme="minorHAnsi" w:hAnsiTheme="minorHAnsi"/>
          <w:spacing w:val="-1"/>
        </w:rPr>
        <w:t>ill</w:t>
      </w:r>
      <w:r>
        <w:rPr>
          <w:rFonts w:asciiTheme="minorHAnsi" w:hAnsiTheme="minorHAnsi"/>
          <w:spacing w:val="59"/>
        </w:rPr>
        <w:t xml:space="preserve"> </w:t>
      </w:r>
      <w:r w:rsidR="00F6443F" w:rsidRPr="00E52333">
        <w:rPr>
          <w:rFonts w:asciiTheme="minorHAnsi" w:hAnsiTheme="minorHAnsi"/>
          <w:spacing w:val="-1"/>
        </w:rPr>
        <w:t>present</w:t>
      </w:r>
      <w:r w:rsidR="00F6443F" w:rsidRPr="00E52333">
        <w:rPr>
          <w:rFonts w:asciiTheme="minorHAnsi" w:hAnsiTheme="minorHAnsi"/>
          <w:spacing w:val="-2"/>
        </w:rPr>
        <w:t xml:space="preserve"> </w:t>
      </w:r>
      <w:r w:rsidR="00F6443F" w:rsidRPr="00E52333">
        <w:rPr>
          <w:rFonts w:asciiTheme="minorHAnsi" w:hAnsiTheme="minorHAnsi"/>
        </w:rPr>
        <w:t xml:space="preserve">a </w:t>
      </w:r>
      <w:r w:rsidR="00F6443F" w:rsidRPr="00E52333">
        <w:rPr>
          <w:rFonts w:asciiTheme="minorHAnsi" w:hAnsiTheme="minorHAnsi"/>
          <w:spacing w:val="-1"/>
        </w:rPr>
        <w:t>recommendation</w:t>
      </w:r>
      <w:r w:rsidR="00F6443F" w:rsidRPr="00E52333">
        <w:rPr>
          <w:rFonts w:asciiTheme="minorHAnsi" w:hAnsiTheme="minorHAnsi"/>
        </w:rPr>
        <w:t xml:space="preserve"> </w:t>
      </w:r>
      <w:r w:rsidR="00F6443F" w:rsidRPr="00E52333">
        <w:rPr>
          <w:rFonts w:asciiTheme="minorHAnsi" w:hAnsiTheme="minorHAnsi"/>
          <w:spacing w:val="-1"/>
        </w:rPr>
        <w:t>to</w:t>
      </w:r>
      <w:r w:rsidR="00F6443F" w:rsidRPr="00E52333">
        <w:rPr>
          <w:rFonts w:asciiTheme="minorHAnsi" w:hAnsiTheme="minorHAnsi"/>
        </w:rPr>
        <w:t xml:space="preserve"> the </w:t>
      </w:r>
      <w:r w:rsidR="00F6443F" w:rsidRPr="00E52333">
        <w:rPr>
          <w:rFonts w:asciiTheme="minorHAnsi" w:hAnsiTheme="minorHAnsi"/>
          <w:spacing w:val="-1"/>
        </w:rPr>
        <w:t>board</w:t>
      </w:r>
      <w:r w:rsidR="00F6443F" w:rsidRPr="00E52333">
        <w:rPr>
          <w:rFonts w:asciiTheme="minorHAnsi" w:hAnsiTheme="minorHAnsi"/>
          <w:spacing w:val="-3"/>
        </w:rPr>
        <w:t xml:space="preserve"> </w:t>
      </w:r>
      <w:r w:rsidR="00280E88">
        <w:rPr>
          <w:rFonts w:asciiTheme="minorHAnsi" w:hAnsiTheme="minorHAnsi"/>
          <w:spacing w:val="-3"/>
        </w:rPr>
        <w:t xml:space="preserve">for approval of selected </w:t>
      </w:r>
      <w:proofErr w:type="gramStart"/>
      <w:r w:rsidR="00280E88">
        <w:rPr>
          <w:rFonts w:asciiTheme="minorHAnsi" w:hAnsiTheme="minorHAnsi"/>
          <w:spacing w:val="-3"/>
        </w:rPr>
        <w:t>candidate</w:t>
      </w:r>
      <w:proofErr w:type="gramEnd"/>
    </w:p>
    <w:p w14:paraId="555FBE9B" w14:textId="77777777" w:rsidR="00280E88" w:rsidRPr="00280E88" w:rsidRDefault="00A35CC7" w:rsidP="00807923">
      <w:pPr>
        <w:pStyle w:val="BodyText"/>
        <w:numPr>
          <w:ilvl w:val="0"/>
          <w:numId w:val="72"/>
        </w:numPr>
        <w:tabs>
          <w:tab w:val="left" w:pos="630"/>
        </w:tabs>
        <w:rPr>
          <w:rFonts w:asciiTheme="minorHAnsi" w:hAnsiTheme="minorHAnsi"/>
        </w:rPr>
      </w:pPr>
      <w:r>
        <w:rPr>
          <w:rFonts w:asciiTheme="minorHAnsi" w:hAnsiTheme="minorHAnsi"/>
          <w:spacing w:val="-3"/>
        </w:rPr>
        <w:t xml:space="preserve">will </w:t>
      </w:r>
      <w:r w:rsidR="00280E88">
        <w:rPr>
          <w:rFonts w:asciiTheme="minorHAnsi" w:hAnsiTheme="minorHAnsi"/>
          <w:spacing w:val="-3"/>
        </w:rPr>
        <w:t xml:space="preserve">present the terms of the contract, public announcements related to the hire and the transition plan with the interim CEO, should that be required. </w:t>
      </w:r>
    </w:p>
    <w:p w14:paraId="552018A6" w14:textId="77777777" w:rsidR="00280E88" w:rsidRPr="00280E88" w:rsidRDefault="00280E88" w:rsidP="00280E88">
      <w:pPr>
        <w:pStyle w:val="BodyText"/>
        <w:tabs>
          <w:tab w:val="left" w:pos="630"/>
        </w:tabs>
        <w:ind w:left="810" w:firstLine="0"/>
        <w:rPr>
          <w:rFonts w:asciiTheme="minorHAnsi" w:hAnsiTheme="minorHAnsi"/>
        </w:rPr>
      </w:pPr>
    </w:p>
    <w:p w14:paraId="4B5E7810" w14:textId="77777777" w:rsidR="00361FCC" w:rsidRDefault="00361FCC" w:rsidP="00C24C5C"/>
    <w:p w14:paraId="0230DCE7" w14:textId="77777777" w:rsidR="00F6443F" w:rsidRDefault="00F6443F" w:rsidP="00361FCC"/>
    <w:p w14:paraId="27972A4A" w14:textId="77777777" w:rsidR="00F6443F" w:rsidRDefault="00F6443F">
      <w:r>
        <w:br w:type="page"/>
      </w:r>
    </w:p>
    <w:p w14:paraId="6D3E1E57" w14:textId="77777777" w:rsidR="00F6443F" w:rsidRDefault="00F6443F" w:rsidP="00361FCC">
      <w:pPr>
        <w:sectPr w:rsidR="00F6443F" w:rsidSect="009F76BD">
          <w:pgSz w:w="12240" w:h="15840"/>
          <w:pgMar w:top="1440" w:right="1440" w:bottom="1440" w:left="1440" w:header="473" w:footer="867" w:gutter="0"/>
          <w:cols w:space="720"/>
        </w:sectPr>
      </w:pPr>
    </w:p>
    <w:tbl>
      <w:tblPr>
        <w:tblW w:w="9616" w:type="dxa"/>
        <w:tblInd w:w="4" w:type="dxa"/>
        <w:tblCellMar>
          <w:left w:w="0" w:type="dxa"/>
          <w:right w:w="0" w:type="dxa"/>
        </w:tblCellMar>
        <w:tblLook w:val="04A0" w:firstRow="1" w:lastRow="0" w:firstColumn="1" w:lastColumn="0" w:noHBand="0" w:noVBand="1"/>
      </w:tblPr>
      <w:tblGrid>
        <w:gridCol w:w="2506"/>
        <w:gridCol w:w="4006"/>
        <w:gridCol w:w="1701"/>
        <w:gridCol w:w="1403"/>
      </w:tblGrid>
      <w:tr w:rsidR="005F2D72" w14:paraId="2CE8BE81" w14:textId="77777777" w:rsidTr="00DE0EB0">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31EEF10" w14:textId="77777777" w:rsidR="005F2D72" w:rsidRPr="001656A3" w:rsidRDefault="005F2D72" w:rsidP="00790CC1">
            <w:pPr>
              <w:jc w:val="right"/>
              <w:rPr>
                <w:b/>
                <w:bCs/>
                <w:color w:val="000000"/>
                <w:lang w:eastAsia="en-CA"/>
              </w:rPr>
            </w:pPr>
            <w:r w:rsidRPr="001656A3">
              <w:rPr>
                <w:b/>
                <w:bCs/>
                <w:color w:val="000000"/>
                <w:lang w:eastAsia="en-CA"/>
              </w:rPr>
              <w:lastRenderedPageBreak/>
              <w:t>Subject:</w:t>
            </w:r>
          </w:p>
        </w:tc>
        <w:tc>
          <w:tcPr>
            <w:tcW w:w="40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4C5EB3D" w14:textId="77777777" w:rsidR="005F2D72" w:rsidRPr="001656A3" w:rsidRDefault="00790CC1" w:rsidP="00790CC1">
            <w:pPr>
              <w:rPr>
                <w:b/>
                <w:bCs/>
                <w:i/>
                <w:iCs/>
                <w:color w:val="000000"/>
                <w:lang w:eastAsia="en-CA"/>
              </w:rPr>
            </w:pPr>
            <w:r>
              <w:rPr>
                <w:spacing w:val="-1"/>
              </w:rPr>
              <w:t>Chief Executive Officer’s</w:t>
            </w:r>
            <w:r w:rsidRPr="00E52333">
              <w:t xml:space="preserve"> </w:t>
            </w:r>
            <w:r w:rsidRPr="00E52333">
              <w:rPr>
                <w:spacing w:val="-1"/>
              </w:rPr>
              <w:t>Performance</w:t>
            </w:r>
            <w:r w:rsidRPr="00E52333">
              <w:t xml:space="preserve"> </w:t>
            </w:r>
            <w:r w:rsidRPr="00E52333">
              <w:rPr>
                <w:spacing w:val="-1"/>
              </w:rPr>
              <w:t>Appraisal</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7DE665E" w14:textId="77777777" w:rsidR="005F2D72" w:rsidRPr="001656A3" w:rsidRDefault="005F2D72" w:rsidP="00790CC1">
            <w:pPr>
              <w:jc w:val="right"/>
              <w:rPr>
                <w:b/>
                <w:bCs/>
                <w:color w:val="000000"/>
                <w:lang w:eastAsia="en-CA"/>
              </w:rPr>
            </w:pPr>
            <w:r w:rsidRPr="001656A3">
              <w:rPr>
                <w:b/>
                <w:bCs/>
                <w:color w:val="000000"/>
                <w:lang w:eastAsia="en-CA"/>
              </w:rPr>
              <w:t>Policy Number:</w:t>
            </w:r>
          </w:p>
        </w:tc>
        <w:tc>
          <w:tcPr>
            <w:tcW w:w="140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A0A0183" w14:textId="2D0092AC" w:rsidR="005F2D72" w:rsidRPr="001656A3" w:rsidRDefault="005F2D72" w:rsidP="00790CC1">
            <w:pPr>
              <w:rPr>
                <w:b/>
                <w:bCs/>
                <w:i/>
                <w:iCs/>
                <w:color w:val="000000"/>
                <w:lang w:eastAsia="en-CA"/>
              </w:rPr>
            </w:pPr>
            <w:r w:rsidRPr="001656A3">
              <w:rPr>
                <w:b/>
                <w:bCs/>
                <w:color w:val="000000"/>
                <w:lang w:eastAsia="en-CA"/>
              </w:rPr>
              <w:t> </w:t>
            </w:r>
            <w:r w:rsidR="00790CC1">
              <w:rPr>
                <w:b/>
                <w:bCs/>
                <w:color w:val="000000"/>
                <w:lang w:eastAsia="en-CA"/>
              </w:rPr>
              <w:t>5.1</w:t>
            </w:r>
            <w:r w:rsidR="00C84750">
              <w:rPr>
                <w:b/>
                <w:bCs/>
                <w:color w:val="000000"/>
                <w:lang w:eastAsia="en-CA"/>
              </w:rPr>
              <w:t>3</w:t>
            </w:r>
          </w:p>
        </w:tc>
      </w:tr>
      <w:tr w:rsidR="005F2D72" w14:paraId="3554FFAB"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7E13260" w14:textId="77777777" w:rsidR="005F2D72" w:rsidRDefault="005F2D72" w:rsidP="00790CC1">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5569313" w14:textId="77777777" w:rsidR="005F2D72" w:rsidRPr="000C20E3" w:rsidRDefault="00790CC1" w:rsidP="00790CC1">
            <w:pPr>
              <w:rPr>
                <w:i/>
                <w:iCs/>
                <w:color w:val="000000"/>
                <w:lang w:eastAsia="en-CA"/>
              </w:rPr>
            </w:pPr>
            <w:r w:rsidRPr="00E52333">
              <w:rPr>
                <w:spacing w:val="-1"/>
              </w:rPr>
              <w:t>September</w:t>
            </w:r>
            <w:r w:rsidRPr="00E52333">
              <w:rPr>
                <w:spacing w:val="1"/>
              </w:rPr>
              <w:t xml:space="preserve"> </w:t>
            </w:r>
            <w:r w:rsidRPr="00E52333">
              <w:rPr>
                <w:spacing w:val="-1"/>
              </w:rPr>
              <w:t>2000</w:t>
            </w:r>
          </w:p>
        </w:tc>
      </w:tr>
      <w:tr w:rsidR="00413069" w14:paraId="00D025C1"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8E10CB4" w14:textId="77777777" w:rsidR="00413069" w:rsidRDefault="00413069" w:rsidP="00790CC1">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CB1171B" w14:textId="77777777" w:rsidR="00413069" w:rsidRDefault="00992936" w:rsidP="00790CC1">
            <w:pPr>
              <w:rPr>
                <w:color w:val="000000"/>
                <w:lang w:eastAsia="en-CA"/>
              </w:rPr>
            </w:pPr>
            <w:r>
              <w:rPr>
                <w:color w:val="000000"/>
                <w:lang w:eastAsia="en-CA"/>
              </w:rPr>
              <w:t>January 2023</w:t>
            </w:r>
          </w:p>
        </w:tc>
      </w:tr>
      <w:tr w:rsidR="005F2D72" w14:paraId="7D8DC183"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C450067" w14:textId="77777777" w:rsidR="005F2D72" w:rsidRDefault="005F2D72" w:rsidP="00790CC1">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E2D5E77" w14:textId="77777777" w:rsidR="005F2D72" w:rsidRPr="000C20E3" w:rsidRDefault="005F2D72" w:rsidP="00790CC1">
            <w:pPr>
              <w:rPr>
                <w:i/>
                <w:iCs/>
                <w:color w:val="000000"/>
                <w:lang w:eastAsia="en-CA"/>
              </w:rPr>
            </w:pPr>
            <w:r>
              <w:rPr>
                <w:color w:val="000000"/>
                <w:lang w:eastAsia="en-CA"/>
              </w:rPr>
              <w:t> </w:t>
            </w:r>
            <w:r w:rsidR="000B52A3">
              <w:rPr>
                <w:color w:val="000000"/>
                <w:lang w:eastAsia="en-CA"/>
              </w:rPr>
              <w:t xml:space="preserve">April 2018, </w:t>
            </w:r>
            <w:r w:rsidR="00790CC1">
              <w:rPr>
                <w:color w:val="000000"/>
                <w:lang w:eastAsia="en-CA"/>
              </w:rPr>
              <w:t>November 2022</w:t>
            </w:r>
            <w:r w:rsidR="00992936">
              <w:rPr>
                <w:color w:val="000000"/>
                <w:lang w:eastAsia="en-CA"/>
              </w:rPr>
              <w:t>, January 2023</w:t>
            </w:r>
          </w:p>
        </w:tc>
      </w:tr>
      <w:tr w:rsidR="005F2D72" w14:paraId="31738FE7"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245A6F7" w14:textId="77777777" w:rsidR="005F2D72" w:rsidRDefault="005F2D72" w:rsidP="00790CC1">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5232C9F" w14:textId="1F8DBE9F" w:rsidR="005F2D72" w:rsidRPr="000C20E3" w:rsidRDefault="00314D17" w:rsidP="00790CC1">
            <w:pPr>
              <w:rPr>
                <w:i/>
                <w:iCs/>
                <w:color w:val="000000"/>
                <w:lang w:eastAsia="en-CA"/>
              </w:rPr>
            </w:pPr>
            <w:r>
              <w:rPr>
                <w:color w:val="000000"/>
                <w:lang w:eastAsia="en-CA"/>
              </w:rPr>
              <w:t>February 2023</w:t>
            </w:r>
          </w:p>
        </w:tc>
      </w:tr>
      <w:tr w:rsidR="005F2D72" w14:paraId="409E660F"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96456FA" w14:textId="77777777" w:rsidR="005F2D72" w:rsidRDefault="005F2D72" w:rsidP="00790CC1">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969884A" w14:textId="79C5A85D" w:rsidR="005F2D72" w:rsidRPr="00301226" w:rsidRDefault="00301226" w:rsidP="00790CC1">
            <w:pPr>
              <w:rPr>
                <w:color w:val="000000"/>
                <w:lang w:eastAsia="en-CA"/>
              </w:rPr>
            </w:pPr>
            <w:r>
              <w:rPr>
                <w:color w:val="000000"/>
                <w:lang w:eastAsia="en-CA"/>
              </w:rPr>
              <w:t>Bylaw 1, 8k</w:t>
            </w:r>
          </w:p>
        </w:tc>
      </w:tr>
      <w:tr w:rsidR="005F2D72" w14:paraId="6620434E"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7BE2BDD" w14:textId="77777777" w:rsidR="005F2D72" w:rsidRDefault="005F2D72" w:rsidP="00790CC1">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5A56BAA" w14:textId="77777777" w:rsidR="005F2D72" w:rsidRPr="00790CC1" w:rsidRDefault="005F2D72" w:rsidP="00790CC1">
            <w:pPr>
              <w:rPr>
                <w:color w:val="000000"/>
                <w:lang w:eastAsia="en-CA"/>
              </w:rPr>
            </w:pPr>
            <w:r>
              <w:rPr>
                <w:color w:val="000000"/>
                <w:lang w:eastAsia="en-CA"/>
              </w:rPr>
              <w:t> </w:t>
            </w:r>
            <w:r w:rsidR="00790CC1" w:rsidRPr="00790CC1">
              <w:rPr>
                <w:color w:val="000000"/>
                <w:lang w:eastAsia="en-CA"/>
              </w:rPr>
              <w:t>175</w:t>
            </w:r>
          </w:p>
        </w:tc>
      </w:tr>
      <w:tr w:rsidR="005F2D72" w14:paraId="187771BD"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EC2EC90" w14:textId="77777777" w:rsidR="005F2D72" w:rsidRDefault="005F2D72" w:rsidP="00790CC1">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FA395D" w14:textId="77777777" w:rsidR="005F2D72" w:rsidRPr="00790CC1" w:rsidRDefault="005F2D72" w:rsidP="00790CC1">
            <w:pPr>
              <w:rPr>
                <w:color w:val="000000"/>
                <w:lang w:eastAsia="en-CA"/>
              </w:rPr>
            </w:pPr>
            <w:r>
              <w:rPr>
                <w:color w:val="000000"/>
                <w:lang w:eastAsia="en-CA"/>
              </w:rPr>
              <w:t> </w:t>
            </w:r>
            <w:r w:rsidRPr="00790CC1">
              <w:rPr>
                <w:color w:val="000000"/>
                <w:lang w:eastAsia="en-CA"/>
              </w:rPr>
              <w:t>Board of Directors</w:t>
            </w:r>
          </w:p>
        </w:tc>
      </w:tr>
    </w:tbl>
    <w:p w14:paraId="3953280B" w14:textId="77777777" w:rsidR="005F2D72" w:rsidRDefault="005F2D72" w:rsidP="00361FCC">
      <w:pPr>
        <w:pStyle w:val="Heading2"/>
        <w:tabs>
          <w:tab w:val="left" w:pos="540"/>
          <w:tab w:val="left" w:pos="720"/>
          <w:tab w:val="left" w:pos="940"/>
        </w:tabs>
        <w:spacing w:before="72"/>
        <w:ind w:left="90"/>
        <w:rPr>
          <w:rFonts w:asciiTheme="minorHAnsi" w:hAnsiTheme="minorHAnsi"/>
          <w:spacing w:val="-1"/>
          <w:w w:val="95"/>
        </w:rPr>
      </w:pPr>
    </w:p>
    <w:p w14:paraId="4633F34E" w14:textId="234B4002" w:rsidR="00361FCC" w:rsidRDefault="00790CC1" w:rsidP="00361FCC">
      <w:pPr>
        <w:pStyle w:val="Heading2"/>
        <w:tabs>
          <w:tab w:val="left" w:pos="540"/>
          <w:tab w:val="left" w:pos="720"/>
          <w:tab w:val="left" w:pos="940"/>
        </w:tabs>
        <w:spacing w:before="72"/>
        <w:ind w:left="90"/>
        <w:rPr>
          <w:rFonts w:asciiTheme="minorHAnsi" w:hAnsiTheme="minorHAnsi"/>
          <w:spacing w:val="-2"/>
        </w:rPr>
      </w:pPr>
      <w:bookmarkStart w:id="41" w:name="_Toc128553777"/>
      <w:r w:rsidRPr="008A496C">
        <w:rPr>
          <w:rFonts w:asciiTheme="minorHAnsi" w:hAnsiTheme="minorHAnsi"/>
          <w:spacing w:val="-1"/>
          <w:w w:val="95"/>
        </w:rPr>
        <w:t>5.1</w:t>
      </w:r>
      <w:r w:rsidR="003A32DF">
        <w:rPr>
          <w:rFonts w:asciiTheme="minorHAnsi" w:hAnsiTheme="minorHAnsi"/>
          <w:spacing w:val="-1"/>
          <w:w w:val="95"/>
        </w:rPr>
        <w:t>3</w:t>
      </w:r>
      <w:r w:rsidR="00361FCC" w:rsidRPr="008A496C">
        <w:rPr>
          <w:rFonts w:asciiTheme="minorHAnsi" w:hAnsiTheme="minorHAnsi"/>
          <w:spacing w:val="-1"/>
          <w:w w:val="95"/>
        </w:rPr>
        <w:tab/>
      </w:r>
      <w:r w:rsidR="00361FCC" w:rsidRPr="008A496C">
        <w:rPr>
          <w:rFonts w:asciiTheme="minorHAnsi" w:hAnsiTheme="minorHAnsi"/>
          <w:spacing w:val="-1"/>
        </w:rPr>
        <w:t>CEO’S</w:t>
      </w:r>
      <w:r w:rsidR="00361FCC" w:rsidRPr="008A496C">
        <w:rPr>
          <w:rFonts w:asciiTheme="minorHAnsi" w:hAnsiTheme="minorHAnsi"/>
        </w:rPr>
        <w:t xml:space="preserve"> </w:t>
      </w:r>
      <w:r w:rsidR="00361FCC" w:rsidRPr="008A496C">
        <w:rPr>
          <w:rFonts w:asciiTheme="minorHAnsi" w:hAnsiTheme="minorHAnsi"/>
          <w:spacing w:val="-2"/>
        </w:rPr>
        <w:t>PERFORMANCE</w:t>
      </w:r>
      <w:r w:rsidR="00361FCC" w:rsidRPr="008A496C">
        <w:rPr>
          <w:rFonts w:asciiTheme="minorHAnsi" w:hAnsiTheme="minorHAnsi"/>
          <w:spacing w:val="2"/>
        </w:rPr>
        <w:t xml:space="preserve"> </w:t>
      </w:r>
      <w:r w:rsidR="00361FCC" w:rsidRPr="008A496C">
        <w:rPr>
          <w:rFonts w:asciiTheme="minorHAnsi" w:hAnsiTheme="minorHAnsi"/>
          <w:spacing w:val="-2"/>
        </w:rPr>
        <w:t>APPRAISAL</w:t>
      </w:r>
      <w:bookmarkEnd w:id="41"/>
    </w:p>
    <w:p w14:paraId="5209D1D9" w14:textId="77777777" w:rsidR="00484F83" w:rsidRPr="00E52333" w:rsidRDefault="00484F83" w:rsidP="00361FCC">
      <w:pPr>
        <w:pStyle w:val="Heading2"/>
        <w:tabs>
          <w:tab w:val="left" w:pos="540"/>
          <w:tab w:val="left" w:pos="720"/>
          <w:tab w:val="left" w:pos="940"/>
        </w:tabs>
        <w:spacing w:before="72"/>
        <w:ind w:left="90"/>
        <w:rPr>
          <w:rFonts w:asciiTheme="minorHAnsi" w:eastAsia="Arial" w:hAnsiTheme="minorHAnsi" w:cs="Arial"/>
          <w:b w:val="0"/>
          <w:bCs w:val="0"/>
        </w:rPr>
      </w:pPr>
    </w:p>
    <w:p w14:paraId="5DC45BDB" w14:textId="77777777" w:rsidR="00484F83" w:rsidRPr="00366FF7" w:rsidRDefault="00484F83" w:rsidP="00484F83">
      <w:pPr>
        <w:pStyle w:val="Quick1"/>
        <w:widowControl/>
        <w:numPr>
          <w:ilvl w:val="0"/>
          <w:numId w:val="0"/>
        </w:numPr>
        <w:autoSpaceDE/>
        <w:autoSpaceDN/>
        <w:adjustRightInd/>
        <w:rPr>
          <w:rFonts w:asciiTheme="minorHAnsi" w:hAnsiTheme="minorHAnsi"/>
          <w:sz w:val="22"/>
          <w:szCs w:val="22"/>
          <w:lang w:val="en-US"/>
        </w:rPr>
      </w:pPr>
      <w:r w:rsidRPr="00366FF7">
        <w:rPr>
          <w:rFonts w:asciiTheme="minorHAnsi" w:hAnsiTheme="minorHAnsi"/>
          <w:sz w:val="22"/>
          <w:szCs w:val="22"/>
        </w:rPr>
        <w:t xml:space="preserve">As specified in the organization’s by-laws, the </w:t>
      </w:r>
      <w:proofErr w:type="gramStart"/>
      <w:r w:rsidRPr="00366FF7">
        <w:rPr>
          <w:rFonts w:asciiTheme="minorHAnsi" w:hAnsiTheme="minorHAnsi"/>
          <w:sz w:val="22"/>
          <w:szCs w:val="22"/>
        </w:rPr>
        <w:t>powers</w:t>
      </w:r>
      <w:proofErr w:type="gramEnd"/>
      <w:r w:rsidRPr="00366FF7">
        <w:rPr>
          <w:rFonts w:asciiTheme="minorHAnsi" w:hAnsiTheme="minorHAnsi"/>
          <w:sz w:val="22"/>
          <w:szCs w:val="22"/>
        </w:rPr>
        <w:t xml:space="preserve"> and duties of the Board of Directors (Board) include appointing the CEO to whom is delegated the task of managing the organization. </w:t>
      </w:r>
      <w:r w:rsidRPr="00366FF7">
        <w:rPr>
          <w:rFonts w:asciiTheme="minorHAnsi" w:hAnsiTheme="minorHAnsi"/>
          <w:sz w:val="22"/>
          <w:szCs w:val="22"/>
          <w:lang w:val="en-US"/>
        </w:rPr>
        <w:t xml:space="preserve">The Board </w:t>
      </w:r>
      <w:proofErr w:type="gramStart"/>
      <w:r w:rsidRPr="00366FF7">
        <w:rPr>
          <w:rFonts w:asciiTheme="minorHAnsi" w:hAnsiTheme="minorHAnsi"/>
          <w:sz w:val="22"/>
          <w:szCs w:val="22"/>
          <w:lang w:val="en-US"/>
        </w:rPr>
        <w:t>as a whole is</w:t>
      </w:r>
      <w:proofErr w:type="gramEnd"/>
      <w:r w:rsidRPr="00366FF7">
        <w:rPr>
          <w:rFonts w:asciiTheme="minorHAnsi" w:hAnsiTheme="minorHAnsi"/>
          <w:sz w:val="22"/>
          <w:szCs w:val="22"/>
          <w:lang w:val="en-US"/>
        </w:rPr>
        <w:t xml:space="preserve"> responsible </w:t>
      </w:r>
      <w:proofErr w:type="gramStart"/>
      <w:r w:rsidRPr="00366FF7">
        <w:rPr>
          <w:rFonts w:asciiTheme="minorHAnsi" w:hAnsiTheme="minorHAnsi"/>
          <w:sz w:val="22"/>
          <w:szCs w:val="22"/>
          <w:lang w:val="en-US"/>
        </w:rPr>
        <w:t>to ensure</w:t>
      </w:r>
      <w:proofErr w:type="gramEnd"/>
      <w:r w:rsidRPr="00366FF7">
        <w:rPr>
          <w:rFonts w:asciiTheme="minorHAnsi" w:hAnsiTheme="minorHAnsi"/>
          <w:sz w:val="22"/>
          <w:szCs w:val="22"/>
          <w:lang w:val="en-US"/>
        </w:rPr>
        <w:t xml:space="preserve"> the effective performance of the CEO.  Thus, they are responsible for all aspects of the CEO’s employment including work plan development, professional development, day to day support and performance evaluation.</w:t>
      </w:r>
    </w:p>
    <w:p w14:paraId="5104BB39" w14:textId="77777777" w:rsidR="00484F83" w:rsidRPr="00366FF7" w:rsidRDefault="00484F83" w:rsidP="00484F83">
      <w:pPr>
        <w:pStyle w:val="Quick1"/>
        <w:widowControl/>
        <w:numPr>
          <w:ilvl w:val="0"/>
          <w:numId w:val="0"/>
        </w:numPr>
        <w:autoSpaceDE/>
        <w:autoSpaceDN/>
        <w:adjustRightInd/>
        <w:rPr>
          <w:rFonts w:asciiTheme="minorHAnsi" w:hAnsiTheme="minorHAnsi"/>
          <w:sz w:val="22"/>
          <w:szCs w:val="22"/>
          <w:lang w:val="en-US"/>
        </w:rPr>
      </w:pPr>
    </w:p>
    <w:p w14:paraId="3D8F4B4E" w14:textId="77777777" w:rsidR="00484F83" w:rsidRPr="00366FF7" w:rsidRDefault="00484F83" w:rsidP="00484F83">
      <w:pPr>
        <w:pStyle w:val="BodyText"/>
        <w:ind w:left="90" w:firstLine="0"/>
        <w:rPr>
          <w:rFonts w:asciiTheme="minorHAnsi" w:hAnsiTheme="minorHAnsi"/>
        </w:rPr>
      </w:pPr>
      <w:r w:rsidRPr="00366FF7">
        <w:rPr>
          <w:rFonts w:asciiTheme="minorHAnsi" w:hAnsiTheme="minorHAnsi"/>
        </w:rPr>
        <w:t>The</w:t>
      </w:r>
      <w:r w:rsidRPr="00366FF7">
        <w:rPr>
          <w:rFonts w:asciiTheme="minorHAnsi" w:hAnsiTheme="minorHAnsi"/>
          <w:spacing w:val="-2"/>
        </w:rPr>
        <w:t xml:space="preserve"> </w:t>
      </w:r>
      <w:r w:rsidRPr="00366FF7">
        <w:rPr>
          <w:rFonts w:asciiTheme="minorHAnsi" w:hAnsiTheme="minorHAnsi"/>
          <w:spacing w:val="-1"/>
        </w:rPr>
        <w:t>performance</w:t>
      </w:r>
      <w:r w:rsidRPr="00366FF7">
        <w:rPr>
          <w:rFonts w:asciiTheme="minorHAnsi" w:hAnsiTheme="minorHAnsi"/>
        </w:rPr>
        <w:t xml:space="preserve"> </w:t>
      </w:r>
      <w:r w:rsidRPr="00366FF7">
        <w:rPr>
          <w:rFonts w:asciiTheme="minorHAnsi" w:hAnsiTheme="minorHAnsi"/>
          <w:spacing w:val="-1"/>
        </w:rPr>
        <w:t>review</w:t>
      </w:r>
      <w:r w:rsidRPr="00366FF7">
        <w:rPr>
          <w:rFonts w:asciiTheme="minorHAnsi" w:hAnsiTheme="minorHAnsi"/>
        </w:rPr>
        <w:t xml:space="preserve"> </w:t>
      </w:r>
      <w:r w:rsidRPr="00366FF7">
        <w:rPr>
          <w:rFonts w:asciiTheme="minorHAnsi" w:hAnsiTheme="minorHAnsi"/>
          <w:spacing w:val="-1"/>
        </w:rPr>
        <w:t>process</w:t>
      </w:r>
      <w:r w:rsidRPr="00366FF7">
        <w:rPr>
          <w:rFonts w:asciiTheme="minorHAnsi" w:hAnsiTheme="minorHAnsi"/>
          <w:spacing w:val="-2"/>
        </w:rPr>
        <w:t xml:space="preserve"> </w:t>
      </w:r>
      <w:r w:rsidRPr="00366FF7">
        <w:rPr>
          <w:rFonts w:asciiTheme="minorHAnsi" w:hAnsiTheme="minorHAnsi"/>
          <w:spacing w:val="-1"/>
        </w:rPr>
        <w:t>provides</w:t>
      </w:r>
      <w:r w:rsidRPr="00366FF7">
        <w:rPr>
          <w:rFonts w:asciiTheme="minorHAnsi" w:hAnsiTheme="minorHAnsi"/>
        </w:rPr>
        <w:t xml:space="preserve"> </w:t>
      </w:r>
      <w:r w:rsidRPr="00366FF7">
        <w:rPr>
          <w:rFonts w:asciiTheme="minorHAnsi" w:hAnsiTheme="minorHAnsi"/>
          <w:spacing w:val="-1"/>
        </w:rPr>
        <w:t>feedback</w:t>
      </w:r>
      <w:r w:rsidRPr="00366FF7">
        <w:rPr>
          <w:rFonts w:asciiTheme="minorHAnsi" w:hAnsiTheme="minorHAnsi"/>
          <w:spacing w:val="-3"/>
        </w:rPr>
        <w:t xml:space="preserve"> </w:t>
      </w:r>
      <w:r w:rsidRPr="00366FF7">
        <w:rPr>
          <w:rFonts w:asciiTheme="minorHAnsi" w:hAnsiTheme="minorHAnsi"/>
        </w:rPr>
        <w:t>to</w:t>
      </w:r>
      <w:r w:rsidRPr="00366FF7">
        <w:rPr>
          <w:rFonts w:asciiTheme="minorHAnsi" w:hAnsiTheme="minorHAnsi"/>
          <w:spacing w:val="-3"/>
        </w:rPr>
        <w:t xml:space="preserve"> </w:t>
      </w:r>
      <w:r w:rsidRPr="00366FF7">
        <w:rPr>
          <w:rFonts w:asciiTheme="minorHAnsi" w:hAnsiTheme="minorHAnsi"/>
        </w:rPr>
        <w:t xml:space="preserve">the </w:t>
      </w:r>
      <w:r w:rsidRPr="00366FF7">
        <w:rPr>
          <w:rFonts w:asciiTheme="minorHAnsi" w:hAnsiTheme="minorHAnsi"/>
          <w:spacing w:val="-1"/>
        </w:rPr>
        <w:t>CEO,</w:t>
      </w:r>
      <w:r w:rsidRPr="00366FF7">
        <w:rPr>
          <w:rFonts w:asciiTheme="minorHAnsi" w:hAnsiTheme="minorHAnsi"/>
        </w:rPr>
        <w:t xml:space="preserve"> </w:t>
      </w:r>
      <w:r w:rsidRPr="00366FF7">
        <w:rPr>
          <w:rFonts w:asciiTheme="minorHAnsi" w:hAnsiTheme="minorHAnsi"/>
          <w:spacing w:val="-2"/>
        </w:rPr>
        <w:t>builds</w:t>
      </w:r>
      <w:r w:rsidRPr="00366FF7">
        <w:rPr>
          <w:rFonts w:asciiTheme="minorHAnsi" w:hAnsiTheme="minorHAnsi"/>
        </w:rPr>
        <w:t xml:space="preserve"> </w:t>
      </w:r>
      <w:r w:rsidRPr="00366FF7">
        <w:rPr>
          <w:rFonts w:asciiTheme="minorHAnsi" w:hAnsiTheme="minorHAnsi"/>
          <w:spacing w:val="-1"/>
        </w:rPr>
        <w:t>productive</w:t>
      </w:r>
      <w:r w:rsidRPr="00366FF7">
        <w:rPr>
          <w:rFonts w:asciiTheme="minorHAnsi" w:hAnsiTheme="minorHAnsi"/>
          <w:spacing w:val="55"/>
        </w:rPr>
        <w:t xml:space="preserve"> </w:t>
      </w:r>
      <w:r w:rsidRPr="00366FF7">
        <w:rPr>
          <w:rFonts w:asciiTheme="minorHAnsi" w:hAnsiTheme="minorHAnsi"/>
          <w:spacing w:val="-1"/>
        </w:rPr>
        <w:t>relationships</w:t>
      </w:r>
      <w:r w:rsidRPr="00366FF7">
        <w:rPr>
          <w:rFonts w:asciiTheme="minorHAnsi" w:hAnsiTheme="minorHAnsi"/>
        </w:rPr>
        <w:t xml:space="preserve"> </w:t>
      </w:r>
      <w:r w:rsidRPr="00366FF7">
        <w:rPr>
          <w:rFonts w:asciiTheme="minorHAnsi" w:hAnsiTheme="minorHAnsi"/>
          <w:spacing w:val="-1"/>
        </w:rPr>
        <w:t>between</w:t>
      </w:r>
      <w:r w:rsidRPr="00366FF7">
        <w:rPr>
          <w:rFonts w:asciiTheme="minorHAnsi" w:hAnsiTheme="minorHAnsi"/>
          <w:spacing w:val="-3"/>
        </w:rPr>
        <w:t xml:space="preserve"> </w:t>
      </w:r>
      <w:r w:rsidRPr="00366FF7">
        <w:rPr>
          <w:rFonts w:asciiTheme="minorHAnsi" w:hAnsiTheme="minorHAnsi"/>
        </w:rPr>
        <w:t xml:space="preserve">the </w:t>
      </w:r>
      <w:r w:rsidRPr="00366FF7">
        <w:rPr>
          <w:rFonts w:asciiTheme="minorHAnsi" w:hAnsiTheme="minorHAnsi"/>
          <w:spacing w:val="-1"/>
        </w:rPr>
        <w:t>CEO,</w:t>
      </w:r>
      <w:r w:rsidRPr="00366FF7">
        <w:rPr>
          <w:rFonts w:asciiTheme="minorHAnsi" w:hAnsiTheme="minorHAnsi"/>
          <w:spacing w:val="-3"/>
        </w:rPr>
        <w:t xml:space="preserve"> </w:t>
      </w:r>
      <w:r w:rsidRPr="00366FF7">
        <w:rPr>
          <w:rFonts w:asciiTheme="minorHAnsi" w:hAnsiTheme="minorHAnsi"/>
        </w:rPr>
        <w:t xml:space="preserve">the </w:t>
      </w:r>
      <w:proofErr w:type="gramStart"/>
      <w:r w:rsidRPr="00366FF7">
        <w:rPr>
          <w:rFonts w:asciiTheme="minorHAnsi" w:hAnsiTheme="minorHAnsi"/>
          <w:spacing w:val="-1"/>
        </w:rPr>
        <w:t>board</w:t>
      </w:r>
      <w:proofErr w:type="gramEnd"/>
      <w:r w:rsidRPr="00366FF7">
        <w:rPr>
          <w:rFonts w:asciiTheme="minorHAnsi" w:hAnsiTheme="minorHAnsi"/>
        </w:rPr>
        <w:t xml:space="preserve"> and </w:t>
      </w:r>
      <w:r w:rsidRPr="00366FF7">
        <w:rPr>
          <w:rFonts w:asciiTheme="minorHAnsi" w:hAnsiTheme="minorHAnsi"/>
          <w:spacing w:val="-1"/>
        </w:rPr>
        <w:t>the</w:t>
      </w:r>
      <w:r w:rsidRPr="00366FF7">
        <w:rPr>
          <w:rFonts w:asciiTheme="minorHAnsi" w:hAnsiTheme="minorHAnsi"/>
        </w:rPr>
        <w:t xml:space="preserve"> </w:t>
      </w:r>
      <w:r w:rsidRPr="00366FF7">
        <w:rPr>
          <w:rFonts w:asciiTheme="minorHAnsi" w:hAnsiTheme="minorHAnsi"/>
          <w:spacing w:val="-1"/>
        </w:rPr>
        <w:t>staff</w:t>
      </w:r>
      <w:r w:rsidRPr="00366FF7">
        <w:rPr>
          <w:rFonts w:asciiTheme="minorHAnsi" w:hAnsiTheme="minorHAnsi"/>
        </w:rPr>
        <w:t xml:space="preserve"> </w:t>
      </w:r>
      <w:r w:rsidRPr="00366FF7">
        <w:rPr>
          <w:rFonts w:asciiTheme="minorHAnsi" w:hAnsiTheme="minorHAnsi"/>
          <w:spacing w:val="-2"/>
        </w:rPr>
        <w:t>of</w:t>
      </w:r>
      <w:r w:rsidRPr="00366FF7">
        <w:rPr>
          <w:rFonts w:asciiTheme="minorHAnsi" w:hAnsiTheme="minorHAnsi"/>
        </w:rPr>
        <w:t xml:space="preserve"> </w:t>
      </w:r>
      <w:r w:rsidRPr="00366FF7">
        <w:rPr>
          <w:rFonts w:asciiTheme="minorHAnsi" w:hAnsiTheme="minorHAnsi"/>
          <w:spacing w:val="-1"/>
        </w:rPr>
        <w:t>the</w:t>
      </w:r>
      <w:r w:rsidRPr="00366FF7">
        <w:rPr>
          <w:rFonts w:asciiTheme="minorHAnsi" w:hAnsiTheme="minorHAnsi"/>
        </w:rPr>
        <w:t xml:space="preserve"> </w:t>
      </w:r>
      <w:r w:rsidRPr="00366FF7">
        <w:rPr>
          <w:rFonts w:asciiTheme="minorHAnsi" w:hAnsiTheme="minorHAnsi"/>
          <w:spacing w:val="-1"/>
        </w:rPr>
        <w:t>organization,</w:t>
      </w:r>
      <w:r w:rsidRPr="00366FF7">
        <w:rPr>
          <w:rFonts w:asciiTheme="minorHAnsi" w:hAnsiTheme="minorHAnsi"/>
        </w:rPr>
        <w:t xml:space="preserve"> </w:t>
      </w:r>
      <w:r w:rsidRPr="00366FF7">
        <w:rPr>
          <w:rFonts w:asciiTheme="minorHAnsi" w:hAnsiTheme="minorHAnsi"/>
          <w:spacing w:val="-1"/>
        </w:rPr>
        <w:t>and</w:t>
      </w:r>
      <w:r w:rsidRPr="00366FF7">
        <w:rPr>
          <w:rFonts w:asciiTheme="minorHAnsi" w:hAnsiTheme="minorHAnsi"/>
        </w:rPr>
        <w:t xml:space="preserve"> </w:t>
      </w:r>
      <w:r w:rsidRPr="00366FF7">
        <w:rPr>
          <w:rFonts w:asciiTheme="minorHAnsi" w:hAnsiTheme="minorHAnsi"/>
          <w:spacing w:val="-1"/>
        </w:rPr>
        <w:t>provides</w:t>
      </w:r>
      <w:r w:rsidRPr="00366FF7">
        <w:rPr>
          <w:rFonts w:asciiTheme="minorHAnsi" w:hAnsiTheme="minorHAnsi"/>
        </w:rPr>
        <w:t xml:space="preserve"> </w:t>
      </w:r>
      <w:r w:rsidRPr="00366FF7">
        <w:rPr>
          <w:rFonts w:asciiTheme="minorHAnsi" w:hAnsiTheme="minorHAnsi"/>
          <w:spacing w:val="-1"/>
        </w:rPr>
        <w:t>an</w:t>
      </w:r>
      <w:r w:rsidRPr="00366FF7">
        <w:rPr>
          <w:rFonts w:asciiTheme="minorHAnsi" w:hAnsiTheme="minorHAnsi"/>
          <w:spacing w:val="59"/>
        </w:rPr>
        <w:t xml:space="preserve"> </w:t>
      </w:r>
      <w:r w:rsidRPr="00366FF7">
        <w:rPr>
          <w:rFonts w:asciiTheme="minorHAnsi" w:hAnsiTheme="minorHAnsi"/>
          <w:spacing w:val="-1"/>
        </w:rPr>
        <w:t>opportunity</w:t>
      </w:r>
      <w:r w:rsidRPr="00366FF7">
        <w:rPr>
          <w:rFonts w:asciiTheme="minorHAnsi" w:hAnsiTheme="minorHAnsi"/>
          <w:spacing w:val="-3"/>
        </w:rPr>
        <w:t xml:space="preserve"> </w:t>
      </w:r>
      <w:r w:rsidRPr="00366FF7">
        <w:rPr>
          <w:rFonts w:asciiTheme="minorHAnsi" w:hAnsiTheme="minorHAnsi"/>
        </w:rPr>
        <w:t>to</w:t>
      </w:r>
      <w:r w:rsidRPr="00366FF7">
        <w:rPr>
          <w:rFonts w:asciiTheme="minorHAnsi" w:hAnsiTheme="minorHAnsi"/>
          <w:spacing w:val="-3"/>
        </w:rPr>
        <w:t xml:space="preserve"> </w:t>
      </w:r>
      <w:r w:rsidRPr="00366FF7">
        <w:rPr>
          <w:rFonts w:asciiTheme="minorHAnsi" w:hAnsiTheme="minorHAnsi"/>
          <w:spacing w:val="-1"/>
        </w:rPr>
        <w:t>review</w:t>
      </w:r>
      <w:r w:rsidRPr="00366FF7">
        <w:rPr>
          <w:rFonts w:asciiTheme="minorHAnsi" w:hAnsiTheme="minorHAnsi"/>
        </w:rPr>
        <w:t xml:space="preserve"> </w:t>
      </w:r>
      <w:r w:rsidRPr="00366FF7">
        <w:rPr>
          <w:rFonts w:asciiTheme="minorHAnsi" w:hAnsiTheme="minorHAnsi"/>
          <w:spacing w:val="-1"/>
        </w:rPr>
        <w:t>priorities</w:t>
      </w:r>
      <w:r w:rsidRPr="00366FF7">
        <w:rPr>
          <w:rFonts w:asciiTheme="minorHAnsi" w:hAnsiTheme="minorHAnsi"/>
        </w:rPr>
        <w:t xml:space="preserve"> and</w:t>
      </w:r>
      <w:r w:rsidRPr="00366FF7">
        <w:rPr>
          <w:rFonts w:asciiTheme="minorHAnsi" w:hAnsiTheme="minorHAnsi"/>
          <w:spacing w:val="-3"/>
        </w:rPr>
        <w:t xml:space="preserve"> </w:t>
      </w:r>
      <w:r w:rsidRPr="00366FF7">
        <w:rPr>
          <w:rFonts w:asciiTheme="minorHAnsi" w:hAnsiTheme="minorHAnsi"/>
          <w:spacing w:val="-1"/>
        </w:rPr>
        <w:t>set</w:t>
      </w:r>
      <w:r w:rsidRPr="00366FF7">
        <w:rPr>
          <w:rFonts w:asciiTheme="minorHAnsi" w:hAnsiTheme="minorHAnsi"/>
          <w:spacing w:val="1"/>
        </w:rPr>
        <w:t xml:space="preserve"> </w:t>
      </w:r>
      <w:r w:rsidRPr="00366FF7">
        <w:rPr>
          <w:rFonts w:asciiTheme="minorHAnsi" w:hAnsiTheme="minorHAnsi"/>
          <w:spacing w:val="-1"/>
        </w:rPr>
        <w:t>future</w:t>
      </w:r>
      <w:r w:rsidRPr="00366FF7">
        <w:rPr>
          <w:rFonts w:asciiTheme="minorHAnsi" w:hAnsiTheme="minorHAnsi"/>
        </w:rPr>
        <w:t xml:space="preserve"> </w:t>
      </w:r>
      <w:r w:rsidRPr="00366FF7">
        <w:rPr>
          <w:rFonts w:asciiTheme="minorHAnsi" w:hAnsiTheme="minorHAnsi"/>
          <w:spacing w:val="-1"/>
        </w:rPr>
        <w:t>goals.</w:t>
      </w:r>
    </w:p>
    <w:p w14:paraId="3D48C1C2" w14:textId="77777777" w:rsidR="00484F83" w:rsidRPr="00366FF7" w:rsidRDefault="00484F83" w:rsidP="00484F83">
      <w:pPr>
        <w:ind w:left="90"/>
        <w:rPr>
          <w:rFonts w:eastAsia="Times New Roman" w:cs="Times New Roman"/>
        </w:rPr>
      </w:pPr>
    </w:p>
    <w:p w14:paraId="2B3E01D3" w14:textId="77777777" w:rsidR="00484F83" w:rsidRPr="00366FF7" w:rsidRDefault="00484F83" w:rsidP="00484F83">
      <w:pPr>
        <w:pStyle w:val="BodyText"/>
        <w:ind w:left="90" w:firstLine="0"/>
        <w:rPr>
          <w:rFonts w:asciiTheme="minorHAnsi" w:hAnsiTheme="minorHAnsi" w:cs="Times New Roman"/>
        </w:rPr>
      </w:pPr>
      <w:r w:rsidRPr="00366FF7">
        <w:rPr>
          <w:rFonts w:asciiTheme="minorHAnsi" w:hAnsiTheme="minorHAnsi" w:cs="Times New Roman"/>
        </w:rPr>
        <w:t>The</w:t>
      </w:r>
      <w:r w:rsidRPr="00366FF7">
        <w:rPr>
          <w:rFonts w:asciiTheme="minorHAnsi" w:hAnsiTheme="minorHAnsi" w:cs="Times New Roman"/>
          <w:spacing w:val="-2"/>
        </w:rPr>
        <w:t xml:space="preserve"> </w:t>
      </w:r>
      <w:r w:rsidRPr="00366FF7">
        <w:rPr>
          <w:rFonts w:asciiTheme="minorHAnsi" w:hAnsiTheme="minorHAnsi" w:cs="Times New Roman"/>
          <w:spacing w:val="-1"/>
        </w:rPr>
        <w:t>CEO’s</w:t>
      </w:r>
      <w:r w:rsidRPr="00366FF7">
        <w:rPr>
          <w:rFonts w:asciiTheme="minorHAnsi" w:hAnsiTheme="minorHAnsi" w:cs="Times New Roman"/>
        </w:rPr>
        <w:t xml:space="preserve"> </w:t>
      </w:r>
      <w:r w:rsidRPr="00366FF7">
        <w:rPr>
          <w:rFonts w:asciiTheme="minorHAnsi" w:hAnsiTheme="minorHAnsi" w:cs="Times New Roman"/>
          <w:spacing w:val="-1"/>
        </w:rPr>
        <w:t>performance appraisal</w:t>
      </w:r>
      <w:r w:rsidRPr="00366FF7">
        <w:rPr>
          <w:rFonts w:asciiTheme="minorHAnsi" w:hAnsiTheme="minorHAnsi" w:cs="Times New Roman"/>
        </w:rPr>
        <w:t xml:space="preserve"> </w:t>
      </w:r>
      <w:r w:rsidRPr="00366FF7">
        <w:rPr>
          <w:rFonts w:asciiTheme="minorHAnsi" w:hAnsiTheme="minorHAnsi" w:cs="Times New Roman"/>
          <w:spacing w:val="-1"/>
        </w:rPr>
        <w:t>is</w:t>
      </w:r>
      <w:r w:rsidRPr="00366FF7">
        <w:rPr>
          <w:rFonts w:asciiTheme="minorHAnsi" w:hAnsiTheme="minorHAnsi" w:cs="Times New Roman"/>
        </w:rPr>
        <w:t xml:space="preserve"> an </w:t>
      </w:r>
      <w:r w:rsidRPr="00366FF7">
        <w:rPr>
          <w:rFonts w:asciiTheme="minorHAnsi" w:hAnsiTheme="minorHAnsi" w:cs="Times New Roman"/>
          <w:spacing w:val="-1"/>
        </w:rPr>
        <w:t>opportunity</w:t>
      </w:r>
      <w:r w:rsidRPr="00366FF7">
        <w:rPr>
          <w:rFonts w:asciiTheme="minorHAnsi" w:hAnsiTheme="minorHAnsi" w:cs="Times New Roman"/>
          <w:spacing w:val="-3"/>
        </w:rPr>
        <w:t xml:space="preserve"> </w:t>
      </w:r>
      <w:r w:rsidRPr="00366FF7">
        <w:rPr>
          <w:rFonts w:asciiTheme="minorHAnsi" w:hAnsiTheme="minorHAnsi" w:cs="Times New Roman"/>
        </w:rPr>
        <w:t xml:space="preserve">to </w:t>
      </w:r>
      <w:r w:rsidRPr="00366FF7">
        <w:rPr>
          <w:rFonts w:asciiTheme="minorHAnsi" w:hAnsiTheme="minorHAnsi" w:cs="Times New Roman"/>
          <w:spacing w:val="-1"/>
        </w:rPr>
        <w:t>assess</w:t>
      </w:r>
      <w:r w:rsidRPr="00366FF7">
        <w:rPr>
          <w:rFonts w:asciiTheme="minorHAnsi" w:hAnsiTheme="minorHAnsi" w:cs="Times New Roman"/>
          <w:spacing w:val="1"/>
        </w:rPr>
        <w:t xml:space="preserve"> </w:t>
      </w:r>
      <w:r w:rsidRPr="00366FF7">
        <w:rPr>
          <w:rFonts w:asciiTheme="minorHAnsi" w:hAnsiTheme="minorHAnsi" w:cs="Times New Roman"/>
          <w:spacing w:val="-1"/>
        </w:rPr>
        <w:t>competencies</w:t>
      </w:r>
      <w:r w:rsidRPr="00366FF7">
        <w:rPr>
          <w:rFonts w:asciiTheme="minorHAnsi" w:hAnsiTheme="minorHAnsi" w:cs="Times New Roman"/>
          <w:spacing w:val="-2"/>
        </w:rPr>
        <w:t xml:space="preserve"> </w:t>
      </w:r>
      <w:r w:rsidRPr="00366FF7">
        <w:rPr>
          <w:rFonts w:asciiTheme="minorHAnsi" w:hAnsiTheme="minorHAnsi" w:cs="Times New Roman"/>
          <w:spacing w:val="-1"/>
        </w:rPr>
        <w:t>and</w:t>
      </w:r>
      <w:r w:rsidRPr="00366FF7">
        <w:rPr>
          <w:rFonts w:asciiTheme="minorHAnsi" w:hAnsiTheme="minorHAnsi" w:cs="Times New Roman"/>
        </w:rPr>
        <w:t xml:space="preserve"> </w:t>
      </w:r>
      <w:r w:rsidRPr="00366FF7">
        <w:rPr>
          <w:rFonts w:asciiTheme="minorHAnsi" w:hAnsiTheme="minorHAnsi" w:cs="Times New Roman"/>
          <w:spacing w:val="-1"/>
        </w:rPr>
        <w:t>goals</w:t>
      </w:r>
      <w:r w:rsidRPr="00366FF7">
        <w:rPr>
          <w:rFonts w:asciiTheme="minorHAnsi" w:hAnsiTheme="minorHAnsi" w:cs="Times New Roman"/>
        </w:rPr>
        <w:t xml:space="preserve"> </w:t>
      </w:r>
      <w:r w:rsidRPr="00366FF7">
        <w:rPr>
          <w:rFonts w:asciiTheme="minorHAnsi" w:hAnsiTheme="minorHAnsi" w:cs="Times New Roman"/>
          <w:spacing w:val="-1"/>
        </w:rPr>
        <w:t>that</w:t>
      </w:r>
      <w:r w:rsidRPr="00366FF7">
        <w:rPr>
          <w:rFonts w:asciiTheme="minorHAnsi" w:hAnsiTheme="minorHAnsi" w:cs="Times New Roman"/>
          <w:spacing w:val="-2"/>
        </w:rPr>
        <w:t xml:space="preserve"> </w:t>
      </w:r>
      <w:r w:rsidRPr="00366FF7">
        <w:rPr>
          <w:rFonts w:asciiTheme="minorHAnsi" w:hAnsiTheme="minorHAnsi" w:cs="Times New Roman"/>
          <w:spacing w:val="-1"/>
        </w:rPr>
        <w:t>are</w:t>
      </w:r>
      <w:r w:rsidRPr="00366FF7">
        <w:rPr>
          <w:rFonts w:asciiTheme="minorHAnsi" w:hAnsiTheme="minorHAnsi" w:cs="Times New Roman"/>
          <w:spacing w:val="55"/>
        </w:rPr>
        <w:t xml:space="preserve"> </w:t>
      </w:r>
      <w:r w:rsidRPr="00366FF7">
        <w:rPr>
          <w:rFonts w:asciiTheme="minorHAnsi" w:hAnsiTheme="minorHAnsi"/>
          <w:spacing w:val="-1"/>
        </w:rPr>
        <w:t>evaluated</w:t>
      </w:r>
      <w:r w:rsidRPr="00366FF7">
        <w:rPr>
          <w:rFonts w:asciiTheme="minorHAnsi" w:hAnsiTheme="minorHAnsi"/>
        </w:rPr>
        <w:t xml:space="preserve"> </w:t>
      </w:r>
      <w:r w:rsidRPr="00366FF7">
        <w:rPr>
          <w:rFonts w:asciiTheme="minorHAnsi" w:hAnsiTheme="minorHAnsi"/>
          <w:spacing w:val="-1"/>
        </w:rPr>
        <w:t>in</w:t>
      </w:r>
      <w:r w:rsidRPr="00366FF7">
        <w:rPr>
          <w:rFonts w:asciiTheme="minorHAnsi" w:hAnsiTheme="minorHAnsi"/>
        </w:rPr>
        <w:t xml:space="preserve"> </w:t>
      </w:r>
      <w:r w:rsidRPr="00366FF7">
        <w:rPr>
          <w:rFonts w:asciiTheme="minorHAnsi" w:hAnsiTheme="minorHAnsi"/>
          <w:spacing w:val="-1"/>
        </w:rPr>
        <w:t>accordance</w:t>
      </w:r>
      <w:r w:rsidRPr="00366FF7">
        <w:rPr>
          <w:rFonts w:asciiTheme="minorHAnsi" w:hAnsiTheme="minorHAnsi"/>
          <w:spacing w:val="-2"/>
        </w:rPr>
        <w:t xml:space="preserve"> </w:t>
      </w:r>
      <w:r w:rsidRPr="00366FF7">
        <w:rPr>
          <w:rFonts w:asciiTheme="minorHAnsi" w:hAnsiTheme="minorHAnsi"/>
          <w:spacing w:val="-1"/>
        </w:rPr>
        <w:t>with</w:t>
      </w:r>
      <w:r w:rsidRPr="00366FF7">
        <w:rPr>
          <w:rFonts w:asciiTheme="minorHAnsi" w:hAnsiTheme="minorHAnsi"/>
        </w:rPr>
        <w:t xml:space="preserve"> the</w:t>
      </w:r>
      <w:r w:rsidRPr="00366FF7">
        <w:rPr>
          <w:rFonts w:asciiTheme="minorHAnsi" w:hAnsiTheme="minorHAnsi"/>
          <w:spacing w:val="-2"/>
        </w:rPr>
        <w:t xml:space="preserve"> </w:t>
      </w:r>
      <w:r w:rsidRPr="00366FF7">
        <w:rPr>
          <w:rFonts w:asciiTheme="minorHAnsi" w:hAnsiTheme="minorHAnsi"/>
          <w:spacing w:val="-1"/>
        </w:rPr>
        <w:t>strategic</w:t>
      </w:r>
      <w:r w:rsidRPr="00366FF7">
        <w:rPr>
          <w:rFonts w:asciiTheme="minorHAnsi" w:hAnsiTheme="minorHAnsi"/>
        </w:rPr>
        <w:t xml:space="preserve"> </w:t>
      </w:r>
      <w:r w:rsidRPr="00366FF7">
        <w:rPr>
          <w:rFonts w:asciiTheme="minorHAnsi" w:hAnsiTheme="minorHAnsi"/>
          <w:spacing w:val="-1"/>
        </w:rPr>
        <w:t>directions</w:t>
      </w:r>
      <w:r w:rsidRPr="00366FF7">
        <w:rPr>
          <w:rFonts w:asciiTheme="minorHAnsi" w:hAnsiTheme="minorHAnsi"/>
          <w:spacing w:val="-2"/>
        </w:rPr>
        <w:t xml:space="preserve"> </w:t>
      </w:r>
      <w:r w:rsidRPr="00366FF7">
        <w:rPr>
          <w:rFonts w:asciiTheme="minorHAnsi" w:hAnsiTheme="minorHAnsi"/>
          <w:spacing w:val="-1"/>
        </w:rPr>
        <w:t>and</w:t>
      </w:r>
      <w:r w:rsidRPr="00366FF7">
        <w:rPr>
          <w:rFonts w:asciiTheme="minorHAnsi" w:hAnsiTheme="minorHAnsi"/>
        </w:rPr>
        <w:t xml:space="preserve"> </w:t>
      </w:r>
      <w:r w:rsidRPr="00366FF7">
        <w:rPr>
          <w:rFonts w:asciiTheme="minorHAnsi" w:hAnsiTheme="minorHAnsi"/>
          <w:spacing w:val="-1"/>
        </w:rPr>
        <w:t>objectives</w:t>
      </w:r>
      <w:r w:rsidRPr="00366FF7">
        <w:rPr>
          <w:rFonts w:asciiTheme="minorHAnsi" w:hAnsiTheme="minorHAnsi"/>
        </w:rPr>
        <w:t xml:space="preserve"> in</w:t>
      </w:r>
      <w:r w:rsidRPr="00366FF7">
        <w:rPr>
          <w:rFonts w:asciiTheme="minorHAnsi" w:hAnsiTheme="minorHAnsi"/>
          <w:spacing w:val="-3"/>
        </w:rPr>
        <w:t xml:space="preserve"> </w:t>
      </w:r>
      <w:r w:rsidRPr="00366FF7">
        <w:rPr>
          <w:rFonts w:asciiTheme="minorHAnsi" w:hAnsiTheme="minorHAnsi"/>
        </w:rPr>
        <w:t>the</w:t>
      </w:r>
      <w:r w:rsidRPr="00366FF7">
        <w:rPr>
          <w:rFonts w:asciiTheme="minorHAnsi" w:hAnsiTheme="minorHAnsi"/>
          <w:spacing w:val="2"/>
        </w:rPr>
        <w:t xml:space="preserve"> </w:t>
      </w:r>
      <w:r w:rsidRPr="00366FF7">
        <w:rPr>
          <w:rFonts w:asciiTheme="minorHAnsi" w:hAnsiTheme="minorHAnsi" w:cs="Times New Roman"/>
          <w:spacing w:val="-1"/>
        </w:rPr>
        <w:t>organization’s</w:t>
      </w:r>
      <w:r w:rsidRPr="00366FF7">
        <w:rPr>
          <w:rFonts w:asciiTheme="minorHAnsi" w:hAnsiTheme="minorHAnsi" w:cs="Times New Roman"/>
          <w:spacing w:val="-2"/>
        </w:rPr>
        <w:t xml:space="preserve"> </w:t>
      </w:r>
      <w:r w:rsidRPr="00366FF7">
        <w:rPr>
          <w:rFonts w:asciiTheme="minorHAnsi" w:hAnsiTheme="minorHAnsi" w:cs="Times New Roman"/>
          <w:spacing w:val="-1"/>
        </w:rPr>
        <w:t>strategic</w:t>
      </w:r>
      <w:r w:rsidRPr="00366FF7">
        <w:rPr>
          <w:rFonts w:asciiTheme="minorHAnsi" w:hAnsiTheme="minorHAnsi" w:cs="Times New Roman"/>
        </w:rPr>
        <w:t xml:space="preserve"> </w:t>
      </w:r>
      <w:r w:rsidRPr="00366FF7">
        <w:rPr>
          <w:rFonts w:asciiTheme="minorHAnsi" w:hAnsiTheme="minorHAnsi" w:cs="Times New Roman"/>
          <w:spacing w:val="-1"/>
        </w:rPr>
        <w:t>plan.</w:t>
      </w:r>
      <w:r w:rsidRPr="00366FF7">
        <w:rPr>
          <w:rFonts w:asciiTheme="minorHAnsi" w:hAnsiTheme="minorHAnsi" w:cs="Times New Roman"/>
          <w:spacing w:val="73"/>
        </w:rPr>
        <w:t xml:space="preserve"> </w:t>
      </w:r>
      <w:r w:rsidRPr="00366FF7">
        <w:rPr>
          <w:rFonts w:asciiTheme="minorHAnsi" w:hAnsiTheme="minorHAnsi"/>
        </w:rPr>
        <w:t>The</w:t>
      </w:r>
      <w:r w:rsidRPr="00366FF7">
        <w:rPr>
          <w:rFonts w:asciiTheme="minorHAnsi" w:hAnsiTheme="minorHAnsi"/>
          <w:spacing w:val="-2"/>
        </w:rPr>
        <w:t xml:space="preserve"> </w:t>
      </w:r>
      <w:r w:rsidRPr="00366FF7">
        <w:rPr>
          <w:rFonts w:asciiTheme="minorHAnsi" w:hAnsiTheme="minorHAnsi"/>
          <w:spacing w:val="-1"/>
        </w:rPr>
        <w:t>process</w:t>
      </w:r>
      <w:r w:rsidRPr="00366FF7">
        <w:rPr>
          <w:rFonts w:asciiTheme="minorHAnsi" w:hAnsiTheme="minorHAnsi"/>
        </w:rPr>
        <w:t xml:space="preserve"> </w:t>
      </w:r>
      <w:r w:rsidRPr="00366FF7">
        <w:rPr>
          <w:rFonts w:asciiTheme="minorHAnsi" w:hAnsiTheme="minorHAnsi"/>
          <w:spacing w:val="-1"/>
        </w:rPr>
        <w:t>also</w:t>
      </w:r>
      <w:r w:rsidRPr="00366FF7">
        <w:rPr>
          <w:rFonts w:asciiTheme="minorHAnsi" w:hAnsiTheme="minorHAnsi"/>
        </w:rPr>
        <w:t xml:space="preserve"> </w:t>
      </w:r>
      <w:r w:rsidRPr="00366FF7">
        <w:rPr>
          <w:rFonts w:asciiTheme="minorHAnsi" w:hAnsiTheme="minorHAnsi"/>
          <w:spacing w:val="-1"/>
        </w:rPr>
        <w:t>provides</w:t>
      </w:r>
      <w:r w:rsidRPr="00366FF7">
        <w:rPr>
          <w:rFonts w:asciiTheme="minorHAnsi" w:hAnsiTheme="minorHAnsi"/>
          <w:spacing w:val="-2"/>
        </w:rPr>
        <w:t xml:space="preserve"> </w:t>
      </w:r>
      <w:r w:rsidRPr="00366FF7">
        <w:rPr>
          <w:rFonts w:asciiTheme="minorHAnsi" w:hAnsiTheme="minorHAnsi"/>
          <w:spacing w:val="-1"/>
        </w:rPr>
        <w:t>necessary</w:t>
      </w:r>
      <w:r w:rsidRPr="00366FF7">
        <w:rPr>
          <w:rFonts w:asciiTheme="minorHAnsi" w:hAnsiTheme="minorHAnsi"/>
          <w:spacing w:val="-3"/>
        </w:rPr>
        <w:t xml:space="preserve"> </w:t>
      </w:r>
      <w:r w:rsidRPr="00366FF7">
        <w:rPr>
          <w:rFonts w:asciiTheme="minorHAnsi" w:hAnsiTheme="minorHAnsi"/>
          <w:spacing w:val="-1"/>
        </w:rPr>
        <w:t>information</w:t>
      </w:r>
      <w:r w:rsidRPr="00366FF7">
        <w:rPr>
          <w:rFonts w:asciiTheme="minorHAnsi" w:hAnsiTheme="minorHAnsi"/>
        </w:rPr>
        <w:t xml:space="preserve"> </w:t>
      </w:r>
      <w:r w:rsidRPr="00366FF7">
        <w:rPr>
          <w:rFonts w:asciiTheme="minorHAnsi" w:hAnsiTheme="minorHAnsi"/>
          <w:spacing w:val="-1"/>
        </w:rPr>
        <w:t>to</w:t>
      </w:r>
      <w:r w:rsidRPr="00366FF7">
        <w:rPr>
          <w:rFonts w:asciiTheme="minorHAnsi" w:hAnsiTheme="minorHAnsi"/>
        </w:rPr>
        <w:t xml:space="preserve"> </w:t>
      </w:r>
      <w:r w:rsidRPr="00366FF7">
        <w:rPr>
          <w:rFonts w:asciiTheme="minorHAnsi" w:hAnsiTheme="minorHAnsi"/>
          <w:spacing w:val="-1"/>
        </w:rPr>
        <w:t xml:space="preserve">allow </w:t>
      </w:r>
      <w:r w:rsidRPr="00366FF7">
        <w:rPr>
          <w:rFonts w:asciiTheme="minorHAnsi" w:hAnsiTheme="minorHAnsi"/>
        </w:rPr>
        <w:t xml:space="preserve">the </w:t>
      </w:r>
      <w:r w:rsidRPr="00366FF7">
        <w:rPr>
          <w:rFonts w:asciiTheme="minorHAnsi" w:hAnsiTheme="minorHAnsi"/>
          <w:spacing w:val="-1"/>
        </w:rPr>
        <w:t>board</w:t>
      </w:r>
      <w:r w:rsidRPr="00366FF7">
        <w:rPr>
          <w:rFonts w:asciiTheme="minorHAnsi" w:hAnsiTheme="minorHAnsi"/>
          <w:spacing w:val="-3"/>
        </w:rPr>
        <w:t xml:space="preserve"> </w:t>
      </w:r>
      <w:r w:rsidRPr="00366FF7">
        <w:rPr>
          <w:rFonts w:asciiTheme="minorHAnsi" w:hAnsiTheme="minorHAnsi"/>
        </w:rPr>
        <w:t xml:space="preserve">to </w:t>
      </w:r>
      <w:r w:rsidRPr="00366FF7">
        <w:rPr>
          <w:rFonts w:asciiTheme="minorHAnsi" w:hAnsiTheme="minorHAnsi"/>
          <w:spacing w:val="-2"/>
        </w:rPr>
        <w:t>make</w:t>
      </w:r>
      <w:r w:rsidRPr="00366FF7">
        <w:rPr>
          <w:rFonts w:asciiTheme="minorHAnsi" w:hAnsiTheme="minorHAnsi"/>
        </w:rPr>
        <w:t xml:space="preserve"> </w:t>
      </w:r>
      <w:r w:rsidRPr="00366FF7">
        <w:rPr>
          <w:rFonts w:asciiTheme="minorHAnsi" w:hAnsiTheme="minorHAnsi"/>
          <w:spacing w:val="-1"/>
        </w:rPr>
        <w:t>decisions</w:t>
      </w:r>
      <w:r w:rsidRPr="00366FF7">
        <w:rPr>
          <w:rFonts w:asciiTheme="minorHAnsi" w:hAnsiTheme="minorHAnsi"/>
        </w:rPr>
        <w:t xml:space="preserve"> </w:t>
      </w:r>
      <w:r w:rsidRPr="00366FF7">
        <w:rPr>
          <w:rFonts w:asciiTheme="minorHAnsi" w:hAnsiTheme="minorHAnsi"/>
          <w:spacing w:val="-1"/>
        </w:rPr>
        <w:t>such</w:t>
      </w:r>
      <w:r w:rsidRPr="00366FF7">
        <w:rPr>
          <w:rFonts w:asciiTheme="minorHAnsi" w:hAnsiTheme="minorHAnsi"/>
        </w:rPr>
        <w:t xml:space="preserve"> as</w:t>
      </w:r>
      <w:r w:rsidRPr="00366FF7">
        <w:rPr>
          <w:rFonts w:asciiTheme="minorHAnsi" w:hAnsiTheme="minorHAnsi"/>
          <w:spacing w:val="-2"/>
        </w:rPr>
        <w:t xml:space="preserve"> </w:t>
      </w:r>
      <w:r w:rsidRPr="00366FF7">
        <w:rPr>
          <w:rFonts w:asciiTheme="minorHAnsi" w:hAnsiTheme="minorHAnsi"/>
        </w:rPr>
        <w:t>the</w:t>
      </w:r>
      <w:r w:rsidRPr="00366FF7">
        <w:rPr>
          <w:rFonts w:asciiTheme="minorHAnsi" w:hAnsiTheme="minorHAnsi"/>
          <w:spacing w:val="53"/>
        </w:rPr>
        <w:t xml:space="preserve"> </w:t>
      </w:r>
      <w:r w:rsidRPr="00366FF7">
        <w:rPr>
          <w:rFonts w:asciiTheme="minorHAnsi" w:hAnsiTheme="minorHAnsi" w:cs="Times New Roman"/>
          <w:spacing w:val="-1"/>
        </w:rPr>
        <w:t>CEO’s</w:t>
      </w:r>
      <w:r w:rsidRPr="00366FF7">
        <w:rPr>
          <w:rFonts w:asciiTheme="minorHAnsi" w:hAnsiTheme="minorHAnsi" w:cs="Times New Roman"/>
        </w:rPr>
        <w:t xml:space="preserve"> </w:t>
      </w:r>
      <w:r w:rsidRPr="00366FF7">
        <w:rPr>
          <w:rFonts w:asciiTheme="minorHAnsi" w:hAnsiTheme="minorHAnsi" w:cs="Times New Roman"/>
          <w:spacing w:val="-2"/>
        </w:rPr>
        <w:t>eligibility</w:t>
      </w:r>
      <w:r w:rsidRPr="00366FF7">
        <w:rPr>
          <w:rFonts w:asciiTheme="minorHAnsi" w:hAnsiTheme="minorHAnsi" w:cs="Times New Roman"/>
          <w:spacing w:val="-3"/>
        </w:rPr>
        <w:t xml:space="preserve"> </w:t>
      </w:r>
      <w:r w:rsidRPr="00366FF7">
        <w:rPr>
          <w:rFonts w:asciiTheme="minorHAnsi" w:hAnsiTheme="minorHAnsi" w:cs="Times New Roman"/>
        </w:rPr>
        <w:t xml:space="preserve">for </w:t>
      </w:r>
      <w:r w:rsidRPr="00366FF7">
        <w:rPr>
          <w:rFonts w:asciiTheme="minorHAnsi" w:hAnsiTheme="minorHAnsi" w:cs="Times New Roman"/>
          <w:spacing w:val="-1"/>
        </w:rPr>
        <w:t>compensation,</w:t>
      </w:r>
      <w:r w:rsidRPr="00366FF7">
        <w:rPr>
          <w:rFonts w:asciiTheme="minorHAnsi" w:hAnsiTheme="minorHAnsi" w:cs="Times New Roman"/>
        </w:rPr>
        <w:t xml:space="preserve"> </w:t>
      </w:r>
      <w:proofErr w:type="gramStart"/>
      <w:r w:rsidRPr="00366FF7">
        <w:rPr>
          <w:rFonts w:asciiTheme="minorHAnsi" w:hAnsiTheme="minorHAnsi" w:cs="Times New Roman"/>
          <w:spacing w:val="-1"/>
        </w:rPr>
        <w:t>progression</w:t>
      </w:r>
      <w:proofErr w:type="gramEnd"/>
      <w:r w:rsidRPr="00366FF7">
        <w:rPr>
          <w:rFonts w:asciiTheme="minorHAnsi" w:hAnsiTheme="minorHAnsi" w:cs="Times New Roman"/>
        </w:rPr>
        <w:t xml:space="preserve"> </w:t>
      </w:r>
      <w:r w:rsidRPr="00366FF7">
        <w:rPr>
          <w:rFonts w:asciiTheme="minorHAnsi" w:hAnsiTheme="minorHAnsi" w:cs="Times New Roman"/>
          <w:spacing w:val="-1"/>
        </w:rPr>
        <w:t>and</w:t>
      </w:r>
      <w:r w:rsidRPr="00366FF7">
        <w:rPr>
          <w:rFonts w:asciiTheme="minorHAnsi" w:hAnsiTheme="minorHAnsi" w:cs="Times New Roman"/>
        </w:rPr>
        <w:t xml:space="preserve"> </w:t>
      </w:r>
      <w:r w:rsidRPr="00366FF7">
        <w:rPr>
          <w:rFonts w:asciiTheme="minorHAnsi" w:hAnsiTheme="minorHAnsi" w:cs="Times New Roman"/>
          <w:spacing w:val="-1"/>
        </w:rPr>
        <w:t>professional</w:t>
      </w:r>
      <w:r w:rsidRPr="00366FF7">
        <w:rPr>
          <w:rFonts w:asciiTheme="minorHAnsi" w:hAnsiTheme="minorHAnsi" w:cs="Times New Roman"/>
          <w:spacing w:val="1"/>
        </w:rPr>
        <w:t xml:space="preserve"> </w:t>
      </w:r>
      <w:r w:rsidRPr="00366FF7">
        <w:rPr>
          <w:rFonts w:asciiTheme="minorHAnsi" w:hAnsiTheme="minorHAnsi" w:cs="Times New Roman"/>
          <w:spacing w:val="-1"/>
        </w:rPr>
        <w:t>development</w:t>
      </w:r>
      <w:r w:rsidRPr="00366FF7">
        <w:rPr>
          <w:rFonts w:asciiTheme="minorHAnsi" w:hAnsiTheme="minorHAnsi" w:cs="Times New Roman"/>
          <w:spacing w:val="1"/>
        </w:rPr>
        <w:t xml:space="preserve"> </w:t>
      </w:r>
      <w:r w:rsidRPr="00366FF7">
        <w:rPr>
          <w:rFonts w:asciiTheme="minorHAnsi" w:hAnsiTheme="minorHAnsi" w:cs="Times New Roman"/>
          <w:spacing w:val="-1"/>
        </w:rPr>
        <w:t>needs.</w:t>
      </w:r>
    </w:p>
    <w:p w14:paraId="04D8C709" w14:textId="77777777" w:rsidR="00484F83" w:rsidRPr="00366FF7" w:rsidRDefault="00484F83" w:rsidP="00484F83">
      <w:pPr>
        <w:spacing w:before="5"/>
        <w:ind w:left="90"/>
        <w:rPr>
          <w:rFonts w:eastAsia="Times New Roman" w:cs="Times New Roman"/>
          <w:strike/>
        </w:rPr>
      </w:pPr>
    </w:p>
    <w:p w14:paraId="0B584D69" w14:textId="77777777" w:rsidR="00484F83" w:rsidRPr="00366FF7" w:rsidRDefault="00484F83" w:rsidP="00484F83">
      <w:pPr>
        <w:ind w:left="90"/>
        <w:rPr>
          <w:rFonts w:eastAsia="Times New Roman" w:cs="Times New Roman"/>
        </w:rPr>
      </w:pPr>
      <w:r w:rsidRPr="00366FF7">
        <w:rPr>
          <w:b/>
          <w:spacing w:val="-1"/>
        </w:rPr>
        <w:t>Responsibility</w:t>
      </w:r>
    </w:p>
    <w:p w14:paraId="559E5DE8" w14:textId="77777777" w:rsidR="00FB4911" w:rsidRPr="00366FF7" w:rsidRDefault="00FB4911" w:rsidP="00FB4911"/>
    <w:p w14:paraId="37855FEE" w14:textId="77777777" w:rsidR="00FB4911" w:rsidRPr="00366FF7" w:rsidRDefault="00FB4911" w:rsidP="00FB4911">
      <w:r w:rsidRPr="00366FF7">
        <w:t xml:space="preserve">The Executive Committee is responsible to the Board </w:t>
      </w:r>
      <w:proofErr w:type="gramStart"/>
      <w:r w:rsidRPr="00366FF7">
        <w:t>as a whole for</w:t>
      </w:r>
      <w:proofErr w:type="gramEnd"/>
      <w:r w:rsidRPr="00366FF7">
        <w:t xml:space="preserve"> organizing the CEO’s performance evaluation and providing the Board with the evaluation results and professional development, compensation adjustment and workplan recommendations.    </w:t>
      </w:r>
    </w:p>
    <w:p w14:paraId="12BDEE5A" w14:textId="77777777" w:rsidR="008A496C" w:rsidRDefault="008A496C" w:rsidP="00FB4911">
      <w:pPr>
        <w:rPr>
          <w:color w:val="FF0000"/>
        </w:rPr>
      </w:pPr>
    </w:p>
    <w:p w14:paraId="1B6DB1B6" w14:textId="77777777" w:rsidR="00484F83" w:rsidRPr="00484F83" w:rsidRDefault="008A496C" w:rsidP="008A496C">
      <w:r w:rsidRPr="00045A4F">
        <w:t>It is the responsibility of the chair, or in their absence the vice-chair, to initiate and complete the performance review process.</w:t>
      </w:r>
      <w:r>
        <w:t xml:space="preserve"> </w:t>
      </w:r>
      <w:r w:rsidR="00484F83" w:rsidRPr="00484F83">
        <w:rPr>
          <w:spacing w:val="-1"/>
        </w:rPr>
        <w:t>An</w:t>
      </w:r>
      <w:r w:rsidR="00484F83" w:rsidRPr="00484F83">
        <w:t xml:space="preserve"> </w:t>
      </w:r>
      <w:r w:rsidR="00484F83" w:rsidRPr="00484F83">
        <w:rPr>
          <w:spacing w:val="-1"/>
        </w:rPr>
        <w:t>external</w:t>
      </w:r>
      <w:r w:rsidR="00484F83" w:rsidRPr="00484F83">
        <w:rPr>
          <w:spacing w:val="1"/>
        </w:rPr>
        <w:t xml:space="preserve"> </w:t>
      </w:r>
      <w:r w:rsidR="00484F83" w:rsidRPr="00484F83">
        <w:rPr>
          <w:spacing w:val="-2"/>
        </w:rPr>
        <w:t>Human</w:t>
      </w:r>
      <w:r w:rsidR="00484F83" w:rsidRPr="00484F83">
        <w:t xml:space="preserve"> </w:t>
      </w:r>
      <w:r w:rsidR="00484F83" w:rsidRPr="00484F83">
        <w:rPr>
          <w:spacing w:val="-1"/>
        </w:rPr>
        <w:t>Resources</w:t>
      </w:r>
      <w:r w:rsidR="00484F83" w:rsidRPr="00484F83">
        <w:t xml:space="preserve"> </w:t>
      </w:r>
      <w:r w:rsidR="00484F83" w:rsidRPr="00484F83">
        <w:rPr>
          <w:spacing w:val="-1"/>
        </w:rPr>
        <w:t>Consultant</w:t>
      </w:r>
      <w:r w:rsidR="00484F83" w:rsidRPr="00484F83">
        <w:rPr>
          <w:spacing w:val="1"/>
        </w:rPr>
        <w:t xml:space="preserve"> </w:t>
      </w:r>
      <w:r w:rsidR="00484F83" w:rsidRPr="00484F83">
        <w:rPr>
          <w:spacing w:val="-1"/>
        </w:rPr>
        <w:t>is</w:t>
      </w:r>
      <w:r w:rsidR="00484F83" w:rsidRPr="00484F83">
        <w:t xml:space="preserve"> </w:t>
      </w:r>
      <w:r w:rsidR="00484F83" w:rsidRPr="00484F83">
        <w:rPr>
          <w:spacing w:val="-1"/>
        </w:rPr>
        <w:t>available</w:t>
      </w:r>
      <w:r w:rsidR="00484F83" w:rsidRPr="00484F83">
        <w:rPr>
          <w:spacing w:val="-2"/>
        </w:rPr>
        <w:t xml:space="preserve"> </w:t>
      </w:r>
      <w:r w:rsidR="00484F83" w:rsidRPr="00484F83">
        <w:rPr>
          <w:spacing w:val="-1"/>
        </w:rPr>
        <w:t>to</w:t>
      </w:r>
      <w:r w:rsidR="00484F83" w:rsidRPr="00484F83">
        <w:t xml:space="preserve"> the </w:t>
      </w:r>
      <w:r w:rsidR="00484F83" w:rsidRPr="00484F83">
        <w:rPr>
          <w:spacing w:val="-1"/>
        </w:rPr>
        <w:t>board</w:t>
      </w:r>
      <w:r w:rsidR="00484F83" w:rsidRPr="00484F83">
        <w:t xml:space="preserve"> </w:t>
      </w:r>
      <w:r w:rsidR="00484F83" w:rsidRPr="00484F83">
        <w:rPr>
          <w:spacing w:val="-2"/>
        </w:rPr>
        <w:t>chair</w:t>
      </w:r>
      <w:r w:rsidR="00484F83" w:rsidRPr="00484F83">
        <w:t xml:space="preserve"> to</w:t>
      </w:r>
      <w:r w:rsidR="00484F83" w:rsidRPr="00484F83">
        <w:rPr>
          <w:spacing w:val="-3"/>
        </w:rPr>
        <w:t xml:space="preserve"> </w:t>
      </w:r>
      <w:r w:rsidR="00484F83" w:rsidRPr="00484F83">
        <w:rPr>
          <w:spacing w:val="-1"/>
        </w:rPr>
        <w:t>assist</w:t>
      </w:r>
      <w:r w:rsidR="00484F83" w:rsidRPr="00484F83">
        <w:rPr>
          <w:spacing w:val="-2"/>
        </w:rPr>
        <w:t xml:space="preserve"> </w:t>
      </w:r>
      <w:r w:rsidR="00484F83" w:rsidRPr="00484F83">
        <w:rPr>
          <w:spacing w:val="-1"/>
        </w:rPr>
        <w:t>with</w:t>
      </w:r>
      <w:r w:rsidR="00484F83" w:rsidRPr="00484F83">
        <w:rPr>
          <w:spacing w:val="-3"/>
        </w:rPr>
        <w:t xml:space="preserve"> </w:t>
      </w:r>
      <w:r w:rsidR="00484F83" w:rsidRPr="00484F83">
        <w:t xml:space="preserve">the </w:t>
      </w:r>
      <w:r w:rsidR="00484F83" w:rsidRPr="00484F83">
        <w:rPr>
          <w:spacing w:val="-1"/>
        </w:rPr>
        <w:t>process.</w:t>
      </w:r>
    </w:p>
    <w:p w14:paraId="5A4763BD" w14:textId="77777777" w:rsidR="00484F83" w:rsidRPr="00484F83" w:rsidRDefault="00484F83" w:rsidP="00484F83">
      <w:pPr>
        <w:spacing w:before="4"/>
        <w:ind w:left="450"/>
        <w:rPr>
          <w:rFonts w:eastAsia="Times New Roman" w:cs="Times New Roman"/>
        </w:rPr>
      </w:pPr>
    </w:p>
    <w:p w14:paraId="7FCA3494" w14:textId="77777777" w:rsidR="00484F83" w:rsidRPr="00484F83" w:rsidRDefault="00484F83" w:rsidP="00FB4911">
      <w:pPr>
        <w:rPr>
          <w:rFonts w:eastAsia="Times New Roman" w:cs="Times New Roman"/>
        </w:rPr>
      </w:pPr>
      <w:r w:rsidRPr="00484F83">
        <w:rPr>
          <w:b/>
          <w:spacing w:val="-1"/>
        </w:rPr>
        <w:t>Frequency/Timing</w:t>
      </w:r>
    </w:p>
    <w:p w14:paraId="0B5019B0" w14:textId="77777777" w:rsidR="00484F83" w:rsidRPr="00484F83" w:rsidRDefault="00484F83" w:rsidP="00484F83">
      <w:pPr>
        <w:spacing w:before="6"/>
        <w:ind w:left="90"/>
        <w:rPr>
          <w:rFonts w:eastAsia="Times New Roman" w:cs="Times New Roman"/>
          <w:b/>
          <w:bCs/>
        </w:rPr>
      </w:pPr>
    </w:p>
    <w:p w14:paraId="1AF63B99" w14:textId="5A71276E" w:rsidR="00FB4911" w:rsidRPr="00366FF7" w:rsidRDefault="00484F83" w:rsidP="00FB4911">
      <w:pPr>
        <w:pStyle w:val="BodyText"/>
        <w:tabs>
          <w:tab w:val="left" w:pos="581"/>
        </w:tabs>
        <w:ind w:left="90" w:firstLine="0"/>
        <w:rPr>
          <w:rFonts w:asciiTheme="minorHAnsi" w:hAnsiTheme="minorHAnsi" w:cs="Times New Roman"/>
          <w:spacing w:val="-1"/>
        </w:rPr>
      </w:pPr>
      <w:r w:rsidRPr="00366FF7">
        <w:rPr>
          <w:rFonts w:asciiTheme="minorHAnsi" w:hAnsiTheme="minorHAnsi"/>
        </w:rPr>
        <w:t>Th</w:t>
      </w:r>
      <w:r w:rsidRPr="00366FF7">
        <w:rPr>
          <w:rFonts w:asciiTheme="minorHAnsi" w:hAnsiTheme="minorHAnsi" w:cs="Times New Roman"/>
        </w:rPr>
        <w:t>e</w:t>
      </w:r>
      <w:r w:rsidRPr="00366FF7">
        <w:rPr>
          <w:rFonts w:asciiTheme="minorHAnsi" w:hAnsiTheme="minorHAnsi" w:cs="Times New Roman"/>
          <w:spacing w:val="-2"/>
        </w:rPr>
        <w:t xml:space="preserve"> </w:t>
      </w:r>
      <w:r w:rsidRPr="00366FF7">
        <w:rPr>
          <w:rFonts w:asciiTheme="minorHAnsi" w:hAnsiTheme="minorHAnsi" w:cs="Times New Roman"/>
          <w:spacing w:val="-1"/>
        </w:rPr>
        <w:t>CEO’s</w:t>
      </w:r>
      <w:r w:rsidRPr="00366FF7">
        <w:rPr>
          <w:rFonts w:asciiTheme="minorHAnsi" w:hAnsiTheme="minorHAnsi" w:cs="Times New Roman"/>
        </w:rPr>
        <w:t xml:space="preserve"> </w:t>
      </w:r>
      <w:r w:rsidRPr="00366FF7">
        <w:rPr>
          <w:rFonts w:asciiTheme="minorHAnsi" w:hAnsiTheme="minorHAnsi" w:cs="Times New Roman"/>
          <w:spacing w:val="-1"/>
        </w:rPr>
        <w:t>performance</w:t>
      </w:r>
      <w:r w:rsidRPr="00366FF7">
        <w:rPr>
          <w:rFonts w:asciiTheme="minorHAnsi" w:hAnsiTheme="minorHAnsi" w:cs="Times New Roman"/>
        </w:rPr>
        <w:t xml:space="preserve"> </w:t>
      </w:r>
      <w:r w:rsidRPr="00366FF7">
        <w:rPr>
          <w:rFonts w:asciiTheme="minorHAnsi" w:hAnsiTheme="minorHAnsi" w:cs="Times New Roman"/>
          <w:spacing w:val="-1"/>
        </w:rPr>
        <w:t>appraisal</w:t>
      </w:r>
      <w:r w:rsidRPr="00366FF7">
        <w:rPr>
          <w:rFonts w:asciiTheme="minorHAnsi" w:hAnsiTheme="minorHAnsi" w:cs="Times New Roman"/>
          <w:spacing w:val="1"/>
        </w:rPr>
        <w:t xml:space="preserve"> </w:t>
      </w:r>
      <w:r w:rsidRPr="00366FF7">
        <w:rPr>
          <w:rFonts w:asciiTheme="minorHAnsi" w:hAnsiTheme="minorHAnsi" w:cs="Times New Roman"/>
          <w:spacing w:val="-1"/>
        </w:rPr>
        <w:t>shall</w:t>
      </w:r>
      <w:r w:rsidRPr="00366FF7">
        <w:rPr>
          <w:rFonts w:asciiTheme="minorHAnsi" w:hAnsiTheme="minorHAnsi" w:cs="Times New Roman"/>
          <w:spacing w:val="-2"/>
        </w:rPr>
        <w:t xml:space="preserve"> </w:t>
      </w:r>
      <w:r w:rsidRPr="00366FF7">
        <w:rPr>
          <w:rFonts w:asciiTheme="minorHAnsi" w:hAnsiTheme="minorHAnsi" w:cs="Times New Roman"/>
        </w:rPr>
        <w:t xml:space="preserve">be </w:t>
      </w:r>
      <w:r w:rsidRPr="00366FF7">
        <w:rPr>
          <w:rFonts w:asciiTheme="minorHAnsi" w:hAnsiTheme="minorHAnsi" w:cs="Times New Roman"/>
          <w:spacing w:val="-1"/>
        </w:rPr>
        <w:t>conducted</w:t>
      </w:r>
      <w:r w:rsidRPr="00366FF7">
        <w:rPr>
          <w:rFonts w:asciiTheme="minorHAnsi" w:hAnsiTheme="minorHAnsi" w:cs="Times New Roman"/>
        </w:rPr>
        <w:t xml:space="preserve"> </w:t>
      </w:r>
      <w:r w:rsidRPr="00366FF7">
        <w:rPr>
          <w:rFonts w:asciiTheme="minorHAnsi" w:hAnsiTheme="minorHAnsi" w:cs="Times New Roman"/>
          <w:spacing w:val="-1"/>
        </w:rPr>
        <w:t>every</w:t>
      </w:r>
      <w:r w:rsidRPr="00366FF7">
        <w:rPr>
          <w:rFonts w:asciiTheme="minorHAnsi" w:hAnsiTheme="minorHAnsi" w:cs="Times New Roman"/>
          <w:spacing w:val="-3"/>
        </w:rPr>
        <w:t xml:space="preserve"> 1 to 2</w:t>
      </w:r>
      <w:r w:rsidRPr="00366FF7">
        <w:rPr>
          <w:rFonts w:asciiTheme="minorHAnsi" w:hAnsiTheme="minorHAnsi" w:cs="Times New Roman"/>
        </w:rPr>
        <w:t xml:space="preserve"> </w:t>
      </w:r>
      <w:r w:rsidRPr="00366FF7">
        <w:rPr>
          <w:rFonts w:asciiTheme="minorHAnsi" w:hAnsiTheme="minorHAnsi" w:cs="Times New Roman"/>
          <w:spacing w:val="-1"/>
        </w:rPr>
        <w:t xml:space="preserve">years, subject to the length of service by the employee in that role. </w:t>
      </w:r>
    </w:p>
    <w:p w14:paraId="73591B12" w14:textId="77777777" w:rsidR="00FB4911" w:rsidRPr="00366FF7" w:rsidRDefault="00FB4911" w:rsidP="00484F83">
      <w:pPr>
        <w:pStyle w:val="BodyText"/>
        <w:tabs>
          <w:tab w:val="left" w:pos="581"/>
        </w:tabs>
        <w:ind w:left="90" w:firstLine="0"/>
        <w:rPr>
          <w:rFonts w:asciiTheme="minorHAnsi" w:hAnsiTheme="minorHAnsi" w:cs="Times New Roman"/>
          <w:spacing w:val="-1"/>
        </w:rPr>
      </w:pPr>
    </w:p>
    <w:p w14:paraId="3C706E1C" w14:textId="77777777" w:rsidR="00FB4911" w:rsidRPr="00366FF7" w:rsidRDefault="00FB4911" w:rsidP="00FB4911">
      <w:pPr>
        <w:ind w:left="90"/>
        <w:rPr>
          <w:rFonts w:eastAsia="Times New Roman" w:cs="Times New Roman"/>
        </w:rPr>
      </w:pPr>
      <w:r w:rsidRPr="00366FF7">
        <w:rPr>
          <w:b/>
        </w:rPr>
        <w:t>Input</w:t>
      </w:r>
    </w:p>
    <w:p w14:paraId="403D09A7" w14:textId="77777777" w:rsidR="00FB4911" w:rsidRPr="00366FF7" w:rsidRDefault="00FB4911" w:rsidP="00FB4911">
      <w:pPr>
        <w:spacing w:before="3"/>
        <w:ind w:left="90"/>
        <w:rPr>
          <w:rFonts w:eastAsia="Times New Roman" w:cs="Times New Roman"/>
          <w:b/>
          <w:bCs/>
        </w:rPr>
      </w:pPr>
    </w:p>
    <w:p w14:paraId="00A83193" w14:textId="77777777" w:rsidR="00FB4911" w:rsidRPr="00366FF7" w:rsidRDefault="00FB4911" w:rsidP="00FB4911">
      <w:pPr>
        <w:pStyle w:val="BodyText"/>
        <w:tabs>
          <w:tab w:val="left" w:pos="581"/>
        </w:tabs>
        <w:ind w:left="90" w:firstLine="0"/>
        <w:rPr>
          <w:rFonts w:asciiTheme="minorHAnsi" w:hAnsiTheme="minorHAnsi"/>
          <w:spacing w:val="-2"/>
        </w:rPr>
      </w:pPr>
      <w:r w:rsidRPr="00366FF7">
        <w:rPr>
          <w:rFonts w:asciiTheme="minorHAnsi" w:hAnsiTheme="minorHAnsi"/>
        </w:rPr>
        <w:t>The</w:t>
      </w:r>
      <w:r w:rsidRPr="00366FF7">
        <w:rPr>
          <w:rFonts w:asciiTheme="minorHAnsi" w:hAnsiTheme="minorHAnsi"/>
          <w:spacing w:val="-2"/>
        </w:rPr>
        <w:t xml:space="preserve"> </w:t>
      </w:r>
      <w:r w:rsidRPr="00366FF7">
        <w:rPr>
          <w:rFonts w:asciiTheme="minorHAnsi" w:hAnsiTheme="minorHAnsi"/>
          <w:spacing w:val="-1"/>
        </w:rPr>
        <w:t>following</w:t>
      </w:r>
      <w:r w:rsidRPr="00366FF7">
        <w:rPr>
          <w:rFonts w:asciiTheme="minorHAnsi" w:hAnsiTheme="minorHAnsi"/>
          <w:spacing w:val="-3"/>
        </w:rPr>
        <w:t xml:space="preserve"> </w:t>
      </w:r>
      <w:r w:rsidRPr="00366FF7">
        <w:rPr>
          <w:rFonts w:asciiTheme="minorHAnsi" w:hAnsiTheme="minorHAnsi"/>
          <w:spacing w:val="-1"/>
        </w:rPr>
        <w:t>individuals</w:t>
      </w:r>
      <w:r w:rsidRPr="00366FF7">
        <w:rPr>
          <w:rFonts w:asciiTheme="minorHAnsi" w:hAnsiTheme="minorHAnsi"/>
          <w:spacing w:val="-2"/>
        </w:rPr>
        <w:t xml:space="preserve"> </w:t>
      </w:r>
      <w:r w:rsidRPr="00366FF7">
        <w:rPr>
          <w:rFonts w:asciiTheme="minorHAnsi" w:hAnsiTheme="minorHAnsi"/>
          <w:spacing w:val="-1"/>
        </w:rPr>
        <w:t>will</w:t>
      </w:r>
      <w:r w:rsidRPr="00366FF7">
        <w:rPr>
          <w:rFonts w:asciiTheme="minorHAnsi" w:hAnsiTheme="minorHAnsi"/>
          <w:spacing w:val="-2"/>
        </w:rPr>
        <w:t xml:space="preserve"> </w:t>
      </w:r>
      <w:r w:rsidRPr="00366FF7">
        <w:rPr>
          <w:rFonts w:asciiTheme="minorHAnsi" w:hAnsiTheme="minorHAnsi"/>
        </w:rPr>
        <w:t>be</w:t>
      </w:r>
      <w:r w:rsidRPr="00366FF7">
        <w:rPr>
          <w:rFonts w:asciiTheme="minorHAnsi" w:hAnsiTheme="minorHAnsi"/>
          <w:spacing w:val="-2"/>
        </w:rPr>
        <w:t xml:space="preserve"> </w:t>
      </w:r>
      <w:r w:rsidRPr="00366FF7">
        <w:rPr>
          <w:rFonts w:asciiTheme="minorHAnsi" w:hAnsiTheme="minorHAnsi"/>
          <w:spacing w:val="-1"/>
        </w:rPr>
        <w:t>invited</w:t>
      </w:r>
      <w:r w:rsidRPr="00366FF7">
        <w:rPr>
          <w:rFonts w:asciiTheme="minorHAnsi" w:hAnsiTheme="minorHAnsi"/>
          <w:spacing w:val="-2"/>
        </w:rPr>
        <w:t xml:space="preserve"> </w:t>
      </w:r>
      <w:r w:rsidRPr="00366FF7">
        <w:rPr>
          <w:rFonts w:asciiTheme="minorHAnsi" w:hAnsiTheme="minorHAnsi"/>
        </w:rPr>
        <w:t xml:space="preserve">to </w:t>
      </w:r>
      <w:r w:rsidRPr="00366FF7">
        <w:rPr>
          <w:rFonts w:asciiTheme="minorHAnsi" w:hAnsiTheme="minorHAnsi"/>
          <w:spacing w:val="-1"/>
        </w:rPr>
        <w:t>provide</w:t>
      </w:r>
      <w:r w:rsidRPr="00366FF7">
        <w:rPr>
          <w:rFonts w:asciiTheme="minorHAnsi" w:hAnsiTheme="minorHAnsi"/>
          <w:spacing w:val="-2"/>
        </w:rPr>
        <w:t xml:space="preserve"> </w:t>
      </w:r>
      <w:r w:rsidRPr="00366FF7">
        <w:rPr>
          <w:rFonts w:asciiTheme="minorHAnsi" w:hAnsiTheme="minorHAnsi"/>
          <w:spacing w:val="-1"/>
        </w:rPr>
        <w:t>input</w:t>
      </w:r>
      <w:r w:rsidRPr="00366FF7">
        <w:rPr>
          <w:rFonts w:asciiTheme="minorHAnsi" w:hAnsiTheme="minorHAnsi"/>
          <w:spacing w:val="1"/>
        </w:rPr>
        <w:t xml:space="preserve"> </w:t>
      </w:r>
      <w:r w:rsidRPr="00366FF7">
        <w:rPr>
          <w:rFonts w:asciiTheme="minorHAnsi" w:hAnsiTheme="minorHAnsi"/>
          <w:spacing w:val="-1"/>
        </w:rPr>
        <w:t>into</w:t>
      </w:r>
      <w:r w:rsidRPr="00366FF7">
        <w:rPr>
          <w:rFonts w:asciiTheme="minorHAnsi" w:hAnsiTheme="minorHAnsi"/>
          <w:spacing w:val="-3"/>
        </w:rPr>
        <w:t xml:space="preserve"> </w:t>
      </w:r>
      <w:r w:rsidRPr="00366FF7">
        <w:rPr>
          <w:rFonts w:asciiTheme="minorHAnsi" w:hAnsiTheme="minorHAnsi"/>
        </w:rPr>
        <w:t>the</w:t>
      </w:r>
      <w:r w:rsidRPr="00366FF7">
        <w:rPr>
          <w:rFonts w:asciiTheme="minorHAnsi" w:hAnsiTheme="minorHAnsi"/>
          <w:spacing w:val="-2"/>
        </w:rPr>
        <w:t xml:space="preserve"> </w:t>
      </w:r>
      <w:r w:rsidRPr="00366FF7">
        <w:rPr>
          <w:rFonts w:asciiTheme="minorHAnsi" w:hAnsiTheme="minorHAnsi"/>
          <w:spacing w:val="-1"/>
        </w:rPr>
        <w:t>performance</w:t>
      </w:r>
      <w:r w:rsidRPr="00366FF7">
        <w:rPr>
          <w:rFonts w:asciiTheme="minorHAnsi" w:hAnsiTheme="minorHAnsi"/>
        </w:rPr>
        <w:t xml:space="preserve"> </w:t>
      </w:r>
      <w:r w:rsidRPr="00366FF7">
        <w:rPr>
          <w:rFonts w:asciiTheme="minorHAnsi" w:hAnsiTheme="minorHAnsi"/>
          <w:spacing w:val="-1"/>
        </w:rPr>
        <w:t>review</w:t>
      </w:r>
      <w:r w:rsidRPr="00366FF7">
        <w:rPr>
          <w:rFonts w:asciiTheme="minorHAnsi" w:hAnsiTheme="minorHAnsi"/>
        </w:rPr>
        <w:t xml:space="preserve"> </w:t>
      </w:r>
      <w:r w:rsidRPr="00366FF7">
        <w:rPr>
          <w:rFonts w:asciiTheme="minorHAnsi" w:hAnsiTheme="minorHAnsi"/>
          <w:spacing w:val="-1"/>
        </w:rPr>
        <w:t>process</w:t>
      </w:r>
      <w:r w:rsidR="008A496C" w:rsidRPr="00366FF7">
        <w:rPr>
          <w:rFonts w:asciiTheme="minorHAnsi" w:hAnsiTheme="minorHAnsi"/>
          <w:spacing w:val="-1"/>
        </w:rPr>
        <w:t xml:space="preserve"> </w:t>
      </w:r>
      <w:r w:rsidRPr="00366FF7">
        <w:rPr>
          <w:rFonts w:asciiTheme="minorHAnsi" w:hAnsiTheme="minorHAnsi"/>
          <w:spacing w:val="-1"/>
        </w:rPr>
        <w:t>through</w:t>
      </w:r>
      <w:r w:rsidR="008A496C" w:rsidRPr="00366FF7">
        <w:rPr>
          <w:rFonts w:asciiTheme="minorHAnsi" w:hAnsiTheme="minorHAnsi"/>
          <w:spacing w:val="-1"/>
        </w:rPr>
        <w:t xml:space="preserve"> various methods, such as</w:t>
      </w:r>
      <w:r w:rsidRPr="00366FF7">
        <w:rPr>
          <w:rFonts w:asciiTheme="minorHAnsi" w:hAnsiTheme="minorHAnsi"/>
        </w:rPr>
        <w:t xml:space="preserve"> a</w:t>
      </w:r>
      <w:r w:rsidRPr="00366FF7">
        <w:rPr>
          <w:rFonts w:asciiTheme="minorHAnsi" w:hAnsiTheme="minorHAnsi"/>
          <w:spacing w:val="-2"/>
        </w:rPr>
        <w:t xml:space="preserve"> </w:t>
      </w:r>
      <w:r w:rsidRPr="00366FF7">
        <w:rPr>
          <w:rFonts w:asciiTheme="minorHAnsi" w:hAnsiTheme="minorHAnsi"/>
          <w:spacing w:val="-1"/>
        </w:rPr>
        <w:t>confidential on-line</w:t>
      </w:r>
      <w:r w:rsidRPr="00366FF7">
        <w:rPr>
          <w:rFonts w:asciiTheme="minorHAnsi" w:hAnsiTheme="minorHAnsi"/>
        </w:rPr>
        <w:t xml:space="preserve"> </w:t>
      </w:r>
      <w:r w:rsidRPr="00366FF7">
        <w:rPr>
          <w:rFonts w:asciiTheme="minorHAnsi" w:hAnsiTheme="minorHAnsi"/>
          <w:spacing w:val="-2"/>
        </w:rPr>
        <w:t>survey:</w:t>
      </w:r>
    </w:p>
    <w:p w14:paraId="4F828914" w14:textId="77777777" w:rsidR="00FB4911" w:rsidRPr="00FB4911" w:rsidRDefault="00FB4911" w:rsidP="00FB4911">
      <w:pPr>
        <w:pStyle w:val="BodyText"/>
        <w:tabs>
          <w:tab w:val="left" w:pos="581"/>
        </w:tabs>
        <w:ind w:left="90" w:firstLine="0"/>
        <w:rPr>
          <w:rFonts w:asciiTheme="minorHAnsi" w:hAnsiTheme="minorHAnsi"/>
        </w:rPr>
      </w:pPr>
    </w:p>
    <w:p w14:paraId="5DD19257" w14:textId="77777777" w:rsidR="00FB4911" w:rsidRPr="00FB4911" w:rsidRDefault="00FB4911" w:rsidP="00FC1C2F">
      <w:pPr>
        <w:pStyle w:val="BodyText"/>
        <w:numPr>
          <w:ilvl w:val="2"/>
          <w:numId w:val="17"/>
        </w:numPr>
        <w:tabs>
          <w:tab w:val="left" w:pos="630"/>
        </w:tabs>
        <w:spacing w:line="269" w:lineRule="exact"/>
        <w:ind w:left="450"/>
        <w:rPr>
          <w:rFonts w:asciiTheme="minorHAnsi" w:hAnsiTheme="minorHAnsi"/>
        </w:rPr>
      </w:pPr>
      <w:r w:rsidRPr="00FB4911">
        <w:rPr>
          <w:rFonts w:asciiTheme="minorHAnsi" w:hAnsiTheme="minorHAnsi"/>
        </w:rPr>
        <w:t>Board</w:t>
      </w:r>
      <w:r w:rsidRPr="00FB4911">
        <w:rPr>
          <w:rFonts w:asciiTheme="minorHAnsi" w:hAnsiTheme="minorHAnsi"/>
          <w:spacing w:val="-3"/>
        </w:rPr>
        <w:t xml:space="preserve"> m</w:t>
      </w:r>
      <w:r w:rsidRPr="00FB4911">
        <w:rPr>
          <w:rFonts w:asciiTheme="minorHAnsi" w:hAnsiTheme="minorHAnsi"/>
          <w:spacing w:val="-1"/>
        </w:rPr>
        <w:t>embers</w:t>
      </w:r>
    </w:p>
    <w:p w14:paraId="4BE80340" w14:textId="77777777" w:rsidR="00FB4911" w:rsidRPr="00FB4911" w:rsidRDefault="00FB4911" w:rsidP="00FC1C2F">
      <w:pPr>
        <w:pStyle w:val="BodyText"/>
        <w:numPr>
          <w:ilvl w:val="2"/>
          <w:numId w:val="17"/>
        </w:numPr>
        <w:tabs>
          <w:tab w:val="left" w:pos="630"/>
        </w:tabs>
        <w:spacing w:line="269" w:lineRule="exact"/>
        <w:ind w:left="450"/>
        <w:rPr>
          <w:rFonts w:asciiTheme="minorHAnsi" w:hAnsiTheme="minorHAnsi"/>
        </w:rPr>
      </w:pPr>
      <w:r w:rsidRPr="00FB4911">
        <w:rPr>
          <w:rFonts w:asciiTheme="minorHAnsi" w:hAnsiTheme="minorHAnsi"/>
          <w:spacing w:val="-1"/>
        </w:rPr>
        <w:t>External peers/community partners</w:t>
      </w:r>
    </w:p>
    <w:p w14:paraId="1ED17A74" w14:textId="77777777" w:rsidR="00FB4911" w:rsidRPr="00FB4911" w:rsidRDefault="00FB4911" w:rsidP="00FC1C2F">
      <w:pPr>
        <w:pStyle w:val="BodyText"/>
        <w:numPr>
          <w:ilvl w:val="2"/>
          <w:numId w:val="17"/>
        </w:numPr>
        <w:tabs>
          <w:tab w:val="left" w:pos="630"/>
        </w:tabs>
        <w:spacing w:line="269" w:lineRule="exact"/>
        <w:ind w:left="450"/>
        <w:rPr>
          <w:rFonts w:asciiTheme="minorHAnsi" w:hAnsiTheme="minorHAnsi"/>
        </w:rPr>
      </w:pPr>
      <w:r w:rsidRPr="00FB4911">
        <w:rPr>
          <w:rFonts w:asciiTheme="minorHAnsi" w:hAnsiTheme="minorHAnsi"/>
          <w:spacing w:val="-1"/>
        </w:rPr>
        <w:t>Leadership</w:t>
      </w:r>
      <w:r w:rsidRPr="00FB4911">
        <w:rPr>
          <w:rFonts w:asciiTheme="minorHAnsi" w:hAnsiTheme="minorHAnsi"/>
          <w:spacing w:val="-3"/>
        </w:rPr>
        <w:t xml:space="preserve"> </w:t>
      </w:r>
      <w:r w:rsidRPr="00FB4911">
        <w:rPr>
          <w:rFonts w:asciiTheme="minorHAnsi" w:hAnsiTheme="minorHAnsi"/>
        </w:rPr>
        <w:t>Team</w:t>
      </w:r>
    </w:p>
    <w:p w14:paraId="65538390" w14:textId="77777777" w:rsidR="00FB4911" w:rsidRPr="00FB4911" w:rsidRDefault="00FB4911" w:rsidP="00FC1C2F">
      <w:pPr>
        <w:pStyle w:val="BodyText"/>
        <w:numPr>
          <w:ilvl w:val="2"/>
          <w:numId w:val="17"/>
        </w:numPr>
        <w:tabs>
          <w:tab w:val="left" w:pos="630"/>
        </w:tabs>
        <w:spacing w:line="269" w:lineRule="exact"/>
        <w:ind w:left="450"/>
        <w:rPr>
          <w:rFonts w:asciiTheme="minorHAnsi" w:hAnsiTheme="minorHAnsi"/>
        </w:rPr>
      </w:pPr>
      <w:r w:rsidRPr="00FB4911">
        <w:rPr>
          <w:rFonts w:asciiTheme="minorHAnsi" w:hAnsiTheme="minorHAnsi"/>
          <w:spacing w:val="-1"/>
        </w:rPr>
        <w:t>Representatives</w:t>
      </w:r>
      <w:r w:rsidRPr="00FB4911">
        <w:rPr>
          <w:rFonts w:asciiTheme="minorHAnsi" w:hAnsiTheme="minorHAnsi"/>
        </w:rPr>
        <w:t xml:space="preserve"> of</w:t>
      </w:r>
      <w:r w:rsidRPr="00FB4911">
        <w:rPr>
          <w:rFonts w:asciiTheme="minorHAnsi" w:hAnsiTheme="minorHAnsi"/>
          <w:spacing w:val="-2"/>
        </w:rPr>
        <w:t xml:space="preserve"> </w:t>
      </w:r>
      <w:r w:rsidRPr="00FB4911">
        <w:rPr>
          <w:rFonts w:asciiTheme="minorHAnsi" w:hAnsiTheme="minorHAnsi"/>
          <w:spacing w:val="-1"/>
        </w:rPr>
        <w:t>staff</w:t>
      </w:r>
    </w:p>
    <w:p w14:paraId="4FEB19D5" w14:textId="77777777" w:rsidR="00FB4911" w:rsidRPr="00FB4911" w:rsidRDefault="00FB4911" w:rsidP="00FB4911">
      <w:pPr>
        <w:pStyle w:val="BodyText"/>
        <w:tabs>
          <w:tab w:val="left" w:pos="630"/>
        </w:tabs>
        <w:spacing w:line="269" w:lineRule="exact"/>
        <w:rPr>
          <w:rFonts w:asciiTheme="minorHAnsi" w:hAnsiTheme="minorHAnsi"/>
          <w:spacing w:val="-1"/>
        </w:rPr>
      </w:pPr>
    </w:p>
    <w:p w14:paraId="094AD726" w14:textId="77777777" w:rsidR="00FB4911" w:rsidRPr="00FB4911" w:rsidRDefault="00FB4911" w:rsidP="00FB4911">
      <w:pPr>
        <w:pStyle w:val="BodyText"/>
        <w:tabs>
          <w:tab w:val="left" w:pos="581"/>
        </w:tabs>
        <w:spacing w:line="18" w:lineRule="atLeast"/>
        <w:ind w:left="90" w:firstLine="0"/>
        <w:rPr>
          <w:rFonts w:asciiTheme="minorHAnsi" w:hAnsiTheme="minorHAnsi"/>
          <w:spacing w:val="-1"/>
        </w:rPr>
      </w:pPr>
      <w:r w:rsidRPr="00FB4911">
        <w:rPr>
          <w:rFonts w:asciiTheme="minorHAnsi" w:hAnsiTheme="minorHAnsi"/>
          <w:spacing w:val="-1"/>
        </w:rPr>
        <w:t>Raters</w:t>
      </w:r>
      <w:r w:rsidRPr="00FB4911">
        <w:rPr>
          <w:rFonts w:asciiTheme="minorHAnsi" w:hAnsiTheme="minorHAnsi"/>
        </w:rPr>
        <w:t xml:space="preserve"> who </w:t>
      </w:r>
      <w:r w:rsidRPr="00FB4911">
        <w:rPr>
          <w:rFonts w:asciiTheme="minorHAnsi" w:hAnsiTheme="minorHAnsi"/>
          <w:spacing w:val="-1"/>
        </w:rPr>
        <w:t>are</w:t>
      </w:r>
      <w:r w:rsidRPr="00FB4911">
        <w:rPr>
          <w:rFonts w:asciiTheme="minorHAnsi" w:hAnsiTheme="minorHAnsi"/>
          <w:spacing w:val="-2"/>
        </w:rPr>
        <w:t xml:space="preserve"> </w:t>
      </w:r>
      <w:r w:rsidRPr="00FB4911">
        <w:rPr>
          <w:rFonts w:asciiTheme="minorHAnsi" w:hAnsiTheme="minorHAnsi"/>
          <w:spacing w:val="-1"/>
        </w:rPr>
        <w:t>asked</w:t>
      </w:r>
      <w:r w:rsidRPr="00FB4911">
        <w:rPr>
          <w:rFonts w:asciiTheme="minorHAnsi" w:hAnsiTheme="minorHAnsi"/>
        </w:rPr>
        <w:t xml:space="preserve"> to</w:t>
      </w:r>
      <w:r w:rsidRPr="00FB4911">
        <w:rPr>
          <w:rFonts w:asciiTheme="minorHAnsi" w:hAnsiTheme="minorHAnsi"/>
          <w:spacing w:val="-3"/>
        </w:rPr>
        <w:t xml:space="preserve"> </w:t>
      </w:r>
      <w:r w:rsidRPr="00FB4911">
        <w:rPr>
          <w:rFonts w:asciiTheme="minorHAnsi" w:hAnsiTheme="minorHAnsi"/>
          <w:spacing w:val="-1"/>
        </w:rPr>
        <w:t>participate</w:t>
      </w:r>
      <w:r w:rsidRPr="00FB4911">
        <w:rPr>
          <w:rFonts w:asciiTheme="minorHAnsi" w:hAnsiTheme="minorHAnsi"/>
          <w:spacing w:val="-2"/>
        </w:rPr>
        <w:t xml:space="preserve"> </w:t>
      </w:r>
      <w:r w:rsidRPr="00FB4911">
        <w:rPr>
          <w:rFonts w:asciiTheme="minorHAnsi" w:hAnsiTheme="minorHAnsi"/>
        </w:rPr>
        <w:t>in</w:t>
      </w:r>
      <w:r w:rsidRPr="00FB4911">
        <w:rPr>
          <w:rFonts w:asciiTheme="minorHAnsi" w:hAnsiTheme="minorHAnsi"/>
          <w:spacing w:val="-3"/>
        </w:rPr>
        <w:t xml:space="preserve"> </w:t>
      </w:r>
      <w:r w:rsidRPr="00FB4911">
        <w:rPr>
          <w:rFonts w:asciiTheme="minorHAnsi" w:hAnsiTheme="minorHAnsi"/>
        </w:rPr>
        <w:t xml:space="preserve">the </w:t>
      </w:r>
      <w:r w:rsidRPr="00FB4911">
        <w:rPr>
          <w:rFonts w:asciiTheme="minorHAnsi" w:hAnsiTheme="minorHAnsi"/>
          <w:spacing w:val="-1"/>
        </w:rPr>
        <w:t>process</w:t>
      </w:r>
      <w:r w:rsidRPr="00FB4911">
        <w:rPr>
          <w:rFonts w:asciiTheme="minorHAnsi" w:hAnsiTheme="minorHAnsi"/>
          <w:spacing w:val="-2"/>
        </w:rPr>
        <w:t xml:space="preserve"> </w:t>
      </w:r>
      <w:r w:rsidRPr="00FB4911">
        <w:rPr>
          <w:rFonts w:asciiTheme="minorHAnsi" w:hAnsiTheme="minorHAnsi"/>
        </w:rPr>
        <w:t>are</w:t>
      </w:r>
      <w:r w:rsidRPr="00FB4911">
        <w:rPr>
          <w:rFonts w:asciiTheme="minorHAnsi" w:hAnsiTheme="minorHAnsi"/>
          <w:spacing w:val="-2"/>
        </w:rPr>
        <w:t xml:space="preserve"> </w:t>
      </w:r>
      <w:r w:rsidRPr="00FB4911">
        <w:rPr>
          <w:rFonts w:asciiTheme="minorHAnsi" w:hAnsiTheme="minorHAnsi"/>
          <w:spacing w:val="-1"/>
        </w:rPr>
        <w:t>to</w:t>
      </w:r>
      <w:r w:rsidRPr="00FB4911">
        <w:rPr>
          <w:rFonts w:asciiTheme="minorHAnsi" w:hAnsiTheme="minorHAnsi"/>
        </w:rPr>
        <w:t xml:space="preserve"> </w:t>
      </w:r>
      <w:r w:rsidRPr="00FB4911">
        <w:rPr>
          <w:rFonts w:asciiTheme="minorHAnsi" w:hAnsiTheme="minorHAnsi"/>
          <w:spacing w:val="-1"/>
        </w:rPr>
        <w:t>provide</w:t>
      </w:r>
      <w:r w:rsidRPr="00FB4911">
        <w:rPr>
          <w:rFonts w:asciiTheme="minorHAnsi" w:hAnsiTheme="minorHAnsi"/>
          <w:spacing w:val="-2"/>
        </w:rPr>
        <w:t xml:space="preserve"> </w:t>
      </w:r>
      <w:r w:rsidRPr="00FB4911">
        <w:rPr>
          <w:rFonts w:asciiTheme="minorHAnsi" w:hAnsiTheme="minorHAnsi"/>
          <w:spacing w:val="-1"/>
        </w:rPr>
        <w:t>timely,</w:t>
      </w:r>
      <w:r w:rsidRPr="00FB4911">
        <w:rPr>
          <w:rFonts w:asciiTheme="minorHAnsi" w:hAnsiTheme="minorHAnsi"/>
        </w:rPr>
        <w:t xml:space="preserve"> </w:t>
      </w:r>
      <w:r w:rsidRPr="00FB4911">
        <w:rPr>
          <w:rFonts w:asciiTheme="minorHAnsi" w:hAnsiTheme="minorHAnsi"/>
          <w:spacing w:val="-1"/>
        </w:rPr>
        <w:t>honest,</w:t>
      </w:r>
      <w:r w:rsidRPr="00FB4911">
        <w:rPr>
          <w:rFonts w:asciiTheme="minorHAnsi" w:hAnsiTheme="minorHAnsi"/>
          <w:spacing w:val="-3"/>
        </w:rPr>
        <w:t xml:space="preserve"> </w:t>
      </w:r>
      <w:r w:rsidRPr="00FB4911">
        <w:rPr>
          <w:rFonts w:asciiTheme="minorHAnsi" w:hAnsiTheme="minorHAnsi"/>
          <w:spacing w:val="-1"/>
        </w:rPr>
        <w:t>fair,</w:t>
      </w:r>
      <w:r w:rsidRPr="00FB4911">
        <w:rPr>
          <w:rFonts w:asciiTheme="minorHAnsi" w:hAnsiTheme="minorHAnsi"/>
        </w:rPr>
        <w:t xml:space="preserve"> </w:t>
      </w:r>
      <w:r w:rsidRPr="00FB4911">
        <w:rPr>
          <w:rFonts w:asciiTheme="minorHAnsi" w:hAnsiTheme="minorHAnsi"/>
          <w:spacing w:val="-1"/>
        </w:rPr>
        <w:t>and</w:t>
      </w:r>
      <w:r w:rsidRPr="00FB4911">
        <w:rPr>
          <w:rFonts w:asciiTheme="minorHAnsi" w:hAnsiTheme="minorHAnsi"/>
        </w:rPr>
        <w:t xml:space="preserve"> </w:t>
      </w:r>
      <w:r w:rsidRPr="00FB4911">
        <w:rPr>
          <w:rFonts w:asciiTheme="minorHAnsi" w:hAnsiTheme="minorHAnsi"/>
          <w:spacing w:val="-1"/>
        </w:rPr>
        <w:t>professional</w:t>
      </w:r>
      <w:r w:rsidRPr="00FB4911">
        <w:rPr>
          <w:rFonts w:asciiTheme="minorHAnsi" w:hAnsiTheme="minorHAnsi"/>
          <w:spacing w:val="67"/>
        </w:rPr>
        <w:t xml:space="preserve"> </w:t>
      </w:r>
      <w:r w:rsidRPr="00FB4911">
        <w:rPr>
          <w:rFonts w:asciiTheme="minorHAnsi" w:hAnsiTheme="minorHAnsi"/>
          <w:spacing w:val="-1"/>
        </w:rPr>
        <w:t>feedback</w:t>
      </w:r>
      <w:r w:rsidRPr="00FB4911">
        <w:rPr>
          <w:rFonts w:asciiTheme="minorHAnsi" w:hAnsiTheme="minorHAnsi"/>
          <w:spacing w:val="-3"/>
        </w:rPr>
        <w:t xml:space="preserve"> </w:t>
      </w:r>
      <w:r w:rsidRPr="00FB4911">
        <w:rPr>
          <w:rFonts w:asciiTheme="minorHAnsi" w:hAnsiTheme="minorHAnsi"/>
          <w:spacing w:val="-1"/>
        </w:rPr>
        <w:t>when</w:t>
      </w:r>
      <w:r w:rsidRPr="00FB4911">
        <w:rPr>
          <w:rFonts w:asciiTheme="minorHAnsi" w:hAnsiTheme="minorHAnsi"/>
        </w:rPr>
        <w:t xml:space="preserve"> </w:t>
      </w:r>
      <w:r w:rsidRPr="00FB4911">
        <w:rPr>
          <w:rFonts w:asciiTheme="minorHAnsi" w:hAnsiTheme="minorHAnsi"/>
          <w:spacing w:val="-1"/>
        </w:rPr>
        <w:t>evaluating</w:t>
      </w:r>
      <w:r w:rsidRPr="00FB4911">
        <w:rPr>
          <w:rFonts w:asciiTheme="minorHAnsi" w:hAnsiTheme="minorHAnsi"/>
          <w:spacing w:val="-3"/>
        </w:rPr>
        <w:t xml:space="preserve"> </w:t>
      </w:r>
      <w:r w:rsidRPr="00FB4911">
        <w:rPr>
          <w:rFonts w:asciiTheme="minorHAnsi" w:hAnsiTheme="minorHAnsi"/>
          <w:spacing w:val="-1"/>
        </w:rPr>
        <w:t>the</w:t>
      </w:r>
      <w:r w:rsidRPr="00FB4911">
        <w:rPr>
          <w:rFonts w:asciiTheme="minorHAnsi" w:hAnsiTheme="minorHAnsi"/>
        </w:rPr>
        <w:t xml:space="preserve"> </w:t>
      </w:r>
      <w:r w:rsidRPr="00FB4911">
        <w:rPr>
          <w:rFonts w:asciiTheme="minorHAnsi" w:hAnsiTheme="minorHAnsi"/>
          <w:spacing w:val="-1"/>
        </w:rPr>
        <w:t>performance</w:t>
      </w:r>
      <w:r w:rsidRPr="00FB4911">
        <w:rPr>
          <w:rFonts w:asciiTheme="minorHAnsi" w:hAnsiTheme="minorHAnsi"/>
        </w:rPr>
        <w:t xml:space="preserve"> of</w:t>
      </w:r>
      <w:r w:rsidRPr="00FB4911">
        <w:rPr>
          <w:rFonts w:asciiTheme="minorHAnsi" w:hAnsiTheme="minorHAnsi"/>
          <w:spacing w:val="-2"/>
        </w:rPr>
        <w:t xml:space="preserve"> </w:t>
      </w:r>
      <w:r w:rsidRPr="00FB4911">
        <w:rPr>
          <w:rFonts w:asciiTheme="minorHAnsi" w:hAnsiTheme="minorHAnsi"/>
        </w:rPr>
        <w:t xml:space="preserve">the </w:t>
      </w:r>
      <w:r w:rsidRPr="00FB4911">
        <w:rPr>
          <w:rFonts w:asciiTheme="minorHAnsi" w:hAnsiTheme="minorHAnsi"/>
          <w:spacing w:val="-1"/>
        </w:rPr>
        <w:t>CEO.</w:t>
      </w:r>
    </w:p>
    <w:p w14:paraId="172C8D52" w14:textId="77777777" w:rsidR="00FB4911" w:rsidRDefault="00FB4911" w:rsidP="00484F83">
      <w:pPr>
        <w:pStyle w:val="BodyText"/>
        <w:tabs>
          <w:tab w:val="left" w:pos="581"/>
        </w:tabs>
        <w:ind w:left="90" w:firstLine="0"/>
        <w:rPr>
          <w:rFonts w:asciiTheme="minorHAnsi" w:hAnsiTheme="minorHAnsi" w:cs="Times New Roman"/>
          <w:spacing w:val="-1"/>
        </w:rPr>
      </w:pPr>
    </w:p>
    <w:p w14:paraId="23364554" w14:textId="77777777" w:rsidR="00FB4911" w:rsidRPr="00FB4911" w:rsidRDefault="00FB4911" w:rsidP="00FB4911">
      <w:pPr>
        <w:spacing w:line="18" w:lineRule="atLeast"/>
        <w:ind w:left="90"/>
        <w:rPr>
          <w:rFonts w:eastAsia="Times New Roman" w:cs="Times New Roman"/>
        </w:rPr>
      </w:pPr>
      <w:r w:rsidRPr="00FB4911">
        <w:rPr>
          <w:b/>
          <w:spacing w:val="-1"/>
        </w:rPr>
        <w:t>Completing</w:t>
      </w:r>
      <w:r w:rsidRPr="00FB4911">
        <w:rPr>
          <w:b/>
        </w:rPr>
        <w:t xml:space="preserve"> </w:t>
      </w:r>
      <w:r w:rsidRPr="00FB4911">
        <w:rPr>
          <w:b/>
          <w:spacing w:val="-1"/>
        </w:rPr>
        <w:t>the Performance</w:t>
      </w:r>
      <w:r w:rsidRPr="00FB4911">
        <w:rPr>
          <w:b/>
        </w:rPr>
        <w:t xml:space="preserve"> </w:t>
      </w:r>
      <w:r w:rsidRPr="00FB4911">
        <w:rPr>
          <w:b/>
          <w:spacing w:val="-1"/>
        </w:rPr>
        <w:t>Review</w:t>
      </w:r>
    </w:p>
    <w:p w14:paraId="740E6661" w14:textId="77777777" w:rsidR="00FB4911" w:rsidRPr="00FB4911" w:rsidRDefault="00FB4911" w:rsidP="00FB4911">
      <w:pPr>
        <w:spacing w:line="18" w:lineRule="atLeast"/>
        <w:ind w:left="90"/>
        <w:rPr>
          <w:rFonts w:eastAsia="Times New Roman" w:cs="Times New Roman"/>
          <w:b/>
          <w:bCs/>
          <w:sz w:val="21"/>
          <w:szCs w:val="21"/>
        </w:rPr>
      </w:pPr>
    </w:p>
    <w:p w14:paraId="677A8049" w14:textId="77777777" w:rsidR="00FB4911" w:rsidRPr="00FB4911" w:rsidRDefault="00FB4911" w:rsidP="00FB4911">
      <w:pPr>
        <w:pStyle w:val="BodyText"/>
        <w:tabs>
          <w:tab w:val="left" w:pos="270"/>
        </w:tabs>
        <w:spacing w:line="18" w:lineRule="atLeast"/>
        <w:ind w:left="90" w:firstLine="0"/>
        <w:rPr>
          <w:rFonts w:asciiTheme="minorHAnsi" w:hAnsiTheme="minorHAnsi" w:cs="Times New Roman"/>
          <w:sz w:val="20"/>
          <w:szCs w:val="20"/>
        </w:rPr>
      </w:pPr>
      <w:r w:rsidRPr="00FB4911">
        <w:rPr>
          <w:rFonts w:asciiTheme="minorHAnsi" w:hAnsiTheme="minorHAnsi"/>
        </w:rPr>
        <w:t>The</w:t>
      </w:r>
      <w:r w:rsidRPr="00FB4911">
        <w:rPr>
          <w:rFonts w:asciiTheme="minorHAnsi" w:hAnsiTheme="minorHAnsi"/>
          <w:spacing w:val="-2"/>
        </w:rPr>
        <w:t xml:space="preserve"> </w:t>
      </w:r>
      <w:r w:rsidRPr="00FB4911">
        <w:rPr>
          <w:rFonts w:asciiTheme="minorHAnsi" w:hAnsiTheme="minorHAnsi"/>
          <w:spacing w:val="-1"/>
        </w:rPr>
        <w:t>CEO</w:t>
      </w:r>
      <w:r w:rsidRPr="00FB4911">
        <w:rPr>
          <w:rFonts w:asciiTheme="minorHAnsi" w:hAnsiTheme="minorHAnsi"/>
        </w:rPr>
        <w:t xml:space="preserve"> and</w:t>
      </w:r>
      <w:r w:rsidRPr="00FB4911">
        <w:rPr>
          <w:rFonts w:asciiTheme="minorHAnsi" w:hAnsiTheme="minorHAnsi"/>
          <w:spacing w:val="-2"/>
        </w:rPr>
        <w:t xml:space="preserve"> </w:t>
      </w:r>
      <w:r w:rsidRPr="00FB4911">
        <w:rPr>
          <w:rFonts w:asciiTheme="minorHAnsi" w:hAnsiTheme="minorHAnsi"/>
        </w:rPr>
        <w:t xml:space="preserve">the </w:t>
      </w:r>
      <w:r w:rsidRPr="00FB4911">
        <w:rPr>
          <w:rFonts w:asciiTheme="minorHAnsi" w:hAnsiTheme="minorHAnsi"/>
          <w:spacing w:val="-1"/>
        </w:rPr>
        <w:t>board</w:t>
      </w:r>
      <w:r w:rsidRPr="00FB4911">
        <w:rPr>
          <w:rFonts w:asciiTheme="minorHAnsi" w:hAnsiTheme="minorHAnsi"/>
        </w:rPr>
        <w:t xml:space="preserve"> </w:t>
      </w:r>
      <w:r w:rsidRPr="00FB4911">
        <w:rPr>
          <w:rFonts w:asciiTheme="minorHAnsi" w:hAnsiTheme="minorHAnsi"/>
          <w:spacing w:val="-2"/>
        </w:rPr>
        <w:t>chair</w:t>
      </w:r>
      <w:r w:rsidRPr="00FB4911">
        <w:rPr>
          <w:rFonts w:asciiTheme="minorHAnsi" w:hAnsiTheme="minorHAnsi"/>
        </w:rPr>
        <w:t xml:space="preserve"> </w:t>
      </w:r>
      <w:r w:rsidRPr="00FB4911">
        <w:rPr>
          <w:rFonts w:asciiTheme="minorHAnsi" w:hAnsiTheme="minorHAnsi"/>
          <w:spacing w:val="-1"/>
        </w:rPr>
        <w:t>will</w:t>
      </w:r>
      <w:r w:rsidRPr="00FB4911">
        <w:rPr>
          <w:rFonts w:asciiTheme="minorHAnsi" w:hAnsiTheme="minorHAnsi"/>
          <w:spacing w:val="1"/>
        </w:rPr>
        <w:t xml:space="preserve"> </w:t>
      </w:r>
      <w:r w:rsidRPr="00FB4911">
        <w:rPr>
          <w:rFonts w:asciiTheme="minorHAnsi" w:hAnsiTheme="minorHAnsi"/>
          <w:spacing w:val="-1"/>
        </w:rPr>
        <w:t>meet</w:t>
      </w:r>
      <w:r w:rsidRPr="00FB4911">
        <w:rPr>
          <w:rFonts w:asciiTheme="minorHAnsi" w:hAnsiTheme="minorHAnsi"/>
          <w:spacing w:val="-2"/>
        </w:rPr>
        <w:t xml:space="preserve"> </w:t>
      </w:r>
      <w:r w:rsidRPr="00FB4911">
        <w:rPr>
          <w:rFonts w:asciiTheme="minorHAnsi" w:hAnsiTheme="minorHAnsi"/>
          <w:spacing w:val="-1"/>
        </w:rPr>
        <w:t>to</w:t>
      </w:r>
      <w:r w:rsidRPr="00FB4911">
        <w:rPr>
          <w:rFonts w:asciiTheme="minorHAnsi" w:hAnsiTheme="minorHAnsi"/>
        </w:rPr>
        <w:t xml:space="preserve"> </w:t>
      </w:r>
      <w:r w:rsidRPr="00FB4911">
        <w:rPr>
          <w:rFonts w:asciiTheme="minorHAnsi" w:hAnsiTheme="minorHAnsi"/>
          <w:spacing w:val="-1"/>
        </w:rPr>
        <w:t>discuss</w:t>
      </w:r>
      <w:r w:rsidRPr="00FB4911">
        <w:rPr>
          <w:rFonts w:asciiTheme="minorHAnsi" w:hAnsiTheme="minorHAnsi"/>
          <w:spacing w:val="-2"/>
        </w:rPr>
        <w:t xml:space="preserve"> </w:t>
      </w:r>
      <w:r w:rsidRPr="00FB4911">
        <w:rPr>
          <w:rFonts w:asciiTheme="minorHAnsi" w:hAnsiTheme="minorHAnsi"/>
        </w:rPr>
        <w:t>the</w:t>
      </w:r>
      <w:r w:rsidRPr="00FB4911">
        <w:rPr>
          <w:rFonts w:asciiTheme="minorHAnsi" w:hAnsiTheme="minorHAnsi"/>
          <w:spacing w:val="-2"/>
        </w:rPr>
        <w:t xml:space="preserve"> </w:t>
      </w:r>
      <w:r w:rsidRPr="00FB4911">
        <w:rPr>
          <w:rFonts w:asciiTheme="minorHAnsi" w:hAnsiTheme="minorHAnsi"/>
          <w:spacing w:val="-1"/>
        </w:rPr>
        <w:t>performance</w:t>
      </w:r>
      <w:r w:rsidRPr="00FB4911">
        <w:rPr>
          <w:rFonts w:asciiTheme="minorHAnsi" w:hAnsiTheme="minorHAnsi"/>
        </w:rPr>
        <w:t xml:space="preserve"> </w:t>
      </w:r>
      <w:r w:rsidRPr="00FB4911">
        <w:rPr>
          <w:rFonts w:asciiTheme="minorHAnsi" w:hAnsiTheme="minorHAnsi"/>
          <w:spacing w:val="-1"/>
        </w:rPr>
        <w:t>review.</w:t>
      </w:r>
      <w:r w:rsidRPr="00FB4911">
        <w:rPr>
          <w:rFonts w:asciiTheme="minorHAnsi" w:hAnsiTheme="minorHAnsi"/>
        </w:rPr>
        <w:t xml:space="preserve"> </w:t>
      </w:r>
      <w:r w:rsidRPr="00FB4911">
        <w:rPr>
          <w:rFonts w:asciiTheme="minorHAnsi" w:hAnsiTheme="minorHAnsi"/>
          <w:spacing w:val="-1"/>
        </w:rPr>
        <w:t>This</w:t>
      </w:r>
      <w:r w:rsidRPr="00FB4911">
        <w:rPr>
          <w:rFonts w:asciiTheme="minorHAnsi" w:hAnsiTheme="minorHAnsi"/>
        </w:rPr>
        <w:t xml:space="preserve"> </w:t>
      </w:r>
      <w:r w:rsidRPr="00FB4911">
        <w:rPr>
          <w:rFonts w:asciiTheme="minorHAnsi" w:hAnsiTheme="minorHAnsi"/>
          <w:spacing w:val="-1"/>
        </w:rPr>
        <w:t xml:space="preserve">would include: </w:t>
      </w:r>
    </w:p>
    <w:p w14:paraId="619863D5" w14:textId="77777777" w:rsidR="00FB4911" w:rsidRPr="00FB4911" w:rsidRDefault="00FB4911" w:rsidP="00FB4911">
      <w:pPr>
        <w:pStyle w:val="BodyText"/>
        <w:spacing w:line="18" w:lineRule="atLeast"/>
        <w:ind w:left="90" w:right="7887" w:firstLine="0"/>
        <w:rPr>
          <w:rFonts w:asciiTheme="minorHAnsi" w:hAnsiTheme="minorHAnsi"/>
        </w:rPr>
      </w:pPr>
    </w:p>
    <w:p w14:paraId="2E3AD120" w14:textId="77777777" w:rsidR="00FB4911" w:rsidRPr="00FB4911" w:rsidRDefault="00FB4911" w:rsidP="00FC1C2F">
      <w:pPr>
        <w:pStyle w:val="BodyText"/>
        <w:numPr>
          <w:ilvl w:val="2"/>
          <w:numId w:val="17"/>
        </w:numPr>
        <w:tabs>
          <w:tab w:val="left" w:pos="1181"/>
        </w:tabs>
        <w:spacing w:line="18" w:lineRule="atLeast"/>
        <w:ind w:left="446"/>
        <w:rPr>
          <w:rFonts w:asciiTheme="minorHAnsi" w:hAnsiTheme="minorHAnsi"/>
        </w:rPr>
      </w:pPr>
      <w:r w:rsidRPr="00FB4911">
        <w:rPr>
          <w:rFonts w:asciiTheme="minorHAnsi" w:hAnsiTheme="minorHAnsi"/>
          <w:spacing w:val="-1"/>
        </w:rPr>
        <w:t>Verbal</w:t>
      </w:r>
      <w:r w:rsidRPr="00FB4911">
        <w:rPr>
          <w:rFonts w:asciiTheme="minorHAnsi" w:hAnsiTheme="minorHAnsi"/>
          <w:spacing w:val="1"/>
        </w:rPr>
        <w:t xml:space="preserve"> </w:t>
      </w:r>
      <w:r w:rsidRPr="00FB4911">
        <w:rPr>
          <w:rFonts w:asciiTheme="minorHAnsi" w:hAnsiTheme="minorHAnsi"/>
          <w:spacing w:val="-1"/>
        </w:rPr>
        <w:t>self-evaluation</w:t>
      </w:r>
      <w:r w:rsidRPr="00FB4911">
        <w:rPr>
          <w:rFonts w:asciiTheme="minorHAnsi" w:hAnsiTheme="minorHAnsi"/>
          <w:spacing w:val="-3"/>
        </w:rPr>
        <w:t xml:space="preserve"> </w:t>
      </w:r>
      <w:r w:rsidRPr="00FB4911">
        <w:rPr>
          <w:rFonts w:asciiTheme="minorHAnsi" w:hAnsiTheme="minorHAnsi"/>
          <w:spacing w:val="-1"/>
        </w:rPr>
        <w:t>from</w:t>
      </w:r>
      <w:r w:rsidRPr="00FB4911">
        <w:rPr>
          <w:rFonts w:asciiTheme="minorHAnsi" w:hAnsiTheme="minorHAnsi"/>
          <w:spacing w:val="-2"/>
        </w:rPr>
        <w:t xml:space="preserve"> </w:t>
      </w:r>
      <w:r w:rsidRPr="00FB4911">
        <w:rPr>
          <w:rFonts w:asciiTheme="minorHAnsi" w:hAnsiTheme="minorHAnsi"/>
        </w:rPr>
        <w:t xml:space="preserve">the </w:t>
      </w:r>
      <w:r w:rsidRPr="00FB4911">
        <w:rPr>
          <w:rFonts w:asciiTheme="minorHAnsi" w:hAnsiTheme="minorHAnsi"/>
          <w:spacing w:val="-1"/>
        </w:rPr>
        <w:t>CEO.</w:t>
      </w:r>
    </w:p>
    <w:p w14:paraId="21757DF0" w14:textId="77777777" w:rsidR="00FB4911" w:rsidRPr="00FB4911" w:rsidRDefault="00FB4911" w:rsidP="00FC1C2F">
      <w:pPr>
        <w:pStyle w:val="BodyText"/>
        <w:numPr>
          <w:ilvl w:val="2"/>
          <w:numId w:val="17"/>
        </w:numPr>
        <w:tabs>
          <w:tab w:val="left" w:pos="1181"/>
        </w:tabs>
        <w:spacing w:line="18" w:lineRule="atLeast"/>
        <w:ind w:left="446"/>
        <w:rPr>
          <w:rFonts w:asciiTheme="minorHAnsi" w:hAnsiTheme="minorHAnsi"/>
        </w:rPr>
      </w:pPr>
      <w:r w:rsidRPr="00FB4911">
        <w:rPr>
          <w:rFonts w:asciiTheme="minorHAnsi" w:hAnsiTheme="minorHAnsi"/>
          <w:spacing w:val="-1"/>
        </w:rPr>
        <w:t>Review</w:t>
      </w:r>
      <w:r w:rsidRPr="00FB4911">
        <w:rPr>
          <w:rFonts w:asciiTheme="minorHAnsi" w:hAnsiTheme="minorHAnsi"/>
        </w:rPr>
        <w:t xml:space="preserve"> of</w:t>
      </w:r>
      <w:r w:rsidRPr="00FB4911">
        <w:rPr>
          <w:rFonts w:asciiTheme="minorHAnsi" w:hAnsiTheme="minorHAnsi"/>
          <w:spacing w:val="-2"/>
        </w:rPr>
        <w:t xml:space="preserve"> </w:t>
      </w:r>
      <w:r w:rsidRPr="00FB4911">
        <w:rPr>
          <w:rFonts w:asciiTheme="minorHAnsi" w:hAnsiTheme="minorHAnsi"/>
          <w:spacing w:val="-1"/>
        </w:rPr>
        <w:t>performance</w:t>
      </w:r>
      <w:r w:rsidRPr="00FB4911">
        <w:rPr>
          <w:rFonts w:asciiTheme="minorHAnsi" w:hAnsiTheme="minorHAnsi"/>
        </w:rPr>
        <w:t xml:space="preserve"> </w:t>
      </w:r>
      <w:r w:rsidRPr="00FB4911">
        <w:rPr>
          <w:rFonts w:asciiTheme="minorHAnsi" w:hAnsiTheme="minorHAnsi"/>
          <w:spacing w:val="-1"/>
        </w:rPr>
        <w:t>goals.</w:t>
      </w:r>
    </w:p>
    <w:p w14:paraId="336D1457" w14:textId="77777777" w:rsidR="00FB4911" w:rsidRPr="00FB4911" w:rsidRDefault="00FB4911" w:rsidP="00FC1C2F">
      <w:pPr>
        <w:pStyle w:val="BodyText"/>
        <w:numPr>
          <w:ilvl w:val="2"/>
          <w:numId w:val="17"/>
        </w:numPr>
        <w:tabs>
          <w:tab w:val="left" w:pos="1181"/>
        </w:tabs>
        <w:spacing w:line="18" w:lineRule="atLeast"/>
        <w:ind w:left="446"/>
        <w:rPr>
          <w:rFonts w:asciiTheme="minorHAnsi" w:hAnsiTheme="minorHAnsi"/>
        </w:rPr>
      </w:pPr>
      <w:r w:rsidRPr="00FB4911">
        <w:rPr>
          <w:rFonts w:asciiTheme="minorHAnsi" w:hAnsiTheme="minorHAnsi"/>
          <w:spacing w:val="-1"/>
        </w:rPr>
        <w:t>Summary</w:t>
      </w:r>
      <w:r w:rsidRPr="00FB4911">
        <w:rPr>
          <w:rFonts w:asciiTheme="minorHAnsi" w:hAnsiTheme="minorHAnsi"/>
          <w:spacing w:val="-3"/>
        </w:rPr>
        <w:t xml:space="preserve"> </w:t>
      </w:r>
      <w:r w:rsidRPr="00FB4911">
        <w:rPr>
          <w:rFonts w:asciiTheme="minorHAnsi" w:hAnsiTheme="minorHAnsi"/>
        </w:rPr>
        <w:t xml:space="preserve">of </w:t>
      </w:r>
      <w:r w:rsidRPr="00FB4911">
        <w:rPr>
          <w:rFonts w:asciiTheme="minorHAnsi" w:hAnsiTheme="minorHAnsi"/>
          <w:spacing w:val="-1"/>
        </w:rPr>
        <w:t>feedback</w:t>
      </w:r>
      <w:r w:rsidRPr="00FB4911">
        <w:rPr>
          <w:rFonts w:asciiTheme="minorHAnsi" w:hAnsiTheme="minorHAnsi"/>
          <w:spacing w:val="-2"/>
        </w:rPr>
        <w:t xml:space="preserve"> </w:t>
      </w:r>
      <w:r w:rsidRPr="00FB4911">
        <w:rPr>
          <w:rFonts w:asciiTheme="minorHAnsi" w:hAnsiTheme="minorHAnsi"/>
        </w:rPr>
        <w:t xml:space="preserve">the </w:t>
      </w:r>
      <w:r w:rsidRPr="00FB4911">
        <w:rPr>
          <w:rFonts w:asciiTheme="minorHAnsi" w:hAnsiTheme="minorHAnsi"/>
          <w:spacing w:val="-1"/>
        </w:rPr>
        <w:t>chair</w:t>
      </w:r>
      <w:r w:rsidRPr="00FB4911">
        <w:rPr>
          <w:rFonts w:asciiTheme="minorHAnsi" w:hAnsiTheme="minorHAnsi"/>
          <w:spacing w:val="-2"/>
        </w:rPr>
        <w:t xml:space="preserve"> </w:t>
      </w:r>
      <w:r w:rsidRPr="00FB4911">
        <w:rPr>
          <w:rFonts w:asciiTheme="minorHAnsi" w:hAnsiTheme="minorHAnsi"/>
        </w:rPr>
        <w:t>has</w:t>
      </w:r>
      <w:r w:rsidRPr="00FB4911">
        <w:rPr>
          <w:rFonts w:asciiTheme="minorHAnsi" w:hAnsiTheme="minorHAnsi"/>
          <w:spacing w:val="-2"/>
        </w:rPr>
        <w:t xml:space="preserve"> </w:t>
      </w:r>
      <w:r w:rsidRPr="00FB4911">
        <w:rPr>
          <w:rFonts w:asciiTheme="minorHAnsi" w:hAnsiTheme="minorHAnsi"/>
          <w:spacing w:val="-1"/>
        </w:rPr>
        <w:t>received</w:t>
      </w:r>
      <w:r w:rsidRPr="00FB4911">
        <w:rPr>
          <w:rFonts w:asciiTheme="minorHAnsi" w:hAnsiTheme="minorHAnsi"/>
          <w:spacing w:val="-2"/>
        </w:rPr>
        <w:t xml:space="preserve"> </w:t>
      </w:r>
      <w:r w:rsidRPr="00FB4911">
        <w:rPr>
          <w:rFonts w:asciiTheme="minorHAnsi" w:hAnsiTheme="minorHAnsi"/>
          <w:spacing w:val="-1"/>
        </w:rPr>
        <w:t>through</w:t>
      </w:r>
      <w:r w:rsidRPr="00FB4911">
        <w:rPr>
          <w:rFonts w:asciiTheme="minorHAnsi" w:hAnsiTheme="minorHAnsi"/>
        </w:rPr>
        <w:t xml:space="preserve"> </w:t>
      </w:r>
      <w:r w:rsidRPr="00FB4911">
        <w:rPr>
          <w:rFonts w:asciiTheme="minorHAnsi" w:hAnsiTheme="minorHAnsi"/>
          <w:spacing w:val="-1"/>
        </w:rPr>
        <w:t>the</w:t>
      </w:r>
      <w:r w:rsidRPr="00FB4911">
        <w:rPr>
          <w:rFonts w:asciiTheme="minorHAnsi" w:hAnsiTheme="minorHAnsi"/>
        </w:rPr>
        <w:t xml:space="preserve"> </w:t>
      </w:r>
      <w:r w:rsidRPr="00FB4911">
        <w:rPr>
          <w:rFonts w:asciiTheme="minorHAnsi" w:hAnsiTheme="minorHAnsi"/>
          <w:spacing w:val="-1"/>
        </w:rPr>
        <w:t>survey.</w:t>
      </w:r>
    </w:p>
    <w:p w14:paraId="7AB21143" w14:textId="77777777" w:rsidR="00FB4911" w:rsidRPr="00FB4911" w:rsidRDefault="00FB4911" w:rsidP="00FC1C2F">
      <w:pPr>
        <w:pStyle w:val="BodyText"/>
        <w:numPr>
          <w:ilvl w:val="2"/>
          <w:numId w:val="17"/>
        </w:numPr>
        <w:tabs>
          <w:tab w:val="left" w:pos="1181"/>
        </w:tabs>
        <w:spacing w:line="18" w:lineRule="atLeast"/>
        <w:ind w:left="446"/>
        <w:rPr>
          <w:rFonts w:asciiTheme="minorHAnsi" w:hAnsiTheme="minorHAnsi"/>
        </w:rPr>
      </w:pPr>
      <w:r w:rsidRPr="00FB4911">
        <w:rPr>
          <w:rFonts w:asciiTheme="minorHAnsi" w:hAnsiTheme="minorHAnsi"/>
          <w:spacing w:val="-1"/>
        </w:rPr>
        <w:t>Feedback</w:t>
      </w:r>
      <w:r w:rsidRPr="00FB4911">
        <w:rPr>
          <w:rFonts w:asciiTheme="minorHAnsi" w:hAnsiTheme="minorHAnsi"/>
          <w:spacing w:val="-3"/>
        </w:rPr>
        <w:t xml:space="preserve"> </w:t>
      </w:r>
      <w:r w:rsidRPr="00FB4911">
        <w:rPr>
          <w:rFonts w:asciiTheme="minorHAnsi" w:hAnsiTheme="minorHAnsi"/>
          <w:spacing w:val="-1"/>
        </w:rPr>
        <w:t>provided</w:t>
      </w:r>
      <w:r w:rsidRPr="00FB4911">
        <w:rPr>
          <w:rFonts w:asciiTheme="minorHAnsi" w:hAnsiTheme="minorHAnsi"/>
          <w:spacing w:val="-2"/>
        </w:rPr>
        <w:t xml:space="preserve"> </w:t>
      </w:r>
      <w:r w:rsidRPr="00FB4911">
        <w:rPr>
          <w:rFonts w:asciiTheme="minorHAnsi" w:hAnsiTheme="minorHAnsi"/>
        </w:rPr>
        <w:t>by</w:t>
      </w:r>
      <w:r w:rsidRPr="00FB4911">
        <w:rPr>
          <w:rFonts w:asciiTheme="minorHAnsi" w:hAnsiTheme="minorHAnsi"/>
          <w:spacing w:val="-3"/>
        </w:rPr>
        <w:t xml:space="preserve"> </w:t>
      </w:r>
      <w:r w:rsidRPr="00FB4911">
        <w:rPr>
          <w:rFonts w:asciiTheme="minorHAnsi" w:hAnsiTheme="minorHAnsi"/>
        </w:rPr>
        <w:t xml:space="preserve">the </w:t>
      </w:r>
      <w:r w:rsidRPr="00FB4911">
        <w:rPr>
          <w:rFonts w:asciiTheme="minorHAnsi" w:hAnsiTheme="minorHAnsi"/>
          <w:spacing w:val="-1"/>
        </w:rPr>
        <w:t>chairperson</w:t>
      </w:r>
      <w:r w:rsidRPr="00FB4911">
        <w:rPr>
          <w:rFonts w:asciiTheme="minorHAnsi" w:hAnsiTheme="minorHAnsi"/>
        </w:rPr>
        <w:t xml:space="preserve"> </w:t>
      </w:r>
      <w:r w:rsidRPr="00FB4911">
        <w:rPr>
          <w:rFonts w:asciiTheme="minorHAnsi" w:hAnsiTheme="minorHAnsi"/>
          <w:spacing w:val="-1"/>
        </w:rPr>
        <w:t>directly.</w:t>
      </w:r>
    </w:p>
    <w:p w14:paraId="1C4D385E" w14:textId="77777777" w:rsidR="00FB4911" w:rsidRPr="00FB4911" w:rsidRDefault="00FB4911" w:rsidP="00FC1C2F">
      <w:pPr>
        <w:pStyle w:val="BodyText"/>
        <w:numPr>
          <w:ilvl w:val="2"/>
          <w:numId w:val="17"/>
        </w:numPr>
        <w:tabs>
          <w:tab w:val="left" w:pos="1181"/>
        </w:tabs>
        <w:spacing w:line="18" w:lineRule="atLeast"/>
        <w:ind w:left="446"/>
        <w:rPr>
          <w:rFonts w:asciiTheme="minorHAnsi" w:hAnsiTheme="minorHAnsi"/>
        </w:rPr>
      </w:pPr>
      <w:r w:rsidRPr="00FB4911">
        <w:rPr>
          <w:rFonts w:asciiTheme="minorHAnsi" w:hAnsiTheme="minorHAnsi"/>
          <w:spacing w:val="-1"/>
        </w:rPr>
        <w:t>Review</w:t>
      </w:r>
      <w:r w:rsidRPr="00FB4911">
        <w:rPr>
          <w:rFonts w:asciiTheme="minorHAnsi" w:hAnsiTheme="minorHAnsi"/>
        </w:rPr>
        <w:t xml:space="preserve"> of </w:t>
      </w:r>
      <w:r w:rsidRPr="00FB4911">
        <w:rPr>
          <w:rFonts w:asciiTheme="minorHAnsi" w:hAnsiTheme="minorHAnsi"/>
          <w:spacing w:val="-1"/>
        </w:rPr>
        <w:t>work</w:t>
      </w:r>
      <w:r w:rsidRPr="00FB4911">
        <w:rPr>
          <w:rFonts w:asciiTheme="minorHAnsi" w:hAnsiTheme="minorHAnsi"/>
          <w:spacing w:val="-3"/>
        </w:rPr>
        <w:t xml:space="preserve"> </w:t>
      </w:r>
      <w:r w:rsidRPr="00FB4911">
        <w:rPr>
          <w:rFonts w:asciiTheme="minorHAnsi" w:hAnsiTheme="minorHAnsi"/>
        </w:rPr>
        <w:t xml:space="preserve">plan </w:t>
      </w:r>
      <w:r w:rsidRPr="00FB4911">
        <w:rPr>
          <w:rFonts w:asciiTheme="minorHAnsi" w:hAnsiTheme="minorHAnsi"/>
          <w:spacing w:val="-1"/>
        </w:rPr>
        <w:t>priorities</w:t>
      </w:r>
      <w:r w:rsidRPr="00FB4911">
        <w:rPr>
          <w:rFonts w:asciiTheme="minorHAnsi" w:hAnsiTheme="minorHAnsi"/>
        </w:rPr>
        <w:t xml:space="preserve"> </w:t>
      </w:r>
      <w:r w:rsidRPr="00FB4911">
        <w:rPr>
          <w:rFonts w:asciiTheme="minorHAnsi" w:hAnsiTheme="minorHAnsi"/>
          <w:spacing w:val="-1"/>
        </w:rPr>
        <w:t>for</w:t>
      </w:r>
      <w:r w:rsidRPr="00FB4911">
        <w:rPr>
          <w:rFonts w:asciiTheme="minorHAnsi" w:hAnsiTheme="minorHAnsi"/>
        </w:rPr>
        <w:t xml:space="preserve"> </w:t>
      </w:r>
      <w:r w:rsidRPr="00FB4911">
        <w:rPr>
          <w:rFonts w:asciiTheme="minorHAnsi" w:hAnsiTheme="minorHAnsi"/>
          <w:spacing w:val="-1"/>
        </w:rPr>
        <w:t>the</w:t>
      </w:r>
      <w:r w:rsidRPr="00FB4911">
        <w:rPr>
          <w:rFonts w:asciiTheme="minorHAnsi" w:hAnsiTheme="minorHAnsi"/>
        </w:rPr>
        <w:t xml:space="preserve"> </w:t>
      </w:r>
      <w:r w:rsidRPr="00FB4911">
        <w:rPr>
          <w:rFonts w:asciiTheme="minorHAnsi" w:hAnsiTheme="minorHAnsi"/>
          <w:spacing w:val="-1"/>
        </w:rPr>
        <w:t>coming</w:t>
      </w:r>
      <w:r w:rsidRPr="00FB4911">
        <w:rPr>
          <w:rFonts w:asciiTheme="minorHAnsi" w:hAnsiTheme="minorHAnsi"/>
          <w:spacing w:val="-3"/>
        </w:rPr>
        <w:t xml:space="preserve"> </w:t>
      </w:r>
      <w:r w:rsidRPr="00FB4911">
        <w:rPr>
          <w:rFonts w:asciiTheme="minorHAnsi" w:hAnsiTheme="minorHAnsi"/>
          <w:spacing w:val="-1"/>
        </w:rPr>
        <w:t>year.</w:t>
      </w:r>
    </w:p>
    <w:p w14:paraId="59783FE5" w14:textId="77777777" w:rsidR="00FB4911" w:rsidRPr="00FB4911" w:rsidRDefault="00FB4911" w:rsidP="00FC1C2F">
      <w:pPr>
        <w:pStyle w:val="BodyText"/>
        <w:numPr>
          <w:ilvl w:val="2"/>
          <w:numId w:val="17"/>
        </w:numPr>
        <w:tabs>
          <w:tab w:val="left" w:pos="1181"/>
        </w:tabs>
        <w:spacing w:line="18" w:lineRule="atLeast"/>
        <w:ind w:left="446"/>
        <w:rPr>
          <w:rFonts w:asciiTheme="minorHAnsi" w:hAnsiTheme="minorHAnsi"/>
        </w:rPr>
      </w:pPr>
      <w:r w:rsidRPr="00FB4911">
        <w:rPr>
          <w:rFonts w:asciiTheme="minorHAnsi" w:hAnsiTheme="minorHAnsi"/>
          <w:spacing w:val="-1"/>
        </w:rPr>
        <w:t>Setting</w:t>
      </w:r>
      <w:r w:rsidRPr="00FB4911">
        <w:rPr>
          <w:rFonts w:asciiTheme="minorHAnsi" w:hAnsiTheme="minorHAnsi"/>
          <w:spacing w:val="-3"/>
        </w:rPr>
        <w:t xml:space="preserve"> </w:t>
      </w:r>
      <w:r w:rsidRPr="00FB4911">
        <w:rPr>
          <w:rFonts w:asciiTheme="minorHAnsi" w:hAnsiTheme="minorHAnsi"/>
          <w:spacing w:val="-1"/>
        </w:rPr>
        <w:t>future</w:t>
      </w:r>
      <w:r w:rsidRPr="00FB4911">
        <w:rPr>
          <w:rFonts w:asciiTheme="minorHAnsi" w:hAnsiTheme="minorHAnsi"/>
        </w:rPr>
        <w:t xml:space="preserve"> </w:t>
      </w:r>
      <w:r w:rsidRPr="00FB4911">
        <w:rPr>
          <w:rFonts w:asciiTheme="minorHAnsi" w:hAnsiTheme="minorHAnsi"/>
          <w:spacing w:val="-1"/>
        </w:rPr>
        <w:t>goals.</w:t>
      </w:r>
    </w:p>
    <w:p w14:paraId="7538148C" w14:textId="77777777" w:rsidR="00FB4911" w:rsidRPr="00FB4911" w:rsidRDefault="00FB4911" w:rsidP="00FC1C2F">
      <w:pPr>
        <w:pStyle w:val="BodyText"/>
        <w:numPr>
          <w:ilvl w:val="2"/>
          <w:numId w:val="17"/>
        </w:numPr>
        <w:tabs>
          <w:tab w:val="left" w:pos="1181"/>
        </w:tabs>
        <w:spacing w:line="18" w:lineRule="atLeast"/>
        <w:ind w:left="446"/>
        <w:rPr>
          <w:rFonts w:asciiTheme="minorHAnsi" w:hAnsiTheme="minorHAnsi"/>
        </w:rPr>
      </w:pPr>
      <w:r w:rsidRPr="00FB4911">
        <w:rPr>
          <w:rFonts w:asciiTheme="minorHAnsi" w:hAnsiTheme="minorHAnsi"/>
          <w:spacing w:val="-1"/>
        </w:rPr>
        <w:t>Review</w:t>
      </w:r>
      <w:r w:rsidRPr="00FB4911">
        <w:rPr>
          <w:rFonts w:asciiTheme="minorHAnsi" w:hAnsiTheme="minorHAnsi"/>
        </w:rPr>
        <w:t xml:space="preserve"> of</w:t>
      </w:r>
      <w:r w:rsidRPr="00FB4911">
        <w:rPr>
          <w:rFonts w:asciiTheme="minorHAnsi" w:hAnsiTheme="minorHAnsi"/>
          <w:spacing w:val="-2"/>
        </w:rPr>
        <w:t xml:space="preserve"> </w:t>
      </w:r>
      <w:r w:rsidRPr="00FB4911">
        <w:rPr>
          <w:rFonts w:asciiTheme="minorHAnsi" w:hAnsiTheme="minorHAnsi"/>
        </w:rPr>
        <w:t>the</w:t>
      </w:r>
      <w:r w:rsidRPr="00FB4911">
        <w:rPr>
          <w:rFonts w:asciiTheme="minorHAnsi" w:hAnsiTheme="minorHAnsi"/>
          <w:spacing w:val="-2"/>
        </w:rPr>
        <w:t xml:space="preserve"> </w:t>
      </w:r>
      <w:r w:rsidRPr="00FB4911">
        <w:rPr>
          <w:rFonts w:asciiTheme="minorHAnsi" w:hAnsiTheme="minorHAnsi"/>
        </w:rPr>
        <w:t>job</w:t>
      </w:r>
      <w:r w:rsidRPr="00FB4911">
        <w:rPr>
          <w:rFonts w:asciiTheme="minorHAnsi" w:hAnsiTheme="minorHAnsi"/>
          <w:spacing w:val="-3"/>
        </w:rPr>
        <w:t xml:space="preserve"> </w:t>
      </w:r>
      <w:r w:rsidRPr="00FB4911">
        <w:rPr>
          <w:rFonts w:asciiTheme="minorHAnsi" w:hAnsiTheme="minorHAnsi"/>
          <w:spacing w:val="-1"/>
        </w:rPr>
        <w:t>description.</w:t>
      </w:r>
    </w:p>
    <w:p w14:paraId="03792F55" w14:textId="77777777" w:rsidR="00FB4911" w:rsidRPr="00FB4911" w:rsidRDefault="00FB4911" w:rsidP="00FC1C2F">
      <w:pPr>
        <w:pStyle w:val="BodyText"/>
        <w:numPr>
          <w:ilvl w:val="0"/>
          <w:numId w:val="17"/>
        </w:numPr>
        <w:tabs>
          <w:tab w:val="left" w:pos="630"/>
        </w:tabs>
        <w:spacing w:line="18" w:lineRule="atLeast"/>
        <w:ind w:left="446"/>
        <w:rPr>
          <w:rFonts w:asciiTheme="minorHAnsi" w:hAnsiTheme="minorHAnsi"/>
        </w:rPr>
      </w:pPr>
      <w:r w:rsidRPr="00FB4911">
        <w:rPr>
          <w:rFonts w:asciiTheme="minorHAnsi" w:hAnsiTheme="minorHAnsi"/>
        </w:rPr>
        <w:t>The</w:t>
      </w:r>
      <w:r w:rsidRPr="00FB4911">
        <w:rPr>
          <w:rFonts w:asciiTheme="minorHAnsi" w:hAnsiTheme="minorHAnsi"/>
          <w:spacing w:val="-2"/>
        </w:rPr>
        <w:t xml:space="preserve"> </w:t>
      </w:r>
      <w:r w:rsidRPr="00FB4911">
        <w:rPr>
          <w:rFonts w:asciiTheme="minorHAnsi" w:hAnsiTheme="minorHAnsi"/>
          <w:spacing w:val="-1"/>
        </w:rPr>
        <w:t>chair</w:t>
      </w:r>
      <w:r w:rsidRPr="00FB4911">
        <w:rPr>
          <w:rFonts w:asciiTheme="minorHAnsi" w:hAnsiTheme="minorHAnsi"/>
        </w:rPr>
        <w:t xml:space="preserve"> </w:t>
      </w:r>
      <w:r w:rsidRPr="00FB4911">
        <w:rPr>
          <w:rFonts w:asciiTheme="minorHAnsi" w:hAnsiTheme="minorHAnsi"/>
          <w:spacing w:val="-1"/>
        </w:rPr>
        <w:t>and</w:t>
      </w:r>
      <w:r w:rsidRPr="00FB4911">
        <w:rPr>
          <w:rFonts w:asciiTheme="minorHAnsi" w:hAnsiTheme="minorHAnsi"/>
        </w:rPr>
        <w:t xml:space="preserve"> </w:t>
      </w:r>
      <w:r w:rsidRPr="00FB4911">
        <w:rPr>
          <w:rFonts w:asciiTheme="minorHAnsi" w:hAnsiTheme="minorHAnsi"/>
          <w:spacing w:val="-1"/>
        </w:rPr>
        <w:t>the</w:t>
      </w:r>
      <w:r w:rsidRPr="00FB4911">
        <w:rPr>
          <w:rFonts w:asciiTheme="minorHAnsi" w:hAnsiTheme="minorHAnsi"/>
        </w:rPr>
        <w:t xml:space="preserve"> </w:t>
      </w:r>
      <w:r w:rsidRPr="00FB4911">
        <w:rPr>
          <w:rFonts w:asciiTheme="minorHAnsi" w:hAnsiTheme="minorHAnsi"/>
          <w:spacing w:val="-1"/>
        </w:rPr>
        <w:t>CEO</w:t>
      </w:r>
      <w:r w:rsidRPr="00FB4911">
        <w:rPr>
          <w:rFonts w:asciiTheme="minorHAnsi" w:hAnsiTheme="minorHAnsi"/>
        </w:rPr>
        <w:t xml:space="preserve"> </w:t>
      </w:r>
      <w:r w:rsidRPr="00FB4911">
        <w:rPr>
          <w:rFonts w:asciiTheme="minorHAnsi" w:hAnsiTheme="minorHAnsi"/>
          <w:spacing w:val="-1"/>
        </w:rPr>
        <w:t>will</w:t>
      </w:r>
      <w:r w:rsidRPr="00FB4911">
        <w:rPr>
          <w:rFonts w:asciiTheme="minorHAnsi" w:hAnsiTheme="minorHAnsi"/>
          <w:spacing w:val="-2"/>
        </w:rPr>
        <w:t xml:space="preserve"> </w:t>
      </w:r>
      <w:r w:rsidRPr="00FB4911">
        <w:rPr>
          <w:rFonts w:asciiTheme="minorHAnsi" w:hAnsiTheme="minorHAnsi"/>
          <w:spacing w:val="-1"/>
        </w:rPr>
        <w:t>discuss</w:t>
      </w:r>
      <w:r w:rsidRPr="00FB4911">
        <w:rPr>
          <w:rFonts w:asciiTheme="minorHAnsi" w:hAnsiTheme="minorHAnsi"/>
        </w:rPr>
        <w:t xml:space="preserve"> </w:t>
      </w:r>
      <w:r w:rsidRPr="00FB4911">
        <w:rPr>
          <w:rFonts w:asciiTheme="minorHAnsi" w:hAnsiTheme="minorHAnsi"/>
          <w:spacing w:val="-1"/>
        </w:rPr>
        <w:t>the</w:t>
      </w:r>
      <w:r w:rsidRPr="00FB4911">
        <w:rPr>
          <w:rFonts w:asciiTheme="minorHAnsi" w:hAnsiTheme="minorHAnsi"/>
        </w:rPr>
        <w:t xml:space="preserve"> </w:t>
      </w:r>
      <w:r w:rsidRPr="00FB4911">
        <w:rPr>
          <w:rFonts w:asciiTheme="minorHAnsi" w:hAnsiTheme="minorHAnsi"/>
          <w:spacing w:val="-1"/>
        </w:rPr>
        <w:t>results</w:t>
      </w:r>
      <w:r w:rsidRPr="00FB4911">
        <w:rPr>
          <w:rFonts w:asciiTheme="minorHAnsi" w:hAnsiTheme="minorHAnsi"/>
        </w:rPr>
        <w:t xml:space="preserve"> </w:t>
      </w:r>
      <w:r w:rsidRPr="00FB4911">
        <w:rPr>
          <w:rFonts w:asciiTheme="minorHAnsi" w:hAnsiTheme="minorHAnsi"/>
          <w:spacing w:val="-1"/>
        </w:rPr>
        <w:t>of</w:t>
      </w:r>
      <w:r w:rsidRPr="00FB4911">
        <w:rPr>
          <w:rFonts w:asciiTheme="minorHAnsi" w:hAnsiTheme="minorHAnsi"/>
          <w:spacing w:val="-2"/>
        </w:rPr>
        <w:t xml:space="preserve"> </w:t>
      </w:r>
      <w:r w:rsidRPr="00FB4911">
        <w:rPr>
          <w:rFonts w:asciiTheme="minorHAnsi" w:hAnsiTheme="minorHAnsi"/>
        </w:rPr>
        <w:t>the</w:t>
      </w:r>
      <w:r w:rsidRPr="00FB4911">
        <w:rPr>
          <w:rFonts w:asciiTheme="minorHAnsi" w:hAnsiTheme="minorHAnsi"/>
          <w:spacing w:val="-2"/>
        </w:rPr>
        <w:t xml:space="preserve"> </w:t>
      </w:r>
      <w:r w:rsidRPr="00FB4911">
        <w:rPr>
          <w:rFonts w:asciiTheme="minorHAnsi" w:hAnsiTheme="minorHAnsi"/>
          <w:spacing w:val="-1"/>
        </w:rPr>
        <w:t>review.</w:t>
      </w:r>
    </w:p>
    <w:p w14:paraId="5B1975B7" w14:textId="77777777" w:rsidR="00FB4911" w:rsidRPr="00FB4911" w:rsidRDefault="00FB4911" w:rsidP="00FC1C2F">
      <w:pPr>
        <w:pStyle w:val="BodyText"/>
        <w:numPr>
          <w:ilvl w:val="0"/>
          <w:numId w:val="17"/>
        </w:numPr>
        <w:tabs>
          <w:tab w:val="left" w:pos="630"/>
        </w:tabs>
        <w:spacing w:line="18" w:lineRule="atLeast"/>
        <w:ind w:left="446"/>
        <w:rPr>
          <w:rFonts w:asciiTheme="minorHAnsi" w:hAnsiTheme="minorHAnsi"/>
        </w:rPr>
      </w:pPr>
      <w:r w:rsidRPr="00FB4911">
        <w:rPr>
          <w:rFonts w:asciiTheme="minorHAnsi" w:hAnsiTheme="minorHAnsi"/>
          <w:spacing w:val="-1"/>
        </w:rPr>
        <w:t>Based</w:t>
      </w:r>
      <w:r w:rsidRPr="00FB4911">
        <w:rPr>
          <w:rFonts w:asciiTheme="minorHAnsi" w:hAnsiTheme="minorHAnsi"/>
        </w:rPr>
        <w:t xml:space="preserve"> on</w:t>
      </w:r>
      <w:r w:rsidRPr="00FB4911">
        <w:rPr>
          <w:rFonts w:asciiTheme="minorHAnsi" w:hAnsiTheme="minorHAnsi"/>
          <w:spacing w:val="-2"/>
        </w:rPr>
        <w:t xml:space="preserve"> </w:t>
      </w:r>
      <w:r w:rsidRPr="00FB4911">
        <w:rPr>
          <w:rFonts w:asciiTheme="minorHAnsi" w:hAnsiTheme="minorHAnsi"/>
        </w:rPr>
        <w:t>the</w:t>
      </w:r>
      <w:r w:rsidRPr="00FB4911">
        <w:rPr>
          <w:rFonts w:asciiTheme="minorHAnsi" w:hAnsiTheme="minorHAnsi"/>
          <w:spacing w:val="-2"/>
        </w:rPr>
        <w:t xml:space="preserve"> </w:t>
      </w:r>
      <w:r w:rsidRPr="00FB4911">
        <w:rPr>
          <w:rFonts w:asciiTheme="minorHAnsi" w:hAnsiTheme="minorHAnsi"/>
          <w:spacing w:val="-1"/>
        </w:rPr>
        <w:t>discussion,</w:t>
      </w:r>
      <w:r w:rsidRPr="00FB4911">
        <w:rPr>
          <w:rFonts w:asciiTheme="minorHAnsi" w:hAnsiTheme="minorHAnsi"/>
        </w:rPr>
        <w:t xml:space="preserve"> </w:t>
      </w:r>
      <w:r w:rsidRPr="00FB4911">
        <w:rPr>
          <w:rFonts w:asciiTheme="minorHAnsi" w:hAnsiTheme="minorHAnsi"/>
          <w:spacing w:val="-1"/>
        </w:rPr>
        <w:t>the</w:t>
      </w:r>
      <w:r w:rsidRPr="00FB4911">
        <w:rPr>
          <w:rFonts w:asciiTheme="minorHAnsi" w:hAnsiTheme="minorHAnsi"/>
        </w:rPr>
        <w:t xml:space="preserve"> </w:t>
      </w:r>
      <w:r w:rsidRPr="00FB4911">
        <w:rPr>
          <w:rFonts w:asciiTheme="minorHAnsi" w:hAnsiTheme="minorHAnsi"/>
          <w:spacing w:val="-1"/>
        </w:rPr>
        <w:t>chair</w:t>
      </w:r>
      <w:r w:rsidRPr="00FB4911">
        <w:rPr>
          <w:rFonts w:asciiTheme="minorHAnsi" w:hAnsiTheme="minorHAnsi"/>
        </w:rPr>
        <w:t xml:space="preserve"> </w:t>
      </w:r>
      <w:r w:rsidRPr="00FB4911">
        <w:rPr>
          <w:rFonts w:asciiTheme="minorHAnsi" w:hAnsiTheme="minorHAnsi"/>
          <w:spacing w:val="-1"/>
        </w:rPr>
        <w:t>will</w:t>
      </w:r>
      <w:r w:rsidRPr="00FB4911">
        <w:rPr>
          <w:rFonts w:asciiTheme="minorHAnsi" w:hAnsiTheme="minorHAnsi"/>
          <w:spacing w:val="-2"/>
        </w:rPr>
        <w:t xml:space="preserve"> </w:t>
      </w:r>
      <w:r w:rsidRPr="00FB4911">
        <w:rPr>
          <w:rFonts w:asciiTheme="minorHAnsi" w:hAnsiTheme="minorHAnsi"/>
        </w:rPr>
        <w:t>f</w:t>
      </w:r>
      <w:r w:rsidRPr="00FB4911">
        <w:rPr>
          <w:rFonts w:asciiTheme="minorHAnsi" w:hAnsiTheme="minorHAnsi"/>
          <w:spacing w:val="-1"/>
        </w:rPr>
        <w:t>inalize</w:t>
      </w:r>
      <w:r w:rsidRPr="00FB4911">
        <w:rPr>
          <w:rFonts w:asciiTheme="minorHAnsi" w:hAnsiTheme="minorHAnsi"/>
        </w:rPr>
        <w:t xml:space="preserve"> </w:t>
      </w:r>
      <w:r w:rsidRPr="00FB4911">
        <w:rPr>
          <w:rFonts w:asciiTheme="minorHAnsi" w:hAnsiTheme="minorHAnsi"/>
          <w:spacing w:val="-1"/>
        </w:rPr>
        <w:t>the</w:t>
      </w:r>
      <w:r w:rsidRPr="00FB4911">
        <w:rPr>
          <w:rFonts w:asciiTheme="minorHAnsi" w:hAnsiTheme="minorHAnsi"/>
        </w:rPr>
        <w:t xml:space="preserve"> </w:t>
      </w:r>
      <w:r w:rsidRPr="00FB4911">
        <w:rPr>
          <w:rFonts w:asciiTheme="minorHAnsi" w:hAnsiTheme="minorHAnsi"/>
          <w:spacing w:val="-1"/>
        </w:rPr>
        <w:t>performance</w:t>
      </w:r>
      <w:r w:rsidRPr="00FB4911">
        <w:rPr>
          <w:rFonts w:asciiTheme="minorHAnsi" w:hAnsiTheme="minorHAnsi"/>
          <w:spacing w:val="-2"/>
        </w:rPr>
        <w:t xml:space="preserve"> </w:t>
      </w:r>
      <w:r w:rsidRPr="00FB4911">
        <w:rPr>
          <w:rFonts w:asciiTheme="minorHAnsi" w:hAnsiTheme="minorHAnsi"/>
          <w:spacing w:val="-1"/>
        </w:rPr>
        <w:t>review</w:t>
      </w:r>
      <w:r w:rsidRPr="00FB4911">
        <w:rPr>
          <w:rFonts w:asciiTheme="minorHAnsi" w:hAnsiTheme="minorHAnsi"/>
        </w:rPr>
        <w:t xml:space="preserve"> </w:t>
      </w:r>
      <w:r w:rsidRPr="00FB4911">
        <w:rPr>
          <w:rFonts w:asciiTheme="minorHAnsi" w:hAnsiTheme="minorHAnsi"/>
          <w:spacing w:val="-1"/>
        </w:rPr>
        <w:t>and</w:t>
      </w:r>
      <w:r w:rsidRPr="00FB4911">
        <w:rPr>
          <w:rFonts w:asciiTheme="minorHAnsi" w:hAnsiTheme="minorHAnsi"/>
        </w:rPr>
        <w:t xml:space="preserve"> </w:t>
      </w:r>
      <w:r w:rsidRPr="00FB4911">
        <w:rPr>
          <w:rFonts w:asciiTheme="minorHAnsi" w:hAnsiTheme="minorHAnsi"/>
          <w:spacing w:val="-1"/>
        </w:rPr>
        <w:t>prepare</w:t>
      </w:r>
      <w:r w:rsidRPr="00FB4911">
        <w:rPr>
          <w:rFonts w:asciiTheme="minorHAnsi" w:hAnsiTheme="minorHAnsi"/>
        </w:rPr>
        <w:t xml:space="preserve"> </w:t>
      </w:r>
      <w:r w:rsidRPr="00FB4911">
        <w:rPr>
          <w:rFonts w:asciiTheme="minorHAnsi" w:hAnsiTheme="minorHAnsi"/>
          <w:spacing w:val="-1"/>
        </w:rPr>
        <w:t>an</w:t>
      </w:r>
      <w:r w:rsidRPr="00FB4911">
        <w:rPr>
          <w:rFonts w:asciiTheme="minorHAnsi" w:hAnsiTheme="minorHAnsi"/>
        </w:rPr>
        <w:t xml:space="preserve"> </w:t>
      </w:r>
      <w:r w:rsidRPr="00FB4911">
        <w:rPr>
          <w:rFonts w:asciiTheme="minorHAnsi" w:hAnsiTheme="minorHAnsi"/>
          <w:spacing w:val="-1"/>
        </w:rPr>
        <w:t>appraisal</w:t>
      </w:r>
      <w:r w:rsidRPr="00FB4911">
        <w:rPr>
          <w:rFonts w:asciiTheme="minorHAnsi" w:hAnsiTheme="minorHAnsi"/>
          <w:spacing w:val="59"/>
        </w:rPr>
        <w:t xml:space="preserve"> </w:t>
      </w:r>
      <w:r w:rsidRPr="00FB4911">
        <w:rPr>
          <w:rFonts w:asciiTheme="minorHAnsi" w:hAnsiTheme="minorHAnsi"/>
          <w:spacing w:val="-1"/>
        </w:rPr>
        <w:t>report.</w:t>
      </w:r>
    </w:p>
    <w:p w14:paraId="7AC5E344" w14:textId="77777777" w:rsidR="00FB4911" w:rsidRPr="00FB4911" w:rsidRDefault="00FB4911" w:rsidP="00FC1C2F">
      <w:pPr>
        <w:pStyle w:val="BodyText"/>
        <w:numPr>
          <w:ilvl w:val="0"/>
          <w:numId w:val="17"/>
        </w:numPr>
        <w:tabs>
          <w:tab w:val="left" w:pos="630"/>
        </w:tabs>
        <w:spacing w:line="18" w:lineRule="atLeast"/>
        <w:ind w:left="446"/>
        <w:rPr>
          <w:rFonts w:asciiTheme="minorHAnsi" w:hAnsiTheme="minorHAnsi"/>
        </w:rPr>
      </w:pPr>
      <w:r w:rsidRPr="00FB4911">
        <w:rPr>
          <w:rFonts w:asciiTheme="minorHAnsi" w:hAnsiTheme="minorHAnsi"/>
        </w:rPr>
        <w:t>The</w:t>
      </w:r>
      <w:r w:rsidRPr="00FB4911">
        <w:rPr>
          <w:rFonts w:asciiTheme="minorHAnsi" w:hAnsiTheme="minorHAnsi"/>
          <w:spacing w:val="-2"/>
        </w:rPr>
        <w:t xml:space="preserve"> </w:t>
      </w:r>
      <w:r w:rsidRPr="00FB4911">
        <w:rPr>
          <w:rFonts w:asciiTheme="minorHAnsi" w:hAnsiTheme="minorHAnsi"/>
          <w:spacing w:val="-1"/>
        </w:rPr>
        <w:t>CEO</w:t>
      </w:r>
      <w:r w:rsidRPr="00FB4911">
        <w:rPr>
          <w:rFonts w:asciiTheme="minorHAnsi" w:hAnsiTheme="minorHAnsi"/>
        </w:rPr>
        <w:t xml:space="preserve"> </w:t>
      </w:r>
      <w:r w:rsidRPr="00FB4911">
        <w:rPr>
          <w:rFonts w:asciiTheme="minorHAnsi" w:hAnsiTheme="minorHAnsi"/>
          <w:spacing w:val="-1"/>
        </w:rPr>
        <w:t>is</w:t>
      </w:r>
      <w:r w:rsidRPr="00FB4911">
        <w:rPr>
          <w:rFonts w:asciiTheme="minorHAnsi" w:hAnsiTheme="minorHAnsi"/>
        </w:rPr>
        <w:t xml:space="preserve"> to</w:t>
      </w:r>
      <w:r w:rsidRPr="00FB4911">
        <w:rPr>
          <w:rFonts w:asciiTheme="minorHAnsi" w:hAnsiTheme="minorHAnsi"/>
          <w:spacing w:val="-3"/>
        </w:rPr>
        <w:t xml:space="preserve"> </w:t>
      </w:r>
      <w:r w:rsidRPr="00FB4911">
        <w:rPr>
          <w:rFonts w:asciiTheme="minorHAnsi" w:hAnsiTheme="minorHAnsi"/>
          <w:spacing w:val="-1"/>
        </w:rPr>
        <w:t>participate</w:t>
      </w:r>
      <w:r w:rsidRPr="00FB4911">
        <w:rPr>
          <w:rFonts w:asciiTheme="minorHAnsi" w:hAnsiTheme="minorHAnsi"/>
        </w:rPr>
        <w:t xml:space="preserve"> </w:t>
      </w:r>
      <w:r w:rsidRPr="00FB4911">
        <w:rPr>
          <w:rFonts w:asciiTheme="minorHAnsi" w:hAnsiTheme="minorHAnsi"/>
          <w:spacing w:val="-1"/>
        </w:rPr>
        <w:t>fully</w:t>
      </w:r>
      <w:r w:rsidRPr="00FB4911">
        <w:rPr>
          <w:rFonts w:asciiTheme="minorHAnsi" w:hAnsiTheme="minorHAnsi"/>
          <w:spacing w:val="-3"/>
        </w:rPr>
        <w:t xml:space="preserve"> </w:t>
      </w:r>
      <w:r w:rsidRPr="00FB4911">
        <w:rPr>
          <w:rFonts w:asciiTheme="minorHAnsi" w:hAnsiTheme="minorHAnsi"/>
        </w:rPr>
        <w:t xml:space="preserve">in </w:t>
      </w:r>
      <w:r w:rsidRPr="00FB4911">
        <w:rPr>
          <w:rFonts w:asciiTheme="minorHAnsi" w:hAnsiTheme="minorHAnsi"/>
          <w:spacing w:val="-1"/>
        </w:rPr>
        <w:t>the</w:t>
      </w:r>
      <w:r w:rsidRPr="00FB4911">
        <w:rPr>
          <w:rFonts w:asciiTheme="minorHAnsi" w:hAnsiTheme="minorHAnsi"/>
        </w:rPr>
        <w:t xml:space="preserve"> </w:t>
      </w:r>
      <w:r w:rsidRPr="00FB4911">
        <w:rPr>
          <w:rFonts w:asciiTheme="minorHAnsi" w:hAnsiTheme="minorHAnsi"/>
          <w:spacing w:val="-1"/>
        </w:rPr>
        <w:t>review</w:t>
      </w:r>
      <w:r w:rsidRPr="00FB4911">
        <w:rPr>
          <w:rFonts w:asciiTheme="minorHAnsi" w:hAnsiTheme="minorHAnsi"/>
        </w:rPr>
        <w:t xml:space="preserve"> </w:t>
      </w:r>
      <w:r w:rsidRPr="00FB4911">
        <w:rPr>
          <w:rFonts w:asciiTheme="minorHAnsi" w:hAnsiTheme="minorHAnsi"/>
          <w:spacing w:val="-1"/>
        </w:rPr>
        <w:t>process</w:t>
      </w:r>
      <w:r w:rsidRPr="00FB4911">
        <w:rPr>
          <w:rFonts w:asciiTheme="minorHAnsi" w:hAnsiTheme="minorHAnsi"/>
        </w:rPr>
        <w:t xml:space="preserve"> </w:t>
      </w:r>
      <w:proofErr w:type="gramStart"/>
      <w:r w:rsidRPr="00FB4911">
        <w:rPr>
          <w:rFonts w:asciiTheme="minorHAnsi" w:hAnsiTheme="minorHAnsi"/>
          <w:spacing w:val="-1"/>
        </w:rPr>
        <w:t>including,</w:t>
      </w:r>
      <w:proofErr w:type="gramEnd"/>
      <w:r w:rsidRPr="00FB4911">
        <w:rPr>
          <w:rFonts w:asciiTheme="minorHAnsi" w:hAnsiTheme="minorHAnsi"/>
        </w:rPr>
        <w:t xml:space="preserve"> self-</w:t>
      </w:r>
      <w:r w:rsidRPr="00FB4911">
        <w:rPr>
          <w:rFonts w:asciiTheme="minorHAnsi" w:hAnsiTheme="minorHAnsi"/>
          <w:spacing w:val="-1"/>
        </w:rPr>
        <w:t>assessment,</w:t>
      </w:r>
      <w:r w:rsidRPr="00FB4911">
        <w:rPr>
          <w:rFonts w:asciiTheme="minorHAnsi" w:hAnsiTheme="minorHAnsi"/>
        </w:rPr>
        <w:t xml:space="preserve"> </w:t>
      </w:r>
      <w:r w:rsidRPr="00FB4911">
        <w:rPr>
          <w:rFonts w:asciiTheme="minorHAnsi" w:hAnsiTheme="minorHAnsi"/>
          <w:spacing w:val="-1"/>
        </w:rPr>
        <w:t>submitting</w:t>
      </w:r>
      <w:r w:rsidRPr="00FB4911">
        <w:rPr>
          <w:rFonts w:asciiTheme="minorHAnsi" w:hAnsiTheme="minorHAnsi"/>
          <w:spacing w:val="-3"/>
        </w:rPr>
        <w:t xml:space="preserve"> </w:t>
      </w:r>
      <w:r w:rsidRPr="00FB4911">
        <w:rPr>
          <w:rFonts w:asciiTheme="minorHAnsi" w:hAnsiTheme="minorHAnsi"/>
          <w:spacing w:val="-1"/>
        </w:rPr>
        <w:t>other</w:t>
      </w:r>
      <w:r w:rsidRPr="00FB4911">
        <w:rPr>
          <w:rFonts w:asciiTheme="minorHAnsi" w:hAnsiTheme="minorHAnsi"/>
          <w:spacing w:val="1"/>
        </w:rPr>
        <w:t xml:space="preserve"> </w:t>
      </w:r>
      <w:r w:rsidRPr="00FB4911">
        <w:rPr>
          <w:rFonts w:asciiTheme="minorHAnsi" w:hAnsiTheme="minorHAnsi"/>
          <w:spacing w:val="-1"/>
        </w:rPr>
        <w:t>relevant</w:t>
      </w:r>
      <w:r w:rsidRPr="00FB4911">
        <w:rPr>
          <w:rFonts w:asciiTheme="minorHAnsi" w:hAnsiTheme="minorHAnsi"/>
          <w:spacing w:val="1"/>
        </w:rPr>
        <w:t xml:space="preserve"> </w:t>
      </w:r>
      <w:r w:rsidRPr="00FB4911">
        <w:rPr>
          <w:rFonts w:asciiTheme="minorHAnsi" w:hAnsiTheme="minorHAnsi"/>
          <w:spacing w:val="-1"/>
        </w:rPr>
        <w:t>information,</w:t>
      </w:r>
      <w:r w:rsidRPr="00FB4911">
        <w:rPr>
          <w:rFonts w:asciiTheme="minorHAnsi" w:hAnsiTheme="minorHAnsi"/>
        </w:rPr>
        <w:t xml:space="preserve"> </w:t>
      </w:r>
      <w:r w:rsidRPr="00FB4911">
        <w:rPr>
          <w:rFonts w:asciiTheme="minorHAnsi" w:hAnsiTheme="minorHAnsi"/>
          <w:spacing w:val="-1"/>
        </w:rPr>
        <w:t>continuous</w:t>
      </w:r>
      <w:r w:rsidRPr="00FB4911">
        <w:rPr>
          <w:rFonts w:asciiTheme="minorHAnsi" w:hAnsiTheme="minorHAnsi"/>
          <w:spacing w:val="-2"/>
        </w:rPr>
        <w:t xml:space="preserve"> </w:t>
      </w:r>
      <w:proofErr w:type="gramStart"/>
      <w:r w:rsidRPr="00FB4911">
        <w:rPr>
          <w:rFonts w:asciiTheme="minorHAnsi" w:hAnsiTheme="minorHAnsi"/>
          <w:spacing w:val="-1"/>
        </w:rPr>
        <w:t>feedback</w:t>
      </w:r>
      <w:proofErr w:type="gramEnd"/>
      <w:r w:rsidRPr="00FB4911">
        <w:rPr>
          <w:rFonts w:asciiTheme="minorHAnsi" w:hAnsiTheme="minorHAnsi"/>
          <w:spacing w:val="-3"/>
        </w:rPr>
        <w:t xml:space="preserve"> </w:t>
      </w:r>
      <w:r w:rsidRPr="00FB4911">
        <w:rPr>
          <w:rFonts w:asciiTheme="minorHAnsi" w:hAnsiTheme="minorHAnsi"/>
        </w:rPr>
        <w:t>and</w:t>
      </w:r>
      <w:r w:rsidRPr="00FB4911">
        <w:rPr>
          <w:rFonts w:asciiTheme="minorHAnsi" w:hAnsiTheme="minorHAnsi"/>
          <w:spacing w:val="-2"/>
        </w:rPr>
        <w:t xml:space="preserve"> </w:t>
      </w:r>
      <w:r w:rsidRPr="00FB4911">
        <w:rPr>
          <w:rFonts w:asciiTheme="minorHAnsi" w:hAnsiTheme="minorHAnsi"/>
          <w:spacing w:val="-1"/>
        </w:rPr>
        <w:t>identification</w:t>
      </w:r>
      <w:r w:rsidRPr="00FB4911">
        <w:rPr>
          <w:rFonts w:asciiTheme="minorHAnsi" w:hAnsiTheme="minorHAnsi"/>
        </w:rPr>
        <w:t xml:space="preserve"> </w:t>
      </w:r>
      <w:r w:rsidRPr="00FB4911">
        <w:rPr>
          <w:rFonts w:asciiTheme="minorHAnsi" w:hAnsiTheme="minorHAnsi"/>
          <w:spacing w:val="-2"/>
        </w:rPr>
        <w:t>of</w:t>
      </w:r>
      <w:r w:rsidRPr="00FB4911">
        <w:rPr>
          <w:rFonts w:asciiTheme="minorHAnsi" w:hAnsiTheme="minorHAnsi"/>
        </w:rPr>
        <w:t xml:space="preserve"> </w:t>
      </w:r>
      <w:r w:rsidRPr="00FB4911">
        <w:rPr>
          <w:rFonts w:asciiTheme="minorHAnsi" w:hAnsiTheme="minorHAnsi"/>
          <w:spacing w:val="-1"/>
        </w:rPr>
        <w:t>raters.</w:t>
      </w:r>
    </w:p>
    <w:p w14:paraId="14AC963A" w14:textId="77777777" w:rsidR="00FB4911" w:rsidRPr="00FB4911" w:rsidRDefault="00FB4911" w:rsidP="00FC1C2F">
      <w:pPr>
        <w:pStyle w:val="BodyText"/>
        <w:numPr>
          <w:ilvl w:val="0"/>
          <w:numId w:val="17"/>
        </w:numPr>
        <w:tabs>
          <w:tab w:val="left" w:pos="630"/>
        </w:tabs>
        <w:spacing w:line="18" w:lineRule="atLeast"/>
        <w:ind w:left="446"/>
        <w:rPr>
          <w:rFonts w:asciiTheme="minorHAnsi" w:hAnsiTheme="minorHAnsi"/>
        </w:rPr>
      </w:pPr>
      <w:r w:rsidRPr="00FB4911">
        <w:rPr>
          <w:rFonts w:asciiTheme="minorHAnsi" w:hAnsiTheme="minorHAnsi"/>
        </w:rPr>
        <w:t>The</w:t>
      </w:r>
      <w:r w:rsidRPr="00FB4911">
        <w:rPr>
          <w:rFonts w:asciiTheme="minorHAnsi" w:hAnsiTheme="minorHAnsi"/>
          <w:spacing w:val="-2"/>
        </w:rPr>
        <w:t xml:space="preserve"> c</w:t>
      </w:r>
      <w:r w:rsidRPr="00FB4911">
        <w:rPr>
          <w:rFonts w:asciiTheme="minorHAnsi" w:hAnsiTheme="minorHAnsi"/>
          <w:spacing w:val="-1"/>
        </w:rPr>
        <w:t>hair</w:t>
      </w:r>
      <w:r w:rsidRPr="00FB4911">
        <w:rPr>
          <w:rFonts w:asciiTheme="minorHAnsi" w:hAnsiTheme="minorHAnsi"/>
        </w:rPr>
        <w:t xml:space="preserve"> </w:t>
      </w:r>
      <w:r w:rsidRPr="00FB4911">
        <w:rPr>
          <w:rFonts w:asciiTheme="minorHAnsi" w:hAnsiTheme="minorHAnsi"/>
          <w:spacing w:val="-1"/>
        </w:rPr>
        <w:t>will</w:t>
      </w:r>
      <w:r w:rsidRPr="00FB4911">
        <w:rPr>
          <w:rFonts w:asciiTheme="minorHAnsi" w:hAnsiTheme="minorHAnsi"/>
          <w:spacing w:val="-2"/>
        </w:rPr>
        <w:t xml:space="preserve"> </w:t>
      </w:r>
      <w:r w:rsidRPr="00FB4911">
        <w:rPr>
          <w:rFonts w:asciiTheme="minorHAnsi" w:hAnsiTheme="minorHAnsi"/>
          <w:spacing w:val="-1"/>
        </w:rPr>
        <w:t>sign</w:t>
      </w:r>
      <w:r w:rsidRPr="00FB4911">
        <w:rPr>
          <w:rFonts w:asciiTheme="minorHAnsi" w:hAnsiTheme="minorHAnsi"/>
        </w:rPr>
        <w:t xml:space="preserve"> </w:t>
      </w:r>
      <w:r w:rsidRPr="00FB4911">
        <w:rPr>
          <w:rFonts w:asciiTheme="minorHAnsi" w:hAnsiTheme="minorHAnsi"/>
          <w:spacing w:val="-1"/>
        </w:rPr>
        <w:t>the</w:t>
      </w:r>
      <w:r w:rsidRPr="00FB4911">
        <w:rPr>
          <w:rFonts w:asciiTheme="minorHAnsi" w:hAnsiTheme="minorHAnsi"/>
        </w:rPr>
        <w:t xml:space="preserve"> </w:t>
      </w:r>
      <w:r w:rsidRPr="00FB4911">
        <w:rPr>
          <w:rFonts w:asciiTheme="minorHAnsi" w:hAnsiTheme="minorHAnsi"/>
          <w:spacing w:val="-1"/>
        </w:rPr>
        <w:t>appraisal</w:t>
      </w:r>
      <w:r w:rsidRPr="00FB4911">
        <w:rPr>
          <w:rFonts w:asciiTheme="minorHAnsi" w:hAnsiTheme="minorHAnsi"/>
          <w:spacing w:val="-2"/>
        </w:rPr>
        <w:t xml:space="preserve"> </w:t>
      </w:r>
      <w:r w:rsidRPr="00FB4911">
        <w:rPr>
          <w:rFonts w:asciiTheme="minorHAnsi" w:hAnsiTheme="minorHAnsi"/>
          <w:spacing w:val="-1"/>
        </w:rPr>
        <w:t>report,</w:t>
      </w:r>
      <w:r w:rsidRPr="00FB4911">
        <w:rPr>
          <w:rFonts w:asciiTheme="minorHAnsi" w:hAnsiTheme="minorHAnsi"/>
        </w:rPr>
        <w:t xml:space="preserve"> and</w:t>
      </w:r>
      <w:r w:rsidRPr="00FB4911">
        <w:rPr>
          <w:rFonts w:asciiTheme="minorHAnsi" w:hAnsiTheme="minorHAnsi"/>
          <w:spacing w:val="-2"/>
        </w:rPr>
        <w:t xml:space="preserve"> </w:t>
      </w:r>
      <w:r w:rsidRPr="00FB4911">
        <w:rPr>
          <w:rFonts w:asciiTheme="minorHAnsi" w:hAnsiTheme="minorHAnsi"/>
          <w:spacing w:val="-1"/>
        </w:rPr>
        <w:t>the</w:t>
      </w:r>
      <w:r w:rsidRPr="00FB4911">
        <w:rPr>
          <w:rFonts w:asciiTheme="minorHAnsi" w:hAnsiTheme="minorHAnsi"/>
        </w:rPr>
        <w:t xml:space="preserve"> </w:t>
      </w:r>
      <w:r w:rsidRPr="00FB4911">
        <w:rPr>
          <w:rFonts w:asciiTheme="minorHAnsi" w:hAnsiTheme="minorHAnsi"/>
          <w:spacing w:val="-1"/>
        </w:rPr>
        <w:t>CEO</w:t>
      </w:r>
      <w:r w:rsidRPr="00FB4911">
        <w:rPr>
          <w:rFonts w:asciiTheme="minorHAnsi" w:hAnsiTheme="minorHAnsi"/>
        </w:rPr>
        <w:t xml:space="preserve"> </w:t>
      </w:r>
      <w:r w:rsidRPr="00FB4911">
        <w:rPr>
          <w:rFonts w:asciiTheme="minorHAnsi" w:hAnsiTheme="minorHAnsi"/>
          <w:spacing w:val="-2"/>
        </w:rPr>
        <w:t>will</w:t>
      </w:r>
      <w:r w:rsidRPr="00FB4911">
        <w:rPr>
          <w:rFonts w:asciiTheme="minorHAnsi" w:hAnsiTheme="minorHAnsi"/>
          <w:spacing w:val="1"/>
        </w:rPr>
        <w:t xml:space="preserve"> </w:t>
      </w:r>
      <w:r w:rsidRPr="00FB4911">
        <w:rPr>
          <w:rFonts w:asciiTheme="minorHAnsi" w:hAnsiTheme="minorHAnsi"/>
          <w:spacing w:val="-2"/>
        </w:rPr>
        <w:t>sign</w:t>
      </w:r>
      <w:r w:rsidRPr="00FB4911">
        <w:rPr>
          <w:rFonts w:asciiTheme="minorHAnsi" w:hAnsiTheme="minorHAnsi"/>
        </w:rPr>
        <w:t xml:space="preserve"> the</w:t>
      </w:r>
      <w:r w:rsidRPr="00FB4911">
        <w:rPr>
          <w:rFonts w:asciiTheme="minorHAnsi" w:hAnsiTheme="minorHAnsi"/>
          <w:spacing w:val="-2"/>
        </w:rPr>
        <w:t xml:space="preserve"> </w:t>
      </w:r>
      <w:r w:rsidRPr="00FB4911">
        <w:rPr>
          <w:rFonts w:asciiTheme="minorHAnsi" w:hAnsiTheme="minorHAnsi"/>
          <w:spacing w:val="-1"/>
        </w:rPr>
        <w:t>form</w:t>
      </w:r>
      <w:r w:rsidRPr="00FB4911">
        <w:rPr>
          <w:rFonts w:asciiTheme="minorHAnsi" w:hAnsiTheme="minorHAnsi"/>
          <w:spacing w:val="-4"/>
        </w:rPr>
        <w:t xml:space="preserve"> </w:t>
      </w:r>
      <w:r w:rsidRPr="00FB4911">
        <w:rPr>
          <w:rFonts w:asciiTheme="minorHAnsi" w:hAnsiTheme="minorHAnsi"/>
        </w:rPr>
        <w:t xml:space="preserve">to </w:t>
      </w:r>
      <w:r w:rsidRPr="00FB4911">
        <w:rPr>
          <w:rFonts w:asciiTheme="minorHAnsi" w:hAnsiTheme="minorHAnsi"/>
          <w:spacing w:val="-1"/>
        </w:rPr>
        <w:t>indicate</w:t>
      </w:r>
      <w:r>
        <w:rPr>
          <w:rFonts w:asciiTheme="minorHAnsi" w:hAnsiTheme="minorHAnsi"/>
          <w:spacing w:val="-1"/>
        </w:rPr>
        <w:t xml:space="preserve"> </w:t>
      </w:r>
      <w:r w:rsidRPr="00FB4911">
        <w:rPr>
          <w:rFonts w:asciiTheme="minorHAnsi" w:hAnsiTheme="minorHAnsi"/>
          <w:spacing w:val="-1"/>
        </w:rPr>
        <w:t>they have read</w:t>
      </w:r>
      <w:r w:rsidRPr="00FB4911">
        <w:rPr>
          <w:rFonts w:asciiTheme="minorHAnsi" w:hAnsiTheme="minorHAnsi"/>
        </w:rPr>
        <w:t xml:space="preserve"> </w:t>
      </w:r>
      <w:r w:rsidRPr="00FB4911">
        <w:rPr>
          <w:rFonts w:asciiTheme="minorHAnsi" w:hAnsiTheme="minorHAnsi"/>
          <w:spacing w:val="-1"/>
        </w:rPr>
        <w:t>and</w:t>
      </w:r>
      <w:r w:rsidRPr="00FB4911">
        <w:rPr>
          <w:rFonts w:asciiTheme="minorHAnsi" w:hAnsiTheme="minorHAnsi"/>
        </w:rPr>
        <w:t xml:space="preserve"> </w:t>
      </w:r>
      <w:r w:rsidRPr="00FB4911">
        <w:rPr>
          <w:rFonts w:asciiTheme="minorHAnsi" w:hAnsiTheme="minorHAnsi"/>
          <w:spacing w:val="-1"/>
        </w:rPr>
        <w:t>discussed</w:t>
      </w:r>
      <w:r w:rsidRPr="00FB4911">
        <w:rPr>
          <w:rFonts w:asciiTheme="minorHAnsi" w:hAnsiTheme="minorHAnsi"/>
        </w:rPr>
        <w:t xml:space="preserve"> </w:t>
      </w:r>
      <w:r w:rsidRPr="00FB4911">
        <w:rPr>
          <w:rFonts w:asciiTheme="minorHAnsi" w:hAnsiTheme="minorHAnsi"/>
          <w:spacing w:val="-1"/>
        </w:rPr>
        <w:t>the</w:t>
      </w:r>
      <w:r w:rsidRPr="00FB4911">
        <w:rPr>
          <w:rFonts w:asciiTheme="minorHAnsi" w:hAnsiTheme="minorHAnsi"/>
        </w:rPr>
        <w:t xml:space="preserve"> </w:t>
      </w:r>
      <w:r w:rsidRPr="00FB4911">
        <w:rPr>
          <w:rFonts w:asciiTheme="minorHAnsi" w:hAnsiTheme="minorHAnsi"/>
          <w:spacing w:val="-1"/>
        </w:rPr>
        <w:t>review.</w:t>
      </w:r>
    </w:p>
    <w:p w14:paraId="3C0BDF8D" w14:textId="77777777" w:rsidR="00FB4911" w:rsidRPr="00FB4911" w:rsidRDefault="00FB4911" w:rsidP="00FC1C2F">
      <w:pPr>
        <w:pStyle w:val="BodyText"/>
        <w:numPr>
          <w:ilvl w:val="0"/>
          <w:numId w:val="17"/>
        </w:numPr>
        <w:tabs>
          <w:tab w:val="left" w:pos="630"/>
        </w:tabs>
        <w:spacing w:line="18" w:lineRule="atLeast"/>
        <w:ind w:left="446"/>
        <w:rPr>
          <w:rFonts w:asciiTheme="minorHAnsi" w:hAnsiTheme="minorHAnsi"/>
        </w:rPr>
      </w:pPr>
      <w:r w:rsidRPr="00FB4911">
        <w:rPr>
          <w:rFonts w:asciiTheme="minorHAnsi" w:hAnsiTheme="minorHAnsi" w:cs="Times New Roman"/>
        </w:rPr>
        <w:t>A</w:t>
      </w:r>
      <w:r w:rsidRPr="00FB4911">
        <w:rPr>
          <w:rFonts w:asciiTheme="minorHAnsi" w:hAnsiTheme="minorHAnsi" w:cs="Times New Roman"/>
          <w:spacing w:val="-1"/>
        </w:rPr>
        <w:t xml:space="preserve"> </w:t>
      </w:r>
      <w:r w:rsidRPr="00FB4911">
        <w:rPr>
          <w:rFonts w:asciiTheme="minorHAnsi" w:hAnsiTheme="minorHAnsi" w:cs="Times New Roman"/>
        </w:rPr>
        <w:t>copy</w:t>
      </w:r>
      <w:r w:rsidRPr="00FB4911">
        <w:rPr>
          <w:rFonts w:asciiTheme="minorHAnsi" w:hAnsiTheme="minorHAnsi" w:cs="Times New Roman"/>
          <w:spacing w:val="-2"/>
        </w:rPr>
        <w:t xml:space="preserve"> </w:t>
      </w:r>
      <w:r w:rsidRPr="00FB4911">
        <w:rPr>
          <w:rFonts w:asciiTheme="minorHAnsi" w:hAnsiTheme="minorHAnsi" w:cs="Times New Roman"/>
          <w:spacing w:val="-1"/>
        </w:rPr>
        <w:t>will</w:t>
      </w:r>
      <w:r w:rsidRPr="00FB4911">
        <w:rPr>
          <w:rFonts w:asciiTheme="minorHAnsi" w:hAnsiTheme="minorHAnsi" w:cs="Times New Roman"/>
          <w:spacing w:val="1"/>
        </w:rPr>
        <w:t xml:space="preserve"> </w:t>
      </w:r>
      <w:r w:rsidRPr="00FB4911">
        <w:rPr>
          <w:rFonts w:asciiTheme="minorHAnsi" w:hAnsiTheme="minorHAnsi" w:cs="Times New Roman"/>
          <w:spacing w:val="-2"/>
        </w:rPr>
        <w:t>go</w:t>
      </w:r>
      <w:r w:rsidRPr="00FB4911">
        <w:rPr>
          <w:rFonts w:asciiTheme="minorHAnsi" w:hAnsiTheme="minorHAnsi" w:cs="Times New Roman"/>
        </w:rPr>
        <w:t xml:space="preserve"> </w:t>
      </w:r>
      <w:r w:rsidRPr="00FB4911">
        <w:rPr>
          <w:rFonts w:asciiTheme="minorHAnsi" w:hAnsiTheme="minorHAnsi" w:cs="Times New Roman"/>
          <w:spacing w:val="-1"/>
        </w:rPr>
        <w:t>into</w:t>
      </w:r>
      <w:r w:rsidRPr="00FB4911">
        <w:rPr>
          <w:rFonts w:asciiTheme="minorHAnsi" w:hAnsiTheme="minorHAnsi" w:cs="Times New Roman"/>
          <w:spacing w:val="-3"/>
        </w:rPr>
        <w:t xml:space="preserve"> </w:t>
      </w:r>
      <w:r w:rsidRPr="00FB4911">
        <w:rPr>
          <w:rFonts w:asciiTheme="minorHAnsi" w:hAnsiTheme="minorHAnsi" w:cs="Times New Roman"/>
        </w:rPr>
        <w:t xml:space="preserve">the </w:t>
      </w:r>
      <w:r w:rsidRPr="00FB4911">
        <w:rPr>
          <w:rFonts w:asciiTheme="minorHAnsi" w:hAnsiTheme="minorHAnsi" w:cs="Times New Roman"/>
          <w:spacing w:val="-2"/>
        </w:rPr>
        <w:t>CEO</w:t>
      </w:r>
      <w:r w:rsidRPr="00FB4911">
        <w:rPr>
          <w:rFonts w:asciiTheme="minorHAnsi" w:hAnsiTheme="minorHAnsi" w:cs="Times New Roman"/>
          <w:spacing w:val="-1"/>
        </w:rPr>
        <w:t>’s</w:t>
      </w:r>
      <w:r w:rsidRPr="00FB4911">
        <w:rPr>
          <w:rFonts w:asciiTheme="minorHAnsi" w:hAnsiTheme="minorHAnsi" w:cs="Times New Roman"/>
          <w:spacing w:val="-2"/>
        </w:rPr>
        <w:t xml:space="preserve"> </w:t>
      </w:r>
      <w:r w:rsidRPr="00FB4911">
        <w:rPr>
          <w:rFonts w:asciiTheme="minorHAnsi" w:hAnsiTheme="minorHAnsi" w:cs="Times New Roman"/>
          <w:spacing w:val="-1"/>
        </w:rPr>
        <w:t>personnel</w:t>
      </w:r>
      <w:r w:rsidRPr="00FB4911">
        <w:rPr>
          <w:rFonts w:asciiTheme="minorHAnsi" w:hAnsiTheme="minorHAnsi" w:cs="Times New Roman"/>
          <w:spacing w:val="-2"/>
        </w:rPr>
        <w:t xml:space="preserve"> </w:t>
      </w:r>
      <w:r w:rsidRPr="00FB4911">
        <w:rPr>
          <w:rFonts w:asciiTheme="minorHAnsi" w:hAnsiTheme="minorHAnsi" w:cs="Times New Roman"/>
          <w:spacing w:val="-1"/>
        </w:rPr>
        <w:t>file.</w:t>
      </w:r>
      <w:r w:rsidRPr="00FB4911">
        <w:rPr>
          <w:rFonts w:asciiTheme="minorHAnsi" w:hAnsiTheme="minorHAnsi" w:cs="Times New Roman"/>
          <w:spacing w:val="-2"/>
        </w:rPr>
        <w:t xml:space="preserve"> </w:t>
      </w:r>
      <w:r w:rsidRPr="00FB4911">
        <w:rPr>
          <w:rFonts w:asciiTheme="minorHAnsi" w:hAnsiTheme="minorHAnsi" w:cs="Times New Roman"/>
        </w:rPr>
        <w:t>The</w:t>
      </w:r>
      <w:r w:rsidRPr="00FB4911">
        <w:rPr>
          <w:rFonts w:asciiTheme="minorHAnsi" w:hAnsiTheme="minorHAnsi" w:cs="Times New Roman"/>
          <w:spacing w:val="-2"/>
        </w:rPr>
        <w:t xml:space="preserve"> </w:t>
      </w:r>
      <w:r w:rsidRPr="00FB4911">
        <w:rPr>
          <w:rFonts w:asciiTheme="minorHAnsi" w:hAnsiTheme="minorHAnsi" w:cs="Times New Roman"/>
          <w:spacing w:val="-1"/>
        </w:rPr>
        <w:t>CEO</w:t>
      </w:r>
      <w:r w:rsidRPr="00FB4911">
        <w:rPr>
          <w:rFonts w:asciiTheme="minorHAnsi" w:hAnsiTheme="minorHAnsi" w:cs="Times New Roman"/>
        </w:rPr>
        <w:t xml:space="preserve"> </w:t>
      </w:r>
      <w:r w:rsidRPr="00FB4911">
        <w:rPr>
          <w:rFonts w:asciiTheme="minorHAnsi" w:hAnsiTheme="minorHAnsi" w:cs="Times New Roman"/>
          <w:spacing w:val="-1"/>
        </w:rPr>
        <w:t>shall</w:t>
      </w:r>
      <w:r w:rsidRPr="00FB4911">
        <w:rPr>
          <w:rFonts w:asciiTheme="minorHAnsi" w:hAnsiTheme="minorHAnsi" w:cs="Times New Roman"/>
          <w:spacing w:val="-2"/>
        </w:rPr>
        <w:t xml:space="preserve"> </w:t>
      </w:r>
      <w:r w:rsidRPr="00FB4911">
        <w:rPr>
          <w:rFonts w:asciiTheme="minorHAnsi" w:hAnsiTheme="minorHAnsi" w:cs="Times New Roman"/>
          <w:spacing w:val="-1"/>
        </w:rPr>
        <w:t xml:space="preserve">prepare </w:t>
      </w:r>
      <w:r w:rsidRPr="00FB4911">
        <w:rPr>
          <w:rFonts w:asciiTheme="minorHAnsi" w:hAnsiTheme="minorHAnsi"/>
          <w:spacing w:val="-1"/>
        </w:rPr>
        <w:t>performance</w:t>
      </w:r>
      <w:r w:rsidRPr="00FB4911">
        <w:rPr>
          <w:rFonts w:asciiTheme="minorHAnsi" w:hAnsiTheme="minorHAnsi"/>
        </w:rPr>
        <w:t xml:space="preserve"> </w:t>
      </w:r>
      <w:r w:rsidRPr="00FB4911">
        <w:rPr>
          <w:rFonts w:asciiTheme="minorHAnsi" w:hAnsiTheme="minorHAnsi"/>
          <w:spacing w:val="-1"/>
        </w:rPr>
        <w:t>go</w:t>
      </w:r>
      <w:r w:rsidRPr="00FB4911">
        <w:rPr>
          <w:rFonts w:asciiTheme="minorHAnsi" w:hAnsiTheme="minorHAnsi" w:cs="Times New Roman"/>
          <w:spacing w:val="-1"/>
        </w:rPr>
        <w:t>als</w:t>
      </w:r>
      <w:r w:rsidRPr="00FB4911">
        <w:rPr>
          <w:rFonts w:asciiTheme="minorHAnsi" w:hAnsiTheme="minorHAnsi" w:cs="Times New Roman"/>
          <w:spacing w:val="-2"/>
        </w:rPr>
        <w:t xml:space="preserve"> </w:t>
      </w:r>
      <w:r w:rsidRPr="00FB4911">
        <w:rPr>
          <w:rFonts w:asciiTheme="minorHAnsi" w:hAnsiTheme="minorHAnsi" w:cs="Times New Roman"/>
          <w:spacing w:val="-1"/>
        </w:rPr>
        <w:t>for</w:t>
      </w:r>
      <w:r w:rsidRPr="00FB4911">
        <w:rPr>
          <w:rFonts w:asciiTheme="minorHAnsi" w:hAnsiTheme="minorHAnsi" w:cs="Times New Roman"/>
        </w:rPr>
        <w:t xml:space="preserve"> </w:t>
      </w:r>
      <w:r w:rsidRPr="00FB4911">
        <w:rPr>
          <w:rFonts w:asciiTheme="minorHAnsi" w:hAnsiTheme="minorHAnsi" w:cs="Times New Roman"/>
          <w:spacing w:val="-1"/>
        </w:rPr>
        <w:t>the</w:t>
      </w:r>
      <w:r w:rsidRPr="00FB4911">
        <w:rPr>
          <w:rFonts w:asciiTheme="minorHAnsi" w:hAnsiTheme="minorHAnsi" w:cs="Times New Roman"/>
          <w:spacing w:val="-2"/>
        </w:rPr>
        <w:t xml:space="preserve"> </w:t>
      </w:r>
      <w:r w:rsidRPr="00FB4911">
        <w:rPr>
          <w:rFonts w:asciiTheme="minorHAnsi" w:hAnsiTheme="minorHAnsi" w:cs="Times New Roman"/>
          <w:spacing w:val="-1"/>
        </w:rPr>
        <w:t>board’s</w:t>
      </w:r>
      <w:r w:rsidRPr="00FB4911">
        <w:rPr>
          <w:rFonts w:asciiTheme="minorHAnsi" w:hAnsiTheme="minorHAnsi" w:cs="Times New Roman"/>
        </w:rPr>
        <w:t xml:space="preserve"> </w:t>
      </w:r>
      <w:r w:rsidRPr="00FB4911">
        <w:rPr>
          <w:rFonts w:asciiTheme="minorHAnsi" w:hAnsiTheme="minorHAnsi" w:cs="Times New Roman"/>
          <w:spacing w:val="-1"/>
        </w:rPr>
        <w:t>review</w:t>
      </w:r>
      <w:r w:rsidRPr="00FB4911">
        <w:rPr>
          <w:rFonts w:asciiTheme="minorHAnsi" w:hAnsiTheme="minorHAnsi" w:cs="Times New Roman"/>
        </w:rPr>
        <w:t xml:space="preserve"> </w:t>
      </w:r>
      <w:r w:rsidRPr="00FB4911">
        <w:rPr>
          <w:rFonts w:asciiTheme="minorHAnsi" w:hAnsiTheme="minorHAnsi" w:cs="Times New Roman"/>
          <w:spacing w:val="-1"/>
        </w:rPr>
        <w:t>that</w:t>
      </w:r>
      <w:r w:rsidRPr="00FB4911">
        <w:rPr>
          <w:rFonts w:asciiTheme="minorHAnsi" w:hAnsiTheme="minorHAnsi" w:cs="Times New Roman"/>
          <w:spacing w:val="1"/>
        </w:rPr>
        <w:t xml:space="preserve"> </w:t>
      </w:r>
      <w:r w:rsidRPr="00FB4911">
        <w:rPr>
          <w:rFonts w:asciiTheme="minorHAnsi" w:hAnsiTheme="minorHAnsi" w:cs="Times New Roman"/>
          <w:spacing w:val="-2"/>
        </w:rPr>
        <w:t>will</w:t>
      </w:r>
      <w:r w:rsidRPr="00FB4911">
        <w:rPr>
          <w:rFonts w:asciiTheme="minorHAnsi" w:hAnsiTheme="minorHAnsi" w:cs="Times New Roman"/>
          <w:spacing w:val="1"/>
        </w:rPr>
        <w:t xml:space="preserve"> </w:t>
      </w:r>
      <w:r w:rsidRPr="00FB4911">
        <w:rPr>
          <w:rFonts w:asciiTheme="minorHAnsi" w:hAnsiTheme="minorHAnsi" w:cs="Times New Roman"/>
          <w:spacing w:val="-1"/>
        </w:rPr>
        <w:t>provide</w:t>
      </w:r>
      <w:r w:rsidRPr="00FB4911">
        <w:rPr>
          <w:rFonts w:asciiTheme="minorHAnsi" w:hAnsiTheme="minorHAnsi" w:cs="Times New Roman"/>
        </w:rPr>
        <w:t xml:space="preserve"> an </w:t>
      </w:r>
      <w:r w:rsidRPr="00FB4911">
        <w:rPr>
          <w:rFonts w:asciiTheme="minorHAnsi" w:hAnsiTheme="minorHAnsi" w:cs="Times New Roman"/>
          <w:spacing w:val="-1"/>
        </w:rPr>
        <w:t>emphasis</w:t>
      </w:r>
      <w:r w:rsidRPr="00FB4911">
        <w:rPr>
          <w:rFonts w:asciiTheme="minorHAnsi" w:hAnsiTheme="minorHAnsi" w:cs="Times New Roman"/>
        </w:rPr>
        <w:t xml:space="preserve"> </w:t>
      </w:r>
      <w:r w:rsidRPr="00FB4911">
        <w:rPr>
          <w:rFonts w:asciiTheme="minorHAnsi" w:hAnsiTheme="minorHAnsi" w:cs="Times New Roman"/>
          <w:spacing w:val="-1"/>
        </w:rPr>
        <w:t>for</w:t>
      </w:r>
      <w:r w:rsidRPr="00FB4911">
        <w:rPr>
          <w:rFonts w:asciiTheme="minorHAnsi" w:hAnsiTheme="minorHAnsi" w:cs="Times New Roman"/>
          <w:spacing w:val="-2"/>
        </w:rPr>
        <w:t xml:space="preserve"> </w:t>
      </w:r>
      <w:r w:rsidRPr="00FB4911">
        <w:rPr>
          <w:rFonts w:asciiTheme="minorHAnsi" w:hAnsiTheme="minorHAnsi" w:cs="Times New Roman"/>
        </w:rPr>
        <w:t xml:space="preserve">the </w:t>
      </w:r>
      <w:r w:rsidRPr="00FB4911">
        <w:rPr>
          <w:rFonts w:asciiTheme="minorHAnsi" w:hAnsiTheme="minorHAnsi" w:cs="Times New Roman"/>
          <w:spacing w:val="-1"/>
        </w:rPr>
        <w:t>next</w:t>
      </w:r>
      <w:r w:rsidRPr="00FB4911">
        <w:rPr>
          <w:rFonts w:asciiTheme="minorHAnsi" w:hAnsiTheme="minorHAnsi" w:cs="Times New Roman"/>
          <w:spacing w:val="1"/>
        </w:rPr>
        <w:t xml:space="preserve"> </w:t>
      </w:r>
      <w:r w:rsidRPr="00FB4911">
        <w:rPr>
          <w:rFonts w:asciiTheme="minorHAnsi" w:hAnsiTheme="minorHAnsi" w:cs="Times New Roman"/>
          <w:spacing w:val="-1"/>
        </w:rPr>
        <w:t>performance</w:t>
      </w:r>
      <w:r w:rsidRPr="00FB4911">
        <w:rPr>
          <w:rFonts w:asciiTheme="minorHAnsi" w:hAnsiTheme="minorHAnsi" w:cs="Times New Roman"/>
          <w:spacing w:val="61"/>
        </w:rPr>
        <w:t xml:space="preserve"> </w:t>
      </w:r>
      <w:r w:rsidRPr="00FB4911">
        <w:rPr>
          <w:rFonts w:asciiTheme="minorHAnsi" w:hAnsiTheme="minorHAnsi"/>
          <w:spacing w:val="-1"/>
        </w:rPr>
        <w:t>evaluation.</w:t>
      </w:r>
    </w:p>
    <w:p w14:paraId="2E8BEBB5" w14:textId="77777777" w:rsidR="00FB4911" w:rsidRPr="00FB4911" w:rsidRDefault="00FB4911" w:rsidP="00FB4911">
      <w:pPr>
        <w:spacing w:before="5"/>
        <w:ind w:left="90"/>
        <w:rPr>
          <w:rFonts w:eastAsia="Times New Roman" w:cs="Times New Roman"/>
        </w:rPr>
      </w:pPr>
    </w:p>
    <w:p w14:paraId="48DE3D2B" w14:textId="77777777" w:rsidR="00FB4911" w:rsidRPr="00FB4911" w:rsidRDefault="00FB4911" w:rsidP="00FB4911">
      <w:pPr>
        <w:spacing w:line="18" w:lineRule="atLeast"/>
        <w:ind w:left="90"/>
        <w:rPr>
          <w:rFonts w:eastAsia="Times New Roman" w:cs="Times New Roman"/>
        </w:rPr>
      </w:pPr>
      <w:r w:rsidRPr="00FB4911">
        <w:rPr>
          <w:b/>
          <w:spacing w:val="-1"/>
        </w:rPr>
        <w:t>Ongoing</w:t>
      </w:r>
      <w:r w:rsidRPr="00FB4911">
        <w:rPr>
          <w:b/>
        </w:rPr>
        <w:t xml:space="preserve"> </w:t>
      </w:r>
      <w:r w:rsidRPr="00FB4911">
        <w:rPr>
          <w:b/>
          <w:spacing w:val="-1"/>
        </w:rPr>
        <w:t>Evaluation</w:t>
      </w:r>
      <w:r w:rsidRPr="00FB4911">
        <w:rPr>
          <w:b/>
        </w:rPr>
        <w:t xml:space="preserve"> </w:t>
      </w:r>
      <w:r w:rsidRPr="00FB4911">
        <w:rPr>
          <w:b/>
          <w:spacing w:val="-1"/>
        </w:rPr>
        <w:t>and</w:t>
      </w:r>
      <w:r w:rsidRPr="00FB4911">
        <w:rPr>
          <w:b/>
          <w:spacing w:val="-3"/>
        </w:rPr>
        <w:t xml:space="preserve"> </w:t>
      </w:r>
      <w:r w:rsidRPr="00FB4911">
        <w:rPr>
          <w:b/>
          <w:spacing w:val="-1"/>
        </w:rPr>
        <w:t>Feedback</w:t>
      </w:r>
    </w:p>
    <w:p w14:paraId="10DD803A" w14:textId="77777777" w:rsidR="00FB4911" w:rsidRPr="00FB4911" w:rsidRDefault="00FB4911" w:rsidP="00FB4911">
      <w:pPr>
        <w:spacing w:line="18" w:lineRule="atLeast"/>
        <w:ind w:left="90"/>
        <w:rPr>
          <w:rFonts w:eastAsia="Times New Roman" w:cs="Times New Roman"/>
          <w:b/>
          <w:bCs/>
          <w:sz w:val="21"/>
          <w:szCs w:val="21"/>
        </w:rPr>
      </w:pPr>
    </w:p>
    <w:p w14:paraId="1C8CF03D" w14:textId="77777777" w:rsidR="00FB4911" w:rsidRPr="00FB4911" w:rsidRDefault="00FB4911" w:rsidP="00FC1C2F">
      <w:pPr>
        <w:pStyle w:val="BodyText"/>
        <w:numPr>
          <w:ilvl w:val="0"/>
          <w:numId w:val="17"/>
        </w:numPr>
        <w:tabs>
          <w:tab w:val="left" w:pos="461"/>
        </w:tabs>
        <w:spacing w:line="18" w:lineRule="atLeast"/>
        <w:ind w:left="446"/>
        <w:rPr>
          <w:rFonts w:asciiTheme="minorHAnsi" w:hAnsiTheme="minorHAnsi"/>
        </w:rPr>
      </w:pPr>
      <w:r w:rsidRPr="00FB4911">
        <w:rPr>
          <w:rFonts w:asciiTheme="minorHAnsi" w:hAnsiTheme="minorHAnsi"/>
          <w:spacing w:val="-1"/>
        </w:rPr>
        <w:t>Consistent</w:t>
      </w:r>
      <w:r w:rsidRPr="00FB4911">
        <w:rPr>
          <w:rFonts w:asciiTheme="minorHAnsi" w:hAnsiTheme="minorHAnsi"/>
          <w:spacing w:val="1"/>
        </w:rPr>
        <w:t xml:space="preserve"> </w:t>
      </w:r>
      <w:r w:rsidRPr="00FB4911">
        <w:rPr>
          <w:rFonts w:asciiTheme="minorHAnsi" w:hAnsiTheme="minorHAnsi"/>
          <w:spacing w:val="-1"/>
        </w:rPr>
        <w:t>with</w:t>
      </w:r>
      <w:r w:rsidRPr="00FB4911">
        <w:rPr>
          <w:rFonts w:asciiTheme="minorHAnsi" w:hAnsiTheme="minorHAnsi"/>
          <w:spacing w:val="-3"/>
        </w:rPr>
        <w:t xml:space="preserve"> </w:t>
      </w:r>
      <w:r w:rsidRPr="00FB4911">
        <w:rPr>
          <w:rFonts w:asciiTheme="minorHAnsi" w:hAnsiTheme="minorHAnsi"/>
        </w:rPr>
        <w:t xml:space="preserve">the </w:t>
      </w:r>
      <w:r w:rsidRPr="00FB4911">
        <w:rPr>
          <w:rFonts w:asciiTheme="minorHAnsi" w:hAnsiTheme="minorHAnsi"/>
          <w:spacing w:val="-1"/>
        </w:rPr>
        <w:t>philosophy</w:t>
      </w:r>
      <w:r w:rsidRPr="00FB4911">
        <w:rPr>
          <w:rFonts w:asciiTheme="minorHAnsi" w:hAnsiTheme="minorHAnsi"/>
          <w:spacing w:val="-3"/>
        </w:rPr>
        <w:t xml:space="preserve"> </w:t>
      </w:r>
      <w:r w:rsidRPr="00FB4911">
        <w:rPr>
          <w:rFonts w:asciiTheme="minorHAnsi" w:hAnsiTheme="minorHAnsi"/>
        </w:rPr>
        <w:t>of the</w:t>
      </w:r>
      <w:r w:rsidRPr="00FB4911">
        <w:rPr>
          <w:rFonts w:asciiTheme="minorHAnsi" w:hAnsiTheme="minorHAnsi"/>
          <w:spacing w:val="-2"/>
        </w:rPr>
        <w:t xml:space="preserve"> </w:t>
      </w:r>
      <w:r w:rsidRPr="00FB4911">
        <w:rPr>
          <w:rFonts w:asciiTheme="minorHAnsi" w:hAnsiTheme="minorHAnsi"/>
          <w:spacing w:val="-1"/>
        </w:rPr>
        <w:t>organization,</w:t>
      </w:r>
      <w:r w:rsidRPr="00FB4911">
        <w:rPr>
          <w:rFonts w:asciiTheme="minorHAnsi" w:hAnsiTheme="minorHAnsi"/>
          <w:spacing w:val="-3"/>
        </w:rPr>
        <w:t xml:space="preserve"> </w:t>
      </w:r>
      <w:r w:rsidRPr="00FB4911">
        <w:rPr>
          <w:rFonts w:asciiTheme="minorHAnsi" w:hAnsiTheme="minorHAnsi"/>
          <w:spacing w:val="-1"/>
        </w:rPr>
        <w:t>ongoing</w:t>
      </w:r>
      <w:r w:rsidRPr="00FB4911">
        <w:rPr>
          <w:rFonts w:asciiTheme="minorHAnsi" w:hAnsiTheme="minorHAnsi"/>
          <w:spacing w:val="-3"/>
        </w:rPr>
        <w:t xml:space="preserve"> </w:t>
      </w:r>
      <w:r w:rsidRPr="00FB4911">
        <w:rPr>
          <w:rFonts w:asciiTheme="minorHAnsi" w:hAnsiTheme="minorHAnsi"/>
        </w:rPr>
        <w:t>feedback</w:t>
      </w:r>
      <w:r w:rsidRPr="00FB4911">
        <w:rPr>
          <w:rFonts w:asciiTheme="minorHAnsi" w:hAnsiTheme="minorHAnsi"/>
          <w:spacing w:val="-3"/>
        </w:rPr>
        <w:t xml:space="preserve"> </w:t>
      </w:r>
      <w:r w:rsidRPr="00FB4911">
        <w:rPr>
          <w:rFonts w:asciiTheme="minorHAnsi" w:hAnsiTheme="minorHAnsi"/>
        </w:rPr>
        <w:t xml:space="preserve">of </w:t>
      </w:r>
      <w:r w:rsidRPr="00FB4911">
        <w:rPr>
          <w:rFonts w:asciiTheme="minorHAnsi" w:hAnsiTheme="minorHAnsi"/>
          <w:spacing w:val="-1"/>
        </w:rPr>
        <w:t>performance</w:t>
      </w:r>
      <w:r w:rsidRPr="00FB4911">
        <w:rPr>
          <w:rFonts w:asciiTheme="minorHAnsi" w:hAnsiTheme="minorHAnsi"/>
        </w:rPr>
        <w:t xml:space="preserve"> </w:t>
      </w:r>
      <w:r w:rsidRPr="00FB4911">
        <w:rPr>
          <w:rFonts w:asciiTheme="minorHAnsi" w:hAnsiTheme="minorHAnsi"/>
          <w:spacing w:val="-1"/>
        </w:rPr>
        <w:t>is</w:t>
      </w:r>
      <w:r w:rsidRPr="00FB4911">
        <w:rPr>
          <w:rFonts w:asciiTheme="minorHAnsi" w:hAnsiTheme="minorHAnsi"/>
        </w:rPr>
        <w:t xml:space="preserve"> </w:t>
      </w:r>
      <w:r w:rsidRPr="00FB4911">
        <w:rPr>
          <w:rFonts w:asciiTheme="minorHAnsi" w:hAnsiTheme="minorHAnsi"/>
          <w:spacing w:val="-1"/>
        </w:rPr>
        <w:t>encouraged</w:t>
      </w:r>
      <w:r w:rsidRPr="00FB4911">
        <w:rPr>
          <w:rFonts w:asciiTheme="minorHAnsi" w:hAnsiTheme="minorHAnsi"/>
          <w:spacing w:val="47"/>
        </w:rPr>
        <w:t xml:space="preserve"> </w:t>
      </w:r>
      <w:r w:rsidRPr="00FB4911">
        <w:rPr>
          <w:rFonts w:asciiTheme="minorHAnsi" w:hAnsiTheme="minorHAnsi"/>
        </w:rPr>
        <w:t xml:space="preserve">on a </w:t>
      </w:r>
      <w:r w:rsidRPr="00FB4911">
        <w:rPr>
          <w:rFonts w:asciiTheme="minorHAnsi" w:hAnsiTheme="minorHAnsi"/>
          <w:spacing w:val="-1"/>
        </w:rPr>
        <w:t>regular</w:t>
      </w:r>
      <w:r w:rsidRPr="00FB4911">
        <w:rPr>
          <w:rFonts w:asciiTheme="minorHAnsi" w:hAnsiTheme="minorHAnsi"/>
          <w:spacing w:val="1"/>
        </w:rPr>
        <w:t xml:space="preserve"> </w:t>
      </w:r>
      <w:r w:rsidRPr="00FB4911">
        <w:rPr>
          <w:rFonts w:asciiTheme="minorHAnsi" w:hAnsiTheme="minorHAnsi"/>
          <w:spacing w:val="-1"/>
        </w:rPr>
        <w:t>basis.</w:t>
      </w:r>
    </w:p>
    <w:p w14:paraId="65E90C5B" w14:textId="77777777" w:rsidR="00FB4911" w:rsidRPr="00FB4911" w:rsidRDefault="00FB4911" w:rsidP="00FC1C2F">
      <w:pPr>
        <w:pStyle w:val="BodyText"/>
        <w:numPr>
          <w:ilvl w:val="0"/>
          <w:numId w:val="17"/>
        </w:numPr>
        <w:tabs>
          <w:tab w:val="left" w:pos="461"/>
        </w:tabs>
        <w:spacing w:line="18" w:lineRule="atLeast"/>
        <w:ind w:left="446"/>
        <w:rPr>
          <w:rFonts w:asciiTheme="minorHAnsi" w:hAnsiTheme="minorHAnsi"/>
        </w:rPr>
      </w:pPr>
      <w:r w:rsidRPr="00FB4911">
        <w:rPr>
          <w:rFonts w:asciiTheme="minorHAnsi" w:hAnsiTheme="minorHAnsi"/>
        </w:rPr>
        <w:t xml:space="preserve">When </w:t>
      </w:r>
      <w:r w:rsidRPr="00FB4911">
        <w:rPr>
          <w:rFonts w:asciiTheme="minorHAnsi" w:hAnsiTheme="minorHAnsi"/>
          <w:spacing w:val="-1"/>
        </w:rPr>
        <w:t>performance</w:t>
      </w:r>
      <w:r w:rsidRPr="00FB4911">
        <w:rPr>
          <w:rFonts w:asciiTheme="minorHAnsi" w:hAnsiTheme="minorHAnsi"/>
          <w:spacing w:val="-2"/>
        </w:rPr>
        <w:t xml:space="preserve"> </w:t>
      </w:r>
      <w:r w:rsidRPr="00FB4911">
        <w:rPr>
          <w:rFonts w:asciiTheme="minorHAnsi" w:hAnsiTheme="minorHAnsi"/>
          <w:spacing w:val="-1"/>
        </w:rPr>
        <w:t>issues</w:t>
      </w:r>
      <w:r w:rsidRPr="00FB4911">
        <w:rPr>
          <w:rFonts w:asciiTheme="minorHAnsi" w:hAnsiTheme="minorHAnsi"/>
        </w:rPr>
        <w:t xml:space="preserve"> </w:t>
      </w:r>
      <w:r w:rsidRPr="00FB4911">
        <w:rPr>
          <w:rFonts w:asciiTheme="minorHAnsi" w:hAnsiTheme="minorHAnsi"/>
          <w:spacing w:val="-1"/>
        </w:rPr>
        <w:t>arise,</w:t>
      </w:r>
      <w:r w:rsidRPr="00FB4911">
        <w:rPr>
          <w:rFonts w:asciiTheme="minorHAnsi" w:hAnsiTheme="minorHAnsi"/>
        </w:rPr>
        <w:t xml:space="preserve"> </w:t>
      </w:r>
      <w:r w:rsidRPr="00FB4911">
        <w:rPr>
          <w:rFonts w:asciiTheme="minorHAnsi" w:hAnsiTheme="minorHAnsi"/>
          <w:spacing w:val="-1"/>
        </w:rPr>
        <w:t>the</w:t>
      </w:r>
      <w:r w:rsidRPr="00FB4911">
        <w:rPr>
          <w:rFonts w:asciiTheme="minorHAnsi" w:hAnsiTheme="minorHAnsi"/>
        </w:rPr>
        <w:t xml:space="preserve"> </w:t>
      </w:r>
      <w:r w:rsidRPr="00FB4911">
        <w:rPr>
          <w:rFonts w:asciiTheme="minorHAnsi" w:hAnsiTheme="minorHAnsi"/>
          <w:spacing w:val="-1"/>
        </w:rPr>
        <w:t>person</w:t>
      </w:r>
      <w:r w:rsidRPr="00FB4911">
        <w:rPr>
          <w:rFonts w:asciiTheme="minorHAnsi" w:hAnsiTheme="minorHAnsi"/>
          <w:spacing w:val="-2"/>
        </w:rPr>
        <w:t xml:space="preserve"> </w:t>
      </w:r>
      <w:r w:rsidRPr="00FB4911">
        <w:rPr>
          <w:rFonts w:asciiTheme="minorHAnsi" w:hAnsiTheme="minorHAnsi"/>
          <w:spacing w:val="-1"/>
        </w:rPr>
        <w:t>identifying</w:t>
      </w:r>
      <w:r w:rsidRPr="00FB4911">
        <w:rPr>
          <w:rFonts w:asciiTheme="minorHAnsi" w:hAnsiTheme="minorHAnsi"/>
          <w:spacing w:val="-3"/>
        </w:rPr>
        <w:t xml:space="preserve"> </w:t>
      </w:r>
      <w:r w:rsidRPr="00FB4911">
        <w:rPr>
          <w:rFonts w:asciiTheme="minorHAnsi" w:hAnsiTheme="minorHAnsi"/>
        </w:rPr>
        <w:t>the</w:t>
      </w:r>
      <w:r w:rsidRPr="00FB4911">
        <w:rPr>
          <w:rFonts w:asciiTheme="minorHAnsi" w:hAnsiTheme="minorHAnsi"/>
          <w:spacing w:val="-2"/>
        </w:rPr>
        <w:t xml:space="preserve"> </w:t>
      </w:r>
      <w:r w:rsidRPr="00FB4911">
        <w:rPr>
          <w:rFonts w:asciiTheme="minorHAnsi" w:hAnsiTheme="minorHAnsi"/>
          <w:spacing w:val="-1"/>
        </w:rPr>
        <w:t>issue</w:t>
      </w:r>
      <w:r w:rsidRPr="00FB4911">
        <w:rPr>
          <w:rFonts w:asciiTheme="minorHAnsi" w:hAnsiTheme="minorHAnsi"/>
        </w:rPr>
        <w:t xml:space="preserve"> </w:t>
      </w:r>
      <w:r w:rsidRPr="00FB4911">
        <w:rPr>
          <w:rFonts w:asciiTheme="minorHAnsi" w:hAnsiTheme="minorHAnsi"/>
          <w:spacing w:val="-1"/>
        </w:rPr>
        <w:t>is</w:t>
      </w:r>
      <w:r w:rsidRPr="00FB4911">
        <w:rPr>
          <w:rFonts w:asciiTheme="minorHAnsi" w:hAnsiTheme="minorHAnsi"/>
        </w:rPr>
        <w:t xml:space="preserve"> </w:t>
      </w:r>
      <w:r w:rsidRPr="00FB4911">
        <w:rPr>
          <w:rFonts w:asciiTheme="minorHAnsi" w:hAnsiTheme="minorHAnsi"/>
          <w:spacing w:val="-1"/>
        </w:rPr>
        <w:t>always</w:t>
      </w:r>
      <w:r w:rsidRPr="00FB4911">
        <w:rPr>
          <w:rFonts w:asciiTheme="minorHAnsi" w:hAnsiTheme="minorHAnsi"/>
        </w:rPr>
        <w:t xml:space="preserve"> </w:t>
      </w:r>
      <w:r w:rsidRPr="00FB4911">
        <w:rPr>
          <w:rFonts w:asciiTheme="minorHAnsi" w:hAnsiTheme="minorHAnsi"/>
          <w:spacing w:val="-1"/>
        </w:rPr>
        <w:t>encouraged</w:t>
      </w:r>
      <w:r w:rsidRPr="00FB4911">
        <w:rPr>
          <w:rFonts w:asciiTheme="minorHAnsi" w:hAnsiTheme="minorHAnsi"/>
        </w:rPr>
        <w:t xml:space="preserve"> to </w:t>
      </w:r>
      <w:r w:rsidRPr="00FB4911">
        <w:rPr>
          <w:rFonts w:asciiTheme="minorHAnsi" w:hAnsiTheme="minorHAnsi"/>
          <w:spacing w:val="-1"/>
        </w:rPr>
        <w:t>table</w:t>
      </w:r>
      <w:r w:rsidRPr="00FB4911">
        <w:rPr>
          <w:rFonts w:asciiTheme="minorHAnsi" w:hAnsiTheme="minorHAnsi"/>
        </w:rPr>
        <w:t xml:space="preserve"> </w:t>
      </w:r>
      <w:r w:rsidRPr="00FB4911">
        <w:rPr>
          <w:rFonts w:asciiTheme="minorHAnsi" w:hAnsiTheme="minorHAnsi"/>
          <w:spacing w:val="-1"/>
        </w:rPr>
        <w:t>the</w:t>
      </w:r>
      <w:r w:rsidRPr="00FB4911">
        <w:rPr>
          <w:rFonts w:asciiTheme="minorHAnsi" w:hAnsiTheme="minorHAnsi"/>
        </w:rPr>
        <w:t xml:space="preserve"> </w:t>
      </w:r>
      <w:r w:rsidRPr="00FB4911">
        <w:rPr>
          <w:rFonts w:asciiTheme="minorHAnsi" w:hAnsiTheme="minorHAnsi"/>
          <w:spacing w:val="-1"/>
        </w:rPr>
        <w:t>issue</w:t>
      </w:r>
      <w:r>
        <w:rPr>
          <w:rFonts w:asciiTheme="minorHAnsi" w:hAnsiTheme="minorHAnsi"/>
          <w:spacing w:val="57"/>
        </w:rPr>
        <w:t xml:space="preserve"> </w:t>
      </w:r>
      <w:r w:rsidRPr="00FB4911">
        <w:rPr>
          <w:rFonts w:asciiTheme="minorHAnsi" w:hAnsiTheme="minorHAnsi"/>
          <w:spacing w:val="-1"/>
        </w:rPr>
        <w:t>directly</w:t>
      </w:r>
      <w:r w:rsidRPr="00FB4911">
        <w:rPr>
          <w:rFonts w:asciiTheme="minorHAnsi" w:hAnsiTheme="minorHAnsi"/>
          <w:spacing w:val="-3"/>
        </w:rPr>
        <w:t xml:space="preserve"> </w:t>
      </w:r>
      <w:r w:rsidRPr="00FB4911">
        <w:rPr>
          <w:rFonts w:asciiTheme="minorHAnsi" w:hAnsiTheme="minorHAnsi"/>
          <w:spacing w:val="-1"/>
        </w:rPr>
        <w:t>with</w:t>
      </w:r>
      <w:r w:rsidRPr="00FB4911">
        <w:rPr>
          <w:rFonts w:asciiTheme="minorHAnsi" w:hAnsiTheme="minorHAnsi"/>
          <w:spacing w:val="-3"/>
        </w:rPr>
        <w:t xml:space="preserve"> </w:t>
      </w:r>
      <w:r w:rsidRPr="00FB4911">
        <w:rPr>
          <w:rFonts w:asciiTheme="minorHAnsi" w:hAnsiTheme="minorHAnsi"/>
        </w:rPr>
        <w:t xml:space="preserve">the </w:t>
      </w:r>
      <w:r w:rsidRPr="00FB4911">
        <w:rPr>
          <w:rFonts w:asciiTheme="minorHAnsi" w:hAnsiTheme="minorHAnsi"/>
          <w:spacing w:val="-1"/>
        </w:rPr>
        <w:t>CEO</w:t>
      </w:r>
      <w:r w:rsidRPr="00FB4911">
        <w:rPr>
          <w:rFonts w:asciiTheme="minorHAnsi" w:hAnsiTheme="minorHAnsi"/>
        </w:rPr>
        <w:t xml:space="preserve"> in</w:t>
      </w:r>
      <w:r w:rsidRPr="00FB4911">
        <w:rPr>
          <w:rFonts w:asciiTheme="minorHAnsi" w:hAnsiTheme="minorHAnsi"/>
          <w:spacing w:val="-3"/>
        </w:rPr>
        <w:t xml:space="preserve"> </w:t>
      </w:r>
      <w:r w:rsidRPr="00FB4911">
        <w:rPr>
          <w:rFonts w:asciiTheme="minorHAnsi" w:hAnsiTheme="minorHAnsi"/>
        </w:rPr>
        <w:t xml:space="preserve">a </w:t>
      </w:r>
      <w:r w:rsidRPr="00FB4911">
        <w:rPr>
          <w:rFonts w:asciiTheme="minorHAnsi" w:hAnsiTheme="minorHAnsi"/>
          <w:spacing w:val="-1"/>
        </w:rPr>
        <w:t>timely</w:t>
      </w:r>
      <w:r w:rsidRPr="00FB4911">
        <w:rPr>
          <w:rFonts w:asciiTheme="minorHAnsi" w:hAnsiTheme="minorHAnsi"/>
          <w:spacing w:val="-3"/>
        </w:rPr>
        <w:t xml:space="preserve"> </w:t>
      </w:r>
      <w:r w:rsidRPr="00FB4911">
        <w:rPr>
          <w:rFonts w:asciiTheme="minorHAnsi" w:hAnsiTheme="minorHAnsi"/>
          <w:spacing w:val="-1"/>
        </w:rPr>
        <w:t>fashion.</w:t>
      </w:r>
      <w:r w:rsidRPr="00FB4911">
        <w:rPr>
          <w:rFonts w:asciiTheme="minorHAnsi" w:hAnsiTheme="minorHAnsi"/>
        </w:rPr>
        <w:t xml:space="preserve"> </w:t>
      </w:r>
      <w:r w:rsidRPr="00FB4911">
        <w:rPr>
          <w:rFonts w:asciiTheme="minorHAnsi" w:hAnsiTheme="minorHAnsi"/>
          <w:spacing w:val="-2"/>
        </w:rPr>
        <w:t>If</w:t>
      </w:r>
      <w:r w:rsidRPr="00FB4911">
        <w:rPr>
          <w:rFonts w:asciiTheme="minorHAnsi" w:hAnsiTheme="minorHAnsi"/>
        </w:rPr>
        <w:t xml:space="preserve"> </w:t>
      </w:r>
      <w:r w:rsidRPr="00FB4911">
        <w:rPr>
          <w:rFonts w:asciiTheme="minorHAnsi" w:hAnsiTheme="minorHAnsi"/>
          <w:spacing w:val="-1"/>
        </w:rPr>
        <w:t>resolution</w:t>
      </w:r>
      <w:r w:rsidRPr="00FB4911">
        <w:rPr>
          <w:rFonts w:asciiTheme="minorHAnsi" w:hAnsiTheme="minorHAnsi"/>
        </w:rPr>
        <w:t xml:space="preserve"> to</w:t>
      </w:r>
      <w:r w:rsidRPr="00FB4911">
        <w:rPr>
          <w:rFonts w:asciiTheme="minorHAnsi" w:hAnsiTheme="minorHAnsi"/>
          <w:spacing w:val="-3"/>
        </w:rPr>
        <w:t xml:space="preserve"> </w:t>
      </w:r>
      <w:r w:rsidRPr="00FB4911">
        <w:rPr>
          <w:rFonts w:asciiTheme="minorHAnsi" w:hAnsiTheme="minorHAnsi"/>
        </w:rPr>
        <w:t>the</w:t>
      </w:r>
      <w:r w:rsidRPr="00FB4911">
        <w:rPr>
          <w:rFonts w:asciiTheme="minorHAnsi" w:hAnsiTheme="minorHAnsi"/>
          <w:spacing w:val="-2"/>
        </w:rPr>
        <w:t xml:space="preserve"> </w:t>
      </w:r>
      <w:r w:rsidRPr="00FB4911">
        <w:rPr>
          <w:rFonts w:asciiTheme="minorHAnsi" w:hAnsiTheme="minorHAnsi"/>
          <w:spacing w:val="-1"/>
        </w:rPr>
        <w:t>issue</w:t>
      </w:r>
      <w:r w:rsidRPr="00FB4911">
        <w:rPr>
          <w:rFonts w:asciiTheme="minorHAnsi" w:hAnsiTheme="minorHAnsi"/>
          <w:spacing w:val="-2"/>
        </w:rPr>
        <w:t xml:space="preserve"> </w:t>
      </w:r>
      <w:r w:rsidRPr="00FB4911">
        <w:rPr>
          <w:rFonts w:asciiTheme="minorHAnsi" w:hAnsiTheme="minorHAnsi"/>
        </w:rPr>
        <w:t>is</w:t>
      </w:r>
      <w:r w:rsidRPr="00FB4911">
        <w:rPr>
          <w:rFonts w:asciiTheme="minorHAnsi" w:hAnsiTheme="minorHAnsi"/>
          <w:spacing w:val="-2"/>
        </w:rPr>
        <w:t xml:space="preserve"> </w:t>
      </w:r>
      <w:r w:rsidRPr="00FB4911">
        <w:rPr>
          <w:rFonts w:asciiTheme="minorHAnsi" w:hAnsiTheme="minorHAnsi"/>
          <w:spacing w:val="-1"/>
        </w:rPr>
        <w:t>difficult,</w:t>
      </w:r>
      <w:r w:rsidRPr="00FB4911">
        <w:rPr>
          <w:rFonts w:asciiTheme="minorHAnsi" w:hAnsiTheme="minorHAnsi"/>
        </w:rPr>
        <w:t xml:space="preserve"> </w:t>
      </w:r>
      <w:r w:rsidRPr="00FB4911">
        <w:rPr>
          <w:rFonts w:asciiTheme="minorHAnsi" w:hAnsiTheme="minorHAnsi"/>
          <w:spacing w:val="-1"/>
        </w:rPr>
        <w:t>the</w:t>
      </w:r>
      <w:r w:rsidRPr="00FB4911">
        <w:rPr>
          <w:rFonts w:asciiTheme="minorHAnsi" w:hAnsiTheme="minorHAnsi"/>
          <w:spacing w:val="-2"/>
        </w:rPr>
        <w:t xml:space="preserve"> </w:t>
      </w:r>
      <w:r w:rsidRPr="00FB4911">
        <w:rPr>
          <w:rFonts w:asciiTheme="minorHAnsi" w:hAnsiTheme="minorHAnsi"/>
          <w:spacing w:val="-1"/>
        </w:rPr>
        <w:t>issue</w:t>
      </w:r>
      <w:r w:rsidRPr="00FB4911">
        <w:rPr>
          <w:rFonts w:asciiTheme="minorHAnsi" w:hAnsiTheme="minorHAnsi"/>
          <w:spacing w:val="51"/>
        </w:rPr>
        <w:t xml:space="preserve"> </w:t>
      </w:r>
      <w:r w:rsidRPr="00FB4911">
        <w:rPr>
          <w:rFonts w:asciiTheme="minorHAnsi" w:hAnsiTheme="minorHAnsi"/>
          <w:spacing w:val="-1"/>
        </w:rPr>
        <w:t>should</w:t>
      </w:r>
      <w:r w:rsidRPr="00FB4911">
        <w:rPr>
          <w:rFonts w:asciiTheme="minorHAnsi" w:hAnsiTheme="minorHAnsi"/>
        </w:rPr>
        <w:t xml:space="preserve"> be </w:t>
      </w:r>
      <w:r w:rsidRPr="00FB4911">
        <w:rPr>
          <w:rFonts w:asciiTheme="minorHAnsi" w:hAnsiTheme="minorHAnsi"/>
          <w:spacing w:val="-1"/>
        </w:rPr>
        <w:t>brought</w:t>
      </w:r>
      <w:r w:rsidRPr="00FB4911">
        <w:rPr>
          <w:rFonts w:asciiTheme="minorHAnsi" w:hAnsiTheme="minorHAnsi"/>
          <w:spacing w:val="-2"/>
        </w:rPr>
        <w:t xml:space="preserve"> </w:t>
      </w:r>
      <w:r w:rsidRPr="00FB4911">
        <w:rPr>
          <w:rFonts w:asciiTheme="minorHAnsi" w:hAnsiTheme="minorHAnsi"/>
          <w:spacing w:val="-1"/>
        </w:rPr>
        <w:t>forward</w:t>
      </w:r>
      <w:r w:rsidRPr="00FB4911">
        <w:rPr>
          <w:rFonts w:asciiTheme="minorHAnsi" w:hAnsiTheme="minorHAnsi"/>
          <w:spacing w:val="-3"/>
        </w:rPr>
        <w:t xml:space="preserve"> </w:t>
      </w:r>
      <w:r w:rsidRPr="00FB4911">
        <w:rPr>
          <w:rFonts w:asciiTheme="minorHAnsi" w:hAnsiTheme="minorHAnsi"/>
          <w:spacing w:val="-1"/>
        </w:rPr>
        <w:t>to</w:t>
      </w:r>
      <w:r w:rsidRPr="00FB4911">
        <w:rPr>
          <w:rFonts w:asciiTheme="minorHAnsi" w:hAnsiTheme="minorHAnsi"/>
        </w:rPr>
        <w:t xml:space="preserve"> the </w:t>
      </w:r>
      <w:r w:rsidRPr="00FB4911">
        <w:rPr>
          <w:rFonts w:asciiTheme="minorHAnsi" w:hAnsiTheme="minorHAnsi"/>
          <w:spacing w:val="-1"/>
        </w:rPr>
        <w:t>chair</w:t>
      </w:r>
      <w:r w:rsidRPr="00FB4911">
        <w:rPr>
          <w:rFonts w:asciiTheme="minorHAnsi" w:hAnsiTheme="minorHAnsi"/>
        </w:rPr>
        <w:t xml:space="preserve"> of</w:t>
      </w:r>
      <w:r w:rsidRPr="00FB4911">
        <w:rPr>
          <w:rFonts w:asciiTheme="minorHAnsi" w:hAnsiTheme="minorHAnsi"/>
          <w:spacing w:val="-2"/>
        </w:rPr>
        <w:t xml:space="preserve"> </w:t>
      </w:r>
      <w:r w:rsidRPr="00FB4911">
        <w:rPr>
          <w:rFonts w:asciiTheme="minorHAnsi" w:hAnsiTheme="minorHAnsi"/>
        </w:rPr>
        <w:t>the</w:t>
      </w:r>
      <w:r w:rsidRPr="00FB4911">
        <w:rPr>
          <w:rFonts w:asciiTheme="minorHAnsi" w:hAnsiTheme="minorHAnsi"/>
          <w:spacing w:val="-2"/>
        </w:rPr>
        <w:t xml:space="preserve"> </w:t>
      </w:r>
      <w:r w:rsidRPr="00FB4911">
        <w:rPr>
          <w:rFonts w:asciiTheme="minorHAnsi" w:hAnsiTheme="minorHAnsi"/>
          <w:spacing w:val="-1"/>
        </w:rPr>
        <w:t>board.</w:t>
      </w:r>
    </w:p>
    <w:p w14:paraId="388BE1BD" w14:textId="77777777" w:rsidR="00FB4911" w:rsidRPr="00FB4911" w:rsidRDefault="00FB4911" w:rsidP="00FC1C2F">
      <w:pPr>
        <w:pStyle w:val="BodyText"/>
        <w:numPr>
          <w:ilvl w:val="0"/>
          <w:numId w:val="17"/>
        </w:numPr>
        <w:tabs>
          <w:tab w:val="left" w:pos="461"/>
        </w:tabs>
        <w:spacing w:line="18" w:lineRule="atLeast"/>
        <w:ind w:left="446"/>
        <w:rPr>
          <w:rFonts w:asciiTheme="minorHAnsi" w:hAnsiTheme="minorHAnsi" w:cs="Times New Roman"/>
        </w:rPr>
      </w:pPr>
      <w:r w:rsidRPr="00FB4911">
        <w:rPr>
          <w:rFonts w:asciiTheme="minorHAnsi" w:hAnsiTheme="minorHAnsi" w:cs="Times New Roman"/>
          <w:spacing w:val="-1"/>
        </w:rPr>
        <w:t>Ongoing</w:t>
      </w:r>
      <w:r w:rsidRPr="00FB4911">
        <w:rPr>
          <w:rFonts w:asciiTheme="minorHAnsi" w:hAnsiTheme="minorHAnsi" w:cs="Times New Roman"/>
          <w:spacing w:val="-3"/>
        </w:rPr>
        <w:t xml:space="preserve"> </w:t>
      </w:r>
      <w:r w:rsidRPr="00FB4911">
        <w:rPr>
          <w:rFonts w:asciiTheme="minorHAnsi" w:hAnsiTheme="minorHAnsi" w:cs="Times New Roman"/>
        </w:rPr>
        <w:t>evaluation</w:t>
      </w:r>
      <w:r w:rsidRPr="00FB4911">
        <w:rPr>
          <w:rFonts w:asciiTheme="minorHAnsi" w:hAnsiTheme="minorHAnsi" w:cs="Times New Roman"/>
          <w:spacing w:val="-3"/>
        </w:rPr>
        <w:t xml:space="preserve"> </w:t>
      </w:r>
      <w:r w:rsidRPr="00FB4911">
        <w:rPr>
          <w:rFonts w:asciiTheme="minorHAnsi" w:hAnsiTheme="minorHAnsi" w:cs="Times New Roman"/>
        </w:rPr>
        <w:t>of</w:t>
      </w:r>
      <w:r w:rsidRPr="00FB4911">
        <w:rPr>
          <w:rFonts w:asciiTheme="minorHAnsi" w:hAnsiTheme="minorHAnsi" w:cs="Times New Roman"/>
          <w:spacing w:val="-2"/>
        </w:rPr>
        <w:t xml:space="preserve"> </w:t>
      </w:r>
      <w:r w:rsidRPr="00FB4911">
        <w:rPr>
          <w:rFonts w:asciiTheme="minorHAnsi" w:hAnsiTheme="minorHAnsi" w:cs="Times New Roman"/>
        </w:rPr>
        <w:t>the</w:t>
      </w:r>
      <w:r w:rsidRPr="00FB4911">
        <w:rPr>
          <w:rFonts w:asciiTheme="minorHAnsi" w:hAnsiTheme="minorHAnsi" w:cs="Times New Roman"/>
          <w:spacing w:val="-2"/>
        </w:rPr>
        <w:t xml:space="preserve"> </w:t>
      </w:r>
      <w:r w:rsidRPr="00FB4911">
        <w:rPr>
          <w:rFonts w:asciiTheme="minorHAnsi" w:hAnsiTheme="minorHAnsi" w:cs="Times New Roman"/>
          <w:spacing w:val="-1"/>
        </w:rPr>
        <w:t>CEO’s</w:t>
      </w:r>
      <w:r w:rsidRPr="00FB4911">
        <w:rPr>
          <w:rFonts w:asciiTheme="minorHAnsi" w:hAnsiTheme="minorHAnsi" w:cs="Times New Roman"/>
        </w:rPr>
        <w:t xml:space="preserve"> </w:t>
      </w:r>
      <w:r w:rsidRPr="00FB4911">
        <w:rPr>
          <w:rFonts w:asciiTheme="minorHAnsi" w:hAnsiTheme="minorHAnsi" w:cs="Times New Roman"/>
          <w:spacing w:val="-1"/>
        </w:rPr>
        <w:t>performance</w:t>
      </w:r>
      <w:r w:rsidRPr="00FB4911">
        <w:rPr>
          <w:rFonts w:asciiTheme="minorHAnsi" w:hAnsiTheme="minorHAnsi" w:cs="Times New Roman"/>
        </w:rPr>
        <w:t xml:space="preserve"> will</w:t>
      </w:r>
      <w:r w:rsidRPr="00FB4911">
        <w:rPr>
          <w:rFonts w:asciiTheme="minorHAnsi" w:hAnsiTheme="minorHAnsi" w:cs="Times New Roman"/>
          <w:spacing w:val="-2"/>
        </w:rPr>
        <w:t xml:space="preserve"> </w:t>
      </w:r>
      <w:r w:rsidRPr="00FB4911">
        <w:rPr>
          <w:rFonts w:asciiTheme="minorHAnsi" w:hAnsiTheme="minorHAnsi" w:cs="Times New Roman"/>
        </w:rPr>
        <w:t xml:space="preserve">be </w:t>
      </w:r>
      <w:r w:rsidRPr="00FB4911">
        <w:rPr>
          <w:rFonts w:asciiTheme="minorHAnsi" w:hAnsiTheme="minorHAnsi" w:cs="Times New Roman"/>
          <w:spacing w:val="-1"/>
        </w:rPr>
        <w:t>monitored</w:t>
      </w:r>
      <w:r w:rsidRPr="00FB4911">
        <w:rPr>
          <w:rFonts w:asciiTheme="minorHAnsi" w:hAnsiTheme="minorHAnsi" w:cs="Times New Roman"/>
          <w:spacing w:val="-2"/>
        </w:rPr>
        <w:t xml:space="preserve"> </w:t>
      </w:r>
      <w:r w:rsidRPr="00FB4911">
        <w:rPr>
          <w:rFonts w:asciiTheme="minorHAnsi" w:hAnsiTheme="minorHAnsi" w:cs="Times New Roman"/>
          <w:spacing w:val="-1"/>
        </w:rPr>
        <w:t>through:</w:t>
      </w:r>
    </w:p>
    <w:p w14:paraId="695FF1F7" w14:textId="77777777" w:rsidR="00FB4911" w:rsidRPr="00FB4911" w:rsidRDefault="00FB4911" w:rsidP="00FB4911">
      <w:pPr>
        <w:pStyle w:val="BodyText"/>
        <w:tabs>
          <w:tab w:val="left" w:pos="461"/>
        </w:tabs>
        <w:spacing w:line="18" w:lineRule="atLeast"/>
        <w:ind w:left="446" w:firstLine="0"/>
        <w:rPr>
          <w:rFonts w:asciiTheme="minorHAnsi" w:hAnsiTheme="minorHAnsi" w:cs="Times New Roman"/>
        </w:rPr>
      </w:pPr>
    </w:p>
    <w:p w14:paraId="20D2768F" w14:textId="77777777" w:rsidR="00FB4911" w:rsidRPr="00FB4911" w:rsidRDefault="00FB4911" w:rsidP="00FC1C2F">
      <w:pPr>
        <w:pStyle w:val="BodyText"/>
        <w:numPr>
          <w:ilvl w:val="1"/>
          <w:numId w:val="17"/>
        </w:numPr>
        <w:tabs>
          <w:tab w:val="left" w:pos="1181"/>
        </w:tabs>
        <w:spacing w:line="18" w:lineRule="atLeast"/>
        <w:ind w:left="806"/>
        <w:rPr>
          <w:rFonts w:asciiTheme="minorHAnsi" w:hAnsiTheme="minorHAnsi"/>
        </w:rPr>
      </w:pPr>
      <w:r w:rsidRPr="00FB4911">
        <w:rPr>
          <w:rFonts w:asciiTheme="minorHAnsi" w:hAnsiTheme="minorHAnsi"/>
          <w:spacing w:val="-1"/>
        </w:rPr>
        <w:t>annual</w:t>
      </w:r>
      <w:r w:rsidRPr="00FB4911">
        <w:rPr>
          <w:rFonts w:asciiTheme="minorHAnsi" w:hAnsiTheme="minorHAnsi"/>
          <w:spacing w:val="1"/>
        </w:rPr>
        <w:t xml:space="preserve"> </w:t>
      </w:r>
      <w:r w:rsidRPr="00FB4911">
        <w:rPr>
          <w:rFonts w:asciiTheme="minorHAnsi" w:hAnsiTheme="minorHAnsi"/>
          <w:spacing w:val="-1"/>
        </w:rPr>
        <w:t>performance</w:t>
      </w:r>
      <w:r w:rsidRPr="00FB4911">
        <w:rPr>
          <w:rFonts w:asciiTheme="minorHAnsi" w:hAnsiTheme="minorHAnsi"/>
        </w:rPr>
        <w:t xml:space="preserve"> </w:t>
      </w:r>
      <w:proofErr w:type="gramStart"/>
      <w:r w:rsidRPr="00FB4911">
        <w:rPr>
          <w:rFonts w:asciiTheme="minorHAnsi" w:hAnsiTheme="minorHAnsi"/>
          <w:spacing w:val="-1"/>
        </w:rPr>
        <w:t>goals;</w:t>
      </w:r>
      <w:proofErr w:type="gramEnd"/>
    </w:p>
    <w:p w14:paraId="451B2005" w14:textId="77777777" w:rsidR="00FB4911" w:rsidRPr="00FB4911" w:rsidRDefault="00FB4911" w:rsidP="00FC1C2F">
      <w:pPr>
        <w:pStyle w:val="BodyText"/>
        <w:numPr>
          <w:ilvl w:val="1"/>
          <w:numId w:val="17"/>
        </w:numPr>
        <w:tabs>
          <w:tab w:val="left" w:pos="1181"/>
        </w:tabs>
        <w:spacing w:line="18" w:lineRule="atLeast"/>
        <w:ind w:left="806"/>
        <w:rPr>
          <w:rFonts w:asciiTheme="minorHAnsi" w:hAnsiTheme="minorHAnsi"/>
        </w:rPr>
      </w:pPr>
      <w:r w:rsidRPr="00FB4911">
        <w:rPr>
          <w:rFonts w:asciiTheme="minorHAnsi" w:hAnsiTheme="minorHAnsi"/>
          <w:spacing w:val="-1"/>
        </w:rPr>
        <w:t>monthly</w:t>
      </w:r>
      <w:r w:rsidRPr="00FB4911">
        <w:rPr>
          <w:rFonts w:asciiTheme="minorHAnsi" w:hAnsiTheme="minorHAnsi"/>
          <w:spacing w:val="-3"/>
        </w:rPr>
        <w:t xml:space="preserve"> </w:t>
      </w:r>
      <w:r w:rsidRPr="00FB4911">
        <w:rPr>
          <w:rFonts w:asciiTheme="minorHAnsi" w:hAnsiTheme="minorHAnsi"/>
        </w:rPr>
        <w:t xml:space="preserve">board </w:t>
      </w:r>
      <w:proofErr w:type="gramStart"/>
      <w:r w:rsidRPr="00FB4911">
        <w:rPr>
          <w:rFonts w:asciiTheme="minorHAnsi" w:hAnsiTheme="minorHAnsi"/>
          <w:spacing w:val="-1"/>
        </w:rPr>
        <w:t>reports;</w:t>
      </w:r>
      <w:proofErr w:type="gramEnd"/>
    </w:p>
    <w:p w14:paraId="3CA83203" w14:textId="77777777" w:rsidR="00FB4911" w:rsidRPr="00FB4911" w:rsidRDefault="00FB4911" w:rsidP="00FC1C2F">
      <w:pPr>
        <w:pStyle w:val="BodyText"/>
        <w:numPr>
          <w:ilvl w:val="1"/>
          <w:numId w:val="17"/>
        </w:numPr>
        <w:tabs>
          <w:tab w:val="left" w:pos="1181"/>
        </w:tabs>
        <w:spacing w:line="18" w:lineRule="atLeast"/>
        <w:ind w:left="806"/>
        <w:rPr>
          <w:rFonts w:asciiTheme="minorHAnsi" w:hAnsiTheme="minorHAnsi"/>
        </w:rPr>
      </w:pPr>
      <w:r w:rsidRPr="00FB4911">
        <w:rPr>
          <w:rFonts w:asciiTheme="minorHAnsi" w:hAnsiTheme="minorHAnsi"/>
          <w:spacing w:val="-1"/>
        </w:rPr>
        <w:t>required</w:t>
      </w:r>
      <w:r w:rsidRPr="00FB4911">
        <w:rPr>
          <w:rFonts w:asciiTheme="minorHAnsi" w:hAnsiTheme="minorHAnsi"/>
        </w:rPr>
        <w:t xml:space="preserve"> </w:t>
      </w:r>
      <w:r w:rsidRPr="00FB4911">
        <w:rPr>
          <w:rFonts w:asciiTheme="minorHAnsi" w:hAnsiTheme="minorHAnsi"/>
          <w:spacing w:val="-1"/>
        </w:rPr>
        <w:t>compliance</w:t>
      </w:r>
      <w:r w:rsidRPr="00FB4911">
        <w:rPr>
          <w:rFonts w:asciiTheme="minorHAnsi" w:hAnsiTheme="minorHAnsi"/>
          <w:spacing w:val="-2"/>
        </w:rPr>
        <w:t xml:space="preserve"> </w:t>
      </w:r>
      <w:proofErr w:type="gramStart"/>
      <w:r w:rsidRPr="00FB4911">
        <w:rPr>
          <w:rFonts w:asciiTheme="minorHAnsi" w:hAnsiTheme="minorHAnsi"/>
          <w:spacing w:val="-1"/>
        </w:rPr>
        <w:t>reports;</w:t>
      </w:r>
      <w:proofErr w:type="gramEnd"/>
    </w:p>
    <w:p w14:paraId="1B9380E6" w14:textId="77777777" w:rsidR="00FB4911" w:rsidRPr="00FB4911" w:rsidRDefault="00FB4911" w:rsidP="00FC1C2F">
      <w:pPr>
        <w:pStyle w:val="BodyText"/>
        <w:numPr>
          <w:ilvl w:val="1"/>
          <w:numId w:val="17"/>
        </w:numPr>
        <w:tabs>
          <w:tab w:val="left" w:pos="1181"/>
        </w:tabs>
        <w:spacing w:line="18" w:lineRule="atLeast"/>
        <w:ind w:left="806"/>
        <w:rPr>
          <w:rFonts w:asciiTheme="minorHAnsi" w:hAnsiTheme="minorHAnsi"/>
        </w:rPr>
      </w:pPr>
      <w:r w:rsidRPr="00FB4911">
        <w:rPr>
          <w:rFonts w:asciiTheme="minorHAnsi" w:hAnsiTheme="minorHAnsi"/>
          <w:spacing w:val="-1"/>
        </w:rPr>
        <w:t>strategic</w:t>
      </w:r>
      <w:r w:rsidRPr="00FB4911">
        <w:rPr>
          <w:rFonts w:asciiTheme="minorHAnsi" w:hAnsiTheme="minorHAnsi"/>
          <w:spacing w:val="-2"/>
        </w:rPr>
        <w:t xml:space="preserve"> </w:t>
      </w:r>
      <w:r w:rsidRPr="00FB4911">
        <w:rPr>
          <w:rFonts w:asciiTheme="minorHAnsi" w:hAnsiTheme="minorHAnsi"/>
          <w:spacing w:val="-1"/>
        </w:rPr>
        <w:t>plan</w:t>
      </w:r>
      <w:r w:rsidRPr="00FB4911">
        <w:rPr>
          <w:rFonts w:asciiTheme="minorHAnsi" w:hAnsiTheme="minorHAnsi"/>
        </w:rPr>
        <w:t xml:space="preserve"> </w:t>
      </w:r>
      <w:r w:rsidRPr="00FB4911">
        <w:rPr>
          <w:rFonts w:asciiTheme="minorHAnsi" w:hAnsiTheme="minorHAnsi"/>
          <w:spacing w:val="-1"/>
        </w:rPr>
        <w:t>progress</w:t>
      </w:r>
      <w:r w:rsidRPr="00FB4911">
        <w:rPr>
          <w:rFonts w:asciiTheme="minorHAnsi" w:hAnsiTheme="minorHAnsi"/>
          <w:spacing w:val="-2"/>
        </w:rPr>
        <w:t xml:space="preserve"> </w:t>
      </w:r>
      <w:proofErr w:type="gramStart"/>
      <w:r w:rsidRPr="00FB4911">
        <w:rPr>
          <w:rFonts w:asciiTheme="minorHAnsi" w:hAnsiTheme="minorHAnsi"/>
          <w:spacing w:val="-1"/>
        </w:rPr>
        <w:t>reports;</w:t>
      </w:r>
      <w:proofErr w:type="gramEnd"/>
    </w:p>
    <w:p w14:paraId="04C4A8F0" w14:textId="77777777" w:rsidR="00FB4911" w:rsidRPr="00FB4911" w:rsidRDefault="00FB4911" w:rsidP="00FC1C2F">
      <w:pPr>
        <w:pStyle w:val="BodyText"/>
        <w:numPr>
          <w:ilvl w:val="1"/>
          <w:numId w:val="17"/>
        </w:numPr>
        <w:tabs>
          <w:tab w:val="left" w:pos="1181"/>
        </w:tabs>
        <w:spacing w:line="18" w:lineRule="atLeast"/>
        <w:ind w:left="806"/>
        <w:rPr>
          <w:rFonts w:asciiTheme="minorHAnsi" w:hAnsiTheme="minorHAnsi"/>
        </w:rPr>
      </w:pPr>
      <w:r w:rsidRPr="00FB4911">
        <w:rPr>
          <w:rFonts w:asciiTheme="minorHAnsi" w:hAnsiTheme="minorHAnsi"/>
          <w:spacing w:val="-1"/>
        </w:rPr>
        <w:t>management</w:t>
      </w:r>
      <w:r w:rsidRPr="00FB4911">
        <w:rPr>
          <w:rFonts w:asciiTheme="minorHAnsi" w:hAnsiTheme="minorHAnsi"/>
          <w:spacing w:val="1"/>
        </w:rPr>
        <w:t xml:space="preserve"> </w:t>
      </w:r>
      <w:r w:rsidRPr="00FB4911">
        <w:rPr>
          <w:rFonts w:asciiTheme="minorHAnsi" w:hAnsiTheme="minorHAnsi"/>
        </w:rPr>
        <w:t>of the</w:t>
      </w:r>
      <w:r w:rsidRPr="00FB4911">
        <w:rPr>
          <w:rFonts w:asciiTheme="minorHAnsi" w:hAnsiTheme="minorHAnsi"/>
          <w:spacing w:val="-2"/>
        </w:rPr>
        <w:t xml:space="preserve"> </w:t>
      </w:r>
      <w:r w:rsidRPr="00FB4911">
        <w:rPr>
          <w:rFonts w:asciiTheme="minorHAnsi" w:hAnsiTheme="minorHAnsi"/>
          <w:spacing w:val="-1"/>
        </w:rPr>
        <w:t>annual</w:t>
      </w:r>
      <w:r w:rsidRPr="00FB4911">
        <w:rPr>
          <w:rFonts w:asciiTheme="minorHAnsi" w:hAnsiTheme="minorHAnsi"/>
          <w:spacing w:val="-2"/>
        </w:rPr>
        <w:t xml:space="preserve"> </w:t>
      </w:r>
      <w:r w:rsidRPr="00FB4911">
        <w:rPr>
          <w:rFonts w:asciiTheme="minorHAnsi" w:hAnsiTheme="minorHAnsi"/>
          <w:spacing w:val="-1"/>
        </w:rPr>
        <w:t>budget; and</w:t>
      </w:r>
    </w:p>
    <w:p w14:paraId="0791A734" w14:textId="77777777" w:rsidR="00FB4911" w:rsidRPr="00FB4911" w:rsidRDefault="00FB4911" w:rsidP="00FC1C2F">
      <w:pPr>
        <w:pStyle w:val="BodyText"/>
        <w:numPr>
          <w:ilvl w:val="1"/>
          <w:numId w:val="17"/>
        </w:numPr>
        <w:tabs>
          <w:tab w:val="left" w:pos="1181"/>
        </w:tabs>
        <w:spacing w:line="18" w:lineRule="atLeast"/>
        <w:ind w:left="806"/>
        <w:rPr>
          <w:rFonts w:asciiTheme="minorHAnsi" w:hAnsiTheme="minorHAnsi"/>
        </w:rPr>
      </w:pPr>
      <w:r w:rsidRPr="00FB4911">
        <w:rPr>
          <w:rFonts w:asciiTheme="minorHAnsi" w:hAnsiTheme="minorHAnsi"/>
          <w:spacing w:val="-1"/>
        </w:rPr>
        <w:t>meetings</w:t>
      </w:r>
      <w:r w:rsidRPr="00FB4911">
        <w:rPr>
          <w:rFonts w:asciiTheme="minorHAnsi" w:hAnsiTheme="minorHAnsi"/>
        </w:rPr>
        <w:t xml:space="preserve"> with</w:t>
      </w:r>
      <w:r w:rsidRPr="00FB4911">
        <w:rPr>
          <w:rFonts w:asciiTheme="minorHAnsi" w:hAnsiTheme="minorHAnsi"/>
          <w:spacing w:val="-3"/>
        </w:rPr>
        <w:t xml:space="preserve"> </w:t>
      </w:r>
      <w:r w:rsidRPr="00FB4911">
        <w:rPr>
          <w:rFonts w:asciiTheme="minorHAnsi" w:hAnsiTheme="minorHAnsi"/>
        </w:rPr>
        <w:t xml:space="preserve">the </w:t>
      </w:r>
      <w:r w:rsidRPr="00FB4911">
        <w:rPr>
          <w:rFonts w:asciiTheme="minorHAnsi" w:hAnsiTheme="minorHAnsi"/>
          <w:spacing w:val="-1"/>
        </w:rPr>
        <w:t>chairperson.</w:t>
      </w:r>
    </w:p>
    <w:p w14:paraId="79C82937" w14:textId="77777777" w:rsidR="00FB4911" w:rsidRPr="00FB4911" w:rsidRDefault="00FB4911" w:rsidP="00FB4911">
      <w:pPr>
        <w:ind w:left="90"/>
        <w:rPr>
          <w:b/>
          <w:spacing w:val="-1"/>
        </w:rPr>
      </w:pPr>
    </w:p>
    <w:p w14:paraId="0EE20D15" w14:textId="77777777" w:rsidR="008A496C" w:rsidRDefault="008A496C" w:rsidP="008A496C">
      <w:pPr>
        <w:ind w:left="90"/>
        <w:rPr>
          <w:b/>
          <w:spacing w:val="-1"/>
        </w:rPr>
      </w:pPr>
    </w:p>
    <w:p w14:paraId="111C99E6" w14:textId="77777777" w:rsidR="008A496C" w:rsidRPr="00663F16" w:rsidRDefault="008A496C" w:rsidP="008A496C">
      <w:pPr>
        <w:ind w:left="90"/>
        <w:rPr>
          <w:rFonts w:eastAsia="Times New Roman" w:cs="Times New Roman"/>
        </w:rPr>
      </w:pPr>
      <w:r w:rsidRPr="00663F16">
        <w:rPr>
          <w:b/>
          <w:spacing w:val="-1"/>
        </w:rPr>
        <w:lastRenderedPageBreak/>
        <w:t>Confidentiality</w:t>
      </w:r>
    </w:p>
    <w:p w14:paraId="1148DA09" w14:textId="77777777" w:rsidR="008A496C" w:rsidRPr="00663F16" w:rsidRDefault="008A496C" w:rsidP="008A496C">
      <w:pPr>
        <w:spacing w:before="5"/>
        <w:ind w:left="90"/>
        <w:rPr>
          <w:rFonts w:eastAsia="Times New Roman" w:cs="Times New Roman"/>
          <w:b/>
          <w:bCs/>
          <w:sz w:val="21"/>
          <w:szCs w:val="21"/>
        </w:rPr>
      </w:pPr>
    </w:p>
    <w:p w14:paraId="32E137B4" w14:textId="77777777" w:rsidR="008A496C" w:rsidRPr="00D74BDC" w:rsidRDefault="008A496C" w:rsidP="008A496C">
      <w:pPr>
        <w:pStyle w:val="BodyText"/>
        <w:ind w:left="90" w:firstLine="0"/>
      </w:pPr>
      <w:r w:rsidRPr="00663F16">
        <w:rPr>
          <w:rFonts w:asciiTheme="minorHAnsi" w:hAnsiTheme="minorHAnsi" w:cs="Times New Roman"/>
          <w:spacing w:val="-1"/>
        </w:rPr>
        <w:t>All</w:t>
      </w:r>
      <w:r w:rsidRPr="00663F16">
        <w:rPr>
          <w:rFonts w:asciiTheme="minorHAnsi" w:hAnsiTheme="minorHAnsi" w:cs="Times New Roman"/>
          <w:spacing w:val="1"/>
        </w:rPr>
        <w:t xml:space="preserve"> </w:t>
      </w:r>
      <w:r w:rsidRPr="00663F16">
        <w:rPr>
          <w:rFonts w:asciiTheme="minorHAnsi" w:hAnsiTheme="minorHAnsi" w:cs="Times New Roman"/>
          <w:spacing w:val="-1"/>
        </w:rPr>
        <w:t>records</w:t>
      </w:r>
      <w:r w:rsidRPr="00663F16">
        <w:rPr>
          <w:rFonts w:asciiTheme="minorHAnsi" w:hAnsiTheme="minorHAnsi" w:cs="Times New Roman"/>
          <w:spacing w:val="-2"/>
        </w:rPr>
        <w:t xml:space="preserve"> </w:t>
      </w:r>
      <w:r w:rsidRPr="00663F16">
        <w:rPr>
          <w:rFonts w:asciiTheme="minorHAnsi" w:hAnsiTheme="minorHAnsi" w:cs="Times New Roman"/>
        </w:rPr>
        <w:t xml:space="preserve">and </w:t>
      </w:r>
      <w:r w:rsidRPr="00663F16">
        <w:rPr>
          <w:rFonts w:asciiTheme="minorHAnsi" w:hAnsiTheme="minorHAnsi" w:cs="Times New Roman"/>
          <w:spacing w:val="-1"/>
        </w:rPr>
        <w:t>information</w:t>
      </w:r>
      <w:r w:rsidRPr="00663F16">
        <w:rPr>
          <w:rFonts w:asciiTheme="minorHAnsi" w:hAnsiTheme="minorHAnsi" w:cs="Times New Roman"/>
          <w:spacing w:val="-3"/>
        </w:rPr>
        <w:t xml:space="preserve"> </w:t>
      </w:r>
      <w:r w:rsidRPr="00663F16">
        <w:rPr>
          <w:rFonts w:asciiTheme="minorHAnsi" w:hAnsiTheme="minorHAnsi" w:cs="Times New Roman"/>
          <w:spacing w:val="-1"/>
        </w:rPr>
        <w:t>related</w:t>
      </w:r>
      <w:r w:rsidRPr="00663F16">
        <w:rPr>
          <w:rFonts w:asciiTheme="minorHAnsi" w:hAnsiTheme="minorHAnsi" w:cs="Times New Roman"/>
        </w:rPr>
        <w:t xml:space="preserve"> to</w:t>
      </w:r>
      <w:r w:rsidRPr="00663F16">
        <w:rPr>
          <w:rFonts w:asciiTheme="minorHAnsi" w:hAnsiTheme="minorHAnsi" w:cs="Times New Roman"/>
          <w:spacing w:val="-3"/>
        </w:rPr>
        <w:t xml:space="preserve"> </w:t>
      </w:r>
      <w:r w:rsidRPr="00663F16">
        <w:rPr>
          <w:rFonts w:asciiTheme="minorHAnsi" w:hAnsiTheme="minorHAnsi" w:cs="Times New Roman"/>
          <w:spacing w:val="-1"/>
        </w:rPr>
        <w:t>the</w:t>
      </w:r>
      <w:r w:rsidRPr="00663F16">
        <w:rPr>
          <w:rFonts w:asciiTheme="minorHAnsi" w:hAnsiTheme="minorHAnsi" w:cs="Times New Roman"/>
        </w:rPr>
        <w:t xml:space="preserve"> </w:t>
      </w:r>
      <w:r w:rsidRPr="00663F16">
        <w:rPr>
          <w:rFonts w:asciiTheme="minorHAnsi" w:hAnsiTheme="minorHAnsi" w:cs="Times New Roman"/>
          <w:spacing w:val="-1"/>
        </w:rPr>
        <w:t>CEO’s</w:t>
      </w:r>
      <w:r w:rsidRPr="00663F16">
        <w:rPr>
          <w:rFonts w:asciiTheme="minorHAnsi" w:hAnsiTheme="minorHAnsi" w:cs="Times New Roman"/>
        </w:rPr>
        <w:t xml:space="preserve"> </w:t>
      </w:r>
      <w:r w:rsidRPr="00663F16">
        <w:rPr>
          <w:rFonts w:asciiTheme="minorHAnsi" w:hAnsiTheme="minorHAnsi" w:cs="Times New Roman"/>
          <w:spacing w:val="-1"/>
        </w:rPr>
        <w:t>performance</w:t>
      </w:r>
      <w:r w:rsidRPr="00663F16">
        <w:rPr>
          <w:rFonts w:asciiTheme="minorHAnsi" w:hAnsiTheme="minorHAnsi" w:cs="Times New Roman"/>
        </w:rPr>
        <w:t xml:space="preserve"> </w:t>
      </w:r>
      <w:r w:rsidRPr="00663F16">
        <w:rPr>
          <w:rFonts w:asciiTheme="minorHAnsi" w:hAnsiTheme="minorHAnsi" w:cs="Times New Roman"/>
          <w:spacing w:val="-1"/>
        </w:rPr>
        <w:t>are</w:t>
      </w:r>
      <w:r w:rsidRPr="00663F16">
        <w:rPr>
          <w:rFonts w:asciiTheme="minorHAnsi" w:hAnsiTheme="minorHAnsi" w:cs="Times New Roman"/>
          <w:spacing w:val="-2"/>
        </w:rPr>
        <w:t xml:space="preserve"> </w:t>
      </w:r>
      <w:r w:rsidRPr="00663F16">
        <w:rPr>
          <w:rFonts w:asciiTheme="minorHAnsi" w:hAnsiTheme="minorHAnsi" w:cs="Times New Roman"/>
          <w:spacing w:val="-1"/>
        </w:rPr>
        <w:t>confidential</w:t>
      </w:r>
      <w:r w:rsidRPr="00663F16">
        <w:rPr>
          <w:rFonts w:asciiTheme="minorHAnsi" w:hAnsiTheme="minorHAnsi" w:cs="Times New Roman"/>
          <w:spacing w:val="1"/>
        </w:rPr>
        <w:t xml:space="preserve"> </w:t>
      </w:r>
      <w:r w:rsidRPr="00663F16">
        <w:rPr>
          <w:rFonts w:asciiTheme="minorHAnsi" w:hAnsiTheme="minorHAnsi" w:cs="Times New Roman"/>
          <w:spacing w:val="-1"/>
        </w:rPr>
        <w:t>documents</w:t>
      </w:r>
      <w:r w:rsidRPr="00663F16">
        <w:rPr>
          <w:rFonts w:asciiTheme="minorHAnsi" w:hAnsiTheme="minorHAnsi" w:cs="Times New Roman"/>
          <w:spacing w:val="55"/>
        </w:rPr>
        <w:t xml:space="preserve"> </w:t>
      </w:r>
      <w:r w:rsidRPr="00663F16">
        <w:rPr>
          <w:rFonts w:asciiTheme="minorHAnsi" w:hAnsiTheme="minorHAnsi"/>
        </w:rPr>
        <w:t xml:space="preserve">and </w:t>
      </w:r>
      <w:r w:rsidRPr="00663F16">
        <w:rPr>
          <w:rFonts w:asciiTheme="minorHAnsi" w:hAnsiTheme="minorHAnsi"/>
          <w:spacing w:val="-1"/>
        </w:rPr>
        <w:t>accessible</w:t>
      </w:r>
      <w:r w:rsidRPr="00663F16">
        <w:rPr>
          <w:rFonts w:asciiTheme="minorHAnsi" w:hAnsiTheme="minorHAnsi"/>
        </w:rPr>
        <w:t xml:space="preserve"> </w:t>
      </w:r>
      <w:r w:rsidRPr="00663F16">
        <w:rPr>
          <w:rFonts w:asciiTheme="minorHAnsi" w:hAnsiTheme="minorHAnsi"/>
          <w:spacing w:val="-1"/>
        </w:rPr>
        <w:t>only</w:t>
      </w:r>
      <w:r w:rsidRPr="00663F16">
        <w:rPr>
          <w:rFonts w:asciiTheme="minorHAnsi" w:hAnsiTheme="minorHAnsi"/>
          <w:spacing w:val="-3"/>
        </w:rPr>
        <w:t xml:space="preserve"> </w:t>
      </w:r>
      <w:r w:rsidRPr="00663F16">
        <w:rPr>
          <w:rFonts w:asciiTheme="minorHAnsi" w:hAnsiTheme="minorHAnsi"/>
        </w:rPr>
        <w:t>by</w:t>
      </w:r>
      <w:r w:rsidRPr="00663F16">
        <w:rPr>
          <w:rFonts w:asciiTheme="minorHAnsi" w:hAnsiTheme="minorHAnsi"/>
          <w:spacing w:val="-3"/>
        </w:rPr>
        <w:t xml:space="preserve"> </w:t>
      </w:r>
      <w:r w:rsidRPr="00663F16">
        <w:rPr>
          <w:rFonts w:asciiTheme="minorHAnsi" w:hAnsiTheme="minorHAnsi"/>
        </w:rPr>
        <w:t xml:space="preserve">the </w:t>
      </w:r>
      <w:r w:rsidRPr="00663F16">
        <w:rPr>
          <w:rFonts w:asciiTheme="minorHAnsi" w:hAnsiTheme="minorHAnsi"/>
          <w:spacing w:val="-1"/>
        </w:rPr>
        <w:t>CEO,</w:t>
      </w:r>
      <w:r w:rsidRPr="00663F16">
        <w:rPr>
          <w:rFonts w:asciiTheme="minorHAnsi" w:hAnsiTheme="minorHAnsi"/>
        </w:rPr>
        <w:t xml:space="preserve"> </w:t>
      </w:r>
      <w:r w:rsidRPr="00663F16">
        <w:rPr>
          <w:rFonts w:asciiTheme="minorHAnsi" w:hAnsiTheme="minorHAnsi"/>
          <w:spacing w:val="-2"/>
        </w:rPr>
        <w:t xml:space="preserve">Human </w:t>
      </w:r>
      <w:proofErr w:type="gramStart"/>
      <w:r w:rsidRPr="00663F16">
        <w:rPr>
          <w:rFonts w:asciiTheme="minorHAnsi" w:hAnsiTheme="minorHAnsi"/>
          <w:spacing w:val="-1"/>
        </w:rPr>
        <w:t>Resources</w:t>
      </w:r>
      <w:proofErr w:type="gramEnd"/>
      <w:r w:rsidRPr="00663F16">
        <w:rPr>
          <w:rFonts w:asciiTheme="minorHAnsi" w:hAnsiTheme="minorHAnsi"/>
          <w:spacing w:val="-2"/>
        </w:rPr>
        <w:t xml:space="preserve"> </w:t>
      </w:r>
      <w:r w:rsidRPr="00663F16">
        <w:rPr>
          <w:rFonts w:asciiTheme="minorHAnsi" w:hAnsiTheme="minorHAnsi"/>
        </w:rPr>
        <w:t>and</w:t>
      </w:r>
      <w:r w:rsidRPr="00663F16">
        <w:rPr>
          <w:rFonts w:asciiTheme="minorHAnsi" w:hAnsiTheme="minorHAnsi"/>
          <w:spacing w:val="-2"/>
        </w:rPr>
        <w:t xml:space="preserve"> </w:t>
      </w:r>
      <w:r w:rsidRPr="00663F16">
        <w:rPr>
          <w:rFonts w:asciiTheme="minorHAnsi" w:hAnsiTheme="minorHAnsi"/>
        </w:rPr>
        <w:t>the b</w:t>
      </w:r>
      <w:r w:rsidRPr="00663F16">
        <w:rPr>
          <w:rFonts w:asciiTheme="minorHAnsi" w:hAnsiTheme="minorHAnsi"/>
          <w:spacing w:val="-1"/>
        </w:rPr>
        <w:t>oard</w:t>
      </w:r>
      <w:r w:rsidRPr="00663F16">
        <w:rPr>
          <w:rFonts w:asciiTheme="minorHAnsi" w:hAnsiTheme="minorHAnsi"/>
        </w:rPr>
        <w:t xml:space="preserve"> </w:t>
      </w:r>
      <w:r w:rsidRPr="00663F16">
        <w:rPr>
          <w:rFonts w:asciiTheme="minorHAnsi" w:hAnsiTheme="minorHAnsi"/>
          <w:spacing w:val="-2"/>
        </w:rPr>
        <w:t>of d</w:t>
      </w:r>
      <w:r w:rsidRPr="00663F16">
        <w:rPr>
          <w:rFonts w:asciiTheme="minorHAnsi" w:hAnsiTheme="minorHAnsi"/>
          <w:spacing w:val="-1"/>
        </w:rPr>
        <w:t>irectors.</w:t>
      </w:r>
      <w:r w:rsidRPr="00663F16">
        <w:rPr>
          <w:rFonts w:asciiTheme="minorHAnsi" w:hAnsiTheme="minorHAnsi"/>
          <w:spacing w:val="55"/>
        </w:rPr>
        <w:t xml:space="preserve"> </w:t>
      </w:r>
      <w:r w:rsidRPr="00663F16">
        <w:rPr>
          <w:rFonts w:asciiTheme="minorHAnsi" w:hAnsiTheme="minorHAnsi"/>
          <w:spacing w:val="-1"/>
        </w:rPr>
        <w:t>Unless</w:t>
      </w:r>
      <w:r w:rsidRPr="00663F16">
        <w:rPr>
          <w:rFonts w:asciiTheme="minorHAnsi" w:hAnsiTheme="minorHAnsi"/>
        </w:rPr>
        <w:t xml:space="preserve"> </w:t>
      </w:r>
      <w:r w:rsidRPr="00663F16">
        <w:rPr>
          <w:rFonts w:asciiTheme="minorHAnsi" w:hAnsiTheme="minorHAnsi"/>
          <w:spacing w:val="-1"/>
        </w:rPr>
        <w:t>the</w:t>
      </w:r>
      <w:r w:rsidRPr="00663F16">
        <w:rPr>
          <w:rFonts w:asciiTheme="minorHAnsi" w:hAnsiTheme="minorHAnsi"/>
          <w:spacing w:val="63"/>
        </w:rPr>
        <w:t xml:space="preserve"> </w:t>
      </w:r>
      <w:r w:rsidRPr="00663F16">
        <w:rPr>
          <w:rFonts w:asciiTheme="minorHAnsi" w:hAnsiTheme="minorHAnsi"/>
          <w:spacing w:val="-1"/>
        </w:rPr>
        <w:t>parties</w:t>
      </w:r>
      <w:r w:rsidRPr="00663F16">
        <w:rPr>
          <w:rFonts w:asciiTheme="minorHAnsi" w:hAnsiTheme="minorHAnsi"/>
        </w:rPr>
        <w:t xml:space="preserve"> </w:t>
      </w:r>
      <w:r w:rsidRPr="00663F16">
        <w:rPr>
          <w:rFonts w:asciiTheme="minorHAnsi" w:hAnsiTheme="minorHAnsi"/>
          <w:spacing w:val="-1"/>
        </w:rPr>
        <w:t>agree</w:t>
      </w:r>
      <w:r w:rsidRPr="00663F16">
        <w:rPr>
          <w:rFonts w:asciiTheme="minorHAnsi" w:hAnsiTheme="minorHAnsi"/>
          <w:spacing w:val="-2"/>
        </w:rPr>
        <w:t xml:space="preserve"> </w:t>
      </w:r>
      <w:r w:rsidRPr="00663F16">
        <w:rPr>
          <w:rFonts w:asciiTheme="minorHAnsi" w:hAnsiTheme="minorHAnsi"/>
          <w:spacing w:val="-1"/>
        </w:rPr>
        <w:t>otherwise,</w:t>
      </w:r>
      <w:r w:rsidRPr="00663F16">
        <w:rPr>
          <w:rFonts w:asciiTheme="minorHAnsi" w:hAnsiTheme="minorHAnsi"/>
          <w:spacing w:val="1"/>
        </w:rPr>
        <w:t xml:space="preserve"> </w:t>
      </w:r>
      <w:r w:rsidRPr="00663F16">
        <w:rPr>
          <w:rFonts w:asciiTheme="minorHAnsi" w:hAnsiTheme="minorHAnsi"/>
          <w:spacing w:val="-2"/>
        </w:rPr>
        <w:t xml:space="preserve">all </w:t>
      </w:r>
      <w:r w:rsidRPr="00663F16">
        <w:rPr>
          <w:rFonts w:asciiTheme="minorHAnsi" w:hAnsiTheme="minorHAnsi"/>
          <w:spacing w:val="-1"/>
        </w:rPr>
        <w:t>performance</w:t>
      </w:r>
      <w:r w:rsidRPr="00663F16">
        <w:rPr>
          <w:rFonts w:asciiTheme="minorHAnsi" w:hAnsiTheme="minorHAnsi"/>
        </w:rPr>
        <w:t xml:space="preserve"> </w:t>
      </w:r>
      <w:r w:rsidRPr="00663F16">
        <w:rPr>
          <w:rFonts w:asciiTheme="minorHAnsi" w:hAnsiTheme="minorHAnsi"/>
          <w:spacing w:val="-1"/>
        </w:rPr>
        <w:t>evaluation</w:t>
      </w:r>
      <w:r w:rsidRPr="00663F16">
        <w:rPr>
          <w:rFonts w:asciiTheme="minorHAnsi" w:hAnsiTheme="minorHAnsi"/>
          <w:spacing w:val="-3"/>
        </w:rPr>
        <w:t xml:space="preserve"> </w:t>
      </w:r>
      <w:r w:rsidRPr="00663F16">
        <w:rPr>
          <w:rFonts w:asciiTheme="minorHAnsi" w:hAnsiTheme="minorHAnsi"/>
          <w:spacing w:val="-1"/>
        </w:rPr>
        <w:t>related</w:t>
      </w:r>
      <w:r w:rsidRPr="00663F16">
        <w:rPr>
          <w:rFonts w:asciiTheme="minorHAnsi" w:hAnsiTheme="minorHAnsi"/>
          <w:spacing w:val="-2"/>
        </w:rPr>
        <w:t xml:space="preserve"> </w:t>
      </w:r>
      <w:r w:rsidRPr="00663F16">
        <w:rPr>
          <w:rFonts w:asciiTheme="minorHAnsi" w:hAnsiTheme="minorHAnsi"/>
          <w:spacing w:val="-1"/>
        </w:rPr>
        <w:t>discussions,</w:t>
      </w:r>
      <w:r w:rsidRPr="00663F16">
        <w:rPr>
          <w:rFonts w:asciiTheme="minorHAnsi" w:hAnsiTheme="minorHAnsi"/>
        </w:rPr>
        <w:t xml:space="preserve"> </w:t>
      </w:r>
      <w:r w:rsidRPr="00663F16">
        <w:rPr>
          <w:rFonts w:asciiTheme="minorHAnsi" w:hAnsiTheme="minorHAnsi"/>
          <w:spacing w:val="-1"/>
        </w:rPr>
        <w:t>including</w:t>
      </w:r>
      <w:r w:rsidRPr="00663F16">
        <w:rPr>
          <w:rFonts w:asciiTheme="minorHAnsi" w:hAnsiTheme="minorHAnsi"/>
          <w:spacing w:val="-5"/>
        </w:rPr>
        <w:t xml:space="preserve"> </w:t>
      </w:r>
      <w:r w:rsidRPr="00663F16">
        <w:rPr>
          <w:rFonts w:asciiTheme="minorHAnsi" w:hAnsiTheme="minorHAnsi"/>
        </w:rPr>
        <w:t xml:space="preserve">the </w:t>
      </w:r>
      <w:r w:rsidRPr="00663F16">
        <w:rPr>
          <w:rFonts w:asciiTheme="minorHAnsi" w:hAnsiTheme="minorHAnsi"/>
          <w:spacing w:val="-1"/>
        </w:rPr>
        <w:t>performance</w:t>
      </w:r>
      <w:r w:rsidRPr="00663F16">
        <w:rPr>
          <w:rFonts w:asciiTheme="minorHAnsi" w:hAnsiTheme="minorHAnsi"/>
          <w:spacing w:val="85"/>
        </w:rPr>
        <w:t xml:space="preserve"> </w:t>
      </w:r>
      <w:r w:rsidRPr="00663F16">
        <w:rPr>
          <w:rFonts w:asciiTheme="minorHAnsi" w:hAnsiTheme="minorHAnsi"/>
          <w:spacing w:val="-1"/>
        </w:rPr>
        <w:t>evaluation</w:t>
      </w:r>
      <w:r w:rsidRPr="00663F16">
        <w:rPr>
          <w:rFonts w:asciiTheme="minorHAnsi" w:hAnsiTheme="minorHAnsi"/>
          <w:spacing w:val="-3"/>
        </w:rPr>
        <w:t xml:space="preserve"> </w:t>
      </w:r>
      <w:r w:rsidRPr="00663F16">
        <w:rPr>
          <w:rFonts w:asciiTheme="minorHAnsi" w:hAnsiTheme="minorHAnsi"/>
          <w:spacing w:val="-1"/>
        </w:rPr>
        <w:t>interviews,</w:t>
      </w:r>
      <w:r w:rsidRPr="00663F16">
        <w:rPr>
          <w:rFonts w:asciiTheme="minorHAnsi" w:hAnsiTheme="minorHAnsi"/>
          <w:spacing w:val="-3"/>
        </w:rPr>
        <w:t xml:space="preserve"> </w:t>
      </w:r>
      <w:r w:rsidRPr="00663F16">
        <w:rPr>
          <w:rFonts w:asciiTheme="minorHAnsi" w:hAnsiTheme="minorHAnsi"/>
          <w:spacing w:val="-1"/>
        </w:rPr>
        <w:t>are</w:t>
      </w:r>
      <w:r w:rsidRPr="00663F16">
        <w:rPr>
          <w:rFonts w:asciiTheme="minorHAnsi" w:hAnsiTheme="minorHAnsi"/>
        </w:rPr>
        <w:t xml:space="preserve"> </w:t>
      </w:r>
      <w:r w:rsidRPr="00663F16">
        <w:rPr>
          <w:rFonts w:asciiTheme="minorHAnsi" w:hAnsiTheme="minorHAnsi"/>
          <w:spacing w:val="-1"/>
        </w:rPr>
        <w:t>confidential.</w:t>
      </w:r>
    </w:p>
    <w:p w14:paraId="0522C338" w14:textId="77777777" w:rsidR="008A496C" w:rsidRDefault="008A496C" w:rsidP="00484F83">
      <w:pPr>
        <w:rPr>
          <w:b/>
        </w:rPr>
      </w:pPr>
    </w:p>
    <w:p w14:paraId="21A7F21E" w14:textId="77777777" w:rsidR="00484F83" w:rsidRPr="00366FF7" w:rsidRDefault="00484F83" w:rsidP="00484F83">
      <w:pPr>
        <w:rPr>
          <w:b/>
        </w:rPr>
      </w:pPr>
      <w:r w:rsidRPr="00366FF7">
        <w:rPr>
          <w:b/>
        </w:rPr>
        <w:t xml:space="preserve">Performance Issues:  </w:t>
      </w:r>
    </w:p>
    <w:p w14:paraId="43003A45" w14:textId="77777777" w:rsidR="00484F83" w:rsidRPr="00366FF7" w:rsidRDefault="00484F83" w:rsidP="00807923">
      <w:pPr>
        <w:widowControl/>
        <w:numPr>
          <w:ilvl w:val="0"/>
          <w:numId w:val="81"/>
        </w:numPr>
      </w:pPr>
      <w:r w:rsidRPr="00366FF7">
        <w:t xml:space="preserve">Where there are performance issues identified and/or confirmed through the review, the Chairperson, at least one other person from the Executive committee and the CEO will discuss a process by which the issues will be addressed. This could include, for example, </w:t>
      </w:r>
      <w:r w:rsidR="00663F16" w:rsidRPr="00366FF7">
        <w:t xml:space="preserve">the </w:t>
      </w:r>
      <w:proofErr w:type="gramStart"/>
      <w:r w:rsidRPr="00366FF7">
        <w:t>supports</w:t>
      </w:r>
      <w:proofErr w:type="gramEnd"/>
      <w:r w:rsidRPr="00366FF7">
        <w:t xml:space="preserve"> the organization will provide to assist the CEO, time frames for issues to be addressed, any monitoring that may be required and indicators of success.</w:t>
      </w:r>
    </w:p>
    <w:p w14:paraId="7AC84CF1" w14:textId="77777777" w:rsidR="00484F83" w:rsidRPr="00366FF7" w:rsidRDefault="00484F83" w:rsidP="00807923">
      <w:pPr>
        <w:widowControl/>
        <w:numPr>
          <w:ilvl w:val="0"/>
          <w:numId w:val="81"/>
        </w:numPr>
      </w:pPr>
      <w:r w:rsidRPr="00366FF7">
        <w:t>The decisions about how issues will be addressed will be included as part of the appraisal report.</w:t>
      </w:r>
    </w:p>
    <w:p w14:paraId="713CBE9F" w14:textId="77777777" w:rsidR="00663F16" w:rsidRPr="00366FF7" w:rsidRDefault="00663F16" w:rsidP="00663F16">
      <w:pPr>
        <w:widowControl/>
      </w:pPr>
    </w:p>
    <w:p w14:paraId="4269CA61" w14:textId="77777777" w:rsidR="00484F83" w:rsidRPr="00366FF7" w:rsidRDefault="00484F83" w:rsidP="00484F83">
      <w:r w:rsidRPr="00366FF7">
        <w:rPr>
          <w:b/>
        </w:rPr>
        <w:t>Appeals Process:</w:t>
      </w:r>
      <w:r w:rsidRPr="00366FF7">
        <w:t xml:space="preserve">  </w:t>
      </w:r>
    </w:p>
    <w:p w14:paraId="6F85C560" w14:textId="77777777" w:rsidR="00484F83" w:rsidRPr="00366FF7" w:rsidRDefault="00484F83" w:rsidP="00807923">
      <w:pPr>
        <w:widowControl/>
        <w:numPr>
          <w:ilvl w:val="0"/>
          <w:numId w:val="82"/>
        </w:numPr>
        <w:ind w:left="360"/>
      </w:pPr>
      <w:r w:rsidRPr="00366FF7">
        <w:t xml:space="preserve">If the CEO does not agree with a performance review process, or with the appraisal report, they may ask for a review of the outcome of the review process.  </w:t>
      </w:r>
      <w:proofErr w:type="gramStart"/>
      <w:r w:rsidRPr="00366FF7">
        <w:t>In order to</w:t>
      </w:r>
      <w:proofErr w:type="gramEnd"/>
      <w:r w:rsidRPr="00366FF7">
        <w:t xml:space="preserve"> activate this, the CEO will write a memo to the Chair of the Board within one week of receiving the report, identifying the point(s) with which the CEO takes exception and asking for a meeting to discuss these.   </w:t>
      </w:r>
    </w:p>
    <w:p w14:paraId="79F1E16B" w14:textId="77777777" w:rsidR="00484F83" w:rsidRPr="00366FF7" w:rsidRDefault="00484F83" w:rsidP="00807923">
      <w:pPr>
        <w:widowControl/>
        <w:numPr>
          <w:ilvl w:val="0"/>
          <w:numId w:val="82"/>
        </w:numPr>
        <w:ind w:left="360"/>
      </w:pPr>
      <w:r w:rsidRPr="00366FF7">
        <w:t xml:space="preserve">The Executive Committee will meet with the CEO within one week of the receipt of the letter to seek a resolution </w:t>
      </w:r>
      <w:proofErr w:type="gramStart"/>
      <w:r w:rsidRPr="00366FF7">
        <w:t>with</w:t>
      </w:r>
      <w:proofErr w:type="gramEnd"/>
      <w:r w:rsidRPr="00366FF7">
        <w:t xml:space="preserve"> the CEO.  The outcome of the discussions will be brought to </w:t>
      </w:r>
      <w:r w:rsidR="008A496C" w:rsidRPr="00366FF7">
        <w:t>the following board</w:t>
      </w:r>
      <w:r w:rsidRPr="00366FF7">
        <w:t xml:space="preserve"> meeting for review.  If there is an agreement, a revised performance report will be provided to the CEO.  If there is not, the original report will stand.   </w:t>
      </w:r>
    </w:p>
    <w:p w14:paraId="4F61B54A" w14:textId="77777777" w:rsidR="00484F83" w:rsidRPr="00366FF7" w:rsidRDefault="00484F83" w:rsidP="00807923">
      <w:pPr>
        <w:widowControl/>
        <w:numPr>
          <w:ilvl w:val="0"/>
          <w:numId w:val="82"/>
        </w:numPr>
        <w:ind w:left="360"/>
      </w:pPr>
      <w:r w:rsidRPr="00366FF7">
        <w:t xml:space="preserve">The final appraisal report will be co-signed by the Board Chair, one other Executive Committee member, and the CEO.  If the CEO continues to disagree with the report, they will note this alongside their signature.   </w:t>
      </w:r>
    </w:p>
    <w:p w14:paraId="7274B59E" w14:textId="77777777" w:rsidR="00484F83" w:rsidRPr="00366FF7" w:rsidRDefault="00484F83" w:rsidP="00807923">
      <w:pPr>
        <w:widowControl/>
        <w:numPr>
          <w:ilvl w:val="0"/>
          <w:numId w:val="82"/>
        </w:numPr>
        <w:ind w:left="360"/>
      </w:pPr>
      <w:r w:rsidRPr="00366FF7">
        <w:t xml:space="preserve">The review report will be stored in the Board’s confidential lock box along with the CEO’s other </w:t>
      </w:r>
      <w:proofErr w:type="gramStart"/>
      <w:r w:rsidRPr="00366FF7">
        <w:t>performance related</w:t>
      </w:r>
      <w:proofErr w:type="gramEnd"/>
      <w:r w:rsidRPr="00366FF7">
        <w:t xml:space="preserve"> material. </w:t>
      </w:r>
    </w:p>
    <w:p w14:paraId="02685128" w14:textId="77777777" w:rsidR="00484F83" w:rsidRPr="00D74BDC" w:rsidRDefault="00484F83" w:rsidP="00484F83"/>
    <w:p w14:paraId="76FE2E97" w14:textId="77777777" w:rsidR="00361FCC" w:rsidRPr="00E52333" w:rsidRDefault="00361FCC" w:rsidP="00361FCC">
      <w:pPr>
        <w:spacing w:before="4"/>
        <w:ind w:left="90"/>
        <w:rPr>
          <w:rFonts w:eastAsia="Arial" w:cs="Arial"/>
          <w:b/>
          <w:bCs/>
        </w:rPr>
      </w:pPr>
    </w:p>
    <w:p w14:paraId="104E4681" w14:textId="77777777" w:rsidR="00721DB9" w:rsidRPr="00480003" w:rsidRDefault="00721DB9" w:rsidP="005F2D72">
      <w:pPr>
        <w:spacing w:line="18" w:lineRule="atLeast"/>
        <w:ind w:left="90"/>
        <w:rPr>
          <w:b/>
          <w:strike/>
          <w:spacing w:val="-1"/>
        </w:rPr>
      </w:pPr>
    </w:p>
    <w:p w14:paraId="25F37FC8" w14:textId="77777777" w:rsidR="00721DB9" w:rsidRPr="00480003" w:rsidRDefault="00721DB9">
      <w:pPr>
        <w:rPr>
          <w:b/>
          <w:strike/>
          <w:spacing w:val="-1"/>
        </w:rPr>
      </w:pPr>
    </w:p>
    <w:p w14:paraId="0979E8FC" w14:textId="77777777" w:rsidR="00361FCC" w:rsidRPr="00480003" w:rsidRDefault="00361FCC" w:rsidP="005F2D72">
      <w:pPr>
        <w:ind w:left="90"/>
        <w:rPr>
          <w:b/>
          <w:strike/>
          <w:spacing w:val="-1"/>
        </w:rPr>
      </w:pPr>
    </w:p>
    <w:p w14:paraId="24EBD068" w14:textId="77777777" w:rsidR="00663F16" w:rsidRDefault="00663F16">
      <w:pPr>
        <w:rPr>
          <w:rFonts w:eastAsia="Arial"/>
          <w:b/>
          <w:bCs/>
          <w:sz w:val="24"/>
          <w:szCs w:val="24"/>
        </w:rPr>
      </w:pPr>
      <w:r>
        <w:rPr>
          <w:sz w:val="24"/>
          <w:szCs w:val="24"/>
        </w:rPr>
        <w:br w:type="page"/>
      </w:r>
    </w:p>
    <w:p w14:paraId="05A6FCDA" w14:textId="77777777" w:rsidR="009F550F" w:rsidRPr="004730D7" w:rsidRDefault="009F550F" w:rsidP="009F550F">
      <w:pPr>
        <w:pStyle w:val="Heading1"/>
        <w:rPr>
          <w:rFonts w:asciiTheme="minorHAnsi" w:hAnsiTheme="minorHAnsi" w:cs="Arial"/>
          <w:b w:val="0"/>
          <w:bCs w:val="0"/>
          <w:sz w:val="24"/>
          <w:szCs w:val="24"/>
        </w:rPr>
      </w:pPr>
      <w:bookmarkStart w:id="42" w:name="_Toc128553778"/>
      <w:r>
        <w:rPr>
          <w:rFonts w:asciiTheme="minorHAnsi" w:hAnsiTheme="minorHAnsi"/>
          <w:sz w:val="24"/>
          <w:szCs w:val="24"/>
        </w:rPr>
        <w:lastRenderedPageBreak/>
        <w:t>6</w:t>
      </w:r>
      <w:r w:rsidRPr="004730D7">
        <w:rPr>
          <w:rFonts w:asciiTheme="minorHAnsi" w:hAnsiTheme="minorHAnsi"/>
          <w:sz w:val="24"/>
          <w:szCs w:val="24"/>
        </w:rPr>
        <w:t>.</w:t>
      </w:r>
      <w:r w:rsidRPr="004730D7">
        <w:rPr>
          <w:rFonts w:asciiTheme="minorHAnsi" w:hAnsiTheme="minorHAnsi"/>
          <w:spacing w:val="3"/>
          <w:sz w:val="24"/>
          <w:szCs w:val="24"/>
        </w:rPr>
        <w:t xml:space="preserve"> </w:t>
      </w:r>
      <w:r w:rsidRPr="004730D7">
        <w:rPr>
          <w:rFonts w:asciiTheme="minorHAnsi" w:hAnsiTheme="minorHAnsi" w:cs="Arial"/>
          <w:spacing w:val="-2"/>
          <w:sz w:val="24"/>
          <w:szCs w:val="24"/>
        </w:rPr>
        <w:t>BOARD’S</w:t>
      </w:r>
      <w:r w:rsidRPr="004730D7">
        <w:rPr>
          <w:rFonts w:asciiTheme="minorHAnsi" w:hAnsiTheme="minorHAnsi" w:cs="Arial"/>
          <w:spacing w:val="1"/>
          <w:sz w:val="24"/>
          <w:szCs w:val="24"/>
        </w:rPr>
        <w:t xml:space="preserve"> </w:t>
      </w:r>
      <w:r w:rsidRPr="004730D7">
        <w:rPr>
          <w:rFonts w:asciiTheme="minorHAnsi" w:hAnsiTheme="minorHAnsi" w:cs="Arial"/>
          <w:spacing w:val="-2"/>
          <w:sz w:val="24"/>
          <w:szCs w:val="24"/>
        </w:rPr>
        <w:t xml:space="preserve">DELEGATION </w:t>
      </w:r>
      <w:r w:rsidRPr="004730D7">
        <w:rPr>
          <w:rFonts w:asciiTheme="minorHAnsi" w:hAnsiTheme="minorHAnsi" w:cs="Arial"/>
          <w:spacing w:val="-1"/>
          <w:sz w:val="24"/>
          <w:szCs w:val="24"/>
        </w:rPr>
        <w:t>TO</w:t>
      </w:r>
      <w:r w:rsidRPr="004730D7">
        <w:rPr>
          <w:rFonts w:asciiTheme="minorHAnsi" w:hAnsiTheme="minorHAnsi" w:cs="Arial"/>
          <w:spacing w:val="1"/>
          <w:sz w:val="24"/>
          <w:szCs w:val="24"/>
        </w:rPr>
        <w:t xml:space="preserve"> </w:t>
      </w:r>
      <w:r w:rsidRPr="004730D7">
        <w:rPr>
          <w:rFonts w:asciiTheme="minorHAnsi" w:hAnsiTheme="minorHAnsi" w:cs="Arial"/>
          <w:spacing w:val="-2"/>
          <w:sz w:val="24"/>
          <w:szCs w:val="24"/>
        </w:rPr>
        <w:t>THE</w:t>
      </w:r>
      <w:r w:rsidRPr="004730D7">
        <w:rPr>
          <w:rFonts w:asciiTheme="minorHAnsi" w:hAnsiTheme="minorHAnsi" w:cs="Arial"/>
          <w:sz w:val="24"/>
          <w:szCs w:val="24"/>
        </w:rPr>
        <w:t xml:space="preserve"> </w:t>
      </w:r>
      <w:r>
        <w:rPr>
          <w:rFonts w:asciiTheme="minorHAnsi" w:hAnsiTheme="minorHAnsi" w:cs="Arial"/>
          <w:spacing w:val="-1"/>
          <w:sz w:val="24"/>
          <w:szCs w:val="24"/>
        </w:rPr>
        <w:t>CHIEF EXECUTIVE OFFICER</w:t>
      </w:r>
      <w:bookmarkEnd w:id="42"/>
    </w:p>
    <w:p w14:paraId="723EED37" w14:textId="77777777" w:rsidR="009F550F" w:rsidRPr="00E52333" w:rsidRDefault="009F550F" w:rsidP="009F550F">
      <w:pPr>
        <w:spacing w:before="10"/>
        <w:rPr>
          <w:rFonts w:eastAsia="Arial" w:cs="Arial"/>
          <w:b/>
          <w:bCs/>
        </w:rPr>
      </w:pP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790CC1" w14:paraId="0EB4D2F4" w14:textId="77777777" w:rsidTr="00790CC1">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31F55C2" w14:textId="77777777" w:rsidR="00790CC1" w:rsidRPr="001656A3" w:rsidRDefault="00790CC1" w:rsidP="00790CC1">
            <w:pPr>
              <w:jc w:val="right"/>
              <w:rPr>
                <w:b/>
                <w:bCs/>
                <w:color w:val="000000"/>
                <w:lang w:eastAsia="en-CA"/>
              </w:rPr>
            </w:pPr>
            <w:r w:rsidRPr="001656A3">
              <w:rPr>
                <w:b/>
                <w:bCs/>
                <w:color w:val="000000"/>
                <w:lang w:eastAsia="en-CA"/>
              </w:rPr>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429DA35" w14:textId="77777777" w:rsidR="00790CC1" w:rsidRPr="001656A3" w:rsidRDefault="00790CC1" w:rsidP="00790CC1">
            <w:pPr>
              <w:rPr>
                <w:b/>
                <w:bCs/>
                <w:i/>
                <w:iCs/>
                <w:color w:val="000000"/>
                <w:lang w:eastAsia="en-CA"/>
              </w:rPr>
            </w:pPr>
            <w:r w:rsidRPr="00E52333">
              <w:rPr>
                <w:spacing w:val="-1"/>
              </w:rPr>
              <w:t>Board-</w:t>
            </w:r>
            <w:r>
              <w:rPr>
                <w:spacing w:val="-1"/>
              </w:rPr>
              <w:t>CEO</w:t>
            </w:r>
            <w:r w:rsidRPr="00E52333">
              <w:rPr>
                <w:spacing w:val="-2"/>
              </w:rPr>
              <w:t xml:space="preserve"> </w:t>
            </w:r>
            <w:r w:rsidRPr="00E52333">
              <w:rPr>
                <w:spacing w:val="-1"/>
              </w:rPr>
              <w:t>Relationship</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4A4D7EE" w14:textId="77777777" w:rsidR="00790CC1" w:rsidRPr="001656A3" w:rsidRDefault="00790CC1" w:rsidP="00790CC1">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2FC9389" w14:textId="77777777" w:rsidR="00790CC1" w:rsidRPr="001656A3" w:rsidRDefault="00790CC1" w:rsidP="00790CC1">
            <w:pPr>
              <w:rPr>
                <w:b/>
                <w:bCs/>
                <w:i/>
                <w:iCs/>
                <w:color w:val="000000"/>
                <w:lang w:eastAsia="en-CA"/>
              </w:rPr>
            </w:pPr>
            <w:r>
              <w:rPr>
                <w:b/>
                <w:bCs/>
                <w:color w:val="000000"/>
                <w:lang w:eastAsia="en-CA"/>
              </w:rPr>
              <w:t>6.01</w:t>
            </w:r>
          </w:p>
        </w:tc>
      </w:tr>
      <w:tr w:rsidR="00790CC1" w14:paraId="4C2642A1"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A0D887F" w14:textId="77777777" w:rsidR="00790CC1" w:rsidRDefault="00790CC1" w:rsidP="00790CC1">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43A5046" w14:textId="77777777" w:rsidR="00790CC1" w:rsidRPr="000C20E3" w:rsidRDefault="00790CC1" w:rsidP="00790CC1">
            <w:pPr>
              <w:rPr>
                <w:i/>
                <w:iCs/>
                <w:color w:val="000000"/>
                <w:lang w:eastAsia="en-CA"/>
              </w:rPr>
            </w:pPr>
            <w:r>
              <w:rPr>
                <w:color w:val="000000"/>
                <w:lang w:eastAsia="en-CA"/>
              </w:rPr>
              <w:t> </w:t>
            </w:r>
            <w:r w:rsidRPr="00E52333">
              <w:rPr>
                <w:spacing w:val="-1"/>
              </w:rPr>
              <w:t>September</w:t>
            </w:r>
            <w:r w:rsidRPr="00E52333">
              <w:rPr>
                <w:spacing w:val="1"/>
              </w:rPr>
              <w:t xml:space="preserve"> </w:t>
            </w:r>
            <w:r w:rsidRPr="00E52333">
              <w:rPr>
                <w:spacing w:val="-1"/>
              </w:rPr>
              <w:t>2000</w:t>
            </w:r>
          </w:p>
        </w:tc>
      </w:tr>
      <w:tr w:rsidR="00511BD2" w14:paraId="60B4F4CB"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2D6F2FA" w14:textId="77777777" w:rsidR="00511BD2" w:rsidRDefault="00511BD2" w:rsidP="00790CC1">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B344E84" w14:textId="77777777" w:rsidR="00511BD2" w:rsidRDefault="00992936" w:rsidP="00790CC1">
            <w:pPr>
              <w:rPr>
                <w:color w:val="000000"/>
                <w:lang w:eastAsia="en-CA"/>
              </w:rPr>
            </w:pPr>
            <w:r>
              <w:rPr>
                <w:color w:val="000000"/>
                <w:lang w:eastAsia="en-CA"/>
              </w:rPr>
              <w:t>January 2023</w:t>
            </w:r>
          </w:p>
        </w:tc>
      </w:tr>
      <w:tr w:rsidR="00790CC1" w14:paraId="57B12274"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91FFD98" w14:textId="77777777" w:rsidR="00790CC1" w:rsidRDefault="00790CC1" w:rsidP="00790CC1">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B506EA1" w14:textId="77777777" w:rsidR="00790CC1" w:rsidRPr="004D33E3" w:rsidRDefault="00721DB9" w:rsidP="00790CC1">
            <w:pPr>
              <w:rPr>
                <w:color w:val="000000"/>
                <w:lang w:eastAsia="en-CA"/>
              </w:rPr>
            </w:pPr>
            <w:r>
              <w:rPr>
                <w:color w:val="000000"/>
                <w:lang w:eastAsia="en-CA"/>
              </w:rPr>
              <w:t xml:space="preserve">April 2018, </w:t>
            </w:r>
            <w:r w:rsidR="00790CC1" w:rsidRPr="004D33E3">
              <w:rPr>
                <w:color w:val="000000"/>
                <w:lang w:eastAsia="en-CA"/>
              </w:rPr>
              <w:t>November 2022</w:t>
            </w:r>
            <w:r w:rsidR="00992936">
              <w:rPr>
                <w:color w:val="000000"/>
                <w:lang w:eastAsia="en-CA"/>
              </w:rPr>
              <w:t>, February 2023</w:t>
            </w:r>
          </w:p>
        </w:tc>
      </w:tr>
      <w:tr w:rsidR="00790CC1" w14:paraId="6C0D24E4"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183A1AB" w14:textId="77777777" w:rsidR="00790CC1" w:rsidRDefault="00790CC1" w:rsidP="00790CC1">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1DDFBAE" w14:textId="41CDEAB2" w:rsidR="00790CC1" w:rsidRPr="000C20E3" w:rsidRDefault="00790CC1" w:rsidP="00790CC1">
            <w:pPr>
              <w:rPr>
                <w:i/>
                <w:iCs/>
                <w:color w:val="000000"/>
                <w:lang w:eastAsia="en-CA"/>
              </w:rPr>
            </w:pPr>
            <w:r>
              <w:rPr>
                <w:color w:val="000000"/>
                <w:lang w:eastAsia="en-CA"/>
              </w:rPr>
              <w:t> </w:t>
            </w:r>
            <w:r w:rsidR="00314D17">
              <w:rPr>
                <w:color w:val="000000"/>
                <w:lang w:eastAsia="en-CA"/>
              </w:rPr>
              <w:t>February 2023</w:t>
            </w:r>
          </w:p>
        </w:tc>
      </w:tr>
      <w:tr w:rsidR="00790CC1" w14:paraId="5E86318A" w14:textId="77777777" w:rsidTr="00CB0EAD">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F4D2135" w14:textId="77777777" w:rsidR="00790CC1" w:rsidRDefault="00790CC1" w:rsidP="00790CC1">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CFFDB20" w14:textId="709F50B8" w:rsidR="00790CC1" w:rsidRPr="00CB0EAD" w:rsidRDefault="00790CC1" w:rsidP="00A35CC7">
            <w:pPr>
              <w:rPr>
                <w:bCs/>
                <w:iCs/>
                <w:color w:val="000000"/>
                <w:lang w:eastAsia="en-CA"/>
              </w:rPr>
            </w:pPr>
          </w:p>
        </w:tc>
      </w:tr>
      <w:tr w:rsidR="00790CC1" w14:paraId="593E0204"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D276FF2" w14:textId="77777777" w:rsidR="00790CC1" w:rsidRDefault="00790CC1" w:rsidP="00790CC1">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CFE7792" w14:textId="77777777" w:rsidR="00790CC1" w:rsidRPr="004D33E3" w:rsidRDefault="00790CC1" w:rsidP="00790CC1">
            <w:pPr>
              <w:rPr>
                <w:color w:val="000000"/>
                <w:lang w:eastAsia="en-CA"/>
              </w:rPr>
            </w:pPr>
            <w:r w:rsidRPr="004D33E3">
              <w:rPr>
                <w:color w:val="000000"/>
                <w:lang w:eastAsia="en-CA"/>
              </w:rPr>
              <w:t> </w:t>
            </w:r>
            <w:r w:rsidR="00CB0EAD" w:rsidRPr="004D33E3">
              <w:rPr>
                <w:color w:val="000000"/>
                <w:lang w:eastAsia="en-CA"/>
              </w:rPr>
              <w:t>160</w:t>
            </w:r>
          </w:p>
        </w:tc>
      </w:tr>
      <w:tr w:rsidR="00790CC1" w14:paraId="473891D8"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AE03576" w14:textId="77777777" w:rsidR="00790CC1" w:rsidRDefault="00790CC1" w:rsidP="00790CC1">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66FB9D2" w14:textId="77777777" w:rsidR="00790CC1" w:rsidRPr="004D33E3" w:rsidRDefault="00790CC1" w:rsidP="00790CC1">
            <w:pPr>
              <w:rPr>
                <w:color w:val="000000"/>
                <w:lang w:eastAsia="en-CA"/>
              </w:rPr>
            </w:pPr>
            <w:r w:rsidRPr="004D33E3">
              <w:rPr>
                <w:color w:val="000000"/>
                <w:lang w:eastAsia="en-CA"/>
              </w:rPr>
              <w:t> Board of Directors</w:t>
            </w:r>
          </w:p>
        </w:tc>
      </w:tr>
    </w:tbl>
    <w:p w14:paraId="603FDC2A" w14:textId="77777777" w:rsidR="009F550F" w:rsidRDefault="009F550F" w:rsidP="009F550F">
      <w:pPr>
        <w:pStyle w:val="Heading2"/>
        <w:tabs>
          <w:tab w:val="left" w:pos="540"/>
          <w:tab w:val="left" w:pos="940"/>
        </w:tabs>
        <w:spacing w:before="72"/>
        <w:ind w:hanging="130"/>
        <w:rPr>
          <w:rFonts w:asciiTheme="minorHAnsi" w:hAnsiTheme="minorHAnsi"/>
          <w:spacing w:val="-1"/>
          <w:w w:val="95"/>
        </w:rPr>
      </w:pPr>
    </w:p>
    <w:p w14:paraId="0CEE2927" w14:textId="77777777" w:rsidR="009F550F" w:rsidRPr="00E52333" w:rsidRDefault="00CB0EAD" w:rsidP="009F550F">
      <w:pPr>
        <w:pStyle w:val="Heading2"/>
        <w:tabs>
          <w:tab w:val="left" w:pos="540"/>
          <w:tab w:val="left" w:pos="940"/>
        </w:tabs>
        <w:spacing w:before="72"/>
        <w:ind w:hanging="130"/>
        <w:rPr>
          <w:rFonts w:asciiTheme="minorHAnsi" w:eastAsia="Arial" w:hAnsiTheme="minorHAnsi" w:cs="Arial"/>
          <w:b w:val="0"/>
          <w:bCs w:val="0"/>
        </w:rPr>
      </w:pPr>
      <w:bookmarkStart w:id="43" w:name="_Toc128553779"/>
      <w:r>
        <w:rPr>
          <w:rFonts w:asciiTheme="minorHAnsi" w:hAnsiTheme="minorHAnsi"/>
          <w:spacing w:val="-1"/>
          <w:w w:val="95"/>
        </w:rPr>
        <w:t>6.01</w:t>
      </w:r>
      <w:r w:rsidR="009F550F" w:rsidRPr="00E52333">
        <w:rPr>
          <w:rFonts w:asciiTheme="minorHAnsi" w:hAnsiTheme="minorHAnsi"/>
          <w:spacing w:val="-1"/>
          <w:w w:val="95"/>
        </w:rPr>
        <w:tab/>
      </w:r>
      <w:r w:rsidR="009F550F" w:rsidRPr="00E52333">
        <w:rPr>
          <w:rFonts w:asciiTheme="minorHAnsi" w:hAnsiTheme="minorHAnsi"/>
          <w:spacing w:val="-2"/>
        </w:rPr>
        <w:t>BOARD-</w:t>
      </w:r>
      <w:r w:rsidR="009F550F">
        <w:rPr>
          <w:rFonts w:asciiTheme="minorHAnsi" w:hAnsiTheme="minorHAnsi"/>
          <w:spacing w:val="-2"/>
        </w:rPr>
        <w:t>CEO</w:t>
      </w:r>
      <w:r w:rsidR="009F550F" w:rsidRPr="00E52333">
        <w:rPr>
          <w:rFonts w:asciiTheme="minorHAnsi" w:hAnsiTheme="minorHAnsi"/>
        </w:rPr>
        <w:t xml:space="preserve"> </w:t>
      </w:r>
      <w:r w:rsidR="009F550F" w:rsidRPr="00E52333">
        <w:rPr>
          <w:rFonts w:asciiTheme="minorHAnsi" w:hAnsiTheme="minorHAnsi"/>
          <w:spacing w:val="-1"/>
        </w:rPr>
        <w:t>RELATIONSHIP</w:t>
      </w:r>
      <w:bookmarkEnd w:id="43"/>
    </w:p>
    <w:p w14:paraId="27AD743E" w14:textId="77777777" w:rsidR="009F550F" w:rsidRPr="00E52333" w:rsidRDefault="009F550F" w:rsidP="009F550F">
      <w:pPr>
        <w:spacing w:before="1"/>
        <w:ind w:hanging="130"/>
        <w:rPr>
          <w:rFonts w:eastAsia="Arial" w:cs="Arial"/>
          <w:b/>
          <w:bCs/>
        </w:rPr>
      </w:pPr>
    </w:p>
    <w:p w14:paraId="44513568" w14:textId="77777777" w:rsidR="009F550F" w:rsidRPr="00E52333" w:rsidRDefault="009F550F" w:rsidP="00CB0EAD">
      <w:pPr>
        <w:ind w:left="220" w:hanging="130"/>
        <w:rPr>
          <w:rFonts w:eastAsia="Times New Roman" w:cs="Times New Roman"/>
          <w:b/>
          <w:bCs/>
          <w:spacing w:val="-1"/>
        </w:rPr>
      </w:pPr>
      <w:r>
        <w:rPr>
          <w:rFonts w:eastAsia="Times New Roman" w:cs="Times New Roman"/>
          <w:b/>
          <w:bCs/>
          <w:spacing w:val="-1"/>
        </w:rPr>
        <w:t>CEO</w:t>
      </w:r>
      <w:r w:rsidRPr="00E52333">
        <w:rPr>
          <w:rFonts w:eastAsia="Times New Roman" w:cs="Times New Roman"/>
          <w:b/>
          <w:bCs/>
          <w:spacing w:val="-1"/>
        </w:rPr>
        <w:t>’s</w:t>
      </w:r>
      <w:r w:rsidRPr="00E52333">
        <w:rPr>
          <w:rFonts w:eastAsia="Times New Roman" w:cs="Times New Roman"/>
          <w:b/>
          <w:bCs/>
        </w:rPr>
        <w:t xml:space="preserve"> </w:t>
      </w:r>
      <w:r w:rsidRPr="00E52333">
        <w:rPr>
          <w:rFonts w:eastAsia="Times New Roman" w:cs="Times New Roman"/>
          <w:b/>
          <w:bCs/>
          <w:spacing w:val="-1"/>
        </w:rPr>
        <w:t>Role</w:t>
      </w:r>
    </w:p>
    <w:p w14:paraId="7A7AAA2C" w14:textId="77777777" w:rsidR="009F550F" w:rsidRPr="00E52333" w:rsidRDefault="009F550F" w:rsidP="00CB0EAD">
      <w:pPr>
        <w:ind w:left="220" w:hanging="130"/>
        <w:rPr>
          <w:rFonts w:eastAsia="Times New Roman" w:cs="Times New Roman"/>
        </w:rPr>
      </w:pPr>
    </w:p>
    <w:p w14:paraId="4EDF608E" w14:textId="77777777" w:rsidR="009F550F" w:rsidRPr="00366FF7" w:rsidRDefault="009F550F" w:rsidP="00CB0EAD">
      <w:pPr>
        <w:pStyle w:val="BodyText"/>
        <w:spacing w:before="56"/>
        <w:ind w:left="90" w:firstLine="0"/>
        <w:rPr>
          <w:rFonts w:asciiTheme="minorHAnsi" w:hAnsiTheme="minorHAnsi"/>
        </w:rPr>
      </w:pPr>
      <w:r w:rsidRPr="00E52333">
        <w:rPr>
          <w:rFonts w:asciiTheme="minorHAnsi" w:hAnsiTheme="minorHAnsi" w:cs="Times New Roman"/>
          <w:spacing w:val="-1"/>
        </w:rPr>
        <w:t>As</w:t>
      </w:r>
      <w:r w:rsidRPr="00E52333">
        <w:rPr>
          <w:rFonts w:asciiTheme="minorHAnsi" w:hAnsiTheme="minorHAnsi" w:cs="Times New Roman"/>
        </w:rPr>
        <w:t xml:space="preserve"> the </w:t>
      </w:r>
      <w:r w:rsidRPr="00E52333">
        <w:rPr>
          <w:rFonts w:asciiTheme="minorHAnsi" w:hAnsiTheme="minorHAnsi" w:cs="Times New Roman"/>
          <w:spacing w:val="-1"/>
        </w:rPr>
        <w:t>board’s</w:t>
      </w:r>
      <w:r w:rsidRPr="00E52333">
        <w:rPr>
          <w:rFonts w:asciiTheme="minorHAnsi" w:hAnsiTheme="minorHAnsi" w:cs="Times New Roman"/>
        </w:rPr>
        <w:t xml:space="preserve"> </w:t>
      </w:r>
      <w:r w:rsidRPr="00E52333">
        <w:rPr>
          <w:rFonts w:asciiTheme="minorHAnsi" w:hAnsiTheme="minorHAnsi" w:cs="Times New Roman"/>
          <w:spacing w:val="-1"/>
        </w:rPr>
        <w:t>official link</w:t>
      </w:r>
      <w:r w:rsidRPr="00E52333">
        <w:rPr>
          <w:rFonts w:asciiTheme="minorHAnsi" w:hAnsiTheme="minorHAnsi" w:cs="Times New Roman"/>
          <w:spacing w:val="-3"/>
        </w:rPr>
        <w:t xml:space="preserve"> </w:t>
      </w:r>
      <w:r w:rsidRPr="00E52333">
        <w:rPr>
          <w:rFonts w:asciiTheme="minorHAnsi" w:hAnsiTheme="minorHAnsi" w:cs="Times New Roman"/>
        </w:rPr>
        <w:t xml:space="preserve">to </w:t>
      </w:r>
      <w:r w:rsidRPr="00E52333">
        <w:rPr>
          <w:rFonts w:asciiTheme="minorHAnsi" w:hAnsiTheme="minorHAnsi" w:cs="Times New Roman"/>
          <w:spacing w:val="-1"/>
        </w:rPr>
        <w:t>the</w:t>
      </w:r>
      <w:r w:rsidRPr="00E52333">
        <w:rPr>
          <w:rFonts w:asciiTheme="minorHAnsi" w:hAnsiTheme="minorHAnsi" w:cs="Times New Roman"/>
        </w:rPr>
        <w:t xml:space="preserve"> </w:t>
      </w:r>
      <w:r w:rsidRPr="00E52333">
        <w:rPr>
          <w:rFonts w:asciiTheme="minorHAnsi" w:hAnsiTheme="minorHAnsi" w:cs="Times New Roman"/>
          <w:spacing w:val="-1"/>
        </w:rPr>
        <w:t>operating</w:t>
      </w:r>
      <w:r w:rsidRPr="00E52333">
        <w:rPr>
          <w:rFonts w:asciiTheme="minorHAnsi" w:hAnsiTheme="minorHAnsi" w:cs="Times New Roman"/>
          <w:spacing w:val="-3"/>
        </w:rPr>
        <w:t xml:space="preserve"> </w:t>
      </w:r>
      <w:r w:rsidRPr="00E52333">
        <w:rPr>
          <w:rFonts w:asciiTheme="minorHAnsi" w:hAnsiTheme="minorHAnsi" w:cs="Times New Roman"/>
          <w:spacing w:val="-1"/>
        </w:rPr>
        <w:t>organization,</w:t>
      </w:r>
      <w:r w:rsidRPr="00E52333">
        <w:rPr>
          <w:rFonts w:asciiTheme="minorHAnsi" w:hAnsiTheme="minorHAnsi" w:cs="Times New Roman"/>
        </w:rPr>
        <w:t xml:space="preserve"> the</w:t>
      </w:r>
      <w:r w:rsidRPr="00E52333">
        <w:rPr>
          <w:rFonts w:asciiTheme="minorHAnsi" w:hAnsiTheme="minorHAnsi" w:cs="Times New Roman"/>
          <w:spacing w:val="-2"/>
        </w:rPr>
        <w:t xml:space="preserve"> </w:t>
      </w:r>
      <w:r>
        <w:rPr>
          <w:rFonts w:asciiTheme="minorHAnsi" w:hAnsiTheme="minorHAnsi" w:cs="Times New Roman"/>
          <w:spacing w:val="-1"/>
        </w:rPr>
        <w:t>CEO</w:t>
      </w:r>
      <w:r w:rsidRPr="00E52333">
        <w:rPr>
          <w:rFonts w:asciiTheme="minorHAnsi" w:hAnsiTheme="minorHAnsi" w:cs="Times New Roman"/>
        </w:rPr>
        <w:t xml:space="preserve"> </w:t>
      </w:r>
      <w:r w:rsidRPr="00E52333">
        <w:rPr>
          <w:rFonts w:asciiTheme="minorHAnsi" w:hAnsiTheme="minorHAnsi" w:cs="Times New Roman"/>
          <w:spacing w:val="-1"/>
        </w:rPr>
        <w:t>is</w:t>
      </w:r>
      <w:r w:rsidRPr="00E52333">
        <w:rPr>
          <w:rFonts w:asciiTheme="minorHAnsi" w:hAnsiTheme="minorHAnsi" w:cs="Times New Roman"/>
        </w:rPr>
        <w:t xml:space="preserve"> </w:t>
      </w:r>
      <w:r w:rsidRPr="00E52333">
        <w:rPr>
          <w:rFonts w:asciiTheme="minorHAnsi" w:hAnsiTheme="minorHAnsi" w:cs="Times New Roman"/>
          <w:spacing w:val="-1"/>
        </w:rPr>
        <w:t>responsible</w:t>
      </w:r>
      <w:r w:rsidRPr="00E52333">
        <w:rPr>
          <w:rFonts w:asciiTheme="minorHAnsi" w:hAnsiTheme="minorHAnsi" w:cs="Times New Roman"/>
        </w:rPr>
        <w:t xml:space="preserve"> </w:t>
      </w:r>
      <w:r w:rsidRPr="00E52333">
        <w:rPr>
          <w:rFonts w:asciiTheme="minorHAnsi" w:hAnsiTheme="minorHAnsi" w:cs="Times New Roman"/>
          <w:spacing w:val="-1"/>
        </w:rPr>
        <w:t>for</w:t>
      </w:r>
      <w:r w:rsidRPr="00E52333">
        <w:rPr>
          <w:rFonts w:asciiTheme="minorHAnsi" w:hAnsiTheme="minorHAnsi" w:cs="Times New Roman"/>
          <w:spacing w:val="-2"/>
        </w:rPr>
        <w:t xml:space="preserve"> </w:t>
      </w:r>
      <w:r w:rsidRPr="00E52333">
        <w:rPr>
          <w:rFonts w:asciiTheme="minorHAnsi" w:hAnsiTheme="minorHAnsi" w:cs="Times New Roman"/>
        </w:rPr>
        <w:t>the</w:t>
      </w:r>
      <w:r w:rsidRPr="00E52333">
        <w:rPr>
          <w:rFonts w:asciiTheme="minorHAnsi" w:hAnsiTheme="minorHAnsi" w:cs="Times New Roman"/>
          <w:spacing w:val="65"/>
        </w:rPr>
        <w:t xml:space="preserve"> </w:t>
      </w:r>
      <w:r w:rsidRPr="00366FF7">
        <w:rPr>
          <w:rFonts w:asciiTheme="minorHAnsi" w:hAnsiTheme="minorHAnsi"/>
          <w:spacing w:val="-1"/>
        </w:rPr>
        <w:t>operations</w:t>
      </w:r>
      <w:r w:rsidR="00616E2A" w:rsidRPr="00366FF7">
        <w:rPr>
          <w:rFonts w:asciiTheme="minorHAnsi" w:hAnsiTheme="minorHAnsi"/>
          <w:spacing w:val="-1"/>
        </w:rPr>
        <w:t xml:space="preserve"> and performance</w:t>
      </w:r>
      <w:r w:rsidRPr="00366FF7">
        <w:rPr>
          <w:rFonts w:asciiTheme="minorHAnsi" w:hAnsiTheme="minorHAnsi"/>
        </w:rPr>
        <w:t xml:space="preserve"> </w:t>
      </w:r>
      <w:r w:rsidRPr="00366FF7">
        <w:rPr>
          <w:rFonts w:asciiTheme="minorHAnsi" w:hAnsiTheme="minorHAnsi"/>
          <w:spacing w:val="-1"/>
        </w:rPr>
        <w:t>of</w:t>
      </w:r>
      <w:r w:rsidRPr="00366FF7">
        <w:rPr>
          <w:rFonts w:asciiTheme="minorHAnsi" w:hAnsiTheme="minorHAnsi"/>
        </w:rPr>
        <w:t xml:space="preserve"> </w:t>
      </w:r>
      <w:r w:rsidRPr="00366FF7">
        <w:rPr>
          <w:rFonts w:asciiTheme="minorHAnsi" w:hAnsiTheme="minorHAnsi"/>
          <w:spacing w:val="-1"/>
        </w:rPr>
        <w:t>the</w:t>
      </w:r>
      <w:r w:rsidRPr="00366FF7">
        <w:rPr>
          <w:rFonts w:asciiTheme="minorHAnsi" w:hAnsiTheme="minorHAnsi"/>
        </w:rPr>
        <w:t xml:space="preserve"> </w:t>
      </w:r>
      <w:r w:rsidRPr="00366FF7">
        <w:rPr>
          <w:rFonts w:asciiTheme="minorHAnsi" w:hAnsiTheme="minorHAnsi"/>
          <w:spacing w:val="-1"/>
        </w:rPr>
        <w:t>organization.</w:t>
      </w:r>
      <w:r w:rsidRPr="00366FF7">
        <w:rPr>
          <w:rFonts w:asciiTheme="minorHAnsi" w:hAnsiTheme="minorHAnsi"/>
        </w:rPr>
        <w:t xml:space="preserve">  The CEO is </w:t>
      </w:r>
      <w:r w:rsidRPr="00366FF7">
        <w:rPr>
          <w:rFonts w:asciiTheme="minorHAnsi" w:hAnsiTheme="minorHAnsi"/>
          <w:spacing w:val="-1"/>
        </w:rPr>
        <w:t>accountable</w:t>
      </w:r>
      <w:r w:rsidRPr="00366FF7">
        <w:rPr>
          <w:rFonts w:asciiTheme="minorHAnsi" w:hAnsiTheme="minorHAnsi"/>
          <w:spacing w:val="-2"/>
        </w:rPr>
        <w:t xml:space="preserve"> </w:t>
      </w:r>
      <w:r w:rsidRPr="00366FF7">
        <w:rPr>
          <w:rFonts w:asciiTheme="minorHAnsi" w:hAnsiTheme="minorHAnsi"/>
          <w:spacing w:val="-1"/>
        </w:rPr>
        <w:t>to</w:t>
      </w:r>
      <w:r w:rsidRPr="00366FF7">
        <w:rPr>
          <w:rFonts w:asciiTheme="minorHAnsi" w:hAnsiTheme="minorHAnsi"/>
        </w:rPr>
        <w:t xml:space="preserve"> the </w:t>
      </w:r>
      <w:r w:rsidRPr="00366FF7">
        <w:rPr>
          <w:rFonts w:asciiTheme="minorHAnsi" w:hAnsiTheme="minorHAnsi"/>
          <w:spacing w:val="-1"/>
        </w:rPr>
        <w:t>board</w:t>
      </w:r>
      <w:r w:rsidRPr="00366FF7">
        <w:rPr>
          <w:rFonts w:asciiTheme="minorHAnsi" w:hAnsiTheme="minorHAnsi"/>
          <w:spacing w:val="-3"/>
        </w:rPr>
        <w:t xml:space="preserve"> </w:t>
      </w:r>
      <w:r w:rsidRPr="00366FF7">
        <w:rPr>
          <w:rFonts w:asciiTheme="minorHAnsi" w:hAnsiTheme="minorHAnsi"/>
        </w:rPr>
        <w:t>for</w:t>
      </w:r>
      <w:r w:rsidRPr="00366FF7">
        <w:rPr>
          <w:rFonts w:asciiTheme="minorHAnsi" w:hAnsiTheme="minorHAnsi"/>
          <w:spacing w:val="-2"/>
        </w:rPr>
        <w:t xml:space="preserve"> </w:t>
      </w:r>
      <w:r w:rsidRPr="00366FF7">
        <w:rPr>
          <w:rFonts w:asciiTheme="minorHAnsi" w:hAnsiTheme="minorHAnsi"/>
          <w:spacing w:val="-1"/>
        </w:rPr>
        <w:t>all</w:t>
      </w:r>
      <w:r w:rsidRPr="00366FF7">
        <w:rPr>
          <w:rFonts w:asciiTheme="minorHAnsi" w:hAnsiTheme="minorHAnsi"/>
          <w:spacing w:val="1"/>
        </w:rPr>
        <w:t xml:space="preserve"> </w:t>
      </w:r>
      <w:r w:rsidRPr="00366FF7">
        <w:rPr>
          <w:rFonts w:asciiTheme="minorHAnsi" w:hAnsiTheme="minorHAnsi"/>
          <w:spacing w:val="-1"/>
        </w:rPr>
        <w:t>organizational</w:t>
      </w:r>
      <w:r w:rsidRPr="00366FF7">
        <w:rPr>
          <w:rFonts w:asciiTheme="minorHAnsi" w:hAnsiTheme="minorHAnsi"/>
          <w:spacing w:val="1"/>
        </w:rPr>
        <w:t xml:space="preserve"> </w:t>
      </w:r>
      <w:r w:rsidRPr="00366FF7">
        <w:rPr>
          <w:rFonts w:asciiTheme="minorHAnsi" w:hAnsiTheme="minorHAnsi"/>
          <w:spacing w:val="-1"/>
        </w:rPr>
        <w:t>performance</w:t>
      </w:r>
      <w:r w:rsidRPr="00366FF7">
        <w:rPr>
          <w:rFonts w:asciiTheme="minorHAnsi" w:hAnsiTheme="minorHAnsi"/>
          <w:spacing w:val="-2"/>
        </w:rPr>
        <w:t xml:space="preserve"> </w:t>
      </w:r>
      <w:r w:rsidRPr="00366FF7">
        <w:rPr>
          <w:rFonts w:asciiTheme="minorHAnsi" w:hAnsiTheme="minorHAnsi"/>
        </w:rPr>
        <w:t>and</w:t>
      </w:r>
      <w:r w:rsidRPr="00366FF7">
        <w:rPr>
          <w:rFonts w:asciiTheme="minorHAnsi" w:hAnsiTheme="minorHAnsi"/>
          <w:spacing w:val="63"/>
        </w:rPr>
        <w:t xml:space="preserve"> </w:t>
      </w:r>
      <w:r w:rsidRPr="00366FF7">
        <w:rPr>
          <w:rFonts w:asciiTheme="minorHAnsi" w:hAnsiTheme="minorHAnsi"/>
          <w:spacing w:val="-1"/>
        </w:rPr>
        <w:t>exercises</w:t>
      </w:r>
      <w:r w:rsidRPr="00366FF7">
        <w:rPr>
          <w:rFonts w:asciiTheme="minorHAnsi" w:hAnsiTheme="minorHAnsi"/>
        </w:rPr>
        <w:t xml:space="preserve"> </w:t>
      </w:r>
      <w:r w:rsidRPr="00366FF7">
        <w:rPr>
          <w:rFonts w:asciiTheme="minorHAnsi" w:hAnsiTheme="minorHAnsi"/>
          <w:spacing w:val="-2"/>
        </w:rPr>
        <w:t>all</w:t>
      </w:r>
      <w:r w:rsidRPr="00366FF7">
        <w:rPr>
          <w:rFonts w:asciiTheme="minorHAnsi" w:hAnsiTheme="minorHAnsi"/>
          <w:spacing w:val="1"/>
        </w:rPr>
        <w:t xml:space="preserve"> </w:t>
      </w:r>
      <w:r w:rsidRPr="00366FF7">
        <w:rPr>
          <w:rFonts w:asciiTheme="minorHAnsi" w:hAnsiTheme="minorHAnsi"/>
          <w:spacing w:val="-1"/>
        </w:rPr>
        <w:t>authority</w:t>
      </w:r>
      <w:r w:rsidRPr="00366FF7">
        <w:rPr>
          <w:rFonts w:asciiTheme="minorHAnsi" w:hAnsiTheme="minorHAnsi"/>
          <w:spacing w:val="-3"/>
        </w:rPr>
        <w:t xml:space="preserve"> </w:t>
      </w:r>
      <w:r w:rsidRPr="00366FF7">
        <w:rPr>
          <w:rFonts w:asciiTheme="minorHAnsi" w:hAnsiTheme="minorHAnsi"/>
          <w:spacing w:val="-1"/>
        </w:rPr>
        <w:t>transmitted</w:t>
      </w:r>
      <w:r w:rsidRPr="00366FF7">
        <w:rPr>
          <w:rFonts w:asciiTheme="minorHAnsi" w:hAnsiTheme="minorHAnsi"/>
        </w:rPr>
        <w:t xml:space="preserve"> </w:t>
      </w:r>
      <w:r w:rsidRPr="00366FF7">
        <w:rPr>
          <w:rFonts w:asciiTheme="minorHAnsi" w:hAnsiTheme="minorHAnsi"/>
          <w:spacing w:val="-1"/>
        </w:rPr>
        <w:t>to</w:t>
      </w:r>
      <w:r w:rsidRPr="00366FF7">
        <w:rPr>
          <w:rFonts w:asciiTheme="minorHAnsi" w:hAnsiTheme="minorHAnsi"/>
        </w:rPr>
        <w:t xml:space="preserve"> </w:t>
      </w:r>
      <w:r w:rsidRPr="00366FF7">
        <w:rPr>
          <w:rFonts w:asciiTheme="minorHAnsi" w:hAnsiTheme="minorHAnsi"/>
          <w:spacing w:val="-1"/>
        </w:rPr>
        <w:t>the</w:t>
      </w:r>
      <w:r w:rsidRPr="00366FF7">
        <w:rPr>
          <w:rFonts w:asciiTheme="minorHAnsi" w:hAnsiTheme="minorHAnsi"/>
          <w:spacing w:val="3"/>
        </w:rPr>
        <w:t xml:space="preserve"> </w:t>
      </w:r>
      <w:r w:rsidRPr="00366FF7">
        <w:rPr>
          <w:rFonts w:asciiTheme="minorHAnsi" w:hAnsiTheme="minorHAnsi"/>
          <w:spacing w:val="-1"/>
        </w:rPr>
        <w:t>organization</w:t>
      </w:r>
      <w:r w:rsidRPr="00366FF7">
        <w:rPr>
          <w:rFonts w:asciiTheme="minorHAnsi" w:hAnsiTheme="minorHAnsi"/>
        </w:rPr>
        <w:t xml:space="preserve"> </w:t>
      </w:r>
      <w:r w:rsidRPr="00366FF7">
        <w:rPr>
          <w:rFonts w:asciiTheme="minorHAnsi" w:hAnsiTheme="minorHAnsi"/>
          <w:spacing w:val="-2"/>
        </w:rPr>
        <w:t>by</w:t>
      </w:r>
      <w:r w:rsidRPr="00366FF7">
        <w:rPr>
          <w:rFonts w:asciiTheme="minorHAnsi" w:hAnsiTheme="minorHAnsi"/>
          <w:spacing w:val="-3"/>
        </w:rPr>
        <w:t xml:space="preserve"> </w:t>
      </w:r>
      <w:r w:rsidRPr="00366FF7">
        <w:rPr>
          <w:rFonts w:asciiTheme="minorHAnsi" w:hAnsiTheme="minorHAnsi"/>
        </w:rPr>
        <w:t>the board.</w:t>
      </w:r>
    </w:p>
    <w:p w14:paraId="6A880A1D" w14:textId="77777777" w:rsidR="009F550F" w:rsidRPr="00E52333" w:rsidRDefault="009F550F" w:rsidP="00CB0EAD">
      <w:pPr>
        <w:ind w:hanging="130"/>
        <w:rPr>
          <w:rFonts w:eastAsia="Times New Roman" w:cs="Times New Roman"/>
        </w:rPr>
      </w:pPr>
    </w:p>
    <w:p w14:paraId="7FF8F544" w14:textId="77777777" w:rsidR="009F550F" w:rsidRPr="00E52333" w:rsidRDefault="009F550F" w:rsidP="00CB0EAD">
      <w:pPr>
        <w:pStyle w:val="BodyText"/>
        <w:ind w:left="90" w:firstLine="0"/>
        <w:rPr>
          <w:rFonts w:asciiTheme="minorHAnsi" w:hAnsiTheme="minorHAnsi"/>
        </w:rPr>
      </w:pPr>
      <w:r w:rsidRPr="00E52333">
        <w:rPr>
          <w:rFonts w:asciiTheme="minorHAnsi" w:hAnsiTheme="minorHAnsi"/>
        </w:rPr>
        <w:t>The</w:t>
      </w:r>
      <w:r w:rsidRPr="00E52333">
        <w:rPr>
          <w:rFonts w:asciiTheme="minorHAnsi" w:hAnsiTheme="minorHAnsi"/>
          <w:spacing w:val="-2"/>
        </w:rPr>
        <w:t xml:space="preserve"> </w:t>
      </w:r>
      <w:r>
        <w:rPr>
          <w:rFonts w:asciiTheme="minorHAnsi" w:hAnsiTheme="minorHAnsi"/>
          <w:spacing w:val="-1"/>
        </w:rPr>
        <w:t>CEO</w:t>
      </w:r>
      <w:r w:rsidRPr="00E52333">
        <w:rPr>
          <w:rFonts w:asciiTheme="minorHAnsi" w:hAnsiTheme="minorHAnsi"/>
        </w:rPr>
        <w:t xml:space="preserve"> </w:t>
      </w:r>
      <w:r w:rsidRPr="00E52333">
        <w:rPr>
          <w:rFonts w:asciiTheme="minorHAnsi" w:hAnsiTheme="minorHAnsi"/>
          <w:spacing w:val="-1"/>
        </w:rPr>
        <w:t>is</w:t>
      </w:r>
      <w:r w:rsidRPr="00E52333">
        <w:rPr>
          <w:rFonts w:asciiTheme="minorHAnsi" w:hAnsiTheme="minorHAnsi"/>
        </w:rPr>
        <w:t xml:space="preserve"> </w:t>
      </w:r>
      <w:r w:rsidRPr="00E52333">
        <w:rPr>
          <w:rFonts w:asciiTheme="minorHAnsi" w:hAnsiTheme="minorHAnsi"/>
          <w:spacing w:val="-1"/>
        </w:rPr>
        <w:t>responsible</w:t>
      </w:r>
      <w:r w:rsidRPr="00E52333">
        <w:rPr>
          <w:rFonts w:asciiTheme="minorHAnsi" w:hAnsiTheme="minorHAnsi"/>
          <w:spacing w:val="-2"/>
        </w:rPr>
        <w:t xml:space="preserve"> </w:t>
      </w:r>
      <w:r w:rsidRPr="00E52333">
        <w:rPr>
          <w:rFonts w:asciiTheme="minorHAnsi" w:hAnsiTheme="minorHAnsi"/>
        </w:rPr>
        <w:t>for</w:t>
      </w:r>
      <w:r w:rsidRPr="00E52333">
        <w:rPr>
          <w:rFonts w:asciiTheme="minorHAnsi" w:hAnsiTheme="minorHAnsi"/>
          <w:spacing w:val="-2"/>
        </w:rPr>
        <w:t xml:space="preserve"> </w:t>
      </w:r>
      <w:r w:rsidRPr="00E52333">
        <w:rPr>
          <w:rFonts w:asciiTheme="minorHAnsi" w:hAnsiTheme="minorHAnsi"/>
          <w:spacing w:val="-1"/>
        </w:rPr>
        <w:t>implementing</w:t>
      </w:r>
      <w:r w:rsidRPr="00E52333">
        <w:rPr>
          <w:rFonts w:asciiTheme="minorHAnsi" w:hAnsiTheme="minorHAnsi"/>
          <w:spacing w:val="-3"/>
        </w:rPr>
        <w:t xml:space="preserve"> </w:t>
      </w:r>
      <w:r w:rsidRPr="00E52333">
        <w:rPr>
          <w:rFonts w:asciiTheme="minorHAnsi" w:hAnsiTheme="minorHAnsi"/>
        </w:rPr>
        <w:t xml:space="preserve">the </w:t>
      </w:r>
      <w:r w:rsidRPr="00E52333">
        <w:rPr>
          <w:rFonts w:asciiTheme="minorHAnsi" w:hAnsiTheme="minorHAnsi"/>
          <w:spacing w:val="-1"/>
        </w:rPr>
        <w:t>policies</w:t>
      </w:r>
      <w:r w:rsidRPr="00E52333">
        <w:rPr>
          <w:rFonts w:asciiTheme="minorHAnsi" w:hAnsiTheme="minorHAnsi"/>
          <w:spacing w:val="-2"/>
        </w:rPr>
        <w:t xml:space="preserve"> </w:t>
      </w:r>
      <w:r w:rsidRPr="00E52333">
        <w:rPr>
          <w:rFonts w:asciiTheme="minorHAnsi" w:hAnsiTheme="minorHAnsi"/>
        </w:rPr>
        <w:t xml:space="preserve">and </w:t>
      </w:r>
      <w:r w:rsidRPr="00E52333">
        <w:rPr>
          <w:rFonts w:asciiTheme="minorHAnsi" w:hAnsiTheme="minorHAnsi"/>
          <w:spacing w:val="-1"/>
        </w:rPr>
        <w:t>directions</w:t>
      </w:r>
      <w:r w:rsidRPr="00E52333">
        <w:rPr>
          <w:rFonts w:asciiTheme="minorHAnsi" w:hAnsiTheme="minorHAnsi"/>
        </w:rPr>
        <w:t xml:space="preserve"> of</w:t>
      </w:r>
      <w:r w:rsidRPr="00E52333">
        <w:rPr>
          <w:rFonts w:asciiTheme="minorHAnsi" w:hAnsiTheme="minorHAnsi"/>
          <w:spacing w:val="-2"/>
        </w:rPr>
        <w:t xml:space="preserve"> </w:t>
      </w:r>
      <w:r w:rsidRPr="00E52333">
        <w:rPr>
          <w:rFonts w:asciiTheme="minorHAnsi" w:hAnsiTheme="minorHAnsi"/>
        </w:rPr>
        <w:t xml:space="preserve">the </w:t>
      </w:r>
      <w:r w:rsidRPr="00E52333">
        <w:rPr>
          <w:rFonts w:asciiTheme="minorHAnsi" w:hAnsiTheme="minorHAnsi"/>
          <w:spacing w:val="-1"/>
        </w:rPr>
        <w:t>board.</w:t>
      </w:r>
      <w:r w:rsidRPr="00E52333">
        <w:rPr>
          <w:rFonts w:asciiTheme="minorHAnsi" w:hAnsiTheme="minorHAnsi"/>
          <w:spacing w:val="52"/>
        </w:rPr>
        <w:t xml:space="preserve"> </w:t>
      </w:r>
      <w:r w:rsidRPr="00E52333">
        <w:rPr>
          <w:rFonts w:asciiTheme="minorHAnsi" w:hAnsiTheme="minorHAnsi"/>
        </w:rPr>
        <w:t>The</w:t>
      </w:r>
      <w:r w:rsidRPr="00E52333">
        <w:rPr>
          <w:rFonts w:asciiTheme="minorHAnsi" w:hAnsiTheme="minorHAnsi"/>
          <w:spacing w:val="45"/>
        </w:rPr>
        <w:t xml:space="preserve"> </w:t>
      </w:r>
      <w:r>
        <w:rPr>
          <w:rFonts w:asciiTheme="minorHAnsi" w:hAnsiTheme="minorHAnsi"/>
          <w:spacing w:val="-1"/>
        </w:rPr>
        <w:t>CEO</w:t>
      </w:r>
      <w:r w:rsidRPr="00E52333">
        <w:rPr>
          <w:rFonts w:asciiTheme="minorHAnsi" w:hAnsiTheme="minorHAnsi"/>
        </w:rPr>
        <w:t xml:space="preserve"> </w:t>
      </w:r>
      <w:r w:rsidRPr="00E52333">
        <w:rPr>
          <w:rFonts w:asciiTheme="minorHAnsi" w:hAnsiTheme="minorHAnsi"/>
          <w:spacing w:val="-1"/>
        </w:rPr>
        <w:t>manages</w:t>
      </w:r>
      <w:r w:rsidRPr="00E52333">
        <w:rPr>
          <w:rFonts w:asciiTheme="minorHAnsi" w:hAnsiTheme="minorHAnsi"/>
        </w:rPr>
        <w:t xml:space="preserve"> the</w:t>
      </w:r>
      <w:r w:rsidRPr="00E52333">
        <w:rPr>
          <w:rFonts w:asciiTheme="minorHAnsi" w:hAnsiTheme="minorHAnsi"/>
          <w:spacing w:val="-2"/>
        </w:rPr>
        <w:t xml:space="preserve"> </w:t>
      </w:r>
      <w:r w:rsidRPr="00E52333">
        <w:rPr>
          <w:rFonts w:asciiTheme="minorHAnsi" w:hAnsiTheme="minorHAnsi"/>
          <w:spacing w:val="-1"/>
        </w:rPr>
        <w:t>staff,</w:t>
      </w:r>
      <w:r w:rsidRPr="00E52333">
        <w:rPr>
          <w:rFonts w:asciiTheme="minorHAnsi" w:hAnsiTheme="minorHAnsi"/>
        </w:rPr>
        <w:t xml:space="preserve"> </w:t>
      </w:r>
      <w:r w:rsidRPr="00E52333">
        <w:rPr>
          <w:rFonts w:asciiTheme="minorHAnsi" w:hAnsiTheme="minorHAnsi"/>
          <w:spacing w:val="-1"/>
        </w:rPr>
        <w:t>operations,</w:t>
      </w:r>
      <w:r w:rsidRPr="00E52333">
        <w:rPr>
          <w:rFonts w:asciiTheme="minorHAnsi" w:hAnsiTheme="minorHAnsi"/>
          <w:spacing w:val="-2"/>
        </w:rPr>
        <w:t xml:space="preserve"> </w:t>
      </w:r>
      <w:proofErr w:type="gramStart"/>
      <w:r w:rsidRPr="00E52333">
        <w:rPr>
          <w:rFonts w:asciiTheme="minorHAnsi" w:hAnsiTheme="minorHAnsi"/>
          <w:spacing w:val="-1"/>
        </w:rPr>
        <w:t>facilities</w:t>
      </w:r>
      <w:proofErr w:type="gramEnd"/>
      <w:r w:rsidRPr="00E52333">
        <w:rPr>
          <w:rFonts w:asciiTheme="minorHAnsi" w:hAnsiTheme="minorHAnsi"/>
        </w:rPr>
        <w:t xml:space="preserve"> and</w:t>
      </w:r>
      <w:r w:rsidRPr="00E52333">
        <w:rPr>
          <w:rFonts w:asciiTheme="minorHAnsi" w:hAnsiTheme="minorHAnsi"/>
          <w:spacing w:val="-3"/>
        </w:rPr>
        <w:t xml:space="preserve"> </w:t>
      </w:r>
      <w:r w:rsidRPr="00E52333">
        <w:rPr>
          <w:rFonts w:asciiTheme="minorHAnsi" w:hAnsiTheme="minorHAnsi"/>
          <w:spacing w:val="-1"/>
        </w:rPr>
        <w:t>services</w:t>
      </w:r>
      <w:r w:rsidRPr="00E52333">
        <w:rPr>
          <w:rFonts w:asciiTheme="minorHAnsi" w:hAnsiTheme="minorHAnsi"/>
          <w:spacing w:val="-2"/>
        </w:rPr>
        <w:t xml:space="preserve"> </w:t>
      </w:r>
      <w:r w:rsidRPr="00E52333">
        <w:rPr>
          <w:rFonts w:asciiTheme="minorHAnsi" w:hAnsiTheme="minorHAnsi"/>
        </w:rPr>
        <w:t>for</w:t>
      </w:r>
      <w:r w:rsidRPr="00E52333">
        <w:rPr>
          <w:rFonts w:asciiTheme="minorHAnsi" w:hAnsiTheme="minorHAnsi"/>
          <w:spacing w:val="-2"/>
        </w:rPr>
        <w:t xml:space="preserve"> </w:t>
      </w:r>
      <w:r w:rsidRPr="00E52333">
        <w:rPr>
          <w:rFonts w:asciiTheme="minorHAnsi" w:hAnsiTheme="minorHAnsi"/>
          <w:spacing w:val="-1"/>
        </w:rPr>
        <w:t>Langs.</w:t>
      </w:r>
      <w:r w:rsidRPr="00E52333">
        <w:rPr>
          <w:rFonts w:asciiTheme="minorHAnsi" w:hAnsiTheme="minorHAnsi"/>
          <w:spacing w:val="53"/>
        </w:rPr>
        <w:t xml:space="preserve"> </w:t>
      </w:r>
      <w:r w:rsidRPr="00E52333">
        <w:rPr>
          <w:rFonts w:asciiTheme="minorHAnsi" w:hAnsiTheme="minorHAnsi"/>
          <w:spacing w:val="-1"/>
        </w:rPr>
        <w:t>The</w:t>
      </w:r>
      <w:r w:rsidRPr="00E52333">
        <w:rPr>
          <w:rFonts w:asciiTheme="minorHAnsi" w:hAnsiTheme="minorHAnsi"/>
        </w:rPr>
        <w:t xml:space="preserve"> </w:t>
      </w:r>
      <w:r>
        <w:rPr>
          <w:rFonts w:asciiTheme="minorHAnsi" w:hAnsiTheme="minorHAnsi"/>
          <w:spacing w:val="-1"/>
        </w:rPr>
        <w:t>CEO</w:t>
      </w:r>
      <w:r w:rsidRPr="00E52333">
        <w:rPr>
          <w:rFonts w:asciiTheme="minorHAnsi" w:hAnsiTheme="minorHAnsi"/>
        </w:rPr>
        <w:t xml:space="preserve"> </w:t>
      </w:r>
      <w:r w:rsidRPr="00E52333">
        <w:rPr>
          <w:rFonts w:asciiTheme="minorHAnsi" w:hAnsiTheme="minorHAnsi"/>
          <w:spacing w:val="-2"/>
        </w:rPr>
        <w:t xml:space="preserve">may </w:t>
      </w:r>
      <w:r w:rsidRPr="00E52333">
        <w:rPr>
          <w:rFonts w:asciiTheme="minorHAnsi" w:hAnsiTheme="minorHAnsi"/>
        </w:rPr>
        <w:t xml:space="preserve">delegate </w:t>
      </w:r>
      <w:r w:rsidRPr="00E52333">
        <w:rPr>
          <w:rFonts w:asciiTheme="minorHAnsi" w:hAnsiTheme="minorHAnsi"/>
          <w:spacing w:val="-1"/>
        </w:rPr>
        <w:t>aspects</w:t>
      </w:r>
      <w:r w:rsidRPr="00E52333">
        <w:rPr>
          <w:rFonts w:asciiTheme="minorHAnsi" w:hAnsiTheme="minorHAnsi"/>
        </w:rPr>
        <w:t xml:space="preserve"> </w:t>
      </w:r>
      <w:r w:rsidRPr="00E52333">
        <w:rPr>
          <w:rFonts w:asciiTheme="minorHAnsi" w:hAnsiTheme="minorHAnsi"/>
          <w:spacing w:val="-1"/>
        </w:rPr>
        <w:t>of</w:t>
      </w:r>
      <w:r w:rsidRPr="00E52333">
        <w:rPr>
          <w:rFonts w:asciiTheme="minorHAnsi" w:hAnsiTheme="minorHAnsi"/>
        </w:rPr>
        <w:t xml:space="preserve"> </w:t>
      </w:r>
      <w:r w:rsidRPr="00E52333">
        <w:rPr>
          <w:rFonts w:asciiTheme="minorHAnsi" w:hAnsiTheme="minorHAnsi"/>
          <w:spacing w:val="-1"/>
        </w:rPr>
        <w:t>the</w:t>
      </w:r>
      <w:r w:rsidRPr="00E52333">
        <w:rPr>
          <w:rFonts w:asciiTheme="minorHAnsi" w:hAnsiTheme="minorHAnsi"/>
          <w:spacing w:val="-2"/>
        </w:rPr>
        <w:t xml:space="preserve"> </w:t>
      </w:r>
      <w:r w:rsidRPr="00E52333">
        <w:rPr>
          <w:rFonts w:asciiTheme="minorHAnsi" w:hAnsiTheme="minorHAnsi"/>
          <w:spacing w:val="-1"/>
        </w:rPr>
        <w:t>responsibilities</w:t>
      </w:r>
      <w:r w:rsidRPr="00E52333">
        <w:rPr>
          <w:rFonts w:asciiTheme="minorHAnsi" w:hAnsiTheme="minorHAnsi"/>
        </w:rPr>
        <w:t xml:space="preserve"> </w:t>
      </w:r>
      <w:r w:rsidRPr="00E52333">
        <w:rPr>
          <w:rFonts w:asciiTheme="minorHAnsi" w:hAnsiTheme="minorHAnsi"/>
          <w:spacing w:val="-1"/>
        </w:rPr>
        <w:t>assigned</w:t>
      </w:r>
      <w:r w:rsidRPr="00E52333">
        <w:rPr>
          <w:rFonts w:asciiTheme="minorHAnsi" w:hAnsiTheme="minorHAnsi"/>
        </w:rPr>
        <w:t xml:space="preserve"> to</w:t>
      </w:r>
      <w:r w:rsidRPr="00E52333">
        <w:rPr>
          <w:rFonts w:asciiTheme="minorHAnsi" w:hAnsiTheme="minorHAnsi"/>
          <w:spacing w:val="-3"/>
        </w:rPr>
        <w:t xml:space="preserve"> </w:t>
      </w:r>
      <w:r>
        <w:rPr>
          <w:rFonts w:asciiTheme="minorHAnsi" w:hAnsiTheme="minorHAnsi"/>
          <w:spacing w:val="-1"/>
        </w:rPr>
        <w:t>them</w:t>
      </w:r>
      <w:r w:rsidRPr="00E52333">
        <w:rPr>
          <w:rFonts w:asciiTheme="minorHAnsi" w:hAnsiTheme="minorHAnsi"/>
          <w:spacing w:val="-2"/>
        </w:rPr>
        <w:t xml:space="preserve"> </w:t>
      </w:r>
      <w:r w:rsidRPr="00E52333">
        <w:rPr>
          <w:rFonts w:asciiTheme="minorHAnsi" w:hAnsiTheme="minorHAnsi"/>
        </w:rPr>
        <w:t>to</w:t>
      </w:r>
      <w:r w:rsidRPr="00E52333">
        <w:rPr>
          <w:rFonts w:asciiTheme="minorHAnsi" w:hAnsiTheme="minorHAnsi"/>
          <w:spacing w:val="-3"/>
        </w:rPr>
        <w:t xml:space="preserve"> </w:t>
      </w:r>
      <w:r w:rsidRPr="00E52333">
        <w:rPr>
          <w:rFonts w:asciiTheme="minorHAnsi" w:hAnsiTheme="minorHAnsi"/>
          <w:spacing w:val="-1"/>
        </w:rPr>
        <w:t>staff</w:t>
      </w:r>
      <w:r w:rsidRPr="00E52333">
        <w:rPr>
          <w:rFonts w:asciiTheme="minorHAnsi" w:hAnsiTheme="minorHAnsi"/>
          <w:spacing w:val="-2"/>
        </w:rPr>
        <w:t xml:space="preserve"> </w:t>
      </w:r>
      <w:r w:rsidRPr="00E52333">
        <w:rPr>
          <w:rFonts w:asciiTheme="minorHAnsi" w:hAnsiTheme="minorHAnsi"/>
          <w:spacing w:val="-1"/>
        </w:rPr>
        <w:t>and/or</w:t>
      </w:r>
      <w:r w:rsidRPr="00E52333">
        <w:rPr>
          <w:rFonts w:asciiTheme="minorHAnsi" w:hAnsiTheme="minorHAnsi"/>
          <w:spacing w:val="-2"/>
        </w:rPr>
        <w:t xml:space="preserve"> </w:t>
      </w:r>
      <w:r w:rsidRPr="00E52333">
        <w:rPr>
          <w:rFonts w:asciiTheme="minorHAnsi" w:hAnsiTheme="minorHAnsi"/>
          <w:spacing w:val="-1"/>
        </w:rPr>
        <w:t>volunteers.</w:t>
      </w:r>
      <w:r w:rsidRPr="00E52333">
        <w:rPr>
          <w:rFonts w:asciiTheme="minorHAnsi" w:hAnsiTheme="minorHAnsi"/>
          <w:spacing w:val="55"/>
        </w:rPr>
        <w:t xml:space="preserve"> </w:t>
      </w:r>
      <w:r w:rsidRPr="00E52333">
        <w:rPr>
          <w:rFonts w:asciiTheme="minorHAnsi" w:hAnsiTheme="minorHAnsi"/>
          <w:spacing w:val="-1"/>
        </w:rPr>
        <w:t>Staff</w:t>
      </w:r>
      <w:r w:rsidRPr="00E52333">
        <w:rPr>
          <w:rFonts w:asciiTheme="minorHAnsi" w:hAnsiTheme="minorHAnsi"/>
        </w:rPr>
        <w:t xml:space="preserve"> </w:t>
      </w:r>
      <w:r w:rsidRPr="00E52333">
        <w:rPr>
          <w:rFonts w:asciiTheme="minorHAnsi" w:hAnsiTheme="minorHAnsi"/>
          <w:spacing w:val="-1"/>
        </w:rPr>
        <w:t>are</w:t>
      </w:r>
      <w:r w:rsidRPr="00E52333">
        <w:rPr>
          <w:rFonts w:asciiTheme="minorHAnsi" w:hAnsiTheme="minorHAnsi"/>
        </w:rPr>
        <w:t xml:space="preserve"> </w:t>
      </w:r>
      <w:r w:rsidRPr="00E52333">
        <w:rPr>
          <w:rFonts w:asciiTheme="minorHAnsi" w:hAnsiTheme="minorHAnsi"/>
          <w:spacing w:val="-1"/>
        </w:rPr>
        <w:t>accountable</w:t>
      </w:r>
      <w:r w:rsidRPr="00E52333">
        <w:rPr>
          <w:rFonts w:asciiTheme="minorHAnsi" w:hAnsiTheme="minorHAnsi"/>
          <w:spacing w:val="-2"/>
        </w:rPr>
        <w:t xml:space="preserve"> </w:t>
      </w:r>
      <w:r w:rsidRPr="00E52333">
        <w:rPr>
          <w:rFonts w:asciiTheme="minorHAnsi" w:hAnsiTheme="minorHAnsi"/>
        </w:rPr>
        <w:t>to</w:t>
      </w:r>
      <w:r w:rsidRPr="00E52333">
        <w:rPr>
          <w:rFonts w:asciiTheme="minorHAnsi" w:hAnsiTheme="minorHAnsi"/>
          <w:spacing w:val="-3"/>
        </w:rPr>
        <w:t xml:space="preserve"> </w:t>
      </w:r>
      <w:r w:rsidRPr="00E52333">
        <w:rPr>
          <w:rFonts w:asciiTheme="minorHAnsi" w:hAnsiTheme="minorHAnsi"/>
        </w:rPr>
        <w:t>the</w:t>
      </w:r>
      <w:r w:rsidRPr="00E52333">
        <w:rPr>
          <w:rFonts w:asciiTheme="minorHAnsi" w:hAnsiTheme="minorHAnsi"/>
          <w:spacing w:val="-2"/>
        </w:rPr>
        <w:t xml:space="preserve"> </w:t>
      </w:r>
      <w:r>
        <w:rPr>
          <w:rFonts w:asciiTheme="minorHAnsi" w:hAnsiTheme="minorHAnsi"/>
          <w:spacing w:val="-1"/>
        </w:rPr>
        <w:t>CEO</w:t>
      </w:r>
      <w:r w:rsidRPr="00E52333">
        <w:rPr>
          <w:rFonts w:asciiTheme="minorHAnsi" w:hAnsiTheme="minorHAnsi"/>
          <w:spacing w:val="-1"/>
        </w:rPr>
        <w:t>.</w:t>
      </w:r>
      <w:r w:rsidRPr="00E52333">
        <w:rPr>
          <w:rFonts w:asciiTheme="minorHAnsi" w:hAnsiTheme="minorHAnsi"/>
          <w:spacing w:val="52"/>
        </w:rPr>
        <w:t xml:space="preserve"> </w:t>
      </w:r>
      <w:r w:rsidRPr="00E52333">
        <w:rPr>
          <w:rFonts w:asciiTheme="minorHAnsi" w:hAnsiTheme="minorHAnsi"/>
        </w:rPr>
        <w:t xml:space="preserve">The </w:t>
      </w:r>
      <w:r>
        <w:rPr>
          <w:rFonts w:asciiTheme="minorHAnsi" w:hAnsiTheme="minorHAnsi"/>
          <w:spacing w:val="-1"/>
        </w:rPr>
        <w:t>CEO</w:t>
      </w:r>
      <w:r w:rsidRPr="00E52333">
        <w:rPr>
          <w:rFonts w:asciiTheme="minorHAnsi" w:hAnsiTheme="minorHAnsi"/>
          <w:spacing w:val="-2"/>
        </w:rPr>
        <w:t xml:space="preserve"> </w:t>
      </w:r>
      <w:r w:rsidRPr="00E52333">
        <w:rPr>
          <w:rFonts w:asciiTheme="minorHAnsi" w:hAnsiTheme="minorHAnsi"/>
          <w:spacing w:val="-1"/>
        </w:rPr>
        <w:t>ensures</w:t>
      </w:r>
      <w:r w:rsidRPr="00E52333">
        <w:rPr>
          <w:rFonts w:asciiTheme="minorHAnsi" w:hAnsiTheme="minorHAnsi"/>
          <w:spacing w:val="-2"/>
        </w:rPr>
        <w:t xml:space="preserve"> </w:t>
      </w:r>
      <w:r w:rsidRPr="00E52333">
        <w:rPr>
          <w:rFonts w:asciiTheme="minorHAnsi" w:hAnsiTheme="minorHAnsi"/>
        </w:rPr>
        <w:t>a</w:t>
      </w:r>
      <w:r w:rsidRPr="00E52333">
        <w:rPr>
          <w:rFonts w:asciiTheme="minorHAnsi" w:hAnsiTheme="minorHAnsi"/>
          <w:spacing w:val="-2"/>
        </w:rPr>
        <w:t xml:space="preserve"> </w:t>
      </w:r>
      <w:r w:rsidRPr="00E52333">
        <w:rPr>
          <w:rFonts w:asciiTheme="minorHAnsi" w:hAnsiTheme="minorHAnsi"/>
        </w:rPr>
        <w:t>team</w:t>
      </w:r>
      <w:r w:rsidRPr="00E52333">
        <w:rPr>
          <w:rFonts w:asciiTheme="minorHAnsi" w:hAnsiTheme="minorHAnsi"/>
          <w:spacing w:val="-4"/>
        </w:rPr>
        <w:t xml:space="preserve"> </w:t>
      </w:r>
      <w:r w:rsidRPr="00E52333">
        <w:rPr>
          <w:rFonts w:asciiTheme="minorHAnsi" w:hAnsiTheme="minorHAnsi"/>
          <w:spacing w:val="-1"/>
        </w:rPr>
        <w:t>approach</w:t>
      </w:r>
      <w:r w:rsidRPr="00E52333">
        <w:rPr>
          <w:rFonts w:asciiTheme="minorHAnsi" w:hAnsiTheme="minorHAnsi"/>
          <w:spacing w:val="-3"/>
        </w:rPr>
        <w:t xml:space="preserve"> </w:t>
      </w:r>
      <w:r w:rsidRPr="00E52333">
        <w:rPr>
          <w:rFonts w:asciiTheme="minorHAnsi" w:hAnsiTheme="minorHAnsi"/>
        </w:rPr>
        <w:t xml:space="preserve">to </w:t>
      </w:r>
      <w:r w:rsidRPr="00E52333">
        <w:rPr>
          <w:rFonts w:asciiTheme="minorHAnsi" w:hAnsiTheme="minorHAnsi"/>
          <w:spacing w:val="-1"/>
        </w:rPr>
        <w:t>the</w:t>
      </w:r>
      <w:r w:rsidRPr="00E52333">
        <w:rPr>
          <w:rFonts w:asciiTheme="minorHAnsi" w:hAnsiTheme="minorHAnsi"/>
          <w:spacing w:val="59"/>
        </w:rPr>
        <w:t xml:space="preserve"> </w:t>
      </w:r>
      <w:r w:rsidRPr="00E52333">
        <w:rPr>
          <w:rFonts w:asciiTheme="minorHAnsi" w:hAnsiTheme="minorHAnsi"/>
          <w:spacing w:val="-1"/>
        </w:rPr>
        <w:t>work</w:t>
      </w:r>
      <w:r w:rsidRPr="00E52333">
        <w:rPr>
          <w:rFonts w:asciiTheme="minorHAnsi" w:hAnsiTheme="minorHAnsi"/>
          <w:spacing w:val="-3"/>
        </w:rPr>
        <w:t xml:space="preserve"> </w:t>
      </w:r>
      <w:r w:rsidRPr="00E52333">
        <w:rPr>
          <w:rFonts w:asciiTheme="minorHAnsi" w:hAnsiTheme="minorHAnsi"/>
        </w:rPr>
        <w:t>that</w:t>
      </w:r>
      <w:r w:rsidRPr="00E52333">
        <w:rPr>
          <w:rFonts w:asciiTheme="minorHAnsi" w:hAnsiTheme="minorHAnsi"/>
          <w:spacing w:val="-2"/>
        </w:rPr>
        <w:t xml:space="preserve"> </w:t>
      </w:r>
      <w:r w:rsidRPr="00E52333">
        <w:rPr>
          <w:rFonts w:asciiTheme="minorHAnsi" w:hAnsiTheme="minorHAnsi"/>
        </w:rPr>
        <w:t xml:space="preserve">is </w:t>
      </w:r>
      <w:r w:rsidRPr="00E52333">
        <w:rPr>
          <w:rFonts w:asciiTheme="minorHAnsi" w:hAnsiTheme="minorHAnsi"/>
          <w:spacing w:val="-1"/>
        </w:rPr>
        <w:t>done.</w:t>
      </w:r>
    </w:p>
    <w:p w14:paraId="0CE61FC7" w14:textId="77777777" w:rsidR="009F550F" w:rsidRPr="00E52333" w:rsidRDefault="009F550F" w:rsidP="00CB0EAD">
      <w:pPr>
        <w:spacing w:before="1"/>
        <w:ind w:hanging="130"/>
        <w:rPr>
          <w:rFonts w:eastAsia="Times New Roman" w:cs="Times New Roman"/>
        </w:rPr>
      </w:pPr>
    </w:p>
    <w:p w14:paraId="735DC252" w14:textId="77777777" w:rsidR="009F550F" w:rsidRDefault="009F550F" w:rsidP="00CB0EAD">
      <w:pPr>
        <w:spacing w:line="251" w:lineRule="exact"/>
        <w:ind w:left="220" w:hanging="130"/>
        <w:rPr>
          <w:b/>
          <w:spacing w:val="-1"/>
        </w:rPr>
      </w:pPr>
      <w:r w:rsidRPr="00E52333">
        <w:rPr>
          <w:b/>
          <w:spacing w:val="-1"/>
        </w:rPr>
        <w:t>Delegation</w:t>
      </w:r>
      <w:r w:rsidRPr="00E52333">
        <w:rPr>
          <w:b/>
          <w:spacing w:val="-3"/>
        </w:rPr>
        <w:t xml:space="preserve"> </w:t>
      </w:r>
      <w:r w:rsidRPr="00E52333">
        <w:rPr>
          <w:b/>
        </w:rPr>
        <w:t xml:space="preserve">to </w:t>
      </w:r>
      <w:r>
        <w:rPr>
          <w:b/>
          <w:spacing w:val="-1"/>
        </w:rPr>
        <w:t>Chief Executive Officer</w:t>
      </w:r>
    </w:p>
    <w:p w14:paraId="6EF4CA5C" w14:textId="77777777" w:rsidR="00616E2A" w:rsidRDefault="00616E2A" w:rsidP="00CB0EAD">
      <w:pPr>
        <w:spacing w:line="251" w:lineRule="exact"/>
        <w:ind w:left="220" w:hanging="130"/>
        <w:rPr>
          <w:b/>
          <w:spacing w:val="-1"/>
        </w:rPr>
      </w:pPr>
    </w:p>
    <w:p w14:paraId="40040DF4" w14:textId="77777777" w:rsidR="00616E2A" w:rsidRPr="00616E2A" w:rsidRDefault="00107345" w:rsidP="00107345">
      <w:pPr>
        <w:rPr>
          <w:color w:val="FF0000"/>
        </w:rPr>
      </w:pPr>
      <w:r w:rsidRPr="00107345">
        <w:t>The board’s role and responsibilities are generally confined to establishing board policies and conducting the CEO’s performance review.  Implementation is the CEO’s responsibility. The CEO is assisted by staff in accomplishing organizational goals. The board and CEO carry out their responsibilities within a mutual accountability.  To this end</w:t>
      </w:r>
      <w:r>
        <w:t xml:space="preserve">, </w:t>
      </w:r>
      <w:r w:rsidRPr="00107345">
        <w:t>t</w:t>
      </w:r>
      <w:r w:rsidR="00616E2A" w:rsidRPr="00107345">
        <w:t xml:space="preserve">he CEO </w:t>
      </w:r>
      <w:r>
        <w:t>will</w:t>
      </w:r>
      <w:r w:rsidRPr="00107345">
        <w:t xml:space="preserve">: </w:t>
      </w:r>
      <w:r w:rsidR="00616E2A" w:rsidRPr="00107345">
        <w:t xml:space="preserve"> </w:t>
      </w:r>
    </w:p>
    <w:p w14:paraId="76981E15" w14:textId="77777777" w:rsidR="00107345" w:rsidRPr="00107345" w:rsidRDefault="00107345" w:rsidP="00107345">
      <w:pPr>
        <w:pStyle w:val="BodyText"/>
        <w:ind w:left="459" w:firstLine="0"/>
        <w:rPr>
          <w:rFonts w:asciiTheme="minorHAnsi" w:hAnsiTheme="minorHAnsi" w:cs="Times New Roman"/>
        </w:rPr>
      </w:pPr>
    </w:p>
    <w:p w14:paraId="44C700AB" w14:textId="77777777" w:rsidR="0019184A" w:rsidRPr="00107345" w:rsidRDefault="009121CD" w:rsidP="00807923">
      <w:pPr>
        <w:pStyle w:val="BodyText"/>
        <w:numPr>
          <w:ilvl w:val="0"/>
          <w:numId w:val="83"/>
        </w:numPr>
        <w:tabs>
          <w:tab w:val="left" w:pos="360"/>
        </w:tabs>
        <w:ind w:left="459" w:hanging="357"/>
        <w:rPr>
          <w:rFonts w:asciiTheme="minorHAnsi" w:hAnsiTheme="minorHAnsi" w:cs="Times New Roman"/>
        </w:rPr>
      </w:pPr>
      <w:r>
        <w:rPr>
          <w:rFonts w:asciiTheme="minorHAnsi" w:hAnsiTheme="minorHAnsi"/>
          <w:spacing w:val="-2"/>
        </w:rPr>
        <w:t xml:space="preserve">  </w:t>
      </w:r>
      <w:r w:rsidR="0019184A" w:rsidRPr="0019184A">
        <w:rPr>
          <w:rFonts w:asciiTheme="minorHAnsi" w:hAnsiTheme="minorHAnsi"/>
          <w:spacing w:val="-2"/>
        </w:rPr>
        <w:t>make</w:t>
      </w:r>
      <w:r w:rsidR="0019184A" w:rsidRPr="0019184A">
        <w:rPr>
          <w:rFonts w:asciiTheme="minorHAnsi" w:hAnsiTheme="minorHAnsi"/>
        </w:rPr>
        <w:t xml:space="preserve"> all</w:t>
      </w:r>
      <w:r w:rsidR="0019184A" w:rsidRPr="0019184A">
        <w:rPr>
          <w:rFonts w:asciiTheme="minorHAnsi" w:hAnsiTheme="minorHAnsi"/>
          <w:spacing w:val="-2"/>
        </w:rPr>
        <w:t xml:space="preserve"> </w:t>
      </w:r>
      <w:r w:rsidR="0019184A" w:rsidRPr="0019184A">
        <w:rPr>
          <w:rFonts w:asciiTheme="minorHAnsi" w:hAnsiTheme="minorHAnsi"/>
          <w:spacing w:val="-1"/>
        </w:rPr>
        <w:t>decisions,</w:t>
      </w:r>
      <w:r w:rsidR="0019184A" w:rsidRPr="0019184A">
        <w:rPr>
          <w:rFonts w:asciiTheme="minorHAnsi" w:hAnsiTheme="minorHAnsi"/>
        </w:rPr>
        <w:t xml:space="preserve"> </w:t>
      </w:r>
      <w:r w:rsidR="0019184A" w:rsidRPr="0019184A">
        <w:rPr>
          <w:rFonts w:asciiTheme="minorHAnsi" w:hAnsiTheme="minorHAnsi"/>
          <w:spacing w:val="-1"/>
        </w:rPr>
        <w:t>take</w:t>
      </w:r>
      <w:r w:rsidR="0019184A" w:rsidRPr="0019184A">
        <w:rPr>
          <w:rFonts w:asciiTheme="minorHAnsi" w:hAnsiTheme="minorHAnsi"/>
        </w:rPr>
        <w:t xml:space="preserve"> </w:t>
      </w:r>
      <w:r w:rsidR="0019184A" w:rsidRPr="0019184A">
        <w:rPr>
          <w:rFonts w:asciiTheme="minorHAnsi" w:hAnsiTheme="minorHAnsi"/>
          <w:spacing w:val="-1"/>
        </w:rPr>
        <w:t>all</w:t>
      </w:r>
      <w:r w:rsidR="0019184A" w:rsidRPr="0019184A">
        <w:rPr>
          <w:rFonts w:asciiTheme="minorHAnsi" w:hAnsiTheme="minorHAnsi"/>
          <w:spacing w:val="-2"/>
        </w:rPr>
        <w:t xml:space="preserve"> </w:t>
      </w:r>
      <w:proofErr w:type="gramStart"/>
      <w:r w:rsidR="0019184A" w:rsidRPr="0019184A">
        <w:rPr>
          <w:rFonts w:asciiTheme="minorHAnsi" w:hAnsiTheme="minorHAnsi"/>
          <w:spacing w:val="-1"/>
        </w:rPr>
        <w:t>actions</w:t>
      </w:r>
      <w:proofErr w:type="gramEnd"/>
      <w:r w:rsidR="0019184A" w:rsidRPr="0019184A">
        <w:rPr>
          <w:rFonts w:asciiTheme="minorHAnsi" w:hAnsiTheme="minorHAnsi"/>
        </w:rPr>
        <w:t xml:space="preserve"> and </w:t>
      </w:r>
      <w:r w:rsidR="0019184A" w:rsidRPr="0019184A">
        <w:rPr>
          <w:rFonts w:asciiTheme="minorHAnsi" w:hAnsiTheme="minorHAnsi"/>
          <w:spacing w:val="-1"/>
        </w:rPr>
        <w:t>develop</w:t>
      </w:r>
      <w:r w:rsidR="0019184A" w:rsidRPr="0019184A">
        <w:rPr>
          <w:rFonts w:asciiTheme="minorHAnsi" w:hAnsiTheme="minorHAnsi"/>
          <w:spacing w:val="-3"/>
        </w:rPr>
        <w:t xml:space="preserve"> </w:t>
      </w:r>
      <w:r w:rsidR="0019184A" w:rsidRPr="0019184A">
        <w:rPr>
          <w:rFonts w:asciiTheme="minorHAnsi" w:hAnsiTheme="minorHAnsi"/>
          <w:spacing w:val="-1"/>
        </w:rPr>
        <w:t>all</w:t>
      </w:r>
      <w:r w:rsidR="0019184A" w:rsidRPr="0019184A">
        <w:rPr>
          <w:rFonts w:asciiTheme="minorHAnsi" w:hAnsiTheme="minorHAnsi"/>
          <w:spacing w:val="1"/>
        </w:rPr>
        <w:t xml:space="preserve"> </w:t>
      </w:r>
      <w:r w:rsidR="0019184A" w:rsidRPr="0019184A">
        <w:rPr>
          <w:rFonts w:asciiTheme="minorHAnsi" w:hAnsiTheme="minorHAnsi"/>
          <w:spacing w:val="-1"/>
        </w:rPr>
        <w:t>activities,</w:t>
      </w:r>
      <w:r w:rsidR="0019184A">
        <w:rPr>
          <w:rFonts w:asciiTheme="minorHAnsi" w:hAnsiTheme="minorHAnsi"/>
          <w:spacing w:val="-1"/>
        </w:rPr>
        <w:t xml:space="preserve"> </w:t>
      </w:r>
      <w:r w:rsidR="0019184A" w:rsidRPr="0019184A">
        <w:rPr>
          <w:rFonts w:asciiTheme="minorHAnsi" w:hAnsiTheme="minorHAnsi" w:cs="Times New Roman"/>
        </w:rPr>
        <w:t xml:space="preserve">as </w:t>
      </w:r>
      <w:r w:rsidR="0019184A" w:rsidRPr="0019184A">
        <w:rPr>
          <w:rFonts w:asciiTheme="minorHAnsi" w:hAnsiTheme="minorHAnsi" w:cs="Times New Roman"/>
          <w:spacing w:val="-1"/>
        </w:rPr>
        <w:t>long</w:t>
      </w:r>
      <w:r w:rsidR="0019184A" w:rsidRPr="0019184A">
        <w:rPr>
          <w:rFonts w:asciiTheme="minorHAnsi" w:hAnsiTheme="minorHAnsi" w:cs="Times New Roman"/>
          <w:spacing w:val="-3"/>
        </w:rPr>
        <w:t xml:space="preserve"> </w:t>
      </w:r>
      <w:r w:rsidR="0019184A" w:rsidRPr="0019184A">
        <w:rPr>
          <w:rFonts w:asciiTheme="minorHAnsi" w:hAnsiTheme="minorHAnsi" w:cs="Times New Roman"/>
        </w:rPr>
        <w:t xml:space="preserve">as </w:t>
      </w:r>
      <w:r w:rsidR="0019184A" w:rsidRPr="0019184A">
        <w:rPr>
          <w:rFonts w:asciiTheme="minorHAnsi" w:hAnsiTheme="minorHAnsi" w:cs="Times New Roman"/>
          <w:spacing w:val="-1"/>
        </w:rPr>
        <w:t>they</w:t>
      </w:r>
      <w:r w:rsidR="0019184A" w:rsidRPr="0019184A">
        <w:rPr>
          <w:rFonts w:asciiTheme="minorHAnsi" w:hAnsiTheme="minorHAnsi" w:cs="Times New Roman"/>
          <w:spacing w:val="-2"/>
        </w:rPr>
        <w:t xml:space="preserve"> </w:t>
      </w:r>
      <w:r w:rsidR="0019184A" w:rsidRPr="0019184A">
        <w:rPr>
          <w:rFonts w:asciiTheme="minorHAnsi" w:hAnsiTheme="minorHAnsi" w:cs="Times New Roman"/>
        </w:rPr>
        <w:t xml:space="preserve">are </w:t>
      </w:r>
      <w:r w:rsidR="0019184A" w:rsidRPr="0019184A">
        <w:rPr>
          <w:rFonts w:asciiTheme="minorHAnsi" w:hAnsiTheme="minorHAnsi" w:cs="Times New Roman"/>
          <w:spacing w:val="-1"/>
        </w:rPr>
        <w:t>consistent</w:t>
      </w:r>
      <w:r w:rsidR="0019184A" w:rsidRPr="0019184A">
        <w:rPr>
          <w:rFonts w:asciiTheme="minorHAnsi" w:hAnsiTheme="minorHAnsi" w:cs="Times New Roman"/>
          <w:spacing w:val="1"/>
        </w:rPr>
        <w:t xml:space="preserve"> </w:t>
      </w:r>
      <w:r w:rsidR="0019184A" w:rsidRPr="0019184A">
        <w:rPr>
          <w:rFonts w:asciiTheme="minorHAnsi" w:hAnsiTheme="minorHAnsi" w:cs="Times New Roman"/>
          <w:spacing w:val="-1"/>
        </w:rPr>
        <w:t>with</w:t>
      </w:r>
      <w:r w:rsidR="0019184A" w:rsidRPr="0019184A">
        <w:rPr>
          <w:rFonts w:asciiTheme="minorHAnsi" w:hAnsiTheme="minorHAnsi" w:cs="Times New Roman"/>
        </w:rPr>
        <w:t xml:space="preserve"> a</w:t>
      </w:r>
      <w:r w:rsidR="0019184A" w:rsidRPr="0019184A">
        <w:rPr>
          <w:rFonts w:asciiTheme="minorHAnsi" w:hAnsiTheme="minorHAnsi" w:cs="Times New Roman"/>
          <w:spacing w:val="-2"/>
        </w:rPr>
        <w:t xml:space="preserve"> </w:t>
      </w:r>
      <w:r w:rsidR="0019184A" w:rsidRPr="0019184A">
        <w:rPr>
          <w:rFonts w:asciiTheme="minorHAnsi" w:hAnsiTheme="minorHAnsi" w:cs="Times New Roman"/>
          <w:spacing w:val="-1"/>
        </w:rPr>
        <w:t>reasonable</w:t>
      </w:r>
      <w:r w:rsidR="0019184A" w:rsidRPr="0019184A">
        <w:rPr>
          <w:rFonts w:asciiTheme="minorHAnsi" w:hAnsiTheme="minorHAnsi" w:cs="Times New Roman"/>
          <w:spacing w:val="-2"/>
        </w:rPr>
        <w:t xml:space="preserve"> </w:t>
      </w:r>
      <w:r w:rsidR="0019184A" w:rsidRPr="0019184A">
        <w:rPr>
          <w:rFonts w:asciiTheme="minorHAnsi" w:hAnsiTheme="minorHAnsi" w:cs="Times New Roman"/>
          <w:spacing w:val="-1"/>
        </w:rPr>
        <w:t>interpretation</w:t>
      </w:r>
      <w:r w:rsidR="0019184A" w:rsidRPr="0019184A">
        <w:rPr>
          <w:rFonts w:asciiTheme="minorHAnsi" w:hAnsiTheme="minorHAnsi" w:cs="Times New Roman"/>
        </w:rPr>
        <w:t xml:space="preserve"> of</w:t>
      </w:r>
      <w:r w:rsidR="0019184A" w:rsidRPr="0019184A">
        <w:rPr>
          <w:rFonts w:asciiTheme="minorHAnsi" w:hAnsiTheme="minorHAnsi" w:cs="Times New Roman"/>
          <w:spacing w:val="-2"/>
        </w:rPr>
        <w:t xml:space="preserve"> </w:t>
      </w:r>
      <w:r w:rsidR="0019184A" w:rsidRPr="0019184A">
        <w:rPr>
          <w:rFonts w:asciiTheme="minorHAnsi" w:hAnsiTheme="minorHAnsi" w:cs="Times New Roman"/>
        </w:rPr>
        <w:t xml:space="preserve">the </w:t>
      </w:r>
      <w:r w:rsidR="0019184A" w:rsidRPr="0019184A">
        <w:rPr>
          <w:rFonts w:asciiTheme="minorHAnsi" w:hAnsiTheme="minorHAnsi" w:cs="Times New Roman"/>
          <w:spacing w:val="-1"/>
        </w:rPr>
        <w:t>board’s</w:t>
      </w:r>
      <w:r w:rsidR="0019184A" w:rsidRPr="0019184A">
        <w:rPr>
          <w:rFonts w:asciiTheme="minorHAnsi" w:hAnsiTheme="minorHAnsi" w:cs="Times New Roman"/>
        </w:rPr>
        <w:t xml:space="preserve"> </w:t>
      </w:r>
      <w:r w:rsidR="0019184A" w:rsidRPr="0019184A">
        <w:rPr>
          <w:rFonts w:asciiTheme="minorHAnsi" w:hAnsiTheme="minorHAnsi" w:cs="Times New Roman"/>
          <w:spacing w:val="-1"/>
        </w:rPr>
        <w:t>policies.</w:t>
      </w:r>
    </w:p>
    <w:p w14:paraId="21716F79" w14:textId="77777777" w:rsidR="00107345" w:rsidRPr="00107345" w:rsidRDefault="00107345" w:rsidP="00807923">
      <w:pPr>
        <w:pStyle w:val="Default"/>
        <w:numPr>
          <w:ilvl w:val="0"/>
          <w:numId w:val="83"/>
        </w:numPr>
        <w:spacing w:after="120"/>
        <w:contextualSpacing/>
        <w:rPr>
          <w:color w:val="auto"/>
          <w:sz w:val="22"/>
          <w:szCs w:val="22"/>
        </w:rPr>
      </w:pPr>
      <w:r w:rsidRPr="00107345">
        <w:rPr>
          <w:color w:val="auto"/>
          <w:sz w:val="22"/>
          <w:szCs w:val="22"/>
        </w:rPr>
        <w:t xml:space="preserve">inform the Board of matters that hinder the continuing effective operation of the Corporation. </w:t>
      </w:r>
    </w:p>
    <w:p w14:paraId="17CE3626" w14:textId="77777777" w:rsidR="009121CD" w:rsidRPr="00366FF7" w:rsidRDefault="009121CD" w:rsidP="00807923">
      <w:pPr>
        <w:pStyle w:val="Default"/>
        <w:widowControl w:val="0"/>
        <w:numPr>
          <w:ilvl w:val="0"/>
          <w:numId w:val="84"/>
        </w:numPr>
        <w:spacing w:after="120"/>
        <w:ind w:left="459" w:hanging="357"/>
        <w:contextualSpacing/>
        <w:rPr>
          <w:color w:val="auto"/>
          <w:sz w:val="22"/>
          <w:szCs w:val="22"/>
        </w:rPr>
      </w:pPr>
      <w:r w:rsidRPr="00366FF7">
        <w:rPr>
          <w:color w:val="auto"/>
          <w:sz w:val="22"/>
          <w:szCs w:val="22"/>
        </w:rPr>
        <w:t xml:space="preserve">prepare an integrated, organization wide annual operating/quality improvement plan, consistent with the vision, mission and values of the organization and funder requirements, that advances the strategic directions, for review and approval by the Board. </w:t>
      </w:r>
    </w:p>
    <w:p w14:paraId="5D000454" w14:textId="77777777" w:rsidR="009121CD" w:rsidRPr="00366FF7" w:rsidRDefault="009121CD" w:rsidP="00807923">
      <w:pPr>
        <w:pStyle w:val="Default"/>
        <w:widowControl w:val="0"/>
        <w:numPr>
          <w:ilvl w:val="0"/>
          <w:numId w:val="84"/>
        </w:numPr>
        <w:spacing w:after="120"/>
        <w:ind w:left="459" w:hanging="357"/>
        <w:contextualSpacing/>
        <w:rPr>
          <w:color w:val="auto"/>
          <w:sz w:val="22"/>
          <w:szCs w:val="22"/>
        </w:rPr>
      </w:pPr>
      <w:r w:rsidRPr="00366FF7">
        <w:rPr>
          <w:color w:val="auto"/>
          <w:sz w:val="22"/>
          <w:szCs w:val="22"/>
        </w:rPr>
        <w:t xml:space="preserve">have an integrated, organization wide risk management framework to identify, analyze, </w:t>
      </w:r>
      <w:proofErr w:type="gramStart"/>
      <w:r w:rsidRPr="00366FF7">
        <w:rPr>
          <w:color w:val="auto"/>
          <w:sz w:val="22"/>
          <w:szCs w:val="22"/>
        </w:rPr>
        <w:t>prioritize</w:t>
      </w:r>
      <w:proofErr w:type="gramEnd"/>
      <w:r w:rsidRPr="00366FF7">
        <w:rPr>
          <w:color w:val="auto"/>
          <w:sz w:val="22"/>
          <w:szCs w:val="22"/>
        </w:rPr>
        <w:t xml:space="preserve"> and address risks of all types across the organization. </w:t>
      </w:r>
    </w:p>
    <w:p w14:paraId="64B2F104" w14:textId="77777777" w:rsidR="009121CD" w:rsidRPr="00366FF7" w:rsidRDefault="009121CD" w:rsidP="00FC1C2F">
      <w:pPr>
        <w:pStyle w:val="Default"/>
        <w:widowControl w:val="0"/>
        <w:numPr>
          <w:ilvl w:val="0"/>
          <w:numId w:val="17"/>
        </w:numPr>
        <w:tabs>
          <w:tab w:val="left" w:pos="461"/>
        </w:tabs>
        <w:spacing w:after="120"/>
        <w:ind w:left="459" w:hanging="357"/>
        <w:contextualSpacing/>
        <w:rPr>
          <w:rFonts w:asciiTheme="minorHAnsi" w:hAnsiTheme="minorHAnsi"/>
          <w:color w:val="auto"/>
          <w:sz w:val="22"/>
          <w:szCs w:val="22"/>
        </w:rPr>
      </w:pPr>
      <w:r w:rsidRPr="00366FF7">
        <w:rPr>
          <w:color w:val="auto"/>
          <w:sz w:val="22"/>
          <w:szCs w:val="22"/>
        </w:rPr>
        <w:t xml:space="preserve">ensure the organization promotes a safe environment for staff, volunteers, persons served and others by continually assessing and responding to risk and safety issues through, at a minimum, an active Occupational Health and Safety committee that operates in compliance with relevant provincial legislation and regulations.  </w:t>
      </w:r>
    </w:p>
    <w:p w14:paraId="3FD512E0" w14:textId="77777777" w:rsidR="009121CD" w:rsidRPr="002A325B" w:rsidRDefault="009121CD" w:rsidP="00FC1C2F">
      <w:pPr>
        <w:pStyle w:val="Default"/>
        <w:widowControl w:val="0"/>
        <w:numPr>
          <w:ilvl w:val="0"/>
          <w:numId w:val="17"/>
        </w:numPr>
        <w:tabs>
          <w:tab w:val="left" w:pos="461"/>
        </w:tabs>
        <w:spacing w:after="120"/>
        <w:ind w:left="459" w:hanging="357"/>
        <w:contextualSpacing/>
        <w:rPr>
          <w:rFonts w:asciiTheme="minorHAnsi" w:hAnsiTheme="minorHAnsi"/>
          <w:color w:val="auto"/>
          <w:sz w:val="22"/>
          <w:szCs w:val="22"/>
        </w:rPr>
      </w:pPr>
      <w:r w:rsidRPr="002A325B">
        <w:rPr>
          <w:rFonts w:asciiTheme="minorHAnsi" w:hAnsiTheme="minorHAnsi"/>
          <w:color w:val="auto"/>
          <w:spacing w:val="-1"/>
          <w:sz w:val="22"/>
          <w:szCs w:val="22"/>
        </w:rPr>
        <w:t>Advise</w:t>
      </w:r>
      <w:r w:rsidRPr="002A325B">
        <w:rPr>
          <w:rFonts w:asciiTheme="minorHAnsi" w:hAnsiTheme="minorHAnsi"/>
          <w:color w:val="auto"/>
          <w:sz w:val="22"/>
          <w:szCs w:val="22"/>
        </w:rPr>
        <w:t xml:space="preserve"> the </w:t>
      </w:r>
      <w:r w:rsidRPr="002A325B">
        <w:rPr>
          <w:rFonts w:asciiTheme="minorHAnsi" w:hAnsiTheme="minorHAnsi"/>
          <w:color w:val="auto"/>
          <w:spacing w:val="-1"/>
          <w:sz w:val="22"/>
          <w:szCs w:val="22"/>
        </w:rPr>
        <w:t>board</w:t>
      </w:r>
      <w:r w:rsidRPr="002A325B">
        <w:rPr>
          <w:rFonts w:asciiTheme="minorHAnsi" w:hAnsiTheme="minorHAnsi"/>
          <w:color w:val="auto"/>
          <w:spacing w:val="-3"/>
          <w:sz w:val="22"/>
          <w:szCs w:val="22"/>
        </w:rPr>
        <w:t xml:space="preserve"> </w:t>
      </w:r>
      <w:r w:rsidRPr="002A325B">
        <w:rPr>
          <w:rFonts w:asciiTheme="minorHAnsi" w:hAnsiTheme="minorHAnsi"/>
          <w:color w:val="auto"/>
          <w:sz w:val="22"/>
          <w:szCs w:val="22"/>
        </w:rPr>
        <w:t>of</w:t>
      </w:r>
      <w:r w:rsidRPr="002A325B">
        <w:rPr>
          <w:rFonts w:asciiTheme="minorHAnsi" w:hAnsiTheme="minorHAnsi"/>
          <w:color w:val="auto"/>
          <w:spacing w:val="-2"/>
          <w:sz w:val="22"/>
          <w:szCs w:val="22"/>
        </w:rPr>
        <w:t xml:space="preserve"> </w:t>
      </w:r>
      <w:r w:rsidRPr="002A325B">
        <w:rPr>
          <w:rFonts w:asciiTheme="minorHAnsi" w:hAnsiTheme="minorHAnsi"/>
          <w:color w:val="auto"/>
          <w:spacing w:val="-1"/>
          <w:sz w:val="22"/>
          <w:szCs w:val="22"/>
        </w:rPr>
        <w:t>relevant</w:t>
      </w:r>
      <w:r w:rsidRPr="002A325B">
        <w:rPr>
          <w:rFonts w:asciiTheme="minorHAnsi" w:hAnsiTheme="minorHAnsi"/>
          <w:color w:val="auto"/>
          <w:spacing w:val="1"/>
          <w:sz w:val="22"/>
          <w:szCs w:val="22"/>
        </w:rPr>
        <w:t xml:space="preserve"> </w:t>
      </w:r>
      <w:r w:rsidRPr="002A325B">
        <w:rPr>
          <w:rFonts w:asciiTheme="minorHAnsi" w:hAnsiTheme="minorHAnsi"/>
          <w:color w:val="auto"/>
          <w:spacing w:val="-1"/>
          <w:sz w:val="22"/>
          <w:szCs w:val="22"/>
        </w:rPr>
        <w:t>trends,</w:t>
      </w:r>
      <w:r w:rsidRPr="002A325B">
        <w:rPr>
          <w:rFonts w:asciiTheme="minorHAnsi" w:hAnsiTheme="minorHAnsi"/>
          <w:color w:val="auto"/>
          <w:sz w:val="22"/>
          <w:szCs w:val="22"/>
        </w:rPr>
        <w:t xml:space="preserve"> </w:t>
      </w:r>
      <w:r w:rsidRPr="002A325B">
        <w:rPr>
          <w:rFonts w:asciiTheme="minorHAnsi" w:hAnsiTheme="minorHAnsi"/>
          <w:color w:val="auto"/>
          <w:spacing w:val="-1"/>
          <w:sz w:val="22"/>
          <w:szCs w:val="22"/>
        </w:rPr>
        <w:t>anticipated</w:t>
      </w:r>
      <w:r w:rsidRPr="002A325B">
        <w:rPr>
          <w:rFonts w:asciiTheme="minorHAnsi" w:hAnsiTheme="minorHAnsi"/>
          <w:color w:val="auto"/>
          <w:sz w:val="22"/>
          <w:szCs w:val="22"/>
        </w:rPr>
        <w:t xml:space="preserve"> </w:t>
      </w:r>
      <w:r w:rsidRPr="002A325B">
        <w:rPr>
          <w:rFonts w:asciiTheme="minorHAnsi" w:hAnsiTheme="minorHAnsi"/>
          <w:color w:val="auto"/>
          <w:spacing w:val="-2"/>
          <w:sz w:val="22"/>
          <w:szCs w:val="22"/>
        </w:rPr>
        <w:t>negative</w:t>
      </w:r>
      <w:r w:rsidRPr="002A325B">
        <w:rPr>
          <w:rFonts w:asciiTheme="minorHAnsi" w:hAnsiTheme="minorHAnsi"/>
          <w:color w:val="auto"/>
          <w:spacing w:val="2"/>
          <w:sz w:val="22"/>
          <w:szCs w:val="22"/>
        </w:rPr>
        <w:t xml:space="preserve"> </w:t>
      </w:r>
      <w:r w:rsidRPr="002A325B">
        <w:rPr>
          <w:rFonts w:asciiTheme="minorHAnsi" w:hAnsiTheme="minorHAnsi"/>
          <w:color w:val="auto"/>
          <w:spacing w:val="-1"/>
          <w:sz w:val="22"/>
          <w:szCs w:val="22"/>
        </w:rPr>
        <w:t>media</w:t>
      </w:r>
      <w:r w:rsidRPr="002A325B">
        <w:rPr>
          <w:rFonts w:asciiTheme="minorHAnsi" w:hAnsiTheme="minorHAnsi"/>
          <w:color w:val="auto"/>
          <w:spacing w:val="4"/>
          <w:sz w:val="22"/>
          <w:szCs w:val="22"/>
        </w:rPr>
        <w:t xml:space="preserve"> </w:t>
      </w:r>
      <w:r w:rsidRPr="002A325B">
        <w:rPr>
          <w:rFonts w:asciiTheme="minorHAnsi" w:hAnsiTheme="minorHAnsi"/>
          <w:color w:val="auto"/>
          <w:spacing w:val="-1"/>
          <w:sz w:val="22"/>
          <w:szCs w:val="22"/>
        </w:rPr>
        <w:t>coverage,</w:t>
      </w:r>
      <w:r w:rsidRPr="002A325B">
        <w:rPr>
          <w:rFonts w:asciiTheme="minorHAnsi" w:hAnsiTheme="minorHAnsi"/>
          <w:color w:val="auto"/>
          <w:sz w:val="22"/>
          <w:szCs w:val="22"/>
        </w:rPr>
        <w:t xml:space="preserve"> </w:t>
      </w:r>
      <w:r w:rsidRPr="002A325B">
        <w:rPr>
          <w:rFonts w:asciiTheme="minorHAnsi" w:hAnsiTheme="minorHAnsi"/>
          <w:color w:val="auto"/>
          <w:spacing w:val="-1"/>
          <w:sz w:val="22"/>
          <w:szCs w:val="22"/>
        </w:rPr>
        <w:t>significant</w:t>
      </w:r>
      <w:r w:rsidRPr="002A325B">
        <w:rPr>
          <w:rFonts w:asciiTheme="minorHAnsi" w:hAnsiTheme="minorHAnsi"/>
          <w:color w:val="auto"/>
          <w:spacing w:val="1"/>
          <w:sz w:val="22"/>
          <w:szCs w:val="22"/>
        </w:rPr>
        <w:t xml:space="preserve"> </w:t>
      </w:r>
      <w:r w:rsidRPr="002A325B">
        <w:rPr>
          <w:rFonts w:asciiTheme="minorHAnsi" w:hAnsiTheme="minorHAnsi"/>
          <w:color w:val="auto"/>
          <w:spacing w:val="-1"/>
          <w:sz w:val="22"/>
          <w:szCs w:val="22"/>
        </w:rPr>
        <w:t>external</w:t>
      </w:r>
      <w:r w:rsidRPr="002A325B">
        <w:rPr>
          <w:rFonts w:asciiTheme="minorHAnsi" w:hAnsiTheme="minorHAnsi"/>
          <w:color w:val="auto"/>
          <w:spacing w:val="1"/>
          <w:sz w:val="22"/>
          <w:szCs w:val="22"/>
        </w:rPr>
        <w:t xml:space="preserve"> </w:t>
      </w:r>
      <w:r w:rsidRPr="002A325B">
        <w:rPr>
          <w:rFonts w:asciiTheme="minorHAnsi" w:hAnsiTheme="minorHAnsi"/>
          <w:color w:val="auto"/>
          <w:spacing w:val="-1"/>
          <w:sz w:val="22"/>
          <w:szCs w:val="22"/>
        </w:rPr>
        <w:t>and</w:t>
      </w:r>
      <w:r w:rsidRPr="002A325B">
        <w:rPr>
          <w:rFonts w:asciiTheme="minorHAnsi" w:hAnsiTheme="minorHAnsi"/>
          <w:color w:val="auto"/>
          <w:spacing w:val="65"/>
          <w:sz w:val="22"/>
          <w:szCs w:val="22"/>
        </w:rPr>
        <w:t xml:space="preserve"> </w:t>
      </w:r>
      <w:r w:rsidRPr="002A325B">
        <w:rPr>
          <w:rFonts w:asciiTheme="minorHAnsi" w:hAnsiTheme="minorHAnsi"/>
          <w:color w:val="auto"/>
          <w:spacing w:val="-1"/>
          <w:sz w:val="22"/>
          <w:szCs w:val="22"/>
        </w:rPr>
        <w:t>internal</w:t>
      </w:r>
      <w:r w:rsidRPr="002A325B">
        <w:rPr>
          <w:rFonts w:asciiTheme="minorHAnsi" w:hAnsiTheme="minorHAnsi"/>
          <w:color w:val="auto"/>
          <w:spacing w:val="1"/>
          <w:sz w:val="22"/>
          <w:szCs w:val="22"/>
        </w:rPr>
        <w:t xml:space="preserve"> </w:t>
      </w:r>
      <w:r w:rsidRPr="002A325B">
        <w:rPr>
          <w:rFonts w:asciiTheme="minorHAnsi" w:hAnsiTheme="minorHAnsi"/>
          <w:color w:val="auto"/>
          <w:spacing w:val="-1"/>
          <w:sz w:val="22"/>
          <w:szCs w:val="22"/>
        </w:rPr>
        <w:t>changes</w:t>
      </w:r>
      <w:r w:rsidRPr="002A325B">
        <w:rPr>
          <w:rFonts w:asciiTheme="minorHAnsi" w:hAnsiTheme="minorHAnsi"/>
          <w:color w:val="auto"/>
          <w:sz w:val="22"/>
          <w:szCs w:val="22"/>
        </w:rPr>
        <w:t xml:space="preserve"> </w:t>
      </w:r>
      <w:r w:rsidRPr="002A325B">
        <w:rPr>
          <w:rFonts w:asciiTheme="minorHAnsi" w:hAnsiTheme="minorHAnsi"/>
          <w:color w:val="auto"/>
          <w:spacing w:val="-1"/>
          <w:sz w:val="22"/>
          <w:szCs w:val="22"/>
        </w:rPr>
        <w:t>and</w:t>
      </w:r>
      <w:r w:rsidRPr="002A325B">
        <w:rPr>
          <w:rFonts w:asciiTheme="minorHAnsi" w:hAnsiTheme="minorHAnsi"/>
          <w:color w:val="auto"/>
          <w:sz w:val="22"/>
          <w:szCs w:val="22"/>
        </w:rPr>
        <w:t xml:space="preserve"> </w:t>
      </w:r>
      <w:r w:rsidRPr="002A325B">
        <w:rPr>
          <w:rFonts w:asciiTheme="minorHAnsi" w:hAnsiTheme="minorHAnsi"/>
          <w:color w:val="auto"/>
          <w:spacing w:val="-1"/>
          <w:sz w:val="22"/>
          <w:szCs w:val="22"/>
        </w:rPr>
        <w:t>public</w:t>
      </w:r>
      <w:r w:rsidRPr="002A325B">
        <w:rPr>
          <w:rFonts w:asciiTheme="minorHAnsi" w:hAnsiTheme="minorHAnsi"/>
          <w:color w:val="auto"/>
          <w:spacing w:val="-2"/>
          <w:sz w:val="22"/>
          <w:szCs w:val="22"/>
        </w:rPr>
        <w:t xml:space="preserve"> </w:t>
      </w:r>
      <w:r w:rsidRPr="002A325B">
        <w:rPr>
          <w:rFonts w:asciiTheme="minorHAnsi" w:hAnsiTheme="minorHAnsi"/>
          <w:color w:val="auto"/>
          <w:spacing w:val="-1"/>
          <w:sz w:val="22"/>
          <w:szCs w:val="22"/>
        </w:rPr>
        <w:t>events</w:t>
      </w:r>
      <w:r w:rsidRPr="002A325B">
        <w:rPr>
          <w:rFonts w:asciiTheme="minorHAnsi" w:hAnsiTheme="minorHAnsi"/>
          <w:color w:val="auto"/>
          <w:sz w:val="22"/>
          <w:szCs w:val="22"/>
        </w:rPr>
        <w:t xml:space="preserve"> </w:t>
      </w:r>
      <w:r w:rsidRPr="002A325B">
        <w:rPr>
          <w:rFonts w:asciiTheme="minorHAnsi" w:hAnsiTheme="minorHAnsi"/>
          <w:color w:val="auto"/>
          <w:spacing w:val="-1"/>
          <w:sz w:val="22"/>
          <w:szCs w:val="22"/>
        </w:rPr>
        <w:t>as</w:t>
      </w:r>
      <w:r w:rsidRPr="002A325B">
        <w:rPr>
          <w:rFonts w:asciiTheme="minorHAnsi" w:hAnsiTheme="minorHAnsi"/>
          <w:color w:val="auto"/>
          <w:sz w:val="22"/>
          <w:szCs w:val="22"/>
        </w:rPr>
        <w:t xml:space="preserve"> </w:t>
      </w:r>
      <w:r w:rsidRPr="002A325B">
        <w:rPr>
          <w:rFonts w:asciiTheme="minorHAnsi" w:hAnsiTheme="minorHAnsi"/>
          <w:color w:val="auto"/>
          <w:spacing w:val="-1"/>
          <w:sz w:val="22"/>
          <w:szCs w:val="22"/>
        </w:rPr>
        <w:t>related</w:t>
      </w:r>
      <w:r w:rsidRPr="002A325B">
        <w:rPr>
          <w:rFonts w:asciiTheme="minorHAnsi" w:hAnsiTheme="minorHAnsi"/>
          <w:color w:val="auto"/>
          <w:spacing w:val="-2"/>
          <w:sz w:val="22"/>
          <w:szCs w:val="22"/>
        </w:rPr>
        <w:t xml:space="preserve"> </w:t>
      </w:r>
      <w:r w:rsidRPr="002A325B">
        <w:rPr>
          <w:rFonts w:asciiTheme="minorHAnsi" w:hAnsiTheme="minorHAnsi"/>
          <w:color w:val="auto"/>
          <w:sz w:val="22"/>
          <w:szCs w:val="22"/>
        </w:rPr>
        <w:t xml:space="preserve">to </w:t>
      </w:r>
      <w:r w:rsidRPr="002A325B">
        <w:rPr>
          <w:rFonts w:asciiTheme="minorHAnsi" w:hAnsiTheme="minorHAnsi"/>
          <w:color w:val="auto"/>
          <w:spacing w:val="-1"/>
          <w:sz w:val="22"/>
          <w:szCs w:val="22"/>
        </w:rPr>
        <w:t>Langs.</w:t>
      </w:r>
    </w:p>
    <w:p w14:paraId="6C41EED8" w14:textId="77777777" w:rsidR="009121CD" w:rsidRPr="00366FF7" w:rsidRDefault="009121CD" w:rsidP="00FC1C2F">
      <w:pPr>
        <w:pStyle w:val="Default"/>
        <w:widowControl w:val="0"/>
        <w:numPr>
          <w:ilvl w:val="0"/>
          <w:numId w:val="17"/>
        </w:numPr>
        <w:tabs>
          <w:tab w:val="left" w:pos="461"/>
        </w:tabs>
        <w:spacing w:after="120"/>
        <w:ind w:left="459" w:hanging="357"/>
        <w:contextualSpacing/>
        <w:rPr>
          <w:rFonts w:asciiTheme="minorHAnsi" w:hAnsiTheme="minorHAnsi"/>
          <w:color w:val="auto"/>
          <w:sz w:val="22"/>
          <w:szCs w:val="22"/>
        </w:rPr>
      </w:pPr>
      <w:r w:rsidRPr="00366FF7">
        <w:rPr>
          <w:rFonts w:asciiTheme="minorHAnsi" w:hAnsiTheme="minorHAnsi"/>
          <w:color w:val="auto"/>
          <w:spacing w:val="-1"/>
          <w:sz w:val="22"/>
          <w:szCs w:val="22"/>
        </w:rPr>
        <w:lastRenderedPageBreak/>
        <w:t>Submit</w:t>
      </w:r>
      <w:r w:rsidRPr="00366FF7">
        <w:rPr>
          <w:rFonts w:asciiTheme="minorHAnsi" w:hAnsiTheme="minorHAnsi"/>
          <w:color w:val="auto"/>
          <w:spacing w:val="1"/>
          <w:sz w:val="22"/>
          <w:szCs w:val="22"/>
        </w:rPr>
        <w:t xml:space="preserve"> </w:t>
      </w:r>
      <w:r w:rsidRPr="00366FF7">
        <w:rPr>
          <w:rFonts w:asciiTheme="minorHAnsi" w:hAnsiTheme="minorHAnsi"/>
          <w:color w:val="auto"/>
          <w:spacing w:val="-1"/>
          <w:sz w:val="22"/>
          <w:szCs w:val="22"/>
        </w:rPr>
        <w:t>statistical</w:t>
      </w:r>
      <w:r w:rsidRPr="00366FF7">
        <w:rPr>
          <w:rFonts w:asciiTheme="minorHAnsi" w:hAnsiTheme="minorHAnsi"/>
          <w:color w:val="auto"/>
          <w:spacing w:val="1"/>
          <w:sz w:val="22"/>
          <w:szCs w:val="22"/>
        </w:rPr>
        <w:t xml:space="preserve"> </w:t>
      </w:r>
      <w:r w:rsidRPr="00366FF7">
        <w:rPr>
          <w:rFonts w:asciiTheme="minorHAnsi" w:hAnsiTheme="minorHAnsi"/>
          <w:color w:val="auto"/>
          <w:spacing w:val="-1"/>
          <w:sz w:val="22"/>
          <w:szCs w:val="22"/>
        </w:rPr>
        <w:t>data</w:t>
      </w:r>
      <w:r w:rsidRPr="00366FF7">
        <w:rPr>
          <w:rFonts w:asciiTheme="minorHAnsi" w:hAnsiTheme="minorHAnsi"/>
          <w:color w:val="auto"/>
          <w:spacing w:val="-2"/>
          <w:sz w:val="22"/>
          <w:szCs w:val="22"/>
        </w:rPr>
        <w:t xml:space="preserve"> </w:t>
      </w:r>
      <w:r w:rsidRPr="00366FF7">
        <w:rPr>
          <w:rFonts w:asciiTheme="minorHAnsi" w:hAnsiTheme="minorHAnsi"/>
          <w:color w:val="auto"/>
          <w:sz w:val="22"/>
          <w:szCs w:val="22"/>
        </w:rPr>
        <w:t>in</w:t>
      </w:r>
      <w:r w:rsidRPr="00366FF7">
        <w:rPr>
          <w:rFonts w:asciiTheme="minorHAnsi" w:hAnsiTheme="minorHAnsi"/>
          <w:color w:val="auto"/>
          <w:spacing w:val="-3"/>
          <w:sz w:val="22"/>
          <w:szCs w:val="22"/>
        </w:rPr>
        <w:t xml:space="preserve"> </w:t>
      </w:r>
      <w:r w:rsidRPr="00366FF7">
        <w:rPr>
          <w:rFonts w:asciiTheme="minorHAnsi" w:hAnsiTheme="minorHAnsi"/>
          <w:color w:val="auto"/>
          <w:sz w:val="22"/>
          <w:szCs w:val="22"/>
        </w:rPr>
        <w:t xml:space="preserve">a </w:t>
      </w:r>
      <w:r w:rsidRPr="00366FF7">
        <w:rPr>
          <w:rFonts w:asciiTheme="minorHAnsi" w:hAnsiTheme="minorHAnsi"/>
          <w:color w:val="auto"/>
          <w:spacing w:val="-2"/>
          <w:sz w:val="22"/>
          <w:szCs w:val="22"/>
        </w:rPr>
        <w:t>timely,</w:t>
      </w:r>
      <w:r w:rsidRPr="00366FF7">
        <w:rPr>
          <w:rFonts w:asciiTheme="minorHAnsi" w:hAnsiTheme="minorHAnsi"/>
          <w:color w:val="auto"/>
          <w:sz w:val="22"/>
          <w:szCs w:val="22"/>
        </w:rPr>
        <w:t xml:space="preserve"> </w:t>
      </w:r>
      <w:r w:rsidRPr="00366FF7">
        <w:rPr>
          <w:rFonts w:asciiTheme="minorHAnsi" w:hAnsiTheme="minorHAnsi"/>
          <w:color w:val="auto"/>
          <w:spacing w:val="-1"/>
          <w:sz w:val="22"/>
          <w:szCs w:val="22"/>
        </w:rPr>
        <w:t>accurate</w:t>
      </w:r>
      <w:r w:rsidRPr="00366FF7">
        <w:rPr>
          <w:rFonts w:asciiTheme="minorHAnsi" w:hAnsiTheme="minorHAnsi"/>
          <w:color w:val="auto"/>
          <w:spacing w:val="-2"/>
          <w:sz w:val="22"/>
          <w:szCs w:val="22"/>
        </w:rPr>
        <w:t xml:space="preserve"> </w:t>
      </w:r>
      <w:r w:rsidRPr="00366FF7">
        <w:rPr>
          <w:rFonts w:asciiTheme="minorHAnsi" w:hAnsiTheme="minorHAnsi"/>
          <w:color w:val="auto"/>
          <w:sz w:val="22"/>
          <w:szCs w:val="22"/>
        </w:rPr>
        <w:t xml:space="preserve">and </w:t>
      </w:r>
      <w:r w:rsidRPr="00366FF7">
        <w:rPr>
          <w:rFonts w:asciiTheme="minorHAnsi" w:hAnsiTheme="minorHAnsi"/>
          <w:color w:val="auto"/>
          <w:spacing w:val="-1"/>
          <w:sz w:val="22"/>
          <w:szCs w:val="22"/>
        </w:rPr>
        <w:t>understandable</w:t>
      </w:r>
      <w:r w:rsidRPr="00366FF7">
        <w:rPr>
          <w:rFonts w:asciiTheme="minorHAnsi" w:hAnsiTheme="minorHAnsi"/>
          <w:color w:val="auto"/>
          <w:spacing w:val="-2"/>
          <w:sz w:val="22"/>
          <w:szCs w:val="22"/>
        </w:rPr>
        <w:t xml:space="preserve"> </w:t>
      </w:r>
      <w:r w:rsidRPr="00366FF7">
        <w:rPr>
          <w:rFonts w:asciiTheme="minorHAnsi" w:hAnsiTheme="minorHAnsi"/>
          <w:color w:val="auto"/>
          <w:spacing w:val="-1"/>
          <w:sz w:val="22"/>
          <w:szCs w:val="22"/>
        </w:rPr>
        <w:t>fashion,</w:t>
      </w:r>
      <w:r w:rsidRPr="00366FF7">
        <w:rPr>
          <w:rFonts w:asciiTheme="minorHAnsi" w:hAnsiTheme="minorHAnsi"/>
          <w:color w:val="auto"/>
          <w:sz w:val="22"/>
          <w:szCs w:val="22"/>
        </w:rPr>
        <w:t xml:space="preserve"> </w:t>
      </w:r>
      <w:r w:rsidRPr="00366FF7">
        <w:rPr>
          <w:rFonts w:asciiTheme="minorHAnsi" w:hAnsiTheme="minorHAnsi"/>
          <w:color w:val="auto"/>
          <w:spacing w:val="-1"/>
          <w:sz w:val="22"/>
          <w:szCs w:val="22"/>
        </w:rPr>
        <w:t>directly</w:t>
      </w:r>
      <w:r w:rsidRPr="00366FF7">
        <w:rPr>
          <w:rFonts w:asciiTheme="minorHAnsi" w:hAnsiTheme="minorHAnsi"/>
          <w:color w:val="auto"/>
          <w:spacing w:val="-3"/>
          <w:sz w:val="22"/>
          <w:szCs w:val="22"/>
        </w:rPr>
        <w:t xml:space="preserve"> </w:t>
      </w:r>
      <w:r w:rsidRPr="00366FF7">
        <w:rPr>
          <w:rFonts w:asciiTheme="minorHAnsi" w:hAnsiTheme="minorHAnsi"/>
          <w:color w:val="auto"/>
          <w:spacing w:val="-1"/>
          <w:sz w:val="22"/>
          <w:szCs w:val="22"/>
        </w:rPr>
        <w:t>addressing</w:t>
      </w:r>
      <w:r w:rsidRPr="00366FF7">
        <w:rPr>
          <w:rFonts w:asciiTheme="minorHAnsi" w:hAnsiTheme="minorHAnsi"/>
          <w:color w:val="auto"/>
          <w:spacing w:val="-3"/>
          <w:sz w:val="22"/>
          <w:szCs w:val="22"/>
        </w:rPr>
        <w:t xml:space="preserve"> </w:t>
      </w:r>
      <w:r w:rsidRPr="00366FF7">
        <w:rPr>
          <w:rFonts w:asciiTheme="minorHAnsi" w:hAnsiTheme="minorHAnsi"/>
          <w:color w:val="auto"/>
          <w:spacing w:val="-1"/>
          <w:sz w:val="22"/>
          <w:szCs w:val="22"/>
        </w:rPr>
        <w:t>the</w:t>
      </w:r>
      <w:r w:rsidRPr="00366FF7">
        <w:rPr>
          <w:rFonts w:asciiTheme="minorHAnsi" w:hAnsiTheme="minorHAnsi"/>
          <w:color w:val="auto"/>
          <w:sz w:val="22"/>
          <w:szCs w:val="22"/>
        </w:rPr>
        <w:t xml:space="preserve"> </w:t>
      </w:r>
      <w:r w:rsidRPr="00366FF7">
        <w:rPr>
          <w:rFonts w:asciiTheme="minorHAnsi" w:hAnsiTheme="minorHAnsi"/>
          <w:color w:val="auto"/>
          <w:spacing w:val="-1"/>
          <w:sz w:val="22"/>
          <w:szCs w:val="22"/>
        </w:rPr>
        <w:t>board</w:t>
      </w:r>
      <w:r w:rsidRPr="00366FF7">
        <w:rPr>
          <w:rFonts w:asciiTheme="minorHAnsi" w:hAnsiTheme="minorHAnsi"/>
          <w:color w:val="auto"/>
          <w:spacing w:val="87"/>
          <w:sz w:val="22"/>
          <w:szCs w:val="22"/>
        </w:rPr>
        <w:t xml:space="preserve"> </w:t>
      </w:r>
      <w:r w:rsidRPr="00366FF7">
        <w:rPr>
          <w:rFonts w:asciiTheme="minorHAnsi" w:hAnsiTheme="minorHAnsi"/>
          <w:color w:val="auto"/>
          <w:spacing w:val="-1"/>
          <w:sz w:val="22"/>
          <w:szCs w:val="22"/>
        </w:rPr>
        <w:t>policies</w:t>
      </w:r>
      <w:r w:rsidRPr="00366FF7">
        <w:rPr>
          <w:rFonts w:asciiTheme="minorHAnsi" w:hAnsiTheme="minorHAnsi"/>
          <w:color w:val="auto"/>
          <w:sz w:val="22"/>
          <w:szCs w:val="22"/>
        </w:rPr>
        <w:t xml:space="preserve"> </w:t>
      </w:r>
      <w:r w:rsidRPr="00366FF7">
        <w:rPr>
          <w:rFonts w:asciiTheme="minorHAnsi" w:hAnsiTheme="minorHAnsi"/>
          <w:color w:val="auto"/>
          <w:spacing w:val="-1"/>
          <w:sz w:val="22"/>
          <w:szCs w:val="22"/>
        </w:rPr>
        <w:t>being</w:t>
      </w:r>
      <w:r w:rsidRPr="00366FF7">
        <w:rPr>
          <w:rFonts w:asciiTheme="minorHAnsi" w:hAnsiTheme="minorHAnsi"/>
          <w:color w:val="auto"/>
          <w:spacing w:val="-3"/>
          <w:sz w:val="22"/>
          <w:szCs w:val="22"/>
        </w:rPr>
        <w:t xml:space="preserve"> </w:t>
      </w:r>
      <w:r w:rsidRPr="00366FF7">
        <w:rPr>
          <w:rFonts w:asciiTheme="minorHAnsi" w:hAnsiTheme="minorHAnsi"/>
          <w:color w:val="auto"/>
          <w:spacing w:val="-1"/>
          <w:sz w:val="22"/>
          <w:szCs w:val="22"/>
        </w:rPr>
        <w:t>monitored.</w:t>
      </w:r>
    </w:p>
    <w:p w14:paraId="3874BBA5" w14:textId="77777777" w:rsidR="009121CD" w:rsidRPr="00107345" w:rsidRDefault="009121CD" w:rsidP="00FC1C2F">
      <w:pPr>
        <w:pStyle w:val="Default"/>
        <w:widowControl w:val="0"/>
        <w:numPr>
          <w:ilvl w:val="0"/>
          <w:numId w:val="17"/>
        </w:numPr>
        <w:tabs>
          <w:tab w:val="left" w:pos="461"/>
        </w:tabs>
        <w:spacing w:after="120"/>
        <w:ind w:left="459" w:hanging="357"/>
        <w:contextualSpacing/>
        <w:rPr>
          <w:color w:val="auto"/>
          <w:spacing w:val="-1"/>
        </w:rPr>
      </w:pPr>
      <w:r w:rsidRPr="00107345">
        <w:rPr>
          <w:rFonts w:asciiTheme="minorHAnsi" w:hAnsiTheme="minorHAnsi"/>
          <w:color w:val="auto"/>
          <w:spacing w:val="-1"/>
          <w:sz w:val="22"/>
          <w:szCs w:val="22"/>
        </w:rPr>
        <w:t>Provide</w:t>
      </w:r>
      <w:r w:rsidRPr="00107345">
        <w:rPr>
          <w:rFonts w:asciiTheme="minorHAnsi" w:hAnsiTheme="minorHAnsi"/>
          <w:color w:val="auto"/>
          <w:sz w:val="22"/>
          <w:szCs w:val="22"/>
        </w:rPr>
        <w:t xml:space="preserve"> </w:t>
      </w:r>
      <w:r w:rsidRPr="00107345">
        <w:rPr>
          <w:rFonts w:asciiTheme="minorHAnsi" w:hAnsiTheme="minorHAnsi"/>
          <w:color w:val="auto"/>
          <w:spacing w:val="-1"/>
          <w:sz w:val="22"/>
          <w:szCs w:val="22"/>
        </w:rPr>
        <w:t>as</w:t>
      </w:r>
      <w:r w:rsidRPr="00107345">
        <w:rPr>
          <w:rFonts w:asciiTheme="minorHAnsi" w:hAnsiTheme="minorHAnsi"/>
          <w:color w:val="auto"/>
          <w:sz w:val="22"/>
          <w:szCs w:val="22"/>
        </w:rPr>
        <w:t xml:space="preserve"> </w:t>
      </w:r>
      <w:r w:rsidRPr="00107345">
        <w:rPr>
          <w:rFonts w:asciiTheme="minorHAnsi" w:hAnsiTheme="minorHAnsi"/>
          <w:color w:val="auto"/>
          <w:spacing w:val="-1"/>
          <w:sz w:val="22"/>
          <w:szCs w:val="22"/>
        </w:rPr>
        <w:t>many</w:t>
      </w:r>
      <w:r w:rsidRPr="00107345">
        <w:rPr>
          <w:rFonts w:asciiTheme="minorHAnsi" w:hAnsiTheme="minorHAnsi"/>
          <w:color w:val="auto"/>
          <w:spacing w:val="-2"/>
          <w:sz w:val="22"/>
          <w:szCs w:val="22"/>
        </w:rPr>
        <w:t xml:space="preserve"> </w:t>
      </w:r>
      <w:r w:rsidRPr="00107345">
        <w:rPr>
          <w:rFonts w:asciiTheme="minorHAnsi" w:hAnsiTheme="minorHAnsi"/>
          <w:color w:val="auto"/>
          <w:sz w:val="22"/>
          <w:szCs w:val="22"/>
        </w:rPr>
        <w:t xml:space="preserve">points </w:t>
      </w:r>
      <w:r w:rsidRPr="00107345">
        <w:rPr>
          <w:rFonts w:asciiTheme="minorHAnsi" w:hAnsiTheme="minorHAnsi"/>
          <w:color w:val="auto"/>
          <w:spacing w:val="-1"/>
          <w:sz w:val="22"/>
          <w:szCs w:val="22"/>
        </w:rPr>
        <w:t>of</w:t>
      </w:r>
      <w:r w:rsidRPr="00107345">
        <w:rPr>
          <w:rFonts w:asciiTheme="minorHAnsi" w:hAnsiTheme="minorHAnsi"/>
          <w:color w:val="auto"/>
          <w:spacing w:val="-2"/>
          <w:sz w:val="22"/>
          <w:szCs w:val="22"/>
        </w:rPr>
        <w:t xml:space="preserve"> </w:t>
      </w:r>
      <w:r w:rsidRPr="00107345">
        <w:rPr>
          <w:rFonts w:asciiTheme="minorHAnsi" w:hAnsiTheme="minorHAnsi"/>
          <w:color w:val="auto"/>
          <w:spacing w:val="-1"/>
          <w:sz w:val="22"/>
          <w:szCs w:val="22"/>
        </w:rPr>
        <w:t>view</w:t>
      </w:r>
      <w:r w:rsidRPr="00107345">
        <w:rPr>
          <w:rFonts w:asciiTheme="minorHAnsi" w:hAnsiTheme="minorHAnsi"/>
          <w:color w:val="auto"/>
          <w:sz w:val="22"/>
          <w:szCs w:val="22"/>
        </w:rPr>
        <w:t xml:space="preserve"> from</w:t>
      </w:r>
      <w:r w:rsidRPr="00107345">
        <w:rPr>
          <w:rFonts w:asciiTheme="minorHAnsi" w:hAnsiTheme="minorHAnsi"/>
          <w:color w:val="auto"/>
          <w:spacing w:val="-2"/>
          <w:sz w:val="22"/>
          <w:szCs w:val="22"/>
        </w:rPr>
        <w:t xml:space="preserve"> </w:t>
      </w:r>
      <w:r w:rsidRPr="00107345">
        <w:rPr>
          <w:rFonts w:asciiTheme="minorHAnsi" w:hAnsiTheme="minorHAnsi"/>
          <w:color w:val="auto"/>
          <w:spacing w:val="-1"/>
          <w:sz w:val="22"/>
          <w:szCs w:val="22"/>
        </w:rPr>
        <w:t>staff,</w:t>
      </w:r>
      <w:r w:rsidRPr="00107345">
        <w:rPr>
          <w:rFonts w:asciiTheme="minorHAnsi" w:hAnsiTheme="minorHAnsi"/>
          <w:color w:val="auto"/>
          <w:sz w:val="22"/>
          <w:szCs w:val="22"/>
        </w:rPr>
        <w:t xml:space="preserve"> </w:t>
      </w:r>
      <w:r w:rsidRPr="00107345">
        <w:rPr>
          <w:rFonts w:asciiTheme="minorHAnsi" w:hAnsiTheme="minorHAnsi"/>
          <w:color w:val="auto"/>
          <w:spacing w:val="-1"/>
          <w:sz w:val="22"/>
          <w:szCs w:val="22"/>
        </w:rPr>
        <w:t>community members</w:t>
      </w:r>
      <w:r w:rsidRPr="00107345">
        <w:rPr>
          <w:rFonts w:asciiTheme="minorHAnsi" w:hAnsiTheme="minorHAnsi"/>
          <w:color w:val="auto"/>
          <w:sz w:val="22"/>
          <w:szCs w:val="22"/>
        </w:rPr>
        <w:t xml:space="preserve"> and </w:t>
      </w:r>
      <w:r w:rsidRPr="00107345">
        <w:rPr>
          <w:rFonts w:asciiTheme="minorHAnsi" w:hAnsiTheme="minorHAnsi"/>
          <w:color w:val="auto"/>
          <w:spacing w:val="-1"/>
          <w:sz w:val="22"/>
          <w:szCs w:val="22"/>
        </w:rPr>
        <w:t>partners</w:t>
      </w:r>
      <w:r w:rsidRPr="00107345">
        <w:rPr>
          <w:rFonts w:asciiTheme="minorHAnsi" w:hAnsiTheme="minorHAnsi"/>
          <w:color w:val="auto"/>
          <w:sz w:val="22"/>
          <w:szCs w:val="22"/>
        </w:rPr>
        <w:t xml:space="preserve"> on</w:t>
      </w:r>
      <w:r w:rsidRPr="00107345">
        <w:rPr>
          <w:rFonts w:asciiTheme="minorHAnsi" w:hAnsiTheme="minorHAnsi"/>
          <w:color w:val="auto"/>
          <w:spacing w:val="53"/>
          <w:sz w:val="22"/>
          <w:szCs w:val="22"/>
        </w:rPr>
        <w:t xml:space="preserve"> </w:t>
      </w:r>
      <w:r w:rsidRPr="00107345">
        <w:rPr>
          <w:rFonts w:asciiTheme="minorHAnsi" w:hAnsiTheme="minorHAnsi"/>
          <w:color w:val="auto"/>
          <w:spacing w:val="-1"/>
          <w:sz w:val="22"/>
          <w:szCs w:val="22"/>
        </w:rPr>
        <w:t>issues</w:t>
      </w:r>
      <w:r w:rsidRPr="00107345">
        <w:rPr>
          <w:rFonts w:asciiTheme="minorHAnsi" w:hAnsiTheme="minorHAnsi"/>
          <w:color w:val="auto"/>
          <w:sz w:val="22"/>
          <w:szCs w:val="22"/>
        </w:rPr>
        <w:t xml:space="preserve"> </w:t>
      </w:r>
      <w:r w:rsidRPr="00107345">
        <w:rPr>
          <w:rFonts w:asciiTheme="minorHAnsi" w:hAnsiTheme="minorHAnsi"/>
          <w:color w:val="auto"/>
          <w:spacing w:val="-1"/>
          <w:sz w:val="22"/>
          <w:szCs w:val="22"/>
        </w:rPr>
        <w:t>and</w:t>
      </w:r>
      <w:r w:rsidRPr="00107345">
        <w:rPr>
          <w:rFonts w:asciiTheme="minorHAnsi" w:hAnsiTheme="minorHAnsi"/>
          <w:color w:val="auto"/>
          <w:sz w:val="22"/>
          <w:szCs w:val="22"/>
        </w:rPr>
        <w:t xml:space="preserve"> </w:t>
      </w:r>
      <w:r w:rsidRPr="00107345">
        <w:rPr>
          <w:rFonts w:asciiTheme="minorHAnsi" w:hAnsiTheme="minorHAnsi"/>
          <w:color w:val="auto"/>
          <w:spacing w:val="-1"/>
          <w:sz w:val="22"/>
          <w:szCs w:val="22"/>
        </w:rPr>
        <w:t>options</w:t>
      </w:r>
      <w:r w:rsidRPr="00107345">
        <w:rPr>
          <w:rFonts w:asciiTheme="minorHAnsi" w:hAnsiTheme="minorHAnsi"/>
          <w:color w:val="auto"/>
          <w:spacing w:val="43"/>
          <w:sz w:val="22"/>
          <w:szCs w:val="22"/>
        </w:rPr>
        <w:t xml:space="preserve"> </w:t>
      </w:r>
      <w:r w:rsidRPr="00107345">
        <w:rPr>
          <w:rFonts w:asciiTheme="minorHAnsi" w:hAnsiTheme="minorHAnsi"/>
          <w:color w:val="auto"/>
          <w:sz w:val="22"/>
          <w:szCs w:val="22"/>
        </w:rPr>
        <w:t xml:space="preserve">as </w:t>
      </w:r>
      <w:r w:rsidRPr="00107345">
        <w:rPr>
          <w:rFonts w:asciiTheme="minorHAnsi" w:hAnsiTheme="minorHAnsi"/>
          <w:color w:val="auto"/>
          <w:spacing w:val="-1"/>
          <w:sz w:val="22"/>
          <w:szCs w:val="22"/>
        </w:rPr>
        <w:t>needed</w:t>
      </w:r>
      <w:r w:rsidRPr="00107345">
        <w:rPr>
          <w:rFonts w:asciiTheme="minorHAnsi" w:hAnsiTheme="minorHAnsi"/>
          <w:color w:val="auto"/>
          <w:spacing w:val="-3"/>
          <w:sz w:val="22"/>
          <w:szCs w:val="22"/>
        </w:rPr>
        <w:t xml:space="preserve"> </w:t>
      </w:r>
      <w:r w:rsidRPr="00107345">
        <w:rPr>
          <w:rFonts w:asciiTheme="minorHAnsi" w:hAnsiTheme="minorHAnsi"/>
          <w:color w:val="auto"/>
          <w:sz w:val="22"/>
          <w:szCs w:val="22"/>
        </w:rPr>
        <w:t>for</w:t>
      </w:r>
      <w:r w:rsidRPr="00107345">
        <w:rPr>
          <w:rFonts w:asciiTheme="minorHAnsi" w:hAnsiTheme="minorHAnsi"/>
          <w:color w:val="auto"/>
          <w:spacing w:val="-2"/>
          <w:sz w:val="22"/>
          <w:szCs w:val="22"/>
        </w:rPr>
        <w:t xml:space="preserve"> </w:t>
      </w:r>
      <w:r w:rsidRPr="00107345">
        <w:rPr>
          <w:rFonts w:asciiTheme="minorHAnsi" w:hAnsiTheme="minorHAnsi"/>
          <w:color w:val="auto"/>
          <w:spacing w:val="-1"/>
          <w:sz w:val="22"/>
          <w:szCs w:val="22"/>
        </w:rPr>
        <w:t>fully</w:t>
      </w:r>
      <w:r w:rsidRPr="00107345">
        <w:rPr>
          <w:rFonts w:asciiTheme="minorHAnsi" w:hAnsiTheme="minorHAnsi"/>
          <w:color w:val="auto"/>
          <w:spacing w:val="-3"/>
          <w:sz w:val="22"/>
          <w:szCs w:val="22"/>
        </w:rPr>
        <w:t xml:space="preserve"> </w:t>
      </w:r>
      <w:r w:rsidRPr="00107345">
        <w:rPr>
          <w:rFonts w:asciiTheme="minorHAnsi" w:hAnsiTheme="minorHAnsi"/>
          <w:color w:val="auto"/>
          <w:spacing w:val="-1"/>
          <w:sz w:val="22"/>
          <w:szCs w:val="22"/>
        </w:rPr>
        <w:t>informed</w:t>
      </w:r>
      <w:r w:rsidRPr="00107345">
        <w:rPr>
          <w:rFonts w:asciiTheme="minorHAnsi" w:hAnsiTheme="minorHAnsi"/>
          <w:color w:val="auto"/>
          <w:sz w:val="22"/>
          <w:szCs w:val="22"/>
        </w:rPr>
        <w:t xml:space="preserve"> board</w:t>
      </w:r>
      <w:r w:rsidRPr="00107345">
        <w:rPr>
          <w:rFonts w:asciiTheme="minorHAnsi" w:hAnsiTheme="minorHAnsi"/>
          <w:color w:val="auto"/>
          <w:spacing w:val="-3"/>
          <w:sz w:val="22"/>
          <w:szCs w:val="22"/>
        </w:rPr>
        <w:t xml:space="preserve"> </w:t>
      </w:r>
      <w:r w:rsidRPr="00107345">
        <w:rPr>
          <w:rFonts w:asciiTheme="minorHAnsi" w:hAnsiTheme="minorHAnsi"/>
          <w:color w:val="auto"/>
          <w:spacing w:val="-1"/>
          <w:sz w:val="22"/>
          <w:szCs w:val="22"/>
        </w:rPr>
        <w:t>choices.</w:t>
      </w:r>
    </w:p>
    <w:p w14:paraId="714F876C" w14:textId="77777777" w:rsidR="009121CD" w:rsidRPr="00107345" w:rsidRDefault="009121CD" w:rsidP="00FC1C2F">
      <w:pPr>
        <w:pStyle w:val="Default"/>
        <w:widowControl w:val="0"/>
        <w:numPr>
          <w:ilvl w:val="0"/>
          <w:numId w:val="17"/>
        </w:numPr>
        <w:tabs>
          <w:tab w:val="left" w:pos="461"/>
        </w:tabs>
        <w:spacing w:after="120"/>
        <w:ind w:left="459" w:hanging="357"/>
        <w:contextualSpacing/>
        <w:rPr>
          <w:color w:val="auto"/>
          <w:spacing w:val="-1"/>
        </w:rPr>
      </w:pPr>
      <w:r w:rsidRPr="00107345">
        <w:rPr>
          <w:rFonts w:asciiTheme="minorHAnsi" w:hAnsiTheme="minorHAnsi"/>
          <w:color w:val="auto"/>
          <w:sz w:val="22"/>
          <w:szCs w:val="22"/>
        </w:rPr>
        <w:t>Report</w:t>
      </w:r>
      <w:r w:rsidRPr="00107345">
        <w:rPr>
          <w:rFonts w:asciiTheme="minorHAnsi" w:hAnsiTheme="minorHAnsi"/>
          <w:color w:val="auto"/>
          <w:spacing w:val="-2"/>
          <w:sz w:val="22"/>
          <w:szCs w:val="22"/>
        </w:rPr>
        <w:t xml:space="preserve"> </w:t>
      </w:r>
      <w:r w:rsidRPr="00107345">
        <w:rPr>
          <w:rFonts w:asciiTheme="minorHAnsi" w:hAnsiTheme="minorHAnsi"/>
          <w:color w:val="auto"/>
          <w:spacing w:val="-1"/>
          <w:sz w:val="22"/>
          <w:szCs w:val="22"/>
        </w:rPr>
        <w:t>non-compliance</w:t>
      </w:r>
      <w:r w:rsidRPr="00107345">
        <w:rPr>
          <w:rFonts w:asciiTheme="minorHAnsi" w:hAnsiTheme="minorHAnsi"/>
          <w:color w:val="auto"/>
          <w:sz w:val="22"/>
          <w:szCs w:val="22"/>
        </w:rPr>
        <w:t xml:space="preserve"> </w:t>
      </w:r>
      <w:r w:rsidRPr="00107345">
        <w:rPr>
          <w:rFonts w:asciiTheme="minorHAnsi" w:hAnsiTheme="minorHAnsi"/>
          <w:color w:val="auto"/>
          <w:spacing w:val="-1"/>
          <w:sz w:val="22"/>
          <w:szCs w:val="22"/>
        </w:rPr>
        <w:t>with</w:t>
      </w:r>
      <w:r w:rsidRPr="00107345">
        <w:rPr>
          <w:rFonts w:asciiTheme="minorHAnsi" w:hAnsiTheme="minorHAnsi"/>
          <w:color w:val="auto"/>
          <w:spacing w:val="-3"/>
          <w:sz w:val="22"/>
          <w:szCs w:val="22"/>
        </w:rPr>
        <w:t xml:space="preserve"> </w:t>
      </w:r>
      <w:r w:rsidRPr="00107345">
        <w:rPr>
          <w:rFonts w:asciiTheme="minorHAnsi" w:hAnsiTheme="minorHAnsi"/>
          <w:color w:val="auto"/>
          <w:sz w:val="22"/>
          <w:szCs w:val="22"/>
        </w:rPr>
        <w:t>any</w:t>
      </w:r>
      <w:r w:rsidRPr="00107345">
        <w:rPr>
          <w:rFonts w:asciiTheme="minorHAnsi" w:hAnsiTheme="minorHAnsi"/>
          <w:color w:val="auto"/>
          <w:spacing w:val="-2"/>
          <w:sz w:val="22"/>
          <w:szCs w:val="22"/>
        </w:rPr>
        <w:t xml:space="preserve"> </w:t>
      </w:r>
      <w:r w:rsidRPr="00107345">
        <w:rPr>
          <w:rFonts w:asciiTheme="minorHAnsi" w:hAnsiTheme="minorHAnsi"/>
          <w:color w:val="auto"/>
          <w:sz w:val="22"/>
          <w:szCs w:val="22"/>
        </w:rPr>
        <w:t>policy</w:t>
      </w:r>
      <w:r w:rsidRPr="00107345">
        <w:rPr>
          <w:rFonts w:asciiTheme="minorHAnsi" w:hAnsiTheme="minorHAnsi"/>
          <w:color w:val="auto"/>
          <w:spacing w:val="-2"/>
          <w:sz w:val="22"/>
          <w:szCs w:val="22"/>
        </w:rPr>
        <w:t xml:space="preserve"> </w:t>
      </w:r>
      <w:r w:rsidRPr="00107345">
        <w:rPr>
          <w:rFonts w:asciiTheme="minorHAnsi" w:hAnsiTheme="minorHAnsi"/>
          <w:color w:val="auto"/>
          <w:sz w:val="22"/>
          <w:szCs w:val="22"/>
        </w:rPr>
        <w:t>of</w:t>
      </w:r>
      <w:r w:rsidRPr="00107345">
        <w:rPr>
          <w:rFonts w:asciiTheme="minorHAnsi" w:hAnsiTheme="minorHAnsi"/>
          <w:color w:val="auto"/>
          <w:spacing w:val="-2"/>
          <w:sz w:val="22"/>
          <w:szCs w:val="22"/>
        </w:rPr>
        <w:t xml:space="preserve"> </w:t>
      </w:r>
      <w:r w:rsidRPr="00107345">
        <w:rPr>
          <w:rFonts w:asciiTheme="minorHAnsi" w:hAnsiTheme="minorHAnsi"/>
          <w:color w:val="auto"/>
          <w:sz w:val="22"/>
          <w:szCs w:val="22"/>
        </w:rPr>
        <w:t>the</w:t>
      </w:r>
      <w:r w:rsidRPr="00107345">
        <w:rPr>
          <w:rFonts w:asciiTheme="minorHAnsi" w:hAnsiTheme="minorHAnsi"/>
          <w:color w:val="auto"/>
          <w:spacing w:val="-2"/>
          <w:sz w:val="22"/>
          <w:szCs w:val="22"/>
        </w:rPr>
        <w:t xml:space="preserve"> </w:t>
      </w:r>
      <w:r w:rsidRPr="00107345">
        <w:rPr>
          <w:rFonts w:asciiTheme="minorHAnsi" w:hAnsiTheme="minorHAnsi"/>
          <w:color w:val="auto"/>
          <w:spacing w:val="-1"/>
          <w:sz w:val="22"/>
          <w:szCs w:val="22"/>
        </w:rPr>
        <w:t>board.</w:t>
      </w:r>
    </w:p>
    <w:p w14:paraId="130B3C50" w14:textId="77777777" w:rsidR="00616E2A" w:rsidRPr="00107345" w:rsidRDefault="00616E2A" w:rsidP="00807923">
      <w:pPr>
        <w:pStyle w:val="Default"/>
        <w:widowControl w:val="0"/>
        <w:numPr>
          <w:ilvl w:val="0"/>
          <w:numId w:val="83"/>
        </w:numPr>
        <w:rPr>
          <w:color w:val="auto"/>
          <w:sz w:val="22"/>
          <w:szCs w:val="22"/>
        </w:rPr>
      </w:pPr>
      <w:r w:rsidRPr="00107345">
        <w:rPr>
          <w:color w:val="auto"/>
          <w:sz w:val="22"/>
          <w:szCs w:val="22"/>
        </w:rPr>
        <w:t xml:space="preserve">advise the Board of relevant issues, trends, material external and internal changes and particularly changes in the assumptions upon which any Board policy has previously been established when any of </w:t>
      </w:r>
      <w:proofErr w:type="gramStart"/>
      <w:r w:rsidRPr="00107345">
        <w:rPr>
          <w:color w:val="auto"/>
          <w:sz w:val="22"/>
          <w:szCs w:val="22"/>
        </w:rPr>
        <w:t>these reasonably ought</w:t>
      </w:r>
      <w:proofErr w:type="gramEnd"/>
      <w:r w:rsidRPr="00107345">
        <w:rPr>
          <w:color w:val="auto"/>
          <w:sz w:val="22"/>
          <w:szCs w:val="22"/>
        </w:rPr>
        <w:t xml:space="preserve"> to have been known by the CEO. </w:t>
      </w:r>
    </w:p>
    <w:p w14:paraId="31158921" w14:textId="77777777" w:rsidR="00616E2A" w:rsidRPr="00366FF7" w:rsidRDefault="00616E2A" w:rsidP="00807923">
      <w:pPr>
        <w:pStyle w:val="Default"/>
        <w:widowControl w:val="0"/>
        <w:numPr>
          <w:ilvl w:val="0"/>
          <w:numId w:val="83"/>
        </w:numPr>
        <w:rPr>
          <w:color w:val="auto"/>
          <w:sz w:val="22"/>
          <w:szCs w:val="22"/>
        </w:rPr>
      </w:pPr>
      <w:r w:rsidRPr="00366FF7">
        <w:rPr>
          <w:color w:val="auto"/>
          <w:sz w:val="22"/>
          <w:szCs w:val="22"/>
        </w:rPr>
        <w:t xml:space="preserve">Identify policy gaps and/or changes with significant impact on staff </w:t>
      </w:r>
      <w:proofErr w:type="gramStart"/>
      <w:r w:rsidRPr="00366FF7">
        <w:rPr>
          <w:color w:val="auto"/>
          <w:sz w:val="22"/>
          <w:szCs w:val="22"/>
        </w:rPr>
        <w:t>morale</w:t>
      </w:r>
      <w:proofErr w:type="gramEnd"/>
      <w:r w:rsidRPr="00366FF7">
        <w:rPr>
          <w:color w:val="auto"/>
          <w:sz w:val="22"/>
          <w:szCs w:val="22"/>
        </w:rPr>
        <w:t xml:space="preserve"> </w:t>
      </w:r>
    </w:p>
    <w:p w14:paraId="223A7614" w14:textId="77777777" w:rsidR="00616E2A" w:rsidRPr="00366FF7" w:rsidRDefault="00616E2A" w:rsidP="00807923">
      <w:pPr>
        <w:pStyle w:val="Default"/>
        <w:widowControl w:val="0"/>
        <w:numPr>
          <w:ilvl w:val="0"/>
          <w:numId w:val="83"/>
        </w:numPr>
        <w:rPr>
          <w:color w:val="auto"/>
          <w:sz w:val="22"/>
          <w:szCs w:val="22"/>
        </w:rPr>
      </w:pPr>
      <w:r w:rsidRPr="00366FF7">
        <w:rPr>
          <w:color w:val="auto"/>
          <w:sz w:val="22"/>
          <w:szCs w:val="22"/>
        </w:rPr>
        <w:t xml:space="preserve">submit the required monitoring data in a timely, accurate and understandable fashion. </w:t>
      </w:r>
    </w:p>
    <w:p w14:paraId="37D0B4DC" w14:textId="77777777" w:rsidR="00616E2A" w:rsidRPr="00366FF7" w:rsidRDefault="00616E2A" w:rsidP="00807923">
      <w:pPr>
        <w:pStyle w:val="Default"/>
        <w:widowControl w:val="0"/>
        <w:numPr>
          <w:ilvl w:val="0"/>
          <w:numId w:val="83"/>
        </w:numPr>
        <w:rPr>
          <w:color w:val="auto"/>
          <w:sz w:val="22"/>
          <w:szCs w:val="22"/>
        </w:rPr>
      </w:pPr>
      <w:r w:rsidRPr="00366FF7">
        <w:rPr>
          <w:color w:val="auto"/>
          <w:sz w:val="22"/>
          <w:szCs w:val="22"/>
        </w:rPr>
        <w:t xml:space="preserve">consult as many staff and external points of view, about issues and options as are reasonably needed for informed board choices. </w:t>
      </w:r>
    </w:p>
    <w:p w14:paraId="5CB71C5C" w14:textId="77777777" w:rsidR="00616E2A" w:rsidRPr="00366FF7" w:rsidRDefault="00616E2A" w:rsidP="00807923">
      <w:pPr>
        <w:pStyle w:val="Default"/>
        <w:widowControl w:val="0"/>
        <w:numPr>
          <w:ilvl w:val="0"/>
          <w:numId w:val="83"/>
        </w:numPr>
        <w:rPr>
          <w:color w:val="auto"/>
          <w:sz w:val="22"/>
          <w:szCs w:val="22"/>
        </w:rPr>
      </w:pPr>
      <w:r w:rsidRPr="00366FF7">
        <w:rPr>
          <w:color w:val="auto"/>
          <w:sz w:val="22"/>
          <w:szCs w:val="22"/>
        </w:rPr>
        <w:t xml:space="preserve">Present information in a format that facilitates understanding. </w:t>
      </w:r>
    </w:p>
    <w:p w14:paraId="77C7D75A" w14:textId="77777777" w:rsidR="00616E2A" w:rsidRPr="00366FF7" w:rsidRDefault="00616E2A" w:rsidP="00807923">
      <w:pPr>
        <w:pStyle w:val="Default"/>
        <w:widowControl w:val="0"/>
        <w:numPr>
          <w:ilvl w:val="0"/>
          <w:numId w:val="83"/>
        </w:numPr>
        <w:rPr>
          <w:color w:val="auto"/>
          <w:sz w:val="22"/>
          <w:szCs w:val="22"/>
        </w:rPr>
      </w:pPr>
      <w:r w:rsidRPr="00366FF7">
        <w:rPr>
          <w:color w:val="auto"/>
          <w:sz w:val="22"/>
          <w:szCs w:val="22"/>
        </w:rPr>
        <w:t xml:space="preserve">provide a mechanism for official Board, </w:t>
      </w:r>
      <w:proofErr w:type="gramStart"/>
      <w:r w:rsidRPr="00366FF7">
        <w:rPr>
          <w:color w:val="auto"/>
          <w:sz w:val="22"/>
          <w:szCs w:val="22"/>
        </w:rPr>
        <w:t>officer</w:t>
      </w:r>
      <w:proofErr w:type="gramEnd"/>
      <w:r w:rsidRPr="00366FF7">
        <w:rPr>
          <w:color w:val="auto"/>
          <w:sz w:val="22"/>
          <w:szCs w:val="22"/>
        </w:rPr>
        <w:t xml:space="preserve"> or committee communications. </w:t>
      </w:r>
    </w:p>
    <w:p w14:paraId="489D810B" w14:textId="77777777" w:rsidR="00616E2A" w:rsidRPr="00366FF7" w:rsidRDefault="00616E2A" w:rsidP="00807923">
      <w:pPr>
        <w:pStyle w:val="Default"/>
        <w:widowControl w:val="0"/>
        <w:numPr>
          <w:ilvl w:val="0"/>
          <w:numId w:val="83"/>
        </w:numPr>
        <w:rPr>
          <w:color w:val="auto"/>
          <w:sz w:val="22"/>
          <w:szCs w:val="22"/>
        </w:rPr>
      </w:pPr>
      <w:r w:rsidRPr="00366FF7">
        <w:rPr>
          <w:color w:val="auto"/>
          <w:sz w:val="22"/>
          <w:szCs w:val="22"/>
        </w:rPr>
        <w:t xml:space="preserve">deal with the Board </w:t>
      </w:r>
      <w:proofErr w:type="gramStart"/>
      <w:r w:rsidRPr="00366FF7">
        <w:rPr>
          <w:color w:val="auto"/>
          <w:sz w:val="22"/>
          <w:szCs w:val="22"/>
        </w:rPr>
        <w:t>as a whole except</w:t>
      </w:r>
      <w:proofErr w:type="gramEnd"/>
      <w:r w:rsidRPr="00366FF7">
        <w:rPr>
          <w:color w:val="auto"/>
          <w:sz w:val="22"/>
          <w:szCs w:val="22"/>
        </w:rPr>
        <w:t xml:space="preserve"> as identified in by-laws and Executive Committee Terms of Reference or a motion passed by the Board.</w:t>
      </w:r>
    </w:p>
    <w:p w14:paraId="5D6C6BD2" w14:textId="77777777" w:rsidR="00616E2A" w:rsidRPr="00366FF7" w:rsidRDefault="00616E2A" w:rsidP="00807923">
      <w:pPr>
        <w:pStyle w:val="Default"/>
        <w:widowControl w:val="0"/>
        <w:numPr>
          <w:ilvl w:val="0"/>
          <w:numId w:val="83"/>
        </w:numPr>
        <w:spacing w:after="120"/>
        <w:contextualSpacing/>
        <w:rPr>
          <w:color w:val="auto"/>
          <w:sz w:val="22"/>
          <w:szCs w:val="22"/>
        </w:rPr>
      </w:pPr>
      <w:r w:rsidRPr="00366FF7">
        <w:rPr>
          <w:color w:val="auto"/>
          <w:sz w:val="22"/>
          <w:szCs w:val="22"/>
        </w:rPr>
        <w:t xml:space="preserve">inform the Board of any organization or individual intending to take legal action against the Corporation or any of its employees. </w:t>
      </w:r>
    </w:p>
    <w:p w14:paraId="2371358D" w14:textId="77777777" w:rsidR="00616E2A" w:rsidRPr="00366FF7" w:rsidRDefault="00616E2A" w:rsidP="00616E2A">
      <w:pPr>
        <w:pStyle w:val="Default"/>
        <w:spacing w:after="120"/>
        <w:ind w:left="940"/>
        <w:rPr>
          <w:color w:val="auto"/>
          <w:sz w:val="22"/>
          <w:szCs w:val="22"/>
        </w:rPr>
      </w:pPr>
    </w:p>
    <w:p w14:paraId="49202908" w14:textId="77777777" w:rsidR="009121CD" w:rsidRDefault="009121CD" w:rsidP="009121CD">
      <w:pPr>
        <w:spacing w:before="69"/>
        <w:ind w:left="100"/>
        <w:rPr>
          <w:b/>
        </w:rPr>
      </w:pPr>
      <w:r>
        <w:rPr>
          <w:b/>
          <w:spacing w:val="-1"/>
        </w:rPr>
        <w:t>CEO</w:t>
      </w:r>
      <w:r w:rsidRPr="00E52333">
        <w:rPr>
          <w:b/>
          <w:spacing w:val="-2"/>
        </w:rPr>
        <w:t xml:space="preserve"> </w:t>
      </w:r>
      <w:r w:rsidRPr="00E52333">
        <w:rPr>
          <w:b/>
        </w:rPr>
        <w:t>Limitations</w:t>
      </w:r>
    </w:p>
    <w:p w14:paraId="71D2E455" w14:textId="77777777" w:rsidR="009121CD" w:rsidRDefault="009121CD" w:rsidP="0019184A">
      <w:pPr>
        <w:pStyle w:val="BodyText"/>
        <w:ind w:left="90" w:firstLine="0"/>
        <w:rPr>
          <w:rFonts w:asciiTheme="minorHAnsi" w:hAnsiTheme="minorHAnsi"/>
          <w:spacing w:val="-1"/>
        </w:rPr>
      </w:pPr>
    </w:p>
    <w:p w14:paraId="428E7535" w14:textId="77777777" w:rsidR="009F550F" w:rsidRPr="00E52333" w:rsidRDefault="009F550F" w:rsidP="0019184A">
      <w:pPr>
        <w:pStyle w:val="BodyText"/>
        <w:ind w:left="90" w:firstLine="0"/>
        <w:rPr>
          <w:rFonts w:asciiTheme="minorHAnsi" w:hAnsiTheme="minorHAnsi"/>
          <w:spacing w:val="-1"/>
        </w:rPr>
      </w:pPr>
      <w:r w:rsidRPr="00E52333">
        <w:rPr>
          <w:rFonts w:asciiTheme="minorHAnsi" w:hAnsiTheme="minorHAnsi"/>
          <w:spacing w:val="-1"/>
        </w:rPr>
        <w:t>Final</w:t>
      </w:r>
      <w:r w:rsidRPr="00E52333">
        <w:rPr>
          <w:rFonts w:asciiTheme="minorHAnsi" w:hAnsiTheme="minorHAnsi"/>
          <w:spacing w:val="1"/>
        </w:rPr>
        <w:t xml:space="preserve"> </w:t>
      </w:r>
      <w:r w:rsidRPr="00E52333">
        <w:rPr>
          <w:rFonts w:asciiTheme="minorHAnsi" w:hAnsiTheme="minorHAnsi"/>
          <w:spacing w:val="-1"/>
        </w:rPr>
        <w:t>implementation</w:t>
      </w:r>
      <w:r w:rsidRPr="00E52333">
        <w:rPr>
          <w:rFonts w:asciiTheme="minorHAnsi" w:hAnsiTheme="minorHAnsi"/>
        </w:rPr>
        <w:t xml:space="preserve"> </w:t>
      </w:r>
      <w:r w:rsidRPr="00E52333">
        <w:rPr>
          <w:rFonts w:asciiTheme="minorHAnsi" w:hAnsiTheme="minorHAnsi"/>
          <w:spacing w:val="-2"/>
        </w:rPr>
        <w:t>of</w:t>
      </w:r>
      <w:r w:rsidRPr="00E52333">
        <w:rPr>
          <w:rFonts w:asciiTheme="minorHAnsi" w:hAnsiTheme="minorHAnsi"/>
        </w:rPr>
        <w:t xml:space="preserve"> </w:t>
      </w:r>
      <w:r w:rsidRPr="00E52333">
        <w:rPr>
          <w:rFonts w:asciiTheme="minorHAnsi" w:hAnsiTheme="minorHAnsi"/>
          <w:spacing w:val="-1"/>
        </w:rPr>
        <w:t>actions</w:t>
      </w:r>
      <w:r w:rsidRPr="00E52333">
        <w:rPr>
          <w:rFonts w:asciiTheme="minorHAnsi" w:hAnsiTheme="minorHAnsi"/>
        </w:rPr>
        <w:t xml:space="preserve"> by</w:t>
      </w:r>
      <w:r w:rsidRPr="00E52333">
        <w:rPr>
          <w:rFonts w:asciiTheme="minorHAnsi" w:hAnsiTheme="minorHAnsi"/>
          <w:spacing w:val="-2"/>
        </w:rPr>
        <w:t xml:space="preserve"> </w:t>
      </w:r>
      <w:r w:rsidRPr="00E52333">
        <w:rPr>
          <w:rFonts w:asciiTheme="minorHAnsi" w:hAnsiTheme="minorHAnsi"/>
          <w:spacing w:val="-1"/>
        </w:rPr>
        <w:t>the</w:t>
      </w:r>
      <w:r w:rsidRPr="00E52333">
        <w:rPr>
          <w:rFonts w:asciiTheme="minorHAnsi" w:hAnsiTheme="minorHAnsi"/>
        </w:rPr>
        <w:t xml:space="preserve"> </w:t>
      </w:r>
      <w:r>
        <w:rPr>
          <w:rFonts w:asciiTheme="minorHAnsi" w:hAnsiTheme="minorHAnsi"/>
          <w:spacing w:val="-1"/>
        </w:rPr>
        <w:t>CEO</w:t>
      </w:r>
      <w:r w:rsidRPr="00E52333">
        <w:rPr>
          <w:rFonts w:asciiTheme="minorHAnsi" w:hAnsiTheme="minorHAnsi"/>
        </w:rPr>
        <w:t xml:space="preserve"> </w:t>
      </w:r>
      <w:r w:rsidRPr="00E52333">
        <w:rPr>
          <w:rFonts w:asciiTheme="minorHAnsi" w:hAnsiTheme="minorHAnsi"/>
          <w:spacing w:val="-2"/>
        </w:rPr>
        <w:t xml:space="preserve">may </w:t>
      </w:r>
      <w:r w:rsidRPr="00E52333">
        <w:rPr>
          <w:rFonts w:asciiTheme="minorHAnsi" w:hAnsiTheme="minorHAnsi"/>
        </w:rPr>
        <w:t>not</w:t>
      </w:r>
      <w:r w:rsidRPr="00E52333">
        <w:rPr>
          <w:rFonts w:asciiTheme="minorHAnsi" w:hAnsiTheme="minorHAnsi"/>
          <w:spacing w:val="1"/>
        </w:rPr>
        <w:t xml:space="preserve"> </w:t>
      </w:r>
      <w:r w:rsidRPr="00E52333">
        <w:rPr>
          <w:rFonts w:asciiTheme="minorHAnsi" w:hAnsiTheme="minorHAnsi"/>
          <w:spacing w:val="-1"/>
        </w:rPr>
        <w:t>proceed</w:t>
      </w:r>
      <w:r w:rsidRPr="00E52333">
        <w:rPr>
          <w:rFonts w:asciiTheme="minorHAnsi" w:hAnsiTheme="minorHAnsi"/>
          <w:spacing w:val="-2"/>
        </w:rPr>
        <w:t xml:space="preserve"> </w:t>
      </w:r>
      <w:r w:rsidRPr="00E52333">
        <w:rPr>
          <w:rFonts w:asciiTheme="minorHAnsi" w:hAnsiTheme="minorHAnsi"/>
        </w:rPr>
        <w:t>in</w:t>
      </w:r>
      <w:r w:rsidRPr="00E52333">
        <w:rPr>
          <w:rFonts w:asciiTheme="minorHAnsi" w:hAnsiTheme="minorHAnsi"/>
          <w:spacing w:val="-3"/>
        </w:rPr>
        <w:t xml:space="preserve"> </w:t>
      </w:r>
      <w:r w:rsidRPr="00E52333">
        <w:rPr>
          <w:rFonts w:asciiTheme="minorHAnsi" w:hAnsiTheme="minorHAnsi"/>
        </w:rPr>
        <w:t>the</w:t>
      </w:r>
      <w:r w:rsidRPr="00E52333">
        <w:rPr>
          <w:rFonts w:asciiTheme="minorHAnsi" w:hAnsiTheme="minorHAnsi"/>
          <w:spacing w:val="-2"/>
        </w:rPr>
        <w:t xml:space="preserve"> </w:t>
      </w:r>
      <w:r w:rsidRPr="00E52333">
        <w:rPr>
          <w:rFonts w:asciiTheme="minorHAnsi" w:hAnsiTheme="minorHAnsi"/>
          <w:spacing w:val="-1"/>
        </w:rPr>
        <w:t>following</w:t>
      </w:r>
      <w:r w:rsidRPr="00E52333">
        <w:rPr>
          <w:rFonts w:asciiTheme="minorHAnsi" w:hAnsiTheme="minorHAnsi"/>
          <w:spacing w:val="-3"/>
        </w:rPr>
        <w:t xml:space="preserve"> </w:t>
      </w:r>
      <w:r w:rsidRPr="00E52333">
        <w:rPr>
          <w:rFonts w:asciiTheme="minorHAnsi" w:hAnsiTheme="minorHAnsi"/>
          <w:spacing w:val="-1"/>
        </w:rPr>
        <w:t>areas</w:t>
      </w:r>
      <w:r w:rsidR="0019184A">
        <w:rPr>
          <w:rFonts w:asciiTheme="minorHAnsi" w:hAnsiTheme="minorHAnsi"/>
          <w:spacing w:val="65"/>
        </w:rPr>
        <w:t xml:space="preserve"> </w:t>
      </w:r>
      <w:r w:rsidRPr="00E52333">
        <w:rPr>
          <w:rFonts w:asciiTheme="minorHAnsi" w:hAnsiTheme="minorHAnsi"/>
          <w:spacing w:val="-1"/>
        </w:rPr>
        <w:t>without</w:t>
      </w:r>
      <w:r w:rsidRPr="00E52333">
        <w:rPr>
          <w:rFonts w:asciiTheme="minorHAnsi" w:hAnsiTheme="minorHAnsi"/>
          <w:spacing w:val="1"/>
        </w:rPr>
        <w:t xml:space="preserve"> b</w:t>
      </w:r>
      <w:r w:rsidRPr="00E52333">
        <w:rPr>
          <w:rFonts w:asciiTheme="minorHAnsi" w:hAnsiTheme="minorHAnsi"/>
          <w:spacing w:val="-1"/>
        </w:rPr>
        <w:t>oard</w:t>
      </w:r>
      <w:r w:rsidRPr="00E52333">
        <w:rPr>
          <w:rFonts w:asciiTheme="minorHAnsi" w:hAnsiTheme="minorHAnsi"/>
        </w:rPr>
        <w:t xml:space="preserve"> </w:t>
      </w:r>
      <w:r w:rsidRPr="00E52333">
        <w:rPr>
          <w:rFonts w:asciiTheme="minorHAnsi" w:hAnsiTheme="minorHAnsi"/>
          <w:spacing w:val="-1"/>
        </w:rPr>
        <w:t>consultation</w:t>
      </w:r>
      <w:r w:rsidRPr="00E52333">
        <w:rPr>
          <w:rFonts w:asciiTheme="minorHAnsi" w:hAnsiTheme="minorHAnsi"/>
          <w:spacing w:val="-3"/>
        </w:rPr>
        <w:t xml:space="preserve"> </w:t>
      </w:r>
      <w:r w:rsidRPr="00E52333">
        <w:rPr>
          <w:rFonts w:asciiTheme="minorHAnsi" w:hAnsiTheme="minorHAnsi"/>
          <w:spacing w:val="-1"/>
        </w:rPr>
        <w:t>and/or</w:t>
      </w:r>
      <w:r w:rsidRPr="00E52333">
        <w:rPr>
          <w:rFonts w:asciiTheme="minorHAnsi" w:hAnsiTheme="minorHAnsi"/>
        </w:rPr>
        <w:t xml:space="preserve"> </w:t>
      </w:r>
      <w:r w:rsidRPr="00E52333">
        <w:rPr>
          <w:rFonts w:asciiTheme="minorHAnsi" w:hAnsiTheme="minorHAnsi"/>
          <w:spacing w:val="-1"/>
        </w:rPr>
        <w:t>approval:</w:t>
      </w:r>
    </w:p>
    <w:p w14:paraId="6E33547B" w14:textId="77777777" w:rsidR="009F550F" w:rsidRPr="00E52333" w:rsidRDefault="009F550F" w:rsidP="00CB0EAD">
      <w:pPr>
        <w:pStyle w:val="BodyText"/>
        <w:ind w:left="220" w:right="210" w:hanging="130"/>
        <w:rPr>
          <w:rFonts w:asciiTheme="minorHAnsi" w:hAnsiTheme="minorHAnsi"/>
        </w:rPr>
      </w:pPr>
    </w:p>
    <w:p w14:paraId="423CF7E8" w14:textId="77777777" w:rsidR="009F550F" w:rsidRPr="00E52333" w:rsidRDefault="009F550F" w:rsidP="00FC1C2F">
      <w:pPr>
        <w:pStyle w:val="BodyText"/>
        <w:numPr>
          <w:ilvl w:val="1"/>
          <w:numId w:val="17"/>
        </w:numPr>
        <w:tabs>
          <w:tab w:val="left" w:pos="360"/>
        </w:tabs>
        <w:ind w:left="360" w:hanging="270"/>
        <w:rPr>
          <w:rFonts w:asciiTheme="minorHAnsi" w:hAnsiTheme="minorHAnsi"/>
        </w:rPr>
      </w:pPr>
      <w:r w:rsidRPr="00E52333">
        <w:rPr>
          <w:rFonts w:asciiTheme="minorHAnsi" w:hAnsiTheme="minorHAnsi"/>
          <w:spacing w:val="-1"/>
        </w:rPr>
        <w:t>significant</w:t>
      </w:r>
      <w:r w:rsidRPr="00E52333">
        <w:rPr>
          <w:rFonts w:asciiTheme="minorHAnsi" w:hAnsiTheme="minorHAnsi"/>
          <w:spacing w:val="1"/>
        </w:rPr>
        <w:t xml:space="preserve"> </w:t>
      </w:r>
      <w:r w:rsidRPr="00E52333">
        <w:rPr>
          <w:rFonts w:asciiTheme="minorHAnsi" w:hAnsiTheme="minorHAnsi"/>
          <w:spacing w:val="-1"/>
        </w:rPr>
        <w:t>organizational</w:t>
      </w:r>
      <w:r w:rsidRPr="00E52333">
        <w:rPr>
          <w:rFonts w:asciiTheme="minorHAnsi" w:hAnsiTheme="minorHAnsi"/>
          <w:spacing w:val="1"/>
        </w:rPr>
        <w:t xml:space="preserve"> </w:t>
      </w:r>
      <w:proofErr w:type="gramStart"/>
      <w:r w:rsidRPr="00E52333">
        <w:rPr>
          <w:rFonts w:asciiTheme="minorHAnsi" w:hAnsiTheme="minorHAnsi"/>
          <w:spacing w:val="-1"/>
        </w:rPr>
        <w:t>restructuring</w:t>
      </w:r>
      <w:r>
        <w:rPr>
          <w:rFonts w:asciiTheme="minorHAnsi" w:hAnsiTheme="minorHAnsi"/>
          <w:spacing w:val="-1"/>
        </w:rPr>
        <w:t>;</w:t>
      </w:r>
      <w:proofErr w:type="gramEnd"/>
    </w:p>
    <w:p w14:paraId="37FF579F" w14:textId="77777777" w:rsidR="009F550F" w:rsidRPr="00E52333" w:rsidRDefault="009F550F" w:rsidP="00FC1C2F">
      <w:pPr>
        <w:pStyle w:val="BodyText"/>
        <w:numPr>
          <w:ilvl w:val="1"/>
          <w:numId w:val="17"/>
        </w:numPr>
        <w:tabs>
          <w:tab w:val="left" w:pos="360"/>
        </w:tabs>
        <w:ind w:left="360" w:hanging="270"/>
        <w:rPr>
          <w:rFonts w:asciiTheme="minorHAnsi" w:hAnsiTheme="minorHAnsi"/>
        </w:rPr>
      </w:pPr>
      <w:r w:rsidRPr="00E52333">
        <w:rPr>
          <w:rFonts w:asciiTheme="minorHAnsi" w:hAnsiTheme="minorHAnsi"/>
          <w:spacing w:val="-1"/>
        </w:rPr>
        <w:t>approval</w:t>
      </w:r>
      <w:r w:rsidRPr="00E52333">
        <w:rPr>
          <w:rFonts w:asciiTheme="minorHAnsi" w:hAnsiTheme="minorHAnsi"/>
          <w:spacing w:val="-2"/>
        </w:rPr>
        <w:t xml:space="preserve"> </w:t>
      </w:r>
      <w:r w:rsidRPr="00E52333">
        <w:rPr>
          <w:rFonts w:asciiTheme="minorHAnsi" w:hAnsiTheme="minorHAnsi"/>
        </w:rPr>
        <w:t>for</w:t>
      </w:r>
      <w:r w:rsidRPr="00E52333">
        <w:rPr>
          <w:rFonts w:asciiTheme="minorHAnsi" w:hAnsiTheme="minorHAnsi"/>
          <w:spacing w:val="-2"/>
        </w:rPr>
        <w:t xml:space="preserve"> </w:t>
      </w:r>
      <w:r w:rsidRPr="00E52333">
        <w:rPr>
          <w:rFonts w:asciiTheme="minorHAnsi" w:hAnsiTheme="minorHAnsi"/>
          <w:spacing w:val="-1"/>
        </w:rPr>
        <w:t>grant</w:t>
      </w:r>
      <w:r w:rsidRPr="00E52333">
        <w:rPr>
          <w:rFonts w:asciiTheme="minorHAnsi" w:hAnsiTheme="minorHAnsi"/>
          <w:spacing w:val="1"/>
        </w:rPr>
        <w:t xml:space="preserve"> </w:t>
      </w:r>
      <w:r w:rsidRPr="00E52333">
        <w:rPr>
          <w:rFonts w:asciiTheme="minorHAnsi" w:hAnsiTheme="minorHAnsi"/>
          <w:spacing w:val="-2"/>
        </w:rPr>
        <w:t>proposals</w:t>
      </w:r>
      <w:r w:rsidRPr="00E52333">
        <w:rPr>
          <w:rFonts w:asciiTheme="minorHAnsi" w:hAnsiTheme="minorHAnsi"/>
        </w:rPr>
        <w:t xml:space="preserve"> </w:t>
      </w:r>
      <w:r w:rsidRPr="00E52333">
        <w:rPr>
          <w:rFonts w:asciiTheme="minorHAnsi" w:hAnsiTheme="minorHAnsi"/>
          <w:spacing w:val="-1"/>
        </w:rPr>
        <w:t>that</w:t>
      </w:r>
      <w:r w:rsidRPr="00E52333">
        <w:rPr>
          <w:rFonts w:asciiTheme="minorHAnsi" w:hAnsiTheme="minorHAnsi"/>
          <w:spacing w:val="1"/>
        </w:rPr>
        <w:t xml:space="preserve"> </w:t>
      </w:r>
      <w:r w:rsidRPr="00E52333">
        <w:rPr>
          <w:rFonts w:asciiTheme="minorHAnsi" w:hAnsiTheme="minorHAnsi"/>
          <w:spacing w:val="-1"/>
        </w:rPr>
        <w:t>exceed</w:t>
      </w:r>
      <w:r w:rsidRPr="00E52333">
        <w:rPr>
          <w:rFonts w:asciiTheme="minorHAnsi" w:hAnsiTheme="minorHAnsi"/>
        </w:rPr>
        <w:t xml:space="preserve"> </w:t>
      </w:r>
      <w:proofErr w:type="gramStart"/>
      <w:r w:rsidRPr="00E52333">
        <w:rPr>
          <w:rFonts w:asciiTheme="minorHAnsi" w:hAnsiTheme="minorHAnsi"/>
          <w:spacing w:val="-1"/>
        </w:rPr>
        <w:t>$250,000</w:t>
      </w:r>
      <w:r>
        <w:rPr>
          <w:rFonts w:asciiTheme="minorHAnsi" w:hAnsiTheme="minorHAnsi"/>
          <w:spacing w:val="-1"/>
        </w:rPr>
        <w:t>;</w:t>
      </w:r>
      <w:proofErr w:type="gramEnd"/>
    </w:p>
    <w:p w14:paraId="59D14E85" w14:textId="77777777" w:rsidR="009F550F" w:rsidRPr="00985688" w:rsidRDefault="009F550F" w:rsidP="00FC1C2F">
      <w:pPr>
        <w:pStyle w:val="BodyText"/>
        <w:numPr>
          <w:ilvl w:val="1"/>
          <w:numId w:val="17"/>
        </w:numPr>
        <w:tabs>
          <w:tab w:val="left" w:pos="360"/>
        </w:tabs>
        <w:ind w:left="360" w:hanging="270"/>
        <w:rPr>
          <w:rFonts w:asciiTheme="minorHAnsi" w:hAnsiTheme="minorHAnsi"/>
        </w:rPr>
      </w:pPr>
      <w:r w:rsidRPr="00E52333">
        <w:rPr>
          <w:rFonts w:asciiTheme="minorHAnsi" w:hAnsiTheme="minorHAnsi"/>
          <w:spacing w:val="-1"/>
        </w:rPr>
        <w:t>significant</w:t>
      </w:r>
      <w:r w:rsidRPr="00E52333">
        <w:rPr>
          <w:rFonts w:asciiTheme="minorHAnsi" w:hAnsiTheme="minorHAnsi"/>
          <w:spacing w:val="-2"/>
        </w:rPr>
        <w:t xml:space="preserve"> </w:t>
      </w:r>
      <w:r w:rsidRPr="00E52333">
        <w:rPr>
          <w:rFonts w:asciiTheme="minorHAnsi" w:hAnsiTheme="minorHAnsi"/>
          <w:spacing w:val="-1"/>
        </w:rPr>
        <w:t>legal</w:t>
      </w:r>
      <w:r w:rsidRPr="00E52333">
        <w:rPr>
          <w:rFonts w:asciiTheme="minorHAnsi" w:hAnsiTheme="minorHAnsi"/>
          <w:spacing w:val="1"/>
        </w:rPr>
        <w:t xml:space="preserve"> </w:t>
      </w:r>
      <w:proofErr w:type="gramStart"/>
      <w:r w:rsidRPr="00E52333">
        <w:rPr>
          <w:rFonts w:asciiTheme="minorHAnsi" w:hAnsiTheme="minorHAnsi"/>
          <w:spacing w:val="-1"/>
        </w:rPr>
        <w:t>matters</w:t>
      </w:r>
      <w:r>
        <w:rPr>
          <w:rFonts w:asciiTheme="minorHAnsi" w:hAnsiTheme="minorHAnsi"/>
          <w:spacing w:val="-1"/>
        </w:rPr>
        <w:t>;</w:t>
      </w:r>
      <w:proofErr w:type="gramEnd"/>
    </w:p>
    <w:p w14:paraId="4DBE2366" w14:textId="77777777" w:rsidR="009F550F" w:rsidRPr="00E52333" w:rsidRDefault="009F550F" w:rsidP="00FC1C2F">
      <w:pPr>
        <w:pStyle w:val="BodyText"/>
        <w:numPr>
          <w:ilvl w:val="1"/>
          <w:numId w:val="17"/>
        </w:numPr>
        <w:tabs>
          <w:tab w:val="left" w:pos="360"/>
        </w:tabs>
        <w:ind w:left="630" w:hanging="540"/>
        <w:rPr>
          <w:rFonts w:asciiTheme="minorHAnsi" w:hAnsiTheme="minorHAnsi"/>
        </w:rPr>
      </w:pPr>
      <w:r w:rsidRPr="00E52333">
        <w:rPr>
          <w:rFonts w:asciiTheme="minorHAnsi" w:hAnsiTheme="minorHAnsi"/>
          <w:spacing w:val="-1"/>
        </w:rPr>
        <w:t>matters</w:t>
      </w:r>
      <w:r w:rsidRPr="00E52333">
        <w:rPr>
          <w:rFonts w:asciiTheme="minorHAnsi" w:hAnsiTheme="minorHAnsi"/>
          <w:spacing w:val="-2"/>
        </w:rPr>
        <w:t xml:space="preserve"> </w:t>
      </w:r>
      <w:r w:rsidRPr="00E52333">
        <w:rPr>
          <w:rFonts w:asciiTheme="minorHAnsi" w:hAnsiTheme="minorHAnsi"/>
          <w:spacing w:val="-1"/>
        </w:rPr>
        <w:t>significantly</w:t>
      </w:r>
      <w:r w:rsidRPr="00E52333">
        <w:rPr>
          <w:rFonts w:asciiTheme="minorHAnsi" w:hAnsiTheme="minorHAnsi"/>
          <w:spacing w:val="-3"/>
        </w:rPr>
        <w:t xml:space="preserve"> </w:t>
      </w:r>
      <w:r w:rsidRPr="00E52333">
        <w:rPr>
          <w:rFonts w:asciiTheme="minorHAnsi" w:hAnsiTheme="minorHAnsi"/>
          <w:spacing w:val="-1"/>
        </w:rPr>
        <w:t>affecting</w:t>
      </w:r>
      <w:r w:rsidRPr="00E52333">
        <w:rPr>
          <w:rFonts w:asciiTheme="minorHAnsi" w:hAnsiTheme="minorHAnsi"/>
          <w:spacing w:val="-3"/>
        </w:rPr>
        <w:t xml:space="preserve"> </w:t>
      </w:r>
      <w:r w:rsidRPr="00E52333">
        <w:rPr>
          <w:rFonts w:asciiTheme="minorHAnsi" w:hAnsiTheme="minorHAnsi"/>
        </w:rPr>
        <w:t>public</w:t>
      </w:r>
      <w:r w:rsidRPr="00E52333">
        <w:rPr>
          <w:rFonts w:asciiTheme="minorHAnsi" w:hAnsiTheme="minorHAnsi"/>
          <w:spacing w:val="-2"/>
        </w:rPr>
        <w:t xml:space="preserve"> </w:t>
      </w:r>
      <w:r w:rsidRPr="00E52333">
        <w:rPr>
          <w:rFonts w:asciiTheme="minorHAnsi" w:hAnsiTheme="minorHAnsi"/>
          <w:spacing w:val="-1"/>
        </w:rPr>
        <w:t>perception</w:t>
      </w:r>
      <w:r w:rsidRPr="00E52333">
        <w:rPr>
          <w:rFonts w:asciiTheme="minorHAnsi" w:hAnsiTheme="minorHAnsi"/>
          <w:spacing w:val="-3"/>
        </w:rPr>
        <w:t xml:space="preserve"> </w:t>
      </w:r>
      <w:r w:rsidRPr="00E52333">
        <w:rPr>
          <w:rFonts w:asciiTheme="minorHAnsi" w:hAnsiTheme="minorHAnsi"/>
        </w:rPr>
        <w:t xml:space="preserve">of </w:t>
      </w:r>
      <w:r w:rsidRPr="00E52333">
        <w:rPr>
          <w:rFonts w:asciiTheme="minorHAnsi" w:hAnsiTheme="minorHAnsi"/>
          <w:spacing w:val="-2"/>
        </w:rPr>
        <w:t>Langs’</w:t>
      </w:r>
      <w:r w:rsidRPr="00E52333">
        <w:rPr>
          <w:rFonts w:asciiTheme="minorHAnsi" w:hAnsiTheme="minorHAnsi"/>
        </w:rPr>
        <w:t xml:space="preserve"> </w:t>
      </w:r>
      <w:proofErr w:type="gramStart"/>
      <w:r w:rsidRPr="00E52333">
        <w:rPr>
          <w:rFonts w:asciiTheme="minorHAnsi" w:hAnsiTheme="minorHAnsi"/>
          <w:spacing w:val="-1"/>
        </w:rPr>
        <w:t>reputation</w:t>
      </w:r>
      <w:r>
        <w:rPr>
          <w:rFonts w:asciiTheme="minorHAnsi" w:hAnsiTheme="minorHAnsi"/>
          <w:spacing w:val="-1"/>
        </w:rPr>
        <w:t>;</w:t>
      </w:r>
      <w:proofErr w:type="gramEnd"/>
    </w:p>
    <w:p w14:paraId="1260ED27" w14:textId="77777777" w:rsidR="009F550F" w:rsidRPr="00E52333" w:rsidRDefault="009F550F" w:rsidP="00FC1C2F">
      <w:pPr>
        <w:pStyle w:val="BodyText"/>
        <w:numPr>
          <w:ilvl w:val="1"/>
          <w:numId w:val="17"/>
        </w:numPr>
        <w:tabs>
          <w:tab w:val="left" w:pos="360"/>
        </w:tabs>
        <w:ind w:left="630" w:hanging="539"/>
        <w:rPr>
          <w:rFonts w:asciiTheme="minorHAnsi" w:hAnsiTheme="minorHAnsi"/>
        </w:rPr>
      </w:pPr>
      <w:r w:rsidRPr="00E52333">
        <w:rPr>
          <w:rFonts w:asciiTheme="minorHAnsi" w:hAnsiTheme="minorHAnsi"/>
          <w:spacing w:val="-1"/>
        </w:rPr>
        <w:t>contradictions</w:t>
      </w:r>
      <w:r w:rsidRPr="00E52333">
        <w:rPr>
          <w:rFonts w:asciiTheme="minorHAnsi" w:hAnsiTheme="minorHAnsi"/>
        </w:rPr>
        <w:t xml:space="preserve"> to</w:t>
      </w:r>
      <w:r w:rsidRPr="00E52333">
        <w:rPr>
          <w:rFonts w:asciiTheme="minorHAnsi" w:hAnsiTheme="minorHAnsi"/>
          <w:spacing w:val="-3"/>
        </w:rPr>
        <w:t xml:space="preserve"> b</w:t>
      </w:r>
      <w:r w:rsidRPr="00E52333">
        <w:rPr>
          <w:rFonts w:asciiTheme="minorHAnsi" w:hAnsiTheme="minorHAnsi"/>
        </w:rPr>
        <w:t>oard</w:t>
      </w:r>
      <w:r w:rsidRPr="00E52333">
        <w:rPr>
          <w:rFonts w:asciiTheme="minorHAnsi" w:hAnsiTheme="minorHAnsi"/>
          <w:spacing w:val="-3"/>
        </w:rPr>
        <w:t xml:space="preserve"> </w:t>
      </w:r>
      <w:r w:rsidRPr="00E52333">
        <w:rPr>
          <w:rFonts w:asciiTheme="minorHAnsi" w:hAnsiTheme="minorHAnsi"/>
          <w:spacing w:val="-1"/>
        </w:rPr>
        <w:t>policies</w:t>
      </w:r>
      <w:r>
        <w:rPr>
          <w:rFonts w:asciiTheme="minorHAnsi" w:hAnsiTheme="minorHAnsi"/>
          <w:spacing w:val="-1"/>
        </w:rPr>
        <w:t>; or</w:t>
      </w:r>
    </w:p>
    <w:p w14:paraId="2B76B6A1" w14:textId="77777777" w:rsidR="009F550F" w:rsidRPr="00E52333" w:rsidRDefault="009F550F" w:rsidP="00FC1C2F">
      <w:pPr>
        <w:pStyle w:val="BodyText"/>
        <w:numPr>
          <w:ilvl w:val="1"/>
          <w:numId w:val="17"/>
        </w:numPr>
        <w:tabs>
          <w:tab w:val="left" w:pos="360"/>
        </w:tabs>
        <w:ind w:left="630" w:hanging="539"/>
        <w:rPr>
          <w:rFonts w:asciiTheme="minorHAnsi" w:hAnsiTheme="minorHAnsi"/>
        </w:rPr>
      </w:pPr>
      <w:r w:rsidRPr="00E52333">
        <w:rPr>
          <w:rFonts w:asciiTheme="minorHAnsi" w:hAnsiTheme="minorHAnsi"/>
          <w:spacing w:val="-1"/>
        </w:rPr>
        <w:t>notification of a change in hours of operation</w:t>
      </w:r>
      <w:r>
        <w:rPr>
          <w:rFonts w:asciiTheme="minorHAnsi" w:hAnsiTheme="minorHAnsi"/>
          <w:spacing w:val="-1"/>
        </w:rPr>
        <w:t>.</w:t>
      </w:r>
    </w:p>
    <w:p w14:paraId="04490094" w14:textId="77777777" w:rsidR="009F550F" w:rsidRPr="00E52333" w:rsidRDefault="009F550F" w:rsidP="00CB0EAD">
      <w:pPr>
        <w:pStyle w:val="BodyText"/>
        <w:tabs>
          <w:tab w:val="left" w:pos="581"/>
        </w:tabs>
        <w:spacing w:line="269" w:lineRule="exact"/>
        <w:rPr>
          <w:rFonts w:asciiTheme="minorHAnsi" w:hAnsiTheme="minorHAnsi"/>
          <w:spacing w:val="-1"/>
        </w:rPr>
      </w:pPr>
    </w:p>
    <w:p w14:paraId="7FA7E92E" w14:textId="77777777" w:rsidR="009F550F" w:rsidRPr="00E52333" w:rsidRDefault="009F550F" w:rsidP="00CB0EAD">
      <w:pPr>
        <w:spacing w:before="2"/>
        <w:rPr>
          <w:rFonts w:eastAsia="Times New Roman" w:cs="Times New Roman"/>
        </w:rPr>
      </w:pPr>
    </w:p>
    <w:p w14:paraId="67A98B7C" w14:textId="77777777" w:rsidR="009F550F" w:rsidRPr="00E52333" w:rsidRDefault="009F550F" w:rsidP="00CB0EAD">
      <w:pPr>
        <w:ind w:left="100"/>
        <w:rPr>
          <w:b/>
          <w:spacing w:val="-1"/>
        </w:rPr>
      </w:pPr>
      <w:r>
        <w:rPr>
          <w:b/>
          <w:spacing w:val="-1"/>
        </w:rPr>
        <w:t>CEO</w:t>
      </w:r>
      <w:r w:rsidRPr="00E52333">
        <w:rPr>
          <w:b/>
        </w:rPr>
        <w:t xml:space="preserve"> </w:t>
      </w:r>
      <w:r w:rsidRPr="00E52333">
        <w:rPr>
          <w:b/>
          <w:spacing w:val="-1"/>
        </w:rPr>
        <w:t>Reporting</w:t>
      </w:r>
      <w:r w:rsidRPr="00E52333">
        <w:rPr>
          <w:b/>
        </w:rPr>
        <w:t xml:space="preserve"> </w:t>
      </w:r>
      <w:r w:rsidRPr="00E52333">
        <w:rPr>
          <w:b/>
          <w:spacing w:val="-1"/>
        </w:rPr>
        <w:t>Requirements</w:t>
      </w:r>
    </w:p>
    <w:p w14:paraId="6E5904F6" w14:textId="77777777" w:rsidR="009F550F" w:rsidRPr="00E52333" w:rsidRDefault="009F550F" w:rsidP="00CB0EAD">
      <w:pPr>
        <w:ind w:left="100"/>
        <w:rPr>
          <w:rFonts w:eastAsia="Times New Roman" w:cs="Times New Roman"/>
        </w:rPr>
      </w:pPr>
    </w:p>
    <w:p w14:paraId="6820474D" w14:textId="77777777" w:rsidR="009F550F" w:rsidRPr="00E52333" w:rsidRDefault="009F550F" w:rsidP="00CB0EAD">
      <w:pPr>
        <w:pStyle w:val="BodyText"/>
        <w:spacing w:line="252" w:lineRule="exact"/>
        <w:ind w:left="100" w:firstLine="0"/>
        <w:rPr>
          <w:rFonts w:asciiTheme="minorHAnsi" w:hAnsiTheme="minorHAnsi"/>
        </w:rPr>
      </w:pPr>
      <w:r w:rsidRPr="00E52333">
        <w:rPr>
          <w:rFonts w:asciiTheme="minorHAnsi" w:hAnsiTheme="minorHAnsi"/>
        </w:rPr>
        <w:t>The</w:t>
      </w:r>
      <w:r w:rsidRPr="00E52333">
        <w:rPr>
          <w:rFonts w:asciiTheme="minorHAnsi" w:hAnsiTheme="minorHAnsi"/>
          <w:spacing w:val="-2"/>
        </w:rPr>
        <w:t xml:space="preserve"> </w:t>
      </w:r>
      <w:r>
        <w:rPr>
          <w:rFonts w:asciiTheme="minorHAnsi" w:hAnsiTheme="minorHAnsi"/>
          <w:spacing w:val="-1"/>
        </w:rPr>
        <w:t>CEO</w:t>
      </w:r>
      <w:r w:rsidRPr="00E52333">
        <w:rPr>
          <w:rFonts w:asciiTheme="minorHAnsi" w:hAnsiTheme="minorHAnsi"/>
        </w:rPr>
        <w:t xml:space="preserve"> </w:t>
      </w:r>
      <w:r w:rsidRPr="00E52333">
        <w:rPr>
          <w:rFonts w:asciiTheme="minorHAnsi" w:hAnsiTheme="minorHAnsi"/>
          <w:spacing w:val="-1"/>
        </w:rPr>
        <w:t>shall</w:t>
      </w:r>
      <w:r w:rsidRPr="00E52333">
        <w:rPr>
          <w:rFonts w:asciiTheme="minorHAnsi" w:hAnsiTheme="minorHAnsi"/>
          <w:spacing w:val="1"/>
        </w:rPr>
        <w:t xml:space="preserve"> </w:t>
      </w:r>
      <w:r w:rsidRPr="00E52333">
        <w:rPr>
          <w:rFonts w:asciiTheme="minorHAnsi" w:hAnsiTheme="minorHAnsi"/>
          <w:spacing w:val="-1"/>
        </w:rPr>
        <w:t>keep</w:t>
      </w:r>
      <w:r w:rsidRPr="00E52333">
        <w:rPr>
          <w:rFonts w:asciiTheme="minorHAnsi" w:hAnsiTheme="minorHAnsi"/>
          <w:spacing w:val="-3"/>
        </w:rPr>
        <w:t xml:space="preserve"> </w:t>
      </w:r>
      <w:r w:rsidRPr="00E52333">
        <w:rPr>
          <w:rFonts w:asciiTheme="minorHAnsi" w:hAnsiTheme="minorHAnsi"/>
        </w:rPr>
        <w:t>the b</w:t>
      </w:r>
      <w:r w:rsidRPr="00E52333">
        <w:rPr>
          <w:rFonts w:asciiTheme="minorHAnsi" w:hAnsiTheme="minorHAnsi"/>
          <w:spacing w:val="-1"/>
        </w:rPr>
        <w:t>oard</w:t>
      </w:r>
      <w:r w:rsidRPr="00E52333">
        <w:rPr>
          <w:rFonts w:asciiTheme="minorHAnsi" w:hAnsiTheme="minorHAnsi"/>
          <w:spacing w:val="-3"/>
        </w:rPr>
        <w:t xml:space="preserve"> </w:t>
      </w:r>
      <w:r w:rsidRPr="00E52333">
        <w:rPr>
          <w:rFonts w:asciiTheme="minorHAnsi" w:hAnsiTheme="minorHAnsi"/>
          <w:spacing w:val="-1"/>
        </w:rPr>
        <w:t>informed</w:t>
      </w:r>
      <w:r w:rsidRPr="00E52333">
        <w:rPr>
          <w:rFonts w:asciiTheme="minorHAnsi" w:hAnsiTheme="minorHAnsi"/>
        </w:rPr>
        <w:t xml:space="preserve"> of:</w:t>
      </w:r>
    </w:p>
    <w:p w14:paraId="395C5194" w14:textId="77777777" w:rsidR="009F550F" w:rsidRPr="00E52333" w:rsidRDefault="009F550F" w:rsidP="00CB0EAD">
      <w:pPr>
        <w:pStyle w:val="BodyText"/>
        <w:spacing w:line="252" w:lineRule="exact"/>
        <w:ind w:left="100" w:firstLine="0"/>
        <w:rPr>
          <w:rFonts w:asciiTheme="minorHAnsi" w:hAnsiTheme="minorHAnsi"/>
        </w:rPr>
      </w:pPr>
    </w:p>
    <w:p w14:paraId="25B2773B" w14:textId="77777777" w:rsidR="009F550F" w:rsidRPr="00E52333" w:rsidRDefault="009F550F" w:rsidP="00FC1C2F">
      <w:pPr>
        <w:pStyle w:val="BodyText"/>
        <w:numPr>
          <w:ilvl w:val="0"/>
          <w:numId w:val="17"/>
        </w:numPr>
        <w:tabs>
          <w:tab w:val="left" w:pos="461"/>
        </w:tabs>
        <w:spacing w:line="268" w:lineRule="exact"/>
        <w:ind w:left="460"/>
        <w:rPr>
          <w:rFonts w:asciiTheme="minorHAnsi" w:hAnsiTheme="minorHAnsi"/>
        </w:rPr>
      </w:pPr>
      <w:r>
        <w:rPr>
          <w:rFonts w:asciiTheme="minorHAnsi" w:hAnsiTheme="minorHAnsi"/>
        </w:rPr>
        <w:t>n</w:t>
      </w:r>
      <w:r w:rsidRPr="00E52333">
        <w:rPr>
          <w:rFonts w:asciiTheme="minorHAnsi" w:hAnsiTheme="minorHAnsi"/>
        </w:rPr>
        <w:t xml:space="preserve">ew </w:t>
      </w:r>
      <w:r w:rsidRPr="00E52333">
        <w:rPr>
          <w:rFonts w:asciiTheme="minorHAnsi" w:hAnsiTheme="minorHAnsi"/>
          <w:spacing w:val="-1"/>
        </w:rPr>
        <w:t>government</w:t>
      </w:r>
      <w:r w:rsidRPr="00E52333">
        <w:rPr>
          <w:rFonts w:asciiTheme="minorHAnsi" w:hAnsiTheme="minorHAnsi"/>
          <w:spacing w:val="1"/>
        </w:rPr>
        <w:t xml:space="preserve"> </w:t>
      </w:r>
      <w:r w:rsidRPr="00E52333">
        <w:rPr>
          <w:rFonts w:asciiTheme="minorHAnsi" w:hAnsiTheme="minorHAnsi"/>
          <w:spacing w:val="-1"/>
        </w:rPr>
        <w:t>policies and</w:t>
      </w:r>
      <w:r w:rsidRPr="00E52333">
        <w:rPr>
          <w:rFonts w:asciiTheme="minorHAnsi" w:hAnsiTheme="minorHAnsi"/>
        </w:rPr>
        <w:t xml:space="preserve"> </w:t>
      </w:r>
      <w:proofErr w:type="gramStart"/>
      <w:r w:rsidRPr="00E52333">
        <w:rPr>
          <w:rFonts w:asciiTheme="minorHAnsi" w:hAnsiTheme="minorHAnsi"/>
          <w:spacing w:val="-1"/>
        </w:rPr>
        <w:t>direction</w:t>
      </w:r>
      <w:r>
        <w:rPr>
          <w:rFonts w:asciiTheme="minorHAnsi" w:hAnsiTheme="minorHAnsi"/>
          <w:spacing w:val="-1"/>
        </w:rPr>
        <w:t>;</w:t>
      </w:r>
      <w:proofErr w:type="gramEnd"/>
    </w:p>
    <w:p w14:paraId="4A94CB74" w14:textId="77777777" w:rsidR="009F550F" w:rsidRPr="00E52333" w:rsidRDefault="009F550F" w:rsidP="00FC1C2F">
      <w:pPr>
        <w:pStyle w:val="BodyText"/>
        <w:numPr>
          <w:ilvl w:val="0"/>
          <w:numId w:val="17"/>
        </w:numPr>
        <w:tabs>
          <w:tab w:val="left" w:pos="461"/>
        </w:tabs>
        <w:spacing w:line="269" w:lineRule="exact"/>
        <w:ind w:left="460"/>
        <w:rPr>
          <w:rFonts w:asciiTheme="minorHAnsi" w:hAnsiTheme="minorHAnsi"/>
        </w:rPr>
      </w:pPr>
      <w:r>
        <w:rPr>
          <w:rFonts w:asciiTheme="minorHAnsi" w:hAnsiTheme="minorHAnsi"/>
          <w:spacing w:val="-1"/>
        </w:rPr>
        <w:t>l</w:t>
      </w:r>
      <w:r w:rsidRPr="00E52333">
        <w:rPr>
          <w:rFonts w:asciiTheme="minorHAnsi" w:hAnsiTheme="minorHAnsi"/>
          <w:spacing w:val="-1"/>
        </w:rPr>
        <w:t>egal</w:t>
      </w:r>
      <w:r w:rsidRPr="00E52333">
        <w:rPr>
          <w:rFonts w:asciiTheme="minorHAnsi" w:hAnsiTheme="minorHAnsi"/>
          <w:spacing w:val="1"/>
        </w:rPr>
        <w:t xml:space="preserve"> </w:t>
      </w:r>
      <w:r w:rsidRPr="00E52333">
        <w:rPr>
          <w:rFonts w:asciiTheme="minorHAnsi" w:hAnsiTheme="minorHAnsi"/>
          <w:spacing w:val="-1"/>
        </w:rPr>
        <w:t>and</w:t>
      </w:r>
      <w:r w:rsidRPr="00E52333">
        <w:rPr>
          <w:rFonts w:asciiTheme="minorHAnsi" w:hAnsiTheme="minorHAnsi"/>
        </w:rPr>
        <w:t xml:space="preserve"> </w:t>
      </w:r>
      <w:r w:rsidRPr="00E52333">
        <w:rPr>
          <w:rFonts w:asciiTheme="minorHAnsi" w:hAnsiTheme="minorHAnsi"/>
          <w:spacing w:val="-1"/>
        </w:rPr>
        <w:t>controversial</w:t>
      </w:r>
      <w:r w:rsidRPr="00E52333">
        <w:rPr>
          <w:rFonts w:asciiTheme="minorHAnsi" w:hAnsiTheme="minorHAnsi"/>
          <w:spacing w:val="-2"/>
        </w:rPr>
        <w:t xml:space="preserve"> </w:t>
      </w:r>
      <w:proofErr w:type="gramStart"/>
      <w:r w:rsidRPr="00E52333">
        <w:rPr>
          <w:rFonts w:asciiTheme="minorHAnsi" w:hAnsiTheme="minorHAnsi"/>
          <w:spacing w:val="-1"/>
        </w:rPr>
        <w:t>issues</w:t>
      </w:r>
      <w:r>
        <w:rPr>
          <w:rFonts w:asciiTheme="minorHAnsi" w:hAnsiTheme="minorHAnsi"/>
          <w:spacing w:val="-1"/>
        </w:rPr>
        <w:t>;</w:t>
      </w:r>
      <w:proofErr w:type="gramEnd"/>
    </w:p>
    <w:p w14:paraId="494E03BF" w14:textId="77777777" w:rsidR="009F550F" w:rsidRPr="00E52333" w:rsidRDefault="009F550F" w:rsidP="00FC1C2F">
      <w:pPr>
        <w:pStyle w:val="BodyText"/>
        <w:numPr>
          <w:ilvl w:val="0"/>
          <w:numId w:val="17"/>
        </w:numPr>
        <w:tabs>
          <w:tab w:val="left" w:pos="461"/>
        </w:tabs>
        <w:spacing w:line="269" w:lineRule="exact"/>
        <w:ind w:left="460"/>
        <w:rPr>
          <w:rFonts w:asciiTheme="minorHAnsi" w:hAnsiTheme="minorHAnsi"/>
        </w:rPr>
      </w:pPr>
      <w:r>
        <w:rPr>
          <w:rFonts w:asciiTheme="minorHAnsi" w:hAnsiTheme="minorHAnsi"/>
          <w:spacing w:val="-1"/>
        </w:rPr>
        <w:t>p</w:t>
      </w:r>
      <w:r w:rsidRPr="00E52333">
        <w:rPr>
          <w:rFonts w:asciiTheme="minorHAnsi" w:hAnsiTheme="minorHAnsi"/>
          <w:spacing w:val="-1"/>
        </w:rPr>
        <w:t>rogress</w:t>
      </w:r>
      <w:r w:rsidRPr="00E52333">
        <w:rPr>
          <w:rFonts w:asciiTheme="minorHAnsi" w:hAnsiTheme="minorHAnsi"/>
          <w:spacing w:val="-2"/>
        </w:rPr>
        <w:t xml:space="preserve"> </w:t>
      </w:r>
      <w:r w:rsidRPr="00E52333">
        <w:rPr>
          <w:rFonts w:asciiTheme="minorHAnsi" w:hAnsiTheme="minorHAnsi"/>
        </w:rPr>
        <w:t xml:space="preserve">on </w:t>
      </w:r>
      <w:r w:rsidRPr="00E52333">
        <w:rPr>
          <w:rFonts w:asciiTheme="minorHAnsi" w:hAnsiTheme="minorHAnsi"/>
          <w:spacing w:val="-1"/>
        </w:rPr>
        <w:t>policies</w:t>
      </w:r>
      <w:r w:rsidRPr="00E52333">
        <w:rPr>
          <w:rFonts w:asciiTheme="minorHAnsi" w:hAnsiTheme="minorHAnsi"/>
        </w:rPr>
        <w:t xml:space="preserve"> and</w:t>
      </w:r>
      <w:r w:rsidRPr="00E52333">
        <w:rPr>
          <w:rFonts w:asciiTheme="minorHAnsi" w:hAnsiTheme="minorHAnsi"/>
          <w:spacing w:val="-3"/>
        </w:rPr>
        <w:t xml:space="preserve"> </w:t>
      </w:r>
      <w:r w:rsidRPr="00E52333">
        <w:rPr>
          <w:rFonts w:asciiTheme="minorHAnsi" w:hAnsiTheme="minorHAnsi"/>
          <w:spacing w:val="-1"/>
        </w:rPr>
        <w:t>strategic</w:t>
      </w:r>
      <w:r w:rsidRPr="00E52333">
        <w:rPr>
          <w:rFonts w:asciiTheme="minorHAnsi" w:hAnsiTheme="minorHAnsi"/>
        </w:rPr>
        <w:t xml:space="preserve"> </w:t>
      </w:r>
      <w:proofErr w:type="gramStart"/>
      <w:r w:rsidRPr="00E52333">
        <w:rPr>
          <w:rFonts w:asciiTheme="minorHAnsi" w:hAnsiTheme="minorHAnsi"/>
          <w:spacing w:val="-1"/>
        </w:rPr>
        <w:t>priorities</w:t>
      </w:r>
      <w:r>
        <w:rPr>
          <w:rFonts w:asciiTheme="minorHAnsi" w:hAnsiTheme="minorHAnsi"/>
          <w:spacing w:val="-1"/>
        </w:rPr>
        <w:t>;</w:t>
      </w:r>
      <w:proofErr w:type="gramEnd"/>
    </w:p>
    <w:p w14:paraId="50F291B9" w14:textId="77777777" w:rsidR="009F550F" w:rsidRPr="00E52333" w:rsidRDefault="009F550F" w:rsidP="00FC1C2F">
      <w:pPr>
        <w:pStyle w:val="BodyText"/>
        <w:numPr>
          <w:ilvl w:val="0"/>
          <w:numId w:val="17"/>
        </w:numPr>
        <w:tabs>
          <w:tab w:val="left" w:pos="461"/>
        </w:tabs>
        <w:spacing w:line="269" w:lineRule="exact"/>
        <w:ind w:left="460"/>
        <w:rPr>
          <w:rFonts w:asciiTheme="minorHAnsi" w:hAnsiTheme="minorHAnsi"/>
        </w:rPr>
      </w:pPr>
      <w:r>
        <w:rPr>
          <w:rFonts w:asciiTheme="minorHAnsi" w:hAnsiTheme="minorHAnsi"/>
          <w:spacing w:val="-1"/>
        </w:rPr>
        <w:t>n</w:t>
      </w:r>
      <w:r w:rsidRPr="00E52333">
        <w:rPr>
          <w:rFonts w:asciiTheme="minorHAnsi" w:hAnsiTheme="minorHAnsi"/>
          <w:spacing w:val="-1"/>
        </w:rPr>
        <w:t>on-compliance</w:t>
      </w:r>
      <w:r w:rsidRPr="00E52333">
        <w:rPr>
          <w:rFonts w:asciiTheme="minorHAnsi" w:hAnsiTheme="minorHAnsi"/>
          <w:spacing w:val="-2"/>
        </w:rPr>
        <w:t xml:space="preserve"> </w:t>
      </w:r>
      <w:r w:rsidRPr="00E52333">
        <w:rPr>
          <w:rFonts w:asciiTheme="minorHAnsi" w:hAnsiTheme="minorHAnsi"/>
        </w:rPr>
        <w:t xml:space="preserve">of </w:t>
      </w:r>
      <w:r w:rsidRPr="00E52333">
        <w:rPr>
          <w:rFonts w:asciiTheme="minorHAnsi" w:hAnsiTheme="minorHAnsi"/>
          <w:spacing w:val="-1"/>
        </w:rPr>
        <w:t>board</w:t>
      </w:r>
      <w:r w:rsidRPr="00E52333">
        <w:rPr>
          <w:rFonts w:asciiTheme="minorHAnsi" w:hAnsiTheme="minorHAnsi"/>
        </w:rPr>
        <w:t xml:space="preserve"> </w:t>
      </w:r>
      <w:proofErr w:type="gramStart"/>
      <w:r w:rsidRPr="00E52333">
        <w:rPr>
          <w:rFonts w:asciiTheme="minorHAnsi" w:hAnsiTheme="minorHAnsi"/>
          <w:spacing w:val="-1"/>
        </w:rPr>
        <w:t>policies</w:t>
      </w:r>
      <w:r>
        <w:rPr>
          <w:rFonts w:asciiTheme="minorHAnsi" w:hAnsiTheme="minorHAnsi"/>
          <w:spacing w:val="-1"/>
        </w:rPr>
        <w:t>;</w:t>
      </w:r>
      <w:proofErr w:type="gramEnd"/>
    </w:p>
    <w:p w14:paraId="04CD5029" w14:textId="77777777" w:rsidR="009F550F" w:rsidRPr="00E52333" w:rsidRDefault="009F550F" w:rsidP="00FC1C2F">
      <w:pPr>
        <w:pStyle w:val="BodyText"/>
        <w:numPr>
          <w:ilvl w:val="0"/>
          <w:numId w:val="17"/>
        </w:numPr>
        <w:tabs>
          <w:tab w:val="left" w:pos="461"/>
        </w:tabs>
        <w:spacing w:line="269" w:lineRule="exact"/>
        <w:ind w:left="460"/>
        <w:rPr>
          <w:rFonts w:asciiTheme="minorHAnsi" w:hAnsiTheme="minorHAnsi"/>
        </w:rPr>
      </w:pPr>
      <w:r>
        <w:rPr>
          <w:rFonts w:asciiTheme="minorHAnsi" w:hAnsiTheme="minorHAnsi"/>
          <w:spacing w:val="-1"/>
        </w:rPr>
        <w:t>i</w:t>
      </w:r>
      <w:r w:rsidRPr="00E52333">
        <w:rPr>
          <w:rFonts w:asciiTheme="minorHAnsi" w:hAnsiTheme="minorHAnsi"/>
          <w:spacing w:val="-1"/>
        </w:rPr>
        <w:t>dentification</w:t>
      </w:r>
      <w:r w:rsidRPr="00E52333">
        <w:rPr>
          <w:rFonts w:asciiTheme="minorHAnsi" w:hAnsiTheme="minorHAnsi"/>
        </w:rPr>
        <w:t xml:space="preserve"> </w:t>
      </w:r>
      <w:r w:rsidRPr="00E52333">
        <w:rPr>
          <w:rFonts w:asciiTheme="minorHAnsi" w:hAnsiTheme="minorHAnsi"/>
          <w:spacing w:val="-2"/>
        </w:rPr>
        <w:t>of</w:t>
      </w:r>
      <w:r w:rsidRPr="00E52333">
        <w:rPr>
          <w:rFonts w:asciiTheme="minorHAnsi" w:hAnsiTheme="minorHAnsi"/>
        </w:rPr>
        <w:t xml:space="preserve"> </w:t>
      </w:r>
      <w:r w:rsidRPr="00E52333">
        <w:rPr>
          <w:rFonts w:asciiTheme="minorHAnsi" w:hAnsiTheme="minorHAnsi"/>
          <w:spacing w:val="-1"/>
        </w:rPr>
        <w:t>policy</w:t>
      </w:r>
      <w:r w:rsidRPr="00E52333">
        <w:rPr>
          <w:rFonts w:asciiTheme="minorHAnsi" w:hAnsiTheme="minorHAnsi"/>
          <w:spacing w:val="-2"/>
        </w:rPr>
        <w:t xml:space="preserve"> </w:t>
      </w:r>
      <w:r w:rsidRPr="00E52333">
        <w:rPr>
          <w:rFonts w:asciiTheme="minorHAnsi" w:hAnsiTheme="minorHAnsi"/>
          <w:spacing w:val="-1"/>
        </w:rPr>
        <w:t>gaps</w:t>
      </w:r>
      <w:r w:rsidRPr="00E52333">
        <w:rPr>
          <w:rFonts w:asciiTheme="minorHAnsi" w:hAnsiTheme="minorHAnsi"/>
        </w:rPr>
        <w:t xml:space="preserve"> and</w:t>
      </w:r>
      <w:r w:rsidRPr="00E52333">
        <w:rPr>
          <w:rFonts w:asciiTheme="minorHAnsi" w:hAnsiTheme="minorHAnsi"/>
          <w:spacing w:val="-2"/>
        </w:rPr>
        <w:t xml:space="preserve"> </w:t>
      </w:r>
      <w:proofErr w:type="gramStart"/>
      <w:r w:rsidRPr="00E52333">
        <w:rPr>
          <w:rFonts w:asciiTheme="minorHAnsi" w:hAnsiTheme="minorHAnsi"/>
          <w:spacing w:val="-1"/>
        </w:rPr>
        <w:t>revisions</w:t>
      </w:r>
      <w:r>
        <w:rPr>
          <w:rFonts w:asciiTheme="minorHAnsi" w:hAnsiTheme="minorHAnsi"/>
          <w:spacing w:val="-1"/>
        </w:rPr>
        <w:t>;</w:t>
      </w:r>
      <w:proofErr w:type="gramEnd"/>
    </w:p>
    <w:p w14:paraId="5388E23A" w14:textId="77777777" w:rsidR="009F550F" w:rsidRPr="00985688" w:rsidRDefault="009F550F" w:rsidP="00FC1C2F">
      <w:pPr>
        <w:pStyle w:val="BodyText"/>
        <w:numPr>
          <w:ilvl w:val="0"/>
          <w:numId w:val="17"/>
        </w:numPr>
        <w:tabs>
          <w:tab w:val="left" w:pos="461"/>
        </w:tabs>
        <w:spacing w:line="269" w:lineRule="exact"/>
        <w:ind w:left="460"/>
        <w:rPr>
          <w:rFonts w:asciiTheme="minorHAnsi" w:hAnsiTheme="minorHAnsi"/>
        </w:rPr>
      </w:pPr>
      <w:r>
        <w:rPr>
          <w:rFonts w:asciiTheme="minorHAnsi" w:hAnsiTheme="minorHAnsi"/>
          <w:spacing w:val="-1"/>
        </w:rPr>
        <w:t>c</w:t>
      </w:r>
      <w:r w:rsidRPr="00E52333">
        <w:rPr>
          <w:rFonts w:asciiTheme="minorHAnsi" w:hAnsiTheme="minorHAnsi"/>
          <w:spacing w:val="-1"/>
        </w:rPr>
        <w:t>hanges</w:t>
      </w:r>
      <w:r w:rsidRPr="00E52333">
        <w:rPr>
          <w:rFonts w:asciiTheme="minorHAnsi" w:hAnsiTheme="minorHAnsi"/>
        </w:rPr>
        <w:t xml:space="preserve"> </w:t>
      </w:r>
      <w:r w:rsidRPr="00E52333">
        <w:rPr>
          <w:rFonts w:asciiTheme="minorHAnsi" w:hAnsiTheme="minorHAnsi"/>
          <w:spacing w:val="-1"/>
        </w:rPr>
        <w:t>that</w:t>
      </w:r>
      <w:r w:rsidRPr="00E52333">
        <w:rPr>
          <w:rFonts w:asciiTheme="minorHAnsi" w:hAnsiTheme="minorHAnsi"/>
          <w:spacing w:val="-2"/>
        </w:rPr>
        <w:t xml:space="preserve"> </w:t>
      </w:r>
      <w:r w:rsidRPr="00E52333">
        <w:rPr>
          <w:rFonts w:asciiTheme="minorHAnsi" w:hAnsiTheme="minorHAnsi"/>
          <w:spacing w:val="-1"/>
        </w:rPr>
        <w:t>have</w:t>
      </w:r>
      <w:r w:rsidRPr="00E52333">
        <w:rPr>
          <w:rFonts w:asciiTheme="minorHAnsi" w:hAnsiTheme="minorHAnsi"/>
        </w:rPr>
        <w:t xml:space="preserve"> a </w:t>
      </w:r>
      <w:r w:rsidRPr="00E52333">
        <w:rPr>
          <w:rFonts w:asciiTheme="minorHAnsi" w:hAnsiTheme="minorHAnsi"/>
          <w:spacing w:val="-1"/>
        </w:rPr>
        <w:t>big</w:t>
      </w:r>
      <w:r w:rsidRPr="00E52333">
        <w:rPr>
          <w:rFonts w:asciiTheme="minorHAnsi" w:hAnsiTheme="minorHAnsi"/>
          <w:spacing w:val="-3"/>
        </w:rPr>
        <w:t xml:space="preserve"> </w:t>
      </w:r>
      <w:r w:rsidRPr="00E52333">
        <w:rPr>
          <w:rFonts w:asciiTheme="minorHAnsi" w:hAnsiTheme="minorHAnsi"/>
          <w:spacing w:val="-1"/>
        </w:rPr>
        <w:t>impact</w:t>
      </w:r>
      <w:r w:rsidRPr="00E52333">
        <w:rPr>
          <w:rFonts w:asciiTheme="minorHAnsi" w:hAnsiTheme="minorHAnsi"/>
          <w:spacing w:val="1"/>
        </w:rPr>
        <w:t xml:space="preserve"> </w:t>
      </w:r>
      <w:r w:rsidRPr="00E52333">
        <w:rPr>
          <w:rFonts w:asciiTheme="minorHAnsi" w:hAnsiTheme="minorHAnsi"/>
          <w:spacing w:val="-2"/>
        </w:rPr>
        <w:t>on</w:t>
      </w:r>
      <w:r w:rsidRPr="00E52333">
        <w:rPr>
          <w:rFonts w:asciiTheme="minorHAnsi" w:hAnsiTheme="minorHAnsi"/>
        </w:rPr>
        <w:t xml:space="preserve"> </w:t>
      </w:r>
      <w:r w:rsidRPr="00E52333">
        <w:rPr>
          <w:rFonts w:asciiTheme="minorHAnsi" w:hAnsiTheme="minorHAnsi"/>
          <w:spacing w:val="-1"/>
        </w:rPr>
        <w:t>staff</w:t>
      </w:r>
      <w:r w:rsidRPr="00E52333">
        <w:rPr>
          <w:rFonts w:asciiTheme="minorHAnsi" w:hAnsiTheme="minorHAnsi"/>
        </w:rPr>
        <w:t xml:space="preserve"> </w:t>
      </w:r>
      <w:r w:rsidRPr="00E52333">
        <w:rPr>
          <w:rFonts w:asciiTheme="minorHAnsi" w:hAnsiTheme="minorHAnsi"/>
          <w:spacing w:val="-1"/>
        </w:rPr>
        <w:t>morale</w:t>
      </w:r>
      <w:r>
        <w:rPr>
          <w:rFonts w:asciiTheme="minorHAnsi" w:hAnsiTheme="minorHAnsi"/>
          <w:spacing w:val="-1"/>
        </w:rPr>
        <w:t>; and</w:t>
      </w:r>
    </w:p>
    <w:p w14:paraId="455BA0CA" w14:textId="77777777" w:rsidR="009F550F" w:rsidRPr="00985688" w:rsidRDefault="009F550F" w:rsidP="00FC1C2F">
      <w:pPr>
        <w:pStyle w:val="BodyText"/>
        <w:numPr>
          <w:ilvl w:val="0"/>
          <w:numId w:val="17"/>
        </w:numPr>
        <w:tabs>
          <w:tab w:val="left" w:pos="460"/>
        </w:tabs>
        <w:spacing w:line="269" w:lineRule="exact"/>
        <w:ind w:left="460"/>
        <w:rPr>
          <w:rFonts w:asciiTheme="minorHAnsi" w:hAnsiTheme="minorHAnsi"/>
        </w:rPr>
      </w:pPr>
      <w:r>
        <w:rPr>
          <w:rFonts w:asciiTheme="minorHAnsi" w:hAnsiTheme="minorHAnsi"/>
          <w:spacing w:val="-1"/>
        </w:rPr>
        <w:t xml:space="preserve">critical </w:t>
      </w:r>
      <w:r w:rsidRPr="00985688">
        <w:rPr>
          <w:rFonts w:asciiTheme="minorHAnsi" w:hAnsiTheme="minorHAnsi"/>
          <w:spacing w:val="-1"/>
        </w:rPr>
        <w:t>incidents/major</w:t>
      </w:r>
      <w:r w:rsidRPr="00985688">
        <w:rPr>
          <w:rFonts w:asciiTheme="minorHAnsi" w:hAnsiTheme="minorHAnsi"/>
          <w:spacing w:val="-2"/>
        </w:rPr>
        <w:t xml:space="preserve"> </w:t>
      </w:r>
      <w:r w:rsidRPr="00985688">
        <w:rPr>
          <w:rFonts w:asciiTheme="minorHAnsi" w:hAnsiTheme="minorHAnsi"/>
          <w:spacing w:val="-1"/>
        </w:rPr>
        <w:t>issues</w:t>
      </w:r>
      <w:r w:rsidRPr="00985688">
        <w:rPr>
          <w:rFonts w:asciiTheme="minorHAnsi" w:hAnsiTheme="minorHAnsi"/>
        </w:rPr>
        <w:t xml:space="preserve"> </w:t>
      </w:r>
      <w:r w:rsidRPr="00985688">
        <w:rPr>
          <w:rFonts w:asciiTheme="minorHAnsi" w:hAnsiTheme="minorHAnsi"/>
          <w:spacing w:val="-1"/>
        </w:rPr>
        <w:t>with</w:t>
      </w:r>
      <w:r w:rsidRPr="00985688">
        <w:rPr>
          <w:rFonts w:asciiTheme="minorHAnsi" w:hAnsiTheme="minorHAnsi"/>
        </w:rPr>
        <w:t xml:space="preserve"> a</w:t>
      </w:r>
      <w:r w:rsidRPr="00985688">
        <w:rPr>
          <w:rFonts w:asciiTheme="minorHAnsi" w:hAnsiTheme="minorHAnsi"/>
          <w:spacing w:val="-2"/>
        </w:rPr>
        <w:t xml:space="preserve"> </w:t>
      </w:r>
      <w:r w:rsidRPr="00985688">
        <w:rPr>
          <w:rFonts w:asciiTheme="minorHAnsi" w:hAnsiTheme="minorHAnsi"/>
          <w:spacing w:val="-1"/>
        </w:rPr>
        <w:t>significant</w:t>
      </w:r>
      <w:r w:rsidRPr="00985688">
        <w:rPr>
          <w:rFonts w:asciiTheme="minorHAnsi" w:hAnsiTheme="minorHAnsi"/>
          <w:spacing w:val="-2"/>
        </w:rPr>
        <w:t xml:space="preserve"> </w:t>
      </w:r>
      <w:r w:rsidRPr="00985688">
        <w:rPr>
          <w:rFonts w:asciiTheme="minorHAnsi" w:hAnsiTheme="minorHAnsi"/>
          <w:spacing w:val="-1"/>
        </w:rPr>
        <w:t>impact</w:t>
      </w:r>
      <w:r w:rsidRPr="00985688">
        <w:rPr>
          <w:rFonts w:asciiTheme="minorHAnsi" w:hAnsiTheme="minorHAnsi"/>
          <w:spacing w:val="-2"/>
        </w:rPr>
        <w:t xml:space="preserve"> </w:t>
      </w:r>
      <w:r w:rsidRPr="00985688">
        <w:rPr>
          <w:rFonts w:asciiTheme="minorHAnsi" w:hAnsiTheme="minorHAnsi"/>
        </w:rPr>
        <w:t xml:space="preserve">on </w:t>
      </w:r>
      <w:r w:rsidRPr="00985688">
        <w:rPr>
          <w:rFonts w:asciiTheme="minorHAnsi" w:hAnsiTheme="minorHAnsi"/>
          <w:spacing w:val="-1"/>
        </w:rPr>
        <w:t>Langs.</w:t>
      </w:r>
    </w:p>
    <w:p w14:paraId="6734376D" w14:textId="77777777" w:rsidR="009F550F" w:rsidRPr="00E52333" w:rsidRDefault="009F550F" w:rsidP="00CB0EAD">
      <w:pPr>
        <w:spacing w:before="4"/>
        <w:rPr>
          <w:rFonts w:eastAsia="Times New Roman" w:cs="Times New Roman"/>
        </w:rPr>
      </w:pPr>
    </w:p>
    <w:p w14:paraId="5A12FA10" w14:textId="501552E4" w:rsidR="009F550F" w:rsidRPr="009121CD" w:rsidRDefault="009F550F" w:rsidP="00FC1C2F">
      <w:pPr>
        <w:pStyle w:val="Default"/>
        <w:widowControl w:val="0"/>
        <w:numPr>
          <w:ilvl w:val="0"/>
          <w:numId w:val="17"/>
        </w:numPr>
        <w:tabs>
          <w:tab w:val="left" w:pos="461"/>
        </w:tabs>
        <w:spacing w:after="120"/>
        <w:ind w:left="459" w:hanging="357"/>
        <w:contextualSpacing/>
        <w:rPr>
          <w:spacing w:val="-1"/>
        </w:rPr>
      </w:pPr>
      <w:r w:rsidRPr="009121CD">
        <w:rPr>
          <w:spacing w:val="-1"/>
        </w:rPr>
        <w:br w:type="page"/>
      </w:r>
    </w:p>
    <w:p w14:paraId="25102B94" w14:textId="77777777" w:rsidR="009F550F" w:rsidRDefault="009F550F" w:rsidP="009F550F">
      <w:pPr>
        <w:pStyle w:val="BodyText"/>
        <w:tabs>
          <w:tab w:val="left" w:pos="461"/>
        </w:tabs>
        <w:spacing w:line="267" w:lineRule="exact"/>
      </w:pPr>
    </w:p>
    <w:tbl>
      <w:tblPr>
        <w:tblW w:w="9616" w:type="dxa"/>
        <w:tblInd w:w="4" w:type="dxa"/>
        <w:tblCellMar>
          <w:left w:w="0" w:type="dxa"/>
          <w:right w:w="0" w:type="dxa"/>
        </w:tblCellMar>
        <w:tblLook w:val="04A0" w:firstRow="1" w:lastRow="0" w:firstColumn="1" w:lastColumn="0" w:noHBand="0" w:noVBand="1"/>
      </w:tblPr>
      <w:tblGrid>
        <w:gridCol w:w="2506"/>
        <w:gridCol w:w="4148"/>
        <w:gridCol w:w="1842"/>
        <w:gridCol w:w="1120"/>
      </w:tblGrid>
      <w:tr w:rsidR="009F550F" w14:paraId="2931C848" w14:textId="77777777" w:rsidTr="00CB0EAD">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8649897" w14:textId="77777777" w:rsidR="009F550F" w:rsidRPr="001656A3" w:rsidRDefault="009F550F" w:rsidP="00790CC1">
            <w:pPr>
              <w:jc w:val="right"/>
              <w:rPr>
                <w:b/>
                <w:bCs/>
                <w:color w:val="000000"/>
                <w:lang w:eastAsia="en-CA"/>
              </w:rPr>
            </w:pPr>
            <w:r w:rsidRPr="001656A3">
              <w:rPr>
                <w:b/>
                <w:bCs/>
                <w:color w:val="000000"/>
                <w:lang w:eastAsia="en-CA"/>
              </w:rPr>
              <w:t>Subject:</w:t>
            </w:r>
          </w:p>
        </w:tc>
        <w:tc>
          <w:tcPr>
            <w:tcW w:w="414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63ED22A" w14:textId="77777777" w:rsidR="009F550F" w:rsidRPr="001656A3" w:rsidRDefault="00CB0EAD" w:rsidP="00790CC1">
            <w:pPr>
              <w:rPr>
                <w:b/>
                <w:bCs/>
                <w:i/>
                <w:iCs/>
                <w:color w:val="000000"/>
                <w:lang w:eastAsia="en-CA"/>
              </w:rPr>
            </w:pPr>
            <w:r>
              <w:rPr>
                <w:spacing w:val="-1"/>
              </w:rPr>
              <w:t>Chief Executive Officer’s</w:t>
            </w:r>
            <w:r w:rsidRPr="00E52333">
              <w:rPr>
                <w:spacing w:val="-1"/>
              </w:rPr>
              <w:t xml:space="preserve"> Responsibilities to Others</w:t>
            </w:r>
          </w:p>
        </w:tc>
        <w:tc>
          <w:tcPr>
            <w:tcW w:w="18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3117217" w14:textId="77777777" w:rsidR="009F550F" w:rsidRPr="001656A3" w:rsidRDefault="009F550F" w:rsidP="00790CC1">
            <w:pPr>
              <w:jc w:val="right"/>
              <w:rPr>
                <w:b/>
                <w:bCs/>
                <w:color w:val="000000"/>
                <w:lang w:eastAsia="en-CA"/>
              </w:rPr>
            </w:pPr>
            <w:r w:rsidRPr="001656A3">
              <w:rPr>
                <w:b/>
                <w:bCs/>
                <w:color w:val="000000"/>
                <w:lang w:eastAsia="en-CA"/>
              </w:rPr>
              <w:t>Policy Number:</w:t>
            </w:r>
          </w:p>
        </w:tc>
        <w:tc>
          <w:tcPr>
            <w:tcW w:w="11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F52DE94" w14:textId="77777777" w:rsidR="009F550F" w:rsidRPr="001656A3" w:rsidRDefault="009F550F" w:rsidP="00790CC1">
            <w:pPr>
              <w:rPr>
                <w:b/>
                <w:bCs/>
                <w:i/>
                <w:iCs/>
                <w:color w:val="000000"/>
                <w:lang w:eastAsia="en-CA"/>
              </w:rPr>
            </w:pPr>
            <w:r w:rsidRPr="001656A3">
              <w:rPr>
                <w:b/>
                <w:bCs/>
                <w:color w:val="000000"/>
                <w:lang w:eastAsia="en-CA"/>
              </w:rPr>
              <w:t> </w:t>
            </w:r>
            <w:r w:rsidR="00CB0EAD">
              <w:rPr>
                <w:b/>
                <w:bCs/>
                <w:color w:val="000000"/>
                <w:lang w:eastAsia="en-CA"/>
              </w:rPr>
              <w:t>6.02</w:t>
            </w:r>
          </w:p>
        </w:tc>
      </w:tr>
      <w:tr w:rsidR="009F550F" w14:paraId="52EDA9DA"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5DD3703" w14:textId="77777777" w:rsidR="009F550F" w:rsidRDefault="009F550F" w:rsidP="00790CC1">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2946B85" w14:textId="77777777" w:rsidR="009F550F" w:rsidRPr="000C20E3" w:rsidRDefault="009F550F" w:rsidP="00790CC1">
            <w:pPr>
              <w:rPr>
                <w:i/>
                <w:iCs/>
                <w:color w:val="000000"/>
                <w:lang w:eastAsia="en-CA"/>
              </w:rPr>
            </w:pPr>
            <w:r>
              <w:rPr>
                <w:color w:val="000000"/>
                <w:lang w:eastAsia="en-CA"/>
              </w:rPr>
              <w:t> </w:t>
            </w:r>
            <w:r w:rsidR="00CB0EAD" w:rsidRPr="00E52333">
              <w:rPr>
                <w:spacing w:val="-1"/>
              </w:rPr>
              <w:t>September</w:t>
            </w:r>
            <w:r w:rsidR="00CB0EAD" w:rsidRPr="00E52333">
              <w:rPr>
                <w:spacing w:val="1"/>
              </w:rPr>
              <w:t xml:space="preserve"> </w:t>
            </w:r>
            <w:r w:rsidR="00CB0EAD" w:rsidRPr="00E52333">
              <w:rPr>
                <w:spacing w:val="-1"/>
              </w:rPr>
              <w:t>2000</w:t>
            </w:r>
          </w:p>
        </w:tc>
      </w:tr>
      <w:tr w:rsidR="00511BD2" w14:paraId="3C1C06AF"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299F68D" w14:textId="77777777" w:rsidR="00511BD2" w:rsidRDefault="00511BD2" w:rsidP="00790CC1">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7943758" w14:textId="77777777" w:rsidR="00511BD2" w:rsidRDefault="00511BD2" w:rsidP="00790CC1">
            <w:pPr>
              <w:rPr>
                <w:color w:val="000000"/>
                <w:lang w:eastAsia="en-CA"/>
              </w:rPr>
            </w:pPr>
            <w:r>
              <w:rPr>
                <w:color w:val="000000"/>
                <w:lang w:eastAsia="en-CA"/>
              </w:rPr>
              <w:t xml:space="preserve"> </w:t>
            </w:r>
            <w:r w:rsidR="00C572E6">
              <w:rPr>
                <w:color w:val="000000"/>
                <w:lang w:eastAsia="en-CA"/>
              </w:rPr>
              <w:t>January 2023</w:t>
            </w:r>
          </w:p>
        </w:tc>
      </w:tr>
      <w:tr w:rsidR="009F550F" w14:paraId="21FCDD26"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A393EA5" w14:textId="77777777" w:rsidR="009F550F" w:rsidRDefault="009F550F" w:rsidP="00790CC1">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124F5F8" w14:textId="77777777" w:rsidR="009F550F" w:rsidRPr="00CB0EAD" w:rsidRDefault="009F550F" w:rsidP="00790CC1">
            <w:pPr>
              <w:rPr>
                <w:color w:val="000000"/>
                <w:lang w:eastAsia="en-CA"/>
              </w:rPr>
            </w:pPr>
            <w:r>
              <w:rPr>
                <w:color w:val="000000"/>
                <w:lang w:eastAsia="en-CA"/>
              </w:rPr>
              <w:t> </w:t>
            </w:r>
            <w:r w:rsidR="00C572E6">
              <w:rPr>
                <w:color w:val="000000"/>
                <w:lang w:eastAsia="en-CA"/>
              </w:rPr>
              <w:t xml:space="preserve">April 2018, January 2023 </w:t>
            </w:r>
          </w:p>
        </w:tc>
      </w:tr>
      <w:tr w:rsidR="009F550F" w14:paraId="19ABB0C0"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CBCBB2A" w14:textId="77777777" w:rsidR="009F550F" w:rsidRDefault="009F550F" w:rsidP="00790CC1">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F653B95" w14:textId="455CB9BC" w:rsidR="009F550F" w:rsidRPr="000C20E3" w:rsidRDefault="009F550F" w:rsidP="00790CC1">
            <w:pPr>
              <w:rPr>
                <w:i/>
                <w:iCs/>
                <w:color w:val="000000"/>
                <w:lang w:eastAsia="en-CA"/>
              </w:rPr>
            </w:pPr>
            <w:r>
              <w:rPr>
                <w:color w:val="000000"/>
                <w:lang w:eastAsia="en-CA"/>
              </w:rPr>
              <w:t> </w:t>
            </w:r>
            <w:r w:rsidR="00314D17">
              <w:rPr>
                <w:color w:val="000000"/>
                <w:lang w:eastAsia="en-CA"/>
              </w:rPr>
              <w:t>February 2023</w:t>
            </w:r>
          </w:p>
        </w:tc>
      </w:tr>
      <w:tr w:rsidR="009F550F" w14:paraId="3E8A2BDE"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AA885B2" w14:textId="77777777" w:rsidR="009F550F" w:rsidRDefault="009F550F" w:rsidP="00790CC1">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E1DF699" w14:textId="77777777" w:rsidR="009F550F" w:rsidRPr="001656A3" w:rsidRDefault="009F550F" w:rsidP="00790CC1">
            <w:pPr>
              <w:rPr>
                <w:i/>
                <w:iCs/>
                <w:color w:val="000000"/>
                <w:lang w:eastAsia="en-CA"/>
              </w:rPr>
            </w:pPr>
          </w:p>
        </w:tc>
      </w:tr>
      <w:tr w:rsidR="009F550F" w14:paraId="7FC34825"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5C1A6C8" w14:textId="77777777" w:rsidR="009F550F" w:rsidRDefault="009F550F" w:rsidP="00790CC1">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1283D46" w14:textId="77777777" w:rsidR="009F550F" w:rsidRPr="00CB0EAD" w:rsidRDefault="009F550F" w:rsidP="00790CC1">
            <w:pPr>
              <w:rPr>
                <w:color w:val="000000"/>
                <w:lang w:eastAsia="en-CA"/>
              </w:rPr>
            </w:pPr>
            <w:r w:rsidRPr="00CB0EAD">
              <w:rPr>
                <w:color w:val="000000"/>
                <w:lang w:eastAsia="en-CA"/>
              </w:rPr>
              <w:t> </w:t>
            </w:r>
            <w:r w:rsidR="00CB0EAD" w:rsidRPr="00CB0EAD">
              <w:rPr>
                <w:color w:val="000000"/>
                <w:lang w:eastAsia="en-CA"/>
              </w:rPr>
              <w:t>165</w:t>
            </w:r>
          </w:p>
        </w:tc>
      </w:tr>
      <w:tr w:rsidR="009F550F" w14:paraId="618A8908"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1B3A99C" w14:textId="77777777" w:rsidR="009F550F" w:rsidRDefault="009F550F" w:rsidP="00790CC1">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47E6F8E" w14:textId="77777777" w:rsidR="009F550F" w:rsidRPr="00CB0EAD" w:rsidRDefault="009F550F" w:rsidP="00790CC1">
            <w:pPr>
              <w:rPr>
                <w:color w:val="000000"/>
                <w:lang w:eastAsia="en-CA"/>
              </w:rPr>
            </w:pPr>
            <w:r w:rsidRPr="00CB0EAD">
              <w:rPr>
                <w:color w:val="000000"/>
                <w:lang w:eastAsia="en-CA"/>
              </w:rPr>
              <w:t> Board of Directors</w:t>
            </w:r>
          </w:p>
        </w:tc>
      </w:tr>
    </w:tbl>
    <w:p w14:paraId="1AB7DEB6" w14:textId="77777777" w:rsidR="009F550F" w:rsidRDefault="009F550F" w:rsidP="009F550F">
      <w:pPr>
        <w:pStyle w:val="Heading2"/>
        <w:tabs>
          <w:tab w:val="left" w:pos="540"/>
          <w:tab w:val="left" w:pos="720"/>
          <w:tab w:val="left" w:pos="940"/>
        </w:tabs>
        <w:spacing w:before="72"/>
        <w:ind w:left="90"/>
        <w:rPr>
          <w:rFonts w:asciiTheme="minorHAnsi" w:hAnsiTheme="minorHAnsi"/>
          <w:spacing w:val="-1"/>
          <w:w w:val="95"/>
        </w:rPr>
      </w:pPr>
    </w:p>
    <w:p w14:paraId="1AE7A7B0" w14:textId="77777777" w:rsidR="009F550F" w:rsidRPr="00E52333" w:rsidRDefault="00CB0EAD" w:rsidP="009F550F">
      <w:pPr>
        <w:pStyle w:val="Heading2"/>
        <w:tabs>
          <w:tab w:val="left" w:pos="540"/>
          <w:tab w:val="left" w:pos="720"/>
          <w:tab w:val="left" w:pos="940"/>
        </w:tabs>
        <w:spacing w:before="72"/>
        <w:ind w:left="90"/>
        <w:rPr>
          <w:rFonts w:asciiTheme="minorHAnsi" w:eastAsia="Arial" w:hAnsiTheme="minorHAnsi" w:cs="Arial"/>
          <w:b w:val="0"/>
          <w:bCs w:val="0"/>
        </w:rPr>
      </w:pPr>
      <w:bookmarkStart w:id="44" w:name="_Toc128553780"/>
      <w:r>
        <w:rPr>
          <w:rFonts w:asciiTheme="minorHAnsi" w:hAnsiTheme="minorHAnsi"/>
          <w:spacing w:val="-1"/>
          <w:w w:val="95"/>
        </w:rPr>
        <w:t>6.02</w:t>
      </w:r>
      <w:r w:rsidR="009F550F" w:rsidRPr="00E52333">
        <w:rPr>
          <w:rFonts w:asciiTheme="minorHAnsi" w:hAnsiTheme="minorHAnsi"/>
          <w:spacing w:val="-1"/>
          <w:w w:val="95"/>
        </w:rPr>
        <w:tab/>
      </w:r>
      <w:r w:rsidR="009F550F">
        <w:rPr>
          <w:rFonts w:asciiTheme="minorHAnsi" w:hAnsiTheme="minorHAnsi"/>
          <w:spacing w:val="-1"/>
        </w:rPr>
        <w:t>CEO’S</w:t>
      </w:r>
      <w:r w:rsidR="009F550F" w:rsidRPr="00E52333">
        <w:rPr>
          <w:rFonts w:asciiTheme="minorHAnsi" w:hAnsiTheme="minorHAnsi"/>
        </w:rPr>
        <w:t xml:space="preserve"> </w:t>
      </w:r>
      <w:r w:rsidR="009F550F" w:rsidRPr="00E52333">
        <w:rPr>
          <w:rFonts w:asciiTheme="minorHAnsi" w:hAnsiTheme="minorHAnsi"/>
          <w:spacing w:val="-1"/>
        </w:rPr>
        <w:t>RESPONSIBILITY</w:t>
      </w:r>
      <w:r w:rsidR="009F550F" w:rsidRPr="00E52333">
        <w:rPr>
          <w:rFonts w:asciiTheme="minorHAnsi" w:hAnsiTheme="minorHAnsi"/>
        </w:rPr>
        <w:t xml:space="preserve"> </w:t>
      </w:r>
      <w:r w:rsidR="009F550F" w:rsidRPr="00E52333">
        <w:rPr>
          <w:rFonts w:asciiTheme="minorHAnsi" w:hAnsiTheme="minorHAnsi"/>
          <w:spacing w:val="-2"/>
        </w:rPr>
        <w:t>TO</w:t>
      </w:r>
      <w:r w:rsidR="009F550F" w:rsidRPr="00E52333">
        <w:rPr>
          <w:rFonts w:asciiTheme="minorHAnsi" w:hAnsiTheme="minorHAnsi"/>
          <w:spacing w:val="5"/>
        </w:rPr>
        <w:t xml:space="preserve"> </w:t>
      </w:r>
      <w:r w:rsidR="009F550F" w:rsidRPr="00E52333">
        <w:rPr>
          <w:rFonts w:asciiTheme="minorHAnsi" w:hAnsiTheme="minorHAnsi"/>
          <w:spacing w:val="-2"/>
        </w:rPr>
        <w:t>OTHERS</w:t>
      </w:r>
      <w:bookmarkEnd w:id="44"/>
    </w:p>
    <w:p w14:paraId="4418CDEC" w14:textId="77777777" w:rsidR="009F550F" w:rsidRPr="00E52333" w:rsidRDefault="009F550F" w:rsidP="009F550F">
      <w:pPr>
        <w:spacing w:before="1"/>
        <w:ind w:left="90"/>
        <w:rPr>
          <w:rFonts w:eastAsia="Arial" w:cs="Arial"/>
          <w:b/>
          <w:bCs/>
        </w:rPr>
      </w:pPr>
    </w:p>
    <w:p w14:paraId="06A0BF6A" w14:textId="77777777" w:rsidR="009F550F" w:rsidRPr="00E52333" w:rsidRDefault="009F550F" w:rsidP="00CB0EAD">
      <w:pPr>
        <w:ind w:left="90"/>
        <w:rPr>
          <w:rFonts w:eastAsia="Times New Roman" w:cs="Times New Roman"/>
        </w:rPr>
      </w:pPr>
      <w:r w:rsidRPr="00E52333">
        <w:rPr>
          <w:b/>
          <w:spacing w:val="-1"/>
        </w:rPr>
        <w:t>Responsibilities</w:t>
      </w:r>
      <w:r w:rsidRPr="00E52333">
        <w:rPr>
          <w:b/>
        </w:rPr>
        <w:t xml:space="preserve"> to</w:t>
      </w:r>
      <w:r w:rsidRPr="00E52333">
        <w:rPr>
          <w:b/>
          <w:spacing w:val="-5"/>
        </w:rPr>
        <w:t xml:space="preserve"> </w:t>
      </w:r>
      <w:r w:rsidRPr="00E52333">
        <w:rPr>
          <w:b/>
          <w:spacing w:val="-1"/>
        </w:rPr>
        <w:t>Participants</w:t>
      </w:r>
      <w:r w:rsidRPr="00E52333">
        <w:rPr>
          <w:b/>
        </w:rPr>
        <w:t xml:space="preserve"> and </w:t>
      </w:r>
      <w:r w:rsidRPr="00E52333">
        <w:rPr>
          <w:b/>
          <w:spacing w:val="-1"/>
        </w:rPr>
        <w:t>Residents</w:t>
      </w:r>
    </w:p>
    <w:p w14:paraId="5FDBEF77" w14:textId="77777777" w:rsidR="009F550F" w:rsidRPr="00E52333" w:rsidRDefault="009F550F" w:rsidP="00CB0EAD">
      <w:pPr>
        <w:spacing w:before="11"/>
        <w:ind w:left="90"/>
        <w:rPr>
          <w:rFonts w:eastAsia="Times New Roman" w:cs="Times New Roman"/>
          <w:b/>
          <w:bCs/>
        </w:rPr>
      </w:pPr>
    </w:p>
    <w:p w14:paraId="137E9DA5" w14:textId="77777777" w:rsidR="009F550F" w:rsidRPr="00E52333" w:rsidRDefault="009F550F" w:rsidP="00CB0EAD">
      <w:pPr>
        <w:pStyle w:val="BodyText"/>
        <w:ind w:left="90" w:firstLine="0"/>
        <w:rPr>
          <w:rFonts w:asciiTheme="minorHAnsi" w:hAnsiTheme="minorHAnsi"/>
        </w:rPr>
      </w:pPr>
      <w:r w:rsidRPr="00E52333">
        <w:rPr>
          <w:rFonts w:asciiTheme="minorHAnsi" w:hAnsiTheme="minorHAnsi"/>
        </w:rPr>
        <w:t>The</w:t>
      </w:r>
      <w:r w:rsidRPr="00E52333">
        <w:rPr>
          <w:rFonts w:asciiTheme="minorHAnsi" w:hAnsiTheme="minorHAnsi"/>
          <w:spacing w:val="-2"/>
        </w:rPr>
        <w:t xml:space="preserve"> </w:t>
      </w:r>
      <w:r>
        <w:rPr>
          <w:rFonts w:asciiTheme="minorHAnsi" w:hAnsiTheme="minorHAnsi"/>
          <w:spacing w:val="-1"/>
        </w:rPr>
        <w:t>CEO</w:t>
      </w:r>
      <w:r w:rsidRPr="00E52333">
        <w:rPr>
          <w:rFonts w:asciiTheme="minorHAnsi" w:hAnsiTheme="minorHAnsi"/>
        </w:rPr>
        <w:t xml:space="preserve"> </w:t>
      </w:r>
      <w:r w:rsidRPr="00E52333">
        <w:rPr>
          <w:rFonts w:asciiTheme="minorHAnsi" w:hAnsiTheme="minorHAnsi"/>
          <w:spacing w:val="-2"/>
        </w:rPr>
        <w:t>will</w:t>
      </w:r>
      <w:r w:rsidRPr="00E52333">
        <w:rPr>
          <w:rFonts w:asciiTheme="minorHAnsi" w:hAnsiTheme="minorHAnsi"/>
          <w:spacing w:val="1"/>
        </w:rPr>
        <w:t xml:space="preserve"> </w:t>
      </w:r>
      <w:r w:rsidRPr="00E52333">
        <w:rPr>
          <w:rFonts w:asciiTheme="minorHAnsi" w:hAnsiTheme="minorHAnsi"/>
          <w:spacing w:val="-1"/>
        </w:rPr>
        <w:t>ensure</w:t>
      </w:r>
      <w:r w:rsidRPr="00E52333">
        <w:rPr>
          <w:rFonts w:asciiTheme="minorHAnsi" w:hAnsiTheme="minorHAnsi"/>
          <w:spacing w:val="-2"/>
        </w:rPr>
        <w:t xml:space="preserve"> </w:t>
      </w:r>
      <w:r w:rsidRPr="00E52333">
        <w:rPr>
          <w:rFonts w:asciiTheme="minorHAnsi" w:hAnsiTheme="minorHAnsi"/>
          <w:spacing w:val="-1"/>
        </w:rPr>
        <w:t>that</w:t>
      </w:r>
      <w:r w:rsidRPr="00E52333">
        <w:rPr>
          <w:rFonts w:asciiTheme="minorHAnsi" w:hAnsiTheme="minorHAnsi"/>
          <w:spacing w:val="1"/>
        </w:rPr>
        <w:t xml:space="preserve"> </w:t>
      </w:r>
      <w:r w:rsidRPr="00E52333">
        <w:rPr>
          <w:rFonts w:asciiTheme="minorHAnsi" w:hAnsiTheme="minorHAnsi"/>
          <w:spacing w:val="-1"/>
        </w:rPr>
        <w:t>all</w:t>
      </w:r>
      <w:r w:rsidRPr="00E52333">
        <w:rPr>
          <w:rFonts w:asciiTheme="minorHAnsi" w:hAnsiTheme="minorHAnsi"/>
          <w:spacing w:val="-2"/>
        </w:rPr>
        <w:t xml:space="preserve"> </w:t>
      </w:r>
      <w:r w:rsidRPr="00E52333">
        <w:rPr>
          <w:rFonts w:asciiTheme="minorHAnsi" w:hAnsiTheme="minorHAnsi"/>
          <w:spacing w:val="-1"/>
        </w:rPr>
        <w:t>participants</w:t>
      </w:r>
      <w:r w:rsidRPr="00E52333">
        <w:rPr>
          <w:rFonts w:asciiTheme="minorHAnsi" w:hAnsiTheme="minorHAnsi"/>
          <w:spacing w:val="-2"/>
        </w:rPr>
        <w:t xml:space="preserve"> </w:t>
      </w:r>
      <w:r w:rsidRPr="00E52333">
        <w:rPr>
          <w:rFonts w:asciiTheme="minorHAnsi" w:hAnsiTheme="minorHAnsi"/>
        </w:rPr>
        <w:t xml:space="preserve">and </w:t>
      </w:r>
      <w:r w:rsidRPr="00E52333">
        <w:rPr>
          <w:rFonts w:asciiTheme="minorHAnsi" w:hAnsiTheme="minorHAnsi"/>
          <w:spacing w:val="-1"/>
        </w:rPr>
        <w:t>residents</w:t>
      </w:r>
      <w:r w:rsidRPr="00E52333">
        <w:rPr>
          <w:rFonts w:asciiTheme="minorHAnsi" w:hAnsiTheme="minorHAnsi"/>
        </w:rPr>
        <w:t xml:space="preserve"> </w:t>
      </w:r>
      <w:r w:rsidRPr="00E52333">
        <w:rPr>
          <w:rFonts w:asciiTheme="minorHAnsi" w:hAnsiTheme="minorHAnsi"/>
          <w:spacing w:val="-1"/>
        </w:rPr>
        <w:t>are</w:t>
      </w:r>
      <w:r w:rsidRPr="00E52333">
        <w:rPr>
          <w:rFonts w:asciiTheme="minorHAnsi" w:hAnsiTheme="minorHAnsi"/>
          <w:spacing w:val="-2"/>
        </w:rPr>
        <w:t xml:space="preserve"> </w:t>
      </w:r>
      <w:r w:rsidRPr="00E52333">
        <w:rPr>
          <w:rFonts w:asciiTheme="minorHAnsi" w:hAnsiTheme="minorHAnsi"/>
          <w:spacing w:val="-1"/>
        </w:rPr>
        <w:t>treated</w:t>
      </w:r>
      <w:r w:rsidRPr="00E52333">
        <w:rPr>
          <w:rFonts w:asciiTheme="minorHAnsi" w:hAnsiTheme="minorHAnsi"/>
        </w:rPr>
        <w:t xml:space="preserve"> </w:t>
      </w:r>
      <w:r w:rsidRPr="00E52333">
        <w:rPr>
          <w:rFonts w:asciiTheme="minorHAnsi" w:hAnsiTheme="minorHAnsi"/>
          <w:spacing w:val="-1"/>
        </w:rPr>
        <w:t>in</w:t>
      </w:r>
      <w:r w:rsidRPr="00E52333">
        <w:rPr>
          <w:rFonts w:asciiTheme="minorHAnsi" w:hAnsiTheme="minorHAnsi"/>
          <w:spacing w:val="-3"/>
        </w:rPr>
        <w:t xml:space="preserve"> </w:t>
      </w:r>
      <w:r w:rsidRPr="00E52333">
        <w:rPr>
          <w:rFonts w:asciiTheme="minorHAnsi" w:hAnsiTheme="minorHAnsi"/>
          <w:spacing w:val="-1"/>
        </w:rPr>
        <w:t>ways</w:t>
      </w:r>
      <w:r w:rsidRPr="00E52333">
        <w:rPr>
          <w:rFonts w:asciiTheme="minorHAnsi" w:hAnsiTheme="minorHAnsi"/>
        </w:rPr>
        <w:t xml:space="preserve"> </w:t>
      </w:r>
      <w:r>
        <w:rPr>
          <w:rFonts w:asciiTheme="minorHAnsi" w:hAnsiTheme="minorHAnsi"/>
        </w:rPr>
        <w:t xml:space="preserve">that </w:t>
      </w:r>
      <w:r w:rsidRPr="00E52333">
        <w:rPr>
          <w:rFonts w:asciiTheme="minorHAnsi" w:hAnsiTheme="minorHAnsi"/>
          <w:spacing w:val="-1"/>
        </w:rPr>
        <w:t xml:space="preserve">follow </w:t>
      </w:r>
      <w:r w:rsidRPr="00E52333">
        <w:rPr>
          <w:rFonts w:asciiTheme="minorHAnsi" w:hAnsiTheme="minorHAnsi"/>
        </w:rPr>
        <w:t>and</w:t>
      </w:r>
      <w:r w:rsidRPr="00E52333">
        <w:rPr>
          <w:rFonts w:asciiTheme="minorHAnsi" w:hAnsiTheme="minorHAnsi"/>
          <w:spacing w:val="57"/>
        </w:rPr>
        <w:t xml:space="preserve"> </w:t>
      </w:r>
      <w:r w:rsidRPr="00E52333">
        <w:rPr>
          <w:rFonts w:asciiTheme="minorHAnsi" w:hAnsiTheme="minorHAnsi"/>
          <w:spacing w:val="-1"/>
        </w:rPr>
        <w:t>promote</w:t>
      </w:r>
      <w:r w:rsidRPr="00E52333">
        <w:rPr>
          <w:rFonts w:asciiTheme="minorHAnsi" w:hAnsiTheme="minorHAnsi"/>
        </w:rPr>
        <w:t xml:space="preserve"> </w:t>
      </w:r>
      <w:r w:rsidRPr="00E52333">
        <w:rPr>
          <w:rFonts w:asciiTheme="minorHAnsi" w:hAnsiTheme="minorHAnsi"/>
          <w:spacing w:val="-1"/>
        </w:rPr>
        <w:t>Langs’</w:t>
      </w:r>
      <w:r w:rsidRPr="00E52333">
        <w:rPr>
          <w:rFonts w:asciiTheme="minorHAnsi" w:hAnsiTheme="minorHAnsi"/>
        </w:rPr>
        <w:t xml:space="preserve"> </w:t>
      </w:r>
      <w:r w:rsidRPr="00E52333">
        <w:rPr>
          <w:rFonts w:asciiTheme="minorHAnsi" w:hAnsiTheme="minorHAnsi"/>
          <w:spacing w:val="-1"/>
        </w:rPr>
        <w:t>mission</w:t>
      </w:r>
      <w:r w:rsidRPr="00E52333">
        <w:rPr>
          <w:rFonts w:asciiTheme="minorHAnsi" w:hAnsiTheme="minorHAnsi"/>
          <w:spacing w:val="-3"/>
        </w:rPr>
        <w:t xml:space="preserve"> </w:t>
      </w:r>
      <w:r w:rsidRPr="00E52333">
        <w:rPr>
          <w:rFonts w:asciiTheme="minorHAnsi" w:hAnsiTheme="minorHAnsi"/>
          <w:spacing w:val="-1"/>
        </w:rPr>
        <w:t>and</w:t>
      </w:r>
      <w:r w:rsidRPr="00E52333">
        <w:rPr>
          <w:rFonts w:asciiTheme="minorHAnsi" w:hAnsiTheme="minorHAnsi"/>
        </w:rPr>
        <w:t xml:space="preserve"> v</w:t>
      </w:r>
      <w:r w:rsidRPr="00E52333">
        <w:rPr>
          <w:rFonts w:asciiTheme="minorHAnsi" w:hAnsiTheme="minorHAnsi"/>
          <w:spacing w:val="-1"/>
        </w:rPr>
        <w:t>alues.</w:t>
      </w:r>
    </w:p>
    <w:p w14:paraId="7B728E9E" w14:textId="77777777" w:rsidR="009F550F" w:rsidRPr="00E52333" w:rsidRDefault="009F550F" w:rsidP="00CB0EAD">
      <w:pPr>
        <w:spacing w:before="5"/>
        <w:ind w:left="90"/>
        <w:rPr>
          <w:rFonts w:eastAsia="Times New Roman" w:cs="Times New Roman"/>
        </w:rPr>
      </w:pPr>
    </w:p>
    <w:p w14:paraId="74D62EC5" w14:textId="77777777" w:rsidR="009F550F" w:rsidRPr="00E52333" w:rsidRDefault="009F550F" w:rsidP="00CB0EAD">
      <w:pPr>
        <w:ind w:left="90"/>
        <w:rPr>
          <w:rFonts w:eastAsia="Times New Roman" w:cs="Times New Roman"/>
        </w:rPr>
      </w:pPr>
      <w:r w:rsidRPr="00E52333">
        <w:rPr>
          <w:b/>
          <w:spacing w:val="-1"/>
        </w:rPr>
        <w:t>Responsibilities</w:t>
      </w:r>
      <w:r w:rsidRPr="00E52333">
        <w:rPr>
          <w:b/>
          <w:spacing w:val="-2"/>
        </w:rPr>
        <w:t xml:space="preserve"> </w:t>
      </w:r>
      <w:r w:rsidRPr="00E52333">
        <w:rPr>
          <w:b/>
        </w:rPr>
        <w:t xml:space="preserve">for </w:t>
      </w:r>
      <w:r w:rsidRPr="00E52333">
        <w:rPr>
          <w:b/>
          <w:spacing w:val="-1"/>
        </w:rPr>
        <w:t>Staff</w:t>
      </w:r>
      <w:r w:rsidRPr="00E52333">
        <w:rPr>
          <w:b/>
          <w:spacing w:val="-4"/>
        </w:rPr>
        <w:t xml:space="preserve"> </w:t>
      </w:r>
      <w:r w:rsidRPr="00E52333">
        <w:rPr>
          <w:b/>
        </w:rPr>
        <w:t>and</w:t>
      </w:r>
      <w:r w:rsidRPr="00E52333">
        <w:rPr>
          <w:b/>
          <w:spacing w:val="-1"/>
        </w:rPr>
        <w:t xml:space="preserve"> Volunteers</w:t>
      </w:r>
    </w:p>
    <w:p w14:paraId="57CD20A5" w14:textId="77777777" w:rsidR="009F550F" w:rsidRPr="00E52333" w:rsidRDefault="009F550F" w:rsidP="00CB0EAD">
      <w:pPr>
        <w:spacing w:before="8"/>
        <w:ind w:left="90"/>
        <w:rPr>
          <w:rFonts w:eastAsia="Times New Roman" w:cs="Times New Roman"/>
          <w:b/>
          <w:bCs/>
        </w:rPr>
      </w:pPr>
    </w:p>
    <w:p w14:paraId="736A3520" w14:textId="77777777" w:rsidR="009F550F" w:rsidRPr="00E52333" w:rsidRDefault="009F550F" w:rsidP="00CB0EAD">
      <w:pPr>
        <w:pStyle w:val="BodyText"/>
        <w:ind w:left="90" w:firstLine="0"/>
        <w:rPr>
          <w:rFonts w:asciiTheme="minorHAnsi" w:hAnsiTheme="minorHAnsi"/>
        </w:rPr>
      </w:pPr>
      <w:r w:rsidRPr="00E52333">
        <w:rPr>
          <w:rFonts w:asciiTheme="minorHAnsi" w:hAnsiTheme="minorHAnsi"/>
          <w:spacing w:val="-1"/>
        </w:rPr>
        <w:t>Staff</w:t>
      </w:r>
      <w:r w:rsidRPr="00E52333">
        <w:rPr>
          <w:rFonts w:asciiTheme="minorHAnsi" w:hAnsiTheme="minorHAnsi"/>
        </w:rPr>
        <w:t xml:space="preserve"> </w:t>
      </w:r>
      <w:r w:rsidRPr="00E52333">
        <w:rPr>
          <w:rFonts w:asciiTheme="minorHAnsi" w:hAnsiTheme="minorHAnsi"/>
          <w:spacing w:val="-1"/>
        </w:rPr>
        <w:t>and</w:t>
      </w:r>
      <w:r w:rsidRPr="00E52333">
        <w:rPr>
          <w:rFonts w:asciiTheme="minorHAnsi" w:hAnsiTheme="minorHAnsi"/>
        </w:rPr>
        <w:t xml:space="preserve"> </w:t>
      </w:r>
      <w:r w:rsidRPr="00E52333">
        <w:rPr>
          <w:rFonts w:asciiTheme="minorHAnsi" w:hAnsiTheme="minorHAnsi"/>
          <w:spacing w:val="-1"/>
        </w:rPr>
        <w:t>volunteers</w:t>
      </w:r>
      <w:r w:rsidRPr="00E52333">
        <w:rPr>
          <w:rFonts w:asciiTheme="minorHAnsi" w:hAnsiTheme="minorHAnsi"/>
        </w:rPr>
        <w:t xml:space="preserve"> </w:t>
      </w:r>
      <w:r w:rsidRPr="00E52333">
        <w:rPr>
          <w:rFonts w:asciiTheme="minorHAnsi" w:hAnsiTheme="minorHAnsi"/>
          <w:spacing w:val="-1"/>
        </w:rPr>
        <w:t>will</w:t>
      </w:r>
      <w:r w:rsidRPr="00E52333">
        <w:rPr>
          <w:rFonts w:asciiTheme="minorHAnsi" w:hAnsiTheme="minorHAnsi"/>
          <w:spacing w:val="1"/>
        </w:rPr>
        <w:t xml:space="preserve"> </w:t>
      </w:r>
      <w:r w:rsidRPr="00E52333">
        <w:rPr>
          <w:rFonts w:asciiTheme="minorHAnsi" w:hAnsiTheme="minorHAnsi"/>
          <w:spacing w:val="-2"/>
        </w:rPr>
        <w:t xml:space="preserve">be </w:t>
      </w:r>
      <w:r w:rsidRPr="00E52333">
        <w:rPr>
          <w:rFonts w:asciiTheme="minorHAnsi" w:hAnsiTheme="minorHAnsi"/>
          <w:spacing w:val="-1"/>
        </w:rPr>
        <w:t>treated</w:t>
      </w:r>
      <w:r w:rsidRPr="00E52333">
        <w:rPr>
          <w:rFonts w:asciiTheme="minorHAnsi" w:hAnsiTheme="minorHAnsi"/>
        </w:rPr>
        <w:t xml:space="preserve"> </w:t>
      </w:r>
      <w:r w:rsidRPr="00E52333">
        <w:rPr>
          <w:rFonts w:asciiTheme="minorHAnsi" w:hAnsiTheme="minorHAnsi"/>
          <w:spacing w:val="-1"/>
        </w:rPr>
        <w:t>with</w:t>
      </w:r>
      <w:r w:rsidRPr="00E52333">
        <w:rPr>
          <w:rFonts w:asciiTheme="minorHAnsi" w:hAnsiTheme="minorHAnsi"/>
        </w:rPr>
        <w:t xml:space="preserve"> </w:t>
      </w:r>
      <w:r w:rsidRPr="00E52333">
        <w:rPr>
          <w:rFonts w:asciiTheme="minorHAnsi" w:hAnsiTheme="minorHAnsi"/>
          <w:spacing w:val="-1"/>
        </w:rPr>
        <w:t>fairness,</w:t>
      </w:r>
      <w:r w:rsidRPr="00E52333">
        <w:rPr>
          <w:rFonts w:asciiTheme="minorHAnsi" w:hAnsiTheme="minorHAnsi"/>
        </w:rPr>
        <w:t xml:space="preserve"> </w:t>
      </w:r>
      <w:proofErr w:type="gramStart"/>
      <w:r w:rsidRPr="00E52333">
        <w:rPr>
          <w:rFonts w:asciiTheme="minorHAnsi" w:hAnsiTheme="minorHAnsi"/>
          <w:spacing w:val="-1"/>
        </w:rPr>
        <w:t>dignity</w:t>
      </w:r>
      <w:proofErr w:type="gramEnd"/>
      <w:r w:rsidRPr="00E52333">
        <w:rPr>
          <w:rFonts w:asciiTheme="minorHAnsi" w:hAnsiTheme="minorHAnsi"/>
          <w:spacing w:val="-3"/>
        </w:rPr>
        <w:t xml:space="preserve"> </w:t>
      </w:r>
      <w:r w:rsidRPr="00E52333">
        <w:rPr>
          <w:rFonts w:asciiTheme="minorHAnsi" w:hAnsiTheme="minorHAnsi"/>
        </w:rPr>
        <w:t xml:space="preserve">and </w:t>
      </w:r>
      <w:r w:rsidRPr="00E52333">
        <w:rPr>
          <w:rFonts w:asciiTheme="minorHAnsi" w:hAnsiTheme="minorHAnsi"/>
          <w:spacing w:val="-1"/>
        </w:rPr>
        <w:t>respect</w:t>
      </w:r>
      <w:r w:rsidRPr="00E52333">
        <w:rPr>
          <w:rFonts w:asciiTheme="minorHAnsi" w:hAnsiTheme="minorHAnsi"/>
          <w:spacing w:val="1"/>
        </w:rPr>
        <w:t xml:space="preserve"> </w:t>
      </w:r>
      <w:r w:rsidRPr="00E52333">
        <w:rPr>
          <w:rFonts w:asciiTheme="minorHAnsi" w:hAnsiTheme="minorHAnsi"/>
          <w:spacing w:val="-1"/>
        </w:rPr>
        <w:t>at</w:t>
      </w:r>
      <w:r w:rsidRPr="00E52333">
        <w:rPr>
          <w:rFonts w:asciiTheme="minorHAnsi" w:hAnsiTheme="minorHAnsi"/>
          <w:spacing w:val="1"/>
        </w:rPr>
        <w:t xml:space="preserve"> </w:t>
      </w:r>
      <w:r w:rsidRPr="00E52333">
        <w:rPr>
          <w:rFonts w:asciiTheme="minorHAnsi" w:hAnsiTheme="minorHAnsi"/>
          <w:spacing w:val="-1"/>
        </w:rPr>
        <w:t>all</w:t>
      </w:r>
      <w:r w:rsidRPr="00E52333">
        <w:rPr>
          <w:rFonts w:asciiTheme="minorHAnsi" w:hAnsiTheme="minorHAnsi"/>
          <w:spacing w:val="-2"/>
        </w:rPr>
        <w:t xml:space="preserve"> </w:t>
      </w:r>
      <w:r w:rsidRPr="00E52333">
        <w:rPr>
          <w:rFonts w:asciiTheme="minorHAnsi" w:hAnsiTheme="minorHAnsi"/>
          <w:spacing w:val="-1"/>
        </w:rPr>
        <w:t>times.</w:t>
      </w:r>
    </w:p>
    <w:p w14:paraId="4C850F00" w14:textId="77777777" w:rsidR="009F550F" w:rsidRPr="00E52333" w:rsidRDefault="009F550F" w:rsidP="00CB0EAD">
      <w:pPr>
        <w:ind w:left="90"/>
        <w:rPr>
          <w:rFonts w:eastAsia="Times New Roman" w:cs="Times New Roman"/>
        </w:rPr>
      </w:pPr>
    </w:p>
    <w:p w14:paraId="279D4EF0" w14:textId="77777777" w:rsidR="009F550F" w:rsidRPr="00E52333" w:rsidRDefault="009F550F" w:rsidP="00CB0EAD">
      <w:pPr>
        <w:pStyle w:val="BodyText"/>
        <w:ind w:left="90" w:firstLine="0"/>
        <w:rPr>
          <w:rFonts w:asciiTheme="minorHAnsi" w:hAnsiTheme="minorHAnsi"/>
          <w:spacing w:val="-1"/>
        </w:rPr>
      </w:pPr>
      <w:r w:rsidRPr="00E52333">
        <w:rPr>
          <w:rFonts w:asciiTheme="minorHAnsi" w:hAnsiTheme="minorHAnsi"/>
        </w:rPr>
        <w:t>The</w:t>
      </w:r>
      <w:r w:rsidRPr="00E52333">
        <w:rPr>
          <w:rFonts w:asciiTheme="minorHAnsi" w:hAnsiTheme="minorHAnsi"/>
          <w:spacing w:val="-2"/>
        </w:rPr>
        <w:t xml:space="preserve"> </w:t>
      </w:r>
      <w:r>
        <w:rPr>
          <w:rFonts w:asciiTheme="minorHAnsi" w:hAnsiTheme="minorHAnsi"/>
          <w:spacing w:val="-1"/>
        </w:rPr>
        <w:t>CEO</w:t>
      </w:r>
      <w:r w:rsidRPr="00E52333">
        <w:rPr>
          <w:rFonts w:asciiTheme="minorHAnsi" w:hAnsiTheme="minorHAnsi"/>
        </w:rPr>
        <w:t xml:space="preserve"> </w:t>
      </w:r>
      <w:r w:rsidRPr="00E52333">
        <w:rPr>
          <w:rFonts w:asciiTheme="minorHAnsi" w:hAnsiTheme="minorHAnsi"/>
          <w:spacing w:val="-1"/>
        </w:rPr>
        <w:t>holds</w:t>
      </w:r>
      <w:r w:rsidRPr="00E52333">
        <w:rPr>
          <w:rFonts w:asciiTheme="minorHAnsi" w:hAnsiTheme="minorHAnsi"/>
        </w:rPr>
        <w:t xml:space="preserve"> </w:t>
      </w:r>
      <w:r w:rsidRPr="00E52333">
        <w:rPr>
          <w:rFonts w:asciiTheme="minorHAnsi" w:hAnsiTheme="minorHAnsi"/>
          <w:spacing w:val="-1"/>
        </w:rPr>
        <w:t>ultimate</w:t>
      </w:r>
      <w:r w:rsidRPr="00E52333">
        <w:rPr>
          <w:rFonts w:asciiTheme="minorHAnsi" w:hAnsiTheme="minorHAnsi"/>
          <w:spacing w:val="-2"/>
        </w:rPr>
        <w:t xml:space="preserve"> </w:t>
      </w:r>
      <w:r w:rsidRPr="00E52333">
        <w:rPr>
          <w:rFonts w:asciiTheme="minorHAnsi" w:hAnsiTheme="minorHAnsi"/>
          <w:spacing w:val="-1"/>
        </w:rPr>
        <w:t>authority,</w:t>
      </w:r>
      <w:r w:rsidRPr="00E52333">
        <w:rPr>
          <w:rFonts w:asciiTheme="minorHAnsi" w:hAnsiTheme="minorHAnsi"/>
        </w:rPr>
        <w:t xml:space="preserve"> on </w:t>
      </w:r>
      <w:r w:rsidRPr="00E52333">
        <w:rPr>
          <w:rFonts w:asciiTheme="minorHAnsi" w:hAnsiTheme="minorHAnsi"/>
          <w:spacing w:val="-1"/>
        </w:rPr>
        <w:t>behalf</w:t>
      </w:r>
      <w:r w:rsidRPr="00E52333">
        <w:rPr>
          <w:rFonts w:asciiTheme="minorHAnsi" w:hAnsiTheme="minorHAnsi"/>
          <w:spacing w:val="-2"/>
        </w:rPr>
        <w:t xml:space="preserve"> </w:t>
      </w:r>
      <w:r w:rsidRPr="00E52333">
        <w:rPr>
          <w:rFonts w:asciiTheme="minorHAnsi" w:hAnsiTheme="minorHAnsi"/>
        </w:rPr>
        <w:t>of</w:t>
      </w:r>
      <w:r w:rsidRPr="00E52333">
        <w:rPr>
          <w:rFonts w:asciiTheme="minorHAnsi" w:hAnsiTheme="minorHAnsi"/>
          <w:spacing w:val="-2"/>
        </w:rPr>
        <w:t xml:space="preserve"> </w:t>
      </w:r>
      <w:r w:rsidRPr="00E52333">
        <w:rPr>
          <w:rFonts w:asciiTheme="minorHAnsi" w:hAnsiTheme="minorHAnsi"/>
        </w:rPr>
        <w:t xml:space="preserve">the </w:t>
      </w:r>
      <w:r w:rsidRPr="00E52333">
        <w:rPr>
          <w:rFonts w:asciiTheme="minorHAnsi" w:hAnsiTheme="minorHAnsi"/>
          <w:spacing w:val="-1"/>
        </w:rPr>
        <w:t>board,</w:t>
      </w:r>
      <w:r w:rsidRPr="00E52333">
        <w:rPr>
          <w:rFonts w:asciiTheme="minorHAnsi" w:hAnsiTheme="minorHAnsi"/>
          <w:spacing w:val="-3"/>
        </w:rPr>
        <w:t xml:space="preserve"> </w:t>
      </w:r>
      <w:r w:rsidRPr="00E52333">
        <w:rPr>
          <w:rFonts w:asciiTheme="minorHAnsi" w:hAnsiTheme="minorHAnsi"/>
          <w:spacing w:val="-1"/>
        </w:rPr>
        <w:t>for</w:t>
      </w:r>
      <w:r w:rsidRPr="00E52333">
        <w:rPr>
          <w:rFonts w:asciiTheme="minorHAnsi" w:hAnsiTheme="minorHAnsi"/>
        </w:rPr>
        <w:t xml:space="preserve"> </w:t>
      </w:r>
      <w:r w:rsidRPr="00E52333">
        <w:rPr>
          <w:rFonts w:asciiTheme="minorHAnsi" w:hAnsiTheme="minorHAnsi"/>
          <w:spacing w:val="-1"/>
        </w:rPr>
        <w:t>ensuring</w:t>
      </w:r>
      <w:r w:rsidRPr="00E52333">
        <w:rPr>
          <w:rFonts w:asciiTheme="minorHAnsi" w:hAnsiTheme="minorHAnsi"/>
          <w:spacing w:val="-3"/>
        </w:rPr>
        <w:t xml:space="preserve"> </w:t>
      </w:r>
      <w:r w:rsidRPr="00E52333">
        <w:rPr>
          <w:rFonts w:asciiTheme="minorHAnsi" w:hAnsiTheme="minorHAnsi"/>
          <w:spacing w:val="-1"/>
        </w:rPr>
        <w:t>compliance</w:t>
      </w:r>
      <w:r w:rsidRPr="00E52333">
        <w:rPr>
          <w:rFonts w:asciiTheme="minorHAnsi" w:hAnsiTheme="minorHAnsi"/>
        </w:rPr>
        <w:t xml:space="preserve"> </w:t>
      </w:r>
      <w:r w:rsidRPr="00E52333">
        <w:rPr>
          <w:rFonts w:asciiTheme="minorHAnsi" w:hAnsiTheme="minorHAnsi"/>
          <w:spacing w:val="-1"/>
        </w:rPr>
        <w:t>with</w:t>
      </w:r>
      <w:r w:rsidRPr="00E52333">
        <w:rPr>
          <w:rFonts w:asciiTheme="minorHAnsi" w:hAnsiTheme="minorHAnsi"/>
        </w:rPr>
        <w:t xml:space="preserve"> </w:t>
      </w:r>
      <w:r w:rsidRPr="00E52333">
        <w:rPr>
          <w:rFonts w:asciiTheme="minorHAnsi" w:hAnsiTheme="minorHAnsi"/>
          <w:spacing w:val="-1"/>
        </w:rPr>
        <w:t>all</w:t>
      </w:r>
      <w:r w:rsidRPr="00E52333">
        <w:rPr>
          <w:rFonts w:asciiTheme="minorHAnsi" w:hAnsiTheme="minorHAnsi"/>
          <w:spacing w:val="69"/>
        </w:rPr>
        <w:t xml:space="preserve"> </w:t>
      </w:r>
      <w:r w:rsidRPr="00E52333">
        <w:rPr>
          <w:rFonts w:asciiTheme="minorHAnsi" w:hAnsiTheme="minorHAnsi"/>
        </w:rPr>
        <w:t>acts</w:t>
      </w:r>
      <w:r w:rsidRPr="00E52333">
        <w:rPr>
          <w:rFonts w:asciiTheme="minorHAnsi" w:hAnsiTheme="minorHAnsi"/>
          <w:spacing w:val="-2"/>
        </w:rPr>
        <w:t xml:space="preserve"> </w:t>
      </w:r>
      <w:r w:rsidRPr="00E52333">
        <w:rPr>
          <w:rFonts w:asciiTheme="minorHAnsi" w:hAnsiTheme="minorHAnsi"/>
        </w:rPr>
        <w:t>and</w:t>
      </w:r>
      <w:r w:rsidRPr="00E52333">
        <w:rPr>
          <w:rFonts w:asciiTheme="minorHAnsi" w:hAnsiTheme="minorHAnsi"/>
          <w:spacing w:val="-2"/>
        </w:rPr>
        <w:t xml:space="preserve"> </w:t>
      </w:r>
      <w:r w:rsidRPr="00E52333">
        <w:rPr>
          <w:rFonts w:asciiTheme="minorHAnsi" w:hAnsiTheme="minorHAnsi"/>
          <w:spacing w:val="-1"/>
        </w:rPr>
        <w:t>regulations</w:t>
      </w:r>
      <w:r w:rsidRPr="00E52333">
        <w:rPr>
          <w:rFonts w:asciiTheme="minorHAnsi" w:hAnsiTheme="minorHAnsi"/>
        </w:rPr>
        <w:t xml:space="preserve"> </w:t>
      </w:r>
      <w:r w:rsidRPr="00E52333">
        <w:rPr>
          <w:rFonts w:asciiTheme="minorHAnsi" w:hAnsiTheme="minorHAnsi"/>
          <w:spacing w:val="-1"/>
        </w:rPr>
        <w:t>related</w:t>
      </w:r>
      <w:r w:rsidRPr="00E52333">
        <w:rPr>
          <w:rFonts w:asciiTheme="minorHAnsi" w:hAnsiTheme="minorHAnsi"/>
          <w:spacing w:val="-3"/>
        </w:rPr>
        <w:t xml:space="preserve"> </w:t>
      </w:r>
      <w:r w:rsidRPr="00E52333">
        <w:rPr>
          <w:rFonts w:asciiTheme="minorHAnsi" w:hAnsiTheme="minorHAnsi"/>
        </w:rPr>
        <w:t xml:space="preserve">to </w:t>
      </w:r>
      <w:r w:rsidRPr="00E52333">
        <w:rPr>
          <w:rFonts w:asciiTheme="minorHAnsi" w:hAnsiTheme="minorHAnsi"/>
          <w:spacing w:val="-1"/>
        </w:rPr>
        <w:t>employees</w:t>
      </w:r>
      <w:r w:rsidRPr="00E52333">
        <w:rPr>
          <w:rFonts w:asciiTheme="minorHAnsi" w:hAnsiTheme="minorHAnsi"/>
        </w:rPr>
        <w:t xml:space="preserve"> and</w:t>
      </w:r>
      <w:r w:rsidRPr="00E52333">
        <w:rPr>
          <w:rFonts w:asciiTheme="minorHAnsi" w:hAnsiTheme="minorHAnsi"/>
          <w:spacing w:val="-3"/>
        </w:rPr>
        <w:t xml:space="preserve"> </w:t>
      </w:r>
      <w:r w:rsidRPr="00E52333">
        <w:rPr>
          <w:rFonts w:asciiTheme="minorHAnsi" w:hAnsiTheme="minorHAnsi"/>
          <w:spacing w:val="-1"/>
        </w:rPr>
        <w:t>volunteers,</w:t>
      </w:r>
      <w:r w:rsidRPr="00E52333">
        <w:rPr>
          <w:rFonts w:asciiTheme="minorHAnsi" w:hAnsiTheme="minorHAnsi"/>
        </w:rPr>
        <w:t xml:space="preserve"> </w:t>
      </w:r>
      <w:r w:rsidRPr="00E52333">
        <w:rPr>
          <w:rFonts w:asciiTheme="minorHAnsi" w:hAnsiTheme="minorHAnsi"/>
          <w:spacing w:val="-1"/>
        </w:rPr>
        <w:t>including</w:t>
      </w:r>
      <w:r w:rsidRPr="00E52333">
        <w:rPr>
          <w:rFonts w:asciiTheme="minorHAnsi" w:hAnsiTheme="minorHAnsi"/>
          <w:spacing w:val="-3"/>
        </w:rPr>
        <w:t xml:space="preserve"> </w:t>
      </w:r>
      <w:r w:rsidRPr="00E52333">
        <w:rPr>
          <w:rFonts w:asciiTheme="minorHAnsi" w:hAnsiTheme="minorHAnsi"/>
        </w:rPr>
        <w:t>but</w:t>
      </w:r>
      <w:r w:rsidRPr="00E52333">
        <w:rPr>
          <w:rFonts w:asciiTheme="minorHAnsi" w:hAnsiTheme="minorHAnsi"/>
          <w:spacing w:val="1"/>
        </w:rPr>
        <w:t xml:space="preserve"> </w:t>
      </w:r>
      <w:r w:rsidRPr="00E52333">
        <w:rPr>
          <w:rFonts w:asciiTheme="minorHAnsi" w:hAnsiTheme="minorHAnsi"/>
          <w:spacing w:val="-1"/>
        </w:rPr>
        <w:t>not</w:t>
      </w:r>
      <w:r w:rsidRPr="00E52333">
        <w:rPr>
          <w:rFonts w:asciiTheme="minorHAnsi" w:hAnsiTheme="minorHAnsi"/>
          <w:spacing w:val="-2"/>
        </w:rPr>
        <w:t xml:space="preserve"> </w:t>
      </w:r>
      <w:r w:rsidRPr="00E52333">
        <w:rPr>
          <w:rFonts w:asciiTheme="minorHAnsi" w:hAnsiTheme="minorHAnsi"/>
        </w:rPr>
        <w:t>limited</w:t>
      </w:r>
      <w:r w:rsidRPr="00E52333">
        <w:rPr>
          <w:rFonts w:asciiTheme="minorHAnsi" w:hAnsiTheme="minorHAnsi"/>
          <w:spacing w:val="-5"/>
        </w:rPr>
        <w:t xml:space="preserve"> </w:t>
      </w:r>
      <w:r w:rsidRPr="00E52333">
        <w:rPr>
          <w:rFonts w:asciiTheme="minorHAnsi" w:hAnsiTheme="minorHAnsi"/>
        </w:rPr>
        <w:t xml:space="preserve">to </w:t>
      </w:r>
      <w:r w:rsidRPr="00E52333">
        <w:rPr>
          <w:rFonts w:asciiTheme="minorHAnsi" w:hAnsiTheme="minorHAnsi"/>
          <w:spacing w:val="-1"/>
        </w:rPr>
        <w:t>matters</w:t>
      </w:r>
      <w:r w:rsidRPr="00E52333">
        <w:rPr>
          <w:rFonts w:asciiTheme="minorHAnsi" w:hAnsiTheme="minorHAnsi"/>
        </w:rPr>
        <w:t xml:space="preserve"> </w:t>
      </w:r>
      <w:r w:rsidRPr="00E52333">
        <w:rPr>
          <w:rFonts w:asciiTheme="minorHAnsi" w:hAnsiTheme="minorHAnsi"/>
          <w:spacing w:val="-1"/>
        </w:rPr>
        <w:t>of:</w:t>
      </w:r>
    </w:p>
    <w:p w14:paraId="58EA2228" w14:textId="77777777" w:rsidR="009F550F" w:rsidRPr="00E52333" w:rsidRDefault="009F550F" w:rsidP="00CB0EAD">
      <w:pPr>
        <w:pStyle w:val="BodyText"/>
        <w:ind w:left="90" w:firstLine="0"/>
        <w:rPr>
          <w:rFonts w:asciiTheme="minorHAnsi" w:hAnsiTheme="minorHAnsi"/>
        </w:rPr>
      </w:pPr>
    </w:p>
    <w:p w14:paraId="292D319F" w14:textId="77777777" w:rsidR="009F550F" w:rsidRPr="00E52333" w:rsidRDefault="009F550F" w:rsidP="00FC1C2F">
      <w:pPr>
        <w:pStyle w:val="BodyText"/>
        <w:numPr>
          <w:ilvl w:val="1"/>
          <w:numId w:val="17"/>
        </w:numPr>
        <w:tabs>
          <w:tab w:val="left" w:pos="450"/>
        </w:tabs>
        <w:spacing w:line="269" w:lineRule="exact"/>
        <w:ind w:left="90" w:firstLine="0"/>
        <w:rPr>
          <w:rFonts w:asciiTheme="minorHAnsi" w:hAnsiTheme="minorHAnsi"/>
        </w:rPr>
      </w:pPr>
      <w:r w:rsidRPr="00E52333">
        <w:rPr>
          <w:rFonts w:asciiTheme="minorHAnsi" w:hAnsiTheme="minorHAnsi"/>
          <w:spacing w:val="-1"/>
        </w:rPr>
        <w:t>employment</w:t>
      </w:r>
      <w:r w:rsidRPr="00E52333">
        <w:rPr>
          <w:rFonts w:asciiTheme="minorHAnsi" w:hAnsiTheme="minorHAnsi"/>
          <w:spacing w:val="1"/>
        </w:rPr>
        <w:t xml:space="preserve"> </w:t>
      </w:r>
      <w:proofErr w:type="gramStart"/>
      <w:r w:rsidRPr="00E52333">
        <w:rPr>
          <w:rFonts w:asciiTheme="minorHAnsi" w:hAnsiTheme="minorHAnsi"/>
          <w:spacing w:val="-1"/>
        </w:rPr>
        <w:t>standards</w:t>
      </w:r>
      <w:r>
        <w:rPr>
          <w:rFonts w:asciiTheme="minorHAnsi" w:hAnsiTheme="minorHAnsi"/>
          <w:spacing w:val="-1"/>
        </w:rPr>
        <w:t>;</w:t>
      </w:r>
      <w:proofErr w:type="gramEnd"/>
    </w:p>
    <w:p w14:paraId="45D5797A" w14:textId="77777777" w:rsidR="009F550F" w:rsidRPr="00E52333" w:rsidRDefault="009F550F" w:rsidP="00FC1C2F">
      <w:pPr>
        <w:pStyle w:val="BodyText"/>
        <w:numPr>
          <w:ilvl w:val="1"/>
          <w:numId w:val="17"/>
        </w:numPr>
        <w:tabs>
          <w:tab w:val="left" w:pos="450"/>
        </w:tabs>
        <w:spacing w:line="269" w:lineRule="exact"/>
        <w:ind w:left="90" w:firstLine="0"/>
        <w:rPr>
          <w:rFonts w:asciiTheme="minorHAnsi" w:hAnsiTheme="minorHAnsi"/>
        </w:rPr>
      </w:pPr>
      <w:r w:rsidRPr="00E52333">
        <w:rPr>
          <w:rFonts w:asciiTheme="minorHAnsi" w:hAnsiTheme="minorHAnsi"/>
          <w:spacing w:val="-1"/>
        </w:rPr>
        <w:t>environmental</w:t>
      </w:r>
      <w:r w:rsidRPr="00E52333">
        <w:rPr>
          <w:rFonts w:asciiTheme="minorHAnsi" w:hAnsiTheme="minorHAnsi"/>
          <w:spacing w:val="1"/>
        </w:rPr>
        <w:t xml:space="preserve"> </w:t>
      </w:r>
      <w:proofErr w:type="gramStart"/>
      <w:r w:rsidRPr="00E52333">
        <w:rPr>
          <w:rFonts w:asciiTheme="minorHAnsi" w:hAnsiTheme="minorHAnsi"/>
          <w:spacing w:val="-1"/>
        </w:rPr>
        <w:t>protection</w:t>
      </w:r>
      <w:r>
        <w:rPr>
          <w:rFonts w:asciiTheme="minorHAnsi" w:hAnsiTheme="minorHAnsi"/>
          <w:spacing w:val="-1"/>
        </w:rPr>
        <w:t>;</w:t>
      </w:r>
      <w:proofErr w:type="gramEnd"/>
    </w:p>
    <w:p w14:paraId="29A2198F" w14:textId="77777777" w:rsidR="009F550F" w:rsidRPr="00E52333" w:rsidRDefault="009F550F" w:rsidP="00FC1C2F">
      <w:pPr>
        <w:pStyle w:val="BodyText"/>
        <w:numPr>
          <w:ilvl w:val="1"/>
          <w:numId w:val="17"/>
        </w:numPr>
        <w:tabs>
          <w:tab w:val="left" w:pos="450"/>
        </w:tabs>
        <w:spacing w:line="269" w:lineRule="exact"/>
        <w:ind w:left="90" w:firstLine="0"/>
        <w:rPr>
          <w:rFonts w:asciiTheme="minorHAnsi" w:hAnsiTheme="minorHAnsi"/>
        </w:rPr>
      </w:pPr>
      <w:r w:rsidRPr="00E52333">
        <w:rPr>
          <w:rFonts w:asciiTheme="minorHAnsi" w:hAnsiTheme="minorHAnsi"/>
          <w:spacing w:val="-1"/>
        </w:rPr>
        <w:t>health</w:t>
      </w:r>
      <w:r w:rsidRPr="00E52333">
        <w:rPr>
          <w:rFonts w:asciiTheme="minorHAnsi" w:hAnsiTheme="minorHAnsi"/>
        </w:rPr>
        <w:t xml:space="preserve"> </w:t>
      </w:r>
      <w:r w:rsidRPr="00E52333">
        <w:rPr>
          <w:rFonts w:asciiTheme="minorHAnsi" w:hAnsiTheme="minorHAnsi"/>
          <w:spacing w:val="-1"/>
        </w:rPr>
        <w:t>and</w:t>
      </w:r>
      <w:r w:rsidRPr="00E52333">
        <w:rPr>
          <w:rFonts w:asciiTheme="minorHAnsi" w:hAnsiTheme="minorHAnsi"/>
        </w:rPr>
        <w:t xml:space="preserve"> </w:t>
      </w:r>
      <w:proofErr w:type="gramStart"/>
      <w:r w:rsidRPr="00E52333">
        <w:rPr>
          <w:rFonts w:asciiTheme="minorHAnsi" w:hAnsiTheme="minorHAnsi"/>
          <w:spacing w:val="-1"/>
        </w:rPr>
        <w:t>safety</w:t>
      </w:r>
      <w:r>
        <w:rPr>
          <w:rFonts w:asciiTheme="minorHAnsi" w:hAnsiTheme="minorHAnsi"/>
          <w:spacing w:val="-1"/>
        </w:rPr>
        <w:t>;</w:t>
      </w:r>
      <w:proofErr w:type="gramEnd"/>
    </w:p>
    <w:p w14:paraId="4ABB4D6D" w14:textId="77777777" w:rsidR="009F550F" w:rsidRPr="00E52333" w:rsidRDefault="009F550F" w:rsidP="00FC1C2F">
      <w:pPr>
        <w:pStyle w:val="BodyText"/>
        <w:numPr>
          <w:ilvl w:val="1"/>
          <w:numId w:val="17"/>
        </w:numPr>
        <w:tabs>
          <w:tab w:val="left" w:pos="450"/>
        </w:tabs>
        <w:spacing w:line="269" w:lineRule="exact"/>
        <w:ind w:left="90" w:firstLine="0"/>
        <w:rPr>
          <w:rFonts w:asciiTheme="minorHAnsi" w:hAnsiTheme="minorHAnsi"/>
        </w:rPr>
      </w:pPr>
      <w:r w:rsidRPr="00E52333">
        <w:rPr>
          <w:rFonts w:asciiTheme="minorHAnsi" w:hAnsiTheme="minorHAnsi"/>
          <w:spacing w:val="-1"/>
        </w:rPr>
        <w:t>human</w:t>
      </w:r>
      <w:r w:rsidRPr="00E52333">
        <w:rPr>
          <w:rFonts w:asciiTheme="minorHAnsi" w:hAnsiTheme="minorHAnsi"/>
        </w:rPr>
        <w:t xml:space="preserve"> </w:t>
      </w:r>
      <w:proofErr w:type="gramStart"/>
      <w:r w:rsidRPr="00E52333">
        <w:rPr>
          <w:rFonts w:asciiTheme="minorHAnsi" w:hAnsiTheme="minorHAnsi"/>
          <w:spacing w:val="-1"/>
        </w:rPr>
        <w:t>rights</w:t>
      </w:r>
      <w:r>
        <w:rPr>
          <w:rFonts w:asciiTheme="minorHAnsi" w:hAnsiTheme="minorHAnsi"/>
          <w:spacing w:val="-1"/>
        </w:rPr>
        <w:t>;</w:t>
      </w:r>
      <w:proofErr w:type="gramEnd"/>
    </w:p>
    <w:p w14:paraId="0E963D92" w14:textId="77777777" w:rsidR="009F550F" w:rsidRPr="00E52333" w:rsidRDefault="009F550F" w:rsidP="00FC1C2F">
      <w:pPr>
        <w:pStyle w:val="BodyText"/>
        <w:numPr>
          <w:ilvl w:val="1"/>
          <w:numId w:val="17"/>
        </w:numPr>
        <w:tabs>
          <w:tab w:val="left" w:pos="450"/>
        </w:tabs>
        <w:spacing w:line="269" w:lineRule="exact"/>
        <w:ind w:left="90" w:firstLine="0"/>
        <w:rPr>
          <w:rFonts w:asciiTheme="minorHAnsi" w:hAnsiTheme="minorHAnsi"/>
        </w:rPr>
      </w:pPr>
      <w:r w:rsidRPr="00E52333">
        <w:rPr>
          <w:rFonts w:asciiTheme="minorHAnsi" w:hAnsiTheme="minorHAnsi"/>
        </w:rPr>
        <w:t>equal</w:t>
      </w:r>
      <w:r w:rsidRPr="00E52333">
        <w:rPr>
          <w:rFonts w:asciiTheme="minorHAnsi" w:hAnsiTheme="minorHAnsi"/>
          <w:spacing w:val="-2"/>
        </w:rPr>
        <w:t xml:space="preserve"> </w:t>
      </w:r>
      <w:r w:rsidRPr="00E52333">
        <w:rPr>
          <w:rFonts w:asciiTheme="minorHAnsi" w:hAnsiTheme="minorHAnsi"/>
          <w:spacing w:val="-1"/>
        </w:rPr>
        <w:t>opportunity</w:t>
      </w:r>
      <w:r>
        <w:rPr>
          <w:rFonts w:asciiTheme="minorHAnsi" w:hAnsiTheme="minorHAnsi"/>
          <w:spacing w:val="-1"/>
        </w:rPr>
        <w:t>; and</w:t>
      </w:r>
    </w:p>
    <w:p w14:paraId="34C4BDE4" w14:textId="77777777" w:rsidR="009F550F" w:rsidRPr="00E52333" w:rsidRDefault="009F550F" w:rsidP="00FC1C2F">
      <w:pPr>
        <w:pStyle w:val="BodyText"/>
        <w:numPr>
          <w:ilvl w:val="1"/>
          <w:numId w:val="17"/>
        </w:numPr>
        <w:tabs>
          <w:tab w:val="left" w:pos="450"/>
        </w:tabs>
        <w:spacing w:line="269" w:lineRule="exact"/>
        <w:ind w:left="90" w:firstLine="0"/>
        <w:rPr>
          <w:rFonts w:asciiTheme="minorHAnsi" w:hAnsiTheme="minorHAnsi"/>
        </w:rPr>
      </w:pPr>
      <w:r w:rsidRPr="00E52333">
        <w:rPr>
          <w:rFonts w:asciiTheme="minorHAnsi" w:hAnsiTheme="minorHAnsi"/>
          <w:spacing w:val="-1"/>
        </w:rPr>
        <w:t>protection</w:t>
      </w:r>
      <w:r w:rsidRPr="00E52333">
        <w:rPr>
          <w:rFonts w:asciiTheme="minorHAnsi" w:hAnsiTheme="minorHAnsi"/>
          <w:spacing w:val="-3"/>
        </w:rPr>
        <w:t xml:space="preserve"> </w:t>
      </w:r>
      <w:r w:rsidRPr="00E52333">
        <w:rPr>
          <w:rFonts w:asciiTheme="minorHAnsi" w:hAnsiTheme="minorHAnsi"/>
        </w:rPr>
        <w:t xml:space="preserve">of </w:t>
      </w:r>
      <w:r w:rsidRPr="00E52333">
        <w:rPr>
          <w:rFonts w:asciiTheme="minorHAnsi" w:hAnsiTheme="minorHAnsi"/>
          <w:spacing w:val="-1"/>
        </w:rPr>
        <w:t>privacy</w:t>
      </w:r>
      <w:r>
        <w:rPr>
          <w:rFonts w:asciiTheme="minorHAnsi" w:hAnsiTheme="minorHAnsi"/>
          <w:spacing w:val="-1"/>
        </w:rPr>
        <w:t>.</w:t>
      </w:r>
    </w:p>
    <w:p w14:paraId="7AB5A1FA" w14:textId="77777777" w:rsidR="009F550F" w:rsidRPr="00E52333" w:rsidRDefault="009F550F" w:rsidP="00CB0EAD">
      <w:pPr>
        <w:spacing w:before="11"/>
        <w:ind w:left="90"/>
        <w:rPr>
          <w:rFonts w:eastAsia="Times New Roman" w:cs="Times New Roman"/>
        </w:rPr>
      </w:pPr>
    </w:p>
    <w:p w14:paraId="2513DEF8" w14:textId="77777777" w:rsidR="009F550F" w:rsidRPr="00E52333" w:rsidRDefault="009F550F" w:rsidP="00CB0EAD">
      <w:pPr>
        <w:pStyle w:val="BodyText"/>
        <w:ind w:left="90" w:firstLine="0"/>
        <w:rPr>
          <w:rFonts w:asciiTheme="minorHAnsi" w:hAnsiTheme="minorHAnsi"/>
        </w:rPr>
      </w:pPr>
      <w:r w:rsidRPr="00E52333">
        <w:rPr>
          <w:rFonts w:asciiTheme="minorHAnsi" w:hAnsiTheme="minorHAnsi"/>
        </w:rPr>
        <w:t>The</w:t>
      </w:r>
      <w:r w:rsidRPr="00E52333">
        <w:rPr>
          <w:rFonts w:asciiTheme="minorHAnsi" w:hAnsiTheme="minorHAnsi"/>
          <w:spacing w:val="-2"/>
        </w:rPr>
        <w:t xml:space="preserve"> </w:t>
      </w:r>
      <w:r>
        <w:rPr>
          <w:rFonts w:asciiTheme="minorHAnsi" w:hAnsiTheme="minorHAnsi"/>
          <w:spacing w:val="-1"/>
        </w:rPr>
        <w:t>CEO</w:t>
      </w:r>
      <w:r w:rsidRPr="00E52333">
        <w:rPr>
          <w:rFonts w:asciiTheme="minorHAnsi" w:hAnsiTheme="minorHAnsi"/>
        </w:rPr>
        <w:t xml:space="preserve"> </w:t>
      </w:r>
      <w:r w:rsidRPr="00E52333">
        <w:rPr>
          <w:rFonts w:asciiTheme="minorHAnsi" w:hAnsiTheme="minorHAnsi"/>
          <w:spacing w:val="-1"/>
        </w:rPr>
        <w:t>shall</w:t>
      </w:r>
      <w:r w:rsidRPr="00E52333">
        <w:rPr>
          <w:rFonts w:asciiTheme="minorHAnsi" w:hAnsiTheme="minorHAnsi"/>
          <w:spacing w:val="1"/>
        </w:rPr>
        <w:t xml:space="preserve"> </w:t>
      </w:r>
      <w:r w:rsidRPr="00E52333">
        <w:rPr>
          <w:rFonts w:asciiTheme="minorHAnsi" w:hAnsiTheme="minorHAnsi"/>
          <w:spacing w:val="-1"/>
        </w:rPr>
        <w:t>not</w:t>
      </w:r>
      <w:r w:rsidRPr="00E52333">
        <w:rPr>
          <w:rFonts w:asciiTheme="minorHAnsi" w:hAnsiTheme="minorHAnsi"/>
          <w:spacing w:val="1"/>
        </w:rPr>
        <w:t xml:space="preserve"> </w:t>
      </w:r>
      <w:r w:rsidRPr="00E52333">
        <w:rPr>
          <w:rFonts w:asciiTheme="minorHAnsi" w:hAnsiTheme="minorHAnsi"/>
          <w:spacing w:val="-1"/>
        </w:rPr>
        <w:t>deter</w:t>
      </w:r>
      <w:r w:rsidRPr="00E52333">
        <w:rPr>
          <w:rFonts w:asciiTheme="minorHAnsi" w:hAnsiTheme="minorHAnsi"/>
        </w:rPr>
        <w:t xml:space="preserve"> any</w:t>
      </w:r>
      <w:r w:rsidRPr="00E52333">
        <w:rPr>
          <w:rFonts w:asciiTheme="minorHAnsi" w:hAnsiTheme="minorHAnsi"/>
          <w:spacing w:val="-2"/>
        </w:rPr>
        <w:t xml:space="preserve"> </w:t>
      </w:r>
      <w:r w:rsidRPr="00E52333">
        <w:rPr>
          <w:rFonts w:asciiTheme="minorHAnsi" w:hAnsiTheme="minorHAnsi"/>
          <w:spacing w:val="-1"/>
        </w:rPr>
        <w:t>staff</w:t>
      </w:r>
      <w:r w:rsidRPr="00E52333">
        <w:rPr>
          <w:rFonts w:asciiTheme="minorHAnsi" w:hAnsiTheme="minorHAnsi"/>
        </w:rPr>
        <w:t xml:space="preserve"> or</w:t>
      </w:r>
      <w:r w:rsidRPr="00E52333">
        <w:rPr>
          <w:rFonts w:asciiTheme="minorHAnsi" w:hAnsiTheme="minorHAnsi"/>
          <w:spacing w:val="-2"/>
        </w:rPr>
        <w:t xml:space="preserve"> </w:t>
      </w:r>
      <w:r w:rsidRPr="00E52333">
        <w:rPr>
          <w:rFonts w:asciiTheme="minorHAnsi" w:hAnsiTheme="minorHAnsi"/>
          <w:spacing w:val="-1"/>
        </w:rPr>
        <w:t>volunteers</w:t>
      </w:r>
      <w:r w:rsidRPr="00E52333">
        <w:rPr>
          <w:rFonts w:asciiTheme="minorHAnsi" w:hAnsiTheme="minorHAnsi"/>
          <w:spacing w:val="-2"/>
        </w:rPr>
        <w:t xml:space="preserve"> </w:t>
      </w:r>
      <w:r w:rsidRPr="00E52333">
        <w:rPr>
          <w:rFonts w:asciiTheme="minorHAnsi" w:hAnsiTheme="minorHAnsi"/>
        </w:rPr>
        <w:t>from</w:t>
      </w:r>
      <w:r w:rsidRPr="00E52333">
        <w:rPr>
          <w:rFonts w:asciiTheme="minorHAnsi" w:hAnsiTheme="minorHAnsi"/>
          <w:spacing w:val="-4"/>
        </w:rPr>
        <w:t xml:space="preserve"> </w:t>
      </w:r>
      <w:r w:rsidRPr="00E52333">
        <w:rPr>
          <w:rFonts w:asciiTheme="minorHAnsi" w:hAnsiTheme="minorHAnsi"/>
          <w:spacing w:val="-1"/>
        </w:rPr>
        <w:t>reporting</w:t>
      </w:r>
      <w:r w:rsidRPr="00E52333">
        <w:rPr>
          <w:rFonts w:asciiTheme="minorHAnsi" w:hAnsiTheme="minorHAnsi"/>
          <w:spacing w:val="-3"/>
        </w:rPr>
        <w:t xml:space="preserve"> </w:t>
      </w:r>
      <w:r w:rsidRPr="00E52333">
        <w:rPr>
          <w:rFonts w:asciiTheme="minorHAnsi" w:hAnsiTheme="minorHAnsi"/>
        </w:rPr>
        <w:t xml:space="preserve">or </w:t>
      </w:r>
      <w:r w:rsidRPr="00E52333">
        <w:rPr>
          <w:rFonts w:asciiTheme="minorHAnsi" w:hAnsiTheme="minorHAnsi"/>
          <w:spacing w:val="-1"/>
        </w:rPr>
        <w:t>appealing</w:t>
      </w:r>
      <w:r w:rsidRPr="00E52333">
        <w:rPr>
          <w:rFonts w:asciiTheme="minorHAnsi" w:hAnsiTheme="minorHAnsi"/>
          <w:spacing w:val="-3"/>
        </w:rPr>
        <w:t xml:space="preserve"> </w:t>
      </w:r>
      <w:r w:rsidRPr="00E52333">
        <w:rPr>
          <w:rFonts w:asciiTheme="minorHAnsi" w:hAnsiTheme="minorHAnsi"/>
        </w:rPr>
        <w:t>to</w:t>
      </w:r>
      <w:r w:rsidRPr="00E52333">
        <w:rPr>
          <w:rFonts w:asciiTheme="minorHAnsi" w:hAnsiTheme="minorHAnsi"/>
          <w:spacing w:val="-3"/>
        </w:rPr>
        <w:t xml:space="preserve"> </w:t>
      </w:r>
      <w:r w:rsidRPr="00E52333">
        <w:rPr>
          <w:rFonts w:asciiTheme="minorHAnsi" w:hAnsiTheme="minorHAnsi"/>
        </w:rPr>
        <w:t xml:space="preserve">the </w:t>
      </w:r>
      <w:r w:rsidRPr="00E52333">
        <w:rPr>
          <w:rFonts w:asciiTheme="minorHAnsi" w:hAnsiTheme="minorHAnsi"/>
          <w:spacing w:val="-1"/>
        </w:rPr>
        <w:t>board</w:t>
      </w:r>
      <w:r w:rsidRPr="00E52333">
        <w:rPr>
          <w:rFonts w:asciiTheme="minorHAnsi" w:hAnsiTheme="minorHAnsi"/>
          <w:spacing w:val="49"/>
        </w:rPr>
        <w:t xml:space="preserve"> </w:t>
      </w:r>
      <w:r w:rsidRPr="00E52333">
        <w:rPr>
          <w:rFonts w:asciiTheme="minorHAnsi" w:hAnsiTheme="minorHAnsi"/>
          <w:spacing w:val="-1"/>
        </w:rPr>
        <w:t>where</w:t>
      </w:r>
      <w:r w:rsidRPr="00E52333">
        <w:rPr>
          <w:rFonts w:asciiTheme="minorHAnsi" w:hAnsiTheme="minorHAnsi"/>
          <w:spacing w:val="-2"/>
        </w:rPr>
        <w:t xml:space="preserve"> </w:t>
      </w:r>
      <w:r w:rsidRPr="00E52333">
        <w:rPr>
          <w:rFonts w:asciiTheme="minorHAnsi" w:hAnsiTheme="minorHAnsi"/>
          <w:spacing w:val="-1"/>
        </w:rPr>
        <w:t>there</w:t>
      </w:r>
      <w:r w:rsidRPr="00E52333">
        <w:rPr>
          <w:rFonts w:asciiTheme="minorHAnsi" w:hAnsiTheme="minorHAnsi"/>
        </w:rPr>
        <w:t xml:space="preserve"> </w:t>
      </w:r>
      <w:r w:rsidRPr="00E52333">
        <w:rPr>
          <w:rFonts w:asciiTheme="minorHAnsi" w:hAnsiTheme="minorHAnsi"/>
          <w:spacing w:val="-1"/>
        </w:rPr>
        <w:t>exists</w:t>
      </w:r>
      <w:r w:rsidRPr="00E52333">
        <w:rPr>
          <w:rFonts w:asciiTheme="minorHAnsi" w:hAnsiTheme="minorHAnsi"/>
          <w:spacing w:val="-2"/>
        </w:rPr>
        <w:t xml:space="preserve"> </w:t>
      </w:r>
      <w:proofErr w:type="gramStart"/>
      <w:r w:rsidRPr="00E52333">
        <w:rPr>
          <w:rFonts w:asciiTheme="minorHAnsi" w:hAnsiTheme="minorHAnsi"/>
        </w:rPr>
        <w:t>the</w:t>
      </w:r>
      <w:proofErr w:type="gramEnd"/>
      <w:r w:rsidRPr="00E52333">
        <w:rPr>
          <w:rFonts w:asciiTheme="minorHAnsi" w:hAnsiTheme="minorHAnsi"/>
          <w:spacing w:val="-2"/>
        </w:rPr>
        <w:t xml:space="preserve"> </w:t>
      </w:r>
      <w:r w:rsidRPr="00E52333">
        <w:rPr>
          <w:rFonts w:asciiTheme="minorHAnsi" w:hAnsiTheme="minorHAnsi"/>
          <w:spacing w:val="-1"/>
        </w:rPr>
        <w:t>allegation</w:t>
      </w:r>
      <w:r w:rsidRPr="00E52333">
        <w:rPr>
          <w:rFonts w:asciiTheme="minorHAnsi" w:hAnsiTheme="minorHAnsi"/>
        </w:rPr>
        <w:t xml:space="preserve"> of</w:t>
      </w:r>
      <w:r w:rsidRPr="00E52333">
        <w:rPr>
          <w:rFonts w:asciiTheme="minorHAnsi" w:hAnsiTheme="minorHAnsi"/>
          <w:spacing w:val="-2"/>
        </w:rPr>
        <w:t xml:space="preserve"> </w:t>
      </w:r>
      <w:r w:rsidRPr="00E52333">
        <w:rPr>
          <w:rFonts w:asciiTheme="minorHAnsi" w:hAnsiTheme="minorHAnsi"/>
        </w:rPr>
        <w:t xml:space="preserve">a </w:t>
      </w:r>
      <w:r w:rsidRPr="00E52333">
        <w:rPr>
          <w:rFonts w:asciiTheme="minorHAnsi" w:hAnsiTheme="minorHAnsi"/>
          <w:spacing w:val="-1"/>
        </w:rPr>
        <w:t>significant</w:t>
      </w:r>
      <w:r w:rsidRPr="00E52333">
        <w:rPr>
          <w:rFonts w:asciiTheme="minorHAnsi" w:hAnsiTheme="minorHAnsi"/>
          <w:spacing w:val="1"/>
        </w:rPr>
        <w:t xml:space="preserve"> </w:t>
      </w:r>
      <w:r w:rsidRPr="00E52333">
        <w:rPr>
          <w:rFonts w:asciiTheme="minorHAnsi" w:hAnsiTheme="minorHAnsi"/>
          <w:spacing w:val="-1"/>
        </w:rPr>
        <w:t>violation</w:t>
      </w:r>
      <w:r w:rsidRPr="00E52333">
        <w:rPr>
          <w:rFonts w:asciiTheme="minorHAnsi" w:hAnsiTheme="minorHAnsi"/>
        </w:rPr>
        <w:t xml:space="preserve"> of </w:t>
      </w:r>
      <w:r w:rsidRPr="00E52333">
        <w:rPr>
          <w:rFonts w:asciiTheme="minorHAnsi" w:hAnsiTheme="minorHAnsi"/>
          <w:spacing w:val="-1"/>
        </w:rPr>
        <w:t>policy</w:t>
      </w:r>
      <w:r w:rsidRPr="00E52333">
        <w:rPr>
          <w:rFonts w:asciiTheme="minorHAnsi" w:hAnsiTheme="minorHAnsi"/>
          <w:spacing w:val="-2"/>
        </w:rPr>
        <w:t xml:space="preserve"> </w:t>
      </w:r>
      <w:r w:rsidRPr="00E52333">
        <w:rPr>
          <w:rFonts w:asciiTheme="minorHAnsi" w:hAnsiTheme="minorHAnsi"/>
          <w:spacing w:val="-1"/>
        </w:rPr>
        <w:t>through</w:t>
      </w:r>
      <w:r w:rsidRPr="00E52333">
        <w:rPr>
          <w:rFonts w:asciiTheme="minorHAnsi" w:hAnsiTheme="minorHAnsi"/>
        </w:rPr>
        <w:t xml:space="preserve"> the </w:t>
      </w:r>
      <w:r w:rsidRPr="00E52333">
        <w:rPr>
          <w:rFonts w:asciiTheme="minorHAnsi" w:hAnsiTheme="minorHAnsi"/>
          <w:spacing w:val="-1"/>
        </w:rPr>
        <w:t>grievance</w:t>
      </w:r>
      <w:r w:rsidRPr="00E52333">
        <w:rPr>
          <w:rFonts w:asciiTheme="minorHAnsi" w:hAnsiTheme="minorHAnsi"/>
        </w:rPr>
        <w:t xml:space="preserve"> </w:t>
      </w:r>
      <w:r w:rsidRPr="00E52333">
        <w:rPr>
          <w:rFonts w:asciiTheme="minorHAnsi" w:hAnsiTheme="minorHAnsi"/>
          <w:spacing w:val="-1"/>
        </w:rPr>
        <w:t>process.</w:t>
      </w:r>
      <w:r w:rsidRPr="00E52333">
        <w:rPr>
          <w:rFonts w:asciiTheme="minorHAnsi" w:hAnsiTheme="minorHAnsi"/>
          <w:spacing w:val="53"/>
        </w:rPr>
        <w:t xml:space="preserve"> </w:t>
      </w:r>
      <w:r w:rsidRPr="00E52333">
        <w:rPr>
          <w:rFonts w:asciiTheme="minorHAnsi" w:hAnsiTheme="minorHAnsi"/>
        </w:rPr>
        <w:t>The</w:t>
      </w:r>
      <w:r w:rsidRPr="00E52333">
        <w:rPr>
          <w:rFonts w:asciiTheme="minorHAnsi" w:hAnsiTheme="minorHAnsi"/>
          <w:spacing w:val="49"/>
        </w:rPr>
        <w:t xml:space="preserve"> </w:t>
      </w:r>
      <w:r>
        <w:rPr>
          <w:rFonts w:asciiTheme="minorHAnsi" w:hAnsiTheme="minorHAnsi"/>
          <w:spacing w:val="-1"/>
        </w:rPr>
        <w:t>CEO</w:t>
      </w:r>
      <w:r w:rsidRPr="00E52333">
        <w:rPr>
          <w:rFonts w:asciiTheme="minorHAnsi" w:hAnsiTheme="minorHAnsi"/>
          <w:spacing w:val="-2"/>
        </w:rPr>
        <w:t xml:space="preserve"> </w:t>
      </w:r>
      <w:r w:rsidRPr="00E52333">
        <w:rPr>
          <w:rFonts w:asciiTheme="minorHAnsi" w:hAnsiTheme="minorHAnsi"/>
          <w:spacing w:val="-1"/>
        </w:rPr>
        <w:t>shall</w:t>
      </w:r>
      <w:r w:rsidRPr="00E52333">
        <w:rPr>
          <w:rFonts w:asciiTheme="minorHAnsi" w:hAnsiTheme="minorHAnsi"/>
          <w:spacing w:val="1"/>
        </w:rPr>
        <w:t xml:space="preserve"> </w:t>
      </w:r>
      <w:r w:rsidRPr="00E52333">
        <w:rPr>
          <w:rFonts w:asciiTheme="minorHAnsi" w:hAnsiTheme="minorHAnsi"/>
          <w:spacing w:val="-1"/>
        </w:rPr>
        <w:t>ensure</w:t>
      </w:r>
      <w:r w:rsidRPr="00E52333">
        <w:rPr>
          <w:rFonts w:asciiTheme="minorHAnsi" w:hAnsiTheme="minorHAnsi"/>
          <w:spacing w:val="-2"/>
        </w:rPr>
        <w:t xml:space="preserve"> </w:t>
      </w:r>
      <w:r w:rsidRPr="00E52333">
        <w:rPr>
          <w:rFonts w:asciiTheme="minorHAnsi" w:hAnsiTheme="minorHAnsi"/>
          <w:spacing w:val="-1"/>
        </w:rPr>
        <w:t>that</w:t>
      </w:r>
      <w:r w:rsidRPr="00E52333">
        <w:rPr>
          <w:rFonts w:asciiTheme="minorHAnsi" w:hAnsiTheme="minorHAnsi"/>
          <w:spacing w:val="1"/>
        </w:rPr>
        <w:t xml:space="preserve"> </w:t>
      </w:r>
      <w:r w:rsidRPr="00E52333">
        <w:rPr>
          <w:rFonts w:asciiTheme="minorHAnsi" w:hAnsiTheme="minorHAnsi"/>
          <w:spacing w:val="-1"/>
        </w:rPr>
        <w:t>staff</w:t>
      </w:r>
      <w:r w:rsidRPr="00E52333">
        <w:rPr>
          <w:rFonts w:asciiTheme="minorHAnsi" w:hAnsiTheme="minorHAnsi"/>
        </w:rPr>
        <w:t xml:space="preserve"> and </w:t>
      </w:r>
      <w:r w:rsidRPr="00E52333">
        <w:rPr>
          <w:rFonts w:asciiTheme="minorHAnsi" w:hAnsiTheme="minorHAnsi"/>
          <w:spacing w:val="-1"/>
        </w:rPr>
        <w:t>volunteers</w:t>
      </w:r>
      <w:r w:rsidRPr="00E52333">
        <w:rPr>
          <w:rFonts w:asciiTheme="minorHAnsi" w:hAnsiTheme="minorHAnsi"/>
        </w:rPr>
        <w:t xml:space="preserve"> are</w:t>
      </w:r>
      <w:r w:rsidRPr="00E52333">
        <w:rPr>
          <w:rFonts w:asciiTheme="minorHAnsi" w:hAnsiTheme="minorHAnsi"/>
          <w:spacing w:val="-2"/>
        </w:rPr>
        <w:t xml:space="preserve"> </w:t>
      </w:r>
      <w:r w:rsidRPr="00E52333">
        <w:rPr>
          <w:rFonts w:asciiTheme="minorHAnsi" w:hAnsiTheme="minorHAnsi"/>
          <w:spacing w:val="-1"/>
        </w:rPr>
        <w:t>aware</w:t>
      </w:r>
      <w:r w:rsidRPr="00E52333">
        <w:rPr>
          <w:rFonts w:asciiTheme="minorHAnsi" w:hAnsiTheme="minorHAnsi"/>
        </w:rPr>
        <w:t xml:space="preserve"> of</w:t>
      </w:r>
      <w:r w:rsidRPr="00E52333">
        <w:rPr>
          <w:rFonts w:asciiTheme="minorHAnsi" w:hAnsiTheme="minorHAnsi"/>
          <w:spacing w:val="-1"/>
        </w:rPr>
        <w:t xml:space="preserve"> </w:t>
      </w:r>
      <w:r w:rsidRPr="00E52333">
        <w:rPr>
          <w:rFonts w:asciiTheme="minorHAnsi" w:hAnsiTheme="minorHAnsi"/>
        </w:rPr>
        <w:t xml:space="preserve">and </w:t>
      </w:r>
      <w:r w:rsidRPr="00E52333">
        <w:rPr>
          <w:rFonts w:asciiTheme="minorHAnsi" w:hAnsiTheme="minorHAnsi"/>
          <w:spacing w:val="-1"/>
        </w:rPr>
        <w:t>have</w:t>
      </w:r>
      <w:r w:rsidRPr="00E52333">
        <w:rPr>
          <w:rFonts w:asciiTheme="minorHAnsi" w:hAnsiTheme="minorHAnsi"/>
        </w:rPr>
        <w:t xml:space="preserve"> </w:t>
      </w:r>
      <w:r w:rsidRPr="00E52333">
        <w:rPr>
          <w:rFonts w:asciiTheme="minorHAnsi" w:hAnsiTheme="minorHAnsi"/>
          <w:spacing w:val="-1"/>
        </w:rPr>
        <w:t>access</w:t>
      </w:r>
      <w:r w:rsidRPr="00E52333">
        <w:rPr>
          <w:rFonts w:asciiTheme="minorHAnsi" w:hAnsiTheme="minorHAnsi"/>
          <w:spacing w:val="-2"/>
        </w:rPr>
        <w:t xml:space="preserve"> </w:t>
      </w:r>
      <w:r w:rsidRPr="00E52333">
        <w:rPr>
          <w:rFonts w:asciiTheme="minorHAnsi" w:hAnsiTheme="minorHAnsi"/>
        </w:rPr>
        <w:t xml:space="preserve">to </w:t>
      </w:r>
      <w:r w:rsidRPr="00E52333">
        <w:rPr>
          <w:rFonts w:asciiTheme="minorHAnsi" w:hAnsiTheme="minorHAnsi"/>
          <w:spacing w:val="-1"/>
        </w:rPr>
        <w:t>the</w:t>
      </w:r>
      <w:r w:rsidRPr="00E52333">
        <w:rPr>
          <w:rFonts w:asciiTheme="minorHAnsi" w:hAnsiTheme="minorHAnsi"/>
        </w:rPr>
        <w:t xml:space="preserve"> </w:t>
      </w:r>
      <w:proofErr w:type="gramStart"/>
      <w:r w:rsidRPr="00E52333">
        <w:rPr>
          <w:rFonts w:asciiTheme="minorHAnsi" w:hAnsiTheme="minorHAnsi"/>
          <w:spacing w:val="-1"/>
        </w:rPr>
        <w:t>board</w:t>
      </w:r>
      <w:proofErr w:type="gramEnd"/>
      <w:r w:rsidRPr="00E52333">
        <w:rPr>
          <w:rFonts w:asciiTheme="minorHAnsi" w:hAnsiTheme="minorHAnsi"/>
          <w:spacing w:val="53"/>
        </w:rPr>
        <w:t xml:space="preserve"> </w:t>
      </w:r>
      <w:r w:rsidRPr="00E52333">
        <w:rPr>
          <w:rFonts w:asciiTheme="minorHAnsi" w:hAnsiTheme="minorHAnsi"/>
          <w:spacing w:val="-1"/>
        </w:rPr>
        <w:t>policies</w:t>
      </w:r>
      <w:r w:rsidRPr="00E52333">
        <w:rPr>
          <w:rFonts w:asciiTheme="minorHAnsi" w:hAnsiTheme="minorHAnsi"/>
        </w:rPr>
        <w:t xml:space="preserve"> and</w:t>
      </w:r>
      <w:r w:rsidRPr="00E52333">
        <w:rPr>
          <w:rFonts w:asciiTheme="minorHAnsi" w:hAnsiTheme="minorHAnsi"/>
          <w:spacing w:val="-3"/>
        </w:rPr>
        <w:t xml:space="preserve"> </w:t>
      </w:r>
      <w:r w:rsidRPr="00E52333">
        <w:rPr>
          <w:rFonts w:asciiTheme="minorHAnsi" w:hAnsiTheme="minorHAnsi"/>
          <w:spacing w:val="-1"/>
        </w:rPr>
        <w:t>procedures.</w:t>
      </w:r>
    </w:p>
    <w:p w14:paraId="065DA059" w14:textId="77777777" w:rsidR="009F550F" w:rsidRPr="00E52333" w:rsidRDefault="009F550F" w:rsidP="00CB0EAD">
      <w:pPr>
        <w:ind w:left="90"/>
        <w:rPr>
          <w:rFonts w:eastAsia="Times New Roman" w:cs="Times New Roman"/>
        </w:rPr>
      </w:pPr>
    </w:p>
    <w:p w14:paraId="50DD180D" w14:textId="77777777" w:rsidR="009F550F" w:rsidRPr="00E52333" w:rsidRDefault="009F550F" w:rsidP="00CB0EAD">
      <w:pPr>
        <w:pStyle w:val="BodyText"/>
        <w:ind w:left="90" w:firstLine="0"/>
        <w:rPr>
          <w:rFonts w:asciiTheme="minorHAnsi" w:hAnsiTheme="minorHAnsi"/>
        </w:rPr>
      </w:pPr>
      <w:r w:rsidRPr="00E52333">
        <w:rPr>
          <w:rFonts w:asciiTheme="minorHAnsi" w:hAnsiTheme="minorHAnsi"/>
        </w:rPr>
        <w:t>The</w:t>
      </w:r>
      <w:r w:rsidRPr="00E52333">
        <w:rPr>
          <w:rFonts w:asciiTheme="minorHAnsi" w:hAnsiTheme="minorHAnsi"/>
          <w:spacing w:val="-2"/>
        </w:rPr>
        <w:t xml:space="preserve"> </w:t>
      </w:r>
      <w:r>
        <w:rPr>
          <w:rFonts w:asciiTheme="minorHAnsi" w:hAnsiTheme="minorHAnsi"/>
          <w:spacing w:val="-1"/>
        </w:rPr>
        <w:t>CEO</w:t>
      </w:r>
      <w:r w:rsidRPr="00E52333">
        <w:rPr>
          <w:rFonts w:asciiTheme="minorHAnsi" w:hAnsiTheme="minorHAnsi"/>
        </w:rPr>
        <w:t xml:space="preserve"> </w:t>
      </w:r>
      <w:r w:rsidRPr="00E52333">
        <w:rPr>
          <w:rFonts w:asciiTheme="minorHAnsi" w:hAnsiTheme="minorHAnsi"/>
          <w:spacing w:val="-2"/>
        </w:rPr>
        <w:t>will</w:t>
      </w:r>
      <w:r w:rsidRPr="00E52333">
        <w:rPr>
          <w:rFonts w:asciiTheme="minorHAnsi" w:hAnsiTheme="minorHAnsi"/>
          <w:spacing w:val="1"/>
        </w:rPr>
        <w:t xml:space="preserve"> </w:t>
      </w:r>
      <w:r w:rsidRPr="00E52333">
        <w:rPr>
          <w:rFonts w:asciiTheme="minorHAnsi" w:hAnsiTheme="minorHAnsi"/>
        </w:rPr>
        <w:t>not</w:t>
      </w:r>
      <w:r w:rsidRPr="00E52333">
        <w:rPr>
          <w:rFonts w:asciiTheme="minorHAnsi" w:hAnsiTheme="minorHAnsi"/>
          <w:spacing w:val="-2"/>
        </w:rPr>
        <w:t xml:space="preserve"> </w:t>
      </w:r>
      <w:r w:rsidRPr="00E52333">
        <w:rPr>
          <w:rFonts w:asciiTheme="minorHAnsi" w:hAnsiTheme="minorHAnsi"/>
          <w:spacing w:val="-1"/>
        </w:rPr>
        <w:t>conduct</w:t>
      </w:r>
      <w:r w:rsidRPr="00E52333">
        <w:rPr>
          <w:rFonts w:asciiTheme="minorHAnsi" w:hAnsiTheme="minorHAnsi"/>
          <w:spacing w:val="-2"/>
        </w:rPr>
        <w:t xml:space="preserve"> </w:t>
      </w:r>
      <w:r>
        <w:rPr>
          <w:rFonts w:asciiTheme="minorHAnsi" w:hAnsiTheme="minorHAnsi"/>
          <w:spacing w:val="-1"/>
        </w:rPr>
        <w:t>them</w:t>
      </w:r>
      <w:r w:rsidRPr="00E52333">
        <w:rPr>
          <w:rFonts w:asciiTheme="minorHAnsi" w:hAnsiTheme="minorHAnsi"/>
          <w:spacing w:val="-1"/>
        </w:rPr>
        <w:t>self</w:t>
      </w:r>
      <w:r w:rsidRPr="00E52333">
        <w:rPr>
          <w:rFonts w:asciiTheme="minorHAnsi" w:hAnsiTheme="minorHAnsi"/>
          <w:spacing w:val="-2"/>
        </w:rPr>
        <w:t xml:space="preserve"> </w:t>
      </w:r>
      <w:r w:rsidRPr="00E52333">
        <w:rPr>
          <w:rFonts w:asciiTheme="minorHAnsi" w:hAnsiTheme="minorHAnsi"/>
        </w:rPr>
        <w:t>in</w:t>
      </w:r>
      <w:r w:rsidRPr="00E52333">
        <w:rPr>
          <w:rFonts w:asciiTheme="minorHAnsi" w:hAnsiTheme="minorHAnsi"/>
          <w:spacing w:val="-3"/>
        </w:rPr>
        <w:t xml:space="preserve"> </w:t>
      </w:r>
      <w:r w:rsidRPr="00E52333">
        <w:rPr>
          <w:rFonts w:asciiTheme="minorHAnsi" w:hAnsiTheme="minorHAnsi"/>
        </w:rPr>
        <w:t xml:space="preserve">a </w:t>
      </w:r>
      <w:r w:rsidRPr="00E52333">
        <w:rPr>
          <w:rFonts w:asciiTheme="minorHAnsi" w:hAnsiTheme="minorHAnsi"/>
          <w:spacing w:val="-1"/>
        </w:rPr>
        <w:t>manner</w:t>
      </w:r>
      <w:r w:rsidRPr="00E52333">
        <w:rPr>
          <w:rFonts w:asciiTheme="minorHAnsi" w:hAnsiTheme="minorHAnsi"/>
        </w:rPr>
        <w:t xml:space="preserve"> </w:t>
      </w:r>
      <w:r w:rsidRPr="00E52333">
        <w:rPr>
          <w:rFonts w:asciiTheme="minorHAnsi" w:hAnsiTheme="minorHAnsi"/>
          <w:spacing w:val="-1"/>
        </w:rPr>
        <w:t>which</w:t>
      </w:r>
      <w:r w:rsidRPr="00E52333">
        <w:rPr>
          <w:rFonts w:asciiTheme="minorHAnsi" w:hAnsiTheme="minorHAnsi"/>
        </w:rPr>
        <w:t xml:space="preserve"> </w:t>
      </w:r>
      <w:r w:rsidRPr="00E52333">
        <w:rPr>
          <w:rFonts w:asciiTheme="minorHAnsi" w:hAnsiTheme="minorHAnsi"/>
          <w:spacing w:val="-1"/>
        </w:rPr>
        <w:t>is</w:t>
      </w:r>
      <w:r w:rsidRPr="00E52333">
        <w:rPr>
          <w:rFonts w:asciiTheme="minorHAnsi" w:hAnsiTheme="minorHAnsi"/>
        </w:rPr>
        <w:t xml:space="preserve"> </w:t>
      </w:r>
      <w:r w:rsidRPr="00E52333">
        <w:rPr>
          <w:rFonts w:asciiTheme="minorHAnsi" w:hAnsiTheme="minorHAnsi"/>
          <w:spacing w:val="-1"/>
        </w:rPr>
        <w:t>unreasonable</w:t>
      </w:r>
      <w:r w:rsidRPr="00E52333">
        <w:rPr>
          <w:rFonts w:asciiTheme="minorHAnsi" w:hAnsiTheme="minorHAnsi"/>
          <w:spacing w:val="-2"/>
        </w:rPr>
        <w:t xml:space="preserve"> </w:t>
      </w:r>
      <w:r w:rsidRPr="00E52333">
        <w:rPr>
          <w:rFonts w:asciiTheme="minorHAnsi" w:hAnsiTheme="minorHAnsi"/>
        </w:rPr>
        <w:t>and</w:t>
      </w:r>
      <w:r w:rsidRPr="00E52333">
        <w:rPr>
          <w:rFonts w:asciiTheme="minorHAnsi" w:hAnsiTheme="minorHAnsi"/>
          <w:spacing w:val="-2"/>
        </w:rPr>
        <w:t xml:space="preserve"> </w:t>
      </w:r>
      <w:r w:rsidRPr="00E52333">
        <w:rPr>
          <w:rFonts w:asciiTheme="minorHAnsi" w:hAnsiTheme="minorHAnsi"/>
          <w:spacing w:val="-1"/>
        </w:rPr>
        <w:t>imprudent</w:t>
      </w:r>
      <w:r w:rsidRPr="00E52333">
        <w:rPr>
          <w:rFonts w:asciiTheme="minorHAnsi" w:hAnsiTheme="minorHAnsi"/>
          <w:spacing w:val="59"/>
        </w:rPr>
        <w:t xml:space="preserve"> </w:t>
      </w:r>
      <w:r w:rsidRPr="00E52333">
        <w:rPr>
          <w:rFonts w:asciiTheme="minorHAnsi" w:hAnsiTheme="minorHAnsi"/>
        </w:rPr>
        <w:t xml:space="preserve">to </w:t>
      </w:r>
      <w:r w:rsidRPr="00E52333">
        <w:rPr>
          <w:rFonts w:asciiTheme="minorHAnsi" w:hAnsiTheme="minorHAnsi"/>
          <w:spacing w:val="-1"/>
        </w:rPr>
        <w:t>employees,</w:t>
      </w:r>
      <w:r w:rsidRPr="00E52333">
        <w:rPr>
          <w:rFonts w:asciiTheme="minorHAnsi" w:hAnsiTheme="minorHAnsi"/>
        </w:rPr>
        <w:t xml:space="preserve"> </w:t>
      </w:r>
      <w:r w:rsidRPr="00E52333">
        <w:rPr>
          <w:rFonts w:asciiTheme="minorHAnsi" w:hAnsiTheme="minorHAnsi"/>
          <w:spacing w:val="-1"/>
        </w:rPr>
        <w:t>consultants,</w:t>
      </w:r>
      <w:r w:rsidRPr="00E52333">
        <w:rPr>
          <w:rFonts w:asciiTheme="minorHAnsi" w:hAnsiTheme="minorHAnsi"/>
        </w:rPr>
        <w:t xml:space="preserve"> </w:t>
      </w:r>
      <w:r w:rsidRPr="00E52333">
        <w:rPr>
          <w:rFonts w:asciiTheme="minorHAnsi" w:hAnsiTheme="minorHAnsi"/>
          <w:spacing w:val="-1"/>
        </w:rPr>
        <w:t>contract</w:t>
      </w:r>
      <w:r w:rsidRPr="00E52333">
        <w:rPr>
          <w:rFonts w:asciiTheme="minorHAnsi" w:hAnsiTheme="minorHAnsi"/>
          <w:spacing w:val="1"/>
        </w:rPr>
        <w:t xml:space="preserve"> </w:t>
      </w:r>
      <w:r w:rsidRPr="00E52333">
        <w:rPr>
          <w:rFonts w:asciiTheme="minorHAnsi" w:hAnsiTheme="minorHAnsi"/>
          <w:spacing w:val="-1"/>
        </w:rPr>
        <w:t>workers</w:t>
      </w:r>
      <w:r w:rsidRPr="00E52333">
        <w:rPr>
          <w:rFonts w:asciiTheme="minorHAnsi" w:hAnsiTheme="minorHAnsi"/>
        </w:rPr>
        <w:t xml:space="preserve"> or</w:t>
      </w:r>
      <w:r w:rsidRPr="00E52333">
        <w:rPr>
          <w:rFonts w:asciiTheme="minorHAnsi" w:hAnsiTheme="minorHAnsi"/>
          <w:spacing w:val="65"/>
        </w:rPr>
        <w:t xml:space="preserve"> </w:t>
      </w:r>
      <w:r w:rsidRPr="00E52333">
        <w:rPr>
          <w:rFonts w:asciiTheme="minorHAnsi" w:hAnsiTheme="minorHAnsi"/>
          <w:spacing w:val="-1"/>
        </w:rPr>
        <w:t>volunteers</w:t>
      </w:r>
      <w:r>
        <w:rPr>
          <w:rFonts w:asciiTheme="minorHAnsi" w:hAnsiTheme="minorHAnsi"/>
          <w:spacing w:val="-1"/>
        </w:rPr>
        <w:t xml:space="preserve"> </w:t>
      </w:r>
      <w:r w:rsidRPr="00E52333">
        <w:rPr>
          <w:rFonts w:asciiTheme="minorHAnsi" w:hAnsiTheme="minorHAnsi"/>
          <w:spacing w:val="-1"/>
        </w:rPr>
        <w:t>with</w:t>
      </w:r>
      <w:r w:rsidRPr="00E52333">
        <w:rPr>
          <w:rFonts w:asciiTheme="minorHAnsi" w:hAnsiTheme="minorHAnsi"/>
          <w:spacing w:val="-3"/>
        </w:rPr>
        <w:t xml:space="preserve"> </w:t>
      </w:r>
      <w:r w:rsidRPr="00E52333">
        <w:rPr>
          <w:rFonts w:asciiTheme="minorHAnsi" w:hAnsiTheme="minorHAnsi"/>
          <w:spacing w:val="-1"/>
        </w:rPr>
        <w:t>respect</w:t>
      </w:r>
      <w:r w:rsidRPr="00E52333">
        <w:rPr>
          <w:rFonts w:asciiTheme="minorHAnsi" w:hAnsiTheme="minorHAnsi"/>
          <w:spacing w:val="1"/>
        </w:rPr>
        <w:t xml:space="preserve"> </w:t>
      </w:r>
      <w:r w:rsidRPr="00E52333">
        <w:rPr>
          <w:rFonts w:asciiTheme="minorHAnsi" w:hAnsiTheme="minorHAnsi"/>
        </w:rPr>
        <w:t>to</w:t>
      </w:r>
      <w:r w:rsidRPr="00E52333">
        <w:rPr>
          <w:rFonts w:asciiTheme="minorHAnsi" w:hAnsiTheme="minorHAnsi"/>
          <w:spacing w:val="-3"/>
        </w:rPr>
        <w:t xml:space="preserve"> </w:t>
      </w:r>
      <w:r w:rsidRPr="00E52333">
        <w:rPr>
          <w:rFonts w:asciiTheme="minorHAnsi" w:hAnsiTheme="minorHAnsi"/>
          <w:spacing w:val="-1"/>
        </w:rPr>
        <w:t>employment,</w:t>
      </w:r>
      <w:r w:rsidRPr="00E52333">
        <w:rPr>
          <w:rFonts w:asciiTheme="minorHAnsi" w:hAnsiTheme="minorHAnsi"/>
        </w:rPr>
        <w:t xml:space="preserve"> </w:t>
      </w:r>
      <w:proofErr w:type="gramStart"/>
      <w:r w:rsidRPr="00E52333">
        <w:rPr>
          <w:rFonts w:asciiTheme="minorHAnsi" w:hAnsiTheme="minorHAnsi"/>
          <w:spacing w:val="-1"/>
        </w:rPr>
        <w:t>compensation</w:t>
      </w:r>
      <w:proofErr w:type="gramEnd"/>
      <w:r w:rsidRPr="00E52333">
        <w:rPr>
          <w:rFonts w:asciiTheme="minorHAnsi" w:hAnsiTheme="minorHAnsi"/>
        </w:rPr>
        <w:t xml:space="preserve"> or</w:t>
      </w:r>
      <w:r w:rsidRPr="00E52333">
        <w:rPr>
          <w:rFonts w:asciiTheme="minorHAnsi" w:hAnsiTheme="minorHAnsi"/>
          <w:spacing w:val="-2"/>
        </w:rPr>
        <w:t xml:space="preserve"> </w:t>
      </w:r>
      <w:r w:rsidRPr="00E52333">
        <w:rPr>
          <w:rFonts w:asciiTheme="minorHAnsi" w:hAnsiTheme="minorHAnsi"/>
          <w:spacing w:val="-1"/>
        </w:rPr>
        <w:t>benefits</w:t>
      </w:r>
      <w:r>
        <w:rPr>
          <w:rFonts w:asciiTheme="minorHAnsi" w:hAnsiTheme="minorHAnsi"/>
          <w:spacing w:val="-1"/>
        </w:rPr>
        <w:t>.</w:t>
      </w:r>
    </w:p>
    <w:p w14:paraId="4CF07A85" w14:textId="77777777" w:rsidR="009F550F" w:rsidRPr="00E52333" w:rsidRDefault="009F550F" w:rsidP="00CB0EAD">
      <w:pPr>
        <w:spacing w:before="5"/>
        <w:ind w:left="90"/>
        <w:rPr>
          <w:rFonts w:eastAsia="Times New Roman" w:cs="Times New Roman"/>
        </w:rPr>
      </w:pPr>
    </w:p>
    <w:p w14:paraId="40992B50" w14:textId="77777777" w:rsidR="009F550F" w:rsidRPr="00E52333" w:rsidRDefault="009F550F" w:rsidP="00CB0EAD">
      <w:pPr>
        <w:ind w:left="90"/>
        <w:rPr>
          <w:rFonts w:eastAsia="Times New Roman" w:cs="Times New Roman"/>
        </w:rPr>
      </w:pPr>
      <w:proofErr w:type="gramStart"/>
      <w:r w:rsidRPr="00E52333">
        <w:rPr>
          <w:spacing w:val="-1"/>
        </w:rPr>
        <w:t>Accordingly</w:t>
      </w:r>
      <w:proofErr w:type="gramEnd"/>
      <w:r w:rsidRPr="00E52333">
        <w:t xml:space="preserve"> </w:t>
      </w:r>
      <w:r>
        <w:rPr>
          <w:spacing w:val="-1"/>
        </w:rPr>
        <w:t>they</w:t>
      </w:r>
      <w:r w:rsidRPr="00E52333">
        <w:t xml:space="preserve"> </w:t>
      </w:r>
      <w:r w:rsidRPr="00E52333">
        <w:rPr>
          <w:spacing w:val="-1"/>
        </w:rPr>
        <w:t>shall:</w:t>
      </w:r>
    </w:p>
    <w:p w14:paraId="4F1F8496" w14:textId="77777777" w:rsidR="00C572E6" w:rsidRPr="00366FF7" w:rsidRDefault="009F550F" w:rsidP="00FC1C2F">
      <w:pPr>
        <w:pStyle w:val="BodyText"/>
        <w:numPr>
          <w:ilvl w:val="1"/>
          <w:numId w:val="17"/>
        </w:numPr>
        <w:tabs>
          <w:tab w:val="left" w:pos="450"/>
        </w:tabs>
        <w:spacing w:line="269" w:lineRule="exact"/>
        <w:ind w:left="90" w:firstLine="0"/>
      </w:pPr>
      <w:r w:rsidRPr="00366FF7">
        <w:rPr>
          <w:rFonts w:asciiTheme="minorHAnsi" w:hAnsiTheme="minorHAnsi"/>
          <w:spacing w:val="-1"/>
        </w:rPr>
        <w:t>support</w:t>
      </w:r>
      <w:r w:rsidRPr="00366FF7">
        <w:rPr>
          <w:rFonts w:asciiTheme="minorHAnsi" w:hAnsiTheme="minorHAnsi"/>
          <w:spacing w:val="1"/>
        </w:rPr>
        <w:t xml:space="preserve"> </w:t>
      </w:r>
      <w:r w:rsidRPr="00366FF7">
        <w:rPr>
          <w:rFonts w:asciiTheme="minorHAnsi" w:hAnsiTheme="minorHAnsi"/>
          <w:spacing w:val="-1"/>
        </w:rPr>
        <w:t>staff</w:t>
      </w:r>
      <w:r w:rsidRPr="00366FF7">
        <w:rPr>
          <w:rFonts w:asciiTheme="minorHAnsi" w:hAnsiTheme="minorHAnsi"/>
          <w:spacing w:val="-2"/>
        </w:rPr>
        <w:t xml:space="preserve"> </w:t>
      </w:r>
      <w:r w:rsidRPr="00366FF7">
        <w:rPr>
          <w:rFonts w:asciiTheme="minorHAnsi" w:hAnsiTheme="minorHAnsi"/>
        </w:rPr>
        <w:t xml:space="preserve">and </w:t>
      </w:r>
      <w:r w:rsidRPr="00366FF7">
        <w:rPr>
          <w:rFonts w:asciiTheme="minorHAnsi" w:hAnsiTheme="minorHAnsi"/>
          <w:spacing w:val="-1"/>
        </w:rPr>
        <w:t>volunteers</w:t>
      </w:r>
      <w:r w:rsidRPr="00366FF7">
        <w:rPr>
          <w:rFonts w:asciiTheme="minorHAnsi" w:hAnsiTheme="minorHAnsi"/>
          <w:spacing w:val="-2"/>
        </w:rPr>
        <w:t xml:space="preserve"> </w:t>
      </w:r>
      <w:r w:rsidRPr="00366FF7">
        <w:rPr>
          <w:rFonts w:asciiTheme="minorHAnsi" w:hAnsiTheme="minorHAnsi"/>
        </w:rPr>
        <w:t xml:space="preserve">in </w:t>
      </w:r>
      <w:r w:rsidRPr="00366FF7">
        <w:rPr>
          <w:rFonts w:asciiTheme="minorHAnsi" w:hAnsiTheme="minorHAnsi"/>
          <w:spacing w:val="-1"/>
        </w:rPr>
        <w:t>doing</w:t>
      </w:r>
      <w:r w:rsidRPr="00366FF7">
        <w:rPr>
          <w:rFonts w:asciiTheme="minorHAnsi" w:hAnsiTheme="minorHAnsi"/>
          <w:spacing w:val="-3"/>
        </w:rPr>
        <w:t xml:space="preserve"> </w:t>
      </w:r>
      <w:r w:rsidRPr="00366FF7">
        <w:rPr>
          <w:rFonts w:asciiTheme="minorHAnsi" w:hAnsiTheme="minorHAnsi"/>
          <w:spacing w:val="-1"/>
        </w:rPr>
        <w:t>challenging</w:t>
      </w:r>
      <w:r w:rsidRPr="00366FF7">
        <w:rPr>
          <w:rFonts w:asciiTheme="minorHAnsi" w:hAnsiTheme="minorHAnsi"/>
          <w:spacing w:val="-3"/>
        </w:rPr>
        <w:t xml:space="preserve"> </w:t>
      </w:r>
      <w:proofErr w:type="gramStart"/>
      <w:r w:rsidRPr="00366FF7">
        <w:rPr>
          <w:rFonts w:asciiTheme="minorHAnsi" w:hAnsiTheme="minorHAnsi"/>
          <w:spacing w:val="-1"/>
        </w:rPr>
        <w:t>work</w:t>
      </w:r>
      <w:r w:rsidR="00C572E6" w:rsidRPr="00366FF7">
        <w:rPr>
          <w:rFonts w:asciiTheme="minorHAnsi" w:hAnsiTheme="minorHAnsi"/>
          <w:spacing w:val="-1"/>
        </w:rPr>
        <w:t>;</w:t>
      </w:r>
      <w:proofErr w:type="gramEnd"/>
    </w:p>
    <w:p w14:paraId="072E573F" w14:textId="77777777" w:rsidR="00C572E6" w:rsidRPr="00366FF7" w:rsidRDefault="00C572E6" w:rsidP="00FC1C2F">
      <w:pPr>
        <w:pStyle w:val="BodyText"/>
        <w:numPr>
          <w:ilvl w:val="1"/>
          <w:numId w:val="17"/>
        </w:numPr>
        <w:tabs>
          <w:tab w:val="left" w:pos="450"/>
        </w:tabs>
        <w:spacing w:line="269" w:lineRule="exact"/>
        <w:ind w:left="460" w:hanging="369"/>
        <w:rPr>
          <w:rFonts w:asciiTheme="minorHAnsi" w:hAnsiTheme="minorHAnsi"/>
        </w:rPr>
      </w:pPr>
      <w:r w:rsidRPr="00366FF7">
        <w:rPr>
          <w:rFonts w:asciiTheme="minorHAnsi" w:hAnsiTheme="minorHAnsi"/>
        </w:rPr>
        <w:t xml:space="preserve">Hire staff with an adequate and open search and selection process that addresses the diversity of the community and ensures they have the required qualifications. </w:t>
      </w:r>
    </w:p>
    <w:p w14:paraId="17D5BCD1" w14:textId="77777777" w:rsidR="009F550F" w:rsidRPr="00C572E6" w:rsidRDefault="00C572E6" w:rsidP="00FC1C2F">
      <w:pPr>
        <w:pStyle w:val="BodyText"/>
        <w:numPr>
          <w:ilvl w:val="1"/>
          <w:numId w:val="17"/>
        </w:numPr>
        <w:tabs>
          <w:tab w:val="left" w:pos="450"/>
        </w:tabs>
        <w:spacing w:line="269" w:lineRule="exact"/>
        <w:ind w:left="90" w:firstLine="0"/>
        <w:contextualSpacing/>
        <w:rPr>
          <w:spacing w:val="-1"/>
        </w:rPr>
      </w:pPr>
      <w:r w:rsidRPr="00366FF7">
        <w:rPr>
          <w:rFonts w:asciiTheme="minorHAnsi" w:hAnsiTheme="minorHAnsi"/>
        </w:rPr>
        <w:t>ensure that the most qualified employees are hired, appropriately oriented to their responsibilities and that their knowledge and skills are sustained through regular performance feedback and appropriate continuing education.</w:t>
      </w:r>
      <w:r w:rsidR="009F550F" w:rsidRPr="00C572E6">
        <w:rPr>
          <w:spacing w:val="-1"/>
        </w:rPr>
        <w:br w:type="page"/>
      </w:r>
    </w:p>
    <w:tbl>
      <w:tblPr>
        <w:tblW w:w="9616" w:type="dxa"/>
        <w:tblInd w:w="4" w:type="dxa"/>
        <w:tblCellMar>
          <w:left w:w="0" w:type="dxa"/>
          <w:right w:w="0" w:type="dxa"/>
        </w:tblCellMar>
        <w:tblLook w:val="04A0" w:firstRow="1" w:lastRow="0" w:firstColumn="1" w:lastColumn="0" w:noHBand="0" w:noVBand="1"/>
      </w:tblPr>
      <w:tblGrid>
        <w:gridCol w:w="2506"/>
        <w:gridCol w:w="4006"/>
        <w:gridCol w:w="1843"/>
        <w:gridCol w:w="1261"/>
      </w:tblGrid>
      <w:tr w:rsidR="002157F1" w14:paraId="65ADF152" w14:textId="77777777" w:rsidTr="001C6720">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DB968DA" w14:textId="77777777" w:rsidR="002157F1" w:rsidRPr="001656A3" w:rsidRDefault="002157F1" w:rsidP="00790CC1">
            <w:pPr>
              <w:jc w:val="right"/>
              <w:rPr>
                <w:b/>
                <w:bCs/>
                <w:color w:val="000000"/>
                <w:lang w:eastAsia="en-CA"/>
              </w:rPr>
            </w:pPr>
            <w:r w:rsidRPr="001656A3">
              <w:rPr>
                <w:b/>
                <w:bCs/>
                <w:color w:val="000000"/>
                <w:lang w:eastAsia="en-CA"/>
              </w:rPr>
              <w:lastRenderedPageBreak/>
              <w:t>Subject:</w:t>
            </w:r>
          </w:p>
        </w:tc>
        <w:tc>
          <w:tcPr>
            <w:tcW w:w="40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CF8659C" w14:textId="77777777" w:rsidR="002157F1" w:rsidRPr="001656A3" w:rsidRDefault="001C6720" w:rsidP="00790CC1">
            <w:pPr>
              <w:rPr>
                <w:b/>
                <w:bCs/>
                <w:i/>
                <w:iCs/>
                <w:color w:val="000000"/>
                <w:lang w:eastAsia="en-CA"/>
              </w:rPr>
            </w:pPr>
            <w:r>
              <w:rPr>
                <w:rFonts w:eastAsia="Times New Roman" w:cs="Times New Roman"/>
                <w:spacing w:val="-1"/>
              </w:rPr>
              <w:t>Chief Executive Officer</w:t>
            </w:r>
            <w:r w:rsidRPr="006E5623">
              <w:rPr>
                <w:rFonts w:eastAsia="Times New Roman" w:cs="Times New Roman"/>
                <w:spacing w:val="-1"/>
              </w:rPr>
              <w:t>’s</w:t>
            </w:r>
            <w:r w:rsidRPr="006E5623">
              <w:rPr>
                <w:rFonts w:eastAsia="Times New Roman" w:cs="Times New Roman"/>
              </w:rPr>
              <w:t xml:space="preserve"> </w:t>
            </w:r>
            <w:r w:rsidRPr="006E5623">
              <w:rPr>
                <w:rFonts w:eastAsia="Times New Roman" w:cs="Times New Roman"/>
                <w:spacing w:val="-1"/>
              </w:rPr>
              <w:t>Responsibilities:</w:t>
            </w:r>
            <w:r w:rsidRPr="006E5623">
              <w:rPr>
                <w:rFonts w:eastAsia="Times New Roman" w:cs="Times New Roman"/>
                <w:spacing w:val="1"/>
              </w:rPr>
              <w:t xml:space="preserve"> </w:t>
            </w:r>
            <w:r>
              <w:rPr>
                <w:rFonts w:eastAsia="Times New Roman" w:cs="Times New Roman"/>
                <w:spacing w:val="1"/>
              </w:rPr>
              <w:t xml:space="preserve"> </w:t>
            </w:r>
            <w:r w:rsidRPr="006E5623">
              <w:rPr>
                <w:rFonts w:eastAsia="Times New Roman" w:cs="Times New Roman"/>
                <w:spacing w:val="-1"/>
              </w:rPr>
              <w:t>Financial</w:t>
            </w:r>
            <w:r w:rsidRPr="006E5623">
              <w:rPr>
                <w:rFonts w:eastAsia="Times New Roman" w:cs="Times New Roman"/>
                <w:spacing w:val="1"/>
              </w:rPr>
              <w:t xml:space="preserve"> </w:t>
            </w:r>
            <w:r w:rsidRPr="006E5623">
              <w:rPr>
                <w:rFonts w:eastAsia="Times New Roman" w:cs="Times New Roman"/>
                <w:spacing w:val="-1"/>
              </w:rPr>
              <w:t>Planning</w:t>
            </w:r>
            <w:r w:rsidRPr="006E5623">
              <w:rPr>
                <w:rFonts w:eastAsia="Times New Roman" w:cs="Times New Roman"/>
                <w:spacing w:val="-3"/>
              </w:rPr>
              <w:t xml:space="preserve"> </w:t>
            </w:r>
            <w:r w:rsidRPr="006E5623">
              <w:rPr>
                <w:rFonts w:eastAsia="Times New Roman" w:cs="Times New Roman"/>
              </w:rPr>
              <w:t>and</w:t>
            </w:r>
            <w:r w:rsidRPr="006E5623">
              <w:rPr>
                <w:rFonts w:eastAsia="Times New Roman" w:cs="Times New Roman"/>
                <w:spacing w:val="33"/>
              </w:rPr>
              <w:t xml:space="preserve"> </w:t>
            </w:r>
            <w:r w:rsidRPr="006E5623">
              <w:rPr>
                <w:rFonts w:eastAsia="Times New Roman" w:cs="Times New Roman"/>
                <w:spacing w:val="-1"/>
              </w:rPr>
              <w:t>Budgeting</w:t>
            </w:r>
          </w:p>
        </w:tc>
        <w:tc>
          <w:tcPr>
            <w:tcW w:w="184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05EF998" w14:textId="77777777" w:rsidR="002157F1" w:rsidRPr="001656A3" w:rsidRDefault="002157F1" w:rsidP="00790CC1">
            <w:pPr>
              <w:jc w:val="right"/>
              <w:rPr>
                <w:b/>
                <w:bCs/>
                <w:color w:val="000000"/>
                <w:lang w:eastAsia="en-CA"/>
              </w:rPr>
            </w:pPr>
            <w:r w:rsidRPr="001656A3">
              <w:rPr>
                <w:b/>
                <w:bCs/>
                <w:color w:val="000000"/>
                <w:lang w:eastAsia="en-CA"/>
              </w:rPr>
              <w:t>Policy Number:</w:t>
            </w:r>
          </w:p>
        </w:tc>
        <w:tc>
          <w:tcPr>
            <w:tcW w:w="12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69A39F4" w14:textId="77777777" w:rsidR="002157F1" w:rsidRPr="001C6720" w:rsidRDefault="002157F1" w:rsidP="00790CC1">
            <w:pPr>
              <w:rPr>
                <w:i/>
                <w:iCs/>
                <w:color w:val="000000"/>
                <w:lang w:eastAsia="en-CA"/>
              </w:rPr>
            </w:pPr>
            <w:r w:rsidRPr="001C6720">
              <w:rPr>
                <w:color w:val="000000"/>
                <w:lang w:eastAsia="en-CA"/>
              </w:rPr>
              <w:t> </w:t>
            </w:r>
            <w:r w:rsidR="001C6720" w:rsidRPr="001C6720">
              <w:rPr>
                <w:color w:val="000000"/>
                <w:lang w:eastAsia="en-CA"/>
              </w:rPr>
              <w:t>6.0</w:t>
            </w:r>
            <w:r w:rsidR="00F2330A">
              <w:rPr>
                <w:color w:val="000000"/>
                <w:lang w:eastAsia="en-CA"/>
              </w:rPr>
              <w:t>3</w:t>
            </w:r>
          </w:p>
        </w:tc>
      </w:tr>
      <w:tr w:rsidR="002157F1" w14:paraId="21EBF41A"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D0FD305" w14:textId="77777777" w:rsidR="002157F1" w:rsidRDefault="002157F1" w:rsidP="00790CC1">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31F46CD" w14:textId="77777777" w:rsidR="002157F1" w:rsidRPr="000C20E3" w:rsidRDefault="001C6720" w:rsidP="00790CC1">
            <w:pPr>
              <w:rPr>
                <w:i/>
                <w:iCs/>
                <w:color w:val="000000"/>
                <w:lang w:eastAsia="en-CA"/>
              </w:rPr>
            </w:pPr>
            <w:r w:rsidRPr="006E5623">
              <w:rPr>
                <w:spacing w:val="-1"/>
              </w:rPr>
              <w:t>September</w:t>
            </w:r>
            <w:r w:rsidRPr="006E5623">
              <w:rPr>
                <w:spacing w:val="1"/>
              </w:rPr>
              <w:t xml:space="preserve"> </w:t>
            </w:r>
            <w:r w:rsidRPr="006E5623">
              <w:rPr>
                <w:spacing w:val="-1"/>
              </w:rPr>
              <w:t>2000</w:t>
            </w:r>
          </w:p>
        </w:tc>
      </w:tr>
      <w:tr w:rsidR="00F2330A" w14:paraId="4860AC43"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40043D0" w14:textId="77777777" w:rsidR="00F2330A" w:rsidRDefault="00F2330A" w:rsidP="00790CC1">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49366F82" w14:textId="77777777" w:rsidR="00F2330A" w:rsidRDefault="00F2330A" w:rsidP="00790CC1">
            <w:pPr>
              <w:rPr>
                <w:color w:val="000000"/>
                <w:lang w:eastAsia="en-CA"/>
              </w:rPr>
            </w:pPr>
            <w:r>
              <w:rPr>
                <w:color w:val="000000"/>
                <w:lang w:eastAsia="en-CA"/>
              </w:rPr>
              <w:t>April 2018</w:t>
            </w:r>
          </w:p>
        </w:tc>
      </w:tr>
      <w:tr w:rsidR="002157F1" w14:paraId="4E125749"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FBD5E9B" w14:textId="77777777" w:rsidR="002157F1" w:rsidRDefault="002157F1" w:rsidP="00790CC1">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EE33919" w14:textId="77777777" w:rsidR="002157F1" w:rsidRPr="001C6720" w:rsidRDefault="002157F1" w:rsidP="00790CC1">
            <w:pPr>
              <w:rPr>
                <w:color w:val="000000"/>
                <w:lang w:eastAsia="en-CA"/>
              </w:rPr>
            </w:pPr>
            <w:r>
              <w:rPr>
                <w:color w:val="000000"/>
                <w:lang w:eastAsia="en-CA"/>
              </w:rPr>
              <w:t> </w:t>
            </w:r>
            <w:r w:rsidR="006C6866">
              <w:rPr>
                <w:color w:val="000000"/>
                <w:lang w:eastAsia="en-CA"/>
              </w:rPr>
              <w:t>April 2018, December 2022</w:t>
            </w:r>
          </w:p>
        </w:tc>
      </w:tr>
      <w:tr w:rsidR="002157F1" w14:paraId="0F304A8F"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0AB783E" w14:textId="77777777" w:rsidR="002157F1" w:rsidRDefault="002157F1" w:rsidP="00790CC1">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D30AB81" w14:textId="07B79313" w:rsidR="002157F1" w:rsidRPr="000C20E3" w:rsidRDefault="002157F1" w:rsidP="00790CC1">
            <w:pPr>
              <w:rPr>
                <w:i/>
                <w:iCs/>
                <w:color w:val="000000"/>
                <w:lang w:eastAsia="en-CA"/>
              </w:rPr>
            </w:pPr>
            <w:r>
              <w:rPr>
                <w:color w:val="000000"/>
                <w:lang w:eastAsia="en-CA"/>
              </w:rPr>
              <w:t> </w:t>
            </w:r>
            <w:r w:rsidR="00314D17">
              <w:rPr>
                <w:color w:val="000000"/>
                <w:lang w:eastAsia="en-CA"/>
              </w:rPr>
              <w:t>February 2023</w:t>
            </w:r>
          </w:p>
        </w:tc>
      </w:tr>
      <w:tr w:rsidR="002157F1" w14:paraId="4FAA3799" w14:textId="77777777" w:rsidTr="001C6720">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AA9097E" w14:textId="77777777" w:rsidR="002157F1" w:rsidRDefault="002157F1" w:rsidP="00790CC1">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1DE13CB" w14:textId="77777777" w:rsidR="002157F1" w:rsidRPr="001656A3" w:rsidRDefault="002157F1" w:rsidP="00790CC1">
            <w:pPr>
              <w:rPr>
                <w:i/>
                <w:iCs/>
                <w:color w:val="000000"/>
                <w:lang w:eastAsia="en-CA"/>
              </w:rPr>
            </w:pPr>
          </w:p>
        </w:tc>
      </w:tr>
      <w:tr w:rsidR="002157F1" w14:paraId="03C95857"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023D527" w14:textId="77777777" w:rsidR="002157F1" w:rsidRDefault="002157F1" w:rsidP="00790CC1">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9B51A94" w14:textId="77777777" w:rsidR="002157F1" w:rsidRPr="001C6720" w:rsidRDefault="002157F1" w:rsidP="00790CC1">
            <w:pPr>
              <w:rPr>
                <w:color w:val="000000"/>
                <w:lang w:eastAsia="en-CA"/>
              </w:rPr>
            </w:pPr>
            <w:r>
              <w:rPr>
                <w:color w:val="000000"/>
                <w:lang w:eastAsia="en-CA"/>
              </w:rPr>
              <w:t> </w:t>
            </w:r>
            <w:r w:rsidR="001C6720" w:rsidRPr="001C6720">
              <w:rPr>
                <w:color w:val="000000"/>
                <w:lang w:eastAsia="en-CA"/>
              </w:rPr>
              <w:t>215</w:t>
            </w:r>
          </w:p>
        </w:tc>
      </w:tr>
      <w:tr w:rsidR="002157F1" w14:paraId="1683999A"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E4EBA66" w14:textId="77777777" w:rsidR="002157F1" w:rsidRDefault="002157F1" w:rsidP="00790CC1">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D51CF1F" w14:textId="77777777" w:rsidR="002157F1" w:rsidRPr="001C6720" w:rsidRDefault="002157F1" w:rsidP="00790CC1">
            <w:pPr>
              <w:rPr>
                <w:color w:val="000000"/>
                <w:lang w:eastAsia="en-CA"/>
              </w:rPr>
            </w:pPr>
            <w:r>
              <w:rPr>
                <w:color w:val="000000"/>
                <w:lang w:eastAsia="en-CA"/>
              </w:rPr>
              <w:t> </w:t>
            </w:r>
            <w:r w:rsidRPr="001C6720">
              <w:rPr>
                <w:color w:val="000000"/>
                <w:lang w:eastAsia="en-CA"/>
              </w:rPr>
              <w:t>Board of Directors</w:t>
            </w:r>
          </w:p>
        </w:tc>
      </w:tr>
    </w:tbl>
    <w:p w14:paraId="51A86B68" w14:textId="77777777" w:rsidR="002157F1" w:rsidRDefault="002157F1" w:rsidP="002157F1">
      <w:pPr>
        <w:pStyle w:val="ListParagraph"/>
        <w:tabs>
          <w:tab w:val="left" w:pos="540"/>
        </w:tabs>
        <w:ind w:left="90"/>
        <w:rPr>
          <w:b/>
          <w:spacing w:val="-1"/>
          <w:w w:val="95"/>
        </w:rPr>
      </w:pPr>
    </w:p>
    <w:p w14:paraId="452D530B" w14:textId="18387621" w:rsidR="002157F1" w:rsidRPr="00306A8C" w:rsidRDefault="001C6720" w:rsidP="002157F1">
      <w:pPr>
        <w:pStyle w:val="ListParagraph"/>
        <w:tabs>
          <w:tab w:val="left" w:pos="540"/>
        </w:tabs>
        <w:ind w:left="90"/>
        <w:rPr>
          <w:b/>
          <w:spacing w:val="-1"/>
          <w:w w:val="95"/>
        </w:rPr>
      </w:pPr>
      <w:r>
        <w:rPr>
          <w:b/>
          <w:spacing w:val="-1"/>
          <w:w w:val="95"/>
        </w:rPr>
        <w:t>6.0</w:t>
      </w:r>
      <w:r w:rsidR="001D12EC">
        <w:rPr>
          <w:b/>
          <w:spacing w:val="-1"/>
          <w:w w:val="95"/>
        </w:rPr>
        <w:t>3</w:t>
      </w:r>
      <w:r w:rsidR="002157F1" w:rsidRPr="00306A8C">
        <w:rPr>
          <w:b/>
          <w:spacing w:val="-1"/>
          <w:w w:val="95"/>
        </w:rPr>
        <w:t>.</w:t>
      </w:r>
      <w:r w:rsidR="002157F1" w:rsidRPr="00306A8C">
        <w:rPr>
          <w:b/>
          <w:spacing w:val="-1"/>
          <w:w w:val="95"/>
        </w:rPr>
        <w:tab/>
      </w:r>
      <w:r w:rsidR="002157F1">
        <w:rPr>
          <w:rStyle w:val="BodyTextChar"/>
          <w:rFonts w:asciiTheme="minorHAnsi" w:eastAsiaTheme="minorHAnsi" w:hAnsiTheme="minorHAnsi"/>
          <w:b/>
        </w:rPr>
        <w:t>CEO</w:t>
      </w:r>
      <w:r w:rsidR="002157F1" w:rsidRPr="00306A8C">
        <w:rPr>
          <w:rStyle w:val="BodyTextChar"/>
          <w:rFonts w:asciiTheme="minorHAnsi" w:eastAsiaTheme="minorHAnsi" w:hAnsiTheme="minorHAnsi"/>
          <w:b/>
        </w:rPr>
        <w:t xml:space="preserve">’S RESPONSIBILITIES: </w:t>
      </w:r>
      <w:r w:rsidR="002157F1">
        <w:rPr>
          <w:rStyle w:val="BodyTextChar"/>
          <w:rFonts w:asciiTheme="minorHAnsi" w:eastAsiaTheme="minorHAnsi" w:hAnsiTheme="minorHAnsi"/>
          <w:b/>
        </w:rPr>
        <w:t xml:space="preserve"> </w:t>
      </w:r>
      <w:r w:rsidR="002157F1" w:rsidRPr="00306A8C">
        <w:rPr>
          <w:rStyle w:val="BodyTextChar"/>
          <w:rFonts w:asciiTheme="minorHAnsi" w:eastAsiaTheme="minorHAnsi" w:hAnsiTheme="minorHAnsi"/>
          <w:b/>
        </w:rPr>
        <w:t>FINANCIAL PLANNING AND BUDGETING</w:t>
      </w:r>
    </w:p>
    <w:p w14:paraId="76D793CD" w14:textId="77777777" w:rsidR="002157F1" w:rsidRPr="006E5623" w:rsidRDefault="002157F1" w:rsidP="002157F1">
      <w:pPr>
        <w:spacing w:before="3"/>
        <w:ind w:left="90"/>
        <w:jc w:val="both"/>
        <w:rPr>
          <w:rFonts w:eastAsia="Arial" w:cs="Arial"/>
          <w:b/>
          <w:bCs/>
        </w:rPr>
      </w:pPr>
    </w:p>
    <w:p w14:paraId="474E1243" w14:textId="77777777" w:rsidR="002157F1" w:rsidRPr="006E5623" w:rsidRDefault="002157F1" w:rsidP="001C6720">
      <w:pPr>
        <w:pStyle w:val="BodyText"/>
        <w:ind w:left="90" w:firstLine="0"/>
        <w:rPr>
          <w:rFonts w:asciiTheme="minorHAnsi" w:hAnsiTheme="minorHAnsi"/>
        </w:rPr>
      </w:pPr>
      <w:r w:rsidRPr="006E5623">
        <w:rPr>
          <w:rFonts w:asciiTheme="minorHAnsi" w:hAnsiTheme="minorHAnsi"/>
          <w:spacing w:val="-1"/>
        </w:rPr>
        <w:t>With</w:t>
      </w:r>
      <w:r w:rsidRPr="006E5623">
        <w:rPr>
          <w:rFonts w:asciiTheme="minorHAnsi" w:hAnsiTheme="minorHAnsi"/>
        </w:rPr>
        <w:t xml:space="preserve"> </w:t>
      </w:r>
      <w:r w:rsidRPr="006E5623">
        <w:rPr>
          <w:rFonts w:asciiTheme="minorHAnsi" w:hAnsiTheme="minorHAnsi"/>
          <w:spacing w:val="-1"/>
        </w:rPr>
        <w:t>respect</w:t>
      </w:r>
      <w:r w:rsidRPr="006E5623">
        <w:rPr>
          <w:rFonts w:asciiTheme="minorHAnsi" w:hAnsiTheme="minorHAnsi"/>
          <w:spacing w:val="-2"/>
        </w:rPr>
        <w:t xml:space="preserve"> </w:t>
      </w:r>
      <w:r w:rsidRPr="006E5623">
        <w:rPr>
          <w:rFonts w:asciiTheme="minorHAnsi" w:hAnsiTheme="minorHAnsi"/>
        </w:rPr>
        <w:t>to</w:t>
      </w:r>
      <w:r w:rsidRPr="006E5623">
        <w:rPr>
          <w:rFonts w:asciiTheme="minorHAnsi" w:hAnsiTheme="minorHAnsi"/>
          <w:spacing w:val="-3"/>
        </w:rPr>
        <w:t xml:space="preserve"> </w:t>
      </w:r>
      <w:r w:rsidRPr="006E5623">
        <w:rPr>
          <w:rFonts w:asciiTheme="minorHAnsi" w:hAnsiTheme="minorHAnsi"/>
          <w:spacing w:val="-1"/>
        </w:rPr>
        <w:t>financial</w:t>
      </w:r>
      <w:r w:rsidRPr="006E5623">
        <w:rPr>
          <w:rFonts w:asciiTheme="minorHAnsi" w:hAnsiTheme="minorHAnsi"/>
          <w:spacing w:val="-2"/>
        </w:rPr>
        <w:t xml:space="preserve"> </w:t>
      </w:r>
      <w:r w:rsidRPr="006E5623">
        <w:rPr>
          <w:rFonts w:asciiTheme="minorHAnsi" w:hAnsiTheme="minorHAnsi"/>
          <w:spacing w:val="-1"/>
        </w:rPr>
        <w:t>planning</w:t>
      </w:r>
      <w:r w:rsidRPr="006E5623">
        <w:rPr>
          <w:rFonts w:asciiTheme="minorHAnsi" w:hAnsiTheme="minorHAnsi"/>
          <w:spacing w:val="-3"/>
        </w:rPr>
        <w:t xml:space="preserve"> </w:t>
      </w:r>
      <w:r w:rsidRPr="006E5623">
        <w:rPr>
          <w:rFonts w:asciiTheme="minorHAnsi" w:hAnsiTheme="minorHAnsi"/>
        </w:rPr>
        <w:t xml:space="preserve">and </w:t>
      </w:r>
      <w:r w:rsidRPr="006E5623">
        <w:rPr>
          <w:rFonts w:asciiTheme="minorHAnsi" w:hAnsiTheme="minorHAnsi"/>
          <w:spacing w:val="-1"/>
        </w:rPr>
        <w:t>budgeting,</w:t>
      </w:r>
      <w:r w:rsidRPr="006E5623">
        <w:rPr>
          <w:rFonts w:asciiTheme="minorHAnsi" w:hAnsiTheme="minorHAnsi"/>
        </w:rPr>
        <w:t xml:space="preserve"> </w:t>
      </w:r>
      <w:r w:rsidRPr="006E5623">
        <w:rPr>
          <w:rFonts w:asciiTheme="minorHAnsi" w:hAnsiTheme="minorHAnsi"/>
          <w:spacing w:val="-1"/>
        </w:rPr>
        <w:t>the</w:t>
      </w:r>
      <w:r w:rsidRPr="006E5623">
        <w:rPr>
          <w:rFonts w:asciiTheme="minorHAnsi" w:hAnsiTheme="minorHAnsi"/>
          <w:spacing w:val="1"/>
        </w:rPr>
        <w:t xml:space="preserve"> </w:t>
      </w:r>
      <w:r>
        <w:rPr>
          <w:rFonts w:asciiTheme="minorHAnsi" w:hAnsiTheme="minorHAnsi"/>
          <w:spacing w:val="-1"/>
        </w:rPr>
        <w:t>CEO</w:t>
      </w:r>
      <w:r w:rsidRPr="006E5623">
        <w:rPr>
          <w:rFonts w:asciiTheme="minorHAnsi" w:hAnsiTheme="minorHAnsi"/>
          <w:spacing w:val="-1"/>
        </w:rPr>
        <w:t xml:space="preserve"> shall</w:t>
      </w:r>
      <w:r w:rsidRPr="006E5623">
        <w:rPr>
          <w:rFonts w:asciiTheme="minorHAnsi" w:hAnsiTheme="minorHAnsi"/>
          <w:spacing w:val="1"/>
        </w:rPr>
        <w:t xml:space="preserve"> </w:t>
      </w:r>
      <w:r w:rsidRPr="006E5623">
        <w:rPr>
          <w:rFonts w:asciiTheme="minorHAnsi" w:hAnsiTheme="minorHAnsi"/>
          <w:spacing w:val="-1"/>
        </w:rPr>
        <w:t>not</w:t>
      </w:r>
      <w:r w:rsidRPr="006E5623">
        <w:rPr>
          <w:rFonts w:asciiTheme="minorHAnsi" w:hAnsiTheme="minorHAnsi"/>
          <w:spacing w:val="-2"/>
        </w:rPr>
        <w:t xml:space="preserve"> </w:t>
      </w:r>
      <w:r w:rsidRPr="006E5623">
        <w:rPr>
          <w:rFonts w:asciiTheme="minorHAnsi" w:hAnsiTheme="minorHAnsi"/>
          <w:spacing w:val="-1"/>
        </w:rPr>
        <w:t>jeopardize</w:t>
      </w:r>
      <w:r w:rsidRPr="006E5623">
        <w:rPr>
          <w:rFonts w:asciiTheme="minorHAnsi" w:hAnsiTheme="minorHAnsi"/>
        </w:rPr>
        <w:t xml:space="preserve"> </w:t>
      </w:r>
      <w:r w:rsidRPr="006E5623">
        <w:rPr>
          <w:rFonts w:asciiTheme="minorHAnsi" w:hAnsiTheme="minorHAnsi"/>
          <w:spacing w:val="-1"/>
        </w:rPr>
        <w:t>the</w:t>
      </w:r>
      <w:r w:rsidRPr="006E5623">
        <w:rPr>
          <w:rFonts w:asciiTheme="minorHAnsi" w:hAnsiTheme="minorHAnsi"/>
          <w:spacing w:val="-2"/>
        </w:rPr>
        <w:t xml:space="preserve"> </w:t>
      </w:r>
      <w:r w:rsidRPr="006E5623">
        <w:rPr>
          <w:rFonts w:asciiTheme="minorHAnsi" w:hAnsiTheme="minorHAnsi"/>
          <w:spacing w:val="-1"/>
        </w:rPr>
        <w:t>financial</w:t>
      </w:r>
      <w:r w:rsidRPr="006E5623">
        <w:rPr>
          <w:rFonts w:asciiTheme="minorHAnsi" w:hAnsiTheme="minorHAnsi"/>
          <w:spacing w:val="85"/>
        </w:rPr>
        <w:t xml:space="preserve"> </w:t>
      </w:r>
      <w:r w:rsidRPr="006E5623">
        <w:rPr>
          <w:rFonts w:asciiTheme="minorHAnsi" w:hAnsiTheme="minorHAnsi"/>
          <w:spacing w:val="-1"/>
        </w:rPr>
        <w:t>health</w:t>
      </w:r>
      <w:r w:rsidRPr="006E5623">
        <w:rPr>
          <w:rFonts w:asciiTheme="minorHAnsi" w:hAnsiTheme="minorHAnsi"/>
        </w:rPr>
        <w:t xml:space="preserve"> </w:t>
      </w:r>
      <w:r w:rsidRPr="006E5623">
        <w:rPr>
          <w:rFonts w:asciiTheme="minorHAnsi" w:hAnsiTheme="minorHAnsi"/>
          <w:spacing w:val="-2"/>
        </w:rPr>
        <w:t>of</w:t>
      </w:r>
      <w:r w:rsidRPr="006E5623">
        <w:rPr>
          <w:rFonts w:asciiTheme="minorHAnsi" w:hAnsiTheme="minorHAnsi"/>
        </w:rPr>
        <w:t xml:space="preserve"> </w:t>
      </w:r>
      <w:r w:rsidRPr="006E5623">
        <w:rPr>
          <w:rFonts w:asciiTheme="minorHAnsi" w:hAnsiTheme="minorHAnsi"/>
          <w:spacing w:val="-1"/>
        </w:rPr>
        <w:t>the</w:t>
      </w:r>
      <w:r w:rsidRPr="006E5623">
        <w:rPr>
          <w:rFonts w:asciiTheme="minorHAnsi" w:hAnsiTheme="minorHAnsi"/>
        </w:rPr>
        <w:t xml:space="preserve"> </w:t>
      </w:r>
      <w:r w:rsidRPr="006E5623">
        <w:rPr>
          <w:rFonts w:asciiTheme="minorHAnsi" w:hAnsiTheme="minorHAnsi"/>
          <w:spacing w:val="-1"/>
        </w:rPr>
        <w:t>organization.</w:t>
      </w:r>
      <w:r w:rsidRPr="006E5623">
        <w:rPr>
          <w:rFonts w:asciiTheme="minorHAnsi" w:hAnsiTheme="minorHAnsi"/>
          <w:spacing w:val="52"/>
        </w:rPr>
        <w:t xml:space="preserve"> </w:t>
      </w:r>
      <w:r w:rsidRPr="006E5623">
        <w:rPr>
          <w:rFonts w:asciiTheme="minorHAnsi" w:hAnsiTheme="minorHAnsi"/>
          <w:spacing w:val="-1"/>
        </w:rPr>
        <w:t>Accordingly,</w:t>
      </w:r>
      <w:r w:rsidRPr="006E5623">
        <w:rPr>
          <w:rFonts w:asciiTheme="minorHAnsi" w:hAnsiTheme="minorHAnsi"/>
        </w:rPr>
        <w:t xml:space="preserve"> </w:t>
      </w:r>
      <w:r>
        <w:rPr>
          <w:rFonts w:asciiTheme="minorHAnsi" w:hAnsiTheme="minorHAnsi"/>
        </w:rPr>
        <w:t xml:space="preserve">the CEO </w:t>
      </w:r>
      <w:r w:rsidRPr="006E5623">
        <w:rPr>
          <w:rFonts w:asciiTheme="minorHAnsi" w:hAnsiTheme="minorHAnsi"/>
          <w:spacing w:val="-1"/>
        </w:rPr>
        <w:t>shall</w:t>
      </w:r>
      <w:r w:rsidRPr="006E5623">
        <w:rPr>
          <w:rFonts w:asciiTheme="minorHAnsi" w:hAnsiTheme="minorHAnsi"/>
          <w:spacing w:val="1"/>
        </w:rPr>
        <w:t xml:space="preserve"> </w:t>
      </w:r>
      <w:r w:rsidRPr="006E5623">
        <w:rPr>
          <w:rFonts w:asciiTheme="minorHAnsi" w:hAnsiTheme="minorHAnsi"/>
          <w:spacing w:val="-1"/>
        </w:rPr>
        <w:t>not</w:t>
      </w:r>
      <w:r w:rsidRPr="006E5623">
        <w:rPr>
          <w:rFonts w:asciiTheme="minorHAnsi" w:hAnsiTheme="minorHAnsi"/>
          <w:spacing w:val="1"/>
        </w:rPr>
        <w:t xml:space="preserve"> </w:t>
      </w:r>
      <w:r w:rsidRPr="006E5623">
        <w:rPr>
          <w:rFonts w:asciiTheme="minorHAnsi" w:hAnsiTheme="minorHAnsi"/>
          <w:spacing w:val="-1"/>
        </w:rPr>
        <w:t>cause</w:t>
      </w:r>
      <w:r w:rsidRPr="006E5623">
        <w:rPr>
          <w:rFonts w:asciiTheme="minorHAnsi" w:hAnsiTheme="minorHAnsi"/>
        </w:rPr>
        <w:t xml:space="preserve"> </w:t>
      </w:r>
      <w:r w:rsidRPr="006E5623">
        <w:rPr>
          <w:rFonts w:asciiTheme="minorHAnsi" w:hAnsiTheme="minorHAnsi"/>
          <w:spacing w:val="-2"/>
        </w:rPr>
        <w:t>or</w:t>
      </w:r>
      <w:r w:rsidRPr="006E5623">
        <w:rPr>
          <w:rFonts w:asciiTheme="minorHAnsi" w:hAnsiTheme="minorHAnsi"/>
        </w:rPr>
        <w:t xml:space="preserve"> </w:t>
      </w:r>
      <w:r w:rsidRPr="006E5623">
        <w:rPr>
          <w:rFonts w:asciiTheme="minorHAnsi" w:hAnsiTheme="minorHAnsi"/>
          <w:spacing w:val="-1"/>
        </w:rPr>
        <w:t>allow budgeting</w:t>
      </w:r>
      <w:r w:rsidRPr="006E5623">
        <w:rPr>
          <w:rFonts w:asciiTheme="minorHAnsi" w:hAnsiTheme="minorHAnsi"/>
          <w:spacing w:val="-3"/>
        </w:rPr>
        <w:t xml:space="preserve"> </w:t>
      </w:r>
      <w:r w:rsidRPr="006E5623">
        <w:rPr>
          <w:rFonts w:asciiTheme="minorHAnsi" w:hAnsiTheme="minorHAnsi"/>
          <w:spacing w:val="-1"/>
        </w:rPr>
        <w:t>that:</w:t>
      </w:r>
    </w:p>
    <w:p w14:paraId="191F78AC" w14:textId="77777777" w:rsidR="002157F1" w:rsidRPr="006E5623" w:rsidRDefault="002157F1" w:rsidP="001C6720">
      <w:pPr>
        <w:pStyle w:val="BodyText"/>
        <w:numPr>
          <w:ilvl w:val="1"/>
          <w:numId w:val="10"/>
        </w:numPr>
        <w:tabs>
          <w:tab w:val="left" w:pos="581"/>
        </w:tabs>
        <w:ind w:left="450"/>
        <w:rPr>
          <w:rFonts w:asciiTheme="minorHAnsi" w:hAnsiTheme="minorHAnsi"/>
        </w:rPr>
      </w:pPr>
      <w:r w:rsidRPr="006E5623">
        <w:rPr>
          <w:rFonts w:asciiTheme="minorHAnsi" w:hAnsiTheme="minorHAnsi"/>
          <w:spacing w:val="-1"/>
        </w:rPr>
        <w:t>contains</w:t>
      </w:r>
      <w:r w:rsidRPr="006E5623">
        <w:rPr>
          <w:rFonts w:asciiTheme="minorHAnsi" w:hAnsiTheme="minorHAnsi"/>
          <w:spacing w:val="-2"/>
        </w:rPr>
        <w:t xml:space="preserve"> </w:t>
      </w:r>
      <w:r w:rsidRPr="006E5623">
        <w:rPr>
          <w:rFonts w:asciiTheme="minorHAnsi" w:hAnsiTheme="minorHAnsi"/>
        </w:rPr>
        <w:t>too</w:t>
      </w:r>
      <w:r w:rsidRPr="006E5623">
        <w:rPr>
          <w:rFonts w:asciiTheme="minorHAnsi" w:hAnsiTheme="minorHAnsi"/>
          <w:spacing w:val="-3"/>
        </w:rPr>
        <w:t xml:space="preserve"> </w:t>
      </w:r>
      <w:r w:rsidRPr="006E5623">
        <w:rPr>
          <w:rFonts w:asciiTheme="minorHAnsi" w:hAnsiTheme="minorHAnsi"/>
          <w:spacing w:val="-1"/>
        </w:rPr>
        <w:t>little</w:t>
      </w:r>
      <w:r w:rsidRPr="006E5623">
        <w:rPr>
          <w:rFonts w:asciiTheme="minorHAnsi" w:hAnsiTheme="minorHAnsi"/>
          <w:spacing w:val="-2"/>
        </w:rPr>
        <w:t xml:space="preserve"> </w:t>
      </w:r>
      <w:r w:rsidRPr="006E5623">
        <w:rPr>
          <w:rFonts w:asciiTheme="minorHAnsi" w:hAnsiTheme="minorHAnsi"/>
          <w:spacing w:val="-1"/>
        </w:rPr>
        <w:t>information</w:t>
      </w:r>
      <w:r w:rsidRPr="006E5623">
        <w:rPr>
          <w:rFonts w:asciiTheme="minorHAnsi" w:hAnsiTheme="minorHAnsi"/>
        </w:rPr>
        <w:t xml:space="preserve"> to </w:t>
      </w:r>
      <w:r w:rsidRPr="006E5623">
        <w:rPr>
          <w:rFonts w:asciiTheme="minorHAnsi" w:hAnsiTheme="minorHAnsi"/>
          <w:spacing w:val="-1"/>
        </w:rPr>
        <w:t>enable</w:t>
      </w:r>
      <w:r w:rsidRPr="006E5623">
        <w:rPr>
          <w:rFonts w:asciiTheme="minorHAnsi" w:hAnsiTheme="minorHAnsi"/>
        </w:rPr>
        <w:t xml:space="preserve"> </w:t>
      </w:r>
      <w:r w:rsidRPr="006E5623">
        <w:rPr>
          <w:rFonts w:asciiTheme="minorHAnsi" w:hAnsiTheme="minorHAnsi"/>
          <w:spacing w:val="-1"/>
        </w:rPr>
        <w:t>accurate</w:t>
      </w:r>
      <w:r w:rsidRPr="006E5623">
        <w:rPr>
          <w:rFonts w:asciiTheme="minorHAnsi" w:hAnsiTheme="minorHAnsi"/>
        </w:rPr>
        <w:t xml:space="preserve"> </w:t>
      </w:r>
      <w:r w:rsidRPr="006E5623">
        <w:rPr>
          <w:rFonts w:asciiTheme="minorHAnsi" w:hAnsiTheme="minorHAnsi"/>
          <w:spacing w:val="-1"/>
        </w:rPr>
        <w:t>projection</w:t>
      </w:r>
      <w:r w:rsidRPr="006E5623">
        <w:rPr>
          <w:rFonts w:asciiTheme="minorHAnsi" w:hAnsiTheme="minorHAnsi"/>
        </w:rPr>
        <w:t xml:space="preserve"> of</w:t>
      </w:r>
      <w:r w:rsidRPr="006E5623">
        <w:rPr>
          <w:rFonts w:asciiTheme="minorHAnsi" w:hAnsiTheme="minorHAnsi"/>
          <w:spacing w:val="-2"/>
        </w:rPr>
        <w:t xml:space="preserve"> </w:t>
      </w:r>
      <w:r w:rsidRPr="006E5623">
        <w:rPr>
          <w:rFonts w:asciiTheme="minorHAnsi" w:hAnsiTheme="minorHAnsi"/>
          <w:spacing w:val="-1"/>
        </w:rPr>
        <w:t>revenues</w:t>
      </w:r>
      <w:r w:rsidRPr="006E5623">
        <w:rPr>
          <w:rFonts w:asciiTheme="minorHAnsi" w:hAnsiTheme="minorHAnsi"/>
        </w:rPr>
        <w:t xml:space="preserve"> and</w:t>
      </w:r>
      <w:r w:rsidRPr="006E5623">
        <w:rPr>
          <w:rFonts w:asciiTheme="minorHAnsi" w:hAnsiTheme="minorHAnsi"/>
          <w:spacing w:val="-3"/>
        </w:rPr>
        <w:t xml:space="preserve"> </w:t>
      </w:r>
      <w:r w:rsidRPr="006E5623">
        <w:rPr>
          <w:rFonts w:asciiTheme="minorHAnsi" w:hAnsiTheme="minorHAnsi"/>
          <w:spacing w:val="-1"/>
        </w:rPr>
        <w:t>expenses,</w:t>
      </w:r>
      <w:r w:rsidRPr="006E5623">
        <w:rPr>
          <w:rFonts w:asciiTheme="minorHAnsi" w:hAnsiTheme="minorHAnsi"/>
          <w:spacing w:val="-2"/>
        </w:rPr>
        <w:t xml:space="preserve"> </w:t>
      </w:r>
      <w:r w:rsidRPr="006E5623">
        <w:rPr>
          <w:rFonts w:asciiTheme="minorHAnsi" w:hAnsiTheme="minorHAnsi"/>
          <w:spacing w:val="-1"/>
        </w:rPr>
        <w:t>separation</w:t>
      </w:r>
      <w:r w:rsidRPr="006E5623">
        <w:rPr>
          <w:rFonts w:asciiTheme="minorHAnsi" w:hAnsiTheme="minorHAnsi"/>
        </w:rPr>
        <w:t xml:space="preserve"> of</w:t>
      </w:r>
      <w:r w:rsidRPr="006E5623">
        <w:rPr>
          <w:rFonts w:asciiTheme="minorHAnsi" w:hAnsiTheme="minorHAnsi"/>
          <w:spacing w:val="65"/>
        </w:rPr>
        <w:t xml:space="preserve"> </w:t>
      </w:r>
      <w:r w:rsidRPr="006E5623">
        <w:rPr>
          <w:rFonts w:asciiTheme="minorHAnsi" w:hAnsiTheme="minorHAnsi"/>
          <w:spacing w:val="-1"/>
        </w:rPr>
        <w:t>capital</w:t>
      </w:r>
      <w:r w:rsidRPr="006E5623">
        <w:rPr>
          <w:rFonts w:asciiTheme="minorHAnsi" w:hAnsiTheme="minorHAnsi"/>
          <w:spacing w:val="1"/>
        </w:rPr>
        <w:t xml:space="preserve"> </w:t>
      </w:r>
      <w:r w:rsidRPr="006E5623">
        <w:rPr>
          <w:rFonts w:asciiTheme="minorHAnsi" w:hAnsiTheme="minorHAnsi"/>
        </w:rPr>
        <w:t>and</w:t>
      </w:r>
      <w:r w:rsidRPr="006E5623">
        <w:rPr>
          <w:rFonts w:asciiTheme="minorHAnsi" w:hAnsiTheme="minorHAnsi"/>
          <w:spacing w:val="-3"/>
        </w:rPr>
        <w:t xml:space="preserve"> </w:t>
      </w:r>
      <w:r w:rsidRPr="006E5623">
        <w:rPr>
          <w:rFonts w:asciiTheme="minorHAnsi" w:hAnsiTheme="minorHAnsi"/>
          <w:spacing w:val="-1"/>
        </w:rPr>
        <w:t>operational</w:t>
      </w:r>
      <w:r w:rsidRPr="006E5623">
        <w:rPr>
          <w:rFonts w:asciiTheme="minorHAnsi" w:hAnsiTheme="minorHAnsi"/>
          <w:spacing w:val="-2"/>
        </w:rPr>
        <w:t xml:space="preserve"> </w:t>
      </w:r>
      <w:r w:rsidRPr="006E5623">
        <w:rPr>
          <w:rFonts w:asciiTheme="minorHAnsi" w:hAnsiTheme="minorHAnsi"/>
          <w:spacing w:val="-1"/>
        </w:rPr>
        <w:t>items,</w:t>
      </w:r>
      <w:r w:rsidRPr="006E5623">
        <w:rPr>
          <w:rFonts w:asciiTheme="minorHAnsi" w:hAnsiTheme="minorHAnsi"/>
        </w:rPr>
        <w:t xml:space="preserve"> </w:t>
      </w:r>
      <w:r w:rsidRPr="006E5623">
        <w:rPr>
          <w:rFonts w:asciiTheme="minorHAnsi" w:hAnsiTheme="minorHAnsi"/>
          <w:spacing w:val="-1"/>
        </w:rPr>
        <w:t>cash</w:t>
      </w:r>
      <w:r w:rsidRPr="006E5623">
        <w:rPr>
          <w:rFonts w:asciiTheme="minorHAnsi" w:hAnsiTheme="minorHAnsi"/>
        </w:rPr>
        <w:t xml:space="preserve"> </w:t>
      </w:r>
      <w:r w:rsidRPr="006E5623">
        <w:rPr>
          <w:rFonts w:asciiTheme="minorHAnsi" w:hAnsiTheme="minorHAnsi"/>
          <w:spacing w:val="-1"/>
        </w:rPr>
        <w:t>flow,</w:t>
      </w:r>
      <w:r w:rsidRPr="006E5623">
        <w:rPr>
          <w:rFonts w:asciiTheme="minorHAnsi" w:hAnsiTheme="minorHAnsi"/>
        </w:rPr>
        <w:t xml:space="preserve"> </w:t>
      </w:r>
      <w:r w:rsidRPr="006E5623">
        <w:rPr>
          <w:rFonts w:asciiTheme="minorHAnsi" w:hAnsiTheme="minorHAnsi"/>
          <w:spacing w:val="-1"/>
        </w:rPr>
        <w:t>subsequent</w:t>
      </w:r>
      <w:r w:rsidRPr="006E5623">
        <w:rPr>
          <w:rFonts w:asciiTheme="minorHAnsi" w:hAnsiTheme="minorHAnsi"/>
          <w:spacing w:val="-2"/>
        </w:rPr>
        <w:t xml:space="preserve"> </w:t>
      </w:r>
      <w:r w:rsidRPr="006E5623">
        <w:rPr>
          <w:rFonts w:asciiTheme="minorHAnsi" w:hAnsiTheme="minorHAnsi"/>
          <w:spacing w:val="-1"/>
        </w:rPr>
        <w:t>audit</w:t>
      </w:r>
      <w:r w:rsidRPr="006E5623">
        <w:rPr>
          <w:rFonts w:asciiTheme="minorHAnsi" w:hAnsiTheme="minorHAnsi"/>
          <w:spacing w:val="-2"/>
        </w:rPr>
        <w:t xml:space="preserve"> </w:t>
      </w:r>
      <w:r w:rsidRPr="006E5623">
        <w:rPr>
          <w:rFonts w:asciiTheme="minorHAnsi" w:hAnsiTheme="minorHAnsi"/>
          <w:spacing w:val="-1"/>
        </w:rPr>
        <w:t>trails,</w:t>
      </w:r>
      <w:r w:rsidRPr="006E5623">
        <w:rPr>
          <w:rFonts w:asciiTheme="minorHAnsi" w:hAnsiTheme="minorHAnsi"/>
        </w:rPr>
        <w:t xml:space="preserve"> </w:t>
      </w:r>
      <w:r w:rsidRPr="006E5623">
        <w:rPr>
          <w:rFonts w:asciiTheme="minorHAnsi" w:hAnsiTheme="minorHAnsi"/>
          <w:spacing w:val="-1"/>
        </w:rPr>
        <w:t>and</w:t>
      </w:r>
      <w:r w:rsidRPr="006E5623">
        <w:rPr>
          <w:rFonts w:asciiTheme="minorHAnsi" w:hAnsiTheme="minorHAnsi"/>
        </w:rPr>
        <w:t xml:space="preserve"> </w:t>
      </w:r>
      <w:r w:rsidRPr="006E5623">
        <w:rPr>
          <w:rFonts w:asciiTheme="minorHAnsi" w:hAnsiTheme="minorHAnsi"/>
          <w:spacing w:val="-1"/>
        </w:rPr>
        <w:t>disclosure</w:t>
      </w:r>
      <w:r w:rsidRPr="006E5623">
        <w:rPr>
          <w:rFonts w:asciiTheme="minorHAnsi" w:hAnsiTheme="minorHAnsi"/>
        </w:rPr>
        <w:t xml:space="preserve"> </w:t>
      </w:r>
      <w:r w:rsidRPr="006E5623">
        <w:rPr>
          <w:rFonts w:asciiTheme="minorHAnsi" w:hAnsiTheme="minorHAnsi"/>
          <w:spacing w:val="-1"/>
        </w:rPr>
        <w:t>of</w:t>
      </w:r>
      <w:r w:rsidRPr="006E5623">
        <w:rPr>
          <w:rFonts w:asciiTheme="minorHAnsi" w:hAnsiTheme="minorHAnsi"/>
          <w:spacing w:val="-2"/>
        </w:rPr>
        <w:t xml:space="preserve"> </w:t>
      </w:r>
      <w:r w:rsidRPr="006E5623">
        <w:rPr>
          <w:rFonts w:asciiTheme="minorHAnsi" w:hAnsiTheme="minorHAnsi"/>
          <w:spacing w:val="-1"/>
        </w:rPr>
        <w:t>planning</w:t>
      </w:r>
      <w:r w:rsidRPr="006E5623">
        <w:rPr>
          <w:rFonts w:asciiTheme="minorHAnsi" w:hAnsiTheme="minorHAnsi"/>
          <w:spacing w:val="67"/>
        </w:rPr>
        <w:t xml:space="preserve"> </w:t>
      </w:r>
      <w:proofErr w:type="gramStart"/>
      <w:r w:rsidRPr="006E5623">
        <w:rPr>
          <w:rFonts w:asciiTheme="minorHAnsi" w:hAnsiTheme="minorHAnsi"/>
          <w:spacing w:val="-1"/>
        </w:rPr>
        <w:t>assumptions</w:t>
      </w:r>
      <w:r>
        <w:rPr>
          <w:rFonts w:asciiTheme="minorHAnsi" w:hAnsiTheme="minorHAnsi"/>
          <w:spacing w:val="-1"/>
        </w:rPr>
        <w:t>;</w:t>
      </w:r>
      <w:proofErr w:type="gramEnd"/>
    </w:p>
    <w:p w14:paraId="67651A46" w14:textId="77777777" w:rsidR="002157F1" w:rsidRPr="006E5623" w:rsidRDefault="002157F1" w:rsidP="001C6720">
      <w:pPr>
        <w:pStyle w:val="BodyText"/>
        <w:numPr>
          <w:ilvl w:val="1"/>
          <w:numId w:val="10"/>
        </w:numPr>
        <w:tabs>
          <w:tab w:val="left" w:pos="581"/>
        </w:tabs>
        <w:ind w:left="450"/>
        <w:rPr>
          <w:rFonts w:asciiTheme="minorHAnsi" w:hAnsiTheme="minorHAnsi"/>
        </w:rPr>
      </w:pPr>
      <w:r w:rsidRPr="006E5623">
        <w:rPr>
          <w:rFonts w:asciiTheme="minorHAnsi" w:hAnsiTheme="minorHAnsi"/>
        </w:rPr>
        <w:t>in any fiscal year, plans</w:t>
      </w:r>
      <w:r w:rsidRPr="006E5623">
        <w:rPr>
          <w:rFonts w:asciiTheme="minorHAnsi" w:hAnsiTheme="minorHAnsi"/>
          <w:spacing w:val="-2"/>
        </w:rPr>
        <w:t xml:space="preserve"> </w:t>
      </w:r>
      <w:r w:rsidRPr="006E5623">
        <w:rPr>
          <w:rFonts w:asciiTheme="minorHAnsi" w:hAnsiTheme="minorHAnsi"/>
        </w:rPr>
        <w:t>the</w:t>
      </w:r>
      <w:r w:rsidRPr="006E5623">
        <w:rPr>
          <w:rFonts w:asciiTheme="minorHAnsi" w:hAnsiTheme="minorHAnsi"/>
          <w:spacing w:val="-2"/>
        </w:rPr>
        <w:t xml:space="preserve"> </w:t>
      </w:r>
      <w:r w:rsidRPr="006E5623">
        <w:rPr>
          <w:rFonts w:asciiTheme="minorHAnsi" w:hAnsiTheme="minorHAnsi"/>
          <w:spacing w:val="-1"/>
        </w:rPr>
        <w:t>expenditure</w:t>
      </w:r>
      <w:r w:rsidRPr="006E5623">
        <w:rPr>
          <w:rFonts w:asciiTheme="minorHAnsi" w:hAnsiTheme="minorHAnsi"/>
        </w:rPr>
        <w:t xml:space="preserve"> </w:t>
      </w:r>
      <w:r w:rsidRPr="006E5623">
        <w:rPr>
          <w:rFonts w:asciiTheme="minorHAnsi" w:hAnsiTheme="minorHAnsi"/>
          <w:spacing w:val="-2"/>
        </w:rPr>
        <w:t>of</w:t>
      </w:r>
      <w:r w:rsidRPr="006E5623">
        <w:rPr>
          <w:rFonts w:asciiTheme="minorHAnsi" w:hAnsiTheme="minorHAnsi"/>
        </w:rPr>
        <w:t xml:space="preserve"> </w:t>
      </w:r>
      <w:r w:rsidRPr="006E5623">
        <w:rPr>
          <w:rFonts w:asciiTheme="minorHAnsi" w:hAnsiTheme="minorHAnsi"/>
          <w:spacing w:val="-1"/>
        </w:rPr>
        <w:t>operating</w:t>
      </w:r>
      <w:r w:rsidRPr="006E5623">
        <w:rPr>
          <w:rFonts w:asciiTheme="minorHAnsi" w:hAnsiTheme="minorHAnsi"/>
          <w:spacing w:val="-3"/>
        </w:rPr>
        <w:t xml:space="preserve"> </w:t>
      </w:r>
      <w:r w:rsidRPr="006E5623">
        <w:rPr>
          <w:rFonts w:asciiTheme="minorHAnsi" w:hAnsiTheme="minorHAnsi"/>
        </w:rPr>
        <w:t xml:space="preserve">funds </w:t>
      </w:r>
      <w:r w:rsidRPr="006E5623">
        <w:rPr>
          <w:rFonts w:asciiTheme="minorHAnsi" w:hAnsiTheme="minorHAnsi"/>
          <w:spacing w:val="-1"/>
        </w:rPr>
        <w:t>that</w:t>
      </w:r>
      <w:r w:rsidRPr="006E5623">
        <w:rPr>
          <w:rFonts w:asciiTheme="minorHAnsi" w:hAnsiTheme="minorHAnsi"/>
          <w:spacing w:val="-2"/>
        </w:rPr>
        <w:t xml:space="preserve"> </w:t>
      </w:r>
      <w:r w:rsidRPr="006E5623">
        <w:rPr>
          <w:rFonts w:asciiTheme="minorHAnsi" w:hAnsiTheme="minorHAnsi"/>
          <w:spacing w:val="-1"/>
        </w:rPr>
        <w:t>exceeds</w:t>
      </w:r>
      <w:r w:rsidRPr="006E5623">
        <w:rPr>
          <w:rFonts w:asciiTheme="minorHAnsi" w:hAnsiTheme="minorHAnsi"/>
        </w:rPr>
        <w:t xml:space="preserve"> </w:t>
      </w:r>
      <w:r w:rsidRPr="006E5623">
        <w:rPr>
          <w:rFonts w:asciiTheme="minorHAnsi" w:hAnsiTheme="minorHAnsi"/>
          <w:spacing w:val="-1"/>
        </w:rPr>
        <w:t>conservatively</w:t>
      </w:r>
      <w:r w:rsidRPr="006E5623">
        <w:rPr>
          <w:rFonts w:asciiTheme="minorHAnsi" w:hAnsiTheme="minorHAnsi"/>
          <w:spacing w:val="-3"/>
        </w:rPr>
        <w:t xml:space="preserve"> </w:t>
      </w:r>
      <w:r w:rsidRPr="006E5623">
        <w:rPr>
          <w:rFonts w:asciiTheme="minorHAnsi" w:hAnsiTheme="minorHAnsi"/>
          <w:spacing w:val="-1"/>
        </w:rPr>
        <w:t>projected</w:t>
      </w:r>
      <w:r w:rsidRPr="006E5623">
        <w:rPr>
          <w:rFonts w:asciiTheme="minorHAnsi" w:hAnsiTheme="minorHAnsi"/>
          <w:spacing w:val="61"/>
        </w:rPr>
        <w:t xml:space="preserve"> </w:t>
      </w:r>
      <w:r w:rsidRPr="006E5623">
        <w:rPr>
          <w:rFonts w:asciiTheme="minorHAnsi" w:hAnsiTheme="minorHAnsi"/>
          <w:spacing w:val="-1"/>
        </w:rPr>
        <w:t>revenue</w:t>
      </w:r>
      <w:r w:rsidRPr="006E5623">
        <w:rPr>
          <w:rFonts w:asciiTheme="minorHAnsi" w:hAnsiTheme="minorHAnsi"/>
          <w:spacing w:val="-2"/>
        </w:rPr>
        <w:t xml:space="preserve"> </w:t>
      </w:r>
      <w:r w:rsidRPr="006E5623">
        <w:rPr>
          <w:rFonts w:asciiTheme="minorHAnsi" w:hAnsiTheme="minorHAnsi"/>
        </w:rPr>
        <w:t>to be</w:t>
      </w:r>
      <w:r w:rsidRPr="006E5623">
        <w:rPr>
          <w:rFonts w:asciiTheme="minorHAnsi" w:hAnsiTheme="minorHAnsi"/>
          <w:spacing w:val="-2"/>
        </w:rPr>
        <w:t xml:space="preserve"> </w:t>
      </w:r>
      <w:r w:rsidRPr="006E5623">
        <w:rPr>
          <w:rFonts w:asciiTheme="minorHAnsi" w:hAnsiTheme="minorHAnsi"/>
          <w:spacing w:val="-1"/>
        </w:rPr>
        <w:t>received</w:t>
      </w:r>
      <w:r w:rsidRPr="006E5623">
        <w:rPr>
          <w:rFonts w:asciiTheme="minorHAnsi" w:hAnsiTheme="minorHAnsi"/>
        </w:rPr>
        <w:t xml:space="preserve"> </w:t>
      </w:r>
      <w:r w:rsidRPr="006E5623">
        <w:rPr>
          <w:rFonts w:asciiTheme="minorHAnsi" w:hAnsiTheme="minorHAnsi"/>
          <w:spacing w:val="-1"/>
        </w:rPr>
        <w:t>in</w:t>
      </w:r>
      <w:r w:rsidRPr="006E5623">
        <w:rPr>
          <w:rFonts w:asciiTheme="minorHAnsi" w:hAnsiTheme="minorHAnsi"/>
        </w:rPr>
        <w:t xml:space="preserve"> </w:t>
      </w:r>
      <w:r w:rsidRPr="006E5623">
        <w:rPr>
          <w:rFonts w:asciiTheme="minorHAnsi" w:hAnsiTheme="minorHAnsi"/>
          <w:spacing w:val="-1"/>
        </w:rPr>
        <w:t>that</w:t>
      </w:r>
      <w:r w:rsidRPr="006E5623">
        <w:rPr>
          <w:rFonts w:asciiTheme="minorHAnsi" w:hAnsiTheme="minorHAnsi"/>
          <w:spacing w:val="1"/>
        </w:rPr>
        <w:t xml:space="preserve"> </w:t>
      </w:r>
      <w:proofErr w:type="gramStart"/>
      <w:r w:rsidRPr="006E5623">
        <w:rPr>
          <w:rFonts w:asciiTheme="minorHAnsi" w:hAnsiTheme="minorHAnsi"/>
          <w:spacing w:val="-1"/>
        </w:rPr>
        <w:t>period</w:t>
      </w:r>
      <w:r>
        <w:rPr>
          <w:rFonts w:asciiTheme="minorHAnsi" w:hAnsiTheme="minorHAnsi"/>
          <w:spacing w:val="-1"/>
        </w:rPr>
        <w:t>;</w:t>
      </w:r>
      <w:proofErr w:type="gramEnd"/>
    </w:p>
    <w:p w14:paraId="2CADEDAF" w14:textId="77777777" w:rsidR="002157F1" w:rsidRPr="006E5623" w:rsidRDefault="002157F1" w:rsidP="001C6720">
      <w:pPr>
        <w:pStyle w:val="BodyText"/>
        <w:numPr>
          <w:ilvl w:val="1"/>
          <w:numId w:val="10"/>
        </w:numPr>
        <w:tabs>
          <w:tab w:val="left" w:pos="581"/>
        </w:tabs>
        <w:ind w:left="450"/>
        <w:rPr>
          <w:rFonts w:asciiTheme="minorHAnsi" w:hAnsiTheme="minorHAnsi"/>
        </w:rPr>
      </w:pPr>
      <w:r w:rsidRPr="006E5623">
        <w:rPr>
          <w:rFonts w:asciiTheme="minorHAnsi" w:hAnsiTheme="minorHAnsi"/>
          <w:spacing w:val="-1"/>
        </w:rPr>
        <w:t>deviates</w:t>
      </w:r>
      <w:r w:rsidRPr="006E5623">
        <w:rPr>
          <w:rFonts w:asciiTheme="minorHAnsi" w:hAnsiTheme="minorHAnsi"/>
          <w:spacing w:val="-2"/>
        </w:rPr>
        <w:t xml:space="preserve"> </w:t>
      </w:r>
      <w:r w:rsidRPr="006E5623">
        <w:rPr>
          <w:rFonts w:asciiTheme="minorHAnsi" w:hAnsiTheme="minorHAnsi"/>
          <w:spacing w:val="-1"/>
        </w:rPr>
        <w:t xml:space="preserve">significantly </w:t>
      </w:r>
      <w:r w:rsidRPr="006E5623">
        <w:rPr>
          <w:rFonts w:asciiTheme="minorHAnsi" w:hAnsiTheme="minorHAnsi"/>
        </w:rPr>
        <w:t>from</w:t>
      </w:r>
      <w:r w:rsidRPr="006E5623">
        <w:rPr>
          <w:rFonts w:asciiTheme="minorHAnsi" w:hAnsiTheme="minorHAnsi"/>
          <w:spacing w:val="-4"/>
        </w:rPr>
        <w:t xml:space="preserve"> </w:t>
      </w:r>
      <w:r w:rsidRPr="006E5623">
        <w:rPr>
          <w:rFonts w:asciiTheme="minorHAnsi" w:hAnsiTheme="minorHAnsi"/>
          <w:spacing w:val="-1"/>
        </w:rPr>
        <w:t>stated</w:t>
      </w:r>
      <w:r w:rsidRPr="006E5623">
        <w:rPr>
          <w:rFonts w:asciiTheme="minorHAnsi" w:hAnsiTheme="minorHAnsi"/>
        </w:rPr>
        <w:t xml:space="preserve"> </w:t>
      </w:r>
      <w:r w:rsidRPr="006E5623">
        <w:rPr>
          <w:rFonts w:asciiTheme="minorHAnsi" w:hAnsiTheme="minorHAnsi"/>
          <w:spacing w:val="-1"/>
        </w:rPr>
        <w:t>priorities</w:t>
      </w:r>
      <w:r w:rsidRPr="006E5623">
        <w:rPr>
          <w:rFonts w:asciiTheme="minorHAnsi" w:hAnsiTheme="minorHAnsi"/>
          <w:spacing w:val="-2"/>
        </w:rPr>
        <w:t xml:space="preserve"> </w:t>
      </w:r>
      <w:r w:rsidRPr="006E5623">
        <w:rPr>
          <w:rFonts w:asciiTheme="minorHAnsi" w:hAnsiTheme="minorHAnsi"/>
        </w:rPr>
        <w:t>in</w:t>
      </w:r>
      <w:r w:rsidRPr="006E5623">
        <w:rPr>
          <w:rFonts w:asciiTheme="minorHAnsi" w:hAnsiTheme="minorHAnsi"/>
          <w:spacing w:val="-3"/>
        </w:rPr>
        <w:t xml:space="preserve"> </w:t>
      </w:r>
      <w:r w:rsidRPr="006E5623">
        <w:rPr>
          <w:rFonts w:asciiTheme="minorHAnsi" w:hAnsiTheme="minorHAnsi"/>
        </w:rPr>
        <w:t xml:space="preserve">the </w:t>
      </w:r>
      <w:r w:rsidRPr="006E5623">
        <w:rPr>
          <w:rFonts w:asciiTheme="minorHAnsi" w:hAnsiTheme="minorHAnsi"/>
          <w:spacing w:val="-2"/>
        </w:rPr>
        <w:t>budget</w:t>
      </w:r>
      <w:r w:rsidRPr="006E5623">
        <w:rPr>
          <w:rFonts w:asciiTheme="minorHAnsi" w:hAnsiTheme="minorHAnsi"/>
          <w:spacing w:val="1"/>
        </w:rPr>
        <w:t xml:space="preserve"> </w:t>
      </w:r>
      <w:r w:rsidRPr="006E5623">
        <w:rPr>
          <w:rFonts w:asciiTheme="minorHAnsi" w:hAnsiTheme="minorHAnsi"/>
          <w:spacing w:val="-1"/>
        </w:rPr>
        <w:t>process</w:t>
      </w:r>
      <w:r w:rsidRPr="006E5623">
        <w:rPr>
          <w:rFonts w:asciiTheme="minorHAnsi" w:hAnsiTheme="minorHAnsi"/>
        </w:rPr>
        <w:t xml:space="preserve"> </w:t>
      </w:r>
      <w:r w:rsidRPr="006E5623">
        <w:rPr>
          <w:rFonts w:asciiTheme="minorHAnsi" w:hAnsiTheme="minorHAnsi"/>
          <w:spacing w:val="-1"/>
        </w:rPr>
        <w:t>when</w:t>
      </w:r>
      <w:r w:rsidRPr="006E5623">
        <w:rPr>
          <w:rFonts w:asciiTheme="minorHAnsi" w:hAnsiTheme="minorHAnsi"/>
        </w:rPr>
        <w:t xml:space="preserve"> </w:t>
      </w:r>
      <w:r w:rsidRPr="006E5623">
        <w:rPr>
          <w:rFonts w:asciiTheme="minorHAnsi" w:hAnsiTheme="minorHAnsi"/>
          <w:spacing w:val="-1"/>
        </w:rPr>
        <w:t>competing</w:t>
      </w:r>
      <w:r w:rsidRPr="006E5623">
        <w:rPr>
          <w:rFonts w:asciiTheme="minorHAnsi" w:hAnsiTheme="minorHAnsi"/>
          <w:spacing w:val="-3"/>
        </w:rPr>
        <w:t xml:space="preserve"> </w:t>
      </w:r>
      <w:r w:rsidRPr="006E5623">
        <w:rPr>
          <w:rFonts w:asciiTheme="minorHAnsi" w:hAnsiTheme="minorHAnsi"/>
          <w:spacing w:val="-1"/>
        </w:rPr>
        <w:t>budgetary</w:t>
      </w:r>
      <w:r w:rsidRPr="006E5623">
        <w:rPr>
          <w:rFonts w:asciiTheme="minorHAnsi" w:hAnsiTheme="minorHAnsi"/>
          <w:spacing w:val="-3"/>
        </w:rPr>
        <w:t xml:space="preserve"> </w:t>
      </w:r>
      <w:r w:rsidRPr="006E5623">
        <w:rPr>
          <w:rFonts w:asciiTheme="minorHAnsi" w:hAnsiTheme="minorHAnsi"/>
        </w:rPr>
        <w:t>needs</w:t>
      </w:r>
      <w:r w:rsidRPr="006E5623">
        <w:rPr>
          <w:rFonts w:asciiTheme="minorHAnsi" w:hAnsiTheme="minorHAnsi"/>
          <w:spacing w:val="73"/>
        </w:rPr>
        <w:t xml:space="preserve"> </w:t>
      </w:r>
      <w:r w:rsidRPr="006E5623">
        <w:rPr>
          <w:rFonts w:asciiTheme="minorHAnsi" w:hAnsiTheme="minorHAnsi"/>
          <w:spacing w:val="-1"/>
        </w:rPr>
        <w:t>exist</w:t>
      </w:r>
      <w:r>
        <w:rPr>
          <w:rFonts w:asciiTheme="minorHAnsi" w:hAnsiTheme="minorHAnsi"/>
          <w:spacing w:val="-1"/>
        </w:rPr>
        <w:t>; and</w:t>
      </w:r>
    </w:p>
    <w:p w14:paraId="27842EE3" w14:textId="77777777" w:rsidR="002157F1" w:rsidRPr="006E5623" w:rsidRDefault="002157F1" w:rsidP="001C6720">
      <w:pPr>
        <w:pStyle w:val="BodyText"/>
        <w:numPr>
          <w:ilvl w:val="1"/>
          <w:numId w:val="10"/>
        </w:numPr>
        <w:tabs>
          <w:tab w:val="left" w:pos="581"/>
        </w:tabs>
        <w:spacing w:line="267" w:lineRule="exact"/>
        <w:ind w:left="450"/>
        <w:rPr>
          <w:rFonts w:asciiTheme="minorHAnsi" w:hAnsiTheme="minorHAnsi"/>
        </w:rPr>
      </w:pPr>
      <w:r w:rsidRPr="006E5623">
        <w:rPr>
          <w:rFonts w:asciiTheme="minorHAnsi" w:hAnsiTheme="minorHAnsi"/>
          <w:spacing w:val="-1"/>
        </w:rPr>
        <w:t>does</w:t>
      </w:r>
      <w:r w:rsidRPr="006E5623">
        <w:rPr>
          <w:rFonts w:asciiTheme="minorHAnsi" w:hAnsiTheme="minorHAnsi"/>
        </w:rPr>
        <w:t xml:space="preserve"> </w:t>
      </w:r>
      <w:r w:rsidRPr="006E5623">
        <w:rPr>
          <w:rFonts w:asciiTheme="minorHAnsi" w:hAnsiTheme="minorHAnsi"/>
          <w:spacing w:val="-1"/>
        </w:rPr>
        <w:t>not</w:t>
      </w:r>
      <w:r w:rsidRPr="006E5623">
        <w:rPr>
          <w:rFonts w:asciiTheme="minorHAnsi" w:hAnsiTheme="minorHAnsi"/>
          <w:spacing w:val="1"/>
        </w:rPr>
        <w:t xml:space="preserve"> </w:t>
      </w:r>
      <w:r w:rsidRPr="006E5623">
        <w:rPr>
          <w:rFonts w:asciiTheme="minorHAnsi" w:hAnsiTheme="minorHAnsi"/>
          <w:spacing w:val="-1"/>
        </w:rPr>
        <w:t>consider</w:t>
      </w:r>
      <w:r w:rsidRPr="006E5623">
        <w:rPr>
          <w:rFonts w:asciiTheme="minorHAnsi" w:hAnsiTheme="minorHAnsi"/>
          <w:spacing w:val="-2"/>
        </w:rPr>
        <w:t xml:space="preserve"> </w:t>
      </w:r>
      <w:r w:rsidRPr="006E5623">
        <w:rPr>
          <w:rFonts w:asciiTheme="minorHAnsi" w:hAnsiTheme="minorHAnsi"/>
          <w:spacing w:val="-1"/>
        </w:rPr>
        <w:t>long-term</w:t>
      </w:r>
      <w:r w:rsidRPr="006E5623">
        <w:rPr>
          <w:rFonts w:asciiTheme="minorHAnsi" w:hAnsiTheme="minorHAnsi"/>
          <w:spacing w:val="-4"/>
        </w:rPr>
        <w:t xml:space="preserve"> </w:t>
      </w:r>
      <w:r w:rsidRPr="006E5623">
        <w:rPr>
          <w:rFonts w:asciiTheme="minorHAnsi" w:hAnsiTheme="minorHAnsi"/>
          <w:spacing w:val="-1"/>
        </w:rPr>
        <w:t>planning</w:t>
      </w:r>
      <w:r>
        <w:rPr>
          <w:rFonts w:asciiTheme="minorHAnsi" w:hAnsiTheme="minorHAnsi"/>
          <w:spacing w:val="-1"/>
        </w:rPr>
        <w:t>.</w:t>
      </w:r>
    </w:p>
    <w:p w14:paraId="15078BEA" w14:textId="77777777" w:rsidR="002157F1" w:rsidRPr="006E5623" w:rsidRDefault="002157F1" w:rsidP="001C6720">
      <w:pPr>
        <w:spacing w:before="4"/>
        <w:ind w:left="90"/>
        <w:rPr>
          <w:rFonts w:eastAsia="Times New Roman" w:cs="Times New Roman"/>
        </w:rPr>
      </w:pPr>
    </w:p>
    <w:p w14:paraId="5D8F547E" w14:textId="77777777" w:rsidR="002157F1" w:rsidRPr="006E5623" w:rsidRDefault="002157F1" w:rsidP="001C6720">
      <w:pPr>
        <w:ind w:left="90"/>
        <w:rPr>
          <w:rFonts w:eastAsia="Times New Roman" w:cs="Times New Roman"/>
        </w:rPr>
      </w:pPr>
      <w:r w:rsidRPr="006E5623">
        <w:rPr>
          <w:b/>
          <w:spacing w:val="-1"/>
        </w:rPr>
        <w:t>Financial</w:t>
      </w:r>
      <w:r w:rsidRPr="006E5623">
        <w:rPr>
          <w:b/>
          <w:spacing w:val="-2"/>
        </w:rPr>
        <w:t xml:space="preserve"> </w:t>
      </w:r>
      <w:r w:rsidRPr="006E5623">
        <w:rPr>
          <w:b/>
          <w:spacing w:val="-1"/>
        </w:rPr>
        <w:t>Health</w:t>
      </w:r>
      <w:r w:rsidRPr="006E5623">
        <w:rPr>
          <w:b/>
        </w:rPr>
        <w:t xml:space="preserve"> </w:t>
      </w:r>
      <w:r w:rsidRPr="006E5623">
        <w:rPr>
          <w:b/>
          <w:spacing w:val="-2"/>
        </w:rPr>
        <w:t>of</w:t>
      </w:r>
      <w:r w:rsidRPr="006E5623">
        <w:rPr>
          <w:b/>
        </w:rPr>
        <w:t xml:space="preserve"> the</w:t>
      </w:r>
      <w:r w:rsidRPr="006E5623">
        <w:rPr>
          <w:b/>
          <w:spacing w:val="-3"/>
        </w:rPr>
        <w:t xml:space="preserve"> </w:t>
      </w:r>
      <w:r w:rsidRPr="006E5623">
        <w:rPr>
          <w:b/>
          <w:spacing w:val="-1"/>
        </w:rPr>
        <w:t>Organization</w:t>
      </w:r>
    </w:p>
    <w:p w14:paraId="5EA9405C" w14:textId="77777777" w:rsidR="002157F1" w:rsidRPr="006E5623" w:rsidRDefault="002157F1" w:rsidP="001C6720">
      <w:pPr>
        <w:spacing w:before="11"/>
        <w:ind w:left="90"/>
        <w:rPr>
          <w:rFonts w:eastAsia="Times New Roman" w:cs="Times New Roman"/>
          <w:b/>
          <w:bCs/>
        </w:rPr>
      </w:pPr>
    </w:p>
    <w:p w14:paraId="1E16FA6B" w14:textId="77777777" w:rsidR="002157F1" w:rsidRPr="006E5623" w:rsidRDefault="002157F1" w:rsidP="00F2330A">
      <w:pPr>
        <w:pStyle w:val="BodyText"/>
        <w:ind w:left="90" w:firstLine="0"/>
        <w:rPr>
          <w:rFonts w:cs="Times New Roman"/>
        </w:rPr>
      </w:pPr>
      <w:r w:rsidRPr="006E5623">
        <w:rPr>
          <w:rFonts w:asciiTheme="minorHAnsi" w:hAnsiTheme="minorHAnsi" w:cs="Times New Roman"/>
          <w:spacing w:val="-1"/>
        </w:rPr>
        <w:t>With</w:t>
      </w:r>
      <w:r w:rsidRPr="006E5623">
        <w:rPr>
          <w:rFonts w:asciiTheme="minorHAnsi" w:hAnsiTheme="minorHAnsi" w:cs="Times New Roman"/>
        </w:rPr>
        <w:t xml:space="preserve"> </w:t>
      </w:r>
      <w:r w:rsidRPr="006E5623">
        <w:rPr>
          <w:rFonts w:asciiTheme="minorHAnsi" w:hAnsiTheme="minorHAnsi" w:cs="Times New Roman"/>
          <w:spacing w:val="-1"/>
        </w:rPr>
        <w:t>respect</w:t>
      </w:r>
      <w:r w:rsidRPr="006E5623">
        <w:rPr>
          <w:rFonts w:asciiTheme="minorHAnsi" w:hAnsiTheme="minorHAnsi" w:cs="Times New Roman"/>
          <w:spacing w:val="-2"/>
        </w:rPr>
        <w:t xml:space="preserve"> </w:t>
      </w:r>
      <w:r w:rsidRPr="006E5623">
        <w:rPr>
          <w:rFonts w:asciiTheme="minorHAnsi" w:hAnsiTheme="minorHAnsi" w:cs="Times New Roman"/>
        </w:rPr>
        <w:t>to</w:t>
      </w:r>
      <w:r w:rsidRPr="006E5623">
        <w:rPr>
          <w:rFonts w:asciiTheme="minorHAnsi" w:hAnsiTheme="minorHAnsi" w:cs="Times New Roman"/>
          <w:spacing w:val="-3"/>
        </w:rPr>
        <w:t xml:space="preserve"> </w:t>
      </w:r>
      <w:r w:rsidRPr="006E5623">
        <w:rPr>
          <w:rFonts w:asciiTheme="minorHAnsi" w:hAnsiTheme="minorHAnsi" w:cs="Times New Roman"/>
        </w:rPr>
        <w:t xml:space="preserve">the </w:t>
      </w:r>
      <w:r w:rsidRPr="006E5623">
        <w:rPr>
          <w:rFonts w:asciiTheme="minorHAnsi" w:hAnsiTheme="minorHAnsi" w:cs="Times New Roman"/>
          <w:spacing w:val="-1"/>
        </w:rPr>
        <w:t>actual,</w:t>
      </w:r>
      <w:r w:rsidRPr="006E5623">
        <w:rPr>
          <w:rFonts w:asciiTheme="minorHAnsi" w:hAnsiTheme="minorHAnsi" w:cs="Times New Roman"/>
          <w:spacing w:val="-3"/>
        </w:rPr>
        <w:t xml:space="preserve"> </w:t>
      </w:r>
      <w:r w:rsidRPr="006E5623">
        <w:rPr>
          <w:rFonts w:asciiTheme="minorHAnsi" w:hAnsiTheme="minorHAnsi" w:cs="Times New Roman"/>
          <w:spacing w:val="-1"/>
        </w:rPr>
        <w:t>ongoing</w:t>
      </w:r>
      <w:r w:rsidRPr="006E5623">
        <w:rPr>
          <w:rFonts w:asciiTheme="minorHAnsi" w:hAnsiTheme="minorHAnsi" w:cs="Times New Roman"/>
          <w:spacing w:val="-3"/>
        </w:rPr>
        <w:t xml:space="preserve"> </w:t>
      </w:r>
      <w:r w:rsidRPr="006E5623">
        <w:rPr>
          <w:rFonts w:asciiTheme="minorHAnsi" w:hAnsiTheme="minorHAnsi" w:cs="Times New Roman"/>
          <w:spacing w:val="-1"/>
        </w:rPr>
        <w:t>condition</w:t>
      </w:r>
      <w:r w:rsidRPr="006E5623">
        <w:rPr>
          <w:rFonts w:asciiTheme="minorHAnsi" w:hAnsiTheme="minorHAnsi" w:cs="Times New Roman"/>
          <w:spacing w:val="-3"/>
        </w:rPr>
        <w:t xml:space="preserve"> </w:t>
      </w:r>
      <w:r w:rsidRPr="006E5623">
        <w:rPr>
          <w:rFonts w:asciiTheme="minorHAnsi" w:hAnsiTheme="minorHAnsi" w:cs="Times New Roman"/>
        </w:rPr>
        <w:t>of</w:t>
      </w:r>
      <w:r w:rsidRPr="006E5623">
        <w:rPr>
          <w:rFonts w:asciiTheme="minorHAnsi" w:hAnsiTheme="minorHAnsi" w:cs="Times New Roman"/>
          <w:spacing w:val="-2"/>
        </w:rPr>
        <w:t xml:space="preserve"> </w:t>
      </w:r>
      <w:r w:rsidRPr="006E5623">
        <w:rPr>
          <w:rFonts w:asciiTheme="minorHAnsi" w:hAnsiTheme="minorHAnsi" w:cs="Times New Roman"/>
        </w:rPr>
        <w:t xml:space="preserve">the </w:t>
      </w:r>
      <w:r w:rsidRPr="006E5623">
        <w:rPr>
          <w:rFonts w:asciiTheme="minorHAnsi" w:hAnsiTheme="minorHAnsi" w:cs="Times New Roman"/>
          <w:spacing w:val="-1"/>
        </w:rPr>
        <w:t>organization’s</w:t>
      </w:r>
      <w:r w:rsidRPr="006E5623">
        <w:rPr>
          <w:rFonts w:asciiTheme="minorHAnsi" w:hAnsiTheme="minorHAnsi" w:cs="Times New Roman"/>
          <w:spacing w:val="-2"/>
        </w:rPr>
        <w:t xml:space="preserve"> </w:t>
      </w:r>
      <w:r w:rsidRPr="006E5623">
        <w:rPr>
          <w:rFonts w:asciiTheme="minorHAnsi" w:hAnsiTheme="minorHAnsi" w:cs="Times New Roman"/>
          <w:spacing w:val="-1"/>
        </w:rPr>
        <w:t>financial</w:t>
      </w:r>
      <w:r w:rsidRPr="006E5623">
        <w:rPr>
          <w:rFonts w:asciiTheme="minorHAnsi" w:hAnsiTheme="minorHAnsi" w:cs="Times New Roman"/>
          <w:spacing w:val="-2"/>
        </w:rPr>
        <w:t xml:space="preserve"> </w:t>
      </w:r>
      <w:r w:rsidRPr="006E5623">
        <w:rPr>
          <w:rFonts w:asciiTheme="minorHAnsi" w:hAnsiTheme="minorHAnsi" w:cs="Times New Roman"/>
          <w:spacing w:val="-1"/>
        </w:rPr>
        <w:t>health,</w:t>
      </w:r>
      <w:r w:rsidRPr="006E5623">
        <w:rPr>
          <w:rFonts w:asciiTheme="minorHAnsi" w:hAnsiTheme="minorHAnsi" w:cs="Times New Roman"/>
        </w:rPr>
        <w:t xml:space="preserve"> the </w:t>
      </w:r>
      <w:r>
        <w:rPr>
          <w:rFonts w:asciiTheme="minorHAnsi" w:hAnsiTheme="minorHAnsi" w:cs="Times New Roman"/>
          <w:spacing w:val="-1"/>
        </w:rPr>
        <w:t>CEO</w:t>
      </w:r>
      <w:r w:rsidRPr="006E5623">
        <w:rPr>
          <w:rFonts w:asciiTheme="minorHAnsi" w:hAnsiTheme="minorHAnsi"/>
          <w:spacing w:val="81"/>
        </w:rPr>
        <w:t xml:space="preserve"> </w:t>
      </w:r>
      <w:r w:rsidRPr="006E5623">
        <w:rPr>
          <w:rFonts w:asciiTheme="minorHAnsi" w:hAnsiTheme="minorHAnsi"/>
          <w:spacing w:val="-1"/>
        </w:rPr>
        <w:t>may</w:t>
      </w:r>
      <w:r w:rsidRPr="006E5623">
        <w:rPr>
          <w:rFonts w:asciiTheme="minorHAnsi" w:hAnsiTheme="minorHAnsi"/>
          <w:spacing w:val="-3"/>
        </w:rPr>
        <w:t xml:space="preserve"> </w:t>
      </w:r>
      <w:r w:rsidRPr="006E5623">
        <w:rPr>
          <w:rFonts w:asciiTheme="minorHAnsi" w:hAnsiTheme="minorHAnsi"/>
        </w:rPr>
        <w:t>not</w:t>
      </w:r>
      <w:r w:rsidRPr="006E5623">
        <w:rPr>
          <w:rFonts w:asciiTheme="minorHAnsi" w:hAnsiTheme="minorHAnsi"/>
          <w:spacing w:val="1"/>
        </w:rPr>
        <w:t xml:space="preserve"> </w:t>
      </w:r>
      <w:r w:rsidRPr="006E5623">
        <w:rPr>
          <w:rFonts w:asciiTheme="minorHAnsi" w:hAnsiTheme="minorHAnsi"/>
          <w:spacing w:val="-1"/>
        </w:rPr>
        <w:t>cause</w:t>
      </w:r>
      <w:r w:rsidRPr="006E5623">
        <w:rPr>
          <w:rFonts w:asciiTheme="minorHAnsi" w:hAnsiTheme="minorHAnsi"/>
        </w:rPr>
        <w:t xml:space="preserve"> or</w:t>
      </w:r>
      <w:r w:rsidRPr="006E5623">
        <w:rPr>
          <w:rFonts w:asciiTheme="minorHAnsi" w:hAnsiTheme="minorHAnsi"/>
          <w:spacing w:val="-2"/>
        </w:rPr>
        <w:t xml:space="preserve"> </w:t>
      </w:r>
      <w:r w:rsidRPr="006E5623">
        <w:rPr>
          <w:rFonts w:asciiTheme="minorHAnsi" w:hAnsiTheme="minorHAnsi"/>
          <w:spacing w:val="-1"/>
        </w:rPr>
        <w:t>allow the</w:t>
      </w:r>
      <w:r w:rsidRPr="006E5623">
        <w:rPr>
          <w:rFonts w:asciiTheme="minorHAnsi" w:hAnsiTheme="minorHAnsi"/>
          <w:spacing w:val="-2"/>
        </w:rPr>
        <w:t xml:space="preserve"> </w:t>
      </w:r>
      <w:r w:rsidRPr="006E5623">
        <w:rPr>
          <w:rFonts w:asciiTheme="minorHAnsi" w:hAnsiTheme="minorHAnsi"/>
          <w:spacing w:val="-1"/>
        </w:rPr>
        <w:t>development</w:t>
      </w:r>
      <w:r w:rsidRPr="006E5623">
        <w:rPr>
          <w:rFonts w:asciiTheme="minorHAnsi" w:hAnsiTheme="minorHAnsi"/>
          <w:spacing w:val="1"/>
        </w:rPr>
        <w:t xml:space="preserve"> </w:t>
      </w:r>
      <w:r w:rsidRPr="006E5623">
        <w:rPr>
          <w:rFonts w:asciiTheme="minorHAnsi" w:hAnsiTheme="minorHAnsi"/>
        </w:rPr>
        <w:t>of</w:t>
      </w:r>
      <w:r w:rsidRPr="006E5623">
        <w:rPr>
          <w:rFonts w:asciiTheme="minorHAnsi" w:hAnsiTheme="minorHAnsi"/>
          <w:spacing w:val="-2"/>
        </w:rPr>
        <w:t xml:space="preserve"> </w:t>
      </w:r>
      <w:r w:rsidRPr="006E5623">
        <w:rPr>
          <w:rFonts w:asciiTheme="minorHAnsi" w:hAnsiTheme="minorHAnsi"/>
          <w:spacing w:val="-1"/>
        </w:rPr>
        <w:t>financial</w:t>
      </w:r>
      <w:r w:rsidRPr="006E5623">
        <w:rPr>
          <w:rFonts w:asciiTheme="minorHAnsi" w:hAnsiTheme="minorHAnsi"/>
          <w:spacing w:val="-2"/>
        </w:rPr>
        <w:t xml:space="preserve"> </w:t>
      </w:r>
      <w:r w:rsidRPr="006E5623">
        <w:rPr>
          <w:rFonts w:asciiTheme="minorHAnsi" w:hAnsiTheme="minorHAnsi"/>
          <w:spacing w:val="-1"/>
        </w:rPr>
        <w:t>jeopardy.</w:t>
      </w:r>
      <w:r w:rsidRPr="006E5623">
        <w:rPr>
          <w:rFonts w:asciiTheme="minorHAnsi" w:hAnsiTheme="minorHAnsi"/>
        </w:rPr>
        <w:t xml:space="preserve">  </w:t>
      </w:r>
      <w:r w:rsidRPr="006E5623">
        <w:rPr>
          <w:rFonts w:asciiTheme="minorHAnsi" w:hAnsiTheme="minorHAnsi"/>
          <w:spacing w:val="-2"/>
        </w:rPr>
        <w:t>Accordingly,</w:t>
      </w:r>
      <w:r w:rsidRPr="006E5623">
        <w:rPr>
          <w:rFonts w:asciiTheme="minorHAnsi" w:hAnsiTheme="minorHAnsi"/>
        </w:rPr>
        <w:t xml:space="preserve"> </w:t>
      </w:r>
      <w:r>
        <w:rPr>
          <w:rFonts w:asciiTheme="minorHAnsi" w:hAnsiTheme="minorHAnsi"/>
        </w:rPr>
        <w:t xml:space="preserve">the CEO </w:t>
      </w:r>
      <w:r w:rsidRPr="006E5623">
        <w:rPr>
          <w:rFonts w:asciiTheme="minorHAnsi" w:hAnsiTheme="minorHAnsi"/>
          <w:spacing w:val="-2"/>
        </w:rPr>
        <w:t xml:space="preserve">may </w:t>
      </w:r>
      <w:r w:rsidRPr="006E5623">
        <w:rPr>
          <w:rFonts w:asciiTheme="minorHAnsi" w:hAnsiTheme="minorHAnsi"/>
        </w:rPr>
        <w:t>not:</w:t>
      </w:r>
    </w:p>
    <w:p w14:paraId="72918B0C" w14:textId="77777777" w:rsidR="002157F1" w:rsidRPr="006E5623" w:rsidRDefault="002157F1" w:rsidP="001C6720">
      <w:pPr>
        <w:pStyle w:val="BodyText"/>
        <w:numPr>
          <w:ilvl w:val="1"/>
          <w:numId w:val="10"/>
        </w:numPr>
        <w:tabs>
          <w:tab w:val="left" w:pos="581"/>
        </w:tabs>
        <w:ind w:left="450"/>
        <w:rPr>
          <w:rFonts w:asciiTheme="minorHAnsi" w:hAnsiTheme="minorHAnsi"/>
        </w:rPr>
      </w:pPr>
      <w:r w:rsidRPr="006E5623">
        <w:rPr>
          <w:rFonts w:asciiTheme="minorHAnsi" w:hAnsiTheme="minorHAnsi"/>
        </w:rPr>
        <w:t xml:space="preserve">expend </w:t>
      </w:r>
      <w:r w:rsidRPr="006E5623">
        <w:rPr>
          <w:rFonts w:asciiTheme="minorHAnsi" w:hAnsiTheme="minorHAnsi"/>
          <w:spacing w:val="-1"/>
        </w:rPr>
        <w:t>more</w:t>
      </w:r>
      <w:r w:rsidRPr="006E5623">
        <w:rPr>
          <w:rFonts w:asciiTheme="minorHAnsi" w:hAnsiTheme="minorHAnsi"/>
          <w:spacing w:val="-2"/>
        </w:rPr>
        <w:t xml:space="preserve"> </w:t>
      </w:r>
      <w:r w:rsidRPr="006E5623">
        <w:rPr>
          <w:rFonts w:asciiTheme="minorHAnsi" w:hAnsiTheme="minorHAnsi"/>
        </w:rPr>
        <w:t>funds</w:t>
      </w:r>
      <w:r w:rsidRPr="006E5623">
        <w:rPr>
          <w:rFonts w:asciiTheme="minorHAnsi" w:hAnsiTheme="minorHAnsi"/>
          <w:spacing w:val="-2"/>
        </w:rPr>
        <w:t xml:space="preserve"> </w:t>
      </w:r>
      <w:r w:rsidRPr="006E5623">
        <w:rPr>
          <w:rFonts w:asciiTheme="minorHAnsi" w:hAnsiTheme="minorHAnsi"/>
          <w:spacing w:val="-1"/>
        </w:rPr>
        <w:t>than</w:t>
      </w:r>
      <w:r w:rsidRPr="006E5623">
        <w:rPr>
          <w:rFonts w:asciiTheme="minorHAnsi" w:hAnsiTheme="minorHAnsi"/>
        </w:rPr>
        <w:t xml:space="preserve"> </w:t>
      </w:r>
      <w:r w:rsidRPr="006E5623">
        <w:rPr>
          <w:rFonts w:asciiTheme="minorHAnsi" w:hAnsiTheme="minorHAnsi"/>
          <w:spacing w:val="-2"/>
        </w:rPr>
        <w:t>have</w:t>
      </w:r>
      <w:r w:rsidRPr="006E5623">
        <w:rPr>
          <w:rFonts w:asciiTheme="minorHAnsi" w:hAnsiTheme="minorHAnsi"/>
        </w:rPr>
        <w:t xml:space="preserve"> been </w:t>
      </w:r>
      <w:r w:rsidRPr="006E5623">
        <w:rPr>
          <w:rFonts w:asciiTheme="minorHAnsi" w:hAnsiTheme="minorHAnsi"/>
          <w:spacing w:val="-1"/>
        </w:rPr>
        <w:t>received</w:t>
      </w:r>
      <w:r w:rsidRPr="006E5623">
        <w:rPr>
          <w:rFonts w:asciiTheme="minorHAnsi" w:hAnsiTheme="minorHAnsi"/>
        </w:rPr>
        <w:t xml:space="preserve"> in</w:t>
      </w:r>
      <w:r w:rsidRPr="006E5623">
        <w:rPr>
          <w:rFonts w:asciiTheme="minorHAnsi" w:hAnsiTheme="minorHAnsi"/>
          <w:spacing w:val="-3"/>
        </w:rPr>
        <w:t xml:space="preserve"> </w:t>
      </w:r>
      <w:r w:rsidRPr="006E5623">
        <w:rPr>
          <w:rFonts w:asciiTheme="minorHAnsi" w:hAnsiTheme="minorHAnsi"/>
        </w:rPr>
        <w:t>the</w:t>
      </w:r>
      <w:r w:rsidRPr="006E5623">
        <w:rPr>
          <w:rFonts w:asciiTheme="minorHAnsi" w:hAnsiTheme="minorHAnsi"/>
          <w:spacing w:val="-2"/>
        </w:rPr>
        <w:t xml:space="preserve"> </w:t>
      </w:r>
      <w:r w:rsidRPr="006E5623">
        <w:rPr>
          <w:rFonts w:asciiTheme="minorHAnsi" w:hAnsiTheme="minorHAnsi"/>
          <w:spacing w:val="-1"/>
        </w:rPr>
        <w:t>fiscal</w:t>
      </w:r>
      <w:r w:rsidRPr="006E5623">
        <w:rPr>
          <w:rFonts w:asciiTheme="minorHAnsi" w:hAnsiTheme="minorHAnsi"/>
          <w:spacing w:val="1"/>
        </w:rPr>
        <w:t xml:space="preserve"> </w:t>
      </w:r>
      <w:r w:rsidRPr="006E5623">
        <w:rPr>
          <w:rFonts w:asciiTheme="minorHAnsi" w:hAnsiTheme="minorHAnsi"/>
          <w:spacing w:val="-1"/>
        </w:rPr>
        <w:t>year</w:t>
      </w:r>
      <w:r w:rsidRPr="006E5623">
        <w:rPr>
          <w:rFonts w:asciiTheme="minorHAnsi" w:hAnsiTheme="minorHAnsi"/>
          <w:spacing w:val="-2"/>
        </w:rPr>
        <w:t xml:space="preserve"> </w:t>
      </w:r>
      <w:r w:rsidRPr="006E5623">
        <w:rPr>
          <w:rFonts w:asciiTheme="minorHAnsi" w:hAnsiTheme="minorHAnsi"/>
        </w:rPr>
        <w:t xml:space="preserve">to </w:t>
      </w:r>
      <w:r w:rsidRPr="006E5623">
        <w:rPr>
          <w:rFonts w:asciiTheme="minorHAnsi" w:hAnsiTheme="minorHAnsi"/>
          <w:spacing w:val="-1"/>
        </w:rPr>
        <w:t>date</w:t>
      </w:r>
      <w:r w:rsidRPr="006E5623">
        <w:rPr>
          <w:rFonts w:asciiTheme="minorHAnsi" w:hAnsiTheme="minorHAnsi"/>
          <w:spacing w:val="-2"/>
        </w:rPr>
        <w:t xml:space="preserve"> </w:t>
      </w:r>
      <w:r w:rsidRPr="006E5623">
        <w:rPr>
          <w:rFonts w:asciiTheme="minorHAnsi" w:hAnsiTheme="minorHAnsi"/>
          <w:spacing w:val="-1"/>
        </w:rPr>
        <w:t>unless</w:t>
      </w:r>
      <w:r w:rsidRPr="006E5623">
        <w:rPr>
          <w:rFonts w:asciiTheme="minorHAnsi" w:hAnsiTheme="minorHAnsi"/>
          <w:spacing w:val="-2"/>
        </w:rPr>
        <w:t xml:space="preserve"> </w:t>
      </w:r>
      <w:r w:rsidRPr="006E5623">
        <w:rPr>
          <w:rFonts w:asciiTheme="minorHAnsi" w:hAnsiTheme="minorHAnsi"/>
        </w:rPr>
        <w:t>the</w:t>
      </w:r>
      <w:r w:rsidRPr="006E5623">
        <w:rPr>
          <w:rFonts w:asciiTheme="minorHAnsi" w:hAnsiTheme="minorHAnsi"/>
          <w:spacing w:val="-2"/>
        </w:rPr>
        <w:t xml:space="preserve"> </w:t>
      </w:r>
      <w:r w:rsidRPr="006E5623">
        <w:rPr>
          <w:rFonts w:asciiTheme="minorHAnsi" w:hAnsiTheme="minorHAnsi"/>
          <w:spacing w:val="-1"/>
        </w:rPr>
        <w:t>debt</w:t>
      </w:r>
      <w:r w:rsidRPr="006E5623">
        <w:rPr>
          <w:rFonts w:asciiTheme="minorHAnsi" w:hAnsiTheme="minorHAnsi"/>
          <w:spacing w:val="1"/>
        </w:rPr>
        <w:t xml:space="preserve"> </w:t>
      </w:r>
      <w:r w:rsidRPr="006E5623">
        <w:rPr>
          <w:rFonts w:asciiTheme="minorHAnsi" w:hAnsiTheme="minorHAnsi"/>
          <w:spacing w:val="-1"/>
        </w:rPr>
        <w:t>guideline</w:t>
      </w:r>
      <w:r w:rsidRPr="006E5623">
        <w:rPr>
          <w:rFonts w:asciiTheme="minorHAnsi" w:hAnsiTheme="minorHAnsi"/>
        </w:rPr>
        <w:t xml:space="preserve"> </w:t>
      </w:r>
      <w:r w:rsidRPr="006E5623">
        <w:rPr>
          <w:rFonts w:asciiTheme="minorHAnsi" w:hAnsiTheme="minorHAnsi"/>
          <w:spacing w:val="-1"/>
        </w:rPr>
        <w:t>(below)</w:t>
      </w:r>
      <w:r w:rsidRPr="006E5623">
        <w:rPr>
          <w:rFonts w:asciiTheme="minorHAnsi" w:hAnsiTheme="minorHAnsi"/>
          <w:spacing w:val="45"/>
        </w:rPr>
        <w:t xml:space="preserve"> </w:t>
      </w:r>
      <w:r w:rsidRPr="006E5623">
        <w:rPr>
          <w:rFonts w:asciiTheme="minorHAnsi" w:hAnsiTheme="minorHAnsi"/>
        </w:rPr>
        <w:t xml:space="preserve">is </w:t>
      </w:r>
      <w:proofErr w:type="gramStart"/>
      <w:r w:rsidRPr="006E5623">
        <w:rPr>
          <w:rFonts w:asciiTheme="minorHAnsi" w:hAnsiTheme="minorHAnsi"/>
          <w:spacing w:val="-1"/>
        </w:rPr>
        <w:t>met</w:t>
      </w:r>
      <w:r>
        <w:rPr>
          <w:rFonts w:asciiTheme="minorHAnsi" w:hAnsiTheme="minorHAnsi"/>
          <w:spacing w:val="-1"/>
        </w:rPr>
        <w:t>;</w:t>
      </w:r>
      <w:proofErr w:type="gramEnd"/>
    </w:p>
    <w:p w14:paraId="549043B1" w14:textId="77777777" w:rsidR="002157F1" w:rsidRPr="006E5623" w:rsidRDefault="002157F1" w:rsidP="001C6720">
      <w:pPr>
        <w:pStyle w:val="BodyText"/>
        <w:numPr>
          <w:ilvl w:val="1"/>
          <w:numId w:val="10"/>
        </w:numPr>
        <w:tabs>
          <w:tab w:val="left" w:pos="581"/>
        </w:tabs>
        <w:ind w:left="450"/>
        <w:rPr>
          <w:rFonts w:asciiTheme="minorHAnsi" w:hAnsiTheme="minorHAnsi"/>
        </w:rPr>
      </w:pPr>
      <w:r w:rsidRPr="006E5623">
        <w:rPr>
          <w:rFonts w:asciiTheme="minorHAnsi" w:hAnsiTheme="minorHAnsi"/>
          <w:spacing w:val="-1"/>
        </w:rPr>
        <w:t>indebt</w:t>
      </w:r>
      <w:r w:rsidRPr="006E5623">
        <w:rPr>
          <w:rFonts w:asciiTheme="minorHAnsi" w:hAnsiTheme="minorHAnsi"/>
          <w:spacing w:val="1"/>
        </w:rPr>
        <w:t xml:space="preserve"> </w:t>
      </w:r>
      <w:r w:rsidRPr="006E5623">
        <w:rPr>
          <w:rFonts w:asciiTheme="minorHAnsi" w:hAnsiTheme="minorHAnsi"/>
          <w:spacing w:val="-1"/>
        </w:rPr>
        <w:t>the</w:t>
      </w:r>
      <w:r w:rsidRPr="006E5623">
        <w:rPr>
          <w:rFonts w:asciiTheme="minorHAnsi" w:hAnsiTheme="minorHAnsi"/>
        </w:rPr>
        <w:t xml:space="preserve"> </w:t>
      </w:r>
      <w:r w:rsidRPr="006E5623">
        <w:rPr>
          <w:rFonts w:asciiTheme="minorHAnsi" w:hAnsiTheme="minorHAnsi"/>
          <w:spacing w:val="-1"/>
        </w:rPr>
        <w:t>organization</w:t>
      </w:r>
      <w:r w:rsidRPr="006E5623">
        <w:rPr>
          <w:rFonts w:asciiTheme="minorHAnsi" w:hAnsiTheme="minorHAnsi"/>
        </w:rPr>
        <w:t xml:space="preserve"> </w:t>
      </w:r>
      <w:r w:rsidRPr="006E5623">
        <w:rPr>
          <w:rFonts w:asciiTheme="minorHAnsi" w:hAnsiTheme="minorHAnsi"/>
          <w:spacing w:val="-1"/>
        </w:rPr>
        <w:t>in</w:t>
      </w:r>
      <w:r w:rsidRPr="006E5623">
        <w:rPr>
          <w:rFonts w:asciiTheme="minorHAnsi" w:hAnsiTheme="minorHAnsi"/>
        </w:rPr>
        <w:t xml:space="preserve"> </w:t>
      </w:r>
      <w:r w:rsidRPr="006E5623">
        <w:rPr>
          <w:rFonts w:asciiTheme="minorHAnsi" w:hAnsiTheme="minorHAnsi"/>
          <w:spacing w:val="-1"/>
        </w:rPr>
        <w:t>an</w:t>
      </w:r>
      <w:r w:rsidRPr="006E5623">
        <w:rPr>
          <w:rFonts w:asciiTheme="minorHAnsi" w:hAnsiTheme="minorHAnsi"/>
        </w:rPr>
        <w:t xml:space="preserve"> </w:t>
      </w:r>
      <w:r w:rsidRPr="006E5623">
        <w:rPr>
          <w:rFonts w:asciiTheme="minorHAnsi" w:hAnsiTheme="minorHAnsi"/>
          <w:spacing w:val="-1"/>
        </w:rPr>
        <w:t>amount</w:t>
      </w:r>
      <w:r w:rsidRPr="006E5623">
        <w:rPr>
          <w:rFonts w:asciiTheme="minorHAnsi" w:hAnsiTheme="minorHAnsi"/>
          <w:spacing w:val="2"/>
        </w:rPr>
        <w:t xml:space="preserve"> </w:t>
      </w:r>
      <w:r w:rsidRPr="006E5623">
        <w:rPr>
          <w:rFonts w:asciiTheme="minorHAnsi" w:hAnsiTheme="minorHAnsi"/>
          <w:spacing w:val="-1"/>
        </w:rPr>
        <w:t>greater</w:t>
      </w:r>
      <w:r w:rsidRPr="006E5623">
        <w:rPr>
          <w:rFonts w:asciiTheme="minorHAnsi" w:hAnsiTheme="minorHAnsi"/>
          <w:spacing w:val="-2"/>
        </w:rPr>
        <w:t xml:space="preserve"> </w:t>
      </w:r>
      <w:r w:rsidRPr="006E5623">
        <w:rPr>
          <w:rFonts w:asciiTheme="minorHAnsi" w:hAnsiTheme="minorHAnsi"/>
        </w:rPr>
        <w:t>than</w:t>
      </w:r>
      <w:r w:rsidRPr="006E5623">
        <w:rPr>
          <w:rFonts w:asciiTheme="minorHAnsi" w:hAnsiTheme="minorHAnsi"/>
          <w:spacing w:val="-2"/>
        </w:rPr>
        <w:t xml:space="preserve"> </w:t>
      </w:r>
      <w:r w:rsidRPr="006E5623">
        <w:rPr>
          <w:rFonts w:asciiTheme="minorHAnsi" w:hAnsiTheme="minorHAnsi"/>
        </w:rPr>
        <w:t xml:space="preserve">can </w:t>
      </w:r>
      <w:r w:rsidRPr="006E5623">
        <w:rPr>
          <w:rFonts w:asciiTheme="minorHAnsi" w:hAnsiTheme="minorHAnsi"/>
          <w:spacing w:val="-2"/>
        </w:rPr>
        <w:t>be</w:t>
      </w:r>
      <w:r w:rsidRPr="006E5623">
        <w:rPr>
          <w:rFonts w:asciiTheme="minorHAnsi" w:hAnsiTheme="minorHAnsi"/>
        </w:rPr>
        <w:t xml:space="preserve"> repaid</w:t>
      </w:r>
      <w:r w:rsidRPr="006E5623">
        <w:rPr>
          <w:rFonts w:asciiTheme="minorHAnsi" w:hAnsiTheme="minorHAnsi"/>
          <w:spacing w:val="-3"/>
        </w:rPr>
        <w:t xml:space="preserve"> </w:t>
      </w:r>
      <w:r w:rsidRPr="006E5623">
        <w:rPr>
          <w:rFonts w:asciiTheme="minorHAnsi" w:hAnsiTheme="minorHAnsi"/>
        </w:rPr>
        <w:t>by</w:t>
      </w:r>
      <w:r w:rsidRPr="006E5623">
        <w:rPr>
          <w:rFonts w:asciiTheme="minorHAnsi" w:hAnsiTheme="minorHAnsi"/>
          <w:spacing w:val="-3"/>
        </w:rPr>
        <w:t xml:space="preserve"> </w:t>
      </w:r>
      <w:r w:rsidRPr="006E5623">
        <w:rPr>
          <w:rFonts w:asciiTheme="minorHAnsi" w:hAnsiTheme="minorHAnsi"/>
          <w:spacing w:val="-1"/>
        </w:rPr>
        <w:t>certain,</w:t>
      </w:r>
      <w:r w:rsidRPr="006E5623">
        <w:rPr>
          <w:rFonts w:asciiTheme="minorHAnsi" w:hAnsiTheme="minorHAnsi"/>
        </w:rPr>
        <w:t xml:space="preserve"> </w:t>
      </w:r>
      <w:r w:rsidRPr="006E5623">
        <w:rPr>
          <w:rFonts w:asciiTheme="minorHAnsi" w:hAnsiTheme="minorHAnsi"/>
          <w:spacing w:val="-1"/>
        </w:rPr>
        <w:t>otherwise</w:t>
      </w:r>
      <w:r w:rsidRPr="006E5623">
        <w:rPr>
          <w:rFonts w:asciiTheme="minorHAnsi" w:hAnsiTheme="minorHAnsi"/>
        </w:rPr>
        <w:t xml:space="preserve"> </w:t>
      </w:r>
      <w:r w:rsidRPr="006E5623">
        <w:rPr>
          <w:rFonts w:asciiTheme="minorHAnsi" w:hAnsiTheme="minorHAnsi"/>
          <w:spacing w:val="-1"/>
        </w:rPr>
        <w:t>unencumbered</w:t>
      </w:r>
      <w:r w:rsidRPr="006E5623">
        <w:rPr>
          <w:rFonts w:asciiTheme="minorHAnsi" w:hAnsiTheme="minorHAnsi"/>
          <w:spacing w:val="53"/>
        </w:rPr>
        <w:t xml:space="preserve"> </w:t>
      </w:r>
      <w:r w:rsidRPr="006E5623">
        <w:rPr>
          <w:rFonts w:asciiTheme="minorHAnsi" w:hAnsiTheme="minorHAnsi"/>
          <w:spacing w:val="-1"/>
        </w:rPr>
        <w:t>revenues</w:t>
      </w:r>
      <w:r w:rsidRPr="006E5623">
        <w:rPr>
          <w:rFonts w:asciiTheme="minorHAnsi" w:hAnsiTheme="minorHAnsi"/>
        </w:rPr>
        <w:t xml:space="preserve"> </w:t>
      </w:r>
      <w:r w:rsidRPr="006E5623">
        <w:rPr>
          <w:rFonts w:asciiTheme="minorHAnsi" w:hAnsiTheme="minorHAnsi"/>
          <w:spacing w:val="-1"/>
        </w:rPr>
        <w:t>within</w:t>
      </w:r>
      <w:r w:rsidRPr="006E5623">
        <w:rPr>
          <w:rFonts w:asciiTheme="minorHAnsi" w:hAnsiTheme="minorHAnsi"/>
        </w:rPr>
        <w:t xml:space="preserve"> 90</w:t>
      </w:r>
      <w:r w:rsidRPr="006E5623">
        <w:rPr>
          <w:rFonts w:asciiTheme="minorHAnsi" w:hAnsiTheme="minorHAnsi"/>
          <w:spacing w:val="-3"/>
        </w:rPr>
        <w:t xml:space="preserve"> </w:t>
      </w:r>
      <w:proofErr w:type="gramStart"/>
      <w:r w:rsidRPr="006E5623">
        <w:rPr>
          <w:rFonts w:asciiTheme="minorHAnsi" w:hAnsiTheme="minorHAnsi"/>
          <w:spacing w:val="-1"/>
        </w:rPr>
        <w:t>days</w:t>
      </w:r>
      <w:r>
        <w:rPr>
          <w:rFonts w:asciiTheme="minorHAnsi" w:hAnsiTheme="minorHAnsi"/>
          <w:spacing w:val="-1"/>
        </w:rPr>
        <w:t>;</w:t>
      </w:r>
      <w:proofErr w:type="gramEnd"/>
    </w:p>
    <w:p w14:paraId="3D81D2B7" w14:textId="77777777" w:rsidR="002157F1" w:rsidRPr="006E5623" w:rsidRDefault="002157F1" w:rsidP="001C6720">
      <w:pPr>
        <w:pStyle w:val="BodyText"/>
        <w:numPr>
          <w:ilvl w:val="1"/>
          <w:numId w:val="10"/>
        </w:numPr>
        <w:tabs>
          <w:tab w:val="left" w:pos="581"/>
        </w:tabs>
        <w:spacing w:line="269" w:lineRule="exact"/>
        <w:ind w:left="450"/>
        <w:rPr>
          <w:rFonts w:asciiTheme="minorHAnsi" w:hAnsiTheme="minorHAnsi"/>
        </w:rPr>
      </w:pPr>
      <w:r w:rsidRPr="006E5623">
        <w:rPr>
          <w:rFonts w:asciiTheme="minorHAnsi" w:hAnsiTheme="minorHAnsi"/>
        </w:rPr>
        <w:t>use any</w:t>
      </w:r>
      <w:r w:rsidRPr="006E5623">
        <w:rPr>
          <w:rFonts w:asciiTheme="minorHAnsi" w:hAnsiTheme="minorHAnsi"/>
          <w:spacing w:val="-2"/>
        </w:rPr>
        <w:t xml:space="preserve"> </w:t>
      </w:r>
      <w:r w:rsidRPr="006E5623">
        <w:rPr>
          <w:rFonts w:asciiTheme="minorHAnsi" w:hAnsiTheme="minorHAnsi"/>
          <w:spacing w:val="-1"/>
        </w:rPr>
        <w:t>surplus</w:t>
      </w:r>
      <w:r w:rsidRPr="006E5623">
        <w:rPr>
          <w:rFonts w:asciiTheme="minorHAnsi" w:hAnsiTheme="minorHAnsi"/>
        </w:rPr>
        <w:t xml:space="preserve"> </w:t>
      </w:r>
      <w:r w:rsidRPr="006E5623">
        <w:rPr>
          <w:rFonts w:asciiTheme="minorHAnsi" w:hAnsiTheme="minorHAnsi"/>
          <w:spacing w:val="-1"/>
        </w:rPr>
        <w:t>without</w:t>
      </w:r>
      <w:r w:rsidRPr="006E5623">
        <w:rPr>
          <w:rFonts w:asciiTheme="minorHAnsi" w:hAnsiTheme="minorHAnsi"/>
          <w:spacing w:val="1"/>
        </w:rPr>
        <w:t xml:space="preserve"> </w:t>
      </w:r>
      <w:proofErr w:type="gramStart"/>
      <w:r w:rsidRPr="006E5623">
        <w:rPr>
          <w:rFonts w:asciiTheme="minorHAnsi" w:hAnsiTheme="minorHAnsi"/>
          <w:spacing w:val="-1"/>
        </w:rPr>
        <w:t>approval</w:t>
      </w:r>
      <w:r>
        <w:rPr>
          <w:rFonts w:asciiTheme="minorHAnsi" w:hAnsiTheme="minorHAnsi"/>
          <w:spacing w:val="-1"/>
        </w:rPr>
        <w:t>;</w:t>
      </w:r>
      <w:proofErr w:type="gramEnd"/>
    </w:p>
    <w:p w14:paraId="387D8229" w14:textId="77777777" w:rsidR="002157F1" w:rsidRPr="006E5623" w:rsidRDefault="002157F1" w:rsidP="001C6720">
      <w:pPr>
        <w:pStyle w:val="BodyText"/>
        <w:numPr>
          <w:ilvl w:val="1"/>
          <w:numId w:val="10"/>
        </w:numPr>
        <w:tabs>
          <w:tab w:val="left" w:pos="581"/>
        </w:tabs>
        <w:spacing w:line="269" w:lineRule="exact"/>
        <w:ind w:left="450"/>
        <w:rPr>
          <w:rFonts w:asciiTheme="minorHAnsi" w:hAnsiTheme="minorHAnsi"/>
        </w:rPr>
      </w:pPr>
      <w:r w:rsidRPr="006E5623">
        <w:rPr>
          <w:rFonts w:asciiTheme="minorHAnsi" w:hAnsiTheme="minorHAnsi"/>
          <w:spacing w:val="-1"/>
        </w:rPr>
        <w:t>allow cash</w:t>
      </w:r>
      <w:r w:rsidRPr="006E5623">
        <w:rPr>
          <w:rFonts w:asciiTheme="minorHAnsi" w:hAnsiTheme="minorHAnsi"/>
        </w:rPr>
        <w:t xml:space="preserve"> to</w:t>
      </w:r>
      <w:r w:rsidRPr="006E5623">
        <w:rPr>
          <w:rFonts w:asciiTheme="minorHAnsi" w:hAnsiTheme="minorHAnsi"/>
          <w:spacing w:val="-3"/>
        </w:rPr>
        <w:t xml:space="preserve"> </w:t>
      </w:r>
      <w:r w:rsidRPr="006E5623">
        <w:rPr>
          <w:rFonts w:asciiTheme="minorHAnsi" w:hAnsiTheme="minorHAnsi"/>
        </w:rPr>
        <w:t>drop</w:t>
      </w:r>
      <w:r w:rsidRPr="006E5623">
        <w:rPr>
          <w:rFonts w:asciiTheme="minorHAnsi" w:hAnsiTheme="minorHAnsi"/>
          <w:spacing w:val="-3"/>
        </w:rPr>
        <w:t xml:space="preserve"> </w:t>
      </w:r>
      <w:r w:rsidRPr="006E5623">
        <w:rPr>
          <w:rFonts w:asciiTheme="minorHAnsi" w:hAnsiTheme="minorHAnsi"/>
          <w:spacing w:val="-1"/>
        </w:rPr>
        <w:t>below the</w:t>
      </w:r>
      <w:r w:rsidRPr="006E5623">
        <w:rPr>
          <w:rFonts w:asciiTheme="minorHAnsi" w:hAnsiTheme="minorHAnsi"/>
        </w:rPr>
        <w:t xml:space="preserve"> </w:t>
      </w:r>
      <w:r w:rsidRPr="006E5623">
        <w:rPr>
          <w:rFonts w:asciiTheme="minorHAnsi" w:hAnsiTheme="minorHAnsi"/>
          <w:spacing w:val="-1"/>
        </w:rPr>
        <w:t>amount</w:t>
      </w:r>
      <w:r w:rsidRPr="006E5623">
        <w:rPr>
          <w:rFonts w:asciiTheme="minorHAnsi" w:hAnsiTheme="minorHAnsi"/>
          <w:spacing w:val="1"/>
        </w:rPr>
        <w:t xml:space="preserve"> </w:t>
      </w:r>
      <w:r w:rsidRPr="006E5623">
        <w:rPr>
          <w:rFonts w:asciiTheme="minorHAnsi" w:hAnsiTheme="minorHAnsi"/>
          <w:spacing w:val="-1"/>
        </w:rPr>
        <w:t>needed</w:t>
      </w:r>
      <w:r w:rsidRPr="006E5623">
        <w:rPr>
          <w:rFonts w:asciiTheme="minorHAnsi" w:hAnsiTheme="minorHAnsi"/>
          <w:spacing w:val="-2"/>
        </w:rPr>
        <w:t xml:space="preserve"> </w:t>
      </w:r>
      <w:r w:rsidRPr="006E5623">
        <w:rPr>
          <w:rFonts w:asciiTheme="minorHAnsi" w:hAnsiTheme="minorHAnsi"/>
        </w:rPr>
        <w:t xml:space="preserve">to </w:t>
      </w:r>
      <w:r w:rsidRPr="006E5623">
        <w:rPr>
          <w:rFonts w:asciiTheme="minorHAnsi" w:hAnsiTheme="minorHAnsi"/>
          <w:spacing w:val="-1"/>
        </w:rPr>
        <w:t>settle</w:t>
      </w:r>
      <w:r w:rsidRPr="006E5623">
        <w:rPr>
          <w:rFonts w:asciiTheme="minorHAnsi" w:hAnsiTheme="minorHAnsi"/>
          <w:spacing w:val="-2"/>
        </w:rPr>
        <w:t xml:space="preserve"> </w:t>
      </w:r>
      <w:r w:rsidRPr="006E5623">
        <w:rPr>
          <w:rFonts w:asciiTheme="minorHAnsi" w:hAnsiTheme="minorHAnsi"/>
          <w:spacing w:val="-1"/>
        </w:rPr>
        <w:t>payroll</w:t>
      </w:r>
      <w:r w:rsidRPr="006E5623">
        <w:rPr>
          <w:rFonts w:asciiTheme="minorHAnsi" w:hAnsiTheme="minorHAnsi"/>
          <w:spacing w:val="-2"/>
        </w:rPr>
        <w:t xml:space="preserve"> </w:t>
      </w:r>
      <w:r w:rsidRPr="006E5623">
        <w:rPr>
          <w:rFonts w:asciiTheme="minorHAnsi" w:hAnsiTheme="minorHAnsi"/>
        </w:rPr>
        <w:t xml:space="preserve">and </w:t>
      </w:r>
      <w:r w:rsidRPr="006E5623">
        <w:rPr>
          <w:rFonts w:asciiTheme="minorHAnsi" w:hAnsiTheme="minorHAnsi"/>
          <w:spacing w:val="-1"/>
        </w:rPr>
        <w:t>debts</w:t>
      </w:r>
      <w:r w:rsidRPr="006E5623">
        <w:rPr>
          <w:rFonts w:asciiTheme="minorHAnsi" w:hAnsiTheme="minorHAnsi"/>
          <w:spacing w:val="-2"/>
        </w:rPr>
        <w:t xml:space="preserve"> </w:t>
      </w:r>
      <w:r w:rsidRPr="006E5623">
        <w:rPr>
          <w:rFonts w:asciiTheme="minorHAnsi" w:hAnsiTheme="minorHAnsi"/>
        </w:rPr>
        <w:t>in</w:t>
      </w:r>
      <w:r w:rsidRPr="006E5623">
        <w:rPr>
          <w:rFonts w:asciiTheme="minorHAnsi" w:hAnsiTheme="minorHAnsi"/>
          <w:spacing w:val="-3"/>
        </w:rPr>
        <w:t xml:space="preserve"> </w:t>
      </w:r>
      <w:r w:rsidRPr="006E5623">
        <w:rPr>
          <w:rFonts w:asciiTheme="minorHAnsi" w:hAnsiTheme="minorHAnsi"/>
        </w:rPr>
        <w:t xml:space="preserve">a </w:t>
      </w:r>
      <w:r w:rsidRPr="006E5623">
        <w:rPr>
          <w:rFonts w:asciiTheme="minorHAnsi" w:hAnsiTheme="minorHAnsi"/>
          <w:spacing w:val="-1"/>
        </w:rPr>
        <w:t>timely</w:t>
      </w:r>
      <w:r w:rsidRPr="006E5623">
        <w:rPr>
          <w:rFonts w:asciiTheme="minorHAnsi" w:hAnsiTheme="minorHAnsi"/>
          <w:spacing w:val="-3"/>
        </w:rPr>
        <w:t xml:space="preserve"> </w:t>
      </w:r>
      <w:proofErr w:type="gramStart"/>
      <w:r w:rsidRPr="006E5623">
        <w:rPr>
          <w:rFonts w:asciiTheme="minorHAnsi" w:hAnsiTheme="minorHAnsi"/>
          <w:spacing w:val="-1"/>
        </w:rPr>
        <w:t>manner</w:t>
      </w:r>
      <w:r>
        <w:rPr>
          <w:rFonts w:asciiTheme="minorHAnsi" w:hAnsiTheme="minorHAnsi"/>
          <w:spacing w:val="-1"/>
        </w:rPr>
        <w:t>;</w:t>
      </w:r>
      <w:proofErr w:type="gramEnd"/>
    </w:p>
    <w:p w14:paraId="41F723E7" w14:textId="77777777" w:rsidR="002157F1" w:rsidRPr="006E5623" w:rsidRDefault="002157F1" w:rsidP="001C6720">
      <w:pPr>
        <w:pStyle w:val="BodyText"/>
        <w:numPr>
          <w:ilvl w:val="1"/>
          <w:numId w:val="10"/>
        </w:numPr>
        <w:tabs>
          <w:tab w:val="left" w:pos="581"/>
        </w:tabs>
        <w:ind w:left="450"/>
        <w:rPr>
          <w:rFonts w:asciiTheme="minorHAnsi" w:hAnsiTheme="minorHAnsi"/>
        </w:rPr>
      </w:pPr>
      <w:r w:rsidRPr="006E5623">
        <w:rPr>
          <w:rFonts w:asciiTheme="minorHAnsi" w:hAnsiTheme="minorHAnsi"/>
          <w:spacing w:val="-1"/>
        </w:rPr>
        <w:t xml:space="preserve">allow </w:t>
      </w:r>
      <w:r w:rsidRPr="006E5623">
        <w:rPr>
          <w:rFonts w:asciiTheme="minorHAnsi" w:hAnsiTheme="minorHAnsi"/>
        </w:rPr>
        <w:t>tax</w:t>
      </w:r>
      <w:r w:rsidRPr="006E5623">
        <w:rPr>
          <w:rFonts w:asciiTheme="minorHAnsi" w:hAnsiTheme="minorHAnsi"/>
          <w:spacing w:val="-2"/>
        </w:rPr>
        <w:t xml:space="preserve"> </w:t>
      </w:r>
      <w:r w:rsidRPr="006E5623">
        <w:rPr>
          <w:rFonts w:asciiTheme="minorHAnsi" w:hAnsiTheme="minorHAnsi"/>
          <w:spacing w:val="-1"/>
        </w:rPr>
        <w:t>payments</w:t>
      </w:r>
      <w:r w:rsidRPr="006E5623">
        <w:rPr>
          <w:rFonts w:asciiTheme="minorHAnsi" w:hAnsiTheme="minorHAnsi"/>
        </w:rPr>
        <w:t xml:space="preserve"> or</w:t>
      </w:r>
      <w:r w:rsidRPr="006E5623">
        <w:rPr>
          <w:rFonts w:asciiTheme="minorHAnsi" w:hAnsiTheme="minorHAnsi"/>
          <w:spacing w:val="1"/>
        </w:rPr>
        <w:t xml:space="preserve"> </w:t>
      </w:r>
      <w:r w:rsidRPr="006E5623">
        <w:rPr>
          <w:rFonts w:asciiTheme="minorHAnsi" w:hAnsiTheme="minorHAnsi"/>
          <w:spacing w:val="-1"/>
        </w:rPr>
        <w:t>other</w:t>
      </w:r>
      <w:r w:rsidRPr="006E5623">
        <w:rPr>
          <w:rFonts w:asciiTheme="minorHAnsi" w:hAnsiTheme="minorHAnsi"/>
          <w:spacing w:val="-2"/>
        </w:rPr>
        <w:t xml:space="preserve"> </w:t>
      </w:r>
      <w:r w:rsidRPr="006E5623">
        <w:rPr>
          <w:rFonts w:asciiTheme="minorHAnsi" w:hAnsiTheme="minorHAnsi"/>
          <w:spacing w:val="-1"/>
        </w:rPr>
        <w:t>government-ordered</w:t>
      </w:r>
      <w:r w:rsidRPr="006E5623">
        <w:rPr>
          <w:rFonts w:asciiTheme="minorHAnsi" w:hAnsiTheme="minorHAnsi"/>
        </w:rPr>
        <w:t xml:space="preserve"> </w:t>
      </w:r>
      <w:r w:rsidRPr="006E5623">
        <w:rPr>
          <w:rFonts w:asciiTheme="minorHAnsi" w:hAnsiTheme="minorHAnsi"/>
          <w:spacing w:val="-1"/>
        </w:rPr>
        <w:t>payments</w:t>
      </w:r>
      <w:r w:rsidRPr="006E5623">
        <w:rPr>
          <w:rFonts w:asciiTheme="minorHAnsi" w:hAnsiTheme="minorHAnsi"/>
          <w:spacing w:val="-2"/>
        </w:rPr>
        <w:t xml:space="preserve"> </w:t>
      </w:r>
      <w:r w:rsidRPr="006E5623">
        <w:rPr>
          <w:rFonts w:asciiTheme="minorHAnsi" w:hAnsiTheme="minorHAnsi"/>
        </w:rPr>
        <w:t>or</w:t>
      </w:r>
      <w:r w:rsidRPr="006E5623">
        <w:rPr>
          <w:rFonts w:asciiTheme="minorHAnsi" w:hAnsiTheme="minorHAnsi"/>
          <w:spacing w:val="-2"/>
        </w:rPr>
        <w:t xml:space="preserve"> </w:t>
      </w:r>
      <w:r w:rsidRPr="006E5623">
        <w:rPr>
          <w:rFonts w:asciiTheme="minorHAnsi" w:hAnsiTheme="minorHAnsi"/>
          <w:spacing w:val="-1"/>
        </w:rPr>
        <w:t>filing</w:t>
      </w:r>
      <w:r>
        <w:rPr>
          <w:rFonts w:asciiTheme="minorHAnsi" w:hAnsiTheme="minorHAnsi"/>
          <w:spacing w:val="-1"/>
        </w:rPr>
        <w:t>s</w:t>
      </w:r>
      <w:r w:rsidRPr="006E5623">
        <w:rPr>
          <w:rFonts w:asciiTheme="minorHAnsi" w:hAnsiTheme="minorHAnsi"/>
          <w:spacing w:val="-3"/>
        </w:rPr>
        <w:t xml:space="preserve"> </w:t>
      </w:r>
      <w:r w:rsidRPr="006E5623">
        <w:rPr>
          <w:rFonts w:asciiTheme="minorHAnsi" w:hAnsiTheme="minorHAnsi"/>
        </w:rPr>
        <w:t>to</w:t>
      </w:r>
      <w:r w:rsidRPr="006E5623">
        <w:rPr>
          <w:rFonts w:asciiTheme="minorHAnsi" w:hAnsiTheme="minorHAnsi"/>
          <w:spacing w:val="-3"/>
        </w:rPr>
        <w:t xml:space="preserve"> </w:t>
      </w:r>
      <w:r w:rsidRPr="006E5623">
        <w:rPr>
          <w:rFonts w:asciiTheme="minorHAnsi" w:hAnsiTheme="minorHAnsi"/>
        </w:rPr>
        <w:t xml:space="preserve">be </w:t>
      </w:r>
      <w:r w:rsidRPr="006E5623">
        <w:rPr>
          <w:rFonts w:asciiTheme="minorHAnsi" w:hAnsiTheme="minorHAnsi"/>
          <w:spacing w:val="-1"/>
        </w:rPr>
        <w:t>overdue</w:t>
      </w:r>
      <w:r w:rsidRPr="006E5623">
        <w:rPr>
          <w:rFonts w:asciiTheme="minorHAnsi" w:hAnsiTheme="minorHAnsi"/>
          <w:spacing w:val="-2"/>
        </w:rPr>
        <w:t xml:space="preserve"> </w:t>
      </w:r>
      <w:r w:rsidRPr="006E5623">
        <w:rPr>
          <w:rFonts w:asciiTheme="minorHAnsi" w:hAnsiTheme="minorHAnsi"/>
        </w:rPr>
        <w:t xml:space="preserve">or </w:t>
      </w:r>
      <w:r w:rsidRPr="006E5623">
        <w:rPr>
          <w:rFonts w:asciiTheme="minorHAnsi" w:hAnsiTheme="minorHAnsi"/>
          <w:spacing w:val="-1"/>
        </w:rPr>
        <w:t>inaccurately</w:t>
      </w:r>
      <w:r w:rsidRPr="006E5623">
        <w:rPr>
          <w:rFonts w:asciiTheme="minorHAnsi" w:hAnsiTheme="minorHAnsi"/>
          <w:spacing w:val="65"/>
        </w:rPr>
        <w:t xml:space="preserve"> </w:t>
      </w:r>
      <w:proofErr w:type="gramStart"/>
      <w:r w:rsidRPr="006E5623">
        <w:rPr>
          <w:rFonts w:asciiTheme="minorHAnsi" w:hAnsiTheme="minorHAnsi"/>
          <w:spacing w:val="-1"/>
        </w:rPr>
        <w:t>filed</w:t>
      </w:r>
      <w:r>
        <w:rPr>
          <w:rFonts w:asciiTheme="minorHAnsi" w:hAnsiTheme="minorHAnsi"/>
          <w:spacing w:val="-1"/>
        </w:rPr>
        <w:t>;</w:t>
      </w:r>
      <w:proofErr w:type="gramEnd"/>
    </w:p>
    <w:p w14:paraId="412939EC" w14:textId="77777777" w:rsidR="002157F1" w:rsidRPr="006E5623" w:rsidRDefault="002157F1" w:rsidP="001C6720">
      <w:pPr>
        <w:pStyle w:val="BodyText"/>
        <w:numPr>
          <w:ilvl w:val="1"/>
          <w:numId w:val="10"/>
        </w:numPr>
        <w:tabs>
          <w:tab w:val="left" w:pos="581"/>
        </w:tabs>
        <w:spacing w:line="267" w:lineRule="exact"/>
        <w:ind w:left="450"/>
        <w:rPr>
          <w:rFonts w:asciiTheme="minorHAnsi" w:hAnsiTheme="minorHAnsi"/>
        </w:rPr>
      </w:pPr>
      <w:r w:rsidRPr="006E5623">
        <w:rPr>
          <w:rFonts w:asciiTheme="minorHAnsi" w:hAnsiTheme="minorHAnsi"/>
          <w:spacing w:val="-1"/>
        </w:rPr>
        <w:t>allow actual</w:t>
      </w:r>
      <w:r w:rsidRPr="006E5623">
        <w:rPr>
          <w:rFonts w:asciiTheme="minorHAnsi" w:hAnsiTheme="minorHAnsi"/>
          <w:spacing w:val="1"/>
        </w:rPr>
        <w:t xml:space="preserve"> </w:t>
      </w:r>
      <w:r w:rsidRPr="006E5623">
        <w:rPr>
          <w:rFonts w:asciiTheme="minorHAnsi" w:hAnsiTheme="minorHAnsi"/>
          <w:spacing w:val="-1"/>
        </w:rPr>
        <w:t>allocations</w:t>
      </w:r>
      <w:r w:rsidRPr="006E5623">
        <w:rPr>
          <w:rFonts w:asciiTheme="minorHAnsi" w:hAnsiTheme="minorHAnsi"/>
        </w:rPr>
        <w:t xml:space="preserve"> to</w:t>
      </w:r>
      <w:r w:rsidRPr="006E5623">
        <w:rPr>
          <w:rFonts w:asciiTheme="minorHAnsi" w:hAnsiTheme="minorHAnsi"/>
          <w:spacing w:val="-3"/>
        </w:rPr>
        <w:t xml:space="preserve"> </w:t>
      </w:r>
      <w:r w:rsidRPr="006E5623">
        <w:rPr>
          <w:rFonts w:asciiTheme="minorHAnsi" w:hAnsiTheme="minorHAnsi"/>
          <w:spacing w:val="-1"/>
        </w:rPr>
        <w:t>deviate</w:t>
      </w:r>
      <w:r w:rsidRPr="006E5623">
        <w:rPr>
          <w:rFonts w:asciiTheme="minorHAnsi" w:hAnsiTheme="minorHAnsi"/>
          <w:spacing w:val="-2"/>
        </w:rPr>
        <w:t xml:space="preserve"> </w:t>
      </w:r>
      <w:r w:rsidRPr="006E5623">
        <w:rPr>
          <w:rFonts w:asciiTheme="minorHAnsi" w:hAnsiTheme="minorHAnsi"/>
          <w:spacing w:val="-1"/>
        </w:rPr>
        <w:t>significantly</w:t>
      </w:r>
      <w:r w:rsidRPr="006E5623">
        <w:rPr>
          <w:rFonts w:asciiTheme="minorHAnsi" w:hAnsiTheme="minorHAnsi"/>
          <w:spacing w:val="-3"/>
        </w:rPr>
        <w:t xml:space="preserve"> </w:t>
      </w:r>
      <w:r w:rsidRPr="006E5623">
        <w:rPr>
          <w:rFonts w:asciiTheme="minorHAnsi" w:hAnsiTheme="minorHAnsi"/>
        </w:rPr>
        <w:t>from</w:t>
      </w:r>
      <w:r w:rsidRPr="006E5623">
        <w:rPr>
          <w:rFonts w:asciiTheme="minorHAnsi" w:hAnsiTheme="minorHAnsi"/>
          <w:spacing w:val="-4"/>
        </w:rPr>
        <w:t xml:space="preserve"> </w:t>
      </w:r>
      <w:r w:rsidRPr="006E5623">
        <w:rPr>
          <w:rFonts w:asciiTheme="minorHAnsi" w:hAnsiTheme="minorHAnsi"/>
          <w:spacing w:val="-1"/>
        </w:rPr>
        <w:t>strategic</w:t>
      </w:r>
      <w:r w:rsidRPr="006E5623">
        <w:rPr>
          <w:rFonts w:asciiTheme="minorHAnsi" w:hAnsiTheme="minorHAnsi"/>
        </w:rPr>
        <w:t xml:space="preserve"> p</w:t>
      </w:r>
      <w:r w:rsidRPr="006E5623">
        <w:rPr>
          <w:rFonts w:asciiTheme="minorHAnsi" w:hAnsiTheme="minorHAnsi"/>
          <w:spacing w:val="-2"/>
        </w:rPr>
        <w:t>riorities</w:t>
      </w:r>
      <w:r>
        <w:rPr>
          <w:rFonts w:asciiTheme="minorHAnsi" w:hAnsiTheme="minorHAnsi"/>
          <w:spacing w:val="-2"/>
        </w:rPr>
        <w:t>; or</w:t>
      </w:r>
    </w:p>
    <w:p w14:paraId="659FE6E0" w14:textId="77777777" w:rsidR="002157F1" w:rsidRPr="002157F1" w:rsidRDefault="002157F1" w:rsidP="00F2330A">
      <w:pPr>
        <w:pStyle w:val="BodyText"/>
        <w:numPr>
          <w:ilvl w:val="1"/>
          <w:numId w:val="10"/>
        </w:numPr>
        <w:tabs>
          <w:tab w:val="left" w:pos="581"/>
        </w:tabs>
        <w:spacing w:before="72"/>
        <w:ind w:left="448" w:hanging="357"/>
        <w:rPr>
          <w:rFonts w:cs="Times New Roman"/>
        </w:rPr>
      </w:pPr>
      <w:r w:rsidRPr="002157F1">
        <w:rPr>
          <w:rFonts w:asciiTheme="minorHAnsi" w:hAnsiTheme="minorHAnsi"/>
          <w:spacing w:val="-1"/>
        </w:rPr>
        <w:t>receive,</w:t>
      </w:r>
      <w:r w:rsidRPr="006E5623">
        <w:rPr>
          <w:rFonts w:asciiTheme="minorHAnsi" w:hAnsiTheme="minorHAnsi"/>
        </w:rPr>
        <w:t xml:space="preserve"> </w:t>
      </w:r>
      <w:r w:rsidRPr="002157F1">
        <w:rPr>
          <w:rFonts w:asciiTheme="minorHAnsi" w:hAnsiTheme="minorHAnsi"/>
          <w:spacing w:val="-1"/>
        </w:rPr>
        <w:t>process</w:t>
      </w:r>
      <w:r w:rsidRPr="006E5623">
        <w:rPr>
          <w:rFonts w:asciiTheme="minorHAnsi" w:hAnsiTheme="minorHAnsi"/>
        </w:rPr>
        <w:t xml:space="preserve"> or</w:t>
      </w:r>
      <w:r w:rsidRPr="002157F1">
        <w:rPr>
          <w:rFonts w:asciiTheme="minorHAnsi" w:hAnsiTheme="minorHAnsi"/>
          <w:spacing w:val="-2"/>
        </w:rPr>
        <w:t xml:space="preserve"> </w:t>
      </w:r>
      <w:r w:rsidRPr="002157F1">
        <w:rPr>
          <w:rFonts w:asciiTheme="minorHAnsi" w:hAnsiTheme="minorHAnsi"/>
          <w:spacing w:val="-1"/>
        </w:rPr>
        <w:t>spend</w:t>
      </w:r>
      <w:r w:rsidRPr="006E5623">
        <w:rPr>
          <w:rFonts w:asciiTheme="minorHAnsi" w:hAnsiTheme="minorHAnsi"/>
        </w:rPr>
        <w:t xml:space="preserve"> </w:t>
      </w:r>
      <w:r w:rsidRPr="002157F1">
        <w:rPr>
          <w:rFonts w:asciiTheme="minorHAnsi" w:hAnsiTheme="minorHAnsi"/>
          <w:spacing w:val="-1"/>
        </w:rPr>
        <w:t>money</w:t>
      </w:r>
      <w:r w:rsidRPr="002157F1">
        <w:rPr>
          <w:rFonts w:asciiTheme="minorHAnsi" w:hAnsiTheme="minorHAnsi"/>
          <w:spacing w:val="-2"/>
        </w:rPr>
        <w:t xml:space="preserve"> </w:t>
      </w:r>
      <w:r w:rsidRPr="002157F1">
        <w:rPr>
          <w:rFonts w:asciiTheme="minorHAnsi" w:hAnsiTheme="minorHAnsi"/>
          <w:spacing w:val="-1"/>
        </w:rPr>
        <w:t>without</w:t>
      </w:r>
      <w:r w:rsidRPr="002157F1">
        <w:rPr>
          <w:rFonts w:asciiTheme="minorHAnsi" w:hAnsiTheme="minorHAnsi"/>
          <w:spacing w:val="1"/>
        </w:rPr>
        <w:t xml:space="preserve"> </w:t>
      </w:r>
      <w:r w:rsidRPr="002157F1">
        <w:rPr>
          <w:rFonts w:asciiTheme="minorHAnsi" w:hAnsiTheme="minorHAnsi"/>
          <w:spacing w:val="-1"/>
        </w:rPr>
        <w:t>following</w:t>
      </w:r>
      <w:r w:rsidRPr="002157F1">
        <w:rPr>
          <w:rFonts w:asciiTheme="minorHAnsi" w:hAnsiTheme="minorHAnsi"/>
          <w:spacing w:val="-3"/>
        </w:rPr>
        <w:t xml:space="preserve"> </w:t>
      </w:r>
      <w:r w:rsidRPr="002157F1">
        <w:rPr>
          <w:rFonts w:asciiTheme="minorHAnsi" w:hAnsiTheme="minorHAnsi"/>
          <w:spacing w:val="-1"/>
        </w:rPr>
        <w:t>controls,</w:t>
      </w:r>
      <w:r w:rsidRPr="006E5623">
        <w:rPr>
          <w:rFonts w:asciiTheme="minorHAnsi" w:hAnsiTheme="minorHAnsi"/>
        </w:rPr>
        <w:t xml:space="preserve"> </w:t>
      </w:r>
      <w:r w:rsidRPr="002157F1">
        <w:rPr>
          <w:rFonts w:asciiTheme="minorHAnsi" w:hAnsiTheme="minorHAnsi"/>
          <w:spacing w:val="-1"/>
        </w:rPr>
        <w:t>checks</w:t>
      </w:r>
      <w:r w:rsidRPr="006E5623">
        <w:rPr>
          <w:rFonts w:asciiTheme="minorHAnsi" w:hAnsiTheme="minorHAnsi"/>
        </w:rPr>
        <w:t xml:space="preserve"> and</w:t>
      </w:r>
      <w:r w:rsidRPr="002157F1">
        <w:rPr>
          <w:rFonts w:asciiTheme="minorHAnsi" w:hAnsiTheme="minorHAnsi"/>
          <w:spacing w:val="-3"/>
        </w:rPr>
        <w:t xml:space="preserve"> </w:t>
      </w:r>
      <w:r w:rsidRPr="002157F1">
        <w:rPr>
          <w:rFonts w:asciiTheme="minorHAnsi" w:hAnsiTheme="minorHAnsi"/>
          <w:spacing w:val="-1"/>
        </w:rPr>
        <w:t>balances</w:t>
      </w:r>
      <w:r w:rsidRPr="002157F1">
        <w:rPr>
          <w:rFonts w:asciiTheme="minorHAnsi" w:hAnsiTheme="minorHAnsi"/>
          <w:spacing w:val="-2"/>
        </w:rPr>
        <w:t xml:space="preserve"> </w:t>
      </w:r>
      <w:r w:rsidRPr="002157F1">
        <w:rPr>
          <w:rFonts w:asciiTheme="minorHAnsi" w:hAnsiTheme="minorHAnsi"/>
          <w:spacing w:val="-1"/>
        </w:rPr>
        <w:t>that</w:t>
      </w:r>
      <w:r w:rsidRPr="002157F1">
        <w:rPr>
          <w:rFonts w:asciiTheme="minorHAnsi" w:hAnsiTheme="minorHAnsi"/>
          <w:spacing w:val="1"/>
        </w:rPr>
        <w:t xml:space="preserve"> </w:t>
      </w:r>
      <w:r w:rsidRPr="002157F1">
        <w:rPr>
          <w:rFonts w:asciiTheme="minorHAnsi" w:hAnsiTheme="minorHAnsi"/>
          <w:spacing w:val="-1"/>
        </w:rPr>
        <w:t>meet</w:t>
      </w:r>
      <w:r w:rsidRPr="002157F1">
        <w:rPr>
          <w:rFonts w:asciiTheme="minorHAnsi" w:hAnsiTheme="minorHAnsi"/>
          <w:spacing w:val="1"/>
        </w:rPr>
        <w:t xml:space="preserve"> </w:t>
      </w:r>
      <w:r w:rsidRPr="002157F1">
        <w:rPr>
          <w:rFonts w:asciiTheme="minorHAnsi" w:hAnsiTheme="minorHAnsi"/>
          <w:spacing w:val="-1"/>
        </w:rPr>
        <w:t>board-</w:t>
      </w:r>
      <w:r w:rsidRPr="002157F1">
        <w:rPr>
          <w:rFonts w:asciiTheme="minorHAnsi" w:hAnsiTheme="minorHAnsi" w:cs="Times New Roman"/>
          <w:spacing w:val="-1"/>
        </w:rPr>
        <w:t>appointed</w:t>
      </w:r>
      <w:r w:rsidRPr="002157F1">
        <w:rPr>
          <w:rFonts w:asciiTheme="minorHAnsi" w:hAnsiTheme="minorHAnsi" w:cs="Times New Roman"/>
          <w:spacing w:val="-2"/>
        </w:rPr>
        <w:t xml:space="preserve"> </w:t>
      </w:r>
      <w:r w:rsidRPr="002157F1">
        <w:rPr>
          <w:rFonts w:asciiTheme="minorHAnsi" w:hAnsiTheme="minorHAnsi" w:cs="Times New Roman"/>
          <w:spacing w:val="-1"/>
        </w:rPr>
        <w:t>auditor’s</w:t>
      </w:r>
      <w:r w:rsidRPr="002157F1">
        <w:rPr>
          <w:rFonts w:asciiTheme="minorHAnsi" w:hAnsiTheme="minorHAnsi" w:cs="Times New Roman"/>
        </w:rPr>
        <w:t xml:space="preserve"> </w:t>
      </w:r>
      <w:proofErr w:type="gramStart"/>
      <w:r w:rsidRPr="002157F1">
        <w:rPr>
          <w:rFonts w:asciiTheme="minorHAnsi" w:hAnsiTheme="minorHAnsi" w:cs="Times New Roman"/>
          <w:spacing w:val="-1"/>
        </w:rPr>
        <w:t>stan</w:t>
      </w:r>
      <w:r w:rsidRPr="002157F1">
        <w:rPr>
          <w:rFonts w:asciiTheme="minorHAnsi" w:hAnsiTheme="minorHAnsi"/>
          <w:spacing w:val="-1"/>
        </w:rPr>
        <w:t>dards</w:t>
      </w:r>
      <w:proofErr w:type="gramEnd"/>
    </w:p>
    <w:p w14:paraId="42691EE7" w14:textId="77777777" w:rsidR="002157F1" w:rsidRDefault="002157F1" w:rsidP="001C6720">
      <w:pPr>
        <w:pStyle w:val="BodyText"/>
        <w:tabs>
          <w:tab w:val="left" w:pos="581"/>
        </w:tabs>
        <w:spacing w:before="72"/>
        <w:ind w:left="100" w:firstLine="0"/>
        <w:rPr>
          <w:rFonts w:asciiTheme="minorHAnsi" w:hAnsiTheme="minorHAnsi"/>
          <w:spacing w:val="-1"/>
        </w:rPr>
      </w:pPr>
    </w:p>
    <w:p w14:paraId="55D3639A" w14:textId="77777777" w:rsidR="002157F1" w:rsidRPr="001C6720" w:rsidRDefault="002157F1" w:rsidP="001C6720">
      <w:pPr>
        <w:pStyle w:val="BodyText"/>
        <w:tabs>
          <w:tab w:val="left" w:pos="581"/>
        </w:tabs>
        <w:spacing w:before="72"/>
        <w:ind w:left="100" w:firstLine="0"/>
        <w:rPr>
          <w:rFonts w:asciiTheme="minorHAnsi" w:hAnsiTheme="minorHAnsi" w:cs="Times New Roman"/>
        </w:rPr>
      </w:pPr>
      <w:r w:rsidRPr="001C6720">
        <w:rPr>
          <w:rFonts w:asciiTheme="minorHAnsi" w:hAnsiTheme="minorHAnsi"/>
          <w:b/>
          <w:spacing w:val="-1"/>
        </w:rPr>
        <w:t>Asset</w:t>
      </w:r>
      <w:r w:rsidRPr="001C6720">
        <w:rPr>
          <w:rFonts w:asciiTheme="minorHAnsi" w:hAnsiTheme="minorHAnsi"/>
          <w:b/>
          <w:spacing w:val="-2"/>
        </w:rPr>
        <w:t xml:space="preserve"> </w:t>
      </w:r>
      <w:r w:rsidRPr="001C6720">
        <w:rPr>
          <w:rFonts w:asciiTheme="minorHAnsi" w:hAnsiTheme="minorHAnsi"/>
          <w:b/>
          <w:spacing w:val="-1"/>
        </w:rPr>
        <w:t>Management</w:t>
      </w:r>
    </w:p>
    <w:p w14:paraId="29A0E310" w14:textId="77777777" w:rsidR="002157F1" w:rsidRPr="006E5623" w:rsidRDefault="002157F1" w:rsidP="001C6720">
      <w:pPr>
        <w:spacing w:before="8"/>
        <w:rPr>
          <w:rFonts w:eastAsia="Times New Roman" w:cs="Times New Roman"/>
          <w:b/>
          <w:bCs/>
        </w:rPr>
      </w:pPr>
    </w:p>
    <w:p w14:paraId="1C33A7AB" w14:textId="77777777" w:rsidR="002157F1" w:rsidRPr="006E5623" w:rsidRDefault="002157F1" w:rsidP="001C6720">
      <w:pPr>
        <w:pStyle w:val="BodyText"/>
        <w:ind w:left="100" w:firstLine="0"/>
        <w:rPr>
          <w:rFonts w:asciiTheme="minorHAnsi" w:hAnsiTheme="minorHAnsi"/>
        </w:rPr>
      </w:pPr>
      <w:r w:rsidRPr="006E5623">
        <w:rPr>
          <w:rFonts w:asciiTheme="minorHAnsi" w:hAnsiTheme="minorHAnsi"/>
        </w:rPr>
        <w:t>The</w:t>
      </w:r>
      <w:r w:rsidRPr="006E5623">
        <w:rPr>
          <w:rFonts w:asciiTheme="minorHAnsi" w:hAnsiTheme="minorHAnsi"/>
          <w:spacing w:val="-2"/>
        </w:rPr>
        <w:t xml:space="preserve"> </w:t>
      </w:r>
      <w:r>
        <w:rPr>
          <w:rFonts w:asciiTheme="minorHAnsi" w:hAnsiTheme="minorHAnsi"/>
          <w:spacing w:val="-1"/>
        </w:rPr>
        <w:t>CEO</w:t>
      </w:r>
      <w:r w:rsidRPr="006E5623">
        <w:rPr>
          <w:rFonts w:asciiTheme="minorHAnsi" w:hAnsiTheme="minorHAnsi"/>
        </w:rPr>
        <w:t xml:space="preserve"> </w:t>
      </w:r>
      <w:r w:rsidRPr="006E5623">
        <w:rPr>
          <w:rFonts w:asciiTheme="minorHAnsi" w:hAnsiTheme="minorHAnsi"/>
          <w:spacing w:val="-1"/>
        </w:rPr>
        <w:t>shall</w:t>
      </w:r>
      <w:r w:rsidRPr="006E5623">
        <w:rPr>
          <w:rFonts w:asciiTheme="minorHAnsi" w:hAnsiTheme="minorHAnsi"/>
          <w:spacing w:val="1"/>
        </w:rPr>
        <w:t xml:space="preserve"> </w:t>
      </w:r>
      <w:r w:rsidRPr="006E5623">
        <w:rPr>
          <w:rFonts w:asciiTheme="minorHAnsi" w:hAnsiTheme="minorHAnsi"/>
          <w:spacing w:val="-1"/>
        </w:rPr>
        <w:t>not</w:t>
      </w:r>
      <w:r w:rsidRPr="006E5623">
        <w:rPr>
          <w:rFonts w:asciiTheme="minorHAnsi" w:hAnsiTheme="minorHAnsi"/>
          <w:spacing w:val="1"/>
        </w:rPr>
        <w:t xml:space="preserve"> </w:t>
      </w:r>
      <w:r w:rsidRPr="006E5623">
        <w:rPr>
          <w:rFonts w:asciiTheme="minorHAnsi" w:hAnsiTheme="minorHAnsi"/>
          <w:spacing w:val="-1"/>
        </w:rPr>
        <w:t>allow physical</w:t>
      </w:r>
      <w:r w:rsidRPr="006E5623">
        <w:rPr>
          <w:rFonts w:asciiTheme="minorHAnsi" w:hAnsiTheme="minorHAnsi"/>
          <w:spacing w:val="1"/>
        </w:rPr>
        <w:t xml:space="preserve"> </w:t>
      </w:r>
      <w:r w:rsidRPr="006E5623">
        <w:rPr>
          <w:rFonts w:asciiTheme="minorHAnsi" w:hAnsiTheme="minorHAnsi"/>
          <w:spacing w:val="-1"/>
        </w:rPr>
        <w:t>assets</w:t>
      </w:r>
      <w:r w:rsidRPr="006E5623">
        <w:rPr>
          <w:rFonts w:asciiTheme="minorHAnsi" w:hAnsiTheme="minorHAnsi"/>
          <w:spacing w:val="-2"/>
        </w:rPr>
        <w:t xml:space="preserve"> </w:t>
      </w:r>
      <w:r w:rsidRPr="006E5623">
        <w:rPr>
          <w:rFonts w:asciiTheme="minorHAnsi" w:hAnsiTheme="minorHAnsi"/>
        </w:rPr>
        <w:t>to be</w:t>
      </w:r>
      <w:r w:rsidRPr="006E5623">
        <w:rPr>
          <w:rFonts w:asciiTheme="minorHAnsi" w:hAnsiTheme="minorHAnsi"/>
          <w:spacing w:val="-2"/>
        </w:rPr>
        <w:t xml:space="preserve"> </w:t>
      </w:r>
      <w:r w:rsidRPr="006E5623">
        <w:rPr>
          <w:rFonts w:asciiTheme="minorHAnsi" w:hAnsiTheme="minorHAnsi"/>
          <w:spacing w:val="-1"/>
        </w:rPr>
        <w:t>inadequately</w:t>
      </w:r>
      <w:r w:rsidRPr="006E5623">
        <w:rPr>
          <w:rFonts w:asciiTheme="minorHAnsi" w:hAnsiTheme="minorHAnsi"/>
          <w:spacing w:val="-3"/>
        </w:rPr>
        <w:t xml:space="preserve"> </w:t>
      </w:r>
      <w:r w:rsidRPr="006E5623">
        <w:rPr>
          <w:rFonts w:asciiTheme="minorHAnsi" w:hAnsiTheme="minorHAnsi"/>
          <w:spacing w:val="-1"/>
        </w:rPr>
        <w:t>insured</w:t>
      </w:r>
      <w:r w:rsidRPr="006E5623">
        <w:rPr>
          <w:rFonts w:asciiTheme="minorHAnsi" w:hAnsiTheme="minorHAnsi"/>
          <w:spacing w:val="-2"/>
        </w:rPr>
        <w:t xml:space="preserve"> </w:t>
      </w:r>
      <w:r w:rsidRPr="006E5623">
        <w:rPr>
          <w:rFonts w:asciiTheme="minorHAnsi" w:hAnsiTheme="minorHAnsi"/>
        </w:rPr>
        <w:t xml:space="preserve">and </w:t>
      </w:r>
      <w:r w:rsidRPr="006E5623">
        <w:rPr>
          <w:rFonts w:asciiTheme="minorHAnsi" w:hAnsiTheme="minorHAnsi"/>
          <w:spacing w:val="-1"/>
        </w:rPr>
        <w:t>maintained</w:t>
      </w:r>
      <w:r w:rsidRPr="006E5623">
        <w:rPr>
          <w:rFonts w:asciiTheme="minorHAnsi" w:hAnsiTheme="minorHAnsi"/>
        </w:rPr>
        <w:t xml:space="preserve"> or</w:t>
      </w:r>
      <w:r w:rsidR="001C6720">
        <w:rPr>
          <w:rFonts w:asciiTheme="minorHAnsi" w:hAnsiTheme="minorHAnsi"/>
        </w:rPr>
        <w:t xml:space="preserve"> </w:t>
      </w:r>
      <w:r w:rsidRPr="006E5623">
        <w:rPr>
          <w:rFonts w:asciiTheme="minorHAnsi" w:hAnsiTheme="minorHAnsi"/>
          <w:spacing w:val="-1"/>
        </w:rPr>
        <w:t>unnecessarily</w:t>
      </w:r>
      <w:r w:rsidRPr="006E5623">
        <w:rPr>
          <w:rFonts w:asciiTheme="minorHAnsi" w:hAnsiTheme="minorHAnsi"/>
          <w:spacing w:val="-3"/>
        </w:rPr>
        <w:t xml:space="preserve"> </w:t>
      </w:r>
      <w:r w:rsidRPr="006E5623">
        <w:rPr>
          <w:rFonts w:asciiTheme="minorHAnsi" w:hAnsiTheme="minorHAnsi"/>
          <w:spacing w:val="-1"/>
        </w:rPr>
        <w:t>risked.</w:t>
      </w:r>
    </w:p>
    <w:p w14:paraId="04B41035" w14:textId="77777777" w:rsidR="002157F1" w:rsidRPr="006E5623" w:rsidRDefault="002157F1" w:rsidP="001C6720">
      <w:pPr>
        <w:spacing w:before="10"/>
        <w:rPr>
          <w:rFonts w:eastAsia="Times New Roman" w:cs="Times New Roman"/>
        </w:rPr>
      </w:pPr>
    </w:p>
    <w:p w14:paraId="0ADE86DE" w14:textId="71D9AD07" w:rsidR="002157F1" w:rsidRPr="006E5623" w:rsidRDefault="00B65A3B" w:rsidP="001C6720">
      <w:pPr>
        <w:pStyle w:val="BodyText"/>
        <w:ind w:left="100" w:firstLine="0"/>
        <w:rPr>
          <w:rFonts w:asciiTheme="minorHAnsi" w:hAnsiTheme="minorHAnsi"/>
          <w:spacing w:val="-1"/>
        </w:rPr>
      </w:pPr>
      <w:r>
        <w:rPr>
          <w:rFonts w:asciiTheme="minorHAnsi" w:hAnsiTheme="minorHAnsi"/>
          <w:noProof/>
          <w:lang w:val="en-CA" w:eastAsia="en-CA"/>
        </w:rPr>
        <mc:AlternateContent>
          <mc:Choice Requires="wpg">
            <w:drawing>
              <wp:anchor distT="0" distB="0" distL="114300" distR="114300" simplePos="0" relativeHeight="503145104" behindDoc="1" locked="0" layoutInCell="1" allowOverlap="1" wp14:anchorId="78F56A2D" wp14:editId="47D92E80">
                <wp:simplePos x="0" y="0"/>
                <wp:positionH relativeFrom="page">
                  <wp:posOffset>6196330</wp:posOffset>
                </wp:positionH>
                <wp:positionV relativeFrom="paragraph">
                  <wp:posOffset>93980</wp:posOffset>
                </wp:positionV>
                <wp:extent cx="35560" cy="7620"/>
                <wp:effectExtent l="0" t="0" r="2540" b="11430"/>
                <wp:wrapNone/>
                <wp:docPr id="8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7620"/>
                          <a:chOff x="9758" y="148"/>
                          <a:chExt cx="56" cy="12"/>
                        </a:xfrm>
                      </wpg:grpSpPr>
                      <wps:wsp>
                        <wps:cNvPr id="90" name="Freeform 123"/>
                        <wps:cNvSpPr>
                          <a:spLocks/>
                        </wps:cNvSpPr>
                        <wps:spPr bwMode="auto">
                          <a:xfrm>
                            <a:off x="9758" y="148"/>
                            <a:ext cx="56" cy="12"/>
                          </a:xfrm>
                          <a:custGeom>
                            <a:avLst/>
                            <a:gdLst>
                              <a:gd name="T0" fmla="+- 0 9758 9758"/>
                              <a:gd name="T1" fmla="*/ T0 w 56"/>
                              <a:gd name="T2" fmla="+- 0 154 148"/>
                              <a:gd name="T3" fmla="*/ 154 h 12"/>
                              <a:gd name="T4" fmla="+- 0 9813 9758"/>
                              <a:gd name="T5" fmla="*/ T4 w 56"/>
                              <a:gd name="T6" fmla="+- 0 154 148"/>
                              <a:gd name="T7" fmla="*/ 154 h 12"/>
                            </a:gdLst>
                            <a:ahLst/>
                            <a:cxnLst>
                              <a:cxn ang="0">
                                <a:pos x="T1" y="T3"/>
                              </a:cxn>
                              <a:cxn ang="0">
                                <a:pos x="T5" y="T7"/>
                              </a:cxn>
                            </a:cxnLst>
                            <a:rect l="0" t="0" r="r" b="b"/>
                            <a:pathLst>
                              <a:path w="56" h="12">
                                <a:moveTo>
                                  <a:pt x="0" y="6"/>
                                </a:moveTo>
                                <a:lnTo>
                                  <a:pt x="55" y="6"/>
                                </a:lnTo>
                              </a:path>
                            </a:pathLst>
                          </a:custGeom>
                          <a:noFill/>
                          <a:ln w="889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1F512" id="Group 122" o:spid="_x0000_s1026" style="position:absolute;margin-left:487.9pt;margin-top:7.4pt;width:2.8pt;height:.6pt;z-index:-171376;mso-position-horizontal-relative:page" coordorigin="9758,148" coordsize="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">
                <v:shape id="Freeform 123" o:spid="_x0000_s1027" style="position:absolute;left:9758;top:148;width:56;height:12;visibility:visible;mso-wrap-style:square;v-text-anchor:top" coordsize="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" path="m,6r55,e" filled="f" strokeweight=".7pt">
                  <v:path arrowok="t" o:connecttype="custom" o:connectlocs="0,154;55,154" o:connectangles="0,0"/>
                </v:shape>
                <w10:wrap anchorx="page"/>
              </v:group>
            </w:pict>
          </mc:Fallback>
        </mc:AlternateContent>
      </w:r>
      <w:r w:rsidR="002157F1" w:rsidRPr="006E5623">
        <w:rPr>
          <w:rFonts w:asciiTheme="minorHAnsi" w:hAnsiTheme="minorHAnsi"/>
        </w:rPr>
        <w:t>The</w:t>
      </w:r>
      <w:r w:rsidR="002157F1" w:rsidRPr="006E5623">
        <w:rPr>
          <w:rFonts w:asciiTheme="minorHAnsi" w:hAnsiTheme="minorHAnsi"/>
          <w:spacing w:val="-2"/>
        </w:rPr>
        <w:t xml:space="preserve"> </w:t>
      </w:r>
      <w:r w:rsidR="002157F1">
        <w:rPr>
          <w:rFonts w:asciiTheme="minorHAnsi" w:hAnsiTheme="minorHAnsi"/>
          <w:spacing w:val="-1"/>
        </w:rPr>
        <w:t>CEO</w:t>
      </w:r>
      <w:r w:rsidR="002157F1" w:rsidRPr="006E5623">
        <w:rPr>
          <w:rFonts w:asciiTheme="minorHAnsi" w:hAnsiTheme="minorHAnsi"/>
        </w:rPr>
        <w:t xml:space="preserve"> </w:t>
      </w:r>
      <w:r w:rsidR="002157F1" w:rsidRPr="006E5623">
        <w:rPr>
          <w:rFonts w:asciiTheme="minorHAnsi" w:hAnsiTheme="minorHAnsi"/>
          <w:spacing w:val="-1"/>
        </w:rPr>
        <w:t>shall</w:t>
      </w:r>
      <w:r w:rsidR="002157F1" w:rsidRPr="006E5623">
        <w:rPr>
          <w:rFonts w:asciiTheme="minorHAnsi" w:hAnsiTheme="minorHAnsi"/>
          <w:spacing w:val="1"/>
        </w:rPr>
        <w:t xml:space="preserve"> </w:t>
      </w:r>
      <w:r w:rsidR="002157F1" w:rsidRPr="006E5623">
        <w:rPr>
          <w:rFonts w:asciiTheme="minorHAnsi" w:hAnsiTheme="minorHAnsi"/>
          <w:spacing w:val="-1"/>
        </w:rPr>
        <w:t>not</w:t>
      </w:r>
      <w:r w:rsidR="002157F1" w:rsidRPr="006E5623">
        <w:rPr>
          <w:rFonts w:asciiTheme="minorHAnsi" w:hAnsiTheme="minorHAnsi"/>
          <w:spacing w:val="-2"/>
        </w:rPr>
        <w:t xml:space="preserve"> </w:t>
      </w:r>
      <w:r w:rsidR="002157F1" w:rsidRPr="006E5623">
        <w:rPr>
          <w:rFonts w:asciiTheme="minorHAnsi" w:hAnsiTheme="minorHAnsi"/>
          <w:spacing w:val="-1"/>
        </w:rPr>
        <w:t>fail</w:t>
      </w:r>
      <w:r w:rsidR="002157F1" w:rsidRPr="006E5623">
        <w:rPr>
          <w:rFonts w:asciiTheme="minorHAnsi" w:hAnsiTheme="minorHAnsi"/>
          <w:spacing w:val="-2"/>
        </w:rPr>
        <w:t xml:space="preserve"> </w:t>
      </w:r>
      <w:r w:rsidR="002157F1" w:rsidRPr="006E5623">
        <w:rPr>
          <w:rFonts w:asciiTheme="minorHAnsi" w:hAnsiTheme="minorHAnsi"/>
        </w:rPr>
        <w:t xml:space="preserve">to </w:t>
      </w:r>
      <w:r w:rsidR="002157F1" w:rsidRPr="006E5623">
        <w:rPr>
          <w:rFonts w:asciiTheme="minorHAnsi" w:hAnsiTheme="minorHAnsi"/>
          <w:spacing w:val="-1"/>
        </w:rPr>
        <w:t>provide</w:t>
      </w:r>
      <w:r w:rsidR="002157F1" w:rsidRPr="006E5623">
        <w:rPr>
          <w:rFonts w:asciiTheme="minorHAnsi" w:hAnsiTheme="minorHAnsi"/>
        </w:rPr>
        <w:t xml:space="preserve"> a </w:t>
      </w:r>
      <w:r w:rsidR="002157F1" w:rsidRPr="006E5623">
        <w:rPr>
          <w:rFonts w:asciiTheme="minorHAnsi" w:hAnsiTheme="minorHAnsi"/>
          <w:spacing w:val="-1"/>
        </w:rPr>
        <w:t>prudent</w:t>
      </w:r>
      <w:r w:rsidR="002157F1" w:rsidRPr="006E5623">
        <w:rPr>
          <w:rFonts w:asciiTheme="minorHAnsi" w:hAnsiTheme="minorHAnsi"/>
          <w:spacing w:val="-2"/>
        </w:rPr>
        <w:t xml:space="preserve"> </w:t>
      </w:r>
      <w:r w:rsidR="002157F1" w:rsidRPr="006E5623">
        <w:rPr>
          <w:rFonts w:asciiTheme="minorHAnsi" w:hAnsiTheme="minorHAnsi"/>
          <w:spacing w:val="-1"/>
        </w:rPr>
        <w:t>level</w:t>
      </w:r>
      <w:r w:rsidR="002157F1" w:rsidRPr="006E5623">
        <w:rPr>
          <w:rFonts w:asciiTheme="minorHAnsi" w:hAnsiTheme="minorHAnsi"/>
          <w:spacing w:val="1"/>
        </w:rPr>
        <w:t xml:space="preserve"> </w:t>
      </w:r>
      <w:r w:rsidR="002157F1" w:rsidRPr="006E5623">
        <w:rPr>
          <w:rFonts w:asciiTheme="minorHAnsi" w:hAnsiTheme="minorHAnsi"/>
          <w:spacing w:val="-2"/>
        </w:rPr>
        <w:t>of</w:t>
      </w:r>
      <w:r w:rsidR="002157F1" w:rsidRPr="006E5623">
        <w:rPr>
          <w:rFonts w:asciiTheme="minorHAnsi" w:hAnsiTheme="minorHAnsi"/>
        </w:rPr>
        <w:t xml:space="preserve"> </w:t>
      </w:r>
      <w:r w:rsidR="002157F1" w:rsidRPr="006E5623">
        <w:rPr>
          <w:rFonts w:asciiTheme="minorHAnsi" w:hAnsiTheme="minorHAnsi"/>
          <w:spacing w:val="-1"/>
        </w:rPr>
        <w:t>liability</w:t>
      </w:r>
      <w:r w:rsidR="002157F1" w:rsidRPr="006E5623">
        <w:rPr>
          <w:rFonts w:asciiTheme="minorHAnsi" w:hAnsiTheme="minorHAnsi"/>
          <w:spacing w:val="-3"/>
        </w:rPr>
        <w:t xml:space="preserve"> </w:t>
      </w:r>
      <w:r w:rsidR="002157F1" w:rsidRPr="006E5623">
        <w:rPr>
          <w:rFonts w:asciiTheme="minorHAnsi" w:hAnsiTheme="minorHAnsi"/>
          <w:spacing w:val="-1"/>
        </w:rPr>
        <w:t>insurance</w:t>
      </w:r>
      <w:r w:rsidR="002157F1" w:rsidRPr="006E5623">
        <w:rPr>
          <w:rFonts w:asciiTheme="minorHAnsi" w:hAnsiTheme="minorHAnsi"/>
        </w:rPr>
        <w:t xml:space="preserve"> </w:t>
      </w:r>
      <w:r w:rsidR="002157F1" w:rsidRPr="006E5623">
        <w:rPr>
          <w:rFonts w:asciiTheme="minorHAnsi" w:hAnsiTheme="minorHAnsi"/>
          <w:spacing w:val="-1"/>
        </w:rPr>
        <w:t>for</w:t>
      </w:r>
      <w:r w:rsidR="002157F1" w:rsidRPr="006E5623">
        <w:rPr>
          <w:rFonts w:asciiTheme="minorHAnsi" w:hAnsiTheme="minorHAnsi"/>
        </w:rPr>
        <w:t xml:space="preserve"> </w:t>
      </w:r>
      <w:r w:rsidR="002157F1" w:rsidRPr="006E5623">
        <w:rPr>
          <w:rFonts w:asciiTheme="minorHAnsi" w:hAnsiTheme="minorHAnsi"/>
          <w:spacing w:val="-1"/>
        </w:rPr>
        <w:t>Langs</w:t>
      </w:r>
      <w:r w:rsidR="002157F1" w:rsidRPr="006E5623">
        <w:rPr>
          <w:rFonts w:asciiTheme="minorHAnsi" w:hAnsiTheme="minorHAnsi"/>
          <w:spacing w:val="7"/>
        </w:rPr>
        <w:t xml:space="preserve"> </w:t>
      </w:r>
      <w:r w:rsidR="002157F1" w:rsidRPr="006E5623">
        <w:rPr>
          <w:rFonts w:asciiTheme="minorHAnsi" w:hAnsiTheme="minorHAnsi"/>
          <w:spacing w:val="-1"/>
        </w:rPr>
        <w:t>and</w:t>
      </w:r>
      <w:r w:rsidR="002157F1" w:rsidRPr="006E5623">
        <w:rPr>
          <w:rFonts w:asciiTheme="minorHAnsi" w:hAnsiTheme="minorHAnsi"/>
        </w:rPr>
        <w:t xml:space="preserve"> </w:t>
      </w:r>
      <w:r w:rsidR="002157F1" w:rsidRPr="006E5623">
        <w:rPr>
          <w:rFonts w:asciiTheme="minorHAnsi" w:hAnsiTheme="minorHAnsi"/>
          <w:spacing w:val="-1"/>
        </w:rPr>
        <w:t>its</w:t>
      </w:r>
      <w:r w:rsidR="002157F1" w:rsidRPr="006E5623">
        <w:rPr>
          <w:rFonts w:asciiTheme="minorHAnsi" w:hAnsiTheme="minorHAnsi"/>
          <w:spacing w:val="53"/>
        </w:rPr>
        <w:t xml:space="preserve"> </w:t>
      </w:r>
      <w:r w:rsidR="002157F1" w:rsidRPr="006E5623">
        <w:rPr>
          <w:rFonts w:asciiTheme="minorHAnsi" w:hAnsiTheme="minorHAnsi"/>
        </w:rPr>
        <w:t xml:space="preserve">board </w:t>
      </w:r>
      <w:r w:rsidR="002157F1" w:rsidRPr="006E5623">
        <w:rPr>
          <w:rFonts w:asciiTheme="minorHAnsi" w:hAnsiTheme="minorHAnsi"/>
          <w:spacing w:val="-2"/>
        </w:rPr>
        <w:t>of</w:t>
      </w:r>
      <w:r w:rsidR="002157F1" w:rsidRPr="006E5623">
        <w:rPr>
          <w:rFonts w:asciiTheme="minorHAnsi" w:hAnsiTheme="minorHAnsi"/>
        </w:rPr>
        <w:t xml:space="preserve"> </w:t>
      </w:r>
      <w:r w:rsidR="002157F1" w:rsidRPr="006E5623">
        <w:rPr>
          <w:rFonts w:asciiTheme="minorHAnsi" w:hAnsiTheme="minorHAnsi"/>
          <w:spacing w:val="-1"/>
        </w:rPr>
        <w:lastRenderedPageBreak/>
        <w:t>directors.</w:t>
      </w:r>
      <w:r w:rsidR="002157F1">
        <w:rPr>
          <w:rFonts w:asciiTheme="minorHAnsi" w:hAnsiTheme="minorHAnsi"/>
          <w:spacing w:val="-1"/>
        </w:rPr>
        <w:t xml:space="preserve"> </w:t>
      </w:r>
      <w:r w:rsidR="002157F1" w:rsidRPr="006E5623">
        <w:rPr>
          <w:rFonts w:asciiTheme="minorHAnsi" w:hAnsiTheme="minorHAnsi"/>
          <w:spacing w:val="-2"/>
        </w:rPr>
        <w:t xml:space="preserve"> </w:t>
      </w:r>
      <w:r w:rsidR="002157F1" w:rsidRPr="006E5623">
        <w:rPr>
          <w:rFonts w:asciiTheme="minorHAnsi" w:hAnsiTheme="minorHAnsi"/>
        </w:rPr>
        <w:t xml:space="preserve">The </w:t>
      </w:r>
      <w:r w:rsidR="002157F1">
        <w:rPr>
          <w:rFonts w:asciiTheme="minorHAnsi" w:hAnsiTheme="minorHAnsi"/>
          <w:spacing w:val="-2"/>
        </w:rPr>
        <w:t>CEO</w:t>
      </w:r>
      <w:r w:rsidR="002157F1" w:rsidRPr="006E5623">
        <w:rPr>
          <w:rFonts w:asciiTheme="minorHAnsi" w:hAnsiTheme="minorHAnsi"/>
        </w:rPr>
        <w:t xml:space="preserve"> </w:t>
      </w:r>
      <w:r w:rsidR="002157F1" w:rsidRPr="006E5623">
        <w:rPr>
          <w:rFonts w:asciiTheme="minorHAnsi" w:hAnsiTheme="minorHAnsi"/>
          <w:spacing w:val="-1"/>
        </w:rPr>
        <w:t>shall</w:t>
      </w:r>
      <w:r w:rsidR="002157F1" w:rsidRPr="006E5623">
        <w:rPr>
          <w:rFonts w:asciiTheme="minorHAnsi" w:hAnsiTheme="minorHAnsi"/>
          <w:spacing w:val="1"/>
        </w:rPr>
        <w:t xml:space="preserve"> </w:t>
      </w:r>
      <w:r w:rsidR="002157F1" w:rsidRPr="006E5623">
        <w:rPr>
          <w:rFonts w:asciiTheme="minorHAnsi" w:hAnsiTheme="minorHAnsi"/>
          <w:spacing w:val="-1"/>
        </w:rPr>
        <w:t>not</w:t>
      </w:r>
      <w:r w:rsidR="002157F1" w:rsidRPr="006E5623">
        <w:rPr>
          <w:rFonts w:asciiTheme="minorHAnsi" w:hAnsiTheme="minorHAnsi"/>
          <w:spacing w:val="1"/>
        </w:rPr>
        <w:t xml:space="preserve"> </w:t>
      </w:r>
      <w:r w:rsidR="002157F1" w:rsidRPr="006E5623">
        <w:rPr>
          <w:rFonts w:asciiTheme="minorHAnsi" w:hAnsiTheme="minorHAnsi"/>
          <w:spacing w:val="-1"/>
        </w:rPr>
        <w:t>fail</w:t>
      </w:r>
      <w:r w:rsidR="002157F1" w:rsidRPr="006E5623">
        <w:rPr>
          <w:rFonts w:asciiTheme="minorHAnsi" w:hAnsiTheme="minorHAnsi"/>
          <w:spacing w:val="-2"/>
        </w:rPr>
        <w:t xml:space="preserve"> </w:t>
      </w:r>
      <w:r w:rsidR="002157F1" w:rsidRPr="006E5623">
        <w:rPr>
          <w:rFonts w:asciiTheme="minorHAnsi" w:hAnsiTheme="minorHAnsi"/>
        </w:rPr>
        <w:t xml:space="preserve">to </w:t>
      </w:r>
      <w:r w:rsidR="002157F1" w:rsidRPr="006E5623">
        <w:rPr>
          <w:rFonts w:asciiTheme="minorHAnsi" w:hAnsiTheme="minorHAnsi"/>
          <w:spacing w:val="-1"/>
        </w:rPr>
        <w:t>ensure</w:t>
      </w:r>
      <w:r w:rsidR="002157F1" w:rsidRPr="006E5623">
        <w:rPr>
          <w:rFonts w:asciiTheme="minorHAnsi" w:hAnsiTheme="minorHAnsi"/>
        </w:rPr>
        <w:t xml:space="preserve"> </w:t>
      </w:r>
      <w:r w:rsidR="002157F1" w:rsidRPr="006E5623">
        <w:rPr>
          <w:rFonts w:asciiTheme="minorHAnsi" w:hAnsiTheme="minorHAnsi"/>
          <w:spacing w:val="-1"/>
        </w:rPr>
        <w:t>that</w:t>
      </w:r>
      <w:r w:rsidR="002157F1" w:rsidRPr="006E5623">
        <w:rPr>
          <w:rFonts w:asciiTheme="minorHAnsi" w:hAnsiTheme="minorHAnsi"/>
          <w:spacing w:val="-2"/>
        </w:rPr>
        <w:t xml:space="preserve"> </w:t>
      </w:r>
      <w:r w:rsidR="002157F1" w:rsidRPr="006E5623">
        <w:rPr>
          <w:rFonts w:asciiTheme="minorHAnsi" w:hAnsiTheme="minorHAnsi"/>
          <w:spacing w:val="-1"/>
        </w:rPr>
        <w:t>procedures</w:t>
      </w:r>
      <w:r w:rsidR="002157F1" w:rsidRPr="006E5623">
        <w:rPr>
          <w:rFonts w:asciiTheme="minorHAnsi" w:hAnsiTheme="minorHAnsi"/>
          <w:spacing w:val="-2"/>
        </w:rPr>
        <w:t xml:space="preserve"> </w:t>
      </w:r>
      <w:r w:rsidR="002157F1" w:rsidRPr="006E5623">
        <w:rPr>
          <w:rFonts w:asciiTheme="minorHAnsi" w:hAnsiTheme="minorHAnsi"/>
        </w:rPr>
        <w:t>are</w:t>
      </w:r>
      <w:r w:rsidR="002157F1" w:rsidRPr="006E5623">
        <w:rPr>
          <w:rFonts w:asciiTheme="minorHAnsi" w:hAnsiTheme="minorHAnsi"/>
          <w:spacing w:val="-2"/>
        </w:rPr>
        <w:t xml:space="preserve"> </w:t>
      </w:r>
      <w:r w:rsidR="002157F1" w:rsidRPr="006E5623">
        <w:rPr>
          <w:rFonts w:asciiTheme="minorHAnsi" w:hAnsiTheme="minorHAnsi"/>
        </w:rPr>
        <w:t xml:space="preserve">in </w:t>
      </w:r>
      <w:r w:rsidR="002157F1" w:rsidRPr="006E5623">
        <w:rPr>
          <w:rFonts w:asciiTheme="minorHAnsi" w:hAnsiTheme="minorHAnsi"/>
          <w:spacing w:val="-1"/>
        </w:rPr>
        <w:t>place</w:t>
      </w:r>
      <w:r w:rsidR="002157F1" w:rsidRPr="006E5623">
        <w:rPr>
          <w:rFonts w:asciiTheme="minorHAnsi" w:hAnsiTheme="minorHAnsi"/>
        </w:rPr>
        <w:t xml:space="preserve"> so</w:t>
      </w:r>
      <w:r w:rsidR="002157F1" w:rsidRPr="006E5623">
        <w:rPr>
          <w:rFonts w:asciiTheme="minorHAnsi" w:hAnsiTheme="minorHAnsi"/>
          <w:spacing w:val="-3"/>
        </w:rPr>
        <w:t xml:space="preserve"> </w:t>
      </w:r>
      <w:r w:rsidR="002157F1" w:rsidRPr="006E5623">
        <w:rPr>
          <w:rFonts w:asciiTheme="minorHAnsi" w:hAnsiTheme="minorHAnsi"/>
          <w:spacing w:val="-1"/>
        </w:rPr>
        <w:t>that:</w:t>
      </w:r>
    </w:p>
    <w:p w14:paraId="15E89C50" w14:textId="77777777" w:rsidR="002157F1" w:rsidRPr="006E5623" w:rsidRDefault="002157F1" w:rsidP="001C6720">
      <w:pPr>
        <w:pStyle w:val="BodyText"/>
        <w:ind w:left="100" w:firstLine="0"/>
        <w:rPr>
          <w:rFonts w:asciiTheme="minorHAnsi" w:hAnsiTheme="minorHAnsi"/>
        </w:rPr>
      </w:pPr>
    </w:p>
    <w:p w14:paraId="17C15C3E" w14:textId="77777777" w:rsidR="002157F1" w:rsidRPr="006E5623" w:rsidRDefault="002157F1" w:rsidP="001C6720">
      <w:pPr>
        <w:pStyle w:val="BodyText"/>
        <w:numPr>
          <w:ilvl w:val="0"/>
          <w:numId w:val="10"/>
        </w:numPr>
        <w:tabs>
          <w:tab w:val="left" w:pos="461"/>
        </w:tabs>
        <w:spacing w:line="267" w:lineRule="exact"/>
        <w:rPr>
          <w:rFonts w:asciiTheme="minorHAnsi" w:hAnsiTheme="minorHAnsi"/>
        </w:rPr>
      </w:pPr>
      <w:r w:rsidRPr="006E5623">
        <w:rPr>
          <w:rFonts w:asciiTheme="minorHAnsi" w:hAnsiTheme="minorHAnsi"/>
          <w:spacing w:val="-1"/>
        </w:rPr>
        <w:t>there</w:t>
      </w:r>
      <w:r w:rsidRPr="006E5623">
        <w:rPr>
          <w:rFonts w:asciiTheme="minorHAnsi" w:hAnsiTheme="minorHAnsi"/>
        </w:rPr>
        <w:t xml:space="preserve"> </w:t>
      </w:r>
      <w:r w:rsidRPr="006E5623">
        <w:rPr>
          <w:rFonts w:asciiTheme="minorHAnsi" w:hAnsiTheme="minorHAnsi"/>
          <w:spacing w:val="-1"/>
        </w:rPr>
        <w:t>are</w:t>
      </w:r>
      <w:r w:rsidRPr="006E5623">
        <w:rPr>
          <w:rFonts w:asciiTheme="minorHAnsi" w:hAnsiTheme="minorHAnsi"/>
        </w:rPr>
        <w:t xml:space="preserve"> </w:t>
      </w:r>
      <w:r w:rsidRPr="006E5623">
        <w:rPr>
          <w:rFonts w:asciiTheme="minorHAnsi" w:hAnsiTheme="minorHAnsi"/>
          <w:spacing w:val="-1"/>
        </w:rPr>
        <w:t>appropriate</w:t>
      </w:r>
      <w:r w:rsidRPr="006E5623">
        <w:rPr>
          <w:rFonts w:asciiTheme="minorHAnsi" w:hAnsiTheme="minorHAnsi"/>
        </w:rPr>
        <w:t xml:space="preserve"> </w:t>
      </w:r>
      <w:r w:rsidRPr="006E5623">
        <w:rPr>
          <w:rFonts w:asciiTheme="minorHAnsi" w:hAnsiTheme="minorHAnsi"/>
          <w:spacing w:val="-1"/>
        </w:rPr>
        <w:t>financial</w:t>
      </w:r>
      <w:r w:rsidRPr="006E5623">
        <w:rPr>
          <w:rFonts w:asciiTheme="minorHAnsi" w:hAnsiTheme="minorHAnsi"/>
          <w:spacing w:val="-2"/>
        </w:rPr>
        <w:t xml:space="preserve"> </w:t>
      </w:r>
      <w:r w:rsidRPr="006E5623">
        <w:rPr>
          <w:rFonts w:asciiTheme="minorHAnsi" w:hAnsiTheme="minorHAnsi"/>
          <w:spacing w:val="-1"/>
        </w:rPr>
        <w:t>controls</w:t>
      </w:r>
      <w:r w:rsidRPr="006E5623">
        <w:rPr>
          <w:rFonts w:asciiTheme="minorHAnsi" w:hAnsiTheme="minorHAnsi"/>
          <w:spacing w:val="-2"/>
        </w:rPr>
        <w:t xml:space="preserve"> </w:t>
      </w:r>
      <w:r w:rsidRPr="006E5623">
        <w:rPr>
          <w:rFonts w:asciiTheme="minorHAnsi" w:hAnsiTheme="minorHAnsi"/>
        </w:rPr>
        <w:t xml:space="preserve">and </w:t>
      </w:r>
      <w:proofErr w:type="gramStart"/>
      <w:r w:rsidRPr="006E5623">
        <w:rPr>
          <w:rFonts w:asciiTheme="minorHAnsi" w:hAnsiTheme="minorHAnsi"/>
          <w:spacing w:val="-1"/>
        </w:rPr>
        <w:t>procedures</w:t>
      </w:r>
      <w:r>
        <w:rPr>
          <w:rFonts w:asciiTheme="minorHAnsi" w:hAnsiTheme="minorHAnsi"/>
          <w:spacing w:val="-1"/>
        </w:rPr>
        <w:t>;</w:t>
      </w:r>
      <w:proofErr w:type="gramEnd"/>
    </w:p>
    <w:p w14:paraId="6FFC6C52" w14:textId="77777777" w:rsidR="002157F1" w:rsidRPr="006E5623" w:rsidRDefault="002157F1" w:rsidP="001C6720">
      <w:pPr>
        <w:pStyle w:val="BodyText"/>
        <w:numPr>
          <w:ilvl w:val="0"/>
          <w:numId w:val="10"/>
        </w:numPr>
        <w:tabs>
          <w:tab w:val="left" w:pos="461"/>
        </w:tabs>
        <w:rPr>
          <w:rFonts w:asciiTheme="minorHAnsi" w:hAnsiTheme="minorHAnsi"/>
        </w:rPr>
      </w:pPr>
      <w:r w:rsidRPr="006E5623">
        <w:rPr>
          <w:rFonts w:asciiTheme="minorHAnsi" w:hAnsiTheme="minorHAnsi"/>
          <w:spacing w:val="-1"/>
        </w:rPr>
        <w:t>purchases</w:t>
      </w:r>
      <w:r w:rsidRPr="006E5623">
        <w:rPr>
          <w:rFonts w:asciiTheme="minorHAnsi" w:hAnsiTheme="minorHAnsi"/>
        </w:rPr>
        <w:t xml:space="preserve"> </w:t>
      </w:r>
      <w:r w:rsidRPr="006E5623">
        <w:rPr>
          <w:rFonts w:asciiTheme="minorHAnsi" w:hAnsiTheme="minorHAnsi"/>
          <w:spacing w:val="-1"/>
        </w:rPr>
        <w:t>are</w:t>
      </w:r>
      <w:r w:rsidRPr="006E5623">
        <w:rPr>
          <w:rFonts w:asciiTheme="minorHAnsi" w:hAnsiTheme="minorHAnsi"/>
        </w:rPr>
        <w:t xml:space="preserve"> </w:t>
      </w:r>
      <w:r w:rsidRPr="006E5623">
        <w:rPr>
          <w:rFonts w:asciiTheme="minorHAnsi" w:hAnsiTheme="minorHAnsi"/>
          <w:spacing w:val="-1"/>
        </w:rPr>
        <w:t>not</w:t>
      </w:r>
      <w:r w:rsidRPr="006E5623">
        <w:rPr>
          <w:rFonts w:asciiTheme="minorHAnsi" w:hAnsiTheme="minorHAnsi"/>
          <w:spacing w:val="1"/>
        </w:rPr>
        <w:t xml:space="preserve"> </w:t>
      </w:r>
      <w:r w:rsidRPr="006E5623">
        <w:rPr>
          <w:rFonts w:asciiTheme="minorHAnsi" w:hAnsiTheme="minorHAnsi"/>
          <w:spacing w:val="-1"/>
        </w:rPr>
        <w:t>performed</w:t>
      </w:r>
      <w:r w:rsidRPr="006E5623">
        <w:rPr>
          <w:rFonts w:asciiTheme="minorHAnsi" w:hAnsiTheme="minorHAnsi"/>
        </w:rPr>
        <w:t xml:space="preserve"> in a </w:t>
      </w:r>
      <w:r w:rsidRPr="006E5623">
        <w:rPr>
          <w:rFonts w:asciiTheme="minorHAnsi" w:hAnsiTheme="minorHAnsi"/>
          <w:spacing w:val="-2"/>
        </w:rPr>
        <w:t xml:space="preserve">way </w:t>
      </w:r>
      <w:r w:rsidRPr="006E5623">
        <w:rPr>
          <w:rFonts w:asciiTheme="minorHAnsi" w:hAnsiTheme="minorHAnsi"/>
        </w:rPr>
        <w:t>that</w:t>
      </w:r>
      <w:r w:rsidRPr="006E5623">
        <w:rPr>
          <w:rFonts w:asciiTheme="minorHAnsi" w:hAnsiTheme="minorHAnsi"/>
          <w:spacing w:val="-2"/>
        </w:rPr>
        <w:t xml:space="preserve"> </w:t>
      </w:r>
      <w:r w:rsidRPr="006E5623">
        <w:rPr>
          <w:rFonts w:asciiTheme="minorHAnsi" w:hAnsiTheme="minorHAnsi"/>
          <w:spacing w:val="-1"/>
        </w:rPr>
        <w:t>leads</w:t>
      </w:r>
      <w:r w:rsidRPr="006E5623">
        <w:rPr>
          <w:rFonts w:asciiTheme="minorHAnsi" w:hAnsiTheme="minorHAnsi"/>
          <w:spacing w:val="-2"/>
        </w:rPr>
        <w:t xml:space="preserve"> </w:t>
      </w:r>
      <w:r w:rsidRPr="006E5623">
        <w:rPr>
          <w:rFonts w:asciiTheme="minorHAnsi" w:hAnsiTheme="minorHAnsi"/>
        </w:rPr>
        <w:t xml:space="preserve">to </w:t>
      </w:r>
      <w:r w:rsidRPr="006E5623">
        <w:rPr>
          <w:rFonts w:asciiTheme="minorHAnsi" w:hAnsiTheme="minorHAnsi"/>
          <w:spacing w:val="-1"/>
        </w:rPr>
        <w:t>personal</w:t>
      </w:r>
      <w:r w:rsidRPr="006E5623">
        <w:rPr>
          <w:rFonts w:asciiTheme="minorHAnsi" w:hAnsiTheme="minorHAnsi"/>
          <w:spacing w:val="1"/>
        </w:rPr>
        <w:t xml:space="preserve"> </w:t>
      </w:r>
      <w:r w:rsidRPr="006E5623">
        <w:rPr>
          <w:rFonts w:asciiTheme="minorHAnsi" w:hAnsiTheme="minorHAnsi"/>
          <w:spacing w:val="-1"/>
        </w:rPr>
        <w:t>benefit</w:t>
      </w:r>
      <w:r w:rsidRPr="006E5623">
        <w:rPr>
          <w:rFonts w:asciiTheme="minorHAnsi" w:hAnsiTheme="minorHAnsi"/>
          <w:spacing w:val="1"/>
        </w:rPr>
        <w:t xml:space="preserve"> </w:t>
      </w:r>
      <w:r w:rsidRPr="006E5623">
        <w:rPr>
          <w:rFonts w:asciiTheme="minorHAnsi" w:hAnsiTheme="minorHAnsi"/>
        </w:rPr>
        <w:t>of</w:t>
      </w:r>
      <w:r w:rsidRPr="006E5623">
        <w:rPr>
          <w:rFonts w:asciiTheme="minorHAnsi" w:hAnsiTheme="minorHAnsi"/>
          <w:spacing w:val="-2"/>
        </w:rPr>
        <w:t xml:space="preserve"> </w:t>
      </w:r>
      <w:r w:rsidRPr="006E5623">
        <w:rPr>
          <w:rFonts w:asciiTheme="minorHAnsi" w:hAnsiTheme="minorHAnsi"/>
          <w:spacing w:val="-1"/>
        </w:rPr>
        <w:t>Langs’</w:t>
      </w:r>
      <w:r w:rsidRPr="006E5623">
        <w:rPr>
          <w:rFonts w:asciiTheme="minorHAnsi" w:hAnsiTheme="minorHAnsi"/>
        </w:rPr>
        <w:t xml:space="preserve"> </w:t>
      </w:r>
      <w:r w:rsidRPr="006E5623">
        <w:rPr>
          <w:rFonts w:asciiTheme="minorHAnsi" w:hAnsiTheme="minorHAnsi"/>
          <w:spacing w:val="-1"/>
        </w:rPr>
        <w:t>employees</w:t>
      </w:r>
      <w:r w:rsidRPr="006E5623">
        <w:rPr>
          <w:rFonts w:asciiTheme="minorHAnsi" w:hAnsiTheme="minorHAnsi"/>
        </w:rPr>
        <w:t xml:space="preserve"> or board</w:t>
      </w:r>
      <w:r w:rsidRPr="006E5623">
        <w:rPr>
          <w:rFonts w:asciiTheme="minorHAnsi" w:hAnsiTheme="minorHAnsi"/>
          <w:spacing w:val="47"/>
        </w:rPr>
        <w:t xml:space="preserve"> </w:t>
      </w:r>
      <w:r w:rsidRPr="006E5623">
        <w:rPr>
          <w:rFonts w:asciiTheme="minorHAnsi" w:hAnsiTheme="minorHAnsi"/>
          <w:spacing w:val="-1"/>
        </w:rPr>
        <w:t>members</w:t>
      </w:r>
      <w:r w:rsidRPr="006E5623">
        <w:rPr>
          <w:rFonts w:asciiTheme="minorHAnsi" w:hAnsiTheme="minorHAnsi"/>
          <w:spacing w:val="1"/>
        </w:rPr>
        <w:t xml:space="preserve"> </w:t>
      </w:r>
      <w:r w:rsidRPr="006E5623">
        <w:rPr>
          <w:rFonts w:asciiTheme="minorHAnsi" w:hAnsiTheme="minorHAnsi"/>
        </w:rPr>
        <w:t>or</w:t>
      </w:r>
      <w:r w:rsidRPr="006E5623">
        <w:rPr>
          <w:rFonts w:asciiTheme="minorHAnsi" w:hAnsiTheme="minorHAnsi"/>
          <w:spacing w:val="-2"/>
        </w:rPr>
        <w:t xml:space="preserve"> </w:t>
      </w:r>
      <w:r w:rsidRPr="006E5623">
        <w:rPr>
          <w:rFonts w:asciiTheme="minorHAnsi" w:hAnsiTheme="minorHAnsi"/>
        </w:rPr>
        <w:t>to</w:t>
      </w:r>
      <w:r w:rsidRPr="006E5623">
        <w:rPr>
          <w:rFonts w:asciiTheme="minorHAnsi" w:hAnsiTheme="minorHAnsi"/>
          <w:spacing w:val="-3"/>
        </w:rPr>
        <w:t xml:space="preserve"> </w:t>
      </w:r>
      <w:r w:rsidRPr="006E5623">
        <w:rPr>
          <w:rFonts w:asciiTheme="minorHAnsi" w:hAnsiTheme="minorHAnsi"/>
        </w:rPr>
        <w:t xml:space="preserve">the </w:t>
      </w:r>
      <w:r w:rsidRPr="006E5623">
        <w:rPr>
          <w:rFonts w:asciiTheme="minorHAnsi" w:hAnsiTheme="minorHAnsi"/>
          <w:spacing w:val="-1"/>
        </w:rPr>
        <w:t xml:space="preserve">detriment </w:t>
      </w:r>
      <w:r w:rsidRPr="006E5623">
        <w:rPr>
          <w:rFonts w:asciiTheme="minorHAnsi" w:hAnsiTheme="minorHAnsi"/>
        </w:rPr>
        <w:t xml:space="preserve">of </w:t>
      </w:r>
      <w:proofErr w:type="gramStart"/>
      <w:r w:rsidRPr="006E5623">
        <w:rPr>
          <w:rFonts w:asciiTheme="minorHAnsi" w:hAnsiTheme="minorHAnsi"/>
          <w:spacing w:val="-1"/>
        </w:rPr>
        <w:t>Langs</w:t>
      </w:r>
      <w:r>
        <w:rPr>
          <w:rFonts w:asciiTheme="minorHAnsi" w:hAnsiTheme="minorHAnsi"/>
          <w:spacing w:val="-1"/>
        </w:rPr>
        <w:t>;</w:t>
      </w:r>
      <w:proofErr w:type="gramEnd"/>
    </w:p>
    <w:p w14:paraId="41D46FAA" w14:textId="77777777" w:rsidR="002157F1" w:rsidRPr="006E5623" w:rsidRDefault="002157F1" w:rsidP="001C6720">
      <w:pPr>
        <w:pStyle w:val="BodyText"/>
        <w:numPr>
          <w:ilvl w:val="0"/>
          <w:numId w:val="10"/>
        </w:numPr>
        <w:tabs>
          <w:tab w:val="left" w:pos="461"/>
        </w:tabs>
        <w:spacing w:line="269" w:lineRule="exact"/>
        <w:rPr>
          <w:rFonts w:asciiTheme="minorHAnsi" w:hAnsiTheme="minorHAnsi"/>
        </w:rPr>
      </w:pPr>
      <w:r w:rsidRPr="006E5623">
        <w:rPr>
          <w:rFonts w:asciiTheme="minorHAnsi" w:hAnsiTheme="minorHAnsi"/>
          <w:spacing w:val="-1"/>
        </w:rPr>
        <w:t>supplies</w:t>
      </w:r>
      <w:r w:rsidRPr="006E5623">
        <w:rPr>
          <w:rFonts w:asciiTheme="minorHAnsi" w:hAnsiTheme="minorHAnsi"/>
        </w:rPr>
        <w:t xml:space="preserve"> of</w:t>
      </w:r>
      <w:r w:rsidRPr="006E5623">
        <w:rPr>
          <w:rFonts w:asciiTheme="minorHAnsi" w:hAnsiTheme="minorHAnsi"/>
          <w:spacing w:val="1"/>
        </w:rPr>
        <w:t xml:space="preserve"> </w:t>
      </w:r>
      <w:r w:rsidRPr="006E5623">
        <w:rPr>
          <w:rFonts w:asciiTheme="minorHAnsi" w:hAnsiTheme="minorHAnsi"/>
          <w:spacing w:val="-1"/>
        </w:rPr>
        <w:t>goods</w:t>
      </w:r>
      <w:r w:rsidRPr="006E5623">
        <w:rPr>
          <w:rFonts w:asciiTheme="minorHAnsi" w:hAnsiTheme="minorHAnsi"/>
          <w:spacing w:val="-2"/>
        </w:rPr>
        <w:t xml:space="preserve"> </w:t>
      </w:r>
      <w:r w:rsidRPr="006E5623">
        <w:rPr>
          <w:rFonts w:asciiTheme="minorHAnsi" w:hAnsiTheme="minorHAnsi"/>
        </w:rPr>
        <w:t xml:space="preserve">and </w:t>
      </w:r>
      <w:r w:rsidRPr="006E5623">
        <w:rPr>
          <w:rFonts w:asciiTheme="minorHAnsi" w:hAnsiTheme="minorHAnsi"/>
          <w:spacing w:val="-1"/>
        </w:rPr>
        <w:t>services</w:t>
      </w:r>
      <w:r w:rsidRPr="006E5623">
        <w:rPr>
          <w:rFonts w:asciiTheme="minorHAnsi" w:hAnsiTheme="minorHAnsi"/>
        </w:rPr>
        <w:t xml:space="preserve"> are </w:t>
      </w:r>
      <w:r w:rsidRPr="006E5623">
        <w:rPr>
          <w:rFonts w:asciiTheme="minorHAnsi" w:hAnsiTheme="minorHAnsi"/>
          <w:spacing w:val="-1"/>
        </w:rPr>
        <w:t>treated</w:t>
      </w:r>
      <w:r w:rsidRPr="006E5623">
        <w:rPr>
          <w:rFonts w:asciiTheme="minorHAnsi" w:hAnsiTheme="minorHAnsi"/>
          <w:spacing w:val="-2"/>
        </w:rPr>
        <w:t xml:space="preserve"> </w:t>
      </w:r>
      <w:r w:rsidRPr="006E5623">
        <w:rPr>
          <w:rFonts w:asciiTheme="minorHAnsi" w:hAnsiTheme="minorHAnsi"/>
        </w:rPr>
        <w:t>in</w:t>
      </w:r>
      <w:r w:rsidRPr="006E5623">
        <w:rPr>
          <w:rFonts w:asciiTheme="minorHAnsi" w:hAnsiTheme="minorHAnsi"/>
          <w:spacing w:val="-3"/>
        </w:rPr>
        <w:t xml:space="preserve"> </w:t>
      </w:r>
      <w:r w:rsidRPr="006E5623">
        <w:rPr>
          <w:rFonts w:asciiTheme="minorHAnsi" w:hAnsiTheme="minorHAnsi"/>
        </w:rPr>
        <w:t>an</w:t>
      </w:r>
      <w:r w:rsidRPr="006E5623">
        <w:rPr>
          <w:rFonts w:asciiTheme="minorHAnsi" w:hAnsiTheme="minorHAnsi"/>
          <w:spacing w:val="-2"/>
        </w:rPr>
        <w:t xml:space="preserve"> </w:t>
      </w:r>
      <w:r w:rsidRPr="006E5623">
        <w:rPr>
          <w:rFonts w:asciiTheme="minorHAnsi" w:hAnsiTheme="minorHAnsi"/>
          <w:spacing w:val="-1"/>
        </w:rPr>
        <w:t>unfair,</w:t>
      </w:r>
      <w:r w:rsidRPr="006E5623">
        <w:rPr>
          <w:rFonts w:asciiTheme="minorHAnsi" w:hAnsiTheme="minorHAnsi"/>
          <w:spacing w:val="-3"/>
        </w:rPr>
        <w:t xml:space="preserve"> </w:t>
      </w:r>
      <w:r w:rsidRPr="006E5623">
        <w:rPr>
          <w:rFonts w:asciiTheme="minorHAnsi" w:hAnsiTheme="minorHAnsi"/>
          <w:spacing w:val="-1"/>
        </w:rPr>
        <w:t>arbitrary</w:t>
      </w:r>
      <w:r w:rsidRPr="006E5623">
        <w:rPr>
          <w:rFonts w:asciiTheme="minorHAnsi" w:hAnsiTheme="minorHAnsi"/>
          <w:spacing w:val="-3"/>
        </w:rPr>
        <w:t xml:space="preserve"> </w:t>
      </w:r>
      <w:r w:rsidRPr="006E5623">
        <w:rPr>
          <w:rFonts w:asciiTheme="minorHAnsi" w:hAnsiTheme="minorHAnsi"/>
        </w:rPr>
        <w:t xml:space="preserve">or </w:t>
      </w:r>
      <w:r w:rsidRPr="006E5623">
        <w:rPr>
          <w:rFonts w:asciiTheme="minorHAnsi" w:hAnsiTheme="minorHAnsi"/>
          <w:spacing w:val="-1"/>
        </w:rPr>
        <w:t>abusive</w:t>
      </w:r>
      <w:r w:rsidRPr="006E5623">
        <w:rPr>
          <w:rFonts w:asciiTheme="minorHAnsi" w:hAnsiTheme="minorHAnsi"/>
          <w:spacing w:val="-2"/>
        </w:rPr>
        <w:t xml:space="preserve"> </w:t>
      </w:r>
      <w:proofErr w:type="gramStart"/>
      <w:r w:rsidRPr="006E5623">
        <w:rPr>
          <w:rFonts w:asciiTheme="minorHAnsi" w:hAnsiTheme="minorHAnsi"/>
          <w:spacing w:val="-1"/>
        </w:rPr>
        <w:t>manner</w:t>
      </w:r>
      <w:r>
        <w:rPr>
          <w:rFonts w:asciiTheme="minorHAnsi" w:hAnsiTheme="minorHAnsi"/>
          <w:spacing w:val="-1"/>
        </w:rPr>
        <w:t>;</w:t>
      </w:r>
      <w:proofErr w:type="gramEnd"/>
    </w:p>
    <w:p w14:paraId="0DCC9990" w14:textId="77777777" w:rsidR="002157F1" w:rsidRPr="006E5623" w:rsidRDefault="002157F1" w:rsidP="001C6720">
      <w:pPr>
        <w:pStyle w:val="BodyText"/>
        <w:numPr>
          <w:ilvl w:val="0"/>
          <w:numId w:val="10"/>
        </w:numPr>
        <w:tabs>
          <w:tab w:val="left" w:pos="461"/>
        </w:tabs>
        <w:rPr>
          <w:rFonts w:asciiTheme="minorHAnsi" w:hAnsiTheme="minorHAnsi"/>
        </w:rPr>
      </w:pPr>
      <w:r w:rsidRPr="006E5623">
        <w:rPr>
          <w:rFonts w:asciiTheme="minorHAnsi" w:hAnsiTheme="minorHAnsi"/>
        </w:rPr>
        <w:t xml:space="preserve">the </w:t>
      </w:r>
      <w:r w:rsidRPr="006E5623">
        <w:rPr>
          <w:rFonts w:asciiTheme="minorHAnsi" w:hAnsiTheme="minorHAnsi"/>
          <w:spacing w:val="-1"/>
        </w:rPr>
        <w:t>principle</w:t>
      </w:r>
      <w:r w:rsidRPr="006E5623">
        <w:rPr>
          <w:rFonts w:asciiTheme="minorHAnsi" w:hAnsiTheme="minorHAnsi"/>
          <w:spacing w:val="-2"/>
        </w:rPr>
        <w:t xml:space="preserve"> </w:t>
      </w:r>
      <w:r w:rsidRPr="006E5623">
        <w:rPr>
          <w:rFonts w:asciiTheme="minorHAnsi" w:hAnsiTheme="minorHAnsi"/>
        </w:rPr>
        <w:t xml:space="preserve">of </w:t>
      </w:r>
      <w:r w:rsidRPr="006E5623">
        <w:rPr>
          <w:rFonts w:asciiTheme="minorHAnsi" w:hAnsiTheme="minorHAnsi"/>
          <w:spacing w:val="-1"/>
        </w:rPr>
        <w:t>competitive</w:t>
      </w:r>
      <w:r w:rsidRPr="006E5623">
        <w:rPr>
          <w:rFonts w:asciiTheme="minorHAnsi" w:hAnsiTheme="minorHAnsi"/>
        </w:rPr>
        <w:t xml:space="preserve"> </w:t>
      </w:r>
      <w:r w:rsidRPr="006E5623">
        <w:rPr>
          <w:rFonts w:asciiTheme="minorHAnsi" w:hAnsiTheme="minorHAnsi"/>
          <w:spacing w:val="-1"/>
        </w:rPr>
        <w:t>quotation</w:t>
      </w:r>
      <w:r w:rsidRPr="006E5623">
        <w:rPr>
          <w:rFonts w:asciiTheme="minorHAnsi" w:hAnsiTheme="minorHAnsi"/>
        </w:rPr>
        <w:t xml:space="preserve"> </w:t>
      </w:r>
      <w:r w:rsidRPr="006E5623">
        <w:rPr>
          <w:rFonts w:asciiTheme="minorHAnsi" w:hAnsiTheme="minorHAnsi"/>
          <w:spacing w:val="-1"/>
        </w:rPr>
        <w:t>should</w:t>
      </w:r>
      <w:r w:rsidRPr="006E5623">
        <w:rPr>
          <w:rFonts w:asciiTheme="minorHAnsi" w:hAnsiTheme="minorHAnsi"/>
        </w:rPr>
        <w:t xml:space="preserve"> </w:t>
      </w:r>
      <w:r w:rsidRPr="006E5623">
        <w:rPr>
          <w:rFonts w:asciiTheme="minorHAnsi" w:hAnsiTheme="minorHAnsi"/>
          <w:spacing w:val="-2"/>
        </w:rPr>
        <w:t>guide</w:t>
      </w:r>
      <w:r w:rsidRPr="006E5623">
        <w:rPr>
          <w:rFonts w:asciiTheme="minorHAnsi" w:hAnsiTheme="minorHAnsi"/>
        </w:rPr>
        <w:t xml:space="preserve"> </w:t>
      </w:r>
      <w:r w:rsidRPr="006E5623">
        <w:rPr>
          <w:rFonts w:asciiTheme="minorHAnsi" w:hAnsiTheme="minorHAnsi"/>
          <w:spacing w:val="-1"/>
        </w:rPr>
        <w:t>purchase</w:t>
      </w:r>
      <w:r w:rsidRPr="006E5623">
        <w:rPr>
          <w:rFonts w:asciiTheme="minorHAnsi" w:hAnsiTheme="minorHAnsi"/>
          <w:spacing w:val="-2"/>
        </w:rPr>
        <w:t xml:space="preserve"> </w:t>
      </w:r>
      <w:r w:rsidRPr="006E5623">
        <w:rPr>
          <w:rFonts w:asciiTheme="minorHAnsi" w:hAnsiTheme="minorHAnsi"/>
          <w:spacing w:val="-1"/>
        </w:rPr>
        <w:t>decisions</w:t>
      </w:r>
      <w:r w:rsidRPr="006E5623">
        <w:rPr>
          <w:rFonts w:asciiTheme="minorHAnsi" w:hAnsiTheme="minorHAnsi"/>
          <w:spacing w:val="-2"/>
        </w:rPr>
        <w:t xml:space="preserve"> </w:t>
      </w:r>
      <w:r w:rsidRPr="006E5623">
        <w:rPr>
          <w:rFonts w:asciiTheme="minorHAnsi" w:hAnsiTheme="minorHAnsi"/>
        </w:rPr>
        <w:t xml:space="preserve">and </w:t>
      </w:r>
      <w:r w:rsidRPr="006E5623">
        <w:rPr>
          <w:rFonts w:asciiTheme="minorHAnsi" w:hAnsiTheme="minorHAnsi"/>
          <w:spacing w:val="-1"/>
        </w:rPr>
        <w:t>all</w:t>
      </w:r>
      <w:r w:rsidRPr="006E5623">
        <w:rPr>
          <w:rFonts w:asciiTheme="minorHAnsi" w:hAnsiTheme="minorHAnsi"/>
          <w:spacing w:val="-2"/>
        </w:rPr>
        <w:t xml:space="preserve"> </w:t>
      </w:r>
      <w:r w:rsidRPr="006E5623">
        <w:rPr>
          <w:rFonts w:asciiTheme="minorHAnsi" w:hAnsiTheme="minorHAnsi"/>
          <w:spacing w:val="-1"/>
        </w:rPr>
        <w:t>appropriate</w:t>
      </w:r>
      <w:r w:rsidRPr="006E5623">
        <w:rPr>
          <w:rFonts w:asciiTheme="minorHAnsi" w:hAnsiTheme="minorHAnsi"/>
          <w:spacing w:val="-2"/>
        </w:rPr>
        <w:t xml:space="preserve"> </w:t>
      </w:r>
      <w:r w:rsidRPr="006E5623">
        <w:rPr>
          <w:rFonts w:asciiTheme="minorHAnsi" w:hAnsiTheme="minorHAnsi"/>
          <w:spacing w:val="-1"/>
        </w:rPr>
        <w:t>factors</w:t>
      </w:r>
      <w:r w:rsidRPr="006E5623">
        <w:rPr>
          <w:rFonts w:asciiTheme="minorHAnsi" w:hAnsiTheme="minorHAnsi"/>
          <w:spacing w:val="73"/>
        </w:rPr>
        <w:t xml:space="preserve"> </w:t>
      </w:r>
      <w:r w:rsidRPr="006E5623">
        <w:rPr>
          <w:rFonts w:asciiTheme="minorHAnsi" w:hAnsiTheme="minorHAnsi"/>
          <w:spacing w:val="-1"/>
        </w:rPr>
        <w:t>including</w:t>
      </w:r>
      <w:r w:rsidRPr="006E5623">
        <w:rPr>
          <w:rFonts w:asciiTheme="minorHAnsi" w:hAnsiTheme="minorHAnsi"/>
          <w:spacing w:val="-3"/>
        </w:rPr>
        <w:t xml:space="preserve"> </w:t>
      </w:r>
      <w:r w:rsidRPr="006E5623">
        <w:rPr>
          <w:rFonts w:asciiTheme="minorHAnsi" w:hAnsiTheme="minorHAnsi"/>
          <w:spacing w:val="-1"/>
        </w:rPr>
        <w:t>prices</w:t>
      </w:r>
      <w:r w:rsidRPr="006E5623">
        <w:rPr>
          <w:rFonts w:asciiTheme="minorHAnsi" w:hAnsiTheme="minorHAnsi"/>
        </w:rPr>
        <w:t xml:space="preserve"> </w:t>
      </w:r>
      <w:r w:rsidRPr="006E5623">
        <w:rPr>
          <w:rFonts w:asciiTheme="minorHAnsi" w:hAnsiTheme="minorHAnsi"/>
          <w:spacing w:val="-1"/>
        </w:rPr>
        <w:t>must</w:t>
      </w:r>
      <w:r w:rsidRPr="006E5623">
        <w:rPr>
          <w:rFonts w:asciiTheme="minorHAnsi" w:hAnsiTheme="minorHAnsi"/>
          <w:spacing w:val="2"/>
        </w:rPr>
        <w:t xml:space="preserve"> </w:t>
      </w:r>
      <w:r w:rsidRPr="006E5623">
        <w:rPr>
          <w:rFonts w:asciiTheme="minorHAnsi" w:hAnsiTheme="minorHAnsi"/>
        </w:rPr>
        <w:t>be</w:t>
      </w:r>
      <w:r w:rsidRPr="006E5623">
        <w:rPr>
          <w:rFonts w:asciiTheme="minorHAnsi" w:hAnsiTheme="minorHAnsi"/>
          <w:spacing w:val="-2"/>
        </w:rPr>
        <w:t xml:space="preserve"> </w:t>
      </w:r>
      <w:r w:rsidRPr="006E5623">
        <w:rPr>
          <w:rFonts w:asciiTheme="minorHAnsi" w:hAnsiTheme="minorHAnsi"/>
          <w:spacing w:val="-1"/>
        </w:rPr>
        <w:t>considered</w:t>
      </w:r>
      <w:r w:rsidRPr="006E5623">
        <w:rPr>
          <w:rFonts w:asciiTheme="minorHAnsi" w:hAnsiTheme="minorHAnsi"/>
          <w:spacing w:val="-2"/>
        </w:rPr>
        <w:t xml:space="preserve"> </w:t>
      </w:r>
      <w:r w:rsidRPr="006E5623">
        <w:rPr>
          <w:rFonts w:asciiTheme="minorHAnsi" w:hAnsiTheme="minorHAnsi"/>
          <w:spacing w:val="-1"/>
        </w:rPr>
        <w:t>for</w:t>
      </w:r>
      <w:r w:rsidRPr="006E5623">
        <w:rPr>
          <w:rFonts w:asciiTheme="minorHAnsi" w:hAnsiTheme="minorHAnsi"/>
        </w:rPr>
        <w:t xml:space="preserve"> </w:t>
      </w:r>
      <w:r w:rsidRPr="006E5623">
        <w:rPr>
          <w:rFonts w:asciiTheme="minorHAnsi" w:hAnsiTheme="minorHAnsi"/>
          <w:spacing w:val="-1"/>
        </w:rPr>
        <w:t>each</w:t>
      </w:r>
      <w:r w:rsidRPr="006E5623">
        <w:rPr>
          <w:rFonts w:asciiTheme="minorHAnsi" w:hAnsiTheme="minorHAnsi"/>
        </w:rPr>
        <w:t xml:space="preserve"> </w:t>
      </w:r>
      <w:r w:rsidRPr="006E5623">
        <w:rPr>
          <w:rFonts w:asciiTheme="minorHAnsi" w:hAnsiTheme="minorHAnsi"/>
          <w:spacing w:val="-1"/>
        </w:rPr>
        <w:t>purchasing</w:t>
      </w:r>
      <w:r w:rsidRPr="006E5623">
        <w:rPr>
          <w:rFonts w:asciiTheme="minorHAnsi" w:hAnsiTheme="minorHAnsi"/>
          <w:spacing w:val="-3"/>
        </w:rPr>
        <w:t xml:space="preserve"> </w:t>
      </w:r>
      <w:r w:rsidRPr="006E5623">
        <w:rPr>
          <w:rFonts w:asciiTheme="minorHAnsi" w:hAnsiTheme="minorHAnsi"/>
          <w:spacing w:val="-1"/>
        </w:rPr>
        <w:t>decision</w:t>
      </w:r>
      <w:r>
        <w:rPr>
          <w:rFonts w:asciiTheme="minorHAnsi" w:hAnsiTheme="minorHAnsi"/>
          <w:spacing w:val="-1"/>
        </w:rPr>
        <w:t>; and</w:t>
      </w:r>
    </w:p>
    <w:p w14:paraId="7D2BE3C1" w14:textId="77777777" w:rsidR="002157F1" w:rsidRPr="006E5623" w:rsidRDefault="002157F1" w:rsidP="001C6720">
      <w:pPr>
        <w:pStyle w:val="BodyText"/>
        <w:numPr>
          <w:ilvl w:val="0"/>
          <w:numId w:val="10"/>
        </w:numPr>
        <w:tabs>
          <w:tab w:val="left" w:pos="461"/>
        </w:tabs>
        <w:spacing w:line="268" w:lineRule="exact"/>
        <w:rPr>
          <w:rFonts w:asciiTheme="minorHAnsi" w:hAnsiTheme="minorHAnsi"/>
        </w:rPr>
      </w:pPr>
      <w:r w:rsidRPr="006E5623">
        <w:rPr>
          <w:rFonts w:asciiTheme="minorHAnsi" w:hAnsiTheme="minorHAnsi"/>
        </w:rPr>
        <w:t>funds</w:t>
      </w:r>
      <w:r w:rsidRPr="006E5623">
        <w:rPr>
          <w:rFonts w:asciiTheme="minorHAnsi" w:hAnsiTheme="minorHAnsi"/>
          <w:spacing w:val="-2"/>
        </w:rPr>
        <w:t xml:space="preserve"> </w:t>
      </w:r>
      <w:r w:rsidRPr="006E5623">
        <w:rPr>
          <w:rFonts w:asciiTheme="minorHAnsi" w:hAnsiTheme="minorHAnsi"/>
        </w:rPr>
        <w:t>not</w:t>
      </w:r>
      <w:r w:rsidRPr="006E5623">
        <w:rPr>
          <w:rFonts w:asciiTheme="minorHAnsi" w:hAnsiTheme="minorHAnsi"/>
          <w:spacing w:val="-2"/>
        </w:rPr>
        <w:t xml:space="preserve"> </w:t>
      </w:r>
      <w:r w:rsidRPr="006E5623">
        <w:rPr>
          <w:rFonts w:asciiTheme="minorHAnsi" w:hAnsiTheme="minorHAnsi"/>
          <w:spacing w:val="-1"/>
        </w:rPr>
        <w:t>required</w:t>
      </w:r>
      <w:r w:rsidRPr="006E5623">
        <w:rPr>
          <w:rFonts w:asciiTheme="minorHAnsi" w:hAnsiTheme="minorHAnsi"/>
        </w:rPr>
        <w:t xml:space="preserve"> </w:t>
      </w:r>
      <w:r w:rsidRPr="006E5623">
        <w:rPr>
          <w:rFonts w:asciiTheme="minorHAnsi" w:hAnsiTheme="minorHAnsi"/>
          <w:spacing w:val="-1"/>
        </w:rPr>
        <w:t>for</w:t>
      </w:r>
      <w:r w:rsidRPr="006E5623">
        <w:rPr>
          <w:rFonts w:asciiTheme="minorHAnsi" w:hAnsiTheme="minorHAnsi"/>
          <w:spacing w:val="-2"/>
        </w:rPr>
        <w:t xml:space="preserve"> </w:t>
      </w:r>
      <w:r w:rsidRPr="006E5623">
        <w:rPr>
          <w:rFonts w:asciiTheme="minorHAnsi" w:hAnsiTheme="minorHAnsi"/>
          <w:spacing w:val="-1"/>
        </w:rPr>
        <w:t>immediate</w:t>
      </w:r>
      <w:r w:rsidRPr="006E5623">
        <w:rPr>
          <w:rFonts w:asciiTheme="minorHAnsi" w:hAnsiTheme="minorHAnsi"/>
        </w:rPr>
        <w:t xml:space="preserve"> </w:t>
      </w:r>
      <w:r w:rsidRPr="006E5623">
        <w:rPr>
          <w:rFonts w:asciiTheme="minorHAnsi" w:hAnsiTheme="minorHAnsi"/>
          <w:spacing w:val="-1"/>
        </w:rPr>
        <w:t>use</w:t>
      </w:r>
      <w:r w:rsidRPr="006E5623">
        <w:rPr>
          <w:rFonts w:asciiTheme="minorHAnsi" w:hAnsiTheme="minorHAnsi"/>
        </w:rPr>
        <w:t xml:space="preserve"> </w:t>
      </w:r>
      <w:r w:rsidRPr="006E5623">
        <w:rPr>
          <w:rFonts w:asciiTheme="minorHAnsi" w:hAnsiTheme="minorHAnsi"/>
          <w:spacing w:val="-2"/>
        </w:rPr>
        <w:t>will</w:t>
      </w:r>
      <w:r w:rsidRPr="006E5623">
        <w:rPr>
          <w:rFonts w:asciiTheme="minorHAnsi" w:hAnsiTheme="minorHAnsi"/>
          <w:spacing w:val="1"/>
        </w:rPr>
        <w:t xml:space="preserve"> </w:t>
      </w:r>
      <w:r w:rsidRPr="006E5623">
        <w:rPr>
          <w:rFonts w:asciiTheme="minorHAnsi" w:hAnsiTheme="minorHAnsi"/>
        </w:rPr>
        <w:t>be</w:t>
      </w:r>
      <w:r w:rsidRPr="006E5623">
        <w:rPr>
          <w:rFonts w:asciiTheme="minorHAnsi" w:hAnsiTheme="minorHAnsi"/>
          <w:spacing w:val="-2"/>
        </w:rPr>
        <w:t xml:space="preserve"> </w:t>
      </w:r>
      <w:r w:rsidRPr="006E5623">
        <w:rPr>
          <w:rFonts w:asciiTheme="minorHAnsi" w:hAnsiTheme="minorHAnsi"/>
          <w:spacing w:val="-1"/>
        </w:rPr>
        <w:t>invested</w:t>
      </w:r>
      <w:r w:rsidRPr="006E5623">
        <w:rPr>
          <w:rFonts w:asciiTheme="minorHAnsi" w:hAnsiTheme="minorHAnsi"/>
          <w:spacing w:val="-3"/>
        </w:rPr>
        <w:t xml:space="preserve"> </w:t>
      </w:r>
      <w:r w:rsidRPr="006E5623">
        <w:rPr>
          <w:rFonts w:asciiTheme="minorHAnsi" w:hAnsiTheme="minorHAnsi"/>
          <w:spacing w:val="-1"/>
        </w:rPr>
        <w:t>prudently</w:t>
      </w:r>
      <w:r>
        <w:rPr>
          <w:rFonts w:asciiTheme="minorHAnsi" w:hAnsiTheme="minorHAnsi"/>
          <w:spacing w:val="-1"/>
        </w:rPr>
        <w:t>.</w:t>
      </w:r>
    </w:p>
    <w:p w14:paraId="17CD5708" w14:textId="77777777" w:rsidR="002157F1" w:rsidRPr="006E5623" w:rsidRDefault="002157F1" w:rsidP="001C6720">
      <w:pPr>
        <w:spacing w:before="4"/>
        <w:rPr>
          <w:rFonts w:eastAsia="Times New Roman" w:cs="Times New Roman"/>
        </w:rPr>
      </w:pPr>
    </w:p>
    <w:p w14:paraId="3B908162" w14:textId="77777777" w:rsidR="002157F1" w:rsidRPr="006E5623" w:rsidRDefault="002157F1" w:rsidP="001C6720">
      <w:pPr>
        <w:ind w:left="100"/>
        <w:rPr>
          <w:rFonts w:eastAsia="Times New Roman" w:cs="Times New Roman"/>
        </w:rPr>
      </w:pPr>
      <w:r w:rsidRPr="006E5623">
        <w:rPr>
          <w:b/>
          <w:spacing w:val="-1"/>
        </w:rPr>
        <w:t>Compensation</w:t>
      </w:r>
      <w:r w:rsidRPr="006E5623">
        <w:rPr>
          <w:b/>
        </w:rPr>
        <w:t xml:space="preserve"> </w:t>
      </w:r>
      <w:r w:rsidRPr="006E5623">
        <w:rPr>
          <w:b/>
          <w:spacing w:val="-1"/>
        </w:rPr>
        <w:t>and</w:t>
      </w:r>
      <w:r w:rsidRPr="006E5623">
        <w:rPr>
          <w:b/>
          <w:spacing w:val="-3"/>
        </w:rPr>
        <w:t xml:space="preserve"> </w:t>
      </w:r>
      <w:r w:rsidRPr="006E5623">
        <w:rPr>
          <w:b/>
          <w:spacing w:val="-1"/>
        </w:rPr>
        <w:t>Benefits</w:t>
      </w:r>
    </w:p>
    <w:p w14:paraId="31C05E46" w14:textId="77777777" w:rsidR="002157F1" w:rsidRPr="006E5623" w:rsidRDefault="002157F1" w:rsidP="001C6720">
      <w:pPr>
        <w:spacing w:before="8"/>
        <w:rPr>
          <w:rFonts w:eastAsia="Times New Roman" w:cs="Times New Roman"/>
          <w:b/>
          <w:bCs/>
        </w:rPr>
      </w:pPr>
    </w:p>
    <w:p w14:paraId="3BED7CD2" w14:textId="77777777" w:rsidR="002157F1" w:rsidRPr="006E5623" w:rsidRDefault="002157F1" w:rsidP="001C6720">
      <w:pPr>
        <w:pStyle w:val="BodyText"/>
        <w:ind w:left="100" w:firstLine="0"/>
        <w:rPr>
          <w:rFonts w:asciiTheme="minorHAnsi" w:hAnsiTheme="minorHAnsi"/>
        </w:rPr>
      </w:pPr>
      <w:r w:rsidRPr="006E5623">
        <w:rPr>
          <w:rFonts w:asciiTheme="minorHAnsi" w:hAnsiTheme="minorHAnsi"/>
        </w:rPr>
        <w:t>The</w:t>
      </w:r>
      <w:r w:rsidRPr="006E5623">
        <w:rPr>
          <w:rFonts w:asciiTheme="minorHAnsi" w:hAnsiTheme="minorHAnsi"/>
          <w:spacing w:val="-2"/>
        </w:rPr>
        <w:t xml:space="preserve"> </w:t>
      </w:r>
      <w:r>
        <w:rPr>
          <w:rFonts w:asciiTheme="minorHAnsi" w:hAnsiTheme="minorHAnsi"/>
          <w:spacing w:val="-1"/>
        </w:rPr>
        <w:t>CEO</w:t>
      </w:r>
      <w:r w:rsidRPr="006E5623">
        <w:rPr>
          <w:rFonts w:asciiTheme="minorHAnsi" w:hAnsiTheme="minorHAnsi"/>
        </w:rPr>
        <w:t xml:space="preserve"> </w:t>
      </w:r>
      <w:r w:rsidRPr="006E5623">
        <w:rPr>
          <w:rFonts w:asciiTheme="minorHAnsi" w:hAnsiTheme="minorHAnsi"/>
          <w:spacing w:val="-2"/>
        </w:rPr>
        <w:t>will</w:t>
      </w:r>
      <w:r w:rsidRPr="006E5623">
        <w:rPr>
          <w:rFonts w:asciiTheme="minorHAnsi" w:hAnsiTheme="minorHAnsi"/>
          <w:spacing w:val="1"/>
        </w:rPr>
        <w:t xml:space="preserve"> </w:t>
      </w:r>
      <w:r w:rsidRPr="006E5623">
        <w:rPr>
          <w:rFonts w:asciiTheme="minorHAnsi" w:hAnsiTheme="minorHAnsi"/>
        </w:rPr>
        <w:t>not</w:t>
      </w:r>
      <w:r w:rsidRPr="006E5623">
        <w:rPr>
          <w:rFonts w:asciiTheme="minorHAnsi" w:hAnsiTheme="minorHAnsi"/>
          <w:spacing w:val="-2"/>
        </w:rPr>
        <w:t xml:space="preserve"> </w:t>
      </w:r>
      <w:r w:rsidRPr="006E5623">
        <w:rPr>
          <w:rFonts w:asciiTheme="minorHAnsi" w:hAnsiTheme="minorHAnsi"/>
          <w:spacing w:val="-1"/>
        </w:rPr>
        <w:t>conduct</w:t>
      </w:r>
      <w:r w:rsidRPr="006E5623">
        <w:rPr>
          <w:rFonts w:asciiTheme="minorHAnsi" w:hAnsiTheme="minorHAnsi"/>
          <w:spacing w:val="-2"/>
        </w:rPr>
        <w:t xml:space="preserve"> </w:t>
      </w:r>
      <w:r>
        <w:rPr>
          <w:rFonts w:asciiTheme="minorHAnsi" w:hAnsiTheme="minorHAnsi"/>
          <w:spacing w:val="-1"/>
        </w:rPr>
        <w:t>them</w:t>
      </w:r>
      <w:r w:rsidRPr="006E5623">
        <w:rPr>
          <w:rFonts w:asciiTheme="minorHAnsi" w:hAnsiTheme="minorHAnsi"/>
          <w:spacing w:val="-1"/>
        </w:rPr>
        <w:t>self</w:t>
      </w:r>
      <w:r w:rsidRPr="006E5623">
        <w:rPr>
          <w:rFonts w:asciiTheme="minorHAnsi" w:hAnsiTheme="minorHAnsi"/>
          <w:spacing w:val="-2"/>
        </w:rPr>
        <w:t xml:space="preserve"> </w:t>
      </w:r>
      <w:r w:rsidRPr="006E5623">
        <w:rPr>
          <w:rFonts w:asciiTheme="minorHAnsi" w:hAnsiTheme="minorHAnsi"/>
        </w:rPr>
        <w:t>in</w:t>
      </w:r>
      <w:r w:rsidRPr="006E5623">
        <w:rPr>
          <w:rFonts w:asciiTheme="minorHAnsi" w:hAnsiTheme="minorHAnsi"/>
          <w:spacing w:val="-3"/>
        </w:rPr>
        <w:t xml:space="preserve"> </w:t>
      </w:r>
      <w:r w:rsidRPr="006E5623">
        <w:rPr>
          <w:rFonts w:asciiTheme="minorHAnsi" w:hAnsiTheme="minorHAnsi"/>
        </w:rPr>
        <w:t xml:space="preserve">a </w:t>
      </w:r>
      <w:r w:rsidRPr="006E5623">
        <w:rPr>
          <w:rFonts w:asciiTheme="minorHAnsi" w:hAnsiTheme="minorHAnsi"/>
          <w:spacing w:val="-1"/>
        </w:rPr>
        <w:t>manner</w:t>
      </w:r>
      <w:r w:rsidRPr="006E5623">
        <w:rPr>
          <w:rFonts w:asciiTheme="minorHAnsi" w:hAnsiTheme="minorHAnsi"/>
        </w:rPr>
        <w:t xml:space="preserve"> </w:t>
      </w:r>
      <w:r w:rsidRPr="006E5623">
        <w:rPr>
          <w:rFonts w:asciiTheme="minorHAnsi" w:hAnsiTheme="minorHAnsi"/>
          <w:spacing w:val="-1"/>
        </w:rPr>
        <w:t>which</w:t>
      </w:r>
      <w:r w:rsidRPr="006E5623">
        <w:rPr>
          <w:rFonts w:asciiTheme="minorHAnsi" w:hAnsiTheme="minorHAnsi"/>
        </w:rPr>
        <w:t xml:space="preserve"> </w:t>
      </w:r>
      <w:r w:rsidRPr="006E5623">
        <w:rPr>
          <w:rFonts w:asciiTheme="minorHAnsi" w:hAnsiTheme="minorHAnsi"/>
          <w:spacing w:val="-1"/>
        </w:rPr>
        <w:t>is</w:t>
      </w:r>
      <w:r w:rsidRPr="006E5623">
        <w:rPr>
          <w:rFonts w:asciiTheme="minorHAnsi" w:hAnsiTheme="minorHAnsi"/>
        </w:rPr>
        <w:t xml:space="preserve"> </w:t>
      </w:r>
      <w:r w:rsidRPr="006E5623">
        <w:rPr>
          <w:rFonts w:asciiTheme="minorHAnsi" w:hAnsiTheme="minorHAnsi"/>
          <w:spacing w:val="-1"/>
        </w:rPr>
        <w:t>unreasonable</w:t>
      </w:r>
      <w:r w:rsidRPr="006E5623">
        <w:rPr>
          <w:rFonts w:asciiTheme="minorHAnsi" w:hAnsiTheme="minorHAnsi"/>
          <w:spacing w:val="-2"/>
        </w:rPr>
        <w:t xml:space="preserve"> </w:t>
      </w:r>
      <w:r w:rsidRPr="006E5623">
        <w:rPr>
          <w:rFonts w:asciiTheme="minorHAnsi" w:hAnsiTheme="minorHAnsi"/>
        </w:rPr>
        <w:t>and</w:t>
      </w:r>
      <w:r w:rsidRPr="006E5623">
        <w:rPr>
          <w:rFonts w:asciiTheme="minorHAnsi" w:hAnsiTheme="minorHAnsi"/>
          <w:spacing w:val="-2"/>
        </w:rPr>
        <w:t xml:space="preserve"> </w:t>
      </w:r>
      <w:r w:rsidRPr="006E5623">
        <w:rPr>
          <w:rFonts w:asciiTheme="minorHAnsi" w:hAnsiTheme="minorHAnsi"/>
          <w:spacing w:val="-1"/>
        </w:rPr>
        <w:t xml:space="preserve">imprudent </w:t>
      </w:r>
      <w:r w:rsidRPr="006E5623">
        <w:rPr>
          <w:rFonts w:asciiTheme="minorHAnsi" w:hAnsiTheme="minorHAnsi"/>
        </w:rPr>
        <w:t xml:space="preserve">to </w:t>
      </w:r>
      <w:r w:rsidRPr="006E5623">
        <w:rPr>
          <w:rFonts w:asciiTheme="minorHAnsi" w:hAnsiTheme="minorHAnsi"/>
          <w:spacing w:val="-1"/>
        </w:rPr>
        <w:t>employees,</w:t>
      </w:r>
      <w:r w:rsidRPr="006E5623">
        <w:rPr>
          <w:rFonts w:asciiTheme="minorHAnsi" w:hAnsiTheme="minorHAnsi"/>
          <w:spacing w:val="-2"/>
        </w:rPr>
        <w:t xml:space="preserve"> </w:t>
      </w:r>
      <w:r w:rsidRPr="006E5623">
        <w:rPr>
          <w:rFonts w:asciiTheme="minorHAnsi" w:hAnsiTheme="minorHAnsi"/>
          <w:spacing w:val="-1"/>
        </w:rPr>
        <w:t>consultants,</w:t>
      </w:r>
      <w:r w:rsidRPr="006E5623">
        <w:rPr>
          <w:rFonts w:asciiTheme="minorHAnsi" w:hAnsiTheme="minorHAnsi"/>
          <w:spacing w:val="-2"/>
        </w:rPr>
        <w:t xml:space="preserve"> </w:t>
      </w:r>
      <w:r w:rsidRPr="006E5623">
        <w:rPr>
          <w:rFonts w:asciiTheme="minorHAnsi" w:hAnsiTheme="minorHAnsi"/>
          <w:spacing w:val="-1"/>
        </w:rPr>
        <w:t>contract</w:t>
      </w:r>
      <w:r w:rsidRPr="006E5623">
        <w:rPr>
          <w:rFonts w:asciiTheme="minorHAnsi" w:hAnsiTheme="minorHAnsi"/>
          <w:spacing w:val="1"/>
        </w:rPr>
        <w:t xml:space="preserve"> </w:t>
      </w:r>
      <w:r w:rsidRPr="006E5623">
        <w:rPr>
          <w:rFonts w:asciiTheme="minorHAnsi" w:hAnsiTheme="minorHAnsi"/>
          <w:spacing w:val="-1"/>
        </w:rPr>
        <w:t>workers</w:t>
      </w:r>
      <w:r w:rsidRPr="006E5623">
        <w:rPr>
          <w:rFonts w:asciiTheme="minorHAnsi" w:hAnsiTheme="minorHAnsi"/>
          <w:spacing w:val="69"/>
        </w:rPr>
        <w:t xml:space="preserve"> </w:t>
      </w:r>
      <w:r w:rsidRPr="006E5623">
        <w:rPr>
          <w:rFonts w:asciiTheme="minorHAnsi" w:hAnsiTheme="minorHAnsi"/>
        </w:rPr>
        <w:t xml:space="preserve">and </w:t>
      </w:r>
      <w:r w:rsidRPr="006E5623">
        <w:rPr>
          <w:rFonts w:asciiTheme="minorHAnsi" w:hAnsiTheme="minorHAnsi"/>
          <w:spacing w:val="-1"/>
        </w:rPr>
        <w:t>volunteers</w:t>
      </w:r>
      <w:r>
        <w:rPr>
          <w:rFonts w:asciiTheme="minorHAnsi" w:hAnsiTheme="minorHAnsi"/>
          <w:spacing w:val="-1"/>
        </w:rPr>
        <w:t xml:space="preserve"> </w:t>
      </w:r>
      <w:r w:rsidRPr="006E5623">
        <w:rPr>
          <w:rFonts w:asciiTheme="minorHAnsi" w:hAnsiTheme="minorHAnsi"/>
          <w:spacing w:val="-1"/>
        </w:rPr>
        <w:t>with</w:t>
      </w:r>
      <w:r w:rsidRPr="006E5623">
        <w:rPr>
          <w:rFonts w:asciiTheme="minorHAnsi" w:hAnsiTheme="minorHAnsi"/>
          <w:spacing w:val="-3"/>
        </w:rPr>
        <w:t xml:space="preserve"> </w:t>
      </w:r>
      <w:r w:rsidRPr="006E5623">
        <w:rPr>
          <w:rFonts w:asciiTheme="minorHAnsi" w:hAnsiTheme="minorHAnsi"/>
          <w:spacing w:val="-1"/>
        </w:rPr>
        <w:t>respect</w:t>
      </w:r>
      <w:r w:rsidRPr="006E5623">
        <w:rPr>
          <w:rFonts w:asciiTheme="minorHAnsi" w:hAnsiTheme="minorHAnsi"/>
          <w:spacing w:val="1"/>
        </w:rPr>
        <w:t xml:space="preserve"> </w:t>
      </w:r>
      <w:r w:rsidRPr="006E5623">
        <w:rPr>
          <w:rFonts w:asciiTheme="minorHAnsi" w:hAnsiTheme="minorHAnsi"/>
        </w:rPr>
        <w:t>to</w:t>
      </w:r>
      <w:r w:rsidRPr="006E5623">
        <w:rPr>
          <w:rFonts w:asciiTheme="minorHAnsi" w:hAnsiTheme="minorHAnsi"/>
          <w:spacing w:val="-3"/>
        </w:rPr>
        <w:t xml:space="preserve"> </w:t>
      </w:r>
      <w:r w:rsidRPr="006E5623">
        <w:rPr>
          <w:rFonts w:asciiTheme="minorHAnsi" w:hAnsiTheme="minorHAnsi"/>
          <w:spacing w:val="-1"/>
        </w:rPr>
        <w:t>employment,</w:t>
      </w:r>
      <w:r w:rsidRPr="006E5623">
        <w:rPr>
          <w:rFonts w:asciiTheme="minorHAnsi" w:hAnsiTheme="minorHAnsi"/>
        </w:rPr>
        <w:t xml:space="preserve"> </w:t>
      </w:r>
      <w:proofErr w:type="gramStart"/>
      <w:r>
        <w:rPr>
          <w:rFonts w:asciiTheme="minorHAnsi" w:hAnsiTheme="minorHAnsi"/>
        </w:rPr>
        <w:t>c</w:t>
      </w:r>
      <w:r w:rsidRPr="006E5623">
        <w:rPr>
          <w:rFonts w:asciiTheme="minorHAnsi" w:hAnsiTheme="minorHAnsi"/>
          <w:spacing w:val="-1"/>
        </w:rPr>
        <w:t>ompensation</w:t>
      </w:r>
      <w:proofErr w:type="gramEnd"/>
      <w:r w:rsidRPr="006E5623">
        <w:rPr>
          <w:rFonts w:asciiTheme="minorHAnsi" w:hAnsiTheme="minorHAnsi"/>
        </w:rPr>
        <w:t xml:space="preserve"> and</w:t>
      </w:r>
      <w:r w:rsidRPr="006E5623">
        <w:rPr>
          <w:rFonts w:asciiTheme="minorHAnsi" w:hAnsiTheme="minorHAnsi"/>
          <w:spacing w:val="-2"/>
        </w:rPr>
        <w:t xml:space="preserve"> </w:t>
      </w:r>
      <w:r w:rsidRPr="006E5623">
        <w:rPr>
          <w:rFonts w:asciiTheme="minorHAnsi" w:hAnsiTheme="minorHAnsi"/>
          <w:spacing w:val="-1"/>
        </w:rPr>
        <w:t>benefits</w:t>
      </w:r>
      <w:r>
        <w:rPr>
          <w:rFonts w:asciiTheme="minorHAnsi" w:hAnsiTheme="minorHAnsi"/>
          <w:spacing w:val="-1"/>
        </w:rPr>
        <w:t>.</w:t>
      </w:r>
    </w:p>
    <w:p w14:paraId="20DA5284" w14:textId="77777777" w:rsidR="002157F1" w:rsidRPr="006E5623" w:rsidRDefault="002157F1" w:rsidP="001C6720">
      <w:pPr>
        <w:rPr>
          <w:rFonts w:eastAsia="Times New Roman" w:cs="Times New Roman"/>
        </w:rPr>
      </w:pPr>
    </w:p>
    <w:p w14:paraId="729C5DB4" w14:textId="77777777" w:rsidR="002157F1" w:rsidRPr="006E5623" w:rsidRDefault="002157F1" w:rsidP="001C6720">
      <w:pPr>
        <w:pStyle w:val="BodyText"/>
        <w:spacing w:line="252" w:lineRule="exact"/>
        <w:ind w:left="100" w:firstLine="0"/>
        <w:rPr>
          <w:rFonts w:asciiTheme="minorHAnsi" w:hAnsiTheme="minorHAnsi"/>
        </w:rPr>
      </w:pPr>
      <w:r w:rsidRPr="006E5623">
        <w:rPr>
          <w:rFonts w:asciiTheme="minorHAnsi" w:hAnsiTheme="minorHAnsi"/>
          <w:spacing w:val="-1"/>
        </w:rPr>
        <w:t>Accordingly,</w:t>
      </w:r>
      <w:r w:rsidRPr="006E5623">
        <w:rPr>
          <w:rFonts w:asciiTheme="minorHAnsi" w:hAnsiTheme="minorHAnsi"/>
        </w:rPr>
        <w:t xml:space="preserve"> </w:t>
      </w:r>
      <w:r>
        <w:rPr>
          <w:rFonts w:asciiTheme="minorHAnsi" w:hAnsiTheme="minorHAnsi"/>
        </w:rPr>
        <w:t>t</w:t>
      </w:r>
      <w:r w:rsidRPr="006E5623">
        <w:rPr>
          <w:rFonts w:asciiTheme="minorHAnsi" w:hAnsiTheme="minorHAnsi"/>
          <w:spacing w:val="-1"/>
        </w:rPr>
        <w:t>he</w:t>
      </w:r>
      <w:r>
        <w:rPr>
          <w:rFonts w:asciiTheme="minorHAnsi" w:hAnsiTheme="minorHAnsi"/>
          <w:spacing w:val="-1"/>
        </w:rPr>
        <w:t xml:space="preserve"> CEO</w:t>
      </w:r>
      <w:r w:rsidRPr="006E5623">
        <w:rPr>
          <w:rFonts w:asciiTheme="minorHAnsi" w:hAnsiTheme="minorHAnsi"/>
        </w:rPr>
        <w:t xml:space="preserve"> </w:t>
      </w:r>
      <w:r w:rsidRPr="006E5623">
        <w:rPr>
          <w:rFonts w:asciiTheme="minorHAnsi" w:hAnsiTheme="minorHAnsi"/>
          <w:spacing w:val="-2"/>
        </w:rPr>
        <w:t xml:space="preserve">may </w:t>
      </w:r>
      <w:r w:rsidRPr="006E5623">
        <w:rPr>
          <w:rFonts w:asciiTheme="minorHAnsi" w:hAnsiTheme="minorHAnsi"/>
        </w:rPr>
        <w:t>not:</w:t>
      </w:r>
    </w:p>
    <w:p w14:paraId="73C3B4BA" w14:textId="77777777" w:rsidR="002157F1" w:rsidRPr="006E5623" w:rsidRDefault="002157F1" w:rsidP="001C6720">
      <w:pPr>
        <w:pStyle w:val="BodyText"/>
        <w:spacing w:line="252" w:lineRule="exact"/>
        <w:ind w:left="100" w:firstLine="0"/>
        <w:rPr>
          <w:rFonts w:asciiTheme="minorHAnsi" w:hAnsiTheme="minorHAnsi"/>
        </w:rPr>
      </w:pPr>
    </w:p>
    <w:p w14:paraId="35F94AF7" w14:textId="77777777" w:rsidR="002157F1" w:rsidRPr="006E5623" w:rsidRDefault="002157F1" w:rsidP="001C6720">
      <w:pPr>
        <w:pStyle w:val="BodyText"/>
        <w:numPr>
          <w:ilvl w:val="0"/>
          <w:numId w:val="10"/>
        </w:numPr>
        <w:tabs>
          <w:tab w:val="left" w:pos="461"/>
        </w:tabs>
        <w:rPr>
          <w:rFonts w:asciiTheme="minorHAnsi" w:hAnsiTheme="minorHAnsi"/>
        </w:rPr>
      </w:pPr>
      <w:r w:rsidRPr="006E5623">
        <w:rPr>
          <w:rFonts w:asciiTheme="minorHAnsi" w:hAnsiTheme="minorHAnsi"/>
          <w:spacing w:val="-1"/>
        </w:rPr>
        <w:t>establish</w:t>
      </w:r>
      <w:r w:rsidRPr="006E5623">
        <w:rPr>
          <w:rFonts w:asciiTheme="minorHAnsi" w:hAnsiTheme="minorHAnsi"/>
          <w:spacing w:val="-2"/>
        </w:rPr>
        <w:t xml:space="preserve"> </w:t>
      </w:r>
      <w:r w:rsidRPr="006E5623">
        <w:rPr>
          <w:rFonts w:asciiTheme="minorHAnsi" w:hAnsiTheme="minorHAnsi"/>
          <w:spacing w:val="-1"/>
        </w:rPr>
        <w:t>compensation</w:t>
      </w:r>
      <w:r w:rsidRPr="006E5623">
        <w:rPr>
          <w:rFonts w:asciiTheme="minorHAnsi" w:hAnsiTheme="minorHAnsi"/>
        </w:rPr>
        <w:t xml:space="preserve"> </w:t>
      </w:r>
      <w:r w:rsidRPr="006E5623">
        <w:rPr>
          <w:rFonts w:asciiTheme="minorHAnsi" w:hAnsiTheme="minorHAnsi"/>
          <w:spacing w:val="-1"/>
        </w:rPr>
        <w:t>and</w:t>
      </w:r>
      <w:r w:rsidRPr="006E5623">
        <w:rPr>
          <w:rFonts w:asciiTheme="minorHAnsi" w:hAnsiTheme="minorHAnsi"/>
          <w:spacing w:val="-3"/>
        </w:rPr>
        <w:t xml:space="preserve"> </w:t>
      </w:r>
      <w:r w:rsidRPr="006E5623">
        <w:rPr>
          <w:rFonts w:asciiTheme="minorHAnsi" w:hAnsiTheme="minorHAnsi"/>
          <w:spacing w:val="-1"/>
        </w:rPr>
        <w:t>benefits</w:t>
      </w:r>
      <w:r w:rsidRPr="006E5623">
        <w:rPr>
          <w:rFonts w:asciiTheme="minorHAnsi" w:hAnsiTheme="minorHAnsi"/>
        </w:rPr>
        <w:t xml:space="preserve"> </w:t>
      </w:r>
      <w:r>
        <w:rPr>
          <w:rFonts w:asciiTheme="minorHAnsi" w:hAnsiTheme="minorHAnsi"/>
        </w:rPr>
        <w:t xml:space="preserve">that </w:t>
      </w:r>
      <w:r w:rsidRPr="006E5623">
        <w:rPr>
          <w:rFonts w:asciiTheme="minorHAnsi" w:hAnsiTheme="minorHAnsi"/>
        </w:rPr>
        <w:t>do</w:t>
      </w:r>
      <w:r w:rsidRPr="006E5623">
        <w:rPr>
          <w:rFonts w:asciiTheme="minorHAnsi" w:hAnsiTheme="minorHAnsi"/>
          <w:spacing w:val="-2"/>
        </w:rPr>
        <w:t xml:space="preserve"> </w:t>
      </w:r>
      <w:r w:rsidRPr="006E5623">
        <w:rPr>
          <w:rFonts w:asciiTheme="minorHAnsi" w:hAnsiTheme="minorHAnsi"/>
        </w:rPr>
        <w:t>not</w:t>
      </w:r>
      <w:r w:rsidRPr="006E5623">
        <w:rPr>
          <w:rFonts w:asciiTheme="minorHAnsi" w:hAnsiTheme="minorHAnsi"/>
          <w:spacing w:val="-2"/>
        </w:rPr>
        <w:t xml:space="preserve"> </w:t>
      </w:r>
      <w:r w:rsidRPr="006E5623">
        <w:rPr>
          <w:rFonts w:asciiTheme="minorHAnsi" w:hAnsiTheme="minorHAnsi"/>
          <w:spacing w:val="-1"/>
        </w:rPr>
        <w:t>reflect</w:t>
      </w:r>
      <w:r w:rsidRPr="006E5623">
        <w:rPr>
          <w:rFonts w:asciiTheme="minorHAnsi" w:hAnsiTheme="minorHAnsi"/>
          <w:spacing w:val="1"/>
        </w:rPr>
        <w:t xml:space="preserve"> </w:t>
      </w:r>
      <w:r w:rsidRPr="006E5623">
        <w:rPr>
          <w:rFonts w:asciiTheme="minorHAnsi" w:hAnsiTheme="minorHAnsi"/>
          <w:spacing w:val="-1"/>
        </w:rPr>
        <w:t>Langs’</w:t>
      </w:r>
      <w:r w:rsidRPr="006E5623">
        <w:rPr>
          <w:rFonts w:asciiTheme="minorHAnsi" w:hAnsiTheme="minorHAnsi"/>
        </w:rPr>
        <w:t xml:space="preserve"> </w:t>
      </w:r>
      <w:r w:rsidRPr="006E5623">
        <w:rPr>
          <w:rFonts w:asciiTheme="minorHAnsi" w:hAnsiTheme="minorHAnsi"/>
          <w:spacing w:val="-1"/>
        </w:rPr>
        <w:t>financial</w:t>
      </w:r>
      <w:r w:rsidRPr="006E5623">
        <w:rPr>
          <w:rFonts w:asciiTheme="minorHAnsi" w:hAnsiTheme="minorHAnsi"/>
          <w:spacing w:val="-2"/>
        </w:rPr>
        <w:t xml:space="preserve"> </w:t>
      </w:r>
      <w:r w:rsidRPr="006E5623">
        <w:rPr>
          <w:rFonts w:asciiTheme="minorHAnsi" w:hAnsiTheme="minorHAnsi"/>
        </w:rPr>
        <w:t xml:space="preserve">and </w:t>
      </w:r>
      <w:r w:rsidRPr="006E5623">
        <w:rPr>
          <w:rFonts w:asciiTheme="minorHAnsi" w:hAnsiTheme="minorHAnsi"/>
          <w:spacing w:val="-1"/>
        </w:rPr>
        <w:t>operating</w:t>
      </w:r>
      <w:r w:rsidRPr="006E5623">
        <w:rPr>
          <w:rFonts w:asciiTheme="minorHAnsi" w:hAnsiTheme="minorHAnsi"/>
          <w:spacing w:val="-3"/>
        </w:rPr>
        <w:t xml:space="preserve"> </w:t>
      </w:r>
      <w:r w:rsidRPr="006E5623">
        <w:rPr>
          <w:rFonts w:asciiTheme="minorHAnsi" w:hAnsiTheme="minorHAnsi"/>
          <w:spacing w:val="-1"/>
        </w:rPr>
        <w:t>environment</w:t>
      </w:r>
      <w:r w:rsidRPr="006E5623">
        <w:rPr>
          <w:rFonts w:asciiTheme="minorHAnsi" w:hAnsiTheme="minorHAnsi"/>
          <w:spacing w:val="73"/>
        </w:rPr>
        <w:t xml:space="preserve"> </w:t>
      </w:r>
      <w:r w:rsidRPr="006E5623">
        <w:rPr>
          <w:rFonts w:asciiTheme="minorHAnsi" w:hAnsiTheme="minorHAnsi"/>
        </w:rPr>
        <w:t xml:space="preserve">and </w:t>
      </w:r>
      <w:r w:rsidRPr="006E5623">
        <w:rPr>
          <w:rFonts w:asciiTheme="minorHAnsi" w:hAnsiTheme="minorHAnsi"/>
          <w:spacing w:val="-1"/>
        </w:rPr>
        <w:t>are</w:t>
      </w:r>
      <w:r w:rsidRPr="006E5623">
        <w:rPr>
          <w:rFonts w:asciiTheme="minorHAnsi" w:hAnsiTheme="minorHAnsi"/>
        </w:rPr>
        <w:t xml:space="preserve"> </w:t>
      </w:r>
      <w:r w:rsidRPr="006E5623">
        <w:rPr>
          <w:rFonts w:asciiTheme="minorHAnsi" w:hAnsiTheme="minorHAnsi"/>
          <w:spacing w:val="-1"/>
        </w:rPr>
        <w:t>not</w:t>
      </w:r>
      <w:r w:rsidRPr="006E5623">
        <w:rPr>
          <w:rFonts w:asciiTheme="minorHAnsi" w:hAnsiTheme="minorHAnsi"/>
          <w:spacing w:val="1"/>
        </w:rPr>
        <w:t xml:space="preserve"> </w:t>
      </w:r>
      <w:r w:rsidRPr="006E5623">
        <w:rPr>
          <w:rFonts w:asciiTheme="minorHAnsi" w:hAnsiTheme="minorHAnsi"/>
          <w:spacing w:val="-1"/>
        </w:rPr>
        <w:t>within</w:t>
      </w:r>
      <w:r w:rsidRPr="006E5623">
        <w:rPr>
          <w:rFonts w:asciiTheme="minorHAnsi" w:hAnsiTheme="minorHAnsi"/>
        </w:rPr>
        <w:t xml:space="preserve"> an </w:t>
      </w:r>
      <w:r w:rsidRPr="006E5623">
        <w:rPr>
          <w:rFonts w:asciiTheme="minorHAnsi" w:hAnsiTheme="minorHAnsi"/>
          <w:spacing w:val="-2"/>
        </w:rPr>
        <w:t>average</w:t>
      </w:r>
      <w:r w:rsidRPr="006E5623">
        <w:rPr>
          <w:rFonts w:asciiTheme="minorHAnsi" w:hAnsiTheme="minorHAnsi"/>
        </w:rPr>
        <w:t xml:space="preserve"> and </w:t>
      </w:r>
      <w:r w:rsidRPr="006E5623">
        <w:rPr>
          <w:rFonts w:asciiTheme="minorHAnsi" w:hAnsiTheme="minorHAnsi"/>
          <w:spacing w:val="-1"/>
        </w:rPr>
        <w:t>competitive</w:t>
      </w:r>
      <w:r w:rsidRPr="006E5623">
        <w:rPr>
          <w:rFonts w:asciiTheme="minorHAnsi" w:hAnsiTheme="minorHAnsi"/>
        </w:rPr>
        <w:t xml:space="preserve"> </w:t>
      </w:r>
      <w:proofErr w:type="gramStart"/>
      <w:r w:rsidRPr="006E5623">
        <w:rPr>
          <w:rFonts w:asciiTheme="minorHAnsi" w:hAnsiTheme="minorHAnsi"/>
          <w:spacing w:val="-1"/>
        </w:rPr>
        <w:t>scale</w:t>
      </w:r>
      <w:r>
        <w:rPr>
          <w:rFonts w:asciiTheme="minorHAnsi" w:hAnsiTheme="minorHAnsi"/>
          <w:spacing w:val="-1"/>
        </w:rPr>
        <w:t>;</w:t>
      </w:r>
      <w:proofErr w:type="gramEnd"/>
    </w:p>
    <w:p w14:paraId="37BDC843" w14:textId="77777777" w:rsidR="002157F1" w:rsidRPr="006E5623" w:rsidRDefault="002157F1" w:rsidP="001C6720">
      <w:pPr>
        <w:pStyle w:val="BodyText"/>
        <w:numPr>
          <w:ilvl w:val="0"/>
          <w:numId w:val="10"/>
        </w:numPr>
        <w:tabs>
          <w:tab w:val="left" w:pos="461"/>
        </w:tabs>
        <w:spacing w:line="269" w:lineRule="exact"/>
        <w:rPr>
          <w:rFonts w:asciiTheme="minorHAnsi" w:hAnsiTheme="minorHAnsi"/>
        </w:rPr>
      </w:pPr>
      <w:r w:rsidRPr="006E5623">
        <w:rPr>
          <w:rFonts w:asciiTheme="minorHAnsi" w:hAnsiTheme="minorHAnsi"/>
          <w:spacing w:val="-1"/>
        </w:rPr>
        <w:t>create</w:t>
      </w:r>
      <w:r w:rsidRPr="006E5623">
        <w:rPr>
          <w:rFonts w:asciiTheme="minorHAnsi" w:hAnsiTheme="minorHAnsi"/>
        </w:rPr>
        <w:t xml:space="preserve"> </w:t>
      </w:r>
      <w:r w:rsidRPr="006E5623">
        <w:rPr>
          <w:rFonts w:asciiTheme="minorHAnsi" w:hAnsiTheme="minorHAnsi"/>
          <w:spacing w:val="-1"/>
        </w:rPr>
        <w:t>more</w:t>
      </w:r>
      <w:r w:rsidRPr="006E5623">
        <w:rPr>
          <w:rFonts w:asciiTheme="minorHAnsi" w:hAnsiTheme="minorHAnsi"/>
        </w:rPr>
        <w:t xml:space="preserve"> </w:t>
      </w:r>
      <w:r w:rsidRPr="006E5623">
        <w:rPr>
          <w:rFonts w:asciiTheme="minorHAnsi" w:hAnsiTheme="minorHAnsi"/>
          <w:spacing w:val="-1"/>
        </w:rPr>
        <w:t>obligations</w:t>
      </w:r>
      <w:r w:rsidRPr="006E5623">
        <w:rPr>
          <w:rFonts w:asciiTheme="minorHAnsi" w:hAnsiTheme="minorHAnsi"/>
        </w:rPr>
        <w:t xml:space="preserve"> </w:t>
      </w:r>
      <w:r w:rsidRPr="006E5623">
        <w:rPr>
          <w:rFonts w:asciiTheme="minorHAnsi" w:hAnsiTheme="minorHAnsi"/>
          <w:spacing w:val="-1"/>
        </w:rPr>
        <w:t>that known</w:t>
      </w:r>
      <w:r w:rsidRPr="006E5623">
        <w:rPr>
          <w:rFonts w:asciiTheme="minorHAnsi" w:hAnsiTheme="minorHAnsi"/>
        </w:rPr>
        <w:t xml:space="preserve"> </w:t>
      </w:r>
      <w:r w:rsidRPr="006E5623">
        <w:rPr>
          <w:rFonts w:asciiTheme="minorHAnsi" w:hAnsiTheme="minorHAnsi"/>
          <w:spacing w:val="-1"/>
        </w:rPr>
        <w:t>revenues</w:t>
      </w:r>
      <w:r w:rsidRPr="006E5623">
        <w:rPr>
          <w:rFonts w:asciiTheme="minorHAnsi" w:hAnsiTheme="minorHAnsi"/>
        </w:rPr>
        <w:t xml:space="preserve"> </w:t>
      </w:r>
      <w:r w:rsidRPr="006E5623">
        <w:rPr>
          <w:rFonts w:asciiTheme="minorHAnsi" w:hAnsiTheme="minorHAnsi"/>
          <w:spacing w:val="-1"/>
        </w:rPr>
        <w:t>can</w:t>
      </w:r>
      <w:r w:rsidRPr="006E5623">
        <w:rPr>
          <w:rFonts w:asciiTheme="minorHAnsi" w:hAnsiTheme="minorHAnsi"/>
        </w:rPr>
        <w:t xml:space="preserve"> </w:t>
      </w:r>
      <w:r w:rsidRPr="006E5623">
        <w:rPr>
          <w:rFonts w:asciiTheme="minorHAnsi" w:hAnsiTheme="minorHAnsi"/>
          <w:spacing w:val="-1"/>
        </w:rPr>
        <w:t>safely</w:t>
      </w:r>
      <w:r w:rsidRPr="006E5623">
        <w:rPr>
          <w:rFonts w:asciiTheme="minorHAnsi" w:hAnsiTheme="minorHAnsi"/>
          <w:spacing w:val="-3"/>
        </w:rPr>
        <w:t xml:space="preserve"> </w:t>
      </w:r>
      <w:r w:rsidRPr="006E5623">
        <w:rPr>
          <w:rFonts w:asciiTheme="minorHAnsi" w:hAnsiTheme="minorHAnsi"/>
          <w:spacing w:val="-1"/>
        </w:rPr>
        <w:t>sustain</w:t>
      </w:r>
      <w:r>
        <w:rPr>
          <w:rFonts w:asciiTheme="minorHAnsi" w:hAnsiTheme="minorHAnsi"/>
          <w:spacing w:val="-1"/>
        </w:rPr>
        <w:t>; or</w:t>
      </w:r>
    </w:p>
    <w:p w14:paraId="06B886B7" w14:textId="77777777" w:rsidR="009F550F" w:rsidRPr="002157F1" w:rsidRDefault="002157F1" w:rsidP="001C6720">
      <w:pPr>
        <w:pStyle w:val="BodyText"/>
        <w:numPr>
          <w:ilvl w:val="0"/>
          <w:numId w:val="10"/>
        </w:numPr>
        <w:tabs>
          <w:tab w:val="left" w:pos="450"/>
        </w:tabs>
        <w:spacing w:line="269" w:lineRule="exact"/>
        <w:ind w:left="90" w:firstLine="0"/>
        <w:rPr>
          <w:rFonts w:asciiTheme="minorHAnsi" w:hAnsiTheme="minorHAnsi"/>
        </w:rPr>
      </w:pPr>
      <w:r w:rsidRPr="002157F1">
        <w:rPr>
          <w:rFonts w:asciiTheme="minorHAnsi" w:hAnsiTheme="minorHAnsi" w:cs="Times New Roman"/>
          <w:spacing w:val="-1"/>
        </w:rPr>
        <w:t>change</w:t>
      </w:r>
      <w:r w:rsidRPr="002157F1">
        <w:rPr>
          <w:rFonts w:asciiTheme="minorHAnsi" w:hAnsiTheme="minorHAnsi" w:cs="Times New Roman"/>
        </w:rPr>
        <w:t xml:space="preserve"> </w:t>
      </w:r>
      <w:r w:rsidRPr="002157F1">
        <w:rPr>
          <w:rFonts w:asciiTheme="minorHAnsi" w:hAnsiTheme="minorHAnsi" w:cs="Times New Roman"/>
          <w:spacing w:val="-1"/>
        </w:rPr>
        <w:t>the</w:t>
      </w:r>
      <w:r w:rsidRPr="002157F1">
        <w:rPr>
          <w:rFonts w:asciiTheme="minorHAnsi" w:hAnsiTheme="minorHAnsi" w:cs="Times New Roman"/>
        </w:rPr>
        <w:t xml:space="preserve"> </w:t>
      </w:r>
      <w:r w:rsidRPr="002157F1">
        <w:rPr>
          <w:rFonts w:asciiTheme="minorHAnsi" w:hAnsiTheme="minorHAnsi" w:cs="Times New Roman"/>
          <w:spacing w:val="-1"/>
        </w:rPr>
        <w:t>CEO’s</w:t>
      </w:r>
      <w:r w:rsidRPr="002157F1">
        <w:rPr>
          <w:rFonts w:asciiTheme="minorHAnsi" w:hAnsiTheme="minorHAnsi" w:cs="Times New Roman"/>
        </w:rPr>
        <w:t xml:space="preserve"> </w:t>
      </w:r>
      <w:r w:rsidRPr="002157F1">
        <w:rPr>
          <w:rFonts w:asciiTheme="minorHAnsi" w:hAnsiTheme="minorHAnsi" w:cs="Times New Roman"/>
          <w:spacing w:val="-1"/>
        </w:rPr>
        <w:t>salary</w:t>
      </w:r>
      <w:r w:rsidRPr="002157F1">
        <w:rPr>
          <w:rFonts w:asciiTheme="minorHAnsi" w:hAnsiTheme="minorHAnsi" w:cs="Times New Roman"/>
          <w:spacing w:val="-3"/>
        </w:rPr>
        <w:t xml:space="preserve"> </w:t>
      </w:r>
      <w:r w:rsidRPr="002157F1">
        <w:rPr>
          <w:rFonts w:asciiTheme="minorHAnsi" w:hAnsiTheme="minorHAnsi" w:cs="Times New Roman"/>
        </w:rPr>
        <w:t xml:space="preserve">and </w:t>
      </w:r>
      <w:r w:rsidRPr="002157F1">
        <w:rPr>
          <w:rFonts w:asciiTheme="minorHAnsi" w:hAnsiTheme="minorHAnsi" w:cs="Times New Roman"/>
          <w:spacing w:val="-1"/>
        </w:rPr>
        <w:t>benefits</w:t>
      </w:r>
      <w:r w:rsidRPr="002157F1">
        <w:rPr>
          <w:rFonts w:asciiTheme="minorHAnsi" w:hAnsiTheme="minorHAnsi" w:cs="Times New Roman"/>
        </w:rPr>
        <w:t xml:space="preserve"> </w:t>
      </w:r>
      <w:r w:rsidRPr="002157F1">
        <w:rPr>
          <w:rFonts w:asciiTheme="minorHAnsi" w:hAnsiTheme="minorHAnsi" w:cs="Times New Roman"/>
          <w:spacing w:val="-1"/>
        </w:rPr>
        <w:t>without</w:t>
      </w:r>
      <w:r w:rsidRPr="002157F1">
        <w:rPr>
          <w:rFonts w:asciiTheme="minorHAnsi" w:hAnsiTheme="minorHAnsi" w:cs="Times New Roman"/>
          <w:spacing w:val="1"/>
        </w:rPr>
        <w:t xml:space="preserve"> </w:t>
      </w:r>
      <w:r w:rsidRPr="002157F1">
        <w:rPr>
          <w:rFonts w:asciiTheme="minorHAnsi" w:hAnsiTheme="minorHAnsi" w:cs="Times New Roman"/>
          <w:spacing w:val="-1"/>
        </w:rPr>
        <w:t>board</w:t>
      </w:r>
      <w:r w:rsidRPr="002157F1">
        <w:rPr>
          <w:rFonts w:asciiTheme="minorHAnsi" w:hAnsiTheme="minorHAnsi" w:cs="Times New Roman"/>
        </w:rPr>
        <w:t xml:space="preserve"> </w:t>
      </w:r>
      <w:r w:rsidRPr="002157F1">
        <w:rPr>
          <w:rFonts w:asciiTheme="minorHAnsi" w:hAnsiTheme="minorHAnsi" w:cs="Times New Roman"/>
          <w:spacing w:val="-1"/>
        </w:rPr>
        <w:t>approval.</w:t>
      </w:r>
    </w:p>
    <w:p w14:paraId="7014BBD2" w14:textId="77777777" w:rsidR="00A6127A" w:rsidRPr="008C0385" w:rsidRDefault="00A6127A" w:rsidP="001C6720">
      <w:pPr>
        <w:pStyle w:val="BodyText"/>
        <w:tabs>
          <w:tab w:val="left" w:pos="450"/>
          <w:tab w:val="left" w:pos="581"/>
        </w:tabs>
        <w:spacing w:line="269" w:lineRule="exact"/>
        <w:ind w:left="0" w:firstLine="0"/>
        <w:rPr>
          <w:rFonts w:asciiTheme="minorHAnsi" w:hAnsiTheme="minorHAnsi" w:cs="Times New Roman"/>
        </w:rPr>
      </w:pPr>
    </w:p>
    <w:p w14:paraId="667660F8" w14:textId="77777777" w:rsidR="00C710C0" w:rsidRPr="00C710C0" w:rsidRDefault="00C710C0" w:rsidP="003C647E">
      <w:pPr>
        <w:tabs>
          <w:tab w:val="left" w:pos="450"/>
        </w:tabs>
        <w:rPr>
          <w:rFonts w:ascii="Times New Roman" w:eastAsia="Times New Roman" w:hAnsi="Times New Roman" w:cs="Times New Roman"/>
          <w:lang w:val="en-CA"/>
        </w:rPr>
        <w:sectPr w:rsidR="00C710C0" w:rsidRPr="00C710C0" w:rsidSect="009F76BD">
          <w:pgSz w:w="12240" w:h="15840"/>
          <w:pgMar w:top="1440" w:right="1440" w:bottom="1440" w:left="1440" w:header="473" w:footer="867" w:gutter="0"/>
          <w:cols w:space="720"/>
        </w:sectPr>
      </w:pPr>
    </w:p>
    <w:p w14:paraId="667309B2" w14:textId="77777777" w:rsidR="002157F1" w:rsidRPr="002157F1" w:rsidRDefault="002157F1" w:rsidP="002157F1">
      <w:pPr>
        <w:pStyle w:val="Heading1"/>
        <w:rPr>
          <w:rFonts w:asciiTheme="minorHAnsi" w:hAnsiTheme="minorHAnsi"/>
          <w:sz w:val="24"/>
          <w:szCs w:val="24"/>
        </w:rPr>
      </w:pPr>
      <w:bookmarkStart w:id="45" w:name="_Toc128553781"/>
      <w:proofErr w:type="gramStart"/>
      <w:r>
        <w:rPr>
          <w:rFonts w:asciiTheme="minorHAnsi" w:hAnsiTheme="minorHAnsi"/>
          <w:sz w:val="24"/>
          <w:szCs w:val="24"/>
        </w:rPr>
        <w:lastRenderedPageBreak/>
        <w:t>7.0  BOARD</w:t>
      </w:r>
      <w:proofErr w:type="gramEnd"/>
      <w:r>
        <w:rPr>
          <w:rFonts w:asciiTheme="minorHAnsi" w:hAnsiTheme="minorHAnsi"/>
          <w:sz w:val="24"/>
          <w:szCs w:val="24"/>
        </w:rPr>
        <w:t xml:space="preserve"> MEETING AND ORGANIZATIONAL PROCEDURES</w:t>
      </w:r>
      <w:bookmarkEnd w:id="45"/>
    </w:p>
    <w:p w14:paraId="6647D850" w14:textId="77777777" w:rsidR="00C14CD4" w:rsidRDefault="00C14CD4">
      <w:pPr>
        <w:spacing w:before="11"/>
        <w:rPr>
          <w:rFonts w:ascii="Times New Roman" w:eastAsia="Times New Roman" w:hAnsi="Times New Roman" w:cs="Times New Roman"/>
          <w:sz w:val="10"/>
          <w:szCs w:val="10"/>
        </w:rPr>
      </w:pPr>
    </w:p>
    <w:p w14:paraId="6D426F6B" w14:textId="77777777" w:rsidR="008C0385" w:rsidRDefault="008C0385">
      <w:pPr>
        <w:spacing w:before="11"/>
        <w:rPr>
          <w:rFonts w:ascii="Times New Roman" w:eastAsia="Times New Roman" w:hAnsi="Times New Roman" w:cs="Times New Roman"/>
          <w:sz w:val="10"/>
          <w:szCs w:val="10"/>
        </w:rPr>
      </w:pP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2157F1" w14:paraId="3B101242" w14:textId="77777777" w:rsidTr="00790CC1">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8B94D77" w14:textId="77777777" w:rsidR="002157F1" w:rsidRPr="001656A3" w:rsidRDefault="002157F1" w:rsidP="00790CC1">
            <w:pPr>
              <w:jc w:val="right"/>
              <w:rPr>
                <w:b/>
                <w:bCs/>
                <w:color w:val="000000"/>
                <w:lang w:eastAsia="en-CA"/>
              </w:rPr>
            </w:pPr>
            <w:r w:rsidRPr="001656A3">
              <w:rPr>
                <w:b/>
                <w:bCs/>
                <w:color w:val="000000"/>
                <w:lang w:eastAsia="en-CA"/>
              </w:rPr>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7DD8FCA" w14:textId="77777777" w:rsidR="002157F1" w:rsidRPr="001656A3" w:rsidRDefault="00641805" w:rsidP="00790CC1">
            <w:pPr>
              <w:rPr>
                <w:b/>
                <w:bCs/>
                <w:i/>
                <w:iCs/>
                <w:color w:val="000000"/>
                <w:lang w:eastAsia="en-CA"/>
              </w:rPr>
            </w:pPr>
            <w:r w:rsidRPr="008C0385">
              <w:rPr>
                <w:spacing w:val="-1"/>
              </w:rPr>
              <w:t>Meetings,</w:t>
            </w:r>
            <w:r w:rsidRPr="008C0385">
              <w:t xml:space="preserve"> </w:t>
            </w:r>
            <w:r w:rsidRPr="008C0385">
              <w:rPr>
                <w:spacing w:val="-1"/>
              </w:rPr>
              <w:t>Minutes,</w:t>
            </w:r>
            <w:r w:rsidRPr="008C0385">
              <w:t xml:space="preserve"> </w:t>
            </w:r>
            <w:r w:rsidRPr="008C0385">
              <w:rPr>
                <w:spacing w:val="-1"/>
              </w:rPr>
              <w:t>Motions</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9E2361D" w14:textId="77777777" w:rsidR="002157F1" w:rsidRPr="001656A3" w:rsidRDefault="002157F1" w:rsidP="00790CC1">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642C86F" w14:textId="77777777" w:rsidR="002157F1" w:rsidRPr="001656A3" w:rsidRDefault="002157F1" w:rsidP="00790CC1">
            <w:pPr>
              <w:rPr>
                <w:b/>
                <w:bCs/>
                <w:i/>
                <w:iCs/>
                <w:color w:val="000000"/>
                <w:lang w:eastAsia="en-CA"/>
              </w:rPr>
            </w:pPr>
            <w:r w:rsidRPr="001656A3">
              <w:rPr>
                <w:b/>
                <w:bCs/>
                <w:color w:val="000000"/>
                <w:lang w:eastAsia="en-CA"/>
              </w:rPr>
              <w:t> </w:t>
            </w:r>
            <w:r w:rsidR="00641805">
              <w:rPr>
                <w:b/>
                <w:bCs/>
                <w:color w:val="000000"/>
                <w:lang w:eastAsia="en-CA"/>
              </w:rPr>
              <w:t>7.01</w:t>
            </w:r>
          </w:p>
        </w:tc>
      </w:tr>
      <w:tr w:rsidR="002157F1" w14:paraId="4C1DE01C"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2992FD6" w14:textId="77777777" w:rsidR="002157F1" w:rsidRDefault="002157F1" w:rsidP="00790CC1">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9CD17FB" w14:textId="77777777" w:rsidR="002157F1" w:rsidRPr="000C20E3" w:rsidRDefault="002157F1" w:rsidP="00790CC1">
            <w:pPr>
              <w:rPr>
                <w:i/>
                <w:iCs/>
                <w:color w:val="000000"/>
                <w:lang w:eastAsia="en-CA"/>
              </w:rPr>
            </w:pPr>
            <w:r>
              <w:rPr>
                <w:color w:val="000000"/>
                <w:lang w:eastAsia="en-CA"/>
              </w:rPr>
              <w:t> </w:t>
            </w:r>
            <w:r w:rsidR="00641805" w:rsidRPr="008C0385">
              <w:rPr>
                <w:spacing w:val="-1"/>
              </w:rPr>
              <w:t>September</w:t>
            </w:r>
            <w:r w:rsidR="00641805" w:rsidRPr="008C0385">
              <w:rPr>
                <w:spacing w:val="1"/>
              </w:rPr>
              <w:t xml:space="preserve"> </w:t>
            </w:r>
            <w:r w:rsidR="00641805" w:rsidRPr="008C0385">
              <w:rPr>
                <w:spacing w:val="-1"/>
              </w:rPr>
              <w:t>2000</w:t>
            </w:r>
          </w:p>
        </w:tc>
      </w:tr>
      <w:tr w:rsidR="004B73E5" w14:paraId="5C1A55BA"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12B699D" w14:textId="77777777" w:rsidR="004B73E5" w:rsidRDefault="004B73E5" w:rsidP="00790CC1">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97F84E6" w14:textId="77777777" w:rsidR="004B73E5" w:rsidRDefault="004B73E5" w:rsidP="00790CC1">
            <w:pPr>
              <w:rPr>
                <w:color w:val="000000"/>
                <w:lang w:eastAsia="en-CA"/>
              </w:rPr>
            </w:pPr>
            <w:r>
              <w:rPr>
                <w:color w:val="000000"/>
                <w:lang w:eastAsia="en-CA"/>
              </w:rPr>
              <w:t>April 2018</w:t>
            </w:r>
          </w:p>
        </w:tc>
      </w:tr>
      <w:tr w:rsidR="002157F1" w14:paraId="6622CAD9"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957A92B" w14:textId="77777777" w:rsidR="002157F1" w:rsidRDefault="002157F1" w:rsidP="00790CC1">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301C657" w14:textId="77777777" w:rsidR="002157F1" w:rsidRPr="0006454A" w:rsidRDefault="002157F1" w:rsidP="00790CC1">
            <w:pPr>
              <w:rPr>
                <w:color w:val="000000"/>
                <w:lang w:eastAsia="en-CA"/>
              </w:rPr>
            </w:pPr>
            <w:r>
              <w:rPr>
                <w:color w:val="000000"/>
                <w:lang w:eastAsia="en-CA"/>
              </w:rPr>
              <w:t> </w:t>
            </w:r>
            <w:r w:rsidR="00641805" w:rsidRPr="0006454A">
              <w:rPr>
                <w:color w:val="000000"/>
                <w:lang w:eastAsia="en-CA"/>
              </w:rPr>
              <w:t>November 2022</w:t>
            </w:r>
          </w:p>
        </w:tc>
      </w:tr>
      <w:tr w:rsidR="002157F1" w14:paraId="5F36D0FB"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FCCDF77" w14:textId="77777777" w:rsidR="002157F1" w:rsidRDefault="002157F1" w:rsidP="00790CC1">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1A5C301" w14:textId="38A6A266" w:rsidR="002157F1" w:rsidRPr="000C20E3" w:rsidRDefault="002157F1" w:rsidP="00790CC1">
            <w:pPr>
              <w:rPr>
                <w:i/>
                <w:iCs/>
                <w:color w:val="000000"/>
                <w:lang w:eastAsia="en-CA"/>
              </w:rPr>
            </w:pPr>
            <w:r>
              <w:rPr>
                <w:color w:val="000000"/>
                <w:lang w:eastAsia="en-CA"/>
              </w:rPr>
              <w:t> </w:t>
            </w:r>
            <w:r w:rsidR="00314D17">
              <w:rPr>
                <w:color w:val="000000"/>
                <w:lang w:eastAsia="en-CA"/>
              </w:rPr>
              <w:t>February 2023</w:t>
            </w:r>
          </w:p>
        </w:tc>
      </w:tr>
      <w:tr w:rsidR="002157F1" w14:paraId="487E0EC9"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4FC224C" w14:textId="77777777" w:rsidR="002157F1" w:rsidRDefault="002157F1" w:rsidP="00790CC1">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7BC93C6" w14:textId="10448142" w:rsidR="002157F1" w:rsidRPr="009E6D9F" w:rsidRDefault="009E6D9F" w:rsidP="00790CC1">
            <w:pPr>
              <w:rPr>
                <w:color w:val="000000"/>
                <w:lang w:eastAsia="en-CA"/>
              </w:rPr>
            </w:pPr>
            <w:r w:rsidRPr="00CB5AA3">
              <w:rPr>
                <w:lang w:eastAsia="en-CA"/>
              </w:rPr>
              <w:t>Bylaw 1</w:t>
            </w:r>
            <w:r w:rsidR="00FC1C2F" w:rsidRPr="00CB5AA3">
              <w:rPr>
                <w:lang w:eastAsia="en-CA"/>
              </w:rPr>
              <w:t>, 7B</w:t>
            </w:r>
          </w:p>
        </w:tc>
      </w:tr>
      <w:tr w:rsidR="002157F1" w14:paraId="5D51FF81"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70A1887" w14:textId="77777777" w:rsidR="002157F1" w:rsidRDefault="002157F1" w:rsidP="00790CC1">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95BAEE9" w14:textId="77777777" w:rsidR="002157F1" w:rsidRPr="0006454A" w:rsidRDefault="002157F1" w:rsidP="00790CC1">
            <w:pPr>
              <w:rPr>
                <w:color w:val="000000"/>
                <w:lang w:eastAsia="en-CA"/>
              </w:rPr>
            </w:pPr>
            <w:r w:rsidRPr="0006454A">
              <w:rPr>
                <w:color w:val="000000"/>
                <w:lang w:eastAsia="en-CA"/>
              </w:rPr>
              <w:t> </w:t>
            </w:r>
            <w:r w:rsidR="0006454A" w:rsidRPr="0006454A">
              <w:rPr>
                <w:color w:val="000000"/>
                <w:lang w:eastAsia="en-CA"/>
              </w:rPr>
              <w:t>140</w:t>
            </w:r>
          </w:p>
        </w:tc>
      </w:tr>
      <w:tr w:rsidR="002157F1" w14:paraId="55A4FD9B"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C3D00E" w14:textId="77777777" w:rsidR="002157F1" w:rsidRDefault="002157F1" w:rsidP="00790CC1">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C117AE8" w14:textId="77777777" w:rsidR="002157F1" w:rsidRPr="0006454A" w:rsidRDefault="002157F1" w:rsidP="00790CC1">
            <w:pPr>
              <w:rPr>
                <w:color w:val="000000"/>
                <w:lang w:eastAsia="en-CA"/>
              </w:rPr>
            </w:pPr>
            <w:r w:rsidRPr="0006454A">
              <w:rPr>
                <w:color w:val="000000"/>
                <w:lang w:eastAsia="en-CA"/>
              </w:rPr>
              <w:t> Board of Directors</w:t>
            </w:r>
          </w:p>
        </w:tc>
      </w:tr>
    </w:tbl>
    <w:p w14:paraId="35A20FA8" w14:textId="77777777" w:rsidR="002157F1" w:rsidRPr="008C0385" w:rsidRDefault="002157F1">
      <w:pPr>
        <w:spacing w:before="1"/>
        <w:rPr>
          <w:rFonts w:eastAsia="Times New Roman" w:cs="Times New Roman"/>
        </w:rPr>
      </w:pPr>
    </w:p>
    <w:p w14:paraId="253F6C89" w14:textId="77777777" w:rsidR="00C14CD4" w:rsidRPr="008C0385" w:rsidRDefault="0006454A" w:rsidP="00AA4659">
      <w:pPr>
        <w:pStyle w:val="Heading2"/>
        <w:tabs>
          <w:tab w:val="left" w:pos="540"/>
        </w:tabs>
        <w:spacing w:before="72"/>
        <w:ind w:left="90"/>
        <w:rPr>
          <w:rFonts w:asciiTheme="minorHAnsi" w:eastAsia="Arial" w:hAnsiTheme="minorHAnsi" w:cs="Arial"/>
          <w:b w:val="0"/>
          <w:bCs w:val="0"/>
        </w:rPr>
      </w:pPr>
      <w:bookmarkStart w:id="46" w:name="_Toc128553782"/>
      <w:r>
        <w:rPr>
          <w:rFonts w:asciiTheme="minorHAnsi" w:hAnsiTheme="minorHAnsi"/>
          <w:spacing w:val="-1"/>
          <w:w w:val="95"/>
        </w:rPr>
        <w:t>7.01</w:t>
      </w:r>
      <w:r w:rsidR="008D11DE" w:rsidRPr="008C0385">
        <w:rPr>
          <w:rFonts w:asciiTheme="minorHAnsi" w:hAnsiTheme="minorHAnsi"/>
          <w:spacing w:val="-1"/>
          <w:w w:val="95"/>
        </w:rPr>
        <w:tab/>
      </w:r>
      <w:r w:rsidR="008D11DE" w:rsidRPr="008C0385">
        <w:rPr>
          <w:rFonts w:asciiTheme="minorHAnsi" w:hAnsiTheme="minorHAnsi"/>
          <w:spacing w:val="-1"/>
        </w:rPr>
        <w:t xml:space="preserve">MEETINGS, </w:t>
      </w:r>
      <w:r w:rsidR="008D11DE" w:rsidRPr="008C0385">
        <w:rPr>
          <w:rFonts w:asciiTheme="minorHAnsi" w:hAnsiTheme="minorHAnsi"/>
          <w:spacing w:val="-2"/>
        </w:rPr>
        <w:t>MINUTES,</w:t>
      </w:r>
      <w:r w:rsidR="008D11DE" w:rsidRPr="008C0385">
        <w:rPr>
          <w:rFonts w:asciiTheme="minorHAnsi" w:hAnsiTheme="minorHAnsi"/>
          <w:spacing w:val="-1"/>
        </w:rPr>
        <w:t xml:space="preserve"> MOTIONS</w:t>
      </w:r>
      <w:bookmarkEnd w:id="46"/>
    </w:p>
    <w:p w14:paraId="0D3388B5" w14:textId="77777777" w:rsidR="00C14CD4" w:rsidRPr="008C0385" w:rsidRDefault="00C14CD4" w:rsidP="00535C98">
      <w:pPr>
        <w:spacing w:before="4"/>
        <w:ind w:left="90"/>
        <w:rPr>
          <w:rFonts w:eastAsia="Arial" w:cs="Arial"/>
          <w:b/>
          <w:bCs/>
        </w:rPr>
      </w:pPr>
    </w:p>
    <w:p w14:paraId="0D103F6E" w14:textId="77777777" w:rsidR="00C14CD4" w:rsidRPr="008C0385" w:rsidRDefault="008D11DE" w:rsidP="0006454A">
      <w:pPr>
        <w:ind w:left="90"/>
        <w:rPr>
          <w:b/>
          <w:spacing w:val="-1"/>
        </w:rPr>
      </w:pPr>
      <w:r w:rsidRPr="008C0385">
        <w:rPr>
          <w:b/>
          <w:spacing w:val="-1"/>
        </w:rPr>
        <w:t>Notice</w:t>
      </w:r>
      <w:r w:rsidRPr="008C0385">
        <w:rPr>
          <w:b/>
        </w:rPr>
        <w:t xml:space="preserve"> </w:t>
      </w:r>
      <w:r w:rsidRPr="008C0385">
        <w:rPr>
          <w:b/>
          <w:spacing w:val="-1"/>
        </w:rPr>
        <w:t>of</w:t>
      </w:r>
      <w:r w:rsidRPr="008C0385">
        <w:rPr>
          <w:b/>
        </w:rPr>
        <w:t xml:space="preserve"> </w:t>
      </w:r>
      <w:r w:rsidRPr="008C0385">
        <w:rPr>
          <w:b/>
          <w:spacing w:val="-1"/>
        </w:rPr>
        <w:t>Meeting</w:t>
      </w:r>
    </w:p>
    <w:p w14:paraId="435E10DD" w14:textId="77777777" w:rsidR="00C14CD4" w:rsidRPr="008C0385" w:rsidRDefault="008D11DE" w:rsidP="0006454A">
      <w:pPr>
        <w:pStyle w:val="BodyText"/>
        <w:spacing w:before="54"/>
        <w:ind w:left="90" w:firstLine="0"/>
        <w:rPr>
          <w:rFonts w:asciiTheme="minorHAnsi" w:hAnsiTheme="minorHAnsi"/>
        </w:rPr>
      </w:pP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date,</w:t>
      </w:r>
      <w:r w:rsidRPr="008C0385">
        <w:rPr>
          <w:rFonts w:asciiTheme="minorHAnsi" w:hAnsiTheme="minorHAnsi"/>
          <w:spacing w:val="-2"/>
        </w:rPr>
        <w:t xml:space="preserve"> </w:t>
      </w:r>
      <w:proofErr w:type="gramStart"/>
      <w:r w:rsidRPr="008C0385">
        <w:rPr>
          <w:rFonts w:asciiTheme="minorHAnsi" w:hAnsiTheme="minorHAnsi"/>
          <w:spacing w:val="-1"/>
        </w:rPr>
        <w:t>time</w:t>
      </w:r>
      <w:proofErr w:type="gramEnd"/>
      <w:r w:rsidRPr="008C0385">
        <w:rPr>
          <w:rFonts w:asciiTheme="minorHAnsi" w:hAnsiTheme="minorHAnsi"/>
        </w:rPr>
        <w:t xml:space="preserve"> and </w:t>
      </w:r>
      <w:r w:rsidRPr="008C0385">
        <w:rPr>
          <w:rFonts w:asciiTheme="minorHAnsi" w:hAnsiTheme="minorHAnsi"/>
          <w:spacing w:val="-1"/>
        </w:rPr>
        <w:t>location</w:t>
      </w:r>
      <w:r w:rsidRPr="008C0385">
        <w:rPr>
          <w:rFonts w:asciiTheme="minorHAnsi" w:hAnsiTheme="minorHAnsi"/>
          <w:spacing w:val="-3"/>
        </w:rPr>
        <w:t xml:space="preserve"> </w:t>
      </w:r>
      <w:r w:rsidRPr="008C0385">
        <w:rPr>
          <w:rFonts w:asciiTheme="minorHAnsi" w:hAnsiTheme="minorHAnsi"/>
        </w:rPr>
        <w:t xml:space="preserve">of </w:t>
      </w:r>
      <w:r w:rsidRPr="008C0385">
        <w:rPr>
          <w:rFonts w:asciiTheme="minorHAnsi" w:hAnsiTheme="minorHAnsi"/>
          <w:spacing w:val="-1"/>
        </w:rPr>
        <w:t>all</w:t>
      </w:r>
      <w:r w:rsidRPr="008C0385">
        <w:rPr>
          <w:rFonts w:asciiTheme="minorHAnsi" w:hAnsiTheme="minorHAnsi"/>
          <w:spacing w:val="-2"/>
        </w:rPr>
        <w:t xml:space="preserve"> </w:t>
      </w:r>
      <w:r w:rsidRPr="008C0385">
        <w:rPr>
          <w:rFonts w:asciiTheme="minorHAnsi" w:hAnsiTheme="minorHAnsi"/>
          <w:spacing w:val="-1"/>
        </w:rPr>
        <w:t>formal</w:t>
      </w:r>
      <w:r w:rsidRPr="008C0385">
        <w:rPr>
          <w:rFonts w:asciiTheme="minorHAnsi" w:hAnsiTheme="minorHAnsi"/>
          <w:spacing w:val="1"/>
        </w:rPr>
        <w:t xml:space="preserve"> </w:t>
      </w:r>
      <w:r w:rsidRPr="008C0385">
        <w:rPr>
          <w:rFonts w:asciiTheme="minorHAnsi" w:hAnsiTheme="minorHAnsi"/>
          <w:spacing w:val="-1"/>
        </w:rPr>
        <w:t>meetings</w:t>
      </w:r>
      <w:r w:rsidR="00115229" w:rsidRPr="008C0385">
        <w:rPr>
          <w:rFonts w:asciiTheme="minorHAnsi" w:hAnsiTheme="minorHAnsi"/>
          <w:spacing w:val="-1"/>
        </w:rPr>
        <w:t xml:space="preserve"> (</w:t>
      </w:r>
      <w:r w:rsidR="000E2ABA" w:rsidRPr="008C0385">
        <w:rPr>
          <w:rFonts w:asciiTheme="minorHAnsi" w:hAnsiTheme="minorHAnsi"/>
          <w:spacing w:val="-1"/>
        </w:rPr>
        <w:t>b</w:t>
      </w:r>
      <w:r w:rsidRPr="008C0385">
        <w:rPr>
          <w:rFonts w:asciiTheme="minorHAnsi" w:hAnsiTheme="minorHAnsi"/>
          <w:spacing w:val="-1"/>
        </w:rPr>
        <w:t>oard,</w:t>
      </w:r>
      <w:r w:rsidRPr="008C0385">
        <w:rPr>
          <w:rFonts w:asciiTheme="minorHAnsi" w:hAnsiTheme="minorHAnsi"/>
        </w:rPr>
        <w:t xml:space="preserve"> </w:t>
      </w:r>
      <w:r w:rsidR="000E2ABA" w:rsidRPr="008C0385">
        <w:rPr>
          <w:rFonts w:asciiTheme="minorHAnsi" w:hAnsiTheme="minorHAnsi"/>
          <w:spacing w:val="-1"/>
        </w:rPr>
        <w:t>c</w:t>
      </w:r>
      <w:r w:rsidRPr="008C0385">
        <w:rPr>
          <w:rFonts w:asciiTheme="minorHAnsi" w:hAnsiTheme="minorHAnsi"/>
          <w:spacing w:val="-1"/>
        </w:rPr>
        <w:t>ommittee</w:t>
      </w:r>
      <w:r w:rsidRPr="008C0385">
        <w:rPr>
          <w:rFonts w:asciiTheme="minorHAnsi" w:hAnsiTheme="minorHAnsi"/>
          <w:spacing w:val="-2"/>
        </w:rPr>
        <w:t xml:space="preserve"> </w:t>
      </w:r>
      <w:r w:rsidRPr="008C0385">
        <w:rPr>
          <w:rFonts w:asciiTheme="minorHAnsi" w:hAnsiTheme="minorHAnsi"/>
        </w:rPr>
        <w:t>and</w:t>
      </w:r>
      <w:r w:rsidRPr="008C0385">
        <w:rPr>
          <w:rFonts w:asciiTheme="minorHAnsi" w:hAnsiTheme="minorHAnsi"/>
          <w:spacing w:val="-2"/>
        </w:rPr>
        <w:t xml:space="preserve"> </w:t>
      </w:r>
      <w:r w:rsidRPr="008C0385">
        <w:rPr>
          <w:rFonts w:asciiTheme="minorHAnsi" w:hAnsiTheme="minorHAnsi"/>
          <w:spacing w:val="-1"/>
        </w:rPr>
        <w:t>staff</w:t>
      </w:r>
      <w:r w:rsidR="00115229" w:rsidRPr="008C0385">
        <w:rPr>
          <w:rFonts w:asciiTheme="minorHAnsi" w:hAnsiTheme="minorHAnsi"/>
          <w:spacing w:val="-1"/>
        </w:rPr>
        <w:t>)</w:t>
      </w:r>
      <w:r w:rsidRPr="008C0385">
        <w:rPr>
          <w:rFonts w:asciiTheme="minorHAnsi" w:hAnsiTheme="minorHAnsi"/>
          <w:spacing w:val="-3"/>
        </w:rPr>
        <w:t xml:space="preserve"> </w:t>
      </w:r>
      <w:r w:rsidRPr="008C0385">
        <w:rPr>
          <w:rFonts w:asciiTheme="minorHAnsi" w:hAnsiTheme="minorHAnsi"/>
          <w:spacing w:val="-1"/>
        </w:rPr>
        <w:t>shall</w:t>
      </w:r>
      <w:r w:rsidRPr="008C0385">
        <w:rPr>
          <w:rFonts w:asciiTheme="minorHAnsi" w:hAnsiTheme="minorHAnsi"/>
          <w:spacing w:val="-2"/>
        </w:rPr>
        <w:t xml:space="preserve"> </w:t>
      </w:r>
      <w:r w:rsidRPr="008C0385">
        <w:rPr>
          <w:rFonts w:asciiTheme="minorHAnsi" w:hAnsiTheme="minorHAnsi"/>
        </w:rPr>
        <w:t xml:space="preserve">be </w:t>
      </w:r>
      <w:r w:rsidRPr="008C0385">
        <w:rPr>
          <w:rFonts w:asciiTheme="minorHAnsi" w:hAnsiTheme="minorHAnsi"/>
          <w:spacing w:val="-1"/>
        </w:rPr>
        <w:t>announced</w:t>
      </w:r>
      <w:r w:rsidRPr="008C0385">
        <w:rPr>
          <w:rFonts w:asciiTheme="minorHAnsi" w:hAnsiTheme="minorHAnsi"/>
          <w:spacing w:val="-2"/>
        </w:rPr>
        <w:t xml:space="preserve"> </w:t>
      </w:r>
      <w:r w:rsidRPr="008C0385">
        <w:rPr>
          <w:rFonts w:asciiTheme="minorHAnsi" w:hAnsiTheme="minorHAnsi"/>
        </w:rPr>
        <w:t>in</w:t>
      </w:r>
      <w:r w:rsidRPr="008C0385">
        <w:rPr>
          <w:rFonts w:asciiTheme="minorHAnsi" w:hAnsiTheme="minorHAnsi"/>
          <w:spacing w:val="57"/>
        </w:rPr>
        <w:t xml:space="preserve"> </w:t>
      </w:r>
      <w:r w:rsidRPr="008C0385">
        <w:rPr>
          <w:rFonts w:asciiTheme="minorHAnsi" w:hAnsiTheme="minorHAnsi"/>
          <w:spacing w:val="-1"/>
        </w:rPr>
        <w:t>advance.</w:t>
      </w:r>
    </w:p>
    <w:p w14:paraId="0AB9C714" w14:textId="77777777" w:rsidR="00C14CD4" w:rsidRPr="008C0385" w:rsidRDefault="00C14CD4" w:rsidP="0006454A">
      <w:pPr>
        <w:spacing w:before="2"/>
        <w:ind w:left="90"/>
        <w:rPr>
          <w:rFonts w:eastAsia="Times New Roman" w:cs="Times New Roman"/>
        </w:rPr>
      </w:pPr>
    </w:p>
    <w:p w14:paraId="1417071C" w14:textId="77777777" w:rsidR="00C14CD4" w:rsidRPr="008C0385" w:rsidRDefault="008D11DE" w:rsidP="0006454A">
      <w:pPr>
        <w:ind w:left="90"/>
        <w:rPr>
          <w:b/>
          <w:spacing w:val="-1"/>
        </w:rPr>
      </w:pPr>
      <w:r w:rsidRPr="008C0385">
        <w:rPr>
          <w:b/>
          <w:spacing w:val="-1"/>
        </w:rPr>
        <w:t>Board</w:t>
      </w:r>
      <w:r w:rsidRPr="008C0385">
        <w:rPr>
          <w:b/>
        </w:rPr>
        <w:t xml:space="preserve"> </w:t>
      </w:r>
      <w:r w:rsidRPr="008C0385">
        <w:rPr>
          <w:b/>
          <w:spacing w:val="-1"/>
        </w:rPr>
        <w:t>Meetings</w:t>
      </w:r>
    </w:p>
    <w:p w14:paraId="52788387" w14:textId="77777777" w:rsidR="00C14CD4" w:rsidRDefault="008D11DE" w:rsidP="0006454A">
      <w:pPr>
        <w:pStyle w:val="BodyText"/>
        <w:spacing w:before="54"/>
        <w:ind w:left="90" w:firstLine="0"/>
        <w:rPr>
          <w:rFonts w:asciiTheme="minorHAnsi" w:hAnsiTheme="minorHAnsi"/>
          <w:spacing w:val="-1"/>
        </w:rPr>
      </w:pPr>
      <w:r w:rsidRPr="008C0385">
        <w:rPr>
          <w:rFonts w:asciiTheme="minorHAnsi" w:hAnsiTheme="minorHAnsi"/>
        </w:rPr>
        <w:t>The</w:t>
      </w:r>
      <w:r w:rsidRPr="008C0385">
        <w:rPr>
          <w:rFonts w:asciiTheme="minorHAnsi" w:hAnsiTheme="minorHAnsi"/>
          <w:spacing w:val="-2"/>
        </w:rPr>
        <w:t xml:space="preserve"> </w:t>
      </w:r>
      <w:r w:rsidR="000E2ABA" w:rsidRPr="008C0385">
        <w:rPr>
          <w:rFonts w:asciiTheme="minorHAnsi" w:hAnsiTheme="minorHAnsi"/>
          <w:spacing w:val="-2"/>
        </w:rPr>
        <w:t>b</w:t>
      </w:r>
      <w:r w:rsidRPr="008C0385">
        <w:rPr>
          <w:rFonts w:asciiTheme="minorHAnsi" w:hAnsiTheme="minorHAnsi"/>
          <w:spacing w:val="-1"/>
        </w:rPr>
        <w:t>oard</w:t>
      </w:r>
      <w:r w:rsidRPr="008C0385">
        <w:rPr>
          <w:rFonts w:asciiTheme="minorHAnsi" w:hAnsiTheme="minorHAnsi"/>
        </w:rPr>
        <w:t xml:space="preserve"> of </w:t>
      </w:r>
      <w:r w:rsidR="000E2ABA" w:rsidRPr="008C0385">
        <w:rPr>
          <w:rFonts w:asciiTheme="minorHAnsi" w:hAnsiTheme="minorHAnsi"/>
        </w:rPr>
        <w:t>d</w:t>
      </w:r>
      <w:r w:rsidRPr="008C0385">
        <w:rPr>
          <w:rFonts w:asciiTheme="minorHAnsi" w:hAnsiTheme="minorHAnsi"/>
          <w:spacing w:val="-1"/>
        </w:rPr>
        <w:t>irectors</w:t>
      </w:r>
      <w:r w:rsidRPr="008C0385">
        <w:rPr>
          <w:rFonts w:asciiTheme="minorHAnsi" w:hAnsiTheme="minorHAnsi"/>
          <w:spacing w:val="-2"/>
        </w:rPr>
        <w:t xml:space="preserve"> </w:t>
      </w:r>
      <w:r w:rsidRPr="008C0385">
        <w:rPr>
          <w:rFonts w:asciiTheme="minorHAnsi" w:hAnsiTheme="minorHAnsi"/>
          <w:spacing w:val="-1"/>
        </w:rPr>
        <w:t>shall</w:t>
      </w:r>
      <w:r w:rsidRPr="008C0385">
        <w:rPr>
          <w:rFonts w:asciiTheme="minorHAnsi" w:hAnsiTheme="minorHAnsi"/>
          <w:spacing w:val="1"/>
        </w:rPr>
        <w:t xml:space="preserve"> </w:t>
      </w:r>
      <w:r w:rsidRPr="008C0385">
        <w:rPr>
          <w:rFonts w:asciiTheme="minorHAnsi" w:hAnsiTheme="minorHAnsi"/>
          <w:spacing w:val="-1"/>
        </w:rPr>
        <w:t>meet</w:t>
      </w:r>
      <w:r w:rsidRPr="008C0385">
        <w:rPr>
          <w:rFonts w:asciiTheme="minorHAnsi" w:hAnsiTheme="minorHAnsi"/>
          <w:spacing w:val="1"/>
        </w:rPr>
        <w:t xml:space="preserve"> </w:t>
      </w:r>
      <w:r w:rsidRPr="008C0385">
        <w:rPr>
          <w:rFonts w:asciiTheme="minorHAnsi" w:hAnsiTheme="minorHAnsi"/>
          <w:spacing w:val="-1"/>
        </w:rPr>
        <w:t>monthly</w:t>
      </w:r>
      <w:r w:rsidRPr="008C0385">
        <w:rPr>
          <w:rFonts w:asciiTheme="minorHAnsi" w:hAnsiTheme="minorHAnsi"/>
          <w:spacing w:val="-3"/>
        </w:rPr>
        <w:t xml:space="preserve"> </w:t>
      </w:r>
      <w:r w:rsidRPr="008C0385">
        <w:rPr>
          <w:rFonts w:asciiTheme="minorHAnsi" w:hAnsiTheme="minorHAnsi"/>
        </w:rPr>
        <w:t>from</w:t>
      </w:r>
      <w:r w:rsidRPr="008C0385">
        <w:rPr>
          <w:rFonts w:asciiTheme="minorHAnsi" w:hAnsiTheme="minorHAnsi"/>
          <w:spacing w:val="-4"/>
        </w:rPr>
        <w:t xml:space="preserve"> </w:t>
      </w:r>
      <w:r w:rsidRPr="008C0385">
        <w:rPr>
          <w:rFonts w:asciiTheme="minorHAnsi" w:hAnsiTheme="minorHAnsi"/>
          <w:spacing w:val="-1"/>
        </w:rPr>
        <w:t>September</w:t>
      </w:r>
      <w:r w:rsidRPr="008C0385">
        <w:rPr>
          <w:rFonts w:asciiTheme="minorHAnsi" w:hAnsiTheme="minorHAnsi"/>
          <w:spacing w:val="1"/>
        </w:rPr>
        <w:t xml:space="preserve"> </w:t>
      </w:r>
      <w:r w:rsidRPr="008C0385">
        <w:rPr>
          <w:rFonts w:asciiTheme="minorHAnsi" w:hAnsiTheme="minorHAnsi"/>
        </w:rPr>
        <w:t>to</w:t>
      </w:r>
      <w:r w:rsidRPr="008C0385">
        <w:rPr>
          <w:rFonts w:asciiTheme="minorHAnsi" w:hAnsiTheme="minorHAnsi"/>
          <w:spacing w:val="1"/>
        </w:rPr>
        <w:t xml:space="preserve"> </w:t>
      </w:r>
      <w:r w:rsidRPr="008C0385">
        <w:rPr>
          <w:rFonts w:asciiTheme="minorHAnsi" w:hAnsiTheme="minorHAnsi"/>
        </w:rPr>
        <w:t>June</w:t>
      </w:r>
      <w:r w:rsidRPr="008C0385">
        <w:rPr>
          <w:rFonts w:asciiTheme="minorHAnsi" w:hAnsiTheme="minorHAnsi"/>
          <w:spacing w:val="-2"/>
        </w:rPr>
        <w:t xml:space="preserve"> </w:t>
      </w:r>
      <w:r w:rsidRPr="008C0385">
        <w:rPr>
          <w:rFonts w:asciiTheme="minorHAnsi" w:hAnsiTheme="minorHAnsi"/>
        </w:rPr>
        <w:t xml:space="preserve">on </w:t>
      </w:r>
      <w:r w:rsidRPr="008C0385">
        <w:rPr>
          <w:rFonts w:asciiTheme="minorHAnsi" w:hAnsiTheme="minorHAnsi"/>
          <w:spacing w:val="-1"/>
        </w:rPr>
        <w:t>the</w:t>
      </w:r>
      <w:r w:rsidRPr="008C0385">
        <w:rPr>
          <w:rFonts w:asciiTheme="minorHAnsi" w:hAnsiTheme="minorHAnsi"/>
          <w:spacing w:val="-2"/>
        </w:rPr>
        <w:t xml:space="preserve"> </w:t>
      </w:r>
      <w:r w:rsidRPr="008C0385">
        <w:rPr>
          <w:rFonts w:asciiTheme="minorHAnsi" w:hAnsiTheme="minorHAnsi"/>
          <w:spacing w:val="-1"/>
        </w:rPr>
        <w:t>fourth</w:t>
      </w:r>
      <w:r w:rsidRPr="008C0385">
        <w:rPr>
          <w:rFonts w:asciiTheme="minorHAnsi" w:hAnsiTheme="minorHAnsi"/>
          <w:spacing w:val="-2"/>
        </w:rPr>
        <w:t xml:space="preserve"> </w:t>
      </w:r>
      <w:r w:rsidR="001D3804" w:rsidRPr="008C0385">
        <w:rPr>
          <w:rFonts w:asciiTheme="minorHAnsi" w:hAnsiTheme="minorHAnsi"/>
          <w:spacing w:val="-2"/>
        </w:rPr>
        <w:t xml:space="preserve">Tuesday </w:t>
      </w:r>
      <w:r w:rsidRPr="008C0385">
        <w:rPr>
          <w:rFonts w:asciiTheme="minorHAnsi" w:hAnsiTheme="minorHAnsi"/>
        </w:rPr>
        <w:t>of</w:t>
      </w:r>
      <w:r w:rsidRPr="008C0385">
        <w:rPr>
          <w:rFonts w:asciiTheme="minorHAnsi" w:hAnsiTheme="minorHAnsi"/>
          <w:spacing w:val="-2"/>
        </w:rPr>
        <w:t xml:space="preserve"> </w:t>
      </w:r>
      <w:r w:rsidRPr="008C0385">
        <w:rPr>
          <w:rFonts w:asciiTheme="minorHAnsi" w:hAnsiTheme="minorHAnsi"/>
        </w:rPr>
        <w:t xml:space="preserve">the </w:t>
      </w:r>
      <w:r w:rsidRPr="008C0385">
        <w:rPr>
          <w:rFonts w:asciiTheme="minorHAnsi" w:hAnsiTheme="minorHAnsi"/>
          <w:spacing w:val="-1"/>
        </w:rPr>
        <w:t>month</w:t>
      </w:r>
      <w:r w:rsidRPr="008C0385">
        <w:rPr>
          <w:rFonts w:asciiTheme="minorHAnsi" w:hAnsiTheme="minorHAnsi"/>
        </w:rPr>
        <w:t xml:space="preserve"> </w:t>
      </w:r>
      <w:r w:rsidRPr="008C0385">
        <w:rPr>
          <w:rFonts w:asciiTheme="minorHAnsi" w:hAnsiTheme="minorHAnsi"/>
          <w:spacing w:val="-1"/>
        </w:rPr>
        <w:t>at</w:t>
      </w:r>
      <w:r w:rsidRPr="008C0385">
        <w:rPr>
          <w:rFonts w:asciiTheme="minorHAnsi" w:hAnsiTheme="minorHAnsi"/>
          <w:spacing w:val="39"/>
        </w:rPr>
        <w:t xml:space="preserve"> </w:t>
      </w:r>
      <w:r w:rsidRPr="008C0385">
        <w:rPr>
          <w:rFonts w:asciiTheme="minorHAnsi" w:hAnsiTheme="minorHAnsi"/>
        </w:rPr>
        <w:t>5:30 pm</w:t>
      </w:r>
      <w:r w:rsidRPr="008C0385">
        <w:rPr>
          <w:rFonts w:asciiTheme="minorHAnsi" w:hAnsiTheme="minorHAnsi"/>
          <w:spacing w:val="-4"/>
        </w:rPr>
        <w:t xml:space="preserve"> </w:t>
      </w:r>
      <w:r w:rsidRPr="008C0385">
        <w:rPr>
          <w:rFonts w:asciiTheme="minorHAnsi" w:hAnsiTheme="minorHAnsi"/>
          <w:spacing w:val="-1"/>
        </w:rPr>
        <w:t>unless</w:t>
      </w:r>
      <w:r w:rsidRPr="008C0385">
        <w:rPr>
          <w:rFonts w:asciiTheme="minorHAnsi" w:hAnsiTheme="minorHAnsi"/>
          <w:spacing w:val="1"/>
        </w:rPr>
        <w:t xml:space="preserve"> </w:t>
      </w:r>
      <w:r w:rsidRPr="008C0385">
        <w:rPr>
          <w:rFonts w:asciiTheme="minorHAnsi" w:hAnsiTheme="minorHAnsi"/>
          <w:spacing w:val="-1"/>
        </w:rPr>
        <w:t>determined</w:t>
      </w:r>
      <w:r w:rsidRPr="008C0385">
        <w:rPr>
          <w:rFonts w:asciiTheme="minorHAnsi" w:hAnsiTheme="minorHAnsi"/>
          <w:spacing w:val="-2"/>
        </w:rPr>
        <w:t xml:space="preserve"> </w:t>
      </w:r>
      <w:r w:rsidRPr="008C0385">
        <w:rPr>
          <w:rFonts w:asciiTheme="minorHAnsi" w:hAnsiTheme="minorHAnsi"/>
          <w:spacing w:val="-1"/>
        </w:rPr>
        <w:t>otherwise.</w:t>
      </w:r>
      <w:r w:rsidRPr="008C0385">
        <w:rPr>
          <w:rFonts w:asciiTheme="minorHAnsi" w:hAnsiTheme="minorHAnsi"/>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meetings</w:t>
      </w:r>
      <w:r w:rsidRPr="008C0385">
        <w:rPr>
          <w:rFonts w:asciiTheme="minorHAnsi" w:hAnsiTheme="minorHAnsi"/>
          <w:spacing w:val="-2"/>
        </w:rPr>
        <w:t xml:space="preserve"> </w:t>
      </w:r>
      <w:r w:rsidRPr="008C0385">
        <w:rPr>
          <w:rFonts w:asciiTheme="minorHAnsi" w:hAnsiTheme="minorHAnsi"/>
        </w:rPr>
        <w:t xml:space="preserve">are </w:t>
      </w:r>
      <w:r w:rsidRPr="008C0385">
        <w:rPr>
          <w:rFonts w:asciiTheme="minorHAnsi" w:hAnsiTheme="minorHAnsi"/>
          <w:spacing w:val="-1"/>
        </w:rPr>
        <w:t>open</w:t>
      </w:r>
      <w:r w:rsidRPr="008C0385">
        <w:rPr>
          <w:rFonts w:asciiTheme="minorHAnsi" w:hAnsiTheme="minorHAnsi"/>
          <w:spacing w:val="-2"/>
        </w:rPr>
        <w:t xml:space="preserve"> </w:t>
      </w:r>
      <w:r w:rsidRPr="008C0385">
        <w:rPr>
          <w:rFonts w:asciiTheme="minorHAnsi" w:hAnsiTheme="minorHAnsi"/>
        </w:rPr>
        <w:t xml:space="preserve">to </w:t>
      </w:r>
      <w:r w:rsidRPr="008C0385">
        <w:rPr>
          <w:rFonts w:asciiTheme="minorHAnsi" w:hAnsiTheme="minorHAnsi"/>
          <w:spacing w:val="-1"/>
        </w:rPr>
        <w:t>members,</w:t>
      </w:r>
      <w:r w:rsidRPr="008C0385">
        <w:rPr>
          <w:rFonts w:asciiTheme="minorHAnsi" w:hAnsiTheme="minorHAnsi"/>
        </w:rPr>
        <w:t xml:space="preserve"> </w:t>
      </w:r>
      <w:r w:rsidRPr="008C0385">
        <w:rPr>
          <w:rFonts w:asciiTheme="minorHAnsi" w:hAnsiTheme="minorHAnsi"/>
          <w:spacing w:val="-1"/>
        </w:rPr>
        <w:t>staff,</w:t>
      </w:r>
      <w:r w:rsidRPr="008C0385">
        <w:rPr>
          <w:rFonts w:asciiTheme="minorHAnsi" w:hAnsiTheme="minorHAnsi"/>
          <w:spacing w:val="-3"/>
        </w:rPr>
        <w:t xml:space="preserve"> </w:t>
      </w:r>
      <w:r w:rsidRPr="008C0385">
        <w:rPr>
          <w:rFonts w:asciiTheme="minorHAnsi" w:hAnsiTheme="minorHAnsi"/>
        </w:rPr>
        <w:t xml:space="preserve">the </w:t>
      </w:r>
      <w:proofErr w:type="gramStart"/>
      <w:r w:rsidRPr="008C0385">
        <w:rPr>
          <w:rFonts w:asciiTheme="minorHAnsi" w:hAnsiTheme="minorHAnsi"/>
          <w:spacing w:val="-1"/>
        </w:rPr>
        <w:t>media</w:t>
      </w:r>
      <w:proofErr w:type="gramEnd"/>
      <w:r w:rsidRPr="008C0385">
        <w:rPr>
          <w:rFonts w:asciiTheme="minorHAnsi" w:hAnsiTheme="minorHAnsi"/>
          <w:spacing w:val="-2"/>
        </w:rPr>
        <w:t xml:space="preserve"> </w:t>
      </w:r>
      <w:r w:rsidRPr="008C0385">
        <w:rPr>
          <w:rFonts w:asciiTheme="minorHAnsi" w:hAnsiTheme="minorHAnsi"/>
        </w:rPr>
        <w:t xml:space="preserve">and </w:t>
      </w:r>
      <w:r w:rsidR="000E2ABA" w:rsidRPr="008C0385">
        <w:rPr>
          <w:rFonts w:asciiTheme="minorHAnsi" w:hAnsiTheme="minorHAnsi"/>
        </w:rPr>
        <w:t xml:space="preserve">the </w:t>
      </w:r>
      <w:r w:rsidRPr="008C0385">
        <w:rPr>
          <w:rFonts w:asciiTheme="minorHAnsi" w:hAnsiTheme="minorHAnsi"/>
          <w:spacing w:val="-1"/>
        </w:rPr>
        <w:t>general</w:t>
      </w:r>
      <w:r w:rsidRPr="008C0385">
        <w:rPr>
          <w:rFonts w:asciiTheme="minorHAnsi" w:hAnsiTheme="minorHAnsi"/>
          <w:spacing w:val="53"/>
        </w:rPr>
        <w:t xml:space="preserve"> </w:t>
      </w:r>
      <w:r w:rsidRPr="008C0385">
        <w:rPr>
          <w:rFonts w:asciiTheme="minorHAnsi" w:hAnsiTheme="minorHAnsi"/>
          <w:spacing w:val="-1"/>
        </w:rPr>
        <w:t>public.</w:t>
      </w:r>
      <w:r w:rsidRPr="008C0385">
        <w:rPr>
          <w:rFonts w:asciiTheme="minorHAnsi" w:hAnsiTheme="minorHAnsi"/>
          <w:spacing w:val="55"/>
        </w:rPr>
        <w:t xml:space="preserve"> </w:t>
      </w:r>
      <w:r w:rsidRPr="008C0385">
        <w:rPr>
          <w:rFonts w:asciiTheme="minorHAnsi" w:hAnsiTheme="minorHAnsi"/>
          <w:spacing w:val="-1"/>
        </w:rPr>
        <w:t>Confidential</w:t>
      </w:r>
      <w:r w:rsidRPr="008C0385">
        <w:rPr>
          <w:rFonts w:asciiTheme="minorHAnsi" w:hAnsiTheme="minorHAnsi"/>
          <w:spacing w:val="1"/>
        </w:rPr>
        <w:t xml:space="preserve"> </w:t>
      </w:r>
      <w:r w:rsidRPr="008C0385">
        <w:rPr>
          <w:rFonts w:asciiTheme="minorHAnsi" w:hAnsiTheme="minorHAnsi"/>
          <w:spacing w:val="-2"/>
        </w:rPr>
        <w:t>items</w:t>
      </w:r>
      <w:r w:rsidRPr="008C0385">
        <w:rPr>
          <w:rFonts w:asciiTheme="minorHAnsi" w:hAnsiTheme="minorHAnsi"/>
        </w:rPr>
        <w:t xml:space="preserve"> will</w:t>
      </w:r>
      <w:r w:rsidRPr="008C0385">
        <w:rPr>
          <w:rFonts w:asciiTheme="minorHAnsi" w:hAnsiTheme="minorHAnsi"/>
          <w:spacing w:val="-2"/>
        </w:rPr>
        <w:t xml:space="preserve"> </w:t>
      </w:r>
      <w:r w:rsidRPr="008C0385">
        <w:rPr>
          <w:rFonts w:asciiTheme="minorHAnsi" w:hAnsiTheme="minorHAnsi"/>
        </w:rPr>
        <w:t xml:space="preserve">be </w:t>
      </w:r>
      <w:r w:rsidRPr="008C0385">
        <w:rPr>
          <w:rFonts w:asciiTheme="minorHAnsi" w:hAnsiTheme="minorHAnsi"/>
          <w:spacing w:val="-1"/>
        </w:rPr>
        <w:t>dealt</w:t>
      </w:r>
      <w:r w:rsidRPr="008C0385">
        <w:rPr>
          <w:rFonts w:asciiTheme="minorHAnsi" w:hAnsiTheme="minorHAnsi"/>
          <w:spacing w:val="1"/>
        </w:rPr>
        <w:t xml:space="preserve"> </w:t>
      </w:r>
      <w:r w:rsidRPr="008C0385">
        <w:rPr>
          <w:rFonts w:asciiTheme="minorHAnsi" w:hAnsiTheme="minorHAnsi"/>
          <w:spacing w:val="-1"/>
        </w:rPr>
        <w:t>with</w:t>
      </w:r>
      <w:r w:rsidRPr="008C0385">
        <w:rPr>
          <w:rFonts w:asciiTheme="minorHAnsi" w:hAnsiTheme="minorHAnsi"/>
          <w:spacing w:val="-3"/>
        </w:rPr>
        <w:t xml:space="preserve"> </w:t>
      </w:r>
      <w:r w:rsidRPr="008C0385">
        <w:rPr>
          <w:rFonts w:asciiTheme="minorHAnsi" w:hAnsiTheme="minorHAnsi"/>
          <w:spacing w:val="-1"/>
        </w:rPr>
        <w:t>in-camera.</w:t>
      </w:r>
      <w:r w:rsidRPr="008C0385">
        <w:rPr>
          <w:rFonts w:asciiTheme="minorHAnsi" w:hAnsiTheme="minorHAnsi"/>
        </w:rPr>
        <w:t xml:space="preserve">  </w:t>
      </w:r>
      <w:r w:rsidRPr="008C0385">
        <w:rPr>
          <w:rFonts w:asciiTheme="minorHAnsi" w:hAnsiTheme="minorHAnsi"/>
          <w:spacing w:val="-1"/>
        </w:rPr>
        <w:t>Staff</w:t>
      </w:r>
      <w:r w:rsidRPr="008C0385">
        <w:rPr>
          <w:rFonts w:asciiTheme="minorHAnsi" w:hAnsiTheme="minorHAnsi"/>
        </w:rPr>
        <w:t xml:space="preserve"> </w:t>
      </w:r>
      <w:r w:rsidRPr="008C0385">
        <w:rPr>
          <w:rFonts w:asciiTheme="minorHAnsi" w:hAnsiTheme="minorHAnsi"/>
          <w:spacing w:val="-2"/>
        </w:rPr>
        <w:t>will</w:t>
      </w:r>
      <w:r w:rsidRPr="008C0385">
        <w:rPr>
          <w:rFonts w:asciiTheme="minorHAnsi" w:hAnsiTheme="minorHAnsi"/>
          <w:spacing w:val="1"/>
        </w:rPr>
        <w:t xml:space="preserve"> </w:t>
      </w:r>
      <w:r w:rsidRPr="008C0385">
        <w:rPr>
          <w:rFonts w:asciiTheme="minorHAnsi" w:hAnsiTheme="minorHAnsi"/>
          <w:spacing w:val="-1"/>
        </w:rPr>
        <w:t>only</w:t>
      </w:r>
      <w:r w:rsidRPr="008C0385">
        <w:rPr>
          <w:rFonts w:asciiTheme="minorHAnsi" w:hAnsiTheme="minorHAnsi"/>
          <w:spacing w:val="-3"/>
        </w:rPr>
        <w:t xml:space="preserve"> </w:t>
      </w:r>
      <w:r w:rsidRPr="008C0385">
        <w:rPr>
          <w:rFonts w:asciiTheme="minorHAnsi" w:hAnsiTheme="minorHAnsi"/>
        </w:rPr>
        <w:t xml:space="preserve">be </w:t>
      </w:r>
      <w:r w:rsidRPr="008C0385">
        <w:rPr>
          <w:rFonts w:asciiTheme="minorHAnsi" w:hAnsiTheme="minorHAnsi"/>
          <w:spacing w:val="-1"/>
        </w:rPr>
        <w:t>compensated</w:t>
      </w:r>
      <w:r w:rsidRPr="008C0385">
        <w:rPr>
          <w:rFonts w:asciiTheme="minorHAnsi" w:hAnsiTheme="minorHAnsi"/>
        </w:rPr>
        <w:t xml:space="preserve"> </w:t>
      </w:r>
      <w:r w:rsidRPr="008C0385">
        <w:rPr>
          <w:rFonts w:asciiTheme="minorHAnsi" w:hAnsiTheme="minorHAnsi"/>
          <w:spacing w:val="-1"/>
        </w:rPr>
        <w:t>for</w:t>
      </w:r>
      <w:r w:rsidRPr="008C0385">
        <w:rPr>
          <w:rFonts w:asciiTheme="minorHAnsi" w:hAnsiTheme="minorHAnsi"/>
          <w:spacing w:val="-2"/>
        </w:rPr>
        <w:t xml:space="preserve"> </w:t>
      </w:r>
      <w:r w:rsidRPr="008C0385">
        <w:rPr>
          <w:rFonts w:asciiTheme="minorHAnsi" w:hAnsiTheme="minorHAnsi"/>
          <w:spacing w:val="-1"/>
        </w:rPr>
        <w:t>their</w:t>
      </w:r>
      <w:r w:rsidRPr="008C0385">
        <w:rPr>
          <w:rFonts w:asciiTheme="minorHAnsi" w:hAnsiTheme="minorHAnsi"/>
          <w:spacing w:val="71"/>
        </w:rPr>
        <w:t xml:space="preserve"> </w:t>
      </w:r>
      <w:r w:rsidRPr="008C0385">
        <w:rPr>
          <w:rFonts w:asciiTheme="minorHAnsi" w:hAnsiTheme="minorHAnsi"/>
          <w:spacing w:val="-1"/>
        </w:rPr>
        <w:t>attendance</w:t>
      </w:r>
      <w:r w:rsidRPr="008C0385">
        <w:rPr>
          <w:rFonts w:asciiTheme="minorHAnsi" w:hAnsiTheme="minorHAnsi"/>
          <w:spacing w:val="1"/>
        </w:rPr>
        <w:t xml:space="preserve"> </w:t>
      </w:r>
      <w:r w:rsidRPr="008C0385">
        <w:rPr>
          <w:rFonts w:asciiTheme="minorHAnsi" w:hAnsiTheme="minorHAnsi"/>
          <w:spacing w:val="-1"/>
        </w:rPr>
        <w:t>at</w:t>
      </w:r>
      <w:r w:rsidRPr="008C0385">
        <w:rPr>
          <w:rFonts w:asciiTheme="minorHAnsi" w:hAnsiTheme="minorHAnsi"/>
          <w:spacing w:val="1"/>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2"/>
        </w:rPr>
        <w:t>meetings</w:t>
      </w:r>
      <w:r w:rsidRPr="008C0385">
        <w:rPr>
          <w:rFonts w:asciiTheme="minorHAnsi" w:hAnsiTheme="minorHAnsi"/>
        </w:rPr>
        <w:t xml:space="preserve"> when they</w:t>
      </w:r>
      <w:r w:rsidRPr="008C0385">
        <w:rPr>
          <w:rFonts w:asciiTheme="minorHAnsi" w:hAnsiTheme="minorHAnsi"/>
          <w:spacing w:val="-2"/>
        </w:rPr>
        <w:t xml:space="preserve"> </w:t>
      </w:r>
      <w:r w:rsidRPr="008C0385">
        <w:rPr>
          <w:rFonts w:asciiTheme="minorHAnsi" w:hAnsiTheme="minorHAnsi"/>
        </w:rPr>
        <w:t>are</w:t>
      </w:r>
      <w:r w:rsidRPr="008C0385">
        <w:rPr>
          <w:rFonts w:asciiTheme="minorHAnsi" w:hAnsiTheme="minorHAnsi"/>
          <w:spacing w:val="-2"/>
        </w:rPr>
        <w:t xml:space="preserve"> </w:t>
      </w:r>
      <w:r w:rsidRPr="008C0385">
        <w:rPr>
          <w:rFonts w:asciiTheme="minorHAnsi" w:hAnsiTheme="minorHAnsi"/>
          <w:spacing w:val="-1"/>
        </w:rPr>
        <w:t>required</w:t>
      </w:r>
      <w:r w:rsidRPr="008C0385">
        <w:rPr>
          <w:rFonts w:asciiTheme="minorHAnsi" w:hAnsiTheme="minorHAnsi"/>
          <w:spacing w:val="-2"/>
        </w:rPr>
        <w:t xml:space="preserve"> </w:t>
      </w:r>
      <w:r w:rsidRPr="008C0385">
        <w:rPr>
          <w:rFonts w:asciiTheme="minorHAnsi" w:hAnsiTheme="minorHAnsi"/>
          <w:spacing w:val="-1"/>
        </w:rPr>
        <w:t>to</w:t>
      </w:r>
      <w:r w:rsidRPr="008C0385">
        <w:rPr>
          <w:rFonts w:asciiTheme="minorHAnsi" w:hAnsiTheme="minorHAnsi"/>
        </w:rPr>
        <w:t xml:space="preserve"> </w:t>
      </w:r>
      <w:r w:rsidRPr="008C0385">
        <w:rPr>
          <w:rFonts w:asciiTheme="minorHAnsi" w:hAnsiTheme="minorHAnsi"/>
          <w:spacing w:val="-1"/>
        </w:rPr>
        <w:t>attend.</w:t>
      </w:r>
    </w:p>
    <w:p w14:paraId="745AC162" w14:textId="77777777" w:rsidR="00A930A3" w:rsidRDefault="00A930A3" w:rsidP="0006454A">
      <w:pPr>
        <w:pStyle w:val="BodyText"/>
        <w:spacing w:before="54"/>
        <w:ind w:left="90" w:firstLine="0"/>
        <w:rPr>
          <w:rFonts w:asciiTheme="minorHAnsi" w:hAnsiTheme="minorHAnsi"/>
          <w:spacing w:val="-1"/>
        </w:rPr>
      </w:pPr>
    </w:p>
    <w:p w14:paraId="58B9C9A8" w14:textId="77777777" w:rsidR="00A747A1" w:rsidRPr="00A747A1" w:rsidRDefault="00A747A1" w:rsidP="0006454A">
      <w:pPr>
        <w:ind w:left="90"/>
        <w:rPr>
          <w:b/>
          <w:spacing w:val="-1"/>
        </w:rPr>
      </w:pPr>
      <w:r w:rsidRPr="00A747A1">
        <w:rPr>
          <w:b/>
          <w:spacing w:val="-1"/>
        </w:rPr>
        <w:t>Virtual Meetings</w:t>
      </w:r>
    </w:p>
    <w:p w14:paraId="6A7A1203" w14:textId="77777777" w:rsidR="00C8647C" w:rsidRDefault="00A930A3" w:rsidP="0006454A">
      <w:pPr>
        <w:pStyle w:val="BodyText"/>
        <w:spacing w:before="54"/>
        <w:ind w:left="90" w:firstLine="0"/>
        <w:rPr>
          <w:rFonts w:asciiTheme="minorHAnsi" w:hAnsiTheme="minorHAnsi"/>
          <w:spacing w:val="-1"/>
        </w:rPr>
      </w:pPr>
      <w:r>
        <w:rPr>
          <w:rFonts w:asciiTheme="minorHAnsi" w:hAnsiTheme="minorHAnsi"/>
          <w:spacing w:val="-1"/>
        </w:rPr>
        <w:t xml:space="preserve">The board permits meetings to be held in person or virtually </w:t>
      </w:r>
      <w:r w:rsidR="003C6719">
        <w:rPr>
          <w:rFonts w:asciiTheme="minorHAnsi" w:hAnsiTheme="minorHAnsi"/>
          <w:spacing w:val="-1"/>
        </w:rPr>
        <w:t>under the authority granted to the board</w:t>
      </w:r>
      <w:r>
        <w:rPr>
          <w:rFonts w:asciiTheme="minorHAnsi" w:hAnsiTheme="minorHAnsi"/>
          <w:spacing w:val="-1"/>
        </w:rPr>
        <w:t xml:space="preserve"> in by-law 10 (b).  </w:t>
      </w:r>
      <w:r w:rsidR="00C8647C" w:rsidRPr="00543DB9">
        <w:rPr>
          <w:rFonts w:asciiTheme="minorHAnsi" w:hAnsiTheme="minorHAnsi"/>
          <w:spacing w:val="-1"/>
        </w:rPr>
        <w:t xml:space="preserve">All discussion and file-sharing platforms </w:t>
      </w:r>
      <w:r w:rsidR="00C8647C">
        <w:rPr>
          <w:rFonts w:asciiTheme="minorHAnsi" w:hAnsiTheme="minorHAnsi"/>
          <w:spacing w:val="-1"/>
        </w:rPr>
        <w:t xml:space="preserve">must </w:t>
      </w:r>
      <w:r w:rsidR="00C8647C" w:rsidRPr="00543DB9">
        <w:rPr>
          <w:rFonts w:asciiTheme="minorHAnsi" w:hAnsiTheme="minorHAnsi"/>
          <w:spacing w:val="-1"/>
        </w:rPr>
        <w:t>meet</w:t>
      </w:r>
      <w:r w:rsidR="00C8647C">
        <w:rPr>
          <w:rFonts w:asciiTheme="minorHAnsi" w:hAnsiTheme="minorHAnsi"/>
          <w:spacing w:val="-1"/>
        </w:rPr>
        <w:t xml:space="preserve"> reasonable</w:t>
      </w:r>
      <w:r w:rsidR="00C8647C" w:rsidRPr="00543DB9">
        <w:rPr>
          <w:rFonts w:asciiTheme="minorHAnsi" w:hAnsiTheme="minorHAnsi"/>
          <w:spacing w:val="-1"/>
        </w:rPr>
        <w:t xml:space="preserve"> security requirements</w:t>
      </w:r>
      <w:r w:rsidR="00C8647C">
        <w:rPr>
          <w:rFonts w:asciiTheme="minorHAnsi" w:hAnsiTheme="minorHAnsi"/>
          <w:spacing w:val="-1"/>
        </w:rPr>
        <w:t xml:space="preserve">.  </w:t>
      </w:r>
      <w:r>
        <w:rPr>
          <w:rFonts w:asciiTheme="minorHAnsi" w:hAnsiTheme="minorHAnsi"/>
          <w:spacing w:val="-1"/>
        </w:rPr>
        <w:t xml:space="preserve">The protocols and procedures of </w:t>
      </w:r>
      <w:r w:rsidR="00A747A1">
        <w:rPr>
          <w:rFonts w:asciiTheme="minorHAnsi" w:hAnsiTheme="minorHAnsi"/>
          <w:spacing w:val="-1"/>
        </w:rPr>
        <w:t xml:space="preserve">virtual </w:t>
      </w:r>
      <w:r>
        <w:rPr>
          <w:rFonts w:asciiTheme="minorHAnsi" w:hAnsiTheme="minorHAnsi"/>
          <w:spacing w:val="-1"/>
        </w:rPr>
        <w:t>meeting</w:t>
      </w:r>
      <w:r w:rsidR="00543DB9">
        <w:rPr>
          <w:rFonts w:asciiTheme="minorHAnsi" w:hAnsiTheme="minorHAnsi"/>
          <w:spacing w:val="-1"/>
        </w:rPr>
        <w:t>s</w:t>
      </w:r>
      <w:r>
        <w:rPr>
          <w:rFonts w:asciiTheme="minorHAnsi" w:hAnsiTheme="minorHAnsi"/>
          <w:spacing w:val="-1"/>
        </w:rPr>
        <w:t xml:space="preserve"> are to be decided </w:t>
      </w:r>
      <w:r w:rsidR="00196DCD">
        <w:rPr>
          <w:rFonts w:asciiTheme="minorHAnsi" w:hAnsiTheme="minorHAnsi"/>
          <w:spacing w:val="-1"/>
        </w:rPr>
        <w:t xml:space="preserve">on </w:t>
      </w:r>
      <w:r>
        <w:rPr>
          <w:rFonts w:asciiTheme="minorHAnsi" w:hAnsiTheme="minorHAnsi"/>
          <w:spacing w:val="-1"/>
        </w:rPr>
        <w:t xml:space="preserve">and communicated to board members </w:t>
      </w:r>
      <w:r w:rsidR="00543DB9">
        <w:rPr>
          <w:rFonts w:asciiTheme="minorHAnsi" w:hAnsiTheme="minorHAnsi"/>
          <w:spacing w:val="-1"/>
        </w:rPr>
        <w:t xml:space="preserve">at the beginning of each meeting </w:t>
      </w:r>
      <w:r>
        <w:rPr>
          <w:rFonts w:asciiTheme="minorHAnsi" w:hAnsiTheme="minorHAnsi"/>
          <w:spacing w:val="-1"/>
        </w:rPr>
        <w:t>by the board chair.</w:t>
      </w:r>
    </w:p>
    <w:p w14:paraId="6811F114" w14:textId="77777777" w:rsidR="0006454A" w:rsidRDefault="0006454A" w:rsidP="0006454A">
      <w:pPr>
        <w:pStyle w:val="BodyText"/>
        <w:spacing w:before="54"/>
        <w:ind w:left="90" w:firstLine="0"/>
        <w:rPr>
          <w:rFonts w:asciiTheme="minorHAnsi" w:hAnsiTheme="minorHAnsi"/>
          <w:spacing w:val="-1"/>
        </w:rPr>
      </w:pPr>
    </w:p>
    <w:p w14:paraId="135A6D00" w14:textId="77777777" w:rsidR="00A930A3" w:rsidRPr="008C0385" w:rsidRDefault="00EC729C" w:rsidP="0006454A">
      <w:pPr>
        <w:pStyle w:val="BodyText"/>
        <w:spacing w:before="54"/>
        <w:ind w:left="90" w:firstLine="0"/>
        <w:rPr>
          <w:rFonts w:asciiTheme="minorHAnsi" w:hAnsiTheme="minorHAnsi"/>
          <w:spacing w:val="-1"/>
        </w:rPr>
      </w:pPr>
      <w:r>
        <w:rPr>
          <w:rFonts w:asciiTheme="minorHAnsi" w:hAnsiTheme="minorHAnsi"/>
          <w:spacing w:val="-1"/>
        </w:rPr>
        <w:t xml:space="preserve">Langs will supply </w:t>
      </w:r>
      <w:r w:rsidR="00A747A1">
        <w:rPr>
          <w:rFonts w:asciiTheme="minorHAnsi" w:hAnsiTheme="minorHAnsi"/>
          <w:spacing w:val="-1"/>
        </w:rPr>
        <w:t>board member</w:t>
      </w:r>
      <w:r>
        <w:rPr>
          <w:rFonts w:asciiTheme="minorHAnsi" w:hAnsiTheme="minorHAnsi"/>
          <w:spacing w:val="-1"/>
        </w:rPr>
        <w:t>s</w:t>
      </w:r>
      <w:r w:rsidR="00A747A1">
        <w:rPr>
          <w:rFonts w:asciiTheme="minorHAnsi" w:hAnsiTheme="minorHAnsi"/>
          <w:spacing w:val="-1"/>
        </w:rPr>
        <w:t xml:space="preserve"> with</w:t>
      </w:r>
      <w:r>
        <w:rPr>
          <w:rFonts w:asciiTheme="minorHAnsi" w:hAnsiTheme="minorHAnsi"/>
          <w:spacing w:val="-1"/>
        </w:rPr>
        <w:t xml:space="preserve"> any</w:t>
      </w:r>
      <w:r w:rsidR="00A747A1">
        <w:rPr>
          <w:rFonts w:asciiTheme="minorHAnsi" w:hAnsiTheme="minorHAnsi"/>
          <w:spacing w:val="-1"/>
        </w:rPr>
        <w:t xml:space="preserve"> required technical equipment and/or assistance to ensure they are able to join and participate in virtual board meetings.</w:t>
      </w:r>
      <w:r w:rsidR="00543DB9" w:rsidRPr="00543DB9">
        <w:rPr>
          <w:rFonts w:asciiTheme="minorHAnsi" w:hAnsiTheme="minorHAnsi"/>
          <w:spacing w:val="-1"/>
        </w:rPr>
        <w:t xml:space="preserve">  </w:t>
      </w:r>
    </w:p>
    <w:p w14:paraId="0F145F96" w14:textId="77777777" w:rsidR="000476D4" w:rsidRPr="008C0385" w:rsidRDefault="000476D4" w:rsidP="0006454A">
      <w:pPr>
        <w:pStyle w:val="BodyText"/>
        <w:spacing w:before="54"/>
        <w:ind w:left="90" w:right="159" w:firstLine="0"/>
        <w:rPr>
          <w:rFonts w:asciiTheme="minorHAnsi" w:hAnsiTheme="minorHAnsi"/>
          <w:spacing w:val="-1"/>
        </w:rPr>
      </w:pPr>
    </w:p>
    <w:p w14:paraId="1BA3B504" w14:textId="77777777" w:rsidR="000476D4" w:rsidRPr="008C0385" w:rsidRDefault="000476D4" w:rsidP="0006454A">
      <w:pPr>
        <w:ind w:left="90"/>
        <w:rPr>
          <w:b/>
          <w:spacing w:val="-1"/>
        </w:rPr>
      </w:pPr>
      <w:r w:rsidRPr="008C0385">
        <w:rPr>
          <w:b/>
          <w:spacing w:val="-1"/>
        </w:rPr>
        <w:t>Quorum</w:t>
      </w:r>
    </w:p>
    <w:p w14:paraId="726424C7" w14:textId="77777777" w:rsidR="000476D4" w:rsidRPr="008C0385" w:rsidRDefault="000476D4" w:rsidP="0006454A">
      <w:pPr>
        <w:pStyle w:val="BodyText"/>
        <w:spacing w:before="54"/>
        <w:ind w:left="90" w:right="159" w:firstLine="0"/>
        <w:rPr>
          <w:rFonts w:asciiTheme="minorHAnsi" w:hAnsiTheme="minorHAnsi"/>
        </w:rPr>
      </w:pPr>
      <w:r w:rsidRPr="008C0385">
        <w:rPr>
          <w:rFonts w:asciiTheme="minorHAnsi" w:hAnsiTheme="minorHAnsi"/>
        </w:rPr>
        <w:t>A</w:t>
      </w:r>
      <w:r w:rsidR="00115229" w:rsidRPr="008C0385">
        <w:rPr>
          <w:rFonts w:asciiTheme="minorHAnsi" w:hAnsiTheme="minorHAnsi"/>
        </w:rPr>
        <w:t xml:space="preserve">s per </w:t>
      </w:r>
      <w:r w:rsidR="000E2ABA" w:rsidRPr="008C0385">
        <w:rPr>
          <w:rFonts w:asciiTheme="minorHAnsi" w:hAnsiTheme="minorHAnsi"/>
        </w:rPr>
        <w:t>b</w:t>
      </w:r>
      <w:r w:rsidRPr="008C0385">
        <w:rPr>
          <w:rFonts w:asciiTheme="minorHAnsi" w:hAnsiTheme="minorHAnsi"/>
        </w:rPr>
        <w:t>y-law 10(d)</w:t>
      </w:r>
      <w:r w:rsidR="000E2ABA" w:rsidRPr="008C0385">
        <w:rPr>
          <w:rFonts w:asciiTheme="minorHAnsi" w:hAnsiTheme="minorHAnsi"/>
        </w:rPr>
        <w:t xml:space="preserve">, </w:t>
      </w:r>
      <w:proofErr w:type="gramStart"/>
      <w:r w:rsidR="000E2ABA" w:rsidRPr="008C0385">
        <w:rPr>
          <w:rFonts w:asciiTheme="minorHAnsi" w:hAnsiTheme="minorHAnsi"/>
        </w:rPr>
        <w:t>a majority of</w:t>
      </w:r>
      <w:proofErr w:type="gramEnd"/>
      <w:r w:rsidR="000E2ABA" w:rsidRPr="008C0385">
        <w:rPr>
          <w:rFonts w:asciiTheme="minorHAnsi" w:hAnsiTheme="minorHAnsi"/>
        </w:rPr>
        <w:t xml:space="preserve"> d</w:t>
      </w:r>
      <w:r w:rsidRPr="008C0385">
        <w:rPr>
          <w:rFonts w:asciiTheme="minorHAnsi" w:hAnsiTheme="minorHAnsi"/>
        </w:rPr>
        <w:t>i</w:t>
      </w:r>
      <w:r w:rsidR="000E2ABA" w:rsidRPr="008C0385">
        <w:rPr>
          <w:rFonts w:asciiTheme="minorHAnsi" w:hAnsiTheme="minorHAnsi"/>
        </w:rPr>
        <w:t>rectors shall form a quorum at b</w:t>
      </w:r>
      <w:r w:rsidRPr="008C0385">
        <w:rPr>
          <w:rFonts w:asciiTheme="minorHAnsi" w:hAnsiTheme="minorHAnsi"/>
        </w:rPr>
        <w:t>oard meetings.</w:t>
      </w:r>
    </w:p>
    <w:p w14:paraId="06E3EDB1" w14:textId="77777777" w:rsidR="00C14CD4" w:rsidRPr="008C0385" w:rsidRDefault="00C14CD4" w:rsidP="0006454A">
      <w:pPr>
        <w:spacing w:before="2"/>
        <w:ind w:left="90"/>
        <w:rPr>
          <w:rFonts w:eastAsia="Times New Roman" w:cs="Times New Roman"/>
        </w:rPr>
      </w:pPr>
    </w:p>
    <w:p w14:paraId="71225B77" w14:textId="77777777" w:rsidR="00C14CD4" w:rsidRPr="008C0385" w:rsidRDefault="008D11DE" w:rsidP="0006454A">
      <w:pPr>
        <w:ind w:left="90"/>
        <w:rPr>
          <w:b/>
          <w:spacing w:val="-1"/>
        </w:rPr>
      </w:pPr>
      <w:r w:rsidRPr="008C0385">
        <w:rPr>
          <w:b/>
          <w:spacing w:val="-1"/>
        </w:rPr>
        <w:t>Executive</w:t>
      </w:r>
      <w:r w:rsidRPr="008C0385">
        <w:rPr>
          <w:b/>
          <w:spacing w:val="-2"/>
        </w:rPr>
        <w:t xml:space="preserve"> </w:t>
      </w:r>
      <w:r w:rsidRPr="008C0385">
        <w:rPr>
          <w:b/>
          <w:spacing w:val="-1"/>
        </w:rPr>
        <w:t>Meetings</w:t>
      </w:r>
    </w:p>
    <w:p w14:paraId="4E1BDEF6" w14:textId="77777777" w:rsidR="00C14CD4" w:rsidRPr="008C0385" w:rsidRDefault="008D11DE" w:rsidP="0006454A">
      <w:pPr>
        <w:pStyle w:val="BodyText"/>
        <w:spacing w:before="56"/>
        <w:ind w:left="90" w:firstLine="0"/>
        <w:rPr>
          <w:rFonts w:asciiTheme="minorHAnsi" w:hAnsiTheme="minorHAnsi"/>
        </w:rPr>
      </w:pPr>
      <w:r w:rsidRPr="008C0385">
        <w:rPr>
          <w:rFonts w:asciiTheme="minorHAnsi" w:hAnsiTheme="minorHAnsi"/>
        </w:rPr>
        <w:t>The</w:t>
      </w:r>
      <w:r w:rsidRPr="008C0385">
        <w:rPr>
          <w:rFonts w:asciiTheme="minorHAnsi" w:hAnsiTheme="minorHAnsi"/>
          <w:spacing w:val="-2"/>
        </w:rPr>
        <w:t xml:space="preserve"> </w:t>
      </w:r>
      <w:r w:rsidRPr="008C0385">
        <w:rPr>
          <w:rFonts w:asciiTheme="minorHAnsi" w:hAnsiTheme="minorHAnsi"/>
          <w:spacing w:val="-1"/>
        </w:rPr>
        <w:t>Executive</w:t>
      </w:r>
      <w:r w:rsidRPr="008C0385">
        <w:rPr>
          <w:rFonts w:asciiTheme="minorHAnsi" w:hAnsiTheme="minorHAnsi"/>
        </w:rPr>
        <w:t xml:space="preserve"> </w:t>
      </w:r>
      <w:r w:rsidRPr="008C0385">
        <w:rPr>
          <w:rFonts w:asciiTheme="minorHAnsi" w:hAnsiTheme="minorHAnsi"/>
          <w:spacing w:val="-1"/>
        </w:rPr>
        <w:t>Committee</w:t>
      </w:r>
      <w:r w:rsidRPr="008C0385">
        <w:rPr>
          <w:rFonts w:asciiTheme="minorHAnsi" w:hAnsiTheme="minorHAnsi"/>
          <w:spacing w:val="-2"/>
        </w:rPr>
        <w:t xml:space="preserve"> </w:t>
      </w:r>
      <w:r w:rsidRPr="008C0385">
        <w:rPr>
          <w:rFonts w:asciiTheme="minorHAnsi" w:hAnsiTheme="minorHAnsi"/>
        </w:rPr>
        <w:t xml:space="preserve">of </w:t>
      </w:r>
      <w:r w:rsidRPr="008C0385">
        <w:rPr>
          <w:rFonts w:asciiTheme="minorHAnsi" w:hAnsiTheme="minorHAnsi"/>
          <w:spacing w:val="-1"/>
        </w:rPr>
        <w:t>the</w:t>
      </w:r>
      <w:r w:rsidRPr="008C0385">
        <w:rPr>
          <w:rFonts w:asciiTheme="minorHAnsi" w:hAnsiTheme="minorHAnsi"/>
        </w:rPr>
        <w:t xml:space="preserve"> </w:t>
      </w:r>
      <w:r w:rsidR="000E2ABA" w:rsidRPr="008C0385">
        <w:rPr>
          <w:rFonts w:asciiTheme="minorHAnsi" w:hAnsiTheme="minorHAnsi"/>
          <w:spacing w:val="-1"/>
        </w:rPr>
        <w:t>b</w:t>
      </w:r>
      <w:r w:rsidRPr="008C0385">
        <w:rPr>
          <w:rFonts w:asciiTheme="minorHAnsi" w:hAnsiTheme="minorHAnsi"/>
          <w:spacing w:val="-1"/>
        </w:rPr>
        <w:t>oard</w:t>
      </w:r>
      <w:r w:rsidRPr="008C0385">
        <w:rPr>
          <w:rFonts w:asciiTheme="minorHAnsi" w:hAnsiTheme="minorHAnsi"/>
        </w:rPr>
        <w:t xml:space="preserve"> </w:t>
      </w:r>
      <w:r w:rsidRPr="008C0385">
        <w:rPr>
          <w:rFonts w:asciiTheme="minorHAnsi" w:hAnsiTheme="minorHAnsi"/>
          <w:spacing w:val="-1"/>
        </w:rPr>
        <w:t>shall</w:t>
      </w:r>
      <w:r w:rsidRPr="008C0385">
        <w:rPr>
          <w:rFonts w:asciiTheme="minorHAnsi" w:hAnsiTheme="minorHAnsi"/>
          <w:spacing w:val="1"/>
        </w:rPr>
        <w:t xml:space="preserve"> </w:t>
      </w:r>
      <w:r w:rsidRPr="008C0385">
        <w:rPr>
          <w:rFonts w:asciiTheme="minorHAnsi" w:hAnsiTheme="minorHAnsi"/>
          <w:spacing w:val="-1"/>
        </w:rPr>
        <w:t>meet</w:t>
      </w:r>
      <w:r w:rsidRPr="008C0385">
        <w:rPr>
          <w:rFonts w:asciiTheme="minorHAnsi" w:hAnsiTheme="minorHAnsi"/>
          <w:spacing w:val="1"/>
        </w:rPr>
        <w:t xml:space="preserve"> </w:t>
      </w:r>
      <w:r w:rsidRPr="008C0385">
        <w:rPr>
          <w:rFonts w:asciiTheme="minorHAnsi" w:hAnsiTheme="minorHAnsi"/>
        </w:rPr>
        <w:t>no</w:t>
      </w:r>
      <w:r w:rsidRPr="008C0385">
        <w:rPr>
          <w:rFonts w:asciiTheme="minorHAnsi" w:hAnsiTheme="minorHAnsi"/>
          <w:spacing w:val="-3"/>
        </w:rPr>
        <w:t xml:space="preserve"> </w:t>
      </w:r>
      <w:r w:rsidRPr="008C0385">
        <w:rPr>
          <w:rFonts w:asciiTheme="minorHAnsi" w:hAnsiTheme="minorHAnsi"/>
          <w:spacing w:val="-1"/>
        </w:rPr>
        <w:t>less</w:t>
      </w:r>
      <w:r w:rsidRPr="008C0385">
        <w:rPr>
          <w:rFonts w:asciiTheme="minorHAnsi" w:hAnsiTheme="minorHAnsi"/>
          <w:spacing w:val="-2"/>
        </w:rPr>
        <w:t xml:space="preserve"> </w:t>
      </w:r>
      <w:r w:rsidRPr="008C0385">
        <w:rPr>
          <w:rFonts w:asciiTheme="minorHAnsi" w:hAnsiTheme="minorHAnsi"/>
        </w:rPr>
        <w:t xml:space="preserve">than </w:t>
      </w:r>
      <w:r w:rsidRPr="008C0385">
        <w:rPr>
          <w:rFonts w:asciiTheme="minorHAnsi" w:hAnsiTheme="minorHAnsi"/>
          <w:spacing w:val="-1"/>
        </w:rPr>
        <w:t>quarterly.</w:t>
      </w:r>
      <w:r w:rsidRPr="008C0385">
        <w:rPr>
          <w:rFonts w:asciiTheme="minorHAnsi" w:hAnsiTheme="minorHAnsi"/>
          <w:spacing w:val="-3"/>
        </w:rPr>
        <w:t xml:space="preserve"> </w:t>
      </w:r>
      <w:r w:rsidRPr="008C0385">
        <w:rPr>
          <w:rFonts w:asciiTheme="minorHAnsi" w:hAnsiTheme="minorHAnsi"/>
        </w:rPr>
        <w:t xml:space="preserve">The </w:t>
      </w:r>
      <w:r w:rsidRPr="008C0385">
        <w:rPr>
          <w:rFonts w:asciiTheme="minorHAnsi" w:hAnsiTheme="minorHAnsi"/>
          <w:spacing w:val="-2"/>
        </w:rPr>
        <w:t>Executive</w:t>
      </w:r>
      <w:r w:rsidRPr="008C0385">
        <w:rPr>
          <w:rFonts w:asciiTheme="minorHAnsi" w:hAnsiTheme="minorHAnsi"/>
        </w:rPr>
        <w:t xml:space="preserve"> </w:t>
      </w:r>
      <w:r w:rsidRPr="008C0385">
        <w:rPr>
          <w:rFonts w:asciiTheme="minorHAnsi" w:hAnsiTheme="minorHAnsi"/>
          <w:spacing w:val="-1"/>
        </w:rPr>
        <w:t>Committee</w:t>
      </w:r>
      <w:r w:rsidRPr="008C0385">
        <w:rPr>
          <w:rFonts w:asciiTheme="minorHAnsi" w:hAnsiTheme="minorHAnsi"/>
        </w:rPr>
        <w:t xml:space="preserve"> </w:t>
      </w:r>
      <w:r w:rsidRPr="008C0385">
        <w:rPr>
          <w:rFonts w:asciiTheme="minorHAnsi" w:hAnsiTheme="minorHAnsi"/>
          <w:spacing w:val="-2"/>
        </w:rPr>
        <w:t>may</w:t>
      </w:r>
      <w:r w:rsidRPr="008C0385">
        <w:rPr>
          <w:rFonts w:asciiTheme="minorHAnsi" w:hAnsiTheme="minorHAnsi"/>
          <w:spacing w:val="51"/>
        </w:rPr>
        <w:t xml:space="preserve"> </w:t>
      </w:r>
      <w:r w:rsidRPr="008C0385">
        <w:rPr>
          <w:rFonts w:asciiTheme="minorHAnsi" w:hAnsiTheme="minorHAnsi"/>
        </w:rPr>
        <w:t>act</w:t>
      </w:r>
      <w:r w:rsidRPr="008C0385">
        <w:rPr>
          <w:rFonts w:asciiTheme="minorHAnsi" w:hAnsiTheme="minorHAnsi"/>
          <w:spacing w:val="-2"/>
        </w:rPr>
        <w:t xml:space="preserve"> </w:t>
      </w:r>
      <w:r w:rsidRPr="008C0385">
        <w:rPr>
          <w:rFonts w:asciiTheme="minorHAnsi" w:hAnsiTheme="minorHAnsi"/>
        </w:rPr>
        <w:t>for</w:t>
      </w:r>
      <w:r w:rsidRPr="008C0385">
        <w:rPr>
          <w:rFonts w:asciiTheme="minorHAnsi" w:hAnsiTheme="minorHAnsi"/>
          <w:spacing w:val="-2"/>
        </w:rPr>
        <w:t xml:space="preserve"> </w:t>
      </w:r>
      <w:r w:rsidRPr="008C0385">
        <w:rPr>
          <w:rFonts w:asciiTheme="minorHAnsi" w:hAnsiTheme="minorHAnsi"/>
        </w:rPr>
        <w:t>the</w:t>
      </w:r>
      <w:r w:rsidRPr="008C0385">
        <w:rPr>
          <w:rFonts w:asciiTheme="minorHAnsi" w:hAnsiTheme="minorHAnsi"/>
          <w:spacing w:val="-2"/>
        </w:rPr>
        <w:t xml:space="preserve"> </w:t>
      </w:r>
      <w:r w:rsidR="000E2ABA" w:rsidRPr="008C0385">
        <w:rPr>
          <w:rFonts w:asciiTheme="minorHAnsi" w:hAnsiTheme="minorHAnsi"/>
        </w:rPr>
        <w:t>b</w:t>
      </w:r>
      <w:r w:rsidRPr="008C0385">
        <w:rPr>
          <w:rFonts w:asciiTheme="minorHAnsi" w:hAnsiTheme="minorHAnsi"/>
        </w:rPr>
        <w:t>oard</w:t>
      </w:r>
      <w:r w:rsidRPr="008C0385">
        <w:rPr>
          <w:rFonts w:asciiTheme="minorHAnsi" w:hAnsiTheme="minorHAnsi"/>
          <w:spacing w:val="-3"/>
        </w:rPr>
        <w:t xml:space="preserve"> </w:t>
      </w:r>
      <w:r w:rsidRPr="008C0385">
        <w:rPr>
          <w:rFonts w:asciiTheme="minorHAnsi" w:hAnsiTheme="minorHAnsi"/>
        </w:rPr>
        <w:t>as</w:t>
      </w:r>
      <w:r w:rsidRPr="008C0385">
        <w:rPr>
          <w:rFonts w:asciiTheme="minorHAnsi" w:hAnsiTheme="minorHAnsi"/>
          <w:spacing w:val="-2"/>
        </w:rPr>
        <w:t xml:space="preserve"> </w:t>
      </w:r>
      <w:r w:rsidRPr="008C0385">
        <w:rPr>
          <w:rFonts w:asciiTheme="minorHAnsi" w:hAnsiTheme="minorHAnsi"/>
          <w:spacing w:val="-1"/>
        </w:rPr>
        <w:t>authorized</w:t>
      </w:r>
      <w:r w:rsidRPr="008C0385">
        <w:rPr>
          <w:rFonts w:asciiTheme="minorHAnsi" w:hAnsiTheme="minorHAnsi"/>
        </w:rPr>
        <w:t xml:space="preserve"> </w:t>
      </w:r>
      <w:r w:rsidRPr="008C0385">
        <w:rPr>
          <w:rFonts w:asciiTheme="minorHAnsi" w:hAnsiTheme="minorHAnsi"/>
          <w:spacing w:val="-1"/>
        </w:rPr>
        <w:t>between</w:t>
      </w:r>
      <w:r w:rsidRPr="008C0385">
        <w:rPr>
          <w:rFonts w:asciiTheme="minorHAnsi" w:hAnsiTheme="minorHAnsi"/>
          <w:spacing w:val="-3"/>
        </w:rPr>
        <w:t xml:space="preserve"> </w:t>
      </w:r>
      <w:r w:rsidRPr="008C0385">
        <w:rPr>
          <w:rFonts w:asciiTheme="minorHAnsi" w:hAnsiTheme="minorHAnsi"/>
          <w:spacing w:val="-1"/>
        </w:rPr>
        <w:t>meetings</w:t>
      </w:r>
      <w:r w:rsidRPr="008C0385">
        <w:rPr>
          <w:rFonts w:asciiTheme="minorHAnsi" w:hAnsiTheme="minorHAnsi"/>
        </w:rPr>
        <w:t xml:space="preserve"> or</w:t>
      </w:r>
      <w:r w:rsidRPr="008C0385">
        <w:rPr>
          <w:rFonts w:asciiTheme="minorHAnsi" w:hAnsiTheme="minorHAnsi"/>
          <w:spacing w:val="-2"/>
        </w:rPr>
        <w:t xml:space="preserve"> </w:t>
      </w:r>
      <w:r w:rsidRPr="008C0385">
        <w:rPr>
          <w:rFonts w:asciiTheme="minorHAnsi" w:hAnsiTheme="minorHAnsi"/>
          <w:spacing w:val="-1"/>
        </w:rPr>
        <w:t>during</w:t>
      </w:r>
      <w:r w:rsidRPr="008C0385">
        <w:rPr>
          <w:rFonts w:asciiTheme="minorHAnsi" w:hAnsiTheme="minorHAnsi"/>
          <w:spacing w:val="-3"/>
        </w:rPr>
        <w:t xml:space="preserve"> </w:t>
      </w:r>
      <w:r w:rsidRPr="008C0385">
        <w:rPr>
          <w:rFonts w:asciiTheme="minorHAnsi" w:hAnsiTheme="minorHAnsi"/>
        </w:rPr>
        <w:t>any</w:t>
      </w:r>
      <w:r w:rsidRPr="008C0385">
        <w:rPr>
          <w:rFonts w:asciiTheme="minorHAnsi" w:hAnsiTheme="minorHAnsi"/>
          <w:spacing w:val="-2"/>
        </w:rPr>
        <w:t xml:space="preserve"> </w:t>
      </w:r>
      <w:r w:rsidRPr="008C0385">
        <w:rPr>
          <w:rFonts w:asciiTheme="minorHAnsi" w:hAnsiTheme="minorHAnsi"/>
          <w:spacing w:val="-1"/>
        </w:rPr>
        <w:t>period</w:t>
      </w:r>
      <w:r w:rsidRPr="008C0385">
        <w:rPr>
          <w:rFonts w:asciiTheme="minorHAnsi" w:hAnsiTheme="minorHAnsi"/>
          <w:spacing w:val="-3"/>
        </w:rPr>
        <w:t xml:space="preserve"> </w:t>
      </w:r>
      <w:r w:rsidRPr="008C0385">
        <w:rPr>
          <w:rFonts w:asciiTheme="minorHAnsi" w:hAnsiTheme="minorHAnsi"/>
        </w:rPr>
        <w:t xml:space="preserve">the </w:t>
      </w:r>
      <w:r w:rsidR="000E2ABA" w:rsidRPr="008C0385">
        <w:rPr>
          <w:rFonts w:asciiTheme="minorHAnsi" w:hAnsiTheme="minorHAnsi"/>
          <w:spacing w:val="-1"/>
        </w:rPr>
        <w:t>b</w:t>
      </w:r>
      <w:r w:rsidRPr="008C0385">
        <w:rPr>
          <w:rFonts w:asciiTheme="minorHAnsi" w:hAnsiTheme="minorHAnsi"/>
          <w:spacing w:val="-1"/>
        </w:rPr>
        <w:t>oard</w:t>
      </w:r>
      <w:r w:rsidRPr="008C0385">
        <w:rPr>
          <w:rFonts w:asciiTheme="minorHAnsi" w:hAnsiTheme="minorHAnsi"/>
          <w:spacing w:val="-3"/>
        </w:rPr>
        <w:t xml:space="preserve"> </w:t>
      </w:r>
      <w:r w:rsidRPr="008C0385">
        <w:rPr>
          <w:rFonts w:asciiTheme="minorHAnsi" w:hAnsiTheme="minorHAnsi"/>
          <w:spacing w:val="-1"/>
        </w:rPr>
        <w:t>is</w:t>
      </w:r>
      <w:r w:rsidRPr="008C0385">
        <w:rPr>
          <w:rFonts w:asciiTheme="minorHAnsi" w:hAnsiTheme="minorHAnsi"/>
        </w:rPr>
        <w:t xml:space="preserve"> </w:t>
      </w:r>
      <w:r w:rsidRPr="008C0385">
        <w:rPr>
          <w:rFonts w:asciiTheme="minorHAnsi" w:hAnsiTheme="minorHAnsi"/>
          <w:spacing w:val="1"/>
        </w:rPr>
        <w:t>not</w:t>
      </w:r>
      <w:r w:rsidRPr="008C0385">
        <w:rPr>
          <w:rFonts w:asciiTheme="minorHAnsi" w:hAnsiTheme="minorHAnsi"/>
          <w:spacing w:val="-2"/>
        </w:rPr>
        <w:t xml:space="preserve"> </w:t>
      </w:r>
      <w:r w:rsidRPr="008C0385">
        <w:rPr>
          <w:rFonts w:asciiTheme="minorHAnsi" w:hAnsiTheme="minorHAnsi"/>
        </w:rPr>
        <w:t xml:space="preserve">in </w:t>
      </w:r>
      <w:r w:rsidRPr="008C0385">
        <w:rPr>
          <w:rFonts w:asciiTheme="minorHAnsi" w:hAnsiTheme="minorHAnsi"/>
          <w:spacing w:val="-1"/>
        </w:rPr>
        <w:t>session.</w:t>
      </w:r>
    </w:p>
    <w:p w14:paraId="1E457197" w14:textId="77777777" w:rsidR="00C14CD4" w:rsidRDefault="00C14CD4" w:rsidP="0006454A">
      <w:pPr>
        <w:spacing w:before="3"/>
        <w:ind w:left="90"/>
        <w:rPr>
          <w:rFonts w:eastAsia="Times New Roman" w:cs="Times New Roman"/>
        </w:rPr>
      </w:pPr>
    </w:p>
    <w:p w14:paraId="692368BF" w14:textId="77777777" w:rsidR="00C14CD4" w:rsidRPr="008C0385" w:rsidRDefault="008D11DE" w:rsidP="0006454A">
      <w:pPr>
        <w:ind w:left="90"/>
        <w:rPr>
          <w:b/>
          <w:spacing w:val="-1"/>
        </w:rPr>
      </w:pPr>
      <w:r w:rsidRPr="008C0385">
        <w:rPr>
          <w:b/>
          <w:spacing w:val="-1"/>
        </w:rPr>
        <w:t>Board</w:t>
      </w:r>
      <w:r w:rsidRPr="008C0385">
        <w:rPr>
          <w:b/>
        </w:rPr>
        <w:t xml:space="preserve"> </w:t>
      </w:r>
      <w:r w:rsidRPr="008C0385">
        <w:rPr>
          <w:b/>
          <w:spacing w:val="-1"/>
        </w:rPr>
        <w:t>Reports</w:t>
      </w:r>
    </w:p>
    <w:p w14:paraId="0E765EC0" w14:textId="77777777" w:rsidR="00C14CD4" w:rsidRPr="008C0385" w:rsidRDefault="008D11DE" w:rsidP="0006454A">
      <w:pPr>
        <w:pStyle w:val="BodyText"/>
        <w:spacing w:before="56"/>
        <w:ind w:left="90" w:firstLine="0"/>
        <w:rPr>
          <w:rFonts w:asciiTheme="minorHAnsi" w:hAnsiTheme="minorHAnsi"/>
        </w:rPr>
      </w:pPr>
      <w:r w:rsidRPr="008C0385">
        <w:rPr>
          <w:rFonts w:asciiTheme="minorHAnsi" w:hAnsiTheme="minorHAnsi"/>
        </w:rPr>
        <w:t>The</w:t>
      </w:r>
      <w:r w:rsidRPr="008C0385">
        <w:rPr>
          <w:rFonts w:asciiTheme="minorHAnsi" w:hAnsiTheme="minorHAnsi"/>
          <w:spacing w:val="-2"/>
        </w:rPr>
        <w:t xml:space="preserve"> </w:t>
      </w:r>
      <w:r w:rsidR="00907BB6" w:rsidRPr="008C0385">
        <w:rPr>
          <w:rFonts w:asciiTheme="minorHAnsi" w:hAnsiTheme="minorHAnsi"/>
          <w:spacing w:val="-1"/>
        </w:rPr>
        <w:t>b</w:t>
      </w:r>
      <w:r w:rsidRPr="008C0385">
        <w:rPr>
          <w:rFonts w:asciiTheme="minorHAnsi" w:hAnsiTheme="minorHAnsi"/>
          <w:spacing w:val="-1"/>
        </w:rPr>
        <w:t>oard</w:t>
      </w:r>
      <w:r w:rsidRPr="008C0385">
        <w:rPr>
          <w:rFonts w:asciiTheme="minorHAnsi" w:hAnsiTheme="minorHAnsi"/>
        </w:rPr>
        <w:t xml:space="preserve"> of </w:t>
      </w:r>
      <w:r w:rsidR="00907BB6" w:rsidRPr="008C0385">
        <w:rPr>
          <w:rFonts w:asciiTheme="minorHAnsi" w:hAnsiTheme="minorHAnsi"/>
        </w:rPr>
        <w:t>d</w:t>
      </w:r>
      <w:r w:rsidRPr="008C0385">
        <w:rPr>
          <w:rFonts w:asciiTheme="minorHAnsi" w:hAnsiTheme="minorHAnsi"/>
          <w:spacing w:val="-1"/>
        </w:rPr>
        <w:t>irectors</w:t>
      </w:r>
      <w:r w:rsidRPr="008C0385">
        <w:rPr>
          <w:rFonts w:asciiTheme="minorHAnsi" w:hAnsiTheme="minorHAnsi"/>
          <w:spacing w:val="-2"/>
        </w:rPr>
        <w:t xml:space="preserve"> </w:t>
      </w:r>
      <w:r w:rsidRPr="008C0385">
        <w:rPr>
          <w:rFonts w:asciiTheme="minorHAnsi" w:hAnsiTheme="minorHAnsi"/>
          <w:spacing w:val="-1"/>
        </w:rPr>
        <w:t>requires</w:t>
      </w:r>
      <w:r w:rsidRPr="008C0385">
        <w:rPr>
          <w:rFonts w:asciiTheme="minorHAnsi" w:hAnsiTheme="minorHAnsi"/>
        </w:rPr>
        <w:t xml:space="preserve"> </w:t>
      </w:r>
      <w:r w:rsidRPr="008C0385">
        <w:rPr>
          <w:rFonts w:asciiTheme="minorHAnsi" w:hAnsiTheme="minorHAnsi"/>
          <w:spacing w:val="-1"/>
        </w:rPr>
        <w:t>members</w:t>
      </w:r>
      <w:r w:rsidRPr="008C0385">
        <w:rPr>
          <w:rFonts w:asciiTheme="minorHAnsi" w:hAnsiTheme="minorHAnsi"/>
        </w:rPr>
        <w:t xml:space="preserve"> to </w:t>
      </w:r>
      <w:r w:rsidRPr="008C0385">
        <w:rPr>
          <w:rFonts w:asciiTheme="minorHAnsi" w:hAnsiTheme="minorHAnsi"/>
          <w:spacing w:val="-1"/>
        </w:rPr>
        <w:t>submit</w:t>
      </w:r>
      <w:r w:rsidRPr="008C0385">
        <w:rPr>
          <w:rFonts w:asciiTheme="minorHAnsi" w:hAnsiTheme="minorHAnsi"/>
          <w:spacing w:val="1"/>
        </w:rPr>
        <w:t xml:space="preserve"> </w:t>
      </w:r>
      <w:r w:rsidRPr="008C0385">
        <w:rPr>
          <w:rFonts w:asciiTheme="minorHAnsi" w:hAnsiTheme="minorHAnsi"/>
          <w:spacing w:val="-2"/>
        </w:rPr>
        <w:t>written</w:t>
      </w:r>
      <w:r w:rsidRPr="008C0385">
        <w:rPr>
          <w:rFonts w:asciiTheme="minorHAnsi" w:hAnsiTheme="minorHAnsi"/>
        </w:rPr>
        <w:t xml:space="preserve"> </w:t>
      </w:r>
      <w:r w:rsidRPr="008C0385">
        <w:rPr>
          <w:rFonts w:asciiTheme="minorHAnsi" w:hAnsiTheme="minorHAnsi"/>
          <w:spacing w:val="-1"/>
        </w:rPr>
        <w:t>committee</w:t>
      </w:r>
      <w:r w:rsidRPr="008C0385">
        <w:rPr>
          <w:rFonts w:asciiTheme="minorHAnsi" w:hAnsiTheme="minorHAnsi"/>
        </w:rPr>
        <w:t xml:space="preserve"> </w:t>
      </w:r>
      <w:r w:rsidRPr="008C0385">
        <w:rPr>
          <w:rFonts w:asciiTheme="minorHAnsi" w:hAnsiTheme="minorHAnsi"/>
          <w:spacing w:val="-1"/>
        </w:rPr>
        <w:t>reports</w:t>
      </w:r>
      <w:r w:rsidRPr="008C0385">
        <w:rPr>
          <w:rFonts w:asciiTheme="minorHAnsi" w:hAnsiTheme="minorHAnsi"/>
          <w:spacing w:val="-2"/>
        </w:rPr>
        <w:t xml:space="preserve"> </w:t>
      </w:r>
      <w:r w:rsidRPr="008C0385">
        <w:rPr>
          <w:rFonts w:asciiTheme="minorHAnsi" w:hAnsiTheme="minorHAnsi"/>
        </w:rPr>
        <w:t>for</w:t>
      </w:r>
      <w:r w:rsidRPr="008C0385">
        <w:rPr>
          <w:rFonts w:asciiTheme="minorHAnsi" w:hAnsiTheme="minorHAnsi"/>
          <w:spacing w:val="-2"/>
        </w:rPr>
        <w:t xml:space="preserve"> </w:t>
      </w:r>
      <w:r w:rsidRPr="008C0385">
        <w:rPr>
          <w:rFonts w:asciiTheme="minorHAnsi" w:hAnsiTheme="minorHAnsi"/>
        </w:rPr>
        <w:t>board</w:t>
      </w:r>
      <w:r w:rsidRPr="008C0385">
        <w:rPr>
          <w:rFonts w:asciiTheme="minorHAnsi" w:hAnsiTheme="minorHAnsi"/>
          <w:spacing w:val="-3"/>
        </w:rPr>
        <w:t xml:space="preserve"> </w:t>
      </w:r>
      <w:r w:rsidRPr="008C0385">
        <w:rPr>
          <w:rFonts w:asciiTheme="minorHAnsi" w:hAnsiTheme="minorHAnsi"/>
          <w:spacing w:val="-1"/>
        </w:rPr>
        <w:t>approval.</w:t>
      </w:r>
      <w:r w:rsidRPr="008C0385">
        <w:rPr>
          <w:rFonts w:asciiTheme="minorHAnsi" w:hAnsiTheme="minorHAnsi"/>
          <w:spacing w:val="55"/>
        </w:rPr>
        <w:t xml:space="preserve"> </w:t>
      </w:r>
      <w:r w:rsidR="00196DCD">
        <w:rPr>
          <w:rFonts w:asciiTheme="minorHAnsi" w:hAnsiTheme="minorHAnsi"/>
          <w:spacing w:val="55"/>
        </w:rPr>
        <w:t xml:space="preserve"> </w:t>
      </w:r>
      <w:r w:rsidRPr="008C0385">
        <w:rPr>
          <w:rFonts w:asciiTheme="minorHAnsi" w:hAnsiTheme="minorHAnsi"/>
          <w:spacing w:val="-2"/>
        </w:rPr>
        <w:t>It</w:t>
      </w:r>
      <w:r w:rsidRPr="008C0385">
        <w:rPr>
          <w:rFonts w:asciiTheme="minorHAnsi" w:hAnsiTheme="minorHAnsi"/>
          <w:spacing w:val="1"/>
        </w:rPr>
        <w:t xml:space="preserve"> </w:t>
      </w:r>
      <w:r w:rsidRPr="008C0385">
        <w:rPr>
          <w:rFonts w:asciiTheme="minorHAnsi" w:hAnsiTheme="minorHAnsi"/>
        </w:rPr>
        <w:t>is</w:t>
      </w:r>
      <w:r w:rsidRPr="008C0385">
        <w:rPr>
          <w:rFonts w:asciiTheme="minorHAnsi" w:hAnsiTheme="minorHAnsi"/>
          <w:spacing w:val="55"/>
        </w:rPr>
        <w:t xml:space="preserve"> </w:t>
      </w:r>
      <w:r w:rsidRPr="008C0385">
        <w:rPr>
          <w:rFonts w:asciiTheme="minorHAnsi" w:hAnsiTheme="minorHAnsi"/>
        </w:rPr>
        <w:t xml:space="preserve">the </w:t>
      </w:r>
      <w:r w:rsidRPr="008C0385">
        <w:rPr>
          <w:rFonts w:asciiTheme="minorHAnsi" w:hAnsiTheme="minorHAnsi"/>
          <w:spacing w:val="-1"/>
        </w:rPr>
        <w:t>preference</w:t>
      </w:r>
      <w:r w:rsidRPr="008C0385">
        <w:rPr>
          <w:rFonts w:asciiTheme="minorHAnsi" w:hAnsiTheme="minorHAnsi"/>
          <w:spacing w:val="-2"/>
        </w:rPr>
        <w:t xml:space="preserve"> </w:t>
      </w:r>
      <w:r w:rsidRPr="008C0385">
        <w:rPr>
          <w:rFonts w:asciiTheme="minorHAnsi" w:hAnsiTheme="minorHAnsi"/>
        </w:rPr>
        <w:t>of</w:t>
      </w:r>
      <w:r w:rsidRPr="008C0385">
        <w:rPr>
          <w:rFonts w:asciiTheme="minorHAnsi" w:hAnsiTheme="minorHAnsi"/>
          <w:spacing w:val="-2"/>
        </w:rPr>
        <w:t xml:space="preserve"> </w:t>
      </w:r>
      <w:r w:rsidRPr="008C0385">
        <w:rPr>
          <w:rFonts w:asciiTheme="minorHAnsi" w:hAnsiTheme="minorHAnsi"/>
        </w:rPr>
        <w:t xml:space="preserve">the </w:t>
      </w:r>
      <w:r w:rsidR="000E2ABA" w:rsidRPr="008C0385">
        <w:rPr>
          <w:rFonts w:asciiTheme="minorHAnsi" w:hAnsiTheme="minorHAnsi"/>
          <w:spacing w:val="-1"/>
        </w:rPr>
        <w:t>b</w:t>
      </w:r>
      <w:r w:rsidRPr="008C0385">
        <w:rPr>
          <w:rFonts w:asciiTheme="minorHAnsi" w:hAnsiTheme="minorHAnsi"/>
          <w:spacing w:val="-1"/>
        </w:rPr>
        <w:t>oard</w:t>
      </w:r>
      <w:r w:rsidRPr="008C0385">
        <w:rPr>
          <w:rFonts w:asciiTheme="minorHAnsi" w:hAnsiTheme="minorHAnsi"/>
          <w:spacing w:val="-3"/>
        </w:rPr>
        <w:t xml:space="preserve"> </w:t>
      </w:r>
      <w:r w:rsidRPr="008C0385">
        <w:rPr>
          <w:rFonts w:asciiTheme="minorHAnsi" w:hAnsiTheme="minorHAnsi"/>
          <w:spacing w:val="-1"/>
        </w:rPr>
        <w:t>that</w:t>
      </w:r>
      <w:r w:rsidRPr="008C0385">
        <w:rPr>
          <w:rFonts w:asciiTheme="minorHAnsi" w:hAnsiTheme="minorHAnsi"/>
          <w:spacing w:val="1"/>
        </w:rPr>
        <w:t xml:space="preserve"> </w:t>
      </w:r>
      <w:r w:rsidRPr="008C0385">
        <w:rPr>
          <w:rFonts w:asciiTheme="minorHAnsi" w:hAnsiTheme="minorHAnsi"/>
          <w:spacing w:val="-1"/>
        </w:rPr>
        <w:t>reports</w:t>
      </w:r>
      <w:r w:rsidRPr="008C0385">
        <w:rPr>
          <w:rFonts w:asciiTheme="minorHAnsi" w:hAnsiTheme="minorHAnsi"/>
        </w:rPr>
        <w:t xml:space="preserve"> </w:t>
      </w:r>
      <w:r w:rsidRPr="008C0385">
        <w:rPr>
          <w:rFonts w:asciiTheme="minorHAnsi" w:hAnsiTheme="minorHAnsi"/>
          <w:spacing w:val="-1"/>
        </w:rPr>
        <w:t>be</w:t>
      </w:r>
      <w:r w:rsidRPr="008C0385">
        <w:rPr>
          <w:rFonts w:asciiTheme="minorHAnsi" w:hAnsiTheme="minorHAnsi"/>
        </w:rPr>
        <w:t xml:space="preserve"> </w:t>
      </w:r>
      <w:r w:rsidRPr="008C0385">
        <w:rPr>
          <w:rFonts w:asciiTheme="minorHAnsi" w:hAnsiTheme="minorHAnsi"/>
          <w:spacing w:val="-1"/>
        </w:rPr>
        <w:t>submitted</w:t>
      </w:r>
      <w:r w:rsidRPr="008C0385">
        <w:rPr>
          <w:rFonts w:asciiTheme="minorHAnsi" w:hAnsiTheme="minorHAnsi"/>
          <w:spacing w:val="-2"/>
        </w:rPr>
        <w:t xml:space="preserve"> </w:t>
      </w:r>
      <w:r w:rsidRPr="008C0385">
        <w:rPr>
          <w:rFonts w:asciiTheme="minorHAnsi" w:hAnsiTheme="minorHAnsi"/>
          <w:spacing w:val="-1"/>
        </w:rPr>
        <w:t>in</w:t>
      </w:r>
      <w:r w:rsidRPr="008C0385">
        <w:rPr>
          <w:rFonts w:asciiTheme="minorHAnsi" w:hAnsiTheme="minorHAnsi"/>
        </w:rPr>
        <w:t xml:space="preserve"> </w:t>
      </w:r>
      <w:r w:rsidRPr="008C0385">
        <w:rPr>
          <w:rFonts w:asciiTheme="minorHAnsi" w:hAnsiTheme="minorHAnsi"/>
          <w:spacing w:val="-1"/>
        </w:rPr>
        <w:t>time</w:t>
      </w:r>
      <w:r w:rsidRPr="008C0385">
        <w:rPr>
          <w:rFonts w:asciiTheme="minorHAnsi" w:hAnsiTheme="minorHAnsi"/>
        </w:rPr>
        <w:t xml:space="preserve"> to </w:t>
      </w:r>
      <w:r w:rsidRPr="008C0385">
        <w:rPr>
          <w:rFonts w:asciiTheme="minorHAnsi" w:hAnsiTheme="minorHAnsi"/>
          <w:spacing w:val="-2"/>
        </w:rPr>
        <w:t>be</w:t>
      </w:r>
      <w:r w:rsidRPr="008C0385">
        <w:rPr>
          <w:rFonts w:asciiTheme="minorHAnsi" w:hAnsiTheme="minorHAnsi"/>
        </w:rPr>
        <w:t xml:space="preserve"> </w:t>
      </w:r>
      <w:r w:rsidRPr="008C0385">
        <w:rPr>
          <w:rFonts w:asciiTheme="minorHAnsi" w:hAnsiTheme="minorHAnsi"/>
          <w:spacing w:val="-1"/>
        </w:rPr>
        <w:t>typed</w:t>
      </w:r>
      <w:r w:rsidRPr="008C0385">
        <w:rPr>
          <w:rFonts w:asciiTheme="minorHAnsi" w:hAnsiTheme="minorHAnsi"/>
        </w:rPr>
        <w:t xml:space="preserve"> </w:t>
      </w:r>
      <w:r w:rsidRPr="008C0385">
        <w:rPr>
          <w:rFonts w:asciiTheme="minorHAnsi" w:hAnsiTheme="minorHAnsi"/>
          <w:spacing w:val="-1"/>
        </w:rPr>
        <w:t>and</w:t>
      </w:r>
      <w:r w:rsidRPr="008C0385">
        <w:rPr>
          <w:rFonts w:asciiTheme="minorHAnsi" w:hAnsiTheme="minorHAnsi"/>
        </w:rPr>
        <w:t xml:space="preserve"> </w:t>
      </w:r>
      <w:r w:rsidRPr="008C0385">
        <w:rPr>
          <w:rFonts w:asciiTheme="minorHAnsi" w:hAnsiTheme="minorHAnsi"/>
          <w:spacing w:val="-1"/>
        </w:rPr>
        <w:t>included</w:t>
      </w:r>
      <w:r w:rsidRPr="008C0385">
        <w:rPr>
          <w:rFonts w:asciiTheme="minorHAnsi" w:hAnsiTheme="minorHAnsi"/>
        </w:rPr>
        <w:t xml:space="preserve"> in</w:t>
      </w:r>
      <w:r w:rsidRPr="008C0385">
        <w:rPr>
          <w:rFonts w:asciiTheme="minorHAnsi" w:hAnsiTheme="minorHAnsi"/>
          <w:spacing w:val="-3"/>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packages</w:t>
      </w:r>
      <w:r w:rsidRPr="008C0385">
        <w:rPr>
          <w:rFonts w:asciiTheme="minorHAnsi" w:hAnsiTheme="minorHAnsi"/>
          <w:spacing w:val="57"/>
        </w:rPr>
        <w:t xml:space="preserve"> </w:t>
      </w:r>
      <w:r w:rsidRPr="008C0385">
        <w:rPr>
          <w:rFonts w:asciiTheme="minorHAnsi" w:hAnsiTheme="minorHAnsi"/>
          <w:spacing w:val="-1"/>
        </w:rPr>
        <w:t>(deadlines</w:t>
      </w:r>
      <w:r w:rsidRPr="008C0385">
        <w:rPr>
          <w:rFonts w:asciiTheme="minorHAnsi" w:hAnsiTheme="minorHAnsi"/>
          <w:spacing w:val="-2"/>
        </w:rPr>
        <w:t xml:space="preserve"> </w:t>
      </w:r>
      <w:r w:rsidRPr="008C0385">
        <w:rPr>
          <w:rFonts w:asciiTheme="minorHAnsi" w:hAnsiTheme="minorHAnsi"/>
        </w:rPr>
        <w:t>are</w:t>
      </w:r>
      <w:r w:rsidRPr="008C0385">
        <w:rPr>
          <w:rFonts w:asciiTheme="minorHAnsi" w:hAnsiTheme="minorHAnsi"/>
          <w:spacing w:val="-2"/>
        </w:rPr>
        <w:t xml:space="preserve"> </w:t>
      </w:r>
      <w:r w:rsidRPr="008C0385">
        <w:rPr>
          <w:rFonts w:asciiTheme="minorHAnsi" w:hAnsiTheme="minorHAnsi"/>
          <w:spacing w:val="-1"/>
        </w:rPr>
        <w:t>specified).</w:t>
      </w:r>
      <w:r w:rsidRPr="008C0385">
        <w:rPr>
          <w:rFonts w:asciiTheme="minorHAnsi" w:hAnsiTheme="minorHAnsi"/>
        </w:rPr>
        <w:t xml:space="preserve">  </w:t>
      </w:r>
      <w:r w:rsidRPr="008C0385">
        <w:rPr>
          <w:rFonts w:asciiTheme="minorHAnsi" w:hAnsiTheme="minorHAnsi"/>
          <w:spacing w:val="-1"/>
        </w:rPr>
        <w:t>Should</w:t>
      </w:r>
      <w:r w:rsidRPr="008C0385">
        <w:rPr>
          <w:rFonts w:asciiTheme="minorHAnsi" w:hAnsiTheme="minorHAnsi"/>
          <w:spacing w:val="-3"/>
        </w:rPr>
        <w:t xml:space="preserve"> </w:t>
      </w:r>
      <w:r w:rsidRPr="008C0385">
        <w:rPr>
          <w:rFonts w:asciiTheme="minorHAnsi" w:hAnsiTheme="minorHAnsi"/>
        </w:rPr>
        <w:t xml:space="preserve">a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2"/>
        </w:rPr>
        <w:t>member</w:t>
      </w:r>
      <w:r w:rsidRPr="008C0385">
        <w:rPr>
          <w:rFonts w:asciiTheme="minorHAnsi" w:hAnsiTheme="minorHAnsi"/>
          <w:spacing w:val="1"/>
        </w:rPr>
        <w:t xml:space="preserve"> </w:t>
      </w:r>
      <w:r w:rsidRPr="008C0385">
        <w:rPr>
          <w:rFonts w:asciiTheme="minorHAnsi" w:hAnsiTheme="minorHAnsi"/>
        </w:rPr>
        <w:t>not</w:t>
      </w:r>
      <w:r w:rsidRPr="008C0385">
        <w:rPr>
          <w:rFonts w:asciiTheme="minorHAnsi" w:hAnsiTheme="minorHAnsi"/>
          <w:spacing w:val="-2"/>
        </w:rPr>
        <w:t xml:space="preserve"> </w:t>
      </w:r>
      <w:r w:rsidRPr="008C0385">
        <w:rPr>
          <w:rFonts w:asciiTheme="minorHAnsi" w:hAnsiTheme="minorHAnsi"/>
        </w:rPr>
        <w:t xml:space="preserve">be </w:t>
      </w:r>
      <w:r w:rsidRPr="008C0385">
        <w:rPr>
          <w:rFonts w:asciiTheme="minorHAnsi" w:hAnsiTheme="minorHAnsi"/>
          <w:spacing w:val="-1"/>
        </w:rPr>
        <w:t>able</w:t>
      </w:r>
      <w:r w:rsidRPr="008C0385">
        <w:rPr>
          <w:rFonts w:asciiTheme="minorHAnsi" w:hAnsiTheme="minorHAnsi"/>
        </w:rPr>
        <w:t xml:space="preserve"> </w:t>
      </w:r>
      <w:r w:rsidRPr="008C0385">
        <w:rPr>
          <w:rFonts w:asciiTheme="minorHAnsi" w:hAnsiTheme="minorHAnsi"/>
          <w:spacing w:val="-1"/>
        </w:rPr>
        <w:t>to</w:t>
      </w:r>
      <w:r w:rsidRPr="008C0385">
        <w:rPr>
          <w:rFonts w:asciiTheme="minorHAnsi" w:hAnsiTheme="minorHAnsi"/>
        </w:rPr>
        <w:t xml:space="preserve"> </w:t>
      </w:r>
      <w:r w:rsidRPr="008C0385">
        <w:rPr>
          <w:rFonts w:asciiTheme="minorHAnsi" w:hAnsiTheme="minorHAnsi"/>
          <w:spacing w:val="-1"/>
        </w:rPr>
        <w:t>complete</w:t>
      </w:r>
      <w:r w:rsidRPr="008C0385">
        <w:rPr>
          <w:rFonts w:asciiTheme="minorHAnsi" w:hAnsiTheme="minorHAnsi"/>
        </w:rPr>
        <w:t xml:space="preserve"> a</w:t>
      </w:r>
      <w:r w:rsidRPr="008C0385">
        <w:rPr>
          <w:rFonts w:asciiTheme="minorHAnsi" w:hAnsiTheme="minorHAnsi"/>
          <w:spacing w:val="-2"/>
        </w:rPr>
        <w:t xml:space="preserve"> </w:t>
      </w:r>
      <w:r w:rsidRPr="008C0385">
        <w:rPr>
          <w:rFonts w:asciiTheme="minorHAnsi" w:hAnsiTheme="minorHAnsi"/>
          <w:spacing w:val="-1"/>
        </w:rPr>
        <w:t>report</w:t>
      </w:r>
      <w:r w:rsidRPr="008C0385">
        <w:rPr>
          <w:rFonts w:asciiTheme="minorHAnsi" w:hAnsiTheme="minorHAnsi"/>
          <w:spacing w:val="-2"/>
        </w:rPr>
        <w:t xml:space="preserve"> </w:t>
      </w:r>
      <w:r w:rsidRPr="008C0385">
        <w:rPr>
          <w:rFonts w:asciiTheme="minorHAnsi" w:hAnsiTheme="minorHAnsi"/>
        </w:rPr>
        <w:t xml:space="preserve">on </w:t>
      </w:r>
      <w:r w:rsidRPr="008C0385">
        <w:rPr>
          <w:rFonts w:asciiTheme="minorHAnsi" w:hAnsiTheme="minorHAnsi"/>
          <w:spacing w:val="-2"/>
        </w:rPr>
        <w:t>time,</w:t>
      </w:r>
      <w:r w:rsidRPr="008C0385">
        <w:rPr>
          <w:rFonts w:asciiTheme="minorHAnsi" w:hAnsiTheme="minorHAnsi"/>
        </w:rPr>
        <w:t xml:space="preserve"> </w:t>
      </w:r>
      <w:r w:rsidRPr="008C0385">
        <w:rPr>
          <w:rFonts w:asciiTheme="minorHAnsi" w:hAnsiTheme="minorHAnsi"/>
          <w:spacing w:val="-1"/>
        </w:rPr>
        <w:t>copies</w:t>
      </w:r>
      <w:r w:rsidRPr="008C0385">
        <w:rPr>
          <w:rFonts w:asciiTheme="minorHAnsi" w:hAnsiTheme="minorHAnsi"/>
        </w:rPr>
        <w:t xml:space="preserve"> of</w:t>
      </w:r>
      <w:r w:rsidRPr="008C0385">
        <w:rPr>
          <w:rFonts w:asciiTheme="minorHAnsi" w:hAnsiTheme="minorHAnsi"/>
          <w:spacing w:val="-2"/>
        </w:rPr>
        <w:t xml:space="preserve"> </w:t>
      </w:r>
      <w:r w:rsidRPr="008C0385">
        <w:rPr>
          <w:rFonts w:asciiTheme="minorHAnsi" w:hAnsiTheme="minorHAnsi"/>
        </w:rPr>
        <w:t>the</w:t>
      </w:r>
      <w:r w:rsidRPr="008C0385">
        <w:rPr>
          <w:rFonts w:asciiTheme="minorHAnsi" w:hAnsiTheme="minorHAnsi"/>
          <w:spacing w:val="75"/>
        </w:rPr>
        <w:t xml:space="preserve"> </w:t>
      </w:r>
      <w:r w:rsidRPr="008C0385">
        <w:rPr>
          <w:rFonts w:asciiTheme="minorHAnsi" w:hAnsiTheme="minorHAnsi"/>
          <w:spacing w:val="-1"/>
        </w:rPr>
        <w:t>report</w:t>
      </w:r>
      <w:r w:rsidRPr="008C0385">
        <w:rPr>
          <w:rFonts w:asciiTheme="minorHAnsi" w:hAnsiTheme="minorHAnsi"/>
          <w:spacing w:val="1"/>
        </w:rPr>
        <w:t xml:space="preserve"> </w:t>
      </w:r>
      <w:r w:rsidRPr="008C0385">
        <w:rPr>
          <w:rFonts w:asciiTheme="minorHAnsi" w:hAnsiTheme="minorHAnsi"/>
          <w:spacing w:val="-2"/>
        </w:rPr>
        <w:t xml:space="preserve">may </w:t>
      </w:r>
      <w:r w:rsidRPr="008C0385">
        <w:rPr>
          <w:rFonts w:asciiTheme="minorHAnsi" w:hAnsiTheme="minorHAnsi"/>
        </w:rPr>
        <w:t xml:space="preserve">be </w:t>
      </w:r>
      <w:r w:rsidRPr="008C0385">
        <w:rPr>
          <w:rFonts w:asciiTheme="minorHAnsi" w:hAnsiTheme="minorHAnsi"/>
          <w:spacing w:val="-1"/>
        </w:rPr>
        <w:t>distributed</w:t>
      </w:r>
      <w:r w:rsidRPr="008C0385">
        <w:rPr>
          <w:rFonts w:asciiTheme="minorHAnsi" w:hAnsiTheme="minorHAnsi"/>
        </w:rPr>
        <w:t xml:space="preserve"> </w:t>
      </w:r>
      <w:r w:rsidRPr="008C0385">
        <w:rPr>
          <w:rFonts w:asciiTheme="minorHAnsi" w:hAnsiTheme="minorHAnsi"/>
          <w:spacing w:val="-2"/>
        </w:rPr>
        <w:t>for</w:t>
      </w:r>
      <w:r w:rsidRPr="008C0385">
        <w:rPr>
          <w:rFonts w:asciiTheme="minorHAnsi" w:hAnsiTheme="minorHAnsi"/>
        </w:rPr>
        <w:t xml:space="preserve"> </w:t>
      </w:r>
      <w:r w:rsidRPr="008C0385">
        <w:rPr>
          <w:rFonts w:asciiTheme="minorHAnsi" w:hAnsiTheme="minorHAnsi"/>
          <w:spacing w:val="-1"/>
        </w:rPr>
        <w:t>approval</w:t>
      </w:r>
      <w:r w:rsidRPr="008C0385">
        <w:rPr>
          <w:rFonts w:asciiTheme="minorHAnsi" w:hAnsiTheme="minorHAnsi"/>
          <w:spacing w:val="1"/>
        </w:rPr>
        <w:t xml:space="preserve"> </w:t>
      </w:r>
      <w:r w:rsidRPr="008C0385">
        <w:rPr>
          <w:rFonts w:asciiTheme="minorHAnsi" w:hAnsiTheme="minorHAnsi"/>
          <w:spacing w:val="-1"/>
        </w:rPr>
        <w:t>at</w:t>
      </w:r>
      <w:r w:rsidRPr="008C0385">
        <w:rPr>
          <w:rFonts w:asciiTheme="minorHAnsi" w:hAnsiTheme="minorHAnsi"/>
          <w:spacing w:val="1"/>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2"/>
        </w:rPr>
        <w:t>meeting.</w:t>
      </w:r>
      <w:r w:rsidRPr="008C0385">
        <w:rPr>
          <w:rFonts w:asciiTheme="minorHAnsi" w:hAnsiTheme="minorHAnsi"/>
        </w:rPr>
        <w:t xml:space="preserve">  </w:t>
      </w:r>
      <w:r w:rsidRPr="008C0385">
        <w:rPr>
          <w:rFonts w:asciiTheme="minorHAnsi" w:hAnsiTheme="minorHAnsi"/>
          <w:spacing w:val="-1"/>
        </w:rPr>
        <w:t>On</w:t>
      </w:r>
      <w:r w:rsidRPr="008C0385">
        <w:rPr>
          <w:rFonts w:asciiTheme="minorHAnsi" w:hAnsiTheme="minorHAnsi"/>
        </w:rPr>
        <w:t xml:space="preserve"> </w:t>
      </w:r>
      <w:r w:rsidRPr="008C0385">
        <w:rPr>
          <w:rFonts w:asciiTheme="minorHAnsi" w:hAnsiTheme="minorHAnsi"/>
          <w:spacing w:val="-1"/>
        </w:rPr>
        <w:t>occasion</w:t>
      </w:r>
      <w:r w:rsidRPr="008C0385">
        <w:rPr>
          <w:rFonts w:asciiTheme="minorHAnsi" w:hAnsiTheme="minorHAnsi"/>
          <w:spacing w:val="-3"/>
        </w:rPr>
        <w:t xml:space="preserve"> </w:t>
      </w:r>
      <w:r w:rsidRPr="008C0385">
        <w:rPr>
          <w:rFonts w:asciiTheme="minorHAnsi" w:hAnsiTheme="minorHAnsi"/>
        </w:rPr>
        <w:t>it</w:t>
      </w:r>
      <w:r w:rsidRPr="008C0385">
        <w:rPr>
          <w:rFonts w:asciiTheme="minorHAnsi" w:hAnsiTheme="minorHAnsi"/>
          <w:spacing w:val="-2"/>
        </w:rPr>
        <w:t xml:space="preserve"> </w:t>
      </w:r>
      <w:r w:rsidRPr="008C0385">
        <w:rPr>
          <w:rFonts w:asciiTheme="minorHAnsi" w:hAnsiTheme="minorHAnsi"/>
        </w:rPr>
        <w:t xml:space="preserve">is </w:t>
      </w:r>
      <w:r w:rsidRPr="008C0385">
        <w:rPr>
          <w:rFonts w:asciiTheme="minorHAnsi" w:hAnsiTheme="minorHAnsi"/>
          <w:spacing w:val="-1"/>
        </w:rPr>
        <w:lastRenderedPageBreak/>
        <w:t>appropriate</w:t>
      </w:r>
      <w:r w:rsidRPr="008C0385">
        <w:rPr>
          <w:rFonts w:asciiTheme="minorHAnsi" w:hAnsiTheme="minorHAnsi"/>
          <w:spacing w:val="-2"/>
        </w:rPr>
        <w:t xml:space="preserve"> </w:t>
      </w:r>
      <w:r w:rsidRPr="008C0385">
        <w:rPr>
          <w:rFonts w:asciiTheme="minorHAnsi" w:hAnsiTheme="minorHAnsi"/>
          <w:spacing w:val="-1"/>
        </w:rPr>
        <w:t>that</w:t>
      </w:r>
      <w:r w:rsidRPr="008C0385">
        <w:rPr>
          <w:rFonts w:asciiTheme="minorHAnsi" w:hAnsiTheme="minorHAnsi"/>
          <w:spacing w:val="1"/>
        </w:rPr>
        <w:t xml:space="preserve"> </w:t>
      </w:r>
      <w:r w:rsidRPr="008C0385">
        <w:rPr>
          <w:rFonts w:asciiTheme="minorHAnsi" w:hAnsiTheme="minorHAnsi"/>
          <w:spacing w:val="-1"/>
        </w:rPr>
        <w:t>verbal</w:t>
      </w:r>
      <w:r w:rsidRPr="008C0385">
        <w:rPr>
          <w:rFonts w:asciiTheme="minorHAnsi" w:hAnsiTheme="minorHAnsi"/>
          <w:spacing w:val="81"/>
        </w:rPr>
        <w:t xml:space="preserve"> </w:t>
      </w:r>
      <w:r w:rsidRPr="008C0385">
        <w:rPr>
          <w:rFonts w:asciiTheme="minorHAnsi" w:hAnsiTheme="minorHAnsi"/>
          <w:spacing w:val="-1"/>
        </w:rPr>
        <w:t>reports</w:t>
      </w:r>
      <w:r w:rsidRPr="008C0385">
        <w:rPr>
          <w:rFonts w:asciiTheme="minorHAnsi" w:hAnsiTheme="minorHAnsi"/>
          <w:spacing w:val="-2"/>
        </w:rPr>
        <w:t xml:space="preserve"> </w:t>
      </w:r>
      <w:r w:rsidRPr="008C0385">
        <w:rPr>
          <w:rFonts w:asciiTheme="minorHAnsi" w:hAnsiTheme="minorHAnsi"/>
        </w:rPr>
        <w:t xml:space="preserve">be </w:t>
      </w:r>
      <w:r w:rsidRPr="008C0385">
        <w:rPr>
          <w:rFonts w:asciiTheme="minorHAnsi" w:hAnsiTheme="minorHAnsi"/>
          <w:spacing w:val="-1"/>
        </w:rPr>
        <w:t>given</w:t>
      </w:r>
      <w:r w:rsidRPr="008C0385">
        <w:rPr>
          <w:rFonts w:asciiTheme="minorHAnsi" w:hAnsiTheme="minorHAnsi"/>
        </w:rPr>
        <w:t xml:space="preserve"> by</w:t>
      </w:r>
      <w:r w:rsidRPr="008C0385">
        <w:rPr>
          <w:rFonts w:asciiTheme="minorHAnsi" w:hAnsiTheme="minorHAnsi"/>
          <w:spacing w:val="-2"/>
        </w:rPr>
        <w:t xml:space="preserve"> </w:t>
      </w:r>
      <w:r w:rsidRPr="008C0385">
        <w:rPr>
          <w:rFonts w:asciiTheme="minorHAnsi" w:hAnsiTheme="minorHAnsi"/>
        </w:rPr>
        <w:t>board</w:t>
      </w:r>
      <w:r w:rsidRPr="008C0385">
        <w:rPr>
          <w:rFonts w:asciiTheme="minorHAnsi" w:hAnsiTheme="minorHAnsi"/>
          <w:spacing w:val="-3"/>
        </w:rPr>
        <w:t xml:space="preserve"> </w:t>
      </w:r>
      <w:r w:rsidRPr="008C0385">
        <w:rPr>
          <w:rFonts w:asciiTheme="minorHAnsi" w:hAnsiTheme="minorHAnsi"/>
          <w:spacing w:val="-1"/>
        </w:rPr>
        <w:t>members,</w:t>
      </w:r>
      <w:r w:rsidRPr="008C0385">
        <w:rPr>
          <w:rFonts w:asciiTheme="minorHAnsi" w:hAnsiTheme="minorHAnsi"/>
        </w:rPr>
        <w:t xml:space="preserve"> </w:t>
      </w:r>
      <w:r w:rsidRPr="008C0385">
        <w:rPr>
          <w:rFonts w:asciiTheme="minorHAnsi" w:hAnsiTheme="minorHAnsi"/>
          <w:spacing w:val="-1"/>
        </w:rPr>
        <w:t>particularly</w:t>
      </w:r>
      <w:r w:rsidRPr="008C0385">
        <w:rPr>
          <w:rFonts w:asciiTheme="minorHAnsi" w:hAnsiTheme="minorHAnsi"/>
          <w:spacing w:val="-3"/>
        </w:rPr>
        <w:t xml:space="preserve"> </w:t>
      </w:r>
      <w:proofErr w:type="gramStart"/>
      <w:r w:rsidRPr="008C0385">
        <w:rPr>
          <w:rFonts w:asciiTheme="minorHAnsi" w:hAnsiTheme="minorHAnsi"/>
        </w:rPr>
        <w:t>in</w:t>
      </w:r>
      <w:r w:rsidRPr="008C0385">
        <w:rPr>
          <w:rFonts w:asciiTheme="minorHAnsi" w:hAnsiTheme="minorHAnsi"/>
          <w:spacing w:val="-3"/>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event</w:t>
      </w:r>
      <w:r w:rsidRPr="008C0385">
        <w:rPr>
          <w:rFonts w:asciiTheme="minorHAnsi" w:hAnsiTheme="minorHAnsi"/>
          <w:spacing w:val="1"/>
        </w:rPr>
        <w:t xml:space="preserve"> </w:t>
      </w:r>
      <w:r w:rsidRPr="008C0385">
        <w:rPr>
          <w:rFonts w:asciiTheme="minorHAnsi" w:hAnsiTheme="minorHAnsi"/>
          <w:spacing w:val="-1"/>
        </w:rPr>
        <w:t>that</w:t>
      </w:r>
      <w:proofErr w:type="gramEnd"/>
      <w:r w:rsidRPr="008C0385">
        <w:rPr>
          <w:rFonts w:asciiTheme="minorHAnsi" w:hAnsiTheme="minorHAnsi"/>
          <w:spacing w:val="2"/>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report/information</w:t>
      </w:r>
      <w:r w:rsidRPr="008C0385">
        <w:rPr>
          <w:rFonts w:asciiTheme="minorHAnsi" w:hAnsiTheme="minorHAnsi"/>
        </w:rPr>
        <w:t xml:space="preserve"> is</w:t>
      </w:r>
      <w:r w:rsidRPr="008C0385">
        <w:rPr>
          <w:rFonts w:asciiTheme="minorHAnsi" w:hAnsiTheme="minorHAnsi"/>
          <w:spacing w:val="-2"/>
        </w:rPr>
        <w:t xml:space="preserve"> </w:t>
      </w:r>
      <w:r w:rsidRPr="008C0385">
        <w:rPr>
          <w:rFonts w:asciiTheme="minorHAnsi" w:hAnsiTheme="minorHAnsi"/>
          <w:spacing w:val="-1"/>
        </w:rPr>
        <w:t>brief.</w:t>
      </w:r>
    </w:p>
    <w:p w14:paraId="6E1DACC9" w14:textId="77777777" w:rsidR="00C14CD4" w:rsidRDefault="00C14CD4" w:rsidP="0006454A">
      <w:pPr>
        <w:spacing w:before="5"/>
        <w:ind w:left="90"/>
        <w:rPr>
          <w:rFonts w:eastAsia="Times New Roman" w:cs="Times New Roman"/>
        </w:rPr>
      </w:pPr>
    </w:p>
    <w:p w14:paraId="037A8E57" w14:textId="77777777" w:rsidR="00C14CD4" w:rsidRPr="008C0385" w:rsidRDefault="008D11DE" w:rsidP="0006454A">
      <w:pPr>
        <w:ind w:left="90"/>
        <w:rPr>
          <w:b/>
          <w:spacing w:val="-1"/>
        </w:rPr>
      </w:pPr>
      <w:r w:rsidRPr="008C0385">
        <w:rPr>
          <w:b/>
          <w:spacing w:val="-1"/>
        </w:rPr>
        <w:t>Board</w:t>
      </w:r>
      <w:r w:rsidRPr="008C0385">
        <w:rPr>
          <w:b/>
          <w:spacing w:val="-3"/>
        </w:rPr>
        <w:t xml:space="preserve"> </w:t>
      </w:r>
      <w:r w:rsidRPr="008C0385">
        <w:rPr>
          <w:b/>
          <w:spacing w:val="-1"/>
        </w:rPr>
        <w:t>Packages</w:t>
      </w:r>
    </w:p>
    <w:p w14:paraId="0FB341B3" w14:textId="77777777" w:rsidR="00C14CD4" w:rsidRDefault="001D3804" w:rsidP="0006454A">
      <w:pPr>
        <w:pStyle w:val="BodyText"/>
        <w:ind w:left="90" w:firstLine="0"/>
        <w:rPr>
          <w:rFonts w:asciiTheme="minorHAnsi" w:hAnsiTheme="minorHAnsi"/>
          <w:spacing w:val="-1"/>
        </w:rPr>
      </w:pPr>
      <w:r w:rsidRPr="008C0385">
        <w:rPr>
          <w:rFonts w:asciiTheme="minorHAnsi" w:hAnsiTheme="minorHAnsi"/>
        </w:rPr>
        <w:t>M</w:t>
      </w:r>
      <w:r w:rsidR="008D11DE" w:rsidRPr="008C0385">
        <w:rPr>
          <w:rFonts w:asciiTheme="minorHAnsi" w:hAnsiTheme="minorHAnsi"/>
          <w:spacing w:val="-1"/>
        </w:rPr>
        <w:t>embers</w:t>
      </w:r>
      <w:r w:rsidR="008D11DE" w:rsidRPr="008C0385">
        <w:rPr>
          <w:rFonts w:asciiTheme="minorHAnsi" w:hAnsiTheme="minorHAnsi"/>
        </w:rPr>
        <w:t xml:space="preserve"> are</w:t>
      </w:r>
      <w:r w:rsidR="008D11DE" w:rsidRPr="008C0385">
        <w:rPr>
          <w:rFonts w:asciiTheme="minorHAnsi" w:hAnsiTheme="minorHAnsi"/>
          <w:spacing w:val="-2"/>
        </w:rPr>
        <w:t xml:space="preserve"> </w:t>
      </w:r>
      <w:r w:rsidR="008D11DE" w:rsidRPr="008C0385">
        <w:rPr>
          <w:rFonts w:asciiTheme="minorHAnsi" w:hAnsiTheme="minorHAnsi"/>
          <w:spacing w:val="-1"/>
        </w:rPr>
        <w:t>responsible</w:t>
      </w:r>
      <w:r w:rsidR="008D11DE" w:rsidRPr="008C0385">
        <w:rPr>
          <w:rFonts w:asciiTheme="minorHAnsi" w:hAnsiTheme="minorHAnsi"/>
        </w:rPr>
        <w:t xml:space="preserve"> </w:t>
      </w:r>
      <w:r w:rsidR="008D11DE" w:rsidRPr="008C0385">
        <w:rPr>
          <w:rFonts w:asciiTheme="minorHAnsi" w:hAnsiTheme="minorHAnsi"/>
          <w:spacing w:val="-1"/>
        </w:rPr>
        <w:t>for</w:t>
      </w:r>
      <w:r w:rsidR="008D11DE" w:rsidRPr="008C0385">
        <w:rPr>
          <w:rFonts w:asciiTheme="minorHAnsi" w:hAnsiTheme="minorHAnsi"/>
        </w:rPr>
        <w:t xml:space="preserve"> </w:t>
      </w:r>
      <w:r w:rsidR="008D11DE" w:rsidRPr="008C0385">
        <w:rPr>
          <w:rFonts w:asciiTheme="minorHAnsi" w:hAnsiTheme="minorHAnsi"/>
          <w:spacing w:val="-1"/>
        </w:rPr>
        <w:t>reading</w:t>
      </w:r>
      <w:r w:rsidR="008D11DE" w:rsidRPr="008C0385">
        <w:rPr>
          <w:rFonts w:asciiTheme="minorHAnsi" w:hAnsiTheme="minorHAnsi"/>
          <w:spacing w:val="-3"/>
        </w:rPr>
        <w:t xml:space="preserve"> </w:t>
      </w:r>
      <w:r w:rsidR="008D11DE" w:rsidRPr="008C0385">
        <w:rPr>
          <w:rFonts w:asciiTheme="minorHAnsi" w:hAnsiTheme="minorHAnsi"/>
        </w:rPr>
        <w:t xml:space="preserve">the </w:t>
      </w:r>
      <w:r w:rsidR="008D11DE" w:rsidRPr="008C0385">
        <w:rPr>
          <w:rFonts w:asciiTheme="minorHAnsi" w:hAnsiTheme="minorHAnsi"/>
          <w:spacing w:val="-1"/>
        </w:rPr>
        <w:t>package,</w:t>
      </w:r>
      <w:r w:rsidR="008D11DE" w:rsidRPr="008C0385">
        <w:rPr>
          <w:rFonts w:asciiTheme="minorHAnsi" w:hAnsiTheme="minorHAnsi"/>
        </w:rPr>
        <w:t xml:space="preserve"> </w:t>
      </w:r>
      <w:r w:rsidR="008D11DE" w:rsidRPr="008C0385">
        <w:rPr>
          <w:rFonts w:asciiTheme="minorHAnsi" w:hAnsiTheme="minorHAnsi"/>
          <w:spacing w:val="-1"/>
        </w:rPr>
        <w:t>noting</w:t>
      </w:r>
      <w:r w:rsidR="008D11DE" w:rsidRPr="008C0385">
        <w:rPr>
          <w:rFonts w:asciiTheme="minorHAnsi" w:hAnsiTheme="minorHAnsi"/>
          <w:spacing w:val="-3"/>
        </w:rPr>
        <w:t xml:space="preserve"> </w:t>
      </w:r>
      <w:r w:rsidR="008D11DE" w:rsidRPr="008C0385">
        <w:rPr>
          <w:rFonts w:asciiTheme="minorHAnsi" w:hAnsiTheme="minorHAnsi"/>
        </w:rPr>
        <w:t>any</w:t>
      </w:r>
      <w:r w:rsidR="008D11DE" w:rsidRPr="008C0385">
        <w:rPr>
          <w:rFonts w:asciiTheme="minorHAnsi" w:hAnsiTheme="minorHAnsi"/>
          <w:spacing w:val="-2"/>
        </w:rPr>
        <w:t xml:space="preserve"> </w:t>
      </w:r>
      <w:proofErr w:type="gramStart"/>
      <w:r w:rsidR="008D11DE" w:rsidRPr="008C0385">
        <w:rPr>
          <w:rFonts w:asciiTheme="minorHAnsi" w:hAnsiTheme="minorHAnsi"/>
          <w:spacing w:val="-1"/>
        </w:rPr>
        <w:t>questions</w:t>
      </w:r>
      <w:proofErr w:type="gramEnd"/>
      <w:r w:rsidR="008D11DE" w:rsidRPr="008C0385">
        <w:rPr>
          <w:rFonts w:asciiTheme="minorHAnsi" w:hAnsiTheme="minorHAnsi"/>
          <w:spacing w:val="-2"/>
        </w:rPr>
        <w:t xml:space="preserve"> </w:t>
      </w:r>
      <w:r w:rsidR="008D11DE" w:rsidRPr="008C0385">
        <w:rPr>
          <w:rFonts w:asciiTheme="minorHAnsi" w:hAnsiTheme="minorHAnsi"/>
        </w:rPr>
        <w:t>and</w:t>
      </w:r>
      <w:r w:rsidR="008D11DE" w:rsidRPr="008C0385">
        <w:rPr>
          <w:rFonts w:asciiTheme="minorHAnsi" w:hAnsiTheme="minorHAnsi"/>
          <w:spacing w:val="-2"/>
        </w:rPr>
        <w:t xml:space="preserve"> </w:t>
      </w:r>
      <w:r w:rsidR="008D11DE" w:rsidRPr="008C0385">
        <w:rPr>
          <w:rFonts w:asciiTheme="minorHAnsi" w:hAnsiTheme="minorHAnsi"/>
          <w:spacing w:val="-1"/>
        </w:rPr>
        <w:t>completing</w:t>
      </w:r>
      <w:r w:rsidR="008D11DE" w:rsidRPr="008C0385">
        <w:rPr>
          <w:rFonts w:asciiTheme="minorHAnsi" w:hAnsiTheme="minorHAnsi"/>
          <w:spacing w:val="-3"/>
        </w:rPr>
        <w:t xml:space="preserve"> </w:t>
      </w:r>
      <w:r w:rsidR="008D11DE" w:rsidRPr="008C0385">
        <w:rPr>
          <w:rFonts w:asciiTheme="minorHAnsi" w:hAnsiTheme="minorHAnsi"/>
        </w:rPr>
        <w:t>any</w:t>
      </w:r>
      <w:r w:rsidR="008D11DE" w:rsidRPr="008C0385">
        <w:rPr>
          <w:rFonts w:asciiTheme="minorHAnsi" w:hAnsiTheme="minorHAnsi"/>
          <w:spacing w:val="55"/>
        </w:rPr>
        <w:t xml:space="preserve"> </w:t>
      </w:r>
      <w:r w:rsidR="008D11DE" w:rsidRPr="008C0385">
        <w:rPr>
          <w:rFonts w:asciiTheme="minorHAnsi" w:hAnsiTheme="minorHAnsi"/>
          <w:spacing w:val="-1"/>
        </w:rPr>
        <w:t>assigned</w:t>
      </w:r>
      <w:r w:rsidR="008D11DE" w:rsidRPr="008C0385">
        <w:rPr>
          <w:rFonts w:asciiTheme="minorHAnsi" w:hAnsiTheme="minorHAnsi"/>
          <w:spacing w:val="-2"/>
        </w:rPr>
        <w:t xml:space="preserve"> </w:t>
      </w:r>
      <w:r w:rsidR="008D11DE" w:rsidRPr="008C0385">
        <w:rPr>
          <w:rFonts w:asciiTheme="minorHAnsi" w:hAnsiTheme="minorHAnsi"/>
          <w:spacing w:val="-1"/>
        </w:rPr>
        <w:t>tasks</w:t>
      </w:r>
      <w:r w:rsidR="008D11DE" w:rsidRPr="008C0385">
        <w:rPr>
          <w:rFonts w:asciiTheme="minorHAnsi" w:hAnsiTheme="minorHAnsi"/>
        </w:rPr>
        <w:t xml:space="preserve"> </w:t>
      </w:r>
      <w:r w:rsidR="008D11DE" w:rsidRPr="008C0385">
        <w:rPr>
          <w:rFonts w:asciiTheme="minorHAnsi" w:hAnsiTheme="minorHAnsi"/>
          <w:spacing w:val="-1"/>
        </w:rPr>
        <w:t>prior</w:t>
      </w:r>
      <w:r w:rsidR="008D11DE" w:rsidRPr="008C0385">
        <w:rPr>
          <w:rFonts w:asciiTheme="minorHAnsi" w:hAnsiTheme="minorHAnsi"/>
          <w:spacing w:val="-2"/>
        </w:rPr>
        <w:t xml:space="preserve"> </w:t>
      </w:r>
      <w:r w:rsidR="008D11DE" w:rsidRPr="008C0385">
        <w:rPr>
          <w:rFonts w:asciiTheme="minorHAnsi" w:hAnsiTheme="minorHAnsi"/>
        </w:rPr>
        <w:t xml:space="preserve">to </w:t>
      </w:r>
      <w:r w:rsidR="008D11DE" w:rsidRPr="008C0385">
        <w:rPr>
          <w:rFonts w:asciiTheme="minorHAnsi" w:hAnsiTheme="minorHAnsi"/>
          <w:spacing w:val="-1"/>
        </w:rPr>
        <w:t>the</w:t>
      </w:r>
      <w:r w:rsidR="008D11DE" w:rsidRPr="008C0385">
        <w:rPr>
          <w:rFonts w:asciiTheme="minorHAnsi" w:hAnsiTheme="minorHAnsi"/>
          <w:spacing w:val="-2"/>
        </w:rPr>
        <w:t xml:space="preserve"> </w:t>
      </w:r>
      <w:r w:rsidR="008D11DE" w:rsidRPr="008C0385">
        <w:rPr>
          <w:rFonts w:asciiTheme="minorHAnsi" w:hAnsiTheme="minorHAnsi"/>
          <w:spacing w:val="-1"/>
        </w:rPr>
        <w:t>meeting.</w:t>
      </w:r>
      <w:r w:rsidR="008D11DE" w:rsidRPr="008C0385">
        <w:rPr>
          <w:rFonts w:asciiTheme="minorHAnsi" w:hAnsiTheme="minorHAnsi"/>
        </w:rPr>
        <w:t xml:space="preserve">  Board </w:t>
      </w:r>
      <w:r w:rsidR="008D11DE" w:rsidRPr="008C0385">
        <w:rPr>
          <w:rFonts w:asciiTheme="minorHAnsi" w:hAnsiTheme="minorHAnsi"/>
          <w:spacing w:val="-1"/>
        </w:rPr>
        <w:t>packages</w:t>
      </w:r>
      <w:r w:rsidR="008D11DE" w:rsidRPr="008C0385">
        <w:rPr>
          <w:rFonts w:asciiTheme="minorHAnsi" w:hAnsiTheme="minorHAnsi"/>
        </w:rPr>
        <w:t xml:space="preserve"> </w:t>
      </w:r>
      <w:r w:rsidR="008D11DE" w:rsidRPr="008C0385">
        <w:rPr>
          <w:rFonts w:asciiTheme="minorHAnsi" w:hAnsiTheme="minorHAnsi"/>
          <w:spacing w:val="-1"/>
        </w:rPr>
        <w:t>contain</w:t>
      </w:r>
      <w:r w:rsidR="008D11DE" w:rsidRPr="008C0385">
        <w:rPr>
          <w:rFonts w:asciiTheme="minorHAnsi" w:hAnsiTheme="minorHAnsi"/>
        </w:rPr>
        <w:t xml:space="preserve"> </w:t>
      </w:r>
      <w:r w:rsidR="008D11DE" w:rsidRPr="008C0385">
        <w:rPr>
          <w:rFonts w:asciiTheme="minorHAnsi" w:hAnsiTheme="minorHAnsi"/>
          <w:spacing w:val="-1"/>
        </w:rPr>
        <w:t>the</w:t>
      </w:r>
      <w:r w:rsidR="008D11DE" w:rsidRPr="008C0385">
        <w:rPr>
          <w:rFonts w:asciiTheme="minorHAnsi" w:hAnsiTheme="minorHAnsi"/>
        </w:rPr>
        <w:t xml:space="preserve"> </w:t>
      </w:r>
      <w:r w:rsidR="008D11DE" w:rsidRPr="008C0385">
        <w:rPr>
          <w:rFonts w:asciiTheme="minorHAnsi" w:hAnsiTheme="minorHAnsi"/>
          <w:spacing w:val="-1"/>
        </w:rPr>
        <w:t>following</w:t>
      </w:r>
      <w:r w:rsidR="008D11DE" w:rsidRPr="008C0385">
        <w:rPr>
          <w:rFonts w:asciiTheme="minorHAnsi" w:hAnsiTheme="minorHAnsi"/>
          <w:spacing w:val="-3"/>
        </w:rPr>
        <w:t xml:space="preserve"> </w:t>
      </w:r>
      <w:r w:rsidR="008D11DE" w:rsidRPr="008C0385">
        <w:rPr>
          <w:rFonts w:asciiTheme="minorHAnsi" w:hAnsiTheme="minorHAnsi"/>
          <w:spacing w:val="-1"/>
        </w:rPr>
        <w:t>information:</w:t>
      </w:r>
    </w:p>
    <w:p w14:paraId="6AEC3C4D" w14:textId="77777777" w:rsidR="008C0385" w:rsidRDefault="008C0385" w:rsidP="0006454A">
      <w:pPr>
        <w:pStyle w:val="BodyText"/>
        <w:ind w:left="90" w:right="159" w:firstLine="0"/>
        <w:rPr>
          <w:rFonts w:asciiTheme="minorHAnsi" w:hAnsiTheme="minorHAnsi"/>
          <w:spacing w:val="-1"/>
        </w:rPr>
      </w:pPr>
    </w:p>
    <w:p w14:paraId="03D252BB" w14:textId="77777777" w:rsidR="00C14CD4" w:rsidRPr="008C0385" w:rsidRDefault="008D11DE" w:rsidP="00FC1C2F">
      <w:pPr>
        <w:pStyle w:val="BodyText"/>
        <w:numPr>
          <w:ilvl w:val="1"/>
          <w:numId w:val="17"/>
        </w:numPr>
        <w:tabs>
          <w:tab w:val="left" w:pos="450"/>
        </w:tabs>
        <w:spacing w:line="267" w:lineRule="exact"/>
        <w:ind w:left="90" w:firstLine="0"/>
        <w:rPr>
          <w:rFonts w:asciiTheme="minorHAnsi" w:hAnsiTheme="minorHAnsi"/>
        </w:rPr>
      </w:pPr>
      <w:r w:rsidRPr="008C0385">
        <w:rPr>
          <w:rFonts w:asciiTheme="minorHAnsi" w:hAnsiTheme="minorHAnsi"/>
        </w:rPr>
        <w:t xml:space="preserve">board </w:t>
      </w:r>
      <w:r w:rsidRPr="008C0385">
        <w:rPr>
          <w:rFonts w:asciiTheme="minorHAnsi" w:hAnsiTheme="minorHAnsi"/>
          <w:spacing w:val="-1"/>
        </w:rPr>
        <w:t>meeting</w:t>
      </w:r>
      <w:r w:rsidRPr="008C0385">
        <w:rPr>
          <w:rFonts w:asciiTheme="minorHAnsi" w:hAnsiTheme="minorHAnsi"/>
          <w:spacing w:val="-3"/>
        </w:rPr>
        <w:t xml:space="preserve"> </w:t>
      </w:r>
      <w:proofErr w:type="gramStart"/>
      <w:r w:rsidRPr="008C0385">
        <w:rPr>
          <w:rFonts w:asciiTheme="minorHAnsi" w:hAnsiTheme="minorHAnsi"/>
          <w:spacing w:val="-1"/>
        </w:rPr>
        <w:t>agenda</w:t>
      </w:r>
      <w:r w:rsidR="005A06BC">
        <w:rPr>
          <w:rFonts w:asciiTheme="minorHAnsi" w:hAnsiTheme="minorHAnsi"/>
          <w:spacing w:val="-1"/>
        </w:rPr>
        <w:t>;</w:t>
      </w:r>
      <w:proofErr w:type="gramEnd"/>
    </w:p>
    <w:p w14:paraId="36BC940B" w14:textId="77777777" w:rsidR="00C14CD4" w:rsidRPr="008C0385" w:rsidRDefault="008D11DE" w:rsidP="00FC1C2F">
      <w:pPr>
        <w:pStyle w:val="BodyText"/>
        <w:numPr>
          <w:ilvl w:val="1"/>
          <w:numId w:val="17"/>
        </w:numPr>
        <w:tabs>
          <w:tab w:val="left" w:pos="450"/>
        </w:tabs>
        <w:spacing w:line="269" w:lineRule="exact"/>
        <w:ind w:left="90" w:firstLine="0"/>
        <w:rPr>
          <w:rFonts w:asciiTheme="minorHAnsi" w:hAnsiTheme="minorHAnsi"/>
        </w:rPr>
      </w:pPr>
      <w:r w:rsidRPr="008C0385">
        <w:rPr>
          <w:rFonts w:asciiTheme="minorHAnsi" w:hAnsiTheme="minorHAnsi"/>
          <w:spacing w:val="-1"/>
        </w:rPr>
        <w:t>financial</w:t>
      </w:r>
      <w:r w:rsidRPr="008C0385">
        <w:rPr>
          <w:rFonts w:asciiTheme="minorHAnsi" w:hAnsiTheme="minorHAnsi"/>
          <w:spacing w:val="-2"/>
        </w:rPr>
        <w:t xml:space="preserve"> </w:t>
      </w:r>
      <w:proofErr w:type="gramStart"/>
      <w:r w:rsidRPr="008C0385">
        <w:rPr>
          <w:rFonts w:asciiTheme="minorHAnsi" w:hAnsiTheme="minorHAnsi"/>
          <w:spacing w:val="-1"/>
        </w:rPr>
        <w:t>statement</w:t>
      </w:r>
      <w:r w:rsidR="005A06BC">
        <w:rPr>
          <w:rFonts w:asciiTheme="minorHAnsi" w:hAnsiTheme="minorHAnsi"/>
          <w:spacing w:val="-1"/>
        </w:rPr>
        <w:t>;</w:t>
      </w:r>
      <w:proofErr w:type="gramEnd"/>
    </w:p>
    <w:p w14:paraId="7B88481A" w14:textId="77777777" w:rsidR="00C14CD4" w:rsidRPr="008C0385" w:rsidRDefault="008D11DE" w:rsidP="00FC1C2F">
      <w:pPr>
        <w:pStyle w:val="BodyText"/>
        <w:numPr>
          <w:ilvl w:val="1"/>
          <w:numId w:val="17"/>
        </w:numPr>
        <w:tabs>
          <w:tab w:val="left" w:pos="450"/>
        </w:tabs>
        <w:spacing w:line="269" w:lineRule="exact"/>
        <w:ind w:left="90" w:firstLine="0"/>
        <w:rPr>
          <w:rFonts w:asciiTheme="minorHAnsi" w:hAnsiTheme="minorHAnsi"/>
        </w:rPr>
      </w:pPr>
      <w:r w:rsidRPr="008C0385">
        <w:rPr>
          <w:rFonts w:asciiTheme="minorHAnsi" w:hAnsiTheme="minorHAnsi"/>
          <w:spacing w:val="-1"/>
        </w:rPr>
        <w:t>compliance</w:t>
      </w:r>
      <w:r w:rsidRPr="008C0385">
        <w:rPr>
          <w:rFonts w:asciiTheme="minorHAnsi" w:hAnsiTheme="minorHAnsi"/>
          <w:spacing w:val="-2"/>
        </w:rPr>
        <w:t xml:space="preserve"> </w:t>
      </w:r>
      <w:proofErr w:type="gramStart"/>
      <w:r w:rsidRPr="008C0385">
        <w:rPr>
          <w:rFonts w:asciiTheme="minorHAnsi" w:hAnsiTheme="minorHAnsi"/>
          <w:spacing w:val="-1"/>
        </w:rPr>
        <w:t>report</w:t>
      </w:r>
      <w:r w:rsidR="005A06BC">
        <w:rPr>
          <w:rFonts w:asciiTheme="minorHAnsi" w:hAnsiTheme="minorHAnsi"/>
          <w:spacing w:val="-1"/>
        </w:rPr>
        <w:t>;</w:t>
      </w:r>
      <w:proofErr w:type="gramEnd"/>
    </w:p>
    <w:p w14:paraId="3643130B" w14:textId="77777777" w:rsidR="00C14CD4" w:rsidRPr="008C0385" w:rsidRDefault="008D11DE" w:rsidP="00FC1C2F">
      <w:pPr>
        <w:pStyle w:val="BodyText"/>
        <w:numPr>
          <w:ilvl w:val="1"/>
          <w:numId w:val="17"/>
        </w:numPr>
        <w:tabs>
          <w:tab w:val="left" w:pos="450"/>
        </w:tabs>
        <w:spacing w:line="269" w:lineRule="exact"/>
        <w:ind w:left="90" w:firstLine="0"/>
        <w:rPr>
          <w:rFonts w:asciiTheme="minorHAnsi" w:hAnsiTheme="minorHAnsi" w:cs="Times New Roman"/>
        </w:rPr>
      </w:pPr>
      <w:r w:rsidRPr="008C0385">
        <w:rPr>
          <w:rFonts w:asciiTheme="minorHAnsi" w:hAnsiTheme="minorHAnsi" w:cs="Times New Roman"/>
          <w:spacing w:val="-1"/>
        </w:rPr>
        <w:t>committee</w:t>
      </w:r>
      <w:r w:rsidRPr="008C0385">
        <w:rPr>
          <w:rFonts w:asciiTheme="minorHAnsi" w:hAnsiTheme="minorHAnsi" w:cs="Times New Roman"/>
          <w:spacing w:val="-2"/>
        </w:rPr>
        <w:t xml:space="preserve"> </w:t>
      </w:r>
      <w:proofErr w:type="gramStart"/>
      <w:r w:rsidRPr="008C0385">
        <w:rPr>
          <w:rFonts w:asciiTheme="minorHAnsi" w:hAnsiTheme="minorHAnsi" w:cs="Times New Roman"/>
          <w:spacing w:val="-1"/>
        </w:rPr>
        <w:t>reports</w:t>
      </w:r>
      <w:r w:rsidR="005A06BC">
        <w:rPr>
          <w:rFonts w:asciiTheme="minorHAnsi" w:hAnsiTheme="minorHAnsi" w:cs="Times New Roman"/>
          <w:spacing w:val="-1"/>
        </w:rPr>
        <w:t>;</w:t>
      </w:r>
      <w:proofErr w:type="gramEnd"/>
    </w:p>
    <w:p w14:paraId="463E61BD" w14:textId="77777777" w:rsidR="00C14CD4" w:rsidRPr="008C0385" w:rsidRDefault="008D11DE" w:rsidP="00FC1C2F">
      <w:pPr>
        <w:pStyle w:val="BodyText"/>
        <w:numPr>
          <w:ilvl w:val="1"/>
          <w:numId w:val="17"/>
        </w:numPr>
        <w:tabs>
          <w:tab w:val="left" w:pos="450"/>
        </w:tabs>
        <w:spacing w:line="269" w:lineRule="exact"/>
        <w:ind w:left="90" w:firstLine="0"/>
        <w:rPr>
          <w:rFonts w:asciiTheme="minorHAnsi" w:hAnsiTheme="minorHAnsi" w:cs="Times New Roman"/>
        </w:rPr>
      </w:pPr>
      <w:r w:rsidRPr="008C0385">
        <w:rPr>
          <w:rFonts w:asciiTheme="minorHAnsi" w:hAnsiTheme="minorHAnsi" w:cs="Times New Roman"/>
          <w:spacing w:val="-1"/>
        </w:rPr>
        <w:t>staff</w:t>
      </w:r>
      <w:r w:rsidRPr="008C0385">
        <w:rPr>
          <w:rFonts w:asciiTheme="minorHAnsi" w:hAnsiTheme="minorHAnsi" w:cs="Times New Roman"/>
          <w:spacing w:val="-2"/>
        </w:rPr>
        <w:t xml:space="preserve"> </w:t>
      </w:r>
      <w:r w:rsidRPr="008C0385">
        <w:rPr>
          <w:rFonts w:asciiTheme="minorHAnsi" w:hAnsiTheme="minorHAnsi" w:cs="Times New Roman"/>
          <w:spacing w:val="-1"/>
        </w:rPr>
        <w:t>reports</w:t>
      </w:r>
      <w:r w:rsidR="005A06BC">
        <w:rPr>
          <w:rFonts w:asciiTheme="minorHAnsi" w:hAnsiTheme="minorHAnsi" w:cs="Times New Roman"/>
          <w:spacing w:val="-1"/>
        </w:rPr>
        <w:t>; and</w:t>
      </w:r>
    </w:p>
    <w:p w14:paraId="62387A35" w14:textId="77777777" w:rsidR="00521BF1" w:rsidRPr="008C0385" w:rsidRDefault="008573FA" w:rsidP="00FC1C2F">
      <w:pPr>
        <w:pStyle w:val="BodyText"/>
        <w:numPr>
          <w:ilvl w:val="1"/>
          <w:numId w:val="17"/>
        </w:numPr>
        <w:tabs>
          <w:tab w:val="left" w:pos="450"/>
        </w:tabs>
        <w:spacing w:line="269" w:lineRule="exact"/>
        <w:ind w:left="90" w:firstLine="0"/>
        <w:rPr>
          <w:rFonts w:asciiTheme="minorHAnsi" w:hAnsiTheme="minorHAnsi" w:cs="Times New Roman"/>
        </w:rPr>
      </w:pPr>
      <w:r w:rsidRPr="008C0385">
        <w:rPr>
          <w:rFonts w:asciiTheme="minorHAnsi" w:hAnsiTheme="minorHAnsi" w:cs="Times New Roman"/>
          <w:spacing w:val="-1"/>
        </w:rPr>
        <w:t>other</w:t>
      </w:r>
      <w:r w:rsidR="008D11DE" w:rsidRPr="008C0385">
        <w:rPr>
          <w:rFonts w:asciiTheme="minorHAnsi" w:hAnsiTheme="minorHAnsi" w:cs="Times New Roman"/>
        </w:rPr>
        <w:t xml:space="preserve"> </w:t>
      </w:r>
      <w:r w:rsidR="008D11DE" w:rsidRPr="008C0385">
        <w:rPr>
          <w:rFonts w:asciiTheme="minorHAnsi" w:hAnsiTheme="minorHAnsi" w:cs="Times New Roman"/>
          <w:spacing w:val="-1"/>
        </w:rPr>
        <w:t>appropriate</w:t>
      </w:r>
      <w:r w:rsidR="008D11DE" w:rsidRPr="008C0385">
        <w:rPr>
          <w:rFonts w:asciiTheme="minorHAnsi" w:hAnsiTheme="minorHAnsi" w:cs="Times New Roman"/>
          <w:spacing w:val="-2"/>
        </w:rPr>
        <w:t xml:space="preserve"> </w:t>
      </w:r>
      <w:r w:rsidR="008D11DE" w:rsidRPr="008C0385">
        <w:rPr>
          <w:rFonts w:asciiTheme="minorHAnsi" w:hAnsiTheme="minorHAnsi" w:cs="Times New Roman"/>
          <w:spacing w:val="-1"/>
        </w:rPr>
        <w:t>correspondence</w:t>
      </w:r>
      <w:r w:rsidR="005A06BC">
        <w:rPr>
          <w:rFonts w:asciiTheme="minorHAnsi" w:hAnsiTheme="minorHAnsi" w:cs="Times New Roman"/>
          <w:spacing w:val="-1"/>
        </w:rPr>
        <w:t>.</w:t>
      </w:r>
    </w:p>
    <w:p w14:paraId="2BB52855" w14:textId="77777777" w:rsidR="008C0385" w:rsidRDefault="008C0385" w:rsidP="0006454A">
      <w:pPr>
        <w:pStyle w:val="BodyText"/>
        <w:tabs>
          <w:tab w:val="left" w:pos="450"/>
        </w:tabs>
        <w:spacing w:line="269" w:lineRule="exact"/>
        <w:rPr>
          <w:rFonts w:asciiTheme="minorHAnsi" w:hAnsiTheme="minorHAnsi" w:cs="Times New Roman"/>
          <w:spacing w:val="-1"/>
        </w:rPr>
      </w:pPr>
    </w:p>
    <w:p w14:paraId="5FD91FFD" w14:textId="77777777" w:rsidR="00C14CD4" w:rsidRPr="008C0385" w:rsidRDefault="00D55852" w:rsidP="0006454A">
      <w:pPr>
        <w:pStyle w:val="BodyText"/>
        <w:spacing w:before="72" w:line="275" w:lineRule="auto"/>
        <w:ind w:left="100" w:firstLine="0"/>
        <w:rPr>
          <w:rFonts w:asciiTheme="minorHAnsi" w:hAnsiTheme="minorHAnsi" w:cs="Times New Roman"/>
        </w:rPr>
      </w:pPr>
      <w:r w:rsidRPr="008C0385">
        <w:rPr>
          <w:rFonts w:asciiTheme="minorHAnsi" w:hAnsiTheme="minorHAnsi"/>
        </w:rPr>
        <w:t>Board packages are prepared and sent electronic</w:t>
      </w:r>
      <w:r w:rsidR="000E2ABA" w:rsidRPr="008C0385">
        <w:rPr>
          <w:rFonts w:asciiTheme="minorHAnsi" w:hAnsiTheme="minorHAnsi"/>
        </w:rPr>
        <w:t>ally the Thursday prior to the b</w:t>
      </w:r>
      <w:r w:rsidRPr="008C0385">
        <w:rPr>
          <w:rFonts w:asciiTheme="minorHAnsi" w:hAnsiTheme="minorHAnsi"/>
        </w:rPr>
        <w:t xml:space="preserve">oard meeting. </w:t>
      </w:r>
      <w:r w:rsidR="008D11DE" w:rsidRPr="008C0385">
        <w:rPr>
          <w:rFonts w:asciiTheme="minorHAnsi" w:hAnsiTheme="minorHAnsi"/>
          <w:spacing w:val="-1"/>
        </w:rPr>
        <w:t>Members</w:t>
      </w:r>
      <w:r w:rsidR="008D11DE" w:rsidRPr="008C0385">
        <w:rPr>
          <w:rFonts w:asciiTheme="minorHAnsi" w:hAnsiTheme="minorHAnsi"/>
        </w:rPr>
        <w:t xml:space="preserve"> </w:t>
      </w:r>
      <w:r w:rsidR="008D11DE" w:rsidRPr="008C0385">
        <w:rPr>
          <w:rFonts w:asciiTheme="minorHAnsi" w:hAnsiTheme="minorHAnsi"/>
          <w:spacing w:val="-2"/>
        </w:rPr>
        <w:t xml:space="preserve">may </w:t>
      </w:r>
      <w:r w:rsidR="008D11DE" w:rsidRPr="008C0385">
        <w:rPr>
          <w:rFonts w:asciiTheme="minorHAnsi" w:hAnsiTheme="minorHAnsi"/>
        </w:rPr>
        <w:t xml:space="preserve">request a </w:t>
      </w:r>
      <w:r w:rsidR="008D11DE" w:rsidRPr="008C0385">
        <w:rPr>
          <w:rFonts w:asciiTheme="minorHAnsi" w:hAnsiTheme="minorHAnsi"/>
          <w:spacing w:val="-1"/>
        </w:rPr>
        <w:t>hard</w:t>
      </w:r>
      <w:r w:rsidR="008D11DE" w:rsidRPr="008C0385">
        <w:rPr>
          <w:rFonts w:asciiTheme="minorHAnsi" w:hAnsiTheme="minorHAnsi"/>
        </w:rPr>
        <w:t xml:space="preserve"> copy</w:t>
      </w:r>
      <w:r w:rsidR="008D11DE" w:rsidRPr="008C0385">
        <w:rPr>
          <w:rFonts w:asciiTheme="minorHAnsi" w:hAnsiTheme="minorHAnsi"/>
          <w:spacing w:val="-2"/>
        </w:rPr>
        <w:t xml:space="preserve"> </w:t>
      </w:r>
      <w:r w:rsidR="008D11DE" w:rsidRPr="008C0385">
        <w:rPr>
          <w:rFonts w:asciiTheme="minorHAnsi" w:hAnsiTheme="minorHAnsi"/>
        </w:rPr>
        <w:t xml:space="preserve">of </w:t>
      </w:r>
      <w:r w:rsidR="008D11DE" w:rsidRPr="008C0385">
        <w:rPr>
          <w:rFonts w:asciiTheme="minorHAnsi" w:hAnsiTheme="minorHAnsi"/>
          <w:spacing w:val="-1"/>
        </w:rPr>
        <w:t>the</w:t>
      </w:r>
      <w:r w:rsidR="008D11DE" w:rsidRPr="008C0385">
        <w:rPr>
          <w:rFonts w:asciiTheme="minorHAnsi" w:hAnsiTheme="minorHAnsi"/>
        </w:rPr>
        <w:t xml:space="preserve"> </w:t>
      </w:r>
      <w:r w:rsidR="008D11DE" w:rsidRPr="008C0385">
        <w:rPr>
          <w:rFonts w:asciiTheme="minorHAnsi" w:hAnsiTheme="minorHAnsi"/>
          <w:spacing w:val="-1"/>
        </w:rPr>
        <w:t>package,</w:t>
      </w:r>
      <w:r w:rsidR="008D11DE" w:rsidRPr="008C0385">
        <w:rPr>
          <w:rFonts w:asciiTheme="minorHAnsi" w:hAnsiTheme="minorHAnsi"/>
        </w:rPr>
        <w:t xml:space="preserve"> </w:t>
      </w:r>
      <w:r w:rsidR="008D11DE" w:rsidRPr="008C0385">
        <w:rPr>
          <w:rFonts w:asciiTheme="minorHAnsi" w:hAnsiTheme="minorHAnsi"/>
          <w:spacing w:val="-1"/>
        </w:rPr>
        <w:t>print</w:t>
      </w:r>
      <w:r w:rsidR="008D11DE" w:rsidRPr="008C0385">
        <w:rPr>
          <w:rFonts w:asciiTheme="minorHAnsi" w:hAnsiTheme="minorHAnsi"/>
          <w:spacing w:val="-2"/>
        </w:rPr>
        <w:t xml:space="preserve"> </w:t>
      </w:r>
      <w:r w:rsidR="008D11DE" w:rsidRPr="008C0385">
        <w:rPr>
          <w:rFonts w:asciiTheme="minorHAnsi" w:hAnsiTheme="minorHAnsi"/>
        </w:rPr>
        <w:t>it</w:t>
      </w:r>
      <w:r w:rsidR="008D11DE" w:rsidRPr="008C0385">
        <w:rPr>
          <w:rFonts w:asciiTheme="minorHAnsi" w:hAnsiTheme="minorHAnsi"/>
          <w:spacing w:val="-2"/>
        </w:rPr>
        <w:t xml:space="preserve"> </w:t>
      </w:r>
      <w:r w:rsidR="008D11DE" w:rsidRPr="008C0385">
        <w:rPr>
          <w:rFonts w:asciiTheme="minorHAnsi" w:hAnsiTheme="minorHAnsi"/>
          <w:spacing w:val="-1"/>
        </w:rPr>
        <w:t>themselves</w:t>
      </w:r>
      <w:r w:rsidR="008D11DE" w:rsidRPr="008C0385">
        <w:rPr>
          <w:rFonts w:asciiTheme="minorHAnsi" w:hAnsiTheme="minorHAnsi"/>
        </w:rPr>
        <w:t xml:space="preserve"> </w:t>
      </w:r>
      <w:r w:rsidR="008D11DE" w:rsidRPr="008C0385">
        <w:rPr>
          <w:rFonts w:asciiTheme="minorHAnsi" w:hAnsiTheme="minorHAnsi"/>
          <w:spacing w:val="-1"/>
        </w:rPr>
        <w:t>(and</w:t>
      </w:r>
      <w:r w:rsidR="008D11DE" w:rsidRPr="008C0385">
        <w:rPr>
          <w:rFonts w:asciiTheme="minorHAnsi" w:hAnsiTheme="minorHAnsi"/>
        </w:rPr>
        <w:t xml:space="preserve"> </w:t>
      </w:r>
      <w:r w:rsidR="008D11DE" w:rsidRPr="008C0385">
        <w:rPr>
          <w:rFonts w:asciiTheme="minorHAnsi" w:hAnsiTheme="minorHAnsi"/>
          <w:spacing w:val="-1"/>
        </w:rPr>
        <w:t>be</w:t>
      </w:r>
      <w:r w:rsidR="008D11DE" w:rsidRPr="008C0385">
        <w:rPr>
          <w:rFonts w:asciiTheme="minorHAnsi" w:hAnsiTheme="minorHAnsi"/>
        </w:rPr>
        <w:t xml:space="preserve"> </w:t>
      </w:r>
      <w:r w:rsidR="008D11DE" w:rsidRPr="008C0385">
        <w:rPr>
          <w:rFonts w:asciiTheme="minorHAnsi" w:hAnsiTheme="minorHAnsi"/>
          <w:spacing w:val="-1"/>
        </w:rPr>
        <w:t>reimbursed</w:t>
      </w:r>
      <w:r w:rsidR="008D11DE" w:rsidRPr="008C0385">
        <w:rPr>
          <w:rFonts w:asciiTheme="minorHAnsi" w:hAnsiTheme="minorHAnsi"/>
        </w:rPr>
        <w:t xml:space="preserve"> </w:t>
      </w:r>
      <w:r w:rsidR="008D11DE" w:rsidRPr="008C0385">
        <w:rPr>
          <w:rFonts w:asciiTheme="minorHAnsi" w:hAnsiTheme="minorHAnsi"/>
          <w:spacing w:val="-1"/>
        </w:rPr>
        <w:t>for</w:t>
      </w:r>
      <w:r w:rsidR="008D11DE" w:rsidRPr="008C0385">
        <w:rPr>
          <w:rFonts w:asciiTheme="minorHAnsi" w:hAnsiTheme="minorHAnsi"/>
        </w:rPr>
        <w:t xml:space="preserve"> </w:t>
      </w:r>
      <w:r w:rsidR="008D11DE" w:rsidRPr="008C0385">
        <w:rPr>
          <w:rFonts w:asciiTheme="minorHAnsi" w:hAnsiTheme="minorHAnsi"/>
          <w:spacing w:val="-1"/>
        </w:rPr>
        <w:t>the</w:t>
      </w:r>
      <w:r w:rsidR="008D11DE" w:rsidRPr="008C0385">
        <w:rPr>
          <w:rFonts w:asciiTheme="minorHAnsi" w:hAnsiTheme="minorHAnsi"/>
        </w:rPr>
        <w:t xml:space="preserve"> </w:t>
      </w:r>
      <w:r w:rsidR="008D11DE" w:rsidRPr="008C0385">
        <w:rPr>
          <w:rFonts w:asciiTheme="minorHAnsi" w:hAnsiTheme="minorHAnsi"/>
          <w:spacing w:val="-1"/>
        </w:rPr>
        <w:t>expense)</w:t>
      </w:r>
      <w:r w:rsidR="008D11DE" w:rsidRPr="008C0385">
        <w:rPr>
          <w:rFonts w:asciiTheme="minorHAnsi" w:hAnsiTheme="minorHAnsi"/>
          <w:spacing w:val="49"/>
        </w:rPr>
        <w:t xml:space="preserve"> </w:t>
      </w:r>
      <w:r w:rsidR="008D11DE" w:rsidRPr="008C0385">
        <w:rPr>
          <w:rFonts w:asciiTheme="minorHAnsi" w:hAnsiTheme="minorHAnsi"/>
        </w:rPr>
        <w:t xml:space="preserve">or </w:t>
      </w:r>
      <w:r w:rsidR="008D11DE" w:rsidRPr="008C0385">
        <w:rPr>
          <w:rFonts w:asciiTheme="minorHAnsi" w:hAnsiTheme="minorHAnsi"/>
          <w:spacing w:val="-1"/>
        </w:rPr>
        <w:t>bring</w:t>
      </w:r>
      <w:r w:rsidR="008D11DE" w:rsidRPr="008C0385">
        <w:rPr>
          <w:rFonts w:asciiTheme="minorHAnsi" w:hAnsiTheme="minorHAnsi"/>
          <w:spacing w:val="-3"/>
        </w:rPr>
        <w:t xml:space="preserve"> </w:t>
      </w:r>
      <w:r w:rsidR="008D11DE" w:rsidRPr="008C0385">
        <w:rPr>
          <w:rFonts w:asciiTheme="minorHAnsi" w:hAnsiTheme="minorHAnsi"/>
        </w:rPr>
        <w:t xml:space="preserve">a </w:t>
      </w:r>
      <w:r w:rsidR="008D11DE" w:rsidRPr="008C0385">
        <w:rPr>
          <w:rFonts w:asciiTheme="minorHAnsi" w:hAnsiTheme="minorHAnsi"/>
          <w:spacing w:val="-1"/>
        </w:rPr>
        <w:t>laptop</w:t>
      </w:r>
      <w:r w:rsidR="008D11DE" w:rsidRPr="008C0385">
        <w:rPr>
          <w:rFonts w:asciiTheme="minorHAnsi" w:hAnsiTheme="minorHAnsi"/>
        </w:rPr>
        <w:t xml:space="preserve"> to</w:t>
      </w:r>
      <w:r w:rsidR="008D11DE" w:rsidRPr="008C0385">
        <w:rPr>
          <w:rFonts w:asciiTheme="minorHAnsi" w:hAnsiTheme="minorHAnsi"/>
          <w:spacing w:val="-3"/>
        </w:rPr>
        <w:t xml:space="preserve"> </w:t>
      </w:r>
      <w:r w:rsidR="008D11DE" w:rsidRPr="008C0385">
        <w:rPr>
          <w:rFonts w:asciiTheme="minorHAnsi" w:hAnsiTheme="minorHAnsi"/>
        </w:rPr>
        <w:t>the</w:t>
      </w:r>
      <w:r w:rsidR="008D11DE" w:rsidRPr="008C0385">
        <w:rPr>
          <w:rFonts w:asciiTheme="minorHAnsi" w:hAnsiTheme="minorHAnsi"/>
          <w:spacing w:val="-2"/>
        </w:rPr>
        <w:t xml:space="preserve"> </w:t>
      </w:r>
      <w:r w:rsidR="008D11DE" w:rsidRPr="008C0385">
        <w:rPr>
          <w:rFonts w:asciiTheme="minorHAnsi" w:hAnsiTheme="minorHAnsi"/>
          <w:spacing w:val="-1"/>
        </w:rPr>
        <w:t>board</w:t>
      </w:r>
      <w:r w:rsidR="008D11DE" w:rsidRPr="008C0385">
        <w:rPr>
          <w:rFonts w:asciiTheme="minorHAnsi" w:hAnsiTheme="minorHAnsi"/>
        </w:rPr>
        <w:t xml:space="preserve"> </w:t>
      </w:r>
      <w:r w:rsidR="008D11DE" w:rsidRPr="008C0385">
        <w:rPr>
          <w:rFonts w:asciiTheme="minorHAnsi" w:hAnsiTheme="minorHAnsi"/>
          <w:spacing w:val="-1"/>
        </w:rPr>
        <w:t>meeting</w:t>
      </w:r>
      <w:r w:rsidR="008D11DE" w:rsidRPr="008C0385">
        <w:rPr>
          <w:rFonts w:asciiTheme="minorHAnsi" w:hAnsiTheme="minorHAnsi"/>
          <w:spacing w:val="-3"/>
        </w:rPr>
        <w:t xml:space="preserve"> </w:t>
      </w:r>
      <w:r w:rsidR="008D11DE" w:rsidRPr="008C0385">
        <w:rPr>
          <w:rFonts w:asciiTheme="minorHAnsi" w:hAnsiTheme="minorHAnsi"/>
        </w:rPr>
        <w:t xml:space="preserve">to </w:t>
      </w:r>
      <w:r w:rsidR="008D11DE" w:rsidRPr="008C0385">
        <w:rPr>
          <w:rFonts w:asciiTheme="minorHAnsi" w:hAnsiTheme="minorHAnsi"/>
          <w:spacing w:val="-1"/>
        </w:rPr>
        <w:t>review</w:t>
      </w:r>
      <w:r w:rsidR="008D11DE" w:rsidRPr="008C0385">
        <w:rPr>
          <w:rFonts w:asciiTheme="minorHAnsi" w:hAnsiTheme="minorHAnsi"/>
        </w:rPr>
        <w:t xml:space="preserve"> the</w:t>
      </w:r>
      <w:r w:rsidR="008D11DE" w:rsidRPr="008C0385">
        <w:rPr>
          <w:rFonts w:asciiTheme="minorHAnsi" w:hAnsiTheme="minorHAnsi"/>
          <w:spacing w:val="-2"/>
        </w:rPr>
        <w:t xml:space="preserve"> </w:t>
      </w:r>
      <w:r w:rsidR="008D11DE" w:rsidRPr="008C0385">
        <w:rPr>
          <w:rFonts w:asciiTheme="minorHAnsi" w:hAnsiTheme="minorHAnsi"/>
          <w:spacing w:val="-1"/>
        </w:rPr>
        <w:t>material</w:t>
      </w:r>
      <w:r w:rsidR="008D11DE" w:rsidRPr="008C0385">
        <w:rPr>
          <w:rFonts w:asciiTheme="minorHAnsi" w:hAnsiTheme="minorHAnsi"/>
          <w:spacing w:val="1"/>
        </w:rPr>
        <w:t xml:space="preserve"> </w:t>
      </w:r>
      <w:r w:rsidR="008D11DE" w:rsidRPr="008C0385">
        <w:rPr>
          <w:rFonts w:asciiTheme="minorHAnsi" w:hAnsiTheme="minorHAnsi"/>
          <w:spacing w:val="-1"/>
        </w:rPr>
        <w:t>online.</w:t>
      </w:r>
      <w:r w:rsidR="008D11DE" w:rsidRPr="008C0385">
        <w:rPr>
          <w:rFonts w:asciiTheme="minorHAnsi" w:hAnsiTheme="minorHAnsi"/>
          <w:spacing w:val="1"/>
        </w:rPr>
        <w:t xml:space="preserve"> </w:t>
      </w:r>
      <w:r w:rsidR="00196DCD">
        <w:rPr>
          <w:rFonts w:asciiTheme="minorHAnsi" w:hAnsiTheme="minorHAnsi"/>
          <w:spacing w:val="1"/>
        </w:rPr>
        <w:t xml:space="preserve"> </w:t>
      </w:r>
      <w:r w:rsidR="008D11DE" w:rsidRPr="008C0385">
        <w:rPr>
          <w:rFonts w:asciiTheme="minorHAnsi" w:hAnsiTheme="minorHAnsi"/>
        </w:rPr>
        <w:t xml:space="preserve">The </w:t>
      </w:r>
      <w:r w:rsidR="000E2ABA" w:rsidRPr="008C0385">
        <w:rPr>
          <w:rFonts w:asciiTheme="minorHAnsi" w:hAnsiTheme="minorHAnsi"/>
          <w:spacing w:val="-1"/>
        </w:rPr>
        <w:t>b</w:t>
      </w:r>
      <w:r w:rsidR="008D11DE" w:rsidRPr="008C0385">
        <w:rPr>
          <w:rFonts w:asciiTheme="minorHAnsi" w:hAnsiTheme="minorHAnsi"/>
          <w:spacing w:val="-1"/>
        </w:rPr>
        <w:t>oard</w:t>
      </w:r>
      <w:r w:rsidR="008D11DE" w:rsidRPr="008C0385">
        <w:rPr>
          <w:rFonts w:asciiTheme="minorHAnsi" w:hAnsiTheme="minorHAnsi"/>
          <w:spacing w:val="-3"/>
        </w:rPr>
        <w:t xml:space="preserve"> </w:t>
      </w:r>
      <w:r w:rsidR="008D11DE" w:rsidRPr="008C0385">
        <w:rPr>
          <w:rFonts w:asciiTheme="minorHAnsi" w:hAnsiTheme="minorHAnsi"/>
          <w:spacing w:val="-1"/>
        </w:rPr>
        <w:t>package</w:t>
      </w:r>
      <w:r w:rsidR="008D11DE" w:rsidRPr="008C0385">
        <w:rPr>
          <w:rFonts w:asciiTheme="minorHAnsi" w:hAnsiTheme="minorHAnsi"/>
        </w:rPr>
        <w:t xml:space="preserve"> will</w:t>
      </w:r>
      <w:r w:rsidR="008D11DE" w:rsidRPr="008C0385">
        <w:rPr>
          <w:rFonts w:asciiTheme="minorHAnsi" w:hAnsiTheme="minorHAnsi"/>
          <w:spacing w:val="1"/>
        </w:rPr>
        <w:t xml:space="preserve"> </w:t>
      </w:r>
      <w:r w:rsidR="008D11DE" w:rsidRPr="008C0385">
        <w:rPr>
          <w:rFonts w:asciiTheme="minorHAnsi" w:hAnsiTheme="minorHAnsi"/>
          <w:spacing w:val="-1"/>
        </w:rPr>
        <w:t>also</w:t>
      </w:r>
      <w:r w:rsidR="008D11DE" w:rsidRPr="008C0385">
        <w:rPr>
          <w:rFonts w:asciiTheme="minorHAnsi" w:hAnsiTheme="minorHAnsi"/>
        </w:rPr>
        <w:t xml:space="preserve"> </w:t>
      </w:r>
      <w:r w:rsidR="008D11DE" w:rsidRPr="008C0385">
        <w:rPr>
          <w:rFonts w:asciiTheme="minorHAnsi" w:hAnsiTheme="minorHAnsi"/>
          <w:spacing w:val="-1"/>
        </w:rPr>
        <w:t>be</w:t>
      </w:r>
      <w:r w:rsidR="008D11DE" w:rsidRPr="008C0385">
        <w:rPr>
          <w:rFonts w:asciiTheme="minorHAnsi" w:hAnsiTheme="minorHAnsi"/>
          <w:spacing w:val="43"/>
        </w:rPr>
        <w:t xml:space="preserve"> </w:t>
      </w:r>
      <w:r w:rsidR="008D11DE" w:rsidRPr="008C0385">
        <w:rPr>
          <w:rFonts w:asciiTheme="minorHAnsi" w:hAnsiTheme="minorHAnsi" w:cs="Times New Roman"/>
          <w:spacing w:val="-1"/>
        </w:rPr>
        <w:t>posted</w:t>
      </w:r>
      <w:r w:rsidR="008D11DE" w:rsidRPr="008C0385">
        <w:rPr>
          <w:rFonts w:asciiTheme="minorHAnsi" w:hAnsiTheme="minorHAnsi" w:cs="Times New Roman"/>
        </w:rPr>
        <w:t xml:space="preserve"> on</w:t>
      </w:r>
      <w:r w:rsidR="008D11DE" w:rsidRPr="008C0385">
        <w:rPr>
          <w:rFonts w:asciiTheme="minorHAnsi" w:hAnsiTheme="minorHAnsi" w:cs="Times New Roman"/>
          <w:spacing w:val="-3"/>
        </w:rPr>
        <w:t xml:space="preserve"> </w:t>
      </w:r>
      <w:r w:rsidR="008D11DE" w:rsidRPr="008C0385">
        <w:rPr>
          <w:rFonts w:asciiTheme="minorHAnsi" w:hAnsiTheme="minorHAnsi" w:cs="Times New Roman"/>
        </w:rPr>
        <w:t xml:space="preserve">the </w:t>
      </w:r>
      <w:r w:rsidR="008D11DE" w:rsidRPr="008C0385">
        <w:rPr>
          <w:rFonts w:asciiTheme="minorHAnsi" w:hAnsiTheme="minorHAnsi" w:cs="Times New Roman"/>
          <w:spacing w:val="-1"/>
        </w:rPr>
        <w:t>board</w:t>
      </w:r>
      <w:r w:rsidR="008D11DE" w:rsidRPr="008C0385">
        <w:rPr>
          <w:rFonts w:asciiTheme="minorHAnsi" w:hAnsiTheme="minorHAnsi" w:cs="Times New Roman"/>
        </w:rPr>
        <w:t xml:space="preserve"> </w:t>
      </w:r>
      <w:r w:rsidR="008D11DE" w:rsidRPr="008C0385">
        <w:rPr>
          <w:rFonts w:asciiTheme="minorHAnsi" w:hAnsiTheme="minorHAnsi" w:cs="Times New Roman"/>
          <w:spacing w:val="-1"/>
        </w:rPr>
        <w:t>portal</w:t>
      </w:r>
      <w:r w:rsidR="008D11DE" w:rsidRPr="008C0385">
        <w:rPr>
          <w:rFonts w:asciiTheme="minorHAnsi" w:hAnsiTheme="minorHAnsi" w:cs="Times New Roman"/>
          <w:spacing w:val="-2"/>
        </w:rPr>
        <w:t xml:space="preserve"> </w:t>
      </w:r>
      <w:r w:rsidR="008D11DE" w:rsidRPr="008C0385">
        <w:rPr>
          <w:rFonts w:asciiTheme="minorHAnsi" w:hAnsiTheme="minorHAnsi" w:cs="Times New Roman"/>
        </w:rPr>
        <w:t>on the</w:t>
      </w:r>
      <w:r w:rsidR="008D11DE" w:rsidRPr="008C0385">
        <w:rPr>
          <w:rFonts w:asciiTheme="minorHAnsi" w:hAnsiTheme="minorHAnsi" w:cs="Times New Roman"/>
          <w:spacing w:val="-2"/>
        </w:rPr>
        <w:t xml:space="preserve"> </w:t>
      </w:r>
      <w:r w:rsidR="008D11DE" w:rsidRPr="008C0385">
        <w:rPr>
          <w:rFonts w:asciiTheme="minorHAnsi" w:hAnsiTheme="minorHAnsi" w:cs="Times New Roman"/>
          <w:spacing w:val="-1"/>
        </w:rPr>
        <w:t>organization’s</w:t>
      </w:r>
      <w:r w:rsidR="008D11DE" w:rsidRPr="008C0385">
        <w:rPr>
          <w:rFonts w:asciiTheme="minorHAnsi" w:hAnsiTheme="minorHAnsi" w:cs="Times New Roman"/>
        </w:rPr>
        <w:t xml:space="preserve"> </w:t>
      </w:r>
      <w:r w:rsidR="008D11DE" w:rsidRPr="008C0385">
        <w:rPr>
          <w:rFonts w:asciiTheme="minorHAnsi" w:hAnsiTheme="minorHAnsi" w:cs="Times New Roman"/>
          <w:spacing w:val="-1"/>
        </w:rPr>
        <w:t>website.</w:t>
      </w:r>
    </w:p>
    <w:p w14:paraId="27AD2852" w14:textId="77777777" w:rsidR="00C14CD4" w:rsidRPr="008C0385" w:rsidRDefault="00C14CD4" w:rsidP="0006454A">
      <w:pPr>
        <w:spacing w:before="4"/>
        <w:rPr>
          <w:rFonts w:eastAsia="Times New Roman" w:cs="Times New Roman"/>
        </w:rPr>
      </w:pPr>
    </w:p>
    <w:p w14:paraId="38F08B7C" w14:textId="77777777" w:rsidR="00C14CD4" w:rsidRPr="008C0385" w:rsidRDefault="008D11DE" w:rsidP="0006454A">
      <w:pPr>
        <w:ind w:left="100"/>
        <w:rPr>
          <w:b/>
          <w:spacing w:val="-1"/>
        </w:rPr>
      </w:pPr>
      <w:r w:rsidRPr="008C0385">
        <w:rPr>
          <w:b/>
          <w:spacing w:val="-1"/>
        </w:rPr>
        <w:t>Board</w:t>
      </w:r>
      <w:r w:rsidRPr="008C0385">
        <w:rPr>
          <w:b/>
        </w:rPr>
        <w:t xml:space="preserve"> </w:t>
      </w:r>
      <w:r w:rsidRPr="008C0385">
        <w:rPr>
          <w:b/>
          <w:spacing w:val="-1"/>
        </w:rPr>
        <w:t>Meeting</w:t>
      </w:r>
      <w:r w:rsidRPr="008C0385">
        <w:rPr>
          <w:b/>
        </w:rPr>
        <w:t xml:space="preserve"> </w:t>
      </w:r>
      <w:r w:rsidRPr="008C0385">
        <w:rPr>
          <w:b/>
          <w:spacing w:val="-1"/>
        </w:rPr>
        <w:t>Minutes</w:t>
      </w:r>
    </w:p>
    <w:p w14:paraId="7F23E8A3" w14:textId="77777777" w:rsidR="00C14CD4" w:rsidRPr="008C0385" w:rsidRDefault="008D11DE" w:rsidP="0006454A">
      <w:pPr>
        <w:pStyle w:val="BodyText"/>
        <w:spacing w:before="56"/>
        <w:ind w:left="100" w:firstLine="0"/>
        <w:rPr>
          <w:rFonts w:asciiTheme="minorHAnsi" w:hAnsiTheme="minorHAnsi"/>
        </w:rPr>
      </w:pPr>
      <w:r w:rsidRPr="008C0385">
        <w:rPr>
          <w:rFonts w:asciiTheme="minorHAnsi" w:hAnsiTheme="minorHAnsi"/>
          <w:spacing w:val="-1"/>
        </w:rPr>
        <w:t>Decisions</w:t>
      </w:r>
      <w:r w:rsidRPr="008C0385">
        <w:rPr>
          <w:rFonts w:asciiTheme="minorHAnsi" w:hAnsiTheme="minorHAnsi"/>
          <w:spacing w:val="-2"/>
        </w:rPr>
        <w:t xml:space="preserve"> </w:t>
      </w:r>
      <w:r w:rsidRPr="008C0385">
        <w:rPr>
          <w:rFonts w:asciiTheme="minorHAnsi" w:hAnsiTheme="minorHAnsi"/>
          <w:spacing w:val="-1"/>
        </w:rPr>
        <w:t>made</w:t>
      </w:r>
      <w:r w:rsidRPr="008C0385">
        <w:rPr>
          <w:rFonts w:asciiTheme="minorHAnsi" w:hAnsiTheme="minorHAnsi"/>
        </w:rPr>
        <w:t xml:space="preserve"> at</w:t>
      </w:r>
      <w:r w:rsidRPr="008C0385">
        <w:rPr>
          <w:rFonts w:asciiTheme="minorHAnsi" w:hAnsiTheme="minorHAnsi"/>
          <w:spacing w:val="1"/>
        </w:rPr>
        <w:t xml:space="preserve"> </w:t>
      </w:r>
      <w:r w:rsidRPr="008C0385">
        <w:rPr>
          <w:rFonts w:asciiTheme="minorHAnsi" w:hAnsiTheme="minorHAnsi"/>
          <w:spacing w:val="-1"/>
        </w:rPr>
        <w:t>each</w:t>
      </w:r>
      <w:r w:rsidRPr="008C0385">
        <w:rPr>
          <w:rFonts w:asciiTheme="minorHAnsi" w:hAnsiTheme="minorHAnsi"/>
        </w:rPr>
        <w:t xml:space="preserve"> </w:t>
      </w:r>
      <w:r w:rsidRPr="008C0385">
        <w:rPr>
          <w:rFonts w:asciiTheme="minorHAnsi" w:hAnsiTheme="minorHAnsi"/>
          <w:spacing w:val="-1"/>
        </w:rPr>
        <w:t>meeting</w:t>
      </w:r>
      <w:r w:rsidRPr="008C0385">
        <w:rPr>
          <w:rFonts w:asciiTheme="minorHAnsi" w:hAnsiTheme="minorHAnsi"/>
          <w:spacing w:val="-3"/>
        </w:rPr>
        <w:t xml:space="preserve"> </w:t>
      </w:r>
      <w:r w:rsidRPr="008C0385">
        <w:rPr>
          <w:rFonts w:asciiTheme="minorHAnsi" w:hAnsiTheme="minorHAnsi"/>
          <w:spacing w:val="-1"/>
        </w:rPr>
        <w:t>shall</w:t>
      </w:r>
      <w:r w:rsidRPr="008C0385">
        <w:rPr>
          <w:rFonts w:asciiTheme="minorHAnsi" w:hAnsiTheme="minorHAnsi"/>
          <w:spacing w:val="1"/>
        </w:rPr>
        <w:t xml:space="preserve"> </w:t>
      </w:r>
      <w:r w:rsidRPr="008C0385">
        <w:rPr>
          <w:rFonts w:asciiTheme="minorHAnsi" w:hAnsiTheme="minorHAnsi"/>
        </w:rPr>
        <w:t>be</w:t>
      </w:r>
      <w:r w:rsidRPr="008C0385">
        <w:rPr>
          <w:rFonts w:asciiTheme="minorHAnsi" w:hAnsiTheme="minorHAnsi"/>
          <w:spacing w:val="-2"/>
        </w:rPr>
        <w:t xml:space="preserve"> </w:t>
      </w:r>
      <w:r w:rsidRPr="008C0385">
        <w:rPr>
          <w:rFonts w:asciiTheme="minorHAnsi" w:hAnsiTheme="minorHAnsi"/>
          <w:spacing w:val="-1"/>
        </w:rPr>
        <w:t>recorded</w:t>
      </w:r>
      <w:r w:rsidRPr="008C0385">
        <w:rPr>
          <w:rFonts w:asciiTheme="minorHAnsi" w:hAnsiTheme="minorHAnsi"/>
        </w:rPr>
        <w:t xml:space="preserve"> as</w:t>
      </w:r>
      <w:r w:rsidRPr="008C0385">
        <w:rPr>
          <w:rFonts w:asciiTheme="minorHAnsi" w:hAnsiTheme="minorHAnsi"/>
          <w:spacing w:val="-2"/>
        </w:rPr>
        <w:t xml:space="preserve"> </w:t>
      </w:r>
      <w:r w:rsidRPr="008C0385">
        <w:rPr>
          <w:rFonts w:asciiTheme="minorHAnsi" w:hAnsiTheme="minorHAnsi"/>
          <w:spacing w:val="-1"/>
        </w:rPr>
        <w:t>minutes</w:t>
      </w:r>
      <w:r w:rsidRPr="008C0385">
        <w:rPr>
          <w:rFonts w:asciiTheme="minorHAnsi" w:hAnsiTheme="minorHAnsi"/>
        </w:rPr>
        <w:t xml:space="preserve"> of</w:t>
      </w:r>
      <w:r w:rsidRPr="008C0385">
        <w:rPr>
          <w:rFonts w:asciiTheme="minorHAnsi" w:hAnsiTheme="minorHAnsi"/>
          <w:spacing w:val="-2"/>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meeting.</w:t>
      </w:r>
      <w:r w:rsidRPr="008C0385">
        <w:rPr>
          <w:rFonts w:asciiTheme="minorHAnsi" w:hAnsiTheme="minorHAnsi"/>
          <w:spacing w:val="55"/>
        </w:rPr>
        <w:t xml:space="preserve"> </w:t>
      </w:r>
      <w:r w:rsidR="00196DCD">
        <w:rPr>
          <w:rFonts w:asciiTheme="minorHAnsi" w:hAnsiTheme="minorHAnsi"/>
          <w:spacing w:val="55"/>
        </w:rPr>
        <w:t xml:space="preserve"> </w:t>
      </w:r>
      <w:r w:rsidRPr="008C0385">
        <w:rPr>
          <w:rFonts w:asciiTheme="minorHAnsi" w:hAnsiTheme="minorHAnsi"/>
          <w:spacing w:val="-1"/>
        </w:rPr>
        <w:t>Minutes</w:t>
      </w:r>
      <w:r w:rsidRPr="008C0385">
        <w:rPr>
          <w:rFonts w:asciiTheme="minorHAnsi" w:hAnsiTheme="minorHAnsi"/>
          <w:spacing w:val="-2"/>
        </w:rPr>
        <w:t xml:space="preserve"> </w:t>
      </w:r>
      <w:r w:rsidRPr="008C0385">
        <w:rPr>
          <w:rFonts w:asciiTheme="minorHAnsi" w:hAnsiTheme="minorHAnsi"/>
        </w:rPr>
        <w:t>of</w:t>
      </w:r>
      <w:r w:rsidRPr="008C0385">
        <w:rPr>
          <w:rFonts w:asciiTheme="minorHAnsi" w:hAnsiTheme="minorHAnsi"/>
          <w:spacing w:val="-2"/>
        </w:rPr>
        <w:t xml:space="preserve"> </w:t>
      </w:r>
      <w:r w:rsidRPr="008C0385">
        <w:rPr>
          <w:rFonts w:asciiTheme="minorHAnsi" w:hAnsiTheme="minorHAnsi"/>
        </w:rPr>
        <w:t xml:space="preserve">the </w:t>
      </w:r>
      <w:r w:rsidRPr="008C0385">
        <w:rPr>
          <w:rFonts w:asciiTheme="minorHAnsi" w:hAnsiTheme="minorHAnsi"/>
          <w:spacing w:val="-1"/>
        </w:rPr>
        <w:t>meeting</w:t>
      </w:r>
      <w:r w:rsidRPr="008C0385">
        <w:rPr>
          <w:rFonts w:asciiTheme="minorHAnsi" w:hAnsiTheme="minorHAnsi"/>
          <w:spacing w:val="-3"/>
        </w:rPr>
        <w:t xml:space="preserve"> </w:t>
      </w:r>
      <w:r w:rsidRPr="008C0385">
        <w:rPr>
          <w:rFonts w:asciiTheme="minorHAnsi" w:hAnsiTheme="minorHAnsi"/>
          <w:spacing w:val="-1"/>
        </w:rPr>
        <w:t>will</w:t>
      </w:r>
      <w:r w:rsidRPr="008C0385">
        <w:rPr>
          <w:rFonts w:asciiTheme="minorHAnsi" w:hAnsiTheme="minorHAnsi"/>
          <w:spacing w:val="47"/>
        </w:rPr>
        <w:t xml:space="preserve"> </w:t>
      </w:r>
      <w:r w:rsidRPr="008C0385">
        <w:rPr>
          <w:rFonts w:asciiTheme="minorHAnsi" w:hAnsiTheme="minorHAnsi"/>
        </w:rPr>
        <w:t xml:space="preserve">be </w:t>
      </w:r>
      <w:r w:rsidRPr="008C0385">
        <w:rPr>
          <w:rFonts w:asciiTheme="minorHAnsi" w:hAnsiTheme="minorHAnsi"/>
          <w:spacing w:val="-1"/>
        </w:rPr>
        <w:t>circulated</w:t>
      </w:r>
      <w:r w:rsidRPr="008C0385">
        <w:rPr>
          <w:rFonts w:asciiTheme="minorHAnsi" w:hAnsiTheme="minorHAnsi"/>
          <w:spacing w:val="-2"/>
        </w:rPr>
        <w:t xml:space="preserve"> </w:t>
      </w:r>
      <w:r w:rsidRPr="008C0385">
        <w:rPr>
          <w:rFonts w:asciiTheme="minorHAnsi" w:hAnsiTheme="minorHAnsi"/>
        </w:rPr>
        <w:t xml:space="preserve">to </w:t>
      </w:r>
      <w:r w:rsidRPr="008C0385">
        <w:rPr>
          <w:rFonts w:asciiTheme="minorHAnsi" w:hAnsiTheme="minorHAnsi"/>
          <w:spacing w:val="-1"/>
        </w:rPr>
        <w:t>all</w:t>
      </w:r>
      <w:r w:rsidRPr="008C0385">
        <w:rPr>
          <w:rFonts w:asciiTheme="minorHAnsi" w:hAnsiTheme="minorHAnsi"/>
          <w:spacing w:val="1"/>
        </w:rPr>
        <w:t xml:space="preserve"> </w:t>
      </w:r>
      <w:r w:rsidRPr="008C0385">
        <w:rPr>
          <w:rFonts w:asciiTheme="minorHAnsi" w:hAnsiTheme="minorHAnsi"/>
          <w:spacing w:val="-1"/>
        </w:rPr>
        <w:t>members</w:t>
      </w:r>
      <w:r w:rsidRPr="008C0385">
        <w:rPr>
          <w:rFonts w:asciiTheme="minorHAnsi" w:hAnsiTheme="minorHAnsi"/>
        </w:rPr>
        <w:t xml:space="preserve"> in </w:t>
      </w:r>
      <w:r w:rsidRPr="008C0385">
        <w:rPr>
          <w:rFonts w:asciiTheme="minorHAnsi" w:hAnsiTheme="minorHAnsi"/>
          <w:spacing w:val="-1"/>
        </w:rPr>
        <w:t>advance</w:t>
      </w:r>
      <w:r w:rsidRPr="008C0385">
        <w:rPr>
          <w:rFonts w:asciiTheme="minorHAnsi" w:hAnsiTheme="minorHAnsi"/>
        </w:rPr>
        <w:t xml:space="preserve"> </w:t>
      </w:r>
      <w:r w:rsidRPr="008C0385">
        <w:rPr>
          <w:rFonts w:asciiTheme="minorHAnsi" w:hAnsiTheme="minorHAnsi"/>
          <w:spacing w:val="-1"/>
        </w:rPr>
        <w:t>of</w:t>
      </w:r>
      <w:r w:rsidRPr="008C0385">
        <w:rPr>
          <w:rFonts w:asciiTheme="minorHAnsi" w:hAnsiTheme="minorHAnsi"/>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following meeting</w:t>
      </w:r>
      <w:r w:rsidRPr="008C0385">
        <w:rPr>
          <w:rFonts w:asciiTheme="minorHAnsi" w:hAnsiTheme="minorHAnsi"/>
          <w:spacing w:val="-3"/>
        </w:rPr>
        <w:t xml:space="preserve"> </w:t>
      </w:r>
      <w:r w:rsidRPr="008C0385">
        <w:rPr>
          <w:rFonts w:asciiTheme="minorHAnsi" w:hAnsiTheme="minorHAnsi"/>
          <w:spacing w:val="-1"/>
        </w:rPr>
        <w:t>unless</w:t>
      </w:r>
      <w:r w:rsidRPr="008C0385">
        <w:rPr>
          <w:rFonts w:asciiTheme="minorHAnsi" w:hAnsiTheme="minorHAnsi"/>
          <w:spacing w:val="1"/>
        </w:rPr>
        <w:t xml:space="preserve"> </w:t>
      </w:r>
      <w:r w:rsidRPr="008C0385">
        <w:rPr>
          <w:rFonts w:asciiTheme="minorHAnsi" w:hAnsiTheme="minorHAnsi"/>
          <w:spacing w:val="-1"/>
        </w:rPr>
        <w:t>requested</w:t>
      </w:r>
      <w:r w:rsidRPr="008C0385">
        <w:rPr>
          <w:rFonts w:asciiTheme="minorHAnsi" w:hAnsiTheme="minorHAnsi"/>
          <w:spacing w:val="-2"/>
        </w:rPr>
        <w:t xml:space="preserve"> </w:t>
      </w:r>
      <w:r w:rsidRPr="008C0385">
        <w:rPr>
          <w:rFonts w:asciiTheme="minorHAnsi" w:hAnsiTheme="minorHAnsi"/>
          <w:spacing w:val="-1"/>
        </w:rPr>
        <w:t>otherwise.</w:t>
      </w:r>
      <w:r w:rsidRPr="008C0385">
        <w:rPr>
          <w:rFonts w:asciiTheme="minorHAnsi" w:hAnsiTheme="minorHAnsi"/>
          <w:spacing w:val="55"/>
        </w:rPr>
        <w:t xml:space="preserve"> </w:t>
      </w:r>
      <w:r w:rsidRPr="008C0385">
        <w:rPr>
          <w:rFonts w:asciiTheme="minorHAnsi" w:hAnsiTheme="minorHAnsi"/>
          <w:spacing w:val="-1"/>
        </w:rPr>
        <w:t>Board</w:t>
      </w:r>
      <w:r w:rsidRPr="008C0385">
        <w:rPr>
          <w:rFonts w:asciiTheme="minorHAnsi" w:hAnsiTheme="minorHAnsi"/>
          <w:spacing w:val="51"/>
        </w:rPr>
        <w:t xml:space="preserve"> </w:t>
      </w:r>
      <w:r w:rsidRPr="008C0385">
        <w:rPr>
          <w:rFonts w:asciiTheme="minorHAnsi" w:hAnsiTheme="minorHAnsi"/>
          <w:spacing w:val="-1"/>
        </w:rPr>
        <w:t>members</w:t>
      </w:r>
      <w:r w:rsidRPr="008C0385">
        <w:rPr>
          <w:rFonts w:asciiTheme="minorHAnsi" w:hAnsiTheme="minorHAnsi"/>
        </w:rPr>
        <w:t xml:space="preserve"> are</w:t>
      </w:r>
      <w:r w:rsidRPr="008C0385">
        <w:rPr>
          <w:rFonts w:asciiTheme="minorHAnsi" w:hAnsiTheme="minorHAnsi"/>
          <w:spacing w:val="-2"/>
        </w:rPr>
        <w:t xml:space="preserve"> </w:t>
      </w:r>
      <w:r w:rsidRPr="008C0385">
        <w:rPr>
          <w:rFonts w:asciiTheme="minorHAnsi" w:hAnsiTheme="minorHAnsi"/>
          <w:spacing w:val="-1"/>
        </w:rPr>
        <w:t>responsible</w:t>
      </w:r>
      <w:r w:rsidRPr="008C0385">
        <w:rPr>
          <w:rFonts w:asciiTheme="minorHAnsi" w:hAnsiTheme="minorHAnsi"/>
        </w:rPr>
        <w:t xml:space="preserve"> </w:t>
      </w:r>
      <w:r w:rsidRPr="008C0385">
        <w:rPr>
          <w:rFonts w:asciiTheme="minorHAnsi" w:hAnsiTheme="minorHAnsi"/>
          <w:spacing w:val="-1"/>
        </w:rPr>
        <w:t>for</w:t>
      </w:r>
      <w:r w:rsidRPr="008C0385">
        <w:rPr>
          <w:rFonts w:asciiTheme="minorHAnsi" w:hAnsiTheme="minorHAnsi"/>
        </w:rPr>
        <w:t xml:space="preserve"> </w:t>
      </w:r>
      <w:r w:rsidRPr="008C0385">
        <w:rPr>
          <w:rFonts w:asciiTheme="minorHAnsi" w:hAnsiTheme="minorHAnsi"/>
          <w:spacing w:val="-1"/>
        </w:rPr>
        <w:t>reviewing</w:t>
      </w:r>
      <w:r w:rsidRPr="008C0385">
        <w:rPr>
          <w:rFonts w:asciiTheme="minorHAnsi" w:hAnsiTheme="minorHAnsi"/>
          <w:spacing w:val="-3"/>
        </w:rPr>
        <w:t xml:space="preserve"> </w:t>
      </w:r>
      <w:r w:rsidRPr="008C0385">
        <w:rPr>
          <w:rFonts w:asciiTheme="minorHAnsi" w:hAnsiTheme="minorHAnsi"/>
          <w:spacing w:val="-1"/>
        </w:rPr>
        <w:t>minutes,</w:t>
      </w:r>
      <w:r w:rsidRPr="008C0385">
        <w:rPr>
          <w:rFonts w:asciiTheme="minorHAnsi" w:hAnsiTheme="minorHAnsi"/>
        </w:rPr>
        <w:t xml:space="preserve"> </w:t>
      </w:r>
      <w:r w:rsidRPr="008C0385">
        <w:rPr>
          <w:rFonts w:asciiTheme="minorHAnsi" w:hAnsiTheme="minorHAnsi"/>
          <w:spacing w:val="-1"/>
        </w:rPr>
        <w:t>not</w:t>
      </w:r>
      <w:r w:rsidR="001E4EB5" w:rsidRPr="008C0385">
        <w:rPr>
          <w:rFonts w:asciiTheme="minorHAnsi" w:hAnsiTheme="minorHAnsi"/>
          <w:spacing w:val="-1"/>
        </w:rPr>
        <w:t>ing</w:t>
      </w:r>
      <w:r w:rsidRPr="008C0385">
        <w:rPr>
          <w:rFonts w:asciiTheme="minorHAnsi" w:hAnsiTheme="minorHAnsi"/>
          <w:spacing w:val="-2"/>
        </w:rPr>
        <w:t xml:space="preserve"> </w:t>
      </w:r>
      <w:r w:rsidRPr="008C0385">
        <w:rPr>
          <w:rFonts w:asciiTheme="minorHAnsi" w:hAnsiTheme="minorHAnsi"/>
          <w:spacing w:val="-1"/>
        </w:rPr>
        <w:t>any</w:t>
      </w:r>
      <w:r w:rsidRPr="008C0385">
        <w:rPr>
          <w:rFonts w:asciiTheme="minorHAnsi" w:hAnsiTheme="minorHAnsi"/>
          <w:spacing w:val="-3"/>
        </w:rPr>
        <w:t xml:space="preserve"> </w:t>
      </w:r>
      <w:r w:rsidRPr="008C0385">
        <w:rPr>
          <w:rFonts w:asciiTheme="minorHAnsi" w:hAnsiTheme="minorHAnsi"/>
          <w:spacing w:val="-1"/>
        </w:rPr>
        <w:t>errors</w:t>
      </w:r>
      <w:r w:rsidRPr="008C0385">
        <w:rPr>
          <w:rFonts w:asciiTheme="minorHAnsi" w:hAnsiTheme="minorHAnsi"/>
        </w:rPr>
        <w:t xml:space="preserve"> or</w:t>
      </w:r>
      <w:r w:rsidRPr="008C0385">
        <w:rPr>
          <w:rFonts w:asciiTheme="minorHAnsi" w:hAnsiTheme="minorHAnsi"/>
          <w:spacing w:val="-2"/>
        </w:rPr>
        <w:t xml:space="preserve"> </w:t>
      </w:r>
      <w:proofErr w:type="gramStart"/>
      <w:r w:rsidRPr="008C0385">
        <w:rPr>
          <w:rFonts w:asciiTheme="minorHAnsi" w:hAnsiTheme="minorHAnsi"/>
          <w:spacing w:val="-1"/>
        </w:rPr>
        <w:t>omissions</w:t>
      </w:r>
      <w:proofErr w:type="gramEnd"/>
      <w:r w:rsidRPr="008C0385">
        <w:rPr>
          <w:rFonts w:asciiTheme="minorHAnsi" w:hAnsiTheme="minorHAnsi"/>
        </w:rPr>
        <w:t xml:space="preserve"> and</w:t>
      </w:r>
      <w:r w:rsidRPr="008C0385">
        <w:rPr>
          <w:rFonts w:asciiTheme="minorHAnsi" w:hAnsiTheme="minorHAnsi"/>
          <w:spacing w:val="-3"/>
        </w:rPr>
        <w:t xml:space="preserve"> </w:t>
      </w:r>
      <w:r w:rsidRPr="008C0385">
        <w:rPr>
          <w:rFonts w:asciiTheme="minorHAnsi" w:hAnsiTheme="minorHAnsi"/>
          <w:spacing w:val="-1"/>
        </w:rPr>
        <w:t>following</w:t>
      </w:r>
      <w:r w:rsidRPr="008C0385">
        <w:rPr>
          <w:rFonts w:asciiTheme="minorHAnsi" w:hAnsiTheme="minorHAnsi"/>
          <w:spacing w:val="-3"/>
        </w:rPr>
        <w:t xml:space="preserve"> </w:t>
      </w:r>
      <w:r w:rsidRPr="008C0385">
        <w:rPr>
          <w:rFonts w:asciiTheme="minorHAnsi" w:hAnsiTheme="minorHAnsi"/>
        </w:rPr>
        <w:t>up on</w:t>
      </w:r>
      <w:r w:rsidRPr="008C0385">
        <w:rPr>
          <w:rFonts w:asciiTheme="minorHAnsi" w:hAnsiTheme="minorHAnsi"/>
          <w:spacing w:val="-3"/>
        </w:rPr>
        <w:t xml:space="preserve"> </w:t>
      </w:r>
      <w:r w:rsidRPr="008C0385">
        <w:rPr>
          <w:rFonts w:asciiTheme="minorHAnsi" w:hAnsiTheme="minorHAnsi"/>
        </w:rPr>
        <w:t>any</w:t>
      </w:r>
      <w:r w:rsidRPr="008C0385">
        <w:rPr>
          <w:rFonts w:asciiTheme="minorHAnsi" w:hAnsiTheme="minorHAnsi"/>
          <w:spacing w:val="63"/>
        </w:rPr>
        <w:t xml:space="preserve"> </w:t>
      </w:r>
      <w:r w:rsidRPr="008C0385">
        <w:rPr>
          <w:rFonts w:asciiTheme="minorHAnsi" w:hAnsiTheme="minorHAnsi"/>
          <w:spacing w:val="-1"/>
        </w:rPr>
        <w:t>assigned</w:t>
      </w:r>
      <w:r w:rsidRPr="008C0385">
        <w:rPr>
          <w:rFonts w:asciiTheme="minorHAnsi" w:hAnsiTheme="minorHAnsi"/>
          <w:spacing w:val="-2"/>
        </w:rPr>
        <w:t xml:space="preserve"> </w:t>
      </w:r>
      <w:r w:rsidRPr="008C0385">
        <w:rPr>
          <w:rFonts w:asciiTheme="minorHAnsi" w:hAnsiTheme="minorHAnsi"/>
          <w:spacing w:val="-1"/>
        </w:rPr>
        <w:t>tasks</w:t>
      </w:r>
      <w:r w:rsidRPr="008C0385">
        <w:rPr>
          <w:rFonts w:asciiTheme="minorHAnsi" w:hAnsiTheme="minorHAnsi"/>
        </w:rPr>
        <w:t xml:space="preserve"> </w:t>
      </w:r>
      <w:r w:rsidRPr="008C0385">
        <w:rPr>
          <w:rFonts w:asciiTheme="minorHAnsi" w:hAnsiTheme="minorHAnsi"/>
          <w:spacing w:val="-1"/>
        </w:rPr>
        <w:t>indicated</w:t>
      </w:r>
      <w:r w:rsidRPr="008C0385">
        <w:rPr>
          <w:rFonts w:asciiTheme="minorHAnsi" w:hAnsiTheme="minorHAnsi"/>
          <w:spacing w:val="-2"/>
        </w:rPr>
        <w:t xml:space="preserve"> </w:t>
      </w:r>
      <w:r w:rsidRPr="008C0385">
        <w:rPr>
          <w:rFonts w:asciiTheme="minorHAnsi" w:hAnsiTheme="minorHAnsi"/>
        </w:rPr>
        <w:t>as</w:t>
      </w:r>
      <w:r w:rsidRPr="008C0385">
        <w:rPr>
          <w:rFonts w:asciiTheme="minorHAnsi" w:hAnsiTheme="minorHAnsi"/>
          <w:spacing w:val="-2"/>
        </w:rPr>
        <w:t xml:space="preserve"> </w:t>
      </w:r>
      <w:r w:rsidRPr="008C0385">
        <w:rPr>
          <w:rFonts w:asciiTheme="minorHAnsi" w:hAnsiTheme="minorHAnsi"/>
        </w:rPr>
        <w:t xml:space="preserve">an </w:t>
      </w:r>
      <w:r w:rsidRPr="008C0385">
        <w:rPr>
          <w:rFonts w:asciiTheme="minorHAnsi" w:hAnsiTheme="minorHAnsi"/>
          <w:spacing w:val="-1"/>
        </w:rPr>
        <w:t>action</w:t>
      </w:r>
      <w:r w:rsidRPr="008C0385">
        <w:rPr>
          <w:rFonts w:asciiTheme="minorHAnsi" w:hAnsiTheme="minorHAnsi"/>
        </w:rPr>
        <w:t xml:space="preserve"> </w:t>
      </w:r>
      <w:r w:rsidRPr="008C0385">
        <w:rPr>
          <w:rFonts w:asciiTheme="minorHAnsi" w:hAnsiTheme="minorHAnsi"/>
          <w:spacing w:val="-1"/>
        </w:rPr>
        <w:t>item</w:t>
      </w:r>
      <w:r w:rsidRPr="008C0385">
        <w:rPr>
          <w:rFonts w:asciiTheme="minorHAnsi" w:hAnsiTheme="minorHAnsi"/>
          <w:spacing w:val="-4"/>
        </w:rPr>
        <w:t xml:space="preserve"> </w:t>
      </w:r>
      <w:r w:rsidRPr="008C0385">
        <w:rPr>
          <w:rFonts w:asciiTheme="minorHAnsi" w:hAnsiTheme="minorHAnsi"/>
        </w:rPr>
        <w:t xml:space="preserve">in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minutes.</w:t>
      </w:r>
      <w:r w:rsidRPr="008C0385">
        <w:rPr>
          <w:rFonts w:asciiTheme="minorHAnsi" w:hAnsiTheme="minorHAnsi"/>
        </w:rPr>
        <w:t xml:space="preserve"> </w:t>
      </w:r>
      <w:r w:rsidR="00196DCD">
        <w:rPr>
          <w:rFonts w:asciiTheme="minorHAnsi" w:hAnsiTheme="minorHAnsi"/>
        </w:rPr>
        <w:t xml:space="preserve"> </w:t>
      </w:r>
      <w:r w:rsidRPr="008C0385">
        <w:rPr>
          <w:rFonts w:asciiTheme="minorHAnsi" w:hAnsiTheme="minorHAnsi"/>
          <w:spacing w:val="-1"/>
        </w:rPr>
        <w:t>Action</w:t>
      </w:r>
      <w:r w:rsidR="005A06BC">
        <w:rPr>
          <w:rFonts w:asciiTheme="minorHAnsi" w:hAnsiTheme="minorHAnsi"/>
          <w:spacing w:val="-1"/>
        </w:rPr>
        <w:t>s</w:t>
      </w:r>
      <w:r w:rsidRPr="008C0385">
        <w:rPr>
          <w:rFonts w:asciiTheme="minorHAnsi" w:hAnsiTheme="minorHAnsi"/>
          <w:spacing w:val="-3"/>
        </w:rPr>
        <w:t xml:space="preserve"> </w:t>
      </w:r>
      <w:r w:rsidRPr="008C0385">
        <w:rPr>
          <w:rFonts w:asciiTheme="minorHAnsi" w:hAnsiTheme="minorHAnsi"/>
          <w:spacing w:val="-1"/>
        </w:rPr>
        <w:t>noted</w:t>
      </w:r>
      <w:r w:rsidRPr="008C0385">
        <w:rPr>
          <w:rFonts w:asciiTheme="minorHAnsi" w:hAnsiTheme="minorHAnsi"/>
        </w:rPr>
        <w:t xml:space="preserve"> in</w:t>
      </w:r>
      <w:r w:rsidRPr="008C0385">
        <w:rPr>
          <w:rFonts w:asciiTheme="minorHAnsi" w:hAnsiTheme="minorHAnsi"/>
          <w:spacing w:val="-3"/>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minutes</w:t>
      </w:r>
      <w:r w:rsidRPr="008C0385">
        <w:rPr>
          <w:rFonts w:asciiTheme="minorHAnsi" w:hAnsiTheme="minorHAnsi"/>
        </w:rPr>
        <w:t xml:space="preserve"> </w:t>
      </w:r>
      <w:r w:rsidRPr="008C0385">
        <w:rPr>
          <w:rFonts w:asciiTheme="minorHAnsi" w:hAnsiTheme="minorHAnsi"/>
          <w:spacing w:val="-2"/>
        </w:rPr>
        <w:t>will</w:t>
      </w:r>
      <w:r w:rsidRPr="008C0385">
        <w:rPr>
          <w:rFonts w:asciiTheme="minorHAnsi" w:hAnsiTheme="minorHAnsi"/>
          <w:spacing w:val="1"/>
        </w:rPr>
        <w:t xml:space="preserve"> </w:t>
      </w:r>
      <w:r w:rsidRPr="008C0385">
        <w:rPr>
          <w:rFonts w:asciiTheme="minorHAnsi" w:hAnsiTheme="minorHAnsi"/>
        </w:rPr>
        <w:t>be</w:t>
      </w:r>
      <w:r w:rsidRPr="008C0385">
        <w:rPr>
          <w:rFonts w:asciiTheme="minorHAnsi" w:hAnsiTheme="minorHAnsi"/>
          <w:spacing w:val="-2"/>
        </w:rPr>
        <w:t xml:space="preserve"> </w:t>
      </w:r>
      <w:r w:rsidRPr="008C0385">
        <w:rPr>
          <w:rFonts w:asciiTheme="minorHAnsi" w:hAnsiTheme="minorHAnsi"/>
          <w:spacing w:val="-1"/>
        </w:rPr>
        <w:t>indicated</w:t>
      </w:r>
      <w:r w:rsidRPr="008C0385">
        <w:rPr>
          <w:rFonts w:asciiTheme="minorHAnsi" w:hAnsiTheme="minorHAnsi"/>
          <w:spacing w:val="-2"/>
        </w:rPr>
        <w:t xml:space="preserve"> </w:t>
      </w:r>
      <w:r w:rsidRPr="008C0385">
        <w:rPr>
          <w:rFonts w:asciiTheme="minorHAnsi" w:hAnsiTheme="minorHAnsi"/>
        </w:rPr>
        <w:t>as</w:t>
      </w:r>
      <w:r w:rsidRPr="008C0385">
        <w:rPr>
          <w:rFonts w:asciiTheme="minorHAnsi" w:hAnsiTheme="minorHAnsi"/>
          <w:spacing w:val="67"/>
        </w:rPr>
        <w:t xml:space="preserve"> </w:t>
      </w:r>
      <w:r w:rsidRPr="008C0385">
        <w:rPr>
          <w:rFonts w:asciiTheme="minorHAnsi" w:hAnsiTheme="minorHAnsi"/>
          <w:spacing w:val="-1"/>
        </w:rPr>
        <w:t>items</w:t>
      </w:r>
      <w:r w:rsidRPr="008C0385">
        <w:rPr>
          <w:rFonts w:asciiTheme="minorHAnsi" w:hAnsiTheme="minorHAnsi"/>
        </w:rPr>
        <w:t xml:space="preserve"> on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agenda</w:t>
      </w:r>
      <w:r w:rsidRPr="008C0385">
        <w:rPr>
          <w:rFonts w:asciiTheme="minorHAnsi" w:hAnsiTheme="minorHAnsi"/>
          <w:spacing w:val="-3"/>
        </w:rPr>
        <w:t xml:space="preserve"> </w:t>
      </w:r>
      <w:r w:rsidRPr="008C0385">
        <w:rPr>
          <w:rFonts w:asciiTheme="minorHAnsi" w:hAnsiTheme="minorHAnsi"/>
          <w:spacing w:val="-1"/>
        </w:rPr>
        <w:t>under</w:t>
      </w:r>
      <w:r w:rsidRPr="008C0385">
        <w:rPr>
          <w:rFonts w:asciiTheme="minorHAnsi" w:hAnsiTheme="minorHAnsi"/>
          <w:spacing w:val="-2"/>
        </w:rPr>
        <w:t xml:space="preserve"> </w:t>
      </w:r>
      <w:r w:rsidRPr="008C0385">
        <w:rPr>
          <w:rFonts w:asciiTheme="minorHAnsi" w:hAnsiTheme="minorHAnsi"/>
          <w:spacing w:val="-1"/>
        </w:rPr>
        <w:t>Business</w:t>
      </w:r>
      <w:r w:rsidRPr="008C0385">
        <w:rPr>
          <w:rFonts w:asciiTheme="minorHAnsi" w:hAnsiTheme="minorHAnsi"/>
          <w:spacing w:val="1"/>
        </w:rPr>
        <w:t xml:space="preserve"> </w:t>
      </w:r>
      <w:r w:rsidRPr="008C0385">
        <w:rPr>
          <w:rFonts w:asciiTheme="minorHAnsi" w:hAnsiTheme="minorHAnsi"/>
          <w:spacing w:val="-1"/>
        </w:rPr>
        <w:t>Arising</w:t>
      </w:r>
      <w:r w:rsidRPr="008C0385">
        <w:rPr>
          <w:rFonts w:asciiTheme="minorHAnsi" w:hAnsiTheme="minorHAnsi"/>
          <w:spacing w:val="-3"/>
        </w:rPr>
        <w:t xml:space="preserve"> </w:t>
      </w:r>
      <w:r w:rsidRPr="008C0385">
        <w:rPr>
          <w:rFonts w:asciiTheme="minorHAnsi" w:hAnsiTheme="minorHAnsi"/>
        </w:rPr>
        <w:t>at</w:t>
      </w:r>
      <w:r w:rsidRPr="008C0385">
        <w:rPr>
          <w:rFonts w:asciiTheme="minorHAnsi" w:hAnsiTheme="minorHAnsi"/>
          <w:spacing w:val="-2"/>
        </w:rPr>
        <w:t xml:space="preserve"> </w:t>
      </w:r>
      <w:r w:rsidRPr="008C0385">
        <w:rPr>
          <w:rFonts w:asciiTheme="minorHAnsi" w:hAnsiTheme="minorHAnsi"/>
        </w:rPr>
        <w:t xml:space="preserve">the </w:t>
      </w:r>
      <w:r w:rsidRPr="008C0385">
        <w:rPr>
          <w:rFonts w:asciiTheme="minorHAnsi" w:hAnsiTheme="minorHAnsi"/>
          <w:spacing w:val="-1"/>
        </w:rPr>
        <w:t>next</w:t>
      </w:r>
      <w:r w:rsidRPr="008C0385">
        <w:rPr>
          <w:rFonts w:asciiTheme="minorHAnsi" w:hAnsiTheme="minorHAnsi"/>
          <w:spacing w:val="1"/>
        </w:rPr>
        <w:t xml:space="preserve"> </w:t>
      </w:r>
      <w:r w:rsidR="00CA4EBB" w:rsidRPr="008C0385">
        <w:rPr>
          <w:rFonts w:asciiTheme="minorHAnsi" w:hAnsiTheme="minorHAnsi"/>
          <w:spacing w:val="1"/>
        </w:rPr>
        <w:t>b</w:t>
      </w:r>
      <w:r w:rsidRPr="008C0385">
        <w:rPr>
          <w:rFonts w:asciiTheme="minorHAnsi" w:hAnsiTheme="minorHAnsi"/>
          <w:spacing w:val="-1"/>
        </w:rPr>
        <w:t>oard</w:t>
      </w:r>
      <w:r w:rsidRPr="008C0385">
        <w:rPr>
          <w:rFonts w:asciiTheme="minorHAnsi" w:hAnsiTheme="minorHAnsi"/>
        </w:rPr>
        <w:t xml:space="preserve"> </w:t>
      </w:r>
      <w:r w:rsidR="00CA4EBB" w:rsidRPr="008C0385">
        <w:rPr>
          <w:rFonts w:asciiTheme="minorHAnsi" w:hAnsiTheme="minorHAnsi"/>
        </w:rPr>
        <w:t>m</w:t>
      </w:r>
      <w:r w:rsidRPr="008C0385">
        <w:rPr>
          <w:rFonts w:asciiTheme="minorHAnsi" w:hAnsiTheme="minorHAnsi"/>
          <w:spacing w:val="-1"/>
        </w:rPr>
        <w:t>eeting.</w:t>
      </w:r>
    </w:p>
    <w:p w14:paraId="1FA0B831" w14:textId="77777777" w:rsidR="00C14CD4" w:rsidRPr="008C0385" w:rsidRDefault="00C14CD4" w:rsidP="0006454A">
      <w:pPr>
        <w:spacing w:before="5"/>
        <w:rPr>
          <w:rFonts w:eastAsia="Times New Roman" w:cs="Times New Roman"/>
        </w:rPr>
      </w:pPr>
    </w:p>
    <w:p w14:paraId="73C6F6C1" w14:textId="77777777" w:rsidR="00C14CD4" w:rsidRPr="008C0385" w:rsidRDefault="008D11DE" w:rsidP="0006454A">
      <w:pPr>
        <w:ind w:left="100"/>
        <w:rPr>
          <w:b/>
          <w:spacing w:val="-1"/>
        </w:rPr>
      </w:pPr>
      <w:r w:rsidRPr="008C0385">
        <w:rPr>
          <w:b/>
          <w:spacing w:val="-1"/>
        </w:rPr>
        <w:t>Placing</w:t>
      </w:r>
      <w:r w:rsidRPr="008C0385">
        <w:rPr>
          <w:b/>
        </w:rPr>
        <w:t xml:space="preserve"> an</w:t>
      </w:r>
      <w:r w:rsidRPr="008C0385">
        <w:rPr>
          <w:b/>
          <w:spacing w:val="-1"/>
        </w:rPr>
        <w:t xml:space="preserve"> Item</w:t>
      </w:r>
      <w:r w:rsidRPr="008C0385">
        <w:rPr>
          <w:b/>
        </w:rPr>
        <w:t xml:space="preserve"> on</w:t>
      </w:r>
      <w:r w:rsidRPr="008C0385">
        <w:rPr>
          <w:b/>
          <w:spacing w:val="-3"/>
        </w:rPr>
        <w:t xml:space="preserve"> </w:t>
      </w:r>
      <w:r w:rsidRPr="008C0385">
        <w:rPr>
          <w:b/>
        </w:rPr>
        <w:t>the</w:t>
      </w:r>
      <w:r w:rsidRPr="008C0385">
        <w:rPr>
          <w:b/>
          <w:spacing w:val="-3"/>
        </w:rPr>
        <w:t xml:space="preserve"> </w:t>
      </w:r>
      <w:r w:rsidRPr="008C0385">
        <w:rPr>
          <w:b/>
          <w:spacing w:val="-1"/>
        </w:rPr>
        <w:t>Board</w:t>
      </w:r>
      <w:r w:rsidRPr="008C0385">
        <w:rPr>
          <w:b/>
        </w:rPr>
        <w:t xml:space="preserve"> </w:t>
      </w:r>
      <w:r w:rsidRPr="008C0385">
        <w:rPr>
          <w:b/>
          <w:spacing w:val="-1"/>
        </w:rPr>
        <w:t>Meeting</w:t>
      </w:r>
      <w:r w:rsidRPr="008C0385">
        <w:rPr>
          <w:b/>
        </w:rPr>
        <w:t xml:space="preserve"> </w:t>
      </w:r>
      <w:r w:rsidRPr="008C0385">
        <w:rPr>
          <w:b/>
          <w:spacing w:val="-1"/>
        </w:rPr>
        <w:t>Agenda</w:t>
      </w:r>
    </w:p>
    <w:p w14:paraId="32F54AD7" w14:textId="77777777" w:rsidR="00C14CD4" w:rsidRPr="008C0385" w:rsidRDefault="005A06BC" w:rsidP="0006454A">
      <w:pPr>
        <w:pStyle w:val="BodyText"/>
        <w:spacing w:before="54"/>
        <w:ind w:left="100" w:firstLine="0"/>
        <w:rPr>
          <w:rFonts w:asciiTheme="minorHAnsi" w:hAnsiTheme="minorHAnsi"/>
        </w:rPr>
      </w:pPr>
      <w:r>
        <w:rPr>
          <w:rFonts w:asciiTheme="minorHAnsi" w:hAnsiTheme="minorHAnsi"/>
          <w:spacing w:val="-1"/>
        </w:rPr>
        <w:t>If m</w:t>
      </w:r>
      <w:r w:rsidR="008D11DE" w:rsidRPr="008C0385">
        <w:rPr>
          <w:rFonts w:asciiTheme="minorHAnsi" w:hAnsiTheme="minorHAnsi"/>
          <w:spacing w:val="-1"/>
        </w:rPr>
        <w:t>embers</w:t>
      </w:r>
      <w:r w:rsidR="008D11DE" w:rsidRPr="008C0385">
        <w:rPr>
          <w:rFonts w:asciiTheme="minorHAnsi" w:hAnsiTheme="minorHAnsi"/>
        </w:rPr>
        <w:t xml:space="preserve"> </w:t>
      </w:r>
      <w:r>
        <w:rPr>
          <w:rFonts w:asciiTheme="minorHAnsi" w:hAnsiTheme="minorHAnsi"/>
        </w:rPr>
        <w:t xml:space="preserve">wish to place an item on the </w:t>
      </w:r>
      <w:proofErr w:type="gramStart"/>
      <w:r>
        <w:rPr>
          <w:rFonts w:asciiTheme="minorHAnsi" w:hAnsiTheme="minorHAnsi"/>
        </w:rPr>
        <w:t>agenda</w:t>
      </w:r>
      <w:proofErr w:type="gramEnd"/>
      <w:r>
        <w:rPr>
          <w:rFonts w:asciiTheme="minorHAnsi" w:hAnsiTheme="minorHAnsi"/>
        </w:rPr>
        <w:t xml:space="preserve"> they </w:t>
      </w:r>
      <w:r w:rsidR="008D11DE" w:rsidRPr="008C0385">
        <w:rPr>
          <w:rFonts w:asciiTheme="minorHAnsi" w:hAnsiTheme="minorHAnsi"/>
          <w:spacing w:val="-1"/>
        </w:rPr>
        <w:t>are</w:t>
      </w:r>
      <w:r w:rsidR="008D11DE" w:rsidRPr="008C0385">
        <w:rPr>
          <w:rFonts w:asciiTheme="minorHAnsi" w:hAnsiTheme="minorHAnsi"/>
        </w:rPr>
        <w:t xml:space="preserve"> </w:t>
      </w:r>
      <w:r w:rsidR="008D11DE" w:rsidRPr="008C0385">
        <w:rPr>
          <w:rFonts w:asciiTheme="minorHAnsi" w:hAnsiTheme="minorHAnsi"/>
          <w:spacing w:val="-1"/>
        </w:rPr>
        <w:t>welcome</w:t>
      </w:r>
      <w:r w:rsidR="008D11DE" w:rsidRPr="008C0385">
        <w:rPr>
          <w:rFonts w:asciiTheme="minorHAnsi" w:hAnsiTheme="minorHAnsi"/>
        </w:rPr>
        <w:t xml:space="preserve"> to </w:t>
      </w:r>
      <w:r w:rsidR="008D11DE" w:rsidRPr="008C0385">
        <w:rPr>
          <w:rFonts w:asciiTheme="minorHAnsi" w:hAnsiTheme="minorHAnsi"/>
          <w:spacing w:val="-1"/>
        </w:rPr>
        <w:t>contact</w:t>
      </w:r>
      <w:r w:rsidR="008D11DE" w:rsidRPr="008C0385">
        <w:rPr>
          <w:rFonts w:asciiTheme="minorHAnsi" w:hAnsiTheme="minorHAnsi"/>
          <w:spacing w:val="-2"/>
        </w:rPr>
        <w:t xml:space="preserve"> </w:t>
      </w:r>
      <w:r w:rsidR="008D11DE" w:rsidRPr="008C0385">
        <w:rPr>
          <w:rFonts w:asciiTheme="minorHAnsi" w:hAnsiTheme="minorHAnsi"/>
        </w:rPr>
        <w:t xml:space="preserve">the </w:t>
      </w:r>
      <w:r w:rsidR="00CA4EBB" w:rsidRPr="008C0385">
        <w:rPr>
          <w:rFonts w:asciiTheme="minorHAnsi" w:hAnsiTheme="minorHAnsi"/>
          <w:spacing w:val="-1"/>
        </w:rPr>
        <w:t>c</w:t>
      </w:r>
      <w:r w:rsidR="008D11DE" w:rsidRPr="008C0385">
        <w:rPr>
          <w:rFonts w:asciiTheme="minorHAnsi" w:hAnsiTheme="minorHAnsi"/>
          <w:spacing w:val="-1"/>
        </w:rPr>
        <w:t>hairperson</w:t>
      </w:r>
      <w:r w:rsidR="008D11DE" w:rsidRPr="008C0385">
        <w:rPr>
          <w:rFonts w:asciiTheme="minorHAnsi" w:hAnsiTheme="minorHAnsi"/>
        </w:rPr>
        <w:t xml:space="preserve"> </w:t>
      </w:r>
      <w:r w:rsidR="008D11DE" w:rsidRPr="008C0385">
        <w:rPr>
          <w:rFonts w:asciiTheme="minorHAnsi" w:hAnsiTheme="minorHAnsi"/>
          <w:spacing w:val="-1"/>
        </w:rPr>
        <w:t>of</w:t>
      </w:r>
      <w:r w:rsidR="008D11DE" w:rsidRPr="008C0385">
        <w:rPr>
          <w:rFonts w:asciiTheme="minorHAnsi" w:hAnsiTheme="minorHAnsi"/>
        </w:rPr>
        <w:t xml:space="preserve"> </w:t>
      </w:r>
      <w:r w:rsidR="008D11DE" w:rsidRPr="008C0385">
        <w:rPr>
          <w:rFonts w:asciiTheme="minorHAnsi" w:hAnsiTheme="minorHAnsi"/>
          <w:spacing w:val="-2"/>
        </w:rPr>
        <w:t>the</w:t>
      </w:r>
      <w:r w:rsidR="008D11DE" w:rsidRPr="008C0385">
        <w:rPr>
          <w:rFonts w:asciiTheme="minorHAnsi" w:hAnsiTheme="minorHAnsi"/>
        </w:rPr>
        <w:t xml:space="preserve"> </w:t>
      </w:r>
      <w:r w:rsidR="00CA4EBB" w:rsidRPr="008C0385">
        <w:rPr>
          <w:rFonts w:asciiTheme="minorHAnsi" w:hAnsiTheme="minorHAnsi"/>
        </w:rPr>
        <w:t>b</w:t>
      </w:r>
      <w:r w:rsidR="008D11DE" w:rsidRPr="008C0385">
        <w:rPr>
          <w:rFonts w:asciiTheme="minorHAnsi" w:hAnsiTheme="minorHAnsi"/>
        </w:rPr>
        <w:t>oard</w:t>
      </w:r>
      <w:r w:rsidR="008D11DE" w:rsidRPr="008C0385">
        <w:rPr>
          <w:rFonts w:asciiTheme="minorHAnsi" w:hAnsiTheme="minorHAnsi"/>
          <w:spacing w:val="-3"/>
        </w:rPr>
        <w:t xml:space="preserve"> </w:t>
      </w:r>
      <w:r>
        <w:rPr>
          <w:rFonts w:asciiTheme="minorHAnsi" w:hAnsiTheme="minorHAnsi"/>
        </w:rPr>
        <w:t>by t</w:t>
      </w:r>
      <w:r w:rsidR="008D11DE" w:rsidRPr="008C0385">
        <w:rPr>
          <w:rFonts w:asciiTheme="minorHAnsi" w:hAnsiTheme="minorHAnsi"/>
        </w:rPr>
        <w:t xml:space="preserve">he </w:t>
      </w:r>
      <w:r w:rsidR="008D11DE" w:rsidRPr="008C0385">
        <w:rPr>
          <w:rFonts w:asciiTheme="minorHAnsi" w:hAnsiTheme="minorHAnsi"/>
          <w:spacing w:val="-1"/>
        </w:rPr>
        <w:t>second</w:t>
      </w:r>
      <w:r w:rsidR="008D11DE" w:rsidRPr="008C0385">
        <w:rPr>
          <w:rFonts w:asciiTheme="minorHAnsi" w:hAnsiTheme="minorHAnsi"/>
          <w:spacing w:val="-3"/>
        </w:rPr>
        <w:t xml:space="preserve"> </w:t>
      </w:r>
      <w:r w:rsidR="008D11DE" w:rsidRPr="008C0385">
        <w:rPr>
          <w:rFonts w:asciiTheme="minorHAnsi" w:hAnsiTheme="minorHAnsi"/>
          <w:spacing w:val="-1"/>
        </w:rPr>
        <w:t>Thursday</w:t>
      </w:r>
      <w:r w:rsidR="008D11DE" w:rsidRPr="008C0385">
        <w:rPr>
          <w:rFonts w:asciiTheme="minorHAnsi" w:hAnsiTheme="minorHAnsi"/>
          <w:spacing w:val="-2"/>
        </w:rPr>
        <w:t xml:space="preserve"> </w:t>
      </w:r>
      <w:r w:rsidR="008D11DE" w:rsidRPr="008C0385">
        <w:rPr>
          <w:rFonts w:asciiTheme="minorHAnsi" w:hAnsiTheme="minorHAnsi"/>
        </w:rPr>
        <w:t>of</w:t>
      </w:r>
      <w:r w:rsidR="008D11DE" w:rsidRPr="008C0385">
        <w:rPr>
          <w:rFonts w:asciiTheme="minorHAnsi" w:hAnsiTheme="minorHAnsi"/>
          <w:spacing w:val="-2"/>
        </w:rPr>
        <w:t xml:space="preserve"> </w:t>
      </w:r>
      <w:r w:rsidR="008D11DE" w:rsidRPr="008C0385">
        <w:rPr>
          <w:rFonts w:asciiTheme="minorHAnsi" w:hAnsiTheme="minorHAnsi"/>
        </w:rPr>
        <w:t xml:space="preserve">each </w:t>
      </w:r>
      <w:r w:rsidR="008D11DE" w:rsidRPr="008C0385">
        <w:rPr>
          <w:rFonts w:asciiTheme="minorHAnsi" w:hAnsiTheme="minorHAnsi"/>
          <w:spacing w:val="-1"/>
        </w:rPr>
        <w:t>month</w:t>
      </w:r>
      <w:r w:rsidR="008D11DE" w:rsidRPr="008C0385">
        <w:rPr>
          <w:rFonts w:asciiTheme="minorHAnsi" w:hAnsiTheme="minorHAnsi"/>
        </w:rPr>
        <w:t xml:space="preserve"> </w:t>
      </w:r>
      <w:r w:rsidR="008D11DE" w:rsidRPr="008C0385">
        <w:rPr>
          <w:rFonts w:asciiTheme="minorHAnsi" w:hAnsiTheme="minorHAnsi"/>
          <w:spacing w:val="-2"/>
        </w:rPr>
        <w:t>prior</w:t>
      </w:r>
      <w:r w:rsidR="008D11DE" w:rsidRPr="008C0385">
        <w:rPr>
          <w:rFonts w:asciiTheme="minorHAnsi" w:hAnsiTheme="minorHAnsi"/>
        </w:rPr>
        <w:t xml:space="preserve"> </w:t>
      </w:r>
      <w:r w:rsidR="008D11DE" w:rsidRPr="008C0385">
        <w:rPr>
          <w:rFonts w:asciiTheme="minorHAnsi" w:hAnsiTheme="minorHAnsi"/>
          <w:spacing w:val="-1"/>
        </w:rPr>
        <w:t>to</w:t>
      </w:r>
      <w:r w:rsidR="008D11DE" w:rsidRPr="008C0385">
        <w:rPr>
          <w:rFonts w:asciiTheme="minorHAnsi" w:hAnsiTheme="minorHAnsi"/>
        </w:rPr>
        <w:t xml:space="preserve"> </w:t>
      </w:r>
      <w:r w:rsidR="008D11DE" w:rsidRPr="008C0385">
        <w:rPr>
          <w:rFonts w:asciiTheme="minorHAnsi" w:hAnsiTheme="minorHAnsi"/>
          <w:spacing w:val="-1"/>
        </w:rPr>
        <w:t>the</w:t>
      </w:r>
      <w:r w:rsidR="008D11DE" w:rsidRPr="008C0385">
        <w:rPr>
          <w:rFonts w:asciiTheme="minorHAnsi" w:hAnsiTheme="minorHAnsi"/>
        </w:rPr>
        <w:t xml:space="preserve"> </w:t>
      </w:r>
      <w:r w:rsidR="008D11DE" w:rsidRPr="008C0385">
        <w:rPr>
          <w:rFonts w:asciiTheme="minorHAnsi" w:hAnsiTheme="minorHAnsi"/>
          <w:spacing w:val="-1"/>
        </w:rPr>
        <w:t>board</w:t>
      </w:r>
      <w:r w:rsidR="008D11DE" w:rsidRPr="008C0385">
        <w:rPr>
          <w:rFonts w:asciiTheme="minorHAnsi" w:hAnsiTheme="minorHAnsi"/>
        </w:rPr>
        <w:t xml:space="preserve"> </w:t>
      </w:r>
      <w:r w:rsidR="008D11DE" w:rsidRPr="008C0385">
        <w:rPr>
          <w:rFonts w:asciiTheme="minorHAnsi" w:hAnsiTheme="minorHAnsi"/>
          <w:spacing w:val="-1"/>
        </w:rPr>
        <w:t>meeting.</w:t>
      </w:r>
    </w:p>
    <w:p w14:paraId="0744F659" w14:textId="77777777" w:rsidR="00C14CD4" w:rsidRPr="008C0385" w:rsidRDefault="00C14CD4" w:rsidP="0006454A">
      <w:pPr>
        <w:spacing w:before="3"/>
        <w:rPr>
          <w:rFonts w:eastAsia="Times New Roman" w:cs="Times New Roman"/>
        </w:rPr>
      </w:pPr>
    </w:p>
    <w:p w14:paraId="7BAB5872" w14:textId="77777777" w:rsidR="00C14CD4" w:rsidRPr="008C0385" w:rsidRDefault="008D11DE" w:rsidP="0006454A">
      <w:pPr>
        <w:ind w:left="100"/>
        <w:rPr>
          <w:rFonts w:eastAsia="Times New Roman" w:cs="Times New Roman"/>
        </w:rPr>
      </w:pPr>
      <w:r w:rsidRPr="008C0385">
        <w:rPr>
          <w:b/>
          <w:spacing w:val="-1"/>
        </w:rPr>
        <w:t>Motions,</w:t>
      </w:r>
      <w:r w:rsidRPr="008C0385">
        <w:rPr>
          <w:b/>
        </w:rPr>
        <w:t xml:space="preserve"> </w:t>
      </w:r>
      <w:r w:rsidRPr="008C0385">
        <w:rPr>
          <w:b/>
          <w:spacing w:val="-1"/>
        </w:rPr>
        <w:t>Voting</w:t>
      </w:r>
      <w:r w:rsidRPr="008C0385">
        <w:rPr>
          <w:b/>
          <w:spacing w:val="-6"/>
        </w:rPr>
        <w:t xml:space="preserve"> </w:t>
      </w:r>
      <w:r w:rsidRPr="008C0385">
        <w:rPr>
          <w:b/>
          <w:spacing w:val="-1"/>
        </w:rPr>
        <w:t>Procedures</w:t>
      </w:r>
      <w:r w:rsidRPr="008C0385">
        <w:rPr>
          <w:b/>
        </w:rPr>
        <w:t xml:space="preserve"> at</w:t>
      </w:r>
      <w:r w:rsidRPr="008C0385">
        <w:rPr>
          <w:b/>
          <w:spacing w:val="-2"/>
        </w:rPr>
        <w:t xml:space="preserve"> </w:t>
      </w:r>
      <w:r w:rsidRPr="008C0385">
        <w:rPr>
          <w:b/>
          <w:spacing w:val="-1"/>
        </w:rPr>
        <w:t>Board</w:t>
      </w:r>
      <w:r w:rsidRPr="008C0385">
        <w:rPr>
          <w:b/>
        </w:rPr>
        <w:t xml:space="preserve"> </w:t>
      </w:r>
      <w:r w:rsidRPr="008C0385">
        <w:rPr>
          <w:b/>
          <w:spacing w:val="-1"/>
        </w:rPr>
        <w:t>Meetings</w:t>
      </w:r>
    </w:p>
    <w:p w14:paraId="776CFC61" w14:textId="77777777" w:rsidR="00C14CD4" w:rsidRPr="008C0385" w:rsidRDefault="008D11DE" w:rsidP="0006454A">
      <w:pPr>
        <w:pStyle w:val="BodyText"/>
        <w:spacing w:before="54"/>
        <w:ind w:left="100" w:firstLine="0"/>
        <w:rPr>
          <w:rFonts w:asciiTheme="minorHAnsi" w:hAnsiTheme="minorHAnsi"/>
        </w:rPr>
      </w:pPr>
      <w:r w:rsidRPr="008C0385">
        <w:rPr>
          <w:rFonts w:asciiTheme="minorHAnsi" w:hAnsiTheme="minorHAnsi"/>
          <w:spacing w:val="-1"/>
        </w:rPr>
        <w:t>An</w:t>
      </w:r>
      <w:r w:rsidRPr="008C0385">
        <w:rPr>
          <w:rFonts w:asciiTheme="minorHAnsi" w:hAnsiTheme="minorHAnsi"/>
        </w:rPr>
        <w:t xml:space="preserve"> </w:t>
      </w:r>
      <w:r w:rsidRPr="008C0385">
        <w:rPr>
          <w:rFonts w:asciiTheme="minorHAnsi" w:hAnsiTheme="minorHAnsi"/>
          <w:spacing w:val="-1"/>
        </w:rPr>
        <w:t>individual</w:t>
      </w:r>
      <w:r w:rsidRPr="008C0385">
        <w:rPr>
          <w:rFonts w:asciiTheme="minorHAnsi" w:hAnsiTheme="minorHAnsi"/>
          <w:spacing w:val="-2"/>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member</w:t>
      </w:r>
      <w:r w:rsidRPr="008C0385">
        <w:rPr>
          <w:rFonts w:asciiTheme="minorHAnsi" w:hAnsiTheme="minorHAnsi"/>
          <w:spacing w:val="1"/>
        </w:rPr>
        <w:t xml:space="preserve"> </w:t>
      </w:r>
      <w:r w:rsidRPr="008C0385">
        <w:rPr>
          <w:rFonts w:asciiTheme="minorHAnsi" w:hAnsiTheme="minorHAnsi"/>
          <w:spacing w:val="-1"/>
        </w:rPr>
        <w:t>has</w:t>
      </w:r>
      <w:r w:rsidRPr="008C0385">
        <w:rPr>
          <w:rFonts w:asciiTheme="minorHAnsi" w:hAnsiTheme="minorHAnsi"/>
        </w:rPr>
        <w:t xml:space="preserve"> one </w:t>
      </w:r>
      <w:r w:rsidRPr="008C0385">
        <w:rPr>
          <w:rFonts w:asciiTheme="minorHAnsi" w:hAnsiTheme="minorHAnsi"/>
          <w:spacing w:val="-1"/>
        </w:rPr>
        <w:t>vote.</w:t>
      </w:r>
      <w:r w:rsidRPr="008C0385">
        <w:rPr>
          <w:rFonts w:asciiTheme="minorHAnsi" w:hAnsiTheme="minorHAnsi"/>
          <w:spacing w:val="55"/>
        </w:rPr>
        <w:t xml:space="preserve"> </w:t>
      </w:r>
      <w:r w:rsidRPr="008C0385">
        <w:rPr>
          <w:rFonts w:asciiTheme="minorHAnsi" w:hAnsiTheme="minorHAnsi"/>
          <w:spacing w:val="-1"/>
        </w:rPr>
        <w:t>Motions</w:t>
      </w:r>
      <w:r w:rsidRPr="008C0385">
        <w:rPr>
          <w:rFonts w:asciiTheme="minorHAnsi" w:hAnsiTheme="minorHAnsi"/>
          <w:spacing w:val="-2"/>
        </w:rPr>
        <w:t xml:space="preserve"> </w:t>
      </w:r>
      <w:r w:rsidRPr="008C0385">
        <w:rPr>
          <w:rFonts w:asciiTheme="minorHAnsi" w:hAnsiTheme="minorHAnsi"/>
          <w:spacing w:val="-1"/>
        </w:rPr>
        <w:t>are</w:t>
      </w:r>
      <w:r w:rsidRPr="008C0385">
        <w:rPr>
          <w:rFonts w:asciiTheme="minorHAnsi" w:hAnsiTheme="minorHAnsi"/>
        </w:rPr>
        <w:t xml:space="preserve"> </w:t>
      </w:r>
      <w:r w:rsidRPr="008C0385">
        <w:rPr>
          <w:rFonts w:asciiTheme="minorHAnsi" w:hAnsiTheme="minorHAnsi"/>
          <w:spacing w:val="-1"/>
        </w:rPr>
        <w:t>made</w:t>
      </w:r>
      <w:r w:rsidRPr="008C0385">
        <w:rPr>
          <w:rFonts w:asciiTheme="minorHAnsi" w:hAnsiTheme="minorHAnsi"/>
        </w:rPr>
        <w:t xml:space="preserve"> to </w:t>
      </w:r>
      <w:r w:rsidRPr="008C0385">
        <w:rPr>
          <w:rFonts w:asciiTheme="minorHAnsi" w:hAnsiTheme="minorHAnsi"/>
          <w:spacing w:val="-1"/>
        </w:rPr>
        <w:t>approve</w:t>
      </w:r>
      <w:r w:rsidRPr="008C0385">
        <w:rPr>
          <w:rFonts w:asciiTheme="minorHAnsi" w:hAnsiTheme="minorHAnsi"/>
        </w:rPr>
        <w:t xml:space="preserve"> </w:t>
      </w:r>
      <w:r w:rsidRPr="008C0385">
        <w:rPr>
          <w:rFonts w:asciiTheme="minorHAnsi" w:hAnsiTheme="minorHAnsi"/>
          <w:spacing w:val="-1"/>
        </w:rPr>
        <w:t>reports</w:t>
      </w:r>
      <w:r w:rsidR="00196DCD">
        <w:rPr>
          <w:rFonts w:asciiTheme="minorHAnsi" w:hAnsiTheme="minorHAnsi"/>
          <w:spacing w:val="-1"/>
        </w:rPr>
        <w:t xml:space="preserve"> and</w:t>
      </w:r>
      <w:r w:rsidRPr="008C0385">
        <w:rPr>
          <w:rFonts w:asciiTheme="minorHAnsi" w:hAnsiTheme="minorHAnsi"/>
          <w:spacing w:val="-2"/>
        </w:rPr>
        <w:t xml:space="preserve"> </w:t>
      </w:r>
      <w:r w:rsidRPr="008C0385">
        <w:rPr>
          <w:rFonts w:asciiTheme="minorHAnsi" w:hAnsiTheme="minorHAnsi"/>
          <w:spacing w:val="-1"/>
        </w:rPr>
        <w:t>financial</w:t>
      </w:r>
      <w:r w:rsidRPr="008C0385">
        <w:rPr>
          <w:rFonts w:asciiTheme="minorHAnsi" w:hAnsiTheme="minorHAnsi"/>
          <w:spacing w:val="-2"/>
        </w:rPr>
        <w:t xml:space="preserve"> </w:t>
      </w:r>
      <w:r w:rsidRPr="008C0385">
        <w:rPr>
          <w:rFonts w:asciiTheme="minorHAnsi" w:hAnsiTheme="minorHAnsi"/>
          <w:spacing w:val="-1"/>
        </w:rPr>
        <w:t>statements,</w:t>
      </w:r>
      <w:r w:rsidRPr="008C0385">
        <w:rPr>
          <w:rFonts w:asciiTheme="minorHAnsi" w:hAnsiTheme="minorHAnsi"/>
        </w:rPr>
        <w:t xml:space="preserve"> to</w:t>
      </w:r>
      <w:r w:rsidRPr="008C0385">
        <w:rPr>
          <w:rFonts w:asciiTheme="minorHAnsi" w:hAnsiTheme="minorHAnsi"/>
          <w:spacing w:val="61"/>
        </w:rPr>
        <w:t xml:space="preserve"> </w:t>
      </w:r>
      <w:r w:rsidRPr="008C0385">
        <w:rPr>
          <w:rFonts w:asciiTheme="minorHAnsi" w:hAnsiTheme="minorHAnsi"/>
        </w:rPr>
        <w:t>adopt</w:t>
      </w:r>
      <w:r w:rsidRPr="008C0385">
        <w:rPr>
          <w:rFonts w:asciiTheme="minorHAnsi" w:hAnsiTheme="minorHAnsi"/>
          <w:spacing w:val="-2"/>
        </w:rPr>
        <w:t xml:space="preserve"> </w:t>
      </w:r>
      <w:r w:rsidRPr="008C0385">
        <w:rPr>
          <w:rFonts w:asciiTheme="minorHAnsi" w:hAnsiTheme="minorHAnsi"/>
          <w:spacing w:val="-1"/>
        </w:rPr>
        <w:t>policy</w:t>
      </w:r>
      <w:r w:rsidRPr="008C0385">
        <w:rPr>
          <w:rFonts w:asciiTheme="minorHAnsi" w:hAnsiTheme="minorHAnsi"/>
          <w:spacing w:val="-2"/>
        </w:rPr>
        <w:t xml:space="preserve"> </w:t>
      </w:r>
      <w:r w:rsidRPr="008C0385">
        <w:rPr>
          <w:rFonts w:asciiTheme="minorHAnsi" w:hAnsiTheme="minorHAnsi"/>
        </w:rPr>
        <w:t>and</w:t>
      </w:r>
      <w:r w:rsidRPr="008C0385">
        <w:rPr>
          <w:rFonts w:asciiTheme="minorHAnsi" w:hAnsiTheme="minorHAnsi"/>
          <w:spacing w:val="-2"/>
        </w:rPr>
        <w:t xml:space="preserve"> </w:t>
      </w:r>
      <w:r w:rsidRPr="008C0385">
        <w:rPr>
          <w:rFonts w:asciiTheme="minorHAnsi" w:hAnsiTheme="minorHAnsi"/>
        </w:rPr>
        <w:t xml:space="preserve">to </w:t>
      </w:r>
      <w:r w:rsidRPr="008C0385">
        <w:rPr>
          <w:rFonts w:asciiTheme="minorHAnsi" w:hAnsiTheme="minorHAnsi"/>
          <w:spacing w:val="-1"/>
        </w:rPr>
        <w:t>set</w:t>
      </w:r>
      <w:r w:rsidRPr="008C0385">
        <w:rPr>
          <w:rFonts w:asciiTheme="minorHAnsi" w:hAnsiTheme="minorHAnsi"/>
          <w:spacing w:val="1"/>
        </w:rPr>
        <w:t xml:space="preserve"> </w:t>
      </w:r>
      <w:r w:rsidRPr="008C0385">
        <w:rPr>
          <w:rFonts w:asciiTheme="minorHAnsi" w:hAnsiTheme="minorHAnsi"/>
          <w:spacing w:val="-1"/>
        </w:rPr>
        <w:t>direction.</w:t>
      </w:r>
      <w:r w:rsidRPr="008C0385">
        <w:rPr>
          <w:rFonts w:asciiTheme="minorHAnsi" w:hAnsiTheme="minorHAnsi"/>
          <w:spacing w:val="52"/>
        </w:rPr>
        <w:t xml:space="preserve"> </w:t>
      </w:r>
      <w:r w:rsidRPr="008C0385">
        <w:rPr>
          <w:rFonts w:asciiTheme="minorHAnsi" w:hAnsiTheme="minorHAnsi"/>
        </w:rPr>
        <w:t xml:space="preserve">The </w:t>
      </w:r>
      <w:r w:rsidR="00CA4EBB" w:rsidRPr="008C0385">
        <w:rPr>
          <w:rFonts w:asciiTheme="minorHAnsi" w:hAnsiTheme="minorHAnsi"/>
          <w:spacing w:val="-1"/>
        </w:rPr>
        <w:t>c</w:t>
      </w:r>
      <w:r w:rsidRPr="008C0385">
        <w:rPr>
          <w:rFonts w:asciiTheme="minorHAnsi" w:hAnsiTheme="minorHAnsi"/>
          <w:spacing w:val="-1"/>
        </w:rPr>
        <w:t>hairperson</w:t>
      </w:r>
      <w:r w:rsidRPr="008C0385">
        <w:rPr>
          <w:rFonts w:asciiTheme="minorHAnsi" w:hAnsiTheme="minorHAnsi"/>
          <w:spacing w:val="-2"/>
        </w:rPr>
        <w:t xml:space="preserve"> </w:t>
      </w:r>
      <w:r w:rsidRPr="008C0385">
        <w:rPr>
          <w:rFonts w:asciiTheme="minorHAnsi" w:hAnsiTheme="minorHAnsi"/>
          <w:spacing w:val="-1"/>
        </w:rPr>
        <w:t>will</w:t>
      </w:r>
      <w:r w:rsidRPr="008C0385">
        <w:rPr>
          <w:rFonts w:asciiTheme="minorHAnsi" w:hAnsiTheme="minorHAnsi"/>
          <w:spacing w:val="1"/>
        </w:rPr>
        <w:t xml:space="preserve"> </w:t>
      </w:r>
      <w:r w:rsidRPr="008C0385">
        <w:rPr>
          <w:rFonts w:asciiTheme="minorHAnsi" w:hAnsiTheme="minorHAnsi"/>
          <w:spacing w:val="-1"/>
        </w:rPr>
        <w:t>indicate</w:t>
      </w:r>
      <w:r w:rsidRPr="008C0385">
        <w:rPr>
          <w:rFonts w:asciiTheme="minorHAnsi" w:hAnsiTheme="minorHAnsi"/>
          <w:spacing w:val="-2"/>
        </w:rPr>
        <w:t xml:space="preserve"> </w:t>
      </w:r>
      <w:r w:rsidRPr="008C0385">
        <w:rPr>
          <w:rFonts w:asciiTheme="minorHAnsi" w:hAnsiTheme="minorHAnsi"/>
          <w:spacing w:val="-1"/>
        </w:rPr>
        <w:t>when</w:t>
      </w:r>
      <w:r w:rsidRPr="008C0385">
        <w:rPr>
          <w:rFonts w:asciiTheme="minorHAnsi" w:hAnsiTheme="minorHAnsi"/>
        </w:rPr>
        <w:t xml:space="preserve"> a </w:t>
      </w:r>
      <w:r w:rsidRPr="008C0385">
        <w:rPr>
          <w:rFonts w:asciiTheme="minorHAnsi" w:hAnsiTheme="minorHAnsi"/>
          <w:spacing w:val="-1"/>
        </w:rPr>
        <w:t>motion</w:t>
      </w:r>
      <w:r w:rsidRPr="008C0385">
        <w:rPr>
          <w:rFonts w:asciiTheme="minorHAnsi" w:hAnsiTheme="minorHAnsi"/>
        </w:rPr>
        <w:t xml:space="preserve"> </w:t>
      </w:r>
      <w:r w:rsidRPr="008C0385">
        <w:rPr>
          <w:rFonts w:asciiTheme="minorHAnsi" w:hAnsiTheme="minorHAnsi"/>
          <w:spacing w:val="-1"/>
        </w:rPr>
        <w:t>is</w:t>
      </w:r>
      <w:r w:rsidRPr="008C0385">
        <w:rPr>
          <w:rFonts w:asciiTheme="minorHAnsi" w:hAnsiTheme="minorHAnsi"/>
          <w:spacing w:val="-2"/>
        </w:rPr>
        <w:t xml:space="preserve"> </w:t>
      </w:r>
      <w:r w:rsidRPr="008C0385">
        <w:rPr>
          <w:rFonts w:asciiTheme="minorHAnsi" w:hAnsiTheme="minorHAnsi"/>
          <w:spacing w:val="-1"/>
        </w:rPr>
        <w:t>required</w:t>
      </w:r>
      <w:r w:rsidRPr="008C0385">
        <w:rPr>
          <w:rFonts w:asciiTheme="minorHAnsi" w:hAnsiTheme="minorHAnsi"/>
        </w:rPr>
        <w:t xml:space="preserve"> or </w:t>
      </w:r>
      <w:r w:rsidRPr="008C0385">
        <w:rPr>
          <w:rFonts w:asciiTheme="minorHAnsi" w:hAnsiTheme="minorHAnsi"/>
          <w:spacing w:val="-2"/>
        </w:rPr>
        <w:t>when</w:t>
      </w:r>
      <w:r w:rsidRPr="008C0385">
        <w:rPr>
          <w:rFonts w:asciiTheme="minorHAnsi" w:hAnsiTheme="minorHAnsi"/>
          <w:spacing w:val="51"/>
        </w:rPr>
        <w:t xml:space="preserve"> </w:t>
      </w:r>
      <w:r w:rsidRPr="008C0385">
        <w:rPr>
          <w:rFonts w:asciiTheme="minorHAnsi" w:hAnsiTheme="minorHAnsi"/>
          <w:spacing w:val="-1"/>
        </w:rPr>
        <w:t>discussion</w:t>
      </w:r>
      <w:r w:rsidRPr="008C0385">
        <w:rPr>
          <w:rFonts w:asciiTheme="minorHAnsi" w:hAnsiTheme="minorHAnsi"/>
        </w:rPr>
        <w:t xml:space="preserve"> </w:t>
      </w:r>
      <w:r w:rsidRPr="008C0385">
        <w:rPr>
          <w:rFonts w:asciiTheme="minorHAnsi" w:hAnsiTheme="minorHAnsi"/>
          <w:spacing w:val="-2"/>
        </w:rPr>
        <w:t>or</w:t>
      </w:r>
      <w:r w:rsidRPr="008C0385">
        <w:rPr>
          <w:rFonts w:asciiTheme="minorHAnsi" w:hAnsiTheme="minorHAnsi"/>
        </w:rPr>
        <w:t xml:space="preserve"> </w:t>
      </w:r>
      <w:r w:rsidRPr="008C0385">
        <w:rPr>
          <w:rFonts w:asciiTheme="minorHAnsi" w:hAnsiTheme="minorHAnsi"/>
          <w:spacing w:val="-1"/>
        </w:rPr>
        <w:t xml:space="preserve">material </w:t>
      </w:r>
      <w:r w:rsidRPr="008C0385">
        <w:rPr>
          <w:rFonts w:asciiTheme="minorHAnsi" w:hAnsiTheme="minorHAnsi"/>
        </w:rPr>
        <w:t>is</w:t>
      </w:r>
      <w:r w:rsidRPr="008C0385">
        <w:rPr>
          <w:rFonts w:asciiTheme="minorHAnsi" w:hAnsiTheme="minorHAnsi"/>
          <w:spacing w:val="-2"/>
        </w:rPr>
        <w:t xml:space="preserve"> </w:t>
      </w:r>
      <w:r w:rsidRPr="008C0385">
        <w:rPr>
          <w:rFonts w:asciiTheme="minorHAnsi" w:hAnsiTheme="minorHAnsi"/>
          <w:spacing w:val="-1"/>
        </w:rPr>
        <w:t>for</w:t>
      </w:r>
      <w:r w:rsidRPr="008C0385">
        <w:rPr>
          <w:rFonts w:asciiTheme="minorHAnsi" w:hAnsiTheme="minorHAnsi"/>
          <w:spacing w:val="-2"/>
        </w:rPr>
        <w:t xml:space="preserve"> </w:t>
      </w:r>
      <w:r w:rsidRPr="008C0385">
        <w:rPr>
          <w:rFonts w:asciiTheme="minorHAnsi" w:hAnsiTheme="minorHAnsi"/>
          <w:spacing w:val="-1"/>
        </w:rPr>
        <w:t>information</w:t>
      </w:r>
      <w:r w:rsidRPr="008C0385">
        <w:rPr>
          <w:rFonts w:asciiTheme="minorHAnsi" w:hAnsiTheme="minorHAnsi"/>
          <w:spacing w:val="-3"/>
        </w:rPr>
        <w:t xml:space="preserve"> </w:t>
      </w:r>
      <w:r w:rsidRPr="008C0385">
        <w:rPr>
          <w:rFonts w:asciiTheme="minorHAnsi" w:hAnsiTheme="minorHAnsi"/>
          <w:spacing w:val="-1"/>
        </w:rPr>
        <w:t>only.</w:t>
      </w:r>
    </w:p>
    <w:p w14:paraId="2B1B15E4" w14:textId="77777777" w:rsidR="00C14CD4" w:rsidRDefault="00C14CD4" w:rsidP="0006454A">
      <w:pPr>
        <w:rPr>
          <w:rFonts w:eastAsia="Times New Roman" w:cs="Times New Roman"/>
        </w:rPr>
      </w:pPr>
    </w:p>
    <w:p w14:paraId="4923A105" w14:textId="77777777" w:rsidR="00C14CD4" w:rsidRDefault="008D11DE" w:rsidP="0006454A">
      <w:pPr>
        <w:pStyle w:val="BodyText"/>
        <w:ind w:left="100" w:firstLine="0"/>
        <w:rPr>
          <w:rFonts w:asciiTheme="minorHAnsi" w:hAnsiTheme="minorHAnsi"/>
          <w:spacing w:val="-1"/>
        </w:rPr>
      </w:pPr>
      <w:r w:rsidRPr="008C0385">
        <w:rPr>
          <w:rFonts w:asciiTheme="minorHAnsi" w:hAnsiTheme="minorHAnsi"/>
        </w:rPr>
        <w:t>When</w:t>
      </w:r>
      <w:r w:rsidRPr="008C0385">
        <w:rPr>
          <w:rFonts w:asciiTheme="minorHAnsi" w:hAnsiTheme="minorHAnsi"/>
          <w:spacing w:val="-3"/>
        </w:rPr>
        <w:t xml:space="preserve"> </w:t>
      </w:r>
      <w:r w:rsidRPr="008C0385">
        <w:rPr>
          <w:rFonts w:asciiTheme="minorHAnsi" w:hAnsiTheme="minorHAnsi"/>
        </w:rPr>
        <w:t xml:space="preserve">a </w:t>
      </w:r>
      <w:r w:rsidRPr="008C0385">
        <w:rPr>
          <w:rFonts w:asciiTheme="minorHAnsi" w:hAnsiTheme="minorHAnsi"/>
          <w:spacing w:val="-1"/>
        </w:rPr>
        <w:t>motion</w:t>
      </w:r>
      <w:r w:rsidRPr="008C0385">
        <w:rPr>
          <w:rFonts w:asciiTheme="minorHAnsi" w:hAnsiTheme="minorHAnsi"/>
        </w:rPr>
        <w:t xml:space="preserve"> </w:t>
      </w:r>
      <w:r w:rsidRPr="008C0385">
        <w:rPr>
          <w:rFonts w:asciiTheme="minorHAnsi" w:hAnsiTheme="minorHAnsi"/>
          <w:spacing w:val="-1"/>
        </w:rPr>
        <w:t>is</w:t>
      </w:r>
      <w:r w:rsidRPr="008C0385">
        <w:rPr>
          <w:rFonts w:asciiTheme="minorHAnsi" w:hAnsiTheme="minorHAnsi"/>
          <w:spacing w:val="1"/>
        </w:rPr>
        <w:t xml:space="preserve"> </w:t>
      </w:r>
      <w:r w:rsidRPr="008C0385">
        <w:rPr>
          <w:rFonts w:asciiTheme="minorHAnsi" w:hAnsiTheme="minorHAnsi"/>
          <w:spacing w:val="-1"/>
        </w:rPr>
        <w:t>made</w:t>
      </w:r>
      <w:r w:rsidRPr="008C0385">
        <w:rPr>
          <w:rFonts w:asciiTheme="minorHAnsi" w:hAnsiTheme="minorHAnsi"/>
        </w:rPr>
        <w:t xml:space="preserve"> it</w:t>
      </w:r>
      <w:r w:rsidRPr="008C0385">
        <w:rPr>
          <w:rFonts w:asciiTheme="minorHAnsi" w:hAnsiTheme="minorHAnsi"/>
          <w:spacing w:val="-4"/>
        </w:rPr>
        <w:t xml:space="preserve"> </w:t>
      </w:r>
      <w:r w:rsidRPr="008C0385">
        <w:rPr>
          <w:rFonts w:asciiTheme="minorHAnsi" w:hAnsiTheme="minorHAnsi"/>
          <w:spacing w:val="-1"/>
        </w:rPr>
        <w:t>must</w:t>
      </w:r>
      <w:r w:rsidRPr="008C0385">
        <w:rPr>
          <w:rFonts w:asciiTheme="minorHAnsi" w:hAnsiTheme="minorHAnsi"/>
          <w:spacing w:val="1"/>
        </w:rPr>
        <w:t xml:space="preserve"> </w:t>
      </w:r>
      <w:r w:rsidRPr="008C0385">
        <w:rPr>
          <w:rFonts w:asciiTheme="minorHAnsi" w:hAnsiTheme="minorHAnsi"/>
        </w:rPr>
        <w:t xml:space="preserve">be </w:t>
      </w:r>
      <w:r w:rsidRPr="008C0385">
        <w:rPr>
          <w:rFonts w:asciiTheme="minorHAnsi" w:hAnsiTheme="minorHAnsi"/>
          <w:spacing w:val="-1"/>
        </w:rPr>
        <w:t>seconded.</w:t>
      </w:r>
      <w:r w:rsidRPr="008C0385">
        <w:rPr>
          <w:rFonts w:asciiTheme="minorHAnsi" w:hAnsiTheme="minorHAnsi"/>
          <w:spacing w:val="53"/>
        </w:rPr>
        <w:t xml:space="preserve"> </w:t>
      </w:r>
      <w:r w:rsidRPr="008C0385">
        <w:rPr>
          <w:rFonts w:asciiTheme="minorHAnsi" w:hAnsiTheme="minorHAnsi"/>
          <w:spacing w:val="-1"/>
        </w:rPr>
        <w:t>Following</w:t>
      </w:r>
      <w:r w:rsidRPr="008C0385">
        <w:rPr>
          <w:rFonts w:asciiTheme="minorHAnsi" w:hAnsiTheme="minorHAnsi"/>
          <w:spacing w:val="-3"/>
        </w:rPr>
        <w:t xml:space="preserve"> </w:t>
      </w:r>
      <w:r w:rsidRPr="008C0385">
        <w:rPr>
          <w:rFonts w:asciiTheme="minorHAnsi" w:hAnsiTheme="minorHAnsi"/>
        </w:rPr>
        <w:t>this</w:t>
      </w:r>
      <w:r w:rsidR="0006454A">
        <w:rPr>
          <w:rFonts w:asciiTheme="minorHAnsi" w:hAnsiTheme="minorHAnsi"/>
        </w:rPr>
        <w:t>,</w:t>
      </w:r>
      <w:r w:rsidRPr="008C0385">
        <w:rPr>
          <w:rFonts w:asciiTheme="minorHAnsi" w:hAnsiTheme="minorHAnsi"/>
          <w:spacing w:val="-2"/>
        </w:rPr>
        <w:t xml:space="preserve"> </w:t>
      </w:r>
      <w:r w:rsidRPr="008C0385">
        <w:rPr>
          <w:rFonts w:asciiTheme="minorHAnsi" w:hAnsiTheme="minorHAnsi"/>
        </w:rPr>
        <w:t xml:space="preserve">the </w:t>
      </w:r>
      <w:r w:rsidRPr="008C0385">
        <w:rPr>
          <w:rFonts w:asciiTheme="minorHAnsi" w:hAnsiTheme="minorHAnsi"/>
          <w:spacing w:val="-1"/>
        </w:rPr>
        <w:t>motion</w:t>
      </w:r>
      <w:r w:rsidRPr="008C0385">
        <w:rPr>
          <w:rFonts w:asciiTheme="minorHAnsi" w:hAnsiTheme="minorHAnsi"/>
          <w:spacing w:val="-3"/>
        </w:rPr>
        <w:t xml:space="preserve"> </w:t>
      </w:r>
      <w:r w:rsidRPr="008C0385">
        <w:rPr>
          <w:rFonts w:asciiTheme="minorHAnsi" w:hAnsiTheme="minorHAnsi"/>
        </w:rPr>
        <w:t xml:space="preserve">on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floor</w:t>
      </w:r>
      <w:r w:rsidRPr="008C0385">
        <w:rPr>
          <w:rFonts w:asciiTheme="minorHAnsi" w:hAnsiTheme="minorHAnsi"/>
        </w:rPr>
        <w:t xml:space="preserve"> </w:t>
      </w:r>
      <w:r w:rsidRPr="008C0385">
        <w:rPr>
          <w:rFonts w:asciiTheme="minorHAnsi" w:hAnsiTheme="minorHAnsi"/>
          <w:spacing w:val="-1"/>
        </w:rPr>
        <w:t>will</w:t>
      </w:r>
      <w:r w:rsidRPr="008C0385">
        <w:rPr>
          <w:rFonts w:asciiTheme="minorHAnsi" w:hAnsiTheme="minorHAnsi"/>
          <w:spacing w:val="-2"/>
        </w:rPr>
        <w:t xml:space="preserve"> </w:t>
      </w:r>
      <w:r w:rsidRPr="008C0385">
        <w:rPr>
          <w:rFonts w:asciiTheme="minorHAnsi" w:hAnsiTheme="minorHAnsi"/>
        </w:rPr>
        <w:t xml:space="preserve">be </w:t>
      </w:r>
      <w:r w:rsidRPr="008C0385">
        <w:rPr>
          <w:rFonts w:asciiTheme="minorHAnsi" w:hAnsiTheme="minorHAnsi"/>
          <w:spacing w:val="-1"/>
        </w:rPr>
        <w:t>discussed</w:t>
      </w:r>
      <w:r w:rsidR="00CA4EBB" w:rsidRPr="008C0385">
        <w:rPr>
          <w:rFonts w:asciiTheme="minorHAnsi" w:hAnsiTheme="minorHAnsi"/>
          <w:spacing w:val="-1"/>
        </w:rPr>
        <w:t xml:space="preserve"> </w:t>
      </w:r>
      <w:r w:rsidRPr="008C0385">
        <w:rPr>
          <w:rFonts w:asciiTheme="minorHAnsi" w:hAnsiTheme="minorHAnsi"/>
          <w:spacing w:val="-1"/>
        </w:rPr>
        <w:t>prior</w:t>
      </w:r>
      <w:r w:rsidRPr="008C0385">
        <w:rPr>
          <w:rFonts w:asciiTheme="minorHAnsi" w:hAnsiTheme="minorHAnsi"/>
        </w:rPr>
        <w:t xml:space="preserve"> </w:t>
      </w:r>
      <w:r w:rsidRPr="008C0385">
        <w:rPr>
          <w:rFonts w:asciiTheme="minorHAnsi" w:hAnsiTheme="minorHAnsi"/>
          <w:spacing w:val="-1"/>
        </w:rPr>
        <w:t>to</w:t>
      </w:r>
      <w:r w:rsidRPr="008C0385">
        <w:rPr>
          <w:rFonts w:asciiTheme="minorHAnsi" w:hAnsiTheme="minorHAnsi"/>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chair</w:t>
      </w:r>
      <w:r w:rsidRPr="008C0385">
        <w:rPr>
          <w:rFonts w:asciiTheme="minorHAnsi" w:hAnsiTheme="minorHAnsi"/>
        </w:rPr>
        <w:t xml:space="preserve"> </w:t>
      </w:r>
      <w:r w:rsidRPr="008C0385">
        <w:rPr>
          <w:rFonts w:asciiTheme="minorHAnsi" w:hAnsiTheme="minorHAnsi"/>
          <w:spacing w:val="-1"/>
        </w:rPr>
        <w:t>requesting</w:t>
      </w:r>
      <w:r w:rsidRPr="008C0385">
        <w:rPr>
          <w:rFonts w:asciiTheme="minorHAnsi" w:hAnsiTheme="minorHAnsi"/>
          <w:spacing w:val="-3"/>
        </w:rPr>
        <w:t xml:space="preserve"> </w:t>
      </w:r>
      <w:r w:rsidRPr="008C0385">
        <w:rPr>
          <w:rFonts w:asciiTheme="minorHAnsi" w:hAnsiTheme="minorHAnsi"/>
        </w:rPr>
        <w:t xml:space="preserve">a </w:t>
      </w:r>
      <w:r w:rsidRPr="008C0385">
        <w:rPr>
          <w:rFonts w:asciiTheme="minorHAnsi" w:hAnsiTheme="minorHAnsi"/>
          <w:spacing w:val="-1"/>
        </w:rPr>
        <w:t>formal</w:t>
      </w:r>
      <w:r w:rsidRPr="008C0385">
        <w:rPr>
          <w:rFonts w:asciiTheme="minorHAnsi" w:hAnsiTheme="minorHAnsi"/>
          <w:spacing w:val="1"/>
        </w:rPr>
        <w:t xml:space="preserve"> </w:t>
      </w:r>
      <w:r w:rsidRPr="008C0385">
        <w:rPr>
          <w:rFonts w:asciiTheme="minorHAnsi" w:hAnsiTheme="minorHAnsi"/>
          <w:spacing w:val="-1"/>
        </w:rPr>
        <w:t>vote.</w:t>
      </w:r>
      <w:r w:rsidRPr="008C0385">
        <w:rPr>
          <w:rFonts w:asciiTheme="minorHAnsi" w:hAnsiTheme="minorHAnsi"/>
        </w:rPr>
        <w:t xml:space="preserve">  Each</w:t>
      </w:r>
      <w:r w:rsidRPr="008C0385">
        <w:rPr>
          <w:rFonts w:asciiTheme="minorHAnsi" w:hAnsiTheme="minorHAnsi"/>
          <w:spacing w:val="-2"/>
        </w:rPr>
        <w:t xml:space="preserve"> </w:t>
      </w:r>
      <w:r w:rsidR="005A06BC">
        <w:rPr>
          <w:rFonts w:asciiTheme="minorHAnsi" w:hAnsiTheme="minorHAnsi"/>
          <w:spacing w:val="-1"/>
        </w:rPr>
        <w:t>motion</w:t>
      </w:r>
      <w:r w:rsidRPr="008C0385">
        <w:rPr>
          <w:rFonts w:asciiTheme="minorHAnsi" w:hAnsiTheme="minorHAnsi"/>
        </w:rPr>
        <w:t xml:space="preserve"> </w:t>
      </w:r>
      <w:r w:rsidRPr="008C0385">
        <w:rPr>
          <w:rFonts w:asciiTheme="minorHAnsi" w:hAnsiTheme="minorHAnsi"/>
          <w:spacing w:val="-1"/>
        </w:rPr>
        <w:t>shall</w:t>
      </w:r>
      <w:r w:rsidRPr="008C0385">
        <w:rPr>
          <w:rFonts w:asciiTheme="minorHAnsi" w:hAnsiTheme="minorHAnsi"/>
          <w:spacing w:val="-2"/>
        </w:rPr>
        <w:t xml:space="preserve"> </w:t>
      </w:r>
      <w:r w:rsidRPr="008C0385">
        <w:rPr>
          <w:rFonts w:asciiTheme="minorHAnsi" w:hAnsiTheme="minorHAnsi"/>
        </w:rPr>
        <w:t xml:space="preserve">be </w:t>
      </w:r>
      <w:r w:rsidRPr="008C0385">
        <w:rPr>
          <w:rFonts w:asciiTheme="minorHAnsi" w:hAnsiTheme="minorHAnsi"/>
          <w:spacing w:val="-1"/>
        </w:rPr>
        <w:t>decided</w:t>
      </w:r>
      <w:r w:rsidRPr="008C0385">
        <w:rPr>
          <w:rFonts w:asciiTheme="minorHAnsi" w:hAnsiTheme="minorHAnsi"/>
        </w:rPr>
        <w:t xml:space="preserve"> by</w:t>
      </w:r>
      <w:r w:rsidRPr="008C0385">
        <w:rPr>
          <w:rFonts w:asciiTheme="minorHAnsi" w:hAnsiTheme="minorHAnsi"/>
          <w:spacing w:val="-2"/>
        </w:rPr>
        <w:t xml:space="preserve"> </w:t>
      </w:r>
      <w:r w:rsidRPr="008C0385">
        <w:rPr>
          <w:rFonts w:asciiTheme="minorHAnsi" w:hAnsiTheme="minorHAnsi"/>
        </w:rPr>
        <w:t xml:space="preserve">a </w:t>
      </w:r>
      <w:r w:rsidRPr="008C0385">
        <w:rPr>
          <w:rFonts w:asciiTheme="minorHAnsi" w:hAnsiTheme="minorHAnsi"/>
          <w:spacing w:val="-1"/>
        </w:rPr>
        <w:t>majority</w:t>
      </w:r>
      <w:r w:rsidRPr="008C0385">
        <w:rPr>
          <w:rFonts w:asciiTheme="minorHAnsi" w:hAnsiTheme="minorHAnsi"/>
          <w:spacing w:val="-3"/>
        </w:rPr>
        <w:t xml:space="preserve"> </w:t>
      </w:r>
      <w:r w:rsidRPr="008C0385">
        <w:rPr>
          <w:rFonts w:asciiTheme="minorHAnsi" w:hAnsiTheme="minorHAnsi"/>
        </w:rPr>
        <w:t>of</w:t>
      </w:r>
      <w:r w:rsidRPr="008C0385">
        <w:rPr>
          <w:rFonts w:asciiTheme="minorHAnsi" w:hAnsiTheme="minorHAnsi"/>
          <w:spacing w:val="-2"/>
        </w:rPr>
        <w:t xml:space="preserve"> </w:t>
      </w:r>
      <w:r w:rsidRPr="008C0385">
        <w:rPr>
          <w:rFonts w:asciiTheme="minorHAnsi" w:hAnsiTheme="minorHAnsi"/>
        </w:rPr>
        <w:t xml:space="preserve">the </w:t>
      </w:r>
      <w:r w:rsidRPr="008C0385">
        <w:rPr>
          <w:rFonts w:asciiTheme="minorHAnsi" w:hAnsiTheme="minorHAnsi"/>
          <w:spacing w:val="-1"/>
        </w:rPr>
        <w:t>votes</w:t>
      </w:r>
      <w:r w:rsidRPr="008C0385">
        <w:rPr>
          <w:rFonts w:asciiTheme="minorHAnsi" w:hAnsiTheme="minorHAnsi"/>
        </w:rPr>
        <w:t xml:space="preserve"> of</w:t>
      </w:r>
      <w:r w:rsidRPr="008C0385">
        <w:rPr>
          <w:rFonts w:asciiTheme="minorHAnsi" w:hAnsiTheme="minorHAnsi"/>
          <w:spacing w:val="45"/>
        </w:rPr>
        <w:t xml:space="preserve"> </w:t>
      </w:r>
      <w:r w:rsidRPr="008C0385">
        <w:rPr>
          <w:rFonts w:asciiTheme="minorHAnsi" w:hAnsiTheme="minorHAnsi"/>
        </w:rPr>
        <w:t xml:space="preserve">the </w:t>
      </w:r>
      <w:r w:rsidRPr="008C0385">
        <w:rPr>
          <w:rFonts w:asciiTheme="minorHAnsi" w:hAnsiTheme="minorHAnsi"/>
          <w:spacing w:val="-1"/>
        </w:rPr>
        <w:t>members</w:t>
      </w:r>
      <w:r w:rsidRPr="008C0385">
        <w:rPr>
          <w:rFonts w:asciiTheme="minorHAnsi" w:hAnsiTheme="minorHAnsi"/>
        </w:rPr>
        <w:t xml:space="preserve"> present.</w:t>
      </w:r>
      <w:r w:rsidRPr="008C0385">
        <w:rPr>
          <w:rFonts w:asciiTheme="minorHAnsi" w:hAnsiTheme="minorHAnsi"/>
          <w:spacing w:val="-3"/>
        </w:rPr>
        <w:t xml:space="preserve"> </w:t>
      </w:r>
      <w:r w:rsidR="00CA4EBB" w:rsidRPr="008C0385">
        <w:rPr>
          <w:rFonts w:asciiTheme="minorHAnsi" w:hAnsiTheme="minorHAnsi"/>
          <w:spacing w:val="-3"/>
        </w:rPr>
        <w:t xml:space="preserve"> </w:t>
      </w:r>
      <w:r w:rsidRPr="008C0385">
        <w:rPr>
          <w:rFonts w:asciiTheme="minorHAnsi" w:hAnsiTheme="minorHAnsi"/>
          <w:spacing w:val="-1"/>
        </w:rPr>
        <w:t>Board</w:t>
      </w:r>
      <w:r w:rsidRPr="008C0385">
        <w:rPr>
          <w:rFonts w:asciiTheme="minorHAnsi" w:hAnsiTheme="minorHAnsi"/>
        </w:rPr>
        <w:t xml:space="preserve"> </w:t>
      </w:r>
      <w:r w:rsidRPr="008C0385">
        <w:rPr>
          <w:rFonts w:asciiTheme="minorHAnsi" w:hAnsiTheme="minorHAnsi"/>
          <w:spacing w:val="-1"/>
        </w:rPr>
        <w:t>members</w:t>
      </w:r>
      <w:r w:rsidRPr="008C0385">
        <w:rPr>
          <w:rFonts w:asciiTheme="minorHAnsi" w:hAnsiTheme="minorHAnsi"/>
        </w:rPr>
        <w:t xml:space="preserve"> </w:t>
      </w:r>
      <w:r w:rsidRPr="008C0385">
        <w:rPr>
          <w:rFonts w:asciiTheme="minorHAnsi" w:hAnsiTheme="minorHAnsi"/>
          <w:spacing w:val="-1"/>
        </w:rPr>
        <w:t>may</w:t>
      </w:r>
      <w:r w:rsidRPr="008C0385">
        <w:rPr>
          <w:rFonts w:asciiTheme="minorHAnsi" w:hAnsiTheme="minorHAnsi"/>
          <w:spacing w:val="-3"/>
        </w:rPr>
        <w:t xml:space="preserve"> </w:t>
      </w:r>
      <w:r w:rsidRPr="008C0385">
        <w:rPr>
          <w:rFonts w:asciiTheme="minorHAnsi" w:hAnsiTheme="minorHAnsi"/>
          <w:spacing w:val="-1"/>
        </w:rPr>
        <w:t>vote</w:t>
      </w:r>
      <w:r w:rsidRPr="008C0385">
        <w:rPr>
          <w:rFonts w:asciiTheme="minorHAnsi" w:hAnsiTheme="minorHAnsi"/>
        </w:rPr>
        <w:t xml:space="preserve"> in </w:t>
      </w:r>
      <w:proofErr w:type="spellStart"/>
      <w:r w:rsidRPr="008C0385">
        <w:rPr>
          <w:rFonts w:asciiTheme="minorHAnsi" w:hAnsiTheme="minorHAnsi"/>
          <w:spacing w:val="-1"/>
        </w:rPr>
        <w:t>favour</w:t>
      </w:r>
      <w:proofErr w:type="spellEnd"/>
      <w:r w:rsidRPr="008C0385">
        <w:rPr>
          <w:rFonts w:asciiTheme="minorHAnsi" w:hAnsiTheme="minorHAnsi"/>
          <w:spacing w:val="-1"/>
        </w:rPr>
        <w:t>,</w:t>
      </w:r>
      <w:r w:rsidRPr="008C0385">
        <w:rPr>
          <w:rFonts w:asciiTheme="minorHAnsi" w:hAnsiTheme="minorHAnsi"/>
        </w:rPr>
        <w:t xml:space="preserve"> </w:t>
      </w:r>
      <w:r w:rsidRPr="008C0385">
        <w:rPr>
          <w:rFonts w:asciiTheme="minorHAnsi" w:hAnsiTheme="minorHAnsi"/>
          <w:spacing w:val="-1"/>
        </w:rPr>
        <w:t>oppose</w:t>
      </w:r>
      <w:r w:rsidRPr="008C0385">
        <w:rPr>
          <w:rFonts w:asciiTheme="minorHAnsi" w:hAnsiTheme="minorHAnsi"/>
          <w:spacing w:val="-2"/>
        </w:rPr>
        <w:t xml:space="preserve"> </w:t>
      </w:r>
      <w:r w:rsidRPr="008C0385">
        <w:rPr>
          <w:rFonts w:asciiTheme="minorHAnsi" w:hAnsiTheme="minorHAnsi"/>
          <w:spacing w:val="1"/>
        </w:rPr>
        <w:t>the</w:t>
      </w:r>
      <w:r w:rsidRPr="008C0385">
        <w:rPr>
          <w:rFonts w:asciiTheme="minorHAnsi" w:hAnsiTheme="minorHAnsi"/>
        </w:rPr>
        <w:t xml:space="preserve"> </w:t>
      </w:r>
      <w:proofErr w:type="gramStart"/>
      <w:r w:rsidRPr="008C0385">
        <w:rPr>
          <w:rFonts w:asciiTheme="minorHAnsi" w:hAnsiTheme="minorHAnsi"/>
          <w:spacing w:val="-2"/>
        </w:rPr>
        <w:t>motion</w:t>
      </w:r>
      <w:proofErr w:type="gramEnd"/>
      <w:r w:rsidRPr="008C0385">
        <w:rPr>
          <w:rFonts w:asciiTheme="minorHAnsi" w:hAnsiTheme="minorHAnsi"/>
        </w:rPr>
        <w:t xml:space="preserve"> or</w:t>
      </w:r>
      <w:r w:rsidRPr="008C0385">
        <w:rPr>
          <w:rFonts w:asciiTheme="minorHAnsi" w:hAnsiTheme="minorHAnsi"/>
          <w:spacing w:val="-2"/>
        </w:rPr>
        <w:t xml:space="preserve"> </w:t>
      </w:r>
      <w:r w:rsidRPr="008C0385">
        <w:rPr>
          <w:rFonts w:asciiTheme="minorHAnsi" w:hAnsiTheme="minorHAnsi"/>
          <w:spacing w:val="-1"/>
        </w:rPr>
        <w:t>abstain</w:t>
      </w:r>
      <w:r w:rsidRPr="008C0385">
        <w:rPr>
          <w:rFonts w:asciiTheme="minorHAnsi" w:hAnsiTheme="minorHAnsi"/>
          <w:spacing w:val="-3"/>
        </w:rPr>
        <w:t xml:space="preserve"> </w:t>
      </w:r>
      <w:r w:rsidRPr="008C0385">
        <w:rPr>
          <w:rFonts w:asciiTheme="minorHAnsi" w:hAnsiTheme="minorHAnsi"/>
        </w:rPr>
        <w:t>from</w:t>
      </w:r>
      <w:r w:rsidRPr="008C0385">
        <w:rPr>
          <w:rFonts w:asciiTheme="minorHAnsi" w:hAnsiTheme="minorHAnsi"/>
          <w:spacing w:val="-4"/>
        </w:rPr>
        <w:t xml:space="preserve"> </w:t>
      </w:r>
      <w:r w:rsidRPr="008C0385">
        <w:rPr>
          <w:rFonts w:asciiTheme="minorHAnsi" w:hAnsiTheme="minorHAnsi"/>
          <w:spacing w:val="-1"/>
        </w:rPr>
        <w:t>voting</w:t>
      </w:r>
      <w:r w:rsidRPr="008C0385">
        <w:rPr>
          <w:rFonts w:asciiTheme="minorHAnsi" w:hAnsiTheme="minorHAnsi"/>
          <w:spacing w:val="-3"/>
        </w:rPr>
        <w:t xml:space="preserve"> </w:t>
      </w:r>
      <w:r w:rsidRPr="008C0385">
        <w:rPr>
          <w:rFonts w:asciiTheme="minorHAnsi" w:hAnsiTheme="minorHAnsi"/>
        </w:rPr>
        <w:t xml:space="preserve">if </w:t>
      </w:r>
      <w:r w:rsidRPr="008C0385">
        <w:rPr>
          <w:rFonts w:asciiTheme="minorHAnsi" w:hAnsiTheme="minorHAnsi"/>
          <w:spacing w:val="-1"/>
        </w:rPr>
        <w:t>the</w:t>
      </w:r>
      <w:r w:rsidRPr="008C0385">
        <w:rPr>
          <w:rFonts w:asciiTheme="minorHAnsi" w:hAnsiTheme="minorHAnsi"/>
          <w:spacing w:val="51"/>
        </w:rPr>
        <w:t xml:space="preserve"> </w:t>
      </w:r>
      <w:r w:rsidR="00CA4EBB" w:rsidRPr="008C0385">
        <w:rPr>
          <w:rFonts w:asciiTheme="minorHAnsi" w:hAnsiTheme="minorHAnsi"/>
          <w:spacing w:val="-1"/>
        </w:rPr>
        <w:t>member</w:t>
      </w:r>
      <w:r w:rsidRPr="008C0385">
        <w:rPr>
          <w:rFonts w:asciiTheme="minorHAnsi" w:hAnsiTheme="minorHAnsi"/>
        </w:rPr>
        <w:t xml:space="preserve"> </w:t>
      </w:r>
      <w:r w:rsidRPr="008C0385">
        <w:rPr>
          <w:rFonts w:asciiTheme="minorHAnsi" w:hAnsiTheme="minorHAnsi"/>
          <w:spacing w:val="-1"/>
        </w:rPr>
        <w:t>does</w:t>
      </w:r>
      <w:r w:rsidRPr="008C0385">
        <w:rPr>
          <w:rFonts w:asciiTheme="minorHAnsi" w:hAnsiTheme="minorHAnsi"/>
        </w:rPr>
        <w:t xml:space="preserve"> </w:t>
      </w:r>
      <w:r w:rsidRPr="008C0385">
        <w:rPr>
          <w:rFonts w:asciiTheme="minorHAnsi" w:hAnsiTheme="minorHAnsi"/>
          <w:spacing w:val="-1"/>
        </w:rPr>
        <w:t>not</w:t>
      </w:r>
      <w:r w:rsidRPr="008C0385">
        <w:rPr>
          <w:rFonts w:asciiTheme="minorHAnsi" w:hAnsiTheme="minorHAnsi"/>
          <w:spacing w:val="1"/>
        </w:rPr>
        <w:t xml:space="preserve"> </w:t>
      </w:r>
      <w:r w:rsidRPr="008C0385">
        <w:rPr>
          <w:rFonts w:asciiTheme="minorHAnsi" w:hAnsiTheme="minorHAnsi"/>
          <w:spacing w:val="-1"/>
        </w:rPr>
        <w:t>feel</w:t>
      </w:r>
      <w:r w:rsidRPr="008C0385">
        <w:rPr>
          <w:rFonts w:asciiTheme="minorHAnsi" w:hAnsiTheme="minorHAnsi"/>
          <w:spacing w:val="-2"/>
        </w:rPr>
        <w:t xml:space="preserve"> </w:t>
      </w:r>
      <w:r w:rsidRPr="008C0385">
        <w:rPr>
          <w:rFonts w:asciiTheme="minorHAnsi" w:hAnsiTheme="minorHAnsi"/>
          <w:spacing w:val="-1"/>
        </w:rPr>
        <w:t>informed</w:t>
      </w:r>
      <w:r w:rsidRPr="008C0385">
        <w:rPr>
          <w:rFonts w:asciiTheme="minorHAnsi" w:hAnsiTheme="minorHAnsi"/>
        </w:rPr>
        <w:t xml:space="preserve"> to </w:t>
      </w:r>
      <w:r w:rsidRPr="008C0385">
        <w:rPr>
          <w:rFonts w:asciiTheme="minorHAnsi" w:hAnsiTheme="minorHAnsi"/>
          <w:spacing w:val="-2"/>
        </w:rPr>
        <w:t>make</w:t>
      </w:r>
      <w:r w:rsidRPr="008C0385">
        <w:rPr>
          <w:rFonts w:asciiTheme="minorHAnsi" w:hAnsiTheme="minorHAnsi"/>
        </w:rPr>
        <w:t xml:space="preserve"> a </w:t>
      </w:r>
      <w:r w:rsidRPr="008C0385">
        <w:rPr>
          <w:rFonts w:asciiTheme="minorHAnsi" w:hAnsiTheme="minorHAnsi"/>
          <w:spacing w:val="-1"/>
        </w:rPr>
        <w:t>decision.</w:t>
      </w:r>
      <w:r w:rsidRPr="008C0385">
        <w:rPr>
          <w:rFonts w:asciiTheme="minorHAnsi" w:hAnsiTheme="minorHAnsi"/>
          <w:spacing w:val="52"/>
        </w:rPr>
        <w:t xml:space="preserve"> </w:t>
      </w:r>
      <w:r w:rsidRPr="008C0385">
        <w:rPr>
          <w:rFonts w:asciiTheme="minorHAnsi" w:hAnsiTheme="minorHAnsi"/>
          <w:spacing w:val="-1"/>
        </w:rPr>
        <w:t>Motions</w:t>
      </w:r>
      <w:r w:rsidRPr="008C0385">
        <w:rPr>
          <w:rFonts w:asciiTheme="minorHAnsi" w:hAnsiTheme="minorHAnsi"/>
        </w:rPr>
        <w:t xml:space="preserve"> </w:t>
      </w:r>
      <w:r w:rsidRPr="008C0385">
        <w:rPr>
          <w:rFonts w:asciiTheme="minorHAnsi" w:hAnsiTheme="minorHAnsi"/>
          <w:spacing w:val="-2"/>
        </w:rPr>
        <w:t xml:space="preserve">may </w:t>
      </w:r>
      <w:r w:rsidRPr="008C0385">
        <w:rPr>
          <w:rFonts w:asciiTheme="minorHAnsi" w:hAnsiTheme="minorHAnsi"/>
        </w:rPr>
        <w:t xml:space="preserve">be </w:t>
      </w:r>
      <w:r w:rsidRPr="008C0385">
        <w:rPr>
          <w:rFonts w:asciiTheme="minorHAnsi" w:hAnsiTheme="minorHAnsi"/>
          <w:spacing w:val="-1"/>
        </w:rPr>
        <w:t>amended</w:t>
      </w:r>
      <w:r w:rsidRPr="008C0385">
        <w:rPr>
          <w:rFonts w:asciiTheme="minorHAnsi" w:hAnsiTheme="minorHAnsi"/>
        </w:rPr>
        <w:t xml:space="preserve"> or </w:t>
      </w:r>
      <w:r w:rsidRPr="008C0385">
        <w:rPr>
          <w:rFonts w:asciiTheme="minorHAnsi" w:hAnsiTheme="minorHAnsi"/>
          <w:spacing w:val="-1"/>
        </w:rPr>
        <w:t>defeated</w:t>
      </w:r>
      <w:r w:rsidRPr="008C0385">
        <w:rPr>
          <w:rFonts w:asciiTheme="minorHAnsi" w:hAnsiTheme="minorHAnsi"/>
          <w:spacing w:val="-2"/>
        </w:rPr>
        <w:t xml:space="preserve"> </w:t>
      </w:r>
      <w:r w:rsidRPr="008C0385">
        <w:rPr>
          <w:rFonts w:asciiTheme="minorHAnsi" w:hAnsiTheme="minorHAnsi"/>
        </w:rPr>
        <w:t xml:space="preserve">in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event</w:t>
      </w:r>
      <w:r w:rsidRPr="008C0385">
        <w:rPr>
          <w:rFonts w:asciiTheme="minorHAnsi" w:hAnsiTheme="minorHAnsi"/>
          <w:spacing w:val="1"/>
        </w:rPr>
        <w:t xml:space="preserve"> </w:t>
      </w:r>
      <w:r w:rsidRPr="008C0385">
        <w:rPr>
          <w:rFonts w:asciiTheme="minorHAnsi" w:hAnsiTheme="minorHAnsi"/>
          <w:spacing w:val="-1"/>
        </w:rPr>
        <w:t>it</w:t>
      </w:r>
      <w:r w:rsidRPr="008C0385">
        <w:rPr>
          <w:rFonts w:asciiTheme="minorHAnsi" w:hAnsiTheme="minorHAnsi"/>
          <w:spacing w:val="1"/>
        </w:rPr>
        <w:t xml:space="preserve"> </w:t>
      </w:r>
      <w:r w:rsidRPr="008C0385">
        <w:rPr>
          <w:rFonts w:asciiTheme="minorHAnsi" w:hAnsiTheme="minorHAnsi"/>
          <w:spacing w:val="-1"/>
        </w:rPr>
        <w:t>is</w:t>
      </w:r>
      <w:r w:rsidRPr="008C0385">
        <w:rPr>
          <w:rFonts w:asciiTheme="minorHAnsi" w:hAnsiTheme="minorHAnsi"/>
          <w:spacing w:val="73"/>
        </w:rPr>
        <w:t xml:space="preserve"> </w:t>
      </w:r>
      <w:r w:rsidRPr="008C0385">
        <w:rPr>
          <w:rFonts w:asciiTheme="minorHAnsi" w:hAnsiTheme="minorHAnsi"/>
        </w:rPr>
        <w:t>not</w:t>
      </w:r>
      <w:r w:rsidRPr="008C0385">
        <w:rPr>
          <w:rFonts w:asciiTheme="minorHAnsi" w:hAnsiTheme="minorHAnsi"/>
          <w:spacing w:val="1"/>
        </w:rPr>
        <w:t xml:space="preserve"> </w:t>
      </w:r>
      <w:r w:rsidRPr="008C0385">
        <w:rPr>
          <w:rFonts w:asciiTheme="minorHAnsi" w:hAnsiTheme="minorHAnsi"/>
          <w:spacing w:val="-1"/>
        </w:rPr>
        <w:t>supported</w:t>
      </w:r>
      <w:r w:rsidRPr="008C0385">
        <w:rPr>
          <w:rFonts w:asciiTheme="minorHAnsi" w:hAnsiTheme="minorHAnsi"/>
          <w:spacing w:val="-2"/>
        </w:rPr>
        <w:t xml:space="preserve"> </w:t>
      </w:r>
      <w:r w:rsidRPr="008C0385">
        <w:rPr>
          <w:rFonts w:asciiTheme="minorHAnsi" w:hAnsiTheme="minorHAnsi"/>
        </w:rPr>
        <w:t>by</w:t>
      </w:r>
      <w:r w:rsidRPr="008C0385">
        <w:rPr>
          <w:rFonts w:asciiTheme="minorHAnsi" w:hAnsiTheme="minorHAnsi"/>
          <w:spacing w:val="-3"/>
        </w:rPr>
        <w:t xml:space="preserve"> </w:t>
      </w:r>
      <w:r w:rsidRPr="008C0385">
        <w:rPr>
          <w:rFonts w:asciiTheme="minorHAnsi" w:hAnsiTheme="minorHAnsi"/>
        </w:rPr>
        <w:t xml:space="preserve">a </w:t>
      </w:r>
      <w:r w:rsidRPr="008C0385">
        <w:rPr>
          <w:rFonts w:asciiTheme="minorHAnsi" w:hAnsiTheme="minorHAnsi"/>
          <w:spacing w:val="-1"/>
        </w:rPr>
        <w:t>majority</w:t>
      </w:r>
      <w:r w:rsidRPr="008C0385">
        <w:rPr>
          <w:rFonts w:asciiTheme="minorHAnsi" w:hAnsiTheme="minorHAnsi"/>
          <w:spacing w:val="-3"/>
        </w:rPr>
        <w:t xml:space="preserve"> </w:t>
      </w:r>
      <w:r w:rsidRPr="008C0385">
        <w:rPr>
          <w:rFonts w:asciiTheme="minorHAnsi" w:hAnsiTheme="minorHAnsi"/>
        </w:rPr>
        <w:t xml:space="preserve">of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members.</w:t>
      </w:r>
    </w:p>
    <w:p w14:paraId="7610CA64" w14:textId="77777777" w:rsidR="00301226" w:rsidRPr="00F1202B" w:rsidRDefault="00301226" w:rsidP="0006454A">
      <w:pPr>
        <w:pStyle w:val="BodyText"/>
        <w:ind w:left="100" w:firstLine="0"/>
        <w:rPr>
          <w:rFonts w:asciiTheme="minorHAnsi" w:hAnsiTheme="minorHAnsi"/>
          <w:spacing w:val="-1"/>
        </w:rPr>
      </w:pPr>
    </w:p>
    <w:p w14:paraId="69DC1AF6" w14:textId="56D07857" w:rsidR="00301226" w:rsidRPr="00F1202B" w:rsidRDefault="00301226" w:rsidP="0006454A">
      <w:pPr>
        <w:pStyle w:val="BodyText"/>
        <w:ind w:left="100" w:firstLine="0"/>
        <w:rPr>
          <w:rFonts w:asciiTheme="minorHAnsi" w:hAnsiTheme="minorHAnsi"/>
          <w:b/>
          <w:bCs/>
          <w:spacing w:val="-1"/>
        </w:rPr>
      </w:pPr>
      <w:r w:rsidRPr="00F1202B">
        <w:rPr>
          <w:rFonts w:asciiTheme="minorHAnsi" w:hAnsiTheme="minorHAnsi"/>
          <w:b/>
          <w:bCs/>
          <w:spacing w:val="-1"/>
        </w:rPr>
        <w:t>Annual General Meeting</w:t>
      </w:r>
    </w:p>
    <w:p w14:paraId="158CBD75" w14:textId="2FAC724E" w:rsidR="00301226" w:rsidRPr="00F1202B" w:rsidRDefault="006A127B" w:rsidP="0006454A">
      <w:pPr>
        <w:pStyle w:val="BodyText"/>
        <w:ind w:left="100" w:firstLine="0"/>
        <w:rPr>
          <w:rFonts w:asciiTheme="minorHAnsi" w:hAnsiTheme="minorHAnsi"/>
          <w:spacing w:val="-1"/>
        </w:rPr>
      </w:pPr>
      <w:r w:rsidRPr="00F1202B">
        <w:rPr>
          <w:rFonts w:asciiTheme="minorHAnsi" w:hAnsiTheme="minorHAnsi"/>
          <w:spacing w:val="-1"/>
        </w:rPr>
        <w:t xml:space="preserve">An annual general meeting will be held at Langs no later than fifteen months after the holding of the preceding annual meeting.  The information provided to the Members at each annual general meeting must include at a minimum:  </w:t>
      </w:r>
    </w:p>
    <w:p w14:paraId="3B7A1DA8" w14:textId="77777777" w:rsidR="009E6D9F" w:rsidRPr="00F1202B" w:rsidRDefault="009E6D9F" w:rsidP="0006454A">
      <w:pPr>
        <w:pStyle w:val="BodyText"/>
        <w:ind w:left="100" w:firstLine="0"/>
        <w:rPr>
          <w:rFonts w:asciiTheme="minorHAnsi" w:hAnsiTheme="minorHAnsi"/>
          <w:spacing w:val="-1"/>
        </w:rPr>
      </w:pPr>
    </w:p>
    <w:p w14:paraId="5FF2E318" w14:textId="3334F218" w:rsidR="006A127B" w:rsidRPr="00F1202B" w:rsidRDefault="006A127B" w:rsidP="00807923">
      <w:pPr>
        <w:pStyle w:val="BodyText"/>
        <w:numPr>
          <w:ilvl w:val="0"/>
          <w:numId w:val="93"/>
        </w:numPr>
        <w:rPr>
          <w:rFonts w:asciiTheme="minorHAnsi" w:hAnsiTheme="minorHAnsi"/>
          <w:spacing w:val="-1"/>
        </w:rPr>
      </w:pPr>
      <w:r w:rsidRPr="00F1202B">
        <w:rPr>
          <w:rFonts w:asciiTheme="minorHAnsi" w:hAnsiTheme="minorHAnsi"/>
          <w:spacing w:val="-1"/>
        </w:rPr>
        <w:lastRenderedPageBreak/>
        <w:t xml:space="preserve">detailed financial statements for </w:t>
      </w:r>
      <w:r w:rsidR="009E6D9F" w:rsidRPr="00F1202B">
        <w:rPr>
          <w:rFonts w:asciiTheme="minorHAnsi" w:hAnsiTheme="minorHAnsi"/>
          <w:spacing w:val="-1"/>
        </w:rPr>
        <w:t xml:space="preserve">fiscal year </w:t>
      </w:r>
      <w:r w:rsidRPr="00F1202B">
        <w:rPr>
          <w:rFonts w:asciiTheme="minorHAnsi" w:hAnsiTheme="minorHAnsi"/>
          <w:spacing w:val="-1"/>
        </w:rPr>
        <w:t xml:space="preserve">ending not more than six months before such </w:t>
      </w:r>
      <w:proofErr w:type="gramStart"/>
      <w:r w:rsidRPr="00F1202B">
        <w:rPr>
          <w:rFonts w:asciiTheme="minorHAnsi" w:hAnsiTheme="minorHAnsi"/>
          <w:spacing w:val="-1"/>
        </w:rPr>
        <w:t>meeting;</w:t>
      </w:r>
      <w:proofErr w:type="gramEnd"/>
      <w:r w:rsidRPr="00F1202B">
        <w:rPr>
          <w:rFonts w:asciiTheme="minorHAnsi" w:hAnsiTheme="minorHAnsi"/>
          <w:spacing w:val="-1"/>
        </w:rPr>
        <w:t xml:space="preserve"> </w:t>
      </w:r>
    </w:p>
    <w:p w14:paraId="5FEF425E" w14:textId="58443423" w:rsidR="006A127B" w:rsidRPr="00F1202B" w:rsidRDefault="006A127B" w:rsidP="00807923">
      <w:pPr>
        <w:pStyle w:val="BodyText"/>
        <w:numPr>
          <w:ilvl w:val="0"/>
          <w:numId w:val="93"/>
        </w:numPr>
        <w:rPr>
          <w:rFonts w:asciiTheme="minorHAnsi" w:hAnsiTheme="minorHAnsi"/>
          <w:spacing w:val="-1"/>
        </w:rPr>
      </w:pPr>
      <w:r w:rsidRPr="00F1202B">
        <w:rPr>
          <w:rFonts w:asciiTheme="minorHAnsi" w:hAnsiTheme="minorHAnsi"/>
          <w:spacing w:val="-1"/>
        </w:rPr>
        <w:t xml:space="preserve">the report of the </w:t>
      </w:r>
      <w:proofErr w:type="gramStart"/>
      <w:r w:rsidRPr="00F1202B">
        <w:rPr>
          <w:rFonts w:asciiTheme="minorHAnsi" w:hAnsiTheme="minorHAnsi"/>
          <w:spacing w:val="-1"/>
        </w:rPr>
        <w:t>auditor;</w:t>
      </w:r>
      <w:proofErr w:type="gramEnd"/>
      <w:r w:rsidRPr="00F1202B">
        <w:rPr>
          <w:rFonts w:asciiTheme="minorHAnsi" w:hAnsiTheme="minorHAnsi"/>
          <w:spacing w:val="-1"/>
        </w:rPr>
        <w:t xml:space="preserve"> </w:t>
      </w:r>
    </w:p>
    <w:p w14:paraId="14B41F92" w14:textId="587E6601" w:rsidR="006A127B" w:rsidRPr="00F1202B" w:rsidRDefault="006A127B" w:rsidP="00807923">
      <w:pPr>
        <w:pStyle w:val="BodyText"/>
        <w:numPr>
          <w:ilvl w:val="0"/>
          <w:numId w:val="93"/>
        </w:numPr>
        <w:rPr>
          <w:rFonts w:asciiTheme="minorHAnsi" w:hAnsiTheme="minorHAnsi"/>
          <w:spacing w:val="-1"/>
        </w:rPr>
      </w:pPr>
      <w:r w:rsidRPr="00F1202B">
        <w:rPr>
          <w:rFonts w:asciiTheme="minorHAnsi" w:hAnsiTheme="minorHAnsi"/>
          <w:spacing w:val="-1"/>
        </w:rPr>
        <w:t>any further information regarding the financial position of the organization</w:t>
      </w:r>
    </w:p>
    <w:p w14:paraId="6CC8F321" w14:textId="1CFC96AC" w:rsidR="006A127B" w:rsidRPr="00F1202B" w:rsidRDefault="006A127B" w:rsidP="00807923">
      <w:pPr>
        <w:pStyle w:val="BodyText"/>
        <w:numPr>
          <w:ilvl w:val="0"/>
          <w:numId w:val="93"/>
        </w:numPr>
        <w:rPr>
          <w:rFonts w:asciiTheme="minorHAnsi" w:hAnsiTheme="minorHAnsi"/>
          <w:spacing w:val="-1"/>
        </w:rPr>
      </w:pPr>
      <w:r w:rsidRPr="00F1202B">
        <w:rPr>
          <w:rFonts w:asciiTheme="minorHAnsi" w:hAnsiTheme="minorHAnsi"/>
          <w:spacing w:val="-1"/>
        </w:rPr>
        <w:t>any updated bylaws or letters patent</w:t>
      </w:r>
    </w:p>
    <w:p w14:paraId="167C0956" w14:textId="77777777" w:rsidR="009E6D9F" w:rsidRPr="00F1202B" w:rsidRDefault="009E6D9F" w:rsidP="009E6D9F">
      <w:pPr>
        <w:pStyle w:val="BodyText"/>
        <w:ind w:left="820" w:firstLine="0"/>
        <w:rPr>
          <w:rFonts w:asciiTheme="minorHAnsi" w:hAnsiTheme="minorHAnsi"/>
          <w:spacing w:val="-1"/>
        </w:rPr>
      </w:pPr>
    </w:p>
    <w:p w14:paraId="146EF347" w14:textId="54C576FC" w:rsidR="006A127B" w:rsidRPr="00F1202B" w:rsidRDefault="006A127B" w:rsidP="006A127B">
      <w:pPr>
        <w:pStyle w:val="BodyText"/>
        <w:ind w:left="0" w:firstLine="0"/>
        <w:rPr>
          <w:rFonts w:asciiTheme="minorHAnsi" w:hAnsiTheme="minorHAnsi"/>
          <w:spacing w:val="-1"/>
        </w:rPr>
      </w:pPr>
      <w:r w:rsidRPr="00F1202B">
        <w:rPr>
          <w:rFonts w:asciiTheme="minorHAnsi" w:hAnsiTheme="minorHAnsi"/>
          <w:spacing w:val="-1"/>
        </w:rPr>
        <w:t>The business transacted at the annual general meeting shall include:</w:t>
      </w:r>
    </w:p>
    <w:p w14:paraId="62EE3FE0" w14:textId="55D53260" w:rsidR="006A127B" w:rsidRPr="00F1202B" w:rsidRDefault="006A127B" w:rsidP="00807923">
      <w:pPr>
        <w:pStyle w:val="BodyText"/>
        <w:numPr>
          <w:ilvl w:val="0"/>
          <w:numId w:val="94"/>
        </w:numPr>
        <w:ind w:left="816" w:hanging="357"/>
        <w:rPr>
          <w:rFonts w:asciiTheme="minorHAnsi" w:hAnsiTheme="minorHAnsi"/>
          <w:spacing w:val="-1"/>
        </w:rPr>
      </w:pPr>
      <w:r w:rsidRPr="00F1202B">
        <w:rPr>
          <w:rFonts w:asciiTheme="minorHAnsi" w:hAnsiTheme="minorHAnsi"/>
          <w:spacing w:val="-1"/>
        </w:rPr>
        <w:t>receipt of the agenda</w:t>
      </w:r>
    </w:p>
    <w:p w14:paraId="1929164D" w14:textId="53ABBA96" w:rsidR="006A127B" w:rsidRPr="00F1202B" w:rsidRDefault="006A127B" w:rsidP="00807923">
      <w:pPr>
        <w:pStyle w:val="BodyText"/>
        <w:numPr>
          <w:ilvl w:val="0"/>
          <w:numId w:val="94"/>
        </w:numPr>
        <w:ind w:left="816" w:hanging="357"/>
        <w:rPr>
          <w:rFonts w:asciiTheme="minorHAnsi" w:hAnsiTheme="minorHAnsi"/>
          <w:spacing w:val="-1"/>
        </w:rPr>
      </w:pPr>
      <w:r w:rsidRPr="00F1202B">
        <w:rPr>
          <w:rFonts w:asciiTheme="minorHAnsi" w:hAnsiTheme="minorHAnsi"/>
          <w:spacing w:val="-1"/>
        </w:rPr>
        <w:t xml:space="preserve">receipt of the minutes of the previous annual and subsequent special </w:t>
      </w:r>
      <w:proofErr w:type="gramStart"/>
      <w:r w:rsidRPr="00F1202B">
        <w:rPr>
          <w:rFonts w:asciiTheme="minorHAnsi" w:hAnsiTheme="minorHAnsi"/>
          <w:spacing w:val="-1"/>
        </w:rPr>
        <w:t>meetings;</w:t>
      </w:r>
      <w:proofErr w:type="gramEnd"/>
      <w:r w:rsidRPr="00F1202B">
        <w:rPr>
          <w:rFonts w:asciiTheme="minorHAnsi" w:hAnsiTheme="minorHAnsi"/>
          <w:spacing w:val="-1"/>
        </w:rPr>
        <w:t xml:space="preserve"> </w:t>
      </w:r>
    </w:p>
    <w:p w14:paraId="77150AF6" w14:textId="4E585385" w:rsidR="006A127B" w:rsidRPr="00F1202B" w:rsidRDefault="006A127B" w:rsidP="00807923">
      <w:pPr>
        <w:pStyle w:val="BodyText"/>
        <w:numPr>
          <w:ilvl w:val="0"/>
          <w:numId w:val="94"/>
        </w:numPr>
        <w:ind w:left="816" w:hanging="357"/>
        <w:rPr>
          <w:rFonts w:asciiTheme="minorHAnsi" w:hAnsiTheme="minorHAnsi"/>
          <w:spacing w:val="-1"/>
        </w:rPr>
      </w:pPr>
      <w:r w:rsidRPr="00F1202B">
        <w:rPr>
          <w:rFonts w:asciiTheme="minorHAnsi" w:hAnsiTheme="minorHAnsi"/>
          <w:spacing w:val="-1"/>
        </w:rPr>
        <w:t xml:space="preserve">consideration of the financial </w:t>
      </w:r>
      <w:proofErr w:type="gramStart"/>
      <w:r w:rsidRPr="00F1202B">
        <w:rPr>
          <w:rFonts w:asciiTheme="minorHAnsi" w:hAnsiTheme="minorHAnsi"/>
          <w:spacing w:val="-1"/>
        </w:rPr>
        <w:t>statements;</w:t>
      </w:r>
      <w:proofErr w:type="gramEnd"/>
      <w:r w:rsidRPr="00F1202B">
        <w:rPr>
          <w:rFonts w:asciiTheme="minorHAnsi" w:hAnsiTheme="minorHAnsi"/>
          <w:spacing w:val="-1"/>
        </w:rPr>
        <w:t xml:space="preserve"> </w:t>
      </w:r>
    </w:p>
    <w:p w14:paraId="78C1A968" w14:textId="1F0CB677" w:rsidR="006A127B" w:rsidRPr="00F1202B" w:rsidRDefault="006A127B" w:rsidP="00807923">
      <w:pPr>
        <w:pStyle w:val="BodyText"/>
        <w:numPr>
          <w:ilvl w:val="0"/>
          <w:numId w:val="94"/>
        </w:numPr>
        <w:ind w:left="816" w:hanging="357"/>
        <w:rPr>
          <w:rFonts w:asciiTheme="minorHAnsi" w:hAnsiTheme="minorHAnsi"/>
          <w:spacing w:val="-1"/>
        </w:rPr>
      </w:pPr>
      <w:r w:rsidRPr="00F1202B">
        <w:rPr>
          <w:rFonts w:asciiTheme="minorHAnsi" w:hAnsiTheme="minorHAnsi"/>
          <w:spacing w:val="-1"/>
        </w:rPr>
        <w:t>report of the auditor</w:t>
      </w:r>
    </w:p>
    <w:p w14:paraId="0E20D8E4" w14:textId="3FF6DDB7" w:rsidR="006A127B" w:rsidRPr="00F1202B" w:rsidRDefault="006A127B" w:rsidP="00807923">
      <w:pPr>
        <w:pStyle w:val="BodyText"/>
        <w:numPr>
          <w:ilvl w:val="0"/>
          <w:numId w:val="94"/>
        </w:numPr>
        <w:ind w:left="816" w:hanging="357"/>
        <w:rPr>
          <w:rFonts w:asciiTheme="minorHAnsi" w:hAnsiTheme="minorHAnsi"/>
          <w:spacing w:val="-1"/>
        </w:rPr>
      </w:pPr>
      <w:r w:rsidRPr="00F1202B">
        <w:rPr>
          <w:rFonts w:asciiTheme="minorHAnsi" w:hAnsiTheme="minorHAnsi"/>
          <w:spacing w:val="-1"/>
        </w:rPr>
        <w:t xml:space="preserve">reappointment or new appointment of the auditor to conduct a review engagement for the upcoming </w:t>
      </w:r>
      <w:proofErr w:type="gramStart"/>
      <w:r w:rsidRPr="00F1202B">
        <w:rPr>
          <w:rFonts w:asciiTheme="minorHAnsi" w:hAnsiTheme="minorHAnsi"/>
          <w:spacing w:val="-1"/>
        </w:rPr>
        <w:t>year</w:t>
      </w:r>
      <w:proofErr w:type="gramEnd"/>
    </w:p>
    <w:p w14:paraId="13A208BB" w14:textId="77777777" w:rsidR="006A127B" w:rsidRPr="00F1202B" w:rsidRDefault="006A127B" w:rsidP="00807923">
      <w:pPr>
        <w:pStyle w:val="BodyText"/>
        <w:numPr>
          <w:ilvl w:val="0"/>
          <w:numId w:val="94"/>
        </w:numPr>
        <w:ind w:left="816" w:hanging="357"/>
        <w:rPr>
          <w:rFonts w:asciiTheme="minorHAnsi" w:hAnsiTheme="minorHAnsi"/>
          <w:spacing w:val="-1"/>
        </w:rPr>
      </w:pPr>
      <w:r w:rsidRPr="00F1202B">
        <w:rPr>
          <w:rFonts w:asciiTheme="minorHAnsi" w:hAnsiTheme="minorHAnsi"/>
          <w:spacing w:val="-1"/>
        </w:rPr>
        <w:t xml:space="preserve">election of </w:t>
      </w:r>
      <w:proofErr w:type="gramStart"/>
      <w:r w:rsidRPr="00F1202B">
        <w:rPr>
          <w:rFonts w:asciiTheme="minorHAnsi" w:hAnsiTheme="minorHAnsi"/>
          <w:spacing w:val="-1"/>
        </w:rPr>
        <w:t>directors;</w:t>
      </w:r>
      <w:proofErr w:type="gramEnd"/>
      <w:r w:rsidRPr="00F1202B">
        <w:rPr>
          <w:rFonts w:asciiTheme="minorHAnsi" w:hAnsiTheme="minorHAnsi"/>
          <w:spacing w:val="-1"/>
        </w:rPr>
        <w:t xml:space="preserve"> </w:t>
      </w:r>
    </w:p>
    <w:p w14:paraId="1456DCB5" w14:textId="77777777" w:rsidR="009E6D9F" w:rsidRPr="00F1202B" w:rsidRDefault="006A127B" w:rsidP="00807923">
      <w:pPr>
        <w:pStyle w:val="BodyText"/>
        <w:numPr>
          <w:ilvl w:val="0"/>
          <w:numId w:val="94"/>
        </w:numPr>
        <w:ind w:left="816" w:hanging="357"/>
        <w:rPr>
          <w:rFonts w:asciiTheme="minorHAnsi" w:hAnsiTheme="minorHAnsi"/>
          <w:spacing w:val="-1"/>
        </w:rPr>
      </w:pPr>
      <w:r w:rsidRPr="00F1202B">
        <w:rPr>
          <w:rFonts w:asciiTheme="minorHAnsi" w:hAnsiTheme="minorHAnsi"/>
          <w:spacing w:val="-1"/>
        </w:rPr>
        <w:t>report from the chair/CEO; and</w:t>
      </w:r>
    </w:p>
    <w:p w14:paraId="40EF7E3B" w14:textId="65875864" w:rsidR="006A127B" w:rsidRPr="00F1202B" w:rsidRDefault="006A127B" w:rsidP="00807923">
      <w:pPr>
        <w:pStyle w:val="BodyText"/>
        <w:numPr>
          <w:ilvl w:val="0"/>
          <w:numId w:val="94"/>
        </w:numPr>
        <w:ind w:left="816" w:hanging="357"/>
        <w:rPr>
          <w:rFonts w:asciiTheme="minorHAnsi" w:hAnsiTheme="minorHAnsi"/>
          <w:spacing w:val="-1"/>
        </w:rPr>
      </w:pPr>
      <w:r w:rsidRPr="00F1202B">
        <w:rPr>
          <w:rFonts w:asciiTheme="minorHAnsi" w:hAnsiTheme="minorHAnsi"/>
          <w:spacing w:val="-1"/>
        </w:rPr>
        <w:t xml:space="preserve">such other or special business as may be set out in the notice of </w:t>
      </w:r>
      <w:proofErr w:type="gramStart"/>
      <w:r w:rsidRPr="00F1202B">
        <w:rPr>
          <w:rFonts w:asciiTheme="minorHAnsi" w:hAnsiTheme="minorHAnsi"/>
          <w:spacing w:val="-1"/>
        </w:rPr>
        <w:t>meeting</w:t>
      </w:r>
      <w:proofErr w:type="gramEnd"/>
      <w:r w:rsidRPr="00F1202B">
        <w:rPr>
          <w:rFonts w:asciiTheme="minorHAnsi" w:hAnsiTheme="minorHAnsi"/>
          <w:spacing w:val="-1"/>
        </w:rPr>
        <w:t>.</w:t>
      </w:r>
    </w:p>
    <w:p w14:paraId="5D27E10C" w14:textId="77777777" w:rsidR="006A127B" w:rsidRPr="00FC1C2F" w:rsidRDefault="006A127B" w:rsidP="009E6D9F">
      <w:pPr>
        <w:pStyle w:val="BodyText"/>
        <w:ind w:left="816" w:firstLine="0"/>
        <w:rPr>
          <w:rFonts w:asciiTheme="minorHAnsi" w:hAnsiTheme="minorHAnsi"/>
          <w:color w:val="FF0000"/>
          <w:spacing w:val="-1"/>
        </w:rPr>
      </w:pPr>
    </w:p>
    <w:p w14:paraId="76E52ACF" w14:textId="77777777" w:rsidR="00301226" w:rsidRPr="008C0385" w:rsidRDefault="00301226" w:rsidP="00301226">
      <w:pPr>
        <w:tabs>
          <w:tab w:val="left" w:pos="450"/>
        </w:tabs>
        <w:sectPr w:rsidR="00301226" w:rsidRPr="008C0385" w:rsidSect="009F76BD">
          <w:pgSz w:w="12240" w:h="15840"/>
          <w:pgMar w:top="1440" w:right="1440" w:bottom="1440" w:left="1440" w:header="473" w:footer="867" w:gutter="0"/>
          <w:cols w:space="720"/>
        </w:sectPr>
      </w:pP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2157F1" w14:paraId="5105EC92" w14:textId="77777777" w:rsidTr="00790CC1">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0A839EA" w14:textId="77777777" w:rsidR="002157F1" w:rsidRPr="001656A3" w:rsidRDefault="002157F1" w:rsidP="00790CC1">
            <w:pPr>
              <w:jc w:val="right"/>
              <w:rPr>
                <w:b/>
                <w:bCs/>
                <w:color w:val="000000"/>
                <w:lang w:eastAsia="en-CA"/>
              </w:rPr>
            </w:pPr>
            <w:r w:rsidRPr="001656A3">
              <w:rPr>
                <w:b/>
                <w:bCs/>
                <w:color w:val="000000"/>
                <w:lang w:eastAsia="en-CA"/>
              </w:rPr>
              <w:lastRenderedPageBreak/>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0C2A371" w14:textId="77777777" w:rsidR="002157F1" w:rsidRPr="001656A3" w:rsidRDefault="002157F1" w:rsidP="00790CC1">
            <w:pPr>
              <w:rPr>
                <w:b/>
                <w:bCs/>
                <w:i/>
                <w:iCs/>
                <w:color w:val="000000"/>
                <w:lang w:eastAsia="en-CA"/>
              </w:rPr>
            </w:pPr>
            <w:r w:rsidRPr="001656A3">
              <w:rPr>
                <w:b/>
                <w:bCs/>
                <w:color w:val="000000"/>
                <w:lang w:eastAsia="en-CA"/>
              </w:rPr>
              <w:t> </w:t>
            </w:r>
            <w:r w:rsidR="007E1DA4" w:rsidRPr="008C0385">
              <w:rPr>
                <w:spacing w:val="-1"/>
              </w:rPr>
              <w:t>In-Camera</w:t>
            </w:r>
            <w:r w:rsidR="007E1DA4" w:rsidRPr="008C0385">
              <w:t xml:space="preserve"> </w:t>
            </w:r>
            <w:r w:rsidR="007E1DA4" w:rsidRPr="008C0385">
              <w:rPr>
                <w:spacing w:val="-1"/>
              </w:rPr>
              <w:t>Session</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05134C" w14:textId="77777777" w:rsidR="002157F1" w:rsidRPr="001656A3" w:rsidRDefault="002157F1" w:rsidP="00790CC1">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BC21E02" w14:textId="77777777" w:rsidR="002157F1" w:rsidRPr="001656A3" w:rsidRDefault="002157F1" w:rsidP="00790CC1">
            <w:pPr>
              <w:rPr>
                <w:b/>
                <w:bCs/>
                <w:i/>
                <w:iCs/>
                <w:color w:val="000000"/>
                <w:lang w:eastAsia="en-CA"/>
              </w:rPr>
            </w:pPr>
            <w:r w:rsidRPr="001656A3">
              <w:rPr>
                <w:b/>
                <w:bCs/>
                <w:color w:val="000000"/>
                <w:lang w:eastAsia="en-CA"/>
              </w:rPr>
              <w:t> </w:t>
            </w:r>
            <w:r w:rsidR="007E1DA4">
              <w:rPr>
                <w:b/>
                <w:bCs/>
                <w:color w:val="000000"/>
                <w:lang w:eastAsia="en-CA"/>
              </w:rPr>
              <w:t>7.02</w:t>
            </w:r>
          </w:p>
        </w:tc>
      </w:tr>
      <w:tr w:rsidR="002157F1" w14:paraId="4C55FC00"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B517F91" w14:textId="77777777" w:rsidR="002157F1" w:rsidRDefault="002157F1" w:rsidP="00790CC1">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097D869" w14:textId="77777777" w:rsidR="002157F1" w:rsidRPr="000C20E3" w:rsidRDefault="007E1DA4" w:rsidP="00790CC1">
            <w:pPr>
              <w:rPr>
                <w:i/>
                <w:iCs/>
                <w:color w:val="000000"/>
                <w:lang w:eastAsia="en-CA"/>
              </w:rPr>
            </w:pPr>
            <w:r w:rsidRPr="008C0385">
              <w:rPr>
                <w:spacing w:val="-1"/>
              </w:rPr>
              <w:t>September</w:t>
            </w:r>
            <w:r w:rsidRPr="008C0385">
              <w:rPr>
                <w:spacing w:val="1"/>
              </w:rPr>
              <w:t xml:space="preserve"> </w:t>
            </w:r>
            <w:r w:rsidRPr="008C0385">
              <w:rPr>
                <w:spacing w:val="-1"/>
              </w:rPr>
              <w:t>2000</w:t>
            </w:r>
          </w:p>
        </w:tc>
      </w:tr>
      <w:tr w:rsidR="002157F1" w14:paraId="4DF130DC"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9B16D42" w14:textId="77777777" w:rsidR="002157F1" w:rsidRDefault="002157F1" w:rsidP="00790CC1">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6B94DF9" w14:textId="77777777" w:rsidR="002157F1" w:rsidRPr="007E1DA4" w:rsidRDefault="002157F1" w:rsidP="00790CC1">
            <w:pPr>
              <w:rPr>
                <w:color w:val="000000"/>
                <w:lang w:eastAsia="en-CA"/>
              </w:rPr>
            </w:pPr>
            <w:r w:rsidRPr="007E1DA4">
              <w:rPr>
                <w:color w:val="000000"/>
                <w:lang w:eastAsia="en-CA"/>
              </w:rPr>
              <w:t> </w:t>
            </w:r>
            <w:r w:rsidR="006C6866">
              <w:rPr>
                <w:color w:val="000000"/>
                <w:lang w:eastAsia="en-CA"/>
              </w:rPr>
              <w:t>April 2018, January 2023</w:t>
            </w:r>
          </w:p>
        </w:tc>
      </w:tr>
      <w:tr w:rsidR="00EA0099" w14:paraId="3C0F00C9"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8EC34E0" w14:textId="77777777" w:rsidR="00EA0099" w:rsidRDefault="00EA0099" w:rsidP="00790CC1">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8B53DC1" w14:textId="77777777" w:rsidR="00EA0099" w:rsidRPr="007E1DA4" w:rsidRDefault="00EA0099" w:rsidP="00790CC1">
            <w:pPr>
              <w:rPr>
                <w:color w:val="000000"/>
                <w:lang w:eastAsia="en-CA"/>
              </w:rPr>
            </w:pPr>
            <w:r>
              <w:rPr>
                <w:color w:val="000000"/>
                <w:lang w:eastAsia="en-CA"/>
              </w:rPr>
              <w:t>January 2023</w:t>
            </w:r>
          </w:p>
        </w:tc>
      </w:tr>
      <w:tr w:rsidR="002157F1" w14:paraId="213516A0"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9DF989" w14:textId="77777777" w:rsidR="002157F1" w:rsidRDefault="002157F1" w:rsidP="00790CC1">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57AC06F" w14:textId="7734D60D" w:rsidR="002157F1" w:rsidRPr="007E1DA4" w:rsidRDefault="00314D17" w:rsidP="00790CC1">
            <w:pPr>
              <w:rPr>
                <w:color w:val="000000"/>
                <w:lang w:eastAsia="en-CA"/>
              </w:rPr>
            </w:pPr>
            <w:r>
              <w:rPr>
                <w:color w:val="000000"/>
                <w:lang w:eastAsia="en-CA"/>
              </w:rPr>
              <w:t>February 2023</w:t>
            </w:r>
          </w:p>
        </w:tc>
      </w:tr>
      <w:tr w:rsidR="002157F1" w14:paraId="2D7D42D6"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CB1C9BA" w14:textId="77777777" w:rsidR="002157F1" w:rsidRDefault="002157F1" w:rsidP="00790CC1">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B9490A1" w14:textId="77777777" w:rsidR="002157F1" w:rsidRPr="001656A3" w:rsidRDefault="002157F1" w:rsidP="00790CC1">
            <w:pPr>
              <w:rPr>
                <w:i/>
                <w:iCs/>
                <w:color w:val="000000"/>
                <w:lang w:eastAsia="en-CA"/>
              </w:rPr>
            </w:pPr>
          </w:p>
        </w:tc>
      </w:tr>
      <w:tr w:rsidR="002157F1" w14:paraId="051DFAF8"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979D71F" w14:textId="77777777" w:rsidR="002157F1" w:rsidRDefault="002157F1" w:rsidP="00790CC1">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23E8FC4" w14:textId="77777777" w:rsidR="002157F1" w:rsidRPr="007E1DA4" w:rsidRDefault="002157F1" w:rsidP="00790CC1">
            <w:pPr>
              <w:rPr>
                <w:color w:val="000000"/>
                <w:lang w:eastAsia="en-CA"/>
              </w:rPr>
            </w:pPr>
            <w:r w:rsidRPr="007E1DA4">
              <w:rPr>
                <w:color w:val="000000"/>
                <w:lang w:eastAsia="en-CA"/>
              </w:rPr>
              <w:t> </w:t>
            </w:r>
            <w:r w:rsidR="007E1DA4" w:rsidRPr="007E1DA4">
              <w:rPr>
                <w:color w:val="000000"/>
                <w:lang w:eastAsia="en-CA"/>
              </w:rPr>
              <w:t>150</w:t>
            </w:r>
          </w:p>
        </w:tc>
      </w:tr>
      <w:tr w:rsidR="002157F1" w14:paraId="62FC7B00"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A31A860" w14:textId="77777777" w:rsidR="002157F1" w:rsidRDefault="002157F1" w:rsidP="00790CC1">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E155221" w14:textId="77777777" w:rsidR="002157F1" w:rsidRPr="007E1DA4" w:rsidRDefault="002157F1" w:rsidP="00790CC1">
            <w:pPr>
              <w:rPr>
                <w:color w:val="000000"/>
                <w:lang w:eastAsia="en-CA"/>
              </w:rPr>
            </w:pPr>
            <w:r>
              <w:rPr>
                <w:color w:val="000000"/>
                <w:lang w:eastAsia="en-CA"/>
              </w:rPr>
              <w:t> </w:t>
            </w:r>
            <w:r w:rsidRPr="007E1DA4">
              <w:rPr>
                <w:color w:val="000000"/>
                <w:lang w:eastAsia="en-CA"/>
              </w:rPr>
              <w:t>Board of Directors</w:t>
            </w:r>
          </w:p>
        </w:tc>
      </w:tr>
    </w:tbl>
    <w:p w14:paraId="0B07A5FD" w14:textId="77777777" w:rsidR="00C14CD4" w:rsidRPr="008C0385" w:rsidRDefault="007E1DA4" w:rsidP="00AA4659">
      <w:pPr>
        <w:pStyle w:val="Heading2"/>
        <w:tabs>
          <w:tab w:val="left" w:pos="540"/>
        </w:tabs>
        <w:spacing w:before="72"/>
        <w:ind w:left="90"/>
        <w:rPr>
          <w:rFonts w:asciiTheme="minorHAnsi" w:eastAsia="Arial" w:hAnsiTheme="minorHAnsi" w:cs="Arial"/>
          <w:b w:val="0"/>
          <w:bCs w:val="0"/>
        </w:rPr>
      </w:pPr>
      <w:bookmarkStart w:id="47" w:name="_Toc128553783"/>
      <w:r>
        <w:rPr>
          <w:rFonts w:asciiTheme="minorHAnsi" w:hAnsiTheme="minorHAnsi"/>
          <w:spacing w:val="-1"/>
          <w:w w:val="95"/>
        </w:rPr>
        <w:t>7.02</w:t>
      </w:r>
      <w:r w:rsidR="008D11DE" w:rsidRPr="008C0385">
        <w:rPr>
          <w:rFonts w:asciiTheme="minorHAnsi" w:hAnsiTheme="minorHAnsi"/>
          <w:spacing w:val="-1"/>
          <w:w w:val="95"/>
        </w:rPr>
        <w:tab/>
      </w:r>
      <w:r w:rsidR="008D11DE" w:rsidRPr="008C0385">
        <w:rPr>
          <w:rFonts w:asciiTheme="minorHAnsi" w:hAnsiTheme="minorHAnsi"/>
          <w:spacing w:val="-1"/>
        </w:rPr>
        <w:t>IN-CAMERA</w:t>
      </w:r>
      <w:r w:rsidR="008D11DE" w:rsidRPr="008C0385">
        <w:rPr>
          <w:rFonts w:asciiTheme="minorHAnsi" w:hAnsiTheme="minorHAnsi"/>
          <w:spacing w:val="-5"/>
        </w:rPr>
        <w:t xml:space="preserve"> </w:t>
      </w:r>
      <w:r w:rsidR="008D11DE" w:rsidRPr="008C0385">
        <w:rPr>
          <w:rFonts w:asciiTheme="minorHAnsi" w:hAnsiTheme="minorHAnsi"/>
          <w:spacing w:val="-1"/>
        </w:rPr>
        <w:t>SESSION</w:t>
      </w:r>
      <w:bookmarkEnd w:id="47"/>
    </w:p>
    <w:p w14:paraId="3F779F78" w14:textId="77777777" w:rsidR="00C14CD4" w:rsidRPr="008C0385" w:rsidRDefault="00C14CD4" w:rsidP="00535C98">
      <w:pPr>
        <w:ind w:left="90"/>
        <w:rPr>
          <w:rFonts w:eastAsia="Arial" w:cs="Arial"/>
          <w:b/>
          <w:bCs/>
          <w:sz w:val="29"/>
          <w:szCs w:val="29"/>
        </w:rPr>
      </w:pPr>
    </w:p>
    <w:p w14:paraId="6B2DA026" w14:textId="77777777" w:rsidR="00603C22" w:rsidRPr="00366FF7" w:rsidRDefault="008D11DE" w:rsidP="00603C22">
      <w:r w:rsidRPr="008C0385">
        <w:t>The</w:t>
      </w:r>
      <w:r w:rsidRPr="008C0385">
        <w:rPr>
          <w:spacing w:val="-2"/>
        </w:rPr>
        <w:t xml:space="preserve"> </w:t>
      </w:r>
      <w:r w:rsidRPr="008C0385">
        <w:rPr>
          <w:spacing w:val="-1"/>
        </w:rPr>
        <w:t>purpose</w:t>
      </w:r>
      <w:r w:rsidRPr="008C0385">
        <w:rPr>
          <w:spacing w:val="-2"/>
        </w:rPr>
        <w:t xml:space="preserve"> </w:t>
      </w:r>
      <w:r w:rsidRPr="008C0385">
        <w:t xml:space="preserve">of </w:t>
      </w:r>
      <w:r w:rsidRPr="008C0385">
        <w:rPr>
          <w:spacing w:val="-1"/>
        </w:rPr>
        <w:t>an</w:t>
      </w:r>
      <w:r w:rsidRPr="008C0385">
        <w:t xml:space="preserve"> </w:t>
      </w:r>
      <w:r w:rsidRPr="008C0385">
        <w:rPr>
          <w:spacing w:val="-1"/>
        </w:rPr>
        <w:t>in-camera</w:t>
      </w:r>
      <w:r w:rsidRPr="008C0385">
        <w:t xml:space="preserve"> or</w:t>
      </w:r>
      <w:r w:rsidRPr="008C0385">
        <w:rPr>
          <w:spacing w:val="1"/>
        </w:rPr>
        <w:t xml:space="preserve"> </w:t>
      </w:r>
      <w:r w:rsidRPr="008C0385">
        <w:rPr>
          <w:spacing w:val="-1"/>
        </w:rPr>
        <w:t>closed</w:t>
      </w:r>
      <w:r w:rsidRPr="008C0385">
        <w:t xml:space="preserve"> </w:t>
      </w:r>
      <w:r w:rsidRPr="008C0385">
        <w:rPr>
          <w:spacing w:val="-1"/>
        </w:rPr>
        <w:t>session</w:t>
      </w:r>
      <w:r w:rsidRPr="008C0385">
        <w:rPr>
          <w:spacing w:val="-3"/>
        </w:rPr>
        <w:t xml:space="preserve"> </w:t>
      </w:r>
      <w:r w:rsidRPr="008C0385">
        <w:t>is</w:t>
      </w:r>
      <w:r w:rsidRPr="008C0385">
        <w:rPr>
          <w:spacing w:val="-2"/>
        </w:rPr>
        <w:t xml:space="preserve"> </w:t>
      </w:r>
      <w:r w:rsidRPr="008C0385">
        <w:t xml:space="preserve">to </w:t>
      </w:r>
      <w:r w:rsidRPr="008C0385">
        <w:rPr>
          <w:spacing w:val="-1"/>
        </w:rPr>
        <w:t>address</w:t>
      </w:r>
      <w:r w:rsidRPr="008C0385">
        <w:rPr>
          <w:spacing w:val="-2"/>
        </w:rPr>
        <w:t xml:space="preserve"> </w:t>
      </w:r>
      <w:r w:rsidRPr="008C0385">
        <w:t xml:space="preserve">a </w:t>
      </w:r>
      <w:r w:rsidRPr="008C0385">
        <w:rPr>
          <w:spacing w:val="-1"/>
        </w:rPr>
        <w:t>sensitive</w:t>
      </w:r>
      <w:r w:rsidRPr="008C0385">
        <w:t xml:space="preserve"> issue.</w:t>
      </w:r>
      <w:r w:rsidRPr="008C0385">
        <w:rPr>
          <w:spacing w:val="55"/>
        </w:rPr>
        <w:t xml:space="preserve"> </w:t>
      </w:r>
      <w:r w:rsidR="00196DCD">
        <w:rPr>
          <w:spacing w:val="55"/>
        </w:rPr>
        <w:t xml:space="preserve"> </w:t>
      </w:r>
      <w:r w:rsidRPr="008C0385">
        <w:t>A</w:t>
      </w:r>
      <w:r w:rsidRPr="008C0385">
        <w:rPr>
          <w:spacing w:val="-1"/>
        </w:rPr>
        <w:t xml:space="preserve"> </w:t>
      </w:r>
      <w:r w:rsidRPr="008C0385">
        <w:rPr>
          <w:spacing w:val="-2"/>
        </w:rPr>
        <w:t>motion</w:t>
      </w:r>
      <w:r w:rsidRPr="008C0385">
        <w:t xml:space="preserve"> </w:t>
      </w:r>
      <w:r w:rsidRPr="008C0385">
        <w:rPr>
          <w:spacing w:val="-1"/>
        </w:rPr>
        <w:t>from</w:t>
      </w:r>
      <w:r w:rsidRPr="008C0385">
        <w:rPr>
          <w:spacing w:val="-4"/>
        </w:rPr>
        <w:t xml:space="preserve"> </w:t>
      </w:r>
      <w:r w:rsidRPr="008C0385">
        <w:t xml:space="preserve">the </w:t>
      </w:r>
      <w:r w:rsidRPr="008C0385">
        <w:rPr>
          <w:spacing w:val="-1"/>
        </w:rPr>
        <w:t>floor</w:t>
      </w:r>
      <w:r w:rsidRPr="008C0385">
        <w:rPr>
          <w:spacing w:val="55"/>
        </w:rPr>
        <w:t xml:space="preserve"> </w:t>
      </w:r>
      <w:r w:rsidRPr="008C0385">
        <w:rPr>
          <w:spacing w:val="-1"/>
        </w:rPr>
        <w:t>must</w:t>
      </w:r>
      <w:r w:rsidRPr="008C0385">
        <w:rPr>
          <w:spacing w:val="1"/>
        </w:rPr>
        <w:t xml:space="preserve"> </w:t>
      </w:r>
      <w:r w:rsidRPr="008C0385">
        <w:t xml:space="preserve">be </w:t>
      </w:r>
      <w:r w:rsidRPr="008C0385">
        <w:rPr>
          <w:spacing w:val="-1"/>
        </w:rPr>
        <w:t>tabled</w:t>
      </w:r>
      <w:r w:rsidRPr="008C0385">
        <w:rPr>
          <w:spacing w:val="-2"/>
        </w:rPr>
        <w:t xml:space="preserve"> </w:t>
      </w:r>
      <w:r w:rsidRPr="008C0385">
        <w:t xml:space="preserve">and </w:t>
      </w:r>
      <w:r w:rsidRPr="008C0385">
        <w:rPr>
          <w:spacing w:val="-1"/>
        </w:rPr>
        <w:t>approved</w:t>
      </w:r>
      <w:r w:rsidRPr="008C0385">
        <w:t xml:space="preserve"> by</w:t>
      </w:r>
      <w:r w:rsidRPr="008C0385">
        <w:rPr>
          <w:spacing w:val="-3"/>
        </w:rPr>
        <w:t xml:space="preserve"> </w:t>
      </w:r>
      <w:r w:rsidRPr="008C0385">
        <w:t xml:space="preserve">a </w:t>
      </w:r>
      <w:r w:rsidRPr="008C0385">
        <w:rPr>
          <w:spacing w:val="-1"/>
        </w:rPr>
        <w:t>majority</w:t>
      </w:r>
      <w:r w:rsidRPr="008C0385">
        <w:rPr>
          <w:spacing w:val="-3"/>
        </w:rPr>
        <w:t xml:space="preserve"> </w:t>
      </w:r>
      <w:r w:rsidRPr="008C0385">
        <w:t>of</w:t>
      </w:r>
      <w:r w:rsidRPr="008C0385">
        <w:rPr>
          <w:spacing w:val="-2"/>
        </w:rPr>
        <w:t xml:space="preserve"> </w:t>
      </w:r>
      <w:r w:rsidRPr="008C0385">
        <w:rPr>
          <w:spacing w:val="-1"/>
        </w:rPr>
        <w:t>those</w:t>
      </w:r>
      <w:r w:rsidRPr="008C0385">
        <w:t xml:space="preserve"> </w:t>
      </w:r>
      <w:r w:rsidRPr="008C0385">
        <w:rPr>
          <w:spacing w:val="-1"/>
        </w:rPr>
        <w:t>present</w:t>
      </w:r>
      <w:r w:rsidRPr="008C0385">
        <w:rPr>
          <w:spacing w:val="-2"/>
        </w:rPr>
        <w:t xml:space="preserve"> </w:t>
      </w:r>
      <w:r w:rsidRPr="008C0385">
        <w:t>at</w:t>
      </w:r>
      <w:r w:rsidRPr="008C0385">
        <w:rPr>
          <w:spacing w:val="-2"/>
        </w:rPr>
        <w:t xml:space="preserve"> </w:t>
      </w:r>
      <w:r w:rsidRPr="008C0385">
        <w:t xml:space="preserve">the </w:t>
      </w:r>
      <w:r w:rsidR="00CA4EBB" w:rsidRPr="008C0385">
        <w:t>b</w:t>
      </w:r>
      <w:r w:rsidRPr="008C0385">
        <w:rPr>
          <w:spacing w:val="-1"/>
        </w:rPr>
        <w:t>oard</w:t>
      </w:r>
      <w:r w:rsidRPr="008C0385">
        <w:t xml:space="preserve"> </w:t>
      </w:r>
      <w:r w:rsidRPr="008C0385">
        <w:rPr>
          <w:spacing w:val="-1"/>
        </w:rPr>
        <w:t>meeting</w:t>
      </w:r>
      <w:r w:rsidRPr="008C0385">
        <w:rPr>
          <w:spacing w:val="-3"/>
        </w:rPr>
        <w:t xml:space="preserve"> </w:t>
      </w:r>
      <w:r w:rsidRPr="008C0385">
        <w:rPr>
          <w:spacing w:val="-1"/>
        </w:rPr>
        <w:t>to</w:t>
      </w:r>
      <w:r w:rsidRPr="008C0385">
        <w:t xml:space="preserve"> </w:t>
      </w:r>
      <w:r w:rsidRPr="008C0385">
        <w:rPr>
          <w:spacing w:val="-1"/>
        </w:rPr>
        <w:t>adjourn</w:t>
      </w:r>
      <w:r w:rsidRPr="008C0385">
        <w:rPr>
          <w:spacing w:val="-3"/>
        </w:rPr>
        <w:t xml:space="preserve"> </w:t>
      </w:r>
      <w:r w:rsidRPr="008C0385">
        <w:t xml:space="preserve">to </w:t>
      </w:r>
      <w:r w:rsidRPr="008C0385">
        <w:rPr>
          <w:spacing w:val="-1"/>
        </w:rPr>
        <w:t>an</w:t>
      </w:r>
      <w:r w:rsidRPr="008C0385">
        <w:t xml:space="preserve"> </w:t>
      </w:r>
      <w:r w:rsidRPr="008C0385">
        <w:rPr>
          <w:spacing w:val="1"/>
        </w:rPr>
        <w:t>in-</w:t>
      </w:r>
      <w:r w:rsidRPr="008C0385">
        <w:rPr>
          <w:spacing w:val="57"/>
        </w:rPr>
        <w:t xml:space="preserve"> </w:t>
      </w:r>
      <w:r w:rsidRPr="008C0385">
        <w:rPr>
          <w:spacing w:val="-1"/>
        </w:rPr>
        <w:t>camera</w:t>
      </w:r>
      <w:r w:rsidRPr="008C0385">
        <w:t xml:space="preserve"> </w:t>
      </w:r>
      <w:r w:rsidRPr="008C0385">
        <w:rPr>
          <w:spacing w:val="-1"/>
        </w:rPr>
        <w:t>session</w:t>
      </w:r>
      <w:r w:rsidRPr="008C0385">
        <w:t xml:space="preserve"> and</w:t>
      </w:r>
      <w:r w:rsidRPr="008C0385">
        <w:rPr>
          <w:spacing w:val="-2"/>
        </w:rPr>
        <w:t xml:space="preserve"> </w:t>
      </w:r>
      <w:r w:rsidRPr="008C0385">
        <w:rPr>
          <w:spacing w:val="-1"/>
        </w:rPr>
        <w:t>return</w:t>
      </w:r>
      <w:r w:rsidRPr="008C0385">
        <w:t xml:space="preserve"> </w:t>
      </w:r>
      <w:r w:rsidRPr="008C0385">
        <w:rPr>
          <w:spacing w:val="-1"/>
        </w:rPr>
        <w:t>to</w:t>
      </w:r>
      <w:r w:rsidRPr="008C0385">
        <w:t xml:space="preserve"> the </w:t>
      </w:r>
      <w:r w:rsidRPr="008C0385">
        <w:rPr>
          <w:spacing w:val="-1"/>
        </w:rPr>
        <w:t>public</w:t>
      </w:r>
      <w:r w:rsidRPr="008C0385">
        <w:rPr>
          <w:spacing w:val="-2"/>
        </w:rPr>
        <w:t xml:space="preserve"> </w:t>
      </w:r>
      <w:r w:rsidRPr="008C0385">
        <w:t>session.</w:t>
      </w:r>
      <w:r w:rsidRPr="008C0385">
        <w:rPr>
          <w:spacing w:val="-3"/>
        </w:rPr>
        <w:t xml:space="preserve"> </w:t>
      </w:r>
      <w:r w:rsidR="00196DCD">
        <w:rPr>
          <w:spacing w:val="-3"/>
        </w:rPr>
        <w:t xml:space="preserve"> </w:t>
      </w:r>
      <w:r w:rsidRPr="008C0385">
        <w:rPr>
          <w:spacing w:val="-1"/>
        </w:rPr>
        <w:t>Guests</w:t>
      </w:r>
      <w:r w:rsidRPr="008C0385">
        <w:rPr>
          <w:spacing w:val="-2"/>
        </w:rPr>
        <w:t xml:space="preserve"> </w:t>
      </w:r>
      <w:r w:rsidRPr="008C0385">
        <w:t xml:space="preserve">are </w:t>
      </w:r>
      <w:r w:rsidRPr="008C0385">
        <w:rPr>
          <w:spacing w:val="-1"/>
        </w:rPr>
        <w:t>excluded</w:t>
      </w:r>
      <w:r w:rsidRPr="008C0385">
        <w:rPr>
          <w:spacing w:val="-2"/>
        </w:rPr>
        <w:t xml:space="preserve"> </w:t>
      </w:r>
      <w:r w:rsidRPr="008C0385">
        <w:t>from</w:t>
      </w:r>
      <w:r w:rsidRPr="008C0385">
        <w:rPr>
          <w:spacing w:val="-3"/>
        </w:rPr>
        <w:t xml:space="preserve"> </w:t>
      </w:r>
      <w:r w:rsidRPr="008C0385">
        <w:t>the</w:t>
      </w:r>
      <w:r w:rsidRPr="008C0385">
        <w:rPr>
          <w:spacing w:val="-2"/>
        </w:rPr>
        <w:t xml:space="preserve"> </w:t>
      </w:r>
      <w:r w:rsidRPr="008C0385">
        <w:rPr>
          <w:spacing w:val="-1"/>
        </w:rPr>
        <w:t>session</w:t>
      </w:r>
      <w:r w:rsidRPr="008C0385">
        <w:t xml:space="preserve"> and </w:t>
      </w:r>
      <w:r w:rsidRPr="008C0385">
        <w:rPr>
          <w:spacing w:val="-1"/>
        </w:rPr>
        <w:t>select</w:t>
      </w:r>
      <w:r w:rsidRPr="008C0385">
        <w:rPr>
          <w:spacing w:val="-2"/>
        </w:rPr>
        <w:t xml:space="preserve"> </w:t>
      </w:r>
      <w:r w:rsidRPr="008C0385">
        <w:rPr>
          <w:spacing w:val="-1"/>
        </w:rPr>
        <w:t>staff</w:t>
      </w:r>
      <w:r w:rsidRPr="008C0385">
        <w:rPr>
          <w:spacing w:val="53"/>
        </w:rPr>
        <w:t xml:space="preserve"> </w:t>
      </w:r>
      <w:r w:rsidRPr="008C0385">
        <w:rPr>
          <w:spacing w:val="-1"/>
        </w:rPr>
        <w:t>including</w:t>
      </w:r>
      <w:r w:rsidRPr="008C0385">
        <w:t xml:space="preserve"> </w:t>
      </w:r>
      <w:r w:rsidRPr="008C0385">
        <w:rPr>
          <w:spacing w:val="-1"/>
        </w:rPr>
        <w:t>the</w:t>
      </w:r>
      <w:r w:rsidRPr="008C0385">
        <w:t xml:space="preserve"> </w:t>
      </w:r>
      <w:r w:rsidR="000A2786">
        <w:rPr>
          <w:spacing w:val="-1"/>
        </w:rPr>
        <w:t>CEO</w:t>
      </w:r>
      <w:r w:rsidRPr="008C0385">
        <w:t xml:space="preserve"> </w:t>
      </w:r>
      <w:r w:rsidRPr="008C0385">
        <w:rPr>
          <w:spacing w:val="-1"/>
        </w:rPr>
        <w:t>will</w:t>
      </w:r>
      <w:r w:rsidRPr="008C0385">
        <w:rPr>
          <w:spacing w:val="1"/>
        </w:rPr>
        <w:t xml:space="preserve"> </w:t>
      </w:r>
      <w:r w:rsidRPr="008C0385">
        <w:rPr>
          <w:spacing w:val="-2"/>
        </w:rPr>
        <w:t>be</w:t>
      </w:r>
      <w:r w:rsidRPr="008C0385">
        <w:t xml:space="preserve"> </w:t>
      </w:r>
      <w:r w:rsidRPr="008C0385">
        <w:rPr>
          <w:spacing w:val="-1"/>
        </w:rPr>
        <w:t>asked</w:t>
      </w:r>
      <w:r w:rsidRPr="008C0385">
        <w:rPr>
          <w:spacing w:val="-3"/>
        </w:rPr>
        <w:t xml:space="preserve"> </w:t>
      </w:r>
      <w:r w:rsidRPr="008C0385">
        <w:t xml:space="preserve">to </w:t>
      </w:r>
      <w:r w:rsidRPr="008C0385">
        <w:rPr>
          <w:spacing w:val="-1"/>
        </w:rPr>
        <w:t>leave</w:t>
      </w:r>
      <w:r w:rsidRPr="008C0385">
        <w:rPr>
          <w:spacing w:val="-2"/>
        </w:rPr>
        <w:t xml:space="preserve"> </w:t>
      </w:r>
      <w:r w:rsidRPr="008C0385">
        <w:t xml:space="preserve">the </w:t>
      </w:r>
      <w:r w:rsidRPr="008C0385">
        <w:rPr>
          <w:spacing w:val="-1"/>
        </w:rPr>
        <w:t>meeting</w:t>
      </w:r>
      <w:r w:rsidRPr="008C0385">
        <w:t xml:space="preserve"> </w:t>
      </w:r>
      <w:r w:rsidRPr="008C0385">
        <w:rPr>
          <w:spacing w:val="-1"/>
        </w:rPr>
        <w:t>when</w:t>
      </w:r>
      <w:r w:rsidRPr="008C0385">
        <w:rPr>
          <w:spacing w:val="-2"/>
        </w:rPr>
        <w:t xml:space="preserve"> </w:t>
      </w:r>
      <w:r w:rsidRPr="008C0385">
        <w:rPr>
          <w:spacing w:val="-1"/>
        </w:rPr>
        <w:t>appropriate</w:t>
      </w:r>
      <w:r w:rsidRPr="00366FF7">
        <w:rPr>
          <w:spacing w:val="-1"/>
        </w:rPr>
        <w:t>.</w:t>
      </w:r>
      <w:r w:rsidR="00603C22" w:rsidRPr="00366FF7">
        <w:rPr>
          <w:spacing w:val="-1"/>
        </w:rPr>
        <w:t xml:space="preserve"> </w:t>
      </w:r>
      <w:r w:rsidR="00603C22" w:rsidRPr="00366FF7">
        <w:t>Any motions made during an in-camera meeting shall be noted in the public minutes.</w:t>
      </w:r>
    </w:p>
    <w:p w14:paraId="5065BEAD" w14:textId="77777777" w:rsidR="00C14CD4" w:rsidRPr="00366FF7" w:rsidRDefault="00C14CD4" w:rsidP="007E1DA4">
      <w:pPr>
        <w:ind w:left="90"/>
        <w:rPr>
          <w:rFonts w:eastAsia="Times New Roman" w:cs="Times New Roman"/>
        </w:rPr>
      </w:pPr>
    </w:p>
    <w:p w14:paraId="6A50C9D6" w14:textId="77777777" w:rsidR="00C14CD4" w:rsidRPr="00366FF7" w:rsidRDefault="008D11DE" w:rsidP="007E1DA4">
      <w:pPr>
        <w:ind w:left="90"/>
        <w:rPr>
          <w:spacing w:val="-1"/>
        </w:rPr>
      </w:pPr>
      <w:r w:rsidRPr="00366FF7">
        <w:rPr>
          <w:spacing w:val="-1"/>
        </w:rPr>
        <w:t>The</w:t>
      </w:r>
      <w:r w:rsidRPr="00366FF7">
        <w:rPr>
          <w:spacing w:val="-3"/>
        </w:rPr>
        <w:t xml:space="preserve"> </w:t>
      </w:r>
      <w:r w:rsidRPr="00366FF7">
        <w:rPr>
          <w:spacing w:val="-1"/>
        </w:rPr>
        <w:t>following</w:t>
      </w:r>
      <w:r w:rsidRPr="00366FF7">
        <w:t xml:space="preserve"> </w:t>
      </w:r>
      <w:r w:rsidRPr="00366FF7">
        <w:rPr>
          <w:spacing w:val="-1"/>
        </w:rPr>
        <w:t>situations</w:t>
      </w:r>
      <w:r w:rsidRPr="00366FF7">
        <w:rPr>
          <w:spacing w:val="-2"/>
        </w:rPr>
        <w:t xml:space="preserve"> </w:t>
      </w:r>
      <w:r w:rsidRPr="00366FF7">
        <w:t xml:space="preserve">may </w:t>
      </w:r>
      <w:r w:rsidRPr="00366FF7">
        <w:rPr>
          <w:spacing w:val="-2"/>
        </w:rPr>
        <w:t>or</w:t>
      </w:r>
      <w:r w:rsidRPr="00366FF7">
        <w:t xml:space="preserve"> </w:t>
      </w:r>
      <w:r w:rsidRPr="00366FF7">
        <w:rPr>
          <w:spacing w:val="-1"/>
        </w:rPr>
        <w:t>may</w:t>
      </w:r>
      <w:r w:rsidRPr="00366FF7">
        <w:t xml:space="preserve"> not </w:t>
      </w:r>
      <w:r w:rsidRPr="00366FF7">
        <w:rPr>
          <w:spacing w:val="-2"/>
        </w:rPr>
        <w:t>necessitate</w:t>
      </w:r>
      <w:r w:rsidRPr="00366FF7">
        <w:t xml:space="preserve"> </w:t>
      </w:r>
      <w:r w:rsidRPr="00366FF7">
        <w:rPr>
          <w:spacing w:val="-1"/>
        </w:rPr>
        <w:t>adjournment</w:t>
      </w:r>
      <w:r w:rsidRPr="00366FF7">
        <w:rPr>
          <w:spacing w:val="-2"/>
        </w:rPr>
        <w:t xml:space="preserve"> </w:t>
      </w:r>
      <w:r w:rsidRPr="00366FF7">
        <w:t>to an</w:t>
      </w:r>
      <w:r w:rsidRPr="00366FF7">
        <w:rPr>
          <w:spacing w:val="-3"/>
        </w:rPr>
        <w:t xml:space="preserve"> </w:t>
      </w:r>
      <w:r w:rsidRPr="00366FF7">
        <w:rPr>
          <w:spacing w:val="-1"/>
        </w:rPr>
        <w:t>in-camera</w:t>
      </w:r>
      <w:r w:rsidRPr="00366FF7">
        <w:rPr>
          <w:spacing w:val="-3"/>
        </w:rPr>
        <w:t xml:space="preserve"> </w:t>
      </w:r>
      <w:r w:rsidRPr="00366FF7">
        <w:rPr>
          <w:spacing w:val="-1"/>
        </w:rPr>
        <w:t>session:</w:t>
      </w:r>
    </w:p>
    <w:p w14:paraId="385C1286" w14:textId="77777777" w:rsidR="00603C22" w:rsidRPr="00366FF7" w:rsidRDefault="00603C22" w:rsidP="007E1DA4">
      <w:pPr>
        <w:ind w:left="90"/>
        <w:rPr>
          <w:rFonts w:eastAsia="Times New Roman" w:cs="Times New Roman"/>
        </w:rPr>
      </w:pPr>
    </w:p>
    <w:p w14:paraId="3F3F7B37" w14:textId="77777777" w:rsidR="00603C22" w:rsidRPr="00366FF7" w:rsidRDefault="00603C22" w:rsidP="00807923">
      <w:pPr>
        <w:pStyle w:val="ListParagraph"/>
        <w:numPr>
          <w:ilvl w:val="0"/>
          <w:numId w:val="85"/>
        </w:numPr>
        <w:spacing w:before="6"/>
        <w:rPr>
          <w:rFonts w:eastAsia="Times New Roman" w:cs="Times New Roman"/>
          <w:sz w:val="21"/>
          <w:szCs w:val="21"/>
        </w:rPr>
      </w:pPr>
      <w:r w:rsidRPr="00366FF7">
        <w:rPr>
          <w:rFonts w:eastAsia="Times New Roman" w:cs="Times New Roman"/>
          <w:sz w:val="21"/>
          <w:szCs w:val="21"/>
        </w:rPr>
        <w:t xml:space="preserve">“Protection of Assets” – defined as all assets of the corporation which includes the custody of physical and intellectual property, their acquisition and disposition; and </w:t>
      </w:r>
    </w:p>
    <w:p w14:paraId="0166D356" w14:textId="77777777" w:rsidR="00603C22" w:rsidRPr="00366FF7" w:rsidRDefault="00603C22" w:rsidP="00807923">
      <w:pPr>
        <w:pStyle w:val="ListParagraph"/>
        <w:numPr>
          <w:ilvl w:val="0"/>
          <w:numId w:val="85"/>
        </w:numPr>
        <w:spacing w:before="6"/>
        <w:rPr>
          <w:rFonts w:eastAsia="Times New Roman" w:cs="Times New Roman"/>
          <w:sz w:val="21"/>
          <w:szCs w:val="21"/>
        </w:rPr>
      </w:pPr>
      <w:r w:rsidRPr="00366FF7">
        <w:rPr>
          <w:rFonts w:eastAsia="Times New Roman" w:cs="Times New Roman"/>
          <w:sz w:val="21"/>
          <w:szCs w:val="21"/>
        </w:rPr>
        <w:t>“Personnel Matters” – defined as being related to an identifiable person(s) employed by or contracted with the corporation and matters related to collective agreement negotiation; and</w:t>
      </w:r>
    </w:p>
    <w:p w14:paraId="60C6425D" w14:textId="77777777" w:rsidR="00603C22" w:rsidRPr="00366FF7" w:rsidRDefault="00603C22" w:rsidP="00807923">
      <w:pPr>
        <w:pStyle w:val="ListParagraph"/>
        <w:numPr>
          <w:ilvl w:val="0"/>
          <w:numId w:val="85"/>
        </w:numPr>
        <w:spacing w:before="6"/>
        <w:rPr>
          <w:rFonts w:eastAsia="Times New Roman" w:cs="Times New Roman"/>
          <w:sz w:val="21"/>
          <w:szCs w:val="21"/>
        </w:rPr>
      </w:pPr>
      <w:r w:rsidRPr="00366FF7">
        <w:rPr>
          <w:rFonts w:eastAsia="Times New Roman" w:cs="Times New Roman"/>
          <w:sz w:val="21"/>
          <w:szCs w:val="21"/>
        </w:rPr>
        <w:t xml:space="preserve">“Matters of Law” – which without limiting the generalities of the following includes the receipt of confidential legal advice, discussions regarding pending or current litigation which involved or may involve the </w:t>
      </w:r>
      <w:proofErr w:type="spellStart"/>
      <w:r w:rsidRPr="00366FF7">
        <w:rPr>
          <w:rFonts w:eastAsia="Times New Roman" w:cs="Times New Roman"/>
          <w:sz w:val="21"/>
          <w:szCs w:val="21"/>
        </w:rPr>
        <w:t>centre</w:t>
      </w:r>
      <w:proofErr w:type="spellEnd"/>
      <w:r w:rsidRPr="00366FF7">
        <w:rPr>
          <w:rFonts w:eastAsia="Times New Roman" w:cs="Times New Roman"/>
          <w:sz w:val="21"/>
          <w:szCs w:val="21"/>
        </w:rPr>
        <w:t>, directors, members, volunteers, clients, and employees, which without limiting the generality of the foregoing; and</w:t>
      </w:r>
    </w:p>
    <w:p w14:paraId="30ECC580" w14:textId="77777777" w:rsidR="00603C22" w:rsidRPr="00366FF7" w:rsidRDefault="00603C22" w:rsidP="00807923">
      <w:pPr>
        <w:pStyle w:val="ListParagraph"/>
        <w:numPr>
          <w:ilvl w:val="0"/>
          <w:numId w:val="85"/>
        </w:numPr>
        <w:spacing w:before="6"/>
        <w:rPr>
          <w:rFonts w:eastAsia="Times New Roman" w:cs="Times New Roman"/>
          <w:sz w:val="21"/>
          <w:szCs w:val="21"/>
        </w:rPr>
      </w:pPr>
      <w:r w:rsidRPr="00366FF7">
        <w:rPr>
          <w:rFonts w:eastAsia="Times New Roman" w:cs="Times New Roman"/>
          <w:sz w:val="21"/>
          <w:szCs w:val="21"/>
        </w:rPr>
        <w:t>“Chief Executive Officer (CEO) Issues” –which without limiting the generalities of the following includes CEO appointment, reviewing performance, compensation, and employment issues; and</w:t>
      </w:r>
    </w:p>
    <w:p w14:paraId="06618B08" w14:textId="77777777" w:rsidR="00603C22" w:rsidRPr="00366FF7" w:rsidRDefault="00603C22" w:rsidP="00807923">
      <w:pPr>
        <w:pStyle w:val="ListParagraph"/>
        <w:numPr>
          <w:ilvl w:val="0"/>
          <w:numId w:val="85"/>
        </w:numPr>
        <w:spacing w:before="6"/>
        <w:rPr>
          <w:rFonts w:eastAsia="Times New Roman" w:cs="Times New Roman"/>
          <w:sz w:val="21"/>
          <w:szCs w:val="21"/>
        </w:rPr>
      </w:pPr>
      <w:r w:rsidRPr="00366FF7">
        <w:rPr>
          <w:rFonts w:eastAsia="Times New Roman" w:cs="Times New Roman"/>
          <w:sz w:val="21"/>
          <w:szCs w:val="21"/>
        </w:rPr>
        <w:t xml:space="preserve">“No Particular Topic” --allowing directors to freely express themselves on any board or Governance issue that concerns them. However, the chair should ensure that discussions do not turn toward matters for which the CEO or management should be present, given the CEO will not be present for such matters and the content of the agenda item would remain confidential. </w:t>
      </w:r>
    </w:p>
    <w:p w14:paraId="671F68FA" w14:textId="77777777" w:rsidR="00C14CD4" w:rsidRPr="008C0385" w:rsidRDefault="00C14CD4" w:rsidP="007E1DA4">
      <w:pPr>
        <w:spacing w:before="6"/>
        <w:ind w:left="90"/>
        <w:rPr>
          <w:rFonts w:eastAsia="Times New Roman" w:cs="Times New Roman"/>
          <w:b/>
          <w:bCs/>
          <w:sz w:val="21"/>
          <w:szCs w:val="21"/>
        </w:rPr>
      </w:pPr>
    </w:p>
    <w:p w14:paraId="75BD28C0" w14:textId="77777777" w:rsidR="00C14CD4" w:rsidRPr="00366FF7" w:rsidRDefault="008D11DE" w:rsidP="007E1DA4">
      <w:pPr>
        <w:pStyle w:val="BodyText"/>
        <w:ind w:left="90" w:firstLine="0"/>
        <w:rPr>
          <w:rFonts w:cs="Times New Roman"/>
          <w:sz w:val="26"/>
          <w:szCs w:val="26"/>
        </w:rPr>
      </w:pPr>
      <w:r w:rsidRPr="008C0385">
        <w:rPr>
          <w:rFonts w:asciiTheme="minorHAnsi" w:hAnsiTheme="minorHAnsi"/>
          <w:spacing w:val="-1"/>
        </w:rPr>
        <w:t>In-camera</w:t>
      </w:r>
      <w:r w:rsidRPr="008C0385">
        <w:rPr>
          <w:rFonts w:asciiTheme="minorHAnsi" w:hAnsiTheme="minorHAnsi"/>
        </w:rPr>
        <w:t xml:space="preserve"> </w:t>
      </w:r>
      <w:r w:rsidRPr="008C0385">
        <w:rPr>
          <w:rFonts w:asciiTheme="minorHAnsi" w:hAnsiTheme="minorHAnsi"/>
          <w:spacing w:val="-1"/>
        </w:rPr>
        <w:t>minutes</w:t>
      </w:r>
      <w:r w:rsidRPr="008C0385">
        <w:rPr>
          <w:rFonts w:asciiTheme="minorHAnsi" w:hAnsiTheme="minorHAnsi"/>
        </w:rPr>
        <w:t xml:space="preserve"> </w:t>
      </w:r>
      <w:r w:rsidRPr="008C0385">
        <w:rPr>
          <w:rFonts w:asciiTheme="minorHAnsi" w:hAnsiTheme="minorHAnsi"/>
          <w:spacing w:val="-2"/>
        </w:rPr>
        <w:t>will</w:t>
      </w:r>
      <w:r w:rsidRPr="008C0385">
        <w:rPr>
          <w:rFonts w:asciiTheme="minorHAnsi" w:hAnsiTheme="minorHAnsi"/>
          <w:spacing w:val="1"/>
        </w:rPr>
        <w:t xml:space="preserve"> </w:t>
      </w:r>
      <w:r w:rsidRPr="008C0385">
        <w:rPr>
          <w:rFonts w:asciiTheme="minorHAnsi" w:hAnsiTheme="minorHAnsi"/>
        </w:rPr>
        <w:t>be</w:t>
      </w:r>
      <w:r w:rsidRPr="008C0385">
        <w:rPr>
          <w:rFonts w:asciiTheme="minorHAnsi" w:hAnsiTheme="minorHAnsi"/>
          <w:spacing w:val="-2"/>
        </w:rPr>
        <w:t xml:space="preserve"> </w:t>
      </w:r>
      <w:r w:rsidRPr="008C0385">
        <w:rPr>
          <w:rFonts w:asciiTheme="minorHAnsi" w:hAnsiTheme="minorHAnsi"/>
          <w:spacing w:val="-1"/>
        </w:rPr>
        <w:t>documented</w:t>
      </w:r>
      <w:r w:rsidRPr="008C0385">
        <w:rPr>
          <w:rFonts w:asciiTheme="minorHAnsi" w:hAnsiTheme="minorHAnsi"/>
          <w:spacing w:val="-2"/>
        </w:rPr>
        <w:t xml:space="preserve"> </w:t>
      </w:r>
      <w:r w:rsidRPr="008C0385">
        <w:rPr>
          <w:rFonts w:asciiTheme="minorHAnsi" w:hAnsiTheme="minorHAnsi"/>
          <w:spacing w:val="-1"/>
        </w:rPr>
        <w:t>including</w:t>
      </w:r>
      <w:r w:rsidRPr="008C0385">
        <w:rPr>
          <w:rFonts w:asciiTheme="minorHAnsi" w:hAnsiTheme="minorHAnsi"/>
          <w:spacing w:val="-3"/>
        </w:rPr>
        <w:t xml:space="preserve"> </w:t>
      </w:r>
      <w:r w:rsidRPr="008C0385">
        <w:rPr>
          <w:rFonts w:asciiTheme="minorHAnsi" w:hAnsiTheme="minorHAnsi"/>
        </w:rPr>
        <w:t>any</w:t>
      </w:r>
      <w:r w:rsidRPr="008C0385">
        <w:rPr>
          <w:rFonts w:asciiTheme="minorHAnsi" w:hAnsiTheme="minorHAnsi"/>
          <w:spacing w:val="-2"/>
        </w:rPr>
        <w:t xml:space="preserve"> </w:t>
      </w:r>
      <w:r w:rsidRPr="008C0385">
        <w:rPr>
          <w:rFonts w:asciiTheme="minorHAnsi" w:hAnsiTheme="minorHAnsi"/>
          <w:spacing w:val="-1"/>
        </w:rPr>
        <w:t>motions</w:t>
      </w:r>
      <w:r w:rsidRPr="008C0385">
        <w:rPr>
          <w:rFonts w:asciiTheme="minorHAnsi" w:hAnsiTheme="minorHAnsi"/>
        </w:rPr>
        <w:t xml:space="preserve"> </w:t>
      </w:r>
      <w:r w:rsidRPr="008C0385">
        <w:rPr>
          <w:rFonts w:asciiTheme="minorHAnsi" w:hAnsiTheme="minorHAnsi"/>
          <w:spacing w:val="-1"/>
        </w:rPr>
        <w:t>that</w:t>
      </w:r>
      <w:r w:rsidRPr="008C0385">
        <w:rPr>
          <w:rFonts w:asciiTheme="minorHAnsi" w:hAnsiTheme="minorHAnsi"/>
          <w:spacing w:val="1"/>
        </w:rPr>
        <w:t xml:space="preserve"> </w:t>
      </w:r>
      <w:r w:rsidRPr="008C0385">
        <w:rPr>
          <w:rFonts w:asciiTheme="minorHAnsi" w:hAnsiTheme="minorHAnsi"/>
          <w:spacing w:val="-1"/>
        </w:rPr>
        <w:t>were</w:t>
      </w:r>
      <w:r w:rsidRPr="008C0385">
        <w:rPr>
          <w:rFonts w:asciiTheme="minorHAnsi" w:hAnsiTheme="minorHAnsi"/>
          <w:spacing w:val="-2"/>
        </w:rPr>
        <w:t xml:space="preserve"> </w:t>
      </w:r>
      <w:r w:rsidRPr="008C0385">
        <w:rPr>
          <w:rFonts w:asciiTheme="minorHAnsi" w:hAnsiTheme="minorHAnsi"/>
          <w:spacing w:val="-1"/>
        </w:rPr>
        <w:t>approved.</w:t>
      </w:r>
      <w:r w:rsidRPr="008C0385">
        <w:rPr>
          <w:rFonts w:asciiTheme="minorHAnsi" w:hAnsiTheme="minorHAnsi"/>
        </w:rPr>
        <w:t xml:space="preserve"> </w:t>
      </w:r>
      <w:r w:rsidR="00C2513E">
        <w:rPr>
          <w:rFonts w:asciiTheme="minorHAnsi" w:hAnsiTheme="minorHAnsi"/>
        </w:rPr>
        <w:t xml:space="preserve"> </w:t>
      </w:r>
      <w:r w:rsidRPr="008C0385">
        <w:rPr>
          <w:rFonts w:asciiTheme="minorHAnsi" w:hAnsiTheme="minorHAnsi"/>
          <w:spacing w:val="-1"/>
        </w:rPr>
        <w:t>The</w:t>
      </w:r>
      <w:r w:rsidRPr="008C0385">
        <w:rPr>
          <w:rFonts w:asciiTheme="minorHAnsi" w:hAnsiTheme="minorHAnsi"/>
        </w:rPr>
        <w:t xml:space="preserve"> </w:t>
      </w:r>
      <w:r w:rsidRPr="008C0385">
        <w:rPr>
          <w:rFonts w:asciiTheme="minorHAnsi" w:hAnsiTheme="minorHAnsi"/>
          <w:spacing w:val="-1"/>
        </w:rPr>
        <w:t>in-camera</w:t>
      </w:r>
      <w:r w:rsidRPr="008C0385">
        <w:rPr>
          <w:rFonts w:asciiTheme="minorHAnsi" w:hAnsiTheme="minorHAnsi"/>
        </w:rPr>
        <w:t xml:space="preserve"> </w:t>
      </w:r>
      <w:r w:rsidRPr="008C0385">
        <w:rPr>
          <w:rFonts w:asciiTheme="minorHAnsi" w:hAnsiTheme="minorHAnsi"/>
          <w:spacing w:val="-1"/>
        </w:rPr>
        <w:t>minutes</w:t>
      </w:r>
      <w:r w:rsidRPr="008C0385">
        <w:rPr>
          <w:rFonts w:asciiTheme="minorHAnsi" w:hAnsiTheme="minorHAnsi"/>
          <w:spacing w:val="83"/>
        </w:rPr>
        <w:t xml:space="preserve"> </w:t>
      </w:r>
      <w:r w:rsidRPr="008C0385">
        <w:rPr>
          <w:rFonts w:asciiTheme="minorHAnsi" w:hAnsiTheme="minorHAnsi"/>
          <w:spacing w:val="-1"/>
        </w:rPr>
        <w:t>will</w:t>
      </w:r>
      <w:r w:rsidRPr="008C0385">
        <w:rPr>
          <w:rFonts w:asciiTheme="minorHAnsi" w:hAnsiTheme="minorHAnsi"/>
          <w:spacing w:val="-2"/>
        </w:rPr>
        <w:t xml:space="preserve"> </w:t>
      </w:r>
      <w:r w:rsidRPr="008C0385">
        <w:rPr>
          <w:rFonts w:asciiTheme="minorHAnsi" w:hAnsiTheme="minorHAnsi"/>
        </w:rPr>
        <w:t xml:space="preserve">be </w:t>
      </w:r>
      <w:r w:rsidRPr="008C0385">
        <w:rPr>
          <w:rFonts w:asciiTheme="minorHAnsi" w:hAnsiTheme="minorHAnsi"/>
          <w:spacing w:val="-1"/>
        </w:rPr>
        <w:t>distributed</w:t>
      </w:r>
      <w:r w:rsidRPr="008C0385">
        <w:rPr>
          <w:rFonts w:asciiTheme="minorHAnsi" w:hAnsiTheme="minorHAnsi"/>
          <w:spacing w:val="-2"/>
        </w:rPr>
        <w:t xml:space="preserve"> </w:t>
      </w:r>
      <w:r w:rsidRPr="008C0385">
        <w:rPr>
          <w:rFonts w:asciiTheme="minorHAnsi" w:hAnsiTheme="minorHAnsi"/>
        </w:rPr>
        <w:t xml:space="preserve">to </w:t>
      </w:r>
      <w:r w:rsidRPr="008C0385">
        <w:rPr>
          <w:rFonts w:asciiTheme="minorHAnsi" w:hAnsiTheme="minorHAnsi"/>
          <w:spacing w:val="-1"/>
        </w:rPr>
        <w:t>the</w:t>
      </w:r>
      <w:r w:rsidRPr="008C0385">
        <w:rPr>
          <w:rFonts w:asciiTheme="minorHAnsi" w:hAnsiTheme="minorHAnsi"/>
        </w:rPr>
        <w:t xml:space="preserve"> </w:t>
      </w:r>
      <w:r w:rsidR="00CA4EBB" w:rsidRPr="008C0385">
        <w:rPr>
          <w:rFonts w:asciiTheme="minorHAnsi" w:hAnsiTheme="minorHAnsi"/>
          <w:spacing w:val="-1"/>
        </w:rPr>
        <w:t>b</w:t>
      </w:r>
      <w:r w:rsidRPr="008C0385">
        <w:rPr>
          <w:rFonts w:asciiTheme="minorHAnsi" w:hAnsiTheme="minorHAnsi"/>
          <w:spacing w:val="-1"/>
        </w:rPr>
        <w:t>oard</w:t>
      </w:r>
      <w:r w:rsidRPr="008C0385">
        <w:rPr>
          <w:rFonts w:asciiTheme="minorHAnsi" w:hAnsiTheme="minorHAnsi"/>
        </w:rPr>
        <w:t xml:space="preserve"> </w:t>
      </w:r>
      <w:r w:rsidR="00C2513E">
        <w:rPr>
          <w:rFonts w:asciiTheme="minorHAnsi" w:hAnsiTheme="minorHAnsi"/>
        </w:rPr>
        <w:t xml:space="preserve">electronically with password protection, </w:t>
      </w:r>
      <w:r w:rsidRPr="008C0385">
        <w:rPr>
          <w:rFonts w:asciiTheme="minorHAnsi" w:hAnsiTheme="minorHAnsi"/>
        </w:rPr>
        <w:t xml:space="preserve">and </w:t>
      </w:r>
      <w:r w:rsidRPr="008C0385">
        <w:rPr>
          <w:rFonts w:asciiTheme="minorHAnsi" w:hAnsiTheme="minorHAnsi"/>
          <w:spacing w:val="-2"/>
        </w:rPr>
        <w:t>once</w:t>
      </w:r>
      <w:r w:rsidRPr="008C0385">
        <w:rPr>
          <w:rFonts w:asciiTheme="minorHAnsi" w:hAnsiTheme="minorHAnsi"/>
        </w:rPr>
        <w:t xml:space="preserve"> </w:t>
      </w:r>
      <w:r w:rsidRPr="008C0385">
        <w:rPr>
          <w:rFonts w:asciiTheme="minorHAnsi" w:hAnsiTheme="minorHAnsi"/>
          <w:spacing w:val="-1"/>
        </w:rPr>
        <w:t>approved</w:t>
      </w:r>
      <w:r w:rsidRPr="008C0385">
        <w:rPr>
          <w:rFonts w:asciiTheme="minorHAnsi" w:hAnsiTheme="minorHAnsi"/>
        </w:rPr>
        <w:t xml:space="preserve"> </w:t>
      </w:r>
      <w:r w:rsidRPr="008C0385">
        <w:rPr>
          <w:rFonts w:asciiTheme="minorHAnsi" w:hAnsiTheme="minorHAnsi"/>
          <w:spacing w:val="-1"/>
        </w:rPr>
        <w:t>will</w:t>
      </w:r>
      <w:r w:rsidRPr="008C0385">
        <w:rPr>
          <w:rFonts w:asciiTheme="minorHAnsi" w:hAnsiTheme="minorHAnsi"/>
          <w:spacing w:val="1"/>
        </w:rPr>
        <w:t xml:space="preserve"> </w:t>
      </w:r>
      <w:r w:rsidRPr="008C0385">
        <w:rPr>
          <w:rFonts w:asciiTheme="minorHAnsi" w:hAnsiTheme="minorHAnsi"/>
          <w:spacing w:val="-2"/>
        </w:rPr>
        <w:t>be</w:t>
      </w:r>
      <w:r w:rsidRPr="008C0385">
        <w:rPr>
          <w:rFonts w:asciiTheme="minorHAnsi" w:hAnsiTheme="minorHAnsi"/>
        </w:rPr>
        <w:t xml:space="preserve"> </w:t>
      </w:r>
      <w:r w:rsidR="00C2513E">
        <w:rPr>
          <w:rFonts w:asciiTheme="minorHAnsi" w:hAnsiTheme="minorHAnsi"/>
        </w:rPr>
        <w:t xml:space="preserve">deleted from all electronic mailboxes.  If </w:t>
      </w:r>
      <w:proofErr w:type="gramStart"/>
      <w:r w:rsidR="00C2513E">
        <w:rPr>
          <w:rFonts w:asciiTheme="minorHAnsi" w:hAnsiTheme="minorHAnsi"/>
        </w:rPr>
        <w:t>meeting</w:t>
      </w:r>
      <w:proofErr w:type="gramEnd"/>
      <w:r w:rsidR="00C2513E">
        <w:rPr>
          <w:rFonts w:asciiTheme="minorHAnsi" w:hAnsiTheme="minorHAnsi"/>
        </w:rPr>
        <w:t xml:space="preserve"> is held in person, the in-camera minutes will be distributed on green </w:t>
      </w:r>
      <w:r w:rsidR="007E1DA4">
        <w:rPr>
          <w:rFonts w:asciiTheme="minorHAnsi" w:hAnsiTheme="minorHAnsi"/>
        </w:rPr>
        <w:t xml:space="preserve">paper </w:t>
      </w:r>
      <w:r w:rsidR="00C2513E">
        <w:rPr>
          <w:rFonts w:asciiTheme="minorHAnsi" w:hAnsiTheme="minorHAnsi"/>
        </w:rPr>
        <w:t xml:space="preserve">to board members in attendance for review, then signed by each board member and collected by the Executive Assistant to be shredded.  </w:t>
      </w:r>
      <w:r w:rsidR="00EA4BDF" w:rsidRPr="008C0385">
        <w:rPr>
          <w:rFonts w:asciiTheme="minorHAnsi" w:hAnsiTheme="minorHAnsi"/>
          <w:spacing w:val="-2"/>
        </w:rPr>
        <w:t xml:space="preserve">A copy of the in-camera minutes is </w:t>
      </w:r>
      <w:r w:rsidR="00EA4BDF" w:rsidRPr="008C0385">
        <w:rPr>
          <w:rFonts w:asciiTheme="minorHAnsi" w:hAnsiTheme="minorHAnsi"/>
        </w:rPr>
        <w:t>saved electronically</w:t>
      </w:r>
      <w:r w:rsidR="00C2513E">
        <w:rPr>
          <w:rFonts w:asciiTheme="minorHAnsi" w:hAnsiTheme="minorHAnsi"/>
        </w:rPr>
        <w:t xml:space="preserve"> with password protection </w:t>
      </w:r>
      <w:r w:rsidR="00D55852" w:rsidRPr="008C0385">
        <w:rPr>
          <w:rFonts w:asciiTheme="minorHAnsi" w:hAnsiTheme="minorHAnsi"/>
        </w:rPr>
        <w:t xml:space="preserve">by the Executive </w:t>
      </w:r>
      <w:r w:rsidR="00D55852" w:rsidRPr="00366FF7">
        <w:rPr>
          <w:rFonts w:asciiTheme="minorHAnsi" w:hAnsiTheme="minorHAnsi"/>
        </w:rPr>
        <w:t>Assistant</w:t>
      </w:r>
      <w:r w:rsidR="00FB7C82" w:rsidRPr="00366FF7">
        <w:rPr>
          <w:rFonts w:asciiTheme="minorHAnsi" w:hAnsiTheme="minorHAnsi"/>
        </w:rPr>
        <w:t xml:space="preserve"> for at least seven years</w:t>
      </w:r>
      <w:r w:rsidR="00EA4BDF" w:rsidRPr="00366FF7">
        <w:rPr>
          <w:rFonts w:asciiTheme="minorHAnsi" w:hAnsiTheme="minorHAnsi"/>
        </w:rPr>
        <w:t>.</w:t>
      </w:r>
    </w:p>
    <w:p w14:paraId="74D14D5A" w14:textId="77777777" w:rsidR="00C14CD4" w:rsidRDefault="00C14CD4">
      <w:pPr>
        <w:sectPr w:rsidR="00C14CD4" w:rsidSect="009F76BD">
          <w:pgSz w:w="12240" w:h="15840"/>
          <w:pgMar w:top="1440" w:right="1440" w:bottom="1440" w:left="1440" w:header="473" w:footer="867" w:gutter="0"/>
          <w:cols w:space="720"/>
        </w:sectPr>
      </w:pPr>
    </w:p>
    <w:p w14:paraId="1C915C6D" w14:textId="77777777" w:rsidR="00C14CD4" w:rsidRPr="00366FF7" w:rsidRDefault="008D11DE" w:rsidP="00807923">
      <w:pPr>
        <w:pStyle w:val="Heading1"/>
        <w:numPr>
          <w:ilvl w:val="0"/>
          <w:numId w:val="63"/>
        </w:numPr>
        <w:tabs>
          <w:tab w:val="left" w:pos="581"/>
        </w:tabs>
        <w:rPr>
          <w:rFonts w:asciiTheme="minorHAnsi" w:hAnsiTheme="minorHAnsi"/>
          <w:b w:val="0"/>
          <w:bCs w:val="0"/>
          <w:sz w:val="24"/>
          <w:szCs w:val="24"/>
        </w:rPr>
      </w:pPr>
      <w:bookmarkStart w:id="48" w:name="_Toc128553784"/>
      <w:r w:rsidRPr="00366FF7">
        <w:rPr>
          <w:rFonts w:asciiTheme="minorHAnsi" w:hAnsiTheme="minorHAnsi"/>
          <w:spacing w:val="-2"/>
          <w:sz w:val="24"/>
          <w:szCs w:val="24"/>
        </w:rPr>
        <w:lastRenderedPageBreak/>
        <w:t>FINANCIAL</w:t>
      </w:r>
      <w:r w:rsidRPr="00366FF7">
        <w:rPr>
          <w:rFonts w:asciiTheme="minorHAnsi" w:hAnsiTheme="minorHAnsi"/>
          <w:spacing w:val="4"/>
          <w:sz w:val="24"/>
          <w:szCs w:val="24"/>
        </w:rPr>
        <w:t xml:space="preserve"> </w:t>
      </w:r>
      <w:r w:rsidRPr="00366FF7">
        <w:rPr>
          <w:rFonts w:asciiTheme="minorHAnsi" w:hAnsiTheme="minorHAnsi"/>
          <w:spacing w:val="-2"/>
          <w:sz w:val="24"/>
          <w:szCs w:val="24"/>
        </w:rPr>
        <w:t>AND</w:t>
      </w:r>
      <w:r w:rsidRPr="00366FF7">
        <w:rPr>
          <w:rFonts w:asciiTheme="minorHAnsi" w:hAnsiTheme="minorHAnsi"/>
          <w:spacing w:val="-1"/>
          <w:sz w:val="24"/>
          <w:szCs w:val="24"/>
        </w:rPr>
        <w:t xml:space="preserve"> RISK</w:t>
      </w:r>
      <w:r w:rsidRPr="00366FF7">
        <w:rPr>
          <w:rFonts w:asciiTheme="minorHAnsi" w:hAnsiTheme="minorHAnsi"/>
          <w:spacing w:val="-3"/>
          <w:sz w:val="24"/>
          <w:szCs w:val="24"/>
        </w:rPr>
        <w:t xml:space="preserve"> </w:t>
      </w:r>
      <w:r w:rsidRPr="00366FF7">
        <w:rPr>
          <w:rFonts w:asciiTheme="minorHAnsi" w:hAnsiTheme="minorHAnsi"/>
          <w:spacing w:val="-1"/>
          <w:sz w:val="24"/>
          <w:szCs w:val="24"/>
        </w:rPr>
        <w:t>MANAGEMENT</w:t>
      </w:r>
      <w:bookmarkEnd w:id="48"/>
    </w:p>
    <w:p w14:paraId="0F937647" w14:textId="77777777" w:rsidR="00C14CD4" w:rsidRPr="00E52333" w:rsidRDefault="00C14CD4">
      <w:pPr>
        <w:spacing w:before="10"/>
        <w:rPr>
          <w:rFonts w:eastAsia="Arial" w:cs="Arial"/>
          <w:b/>
          <w:bCs/>
        </w:rPr>
      </w:pP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2157F1" w14:paraId="7F277A2B" w14:textId="77777777" w:rsidTr="00790CC1">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72D2982" w14:textId="77777777" w:rsidR="002157F1" w:rsidRPr="001656A3" w:rsidRDefault="002157F1" w:rsidP="00790CC1">
            <w:pPr>
              <w:jc w:val="right"/>
              <w:rPr>
                <w:b/>
                <w:bCs/>
                <w:color w:val="000000"/>
                <w:lang w:eastAsia="en-CA"/>
              </w:rPr>
            </w:pPr>
            <w:r w:rsidRPr="001656A3">
              <w:rPr>
                <w:b/>
                <w:bCs/>
                <w:color w:val="000000"/>
                <w:lang w:eastAsia="en-CA"/>
              </w:rPr>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A9E1E0C" w14:textId="77777777" w:rsidR="002157F1" w:rsidRPr="001656A3" w:rsidRDefault="002157F1" w:rsidP="00790CC1">
            <w:pPr>
              <w:rPr>
                <w:b/>
                <w:bCs/>
                <w:i/>
                <w:iCs/>
                <w:color w:val="000000"/>
                <w:lang w:eastAsia="en-CA"/>
              </w:rPr>
            </w:pPr>
            <w:r w:rsidRPr="001656A3">
              <w:rPr>
                <w:b/>
                <w:bCs/>
                <w:color w:val="000000"/>
                <w:lang w:eastAsia="en-CA"/>
              </w:rPr>
              <w:t> </w:t>
            </w:r>
            <w:r w:rsidR="002428D1" w:rsidRPr="00E52333">
              <w:rPr>
                <w:spacing w:val="-1"/>
              </w:rPr>
              <w:t>Risk</w:t>
            </w:r>
            <w:r w:rsidR="002428D1" w:rsidRPr="00E52333">
              <w:rPr>
                <w:spacing w:val="-2"/>
              </w:rPr>
              <w:t xml:space="preserve"> </w:t>
            </w:r>
            <w:r w:rsidR="002428D1" w:rsidRPr="00E52333">
              <w:rPr>
                <w:spacing w:val="-1"/>
              </w:rPr>
              <w:t>Management</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EF36037" w14:textId="77777777" w:rsidR="002157F1" w:rsidRPr="001656A3" w:rsidRDefault="002157F1" w:rsidP="00790CC1">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9BEFE1E" w14:textId="77777777" w:rsidR="002157F1" w:rsidRPr="001656A3" w:rsidRDefault="002157F1" w:rsidP="00790CC1">
            <w:pPr>
              <w:rPr>
                <w:b/>
                <w:bCs/>
                <w:i/>
                <w:iCs/>
                <w:color w:val="000000"/>
                <w:lang w:eastAsia="en-CA"/>
              </w:rPr>
            </w:pPr>
            <w:r w:rsidRPr="001656A3">
              <w:rPr>
                <w:b/>
                <w:bCs/>
                <w:color w:val="000000"/>
                <w:lang w:eastAsia="en-CA"/>
              </w:rPr>
              <w:t> </w:t>
            </w:r>
            <w:r w:rsidR="002428D1">
              <w:rPr>
                <w:b/>
                <w:bCs/>
                <w:color w:val="000000"/>
                <w:lang w:eastAsia="en-CA"/>
              </w:rPr>
              <w:t>8.01</w:t>
            </w:r>
          </w:p>
        </w:tc>
      </w:tr>
      <w:tr w:rsidR="002157F1" w14:paraId="2E4ADA16"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886C972" w14:textId="77777777" w:rsidR="002157F1" w:rsidRDefault="002157F1" w:rsidP="00790CC1">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5EADDC6" w14:textId="77777777" w:rsidR="002157F1" w:rsidRPr="000C20E3" w:rsidRDefault="002157F1" w:rsidP="00790CC1">
            <w:pPr>
              <w:rPr>
                <w:i/>
                <w:iCs/>
                <w:color w:val="000000"/>
                <w:lang w:eastAsia="en-CA"/>
              </w:rPr>
            </w:pPr>
            <w:r>
              <w:rPr>
                <w:color w:val="000000"/>
                <w:lang w:eastAsia="en-CA"/>
              </w:rPr>
              <w:t> </w:t>
            </w:r>
            <w:r w:rsidR="002428D1" w:rsidRPr="00E52333">
              <w:rPr>
                <w:spacing w:val="-1"/>
              </w:rPr>
              <w:t>April</w:t>
            </w:r>
            <w:r w:rsidR="002428D1" w:rsidRPr="00E52333">
              <w:rPr>
                <w:spacing w:val="-2"/>
              </w:rPr>
              <w:t xml:space="preserve"> </w:t>
            </w:r>
            <w:r w:rsidR="002428D1" w:rsidRPr="00E52333">
              <w:t>2004</w:t>
            </w:r>
          </w:p>
        </w:tc>
      </w:tr>
      <w:tr w:rsidR="004B73E5" w14:paraId="498F7C11"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89D39B7" w14:textId="77777777" w:rsidR="004B73E5" w:rsidRDefault="004B73E5" w:rsidP="00790CC1">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2BBCC0B" w14:textId="77777777" w:rsidR="004B73E5" w:rsidRDefault="006C6866" w:rsidP="00790CC1">
            <w:pPr>
              <w:rPr>
                <w:color w:val="000000"/>
                <w:lang w:eastAsia="en-CA"/>
              </w:rPr>
            </w:pPr>
            <w:r>
              <w:rPr>
                <w:color w:val="000000"/>
                <w:lang w:eastAsia="en-CA"/>
              </w:rPr>
              <w:t>January 2023</w:t>
            </w:r>
          </w:p>
        </w:tc>
      </w:tr>
      <w:tr w:rsidR="002157F1" w14:paraId="7AB7A0CE"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0976940" w14:textId="77777777" w:rsidR="002157F1" w:rsidRDefault="002157F1" w:rsidP="00790CC1">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BAD8441" w14:textId="77777777" w:rsidR="002157F1" w:rsidRPr="002428D1" w:rsidRDefault="002157F1" w:rsidP="00790CC1">
            <w:pPr>
              <w:rPr>
                <w:color w:val="000000"/>
                <w:lang w:eastAsia="en-CA"/>
              </w:rPr>
            </w:pPr>
            <w:r>
              <w:rPr>
                <w:color w:val="000000"/>
                <w:lang w:eastAsia="en-CA"/>
              </w:rPr>
              <w:t> </w:t>
            </w:r>
            <w:r w:rsidR="006C6866">
              <w:rPr>
                <w:color w:val="000000"/>
                <w:lang w:eastAsia="en-CA"/>
              </w:rPr>
              <w:t xml:space="preserve">April 2018, </w:t>
            </w:r>
            <w:r w:rsidR="002428D1" w:rsidRPr="002428D1">
              <w:rPr>
                <w:color w:val="000000"/>
                <w:lang w:eastAsia="en-CA"/>
              </w:rPr>
              <w:t>September 2022</w:t>
            </w:r>
          </w:p>
        </w:tc>
      </w:tr>
      <w:tr w:rsidR="002157F1" w14:paraId="2D49BE9A"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1A0EDF4" w14:textId="77777777" w:rsidR="002157F1" w:rsidRDefault="002157F1" w:rsidP="00790CC1">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5D591DE" w14:textId="79B22989" w:rsidR="002157F1" w:rsidRPr="000C20E3" w:rsidRDefault="00314D17" w:rsidP="00790CC1">
            <w:pPr>
              <w:rPr>
                <w:i/>
                <w:iCs/>
                <w:color w:val="000000"/>
                <w:lang w:eastAsia="en-CA"/>
              </w:rPr>
            </w:pPr>
            <w:r>
              <w:rPr>
                <w:color w:val="000000"/>
                <w:lang w:eastAsia="en-CA"/>
              </w:rPr>
              <w:t>February 2023</w:t>
            </w:r>
          </w:p>
        </w:tc>
      </w:tr>
      <w:tr w:rsidR="002157F1" w14:paraId="65176C01"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121E255" w14:textId="77777777" w:rsidR="002157F1" w:rsidRDefault="002157F1" w:rsidP="00790CC1">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BF475D4" w14:textId="2948950D" w:rsidR="002157F1" w:rsidRDefault="00A35CC7" w:rsidP="00790CC1">
            <w:pPr>
              <w:rPr>
                <w:spacing w:val="-1"/>
              </w:rPr>
            </w:pPr>
            <w:r>
              <w:rPr>
                <w:spacing w:val="-1"/>
              </w:rPr>
              <w:t xml:space="preserve">Appendix </w:t>
            </w:r>
            <w:r w:rsidR="0003023E">
              <w:rPr>
                <w:spacing w:val="-1"/>
              </w:rPr>
              <w:t>M</w:t>
            </w:r>
            <w:r w:rsidR="002428D1" w:rsidRPr="002428D1">
              <w:rPr>
                <w:spacing w:val="-1"/>
              </w:rPr>
              <w:t xml:space="preserve">- </w:t>
            </w:r>
            <w:r w:rsidR="002428D1" w:rsidRPr="002428D1">
              <w:t>Risk</w:t>
            </w:r>
            <w:r w:rsidR="002428D1" w:rsidRPr="002428D1">
              <w:rPr>
                <w:spacing w:val="-2"/>
              </w:rPr>
              <w:t xml:space="preserve"> </w:t>
            </w:r>
            <w:r w:rsidR="002428D1" w:rsidRPr="002428D1">
              <w:rPr>
                <w:spacing w:val="-1"/>
              </w:rPr>
              <w:t>Management</w:t>
            </w:r>
            <w:r w:rsidR="002428D1" w:rsidRPr="002428D1">
              <w:rPr>
                <w:spacing w:val="1"/>
              </w:rPr>
              <w:t xml:space="preserve"> </w:t>
            </w:r>
            <w:r w:rsidR="002428D1" w:rsidRPr="002428D1">
              <w:rPr>
                <w:spacing w:val="-1"/>
              </w:rPr>
              <w:t>for</w:t>
            </w:r>
            <w:r w:rsidR="002428D1" w:rsidRPr="002428D1">
              <w:t xml:space="preserve"> </w:t>
            </w:r>
            <w:r w:rsidR="002428D1" w:rsidRPr="002428D1">
              <w:rPr>
                <w:spacing w:val="-1"/>
              </w:rPr>
              <w:t>Board</w:t>
            </w:r>
            <w:r w:rsidR="002428D1" w:rsidRPr="002428D1">
              <w:rPr>
                <w:spacing w:val="-3"/>
              </w:rPr>
              <w:t xml:space="preserve"> </w:t>
            </w:r>
            <w:r w:rsidR="002428D1" w:rsidRPr="002428D1">
              <w:rPr>
                <w:spacing w:val="-1"/>
              </w:rPr>
              <w:t>Members</w:t>
            </w:r>
          </w:p>
          <w:p w14:paraId="3C58FA2B" w14:textId="77777777" w:rsidR="002428D1" w:rsidRPr="002428D1" w:rsidRDefault="002428D1" w:rsidP="002428D1">
            <w:pPr>
              <w:tabs>
                <w:tab w:val="left" w:pos="360"/>
              </w:tabs>
              <w:jc w:val="both"/>
              <w:rPr>
                <w:rFonts w:eastAsia="Times New Roman" w:cs="Times New Roman"/>
              </w:rPr>
            </w:pPr>
            <w:r w:rsidRPr="002428D1">
              <w:rPr>
                <w:rFonts w:eastAsia="Times New Roman" w:cs="Times New Roman"/>
              </w:rPr>
              <w:t>Adapted</w:t>
            </w:r>
            <w:r w:rsidRPr="002428D1">
              <w:rPr>
                <w:rFonts w:eastAsia="Times New Roman" w:cs="Times New Roman"/>
                <w:spacing w:val="-3"/>
              </w:rPr>
              <w:t xml:space="preserve"> </w:t>
            </w:r>
            <w:r w:rsidRPr="002428D1">
              <w:rPr>
                <w:rFonts w:eastAsia="Times New Roman" w:cs="Times New Roman"/>
                <w:spacing w:val="-1"/>
              </w:rPr>
              <w:t>from Director’s</w:t>
            </w:r>
            <w:r w:rsidRPr="002428D1">
              <w:rPr>
                <w:rFonts w:eastAsia="Times New Roman" w:cs="Times New Roman"/>
              </w:rPr>
              <w:t xml:space="preserve"> </w:t>
            </w:r>
            <w:r w:rsidRPr="002428D1">
              <w:rPr>
                <w:rFonts w:eastAsia="Times New Roman" w:cs="Times New Roman"/>
                <w:spacing w:val="-1"/>
              </w:rPr>
              <w:t>Liability:</w:t>
            </w:r>
            <w:r w:rsidRPr="002428D1">
              <w:rPr>
                <w:rFonts w:eastAsia="Times New Roman" w:cs="Times New Roman"/>
                <w:spacing w:val="1"/>
              </w:rPr>
              <w:t xml:space="preserve"> </w:t>
            </w:r>
            <w:r w:rsidRPr="002428D1">
              <w:rPr>
                <w:rFonts w:eastAsia="Times New Roman" w:cs="Times New Roman"/>
              </w:rPr>
              <w:t xml:space="preserve">A </w:t>
            </w:r>
            <w:r w:rsidRPr="002428D1">
              <w:rPr>
                <w:rFonts w:eastAsia="Times New Roman" w:cs="Times New Roman"/>
                <w:spacing w:val="-1"/>
              </w:rPr>
              <w:t>Discussion</w:t>
            </w:r>
            <w:r w:rsidRPr="002428D1">
              <w:rPr>
                <w:rFonts w:eastAsia="Times New Roman" w:cs="Times New Roman"/>
              </w:rPr>
              <w:t xml:space="preserve"> </w:t>
            </w:r>
            <w:r w:rsidRPr="002428D1">
              <w:rPr>
                <w:rFonts w:eastAsia="Times New Roman" w:cs="Times New Roman"/>
                <w:spacing w:val="-1"/>
              </w:rPr>
              <w:t>Paper</w:t>
            </w:r>
            <w:r w:rsidRPr="002428D1">
              <w:rPr>
                <w:rFonts w:eastAsia="Times New Roman" w:cs="Times New Roman"/>
                <w:spacing w:val="-2"/>
              </w:rPr>
              <w:t xml:space="preserve"> </w:t>
            </w:r>
            <w:r w:rsidRPr="002428D1">
              <w:rPr>
                <w:rFonts w:eastAsia="Times New Roman" w:cs="Times New Roman"/>
              </w:rPr>
              <w:t xml:space="preserve">on </w:t>
            </w:r>
            <w:r w:rsidRPr="002428D1">
              <w:rPr>
                <w:rFonts w:eastAsia="Times New Roman" w:cs="Times New Roman"/>
                <w:spacing w:val="-1"/>
              </w:rPr>
              <w:t>Legal</w:t>
            </w:r>
            <w:r w:rsidRPr="002428D1">
              <w:rPr>
                <w:rFonts w:eastAsia="Times New Roman" w:cs="Times New Roman"/>
                <w:spacing w:val="1"/>
              </w:rPr>
              <w:t xml:space="preserve"> </w:t>
            </w:r>
            <w:r w:rsidRPr="002428D1">
              <w:rPr>
                <w:rFonts w:eastAsia="Times New Roman" w:cs="Times New Roman"/>
                <w:spacing w:val="-1"/>
              </w:rPr>
              <w:t>Liability,</w:t>
            </w:r>
            <w:r w:rsidRPr="002428D1">
              <w:rPr>
                <w:rFonts w:eastAsia="Times New Roman" w:cs="Times New Roman"/>
              </w:rPr>
              <w:t xml:space="preserve"> </w:t>
            </w:r>
            <w:r w:rsidRPr="002428D1">
              <w:rPr>
                <w:rFonts w:eastAsia="Times New Roman" w:cs="Times New Roman"/>
                <w:spacing w:val="-1"/>
              </w:rPr>
              <w:t>Risk</w:t>
            </w:r>
            <w:r w:rsidRPr="002428D1">
              <w:rPr>
                <w:rFonts w:eastAsia="Times New Roman" w:cs="Times New Roman"/>
                <w:spacing w:val="-2"/>
              </w:rPr>
              <w:t xml:space="preserve"> </w:t>
            </w:r>
            <w:r w:rsidRPr="002428D1">
              <w:rPr>
                <w:rFonts w:eastAsia="Times New Roman" w:cs="Times New Roman"/>
                <w:spacing w:val="-1"/>
              </w:rPr>
              <w:t>Management</w:t>
            </w:r>
            <w:r w:rsidRPr="002428D1">
              <w:rPr>
                <w:rFonts w:eastAsia="Times New Roman" w:cs="Times New Roman"/>
                <w:spacing w:val="1"/>
              </w:rPr>
              <w:t xml:space="preserve"> </w:t>
            </w:r>
            <w:r w:rsidRPr="002428D1">
              <w:rPr>
                <w:rFonts w:eastAsia="Times New Roman" w:cs="Times New Roman"/>
              </w:rPr>
              <w:t>and</w:t>
            </w:r>
            <w:r w:rsidRPr="002428D1">
              <w:rPr>
                <w:rFonts w:eastAsia="Times New Roman" w:cs="Times New Roman"/>
                <w:spacing w:val="-3"/>
              </w:rPr>
              <w:t xml:space="preserve"> </w:t>
            </w:r>
            <w:r w:rsidRPr="002428D1">
              <w:rPr>
                <w:rFonts w:eastAsia="Times New Roman" w:cs="Times New Roman"/>
              </w:rPr>
              <w:t>the</w:t>
            </w:r>
            <w:r w:rsidRPr="002428D1">
              <w:rPr>
                <w:rFonts w:eastAsia="Times New Roman" w:cs="Times New Roman"/>
                <w:spacing w:val="-2"/>
              </w:rPr>
              <w:t xml:space="preserve"> </w:t>
            </w:r>
            <w:r w:rsidRPr="002428D1">
              <w:rPr>
                <w:rFonts w:eastAsia="Times New Roman" w:cs="Times New Roman"/>
                <w:spacing w:val="-1"/>
              </w:rPr>
              <w:t>Role</w:t>
            </w:r>
            <w:r w:rsidRPr="002428D1">
              <w:rPr>
                <w:rFonts w:eastAsia="Times New Roman" w:cs="Times New Roman"/>
                <w:spacing w:val="53"/>
              </w:rPr>
              <w:t xml:space="preserve"> </w:t>
            </w:r>
            <w:r w:rsidRPr="002428D1">
              <w:rPr>
                <w:rFonts w:eastAsia="Times New Roman" w:cs="Times New Roman"/>
              </w:rPr>
              <w:t>of</w:t>
            </w:r>
            <w:r w:rsidRPr="002428D1">
              <w:rPr>
                <w:rFonts w:eastAsia="Times New Roman" w:cs="Times New Roman"/>
                <w:spacing w:val="1"/>
              </w:rPr>
              <w:t xml:space="preserve"> </w:t>
            </w:r>
            <w:r w:rsidRPr="002428D1">
              <w:rPr>
                <w:rFonts w:eastAsia="Times New Roman" w:cs="Times New Roman"/>
                <w:spacing w:val="-1"/>
              </w:rPr>
              <w:t>Directors</w:t>
            </w:r>
            <w:r w:rsidRPr="002428D1">
              <w:rPr>
                <w:rFonts w:eastAsia="Times New Roman" w:cs="Times New Roman"/>
                <w:spacing w:val="-2"/>
              </w:rPr>
              <w:t xml:space="preserve"> </w:t>
            </w:r>
            <w:r w:rsidRPr="002428D1">
              <w:rPr>
                <w:rFonts w:eastAsia="Times New Roman" w:cs="Times New Roman"/>
              </w:rPr>
              <w:t xml:space="preserve">in </w:t>
            </w:r>
            <w:r w:rsidRPr="002428D1">
              <w:rPr>
                <w:rFonts w:eastAsia="Times New Roman" w:cs="Times New Roman"/>
                <w:spacing w:val="-1"/>
              </w:rPr>
              <w:t>Non-Profit</w:t>
            </w:r>
            <w:r w:rsidRPr="002428D1">
              <w:rPr>
                <w:rFonts w:eastAsia="Times New Roman" w:cs="Times New Roman"/>
                <w:spacing w:val="-2"/>
              </w:rPr>
              <w:t xml:space="preserve"> </w:t>
            </w:r>
            <w:r w:rsidRPr="002428D1">
              <w:rPr>
                <w:rFonts w:eastAsia="Times New Roman" w:cs="Times New Roman"/>
                <w:spacing w:val="-1"/>
              </w:rPr>
              <w:t>Organizations,</w:t>
            </w:r>
            <w:r w:rsidRPr="002428D1">
              <w:rPr>
                <w:rFonts w:eastAsia="Times New Roman" w:cs="Times New Roman"/>
                <w:spacing w:val="-2"/>
              </w:rPr>
              <w:t xml:space="preserve"> </w:t>
            </w:r>
            <w:r w:rsidRPr="002428D1">
              <w:rPr>
                <w:rFonts w:eastAsia="Times New Roman" w:cs="Times New Roman"/>
                <w:spacing w:val="-1"/>
              </w:rPr>
              <w:t>Volunteer</w:t>
            </w:r>
            <w:r w:rsidRPr="002428D1">
              <w:rPr>
                <w:rFonts w:eastAsia="Times New Roman" w:cs="Times New Roman"/>
              </w:rPr>
              <w:t xml:space="preserve"> </w:t>
            </w:r>
            <w:r w:rsidRPr="002428D1">
              <w:rPr>
                <w:rFonts w:eastAsia="Times New Roman" w:cs="Times New Roman"/>
                <w:spacing w:val="-1"/>
              </w:rPr>
              <w:t>Canada,</w:t>
            </w:r>
            <w:r w:rsidRPr="002428D1">
              <w:rPr>
                <w:rFonts w:eastAsia="Times New Roman" w:cs="Times New Roman"/>
              </w:rPr>
              <w:t xml:space="preserve"> </w:t>
            </w:r>
            <w:r w:rsidRPr="002428D1">
              <w:rPr>
                <w:rFonts w:eastAsia="Times New Roman" w:cs="Times New Roman"/>
                <w:spacing w:val="-1"/>
              </w:rPr>
              <w:t>2002</w:t>
            </w:r>
          </w:p>
          <w:p w14:paraId="3C8212C9" w14:textId="77777777" w:rsidR="002428D1" w:rsidRPr="002428D1" w:rsidRDefault="002428D1" w:rsidP="00790CC1">
            <w:pPr>
              <w:rPr>
                <w:color w:val="000000"/>
                <w:lang w:eastAsia="en-CA"/>
              </w:rPr>
            </w:pPr>
          </w:p>
        </w:tc>
      </w:tr>
      <w:tr w:rsidR="002157F1" w14:paraId="6B471C0D"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E974B0A" w14:textId="77777777" w:rsidR="002157F1" w:rsidRDefault="002157F1" w:rsidP="00790CC1">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D268EF5" w14:textId="77777777" w:rsidR="002157F1" w:rsidRPr="002428D1" w:rsidRDefault="002157F1" w:rsidP="00790CC1">
            <w:pPr>
              <w:rPr>
                <w:color w:val="000000"/>
                <w:lang w:eastAsia="en-CA"/>
              </w:rPr>
            </w:pPr>
            <w:r w:rsidRPr="002428D1">
              <w:rPr>
                <w:color w:val="000000"/>
                <w:lang w:eastAsia="en-CA"/>
              </w:rPr>
              <w:t> </w:t>
            </w:r>
            <w:r w:rsidR="002428D1" w:rsidRPr="002428D1">
              <w:rPr>
                <w:color w:val="000000"/>
                <w:lang w:eastAsia="en-CA"/>
              </w:rPr>
              <w:t>180</w:t>
            </w:r>
          </w:p>
        </w:tc>
      </w:tr>
      <w:tr w:rsidR="002157F1" w14:paraId="4E0A605D"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20C10C4" w14:textId="77777777" w:rsidR="002157F1" w:rsidRDefault="002157F1" w:rsidP="00790CC1">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3EBF45D" w14:textId="77777777" w:rsidR="002157F1" w:rsidRPr="002428D1" w:rsidRDefault="002157F1" w:rsidP="00790CC1">
            <w:pPr>
              <w:rPr>
                <w:color w:val="000000"/>
                <w:lang w:eastAsia="en-CA"/>
              </w:rPr>
            </w:pPr>
            <w:r w:rsidRPr="002428D1">
              <w:rPr>
                <w:color w:val="000000"/>
                <w:lang w:eastAsia="en-CA"/>
              </w:rPr>
              <w:t> Board of Directors</w:t>
            </w:r>
          </w:p>
        </w:tc>
      </w:tr>
    </w:tbl>
    <w:p w14:paraId="7F1F9BAF" w14:textId="77777777" w:rsidR="002157F1" w:rsidRDefault="002157F1">
      <w:pPr>
        <w:spacing w:before="1"/>
        <w:rPr>
          <w:rFonts w:eastAsia="Arial" w:cs="Arial"/>
          <w:b/>
          <w:bCs/>
        </w:rPr>
      </w:pPr>
    </w:p>
    <w:p w14:paraId="7AA488D9" w14:textId="77777777" w:rsidR="002157F1" w:rsidRPr="00E52333" w:rsidRDefault="002157F1">
      <w:pPr>
        <w:spacing w:before="1"/>
        <w:rPr>
          <w:rFonts w:eastAsia="Arial" w:cs="Arial"/>
          <w:b/>
          <w:bCs/>
        </w:rPr>
      </w:pPr>
    </w:p>
    <w:p w14:paraId="1522EBD7" w14:textId="77777777" w:rsidR="00C14CD4" w:rsidRPr="006C6866" w:rsidRDefault="008D11DE" w:rsidP="00807923">
      <w:pPr>
        <w:pStyle w:val="Heading2"/>
        <w:numPr>
          <w:ilvl w:val="1"/>
          <w:numId w:val="64"/>
        </w:numPr>
        <w:tabs>
          <w:tab w:val="left" w:pos="540"/>
        </w:tabs>
        <w:spacing w:before="72"/>
        <w:rPr>
          <w:rFonts w:asciiTheme="minorHAnsi" w:eastAsia="Arial" w:hAnsiTheme="minorHAnsi" w:cs="Arial"/>
          <w:b w:val="0"/>
          <w:bCs w:val="0"/>
        </w:rPr>
      </w:pPr>
      <w:bookmarkStart w:id="49" w:name="_Toc128553785"/>
      <w:r w:rsidRPr="00E52333">
        <w:rPr>
          <w:rFonts w:asciiTheme="minorHAnsi" w:hAnsiTheme="minorHAnsi"/>
          <w:spacing w:val="-1"/>
        </w:rPr>
        <w:t>RISK</w:t>
      </w:r>
      <w:r w:rsidRPr="00E52333">
        <w:rPr>
          <w:rFonts w:asciiTheme="minorHAnsi" w:hAnsiTheme="minorHAnsi"/>
        </w:rPr>
        <w:t xml:space="preserve"> </w:t>
      </w:r>
      <w:r w:rsidRPr="00E52333">
        <w:rPr>
          <w:rFonts w:asciiTheme="minorHAnsi" w:hAnsiTheme="minorHAnsi"/>
          <w:spacing w:val="-1"/>
        </w:rPr>
        <w:t>MANAGEMENT</w:t>
      </w:r>
      <w:bookmarkEnd w:id="49"/>
    </w:p>
    <w:p w14:paraId="3FD63E86" w14:textId="77777777" w:rsidR="006C6866" w:rsidRPr="00366FF7" w:rsidRDefault="006C6866" w:rsidP="006C6866">
      <w:r w:rsidRPr="00366FF7">
        <w:t>Langs’ volunteers, employees and directors of programs must always be mindful of risks.  This means examining situations cautiously and thinking ahead to the potential consequences of decisions and actions.</w:t>
      </w:r>
    </w:p>
    <w:p w14:paraId="19297918" w14:textId="77777777" w:rsidR="006C6866" w:rsidRPr="00366FF7" w:rsidRDefault="006C6866" w:rsidP="006C6866"/>
    <w:p w14:paraId="67173C19" w14:textId="77777777" w:rsidR="006C6866" w:rsidRPr="00366FF7" w:rsidRDefault="006C6866" w:rsidP="006C6866">
      <w:r w:rsidRPr="00366FF7">
        <w:t>The board will manage risk by:</w:t>
      </w:r>
    </w:p>
    <w:p w14:paraId="016975A2" w14:textId="77777777" w:rsidR="006C6866" w:rsidRPr="00366FF7" w:rsidRDefault="006C6866" w:rsidP="00807923">
      <w:pPr>
        <w:numPr>
          <w:ilvl w:val="0"/>
          <w:numId w:val="86"/>
        </w:numPr>
      </w:pPr>
      <w:r w:rsidRPr="00366FF7">
        <w:t xml:space="preserve">looking at a situation and asking what can go wrong and what harm could </w:t>
      </w:r>
      <w:proofErr w:type="gramStart"/>
      <w:r w:rsidRPr="00366FF7">
        <w:t>result;</w:t>
      </w:r>
      <w:proofErr w:type="gramEnd"/>
    </w:p>
    <w:p w14:paraId="45D28691" w14:textId="77777777" w:rsidR="006C6866" w:rsidRPr="00366FF7" w:rsidRDefault="006C6866" w:rsidP="00807923">
      <w:pPr>
        <w:numPr>
          <w:ilvl w:val="0"/>
          <w:numId w:val="86"/>
        </w:numPr>
      </w:pPr>
      <w:r w:rsidRPr="00366FF7">
        <w:t xml:space="preserve">identifying practical measures that can be taken to keep such harm from occurring; and if harm does occur, identifying practical measures that can be taken to lessen the impacts of harm and pay for any resulting damage or </w:t>
      </w:r>
      <w:proofErr w:type="gramStart"/>
      <w:r w:rsidRPr="00366FF7">
        <w:t>loss;</w:t>
      </w:r>
      <w:proofErr w:type="gramEnd"/>
    </w:p>
    <w:p w14:paraId="388143CA" w14:textId="77777777" w:rsidR="006C6866" w:rsidRPr="00366FF7" w:rsidRDefault="006C6866" w:rsidP="00807923">
      <w:pPr>
        <w:numPr>
          <w:ilvl w:val="0"/>
          <w:numId w:val="86"/>
        </w:numPr>
      </w:pPr>
      <w:r w:rsidRPr="00366FF7">
        <w:t>meeting fiduciary responsibilities and compliance requirements; and</w:t>
      </w:r>
    </w:p>
    <w:p w14:paraId="52127CE4" w14:textId="77777777" w:rsidR="006C6866" w:rsidRPr="00366FF7" w:rsidRDefault="006C6866" w:rsidP="00807923">
      <w:pPr>
        <w:numPr>
          <w:ilvl w:val="0"/>
          <w:numId w:val="86"/>
        </w:numPr>
      </w:pPr>
      <w:r w:rsidRPr="00366FF7">
        <w:t>ensuring the organization meets its legislative requirements such as privacy and protection of personal health information.</w:t>
      </w:r>
    </w:p>
    <w:p w14:paraId="2A4E0EDF" w14:textId="77777777" w:rsidR="006C6866" w:rsidRPr="00366FF7" w:rsidRDefault="006C6866" w:rsidP="006C6866">
      <w:r w:rsidRPr="00366FF7">
        <w:t xml:space="preserve">  </w:t>
      </w:r>
    </w:p>
    <w:p w14:paraId="0F9D44E6" w14:textId="77777777" w:rsidR="006C6866" w:rsidRPr="00366FF7" w:rsidRDefault="006C6866" w:rsidP="006C6866">
      <w:r w:rsidRPr="00366FF7">
        <w:t>The Langs board will take the following actions to manage risks:</w:t>
      </w:r>
    </w:p>
    <w:p w14:paraId="1F68F4C3" w14:textId="77777777" w:rsidR="006C6866" w:rsidRPr="00366FF7" w:rsidRDefault="006C6866" w:rsidP="006C6866"/>
    <w:p w14:paraId="1882A214" w14:textId="77777777" w:rsidR="006C6866" w:rsidRPr="00366FF7" w:rsidRDefault="006C6866" w:rsidP="00807923">
      <w:pPr>
        <w:pStyle w:val="ListParagraph"/>
        <w:numPr>
          <w:ilvl w:val="0"/>
          <w:numId w:val="87"/>
        </w:numPr>
      </w:pPr>
      <w:r w:rsidRPr="00366FF7">
        <w:t>Assume the risk (decide that the risk is minor and do nothing</w:t>
      </w:r>
      <w:proofErr w:type="gramStart"/>
      <w:r w:rsidRPr="00366FF7">
        <w:t>);</w:t>
      </w:r>
      <w:proofErr w:type="gramEnd"/>
    </w:p>
    <w:p w14:paraId="66908672" w14:textId="77777777" w:rsidR="006C6866" w:rsidRPr="00366FF7" w:rsidRDefault="006C6866" w:rsidP="00807923">
      <w:pPr>
        <w:pStyle w:val="ListParagraph"/>
        <w:numPr>
          <w:ilvl w:val="0"/>
          <w:numId w:val="87"/>
        </w:numPr>
      </w:pPr>
      <w:r w:rsidRPr="00366FF7">
        <w:t xml:space="preserve">Reduce the risk (find ways to change people’s </w:t>
      </w:r>
      <w:proofErr w:type="spellStart"/>
      <w:r w:rsidRPr="00366FF7">
        <w:t>behaviour</w:t>
      </w:r>
      <w:proofErr w:type="spellEnd"/>
      <w:r w:rsidRPr="00366FF7">
        <w:t xml:space="preserve"> or the environment in which people work so that the degree of risk is reduced</w:t>
      </w:r>
      <w:proofErr w:type="gramStart"/>
      <w:r w:rsidRPr="00366FF7">
        <w:t>);</w:t>
      </w:r>
      <w:proofErr w:type="gramEnd"/>
    </w:p>
    <w:p w14:paraId="5182B18F" w14:textId="77777777" w:rsidR="006C6866" w:rsidRPr="00366FF7" w:rsidRDefault="006C6866" w:rsidP="00807923">
      <w:pPr>
        <w:pStyle w:val="ListParagraph"/>
        <w:numPr>
          <w:ilvl w:val="0"/>
          <w:numId w:val="87"/>
        </w:numPr>
      </w:pPr>
      <w:r w:rsidRPr="00366FF7">
        <w:t>Eliminate the risk (choose not to do something); and/or</w:t>
      </w:r>
    </w:p>
    <w:p w14:paraId="1DE2953D" w14:textId="77777777" w:rsidR="006C6866" w:rsidRPr="00366FF7" w:rsidRDefault="006C6866" w:rsidP="00807923">
      <w:pPr>
        <w:pStyle w:val="ListParagraph"/>
        <w:numPr>
          <w:ilvl w:val="0"/>
          <w:numId w:val="87"/>
        </w:numPr>
      </w:pPr>
      <w:r w:rsidRPr="00366FF7">
        <w:t>Transfer the risk (accept the risk but transfer the liability associated with it to someone else through a written contract).</w:t>
      </w:r>
    </w:p>
    <w:p w14:paraId="18841A48" w14:textId="77777777" w:rsidR="006C6866" w:rsidRPr="00366FF7" w:rsidRDefault="006C6866" w:rsidP="006C6866"/>
    <w:p w14:paraId="1EF0FCD2" w14:textId="77777777" w:rsidR="006C6866" w:rsidRPr="00366FF7" w:rsidRDefault="006C6866" w:rsidP="006C6866">
      <w:r w:rsidRPr="00366FF7">
        <w:t xml:space="preserve">The measures that are taken to manage risks are usually those that would be taken by any other prudent and reasonable person having the same skills, knowledge and experience as </w:t>
      </w:r>
      <w:proofErr w:type="gramStart"/>
      <w:r w:rsidRPr="00366FF7">
        <w:t>ourselves</w:t>
      </w:r>
      <w:proofErr w:type="gramEnd"/>
      <w:r w:rsidRPr="00366FF7">
        <w:t>.  These measures will include:</w:t>
      </w:r>
    </w:p>
    <w:p w14:paraId="1E1FD4C4" w14:textId="77777777" w:rsidR="006C6866" w:rsidRPr="00366FF7" w:rsidRDefault="006C6866" w:rsidP="006C6866"/>
    <w:p w14:paraId="463219D3" w14:textId="77777777" w:rsidR="006C6866" w:rsidRPr="00366FF7" w:rsidRDefault="006C6866" w:rsidP="00807923">
      <w:pPr>
        <w:pStyle w:val="ListParagraph"/>
        <w:numPr>
          <w:ilvl w:val="0"/>
          <w:numId w:val="88"/>
        </w:numPr>
      </w:pPr>
      <w:r w:rsidRPr="00366FF7">
        <w:t xml:space="preserve">training and educating staff and </w:t>
      </w:r>
      <w:proofErr w:type="gramStart"/>
      <w:r w:rsidRPr="00366FF7">
        <w:t>volunteers;</w:t>
      </w:r>
      <w:proofErr w:type="gramEnd"/>
    </w:p>
    <w:p w14:paraId="0B159D74" w14:textId="77777777" w:rsidR="006C6866" w:rsidRPr="00366FF7" w:rsidRDefault="006C6866" w:rsidP="00807923">
      <w:pPr>
        <w:pStyle w:val="ListParagraph"/>
        <w:numPr>
          <w:ilvl w:val="0"/>
          <w:numId w:val="88"/>
        </w:numPr>
      </w:pPr>
      <w:r w:rsidRPr="00366FF7">
        <w:t xml:space="preserve">enforcing reasonable </w:t>
      </w:r>
      <w:proofErr w:type="gramStart"/>
      <w:r w:rsidRPr="00366FF7">
        <w:t>rules;</w:t>
      </w:r>
      <w:proofErr w:type="gramEnd"/>
    </w:p>
    <w:p w14:paraId="574630E6" w14:textId="77777777" w:rsidR="006C6866" w:rsidRPr="00366FF7" w:rsidRDefault="006C6866" w:rsidP="00807923">
      <w:pPr>
        <w:pStyle w:val="ListParagraph"/>
        <w:numPr>
          <w:ilvl w:val="0"/>
          <w:numId w:val="88"/>
        </w:numPr>
      </w:pPr>
      <w:r w:rsidRPr="00366FF7">
        <w:t xml:space="preserve">inspecting and maintaining facilities and </w:t>
      </w:r>
      <w:proofErr w:type="gramStart"/>
      <w:r w:rsidRPr="00366FF7">
        <w:t>equipment;</w:t>
      </w:r>
      <w:proofErr w:type="gramEnd"/>
    </w:p>
    <w:p w14:paraId="3ACEC584" w14:textId="77777777" w:rsidR="006C6866" w:rsidRPr="00366FF7" w:rsidRDefault="006C6866" w:rsidP="00807923">
      <w:pPr>
        <w:pStyle w:val="ListParagraph"/>
        <w:numPr>
          <w:ilvl w:val="0"/>
          <w:numId w:val="88"/>
        </w:numPr>
      </w:pPr>
      <w:r w:rsidRPr="00366FF7">
        <w:lastRenderedPageBreak/>
        <w:t xml:space="preserve">prepare for emergencies by ensuring a Business Continuity Plan is in </w:t>
      </w:r>
      <w:proofErr w:type="gramStart"/>
      <w:r w:rsidRPr="00366FF7">
        <w:t>place;</w:t>
      </w:r>
      <w:proofErr w:type="gramEnd"/>
    </w:p>
    <w:p w14:paraId="297C2A41" w14:textId="77777777" w:rsidR="006C6866" w:rsidRPr="00366FF7" w:rsidRDefault="006C6866" w:rsidP="00807923">
      <w:pPr>
        <w:pStyle w:val="ListParagraph"/>
        <w:numPr>
          <w:ilvl w:val="0"/>
          <w:numId w:val="88"/>
        </w:numPr>
      </w:pPr>
      <w:r w:rsidRPr="00366FF7">
        <w:t xml:space="preserve">screening and supervising staff and </w:t>
      </w:r>
      <w:proofErr w:type="gramStart"/>
      <w:r w:rsidRPr="00366FF7">
        <w:t>volunteers;</w:t>
      </w:r>
      <w:proofErr w:type="gramEnd"/>
    </w:p>
    <w:p w14:paraId="1B6DB62A" w14:textId="77777777" w:rsidR="006C6866" w:rsidRPr="00366FF7" w:rsidRDefault="006C6866" w:rsidP="00807923">
      <w:pPr>
        <w:pStyle w:val="ListParagraph"/>
        <w:numPr>
          <w:ilvl w:val="0"/>
          <w:numId w:val="88"/>
        </w:numPr>
      </w:pPr>
      <w:r w:rsidRPr="00366FF7">
        <w:t>properly documenting meetings and decisions; and</w:t>
      </w:r>
    </w:p>
    <w:p w14:paraId="5AF225B9" w14:textId="77777777" w:rsidR="006C6866" w:rsidRPr="00366FF7" w:rsidRDefault="006C6866" w:rsidP="00807923">
      <w:pPr>
        <w:pStyle w:val="ListParagraph"/>
        <w:numPr>
          <w:ilvl w:val="0"/>
          <w:numId w:val="88"/>
        </w:numPr>
      </w:pPr>
      <w:r w:rsidRPr="00366FF7">
        <w:t>meeting all reporting requirements.</w:t>
      </w:r>
    </w:p>
    <w:p w14:paraId="169E1A74" w14:textId="77777777" w:rsidR="006C6866" w:rsidRPr="00366FF7" w:rsidRDefault="006C6866" w:rsidP="006C6866"/>
    <w:p w14:paraId="4A698B5D" w14:textId="77777777" w:rsidR="006C6866" w:rsidRPr="00366FF7" w:rsidRDefault="006C6866" w:rsidP="006C6866"/>
    <w:p w14:paraId="4E14439A" w14:textId="77777777" w:rsidR="00C14CD4" w:rsidRPr="00366FF7" w:rsidRDefault="00C14CD4" w:rsidP="002428D1">
      <w:pPr>
        <w:rPr>
          <w:rFonts w:ascii="Times New Roman" w:eastAsia="Times New Roman" w:hAnsi="Times New Roman" w:cs="Times New Roman"/>
          <w:strike/>
          <w:sz w:val="20"/>
          <w:szCs w:val="20"/>
        </w:rPr>
      </w:pPr>
    </w:p>
    <w:p w14:paraId="7A725C75" w14:textId="77777777" w:rsidR="00C14CD4" w:rsidRDefault="00C14CD4">
      <w:pPr>
        <w:sectPr w:rsidR="00C14CD4" w:rsidSect="009F76BD">
          <w:pgSz w:w="12240" w:h="15840"/>
          <w:pgMar w:top="1440" w:right="1440" w:bottom="1440" w:left="1440" w:header="473" w:footer="867" w:gutter="0"/>
          <w:cols w:space="720"/>
        </w:sectPr>
      </w:pP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2157F1" w14:paraId="521A75ED" w14:textId="77777777" w:rsidTr="00790CC1">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051FBD4" w14:textId="77777777" w:rsidR="002157F1" w:rsidRPr="001656A3" w:rsidRDefault="002157F1" w:rsidP="00790CC1">
            <w:pPr>
              <w:jc w:val="right"/>
              <w:rPr>
                <w:b/>
                <w:bCs/>
                <w:color w:val="000000"/>
                <w:lang w:eastAsia="en-CA"/>
              </w:rPr>
            </w:pPr>
            <w:r w:rsidRPr="001656A3">
              <w:rPr>
                <w:b/>
                <w:bCs/>
                <w:color w:val="000000"/>
                <w:lang w:eastAsia="en-CA"/>
              </w:rPr>
              <w:lastRenderedPageBreak/>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436A94A" w14:textId="77777777" w:rsidR="002157F1" w:rsidRPr="001656A3" w:rsidRDefault="002157F1" w:rsidP="00790CC1">
            <w:pPr>
              <w:rPr>
                <w:b/>
                <w:bCs/>
                <w:i/>
                <w:iCs/>
                <w:color w:val="000000"/>
                <w:lang w:eastAsia="en-CA"/>
              </w:rPr>
            </w:pPr>
            <w:r w:rsidRPr="001656A3">
              <w:rPr>
                <w:b/>
                <w:bCs/>
                <w:color w:val="000000"/>
                <w:lang w:eastAsia="en-CA"/>
              </w:rPr>
              <w:t> </w:t>
            </w:r>
            <w:r w:rsidR="0062279E" w:rsidRPr="00E52333">
              <w:rPr>
                <w:spacing w:val="-1"/>
              </w:rPr>
              <w:t>Accountability</w:t>
            </w:r>
            <w:r w:rsidR="0062279E" w:rsidRPr="00E52333">
              <w:rPr>
                <w:spacing w:val="-3"/>
              </w:rPr>
              <w:t xml:space="preserve"> </w:t>
            </w:r>
            <w:r w:rsidR="0062279E" w:rsidRPr="00E52333">
              <w:t>for</w:t>
            </w:r>
            <w:r w:rsidR="0062279E" w:rsidRPr="00E52333">
              <w:rPr>
                <w:spacing w:val="-2"/>
              </w:rPr>
              <w:t xml:space="preserve"> </w:t>
            </w:r>
            <w:r w:rsidR="0062279E" w:rsidRPr="00E52333">
              <w:t>the</w:t>
            </w:r>
            <w:r w:rsidR="0062279E" w:rsidRPr="00E52333">
              <w:rPr>
                <w:spacing w:val="-2"/>
              </w:rPr>
              <w:t xml:space="preserve"> </w:t>
            </w:r>
            <w:r w:rsidR="0062279E" w:rsidRPr="00E52333">
              <w:rPr>
                <w:spacing w:val="-1"/>
              </w:rPr>
              <w:t>Annual</w:t>
            </w:r>
            <w:r w:rsidR="0062279E" w:rsidRPr="00E52333">
              <w:rPr>
                <w:spacing w:val="1"/>
              </w:rPr>
              <w:t xml:space="preserve"> </w:t>
            </w:r>
            <w:r w:rsidR="0062279E" w:rsidRPr="00E52333">
              <w:rPr>
                <w:spacing w:val="-1"/>
              </w:rPr>
              <w:t>Audit</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0095B58" w14:textId="77777777" w:rsidR="002157F1" w:rsidRPr="001656A3" w:rsidRDefault="002157F1" w:rsidP="00790CC1">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202022D" w14:textId="77777777" w:rsidR="002157F1" w:rsidRPr="001656A3" w:rsidRDefault="002157F1" w:rsidP="00790CC1">
            <w:pPr>
              <w:rPr>
                <w:b/>
                <w:bCs/>
                <w:i/>
                <w:iCs/>
                <w:color w:val="000000"/>
                <w:lang w:eastAsia="en-CA"/>
              </w:rPr>
            </w:pPr>
            <w:r w:rsidRPr="001656A3">
              <w:rPr>
                <w:b/>
                <w:bCs/>
                <w:color w:val="000000"/>
                <w:lang w:eastAsia="en-CA"/>
              </w:rPr>
              <w:t> </w:t>
            </w:r>
            <w:r w:rsidR="00E75F1D">
              <w:rPr>
                <w:b/>
                <w:bCs/>
                <w:color w:val="000000"/>
                <w:lang w:eastAsia="en-CA"/>
              </w:rPr>
              <w:t>8.02</w:t>
            </w:r>
          </w:p>
        </w:tc>
      </w:tr>
      <w:tr w:rsidR="002157F1" w14:paraId="23A7C742"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C2AEF6B" w14:textId="77777777" w:rsidR="002157F1" w:rsidRDefault="002157F1" w:rsidP="00790CC1">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62FD268" w14:textId="77777777" w:rsidR="002157F1" w:rsidRPr="00E75F1D" w:rsidRDefault="00E75F1D" w:rsidP="00790CC1">
            <w:pPr>
              <w:rPr>
                <w:color w:val="000000"/>
                <w:lang w:eastAsia="en-CA"/>
              </w:rPr>
            </w:pPr>
            <w:r w:rsidRPr="00E75F1D">
              <w:rPr>
                <w:color w:val="000000"/>
                <w:lang w:eastAsia="en-CA"/>
              </w:rPr>
              <w:t>September 2000</w:t>
            </w:r>
          </w:p>
        </w:tc>
      </w:tr>
      <w:tr w:rsidR="004B73E5" w14:paraId="4A0C8280"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69402F8" w14:textId="77777777" w:rsidR="004B73E5" w:rsidRDefault="004B73E5" w:rsidP="00790CC1">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742D5B0" w14:textId="77777777" w:rsidR="004B73E5" w:rsidRPr="00E75F1D" w:rsidRDefault="006C6866" w:rsidP="00790CC1">
            <w:pPr>
              <w:rPr>
                <w:color w:val="000000"/>
                <w:lang w:eastAsia="en-CA"/>
              </w:rPr>
            </w:pPr>
            <w:r>
              <w:rPr>
                <w:color w:val="000000"/>
                <w:lang w:eastAsia="en-CA"/>
              </w:rPr>
              <w:t>January 2023</w:t>
            </w:r>
          </w:p>
        </w:tc>
      </w:tr>
      <w:tr w:rsidR="002157F1" w14:paraId="5AC737CA"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CF73FDD" w14:textId="77777777" w:rsidR="002157F1" w:rsidRDefault="002157F1" w:rsidP="00790CC1">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459F98C" w14:textId="77777777" w:rsidR="002157F1" w:rsidRPr="00E75F1D" w:rsidRDefault="006C6866" w:rsidP="00790CC1">
            <w:pPr>
              <w:rPr>
                <w:color w:val="000000"/>
                <w:lang w:eastAsia="en-CA"/>
              </w:rPr>
            </w:pPr>
            <w:r>
              <w:rPr>
                <w:color w:val="000000"/>
                <w:lang w:eastAsia="en-CA"/>
              </w:rPr>
              <w:t>April 2018,</w:t>
            </w:r>
            <w:r w:rsidR="002157F1" w:rsidRPr="00E75F1D">
              <w:rPr>
                <w:color w:val="000000"/>
                <w:lang w:eastAsia="en-CA"/>
              </w:rPr>
              <w:t> </w:t>
            </w:r>
            <w:r w:rsidR="00E75F1D" w:rsidRPr="00E75F1D">
              <w:rPr>
                <w:color w:val="000000"/>
                <w:lang w:eastAsia="en-CA"/>
              </w:rPr>
              <w:t>September 2022</w:t>
            </w:r>
          </w:p>
        </w:tc>
      </w:tr>
      <w:tr w:rsidR="002157F1" w14:paraId="5BEFA3A2"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7B4289C" w14:textId="77777777" w:rsidR="002157F1" w:rsidRDefault="002157F1" w:rsidP="00790CC1">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586B58C" w14:textId="3571F78C" w:rsidR="002157F1" w:rsidRPr="00E75F1D" w:rsidRDefault="002157F1" w:rsidP="00790CC1">
            <w:pPr>
              <w:rPr>
                <w:color w:val="000000"/>
                <w:lang w:eastAsia="en-CA"/>
              </w:rPr>
            </w:pPr>
            <w:r w:rsidRPr="00E75F1D">
              <w:rPr>
                <w:color w:val="000000"/>
                <w:lang w:eastAsia="en-CA"/>
              </w:rPr>
              <w:t> </w:t>
            </w:r>
            <w:r w:rsidR="00314D17">
              <w:rPr>
                <w:color w:val="000000"/>
                <w:lang w:eastAsia="en-CA"/>
              </w:rPr>
              <w:t>February 2023</w:t>
            </w:r>
          </w:p>
        </w:tc>
      </w:tr>
      <w:tr w:rsidR="002157F1" w14:paraId="7ACA45CF"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3656DA6" w14:textId="77777777" w:rsidR="002157F1" w:rsidRDefault="002157F1" w:rsidP="00790CC1">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52C2D15" w14:textId="77777777" w:rsidR="002157F1" w:rsidRPr="00E75F1D" w:rsidRDefault="002157F1" w:rsidP="00790CC1">
            <w:pPr>
              <w:rPr>
                <w:color w:val="000000"/>
                <w:lang w:eastAsia="en-CA"/>
              </w:rPr>
            </w:pPr>
          </w:p>
        </w:tc>
      </w:tr>
      <w:tr w:rsidR="002157F1" w14:paraId="26EF9354"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CE50578" w14:textId="77777777" w:rsidR="002157F1" w:rsidRDefault="002157F1" w:rsidP="00790CC1">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90F9C65" w14:textId="77777777" w:rsidR="002157F1" w:rsidRPr="00E75F1D" w:rsidRDefault="002157F1" w:rsidP="00790CC1">
            <w:pPr>
              <w:rPr>
                <w:color w:val="000000"/>
                <w:lang w:eastAsia="en-CA"/>
              </w:rPr>
            </w:pPr>
            <w:r w:rsidRPr="00E75F1D">
              <w:rPr>
                <w:color w:val="000000"/>
                <w:lang w:eastAsia="en-CA"/>
              </w:rPr>
              <w:t> </w:t>
            </w:r>
            <w:r w:rsidR="00E75F1D" w:rsidRPr="00E75F1D">
              <w:rPr>
                <w:color w:val="000000"/>
                <w:lang w:eastAsia="en-CA"/>
              </w:rPr>
              <w:t>200</w:t>
            </w:r>
          </w:p>
        </w:tc>
      </w:tr>
      <w:tr w:rsidR="002157F1" w14:paraId="77411CDF"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FF3BFAD" w14:textId="77777777" w:rsidR="002157F1" w:rsidRDefault="002157F1" w:rsidP="00790CC1">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50D3899" w14:textId="77777777" w:rsidR="002157F1" w:rsidRPr="00E75F1D" w:rsidRDefault="002157F1" w:rsidP="00790CC1">
            <w:pPr>
              <w:rPr>
                <w:color w:val="000000"/>
                <w:lang w:eastAsia="en-CA"/>
              </w:rPr>
            </w:pPr>
            <w:r w:rsidRPr="00E75F1D">
              <w:rPr>
                <w:color w:val="000000"/>
                <w:lang w:eastAsia="en-CA"/>
              </w:rPr>
              <w:t> Board of Directors</w:t>
            </w:r>
          </w:p>
        </w:tc>
      </w:tr>
    </w:tbl>
    <w:p w14:paraId="17FD884E" w14:textId="77777777" w:rsidR="002157F1" w:rsidRDefault="002157F1" w:rsidP="00AA4659">
      <w:pPr>
        <w:pStyle w:val="Heading2"/>
        <w:tabs>
          <w:tab w:val="left" w:pos="540"/>
          <w:tab w:val="left" w:pos="720"/>
          <w:tab w:val="left" w:pos="940"/>
        </w:tabs>
        <w:spacing w:before="72"/>
        <w:ind w:left="90"/>
        <w:rPr>
          <w:rFonts w:asciiTheme="minorHAnsi" w:hAnsiTheme="minorHAnsi"/>
          <w:spacing w:val="-1"/>
          <w:w w:val="95"/>
        </w:rPr>
      </w:pPr>
    </w:p>
    <w:p w14:paraId="7462E463" w14:textId="77777777" w:rsidR="00C14CD4" w:rsidRPr="00E52333" w:rsidRDefault="00E75F1D" w:rsidP="00AA4659">
      <w:pPr>
        <w:pStyle w:val="Heading2"/>
        <w:tabs>
          <w:tab w:val="left" w:pos="540"/>
          <w:tab w:val="left" w:pos="720"/>
          <w:tab w:val="left" w:pos="940"/>
        </w:tabs>
        <w:spacing w:before="72"/>
        <w:ind w:left="90"/>
        <w:rPr>
          <w:rFonts w:asciiTheme="minorHAnsi" w:eastAsia="Arial" w:hAnsiTheme="minorHAnsi" w:cs="Arial"/>
          <w:b w:val="0"/>
          <w:bCs w:val="0"/>
        </w:rPr>
      </w:pPr>
      <w:bookmarkStart w:id="50" w:name="_Toc128553786"/>
      <w:r>
        <w:rPr>
          <w:rFonts w:asciiTheme="minorHAnsi" w:hAnsiTheme="minorHAnsi"/>
          <w:spacing w:val="-1"/>
          <w:w w:val="95"/>
        </w:rPr>
        <w:t>8.02</w:t>
      </w:r>
      <w:r w:rsidR="008D11DE" w:rsidRPr="00E52333">
        <w:rPr>
          <w:rFonts w:asciiTheme="minorHAnsi" w:hAnsiTheme="minorHAnsi"/>
          <w:spacing w:val="-1"/>
          <w:w w:val="95"/>
        </w:rPr>
        <w:tab/>
      </w:r>
      <w:r w:rsidR="008D11DE" w:rsidRPr="00E52333">
        <w:rPr>
          <w:rFonts w:asciiTheme="minorHAnsi" w:hAnsiTheme="minorHAnsi"/>
          <w:spacing w:val="-2"/>
        </w:rPr>
        <w:t>ACCOUNTABILITY</w:t>
      </w:r>
      <w:r w:rsidR="008D11DE" w:rsidRPr="00E52333">
        <w:rPr>
          <w:rFonts w:asciiTheme="minorHAnsi" w:hAnsiTheme="minorHAnsi"/>
        </w:rPr>
        <w:t xml:space="preserve"> FOR </w:t>
      </w:r>
      <w:r w:rsidR="008D11DE" w:rsidRPr="00E52333">
        <w:rPr>
          <w:rFonts w:asciiTheme="minorHAnsi" w:hAnsiTheme="minorHAnsi"/>
          <w:spacing w:val="-2"/>
        </w:rPr>
        <w:t>THE</w:t>
      </w:r>
      <w:r w:rsidR="008D11DE" w:rsidRPr="00E52333">
        <w:rPr>
          <w:rFonts w:asciiTheme="minorHAnsi" w:hAnsiTheme="minorHAnsi"/>
          <w:spacing w:val="4"/>
        </w:rPr>
        <w:t xml:space="preserve"> </w:t>
      </w:r>
      <w:r w:rsidR="008D11DE" w:rsidRPr="00E52333">
        <w:rPr>
          <w:rFonts w:asciiTheme="minorHAnsi" w:hAnsiTheme="minorHAnsi"/>
          <w:spacing w:val="-3"/>
        </w:rPr>
        <w:t>ANNUAL</w:t>
      </w:r>
      <w:r w:rsidR="008D11DE" w:rsidRPr="00E52333">
        <w:rPr>
          <w:rFonts w:asciiTheme="minorHAnsi" w:hAnsiTheme="minorHAnsi"/>
          <w:spacing w:val="5"/>
        </w:rPr>
        <w:t xml:space="preserve"> </w:t>
      </w:r>
      <w:r w:rsidR="008D11DE" w:rsidRPr="00E52333">
        <w:rPr>
          <w:rFonts w:asciiTheme="minorHAnsi" w:hAnsiTheme="minorHAnsi"/>
          <w:spacing w:val="-2"/>
        </w:rPr>
        <w:t>AUDIT</w:t>
      </w:r>
      <w:bookmarkEnd w:id="50"/>
    </w:p>
    <w:p w14:paraId="10E091D2" w14:textId="77777777" w:rsidR="00C14CD4" w:rsidRPr="00E52333" w:rsidRDefault="00C14CD4" w:rsidP="00F4436A">
      <w:pPr>
        <w:spacing w:before="2"/>
        <w:ind w:left="90"/>
        <w:rPr>
          <w:rFonts w:eastAsia="Arial" w:cs="Arial"/>
          <w:b/>
          <w:bCs/>
        </w:rPr>
      </w:pPr>
    </w:p>
    <w:p w14:paraId="1246CF7A" w14:textId="77777777" w:rsidR="00C14CD4" w:rsidRPr="00E52333" w:rsidRDefault="008D11DE" w:rsidP="00E75F1D">
      <w:pPr>
        <w:ind w:left="90"/>
        <w:rPr>
          <w:b/>
          <w:spacing w:val="-1"/>
        </w:rPr>
      </w:pPr>
      <w:r w:rsidRPr="00E52333">
        <w:rPr>
          <w:b/>
          <w:spacing w:val="-1"/>
        </w:rPr>
        <w:t>Annual</w:t>
      </w:r>
      <w:r w:rsidRPr="00E52333">
        <w:rPr>
          <w:b/>
        </w:rPr>
        <w:t xml:space="preserve"> </w:t>
      </w:r>
      <w:r w:rsidRPr="00E52333">
        <w:rPr>
          <w:b/>
          <w:spacing w:val="-1"/>
        </w:rPr>
        <w:t>Audit</w:t>
      </w:r>
      <w:r w:rsidRPr="00E52333">
        <w:rPr>
          <w:b/>
          <w:spacing w:val="-4"/>
        </w:rPr>
        <w:t xml:space="preserve"> </w:t>
      </w:r>
      <w:r w:rsidRPr="00E52333">
        <w:rPr>
          <w:b/>
          <w:spacing w:val="-1"/>
        </w:rPr>
        <w:t>Process</w:t>
      </w:r>
    </w:p>
    <w:p w14:paraId="419238E9" w14:textId="77777777" w:rsidR="00745795" w:rsidRPr="00E52333" w:rsidRDefault="00745795" w:rsidP="00E75F1D">
      <w:pPr>
        <w:ind w:left="90"/>
        <w:rPr>
          <w:rFonts w:eastAsia="Times New Roman" w:cs="Times New Roman"/>
        </w:rPr>
      </w:pPr>
    </w:p>
    <w:p w14:paraId="219E2853" w14:textId="77777777" w:rsidR="00C14CD4" w:rsidRPr="00E52333" w:rsidRDefault="00961219" w:rsidP="00FC1C2F">
      <w:pPr>
        <w:pStyle w:val="BodyText"/>
        <w:numPr>
          <w:ilvl w:val="1"/>
          <w:numId w:val="17"/>
        </w:numPr>
        <w:tabs>
          <w:tab w:val="left" w:pos="450"/>
        </w:tabs>
        <w:spacing w:before="55" w:line="269" w:lineRule="exact"/>
        <w:ind w:left="91" w:firstLine="0"/>
        <w:rPr>
          <w:rFonts w:asciiTheme="minorHAnsi" w:hAnsiTheme="minorHAnsi"/>
        </w:rPr>
      </w:pPr>
      <w:r w:rsidRPr="00E52333">
        <w:rPr>
          <w:rFonts w:asciiTheme="minorHAnsi" w:hAnsiTheme="minorHAnsi"/>
        </w:rPr>
        <w:t>T</w:t>
      </w:r>
      <w:r w:rsidR="008D11DE" w:rsidRPr="00E52333">
        <w:rPr>
          <w:rFonts w:asciiTheme="minorHAnsi" w:hAnsiTheme="minorHAnsi"/>
        </w:rPr>
        <w:t xml:space="preserve">he </w:t>
      </w:r>
      <w:r w:rsidR="00745795" w:rsidRPr="00E52333">
        <w:rPr>
          <w:rFonts w:asciiTheme="minorHAnsi" w:hAnsiTheme="minorHAnsi"/>
        </w:rPr>
        <w:t>b</w:t>
      </w:r>
      <w:r w:rsidR="008D11DE" w:rsidRPr="00E52333">
        <w:rPr>
          <w:rFonts w:asciiTheme="minorHAnsi" w:hAnsiTheme="minorHAnsi"/>
          <w:spacing w:val="-1"/>
        </w:rPr>
        <w:t>oard</w:t>
      </w:r>
      <w:r w:rsidR="008D11DE" w:rsidRPr="00E52333">
        <w:rPr>
          <w:rFonts w:asciiTheme="minorHAnsi" w:hAnsiTheme="minorHAnsi"/>
        </w:rPr>
        <w:t xml:space="preserve"> </w:t>
      </w:r>
      <w:r w:rsidR="008D11DE" w:rsidRPr="00E52333">
        <w:rPr>
          <w:rFonts w:asciiTheme="minorHAnsi" w:hAnsiTheme="minorHAnsi"/>
          <w:spacing w:val="-2"/>
        </w:rPr>
        <w:t>of</w:t>
      </w:r>
      <w:r w:rsidR="008D11DE" w:rsidRPr="00E52333">
        <w:rPr>
          <w:rFonts w:asciiTheme="minorHAnsi" w:hAnsiTheme="minorHAnsi"/>
        </w:rPr>
        <w:t xml:space="preserve"> </w:t>
      </w:r>
      <w:r w:rsidR="00745795" w:rsidRPr="00E52333">
        <w:rPr>
          <w:rFonts w:asciiTheme="minorHAnsi" w:hAnsiTheme="minorHAnsi"/>
        </w:rPr>
        <w:t>d</w:t>
      </w:r>
      <w:r w:rsidR="008D11DE" w:rsidRPr="00E52333">
        <w:rPr>
          <w:rFonts w:asciiTheme="minorHAnsi" w:hAnsiTheme="minorHAnsi"/>
          <w:spacing w:val="-1"/>
        </w:rPr>
        <w:t>irectors</w:t>
      </w:r>
      <w:r w:rsidR="008D11DE" w:rsidRPr="00E52333">
        <w:rPr>
          <w:rFonts w:asciiTheme="minorHAnsi" w:hAnsiTheme="minorHAnsi"/>
        </w:rPr>
        <w:t xml:space="preserve"> </w:t>
      </w:r>
      <w:r w:rsidR="008D11DE" w:rsidRPr="00E52333">
        <w:rPr>
          <w:rFonts w:asciiTheme="minorHAnsi" w:hAnsiTheme="minorHAnsi"/>
          <w:spacing w:val="-1"/>
        </w:rPr>
        <w:t>ensures</w:t>
      </w:r>
      <w:r w:rsidR="008D11DE" w:rsidRPr="00E52333">
        <w:rPr>
          <w:rFonts w:asciiTheme="minorHAnsi" w:hAnsiTheme="minorHAnsi"/>
          <w:spacing w:val="-2"/>
        </w:rPr>
        <w:t xml:space="preserve"> </w:t>
      </w:r>
      <w:r w:rsidR="008D11DE" w:rsidRPr="00E52333">
        <w:rPr>
          <w:rFonts w:asciiTheme="minorHAnsi" w:hAnsiTheme="minorHAnsi"/>
        </w:rPr>
        <w:t>the</w:t>
      </w:r>
      <w:r w:rsidR="008D11DE" w:rsidRPr="00E52333">
        <w:rPr>
          <w:rFonts w:asciiTheme="minorHAnsi" w:hAnsiTheme="minorHAnsi"/>
          <w:spacing w:val="-2"/>
        </w:rPr>
        <w:t xml:space="preserve"> </w:t>
      </w:r>
      <w:r w:rsidR="008D11DE" w:rsidRPr="00E52333">
        <w:rPr>
          <w:rFonts w:asciiTheme="minorHAnsi" w:hAnsiTheme="minorHAnsi"/>
          <w:spacing w:val="-1"/>
        </w:rPr>
        <w:t>audit</w:t>
      </w:r>
      <w:r w:rsidR="008D11DE" w:rsidRPr="00E52333">
        <w:rPr>
          <w:rFonts w:asciiTheme="minorHAnsi" w:hAnsiTheme="minorHAnsi"/>
          <w:spacing w:val="-2"/>
        </w:rPr>
        <w:t xml:space="preserve"> </w:t>
      </w:r>
      <w:r w:rsidR="008D11DE" w:rsidRPr="00E52333">
        <w:rPr>
          <w:rFonts w:asciiTheme="minorHAnsi" w:hAnsiTheme="minorHAnsi"/>
          <w:spacing w:val="-1"/>
        </w:rPr>
        <w:t>takes</w:t>
      </w:r>
      <w:r w:rsidR="008D11DE" w:rsidRPr="00E52333">
        <w:rPr>
          <w:rFonts w:asciiTheme="minorHAnsi" w:hAnsiTheme="minorHAnsi"/>
        </w:rPr>
        <w:t xml:space="preserve"> </w:t>
      </w:r>
      <w:r w:rsidR="008D11DE" w:rsidRPr="00E52333">
        <w:rPr>
          <w:rFonts w:asciiTheme="minorHAnsi" w:hAnsiTheme="minorHAnsi"/>
          <w:spacing w:val="-1"/>
        </w:rPr>
        <w:t>place</w:t>
      </w:r>
      <w:r w:rsidR="008D11DE" w:rsidRPr="00E52333">
        <w:rPr>
          <w:rFonts w:asciiTheme="minorHAnsi" w:hAnsiTheme="minorHAnsi"/>
          <w:spacing w:val="-2"/>
        </w:rPr>
        <w:t xml:space="preserve"> </w:t>
      </w:r>
      <w:r w:rsidR="008D11DE" w:rsidRPr="00E52333">
        <w:rPr>
          <w:rFonts w:asciiTheme="minorHAnsi" w:hAnsiTheme="minorHAnsi"/>
          <w:spacing w:val="-1"/>
        </w:rPr>
        <w:t>every</w:t>
      </w:r>
      <w:r w:rsidR="008D11DE" w:rsidRPr="00E52333">
        <w:rPr>
          <w:rFonts w:asciiTheme="minorHAnsi" w:hAnsiTheme="minorHAnsi"/>
          <w:spacing w:val="-3"/>
        </w:rPr>
        <w:t xml:space="preserve"> </w:t>
      </w:r>
      <w:r w:rsidR="008D11DE" w:rsidRPr="00E52333">
        <w:rPr>
          <w:rFonts w:asciiTheme="minorHAnsi" w:hAnsiTheme="minorHAnsi"/>
          <w:spacing w:val="-1"/>
        </w:rPr>
        <w:t>year</w:t>
      </w:r>
      <w:r w:rsidR="00E81DBA" w:rsidRPr="00E52333">
        <w:rPr>
          <w:rFonts w:asciiTheme="minorHAnsi" w:hAnsiTheme="minorHAnsi"/>
          <w:spacing w:val="-1"/>
        </w:rPr>
        <w:t>.</w:t>
      </w:r>
    </w:p>
    <w:p w14:paraId="4B7DBE49" w14:textId="77777777" w:rsidR="00C14CD4" w:rsidRPr="00366FF7" w:rsidRDefault="00961219" w:rsidP="00FC1C2F">
      <w:pPr>
        <w:pStyle w:val="BodyText"/>
        <w:numPr>
          <w:ilvl w:val="1"/>
          <w:numId w:val="17"/>
        </w:numPr>
        <w:tabs>
          <w:tab w:val="left" w:pos="450"/>
        </w:tabs>
        <w:ind w:left="460" w:hanging="369"/>
        <w:rPr>
          <w:rFonts w:asciiTheme="minorHAnsi" w:hAnsiTheme="minorHAnsi"/>
        </w:rPr>
      </w:pPr>
      <w:r w:rsidRPr="00E52333">
        <w:rPr>
          <w:rFonts w:asciiTheme="minorHAnsi" w:hAnsiTheme="minorHAnsi"/>
        </w:rPr>
        <w:t>Th</w:t>
      </w:r>
      <w:r w:rsidR="008D11DE" w:rsidRPr="00E52333">
        <w:rPr>
          <w:rFonts w:asciiTheme="minorHAnsi" w:hAnsiTheme="minorHAnsi"/>
        </w:rPr>
        <w:t xml:space="preserve">e </w:t>
      </w:r>
      <w:r w:rsidR="008D11DE" w:rsidRPr="00E52333">
        <w:rPr>
          <w:rFonts w:asciiTheme="minorHAnsi" w:hAnsiTheme="minorHAnsi"/>
          <w:spacing w:val="-1"/>
        </w:rPr>
        <w:t>Finance</w:t>
      </w:r>
      <w:r w:rsidR="008D11DE" w:rsidRPr="00E52333">
        <w:rPr>
          <w:rFonts w:asciiTheme="minorHAnsi" w:hAnsiTheme="minorHAnsi"/>
        </w:rPr>
        <w:t xml:space="preserve"> </w:t>
      </w:r>
      <w:r w:rsidR="008D11DE" w:rsidRPr="00366FF7">
        <w:rPr>
          <w:rFonts w:asciiTheme="minorHAnsi" w:hAnsiTheme="minorHAnsi"/>
          <w:spacing w:val="-1"/>
        </w:rPr>
        <w:t>Committee</w:t>
      </w:r>
      <w:r w:rsidR="006C6866" w:rsidRPr="00366FF7">
        <w:rPr>
          <w:rFonts w:asciiTheme="minorHAnsi" w:hAnsiTheme="minorHAnsi"/>
          <w:spacing w:val="-1"/>
        </w:rPr>
        <w:t xml:space="preserve"> manages that audit process on behalf of the board, </w:t>
      </w:r>
      <w:r w:rsidR="008D11DE" w:rsidRPr="00366FF7">
        <w:rPr>
          <w:rFonts w:asciiTheme="minorHAnsi" w:hAnsiTheme="minorHAnsi"/>
          <w:spacing w:val="-1"/>
        </w:rPr>
        <w:t>review</w:t>
      </w:r>
      <w:r w:rsidR="006C6866" w:rsidRPr="00366FF7">
        <w:rPr>
          <w:rFonts w:asciiTheme="minorHAnsi" w:hAnsiTheme="minorHAnsi"/>
          <w:spacing w:val="-1"/>
        </w:rPr>
        <w:t>ing</w:t>
      </w:r>
      <w:r w:rsidR="008D11DE" w:rsidRPr="00366FF7">
        <w:rPr>
          <w:rFonts w:asciiTheme="minorHAnsi" w:hAnsiTheme="minorHAnsi"/>
        </w:rPr>
        <w:t xml:space="preserve"> </w:t>
      </w:r>
      <w:r w:rsidR="008D11DE" w:rsidRPr="00366FF7">
        <w:rPr>
          <w:rFonts w:asciiTheme="minorHAnsi" w:hAnsiTheme="minorHAnsi"/>
          <w:spacing w:val="-1"/>
        </w:rPr>
        <w:t>and</w:t>
      </w:r>
      <w:r w:rsidR="008D11DE" w:rsidRPr="00366FF7">
        <w:rPr>
          <w:rFonts w:asciiTheme="minorHAnsi" w:hAnsiTheme="minorHAnsi"/>
          <w:spacing w:val="-3"/>
        </w:rPr>
        <w:t xml:space="preserve"> </w:t>
      </w:r>
      <w:r w:rsidR="008D11DE" w:rsidRPr="00366FF7">
        <w:rPr>
          <w:rFonts w:asciiTheme="minorHAnsi" w:hAnsiTheme="minorHAnsi"/>
          <w:spacing w:val="-1"/>
        </w:rPr>
        <w:t>recommend</w:t>
      </w:r>
      <w:r w:rsidR="006C6866" w:rsidRPr="00366FF7">
        <w:rPr>
          <w:rFonts w:asciiTheme="minorHAnsi" w:hAnsiTheme="minorHAnsi"/>
          <w:spacing w:val="-1"/>
        </w:rPr>
        <w:t>ing</w:t>
      </w:r>
      <w:r w:rsidR="008D11DE" w:rsidRPr="00366FF7">
        <w:rPr>
          <w:rFonts w:asciiTheme="minorHAnsi" w:hAnsiTheme="minorHAnsi"/>
        </w:rPr>
        <w:t xml:space="preserve"> the </w:t>
      </w:r>
      <w:r w:rsidR="008D11DE" w:rsidRPr="00366FF7">
        <w:rPr>
          <w:rFonts w:asciiTheme="minorHAnsi" w:hAnsiTheme="minorHAnsi"/>
          <w:spacing w:val="-1"/>
        </w:rPr>
        <w:t>draft</w:t>
      </w:r>
      <w:r w:rsidR="008D11DE" w:rsidRPr="00366FF7">
        <w:rPr>
          <w:rFonts w:asciiTheme="minorHAnsi" w:hAnsiTheme="minorHAnsi"/>
          <w:spacing w:val="1"/>
        </w:rPr>
        <w:t xml:space="preserve"> </w:t>
      </w:r>
      <w:r w:rsidR="00E81DBA" w:rsidRPr="00366FF7">
        <w:rPr>
          <w:rFonts w:asciiTheme="minorHAnsi" w:hAnsiTheme="minorHAnsi"/>
          <w:spacing w:val="-1"/>
        </w:rPr>
        <w:t>a</w:t>
      </w:r>
      <w:r w:rsidR="008D11DE" w:rsidRPr="00366FF7">
        <w:rPr>
          <w:rFonts w:asciiTheme="minorHAnsi" w:hAnsiTheme="minorHAnsi"/>
          <w:spacing w:val="-1"/>
        </w:rPr>
        <w:t>udited</w:t>
      </w:r>
      <w:r w:rsidR="008D11DE" w:rsidRPr="00366FF7">
        <w:rPr>
          <w:rFonts w:asciiTheme="minorHAnsi" w:hAnsiTheme="minorHAnsi"/>
        </w:rPr>
        <w:t xml:space="preserve"> </w:t>
      </w:r>
      <w:r w:rsidR="00E81DBA" w:rsidRPr="00366FF7">
        <w:rPr>
          <w:rFonts w:asciiTheme="minorHAnsi" w:hAnsiTheme="minorHAnsi"/>
          <w:spacing w:val="-1"/>
        </w:rPr>
        <w:t>f</w:t>
      </w:r>
      <w:r w:rsidR="008D11DE" w:rsidRPr="00366FF7">
        <w:rPr>
          <w:rFonts w:asciiTheme="minorHAnsi" w:hAnsiTheme="minorHAnsi"/>
          <w:spacing w:val="-1"/>
        </w:rPr>
        <w:t>inancial</w:t>
      </w:r>
      <w:r w:rsidR="008D11DE" w:rsidRPr="00366FF7">
        <w:rPr>
          <w:rFonts w:asciiTheme="minorHAnsi" w:hAnsiTheme="minorHAnsi"/>
          <w:spacing w:val="45"/>
        </w:rPr>
        <w:t xml:space="preserve"> </w:t>
      </w:r>
      <w:r w:rsidR="00E81DBA" w:rsidRPr="00366FF7">
        <w:rPr>
          <w:rFonts w:asciiTheme="minorHAnsi" w:hAnsiTheme="minorHAnsi"/>
          <w:spacing w:val="-1"/>
        </w:rPr>
        <w:t>s</w:t>
      </w:r>
      <w:r w:rsidR="008D11DE" w:rsidRPr="00366FF7">
        <w:rPr>
          <w:rFonts w:asciiTheme="minorHAnsi" w:hAnsiTheme="minorHAnsi"/>
          <w:spacing w:val="-1"/>
        </w:rPr>
        <w:t>tatements</w:t>
      </w:r>
      <w:r w:rsidR="006C6866" w:rsidRPr="00366FF7">
        <w:rPr>
          <w:rFonts w:asciiTheme="minorHAnsi" w:hAnsiTheme="minorHAnsi"/>
          <w:spacing w:val="-1"/>
        </w:rPr>
        <w:t xml:space="preserve"> and presenting the management letter</w:t>
      </w:r>
      <w:r w:rsidR="00E81DBA" w:rsidRPr="00366FF7">
        <w:rPr>
          <w:rFonts w:asciiTheme="minorHAnsi" w:hAnsiTheme="minorHAnsi"/>
          <w:spacing w:val="-1"/>
        </w:rPr>
        <w:t>.</w:t>
      </w:r>
    </w:p>
    <w:p w14:paraId="31F9D0F6" w14:textId="77777777" w:rsidR="00C14CD4" w:rsidRPr="00366FF7" w:rsidRDefault="00961219" w:rsidP="00FC1C2F">
      <w:pPr>
        <w:pStyle w:val="BodyText"/>
        <w:numPr>
          <w:ilvl w:val="1"/>
          <w:numId w:val="17"/>
        </w:numPr>
        <w:tabs>
          <w:tab w:val="left" w:pos="450"/>
        </w:tabs>
        <w:spacing w:line="267" w:lineRule="exact"/>
        <w:ind w:left="91" w:firstLine="0"/>
        <w:rPr>
          <w:rFonts w:asciiTheme="minorHAnsi" w:hAnsiTheme="minorHAnsi"/>
        </w:rPr>
      </w:pPr>
      <w:r w:rsidRPr="00366FF7">
        <w:rPr>
          <w:rFonts w:asciiTheme="minorHAnsi" w:hAnsiTheme="minorHAnsi"/>
        </w:rPr>
        <w:t>T</w:t>
      </w:r>
      <w:r w:rsidR="008D11DE" w:rsidRPr="00366FF7">
        <w:rPr>
          <w:rFonts w:asciiTheme="minorHAnsi" w:hAnsiTheme="minorHAnsi"/>
        </w:rPr>
        <w:t xml:space="preserve">he </w:t>
      </w:r>
      <w:r w:rsidR="00745795" w:rsidRPr="00366FF7">
        <w:rPr>
          <w:rFonts w:asciiTheme="minorHAnsi" w:hAnsiTheme="minorHAnsi"/>
        </w:rPr>
        <w:t>b</w:t>
      </w:r>
      <w:r w:rsidR="008D11DE" w:rsidRPr="00366FF7">
        <w:rPr>
          <w:rFonts w:asciiTheme="minorHAnsi" w:hAnsiTheme="minorHAnsi"/>
          <w:spacing w:val="-1"/>
        </w:rPr>
        <w:t>oard</w:t>
      </w:r>
      <w:r w:rsidR="008D11DE" w:rsidRPr="00366FF7">
        <w:rPr>
          <w:rFonts w:asciiTheme="minorHAnsi" w:hAnsiTheme="minorHAnsi"/>
        </w:rPr>
        <w:t xml:space="preserve"> </w:t>
      </w:r>
      <w:r w:rsidR="008D11DE" w:rsidRPr="00366FF7">
        <w:rPr>
          <w:rFonts w:asciiTheme="minorHAnsi" w:hAnsiTheme="minorHAnsi"/>
          <w:spacing w:val="-2"/>
        </w:rPr>
        <w:t>of</w:t>
      </w:r>
      <w:r w:rsidR="008D11DE" w:rsidRPr="00366FF7">
        <w:rPr>
          <w:rFonts w:asciiTheme="minorHAnsi" w:hAnsiTheme="minorHAnsi"/>
        </w:rPr>
        <w:t xml:space="preserve"> </w:t>
      </w:r>
      <w:r w:rsidR="00745795" w:rsidRPr="00366FF7">
        <w:rPr>
          <w:rFonts w:asciiTheme="minorHAnsi" w:hAnsiTheme="minorHAnsi"/>
        </w:rPr>
        <w:t>d</w:t>
      </w:r>
      <w:r w:rsidR="008D11DE" w:rsidRPr="00366FF7">
        <w:rPr>
          <w:rFonts w:asciiTheme="minorHAnsi" w:hAnsiTheme="minorHAnsi"/>
          <w:spacing w:val="-1"/>
        </w:rPr>
        <w:t>irectors</w:t>
      </w:r>
      <w:r w:rsidR="008D11DE" w:rsidRPr="00366FF7">
        <w:rPr>
          <w:rFonts w:asciiTheme="minorHAnsi" w:hAnsiTheme="minorHAnsi"/>
        </w:rPr>
        <w:t xml:space="preserve"> </w:t>
      </w:r>
      <w:r w:rsidR="008D11DE" w:rsidRPr="00366FF7">
        <w:rPr>
          <w:rFonts w:asciiTheme="minorHAnsi" w:hAnsiTheme="minorHAnsi"/>
          <w:spacing w:val="-1"/>
        </w:rPr>
        <w:t>reviews</w:t>
      </w:r>
      <w:r w:rsidR="008D11DE" w:rsidRPr="00366FF7">
        <w:rPr>
          <w:rFonts w:asciiTheme="minorHAnsi" w:hAnsiTheme="minorHAnsi"/>
        </w:rPr>
        <w:t xml:space="preserve"> and</w:t>
      </w:r>
      <w:r w:rsidR="008D11DE" w:rsidRPr="00366FF7">
        <w:rPr>
          <w:rFonts w:asciiTheme="minorHAnsi" w:hAnsiTheme="minorHAnsi"/>
          <w:spacing w:val="-2"/>
        </w:rPr>
        <w:t xml:space="preserve"> </w:t>
      </w:r>
      <w:r w:rsidR="008D11DE" w:rsidRPr="00366FF7">
        <w:rPr>
          <w:rFonts w:asciiTheme="minorHAnsi" w:hAnsiTheme="minorHAnsi"/>
          <w:spacing w:val="-1"/>
        </w:rPr>
        <w:t>approves</w:t>
      </w:r>
      <w:r w:rsidR="008D11DE" w:rsidRPr="00366FF7">
        <w:rPr>
          <w:rFonts w:asciiTheme="minorHAnsi" w:hAnsiTheme="minorHAnsi"/>
        </w:rPr>
        <w:t xml:space="preserve"> the</w:t>
      </w:r>
      <w:r w:rsidR="008D11DE" w:rsidRPr="00366FF7">
        <w:rPr>
          <w:rFonts w:asciiTheme="minorHAnsi" w:hAnsiTheme="minorHAnsi"/>
          <w:spacing w:val="-2"/>
        </w:rPr>
        <w:t xml:space="preserve"> </w:t>
      </w:r>
      <w:r w:rsidR="008D11DE" w:rsidRPr="00366FF7">
        <w:rPr>
          <w:rFonts w:asciiTheme="minorHAnsi" w:hAnsiTheme="minorHAnsi"/>
          <w:spacing w:val="-1"/>
        </w:rPr>
        <w:t>draft</w:t>
      </w:r>
      <w:r w:rsidR="008D11DE" w:rsidRPr="00366FF7">
        <w:rPr>
          <w:rFonts w:asciiTheme="minorHAnsi" w:hAnsiTheme="minorHAnsi"/>
          <w:spacing w:val="-2"/>
        </w:rPr>
        <w:t xml:space="preserve"> </w:t>
      </w:r>
      <w:r w:rsidR="00E81DBA" w:rsidRPr="00366FF7">
        <w:rPr>
          <w:rFonts w:asciiTheme="minorHAnsi" w:hAnsiTheme="minorHAnsi"/>
          <w:spacing w:val="-1"/>
        </w:rPr>
        <w:t>a</w:t>
      </w:r>
      <w:r w:rsidR="008D11DE" w:rsidRPr="00366FF7">
        <w:rPr>
          <w:rFonts w:asciiTheme="minorHAnsi" w:hAnsiTheme="minorHAnsi"/>
          <w:spacing w:val="-1"/>
        </w:rPr>
        <w:t>udited</w:t>
      </w:r>
      <w:r w:rsidR="008D11DE" w:rsidRPr="00366FF7">
        <w:rPr>
          <w:rFonts w:asciiTheme="minorHAnsi" w:hAnsiTheme="minorHAnsi"/>
        </w:rPr>
        <w:t xml:space="preserve"> </w:t>
      </w:r>
      <w:r w:rsidR="00E81DBA" w:rsidRPr="00366FF7">
        <w:rPr>
          <w:rFonts w:asciiTheme="minorHAnsi" w:hAnsiTheme="minorHAnsi"/>
          <w:spacing w:val="-1"/>
        </w:rPr>
        <w:t>f</w:t>
      </w:r>
      <w:r w:rsidR="008D11DE" w:rsidRPr="00366FF7">
        <w:rPr>
          <w:rFonts w:asciiTheme="minorHAnsi" w:hAnsiTheme="minorHAnsi"/>
          <w:spacing w:val="-1"/>
        </w:rPr>
        <w:t>inancial</w:t>
      </w:r>
      <w:r w:rsidR="008D11DE" w:rsidRPr="00366FF7">
        <w:rPr>
          <w:rFonts w:asciiTheme="minorHAnsi" w:hAnsiTheme="minorHAnsi"/>
          <w:spacing w:val="1"/>
        </w:rPr>
        <w:t xml:space="preserve"> </w:t>
      </w:r>
      <w:r w:rsidR="00E81DBA" w:rsidRPr="00366FF7">
        <w:rPr>
          <w:rFonts w:asciiTheme="minorHAnsi" w:hAnsiTheme="minorHAnsi"/>
          <w:spacing w:val="-1"/>
        </w:rPr>
        <w:t>s</w:t>
      </w:r>
      <w:r w:rsidR="008D11DE" w:rsidRPr="00366FF7">
        <w:rPr>
          <w:rFonts w:asciiTheme="minorHAnsi" w:hAnsiTheme="minorHAnsi"/>
          <w:spacing w:val="-1"/>
        </w:rPr>
        <w:t>tatements</w:t>
      </w:r>
      <w:r w:rsidR="00E81DBA" w:rsidRPr="00366FF7">
        <w:rPr>
          <w:rFonts w:asciiTheme="minorHAnsi" w:hAnsiTheme="minorHAnsi"/>
          <w:spacing w:val="-1"/>
        </w:rPr>
        <w:t>.</w:t>
      </w:r>
    </w:p>
    <w:p w14:paraId="57D22A0F" w14:textId="77777777" w:rsidR="00C14CD4" w:rsidRPr="00E52333" w:rsidRDefault="00961219" w:rsidP="00FC1C2F">
      <w:pPr>
        <w:pStyle w:val="BodyText"/>
        <w:numPr>
          <w:ilvl w:val="1"/>
          <w:numId w:val="17"/>
        </w:numPr>
        <w:tabs>
          <w:tab w:val="left" w:pos="450"/>
        </w:tabs>
        <w:spacing w:line="269" w:lineRule="exact"/>
        <w:ind w:left="91" w:firstLine="0"/>
        <w:rPr>
          <w:rFonts w:asciiTheme="minorHAnsi" w:hAnsiTheme="minorHAnsi"/>
        </w:rPr>
      </w:pPr>
      <w:r w:rsidRPr="00E52333">
        <w:rPr>
          <w:rFonts w:asciiTheme="minorHAnsi" w:hAnsiTheme="minorHAnsi"/>
        </w:rPr>
        <w:t>T</w:t>
      </w:r>
      <w:r w:rsidR="008D11DE" w:rsidRPr="00E52333">
        <w:rPr>
          <w:rFonts w:asciiTheme="minorHAnsi" w:hAnsiTheme="minorHAnsi"/>
        </w:rPr>
        <w:t xml:space="preserve">he </w:t>
      </w:r>
      <w:r w:rsidR="008D11DE" w:rsidRPr="00E52333">
        <w:rPr>
          <w:rFonts w:asciiTheme="minorHAnsi" w:hAnsiTheme="minorHAnsi"/>
          <w:spacing w:val="-1"/>
        </w:rPr>
        <w:t>auditor</w:t>
      </w:r>
      <w:r w:rsidR="008D11DE" w:rsidRPr="00E52333">
        <w:rPr>
          <w:rFonts w:asciiTheme="minorHAnsi" w:hAnsiTheme="minorHAnsi"/>
          <w:spacing w:val="-2"/>
        </w:rPr>
        <w:t xml:space="preserve"> </w:t>
      </w:r>
      <w:r w:rsidR="008D11DE" w:rsidRPr="00E52333">
        <w:rPr>
          <w:rFonts w:asciiTheme="minorHAnsi" w:hAnsiTheme="minorHAnsi"/>
          <w:spacing w:val="-1"/>
        </w:rPr>
        <w:t>shall</w:t>
      </w:r>
      <w:r w:rsidR="008D11DE" w:rsidRPr="00E52333">
        <w:rPr>
          <w:rFonts w:asciiTheme="minorHAnsi" w:hAnsiTheme="minorHAnsi"/>
          <w:spacing w:val="-2"/>
        </w:rPr>
        <w:t xml:space="preserve"> </w:t>
      </w:r>
      <w:r w:rsidR="008D11DE" w:rsidRPr="00E52333">
        <w:rPr>
          <w:rFonts w:asciiTheme="minorHAnsi" w:hAnsiTheme="minorHAnsi"/>
          <w:spacing w:val="-1"/>
        </w:rPr>
        <w:t>provide</w:t>
      </w:r>
      <w:r w:rsidR="008D11DE" w:rsidRPr="00E52333">
        <w:rPr>
          <w:rFonts w:asciiTheme="minorHAnsi" w:hAnsiTheme="minorHAnsi"/>
          <w:spacing w:val="-2"/>
        </w:rPr>
        <w:t xml:space="preserve"> </w:t>
      </w:r>
      <w:r w:rsidR="008D11DE" w:rsidRPr="00E52333">
        <w:rPr>
          <w:rFonts w:asciiTheme="minorHAnsi" w:hAnsiTheme="minorHAnsi"/>
        </w:rPr>
        <w:t xml:space="preserve">a </w:t>
      </w:r>
      <w:r w:rsidR="008D11DE" w:rsidRPr="00E52333">
        <w:rPr>
          <w:rFonts w:asciiTheme="minorHAnsi" w:hAnsiTheme="minorHAnsi"/>
          <w:spacing w:val="-1"/>
        </w:rPr>
        <w:t>letter</w:t>
      </w:r>
      <w:r w:rsidR="008D11DE" w:rsidRPr="00E52333">
        <w:rPr>
          <w:rFonts w:asciiTheme="minorHAnsi" w:hAnsiTheme="minorHAnsi"/>
          <w:spacing w:val="1"/>
        </w:rPr>
        <w:t xml:space="preserve"> </w:t>
      </w:r>
      <w:r w:rsidR="008D11DE" w:rsidRPr="00E52333">
        <w:rPr>
          <w:rFonts w:asciiTheme="minorHAnsi" w:hAnsiTheme="minorHAnsi"/>
          <w:spacing w:val="-1"/>
        </w:rPr>
        <w:t>prior</w:t>
      </w:r>
      <w:r w:rsidR="008D11DE" w:rsidRPr="00E52333">
        <w:rPr>
          <w:rFonts w:asciiTheme="minorHAnsi" w:hAnsiTheme="minorHAnsi"/>
          <w:spacing w:val="-2"/>
        </w:rPr>
        <w:t xml:space="preserve"> </w:t>
      </w:r>
      <w:r w:rsidR="008D11DE" w:rsidRPr="00E52333">
        <w:rPr>
          <w:rFonts w:asciiTheme="minorHAnsi" w:hAnsiTheme="minorHAnsi"/>
        </w:rPr>
        <w:t xml:space="preserve">to </w:t>
      </w:r>
      <w:r w:rsidR="008D11DE" w:rsidRPr="00E52333">
        <w:rPr>
          <w:rFonts w:asciiTheme="minorHAnsi" w:hAnsiTheme="minorHAnsi"/>
          <w:spacing w:val="-1"/>
        </w:rPr>
        <w:t>the</w:t>
      </w:r>
      <w:r w:rsidR="008D11DE" w:rsidRPr="00E52333">
        <w:rPr>
          <w:rFonts w:asciiTheme="minorHAnsi" w:hAnsiTheme="minorHAnsi"/>
        </w:rPr>
        <w:t xml:space="preserve"> </w:t>
      </w:r>
      <w:r w:rsidR="008D11DE" w:rsidRPr="00E52333">
        <w:rPr>
          <w:rFonts w:asciiTheme="minorHAnsi" w:hAnsiTheme="minorHAnsi"/>
          <w:spacing w:val="-1"/>
        </w:rPr>
        <w:t>audit</w:t>
      </w:r>
      <w:r w:rsidR="008D11DE" w:rsidRPr="00E52333">
        <w:rPr>
          <w:rFonts w:asciiTheme="minorHAnsi" w:hAnsiTheme="minorHAnsi"/>
          <w:spacing w:val="1"/>
        </w:rPr>
        <w:t xml:space="preserve"> </w:t>
      </w:r>
      <w:r w:rsidR="008D11DE" w:rsidRPr="00E52333">
        <w:rPr>
          <w:rFonts w:asciiTheme="minorHAnsi" w:hAnsiTheme="minorHAnsi"/>
          <w:spacing w:val="-1"/>
        </w:rPr>
        <w:t>outlining</w:t>
      </w:r>
      <w:r w:rsidR="008D11DE" w:rsidRPr="00E52333">
        <w:rPr>
          <w:rFonts w:asciiTheme="minorHAnsi" w:hAnsiTheme="minorHAnsi"/>
          <w:spacing w:val="-3"/>
        </w:rPr>
        <w:t xml:space="preserve"> </w:t>
      </w:r>
      <w:r w:rsidR="008D11DE" w:rsidRPr="00E52333">
        <w:rPr>
          <w:rFonts w:asciiTheme="minorHAnsi" w:hAnsiTheme="minorHAnsi"/>
        </w:rPr>
        <w:t>the</w:t>
      </w:r>
      <w:r w:rsidR="008D11DE" w:rsidRPr="00E52333">
        <w:rPr>
          <w:rFonts w:asciiTheme="minorHAnsi" w:hAnsiTheme="minorHAnsi"/>
          <w:spacing w:val="-2"/>
        </w:rPr>
        <w:t xml:space="preserve"> </w:t>
      </w:r>
      <w:r w:rsidR="008D11DE" w:rsidRPr="00E52333">
        <w:rPr>
          <w:rFonts w:asciiTheme="minorHAnsi" w:hAnsiTheme="minorHAnsi"/>
        </w:rPr>
        <w:t>terms of</w:t>
      </w:r>
      <w:r w:rsidR="008D11DE" w:rsidRPr="00E52333">
        <w:rPr>
          <w:rFonts w:asciiTheme="minorHAnsi" w:hAnsiTheme="minorHAnsi"/>
          <w:spacing w:val="-2"/>
        </w:rPr>
        <w:t xml:space="preserve"> </w:t>
      </w:r>
      <w:r w:rsidR="008D11DE" w:rsidRPr="00E52333">
        <w:rPr>
          <w:rFonts w:asciiTheme="minorHAnsi" w:hAnsiTheme="minorHAnsi"/>
        </w:rPr>
        <w:t>the</w:t>
      </w:r>
      <w:r w:rsidR="008D11DE" w:rsidRPr="00E52333">
        <w:rPr>
          <w:rFonts w:asciiTheme="minorHAnsi" w:hAnsiTheme="minorHAnsi"/>
          <w:spacing w:val="-2"/>
        </w:rPr>
        <w:t xml:space="preserve"> </w:t>
      </w:r>
      <w:r w:rsidR="008D11DE" w:rsidRPr="00E52333">
        <w:rPr>
          <w:rFonts w:asciiTheme="minorHAnsi" w:hAnsiTheme="minorHAnsi"/>
          <w:spacing w:val="-1"/>
        </w:rPr>
        <w:t>audit</w:t>
      </w:r>
      <w:r w:rsidR="008D11DE" w:rsidRPr="00E52333">
        <w:rPr>
          <w:rFonts w:asciiTheme="minorHAnsi" w:hAnsiTheme="minorHAnsi"/>
          <w:spacing w:val="-2"/>
        </w:rPr>
        <w:t xml:space="preserve"> </w:t>
      </w:r>
      <w:r w:rsidR="008D11DE" w:rsidRPr="00E52333">
        <w:rPr>
          <w:rFonts w:asciiTheme="minorHAnsi" w:hAnsiTheme="minorHAnsi"/>
          <w:spacing w:val="-1"/>
        </w:rPr>
        <w:t>engagement</w:t>
      </w:r>
      <w:r w:rsidR="00E81DBA" w:rsidRPr="00E52333">
        <w:rPr>
          <w:rFonts w:asciiTheme="minorHAnsi" w:hAnsiTheme="minorHAnsi"/>
          <w:spacing w:val="-1"/>
        </w:rPr>
        <w:t>.</w:t>
      </w:r>
    </w:p>
    <w:p w14:paraId="34A4603C" w14:textId="77777777" w:rsidR="00C14CD4" w:rsidRPr="00E52333" w:rsidRDefault="008D11DE" w:rsidP="00FC1C2F">
      <w:pPr>
        <w:pStyle w:val="BodyText"/>
        <w:numPr>
          <w:ilvl w:val="1"/>
          <w:numId w:val="17"/>
        </w:numPr>
        <w:tabs>
          <w:tab w:val="left" w:pos="450"/>
        </w:tabs>
        <w:ind w:left="91" w:firstLine="0"/>
        <w:rPr>
          <w:rFonts w:asciiTheme="minorHAnsi" w:hAnsiTheme="minorHAnsi"/>
        </w:rPr>
      </w:pPr>
      <w:r w:rsidRPr="00E52333">
        <w:rPr>
          <w:rFonts w:asciiTheme="minorHAnsi" w:hAnsiTheme="minorHAnsi"/>
          <w:spacing w:val="-1"/>
        </w:rPr>
        <w:t>Langs</w:t>
      </w:r>
      <w:r w:rsidRPr="00E52333">
        <w:rPr>
          <w:rFonts w:asciiTheme="minorHAnsi" w:hAnsiTheme="minorHAnsi"/>
        </w:rPr>
        <w:t xml:space="preserve"> </w:t>
      </w:r>
      <w:r w:rsidRPr="00E52333">
        <w:rPr>
          <w:rFonts w:asciiTheme="minorHAnsi" w:hAnsiTheme="minorHAnsi"/>
          <w:spacing w:val="-1"/>
        </w:rPr>
        <w:t>will</w:t>
      </w:r>
      <w:r w:rsidRPr="00E52333">
        <w:rPr>
          <w:rFonts w:asciiTheme="minorHAnsi" w:hAnsiTheme="minorHAnsi"/>
          <w:spacing w:val="-2"/>
        </w:rPr>
        <w:t xml:space="preserve"> </w:t>
      </w:r>
      <w:r w:rsidRPr="00E52333">
        <w:rPr>
          <w:rFonts w:asciiTheme="minorHAnsi" w:hAnsiTheme="minorHAnsi"/>
          <w:spacing w:val="-1"/>
        </w:rPr>
        <w:t>provide</w:t>
      </w:r>
      <w:r w:rsidRPr="00E52333">
        <w:rPr>
          <w:rFonts w:asciiTheme="minorHAnsi" w:hAnsiTheme="minorHAnsi"/>
          <w:spacing w:val="-2"/>
        </w:rPr>
        <w:t xml:space="preserve"> </w:t>
      </w:r>
      <w:r w:rsidRPr="00E52333">
        <w:rPr>
          <w:rFonts w:asciiTheme="minorHAnsi" w:hAnsiTheme="minorHAnsi"/>
          <w:spacing w:val="-1"/>
        </w:rPr>
        <w:t>full</w:t>
      </w:r>
      <w:r w:rsidRPr="00E52333">
        <w:rPr>
          <w:rFonts w:asciiTheme="minorHAnsi" w:hAnsiTheme="minorHAnsi"/>
          <w:spacing w:val="-2"/>
        </w:rPr>
        <w:t xml:space="preserve"> </w:t>
      </w:r>
      <w:r w:rsidRPr="00E52333">
        <w:rPr>
          <w:rFonts w:asciiTheme="minorHAnsi" w:hAnsiTheme="minorHAnsi"/>
          <w:spacing w:val="-1"/>
        </w:rPr>
        <w:t>representation</w:t>
      </w:r>
      <w:r w:rsidRPr="00E52333">
        <w:rPr>
          <w:rFonts w:asciiTheme="minorHAnsi" w:hAnsiTheme="minorHAnsi"/>
          <w:spacing w:val="-3"/>
        </w:rPr>
        <w:t xml:space="preserve"> </w:t>
      </w:r>
      <w:r w:rsidRPr="00E52333">
        <w:rPr>
          <w:rFonts w:asciiTheme="minorHAnsi" w:hAnsiTheme="minorHAnsi"/>
        </w:rPr>
        <w:t>of</w:t>
      </w:r>
      <w:r w:rsidRPr="00E52333">
        <w:rPr>
          <w:rFonts w:asciiTheme="minorHAnsi" w:hAnsiTheme="minorHAnsi"/>
          <w:spacing w:val="-2"/>
        </w:rPr>
        <w:t xml:space="preserve"> </w:t>
      </w:r>
      <w:r w:rsidRPr="00E52333">
        <w:rPr>
          <w:rFonts w:asciiTheme="minorHAnsi" w:hAnsiTheme="minorHAnsi"/>
        </w:rPr>
        <w:t>the</w:t>
      </w:r>
      <w:r w:rsidRPr="00E52333">
        <w:rPr>
          <w:rFonts w:asciiTheme="minorHAnsi" w:hAnsiTheme="minorHAnsi"/>
          <w:spacing w:val="-2"/>
        </w:rPr>
        <w:t xml:space="preserve"> </w:t>
      </w:r>
      <w:r w:rsidRPr="00E52333">
        <w:rPr>
          <w:rFonts w:asciiTheme="minorHAnsi" w:hAnsiTheme="minorHAnsi"/>
          <w:spacing w:val="-1"/>
        </w:rPr>
        <w:t>financial</w:t>
      </w:r>
      <w:r w:rsidRPr="00E52333">
        <w:rPr>
          <w:rFonts w:asciiTheme="minorHAnsi" w:hAnsiTheme="minorHAnsi"/>
          <w:spacing w:val="1"/>
        </w:rPr>
        <w:t xml:space="preserve"> </w:t>
      </w:r>
      <w:r w:rsidRPr="00E52333">
        <w:rPr>
          <w:rFonts w:asciiTheme="minorHAnsi" w:hAnsiTheme="minorHAnsi"/>
          <w:spacing w:val="-1"/>
        </w:rPr>
        <w:t>activities</w:t>
      </w:r>
      <w:r w:rsidRPr="00E52333">
        <w:rPr>
          <w:rFonts w:asciiTheme="minorHAnsi" w:hAnsiTheme="minorHAnsi"/>
        </w:rPr>
        <w:t xml:space="preserve"> </w:t>
      </w:r>
      <w:r w:rsidRPr="00E52333">
        <w:rPr>
          <w:rFonts w:asciiTheme="minorHAnsi" w:hAnsiTheme="minorHAnsi"/>
          <w:spacing w:val="-1"/>
        </w:rPr>
        <w:t>to</w:t>
      </w:r>
      <w:r w:rsidRPr="00E52333">
        <w:rPr>
          <w:rFonts w:asciiTheme="minorHAnsi" w:hAnsiTheme="minorHAnsi"/>
        </w:rPr>
        <w:t xml:space="preserve"> </w:t>
      </w:r>
      <w:r w:rsidRPr="00E52333">
        <w:rPr>
          <w:rFonts w:asciiTheme="minorHAnsi" w:hAnsiTheme="minorHAnsi"/>
          <w:spacing w:val="-1"/>
        </w:rPr>
        <w:t>the</w:t>
      </w:r>
      <w:r w:rsidRPr="00E52333">
        <w:rPr>
          <w:rFonts w:asciiTheme="minorHAnsi" w:hAnsiTheme="minorHAnsi"/>
        </w:rPr>
        <w:t xml:space="preserve"> </w:t>
      </w:r>
      <w:r w:rsidRPr="00E52333">
        <w:rPr>
          <w:rFonts w:asciiTheme="minorHAnsi" w:hAnsiTheme="minorHAnsi"/>
          <w:spacing w:val="-1"/>
        </w:rPr>
        <w:t>auditor</w:t>
      </w:r>
      <w:r w:rsidRPr="00E52333">
        <w:rPr>
          <w:rFonts w:asciiTheme="minorHAnsi" w:hAnsiTheme="minorHAnsi"/>
        </w:rPr>
        <w:t xml:space="preserve"> </w:t>
      </w:r>
      <w:r w:rsidRPr="00E52333">
        <w:rPr>
          <w:rFonts w:asciiTheme="minorHAnsi" w:hAnsiTheme="minorHAnsi"/>
          <w:spacing w:val="-1"/>
        </w:rPr>
        <w:t>as</w:t>
      </w:r>
      <w:r w:rsidRPr="00E52333">
        <w:rPr>
          <w:rFonts w:asciiTheme="minorHAnsi" w:hAnsiTheme="minorHAnsi"/>
        </w:rPr>
        <w:t xml:space="preserve"> </w:t>
      </w:r>
      <w:r w:rsidRPr="00E52333">
        <w:rPr>
          <w:rFonts w:asciiTheme="minorHAnsi" w:hAnsiTheme="minorHAnsi"/>
          <w:spacing w:val="-1"/>
        </w:rPr>
        <w:t>outlined</w:t>
      </w:r>
      <w:r w:rsidRPr="00E52333">
        <w:rPr>
          <w:rFonts w:asciiTheme="minorHAnsi" w:hAnsiTheme="minorHAnsi"/>
          <w:spacing w:val="-2"/>
        </w:rPr>
        <w:t xml:space="preserve"> </w:t>
      </w:r>
      <w:r w:rsidRPr="00E52333">
        <w:rPr>
          <w:rFonts w:asciiTheme="minorHAnsi" w:hAnsiTheme="minorHAnsi"/>
        </w:rPr>
        <w:t>in</w:t>
      </w:r>
      <w:r w:rsidRPr="00E52333">
        <w:rPr>
          <w:rFonts w:asciiTheme="minorHAnsi" w:hAnsiTheme="minorHAnsi"/>
          <w:spacing w:val="-3"/>
        </w:rPr>
        <w:t xml:space="preserve"> </w:t>
      </w:r>
      <w:r w:rsidRPr="00E52333">
        <w:rPr>
          <w:rFonts w:asciiTheme="minorHAnsi" w:hAnsiTheme="minorHAnsi"/>
        </w:rPr>
        <w:t xml:space="preserve">the </w:t>
      </w:r>
      <w:r w:rsidR="001B7C94">
        <w:rPr>
          <w:rFonts w:asciiTheme="minorHAnsi" w:hAnsiTheme="minorHAnsi"/>
        </w:rPr>
        <w:tab/>
      </w:r>
      <w:r w:rsidRPr="00E52333">
        <w:rPr>
          <w:rFonts w:asciiTheme="minorHAnsi" w:hAnsiTheme="minorHAnsi"/>
          <w:spacing w:val="-1"/>
        </w:rPr>
        <w:t>annual</w:t>
      </w:r>
      <w:r w:rsidR="001B7C94">
        <w:rPr>
          <w:rFonts w:asciiTheme="minorHAnsi" w:hAnsiTheme="minorHAnsi"/>
          <w:spacing w:val="-1"/>
        </w:rPr>
        <w:t xml:space="preserve"> </w:t>
      </w:r>
      <w:r w:rsidRPr="00E52333">
        <w:rPr>
          <w:rFonts w:asciiTheme="minorHAnsi" w:hAnsiTheme="minorHAnsi"/>
          <w:spacing w:val="-1"/>
        </w:rPr>
        <w:t>letter</w:t>
      </w:r>
      <w:r w:rsidRPr="00E52333">
        <w:rPr>
          <w:rFonts w:asciiTheme="minorHAnsi" w:hAnsiTheme="minorHAnsi"/>
        </w:rPr>
        <w:t xml:space="preserve"> of</w:t>
      </w:r>
      <w:r w:rsidRPr="00E52333">
        <w:rPr>
          <w:rFonts w:asciiTheme="minorHAnsi" w:hAnsiTheme="minorHAnsi"/>
          <w:spacing w:val="-2"/>
        </w:rPr>
        <w:t xml:space="preserve"> </w:t>
      </w:r>
      <w:r w:rsidRPr="00E52333">
        <w:rPr>
          <w:rFonts w:asciiTheme="minorHAnsi" w:hAnsiTheme="minorHAnsi"/>
          <w:spacing w:val="-1"/>
        </w:rPr>
        <w:t>representation</w:t>
      </w:r>
      <w:r w:rsidR="00E81DBA" w:rsidRPr="00E52333">
        <w:rPr>
          <w:rFonts w:asciiTheme="minorHAnsi" w:hAnsiTheme="minorHAnsi"/>
          <w:spacing w:val="-1"/>
        </w:rPr>
        <w:t>.</w:t>
      </w:r>
    </w:p>
    <w:p w14:paraId="210CAF05" w14:textId="77777777" w:rsidR="00C14CD4" w:rsidRPr="00E52333" w:rsidRDefault="00961219" w:rsidP="00FC1C2F">
      <w:pPr>
        <w:pStyle w:val="BodyText"/>
        <w:numPr>
          <w:ilvl w:val="1"/>
          <w:numId w:val="17"/>
        </w:numPr>
        <w:tabs>
          <w:tab w:val="left" w:pos="450"/>
        </w:tabs>
        <w:ind w:left="91" w:firstLine="0"/>
        <w:rPr>
          <w:rFonts w:asciiTheme="minorHAnsi" w:hAnsiTheme="minorHAnsi"/>
        </w:rPr>
      </w:pPr>
      <w:r w:rsidRPr="00E52333">
        <w:rPr>
          <w:rFonts w:asciiTheme="minorHAnsi" w:hAnsiTheme="minorHAnsi"/>
        </w:rPr>
        <w:t>T</w:t>
      </w:r>
      <w:r w:rsidR="008D11DE" w:rsidRPr="00E52333">
        <w:rPr>
          <w:rFonts w:asciiTheme="minorHAnsi" w:hAnsiTheme="minorHAnsi"/>
        </w:rPr>
        <w:t xml:space="preserve">he </w:t>
      </w:r>
      <w:r w:rsidR="00745795" w:rsidRPr="00E52333">
        <w:rPr>
          <w:rFonts w:asciiTheme="minorHAnsi" w:hAnsiTheme="minorHAnsi"/>
        </w:rPr>
        <w:t>b</w:t>
      </w:r>
      <w:r w:rsidR="008D11DE" w:rsidRPr="00E52333">
        <w:rPr>
          <w:rFonts w:asciiTheme="minorHAnsi" w:hAnsiTheme="minorHAnsi"/>
          <w:spacing w:val="-1"/>
        </w:rPr>
        <w:t>oard</w:t>
      </w:r>
      <w:r w:rsidR="008D11DE" w:rsidRPr="00E52333">
        <w:rPr>
          <w:rFonts w:asciiTheme="minorHAnsi" w:hAnsiTheme="minorHAnsi"/>
          <w:spacing w:val="-3"/>
        </w:rPr>
        <w:t xml:space="preserve"> </w:t>
      </w:r>
      <w:r w:rsidR="00745795" w:rsidRPr="00E52333">
        <w:rPr>
          <w:rFonts w:asciiTheme="minorHAnsi" w:hAnsiTheme="minorHAnsi"/>
          <w:spacing w:val="-3"/>
        </w:rPr>
        <w:t>t</w:t>
      </w:r>
      <w:r w:rsidR="008D11DE" w:rsidRPr="00E52333">
        <w:rPr>
          <w:rFonts w:asciiTheme="minorHAnsi" w:hAnsiTheme="minorHAnsi"/>
          <w:spacing w:val="-1"/>
        </w:rPr>
        <w:t>reasurer</w:t>
      </w:r>
      <w:r w:rsidR="008D11DE" w:rsidRPr="00E52333">
        <w:rPr>
          <w:rFonts w:asciiTheme="minorHAnsi" w:hAnsiTheme="minorHAnsi"/>
        </w:rPr>
        <w:t xml:space="preserve"> </w:t>
      </w:r>
      <w:r w:rsidR="008D11DE" w:rsidRPr="00E52333">
        <w:rPr>
          <w:rFonts w:asciiTheme="minorHAnsi" w:hAnsiTheme="minorHAnsi"/>
          <w:spacing w:val="-1"/>
        </w:rPr>
        <w:t>and</w:t>
      </w:r>
      <w:r w:rsidR="008D11DE" w:rsidRPr="00E52333">
        <w:rPr>
          <w:rFonts w:asciiTheme="minorHAnsi" w:hAnsiTheme="minorHAnsi"/>
          <w:spacing w:val="1"/>
        </w:rPr>
        <w:t xml:space="preserve"> </w:t>
      </w:r>
      <w:r w:rsidR="008D11DE" w:rsidRPr="00E52333">
        <w:rPr>
          <w:rFonts w:asciiTheme="minorHAnsi" w:hAnsiTheme="minorHAnsi"/>
          <w:spacing w:val="-1"/>
        </w:rPr>
        <w:t>auditors</w:t>
      </w:r>
      <w:r w:rsidR="008D11DE" w:rsidRPr="00E52333">
        <w:rPr>
          <w:rFonts w:asciiTheme="minorHAnsi" w:hAnsiTheme="minorHAnsi"/>
        </w:rPr>
        <w:t xml:space="preserve"> </w:t>
      </w:r>
      <w:r w:rsidR="008D11DE" w:rsidRPr="00E52333">
        <w:rPr>
          <w:rFonts w:asciiTheme="minorHAnsi" w:hAnsiTheme="minorHAnsi"/>
          <w:spacing w:val="-1"/>
        </w:rPr>
        <w:t>present</w:t>
      </w:r>
      <w:r w:rsidR="008D11DE" w:rsidRPr="00E52333">
        <w:rPr>
          <w:rFonts w:asciiTheme="minorHAnsi" w:hAnsiTheme="minorHAnsi"/>
          <w:spacing w:val="1"/>
        </w:rPr>
        <w:t xml:space="preserve"> </w:t>
      </w:r>
      <w:r w:rsidR="008D11DE" w:rsidRPr="00E52333">
        <w:rPr>
          <w:rFonts w:asciiTheme="minorHAnsi" w:hAnsiTheme="minorHAnsi"/>
          <w:spacing w:val="-1"/>
        </w:rPr>
        <w:t>the</w:t>
      </w:r>
      <w:r w:rsidR="008D11DE" w:rsidRPr="00E52333">
        <w:rPr>
          <w:rFonts w:asciiTheme="minorHAnsi" w:hAnsiTheme="minorHAnsi"/>
        </w:rPr>
        <w:t xml:space="preserve"> </w:t>
      </w:r>
      <w:r w:rsidR="00E81DBA" w:rsidRPr="00E52333">
        <w:rPr>
          <w:rFonts w:asciiTheme="minorHAnsi" w:hAnsiTheme="minorHAnsi"/>
          <w:spacing w:val="-1"/>
        </w:rPr>
        <w:t>a</w:t>
      </w:r>
      <w:r w:rsidR="008D11DE" w:rsidRPr="00E52333">
        <w:rPr>
          <w:rFonts w:asciiTheme="minorHAnsi" w:hAnsiTheme="minorHAnsi"/>
          <w:spacing w:val="-1"/>
        </w:rPr>
        <w:t>udited</w:t>
      </w:r>
      <w:r w:rsidR="008D11DE" w:rsidRPr="00E52333">
        <w:rPr>
          <w:rFonts w:asciiTheme="minorHAnsi" w:hAnsiTheme="minorHAnsi"/>
          <w:spacing w:val="-2"/>
        </w:rPr>
        <w:t xml:space="preserve"> </w:t>
      </w:r>
      <w:r w:rsidR="00E81DBA" w:rsidRPr="00E52333">
        <w:rPr>
          <w:rFonts w:asciiTheme="minorHAnsi" w:hAnsiTheme="minorHAnsi"/>
          <w:spacing w:val="-1"/>
        </w:rPr>
        <w:t>f</w:t>
      </w:r>
      <w:r w:rsidR="008D11DE" w:rsidRPr="00E52333">
        <w:rPr>
          <w:rFonts w:asciiTheme="minorHAnsi" w:hAnsiTheme="minorHAnsi"/>
          <w:spacing w:val="-1"/>
        </w:rPr>
        <w:t>inancial</w:t>
      </w:r>
      <w:r w:rsidR="008D11DE" w:rsidRPr="00E52333">
        <w:rPr>
          <w:rFonts w:asciiTheme="minorHAnsi" w:hAnsiTheme="minorHAnsi"/>
          <w:spacing w:val="1"/>
        </w:rPr>
        <w:t xml:space="preserve"> </w:t>
      </w:r>
      <w:r w:rsidR="00E81DBA" w:rsidRPr="00E52333">
        <w:rPr>
          <w:rFonts w:asciiTheme="minorHAnsi" w:hAnsiTheme="minorHAnsi"/>
          <w:spacing w:val="-1"/>
        </w:rPr>
        <w:t>s</w:t>
      </w:r>
      <w:r w:rsidR="008D11DE" w:rsidRPr="00E52333">
        <w:rPr>
          <w:rFonts w:asciiTheme="minorHAnsi" w:hAnsiTheme="minorHAnsi"/>
          <w:spacing w:val="-1"/>
        </w:rPr>
        <w:t>tatements</w:t>
      </w:r>
      <w:r w:rsidR="008D11DE" w:rsidRPr="00E52333">
        <w:rPr>
          <w:rFonts w:asciiTheme="minorHAnsi" w:hAnsiTheme="minorHAnsi"/>
        </w:rPr>
        <w:t xml:space="preserve"> </w:t>
      </w:r>
      <w:r w:rsidR="008D11DE" w:rsidRPr="00E52333">
        <w:rPr>
          <w:rFonts w:asciiTheme="minorHAnsi" w:hAnsiTheme="minorHAnsi"/>
          <w:spacing w:val="-1"/>
        </w:rPr>
        <w:t>for</w:t>
      </w:r>
      <w:r w:rsidR="008D11DE" w:rsidRPr="00E52333">
        <w:rPr>
          <w:rFonts w:asciiTheme="minorHAnsi" w:hAnsiTheme="minorHAnsi"/>
        </w:rPr>
        <w:t xml:space="preserve"> </w:t>
      </w:r>
      <w:r w:rsidR="008D11DE" w:rsidRPr="00E52333">
        <w:rPr>
          <w:rFonts w:asciiTheme="minorHAnsi" w:hAnsiTheme="minorHAnsi"/>
          <w:spacing w:val="-1"/>
        </w:rPr>
        <w:t>approval</w:t>
      </w:r>
      <w:r w:rsidR="008D11DE" w:rsidRPr="00E52333">
        <w:rPr>
          <w:rFonts w:asciiTheme="minorHAnsi" w:hAnsiTheme="minorHAnsi"/>
          <w:spacing w:val="1"/>
        </w:rPr>
        <w:t xml:space="preserve"> </w:t>
      </w:r>
      <w:r w:rsidR="008D11DE" w:rsidRPr="00E52333">
        <w:rPr>
          <w:rFonts w:asciiTheme="minorHAnsi" w:hAnsiTheme="minorHAnsi"/>
          <w:spacing w:val="-1"/>
        </w:rPr>
        <w:t>every</w:t>
      </w:r>
      <w:r w:rsidR="008D11DE" w:rsidRPr="00E52333">
        <w:rPr>
          <w:rFonts w:asciiTheme="minorHAnsi" w:hAnsiTheme="minorHAnsi"/>
          <w:spacing w:val="1"/>
        </w:rPr>
        <w:t xml:space="preserve"> </w:t>
      </w:r>
      <w:r w:rsidR="008D11DE" w:rsidRPr="00E52333">
        <w:rPr>
          <w:rFonts w:asciiTheme="minorHAnsi" w:hAnsiTheme="minorHAnsi"/>
          <w:spacing w:val="-1"/>
        </w:rPr>
        <w:t>year</w:t>
      </w:r>
      <w:r w:rsidR="008D11DE" w:rsidRPr="00E52333">
        <w:rPr>
          <w:rFonts w:asciiTheme="minorHAnsi" w:hAnsiTheme="minorHAnsi"/>
        </w:rPr>
        <w:t xml:space="preserve"> </w:t>
      </w:r>
      <w:r w:rsidR="001B7C94">
        <w:rPr>
          <w:rFonts w:asciiTheme="minorHAnsi" w:hAnsiTheme="minorHAnsi"/>
        </w:rPr>
        <w:tab/>
      </w:r>
      <w:r w:rsidR="008D11DE" w:rsidRPr="00E52333">
        <w:rPr>
          <w:rFonts w:asciiTheme="minorHAnsi" w:hAnsiTheme="minorHAnsi"/>
          <w:spacing w:val="-1"/>
        </w:rPr>
        <w:t>at</w:t>
      </w:r>
      <w:r w:rsidR="008D11DE" w:rsidRPr="00E52333">
        <w:rPr>
          <w:rFonts w:asciiTheme="minorHAnsi" w:hAnsiTheme="minorHAnsi"/>
          <w:spacing w:val="1"/>
        </w:rPr>
        <w:t xml:space="preserve"> </w:t>
      </w:r>
      <w:r w:rsidR="008D11DE" w:rsidRPr="00E52333">
        <w:rPr>
          <w:rFonts w:asciiTheme="minorHAnsi" w:hAnsiTheme="minorHAnsi"/>
          <w:spacing w:val="-1"/>
        </w:rPr>
        <w:t>the</w:t>
      </w:r>
      <w:r w:rsidR="008D11DE" w:rsidRPr="00E52333">
        <w:rPr>
          <w:rFonts w:asciiTheme="minorHAnsi" w:hAnsiTheme="minorHAnsi"/>
        </w:rPr>
        <w:t xml:space="preserve"> </w:t>
      </w:r>
      <w:r w:rsidR="00745795" w:rsidRPr="00E52333">
        <w:rPr>
          <w:rFonts w:asciiTheme="minorHAnsi" w:hAnsiTheme="minorHAnsi"/>
        </w:rPr>
        <w:t>a</w:t>
      </w:r>
      <w:r w:rsidR="008D11DE" w:rsidRPr="00E52333">
        <w:rPr>
          <w:rFonts w:asciiTheme="minorHAnsi" w:hAnsiTheme="minorHAnsi"/>
          <w:spacing w:val="-1"/>
        </w:rPr>
        <w:t>nnual</w:t>
      </w:r>
      <w:r w:rsidR="008D11DE" w:rsidRPr="00E52333">
        <w:rPr>
          <w:rFonts w:asciiTheme="minorHAnsi" w:hAnsiTheme="minorHAnsi"/>
          <w:spacing w:val="1"/>
        </w:rPr>
        <w:t xml:space="preserve"> </w:t>
      </w:r>
      <w:r w:rsidR="00745795" w:rsidRPr="00E52333">
        <w:rPr>
          <w:rFonts w:asciiTheme="minorHAnsi" w:hAnsiTheme="minorHAnsi"/>
          <w:spacing w:val="-1"/>
        </w:rPr>
        <w:t>g</w:t>
      </w:r>
      <w:r w:rsidR="008D11DE" w:rsidRPr="00E52333">
        <w:rPr>
          <w:rFonts w:asciiTheme="minorHAnsi" w:hAnsiTheme="minorHAnsi"/>
          <w:spacing w:val="-1"/>
        </w:rPr>
        <w:t>eneral</w:t>
      </w:r>
      <w:r w:rsidR="008D11DE" w:rsidRPr="00E52333">
        <w:rPr>
          <w:rFonts w:asciiTheme="minorHAnsi" w:hAnsiTheme="minorHAnsi"/>
          <w:spacing w:val="-2"/>
        </w:rPr>
        <w:t xml:space="preserve"> </w:t>
      </w:r>
      <w:r w:rsidR="00745795" w:rsidRPr="00E52333">
        <w:rPr>
          <w:rFonts w:asciiTheme="minorHAnsi" w:hAnsiTheme="minorHAnsi"/>
          <w:spacing w:val="-1"/>
        </w:rPr>
        <w:t>m</w:t>
      </w:r>
      <w:r w:rsidR="008D11DE" w:rsidRPr="00E52333">
        <w:rPr>
          <w:rFonts w:asciiTheme="minorHAnsi" w:hAnsiTheme="minorHAnsi"/>
          <w:spacing w:val="-1"/>
        </w:rPr>
        <w:t>eeting</w:t>
      </w:r>
      <w:r w:rsidR="00E81DBA" w:rsidRPr="00E52333">
        <w:rPr>
          <w:rFonts w:asciiTheme="minorHAnsi" w:hAnsiTheme="minorHAnsi"/>
          <w:spacing w:val="-1"/>
        </w:rPr>
        <w:t>.</w:t>
      </w:r>
    </w:p>
    <w:p w14:paraId="7EA328C1" w14:textId="77777777" w:rsidR="00C14CD4" w:rsidRPr="00E52333" w:rsidRDefault="00961219" w:rsidP="00FC1C2F">
      <w:pPr>
        <w:pStyle w:val="BodyText"/>
        <w:numPr>
          <w:ilvl w:val="1"/>
          <w:numId w:val="17"/>
        </w:numPr>
        <w:tabs>
          <w:tab w:val="left" w:pos="450"/>
        </w:tabs>
        <w:spacing w:line="269" w:lineRule="exact"/>
        <w:ind w:left="91" w:firstLine="0"/>
        <w:rPr>
          <w:rFonts w:asciiTheme="minorHAnsi" w:hAnsiTheme="minorHAnsi"/>
        </w:rPr>
      </w:pPr>
      <w:r w:rsidRPr="00E52333">
        <w:rPr>
          <w:rFonts w:asciiTheme="minorHAnsi" w:hAnsiTheme="minorHAnsi"/>
        </w:rPr>
        <w:t>T</w:t>
      </w:r>
      <w:r w:rsidR="008D11DE" w:rsidRPr="00E52333">
        <w:rPr>
          <w:rFonts w:asciiTheme="minorHAnsi" w:hAnsiTheme="minorHAnsi"/>
        </w:rPr>
        <w:t xml:space="preserve">he </w:t>
      </w:r>
      <w:r w:rsidR="00745795" w:rsidRPr="00E52333">
        <w:rPr>
          <w:rFonts w:asciiTheme="minorHAnsi" w:hAnsiTheme="minorHAnsi"/>
        </w:rPr>
        <w:t>b</w:t>
      </w:r>
      <w:r w:rsidR="008D11DE" w:rsidRPr="00E52333">
        <w:rPr>
          <w:rFonts w:asciiTheme="minorHAnsi" w:hAnsiTheme="minorHAnsi"/>
          <w:spacing w:val="-1"/>
        </w:rPr>
        <w:t>oard</w:t>
      </w:r>
      <w:r w:rsidR="008D11DE" w:rsidRPr="00E52333">
        <w:rPr>
          <w:rFonts w:asciiTheme="minorHAnsi" w:hAnsiTheme="minorHAnsi"/>
        </w:rPr>
        <w:t xml:space="preserve"> </w:t>
      </w:r>
      <w:r w:rsidR="008D11DE" w:rsidRPr="00E52333">
        <w:rPr>
          <w:rFonts w:asciiTheme="minorHAnsi" w:hAnsiTheme="minorHAnsi"/>
          <w:spacing w:val="-2"/>
        </w:rPr>
        <w:t>of</w:t>
      </w:r>
      <w:r w:rsidR="008D11DE" w:rsidRPr="00E52333">
        <w:rPr>
          <w:rFonts w:asciiTheme="minorHAnsi" w:hAnsiTheme="minorHAnsi"/>
        </w:rPr>
        <w:t xml:space="preserve"> </w:t>
      </w:r>
      <w:r w:rsidR="00745795" w:rsidRPr="00E52333">
        <w:rPr>
          <w:rFonts w:asciiTheme="minorHAnsi" w:hAnsiTheme="minorHAnsi"/>
        </w:rPr>
        <w:t>d</w:t>
      </w:r>
      <w:r w:rsidR="008D11DE" w:rsidRPr="00E52333">
        <w:rPr>
          <w:rFonts w:asciiTheme="minorHAnsi" w:hAnsiTheme="minorHAnsi"/>
          <w:spacing w:val="-1"/>
        </w:rPr>
        <w:t>irectors</w:t>
      </w:r>
      <w:r w:rsidR="008D11DE" w:rsidRPr="00E52333">
        <w:rPr>
          <w:rFonts w:asciiTheme="minorHAnsi" w:hAnsiTheme="minorHAnsi"/>
        </w:rPr>
        <w:t xml:space="preserve"> </w:t>
      </w:r>
      <w:r w:rsidR="008D11DE" w:rsidRPr="00E52333">
        <w:rPr>
          <w:rFonts w:asciiTheme="minorHAnsi" w:hAnsiTheme="minorHAnsi"/>
          <w:spacing w:val="-1"/>
        </w:rPr>
        <w:t>approves</w:t>
      </w:r>
      <w:r w:rsidR="008D11DE" w:rsidRPr="00E52333">
        <w:rPr>
          <w:rFonts w:asciiTheme="minorHAnsi" w:hAnsiTheme="minorHAnsi"/>
        </w:rPr>
        <w:t xml:space="preserve"> the </w:t>
      </w:r>
      <w:r w:rsidR="008D11DE" w:rsidRPr="00E52333">
        <w:rPr>
          <w:rFonts w:asciiTheme="minorHAnsi" w:hAnsiTheme="minorHAnsi"/>
          <w:spacing w:val="-1"/>
        </w:rPr>
        <w:t>auditor</w:t>
      </w:r>
      <w:r w:rsidR="008D11DE" w:rsidRPr="00E52333">
        <w:rPr>
          <w:rFonts w:asciiTheme="minorHAnsi" w:hAnsiTheme="minorHAnsi"/>
          <w:spacing w:val="-2"/>
        </w:rPr>
        <w:t xml:space="preserve"> </w:t>
      </w:r>
      <w:r w:rsidR="008D11DE" w:rsidRPr="00E52333">
        <w:rPr>
          <w:rFonts w:asciiTheme="minorHAnsi" w:hAnsiTheme="minorHAnsi"/>
          <w:spacing w:val="-1"/>
        </w:rPr>
        <w:t>fee</w:t>
      </w:r>
      <w:r w:rsidR="008D11DE" w:rsidRPr="00E52333">
        <w:rPr>
          <w:rFonts w:asciiTheme="minorHAnsi" w:hAnsiTheme="minorHAnsi"/>
        </w:rPr>
        <w:t xml:space="preserve"> as</w:t>
      </w:r>
      <w:r w:rsidR="008D11DE" w:rsidRPr="00E52333">
        <w:rPr>
          <w:rFonts w:asciiTheme="minorHAnsi" w:hAnsiTheme="minorHAnsi"/>
          <w:spacing w:val="-2"/>
        </w:rPr>
        <w:t xml:space="preserve"> </w:t>
      </w:r>
      <w:r w:rsidR="008D11DE" w:rsidRPr="00E52333">
        <w:rPr>
          <w:rFonts w:asciiTheme="minorHAnsi" w:hAnsiTheme="minorHAnsi"/>
          <w:spacing w:val="-1"/>
        </w:rPr>
        <w:t>authorized</w:t>
      </w:r>
      <w:r w:rsidR="008D11DE" w:rsidRPr="00E52333">
        <w:rPr>
          <w:rFonts w:asciiTheme="minorHAnsi" w:hAnsiTheme="minorHAnsi"/>
        </w:rPr>
        <w:t xml:space="preserve"> on</w:t>
      </w:r>
      <w:r w:rsidR="008D11DE" w:rsidRPr="00E52333">
        <w:rPr>
          <w:rFonts w:asciiTheme="minorHAnsi" w:hAnsiTheme="minorHAnsi"/>
          <w:spacing w:val="-2"/>
        </w:rPr>
        <w:t xml:space="preserve"> </w:t>
      </w:r>
      <w:r w:rsidR="008D11DE" w:rsidRPr="00E52333">
        <w:rPr>
          <w:rFonts w:asciiTheme="minorHAnsi" w:hAnsiTheme="minorHAnsi"/>
          <w:spacing w:val="-1"/>
        </w:rPr>
        <w:t>behalf</w:t>
      </w:r>
      <w:r w:rsidR="008D11DE" w:rsidRPr="00E52333">
        <w:rPr>
          <w:rFonts w:asciiTheme="minorHAnsi" w:hAnsiTheme="minorHAnsi"/>
          <w:spacing w:val="-2"/>
        </w:rPr>
        <w:t xml:space="preserve"> </w:t>
      </w:r>
      <w:r w:rsidR="008D11DE" w:rsidRPr="00E52333">
        <w:rPr>
          <w:rFonts w:asciiTheme="minorHAnsi" w:hAnsiTheme="minorHAnsi"/>
        </w:rPr>
        <w:t>of</w:t>
      </w:r>
      <w:r w:rsidR="008D11DE" w:rsidRPr="00E52333">
        <w:rPr>
          <w:rFonts w:asciiTheme="minorHAnsi" w:hAnsiTheme="minorHAnsi"/>
          <w:spacing w:val="-2"/>
        </w:rPr>
        <w:t xml:space="preserve"> </w:t>
      </w:r>
      <w:r w:rsidR="008D11DE" w:rsidRPr="00E52333">
        <w:rPr>
          <w:rFonts w:asciiTheme="minorHAnsi" w:hAnsiTheme="minorHAnsi"/>
        </w:rPr>
        <w:t xml:space="preserve">the </w:t>
      </w:r>
      <w:r w:rsidR="008D11DE" w:rsidRPr="00E52333">
        <w:rPr>
          <w:rFonts w:asciiTheme="minorHAnsi" w:hAnsiTheme="minorHAnsi"/>
          <w:spacing w:val="-1"/>
        </w:rPr>
        <w:t>membership</w:t>
      </w:r>
      <w:r w:rsidR="00E81DBA" w:rsidRPr="00E52333">
        <w:rPr>
          <w:rFonts w:asciiTheme="minorHAnsi" w:hAnsiTheme="minorHAnsi"/>
          <w:spacing w:val="-1"/>
        </w:rPr>
        <w:t>.</w:t>
      </w:r>
    </w:p>
    <w:p w14:paraId="545F816D" w14:textId="77777777" w:rsidR="00C14CD4" w:rsidRPr="00E52333" w:rsidRDefault="00C14CD4" w:rsidP="006C6866">
      <w:pPr>
        <w:spacing w:before="4"/>
        <w:ind w:left="91"/>
        <w:rPr>
          <w:rFonts w:eastAsia="Times New Roman" w:cs="Times New Roman"/>
        </w:rPr>
      </w:pPr>
    </w:p>
    <w:p w14:paraId="6EF5229D" w14:textId="77777777" w:rsidR="00C14CD4" w:rsidRPr="00E52333" w:rsidRDefault="008D11DE" w:rsidP="00E75F1D">
      <w:pPr>
        <w:ind w:left="90"/>
        <w:rPr>
          <w:b/>
          <w:spacing w:val="-1"/>
        </w:rPr>
      </w:pPr>
      <w:r w:rsidRPr="00E52333">
        <w:rPr>
          <w:b/>
          <w:spacing w:val="-1"/>
        </w:rPr>
        <w:t>Management</w:t>
      </w:r>
      <w:r w:rsidRPr="00E52333">
        <w:rPr>
          <w:b/>
        </w:rPr>
        <w:t xml:space="preserve"> </w:t>
      </w:r>
      <w:r w:rsidRPr="00E52333">
        <w:rPr>
          <w:b/>
          <w:spacing w:val="-1"/>
        </w:rPr>
        <w:t>Letter</w:t>
      </w:r>
    </w:p>
    <w:p w14:paraId="4D3DD014" w14:textId="77777777" w:rsidR="00745795" w:rsidRPr="00E52333" w:rsidRDefault="00745795" w:rsidP="00E75F1D">
      <w:pPr>
        <w:ind w:left="90"/>
        <w:rPr>
          <w:rFonts w:eastAsia="Times New Roman" w:cs="Times New Roman"/>
        </w:rPr>
      </w:pPr>
    </w:p>
    <w:p w14:paraId="57647099" w14:textId="066850EE" w:rsidR="00C14CD4" w:rsidRPr="006C6866" w:rsidRDefault="00961219" w:rsidP="00FC1C2F">
      <w:pPr>
        <w:pStyle w:val="BodyText"/>
        <w:numPr>
          <w:ilvl w:val="1"/>
          <w:numId w:val="17"/>
        </w:numPr>
        <w:tabs>
          <w:tab w:val="left" w:pos="450"/>
        </w:tabs>
        <w:spacing w:before="53"/>
        <w:ind w:left="90" w:firstLine="0"/>
        <w:rPr>
          <w:rFonts w:asciiTheme="minorHAnsi" w:hAnsiTheme="minorHAnsi"/>
          <w:strike/>
        </w:rPr>
      </w:pPr>
      <w:r w:rsidRPr="00E52333">
        <w:rPr>
          <w:rFonts w:asciiTheme="minorHAnsi" w:hAnsiTheme="minorHAnsi"/>
        </w:rPr>
        <w:t>A</w:t>
      </w:r>
      <w:r w:rsidR="008D11DE" w:rsidRPr="00E52333">
        <w:rPr>
          <w:rFonts w:asciiTheme="minorHAnsi" w:hAnsiTheme="minorHAnsi"/>
        </w:rPr>
        <w:t xml:space="preserve"> </w:t>
      </w:r>
      <w:r w:rsidR="008D11DE" w:rsidRPr="00E52333">
        <w:rPr>
          <w:rFonts w:asciiTheme="minorHAnsi" w:hAnsiTheme="minorHAnsi"/>
          <w:spacing w:val="-1"/>
        </w:rPr>
        <w:t>management</w:t>
      </w:r>
      <w:r w:rsidR="008D11DE" w:rsidRPr="00E52333">
        <w:rPr>
          <w:rFonts w:asciiTheme="minorHAnsi" w:hAnsiTheme="minorHAnsi"/>
          <w:spacing w:val="1"/>
        </w:rPr>
        <w:t xml:space="preserve"> </w:t>
      </w:r>
      <w:r w:rsidR="008D11DE" w:rsidRPr="00E52333">
        <w:rPr>
          <w:rFonts w:asciiTheme="minorHAnsi" w:hAnsiTheme="minorHAnsi"/>
          <w:spacing w:val="-1"/>
        </w:rPr>
        <w:t>letter</w:t>
      </w:r>
      <w:r w:rsidR="008D11DE" w:rsidRPr="00E52333">
        <w:rPr>
          <w:rFonts w:asciiTheme="minorHAnsi" w:hAnsiTheme="minorHAnsi"/>
        </w:rPr>
        <w:t xml:space="preserve"> </w:t>
      </w:r>
      <w:r w:rsidR="008D11DE" w:rsidRPr="00E52333">
        <w:rPr>
          <w:rFonts w:asciiTheme="minorHAnsi" w:hAnsiTheme="minorHAnsi"/>
          <w:spacing w:val="-1"/>
        </w:rPr>
        <w:t>is</w:t>
      </w:r>
      <w:r w:rsidR="008D11DE" w:rsidRPr="00E52333">
        <w:rPr>
          <w:rFonts w:asciiTheme="minorHAnsi" w:hAnsiTheme="minorHAnsi"/>
        </w:rPr>
        <w:t xml:space="preserve"> </w:t>
      </w:r>
      <w:r w:rsidR="008D11DE" w:rsidRPr="00E52333">
        <w:rPr>
          <w:rFonts w:asciiTheme="minorHAnsi" w:hAnsiTheme="minorHAnsi"/>
          <w:spacing w:val="-1"/>
        </w:rPr>
        <w:t>usually</w:t>
      </w:r>
      <w:r w:rsidR="008D11DE" w:rsidRPr="00E52333">
        <w:rPr>
          <w:rFonts w:asciiTheme="minorHAnsi" w:hAnsiTheme="minorHAnsi"/>
          <w:spacing w:val="-3"/>
        </w:rPr>
        <w:t xml:space="preserve"> </w:t>
      </w:r>
      <w:r w:rsidR="008D11DE" w:rsidRPr="00E52333">
        <w:rPr>
          <w:rFonts w:asciiTheme="minorHAnsi" w:hAnsiTheme="minorHAnsi"/>
          <w:spacing w:val="-1"/>
        </w:rPr>
        <w:t>prepared</w:t>
      </w:r>
      <w:r w:rsidR="008D11DE" w:rsidRPr="00E52333">
        <w:rPr>
          <w:rFonts w:asciiTheme="minorHAnsi" w:hAnsiTheme="minorHAnsi"/>
        </w:rPr>
        <w:t xml:space="preserve"> by</w:t>
      </w:r>
      <w:r w:rsidR="008D11DE" w:rsidRPr="00E52333">
        <w:rPr>
          <w:rFonts w:asciiTheme="minorHAnsi" w:hAnsiTheme="minorHAnsi"/>
          <w:spacing w:val="-2"/>
        </w:rPr>
        <w:t xml:space="preserve"> </w:t>
      </w:r>
      <w:r w:rsidR="008D11DE" w:rsidRPr="00E52333">
        <w:rPr>
          <w:rFonts w:asciiTheme="minorHAnsi" w:hAnsiTheme="minorHAnsi"/>
        </w:rPr>
        <w:t>the</w:t>
      </w:r>
      <w:r w:rsidR="008D11DE" w:rsidRPr="00E52333">
        <w:rPr>
          <w:rFonts w:asciiTheme="minorHAnsi" w:hAnsiTheme="minorHAnsi"/>
          <w:spacing w:val="-2"/>
        </w:rPr>
        <w:t xml:space="preserve"> </w:t>
      </w:r>
      <w:r w:rsidR="008D11DE" w:rsidRPr="00366FF7">
        <w:rPr>
          <w:rFonts w:asciiTheme="minorHAnsi" w:hAnsiTheme="minorHAnsi"/>
          <w:spacing w:val="-1"/>
        </w:rPr>
        <w:t>auditor</w:t>
      </w:r>
      <w:r w:rsidR="006C6866" w:rsidRPr="00366FF7">
        <w:rPr>
          <w:rFonts w:asciiTheme="minorHAnsi" w:hAnsiTheme="minorHAnsi"/>
          <w:spacing w:val="-1"/>
        </w:rPr>
        <w:t xml:space="preserve"> every year following the audit.</w:t>
      </w:r>
      <w:r w:rsidR="008D11DE" w:rsidRPr="00E52333">
        <w:rPr>
          <w:rFonts w:asciiTheme="minorHAnsi" w:hAnsiTheme="minorHAnsi"/>
          <w:spacing w:val="-2"/>
        </w:rPr>
        <w:t xml:space="preserve"> </w:t>
      </w:r>
    </w:p>
    <w:p w14:paraId="4340758C" w14:textId="77777777" w:rsidR="00C14CD4" w:rsidRPr="00E52333" w:rsidRDefault="00961219" w:rsidP="00FC1C2F">
      <w:pPr>
        <w:pStyle w:val="BodyText"/>
        <w:numPr>
          <w:ilvl w:val="1"/>
          <w:numId w:val="17"/>
        </w:numPr>
        <w:tabs>
          <w:tab w:val="left" w:pos="450"/>
        </w:tabs>
        <w:ind w:left="90" w:firstLine="0"/>
        <w:rPr>
          <w:rFonts w:asciiTheme="minorHAnsi" w:hAnsiTheme="minorHAnsi"/>
        </w:rPr>
      </w:pPr>
      <w:r w:rsidRPr="00E52333">
        <w:rPr>
          <w:rFonts w:asciiTheme="minorHAnsi" w:hAnsiTheme="minorHAnsi"/>
          <w:spacing w:val="-1"/>
        </w:rPr>
        <w:t>M</w:t>
      </w:r>
      <w:r w:rsidR="008D11DE" w:rsidRPr="00E52333">
        <w:rPr>
          <w:rFonts w:asciiTheme="minorHAnsi" w:hAnsiTheme="minorHAnsi"/>
          <w:spacing w:val="-1"/>
        </w:rPr>
        <w:t>inor</w:t>
      </w:r>
      <w:r w:rsidR="008D11DE" w:rsidRPr="00E52333">
        <w:rPr>
          <w:rFonts w:asciiTheme="minorHAnsi" w:hAnsiTheme="minorHAnsi"/>
        </w:rPr>
        <w:t xml:space="preserve"> </w:t>
      </w:r>
      <w:r w:rsidR="008D11DE" w:rsidRPr="00E52333">
        <w:rPr>
          <w:rFonts w:asciiTheme="minorHAnsi" w:hAnsiTheme="minorHAnsi"/>
          <w:spacing w:val="-1"/>
        </w:rPr>
        <w:t>issues</w:t>
      </w:r>
      <w:r w:rsidR="008D11DE" w:rsidRPr="00E52333">
        <w:rPr>
          <w:rFonts w:asciiTheme="minorHAnsi" w:hAnsiTheme="minorHAnsi"/>
          <w:spacing w:val="-2"/>
        </w:rPr>
        <w:t xml:space="preserve"> </w:t>
      </w:r>
      <w:r w:rsidR="008D11DE" w:rsidRPr="00E52333">
        <w:rPr>
          <w:rFonts w:asciiTheme="minorHAnsi" w:hAnsiTheme="minorHAnsi"/>
          <w:spacing w:val="-1"/>
        </w:rPr>
        <w:t>that</w:t>
      </w:r>
      <w:r w:rsidR="008D11DE" w:rsidRPr="00E52333">
        <w:rPr>
          <w:rFonts w:asciiTheme="minorHAnsi" w:hAnsiTheme="minorHAnsi"/>
          <w:spacing w:val="1"/>
        </w:rPr>
        <w:t xml:space="preserve"> </w:t>
      </w:r>
      <w:r w:rsidR="008D11DE" w:rsidRPr="00E52333">
        <w:rPr>
          <w:rFonts w:asciiTheme="minorHAnsi" w:hAnsiTheme="minorHAnsi"/>
        </w:rPr>
        <w:t xml:space="preserve">do </w:t>
      </w:r>
      <w:r w:rsidR="008D11DE" w:rsidRPr="00E52333">
        <w:rPr>
          <w:rFonts w:asciiTheme="minorHAnsi" w:hAnsiTheme="minorHAnsi"/>
          <w:spacing w:val="-1"/>
        </w:rPr>
        <w:t>not</w:t>
      </w:r>
      <w:r w:rsidR="008D11DE" w:rsidRPr="00E52333">
        <w:rPr>
          <w:rFonts w:asciiTheme="minorHAnsi" w:hAnsiTheme="minorHAnsi"/>
          <w:spacing w:val="1"/>
        </w:rPr>
        <w:t xml:space="preserve"> </w:t>
      </w:r>
      <w:r w:rsidR="008D11DE" w:rsidRPr="00E52333">
        <w:rPr>
          <w:rFonts w:asciiTheme="minorHAnsi" w:hAnsiTheme="minorHAnsi"/>
          <w:spacing w:val="-1"/>
        </w:rPr>
        <w:t>warrant</w:t>
      </w:r>
      <w:r w:rsidR="008D11DE" w:rsidRPr="00E52333">
        <w:rPr>
          <w:rFonts w:asciiTheme="minorHAnsi" w:hAnsiTheme="minorHAnsi"/>
          <w:spacing w:val="1"/>
        </w:rPr>
        <w:t xml:space="preserve"> </w:t>
      </w:r>
      <w:r w:rsidR="008D11DE" w:rsidRPr="00E52333">
        <w:rPr>
          <w:rFonts w:asciiTheme="minorHAnsi" w:hAnsiTheme="minorHAnsi"/>
          <w:spacing w:val="-2"/>
        </w:rPr>
        <w:t>comment</w:t>
      </w:r>
      <w:r w:rsidR="008D11DE" w:rsidRPr="00E52333">
        <w:rPr>
          <w:rFonts w:asciiTheme="minorHAnsi" w:hAnsiTheme="minorHAnsi"/>
          <w:spacing w:val="1"/>
        </w:rPr>
        <w:t xml:space="preserve"> </w:t>
      </w:r>
      <w:r w:rsidR="008D11DE" w:rsidRPr="00E52333">
        <w:rPr>
          <w:rFonts w:asciiTheme="minorHAnsi" w:hAnsiTheme="minorHAnsi"/>
        </w:rPr>
        <w:t xml:space="preserve">to </w:t>
      </w:r>
      <w:r w:rsidR="008D11DE" w:rsidRPr="00E52333">
        <w:rPr>
          <w:rFonts w:asciiTheme="minorHAnsi" w:hAnsiTheme="minorHAnsi"/>
          <w:spacing w:val="-1"/>
        </w:rPr>
        <w:t>the</w:t>
      </w:r>
      <w:r w:rsidR="008D11DE" w:rsidRPr="00E52333">
        <w:rPr>
          <w:rFonts w:asciiTheme="minorHAnsi" w:hAnsiTheme="minorHAnsi"/>
        </w:rPr>
        <w:t xml:space="preserve"> </w:t>
      </w:r>
      <w:r w:rsidR="00745795" w:rsidRPr="00E52333">
        <w:rPr>
          <w:rFonts w:asciiTheme="minorHAnsi" w:hAnsiTheme="minorHAnsi"/>
        </w:rPr>
        <w:t>b</w:t>
      </w:r>
      <w:r w:rsidR="008D11DE" w:rsidRPr="00E52333">
        <w:rPr>
          <w:rFonts w:asciiTheme="minorHAnsi" w:hAnsiTheme="minorHAnsi"/>
          <w:spacing w:val="-1"/>
        </w:rPr>
        <w:t>oard</w:t>
      </w:r>
      <w:r w:rsidR="008D11DE" w:rsidRPr="00E52333">
        <w:rPr>
          <w:rFonts w:asciiTheme="minorHAnsi" w:hAnsiTheme="minorHAnsi"/>
          <w:spacing w:val="-3"/>
        </w:rPr>
        <w:t xml:space="preserve"> </w:t>
      </w:r>
      <w:r w:rsidR="008D11DE" w:rsidRPr="00E52333">
        <w:rPr>
          <w:rFonts w:asciiTheme="minorHAnsi" w:hAnsiTheme="minorHAnsi"/>
        </w:rPr>
        <w:t xml:space="preserve">of </w:t>
      </w:r>
      <w:r w:rsidR="00745795" w:rsidRPr="00E52333">
        <w:rPr>
          <w:rFonts w:asciiTheme="minorHAnsi" w:hAnsiTheme="minorHAnsi"/>
        </w:rPr>
        <w:t>d</w:t>
      </w:r>
      <w:r w:rsidR="008D11DE" w:rsidRPr="00E52333">
        <w:rPr>
          <w:rFonts w:asciiTheme="minorHAnsi" w:hAnsiTheme="minorHAnsi"/>
          <w:spacing w:val="-1"/>
        </w:rPr>
        <w:t>irectors</w:t>
      </w:r>
      <w:r w:rsidR="008D11DE" w:rsidRPr="00E52333">
        <w:rPr>
          <w:rFonts w:asciiTheme="minorHAnsi" w:hAnsiTheme="minorHAnsi"/>
        </w:rPr>
        <w:t xml:space="preserve"> </w:t>
      </w:r>
      <w:r w:rsidR="008D11DE" w:rsidRPr="00E52333">
        <w:rPr>
          <w:rFonts w:asciiTheme="minorHAnsi" w:hAnsiTheme="minorHAnsi"/>
          <w:spacing w:val="-1"/>
        </w:rPr>
        <w:t>will</w:t>
      </w:r>
      <w:r w:rsidR="008D11DE" w:rsidRPr="00E52333">
        <w:rPr>
          <w:rFonts w:asciiTheme="minorHAnsi" w:hAnsiTheme="minorHAnsi"/>
          <w:spacing w:val="1"/>
        </w:rPr>
        <w:t xml:space="preserve"> </w:t>
      </w:r>
      <w:r w:rsidR="008D11DE" w:rsidRPr="00E52333">
        <w:rPr>
          <w:rFonts w:asciiTheme="minorHAnsi" w:hAnsiTheme="minorHAnsi"/>
          <w:spacing w:val="-2"/>
        </w:rPr>
        <w:t>be</w:t>
      </w:r>
      <w:r w:rsidR="008D11DE" w:rsidRPr="00E52333">
        <w:rPr>
          <w:rFonts w:asciiTheme="minorHAnsi" w:hAnsiTheme="minorHAnsi"/>
        </w:rPr>
        <w:t xml:space="preserve"> </w:t>
      </w:r>
      <w:r w:rsidR="008D11DE" w:rsidRPr="00E52333">
        <w:rPr>
          <w:rFonts w:asciiTheme="minorHAnsi" w:hAnsiTheme="minorHAnsi"/>
          <w:spacing w:val="-1"/>
        </w:rPr>
        <w:t>conveyed</w:t>
      </w:r>
      <w:r w:rsidR="008D11DE" w:rsidRPr="00E52333">
        <w:rPr>
          <w:rFonts w:asciiTheme="minorHAnsi" w:hAnsiTheme="minorHAnsi"/>
        </w:rPr>
        <w:t xml:space="preserve"> to the</w:t>
      </w:r>
      <w:r w:rsidR="008D11DE" w:rsidRPr="00E52333">
        <w:rPr>
          <w:rFonts w:asciiTheme="minorHAnsi" w:hAnsiTheme="minorHAnsi"/>
          <w:spacing w:val="-2"/>
        </w:rPr>
        <w:t xml:space="preserve"> </w:t>
      </w:r>
      <w:r w:rsidR="001B7C94">
        <w:rPr>
          <w:rFonts w:asciiTheme="minorHAnsi" w:hAnsiTheme="minorHAnsi"/>
          <w:spacing w:val="-2"/>
        </w:rPr>
        <w:tab/>
      </w:r>
      <w:r w:rsidR="008D11DE" w:rsidRPr="00E52333">
        <w:rPr>
          <w:rFonts w:asciiTheme="minorHAnsi" w:hAnsiTheme="minorHAnsi"/>
          <w:spacing w:val="-1"/>
        </w:rPr>
        <w:t>Executive</w:t>
      </w:r>
      <w:r w:rsidR="008D11DE" w:rsidRPr="00E52333">
        <w:rPr>
          <w:rFonts w:asciiTheme="minorHAnsi" w:hAnsiTheme="minorHAnsi"/>
          <w:spacing w:val="43"/>
        </w:rPr>
        <w:t xml:space="preserve"> </w:t>
      </w:r>
      <w:r w:rsidR="008D11DE" w:rsidRPr="00E52333">
        <w:rPr>
          <w:rFonts w:asciiTheme="minorHAnsi" w:hAnsiTheme="minorHAnsi"/>
          <w:spacing w:val="-1"/>
        </w:rPr>
        <w:t>Committee</w:t>
      </w:r>
      <w:r w:rsidR="00E81DBA" w:rsidRPr="00E52333">
        <w:rPr>
          <w:rFonts w:asciiTheme="minorHAnsi" w:hAnsiTheme="minorHAnsi"/>
          <w:spacing w:val="-1"/>
        </w:rPr>
        <w:t>.</w:t>
      </w:r>
    </w:p>
    <w:p w14:paraId="1AEA5F24" w14:textId="6AF57C05" w:rsidR="00C14CD4" w:rsidRPr="00E52333" w:rsidRDefault="00961219" w:rsidP="00FC1C2F">
      <w:pPr>
        <w:pStyle w:val="BodyText"/>
        <w:numPr>
          <w:ilvl w:val="1"/>
          <w:numId w:val="17"/>
        </w:numPr>
        <w:tabs>
          <w:tab w:val="left" w:pos="450"/>
        </w:tabs>
        <w:spacing w:line="267" w:lineRule="exact"/>
        <w:ind w:left="90" w:firstLine="0"/>
        <w:rPr>
          <w:rFonts w:asciiTheme="minorHAnsi" w:hAnsiTheme="minorHAnsi"/>
        </w:rPr>
      </w:pPr>
      <w:r w:rsidRPr="00E52333">
        <w:rPr>
          <w:rFonts w:asciiTheme="minorHAnsi" w:hAnsiTheme="minorHAnsi"/>
        </w:rPr>
        <w:t>A</w:t>
      </w:r>
      <w:r w:rsidR="008D11DE" w:rsidRPr="00E52333">
        <w:rPr>
          <w:rFonts w:asciiTheme="minorHAnsi" w:hAnsiTheme="minorHAnsi"/>
        </w:rPr>
        <w:t xml:space="preserve"> </w:t>
      </w:r>
      <w:r w:rsidR="008D11DE" w:rsidRPr="00E52333">
        <w:rPr>
          <w:rFonts w:asciiTheme="minorHAnsi" w:hAnsiTheme="minorHAnsi"/>
          <w:spacing w:val="-1"/>
        </w:rPr>
        <w:t>management</w:t>
      </w:r>
      <w:r w:rsidR="008D11DE" w:rsidRPr="00E52333">
        <w:rPr>
          <w:rFonts w:asciiTheme="minorHAnsi" w:hAnsiTheme="minorHAnsi"/>
          <w:spacing w:val="1"/>
        </w:rPr>
        <w:t xml:space="preserve"> </w:t>
      </w:r>
      <w:r w:rsidR="008D11DE" w:rsidRPr="00E52333">
        <w:rPr>
          <w:rFonts w:asciiTheme="minorHAnsi" w:hAnsiTheme="minorHAnsi"/>
          <w:spacing w:val="-1"/>
        </w:rPr>
        <w:t>letter</w:t>
      </w:r>
      <w:r w:rsidR="008D11DE" w:rsidRPr="00E52333">
        <w:rPr>
          <w:rFonts w:asciiTheme="minorHAnsi" w:hAnsiTheme="minorHAnsi"/>
        </w:rPr>
        <w:t xml:space="preserve"> </w:t>
      </w:r>
      <w:r w:rsidR="008D11DE" w:rsidRPr="00E52333">
        <w:rPr>
          <w:rFonts w:asciiTheme="minorHAnsi" w:hAnsiTheme="minorHAnsi"/>
          <w:spacing w:val="-1"/>
        </w:rPr>
        <w:t>should</w:t>
      </w:r>
      <w:r w:rsidR="008D11DE" w:rsidRPr="00E52333">
        <w:rPr>
          <w:rFonts w:asciiTheme="minorHAnsi" w:hAnsiTheme="minorHAnsi"/>
          <w:spacing w:val="-3"/>
        </w:rPr>
        <w:t xml:space="preserve"> </w:t>
      </w:r>
      <w:r w:rsidR="008D11DE" w:rsidRPr="00E52333">
        <w:rPr>
          <w:rFonts w:asciiTheme="minorHAnsi" w:hAnsiTheme="minorHAnsi"/>
        </w:rPr>
        <w:t xml:space="preserve">be </w:t>
      </w:r>
      <w:r w:rsidR="008D11DE" w:rsidRPr="00366FF7">
        <w:rPr>
          <w:rFonts w:asciiTheme="minorHAnsi" w:hAnsiTheme="minorHAnsi"/>
          <w:spacing w:val="-1"/>
        </w:rPr>
        <w:t>issued</w:t>
      </w:r>
      <w:r w:rsidR="006C6866" w:rsidRPr="00366FF7">
        <w:rPr>
          <w:rFonts w:asciiTheme="minorHAnsi" w:hAnsiTheme="minorHAnsi"/>
          <w:spacing w:val="-1"/>
        </w:rPr>
        <w:t xml:space="preserve"> every year.</w:t>
      </w:r>
      <w:r w:rsidR="008D11DE" w:rsidRPr="00E52333">
        <w:rPr>
          <w:rFonts w:asciiTheme="minorHAnsi" w:hAnsiTheme="minorHAnsi"/>
          <w:spacing w:val="-3"/>
        </w:rPr>
        <w:t xml:space="preserve"> </w:t>
      </w:r>
    </w:p>
    <w:p w14:paraId="2C50B568" w14:textId="77777777" w:rsidR="00C14CD4" w:rsidRPr="00E52333" w:rsidRDefault="00C14CD4" w:rsidP="00E75F1D">
      <w:pPr>
        <w:spacing w:before="4"/>
        <w:ind w:left="90"/>
        <w:rPr>
          <w:rFonts w:eastAsia="Times New Roman" w:cs="Times New Roman"/>
        </w:rPr>
      </w:pPr>
    </w:p>
    <w:p w14:paraId="2F4C1BA4" w14:textId="77777777" w:rsidR="00C14CD4" w:rsidRPr="00E52333" w:rsidRDefault="008D11DE" w:rsidP="00E75F1D">
      <w:pPr>
        <w:ind w:left="90"/>
        <w:rPr>
          <w:b/>
          <w:spacing w:val="-2"/>
        </w:rPr>
      </w:pPr>
      <w:r w:rsidRPr="00E52333">
        <w:rPr>
          <w:b/>
          <w:spacing w:val="-1"/>
        </w:rPr>
        <w:t xml:space="preserve">Appointment </w:t>
      </w:r>
      <w:r w:rsidRPr="00E52333">
        <w:rPr>
          <w:b/>
          <w:spacing w:val="-2"/>
        </w:rPr>
        <w:t>of</w:t>
      </w:r>
      <w:r w:rsidRPr="00E52333">
        <w:rPr>
          <w:b/>
          <w:spacing w:val="3"/>
        </w:rPr>
        <w:t xml:space="preserve"> </w:t>
      </w:r>
      <w:r w:rsidRPr="00E52333">
        <w:rPr>
          <w:b/>
          <w:spacing w:val="-2"/>
        </w:rPr>
        <w:t>Auditors</w:t>
      </w:r>
    </w:p>
    <w:p w14:paraId="15CD39A6" w14:textId="77777777" w:rsidR="00745795" w:rsidRPr="00E52333" w:rsidRDefault="00745795" w:rsidP="00E75F1D">
      <w:pPr>
        <w:ind w:left="90"/>
        <w:rPr>
          <w:rFonts w:eastAsia="Times New Roman" w:cs="Times New Roman"/>
        </w:rPr>
      </w:pPr>
    </w:p>
    <w:p w14:paraId="7D294B53" w14:textId="007B8B2A" w:rsidR="00745795" w:rsidRPr="00E52333" w:rsidRDefault="008D11DE" w:rsidP="00E75F1D">
      <w:pPr>
        <w:pStyle w:val="BodyText"/>
        <w:spacing w:before="54"/>
        <w:ind w:left="90" w:firstLine="0"/>
        <w:rPr>
          <w:rFonts w:asciiTheme="minorHAnsi" w:hAnsiTheme="minorHAnsi"/>
          <w:spacing w:val="-1"/>
        </w:rPr>
      </w:pPr>
      <w:r w:rsidRPr="00E52333">
        <w:rPr>
          <w:rFonts w:asciiTheme="minorHAnsi" w:hAnsiTheme="minorHAnsi"/>
          <w:spacing w:val="-2"/>
        </w:rPr>
        <w:t>In</w:t>
      </w:r>
      <w:r w:rsidRPr="00E52333">
        <w:rPr>
          <w:rFonts w:asciiTheme="minorHAnsi" w:hAnsiTheme="minorHAnsi"/>
        </w:rPr>
        <w:t xml:space="preserve"> </w:t>
      </w:r>
      <w:r w:rsidRPr="00E52333">
        <w:rPr>
          <w:rFonts w:asciiTheme="minorHAnsi" w:hAnsiTheme="minorHAnsi"/>
          <w:spacing w:val="-1"/>
        </w:rPr>
        <w:t>compliance</w:t>
      </w:r>
      <w:r w:rsidRPr="00E52333">
        <w:rPr>
          <w:rFonts w:asciiTheme="minorHAnsi" w:hAnsiTheme="minorHAnsi"/>
        </w:rPr>
        <w:t xml:space="preserve"> </w:t>
      </w:r>
      <w:r w:rsidRPr="00E52333">
        <w:rPr>
          <w:rFonts w:asciiTheme="minorHAnsi" w:hAnsiTheme="minorHAnsi"/>
          <w:spacing w:val="-1"/>
        </w:rPr>
        <w:t>with</w:t>
      </w:r>
      <w:r w:rsidRPr="00E52333">
        <w:rPr>
          <w:rFonts w:asciiTheme="minorHAnsi" w:hAnsiTheme="minorHAnsi"/>
          <w:spacing w:val="-3"/>
        </w:rPr>
        <w:t xml:space="preserve"> </w:t>
      </w:r>
      <w:r w:rsidRPr="00366FF7">
        <w:rPr>
          <w:rFonts w:asciiTheme="minorHAnsi" w:hAnsiTheme="minorHAnsi"/>
        </w:rPr>
        <w:t xml:space="preserve">the </w:t>
      </w:r>
      <w:r w:rsidR="00FC1C2F">
        <w:rPr>
          <w:rFonts w:asciiTheme="minorHAnsi" w:hAnsiTheme="minorHAnsi"/>
        </w:rPr>
        <w:t xml:space="preserve">Ontario </w:t>
      </w:r>
      <w:r w:rsidR="006C6866" w:rsidRPr="00366FF7">
        <w:rPr>
          <w:rFonts w:asciiTheme="minorHAnsi" w:hAnsiTheme="minorHAnsi"/>
        </w:rPr>
        <w:t xml:space="preserve">Not for Profit </w:t>
      </w:r>
      <w:r w:rsidRPr="00366FF7">
        <w:rPr>
          <w:rFonts w:asciiTheme="minorHAnsi" w:hAnsiTheme="minorHAnsi"/>
          <w:spacing w:val="-1"/>
        </w:rPr>
        <w:t>Corporations</w:t>
      </w:r>
      <w:r w:rsidRPr="00366FF7">
        <w:rPr>
          <w:rFonts w:asciiTheme="minorHAnsi" w:hAnsiTheme="minorHAnsi"/>
        </w:rPr>
        <w:t xml:space="preserve"> </w:t>
      </w:r>
      <w:r w:rsidRPr="00366FF7">
        <w:rPr>
          <w:rFonts w:asciiTheme="minorHAnsi" w:hAnsiTheme="minorHAnsi"/>
          <w:spacing w:val="-1"/>
        </w:rPr>
        <w:t>Act,</w:t>
      </w:r>
      <w:r w:rsidRPr="00E52333">
        <w:rPr>
          <w:rFonts w:asciiTheme="minorHAnsi" w:hAnsiTheme="minorHAnsi"/>
        </w:rPr>
        <w:t xml:space="preserve"> </w:t>
      </w:r>
      <w:r w:rsidRPr="00E52333">
        <w:rPr>
          <w:rFonts w:asciiTheme="minorHAnsi" w:hAnsiTheme="minorHAnsi"/>
          <w:spacing w:val="-1"/>
        </w:rPr>
        <w:t>the</w:t>
      </w:r>
      <w:r w:rsidRPr="00E52333">
        <w:rPr>
          <w:rFonts w:asciiTheme="minorHAnsi" w:hAnsiTheme="minorHAnsi"/>
        </w:rPr>
        <w:t xml:space="preserve"> </w:t>
      </w:r>
      <w:r w:rsidR="00745795" w:rsidRPr="00E52333">
        <w:rPr>
          <w:rFonts w:asciiTheme="minorHAnsi" w:hAnsiTheme="minorHAnsi"/>
        </w:rPr>
        <w:t>b</w:t>
      </w:r>
      <w:r w:rsidRPr="00E52333">
        <w:rPr>
          <w:rFonts w:asciiTheme="minorHAnsi" w:hAnsiTheme="minorHAnsi"/>
          <w:spacing w:val="-1"/>
        </w:rPr>
        <w:t>oard</w:t>
      </w:r>
      <w:r w:rsidRPr="00E52333">
        <w:rPr>
          <w:rFonts w:asciiTheme="minorHAnsi" w:hAnsiTheme="minorHAnsi"/>
        </w:rPr>
        <w:t xml:space="preserve"> of</w:t>
      </w:r>
      <w:r w:rsidRPr="00E52333">
        <w:rPr>
          <w:rFonts w:asciiTheme="minorHAnsi" w:hAnsiTheme="minorHAnsi"/>
          <w:spacing w:val="-4"/>
        </w:rPr>
        <w:t xml:space="preserve"> </w:t>
      </w:r>
      <w:r w:rsidR="00745795" w:rsidRPr="00E52333">
        <w:rPr>
          <w:rFonts w:asciiTheme="minorHAnsi" w:hAnsiTheme="minorHAnsi"/>
          <w:spacing w:val="-4"/>
        </w:rPr>
        <w:t>d</w:t>
      </w:r>
      <w:r w:rsidRPr="00E52333">
        <w:rPr>
          <w:rFonts w:asciiTheme="minorHAnsi" w:hAnsiTheme="minorHAnsi"/>
          <w:spacing w:val="-1"/>
        </w:rPr>
        <w:t>irectors</w:t>
      </w:r>
      <w:r w:rsidRPr="00E52333">
        <w:rPr>
          <w:rFonts w:asciiTheme="minorHAnsi" w:hAnsiTheme="minorHAnsi"/>
        </w:rPr>
        <w:t xml:space="preserve"> </w:t>
      </w:r>
      <w:r w:rsidRPr="00E52333">
        <w:rPr>
          <w:rFonts w:asciiTheme="minorHAnsi" w:hAnsiTheme="minorHAnsi"/>
          <w:spacing w:val="-1"/>
        </w:rPr>
        <w:t>ensures</w:t>
      </w:r>
      <w:r w:rsidRPr="00E52333">
        <w:rPr>
          <w:rFonts w:asciiTheme="minorHAnsi" w:hAnsiTheme="minorHAnsi"/>
          <w:spacing w:val="-2"/>
        </w:rPr>
        <w:t xml:space="preserve"> </w:t>
      </w:r>
      <w:r w:rsidRPr="00E52333">
        <w:rPr>
          <w:rFonts w:asciiTheme="minorHAnsi" w:hAnsiTheme="minorHAnsi"/>
          <w:spacing w:val="-1"/>
        </w:rPr>
        <w:t>that:</w:t>
      </w:r>
    </w:p>
    <w:p w14:paraId="343BADEF" w14:textId="77777777" w:rsidR="00961219" w:rsidRPr="00E52333" w:rsidRDefault="00961219" w:rsidP="00E75F1D">
      <w:pPr>
        <w:pStyle w:val="BodyText"/>
        <w:spacing w:before="54"/>
        <w:ind w:left="90" w:firstLine="0"/>
        <w:rPr>
          <w:rFonts w:asciiTheme="minorHAnsi" w:hAnsiTheme="minorHAnsi"/>
          <w:spacing w:val="-1"/>
        </w:rPr>
      </w:pPr>
    </w:p>
    <w:p w14:paraId="708C6A2F" w14:textId="77777777" w:rsidR="00C14CD4" w:rsidRPr="00E52333" w:rsidRDefault="00E81DBA" w:rsidP="00FC1C2F">
      <w:pPr>
        <w:pStyle w:val="BodyText"/>
        <w:numPr>
          <w:ilvl w:val="1"/>
          <w:numId w:val="17"/>
        </w:numPr>
        <w:tabs>
          <w:tab w:val="left" w:pos="450"/>
        </w:tabs>
        <w:ind w:left="91" w:firstLine="0"/>
        <w:rPr>
          <w:rFonts w:asciiTheme="minorHAnsi" w:hAnsiTheme="minorHAnsi"/>
        </w:rPr>
      </w:pPr>
      <w:r w:rsidRPr="00E52333">
        <w:rPr>
          <w:rFonts w:asciiTheme="minorHAnsi" w:hAnsiTheme="minorHAnsi"/>
        </w:rPr>
        <w:t>A</w:t>
      </w:r>
      <w:r w:rsidR="008D11DE" w:rsidRPr="00E52333">
        <w:rPr>
          <w:rFonts w:asciiTheme="minorHAnsi" w:hAnsiTheme="minorHAnsi"/>
        </w:rPr>
        <w:t>t</w:t>
      </w:r>
      <w:r w:rsidR="008D11DE" w:rsidRPr="00E52333">
        <w:rPr>
          <w:rFonts w:asciiTheme="minorHAnsi" w:hAnsiTheme="minorHAnsi"/>
          <w:spacing w:val="1"/>
        </w:rPr>
        <w:t xml:space="preserve"> </w:t>
      </w:r>
      <w:r w:rsidR="008D11DE" w:rsidRPr="00E52333">
        <w:rPr>
          <w:rFonts w:asciiTheme="minorHAnsi" w:hAnsiTheme="minorHAnsi"/>
          <w:spacing w:val="-1"/>
        </w:rPr>
        <w:t>each</w:t>
      </w:r>
      <w:r w:rsidR="008D11DE" w:rsidRPr="00E52333">
        <w:rPr>
          <w:rFonts w:asciiTheme="minorHAnsi" w:hAnsiTheme="minorHAnsi"/>
        </w:rPr>
        <w:t xml:space="preserve"> </w:t>
      </w:r>
      <w:r w:rsidR="00745795" w:rsidRPr="00E52333">
        <w:rPr>
          <w:rFonts w:asciiTheme="minorHAnsi" w:hAnsiTheme="minorHAnsi"/>
          <w:spacing w:val="-1"/>
        </w:rPr>
        <w:t>a</w:t>
      </w:r>
      <w:r w:rsidR="008D11DE" w:rsidRPr="00E52333">
        <w:rPr>
          <w:rFonts w:asciiTheme="minorHAnsi" w:hAnsiTheme="minorHAnsi"/>
          <w:spacing w:val="-1"/>
        </w:rPr>
        <w:t>nnual</w:t>
      </w:r>
      <w:r w:rsidR="00745795" w:rsidRPr="00E52333">
        <w:rPr>
          <w:rFonts w:asciiTheme="minorHAnsi" w:hAnsiTheme="minorHAnsi"/>
          <w:spacing w:val="-1"/>
        </w:rPr>
        <w:t xml:space="preserve"> </w:t>
      </w:r>
      <w:r w:rsidR="001B7C94">
        <w:rPr>
          <w:rFonts w:asciiTheme="minorHAnsi" w:hAnsiTheme="minorHAnsi"/>
          <w:spacing w:val="-1"/>
        </w:rPr>
        <w:t xml:space="preserve">general </w:t>
      </w:r>
      <w:r w:rsidR="00745795" w:rsidRPr="00E52333">
        <w:rPr>
          <w:rFonts w:asciiTheme="minorHAnsi" w:hAnsiTheme="minorHAnsi"/>
          <w:spacing w:val="-1"/>
        </w:rPr>
        <w:t>m</w:t>
      </w:r>
      <w:r w:rsidR="008D11DE" w:rsidRPr="00E52333">
        <w:rPr>
          <w:rFonts w:asciiTheme="minorHAnsi" w:hAnsiTheme="minorHAnsi"/>
          <w:spacing w:val="-1"/>
        </w:rPr>
        <w:t>eeting,</w:t>
      </w:r>
      <w:r w:rsidR="008D11DE" w:rsidRPr="00E52333">
        <w:rPr>
          <w:rFonts w:asciiTheme="minorHAnsi" w:hAnsiTheme="minorHAnsi"/>
        </w:rPr>
        <w:t xml:space="preserve"> </w:t>
      </w:r>
      <w:r w:rsidR="008D11DE" w:rsidRPr="00E52333">
        <w:rPr>
          <w:rFonts w:asciiTheme="minorHAnsi" w:hAnsiTheme="minorHAnsi"/>
          <w:spacing w:val="-1"/>
        </w:rPr>
        <w:t>the</w:t>
      </w:r>
      <w:r w:rsidR="008D11DE" w:rsidRPr="00E52333">
        <w:rPr>
          <w:rFonts w:asciiTheme="minorHAnsi" w:hAnsiTheme="minorHAnsi"/>
        </w:rPr>
        <w:t xml:space="preserve"> </w:t>
      </w:r>
      <w:r w:rsidR="008D11DE" w:rsidRPr="00E52333">
        <w:rPr>
          <w:rFonts w:asciiTheme="minorHAnsi" w:hAnsiTheme="minorHAnsi"/>
          <w:spacing w:val="-1"/>
        </w:rPr>
        <w:t>members</w:t>
      </w:r>
      <w:r w:rsidR="008D11DE" w:rsidRPr="00E52333">
        <w:rPr>
          <w:rFonts w:asciiTheme="minorHAnsi" w:hAnsiTheme="minorHAnsi"/>
        </w:rPr>
        <w:t xml:space="preserve"> </w:t>
      </w:r>
      <w:r w:rsidR="008D11DE" w:rsidRPr="00E52333">
        <w:rPr>
          <w:rFonts w:asciiTheme="minorHAnsi" w:hAnsiTheme="minorHAnsi"/>
          <w:spacing w:val="-1"/>
        </w:rPr>
        <w:t>appoint</w:t>
      </w:r>
      <w:r w:rsidR="008D11DE" w:rsidRPr="00E52333">
        <w:rPr>
          <w:rFonts w:asciiTheme="minorHAnsi" w:hAnsiTheme="minorHAnsi"/>
          <w:spacing w:val="-2"/>
        </w:rPr>
        <w:t xml:space="preserve"> </w:t>
      </w:r>
      <w:r w:rsidR="008D11DE" w:rsidRPr="00E52333">
        <w:rPr>
          <w:rFonts w:asciiTheme="minorHAnsi" w:hAnsiTheme="minorHAnsi"/>
        </w:rPr>
        <w:t xml:space="preserve">an </w:t>
      </w:r>
      <w:r w:rsidR="008D11DE" w:rsidRPr="00E52333">
        <w:rPr>
          <w:rFonts w:asciiTheme="minorHAnsi" w:hAnsiTheme="minorHAnsi"/>
          <w:spacing w:val="-1"/>
        </w:rPr>
        <w:t>auditor</w:t>
      </w:r>
      <w:r w:rsidR="008D11DE" w:rsidRPr="00E52333">
        <w:rPr>
          <w:rFonts w:asciiTheme="minorHAnsi" w:hAnsiTheme="minorHAnsi"/>
        </w:rPr>
        <w:t xml:space="preserve"> to</w:t>
      </w:r>
      <w:r w:rsidR="008D11DE" w:rsidRPr="00E52333">
        <w:rPr>
          <w:rFonts w:asciiTheme="minorHAnsi" w:hAnsiTheme="minorHAnsi"/>
          <w:spacing w:val="-3"/>
        </w:rPr>
        <w:t xml:space="preserve"> </w:t>
      </w:r>
      <w:r w:rsidR="008D11DE" w:rsidRPr="00E52333">
        <w:rPr>
          <w:rFonts w:asciiTheme="minorHAnsi" w:hAnsiTheme="minorHAnsi"/>
          <w:spacing w:val="-1"/>
        </w:rPr>
        <w:t>hold</w:t>
      </w:r>
      <w:r w:rsidR="008D11DE" w:rsidRPr="00E52333">
        <w:rPr>
          <w:rFonts w:asciiTheme="minorHAnsi" w:hAnsiTheme="minorHAnsi"/>
        </w:rPr>
        <w:t xml:space="preserve"> </w:t>
      </w:r>
      <w:r w:rsidR="008D11DE" w:rsidRPr="00E52333">
        <w:rPr>
          <w:rFonts w:asciiTheme="minorHAnsi" w:hAnsiTheme="minorHAnsi"/>
          <w:spacing w:val="-1"/>
        </w:rPr>
        <w:t>office</w:t>
      </w:r>
      <w:r w:rsidR="008D11DE" w:rsidRPr="00E52333">
        <w:rPr>
          <w:rFonts w:asciiTheme="minorHAnsi" w:hAnsiTheme="minorHAnsi"/>
        </w:rPr>
        <w:t xml:space="preserve"> </w:t>
      </w:r>
      <w:r w:rsidR="008D11DE" w:rsidRPr="00E52333">
        <w:rPr>
          <w:rFonts w:asciiTheme="minorHAnsi" w:hAnsiTheme="minorHAnsi"/>
          <w:spacing w:val="-1"/>
        </w:rPr>
        <w:t>until</w:t>
      </w:r>
      <w:r w:rsidR="008D11DE" w:rsidRPr="00E52333">
        <w:rPr>
          <w:rFonts w:asciiTheme="minorHAnsi" w:hAnsiTheme="minorHAnsi"/>
          <w:spacing w:val="1"/>
        </w:rPr>
        <w:t xml:space="preserve"> </w:t>
      </w:r>
      <w:r w:rsidR="008D11DE" w:rsidRPr="00E52333">
        <w:rPr>
          <w:rFonts w:asciiTheme="minorHAnsi" w:hAnsiTheme="minorHAnsi"/>
          <w:spacing w:val="-1"/>
        </w:rPr>
        <w:t>the</w:t>
      </w:r>
      <w:r w:rsidR="008D11DE" w:rsidRPr="00E52333">
        <w:rPr>
          <w:rFonts w:asciiTheme="minorHAnsi" w:hAnsiTheme="minorHAnsi"/>
        </w:rPr>
        <w:t xml:space="preserve"> </w:t>
      </w:r>
      <w:r w:rsidR="008D11DE" w:rsidRPr="00E52333">
        <w:rPr>
          <w:rFonts w:asciiTheme="minorHAnsi" w:hAnsiTheme="minorHAnsi"/>
          <w:spacing w:val="-1"/>
        </w:rPr>
        <w:t>next</w:t>
      </w:r>
      <w:r w:rsidR="008D11DE" w:rsidRPr="00E52333">
        <w:rPr>
          <w:rFonts w:asciiTheme="minorHAnsi" w:hAnsiTheme="minorHAnsi"/>
          <w:spacing w:val="1"/>
        </w:rPr>
        <w:t xml:space="preserve"> </w:t>
      </w:r>
      <w:r w:rsidR="001B7C94">
        <w:rPr>
          <w:rFonts w:asciiTheme="minorHAnsi" w:hAnsiTheme="minorHAnsi"/>
          <w:spacing w:val="1"/>
        </w:rPr>
        <w:tab/>
      </w:r>
      <w:r w:rsidR="00745795" w:rsidRPr="00E52333">
        <w:rPr>
          <w:rFonts w:asciiTheme="minorHAnsi" w:hAnsiTheme="minorHAnsi"/>
          <w:spacing w:val="-1"/>
        </w:rPr>
        <w:t>a</w:t>
      </w:r>
      <w:r w:rsidR="008D11DE" w:rsidRPr="00E52333">
        <w:rPr>
          <w:rFonts w:asciiTheme="minorHAnsi" w:hAnsiTheme="minorHAnsi"/>
          <w:spacing w:val="-1"/>
        </w:rPr>
        <w:t>nnual</w:t>
      </w:r>
      <w:r w:rsidR="001B7C94">
        <w:rPr>
          <w:rFonts w:asciiTheme="minorHAnsi" w:hAnsiTheme="minorHAnsi"/>
          <w:spacing w:val="-1"/>
        </w:rPr>
        <w:t xml:space="preserve"> general </w:t>
      </w:r>
      <w:r w:rsidR="00745795" w:rsidRPr="00E52333">
        <w:rPr>
          <w:rFonts w:asciiTheme="minorHAnsi" w:hAnsiTheme="minorHAnsi"/>
          <w:spacing w:val="-1"/>
        </w:rPr>
        <w:t>meeting</w:t>
      </w:r>
      <w:r w:rsidRPr="00E52333">
        <w:rPr>
          <w:rFonts w:asciiTheme="minorHAnsi" w:hAnsiTheme="minorHAnsi"/>
          <w:spacing w:val="-1"/>
        </w:rPr>
        <w:t>.</w:t>
      </w:r>
    </w:p>
    <w:p w14:paraId="55D28E66" w14:textId="77777777" w:rsidR="00C14CD4" w:rsidRPr="00E52333" w:rsidRDefault="00E81DBA" w:rsidP="00FC1C2F">
      <w:pPr>
        <w:pStyle w:val="BodyText"/>
        <w:numPr>
          <w:ilvl w:val="1"/>
          <w:numId w:val="17"/>
        </w:numPr>
        <w:tabs>
          <w:tab w:val="left" w:pos="450"/>
        </w:tabs>
        <w:ind w:left="91" w:firstLine="0"/>
        <w:rPr>
          <w:rFonts w:asciiTheme="minorHAnsi" w:hAnsiTheme="minorHAnsi"/>
        </w:rPr>
      </w:pPr>
      <w:r w:rsidRPr="00E52333">
        <w:rPr>
          <w:rFonts w:asciiTheme="minorHAnsi" w:hAnsiTheme="minorHAnsi"/>
        </w:rPr>
        <w:t>A</w:t>
      </w:r>
      <w:r w:rsidR="008D11DE" w:rsidRPr="00E52333">
        <w:rPr>
          <w:rFonts w:asciiTheme="minorHAnsi" w:hAnsiTheme="minorHAnsi"/>
        </w:rPr>
        <w:t>t</w:t>
      </w:r>
      <w:r w:rsidR="008D11DE" w:rsidRPr="00E52333">
        <w:rPr>
          <w:rFonts w:asciiTheme="minorHAnsi" w:hAnsiTheme="minorHAnsi"/>
          <w:spacing w:val="1"/>
        </w:rPr>
        <w:t xml:space="preserve"> </w:t>
      </w:r>
      <w:r w:rsidR="008D11DE" w:rsidRPr="00E52333">
        <w:rPr>
          <w:rFonts w:asciiTheme="minorHAnsi" w:hAnsiTheme="minorHAnsi"/>
          <w:spacing w:val="-1"/>
        </w:rPr>
        <w:t>each</w:t>
      </w:r>
      <w:r w:rsidR="008D11DE" w:rsidRPr="00E52333">
        <w:rPr>
          <w:rFonts w:asciiTheme="minorHAnsi" w:hAnsiTheme="minorHAnsi"/>
        </w:rPr>
        <w:t xml:space="preserve"> </w:t>
      </w:r>
      <w:r w:rsidR="00745795" w:rsidRPr="00E52333">
        <w:rPr>
          <w:rFonts w:asciiTheme="minorHAnsi" w:hAnsiTheme="minorHAnsi"/>
        </w:rPr>
        <w:t>a</w:t>
      </w:r>
      <w:r w:rsidR="008D11DE" w:rsidRPr="00E52333">
        <w:rPr>
          <w:rFonts w:asciiTheme="minorHAnsi" w:hAnsiTheme="minorHAnsi"/>
          <w:spacing w:val="-1"/>
        </w:rPr>
        <w:t>nnual</w:t>
      </w:r>
      <w:r w:rsidR="008D11DE" w:rsidRPr="00E52333">
        <w:rPr>
          <w:rFonts w:asciiTheme="minorHAnsi" w:hAnsiTheme="minorHAnsi"/>
          <w:spacing w:val="-2"/>
        </w:rPr>
        <w:t xml:space="preserve"> </w:t>
      </w:r>
      <w:r w:rsidR="001B7C94">
        <w:rPr>
          <w:rFonts w:asciiTheme="minorHAnsi" w:hAnsiTheme="minorHAnsi"/>
          <w:spacing w:val="-2"/>
        </w:rPr>
        <w:t xml:space="preserve">general </w:t>
      </w:r>
      <w:r w:rsidR="00745795" w:rsidRPr="00E52333">
        <w:rPr>
          <w:rFonts w:asciiTheme="minorHAnsi" w:hAnsiTheme="minorHAnsi"/>
          <w:spacing w:val="-2"/>
        </w:rPr>
        <w:t>m</w:t>
      </w:r>
      <w:r w:rsidR="008D11DE" w:rsidRPr="00E52333">
        <w:rPr>
          <w:rFonts w:asciiTheme="minorHAnsi" w:hAnsiTheme="minorHAnsi"/>
          <w:spacing w:val="-1"/>
        </w:rPr>
        <w:t>eeting,</w:t>
      </w:r>
      <w:r w:rsidR="008D11DE" w:rsidRPr="00E52333">
        <w:rPr>
          <w:rFonts w:asciiTheme="minorHAnsi" w:hAnsiTheme="minorHAnsi"/>
        </w:rPr>
        <w:t xml:space="preserve"> </w:t>
      </w:r>
      <w:r w:rsidR="008D11DE" w:rsidRPr="00E52333">
        <w:rPr>
          <w:rFonts w:asciiTheme="minorHAnsi" w:hAnsiTheme="minorHAnsi"/>
          <w:spacing w:val="-1"/>
        </w:rPr>
        <w:t>the</w:t>
      </w:r>
      <w:r w:rsidR="008D11DE" w:rsidRPr="00E52333">
        <w:rPr>
          <w:rFonts w:asciiTheme="minorHAnsi" w:hAnsiTheme="minorHAnsi"/>
        </w:rPr>
        <w:t xml:space="preserve"> </w:t>
      </w:r>
      <w:r w:rsidR="008D11DE" w:rsidRPr="00E52333">
        <w:rPr>
          <w:rFonts w:asciiTheme="minorHAnsi" w:hAnsiTheme="minorHAnsi"/>
          <w:spacing w:val="-1"/>
        </w:rPr>
        <w:t>members</w:t>
      </w:r>
      <w:r w:rsidR="008D11DE" w:rsidRPr="00E52333">
        <w:rPr>
          <w:rFonts w:asciiTheme="minorHAnsi" w:hAnsiTheme="minorHAnsi"/>
        </w:rPr>
        <w:t xml:space="preserve"> </w:t>
      </w:r>
      <w:r w:rsidR="008D11DE" w:rsidRPr="00E52333">
        <w:rPr>
          <w:rFonts w:asciiTheme="minorHAnsi" w:hAnsiTheme="minorHAnsi"/>
          <w:spacing w:val="-1"/>
        </w:rPr>
        <w:t>determine</w:t>
      </w:r>
      <w:r w:rsidR="008D11DE" w:rsidRPr="00E52333">
        <w:rPr>
          <w:rFonts w:asciiTheme="minorHAnsi" w:hAnsiTheme="minorHAnsi"/>
          <w:spacing w:val="-2"/>
        </w:rPr>
        <w:t xml:space="preserve"> </w:t>
      </w:r>
      <w:r w:rsidR="008D11DE" w:rsidRPr="00E52333">
        <w:rPr>
          <w:rFonts w:asciiTheme="minorHAnsi" w:hAnsiTheme="minorHAnsi"/>
        </w:rPr>
        <w:t>the</w:t>
      </w:r>
      <w:r w:rsidR="008D11DE" w:rsidRPr="00E52333">
        <w:rPr>
          <w:rFonts w:asciiTheme="minorHAnsi" w:hAnsiTheme="minorHAnsi"/>
          <w:spacing w:val="-2"/>
        </w:rPr>
        <w:t xml:space="preserve"> </w:t>
      </w:r>
      <w:r w:rsidR="008D11DE" w:rsidRPr="00E52333">
        <w:rPr>
          <w:rFonts w:asciiTheme="minorHAnsi" w:hAnsiTheme="minorHAnsi"/>
          <w:spacing w:val="-1"/>
        </w:rPr>
        <w:t>fees</w:t>
      </w:r>
      <w:r w:rsidR="008D11DE" w:rsidRPr="00E52333">
        <w:rPr>
          <w:rFonts w:asciiTheme="minorHAnsi" w:hAnsiTheme="minorHAnsi"/>
        </w:rPr>
        <w:t xml:space="preserve"> to</w:t>
      </w:r>
      <w:r w:rsidR="008D11DE" w:rsidRPr="00E52333">
        <w:rPr>
          <w:rFonts w:asciiTheme="minorHAnsi" w:hAnsiTheme="minorHAnsi"/>
          <w:spacing w:val="-3"/>
        </w:rPr>
        <w:t xml:space="preserve"> </w:t>
      </w:r>
      <w:r w:rsidR="008D11DE" w:rsidRPr="00E52333">
        <w:rPr>
          <w:rFonts w:asciiTheme="minorHAnsi" w:hAnsiTheme="minorHAnsi"/>
        </w:rPr>
        <w:t>be paid</w:t>
      </w:r>
      <w:r w:rsidR="008D11DE" w:rsidRPr="00E52333">
        <w:rPr>
          <w:rFonts w:asciiTheme="minorHAnsi" w:hAnsiTheme="minorHAnsi"/>
          <w:spacing w:val="-3"/>
        </w:rPr>
        <w:t xml:space="preserve"> </w:t>
      </w:r>
      <w:r w:rsidR="008D11DE" w:rsidRPr="00E52333">
        <w:rPr>
          <w:rFonts w:asciiTheme="minorHAnsi" w:hAnsiTheme="minorHAnsi"/>
        </w:rPr>
        <w:t>to</w:t>
      </w:r>
      <w:r w:rsidR="008D11DE" w:rsidRPr="00E52333">
        <w:rPr>
          <w:rFonts w:asciiTheme="minorHAnsi" w:hAnsiTheme="minorHAnsi"/>
          <w:spacing w:val="-3"/>
        </w:rPr>
        <w:t xml:space="preserve"> </w:t>
      </w:r>
      <w:r w:rsidR="008D11DE" w:rsidRPr="00E52333">
        <w:rPr>
          <w:rFonts w:asciiTheme="minorHAnsi" w:hAnsiTheme="minorHAnsi"/>
        </w:rPr>
        <w:t xml:space="preserve">the </w:t>
      </w:r>
      <w:r w:rsidR="008D11DE" w:rsidRPr="00E52333">
        <w:rPr>
          <w:rFonts w:asciiTheme="minorHAnsi" w:hAnsiTheme="minorHAnsi"/>
          <w:spacing w:val="-1"/>
        </w:rPr>
        <w:t>auditors</w:t>
      </w:r>
      <w:r w:rsidR="008D11DE" w:rsidRPr="00E52333">
        <w:rPr>
          <w:rFonts w:asciiTheme="minorHAnsi" w:hAnsiTheme="minorHAnsi"/>
          <w:spacing w:val="-2"/>
        </w:rPr>
        <w:t xml:space="preserve"> </w:t>
      </w:r>
      <w:r w:rsidR="008D11DE" w:rsidRPr="00E52333">
        <w:rPr>
          <w:rFonts w:asciiTheme="minorHAnsi" w:hAnsiTheme="minorHAnsi"/>
        </w:rPr>
        <w:t xml:space="preserve">or </w:t>
      </w:r>
      <w:r w:rsidR="001B7C94">
        <w:rPr>
          <w:rFonts w:asciiTheme="minorHAnsi" w:hAnsiTheme="minorHAnsi"/>
        </w:rPr>
        <w:tab/>
      </w:r>
      <w:r w:rsidR="008D11DE" w:rsidRPr="00E52333">
        <w:rPr>
          <w:rFonts w:asciiTheme="minorHAnsi" w:hAnsiTheme="minorHAnsi"/>
          <w:spacing w:val="-1"/>
        </w:rPr>
        <w:t>authorize</w:t>
      </w:r>
      <w:r w:rsidR="001B7C94">
        <w:rPr>
          <w:rFonts w:asciiTheme="minorHAnsi" w:hAnsiTheme="minorHAnsi"/>
          <w:spacing w:val="-1"/>
        </w:rPr>
        <w:t xml:space="preserve"> </w:t>
      </w:r>
      <w:r w:rsidR="008D11DE" w:rsidRPr="00E52333">
        <w:rPr>
          <w:rFonts w:asciiTheme="minorHAnsi" w:hAnsiTheme="minorHAnsi"/>
          <w:spacing w:val="-1"/>
        </w:rPr>
        <w:t>the</w:t>
      </w:r>
      <w:r w:rsidR="006E5623">
        <w:rPr>
          <w:rFonts w:asciiTheme="minorHAnsi" w:hAnsiTheme="minorHAnsi"/>
          <w:spacing w:val="-1"/>
        </w:rPr>
        <w:t xml:space="preserve"> </w:t>
      </w:r>
      <w:r w:rsidR="00745795" w:rsidRPr="00E52333">
        <w:rPr>
          <w:rFonts w:asciiTheme="minorHAnsi" w:hAnsiTheme="minorHAnsi"/>
        </w:rPr>
        <w:t>b</w:t>
      </w:r>
      <w:r w:rsidR="008D11DE" w:rsidRPr="00E52333">
        <w:rPr>
          <w:rFonts w:asciiTheme="minorHAnsi" w:hAnsiTheme="minorHAnsi"/>
        </w:rPr>
        <w:t>oard</w:t>
      </w:r>
      <w:r w:rsidR="008D11DE" w:rsidRPr="00E52333">
        <w:rPr>
          <w:rFonts w:asciiTheme="minorHAnsi" w:hAnsiTheme="minorHAnsi"/>
          <w:spacing w:val="-3"/>
        </w:rPr>
        <w:t xml:space="preserve"> </w:t>
      </w:r>
      <w:r w:rsidR="008D11DE" w:rsidRPr="00E52333">
        <w:rPr>
          <w:rFonts w:asciiTheme="minorHAnsi" w:hAnsiTheme="minorHAnsi"/>
        </w:rPr>
        <w:t>to do</w:t>
      </w:r>
      <w:r w:rsidR="008D11DE" w:rsidRPr="00E52333">
        <w:rPr>
          <w:rFonts w:asciiTheme="minorHAnsi" w:hAnsiTheme="minorHAnsi"/>
          <w:spacing w:val="-3"/>
        </w:rPr>
        <w:t xml:space="preserve"> </w:t>
      </w:r>
      <w:r w:rsidR="008D11DE" w:rsidRPr="00E52333">
        <w:rPr>
          <w:rFonts w:asciiTheme="minorHAnsi" w:hAnsiTheme="minorHAnsi"/>
        </w:rPr>
        <w:t>so</w:t>
      </w:r>
      <w:r w:rsidRPr="00E52333">
        <w:rPr>
          <w:rFonts w:asciiTheme="minorHAnsi" w:hAnsiTheme="minorHAnsi"/>
        </w:rPr>
        <w:t>.</w:t>
      </w:r>
    </w:p>
    <w:p w14:paraId="09ADCCAE" w14:textId="77777777" w:rsidR="00C14CD4" w:rsidRPr="00E52333" w:rsidRDefault="00E81DBA" w:rsidP="00FC1C2F">
      <w:pPr>
        <w:pStyle w:val="BodyText"/>
        <w:numPr>
          <w:ilvl w:val="1"/>
          <w:numId w:val="17"/>
        </w:numPr>
        <w:tabs>
          <w:tab w:val="left" w:pos="450"/>
        </w:tabs>
        <w:ind w:left="91" w:firstLine="0"/>
        <w:rPr>
          <w:rFonts w:asciiTheme="minorHAnsi" w:hAnsiTheme="minorHAnsi"/>
        </w:rPr>
      </w:pPr>
      <w:r w:rsidRPr="00E52333">
        <w:rPr>
          <w:rFonts w:asciiTheme="minorHAnsi" w:hAnsiTheme="minorHAnsi"/>
        </w:rPr>
        <w:t>T</w:t>
      </w:r>
      <w:r w:rsidR="008D11DE" w:rsidRPr="00E52333">
        <w:rPr>
          <w:rFonts w:asciiTheme="minorHAnsi" w:hAnsiTheme="minorHAnsi"/>
        </w:rPr>
        <w:t xml:space="preserve">he </w:t>
      </w:r>
      <w:r w:rsidR="008D11DE" w:rsidRPr="00E52333">
        <w:rPr>
          <w:rFonts w:asciiTheme="minorHAnsi" w:hAnsiTheme="minorHAnsi"/>
          <w:spacing w:val="-1"/>
        </w:rPr>
        <w:t>auditors</w:t>
      </w:r>
      <w:r w:rsidR="008D11DE" w:rsidRPr="00E52333">
        <w:rPr>
          <w:rFonts w:asciiTheme="minorHAnsi" w:hAnsiTheme="minorHAnsi"/>
        </w:rPr>
        <w:t xml:space="preserve"> </w:t>
      </w:r>
      <w:r w:rsidR="008D11DE" w:rsidRPr="00E52333">
        <w:rPr>
          <w:rFonts w:asciiTheme="minorHAnsi" w:hAnsiTheme="minorHAnsi"/>
          <w:spacing w:val="-1"/>
        </w:rPr>
        <w:t>appointed</w:t>
      </w:r>
      <w:r w:rsidR="008D11DE" w:rsidRPr="00E52333">
        <w:rPr>
          <w:rFonts w:asciiTheme="minorHAnsi" w:hAnsiTheme="minorHAnsi"/>
          <w:spacing w:val="-2"/>
        </w:rPr>
        <w:t xml:space="preserve"> </w:t>
      </w:r>
      <w:r w:rsidR="008D11DE" w:rsidRPr="00E52333">
        <w:rPr>
          <w:rFonts w:asciiTheme="minorHAnsi" w:hAnsiTheme="minorHAnsi"/>
        </w:rPr>
        <w:t>are</w:t>
      </w:r>
      <w:r w:rsidR="008D11DE" w:rsidRPr="00E52333">
        <w:rPr>
          <w:rFonts w:asciiTheme="minorHAnsi" w:hAnsiTheme="minorHAnsi"/>
          <w:spacing w:val="-2"/>
        </w:rPr>
        <w:t xml:space="preserve"> </w:t>
      </w:r>
      <w:r w:rsidR="008D11DE" w:rsidRPr="00E52333">
        <w:rPr>
          <w:rFonts w:asciiTheme="minorHAnsi" w:hAnsiTheme="minorHAnsi"/>
          <w:spacing w:val="-1"/>
        </w:rPr>
        <w:t>informed</w:t>
      </w:r>
      <w:r w:rsidRPr="00E52333">
        <w:rPr>
          <w:rFonts w:asciiTheme="minorHAnsi" w:hAnsiTheme="minorHAnsi"/>
          <w:spacing w:val="-1"/>
        </w:rPr>
        <w:t>.</w:t>
      </w:r>
    </w:p>
    <w:p w14:paraId="6B91D8B8" w14:textId="77777777" w:rsidR="00AE1600" w:rsidRPr="006D4AF0" w:rsidRDefault="00E81DBA" w:rsidP="00FC1C2F">
      <w:pPr>
        <w:pStyle w:val="BodyText"/>
        <w:numPr>
          <w:ilvl w:val="1"/>
          <w:numId w:val="17"/>
        </w:numPr>
        <w:tabs>
          <w:tab w:val="left" w:pos="450"/>
        </w:tabs>
        <w:ind w:left="91" w:firstLine="0"/>
        <w:contextualSpacing/>
        <w:rPr>
          <w:rFonts w:asciiTheme="minorHAnsi" w:hAnsiTheme="minorHAnsi"/>
        </w:rPr>
      </w:pPr>
      <w:r w:rsidRPr="006D4AF0">
        <w:rPr>
          <w:rFonts w:asciiTheme="minorHAnsi" w:hAnsiTheme="minorHAnsi"/>
          <w:spacing w:val="-1"/>
        </w:rPr>
        <w:t>T</w:t>
      </w:r>
      <w:r w:rsidR="008D11DE" w:rsidRPr="006D4AF0">
        <w:rPr>
          <w:rFonts w:asciiTheme="minorHAnsi" w:hAnsiTheme="minorHAnsi"/>
          <w:spacing w:val="-1"/>
        </w:rPr>
        <w:t>he</w:t>
      </w:r>
      <w:r w:rsidR="008D11DE" w:rsidRPr="006D4AF0">
        <w:rPr>
          <w:rFonts w:asciiTheme="minorHAnsi" w:hAnsiTheme="minorHAnsi"/>
        </w:rPr>
        <w:t xml:space="preserve"> </w:t>
      </w:r>
      <w:r w:rsidR="008D11DE" w:rsidRPr="006D4AF0">
        <w:rPr>
          <w:rFonts w:asciiTheme="minorHAnsi" w:hAnsiTheme="minorHAnsi"/>
          <w:spacing w:val="-1"/>
        </w:rPr>
        <w:t>audited</w:t>
      </w:r>
      <w:r w:rsidR="008D11DE" w:rsidRPr="006D4AF0">
        <w:rPr>
          <w:rFonts w:asciiTheme="minorHAnsi" w:hAnsiTheme="minorHAnsi"/>
        </w:rPr>
        <w:t xml:space="preserve"> </w:t>
      </w:r>
      <w:r w:rsidR="008D11DE" w:rsidRPr="006D4AF0">
        <w:rPr>
          <w:rFonts w:asciiTheme="minorHAnsi" w:hAnsiTheme="minorHAnsi"/>
          <w:spacing w:val="-1"/>
        </w:rPr>
        <w:t>financial</w:t>
      </w:r>
      <w:r w:rsidR="008D11DE" w:rsidRPr="006D4AF0">
        <w:rPr>
          <w:rFonts w:asciiTheme="minorHAnsi" w:hAnsiTheme="minorHAnsi"/>
          <w:spacing w:val="-2"/>
        </w:rPr>
        <w:t xml:space="preserve"> </w:t>
      </w:r>
      <w:r w:rsidR="008D11DE" w:rsidRPr="006D4AF0">
        <w:rPr>
          <w:rFonts w:asciiTheme="minorHAnsi" w:hAnsiTheme="minorHAnsi"/>
          <w:spacing w:val="-1"/>
        </w:rPr>
        <w:t>statement</w:t>
      </w:r>
      <w:r w:rsidR="008D11DE" w:rsidRPr="006D4AF0">
        <w:rPr>
          <w:rFonts w:asciiTheme="minorHAnsi" w:hAnsiTheme="minorHAnsi"/>
          <w:spacing w:val="1"/>
        </w:rPr>
        <w:t xml:space="preserve"> </w:t>
      </w:r>
      <w:r w:rsidR="008D11DE" w:rsidRPr="006D4AF0">
        <w:rPr>
          <w:rFonts w:asciiTheme="minorHAnsi" w:hAnsiTheme="minorHAnsi"/>
          <w:spacing w:val="-1"/>
        </w:rPr>
        <w:t>is</w:t>
      </w:r>
      <w:r w:rsidR="008D11DE" w:rsidRPr="006D4AF0">
        <w:rPr>
          <w:rFonts w:asciiTheme="minorHAnsi" w:hAnsiTheme="minorHAnsi"/>
        </w:rPr>
        <w:t xml:space="preserve"> </w:t>
      </w:r>
      <w:r w:rsidR="008D11DE" w:rsidRPr="006D4AF0">
        <w:rPr>
          <w:rFonts w:asciiTheme="minorHAnsi" w:hAnsiTheme="minorHAnsi"/>
          <w:spacing w:val="-1"/>
        </w:rPr>
        <w:t>presented</w:t>
      </w:r>
      <w:r w:rsidR="008D11DE" w:rsidRPr="006D4AF0">
        <w:rPr>
          <w:rFonts w:asciiTheme="minorHAnsi" w:hAnsiTheme="minorHAnsi"/>
        </w:rPr>
        <w:t xml:space="preserve"> to</w:t>
      </w:r>
      <w:r w:rsidR="008D11DE" w:rsidRPr="006D4AF0">
        <w:rPr>
          <w:rFonts w:asciiTheme="minorHAnsi" w:hAnsiTheme="minorHAnsi"/>
          <w:spacing w:val="-3"/>
        </w:rPr>
        <w:t xml:space="preserve"> </w:t>
      </w:r>
      <w:r w:rsidR="008D11DE" w:rsidRPr="006D4AF0">
        <w:rPr>
          <w:rFonts w:asciiTheme="minorHAnsi" w:hAnsiTheme="minorHAnsi"/>
        </w:rPr>
        <w:t>the</w:t>
      </w:r>
      <w:r w:rsidR="008D11DE" w:rsidRPr="006D4AF0">
        <w:rPr>
          <w:rFonts w:asciiTheme="minorHAnsi" w:hAnsiTheme="minorHAnsi"/>
          <w:spacing w:val="-5"/>
        </w:rPr>
        <w:t xml:space="preserve"> </w:t>
      </w:r>
      <w:r w:rsidR="008D11DE" w:rsidRPr="006D4AF0">
        <w:rPr>
          <w:rFonts w:asciiTheme="minorHAnsi" w:hAnsiTheme="minorHAnsi"/>
          <w:spacing w:val="-1"/>
        </w:rPr>
        <w:t>membership</w:t>
      </w:r>
      <w:r w:rsidR="008D11DE" w:rsidRPr="006D4AF0">
        <w:rPr>
          <w:rFonts w:asciiTheme="minorHAnsi" w:hAnsiTheme="minorHAnsi"/>
        </w:rPr>
        <w:t xml:space="preserve"> </w:t>
      </w:r>
      <w:r w:rsidR="008D11DE" w:rsidRPr="006D4AF0">
        <w:rPr>
          <w:rFonts w:asciiTheme="minorHAnsi" w:hAnsiTheme="minorHAnsi"/>
          <w:spacing w:val="-1"/>
        </w:rPr>
        <w:t>at</w:t>
      </w:r>
      <w:r w:rsidR="008D11DE" w:rsidRPr="006D4AF0">
        <w:rPr>
          <w:rFonts w:asciiTheme="minorHAnsi" w:hAnsiTheme="minorHAnsi"/>
          <w:spacing w:val="1"/>
        </w:rPr>
        <w:t xml:space="preserve"> </w:t>
      </w:r>
      <w:r w:rsidR="008D11DE" w:rsidRPr="006D4AF0">
        <w:rPr>
          <w:rFonts w:asciiTheme="minorHAnsi" w:hAnsiTheme="minorHAnsi"/>
          <w:spacing w:val="-1"/>
        </w:rPr>
        <w:t>the</w:t>
      </w:r>
      <w:r w:rsidR="008D11DE" w:rsidRPr="006D4AF0">
        <w:rPr>
          <w:rFonts w:asciiTheme="minorHAnsi" w:hAnsiTheme="minorHAnsi"/>
        </w:rPr>
        <w:t xml:space="preserve"> </w:t>
      </w:r>
      <w:r w:rsidR="00745795" w:rsidRPr="006D4AF0">
        <w:rPr>
          <w:rFonts w:asciiTheme="minorHAnsi" w:hAnsiTheme="minorHAnsi"/>
          <w:spacing w:val="-1"/>
        </w:rPr>
        <w:t>a</w:t>
      </w:r>
      <w:r w:rsidR="008D11DE" w:rsidRPr="006D4AF0">
        <w:rPr>
          <w:rFonts w:asciiTheme="minorHAnsi" w:hAnsiTheme="minorHAnsi"/>
          <w:spacing w:val="-1"/>
        </w:rPr>
        <w:t>nnual</w:t>
      </w:r>
      <w:r w:rsidR="008D11DE" w:rsidRPr="006D4AF0">
        <w:rPr>
          <w:rFonts w:asciiTheme="minorHAnsi" w:hAnsiTheme="minorHAnsi"/>
          <w:spacing w:val="-2"/>
        </w:rPr>
        <w:t xml:space="preserve"> </w:t>
      </w:r>
      <w:r w:rsidR="001B7C94" w:rsidRPr="006D4AF0">
        <w:rPr>
          <w:rFonts w:asciiTheme="minorHAnsi" w:hAnsiTheme="minorHAnsi"/>
          <w:spacing w:val="-2"/>
        </w:rPr>
        <w:t xml:space="preserve">general </w:t>
      </w:r>
      <w:r w:rsidR="00745795" w:rsidRPr="006D4AF0">
        <w:rPr>
          <w:rFonts w:asciiTheme="minorHAnsi" w:hAnsiTheme="minorHAnsi"/>
          <w:spacing w:val="-1"/>
        </w:rPr>
        <w:t>m</w:t>
      </w:r>
      <w:r w:rsidR="008D11DE" w:rsidRPr="006D4AF0">
        <w:rPr>
          <w:rFonts w:asciiTheme="minorHAnsi" w:hAnsiTheme="minorHAnsi"/>
          <w:spacing w:val="-1"/>
        </w:rPr>
        <w:t>eeting</w:t>
      </w:r>
      <w:r w:rsidR="008D11DE" w:rsidRPr="006D4AF0">
        <w:rPr>
          <w:rFonts w:asciiTheme="minorHAnsi" w:hAnsiTheme="minorHAnsi"/>
          <w:spacing w:val="-3"/>
        </w:rPr>
        <w:t xml:space="preserve"> </w:t>
      </w:r>
      <w:r w:rsidR="001B7C94" w:rsidRPr="006D4AF0">
        <w:rPr>
          <w:rFonts w:asciiTheme="minorHAnsi" w:hAnsiTheme="minorHAnsi"/>
          <w:spacing w:val="-3"/>
        </w:rPr>
        <w:tab/>
      </w:r>
      <w:r w:rsidR="008D11DE" w:rsidRPr="006D4AF0">
        <w:rPr>
          <w:rFonts w:asciiTheme="minorHAnsi" w:hAnsiTheme="minorHAnsi"/>
          <w:spacing w:val="-1"/>
        </w:rPr>
        <w:t>within</w:t>
      </w:r>
      <w:r w:rsidR="008D11DE" w:rsidRPr="006D4AF0">
        <w:rPr>
          <w:rFonts w:asciiTheme="minorHAnsi" w:hAnsiTheme="minorHAnsi"/>
          <w:spacing w:val="-3"/>
        </w:rPr>
        <w:t xml:space="preserve"> </w:t>
      </w:r>
      <w:r w:rsidR="008D11DE" w:rsidRPr="006D4AF0">
        <w:rPr>
          <w:rFonts w:asciiTheme="minorHAnsi" w:hAnsiTheme="minorHAnsi"/>
        </w:rPr>
        <w:t>six</w:t>
      </w:r>
      <w:r w:rsidR="001B7C94" w:rsidRPr="006D4AF0">
        <w:rPr>
          <w:rFonts w:asciiTheme="minorHAnsi" w:hAnsiTheme="minorHAnsi"/>
        </w:rPr>
        <w:t xml:space="preserve"> </w:t>
      </w:r>
      <w:r w:rsidR="008D11DE" w:rsidRPr="006D4AF0">
        <w:rPr>
          <w:rFonts w:asciiTheme="minorHAnsi" w:hAnsiTheme="minorHAnsi"/>
          <w:spacing w:val="-1"/>
        </w:rPr>
        <w:t>months</w:t>
      </w:r>
      <w:r w:rsidR="008D11DE" w:rsidRPr="006D4AF0">
        <w:rPr>
          <w:rFonts w:asciiTheme="minorHAnsi" w:hAnsiTheme="minorHAnsi"/>
        </w:rPr>
        <w:t xml:space="preserve"> of</w:t>
      </w:r>
      <w:r w:rsidR="008D11DE" w:rsidRPr="006D4AF0">
        <w:rPr>
          <w:rFonts w:asciiTheme="minorHAnsi" w:hAnsiTheme="minorHAnsi"/>
          <w:spacing w:val="1"/>
        </w:rPr>
        <w:t xml:space="preserve"> </w:t>
      </w:r>
      <w:r w:rsidR="008D11DE" w:rsidRPr="006D4AF0">
        <w:rPr>
          <w:rFonts w:asciiTheme="minorHAnsi" w:hAnsiTheme="minorHAnsi"/>
          <w:spacing w:val="-1"/>
        </w:rPr>
        <w:t>the</w:t>
      </w:r>
      <w:r w:rsidR="008D11DE" w:rsidRPr="006D4AF0">
        <w:rPr>
          <w:rFonts w:asciiTheme="minorHAnsi" w:hAnsiTheme="minorHAnsi"/>
        </w:rPr>
        <w:t xml:space="preserve"> </w:t>
      </w:r>
      <w:r w:rsidR="008D11DE" w:rsidRPr="006D4AF0">
        <w:rPr>
          <w:rFonts w:asciiTheme="minorHAnsi" w:hAnsiTheme="minorHAnsi"/>
          <w:spacing w:val="-1"/>
        </w:rPr>
        <w:t>end</w:t>
      </w:r>
      <w:r w:rsidR="008D11DE" w:rsidRPr="006D4AF0">
        <w:rPr>
          <w:rFonts w:asciiTheme="minorHAnsi" w:hAnsiTheme="minorHAnsi"/>
        </w:rPr>
        <w:t xml:space="preserve"> of</w:t>
      </w:r>
      <w:r w:rsidR="008D11DE" w:rsidRPr="006D4AF0">
        <w:rPr>
          <w:rFonts w:asciiTheme="minorHAnsi" w:hAnsiTheme="minorHAnsi"/>
          <w:spacing w:val="-2"/>
        </w:rPr>
        <w:t xml:space="preserve"> </w:t>
      </w:r>
      <w:r w:rsidR="008D11DE" w:rsidRPr="006D4AF0">
        <w:rPr>
          <w:rFonts w:asciiTheme="minorHAnsi" w:hAnsiTheme="minorHAnsi"/>
        </w:rPr>
        <w:t>the</w:t>
      </w:r>
      <w:r w:rsidR="008D11DE" w:rsidRPr="006D4AF0">
        <w:rPr>
          <w:rFonts w:asciiTheme="minorHAnsi" w:hAnsiTheme="minorHAnsi"/>
          <w:spacing w:val="-2"/>
        </w:rPr>
        <w:t xml:space="preserve"> </w:t>
      </w:r>
      <w:r w:rsidR="008D11DE" w:rsidRPr="006D4AF0">
        <w:rPr>
          <w:rFonts w:asciiTheme="minorHAnsi" w:hAnsiTheme="minorHAnsi"/>
          <w:spacing w:val="-1"/>
        </w:rPr>
        <w:t>fiscal</w:t>
      </w:r>
      <w:r w:rsidR="008D11DE" w:rsidRPr="006D4AF0">
        <w:rPr>
          <w:rFonts w:asciiTheme="minorHAnsi" w:hAnsiTheme="minorHAnsi"/>
          <w:spacing w:val="1"/>
        </w:rPr>
        <w:t xml:space="preserve"> </w:t>
      </w:r>
      <w:r w:rsidR="008D11DE" w:rsidRPr="006D4AF0">
        <w:rPr>
          <w:rFonts w:asciiTheme="minorHAnsi" w:hAnsiTheme="minorHAnsi"/>
          <w:spacing w:val="-1"/>
        </w:rPr>
        <w:t>year</w:t>
      </w:r>
      <w:r w:rsidRPr="006D4AF0">
        <w:rPr>
          <w:rFonts w:asciiTheme="minorHAnsi" w:hAnsiTheme="minorHAnsi"/>
          <w:spacing w:val="-1"/>
        </w:rPr>
        <w:t>.</w:t>
      </w:r>
    </w:p>
    <w:p w14:paraId="5533FCCF" w14:textId="77777777" w:rsidR="00C14CD4" w:rsidRPr="001B7C94" w:rsidRDefault="00E81DBA" w:rsidP="00FC1C2F">
      <w:pPr>
        <w:pStyle w:val="BodyText"/>
        <w:numPr>
          <w:ilvl w:val="1"/>
          <w:numId w:val="17"/>
        </w:numPr>
        <w:tabs>
          <w:tab w:val="left" w:pos="450"/>
        </w:tabs>
        <w:ind w:left="90" w:firstLine="0"/>
        <w:contextualSpacing/>
        <w:rPr>
          <w:rFonts w:asciiTheme="minorHAnsi" w:hAnsiTheme="minorHAnsi"/>
        </w:rPr>
      </w:pPr>
      <w:r w:rsidRPr="00E52333">
        <w:rPr>
          <w:rFonts w:asciiTheme="minorHAnsi" w:hAnsiTheme="minorHAnsi"/>
          <w:spacing w:val="-1"/>
        </w:rPr>
        <w:t>T</w:t>
      </w:r>
      <w:r w:rsidR="008D11DE" w:rsidRPr="00E52333">
        <w:rPr>
          <w:rFonts w:asciiTheme="minorHAnsi" w:hAnsiTheme="minorHAnsi"/>
          <w:spacing w:val="-1"/>
        </w:rPr>
        <w:t>he</w:t>
      </w:r>
      <w:r w:rsidR="008D11DE" w:rsidRPr="00E52333">
        <w:rPr>
          <w:rFonts w:asciiTheme="minorHAnsi" w:hAnsiTheme="minorHAnsi"/>
        </w:rPr>
        <w:t xml:space="preserve"> </w:t>
      </w:r>
      <w:r w:rsidR="008D11DE" w:rsidRPr="00E52333">
        <w:rPr>
          <w:rFonts w:asciiTheme="minorHAnsi" w:hAnsiTheme="minorHAnsi"/>
          <w:spacing w:val="-1"/>
        </w:rPr>
        <w:t>annual</w:t>
      </w:r>
      <w:r w:rsidR="008D11DE" w:rsidRPr="00E52333">
        <w:rPr>
          <w:rFonts w:asciiTheme="minorHAnsi" w:hAnsiTheme="minorHAnsi"/>
          <w:spacing w:val="1"/>
        </w:rPr>
        <w:t xml:space="preserve"> </w:t>
      </w:r>
      <w:r w:rsidRPr="00E52333">
        <w:rPr>
          <w:rFonts w:asciiTheme="minorHAnsi" w:hAnsiTheme="minorHAnsi"/>
          <w:spacing w:val="-1"/>
        </w:rPr>
        <w:t>a</w:t>
      </w:r>
      <w:r w:rsidR="008D11DE" w:rsidRPr="00E52333">
        <w:rPr>
          <w:rFonts w:asciiTheme="minorHAnsi" w:hAnsiTheme="minorHAnsi"/>
          <w:spacing w:val="-1"/>
        </w:rPr>
        <w:t>udi</w:t>
      </w:r>
      <w:r w:rsidR="008D11DE" w:rsidRPr="00E52333">
        <w:rPr>
          <w:rFonts w:asciiTheme="minorHAnsi" w:hAnsiTheme="minorHAnsi" w:cs="Times New Roman"/>
          <w:spacing w:val="-1"/>
        </w:rPr>
        <w:t xml:space="preserve">tor’s </w:t>
      </w:r>
      <w:r w:rsidR="008D11DE" w:rsidRPr="00E52333">
        <w:rPr>
          <w:rFonts w:asciiTheme="minorHAnsi" w:hAnsiTheme="minorHAnsi"/>
          <w:spacing w:val="-1"/>
        </w:rPr>
        <w:t>report</w:t>
      </w:r>
      <w:r w:rsidR="008D11DE" w:rsidRPr="00E52333">
        <w:rPr>
          <w:rFonts w:asciiTheme="minorHAnsi" w:hAnsiTheme="minorHAnsi"/>
          <w:spacing w:val="-2"/>
        </w:rPr>
        <w:t xml:space="preserve"> </w:t>
      </w:r>
      <w:r w:rsidR="008D11DE" w:rsidRPr="00E52333">
        <w:rPr>
          <w:rFonts w:asciiTheme="minorHAnsi" w:hAnsiTheme="minorHAnsi"/>
        </w:rPr>
        <w:t>of</w:t>
      </w:r>
      <w:r w:rsidR="008D11DE" w:rsidRPr="00E52333">
        <w:rPr>
          <w:rFonts w:asciiTheme="minorHAnsi" w:hAnsiTheme="minorHAnsi"/>
          <w:spacing w:val="-2"/>
        </w:rPr>
        <w:t xml:space="preserve"> </w:t>
      </w:r>
      <w:r w:rsidR="008D11DE" w:rsidRPr="00E52333">
        <w:rPr>
          <w:rFonts w:asciiTheme="minorHAnsi" w:hAnsiTheme="minorHAnsi"/>
        </w:rPr>
        <w:t>the</w:t>
      </w:r>
      <w:r w:rsidR="008D11DE" w:rsidRPr="00E52333">
        <w:rPr>
          <w:rFonts w:asciiTheme="minorHAnsi" w:hAnsiTheme="minorHAnsi"/>
          <w:spacing w:val="-2"/>
        </w:rPr>
        <w:t xml:space="preserve"> </w:t>
      </w:r>
      <w:r w:rsidR="008D11DE" w:rsidRPr="00E52333">
        <w:rPr>
          <w:rFonts w:asciiTheme="minorHAnsi" w:hAnsiTheme="minorHAnsi"/>
          <w:spacing w:val="-1"/>
        </w:rPr>
        <w:t>auditor</w:t>
      </w:r>
      <w:r w:rsidR="008D11DE" w:rsidRPr="00E52333">
        <w:rPr>
          <w:rFonts w:asciiTheme="minorHAnsi" w:hAnsiTheme="minorHAnsi"/>
        </w:rPr>
        <w:t xml:space="preserve"> is</w:t>
      </w:r>
      <w:r w:rsidR="008D11DE" w:rsidRPr="00E52333">
        <w:rPr>
          <w:rFonts w:asciiTheme="minorHAnsi" w:hAnsiTheme="minorHAnsi"/>
          <w:spacing w:val="-2"/>
        </w:rPr>
        <w:t xml:space="preserve"> </w:t>
      </w:r>
      <w:r w:rsidR="008D11DE" w:rsidRPr="00E52333">
        <w:rPr>
          <w:rFonts w:asciiTheme="minorHAnsi" w:hAnsiTheme="minorHAnsi"/>
          <w:spacing w:val="-1"/>
        </w:rPr>
        <w:t>presented</w:t>
      </w:r>
      <w:r w:rsidR="008D11DE" w:rsidRPr="00E52333">
        <w:rPr>
          <w:rFonts w:asciiTheme="minorHAnsi" w:hAnsiTheme="minorHAnsi"/>
        </w:rPr>
        <w:t xml:space="preserve"> </w:t>
      </w:r>
      <w:r w:rsidR="008D11DE" w:rsidRPr="00E52333">
        <w:rPr>
          <w:rFonts w:asciiTheme="minorHAnsi" w:hAnsiTheme="minorHAnsi"/>
          <w:spacing w:val="-1"/>
        </w:rPr>
        <w:t>at</w:t>
      </w:r>
      <w:r w:rsidR="008D11DE" w:rsidRPr="00E52333">
        <w:rPr>
          <w:rFonts w:asciiTheme="minorHAnsi" w:hAnsiTheme="minorHAnsi"/>
          <w:spacing w:val="-2"/>
        </w:rPr>
        <w:t xml:space="preserve"> </w:t>
      </w:r>
      <w:r w:rsidR="008D11DE" w:rsidRPr="00E52333">
        <w:rPr>
          <w:rFonts w:asciiTheme="minorHAnsi" w:hAnsiTheme="minorHAnsi"/>
        </w:rPr>
        <w:t xml:space="preserve">the </w:t>
      </w:r>
      <w:r w:rsidR="00745795" w:rsidRPr="00E52333">
        <w:rPr>
          <w:rFonts w:asciiTheme="minorHAnsi" w:hAnsiTheme="minorHAnsi"/>
          <w:spacing w:val="-1"/>
        </w:rPr>
        <w:t>a</w:t>
      </w:r>
      <w:r w:rsidR="008D11DE" w:rsidRPr="00E52333">
        <w:rPr>
          <w:rFonts w:asciiTheme="minorHAnsi" w:hAnsiTheme="minorHAnsi"/>
          <w:spacing w:val="-1"/>
        </w:rPr>
        <w:t>nnual</w:t>
      </w:r>
      <w:r w:rsidR="008D11DE" w:rsidRPr="00E52333">
        <w:rPr>
          <w:rFonts w:asciiTheme="minorHAnsi" w:hAnsiTheme="minorHAnsi"/>
          <w:spacing w:val="-2"/>
        </w:rPr>
        <w:t xml:space="preserve"> </w:t>
      </w:r>
      <w:r w:rsidR="001B7C94">
        <w:rPr>
          <w:rFonts w:asciiTheme="minorHAnsi" w:hAnsiTheme="minorHAnsi"/>
          <w:spacing w:val="-2"/>
        </w:rPr>
        <w:t xml:space="preserve">general </w:t>
      </w:r>
      <w:r w:rsidR="00745795" w:rsidRPr="00E52333">
        <w:rPr>
          <w:rFonts w:asciiTheme="minorHAnsi" w:hAnsiTheme="minorHAnsi"/>
          <w:spacing w:val="-2"/>
        </w:rPr>
        <w:t>m</w:t>
      </w:r>
      <w:r w:rsidR="008D11DE" w:rsidRPr="00E52333">
        <w:rPr>
          <w:rFonts w:asciiTheme="minorHAnsi" w:hAnsiTheme="minorHAnsi"/>
          <w:spacing w:val="-1"/>
        </w:rPr>
        <w:t>eeting</w:t>
      </w:r>
      <w:r w:rsidR="008D11DE" w:rsidRPr="00E52333">
        <w:rPr>
          <w:rFonts w:asciiTheme="minorHAnsi" w:hAnsiTheme="minorHAnsi"/>
          <w:spacing w:val="-3"/>
        </w:rPr>
        <w:t xml:space="preserve"> </w:t>
      </w:r>
      <w:r w:rsidR="008D11DE" w:rsidRPr="00E52333">
        <w:rPr>
          <w:rFonts w:asciiTheme="minorHAnsi" w:hAnsiTheme="minorHAnsi"/>
        </w:rPr>
        <w:t>and is</w:t>
      </w:r>
      <w:r w:rsidR="008D11DE" w:rsidRPr="00E52333">
        <w:rPr>
          <w:rFonts w:asciiTheme="minorHAnsi" w:hAnsiTheme="minorHAnsi"/>
          <w:spacing w:val="-2"/>
        </w:rPr>
        <w:t xml:space="preserve"> </w:t>
      </w:r>
      <w:r w:rsidR="008D11DE" w:rsidRPr="00E52333">
        <w:rPr>
          <w:rFonts w:asciiTheme="minorHAnsi" w:hAnsiTheme="minorHAnsi"/>
        </w:rPr>
        <w:t>open</w:t>
      </w:r>
      <w:r w:rsidR="008D11DE" w:rsidRPr="00E52333">
        <w:rPr>
          <w:rFonts w:asciiTheme="minorHAnsi" w:hAnsiTheme="minorHAnsi"/>
          <w:spacing w:val="-2"/>
        </w:rPr>
        <w:t xml:space="preserve"> </w:t>
      </w:r>
      <w:r w:rsidR="008D11DE" w:rsidRPr="00E52333">
        <w:rPr>
          <w:rFonts w:asciiTheme="minorHAnsi" w:hAnsiTheme="minorHAnsi"/>
        </w:rPr>
        <w:t>to</w:t>
      </w:r>
      <w:r w:rsidR="008D11DE" w:rsidRPr="00E52333">
        <w:rPr>
          <w:rFonts w:asciiTheme="minorHAnsi" w:hAnsiTheme="minorHAnsi"/>
          <w:spacing w:val="47"/>
        </w:rPr>
        <w:t xml:space="preserve"> </w:t>
      </w:r>
      <w:r w:rsidR="00F4436A" w:rsidRPr="00E52333">
        <w:rPr>
          <w:rFonts w:asciiTheme="minorHAnsi" w:hAnsiTheme="minorHAnsi"/>
          <w:spacing w:val="47"/>
        </w:rPr>
        <w:tab/>
      </w:r>
      <w:r w:rsidR="008D11DE" w:rsidRPr="00E52333">
        <w:rPr>
          <w:rFonts w:asciiTheme="minorHAnsi" w:hAnsiTheme="minorHAnsi"/>
          <w:spacing w:val="-1"/>
        </w:rPr>
        <w:t>inspection</w:t>
      </w:r>
      <w:r w:rsidR="008D11DE" w:rsidRPr="00E52333">
        <w:rPr>
          <w:rFonts w:asciiTheme="minorHAnsi" w:hAnsiTheme="minorHAnsi"/>
        </w:rPr>
        <w:t xml:space="preserve"> by</w:t>
      </w:r>
      <w:r w:rsidR="008D11DE" w:rsidRPr="00E52333">
        <w:rPr>
          <w:rFonts w:asciiTheme="minorHAnsi" w:hAnsiTheme="minorHAnsi"/>
          <w:spacing w:val="-2"/>
        </w:rPr>
        <w:t xml:space="preserve"> </w:t>
      </w:r>
      <w:r w:rsidR="008D11DE" w:rsidRPr="00E52333">
        <w:rPr>
          <w:rFonts w:asciiTheme="minorHAnsi" w:hAnsiTheme="minorHAnsi"/>
        </w:rPr>
        <w:t>any</w:t>
      </w:r>
      <w:r w:rsidR="008D11DE" w:rsidRPr="00E52333">
        <w:rPr>
          <w:rFonts w:asciiTheme="minorHAnsi" w:hAnsiTheme="minorHAnsi"/>
          <w:spacing w:val="-2"/>
        </w:rPr>
        <w:t xml:space="preserve"> </w:t>
      </w:r>
      <w:r w:rsidR="00745795" w:rsidRPr="00E52333">
        <w:rPr>
          <w:rFonts w:asciiTheme="minorHAnsi" w:hAnsiTheme="minorHAnsi"/>
          <w:spacing w:val="-1"/>
        </w:rPr>
        <w:t>member</w:t>
      </w:r>
      <w:r w:rsidRPr="00E52333">
        <w:rPr>
          <w:rFonts w:asciiTheme="minorHAnsi" w:hAnsiTheme="minorHAnsi"/>
          <w:spacing w:val="-1"/>
        </w:rPr>
        <w:t>.</w:t>
      </w:r>
    </w:p>
    <w:p w14:paraId="467675AE" w14:textId="77777777" w:rsidR="00C14CD4" w:rsidRPr="00E52333" w:rsidRDefault="008D11DE" w:rsidP="00E75F1D">
      <w:pPr>
        <w:spacing w:before="72"/>
        <w:ind w:left="100"/>
        <w:rPr>
          <w:b/>
          <w:spacing w:val="-2"/>
        </w:rPr>
      </w:pPr>
      <w:r w:rsidRPr="00E52333">
        <w:rPr>
          <w:b/>
          <w:spacing w:val="-1"/>
        </w:rPr>
        <w:lastRenderedPageBreak/>
        <w:t>Selection</w:t>
      </w:r>
      <w:r w:rsidRPr="00E52333">
        <w:rPr>
          <w:b/>
        </w:rPr>
        <w:t xml:space="preserve"> </w:t>
      </w:r>
      <w:r w:rsidRPr="00E52333">
        <w:rPr>
          <w:b/>
          <w:spacing w:val="-2"/>
        </w:rPr>
        <w:t>of</w:t>
      </w:r>
      <w:r w:rsidRPr="00E52333">
        <w:rPr>
          <w:b/>
          <w:spacing w:val="3"/>
        </w:rPr>
        <w:t xml:space="preserve"> </w:t>
      </w:r>
      <w:r w:rsidRPr="00E52333">
        <w:rPr>
          <w:b/>
          <w:spacing w:val="-2"/>
        </w:rPr>
        <w:t>Auditors</w:t>
      </w:r>
    </w:p>
    <w:p w14:paraId="498D5DF1" w14:textId="77777777" w:rsidR="00745795" w:rsidRPr="00E52333" w:rsidRDefault="00745795" w:rsidP="00E75F1D">
      <w:pPr>
        <w:spacing w:before="72"/>
        <w:ind w:left="100"/>
        <w:rPr>
          <w:rFonts w:eastAsia="Times New Roman" w:cs="Times New Roman"/>
        </w:rPr>
      </w:pPr>
    </w:p>
    <w:p w14:paraId="4F59B633" w14:textId="77777777" w:rsidR="00C14CD4" w:rsidRPr="00E52333" w:rsidRDefault="00F4436A" w:rsidP="00FC1C2F">
      <w:pPr>
        <w:pStyle w:val="BodyText"/>
        <w:numPr>
          <w:ilvl w:val="0"/>
          <w:numId w:val="17"/>
        </w:numPr>
        <w:tabs>
          <w:tab w:val="left" w:pos="461"/>
        </w:tabs>
        <w:spacing w:before="53"/>
        <w:ind w:left="460"/>
        <w:rPr>
          <w:rFonts w:asciiTheme="minorHAnsi" w:hAnsiTheme="minorHAnsi"/>
        </w:rPr>
      </w:pPr>
      <w:r w:rsidRPr="00E52333">
        <w:rPr>
          <w:rFonts w:asciiTheme="minorHAnsi" w:hAnsiTheme="minorHAnsi"/>
          <w:spacing w:val="-1"/>
        </w:rPr>
        <w:t>A</w:t>
      </w:r>
      <w:r w:rsidR="008D11DE" w:rsidRPr="00E52333">
        <w:rPr>
          <w:rFonts w:asciiTheme="minorHAnsi" w:hAnsiTheme="minorHAnsi"/>
          <w:spacing w:val="-1"/>
        </w:rPr>
        <w:t>pproximately</w:t>
      </w:r>
      <w:r w:rsidR="008D11DE" w:rsidRPr="00E52333">
        <w:rPr>
          <w:rFonts w:asciiTheme="minorHAnsi" w:hAnsiTheme="minorHAnsi"/>
          <w:spacing w:val="-3"/>
        </w:rPr>
        <w:t xml:space="preserve"> </w:t>
      </w:r>
      <w:r w:rsidR="008D11DE" w:rsidRPr="00E52333">
        <w:rPr>
          <w:rFonts w:asciiTheme="minorHAnsi" w:hAnsiTheme="minorHAnsi"/>
          <w:spacing w:val="-1"/>
        </w:rPr>
        <w:t>every</w:t>
      </w:r>
      <w:r w:rsidR="008D11DE" w:rsidRPr="00E52333">
        <w:rPr>
          <w:rFonts w:asciiTheme="minorHAnsi" w:hAnsiTheme="minorHAnsi"/>
          <w:spacing w:val="-3"/>
        </w:rPr>
        <w:t xml:space="preserve"> </w:t>
      </w:r>
      <w:r w:rsidR="008D11DE" w:rsidRPr="00E52333">
        <w:rPr>
          <w:rFonts w:asciiTheme="minorHAnsi" w:hAnsiTheme="minorHAnsi"/>
          <w:spacing w:val="-1"/>
        </w:rPr>
        <w:t>five</w:t>
      </w:r>
      <w:r w:rsidR="008D11DE" w:rsidRPr="00E52333">
        <w:rPr>
          <w:rFonts w:asciiTheme="minorHAnsi" w:hAnsiTheme="minorHAnsi"/>
        </w:rPr>
        <w:t xml:space="preserve"> </w:t>
      </w:r>
      <w:r w:rsidR="008D11DE" w:rsidRPr="00E52333">
        <w:rPr>
          <w:rFonts w:asciiTheme="minorHAnsi" w:hAnsiTheme="minorHAnsi"/>
          <w:spacing w:val="-1"/>
        </w:rPr>
        <w:t>years</w:t>
      </w:r>
      <w:r w:rsidR="008D11DE" w:rsidRPr="00E52333">
        <w:rPr>
          <w:rFonts w:asciiTheme="minorHAnsi" w:hAnsiTheme="minorHAnsi"/>
          <w:spacing w:val="-2"/>
        </w:rPr>
        <w:t xml:space="preserve"> </w:t>
      </w:r>
      <w:r w:rsidR="008D11DE" w:rsidRPr="00E52333">
        <w:rPr>
          <w:rFonts w:asciiTheme="minorHAnsi" w:hAnsiTheme="minorHAnsi"/>
          <w:spacing w:val="-1"/>
        </w:rPr>
        <w:t>the</w:t>
      </w:r>
      <w:r w:rsidR="008D11DE" w:rsidRPr="00E52333">
        <w:rPr>
          <w:rFonts w:asciiTheme="minorHAnsi" w:hAnsiTheme="minorHAnsi"/>
        </w:rPr>
        <w:t xml:space="preserve"> </w:t>
      </w:r>
      <w:r w:rsidR="008D11DE" w:rsidRPr="00E52333">
        <w:rPr>
          <w:rFonts w:asciiTheme="minorHAnsi" w:hAnsiTheme="minorHAnsi"/>
          <w:spacing w:val="-1"/>
        </w:rPr>
        <w:t>organization</w:t>
      </w:r>
      <w:r w:rsidR="008D11DE" w:rsidRPr="00E52333">
        <w:rPr>
          <w:rFonts w:asciiTheme="minorHAnsi" w:hAnsiTheme="minorHAnsi"/>
        </w:rPr>
        <w:t xml:space="preserve"> </w:t>
      </w:r>
      <w:r w:rsidR="008D11DE" w:rsidRPr="00E52333">
        <w:rPr>
          <w:rFonts w:asciiTheme="minorHAnsi" w:hAnsiTheme="minorHAnsi"/>
          <w:spacing w:val="-2"/>
        </w:rPr>
        <w:t>will</w:t>
      </w:r>
      <w:r w:rsidR="008D11DE" w:rsidRPr="00E52333">
        <w:rPr>
          <w:rFonts w:asciiTheme="minorHAnsi" w:hAnsiTheme="minorHAnsi"/>
          <w:spacing w:val="1"/>
        </w:rPr>
        <w:t xml:space="preserve"> </w:t>
      </w:r>
      <w:r w:rsidR="008D11DE" w:rsidRPr="00E52333">
        <w:rPr>
          <w:rFonts w:asciiTheme="minorHAnsi" w:hAnsiTheme="minorHAnsi"/>
          <w:spacing w:val="-2"/>
        </w:rPr>
        <w:t>initiate</w:t>
      </w:r>
      <w:r w:rsidR="008D11DE" w:rsidRPr="00E52333">
        <w:rPr>
          <w:rFonts w:asciiTheme="minorHAnsi" w:hAnsiTheme="minorHAnsi"/>
        </w:rPr>
        <w:t xml:space="preserve"> a</w:t>
      </w:r>
      <w:r w:rsidR="006C6866">
        <w:rPr>
          <w:rFonts w:asciiTheme="minorHAnsi" w:hAnsiTheme="minorHAnsi"/>
        </w:rPr>
        <w:t>n</w:t>
      </w:r>
      <w:r w:rsidR="008D11DE" w:rsidRPr="00E52333">
        <w:rPr>
          <w:rFonts w:asciiTheme="minorHAnsi" w:hAnsiTheme="minorHAnsi"/>
        </w:rPr>
        <w:t xml:space="preserve"> </w:t>
      </w:r>
      <w:r w:rsidR="008D11DE" w:rsidRPr="00E52333">
        <w:rPr>
          <w:rFonts w:asciiTheme="minorHAnsi" w:hAnsiTheme="minorHAnsi"/>
          <w:spacing w:val="-1"/>
        </w:rPr>
        <w:t>RFP</w:t>
      </w:r>
      <w:r w:rsidR="008D11DE" w:rsidRPr="00E52333">
        <w:rPr>
          <w:rFonts w:asciiTheme="minorHAnsi" w:hAnsiTheme="minorHAnsi"/>
          <w:spacing w:val="-3"/>
        </w:rPr>
        <w:t xml:space="preserve"> </w:t>
      </w:r>
      <w:r w:rsidR="008D11DE" w:rsidRPr="00E52333">
        <w:rPr>
          <w:rFonts w:asciiTheme="minorHAnsi" w:hAnsiTheme="minorHAnsi"/>
          <w:spacing w:val="-1"/>
        </w:rPr>
        <w:t>(request</w:t>
      </w:r>
      <w:r w:rsidR="008D11DE" w:rsidRPr="00E52333">
        <w:rPr>
          <w:rFonts w:asciiTheme="minorHAnsi" w:hAnsiTheme="minorHAnsi"/>
          <w:spacing w:val="1"/>
        </w:rPr>
        <w:t xml:space="preserve"> </w:t>
      </w:r>
      <w:r w:rsidR="008D11DE" w:rsidRPr="00E52333">
        <w:rPr>
          <w:rFonts w:asciiTheme="minorHAnsi" w:hAnsiTheme="minorHAnsi"/>
          <w:spacing w:val="-1"/>
        </w:rPr>
        <w:t>for</w:t>
      </w:r>
      <w:r w:rsidR="008D11DE" w:rsidRPr="00E52333">
        <w:rPr>
          <w:rFonts w:asciiTheme="minorHAnsi" w:hAnsiTheme="minorHAnsi"/>
        </w:rPr>
        <w:t xml:space="preserve"> </w:t>
      </w:r>
      <w:r w:rsidR="008D11DE" w:rsidRPr="00E52333">
        <w:rPr>
          <w:rFonts w:asciiTheme="minorHAnsi" w:hAnsiTheme="minorHAnsi"/>
          <w:spacing w:val="-1"/>
        </w:rPr>
        <w:t>proposal)</w:t>
      </w:r>
      <w:r w:rsidR="008D11DE" w:rsidRPr="00E52333">
        <w:rPr>
          <w:rFonts w:asciiTheme="minorHAnsi" w:hAnsiTheme="minorHAnsi"/>
        </w:rPr>
        <w:t xml:space="preserve"> to</w:t>
      </w:r>
      <w:r w:rsidR="008D11DE" w:rsidRPr="00E52333">
        <w:rPr>
          <w:rFonts w:asciiTheme="minorHAnsi" w:hAnsiTheme="minorHAnsi"/>
          <w:spacing w:val="89"/>
        </w:rPr>
        <w:t xml:space="preserve"> </w:t>
      </w:r>
      <w:r w:rsidR="008D11DE" w:rsidRPr="00E52333">
        <w:rPr>
          <w:rFonts w:asciiTheme="minorHAnsi" w:hAnsiTheme="minorHAnsi"/>
          <w:spacing w:val="-1"/>
        </w:rPr>
        <w:t>determine</w:t>
      </w:r>
      <w:r w:rsidR="008D11DE" w:rsidRPr="00E52333">
        <w:rPr>
          <w:rFonts w:asciiTheme="minorHAnsi" w:hAnsiTheme="minorHAnsi"/>
        </w:rPr>
        <w:t xml:space="preserve"> </w:t>
      </w:r>
      <w:proofErr w:type="gramStart"/>
      <w:r w:rsidR="008D11DE" w:rsidRPr="00E52333">
        <w:rPr>
          <w:rFonts w:asciiTheme="minorHAnsi" w:hAnsiTheme="minorHAnsi"/>
          <w:spacing w:val="-1"/>
        </w:rPr>
        <w:t>whether</w:t>
      </w:r>
      <w:r w:rsidR="008D11DE" w:rsidRPr="00E52333">
        <w:rPr>
          <w:rFonts w:asciiTheme="minorHAnsi" w:hAnsiTheme="minorHAnsi"/>
          <w:spacing w:val="-2"/>
        </w:rPr>
        <w:t xml:space="preserve"> </w:t>
      </w:r>
      <w:r w:rsidR="008D11DE" w:rsidRPr="00E52333">
        <w:rPr>
          <w:rFonts w:asciiTheme="minorHAnsi" w:hAnsiTheme="minorHAnsi"/>
        </w:rPr>
        <w:t xml:space="preserve">or </w:t>
      </w:r>
      <w:r w:rsidR="008D11DE" w:rsidRPr="00E52333">
        <w:rPr>
          <w:rFonts w:asciiTheme="minorHAnsi" w:hAnsiTheme="minorHAnsi"/>
          <w:spacing w:val="-1"/>
        </w:rPr>
        <w:t>not</w:t>
      </w:r>
      <w:proofErr w:type="gramEnd"/>
      <w:r w:rsidR="008D11DE" w:rsidRPr="00E52333">
        <w:rPr>
          <w:rFonts w:asciiTheme="minorHAnsi" w:hAnsiTheme="minorHAnsi"/>
          <w:spacing w:val="-2"/>
        </w:rPr>
        <w:t xml:space="preserve"> </w:t>
      </w:r>
      <w:r w:rsidR="008D11DE" w:rsidRPr="00E52333">
        <w:rPr>
          <w:rFonts w:asciiTheme="minorHAnsi" w:hAnsiTheme="minorHAnsi"/>
          <w:spacing w:val="1"/>
        </w:rPr>
        <w:t>to</w:t>
      </w:r>
      <w:r w:rsidR="008D11DE" w:rsidRPr="00E52333">
        <w:rPr>
          <w:rFonts w:asciiTheme="minorHAnsi" w:hAnsiTheme="minorHAnsi"/>
          <w:spacing w:val="-3"/>
        </w:rPr>
        <w:t xml:space="preserve"> </w:t>
      </w:r>
      <w:r w:rsidR="008D11DE" w:rsidRPr="00E52333">
        <w:rPr>
          <w:rFonts w:asciiTheme="minorHAnsi" w:hAnsiTheme="minorHAnsi"/>
          <w:spacing w:val="-1"/>
        </w:rPr>
        <w:t>change</w:t>
      </w:r>
      <w:r w:rsidR="008D11DE" w:rsidRPr="00E52333">
        <w:rPr>
          <w:rFonts w:asciiTheme="minorHAnsi" w:hAnsiTheme="minorHAnsi"/>
        </w:rPr>
        <w:t xml:space="preserve"> </w:t>
      </w:r>
      <w:r w:rsidR="008D11DE" w:rsidRPr="00E52333">
        <w:rPr>
          <w:rFonts w:asciiTheme="minorHAnsi" w:hAnsiTheme="minorHAnsi"/>
          <w:spacing w:val="-1"/>
        </w:rPr>
        <w:t>auditors</w:t>
      </w:r>
      <w:r w:rsidRPr="00E52333">
        <w:rPr>
          <w:rFonts w:asciiTheme="minorHAnsi" w:hAnsiTheme="minorHAnsi"/>
          <w:spacing w:val="-1"/>
        </w:rPr>
        <w:t>.</w:t>
      </w:r>
    </w:p>
    <w:p w14:paraId="3FAF9F97" w14:textId="77777777" w:rsidR="00C14CD4" w:rsidRPr="00E52333" w:rsidRDefault="00F4436A" w:rsidP="00FC1C2F">
      <w:pPr>
        <w:pStyle w:val="BodyText"/>
        <w:numPr>
          <w:ilvl w:val="0"/>
          <w:numId w:val="17"/>
        </w:numPr>
        <w:tabs>
          <w:tab w:val="left" w:pos="461"/>
        </w:tabs>
        <w:ind w:left="460"/>
        <w:rPr>
          <w:rFonts w:asciiTheme="minorHAnsi" w:hAnsiTheme="minorHAnsi"/>
        </w:rPr>
      </w:pPr>
      <w:r w:rsidRPr="00E52333">
        <w:rPr>
          <w:rFonts w:asciiTheme="minorHAnsi" w:hAnsiTheme="minorHAnsi"/>
          <w:spacing w:val="-1"/>
        </w:rPr>
        <w:t>F</w:t>
      </w:r>
      <w:r w:rsidR="008D11DE" w:rsidRPr="00E52333">
        <w:rPr>
          <w:rFonts w:asciiTheme="minorHAnsi" w:hAnsiTheme="minorHAnsi"/>
          <w:spacing w:val="-1"/>
        </w:rPr>
        <w:t>irms</w:t>
      </w:r>
      <w:r w:rsidR="008D11DE" w:rsidRPr="00E52333">
        <w:rPr>
          <w:rFonts w:asciiTheme="minorHAnsi" w:hAnsiTheme="minorHAnsi"/>
        </w:rPr>
        <w:t xml:space="preserve"> who </w:t>
      </w:r>
      <w:r w:rsidR="008D11DE" w:rsidRPr="00E52333">
        <w:rPr>
          <w:rFonts w:asciiTheme="minorHAnsi" w:hAnsiTheme="minorHAnsi"/>
          <w:spacing w:val="-1"/>
        </w:rPr>
        <w:t>respond</w:t>
      </w:r>
      <w:r w:rsidR="008D11DE" w:rsidRPr="00E52333">
        <w:rPr>
          <w:rFonts w:asciiTheme="minorHAnsi" w:hAnsiTheme="minorHAnsi"/>
        </w:rPr>
        <w:t xml:space="preserve"> </w:t>
      </w:r>
      <w:r w:rsidR="008D11DE" w:rsidRPr="00E52333">
        <w:rPr>
          <w:rFonts w:asciiTheme="minorHAnsi" w:hAnsiTheme="minorHAnsi"/>
          <w:spacing w:val="-1"/>
        </w:rPr>
        <w:t>will</w:t>
      </w:r>
      <w:r w:rsidR="008D11DE" w:rsidRPr="00E52333">
        <w:rPr>
          <w:rFonts w:asciiTheme="minorHAnsi" w:hAnsiTheme="minorHAnsi"/>
          <w:spacing w:val="1"/>
        </w:rPr>
        <w:t xml:space="preserve"> </w:t>
      </w:r>
      <w:r w:rsidR="008D11DE" w:rsidRPr="00E52333">
        <w:rPr>
          <w:rFonts w:asciiTheme="minorHAnsi" w:hAnsiTheme="minorHAnsi"/>
          <w:spacing w:val="-2"/>
        </w:rPr>
        <w:t>be</w:t>
      </w:r>
      <w:r w:rsidR="008D11DE" w:rsidRPr="00E52333">
        <w:rPr>
          <w:rFonts w:asciiTheme="minorHAnsi" w:hAnsiTheme="minorHAnsi"/>
        </w:rPr>
        <w:t xml:space="preserve"> </w:t>
      </w:r>
      <w:proofErr w:type="gramStart"/>
      <w:r w:rsidR="008D11DE" w:rsidRPr="00E52333">
        <w:rPr>
          <w:rFonts w:asciiTheme="minorHAnsi" w:hAnsiTheme="minorHAnsi"/>
          <w:spacing w:val="-1"/>
        </w:rPr>
        <w:t>short</w:t>
      </w:r>
      <w:r w:rsidR="008D11DE" w:rsidRPr="00E52333">
        <w:rPr>
          <w:rFonts w:asciiTheme="minorHAnsi" w:hAnsiTheme="minorHAnsi"/>
          <w:spacing w:val="-2"/>
        </w:rPr>
        <w:t xml:space="preserve"> </w:t>
      </w:r>
      <w:r w:rsidR="008D11DE" w:rsidRPr="00E52333">
        <w:rPr>
          <w:rFonts w:asciiTheme="minorHAnsi" w:hAnsiTheme="minorHAnsi"/>
          <w:spacing w:val="-1"/>
        </w:rPr>
        <w:t>listed</w:t>
      </w:r>
      <w:proofErr w:type="gramEnd"/>
      <w:r w:rsidR="008D11DE" w:rsidRPr="00E52333">
        <w:rPr>
          <w:rFonts w:asciiTheme="minorHAnsi" w:hAnsiTheme="minorHAnsi"/>
        </w:rPr>
        <w:t xml:space="preserve"> </w:t>
      </w:r>
      <w:r w:rsidR="008D11DE" w:rsidRPr="00E52333">
        <w:rPr>
          <w:rFonts w:asciiTheme="minorHAnsi" w:hAnsiTheme="minorHAnsi"/>
          <w:spacing w:val="-1"/>
        </w:rPr>
        <w:t>for</w:t>
      </w:r>
      <w:r w:rsidR="008D11DE" w:rsidRPr="00E52333">
        <w:rPr>
          <w:rFonts w:asciiTheme="minorHAnsi" w:hAnsiTheme="minorHAnsi"/>
          <w:spacing w:val="-2"/>
        </w:rPr>
        <w:t xml:space="preserve"> </w:t>
      </w:r>
      <w:r w:rsidR="008D11DE" w:rsidRPr="00E52333">
        <w:rPr>
          <w:rFonts w:asciiTheme="minorHAnsi" w:hAnsiTheme="minorHAnsi"/>
          <w:spacing w:val="-1"/>
        </w:rPr>
        <w:t>interviews</w:t>
      </w:r>
      <w:r w:rsidR="008D11DE" w:rsidRPr="00E52333">
        <w:rPr>
          <w:rFonts w:asciiTheme="minorHAnsi" w:hAnsiTheme="minorHAnsi"/>
        </w:rPr>
        <w:t xml:space="preserve"> </w:t>
      </w:r>
      <w:r w:rsidR="00E81DBA" w:rsidRPr="00E52333">
        <w:rPr>
          <w:rFonts w:asciiTheme="minorHAnsi" w:hAnsiTheme="minorHAnsi"/>
          <w:spacing w:val="-2"/>
        </w:rPr>
        <w:t xml:space="preserve">for </w:t>
      </w:r>
      <w:r w:rsidR="008D11DE" w:rsidRPr="00E52333">
        <w:rPr>
          <w:rFonts w:asciiTheme="minorHAnsi" w:hAnsiTheme="minorHAnsi"/>
          <w:spacing w:val="-1"/>
        </w:rPr>
        <w:t>Finance</w:t>
      </w:r>
      <w:r w:rsidR="008D11DE" w:rsidRPr="00E52333">
        <w:rPr>
          <w:rFonts w:asciiTheme="minorHAnsi" w:hAnsiTheme="minorHAnsi"/>
        </w:rPr>
        <w:t xml:space="preserve"> and </w:t>
      </w:r>
      <w:r w:rsidR="008D11DE" w:rsidRPr="00E52333">
        <w:rPr>
          <w:rFonts w:asciiTheme="minorHAnsi" w:hAnsiTheme="minorHAnsi"/>
          <w:spacing w:val="-1"/>
        </w:rPr>
        <w:t>Sustainability</w:t>
      </w:r>
      <w:r w:rsidR="008D11DE" w:rsidRPr="00E52333">
        <w:rPr>
          <w:rFonts w:asciiTheme="minorHAnsi" w:hAnsiTheme="minorHAnsi"/>
          <w:spacing w:val="-3"/>
        </w:rPr>
        <w:t xml:space="preserve"> </w:t>
      </w:r>
      <w:r w:rsidR="008D11DE" w:rsidRPr="00E52333">
        <w:rPr>
          <w:rFonts w:asciiTheme="minorHAnsi" w:hAnsiTheme="minorHAnsi"/>
          <w:spacing w:val="-1"/>
        </w:rPr>
        <w:t>Committee</w:t>
      </w:r>
      <w:r w:rsidR="008D11DE" w:rsidRPr="00E52333">
        <w:rPr>
          <w:rFonts w:asciiTheme="minorHAnsi" w:hAnsiTheme="minorHAnsi"/>
          <w:spacing w:val="57"/>
        </w:rPr>
        <w:t xml:space="preserve"> </w:t>
      </w:r>
      <w:r w:rsidR="008D11DE" w:rsidRPr="00E52333">
        <w:rPr>
          <w:rFonts w:asciiTheme="minorHAnsi" w:hAnsiTheme="minorHAnsi"/>
          <w:spacing w:val="-1"/>
        </w:rPr>
        <w:t>consideration</w:t>
      </w:r>
      <w:r w:rsidRPr="00E52333">
        <w:rPr>
          <w:rFonts w:asciiTheme="minorHAnsi" w:hAnsiTheme="minorHAnsi"/>
          <w:spacing w:val="-1"/>
        </w:rPr>
        <w:t>.</w:t>
      </w:r>
    </w:p>
    <w:p w14:paraId="4F8A2E42" w14:textId="77777777" w:rsidR="00C14CD4" w:rsidRPr="00885E5B" w:rsidRDefault="00F4436A" w:rsidP="00FC1C2F">
      <w:pPr>
        <w:pStyle w:val="BodyText"/>
        <w:numPr>
          <w:ilvl w:val="0"/>
          <w:numId w:val="17"/>
        </w:numPr>
        <w:tabs>
          <w:tab w:val="left" w:pos="461"/>
        </w:tabs>
        <w:ind w:left="460"/>
      </w:pPr>
      <w:r w:rsidRPr="00E52333">
        <w:rPr>
          <w:rFonts w:asciiTheme="minorHAnsi" w:hAnsiTheme="minorHAnsi"/>
        </w:rPr>
        <w:t>O</w:t>
      </w:r>
      <w:r w:rsidR="008D11DE" w:rsidRPr="00E52333">
        <w:rPr>
          <w:rFonts w:asciiTheme="minorHAnsi" w:hAnsiTheme="minorHAnsi"/>
        </w:rPr>
        <w:t>nce</w:t>
      </w:r>
      <w:r w:rsidR="008D11DE" w:rsidRPr="00E52333">
        <w:rPr>
          <w:rFonts w:asciiTheme="minorHAnsi" w:hAnsiTheme="minorHAnsi"/>
          <w:spacing w:val="-2"/>
        </w:rPr>
        <w:t xml:space="preserve"> </w:t>
      </w:r>
      <w:r w:rsidR="008D11DE" w:rsidRPr="00E52333">
        <w:rPr>
          <w:rFonts w:asciiTheme="minorHAnsi" w:hAnsiTheme="minorHAnsi"/>
        </w:rPr>
        <w:t>the</w:t>
      </w:r>
      <w:r w:rsidR="008D11DE" w:rsidRPr="00E52333">
        <w:rPr>
          <w:rFonts w:asciiTheme="minorHAnsi" w:hAnsiTheme="minorHAnsi"/>
          <w:spacing w:val="-2"/>
        </w:rPr>
        <w:t xml:space="preserve"> </w:t>
      </w:r>
      <w:r w:rsidR="008D11DE" w:rsidRPr="00E52333">
        <w:rPr>
          <w:rFonts w:asciiTheme="minorHAnsi" w:hAnsiTheme="minorHAnsi"/>
          <w:spacing w:val="-1"/>
        </w:rPr>
        <w:t>review</w:t>
      </w:r>
      <w:r w:rsidR="008D11DE" w:rsidRPr="00E52333">
        <w:rPr>
          <w:rFonts w:asciiTheme="minorHAnsi" w:hAnsiTheme="minorHAnsi"/>
        </w:rPr>
        <w:t xml:space="preserve"> </w:t>
      </w:r>
      <w:r w:rsidR="008D11DE" w:rsidRPr="00E52333">
        <w:rPr>
          <w:rFonts w:asciiTheme="minorHAnsi" w:hAnsiTheme="minorHAnsi"/>
          <w:spacing w:val="-1"/>
        </w:rPr>
        <w:t>process</w:t>
      </w:r>
      <w:r w:rsidR="008D11DE" w:rsidRPr="00E52333">
        <w:rPr>
          <w:rFonts w:asciiTheme="minorHAnsi" w:hAnsiTheme="minorHAnsi"/>
          <w:spacing w:val="1"/>
        </w:rPr>
        <w:t xml:space="preserve"> </w:t>
      </w:r>
      <w:r w:rsidR="008D11DE" w:rsidRPr="00E52333">
        <w:rPr>
          <w:rFonts w:asciiTheme="minorHAnsi" w:hAnsiTheme="minorHAnsi"/>
          <w:spacing w:val="-1"/>
        </w:rPr>
        <w:t>is</w:t>
      </w:r>
      <w:r w:rsidR="008D11DE" w:rsidRPr="00E52333">
        <w:rPr>
          <w:rFonts w:asciiTheme="minorHAnsi" w:hAnsiTheme="minorHAnsi"/>
          <w:spacing w:val="-2"/>
        </w:rPr>
        <w:t xml:space="preserve"> </w:t>
      </w:r>
      <w:r w:rsidR="008D11DE" w:rsidRPr="00E52333">
        <w:rPr>
          <w:rFonts w:asciiTheme="minorHAnsi" w:hAnsiTheme="minorHAnsi"/>
          <w:spacing w:val="-1"/>
        </w:rPr>
        <w:t>complete,</w:t>
      </w:r>
      <w:r w:rsidR="008D11DE" w:rsidRPr="00E52333">
        <w:rPr>
          <w:rFonts w:asciiTheme="minorHAnsi" w:hAnsiTheme="minorHAnsi"/>
          <w:spacing w:val="-2"/>
        </w:rPr>
        <w:t xml:space="preserve"> </w:t>
      </w:r>
      <w:r w:rsidR="008D11DE" w:rsidRPr="00E52333">
        <w:rPr>
          <w:rFonts w:asciiTheme="minorHAnsi" w:hAnsiTheme="minorHAnsi"/>
        </w:rPr>
        <w:t xml:space="preserve">the </w:t>
      </w:r>
      <w:r w:rsidR="00745795" w:rsidRPr="00E52333">
        <w:rPr>
          <w:rFonts w:asciiTheme="minorHAnsi" w:hAnsiTheme="minorHAnsi"/>
          <w:spacing w:val="-1"/>
        </w:rPr>
        <w:t>c</w:t>
      </w:r>
      <w:r w:rsidR="008D11DE" w:rsidRPr="00E52333">
        <w:rPr>
          <w:rFonts w:asciiTheme="minorHAnsi" w:hAnsiTheme="minorHAnsi"/>
          <w:spacing w:val="-1"/>
        </w:rPr>
        <w:t>ommittee</w:t>
      </w:r>
      <w:r w:rsidR="008D11DE" w:rsidRPr="00E52333">
        <w:rPr>
          <w:rFonts w:asciiTheme="minorHAnsi" w:hAnsiTheme="minorHAnsi"/>
        </w:rPr>
        <w:t xml:space="preserve"> </w:t>
      </w:r>
      <w:r w:rsidR="008D11DE" w:rsidRPr="00E52333">
        <w:rPr>
          <w:rFonts w:asciiTheme="minorHAnsi" w:hAnsiTheme="minorHAnsi"/>
          <w:spacing w:val="-2"/>
        </w:rPr>
        <w:t>will</w:t>
      </w:r>
      <w:r w:rsidR="008D11DE" w:rsidRPr="00E52333">
        <w:rPr>
          <w:rFonts w:asciiTheme="minorHAnsi" w:hAnsiTheme="minorHAnsi"/>
          <w:spacing w:val="1"/>
        </w:rPr>
        <w:t xml:space="preserve"> </w:t>
      </w:r>
      <w:r w:rsidR="008D11DE" w:rsidRPr="00E52333">
        <w:rPr>
          <w:rFonts w:asciiTheme="minorHAnsi" w:hAnsiTheme="minorHAnsi"/>
          <w:spacing w:val="-2"/>
        </w:rPr>
        <w:t>make</w:t>
      </w:r>
      <w:r w:rsidR="008D11DE" w:rsidRPr="00E52333">
        <w:rPr>
          <w:rFonts w:asciiTheme="minorHAnsi" w:hAnsiTheme="minorHAnsi"/>
        </w:rPr>
        <w:t xml:space="preserve"> a </w:t>
      </w:r>
      <w:r w:rsidR="008D11DE" w:rsidRPr="00E52333">
        <w:rPr>
          <w:rFonts w:asciiTheme="minorHAnsi" w:hAnsiTheme="minorHAnsi"/>
          <w:spacing w:val="-1"/>
        </w:rPr>
        <w:t>recommendation</w:t>
      </w:r>
      <w:r w:rsidR="008D11DE" w:rsidRPr="00E52333">
        <w:rPr>
          <w:rFonts w:asciiTheme="minorHAnsi" w:hAnsiTheme="minorHAnsi"/>
          <w:spacing w:val="-3"/>
        </w:rPr>
        <w:t xml:space="preserve"> </w:t>
      </w:r>
      <w:r w:rsidR="008D11DE" w:rsidRPr="00E52333">
        <w:rPr>
          <w:rFonts w:asciiTheme="minorHAnsi" w:hAnsiTheme="minorHAnsi"/>
        </w:rPr>
        <w:t xml:space="preserve">to </w:t>
      </w:r>
      <w:r w:rsidR="008D11DE" w:rsidRPr="00E52333">
        <w:rPr>
          <w:rFonts w:asciiTheme="minorHAnsi" w:hAnsiTheme="minorHAnsi"/>
          <w:spacing w:val="-1"/>
        </w:rPr>
        <w:t>the</w:t>
      </w:r>
      <w:r w:rsidR="008D11DE" w:rsidRPr="00E52333">
        <w:rPr>
          <w:rFonts w:asciiTheme="minorHAnsi" w:hAnsiTheme="minorHAnsi"/>
        </w:rPr>
        <w:t xml:space="preserve"> </w:t>
      </w:r>
      <w:r w:rsidR="00745795" w:rsidRPr="00E52333">
        <w:rPr>
          <w:rFonts w:asciiTheme="minorHAnsi" w:hAnsiTheme="minorHAnsi"/>
          <w:spacing w:val="-1"/>
        </w:rPr>
        <w:t>b</w:t>
      </w:r>
      <w:r w:rsidR="008D11DE" w:rsidRPr="00E52333">
        <w:rPr>
          <w:rFonts w:asciiTheme="minorHAnsi" w:hAnsiTheme="minorHAnsi"/>
          <w:spacing w:val="-1"/>
        </w:rPr>
        <w:t>oard</w:t>
      </w:r>
      <w:r w:rsidR="008D11DE" w:rsidRPr="00E52333">
        <w:rPr>
          <w:rFonts w:asciiTheme="minorHAnsi" w:hAnsiTheme="minorHAnsi"/>
          <w:spacing w:val="47"/>
        </w:rPr>
        <w:t xml:space="preserve"> </w:t>
      </w:r>
      <w:r w:rsidR="008D11DE" w:rsidRPr="00E52333">
        <w:rPr>
          <w:rFonts w:asciiTheme="minorHAnsi" w:hAnsiTheme="minorHAnsi"/>
          <w:spacing w:val="-1"/>
        </w:rPr>
        <w:t>regarding</w:t>
      </w:r>
      <w:r w:rsidR="008D11DE" w:rsidRPr="00E52333">
        <w:rPr>
          <w:rFonts w:asciiTheme="minorHAnsi" w:hAnsiTheme="minorHAnsi"/>
          <w:spacing w:val="-3"/>
        </w:rPr>
        <w:t xml:space="preserve"> </w:t>
      </w:r>
      <w:r w:rsidR="008D11DE" w:rsidRPr="00E52333">
        <w:rPr>
          <w:rFonts w:asciiTheme="minorHAnsi" w:hAnsiTheme="minorHAnsi"/>
        </w:rPr>
        <w:t xml:space="preserve">the </w:t>
      </w:r>
      <w:r w:rsidR="008D11DE" w:rsidRPr="00E52333">
        <w:rPr>
          <w:rFonts w:asciiTheme="minorHAnsi" w:hAnsiTheme="minorHAnsi"/>
          <w:spacing w:val="-1"/>
        </w:rPr>
        <w:t>appointment</w:t>
      </w:r>
      <w:r w:rsidR="008D11DE" w:rsidRPr="00E52333">
        <w:rPr>
          <w:rFonts w:asciiTheme="minorHAnsi" w:hAnsiTheme="minorHAnsi"/>
          <w:spacing w:val="-2"/>
        </w:rPr>
        <w:t xml:space="preserve"> </w:t>
      </w:r>
      <w:r w:rsidR="008D11DE" w:rsidRPr="00E52333">
        <w:rPr>
          <w:rFonts w:asciiTheme="minorHAnsi" w:hAnsiTheme="minorHAnsi"/>
        </w:rPr>
        <w:t xml:space="preserve">of an </w:t>
      </w:r>
      <w:r w:rsidR="008D11DE" w:rsidRPr="00E52333">
        <w:rPr>
          <w:rFonts w:asciiTheme="minorHAnsi" w:hAnsiTheme="minorHAnsi"/>
          <w:spacing w:val="-1"/>
        </w:rPr>
        <w:t>auditor</w:t>
      </w:r>
      <w:r w:rsidRPr="00E52333">
        <w:rPr>
          <w:rFonts w:asciiTheme="minorHAnsi" w:hAnsiTheme="minorHAnsi"/>
          <w:spacing w:val="-1"/>
        </w:rPr>
        <w:t>.</w:t>
      </w:r>
    </w:p>
    <w:p w14:paraId="031D81FB" w14:textId="77777777" w:rsidR="00885E5B" w:rsidRDefault="00885E5B" w:rsidP="00FC1C2F">
      <w:pPr>
        <w:pStyle w:val="BodyText"/>
        <w:numPr>
          <w:ilvl w:val="0"/>
          <w:numId w:val="17"/>
        </w:numPr>
        <w:tabs>
          <w:tab w:val="left" w:pos="461"/>
        </w:tabs>
        <w:ind w:left="460"/>
        <w:sectPr w:rsidR="00885E5B" w:rsidSect="009F76BD">
          <w:pgSz w:w="12240" w:h="15840"/>
          <w:pgMar w:top="1440" w:right="1440" w:bottom="1440" w:left="1440" w:header="473" w:footer="867" w:gutter="0"/>
          <w:cols w:space="720"/>
        </w:sectPr>
      </w:pPr>
      <w:r>
        <w:rPr>
          <w:rFonts w:asciiTheme="minorHAnsi" w:hAnsiTheme="minorHAnsi"/>
          <w:spacing w:val="-1"/>
        </w:rPr>
        <w:t>The Finance Committee recommends the appointment of the audit firm every year.</w:t>
      </w:r>
    </w:p>
    <w:p w14:paraId="1E103228" w14:textId="77777777" w:rsidR="00C14CD4" w:rsidRDefault="00C14CD4">
      <w:pPr>
        <w:rPr>
          <w:rFonts w:ascii="Times New Roman" w:eastAsia="Times New Roman" w:hAnsi="Times New Roman" w:cs="Times New Roman"/>
          <w:sz w:val="20"/>
          <w:szCs w:val="20"/>
        </w:rPr>
      </w:pP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2157F1" w14:paraId="72383318" w14:textId="77777777" w:rsidTr="00790CC1">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E60F64F" w14:textId="77777777" w:rsidR="002157F1" w:rsidRPr="001656A3" w:rsidRDefault="002157F1" w:rsidP="00790CC1">
            <w:pPr>
              <w:jc w:val="right"/>
              <w:rPr>
                <w:b/>
                <w:bCs/>
                <w:color w:val="000000"/>
                <w:lang w:eastAsia="en-CA"/>
              </w:rPr>
            </w:pPr>
            <w:r w:rsidRPr="001656A3">
              <w:rPr>
                <w:b/>
                <w:bCs/>
                <w:color w:val="000000"/>
                <w:lang w:eastAsia="en-CA"/>
              </w:rPr>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8D61403" w14:textId="77777777" w:rsidR="002157F1" w:rsidRPr="001656A3" w:rsidRDefault="00E75F1D" w:rsidP="00790CC1">
            <w:pPr>
              <w:rPr>
                <w:b/>
                <w:bCs/>
                <w:i/>
                <w:iCs/>
                <w:color w:val="000000"/>
                <w:lang w:eastAsia="en-CA"/>
              </w:rPr>
            </w:pPr>
            <w:r w:rsidRPr="006E5623">
              <w:rPr>
                <w:spacing w:val="-1"/>
              </w:rPr>
              <w:t>Finan</w:t>
            </w:r>
            <w:r w:rsidRPr="006E5623">
              <w:rPr>
                <w:b/>
                <w:i/>
                <w:spacing w:val="-1"/>
              </w:rPr>
              <w:t>c</w:t>
            </w:r>
            <w:r w:rsidRPr="006E5623">
              <w:rPr>
                <w:spacing w:val="-1"/>
              </w:rPr>
              <w:t>ial</w:t>
            </w:r>
            <w:r w:rsidRPr="006E5623">
              <w:rPr>
                <w:spacing w:val="1"/>
              </w:rPr>
              <w:t xml:space="preserve"> </w:t>
            </w:r>
            <w:r w:rsidRPr="006E5623">
              <w:rPr>
                <w:spacing w:val="-1"/>
              </w:rPr>
              <w:t>Statements</w:t>
            </w:r>
            <w:r w:rsidRPr="006E5623">
              <w:t xml:space="preserve"> and </w:t>
            </w:r>
            <w:r w:rsidRPr="006E5623">
              <w:rPr>
                <w:spacing w:val="-1"/>
              </w:rPr>
              <w:t>Reports</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7CA6C5D" w14:textId="77777777" w:rsidR="002157F1" w:rsidRPr="001656A3" w:rsidRDefault="002157F1" w:rsidP="00790CC1">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BAC0B3E" w14:textId="77777777" w:rsidR="002157F1" w:rsidRPr="001656A3" w:rsidRDefault="002157F1" w:rsidP="00790CC1">
            <w:pPr>
              <w:rPr>
                <w:b/>
                <w:bCs/>
                <w:i/>
                <w:iCs/>
                <w:color w:val="000000"/>
                <w:lang w:eastAsia="en-CA"/>
              </w:rPr>
            </w:pPr>
            <w:r w:rsidRPr="001656A3">
              <w:rPr>
                <w:b/>
                <w:bCs/>
                <w:color w:val="000000"/>
                <w:lang w:eastAsia="en-CA"/>
              </w:rPr>
              <w:t> </w:t>
            </w:r>
            <w:r w:rsidR="00E75F1D">
              <w:rPr>
                <w:b/>
                <w:bCs/>
                <w:color w:val="000000"/>
                <w:lang w:eastAsia="en-CA"/>
              </w:rPr>
              <w:t>8.03</w:t>
            </w:r>
          </w:p>
        </w:tc>
      </w:tr>
      <w:tr w:rsidR="002157F1" w:rsidRPr="00E75F1D" w14:paraId="23275F13"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10D1D4C" w14:textId="77777777" w:rsidR="002157F1" w:rsidRDefault="002157F1" w:rsidP="00790CC1">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F29D6EF" w14:textId="77777777" w:rsidR="002157F1" w:rsidRPr="00E75F1D" w:rsidRDefault="00E75F1D" w:rsidP="00790CC1">
            <w:pPr>
              <w:rPr>
                <w:color w:val="000000"/>
                <w:lang w:eastAsia="en-CA"/>
              </w:rPr>
            </w:pPr>
            <w:r w:rsidRPr="00E75F1D">
              <w:rPr>
                <w:color w:val="000000"/>
                <w:lang w:eastAsia="en-CA"/>
              </w:rPr>
              <w:t>May 2000</w:t>
            </w:r>
          </w:p>
        </w:tc>
      </w:tr>
      <w:tr w:rsidR="004B73E5" w:rsidRPr="00E75F1D" w14:paraId="65ACFCF7"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87723FC" w14:textId="77777777" w:rsidR="004B73E5" w:rsidRDefault="004B73E5" w:rsidP="00790CC1">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4DAC4A58" w14:textId="77777777" w:rsidR="004B73E5" w:rsidRPr="00E75F1D" w:rsidRDefault="00C571E8" w:rsidP="00790CC1">
            <w:pPr>
              <w:rPr>
                <w:color w:val="000000"/>
                <w:lang w:eastAsia="en-CA"/>
              </w:rPr>
            </w:pPr>
            <w:r>
              <w:rPr>
                <w:color w:val="000000"/>
                <w:lang w:eastAsia="en-CA"/>
              </w:rPr>
              <w:t>January 2023</w:t>
            </w:r>
          </w:p>
        </w:tc>
      </w:tr>
      <w:tr w:rsidR="002157F1" w:rsidRPr="00E75F1D" w14:paraId="6DA84D13"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717842" w14:textId="77777777" w:rsidR="002157F1" w:rsidRDefault="002157F1" w:rsidP="00790CC1">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41F3E5C" w14:textId="77777777" w:rsidR="002157F1" w:rsidRPr="00E75F1D" w:rsidRDefault="00C571E8" w:rsidP="00790CC1">
            <w:pPr>
              <w:rPr>
                <w:color w:val="000000"/>
                <w:lang w:eastAsia="en-CA"/>
              </w:rPr>
            </w:pPr>
            <w:r>
              <w:rPr>
                <w:color w:val="000000"/>
                <w:lang w:eastAsia="en-CA"/>
              </w:rPr>
              <w:t xml:space="preserve">April 2018, </w:t>
            </w:r>
            <w:r w:rsidR="00E75F1D" w:rsidRPr="00E75F1D">
              <w:rPr>
                <w:color w:val="000000"/>
                <w:lang w:eastAsia="en-CA"/>
              </w:rPr>
              <w:t>September 2022</w:t>
            </w:r>
          </w:p>
        </w:tc>
      </w:tr>
      <w:tr w:rsidR="002157F1" w:rsidRPr="00E75F1D" w14:paraId="17B26CAC"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CA1C344" w14:textId="77777777" w:rsidR="002157F1" w:rsidRDefault="002157F1" w:rsidP="00790CC1">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4CD012A" w14:textId="38CB073F" w:rsidR="002157F1" w:rsidRPr="00E75F1D" w:rsidRDefault="002157F1" w:rsidP="00790CC1">
            <w:pPr>
              <w:rPr>
                <w:color w:val="000000"/>
                <w:lang w:eastAsia="en-CA"/>
              </w:rPr>
            </w:pPr>
            <w:r w:rsidRPr="00E75F1D">
              <w:rPr>
                <w:color w:val="000000"/>
                <w:lang w:eastAsia="en-CA"/>
              </w:rPr>
              <w:t> </w:t>
            </w:r>
            <w:r w:rsidR="00314D17">
              <w:rPr>
                <w:color w:val="000000"/>
                <w:lang w:eastAsia="en-CA"/>
              </w:rPr>
              <w:t>February 2023</w:t>
            </w:r>
          </w:p>
        </w:tc>
      </w:tr>
      <w:tr w:rsidR="00E75F1D" w:rsidRPr="00E75F1D" w14:paraId="79A6B418" w14:textId="77777777" w:rsidTr="00631B1E">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2FFAFBE" w14:textId="77777777" w:rsidR="00E75F1D" w:rsidRDefault="00E75F1D" w:rsidP="00E75F1D">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605DAC7" w14:textId="77777777" w:rsidR="00E75F1D" w:rsidRPr="00E75F1D" w:rsidRDefault="00E75F1D" w:rsidP="00A35CC7">
            <w:pPr>
              <w:rPr>
                <w:color w:val="000000"/>
                <w:lang w:eastAsia="en-CA"/>
              </w:rPr>
            </w:pPr>
            <w:r w:rsidRPr="00E75F1D">
              <w:rPr>
                <w:spacing w:val="-1"/>
              </w:rPr>
              <w:t>Financial</w:t>
            </w:r>
            <w:r w:rsidRPr="00E75F1D">
              <w:t xml:space="preserve"> </w:t>
            </w:r>
            <w:r w:rsidR="00A35CC7">
              <w:rPr>
                <w:spacing w:val="-1"/>
              </w:rPr>
              <w:t>Manual</w:t>
            </w:r>
          </w:p>
        </w:tc>
      </w:tr>
      <w:tr w:rsidR="00E75F1D" w:rsidRPr="00E75F1D" w14:paraId="07C74063"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B57F894" w14:textId="77777777" w:rsidR="00E75F1D" w:rsidRDefault="00E75F1D" w:rsidP="00E75F1D">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8E802FB" w14:textId="77777777" w:rsidR="00E75F1D" w:rsidRPr="00E75F1D" w:rsidRDefault="00E75F1D" w:rsidP="00E75F1D">
            <w:pPr>
              <w:rPr>
                <w:color w:val="000000"/>
                <w:lang w:eastAsia="en-CA"/>
              </w:rPr>
            </w:pPr>
            <w:r w:rsidRPr="00E75F1D">
              <w:rPr>
                <w:color w:val="000000"/>
                <w:lang w:eastAsia="en-CA"/>
              </w:rPr>
              <w:t> 205</w:t>
            </w:r>
          </w:p>
        </w:tc>
      </w:tr>
      <w:tr w:rsidR="00E75F1D" w:rsidRPr="00E75F1D" w14:paraId="6F6C1A49"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1FDCA58" w14:textId="77777777" w:rsidR="00E75F1D" w:rsidRDefault="00E75F1D" w:rsidP="00E75F1D">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048442D" w14:textId="77777777" w:rsidR="00E75F1D" w:rsidRPr="00E75F1D" w:rsidRDefault="00E75F1D" w:rsidP="00E75F1D">
            <w:pPr>
              <w:rPr>
                <w:color w:val="000000"/>
                <w:lang w:eastAsia="en-CA"/>
              </w:rPr>
            </w:pPr>
            <w:r w:rsidRPr="00E75F1D">
              <w:rPr>
                <w:color w:val="000000"/>
                <w:lang w:eastAsia="en-CA"/>
              </w:rPr>
              <w:t> Board of Directors</w:t>
            </w:r>
          </w:p>
        </w:tc>
      </w:tr>
    </w:tbl>
    <w:p w14:paraId="21394C3D" w14:textId="77777777" w:rsidR="002157F1" w:rsidRPr="006E5623" w:rsidRDefault="002157F1">
      <w:pPr>
        <w:spacing w:before="1"/>
        <w:rPr>
          <w:rFonts w:eastAsia="Times New Roman" w:cs="Times New Roman"/>
        </w:rPr>
      </w:pPr>
    </w:p>
    <w:p w14:paraId="2E2E9535" w14:textId="77777777" w:rsidR="00C14CD4" w:rsidRPr="006E5623" w:rsidRDefault="00E75F1D" w:rsidP="00AA4659">
      <w:pPr>
        <w:pStyle w:val="Heading2"/>
        <w:tabs>
          <w:tab w:val="left" w:pos="540"/>
          <w:tab w:val="left" w:pos="940"/>
        </w:tabs>
        <w:spacing w:before="72"/>
        <w:ind w:left="90"/>
        <w:rPr>
          <w:rFonts w:asciiTheme="minorHAnsi" w:eastAsia="Arial" w:hAnsiTheme="minorHAnsi" w:cs="Arial"/>
          <w:b w:val="0"/>
          <w:bCs w:val="0"/>
        </w:rPr>
      </w:pPr>
      <w:bookmarkStart w:id="51" w:name="_Toc128553787"/>
      <w:r>
        <w:rPr>
          <w:rFonts w:asciiTheme="minorHAnsi" w:hAnsiTheme="minorHAnsi"/>
          <w:spacing w:val="-1"/>
          <w:w w:val="95"/>
        </w:rPr>
        <w:t>8.03</w:t>
      </w:r>
      <w:r w:rsidR="008D11DE" w:rsidRPr="006E5623">
        <w:rPr>
          <w:rFonts w:asciiTheme="minorHAnsi" w:hAnsiTheme="minorHAnsi"/>
          <w:spacing w:val="-1"/>
          <w:w w:val="95"/>
        </w:rPr>
        <w:tab/>
      </w:r>
      <w:r w:rsidR="008D11DE" w:rsidRPr="006E5623">
        <w:rPr>
          <w:rFonts w:asciiTheme="minorHAnsi" w:hAnsiTheme="minorHAnsi"/>
          <w:spacing w:val="-2"/>
        </w:rPr>
        <w:t>FINANCIAL</w:t>
      </w:r>
      <w:r w:rsidR="008D11DE" w:rsidRPr="006E5623">
        <w:rPr>
          <w:rFonts w:asciiTheme="minorHAnsi" w:hAnsiTheme="minorHAnsi"/>
        </w:rPr>
        <w:t xml:space="preserve"> </w:t>
      </w:r>
      <w:r w:rsidR="008D11DE" w:rsidRPr="006E5623">
        <w:rPr>
          <w:rFonts w:asciiTheme="minorHAnsi" w:hAnsiTheme="minorHAnsi"/>
          <w:spacing w:val="-2"/>
        </w:rPr>
        <w:t>STATEMENTS</w:t>
      </w:r>
      <w:r w:rsidR="008D11DE" w:rsidRPr="006E5623">
        <w:rPr>
          <w:rFonts w:asciiTheme="minorHAnsi" w:hAnsiTheme="minorHAnsi"/>
          <w:spacing w:val="4"/>
        </w:rPr>
        <w:t xml:space="preserve"> </w:t>
      </w:r>
      <w:r w:rsidR="008D11DE" w:rsidRPr="006E5623">
        <w:rPr>
          <w:rFonts w:asciiTheme="minorHAnsi" w:hAnsiTheme="minorHAnsi"/>
          <w:spacing w:val="-3"/>
        </w:rPr>
        <w:t>AND</w:t>
      </w:r>
      <w:r w:rsidR="008D11DE" w:rsidRPr="006E5623">
        <w:rPr>
          <w:rFonts w:asciiTheme="minorHAnsi" w:hAnsiTheme="minorHAnsi"/>
        </w:rPr>
        <w:t xml:space="preserve"> </w:t>
      </w:r>
      <w:r w:rsidR="008D11DE" w:rsidRPr="006E5623">
        <w:rPr>
          <w:rFonts w:asciiTheme="minorHAnsi" w:hAnsiTheme="minorHAnsi"/>
          <w:spacing w:val="-1"/>
        </w:rPr>
        <w:t>REPORTS</w:t>
      </w:r>
      <w:bookmarkEnd w:id="51"/>
    </w:p>
    <w:p w14:paraId="4C1ECBF3" w14:textId="77777777" w:rsidR="00C14CD4" w:rsidRPr="006E5623" w:rsidRDefault="00C14CD4" w:rsidP="00F4436A">
      <w:pPr>
        <w:spacing w:before="2"/>
        <w:ind w:left="90"/>
        <w:rPr>
          <w:rFonts w:eastAsia="Arial" w:cs="Arial"/>
          <w:b/>
          <w:bCs/>
        </w:rPr>
      </w:pPr>
    </w:p>
    <w:p w14:paraId="5482FDDF" w14:textId="77777777" w:rsidR="00C14CD4" w:rsidRPr="006E5623" w:rsidRDefault="008D11DE" w:rsidP="001B7C94">
      <w:pPr>
        <w:pStyle w:val="BodyText"/>
        <w:ind w:left="90" w:firstLine="0"/>
        <w:jc w:val="both"/>
        <w:rPr>
          <w:rFonts w:asciiTheme="minorHAnsi" w:hAnsiTheme="minorHAnsi"/>
        </w:rPr>
      </w:pPr>
      <w:r w:rsidRPr="006E5623">
        <w:rPr>
          <w:rFonts w:asciiTheme="minorHAnsi" w:hAnsiTheme="minorHAnsi"/>
          <w:spacing w:val="-1"/>
        </w:rPr>
        <w:t>Financial</w:t>
      </w:r>
      <w:r w:rsidRPr="006E5623">
        <w:rPr>
          <w:rFonts w:asciiTheme="minorHAnsi" w:hAnsiTheme="minorHAnsi"/>
          <w:spacing w:val="1"/>
        </w:rPr>
        <w:t xml:space="preserve"> </w:t>
      </w:r>
      <w:r w:rsidRPr="006E5623">
        <w:rPr>
          <w:rFonts w:asciiTheme="minorHAnsi" w:hAnsiTheme="minorHAnsi"/>
          <w:spacing w:val="-1"/>
        </w:rPr>
        <w:t>statements</w:t>
      </w:r>
      <w:r w:rsidRPr="006E5623">
        <w:rPr>
          <w:rFonts w:asciiTheme="minorHAnsi" w:hAnsiTheme="minorHAnsi"/>
        </w:rPr>
        <w:t xml:space="preserve"> </w:t>
      </w:r>
      <w:r w:rsidRPr="006E5623">
        <w:rPr>
          <w:rFonts w:asciiTheme="minorHAnsi" w:hAnsiTheme="minorHAnsi"/>
          <w:spacing w:val="-1"/>
        </w:rPr>
        <w:t>are</w:t>
      </w:r>
      <w:r w:rsidRPr="006E5623">
        <w:rPr>
          <w:rFonts w:asciiTheme="minorHAnsi" w:hAnsiTheme="minorHAnsi"/>
        </w:rPr>
        <w:t xml:space="preserve"> </w:t>
      </w:r>
      <w:r w:rsidRPr="006E5623">
        <w:rPr>
          <w:rFonts w:asciiTheme="minorHAnsi" w:hAnsiTheme="minorHAnsi"/>
          <w:spacing w:val="-1"/>
        </w:rPr>
        <w:t>prepared</w:t>
      </w:r>
      <w:r w:rsidRPr="006E5623">
        <w:rPr>
          <w:rFonts w:asciiTheme="minorHAnsi" w:hAnsiTheme="minorHAnsi"/>
        </w:rPr>
        <w:t xml:space="preserve"> </w:t>
      </w:r>
      <w:r w:rsidRPr="006E5623">
        <w:rPr>
          <w:rFonts w:asciiTheme="minorHAnsi" w:hAnsiTheme="minorHAnsi"/>
          <w:spacing w:val="-1"/>
        </w:rPr>
        <w:t>using</w:t>
      </w:r>
      <w:r w:rsidRPr="006E5623">
        <w:rPr>
          <w:rFonts w:asciiTheme="minorHAnsi" w:hAnsiTheme="minorHAnsi"/>
          <w:spacing w:val="-3"/>
        </w:rPr>
        <w:t xml:space="preserve"> </w:t>
      </w:r>
      <w:r w:rsidRPr="006E5623">
        <w:rPr>
          <w:rFonts w:asciiTheme="minorHAnsi" w:hAnsiTheme="minorHAnsi"/>
          <w:spacing w:val="-1"/>
        </w:rPr>
        <w:t>generally</w:t>
      </w:r>
      <w:r w:rsidRPr="006E5623">
        <w:rPr>
          <w:rFonts w:asciiTheme="minorHAnsi" w:hAnsiTheme="minorHAnsi"/>
          <w:spacing w:val="-3"/>
        </w:rPr>
        <w:t xml:space="preserve"> </w:t>
      </w:r>
      <w:r w:rsidRPr="006E5623">
        <w:rPr>
          <w:rFonts w:asciiTheme="minorHAnsi" w:hAnsiTheme="minorHAnsi"/>
          <w:spacing w:val="-1"/>
        </w:rPr>
        <w:t>accepted</w:t>
      </w:r>
      <w:r w:rsidRPr="006E5623">
        <w:rPr>
          <w:rFonts w:asciiTheme="minorHAnsi" w:hAnsiTheme="minorHAnsi"/>
          <w:spacing w:val="-2"/>
        </w:rPr>
        <w:t xml:space="preserve"> </w:t>
      </w:r>
      <w:r w:rsidRPr="006E5623">
        <w:rPr>
          <w:rFonts w:asciiTheme="minorHAnsi" w:hAnsiTheme="minorHAnsi"/>
          <w:spacing w:val="-1"/>
        </w:rPr>
        <w:t>accounting</w:t>
      </w:r>
      <w:r w:rsidRPr="006E5623">
        <w:rPr>
          <w:rFonts w:asciiTheme="minorHAnsi" w:hAnsiTheme="minorHAnsi"/>
          <w:spacing w:val="-3"/>
        </w:rPr>
        <w:t xml:space="preserve"> </w:t>
      </w:r>
      <w:r w:rsidRPr="006E5623">
        <w:rPr>
          <w:rFonts w:asciiTheme="minorHAnsi" w:hAnsiTheme="minorHAnsi"/>
          <w:spacing w:val="-1"/>
        </w:rPr>
        <w:t>practices</w:t>
      </w:r>
      <w:r w:rsidRPr="006E5623">
        <w:rPr>
          <w:rFonts w:asciiTheme="minorHAnsi" w:hAnsiTheme="minorHAnsi"/>
          <w:spacing w:val="-2"/>
        </w:rPr>
        <w:t xml:space="preserve"> </w:t>
      </w:r>
      <w:r w:rsidRPr="006E5623">
        <w:rPr>
          <w:rFonts w:asciiTheme="minorHAnsi" w:hAnsiTheme="minorHAnsi"/>
          <w:spacing w:val="-1"/>
        </w:rPr>
        <w:t>and</w:t>
      </w:r>
      <w:r w:rsidRPr="006E5623">
        <w:rPr>
          <w:rFonts w:asciiTheme="minorHAnsi" w:hAnsiTheme="minorHAnsi"/>
        </w:rPr>
        <w:t xml:space="preserve"> in </w:t>
      </w:r>
      <w:r w:rsidRPr="006E5623">
        <w:rPr>
          <w:rFonts w:asciiTheme="minorHAnsi" w:hAnsiTheme="minorHAnsi"/>
          <w:spacing w:val="-1"/>
        </w:rPr>
        <w:t>compliance</w:t>
      </w:r>
      <w:r w:rsidRPr="006E5623">
        <w:rPr>
          <w:rFonts w:asciiTheme="minorHAnsi" w:hAnsiTheme="minorHAnsi"/>
        </w:rPr>
        <w:t xml:space="preserve"> </w:t>
      </w:r>
      <w:r w:rsidRPr="006E5623">
        <w:rPr>
          <w:rFonts w:asciiTheme="minorHAnsi" w:hAnsiTheme="minorHAnsi"/>
          <w:spacing w:val="-1"/>
        </w:rPr>
        <w:t>with</w:t>
      </w:r>
      <w:r w:rsidRPr="006E5623">
        <w:rPr>
          <w:rFonts w:asciiTheme="minorHAnsi" w:hAnsiTheme="minorHAnsi"/>
          <w:spacing w:val="77"/>
        </w:rPr>
        <w:t xml:space="preserve"> </w:t>
      </w:r>
      <w:r w:rsidRPr="006E5623">
        <w:rPr>
          <w:rFonts w:asciiTheme="minorHAnsi" w:hAnsiTheme="minorHAnsi"/>
        </w:rPr>
        <w:t>the</w:t>
      </w:r>
      <w:r w:rsidRPr="006E5623">
        <w:rPr>
          <w:rFonts w:asciiTheme="minorHAnsi" w:hAnsiTheme="minorHAnsi"/>
          <w:spacing w:val="-2"/>
        </w:rPr>
        <w:t xml:space="preserve"> </w:t>
      </w:r>
      <w:r w:rsidRPr="006E5623">
        <w:rPr>
          <w:rFonts w:asciiTheme="minorHAnsi" w:hAnsiTheme="minorHAnsi"/>
          <w:spacing w:val="-1"/>
        </w:rPr>
        <w:t>reporting</w:t>
      </w:r>
      <w:r w:rsidRPr="006E5623">
        <w:rPr>
          <w:rFonts w:asciiTheme="minorHAnsi" w:hAnsiTheme="minorHAnsi"/>
          <w:spacing w:val="-3"/>
        </w:rPr>
        <w:t xml:space="preserve"> </w:t>
      </w:r>
      <w:r w:rsidRPr="006E5623">
        <w:rPr>
          <w:rFonts w:asciiTheme="minorHAnsi" w:hAnsiTheme="minorHAnsi"/>
          <w:spacing w:val="-1"/>
        </w:rPr>
        <w:t>requirements</w:t>
      </w:r>
      <w:r w:rsidRPr="006E5623">
        <w:rPr>
          <w:rFonts w:asciiTheme="minorHAnsi" w:hAnsiTheme="minorHAnsi"/>
          <w:spacing w:val="-2"/>
        </w:rPr>
        <w:t xml:space="preserve"> </w:t>
      </w:r>
      <w:r w:rsidRPr="006E5623">
        <w:rPr>
          <w:rFonts w:asciiTheme="minorHAnsi" w:hAnsiTheme="minorHAnsi"/>
        </w:rPr>
        <w:t xml:space="preserve">of </w:t>
      </w:r>
      <w:r w:rsidRPr="006E5623">
        <w:rPr>
          <w:rFonts w:asciiTheme="minorHAnsi" w:hAnsiTheme="minorHAnsi"/>
          <w:spacing w:val="-1"/>
        </w:rPr>
        <w:t>funders.</w:t>
      </w:r>
      <w:r w:rsidRPr="006E5623">
        <w:rPr>
          <w:rFonts w:asciiTheme="minorHAnsi" w:hAnsiTheme="minorHAnsi"/>
        </w:rPr>
        <w:t xml:space="preserve"> </w:t>
      </w:r>
      <w:r w:rsidRPr="006E5623">
        <w:rPr>
          <w:rFonts w:asciiTheme="minorHAnsi" w:hAnsiTheme="minorHAnsi"/>
          <w:spacing w:val="-1"/>
        </w:rPr>
        <w:t>Each</w:t>
      </w:r>
      <w:r w:rsidRPr="006E5623">
        <w:rPr>
          <w:rFonts w:asciiTheme="minorHAnsi" w:hAnsiTheme="minorHAnsi"/>
        </w:rPr>
        <w:t xml:space="preserve"> </w:t>
      </w:r>
      <w:r w:rsidRPr="006E5623">
        <w:rPr>
          <w:rFonts w:asciiTheme="minorHAnsi" w:hAnsiTheme="minorHAnsi"/>
          <w:spacing w:val="-1"/>
        </w:rPr>
        <w:t>statement</w:t>
      </w:r>
      <w:r w:rsidRPr="006E5623">
        <w:rPr>
          <w:rFonts w:asciiTheme="minorHAnsi" w:hAnsiTheme="minorHAnsi"/>
          <w:spacing w:val="-2"/>
        </w:rPr>
        <w:t xml:space="preserve"> </w:t>
      </w:r>
      <w:r w:rsidRPr="006E5623">
        <w:rPr>
          <w:rFonts w:asciiTheme="minorHAnsi" w:hAnsiTheme="minorHAnsi"/>
          <w:spacing w:val="-1"/>
        </w:rPr>
        <w:t>includes</w:t>
      </w:r>
      <w:r w:rsidRPr="006E5623">
        <w:rPr>
          <w:rFonts w:asciiTheme="minorHAnsi" w:hAnsiTheme="minorHAnsi"/>
          <w:spacing w:val="-2"/>
        </w:rPr>
        <w:t xml:space="preserve"> </w:t>
      </w:r>
      <w:r w:rsidRPr="006E5623">
        <w:rPr>
          <w:rFonts w:asciiTheme="minorHAnsi" w:hAnsiTheme="minorHAnsi"/>
        </w:rPr>
        <w:t xml:space="preserve">a </w:t>
      </w:r>
      <w:r w:rsidRPr="006E5623">
        <w:rPr>
          <w:rFonts w:asciiTheme="minorHAnsi" w:hAnsiTheme="minorHAnsi"/>
          <w:spacing w:val="-1"/>
        </w:rPr>
        <w:t>description</w:t>
      </w:r>
      <w:r w:rsidRPr="006E5623">
        <w:rPr>
          <w:rFonts w:asciiTheme="minorHAnsi" w:hAnsiTheme="minorHAnsi"/>
        </w:rPr>
        <w:t xml:space="preserve"> of</w:t>
      </w:r>
      <w:r w:rsidRPr="006E5623">
        <w:rPr>
          <w:rFonts w:asciiTheme="minorHAnsi" w:hAnsiTheme="minorHAnsi"/>
          <w:spacing w:val="-2"/>
        </w:rPr>
        <w:t xml:space="preserve"> </w:t>
      </w:r>
      <w:r w:rsidRPr="006E5623">
        <w:rPr>
          <w:rFonts w:asciiTheme="minorHAnsi" w:hAnsiTheme="minorHAnsi"/>
          <w:spacing w:val="-1"/>
        </w:rPr>
        <w:t>revenue,</w:t>
      </w:r>
      <w:r w:rsidRPr="006E5623">
        <w:rPr>
          <w:rFonts w:asciiTheme="minorHAnsi" w:hAnsiTheme="minorHAnsi"/>
        </w:rPr>
        <w:t xml:space="preserve"> </w:t>
      </w:r>
      <w:r w:rsidRPr="006E5623">
        <w:rPr>
          <w:rFonts w:asciiTheme="minorHAnsi" w:hAnsiTheme="minorHAnsi"/>
          <w:spacing w:val="-1"/>
        </w:rPr>
        <w:t>expenses</w:t>
      </w:r>
      <w:r w:rsidRPr="006E5623">
        <w:rPr>
          <w:rFonts w:asciiTheme="minorHAnsi" w:hAnsiTheme="minorHAnsi"/>
          <w:spacing w:val="-2"/>
        </w:rPr>
        <w:t xml:space="preserve"> </w:t>
      </w:r>
      <w:r w:rsidRPr="006E5623">
        <w:rPr>
          <w:rFonts w:asciiTheme="minorHAnsi" w:hAnsiTheme="minorHAnsi"/>
        </w:rPr>
        <w:t>and</w:t>
      </w:r>
      <w:r w:rsidRPr="006E5623">
        <w:rPr>
          <w:rFonts w:asciiTheme="minorHAnsi" w:hAnsiTheme="minorHAnsi"/>
          <w:spacing w:val="-2"/>
        </w:rPr>
        <w:t xml:space="preserve"> </w:t>
      </w:r>
      <w:r w:rsidRPr="006E5623">
        <w:rPr>
          <w:rFonts w:asciiTheme="minorHAnsi" w:hAnsiTheme="minorHAnsi"/>
        </w:rPr>
        <w:t>the</w:t>
      </w:r>
      <w:r w:rsidRPr="006E5623">
        <w:rPr>
          <w:rFonts w:asciiTheme="minorHAnsi" w:hAnsiTheme="minorHAnsi"/>
          <w:spacing w:val="63"/>
        </w:rPr>
        <w:t xml:space="preserve"> </w:t>
      </w:r>
      <w:r w:rsidRPr="006E5623">
        <w:rPr>
          <w:rFonts w:asciiTheme="minorHAnsi" w:hAnsiTheme="minorHAnsi"/>
          <w:spacing w:val="-1"/>
        </w:rPr>
        <w:t>variance</w:t>
      </w:r>
      <w:r w:rsidRPr="006E5623">
        <w:rPr>
          <w:rFonts w:asciiTheme="minorHAnsi" w:hAnsiTheme="minorHAnsi"/>
        </w:rPr>
        <w:t xml:space="preserve"> </w:t>
      </w:r>
      <w:r w:rsidRPr="006E5623">
        <w:rPr>
          <w:rFonts w:asciiTheme="minorHAnsi" w:hAnsiTheme="minorHAnsi"/>
          <w:spacing w:val="-1"/>
        </w:rPr>
        <w:t>with</w:t>
      </w:r>
      <w:r w:rsidRPr="006E5623">
        <w:rPr>
          <w:rFonts w:asciiTheme="minorHAnsi" w:hAnsiTheme="minorHAnsi"/>
        </w:rPr>
        <w:t xml:space="preserve"> </w:t>
      </w:r>
      <w:r w:rsidRPr="006E5623">
        <w:rPr>
          <w:rFonts w:asciiTheme="minorHAnsi" w:hAnsiTheme="minorHAnsi"/>
          <w:spacing w:val="-1"/>
        </w:rPr>
        <w:t>explanatory</w:t>
      </w:r>
      <w:r w:rsidRPr="006E5623">
        <w:rPr>
          <w:rFonts w:asciiTheme="minorHAnsi" w:hAnsiTheme="minorHAnsi"/>
          <w:spacing w:val="-3"/>
        </w:rPr>
        <w:t xml:space="preserve"> </w:t>
      </w:r>
      <w:r w:rsidRPr="006E5623">
        <w:rPr>
          <w:rFonts w:asciiTheme="minorHAnsi" w:hAnsiTheme="minorHAnsi"/>
        </w:rPr>
        <w:t xml:space="preserve">notes </w:t>
      </w:r>
      <w:r w:rsidRPr="006E5623">
        <w:rPr>
          <w:rFonts w:asciiTheme="minorHAnsi" w:hAnsiTheme="minorHAnsi"/>
          <w:spacing w:val="-1"/>
        </w:rPr>
        <w:t>where</w:t>
      </w:r>
      <w:r w:rsidRPr="006E5623">
        <w:rPr>
          <w:rFonts w:asciiTheme="minorHAnsi" w:hAnsiTheme="minorHAnsi"/>
          <w:spacing w:val="-2"/>
        </w:rPr>
        <w:t xml:space="preserve"> </w:t>
      </w:r>
      <w:r w:rsidRPr="006E5623">
        <w:rPr>
          <w:rFonts w:asciiTheme="minorHAnsi" w:hAnsiTheme="minorHAnsi"/>
          <w:spacing w:val="-1"/>
        </w:rPr>
        <w:t>required.</w:t>
      </w:r>
    </w:p>
    <w:p w14:paraId="405230A0" w14:textId="77777777" w:rsidR="00C14CD4" w:rsidRPr="006E5623" w:rsidRDefault="00C14CD4" w:rsidP="001B7C94">
      <w:pPr>
        <w:spacing w:before="3"/>
        <w:ind w:left="90"/>
        <w:jc w:val="both"/>
        <w:rPr>
          <w:rFonts w:eastAsia="Times New Roman" w:cs="Times New Roman"/>
        </w:rPr>
      </w:pPr>
    </w:p>
    <w:p w14:paraId="2C203115" w14:textId="77777777" w:rsidR="00C14CD4" w:rsidRPr="006E5623" w:rsidRDefault="008D11DE" w:rsidP="001B7C94">
      <w:pPr>
        <w:ind w:left="90"/>
        <w:jc w:val="both"/>
        <w:rPr>
          <w:rFonts w:eastAsia="Times New Roman" w:cs="Times New Roman"/>
        </w:rPr>
      </w:pPr>
      <w:r w:rsidRPr="006E5623">
        <w:rPr>
          <w:b/>
          <w:spacing w:val="-1"/>
        </w:rPr>
        <w:t>Internal</w:t>
      </w:r>
      <w:r w:rsidRPr="006E5623">
        <w:rPr>
          <w:b/>
          <w:spacing w:val="1"/>
        </w:rPr>
        <w:t xml:space="preserve"> </w:t>
      </w:r>
      <w:r w:rsidRPr="006E5623">
        <w:rPr>
          <w:b/>
          <w:spacing w:val="-1"/>
        </w:rPr>
        <w:t>Reports</w:t>
      </w:r>
    </w:p>
    <w:p w14:paraId="6A07CCFD" w14:textId="77777777" w:rsidR="00C14CD4" w:rsidRPr="006E5623" w:rsidRDefault="00C14CD4" w:rsidP="001B7C94">
      <w:pPr>
        <w:ind w:left="90"/>
        <w:jc w:val="both"/>
        <w:rPr>
          <w:rFonts w:eastAsia="Times New Roman" w:cs="Times New Roman"/>
          <w:b/>
          <w:bCs/>
        </w:rPr>
      </w:pPr>
    </w:p>
    <w:p w14:paraId="4850085C" w14:textId="77777777" w:rsidR="00C14CD4" w:rsidRPr="006E5623" w:rsidRDefault="008D11DE" w:rsidP="001B7C94">
      <w:pPr>
        <w:ind w:left="90"/>
        <w:jc w:val="both"/>
        <w:rPr>
          <w:rFonts w:eastAsia="Times New Roman" w:cs="Times New Roman"/>
        </w:rPr>
      </w:pPr>
      <w:r w:rsidRPr="006E5623">
        <w:rPr>
          <w:b/>
          <w:spacing w:val="-1"/>
        </w:rPr>
        <w:t>Monthly</w:t>
      </w:r>
      <w:r w:rsidRPr="006E5623">
        <w:rPr>
          <w:b/>
          <w:spacing w:val="-3"/>
        </w:rPr>
        <w:t xml:space="preserve"> </w:t>
      </w:r>
      <w:r w:rsidRPr="006E5623">
        <w:rPr>
          <w:b/>
          <w:spacing w:val="-1"/>
        </w:rPr>
        <w:t>Financial</w:t>
      </w:r>
      <w:r w:rsidRPr="006E5623">
        <w:rPr>
          <w:b/>
          <w:spacing w:val="1"/>
        </w:rPr>
        <w:t xml:space="preserve"> </w:t>
      </w:r>
      <w:r w:rsidRPr="006E5623">
        <w:rPr>
          <w:b/>
          <w:spacing w:val="-1"/>
        </w:rPr>
        <w:t>Statements</w:t>
      </w:r>
    </w:p>
    <w:p w14:paraId="415D9454" w14:textId="77777777" w:rsidR="00C14CD4" w:rsidRPr="006E5623" w:rsidRDefault="00C14CD4" w:rsidP="001B7C94">
      <w:pPr>
        <w:spacing w:before="7"/>
        <w:ind w:left="90"/>
        <w:jc w:val="both"/>
        <w:rPr>
          <w:rFonts w:eastAsia="Times New Roman" w:cs="Times New Roman"/>
          <w:b/>
          <w:bCs/>
        </w:rPr>
      </w:pPr>
    </w:p>
    <w:p w14:paraId="3E102B5D" w14:textId="77777777" w:rsidR="00BC5BE1" w:rsidRPr="00045A4F" w:rsidRDefault="00BC5BE1" w:rsidP="00807923">
      <w:pPr>
        <w:pStyle w:val="ListParagraph"/>
        <w:numPr>
          <w:ilvl w:val="0"/>
          <w:numId w:val="89"/>
        </w:numPr>
        <w:ind w:left="448" w:hanging="357"/>
      </w:pPr>
      <w:r w:rsidRPr="00BC5BE1">
        <w:t>Monthly financial</w:t>
      </w:r>
      <w:r w:rsidRPr="00045A4F">
        <w:t xml:space="preserve"> statements are prepared by the Finance Manager by the second Friday </w:t>
      </w:r>
      <w:r w:rsidRPr="00BC5BE1">
        <w:t>of each</w:t>
      </w:r>
      <w:r w:rsidRPr="00045A4F">
        <w:t xml:space="preserve"> </w:t>
      </w:r>
      <w:r>
        <w:t xml:space="preserve">the </w:t>
      </w:r>
      <w:r w:rsidRPr="00045A4F">
        <w:t>month</w:t>
      </w:r>
      <w:r>
        <w:t xml:space="preserve">. </w:t>
      </w:r>
    </w:p>
    <w:p w14:paraId="0D5C6841" w14:textId="68CFE7EF" w:rsidR="00BC5BE1" w:rsidRPr="00366FF7" w:rsidRDefault="00F4436A" w:rsidP="00FC1C2F">
      <w:pPr>
        <w:pStyle w:val="BodyText"/>
        <w:numPr>
          <w:ilvl w:val="1"/>
          <w:numId w:val="17"/>
        </w:numPr>
        <w:tabs>
          <w:tab w:val="left" w:pos="581"/>
        </w:tabs>
        <w:ind w:left="450"/>
        <w:jc w:val="both"/>
        <w:rPr>
          <w:rFonts w:asciiTheme="minorHAnsi" w:hAnsiTheme="minorHAnsi"/>
        </w:rPr>
      </w:pPr>
      <w:r w:rsidRPr="00366FF7">
        <w:rPr>
          <w:rFonts w:asciiTheme="minorHAnsi" w:hAnsiTheme="minorHAnsi"/>
        </w:rPr>
        <w:t>T</w:t>
      </w:r>
      <w:r w:rsidR="008D11DE" w:rsidRPr="00366FF7">
        <w:rPr>
          <w:rFonts w:asciiTheme="minorHAnsi" w:hAnsiTheme="minorHAnsi"/>
        </w:rPr>
        <w:t xml:space="preserve">he </w:t>
      </w:r>
      <w:r w:rsidR="000A2786" w:rsidRPr="00366FF7">
        <w:rPr>
          <w:rFonts w:asciiTheme="minorHAnsi" w:hAnsiTheme="minorHAnsi"/>
          <w:spacing w:val="-1"/>
        </w:rPr>
        <w:t>CEO</w:t>
      </w:r>
      <w:r w:rsidR="008D11DE" w:rsidRPr="00366FF7">
        <w:rPr>
          <w:rFonts w:asciiTheme="minorHAnsi" w:hAnsiTheme="minorHAnsi"/>
          <w:spacing w:val="-2"/>
        </w:rPr>
        <w:t xml:space="preserve"> </w:t>
      </w:r>
      <w:r w:rsidR="008D11DE" w:rsidRPr="00366FF7">
        <w:rPr>
          <w:rFonts w:asciiTheme="minorHAnsi" w:hAnsiTheme="minorHAnsi"/>
        </w:rPr>
        <w:t>and</w:t>
      </w:r>
      <w:r w:rsidR="008D11DE" w:rsidRPr="00366FF7">
        <w:rPr>
          <w:rFonts w:asciiTheme="minorHAnsi" w:hAnsiTheme="minorHAnsi"/>
          <w:spacing w:val="-2"/>
        </w:rPr>
        <w:t xml:space="preserve"> </w:t>
      </w:r>
      <w:r w:rsidR="00B5735D" w:rsidRPr="00366FF7">
        <w:rPr>
          <w:rFonts w:asciiTheme="minorHAnsi" w:hAnsiTheme="minorHAnsi"/>
          <w:spacing w:val="-2"/>
        </w:rPr>
        <w:t xml:space="preserve">Director of Finance provide the statements to the Finance Committee who </w:t>
      </w:r>
      <w:r w:rsidR="008D11DE" w:rsidRPr="00366FF7">
        <w:rPr>
          <w:rFonts w:asciiTheme="minorHAnsi" w:hAnsiTheme="minorHAnsi"/>
          <w:spacing w:val="-1"/>
        </w:rPr>
        <w:t>review</w:t>
      </w:r>
      <w:r w:rsidR="008D11DE" w:rsidRPr="00366FF7">
        <w:rPr>
          <w:rFonts w:asciiTheme="minorHAnsi" w:hAnsiTheme="minorHAnsi"/>
        </w:rPr>
        <w:t xml:space="preserve"> </w:t>
      </w:r>
      <w:r w:rsidR="008D11DE" w:rsidRPr="00366FF7">
        <w:rPr>
          <w:rFonts w:asciiTheme="minorHAnsi" w:hAnsiTheme="minorHAnsi"/>
          <w:spacing w:val="-1"/>
        </w:rPr>
        <w:t>the</w:t>
      </w:r>
      <w:r w:rsidR="008D11DE" w:rsidRPr="00366FF7">
        <w:rPr>
          <w:rFonts w:asciiTheme="minorHAnsi" w:hAnsiTheme="minorHAnsi"/>
        </w:rPr>
        <w:t xml:space="preserve"> </w:t>
      </w:r>
      <w:r w:rsidR="008D11DE" w:rsidRPr="00366FF7">
        <w:rPr>
          <w:rFonts w:asciiTheme="minorHAnsi" w:hAnsiTheme="minorHAnsi"/>
          <w:spacing w:val="-1"/>
        </w:rPr>
        <w:t>statements</w:t>
      </w:r>
      <w:r w:rsidR="00B5735D" w:rsidRPr="00366FF7">
        <w:rPr>
          <w:rFonts w:asciiTheme="minorHAnsi" w:hAnsiTheme="minorHAnsi"/>
          <w:spacing w:val="-1"/>
        </w:rPr>
        <w:t xml:space="preserve">.  </w:t>
      </w:r>
      <w:r w:rsidR="00B5735D" w:rsidRPr="00366FF7">
        <w:rPr>
          <w:rFonts w:asciiTheme="minorHAnsi" w:hAnsiTheme="minorHAnsi"/>
        </w:rPr>
        <w:t xml:space="preserve">Questions and clarifications are directed to the CEO or </w:t>
      </w:r>
      <w:r w:rsidR="00FC1C2F">
        <w:rPr>
          <w:rFonts w:asciiTheme="minorHAnsi" w:hAnsiTheme="minorHAnsi"/>
        </w:rPr>
        <w:t>their</w:t>
      </w:r>
      <w:r w:rsidR="00B5735D" w:rsidRPr="00366FF7">
        <w:rPr>
          <w:rFonts w:asciiTheme="minorHAnsi" w:hAnsiTheme="minorHAnsi"/>
        </w:rPr>
        <w:t xml:space="preserve"> </w:t>
      </w:r>
      <w:proofErr w:type="gramStart"/>
      <w:r w:rsidR="00B5735D" w:rsidRPr="00366FF7">
        <w:rPr>
          <w:rFonts w:asciiTheme="minorHAnsi" w:hAnsiTheme="minorHAnsi"/>
        </w:rPr>
        <w:t>designate</w:t>
      </w:r>
      <w:proofErr w:type="gramEnd"/>
      <w:r w:rsidR="00B5735D" w:rsidRPr="00366FF7">
        <w:rPr>
          <w:rFonts w:asciiTheme="minorHAnsi" w:hAnsiTheme="minorHAnsi"/>
        </w:rPr>
        <w:t xml:space="preserve">, the </w:t>
      </w:r>
      <w:r w:rsidR="00BC5BE1" w:rsidRPr="00366FF7">
        <w:rPr>
          <w:rFonts w:asciiTheme="minorHAnsi" w:hAnsiTheme="minorHAnsi"/>
        </w:rPr>
        <w:t>Director of F</w:t>
      </w:r>
      <w:r w:rsidR="00B5735D" w:rsidRPr="00366FF7">
        <w:rPr>
          <w:rFonts w:asciiTheme="minorHAnsi" w:hAnsiTheme="minorHAnsi"/>
        </w:rPr>
        <w:t>inance</w:t>
      </w:r>
      <w:r w:rsidR="00BC5BE1" w:rsidRPr="00366FF7">
        <w:rPr>
          <w:rFonts w:asciiTheme="minorHAnsi" w:hAnsiTheme="minorHAnsi"/>
        </w:rPr>
        <w:t>.</w:t>
      </w:r>
      <w:r w:rsidR="00B5735D" w:rsidRPr="00366FF7">
        <w:rPr>
          <w:rFonts w:asciiTheme="minorHAnsi" w:hAnsiTheme="minorHAnsi"/>
        </w:rPr>
        <w:t xml:space="preserve">  Any remedial action is to be undertaken by the</w:t>
      </w:r>
      <w:r w:rsidR="00BC5BE1" w:rsidRPr="00366FF7">
        <w:rPr>
          <w:rFonts w:asciiTheme="minorHAnsi" w:hAnsiTheme="minorHAnsi"/>
        </w:rPr>
        <w:t xml:space="preserve"> Director of</w:t>
      </w:r>
      <w:r w:rsidR="00B5735D" w:rsidRPr="00366FF7">
        <w:rPr>
          <w:rFonts w:asciiTheme="minorHAnsi" w:hAnsiTheme="minorHAnsi"/>
        </w:rPr>
        <w:t xml:space="preserve"> Finance as requested by the CEO.  </w:t>
      </w:r>
    </w:p>
    <w:p w14:paraId="2D183472" w14:textId="77777777" w:rsidR="00B5735D" w:rsidRPr="00366FF7" w:rsidRDefault="00B5735D" w:rsidP="00FC1C2F">
      <w:pPr>
        <w:pStyle w:val="BodyText"/>
        <w:numPr>
          <w:ilvl w:val="1"/>
          <w:numId w:val="17"/>
        </w:numPr>
        <w:tabs>
          <w:tab w:val="left" w:pos="581"/>
        </w:tabs>
        <w:ind w:left="450"/>
        <w:jc w:val="both"/>
        <w:rPr>
          <w:rFonts w:asciiTheme="minorHAnsi" w:hAnsiTheme="minorHAnsi"/>
        </w:rPr>
      </w:pPr>
      <w:r w:rsidRPr="00366FF7">
        <w:rPr>
          <w:rFonts w:asciiTheme="minorHAnsi" w:hAnsiTheme="minorHAnsi"/>
        </w:rPr>
        <w:t>The treasurer presents the financial statements to the board of directors for approval.</w:t>
      </w:r>
    </w:p>
    <w:p w14:paraId="14A0C10C" w14:textId="77777777" w:rsidR="00C14CD4" w:rsidRPr="00366FF7" w:rsidRDefault="00C14CD4" w:rsidP="00F4436A">
      <w:pPr>
        <w:spacing w:before="3"/>
        <w:ind w:left="90"/>
        <w:rPr>
          <w:rFonts w:eastAsia="Times New Roman" w:cs="Times New Roman"/>
        </w:rPr>
      </w:pPr>
    </w:p>
    <w:p w14:paraId="761AB5B5" w14:textId="77777777" w:rsidR="00C14CD4" w:rsidRPr="006E5623" w:rsidRDefault="008D11DE" w:rsidP="00F4436A">
      <w:pPr>
        <w:ind w:left="90"/>
        <w:rPr>
          <w:rFonts w:eastAsia="Times New Roman" w:cs="Times New Roman"/>
        </w:rPr>
      </w:pPr>
      <w:r w:rsidRPr="006E5623">
        <w:rPr>
          <w:b/>
          <w:spacing w:val="-1"/>
        </w:rPr>
        <w:t>Reporting</w:t>
      </w:r>
      <w:r w:rsidRPr="006E5623">
        <w:rPr>
          <w:b/>
        </w:rPr>
        <w:t xml:space="preserve"> </w:t>
      </w:r>
      <w:r w:rsidRPr="006E5623">
        <w:rPr>
          <w:b/>
          <w:spacing w:val="-1"/>
        </w:rPr>
        <w:t>Variances</w:t>
      </w:r>
      <w:r w:rsidRPr="006E5623">
        <w:rPr>
          <w:b/>
        </w:rPr>
        <w:t xml:space="preserve"> on</w:t>
      </w:r>
      <w:r w:rsidRPr="006E5623">
        <w:rPr>
          <w:b/>
          <w:spacing w:val="-2"/>
        </w:rPr>
        <w:t xml:space="preserve"> </w:t>
      </w:r>
      <w:r w:rsidRPr="006E5623">
        <w:rPr>
          <w:b/>
          <w:spacing w:val="-1"/>
        </w:rPr>
        <w:t>the</w:t>
      </w:r>
      <w:r w:rsidRPr="006E5623">
        <w:rPr>
          <w:b/>
        </w:rPr>
        <w:t xml:space="preserve"> </w:t>
      </w:r>
      <w:r w:rsidRPr="006E5623">
        <w:rPr>
          <w:b/>
          <w:spacing w:val="-1"/>
        </w:rPr>
        <w:t>Monthly</w:t>
      </w:r>
      <w:r w:rsidRPr="006E5623">
        <w:rPr>
          <w:b/>
          <w:spacing w:val="-2"/>
        </w:rPr>
        <w:t xml:space="preserve"> </w:t>
      </w:r>
      <w:r w:rsidRPr="006E5623">
        <w:rPr>
          <w:b/>
          <w:spacing w:val="-1"/>
        </w:rPr>
        <w:t>Financial</w:t>
      </w:r>
      <w:r w:rsidRPr="006E5623">
        <w:rPr>
          <w:b/>
          <w:spacing w:val="1"/>
        </w:rPr>
        <w:t xml:space="preserve"> </w:t>
      </w:r>
      <w:r w:rsidRPr="006E5623">
        <w:rPr>
          <w:b/>
          <w:spacing w:val="-1"/>
        </w:rPr>
        <w:t>Statement</w:t>
      </w:r>
    </w:p>
    <w:p w14:paraId="79B9E47A" w14:textId="77777777" w:rsidR="00C14CD4" w:rsidRPr="006E5623" w:rsidRDefault="00C14CD4" w:rsidP="00F4436A">
      <w:pPr>
        <w:spacing w:before="7"/>
        <w:ind w:left="90"/>
        <w:rPr>
          <w:rFonts w:eastAsia="Times New Roman" w:cs="Times New Roman"/>
          <w:b/>
          <w:bCs/>
        </w:rPr>
      </w:pPr>
    </w:p>
    <w:p w14:paraId="6B7F02BF" w14:textId="77777777" w:rsidR="00C14CD4" w:rsidRPr="006E5623" w:rsidRDefault="00F4436A" w:rsidP="00FC1C2F">
      <w:pPr>
        <w:pStyle w:val="BodyText"/>
        <w:numPr>
          <w:ilvl w:val="1"/>
          <w:numId w:val="17"/>
        </w:numPr>
        <w:tabs>
          <w:tab w:val="left" w:pos="581"/>
        </w:tabs>
        <w:ind w:left="450"/>
        <w:jc w:val="both"/>
        <w:rPr>
          <w:rFonts w:asciiTheme="minorHAnsi" w:hAnsiTheme="minorHAnsi"/>
        </w:rPr>
      </w:pPr>
      <w:r w:rsidRPr="006E5623">
        <w:rPr>
          <w:rFonts w:asciiTheme="minorHAnsi" w:hAnsiTheme="minorHAnsi"/>
          <w:spacing w:val="-1"/>
        </w:rPr>
        <w:t>S</w:t>
      </w:r>
      <w:r w:rsidR="008D11DE" w:rsidRPr="006E5623">
        <w:rPr>
          <w:rFonts w:asciiTheme="minorHAnsi" w:hAnsiTheme="minorHAnsi"/>
          <w:spacing w:val="-1"/>
        </w:rPr>
        <w:t>ignificant</w:t>
      </w:r>
      <w:r w:rsidR="008D11DE" w:rsidRPr="006E5623">
        <w:rPr>
          <w:rFonts w:asciiTheme="minorHAnsi" w:hAnsiTheme="minorHAnsi"/>
          <w:spacing w:val="1"/>
        </w:rPr>
        <w:t xml:space="preserve"> </w:t>
      </w:r>
      <w:r w:rsidR="008D11DE" w:rsidRPr="006E5623">
        <w:rPr>
          <w:rFonts w:asciiTheme="minorHAnsi" w:hAnsiTheme="minorHAnsi"/>
          <w:spacing w:val="-1"/>
        </w:rPr>
        <w:t>variances</w:t>
      </w:r>
      <w:r w:rsidR="008D11DE" w:rsidRPr="006E5623">
        <w:rPr>
          <w:rFonts w:asciiTheme="minorHAnsi" w:hAnsiTheme="minorHAnsi"/>
        </w:rPr>
        <w:t xml:space="preserve"> </w:t>
      </w:r>
      <w:r w:rsidR="008D11DE" w:rsidRPr="006E5623">
        <w:rPr>
          <w:rFonts w:asciiTheme="minorHAnsi" w:hAnsiTheme="minorHAnsi"/>
          <w:spacing w:val="-2"/>
        </w:rPr>
        <w:t>of</w:t>
      </w:r>
      <w:r w:rsidR="008D11DE" w:rsidRPr="006E5623">
        <w:rPr>
          <w:rFonts w:asciiTheme="minorHAnsi" w:hAnsiTheme="minorHAnsi"/>
        </w:rPr>
        <w:t xml:space="preserve"> </w:t>
      </w:r>
      <w:r w:rsidR="008D11DE" w:rsidRPr="006E5623">
        <w:rPr>
          <w:rFonts w:asciiTheme="minorHAnsi" w:hAnsiTheme="minorHAnsi"/>
          <w:spacing w:val="-2"/>
        </w:rPr>
        <w:t>5%</w:t>
      </w:r>
      <w:r w:rsidR="008D11DE" w:rsidRPr="006E5623">
        <w:rPr>
          <w:rFonts w:asciiTheme="minorHAnsi" w:hAnsiTheme="minorHAnsi"/>
          <w:spacing w:val="-1"/>
        </w:rPr>
        <w:t xml:space="preserve"> </w:t>
      </w:r>
      <w:r w:rsidR="008D11DE" w:rsidRPr="006E5623">
        <w:rPr>
          <w:rFonts w:asciiTheme="minorHAnsi" w:hAnsiTheme="minorHAnsi"/>
        </w:rPr>
        <w:t xml:space="preserve">as </w:t>
      </w:r>
      <w:r w:rsidR="008D11DE" w:rsidRPr="006E5623">
        <w:rPr>
          <w:rFonts w:asciiTheme="minorHAnsi" w:hAnsiTheme="minorHAnsi"/>
          <w:spacing w:val="-1"/>
        </w:rPr>
        <w:t>determined</w:t>
      </w:r>
      <w:r w:rsidR="008D11DE" w:rsidRPr="006E5623">
        <w:rPr>
          <w:rFonts w:asciiTheme="minorHAnsi" w:hAnsiTheme="minorHAnsi"/>
        </w:rPr>
        <w:t xml:space="preserve"> by</w:t>
      </w:r>
      <w:r w:rsidR="008D11DE" w:rsidRPr="006E5623">
        <w:rPr>
          <w:rFonts w:asciiTheme="minorHAnsi" w:hAnsiTheme="minorHAnsi"/>
          <w:spacing w:val="-2"/>
        </w:rPr>
        <w:t xml:space="preserve"> </w:t>
      </w:r>
      <w:r w:rsidR="008D11DE" w:rsidRPr="006E5623">
        <w:rPr>
          <w:rFonts w:asciiTheme="minorHAnsi" w:hAnsiTheme="minorHAnsi"/>
        </w:rPr>
        <w:t xml:space="preserve">the </w:t>
      </w:r>
      <w:r w:rsidR="00745795" w:rsidRPr="006E5623">
        <w:rPr>
          <w:rFonts w:asciiTheme="minorHAnsi" w:hAnsiTheme="minorHAnsi"/>
          <w:spacing w:val="-1"/>
        </w:rPr>
        <w:t>b</w:t>
      </w:r>
      <w:r w:rsidR="008D11DE" w:rsidRPr="006E5623">
        <w:rPr>
          <w:rFonts w:asciiTheme="minorHAnsi" w:hAnsiTheme="minorHAnsi"/>
          <w:spacing w:val="-1"/>
        </w:rPr>
        <w:t xml:space="preserve">oard </w:t>
      </w:r>
      <w:r w:rsidR="008D11DE" w:rsidRPr="006E5623">
        <w:rPr>
          <w:rFonts w:asciiTheme="minorHAnsi" w:hAnsiTheme="minorHAnsi"/>
        </w:rPr>
        <w:t>are</w:t>
      </w:r>
      <w:r w:rsidR="008D11DE" w:rsidRPr="006E5623">
        <w:rPr>
          <w:rFonts w:asciiTheme="minorHAnsi" w:hAnsiTheme="minorHAnsi"/>
          <w:spacing w:val="-2"/>
        </w:rPr>
        <w:t xml:space="preserve"> </w:t>
      </w:r>
      <w:r w:rsidR="008D11DE" w:rsidRPr="006E5623">
        <w:rPr>
          <w:rFonts w:asciiTheme="minorHAnsi" w:hAnsiTheme="minorHAnsi"/>
          <w:spacing w:val="-1"/>
        </w:rPr>
        <w:t>reported</w:t>
      </w:r>
      <w:r w:rsidR="008D11DE" w:rsidRPr="006E5623">
        <w:rPr>
          <w:rFonts w:asciiTheme="minorHAnsi" w:hAnsiTheme="minorHAnsi"/>
        </w:rPr>
        <w:t xml:space="preserve"> </w:t>
      </w:r>
      <w:r w:rsidR="008D11DE" w:rsidRPr="006E5623">
        <w:rPr>
          <w:rFonts w:asciiTheme="minorHAnsi" w:hAnsiTheme="minorHAnsi"/>
          <w:spacing w:val="-1"/>
        </w:rPr>
        <w:t>in</w:t>
      </w:r>
      <w:r w:rsidR="008D11DE" w:rsidRPr="006E5623">
        <w:rPr>
          <w:rFonts w:asciiTheme="minorHAnsi" w:hAnsiTheme="minorHAnsi"/>
        </w:rPr>
        <w:t xml:space="preserve"> </w:t>
      </w:r>
      <w:r w:rsidR="008D11DE" w:rsidRPr="006E5623">
        <w:rPr>
          <w:rFonts w:asciiTheme="minorHAnsi" w:hAnsiTheme="minorHAnsi"/>
          <w:spacing w:val="-1"/>
        </w:rPr>
        <w:t>the</w:t>
      </w:r>
      <w:r w:rsidR="008D11DE" w:rsidRPr="006E5623">
        <w:rPr>
          <w:rFonts w:asciiTheme="minorHAnsi" w:hAnsiTheme="minorHAnsi"/>
        </w:rPr>
        <w:t xml:space="preserve"> </w:t>
      </w:r>
      <w:r w:rsidR="008D11DE" w:rsidRPr="006E5623">
        <w:rPr>
          <w:rFonts w:asciiTheme="minorHAnsi" w:hAnsiTheme="minorHAnsi"/>
          <w:spacing w:val="-1"/>
        </w:rPr>
        <w:t>notes</w:t>
      </w:r>
      <w:r w:rsidR="008D11DE" w:rsidRPr="006E5623">
        <w:rPr>
          <w:rFonts w:asciiTheme="minorHAnsi" w:hAnsiTheme="minorHAnsi"/>
          <w:spacing w:val="-2"/>
        </w:rPr>
        <w:t xml:space="preserve"> </w:t>
      </w:r>
      <w:r w:rsidR="008D11DE" w:rsidRPr="006E5623">
        <w:rPr>
          <w:rFonts w:asciiTheme="minorHAnsi" w:hAnsiTheme="minorHAnsi"/>
        </w:rPr>
        <w:t>on</w:t>
      </w:r>
      <w:r w:rsidR="008D11DE" w:rsidRPr="006E5623">
        <w:rPr>
          <w:rFonts w:asciiTheme="minorHAnsi" w:hAnsiTheme="minorHAnsi"/>
          <w:spacing w:val="-3"/>
        </w:rPr>
        <w:t xml:space="preserve"> </w:t>
      </w:r>
      <w:r w:rsidR="008D11DE" w:rsidRPr="006E5623">
        <w:rPr>
          <w:rFonts w:asciiTheme="minorHAnsi" w:hAnsiTheme="minorHAnsi"/>
        </w:rPr>
        <w:t>the</w:t>
      </w:r>
      <w:r w:rsidR="008D11DE" w:rsidRPr="006E5623">
        <w:rPr>
          <w:rFonts w:asciiTheme="minorHAnsi" w:hAnsiTheme="minorHAnsi"/>
          <w:spacing w:val="-2"/>
        </w:rPr>
        <w:t xml:space="preserve"> </w:t>
      </w:r>
      <w:r w:rsidR="008D11DE" w:rsidRPr="006E5623">
        <w:rPr>
          <w:rFonts w:asciiTheme="minorHAnsi" w:hAnsiTheme="minorHAnsi"/>
          <w:spacing w:val="-1"/>
        </w:rPr>
        <w:t>financial</w:t>
      </w:r>
      <w:r w:rsidR="008D11DE" w:rsidRPr="006E5623">
        <w:rPr>
          <w:rFonts w:asciiTheme="minorHAnsi" w:hAnsiTheme="minorHAnsi"/>
          <w:spacing w:val="51"/>
        </w:rPr>
        <w:t xml:space="preserve"> </w:t>
      </w:r>
      <w:r w:rsidR="008D11DE" w:rsidRPr="006E5623">
        <w:rPr>
          <w:rFonts w:asciiTheme="minorHAnsi" w:hAnsiTheme="minorHAnsi"/>
          <w:spacing w:val="-1"/>
        </w:rPr>
        <w:t>statements</w:t>
      </w:r>
      <w:r w:rsidR="008D11DE" w:rsidRPr="006E5623">
        <w:rPr>
          <w:rFonts w:asciiTheme="minorHAnsi" w:hAnsiTheme="minorHAnsi"/>
        </w:rPr>
        <w:t xml:space="preserve"> by</w:t>
      </w:r>
      <w:r w:rsidR="008D11DE" w:rsidRPr="006E5623">
        <w:rPr>
          <w:rFonts w:asciiTheme="minorHAnsi" w:hAnsiTheme="minorHAnsi"/>
          <w:spacing w:val="-2"/>
        </w:rPr>
        <w:t xml:space="preserve"> </w:t>
      </w:r>
      <w:r w:rsidR="008D11DE" w:rsidRPr="006E5623">
        <w:rPr>
          <w:rFonts w:asciiTheme="minorHAnsi" w:hAnsiTheme="minorHAnsi"/>
          <w:spacing w:val="-1"/>
        </w:rPr>
        <w:t>the</w:t>
      </w:r>
      <w:r w:rsidR="008D11DE" w:rsidRPr="006E5623">
        <w:rPr>
          <w:rFonts w:asciiTheme="minorHAnsi" w:hAnsiTheme="minorHAnsi"/>
        </w:rPr>
        <w:t xml:space="preserve"> </w:t>
      </w:r>
      <w:r w:rsidR="008D11DE" w:rsidRPr="006E5623">
        <w:rPr>
          <w:rFonts w:asciiTheme="minorHAnsi" w:hAnsiTheme="minorHAnsi"/>
          <w:spacing w:val="-1"/>
        </w:rPr>
        <w:t>Finance Manager</w:t>
      </w:r>
      <w:r w:rsidRPr="006E5623">
        <w:rPr>
          <w:rFonts w:asciiTheme="minorHAnsi" w:hAnsiTheme="minorHAnsi"/>
          <w:spacing w:val="-1"/>
        </w:rPr>
        <w:t>.</w:t>
      </w:r>
    </w:p>
    <w:p w14:paraId="02993EEB" w14:textId="77777777" w:rsidR="00C14CD4" w:rsidRPr="006E5623" w:rsidRDefault="008D11DE" w:rsidP="00FC1C2F">
      <w:pPr>
        <w:pStyle w:val="BodyText"/>
        <w:numPr>
          <w:ilvl w:val="1"/>
          <w:numId w:val="17"/>
        </w:numPr>
        <w:tabs>
          <w:tab w:val="left" w:pos="581"/>
        </w:tabs>
        <w:ind w:left="450"/>
        <w:jc w:val="both"/>
        <w:rPr>
          <w:rFonts w:asciiTheme="minorHAnsi" w:hAnsiTheme="minorHAnsi"/>
        </w:rPr>
      </w:pPr>
      <w:r w:rsidRPr="006E5623">
        <w:rPr>
          <w:rFonts w:asciiTheme="minorHAnsi" w:hAnsiTheme="minorHAnsi"/>
          <w:spacing w:val="-1"/>
        </w:rPr>
        <w:t>Any variances</w:t>
      </w:r>
      <w:r w:rsidRPr="006E5623">
        <w:rPr>
          <w:rFonts w:asciiTheme="minorHAnsi" w:hAnsiTheme="minorHAnsi"/>
        </w:rPr>
        <w:t xml:space="preserve"> </w:t>
      </w:r>
      <w:r w:rsidRPr="006E5623">
        <w:rPr>
          <w:rFonts w:asciiTheme="minorHAnsi" w:hAnsiTheme="minorHAnsi"/>
          <w:spacing w:val="-1"/>
        </w:rPr>
        <w:t>are</w:t>
      </w:r>
      <w:r w:rsidRPr="006E5623">
        <w:rPr>
          <w:rFonts w:asciiTheme="minorHAnsi" w:hAnsiTheme="minorHAnsi"/>
          <w:spacing w:val="-2"/>
        </w:rPr>
        <w:t xml:space="preserve"> </w:t>
      </w:r>
      <w:r w:rsidRPr="006E5623">
        <w:rPr>
          <w:rFonts w:asciiTheme="minorHAnsi" w:hAnsiTheme="minorHAnsi"/>
          <w:spacing w:val="-1"/>
        </w:rPr>
        <w:t>reviewed</w:t>
      </w:r>
      <w:r w:rsidRPr="006E5623">
        <w:rPr>
          <w:rFonts w:asciiTheme="minorHAnsi" w:hAnsiTheme="minorHAnsi"/>
          <w:spacing w:val="-3"/>
        </w:rPr>
        <w:t xml:space="preserve"> </w:t>
      </w:r>
      <w:r w:rsidRPr="006E5623">
        <w:rPr>
          <w:rFonts w:asciiTheme="minorHAnsi" w:hAnsiTheme="minorHAnsi"/>
        </w:rPr>
        <w:t>by</w:t>
      </w:r>
      <w:r w:rsidRPr="006E5623">
        <w:rPr>
          <w:rFonts w:asciiTheme="minorHAnsi" w:hAnsiTheme="minorHAnsi"/>
          <w:spacing w:val="-3"/>
        </w:rPr>
        <w:t xml:space="preserve"> </w:t>
      </w:r>
      <w:r w:rsidRPr="006E5623">
        <w:rPr>
          <w:rFonts w:asciiTheme="minorHAnsi" w:hAnsiTheme="minorHAnsi"/>
        </w:rPr>
        <w:t xml:space="preserve">the </w:t>
      </w:r>
      <w:r w:rsidR="000A2786">
        <w:rPr>
          <w:rFonts w:asciiTheme="minorHAnsi" w:hAnsiTheme="minorHAnsi"/>
          <w:spacing w:val="-1"/>
        </w:rPr>
        <w:t>CEO</w:t>
      </w:r>
      <w:r w:rsidRPr="006E5623">
        <w:rPr>
          <w:rFonts w:asciiTheme="minorHAnsi" w:hAnsiTheme="minorHAnsi"/>
          <w:spacing w:val="-2"/>
        </w:rPr>
        <w:t xml:space="preserve"> </w:t>
      </w:r>
      <w:r w:rsidRPr="006E5623">
        <w:rPr>
          <w:rFonts w:asciiTheme="minorHAnsi" w:hAnsiTheme="minorHAnsi"/>
          <w:spacing w:val="-1"/>
        </w:rPr>
        <w:t>prior</w:t>
      </w:r>
      <w:r w:rsidRPr="006E5623">
        <w:rPr>
          <w:rFonts w:asciiTheme="minorHAnsi" w:hAnsiTheme="minorHAnsi"/>
        </w:rPr>
        <w:t xml:space="preserve"> </w:t>
      </w:r>
      <w:r w:rsidRPr="006E5623">
        <w:rPr>
          <w:rFonts w:asciiTheme="minorHAnsi" w:hAnsiTheme="minorHAnsi"/>
          <w:spacing w:val="-1"/>
        </w:rPr>
        <w:t>to</w:t>
      </w:r>
      <w:r w:rsidRPr="006E5623">
        <w:rPr>
          <w:rFonts w:asciiTheme="minorHAnsi" w:hAnsiTheme="minorHAnsi"/>
        </w:rPr>
        <w:t xml:space="preserve"> </w:t>
      </w:r>
      <w:r w:rsidRPr="006E5623">
        <w:rPr>
          <w:rFonts w:asciiTheme="minorHAnsi" w:hAnsiTheme="minorHAnsi"/>
          <w:spacing w:val="-1"/>
        </w:rPr>
        <w:t>signing</w:t>
      </w:r>
      <w:r w:rsidRPr="006E5623">
        <w:rPr>
          <w:rFonts w:asciiTheme="minorHAnsi" w:hAnsiTheme="minorHAnsi"/>
          <w:spacing w:val="-3"/>
        </w:rPr>
        <w:t xml:space="preserve"> </w:t>
      </w:r>
      <w:r w:rsidRPr="006E5623">
        <w:rPr>
          <w:rFonts w:asciiTheme="minorHAnsi" w:hAnsiTheme="minorHAnsi"/>
        </w:rPr>
        <w:t xml:space="preserve">the </w:t>
      </w:r>
      <w:r w:rsidRPr="006E5623">
        <w:rPr>
          <w:rFonts w:asciiTheme="minorHAnsi" w:hAnsiTheme="minorHAnsi"/>
          <w:spacing w:val="-1"/>
        </w:rPr>
        <w:t>monthly</w:t>
      </w:r>
      <w:r w:rsidRPr="006E5623">
        <w:rPr>
          <w:rFonts w:asciiTheme="minorHAnsi" w:hAnsiTheme="minorHAnsi"/>
          <w:spacing w:val="-3"/>
        </w:rPr>
        <w:t xml:space="preserve"> </w:t>
      </w:r>
      <w:r w:rsidR="00745795" w:rsidRPr="006E5623">
        <w:rPr>
          <w:rFonts w:asciiTheme="minorHAnsi" w:hAnsiTheme="minorHAnsi"/>
          <w:spacing w:val="-3"/>
        </w:rPr>
        <w:t>S</w:t>
      </w:r>
      <w:r w:rsidRPr="006E5623">
        <w:rPr>
          <w:rFonts w:asciiTheme="minorHAnsi" w:hAnsiTheme="minorHAnsi"/>
          <w:spacing w:val="-1"/>
        </w:rPr>
        <w:t>tatement</w:t>
      </w:r>
      <w:r w:rsidRPr="006E5623">
        <w:rPr>
          <w:rFonts w:asciiTheme="minorHAnsi" w:hAnsiTheme="minorHAnsi"/>
          <w:spacing w:val="1"/>
        </w:rPr>
        <w:t xml:space="preserve"> </w:t>
      </w:r>
      <w:r w:rsidRPr="006E5623">
        <w:rPr>
          <w:rFonts w:asciiTheme="minorHAnsi" w:hAnsiTheme="minorHAnsi"/>
          <w:spacing w:val="-2"/>
        </w:rPr>
        <w:t>of</w:t>
      </w:r>
      <w:r w:rsidR="00745795" w:rsidRPr="006E5623">
        <w:rPr>
          <w:rFonts w:asciiTheme="minorHAnsi" w:hAnsiTheme="minorHAnsi"/>
          <w:spacing w:val="-2"/>
        </w:rPr>
        <w:t xml:space="preserve"> Fiduciary </w:t>
      </w:r>
      <w:r w:rsidR="00745795" w:rsidRPr="006E5623">
        <w:rPr>
          <w:rFonts w:asciiTheme="minorHAnsi" w:hAnsiTheme="minorHAnsi"/>
          <w:spacing w:val="-3"/>
        </w:rPr>
        <w:t>C</w:t>
      </w:r>
      <w:r w:rsidRPr="006E5623">
        <w:rPr>
          <w:rFonts w:asciiTheme="minorHAnsi" w:hAnsiTheme="minorHAnsi"/>
          <w:spacing w:val="-1"/>
        </w:rPr>
        <w:t>ompliance</w:t>
      </w:r>
      <w:r w:rsidR="00F4436A" w:rsidRPr="006E5623">
        <w:rPr>
          <w:rFonts w:asciiTheme="minorHAnsi" w:hAnsiTheme="minorHAnsi"/>
          <w:spacing w:val="-1"/>
        </w:rPr>
        <w:t>.</w:t>
      </w:r>
    </w:p>
    <w:p w14:paraId="4C0F75A4" w14:textId="77777777" w:rsidR="00C14CD4" w:rsidRPr="006E5623" w:rsidRDefault="008D11DE" w:rsidP="00FC1C2F">
      <w:pPr>
        <w:pStyle w:val="BodyText"/>
        <w:numPr>
          <w:ilvl w:val="1"/>
          <w:numId w:val="17"/>
        </w:numPr>
        <w:tabs>
          <w:tab w:val="left" w:pos="581"/>
        </w:tabs>
        <w:spacing w:before="1"/>
        <w:ind w:left="450"/>
        <w:jc w:val="both"/>
        <w:rPr>
          <w:rFonts w:asciiTheme="minorHAnsi" w:hAnsiTheme="minorHAnsi"/>
        </w:rPr>
      </w:pPr>
      <w:r w:rsidRPr="006E5623">
        <w:rPr>
          <w:rFonts w:asciiTheme="minorHAnsi" w:hAnsiTheme="minorHAnsi"/>
        </w:rPr>
        <w:t>The</w:t>
      </w:r>
      <w:r w:rsidRPr="006E5623">
        <w:rPr>
          <w:rFonts w:asciiTheme="minorHAnsi" w:hAnsiTheme="minorHAnsi"/>
          <w:spacing w:val="-5"/>
        </w:rPr>
        <w:t xml:space="preserve"> </w:t>
      </w:r>
      <w:r w:rsidR="00745795" w:rsidRPr="006E5623">
        <w:rPr>
          <w:rFonts w:asciiTheme="minorHAnsi" w:hAnsiTheme="minorHAnsi"/>
          <w:spacing w:val="-1"/>
        </w:rPr>
        <w:t>t</w:t>
      </w:r>
      <w:r w:rsidRPr="006E5623">
        <w:rPr>
          <w:rFonts w:asciiTheme="minorHAnsi" w:hAnsiTheme="minorHAnsi"/>
          <w:spacing w:val="-1"/>
        </w:rPr>
        <w:t>reasurer</w:t>
      </w:r>
      <w:r w:rsidRPr="006E5623">
        <w:rPr>
          <w:rFonts w:asciiTheme="minorHAnsi" w:hAnsiTheme="minorHAnsi"/>
          <w:spacing w:val="-2"/>
        </w:rPr>
        <w:t xml:space="preserve"> </w:t>
      </w:r>
      <w:r w:rsidRPr="006E5623">
        <w:rPr>
          <w:rFonts w:asciiTheme="minorHAnsi" w:hAnsiTheme="minorHAnsi"/>
          <w:spacing w:val="-1"/>
        </w:rPr>
        <w:t>highlights</w:t>
      </w:r>
      <w:r w:rsidRPr="006E5623">
        <w:rPr>
          <w:rFonts w:asciiTheme="minorHAnsi" w:hAnsiTheme="minorHAnsi"/>
        </w:rPr>
        <w:t xml:space="preserve"> </w:t>
      </w:r>
      <w:r w:rsidRPr="006E5623">
        <w:rPr>
          <w:rFonts w:asciiTheme="minorHAnsi" w:hAnsiTheme="minorHAnsi"/>
          <w:spacing w:val="-1"/>
        </w:rPr>
        <w:t>variances</w:t>
      </w:r>
      <w:r w:rsidRPr="006E5623">
        <w:rPr>
          <w:rFonts w:asciiTheme="minorHAnsi" w:hAnsiTheme="minorHAnsi"/>
          <w:spacing w:val="-2"/>
        </w:rPr>
        <w:t xml:space="preserve"> </w:t>
      </w:r>
      <w:r w:rsidRPr="006E5623">
        <w:rPr>
          <w:rFonts w:asciiTheme="minorHAnsi" w:hAnsiTheme="minorHAnsi"/>
        </w:rPr>
        <w:t>in</w:t>
      </w:r>
      <w:r w:rsidRPr="006E5623">
        <w:rPr>
          <w:rFonts w:asciiTheme="minorHAnsi" w:hAnsiTheme="minorHAnsi"/>
          <w:spacing w:val="-3"/>
        </w:rPr>
        <w:t xml:space="preserve"> </w:t>
      </w:r>
      <w:r w:rsidRPr="006E5623">
        <w:rPr>
          <w:rFonts w:asciiTheme="minorHAnsi" w:hAnsiTheme="minorHAnsi"/>
        </w:rPr>
        <w:t>the</w:t>
      </w:r>
      <w:r w:rsidRPr="006E5623">
        <w:rPr>
          <w:rFonts w:asciiTheme="minorHAnsi" w:hAnsiTheme="minorHAnsi"/>
          <w:spacing w:val="-2"/>
        </w:rPr>
        <w:t xml:space="preserve"> </w:t>
      </w:r>
      <w:r w:rsidRPr="006E5623">
        <w:rPr>
          <w:rFonts w:asciiTheme="minorHAnsi" w:hAnsiTheme="minorHAnsi"/>
          <w:spacing w:val="-1"/>
        </w:rPr>
        <w:t>presentation</w:t>
      </w:r>
      <w:r w:rsidRPr="006E5623">
        <w:rPr>
          <w:rFonts w:asciiTheme="minorHAnsi" w:hAnsiTheme="minorHAnsi"/>
          <w:spacing w:val="-3"/>
        </w:rPr>
        <w:t xml:space="preserve"> </w:t>
      </w:r>
      <w:r w:rsidRPr="006E5623">
        <w:rPr>
          <w:rFonts w:asciiTheme="minorHAnsi" w:hAnsiTheme="minorHAnsi"/>
        </w:rPr>
        <w:t xml:space="preserve">of </w:t>
      </w:r>
      <w:r w:rsidRPr="006E5623">
        <w:rPr>
          <w:rFonts w:asciiTheme="minorHAnsi" w:hAnsiTheme="minorHAnsi"/>
          <w:spacing w:val="-1"/>
        </w:rPr>
        <w:t>the</w:t>
      </w:r>
      <w:r w:rsidRPr="006E5623">
        <w:rPr>
          <w:rFonts w:asciiTheme="minorHAnsi" w:hAnsiTheme="minorHAnsi"/>
        </w:rPr>
        <w:t xml:space="preserve"> </w:t>
      </w:r>
      <w:r w:rsidRPr="006E5623">
        <w:rPr>
          <w:rFonts w:asciiTheme="minorHAnsi" w:hAnsiTheme="minorHAnsi"/>
          <w:spacing w:val="-1"/>
        </w:rPr>
        <w:t>financial</w:t>
      </w:r>
      <w:r w:rsidRPr="006E5623">
        <w:rPr>
          <w:rFonts w:asciiTheme="minorHAnsi" w:hAnsiTheme="minorHAnsi"/>
          <w:spacing w:val="-2"/>
        </w:rPr>
        <w:t xml:space="preserve"> </w:t>
      </w:r>
      <w:r w:rsidRPr="006E5623">
        <w:rPr>
          <w:rFonts w:asciiTheme="minorHAnsi" w:hAnsiTheme="minorHAnsi"/>
          <w:spacing w:val="-1"/>
        </w:rPr>
        <w:t>statements</w:t>
      </w:r>
      <w:r w:rsidRPr="006E5623">
        <w:rPr>
          <w:rFonts w:asciiTheme="minorHAnsi" w:hAnsiTheme="minorHAnsi"/>
          <w:spacing w:val="-2"/>
        </w:rPr>
        <w:t xml:space="preserve"> </w:t>
      </w:r>
      <w:r w:rsidRPr="006E5623">
        <w:rPr>
          <w:rFonts w:asciiTheme="minorHAnsi" w:hAnsiTheme="minorHAnsi"/>
          <w:spacing w:val="-1"/>
        </w:rPr>
        <w:t>to</w:t>
      </w:r>
      <w:r w:rsidRPr="006E5623">
        <w:rPr>
          <w:rFonts w:asciiTheme="minorHAnsi" w:hAnsiTheme="minorHAnsi"/>
        </w:rPr>
        <w:t xml:space="preserve"> the </w:t>
      </w:r>
      <w:r w:rsidR="00745795" w:rsidRPr="006E5623">
        <w:rPr>
          <w:rFonts w:asciiTheme="minorHAnsi" w:hAnsiTheme="minorHAnsi"/>
        </w:rPr>
        <w:t>b</w:t>
      </w:r>
      <w:r w:rsidRPr="006E5623">
        <w:rPr>
          <w:rFonts w:asciiTheme="minorHAnsi" w:hAnsiTheme="minorHAnsi"/>
          <w:spacing w:val="-1"/>
        </w:rPr>
        <w:t>oard</w:t>
      </w:r>
      <w:r w:rsidRPr="006E5623">
        <w:rPr>
          <w:rFonts w:asciiTheme="minorHAnsi" w:hAnsiTheme="minorHAnsi"/>
          <w:spacing w:val="-3"/>
        </w:rPr>
        <w:t xml:space="preserve"> </w:t>
      </w:r>
      <w:r w:rsidRPr="006E5623">
        <w:rPr>
          <w:rFonts w:asciiTheme="minorHAnsi" w:hAnsiTheme="minorHAnsi"/>
        </w:rPr>
        <w:t>of</w:t>
      </w:r>
      <w:r w:rsidR="00F4436A" w:rsidRPr="006E5623">
        <w:rPr>
          <w:rFonts w:asciiTheme="minorHAnsi" w:hAnsiTheme="minorHAnsi"/>
        </w:rPr>
        <w:t xml:space="preserve"> directors</w:t>
      </w:r>
      <w:r w:rsidR="00F4436A" w:rsidRPr="006E5623">
        <w:rPr>
          <w:rFonts w:asciiTheme="minorHAnsi" w:hAnsiTheme="minorHAnsi"/>
          <w:spacing w:val="-1"/>
        </w:rPr>
        <w:t>.</w:t>
      </w:r>
    </w:p>
    <w:p w14:paraId="0820FE3C" w14:textId="77777777" w:rsidR="00C14CD4" w:rsidRPr="006E5623" w:rsidRDefault="008D11DE" w:rsidP="00FC1C2F">
      <w:pPr>
        <w:pStyle w:val="BodyText"/>
        <w:numPr>
          <w:ilvl w:val="1"/>
          <w:numId w:val="17"/>
        </w:numPr>
        <w:tabs>
          <w:tab w:val="left" w:pos="581"/>
        </w:tabs>
        <w:spacing w:before="1" w:line="252" w:lineRule="exact"/>
        <w:ind w:left="450"/>
        <w:jc w:val="both"/>
        <w:rPr>
          <w:rFonts w:asciiTheme="minorHAnsi" w:hAnsiTheme="minorHAnsi"/>
        </w:rPr>
      </w:pPr>
      <w:r w:rsidRPr="006E5623">
        <w:rPr>
          <w:rFonts w:asciiTheme="minorHAnsi" w:hAnsiTheme="minorHAnsi"/>
        </w:rPr>
        <w:t>The</w:t>
      </w:r>
      <w:r w:rsidRPr="006E5623">
        <w:rPr>
          <w:rFonts w:asciiTheme="minorHAnsi" w:hAnsiTheme="minorHAnsi"/>
          <w:spacing w:val="-2"/>
        </w:rPr>
        <w:t xml:space="preserve"> </w:t>
      </w:r>
      <w:r w:rsidR="00745795" w:rsidRPr="006E5623">
        <w:rPr>
          <w:rFonts w:asciiTheme="minorHAnsi" w:hAnsiTheme="minorHAnsi"/>
          <w:spacing w:val="-1"/>
        </w:rPr>
        <w:t>b</w:t>
      </w:r>
      <w:r w:rsidRPr="006E5623">
        <w:rPr>
          <w:rFonts w:asciiTheme="minorHAnsi" w:hAnsiTheme="minorHAnsi"/>
          <w:spacing w:val="-1"/>
        </w:rPr>
        <w:t>oard</w:t>
      </w:r>
      <w:r w:rsidRPr="006E5623">
        <w:rPr>
          <w:rFonts w:asciiTheme="minorHAnsi" w:hAnsiTheme="minorHAnsi"/>
        </w:rPr>
        <w:t xml:space="preserve"> is</w:t>
      </w:r>
      <w:r w:rsidRPr="006E5623">
        <w:rPr>
          <w:rFonts w:asciiTheme="minorHAnsi" w:hAnsiTheme="minorHAnsi"/>
          <w:spacing w:val="-2"/>
        </w:rPr>
        <w:t xml:space="preserve"> </w:t>
      </w:r>
      <w:r w:rsidRPr="006E5623">
        <w:rPr>
          <w:rFonts w:asciiTheme="minorHAnsi" w:hAnsiTheme="minorHAnsi"/>
          <w:spacing w:val="-1"/>
        </w:rPr>
        <w:t>encouraged</w:t>
      </w:r>
      <w:r w:rsidRPr="006E5623">
        <w:rPr>
          <w:rFonts w:asciiTheme="minorHAnsi" w:hAnsiTheme="minorHAnsi"/>
          <w:spacing w:val="-2"/>
        </w:rPr>
        <w:t xml:space="preserve"> </w:t>
      </w:r>
      <w:r w:rsidRPr="006E5623">
        <w:rPr>
          <w:rFonts w:asciiTheme="minorHAnsi" w:hAnsiTheme="minorHAnsi"/>
        </w:rPr>
        <w:t>to</w:t>
      </w:r>
      <w:r w:rsidRPr="006E5623">
        <w:rPr>
          <w:rFonts w:asciiTheme="minorHAnsi" w:hAnsiTheme="minorHAnsi"/>
          <w:spacing w:val="-3"/>
        </w:rPr>
        <w:t xml:space="preserve"> </w:t>
      </w:r>
      <w:r w:rsidRPr="006E5623">
        <w:rPr>
          <w:rFonts w:asciiTheme="minorHAnsi" w:hAnsiTheme="minorHAnsi"/>
        </w:rPr>
        <w:t>ask</w:t>
      </w:r>
      <w:r w:rsidRPr="006E5623">
        <w:rPr>
          <w:rFonts w:asciiTheme="minorHAnsi" w:hAnsiTheme="minorHAnsi"/>
          <w:spacing w:val="-3"/>
        </w:rPr>
        <w:t xml:space="preserve"> </w:t>
      </w:r>
      <w:r w:rsidRPr="006E5623">
        <w:rPr>
          <w:rFonts w:asciiTheme="minorHAnsi" w:hAnsiTheme="minorHAnsi"/>
          <w:spacing w:val="-1"/>
        </w:rPr>
        <w:t>questions</w:t>
      </w:r>
      <w:r w:rsidRPr="006E5623">
        <w:rPr>
          <w:rFonts w:asciiTheme="minorHAnsi" w:hAnsiTheme="minorHAnsi"/>
        </w:rPr>
        <w:t xml:space="preserve"> </w:t>
      </w:r>
      <w:r w:rsidRPr="006E5623">
        <w:rPr>
          <w:rFonts w:asciiTheme="minorHAnsi" w:hAnsiTheme="minorHAnsi"/>
          <w:spacing w:val="-1"/>
        </w:rPr>
        <w:t>regarding</w:t>
      </w:r>
      <w:r w:rsidRPr="006E5623">
        <w:rPr>
          <w:rFonts w:asciiTheme="minorHAnsi" w:hAnsiTheme="minorHAnsi"/>
          <w:spacing w:val="-3"/>
        </w:rPr>
        <w:t xml:space="preserve"> </w:t>
      </w:r>
      <w:r w:rsidRPr="006E5623">
        <w:rPr>
          <w:rFonts w:asciiTheme="minorHAnsi" w:hAnsiTheme="minorHAnsi"/>
          <w:spacing w:val="-1"/>
        </w:rPr>
        <w:t>the</w:t>
      </w:r>
      <w:r w:rsidRPr="006E5623">
        <w:rPr>
          <w:rFonts w:asciiTheme="minorHAnsi" w:hAnsiTheme="minorHAnsi"/>
          <w:spacing w:val="-2"/>
        </w:rPr>
        <w:t xml:space="preserve"> </w:t>
      </w:r>
      <w:r w:rsidRPr="006E5623">
        <w:rPr>
          <w:rFonts w:asciiTheme="minorHAnsi" w:hAnsiTheme="minorHAnsi"/>
          <w:spacing w:val="-1"/>
        </w:rPr>
        <w:t>reason</w:t>
      </w:r>
      <w:r w:rsidRPr="006E5623">
        <w:rPr>
          <w:rFonts w:asciiTheme="minorHAnsi" w:hAnsiTheme="minorHAnsi"/>
        </w:rPr>
        <w:t xml:space="preserve"> </w:t>
      </w:r>
      <w:r w:rsidRPr="006E5623">
        <w:rPr>
          <w:rFonts w:asciiTheme="minorHAnsi" w:hAnsiTheme="minorHAnsi"/>
          <w:spacing w:val="-1"/>
        </w:rPr>
        <w:t>for</w:t>
      </w:r>
      <w:r w:rsidRPr="006E5623">
        <w:rPr>
          <w:rFonts w:asciiTheme="minorHAnsi" w:hAnsiTheme="minorHAnsi"/>
          <w:spacing w:val="-2"/>
        </w:rPr>
        <w:t xml:space="preserve"> </w:t>
      </w:r>
      <w:r w:rsidRPr="006E5623">
        <w:rPr>
          <w:rFonts w:asciiTheme="minorHAnsi" w:hAnsiTheme="minorHAnsi"/>
        </w:rPr>
        <w:t xml:space="preserve">the </w:t>
      </w:r>
      <w:r w:rsidRPr="006E5623">
        <w:rPr>
          <w:rFonts w:asciiTheme="minorHAnsi" w:hAnsiTheme="minorHAnsi"/>
          <w:spacing w:val="-1"/>
        </w:rPr>
        <w:t>variances</w:t>
      </w:r>
      <w:r w:rsidR="00F4436A" w:rsidRPr="006E5623">
        <w:rPr>
          <w:rFonts w:asciiTheme="minorHAnsi" w:hAnsiTheme="minorHAnsi"/>
          <w:spacing w:val="-1"/>
        </w:rPr>
        <w:t>.</w:t>
      </w:r>
    </w:p>
    <w:p w14:paraId="74C5EC41" w14:textId="77777777" w:rsidR="00C14CD4" w:rsidRPr="006E5623" w:rsidRDefault="008D11DE" w:rsidP="00FC1C2F">
      <w:pPr>
        <w:pStyle w:val="BodyText"/>
        <w:numPr>
          <w:ilvl w:val="1"/>
          <w:numId w:val="17"/>
        </w:numPr>
        <w:tabs>
          <w:tab w:val="left" w:pos="581"/>
        </w:tabs>
        <w:ind w:left="450"/>
        <w:jc w:val="both"/>
        <w:rPr>
          <w:rFonts w:asciiTheme="minorHAnsi" w:hAnsiTheme="minorHAnsi"/>
        </w:rPr>
      </w:pPr>
      <w:r w:rsidRPr="006E5623">
        <w:rPr>
          <w:rFonts w:asciiTheme="minorHAnsi" w:hAnsiTheme="minorHAnsi"/>
        </w:rPr>
        <w:t>The</w:t>
      </w:r>
      <w:r w:rsidRPr="006E5623">
        <w:rPr>
          <w:rFonts w:asciiTheme="minorHAnsi" w:hAnsiTheme="minorHAnsi"/>
          <w:spacing w:val="-2"/>
        </w:rPr>
        <w:t xml:space="preserve"> </w:t>
      </w:r>
      <w:r w:rsidR="00745795" w:rsidRPr="006E5623">
        <w:rPr>
          <w:rFonts w:asciiTheme="minorHAnsi" w:hAnsiTheme="minorHAnsi"/>
          <w:spacing w:val="-1"/>
        </w:rPr>
        <w:t>b</w:t>
      </w:r>
      <w:r w:rsidRPr="006E5623">
        <w:rPr>
          <w:rFonts w:asciiTheme="minorHAnsi" w:hAnsiTheme="minorHAnsi"/>
          <w:spacing w:val="-1"/>
        </w:rPr>
        <w:t>oard</w:t>
      </w:r>
      <w:r w:rsidRPr="006E5623">
        <w:rPr>
          <w:rFonts w:asciiTheme="minorHAnsi" w:hAnsiTheme="minorHAnsi"/>
        </w:rPr>
        <w:t xml:space="preserve"> is</w:t>
      </w:r>
      <w:r w:rsidRPr="006E5623">
        <w:rPr>
          <w:rFonts w:asciiTheme="minorHAnsi" w:hAnsiTheme="minorHAnsi"/>
          <w:spacing w:val="-2"/>
        </w:rPr>
        <w:t xml:space="preserve"> </w:t>
      </w:r>
      <w:r w:rsidRPr="006E5623">
        <w:rPr>
          <w:rFonts w:asciiTheme="minorHAnsi" w:hAnsiTheme="minorHAnsi"/>
          <w:spacing w:val="-1"/>
        </w:rPr>
        <w:t>also</w:t>
      </w:r>
      <w:r w:rsidRPr="006E5623">
        <w:rPr>
          <w:rFonts w:asciiTheme="minorHAnsi" w:hAnsiTheme="minorHAnsi"/>
        </w:rPr>
        <w:t xml:space="preserve"> </w:t>
      </w:r>
      <w:r w:rsidRPr="006E5623">
        <w:rPr>
          <w:rFonts w:asciiTheme="minorHAnsi" w:hAnsiTheme="minorHAnsi"/>
          <w:spacing w:val="-1"/>
        </w:rPr>
        <w:t>informed</w:t>
      </w:r>
      <w:r w:rsidRPr="006E5623">
        <w:rPr>
          <w:rFonts w:asciiTheme="minorHAnsi" w:hAnsiTheme="minorHAnsi"/>
        </w:rPr>
        <w:t xml:space="preserve"> when </w:t>
      </w:r>
      <w:r w:rsidRPr="006E5623">
        <w:rPr>
          <w:rFonts w:asciiTheme="minorHAnsi" w:hAnsiTheme="minorHAnsi"/>
          <w:spacing w:val="-1"/>
        </w:rPr>
        <w:t>variances</w:t>
      </w:r>
      <w:r w:rsidRPr="006E5623">
        <w:rPr>
          <w:rFonts w:asciiTheme="minorHAnsi" w:hAnsiTheme="minorHAnsi"/>
          <w:spacing w:val="-2"/>
        </w:rPr>
        <w:t xml:space="preserve"> </w:t>
      </w:r>
      <w:r w:rsidRPr="006E5623">
        <w:rPr>
          <w:rFonts w:asciiTheme="minorHAnsi" w:hAnsiTheme="minorHAnsi"/>
        </w:rPr>
        <w:t>of</w:t>
      </w:r>
      <w:r w:rsidRPr="006E5623">
        <w:rPr>
          <w:rFonts w:asciiTheme="minorHAnsi" w:hAnsiTheme="minorHAnsi"/>
          <w:spacing w:val="-2"/>
        </w:rPr>
        <w:t xml:space="preserve"> </w:t>
      </w:r>
      <w:r w:rsidRPr="006E5623">
        <w:rPr>
          <w:rFonts w:asciiTheme="minorHAnsi" w:hAnsiTheme="minorHAnsi"/>
        </w:rPr>
        <w:t xml:space="preserve">a </w:t>
      </w:r>
      <w:r w:rsidRPr="006E5623">
        <w:rPr>
          <w:rFonts w:asciiTheme="minorHAnsi" w:hAnsiTheme="minorHAnsi"/>
          <w:spacing w:val="-1"/>
        </w:rPr>
        <w:t>more</w:t>
      </w:r>
      <w:r w:rsidRPr="006E5623">
        <w:rPr>
          <w:rFonts w:asciiTheme="minorHAnsi" w:hAnsiTheme="minorHAnsi"/>
        </w:rPr>
        <w:t xml:space="preserve"> </w:t>
      </w:r>
      <w:r w:rsidRPr="006E5623">
        <w:rPr>
          <w:rFonts w:asciiTheme="minorHAnsi" w:hAnsiTheme="minorHAnsi"/>
          <w:spacing w:val="-1"/>
        </w:rPr>
        <w:t>significant</w:t>
      </w:r>
      <w:r w:rsidRPr="006E5623">
        <w:rPr>
          <w:rFonts w:asciiTheme="minorHAnsi" w:hAnsiTheme="minorHAnsi"/>
          <w:spacing w:val="1"/>
        </w:rPr>
        <w:t xml:space="preserve"> </w:t>
      </w:r>
      <w:r w:rsidRPr="006E5623">
        <w:rPr>
          <w:rFonts w:asciiTheme="minorHAnsi" w:hAnsiTheme="minorHAnsi"/>
          <w:spacing w:val="-1"/>
        </w:rPr>
        <w:t>nature</w:t>
      </w:r>
      <w:r w:rsidRPr="006E5623">
        <w:rPr>
          <w:rFonts w:asciiTheme="minorHAnsi" w:hAnsiTheme="minorHAnsi"/>
        </w:rPr>
        <w:t xml:space="preserve"> </w:t>
      </w:r>
      <w:r w:rsidRPr="006E5623">
        <w:rPr>
          <w:rFonts w:asciiTheme="minorHAnsi" w:hAnsiTheme="minorHAnsi"/>
          <w:spacing w:val="-2"/>
        </w:rPr>
        <w:t xml:space="preserve">may </w:t>
      </w:r>
      <w:r w:rsidRPr="006E5623">
        <w:rPr>
          <w:rFonts w:asciiTheme="minorHAnsi" w:hAnsiTheme="minorHAnsi"/>
        </w:rPr>
        <w:t>occur at</w:t>
      </w:r>
      <w:r w:rsidRPr="006E5623">
        <w:rPr>
          <w:rFonts w:asciiTheme="minorHAnsi" w:hAnsiTheme="minorHAnsi"/>
          <w:spacing w:val="1"/>
        </w:rPr>
        <w:t xml:space="preserve"> </w:t>
      </w:r>
      <w:proofErr w:type="gramStart"/>
      <w:r w:rsidRPr="006E5623">
        <w:rPr>
          <w:rFonts w:asciiTheme="minorHAnsi" w:hAnsiTheme="minorHAnsi"/>
          <w:spacing w:val="-1"/>
        </w:rPr>
        <w:t>particular</w:t>
      </w:r>
      <w:r w:rsidRPr="006E5623">
        <w:rPr>
          <w:rFonts w:asciiTheme="minorHAnsi" w:hAnsiTheme="minorHAnsi"/>
        </w:rPr>
        <w:t xml:space="preserve"> </w:t>
      </w:r>
      <w:r w:rsidRPr="006E5623">
        <w:rPr>
          <w:rFonts w:asciiTheme="minorHAnsi" w:hAnsiTheme="minorHAnsi"/>
          <w:spacing w:val="-2"/>
        </w:rPr>
        <w:t>times</w:t>
      </w:r>
      <w:proofErr w:type="gramEnd"/>
      <w:r w:rsidRPr="006E5623">
        <w:rPr>
          <w:rFonts w:asciiTheme="minorHAnsi" w:hAnsiTheme="minorHAnsi"/>
          <w:spacing w:val="43"/>
        </w:rPr>
        <w:t xml:space="preserve"> </w:t>
      </w:r>
      <w:r w:rsidRPr="006E5623">
        <w:rPr>
          <w:rFonts w:asciiTheme="minorHAnsi" w:hAnsiTheme="minorHAnsi"/>
        </w:rPr>
        <w:t xml:space="preserve">of </w:t>
      </w:r>
      <w:r w:rsidRPr="006E5623">
        <w:rPr>
          <w:rFonts w:asciiTheme="minorHAnsi" w:hAnsiTheme="minorHAnsi"/>
          <w:spacing w:val="-1"/>
        </w:rPr>
        <w:t>the</w:t>
      </w:r>
      <w:r w:rsidRPr="006E5623">
        <w:rPr>
          <w:rFonts w:asciiTheme="minorHAnsi" w:hAnsiTheme="minorHAnsi"/>
        </w:rPr>
        <w:t xml:space="preserve"> </w:t>
      </w:r>
      <w:r w:rsidRPr="006E5623">
        <w:rPr>
          <w:rFonts w:asciiTheme="minorHAnsi" w:hAnsiTheme="minorHAnsi"/>
          <w:spacing w:val="-1"/>
        </w:rPr>
        <w:t>year</w:t>
      </w:r>
      <w:r w:rsidRPr="006E5623">
        <w:rPr>
          <w:rFonts w:asciiTheme="minorHAnsi" w:hAnsiTheme="minorHAnsi"/>
        </w:rPr>
        <w:t xml:space="preserve"> </w:t>
      </w:r>
      <w:r w:rsidRPr="006E5623">
        <w:rPr>
          <w:rFonts w:asciiTheme="minorHAnsi" w:hAnsiTheme="minorHAnsi"/>
          <w:spacing w:val="-1"/>
        </w:rPr>
        <w:t>such</w:t>
      </w:r>
      <w:r w:rsidRPr="006E5623">
        <w:rPr>
          <w:rFonts w:asciiTheme="minorHAnsi" w:hAnsiTheme="minorHAnsi"/>
        </w:rPr>
        <w:t xml:space="preserve"> </w:t>
      </w:r>
      <w:r w:rsidRPr="006E5623">
        <w:rPr>
          <w:rFonts w:asciiTheme="minorHAnsi" w:hAnsiTheme="minorHAnsi"/>
          <w:spacing w:val="-1"/>
        </w:rPr>
        <w:t>as</w:t>
      </w:r>
      <w:r w:rsidRPr="006E5623">
        <w:rPr>
          <w:rFonts w:asciiTheme="minorHAnsi" w:hAnsiTheme="minorHAnsi"/>
        </w:rPr>
        <w:t xml:space="preserve"> </w:t>
      </w:r>
      <w:r w:rsidRPr="006E5623">
        <w:rPr>
          <w:rFonts w:asciiTheme="minorHAnsi" w:hAnsiTheme="minorHAnsi"/>
          <w:spacing w:val="-1"/>
        </w:rPr>
        <w:t>year-end</w:t>
      </w:r>
      <w:r w:rsidRPr="006E5623">
        <w:rPr>
          <w:rFonts w:asciiTheme="minorHAnsi" w:hAnsiTheme="minorHAnsi"/>
        </w:rPr>
        <w:t xml:space="preserve"> </w:t>
      </w:r>
      <w:r w:rsidRPr="006E5623">
        <w:rPr>
          <w:rFonts w:asciiTheme="minorHAnsi" w:hAnsiTheme="minorHAnsi"/>
          <w:spacing w:val="-1"/>
        </w:rPr>
        <w:t>surplus</w:t>
      </w:r>
      <w:r w:rsidRPr="006E5623">
        <w:rPr>
          <w:rFonts w:asciiTheme="minorHAnsi" w:hAnsiTheme="minorHAnsi"/>
          <w:spacing w:val="-2"/>
        </w:rPr>
        <w:t xml:space="preserve"> </w:t>
      </w:r>
      <w:r w:rsidRPr="006E5623">
        <w:rPr>
          <w:rFonts w:asciiTheme="minorHAnsi" w:hAnsiTheme="minorHAnsi"/>
          <w:spacing w:val="-1"/>
        </w:rPr>
        <w:t>spending</w:t>
      </w:r>
      <w:r w:rsidR="00F4436A" w:rsidRPr="006E5623">
        <w:rPr>
          <w:rFonts w:asciiTheme="minorHAnsi" w:hAnsiTheme="minorHAnsi"/>
          <w:spacing w:val="-1"/>
        </w:rPr>
        <w:t>.</w:t>
      </w:r>
    </w:p>
    <w:p w14:paraId="68057D1C" w14:textId="77777777" w:rsidR="00C14CD4" w:rsidRPr="006E5623" w:rsidRDefault="00C14CD4" w:rsidP="001B7C94">
      <w:pPr>
        <w:spacing w:before="5"/>
        <w:ind w:left="90"/>
        <w:jc w:val="both"/>
        <w:rPr>
          <w:rFonts w:eastAsia="Times New Roman" w:cs="Times New Roman"/>
        </w:rPr>
      </w:pPr>
    </w:p>
    <w:p w14:paraId="359D92FC" w14:textId="77777777" w:rsidR="001B7C94" w:rsidRDefault="001B7C94" w:rsidP="001B7C94">
      <w:pPr>
        <w:spacing w:before="3"/>
        <w:ind w:left="90"/>
        <w:jc w:val="both"/>
        <w:rPr>
          <w:rFonts w:eastAsia="Times New Roman" w:cs="Times New Roman"/>
        </w:rPr>
      </w:pPr>
    </w:p>
    <w:p w14:paraId="791C9207" w14:textId="77777777" w:rsidR="00C14CD4" w:rsidRPr="006E5623" w:rsidRDefault="008D11DE" w:rsidP="001B7C94">
      <w:pPr>
        <w:ind w:left="90"/>
        <w:jc w:val="both"/>
        <w:rPr>
          <w:rFonts w:eastAsia="Times New Roman" w:cs="Times New Roman"/>
        </w:rPr>
      </w:pPr>
      <w:r w:rsidRPr="006E5623">
        <w:rPr>
          <w:b/>
          <w:spacing w:val="-1"/>
        </w:rPr>
        <w:t>External</w:t>
      </w:r>
      <w:r w:rsidRPr="006E5623">
        <w:rPr>
          <w:b/>
        </w:rPr>
        <w:t xml:space="preserve"> </w:t>
      </w:r>
      <w:r w:rsidRPr="006E5623">
        <w:rPr>
          <w:b/>
          <w:spacing w:val="-1"/>
        </w:rPr>
        <w:t>Reports</w:t>
      </w:r>
    </w:p>
    <w:p w14:paraId="581B177E" w14:textId="77777777" w:rsidR="00C14CD4" w:rsidRPr="006E5623" w:rsidRDefault="00C14CD4" w:rsidP="001B7C94">
      <w:pPr>
        <w:spacing w:before="9"/>
        <w:ind w:left="90"/>
        <w:jc w:val="both"/>
        <w:rPr>
          <w:rFonts w:eastAsia="Times New Roman" w:cs="Times New Roman"/>
          <w:b/>
          <w:bCs/>
        </w:rPr>
      </w:pPr>
    </w:p>
    <w:p w14:paraId="22612DD8" w14:textId="77777777" w:rsidR="00C14CD4" w:rsidRPr="006E5623" w:rsidRDefault="008D11DE" w:rsidP="001B7C94">
      <w:pPr>
        <w:pStyle w:val="BodyText"/>
        <w:tabs>
          <w:tab w:val="left" w:pos="581"/>
        </w:tabs>
        <w:ind w:left="90" w:firstLine="0"/>
        <w:jc w:val="both"/>
        <w:rPr>
          <w:rFonts w:asciiTheme="minorHAnsi" w:hAnsiTheme="minorHAnsi"/>
        </w:rPr>
      </w:pPr>
      <w:r w:rsidRPr="006E5623">
        <w:rPr>
          <w:rFonts w:asciiTheme="minorHAnsi" w:hAnsiTheme="minorHAnsi"/>
          <w:spacing w:val="-1"/>
        </w:rPr>
        <w:t>Financial</w:t>
      </w:r>
      <w:r w:rsidRPr="006E5623">
        <w:rPr>
          <w:rFonts w:asciiTheme="minorHAnsi" w:hAnsiTheme="minorHAnsi"/>
          <w:spacing w:val="1"/>
        </w:rPr>
        <w:t xml:space="preserve"> </w:t>
      </w:r>
      <w:r w:rsidRPr="006E5623">
        <w:rPr>
          <w:rFonts w:asciiTheme="minorHAnsi" w:hAnsiTheme="minorHAnsi"/>
          <w:spacing w:val="-1"/>
        </w:rPr>
        <w:t>reports</w:t>
      </w:r>
      <w:r w:rsidRPr="006E5623">
        <w:rPr>
          <w:rFonts w:asciiTheme="minorHAnsi" w:hAnsiTheme="minorHAnsi"/>
        </w:rPr>
        <w:t xml:space="preserve"> </w:t>
      </w:r>
      <w:r w:rsidRPr="006E5623">
        <w:rPr>
          <w:rFonts w:asciiTheme="minorHAnsi" w:hAnsiTheme="minorHAnsi"/>
          <w:spacing w:val="-2"/>
        </w:rPr>
        <w:t>will</w:t>
      </w:r>
      <w:r w:rsidRPr="006E5623">
        <w:rPr>
          <w:rFonts w:asciiTheme="minorHAnsi" w:hAnsiTheme="minorHAnsi"/>
          <w:spacing w:val="1"/>
        </w:rPr>
        <w:t xml:space="preserve"> </w:t>
      </w:r>
      <w:r w:rsidRPr="006E5623">
        <w:rPr>
          <w:rFonts w:asciiTheme="minorHAnsi" w:hAnsiTheme="minorHAnsi"/>
        </w:rPr>
        <w:t>be</w:t>
      </w:r>
      <w:r w:rsidRPr="006E5623">
        <w:rPr>
          <w:rFonts w:asciiTheme="minorHAnsi" w:hAnsiTheme="minorHAnsi"/>
          <w:spacing w:val="-2"/>
        </w:rPr>
        <w:t xml:space="preserve"> </w:t>
      </w:r>
      <w:r w:rsidRPr="006E5623">
        <w:rPr>
          <w:rFonts w:asciiTheme="minorHAnsi" w:hAnsiTheme="minorHAnsi"/>
          <w:spacing w:val="-1"/>
        </w:rPr>
        <w:t>issued</w:t>
      </w:r>
      <w:r w:rsidRPr="006E5623">
        <w:rPr>
          <w:rFonts w:asciiTheme="minorHAnsi" w:hAnsiTheme="minorHAnsi"/>
        </w:rPr>
        <w:t xml:space="preserve"> as</w:t>
      </w:r>
      <w:r w:rsidRPr="006E5623">
        <w:rPr>
          <w:rFonts w:asciiTheme="minorHAnsi" w:hAnsiTheme="minorHAnsi"/>
          <w:spacing w:val="-2"/>
        </w:rPr>
        <w:t xml:space="preserve"> </w:t>
      </w:r>
      <w:r w:rsidRPr="006E5623">
        <w:rPr>
          <w:rFonts w:asciiTheme="minorHAnsi" w:hAnsiTheme="minorHAnsi"/>
          <w:spacing w:val="-1"/>
        </w:rPr>
        <w:t>required</w:t>
      </w:r>
      <w:r w:rsidRPr="006E5623">
        <w:rPr>
          <w:rFonts w:asciiTheme="minorHAnsi" w:hAnsiTheme="minorHAnsi"/>
        </w:rPr>
        <w:t xml:space="preserve"> </w:t>
      </w:r>
      <w:r w:rsidRPr="006E5623">
        <w:rPr>
          <w:rFonts w:asciiTheme="minorHAnsi" w:hAnsiTheme="minorHAnsi"/>
          <w:spacing w:val="-1"/>
        </w:rPr>
        <w:t>according</w:t>
      </w:r>
      <w:r w:rsidRPr="006E5623">
        <w:rPr>
          <w:rFonts w:asciiTheme="minorHAnsi" w:hAnsiTheme="minorHAnsi"/>
          <w:spacing w:val="-3"/>
        </w:rPr>
        <w:t xml:space="preserve"> </w:t>
      </w:r>
      <w:r w:rsidRPr="006E5623">
        <w:rPr>
          <w:rFonts w:asciiTheme="minorHAnsi" w:hAnsiTheme="minorHAnsi"/>
        </w:rPr>
        <w:t xml:space="preserve">to </w:t>
      </w:r>
      <w:r w:rsidRPr="006E5623">
        <w:rPr>
          <w:rFonts w:asciiTheme="minorHAnsi" w:hAnsiTheme="minorHAnsi"/>
          <w:spacing w:val="-1"/>
        </w:rPr>
        <w:t>specific</w:t>
      </w:r>
      <w:r w:rsidRPr="006E5623">
        <w:rPr>
          <w:rFonts w:asciiTheme="minorHAnsi" w:hAnsiTheme="minorHAnsi"/>
          <w:spacing w:val="-2"/>
        </w:rPr>
        <w:t xml:space="preserve"> </w:t>
      </w:r>
      <w:r w:rsidRPr="006E5623">
        <w:rPr>
          <w:rFonts w:asciiTheme="minorHAnsi" w:hAnsiTheme="minorHAnsi"/>
          <w:spacing w:val="-1"/>
        </w:rPr>
        <w:t>funding</w:t>
      </w:r>
      <w:r w:rsidRPr="006E5623">
        <w:rPr>
          <w:rFonts w:asciiTheme="minorHAnsi" w:hAnsiTheme="minorHAnsi"/>
          <w:spacing w:val="-3"/>
        </w:rPr>
        <w:t xml:space="preserve"> </w:t>
      </w:r>
      <w:r w:rsidRPr="006E5623">
        <w:rPr>
          <w:rFonts w:asciiTheme="minorHAnsi" w:hAnsiTheme="minorHAnsi"/>
          <w:spacing w:val="-1"/>
        </w:rPr>
        <w:t>agreements</w:t>
      </w:r>
      <w:r w:rsidRPr="006E5623">
        <w:rPr>
          <w:rFonts w:asciiTheme="minorHAnsi" w:hAnsiTheme="minorHAnsi"/>
        </w:rPr>
        <w:t xml:space="preserve"> </w:t>
      </w:r>
      <w:r w:rsidRPr="006E5623">
        <w:rPr>
          <w:rFonts w:asciiTheme="minorHAnsi" w:hAnsiTheme="minorHAnsi"/>
          <w:spacing w:val="-1"/>
        </w:rPr>
        <w:t>and</w:t>
      </w:r>
      <w:r w:rsidRPr="006E5623">
        <w:rPr>
          <w:rFonts w:asciiTheme="minorHAnsi" w:hAnsiTheme="minorHAnsi"/>
        </w:rPr>
        <w:t xml:space="preserve"> </w:t>
      </w:r>
      <w:r w:rsidR="00A55FA1">
        <w:rPr>
          <w:rFonts w:asciiTheme="minorHAnsi" w:hAnsiTheme="minorHAnsi"/>
        </w:rPr>
        <w:t xml:space="preserve">will </w:t>
      </w:r>
      <w:r w:rsidRPr="006E5623">
        <w:rPr>
          <w:rFonts w:asciiTheme="minorHAnsi" w:hAnsiTheme="minorHAnsi"/>
        </w:rPr>
        <w:t>be</w:t>
      </w:r>
      <w:r w:rsidRPr="006E5623">
        <w:rPr>
          <w:rFonts w:asciiTheme="minorHAnsi" w:hAnsiTheme="minorHAnsi"/>
          <w:spacing w:val="-2"/>
        </w:rPr>
        <w:t xml:space="preserve"> </w:t>
      </w:r>
      <w:r w:rsidRPr="006E5623">
        <w:rPr>
          <w:rFonts w:asciiTheme="minorHAnsi" w:hAnsiTheme="minorHAnsi"/>
          <w:spacing w:val="-1"/>
        </w:rPr>
        <w:t>sent</w:t>
      </w:r>
      <w:r w:rsidRPr="006E5623">
        <w:rPr>
          <w:rFonts w:asciiTheme="minorHAnsi" w:hAnsiTheme="minorHAnsi"/>
          <w:spacing w:val="1"/>
        </w:rPr>
        <w:t xml:space="preserve"> </w:t>
      </w:r>
      <w:r w:rsidRPr="006E5623">
        <w:rPr>
          <w:rFonts w:asciiTheme="minorHAnsi" w:hAnsiTheme="minorHAnsi"/>
        </w:rPr>
        <w:t>to</w:t>
      </w:r>
      <w:r w:rsidRPr="006E5623">
        <w:rPr>
          <w:rFonts w:asciiTheme="minorHAnsi" w:hAnsiTheme="minorHAnsi"/>
          <w:spacing w:val="69"/>
        </w:rPr>
        <w:t xml:space="preserve"> </w:t>
      </w:r>
      <w:r w:rsidRPr="006E5623">
        <w:rPr>
          <w:rFonts w:asciiTheme="minorHAnsi" w:hAnsiTheme="minorHAnsi"/>
          <w:spacing w:val="-1"/>
        </w:rPr>
        <w:t>various</w:t>
      </w:r>
      <w:r w:rsidRPr="006E5623">
        <w:rPr>
          <w:rFonts w:asciiTheme="minorHAnsi" w:hAnsiTheme="minorHAnsi"/>
          <w:spacing w:val="-2"/>
        </w:rPr>
        <w:t xml:space="preserve"> </w:t>
      </w:r>
      <w:r w:rsidRPr="006E5623">
        <w:rPr>
          <w:rFonts w:asciiTheme="minorHAnsi" w:hAnsiTheme="minorHAnsi"/>
          <w:spacing w:val="-1"/>
        </w:rPr>
        <w:t>external</w:t>
      </w:r>
      <w:r w:rsidRPr="006E5623">
        <w:rPr>
          <w:rFonts w:asciiTheme="minorHAnsi" w:hAnsiTheme="minorHAnsi"/>
          <w:spacing w:val="1"/>
        </w:rPr>
        <w:t xml:space="preserve"> </w:t>
      </w:r>
      <w:r w:rsidRPr="006E5623">
        <w:rPr>
          <w:rFonts w:asciiTheme="minorHAnsi" w:hAnsiTheme="minorHAnsi"/>
          <w:spacing w:val="-1"/>
        </w:rPr>
        <w:t>agencies/funders</w:t>
      </w:r>
      <w:r w:rsidRPr="006E5623">
        <w:rPr>
          <w:rFonts w:asciiTheme="minorHAnsi" w:hAnsiTheme="minorHAnsi"/>
        </w:rPr>
        <w:t xml:space="preserve"> as</w:t>
      </w:r>
      <w:r w:rsidRPr="006E5623">
        <w:rPr>
          <w:rFonts w:asciiTheme="minorHAnsi" w:hAnsiTheme="minorHAnsi"/>
          <w:spacing w:val="-2"/>
        </w:rPr>
        <w:t xml:space="preserve"> </w:t>
      </w:r>
      <w:r w:rsidRPr="006E5623">
        <w:rPr>
          <w:rFonts w:asciiTheme="minorHAnsi" w:hAnsiTheme="minorHAnsi"/>
          <w:spacing w:val="-1"/>
        </w:rPr>
        <w:t>outlined</w:t>
      </w:r>
      <w:r w:rsidRPr="006E5623">
        <w:rPr>
          <w:rFonts w:asciiTheme="minorHAnsi" w:hAnsiTheme="minorHAnsi"/>
        </w:rPr>
        <w:t xml:space="preserve"> </w:t>
      </w:r>
      <w:r w:rsidRPr="006E5623">
        <w:rPr>
          <w:rFonts w:asciiTheme="minorHAnsi" w:hAnsiTheme="minorHAnsi"/>
          <w:spacing w:val="-1"/>
        </w:rPr>
        <w:t>below:</w:t>
      </w:r>
    </w:p>
    <w:p w14:paraId="05286E9F" w14:textId="77777777" w:rsidR="00C14CD4" w:rsidRDefault="00C14CD4"/>
    <w:tbl>
      <w:tblPr>
        <w:tblW w:w="9469" w:type="dxa"/>
        <w:tblInd w:w="94" w:type="dxa"/>
        <w:tblLayout w:type="fixed"/>
        <w:tblCellMar>
          <w:left w:w="0" w:type="dxa"/>
          <w:right w:w="0" w:type="dxa"/>
        </w:tblCellMar>
        <w:tblLook w:val="01E0" w:firstRow="1" w:lastRow="1" w:firstColumn="1" w:lastColumn="1" w:noHBand="0" w:noVBand="0"/>
      </w:tblPr>
      <w:tblGrid>
        <w:gridCol w:w="4052"/>
        <w:gridCol w:w="3857"/>
        <w:gridCol w:w="1560"/>
      </w:tblGrid>
      <w:tr w:rsidR="00C14CD4" w:rsidRPr="006E5623" w14:paraId="6569F517" w14:textId="77777777" w:rsidTr="003D1578">
        <w:trPr>
          <w:trHeight w:hRule="exact" w:val="264"/>
        </w:trPr>
        <w:tc>
          <w:tcPr>
            <w:tcW w:w="4052" w:type="dxa"/>
            <w:tcBorders>
              <w:top w:val="single" w:sz="5" w:space="0" w:color="000000"/>
              <w:left w:val="single" w:sz="5" w:space="0" w:color="000000"/>
              <w:bottom w:val="single" w:sz="5" w:space="0" w:color="000000"/>
              <w:right w:val="single" w:sz="5" w:space="0" w:color="000000"/>
            </w:tcBorders>
            <w:shd w:val="clear" w:color="auto" w:fill="A6A6A6"/>
          </w:tcPr>
          <w:p w14:paraId="7B28713F" w14:textId="77777777" w:rsidR="00C14CD4" w:rsidRPr="006E5623" w:rsidRDefault="008D11DE">
            <w:pPr>
              <w:pStyle w:val="TableParagraph"/>
              <w:spacing w:line="251" w:lineRule="exact"/>
              <w:ind w:left="102"/>
              <w:rPr>
                <w:rFonts w:eastAsia="Times New Roman" w:cs="Times New Roman"/>
              </w:rPr>
            </w:pPr>
            <w:r w:rsidRPr="006E5623">
              <w:rPr>
                <w:b/>
                <w:spacing w:val="-1"/>
              </w:rPr>
              <w:lastRenderedPageBreak/>
              <w:t>External</w:t>
            </w:r>
            <w:r w:rsidRPr="006E5623">
              <w:rPr>
                <w:b/>
                <w:spacing w:val="-2"/>
              </w:rPr>
              <w:t xml:space="preserve"> </w:t>
            </w:r>
            <w:r w:rsidRPr="006E5623">
              <w:rPr>
                <w:b/>
                <w:spacing w:val="-1"/>
              </w:rPr>
              <w:t>Funder</w:t>
            </w:r>
          </w:p>
        </w:tc>
        <w:tc>
          <w:tcPr>
            <w:tcW w:w="3857" w:type="dxa"/>
            <w:tcBorders>
              <w:top w:val="single" w:sz="5" w:space="0" w:color="000000"/>
              <w:left w:val="single" w:sz="5" w:space="0" w:color="000000"/>
              <w:bottom w:val="single" w:sz="5" w:space="0" w:color="000000"/>
              <w:right w:val="single" w:sz="5" w:space="0" w:color="000000"/>
            </w:tcBorders>
            <w:shd w:val="clear" w:color="auto" w:fill="A6A6A6"/>
          </w:tcPr>
          <w:p w14:paraId="598D7386" w14:textId="77777777" w:rsidR="00C14CD4" w:rsidRPr="006E5623" w:rsidRDefault="008D11DE">
            <w:pPr>
              <w:pStyle w:val="TableParagraph"/>
              <w:spacing w:line="251" w:lineRule="exact"/>
              <w:ind w:left="102"/>
              <w:rPr>
                <w:rFonts w:eastAsia="Times New Roman" w:cs="Times New Roman"/>
              </w:rPr>
            </w:pPr>
            <w:r w:rsidRPr="006E5623">
              <w:rPr>
                <w:b/>
                <w:spacing w:val="-1"/>
              </w:rPr>
              <w:t>Program</w:t>
            </w:r>
          </w:p>
        </w:tc>
        <w:tc>
          <w:tcPr>
            <w:tcW w:w="1560" w:type="dxa"/>
            <w:tcBorders>
              <w:top w:val="single" w:sz="5" w:space="0" w:color="000000"/>
              <w:left w:val="single" w:sz="5" w:space="0" w:color="000000"/>
              <w:bottom w:val="single" w:sz="5" w:space="0" w:color="000000"/>
              <w:right w:val="single" w:sz="5" w:space="0" w:color="000000"/>
            </w:tcBorders>
            <w:shd w:val="clear" w:color="auto" w:fill="A6A6A6"/>
          </w:tcPr>
          <w:p w14:paraId="2295BC6A" w14:textId="77777777" w:rsidR="00C14CD4" w:rsidRPr="006E5623" w:rsidRDefault="008D11DE">
            <w:pPr>
              <w:pStyle w:val="TableParagraph"/>
              <w:spacing w:line="251" w:lineRule="exact"/>
              <w:ind w:left="102"/>
              <w:rPr>
                <w:rFonts w:eastAsia="Times New Roman" w:cs="Times New Roman"/>
              </w:rPr>
            </w:pPr>
            <w:r w:rsidRPr="006E5623">
              <w:rPr>
                <w:b/>
                <w:spacing w:val="-1"/>
              </w:rPr>
              <w:t>Time</w:t>
            </w:r>
            <w:r w:rsidRPr="006E5623">
              <w:rPr>
                <w:b/>
                <w:spacing w:val="-2"/>
              </w:rPr>
              <w:t xml:space="preserve"> </w:t>
            </w:r>
            <w:r w:rsidRPr="006E5623">
              <w:rPr>
                <w:b/>
                <w:spacing w:val="-1"/>
              </w:rPr>
              <w:t>Period</w:t>
            </w:r>
          </w:p>
        </w:tc>
      </w:tr>
      <w:tr w:rsidR="00C14CD4" w:rsidRPr="006E5623" w14:paraId="7D68B886" w14:textId="77777777" w:rsidTr="0087288A">
        <w:trPr>
          <w:trHeight w:hRule="exact" w:val="1243"/>
        </w:trPr>
        <w:tc>
          <w:tcPr>
            <w:tcW w:w="4052" w:type="dxa"/>
            <w:tcBorders>
              <w:top w:val="single" w:sz="5" w:space="0" w:color="000000"/>
              <w:left w:val="single" w:sz="5" w:space="0" w:color="000000"/>
              <w:bottom w:val="single" w:sz="5" w:space="0" w:color="000000"/>
              <w:right w:val="single" w:sz="5" w:space="0" w:color="000000"/>
            </w:tcBorders>
          </w:tcPr>
          <w:p w14:paraId="2CEC513E" w14:textId="77777777" w:rsidR="00C14CD4" w:rsidRPr="003D1578" w:rsidRDefault="0087288A" w:rsidP="003D1578">
            <w:pPr>
              <w:pStyle w:val="TableParagraph"/>
              <w:spacing w:line="18" w:lineRule="atLeast"/>
              <w:ind w:left="101"/>
              <w:rPr>
                <w:rFonts w:eastAsia="Times New Roman" w:cs="Times New Roman"/>
              </w:rPr>
            </w:pPr>
            <w:r>
              <w:t>Ontario Health West</w:t>
            </w:r>
          </w:p>
        </w:tc>
        <w:tc>
          <w:tcPr>
            <w:tcW w:w="3857" w:type="dxa"/>
            <w:tcBorders>
              <w:top w:val="single" w:sz="5" w:space="0" w:color="000000"/>
              <w:left w:val="single" w:sz="5" w:space="0" w:color="000000"/>
              <w:bottom w:val="single" w:sz="5" w:space="0" w:color="000000"/>
              <w:right w:val="single" w:sz="5" w:space="0" w:color="000000"/>
            </w:tcBorders>
          </w:tcPr>
          <w:p w14:paraId="00F581DB" w14:textId="77777777" w:rsidR="00C14CD4" w:rsidRPr="003D1578" w:rsidRDefault="008D11DE" w:rsidP="003D1578">
            <w:pPr>
              <w:pStyle w:val="TableParagraph"/>
              <w:spacing w:line="18" w:lineRule="atLeast"/>
              <w:ind w:left="101" w:right="243"/>
              <w:rPr>
                <w:rFonts w:eastAsia="Times New Roman" w:cs="Times New Roman"/>
              </w:rPr>
            </w:pPr>
            <w:r w:rsidRPr="003D1578">
              <w:rPr>
                <w:spacing w:val="-1"/>
              </w:rPr>
              <w:t>Community</w:t>
            </w:r>
            <w:r w:rsidRPr="003D1578">
              <w:rPr>
                <w:spacing w:val="-3"/>
              </w:rPr>
              <w:t xml:space="preserve"> </w:t>
            </w:r>
            <w:r w:rsidRPr="003D1578">
              <w:rPr>
                <w:spacing w:val="-1"/>
              </w:rPr>
              <w:t>Health</w:t>
            </w:r>
            <w:r w:rsidRPr="003D1578">
              <w:t xml:space="preserve"> </w:t>
            </w:r>
            <w:r w:rsidRPr="003D1578">
              <w:rPr>
                <w:spacing w:val="-1"/>
              </w:rPr>
              <w:t>Centre</w:t>
            </w:r>
            <w:r w:rsidRPr="003D1578">
              <w:rPr>
                <w:spacing w:val="30"/>
              </w:rPr>
              <w:t xml:space="preserve"> </w:t>
            </w:r>
            <w:r w:rsidRPr="003D1578">
              <w:rPr>
                <w:spacing w:val="-1"/>
              </w:rPr>
              <w:t>Diabetes</w:t>
            </w:r>
            <w:r w:rsidRPr="003D1578">
              <w:t xml:space="preserve"> </w:t>
            </w:r>
            <w:r w:rsidRPr="003D1578">
              <w:rPr>
                <w:spacing w:val="-1"/>
              </w:rPr>
              <w:t>Education</w:t>
            </w:r>
            <w:r w:rsidRPr="003D1578">
              <w:t xml:space="preserve"> </w:t>
            </w:r>
            <w:r w:rsidRPr="003D1578">
              <w:rPr>
                <w:spacing w:val="-1"/>
              </w:rPr>
              <w:t>Program</w:t>
            </w:r>
            <w:r w:rsidR="00885E5B" w:rsidRPr="003D1578">
              <w:rPr>
                <w:spacing w:val="-1"/>
              </w:rPr>
              <w:t>, Self-Management,</w:t>
            </w:r>
            <w:r w:rsidRPr="003D1578">
              <w:rPr>
                <w:spacing w:val="30"/>
              </w:rPr>
              <w:t xml:space="preserve"> </w:t>
            </w:r>
            <w:r w:rsidRPr="003D1578">
              <w:rPr>
                <w:spacing w:val="-1"/>
              </w:rPr>
              <w:t>Central</w:t>
            </w:r>
            <w:r w:rsidRPr="003D1578">
              <w:rPr>
                <w:spacing w:val="1"/>
              </w:rPr>
              <w:t xml:space="preserve"> </w:t>
            </w:r>
            <w:r w:rsidRPr="003D1578">
              <w:rPr>
                <w:spacing w:val="-1"/>
              </w:rPr>
              <w:t>Intake</w:t>
            </w:r>
            <w:r w:rsidRPr="003D1578">
              <w:t xml:space="preserve"> and </w:t>
            </w:r>
            <w:r w:rsidRPr="003D1578">
              <w:rPr>
                <w:spacing w:val="-1"/>
              </w:rPr>
              <w:t>Mentoring</w:t>
            </w:r>
            <w:r w:rsidR="0087288A">
              <w:rPr>
                <w:spacing w:val="-1"/>
              </w:rPr>
              <w:t>, Medical Specialists, In Home Teams</w:t>
            </w:r>
          </w:p>
        </w:tc>
        <w:tc>
          <w:tcPr>
            <w:tcW w:w="1560" w:type="dxa"/>
            <w:tcBorders>
              <w:top w:val="single" w:sz="5" w:space="0" w:color="000000"/>
              <w:left w:val="single" w:sz="5" w:space="0" w:color="000000"/>
              <w:bottom w:val="single" w:sz="5" w:space="0" w:color="000000"/>
              <w:right w:val="single" w:sz="5" w:space="0" w:color="000000"/>
            </w:tcBorders>
          </w:tcPr>
          <w:p w14:paraId="6583693A" w14:textId="77777777" w:rsidR="00C14CD4" w:rsidRPr="003D1578" w:rsidRDefault="008D11DE" w:rsidP="003D1578">
            <w:pPr>
              <w:pStyle w:val="TableParagraph"/>
              <w:spacing w:line="18" w:lineRule="atLeast"/>
              <w:ind w:left="101" w:right="228"/>
              <w:rPr>
                <w:rFonts w:eastAsia="Times New Roman" w:cs="Times New Roman"/>
              </w:rPr>
            </w:pPr>
            <w:r w:rsidRPr="003D1578">
              <w:rPr>
                <w:spacing w:val="-1"/>
              </w:rPr>
              <w:t>Quarterly</w:t>
            </w:r>
            <w:r w:rsidRPr="003D1578">
              <w:rPr>
                <w:spacing w:val="-3"/>
              </w:rPr>
              <w:t xml:space="preserve"> </w:t>
            </w:r>
            <w:r w:rsidRPr="003D1578">
              <w:t>and</w:t>
            </w:r>
            <w:r w:rsidRPr="003D1578">
              <w:rPr>
                <w:spacing w:val="24"/>
              </w:rPr>
              <w:t xml:space="preserve"> </w:t>
            </w:r>
            <w:r w:rsidRPr="003D1578">
              <w:rPr>
                <w:spacing w:val="-1"/>
              </w:rPr>
              <w:t>annually</w:t>
            </w:r>
          </w:p>
        </w:tc>
      </w:tr>
      <w:tr w:rsidR="00C14CD4" w:rsidRPr="006E5623" w14:paraId="3A9C2D4F" w14:textId="77777777" w:rsidTr="003D1578">
        <w:trPr>
          <w:trHeight w:hRule="exact" w:val="620"/>
        </w:trPr>
        <w:tc>
          <w:tcPr>
            <w:tcW w:w="4052" w:type="dxa"/>
            <w:tcBorders>
              <w:top w:val="single" w:sz="5" w:space="0" w:color="000000"/>
              <w:left w:val="single" w:sz="5" w:space="0" w:color="000000"/>
              <w:bottom w:val="single" w:sz="5" w:space="0" w:color="000000"/>
              <w:right w:val="single" w:sz="5" w:space="0" w:color="000000"/>
            </w:tcBorders>
          </w:tcPr>
          <w:p w14:paraId="357BEBE9" w14:textId="77777777" w:rsidR="00C14CD4" w:rsidRPr="003D1578" w:rsidRDefault="008D11DE" w:rsidP="003D1578">
            <w:pPr>
              <w:pStyle w:val="TableParagraph"/>
              <w:spacing w:line="18" w:lineRule="atLeast"/>
              <w:ind w:left="101"/>
              <w:rPr>
                <w:rFonts w:eastAsia="Times New Roman" w:cs="Times New Roman"/>
              </w:rPr>
            </w:pPr>
            <w:r w:rsidRPr="003D1578">
              <w:rPr>
                <w:spacing w:val="-1"/>
              </w:rPr>
              <w:t>Ministry</w:t>
            </w:r>
            <w:r w:rsidRPr="003D1578">
              <w:rPr>
                <w:spacing w:val="-3"/>
              </w:rPr>
              <w:t xml:space="preserve"> </w:t>
            </w:r>
            <w:r w:rsidRPr="003D1578">
              <w:t xml:space="preserve">of </w:t>
            </w:r>
            <w:r w:rsidRPr="003D1578">
              <w:rPr>
                <w:spacing w:val="-1"/>
              </w:rPr>
              <w:t>Health</w:t>
            </w:r>
            <w:r w:rsidRPr="003D1578">
              <w:t xml:space="preserve"> </w:t>
            </w:r>
          </w:p>
        </w:tc>
        <w:tc>
          <w:tcPr>
            <w:tcW w:w="3857" w:type="dxa"/>
            <w:tcBorders>
              <w:top w:val="single" w:sz="5" w:space="0" w:color="000000"/>
              <w:left w:val="single" w:sz="5" w:space="0" w:color="000000"/>
              <w:bottom w:val="single" w:sz="5" w:space="0" w:color="000000"/>
              <w:right w:val="single" w:sz="5" w:space="0" w:color="000000"/>
            </w:tcBorders>
          </w:tcPr>
          <w:p w14:paraId="6E160D9A" w14:textId="77777777" w:rsidR="00C14CD4" w:rsidRPr="003D1578" w:rsidRDefault="008D11DE" w:rsidP="003D1578">
            <w:pPr>
              <w:pStyle w:val="TableParagraph"/>
              <w:spacing w:line="18" w:lineRule="atLeast"/>
              <w:ind w:left="101"/>
              <w:rPr>
                <w:rFonts w:eastAsia="Times New Roman" w:cs="Times New Roman"/>
              </w:rPr>
            </w:pPr>
            <w:r w:rsidRPr="003D1578">
              <w:rPr>
                <w:spacing w:val="-1"/>
              </w:rPr>
              <w:t>Midwifery</w:t>
            </w:r>
            <w:r w:rsidRPr="003D1578">
              <w:rPr>
                <w:spacing w:val="-3"/>
              </w:rPr>
              <w:t xml:space="preserve"> </w:t>
            </w:r>
            <w:r w:rsidRPr="003D1578">
              <w:rPr>
                <w:spacing w:val="-1"/>
              </w:rPr>
              <w:t>Program</w:t>
            </w:r>
          </w:p>
        </w:tc>
        <w:tc>
          <w:tcPr>
            <w:tcW w:w="1560" w:type="dxa"/>
            <w:tcBorders>
              <w:top w:val="single" w:sz="5" w:space="0" w:color="000000"/>
              <w:left w:val="single" w:sz="5" w:space="0" w:color="000000"/>
              <w:bottom w:val="single" w:sz="5" w:space="0" w:color="000000"/>
              <w:right w:val="single" w:sz="5" w:space="0" w:color="000000"/>
            </w:tcBorders>
          </w:tcPr>
          <w:p w14:paraId="5F14C37B" w14:textId="77777777" w:rsidR="00C14CD4" w:rsidRPr="003D1578" w:rsidRDefault="008D11DE" w:rsidP="003D1578">
            <w:pPr>
              <w:pStyle w:val="TableParagraph"/>
              <w:spacing w:line="18" w:lineRule="atLeast"/>
              <w:ind w:left="101" w:right="228"/>
              <w:rPr>
                <w:rFonts w:eastAsia="Times New Roman" w:cs="Times New Roman"/>
              </w:rPr>
            </w:pPr>
            <w:r w:rsidRPr="003D1578">
              <w:rPr>
                <w:spacing w:val="-1"/>
              </w:rPr>
              <w:t>Quarterly</w:t>
            </w:r>
            <w:r w:rsidRPr="003D1578">
              <w:rPr>
                <w:spacing w:val="-3"/>
              </w:rPr>
              <w:t xml:space="preserve"> </w:t>
            </w:r>
            <w:r w:rsidRPr="003D1578">
              <w:t>and</w:t>
            </w:r>
            <w:r w:rsidRPr="003D1578">
              <w:rPr>
                <w:spacing w:val="24"/>
              </w:rPr>
              <w:t xml:space="preserve"> </w:t>
            </w:r>
            <w:r w:rsidR="00A55FA1">
              <w:rPr>
                <w:spacing w:val="24"/>
              </w:rPr>
              <w:t>a</w:t>
            </w:r>
            <w:r w:rsidRPr="003D1578">
              <w:rPr>
                <w:spacing w:val="-1"/>
              </w:rPr>
              <w:t>nnually</w:t>
            </w:r>
          </w:p>
        </w:tc>
      </w:tr>
      <w:tr w:rsidR="00C14CD4" w:rsidRPr="006E5623" w14:paraId="51D3C0FE" w14:textId="77777777" w:rsidTr="003D1578">
        <w:trPr>
          <w:trHeight w:hRule="exact" w:val="552"/>
        </w:trPr>
        <w:tc>
          <w:tcPr>
            <w:tcW w:w="4052" w:type="dxa"/>
            <w:tcBorders>
              <w:top w:val="single" w:sz="5" w:space="0" w:color="000000"/>
              <w:left w:val="single" w:sz="5" w:space="0" w:color="000000"/>
              <w:bottom w:val="single" w:sz="5" w:space="0" w:color="000000"/>
              <w:right w:val="single" w:sz="5" w:space="0" w:color="000000"/>
            </w:tcBorders>
          </w:tcPr>
          <w:p w14:paraId="1483118F" w14:textId="77777777" w:rsidR="00C14CD4" w:rsidRPr="003D1578" w:rsidRDefault="008D11DE" w:rsidP="003D1578">
            <w:pPr>
              <w:pStyle w:val="TableParagraph"/>
              <w:spacing w:line="18" w:lineRule="atLeast"/>
              <w:ind w:left="101"/>
              <w:rPr>
                <w:rFonts w:eastAsia="Times New Roman" w:cs="Times New Roman"/>
              </w:rPr>
            </w:pPr>
            <w:r w:rsidRPr="003D1578">
              <w:rPr>
                <w:spacing w:val="-1"/>
              </w:rPr>
              <w:t>Ministry</w:t>
            </w:r>
            <w:r w:rsidRPr="003D1578">
              <w:rPr>
                <w:spacing w:val="-3"/>
              </w:rPr>
              <w:t xml:space="preserve"> </w:t>
            </w:r>
            <w:r w:rsidRPr="003D1578">
              <w:t xml:space="preserve">of </w:t>
            </w:r>
            <w:r w:rsidRPr="003D1578">
              <w:rPr>
                <w:spacing w:val="-1"/>
              </w:rPr>
              <w:t>Children</w:t>
            </w:r>
            <w:r w:rsidRPr="003D1578">
              <w:rPr>
                <w:spacing w:val="-2"/>
              </w:rPr>
              <w:t xml:space="preserve"> </w:t>
            </w:r>
            <w:r w:rsidRPr="003D1578">
              <w:t xml:space="preserve">and </w:t>
            </w:r>
            <w:r w:rsidRPr="003D1578">
              <w:rPr>
                <w:spacing w:val="-1"/>
              </w:rPr>
              <w:t>Youth</w:t>
            </w:r>
            <w:r w:rsidRPr="003D1578">
              <w:t xml:space="preserve"> </w:t>
            </w:r>
            <w:r w:rsidRPr="003D1578">
              <w:rPr>
                <w:spacing w:val="-1"/>
              </w:rPr>
              <w:t>Services</w:t>
            </w:r>
          </w:p>
        </w:tc>
        <w:tc>
          <w:tcPr>
            <w:tcW w:w="3857" w:type="dxa"/>
            <w:tcBorders>
              <w:top w:val="single" w:sz="5" w:space="0" w:color="000000"/>
              <w:left w:val="single" w:sz="5" w:space="0" w:color="000000"/>
              <w:bottom w:val="single" w:sz="5" w:space="0" w:color="000000"/>
              <w:right w:val="single" w:sz="5" w:space="0" w:color="000000"/>
            </w:tcBorders>
          </w:tcPr>
          <w:p w14:paraId="034556F9" w14:textId="77777777" w:rsidR="00C14CD4" w:rsidRPr="003D1578" w:rsidRDefault="006E5623" w:rsidP="003D1578">
            <w:pPr>
              <w:pStyle w:val="TableParagraph"/>
              <w:spacing w:line="18" w:lineRule="atLeast"/>
              <w:ind w:left="101"/>
              <w:rPr>
                <w:rFonts w:eastAsia="Times New Roman" w:cs="Times New Roman"/>
              </w:rPr>
            </w:pPr>
            <w:r w:rsidRPr="003D1578">
              <w:rPr>
                <w:rFonts w:eastAsia="Times New Roman" w:cs="Times New Roman"/>
              </w:rPr>
              <w:t>7</w:t>
            </w:r>
            <w:r w:rsidRPr="003D1578">
              <w:rPr>
                <w:rFonts w:eastAsia="Times New Roman" w:cs="Times New Roman"/>
                <w:vertAlign w:val="superscript"/>
              </w:rPr>
              <w:t>th</w:t>
            </w:r>
            <w:r w:rsidRPr="003D1578">
              <w:rPr>
                <w:rFonts w:eastAsia="Times New Roman" w:cs="Times New Roman"/>
              </w:rPr>
              <w:t xml:space="preserve"> Inning</w:t>
            </w:r>
          </w:p>
        </w:tc>
        <w:tc>
          <w:tcPr>
            <w:tcW w:w="1560" w:type="dxa"/>
            <w:tcBorders>
              <w:top w:val="single" w:sz="5" w:space="0" w:color="000000"/>
              <w:left w:val="single" w:sz="5" w:space="0" w:color="000000"/>
              <w:bottom w:val="single" w:sz="5" w:space="0" w:color="000000"/>
              <w:right w:val="single" w:sz="5" w:space="0" w:color="000000"/>
            </w:tcBorders>
          </w:tcPr>
          <w:p w14:paraId="16262E87" w14:textId="77777777" w:rsidR="00C14CD4" w:rsidRPr="003D1578" w:rsidRDefault="008D11DE" w:rsidP="003D1578">
            <w:pPr>
              <w:pStyle w:val="TableParagraph"/>
              <w:spacing w:line="18" w:lineRule="atLeast"/>
              <w:ind w:left="101" w:right="228"/>
              <w:rPr>
                <w:rFonts w:eastAsia="Times New Roman" w:cs="Times New Roman"/>
              </w:rPr>
            </w:pPr>
            <w:r w:rsidRPr="003D1578">
              <w:rPr>
                <w:spacing w:val="-1"/>
              </w:rPr>
              <w:t>Quarterly</w:t>
            </w:r>
            <w:r w:rsidRPr="003D1578">
              <w:rPr>
                <w:spacing w:val="-3"/>
              </w:rPr>
              <w:t xml:space="preserve"> </w:t>
            </w:r>
            <w:r w:rsidRPr="003D1578">
              <w:t>and</w:t>
            </w:r>
            <w:r w:rsidRPr="003D1578">
              <w:rPr>
                <w:spacing w:val="24"/>
              </w:rPr>
              <w:t xml:space="preserve"> </w:t>
            </w:r>
            <w:r w:rsidR="00A55FA1">
              <w:rPr>
                <w:spacing w:val="-1"/>
              </w:rPr>
              <w:t>a</w:t>
            </w:r>
            <w:r w:rsidRPr="003D1578">
              <w:rPr>
                <w:spacing w:val="-1"/>
              </w:rPr>
              <w:t>nnually</w:t>
            </w:r>
          </w:p>
        </w:tc>
      </w:tr>
      <w:tr w:rsidR="00C14CD4" w:rsidRPr="006E5623" w14:paraId="2BB300C0" w14:textId="77777777" w:rsidTr="003D1578">
        <w:trPr>
          <w:trHeight w:hRule="exact" w:val="264"/>
        </w:trPr>
        <w:tc>
          <w:tcPr>
            <w:tcW w:w="4052" w:type="dxa"/>
            <w:tcBorders>
              <w:top w:val="single" w:sz="5" w:space="0" w:color="000000"/>
              <w:left w:val="single" w:sz="5" w:space="0" w:color="000000"/>
              <w:bottom w:val="single" w:sz="5" w:space="0" w:color="000000"/>
              <w:right w:val="single" w:sz="5" w:space="0" w:color="000000"/>
            </w:tcBorders>
          </w:tcPr>
          <w:p w14:paraId="439FB9D9" w14:textId="77777777" w:rsidR="00C14CD4" w:rsidRPr="003D1578" w:rsidRDefault="008D11DE" w:rsidP="003D1578">
            <w:pPr>
              <w:pStyle w:val="TableParagraph"/>
              <w:spacing w:line="18" w:lineRule="atLeast"/>
              <w:ind w:left="101"/>
              <w:rPr>
                <w:rFonts w:eastAsia="Times New Roman" w:cs="Times New Roman"/>
              </w:rPr>
            </w:pPr>
            <w:r w:rsidRPr="003D1578">
              <w:rPr>
                <w:spacing w:val="-1"/>
              </w:rPr>
              <w:t>United</w:t>
            </w:r>
            <w:r w:rsidRPr="003D1578">
              <w:rPr>
                <w:spacing w:val="-2"/>
              </w:rPr>
              <w:t xml:space="preserve"> </w:t>
            </w:r>
            <w:r w:rsidRPr="003D1578">
              <w:t>Way</w:t>
            </w:r>
            <w:r w:rsidRPr="003D1578">
              <w:rPr>
                <w:spacing w:val="-3"/>
              </w:rPr>
              <w:t xml:space="preserve"> </w:t>
            </w:r>
            <w:r w:rsidRPr="003D1578">
              <w:t xml:space="preserve">of </w:t>
            </w:r>
            <w:r w:rsidRPr="003D1578">
              <w:rPr>
                <w:spacing w:val="-2"/>
              </w:rPr>
              <w:t>Cambridge</w:t>
            </w:r>
            <w:r w:rsidRPr="003D1578">
              <w:t xml:space="preserve"> and </w:t>
            </w:r>
            <w:r w:rsidRPr="003D1578">
              <w:rPr>
                <w:spacing w:val="-1"/>
              </w:rPr>
              <w:t>North</w:t>
            </w:r>
            <w:r w:rsidRPr="003D1578">
              <w:t xml:space="preserve"> </w:t>
            </w:r>
            <w:r w:rsidRPr="003D1578">
              <w:rPr>
                <w:spacing w:val="-1"/>
              </w:rPr>
              <w:t>Dumfries</w:t>
            </w:r>
          </w:p>
        </w:tc>
        <w:tc>
          <w:tcPr>
            <w:tcW w:w="3857" w:type="dxa"/>
            <w:tcBorders>
              <w:top w:val="single" w:sz="5" w:space="0" w:color="000000"/>
              <w:left w:val="single" w:sz="5" w:space="0" w:color="000000"/>
              <w:bottom w:val="single" w:sz="5" w:space="0" w:color="000000"/>
              <w:right w:val="single" w:sz="5" w:space="0" w:color="000000"/>
            </w:tcBorders>
          </w:tcPr>
          <w:p w14:paraId="61A9910C" w14:textId="77777777" w:rsidR="00C14CD4" w:rsidRPr="003D1578" w:rsidRDefault="006E5623" w:rsidP="003D1578">
            <w:pPr>
              <w:pStyle w:val="TableParagraph"/>
              <w:spacing w:line="18" w:lineRule="atLeast"/>
              <w:ind w:left="101"/>
              <w:rPr>
                <w:rFonts w:eastAsia="Times New Roman" w:cs="Times New Roman"/>
              </w:rPr>
            </w:pPr>
            <w:r w:rsidRPr="003D1578">
              <w:rPr>
                <w:spacing w:val="-1"/>
              </w:rPr>
              <w:t>Youth Services/7</w:t>
            </w:r>
            <w:r w:rsidRPr="003D1578">
              <w:rPr>
                <w:spacing w:val="-1"/>
                <w:vertAlign w:val="superscript"/>
              </w:rPr>
              <w:t>th</w:t>
            </w:r>
            <w:r w:rsidRPr="003D1578">
              <w:rPr>
                <w:spacing w:val="-1"/>
              </w:rPr>
              <w:t xml:space="preserve"> Inning</w:t>
            </w:r>
          </w:p>
        </w:tc>
        <w:tc>
          <w:tcPr>
            <w:tcW w:w="1560" w:type="dxa"/>
            <w:tcBorders>
              <w:top w:val="single" w:sz="5" w:space="0" w:color="000000"/>
              <w:left w:val="single" w:sz="5" w:space="0" w:color="000000"/>
              <w:bottom w:val="single" w:sz="5" w:space="0" w:color="000000"/>
              <w:right w:val="single" w:sz="5" w:space="0" w:color="000000"/>
            </w:tcBorders>
          </w:tcPr>
          <w:p w14:paraId="412E63AF" w14:textId="77777777" w:rsidR="00C14CD4" w:rsidRPr="003D1578" w:rsidRDefault="008D11DE" w:rsidP="003D1578">
            <w:pPr>
              <w:pStyle w:val="TableParagraph"/>
              <w:spacing w:line="18" w:lineRule="atLeast"/>
              <w:ind w:left="101"/>
              <w:rPr>
                <w:rFonts w:eastAsia="Times New Roman" w:cs="Times New Roman"/>
              </w:rPr>
            </w:pPr>
            <w:r w:rsidRPr="003D1578">
              <w:rPr>
                <w:spacing w:val="-1"/>
              </w:rPr>
              <w:t>Annually</w:t>
            </w:r>
          </w:p>
        </w:tc>
      </w:tr>
      <w:tr w:rsidR="00C14CD4" w:rsidRPr="006E5623" w14:paraId="71E3EEA2" w14:textId="77777777" w:rsidTr="003D1578">
        <w:trPr>
          <w:trHeight w:hRule="exact" w:val="262"/>
        </w:trPr>
        <w:tc>
          <w:tcPr>
            <w:tcW w:w="4052" w:type="dxa"/>
            <w:tcBorders>
              <w:top w:val="single" w:sz="5" w:space="0" w:color="000000"/>
              <w:left w:val="single" w:sz="5" w:space="0" w:color="000000"/>
              <w:bottom w:val="single" w:sz="5" w:space="0" w:color="000000"/>
              <w:right w:val="single" w:sz="5" w:space="0" w:color="000000"/>
            </w:tcBorders>
          </w:tcPr>
          <w:p w14:paraId="0D3086DE" w14:textId="77777777" w:rsidR="00C14CD4" w:rsidRPr="003D1578" w:rsidRDefault="008D11DE" w:rsidP="003D1578">
            <w:pPr>
              <w:pStyle w:val="TableParagraph"/>
              <w:spacing w:line="18" w:lineRule="atLeast"/>
              <w:ind w:left="101"/>
              <w:rPr>
                <w:rFonts w:eastAsia="Times New Roman" w:cs="Times New Roman"/>
              </w:rPr>
            </w:pPr>
            <w:r w:rsidRPr="003D1578">
              <w:rPr>
                <w:spacing w:val="-1"/>
              </w:rPr>
              <w:t>City</w:t>
            </w:r>
            <w:r w:rsidRPr="003D1578">
              <w:rPr>
                <w:spacing w:val="-3"/>
              </w:rPr>
              <w:t xml:space="preserve"> </w:t>
            </w:r>
            <w:r w:rsidRPr="003D1578">
              <w:t xml:space="preserve">of </w:t>
            </w:r>
            <w:r w:rsidRPr="003D1578">
              <w:rPr>
                <w:spacing w:val="-1"/>
              </w:rPr>
              <w:t>Cambridge</w:t>
            </w:r>
          </w:p>
        </w:tc>
        <w:tc>
          <w:tcPr>
            <w:tcW w:w="3857" w:type="dxa"/>
            <w:tcBorders>
              <w:top w:val="single" w:sz="5" w:space="0" w:color="000000"/>
              <w:left w:val="single" w:sz="5" w:space="0" w:color="000000"/>
              <w:bottom w:val="single" w:sz="5" w:space="0" w:color="000000"/>
              <w:right w:val="single" w:sz="5" w:space="0" w:color="000000"/>
            </w:tcBorders>
          </w:tcPr>
          <w:p w14:paraId="19B2A035" w14:textId="77777777" w:rsidR="00C14CD4" w:rsidRPr="003D1578" w:rsidRDefault="008D11DE" w:rsidP="003D1578">
            <w:pPr>
              <w:pStyle w:val="TableParagraph"/>
              <w:spacing w:line="18" w:lineRule="atLeast"/>
              <w:ind w:left="101"/>
              <w:rPr>
                <w:rFonts w:eastAsia="Times New Roman" w:cs="Times New Roman"/>
              </w:rPr>
            </w:pPr>
            <w:r w:rsidRPr="003D1578">
              <w:rPr>
                <w:spacing w:val="-1"/>
              </w:rPr>
              <w:t>Youth</w:t>
            </w:r>
            <w:r w:rsidR="0070631F">
              <w:t xml:space="preserve"> and</w:t>
            </w:r>
            <w:r w:rsidRPr="003D1578">
              <w:rPr>
                <w:spacing w:val="-4"/>
              </w:rPr>
              <w:t xml:space="preserve"> </w:t>
            </w:r>
            <w:r w:rsidRPr="003D1578">
              <w:t>Teen</w:t>
            </w:r>
            <w:r w:rsidRPr="003D1578">
              <w:rPr>
                <w:spacing w:val="-2"/>
              </w:rPr>
              <w:t xml:space="preserve"> </w:t>
            </w:r>
            <w:r w:rsidRPr="003D1578">
              <w:rPr>
                <w:spacing w:val="-1"/>
              </w:rPr>
              <w:t>Services</w:t>
            </w:r>
          </w:p>
        </w:tc>
        <w:tc>
          <w:tcPr>
            <w:tcW w:w="1560" w:type="dxa"/>
            <w:tcBorders>
              <w:top w:val="single" w:sz="5" w:space="0" w:color="000000"/>
              <w:left w:val="single" w:sz="5" w:space="0" w:color="000000"/>
              <w:bottom w:val="single" w:sz="5" w:space="0" w:color="000000"/>
              <w:right w:val="single" w:sz="5" w:space="0" w:color="000000"/>
            </w:tcBorders>
          </w:tcPr>
          <w:p w14:paraId="74B8D583" w14:textId="77777777" w:rsidR="00C14CD4" w:rsidRPr="003D1578" w:rsidRDefault="008D11DE" w:rsidP="003D1578">
            <w:pPr>
              <w:pStyle w:val="TableParagraph"/>
              <w:spacing w:line="18" w:lineRule="atLeast"/>
              <w:ind w:left="101"/>
              <w:rPr>
                <w:rFonts w:eastAsia="Times New Roman" w:cs="Times New Roman"/>
              </w:rPr>
            </w:pPr>
            <w:r w:rsidRPr="003D1578">
              <w:rPr>
                <w:spacing w:val="-1"/>
              </w:rPr>
              <w:t>Annually</w:t>
            </w:r>
          </w:p>
        </w:tc>
      </w:tr>
      <w:tr w:rsidR="00C14CD4" w:rsidRPr="006E5623" w14:paraId="1D56FF78" w14:textId="77777777" w:rsidTr="003D1578">
        <w:trPr>
          <w:trHeight w:hRule="exact" w:val="516"/>
        </w:trPr>
        <w:tc>
          <w:tcPr>
            <w:tcW w:w="4052" w:type="dxa"/>
            <w:tcBorders>
              <w:top w:val="single" w:sz="5" w:space="0" w:color="000000"/>
              <w:left w:val="single" w:sz="5" w:space="0" w:color="000000"/>
              <w:bottom w:val="single" w:sz="5" w:space="0" w:color="000000"/>
              <w:right w:val="single" w:sz="5" w:space="0" w:color="000000"/>
            </w:tcBorders>
          </w:tcPr>
          <w:p w14:paraId="5046BA5B" w14:textId="77777777" w:rsidR="00C14CD4" w:rsidRPr="003D1578" w:rsidRDefault="008D11DE" w:rsidP="003D1578">
            <w:pPr>
              <w:pStyle w:val="TableParagraph"/>
              <w:spacing w:line="18" w:lineRule="atLeast"/>
              <w:ind w:left="101"/>
              <w:rPr>
                <w:rFonts w:eastAsia="Times New Roman" w:cs="Times New Roman"/>
              </w:rPr>
            </w:pPr>
            <w:r w:rsidRPr="003D1578">
              <w:rPr>
                <w:rFonts w:eastAsia="Times New Roman" w:cs="Times New Roman"/>
                <w:spacing w:val="-1"/>
              </w:rPr>
              <w:t>City</w:t>
            </w:r>
            <w:r w:rsidRPr="003D1578">
              <w:rPr>
                <w:rFonts w:eastAsia="Times New Roman" w:cs="Times New Roman"/>
                <w:spacing w:val="-3"/>
              </w:rPr>
              <w:t xml:space="preserve"> </w:t>
            </w:r>
            <w:r w:rsidRPr="003D1578">
              <w:rPr>
                <w:rFonts w:eastAsia="Times New Roman" w:cs="Times New Roman"/>
              </w:rPr>
              <w:t xml:space="preserve">of </w:t>
            </w:r>
            <w:r w:rsidRPr="003D1578">
              <w:rPr>
                <w:rFonts w:eastAsia="Times New Roman" w:cs="Times New Roman"/>
                <w:spacing w:val="-1"/>
              </w:rPr>
              <w:t>Cambridge</w:t>
            </w:r>
            <w:r w:rsidRPr="003D1578">
              <w:rPr>
                <w:rFonts w:eastAsia="Times New Roman" w:cs="Times New Roman"/>
                <w:spacing w:val="1"/>
              </w:rPr>
              <w:t xml:space="preserve"> </w:t>
            </w:r>
            <w:r w:rsidRPr="003D1578">
              <w:rPr>
                <w:rFonts w:eastAsia="Times New Roman" w:cs="Times New Roman"/>
              </w:rPr>
              <w:t xml:space="preserve">– </w:t>
            </w:r>
            <w:r w:rsidRPr="003D1578">
              <w:rPr>
                <w:rFonts w:eastAsia="Times New Roman" w:cs="Times New Roman"/>
                <w:spacing w:val="-1"/>
              </w:rPr>
              <w:t>Bingo</w:t>
            </w:r>
          </w:p>
        </w:tc>
        <w:tc>
          <w:tcPr>
            <w:tcW w:w="3857" w:type="dxa"/>
            <w:tcBorders>
              <w:top w:val="single" w:sz="5" w:space="0" w:color="000000"/>
              <w:left w:val="single" w:sz="5" w:space="0" w:color="000000"/>
              <w:bottom w:val="single" w:sz="5" w:space="0" w:color="000000"/>
              <w:right w:val="single" w:sz="5" w:space="0" w:color="000000"/>
            </w:tcBorders>
          </w:tcPr>
          <w:p w14:paraId="4468187D" w14:textId="77777777" w:rsidR="00C14CD4" w:rsidRPr="003D1578" w:rsidRDefault="008D11DE" w:rsidP="003D1578">
            <w:pPr>
              <w:pStyle w:val="TableParagraph"/>
              <w:spacing w:line="18" w:lineRule="atLeast"/>
              <w:ind w:left="101"/>
              <w:rPr>
                <w:rFonts w:eastAsia="Times New Roman" w:cs="Times New Roman"/>
              </w:rPr>
            </w:pPr>
            <w:r w:rsidRPr="003D1578">
              <w:rPr>
                <w:spacing w:val="-1"/>
              </w:rPr>
              <w:t>Various</w:t>
            </w:r>
            <w:r w:rsidRPr="003D1578">
              <w:t xml:space="preserve"> </w:t>
            </w:r>
            <w:r w:rsidRPr="003D1578">
              <w:rPr>
                <w:spacing w:val="-1"/>
              </w:rPr>
              <w:t>services</w:t>
            </w:r>
          </w:p>
        </w:tc>
        <w:tc>
          <w:tcPr>
            <w:tcW w:w="1560" w:type="dxa"/>
            <w:tcBorders>
              <w:top w:val="single" w:sz="5" w:space="0" w:color="000000"/>
              <w:left w:val="single" w:sz="5" w:space="0" w:color="000000"/>
              <w:bottom w:val="single" w:sz="5" w:space="0" w:color="000000"/>
              <w:right w:val="single" w:sz="5" w:space="0" w:color="000000"/>
            </w:tcBorders>
          </w:tcPr>
          <w:p w14:paraId="68804EAC" w14:textId="77777777" w:rsidR="00C14CD4" w:rsidRPr="003D1578" w:rsidRDefault="008D11DE" w:rsidP="003D1578">
            <w:pPr>
              <w:pStyle w:val="TableParagraph"/>
              <w:spacing w:line="18" w:lineRule="atLeast"/>
              <w:ind w:left="101" w:right="311"/>
              <w:rPr>
                <w:rFonts w:eastAsia="Times New Roman" w:cs="Times New Roman"/>
              </w:rPr>
            </w:pPr>
            <w:r w:rsidRPr="003D1578">
              <w:rPr>
                <w:spacing w:val="-1"/>
              </w:rPr>
              <w:t>Monthly</w:t>
            </w:r>
            <w:r w:rsidRPr="003D1578">
              <w:rPr>
                <w:spacing w:val="-3"/>
              </w:rPr>
              <w:t xml:space="preserve"> </w:t>
            </w:r>
            <w:r w:rsidRPr="003D1578">
              <w:t>and</w:t>
            </w:r>
            <w:r w:rsidRPr="003D1578">
              <w:rPr>
                <w:spacing w:val="26"/>
              </w:rPr>
              <w:t xml:space="preserve"> </w:t>
            </w:r>
            <w:r w:rsidR="00A55FA1">
              <w:rPr>
                <w:spacing w:val="-1"/>
              </w:rPr>
              <w:t>a</w:t>
            </w:r>
            <w:r w:rsidRPr="003D1578">
              <w:rPr>
                <w:spacing w:val="-1"/>
              </w:rPr>
              <w:t>nnually</w:t>
            </w:r>
          </w:p>
        </w:tc>
      </w:tr>
      <w:tr w:rsidR="00C14CD4" w:rsidRPr="006E5623" w14:paraId="75F57079" w14:textId="77777777" w:rsidTr="007B3104">
        <w:trPr>
          <w:trHeight w:hRule="exact" w:val="909"/>
        </w:trPr>
        <w:tc>
          <w:tcPr>
            <w:tcW w:w="4052" w:type="dxa"/>
            <w:tcBorders>
              <w:top w:val="single" w:sz="5" w:space="0" w:color="000000"/>
              <w:left w:val="single" w:sz="5" w:space="0" w:color="000000"/>
              <w:bottom w:val="single" w:sz="5" w:space="0" w:color="000000"/>
              <w:right w:val="single" w:sz="5" w:space="0" w:color="000000"/>
            </w:tcBorders>
          </w:tcPr>
          <w:p w14:paraId="2D93500C" w14:textId="77777777" w:rsidR="00C14CD4" w:rsidRPr="003D1578" w:rsidRDefault="008D11DE" w:rsidP="003D1578">
            <w:pPr>
              <w:pStyle w:val="TableParagraph"/>
              <w:spacing w:line="18" w:lineRule="atLeast"/>
              <w:ind w:left="101" w:right="965"/>
              <w:rPr>
                <w:rFonts w:eastAsia="Times New Roman" w:cs="Times New Roman"/>
              </w:rPr>
            </w:pPr>
            <w:r w:rsidRPr="003D1578">
              <w:rPr>
                <w:spacing w:val="-1"/>
              </w:rPr>
              <w:t>Other</w:t>
            </w:r>
            <w:r w:rsidRPr="003D1578">
              <w:rPr>
                <w:spacing w:val="-2"/>
              </w:rPr>
              <w:t xml:space="preserve"> </w:t>
            </w:r>
            <w:r w:rsidRPr="003D1578">
              <w:rPr>
                <w:spacing w:val="-1"/>
              </w:rPr>
              <w:t>(e.g.,</w:t>
            </w:r>
            <w:r w:rsidRPr="003D1578">
              <w:t xml:space="preserve"> </w:t>
            </w:r>
            <w:r w:rsidRPr="003D1578">
              <w:rPr>
                <w:spacing w:val="-1"/>
              </w:rPr>
              <w:t>Cambridge</w:t>
            </w:r>
            <w:r w:rsidRPr="003D1578">
              <w:t xml:space="preserve"> and</w:t>
            </w:r>
            <w:r w:rsidRPr="003D1578">
              <w:rPr>
                <w:spacing w:val="-3"/>
              </w:rPr>
              <w:t xml:space="preserve"> </w:t>
            </w:r>
            <w:r w:rsidRPr="003D1578">
              <w:rPr>
                <w:spacing w:val="-1"/>
              </w:rPr>
              <w:t>North</w:t>
            </w:r>
            <w:r w:rsidRPr="003D1578">
              <w:t xml:space="preserve"> </w:t>
            </w:r>
            <w:r w:rsidRPr="003D1578">
              <w:rPr>
                <w:spacing w:val="-1"/>
              </w:rPr>
              <w:t>Dumfries</w:t>
            </w:r>
            <w:r w:rsidRPr="003D1578">
              <w:rPr>
                <w:spacing w:val="23"/>
              </w:rPr>
              <w:t xml:space="preserve"> </w:t>
            </w:r>
            <w:r w:rsidRPr="003D1578">
              <w:rPr>
                <w:spacing w:val="-1"/>
              </w:rPr>
              <w:t>Community</w:t>
            </w:r>
            <w:r w:rsidRPr="003D1578">
              <w:rPr>
                <w:spacing w:val="-3"/>
              </w:rPr>
              <w:t xml:space="preserve"> </w:t>
            </w:r>
            <w:r w:rsidRPr="003D1578">
              <w:rPr>
                <w:spacing w:val="-1"/>
              </w:rPr>
              <w:t>Foundation)</w:t>
            </w:r>
          </w:p>
        </w:tc>
        <w:tc>
          <w:tcPr>
            <w:tcW w:w="3857" w:type="dxa"/>
            <w:tcBorders>
              <w:top w:val="single" w:sz="5" w:space="0" w:color="000000"/>
              <w:left w:val="single" w:sz="5" w:space="0" w:color="000000"/>
              <w:bottom w:val="single" w:sz="5" w:space="0" w:color="000000"/>
              <w:right w:val="single" w:sz="5" w:space="0" w:color="000000"/>
            </w:tcBorders>
          </w:tcPr>
          <w:p w14:paraId="0772B1B5" w14:textId="77777777" w:rsidR="00C14CD4" w:rsidRPr="003D1578" w:rsidRDefault="008D11DE" w:rsidP="003D1578">
            <w:pPr>
              <w:pStyle w:val="TableParagraph"/>
              <w:spacing w:line="18" w:lineRule="atLeast"/>
              <w:ind w:left="101"/>
              <w:rPr>
                <w:rFonts w:eastAsia="Times New Roman" w:cs="Times New Roman"/>
              </w:rPr>
            </w:pPr>
            <w:r w:rsidRPr="003D1578">
              <w:rPr>
                <w:spacing w:val="-1"/>
              </w:rPr>
              <w:t>Various</w:t>
            </w:r>
            <w:r w:rsidRPr="003D1578">
              <w:t xml:space="preserve"> </w:t>
            </w:r>
            <w:r w:rsidRPr="003D1578">
              <w:rPr>
                <w:spacing w:val="-1"/>
              </w:rPr>
              <w:t>special</w:t>
            </w:r>
            <w:r w:rsidRPr="003D1578">
              <w:rPr>
                <w:spacing w:val="-2"/>
              </w:rPr>
              <w:t xml:space="preserve"> </w:t>
            </w:r>
            <w:r w:rsidRPr="003D1578">
              <w:rPr>
                <w:spacing w:val="-1"/>
              </w:rPr>
              <w:t>projects</w:t>
            </w:r>
          </w:p>
        </w:tc>
        <w:tc>
          <w:tcPr>
            <w:tcW w:w="1560" w:type="dxa"/>
            <w:tcBorders>
              <w:top w:val="single" w:sz="5" w:space="0" w:color="000000"/>
              <w:left w:val="single" w:sz="5" w:space="0" w:color="000000"/>
              <w:bottom w:val="single" w:sz="5" w:space="0" w:color="000000"/>
              <w:right w:val="single" w:sz="5" w:space="0" w:color="000000"/>
            </w:tcBorders>
          </w:tcPr>
          <w:p w14:paraId="56181BF5" w14:textId="77777777" w:rsidR="00C14CD4" w:rsidRPr="003D1578" w:rsidRDefault="008D11DE" w:rsidP="003D1578">
            <w:pPr>
              <w:pStyle w:val="TableParagraph"/>
              <w:spacing w:line="18" w:lineRule="atLeast"/>
              <w:ind w:left="101"/>
              <w:rPr>
                <w:rFonts w:eastAsia="Times New Roman" w:cs="Times New Roman"/>
              </w:rPr>
            </w:pPr>
            <w:r w:rsidRPr="003D1578">
              <w:rPr>
                <w:spacing w:val="-1"/>
              </w:rPr>
              <w:t>As</w:t>
            </w:r>
            <w:r w:rsidRPr="003D1578">
              <w:t xml:space="preserve"> </w:t>
            </w:r>
            <w:r w:rsidRPr="003D1578">
              <w:rPr>
                <w:spacing w:val="-1"/>
              </w:rPr>
              <w:t>required</w:t>
            </w:r>
          </w:p>
        </w:tc>
      </w:tr>
    </w:tbl>
    <w:p w14:paraId="63E8D66E" w14:textId="77777777" w:rsidR="00C14CD4" w:rsidRPr="006E5623" w:rsidRDefault="00C14CD4">
      <w:pPr>
        <w:spacing w:before="2"/>
        <w:rPr>
          <w:rFonts w:eastAsia="Times New Roman" w:cs="Times New Roman"/>
        </w:rPr>
      </w:pPr>
    </w:p>
    <w:p w14:paraId="76771931" w14:textId="77777777" w:rsidR="00C14CD4" w:rsidRPr="006E5623" w:rsidRDefault="00F4436A" w:rsidP="00A40963">
      <w:pPr>
        <w:pStyle w:val="BodyText"/>
        <w:numPr>
          <w:ilvl w:val="0"/>
          <w:numId w:val="11"/>
        </w:numPr>
        <w:tabs>
          <w:tab w:val="left" w:pos="461"/>
        </w:tabs>
        <w:spacing w:line="252" w:lineRule="exact"/>
        <w:jc w:val="both"/>
        <w:rPr>
          <w:rFonts w:asciiTheme="minorHAnsi" w:hAnsiTheme="minorHAnsi"/>
        </w:rPr>
      </w:pPr>
      <w:r w:rsidRPr="006E5623">
        <w:rPr>
          <w:rFonts w:asciiTheme="minorHAnsi" w:hAnsiTheme="minorHAnsi"/>
        </w:rPr>
        <w:t>O</w:t>
      </w:r>
      <w:r w:rsidR="008D11DE" w:rsidRPr="006E5623">
        <w:rPr>
          <w:rFonts w:asciiTheme="minorHAnsi" w:hAnsiTheme="minorHAnsi"/>
        </w:rPr>
        <w:t>nce</w:t>
      </w:r>
      <w:r w:rsidR="008D11DE" w:rsidRPr="006E5623">
        <w:rPr>
          <w:rFonts w:asciiTheme="minorHAnsi" w:hAnsiTheme="minorHAnsi"/>
          <w:spacing w:val="-2"/>
        </w:rPr>
        <w:t xml:space="preserve"> </w:t>
      </w:r>
      <w:r w:rsidR="00BC5BE1">
        <w:rPr>
          <w:rFonts w:asciiTheme="minorHAnsi" w:hAnsiTheme="minorHAnsi"/>
          <w:spacing w:val="-1"/>
        </w:rPr>
        <w:t>approved by the CEO</w:t>
      </w:r>
      <w:r w:rsidR="00E81DBA" w:rsidRPr="006E5623">
        <w:rPr>
          <w:rFonts w:asciiTheme="minorHAnsi" w:hAnsiTheme="minorHAnsi"/>
          <w:spacing w:val="-1"/>
        </w:rPr>
        <w:t>,</w:t>
      </w:r>
      <w:r w:rsidR="008D11DE" w:rsidRPr="006E5623">
        <w:rPr>
          <w:rFonts w:asciiTheme="minorHAnsi" w:hAnsiTheme="minorHAnsi"/>
          <w:spacing w:val="-3"/>
        </w:rPr>
        <w:t xml:space="preserve"> </w:t>
      </w:r>
      <w:r w:rsidR="008D11DE" w:rsidRPr="006E5623">
        <w:rPr>
          <w:rFonts w:asciiTheme="minorHAnsi" w:hAnsiTheme="minorHAnsi"/>
        </w:rPr>
        <w:t>the</w:t>
      </w:r>
      <w:r w:rsidR="008D11DE" w:rsidRPr="006E5623">
        <w:rPr>
          <w:rFonts w:asciiTheme="minorHAnsi" w:hAnsiTheme="minorHAnsi"/>
          <w:spacing w:val="-2"/>
        </w:rPr>
        <w:t xml:space="preserve"> </w:t>
      </w:r>
      <w:r w:rsidR="008D11DE" w:rsidRPr="006E5623">
        <w:rPr>
          <w:rFonts w:asciiTheme="minorHAnsi" w:hAnsiTheme="minorHAnsi"/>
          <w:spacing w:val="-1"/>
        </w:rPr>
        <w:t>report</w:t>
      </w:r>
      <w:r w:rsidR="008D11DE" w:rsidRPr="006E5623">
        <w:rPr>
          <w:rFonts w:asciiTheme="minorHAnsi" w:hAnsiTheme="minorHAnsi"/>
          <w:spacing w:val="-2"/>
        </w:rPr>
        <w:t xml:space="preserve"> </w:t>
      </w:r>
      <w:r w:rsidR="008D11DE" w:rsidRPr="006E5623">
        <w:rPr>
          <w:rFonts w:asciiTheme="minorHAnsi" w:hAnsiTheme="minorHAnsi"/>
        </w:rPr>
        <w:t>is</w:t>
      </w:r>
      <w:r w:rsidR="008D11DE" w:rsidRPr="006E5623">
        <w:rPr>
          <w:rFonts w:asciiTheme="minorHAnsi" w:hAnsiTheme="minorHAnsi"/>
          <w:spacing w:val="-2"/>
        </w:rPr>
        <w:t xml:space="preserve"> </w:t>
      </w:r>
      <w:r w:rsidR="008D11DE" w:rsidRPr="006E5623">
        <w:rPr>
          <w:rFonts w:asciiTheme="minorHAnsi" w:hAnsiTheme="minorHAnsi"/>
          <w:spacing w:val="-1"/>
        </w:rPr>
        <w:t>signed</w:t>
      </w:r>
      <w:r w:rsidR="008D11DE" w:rsidRPr="006E5623">
        <w:rPr>
          <w:rFonts w:asciiTheme="minorHAnsi" w:hAnsiTheme="minorHAnsi"/>
        </w:rPr>
        <w:t xml:space="preserve"> by</w:t>
      </w:r>
      <w:r w:rsidR="008D11DE" w:rsidRPr="006E5623">
        <w:rPr>
          <w:rFonts w:asciiTheme="minorHAnsi" w:hAnsiTheme="minorHAnsi"/>
          <w:spacing w:val="-2"/>
        </w:rPr>
        <w:t xml:space="preserve"> </w:t>
      </w:r>
      <w:r w:rsidR="008D11DE" w:rsidRPr="006E5623">
        <w:rPr>
          <w:rFonts w:asciiTheme="minorHAnsi" w:hAnsiTheme="minorHAnsi"/>
        </w:rPr>
        <w:t xml:space="preserve">the </w:t>
      </w:r>
      <w:r w:rsidR="00745795" w:rsidRPr="006E5623">
        <w:rPr>
          <w:rFonts w:asciiTheme="minorHAnsi" w:hAnsiTheme="minorHAnsi"/>
          <w:spacing w:val="-1"/>
        </w:rPr>
        <w:t>b</w:t>
      </w:r>
      <w:r w:rsidR="008D11DE" w:rsidRPr="006E5623">
        <w:rPr>
          <w:rFonts w:asciiTheme="minorHAnsi" w:hAnsiTheme="minorHAnsi"/>
          <w:spacing w:val="-1"/>
        </w:rPr>
        <w:t>oard</w:t>
      </w:r>
      <w:r w:rsidR="008D11DE" w:rsidRPr="006E5623">
        <w:rPr>
          <w:rFonts w:asciiTheme="minorHAnsi" w:hAnsiTheme="minorHAnsi"/>
          <w:spacing w:val="-3"/>
        </w:rPr>
        <w:t xml:space="preserve"> </w:t>
      </w:r>
      <w:r w:rsidR="00745795" w:rsidRPr="006E5623">
        <w:rPr>
          <w:rFonts w:asciiTheme="minorHAnsi" w:hAnsiTheme="minorHAnsi"/>
          <w:spacing w:val="-1"/>
        </w:rPr>
        <w:t>t</w:t>
      </w:r>
      <w:r w:rsidR="008D11DE" w:rsidRPr="006E5623">
        <w:rPr>
          <w:rFonts w:asciiTheme="minorHAnsi" w:hAnsiTheme="minorHAnsi"/>
          <w:spacing w:val="-1"/>
        </w:rPr>
        <w:t>reasurer</w:t>
      </w:r>
      <w:r w:rsidR="008D11DE" w:rsidRPr="006E5623">
        <w:rPr>
          <w:rFonts w:asciiTheme="minorHAnsi" w:hAnsiTheme="minorHAnsi"/>
          <w:spacing w:val="1"/>
        </w:rPr>
        <w:t xml:space="preserve"> </w:t>
      </w:r>
      <w:r w:rsidR="008D11DE" w:rsidRPr="006E5623">
        <w:rPr>
          <w:rFonts w:asciiTheme="minorHAnsi" w:hAnsiTheme="minorHAnsi"/>
          <w:spacing w:val="-2"/>
        </w:rPr>
        <w:t>or</w:t>
      </w:r>
      <w:r w:rsidR="008D11DE" w:rsidRPr="006E5623">
        <w:rPr>
          <w:rFonts w:asciiTheme="minorHAnsi" w:hAnsiTheme="minorHAnsi"/>
        </w:rPr>
        <w:t xml:space="preserve"> </w:t>
      </w:r>
      <w:r w:rsidR="00745795" w:rsidRPr="006E5623">
        <w:rPr>
          <w:rFonts w:asciiTheme="minorHAnsi" w:hAnsiTheme="minorHAnsi"/>
          <w:spacing w:val="-1"/>
        </w:rPr>
        <w:t>c</w:t>
      </w:r>
      <w:r w:rsidR="008D11DE" w:rsidRPr="006E5623">
        <w:rPr>
          <w:rFonts w:asciiTheme="minorHAnsi" w:hAnsiTheme="minorHAnsi"/>
          <w:spacing w:val="-1"/>
        </w:rPr>
        <w:t>hairperson</w:t>
      </w:r>
      <w:r w:rsidR="008D11DE" w:rsidRPr="006E5623">
        <w:rPr>
          <w:rFonts w:asciiTheme="minorHAnsi" w:hAnsiTheme="minorHAnsi"/>
        </w:rPr>
        <w:t xml:space="preserve"> </w:t>
      </w:r>
      <w:r w:rsidR="008D11DE" w:rsidRPr="006E5623">
        <w:rPr>
          <w:rFonts w:asciiTheme="minorHAnsi" w:hAnsiTheme="minorHAnsi"/>
          <w:spacing w:val="-1"/>
        </w:rPr>
        <w:t>and</w:t>
      </w:r>
      <w:r w:rsidR="008D11DE" w:rsidRPr="006E5623">
        <w:rPr>
          <w:rFonts w:asciiTheme="minorHAnsi" w:hAnsiTheme="minorHAnsi"/>
        </w:rPr>
        <w:t xml:space="preserve"> </w:t>
      </w:r>
      <w:r w:rsidR="008D11DE" w:rsidRPr="006E5623">
        <w:rPr>
          <w:rFonts w:asciiTheme="minorHAnsi" w:hAnsiTheme="minorHAnsi"/>
          <w:spacing w:val="-1"/>
        </w:rPr>
        <w:t>the</w:t>
      </w:r>
      <w:r w:rsidR="008D11DE" w:rsidRPr="006E5623">
        <w:rPr>
          <w:rFonts w:asciiTheme="minorHAnsi" w:hAnsiTheme="minorHAnsi"/>
          <w:spacing w:val="-2"/>
        </w:rPr>
        <w:t xml:space="preserve"> </w:t>
      </w:r>
      <w:r w:rsidR="000A2786">
        <w:rPr>
          <w:rFonts w:asciiTheme="minorHAnsi" w:hAnsiTheme="minorHAnsi"/>
          <w:spacing w:val="-1"/>
        </w:rPr>
        <w:t>CEO</w:t>
      </w:r>
      <w:r w:rsidRPr="006E5623">
        <w:rPr>
          <w:rFonts w:asciiTheme="minorHAnsi" w:hAnsiTheme="minorHAnsi"/>
          <w:spacing w:val="-1"/>
        </w:rPr>
        <w:t>.</w:t>
      </w:r>
    </w:p>
    <w:p w14:paraId="520E67D5" w14:textId="77777777" w:rsidR="00C14CD4" w:rsidRPr="006E5623" w:rsidRDefault="00F4436A" w:rsidP="00A40963">
      <w:pPr>
        <w:pStyle w:val="BodyText"/>
        <w:numPr>
          <w:ilvl w:val="0"/>
          <w:numId w:val="11"/>
        </w:numPr>
        <w:tabs>
          <w:tab w:val="left" w:pos="461"/>
        </w:tabs>
        <w:spacing w:line="252" w:lineRule="exact"/>
        <w:jc w:val="both"/>
        <w:rPr>
          <w:rFonts w:asciiTheme="minorHAnsi" w:hAnsiTheme="minorHAnsi"/>
        </w:rPr>
      </w:pPr>
      <w:r w:rsidRPr="006E5623">
        <w:rPr>
          <w:rFonts w:asciiTheme="minorHAnsi" w:hAnsiTheme="minorHAnsi"/>
        </w:rPr>
        <w:t>T</w:t>
      </w:r>
      <w:r w:rsidR="008D11DE" w:rsidRPr="006E5623">
        <w:rPr>
          <w:rFonts w:asciiTheme="minorHAnsi" w:hAnsiTheme="minorHAnsi"/>
        </w:rPr>
        <w:t>he</w:t>
      </w:r>
      <w:r w:rsidR="008D11DE" w:rsidRPr="006E5623">
        <w:rPr>
          <w:rFonts w:asciiTheme="minorHAnsi" w:hAnsiTheme="minorHAnsi"/>
          <w:spacing w:val="-2"/>
        </w:rPr>
        <w:t xml:space="preserve"> </w:t>
      </w:r>
      <w:r w:rsidR="008D11DE" w:rsidRPr="006E5623">
        <w:rPr>
          <w:rFonts w:asciiTheme="minorHAnsi" w:hAnsiTheme="minorHAnsi"/>
          <w:spacing w:val="-1"/>
        </w:rPr>
        <w:t>report</w:t>
      </w:r>
      <w:r w:rsidR="008D11DE" w:rsidRPr="006E5623">
        <w:rPr>
          <w:rFonts w:asciiTheme="minorHAnsi" w:hAnsiTheme="minorHAnsi"/>
          <w:spacing w:val="-2"/>
        </w:rPr>
        <w:t xml:space="preserve"> </w:t>
      </w:r>
      <w:r w:rsidR="008D11DE" w:rsidRPr="006E5623">
        <w:rPr>
          <w:rFonts w:asciiTheme="minorHAnsi" w:hAnsiTheme="minorHAnsi"/>
        </w:rPr>
        <w:t xml:space="preserve">is </w:t>
      </w:r>
      <w:r w:rsidR="008D11DE" w:rsidRPr="006E5623">
        <w:rPr>
          <w:rFonts w:asciiTheme="minorHAnsi" w:hAnsiTheme="minorHAnsi"/>
          <w:spacing w:val="-1"/>
        </w:rPr>
        <w:t>noted</w:t>
      </w:r>
      <w:r w:rsidR="008D11DE" w:rsidRPr="006E5623">
        <w:rPr>
          <w:rFonts w:asciiTheme="minorHAnsi" w:hAnsiTheme="minorHAnsi"/>
        </w:rPr>
        <w:t xml:space="preserve"> in</w:t>
      </w:r>
      <w:r w:rsidR="008D11DE" w:rsidRPr="006E5623">
        <w:rPr>
          <w:rFonts w:asciiTheme="minorHAnsi" w:hAnsiTheme="minorHAnsi"/>
          <w:spacing w:val="-3"/>
        </w:rPr>
        <w:t xml:space="preserve"> </w:t>
      </w:r>
      <w:r w:rsidR="008D11DE" w:rsidRPr="006E5623">
        <w:rPr>
          <w:rFonts w:asciiTheme="minorHAnsi" w:hAnsiTheme="minorHAnsi"/>
        </w:rPr>
        <w:t>the</w:t>
      </w:r>
      <w:r w:rsidR="008D11DE" w:rsidRPr="006E5623">
        <w:rPr>
          <w:rFonts w:asciiTheme="minorHAnsi" w:hAnsiTheme="minorHAnsi"/>
          <w:spacing w:val="-2"/>
        </w:rPr>
        <w:t xml:space="preserve"> </w:t>
      </w:r>
      <w:r w:rsidR="008D11DE" w:rsidRPr="006E5623">
        <w:rPr>
          <w:rFonts w:asciiTheme="minorHAnsi" w:hAnsiTheme="minorHAnsi"/>
          <w:spacing w:val="-1"/>
        </w:rPr>
        <w:t>appropriate</w:t>
      </w:r>
      <w:r w:rsidR="008D11DE" w:rsidRPr="006E5623">
        <w:rPr>
          <w:rFonts w:asciiTheme="minorHAnsi" w:hAnsiTheme="minorHAnsi"/>
        </w:rPr>
        <w:t xml:space="preserve"> </w:t>
      </w:r>
      <w:r w:rsidR="008D11DE" w:rsidRPr="006E5623">
        <w:rPr>
          <w:rFonts w:asciiTheme="minorHAnsi" w:hAnsiTheme="minorHAnsi"/>
          <w:spacing w:val="-1"/>
        </w:rPr>
        <w:t>monthly</w:t>
      </w:r>
      <w:r w:rsidR="008D11DE" w:rsidRPr="006E5623">
        <w:rPr>
          <w:rFonts w:asciiTheme="minorHAnsi" w:hAnsiTheme="minorHAnsi"/>
          <w:spacing w:val="-3"/>
        </w:rPr>
        <w:t xml:space="preserve"> </w:t>
      </w:r>
      <w:r w:rsidR="008D11DE" w:rsidRPr="006E5623">
        <w:rPr>
          <w:rFonts w:asciiTheme="minorHAnsi" w:hAnsiTheme="minorHAnsi"/>
          <w:spacing w:val="-1"/>
        </w:rPr>
        <w:t>compliance</w:t>
      </w:r>
      <w:r w:rsidR="008D11DE" w:rsidRPr="006E5623">
        <w:rPr>
          <w:rFonts w:asciiTheme="minorHAnsi" w:hAnsiTheme="minorHAnsi"/>
        </w:rPr>
        <w:t xml:space="preserve"> </w:t>
      </w:r>
      <w:r w:rsidR="008D11DE" w:rsidRPr="006E5623">
        <w:rPr>
          <w:rFonts w:asciiTheme="minorHAnsi" w:hAnsiTheme="minorHAnsi"/>
          <w:spacing w:val="-1"/>
        </w:rPr>
        <w:t>report</w:t>
      </w:r>
      <w:r w:rsidR="008D11DE" w:rsidRPr="006E5623">
        <w:rPr>
          <w:rFonts w:asciiTheme="minorHAnsi" w:hAnsiTheme="minorHAnsi"/>
          <w:spacing w:val="1"/>
        </w:rPr>
        <w:t xml:space="preserve"> </w:t>
      </w:r>
      <w:r w:rsidR="008D11DE" w:rsidRPr="006E5623">
        <w:rPr>
          <w:rFonts w:asciiTheme="minorHAnsi" w:hAnsiTheme="minorHAnsi"/>
          <w:spacing w:val="-1"/>
        </w:rPr>
        <w:t>prepared</w:t>
      </w:r>
      <w:r w:rsidR="008D11DE" w:rsidRPr="006E5623">
        <w:rPr>
          <w:rFonts w:asciiTheme="minorHAnsi" w:hAnsiTheme="minorHAnsi"/>
          <w:spacing w:val="-2"/>
        </w:rPr>
        <w:t xml:space="preserve"> </w:t>
      </w:r>
      <w:r w:rsidR="008D11DE" w:rsidRPr="006E5623">
        <w:rPr>
          <w:rFonts w:asciiTheme="minorHAnsi" w:hAnsiTheme="minorHAnsi"/>
        </w:rPr>
        <w:t>for</w:t>
      </w:r>
      <w:r w:rsidR="008D11DE" w:rsidRPr="006E5623">
        <w:rPr>
          <w:rFonts w:asciiTheme="minorHAnsi" w:hAnsiTheme="minorHAnsi"/>
          <w:spacing w:val="-2"/>
        </w:rPr>
        <w:t xml:space="preserve"> </w:t>
      </w:r>
      <w:r w:rsidR="008D11DE" w:rsidRPr="006E5623">
        <w:rPr>
          <w:rFonts w:asciiTheme="minorHAnsi" w:hAnsiTheme="minorHAnsi"/>
          <w:spacing w:val="-1"/>
        </w:rPr>
        <w:t>the</w:t>
      </w:r>
      <w:r w:rsidR="008D11DE" w:rsidRPr="006E5623">
        <w:rPr>
          <w:rFonts w:asciiTheme="minorHAnsi" w:hAnsiTheme="minorHAnsi"/>
        </w:rPr>
        <w:t xml:space="preserve"> </w:t>
      </w:r>
      <w:r w:rsidR="00745795" w:rsidRPr="006E5623">
        <w:rPr>
          <w:rFonts w:asciiTheme="minorHAnsi" w:hAnsiTheme="minorHAnsi"/>
        </w:rPr>
        <w:t>b</w:t>
      </w:r>
      <w:r w:rsidR="008D11DE" w:rsidRPr="006E5623">
        <w:rPr>
          <w:rFonts w:asciiTheme="minorHAnsi" w:hAnsiTheme="minorHAnsi"/>
        </w:rPr>
        <w:t xml:space="preserve">oard </w:t>
      </w:r>
      <w:r w:rsidR="008D11DE" w:rsidRPr="006E5623">
        <w:rPr>
          <w:rFonts w:asciiTheme="minorHAnsi" w:hAnsiTheme="minorHAnsi"/>
          <w:spacing w:val="-2"/>
        </w:rPr>
        <w:t>of</w:t>
      </w:r>
      <w:r w:rsidR="008D11DE" w:rsidRPr="006E5623">
        <w:rPr>
          <w:rFonts w:asciiTheme="minorHAnsi" w:hAnsiTheme="minorHAnsi"/>
        </w:rPr>
        <w:t xml:space="preserve"> </w:t>
      </w:r>
      <w:r w:rsidR="00745795" w:rsidRPr="006E5623">
        <w:rPr>
          <w:rFonts w:asciiTheme="minorHAnsi" w:hAnsiTheme="minorHAnsi"/>
        </w:rPr>
        <w:t>d</w:t>
      </w:r>
      <w:r w:rsidR="008D11DE" w:rsidRPr="006E5623">
        <w:rPr>
          <w:rFonts w:asciiTheme="minorHAnsi" w:hAnsiTheme="minorHAnsi"/>
          <w:spacing w:val="-1"/>
        </w:rPr>
        <w:t>irectors</w:t>
      </w:r>
      <w:r w:rsidRPr="006E5623">
        <w:rPr>
          <w:rFonts w:asciiTheme="minorHAnsi" w:hAnsiTheme="minorHAnsi"/>
          <w:spacing w:val="-1"/>
        </w:rPr>
        <w:t>.</w:t>
      </w:r>
    </w:p>
    <w:p w14:paraId="0DB23A1D" w14:textId="77777777" w:rsidR="00C14CD4" w:rsidRPr="006E5623" w:rsidRDefault="00C14CD4" w:rsidP="003D1578">
      <w:pPr>
        <w:jc w:val="both"/>
        <w:rPr>
          <w:rFonts w:eastAsia="Times New Roman" w:cs="Times New Roman"/>
        </w:rPr>
      </w:pPr>
    </w:p>
    <w:p w14:paraId="096C14F3" w14:textId="77777777" w:rsidR="00C14CD4" w:rsidRPr="006E5623" w:rsidRDefault="008D11DE" w:rsidP="003D1578">
      <w:pPr>
        <w:ind w:left="100"/>
        <w:jc w:val="both"/>
        <w:rPr>
          <w:rFonts w:eastAsia="Times New Roman" w:cs="Times New Roman"/>
        </w:rPr>
      </w:pPr>
      <w:r w:rsidRPr="006E5623">
        <w:rPr>
          <w:b/>
          <w:spacing w:val="-1"/>
        </w:rPr>
        <w:t>Annual</w:t>
      </w:r>
      <w:r w:rsidRPr="006E5623">
        <w:rPr>
          <w:b/>
        </w:rPr>
        <w:t xml:space="preserve"> </w:t>
      </w:r>
      <w:r w:rsidRPr="006E5623">
        <w:rPr>
          <w:b/>
          <w:spacing w:val="-1"/>
        </w:rPr>
        <w:t>Reporting</w:t>
      </w:r>
      <w:r w:rsidRPr="006E5623">
        <w:rPr>
          <w:b/>
        </w:rPr>
        <w:t xml:space="preserve"> </w:t>
      </w:r>
      <w:r w:rsidRPr="006E5623">
        <w:rPr>
          <w:b/>
          <w:spacing w:val="-1"/>
        </w:rPr>
        <w:t>Requirements</w:t>
      </w:r>
    </w:p>
    <w:p w14:paraId="126C5A6A" w14:textId="77777777" w:rsidR="00C14CD4" w:rsidRPr="006E5623" w:rsidRDefault="00C14CD4" w:rsidP="003D1578">
      <w:pPr>
        <w:jc w:val="both"/>
        <w:rPr>
          <w:rFonts w:eastAsia="Times New Roman" w:cs="Times New Roman"/>
          <w:b/>
          <w:bCs/>
        </w:rPr>
      </w:pPr>
    </w:p>
    <w:p w14:paraId="61D54775" w14:textId="77777777" w:rsidR="00C14CD4" w:rsidRPr="006E5623" w:rsidRDefault="008D11DE" w:rsidP="003D1578">
      <w:pPr>
        <w:pStyle w:val="BodyText"/>
        <w:ind w:left="100" w:firstLine="0"/>
        <w:jc w:val="both"/>
        <w:rPr>
          <w:rFonts w:asciiTheme="minorHAnsi" w:hAnsiTheme="minorHAnsi"/>
        </w:rPr>
      </w:pPr>
      <w:r w:rsidRPr="006E5623">
        <w:rPr>
          <w:rFonts w:asciiTheme="minorHAnsi" w:hAnsiTheme="minorHAnsi"/>
          <w:spacing w:val="-1"/>
        </w:rPr>
        <w:t>Annual</w:t>
      </w:r>
      <w:r w:rsidRPr="006E5623">
        <w:rPr>
          <w:rFonts w:asciiTheme="minorHAnsi" w:hAnsiTheme="minorHAnsi"/>
          <w:spacing w:val="-2"/>
        </w:rPr>
        <w:t xml:space="preserve"> </w:t>
      </w:r>
      <w:r w:rsidRPr="006E5623">
        <w:rPr>
          <w:rFonts w:asciiTheme="minorHAnsi" w:hAnsiTheme="minorHAnsi"/>
          <w:spacing w:val="-1"/>
        </w:rPr>
        <w:t>reports</w:t>
      </w:r>
      <w:r w:rsidRPr="006E5623">
        <w:rPr>
          <w:rFonts w:asciiTheme="minorHAnsi" w:hAnsiTheme="minorHAnsi"/>
        </w:rPr>
        <w:t xml:space="preserve"> </w:t>
      </w:r>
      <w:r w:rsidRPr="006E5623">
        <w:rPr>
          <w:rFonts w:asciiTheme="minorHAnsi" w:hAnsiTheme="minorHAnsi"/>
          <w:spacing w:val="-1"/>
        </w:rPr>
        <w:t>are</w:t>
      </w:r>
      <w:r w:rsidRPr="006E5623">
        <w:rPr>
          <w:rFonts w:asciiTheme="minorHAnsi" w:hAnsiTheme="minorHAnsi"/>
        </w:rPr>
        <w:t xml:space="preserve"> </w:t>
      </w:r>
      <w:r w:rsidRPr="006E5623">
        <w:rPr>
          <w:rFonts w:asciiTheme="minorHAnsi" w:hAnsiTheme="minorHAnsi"/>
          <w:spacing w:val="-1"/>
        </w:rPr>
        <w:t>prepared</w:t>
      </w:r>
      <w:r w:rsidRPr="006E5623">
        <w:rPr>
          <w:rFonts w:asciiTheme="minorHAnsi" w:hAnsiTheme="minorHAnsi"/>
        </w:rPr>
        <w:t xml:space="preserve"> by</w:t>
      </w:r>
      <w:r w:rsidRPr="006E5623">
        <w:rPr>
          <w:rFonts w:asciiTheme="minorHAnsi" w:hAnsiTheme="minorHAnsi"/>
          <w:spacing w:val="-3"/>
        </w:rPr>
        <w:t xml:space="preserve"> </w:t>
      </w:r>
      <w:r w:rsidRPr="006E5623">
        <w:rPr>
          <w:rFonts w:asciiTheme="minorHAnsi" w:hAnsiTheme="minorHAnsi"/>
        </w:rPr>
        <w:t xml:space="preserve">the </w:t>
      </w:r>
      <w:r w:rsidR="00BC5BE1">
        <w:rPr>
          <w:rFonts w:asciiTheme="minorHAnsi" w:hAnsiTheme="minorHAnsi"/>
        </w:rPr>
        <w:t xml:space="preserve">Director of </w:t>
      </w:r>
      <w:r w:rsidRPr="006E5623">
        <w:rPr>
          <w:rFonts w:asciiTheme="minorHAnsi" w:hAnsiTheme="minorHAnsi"/>
          <w:spacing w:val="-1"/>
        </w:rPr>
        <w:t>Finance</w:t>
      </w:r>
      <w:r w:rsidRPr="006E5623">
        <w:rPr>
          <w:rFonts w:asciiTheme="minorHAnsi" w:hAnsiTheme="minorHAnsi"/>
        </w:rPr>
        <w:t xml:space="preserve"> and </w:t>
      </w:r>
      <w:r w:rsidRPr="006E5623">
        <w:rPr>
          <w:rFonts w:asciiTheme="minorHAnsi" w:hAnsiTheme="minorHAnsi"/>
          <w:spacing w:val="-1"/>
        </w:rPr>
        <w:t>once</w:t>
      </w:r>
      <w:r w:rsidRPr="006E5623">
        <w:rPr>
          <w:rFonts w:asciiTheme="minorHAnsi" w:hAnsiTheme="minorHAnsi"/>
        </w:rPr>
        <w:t xml:space="preserve"> </w:t>
      </w:r>
      <w:r w:rsidRPr="006E5623">
        <w:rPr>
          <w:rFonts w:asciiTheme="minorHAnsi" w:hAnsiTheme="minorHAnsi"/>
          <w:spacing w:val="-1"/>
        </w:rPr>
        <w:t>approved</w:t>
      </w:r>
      <w:r w:rsidRPr="006E5623">
        <w:rPr>
          <w:rFonts w:asciiTheme="minorHAnsi" w:hAnsiTheme="minorHAnsi"/>
        </w:rPr>
        <w:t xml:space="preserve"> </w:t>
      </w:r>
      <w:r w:rsidRPr="006E5623">
        <w:rPr>
          <w:rFonts w:asciiTheme="minorHAnsi" w:hAnsiTheme="minorHAnsi"/>
          <w:spacing w:val="-1"/>
        </w:rPr>
        <w:t>are</w:t>
      </w:r>
      <w:r w:rsidRPr="006E5623">
        <w:rPr>
          <w:rFonts w:asciiTheme="minorHAnsi" w:hAnsiTheme="minorHAnsi"/>
        </w:rPr>
        <w:t xml:space="preserve"> </w:t>
      </w:r>
      <w:r w:rsidRPr="006E5623">
        <w:rPr>
          <w:rFonts w:asciiTheme="minorHAnsi" w:hAnsiTheme="minorHAnsi"/>
          <w:spacing w:val="-1"/>
        </w:rPr>
        <w:t>sent</w:t>
      </w:r>
      <w:r w:rsidRPr="006E5623">
        <w:rPr>
          <w:rFonts w:asciiTheme="minorHAnsi" w:hAnsiTheme="minorHAnsi"/>
          <w:spacing w:val="-2"/>
        </w:rPr>
        <w:t xml:space="preserve"> </w:t>
      </w:r>
      <w:r w:rsidRPr="006E5623">
        <w:rPr>
          <w:rFonts w:asciiTheme="minorHAnsi" w:hAnsiTheme="minorHAnsi"/>
        </w:rPr>
        <w:t xml:space="preserve">to </w:t>
      </w:r>
      <w:r w:rsidRPr="006E5623">
        <w:rPr>
          <w:rFonts w:asciiTheme="minorHAnsi" w:hAnsiTheme="minorHAnsi"/>
          <w:spacing w:val="-1"/>
        </w:rPr>
        <w:t>the</w:t>
      </w:r>
      <w:r w:rsidRPr="006E5623">
        <w:rPr>
          <w:rFonts w:asciiTheme="minorHAnsi" w:hAnsiTheme="minorHAnsi"/>
        </w:rPr>
        <w:t xml:space="preserve"> </w:t>
      </w:r>
      <w:r w:rsidRPr="006E5623">
        <w:rPr>
          <w:rFonts w:asciiTheme="minorHAnsi" w:hAnsiTheme="minorHAnsi"/>
          <w:spacing w:val="-1"/>
        </w:rPr>
        <w:t>following</w:t>
      </w:r>
      <w:r w:rsidRPr="006E5623">
        <w:rPr>
          <w:rFonts w:asciiTheme="minorHAnsi" w:hAnsiTheme="minorHAnsi"/>
          <w:spacing w:val="63"/>
        </w:rPr>
        <w:t xml:space="preserve"> </w:t>
      </w:r>
      <w:r w:rsidRPr="006E5623">
        <w:rPr>
          <w:rFonts w:asciiTheme="minorHAnsi" w:hAnsiTheme="minorHAnsi"/>
          <w:spacing w:val="-1"/>
        </w:rPr>
        <w:t>external</w:t>
      </w:r>
      <w:r w:rsidRPr="006E5623">
        <w:rPr>
          <w:rFonts w:asciiTheme="minorHAnsi" w:hAnsiTheme="minorHAnsi"/>
          <w:spacing w:val="1"/>
        </w:rPr>
        <w:t xml:space="preserve"> </w:t>
      </w:r>
      <w:r w:rsidRPr="006E5623">
        <w:rPr>
          <w:rFonts w:asciiTheme="minorHAnsi" w:hAnsiTheme="minorHAnsi"/>
          <w:spacing w:val="-1"/>
        </w:rPr>
        <w:t>agencies:</w:t>
      </w:r>
    </w:p>
    <w:p w14:paraId="4E234120" w14:textId="77777777" w:rsidR="00C14CD4" w:rsidRPr="006E5623" w:rsidRDefault="00C14CD4">
      <w:pPr>
        <w:spacing w:before="6"/>
        <w:rPr>
          <w:rFonts w:eastAsia="Times New Roman" w:cs="Times New Roman"/>
        </w:rPr>
      </w:pPr>
    </w:p>
    <w:tbl>
      <w:tblPr>
        <w:tblW w:w="0" w:type="auto"/>
        <w:tblInd w:w="94" w:type="dxa"/>
        <w:tblLayout w:type="fixed"/>
        <w:tblCellMar>
          <w:left w:w="0" w:type="dxa"/>
          <w:right w:w="0" w:type="dxa"/>
        </w:tblCellMar>
        <w:tblLook w:val="01E0" w:firstRow="1" w:lastRow="1" w:firstColumn="1" w:lastColumn="1" w:noHBand="0" w:noVBand="0"/>
      </w:tblPr>
      <w:tblGrid>
        <w:gridCol w:w="3865"/>
        <w:gridCol w:w="2789"/>
        <w:gridCol w:w="2816"/>
      </w:tblGrid>
      <w:tr w:rsidR="00C14CD4" w:rsidRPr="006E5623" w14:paraId="7F28D4F4" w14:textId="77777777">
        <w:trPr>
          <w:trHeight w:hRule="exact" w:val="264"/>
        </w:trPr>
        <w:tc>
          <w:tcPr>
            <w:tcW w:w="3865" w:type="dxa"/>
            <w:tcBorders>
              <w:top w:val="single" w:sz="5" w:space="0" w:color="000000"/>
              <w:left w:val="single" w:sz="5" w:space="0" w:color="000000"/>
              <w:bottom w:val="single" w:sz="5" w:space="0" w:color="000000"/>
              <w:right w:val="single" w:sz="5" w:space="0" w:color="000000"/>
            </w:tcBorders>
            <w:shd w:val="clear" w:color="auto" w:fill="A6A6A6"/>
          </w:tcPr>
          <w:p w14:paraId="39863880" w14:textId="77777777" w:rsidR="00C14CD4" w:rsidRPr="006E5623" w:rsidRDefault="008D11DE">
            <w:pPr>
              <w:pStyle w:val="TableParagraph"/>
              <w:spacing w:line="251" w:lineRule="exact"/>
              <w:ind w:left="102"/>
              <w:rPr>
                <w:rFonts w:eastAsia="Times New Roman" w:cs="Times New Roman"/>
              </w:rPr>
            </w:pPr>
            <w:r w:rsidRPr="006E5623">
              <w:rPr>
                <w:b/>
                <w:spacing w:val="-1"/>
              </w:rPr>
              <w:t>Report</w:t>
            </w:r>
          </w:p>
        </w:tc>
        <w:tc>
          <w:tcPr>
            <w:tcW w:w="2789" w:type="dxa"/>
            <w:tcBorders>
              <w:top w:val="single" w:sz="5" w:space="0" w:color="000000"/>
              <w:left w:val="single" w:sz="5" w:space="0" w:color="000000"/>
              <w:bottom w:val="single" w:sz="5" w:space="0" w:color="000000"/>
              <w:right w:val="single" w:sz="5" w:space="0" w:color="000000"/>
            </w:tcBorders>
            <w:shd w:val="clear" w:color="auto" w:fill="A6A6A6"/>
          </w:tcPr>
          <w:p w14:paraId="6D32521A" w14:textId="77777777" w:rsidR="00C14CD4" w:rsidRPr="006E5623" w:rsidRDefault="008D11DE">
            <w:pPr>
              <w:pStyle w:val="TableParagraph"/>
              <w:spacing w:line="251" w:lineRule="exact"/>
              <w:ind w:left="102"/>
              <w:rPr>
                <w:rFonts w:eastAsia="Times New Roman" w:cs="Times New Roman"/>
              </w:rPr>
            </w:pPr>
            <w:r w:rsidRPr="006E5623">
              <w:rPr>
                <w:b/>
                <w:spacing w:val="-1"/>
              </w:rPr>
              <w:t>Distributed</w:t>
            </w:r>
            <w:r w:rsidRPr="006E5623">
              <w:rPr>
                <w:b/>
              </w:rPr>
              <w:t xml:space="preserve"> </w:t>
            </w:r>
            <w:r w:rsidRPr="006E5623">
              <w:rPr>
                <w:b/>
                <w:spacing w:val="-1"/>
              </w:rPr>
              <w:t>to</w:t>
            </w:r>
          </w:p>
        </w:tc>
        <w:tc>
          <w:tcPr>
            <w:tcW w:w="2816" w:type="dxa"/>
            <w:tcBorders>
              <w:top w:val="single" w:sz="5" w:space="0" w:color="000000"/>
              <w:left w:val="single" w:sz="5" w:space="0" w:color="000000"/>
              <w:bottom w:val="single" w:sz="5" w:space="0" w:color="000000"/>
              <w:right w:val="single" w:sz="5" w:space="0" w:color="000000"/>
            </w:tcBorders>
            <w:shd w:val="clear" w:color="auto" w:fill="A6A6A6"/>
          </w:tcPr>
          <w:p w14:paraId="3E8493DA" w14:textId="77777777" w:rsidR="00C14CD4" w:rsidRPr="006E5623" w:rsidRDefault="008D11DE">
            <w:pPr>
              <w:pStyle w:val="TableParagraph"/>
              <w:spacing w:line="251" w:lineRule="exact"/>
              <w:ind w:left="102"/>
              <w:rPr>
                <w:rFonts w:eastAsia="Times New Roman" w:cs="Times New Roman"/>
              </w:rPr>
            </w:pPr>
            <w:r w:rsidRPr="006E5623">
              <w:rPr>
                <w:b/>
                <w:spacing w:val="-1"/>
              </w:rPr>
              <w:t>Time</w:t>
            </w:r>
            <w:r w:rsidRPr="006E5623">
              <w:rPr>
                <w:b/>
                <w:spacing w:val="-2"/>
              </w:rPr>
              <w:t xml:space="preserve"> </w:t>
            </w:r>
            <w:r w:rsidRPr="006E5623">
              <w:rPr>
                <w:b/>
                <w:spacing w:val="-1"/>
              </w:rPr>
              <w:t>Period</w:t>
            </w:r>
          </w:p>
        </w:tc>
      </w:tr>
      <w:tr w:rsidR="00C14CD4" w:rsidRPr="006E5623" w14:paraId="285E5754" w14:textId="77777777">
        <w:trPr>
          <w:trHeight w:hRule="exact" w:val="262"/>
        </w:trPr>
        <w:tc>
          <w:tcPr>
            <w:tcW w:w="3865" w:type="dxa"/>
            <w:tcBorders>
              <w:top w:val="single" w:sz="5" w:space="0" w:color="000000"/>
              <w:left w:val="single" w:sz="5" w:space="0" w:color="000000"/>
              <w:bottom w:val="single" w:sz="5" w:space="0" w:color="000000"/>
              <w:right w:val="single" w:sz="5" w:space="0" w:color="000000"/>
            </w:tcBorders>
          </w:tcPr>
          <w:p w14:paraId="5C7E8EC6" w14:textId="77777777" w:rsidR="00C14CD4" w:rsidRPr="003D1578" w:rsidRDefault="008D11DE">
            <w:pPr>
              <w:pStyle w:val="TableParagraph"/>
              <w:spacing w:line="246" w:lineRule="exact"/>
              <w:ind w:left="102"/>
              <w:rPr>
                <w:rFonts w:eastAsia="Times New Roman" w:cs="Times New Roman"/>
              </w:rPr>
            </w:pPr>
            <w:r w:rsidRPr="003D1578">
              <w:rPr>
                <w:spacing w:val="-1"/>
              </w:rPr>
              <w:t>Audited</w:t>
            </w:r>
            <w:r w:rsidRPr="003D1578">
              <w:t xml:space="preserve"> </w:t>
            </w:r>
            <w:r w:rsidRPr="003D1578">
              <w:rPr>
                <w:spacing w:val="-1"/>
              </w:rPr>
              <w:t>Financial</w:t>
            </w:r>
            <w:r w:rsidRPr="003D1578">
              <w:rPr>
                <w:spacing w:val="1"/>
              </w:rPr>
              <w:t xml:space="preserve"> </w:t>
            </w:r>
            <w:r w:rsidRPr="003D1578">
              <w:rPr>
                <w:spacing w:val="-1"/>
              </w:rPr>
              <w:t>Statement</w:t>
            </w:r>
          </w:p>
        </w:tc>
        <w:tc>
          <w:tcPr>
            <w:tcW w:w="2789" w:type="dxa"/>
            <w:tcBorders>
              <w:top w:val="single" w:sz="5" w:space="0" w:color="000000"/>
              <w:left w:val="single" w:sz="5" w:space="0" w:color="000000"/>
              <w:bottom w:val="single" w:sz="5" w:space="0" w:color="000000"/>
              <w:right w:val="single" w:sz="5" w:space="0" w:color="000000"/>
            </w:tcBorders>
          </w:tcPr>
          <w:p w14:paraId="7E381EC3" w14:textId="77777777" w:rsidR="00C14CD4" w:rsidRPr="003D1578" w:rsidRDefault="008D11DE">
            <w:pPr>
              <w:pStyle w:val="TableParagraph"/>
              <w:spacing w:line="246" w:lineRule="exact"/>
              <w:ind w:left="102"/>
              <w:rPr>
                <w:rFonts w:eastAsia="Times New Roman" w:cs="Times New Roman"/>
              </w:rPr>
            </w:pPr>
            <w:r w:rsidRPr="003D1578">
              <w:rPr>
                <w:spacing w:val="-1"/>
              </w:rPr>
              <w:t>Revenue</w:t>
            </w:r>
            <w:r w:rsidRPr="003D1578">
              <w:t xml:space="preserve"> </w:t>
            </w:r>
            <w:r w:rsidRPr="003D1578">
              <w:rPr>
                <w:spacing w:val="-1"/>
              </w:rPr>
              <w:t>Canada</w:t>
            </w:r>
          </w:p>
        </w:tc>
        <w:tc>
          <w:tcPr>
            <w:tcW w:w="2816" w:type="dxa"/>
            <w:tcBorders>
              <w:top w:val="single" w:sz="5" w:space="0" w:color="000000"/>
              <w:left w:val="single" w:sz="5" w:space="0" w:color="000000"/>
              <w:bottom w:val="single" w:sz="5" w:space="0" w:color="000000"/>
              <w:right w:val="single" w:sz="5" w:space="0" w:color="000000"/>
            </w:tcBorders>
          </w:tcPr>
          <w:p w14:paraId="4A012111" w14:textId="77777777" w:rsidR="00C14CD4" w:rsidRPr="003D1578" w:rsidRDefault="008D11DE">
            <w:pPr>
              <w:pStyle w:val="TableParagraph"/>
              <w:spacing w:line="246" w:lineRule="exact"/>
              <w:ind w:left="102"/>
              <w:rPr>
                <w:rFonts w:eastAsia="Times New Roman" w:cs="Times New Roman"/>
              </w:rPr>
            </w:pPr>
            <w:r w:rsidRPr="003D1578">
              <w:t>Sept</w:t>
            </w:r>
            <w:r w:rsidR="006E5623" w:rsidRPr="003D1578">
              <w:rPr>
                <w:spacing w:val="1"/>
              </w:rPr>
              <w:t>ember 30</w:t>
            </w:r>
          </w:p>
        </w:tc>
      </w:tr>
      <w:tr w:rsidR="00C14CD4" w:rsidRPr="006E5623" w14:paraId="47B68366" w14:textId="77777777">
        <w:trPr>
          <w:trHeight w:hRule="exact" w:val="516"/>
        </w:trPr>
        <w:tc>
          <w:tcPr>
            <w:tcW w:w="3865" w:type="dxa"/>
            <w:tcBorders>
              <w:top w:val="single" w:sz="5" w:space="0" w:color="000000"/>
              <w:left w:val="single" w:sz="5" w:space="0" w:color="000000"/>
              <w:bottom w:val="single" w:sz="5" w:space="0" w:color="000000"/>
              <w:right w:val="single" w:sz="5" w:space="0" w:color="000000"/>
            </w:tcBorders>
          </w:tcPr>
          <w:p w14:paraId="4648F64D" w14:textId="77777777" w:rsidR="00C14CD4" w:rsidRPr="003D1578" w:rsidRDefault="008D11DE">
            <w:pPr>
              <w:pStyle w:val="TableParagraph"/>
              <w:spacing w:line="241" w:lineRule="auto"/>
              <w:ind w:left="102" w:right="773"/>
              <w:rPr>
                <w:rFonts w:eastAsia="Times New Roman" w:cs="Times New Roman"/>
              </w:rPr>
            </w:pPr>
            <w:r w:rsidRPr="003D1578">
              <w:rPr>
                <w:spacing w:val="-1"/>
              </w:rPr>
              <w:t>Audited</w:t>
            </w:r>
            <w:r w:rsidRPr="003D1578">
              <w:t xml:space="preserve"> </w:t>
            </w:r>
            <w:r w:rsidRPr="003D1578">
              <w:rPr>
                <w:spacing w:val="-1"/>
              </w:rPr>
              <w:t>Financial</w:t>
            </w:r>
            <w:r w:rsidRPr="003D1578">
              <w:rPr>
                <w:spacing w:val="1"/>
              </w:rPr>
              <w:t xml:space="preserve"> </w:t>
            </w:r>
            <w:r w:rsidRPr="003D1578">
              <w:rPr>
                <w:spacing w:val="-1"/>
              </w:rPr>
              <w:t>Statements</w:t>
            </w:r>
            <w:r w:rsidRPr="003D1578">
              <w:t xml:space="preserve"> </w:t>
            </w:r>
            <w:r w:rsidRPr="003D1578">
              <w:rPr>
                <w:spacing w:val="-1"/>
              </w:rPr>
              <w:t>and</w:t>
            </w:r>
            <w:r w:rsidRPr="003D1578">
              <w:rPr>
                <w:spacing w:val="30"/>
              </w:rPr>
              <w:t xml:space="preserve"> </w:t>
            </w:r>
            <w:r w:rsidRPr="003D1578">
              <w:rPr>
                <w:spacing w:val="-1"/>
              </w:rPr>
              <w:t>Annual</w:t>
            </w:r>
            <w:r w:rsidRPr="003D1578">
              <w:rPr>
                <w:spacing w:val="1"/>
              </w:rPr>
              <w:t xml:space="preserve"> </w:t>
            </w:r>
            <w:r w:rsidRPr="003D1578">
              <w:rPr>
                <w:spacing w:val="-1"/>
              </w:rPr>
              <w:t>Reconciliation</w:t>
            </w:r>
            <w:r w:rsidRPr="003D1578">
              <w:t xml:space="preserve"> </w:t>
            </w:r>
            <w:r w:rsidRPr="003D1578">
              <w:rPr>
                <w:spacing w:val="-1"/>
              </w:rPr>
              <w:t>Report</w:t>
            </w:r>
          </w:p>
        </w:tc>
        <w:tc>
          <w:tcPr>
            <w:tcW w:w="2789" w:type="dxa"/>
            <w:tcBorders>
              <w:top w:val="single" w:sz="5" w:space="0" w:color="000000"/>
              <w:left w:val="single" w:sz="5" w:space="0" w:color="000000"/>
              <w:bottom w:val="single" w:sz="5" w:space="0" w:color="000000"/>
              <w:right w:val="single" w:sz="5" w:space="0" w:color="000000"/>
            </w:tcBorders>
          </w:tcPr>
          <w:p w14:paraId="781DB811" w14:textId="77777777" w:rsidR="00C14CD4" w:rsidRPr="003D1578" w:rsidRDefault="00BC5BE1" w:rsidP="00620360">
            <w:pPr>
              <w:pStyle w:val="TableParagraph"/>
              <w:spacing w:line="241" w:lineRule="auto"/>
              <w:ind w:left="102" w:right="145"/>
              <w:rPr>
                <w:rFonts w:eastAsia="Times New Roman" w:cs="Times New Roman"/>
              </w:rPr>
            </w:pPr>
            <w:r>
              <w:rPr>
                <w:rFonts w:eastAsia="Times New Roman" w:cs="Times New Roman"/>
              </w:rPr>
              <w:t>Ontario Health West</w:t>
            </w:r>
          </w:p>
        </w:tc>
        <w:tc>
          <w:tcPr>
            <w:tcW w:w="2816" w:type="dxa"/>
            <w:tcBorders>
              <w:top w:val="single" w:sz="5" w:space="0" w:color="000000"/>
              <w:left w:val="single" w:sz="5" w:space="0" w:color="000000"/>
              <w:bottom w:val="single" w:sz="5" w:space="0" w:color="000000"/>
              <w:right w:val="single" w:sz="5" w:space="0" w:color="000000"/>
            </w:tcBorders>
          </w:tcPr>
          <w:p w14:paraId="272B6B0C" w14:textId="77777777" w:rsidR="00C14CD4" w:rsidRPr="003D1578" w:rsidRDefault="008D11DE">
            <w:pPr>
              <w:pStyle w:val="TableParagraph"/>
              <w:spacing w:line="246" w:lineRule="exact"/>
              <w:ind w:left="102"/>
              <w:rPr>
                <w:rFonts w:eastAsia="Times New Roman" w:cs="Times New Roman"/>
              </w:rPr>
            </w:pPr>
            <w:r w:rsidRPr="003D1578">
              <w:rPr>
                <w:spacing w:val="-1"/>
              </w:rPr>
              <w:t>June</w:t>
            </w:r>
            <w:r w:rsidRPr="003D1578">
              <w:rPr>
                <w:spacing w:val="-2"/>
              </w:rPr>
              <w:t xml:space="preserve"> </w:t>
            </w:r>
            <w:r w:rsidR="006E5623" w:rsidRPr="003D1578">
              <w:rPr>
                <w:spacing w:val="-1"/>
              </w:rPr>
              <w:t xml:space="preserve">30 </w:t>
            </w:r>
          </w:p>
        </w:tc>
      </w:tr>
      <w:tr w:rsidR="00C14CD4" w:rsidRPr="006E5623" w14:paraId="04BA617C" w14:textId="77777777" w:rsidTr="00BC5BE1">
        <w:trPr>
          <w:trHeight w:hRule="exact" w:val="758"/>
        </w:trPr>
        <w:tc>
          <w:tcPr>
            <w:tcW w:w="3865" w:type="dxa"/>
            <w:tcBorders>
              <w:top w:val="single" w:sz="5" w:space="0" w:color="000000"/>
              <w:left w:val="single" w:sz="5" w:space="0" w:color="000000"/>
              <w:bottom w:val="single" w:sz="5" w:space="0" w:color="000000"/>
              <w:right w:val="single" w:sz="5" w:space="0" w:color="000000"/>
            </w:tcBorders>
          </w:tcPr>
          <w:p w14:paraId="3FDBCA4E" w14:textId="77777777" w:rsidR="00C14CD4" w:rsidRPr="003D1578" w:rsidRDefault="008D11DE">
            <w:pPr>
              <w:pStyle w:val="TableParagraph"/>
              <w:spacing w:line="246" w:lineRule="exact"/>
              <w:ind w:left="102"/>
              <w:rPr>
                <w:rFonts w:eastAsia="Times New Roman" w:cs="Times New Roman"/>
              </w:rPr>
            </w:pPr>
            <w:r w:rsidRPr="003D1578">
              <w:rPr>
                <w:spacing w:val="-1"/>
              </w:rPr>
              <w:t>Audited</w:t>
            </w:r>
            <w:r w:rsidRPr="003D1578">
              <w:t xml:space="preserve"> </w:t>
            </w:r>
            <w:r w:rsidRPr="003D1578">
              <w:rPr>
                <w:spacing w:val="-1"/>
              </w:rPr>
              <w:t>Financial</w:t>
            </w:r>
            <w:r w:rsidRPr="003D1578">
              <w:rPr>
                <w:spacing w:val="1"/>
              </w:rPr>
              <w:t xml:space="preserve"> </w:t>
            </w:r>
            <w:r w:rsidRPr="003D1578">
              <w:rPr>
                <w:spacing w:val="-1"/>
              </w:rPr>
              <w:t>Statements</w:t>
            </w:r>
            <w:r w:rsidRPr="003D1578">
              <w:t xml:space="preserve"> </w:t>
            </w:r>
            <w:r w:rsidRPr="003D1578">
              <w:rPr>
                <w:spacing w:val="-1"/>
              </w:rPr>
              <w:t>and</w:t>
            </w:r>
            <w:r w:rsidRPr="003D1578">
              <w:rPr>
                <w:spacing w:val="-3"/>
              </w:rPr>
              <w:t xml:space="preserve"> </w:t>
            </w:r>
            <w:r w:rsidRPr="003D1578">
              <w:rPr>
                <w:spacing w:val="-1"/>
              </w:rPr>
              <w:t>TPAR</w:t>
            </w:r>
          </w:p>
        </w:tc>
        <w:tc>
          <w:tcPr>
            <w:tcW w:w="2789" w:type="dxa"/>
            <w:tcBorders>
              <w:top w:val="single" w:sz="5" w:space="0" w:color="000000"/>
              <w:left w:val="single" w:sz="5" w:space="0" w:color="000000"/>
              <w:bottom w:val="single" w:sz="5" w:space="0" w:color="000000"/>
              <w:right w:val="single" w:sz="5" w:space="0" w:color="000000"/>
            </w:tcBorders>
          </w:tcPr>
          <w:p w14:paraId="6DECDB8A" w14:textId="77777777" w:rsidR="00C14CD4" w:rsidRPr="003D1578" w:rsidRDefault="008D11DE">
            <w:pPr>
              <w:pStyle w:val="TableParagraph"/>
              <w:spacing w:line="241" w:lineRule="auto"/>
              <w:ind w:left="102" w:right="479"/>
              <w:rPr>
                <w:rFonts w:eastAsia="Times New Roman" w:cs="Times New Roman"/>
              </w:rPr>
            </w:pPr>
            <w:r w:rsidRPr="003D1578">
              <w:rPr>
                <w:spacing w:val="-1"/>
              </w:rPr>
              <w:t>Ministry</w:t>
            </w:r>
            <w:r w:rsidRPr="003D1578">
              <w:rPr>
                <w:spacing w:val="-3"/>
              </w:rPr>
              <w:t xml:space="preserve"> </w:t>
            </w:r>
            <w:r w:rsidRPr="003D1578">
              <w:t xml:space="preserve">of </w:t>
            </w:r>
            <w:r w:rsidRPr="003D1578">
              <w:rPr>
                <w:spacing w:val="-1"/>
              </w:rPr>
              <w:t>Children</w:t>
            </w:r>
            <w:r w:rsidR="00BC5BE1">
              <w:rPr>
                <w:spacing w:val="-2"/>
              </w:rPr>
              <w:t xml:space="preserve"> Community and Social Services</w:t>
            </w:r>
            <w:r w:rsidRPr="003D1578">
              <w:rPr>
                <w:spacing w:val="26"/>
              </w:rPr>
              <w:t xml:space="preserve"> </w:t>
            </w:r>
          </w:p>
        </w:tc>
        <w:tc>
          <w:tcPr>
            <w:tcW w:w="2816" w:type="dxa"/>
            <w:tcBorders>
              <w:top w:val="single" w:sz="5" w:space="0" w:color="000000"/>
              <w:left w:val="single" w:sz="5" w:space="0" w:color="000000"/>
              <w:bottom w:val="single" w:sz="5" w:space="0" w:color="000000"/>
              <w:right w:val="single" w:sz="5" w:space="0" w:color="000000"/>
            </w:tcBorders>
          </w:tcPr>
          <w:p w14:paraId="32AF28BB" w14:textId="77777777" w:rsidR="00C14CD4" w:rsidRPr="003D1578" w:rsidRDefault="008D11DE">
            <w:pPr>
              <w:pStyle w:val="TableParagraph"/>
              <w:spacing w:line="246" w:lineRule="exact"/>
              <w:ind w:left="102"/>
              <w:rPr>
                <w:rFonts w:eastAsia="Times New Roman" w:cs="Times New Roman"/>
              </w:rPr>
            </w:pPr>
            <w:r w:rsidRPr="003D1578">
              <w:rPr>
                <w:spacing w:val="-1"/>
              </w:rPr>
              <w:t>July</w:t>
            </w:r>
            <w:r w:rsidRPr="003D1578">
              <w:rPr>
                <w:spacing w:val="-4"/>
              </w:rPr>
              <w:t xml:space="preserve"> </w:t>
            </w:r>
            <w:r w:rsidR="006E5623" w:rsidRPr="003D1578">
              <w:t xml:space="preserve">31 </w:t>
            </w:r>
          </w:p>
        </w:tc>
      </w:tr>
      <w:tr w:rsidR="00C14CD4" w:rsidRPr="006E5623" w14:paraId="3B3FE639" w14:textId="77777777" w:rsidTr="00BC5BE1">
        <w:trPr>
          <w:trHeight w:hRule="exact" w:val="556"/>
        </w:trPr>
        <w:tc>
          <w:tcPr>
            <w:tcW w:w="3865" w:type="dxa"/>
            <w:tcBorders>
              <w:top w:val="single" w:sz="5" w:space="0" w:color="000000"/>
              <w:left w:val="single" w:sz="5" w:space="0" w:color="000000"/>
              <w:bottom w:val="single" w:sz="5" w:space="0" w:color="000000"/>
              <w:right w:val="single" w:sz="5" w:space="0" w:color="000000"/>
            </w:tcBorders>
          </w:tcPr>
          <w:p w14:paraId="7D3A7376" w14:textId="77777777" w:rsidR="00C14CD4" w:rsidRPr="003D1578" w:rsidRDefault="008D11DE">
            <w:pPr>
              <w:pStyle w:val="TableParagraph"/>
              <w:spacing w:line="246" w:lineRule="exact"/>
              <w:ind w:left="102"/>
              <w:rPr>
                <w:rFonts w:eastAsia="Times New Roman" w:cs="Times New Roman"/>
              </w:rPr>
            </w:pPr>
            <w:r w:rsidRPr="003D1578">
              <w:rPr>
                <w:spacing w:val="-1"/>
              </w:rPr>
              <w:t>Audited</w:t>
            </w:r>
            <w:r w:rsidRPr="003D1578">
              <w:t xml:space="preserve"> </w:t>
            </w:r>
            <w:r w:rsidRPr="003D1578">
              <w:rPr>
                <w:spacing w:val="-1"/>
              </w:rPr>
              <w:t>Financial</w:t>
            </w:r>
            <w:r w:rsidRPr="003D1578">
              <w:rPr>
                <w:spacing w:val="1"/>
              </w:rPr>
              <w:t xml:space="preserve"> </w:t>
            </w:r>
            <w:r w:rsidRPr="003D1578">
              <w:rPr>
                <w:spacing w:val="-1"/>
              </w:rPr>
              <w:t>Statements</w:t>
            </w:r>
          </w:p>
        </w:tc>
        <w:tc>
          <w:tcPr>
            <w:tcW w:w="2789" w:type="dxa"/>
            <w:tcBorders>
              <w:top w:val="single" w:sz="5" w:space="0" w:color="000000"/>
              <w:left w:val="single" w:sz="5" w:space="0" w:color="000000"/>
              <w:bottom w:val="single" w:sz="5" w:space="0" w:color="000000"/>
              <w:right w:val="single" w:sz="5" w:space="0" w:color="000000"/>
            </w:tcBorders>
          </w:tcPr>
          <w:p w14:paraId="466C7685" w14:textId="77777777" w:rsidR="00C14CD4" w:rsidRPr="003D1578" w:rsidRDefault="008D11DE">
            <w:pPr>
              <w:pStyle w:val="TableParagraph"/>
              <w:spacing w:line="241" w:lineRule="auto"/>
              <w:ind w:left="102" w:right="334"/>
              <w:rPr>
                <w:rFonts w:eastAsia="Times New Roman" w:cs="Times New Roman"/>
              </w:rPr>
            </w:pPr>
            <w:r w:rsidRPr="003D1578">
              <w:rPr>
                <w:spacing w:val="-1"/>
              </w:rPr>
              <w:t>United</w:t>
            </w:r>
            <w:r w:rsidRPr="003D1578">
              <w:rPr>
                <w:spacing w:val="-2"/>
              </w:rPr>
              <w:t xml:space="preserve"> </w:t>
            </w:r>
            <w:r w:rsidRPr="003D1578">
              <w:t>Way</w:t>
            </w:r>
            <w:r w:rsidRPr="003D1578">
              <w:rPr>
                <w:spacing w:val="-3"/>
              </w:rPr>
              <w:t xml:space="preserve"> </w:t>
            </w:r>
            <w:r w:rsidRPr="003D1578">
              <w:t xml:space="preserve">of </w:t>
            </w:r>
            <w:r w:rsidRPr="003D1578">
              <w:rPr>
                <w:spacing w:val="-2"/>
              </w:rPr>
              <w:t>Cambridge</w:t>
            </w:r>
            <w:r w:rsidRPr="003D1578">
              <w:rPr>
                <w:spacing w:val="25"/>
              </w:rPr>
              <w:t xml:space="preserve"> </w:t>
            </w:r>
            <w:r w:rsidRPr="003D1578">
              <w:t xml:space="preserve">and </w:t>
            </w:r>
            <w:r w:rsidRPr="003D1578">
              <w:rPr>
                <w:spacing w:val="-1"/>
              </w:rPr>
              <w:t>North</w:t>
            </w:r>
            <w:r w:rsidRPr="003D1578">
              <w:t xml:space="preserve"> </w:t>
            </w:r>
            <w:r w:rsidRPr="003D1578">
              <w:rPr>
                <w:spacing w:val="-1"/>
              </w:rPr>
              <w:t>Dumfries</w:t>
            </w:r>
          </w:p>
        </w:tc>
        <w:tc>
          <w:tcPr>
            <w:tcW w:w="2816" w:type="dxa"/>
            <w:tcBorders>
              <w:top w:val="single" w:sz="5" w:space="0" w:color="000000"/>
              <w:left w:val="single" w:sz="5" w:space="0" w:color="000000"/>
              <w:bottom w:val="single" w:sz="5" w:space="0" w:color="000000"/>
              <w:right w:val="single" w:sz="5" w:space="0" w:color="000000"/>
            </w:tcBorders>
          </w:tcPr>
          <w:p w14:paraId="4A0BA182" w14:textId="77777777" w:rsidR="00C14CD4" w:rsidRPr="003D1578" w:rsidRDefault="008D11DE">
            <w:pPr>
              <w:pStyle w:val="TableParagraph"/>
              <w:spacing w:line="246" w:lineRule="exact"/>
              <w:ind w:left="102"/>
              <w:rPr>
                <w:rFonts w:eastAsia="Times New Roman" w:cs="Times New Roman"/>
              </w:rPr>
            </w:pPr>
            <w:r w:rsidRPr="003D1578">
              <w:rPr>
                <w:spacing w:val="-1"/>
              </w:rPr>
              <w:t>annual</w:t>
            </w:r>
            <w:r w:rsidRPr="003D1578">
              <w:rPr>
                <w:spacing w:val="1"/>
              </w:rPr>
              <w:t xml:space="preserve"> </w:t>
            </w:r>
            <w:r w:rsidRPr="003D1578">
              <w:rPr>
                <w:spacing w:val="-1"/>
              </w:rPr>
              <w:t>budget</w:t>
            </w:r>
            <w:r w:rsidRPr="003D1578">
              <w:rPr>
                <w:spacing w:val="-2"/>
              </w:rPr>
              <w:t xml:space="preserve"> </w:t>
            </w:r>
            <w:r w:rsidRPr="003D1578">
              <w:rPr>
                <w:spacing w:val="-1"/>
              </w:rPr>
              <w:t>submission</w:t>
            </w:r>
          </w:p>
        </w:tc>
      </w:tr>
      <w:tr w:rsidR="00C14CD4" w:rsidRPr="006E5623" w14:paraId="0695F3D7" w14:textId="77777777" w:rsidTr="006E5623">
        <w:trPr>
          <w:trHeight w:hRule="exact" w:val="548"/>
        </w:trPr>
        <w:tc>
          <w:tcPr>
            <w:tcW w:w="3865" w:type="dxa"/>
            <w:tcBorders>
              <w:top w:val="single" w:sz="5" w:space="0" w:color="000000"/>
              <w:left w:val="single" w:sz="5" w:space="0" w:color="000000"/>
              <w:bottom w:val="single" w:sz="5" w:space="0" w:color="000000"/>
              <w:right w:val="single" w:sz="5" w:space="0" w:color="000000"/>
            </w:tcBorders>
          </w:tcPr>
          <w:p w14:paraId="1D6FE510" w14:textId="77777777" w:rsidR="00C14CD4" w:rsidRPr="003D1578" w:rsidRDefault="008D11DE">
            <w:pPr>
              <w:pStyle w:val="TableParagraph"/>
              <w:spacing w:line="246" w:lineRule="exact"/>
              <w:ind w:left="102"/>
              <w:rPr>
                <w:rFonts w:eastAsia="Times New Roman" w:cs="Times New Roman"/>
              </w:rPr>
            </w:pPr>
            <w:r w:rsidRPr="003D1578">
              <w:rPr>
                <w:spacing w:val="-1"/>
              </w:rPr>
              <w:t>Registered</w:t>
            </w:r>
            <w:r w:rsidRPr="003D1578">
              <w:t xml:space="preserve"> </w:t>
            </w:r>
            <w:r w:rsidRPr="003D1578">
              <w:rPr>
                <w:spacing w:val="-1"/>
              </w:rPr>
              <w:t>Charity</w:t>
            </w:r>
            <w:r w:rsidRPr="003D1578">
              <w:rPr>
                <w:spacing w:val="-3"/>
              </w:rPr>
              <w:t xml:space="preserve"> </w:t>
            </w:r>
            <w:r w:rsidRPr="003D1578">
              <w:rPr>
                <w:spacing w:val="-1"/>
              </w:rPr>
              <w:t>Information</w:t>
            </w:r>
            <w:r w:rsidRPr="003D1578">
              <w:t xml:space="preserve"> </w:t>
            </w:r>
            <w:r w:rsidRPr="003D1578">
              <w:rPr>
                <w:spacing w:val="-1"/>
              </w:rPr>
              <w:t>Return</w:t>
            </w:r>
          </w:p>
        </w:tc>
        <w:tc>
          <w:tcPr>
            <w:tcW w:w="2789" w:type="dxa"/>
            <w:tcBorders>
              <w:top w:val="single" w:sz="5" w:space="0" w:color="000000"/>
              <w:left w:val="single" w:sz="5" w:space="0" w:color="000000"/>
              <w:bottom w:val="single" w:sz="5" w:space="0" w:color="000000"/>
              <w:right w:val="single" w:sz="5" w:space="0" w:color="000000"/>
            </w:tcBorders>
          </w:tcPr>
          <w:p w14:paraId="68B34DCF" w14:textId="77777777" w:rsidR="00C14CD4" w:rsidRPr="003D1578" w:rsidRDefault="008D11DE">
            <w:pPr>
              <w:pStyle w:val="TableParagraph"/>
              <w:spacing w:line="246" w:lineRule="exact"/>
              <w:ind w:left="102"/>
              <w:rPr>
                <w:rFonts w:eastAsia="Times New Roman" w:cs="Times New Roman"/>
              </w:rPr>
            </w:pPr>
            <w:r w:rsidRPr="003D1578">
              <w:rPr>
                <w:spacing w:val="-1"/>
              </w:rPr>
              <w:t>Revenue</w:t>
            </w:r>
            <w:r w:rsidRPr="003D1578">
              <w:t xml:space="preserve"> </w:t>
            </w:r>
            <w:r w:rsidRPr="003D1578">
              <w:rPr>
                <w:spacing w:val="-1"/>
              </w:rPr>
              <w:t>Canada</w:t>
            </w:r>
          </w:p>
        </w:tc>
        <w:tc>
          <w:tcPr>
            <w:tcW w:w="2816" w:type="dxa"/>
            <w:tcBorders>
              <w:top w:val="single" w:sz="5" w:space="0" w:color="000000"/>
              <w:left w:val="single" w:sz="5" w:space="0" w:color="000000"/>
              <w:bottom w:val="single" w:sz="5" w:space="0" w:color="000000"/>
              <w:right w:val="single" w:sz="5" w:space="0" w:color="000000"/>
            </w:tcBorders>
          </w:tcPr>
          <w:p w14:paraId="41BCE47A" w14:textId="77777777" w:rsidR="00C14CD4" w:rsidRPr="003D1578" w:rsidRDefault="008D11DE">
            <w:pPr>
              <w:pStyle w:val="TableParagraph"/>
              <w:spacing w:line="246" w:lineRule="exact"/>
              <w:ind w:left="102"/>
              <w:rPr>
                <w:rFonts w:eastAsia="Times New Roman" w:cs="Times New Roman"/>
              </w:rPr>
            </w:pPr>
            <w:r w:rsidRPr="003D1578">
              <w:t>Sept</w:t>
            </w:r>
            <w:r w:rsidR="006E5623" w:rsidRPr="003D1578">
              <w:t>ember</w:t>
            </w:r>
            <w:r w:rsidRPr="003D1578">
              <w:rPr>
                <w:spacing w:val="1"/>
              </w:rPr>
              <w:t xml:space="preserve"> </w:t>
            </w:r>
            <w:r w:rsidRPr="003D1578">
              <w:t>30</w:t>
            </w:r>
            <w:r w:rsidRPr="003D1578">
              <w:rPr>
                <w:spacing w:val="-3"/>
              </w:rPr>
              <w:t xml:space="preserve"> </w:t>
            </w:r>
            <w:r w:rsidRPr="003D1578">
              <w:t>of</w:t>
            </w:r>
            <w:r w:rsidRPr="003D1578">
              <w:rPr>
                <w:spacing w:val="-2"/>
              </w:rPr>
              <w:t xml:space="preserve"> </w:t>
            </w:r>
            <w:r w:rsidRPr="003D1578">
              <w:t>the</w:t>
            </w:r>
            <w:r w:rsidRPr="003D1578">
              <w:rPr>
                <w:spacing w:val="-2"/>
              </w:rPr>
              <w:t xml:space="preserve"> </w:t>
            </w:r>
            <w:r w:rsidRPr="003D1578">
              <w:rPr>
                <w:spacing w:val="-1"/>
              </w:rPr>
              <w:t>following</w:t>
            </w:r>
            <w:r w:rsidRPr="003D1578">
              <w:rPr>
                <w:spacing w:val="-3"/>
              </w:rPr>
              <w:t xml:space="preserve"> </w:t>
            </w:r>
            <w:r w:rsidRPr="003D1578">
              <w:rPr>
                <w:spacing w:val="-1"/>
              </w:rPr>
              <w:t>year</w:t>
            </w:r>
          </w:p>
        </w:tc>
      </w:tr>
      <w:tr w:rsidR="00C14CD4" w:rsidRPr="006E5623" w14:paraId="3AF2B0BB" w14:textId="77777777" w:rsidTr="00A55FA1">
        <w:trPr>
          <w:trHeight w:hRule="exact" w:val="650"/>
        </w:trPr>
        <w:tc>
          <w:tcPr>
            <w:tcW w:w="3865" w:type="dxa"/>
            <w:tcBorders>
              <w:top w:val="single" w:sz="5" w:space="0" w:color="000000"/>
              <w:left w:val="single" w:sz="5" w:space="0" w:color="000000"/>
              <w:bottom w:val="single" w:sz="5" w:space="0" w:color="000000"/>
              <w:right w:val="single" w:sz="5" w:space="0" w:color="000000"/>
            </w:tcBorders>
          </w:tcPr>
          <w:p w14:paraId="41B83893" w14:textId="77777777" w:rsidR="00C14CD4" w:rsidRPr="003D1578" w:rsidRDefault="008D11DE">
            <w:pPr>
              <w:pStyle w:val="TableParagraph"/>
              <w:spacing w:line="246" w:lineRule="exact"/>
              <w:ind w:left="102"/>
              <w:rPr>
                <w:rFonts w:eastAsia="Times New Roman" w:cs="Times New Roman"/>
              </w:rPr>
            </w:pPr>
            <w:r w:rsidRPr="003D1578">
              <w:t xml:space="preserve">T4 </w:t>
            </w:r>
            <w:r w:rsidRPr="003D1578">
              <w:rPr>
                <w:spacing w:val="-2"/>
              </w:rPr>
              <w:t>Summary</w:t>
            </w:r>
          </w:p>
        </w:tc>
        <w:tc>
          <w:tcPr>
            <w:tcW w:w="2789" w:type="dxa"/>
            <w:tcBorders>
              <w:top w:val="single" w:sz="5" w:space="0" w:color="000000"/>
              <w:left w:val="single" w:sz="5" w:space="0" w:color="000000"/>
              <w:bottom w:val="single" w:sz="5" w:space="0" w:color="000000"/>
              <w:right w:val="single" w:sz="5" w:space="0" w:color="000000"/>
            </w:tcBorders>
          </w:tcPr>
          <w:p w14:paraId="535F4574" w14:textId="77777777" w:rsidR="00C14CD4" w:rsidRPr="003D1578" w:rsidRDefault="008D11DE">
            <w:pPr>
              <w:pStyle w:val="TableParagraph"/>
              <w:spacing w:line="246" w:lineRule="exact"/>
              <w:ind w:left="102"/>
              <w:rPr>
                <w:rFonts w:eastAsia="Times New Roman" w:cs="Times New Roman"/>
              </w:rPr>
            </w:pPr>
            <w:r w:rsidRPr="003D1578">
              <w:rPr>
                <w:spacing w:val="-1"/>
              </w:rPr>
              <w:t>Revenue</w:t>
            </w:r>
            <w:r w:rsidRPr="003D1578">
              <w:t xml:space="preserve"> </w:t>
            </w:r>
            <w:r w:rsidRPr="003D1578">
              <w:rPr>
                <w:spacing w:val="-1"/>
              </w:rPr>
              <w:t>Canada</w:t>
            </w:r>
          </w:p>
        </w:tc>
        <w:tc>
          <w:tcPr>
            <w:tcW w:w="2816" w:type="dxa"/>
            <w:tcBorders>
              <w:top w:val="single" w:sz="5" w:space="0" w:color="000000"/>
              <w:left w:val="single" w:sz="5" w:space="0" w:color="000000"/>
              <w:bottom w:val="single" w:sz="5" w:space="0" w:color="000000"/>
              <w:right w:val="single" w:sz="5" w:space="0" w:color="000000"/>
            </w:tcBorders>
          </w:tcPr>
          <w:p w14:paraId="08F85C1E" w14:textId="77777777" w:rsidR="00C14CD4" w:rsidRPr="003D1578" w:rsidRDefault="008D11DE">
            <w:pPr>
              <w:pStyle w:val="TableParagraph"/>
              <w:spacing w:line="239" w:lineRule="auto"/>
              <w:ind w:left="102" w:right="158"/>
              <w:rPr>
                <w:rFonts w:eastAsia="Times New Roman" w:cs="Times New Roman"/>
              </w:rPr>
            </w:pPr>
            <w:r w:rsidRPr="003D1578">
              <w:rPr>
                <w:spacing w:val="-1"/>
              </w:rPr>
              <w:t>February</w:t>
            </w:r>
            <w:r w:rsidRPr="003D1578">
              <w:rPr>
                <w:spacing w:val="-3"/>
              </w:rPr>
              <w:t xml:space="preserve"> </w:t>
            </w:r>
            <w:r w:rsidRPr="003D1578">
              <w:t>28</w:t>
            </w:r>
            <w:r w:rsidRPr="003D1578">
              <w:rPr>
                <w:spacing w:val="1"/>
              </w:rPr>
              <w:t xml:space="preserve"> </w:t>
            </w:r>
            <w:r w:rsidRPr="003D1578">
              <w:t>of</w:t>
            </w:r>
            <w:r w:rsidRPr="003D1578">
              <w:rPr>
                <w:spacing w:val="-2"/>
              </w:rPr>
              <w:t xml:space="preserve"> </w:t>
            </w:r>
            <w:r w:rsidRPr="003D1578">
              <w:t>the</w:t>
            </w:r>
            <w:r w:rsidRPr="003D1578">
              <w:rPr>
                <w:spacing w:val="-2"/>
              </w:rPr>
              <w:t xml:space="preserve"> following</w:t>
            </w:r>
            <w:r w:rsidRPr="003D1578">
              <w:rPr>
                <w:spacing w:val="29"/>
              </w:rPr>
              <w:t xml:space="preserve"> </w:t>
            </w:r>
            <w:r w:rsidRPr="003D1578">
              <w:rPr>
                <w:spacing w:val="-1"/>
              </w:rPr>
              <w:t>year</w:t>
            </w:r>
          </w:p>
        </w:tc>
      </w:tr>
      <w:tr w:rsidR="00C14CD4" w:rsidRPr="006E5623" w14:paraId="320E587A" w14:textId="77777777" w:rsidTr="006E5623">
        <w:trPr>
          <w:trHeight w:hRule="exact" w:val="548"/>
        </w:trPr>
        <w:tc>
          <w:tcPr>
            <w:tcW w:w="3865" w:type="dxa"/>
            <w:tcBorders>
              <w:top w:val="single" w:sz="5" w:space="0" w:color="000000"/>
              <w:left w:val="single" w:sz="5" w:space="0" w:color="000000"/>
              <w:bottom w:val="single" w:sz="5" w:space="0" w:color="000000"/>
              <w:right w:val="single" w:sz="5" w:space="0" w:color="000000"/>
            </w:tcBorders>
          </w:tcPr>
          <w:p w14:paraId="0B72DADE" w14:textId="77777777" w:rsidR="00C14CD4" w:rsidRPr="003D1578" w:rsidRDefault="008D11DE">
            <w:pPr>
              <w:pStyle w:val="TableParagraph"/>
              <w:spacing w:line="246" w:lineRule="exact"/>
              <w:ind w:left="102"/>
              <w:rPr>
                <w:rFonts w:eastAsia="Times New Roman" w:cs="Times New Roman"/>
              </w:rPr>
            </w:pPr>
            <w:r w:rsidRPr="003D1578">
              <w:rPr>
                <w:spacing w:val="-1"/>
              </w:rPr>
              <w:t>Employer</w:t>
            </w:r>
            <w:r w:rsidRPr="003D1578">
              <w:rPr>
                <w:spacing w:val="1"/>
              </w:rPr>
              <w:t xml:space="preserve"> </w:t>
            </w:r>
            <w:r w:rsidRPr="003D1578">
              <w:rPr>
                <w:spacing w:val="-1"/>
              </w:rPr>
              <w:t>Health</w:t>
            </w:r>
            <w:r w:rsidRPr="003D1578">
              <w:rPr>
                <w:spacing w:val="-3"/>
              </w:rPr>
              <w:t xml:space="preserve"> </w:t>
            </w:r>
            <w:r w:rsidRPr="003D1578">
              <w:t>Tax</w:t>
            </w:r>
          </w:p>
        </w:tc>
        <w:tc>
          <w:tcPr>
            <w:tcW w:w="2789" w:type="dxa"/>
            <w:tcBorders>
              <w:top w:val="single" w:sz="5" w:space="0" w:color="000000"/>
              <w:left w:val="single" w:sz="5" w:space="0" w:color="000000"/>
              <w:bottom w:val="single" w:sz="5" w:space="0" w:color="000000"/>
              <w:right w:val="single" w:sz="5" w:space="0" w:color="000000"/>
            </w:tcBorders>
          </w:tcPr>
          <w:p w14:paraId="50431D76" w14:textId="77777777" w:rsidR="00C14CD4" w:rsidRPr="003D1578" w:rsidRDefault="008D11DE">
            <w:pPr>
              <w:pStyle w:val="TableParagraph"/>
              <w:spacing w:line="246" w:lineRule="exact"/>
              <w:ind w:left="102"/>
              <w:rPr>
                <w:rFonts w:eastAsia="Times New Roman" w:cs="Times New Roman"/>
              </w:rPr>
            </w:pPr>
            <w:r w:rsidRPr="003D1578">
              <w:rPr>
                <w:spacing w:val="-1"/>
              </w:rPr>
              <w:t>Treasurer</w:t>
            </w:r>
            <w:r w:rsidRPr="003D1578">
              <w:t xml:space="preserve"> </w:t>
            </w:r>
            <w:r w:rsidRPr="003D1578">
              <w:rPr>
                <w:spacing w:val="-2"/>
              </w:rPr>
              <w:t>of</w:t>
            </w:r>
            <w:r w:rsidRPr="003D1578">
              <w:t xml:space="preserve"> </w:t>
            </w:r>
            <w:r w:rsidRPr="003D1578">
              <w:rPr>
                <w:spacing w:val="-1"/>
              </w:rPr>
              <w:t>Ontario</w:t>
            </w:r>
          </w:p>
        </w:tc>
        <w:tc>
          <w:tcPr>
            <w:tcW w:w="2816" w:type="dxa"/>
            <w:tcBorders>
              <w:top w:val="single" w:sz="5" w:space="0" w:color="000000"/>
              <w:left w:val="single" w:sz="5" w:space="0" w:color="000000"/>
              <w:bottom w:val="single" w:sz="5" w:space="0" w:color="000000"/>
              <w:right w:val="single" w:sz="5" w:space="0" w:color="000000"/>
            </w:tcBorders>
          </w:tcPr>
          <w:p w14:paraId="39CE1527" w14:textId="77777777" w:rsidR="00C14CD4" w:rsidRPr="003D1578" w:rsidRDefault="008D11DE">
            <w:pPr>
              <w:pStyle w:val="TableParagraph"/>
              <w:spacing w:line="246" w:lineRule="exact"/>
              <w:ind w:left="102"/>
              <w:rPr>
                <w:rFonts w:eastAsia="Times New Roman" w:cs="Times New Roman"/>
              </w:rPr>
            </w:pPr>
            <w:r w:rsidRPr="003D1578">
              <w:t>Mar</w:t>
            </w:r>
            <w:r w:rsidR="006E5623" w:rsidRPr="003D1578">
              <w:t>ch</w:t>
            </w:r>
            <w:r w:rsidRPr="003D1578">
              <w:rPr>
                <w:spacing w:val="-2"/>
              </w:rPr>
              <w:t xml:space="preserve"> </w:t>
            </w:r>
            <w:r w:rsidRPr="003D1578">
              <w:t>15 of</w:t>
            </w:r>
            <w:r w:rsidRPr="003D1578">
              <w:rPr>
                <w:spacing w:val="-2"/>
              </w:rPr>
              <w:t xml:space="preserve"> </w:t>
            </w:r>
            <w:r w:rsidRPr="003D1578">
              <w:t>the</w:t>
            </w:r>
            <w:r w:rsidRPr="003D1578">
              <w:rPr>
                <w:spacing w:val="-2"/>
              </w:rPr>
              <w:t xml:space="preserve"> </w:t>
            </w:r>
            <w:r w:rsidRPr="003D1578">
              <w:rPr>
                <w:spacing w:val="-1"/>
              </w:rPr>
              <w:t>following</w:t>
            </w:r>
            <w:r w:rsidRPr="003D1578">
              <w:rPr>
                <w:spacing w:val="-3"/>
              </w:rPr>
              <w:t xml:space="preserve"> </w:t>
            </w:r>
            <w:r w:rsidRPr="003D1578">
              <w:rPr>
                <w:spacing w:val="-1"/>
              </w:rPr>
              <w:t>year</w:t>
            </w:r>
          </w:p>
        </w:tc>
      </w:tr>
      <w:tr w:rsidR="00C14CD4" w:rsidRPr="006E5623" w14:paraId="368F0B02" w14:textId="77777777" w:rsidTr="006E5623">
        <w:trPr>
          <w:trHeight w:hRule="exact" w:val="620"/>
        </w:trPr>
        <w:tc>
          <w:tcPr>
            <w:tcW w:w="3865" w:type="dxa"/>
            <w:tcBorders>
              <w:top w:val="single" w:sz="5" w:space="0" w:color="000000"/>
              <w:left w:val="single" w:sz="5" w:space="0" w:color="000000"/>
              <w:bottom w:val="single" w:sz="5" w:space="0" w:color="000000"/>
              <w:right w:val="single" w:sz="5" w:space="0" w:color="000000"/>
            </w:tcBorders>
          </w:tcPr>
          <w:p w14:paraId="6B651BF5" w14:textId="77777777" w:rsidR="00C14CD4" w:rsidRPr="003D1578" w:rsidRDefault="008D11DE">
            <w:pPr>
              <w:pStyle w:val="TableParagraph"/>
              <w:spacing w:line="246" w:lineRule="exact"/>
              <w:ind w:left="102"/>
              <w:rPr>
                <w:rFonts w:eastAsia="Times New Roman" w:cs="Times New Roman"/>
              </w:rPr>
            </w:pPr>
            <w:r w:rsidRPr="003D1578">
              <w:rPr>
                <w:spacing w:val="-1"/>
              </w:rPr>
              <w:t>Workers</w:t>
            </w:r>
            <w:r w:rsidRPr="003D1578">
              <w:t xml:space="preserve"> </w:t>
            </w:r>
            <w:r w:rsidRPr="003D1578">
              <w:rPr>
                <w:spacing w:val="-1"/>
              </w:rPr>
              <w:t>Safety</w:t>
            </w:r>
            <w:r w:rsidRPr="003D1578">
              <w:rPr>
                <w:spacing w:val="-3"/>
              </w:rPr>
              <w:t xml:space="preserve"> </w:t>
            </w:r>
            <w:r w:rsidRPr="003D1578">
              <w:t xml:space="preserve">and </w:t>
            </w:r>
            <w:r w:rsidRPr="003D1578">
              <w:rPr>
                <w:spacing w:val="-1"/>
              </w:rPr>
              <w:t>Insurance</w:t>
            </w:r>
            <w:r w:rsidRPr="003D1578">
              <w:t xml:space="preserve"> </w:t>
            </w:r>
            <w:r w:rsidRPr="003D1578">
              <w:rPr>
                <w:spacing w:val="-1"/>
              </w:rPr>
              <w:t>Board</w:t>
            </w:r>
          </w:p>
        </w:tc>
        <w:tc>
          <w:tcPr>
            <w:tcW w:w="2789" w:type="dxa"/>
            <w:tcBorders>
              <w:top w:val="single" w:sz="5" w:space="0" w:color="000000"/>
              <w:left w:val="single" w:sz="5" w:space="0" w:color="000000"/>
              <w:bottom w:val="single" w:sz="5" w:space="0" w:color="000000"/>
              <w:right w:val="single" w:sz="5" w:space="0" w:color="000000"/>
            </w:tcBorders>
          </w:tcPr>
          <w:p w14:paraId="20EE6577" w14:textId="77777777" w:rsidR="00C14CD4" w:rsidRPr="003D1578" w:rsidRDefault="008D11DE">
            <w:pPr>
              <w:pStyle w:val="TableParagraph"/>
              <w:spacing w:line="241" w:lineRule="auto"/>
              <w:ind w:left="102" w:right="497"/>
              <w:rPr>
                <w:rFonts w:eastAsia="Times New Roman" w:cs="Times New Roman"/>
              </w:rPr>
            </w:pPr>
            <w:r w:rsidRPr="003D1578">
              <w:rPr>
                <w:spacing w:val="-1"/>
              </w:rPr>
              <w:t>Year</w:t>
            </w:r>
            <w:r w:rsidRPr="003D1578">
              <w:t xml:space="preserve"> End </w:t>
            </w:r>
            <w:r w:rsidRPr="003D1578">
              <w:rPr>
                <w:spacing w:val="-1"/>
              </w:rPr>
              <w:t>Reconciliation</w:t>
            </w:r>
            <w:r w:rsidRPr="003D1578">
              <w:rPr>
                <w:spacing w:val="25"/>
              </w:rPr>
              <w:t xml:space="preserve"> </w:t>
            </w:r>
            <w:r w:rsidRPr="003D1578">
              <w:rPr>
                <w:spacing w:val="-1"/>
              </w:rPr>
              <w:t>Statement</w:t>
            </w:r>
          </w:p>
        </w:tc>
        <w:tc>
          <w:tcPr>
            <w:tcW w:w="2816" w:type="dxa"/>
            <w:tcBorders>
              <w:top w:val="single" w:sz="5" w:space="0" w:color="000000"/>
              <w:left w:val="single" w:sz="5" w:space="0" w:color="000000"/>
              <w:bottom w:val="single" w:sz="5" w:space="0" w:color="000000"/>
              <w:right w:val="single" w:sz="5" w:space="0" w:color="000000"/>
            </w:tcBorders>
          </w:tcPr>
          <w:p w14:paraId="74B74997" w14:textId="77777777" w:rsidR="00C14CD4" w:rsidRPr="003D1578" w:rsidRDefault="008D11DE">
            <w:pPr>
              <w:pStyle w:val="TableParagraph"/>
              <w:spacing w:line="241" w:lineRule="auto"/>
              <w:ind w:left="102" w:right="375"/>
              <w:rPr>
                <w:rFonts w:eastAsia="Times New Roman" w:cs="Times New Roman"/>
              </w:rPr>
            </w:pPr>
            <w:r w:rsidRPr="003D1578">
              <w:rPr>
                <w:spacing w:val="-1"/>
              </w:rPr>
              <w:t>March</w:t>
            </w:r>
            <w:r w:rsidRPr="003D1578">
              <w:t xml:space="preserve"> 31 </w:t>
            </w:r>
            <w:r w:rsidRPr="003D1578">
              <w:rPr>
                <w:spacing w:val="-1"/>
              </w:rPr>
              <w:t>of</w:t>
            </w:r>
            <w:r w:rsidRPr="003D1578">
              <w:t xml:space="preserve"> </w:t>
            </w:r>
            <w:r w:rsidRPr="003D1578">
              <w:rPr>
                <w:spacing w:val="-1"/>
              </w:rPr>
              <w:t>the</w:t>
            </w:r>
            <w:r w:rsidRPr="003D1578">
              <w:rPr>
                <w:spacing w:val="-2"/>
              </w:rPr>
              <w:t xml:space="preserve"> </w:t>
            </w:r>
            <w:r w:rsidRPr="003D1578">
              <w:rPr>
                <w:spacing w:val="-1"/>
              </w:rPr>
              <w:t>following</w:t>
            </w:r>
            <w:r w:rsidRPr="003D1578">
              <w:rPr>
                <w:spacing w:val="30"/>
              </w:rPr>
              <w:t xml:space="preserve"> </w:t>
            </w:r>
            <w:r w:rsidRPr="003D1578">
              <w:rPr>
                <w:spacing w:val="-1"/>
              </w:rPr>
              <w:t>year</w:t>
            </w:r>
          </w:p>
        </w:tc>
      </w:tr>
    </w:tbl>
    <w:p w14:paraId="28A62DF6" w14:textId="77777777" w:rsidR="00F4436A" w:rsidRDefault="00F4436A" w:rsidP="00521BF1">
      <w:pPr>
        <w:pStyle w:val="BodyText"/>
        <w:tabs>
          <w:tab w:val="left" w:pos="461"/>
        </w:tabs>
        <w:spacing w:line="241" w:lineRule="auto"/>
        <w:ind w:left="460" w:right="271" w:firstLine="0"/>
        <w:rPr>
          <w:rFonts w:asciiTheme="minorHAnsi" w:hAnsiTheme="minorHAnsi"/>
        </w:rPr>
      </w:pPr>
    </w:p>
    <w:p w14:paraId="0A3DEEDE" w14:textId="77777777" w:rsidR="001C4729" w:rsidRPr="00045A4F" w:rsidRDefault="001C4729" w:rsidP="00807923">
      <w:pPr>
        <w:pStyle w:val="ListParagraph"/>
        <w:numPr>
          <w:ilvl w:val="0"/>
          <w:numId w:val="90"/>
        </w:numPr>
      </w:pPr>
      <w:r w:rsidRPr="006E5623">
        <w:t>Once</w:t>
      </w:r>
      <w:r w:rsidRPr="001C4729">
        <w:rPr>
          <w:spacing w:val="-2"/>
        </w:rPr>
        <w:t xml:space="preserve"> </w:t>
      </w:r>
      <w:r w:rsidRPr="001C4729">
        <w:rPr>
          <w:spacing w:val="-1"/>
        </w:rPr>
        <w:t>approved by the CEO,</w:t>
      </w:r>
      <w:r w:rsidRPr="001C4729">
        <w:rPr>
          <w:spacing w:val="-3"/>
        </w:rPr>
        <w:t xml:space="preserve"> </w:t>
      </w:r>
      <w:r w:rsidRPr="006E5623">
        <w:t>the</w:t>
      </w:r>
      <w:r w:rsidRPr="001C4729">
        <w:rPr>
          <w:spacing w:val="-2"/>
        </w:rPr>
        <w:t xml:space="preserve"> </w:t>
      </w:r>
      <w:r w:rsidRPr="001C4729">
        <w:rPr>
          <w:spacing w:val="-1"/>
        </w:rPr>
        <w:t>report</w:t>
      </w:r>
      <w:r w:rsidRPr="001C4729">
        <w:rPr>
          <w:spacing w:val="-2"/>
        </w:rPr>
        <w:t xml:space="preserve"> </w:t>
      </w:r>
      <w:r w:rsidRPr="006E5623">
        <w:t>is</w:t>
      </w:r>
      <w:r w:rsidRPr="001C4729">
        <w:rPr>
          <w:spacing w:val="-2"/>
        </w:rPr>
        <w:t xml:space="preserve"> </w:t>
      </w:r>
      <w:r w:rsidRPr="00045A4F">
        <w:t>approved by the board of directors and is noted in the appropriate monthly compliance report prepared for the board of directors.</w:t>
      </w:r>
      <w:r>
        <w:t xml:space="preserve"> Upon approval it is signed by </w:t>
      </w:r>
      <w:r w:rsidRPr="001C4729">
        <w:t>the CEO and a signing authority</w:t>
      </w:r>
      <w:r>
        <w:t xml:space="preserve">. </w:t>
      </w:r>
    </w:p>
    <w:p w14:paraId="05016C7B" w14:textId="77777777" w:rsidR="00C14CD4" w:rsidRPr="006E5623" w:rsidRDefault="008D11DE" w:rsidP="001B7C94">
      <w:pPr>
        <w:tabs>
          <w:tab w:val="left" w:pos="9180"/>
          <w:tab w:val="left" w:pos="9360"/>
        </w:tabs>
        <w:spacing w:before="72" w:line="251" w:lineRule="exact"/>
        <w:ind w:left="100"/>
        <w:jc w:val="both"/>
        <w:rPr>
          <w:b/>
          <w:spacing w:val="-1"/>
        </w:rPr>
      </w:pPr>
      <w:r w:rsidRPr="006E5623">
        <w:rPr>
          <w:b/>
          <w:spacing w:val="-1"/>
        </w:rPr>
        <w:lastRenderedPageBreak/>
        <w:t>Reporting</w:t>
      </w:r>
      <w:r w:rsidRPr="006E5623">
        <w:rPr>
          <w:b/>
        </w:rPr>
        <w:t xml:space="preserve"> </w:t>
      </w:r>
      <w:r w:rsidRPr="006E5623">
        <w:rPr>
          <w:b/>
          <w:spacing w:val="-1"/>
        </w:rPr>
        <w:t>Variances</w:t>
      </w:r>
      <w:r w:rsidRPr="006E5623">
        <w:rPr>
          <w:b/>
        </w:rPr>
        <w:t xml:space="preserve"> on </w:t>
      </w:r>
      <w:r w:rsidRPr="006E5623">
        <w:rPr>
          <w:b/>
          <w:spacing w:val="-1"/>
        </w:rPr>
        <w:t>External</w:t>
      </w:r>
      <w:r w:rsidRPr="006E5623">
        <w:rPr>
          <w:b/>
        </w:rPr>
        <w:t xml:space="preserve"> </w:t>
      </w:r>
      <w:r w:rsidRPr="006E5623">
        <w:rPr>
          <w:b/>
          <w:spacing w:val="-1"/>
        </w:rPr>
        <w:t>Reports</w:t>
      </w:r>
    </w:p>
    <w:p w14:paraId="22AB5625" w14:textId="77777777" w:rsidR="00620360" w:rsidRPr="006E5623" w:rsidRDefault="00620360" w:rsidP="001B7C94">
      <w:pPr>
        <w:tabs>
          <w:tab w:val="left" w:pos="9180"/>
          <w:tab w:val="left" w:pos="9360"/>
        </w:tabs>
        <w:spacing w:before="72" w:line="251" w:lineRule="exact"/>
        <w:ind w:left="100"/>
        <w:jc w:val="both"/>
        <w:rPr>
          <w:rFonts w:eastAsia="Times New Roman" w:cs="Times New Roman"/>
        </w:rPr>
      </w:pPr>
    </w:p>
    <w:p w14:paraId="22148A68" w14:textId="77777777" w:rsidR="00C14CD4" w:rsidRPr="006E5623" w:rsidRDefault="008D11DE" w:rsidP="00A40963">
      <w:pPr>
        <w:pStyle w:val="BodyText"/>
        <w:numPr>
          <w:ilvl w:val="0"/>
          <w:numId w:val="11"/>
        </w:numPr>
        <w:tabs>
          <w:tab w:val="left" w:pos="461"/>
          <w:tab w:val="left" w:pos="9180"/>
          <w:tab w:val="left" w:pos="9360"/>
        </w:tabs>
        <w:jc w:val="both"/>
        <w:rPr>
          <w:rFonts w:asciiTheme="minorHAnsi" w:hAnsiTheme="minorHAnsi"/>
        </w:rPr>
      </w:pPr>
      <w:r w:rsidRPr="006E5623">
        <w:rPr>
          <w:rFonts w:asciiTheme="minorHAnsi" w:hAnsiTheme="minorHAnsi"/>
        </w:rPr>
        <w:t>The</w:t>
      </w:r>
      <w:r w:rsidRPr="006E5623">
        <w:rPr>
          <w:rFonts w:asciiTheme="minorHAnsi" w:hAnsiTheme="minorHAnsi"/>
          <w:spacing w:val="-2"/>
        </w:rPr>
        <w:t xml:space="preserve"> </w:t>
      </w:r>
      <w:r w:rsidRPr="006E5623">
        <w:rPr>
          <w:rFonts w:asciiTheme="minorHAnsi" w:hAnsiTheme="minorHAnsi"/>
          <w:spacing w:val="-1"/>
        </w:rPr>
        <w:t>percentage</w:t>
      </w:r>
      <w:r w:rsidRPr="006E5623">
        <w:rPr>
          <w:rFonts w:asciiTheme="minorHAnsi" w:hAnsiTheme="minorHAnsi"/>
        </w:rPr>
        <w:t xml:space="preserve"> </w:t>
      </w:r>
      <w:r w:rsidRPr="006E5623">
        <w:rPr>
          <w:rFonts w:asciiTheme="minorHAnsi" w:hAnsiTheme="minorHAnsi"/>
          <w:spacing w:val="-1"/>
        </w:rPr>
        <w:t>required</w:t>
      </w:r>
      <w:r w:rsidRPr="006E5623">
        <w:rPr>
          <w:rFonts w:asciiTheme="minorHAnsi" w:hAnsiTheme="minorHAnsi"/>
          <w:spacing w:val="-2"/>
        </w:rPr>
        <w:t xml:space="preserve"> </w:t>
      </w:r>
      <w:r w:rsidRPr="006E5623">
        <w:rPr>
          <w:rFonts w:asciiTheme="minorHAnsi" w:hAnsiTheme="minorHAnsi"/>
        </w:rPr>
        <w:t>to</w:t>
      </w:r>
      <w:r w:rsidRPr="006E5623">
        <w:rPr>
          <w:rFonts w:asciiTheme="minorHAnsi" w:hAnsiTheme="minorHAnsi"/>
          <w:spacing w:val="-3"/>
        </w:rPr>
        <w:t xml:space="preserve"> </w:t>
      </w:r>
      <w:r w:rsidRPr="006E5623">
        <w:rPr>
          <w:rFonts w:asciiTheme="minorHAnsi" w:hAnsiTheme="minorHAnsi"/>
          <w:spacing w:val="-1"/>
        </w:rPr>
        <w:t>report</w:t>
      </w:r>
      <w:r w:rsidRPr="006E5623">
        <w:rPr>
          <w:rFonts w:asciiTheme="minorHAnsi" w:hAnsiTheme="minorHAnsi"/>
          <w:spacing w:val="1"/>
        </w:rPr>
        <w:t xml:space="preserve"> </w:t>
      </w:r>
      <w:r w:rsidRPr="006E5623">
        <w:rPr>
          <w:rFonts w:asciiTheme="minorHAnsi" w:hAnsiTheme="minorHAnsi"/>
          <w:spacing w:val="-1"/>
        </w:rPr>
        <w:t>variances</w:t>
      </w:r>
      <w:r w:rsidRPr="006E5623">
        <w:rPr>
          <w:rFonts w:asciiTheme="minorHAnsi" w:hAnsiTheme="minorHAnsi"/>
        </w:rPr>
        <w:t xml:space="preserve"> on</w:t>
      </w:r>
      <w:r w:rsidRPr="006E5623">
        <w:rPr>
          <w:rFonts w:asciiTheme="minorHAnsi" w:hAnsiTheme="minorHAnsi"/>
          <w:spacing w:val="-3"/>
        </w:rPr>
        <w:t xml:space="preserve"> </w:t>
      </w:r>
      <w:r w:rsidRPr="006E5623">
        <w:rPr>
          <w:rFonts w:asciiTheme="minorHAnsi" w:hAnsiTheme="minorHAnsi"/>
          <w:spacing w:val="-1"/>
        </w:rPr>
        <w:t>external reports</w:t>
      </w:r>
      <w:r w:rsidRPr="006E5623">
        <w:rPr>
          <w:rFonts w:asciiTheme="minorHAnsi" w:hAnsiTheme="minorHAnsi"/>
        </w:rPr>
        <w:t xml:space="preserve"> </w:t>
      </w:r>
      <w:r w:rsidRPr="006E5623">
        <w:rPr>
          <w:rFonts w:asciiTheme="minorHAnsi" w:hAnsiTheme="minorHAnsi"/>
          <w:spacing w:val="-1"/>
        </w:rPr>
        <w:t>varies</w:t>
      </w:r>
      <w:r w:rsidRPr="006E5623">
        <w:rPr>
          <w:rFonts w:asciiTheme="minorHAnsi" w:hAnsiTheme="minorHAnsi"/>
        </w:rPr>
        <w:t xml:space="preserve"> by</w:t>
      </w:r>
      <w:r w:rsidRPr="006E5623">
        <w:rPr>
          <w:rFonts w:asciiTheme="minorHAnsi" w:hAnsiTheme="minorHAnsi"/>
          <w:spacing w:val="-2"/>
        </w:rPr>
        <w:t xml:space="preserve"> </w:t>
      </w:r>
      <w:r w:rsidRPr="006E5623">
        <w:rPr>
          <w:rFonts w:asciiTheme="minorHAnsi" w:hAnsiTheme="minorHAnsi"/>
          <w:spacing w:val="-1"/>
        </w:rPr>
        <w:t>funding</w:t>
      </w:r>
      <w:r w:rsidRPr="006E5623">
        <w:rPr>
          <w:rFonts w:asciiTheme="minorHAnsi" w:hAnsiTheme="minorHAnsi"/>
          <w:spacing w:val="-3"/>
        </w:rPr>
        <w:t xml:space="preserve"> </w:t>
      </w:r>
      <w:r w:rsidRPr="006E5623">
        <w:rPr>
          <w:rFonts w:asciiTheme="minorHAnsi" w:hAnsiTheme="minorHAnsi"/>
        </w:rPr>
        <w:t>source</w:t>
      </w:r>
      <w:r w:rsidR="00620360" w:rsidRPr="006E5623">
        <w:rPr>
          <w:rFonts w:asciiTheme="minorHAnsi" w:hAnsiTheme="minorHAnsi"/>
        </w:rPr>
        <w:t>.</w:t>
      </w:r>
      <w:r w:rsidRPr="006E5623">
        <w:rPr>
          <w:rFonts w:asciiTheme="minorHAnsi" w:hAnsiTheme="minorHAnsi"/>
          <w:spacing w:val="1"/>
        </w:rPr>
        <w:t xml:space="preserve"> </w:t>
      </w:r>
    </w:p>
    <w:p w14:paraId="090E7DC5" w14:textId="77777777" w:rsidR="00C14CD4" w:rsidRPr="006E5623" w:rsidRDefault="008D11DE" w:rsidP="00A40963">
      <w:pPr>
        <w:pStyle w:val="BodyText"/>
        <w:numPr>
          <w:ilvl w:val="0"/>
          <w:numId w:val="11"/>
        </w:numPr>
        <w:tabs>
          <w:tab w:val="left" w:pos="461"/>
          <w:tab w:val="left" w:pos="9180"/>
          <w:tab w:val="left" w:pos="9360"/>
        </w:tabs>
        <w:spacing w:line="252" w:lineRule="exact"/>
        <w:jc w:val="both"/>
        <w:rPr>
          <w:rFonts w:asciiTheme="minorHAnsi" w:hAnsiTheme="minorHAnsi"/>
        </w:rPr>
      </w:pPr>
      <w:r w:rsidRPr="006E5623">
        <w:rPr>
          <w:rFonts w:asciiTheme="minorHAnsi" w:hAnsiTheme="minorHAnsi"/>
          <w:spacing w:val="-1"/>
        </w:rPr>
        <w:t>These</w:t>
      </w:r>
      <w:r w:rsidRPr="006E5623">
        <w:rPr>
          <w:rFonts w:asciiTheme="minorHAnsi" w:hAnsiTheme="minorHAnsi"/>
        </w:rPr>
        <w:t xml:space="preserve"> </w:t>
      </w:r>
      <w:r w:rsidRPr="006E5623">
        <w:rPr>
          <w:rFonts w:asciiTheme="minorHAnsi" w:hAnsiTheme="minorHAnsi"/>
          <w:spacing w:val="-1"/>
        </w:rPr>
        <w:t>variances</w:t>
      </w:r>
      <w:r w:rsidRPr="006E5623">
        <w:rPr>
          <w:rFonts w:asciiTheme="minorHAnsi" w:hAnsiTheme="minorHAnsi"/>
          <w:spacing w:val="-2"/>
        </w:rPr>
        <w:t xml:space="preserve"> </w:t>
      </w:r>
      <w:r w:rsidRPr="006E5623">
        <w:rPr>
          <w:rFonts w:asciiTheme="minorHAnsi" w:hAnsiTheme="minorHAnsi"/>
          <w:spacing w:val="-1"/>
        </w:rPr>
        <w:t>require</w:t>
      </w:r>
      <w:r w:rsidRPr="006E5623">
        <w:rPr>
          <w:rFonts w:asciiTheme="minorHAnsi" w:hAnsiTheme="minorHAnsi"/>
        </w:rPr>
        <w:t xml:space="preserve"> a </w:t>
      </w:r>
      <w:r w:rsidRPr="006E5623">
        <w:rPr>
          <w:rFonts w:asciiTheme="minorHAnsi" w:hAnsiTheme="minorHAnsi"/>
          <w:spacing w:val="-1"/>
        </w:rPr>
        <w:t>note</w:t>
      </w:r>
      <w:r w:rsidRPr="006E5623">
        <w:rPr>
          <w:rFonts w:asciiTheme="minorHAnsi" w:hAnsiTheme="minorHAnsi"/>
        </w:rPr>
        <w:t xml:space="preserve"> </w:t>
      </w:r>
      <w:r w:rsidR="00A55FA1">
        <w:rPr>
          <w:rFonts w:asciiTheme="minorHAnsi" w:hAnsiTheme="minorHAnsi"/>
        </w:rPr>
        <w:t xml:space="preserve">to </w:t>
      </w:r>
      <w:r w:rsidRPr="006E5623">
        <w:rPr>
          <w:rFonts w:asciiTheme="minorHAnsi" w:hAnsiTheme="minorHAnsi"/>
          <w:spacing w:val="-1"/>
        </w:rPr>
        <w:t>be</w:t>
      </w:r>
      <w:r w:rsidRPr="006E5623">
        <w:rPr>
          <w:rFonts w:asciiTheme="minorHAnsi" w:hAnsiTheme="minorHAnsi"/>
        </w:rPr>
        <w:t xml:space="preserve"> </w:t>
      </w:r>
      <w:r w:rsidRPr="006E5623">
        <w:rPr>
          <w:rFonts w:asciiTheme="minorHAnsi" w:hAnsiTheme="minorHAnsi"/>
          <w:spacing w:val="-1"/>
        </w:rPr>
        <w:t>added</w:t>
      </w:r>
      <w:r w:rsidRPr="006E5623">
        <w:rPr>
          <w:rFonts w:asciiTheme="minorHAnsi" w:hAnsiTheme="minorHAnsi"/>
        </w:rPr>
        <w:t xml:space="preserve"> </w:t>
      </w:r>
      <w:r w:rsidRPr="006E5623">
        <w:rPr>
          <w:rFonts w:asciiTheme="minorHAnsi" w:hAnsiTheme="minorHAnsi"/>
          <w:spacing w:val="-1"/>
        </w:rPr>
        <w:t>to</w:t>
      </w:r>
      <w:r w:rsidRPr="006E5623">
        <w:rPr>
          <w:rFonts w:asciiTheme="minorHAnsi" w:hAnsiTheme="minorHAnsi"/>
        </w:rPr>
        <w:t xml:space="preserve"> </w:t>
      </w:r>
      <w:r w:rsidRPr="006E5623">
        <w:rPr>
          <w:rFonts w:asciiTheme="minorHAnsi" w:hAnsiTheme="minorHAnsi"/>
          <w:spacing w:val="-1"/>
        </w:rPr>
        <w:t>the</w:t>
      </w:r>
      <w:r w:rsidRPr="006E5623">
        <w:rPr>
          <w:rFonts w:asciiTheme="minorHAnsi" w:hAnsiTheme="minorHAnsi"/>
        </w:rPr>
        <w:t xml:space="preserve"> </w:t>
      </w:r>
      <w:r w:rsidRPr="006E5623">
        <w:rPr>
          <w:rFonts w:asciiTheme="minorHAnsi" w:hAnsiTheme="minorHAnsi"/>
          <w:spacing w:val="-1"/>
        </w:rPr>
        <w:t>financial</w:t>
      </w:r>
      <w:r w:rsidRPr="006E5623">
        <w:rPr>
          <w:rFonts w:asciiTheme="minorHAnsi" w:hAnsiTheme="minorHAnsi"/>
          <w:spacing w:val="1"/>
        </w:rPr>
        <w:t xml:space="preserve"> </w:t>
      </w:r>
      <w:r w:rsidRPr="006E5623">
        <w:rPr>
          <w:rFonts w:asciiTheme="minorHAnsi" w:hAnsiTheme="minorHAnsi"/>
          <w:spacing w:val="-1"/>
        </w:rPr>
        <w:t>report</w:t>
      </w:r>
      <w:r w:rsidRPr="006E5623">
        <w:rPr>
          <w:rFonts w:asciiTheme="minorHAnsi" w:hAnsiTheme="minorHAnsi"/>
          <w:spacing w:val="1"/>
        </w:rPr>
        <w:t xml:space="preserve"> </w:t>
      </w:r>
      <w:r w:rsidRPr="006E5623">
        <w:rPr>
          <w:rFonts w:asciiTheme="minorHAnsi" w:hAnsiTheme="minorHAnsi"/>
        </w:rPr>
        <w:t>by</w:t>
      </w:r>
      <w:r w:rsidRPr="006E5623">
        <w:rPr>
          <w:rFonts w:asciiTheme="minorHAnsi" w:hAnsiTheme="minorHAnsi"/>
          <w:spacing w:val="-3"/>
        </w:rPr>
        <w:t xml:space="preserve"> </w:t>
      </w:r>
      <w:r w:rsidRPr="006E5623">
        <w:rPr>
          <w:rFonts w:asciiTheme="minorHAnsi" w:hAnsiTheme="minorHAnsi"/>
        </w:rPr>
        <w:t xml:space="preserve">the </w:t>
      </w:r>
      <w:r w:rsidR="001C4729">
        <w:rPr>
          <w:rFonts w:asciiTheme="minorHAnsi" w:hAnsiTheme="minorHAnsi"/>
        </w:rPr>
        <w:t xml:space="preserve">Director of </w:t>
      </w:r>
      <w:r w:rsidRPr="006E5623">
        <w:rPr>
          <w:rFonts w:asciiTheme="minorHAnsi" w:hAnsiTheme="minorHAnsi"/>
          <w:spacing w:val="-1"/>
        </w:rPr>
        <w:t>Finance</w:t>
      </w:r>
      <w:r w:rsidR="001C4729">
        <w:rPr>
          <w:rFonts w:asciiTheme="minorHAnsi" w:hAnsiTheme="minorHAnsi"/>
          <w:spacing w:val="-1"/>
        </w:rPr>
        <w:t>.</w:t>
      </w:r>
    </w:p>
    <w:p w14:paraId="0BFB94B5" w14:textId="77777777" w:rsidR="00C14CD4" w:rsidRPr="006E5623" w:rsidRDefault="008D11DE" w:rsidP="00A40963">
      <w:pPr>
        <w:pStyle w:val="BodyText"/>
        <w:numPr>
          <w:ilvl w:val="0"/>
          <w:numId w:val="11"/>
        </w:numPr>
        <w:tabs>
          <w:tab w:val="left" w:pos="461"/>
          <w:tab w:val="left" w:pos="9180"/>
          <w:tab w:val="left" w:pos="9360"/>
        </w:tabs>
        <w:spacing w:before="1"/>
        <w:rPr>
          <w:rFonts w:asciiTheme="minorHAnsi" w:hAnsiTheme="minorHAnsi"/>
        </w:rPr>
        <w:sectPr w:rsidR="00C14CD4" w:rsidRPr="006E5623" w:rsidSect="009F76BD">
          <w:pgSz w:w="12240" w:h="15840"/>
          <w:pgMar w:top="1440" w:right="1440" w:bottom="1440" w:left="1440" w:header="473" w:footer="867" w:gutter="0"/>
          <w:cols w:space="720"/>
        </w:sectPr>
      </w:pPr>
      <w:r w:rsidRPr="006E5623">
        <w:rPr>
          <w:rFonts w:asciiTheme="minorHAnsi" w:hAnsiTheme="minorHAnsi"/>
          <w:spacing w:val="-1"/>
        </w:rPr>
        <w:t>Any variances</w:t>
      </w:r>
      <w:r w:rsidRPr="006E5623">
        <w:rPr>
          <w:rFonts w:asciiTheme="minorHAnsi" w:hAnsiTheme="minorHAnsi"/>
        </w:rPr>
        <w:t xml:space="preserve"> </w:t>
      </w:r>
      <w:r w:rsidRPr="006E5623">
        <w:rPr>
          <w:rFonts w:asciiTheme="minorHAnsi" w:hAnsiTheme="minorHAnsi"/>
          <w:spacing w:val="-1"/>
        </w:rPr>
        <w:t>are</w:t>
      </w:r>
      <w:r w:rsidRPr="006E5623">
        <w:rPr>
          <w:rFonts w:asciiTheme="minorHAnsi" w:hAnsiTheme="minorHAnsi"/>
          <w:spacing w:val="-2"/>
        </w:rPr>
        <w:t xml:space="preserve"> </w:t>
      </w:r>
      <w:r w:rsidRPr="006E5623">
        <w:rPr>
          <w:rFonts w:asciiTheme="minorHAnsi" w:hAnsiTheme="minorHAnsi"/>
          <w:spacing w:val="-1"/>
        </w:rPr>
        <w:t>reviewed</w:t>
      </w:r>
      <w:r w:rsidRPr="006E5623">
        <w:rPr>
          <w:rFonts w:asciiTheme="minorHAnsi" w:hAnsiTheme="minorHAnsi"/>
          <w:spacing w:val="-3"/>
        </w:rPr>
        <w:t xml:space="preserve"> </w:t>
      </w:r>
      <w:r w:rsidRPr="006E5623">
        <w:rPr>
          <w:rFonts w:asciiTheme="minorHAnsi" w:hAnsiTheme="minorHAnsi"/>
        </w:rPr>
        <w:t>by</w:t>
      </w:r>
      <w:r w:rsidRPr="006E5623">
        <w:rPr>
          <w:rFonts w:asciiTheme="minorHAnsi" w:hAnsiTheme="minorHAnsi"/>
          <w:spacing w:val="-3"/>
        </w:rPr>
        <w:t xml:space="preserve"> </w:t>
      </w:r>
      <w:r w:rsidRPr="006E5623">
        <w:rPr>
          <w:rFonts w:asciiTheme="minorHAnsi" w:hAnsiTheme="minorHAnsi"/>
        </w:rPr>
        <w:t xml:space="preserve">the </w:t>
      </w:r>
      <w:r w:rsidRPr="006E5623">
        <w:rPr>
          <w:rFonts w:asciiTheme="minorHAnsi" w:hAnsiTheme="minorHAnsi"/>
          <w:spacing w:val="-1"/>
        </w:rPr>
        <w:t>signing</w:t>
      </w:r>
      <w:r w:rsidRPr="006E5623">
        <w:rPr>
          <w:rFonts w:asciiTheme="minorHAnsi" w:hAnsiTheme="minorHAnsi"/>
          <w:spacing w:val="-3"/>
        </w:rPr>
        <w:t xml:space="preserve"> </w:t>
      </w:r>
      <w:r w:rsidRPr="006E5623">
        <w:rPr>
          <w:rFonts w:asciiTheme="minorHAnsi" w:hAnsiTheme="minorHAnsi"/>
          <w:spacing w:val="-1"/>
        </w:rPr>
        <w:t>authorities</w:t>
      </w:r>
      <w:r w:rsidRPr="006E5623">
        <w:rPr>
          <w:rFonts w:asciiTheme="minorHAnsi" w:hAnsiTheme="minorHAnsi"/>
        </w:rPr>
        <w:t xml:space="preserve"> </w:t>
      </w:r>
      <w:r w:rsidRPr="006E5623">
        <w:rPr>
          <w:rFonts w:asciiTheme="minorHAnsi" w:hAnsiTheme="minorHAnsi"/>
          <w:spacing w:val="-1"/>
        </w:rPr>
        <w:t>prior</w:t>
      </w:r>
      <w:r w:rsidRPr="006E5623">
        <w:rPr>
          <w:rFonts w:asciiTheme="minorHAnsi" w:hAnsiTheme="minorHAnsi"/>
        </w:rPr>
        <w:t xml:space="preserve"> to</w:t>
      </w:r>
      <w:r w:rsidRPr="006E5623">
        <w:rPr>
          <w:rFonts w:asciiTheme="minorHAnsi" w:hAnsiTheme="minorHAnsi"/>
          <w:spacing w:val="-3"/>
        </w:rPr>
        <w:t xml:space="preserve"> </w:t>
      </w:r>
      <w:r w:rsidRPr="006E5623">
        <w:rPr>
          <w:rFonts w:asciiTheme="minorHAnsi" w:hAnsiTheme="minorHAnsi"/>
          <w:spacing w:val="-1"/>
        </w:rPr>
        <w:t>signing</w:t>
      </w:r>
      <w:r w:rsidRPr="006E5623">
        <w:rPr>
          <w:rFonts w:asciiTheme="minorHAnsi" w:hAnsiTheme="minorHAnsi"/>
          <w:spacing w:val="-3"/>
        </w:rPr>
        <w:t xml:space="preserve"> </w:t>
      </w:r>
      <w:r w:rsidRPr="006E5623">
        <w:rPr>
          <w:rFonts w:asciiTheme="minorHAnsi" w:hAnsiTheme="minorHAnsi"/>
          <w:spacing w:val="-1"/>
        </w:rPr>
        <w:t>the</w:t>
      </w:r>
      <w:r w:rsidRPr="006E5623">
        <w:rPr>
          <w:rFonts w:asciiTheme="minorHAnsi" w:hAnsiTheme="minorHAnsi"/>
        </w:rPr>
        <w:t xml:space="preserve"> </w:t>
      </w:r>
      <w:r w:rsidRPr="006E5623">
        <w:rPr>
          <w:rFonts w:asciiTheme="minorHAnsi" w:hAnsiTheme="minorHAnsi"/>
          <w:spacing w:val="-1"/>
        </w:rPr>
        <w:t>report</w:t>
      </w:r>
      <w:r w:rsidR="00086B9C" w:rsidRPr="006E5623">
        <w:rPr>
          <w:rFonts w:asciiTheme="minorHAnsi" w:hAnsiTheme="minorHAnsi"/>
          <w:spacing w:val="-1"/>
        </w:rPr>
        <w:t>.</w:t>
      </w: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2157F1" w14:paraId="57B647A8" w14:textId="77777777" w:rsidTr="00790CC1">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D84A8B0" w14:textId="77777777" w:rsidR="002157F1" w:rsidRPr="001656A3" w:rsidRDefault="002157F1" w:rsidP="00790CC1">
            <w:pPr>
              <w:jc w:val="right"/>
              <w:rPr>
                <w:b/>
                <w:bCs/>
                <w:color w:val="000000"/>
                <w:lang w:eastAsia="en-CA"/>
              </w:rPr>
            </w:pPr>
            <w:r w:rsidRPr="001656A3">
              <w:rPr>
                <w:b/>
                <w:bCs/>
                <w:color w:val="000000"/>
                <w:lang w:eastAsia="en-CA"/>
              </w:rPr>
              <w:lastRenderedPageBreak/>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54845F8" w14:textId="77777777" w:rsidR="002157F1" w:rsidRPr="001656A3" w:rsidRDefault="002157F1" w:rsidP="00790CC1">
            <w:pPr>
              <w:rPr>
                <w:b/>
                <w:bCs/>
                <w:i/>
                <w:iCs/>
                <w:color w:val="000000"/>
                <w:lang w:eastAsia="en-CA"/>
              </w:rPr>
            </w:pPr>
            <w:r w:rsidRPr="001656A3">
              <w:rPr>
                <w:b/>
                <w:bCs/>
                <w:color w:val="000000"/>
                <w:lang w:eastAsia="en-CA"/>
              </w:rPr>
              <w:t> </w:t>
            </w:r>
            <w:r w:rsidR="003F4C73" w:rsidRPr="006E5623">
              <w:rPr>
                <w:spacing w:val="-1"/>
              </w:rPr>
              <w:t>Signing</w:t>
            </w:r>
            <w:r w:rsidR="003F4C73" w:rsidRPr="006E5623">
              <w:rPr>
                <w:spacing w:val="-3"/>
              </w:rPr>
              <w:t xml:space="preserve"> </w:t>
            </w:r>
            <w:r w:rsidR="003F4C73" w:rsidRPr="006E5623">
              <w:rPr>
                <w:spacing w:val="-1"/>
              </w:rPr>
              <w:t>Authorities</w:t>
            </w:r>
            <w:r w:rsidR="003F4C73" w:rsidRPr="006E5623">
              <w:t xml:space="preserve"> </w:t>
            </w:r>
            <w:r w:rsidR="003F4C73">
              <w:t xml:space="preserve">and </w:t>
            </w:r>
            <w:r w:rsidR="003F4C73" w:rsidRPr="006E5623">
              <w:rPr>
                <w:spacing w:val="-1"/>
              </w:rPr>
              <w:t>Controls</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0B139B8" w14:textId="77777777" w:rsidR="002157F1" w:rsidRPr="001656A3" w:rsidRDefault="002157F1" w:rsidP="00790CC1">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A004725" w14:textId="77777777" w:rsidR="002157F1" w:rsidRPr="001656A3" w:rsidRDefault="003F4C73" w:rsidP="00790CC1">
            <w:pPr>
              <w:rPr>
                <w:b/>
                <w:bCs/>
                <w:i/>
                <w:iCs/>
                <w:color w:val="000000"/>
                <w:lang w:eastAsia="en-CA"/>
              </w:rPr>
            </w:pPr>
            <w:r>
              <w:rPr>
                <w:b/>
                <w:bCs/>
                <w:color w:val="000000"/>
                <w:lang w:eastAsia="en-CA"/>
              </w:rPr>
              <w:t>8.04</w:t>
            </w:r>
          </w:p>
        </w:tc>
      </w:tr>
      <w:tr w:rsidR="002157F1" w14:paraId="12CE2C46"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6E7E37B" w14:textId="77777777" w:rsidR="002157F1" w:rsidRDefault="002157F1" w:rsidP="00790CC1">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90EAB4C" w14:textId="77777777" w:rsidR="002157F1" w:rsidRPr="000C20E3" w:rsidRDefault="002157F1" w:rsidP="00790CC1">
            <w:pPr>
              <w:rPr>
                <w:i/>
                <w:iCs/>
                <w:color w:val="000000"/>
                <w:lang w:eastAsia="en-CA"/>
              </w:rPr>
            </w:pPr>
            <w:r>
              <w:rPr>
                <w:color w:val="000000"/>
                <w:lang w:eastAsia="en-CA"/>
              </w:rPr>
              <w:t> </w:t>
            </w:r>
            <w:r w:rsidR="003F4C73" w:rsidRPr="006E5623">
              <w:rPr>
                <w:spacing w:val="-1"/>
              </w:rPr>
              <w:t>September</w:t>
            </w:r>
            <w:r w:rsidR="003F4C73" w:rsidRPr="006E5623">
              <w:rPr>
                <w:spacing w:val="1"/>
              </w:rPr>
              <w:t xml:space="preserve"> </w:t>
            </w:r>
            <w:r w:rsidR="003F4C73" w:rsidRPr="006E5623">
              <w:rPr>
                <w:spacing w:val="-1"/>
              </w:rPr>
              <w:t>2000</w:t>
            </w:r>
          </w:p>
        </w:tc>
      </w:tr>
      <w:tr w:rsidR="004B73E5" w14:paraId="3A8A6F78"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A852C9C" w14:textId="77777777" w:rsidR="004B73E5" w:rsidRDefault="004B73E5" w:rsidP="00790CC1">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20D1279" w14:textId="77777777" w:rsidR="004B73E5" w:rsidRDefault="00C571E8" w:rsidP="00790CC1">
            <w:pPr>
              <w:rPr>
                <w:color w:val="000000"/>
                <w:lang w:eastAsia="en-CA"/>
              </w:rPr>
            </w:pPr>
            <w:r>
              <w:rPr>
                <w:color w:val="000000"/>
                <w:lang w:eastAsia="en-CA"/>
              </w:rPr>
              <w:t>January 2023</w:t>
            </w:r>
          </w:p>
        </w:tc>
      </w:tr>
      <w:tr w:rsidR="002157F1" w14:paraId="33B7DC3C"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BE31B51" w14:textId="77777777" w:rsidR="002157F1" w:rsidRDefault="002157F1" w:rsidP="00790CC1">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29BF2A2" w14:textId="77777777" w:rsidR="002157F1" w:rsidRPr="003F4C73" w:rsidRDefault="002157F1" w:rsidP="00790CC1">
            <w:pPr>
              <w:rPr>
                <w:color w:val="000000"/>
                <w:lang w:eastAsia="en-CA"/>
              </w:rPr>
            </w:pPr>
            <w:r>
              <w:rPr>
                <w:color w:val="000000"/>
                <w:lang w:eastAsia="en-CA"/>
              </w:rPr>
              <w:t> </w:t>
            </w:r>
            <w:r w:rsidR="00C571E8">
              <w:rPr>
                <w:color w:val="000000"/>
                <w:lang w:eastAsia="en-CA"/>
              </w:rPr>
              <w:t xml:space="preserve">April 2018, </w:t>
            </w:r>
            <w:r w:rsidR="00C571E8" w:rsidRPr="003F4C73">
              <w:rPr>
                <w:color w:val="000000"/>
                <w:lang w:eastAsia="en-CA"/>
              </w:rPr>
              <w:t>September 2022</w:t>
            </w:r>
          </w:p>
        </w:tc>
      </w:tr>
      <w:tr w:rsidR="002157F1" w14:paraId="43A2F3A4"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F88CA29" w14:textId="77777777" w:rsidR="002157F1" w:rsidRDefault="002157F1" w:rsidP="00790CC1">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C041A4" w14:textId="67111DFE" w:rsidR="002157F1" w:rsidRPr="003F4C73" w:rsidRDefault="002157F1" w:rsidP="00790CC1">
            <w:pPr>
              <w:rPr>
                <w:color w:val="000000"/>
                <w:lang w:eastAsia="en-CA"/>
              </w:rPr>
            </w:pPr>
            <w:r>
              <w:rPr>
                <w:color w:val="000000"/>
                <w:lang w:eastAsia="en-CA"/>
              </w:rPr>
              <w:t> </w:t>
            </w:r>
            <w:r w:rsidR="00314D17">
              <w:rPr>
                <w:color w:val="000000"/>
                <w:lang w:eastAsia="en-CA"/>
              </w:rPr>
              <w:t>February 2023</w:t>
            </w:r>
          </w:p>
        </w:tc>
      </w:tr>
      <w:tr w:rsidR="002157F1" w14:paraId="3811CA0D"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D69A3DB" w14:textId="77777777" w:rsidR="002157F1" w:rsidRDefault="002157F1" w:rsidP="00790CC1">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BFFB20" w14:textId="77777777" w:rsidR="002157F1" w:rsidRPr="001656A3" w:rsidRDefault="003F4C73" w:rsidP="00790CC1">
            <w:pPr>
              <w:rPr>
                <w:i/>
                <w:iCs/>
                <w:color w:val="000000"/>
                <w:lang w:eastAsia="en-CA"/>
              </w:rPr>
            </w:pPr>
            <w:r>
              <w:t xml:space="preserve">Finance Manual, </w:t>
            </w:r>
            <w:r w:rsidRPr="006D4AF0">
              <w:t>Policy #30, #40 and #55</w:t>
            </w:r>
          </w:p>
        </w:tc>
      </w:tr>
      <w:tr w:rsidR="002157F1" w14:paraId="4428CDBD" w14:textId="77777777" w:rsidTr="00790CC1">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D811CE2" w14:textId="77777777" w:rsidR="002157F1" w:rsidRDefault="002157F1" w:rsidP="00790CC1">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D3DBA80" w14:textId="77777777" w:rsidR="002157F1" w:rsidRPr="001656A3" w:rsidRDefault="003F4C73" w:rsidP="00790CC1">
            <w:pPr>
              <w:rPr>
                <w:i/>
                <w:iCs/>
                <w:color w:val="000000"/>
                <w:lang w:eastAsia="en-CA"/>
              </w:rPr>
            </w:pPr>
            <w:r>
              <w:rPr>
                <w:color w:val="000000"/>
                <w:lang w:eastAsia="en-CA"/>
              </w:rPr>
              <w:t>210</w:t>
            </w:r>
          </w:p>
        </w:tc>
      </w:tr>
      <w:tr w:rsidR="002157F1" w14:paraId="72068C49" w14:textId="77777777" w:rsidTr="00790CC1">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C69B4A2" w14:textId="77777777" w:rsidR="002157F1" w:rsidRDefault="002157F1" w:rsidP="00790CC1">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43970D" w14:textId="77777777" w:rsidR="002157F1" w:rsidRPr="003F4C73" w:rsidRDefault="002157F1" w:rsidP="00790CC1">
            <w:pPr>
              <w:rPr>
                <w:color w:val="000000"/>
                <w:lang w:eastAsia="en-CA"/>
              </w:rPr>
            </w:pPr>
            <w:r>
              <w:rPr>
                <w:color w:val="000000"/>
                <w:lang w:eastAsia="en-CA"/>
              </w:rPr>
              <w:t> </w:t>
            </w:r>
            <w:r w:rsidRPr="003F4C73">
              <w:rPr>
                <w:color w:val="000000"/>
                <w:lang w:eastAsia="en-CA"/>
              </w:rPr>
              <w:t>Board of Directors</w:t>
            </w:r>
          </w:p>
        </w:tc>
      </w:tr>
    </w:tbl>
    <w:p w14:paraId="0040C010" w14:textId="77777777" w:rsidR="002157F1" w:rsidRPr="006E5623" w:rsidRDefault="002157F1">
      <w:pPr>
        <w:spacing w:before="1"/>
        <w:rPr>
          <w:rFonts w:eastAsia="Times New Roman" w:cs="Times New Roman"/>
        </w:rPr>
      </w:pPr>
    </w:p>
    <w:p w14:paraId="4F14DCE2" w14:textId="77777777" w:rsidR="00C14CD4" w:rsidRPr="006E5623" w:rsidRDefault="003F4C73" w:rsidP="00AA4659">
      <w:pPr>
        <w:pStyle w:val="Heading2"/>
        <w:tabs>
          <w:tab w:val="left" w:pos="540"/>
          <w:tab w:val="left" w:pos="940"/>
        </w:tabs>
        <w:spacing w:before="72"/>
        <w:ind w:left="90"/>
        <w:rPr>
          <w:rFonts w:asciiTheme="minorHAnsi" w:eastAsia="Arial" w:hAnsiTheme="minorHAnsi" w:cs="Arial"/>
          <w:b w:val="0"/>
          <w:bCs w:val="0"/>
        </w:rPr>
      </w:pPr>
      <w:bookmarkStart w:id="52" w:name="_Toc128553788"/>
      <w:r>
        <w:rPr>
          <w:rFonts w:asciiTheme="minorHAnsi" w:hAnsiTheme="minorHAnsi"/>
          <w:spacing w:val="-1"/>
          <w:w w:val="95"/>
        </w:rPr>
        <w:t>8.04</w:t>
      </w:r>
      <w:r w:rsidR="008D11DE" w:rsidRPr="006E5623">
        <w:rPr>
          <w:rFonts w:asciiTheme="minorHAnsi" w:hAnsiTheme="minorHAnsi"/>
          <w:spacing w:val="-1"/>
          <w:w w:val="95"/>
        </w:rPr>
        <w:tab/>
      </w:r>
      <w:r w:rsidR="008D11DE" w:rsidRPr="006E5623">
        <w:rPr>
          <w:rFonts w:asciiTheme="minorHAnsi" w:hAnsiTheme="minorHAnsi"/>
          <w:spacing w:val="-1"/>
        </w:rPr>
        <w:t>SIGNING</w:t>
      </w:r>
      <w:r w:rsidR="008D11DE" w:rsidRPr="006E5623">
        <w:rPr>
          <w:rFonts w:asciiTheme="minorHAnsi" w:hAnsiTheme="minorHAnsi"/>
          <w:spacing w:val="4"/>
        </w:rPr>
        <w:t xml:space="preserve"> </w:t>
      </w:r>
      <w:r w:rsidR="008D11DE" w:rsidRPr="006E5623">
        <w:rPr>
          <w:rFonts w:asciiTheme="minorHAnsi" w:hAnsiTheme="minorHAnsi"/>
          <w:spacing w:val="-2"/>
        </w:rPr>
        <w:t>AUTHORITIES</w:t>
      </w:r>
      <w:r w:rsidR="00A171C1">
        <w:rPr>
          <w:rFonts w:asciiTheme="minorHAnsi" w:hAnsiTheme="minorHAnsi"/>
        </w:rPr>
        <w:t xml:space="preserve"> AND</w:t>
      </w:r>
      <w:r w:rsidR="008D11DE" w:rsidRPr="006E5623">
        <w:rPr>
          <w:rFonts w:asciiTheme="minorHAnsi" w:hAnsiTheme="minorHAnsi"/>
        </w:rPr>
        <w:t xml:space="preserve"> </w:t>
      </w:r>
      <w:r w:rsidR="008D11DE" w:rsidRPr="006E5623">
        <w:rPr>
          <w:rFonts w:asciiTheme="minorHAnsi" w:hAnsiTheme="minorHAnsi"/>
          <w:spacing w:val="-2"/>
        </w:rPr>
        <w:t>CONTROLS</w:t>
      </w:r>
      <w:bookmarkEnd w:id="52"/>
    </w:p>
    <w:p w14:paraId="6E6AB759" w14:textId="77777777" w:rsidR="00C14CD4" w:rsidRPr="006E5623" w:rsidRDefault="00C14CD4" w:rsidP="00F4436A">
      <w:pPr>
        <w:spacing w:before="1"/>
        <w:ind w:left="90"/>
        <w:rPr>
          <w:rFonts w:eastAsia="Arial" w:cs="Arial"/>
          <w:b/>
          <w:bCs/>
        </w:rPr>
      </w:pPr>
    </w:p>
    <w:p w14:paraId="0F08B31E" w14:textId="77777777" w:rsidR="00C14CD4" w:rsidRPr="006E5623" w:rsidRDefault="008D11DE" w:rsidP="003F4C73">
      <w:pPr>
        <w:ind w:left="90"/>
        <w:rPr>
          <w:rFonts w:eastAsia="Times New Roman" w:cs="Times New Roman"/>
        </w:rPr>
      </w:pPr>
      <w:r w:rsidRPr="006E5623">
        <w:rPr>
          <w:b/>
        </w:rPr>
        <w:t>Signing</w:t>
      </w:r>
      <w:r w:rsidRPr="006E5623">
        <w:rPr>
          <w:b/>
          <w:spacing w:val="-3"/>
        </w:rPr>
        <w:t xml:space="preserve"> </w:t>
      </w:r>
      <w:r w:rsidRPr="006E5623">
        <w:rPr>
          <w:b/>
          <w:spacing w:val="-1"/>
        </w:rPr>
        <w:t>Authorities</w:t>
      </w:r>
    </w:p>
    <w:p w14:paraId="5BCC3B05" w14:textId="77777777" w:rsidR="00C14CD4" w:rsidRPr="006E5623" w:rsidRDefault="00C14CD4" w:rsidP="003F4C73">
      <w:pPr>
        <w:spacing w:before="11"/>
        <w:ind w:left="90"/>
        <w:rPr>
          <w:rFonts w:eastAsia="Times New Roman" w:cs="Times New Roman"/>
          <w:b/>
          <w:bCs/>
        </w:rPr>
      </w:pPr>
    </w:p>
    <w:p w14:paraId="450126B4" w14:textId="77777777" w:rsidR="00C14CD4" w:rsidRPr="006E5623" w:rsidRDefault="008D11DE" w:rsidP="003F4C73">
      <w:pPr>
        <w:pStyle w:val="BodyText"/>
        <w:ind w:left="90" w:firstLine="0"/>
        <w:rPr>
          <w:rFonts w:asciiTheme="minorHAnsi" w:hAnsiTheme="minorHAnsi"/>
        </w:rPr>
      </w:pPr>
      <w:r w:rsidRPr="006E5623">
        <w:rPr>
          <w:rFonts w:asciiTheme="minorHAnsi" w:hAnsiTheme="minorHAnsi"/>
        </w:rPr>
        <w:t>The</w:t>
      </w:r>
      <w:r w:rsidRPr="006E5623">
        <w:rPr>
          <w:rFonts w:asciiTheme="minorHAnsi" w:hAnsiTheme="minorHAnsi"/>
          <w:spacing w:val="-2"/>
        </w:rPr>
        <w:t xml:space="preserve"> </w:t>
      </w:r>
      <w:r w:rsidR="00620360" w:rsidRPr="006E5623">
        <w:rPr>
          <w:rFonts w:asciiTheme="minorHAnsi" w:hAnsiTheme="minorHAnsi"/>
          <w:spacing w:val="-1"/>
        </w:rPr>
        <w:t>b</w:t>
      </w:r>
      <w:r w:rsidRPr="006E5623">
        <w:rPr>
          <w:rFonts w:asciiTheme="minorHAnsi" w:hAnsiTheme="minorHAnsi"/>
          <w:spacing w:val="-1"/>
        </w:rPr>
        <w:t>oard</w:t>
      </w:r>
      <w:r w:rsidRPr="006E5623">
        <w:rPr>
          <w:rFonts w:asciiTheme="minorHAnsi" w:hAnsiTheme="minorHAnsi"/>
        </w:rPr>
        <w:t xml:space="preserve"> of </w:t>
      </w:r>
      <w:r w:rsidR="00620360" w:rsidRPr="006E5623">
        <w:rPr>
          <w:rFonts w:asciiTheme="minorHAnsi" w:hAnsiTheme="minorHAnsi"/>
        </w:rPr>
        <w:t>d</w:t>
      </w:r>
      <w:r w:rsidRPr="006E5623">
        <w:rPr>
          <w:rFonts w:asciiTheme="minorHAnsi" w:hAnsiTheme="minorHAnsi"/>
          <w:spacing w:val="-1"/>
        </w:rPr>
        <w:t>irectors</w:t>
      </w:r>
      <w:r w:rsidRPr="006E5623">
        <w:rPr>
          <w:rFonts w:asciiTheme="minorHAnsi" w:hAnsiTheme="minorHAnsi"/>
          <w:spacing w:val="-2"/>
        </w:rPr>
        <w:t xml:space="preserve"> </w:t>
      </w:r>
      <w:r w:rsidR="00A55FA1">
        <w:rPr>
          <w:rFonts w:asciiTheme="minorHAnsi" w:hAnsiTheme="minorHAnsi"/>
          <w:spacing w:val="-2"/>
        </w:rPr>
        <w:t xml:space="preserve">annually </w:t>
      </w:r>
      <w:r w:rsidRPr="006E5623">
        <w:rPr>
          <w:rFonts w:asciiTheme="minorHAnsi" w:hAnsiTheme="minorHAnsi"/>
          <w:spacing w:val="-1"/>
        </w:rPr>
        <w:t>appoints</w:t>
      </w:r>
      <w:r w:rsidRPr="006E5623">
        <w:rPr>
          <w:rFonts w:asciiTheme="minorHAnsi" w:hAnsiTheme="minorHAnsi"/>
        </w:rPr>
        <w:t xml:space="preserve"> </w:t>
      </w:r>
      <w:r w:rsidRPr="006E5623">
        <w:rPr>
          <w:rFonts w:asciiTheme="minorHAnsi" w:hAnsiTheme="minorHAnsi"/>
          <w:spacing w:val="-1"/>
        </w:rPr>
        <w:t>officers</w:t>
      </w:r>
      <w:r w:rsidRPr="006E5623">
        <w:rPr>
          <w:rFonts w:asciiTheme="minorHAnsi" w:hAnsiTheme="minorHAnsi"/>
        </w:rPr>
        <w:t xml:space="preserve"> </w:t>
      </w:r>
      <w:r w:rsidRPr="006E5623">
        <w:rPr>
          <w:rFonts w:asciiTheme="minorHAnsi" w:hAnsiTheme="minorHAnsi"/>
          <w:spacing w:val="-1"/>
        </w:rPr>
        <w:t>of</w:t>
      </w:r>
      <w:r w:rsidRPr="006E5623">
        <w:rPr>
          <w:rFonts w:asciiTheme="minorHAnsi" w:hAnsiTheme="minorHAnsi"/>
        </w:rPr>
        <w:t xml:space="preserve"> </w:t>
      </w:r>
      <w:r w:rsidRPr="006E5623">
        <w:rPr>
          <w:rFonts w:asciiTheme="minorHAnsi" w:hAnsiTheme="minorHAnsi"/>
          <w:spacing w:val="-1"/>
        </w:rPr>
        <w:t>the</w:t>
      </w:r>
      <w:r w:rsidRPr="006E5623">
        <w:rPr>
          <w:rFonts w:asciiTheme="minorHAnsi" w:hAnsiTheme="minorHAnsi"/>
        </w:rPr>
        <w:t xml:space="preserve"> </w:t>
      </w:r>
      <w:r w:rsidRPr="006E5623">
        <w:rPr>
          <w:rFonts w:asciiTheme="minorHAnsi" w:hAnsiTheme="minorHAnsi"/>
          <w:spacing w:val="-1"/>
        </w:rPr>
        <w:t>corporation</w:t>
      </w:r>
      <w:r w:rsidRPr="006E5623">
        <w:rPr>
          <w:rFonts w:asciiTheme="minorHAnsi" w:hAnsiTheme="minorHAnsi"/>
          <w:spacing w:val="-3"/>
        </w:rPr>
        <w:t xml:space="preserve"> </w:t>
      </w:r>
      <w:r w:rsidRPr="006E5623">
        <w:rPr>
          <w:rFonts w:asciiTheme="minorHAnsi" w:hAnsiTheme="minorHAnsi"/>
        </w:rPr>
        <w:t xml:space="preserve">as </w:t>
      </w:r>
      <w:r w:rsidRPr="006E5623">
        <w:rPr>
          <w:rFonts w:asciiTheme="minorHAnsi" w:hAnsiTheme="minorHAnsi"/>
          <w:spacing w:val="-1"/>
        </w:rPr>
        <w:t>signing</w:t>
      </w:r>
      <w:r w:rsidRPr="006E5623">
        <w:rPr>
          <w:rFonts w:asciiTheme="minorHAnsi" w:hAnsiTheme="minorHAnsi"/>
          <w:spacing w:val="-3"/>
        </w:rPr>
        <w:t xml:space="preserve"> </w:t>
      </w:r>
      <w:r w:rsidRPr="006E5623">
        <w:rPr>
          <w:rFonts w:asciiTheme="minorHAnsi" w:hAnsiTheme="minorHAnsi"/>
          <w:spacing w:val="-1"/>
        </w:rPr>
        <w:t>authorities</w:t>
      </w:r>
      <w:r w:rsidRPr="006E5623">
        <w:rPr>
          <w:rFonts w:asciiTheme="minorHAnsi" w:hAnsiTheme="minorHAnsi"/>
          <w:spacing w:val="-2"/>
        </w:rPr>
        <w:t xml:space="preserve"> </w:t>
      </w:r>
      <w:r w:rsidRPr="006E5623">
        <w:rPr>
          <w:rFonts w:asciiTheme="minorHAnsi" w:hAnsiTheme="minorHAnsi"/>
        </w:rPr>
        <w:t xml:space="preserve">to </w:t>
      </w:r>
      <w:r w:rsidRPr="006E5623">
        <w:rPr>
          <w:rFonts w:asciiTheme="minorHAnsi" w:hAnsiTheme="minorHAnsi"/>
          <w:spacing w:val="-2"/>
        </w:rPr>
        <w:t>sign</w:t>
      </w:r>
      <w:r w:rsidRPr="006E5623">
        <w:rPr>
          <w:rFonts w:asciiTheme="minorHAnsi" w:hAnsiTheme="minorHAnsi"/>
          <w:spacing w:val="59"/>
        </w:rPr>
        <w:t xml:space="preserve"> </w:t>
      </w:r>
      <w:r w:rsidRPr="006E5623">
        <w:rPr>
          <w:rFonts w:asciiTheme="minorHAnsi" w:hAnsiTheme="minorHAnsi"/>
          <w:spacing w:val="-1"/>
        </w:rPr>
        <w:t>cheques,</w:t>
      </w:r>
      <w:r w:rsidRPr="006E5623">
        <w:rPr>
          <w:rFonts w:asciiTheme="minorHAnsi" w:hAnsiTheme="minorHAnsi"/>
        </w:rPr>
        <w:t xml:space="preserve"> </w:t>
      </w:r>
      <w:proofErr w:type="gramStart"/>
      <w:r w:rsidRPr="006E5623">
        <w:rPr>
          <w:rFonts w:asciiTheme="minorHAnsi" w:hAnsiTheme="minorHAnsi"/>
          <w:spacing w:val="-1"/>
        </w:rPr>
        <w:t>contracts</w:t>
      </w:r>
      <w:proofErr w:type="gramEnd"/>
      <w:r w:rsidRPr="006E5623">
        <w:rPr>
          <w:rFonts w:asciiTheme="minorHAnsi" w:hAnsiTheme="minorHAnsi"/>
        </w:rPr>
        <w:t xml:space="preserve"> </w:t>
      </w:r>
      <w:r w:rsidRPr="006E5623">
        <w:rPr>
          <w:rFonts w:asciiTheme="minorHAnsi" w:hAnsiTheme="minorHAnsi"/>
          <w:spacing w:val="-1"/>
        </w:rPr>
        <w:t>and</w:t>
      </w:r>
      <w:r w:rsidRPr="006E5623">
        <w:rPr>
          <w:rFonts w:asciiTheme="minorHAnsi" w:hAnsiTheme="minorHAnsi"/>
        </w:rPr>
        <w:t xml:space="preserve"> </w:t>
      </w:r>
      <w:r w:rsidRPr="006E5623">
        <w:rPr>
          <w:rFonts w:asciiTheme="minorHAnsi" w:hAnsiTheme="minorHAnsi"/>
          <w:spacing w:val="-1"/>
        </w:rPr>
        <w:t>other</w:t>
      </w:r>
      <w:r w:rsidRPr="006E5623">
        <w:rPr>
          <w:rFonts w:asciiTheme="minorHAnsi" w:hAnsiTheme="minorHAnsi"/>
        </w:rPr>
        <w:t xml:space="preserve"> </w:t>
      </w:r>
      <w:r w:rsidRPr="006E5623">
        <w:rPr>
          <w:rFonts w:asciiTheme="minorHAnsi" w:hAnsiTheme="minorHAnsi"/>
          <w:spacing w:val="-1"/>
        </w:rPr>
        <w:t>legal</w:t>
      </w:r>
      <w:r w:rsidRPr="006E5623">
        <w:rPr>
          <w:rFonts w:asciiTheme="minorHAnsi" w:hAnsiTheme="minorHAnsi"/>
          <w:spacing w:val="-2"/>
        </w:rPr>
        <w:t xml:space="preserve"> </w:t>
      </w:r>
      <w:r w:rsidRPr="006E5623">
        <w:rPr>
          <w:rFonts w:asciiTheme="minorHAnsi" w:hAnsiTheme="minorHAnsi"/>
          <w:spacing w:val="-1"/>
        </w:rPr>
        <w:t>documents</w:t>
      </w:r>
      <w:r w:rsidRPr="006E5623">
        <w:rPr>
          <w:rFonts w:asciiTheme="minorHAnsi" w:hAnsiTheme="minorHAnsi"/>
          <w:spacing w:val="-2"/>
        </w:rPr>
        <w:t xml:space="preserve"> </w:t>
      </w:r>
      <w:r w:rsidRPr="006E5623">
        <w:rPr>
          <w:rFonts w:asciiTheme="minorHAnsi" w:hAnsiTheme="minorHAnsi"/>
        </w:rPr>
        <w:t xml:space="preserve">on </w:t>
      </w:r>
      <w:r w:rsidRPr="006E5623">
        <w:rPr>
          <w:rFonts w:asciiTheme="minorHAnsi" w:hAnsiTheme="minorHAnsi"/>
          <w:spacing w:val="-1"/>
        </w:rPr>
        <w:t>behalf</w:t>
      </w:r>
      <w:r w:rsidRPr="006E5623">
        <w:rPr>
          <w:rFonts w:asciiTheme="minorHAnsi" w:hAnsiTheme="minorHAnsi"/>
          <w:spacing w:val="-2"/>
        </w:rPr>
        <w:t xml:space="preserve"> </w:t>
      </w:r>
      <w:r w:rsidRPr="006E5623">
        <w:rPr>
          <w:rFonts w:asciiTheme="minorHAnsi" w:hAnsiTheme="minorHAnsi"/>
        </w:rPr>
        <w:t xml:space="preserve">of </w:t>
      </w:r>
      <w:r w:rsidRPr="006E5623">
        <w:rPr>
          <w:rFonts w:asciiTheme="minorHAnsi" w:hAnsiTheme="minorHAnsi"/>
          <w:spacing w:val="-1"/>
        </w:rPr>
        <w:t>the</w:t>
      </w:r>
      <w:r w:rsidRPr="006E5623">
        <w:rPr>
          <w:rFonts w:asciiTheme="minorHAnsi" w:hAnsiTheme="minorHAnsi"/>
        </w:rPr>
        <w:t xml:space="preserve"> </w:t>
      </w:r>
      <w:r w:rsidRPr="006E5623">
        <w:rPr>
          <w:rFonts w:asciiTheme="minorHAnsi" w:hAnsiTheme="minorHAnsi"/>
          <w:spacing w:val="-1"/>
        </w:rPr>
        <w:t>organization.</w:t>
      </w:r>
    </w:p>
    <w:p w14:paraId="583692D8" w14:textId="77777777" w:rsidR="00C14CD4" w:rsidRPr="006E5623" w:rsidRDefault="00C14CD4" w:rsidP="003F4C73">
      <w:pPr>
        <w:ind w:left="90"/>
        <w:rPr>
          <w:rFonts w:eastAsia="Times New Roman" w:cs="Times New Roman"/>
        </w:rPr>
      </w:pPr>
    </w:p>
    <w:p w14:paraId="40AC3EF0" w14:textId="77777777" w:rsidR="00C14CD4" w:rsidRPr="006E5623" w:rsidRDefault="008D11DE" w:rsidP="003F4C73">
      <w:pPr>
        <w:pStyle w:val="BodyText"/>
        <w:ind w:left="90" w:firstLine="0"/>
        <w:rPr>
          <w:rFonts w:asciiTheme="minorHAnsi" w:hAnsiTheme="minorHAnsi"/>
        </w:rPr>
      </w:pPr>
      <w:r w:rsidRPr="006E5623">
        <w:rPr>
          <w:rFonts w:asciiTheme="minorHAnsi" w:hAnsiTheme="minorHAnsi"/>
          <w:spacing w:val="-2"/>
        </w:rPr>
        <w:t>It</w:t>
      </w:r>
      <w:r w:rsidRPr="006E5623">
        <w:rPr>
          <w:rFonts w:asciiTheme="minorHAnsi" w:hAnsiTheme="minorHAnsi"/>
          <w:spacing w:val="1"/>
        </w:rPr>
        <w:t xml:space="preserve"> </w:t>
      </w:r>
      <w:r w:rsidRPr="006E5623">
        <w:rPr>
          <w:rFonts w:asciiTheme="minorHAnsi" w:hAnsiTheme="minorHAnsi"/>
        </w:rPr>
        <w:t xml:space="preserve">is </w:t>
      </w:r>
      <w:r w:rsidRPr="006E5623">
        <w:rPr>
          <w:rFonts w:asciiTheme="minorHAnsi" w:hAnsiTheme="minorHAnsi"/>
          <w:spacing w:val="-1"/>
        </w:rPr>
        <w:t>customary</w:t>
      </w:r>
      <w:r w:rsidRPr="006E5623">
        <w:rPr>
          <w:rFonts w:asciiTheme="minorHAnsi" w:hAnsiTheme="minorHAnsi"/>
          <w:spacing w:val="-3"/>
        </w:rPr>
        <w:t xml:space="preserve"> </w:t>
      </w:r>
      <w:r w:rsidRPr="006E5623">
        <w:rPr>
          <w:rFonts w:asciiTheme="minorHAnsi" w:hAnsiTheme="minorHAnsi"/>
        </w:rPr>
        <w:t>for the</w:t>
      </w:r>
      <w:r w:rsidRPr="006E5623">
        <w:rPr>
          <w:rFonts w:asciiTheme="minorHAnsi" w:hAnsiTheme="minorHAnsi"/>
          <w:spacing w:val="-2"/>
        </w:rPr>
        <w:t xml:space="preserve"> </w:t>
      </w:r>
      <w:r w:rsidRPr="006E5623">
        <w:rPr>
          <w:rFonts w:asciiTheme="minorHAnsi" w:hAnsiTheme="minorHAnsi"/>
          <w:spacing w:val="-1"/>
        </w:rPr>
        <w:t>signing</w:t>
      </w:r>
      <w:r w:rsidRPr="006E5623">
        <w:rPr>
          <w:rFonts w:asciiTheme="minorHAnsi" w:hAnsiTheme="minorHAnsi"/>
          <w:spacing w:val="-3"/>
        </w:rPr>
        <w:t xml:space="preserve"> </w:t>
      </w:r>
      <w:r w:rsidRPr="006E5623">
        <w:rPr>
          <w:rFonts w:asciiTheme="minorHAnsi" w:hAnsiTheme="minorHAnsi"/>
          <w:spacing w:val="-1"/>
        </w:rPr>
        <w:t>officers</w:t>
      </w:r>
      <w:r w:rsidRPr="006E5623">
        <w:rPr>
          <w:rFonts w:asciiTheme="minorHAnsi" w:hAnsiTheme="minorHAnsi"/>
          <w:spacing w:val="-2"/>
        </w:rPr>
        <w:t xml:space="preserve"> </w:t>
      </w:r>
      <w:r w:rsidRPr="006E5623">
        <w:rPr>
          <w:rFonts w:asciiTheme="minorHAnsi" w:hAnsiTheme="minorHAnsi"/>
        </w:rPr>
        <w:t xml:space="preserve">to </w:t>
      </w:r>
      <w:r w:rsidRPr="006E5623">
        <w:rPr>
          <w:rFonts w:asciiTheme="minorHAnsi" w:hAnsiTheme="minorHAnsi"/>
          <w:spacing w:val="-2"/>
        </w:rPr>
        <w:t>be</w:t>
      </w:r>
      <w:r w:rsidRPr="006E5623">
        <w:rPr>
          <w:rFonts w:asciiTheme="minorHAnsi" w:hAnsiTheme="minorHAnsi"/>
        </w:rPr>
        <w:t xml:space="preserve"> </w:t>
      </w:r>
      <w:r w:rsidRPr="006E5623">
        <w:rPr>
          <w:rFonts w:asciiTheme="minorHAnsi" w:hAnsiTheme="minorHAnsi"/>
          <w:spacing w:val="-1"/>
        </w:rPr>
        <w:t>the</w:t>
      </w:r>
      <w:r w:rsidRPr="006E5623">
        <w:rPr>
          <w:rFonts w:asciiTheme="minorHAnsi" w:hAnsiTheme="minorHAnsi"/>
        </w:rPr>
        <w:t xml:space="preserve"> </w:t>
      </w:r>
      <w:r w:rsidRPr="006E5623">
        <w:rPr>
          <w:rFonts w:asciiTheme="minorHAnsi" w:hAnsiTheme="minorHAnsi"/>
          <w:spacing w:val="-1"/>
        </w:rPr>
        <w:t>Executive</w:t>
      </w:r>
      <w:r w:rsidRPr="006E5623">
        <w:rPr>
          <w:rFonts w:asciiTheme="minorHAnsi" w:hAnsiTheme="minorHAnsi"/>
        </w:rPr>
        <w:t xml:space="preserve"> </w:t>
      </w:r>
      <w:r w:rsidRPr="006E5623">
        <w:rPr>
          <w:rFonts w:asciiTheme="minorHAnsi" w:hAnsiTheme="minorHAnsi"/>
          <w:spacing w:val="-1"/>
        </w:rPr>
        <w:t>Officers</w:t>
      </w:r>
      <w:r w:rsidRPr="006E5623">
        <w:rPr>
          <w:rFonts w:asciiTheme="minorHAnsi" w:hAnsiTheme="minorHAnsi"/>
        </w:rPr>
        <w:t xml:space="preserve"> of</w:t>
      </w:r>
      <w:r w:rsidRPr="006E5623">
        <w:rPr>
          <w:rFonts w:asciiTheme="minorHAnsi" w:hAnsiTheme="minorHAnsi"/>
          <w:spacing w:val="-1"/>
        </w:rPr>
        <w:t xml:space="preserve"> the</w:t>
      </w:r>
      <w:r w:rsidRPr="006E5623">
        <w:rPr>
          <w:rFonts w:asciiTheme="minorHAnsi" w:hAnsiTheme="minorHAnsi"/>
        </w:rPr>
        <w:t xml:space="preserve"> </w:t>
      </w:r>
      <w:r w:rsidR="00620360" w:rsidRPr="006E5623">
        <w:rPr>
          <w:rFonts w:asciiTheme="minorHAnsi" w:hAnsiTheme="minorHAnsi"/>
          <w:spacing w:val="-1"/>
        </w:rPr>
        <w:t>c</w:t>
      </w:r>
      <w:r w:rsidRPr="006E5623">
        <w:rPr>
          <w:rFonts w:asciiTheme="minorHAnsi" w:hAnsiTheme="minorHAnsi"/>
          <w:spacing w:val="-1"/>
        </w:rPr>
        <w:t>orporation.</w:t>
      </w:r>
      <w:r w:rsidRPr="006E5623">
        <w:rPr>
          <w:rFonts w:asciiTheme="minorHAnsi" w:hAnsiTheme="minorHAnsi"/>
          <w:spacing w:val="-3"/>
        </w:rPr>
        <w:t xml:space="preserve"> </w:t>
      </w:r>
      <w:r w:rsidR="00A55FA1">
        <w:rPr>
          <w:rFonts w:asciiTheme="minorHAnsi" w:hAnsiTheme="minorHAnsi"/>
          <w:spacing w:val="-3"/>
        </w:rPr>
        <w:t xml:space="preserve"> </w:t>
      </w:r>
      <w:r w:rsidRPr="006E5623">
        <w:rPr>
          <w:rFonts w:asciiTheme="minorHAnsi" w:hAnsiTheme="minorHAnsi"/>
        </w:rPr>
        <w:t>The</w:t>
      </w:r>
      <w:r w:rsidRPr="006E5623">
        <w:rPr>
          <w:rFonts w:asciiTheme="minorHAnsi" w:hAnsiTheme="minorHAnsi"/>
          <w:spacing w:val="-2"/>
        </w:rPr>
        <w:t xml:space="preserve"> </w:t>
      </w:r>
      <w:r w:rsidRPr="006E5623">
        <w:rPr>
          <w:rFonts w:asciiTheme="minorHAnsi" w:hAnsiTheme="minorHAnsi"/>
          <w:spacing w:val="-1"/>
        </w:rPr>
        <w:t>legal signing</w:t>
      </w:r>
      <w:r w:rsidRPr="006E5623">
        <w:rPr>
          <w:rFonts w:asciiTheme="minorHAnsi" w:hAnsiTheme="minorHAnsi"/>
          <w:spacing w:val="79"/>
        </w:rPr>
        <w:t xml:space="preserve"> </w:t>
      </w:r>
      <w:r w:rsidRPr="006E5623">
        <w:rPr>
          <w:rFonts w:asciiTheme="minorHAnsi" w:hAnsiTheme="minorHAnsi"/>
          <w:spacing w:val="-1"/>
        </w:rPr>
        <w:t>authorities</w:t>
      </w:r>
      <w:r w:rsidRPr="006E5623">
        <w:rPr>
          <w:rFonts w:asciiTheme="minorHAnsi" w:hAnsiTheme="minorHAnsi"/>
        </w:rPr>
        <w:t xml:space="preserve"> </w:t>
      </w:r>
      <w:r w:rsidRPr="006E5623">
        <w:rPr>
          <w:rFonts w:asciiTheme="minorHAnsi" w:hAnsiTheme="minorHAnsi"/>
          <w:spacing w:val="-1"/>
        </w:rPr>
        <w:t>shall</w:t>
      </w:r>
      <w:r w:rsidRPr="006E5623">
        <w:rPr>
          <w:rFonts w:asciiTheme="minorHAnsi" w:hAnsiTheme="minorHAnsi"/>
          <w:spacing w:val="1"/>
        </w:rPr>
        <w:t xml:space="preserve"> </w:t>
      </w:r>
      <w:r w:rsidRPr="006E5623">
        <w:rPr>
          <w:rFonts w:asciiTheme="minorHAnsi" w:hAnsiTheme="minorHAnsi"/>
          <w:spacing w:val="-1"/>
        </w:rPr>
        <w:t>also</w:t>
      </w:r>
      <w:r w:rsidRPr="006E5623">
        <w:rPr>
          <w:rFonts w:asciiTheme="minorHAnsi" w:hAnsiTheme="minorHAnsi"/>
          <w:spacing w:val="-2"/>
        </w:rPr>
        <w:t xml:space="preserve"> </w:t>
      </w:r>
      <w:r w:rsidRPr="006E5623">
        <w:rPr>
          <w:rFonts w:asciiTheme="minorHAnsi" w:hAnsiTheme="minorHAnsi"/>
          <w:spacing w:val="-1"/>
        </w:rPr>
        <w:t>include</w:t>
      </w:r>
      <w:r w:rsidRPr="006E5623">
        <w:rPr>
          <w:rFonts w:asciiTheme="minorHAnsi" w:hAnsiTheme="minorHAnsi"/>
        </w:rPr>
        <w:t xml:space="preserve"> the </w:t>
      </w:r>
      <w:r w:rsidR="000A2786">
        <w:rPr>
          <w:rFonts w:asciiTheme="minorHAnsi" w:hAnsiTheme="minorHAnsi"/>
          <w:spacing w:val="-1"/>
        </w:rPr>
        <w:t>CEO</w:t>
      </w:r>
      <w:r w:rsidRPr="006E5623">
        <w:rPr>
          <w:rFonts w:asciiTheme="minorHAnsi" w:hAnsiTheme="minorHAnsi"/>
          <w:spacing w:val="-1"/>
        </w:rPr>
        <w:t>,</w:t>
      </w:r>
      <w:r w:rsidRPr="006E5623">
        <w:rPr>
          <w:rFonts w:asciiTheme="minorHAnsi" w:hAnsiTheme="minorHAnsi"/>
        </w:rPr>
        <w:t xml:space="preserve"> </w:t>
      </w:r>
      <w:r w:rsidRPr="006E5623">
        <w:rPr>
          <w:rFonts w:asciiTheme="minorHAnsi" w:hAnsiTheme="minorHAnsi"/>
          <w:spacing w:val="-1"/>
        </w:rPr>
        <w:t>the</w:t>
      </w:r>
      <w:r w:rsidRPr="006E5623">
        <w:rPr>
          <w:rFonts w:asciiTheme="minorHAnsi" w:hAnsiTheme="minorHAnsi"/>
        </w:rPr>
        <w:t xml:space="preserve"> </w:t>
      </w:r>
      <w:r w:rsidRPr="006E5623">
        <w:rPr>
          <w:rFonts w:asciiTheme="minorHAnsi" w:hAnsiTheme="minorHAnsi"/>
          <w:spacing w:val="-1"/>
        </w:rPr>
        <w:t>Finance</w:t>
      </w:r>
      <w:r w:rsidRPr="006E5623">
        <w:rPr>
          <w:rFonts w:asciiTheme="minorHAnsi" w:hAnsiTheme="minorHAnsi"/>
        </w:rPr>
        <w:t xml:space="preserve"> </w:t>
      </w:r>
      <w:r w:rsidR="00086B9C" w:rsidRPr="006E5623">
        <w:rPr>
          <w:rFonts w:asciiTheme="minorHAnsi" w:hAnsiTheme="minorHAnsi"/>
          <w:spacing w:val="-1"/>
        </w:rPr>
        <w:t>Manager</w:t>
      </w:r>
      <w:r w:rsidRPr="006E5623">
        <w:rPr>
          <w:rFonts w:asciiTheme="minorHAnsi" w:hAnsiTheme="minorHAnsi"/>
        </w:rPr>
        <w:t xml:space="preserve"> and</w:t>
      </w:r>
      <w:r w:rsidRPr="006E5623">
        <w:rPr>
          <w:rFonts w:asciiTheme="minorHAnsi" w:hAnsiTheme="minorHAnsi"/>
          <w:spacing w:val="-2"/>
        </w:rPr>
        <w:t xml:space="preserve"> </w:t>
      </w:r>
      <w:r w:rsidRPr="006E5623">
        <w:rPr>
          <w:rFonts w:asciiTheme="minorHAnsi" w:hAnsiTheme="minorHAnsi"/>
          <w:spacing w:val="-1"/>
        </w:rPr>
        <w:t>other</w:t>
      </w:r>
      <w:r w:rsidRPr="006E5623">
        <w:rPr>
          <w:rFonts w:asciiTheme="minorHAnsi" w:hAnsiTheme="minorHAnsi"/>
        </w:rPr>
        <w:t xml:space="preserve"> </w:t>
      </w:r>
      <w:r w:rsidRPr="006E5623">
        <w:rPr>
          <w:rFonts w:asciiTheme="minorHAnsi" w:hAnsiTheme="minorHAnsi"/>
          <w:spacing w:val="-1"/>
        </w:rPr>
        <w:t>designated</w:t>
      </w:r>
      <w:r w:rsidRPr="006E5623">
        <w:rPr>
          <w:rFonts w:asciiTheme="minorHAnsi" w:hAnsiTheme="minorHAnsi"/>
        </w:rPr>
        <w:t xml:space="preserve"> </w:t>
      </w:r>
      <w:r w:rsidRPr="006E5623">
        <w:rPr>
          <w:rFonts w:asciiTheme="minorHAnsi" w:hAnsiTheme="minorHAnsi"/>
          <w:spacing w:val="-1"/>
        </w:rPr>
        <w:t>staff</w:t>
      </w:r>
      <w:r w:rsidRPr="006E5623">
        <w:rPr>
          <w:rFonts w:asciiTheme="minorHAnsi" w:hAnsiTheme="minorHAnsi"/>
          <w:spacing w:val="65"/>
        </w:rPr>
        <w:t xml:space="preserve"> </w:t>
      </w:r>
      <w:r w:rsidRPr="006E5623">
        <w:rPr>
          <w:rFonts w:asciiTheme="minorHAnsi" w:hAnsiTheme="minorHAnsi"/>
        </w:rPr>
        <w:t xml:space="preserve">as </w:t>
      </w:r>
      <w:r w:rsidRPr="006E5623">
        <w:rPr>
          <w:rFonts w:asciiTheme="minorHAnsi" w:hAnsiTheme="minorHAnsi"/>
          <w:spacing w:val="-1"/>
        </w:rPr>
        <w:t>needed.</w:t>
      </w:r>
      <w:r w:rsidRPr="006E5623">
        <w:rPr>
          <w:rFonts w:asciiTheme="minorHAnsi" w:hAnsiTheme="minorHAnsi"/>
        </w:rPr>
        <w:t xml:space="preserve"> </w:t>
      </w:r>
      <w:r w:rsidR="00A55FA1">
        <w:rPr>
          <w:rFonts w:asciiTheme="minorHAnsi" w:hAnsiTheme="minorHAnsi"/>
        </w:rPr>
        <w:t xml:space="preserve"> </w:t>
      </w:r>
      <w:r w:rsidRPr="006E5623">
        <w:rPr>
          <w:rFonts w:asciiTheme="minorHAnsi" w:hAnsiTheme="minorHAnsi"/>
          <w:spacing w:val="-1"/>
        </w:rPr>
        <w:t>For</w:t>
      </w:r>
      <w:r w:rsidRPr="006E5623">
        <w:rPr>
          <w:rFonts w:asciiTheme="minorHAnsi" w:hAnsiTheme="minorHAnsi"/>
        </w:rPr>
        <w:t xml:space="preserve"> </w:t>
      </w:r>
      <w:r w:rsidRPr="006E5623">
        <w:rPr>
          <w:rFonts w:asciiTheme="minorHAnsi" w:hAnsiTheme="minorHAnsi"/>
          <w:spacing w:val="-1"/>
        </w:rPr>
        <w:t>greater</w:t>
      </w:r>
      <w:r w:rsidRPr="006E5623">
        <w:rPr>
          <w:rFonts w:asciiTheme="minorHAnsi" w:hAnsiTheme="minorHAnsi"/>
        </w:rPr>
        <w:t xml:space="preserve"> </w:t>
      </w:r>
      <w:r w:rsidRPr="006E5623">
        <w:rPr>
          <w:rFonts w:asciiTheme="minorHAnsi" w:hAnsiTheme="minorHAnsi"/>
          <w:spacing w:val="-1"/>
        </w:rPr>
        <w:t>accessibility</w:t>
      </w:r>
      <w:r w:rsidR="00086B9C" w:rsidRPr="006E5623">
        <w:rPr>
          <w:rFonts w:asciiTheme="minorHAnsi" w:hAnsiTheme="minorHAnsi"/>
          <w:spacing w:val="-1"/>
        </w:rPr>
        <w:t>,</w:t>
      </w:r>
      <w:r w:rsidRPr="006E5623">
        <w:rPr>
          <w:rFonts w:asciiTheme="minorHAnsi" w:hAnsiTheme="minorHAnsi"/>
          <w:spacing w:val="-3"/>
        </w:rPr>
        <w:t xml:space="preserve"> </w:t>
      </w:r>
      <w:r w:rsidRPr="006E5623">
        <w:rPr>
          <w:rFonts w:asciiTheme="minorHAnsi" w:hAnsiTheme="minorHAnsi"/>
        </w:rPr>
        <w:t>an</w:t>
      </w:r>
      <w:r w:rsidRPr="006E5623">
        <w:rPr>
          <w:rFonts w:asciiTheme="minorHAnsi" w:hAnsiTheme="minorHAnsi"/>
          <w:spacing w:val="-2"/>
        </w:rPr>
        <w:t xml:space="preserve"> </w:t>
      </w:r>
      <w:r w:rsidRPr="006E5623">
        <w:rPr>
          <w:rFonts w:asciiTheme="minorHAnsi" w:hAnsiTheme="minorHAnsi"/>
          <w:spacing w:val="-1"/>
        </w:rPr>
        <w:t>additional</w:t>
      </w:r>
      <w:r w:rsidRPr="006E5623">
        <w:rPr>
          <w:rFonts w:asciiTheme="minorHAnsi" w:hAnsiTheme="minorHAnsi"/>
          <w:spacing w:val="1"/>
        </w:rPr>
        <w:t xml:space="preserve"> </w:t>
      </w:r>
      <w:r w:rsidRPr="006E5623">
        <w:rPr>
          <w:rFonts w:asciiTheme="minorHAnsi" w:hAnsiTheme="minorHAnsi"/>
          <w:spacing w:val="-1"/>
        </w:rPr>
        <w:t>director</w:t>
      </w:r>
      <w:r w:rsidRPr="006E5623">
        <w:rPr>
          <w:rFonts w:asciiTheme="minorHAnsi" w:hAnsiTheme="minorHAnsi"/>
        </w:rPr>
        <w:t xml:space="preserve"> </w:t>
      </w:r>
      <w:r w:rsidRPr="006E5623">
        <w:rPr>
          <w:rFonts w:asciiTheme="minorHAnsi" w:hAnsiTheme="minorHAnsi"/>
          <w:spacing w:val="-2"/>
        </w:rPr>
        <w:t xml:space="preserve">may </w:t>
      </w:r>
      <w:r w:rsidRPr="006E5623">
        <w:rPr>
          <w:rFonts w:asciiTheme="minorHAnsi" w:hAnsiTheme="minorHAnsi"/>
        </w:rPr>
        <w:t xml:space="preserve">be </w:t>
      </w:r>
      <w:r w:rsidRPr="006E5623">
        <w:rPr>
          <w:rFonts w:asciiTheme="minorHAnsi" w:hAnsiTheme="minorHAnsi"/>
          <w:spacing w:val="-1"/>
        </w:rPr>
        <w:t>appointed</w:t>
      </w:r>
      <w:r w:rsidRPr="006E5623">
        <w:rPr>
          <w:rFonts w:asciiTheme="minorHAnsi" w:hAnsiTheme="minorHAnsi"/>
          <w:spacing w:val="-2"/>
        </w:rPr>
        <w:t xml:space="preserve"> </w:t>
      </w:r>
      <w:r w:rsidR="00A55FA1">
        <w:rPr>
          <w:rFonts w:asciiTheme="minorHAnsi" w:hAnsiTheme="minorHAnsi"/>
          <w:spacing w:val="-2"/>
        </w:rPr>
        <w:t xml:space="preserve">by the board </w:t>
      </w:r>
      <w:r w:rsidRPr="006E5623">
        <w:rPr>
          <w:rFonts w:asciiTheme="minorHAnsi" w:hAnsiTheme="minorHAnsi"/>
        </w:rPr>
        <w:t>from</w:t>
      </w:r>
      <w:r w:rsidRPr="006E5623">
        <w:rPr>
          <w:rFonts w:asciiTheme="minorHAnsi" w:hAnsiTheme="minorHAnsi"/>
          <w:spacing w:val="-4"/>
        </w:rPr>
        <w:t xml:space="preserve"> </w:t>
      </w:r>
      <w:r w:rsidRPr="006E5623">
        <w:rPr>
          <w:rFonts w:asciiTheme="minorHAnsi" w:hAnsiTheme="minorHAnsi"/>
          <w:spacing w:val="-2"/>
        </w:rPr>
        <w:t>time</w:t>
      </w:r>
      <w:r w:rsidRPr="006E5623">
        <w:rPr>
          <w:rFonts w:asciiTheme="minorHAnsi" w:hAnsiTheme="minorHAnsi"/>
        </w:rPr>
        <w:t xml:space="preserve"> to </w:t>
      </w:r>
      <w:r w:rsidRPr="006E5623">
        <w:rPr>
          <w:rFonts w:asciiTheme="minorHAnsi" w:hAnsiTheme="minorHAnsi"/>
          <w:spacing w:val="-1"/>
        </w:rPr>
        <w:t>time</w:t>
      </w:r>
      <w:r w:rsidRPr="006E5623">
        <w:rPr>
          <w:rFonts w:asciiTheme="minorHAnsi" w:hAnsiTheme="minorHAnsi"/>
        </w:rPr>
        <w:t xml:space="preserve"> as</w:t>
      </w:r>
      <w:r w:rsidRPr="006E5623">
        <w:rPr>
          <w:rFonts w:asciiTheme="minorHAnsi" w:hAnsiTheme="minorHAnsi"/>
          <w:spacing w:val="-2"/>
        </w:rPr>
        <w:t xml:space="preserve"> </w:t>
      </w:r>
      <w:r w:rsidRPr="006E5623">
        <w:rPr>
          <w:rFonts w:asciiTheme="minorHAnsi" w:hAnsiTheme="minorHAnsi"/>
        </w:rPr>
        <w:t xml:space="preserve">a </w:t>
      </w:r>
      <w:r w:rsidRPr="006E5623">
        <w:rPr>
          <w:rFonts w:asciiTheme="minorHAnsi" w:hAnsiTheme="minorHAnsi"/>
          <w:spacing w:val="-1"/>
        </w:rPr>
        <w:t>signing</w:t>
      </w:r>
      <w:r w:rsidRPr="006E5623">
        <w:rPr>
          <w:rFonts w:asciiTheme="minorHAnsi" w:hAnsiTheme="minorHAnsi"/>
          <w:spacing w:val="57"/>
        </w:rPr>
        <w:t xml:space="preserve"> </w:t>
      </w:r>
      <w:r w:rsidRPr="006E5623">
        <w:rPr>
          <w:rFonts w:asciiTheme="minorHAnsi" w:hAnsiTheme="minorHAnsi"/>
          <w:spacing w:val="-1"/>
        </w:rPr>
        <w:t>authority.</w:t>
      </w:r>
      <w:r w:rsidRPr="006E5623">
        <w:rPr>
          <w:rFonts w:asciiTheme="minorHAnsi" w:hAnsiTheme="minorHAnsi"/>
        </w:rPr>
        <w:t xml:space="preserve">  A</w:t>
      </w:r>
      <w:r w:rsidRPr="006E5623">
        <w:rPr>
          <w:rFonts w:asciiTheme="minorHAnsi" w:hAnsiTheme="minorHAnsi"/>
          <w:spacing w:val="-4"/>
        </w:rPr>
        <w:t xml:space="preserve"> </w:t>
      </w:r>
      <w:r w:rsidRPr="006E5623">
        <w:rPr>
          <w:rFonts w:asciiTheme="minorHAnsi" w:hAnsiTheme="minorHAnsi"/>
          <w:spacing w:val="-1"/>
        </w:rPr>
        <w:t>motion</w:t>
      </w:r>
      <w:r w:rsidRPr="006E5623">
        <w:rPr>
          <w:rFonts w:asciiTheme="minorHAnsi" w:hAnsiTheme="minorHAnsi"/>
        </w:rPr>
        <w:t xml:space="preserve"> </w:t>
      </w:r>
      <w:r w:rsidRPr="006E5623">
        <w:rPr>
          <w:rFonts w:asciiTheme="minorHAnsi" w:hAnsiTheme="minorHAnsi"/>
          <w:spacing w:val="-1"/>
        </w:rPr>
        <w:t>must</w:t>
      </w:r>
      <w:r w:rsidRPr="006E5623">
        <w:rPr>
          <w:rFonts w:asciiTheme="minorHAnsi" w:hAnsiTheme="minorHAnsi"/>
          <w:spacing w:val="1"/>
        </w:rPr>
        <w:t xml:space="preserve"> </w:t>
      </w:r>
      <w:r w:rsidRPr="006E5623">
        <w:rPr>
          <w:rFonts w:asciiTheme="minorHAnsi" w:hAnsiTheme="minorHAnsi"/>
        </w:rPr>
        <w:t xml:space="preserve">be </w:t>
      </w:r>
      <w:r w:rsidRPr="006E5623">
        <w:rPr>
          <w:rFonts w:asciiTheme="minorHAnsi" w:hAnsiTheme="minorHAnsi"/>
          <w:spacing w:val="-1"/>
        </w:rPr>
        <w:t>passed</w:t>
      </w:r>
      <w:r w:rsidRPr="006E5623">
        <w:rPr>
          <w:rFonts w:asciiTheme="minorHAnsi" w:hAnsiTheme="minorHAnsi"/>
          <w:spacing w:val="-3"/>
        </w:rPr>
        <w:t xml:space="preserve"> </w:t>
      </w:r>
      <w:r w:rsidRPr="006E5623">
        <w:rPr>
          <w:rFonts w:asciiTheme="minorHAnsi" w:hAnsiTheme="minorHAnsi"/>
        </w:rPr>
        <w:t>by</w:t>
      </w:r>
      <w:r w:rsidRPr="006E5623">
        <w:rPr>
          <w:rFonts w:asciiTheme="minorHAnsi" w:hAnsiTheme="minorHAnsi"/>
          <w:spacing w:val="-3"/>
        </w:rPr>
        <w:t xml:space="preserve"> </w:t>
      </w:r>
      <w:r w:rsidR="00620360" w:rsidRPr="006E5623">
        <w:rPr>
          <w:rFonts w:asciiTheme="minorHAnsi" w:hAnsiTheme="minorHAnsi"/>
        </w:rPr>
        <w:t>the b</w:t>
      </w:r>
      <w:r w:rsidR="009F61C4" w:rsidRPr="006E5623">
        <w:rPr>
          <w:rFonts w:asciiTheme="minorHAnsi" w:hAnsiTheme="minorHAnsi"/>
        </w:rPr>
        <w:t>oard</w:t>
      </w:r>
      <w:r w:rsidRPr="006E5623">
        <w:rPr>
          <w:rFonts w:asciiTheme="minorHAnsi" w:hAnsiTheme="minorHAnsi"/>
        </w:rPr>
        <w:t xml:space="preserve"> </w:t>
      </w:r>
      <w:r w:rsidRPr="006E5623">
        <w:rPr>
          <w:rFonts w:asciiTheme="minorHAnsi" w:hAnsiTheme="minorHAnsi"/>
          <w:spacing w:val="-1"/>
        </w:rPr>
        <w:t>appointing</w:t>
      </w:r>
      <w:r w:rsidRPr="006E5623">
        <w:rPr>
          <w:rFonts w:asciiTheme="minorHAnsi" w:hAnsiTheme="minorHAnsi"/>
          <w:spacing w:val="-3"/>
        </w:rPr>
        <w:t xml:space="preserve"> </w:t>
      </w:r>
      <w:r w:rsidRPr="006E5623">
        <w:rPr>
          <w:rFonts w:asciiTheme="minorHAnsi" w:hAnsiTheme="minorHAnsi"/>
        </w:rPr>
        <w:t>all</w:t>
      </w:r>
      <w:r w:rsidRPr="006E5623">
        <w:rPr>
          <w:rFonts w:asciiTheme="minorHAnsi" w:hAnsiTheme="minorHAnsi"/>
          <w:spacing w:val="-2"/>
        </w:rPr>
        <w:t xml:space="preserve"> </w:t>
      </w:r>
      <w:r w:rsidRPr="006E5623">
        <w:rPr>
          <w:rFonts w:asciiTheme="minorHAnsi" w:hAnsiTheme="minorHAnsi"/>
          <w:spacing w:val="-1"/>
        </w:rPr>
        <w:t>signing</w:t>
      </w:r>
      <w:r w:rsidRPr="006E5623">
        <w:rPr>
          <w:rFonts w:asciiTheme="minorHAnsi" w:hAnsiTheme="minorHAnsi"/>
          <w:spacing w:val="-3"/>
        </w:rPr>
        <w:t xml:space="preserve"> </w:t>
      </w:r>
      <w:r w:rsidRPr="006E5623">
        <w:rPr>
          <w:rFonts w:asciiTheme="minorHAnsi" w:hAnsiTheme="minorHAnsi"/>
          <w:spacing w:val="-1"/>
        </w:rPr>
        <w:t>authorities.</w:t>
      </w:r>
    </w:p>
    <w:p w14:paraId="2AF74831" w14:textId="77777777" w:rsidR="00C14CD4" w:rsidRPr="006E5623" w:rsidRDefault="00C14CD4" w:rsidP="003F4C73">
      <w:pPr>
        <w:spacing w:before="5"/>
        <w:ind w:left="90"/>
        <w:rPr>
          <w:rFonts w:eastAsia="Times New Roman" w:cs="Times New Roman"/>
        </w:rPr>
      </w:pPr>
    </w:p>
    <w:p w14:paraId="6B9952D2" w14:textId="77777777" w:rsidR="00C14CD4" w:rsidRPr="006E5623" w:rsidRDefault="008D11DE" w:rsidP="003F4C73">
      <w:pPr>
        <w:ind w:left="90"/>
        <w:rPr>
          <w:rFonts w:eastAsia="Times New Roman" w:cs="Times New Roman"/>
        </w:rPr>
      </w:pPr>
      <w:r w:rsidRPr="006E5623">
        <w:rPr>
          <w:b/>
          <w:spacing w:val="-1"/>
        </w:rPr>
        <w:t>CONTROL</w:t>
      </w:r>
      <w:r w:rsidRPr="006E5623">
        <w:rPr>
          <w:b/>
          <w:spacing w:val="-4"/>
        </w:rPr>
        <w:t xml:space="preserve"> </w:t>
      </w:r>
      <w:r w:rsidRPr="006E5623">
        <w:rPr>
          <w:b/>
          <w:spacing w:val="-2"/>
        </w:rPr>
        <w:t>PROCEDURES</w:t>
      </w:r>
    </w:p>
    <w:p w14:paraId="740B2604" w14:textId="77777777" w:rsidR="00C14CD4" w:rsidRPr="006E5623" w:rsidRDefault="00C14CD4" w:rsidP="003F4C73">
      <w:pPr>
        <w:spacing w:before="9"/>
        <w:ind w:left="90"/>
        <w:rPr>
          <w:rFonts w:eastAsia="Times New Roman" w:cs="Times New Roman"/>
          <w:b/>
          <w:bCs/>
        </w:rPr>
      </w:pPr>
    </w:p>
    <w:p w14:paraId="6ABE5EA9" w14:textId="77777777" w:rsidR="00C14CD4" w:rsidRPr="006E5623" w:rsidRDefault="008D11DE" w:rsidP="003F4C73">
      <w:pPr>
        <w:ind w:left="90"/>
        <w:rPr>
          <w:rFonts w:eastAsia="Times New Roman" w:cs="Times New Roman"/>
        </w:rPr>
      </w:pPr>
      <w:r w:rsidRPr="006E5623">
        <w:rPr>
          <w:b/>
          <w:spacing w:val="-1"/>
        </w:rPr>
        <w:t>Cheques</w:t>
      </w:r>
    </w:p>
    <w:p w14:paraId="2442794D" w14:textId="77777777" w:rsidR="00C14CD4" w:rsidRPr="006E5623" w:rsidRDefault="00C14CD4" w:rsidP="003F4C73">
      <w:pPr>
        <w:spacing w:before="11"/>
        <w:ind w:left="90"/>
        <w:rPr>
          <w:rFonts w:eastAsia="Times New Roman" w:cs="Times New Roman"/>
          <w:b/>
          <w:bCs/>
        </w:rPr>
      </w:pPr>
    </w:p>
    <w:p w14:paraId="253434C6" w14:textId="77777777" w:rsidR="00C14CD4" w:rsidRPr="006E5623" w:rsidRDefault="008D11DE" w:rsidP="003F4C73">
      <w:pPr>
        <w:pStyle w:val="BodyText"/>
        <w:ind w:left="90" w:right="159" w:firstLine="0"/>
        <w:rPr>
          <w:rFonts w:asciiTheme="minorHAnsi" w:hAnsiTheme="minorHAnsi"/>
        </w:rPr>
      </w:pPr>
      <w:r w:rsidRPr="006E5623">
        <w:rPr>
          <w:rFonts w:asciiTheme="minorHAnsi" w:hAnsiTheme="minorHAnsi"/>
          <w:spacing w:val="-1"/>
        </w:rPr>
        <w:t>All</w:t>
      </w:r>
      <w:r w:rsidRPr="006E5623">
        <w:rPr>
          <w:rFonts w:asciiTheme="minorHAnsi" w:hAnsiTheme="minorHAnsi"/>
          <w:spacing w:val="1"/>
        </w:rPr>
        <w:t xml:space="preserve"> </w:t>
      </w:r>
      <w:r w:rsidRPr="006E5623">
        <w:rPr>
          <w:rFonts w:asciiTheme="minorHAnsi" w:hAnsiTheme="minorHAnsi"/>
          <w:spacing w:val="-1"/>
        </w:rPr>
        <w:t>cheques</w:t>
      </w:r>
      <w:r w:rsidRPr="006E5623">
        <w:rPr>
          <w:rFonts w:asciiTheme="minorHAnsi" w:hAnsiTheme="minorHAnsi"/>
        </w:rPr>
        <w:t xml:space="preserve"> </w:t>
      </w:r>
      <w:r w:rsidRPr="006E5623">
        <w:rPr>
          <w:rFonts w:asciiTheme="minorHAnsi" w:hAnsiTheme="minorHAnsi"/>
          <w:spacing w:val="-1"/>
        </w:rPr>
        <w:t>must</w:t>
      </w:r>
      <w:r w:rsidRPr="006E5623">
        <w:rPr>
          <w:rFonts w:asciiTheme="minorHAnsi" w:hAnsiTheme="minorHAnsi"/>
          <w:spacing w:val="1"/>
        </w:rPr>
        <w:t xml:space="preserve"> </w:t>
      </w:r>
      <w:r w:rsidRPr="006E5623">
        <w:rPr>
          <w:rFonts w:asciiTheme="minorHAnsi" w:hAnsiTheme="minorHAnsi"/>
        </w:rPr>
        <w:t xml:space="preserve">be </w:t>
      </w:r>
      <w:r w:rsidRPr="006E5623">
        <w:rPr>
          <w:rFonts w:asciiTheme="minorHAnsi" w:hAnsiTheme="minorHAnsi"/>
          <w:spacing w:val="-1"/>
        </w:rPr>
        <w:t>signed</w:t>
      </w:r>
      <w:r w:rsidRPr="006E5623">
        <w:rPr>
          <w:rFonts w:asciiTheme="minorHAnsi" w:hAnsiTheme="minorHAnsi"/>
          <w:spacing w:val="-2"/>
        </w:rPr>
        <w:t xml:space="preserve"> </w:t>
      </w:r>
      <w:r w:rsidRPr="006E5623">
        <w:rPr>
          <w:rFonts w:asciiTheme="minorHAnsi" w:hAnsiTheme="minorHAnsi"/>
        </w:rPr>
        <w:t>by</w:t>
      </w:r>
      <w:r w:rsidRPr="006E5623">
        <w:rPr>
          <w:rFonts w:asciiTheme="minorHAnsi" w:hAnsiTheme="minorHAnsi"/>
          <w:spacing w:val="-3"/>
        </w:rPr>
        <w:t xml:space="preserve"> </w:t>
      </w:r>
      <w:r w:rsidRPr="006E5623">
        <w:rPr>
          <w:rFonts w:asciiTheme="minorHAnsi" w:hAnsiTheme="minorHAnsi"/>
          <w:spacing w:val="-1"/>
        </w:rPr>
        <w:t>two</w:t>
      </w:r>
      <w:r w:rsidRPr="006E5623">
        <w:rPr>
          <w:rFonts w:asciiTheme="minorHAnsi" w:hAnsiTheme="minorHAnsi"/>
        </w:rPr>
        <w:t xml:space="preserve"> of </w:t>
      </w:r>
      <w:r w:rsidRPr="006E5623">
        <w:rPr>
          <w:rFonts w:asciiTheme="minorHAnsi" w:hAnsiTheme="minorHAnsi"/>
          <w:spacing w:val="-1"/>
        </w:rPr>
        <w:t>the</w:t>
      </w:r>
      <w:r w:rsidRPr="006E5623">
        <w:rPr>
          <w:rFonts w:asciiTheme="minorHAnsi" w:hAnsiTheme="minorHAnsi"/>
        </w:rPr>
        <w:t xml:space="preserve"> </w:t>
      </w:r>
      <w:r w:rsidRPr="006E5623">
        <w:rPr>
          <w:rFonts w:asciiTheme="minorHAnsi" w:hAnsiTheme="minorHAnsi"/>
          <w:spacing w:val="-1"/>
        </w:rPr>
        <w:t>appointed</w:t>
      </w:r>
      <w:r w:rsidRPr="006E5623">
        <w:rPr>
          <w:rFonts w:asciiTheme="minorHAnsi" w:hAnsiTheme="minorHAnsi"/>
          <w:spacing w:val="-2"/>
        </w:rPr>
        <w:t xml:space="preserve"> </w:t>
      </w:r>
      <w:r w:rsidRPr="006E5623">
        <w:rPr>
          <w:rFonts w:asciiTheme="minorHAnsi" w:hAnsiTheme="minorHAnsi"/>
          <w:spacing w:val="-1"/>
        </w:rPr>
        <w:t>signing</w:t>
      </w:r>
      <w:r w:rsidRPr="006E5623">
        <w:rPr>
          <w:rFonts w:asciiTheme="minorHAnsi" w:hAnsiTheme="minorHAnsi"/>
          <w:spacing w:val="-3"/>
        </w:rPr>
        <w:t xml:space="preserve"> </w:t>
      </w:r>
      <w:r w:rsidRPr="006E5623">
        <w:rPr>
          <w:rFonts w:asciiTheme="minorHAnsi" w:hAnsiTheme="minorHAnsi"/>
          <w:spacing w:val="-1"/>
        </w:rPr>
        <w:t>authorities</w:t>
      </w:r>
      <w:r w:rsidRPr="006E5623">
        <w:rPr>
          <w:rFonts w:asciiTheme="minorHAnsi" w:hAnsiTheme="minorHAnsi"/>
          <w:spacing w:val="-2"/>
        </w:rPr>
        <w:t xml:space="preserve"> </w:t>
      </w:r>
      <w:r w:rsidRPr="006E5623">
        <w:rPr>
          <w:rFonts w:asciiTheme="minorHAnsi" w:hAnsiTheme="minorHAnsi"/>
        </w:rPr>
        <w:t xml:space="preserve">in </w:t>
      </w:r>
      <w:r w:rsidRPr="006E5623">
        <w:rPr>
          <w:rFonts w:asciiTheme="minorHAnsi" w:hAnsiTheme="minorHAnsi"/>
          <w:spacing w:val="-1"/>
        </w:rPr>
        <w:t>accordance</w:t>
      </w:r>
      <w:r w:rsidRPr="006E5623">
        <w:rPr>
          <w:rFonts w:asciiTheme="minorHAnsi" w:hAnsiTheme="minorHAnsi"/>
        </w:rPr>
        <w:t xml:space="preserve"> </w:t>
      </w:r>
      <w:r w:rsidRPr="006E5623">
        <w:rPr>
          <w:rFonts w:asciiTheme="minorHAnsi" w:hAnsiTheme="minorHAnsi"/>
          <w:spacing w:val="-1"/>
        </w:rPr>
        <w:t>with</w:t>
      </w:r>
      <w:r w:rsidRPr="006E5623">
        <w:rPr>
          <w:rFonts w:asciiTheme="minorHAnsi" w:hAnsiTheme="minorHAnsi"/>
        </w:rPr>
        <w:t xml:space="preserve"> </w:t>
      </w:r>
      <w:r w:rsidRPr="006E5623">
        <w:rPr>
          <w:rFonts w:asciiTheme="minorHAnsi" w:hAnsiTheme="minorHAnsi"/>
          <w:spacing w:val="-1"/>
        </w:rPr>
        <w:t>the</w:t>
      </w:r>
      <w:r w:rsidRPr="006E5623">
        <w:rPr>
          <w:rFonts w:asciiTheme="minorHAnsi" w:hAnsiTheme="minorHAnsi"/>
          <w:spacing w:val="-2"/>
        </w:rPr>
        <w:t xml:space="preserve"> </w:t>
      </w:r>
      <w:r w:rsidRPr="006E5623">
        <w:rPr>
          <w:rFonts w:asciiTheme="minorHAnsi" w:hAnsiTheme="minorHAnsi"/>
          <w:spacing w:val="-1"/>
        </w:rPr>
        <w:t>following</w:t>
      </w:r>
      <w:r w:rsidRPr="006E5623">
        <w:rPr>
          <w:rFonts w:asciiTheme="minorHAnsi" w:hAnsiTheme="minorHAnsi"/>
          <w:spacing w:val="59"/>
        </w:rPr>
        <w:t xml:space="preserve"> </w:t>
      </w:r>
      <w:r w:rsidRPr="006E5623">
        <w:rPr>
          <w:rFonts w:asciiTheme="minorHAnsi" w:hAnsiTheme="minorHAnsi"/>
          <w:spacing w:val="-1"/>
        </w:rPr>
        <w:t>controls:</w:t>
      </w:r>
    </w:p>
    <w:p w14:paraId="5ED95370" w14:textId="77777777" w:rsidR="00C14CD4" w:rsidRPr="006E5623" w:rsidRDefault="00C14CD4" w:rsidP="003F4C73">
      <w:pPr>
        <w:spacing w:before="11"/>
        <w:ind w:left="90"/>
        <w:rPr>
          <w:rFonts w:eastAsia="Times New Roman" w:cs="Times New Roman"/>
        </w:rPr>
      </w:pPr>
    </w:p>
    <w:p w14:paraId="5262E2C7" w14:textId="77777777" w:rsidR="00C14CD4" w:rsidRPr="006E5623" w:rsidRDefault="00B91FA7" w:rsidP="003F4C73">
      <w:pPr>
        <w:pStyle w:val="BodyText"/>
        <w:numPr>
          <w:ilvl w:val="1"/>
          <w:numId w:val="11"/>
        </w:numPr>
        <w:tabs>
          <w:tab w:val="left" w:pos="761"/>
        </w:tabs>
        <w:spacing w:line="269" w:lineRule="exact"/>
        <w:ind w:left="450" w:hanging="360"/>
        <w:rPr>
          <w:rFonts w:asciiTheme="minorHAnsi" w:hAnsiTheme="minorHAnsi"/>
        </w:rPr>
      </w:pPr>
      <w:r w:rsidRPr="006E5623">
        <w:rPr>
          <w:rFonts w:asciiTheme="minorHAnsi" w:hAnsiTheme="minorHAnsi"/>
        </w:rPr>
        <w:t>A</w:t>
      </w:r>
      <w:r w:rsidR="008D11DE" w:rsidRPr="006E5623">
        <w:rPr>
          <w:rFonts w:asciiTheme="minorHAnsi" w:hAnsiTheme="minorHAnsi"/>
        </w:rPr>
        <w:t>ll</w:t>
      </w:r>
      <w:r w:rsidR="008D11DE" w:rsidRPr="006E5623">
        <w:rPr>
          <w:rFonts w:asciiTheme="minorHAnsi" w:hAnsiTheme="minorHAnsi"/>
          <w:spacing w:val="-2"/>
        </w:rPr>
        <w:t xml:space="preserve"> </w:t>
      </w:r>
      <w:r w:rsidR="008D11DE" w:rsidRPr="006E5623">
        <w:rPr>
          <w:rFonts w:asciiTheme="minorHAnsi" w:hAnsiTheme="minorHAnsi"/>
          <w:spacing w:val="-1"/>
        </w:rPr>
        <w:t>cheques</w:t>
      </w:r>
      <w:r w:rsidR="008D11DE" w:rsidRPr="006E5623">
        <w:rPr>
          <w:rFonts w:asciiTheme="minorHAnsi" w:hAnsiTheme="minorHAnsi"/>
        </w:rPr>
        <w:t xml:space="preserve"> </w:t>
      </w:r>
      <w:r w:rsidR="008D11DE" w:rsidRPr="006E5623">
        <w:rPr>
          <w:rFonts w:asciiTheme="minorHAnsi" w:hAnsiTheme="minorHAnsi"/>
          <w:spacing w:val="-1"/>
        </w:rPr>
        <w:t>under</w:t>
      </w:r>
      <w:r w:rsidR="008D11DE" w:rsidRPr="006E5623">
        <w:rPr>
          <w:rFonts w:asciiTheme="minorHAnsi" w:hAnsiTheme="minorHAnsi"/>
        </w:rPr>
        <w:t xml:space="preserve"> </w:t>
      </w:r>
      <w:r w:rsidR="008D11DE" w:rsidRPr="006E5623">
        <w:rPr>
          <w:rFonts w:asciiTheme="minorHAnsi" w:hAnsiTheme="minorHAnsi"/>
          <w:spacing w:val="-1"/>
        </w:rPr>
        <w:t>$</w:t>
      </w:r>
      <w:r w:rsidR="00885E5B">
        <w:rPr>
          <w:rFonts w:asciiTheme="minorHAnsi" w:hAnsiTheme="minorHAnsi"/>
          <w:spacing w:val="-1"/>
        </w:rPr>
        <w:t>10</w:t>
      </w:r>
      <w:r w:rsidR="008D11DE" w:rsidRPr="006E5623">
        <w:rPr>
          <w:rFonts w:asciiTheme="minorHAnsi" w:hAnsiTheme="minorHAnsi"/>
          <w:spacing w:val="-1"/>
        </w:rPr>
        <w:t>,000</w:t>
      </w:r>
      <w:r w:rsidR="008D11DE" w:rsidRPr="006E5623">
        <w:rPr>
          <w:rFonts w:asciiTheme="minorHAnsi" w:hAnsiTheme="minorHAnsi"/>
          <w:spacing w:val="1"/>
        </w:rPr>
        <w:t xml:space="preserve"> </w:t>
      </w:r>
      <w:r w:rsidR="008D11DE" w:rsidRPr="006E5623">
        <w:rPr>
          <w:rFonts w:asciiTheme="minorHAnsi" w:hAnsiTheme="minorHAnsi"/>
          <w:spacing w:val="-1"/>
        </w:rPr>
        <w:t>require</w:t>
      </w:r>
      <w:r w:rsidR="008D11DE" w:rsidRPr="006E5623">
        <w:rPr>
          <w:rFonts w:asciiTheme="minorHAnsi" w:hAnsiTheme="minorHAnsi"/>
        </w:rPr>
        <w:t xml:space="preserve"> </w:t>
      </w:r>
      <w:r w:rsidR="008D11DE" w:rsidRPr="006E5623">
        <w:rPr>
          <w:rFonts w:asciiTheme="minorHAnsi" w:hAnsiTheme="minorHAnsi"/>
          <w:spacing w:val="-1"/>
        </w:rPr>
        <w:t>the</w:t>
      </w:r>
      <w:r w:rsidR="008D11DE" w:rsidRPr="006E5623">
        <w:rPr>
          <w:rFonts w:asciiTheme="minorHAnsi" w:hAnsiTheme="minorHAnsi"/>
        </w:rPr>
        <w:t xml:space="preserve"> </w:t>
      </w:r>
      <w:r w:rsidR="008D11DE" w:rsidRPr="006E5623">
        <w:rPr>
          <w:rFonts w:asciiTheme="minorHAnsi" w:hAnsiTheme="minorHAnsi"/>
          <w:spacing w:val="-1"/>
        </w:rPr>
        <w:t>signature</w:t>
      </w:r>
      <w:r w:rsidR="008D11DE" w:rsidRPr="006E5623">
        <w:rPr>
          <w:rFonts w:asciiTheme="minorHAnsi" w:hAnsiTheme="minorHAnsi"/>
        </w:rPr>
        <w:t xml:space="preserve"> of</w:t>
      </w:r>
      <w:r w:rsidR="008D11DE" w:rsidRPr="006E5623">
        <w:rPr>
          <w:rFonts w:asciiTheme="minorHAnsi" w:hAnsiTheme="minorHAnsi"/>
          <w:spacing w:val="-1"/>
        </w:rPr>
        <w:t xml:space="preserve"> </w:t>
      </w:r>
      <w:r w:rsidR="008D11DE" w:rsidRPr="006E5623">
        <w:rPr>
          <w:rFonts w:asciiTheme="minorHAnsi" w:hAnsiTheme="minorHAnsi"/>
        </w:rPr>
        <w:t>any</w:t>
      </w:r>
      <w:r w:rsidR="008D11DE" w:rsidRPr="006E5623">
        <w:rPr>
          <w:rFonts w:asciiTheme="minorHAnsi" w:hAnsiTheme="minorHAnsi"/>
          <w:spacing w:val="-2"/>
        </w:rPr>
        <w:t xml:space="preserve"> two</w:t>
      </w:r>
      <w:r w:rsidR="008D11DE" w:rsidRPr="006E5623">
        <w:rPr>
          <w:rFonts w:asciiTheme="minorHAnsi" w:hAnsiTheme="minorHAnsi"/>
        </w:rPr>
        <w:t xml:space="preserve"> </w:t>
      </w:r>
      <w:proofErr w:type="gramStart"/>
      <w:r w:rsidR="008D11DE" w:rsidRPr="006E5623">
        <w:rPr>
          <w:rFonts w:asciiTheme="minorHAnsi" w:hAnsiTheme="minorHAnsi"/>
          <w:spacing w:val="-1"/>
        </w:rPr>
        <w:t>persons</w:t>
      </w:r>
      <w:proofErr w:type="gramEnd"/>
      <w:r w:rsidR="008D11DE" w:rsidRPr="006E5623">
        <w:rPr>
          <w:rFonts w:asciiTheme="minorHAnsi" w:hAnsiTheme="minorHAnsi"/>
        </w:rPr>
        <w:t xml:space="preserve"> </w:t>
      </w:r>
      <w:r w:rsidR="008D11DE" w:rsidRPr="006E5623">
        <w:rPr>
          <w:rFonts w:asciiTheme="minorHAnsi" w:hAnsiTheme="minorHAnsi"/>
          <w:spacing w:val="-1"/>
        </w:rPr>
        <w:t>with</w:t>
      </w:r>
      <w:r w:rsidR="008D11DE" w:rsidRPr="006E5623">
        <w:rPr>
          <w:rFonts w:asciiTheme="minorHAnsi" w:hAnsiTheme="minorHAnsi"/>
        </w:rPr>
        <w:t xml:space="preserve"> </w:t>
      </w:r>
      <w:r w:rsidR="008D11DE" w:rsidRPr="006E5623">
        <w:rPr>
          <w:rFonts w:asciiTheme="minorHAnsi" w:hAnsiTheme="minorHAnsi"/>
          <w:spacing w:val="-1"/>
        </w:rPr>
        <w:t>signing</w:t>
      </w:r>
      <w:r w:rsidR="008D11DE" w:rsidRPr="006E5623">
        <w:rPr>
          <w:rFonts w:asciiTheme="minorHAnsi" w:hAnsiTheme="minorHAnsi"/>
          <w:spacing w:val="-3"/>
        </w:rPr>
        <w:t xml:space="preserve"> </w:t>
      </w:r>
      <w:r w:rsidR="008D11DE" w:rsidRPr="006E5623">
        <w:rPr>
          <w:rFonts w:asciiTheme="minorHAnsi" w:hAnsiTheme="minorHAnsi"/>
          <w:spacing w:val="-1"/>
        </w:rPr>
        <w:t>authority</w:t>
      </w:r>
      <w:r w:rsidRPr="006E5623">
        <w:rPr>
          <w:rFonts w:asciiTheme="minorHAnsi" w:hAnsiTheme="minorHAnsi"/>
          <w:spacing w:val="-1"/>
        </w:rPr>
        <w:t>.</w:t>
      </w:r>
    </w:p>
    <w:p w14:paraId="36A2C622" w14:textId="77777777" w:rsidR="00C14CD4" w:rsidRPr="00885E5B" w:rsidRDefault="00B91FA7" w:rsidP="003F4C73">
      <w:pPr>
        <w:pStyle w:val="BodyText"/>
        <w:numPr>
          <w:ilvl w:val="1"/>
          <w:numId w:val="11"/>
        </w:numPr>
        <w:tabs>
          <w:tab w:val="left" w:pos="761"/>
        </w:tabs>
        <w:spacing w:line="269" w:lineRule="exact"/>
        <w:ind w:left="450" w:hanging="360"/>
        <w:rPr>
          <w:rFonts w:asciiTheme="minorHAnsi" w:hAnsiTheme="minorHAnsi"/>
        </w:rPr>
      </w:pPr>
      <w:r w:rsidRPr="006E5623">
        <w:rPr>
          <w:rFonts w:asciiTheme="minorHAnsi" w:hAnsiTheme="minorHAnsi"/>
        </w:rPr>
        <w:t>A</w:t>
      </w:r>
      <w:r w:rsidR="008D11DE" w:rsidRPr="006E5623">
        <w:rPr>
          <w:rFonts w:asciiTheme="minorHAnsi" w:hAnsiTheme="minorHAnsi"/>
        </w:rPr>
        <w:t>ll</w:t>
      </w:r>
      <w:r w:rsidR="008D11DE" w:rsidRPr="006E5623">
        <w:rPr>
          <w:rFonts w:asciiTheme="minorHAnsi" w:hAnsiTheme="minorHAnsi"/>
          <w:spacing w:val="-2"/>
        </w:rPr>
        <w:t xml:space="preserve"> </w:t>
      </w:r>
      <w:r w:rsidR="008D11DE" w:rsidRPr="006E5623">
        <w:rPr>
          <w:rFonts w:asciiTheme="minorHAnsi" w:hAnsiTheme="minorHAnsi"/>
          <w:spacing w:val="-1"/>
        </w:rPr>
        <w:t>cheques</w:t>
      </w:r>
      <w:r w:rsidR="008D11DE" w:rsidRPr="006E5623">
        <w:rPr>
          <w:rFonts w:asciiTheme="minorHAnsi" w:hAnsiTheme="minorHAnsi"/>
        </w:rPr>
        <w:t xml:space="preserve"> </w:t>
      </w:r>
      <w:r w:rsidR="008D11DE" w:rsidRPr="006E5623">
        <w:rPr>
          <w:rFonts w:asciiTheme="minorHAnsi" w:hAnsiTheme="minorHAnsi"/>
          <w:spacing w:val="-1"/>
        </w:rPr>
        <w:t>over</w:t>
      </w:r>
      <w:r w:rsidR="008D11DE" w:rsidRPr="006E5623">
        <w:rPr>
          <w:rFonts w:asciiTheme="minorHAnsi" w:hAnsiTheme="minorHAnsi"/>
          <w:spacing w:val="-2"/>
        </w:rPr>
        <w:t xml:space="preserve"> </w:t>
      </w:r>
      <w:r w:rsidR="00885E5B">
        <w:rPr>
          <w:rFonts w:asciiTheme="minorHAnsi" w:hAnsiTheme="minorHAnsi"/>
        </w:rPr>
        <w:t>$10</w:t>
      </w:r>
      <w:r w:rsidR="008D11DE" w:rsidRPr="006E5623">
        <w:rPr>
          <w:rFonts w:asciiTheme="minorHAnsi" w:hAnsiTheme="minorHAnsi"/>
        </w:rPr>
        <w:t>,000</w:t>
      </w:r>
      <w:r w:rsidR="008D11DE" w:rsidRPr="006E5623">
        <w:rPr>
          <w:rFonts w:asciiTheme="minorHAnsi" w:hAnsiTheme="minorHAnsi"/>
          <w:spacing w:val="-3"/>
        </w:rPr>
        <w:t xml:space="preserve"> </w:t>
      </w:r>
      <w:r w:rsidR="008D11DE" w:rsidRPr="006E5623">
        <w:rPr>
          <w:rFonts w:asciiTheme="minorHAnsi" w:hAnsiTheme="minorHAnsi"/>
          <w:spacing w:val="-1"/>
        </w:rPr>
        <w:t>require</w:t>
      </w:r>
      <w:r w:rsidR="008D11DE" w:rsidRPr="006E5623">
        <w:rPr>
          <w:rFonts w:asciiTheme="minorHAnsi" w:hAnsiTheme="minorHAnsi"/>
          <w:spacing w:val="-2"/>
        </w:rPr>
        <w:t xml:space="preserve"> </w:t>
      </w:r>
      <w:r w:rsidR="008D11DE" w:rsidRPr="006E5623">
        <w:rPr>
          <w:rFonts w:asciiTheme="minorHAnsi" w:hAnsiTheme="minorHAnsi"/>
          <w:spacing w:val="-1"/>
        </w:rPr>
        <w:t>the</w:t>
      </w:r>
      <w:r w:rsidR="008D11DE" w:rsidRPr="006E5623">
        <w:rPr>
          <w:rFonts w:asciiTheme="minorHAnsi" w:hAnsiTheme="minorHAnsi"/>
        </w:rPr>
        <w:t xml:space="preserve"> </w:t>
      </w:r>
      <w:r w:rsidR="008D11DE" w:rsidRPr="006E5623">
        <w:rPr>
          <w:rFonts w:asciiTheme="minorHAnsi" w:hAnsiTheme="minorHAnsi"/>
          <w:spacing w:val="-1"/>
        </w:rPr>
        <w:t>signature</w:t>
      </w:r>
      <w:r w:rsidR="008D11DE" w:rsidRPr="006E5623">
        <w:rPr>
          <w:rFonts w:asciiTheme="minorHAnsi" w:hAnsiTheme="minorHAnsi"/>
        </w:rPr>
        <w:t xml:space="preserve"> of</w:t>
      </w:r>
      <w:r w:rsidR="008D11DE" w:rsidRPr="006E5623">
        <w:rPr>
          <w:rFonts w:asciiTheme="minorHAnsi" w:hAnsiTheme="minorHAnsi"/>
          <w:spacing w:val="-2"/>
        </w:rPr>
        <w:t xml:space="preserve"> </w:t>
      </w:r>
      <w:r w:rsidR="008D11DE" w:rsidRPr="006E5623">
        <w:rPr>
          <w:rFonts w:asciiTheme="minorHAnsi" w:hAnsiTheme="minorHAnsi"/>
        </w:rPr>
        <w:t xml:space="preserve">a </w:t>
      </w:r>
      <w:r w:rsidR="008D11DE" w:rsidRPr="006E5623">
        <w:rPr>
          <w:rFonts w:asciiTheme="minorHAnsi" w:hAnsiTheme="minorHAnsi"/>
          <w:spacing w:val="-1"/>
        </w:rPr>
        <w:t>board</w:t>
      </w:r>
      <w:r w:rsidR="008D11DE" w:rsidRPr="006E5623">
        <w:rPr>
          <w:rFonts w:asciiTheme="minorHAnsi" w:hAnsiTheme="minorHAnsi"/>
        </w:rPr>
        <w:t xml:space="preserve"> </w:t>
      </w:r>
      <w:r w:rsidR="008D11DE" w:rsidRPr="006E5623">
        <w:rPr>
          <w:rFonts w:asciiTheme="minorHAnsi" w:hAnsiTheme="minorHAnsi"/>
          <w:spacing w:val="-1"/>
        </w:rPr>
        <w:t>member</w:t>
      </w:r>
      <w:r w:rsidR="008D11DE" w:rsidRPr="006E5623">
        <w:rPr>
          <w:rFonts w:asciiTheme="minorHAnsi" w:hAnsiTheme="minorHAnsi"/>
          <w:spacing w:val="1"/>
        </w:rPr>
        <w:t xml:space="preserve"> </w:t>
      </w:r>
      <w:r w:rsidR="008D11DE" w:rsidRPr="006E5623">
        <w:rPr>
          <w:rFonts w:asciiTheme="minorHAnsi" w:hAnsiTheme="minorHAnsi"/>
        </w:rPr>
        <w:t xml:space="preserve">and </w:t>
      </w:r>
      <w:r w:rsidR="008D11DE" w:rsidRPr="006E5623">
        <w:rPr>
          <w:rFonts w:asciiTheme="minorHAnsi" w:hAnsiTheme="minorHAnsi"/>
          <w:spacing w:val="-1"/>
        </w:rPr>
        <w:t>the</w:t>
      </w:r>
      <w:r w:rsidR="008D11DE" w:rsidRPr="006E5623">
        <w:rPr>
          <w:rFonts w:asciiTheme="minorHAnsi" w:hAnsiTheme="minorHAnsi"/>
        </w:rPr>
        <w:t xml:space="preserve"> </w:t>
      </w:r>
      <w:r w:rsidR="000A2786">
        <w:rPr>
          <w:rFonts w:asciiTheme="minorHAnsi" w:hAnsiTheme="minorHAnsi"/>
          <w:spacing w:val="-1"/>
        </w:rPr>
        <w:t>CEO</w:t>
      </w:r>
      <w:r w:rsidRPr="006E5623">
        <w:rPr>
          <w:rFonts w:asciiTheme="minorHAnsi" w:hAnsiTheme="minorHAnsi"/>
          <w:spacing w:val="-1"/>
        </w:rPr>
        <w:t>.</w:t>
      </w:r>
    </w:p>
    <w:p w14:paraId="1D97D807" w14:textId="77777777" w:rsidR="00C14CD4" w:rsidRPr="006E5623" w:rsidRDefault="00B91FA7" w:rsidP="003F4C73">
      <w:pPr>
        <w:pStyle w:val="BodyText"/>
        <w:numPr>
          <w:ilvl w:val="1"/>
          <w:numId w:val="11"/>
        </w:numPr>
        <w:tabs>
          <w:tab w:val="left" w:pos="761"/>
        </w:tabs>
        <w:ind w:left="450" w:hanging="360"/>
        <w:rPr>
          <w:rFonts w:asciiTheme="minorHAnsi" w:hAnsiTheme="minorHAnsi"/>
        </w:rPr>
      </w:pPr>
      <w:r w:rsidRPr="006E5623">
        <w:rPr>
          <w:rFonts w:asciiTheme="minorHAnsi" w:hAnsiTheme="minorHAnsi"/>
          <w:spacing w:val="-1"/>
        </w:rPr>
        <w:t>W</w:t>
      </w:r>
      <w:r w:rsidR="008D11DE" w:rsidRPr="006E5623">
        <w:rPr>
          <w:rFonts w:asciiTheme="minorHAnsi" w:hAnsiTheme="minorHAnsi"/>
          <w:spacing w:val="-1"/>
        </w:rPr>
        <w:t>hen</w:t>
      </w:r>
      <w:r w:rsidR="008D11DE" w:rsidRPr="006E5623">
        <w:rPr>
          <w:rFonts w:asciiTheme="minorHAnsi" w:hAnsiTheme="minorHAnsi"/>
        </w:rPr>
        <w:t xml:space="preserve"> </w:t>
      </w:r>
      <w:r w:rsidR="008D11DE" w:rsidRPr="006E5623">
        <w:rPr>
          <w:rFonts w:asciiTheme="minorHAnsi" w:hAnsiTheme="minorHAnsi"/>
          <w:spacing w:val="-1"/>
        </w:rPr>
        <w:t>required</w:t>
      </w:r>
      <w:r w:rsidR="00086B9C" w:rsidRPr="006E5623">
        <w:rPr>
          <w:rFonts w:asciiTheme="minorHAnsi" w:hAnsiTheme="minorHAnsi"/>
          <w:spacing w:val="-1"/>
        </w:rPr>
        <w:t>,</w:t>
      </w:r>
      <w:r w:rsidR="008D11DE" w:rsidRPr="006E5623">
        <w:rPr>
          <w:rFonts w:asciiTheme="minorHAnsi" w:hAnsiTheme="minorHAnsi"/>
          <w:spacing w:val="-2"/>
        </w:rPr>
        <w:t xml:space="preserve"> </w:t>
      </w:r>
      <w:r w:rsidR="008D11DE" w:rsidRPr="006E5623">
        <w:rPr>
          <w:rFonts w:asciiTheme="minorHAnsi" w:hAnsiTheme="minorHAnsi"/>
        </w:rPr>
        <w:t>the</w:t>
      </w:r>
      <w:r w:rsidR="008D11DE" w:rsidRPr="006E5623">
        <w:rPr>
          <w:rFonts w:asciiTheme="minorHAnsi" w:hAnsiTheme="minorHAnsi"/>
          <w:spacing w:val="-2"/>
        </w:rPr>
        <w:t xml:space="preserve"> </w:t>
      </w:r>
      <w:r w:rsidR="008D11DE" w:rsidRPr="006E5623">
        <w:rPr>
          <w:rFonts w:asciiTheme="minorHAnsi" w:hAnsiTheme="minorHAnsi"/>
          <w:spacing w:val="-1"/>
        </w:rPr>
        <w:t>staff</w:t>
      </w:r>
      <w:r w:rsidR="008D11DE" w:rsidRPr="006E5623">
        <w:rPr>
          <w:rFonts w:asciiTheme="minorHAnsi" w:hAnsiTheme="minorHAnsi"/>
        </w:rPr>
        <w:t xml:space="preserve"> </w:t>
      </w:r>
      <w:r w:rsidR="008D11DE" w:rsidRPr="006E5623">
        <w:rPr>
          <w:rFonts w:asciiTheme="minorHAnsi" w:hAnsiTheme="minorHAnsi"/>
          <w:spacing w:val="-1"/>
        </w:rPr>
        <w:t>with</w:t>
      </w:r>
      <w:r w:rsidR="008D11DE" w:rsidRPr="006E5623">
        <w:rPr>
          <w:rFonts w:asciiTheme="minorHAnsi" w:hAnsiTheme="minorHAnsi"/>
        </w:rPr>
        <w:t xml:space="preserve"> </w:t>
      </w:r>
      <w:r w:rsidR="008D11DE" w:rsidRPr="006E5623">
        <w:rPr>
          <w:rFonts w:asciiTheme="minorHAnsi" w:hAnsiTheme="minorHAnsi"/>
          <w:spacing w:val="-1"/>
        </w:rPr>
        <w:t>signing</w:t>
      </w:r>
      <w:r w:rsidR="008D11DE" w:rsidRPr="006E5623">
        <w:rPr>
          <w:rFonts w:asciiTheme="minorHAnsi" w:hAnsiTheme="minorHAnsi"/>
          <w:spacing w:val="-3"/>
        </w:rPr>
        <w:t xml:space="preserve"> </w:t>
      </w:r>
      <w:r w:rsidR="008D11DE" w:rsidRPr="006E5623">
        <w:rPr>
          <w:rFonts w:asciiTheme="minorHAnsi" w:hAnsiTheme="minorHAnsi"/>
          <w:spacing w:val="-1"/>
        </w:rPr>
        <w:t>authority</w:t>
      </w:r>
      <w:r w:rsidR="008D11DE" w:rsidRPr="006E5623">
        <w:rPr>
          <w:rFonts w:asciiTheme="minorHAnsi" w:hAnsiTheme="minorHAnsi"/>
          <w:spacing w:val="-3"/>
        </w:rPr>
        <w:t xml:space="preserve"> </w:t>
      </w:r>
      <w:r w:rsidR="008D11DE" w:rsidRPr="006E5623">
        <w:rPr>
          <w:rFonts w:asciiTheme="minorHAnsi" w:hAnsiTheme="minorHAnsi"/>
          <w:spacing w:val="-2"/>
        </w:rPr>
        <w:t xml:space="preserve">may </w:t>
      </w:r>
      <w:r w:rsidR="008D11DE" w:rsidRPr="006E5623">
        <w:rPr>
          <w:rFonts w:asciiTheme="minorHAnsi" w:hAnsiTheme="minorHAnsi"/>
        </w:rPr>
        <w:t xml:space="preserve">sign </w:t>
      </w:r>
      <w:r w:rsidR="008D11DE" w:rsidRPr="006E5623">
        <w:rPr>
          <w:rFonts w:asciiTheme="minorHAnsi" w:hAnsiTheme="minorHAnsi"/>
          <w:spacing w:val="-1"/>
        </w:rPr>
        <w:t>payroll</w:t>
      </w:r>
      <w:r w:rsidR="008D11DE" w:rsidRPr="006E5623">
        <w:rPr>
          <w:rFonts w:asciiTheme="minorHAnsi" w:hAnsiTheme="minorHAnsi"/>
          <w:spacing w:val="1"/>
        </w:rPr>
        <w:t xml:space="preserve"> </w:t>
      </w:r>
      <w:r w:rsidR="008D11DE" w:rsidRPr="006E5623">
        <w:rPr>
          <w:rFonts w:asciiTheme="minorHAnsi" w:hAnsiTheme="minorHAnsi"/>
          <w:spacing w:val="-1"/>
        </w:rPr>
        <w:t>cheques</w:t>
      </w:r>
      <w:r w:rsidR="008D11DE" w:rsidRPr="006E5623">
        <w:rPr>
          <w:rFonts w:asciiTheme="minorHAnsi" w:hAnsiTheme="minorHAnsi"/>
          <w:spacing w:val="-2"/>
        </w:rPr>
        <w:t xml:space="preserve"> </w:t>
      </w:r>
      <w:r w:rsidR="008D11DE" w:rsidRPr="006E5623">
        <w:rPr>
          <w:rFonts w:asciiTheme="minorHAnsi" w:hAnsiTheme="minorHAnsi"/>
          <w:spacing w:val="-1"/>
        </w:rPr>
        <w:t>for</w:t>
      </w:r>
      <w:r w:rsidR="008D11DE" w:rsidRPr="006E5623">
        <w:rPr>
          <w:rFonts w:asciiTheme="minorHAnsi" w:hAnsiTheme="minorHAnsi"/>
        </w:rPr>
        <w:t xml:space="preserve"> </w:t>
      </w:r>
      <w:r w:rsidR="008D11DE" w:rsidRPr="006E5623">
        <w:rPr>
          <w:rFonts w:asciiTheme="minorHAnsi" w:hAnsiTheme="minorHAnsi"/>
          <w:spacing w:val="-1"/>
        </w:rPr>
        <w:t>employees</w:t>
      </w:r>
      <w:r w:rsidR="008D11DE" w:rsidRPr="006E5623">
        <w:rPr>
          <w:rFonts w:asciiTheme="minorHAnsi" w:hAnsiTheme="minorHAnsi"/>
        </w:rPr>
        <w:t xml:space="preserve"> </w:t>
      </w:r>
      <w:r w:rsidR="008D11DE" w:rsidRPr="006E5623">
        <w:rPr>
          <w:rFonts w:asciiTheme="minorHAnsi" w:hAnsiTheme="minorHAnsi"/>
          <w:spacing w:val="-1"/>
        </w:rPr>
        <w:t>that</w:t>
      </w:r>
      <w:r w:rsidR="008D11DE" w:rsidRPr="006E5623">
        <w:rPr>
          <w:rFonts w:asciiTheme="minorHAnsi" w:hAnsiTheme="minorHAnsi"/>
          <w:spacing w:val="1"/>
        </w:rPr>
        <w:t xml:space="preserve"> </w:t>
      </w:r>
      <w:r w:rsidR="008D11DE" w:rsidRPr="006E5623">
        <w:rPr>
          <w:rFonts w:asciiTheme="minorHAnsi" w:hAnsiTheme="minorHAnsi"/>
          <w:spacing w:val="-1"/>
        </w:rPr>
        <w:t>are</w:t>
      </w:r>
      <w:r w:rsidR="008D11DE" w:rsidRPr="006E5623">
        <w:rPr>
          <w:rFonts w:asciiTheme="minorHAnsi" w:hAnsiTheme="minorHAnsi"/>
        </w:rPr>
        <w:t xml:space="preserve"> </w:t>
      </w:r>
      <w:r w:rsidR="008D11DE" w:rsidRPr="006E5623">
        <w:rPr>
          <w:rFonts w:asciiTheme="minorHAnsi" w:hAnsiTheme="minorHAnsi"/>
          <w:spacing w:val="-1"/>
        </w:rPr>
        <w:t>not</w:t>
      </w:r>
      <w:r w:rsidR="008D11DE" w:rsidRPr="006E5623">
        <w:rPr>
          <w:rFonts w:asciiTheme="minorHAnsi" w:hAnsiTheme="minorHAnsi"/>
          <w:spacing w:val="79"/>
        </w:rPr>
        <w:t xml:space="preserve"> </w:t>
      </w:r>
      <w:r w:rsidR="008D11DE" w:rsidRPr="006E5623">
        <w:rPr>
          <w:rFonts w:asciiTheme="minorHAnsi" w:hAnsiTheme="minorHAnsi"/>
        </w:rPr>
        <w:t>able</w:t>
      </w:r>
      <w:r w:rsidR="008D11DE" w:rsidRPr="006E5623">
        <w:rPr>
          <w:rFonts w:asciiTheme="minorHAnsi" w:hAnsiTheme="minorHAnsi"/>
          <w:spacing w:val="-2"/>
        </w:rPr>
        <w:t xml:space="preserve"> </w:t>
      </w:r>
      <w:r w:rsidR="008D11DE" w:rsidRPr="006E5623">
        <w:rPr>
          <w:rFonts w:asciiTheme="minorHAnsi" w:hAnsiTheme="minorHAnsi"/>
        </w:rPr>
        <w:t xml:space="preserve">to </w:t>
      </w:r>
      <w:r w:rsidR="008D11DE" w:rsidRPr="006E5623">
        <w:rPr>
          <w:rFonts w:asciiTheme="minorHAnsi" w:hAnsiTheme="minorHAnsi"/>
          <w:spacing w:val="-2"/>
        </w:rPr>
        <w:t>be</w:t>
      </w:r>
      <w:r w:rsidR="008D11DE" w:rsidRPr="006E5623">
        <w:rPr>
          <w:rFonts w:asciiTheme="minorHAnsi" w:hAnsiTheme="minorHAnsi"/>
        </w:rPr>
        <w:t xml:space="preserve"> </w:t>
      </w:r>
      <w:r w:rsidR="008D11DE" w:rsidRPr="006E5623">
        <w:rPr>
          <w:rFonts w:asciiTheme="minorHAnsi" w:hAnsiTheme="minorHAnsi"/>
          <w:spacing w:val="-1"/>
        </w:rPr>
        <w:t>processed</w:t>
      </w:r>
      <w:r w:rsidR="008D11DE" w:rsidRPr="006E5623">
        <w:rPr>
          <w:rFonts w:asciiTheme="minorHAnsi" w:hAnsiTheme="minorHAnsi"/>
          <w:spacing w:val="-3"/>
        </w:rPr>
        <w:t xml:space="preserve"> </w:t>
      </w:r>
      <w:r w:rsidR="008D11DE" w:rsidRPr="006E5623">
        <w:rPr>
          <w:rFonts w:asciiTheme="minorHAnsi" w:hAnsiTheme="minorHAnsi"/>
          <w:spacing w:val="-1"/>
        </w:rPr>
        <w:t>through</w:t>
      </w:r>
      <w:r w:rsidR="008D11DE" w:rsidRPr="006E5623">
        <w:rPr>
          <w:rFonts w:asciiTheme="minorHAnsi" w:hAnsiTheme="minorHAnsi"/>
        </w:rPr>
        <w:t xml:space="preserve"> </w:t>
      </w:r>
      <w:r w:rsidR="008D11DE" w:rsidRPr="006E5623">
        <w:rPr>
          <w:rFonts w:asciiTheme="minorHAnsi" w:hAnsiTheme="minorHAnsi"/>
          <w:spacing w:val="-1"/>
        </w:rPr>
        <w:t>direct</w:t>
      </w:r>
      <w:r w:rsidR="008D11DE" w:rsidRPr="006E5623">
        <w:rPr>
          <w:rFonts w:asciiTheme="minorHAnsi" w:hAnsiTheme="minorHAnsi"/>
          <w:spacing w:val="1"/>
        </w:rPr>
        <w:t xml:space="preserve"> </w:t>
      </w:r>
      <w:r w:rsidR="008D11DE" w:rsidRPr="006E5623">
        <w:rPr>
          <w:rFonts w:asciiTheme="minorHAnsi" w:hAnsiTheme="minorHAnsi"/>
          <w:spacing w:val="-1"/>
        </w:rPr>
        <w:t>deposit</w:t>
      </w:r>
      <w:r w:rsidRPr="006E5623">
        <w:rPr>
          <w:rFonts w:asciiTheme="minorHAnsi" w:hAnsiTheme="minorHAnsi"/>
          <w:spacing w:val="-1"/>
        </w:rPr>
        <w:t>.</w:t>
      </w:r>
    </w:p>
    <w:p w14:paraId="65473791" w14:textId="77777777" w:rsidR="00C14CD4" w:rsidRPr="006E5623" w:rsidRDefault="00B91FA7" w:rsidP="003F4C73">
      <w:pPr>
        <w:pStyle w:val="BodyText"/>
        <w:numPr>
          <w:ilvl w:val="1"/>
          <w:numId w:val="11"/>
        </w:numPr>
        <w:tabs>
          <w:tab w:val="left" w:pos="761"/>
        </w:tabs>
        <w:ind w:left="450" w:hanging="360"/>
        <w:rPr>
          <w:rFonts w:asciiTheme="minorHAnsi" w:hAnsiTheme="minorHAnsi"/>
        </w:rPr>
      </w:pPr>
      <w:r w:rsidRPr="006E5623">
        <w:rPr>
          <w:rFonts w:asciiTheme="minorHAnsi" w:hAnsiTheme="minorHAnsi"/>
          <w:spacing w:val="-1"/>
        </w:rPr>
        <w:t>C</w:t>
      </w:r>
      <w:r w:rsidR="008D11DE" w:rsidRPr="006E5623">
        <w:rPr>
          <w:rFonts w:asciiTheme="minorHAnsi" w:hAnsiTheme="minorHAnsi"/>
          <w:spacing w:val="-1"/>
        </w:rPr>
        <w:t>heques</w:t>
      </w:r>
      <w:r w:rsidR="008D11DE" w:rsidRPr="006E5623">
        <w:rPr>
          <w:rFonts w:asciiTheme="minorHAnsi" w:hAnsiTheme="minorHAnsi"/>
        </w:rPr>
        <w:t xml:space="preserve"> </w:t>
      </w:r>
      <w:r w:rsidR="008D11DE" w:rsidRPr="006E5623">
        <w:rPr>
          <w:rFonts w:asciiTheme="minorHAnsi" w:hAnsiTheme="minorHAnsi"/>
          <w:spacing w:val="-1"/>
        </w:rPr>
        <w:t>presented</w:t>
      </w:r>
      <w:r w:rsidR="008D11DE" w:rsidRPr="006E5623">
        <w:rPr>
          <w:rFonts w:asciiTheme="minorHAnsi" w:hAnsiTheme="minorHAnsi"/>
        </w:rPr>
        <w:t xml:space="preserve"> </w:t>
      </w:r>
      <w:r w:rsidR="008D11DE" w:rsidRPr="006E5623">
        <w:rPr>
          <w:rFonts w:asciiTheme="minorHAnsi" w:hAnsiTheme="minorHAnsi"/>
          <w:spacing w:val="-1"/>
        </w:rPr>
        <w:t>for</w:t>
      </w:r>
      <w:r w:rsidR="008D11DE" w:rsidRPr="006E5623">
        <w:rPr>
          <w:rFonts w:asciiTheme="minorHAnsi" w:hAnsiTheme="minorHAnsi"/>
        </w:rPr>
        <w:t xml:space="preserve"> </w:t>
      </w:r>
      <w:r w:rsidR="008D11DE" w:rsidRPr="006E5623">
        <w:rPr>
          <w:rFonts w:asciiTheme="minorHAnsi" w:hAnsiTheme="minorHAnsi"/>
          <w:spacing w:val="-1"/>
        </w:rPr>
        <w:t>signing</w:t>
      </w:r>
      <w:r w:rsidR="008D11DE" w:rsidRPr="006E5623">
        <w:rPr>
          <w:rFonts w:asciiTheme="minorHAnsi" w:hAnsiTheme="minorHAnsi"/>
          <w:spacing w:val="-3"/>
        </w:rPr>
        <w:t xml:space="preserve"> </w:t>
      </w:r>
      <w:r w:rsidR="008D11DE" w:rsidRPr="006E5623">
        <w:rPr>
          <w:rFonts w:asciiTheme="minorHAnsi" w:hAnsiTheme="minorHAnsi"/>
        </w:rPr>
        <w:t>shall</w:t>
      </w:r>
      <w:r w:rsidR="008D11DE" w:rsidRPr="006E5623">
        <w:rPr>
          <w:rFonts w:asciiTheme="minorHAnsi" w:hAnsiTheme="minorHAnsi"/>
          <w:spacing w:val="-2"/>
        </w:rPr>
        <w:t xml:space="preserve"> </w:t>
      </w:r>
      <w:r w:rsidR="008D11DE" w:rsidRPr="006E5623">
        <w:rPr>
          <w:rFonts w:asciiTheme="minorHAnsi" w:hAnsiTheme="minorHAnsi"/>
          <w:spacing w:val="-1"/>
        </w:rPr>
        <w:t>have</w:t>
      </w:r>
      <w:r w:rsidR="008D11DE" w:rsidRPr="006E5623">
        <w:rPr>
          <w:rFonts w:asciiTheme="minorHAnsi" w:hAnsiTheme="minorHAnsi"/>
        </w:rPr>
        <w:t xml:space="preserve"> the</w:t>
      </w:r>
      <w:r w:rsidR="008D11DE" w:rsidRPr="006E5623">
        <w:rPr>
          <w:rFonts w:asciiTheme="minorHAnsi" w:hAnsiTheme="minorHAnsi"/>
          <w:spacing w:val="-2"/>
        </w:rPr>
        <w:t xml:space="preserve"> </w:t>
      </w:r>
      <w:r w:rsidR="008D11DE" w:rsidRPr="006E5623">
        <w:rPr>
          <w:rFonts w:asciiTheme="minorHAnsi" w:hAnsiTheme="minorHAnsi"/>
          <w:spacing w:val="-1"/>
        </w:rPr>
        <w:t>necessary</w:t>
      </w:r>
      <w:r w:rsidR="008D11DE" w:rsidRPr="006E5623">
        <w:rPr>
          <w:rFonts w:asciiTheme="minorHAnsi" w:hAnsiTheme="minorHAnsi"/>
          <w:spacing w:val="-3"/>
        </w:rPr>
        <w:t xml:space="preserve"> </w:t>
      </w:r>
      <w:r w:rsidR="008D11DE" w:rsidRPr="006E5623">
        <w:rPr>
          <w:rFonts w:asciiTheme="minorHAnsi" w:hAnsiTheme="minorHAnsi"/>
          <w:spacing w:val="-1"/>
        </w:rPr>
        <w:t>documentation</w:t>
      </w:r>
      <w:r w:rsidR="008D11DE" w:rsidRPr="006E5623">
        <w:rPr>
          <w:rFonts w:asciiTheme="minorHAnsi" w:hAnsiTheme="minorHAnsi"/>
          <w:spacing w:val="-3"/>
        </w:rPr>
        <w:t xml:space="preserve"> </w:t>
      </w:r>
      <w:r w:rsidR="008D11DE" w:rsidRPr="006E5623">
        <w:rPr>
          <w:rFonts w:asciiTheme="minorHAnsi" w:hAnsiTheme="minorHAnsi"/>
          <w:spacing w:val="-1"/>
        </w:rPr>
        <w:t>attached</w:t>
      </w:r>
      <w:r w:rsidR="008D11DE" w:rsidRPr="006E5623">
        <w:rPr>
          <w:rFonts w:asciiTheme="minorHAnsi" w:hAnsiTheme="minorHAnsi"/>
          <w:spacing w:val="-2"/>
        </w:rPr>
        <w:t xml:space="preserve"> </w:t>
      </w:r>
      <w:r w:rsidR="008D11DE" w:rsidRPr="006E5623">
        <w:rPr>
          <w:rFonts w:asciiTheme="minorHAnsi" w:hAnsiTheme="minorHAnsi"/>
          <w:spacing w:val="-1"/>
        </w:rPr>
        <w:t>including</w:t>
      </w:r>
      <w:r w:rsidR="008D11DE" w:rsidRPr="006E5623">
        <w:rPr>
          <w:rFonts w:asciiTheme="minorHAnsi" w:hAnsiTheme="minorHAnsi"/>
          <w:spacing w:val="-3"/>
        </w:rPr>
        <w:t xml:space="preserve"> </w:t>
      </w:r>
      <w:r w:rsidR="008D11DE" w:rsidRPr="006E5623">
        <w:rPr>
          <w:rFonts w:asciiTheme="minorHAnsi" w:hAnsiTheme="minorHAnsi"/>
        </w:rPr>
        <w:t>a paid</w:t>
      </w:r>
      <w:r w:rsidR="008D11DE" w:rsidRPr="006E5623">
        <w:rPr>
          <w:rFonts w:asciiTheme="minorHAnsi" w:hAnsiTheme="minorHAnsi"/>
          <w:spacing w:val="67"/>
        </w:rPr>
        <w:t xml:space="preserve"> </w:t>
      </w:r>
      <w:r w:rsidR="008D11DE" w:rsidRPr="006E5623">
        <w:rPr>
          <w:rFonts w:asciiTheme="minorHAnsi" w:hAnsiTheme="minorHAnsi"/>
          <w:spacing w:val="-1"/>
        </w:rPr>
        <w:t>stamp</w:t>
      </w:r>
      <w:r w:rsidR="008D11DE" w:rsidRPr="006E5623">
        <w:rPr>
          <w:rFonts w:asciiTheme="minorHAnsi" w:hAnsiTheme="minorHAnsi"/>
        </w:rPr>
        <w:t xml:space="preserve"> on </w:t>
      </w:r>
      <w:r w:rsidR="008D11DE" w:rsidRPr="006E5623">
        <w:rPr>
          <w:rFonts w:asciiTheme="minorHAnsi" w:hAnsiTheme="minorHAnsi"/>
          <w:spacing w:val="-1"/>
        </w:rPr>
        <w:t>the</w:t>
      </w:r>
      <w:r w:rsidR="008D11DE" w:rsidRPr="006E5623">
        <w:rPr>
          <w:rFonts w:asciiTheme="minorHAnsi" w:hAnsiTheme="minorHAnsi"/>
        </w:rPr>
        <w:t xml:space="preserve"> </w:t>
      </w:r>
      <w:r w:rsidR="008D11DE" w:rsidRPr="006E5623">
        <w:rPr>
          <w:rFonts w:asciiTheme="minorHAnsi" w:hAnsiTheme="minorHAnsi"/>
          <w:spacing w:val="-1"/>
        </w:rPr>
        <w:t>invoice</w:t>
      </w:r>
      <w:r w:rsidR="008D11DE" w:rsidRPr="006E5623">
        <w:rPr>
          <w:rFonts w:asciiTheme="minorHAnsi" w:hAnsiTheme="minorHAnsi"/>
        </w:rPr>
        <w:t xml:space="preserve"> and</w:t>
      </w:r>
      <w:r w:rsidR="008D11DE" w:rsidRPr="006E5623">
        <w:rPr>
          <w:rFonts w:asciiTheme="minorHAnsi" w:hAnsiTheme="minorHAnsi"/>
          <w:spacing w:val="-3"/>
        </w:rPr>
        <w:t xml:space="preserve"> </w:t>
      </w:r>
      <w:r w:rsidR="008D11DE" w:rsidRPr="006E5623">
        <w:rPr>
          <w:rFonts w:asciiTheme="minorHAnsi" w:hAnsiTheme="minorHAnsi"/>
          <w:spacing w:val="-1"/>
        </w:rPr>
        <w:t>an</w:t>
      </w:r>
      <w:r w:rsidR="008D11DE" w:rsidRPr="006E5623">
        <w:rPr>
          <w:rFonts w:asciiTheme="minorHAnsi" w:hAnsiTheme="minorHAnsi"/>
        </w:rPr>
        <w:t xml:space="preserve"> </w:t>
      </w:r>
      <w:r w:rsidR="008D11DE" w:rsidRPr="006E5623">
        <w:rPr>
          <w:rFonts w:asciiTheme="minorHAnsi" w:hAnsiTheme="minorHAnsi"/>
          <w:spacing w:val="-1"/>
        </w:rPr>
        <w:t>indication</w:t>
      </w:r>
      <w:r w:rsidR="008D11DE" w:rsidRPr="006E5623">
        <w:rPr>
          <w:rFonts w:asciiTheme="minorHAnsi" w:hAnsiTheme="minorHAnsi"/>
        </w:rPr>
        <w:t xml:space="preserve"> of the</w:t>
      </w:r>
      <w:r w:rsidR="008D11DE" w:rsidRPr="006E5623">
        <w:rPr>
          <w:rFonts w:asciiTheme="minorHAnsi" w:hAnsiTheme="minorHAnsi"/>
          <w:spacing w:val="-2"/>
        </w:rPr>
        <w:t xml:space="preserve"> </w:t>
      </w:r>
      <w:r w:rsidR="008D11DE" w:rsidRPr="006E5623">
        <w:rPr>
          <w:rFonts w:asciiTheme="minorHAnsi" w:hAnsiTheme="minorHAnsi"/>
          <w:spacing w:val="-1"/>
        </w:rPr>
        <w:t>cheque</w:t>
      </w:r>
      <w:r w:rsidR="008D11DE" w:rsidRPr="006E5623">
        <w:rPr>
          <w:rFonts w:asciiTheme="minorHAnsi" w:hAnsiTheme="minorHAnsi"/>
        </w:rPr>
        <w:t xml:space="preserve"> </w:t>
      </w:r>
      <w:r w:rsidR="008D11DE" w:rsidRPr="006E5623">
        <w:rPr>
          <w:rFonts w:asciiTheme="minorHAnsi" w:hAnsiTheme="minorHAnsi"/>
          <w:spacing w:val="-1"/>
        </w:rPr>
        <w:t>number</w:t>
      </w:r>
      <w:r w:rsidR="008D11DE" w:rsidRPr="006E5623">
        <w:rPr>
          <w:rFonts w:asciiTheme="minorHAnsi" w:hAnsiTheme="minorHAnsi"/>
          <w:spacing w:val="1"/>
        </w:rPr>
        <w:t xml:space="preserve"> </w:t>
      </w:r>
      <w:r w:rsidR="008D11DE" w:rsidRPr="006E5623">
        <w:rPr>
          <w:rFonts w:asciiTheme="minorHAnsi" w:hAnsiTheme="minorHAnsi"/>
        </w:rPr>
        <w:t xml:space="preserve">and </w:t>
      </w:r>
      <w:r w:rsidR="008D11DE" w:rsidRPr="006E5623">
        <w:rPr>
          <w:rFonts w:asciiTheme="minorHAnsi" w:hAnsiTheme="minorHAnsi"/>
          <w:spacing w:val="-1"/>
        </w:rPr>
        <w:t>date</w:t>
      </w:r>
      <w:r w:rsidRPr="006E5623">
        <w:rPr>
          <w:rFonts w:asciiTheme="minorHAnsi" w:hAnsiTheme="minorHAnsi"/>
          <w:spacing w:val="-1"/>
        </w:rPr>
        <w:t>.</w:t>
      </w:r>
    </w:p>
    <w:p w14:paraId="782BAA43" w14:textId="77777777" w:rsidR="00C14CD4" w:rsidRPr="006E5623" w:rsidRDefault="00B91FA7" w:rsidP="003F4C73">
      <w:pPr>
        <w:pStyle w:val="BodyText"/>
        <w:numPr>
          <w:ilvl w:val="1"/>
          <w:numId w:val="11"/>
        </w:numPr>
        <w:tabs>
          <w:tab w:val="left" w:pos="761"/>
        </w:tabs>
        <w:ind w:left="450" w:hanging="360"/>
        <w:rPr>
          <w:rFonts w:asciiTheme="minorHAnsi" w:hAnsiTheme="minorHAnsi"/>
        </w:rPr>
      </w:pPr>
      <w:r w:rsidRPr="006E5623">
        <w:rPr>
          <w:rFonts w:asciiTheme="minorHAnsi" w:hAnsiTheme="minorHAnsi"/>
          <w:spacing w:val="-1"/>
        </w:rPr>
        <w:t>I</w:t>
      </w:r>
      <w:r w:rsidR="008D11DE" w:rsidRPr="006E5623">
        <w:rPr>
          <w:rFonts w:asciiTheme="minorHAnsi" w:hAnsiTheme="minorHAnsi"/>
          <w:spacing w:val="-1"/>
        </w:rPr>
        <w:t>ndividuals</w:t>
      </w:r>
      <w:r w:rsidR="008D11DE" w:rsidRPr="006E5623">
        <w:rPr>
          <w:rFonts w:asciiTheme="minorHAnsi" w:hAnsiTheme="minorHAnsi"/>
        </w:rPr>
        <w:t xml:space="preserve"> </w:t>
      </w:r>
      <w:r w:rsidR="008D11DE" w:rsidRPr="006E5623">
        <w:rPr>
          <w:rFonts w:asciiTheme="minorHAnsi" w:hAnsiTheme="minorHAnsi"/>
          <w:spacing w:val="-1"/>
        </w:rPr>
        <w:t>with</w:t>
      </w:r>
      <w:r w:rsidR="008D11DE" w:rsidRPr="006E5623">
        <w:rPr>
          <w:rFonts w:asciiTheme="minorHAnsi" w:hAnsiTheme="minorHAnsi"/>
        </w:rPr>
        <w:t xml:space="preserve"> </w:t>
      </w:r>
      <w:proofErr w:type="gramStart"/>
      <w:r w:rsidR="008D11DE" w:rsidRPr="006E5623">
        <w:rPr>
          <w:rFonts w:asciiTheme="minorHAnsi" w:hAnsiTheme="minorHAnsi"/>
          <w:spacing w:val="-1"/>
        </w:rPr>
        <w:t>signing</w:t>
      </w:r>
      <w:proofErr w:type="gramEnd"/>
      <w:r w:rsidR="008D11DE" w:rsidRPr="006E5623">
        <w:rPr>
          <w:rFonts w:asciiTheme="minorHAnsi" w:hAnsiTheme="minorHAnsi"/>
          <w:spacing w:val="-3"/>
        </w:rPr>
        <w:t xml:space="preserve"> </w:t>
      </w:r>
      <w:r w:rsidR="008D11DE" w:rsidRPr="006E5623">
        <w:rPr>
          <w:rFonts w:asciiTheme="minorHAnsi" w:hAnsiTheme="minorHAnsi"/>
          <w:spacing w:val="-1"/>
        </w:rPr>
        <w:t>authority</w:t>
      </w:r>
      <w:r w:rsidR="008D11DE" w:rsidRPr="006E5623">
        <w:rPr>
          <w:rFonts w:asciiTheme="minorHAnsi" w:hAnsiTheme="minorHAnsi"/>
          <w:spacing w:val="-3"/>
        </w:rPr>
        <w:t xml:space="preserve"> </w:t>
      </w:r>
      <w:r w:rsidR="008D11DE" w:rsidRPr="006E5623">
        <w:rPr>
          <w:rFonts w:asciiTheme="minorHAnsi" w:hAnsiTheme="minorHAnsi"/>
          <w:spacing w:val="-1"/>
        </w:rPr>
        <w:t>have</w:t>
      </w:r>
      <w:r w:rsidR="008D11DE" w:rsidRPr="006E5623">
        <w:rPr>
          <w:rFonts w:asciiTheme="minorHAnsi" w:hAnsiTheme="minorHAnsi"/>
        </w:rPr>
        <w:t xml:space="preserve"> the</w:t>
      </w:r>
      <w:r w:rsidR="008D11DE" w:rsidRPr="006E5623">
        <w:rPr>
          <w:rFonts w:asciiTheme="minorHAnsi" w:hAnsiTheme="minorHAnsi"/>
          <w:spacing w:val="-2"/>
        </w:rPr>
        <w:t xml:space="preserve"> </w:t>
      </w:r>
      <w:r w:rsidR="008D11DE" w:rsidRPr="006E5623">
        <w:rPr>
          <w:rFonts w:asciiTheme="minorHAnsi" w:hAnsiTheme="minorHAnsi"/>
          <w:spacing w:val="-1"/>
        </w:rPr>
        <w:t>responsibility</w:t>
      </w:r>
      <w:r w:rsidR="008D11DE" w:rsidRPr="006E5623">
        <w:rPr>
          <w:rFonts w:asciiTheme="minorHAnsi" w:hAnsiTheme="minorHAnsi"/>
          <w:spacing w:val="-3"/>
        </w:rPr>
        <w:t xml:space="preserve"> </w:t>
      </w:r>
      <w:r w:rsidR="008D11DE" w:rsidRPr="006E5623">
        <w:rPr>
          <w:rFonts w:asciiTheme="minorHAnsi" w:hAnsiTheme="minorHAnsi"/>
        </w:rPr>
        <w:t xml:space="preserve">to </w:t>
      </w:r>
      <w:r w:rsidR="008D11DE" w:rsidRPr="006E5623">
        <w:rPr>
          <w:rFonts w:asciiTheme="minorHAnsi" w:hAnsiTheme="minorHAnsi"/>
          <w:spacing w:val="-1"/>
        </w:rPr>
        <w:t>verify</w:t>
      </w:r>
      <w:r w:rsidR="008D11DE" w:rsidRPr="006E5623">
        <w:rPr>
          <w:rFonts w:asciiTheme="minorHAnsi" w:hAnsiTheme="minorHAnsi"/>
          <w:spacing w:val="-3"/>
        </w:rPr>
        <w:t xml:space="preserve"> </w:t>
      </w:r>
      <w:r w:rsidR="008D11DE" w:rsidRPr="006E5623">
        <w:rPr>
          <w:rFonts w:asciiTheme="minorHAnsi" w:hAnsiTheme="minorHAnsi"/>
          <w:spacing w:val="-1"/>
        </w:rPr>
        <w:t>that</w:t>
      </w:r>
      <w:r w:rsidR="008D11DE" w:rsidRPr="006E5623">
        <w:rPr>
          <w:rFonts w:asciiTheme="minorHAnsi" w:hAnsiTheme="minorHAnsi"/>
          <w:spacing w:val="-2"/>
        </w:rPr>
        <w:t xml:space="preserve"> </w:t>
      </w:r>
      <w:r w:rsidR="008D11DE" w:rsidRPr="006E5623">
        <w:rPr>
          <w:rFonts w:asciiTheme="minorHAnsi" w:hAnsiTheme="minorHAnsi"/>
        </w:rPr>
        <w:t>the</w:t>
      </w:r>
      <w:r w:rsidR="008D11DE" w:rsidRPr="006E5623">
        <w:rPr>
          <w:rFonts w:asciiTheme="minorHAnsi" w:hAnsiTheme="minorHAnsi"/>
          <w:spacing w:val="-2"/>
        </w:rPr>
        <w:t xml:space="preserve"> </w:t>
      </w:r>
      <w:r w:rsidR="008D11DE" w:rsidRPr="006E5623">
        <w:rPr>
          <w:rFonts w:asciiTheme="minorHAnsi" w:hAnsiTheme="minorHAnsi"/>
          <w:spacing w:val="-1"/>
        </w:rPr>
        <w:t>cheques</w:t>
      </w:r>
      <w:r w:rsidR="008D11DE" w:rsidRPr="006E5623">
        <w:rPr>
          <w:rFonts w:asciiTheme="minorHAnsi" w:hAnsiTheme="minorHAnsi"/>
          <w:spacing w:val="-2"/>
        </w:rPr>
        <w:t xml:space="preserve"> </w:t>
      </w:r>
      <w:r w:rsidR="008D11DE" w:rsidRPr="006E5623">
        <w:rPr>
          <w:rFonts w:asciiTheme="minorHAnsi" w:hAnsiTheme="minorHAnsi"/>
        </w:rPr>
        <w:t>are</w:t>
      </w:r>
      <w:r w:rsidR="008D11DE" w:rsidRPr="006E5623">
        <w:rPr>
          <w:rFonts w:asciiTheme="minorHAnsi" w:hAnsiTheme="minorHAnsi"/>
          <w:spacing w:val="-2"/>
        </w:rPr>
        <w:t xml:space="preserve"> </w:t>
      </w:r>
      <w:r w:rsidR="008D11DE" w:rsidRPr="006E5623">
        <w:rPr>
          <w:rFonts w:asciiTheme="minorHAnsi" w:hAnsiTheme="minorHAnsi"/>
          <w:spacing w:val="-1"/>
        </w:rPr>
        <w:t>correct</w:t>
      </w:r>
      <w:r w:rsidR="008D11DE" w:rsidRPr="006E5623">
        <w:rPr>
          <w:rFonts w:asciiTheme="minorHAnsi" w:hAnsiTheme="minorHAnsi"/>
          <w:spacing w:val="1"/>
        </w:rPr>
        <w:t xml:space="preserve"> </w:t>
      </w:r>
      <w:r w:rsidR="008D11DE" w:rsidRPr="006E5623">
        <w:rPr>
          <w:rFonts w:asciiTheme="minorHAnsi" w:hAnsiTheme="minorHAnsi"/>
          <w:spacing w:val="-1"/>
        </w:rPr>
        <w:t>as</w:t>
      </w:r>
      <w:r w:rsidR="008D11DE" w:rsidRPr="006E5623">
        <w:rPr>
          <w:rFonts w:asciiTheme="minorHAnsi" w:hAnsiTheme="minorHAnsi"/>
          <w:spacing w:val="67"/>
        </w:rPr>
        <w:t xml:space="preserve"> </w:t>
      </w:r>
      <w:r w:rsidR="008D11DE" w:rsidRPr="006E5623">
        <w:rPr>
          <w:rFonts w:asciiTheme="minorHAnsi" w:hAnsiTheme="minorHAnsi"/>
          <w:spacing w:val="-1"/>
        </w:rPr>
        <w:t>documented</w:t>
      </w:r>
      <w:r w:rsidRPr="006E5623">
        <w:rPr>
          <w:rFonts w:asciiTheme="minorHAnsi" w:hAnsiTheme="minorHAnsi"/>
          <w:spacing w:val="-1"/>
        </w:rPr>
        <w:t>.</w:t>
      </w:r>
    </w:p>
    <w:p w14:paraId="3E2FBE75" w14:textId="77777777" w:rsidR="00C14CD4" w:rsidRPr="006E5623" w:rsidRDefault="00B91FA7" w:rsidP="003F4C73">
      <w:pPr>
        <w:pStyle w:val="BodyText"/>
        <w:numPr>
          <w:ilvl w:val="1"/>
          <w:numId w:val="11"/>
        </w:numPr>
        <w:tabs>
          <w:tab w:val="left" w:pos="761"/>
        </w:tabs>
        <w:ind w:left="450" w:hanging="360"/>
        <w:rPr>
          <w:rFonts w:asciiTheme="minorHAnsi" w:hAnsiTheme="minorHAnsi"/>
        </w:rPr>
      </w:pPr>
      <w:r w:rsidRPr="006E5623">
        <w:rPr>
          <w:rFonts w:asciiTheme="minorHAnsi" w:hAnsiTheme="minorHAnsi"/>
        </w:rPr>
        <w:t>I</w:t>
      </w:r>
      <w:r w:rsidR="008D11DE" w:rsidRPr="006E5623">
        <w:rPr>
          <w:rFonts w:asciiTheme="minorHAnsi" w:hAnsiTheme="minorHAnsi"/>
        </w:rPr>
        <w:t xml:space="preserve">n </w:t>
      </w:r>
      <w:r w:rsidR="008D11DE" w:rsidRPr="006E5623">
        <w:rPr>
          <w:rFonts w:asciiTheme="minorHAnsi" w:hAnsiTheme="minorHAnsi"/>
          <w:spacing w:val="-1"/>
        </w:rPr>
        <w:t>the</w:t>
      </w:r>
      <w:r w:rsidR="008D11DE" w:rsidRPr="006E5623">
        <w:rPr>
          <w:rFonts w:asciiTheme="minorHAnsi" w:hAnsiTheme="minorHAnsi"/>
        </w:rPr>
        <w:t xml:space="preserve"> </w:t>
      </w:r>
      <w:r w:rsidR="008D11DE" w:rsidRPr="006E5623">
        <w:rPr>
          <w:rFonts w:asciiTheme="minorHAnsi" w:hAnsiTheme="minorHAnsi"/>
          <w:spacing w:val="-1"/>
        </w:rPr>
        <w:t>event</w:t>
      </w:r>
      <w:r w:rsidR="008D11DE" w:rsidRPr="006E5623">
        <w:rPr>
          <w:rFonts w:asciiTheme="minorHAnsi" w:hAnsiTheme="minorHAnsi"/>
          <w:spacing w:val="-2"/>
        </w:rPr>
        <w:t xml:space="preserve"> </w:t>
      </w:r>
      <w:r w:rsidR="008D11DE" w:rsidRPr="006E5623">
        <w:rPr>
          <w:rFonts w:asciiTheme="minorHAnsi" w:hAnsiTheme="minorHAnsi"/>
        </w:rPr>
        <w:t xml:space="preserve">of </w:t>
      </w:r>
      <w:r w:rsidR="008D11DE" w:rsidRPr="006E5623">
        <w:rPr>
          <w:rFonts w:asciiTheme="minorHAnsi" w:hAnsiTheme="minorHAnsi"/>
          <w:spacing w:val="-1"/>
        </w:rPr>
        <w:t>an</w:t>
      </w:r>
      <w:r w:rsidR="008D11DE" w:rsidRPr="006E5623">
        <w:rPr>
          <w:rFonts w:asciiTheme="minorHAnsi" w:hAnsiTheme="minorHAnsi"/>
        </w:rPr>
        <w:t xml:space="preserve"> </w:t>
      </w:r>
      <w:r w:rsidR="008D11DE" w:rsidRPr="006E5623">
        <w:rPr>
          <w:rFonts w:asciiTheme="minorHAnsi" w:hAnsiTheme="minorHAnsi"/>
          <w:spacing w:val="-1"/>
        </w:rPr>
        <w:t>emergency</w:t>
      </w:r>
      <w:r w:rsidR="008D11DE" w:rsidRPr="006E5623">
        <w:rPr>
          <w:rFonts w:asciiTheme="minorHAnsi" w:hAnsiTheme="minorHAnsi"/>
          <w:spacing w:val="-3"/>
        </w:rPr>
        <w:t xml:space="preserve"> </w:t>
      </w:r>
      <w:r w:rsidR="008D11DE" w:rsidRPr="006E5623">
        <w:rPr>
          <w:rFonts w:asciiTheme="minorHAnsi" w:hAnsiTheme="minorHAnsi"/>
          <w:spacing w:val="-1"/>
        </w:rPr>
        <w:t>when</w:t>
      </w:r>
      <w:r w:rsidR="008D11DE" w:rsidRPr="006E5623">
        <w:rPr>
          <w:rFonts w:asciiTheme="minorHAnsi" w:hAnsiTheme="minorHAnsi"/>
        </w:rPr>
        <w:t xml:space="preserve"> a board</w:t>
      </w:r>
      <w:r w:rsidR="008D11DE" w:rsidRPr="006E5623">
        <w:rPr>
          <w:rFonts w:asciiTheme="minorHAnsi" w:hAnsiTheme="minorHAnsi"/>
          <w:spacing w:val="-3"/>
        </w:rPr>
        <w:t xml:space="preserve"> </w:t>
      </w:r>
      <w:r w:rsidR="008D11DE" w:rsidRPr="006E5623">
        <w:rPr>
          <w:rFonts w:asciiTheme="minorHAnsi" w:hAnsiTheme="minorHAnsi"/>
          <w:spacing w:val="-1"/>
        </w:rPr>
        <w:t>member</w:t>
      </w:r>
      <w:r w:rsidR="008D11DE" w:rsidRPr="006E5623">
        <w:rPr>
          <w:rFonts w:asciiTheme="minorHAnsi" w:hAnsiTheme="minorHAnsi"/>
          <w:spacing w:val="1"/>
        </w:rPr>
        <w:t xml:space="preserve"> </w:t>
      </w:r>
      <w:r w:rsidR="008D11DE" w:rsidRPr="006E5623">
        <w:rPr>
          <w:rFonts w:asciiTheme="minorHAnsi" w:hAnsiTheme="minorHAnsi"/>
        </w:rPr>
        <w:t>is</w:t>
      </w:r>
      <w:r w:rsidR="008D11DE" w:rsidRPr="006E5623">
        <w:rPr>
          <w:rFonts w:asciiTheme="minorHAnsi" w:hAnsiTheme="minorHAnsi"/>
          <w:spacing w:val="-2"/>
        </w:rPr>
        <w:t xml:space="preserve"> </w:t>
      </w:r>
      <w:r w:rsidR="008D11DE" w:rsidRPr="006E5623">
        <w:rPr>
          <w:rFonts w:asciiTheme="minorHAnsi" w:hAnsiTheme="minorHAnsi"/>
        </w:rPr>
        <w:t>not</w:t>
      </w:r>
      <w:r w:rsidR="008D11DE" w:rsidRPr="006E5623">
        <w:rPr>
          <w:rFonts w:asciiTheme="minorHAnsi" w:hAnsiTheme="minorHAnsi"/>
          <w:spacing w:val="1"/>
        </w:rPr>
        <w:t xml:space="preserve"> </w:t>
      </w:r>
      <w:r w:rsidR="008D11DE" w:rsidRPr="006E5623">
        <w:rPr>
          <w:rFonts w:asciiTheme="minorHAnsi" w:hAnsiTheme="minorHAnsi"/>
          <w:spacing w:val="-1"/>
        </w:rPr>
        <w:t>available</w:t>
      </w:r>
      <w:r w:rsidR="008D11DE" w:rsidRPr="006E5623">
        <w:rPr>
          <w:rFonts w:asciiTheme="minorHAnsi" w:hAnsiTheme="minorHAnsi"/>
          <w:spacing w:val="-2"/>
        </w:rPr>
        <w:t xml:space="preserve"> </w:t>
      </w:r>
      <w:r w:rsidR="008D11DE" w:rsidRPr="006E5623">
        <w:rPr>
          <w:rFonts w:asciiTheme="minorHAnsi" w:hAnsiTheme="minorHAnsi"/>
        </w:rPr>
        <w:t xml:space="preserve">to </w:t>
      </w:r>
      <w:r w:rsidR="008D11DE" w:rsidRPr="006E5623">
        <w:rPr>
          <w:rFonts w:asciiTheme="minorHAnsi" w:hAnsiTheme="minorHAnsi"/>
          <w:spacing w:val="-2"/>
        </w:rPr>
        <w:t>sign</w:t>
      </w:r>
      <w:r w:rsidR="008D11DE" w:rsidRPr="006E5623">
        <w:rPr>
          <w:rFonts w:asciiTheme="minorHAnsi" w:hAnsiTheme="minorHAnsi"/>
        </w:rPr>
        <w:t xml:space="preserve"> </w:t>
      </w:r>
      <w:r w:rsidR="008D11DE" w:rsidRPr="006E5623">
        <w:rPr>
          <w:rFonts w:asciiTheme="minorHAnsi" w:hAnsiTheme="minorHAnsi"/>
          <w:spacing w:val="-1"/>
        </w:rPr>
        <w:t>cheques</w:t>
      </w:r>
      <w:r w:rsidR="00086B9C" w:rsidRPr="006E5623">
        <w:rPr>
          <w:rFonts w:asciiTheme="minorHAnsi" w:hAnsiTheme="minorHAnsi"/>
          <w:spacing w:val="-1"/>
        </w:rPr>
        <w:t>,</w:t>
      </w:r>
      <w:r w:rsidR="008D11DE" w:rsidRPr="006E5623">
        <w:rPr>
          <w:rFonts w:asciiTheme="minorHAnsi" w:hAnsiTheme="minorHAnsi"/>
        </w:rPr>
        <w:t xml:space="preserve"> the</w:t>
      </w:r>
      <w:r w:rsidR="008D11DE" w:rsidRPr="006E5623">
        <w:rPr>
          <w:rFonts w:asciiTheme="minorHAnsi" w:hAnsiTheme="minorHAnsi"/>
          <w:spacing w:val="-2"/>
        </w:rPr>
        <w:t xml:space="preserve"> </w:t>
      </w:r>
      <w:r w:rsidR="008D11DE" w:rsidRPr="006E5623">
        <w:rPr>
          <w:rFonts w:asciiTheme="minorHAnsi" w:hAnsiTheme="minorHAnsi"/>
          <w:spacing w:val="-1"/>
        </w:rPr>
        <w:t>staff</w:t>
      </w:r>
      <w:r w:rsidR="008D11DE" w:rsidRPr="006E5623">
        <w:rPr>
          <w:rFonts w:asciiTheme="minorHAnsi" w:hAnsiTheme="minorHAnsi"/>
        </w:rPr>
        <w:t xml:space="preserve"> </w:t>
      </w:r>
      <w:r w:rsidR="008D11DE" w:rsidRPr="006E5623">
        <w:rPr>
          <w:rFonts w:asciiTheme="minorHAnsi" w:hAnsiTheme="minorHAnsi"/>
          <w:spacing w:val="-1"/>
        </w:rPr>
        <w:t>with</w:t>
      </w:r>
      <w:r w:rsidR="008D11DE" w:rsidRPr="006E5623">
        <w:rPr>
          <w:rFonts w:asciiTheme="minorHAnsi" w:hAnsiTheme="minorHAnsi"/>
          <w:spacing w:val="39"/>
        </w:rPr>
        <w:t xml:space="preserve"> </w:t>
      </w:r>
      <w:proofErr w:type="gramStart"/>
      <w:r w:rsidR="008D11DE" w:rsidRPr="006E5623">
        <w:rPr>
          <w:rFonts w:asciiTheme="minorHAnsi" w:hAnsiTheme="minorHAnsi"/>
          <w:spacing w:val="-1"/>
        </w:rPr>
        <w:t>signing</w:t>
      </w:r>
      <w:proofErr w:type="gramEnd"/>
      <w:r w:rsidR="008D11DE" w:rsidRPr="006E5623">
        <w:rPr>
          <w:rFonts w:asciiTheme="minorHAnsi" w:hAnsiTheme="minorHAnsi"/>
          <w:spacing w:val="-3"/>
        </w:rPr>
        <w:t xml:space="preserve"> </w:t>
      </w:r>
      <w:r w:rsidR="008D11DE" w:rsidRPr="006E5623">
        <w:rPr>
          <w:rFonts w:asciiTheme="minorHAnsi" w:hAnsiTheme="minorHAnsi"/>
          <w:spacing w:val="-1"/>
        </w:rPr>
        <w:t>authority</w:t>
      </w:r>
      <w:r w:rsidR="008D11DE" w:rsidRPr="006E5623">
        <w:rPr>
          <w:rFonts w:asciiTheme="minorHAnsi" w:hAnsiTheme="minorHAnsi"/>
          <w:spacing w:val="-3"/>
        </w:rPr>
        <w:t xml:space="preserve"> </w:t>
      </w:r>
      <w:r w:rsidR="008D11DE" w:rsidRPr="006E5623">
        <w:rPr>
          <w:rFonts w:asciiTheme="minorHAnsi" w:hAnsiTheme="minorHAnsi"/>
          <w:spacing w:val="-1"/>
        </w:rPr>
        <w:t>may</w:t>
      </w:r>
      <w:r w:rsidR="008D11DE" w:rsidRPr="006E5623">
        <w:rPr>
          <w:rFonts w:asciiTheme="minorHAnsi" w:hAnsiTheme="minorHAnsi"/>
          <w:spacing w:val="-3"/>
        </w:rPr>
        <w:t xml:space="preserve"> </w:t>
      </w:r>
      <w:r w:rsidR="008D11DE" w:rsidRPr="006E5623">
        <w:rPr>
          <w:rFonts w:asciiTheme="minorHAnsi" w:hAnsiTheme="minorHAnsi"/>
          <w:spacing w:val="-1"/>
        </w:rPr>
        <w:t>sign</w:t>
      </w:r>
      <w:r w:rsidR="008D11DE" w:rsidRPr="006E5623">
        <w:rPr>
          <w:rFonts w:asciiTheme="minorHAnsi" w:hAnsiTheme="minorHAnsi"/>
        </w:rPr>
        <w:t xml:space="preserve"> </w:t>
      </w:r>
      <w:r w:rsidR="008D11DE" w:rsidRPr="006E5623">
        <w:rPr>
          <w:rFonts w:asciiTheme="minorHAnsi" w:hAnsiTheme="minorHAnsi"/>
          <w:spacing w:val="-1"/>
        </w:rPr>
        <w:t>cheques</w:t>
      </w:r>
      <w:r w:rsidR="008D11DE" w:rsidRPr="006E5623">
        <w:rPr>
          <w:rFonts w:asciiTheme="minorHAnsi" w:hAnsiTheme="minorHAnsi"/>
        </w:rPr>
        <w:t xml:space="preserve"> </w:t>
      </w:r>
      <w:r w:rsidR="008D11DE" w:rsidRPr="006E5623">
        <w:rPr>
          <w:rFonts w:asciiTheme="minorHAnsi" w:hAnsiTheme="minorHAnsi"/>
          <w:spacing w:val="-1"/>
        </w:rPr>
        <w:t>with</w:t>
      </w:r>
      <w:r w:rsidR="008D11DE" w:rsidRPr="006E5623">
        <w:rPr>
          <w:rFonts w:asciiTheme="minorHAnsi" w:hAnsiTheme="minorHAnsi"/>
        </w:rPr>
        <w:t xml:space="preserve"> </w:t>
      </w:r>
      <w:r w:rsidR="008D11DE" w:rsidRPr="006E5623">
        <w:rPr>
          <w:rFonts w:asciiTheme="minorHAnsi" w:hAnsiTheme="minorHAnsi"/>
          <w:spacing w:val="-1"/>
        </w:rPr>
        <w:t>the</w:t>
      </w:r>
      <w:r w:rsidR="008D11DE" w:rsidRPr="006E5623">
        <w:rPr>
          <w:rFonts w:asciiTheme="minorHAnsi" w:hAnsiTheme="minorHAnsi"/>
        </w:rPr>
        <w:t xml:space="preserve"> </w:t>
      </w:r>
      <w:r w:rsidR="008D11DE" w:rsidRPr="006E5623">
        <w:rPr>
          <w:rFonts w:asciiTheme="minorHAnsi" w:hAnsiTheme="minorHAnsi"/>
          <w:spacing w:val="-1"/>
        </w:rPr>
        <w:t>approval</w:t>
      </w:r>
      <w:r w:rsidR="008D11DE" w:rsidRPr="006E5623">
        <w:rPr>
          <w:rFonts w:asciiTheme="minorHAnsi" w:hAnsiTheme="minorHAnsi"/>
          <w:spacing w:val="-2"/>
        </w:rPr>
        <w:t xml:space="preserve"> </w:t>
      </w:r>
      <w:r w:rsidR="008D11DE" w:rsidRPr="006E5623">
        <w:rPr>
          <w:rFonts w:asciiTheme="minorHAnsi" w:hAnsiTheme="minorHAnsi"/>
        </w:rPr>
        <w:t xml:space="preserve">of </w:t>
      </w:r>
      <w:r w:rsidR="008D11DE" w:rsidRPr="006E5623">
        <w:rPr>
          <w:rFonts w:asciiTheme="minorHAnsi" w:hAnsiTheme="minorHAnsi"/>
          <w:spacing w:val="-1"/>
        </w:rPr>
        <w:t>the</w:t>
      </w:r>
      <w:r w:rsidR="008D11DE" w:rsidRPr="006E5623">
        <w:rPr>
          <w:rFonts w:asciiTheme="minorHAnsi" w:hAnsiTheme="minorHAnsi"/>
        </w:rPr>
        <w:t xml:space="preserve"> </w:t>
      </w:r>
      <w:r w:rsidR="00620360" w:rsidRPr="006E5623">
        <w:rPr>
          <w:rFonts w:asciiTheme="minorHAnsi" w:hAnsiTheme="minorHAnsi"/>
        </w:rPr>
        <w:t>b</w:t>
      </w:r>
      <w:r w:rsidR="008D11DE" w:rsidRPr="006E5623">
        <w:rPr>
          <w:rFonts w:asciiTheme="minorHAnsi" w:hAnsiTheme="minorHAnsi"/>
          <w:spacing w:val="-1"/>
        </w:rPr>
        <w:t>oard</w:t>
      </w:r>
      <w:r w:rsidR="008D11DE" w:rsidRPr="006E5623">
        <w:rPr>
          <w:rFonts w:asciiTheme="minorHAnsi" w:hAnsiTheme="minorHAnsi"/>
        </w:rPr>
        <w:t xml:space="preserve"> </w:t>
      </w:r>
      <w:r w:rsidR="00620360" w:rsidRPr="006E5623">
        <w:rPr>
          <w:rFonts w:asciiTheme="minorHAnsi" w:hAnsiTheme="minorHAnsi"/>
        </w:rPr>
        <w:t>c</w:t>
      </w:r>
      <w:r w:rsidR="008D11DE" w:rsidRPr="006E5623">
        <w:rPr>
          <w:rFonts w:asciiTheme="minorHAnsi" w:hAnsiTheme="minorHAnsi"/>
          <w:spacing w:val="-1"/>
        </w:rPr>
        <w:t>hair</w:t>
      </w:r>
      <w:r w:rsidR="008D11DE" w:rsidRPr="006E5623">
        <w:rPr>
          <w:rFonts w:asciiTheme="minorHAnsi" w:hAnsiTheme="minorHAnsi"/>
        </w:rPr>
        <w:t xml:space="preserve"> </w:t>
      </w:r>
      <w:r w:rsidR="008D11DE" w:rsidRPr="006E5623">
        <w:rPr>
          <w:rFonts w:asciiTheme="minorHAnsi" w:hAnsiTheme="minorHAnsi"/>
          <w:spacing w:val="-2"/>
        </w:rPr>
        <w:t xml:space="preserve">or </w:t>
      </w:r>
      <w:r w:rsidR="00620360" w:rsidRPr="006E5623">
        <w:rPr>
          <w:rFonts w:asciiTheme="minorHAnsi" w:hAnsiTheme="minorHAnsi"/>
          <w:spacing w:val="-2"/>
        </w:rPr>
        <w:t>t</w:t>
      </w:r>
      <w:r w:rsidR="008D11DE" w:rsidRPr="006E5623">
        <w:rPr>
          <w:rFonts w:asciiTheme="minorHAnsi" w:hAnsiTheme="minorHAnsi"/>
          <w:spacing w:val="-1"/>
        </w:rPr>
        <w:t>reasurer</w:t>
      </w:r>
      <w:r w:rsidRPr="006E5623">
        <w:rPr>
          <w:rFonts w:asciiTheme="minorHAnsi" w:hAnsiTheme="minorHAnsi"/>
          <w:spacing w:val="-1"/>
        </w:rPr>
        <w:t>.</w:t>
      </w:r>
    </w:p>
    <w:p w14:paraId="48AA5A8E" w14:textId="77777777" w:rsidR="00C14CD4" w:rsidRPr="006E5623" w:rsidRDefault="00B91FA7" w:rsidP="003F4C73">
      <w:pPr>
        <w:pStyle w:val="BodyText"/>
        <w:numPr>
          <w:ilvl w:val="1"/>
          <w:numId w:val="11"/>
        </w:numPr>
        <w:tabs>
          <w:tab w:val="left" w:pos="761"/>
        </w:tabs>
        <w:spacing w:line="267" w:lineRule="exact"/>
        <w:ind w:left="450" w:hanging="360"/>
        <w:rPr>
          <w:rFonts w:asciiTheme="minorHAnsi" w:hAnsiTheme="minorHAnsi"/>
        </w:rPr>
      </w:pPr>
      <w:r w:rsidRPr="006E5623">
        <w:rPr>
          <w:rFonts w:asciiTheme="minorHAnsi" w:hAnsiTheme="minorHAnsi"/>
          <w:spacing w:val="-1"/>
        </w:rPr>
        <w:t>S</w:t>
      </w:r>
      <w:r w:rsidR="008D11DE" w:rsidRPr="006E5623">
        <w:rPr>
          <w:rFonts w:asciiTheme="minorHAnsi" w:hAnsiTheme="minorHAnsi"/>
          <w:spacing w:val="-1"/>
        </w:rPr>
        <w:t>taff</w:t>
      </w:r>
      <w:r w:rsidR="008D11DE" w:rsidRPr="006E5623">
        <w:rPr>
          <w:rFonts w:asciiTheme="minorHAnsi" w:hAnsiTheme="minorHAnsi"/>
        </w:rPr>
        <w:t xml:space="preserve"> </w:t>
      </w:r>
      <w:r w:rsidR="008D11DE" w:rsidRPr="006E5623">
        <w:rPr>
          <w:rFonts w:asciiTheme="minorHAnsi" w:hAnsiTheme="minorHAnsi"/>
          <w:spacing w:val="-1"/>
        </w:rPr>
        <w:t>with</w:t>
      </w:r>
      <w:r w:rsidR="008D11DE" w:rsidRPr="006E5623">
        <w:rPr>
          <w:rFonts w:asciiTheme="minorHAnsi" w:hAnsiTheme="minorHAnsi"/>
          <w:spacing w:val="-3"/>
        </w:rPr>
        <w:t xml:space="preserve"> </w:t>
      </w:r>
      <w:proofErr w:type="gramStart"/>
      <w:r w:rsidR="008D11DE" w:rsidRPr="006E5623">
        <w:rPr>
          <w:rFonts w:asciiTheme="minorHAnsi" w:hAnsiTheme="minorHAnsi"/>
          <w:spacing w:val="-1"/>
        </w:rPr>
        <w:t>signing</w:t>
      </w:r>
      <w:proofErr w:type="gramEnd"/>
      <w:r w:rsidR="008D11DE" w:rsidRPr="006E5623">
        <w:rPr>
          <w:rFonts w:asciiTheme="minorHAnsi" w:hAnsiTheme="minorHAnsi"/>
          <w:spacing w:val="-3"/>
        </w:rPr>
        <w:t xml:space="preserve"> </w:t>
      </w:r>
      <w:r w:rsidR="008D11DE" w:rsidRPr="006E5623">
        <w:rPr>
          <w:rFonts w:asciiTheme="minorHAnsi" w:hAnsiTheme="minorHAnsi"/>
          <w:spacing w:val="-1"/>
        </w:rPr>
        <w:t>authority</w:t>
      </w:r>
      <w:r w:rsidR="008D11DE" w:rsidRPr="006E5623">
        <w:rPr>
          <w:rFonts w:asciiTheme="minorHAnsi" w:hAnsiTheme="minorHAnsi"/>
          <w:spacing w:val="-5"/>
        </w:rPr>
        <w:t xml:space="preserve"> </w:t>
      </w:r>
      <w:r w:rsidR="008D11DE" w:rsidRPr="006E5623">
        <w:rPr>
          <w:rFonts w:asciiTheme="minorHAnsi" w:hAnsiTheme="minorHAnsi"/>
          <w:spacing w:val="-1"/>
        </w:rPr>
        <w:t>shall</w:t>
      </w:r>
      <w:r w:rsidR="008D11DE" w:rsidRPr="006E5623">
        <w:rPr>
          <w:rFonts w:asciiTheme="minorHAnsi" w:hAnsiTheme="minorHAnsi"/>
          <w:spacing w:val="1"/>
        </w:rPr>
        <w:t xml:space="preserve"> </w:t>
      </w:r>
      <w:r w:rsidR="008D11DE" w:rsidRPr="006E5623">
        <w:rPr>
          <w:rFonts w:asciiTheme="minorHAnsi" w:hAnsiTheme="minorHAnsi"/>
          <w:spacing w:val="-1"/>
        </w:rPr>
        <w:t>not</w:t>
      </w:r>
      <w:r w:rsidR="008D11DE" w:rsidRPr="006E5623">
        <w:rPr>
          <w:rFonts w:asciiTheme="minorHAnsi" w:hAnsiTheme="minorHAnsi"/>
          <w:spacing w:val="1"/>
        </w:rPr>
        <w:t xml:space="preserve"> </w:t>
      </w:r>
      <w:r w:rsidR="008D11DE" w:rsidRPr="006E5623">
        <w:rPr>
          <w:rFonts w:asciiTheme="minorHAnsi" w:hAnsiTheme="minorHAnsi"/>
          <w:spacing w:val="-2"/>
        </w:rPr>
        <w:t>sign</w:t>
      </w:r>
      <w:r w:rsidR="008D11DE" w:rsidRPr="006E5623">
        <w:rPr>
          <w:rFonts w:asciiTheme="minorHAnsi" w:hAnsiTheme="minorHAnsi"/>
        </w:rPr>
        <w:t xml:space="preserve"> </w:t>
      </w:r>
      <w:r w:rsidR="008D11DE" w:rsidRPr="006E5623">
        <w:rPr>
          <w:rFonts w:asciiTheme="minorHAnsi" w:hAnsiTheme="minorHAnsi"/>
          <w:spacing w:val="-1"/>
        </w:rPr>
        <w:t>cheques</w:t>
      </w:r>
      <w:r w:rsidR="008D11DE" w:rsidRPr="006E5623">
        <w:rPr>
          <w:rFonts w:asciiTheme="minorHAnsi" w:hAnsiTheme="minorHAnsi"/>
        </w:rPr>
        <w:t xml:space="preserve"> </w:t>
      </w:r>
      <w:r w:rsidR="008D11DE" w:rsidRPr="006E5623">
        <w:rPr>
          <w:rFonts w:asciiTheme="minorHAnsi" w:hAnsiTheme="minorHAnsi"/>
          <w:spacing w:val="-1"/>
        </w:rPr>
        <w:t>made</w:t>
      </w:r>
      <w:r w:rsidR="008D11DE" w:rsidRPr="006E5623">
        <w:rPr>
          <w:rFonts w:asciiTheme="minorHAnsi" w:hAnsiTheme="minorHAnsi"/>
        </w:rPr>
        <w:t xml:space="preserve"> </w:t>
      </w:r>
      <w:r w:rsidR="008D11DE" w:rsidRPr="006E5623">
        <w:rPr>
          <w:rFonts w:asciiTheme="minorHAnsi" w:hAnsiTheme="minorHAnsi"/>
          <w:spacing w:val="-1"/>
        </w:rPr>
        <w:t>payable</w:t>
      </w:r>
      <w:r w:rsidR="008D11DE" w:rsidRPr="006E5623">
        <w:rPr>
          <w:rFonts w:asciiTheme="minorHAnsi" w:hAnsiTheme="minorHAnsi"/>
          <w:spacing w:val="-2"/>
        </w:rPr>
        <w:t xml:space="preserve"> </w:t>
      </w:r>
      <w:r w:rsidR="008D11DE" w:rsidRPr="006E5623">
        <w:rPr>
          <w:rFonts w:asciiTheme="minorHAnsi" w:hAnsiTheme="minorHAnsi"/>
        </w:rPr>
        <w:t>to</w:t>
      </w:r>
      <w:r w:rsidR="008D11DE" w:rsidRPr="006E5623">
        <w:rPr>
          <w:rFonts w:asciiTheme="minorHAnsi" w:hAnsiTheme="minorHAnsi"/>
          <w:spacing w:val="-3"/>
        </w:rPr>
        <w:t xml:space="preserve"> </w:t>
      </w:r>
      <w:r w:rsidR="008D11DE" w:rsidRPr="006E5623">
        <w:rPr>
          <w:rFonts w:asciiTheme="minorHAnsi" w:hAnsiTheme="minorHAnsi"/>
          <w:spacing w:val="-1"/>
        </w:rPr>
        <w:t>themselves</w:t>
      </w:r>
      <w:r w:rsidRPr="006E5623">
        <w:rPr>
          <w:rFonts w:asciiTheme="minorHAnsi" w:hAnsiTheme="minorHAnsi"/>
          <w:spacing w:val="-1"/>
        </w:rPr>
        <w:t>.</w:t>
      </w:r>
    </w:p>
    <w:p w14:paraId="4A60E170" w14:textId="77777777" w:rsidR="00C14CD4" w:rsidRPr="006E5623" w:rsidRDefault="00C14CD4" w:rsidP="003F4C73">
      <w:pPr>
        <w:spacing w:before="5"/>
        <w:ind w:left="90"/>
        <w:rPr>
          <w:rFonts w:eastAsia="Times New Roman" w:cs="Times New Roman"/>
        </w:rPr>
      </w:pPr>
    </w:p>
    <w:p w14:paraId="01B55617" w14:textId="77777777" w:rsidR="00C14CD4" w:rsidRPr="006E5623" w:rsidRDefault="008D11DE" w:rsidP="003F4C73">
      <w:pPr>
        <w:ind w:left="90"/>
        <w:rPr>
          <w:b/>
          <w:spacing w:val="-1"/>
        </w:rPr>
      </w:pPr>
      <w:r w:rsidRPr="006E5623">
        <w:rPr>
          <w:b/>
          <w:spacing w:val="-1"/>
        </w:rPr>
        <w:t>Authorization</w:t>
      </w:r>
    </w:p>
    <w:p w14:paraId="24B46003" w14:textId="77777777" w:rsidR="00620360" w:rsidRPr="006E5623" w:rsidRDefault="00620360" w:rsidP="003F4C73">
      <w:pPr>
        <w:ind w:left="90"/>
        <w:rPr>
          <w:rFonts w:eastAsia="Times New Roman" w:cs="Times New Roman"/>
        </w:rPr>
      </w:pPr>
    </w:p>
    <w:p w14:paraId="36D41AA6" w14:textId="77777777" w:rsidR="00C14CD4" w:rsidRPr="006E5623" w:rsidRDefault="008D11DE" w:rsidP="003F4C73">
      <w:pPr>
        <w:pStyle w:val="BodyText"/>
        <w:numPr>
          <w:ilvl w:val="1"/>
          <w:numId w:val="11"/>
        </w:numPr>
        <w:tabs>
          <w:tab w:val="left" w:pos="581"/>
        </w:tabs>
        <w:spacing w:line="266" w:lineRule="exact"/>
        <w:ind w:left="450" w:hanging="360"/>
        <w:rPr>
          <w:rFonts w:asciiTheme="minorHAnsi" w:hAnsiTheme="minorHAnsi"/>
        </w:rPr>
      </w:pPr>
      <w:r w:rsidRPr="006E5623">
        <w:rPr>
          <w:rFonts w:asciiTheme="minorHAnsi" w:hAnsiTheme="minorHAnsi"/>
        </w:rPr>
        <w:t>The</w:t>
      </w:r>
      <w:r w:rsidRPr="006E5623">
        <w:rPr>
          <w:rFonts w:asciiTheme="minorHAnsi" w:hAnsiTheme="minorHAnsi"/>
          <w:spacing w:val="-2"/>
        </w:rPr>
        <w:t xml:space="preserve"> </w:t>
      </w:r>
      <w:r w:rsidR="00C571E8">
        <w:rPr>
          <w:rFonts w:asciiTheme="minorHAnsi" w:hAnsiTheme="minorHAnsi"/>
          <w:spacing w:val="-2"/>
        </w:rPr>
        <w:t xml:space="preserve">Director of </w:t>
      </w:r>
      <w:r w:rsidRPr="006E5623">
        <w:rPr>
          <w:rFonts w:asciiTheme="minorHAnsi" w:hAnsiTheme="minorHAnsi"/>
          <w:spacing w:val="-1"/>
        </w:rPr>
        <w:t>Finance</w:t>
      </w:r>
      <w:r w:rsidRPr="006E5623">
        <w:rPr>
          <w:rFonts w:asciiTheme="minorHAnsi" w:hAnsiTheme="minorHAnsi"/>
          <w:spacing w:val="-2"/>
        </w:rPr>
        <w:t xml:space="preserve"> </w:t>
      </w:r>
      <w:r w:rsidRPr="006E5623">
        <w:rPr>
          <w:rFonts w:asciiTheme="minorHAnsi" w:hAnsiTheme="minorHAnsi"/>
          <w:spacing w:val="-1"/>
        </w:rPr>
        <w:t>and/or</w:t>
      </w:r>
      <w:r w:rsidRPr="006E5623">
        <w:rPr>
          <w:rFonts w:asciiTheme="minorHAnsi" w:hAnsiTheme="minorHAnsi"/>
        </w:rPr>
        <w:t xml:space="preserve"> </w:t>
      </w:r>
      <w:r w:rsidRPr="006E5623">
        <w:rPr>
          <w:rFonts w:asciiTheme="minorHAnsi" w:hAnsiTheme="minorHAnsi"/>
          <w:spacing w:val="-1"/>
        </w:rPr>
        <w:t>designate</w:t>
      </w:r>
      <w:r w:rsidRPr="006E5623">
        <w:rPr>
          <w:rFonts w:asciiTheme="minorHAnsi" w:hAnsiTheme="minorHAnsi"/>
        </w:rPr>
        <w:t xml:space="preserve"> is</w:t>
      </w:r>
      <w:r w:rsidRPr="006E5623">
        <w:rPr>
          <w:rFonts w:asciiTheme="minorHAnsi" w:hAnsiTheme="minorHAnsi"/>
          <w:spacing w:val="-2"/>
        </w:rPr>
        <w:t xml:space="preserve"> </w:t>
      </w:r>
      <w:r w:rsidRPr="006E5623">
        <w:rPr>
          <w:rFonts w:asciiTheme="minorHAnsi" w:hAnsiTheme="minorHAnsi"/>
          <w:spacing w:val="-1"/>
        </w:rPr>
        <w:t>authorized</w:t>
      </w:r>
      <w:r w:rsidRPr="006E5623">
        <w:rPr>
          <w:rFonts w:asciiTheme="minorHAnsi" w:hAnsiTheme="minorHAnsi"/>
        </w:rPr>
        <w:t xml:space="preserve"> </w:t>
      </w:r>
      <w:r w:rsidRPr="006E5623">
        <w:rPr>
          <w:rFonts w:asciiTheme="minorHAnsi" w:hAnsiTheme="minorHAnsi"/>
          <w:spacing w:val="-1"/>
        </w:rPr>
        <w:t>to</w:t>
      </w:r>
      <w:r w:rsidRPr="006E5623">
        <w:rPr>
          <w:rFonts w:asciiTheme="minorHAnsi" w:hAnsiTheme="minorHAnsi"/>
        </w:rPr>
        <w:t xml:space="preserve"> </w:t>
      </w:r>
      <w:r w:rsidRPr="006E5623">
        <w:rPr>
          <w:rFonts w:asciiTheme="minorHAnsi" w:hAnsiTheme="minorHAnsi"/>
          <w:spacing w:val="-2"/>
        </w:rPr>
        <w:t>make</w:t>
      </w:r>
      <w:r w:rsidRPr="006E5623">
        <w:rPr>
          <w:rFonts w:asciiTheme="minorHAnsi" w:hAnsiTheme="minorHAnsi"/>
        </w:rPr>
        <w:t xml:space="preserve"> </w:t>
      </w:r>
      <w:r w:rsidRPr="006E5623">
        <w:rPr>
          <w:rFonts w:asciiTheme="minorHAnsi" w:hAnsiTheme="minorHAnsi"/>
          <w:spacing w:val="-1"/>
        </w:rPr>
        <w:t>deposits</w:t>
      </w:r>
      <w:r w:rsidR="00086B9C" w:rsidRPr="006E5623">
        <w:rPr>
          <w:rFonts w:asciiTheme="minorHAnsi" w:hAnsiTheme="minorHAnsi"/>
          <w:spacing w:val="-1"/>
        </w:rPr>
        <w:t>.</w:t>
      </w:r>
    </w:p>
    <w:p w14:paraId="020F2EB2" w14:textId="77777777" w:rsidR="00C14CD4" w:rsidRPr="006E5623" w:rsidRDefault="008D11DE" w:rsidP="003F4C73">
      <w:pPr>
        <w:pStyle w:val="BodyText"/>
        <w:numPr>
          <w:ilvl w:val="1"/>
          <w:numId w:val="11"/>
        </w:numPr>
        <w:tabs>
          <w:tab w:val="left" w:pos="581"/>
        </w:tabs>
        <w:spacing w:line="269" w:lineRule="exact"/>
        <w:ind w:left="450" w:hanging="360"/>
        <w:rPr>
          <w:rFonts w:asciiTheme="minorHAnsi" w:hAnsiTheme="minorHAnsi"/>
        </w:rPr>
      </w:pPr>
      <w:r w:rsidRPr="006E5623">
        <w:rPr>
          <w:rFonts w:asciiTheme="minorHAnsi" w:hAnsiTheme="minorHAnsi"/>
          <w:spacing w:val="-1"/>
        </w:rPr>
        <w:t>Designated</w:t>
      </w:r>
      <w:r w:rsidRPr="006E5623">
        <w:rPr>
          <w:rFonts w:asciiTheme="minorHAnsi" w:hAnsiTheme="minorHAnsi"/>
        </w:rPr>
        <w:t xml:space="preserve"> </w:t>
      </w:r>
      <w:r w:rsidRPr="006E5623">
        <w:rPr>
          <w:rFonts w:asciiTheme="minorHAnsi" w:hAnsiTheme="minorHAnsi"/>
          <w:spacing w:val="-1"/>
        </w:rPr>
        <w:t>staff</w:t>
      </w:r>
      <w:r w:rsidRPr="006E5623">
        <w:rPr>
          <w:rFonts w:asciiTheme="minorHAnsi" w:hAnsiTheme="minorHAnsi"/>
        </w:rPr>
        <w:t xml:space="preserve"> </w:t>
      </w:r>
      <w:r w:rsidRPr="006E5623">
        <w:rPr>
          <w:rFonts w:asciiTheme="minorHAnsi" w:hAnsiTheme="minorHAnsi"/>
          <w:spacing w:val="-2"/>
        </w:rPr>
        <w:t xml:space="preserve">may </w:t>
      </w:r>
      <w:proofErr w:type="gramStart"/>
      <w:r w:rsidRPr="006E5623">
        <w:rPr>
          <w:rFonts w:asciiTheme="minorHAnsi" w:hAnsiTheme="minorHAnsi"/>
        </w:rPr>
        <w:t xml:space="preserve">be in </w:t>
      </w:r>
      <w:r w:rsidRPr="006E5623">
        <w:rPr>
          <w:rFonts w:asciiTheme="minorHAnsi" w:hAnsiTheme="minorHAnsi"/>
          <w:spacing w:val="-1"/>
        </w:rPr>
        <w:t>charge</w:t>
      </w:r>
      <w:r w:rsidRPr="006E5623">
        <w:rPr>
          <w:rFonts w:asciiTheme="minorHAnsi" w:hAnsiTheme="minorHAnsi"/>
          <w:spacing w:val="2"/>
        </w:rPr>
        <w:t xml:space="preserve"> </w:t>
      </w:r>
      <w:r w:rsidRPr="006E5623">
        <w:rPr>
          <w:rFonts w:asciiTheme="minorHAnsi" w:hAnsiTheme="minorHAnsi"/>
        </w:rPr>
        <w:t>of</w:t>
      </w:r>
      <w:proofErr w:type="gramEnd"/>
      <w:r w:rsidRPr="006E5623">
        <w:rPr>
          <w:rFonts w:asciiTheme="minorHAnsi" w:hAnsiTheme="minorHAnsi"/>
          <w:spacing w:val="-2"/>
        </w:rPr>
        <w:t xml:space="preserve"> </w:t>
      </w:r>
      <w:r w:rsidRPr="006E5623">
        <w:rPr>
          <w:rFonts w:asciiTheme="minorHAnsi" w:hAnsiTheme="minorHAnsi"/>
          <w:spacing w:val="-1"/>
        </w:rPr>
        <w:t>petty</w:t>
      </w:r>
      <w:r w:rsidRPr="006E5623">
        <w:rPr>
          <w:rFonts w:asciiTheme="minorHAnsi" w:hAnsiTheme="minorHAnsi"/>
          <w:spacing w:val="-3"/>
        </w:rPr>
        <w:t xml:space="preserve"> </w:t>
      </w:r>
      <w:r w:rsidRPr="006E5623">
        <w:rPr>
          <w:rFonts w:asciiTheme="minorHAnsi" w:hAnsiTheme="minorHAnsi"/>
        </w:rPr>
        <w:t>cash</w:t>
      </w:r>
      <w:r w:rsidR="00086B9C" w:rsidRPr="006E5623">
        <w:rPr>
          <w:rFonts w:asciiTheme="minorHAnsi" w:hAnsiTheme="minorHAnsi"/>
        </w:rPr>
        <w:t>.</w:t>
      </w:r>
    </w:p>
    <w:p w14:paraId="1B7F14B8" w14:textId="77777777" w:rsidR="00C14CD4" w:rsidRPr="006E5623" w:rsidRDefault="008D11DE" w:rsidP="003F4C73">
      <w:pPr>
        <w:pStyle w:val="BodyText"/>
        <w:numPr>
          <w:ilvl w:val="1"/>
          <w:numId w:val="11"/>
        </w:numPr>
        <w:tabs>
          <w:tab w:val="left" w:pos="581"/>
        </w:tabs>
        <w:spacing w:line="269" w:lineRule="exact"/>
        <w:ind w:left="450" w:hanging="360"/>
        <w:rPr>
          <w:rFonts w:asciiTheme="minorHAnsi" w:hAnsiTheme="minorHAnsi"/>
        </w:rPr>
      </w:pPr>
      <w:r w:rsidRPr="00366FF7">
        <w:rPr>
          <w:rFonts w:asciiTheme="minorHAnsi" w:hAnsiTheme="minorHAnsi"/>
        </w:rPr>
        <w:t>The</w:t>
      </w:r>
      <w:r w:rsidRPr="00366FF7">
        <w:rPr>
          <w:rFonts w:asciiTheme="minorHAnsi" w:hAnsiTheme="minorHAnsi"/>
          <w:spacing w:val="-2"/>
        </w:rPr>
        <w:t xml:space="preserve"> </w:t>
      </w:r>
      <w:r w:rsidR="00C571E8" w:rsidRPr="00366FF7">
        <w:rPr>
          <w:rFonts w:asciiTheme="minorHAnsi" w:hAnsiTheme="minorHAnsi"/>
          <w:spacing w:val="-1"/>
        </w:rPr>
        <w:t>managers</w:t>
      </w:r>
      <w:r w:rsidRPr="00366FF7">
        <w:rPr>
          <w:rFonts w:asciiTheme="minorHAnsi" w:hAnsiTheme="minorHAnsi"/>
        </w:rPr>
        <w:t xml:space="preserve"> </w:t>
      </w:r>
      <w:r w:rsidRPr="00366FF7">
        <w:rPr>
          <w:rFonts w:asciiTheme="minorHAnsi" w:hAnsiTheme="minorHAnsi"/>
          <w:spacing w:val="-2"/>
        </w:rPr>
        <w:t>will</w:t>
      </w:r>
      <w:r w:rsidRPr="00366FF7">
        <w:rPr>
          <w:rFonts w:asciiTheme="minorHAnsi" w:hAnsiTheme="minorHAnsi"/>
          <w:spacing w:val="1"/>
        </w:rPr>
        <w:t xml:space="preserve"> </w:t>
      </w:r>
      <w:r w:rsidRPr="00366FF7">
        <w:rPr>
          <w:rFonts w:asciiTheme="minorHAnsi" w:hAnsiTheme="minorHAnsi"/>
          <w:spacing w:val="-1"/>
        </w:rPr>
        <w:t>review</w:t>
      </w:r>
      <w:r w:rsidRPr="00366FF7">
        <w:rPr>
          <w:rFonts w:asciiTheme="minorHAnsi" w:hAnsiTheme="minorHAnsi"/>
          <w:spacing w:val="-3"/>
        </w:rPr>
        <w:t xml:space="preserve"> </w:t>
      </w:r>
      <w:r w:rsidRPr="00366FF7">
        <w:rPr>
          <w:rFonts w:asciiTheme="minorHAnsi" w:hAnsiTheme="minorHAnsi"/>
          <w:spacing w:val="-1"/>
        </w:rPr>
        <w:t>expense</w:t>
      </w:r>
      <w:r w:rsidRPr="00366FF7">
        <w:rPr>
          <w:rFonts w:asciiTheme="minorHAnsi" w:hAnsiTheme="minorHAnsi"/>
        </w:rPr>
        <w:t xml:space="preserve"> </w:t>
      </w:r>
      <w:r w:rsidRPr="00366FF7">
        <w:rPr>
          <w:rFonts w:asciiTheme="minorHAnsi" w:hAnsiTheme="minorHAnsi"/>
          <w:spacing w:val="-2"/>
        </w:rPr>
        <w:t>claims</w:t>
      </w:r>
      <w:r w:rsidRPr="00366FF7">
        <w:rPr>
          <w:rFonts w:asciiTheme="minorHAnsi" w:hAnsiTheme="minorHAnsi"/>
        </w:rPr>
        <w:t xml:space="preserve"> </w:t>
      </w:r>
      <w:r w:rsidRPr="00366FF7">
        <w:rPr>
          <w:rFonts w:asciiTheme="minorHAnsi" w:hAnsiTheme="minorHAnsi"/>
          <w:spacing w:val="-1"/>
        </w:rPr>
        <w:t>submitted</w:t>
      </w:r>
      <w:r w:rsidRPr="00366FF7">
        <w:rPr>
          <w:rFonts w:asciiTheme="minorHAnsi" w:hAnsiTheme="minorHAnsi"/>
        </w:rPr>
        <w:t xml:space="preserve"> by</w:t>
      </w:r>
      <w:r w:rsidRPr="00366FF7">
        <w:rPr>
          <w:rFonts w:asciiTheme="minorHAnsi" w:hAnsiTheme="minorHAnsi"/>
          <w:spacing w:val="-2"/>
        </w:rPr>
        <w:t xml:space="preserve"> </w:t>
      </w:r>
      <w:r w:rsidRPr="00366FF7">
        <w:rPr>
          <w:rFonts w:asciiTheme="minorHAnsi" w:hAnsiTheme="minorHAnsi"/>
          <w:spacing w:val="-1"/>
        </w:rPr>
        <w:t>staff</w:t>
      </w:r>
      <w:r w:rsidR="00C571E8" w:rsidRPr="00366FF7">
        <w:rPr>
          <w:rFonts w:asciiTheme="minorHAnsi" w:hAnsiTheme="minorHAnsi"/>
        </w:rPr>
        <w:t>.  The Board chair w</w:t>
      </w:r>
      <w:r w:rsidR="00C571E8">
        <w:rPr>
          <w:rFonts w:asciiTheme="minorHAnsi" w:hAnsiTheme="minorHAnsi"/>
        </w:rPr>
        <w:t xml:space="preserve">ill review expense claims submitted by </w:t>
      </w:r>
      <w:r w:rsidR="00620360" w:rsidRPr="006E5623">
        <w:rPr>
          <w:rFonts w:asciiTheme="minorHAnsi" w:hAnsiTheme="minorHAnsi"/>
          <w:spacing w:val="-1"/>
        </w:rPr>
        <w:t>b</w:t>
      </w:r>
      <w:r w:rsidRPr="006E5623">
        <w:rPr>
          <w:rFonts w:asciiTheme="minorHAnsi" w:hAnsiTheme="minorHAnsi"/>
          <w:spacing w:val="-1"/>
        </w:rPr>
        <w:t>oard</w:t>
      </w:r>
      <w:r w:rsidRPr="006E5623">
        <w:rPr>
          <w:rFonts w:asciiTheme="minorHAnsi" w:hAnsiTheme="minorHAnsi"/>
          <w:spacing w:val="-3"/>
        </w:rPr>
        <w:t xml:space="preserve"> </w:t>
      </w:r>
      <w:r w:rsidR="00620360" w:rsidRPr="006E5623">
        <w:rPr>
          <w:rFonts w:asciiTheme="minorHAnsi" w:hAnsiTheme="minorHAnsi"/>
          <w:spacing w:val="-1"/>
        </w:rPr>
        <w:t>members</w:t>
      </w:r>
      <w:r w:rsidR="00086B9C" w:rsidRPr="006E5623">
        <w:rPr>
          <w:rFonts w:asciiTheme="minorHAnsi" w:hAnsiTheme="minorHAnsi"/>
          <w:spacing w:val="-1"/>
        </w:rPr>
        <w:t>.</w:t>
      </w:r>
    </w:p>
    <w:p w14:paraId="754A9735" w14:textId="77777777" w:rsidR="00C14CD4" w:rsidRPr="006E5623" w:rsidRDefault="008D11DE" w:rsidP="003F4C73">
      <w:pPr>
        <w:pStyle w:val="BodyText"/>
        <w:numPr>
          <w:ilvl w:val="0"/>
          <w:numId w:val="10"/>
        </w:numPr>
        <w:tabs>
          <w:tab w:val="left" w:pos="461"/>
        </w:tabs>
        <w:spacing w:before="2"/>
        <w:rPr>
          <w:rFonts w:asciiTheme="minorHAnsi" w:hAnsiTheme="minorHAnsi" w:cs="Times New Roman"/>
        </w:rPr>
      </w:pPr>
      <w:r w:rsidRPr="006E5623">
        <w:rPr>
          <w:rFonts w:asciiTheme="minorHAnsi" w:hAnsiTheme="minorHAnsi"/>
        </w:rPr>
        <w:lastRenderedPageBreak/>
        <w:t>Expense</w:t>
      </w:r>
      <w:r w:rsidRPr="006E5623">
        <w:rPr>
          <w:rFonts w:asciiTheme="minorHAnsi" w:hAnsiTheme="minorHAnsi"/>
          <w:spacing w:val="-2"/>
        </w:rPr>
        <w:t xml:space="preserve"> </w:t>
      </w:r>
      <w:r w:rsidRPr="006E5623">
        <w:rPr>
          <w:rFonts w:asciiTheme="minorHAnsi" w:hAnsiTheme="minorHAnsi"/>
          <w:spacing w:val="-1"/>
        </w:rPr>
        <w:t>claims</w:t>
      </w:r>
      <w:r w:rsidRPr="006E5623">
        <w:rPr>
          <w:rFonts w:asciiTheme="minorHAnsi" w:hAnsiTheme="minorHAnsi"/>
        </w:rPr>
        <w:t xml:space="preserve"> </w:t>
      </w:r>
      <w:r w:rsidRPr="006E5623">
        <w:rPr>
          <w:rFonts w:asciiTheme="minorHAnsi" w:hAnsiTheme="minorHAnsi"/>
          <w:spacing w:val="-1"/>
        </w:rPr>
        <w:t>submitted</w:t>
      </w:r>
      <w:r w:rsidRPr="006E5623">
        <w:rPr>
          <w:rFonts w:asciiTheme="minorHAnsi" w:hAnsiTheme="minorHAnsi"/>
          <w:spacing w:val="-2"/>
        </w:rPr>
        <w:t xml:space="preserve"> </w:t>
      </w:r>
      <w:r w:rsidRPr="006E5623">
        <w:rPr>
          <w:rFonts w:asciiTheme="minorHAnsi" w:hAnsiTheme="minorHAnsi"/>
        </w:rPr>
        <w:t>by</w:t>
      </w:r>
      <w:r w:rsidRPr="006E5623">
        <w:rPr>
          <w:rFonts w:asciiTheme="minorHAnsi" w:hAnsiTheme="minorHAnsi"/>
          <w:spacing w:val="-3"/>
        </w:rPr>
        <w:t xml:space="preserve"> </w:t>
      </w:r>
      <w:r w:rsidRPr="006E5623">
        <w:rPr>
          <w:rFonts w:asciiTheme="minorHAnsi" w:hAnsiTheme="minorHAnsi"/>
        </w:rPr>
        <w:t xml:space="preserve">the </w:t>
      </w:r>
      <w:r w:rsidR="000A2786">
        <w:rPr>
          <w:rFonts w:asciiTheme="minorHAnsi" w:hAnsiTheme="minorHAnsi"/>
          <w:spacing w:val="-1"/>
        </w:rPr>
        <w:t>CEO</w:t>
      </w:r>
      <w:r w:rsidRPr="006E5623">
        <w:rPr>
          <w:rFonts w:asciiTheme="minorHAnsi" w:hAnsiTheme="minorHAnsi"/>
          <w:spacing w:val="-2"/>
        </w:rPr>
        <w:t xml:space="preserve"> </w:t>
      </w:r>
      <w:r w:rsidRPr="006E5623">
        <w:rPr>
          <w:rFonts w:asciiTheme="minorHAnsi" w:hAnsiTheme="minorHAnsi"/>
          <w:spacing w:val="-1"/>
        </w:rPr>
        <w:t>will</w:t>
      </w:r>
      <w:r w:rsidRPr="006E5623">
        <w:rPr>
          <w:rFonts w:asciiTheme="minorHAnsi" w:hAnsiTheme="minorHAnsi"/>
          <w:spacing w:val="-2"/>
        </w:rPr>
        <w:t xml:space="preserve"> </w:t>
      </w:r>
      <w:r w:rsidRPr="006E5623">
        <w:rPr>
          <w:rFonts w:asciiTheme="minorHAnsi" w:hAnsiTheme="minorHAnsi"/>
        </w:rPr>
        <w:t xml:space="preserve">be </w:t>
      </w:r>
      <w:r w:rsidRPr="006E5623">
        <w:rPr>
          <w:rFonts w:asciiTheme="minorHAnsi" w:hAnsiTheme="minorHAnsi"/>
          <w:spacing w:val="-1"/>
        </w:rPr>
        <w:t>authorized</w:t>
      </w:r>
      <w:r w:rsidRPr="006E5623">
        <w:rPr>
          <w:rFonts w:asciiTheme="minorHAnsi" w:hAnsiTheme="minorHAnsi"/>
        </w:rPr>
        <w:t xml:space="preserve"> by</w:t>
      </w:r>
      <w:r w:rsidRPr="006E5623">
        <w:rPr>
          <w:rFonts w:asciiTheme="minorHAnsi" w:hAnsiTheme="minorHAnsi"/>
          <w:spacing w:val="-2"/>
        </w:rPr>
        <w:t xml:space="preserve"> </w:t>
      </w:r>
      <w:r w:rsidRPr="006E5623">
        <w:rPr>
          <w:rFonts w:asciiTheme="minorHAnsi" w:hAnsiTheme="minorHAnsi"/>
        </w:rPr>
        <w:t>one</w:t>
      </w:r>
      <w:r w:rsidRPr="006E5623">
        <w:rPr>
          <w:rFonts w:asciiTheme="minorHAnsi" w:hAnsiTheme="minorHAnsi"/>
          <w:spacing w:val="-2"/>
        </w:rPr>
        <w:t xml:space="preserve"> of</w:t>
      </w:r>
      <w:r w:rsidRPr="006E5623">
        <w:rPr>
          <w:rFonts w:asciiTheme="minorHAnsi" w:hAnsiTheme="minorHAnsi"/>
        </w:rPr>
        <w:t xml:space="preserve"> </w:t>
      </w:r>
      <w:r w:rsidRPr="006E5623">
        <w:rPr>
          <w:rFonts w:asciiTheme="minorHAnsi" w:hAnsiTheme="minorHAnsi"/>
          <w:spacing w:val="-1"/>
        </w:rPr>
        <w:t>the</w:t>
      </w:r>
      <w:r w:rsidRPr="006E5623">
        <w:rPr>
          <w:rFonts w:asciiTheme="minorHAnsi" w:hAnsiTheme="minorHAnsi"/>
        </w:rPr>
        <w:t xml:space="preserve"> </w:t>
      </w:r>
      <w:r w:rsidRPr="006E5623">
        <w:rPr>
          <w:rFonts w:asciiTheme="minorHAnsi" w:hAnsiTheme="minorHAnsi"/>
          <w:spacing w:val="-1"/>
        </w:rPr>
        <w:t>signing</w:t>
      </w:r>
      <w:r w:rsidRPr="006E5623">
        <w:rPr>
          <w:rFonts w:asciiTheme="minorHAnsi" w:hAnsiTheme="minorHAnsi"/>
          <w:spacing w:val="-3"/>
        </w:rPr>
        <w:t xml:space="preserve"> </w:t>
      </w:r>
      <w:r w:rsidRPr="006E5623">
        <w:rPr>
          <w:rFonts w:asciiTheme="minorHAnsi" w:hAnsiTheme="minorHAnsi"/>
          <w:spacing w:val="-1"/>
        </w:rPr>
        <w:t>officers</w:t>
      </w:r>
      <w:r w:rsidR="00873BE0">
        <w:rPr>
          <w:rFonts w:asciiTheme="minorHAnsi" w:hAnsiTheme="minorHAnsi"/>
          <w:spacing w:val="43"/>
        </w:rPr>
        <w:t xml:space="preserve"> </w:t>
      </w:r>
      <w:r w:rsidRPr="006E5623">
        <w:rPr>
          <w:rFonts w:asciiTheme="minorHAnsi" w:hAnsiTheme="minorHAnsi"/>
        </w:rPr>
        <w:t xml:space="preserve">of </w:t>
      </w:r>
      <w:r w:rsidRPr="006E5623">
        <w:rPr>
          <w:rFonts w:asciiTheme="minorHAnsi" w:hAnsiTheme="minorHAnsi"/>
          <w:spacing w:val="-1"/>
        </w:rPr>
        <w:t>the</w:t>
      </w:r>
      <w:r w:rsidRPr="006E5623">
        <w:rPr>
          <w:rFonts w:asciiTheme="minorHAnsi" w:hAnsiTheme="minorHAnsi"/>
        </w:rPr>
        <w:t xml:space="preserve"> </w:t>
      </w:r>
      <w:r w:rsidR="00620360" w:rsidRPr="006E5623">
        <w:rPr>
          <w:rFonts w:asciiTheme="minorHAnsi" w:hAnsiTheme="minorHAnsi"/>
          <w:spacing w:val="-1"/>
        </w:rPr>
        <w:t>board</w:t>
      </w:r>
      <w:r w:rsidR="00086B9C" w:rsidRPr="006E5623">
        <w:rPr>
          <w:rFonts w:asciiTheme="minorHAnsi" w:hAnsiTheme="minorHAnsi"/>
          <w:spacing w:val="-1"/>
        </w:rPr>
        <w:t>.</w:t>
      </w:r>
    </w:p>
    <w:p w14:paraId="4997BE38" w14:textId="77777777" w:rsidR="00086B9C" w:rsidRPr="006E5623" w:rsidRDefault="00086B9C" w:rsidP="003F4C73">
      <w:pPr>
        <w:pStyle w:val="BodyText"/>
        <w:tabs>
          <w:tab w:val="left" w:pos="461"/>
        </w:tabs>
        <w:spacing w:before="2"/>
        <w:ind w:left="460" w:firstLine="0"/>
        <w:rPr>
          <w:rFonts w:asciiTheme="minorHAnsi" w:hAnsiTheme="minorHAnsi" w:cs="Times New Roman"/>
        </w:rPr>
      </w:pPr>
    </w:p>
    <w:p w14:paraId="5D694ED2" w14:textId="77777777" w:rsidR="00C14CD4" w:rsidRPr="006E5623" w:rsidRDefault="008D11DE" w:rsidP="003F4C73">
      <w:pPr>
        <w:ind w:left="100"/>
        <w:rPr>
          <w:rFonts w:eastAsia="Times New Roman" w:cs="Times New Roman"/>
        </w:rPr>
      </w:pPr>
      <w:r w:rsidRPr="006E5623">
        <w:rPr>
          <w:b/>
          <w:spacing w:val="-1"/>
        </w:rPr>
        <w:t>Spending</w:t>
      </w:r>
      <w:r w:rsidRPr="006E5623">
        <w:rPr>
          <w:b/>
        </w:rPr>
        <w:t xml:space="preserve"> </w:t>
      </w:r>
      <w:r w:rsidRPr="006E5623">
        <w:rPr>
          <w:b/>
          <w:spacing w:val="-1"/>
        </w:rPr>
        <w:t>Limitations</w:t>
      </w:r>
    </w:p>
    <w:p w14:paraId="2C01BE62" w14:textId="77777777" w:rsidR="00C14CD4" w:rsidRPr="006E5623" w:rsidRDefault="00C14CD4" w:rsidP="003F4C73">
      <w:pPr>
        <w:spacing w:before="11"/>
        <w:rPr>
          <w:rFonts w:eastAsia="Times New Roman" w:cs="Times New Roman"/>
          <w:b/>
          <w:bCs/>
        </w:rPr>
      </w:pPr>
    </w:p>
    <w:p w14:paraId="59F18540" w14:textId="77777777" w:rsidR="00C14CD4" w:rsidRPr="006E5623" w:rsidRDefault="008D11DE" w:rsidP="003F4C73">
      <w:pPr>
        <w:pStyle w:val="BodyText"/>
        <w:ind w:left="100" w:firstLine="0"/>
        <w:rPr>
          <w:rFonts w:asciiTheme="minorHAnsi" w:hAnsiTheme="minorHAnsi"/>
        </w:rPr>
      </w:pPr>
      <w:r w:rsidRPr="006E5623">
        <w:rPr>
          <w:rFonts w:asciiTheme="minorHAnsi" w:hAnsiTheme="minorHAnsi"/>
        </w:rPr>
        <w:t>The</w:t>
      </w:r>
      <w:r w:rsidRPr="006E5623">
        <w:rPr>
          <w:rFonts w:asciiTheme="minorHAnsi" w:hAnsiTheme="minorHAnsi"/>
          <w:spacing w:val="-2"/>
        </w:rPr>
        <w:t xml:space="preserve"> </w:t>
      </w:r>
      <w:r w:rsidR="000A2786">
        <w:rPr>
          <w:rFonts w:asciiTheme="minorHAnsi" w:hAnsiTheme="minorHAnsi"/>
          <w:spacing w:val="-1"/>
        </w:rPr>
        <w:t>CEO</w:t>
      </w:r>
      <w:r w:rsidRPr="006E5623">
        <w:rPr>
          <w:rFonts w:asciiTheme="minorHAnsi" w:hAnsiTheme="minorHAnsi"/>
        </w:rPr>
        <w:t xml:space="preserve"> </w:t>
      </w:r>
      <w:r w:rsidRPr="006E5623">
        <w:rPr>
          <w:rFonts w:asciiTheme="minorHAnsi" w:hAnsiTheme="minorHAnsi"/>
          <w:spacing w:val="-1"/>
        </w:rPr>
        <w:t>has</w:t>
      </w:r>
      <w:r w:rsidRPr="006E5623">
        <w:rPr>
          <w:rFonts w:asciiTheme="minorHAnsi" w:hAnsiTheme="minorHAnsi"/>
          <w:spacing w:val="-2"/>
        </w:rPr>
        <w:t xml:space="preserve"> </w:t>
      </w:r>
      <w:r w:rsidRPr="006E5623">
        <w:rPr>
          <w:rFonts w:asciiTheme="minorHAnsi" w:hAnsiTheme="minorHAnsi"/>
        </w:rPr>
        <w:t xml:space="preserve">no </w:t>
      </w:r>
      <w:r w:rsidRPr="006E5623">
        <w:rPr>
          <w:rFonts w:asciiTheme="minorHAnsi" w:hAnsiTheme="minorHAnsi"/>
          <w:spacing w:val="-2"/>
        </w:rPr>
        <w:t>limit</w:t>
      </w:r>
      <w:r w:rsidRPr="006E5623">
        <w:rPr>
          <w:rFonts w:asciiTheme="minorHAnsi" w:hAnsiTheme="minorHAnsi"/>
          <w:spacing w:val="1"/>
        </w:rPr>
        <w:t xml:space="preserve"> </w:t>
      </w:r>
      <w:r w:rsidRPr="006E5623">
        <w:rPr>
          <w:rFonts w:asciiTheme="minorHAnsi" w:hAnsiTheme="minorHAnsi"/>
        </w:rPr>
        <w:t xml:space="preserve">on </w:t>
      </w:r>
      <w:r w:rsidRPr="006E5623">
        <w:rPr>
          <w:rFonts w:asciiTheme="minorHAnsi" w:hAnsiTheme="minorHAnsi"/>
          <w:spacing w:val="-1"/>
        </w:rPr>
        <w:t>spending</w:t>
      </w:r>
      <w:r w:rsidRPr="006E5623">
        <w:rPr>
          <w:rFonts w:asciiTheme="minorHAnsi" w:hAnsiTheme="minorHAnsi"/>
          <w:spacing w:val="-3"/>
        </w:rPr>
        <w:t xml:space="preserve"> </w:t>
      </w:r>
      <w:r w:rsidRPr="006E5623">
        <w:rPr>
          <w:rFonts w:asciiTheme="minorHAnsi" w:hAnsiTheme="minorHAnsi"/>
          <w:spacing w:val="-1"/>
        </w:rPr>
        <w:t>when</w:t>
      </w:r>
      <w:r w:rsidRPr="006E5623">
        <w:rPr>
          <w:rFonts w:asciiTheme="minorHAnsi" w:hAnsiTheme="minorHAnsi"/>
        </w:rPr>
        <w:t xml:space="preserve"> </w:t>
      </w:r>
      <w:r w:rsidRPr="006E5623">
        <w:rPr>
          <w:rFonts w:asciiTheme="minorHAnsi" w:hAnsiTheme="minorHAnsi"/>
          <w:spacing w:val="-1"/>
        </w:rPr>
        <w:t>spending</w:t>
      </w:r>
      <w:r w:rsidRPr="006E5623">
        <w:rPr>
          <w:rFonts w:asciiTheme="minorHAnsi" w:hAnsiTheme="minorHAnsi"/>
          <w:spacing w:val="-3"/>
        </w:rPr>
        <w:t xml:space="preserve"> </w:t>
      </w:r>
      <w:r w:rsidRPr="006E5623">
        <w:rPr>
          <w:rFonts w:asciiTheme="minorHAnsi" w:hAnsiTheme="minorHAnsi"/>
        </w:rPr>
        <w:t xml:space="preserve">is </w:t>
      </w:r>
      <w:r w:rsidRPr="006E5623">
        <w:rPr>
          <w:rFonts w:asciiTheme="minorHAnsi" w:hAnsiTheme="minorHAnsi"/>
          <w:spacing w:val="-1"/>
        </w:rPr>
        <w:t>done</w:t>
      </w:r>
      <w:r w:rsidRPr="006E5623">
        <w:rPr>
          <w:rFonts w:asciiTheme="minorHAnsi" w:hAnsiTheme="minorHAnsi"/>
        </w:rPr>
        <w:t xml:space="preserve"> </w:t>
      </w:r>
      <w:r w:rsidRPr="006E5623">
        <w:rPr>
          <w:rFonts w:asciiTheme="minorHAnsi" w:hAnsiTheme="minorHAnsi"/>
          <w:spacing w:val="-1"/>
        </w:rPr>
        <w:t>within</w:t>
      </w:r>
      <w:r w:rsidRPr="006E5623">
        <w:rPr>
          <w:rFonts w:asciiTheme="minorHAnsi" w:hAnsiTheme="minorHAnsi"/>
        </w:rPr>
        <w:t xml:space="preserve"> </w:t>
      </w:r>
      <w:r w:rsidRPr="006E5623">
        <w:rPr>
          <w:rFonts w:asciiTheme="minorHAnsi" w:hAnsiTheme="minorHAnsi"/>
          <w:spacing w:val="-1"/>
        </w:rPr>
        <w:t>the</w:t>
      </w:r>
      <w:r w:rsidR="00620360" w:rsidRPr="006E5623">
        <w:rPr>
          <w:rFonts w:asciiTheme="minorHAnsi" w:hAnsiTheme="minorHAnsi"/>
        </w:rPr>
        <w:t xml:space="preserve"> b</w:t>
      </w:r>
      <w:r w:rsidRPr="006E5623">
        <w:rPr>
          <w:rFonts w:asciiTheme="minorHAnsi" w:hAnsiTheme="minorHAnsi"/>
        </w:rPr>
        <w:t>oard</w:t>
      </w:r>
      <w:r w:rsidR="00A171C1">
        <w:rPr>
          <w:rFonts w:asciiTheme="minorHAnsi" w:hAnsiTheme="minorHAnsi"/>
        </w:rPr>
        <w:t>-</w:t>
      </w:r>
      <w:r w:rsidRPr="006E5623">
        <w:rPr>
          <w:rFonts w:asciiTheme="minorHAnsi" w:hAnsiTheme="minorHAnsi"/>
          <w:spacing w:val="-1"/>
        </w:rPr>
        <w:t>approved</w:t>
      </w:r>
      <w:r w:rsidRPr="006E5623">
        <w:rPr>
          <w:rFonts w:asciiTheme="minorHAnsi" w:hAnsiTheme="minorHAnsi"/>
          <w:spacing w:val="57"/>
        </w:rPr>
        <w:t xml:space="preserve"> </w:t>
      </w:r>
      <w:r w:rsidRPr="006E5623">
        <w:rPr>
          <w:rFonts w:asciiTheme="minorHAnsi" w:hAnsiTheme="minorHAnsi"/>
          <w:spacing w:val="-1"/>
        </w:rPr>
        <w:t>budget,</w:t>
      </w:r>
      <w:r w:rsidRPr="006E5623">
        <w:rPr>
          <w:rFonts w:asciiTheme="minorHAnsi" w:hAnsiTheme="minorHAnsi"/>
        </w:rPr>
        <w:t xml:space="preserve"> or</w:t>
      </w:r>
      <w:r w:rsidRPr="006E5623">
        <w:rPr>
          <w:rFonts w:asciiTheme="minorHAnsi" w:hAnsiTheme="minorHAnsi"/>
          <w:spacing w:val="1"/>
        </w:rPr>
        <w:t xml:space="preserve"> </w:t>
      </w:r>
      <w:r w:rsidRPr="006E5623">
        <w:rPr>
          <w:rFonts w:asciiTheme="minorHAnsi" w:hAnsiTheme="minorHAnsi"/>
          <w:spacing w:val="-1"/>
        </w:rPr>
        <w:t>in</w:t>
      </w:r>
      <w:r w:rsidRPr="006E5623">
        <w:rPr>
          <w:rFonts w:asciiTheme="minorHAnsi" w:hAnsiTheme="minorHAnsi"/>
        </w:rPr>
        <w:t xml:space="preserve"> </w:t>
      </w:r>
      <w:r w:rsidRPr="006E5623">
        <w:rPr>
          <w:rFonts w:asciiTheme="minorHAnsi" w:hAnsiTheme="minorHAnsi"/>
          <w:spacing w:val="-1"/>
        </w:rPr>
        <w:t>cases</w:t>
      </w:r>
      <w:r w:rsidRPr="006E5623">
        <w:rPr>
          <w:rFonts w:asciiTheme="minorHAnsi" w:hAnsiTheme="minorHAnsi"/>
        </w:rPr>
        <w:t xml:space="preserve"> of</w:t>
      </w:r>
      <w:r w:rsidRPr="006E5623">
        <w:rPr>
          <w:rFonts w:asciiTheme="minorHAnsi" w:hAnsiTheme="minorHAnsi"/>
          <w:spacing w:val="1"/>
        </w:rPr>
        <w:t xml:space="preserve"> </w:t>
      </w:r>
      <w:r w:rsidRPr="006E5623">
        <w:rPr>
          <w:rFonts w:asciiTheme="minorHAnsi" w:hAnsiTheme="minorHAnsi"/>
          <w:spacing w:val="-1"/>
        </w:rPr>
        <w:t>emergency</w:t>
      </w:r>
      <w:r w:rsidRPr="006E5623">
        <w:rPr>
          <w:rFonts w:asciiTheme="minorHAnsi" w:hAnsiTheme="minorHAnsi"/>
          <w:spacing w:val="-3"/>
        </w:rPr>
        <w:t xml:space="preserve"> </w:t>
      </w:r>
      <w:r w:rsidR="00C571E8">
        <w:rPr>
          <w:rFonts w:asciiTheme="minorHAnsi" w:hAnsiTheme="minorHAnsi"/>
          <w:spacing w:val="-3"/>
        </w:rPr>
        <w:t xml:space="preserve">after consultation </w:t>
      </w:r>
      <w:r w:rsidRPr="006E5623">
        <w:rPr>
          <w:rFonts w:asciiTheme="minorHAnsi" w:hAnsiTheme="minorHAnsi"/>
          <w:spacing w:val="-1"/>
        </w:rPr>
        <w:t>with</w:t>
      </w:r>
      <w:r w:rsidRPr="006E5623">
        <w:rPr>
          <w:rFonts w:asciiTheme="minorHAnsi" w:hAnsiTheme="minorHAnsi"/>
          <w:spacing w:val="-3"/>
        </w:rPr>
        <w:t xml:space="preserve"> </w:t>
      </w:r>
      <w:r w:rsidRPr="006E5623">
        <w:rPr>
          <w:rFonts w:asciiTheme="minorHAnsi" w:hAnsiTheme="minorHAnsi"/>
        </w:rPr>
        <w:t xml:space="preserve">the </w:t>
      </w:r>
      <w:r w:rsidR="00620360" w:rsidRPr="006E5623">
        <w:rPr>
          <w:rFonts w:asciiTheme="minorHAnsi" w:hAnsiTheme="minorHAnsi"/>
          <w:spacing w:val="-1"/>
        </w:rPr>
        <w:t>c</w:t>
      </w:r>
      <w:r w:rsidRPr="006E5623">
        <w:rPr>
          <w:rFonts w:asciiTheme="minorHAnsi" w:hAnsiTheme="minorHAnsi"/>
          <w:spacing w:val="-1"/>
        </w:rPr>
        <w:t>hairperson</w:t>
      </w:r>
      <w:r w:rsidRPr="006E5623">
        <w:rPr>
          <w:rFonts w:asciiTheme="minorHAnsi" w:hAnsiTheme="minorHAnsi"/>
          <w:spacing w:val="-2"/>
        </w:rPr>
        <w:t xml:space="preserve"> </w:t>
      </w:r>
      <w:r w:rsidRPr="006E5623">
        <w:rPr>
          <w:rFonts w:asciiTheme="minorHAnsi" w:hAnsiTheme="minorHAnsi"/>
          <w:spacing w:val="-1"/>
        </w:rPr>
        <w:t>and/or</w:t>
      </w:r>
      <w:r w:rsidRPr="006E5623">
        <w:rPr>
          <w:rFonts w:asciiTheme="minorHAnsi" w:hAnsiTheme="minorHAnsi"/>
        </w:rPr>
        <w:t xml:space="preserve"> </w:t>
      </w:r>
      <w:r w:rsidRPr="006E5623">
        <w:rPr>
          <w:rFonts w:asciiTheme="minorHAnsi" w:hAnsiTheme="minorHAnsi"/>
          <w:spacing w:val="-1"/>
        </w:rPr>
        <w:t>the</w:t>
      </w:r>
      <w:r w:rsidRPr="006E5623">
        <w:rPr>
          <w:rFonts w:asciiTheme="minorHAnsi" w:hAnsiTheme="minorHAnsi"/>
          <w:spacing w:val="-2"/>
        </w:rPr>
        <w:t xml:space="preserve"> </w:t>
      </w:r>
      <w:r w:rsidR="00620360" w:rsidRPr="006E5623">
        <w:rPr>
          <w:rFonts w:asciiTheme="minorHAnsi" w:hAnsiTheme="minorHAnsi"/>
          <w:spacing w:val="-1"/>
        </w:rPr>
        <w:t>t</w:t>
      </w:r>
      <w:r w:rsidRPr="006E5623">
        <w:rPr>
          <w:rFonts w:asciiTheme="minorHAnsi" w:hAnsiTheme="minorHAnsi"/>
          <w:spacing w:val="-1"/>
        </w:rPr>
        <w:t>reasurer.</w:t>
      </w:r>
    </w:p>
    <w:p w14:paraId="2191C550" w14:textId="77777777" w:rsidR="00C14CD4" w:rsidRPr="006E5623" w:rsidRDefault="00C14CD4" w:rsidP="003F4C73">
      <w:pPr>
        <w:rPr>
          <w:rFonts w:eastAsia="Times New Roman" w:cs="Times New Roman"/>
        </w:rPr>
      </w:pPr>
    </w:p>
    <w:p w14:paraId="704B5877" w14:textId="77777777" w:rsidR="00C14CD4" w:rsidRPr="006E5623" w:rsidRDefault="00855885" w:rsidP="00855885">
      <w:pPr>
        <w:pStyle w:val="BodyText"/>
        <w:ind w:left="100" w:firstLine="0"/>
        <w:rPr>
          <w:rFonts w:asciiTheme="minorHAnsi" w:hAnsiTheme="minorHAnsi"/>
        </w:rPr>
      </w:pPr>
      <w:r>
        <w:rPr>
          <w:rFonts w:asciiTheme="minorHAnsi" w:hAnsiTheme="minorHAnsi"/>
        </w:rPr>
        <w:t>T</w:t>
      </w:r>
      <w:r w:rsidR="008D11DE" w:rsidRPr="006E5623">
        <w:rPr>
          <w:rFonts w:asciiTheme="minorHAnsi" w:hAnsiTheme="minorHAnsi"/>
        </w:rPr>
        <w:t xml:space="preserve">he </w:t>
      </w:r>
      <w:r w:rsidR="000A2786">
        <w:rPr>
          <w:rFonts w:asciiTheme="minorHAnsi" w:hAnsiTheme="minorHAnsi"/>
          <w:spacing w:val="-1"/>
        </w:rPr>
        <w:t>CEO</w:t>
      </w:r>
      <w:r w:rsidR="008D11DE" w:rsidRPr="006E5623">
        <w:rPr>
          <w:rFonts w:asciiTheme="minorHAnsi" w:hAnsiTheme="minorHAnsi"/>
        </w:rPr>
        <w:t xml:space="preserve"> </w:t>
      </w:r>
      <w:r w:rsidR="008D11DE" w:rsidRPr="006E5623">
        <w:rPr>
          <w:rFonts w:asciiTheme="minorHAnsi" w:hAnsiTheme="minorHAnsi"/>
          <w:spacing w:val="-1"/>
        </w:rPr>
        <w:t>is</w:t>
      </w:r>
      <w:r w:rsidR="008D11DE" w:rsidRPr="006E5623">
        <w:rPr>
          <w:rFonts w:asciiTheme="minorHAnsi" w:hAnsiTheme="minorHAnsi"/>
        </w:rPr>
        <w:t xml:space="preserve"> </w:t>
      </w:r>
      <w:r w:rsidR="008D11DE" w:rsidRPr="006E5623">
        <w:rPr>
          <w:rFonts w:asciiTheme="minorHAnsi" w:hAnsiTheme="minorHAnsi"/>
          <w:spacing w:val="-1"/>
        </w:rPr>
        <w:t>authorized</w:t>
      </w:r>
      <w:r w:rsidR="008D11DE" w:rsidRPr="006E5623">
        <w:rPr>
          <w:rFonts w:asciiTheme="minorHAnsi" w:hAnsiTheme="minorHAnsi"/>
          <w:spacing w:val="-2"/>
        </w:rPr>
        <w:t xml:space="preserve"> </w:t>
      </w:r>
      <w:r w:rsidR="008D11DE" w:rsidRPr="006E5623">
        <w:rPr>
          <w:rFonts w:asciiTheme="minorHAnsi" w:hAnsiTheme="minorHAnsi"/>
        </w:rPr>
        <w:t xml:space="preserve">to </w:t>
      </w:r>
      <w:r w:rsidR="008D11DE" w:rsidRPr="006E5623">
        <w:rPr>
          <w:rFonts w:asciiTheme="minorHAnsi" w:hAnsiTheme="minorHAnsi"/>
          <w:spacing w:val="-1"/>
        </w:rPr>
        <w:t>purchase</w:t>
      </w:r>
      <w:r w:rsidR="008D11DE" w:rsidRPr="006E5623">
        <w:rPr>
          <w:rFonts w:asciiTheme="minorHAnsi" w:hAnsiTheme="minorHAnsi"/>
        </w:rPr>
        <w:t xml:space="preserve"> a</w:t>
      </w:r>
      <w:r w:rsidR="008D11DE" w:rsidRPr="006E5623">
        <w:rPr>
          <w:rFonts w:asciiTheme="minorHAnsi" w:hAnsiTheme="minorHAnsi"/>
          <w:spacing w:val="-2"/>
        </w:rPr>
        <w:t xml:space="preserve"> </w:t>
      </w:r>
      <w:r w:rsidR="008D11DE" w:rsidRPr="006E5623">
        <w:rPr>
          <w:rFonts w:asciiTheme="minorHAnsi" w:hAnsiTheme="minorHAnsi"/>
          <w:spacing w:val="-1"/>
        </w:rPr>
        <w:t>single</w:t>
      </w:r>
      <w:r w:rsidR="008D11DE" w:rsidRPr="006E5623">
        <w:rPr>
          <w:rFonts w:asciiTheme="minorHAnsi" w:hAnsiTheme="minorHAnsi"/>
          <w:spacing w:val="-2"/>
        </w:rPr>
        <w:t xml:space="preserve"> </w:t>
      </w:r>
      <w:r w:rsidR="008D11DE" w:rsidRPr="006E5623">
        <w:rPr>
          <w:rFonts w:asciiTheme="minorHAnsi" w:hAnsiTheme="minorHAnsi"/>
          <w:spacing w:val="-1"/>
        </w:rPr>
        <w:t>item</w:t>
      </w:r>
      <w:r w:rsidR="008D11DE" w:rsidRPr="006E5623">
        <w:rPr>
          <w:rFonts w:asciiTheme="minorHAnsi" w:hAnsiTheme="minorHAnsi"/>
          <w:spacing w:val="-4"/>
        </w:rPr>
        <w:t xml:space="preserve"> </w:t>
      </w:r>
      <w:r w:rsidR="008D11DE" w:rsidRPr="006E5623">
        <w:rPr>
          <w:rFonts w:asciiTheme="minorHAnsi" w:hAnsiTheme="minorHAnsi"/>
        </w:rPr>
        <w:t>up to</w:t>
      </w:r>
      <w:r w:rsidR="00A55FA1">
        <w:rPr>
          <w:rFonts w:asciiTheme="minorHAnsi" w:hAnsiTheme="minorHAnsi"/>
        </w:rPr>
        <w:t xml:space="preserve"> </w:t>
      </w:r>
      <w:r w:rsidR="008D11DE" w:rsidRPr="006E5623">
        <w:rPr>
          <w:rFonts w:asciiTheme="minorHAnsi" w:hAnsiTheme="minorHAnsi"/>
          <w:spacing w:val="-1"/>
        </w:rPr>
        <w:t>$10,000.</w:t>
      </w:r>
      <w:r w:rsidR="008D11DE" w:rsidRPr="006E5623">
        <w:rPr>
          <w:rFonts w:asciiTheme="minorHAnsi" w:hAnsiTheme="minorHAnsi"/>
          <w:spacing w:val="-3"/>
        </w:rPr>
        <w:t xml:space="preserve"> </w:t>
      </w:r>
      <w:r w:rsidR="00620360" w:rsidRPr="006E5623">
        <w:rPr>
          <w:rFonts w:asciiTheme="minorHAnsi" w:hAnsiTheme="minorHAnsi"/>
          <w:spacing w:val="-3"/>
        </w:rPr>
        <w:t xml:space="preserve"> </w:t>
      </w:r>
      <w:r w:rsidR="00A171C1">
        <w:rPr>
          <w:rFonts w:asciiTheme="minorHAnsi" w:hAnsiTheme="minorHAnsi"/>
          <w:spacing w:val="-3"/>
        </w:rPr>
        <w:t>M</w:t>
      </w:r>
      <w:r w:rsidR="008D11DE" w:rsidRPr="006E5623">
        <w:rPr>
          <w:rFonts w:asciiTheme="minorHAnsi" w:hAnsiTheme="minorHAnsi"/>
          <w:spacing w:val="-1"/>
        </w:rPr>
        <w:t>anagers</w:t>
      </w:r>
      <w:r w:rsidR="008D11DE" w:rsidRPr="006E5623">
        <w:rPr>
          <w:rFonts w:asciiTheme="minorHAnsi" w:hAnsiTheme="minorHAnsi"/>
          <w:spacing w:val="-2"/>
        </w:rPr>
        <w:t xml:space="preserve"> </w:t>
      </w:r>
      <w:r w:rsidR="008D11DE" w:rsidRPr="006E5623">
        <w:rPr>
          <w:rFonts w:asciiTheme="minorHAnsi" w:hAnsiTheme="minorHAnsi"/>
        </w:rPr>
        <w:t>are</w:t>
      </w:r>
      <w:r w:rsidR="008D11DE" w:rsidRPr="006E5623">
        <w:rPr>
          <w:rFonts w:asciiTheme="minorHAnsi" w:hAnsiTheme="minorHAnsi"/>
          <w:spacing w:val="-2"/>
        </w:rPr>
        <w:t xml:space="preserve"> </w:t>
      </w:r>
      <w:r w:rsidR="008D11DE" w:rsidRPr="006E5623">
        <w:rPr>
          <w:rFonts w:asciiTheme="minorHAnsi" w:hAnsiTheme="minorHAnsi"/>
          <w:spacing w:val="-1"/>
        </w:rPr>
        <w:t>authorized</w:t>
      </w:r>
      <w:r w:rsidR="008D11DE" w:rsidRPr="006E5623">
        <w:rPr>
          <w:rFonts w:asciiTheme="minorHAnsi" w:hAnsiTheme="minorHAnsi"/>
          <w:spacing w:val="-2"/>
        </w:rPr>
        <w:t xml:space="preserve"> </w:t>
      </w:r>
      <w:r w:rsidR="008D11DE" w:rsidRPr="006E5623">
        <w:rPr>
          <w:rFonts w:asciiTheme="minorHAnsi" w:hAnsiTheme="minorHAnsi"/>
        </w:rPr>
        <w:t xml:space="preserve">to </w:t>
      </w:r>
      <w:r w:rsidR="008D11DE" w:rsidRPr="006E5623">
        <w:rPr>
          <w:rFonts w:asciiTheme="minorHAnsi" w:hAnsiTheme="minorHAnsi"/>
          <w:spacing w:val="-1"/>
        </w:rPr>
        <w:t>purchase</w:t>
      </w:r>
      <w:r w:rsidR="008D11DE" w:rsidRPr="006E5623">
        <w:rPr>
          <w:rFonts w:asciiTheme="minorHAnsi" w:hAnsiTheme="minorHAnsi"/>
          <w:spacing w:val="-2"/>
        </w:rPr>
        <w:t xml:space="preserve"> </w:t>
      </w:r>
      <w:r w:rsidR="008D11DE" w:rsidRPr="006E5623">
        <w:rPr>
          <w:rFonts w:asciiTheme="minorHAnsi" w:hAnsiTheme="minorHAnsi"/>
          <w:spacing w:val="-1"/>
        </w:rPr>
        <w:t>single</w:t>
      </w:r>
      <w:r w:rsidR="008D11DE" w:rsidRPr="006E5623">
        <w:rPr>
          <w:rFonts w:asciiTheme="minorHAnsi" w:hAnsiTheme="minorHAnsi"/>
        </w:rPr>
        <w:t xml:space="preserve"> </w:t>
      </w:r>
      <w:r w:rsidR="008D11DE" w:rsidRPr="006E5623">
        <w:rPr>
          <w:rFonts w:asciiTheme="minorHAnsi" w:hAnsiTheme="minorHAnsi"/>
          <w:spacing w:val="-1"/>
        </w:rPr>
        <w:t>items</w:t>
      </w:r>
      <w:r w:rsidR="008D11DE" w:rsidRPr="006E5623">
        <w:rPr>
          <w:rFonts w:asciiTheme="minorHAnsi" w:hAnsiTheme="minorHAnsi"/>
        </w:rPr>
        <w:t xml:space="preserve"> up </w:t>
      </w:r>
      <w:r w:rsidR="008D11DE" w:rsidRPr="006E5623">
        <w:rPr>
          <w:rFonts w:asciiTheme="minorHAnsi" w:hAnsiTheme="minorHAnsi"/>
          <w:spacing w:val="-1"/>
        </w:rPr>
        <w:t>to</w:t>
      </w:r>
      <w:r w:rsidR="008D11DE" w:rsidRPr="006E5623">
        <w:rPr>
          <w:rFonts w:asciiTheme="minorHAnsi" w:hAnsiTheme="minorHAnsi"/>
        </w:rPr>
        <w:t xml:space="preserve"> $5,000 and</w:t>
      </w:r>
      <w:r w:rsidR="008D11DE" w:rsidRPr="006E5623">
        <w:rPr>
          <w:rFonts w:asciiTheme="minorHAnsi" w:hAnsiTheme="minorHAnsi"/>
          <w:spacing w:val="-2"/>
        </w:rPr>
        <w:t xml:space="preserve"> </w:t>
      </w:r>
      <w:r w:rsidR="008D11DE" w:rsidRPr="006E5623">
        <w:rPr>
          <w:rFonts w:asciiTheme="minorHAnsi" w:hAnsiTheme="minorHAnsi"/>
          <w:spacing w:val="-1"/>
        </w:rPr>
        <w:t>the</w:t>
      </w:r>
      <w:r w:rsidR="008D11DE" w:rsidRPr="006E5623">
        <w:rPr>
          <w:rFonts w:asciiTheme="minorHAnsi" w:hAnsiTheme="minorHAnsi"/>
        </w:rPr>
        <w:t xml:space="preserve"> </w:t>
      </w:r>
      <w:r>
        <w:rPr>
          <w:rFonts w:asciiTheme="minorHAnsi" w:hAnsiTheme="minorHAnsi"/>
        </w:rPr>
        <w:t xml:space="preserve">Director of </w:t>
      </w:r>
      <w:r w:rsidR="008D11DE" w:rsidRPr="006E5623">
        <w:rPr>
          <w:rFonts w:asciiTheme="minorHAnsi" w:hAnsiTheme="minorHAnsi"/>
          <w:spacing w:val="-1"/>
        </w:rPr>
        <w:t>Finance</w:t>
      </w:r>
      <w:r w:rsidR="008D11DE" w:rsidRPr="006E5623">
        <w:rPr>
          <w:rFonts w:asciiTheme="minorHAnsi" w:hAnsiTheme="minorHAnsi"/>
          <w:spacing w:val="-2"/>
        </w:rPr>
        <w:t xml:space="preserve"> </w:t>
      </w:r>
      <w:r w:rsidR="008D11DE" w:rsidRPr="006E5623">
        <w:rPr>
          <w:rFonts w:asciiTheme="minorHAnsi" w:hAnsiTheme="minorHAnsi"/>
          <w:spacing w:val="-1"/>
        </w:rPr>
        <w:t>is</w:t>
      </w:r>
      <w:r>
        <w:rPr>
          <w:rFonts w:asciiTheme="minorHAnsi" w:hAnsiTheme="minorHAnsi"/>
          <w:spacing w:val="-1"/>
        </w:rPr>
        <w:t xml:space="preserve"> </w:t>
      </w:r>
      <w:r w:rsidR="008D11DE" w:rsidRPr="006E5623">
        <w:rPr>
          <w:rFonts w:asciiTheme="minorHAnsi" w:hAnsiTheme="minorHAnsi"/>
          <w:spacing w:val="-1"/>
        </w:rPr>
        <w:t>authorized</w:t>
      </w:r>
      <w:r w:rsidR="008D11DE" w:rsidRPr="006E5623">
        <w:rPr>
          <w:rFonts w:asciiTheme="minorHAnsi" w:hAnsiTheme="minorHAnsi"/>
          <w:spacing w:val="-2"/>
        </w:rPr>
        <w:t xml:space="preserve"> </w:t>
      </w:r>
      <w:r w:rsidR="008D11DE" w:rsidRPr="006E5623">
        <w:rPr>
          <w:rFonts w:asciiTheme="minorHAnsi" w:hAnsiTheme="minorHAnsi"/>
        </w:rPr>
        <w:t xml:space="preserve">to </w:t>
      </w:r>
      <w:r w:rsidR="008D11DE" w:rsidRPr="006E5623">
        <w:rPr>
          <w:rFonts w:asciiTheme="minorHAnsi" w:hAnsiTheme="minorHAnsi"/>
          <w:spacing w:val="-1"/>
        </w:rPr>
        <w:t>purchase</w:t>
      </w:r>
      <w:r w:rsidR="008D11DE" w:rsidRPr="006E5623">
        <w:rPr>
          <w:rFonts w:asciiTheme="minorHAnsi" w:hAnsiTheme="minorHAnsi"/>
          <w:spacing w:val="-2"/>
        </w:rPr>
        <w:t xml:space="preserve"> </w:t>
      </w:r>
      <w:r w:rsidR="008D11DE" w:rsidRPr="006E5623">
        <w:rPr>
          <w:rFonts w:asciiTheme="minorHAnsi" w:hAnsiTheme="minorHAnsi"/>
          <w:spacing w:val="-1"/>
        </w:rPr>
        <w:t>single</w:t>
      </w:r>
      <w:r w:rsidR="008D11DE" w:rsidRPr="006E5623">
        <w:rPr>
          <w:rFonts w:asciiTheme="minorHAnsi" w:hAnsiTheme="minorHAnsi"/>
        </w:rPr>
        <w:t xml:space="preserve"> </w:t>
      </w:r>
      <w:r w:rsidR="008D11DE" w:rsidRPr="006E5623">
        <w:rPr>
          <w:rFonts w:asciiTheme="minorHAnsi" w:hAnsiTheme="minorHAnsi"/>
          <w:spacing w:val="-2"/>
        </w:rPr>
        <w:t>items</w:t>
      </w:r>
      <w:r w:rsidR="008D11DE" w:rsidRPr="006E5623">
        <w:rPr>
          <w:rFonts w:asciiTheme="minorHAnsi" w:hAnsiTheme="minorHAnsi"/>
        </w:rPr>
        <w:t xml:space="preserve"> up to</w:t>
      </w:r>
      <w:r w:rsidR="008D11DE" w:rsidRPr="006E5623">
        <w:rPr>
          <w:rFonts w:asciiTheme="minorHAnsi" w:hAnsiTheme="minorHAnsi"/>
          <w:spacing w:val="-3"/>
        </w:rPr>
        <w:t xml:space="preserve"> </w:t>
      </w:r>
      <w:r w:rsidR="008D11DE" w:rsidRPr="006E5623">
        <w:rPr>
          <w:rFonts w:asciiTheme="minorHAnsi" w:hAnsiTheme="minorHAnsi"/>
        </w:rPr>
        <w:t>$2,500</w:t>
      </w:r>
      <w:r w:rsidR="008D11DE" w:rsidRPr="006E5623">
        <w:rPr>
          <w:rFonts w:asciiTheme="minorHAnsi" w:hAnsiTheme="minorHAnsi" w:cs="Times New Roman"/>
          <w:spacing w:val="-1"/>
        </w:rPr>
        <w:t>.</w:t>
      </w:r>
      <w:r w:rsidR="008D11DE" w:rsidRPr="006E5623">
        <w:rPr>
          <w:rFonts w:asciiTheme="minorHAnsi" w:hAnsiTheme="minorHAnsi" w:cs="Times New Roman"/>
        </w:rPr>
        <w:t xml:space="preserve"> </w:t>
      </w:r>
      <w:r w:rsidR="00A55FA1">
        <w:rPr>
          <w:rFonts w:asciiTheme="minorHAnsi" w:hAnsiTheme="minorHAnsi" w:cs="Times New Roman"/>
        </w:rPr>
        <w:t xml:space="preserve"> </w:t>
      </w:r>
      <w:r w:rsidR="008D11DE" w:rsidRPr="006E5623">
        <w:rPr>
          <w:rFonts w:asciiTheme="minorHAnsi" w:hAnsiTheme="minorHAnsi" w:cs="Times New Roman"/>
          <w:spacing w:val="-1"/>
        </w:rPr>
        <w:t>Designated</w:t>
      </w:r>
      <w:r w:rsidR="008D11DE" w:rsidRPr="006E5623">
        <w:rPr>
          <w:rFonts w:asciiTheme="minorHAnsi" w:hAnsiTheme="minorHAnsi" w:cs="Times New Roman"/>
        </w:rPr>
        <w:t xml:space="preserve"> </w:t>
      </w:r>
      <w:r w:rsidR="008D11DE" w:rsidRPr="006E5623">
        <w:rPr>
          <w:rFonts w:asciiTheme="minorHAnsi" w:hAnsiTheme="minorHAnsi" w:cs="Times New Roman"/>
          <w:spacing w:val="-1"/>
        </w:rPr>
        <w:t>staff</w:t>
      </w:r>
      <w:r w:rsidR="008D11DE" w:rsidRPr="006E5623">
        <w:rPr>
          <w:rFonts w:asciiTheme="minorHAnsi" w:hAnsiTheme="minorHAnsi" w:cs="Times New Roman"/>
        </w:rPr>
        <w:t xml:space="preserve"> </w:t>
      </w:r>
      <w:r w:rsidR="008D11DE" w:rsidRPr="006E5623">
        <w:rPr>
          <w:rFonts w:asciiTheme="minorHAnsi" w:hAnsiTheme="minorHAnsi" w:cs="Times New Roman"/>
          <w:spacing w:val="-2"/>
        </w:rPr>
        <w:t>will</w:t>
      </w:r>
      <w:r>
        <w:rPr>
          <w:rFonts w:asciiTheme="minorHAnsi" w:hAnsiTheme="minorHAnsi" w:cs="Times New Roman"/>
          <w:spacing w:val="-2"/>
        </w:rPr>
        <w:t xml:space="preserve"> </w:t>
      </w:r>
      <w:r w:rsidR="008D11DE" w:rsidRPr="006E5623">
        <w:rPr>
          <w:rFonts w:asciiTheme="minorHAnsi" w:hAnsiTheme="minorHAnsi"/>
          <w:spacing w:val="-1"/>
        </w:rPr>
        <w:t>have</w:t>
      </w:r>
      <w:r w:rsidR="008D11DE" w:rsidRPr="006E5623">
        <w:rPr>
          <w:rFonts w:asciiTheme="minorHAnsi" w:hAnsiTheme="minorHAnsi"/>
        </w:rPr>
        <w:t xml:space="preserve"> </w:t>
      </w:r>
      <w:r w:rsidR="008D11DE" w:rsidRPr="006E5623">
        <w:rPr>
          <w:rFonts w:asciiTheme="minorHAnsi" w:hAnsiTheme="minorHAnsi"/>
          <w:spacing w:val="-1"/>
        </w:rPr>
        <w:t>spending</w:t>
      </w:r>
      <w:r w:rsidR="008D11DE" w:rsidRPr="006E5623">
        <w:rPr>
          <w:rFonts w:asciiTheme="minorHAnsi" w:hAnsiTheme="minorHAnsi"/>
          <w:spacing w:val="-3"/>
        </w:rPr>
        <w:t xml:space="preserve"> </w:t>
      </w:r>
      <w:r w:rsidR="008D11DE" w:rsidRPr="006E5623">
        <w:rPr>
          <w:rFonts w:asciiTheme="minorHAnsi" w:hAnsiTheme="minorHAnsi"/>
          <w:spacing w:val="-1"/>
        </w:rPr>
        <w:t>authorization</w:t>
      </w:r>
      <w:r w:rsidR="008D11DE" w:rsidRPr="006E5623">
        <w:rPr>
          <w:rFonts w:asciiTheme="minorHAnsi" w:hAnsiTheme="minorHAnsi"/>
        </w:rPr>
        <w:t xml:space="preserve"> for</w:t>
      </w:r>
      <w:r w:rsidR="008D11DE" w:rsidRPr="006E5623">
        <w:rPr>
          <w:rFonts w:asciiTheme="minorHAnsi" w:hAnsiTheme="minorHAnsi"/>
          <w:spacing w:val="-2"/>
        </w:rPr>
        <w:t xml:space="preserve"> </w:t>
      </w:r>
      <w:r w:rsidR="008D11DE" w:rsidRPr="006E5623">
        <w:rPr>
          <w:rFonts w:asciiTheme="minorHAnsi" w:hAnsiTheme="minorHAnsi"/>
          <w:spacing w:val="-1"/>
        </w:rPr>
        <w:t>specific</w:t>
      </w:r>
      <w:r w:rsidR="008D11DE" w:rsidRPr="006E5623">
        <w:rPr>
          <w:rFonts w:asciiTheme="minorHAnsi" w:hAnsiTheme="minorHAnsi"/>
          <w:spacing w:val="-2"/>
        </w:rPr>
        <w:t xml:space="preserve"> </w:t>
      </w:r>
      <w:r w:rsidR="008D11DE" w:rsidRPr="006E5623">
        <w:rPr>
          <w:rFonts w:asciiTheme="minorHAnsi" w:hAnsiTheme="minorHAnsi"/>
          <w:spacing w:val="-1"/>
        </w:rPr>
        <w:t>budget</w:t>
      </w:r>
      <w:r w:rsidR="008D11DE" w:rsidRPr="006E5623">
        <w:rPr>
          <w:rFonts w:asciiTheme="minorHAnsi" w:hAnsiTheme="minorHAnsi"/>
          <w:spacing w:val="-2"/>
        </w:rPr>
        <w:t xml:space="preserve"> </w:t>
      </w:r>
      <w:r w:rsidR="008D11DE" w:rsidRPr="006E5623">
        <w:rPr>
          <w:rFonts w:asciiTheme="minorHAnsi" w:hAnsiTheme="minorHAnsi"/>
          <w:spacing w:val="-1"/>
        </w:rPr>
        <w:t>lines</w:t>
      </w:r>
      <w:r w:rsidR="008D11DE" w:rsidRPr="006E5623">
        <w:rPr>
          <w:rFonts w:asciiTheme="minorHAnsi" w:hAnsiTheme="minorHAnsi"/>
        </w:rPr>
        <w:t xml:space="preserve"> </w:t>
      </w:r>
      <w:r w:rsidR="008D11DE" w:rsidRPr="00FC1C2F">
        <w:rPr>
          <w:rFonts w:asciiTheme="minorHAnsi" w:hAnsiTheme="minorHAnsi"/>
          <w:spacing w:val="-1"/>
        </w:rPr>
        <w:t>from</w:t>
      </w:r>
      <w:r w:rsidR="008D11DE" w:rsidRPr="00FC1C2F">
        <w:rPr>
          <w:rFonts w:asciiTheme="minorHAnsi" w:hAnsiTheme="minorHAnsi"/>
          <w:spacing w:val="-4"/>
        </w:rPr>
        <w:t xml:space="preserve"> </w:t>
      </w:r>
      <w:r w:rsidRPr="00FC1C2F">
        <w:rPr>
          <w:rFonts w:asciiTheme="minorHAnsi" w:hAnsiTheme="minorHAnsi"/>
          <w:spacing w:val="-1"/>
        </w:rPr>
        <w:t>their manager</w:t>
      </w:r>
      <w:r w:rsidR="008D11DE" w:rsidRPr="00FC1C2F">
        <w:rPr>
          <w:rFonts w:asciiTheme="minorHAnsi" w:hAnsiTheme="minorHAnsi"/>
          <w:spacing w:val="-2"/>
        </w:rPr>
        <w:t xml:space="preserve"> </w:t>
      </w:r>
      <w:r w:rsidR="008D11DE" w:rsidRPr="006E5623">
        <w:rPr>
          <w:rFonts w:asciiTheme="minorHAnsi" w:hAnsiTheme="minorHAnsi"/>
        </w:rPr>
        <w:t xml:space="preserve">to </w:t>
      </w:r>
      <w:r w:rsidR="008D11DE" w:rsidRPr="006E5623">
        <w:rPr>
          <w:rFonts w:asciiTheme="minorHAnsi" w:hAnsiTheme="minorHAnsi"/>
          <w:spacing w:val="-2"/>
        </w:rPr>
        <w:t>make</w:t>
      </w:r>
      <w:r w:rsidR="008D11DE" w:rsidRPr="006E5623">
        <w:rPr>
          <w:rFonts w:asciiTheme="minorHAnsi" w:hAnsiTheme="minorHAnsi"/>
        </w:rPr>
        <w:t xml:space="preserve"> </w:t>
      </w:r>
      <w:r w:rsidR="008D11DE" w:rsidRPr="006E5623">
        <w:rPr>
          <w:rFonts w:asciiTheme="minorHAnsi" w:hAnsiTheme="minorHAnsi"/>
          <w:spacing w:val="-1"/>
        </w:rPr>
        <w:t>purchases</w:t>
      </w:r>
      <w:r w:rsidR="008D11DE" w:rsidRPr="006E5623">
        <w:rPr>
          <w:rFonts w:asciiTheme="minorHAnsi" w:hAnsiTheme="minorHAnsi"/>
        </w:rPr>
        <w:t xml:space="preserve"> </w:t>
      </w:r>
      <w:r w:rsidR="008D11DE" w:rsidRPr="006E5623">
        <w:rPr>
          <w:rFonts w:asciiTheme="minorHAnsi" w:hAnsiTheme="minorHAnsi"/>
          <w:spacing w:val="-2"/>
        </w:rPr>
        <w:t>of</w:t>
      </w:r>
      <w:r w:rsidR="008D11DE" w:rsidRPr="006E5623">
        <w:rPr>
          <w:rFonts w:asciiTheme="minorHAnsi" w:hAnsiTheme="minorHAnsi"/>
        </w:rPr>
        <w:t xml:space="preserve"> a</w:t>
      </w:r>
      <w:r>
        <w:rPr>
          <w:rFonts w:asciiTheme="minorHAnsi" w:hAnsiTheme="minorHAnsi"/>
        </w:rPr>
        <w:t xml:space="preserve"> </w:t>
      </w:r>
      <w:r w:rsidR="008D11DE" w:rsidRPr="006E5623">
        <w:rPr>
          <w:rFonts w:asciiTheme="minorHAnsi" w:hAnsiTheme="minorHAnsi"/>
          <w:spacing w:val="-1"/>
        </w:rPr>
        <w:t>single</w:t>
      </w:r>
      <w:r w:rsidR="008D11DE" w:rsidRPr="006E5623">
        <w:rPr>
          <w:rFonts w:asciiTheme="minorHAnsi" w:hAnsiTheme="minorHAnsi"/>
          <w:spacing w:val="-2"/>
        </w:rPr>
        <w:t xml:space="preserve"> </w:t>
      </w:r>
      <w:r w:rsidR="008D11DE" w:rsidRPr="006E5623">
        <w:rPr>
          <w:rFonts w:asciiTheme="minorHAnsi" w:hAnsiTheme="minorHAnsi"/>
        </w:rPr>
        <w:t>item</w:t>
      </w:r>
      <w:r w:rsidR="008D11DE" w:rsidRPr="006E5623">
        <w:rPr>
          <w:rFonts w:asciiTheme="minorHAnsi" w:hAnsiTheme="minorHAnsi"/>
          <w:spacing w:val="-4"/>
        </w:rPr>
        <w:t xml:space="preserve"> </w:t>
      </w:r>
      <w:r w:rsidR="008D11DE" w:rsidRPr="006E5623">
        <w:rPr>
          <w:rFonts w:asciiTheme="minorHAnsi" w:hAnsiTheme="minorHAnsi"/>
          <w:spacing w:val="-1"/>
        </w:rPr>
        <w:t>costing</w:t>
      </w:r>
      <w:r w:rsidR="008D11DE" w:rsidRPr="006E5623">
        <w:rPr>
          <w:rFonts w:asciiTheme="minorHAnsi" w:hAnsiTheme="minorHAnsi"/>
          <w:spacing w:val="-2"/>
        </w:rPr>
        <w:t xml:space="preserve"> </w:t>
      </w:r>
      <w:r w:rsidR="00620360" w:rsidRPr="006E5623">
        <w:rPr>
          <w:rFonts w:asciiTheme="minorHAnsi" w:hAnsiTheme="minorHAnsi"/>
          <w:spacing w:val="-1"/>
        </w:rPr>
        <w:t>$500</w:t>
      </w:r>
      <w:r w:rsidR="008D11DE" w:rsidRPr="006E5623">
        <w:rPr>
          <w:rFonts w:asciiTheme="minorHAnsi" w:hAnsiTheme="minorHAnsi"/>
          <w:spacing w:val="-3"/>
        </w:rPr>
        <w:t xml:space="preserve"> </w:t>
      </w:r>
      <w:r w:rsidR="008D11DE" w:rsidRPr="006E5623">
        <w:rPr>
          <w:rFonts w:asciiTheme="minorHAnsi" w:hAnsiTheme="minorHAnsi"/>
        </w:rPr>
        <w:t xml:space="preserve">and </w:t>
      </w:r>
      <w:r w:rsidR="008D11DE" w:rsidRPr="006E5623">
        <w:rPr>
          <w:rFonts w:asciiTheme="minorHAnsi" w:hAnsiTheme="minorHAnsi"/>
          <w:spacing w:val="-1"/>
        </w:rPr>
        <w:t>less.</w:t>
      </w:r>
    </w:p>
    <w:p w14:paraId="158DB53C" w14:textId="77777777" w:rsidR="00C14CD4" w:rsidRPr="006E5623" w:rsidRDefault="00C14CD4" w:rsidP="003F4C73">
      <w:pPr>
        <w:spacing w:before="6"/>
        <w:rPr>
          <w:rFonts w:eastAsia="Times New Roman" w:cs="Times New Roman"/>
        </w:rPr>
      </w:pPr>
    </w:p>
    <w:tbl>
      <w:tblPr>
        <w:tblW w:w="0" w:type="auto"/>
        <w:tblInd w:w="1582" w:type="dxa"/>
        <w:tblLayout w:type="fixed"/>
        <w:tblCellMar>
          <w:left w:w="0" w:type="dxa"/>
          <w:right w:w="0" w:type="dxa"/>
        </w:tblCellMar>
        <w:tblLook w:val="01E0" w:firstRow="1" w:lastRow="1" w:firstColumn="1" w:lastColumn="1" w:noHBand="0" w:noVBand="0"/>
      </w:tblPr>
      <w:tblGrid>
        <w:gridCol w:w="3193"/>
        <w:gridCol w:w="3193"/>
      </w:tblGrid>
      <w:tr w:rsidR="00C14CD4" w:rsidRPr="006E5623" w14:paraId="67A4C56C" w14:textId="77777777">
        <w:trPr>
          <w:trHeight w:hRule="exact" w:val="264"/>
        </w:trPr>
        <w:tc>
          <w:tcPr>
            <w:tcW w:w="3193" w:type="dxa"/>
            <w:tcBorders>
              <w:top w:val="single" w:sz="5" w:space="0" w:color="000000"/>
              <w:left w:val="single" w:sz="5" w:space="0" w:color="000000"/>
              <w:bottom w:val="single" w:sz="5" w:space="0" w:color="000000"/>
              <w:right w:val="single" w:sz="5" w:space="0" w:color="000000"/>
            </w:tcBorders>
            <w:shd w:val="clear" w:color="auto" w:fill="D9D9D9"/>
          </w:tcPr>
          <w:p w14:paraId="786E76C4" w14:textId="77777777" w:rsidR="00C14CD4" w:rsidRPr="006E5623" w:rsidRDefault="008D11DE" w:rsidP="003F4C73">
            <w:pPr>
              <w:pStyle w:val="TableParagraph"/>
              <w:spacing w:line="251" w:lineRule="exact"/>
              <w:ind w:left="102"/>
              <w:rPr>
                <w:rFonts w:eastAsia="Times New Roman" w:cs="Times New Roman"/>
              </w:rPr>
            </w:pPr>
            <w:r w:rsidRPr="006E5623">
              <w:rPr>
                <w:b/>
                <w:spacing w:val="-1"/>
              </w:rPr>
              <w:t>Staff</w:t>
            </w:r>
          </w:p>
        </w:tc>
        <w:tc>
          <w:tcPr>
            <w:tcW w:w="3193" w:type="dxa"/>
            <w:tcBorders>
              <w:top w:val="single" w:sz="5" w:space="0" w:color="000000"/>
              <w:left w:val="single" w:sz="5" w:space="0" w:color="000000"/>
              <w:bottom w:val="single" w:sz="5" w:space="0" w:color="000000"/>
              <w:right w:val="single" w:sz="5" w:space="0" w:color="000000"/>
            </w:tcBorders>
            <w:shd w:val="clear" w:color="auto" w:fill="D9D9D9"/>
          </w:tcPr>
          <w:p w14:paraId="40CF3158" w14:textId="77777777" w:rsidR="00C14CD4" w:rsidRPr="006E5623" w:rsidRDefault="008D11DE" w:rsidP="003F4C73">
            <w:pPr>
              <w:pStyle w:val="TableParagraph"/>
              <w:spacing w:line="251" w:lineRule="exact"/>
              <w:ind w:left="102"/>
              <w:rPr>
                <w:rFonts w:eastAsia="Times New Roman" w:cs="Times New Roman"/>
              </w:rPr>
            </w:pPr>
            <w:r w:rsidRPr="006E5623">
              <w:rPr>
                <w:b/>
                <w:spacing w:val="-1"/>
              </w:rPr>
              <w:t>Spending</w:t>
            </w:r>
            <w:r w:rsidRPr="006E5623">
              <w:rPr>
                <w:b/>
              </w:rPr>
              <w:t xml:space="preserve"> </w:t>
            </w:r>
            <w:r w:rsidRPr="006E5623">
              <w:rPr>
                <w:b/>
                <w:spacing w:val="-2"/>
              </w:rPr>
              <w:t>Limit</w:t>
            </w:r>
          </w:p>
        </w:tc>
      </w:tr>
      <w:tr w:rsidR="00C14CD4" w:rsidRPr="006E5623" w14:paraId="67AB7699" w14:textId="77777777">
        <w:trPr>
          <w:trHeight w:hRule="exact" w:val="262"/>
        </w:trPr>
        <w:tc>
          <w:tcPr>
            <w:tcW w:w="3193" w:type="dxa"/>
            <w:tcBorders>
              <w:top w:val="single" w:sz="5" w:space="0" w:color="000000"/>
              <w:left w:val="single" w:sz="5" w:space="0" w:color="000000"/>
              <w:bottom w:val="single" w:sz="5" w:space="0" w:color="000000"/>
              <w:right w:val="single" w:sz="5" w:space="0" w:color="000000"/>
            </w:tcBorders>
          </w:tcPr>
          <w:p w14:paraId="3736B2E0" w14:textId="77777777" w:rsidR="00C14CD4" w:rsidRPr="006E5623" w:rsidRDefault="00C40076" w:rsidP="003F4C73">
            <w:pPr>
              <w:pStyle w:val="TableParagraph"/>
              <w:spacing w:line="246" w:lineRule="exact"/>
              <w:ind w:left="102"/>
              <w:rPr>
                <w:rFonts w:eastAsia="Times New Roman" w:cs="Times New Roman"/>
              </w:rPr>
            </w:pPr>
            <w:r>
              <w:rPr>
                <w:spacing w:val="-1"/>
              </w:rPr>
              <w:t>Chief Executive Officer</w:t>
            </w:r>
          </w:p>
        </w:tc>
        <w:tc>
          <w:tcPr>
            <w:tcW w:w="3193" w:type="dxa"/>
            <w:tcBorders>
              <w:top w:val="single" w:sz="5" w:space="0" w:color="000000"/>
              <w:left w:val="single" w:sz="5" w:space="0" w:color="000000"/>
              <w:bottom w:val="single" w:sz="5" w:space="0" w:color="000000"/>
              <w:right w:val="single" w:sz="5" w:space="0" w:color="000000"/>
            </w:tcBorders>
          </w:tcPr>
          <w:p w14:paraId="487911C4" w14:textId="77777777" w:rsidR="00C14CD4" w:rsidRPr="006E5623" w:rsidRDefault="008D11DE" w:rsidP="003F4C73">
            <w:pPr>
              <w:pStyle w:val="TableParagraph"/>
              <w:spacing w:line="246" w:lineRule="exact"/>
              <w:ind w:left="102"/>
              <w:rPr>
                <w:rFonts w:eastAsia="Times New Roman" w:cs="Times New Roman"/>
              </w:rPr>
            </w:pPr>
            <w:r w:rsidRPr="006E5623">
              <w:t>$10,000</w:t>
            </w:r>
          </w:p>
        </w:tc>
      </w:tr>
      <w:tr w:rsidR="00C14CD4" w:rsidRPr="006E5623" w14:paraId="3C310EA0" w14:textId="77777777">
        <w:trPr>
          <w:trHeight w:hRule="exact" w:val="264"/>
        </w:trPr>
        <w:tc>
          <w:tcPr>
            <w:tcW w:w="3193" w:type="dxa"/>
            <w:tcBorders>
              <w:top w:val="single" w:sz="5" w:space="0" w:color="000000"/>
              <w:left w:val="single" w:sz="5" w:space="0" w:color="000000"/>
              <w:bottom w:val="single" w:sz="5" w:space="0" w:color="000000"/>
              <w:right w:val="single" w:sz="5" w:space="0" w:color="000000"/>
            </w:tcBorders>
          </w:tcPr>
          <w:p w14:paraId="37F1C916" w14:textId="77777777" w:rsidR="00C14CD4" w:rsidRPr="006E5623" w:rsidRDefault="00855885" w:rsidP="003F4C73">
            <w:pPr>
              <w:pStyle w:val="TableParagraph"/>
              <w:spacing w:line="246" w:lineRule="exact"/>
              <w:ind w:left="102"/>
              <w:rPr>
                <w:rFonts w:eastAsia="Times New Roman" w:cs="Times New Roman"/>
              </w:rPr>
            </w:pPr>
            <w:r>
              <w:rPr>
                <w:spacing w:val="-1"/>
              </w:rPr>
              <w:t>Director of Finance</w:t>
            </w:r>
          </w:p>
        </w:tc>
        <w:tc>
          <w:tcPr>
            <w:tcW w:w="3193" w:type="dxa"/>
            <w:tcBorders>
              <w:top w:val="single" w:sz="5" w:space="0" w:color="000000"/>
              <w:left w:val="single" w:sz="5" w:space="0" w:color="000000"/>
              <w:bottom w:val="single" w:sz="5" w:space="0" w:color="000000"/>
              <w:right w:val="single" w:sz="5" w:space="0" w:color="000000"/>
            </w:tcBorders>
          </w:tcPr>
          <w:p w14:paraId="51BC3459" w14:textId="77777777" w:rsidR="00C14CD4" w:rsidRPr="006E5623" w:rsidRDefault="008D11DE" w:rsidP="003F4C73">
            <w:pPr>
              <w:pStyle w:val="TableParagraph"/>
              <w:spacing w:line="246" w:lineRule="exact"/>
              <w:ind w:left="102"/>
              <w:rPr>
                <w:rFonts w:eastAsia="Times New Roman" w:cs="Times New Roman"/>
              </w:rPr>
            </w:pPr>
            <w:r w:rsidRPr="006E5623">
              <w:t>$2,500</w:t>
            </w:r>
          </w:p>
        </w:tc>
      </w:tr>
      <w:tr w:rsidR="00C14CD4" w:rsidRPr="006E5623" w14:paraId="1719D175" w14:textId="77777777">
        <w:trPr>
          <w:trHeight w:hRule="exact" w:val="262"/>
        </w:trPr>
        <w:tc>
          <w:tcPr>
            <w:tcW w:w="3193" w:type="dxa"/>
            <w:tcBorders>
              <w:top w:val="single" w:sz="5" w:space="0" w:color="000000"/>
              <w:left w:val="single" w:sz="5" w:space="0" w:color="000000"/>
              <w:bottom w:val="single" w:sz="5" w:space="0" w:color="000000"/>
              <w:right w:val="single" w:sz="5" w:space="0" w:color="000000"/>
            </w:tcBorders>
          </w:tcPr>
          <w:p w14:paraId="410AF73A" w14:textId="77777777" w:rsidR="00C14CD4" w:rsidRPr="006E5623" w:rsidRDefault="008D11DE" w:rsidP="003F4C73">
            <w:pPr>
              <w:pStyle w:val="TableParagraph"/>
              <w:spacing w:line="246" w:lineRule="exact"/>
              <w:ind w:left="102"/>
              <w:rPr>
                <w:rFonts w:eastAsia="Times New Roman" w:cs="Times New Roman"/>
              </w:rPr>
            </w:pPr>
            <w:r w:rsidRPr="006E5623">
              <w:rPr>
                <w:spacing w:val="-1"/>
              </w:rPr>
              <w:t>Leadership</w:t>
            </w:r>
            <w:r w:rsidRPr="006E5623">
              <w:rPr>
                <w:spacing w:val="-3"/>
              </w:rPr>
              <w:t xml:space="preserve"> </w:t>
            </w:r>
            <w:r w:rsidRPr="006E5623">
              <w:t>Team</w:t>
            </w:r>
            <w:r w:rsidRPr="006E5623">
              <w:rPr>
                <w:spacing w:val="-4"/>
              </w:rPr>
              <w:t xml:space="preserve"> </w:t>
            </w:r>
            <w:r w:rsidRPr="006E5623">
              <w:rPr>
                <w:spacing w:val="-1"/>
              </w:rPr>
              <w:t>Members</w:t>
            </w:r>
          </w:p>
        </w:tc>
        <w:tc>
          <w:tcPr>
            <w:tcW w:w="3193" w:type="dxa"/>
            <w:tcBorders>
              <w:top w:val="single" w:sz="5" w:space="0" w:color="000000"/>
              <w:left w:val="single" w:sz="5" w:space="0" w:color="000000"/>
              <w:bottom w:val="single" w:sz="5" w:space="0" w:color="000000"/>
              <w:right w:val="single" w:sz="5" w:space="0" w:color="000000"/>
            </w:tcBorders>
          </w:tcPr>
          <w:p w14:paraId="5CBB4383" w14:textId="77777777" w:rsidR="00C14CD4" w:rsidRPr="006E5623" w:rsidRDefault="008D11DE" w:rsidP="003F4C73">
            <w:pPr>
              <w:pStyle w:val="TableParagraph"/>
              <w:spacing w:line="246" w:lineRule="exact"/>
              <w:ind w:left="102"/>
              <w:rPr>
                <w:rFonts w:eastAsia="Times New Roman" w:cs="Times New Roman"/>
              </w:rPr>
            </w:pPr>
            <w:r w:rsidRPr="006E5623">
              <w:t>$5,000</w:t>
            </w:r>
          </w:p>
        </w:tc>
      </w:tr>
      <w:tr w:rsidR="00C14CD4" w:rsidRPr="006E5623" w14:paraId="63DE351C" w14:textId="77777777">
        <w:trPr>
          <w:trHeight w:hRule="exact" w:val="264"/>
        </w:trPr>
        <w:tc>
          <w:tcPr>
            <w:tcW w:w="3193" w:type="dxa"/>
            <w:tcBorders>
              <w:top w:val="single" w:sz="5" w:space="0" w:color="000000"/>
              <w:left w:val="single" w:sz="5" w:space="0" w:color="000000"/>
              <w:bottom w:val="single" w:sz="5" w:space="0" w:color="000000"/>
              <w:right w:val="single" w:sz="5" w:space="0" w:color="000000"/>
            </w:tcBorders>
          </w:tcPr>
          <w:p w14:paraId="54853950" w14:textId="77777777" w:rsidR="00C14CD4" w:rsidRPr="006E5623" w:rsidRDefault="008D11DE" w:rsidP="003F4C73">
            <w:pPr>
              <w:pStyle w:val="TableParagraph"/>
              <w:spacing w:line="246" w:lineRule="exact"/>
              <w:ind w:left="102"/>
              <w:rPr>
                <w:rFonts w:eastAsia="Times New Roman" w:cs="Times New Roman"/>
              </w:rPr>
            </w:pPr>
            <w:r w:rsidRPr="006E5623">
              <w:rPr>
                <w:spacing w:val="-1"/>
              </w:rPr>
              <w:t>Coordinators</w:t>
            </w:r>
          </w:p>
        </w:tc>
        <w:tc>
          <w:tcPr>
            <w:tcW w:w="3193" w:type="dxa"/>
            <w:tcBorders>
              <w:top w:val="single" w:sz="5" w:space="0" w:color="000000"/>
              <w:left w:val="single" w:sz="5" w:space="0" w:color="000000"/>
              <w:bottom w:val="single" w:sz="5" w:space="0" w:color="000000"/>
              <w:right w:val="single" w:sz="5" w:space="0" w:color="000000"/>
            </w:tcBorders>
          </w:tcPr>
          <w:p w14:paraId="15F49AAA" w14:textId="77777777" w:rsidR="00C14CD4" w:rsidRPr="006E5623" w:rsidRDefault="008D11DE" w:rsidP="003F4C73">
            <w:pPr>
              <w:pStyle w:val="TableParagraph"/>
              <w:spacing w:line="246" w:lineRule="exact"/>
              <w:ind w:left="102"/>
              <w:rPr>
                <w:rFonts w:eastAsia="Times New Roman" w:cs="Times New Roman"/>
              </w:rPr>
            </w:pPr>
            <w:r w:rsidRPr="006E5623">
              <w:t>$2,500</w:t>
            </w:r>
          </w:p>
        </w:tc>
      </w:tr>
      <w:tr w:rsidR="00C14CD4" w:rsidRPr="006E5623" w14:paraId="236A32FB" w14:textId="77777777">
        <w:trPr>
          <w:trHeight w:hRule="exact" w:val="264"/>
        </w:trPr>
        <w:tc>
          <w:tcPr>
            <w:tcW w:w="3193" w:type="dxa"/>
            <w:tcBorders>
              <w:top w:val="single" w:sz="5" w:space="0" w:color="000000"/>
              <w:left w:val="single" w:sz="5" w:space="0" w:color="000000"/>
              <w:bottom w:val="single" w:sz="5" w:space="0" w:color="000000"/>
              <w:right w:val="single" w:sz="5" w:space="0" w:color="000000"/>
            </w:tcBorders>
          </w:tcPr>
          <w:p w14:paraId="5EA86CB4" w14:textId="77777777" w:rsidR="00C14CD4" w:rsidRPr="006E5623" w:rsidRDefault="008D11DE" w:rsidP="003F4C73">
            <w:pPr>
              <w:pStyle w:val="TableParagraph"/>
              <w:spacing w:line="246" w:lineRule="exact"/>
              <w:ind w:left="102"/>
              <w:rPr>
                <w:rFonts w:eastAsia="Times New Roman" w:cs="Times New Roman"/>
              </w:rPr>
            </w:pPr>
            <w:r w:rsidRPr="006E5623">
              <w:rPr>
                <w:spacing w:val="-1"/>
              </w:rPr>
              <w:t>Program</w:t>
            </w:r>
            <w:r w:rsidRPr="006E5623">
              <w:rPr>
                <w:spacing w:val="-4"/>
              </w:rPr>
              <w:t xml:space="preserve"> </w:t>
            </w:r>
            <w:r w:rsidRPr="006E5623">
              <w:t>Staff</w:t>
            </w:r>
          </w:p>
        </w:tc>
        <w:tc>
          <w:tcPr>
            <w:tcW w:w="3193" w:type="dxa"/>
            <w:tcBorders>
              <w:top w:val="single" w:sz="5" w:space="0" w:color="000000"/>
              <w:left w:val="single" w:sz="5" w:space="0" w:color="000000"/>
              <w:bottom w:val="single" w:sz="5" w:space="0" w:color="000000"/>
              <w:right w:val="single" w:sz="5" w:space="0" w:color="000000"/>
            </w:tcBorders>
          </w:tcPr>
          <w:p w14:paraId="7E5F270E" w14:textId="77777777" w:rsidR="00C14CD4" w:rsidRPr="006E5623" w:rsidRDefault="008D11DE" w:rsidP="003F4C73">
            <w:pPr>
              <w:pStyle w:val="TableParagraph"/>
              <w:spacing w:line="246" w:lineRule="exact"/>
              <w:ind w:left="102"/>
              <w:rPr>
                <w:rFonts w:eastAsia="Times New Roman" w:cs="Times New Roman"/>
              </w:rPr>
            </w:pPr>
            <w:r w:rsidRPr="006E5623">
              <w:t>$500</w:t>
            </w:r>
          </w:p>
        </w:tc>
      </w:tr>
    </w:tbl>
    <w:p w14:paraId="3C329A6E" w14:textId="77777777" w:rsidR="00C14CD4" w:rsidRPr="006E5623" w:rsidRDefault="00C14CD4" w:rsidP="003F4C73">
      <w:pPr>
        <w:rPr>
          <w:rFonts w:eastAsia="Times New Roman" w:cs="Times New Roman"/>
        </w:rPr>
      </w:pPr>
    </w:p>
    <w:p w14:paraId="7C5B403B" w14:textId="77777777" w:rsidR="00C14CD4" w:rsidRPr="006E5623" w:rsidRDefault="008D11DE" w:rsidP="003F4C73">
      <w:pPr>
        <w:pStyle w:val="BodyText"/>
        <w:spacing w:before="73" w:line="239" w:lineRule="auto"/>
        <w:ind w:left="100" w:right="195" w:firstLine="0"/>
        <w:rPr>
          <w:rFonts w:asciiTheme="minorHAnsi" w:hAnsiTheme="minorHAnsi"/>
        </w:rPr>
      </w:pPr>
      <w:r w:rsidRPr="006E5623">
        <w:rPr>
          <w:rFonts w:asciiTheme="minorHAnsi" w:hAnsiTheme="minorHAnsi"/>
          <w:spacing w:val="-1"/>
        </w:rPr>
        <w:t>All</w:t>
      </w:r>
      <w:r w:rsidRPr="006E5623">
        <w:rPr>
          <w:rFonts w:asciiTheme="minorHAnsi" w:hAnsiTheme="minorHAnsi"/>
          <w:spacing w:val="1"/>
        </w:rPr>
        <w:t xml:space="preserve"> </w:t>
      </w:r>
      <w:r w:rsidRPr="006E5623">
        <w:rPr>
          <w:rFonts w:asciiTheme="minorHAnsi" w:hAnsiTheme="minorHAnsi"/>
          <w:spacing w:val="-1"/>
        </w:rPr>
        <w:t>staff</w:t>
      </w:r>
      <w:r w:rsidRPr="006E5623">
        <w:rPr>
          <w:rFonts w:asciiTheme="minorHAnsi" w:hAnsiTheme="minorHAnsi"/>
        </w:rPr>
        <w:t xml:space="preserve"> </w:t>
      </w:r>
      <w:r w:rsidRPr="006E5623">
        <w:rPr>
          <w:rFonts w:asciiTheme="minorHAnsi" w:hAnsiTheme="minorHAnsi"/>
          <w:spacing w:val="-1"/>
        </w:rPr>
        <w:t>must</w:t>
      </w:r>
      <w:r w:rsidRPr="006E5623">
        <w:rPr>
          <w:rFonts w:asciiTheme="minorHAnsi" w:hAnsiTheme="minorHAnsi"/>
          <w:spacing w:val="1"/>
        </w:rPr>
        <w:t xml:space="preserve"> </w:t>
      </w:r>
      <w:r w:rsidRPr="006E5623">
        <w:rPr>
          <w:rFonts w:asciiTheme="minorHAnsi" w:hAnsiTheme="minorHAnsi"/>
          <w:spacing w:val="-1"/>
        </w:rPr>
        <w:t>adhere</w:t>
      </w:r>
      <w:r w:rsidRPr="006E5623">
        <w:rPr>
          <w:rFonts w:asciiTheme="minorHAnsi" w:hAnsiTheme="minorHAnsi"/>
        </w:rPr>
        <w:t xml:space="preserve"> to</w:t>
      </w:r>
      <w:r w:rsidRPr="006E5623">
        <w:rPr>
          <w:rFonts w:asciiTheme="minorHAnsi" w:hAnsiTheme="minorHAnsi"/>
          <w:spacing w:val="-3"/>
        </w:rPr>
        <w:t xml:space="preserve"> </w:t>
      </w:r>
      <w:r w:rsidRPr="006E5623">
        <w:rPr>
          <w:rFonts w:asciiTheme="minorHAnsi" w:hAnsiTheme="minorHAnsi"/>
          <w:spacing w:val="-1"/>
        </w:rPr>
        <w:t>the</w:t>
      </w:r>
      <w:r w:rsidRPr="006E5623">
        <w:rPr>
          <w:rFonts w:asciiTheme="minorHAnsi" w:hAnsiTheme="minorHAnsi"/>
          <w:spacing w:val="-2"/>
        </w:rPr>
        <w:t xml:space="preserve"> </w:t>
      </w:r>
      <w:r w:rsidRPr="006E5623">
        <w:rPr>
          <w:rFonts w:asciiTheme="minorHAnsi" w:hAnsiTheme="minorHAnsi"/>
          <w:spacing w:val="-1"/>
        </w:rPr>
        <w:t>requirements</w:t>
      </w:r>
      <w:r w:rsidRPr="006E5623">
        <w:rPr>
          <w:rFonts w:asciiTheme="minorHAnsi" w:hAnsiTheme="minorHAnsi"/>
          <w:spacing w:val="-2"/>
        </w:rPr>
        <w:t xml:space="preserve"> </w:t>
      </w:r>
      <w:r w:rsidRPr="006E5623">
        <w:rPr>
          <w:rFonts w:asciiTheme="minorHAnsi" w:hAnsiTheme="minorHAnsi"/>
          <w:spacing w:val="-1"/>
        </w:rPr>
        <w:t>outlined</w:t>
      </w:r>
      <w:r w:rsidRPr="006E5623">
        <w:rPr>
          <w:rFonts w:asciiTheme="minorHAnsi" w:hAnsiTheme="minorHAnsi"/>
          <w:spacing w:val="-2"/>
        </w:rPr>
        <w:t xml:space="preserve"> </w:t>
      </w:r>
      <w:r w:rsidRPr="006E5623">
        <w:rPr>
          <w:rFonts w:asciiTheme="minorHAnsi" w:hAnsiTheme="minorHAnsi"/>
        </w:rPr>
        <w:t xml:space="preserve">in </w:t>
      </w:r>
      <w:r w:rsidRPr="006E5623">
        <w:rPr>
          <w:rFonts w:asciiTheme="minorHAnsi" w:hAnsiTheme="minorHAnsi"/>
          <w:spacing w:val="-2"/>
        </w:rPr>
        <w:t>the</w:t>
      </w:r>
      <w:r w:rsidRPr="006E5623">
        <w:rPr>
          <w:rFonts w:asciiTheme="minorHAnsi" w:hAnsiTheme="minorHAnsi"/>
        </w:rPr>
        <w:t xml:space="preserve"> </w:t>
      </w:r>
      <w:r w:rsidR="00086B9C" w:rsidRPr="006E5623">
        <w:rPr>
          <w:rFonts w:asciiTheme="minorHAnsi" w:hAnsiTheme="minorHAnsi"/>
          <w:spacing w:val="-1"/>
        </w:rPr>
        <w:t>p</w:t>
      </w:r>
      <w:r w:rsidRPr="006E5623">
        <w:rPr>
          <w:rFonts w:asciiTheme="minorHAnsi" w:hAnsiTheme="minorHAnsi"/>
          <w:spacing w:val="-1"/>
        </w:rPr>
        <w:t>rocurement</w:t>
      </w:r>
      <w:r w:rsidRPr="006E5623">
        <w:rPr>
          <w:rFonts w:asciiTheme="minorHAnsi" w:hAnsiTheme="minorHAnsi"/>
          <w:spacing w:val="1"/>
        </w:rPr>
        <w:t xml:space="preserve"> </w:t>
      </w:r>
      <w:r w:rsidR="00086B9C" w:rsidRPr="006E5623">
        <w:rPr>
          <w:rFonts w:asciiTheme="minorHAnsi" w:hAnsiTheme="minorHAnsi"/>
          <w:spacing w:val="-1"/>
        </w:rPr>
        <w:t>p</w:t>
      </w:r>
      <w:r w:rsidRPr="006E5623">
        <w:rPr>
          <w:rFonts w:asciiTheme="minorHAnsi" w:hAnsiTheme="minorHAnsi"/>
          <w:spacing w:val="-1"/>
        </w:rPr>
        <w:t>olicy.</w:t>
      </w:r>
      <w:r w:rsidRPr="006E5623">
        <w:rPr>
          <w:rFonts w:asciiTheme="minorHAnsi" w:hAnsiTheme="minorHAnsi"/>
          <w:spacing w:val="4"/>
        </w:rPr>
        <w:t xml:space="preserve"> </w:t>
      </w:r>
      <w:r w:rsidR="00A55FA1">
        <w:rPr>
          <w:rFonts w:asciiTheme="minorHAnsi" w:hAnsiTheme="minorHAnsi"/>
          <w:spacing w:val="4"/>
        </w:rPr>
        <w:t xml:space="preserve"> </w:t>
      </w:r>
      <w:r w:rsidRPr="006E5623">
        <w:rPr>
          <w:rFonts w:asciiTheme="minorHAnsi" w:hAnsiTheme="minorHAnsi"/>
          <w:spacing w:val="-1"/>
        </w:rPr>
        <w:t>At</w:t>
      </w:r>
      <w:r w:rsidRPr="006E5623">
        <w:rPr>
          <w:rFonts w:asciiTheme="minorHAnsi" w:hAnsiTheme="minorHAnsi"/>
          <w:spacing w:val="1"/>
        </w:rPr>
        <w:t xml:space="preserve"> </w:t>
      </w:r>
      <w:r w:rsidRPr="006E5623">
        <w:rPr>
          <w:rFonts w:asciiTheme="minorHAnsi" w:hAnsiTheme="minorHAnsi"/>
          <w:spacing w:val="-1"/>
        </w:rPr>
        <w:t>the</w:t>
      </w:r>
      <w:r w:rsidRPr="006E5623">
        <w:rPr>
          <w:rFonts w:asciiTheme="minorHAnsi" w:hAnsiTheme="minorHAnsi"/>
        </w:rPr>
        <w:t xml:space="preserve"> end </w:t>
      </w:r>
      <w:r w:rsidRPr="006E5623">
        <w:rPr>
          <w:rFonts w:asciiTheme="minorHAnsi" w:hAnsiTheme="minorHAnsi"/>
          <w:spacing w:val="-1"/>
        </w:rPr>
        <w:t>of</w:t>
      </w:r>
      <w:r w:rsidRPr="006E5623">
        <w:rPr>
          <w:rFonts w:asciiTheme="minorHAnsi" w:hAnsiTheme="minorHAnsi"/>
        </w:rPr>
        <w:t xml:space="preserve"> </w:t>
      </w:r>
      <w:r w:rsidRPr="006E5623">
        <w:rPr>
          <w:rFonts w:asciiTheme="minorHAnsi" w:hAnsiTheme="minorHAnsi"/>
          <w:spacing w:val="-1"/>
        </w:rPr>
        <w:t>the</w:t>
      </w:r>
      <w:r w:rsidRPr="006E5623">
        <w:rPr>
          <w:rFonts w:asciiTheme="minorHAnsi" w:hAnsiTheme="minorHAnsi"/>
        </w:rPr>
        <w:t xml:space="preserve"> </w:t>
      </w:r>
      <w:r w:rsidRPr="006E5623">
        <w:rPr>
          <w:rFonts w:asciiTheme="minorHAnsi" w:hAnsiTheme="minorHAnsi"/>
          <w:spacing w:val="-1"/>
        </w:rPr>
        <w:t>fiscal</w:t>
      </w:r>
      <w:r w:rsidRPr="006E5623">
        <w:rPr>
          <w:rFonts w:asciiTheme="minorHAnsi" w:hAnsiTheme="minorHAnsi"/>
          <w:spacing w:val="1"/>
        </w:rPr>
        <w:t xml:space="preserve"> </w:t>
      </w:r>
      <w:r w:rsidRPr="006E5623">
        <w:rPr>
          <w:rFonts w:asciiTheme="minorHAnsi" w:hAnsiTheme="minorHAnsi"/>
          <w:spacing w:val="-1"/>
        </w:rPr>
        <w:t>year,</w:t>
      </w:r>
      <w:r w:rsidRPr="006E5623">
        <w:rPr>
          <w:rFonts w:asciiTheme="minorHAnsi" w:hAnsiTheme="minorHAnsi"/>
          <w:spacing w:val="51"/>
        </w:rPr>
        <w:t xml:space="preserve"> </w:t>
      </w:r>
      <w:r w:rsidRPr="006E5623">
        <w:rPr>
          <w:rFonts w:asciiTheme="minorHAnsi" w:hAnsiTheme="minorHAnsi"/>
        </w:rPr>
        <w:t xml:space="preserve">the </w:t>
      </w:r>
      <w:r w:rsidR="000A2786">
        <w:rPr>
          <w:rFonts w:asciiTheme="minorHAnsi" w:hAnsiTheme="minorHAnsi"/>
          <w:spacing w:val="-1"/>
        </w:rPr>
        <w:t>CEO</w:t>
      </w:r>
      <w:r w:rsidRPr="006E5623">
        <w:rPr>
          <w:rFonts w:asciiTheme="minorHAnsi" w:hAnsiTheme="minorHAnsi"/>
          <w:spacing w:val="-2"/>
        </w:rPr>
        <w:t xml:space="preserve"> </w:t>
      </w:r>
      <w:r w:rsidRPr="006E5623">
        <w:rPr>
          <w:rFonts w:asciiTheme="minorHAnsi" w:hAnsiTheme="minorHAnsi"/>
        </w:rPr>
        <w:t>is</w:t>
      </w:r>
      <w:r w:rsidRPr="006E5623">
        <w:rPr>
          <w:rFonts w:asciiTheme="minorHAnsi" w:hAnsiTheme="minorHAnsi"/>
          <w:spacing w:val="-2"/>
        </w:rPr>
        <w:t xml:space="preserve"> </w:t>
      </w:r>
      <w:r w:rsidRPr="006E5623">
        <w:rPr>
          <w:rFonts w:asciiTheme="minorHAnsi" w:hAnsiTheme="minorHAnsi"/>
          <w:spacing w:val="-1"/>
        </w:rPr>
        <w:t>authorized</w:t>
      </w:r>
      <w:r w:rsidRPr="006E5623">
        <w:rPr>
          <w:rFonts w:asciiTheme="minorHAnsi" w:hAnsiTheme="minorHAnsi"/>
        </w:rPr>
        <w:t xml:space="preserve"> to</w:t>
      </w:r>
      <w:r w:rsidRPr="006E5623">
        <w:rPr>
          <w:rFonts w:asciiTheme="minorHAnsi" w:hAnsiTheme="minorHAnsi"/>
          <w:spacing w:val="-3"/>
        </w:rPr>
        <w:t xml:space="preserve"> </w:t>
      </w:r>
      <w:r w:rsidRPr="006E5623">
        <w:rPr>
          <w:rFonts w:asciiTheme="minorHAnsi" w:hAnsiTheme="minorHAnsi"/>
          <w:spacing w:val="-1"/>
        </w:rPr>
        <w:t>spend</w:t>
      </w:r>
      <w:r w:rsidRPr="006E5623">
        <w:rPr>
          <w:rFonts w:asciiTheme="minorHAnsi" w:hAnsiTheme="minorHAnsi"/>
        </w:rPr>
        <w:t xml:space="preserve"> any</w:t>
      </w:r>
      <w:r w:rsidRPr="006E5623">
        <w:rPr>
          <w:rFonts w:asciiTheme="minorHAnsi" w:hAnsiTheme="minorHAnsi"/>
          <w:spacing w:val="-2"/>
        </w:rPr>
        <w:t xml:space="preserve"> </w:t>
      </w:r>
      <w:r w:rsidRPr="006E5623">
        <w:rPr>
          <w:rFonts w:asciiTheme="minorHAnsi" w:hAnsiTheme="minorHAnsi"/>
          <w:spacing w:val="-1"/>
        </w:rPr>
        <w:t>surplus</w:t>
      </w:r>
      <w:r w:rsidRPr="006E5623">
        <w:rPr>
          <w:rFonts w:asciiTheme="minorHAnsi" w:hAnsiTheme="minorHAnsi"/>
        </w:rPr>
        <w:t xml:space="preserve"> </w:t>
      </w:r>
      <w:r w:rsidRPr="006E5623">
        <w:rPr>
          <w:rFonts w:asciiTheme="minorHAnsi" w:hAnsiTheme="minorHAnsi"/>
          <w:spacing w:val="-1"/>
        </w:rPr>
        <w:t>funds</w:t>
      </w:r>
      <w:r w:rsidRPr="006E5623">
        <w:rPr>
          <w:rFonts w:asciiTheme="minorHAnsi" w:hAnsiTheme="minorHAnsi"/>
        </w:rPr>
        <w:t xml:space="preserve"> </w:t>
      </w:r>
      <w:r w:rsidRPr="006E5623">
        <w:rPr>
          <w:rFonts w:asciiTheme="minorHAnsi" w:hAnsiTheme="minorHAnsi"/>
          <w:spacing w:val="-1"/>
        </w:rPr>
        <w:t xml:space="preserve">that </w:t>
      </w:r>
      <w:r w:rsidRPr="006E5623">
        <w:rPr>
          <w:rFonts w:asciiTheme="minorHAnsi" w:hAnsiTheme="minorHAnsi"/>
          <w:spacing w:val="-2"/>
        </w:rPr>
        <w:t xml:space="preserve">may </w:t>
      </w:r>
      <w:r w:rsidRPr="006E5623">
        <w:rPr>
          <w:rFonts w:asciiTheme="minorHAnsi" w:hAnsiTheme="minorHAnsi"/>
        </w:rPr>
        <w:t xml:space="preserve">be </w:t>
      </w:r>
      <w:r w:rsidRPr="006E5623">
        <w:rPr>
          <w:rFonts w:asciiTheme="minorHAnsi" w:hAnsiTheme="minorHAnsi"/>
          <w:spacing w:val="-1"/>
        </w:rPr>
        <w:t>recovered</w:t>
      </w:r>
      <w:r w:rsidRPr="006E5623">
        <w:rPr>
          <w:rFonts w:asciiTheme="minorHAnsi" w:hAnsiTheme="minorHAnsi"/>
          <w:spacing w:val="-2"/>
        </w:rPr>
        <w:t xml:space="preserve"> </w:t>
      </w:r>
      <w:r w:rsidRPr="006E5623">
        <w:rPr>
          <w:rFonts w:asciiTheme="minorHAnsi" w:hAnsiTheme="minorHAnsi"/>
        </w:rPr>
        <w:t xml:space="preserve">in </w:t>
      </w:r>
      <w:r w:rsidRPr="006E5623">
        <w:rPr>
          <w:rFonts w:asciiTheme="minorHAnsi" w:hAnsiTheme="minorHAnsi"/>
          <w:spacing w:val="-1"/>
        </w:rPr>
        <w:t>accordance</w:t>
      </w:r>
      <w:r w:rsidRPr="006E5623">
        <w:rPr>
          <w:rFonts w:asciiTheme="minorHAnsi" w:hAnsiTheme="minorHAnsi"/>
        </w:rPr>
        <w:t xml:space="preserve"> </w:t>
      </w:r>
      <w:r w:rsidRPr="006E5623">
        <w:rPr>
          <w:rFonts w:asciiTheme="minorHAnsi" w:hAnsiTheme="minorHAnsi"/>
          <w:spacing w:val="-1"/>
        </w:rPr>
        <w:t>with</w:t>
      </w:r>
      <w:r w:rsidRPr="006E5623">
        <w:rPr>
          <w:rFonts w:asciiTheme="minorHAnsi" w:hAnsiTheme="minorHAnsi"/>
          <w:spacing w:val="67"/>
        </w:rPr>
        <w:t xml:space="preserve"> </w:t>
      </w:r>
      <w:r w:rsidRPr="006E5623">
        <w:rPr>
          <w:rFonts w:asciiTheme="minorHAnsi" w:hAnsiTheme="minorHAnsi"/>
          <w:spacing w:val="-1"/>
        </w:rPr>
        <w:t>funder</w:t>
      </w:r>
      <w:r w:rsidRPr="006E5623">
        <w:rPr>
          <w:rFonts w:asciiTheme="minorHAnsi" w:hAnsiTheme="minorHAnsi"/>
        </w:rPr>
        <w:t xml:space="preserve"> </w:t>
      </w:r>
      <w:r w:rsidRPr="006E5623">
        <w:rPr>
          <w:rFonts w:asciiTheme="minorHAnsi" w:hAnsiTheme="minorHAnsi"/>
          <w:spacing w:val="-1"/>
        </w:rPr>
        <w:t>requirements.</w:t>
      </w:r>
      <w:r w:rsidRPr="006E5623">
        <w:rPr>
          <w:rFonts w:asciiTheme="minorHAnsi" w:hAnsiTheme="minorHAnsi"/>
        </w:rPr>
        <w:t xml:space="preserve"> </w:t>
      </w:r>
      <w:r w:rsidR="00A55FA1">
        <w:rPr>
          <w:rFonts w:asciiTheme="minorHAnsi" w:hAnsiTheme="minorHAnsi"/>
        </w:rPr>
        <w:t xml:space="preserve"> </w:t>
      </w:r>
      <w:r w:rsidRPr="006E5623">
        <w:rPr>
          <w:rFonts w:asciiTheme="minorHAnsi" w:hAnsiTheme="minorHAnsi"/>
          <w:spacing w:val="-1"/>
        </w:rPr>
        <w:t>Other</w:t>
      </w:r>
      <w:r w:rsidRPr="006E5623">
        <w:rPr>
          <w:rFonts w:asciiTheme="minorHAnsi" w:hAnsiTheme="minorHAnsi"/>
          <w:spacing w:val="-2"/>
        </w:rPr>
        <w:t xml:space="preserve"> </w:t>
      </w:r>
      <w:r w:rsidRPr="006E5623">
        <w:rPr>
          <w:rFonts w:asciiTheme="minorHAnsi" w:hAnsiTheme="minorHAnsi"/>
          <w:spacing w:val="-1"/>
        </w:rPr>
        <w:t>surplus</w:t>
      </w:r>
      <w:r w:rsidRPr="006E5623">
        <w:rPr>
          <w:rFonts w:asciiTheme="minorHAnsi" w:hAnsiTheme="minorHAnsi"/>
          <w:spacing w:val="-2"/>
        </w:rPr>
        <w:t xml:space="preserve"> </w:t>
      </w:r>
      <w:r w:rsidRPr="006E5623">
        <w:rPr>
          <w:rFonts w:asciiTheme="minorHAnsi" w:hAnsiTheme="minorHAnsi"/>
          <w:spacing w:val="-1"/>
        </w:rPr>
        <w:t>funds</w:t>
      </w:r>
      <w:r w:rsidRPr="006E5623">
        <w:rPr>
          <w:rFonts w:asciiTheme="minorHAnsi" w:hAnsiTheme="minorHAnsi"/>
        </w:rPr>
        <w:t xml:space="preserve"> </w:t>
      </w:r>
      <w:r w:rsidRPr="006E5623">
        <w:rPr>
          <w:rFonts w:asciiTheme="minorHAnsi" w:hAnsiTheme="minorHAnsi"/>
          <w:spacing w:val="-1"/>
        </w:rPr>
        <w:t>will</w:t>
      </w:r>
      <w:r w:rsidRPr="006E5623">
        <w:rPr>
          <w:rFonts w:asciiTheme="minorHAnsi" w:hAnsiTheme="minorHAnsi"/>
          <w:spacing w:val="1"/>
        </w:rPr>
        <w:t xml:space="preserve"> </w:t>
      </w:r>
      <w:r w:rsidRPr="006E5623">
        <w:rPr>
          <w:rFonts w:asciiTheme="minorHAnsi" w:hAnsiTheme="minorHAnsi"/>
          <w:spacing w:val="-2"/>
        </w:rPr>
        <w:t>be</w:t>
      </w:r>
      <w:r w:rsidRPr="006E5623">
        <w:rPr>
          <w:rFonts w:asciiTheme="minorHAnsi" w:hAnsiTheme="minorHAnsi"/>
        </w:rPr>
        <w:t xml:space="preserve"> </w:t>
      </w:r>
      <w:r w:rsidRPr="006E5623">
        <w:rPr>
          <w:rFonts w:asciiTheme="minorHAnsi" w:hAnsiTheme="minorHAnsi"/>
          <w:spacing w:val="-1"/>
        </w:rPr>
        <w:t>retained</w:t>
      </w:r>
      <w:r w:rsidRPr="006E5623">
        <w:rPr>
          <w:rFonts w:asciiTheme="minorHAnsi" w:hAnsiTheme="minorHAnsi"/>
        </w:rPr>
        <w:t xml:space="preserve"> in </w:t>
      </w:r>
      <w:r w:rsidRPr="006E5623">
        <w:rPr>
          <w:rFonts w:asciiTheme="minorHAnsi" w:hAnsiTheme="minorHAnsi"/>
          <w:spacing w:val="-1"/>
        </w:rPr>
        <w:t>organizational</w:t>
      </w:r>
      <w:r w:rsidRPr="006E5623">
        <w:rPr>
          <w:rFonts w:asciiTheme="minorHAnsi" w:hAnsiTheme="minorHAnsi"/>
          <w:spacing w:val="-2"/>
        </w:rPr>
        <w:t xml:space="preserve"> </w:t>
      </w:r>
      <w:r w:rsidRPr="006E5623">
        <w:rPr>
          <w:rFonts w:asciiTheme="minorHAnsi" w:hAnsiTheme="minorHAnsi"/>
          <w:spacing w:val="-1"/>
        </w:rPr>
        <w:t>reserves</w:t>
      </w:r>
      <w:r w:rsidRPr="006E5623">
        <w:rPr>
          <w:rFonts w:asciiTheme="minorHAnsi" w:hAnsiTheme="minorHAnsi"/>
        </w:rPr>
        <w:t xml:space="preserve"> </w:t>
      </w:r>
      <w:r w:rsidRPr="006E5623">
        <w:rPr>
          <w:rFonts w:asciiTheme="minorHAnsi" w:hAnsiTheme="minorHAnsi"/>
          <w:spacing w:val="-1"/>
        </w:rPr>
        <w:t>for</w:t>
      </w:r>
      <w:r w:rsidRPr="006E5623">
        <w:rPr>
          <w:rFonts w:asciiTheme="minorHAnsi" w:hAnsiTheme="minorHAnsi"/>
        </w:rPr>
        <w:t xml:space="preserve"> </w:t>
      </w:r>
      <w:r w:rsidR="00620360" w:rsidRPr="006E5623">
        <w:rPr>
          <w:rFonts w:asciiTheme="minorHAnsi" w:hAnsiTheme="minorHAnsi"/>
          <w:spacing w:val="-1"/>
        </w:rPr>
        <w:t>b</w:t>
      </w:r>
      <w:r w:rsidRPr="006E5623">
        <w:rPr>
          <w:rFonts w:asciiTheme="minorHAnsi" w:hAnsiTheme="minorHAnsi"/>
          <w:spacing w:val="-1"/>
        </w:rPr>
        <w:t>oard</w:t>
      </w:r>
      <w:r w:rsidR="00086B9C" w:rsidRPr="006E5623">
        <w:rPr>
          <w:rFonts w:asciiTheme="minorHAnsi" w:hAnsiTheme="minorHAnsi"/>
          <w:spacing w:val="-1"/>
        </w:rPr>
        <w:t>-</w:t>
      </w:r>
      <w:r w:rsidRPr="006E5623">
        <w:rPr>
          <w:rFonts w:asciiTheme="minorHAnsi" w:hAnsiTheme="minorHAnsi"/>
          <w:spacing w:val="-1"/>
        </w:rPr>
        <w:t>approved</w:t>
      </w:r>
      <w:r w:rsidR="00855885">
        <w:rPr>
          <w:rFonts w:asciiTheme="minorHAnsi" w:hAnsiTheme="minorHAnsi"/>
          <w:spacing w:val="71"/>
        </w:rPr>
        <w:t xml:space="preserve"> </w:t>
      </w:r>
      <w:r w:rsidRPr="006E5623">
        <w:rPr>
          <w:rFonts w:asciiTheme="minorHAnsi" w:hAnsiTheme="minorHAnsi"/>
          <w:spacing w:val="-1"/>
        </w:rPr>
        <w:t>purposes.</w:t>
      </w:r>
    </w:p>
    <w:p w14:paraId="53BC0235" w14:textId="77777777" w:rsidR="00C14CD4" w:rsidRPr="006E5623" w:rsidRDefault="00C14CD4">
      <w:pPr>
        <w:spacing w:line="239" w:lineRule="auto"/>
        <w:sectPr w:rsidR="00C14CD4" w:rsidRPr="006E5623" w:rsidSect="009F76BD">
          <w:pgSz w:w="12240" w:h="15840"/>
          <w:pgMar w:top="1440" w:right="1440" w:bottom="1440" w:left="1440" w:header="473" w:footer="867" w:gutter="0"/>
          <w:cols w:space="720"/>
        </w:sectPr>
      </w:pPr>
    </w:p>
    <w:p w14:paraId="6EAD7EF2" w14:textId="77777777" w:rsidR="00C14CD4" w:rsidRDefault="00C14CD4">
      <w:pPr>
        <w:spacing w:before="4"/>
        <w:rPr>
          <w:rFonts w:ascii="Times New Roman" w:eastAsia="Times New Roman" w:hAnsi="Times New Roman" w:cs="Times New Roman"/>
          <w:sz w:val="13"/>
          <w:szCs w:val="13"/>
        </w:rPr>
      </w:pPr>
    </w:p>
    <w:tbl>
      <w:tblPr>
        <w:tblW w:w="9616" w:type="dxa"/>
        <w:tblInd w:w="4" w:type="dxa"/>
        <w:tblCellMar>
          <w:left w:w="0" w:type="dxa"/>
          <w:right w:w="0" w:type="dxa"/>
        </w:tblCellMar>
        <w:tblLook w:val="04A0" w:firstRow="1" w:lastRow="0" w:firstColumn="1" w:lastColumn="0" w:noHBand="0" w:noVBand="1"/>
      </w:tblPr>
      <w:tblGrid>
        <w:gridCol w:w="2506"/>
        <w:gridCol w:w="4006"/>
        <w:gridCol w:w="1701"/>
        <w:gridCol w:w="1403"/>
      </w:tblGrid>
      <w:tr w:rsidR="00CA6DC4" w:rsidRPr="00EA5C2C" w14:paraId="1F4C5DE6" w14:textId="77777777" w:rsidTr="000F0EAF">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0EC0600" w14:textId="77777777" w:rsidR="00CA6DC4" w:rsidRPr="00EA5C2C" w:rsidRDefault="00CA6DC4" w:rsidP="00631B1E">
            <w:pPr>
              <w:widowControl/>
              <w:jc w:val="right"/>
              <w:rPr>
                <w:rFonts w:ascii="Calibri" w:hAnsi="Calibri" w:cs="Calibri"/>
                <w:b/>
                <w:bCs/>
                <w:color w:val="000000"/>
                <w:lang w:eastAsia="en-CA"/>
              </w:rPr>
            </w:pPr>
            <w:r w:rsidRPr="00EA5C2C">
              <w:rPr>
                <w:rFonts w:ascii="Calibri" w:hAnsi="Calibri" w:cs="Calibri"/>
                <w:b/>
                <w:bCs/>
                <w:color w:val="000000"/>
                <w:lang w:eastAsia="en-CA"/>
              </w:rPr>
              <w:t>Subject:</w:t>
            </w:r>
          </w:p>
        </w:tc>
        <w:tc>
          <w:tcPr>
            <w:tcW w:w="40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9AED9AF" w14:textId="77777777" w:rsidR="00CA6DC4" w:rsidRPr="00EA5C2C" w:rsidRDefault="00CA6DC4" w:rsidP="00631B1E">
            <w:pPr>
              <w:widowControl/>
              <w:rPr>
                <w:rFonts w:ascii="Calibri" w:hAnsi="Calibri" w:cs="Calibri"/>
                <w:b/>
                <w:bCs/>
                <w:i/>
                <w:iCs/>
                <w:color w:val="000000"/>
                <w:lang w:eastAsia="en-CA"/>
              </w:rPr>
            </w:pPr>
            <w:r w:rsidRPr="00EA5C2C">
              <w:rPr>
                <w:rFonts w:ascii="Calibri" w:hAnsi="Calibri" w:cs="Calibri"/>
                <w:b/>
                <w:bCs/>
                <w:color w:val="000000"/>
                <w:lang w:eastAsia="en-CA"/>
              </w:rPr>
              <w:t> </w:t>
            </w:r>
            <w:r w:rsidR="000F0EAF">
              <w:rPr>
                <w:spacing w:val="-1"/>
              </w:rPr>
              <w:t>General Fundraising Policy and Practice</w:t>
            </w:r>
          </w:p>
        </w:tc>
        <w:tc>
          <w:tcPr>
            <w:tcW w:w="17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3E1E471" w14:textId="77777777" w:rsidR="00CA6DC4" w:rsidRPr="00EA5C2C" w:rsidRDefault="00CA6DC4" w:rsidP="00631B1E">
            <w:pPr>
              <w:widowControl/>
              <w:jc w:val="right"/>
              <w:rPr>
                <w:rFonts w:ascii="Calibri" w:hAnsi="Calibri" w:cs="Calibri"/>
                <w:b/>
                <w:bCs/>
                <w:color w:val="000000"/>
                <w:lang w:eastAsia="en-CA"/>
              </w:rPr>
            </w:pPr>
            <w:r w:rsidRPr="00EA5C2C">
              <w:rPr>
                <w:rFonts w:ascii="Calibri" w:hAnsi="Calibri" w:cs="Calibri"/>
                <w:b/>
                <w:bCs/>
                <w:color w:val="000000"/>
                <w:lang w:eastAsia="en-CA"/>
              </w:rPr>
              <w:t>Policy Number:</w:t>
            </w:r>
          </w:p>
        </w:tc>
        <w:tc>
          <w:tcPr>
            <w:tcW w:w="140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C05A309" w14:textId="77777777" w:rsidR="00CA6DC4" w:rsidRPr="00EA5C2C" w:rsidRDefault="00CA6DC4" w:rsidP="00631B1E">
            <w:pPr>
              <w:widowControl/>
              <w:rPr>
                <w:rFonts w:ascii="Calibri" w:hAnsi="Calibri" w:cs="Calibri"/>
                <w:b/>
                <w:bCs/>
                <w:i/>
                <w:iCs/>
                <w:color w:val="000000"/>
                <w:lang w:eastAsia="en-CA"/>
              </w:rPr>
            </w:pPr>
            <w:r>
              <w:rPr>
                <w:rFonts w:ascii="Calibri" w:hAnsi="Calibri" w:cs="Calibri"/>
                <w:b/>
                <w:bCs/>
                <w:color w:val="000000"/>
                <w:lang w:eastAsia="en-CA"/>
              </w:rPr>
              <w:t>8.0</w:t>
            </w:r>
            <w:r w:rsidR="004B73E5">
              <w:rPr>
                <w:rFonts w:ascii="Calibri" w:hAnsi="Calibri" w:cs="Calibri"/>
                <w:b/>
                <w:bCs/>
                <w:color w:val="000000"/>
                <w:lang w:eastAsia="en-CA"/>
              </w:rPr>
              <w:t>5</w:t>
            </w:r>
          </w:p>
        </w:tc>
      </w:tr>
      <w:tr w:rsidR="00CA6DC4" w:rsidRPr="00EA5C2C" w14:paraId="510E1D18" w14:textId="77777777" w:rsidTr="00631B1E">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FBAFAEC" w14:textId="77777777" w:rsidR="00CA6DC4" w:rsidRPr="00EA5C2C" w:rsidRDefault="00CA6DC4" w:rsidP="00631B1E">
            <w:pPr>
              <w:widowControl/>
              <w:jc w:val="right"/>
              <w:rPr>
                <w:rFonts w:ascii="Calibri" w:hAnsi="Calibri" w:cs="Calibri"/>
                <w:color w:val="000000"/>
                <w:lang w:eastAsia="en-CA"/>
              </w:rPr>
            </w:pPr>
            <w:r w:rsidRPr="00EA5C2C">
              <w:rPr>
                <w:rFonts w:ascii="Calibri" w:hAnsi="Calibri" w:cs="Calibri"/>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3391CAE" w14:textId="77777777" w:rsidR="00CA6DC4" w:rsidRPr="00EA5C2C" w:rsidRDefault="00CA6DC4" w:rsidP="00631B1E">
            <w:pPr>
              <w:widowControl/>
              <w:rPr>
                <w:rFonts w:ascii="Calibri" w:hAnsi="Calibri" w:cs="Calibri"/>
                <w:i/>
                <w:iCs/>
                <w:color w:val="000000"/>
                <w:lang w:eastAsia="en-CA"/>
              </w:rPr>
            </w:pPr>
            <w:r w:rsidRPr="00EA5C2C">
              <w:rPr>
                <w:rFonts w:ascii="Calibri" w:hAnsi="Calibri" w:cs="Calibri"/>
                <w:color w:val="000000"/>
                <w:lang w:eastAsia="en-CA"/>
              </w:rPr>
              <w:t> </w:t>
            </w:r>
            <w:r w:rsidR="000F0EAF" w:rsidRPr="006E5623">
              <w:t>May</w:t>
            </w:r>
            <w:r w:rsidR="000F0EAF" w:rsidRPr="006E5623">
              <w:rPr>
                <w:spacing w:val="-3"/>
              </w:rPr>
              <w:t xml:space="preserve"> </w:t>
            </w:r>
            <w:r w:rsidR="000F0EAF" w:rsidRPr="006E5623">
              <w:t>2000</w:t>
            </w:r>
          </w:p>
        </w:tc>
      </w:tr>
      <w:tr w:rsidR="004B73E5" w:rsidRPr="00EA5C2C" w14:paraId="62D5CBCD" w14:textId="77777777" w:rsidTr="00631B1E">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57F126A" w14:textId="77777777" w:rsidR="004B73E5" w:rsidRPr="00EA5C2C" w:rsidRDefault="004B73E5" w:rsidP="00631B1E">
            <w:pPr>
              <w:widowControl/>
              <w:jc w:val="right"/>
              <w:rPr>
                <w:rFonts w:ascii="Calibri" w:hAnsi="Calibri" w:cs="Calibri"/>
                <w:color w:val="000000"/>
                <w:lang w:eastAsia="en-CA"/>
              </w:rPr>
            </w:pPr>
            <w:r>
              <w:rPr>
                <w:rFonts w:ascii="Calibri" w:hAnsi="Calibri" w:cs="Calibri"/>
                <w:color w:val="000000"/>
                <w:lang w:eastAsia="en-CA"/>
              </w:rPr>
              <w:t xml:space="preserve">Last Reviewed: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6F2272E" w14:textId="77777777" w:rsidR="004B73E5" w:rsidRPr="00EA5C2C" w:rsidRDefault="004B73E5" w:rsidP="00631B1E">
            <w:pPr>
              <w:widowControl/>
              <w:rPr>
                <w:rFonts w:ascii="Calibri" w:hAnsi="Calibri" w:cs="Calibri"/>
                <w:color w:val="000000"/>
                <w:lang w:eastAsia="en-CA"/>
              </w:rPr>
            </w:pPr>
            <w:r>
              <w:rPr>
                <w:rFonts w:ascii="Calibri" w:hAnsi="Calibri" w:cs="Calibri"/>
                <w:color w:val="000000"/>
                <w:lang w:eastAsia="en-CA"/>
              </w:rPr>
              <w:t>April 2018</w:t>
            </w:r>
            <w:r w:rsidR="00C03BA2">
              <w:rPr>
                <w:rFonts w:ascii="Calibri" w:hAnsi="Calibri" w:cs="Calibri"/>
                <w:color w:val="000000"/>
                <w:lang w:eastAsia="en-CA"/>
              </w:rPr>
              <w:t>, November 2022</w:t>
            </w:r>
          </w:p>
        </w:tc>
      </w:tr>
      <w:tr w:rsidR="00CA6DC4" w:rsidRPr="00EA5C2C" w14:paraId="60AF92DB" w14:textId="77777777" w:rsidTr="00631B1E">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EF86B3D" w14:textId="77777777" w:rsidR="00CA6DC4" w:rsidRPr="00EA5C2C" w:rsidRDefault="00CA6DC4" w:rsidP="00631B1E">
            <w:pPr>
              <w:widowControl/>
              <w:jc w:val="right"/>
              <w:rPr>
                <w:rFonts w:ascii="Calibri" w:hAnsi="Calibri" w:cs="Calibri"/>
                <w:color w:val="000000"/>
                <w:lang w:eastAsia="en-CA"/>
              </w:rPr>
            </w:pPr>
            <w:r w:rsidRPr="00EA5C2C">
              <w:rPr>
                <w:rFonts w:ascii="Calibri" w:hAnsi="Calibri" w:cs="Calibri"/>
                <w:color w:val="000000"/>
                <w:lang w:eastAsia="en-CA"/>
              </w:rPr>
              <w:t>Last Revi</w:t>
            </w:r>
            <w:r w:rsidR="00C03BA2">
              <w:rPr>
                <w:rFonts w:ascii="Calibri" w:hAnsi="Calibri" w:cs="Calibri"/>
                <w:color w:val="000000"/>
                <w:lang w:eastAsia="en-CA"/>
              </w:rPr>
              <w:t>sed</w:t>
            </w:r>
            <w:r w:rsidRPr="00EA5C2C">
              <w:rPr>
                <w:rFonts w:ascii="Calibri" w:hAnsi="Calibri" w:cs="Calibri"/>
                <w:color w:val="000000"/>
                <w:lang w:eastAsia="en-CA"/>
              </w:rPr>
              <w:t>:</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B36CEFC" w14:textId="77777777" w:rsidR="00CA6DC4" w:rsidRPr="000F0EAF" w:rsidRDefault="00CA6DC4" w:rsidP="00631B1E">
            <w:pPr>
              <w:widowControl/>
              <w:rPr>
                <w:rFonts w:ascii="Calibri" w:hAnsi="Calibri" w:cs="Calibri"/>
                <w:color w:val="000000"/>
                <w:lang w:eastAsia="en-CA"/>
              </w:rPr>
            </w:pPr>
            <w:r w:rsidRPr="00EA5C2C">
              <w:rPr>
                <w:rFonts w:ascii="Calibri" w:hAnsi="Calibri" w:cs="Calibri"/>
                <w:color w:val="000000"/>
                <w:lang w:eastAsia="en-CA"/>
              </w:rPr>
              <w:t> </w:t>
            </w:r>
            <w:r w:rsidR="00C03BA2">
              <w:rPr>
                <w:rFonts w:ascii="Calibri" w:hAnsi="Calibri" w:cs="Calibri"/>
                <w:color w:val="000000"/>
                <w:lang w:eastAsia="en-CA"/>
              </w:rPr>
              <w:t>January 2023</w:t>
            </w:r>
          </w:p>
        </w:tc>
      </w:tr>
      <w:tr w:rsidR="00CA6DC4" w:rsidRPr="00EA5C2C" w14:paraId="738C69B1" w14:textId="77777777" w:rsidTr="00631B1E">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AA1B852" w14:textId="77777777" w:rsidR="00CA6DC4" w:rsidRPr="00EA5C2C" w:rsidRDefault="00CA6DC4" w:rsidP="00631B1E">
            <w:pPr>
              <w:widowControl/>
              <w:jc w:val="right"/>
              <w:rPr>
                <w:rFonts w:ascii="Calibri" w:hAnsi="Calibri" w:cs="Calibri"/>
                <w:color w:val="000000"/>
                <w:lang w:eastAsia="en-CA"/>
              </w:rPr>
            </w:pPr>
            <w:r w:rsidRPr="00EA5C2C">
              <w:rPr>
                <w:rFonts w:ascii="Calibri" w:hAnsi="Calibri" w:cs="Calibri"/>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928F6AF" w14:textId="6B318999" w:rsidR="00CA6DC4" w:rsidRPr="00EA5C2C" w:rsidRDefault="00CA6DC4" w:rsidP="00631B1E">
            <w:pPr>
              <w:widowControl/>
              <w:rPr>
                <w:rFonts w:ascii="Calibri" w:hAnsi="Calibri" w:cs="Calibri"/>
                <w:i/>
                <w:iCs/>
                <w:color w:val="000000"/>
                <w:lang w:eastAsia="en-CA"/>
              </w:rPr>
            </w:pPr>
            <w:r w:rsidRPr="00EA5C2C">
              <w:rPr>
                <w:rFonts w:ascii="Calibri" w:hAnsi="Calibri" w:cs="Calibri"/>
                <w:color w:val="000000"/>
                <w:lang w:eastAsia="en-CA"/>
              </w:rPr>
              <w:t> </w:t>
            </w:r>
            <w:r w:rsidR="00314D17">
              <w:rPr>
                <w:color w:val="000000"/>
                <w:lang w:eastAsia="en-CA"/>
              </w:rPr>
              <w:t>February 2023</w:t>
            </w:r>
          </w:p>
        </w:tc>
      </w:tr>
      <w:tr w:rsidR="00CA6DC4" w:rsidRPr="00EA5C2C" w14:paraId="6F32DDBB" w14:textId="77777777" w:rsidTr="000F0EAF">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CBFAE7F" w14:textId="77777777" w:rsidR="00CA6DC4" w:rsidRPr="00EA5C2C" w:rsidRDefault="00CA6DC4" w:rsidP="00631B1E">
            <w:pPr>
              <w:widowControl/>
              <w:jc w:val="right"/>
              <w:rPr>
                <w:rFonts w:ascii="Calibri" w:hAnsi="Calibri" w:cs="Calibri"/>
                <w:color w:val="000000"/>
                <w:lang w:eastAsia="en-CA"/>
              </w:rPr>
            </w:pPr>
            <w:r w:rsidRPr="00EA5C2C">
              <w:rPr>
                <w:rFonts w:ascii="Calibri" w:hAnsi="Calibri" w:cs="Calibri"/>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0964071" w14:textId="77777777" w:rsidR="00CA6DC4" w:rsidRPr="000F0EAF" w:rsidRDefault="000F0EAF" w:rsidP="00631B1E">
            <w:pPr>
              <w:widowControl/>
              <w:rPr>
                <w:rFonts w:ascii="Calibri" w:hAnsi="Calibri" w:cs="Calibri"/>
                <w:color w:val="000000"/>
                <w:lang w:eastAsia="en-CA"/>
              </w:rPr>
            </w:pPr>
            <w:r w:rsidRPr="000F0EAF">
              <w:rPr>
                <w:rFonts w:ascii="Calibri" w:hAnsi="Calibri" w:cs="Calibri"/>
                <w:color w:val="000000"/>
                <w:lang w:eastAsia="en-CA"/>
              </w:rPr>
              <w:t>Fundraising Manual</w:t>
            </w:r>
            <w:r w:rsidR="00873BE0">
              <w:rPr>
                <w:rFonts w:ascii="Calibri" w:hAnsi="Calibri" w:cs="Calibri"/>
                <w:color w:val="000000"/>
                <w:lang w:eastAsia="en-CA"/>
              </w:rPr>
              <w:t>; Finance Manual #125</w:t>
            </w:r>
          </w:p>
        </w:tc>
      </w:tr>
      <w:tr w:rsidR="00CA6DC4" w:rsidRPr="00EA5C2C" w14:paraId="795BD2FF" w14:textId="77777777" w:rsidTr="00631B1E">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D712EFF" w14:textId="77777777" w:rsidR="00CA6DC4" w:rsidRPr="00EA5C2C" w:rsidRDefault="00CA6DC4" w:rsidP="00631B1E">
            <w:pPr>
              <w:widowControl/>
              <w:jc w:val="right"/>
              <w:rPr>
                <w:rFonts w:ascii="Calibri" w:hAnsi="Calibri" w:cs="Calibri"/>
                <w:color w:val="000000"/>
                <w:lang w:eastAsia="en-CA"/>
              </w:rPr>
            </w:pPr>
            <w:r w:rsidRPr="00EA5C2C">
              <w:rPr>
                <w:rFonts w:ascii="Calibri" w:hAnsi="Calibri" w:cs="Calibri"/>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A249B04" w14:textId="77777777" w:rsidR="00CA6DC4" w:rsidRPr="00EA5C2C" w:rsidRDefault="00CA6DC4" w:rsidP="00631B1E">
            <w:pPr>
              <w:widowControl/>
              <w:rPr>
                <w:rFonts w:ascii="Calibri" w:hAnsi="Calibri" w:cs="Calibri"/>
                <w:color w:val="000000"/>
                <w:lang w:eastAsia="en-CA"/>
              </w:rPr>
            </w:pPr>
            <w:r w:rsidRPr="00EA5C2C">
              <w:rPr>
                <w:rFonts w:ascii="Calibri" w:hAnsi="Calibri" w:cs="Calibri"/>
                <w:color w:val="000000"/>
                <w:lang w:eastAsia="en-CA"/>
              </w:rPr>
              <w:t> 120</w:t>
            </w:r>
          </w:p>
        </w:tc>
      </w:tr>
      <w:tr w:rsidR="00CA6DC4" w:rsidRPr="00EA5C2C" w14:paraId="6C105C26" w14:textId="77777777" w:rsidTr="00631B1E">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2BA8C14" w14:textId="77777777" w:rsidR="00CA6DC4" w:rsidRPr="00EA5C2C" w:rsidRDefault="00CA6DC4" w:rsidP="00631B1E">
            <w:pPr>
              <w:widowControl/>
              <w:jc w:val="right"/>
              <w:rPr>
                <w:rFonts w:ascii="Calibri" w:hAnsi="Calibri" w:cs="Calibri"/>
                <w:color w:val="000000"/>
                <w:lang w:eastAsia="en-CA"/>
              </w:rPr>
            </w:pPr>
            <w:r w:rsidRPr="00EA5C2C">
              <w:rPr>
                <w:rFonts w:ascii="Calibri" w:hAnsi="Calibri" w:cs="Calibri"/>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99CB674" w14:textId="77777777" w:rsidR="00CA6DC4" w:rsidRPr="000F0EAF" w:rsidRDefault="00CA6DC4" w:rsidP="00631B1E">
            <w:pPr>
              <w:widowControl/>
              <w:rPr>
                <w:rFonts w:ascii="Calibri" w:hAnsi="Calibri" w:cs="Calibri"/>
                <w:color w:val="000000"/>
                <w:lang w:eastAsia="en-CA"/>
              </w:rPr>
            </w:pPr>
            <w:r w:rsidRPr="000F0EAF">
              <w:rPr>
                <w:rFonts w:ascii="Calibri" w:hAnsi="Calibri" w:cs="Calibri"/>
                <w:color w:val="000000"/>
                <w:lang w:eastAsia="en-CA"/>
              </w:rPr>
              <w:t>Board of Directors</w:t>
            </w:r>
          </w:p>
        </w:tc>
      </w:tr>
    </w:tbl>
    <w:p w14:paraId="4AAC201B" w14:textId="77777777" w:rsidR="00CA6DC4" w:rsidRDefault="00CA6DC4" w:rsidP="00CA6DC4">
      <w:pPr>
        <w:tabs>
          <w:tab w:val="left" w:pos="540"/>
        </w:tabs>
        <w:spacing w:before="4"/>
        <w:rPr>
          <w:rFonts w:eastAsia="Times New Roman" w:cs="Times New Roman"/>
          <w:b/>
        </w:rPr>
      </w:pPr>
    </w:p>
    <w:p w14:paraId="485880DA" w14:textId="77777777" w:rsidR="00CA6DC4" w:rsidRPr="006F1331" w:rsidRDefault="00CA6DC4" w:rsidP="006F1331">
      <w:pPr>
        <w:pStyle w:val="Heading2"/>
        <w:rPr>
          <w:rFonts w:asciiTheme="minorHAnsi" w:hAnsiTheme="minorHAnsi" w:cstheme="minorHAnsi"/>
        </w:rPr>
      </w:pPr>
      <w:bookmarkStart w:id="53" w:name="_Toc128553789"/>
      <w:r w:rsidRPr="006F1331">
        <w:rPr>
          <w:rFonts w:asciiTheme="minorHAnsi" w:hAnsiTheme="minorHAnsi" w:cstheme="minorHAnsi"/>
        </w:rPr>
        <w:t>8.0</w:t>
      </w:r>
      <w:r w:rsidR="00632D90" w:rsidRPr="006F1331">
        <w:rPr>
          <w:rFonts w:asciiTheme="minorHAnsi" w:hAnsiTheme="minorHAnsi" w:cstheme="minorHAnsi"/>
        </w:rPr>
        <w:t>5</w:t>
      </w:r>
      <w:r w:rsidRPr="006F1331">
        <w:rPr>
          <w:rFonts w:asciiTheme="minorHAnsi" w:hAnsiTheme="minorHAnsi" w:cstheme="minorHAnsi"/>
        </w:rPr>
        <w:tab/>
        <w:t>GENERAL FUNDRAISING POLICY AND PRACTICE</w:t>
      </w:r>
      <w:bookmarkStart w:id="54" w:name="_bookmark48"/>
      <w:bookmarkEnd w:id="53"/>
      <w:bookmarkEnd w:id="54"/>
    </w:p>
    <w:p w14:paraId="06540B42" w14:textId="77777777" w:rsidR="00CA6DC4" w:rsidRDefault="00CA6DC4" w:rsidP="00CA6DC4">
      <w:pPr>
        <w:spacing w:line="216" w:lineRule="auto"/>
        <w:outlineLvl w:val="1"/>
        <w:rPr>
          <w:rFonts w:eastAsia="Times New Roman" w:cs="Times New Roman"/>
          <w:b/>
          <w:bCs/>
          <w:lang w:eastAsia="en-CA"/>
        </w:rPr>
      </w:pPr>
    </w:p>
    <w:p w14:paraId="61409135" w14:textId="77777777" w:rsidR="000F0EAF" w:rsidRDefault="00CA6DC4" w:rsidP="000F0EAF">
      <w:pPr>
        <w:pStyle w:val="PlainText"/>
      </w:pPr>
      <w:r>
        <w:rPr>
          <w:rFonts w:eastAsia="Times New Roman" w:cs="Times New Roman"/>
          <w:lang w:eastAsia="en-CA"/>
        </w:rPr>
        <w:t xml:space="preserve">Langs </w:t>
      </w:r>
      <w:r w:rsidRPr="003512A9">
        <w:rPr>
          <w:rFonts w:eastAsia="Times New Roman" w:cs="Times New Roman"/>
          <w:lang w:eastAsia="en-CA"/>
        </w:rPr>
        <w:t xml:space="preserve">engages in fundraising and solicitation activities to support our </w:t>
      </w:r>
      <w:r>
        <w:rPr>
          <w:rFonts w:eastAsia="Times New Roman" w:cs="Times New Roman"/>
          <w:lang w:eastAsia="en-CA"/>
        </w:rPr>
        <w:t xml:space="preserve">programs, services and facilities </w:t>
      </w:r>
      <w:r w:rsidRPr="003512A9">
        <w:rPr>
          <w:rFonts w:eastAsia="Times New Roman" w:cs="Times New Roman"/>
          <w:lang w:eastAsia="en-CA"/>
        </w:rPr>
        <w:t xml:space="preserve">and has established this fundraising policy and practices </w:t>
      </w:r>
      <w:proofErr w:type="gramStart"/>
      <w:r w:rsidRPr="003512A9">
        <w:rPr>
          <w:rFonts w:eastAsia="Times New Roman" w:cs="Times New Roman"/>
          <w:lang w:eastAsia="en-CA"/>
        </w:rPr>
        <w:t>in order to</w:t>
      </w:r>
      <w:proofErr w:type="gramEnd"/>
      <w:r w:rsidRPr="003512A9">
        <w:rPr>
          <w:rFonts w:eastAsia="Times New Roman" w:cs="Times New Roman"/>
          <w:lang w:eastAsia="en-CA"/>
        </w:rPr>
        <w:t xml:space="preserve"> ensure compliance.</w:t>
      </w:r>
      <w:r>
        <w:rPr>
          <w:rFonts w:eastAsia="Times New Roman" w:cs="Times New Roman"/>
          <w:lang w:eastAsia="en-CA"/>
        </w:rPr>
        <w:t xml:space="preserve">  The organization’s </w:t>
      </w:r>
      <w:r w:rsidRPr="003512A9">
        <w:rPr>
          <w:rFonts w:eastAsia="Times New Roman" w:cs="Times New Roman"/>
          <w:lang w:eastAsia="en-CA"/>
        </w:rPr>
        <w:t xml:space="preserve">fundraising and solicitation activities </w:t>
      </w:r>
      <w:r>
        <w:rPr>
          <w:rFonts w:eastAsia="Times New Roman" w:cs="Times New Roman"/>
          <w:lang w:eastAsia="en-CA"/>
        </w:rPr>
        <w:t xml:space="preserve">must </w:t>
      </w:r>
      <w:proofErr w:type="gramStart"/>
      <w:r>
        <w:rPr>
          <w:rFonts w:eastAsia="Times New Roman" w:cs="Times New Roman"/>
          <w:lang w:eastAsia="en-CA"/>
        </w:rPr>
        <w:t>be in compliance with</w:t>
      </w:r>
      <w:proofErr w:type="gramEnd"/>
      <w:r>
        <w:rPr>
          <w:rFonts w:eastAsia="Times New Roman" w:cs="Times New Roman"/>
          <w:lang w:eastAsia="en-CA"/>
        </w:rPr>
        <w:t xml:space="preserve"> </w:t>
      </w:r>
      <w:r w:rsidRPr="003512A9">
        <w:rPr>
          <w:rFonts w:eastAsia="Times New Roman" w:cs="Times New Roman"/>
          <w:lang w:eastAsia="en-CA"/>
        </w:rPr>
        <w:t>federal, provincial and local laws</w:t>
      </w:r>
      <w:r>
        <w:rPr>
          <w:rFonts w:eastAsia="Times New Roman" w:cs="Times New Roman"/>
          <w:lang w:eastAsia="en-CA"/>
        </w:rPr>
        <w:t xml:space="preserve">.  The organization complies with the Canada Revenue Agency Fundraising </w:t>
      </w:r>
      <w:r w:rsidRPr="005B37C0">
        <w:rPr>
          <w:rFonts w:eastAsia="Times New Roman" w:cs="Times New Roman"/>
          <w:lang w:eastAsia="en-CA"/>
        </w:rPr>
        <w:t xml:space="preserve">by Registered Charities Guidance Document </w:t>
      </w:r>
      <w:r w:rsidRPr="005B37C0">
        <w:rPr>
          <w:rFonts w:cs="Arial"/>
        </w:rPr>
        <w:t>CG-013</w:t>
      </w:r>
      <w:r>
        <w:rPr>
          <w:rFonts w:cs="Arial"/>
        </w:rPr>
        <w:t xml:space="preserve">:  </w:t>
      </w:r>
      <w:hyperlink r:id="rId14" w:history="1">
        <w:r w:rsidR="000F0EAF" w:rsidRPr="006B5536">
          <w:rPr>
            <w:rStyle w:val="Hyperlink"/>
          </w:rPr>
          <w:t>https://www.canada.ca/en/revenue-agency/services/charities-giving/charities/policies-guidance/fundraising-registered-charities-guidance.html</w:t>
        </w:r>
      </w:hyperlink>
    </w:p>
    <w:p w14:paraId="050F7ADF" w14:textId="77777777" w:rsidR="00CA6DC4" w:rsidRDefault="00CA6DC4" w:rsidP="000F0EAF">
      <w:pPr>
        <w:pStyle w:val="PlainText"/>
      </w:pPr>
    </w:p>
    <w:p w14:paraId="3DE95D9B" w14:textId="77777777" w:rsidR="00CA6DC4" w:rsidRDefault="00CA6DC4" w:rsidP="000F0EAF">
      <w:pPr>
        <w:rPr>
          <w:rFonts w:eastAsia="Times New Roman" w:cs="Times New Roman"/>
          <w:lang w:eastAsia="en-CA"/>
        </w:rPr>
      </w:pPr>
      <w:r>
        <w:rPr>
          <w:rFonts w:eastAsia="Times New Roman" w:cs="Times New Roman"/>
          <w:lang w:eastAsia="en-CA"/>
        </w:rPr>
        <w:t xml:space="preserve">Langs also adheres to </w:t>
      </w:r>
      <w:r>
        <w:rPr>
          <w:lang w:val="en-GB"/>
        </w:rPr>
        <w:t>the Codes of Ethical Principles and Standards of the Association of Fundraising Professionals (</w:t>
      </w:r>
      <w:hyperlink r:id="rId15" w:history="1">
        <w:r w:rsidR="000F0EAF" w:rsidRPr="006B5536">
          <w:rPr>
            <w:rStyle w:val="Hyperlink"/>
            <w:lang w:val="en-GB"/>
          </w:rPr>
          <w:t>https://www.afpnet.org/files/contentdocuments/codeofethics.pdf</w:t>
        </w:r>
      </w:hyperlink>
      <w:r w:rsidR="000F0EAF">
        <w:rPr>
          <w:lang w:val="en-GB"/>
        </w:rPr>
        <w:t>)</w:t>
      </w:r>
      <w:r>
        <w:rPr>
          <w:lang w:val="en-GB"/>
        </w:rPr>
        <w:t xml:space="preserve"> and historically to the former Ethical Fundraising and Financial Accountability Code of Imagine Canada.</w:t>
      </w:r>
      <w:r w:rsidRPr="003512A9">
        <w:rPr>
          <w:rFonts w:eastAsia="Times New Roman" w:cs="Times New Roman"/>
          <w:lang w:eastAsia="en-CA"/>
        </w:rPr>
        <w:t xml:space="preserve"> </w:t>
      </w:r>
    </w:p>
    <w:p w14:paraId="3CB8DDAC" w14:textId="77777777" w:rsidR="00CA6DC4" w:rsidRDefault="00CA6DC4" w:rsidP="000F0EAF">
      <w:pPr>
        <w:rPr>
          <w:rFonts w:eastAsia="Times New Roman" w:cs="Times New Roman"/>
          <w:lang w:eastAsia="en-CA"/>
        </w:rPr>
      </w:pPr>
    </w:p>
    <w:p w14:paraId="1B1CEB93" w14:textId="77777777" w:rsidR="00CA6DC4" w:rsidRPr="003512A9" w:rsidRDefault="00CA6DC4" w:rsidP="00CA6DC4">
      <w:pPr>
        <w:rPr>
          <w:rFonts w:eastAsia="Times New Roman" w:cs="Times New Roman"/>
          <w:lang w:eastAsia="en-CA"/>
        </w:rPr>
      </w:pPr>
      <w:r w:rsidRPr="003512A9">
        <w:rPr>
          <w:rFonts w:eastAsia="Times New Roman" w:cs="Times New Roman"/>
          <w:b/>
          <w:bCs/>
          <w:lang w:eastAsia="en-CA"/>
        </w:rPr>
        <w:t>Guiding Principles</w:t>
      </w:r>
      <w:r>
        <w:rPr>
          <w:rFonts w:eastAsia="Times New Roman" w:cs="Times New Roman"/>
          <w:lang w:eastAsia="en-CA"/>
        </w:rPr>
        <w:br/>
      </w:r>
      <w:r>
        <w:rPr>
          <w:rFonts w:eastAsia="Times New Roman" w:cs="Times New Roman"/>
          <w:lang w:eastAsia="en-CA"/>
        </w:rPr>
        <w:br/>
        <w:t xml:space="preserve">Langs’ </w:t>
      </w:r>
      <w:r w:rsidRPr="003512A9">
        <w:rPr>
          <w:rFonts w:eastAsia="Times New Roman" w:cs="Times New Roman"/>
          <w:lang w:eastAsia="en-CA"/>
        </w:rPr>
        <w:t xml:space="preserve">commitment to ethical fundraising practices </w:t>
      </w:r>
      <w:r>
        <w:rPr>
          <w:rFonts w:eastAsia="Times New Roman" w:cs="Times New Roman"/>
          <w:lang w:eastAsia="en-CA"/>
        </w:rPr>
        <w:t xml:space="preserve">requires that </w:t>
      </w:r>
      <w:r w:rsidRPr="003512A9">
        <w:rPr>
          <w:rFonts w:eastAsia="Times New Roman" w:cs="Times New Roman"/>
          <w:lang w:eastAsia="en-CA"/>
        </w:rPr>
        <w:t>all fundraising activities conducted by or on behalf of the organization must:</w:t>
      </w:r>
    </w:p>
    <w:p w14:paraId="3F8622F2" w14:textId="77777777" w:rsidR="00CA6DC4" w:rsidRPr="003512A9" w:rsidRDefault="00CA6DC4" w:rsidP="00FC1C2F">
      <w:pPr>
        <w:widowControl/>
        <w:numPr>
          <w:ilvl w:val="0"/>
          <w:numId w:val="48"/>
        </w:numPr>
        <w:tabs>
          <w:tab w:val="clear" w:pos="720"/>
          <w:tab w:val="num" w:pos="360"/>
        </w:tabs>
        <w:ind w:left="360"/>
        <w:rPr>
          <w:rFonts w:eastAsia="Times New Roman" w:cs="Times New Roman"/>
          <w:lang w:eastAsia="en-CA"/>
        </w:rPr>
      </w:pPr>
      <w:r w:rsidRPr="003512A9">
        <w:rPr>
          <w:rFonts w:eastAsia="Times New Roman" w:cs="Times New Roman"/>
          <w:lang w:eastAsia="en-CA"/>
        </w:rPr>
        <w:t>be truthful,</w:t>
      </w:r>
    </w:p>
    <w:p w14:paraId="17F76EC4" w14:textId="77777777" w:rsidR="00CA6DC4" w:rsidRPr="003512A9" w:rsidRDefault="00CA6DC4" w:rsidP="00FC1C2F">
      <w:pPr>
        <w:widowControl/>
        <w:numPr>
          <w:ilvl w:val="0"/>
          <w:numId w:val="48"/>
        </w:numPr>
        <w:tabs>
          <w:tab w:val="clear" w:pos="720"/>
          <w:tab w:val="num" w:pos="360"/>
        </w:tabs>
        <w:ind w:left="360"/>
        <w:rPr>
          <w:rFonts w:eastAsia="Times New Roman" w:cs="Times New Roman"/>
          <w:lang w:eastAsia="en-CA"/>
        </w:rPr>
      </w:pPr>
      <w:r w:rsidRPr="003512A9">
        <w:rPr>
          <w:rFonts w:eastAsia="Times New Roman" w:cs="Times New Roman"/>
          <w:lang w:eastAsia="en-CA"/>
        </w:rPr>
        <w:t>accurately describe the organization’s activities,</w:t>
      </w:r>
    </w:p>
    <w:p w14:paraId="0A61084F" w14:textId="77777777" w:rsidR="00CA6DC4" w:rsidRPr="003512A9" w:rsidRDefault="00CA6DC4" w:rsidP="00FC1C2F">
      <w:pPr>
        <w:widowControl/>
        <w:numPr>
          <w:ilvl w:val="0"/>
          <w:numId w:val="48"/>
        </w:numPr>
        <w:tabs>
          <w:tab w:val="clear" w:pos="720"/>
          <w:tab w:val="num" w:pos="360"/>
        </w:tabs>
        <w:ind w:left="360"/>
        <w:rPr>
          <w:rFonts w:eastAsia="Times New Roman" w:cs="Times New Roman"/>
          <w:lang w:eastAsia="en-CA"/>
        </w:rPr>
      </w:pPr>
      <w:r w:rsidRPr="003512A9">
        <w:rPr>
          <w:rFonts w:eastAsia="Times New Roman" w:cs="Times New Roman"/>
          <w:lang w:eastAsia="en-CA"/>
        </w:rPr>
        <w:t>disclose the organization’s name,</w:t>
      </w:r>
    </w:p>
    <w:p w14:paraId="47886D87" w14:textId="77777777" w:rsidR="00CA6DC4" w:rsidRPr="003512A9" w:rsidRDefault="00CA6DC4" w:rsidP="00FC1C2F">
      <w:pPr>
        <w:widowControl/>
        <w:numPr>
          <w:ilvl w:val="0"/>
          <w:numId w:val="48"/>
        </w:numPr>
        <w:tabs>
          <w:tab w:val="clear" w:pos="720"/>
          <w:tab w:val="num" w:pos="360"/>
        </w:tabs>
        <w:ind w:left="360"/>
        <w:rPr>
          <w:rFonts w:eastAsia="Times New Roman" w:cs="Times New Roman"/>
          <w:lang w:eastAsia="en-CA"/>
        </w:rPr>
      </w:pPr>
      <w:r w:rsidRPr="003512A9">
        <w:rPr>
          <w:rFonts w:eastAsia="Times New Roman" w:cs="Times New Roman"/>
          <w:lang w:eastAsia="en-CA"/>
        </w:rPr>
        <w:t>disclose the purpose for which funds are requested,</w:t>
      </w:r>
    </w:p>
    <w:p w14:paraId="57DEC209" w14:textId="77777777" w:rsidR="00CA6DC4" w:rsidRPr="003512A9" w:rsidRDefault="00CA6DC4" w:rsidP="00FC1C2F">
      <w:pPr>
        <w:widowControl/>
        <w:numPr>
          <w:ilvl w:val="0"/>
          <w:numId w:val="48"/>
        </w:numPr>
        <w:tabs>
          <w:tab w:val="clear" w:pos="720"/>
          <w:tab w:val="num" w:pos="360"/>
        </w:tabs>
        <w:ind w:left="360"/>
        <w:rPr>
          <w:rFonts w:eastAsia="Times New Roman" w:cs="Times New Roman"/>
          <w:lang w:eastAsia="en-CA"/>
        </w:rPr>
      </w:pPr>
      <w:r w:rsidRPr="003512A9">
        <w:rPr>
          <w:rFonts w:eastAsia="Times New Roman" w:cs="Times New Roman"/>
          <w:lang w:eastAsia="en-CA"/>
        </w:rPr>
        <w:t>disclose the organization’s policy with respect to issuing Official Income Tax receipts including policy on minimum amounts for which a receipt will be issued; and,</w:t>
      </w:r>
    </w:p>
    <w:p w14:paraId="17C6C5FD" w14:textId="77777777" w:rsidR="00CA6DC4" w:rsidRPr="003512A9" w:rsidRDefault="00CA6DC4" w:rsidP="00FC1C2F">
      <w:pPr>
        <w:widowControl/>
        <w:numPr>
          <w:ilvl w:val="0"/>
          <w:numId w:val="48"/>
        </w:numPr>
        <w:tabs>
          <w:tab w:val="clear" w:pos="720"/>
          <w:tab w:val="num" w:pos="360"/>
        </w:tabs>
        <w:ind w:left="360"/>
        <w:rPr>
          <w:rFonts w:eastAsia="Times New Roman" w:cs="Times New Roman"/>
          <w:lang w:eastAsia="en-CA"/>
        </w:rPr>
      </w:pPr>
      <w:r w:rsidRPr="003512A9">
        <w:rPr>
          <w:rFonts w:eastAsia="Times New Roman" w:cs="Times New Roman"/>
          <w:lang w:eastAsia="en-CA"/>
        </w:rPr>
        <w:t>disclose, upon request, whether the individual or entity seeking donations is a volunteer, employee or contracted third party.</w:t>
      </w:r>
    </w:p>
    <w:p w14:paraId="3FA631E8" w14:textId="77777777" w:rsidR="00CA6DC4" w:rsidRDefault="00CA6DC4" w:rsidP="00CA6DC4">
      <w:pPr>
        <w:rPr>
          <w:rFonts w:eastAsia="Times New Roman" w:cs="Times New Roman"/>
          <w:b/>
          <w:bCs/>
          <w:lang w:eastAsia="en-CA"/>
        </w:rPr>
      </w:pPr>
    </w:p>
    <w:p w14:paraId="65D5778E" w14:textId="77777777" w:rsidR="00CA6DC4" w:rsidRDefault="00CA6DC4" w:rsidP="000F0EAF">
      <w:pPr>
        <w:rPr>
          <w:rFonts w:eastAsia="Times New Roman" w:cs="Times New Roman"/>
          <w:lang w:eastAsia="en-CA"/>
        </w:rPr>
      </w:pPr>
      <w:r w:rsidRPr="003512A9">
        <w:rPr>
          <w:rFonts w:eastAsia="Times New Roman" w:cs="Times New Roman"/>
          <w:b/>
          <w:bCs/>
          <w:lang w:eastAsia="en-CA"/>
        </w:rPr>
        <w:t>Practices</w:t>
      </w:r>
      <w:r w:rsidRPr="003512A9">
        <w:rPr>
          <w:rFonts w:eastAsia="Times New Roman" w:cs="Times New Roman"/>
          <w:lang w:eastAsia="en-CA"/>
        </w:rPr>
        <w:br/>
      </w:r>
      <w:r w:rsidRPr="003512A9">
        <w:rPr>
          <w:rFonts w:eastAsia="Times New Roman" w:cs="Times New Roman"/>
          <w:lang w:eastAsia="en-CA"/>
        </w:rPr>
        <w:br/>
      </w:r>
      <w:r w:rsidRPr="00A50868">
        <w:rPr>
          <w:rFonts w:eastAsia="Times New Roman" w:cs="Times New Roman"/>
          <w:b/>
          <w:iCs/>
          <w:lang w:eastAsia="en-CA"/>
        </w:rPr>
        <w:t>A. Role of the Board of Directors and Oversight</w:t>
      </w:r>
      <w:r w:rsidRPr="00A50868">
        <w:rPr>
          <w:rFonts w:eastAsia="Times New Roman" w:cs="Times New Roman"/>
          <w:iCs/>
          <w:lang w:eastAsia="en-CA"/>
        </w:rPr>
        <w:t xml:space="preserve"> </w:t>
      </w:r>
      <w:r w:rsidRPr="00A50868">
        <w:rPr>
          <w:rFonts w:eastAsia="Times New Roman" w:cs="Times New Roman"/>
          <w:lang w:eastAsia="en-CA"/>
        </w:rPr>
        <w:br/>
      </w:r>
      <w:r w:rsidRPr="003512A9">
        <w:rPr>
          <w:rFonts w:eastAsia="Times New Roman" w:cs="Times New Roman"/>
          <w:lang w:eastAsia="en-CA"/>
        </w:rPr>
        <w:br/>
      </w:r>
      <w:r w:rsidRPr="000D52EF">
        <w:rPr>
          <w:lang w:val="en-GB"/>
        </w:rPr>
        <w:t xml:space="preserve">The </w:t>
      </w:r>
      <w:r>
        <w:rPr>
          <w:lang w:val="en-GB"/>
        </w:rPr>
        <w:t>Langs b</w:t>
      </w:r>
      <w:r w:rsidRPr="000D52EF">
        <w:rPr>
          <w:lang w:val="en-GB"/>
        </w:rPr>
        <w:t>oard is encouraged to participate in fundraising</w:t>
      </w:r>
      <w:r>
        <w:rPr>
          <w:lang w:val="en-GB"/>
        </w:rPr>
        <w:t xml:space="preserve">.  This may include networking, friend-raising, </w:t>
      </w:r>
      <w:r w:rsidRPr="000D52EF">
        <w:rPr>
          <w:lang w:val="en-GB"/>
        </w:rPr>
        <w:t>contributing</w:t>
      </w:r>
      <w:r>
        <w:rPr>
          <w:lang w:val="en-GB"/>
        </w:rPr>
        <w:t xml:space="preserve"> a gift, promoting events, seeking donations,</w:t>
      </w:r>
      <w:r w:rsidRPr="000D52EF">
        <w:rPr>
          <w:lang w:val="en-GB"/>
        </w:rPr>
        <w:t xml:space="preserve"> se</w:t>
      </w:r>
      <w:r>
        <w:rPr>
          <w:lang w:val="en-GB"/>
        </w:rPr>
        <w:t xml:space="preserve">lling </w:t>
      </w:r>
      <w:proofErr w:type="gramStart"/>
      <w:r>
        <w:rPr>
          <w:lang w:val="en-GB"/>
        </w:rPr>
        <w:t>tickets</w:t>
      </w:r>
      <w:proofErr w:type="gramEnd"/>
      <w:r>
        <w:rPr>
          <w:lang w:val="en-GB"/>
        </w:rPr>
        <w:t xml:space="preserve"> and attending </w:t>
      </w:r>
      <w:r w:rsidRPr="000D52EF">
        <w:rPr>
          <w:lang w:val="en-GB"/>
        </w:rPr>
        <w:t>event</w:t>
      </w:r>
      <w:r>
        <w:rPr>
          <w:lang w:val="en-GB"/>
        </w:rPr>
        <w:t>s</w:t>
      </w:r>
      <w:r w:rsidRPr="000D52EF">
        <w:rPr>
          <w:lang w:val="en-GB"/>
        </w:rPr>
        <w:t xml:space="preserve">. </w:t>
      </w:r>
      <w:r>
        <w:rPr>
          <w:lang w:val="en-GB"/>
        </w:rPr>
        <w:t xml:space="preserve"> </w:t>
      </w:r>
      <w:r>
        <w:rPr>
          <w:rFonts w:eastAsia="Times New Roman" w:cs="Times New Roman"/>
          <w:lang w:eastAsia="en-CA"/>
        </w:rPr>
        <w:t xml:space="preserve">Langs’ Board of Directors may also strike a standing capital campaign or ad hoc fundraising committee. </w:t>
      </w:r>
      <w:r w:rsidRPr="00184AFD">
        <w:rPr>
          <w:rFonts w:eastAsia="Times New Roman" w:cs="Times New Roman"/>
          <w:lang w:eastAsia="en-CA"/>
        </w:rPr>
        <w:br/>
      </w:r>
    </w:p>
    <w:p w14:paraId="49588077" w14:textId="6D45FADD" w:rsidR="00CA6DC4" w:rsidRDefault="00CA6DC4" w:rsidP="000F0EAF">
      <w:pPr>
        <w:rPr>
          <w:lang w:val="en-GB"/>
        </w:rPr>
      </w:pPr>
      <w:r w:rsidRPr="00184AFD">
        <w:rPr>
          <w:rFonts w:eastAsia="Times New Roman" w:cs="Times New Roman"/>
          <w:lang w:eastAsia="en-CA"/>
        </w:rPr>
        <w:t xml:space="preserve">All fundraising activities for </w:t>
      </w:r>
      <w:r>
        <w:rPr>
          <w:rFonts w:eastAsia="Times New Roman" w:cs="Times New Roman"/>
          <w:lang w:eastAsia="en-CA"/>
        </w:rPr>
        <w:t xml:space="preserve">Langs </w:t>
      </w:r>
      <w:r w:rsidRPr="00366FF7">
        <w:rPr>
          <w:rFonts w:eastAsia="Times New Roman" w:cs="Times New Roman"/>
          <w:lang w:eastAsia="en-CA"/>
        </w:rPr>
        <w:t>are</w:t>
      </w:r>
      <w:r w:rsidR="00C03BA2" w:rsidRPr="00366FF7">
        <w:rPr>
          <w:rFonts w:eastAsia="Times New Roman" w:cs="Times New Roman"/>
          <w:lang w:eastAsia="en-CA"/>
        </w:rPr>
        <w:t xml:space="preserve"> </w:t>
      </w:r>
      <w:r w:rsidR="00C03BA2" w:rsidRPr="00366FF7">
        <w:t>delegated by the Board to the CEO</w:t>
      </w:r>
      <w:r w:rsidR="00366FF7">
        <w:rPr>
          <w:rFonts w:eastAsia="Times New Roman" w:cs="Times New Roman"/>
          <w:lang w:eastAsia="en-CA"/>
        </w:rPr>
        <w:t xml:space="preserve">. </w:t>
      </w:r>
      <w:proofErr w:type="gramStart"/>
      <w:r w:rsidRPr="00366FF7">
        <w:rPr>
          <w:rFonts w:eastAsia="Times New Roman" w:cs="Times New Roman"/>
          <w:lang w:eastAsia="en-CA"/>
        </w:rPr>
        <w:t>The</w:t>
      </w:r>
      <w:r w:rsidRPr="00184AFD">
        <w:rPr>
          <w:rFonts w:eastAsia="Times New Roman" w:cs="Times New Roman"/>
          <w:lang w:eastAsia="en-CA"/>
        </w:rPr>
        <w:t xml:space="preserve"> majority of</w:t>
      </w:r>
      <w:proofErr w:type="gramEnd"/>
      <w:r w:rsidRPr="00184AFD">
        <w:rPr>
          <w:rFonts w:eastAsia="Times New Roman" w:cs="Times New Roman"/>
          <w:lang w:eastAsia="en-CA"/>
        </w:rPr>
        <w:t xml:space="preserve"> fundraising activities are carried out by the staff and volunteers of </w:t>
      </w:r>
      <w:r>
        <w:rPr>
          <w:rFonts w:eastAsia="Times New Roman" w:cs="Times New Roman"/>
          <w:lang w:eastAsia="en-CA"/>
        </w:rPr>
        <w:t xml:space="preserve">Langs </w:t>
      </w:r>
      <w:r w:rsidRPr="00184AFD">
        <w:rPr>
          <w:rFonts w:eastAsia="Times New Roman" w:cs="Times New Roman"/>
          <w:lang w:eastAsia="en-CA"/>
        </w:rPr>
        <w:t>(e.g.</w:t>
      </w:r>
      <w:r>
        <w:rPr>
          <w:rFonts w:eastAsia="Times New Roman" w:cs="Times New Roman"/>
          <w:lang w:eastAsia="en-CA"/>
        </w:rPr>
        <w:t>,</w:t>
      </w:r>
      <w:r w:rsidRPr="00184AFD">
        <w:rPr>
          <w:rFonts w:eastAsia="Times New Roman" w:cs="Times New Roman"/>
          <w:lang w:eastAsia="en-CA"/>
        </w:rPr>
        <w:t xml:space="preserve"> Celebrating Women).</w:t>
      </w:r>
      <w:r>
        <w:rPr>
          <w:rFonts w:eastAsia="Times New Roman" w:cs="Times New Roman"/>
          <w:lang w:eastAsia="en-CA"/>
        </w:rPr>
        <w:t xml:space="preserve"> </w:t>
      </w:r>
      <w:r w:rsidRPr="00184AFD">
        <w:rPr>
          <w:rFonts w:eastAsia="Times New Roman" w:cs="Times New Roman"/>
          <w:lang w:eastAsia="en-CA"/>
        </w:rPr>
        <w:t xml:space="preserve"> From time to time, when </w:t>
      </w:r>
      <w:r w:rsidR="00C03BA2">
        <w:rPr>
          <w:rFonts w:eastAsia="Times New Roman" w:cs="Times New Roman"/>
          <w:lang w:eastAsia="en-CA"/>
        </w:rPr>
        <w:t>the CEO</w:t>
      </w:r>
      <w:r>
        <w:rPr>
          <w:rFonts w:eastAsia="Times New Roman" w:cs="Times New Roman"/>
          <w:lang w:eastAsia="en-CA"/>
        </w:rPr>
        <w:t xml:space="preserve"> </w:t>
      </w:r>
      <w:proofErr w:type="gramStart"/>
      <w:r>
        <w:rPr>
          <w:rFonts w:eastAsia="Times New Roman" w:cs="Times New Roman"/>
          <w:lang w:eastAsia="en-CA"/>
        </w:rPr>
        <w:t>deems</w:t>
      </w:r>
      <w:proofErr w:type="gramEnd"/>
      <w:r>
        <w:rPr>
          <w:rFonts w:eastAsia="Times New Roman" w:cs="Times New Roman"/>
          <w:lang w:eastAsia="en-CA"/>
        </w:rPr>
        <w:t xml:space="preserve"> appropriate, </w:t>
      </w:r>
      <w:r w:rsidRPr="00184AFD">
        <w:rPr>
          <w:rFonts w:eastAsia="Times New Roman" w:cs="Times New Roman"/>
          <w:lang w:eastAsia="en-CA"/>
        </w:rPr>
        <w:t xml:space="preserve">outside professional assistance may be contracted. </w:t>
      </w:r>
      <w:r w:rsidRPr="003512A9">
        <w:rPr>
          <w:rFonts w:eastAsia="Times New Roman" w:cs="Times New Roman"/>
          <w:lang w:eastAsia="en-CA"/>
        </w:rPr>
        <w:br/>
      </w:r>
    </w:p>
    <w:p w14:paraId="63453510" w14:textId="77777777" w:rsidR="00CA6DC4" w:rsidRDefault="00CA6DC4" w:rsidP="000F0EAF">
      <w:pPr>
        <w:rPr>
          <w:rFonts w:eastAsia="Times New Roman" w:cs="Times New Roman"/>
          <w:i/>
          <w:iCs/>
          <w:lang w:eastAsia="en-CA"/>
        </w:rPr>
      </w:pPr>
      <w:r w:rsidRPr="003512A9">
        <w:rPr>
          <w:rFonts w:eastAsia="Times New Roman" w:cs="Times New Roman"/>
          <w:lang w:eastAsia="en-CA"/>
        </w:rPr>
        <w:t xml:space="preserve">The </w:t>
      </w:r>
      <w:r w:rsidRPr="00184AFD">
        <w:rPr>
          <w:rFonts w:eastAsia="Times New Roman" w:cs="Times New Roman"/>
          <w:lang w:eastAsia="en-CA"/>
        </w:rPr>
        <w:t>Finance Committee shall r</w:t>
      </w:r>
      <w:r>
        <w:rPr>
          <w:rFonts w:eastAsia="Times New Roman" w:cs="Times New Roman"/>
          <w:lang w:eastAsia="en-CA"/>
        </w:rPr>
        <w:t>eview all fundraising policies.</w:t>
      </w:r>
      <w:r w:rsidRPr="003512A9">
        <w:rPr>
          <w:rFonts w:eastAsia="Times New Roman" w:cs="Times New Roman"/>
          <w:lang w:eastAsia="en-CA"/>
        </w:rPr>
        <w:br/>
      </w:r>
    </w:p>
    <w:p w14:paraId="71118CDD" w14:textId="77777777" w:rsidR="00CA6DC4" w:rsidRPr="003512A9" w:rsidRDefault="00CA6DC4" w:rsidP="000F0EAF">
      <w:pPr>
        <w:rPr>
          <w:rFonts w:eastAsia="Times New Roman" w:cs="Times New Roman"/>
          <w:lang w:eastAsia="en-CA"/>
        </w:rPr>
      </w:pPr>
      <w:r w:rsidRPr="00A50868">
        <w:rPr>
          <w:rFonts w:eastAsia="Times New Roman" w:cs="Times New Roman"/>
          <w:b/>
          <w:iCs/>
          <w:lang w:eastAsia="en-CA"/>
        </w:rPr>
        <w:t>B. Use of Fundraising Professionals</w:t>
      </w:r>
      <w:r w:rsidRPr="00A50868">
        <w:rPr>
          <w:rFonts w:eastAsia="Times New Roman" w:cs="Times New Roman"/>
          <w:lang w:eastAsia="en-CA"/>
        </w:rPr>
        <w:br/>
      </w:r>
      <w:r w:rsidRPr="003512A9">
        <w:rPr>
          <w:rFonts w:eastAsia="Times New Roman" w:cs="Times New Roman"/>
          <w:lang w:eastAsia="en-CA"/>
        </w:rPr>
        <w:br/>
        <w:t xml:space="preserve">Third parties not directly affiliated with the organization must have written permission from the </w:t>
      </w:r>
      <w:r>
        <w:rPr>
          <w:rFonts w:eastAsia="Times New Roman" w:cs="Times New Roman"/>
          <w:lang w:eastAsia="en-CA"/>
        </w:rPr>
        <w:t>CEO</w:t>
      </w:r>
      <w:r w:rsidRPr="003512A9">
        <w:rPr>
          <w:rFonts w:eastAsia="Times New Roman" w:cs="Times New Roman"/>
          <w:lang w:eastAsia="en-CA"/>
        </w:rPr>
        <w:t xml:space="preserve"> prior to any solicitation on behalf of </w:t>
      </w:r>
      <w:r>
        <w:rPr>
          <w:rFonts w:eastAsia="Times New Roman" w:cs="Times New Roman"/>
          <w:lang w:eastAsia="en-CA"/>
        </w:rPr>
        <w:t xml:space="preserve">Langs </w:t>
      </w:r>
      <w:r w:rsidRPr="003512A9">
        <w:rPr>
          <w:rFonts w:eastAsia="Times New Roman" w:cs="Times New Roman"/>
          <w:lang w:eastAsia="en-CA"/>
        </w:rPr>
        <w:t xml:space="preserve">and their representation of the organization must be evidenced by a written agreement approved by </w:t>
      </w:r>
      <w:r>
        <w:rPr>
          <w:rFonts w:eastAsia="Times New Roman" w:cs="Times New Roman"/>
          <w:lang w:eastAsia="en-CA"/>
        </w:rPr>
        <w:t>Langs</w:t>
      </w:r>
      <w:r w:rsidRPr="003512A9">
        <w:rPr>
          <w:rFonts w:eastAsia="Times New Roman" w:cs="Times New Roman"/>
          <w:lang w:eastAsia="en-CA"/>
        </w:rPr>
        <w:t xml:space="preserve">. </w:t>
      </w:r>
      <w:r w:rsidRPr="003512A9">
        <w:rPr>
          <w:rFonts w:eastAsia="Times New Roman" w:cs="Times New Roman"/>
          <w:lang w:eastAsia="en-CA"/>
        </w:rPr>
        <w:br/>
      </w:r>
      <w:r w:rsidRPr="003512A9">
        <w:rPr>
          <w:rFonts w:eastAsia="Times New Roman" w:cs="Times New Roman"/>
          <w:lang w:eastAsia="en-CA"/>
        </w:rPr>
        <w:br/>
      </w:r>
      <w:r>
        <w:rPr>
          <w:rFonts w:eastAsia="Times New Roman" w:cs="Times New Roman"/>
          <w:lang w:eastAsia="en-CA"/>
        </w:rPr>
        <w:t xml:space="preserve">Langs </w:t>
      </w:r>
      <w:r w:rsidRPr="003512A9">
        <w:rPr>
          <w:rFonts w:eastAsia="Times New Roman" w:cs="Times New Roman"/>
          <w:lang w:eastAsia="en-CA"/>
        </w:rPr>
        <w:t xml:space="preserve">complies with all relevant legislation, including CRA guidelines and code of conduct around fundraising costs and procurement of fundraising services. </w:t>
      </w:r>
      <w:r>
        <w:rPr>
          <w:rFonts w:eastAsia="Times New Roman" w:cs="Times New Roman"/>
          <w:lang w:eastAsia="en-CA"/>
        </w:rPr>
        <w:t xml:space="preserve"> </w:t>
      </w:r>
      <w:r w:rsidRPr="003512A9">
        <w:rPr>
          <w:rFonts w:eastAsia="Times New Roman" w:cs="Times New Roman"/>
          <w:lang w:eastAsia="en-CA"/>
        </w:rPr>
        <w:t xml:space="preserve">As such, </w:t>
      </w:r>
      <w:r>
        <w:rPr>
          <w:rFonts w:eastAsia="Times New Roman" w:cs="Times New Roman"/>
          <w:lang w:eastAsia="en-CA"/>
        </w:rPr>
        <w:t xml:space="preserve">Langs </w:t>
      </w:r>
      <w:r w:rsidRPr="003512A9">
        <w:rPr>
          <w:rFonts w:eastAsia="Times New Roman" w:cs="Times New Roman"/>
          <w:lang w:eastAsia="en-CA"/>
        </w:rPr>
        <w:t>will not directly or indirectly pay finder’s fees, commissions or percentage compensation based on the amount or number of donations received by the fundraisers hired on behalf of the organization.</w:t>
      </w:r>
      <w:r w:rsidRPr="003512A9">
        <w:rPr>
          <w:rFonts w:eastAsia="Times New Roman" w:cs="Times New Roman"/>
          <w:lang w:eastAsia="en-CA"/>
        </w:rPr>
        <w:br/>
      </w:r>
      <w:r w:rsidRPr="003512A9">
        <w:rPr>
          <w:rFonts w:eastAsia="Times New Roman" w:cs="Times New Roman"/>
          <w:lang w:eastAsia="en-CA"/>
        </w:rPr>
        <w:br/>
        <w:t xml:space="preserve">Donors are entitled to know whether an individual soliciting funds on behalf of </w:t>
      </w:r>
      <w:r>
        <w:rPr>
          <w:rFonts w:eastAsia="Times New Roman" w:cs="Times New Roman"/>
          <w:lang w:eastAsia="en-CA"/>
        </w:rPr>
        <w:t xml:space="preserve">Langs </w:t>
      </w:r>
      <w:r w:rsidRPr="003512A9">
        <w:rPr>
          <w:rFonts w:eastAsia="Times New Roman" w:cs="Times New Roman"/>
          <w:lang w:eastAsia="en-CA"/>
        </w:rPr>
        <w:t xml:space="preserve">is a volunteer, an </w:t>
      </w:r>
      <w:proofErr w:type="gramStart"/>
      <w:r w:rsidRPr="003512A9">
        <w:rPr>
          <w:rFonts w:eastAsia="Times New Roman" w:cs="Times New Roman"/>
          <w:lang w:eastAsia="en-CA"/>
        </w:rPr>
        <w:t>employee</w:t>
      </w:r>
      <w:proofErr w:type="gramEnd"/>
      <w:r w:rsidRPr="003512A9">
        <w:rPr>
          <w:rFonts w:eastAsia="Times New Roman" w:cs="Times New Roman"/>
          <w:lang w:eastAsia="en-CA"/>
        </w:rPr>
        <w:t xml:space="preserve"> or a hired third</w:t>
      </w:r>
      <w:r>
        <w:rPr>
          <w:rFonts w:eastAsia="Times New Roman" w:cs="Times New Roman"/>
          <w:lang w:eastAsia="en-CA"/>
        </w:rPr>
        <w:t>-</w:t>
      </w:r>
      <w:r w:rsidRPr="003512A9">
        <w:rPr>
          <w:rFonts w:eastAsia="Times New Roman" w:cs="Times New Roman"/>
          <w:lang w:eastAsia="en-CA"/>
        </w:rPr>
        <w:t xml:space="preserve">party fundraising agency. </w:t>
      </w:r>
      <w:r w:rsidRPr="003512A9">
        <w:rPr>
          <w:rFonts w:eastAsia="Times New Roman" w:cs="Times New Roman"/>
          <w:lang w:eastAsia="en-CA"/>
        </w:rPr>
        <w:br/>
      </w:r>
      <w:r w:rsidRPr="003512A9">
        <w:rPr>
          <w:rFonts w:eastAsia="Times New Roman" w:cs="Times New Roman"/>
          <w:lang w:eastAsia="en-CA"/>
        </w:rPr>
        <w:br/>
      </w:r>
      <w:r w:rsidRPr="00A50868">
        <w:rPr>
          <w:rFonts w:eastAsia="Times New Roman" w:cs="Times New Roman"/>
          <w:b/>
          <w:iCs/>
          <w:lang w:eastAsia="en-CA"/>
        </w:rPr>
        <w:t>C. Truth and Accuracy</w:t>
      </w:r>
      <w:r w:rsidRPr="00A50868">
        <w:rPr>
          <w:rFonts w:eastAsia="Times New Roman" w:cs="Times New Roman"/>
          <w:lang w:eastAsia="en-CA"/>
        </w:rPr>
        <w:br/>
      </w:r>
      <w:r w:rsidRPr="003512A9">
        <w:rPr>
          <w:rFonts w:eastAsia="Times New Roman" w:cs="Times New Roman"/>
          <w:lang w:eastAsia="en-CA"/>
        </w:rPr>
        <w:br/>
        <w:t xml:space="preserve">All fundraising solicitations by or on behalf of </w:t>
      </w:r>
      <w:r>
        <w:rPr>
          <w:rFonts w:eastAsia="Times New Roman" w:cs="Times New Roman"/>
          <w:lang w:eastAsia="en-CA"/>
        </w:rPr>
        <w:t xml:space="preserve">Langs </w:t>
      </w:r>
      <w:r w:rsidRPr="003512A9">
        <w:rPr>
          <w:rFonts w:eastAsia="Times New Roman" w:cs="Times New Roman"/>
          <w:lang w:eastAsia="en-CA"/>
        </w:rPr>
        <w:t xml:space="preserve">will be truthful and will disclose our name as well as the purpose for which funds are requested. </w:t>
      </w:r>
      <w:r>
        <w:rPr>
          <w:rFonts w:eastAsia="Times New Roman" w:cs="Times New Roman"/>
          <w:lang w:eastAsia="en-CA"/>
        </w:rPr>
        <w:t xml:space="preserve"> </w:t>
      </w:r>
      <w:r w:rsidRPr="003512A9">
        <w:rPr>
          <w:rFonts w:eastAsia="Times New Roman" w:cs="Times New Roman"/>
          <w:lang w:eastAsia="en-CA"/>
        </w:rPr>
        <w:t>Printed solicitations will also include our address or other contact information.</w:t>
      </w:r>
      <w:r w:rsidRPr="003512A9">
        <w:rPr>
          <w:rFonts w:eastAsia="Times New Roman" w:cs="Times New Roman"/>
          <w:lang w:eastAsia="en-CA"/>
        </w:rPr>
        <w:br/>
      </w:r>
      <w:r w:rsidRPr="003512A9">
        <w:rPr>
          <w:rFonts w:eastAsia="Times New Roman" w:cs="Times New Roman"/>
          <w:lang w:eastAsia="en-CA"/>
        </w:rPr>
        <w:br/>
        <w:t xml:space="preserve">All fundraising activities conducted on behalf of </w:t>
      </w:r>
      <w:r>
        <w:rPr>
          <w:rFonts w:eastAsia="Times New Roman" w:cs="Times New Roman"/>
          <w:lang w:eastAsia="en-CA"/>
        </w:rPr>
        <w:t xml:space="preserve">Langs </w:t>
      </w:r>
      <w:r w:rsidRPr="003512A9">
        <w:rPr>
          <w:rFonts w:eastAsia="Times New Roman" w:cs="Times New Roman"/>
          <w:lang w:eastAsia="en-CA"/>
        </w:rPr>
        <w:t xml:space="preserve">will accurately describe our activities. </w:t>
      </w:r>
      <w:r>
        <w:rPr>
          <w:rFonts w:eastAsia="Times New Roman" w:cs="Times New Roman"/>
          <w:lang w:eastAsia="en-CA"/>
        </w:rPr>
        <w:t xml:space="preserve"> </w:t>
      </w:r>
      <w:r w:rsidRPr="003512A9">
        <w:rPr>
          <w:rFonts w:eastAsia="Times New Roman" w:cs="Times New Roman"/>
          <w:lang w:eastAsia="en-CA"/>
        </w:rPr>
        <w:t xml:space="preserve">The </w:t>
      </w:r>
      <w:r>
        <w:rPr>
          <w:rFonts w:eastAsia="Times New Roman" w:cs="Times New Roman"/>
          <w:lang w:eastAsia="en-CA"/>
        </w:rPr>
        <w:t>CEO</w:t>
      </w:r>
      <w:r w:rsidRPr="003512A9">
        <w:rPr>
          <w:rFonts w:eastAsia="Times New Roman" w:cs="Times New Roman"/>
          <w:lang w:eastAsia="en-CA"/>
        </w:rPr>
        <w:t xml:space="preserve"> shall review fundraising or solicitation materials prior to publication for:</w:t>
      </w:r>
    </w:p>
    <w:p w14:paraId="4955E342" w14:textId="77777777" w:rsidR="00CA6DC4" w:rsidRPr="003512A9" w:rsidRDefault="00CA6DC4" w:rsidP="00FC1C2F">
      <w:pPr>
        <w:widowControl/>
        <w:numPr>
          <w:ilvl w:val="0"/>
          <w:numId w:val="49"/>
        </w:numPr>
        <w:rPr>
          <w:rFonts w:eastAsia="Times New Roman" w:cs="Times New Roman"/>
          <w:lang w:eastAsia="en-CA"/>
        </w:rPr>
      </w:pPr>
      <w:r w:rsidRPr="003512A9">
        <w:rPr>
          <w:rFonts w:eastAsia="Times New Roman" w:cs="Times New Roman"/>
          <w:lang w:eastAsia="en-CA"/>
        </w:rPr>
        <w:t>material omissions or exaggerations of fact, use of misleading photographs, or any other communication which would tend to create a false or misleading impression</w:t>
      </w:r>
      <w:r>
        <w:rPr>
          <w:rFonts w:eastAsia="Times New Roman" w:cs="Times New Roman"/>
          <w:lang w:eastAsia="en-CA"/>
        </w:rPr>
        <w:t xml:space="preserve">; </w:t>
      </w:r>
      <w:r w:rsidRPr="003512A9">
        <w:rPr>
          <w:rFonts w:eastAsia="Times New Roman" w:cs="Times New Roman"/>
          <w:lang w:eastAsia="en-CA"/>
        </w:rPr>
        <w:t>as well as</w:t>
      </w:r>
    </w:p>
    <w:p w14:paraId="7EFC473F" w14:textId="77777777" w:rsidR="00CA6DC4" w:rsidRPr="003512A9" w:rsidRDefault="00CA6DC4" w:rsidP="00FC1C2F">
      <w:pPr>
        <w:widowControl/>
        <w:numPr>
          <w:ilvl w:val="0"/>
          <w:numId w:val="49"/>
        </w:numPr>
        <w:spacing w:before="100" w:beforeAutospacing="1" w:after="100" w:afterAutospacing="1"/>
        <w:rPr>
          <w:rFonts w:eastAsia="Times New Roman" w:cs="Times New Roman"/>
          <w:lang w:eastAsia="en-CA"/>
        </w:rPr>
      </w:pPr>
      <w:r w:rsidRPr="003512A9">
        <w:rPr>
          <w:rFonts w:eastAsia="Times New Roman" w:cs="Times New Roman"/>
          <w:lang w:eastAsia="en-CA"/>
        </w:rPr>
        <w:t xml:space="preserve">any statement or content that would tend to create unrealistic donor expectations regarding what the donor’s gift will </w:t>
      </w:r>
      <w:proofErr w:type="gramStart"/>
      <w:r w:rsidRPr="003512A9">
        <w:rPr>
          <w:rFonts w:eastAsia="Times New Roman" w:cs="Times New Roman"/>
          <w:lang w:eastAsia="en-CA"/>
        </w:rPr>
        <w:t>actually accomplish</w:t>
      </w:r>
      <w:proofErr w:type="gramEnd"/>
      <w:r w:rsidRPr="003512A9">
        <w:rPr>
          <w:rFonts w:eastAsia="Times New Roman" w:cs="Times New Roman"/>
          <w:lang w:eastAsia="en-CA"/>
        </w:rPr>
        <w:t xml:space="preserve">, or </w:t>
      </w:r>
      <w:r>
        <w:rPr>
          <w:rFonts w:eastAsia="Times New Roman" w:cs="Times New Roman"/>
          <w:lang w:eastAsia="en-CA"/>
        </w:rPr>
        <w:t xml:space="preserve">that </w:t>
      </w:r>
      <w:r w:rsidRPr="003512A9">
        <w:rPr>
          <w:rFonts w:eastAsia="Times New Roman" w:cs="Times New Roman"/>
          <w:lang w:eastAsia="en-CA"/>
        </w:rPr>
        <w:t>could otherwise mislead a donor.</w:t>
      </w:r>
    </w:p>
    <w:p w14:paraId="2F4627C9" w14:textId="77777777" w:rsidR="00CA6DC4" w:rsidRDefault="00CA6DC4" w:rsidP="000F0EAF">
      <w:pPr>
        <w:spacing w:before="100" w:beforeAutospacing="1" w:after="100" w:afterAutospacing="1"/>
        <w:rPr>
          <w:rFonts w:eastAsia="Times New Roman" w:cs="Times New Roman"/>
          <w:lang w:eastAsia="en-CA"/>
        </w:rPr>
      </w:pPr>
      <w:r>
        <w:rPr>
          <w:rFonts w:eastAsia="Times New Roman" w:cs="Times New Roman"/>
          <w:lang w:eastAsia="en-CA"/>
        </w:rPr>
        <w:t xml:space="preserve">Langs </w:t>
      </w:r>
      <w:r w:rsidRPr="003512A9">
        <w:rPr>
          <w:rFonts w:eastAsia="Times New Roman" w:cs="Times New Roman"/>
          <w:lang w:eastAsia="en-CA"/>
        </w:rPr>
        <w:t>will ensure that donor gifts are used for the purpose for which they were given.</w:t>
      </w:r>
      <w:r w:rsidRPr="003512A9">
        <w:rPr>
          <w:rFonts w:eastAsia="Times New Roman" w:cs="Times New Roman"/>
          <w:lang w:eastAsia="en-CA"/>
        </w:rPr>
        <w:br/>
      </w:r>
      <w:r w:rsidRPr="003512A9">
        <w:rPr>
          <w:rFonts w:eastAsia="Times New Roman" w:cs="Times New Roman"/>
          <w:lang w:eastAsia="en-CA"/>
        </w:rPr>
        <w:br/>
      </w:r>
      <w:r w:rsidRPr="00A50868">
        <w:rPr>
          <w:rFonts w:eastAsia="Times New Roman" w:cs="Times New Roman"/>
          <w:b/>
          <w:iCs/>
          <w:lang w:eastAsia="en-CA"/>
        </w:rPr>
        <w:t>D. Donor Acknowledgement, Recognition and Official Income Tax Receipts</w:t>
      </w:r>
      <w:r w:rsidRPr="00A50868">
        <w:rPr>
          <w:rFonts w:eastAsia="Times New Roman" w:cs="Times New Roman"/>
          <w:iCs/>
          <w:lang w:eastAsia="en-CA"/>
        </w:rPr>
        <w:t xml:space="preserve"> </w:t>
      </w:r>
      <w:r w:rsidRPr="00A50868">
        <w:rPr>
          <w:rFonts w:eastAsia="Times New Roman" w:cs="Times New Roman"/>
          <w:lang w:eastAsia="en-CA"/>
        </w:rPr>
        <w:br/>
      </w:r>
      <w:r w:rsidRPr="003512A9">
        <w:rPr>
          <w:rFonts w:eastAsia="Times New Roman" w:cs="Times New Roman"/>
          <w:lang w:eastAsia="en-CA"/>
        </w:rPr>
        <w:br/>
      </w:r>
      <w:r w:rsidRPr="00F816B2">
        <w:rPr>
          <w:rFonts w:eastAsia="Times New Roman" w:cs="Times New Roman"/>
          <w:lang w:eastAsia="en-CA"/>
        </w:rPr>
        <w:t xml:space="preserve">A donation is defined as a voluntary transfer of cash or in-kind goods from individuals, corporations, </w:t>
      </w:r>
      <w:proofErr w:type="gramStart"/>
      <w:r w:rsidRPr="00F816B2">
        <w:rPr>
          <w:rFonts w:eastAsia="Times New Roman" w:cs="Times New Roman"/>
          <w:lang w:eastAsia="en-CA"/>
        </w:rPr>
        <w:t>foundations</w:t>
      </w:r>
      <w:proofErr w:type="gramEnd"/>
      <w:r w:rsidRPr="00F816B2">
        <w:rPr>
          <w:rFonts w:eastAsia="Times New Roman" w:cs="Times New Roman"/>
          <w:lang w:eastAsia="en-CA"/>
        </w:rPr>
        <w:t xml:space="preserve"> and other sources to </w:t>
      </w:r>
      <w:r>
        <w:rPr>
          <w:rFonts w:eastAsia="Times New Roman" w:cs="Times New Roman"/>
          <w:lang w:eastAsia="en-CA"/>
        </w:rPr>
        <w:t xml:space="preserve">Langs </w:t>
      </w:r>
      <w:r w:rsidRPr="00F816B2">
        <w:rPr>
          <w:rFonts w:eastAsia="Times New Roman" w:cs="Times New Roman"/>
          <w:lang w:eastAsia="en-CA"/>
        </w:rPr>
        <w:t xml:space="preserve">for either undesignated or designated use. </w:t>
      </w:r>
    </w:p>
    <w:p w14:paraId="31711313" w14:textId="77777777" w:rsidR="00CA6DC4" w:rsidRDefault="00CA6DC4" w:rsidP="000F0EAF">
      <w:pPr>
        <w:spacing w:before="100" w:beforeAutospacing="1" w:after="100" w:afterAutospacing="1"/>
        <w:rPr>
          <w:rFonts w:eastAsia="Times New Roman" w:cs="Times New Roman"/>
          <w:lang w:eastAsia="en-CA"/>
        </w:rPr>
      </w:pPr>
      <w:r>
        <w:rPr>
          <w:rFonts w:eastAsia="Times New Roman" w:cs="Times New Roman"/>
          <w:lang w:eastAsia="en-CA"/>
        </w:rPr>
        <w:t xml:space="preserve">Langs </w:t>
      </w:r>
      <w:r w:rsidRPr="00F816B2">
        <w:rPr>
          <w:rFonts w:eastAsia="Times New Roman" w:cs="Times New Roman"/>
          <w:lang w:eastAsia="en-CA"/>
        </w:rPr>
        <w:t xml:space="preserve">may publicly recognize gifts made by donors or sponsors. </w:t>
      </w:r>
      <w:r>
        <w:rPr>
          <w:rFonts w:eastAsia="Times New Roman" w:cs="Times New Roman"/>
          <w:lang w:eastAsia="en-CA"/>
        </w:rPr>
        <w:t xml:space="preserve"> </w:t>
      </w:r>
      <w:r w:rsidRPr="00F816B2">
        <w:rPr>
          <w:rFonts w:eastAsia="Times New Roman" w:cs="Times New Roman"/>
          <w:lang w:eastAsia="en-CA"/>
        </w:rPr>
        <w:t xml:space="preserve">The recognition vehicle(s) will be determined by </w:t>
      </w:r>
      <w:r>
        <w:rPr>
          <w:rFonts w:eastAsia="Times New Roman" w:cs="Times New Roman"/>
          <w:lang w:eastAsia="en-CA"/>
        </w:rPr>
        <w:t xml:space="preserve">Langs </w:t>
      </w:r>
      <w:r w:rsidRPr="00F816B2">
        <w:rPr>
          <w:rFonts w:eastAsia="Times New Roman" w:cs="Times New Roman"/>
          <w:lang w:eastAsia="en-CA"/>
        </w:rPr>
        <w:t xml:space="preserve">to be consistent with the type and value of the gift. </w:t>
      </w:r>
      <w:r>
        <w:rPr>
          <w:rFonts w:eastAsia="Times New Roman" w:cs="Times New Roman"/>
          <w:lang w:eastAsia="en-CA"/>
        </w:rPr>
        <w:t xml:space="preserve"> </w:t>
      </w:r>
      <w:r w:rsidRPr="00F816B2">
        <w:rPr>
          <w:rFonts w:eastAsia="Times New Roman" w:cs="Times New Roman"/>
          <w:lang w:eastAsia="en-CA"/>
        </w:rPr>
        <w:t xml:space="preserve">The </w:t>
      </w:r>
      <w:proofErr w:type="gramStart"/>
      <w:r w:rsidRPr="00F816B2">
        <w:rPr>
          <w:rFonts w:eastAsia="Times New Roman" w:cs="Times New Roman"/>
          <w:lang w:eastAsia="en-CA"/>
        </w:rPr>
        <w:t>manner in which</w:t>
      </w:r>
      <w:proofErr w:type="gramEnd"/>
      <w:r w:rsidRPr="00F816B2">
        <w:rPr>
          <w:rFonts w:eastAsia="Times New Roman" w:cs="Times New Roman"/>
          <w:lang w:eastAsia="en-CA"/>
        </w:rPr>
        <w:t xml:space="preserve"> the donor/sponsor is recognized is agreed to, ahead of time, by the donor/sponsor.</w:t>
      </w:r>
    </w:p>
    <w:p w14:paraId="59F59D90" w14:textId="77777777" w:rsidR="00CA6DC4" w:rsidRDefault="00CA6DC4" w:rsidP="000F0EAF">
      <w:pPr>
        <w:spacing w:before="100" w:beforeAutospacing="1" w:after="100" w:afterAutospacing="1"/>
        <w:rPr>
          <w:rFonts w:eastAsia="Times New Roman" w:cs="Times New Roman"/>
          <w:lang w:eastAsia="en-CA"/>
        </w:rPr>
      </w:pPr>
      <w:r w:rsidRPr="003512A9">
        <w:rPr>
          <w:rFonts w:eastAsia="Times New Roman" w:cs="Times New Roman"/>
          <w:lang w:eastAsia="en-CA"/>
        </w:rPr>
        <w:t>All donors are entitled to receive appropriate acknowledgement and recognition</w:t>
      </w:r>
      <w:r>
        <w:rPr>
          <w:rFonts w:eastAsia="Times New Roman" w:cs="Times New Roman"/>
          <w:lang w:eastAsia="en-CA"/>
        </w:rPr>
        <w:t>.  G</w:t>
      </w:r>
      <w:r w:rsidRPr="00F816B2">
        <w:rPr>
          <w:rFonts w:eastAsia="Times New Roman" w:cs="Times New Roman"/>
          <w:lang w:eastAsia="en-CA"/>
        </w:rPr>
        <w:t xml:space="preserve">ifts </w:t>
      </w:r>
      <w:r>
        <w:rPr>
          <w:rFonts w:eastAsia="Times New Roman" w:cs="Times New Roman"/>
          <w:lang w:eastAsia="en-CA"/>
        </w:rPr>
        <w:t xml:space="preserve">starting at $25 can receive </w:t>
      </w:r>
      <w:r w:rsidRPr="00F816B2">
        <w:rPr>
          <w:rFonts w:eastAsia="Times New Roman" w:cs="Times New Roman"/>
          <w:lang w:eastAsia="en-CA"/>
        </w:rPr>
        <w:t>public recognition</w:t>
      </w:r>
      <w:r>
        <w:rPr>
          <w:rFonts w:eastAsia="Times New Roman" w:cs="Times New Roman"/>
          <w:lang w:eastAsia="en-CA"/>
        </w:rPr>
        <w:t xml:space="preserve"> with the consent of the donor</w:t>
      </w:r>
      <w:r w:rsidRPr="00F816B2">
        <w:rPr>
          <w:rFonts w:eastAsia="Times New Roman" w:cs="Times New Roman"/>
          <w:lang w:eastAsia="en-CA"/>
        </w:rPr>
        <w:t xml:space="preserve">. </w:t>
      </w:r>
    </w:p>
    <w:p w14:paraId="3EAA791A" w14:textId="77777777" w:rsidR="00CA6DC4" w:rsidRDefault="00CA6DC4" w:rsidP="000F0EAF">
      <w:pPr>
        <w:spacing w:before="100" w:beforeAutospacing="1" w:after="100" w:afterAutospacing="1"/>
        <w:rPr>
          <w:rFonts w:eastAsia="Times New Roman" w:cs="Times New Roman"/>
          <w:lang w:eastAsia="en-CA"/>
        </w:rPr>
      </w:pPr>
      <w:r w:rsidRPr="003512A9">
        <w:rPr>
          <w:rFonts w:eastAsia="Times New Roman" w:cs="Times New Roman"/>
          <w:lang w:eastAsia="en-CA"/>
        </w:rPr>
        <w:t>Donor requests to remain anonymous will be respected.</w:t>
      </w:r>
      <w:r>
        <w:rPr>
          <w:rFonts w:eastAsia="Times New Roman" w:cs="Times New Roman"/>
          <w:lang w:eastAsia="en-CA"/>
        </w:rPr>
        <w:t xml:space="preserve"> </w:t>
      </w:r>
      <w:r w:rsidRPr="003512A9">
        <w:rPr>
          <w:rFonts w:eastAsia="Times New Roman" w:cs="Times New Roman"/>
          <w:lang w:eastAsia="en-CA"/>
        </w:rPr>
        <w:t xml:space="preserve"> </w:t>
      </w:r>
      <w:r>
        <w:rPr>
          <w:rFonts w:eastAsia="Times New Roman" w:cs="Times New Roman"/>
          <w:lang w:eastAsia="en-CA"/>
        </w:rPr>
        <w:t xml:space="preserve">Langs </w:t>
      </w:r>
      <w:r w:rsidRPr="003512A9">
        <w:rPr>
          <w:rFonts w:eastAsia="Times New Roman" w:cs="Times New Roman"/>
          <w:lang w:eastAsia="en-CA"/>
        </w:rPr>
        <w:t xml:space="preserve">will contact those donors who meet our recognition criteria and have not yet made their recognition preference known to obtain their permission to be recognized. </w:t>
      </w:r>
    </w:p>
    <w:p w14:paraId="2CF4A17B" w14:textId="77777777" w:rsidR="00CA6DC4" w:rsidRPr="00366FF7" w:rsidRDefault="00CA6DC4" w:rsidP="000F0EAF">
      <w:pPr>
        <w:rPr>
          <w:rFonts w:eastAsia="Times New Roman" w:cs="Times New Roman"/>
          <w:lang w:eastAsia="en-CA"/>
        </w:rPr>
      </w:pPr>
      <w:r w:rsidRPr="003512A9">
        <w:rPr>
          <w:rFonts w:eastAsia="Times New Roman" w:cs="Times New Roman"/>
          <w:lang w:eastAsia="en-CA"/>
        </w:rPr>
        <w:lastRenderedPageBreak/>
        <w:t xml:space="preserve">All donors </w:t>
      </w:r>
      <w:r>
        <w:rPr>
          <w:rFonts w:eastAsia="Times New Roman" w:cs="Times New Roman"/>
          <w:lang w:eastAsia="en-CA"/>
        </w:rPr>
        <w:t xml:space="preserve">shall receive a </w:t>
      </w:r>
      <w:r w:rsidRPr="003512A9">
        <w:rPr>
          <w:rFonts w:eastAsia="Times New Roman" w:cs="Times New Roman"/>
          <w:lang w:eastAsia="en-CA"/>
        </w:rPr>
        <w:t xml:space="preserve">thank you letter </w:t>
      </w:r>
      <w:r>
        <w:rPr>
          <w:rFonts w:eastAsia="Times New Roman" w:cs="Times New Roman"/>
          <w:lang w:eastAsia="en-CA"/>
        </w:rPr>
        <w:t xml:space="preserve">within 30 days, </w:t>
      </w:r>
      <w:r w:rsidRPr="003512A9">
        <w:rPr>
          <w:rFonts w:eastAsia="Times New Roman" w:cs="Times New Roman"/>
          <w:lang w:eastAsia="en-CA"/>
        </w:rPr>
        <w:t xml:space="preserve">and </w:t>
      </w:r>
      <w:r w:rsidRPr="00366FF7">
        <w:rPr>
          <w:rFonts w:eastAsia="Times New Roman" w:cs="Times New Roman"/>
          <w:lang w:eastAsia="en-CA"/>
        </w:rPr>
        <w:t>a</w:t>
      </w:r>
      <w:r w:rsidR="00873BE0" w:rsidRPr="00366FF7">
        <w:rPr>
          <w:rFonts w:eastAsia="Times New Roman" w:cs="Times New Roman"/>
          <w:lang w:eastAsia="en-CA"/>
        </w:rPr>
        <w:t xml:space="preserve"> charitable receipt in a format consistent with the requirements outlined in the Charities Act.  </w:t>
      </w:r>
    </w:p>
    <w:p w14:paraId="3FE3A6A7" w14:textId="77777777" w:rsidR="00CA6DC4" w:rsidRDefault="00CA6DC4" w:rsidP="000F0EAF">
      <w:pPr>
        <w:rPr>
          <w:rFonts w:eastAsia="Times New Roman" w:cs="Times New Roman"/>
          <w:lang w:eastAsia="en-CA"/>
        </w:rPr>
      </w:pPr>
    </w:p>
    <w:p w14:paraId="1B7D2CA3" w14:textId="77777777" w:rsidR="00CA6DC4" w:rsidRDefault="00CA6DC4" w:rsidP="000F0EAF">
      <w:pPr>
        <w:rPr>
          <w:rFonts w:eastAsia="Times New Roman" w:cs="Times New Roman"/>
          <w:lang w:eastAsia="en-CA"/>
        </w:rPr>
      </w:pPr>
      <w:r>
        <w:rPr>
          <w:rFonts w:eastAsia="Times New Roman" w:cs="Times New Roman"/>
          <w:lang w:eastAsia="en-CA"/>
        </w:rPr>
        <w:t>Langs will plan and implement donor appreciation events within a year following the completion of a major fundraising campaign.</w:t>
      </w:r>
      <w:r w:rsidRPr="003512A9">
        <w:rPr>
          <w:rFonts w:eastAsia="Times New Roman" w:cs="Times New Roman"/>
          <w:lang w:eastAsia="en-CA"/>
        </w:rPr>
        <w:br/>
      </w:r>
    </w:p>
    <w:p w14:paraId="2C262622" w14:textId="77777777" w:rsidR="00CA6DC4" w:rsidRDefault="00CA6DC4" w:rsidP="000F0EAF">
      <w:pPr>
        <w:rPr>
          <w:rFonts w:eastAsia="Times New Roman" w:cs="Times New Roman"/>
          <w:lang w:eastAsia="en-CA"/>
        </w:rPr>
      </w:pPr>
      <w:r w:rsidRPr="00A50868">
        <w:rPr>
          <w:rFonts w:eastAsia="Times New Roman" w:cs="Times New Roman"/>
          <w:b/>
          <w:iCs/>
          <w:lang w:eastAsia="en-CA"/>
        </w:rPr>
        <w:t>E. Donor Solicitations – Supervision and Training</w:t>
      </w:r>
      <w:r w:rsidRPr="00A50868">
        <w:rPr>
          <w:rFonts w:eastAsia="Times New Roman" w:cs="Times New Roman"/>
          <w:iCs/>
          <w:lang w:eastAsia="en-CA"/>
        </w:rPr>
        <w:t xml:space="preserve"> </w:t>
      </w:r>
      <w:r w:rsidRPr="00A50868">
        <w:rPr>
          <w:rFonts w:eastAsia="Times New Roman" w:cs="Times New Roman"/>
          <w:lang w:eastAsia="en-CA"/>
        </w:rPr>
        <w:br/>
      </w:r>
      <w:r w:rsidRPr="003512A9">
        <w:rPr>
          <w:rFonts w:eastAsia="Times New Roman" w:cs="Times New Roman"/>
          <w:lang w:eastAsia="en-CA"/>
        </w:rPr>
        <w:br/>
      </w:r>
      <w:r>
        <w:rPr>
          <w:rFonts w:eastAsia="Times New Roman" w:cs="Times New Roman"/>
          <w:lang w:eastAsia="en-CA"/>
        </w:rPr>
        <w:t xml:space="preserve">Langs will </w:t>
      </w:r>
      <w:r w:rsidRPr="003512A9">
        <w:rPr>
          <w:rFonts w:eastAsia="Times New Roman" w:cs="Times New Roman"/>
          <w:lang w:eastAsia="en-CA"/>
        </w:rPr>
        <w:t>provide appropriate training and supervision of the people soliciting funds on its behalf, whether employees or third</w:t>
      </w:r>
      <w:r>
        <w:rPr>
          <w:rFonts w:eastAsia="Times New Roman" w:cs="Times New Roman"/>
          <w:lang w:eastAsia="en-CA"/>
        </w:rPr>
        <w:t>-</w:t>
      </w:r>
      <w:r w:rsidRPr="003512A9">
        <w:rPr>
          <w:rFonts w:eastAsia="Times New Roman" w:cs="Times New Roman"/>
          <w:lang w:eastAsia="en-CA"/>
        </w:rPr>
        <w:t>party representatives, including training to attempt to avoid use of techniques that are coercive, intimidating or intended to harass potential donors.</w:t>
      </w:r>
      <w:r>
        <w:rPr>
          <w:rFonts w:eastAsia="Times New Roman" w:cs="Times New Roman"/>
          <w:lang w:eastAsia="en-CA"/>
        </w:rPr>
        <w:t xml:space="preserve"> </w:t>
      </w:r>
      <w:r w:rsidRPr="003512A9">
        <w:rPr>
          <w:rFonts w:eastAsia="Times New Roman" w:cs="Times New Roman"/>
          <w:lang w:eastAsia="en-CA"/>
        </w:rPr>
        <w:t xml:space="preserve"> All donors and prospective donors will be treated in a professional and respectful manner and all questions or complaints about any matter will be responded to in a truthful, </w:t>
      </w:r>
      <w:proofErr w:type="gramStart"/>
      <w:r w:rsidRPr="003512A9">
        <w:rPr>
          <w:rFonts w:eastAsia="Times New Roman" w:cs="Times New Roman"/>
          <w:lang w:eastAsia="en-CA"/>
        </w:rPr>
        <w:t>forthright</w:t>
      </w:r>
      <w:proofErr w:type="gramEnd"/>
      <w:r w:rsidRPr="003512A9">
        <w:rPr>
          <w:rFonts w:eastAsia="Times New Roman" w:cs="Times New Roman"/>
          <w:lang w:eastAsia="en-CA"/>
        </w:rPr>
        <w:t xml:space="preserve"> and</w:t>
      </w:r>
      <w:r>
        <w:rPr>
          <w:rFonts w:eastAsia="Times New Roman" w:cs="Times New Roman"/>
          <w:lang w:eastAsia="en-CA"/>
        </w:rPr>
        <w:t xml:space="preserve"> timely manner as per the organization’s c</w:t>
      </w:r>
      <w:r w:rsidRPr="003512A9">
        <w:rPr>
          <w:rFonts w:eastAsia="Times New Roman" w:cs="Times New Roman"/>
          <w:lang w:eastAsia="en-CA"/>
        </w:rPr>
        <w:t>o</w:t>
      </w:r>
      <w:r>
        <w:rPr>
          <w:rFonts w:eastAsia="Times New Roman" w:cs="Times New Roman"/>
          <w:lang w:eastAsia="en-CA"/>
        </w:rPr>
        <w:t>mplaints policy.</w:t>
      </w:r>
      <w:r>
        <w:rPr>
          <w:rFonts w:eastAsia="Times New Roman" w:cs="Times New Roman"/>
          <w:lang w:eastAsia="en-CA"/>
        </w:rPr>
        <w:br/>
      </w:r>
    </w:p>
    <w:p w14:paraId="4E91B3AD" w14:textId="77777777" w:rsidR="00CA6DC4" w:rsidRPr="003512A9" w:rsidRDefault="00CA6DC4" w:rsidP="000F0EAF">
      <w:pPr>
        <w:rPr>
          <w:rFonts w:eastAsia="Times New Roman" w:cs="Times New Roman"/>
          <w:lang w:eastAsia="en-CA"/>
        </w:rPr>
      </w:pPr>
      <w:r>
        <w:rPr>
          <w:rFonts w:eastAsia="Times New Roman" w:cs="Times New Roman"/>
          <w:lang w:eastAsia="en-CA"/>
        </w:rPr>
        <w:t xml:space="preserve">Langs </w:t>
      </w:r>
      <w:r w:rsidRPr="003512A9">
        <w:rPr>
          <w:rFonts w:eastAsia="Times New Roman" w:cs="Times New Roman"/>
          <w:lang w:eastAsia="en-CA"/>
        </w:rPr>
        <w:t xml:space="preserve">shall attempt to avoid accepting a gift from or </w:t>
      </w:r>
      <w:proofErr w:type="gramStart"/>
      <w:r w:rsidRPr="003512A9">
        <w:rPr>
          <w:rFonts w:eastAsia="Times New Roman" w:cs="Times New Roman"/>
          <w:lang w:eastAsia="en-CA"/>
        </w:rPr>
        <w:t>entering into</w:t>
      </w:r>
      <w:proofErr w:type="gramEnd"/>
      <w:r w:rsidRPr="003512A9">
        <w:rPr>
          <w:rFonts w:eastAsia="Times New Roman" w:cs="Times New Roman"/>
          <w:lang w:eastAsia="en-CA"/>
        </w:rPr>
        <w:t xml:space="preserve"> a contract with a prospective donor which would knowingly place a hardship on the donor or place the donor’s future wellbeing in jeopardy. </w:t>
      </w:r>
      <w:r w:rsidRPr="003512A9">
        <w:rPr>
          <w:rFonts w:eastAsia="Times New Roman" w:cs="Times New Roman"/>
          <w:lang w:eastAsia="en-CA"/>
        </w:rPr>
        <w:br/>
      </w:r>
      <w:r w:rsidRPr="003512A9">
        <w:rPr>
          <w:rFonts w:eastAsia="Times New Roman" w:cs="Times New Roman"/>
          <w:lang w:eastAsia="en-CA"/>
        </w:rPr>
        <w:br/>
        <w:t xml:space="preserve">Donors are encouraged to seek independent advice if </w:t>
      </w:r>
      <w:r>
        <w:rPr>
          <w:rFonts w:eastAsia="Times New Roman" w:cs="Times New Roman"/>
          <w:lang w:eastAsia="en-CA"/>
        </w:rPr>
        <w:t xml:space="preserve">Langs </w:t>
      </w:r>
      <w:r w:rsidRPr="003512A9">
        <w:rPr>
          <w:rFonts w:eastAsia="Times New Roman" w:cs="Times New Roman"/>
          <w:lang w:eastAsia="en-CA"/>
        </w:rPr>
        <w:t>has any reason to believe that a proposed gift might significantly affect the donor’s financial position or taxable income.</w:t>
      </w:r>
      <w:r>
        <w:rPr>
          <w:rFonts w:eastAsia="Times New Roman" w:cs="Times New Roman"/>
          <w:lang w:eastAsia="en-CA"/>
        </w:rPr>
        <w:t xml:space="preserve"> </w:t>
      </w:r>
      <w:r w:rsidRPr="003512A9">
        <w:rPr>
          <w:rFonts w:eastAsia="Times New Roman" w:cs="Times New Roman"/>
          <w:lang w:eastAsia="en-CA"/>
        </w:rPr>
        <w:t xml:space="preserve"> Please see the Donor Bill of Rights.</w:t>
      </w:r>
      <w:r w:rsidRPr="003512A9">
        <w:rPr>
          <w:rFonts w:eastAsia="Times New Roman" w:cs="Times New Roman"/>
          <w:lang w:eastAsia="en-CA"/>
        </w:rPr>
        <w:br/>
      </w:r>
      <w:r w:rsidRPr="003512A9">
        <w:rPr>
          <w:rFonts w:eastAsia="Times New Roman" w:cs="Times New Roman"/>
          <w:lang w:eastAsia="en-CA"/>
        </w:rPr>
        <w:br/>
      </w:r>
      <w:r w:rsidRPr="00B82AC1">
        <w:rPr>
          <w:rFonts w:eastAsia="Times New Roman" w:cs="Times New Roman"/>
          <w:b/>
          <w:iCs/>
          <w:lang w:eastAsia="en-CA"/>
        </w:rPr>
        <w:t>F. Donor Privacy Policy</w:t>
      </w:r>
      <w:r w:rsidRPr="00B82AC1">
        <w:rPr>
          <w:rFonts w:eastAsia="Times New Roman" w:cs="Times New Roman"/>
          <w:iCs/>
          <w:lang w:eastAsia="en-CA"/>
        </w:rPr>
        <w:t xml:space="preserve"> </w:t>
      </w:r>
      <w:r w:rsidRPr="00B82AC1">
        <w:rPr>
          <w:rFonts w:eastAsia="Times New Roman" w:cs="Times New Roman"/>
          <w:lang w:eastAsia="en-CA"/>
        </w:rPr>
        <w:br/>
      </w:r>
      <w:r w:rsidRPr="003512A9">
        <w:rPr>
          <w:rFonts w:eastAsia="Times New Roman" w:cs="Times New Roman"/>
          <w:lang w:eastAsia="en-CA"/>
        </w:rPr>
        <w:br/>
        <w:t xml:space="preserve">The privacy of donors will be respected. </w:t>
      </w:r>
      <w:r>
        <w:rPr>
          <w:rFonts w:eastAsia="Times New Roman" w:cs="Times New Roman"/>
          <w:lang w:eastAsia="en-CA"/>
        </w:rPr>
        <w:t xml:space="preserve"> </w:t>
      </w:r>
      <w:r w:rsidRPr="003512A9">
        <w:rPr>
          <w:rFonts w:eastAsia="Times New Roman" w:cs="Times New Roman"/>
          <w:lang w:eastAsia="en-CA"/>
        </w:rPr>
        <w:t xml:space="preserve">Any donor records that are maintained by </w:t>
      </w:r>
      <w:r>
        <w:rPr>
          <w:rFonts w:eastAsia="Times New Roman" w:cs="Times New Roman"/>
          <w:lang w:eastAsia="en-CA"/>
        </w:rPr>
        <w:t>the organization wi</w:t>
      </w:r>
      <w:r w:rsidRPr="003512A9">
        <w:rPr>
          <w:rFonts w:eastAsia="Times New Roman" w:cs="Times New Roman"/>
          <w:lang w:eastAsia="en-CA"/>
        </w:rPr>
        <w:t>ll be kept confidential in accordance with our donor privacy policy.</w:t>
      </w:r>
      <w:r w:rsidRPr="003512A9">
        <w:rPr>
          <w:rFonts w:eastAsia="Times New Roman" w:cs="Times New Roman"/>
          <w:lang w:eastAsia="en-CA"/>
        </w:rPr>
        <w:br/>
      </w:r>
      <w:r w:rsidRPr="003512A9">
        <w:rPr>
          <w:rFonts w:eastAsia="Times New Roman" w:cs="Times New Roman"/>
          <w:lang w:eastAsia="en-CA"/>
        </w:rPr>
        <w:br/>
      </w:r>
      <w:r>
        <w:rPr>
          <w:rFonts w:eastAsia="Times New Roman" w:cs="Times New Roman"/>
          <w:lang w:eastAsia="en-CA"/>
        </w:rPr>
        <w:t xml:space="preserve">Langs does not </w:t>
      </w:r>
      <w:r w:rsidRPr="003512A9">
        <w:rPr>
          <w:rFonts w:eastAsia="Times New Roman" w:cs="Times New Roman"/>
          <w:lang w:eastAsia="en-CA"/>
        </w:rPr>
        <w:t>sell its donor lists.</w:t>
      </w:r>
      <w:r>
        <w:rPr>
          <w:rFonts w:eastAsia="Times New Roman" w:cs="Times New Roman"/>
          <w:lang w:eastAsia="en-CA"/>
        </w:rPr>
        <w:t xml:space="preserve"> </w:t>
      </w:r>
      <w:r w:rsidRPr="003512A9">
        <w:rPr>
          <w:rFonts w:eastAsia="Times New Roman" w:cs="Times New Roman"/>
          <w:lang w:eastAsia="en-CA"/>
        </w:rPr>
        <w:t xml:space="preserve"> It will </w:t>
      </w:r>
      <w:proofErr w:type="spellStart"/>
      <w:r w:rsidRPr="003512A9">
        <w:rPr>
          <w:rFonts w:eastAsia="Times New Roman" w:cs="Times New Roman"/>
          <w:lang w:eastAsia="en-CA"/>
        </w:rPr>
        <w:t>honour</w:t>
      </w:r>
      <w:proofErr w:type="spellEnd"/>
      <w:r w:rsidRPr="003512A9">
        <w:rPr>
          <w:rFonts w:eastAsia="Times New Roman" w:cs="Times New Roman"/>
          <w:lang w:eastAsia="en-CA"/>
        </w:rPr>
        <w:t xml:space="preserve"> the donor’s or prospective donor’s request to be:</w:t>
      </w:r>
    </w:p>
    <w:p w14:paraId="46A6DF12" w14:textId="77777777" w:rsidR="00CA6DC4" w:rsidRPr="003512A9" w:rsidRDefault="00CA6DC4" w:rsidP="00FC1C2F">
      <w:pPr>
        <w:widowControl/>
        <w:numPr>
          <w:ilvl w:val="0"/>
          <w:numId w:val="50"/>
        </w:numPr>
        <w:tabs>
          <w:tab w:val="clear" w:pos="720"/>
        </w:tabs>
        <w:ind w:left="360"/>
        <w:rPr>
          <w:rFonts w:eastAsia="Times New Roman" w:cs="Times New Roman"/>
          <w:lang w:eastAsia="en-CA"/>
        </w:rPr>
      </w:pPr>
      <w:r w:rsidRPr="003512A9">
        <w:rPr>
          <w:rFonts w:eastAsia="Times New Roman" w:cs="Times New Roman"/>
          <w:lang w:eastAsia="en-CA"/>
        </w:rPr>
        <w:t>excluded from mai</w:t>
      </w:r>
      <w:r>
        <w:rPr>
          <w:rFonts w:eastAsia="Times New Roman" w:cs="Times New Roman"/>
          <w:lang w:eastAsia="en-CA"/>
        </w:rPr>
        <w:t xml:space="preserve">lings, telephone or email </w:t>
      </w:r>
      <w:proofErr w:type="gramStart"/>
      <w:r>
        <w:rPr>
          <w:rFonts w:eastAsia="Times New Roman" w:cs="Times New Roman"/>
          <w:lang w:eastAsia="en-CA"/>
        </w:rPr>
        <w:t>lists;</w:t>
      </w:r>
      <w:proofErr w:type="gramEnd"/>
    </w:p>
    <w:p w14:paraId="0AC88C9C" w14:textId="77777777" w:rsidR="00CA6DC4" w:rsidRPr="003512A9" w:rsidRDefault="00CA6DC4" w:rsidP="00FC1C2F">
      <w:pPr>
        <w:widowControl/>
        <w:numPr>
          <w:ilvl w:val="0"/>
          <w:numId w:val="50"/>
        </w:numPr>
        <w:tabs>
          <w:tab w:val="clear" w:pos="720"/>
        </w:tabs>
        <w:spacing w:before="100" w:beforeAutospacing="1" w:after="100" w:afterAutospacing="1"/>
        <w:ind w:left="360"/>
        <w:rPr>
          <w:rFonts w:eastAsia="Times New Roman" w:cs="Times New Roman"/>
          <w:lang w:eastAsia="en-CA"/>
        </w:rPr>
      </w:pPr>
      <w:r w:rsidRPr="003512A9">
        <w:rPr>
          <w:rFonts w:eastAsia="Times New Roman" w:cs="Times New Roman"/>
          <w:lang w:eastAsia="en-CA"/>
        </w:rPr>
        <w:t>limited in the frequency of mailing or other forms of contact, o</w:t>
      </w:r>
      <w:r>
        <w:rPr>
          <w:rFonts w:eastAsia="Times New Roman" w:cs="Times New Roman"/>
          <w:lang w:eastAsia="en-CA"/>
        </w:rPr>
        <w:t>r removed from any contact list; and</w:t>
      </w:r>
    </w:p>
    <w:p w14:paraId="4AC6F2B2" w14:textId="77777777" w:rsidR="00CA6DC4" w:rsidRPr="003512A9" w:rsidRDefault="00CA6DC4" w:rsidP="00FC1C2F">
      <w:pPr>
        <w:widowControl/>
        <w:numPr>
          <w:ilvl w:val="0"/>
          <w:numId w:val="50"/>
        </w:numPr>
        <w:tabs>
          <w:tab w:val="clear" w:pos="720"/>
        </w:tabs>
        <w:spacing w:before="100" w:beforeAutospacing="1" w:after="100" w:afterAutospacing="1"/>
        <w:ind w:left="360"/>
        <w:rPr>
          <w:rFonts w:eastAsia="Times New Roman" w:cs="Times New Roman"/>
          <w:lang w:eastAsia="en-CA"/>
        </w:rPr>
      </w:pPr>
      <w:r w:rsidRPr="003512A9">
        <w:rPr>
          <w:rFonts w:eastAsia="Times New Roman" w:cs="Times New Roman"/>
          <w:lang w:eastAsia="en-CA"/>
        </w:rPr>
        <w:t>excluded from exchanging their name and address with other reputable charities.</w:t>
      </w:r>
    </w:p>
    <w:p w14:paraId="4D596F14" w14:textId="77777777" w:rsidR="00CA6DC4" w:rsidRPr="00B82AC1" w:rsidRDefault="00CA6DC4" w:rsidP="000F0EAF">
      <w:pPr>
        <w:spacing w:before="100" w:beforeAutospacing="1" w:after="100" w:afterAutospacing="1"/>
        <w:rPr>
          <w:b/>
          <w:lang w:eastAsia="en-CA"/>
        </w:rPr>
      </w:pPr>
      <w:r w:rsidRPr="003512A9">
        <w:rPr>
          <w:rFonts w:eastAsia="Times New Roman" w:cs="Times New Roman"/>
          <w:lang w:eastAsia="en-CA"/>
        </w:rPr>
        <w:t xml:space="preserve">Donors can call, </w:t>
      </w:r>
      <w:proofErr w:type="gramStart"/>
      <w:r w:rsidRPr="003512A9">
        <w:rPr>
          <w:rFonts w:eastAsia="Times New Roman" w:cs="Times New Roman"/>
          <w:lang w:eastAsia="en-CA"/>
        </w:rPr>
        <w:t>email</w:t>
      </w:r>
      <w:proofErr w:type="gramEnd"/>
      <w:r w:rsidRPr="003512A9">
        <w:rPr>
          <w:rFonts w:eastAsia="Times New Roman" w:cs="Times New Roman"/>
          <w:lang w:eastAsia="en-CA"/>
        </w:rPr>
        <w:t xml:space="preserve"> or write to </w:t>
      </w:r>
      <w:r>
        <w:rPr>
          <w:rFonts w:eastAsia="Times New Roman" w:cs="Times New Roman"/>
          <w:lang w:eastAsia="en-CA"/>
        </w:rPr>
        <w:t xml:space="preserve">the Fundraising and Communications Coordinator </w:t>
      </w:r>
      <w:r w:rsidRPr="003512A9">
        <w:rPr>
          <w:rFonts w:eastAsia="Times New Roman" w:cs="Times New Roman"/>
          <w:lang w:eastAsia="en-CA"/>
        </w:rPr>
        <w:t>or our general email found on our website.</w:t>
      </w:r>
      <w:r w:rsidRPr="003512A9">
        <w:rPr>
          <w:rFonts w:eastAsia="Times New Roman" w:cs="Times New Roman"/>
          <w:lang w:eastAsia="en-CA"/>
        </w:rPr>
        <w:br/>
      </w:r>
      <w:r w:rsidRPr="003512A9">
        <w:rPr>
          <w:rFonts w:eastAsia="Times New Roman" w:cs="Times New Roman"/>
          <w:lang w:eastAsia="en-CA"/>
        </w:rPr>
        <w:br/>
      </w:r>
      <w:r w:rsidRPr="00B82AC1">
        <w:rPr>
          <w:b/>
          <w:lang w:eastAsia="en-CA"/>
        </w:rPr>
        <w:t>G. Financial Accountability and Reporting</w:t>
      </w:r>
    </w:p>
    <w:p w14:paraId="7B0738FD" w14:textId="77777777" w:rsidR="00CA6DC4" w:rsidRDefault="00CA6DC4" w:rsidP="000F0EAF">
      <w:pPr>
        <w:pStyle w:val="NoSpacing"/>
        <w:rPr>
          <w:color w:val="333333"/>
          <w:lang w:eastAsia="en-CA"/>
        </w:rPr>
      </w:pPr>
      <w:r w:rsidRPr="003512A9">
        <w:rPr>
          <w:rFonts w:eastAsia="Times New Roman" w:cs="Times New Roman"/>
          <w:lang w:eastAsia="en-CA"/>
        </w:rPr>
        <w:t xml:space="preserve">In addition to any other requirements of this policy, all fundraising activities for </w:t>
      </w:r>
      <w:r>
        <w:rPr>
          <w:rFonts w:eastAsia="Times New Roman" w:cs="Times New Roman"/>
          <w:lang w:eastAsia="en-CA"/>
        </w:rPr>
        <w:t xml:space="preserve">Langs </w:t>
      </w:r>
      <w:r w:rsidRPr="003512A9">
        <w:rPr>
          <w:rFonts w:eastAsia="Times New Roman" w:cs="Times New Roman"/>
          <w:lang w:eastAsia="en-CA"/>
        </w:rPr>
        <w:t xml:space="preserve">shall be conducted in accordance with applicable </w:t>
      </w:r>
      <w:r>
        <w:rPr>
          <w:color w:val="333333"/>
          <w:lang w:eastAsia="en-CA"/>
        </w:rPr>
        <w:t xml:space="preserve">federal, </w:t>
      </w:r>
      <w:proofErr w:type="gramStart"/>
      <w:r>
        <w:rPr>
          <w:color w:val="333333"/>
          <w:lang w:eastAsia="en-CA"/>
        </w:rPr>
        <w:t>p</w:t>
      </w:r>
      <w:r w:rsidRPr="009B72A0">
        <w:rPr>
          <w:color w:val="333333"/>
          <w:lang w:eastAsia="en-CA"/>
        </w:rPr>
        <w:t>rovincial</w:t>
      </w:r>
      <w:proofErr w:type="gramEnd"/>
      <w:r>
        <w:rPr>
          <w:color w:val="333333"/>
          <w:lang w:eastAsia="en-CA"/>
        </w:rPr>
        <w:t xml:space="preserve"> and municipal </w:t>
      </w:r>
      <w:r w:rsidRPr="003512A9">
        <w:rPr>
          <w:rFonts w:eastAsia="Times New Roman" w:cs="Times New Roman"/>
          <w:lang w:eastAsia="en-CA"/>
        </w:rPr>
        <w:t>law</w:t>
      </w:r>
      <w:r>
        <w:rPr>
          <w:rFonts w:eastAsia="Times New Roman" w:cs="Times New Roman"/>
          <w:lang w:eastAsia="en-CA"/>
        </w:rPr>
        <w:t>s</w:t>
      </w:r>
      <w:r w:rsidRPr="003512A9">
        <w:rPr>
          <w:rFonts w:eastAsia="Times New Roman" w:cs="Times New Roman"/>
          <w:lang w:eastAsia="en-CA"/>
        </w:rPr>
        <w:t>.</w:t>
      </w:r>
      <w:r w:rsidRPr="003512A9">
        <w:rPr>
          <w:rFonts w:eastAsia="Times New Roman" w:cs="Times New Roman"/>
          <w:lang w:eastAsia="en-CA"/>
        </w:rPr>
        <w:br/>
      </w:r>
    </w:p>
    <w:p w14:paraId="5F22433C" w14:textId="77777777" w:rsidR="00CA6DC4" w:rsidRDefault="00CA6DC4" w:rsidP="000F0EAF">
      <w:pPr>
        <w:pStyle w:val="NoSpacing"/>
        <w:rPr>
          <w:color w:val="333333"/>
          <w:lang w:eastAsia="en-CA"/>
        </w:rPr>
      </w:pPr>
      <w:r>
        <w:rPr>
          <w:color w:val="333333"/>
          <w:lang w:eastAsia="en-CA"/>
        </w:rPr>
        <w:t xml:space="preserve">The organization’s </w:t>
      </w:r>
      <w:r w:rsidRPr="009B72A0">
        <w:rPr>
          <w:color w:val="333333"/>
          <w:lang w:eastAsia="en-CA"/>
        </w:rPr>
        <w:t>financial affairs will be conducted in a responsible manner, consistent with the ethical obligations of stewa</w:t>
      </w:r>
      <w:r>
        <w:rPr>
          <w:color w:val="333333"/>
          <w:lang w:eastAsia="en-CA"/>
        </w:rPr>
        <w:t xml:space="preserve">rdship.  </w:t>
      </w:r>
      <w:r w:rsidRPr="009B72A0">
        <w:rPr>
          <w:color w:val="333333"/>
          <w:lang w:eastAsia="en-CA"/>
        </w:rPr>
        <w:t xml:space="preserve">All donations will be used to support </w:t>
      </w:r>
      <w:r>
        <w:rPr>
          <w:color w:val="333333"/>
          <w:lang w:eastAsia="en-CA"/>
        </w:rPr>
        <w:t xml:space="preserve">Langs’ </w:t>
      </w:r>
      <w:r w:rsidRPr="009B72A0">
        <w:rPr>
          <w:color w:val="333333"/>
          <w:lang w:eastAsia="en-CA"/>
        </w:rPr>
        <w:t>objects, as registered with the Canada Revenue Agency.</w:t>
      </w:r>
      <w:r>
        <w:rPr>
          <w:color w:val="333333"/>
          <w:lang w:eastAsia="en-CA"/>
        </w:rPr>
        <w:t xml:space="preserve">  </w:t>
      </w:r>
      <w:r w:rsidRPr="009B72A0">
        <w:rPr>
          <w:color w:val="333333"/>
          <w:lang w:eastAsia="en-CA"/>
        </w:rPr>
        <w:t xml:space="preserve">All restricted or designated donations will be used for the purposes for which they are given. </w:t>
      </w:r>
    </w:p>
    <w:p w14:paraId="407A426B" w14:textId="77777777" w:rsidR="00CA6DC4" w:rsidRDefault="00CA6DC4" w:rsidP="000F0EAF">
      <w:pPr>
        <w:pStyle w:val="NoSpacing"/>
        <w:rPr>
          <w:color w:val="333333"/>
          <w:lang w:eastAsia="en-CA"/>
        </w:rPr>
      </w:pPr>
    </w:p>
    <w:p w14:paraId="2D52D2BF" w14:textId="77777777" w:rsidR="00CA6DC4" w:rsidRDefault="00CA6DC4" w:rsidP="000F0EAF">
      <w:pPr>
        <w:pStyle w:val="PlainText"/>
      </w:pPr>
      <w:r w:rsidRPr="009B72A0">
        <w:rPr>
          <w:color w:val="333333"/>
          <w:lang w:eastAsia="en-CA"/>
        </w:rPr>
        <w:t>No more will be spent on administration and fundraising than is required to ensure effective management of the organization</w:t>
      </w:r>
      <w:r>
        <w:rPr>
          <w:color w:val="333333"/>
          <w:lang w:eastAsia="en-CA"/>
        </w:rPr>
        <w:t xml:space="preserve">.  Ten percent </w:t>
      </w:r>
      <w:r w:rsidRPr="000D52EF">
        <w:rPr>
          <w:rFonts w:asciiTheme="minorHAnsi" w:hAnsiTheme="minorHAnsi"/>
          <w:szCs w:val="22"/>
          <w:lang w:val="en-GB"/>
        </w:rPr>
        <w:t>of</w:t>
      </w:r>
      <w:r>
        <w:rPr>
          <w:rFonts w:asciiTheme="minorHAnsi" w:hAnsiTheme="minorHAnsi"/>
          <w:szCs w:val="22"/>
          <w:lang w:val="en-GB"/>
        </w:rPr>
        <w:t xml:space="preserve"> funds raised from events will </w:t>
      </w:r>
      <w:r w:rsidRPr="000D52EF">
        <w:rPr>
          <w:rFonts w:asciiTheme="minorHAnsi" w:hAnsiTheme="minorHAnsi"/>
          <w:szCs w:val="22"/>
          <w:lang w:val="en-GB"/>
        </w:rPr>
        <w:t xml:space="preserve">be contributed to the </w:t>
      </w:r>
      <w:r>
        <w:rPr>
          <w:rFonts w:asciiTheme="minorHAnsi" w:hAnsiTheme="minorHAnsi"/>
          <w:szCs w:val="22"/>
          <w:lang w:val="en-GB"/>
        </w:rPr>
        <w:lastRenderedPageBreak/>
        <w:t xml:space="preserve">Langs’ </w:t>
      </w:r>
      <w:r w:rsidRPr="000D52EF">
        <w:rPr>
          <w:rFonts w:asciiTheme="minorHAnsi" w:hAnsiTheme="minorHAnsi"/>
          <w:szCs w:val="22"/>
          <w:lang w:val="en-GB"/>
        </w:rPr>
        <w:t xml:space="preserve">operating </w:t>
      </w:r>
      <w:r w:rsidRPr="000D52EF">
        <w:rPr>
          <w:lang w:val="en-GB"/>
        </w:rPr>
        <w:t xml:space="preserve">budget. </w:t>
      </w:r>
      <w:r>
        <w:rPr>
          <w:lang w:val="en-GB"/>
        </w:rPr>
        <w:t xml:space="preserve"> </w:t>
      </w:r>
      <w:r>
        <w:rPr>
          <w:color w:val="333333"/>
          <w:lang w:eastAsia="en-CA"/>
        </w:rPr>
        <w:t xml:space="preserve">Langs </w:t>
      </w:r>
      <w:r w:rsidRPr="009B72A0">
        <w:rPr>
          <w:color w:val="333333"/>
          <w:lang w:eastAsia="en-CA"/>
        </w:rPr>
        <w:t>will meet or exceed all Canada Revenue Agency requirements for expenditures on charitable and other activities</w:t>
      </w:r>
      <w:r>
        <w:rPr>
          <w:color w:val="333333"/>
          <w:lang w:eastAsia="en-CA"/>
        </w:rPr>
        <w:t>.</w:t>
      </w:r>
    </w:p>
    <w:p w14:paraId="5D6BB4FD" w14:textId="77777777" w:rsidR="00CA6DC4" w:rsidRPr="009B72A0" w:rsidRDefault="00CA6DC4" w:rsidP="000F0EAF">
      <w:pPr>
        <w:pStyle w:val="NoSpacing"/>
        <w:rPr>
          <w:color w:val="333333"/>
          <w:lang w:eastAsia="en-CA"/>
        </w:rPr>
      </w:pPr>
    </w:p>
    <w:p w14:paraId="080B3251" w14:textId="77777777" w:rsidR="00CA6DC4" w:rsidRPr="009B72A0" w:rsidRDefault="00CA6DC4" w:rsidP="000F0EAF">
      <w:pPr>
        <w:pStyle w:val="NoSpacing"/>
        <w:rPr>
          <w:color w:val="333333"/>
          <w:lang w:eastAsia="en-CA"/>
        </w:rPr>
      </w:pPr>
      <w:r>
        <w:rPr>
          <w:color w:val="333333"/>
          <w:lang w:eastAsia="en-CA"/>
        </w:rPr>
        <w:t xml:space="preserve">Langs </w:t>
      </w:r>
      <w:r w:rsidRPr="009B72A0">
        <w:rPr>
          <w:color w:val="333333"/>
          <w:lang w:eastAsia="en-CA"/>
        </w:rPr>
        <w:t xml:space="preserve">will </w:t>
      </w:r>
      <w:r>
        <w:rPr>
          <w:color w:val="333333"/>
          <w:lang w:eastAsia="en-CA"/>
        </w:rPr>
        <w:t xml:space="preserve">produce financial statements for fundraising activities for the board for each event, which are available upon request.  The organization will </w:t>
      </w:r>
      <w:r w:rsidRPr="009B72A0">
        <w:rPr>
          <w:color w:val="333333"/>
          <w:lang w:eastAsia="en-CA"/>
        </w:rPr>
        <w:t xml:space="preserve">make </w:t>
      </w:r>
      <w:proofErr w:type="gramStart"/>
      <w:r w:rsidRPr="009B72A0">
        <w:rPr>
          <w:color w:val="333333"/>
          <w:lang w:eastAsia="en-CA"/>
        </w:rPr>
        <w:t>externally-audited</w:t>
      </w:r>
      <w:proofErr w:type="gramEnd"/>
      <w:r w:rsidRPr="009B72A0">
        <w:rPr>
          <w:color w:val="333333"/>
          <w:lang w:eastAsia="en-CA"/>
        </w:rPr>
        <w:t xml:space="preserve"> financial statements public each year in a timely fashion following the </w:t>
      </w:r>
      <w:r>
        <w:rPr>
          <w:color w:val="333333"/>
          <w:lang w:eastAsia="en-CA"/>
        </w:rPr>
        <w:t>organization’s annual general meeting.</w:t>
      </w:r>
    </w:p>
    <w:p w14:paraId="30961030" w14:textId="77777777" w:rsidR="00CA6DC4" w:rsidRPr="003512A9" w:rsidRDefault="00CA6DC4" w:rsidP="000F0EAF">
      <w:pPr>
        <w:spacing w:before="100" w:beforeAutospacing="1" w:after="100" w:afterAutospacing="1"/>
        <w:rPr>
          <w:rFonts w:eastAsia="Times New Roman" w:cs="Times New Roman"/>
          <w:lang w:eastAsia="en-CA"/>
        </w:rPr>
      </w:pPr>
      <w:r w:rsidRPr="00B82AC1">
        <w:rPr>
          <w:rFonts w:eastAsia="Times New Roman" w:cs="Times New Roman"/>
          <w:b/>
          <w:iCs/>
          <w:lang w:eastAsia="en-CA"/>
        </w:rPr>
        <w:t>H. Requests for Information</w:t>
      </w:r>
      <w:r w:rsidRPr="00B82AC1">
        <w:rPr>
          <w:rFonts w:eastAsia="Times New Roman" w:cs="Times New Roman"/>
          <w:iCs/>
          <w:lang w:eastAsia="en-CA"/>
        </w:rPr>
        <w:t xml:space="preserve"> </w:t>
      </w:r>
      <w:r w:rsidRPr="00B82AC1">
        <w:rPr>
          <w:rFonts w:eastAsia="Times New Roman" w:cs="Times New Roman"/>
          <w:lang w:eastAsia="en-CA"/>
        </w:rPr>
        <w:br/>
      </w:r>
      <w:r w:rsidRPr="003512A9">
        <w:rPr>
          <w:rFonts w:eastAsia="Times New Roman" w:cs="Times New Roman"/>
          <w:lang w:eastAsia="en-CA"/>
        </w:rPr>
        <w:br/>
        <w:t>Donors and prospective donors are entitled to the following upon request or by visiting</w:t>
      </w:r>
      <w:r>
        <w:rPr>
          <w:rFonts w:eastAsia="Times New Roman" w:cs="Times New Roman"/>
          <w:lang w:eastAsia="en-CA"/>
        </w:rPr>
        <w:t xml:space="preserve"> the Langs’ </w:t>
      </w:r>
      <w:r w:rsidRPr="003512A9">
        <w:rPr>
          <w:rFonts w:eastAsia="Times New Roman" w:cs="Times New Roman"/>
          <w:lang w:eastAsia="en-CA"/>
        </w:rPr>
        <w:t>website:</w:t>
      </w:r>
    </w:p>
    <w:p w14:paraId="07F7D536" w14:textId="77777777" w:rsidR="00CA6DC4" w:rsidRPr="003512A9" w:rsidRDefault="00CA6DC4" w:rsidP="00FC1C2F">
      <w:pPr>
        <w:widowControl/>
        <w:numPr>
          <w:ilvl w:val="0"/>
          <w:numId w:val="51"/>
        </w:numPr>
        <w:tabs>
          <w:tab w:val="clear" w:pos="720"/>
        </w:tabs>
        <w:spacing w:before="100" w:beforeAutospacing="1" w:after="100" w:afterAutospacing="1"/>
        <w:ind w:left="360"/>
        <w:rPr>
          <w:rFonts w:eastAsia="Times New Roman" w:cs="Times New Roman"/>
          <w:lang w:eastAsia="en-CA"/>
        </w:rPr>
      </w:pPr>
      <w:r>
        <w:rPr>
          <w:rFonts w:eastAsia="Times New Roman" w:cs="Times New Roman"/>
          <w:lang w:eastAsia="en-CA"/>
        </w:rPr>
        <w:t>O</w:t>
      </w:r>
      <w:r w:rsidRPr="003512A9">
        <w:rPr>
          <w:rFonts w:eastAsia="Times New Roman" w:cs="Times New Roman"/>
          <w:lang w:eastAsia="en-CA"/>
        </w:rPr>
        <w:t xml:space="preserve">ur most recent annual report (includes </w:t>
      </w:r>
      <w:r>
        <w:rPr>
          <w:rFonts w:eastAsia="Times New Roman" w:cs="Times New Roman"/>
          <w:lang w:eastAsia="en-CA"/>
        </w:rPr>
        <w:t xml:space="preserve">vision, </w:t>
      </w:r>
      <w:r w:rsidRPr="003512A9">
        <w:rPr>
          <w:rFonts w:eastAsia="Times New Roman" w:cs="Times New Roman"/>
          <w:lang w:eastAsia="en-CA"/>
        </w:rPr>
        <w:t xml:space="preserve">mission, strategic </w:t>
      </w:r>
      <w:proofErr w:type="gramStart"/>
      <w:r>
        <w:rPr>
          <w:rFonts w:eastAsia="Times New Roman" w:cs="Times New Roman"/>
          <w:lang w:eastAsia="en-CA"/>
        </w:rPr>
        <w:t>direction</w:t>
      </w:r>
      <w:proofErr w:type="gramEnd"/>
      <w:r>
        <w:rPr>
          <w:rFonts w:eastAsia="Times New Roman" w:cs="Times New Roman"/>
          <w:lang w:eastAsia="en-CA"/>
        </w:rPr>
        <w:t xml:space="preserve"> and budgets).</w:t>
      </w:r>
    </w:p>
    <w:p w14:paraId="49BB2EF1" w14:textId="77777777" w:rsidR="00CA6DC4" w:rsidRPr="003512A9" w:rsidRDefault="00CA6DC4" w:rsidP="00FC1C2F">
      <w:pPr>
        <w:widowControl/>
        <w:numPr>
          <w:ilvl w:val="0"/>
          <w:numId w:val="51"/>
        </w:numPr>
        <w:tabs>
          <w:tab w:val="clear" w:pos="720"/>
        </w:tabs>
        <w:spacing w:before="100" w:beforeAutospacing="1" w:after="100" w:afterAutospacing="1"/>
        <w:ind w:left="360"/>
        <w:rPr>
          <w:rFonts w:eastAsia="Times New Roman" w:cs="Times New Roman"/>
          <w:lang w:eastAsia="en-CA"/>
        </w:rPr>
      </w:pPr>
      <w:r>
        <w:rPr>
          <w:rFonts w:eastAsia="Times New Roman" w:cs="Times New Roman"/>
          <w:lang w:eastAsia="en-CA"/>
        </w:rPr>
        <w:t>Our audited financial statements.</w:t>
      </w:r>
    </w:p>
    <w:p w14:paraId="2D04A17A" w14:textId="77777777" w:rsidR="00CA6DC4" w:rsidRPr="003512A9" w:rsidRDefault="00CA6DC4" w:rsidP="00FC1C2F">
      <w:pPr>
        <w:widowControl/>
        <w:numPr>
          <w:ilvl w:val="0"/>
          <w:numId w:val="51"/>
        </w:numPr>
        <w:tabs>
          <w:tab w:val="clear" w:pos="720"/>
        </w:tabs>
        <w:spacing w:before="100" w:beforeAutospacing="1" w:after="100" w:afterAutospacing="1"/>
        <w:ind w:left="360"/>
        <w:rPr>
          <w:rFonts w:eastAsia="Times New Roman" w:cs="Times New Roman"/>
          <w:lang w:eastAsia="en-CA"/>
        </w:rPr>
      </w:pPr>
      <w:r>
        <w:rPr>
          <w:rFonts w:eastAsia="Times New Roman" w:cs="Times New Roman"/>
          <w:lang w:eastAsia="en-CA"/>
        </w:rPr>
        <w:t>O</w:t>
      </w:r>
      <w:r w:rsidRPr="003512A9">
        <w:rPr>
          <w:rFonts w:eastAsia="Times New Roman" w:cs="Times New Roman"/>
          <w:lang w:eastAsia="en-CA"/>
        </w:rPr>
        <w:t>ur</w:t>
      </w:r>
      <w:r>
        <w:rPr>
          <w:rFonts w:eastAsia="Times New Roman" w:cs="Times New Roman"/>
          <w:lang w:eastAsia="en-CA"/>
        </w:rPr>
        <w:t xml:space="preserve"> charitable registration </w:t>
      </w:r>
      <w:proofErr w:type="gramStart"/>
      <w:r>
        <w:rPr>
          <w:rFonts w:eastAsia="Times New Roman" w:cs="Times New Roman"/>
          <w:lang w:eastAsia="en-CA"/>
        </w:rPr>
        <w:t>number</w:t>
      </w:r>
      <w:proofErr w:type="gramEnd"/>
      <w:r>
        <w:rPr>
          <w:rFonts w:eastAsia="Times New Roman" w:cs="Times New Roman"/>
          <w:lang w:eastAsia="en-CA"/>
        </w:rPr>
        <w:t>.</w:t>
      </w:r>
    </w:p>
    <w:p w14:paraId="25B39B91" w14:textId="77777777" w:rsidR="00CA6DC4" w:rsidRPr="003512A9" w:rsidRDefault="00CA6DC4" w:rsidP="00FC1C2F">
      <w:pPr>
        <w:widowControl/>
        <w:numPr>
          <w:ilvl w:val="0"/>
          <w:numId w:val="51"/>
        </w:numPr>
        <w:tabs>
          <w:tab w:val="clear" w:pos="720"/>
        </w:tabs>
        <w:spacing w:before="100" w:beforeAutospacing="1" w:after="100" w:afterAutospacing="1"/>
        <w:ind w:left="360"/>
        <w:rPr>
          <w:rFonts w:eastAsia="Times New Roman" w:cs="Times New Roman"/>
          <w:lang w:eastAsia="en-CA"/>
        </w:rPr>
      </w:pPr>
      <w:r>
        <w:rPr>
          <w:rFonts w:eastAsia="Times New Roman" w:cs="Times New Roman"/>
          <w:lang w:eastAsia="en-CA"/>
        </w:rPr>
        <w:t>Our donor privacy policy.</w:t>
      </w:r>
    </w:p>
    <w:p w14:paraId="7663BFC5" w14:textId="77777777" w:rsidR="00CA6DC4" w:rsidRPr="003512A9" w:rsidRDefault="00CA6DC4" w:rsidP="00FC1C2F">
      <w:pPr>
        <w:widowControl/>
        <w:numPr>
          <w:ilvl w:val="0"/>
          <w:numId w:val="51"/>
        </w:numPr>
        <w:tabs>
          <w:tab w:val="clear" w:pos="720"/>
        </w:tabs>
        <w:spacing w:before="100" w:beforeAutospacing="1" w:after="100" w:afterAutospacing="1"/>
        <w:ind w:left="360"/>
        <w:rPr>
          <w:rFonts w:eastAsia="Times New Roman" w:cs="Times New Roman"/>
          <w:lang w:eastAsia="en-CA"/>
        </w:rPr>
      </w:pPr>
      <w:r>
        <w:rPr>
          <w:rFonts w:eastAsia="Times New Roman" w:cs="Times New Roman"/>
          <w:lang w:eastAsia="en-CA"/>
        </w:rPr>
        <w:t>D</w:t>
      </w:r>
      <w:r w:rsidRPr="003512A9">
        <w:rPr>
          <w:rFonts w:eastAsia="Times New Roman" w:cs="Times New Roman"/>
          <w:lang w:eastAsia="en-CA"/>
        </w:rPr>
        <w:t>onor gift policies a</w:t>
      </w:r>
      <w:r>
        <w:rPr>
          <w:rFonts w:eastAsia="Times New Roman" w:cs="Times New Roman"/>
          <w:lang w:eastAsia="en-CA"/>
        </w:rPr>
        <w:t>nd other related donor policies.</w:t>
      </w:r>
    </w:p>
    <w:p w14:paraId="6BC0EE50" w14:textId="77777777" w:rsidR="00CA6DC4" w:rsidRPr="003512A9" w:rsidRDefault="00CA6DC4" w:rsidP="00FC1C2F">
      <w:pPr>
        <w:widowControl/>
        <w:numPr>
          <w:ilvl w:val="0"/>
          <w:numId w:val="51"/>
        </w:numPr>
        <w:tabs>
          <w:tab w:val="clear" w:pos="720"/>
        </w:tabs>
        <w:spacing w:before="100" w:beforeAutospacing="1" w:after="100" w:afterAutospacing="1"/>
        <w:ind w:left="360"/>
        <w:rPr>
          <w:rFonts w:eastAsia="Times New Roman" w:cs="Times New Roman"/>
          <w:lang w:eastAsia="en-CA"/>
        </w:rPr>
      </w:pPr>
      <w:r>
        <w:rPr>
          <w:rFonts w:eastAsia="Times New Roman" w:cs="Times New Roman"/>
          <w:lang w:eastAsia="en-CA"/>
        </w:rPr>
        <w:t>Donor Bill of Rights.</w:t>
      </w:r>
    </w:p>
    <w:p w14:paraId="638355BE" w14:textId="77777777" w:rsidR="00CA6DC4" w:rsidRPr="003512A9" w:rsidRDefault="00CA6DC4" w:rsidP="00FC1C2F">
      <w:pPr>
        <w:widowControl/>
        <w:numPr>
          <w:ilvl w:val="0"/>
          <w:numId w:val="51"/>
        </w:numPr>
        <w:tabs>
          <w:tab w:val="clear" w:pos="720"/>
        </w:tabs>
        <w:spacing w:before="100" w:beforeAutospacing="1" w:after="100" w:afterAutospacing="1"/>
        <w:ind w:left="360"/>
        <w:rPr>
          <w:rFonts w:eastAsia="Times New Roman" w:cs="Times New Roman"/>
          <w:lang w:eastAsia="en-CA"/>
        </w:rPr>
      </w:pPr>
      <w:r>
        <w:rPr>
          <w:rFonts w:eastAsia="Times New Roman" w:cs="Times New Roman"/>
          <w:lang w:eastAsia="en-CA"/>
        </w:rPr>
        <w:t>I</w:t>
      </w:r>
      <w:r w:rsidRPr="003512A9">
        <w:rPr>
          <w:rFonts w:eastAsia="Times New Roman" w:cs="Times New Roman"/>
          <w:lang w:eastAsia="en-CA"/>
        </w:rPr>
        <w:t>nformation regarding fund</w:t>
      </w:r>
      <w:r>
        <w:rPr>
          <w:rFonts w:eastAsia="Times New Roman" w:cs="Times New Roman"/>
          <w:lang w:eastAsia="en-CA"/>
        </w:rPr>
        <w:t>raising solicitation practices.</w:t>
      </w:r>
    </w:p>
    <w:p w14:paraId="407D3C68" w14:textId="77777777" w:rsidR="00CA6DC4" w:rsidRDefault="00CA6DC4" w:rsidP="00FC1C2F">
      <w:pPr>
        <w:widowControl/>
        <w:numPr>
          <w:ilvl w:val="0"/>
          <w:numId w:val="51"/>
        </w:numPr>
        <w:tabs>
          <w:tab w:val="clear" w:pos="720"/>
        </w:tabs>
        <w:spacing w:before="100" w:beforeAutospacing="1" w:after="100" w:afterAutospacing="1"/>
        <w:ind w:left="360"/>
      </w:pPr>
      <w:r w:rsidRPr="00924303">
        <w:rPr>
          <w:rFonts w:eastAsia="Times New Roman" w:cs="Times New Roman"/>
          <w:lang w:eastAsia="en-CA"/>
        </w:rPr>
        <w:t>Donors are also entitled to request a copy of the information we have on record about their giving.</w:t>
      </w:r>
    </w:p>
    <w:p w14:paraId="1F832837" w14:textId="77777777" w:rsidR="00CA6DC4" w:rsidRDefault="00CA6DC4" w:rsidP="00306A8C">
      <w:pPr>
        <w:tabs>
          <w:tab w:val="left" w:pos="540"/>
        </w:tabs>
        <w:spacing w:before="4"/>
        <w:rPr>
          <w:rFonts w:eastAsia="Times New Roman" w:cs="Times New Roman"/>
          <w:b/>
        </w:rPr>
      </w:pPr>
    </w:p>
    <w:p w14:paraId="05AA95EF" w14:textId="77777777" w:rsidR="000F0EAF" w:rsidRDefault="000F0EAF">
      <w:pPr>
        <w:rPr>
          <w:rFonts w:eastAsia="Times New Roman" w:cs="Times New Roman"/>
          <w:b/>
        </w:rPr>
      </w:pPr>
      <w:r>
        <w:rPr>
          <w:rFonts w:eastAsia="Times New Roman" w:cs="Times New Roman"/>
          <w:b/>
        </w:rPr>
        <w:br w:type="page"/>
      </w:r>
    </w:p>
    <w:tbl>
      <w:tblPr>
        <w:tblW w:w="9616" w:type="dxa"/>
        <w:tblInd w:w="4" w:type="dxa"/>
        <w:tblCellMar>
          <w:left w:w="0" w:type="dxa"/>
          <w:right w:w="0" w:type="dxa"/>
        </w:tblCellMar>
        <w:tblLook w:val="04A0" w:firstRow="1" w:lastRow="0" w:firstColumn="1" w:lastColumn="0" w:noHBand="0" w:noVBand="1"/>
      </w:tblPr>
      <w:tblGrid>
        <w:gridCol w:w="2506"/>
        <w:gridCol w:w="3600"/>
        <w:gridCol w:w="1620"/>
        <w:gridCol w:w="1890"/>
      </w:tblGrid>
      <w:tr w:rsidR="000F0EAF" w14:paraId="75F80CA8" w14:textId="77777777" w:rsidTr="00631B1E">
        <w:trPr>
          <w:trHeight w:val="302"/>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C469E07" w14:textId="77777777" w:rsidR="000F0EAF" w:rsidRPr="001656A3" w:rsidRDefault="000F0EAF" w:rsidP="00631B1E">
            <w:pPr>
              <w:jc w:val="right"/>
              <w:rPr>
                <w:b/>
                <w:bCs/>
                <w:color w:val="000000"/>
                <w:lang w:eastAsia="en-CA"/>
              </w:rPr>
            </w:pPr>
            <w:r w:rsidRPr="001656A3">
              <w:rPr>
                <w:b/>
                <w:bCs/>
                <w:color w:val="000000"/>
                <w:lang w:eastAsia="en-CA"/>
              </w:rPr>
              <w:lastRenderedPageBreak/>
              <w:t>Subject:</w:t>
            </w:r>
          </w:p>
        </w:tc>
        <w:tc>
          <w:tcPr>
            <w:tcW w:w="36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C297931" w14:textId="77777777" w:rsidR="000F0EAF" w:rsidRPr="001656A3" w:rsidRDefault="000F0EAF" w:rsidP="00631B1E">
            <w:pPr>
              <w:rPr>
                <w:b/>
                <w:bCs/>
                <w:i/>
                <w:iCs/>
                <w:color w:val="000000"/>
                <w:lang w:eastAsia="en-CA"/>
              </w:rPr>
            </w:pPr>
            <w:r>
              <w:rPr>
                <w:b/>
                <w:bCs/>
                <w:color w:val="000000"/>
                <w:lang w:eastAsia="en-CA"/>
              </w:rPr>
              <w:t>Facilities and Security</w:t>
            </w:r>
          </w:p>
        </w:tc>
        <w:tc>
          <w:tcPr>
            <w:tcW w:w="16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E1B1004" w14:textId="77777777" w:rsidR="000F0EAF" w:rsidRPr="001656A3" w:rsidRDefault="000F0EAF" w:rsidP="00631B1E">
            <w:pPr>
              <w:jc w:val="right"/>
              <w:rPr>
                <w:b/>
                <w:bCs/>
                <w:color w:val="000000"/>
                <w:lang w:eastAsia="en-CA"/>
              </w:rPr>
            </w:pPr>
            <w:r w:rsidRPr="001656A3">
              <w:rPr>
                <w:b/>
                <w:bCs/>
                <w:color w:val="000000"/>
                <w:lang w:eastAsia="en-CA"/>
              </w:rPr>
              <w:t>Policy Number:</w:t>
            </w:r>
          </w:p>
        </w:tc>
        <w:tc>
          <w:tcPr>
            <w:tcW w:w="18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F421A4F" w14:textId="77777777" w:rsidR="000F0EAF" w:rsidRPr="001656A3" w:rsidRDefault="000F0EAF" w:rsidP="00631B1E">
            <w:pPr>
              <w:rPr>
                <w:b/>
                <w:bCs/>
                <w:i/>
                <w:iCs/>
                <w:color w:val="000000"/>
                <w:lang w:eastAsia="en-CA"/>
              </w:rPr>
            </w:pPr>
            <w:r>
              <w:rPr>
                <w:b/>
                <w:bCs/>
                <w:color w:val="000000"/>
                <w:lang w:eastAsia="en-CA"/>
              </w:rPr>
              <w:t>8.06</w:t>
            </w:r>
          </w:p>
        </w:tc>
      </w:tr>
      <w:tr w:rsidR="000F0EAF" w14:paraId="2BB9FCD5" w14:textId="77777777" w:rsidTr="00631B1E">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80A7F91" w14:textId="77777777" w:rsidR="000F0EAF" w:rsidRDefault="000F0EAF" w:rsidP="00631B1E">
            <w:pPr>
              <w:jc w:val="right"/>
              <w:rPr>
                <w:color w:val="000000"/>
                <w:lang w:eastAsia="en-CA"/>
              </w:rPr>
            </w:pPr>
            <w:r>
              <w:rPr>
                <w:color w:val="000000"/>
                <w:lang w:eastAsia="en-CA"/>
              </w:rPr>
              <w:t>Developed: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5CCC54D" w14:textId="77777777" w:rsidR="000F0EAF" w:rsidRPr="000C20E3" w:rsidRDefault="000F0EAF" w:rsidP="00631B1E">
            <w:pPr>
              <w:rPr>
                <w:i/>
                <w:iCs/>
                <w:color w:val="000000"/>
                <w:lang w:eastAsia="en-CA"/>
              </w:rPr>
            </w:pPr>
            <w:r w:rsidRPr="002578CC">
              <w:rPr>
                <w:spacing w:val="-1"/>
              </w:rPr>
              <w:t>September</w:t>
            </w:r>
            <w:r w:rsidRPr="002578CC">
              <w:rPr>
                <w:spacing w:val="1"/>
              </w:rPr>
              <w:t xml:space="preserve"> </w:t>
            </w:r>
            <w:r w:rsidRPr="002578CC">
              <w:rPr>
                <w:spacing w:val="-1"/>
              </w:rPr>
              <w:t>2000</w:t>
            </w:r>
          </w:p>
        </w:tc>
      </w:tr>
      <w:tr w:rsidR="004B73E5" w14:paraId="6067095B" w14:textId="77777777" w:rsidTr="00631B1E">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9253366" w14:textId="77777777" w:rsidR="004B73E5" w:rsidRDefault="004B73E5" w:rsidP="00631B1E">
            <w:pPr>
              <w:jc w:val="right"/>
              <w:rPr>
                <w:color w:val="000000"/>
                <w:lang w:eastAsia="en-CA"/>
              </w:rPr>
            </w:pPr>
            <w:r>
              <w:rPr>
                <w:color w:val="000000"/>
                <w:lang w:eastAsia="en-CA"/>
              </w:rPr>
              <w:t xml:space="preserve">Last Revised: </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4331967D" w14:textId="77777777" w:rsidR="004B73E5" w:rsidRPr="00120338" w:rsidRDefault="004B73E5" w:rsidP="00631B1E">
            <w:pPr>
              <w:rPr>
                <w:color w:val="000000"/>
                <w:lang w:eastAsia="en-CA"/>
              </w:rPr>
            </w:pPr>
            <w:r>
              <w:rPr>
                <w:color w:val="000000"/>
                <w:lang w:eastAsia="en-CA"/>
              </w:rPr>
              <w:t>April 2018</w:t>
            </w:r>
          </w:p>
        </w:tc>
      </w:tr>
      <w:tr w:rsidR="000F0EAF" w14:paraId="69A14128" w14:textId="77777777" w:rsidTr="00631B1E">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BDEE0FE" w14:textId="77777777" w:rsidR="000F0EAF" w:rsidRDefault="000F0EAF" w:rsidP="00631B1E">
            <w:pPr>
              <w:jc w:val="right"/>
              <w:rPr>
                <w:color w:val="000000"/>
                <w:lang w:eastAsia="en-CA"/>
              </w:rPr>
            </w:pPr>
            <w:r>
              <w:rPr>
                <w:color w:val="000000"/>
                <w:lang w:eastAsia="en-CA"/>
              </w:rPr>
              <w:t>Last Reviewed: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06A508E" w14:textId="77777777" w:rsidR="000F0EAF" w:rsidRPr="000C20E3" w:rsidRDefault="000F0EAF" w:rsidP="00631B1E">
            <w:pPr>
              <w:rPr>
                <w:i/>
                <w:iCs/>
                <w:color w:val="000000"/>
                <w:lang w:eastAsia="en-CA"/>
              </w:rPr>
            </w:pPr>
            <w:r w:rsidRPr="00120338">
              <w:rPr>
                <w:color w:val="000000"/>
                <w:lang w:eastAsia="en-CA"/>
              </w:rPr>
              <w:t>August 2022</w:t>
            </w:r>
          </w:p>
        </w:tc>
      </w:tr>
      <w:tr w:rsidR="000F0EAF" w14:paraId="6261254F" w14:textId="77777777" w:rsidTr="00631B1E">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A4D991C" w14:textId="77777777" w:rsidR="000F0EAF" w:rsidRDefault="000F0EAF" w:rsidP="00631B1E">
            <w:pPr>
              <w:jc w:val="right"/>
              <w:rPr>
                <w:color w:val="000000"/>
                <w:lang w:eastAsia="en-CA"/>
              </w:rPr>
            </w:pPr>
            <w:r>
              <w:rPr>
                <w:color w:val="000000"/>
                <w:lang w:eastAsia="en-CA"/>
              </w:rPr>
              <w:t>Approved:</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DF7B17F" w14:textId="10E611D9" w:rsidR="000F0EAF" w:rsidRPr="000C20E3" w:rsidRDefault="00314D17" w:rsidP="00631B1E">
            <w:pPr>
              <w:rPr>
                <w:i/>
                <w:iCs/>
                <w:color w:val="000000"/>
                <w:lang w:eastAsia="en-CA"/>
              </w:rPr>
            </w:pPr>
            <w:r>
              <w:rPr>
                <w:color w:val="000000"/>
                <w:lang w:eastAsia="en-CA"/>
              </w:rPr>
              <w:t>February 2023</w:t>
            </w:r>
          </w:p>
        </w:tc>
      </w:tr>
      <w:tr w:rsidR="000F0EAF" w14:paraId="75600C53" w14:textId="77777777" w:rsidTr="000F0EAF">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3E12F2D" w14:textId="77777777" w:rsidR="000F0EAF" w:rsidRDefault="000F0EAF" w:rsidP="00631B1E">
            <w:pPr>
              <w:jc w:val="right"/>
              <w:rPr>
                <w:color w:val="000000"/>
                <w:lang w:eastAsia="en-CA"/>
              </w:rPr>
            </w:pPr>
            <w:r>
              <w:rPr>
                <w:color w:val="000000"/>
                <w:lang w:eastAsia="en-CA"/>
              </w:rPr>
              <w:t>References:</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0DBA545" w14:textId="77777777" w:rsidR="000F0EAF" w:rsidRPr="000F0EAF" w:rsidRDefault="000F0EAF" w:rsidP="00631B1E">
            <w:pPr>
              <w:rPr>
                <w:color w:val="000000"/>
                <w:lang w:eastAsia="en-CA"/>
              </w:rPr>
            </w:pPr>
            <w:r w:rsidRPr="000F0EAF">
              <w:rPr>
                <w:color w:val="000000"/>
                <w:lang w:eastAsia="en-CA"/>
              </w:rPr>
              <w:t>Service Delivery Manual</w:t>
            </w:r>
          </w:p>
        </w:tc>
      </w:tr>
      <w:tr w:rsidR="000F0EAF" w14:paraId="57EEAA7A" w14:textId="77777777" w:rsidTr="00631B1E">
        <w:trPr>
          <w:trHeight w:val="315"/>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0C5B834" w14:textId="77777777" w:rsidR="000F0EAF" w:rsidRDefault="000F0EAF" w:rsidP="00631B1E">
            <w:pPr>
              <w:jc w:val="right"/>
              <w:rPr>
                <w:color w:val="000000"/>
                <w:lang w:eastAsia="en-CA"/>
              </w:rPr>
            </w:pPr>
            <w:r>
              <w:rPr>
                <w:color w:val="000000"/>
                <w:lang w:eastAsia="en-CA"/>
              </w:rPr>
              <w:t>Previous Policy Number:</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C3853AB" w14:textId="77777777" w:rsidR="000F0EAF" w:rsidRPr="000F0EAF" w:rsidRDefault="000F0EAF" w:rsidP="00631B1E">
            <w:pPr>
              <w:rPr>
                <w:color w:val="000000"/>
                <w:lang w:eastAsia="en-CA"/>
              </w:rPr>
            </w:pPr>
            <w:r w:rsidRPr="000F0EAF">
              <w:rPr>
                <w:color w:val="000000"/>
                <w:lang w:eastAsia="en-CA"/>
              </w:rPr>
              <w:t>35</w:t>
            </w:r>
          </w:p>
        </w:tc>
      </w:tr>
      <w:tr w:rsidR="000F0EAF" w14:paraId="3949A381" w14:textId="77777777" w:rsidTr="00631B1E">
        <w:trPr>
          <w:trHeight w:val="300"/>
        </w:trPr>
        <w:tc>
          <w:tcPr>
            <w:tcW w:w="250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A0EEA13" w14:textId="77777777" w:rsidR="000F0EAF" w:rsidRDefault="000F0EAF" w:rsidP="00631B1E">
            <w:pPr>
              <w:jc w:val="right"/>
              <w:rPr>
                <w:color w:val="000000"/>
                <w:lang w:eastAsia="en-CA"/>
              </w:rPr>
            </w:pPr>
            <w:r>
              <w:rPr>
                <w:color w:val="000000"/>
                <w:lang w:eastAsia="en-CA"/>
              </w:rPr>
              <w:t>Approved by:</w:t>
            </w:r>
          </w:p>
        </w:tc>
        <w:tc>
          <w:tcPr>
            <w:tcW w:w="7110" w:type="dxa"/>
            <w:gridSpan w:val="3"/>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936E05A" w14:textId="77777777" w:rsidR="000F0EAF" w:rsidRPr="000F0EAF" w:rsidRDefault="000F0EAF" w:rsidP="00631B1E">
            <w:pPr>
              <w:rPr>
                <w:color w:val="000000"/>
                <w:lang w:eastAsia="en-CA"/>
              </w:rPr>
            </w:pPr>
            <w:r w:rsidRPr="000F0EAF">
              <w:rPr>
                <w:color w:val="000000"/>
                <w:lang w:eastAsia="en-CA"/>
              </w:rPr>
              <w:t>Board of Directors</w:t>
            </w:r>
          </w:p>
        </w:tc>
      </w:tr>
    </w:tbl>
    <w:p w14:paraId="5912584A" w14:textId="77777777" w:rsidR="00CA6DC4" w:rsidRDefault="00CA6DC4" w:rsidP="00306A8C">
      <w:pPr>
        <w:tabs>
          <w:tab w:val="left" w:pos="540"/>
        </w:tabs>
        <w:spacing w:before="4"/>
        <w:rPr>
          <w:rFonts w:eastAsia="Times New Roman" w:cs="Times New Roman"/>
          <w:b/>
        </w:rPr>
      </w:pPr>
    </w:p>
    <w:p w14:paraId="2FD1F337" w14:textId="77777777" w:rsidR="00A5395A" w:rsidRPr="002578CC" w:rsidRDefault="002428D1" w:rsidP="00A5395A">
      <w:pPr>
        <w:pStyle w:val="Heading2"/>
        <w:tabs>
          <w:tab w:val="left" w:pos="540"/>
        </w:tabs>
        <w:spacing w:before="72"/>
        <w:ind w:left="90"/>
        <w:rPr>
          <w:rFonts w:asciiTheme="minorHAnsi" w:eastAsia="Arial" w:hAnsiTheme="minorHAnsi" w:cs="Arial"/>
          <w:b w:val="0"/>
          <w:bCs w:val="0"/>
        </w:rPr>
      </w:pPr>
      <w:bookmarkStart w:id="55" w:name="_Toc128553790"/>
      <w:r>
        <w:rPr>
          <w:rFonts w:asciiTheme="minorHAnsi" w:hAnsiTheme="minorHAnsi"/>
          <w:spacing w:val="-1"/>
        </w:rPr>
        <w:t>8.06</w:t>
      </w:r>
      <w:r w:rsidR="00A5395A" w:rsidRPr="002578CC">
        <w:rPr>
          <w:rFonts w:asciiTheme="minorHAnsi" w:hAnsiTheme="minorHAnsi"/>
          <w:spacing w:val="-1"/>
        </w:rPr>
        <w:tab/>
      </w:r>
      <w:r w:rsidR="00A5395A" w:rsidRPr="002578CC">
        <w:rPr>
          <w:rFonts w:asciiTheme="minorHAnsi" w:hAnsiTheme="minorHAnsi"/>
          <w:spacing w:val="-2"/>
        </w:rPr>
        <w:t>FACILITIES</w:t>
      </w:r>
      <w:r w:rsidR="00A5395A" w:rsidRPr="002578CC">
        <w:rPr>
          <w:rFonts w:asciiTheme="minorHAnsi" w:hAnsiTheme="minorHAnsi"/>
          <w:spacing w:val="4"/>
        </w:rPr>
        <w:t xml:space="preserve"> </w:t>
      </w:r>
      <w:r w:rsidR="00A5395A" w:rsidRPr="002578CC">
        <w:rPr>
          <w:rFonts w:asciiTheme="minorHAnsi" w:hAnsiTheme="minorHAnsi"/>
          <w:spacing w:val="-3"/>
        </w:rPr>
        <w:t>AND</w:t>
      </w:r>
      <w:r w:rsidR="00A5395A" w:rsidRPr="002578CC">
        <w:rPr>
          <w:rFonts w:asciiTheme="minorHAnsi" w:hAnsiTheme="minorHAnsi"/>
        </w:rPr>
        <w:t xml:space="preserve"> </w:t>
      </w:r>
      <w:r w:rsidR="00A5395A" w:rsidRPr="002578CC">
        <w:rPr>
          <w:rFonts w:asciiTheme="minorHAnsi" w:hAnsiTheme="minorHAnsi"/>
          <w:spacing w:val="-1"/>
        </w:rPr>
        <w:t>SECURITY</w:t>
      </w:r>
      <w:bookmarkEnd w:id="55"/>
    </w:p>
    <w:p w14:paraId="246C40C6" w14:textId="77777777" w:rsidR="00A5395A" w:rsidRPr="002578CC" w:rsidRDefault="00A5395A" w:rsidP="00A5395A">
      <w:pPr>
        <w:spacing w:before="11"/>
        <w:ind w:left="90"/>
        <w:rPr>
          <w:rFonts w:eastAsia="Arial" w:cs="Arial"/>
          <w:b/>
          <w:bCs/>
        </w:rPr>
      </w:pPr>
    </w:p>
    <w:p w14:paraId="67FDC3D2" w14:textId="77777777" w:rsidR="00A5395A" w:rsidRPr="002578CC" w:rsidRDefault="00A5395A" w:rsidP="00A5395A">
      <w:pPr>
        <w:pStyle w:val="BodyText"/>
        <w:ind w:left="90" w:firstLine="0"/>
        <w:rPr>
          <w:rFonts w:asciiTheme="minorHAnsi" w:hAnsiTheme="minorHAnsi"/>
        </w:rPr>
      </w:pPr>
      <w:r w:rsidRPr="002578CC">
        <w:rPr>
          <w:rFonts w:asciiTheme="minorHAnsi" w:hAnsiTheme="minorHAnsi"/>
          <w:spacing w:val="-1"/>
        </w:rPr>
        <w:t>Langs</w:t>
      </w:r>
      <w:r w:rsidRPr="002578CC">
        <w:rPr>
          <w:rFonts w:asciiTheme="minorHAnsi" w:hAnsiTheme="minorHAnsi"/>
        </w:rPr>
        <w:t xml:space="preserve"> is </w:t>
      </w:r>
      <w:r w:rsidRPr="002578CC">
        <w:rPr>
          <w:rFonts w:asciiTheme="minorHAnsi" w:hAnsiTheme="minorHAnsi"/>
          <w:spacing w:val="-1"/>
        </w:rPr>
        <w:t>currently</w:t>
      </w:r>
      <w:r w:rsidRPr="002578CC">
        <w:rPr>
          <w:rFonts w:asciiTheme="minorHAnsi" w:hAnsiTheme="minorHAnsi"/>
          <w:spacing w:val="-3"/>
        </w:rPr>
        <w:t xml:space="preserve"> </w:t>
      </w:r>
      <w:r w:rsidRPr="002578CC">
        <w:rPr>
          <w:rFonts w:asciiTheme="minorHAnsi" w:hAnsiTheme="minorHAnsi"/>
          <w:spacing w:val="-1"/>
        </w:rPr>
        <w:t>responsible</w:t>
      </w:r>
      <w:r w:rsidRPr="002578CC">
        <w:rPr>
          <w:rFonts w:asciiTheme="minorHAnsi" w:hAnsiTheme="minorHAnsi"/>
          <w:spacing w:val="-2"/>
        </w:rPr>
        <w:t xml:space="preserve"> </w:t>
      </w:r>
      <w:r w:rsidRPr="002578CC">
        <w:rPr>
          <w:rFonts w:asciiTheme="minorHAnsi" w:hAnsiTheme="minorHAnsi"/>
        </w:rPr>
        <w:t>for</w:t>
      </w:r>
      <w:r w:rsidRPr="002578CC">
        <w:rPr>
          <w:rFonts w:asciiTheme="minorHAnsi" w:hAnsiTheme="minorHAnsi"/>
          <w:spacing w:val="3"/>
        </w:rPr>
        <w:t xml:space="preserve"> </w:t>
      </w:r>
      <w:r w:rsidRPr="002578CC">
        <w:rPr>
          <w:rFonts w:asciiTheme="minorHAnsi" w:hAnsiTheme="minorHAnsi"/>
          <w:spacing w:val="-1"/>
        </w:rPr>
        <w:t>operating</w:t>
      </w:r>
      <w:r w:rsidRPr="002578CC">
        <w:rPr>
          <w:rFonts w:asciiTheme="minorHAnsi" w:hAnsiTheme="minorHAnsi"/>
          <w:spacing w:val="-2"/>
        </w:rPr>
        <w:t xml:space="preserve"> </w:t>
      </w:r>
      <w:r w:rsidRPr="002578CC">
        <w:rPr>
          <w:rFonts w:asciiTheme="minorHAnsi" w:hAnsiTheme="minorHAnsi"/>
        </w:rPr>
        <w:t>the</w:t>
      </w:r>
      <w:r w:rsidRPr="002578CC">
        <w:rPr>
          <w:rFonts w:asciiTheme="minorHAnsi" w:hAnsiTheme="minorHAnsi"/>
          <w:spacing w:val="-2"/>
        </w:rPr>
        <w:t xml:space="preserve"> </w:t>
      </w:r>
      <w:r w:rsidRPr="002578CC">
        <w:rPr>
          <w:rFonts w:asciiTheme="minorHAnsi" w:hAnsiTheme="minorHAnsi"/>
          <w:spacing w:val="-1"/>
        </w:rPr>
        <w:t>following</w:t>
      </w:r>
      <w:r w:rsidRPr="002578CC">
        <w:rPr>
          <w:rFonts w:asciiTheme="minorHAnsi" w:hAnsiTheme="minorHAnsi"/>
          <w:spacing w:val="-3"/>
        </w:rPr>
        <w:t xml:space="preserve"> </w:t>
      </w:r>
      <w:r>
        <w:rPr>
          <w:rFonts w:asciiTheme="minorHAnsi" w:hAnsiTheme="minorHAnsi"/>
          <w:spacing w:val="-1"/>
        </w:rPr>
        <w:t>facilities:</w:t>
      </w:r>
    </w:p>
    <w:p w14:paraId="0D4E2B9B" w14:textId="77777777" w:rsidR="00A5395A" w:rsidRDefault="00A5395A" w:rsidP="00A5395A">
      <w:pPr>
        <w:spacing w:before="6"/>
        <w:rPr>
          <w:rFonts w:ascii="Times New Roman" w:eastAsia="Times New Roman" w:hAnsi="Times New Roman" w:cs="Times New Roman"/>
        </w:rPr>
      </w:pPr>
    </w:p>
    <w:tbl>
      <w:tblPr>
        <w:tblW w:w="9350" w:type="dxa"/>
        <w:tblInd w:w="106" w:type="dxa"/>
        <w:tblLayout w:type="fixed"/>
        <w:tblCellMar>
          <w:left w:w="0" w:type="dxa"/>
          <w:right w:w="0" w:type="dxa"/>
        </w:tblCellMar>
        <w:tblLook w:val="01E0" w:firstRow="1" w:lastRow="1" w:firstColumn="1" w:lastColumn="1" w:noHBand="0" w:noVBand="0"/>
      </w:tblPr>
      <w:tblGrid>
        <w:gridCol w:w="3085"/>
        <w:gridCol w:w="3205"/>
        <w:gridCol w:w="3060"/>
      </w:tblGrid>
      <w:tr w:rsidR="00A5395A" w14:paraId="170BECD2" w14:textId="77777777" w:rsidTr="00631B1E">
        <w:trPr>
          <w:trHeight w:hRule="exact" w:val="701"/>
        </w:trPr>
        <w:tc>
          <w:tcPr>
            <w:tcW w:w="3085" w:type="dxa"/>
            <w:tcBorders>
              <w:top w:val="single" w:sz="5" w:space="0" w:color="000000"/>
              <w:left w:val="single" w:sz="5" w:space="0" w:color="000000"/>
              <w:bottom w:val="single" w:sz="5" w:space="0" w:color="000000"/>
              <w:right w:val="single" w:sz="5" w:space="0" w:color="000000"/>
            </w:tcBorders>
            <w:shd w:val="clear" w:color="auto" w:fill="D9D9D9"/>
          </w:tcPr>
          <w:p w14:paraId="0AEB8465" w14:textId="77777777" w:rsidR="00A5395A" w:rsidRPr="002578CC" w:rsidRDefault="00A5395A" w:rsidP="00631B1E">
            <w:pPr>
              <w:pStyle w:val="TableParagraph"/>
              <w:spacing w:line="228" w:lineRule="exact"/>
              <w:ind w:left="102"/>
              <w:rPr>
                <w:rFonts w:eastAsia="Times New Roman" w:cs="Times New Roman"/>
                <w:sz w:val="20"/>
                <w:szCs w:val="20"/>
              </w:rPr>
            </w:pPr>
            <w:r w:rsidRPr="002578CC">
              <w:rPr>
                <w:b/>
                <w:spacing w:val="-1"/>
                <w:sz w:val="20"/>
              </w:rPr>
              <w:t>L</w:t>
            </w:r>
            <w:r w:rsidRPr="002578CC">
              <w:rPr>
                <w:b/>
                <w:spacing w:val="1"/>
                <w:sz w:val="20"/>
              </w:rPr>
              <w:t>a</w:t>
            </w:r>
            <w:r w:rsidRPr="002578CC">
              <w:rPr>
                <w:b/>
                <w:sz w:val="20"/>
              </w:rPr>
              <w:t>ngs</w:t>
            </w:r>
            <w:r w:rsidRPr="002578CC">
              <w:rPr>
                <w:b/>
                <w:spacing w:val="-9"/>
                <w:sz w:val="20"/>
              </w:rPr>
              <w:t xml:space="preserve"> </w:t>
            </w:r>
            <w:r w:rsidRPr="002578CC">
              <w:rPr>
                <w:b/>
                <w:spacing w:val="3"/>
                <w:sz w:val="20"/>
              </w:rPr>
              <w:t>M</w:t>
            </w:r>
            <w:r w:rsidRPr="002578CC">
              <w:rPr>
                <w:b/>
                <w:spacing w:val="1"/>
                <w:sz w:val="20"/>
              </w:rPr>
              <w:t>a</w:t>
            </w:r>
            <w:r w:rsidRPr="002578CC">
              <w:rPr>
                <w:b/>
                <w:sz w:val="20"/>
              </w:rPr>
              <w:t>in</w:t>
            </w:r>
            <w:r w:rsidRPr="002578CC">
              <w:rPr>
                <w:b/>
                <w:spacing w:val="-8"/>
                <w:sz w:val="20"/>
              </w:rPr>
              <w:t xml:space="preserve"> </w:t>
            </w:r>
            <w:r w:rsidRPr="002578CC">
              <w:rPr>
                <w:b/>
                <w:sz w:val="20"/>
              </w:rPr>
              <w:t>Office</w:t>
            </w:r>
          </w:p>
        </w:tc>
        <w:tc>
          <w:tcPr>
            <w:tcW w:w="3205" w:type="dxa"/>
            <w:tcBorders>
              <w:top w:val="single" w:sz="5" w:space="0" w:color="000000"/>
              <w:left w:val="single" w:sz="5" w:space="0" w:color="000000"/>
              <w:bottom w:val="single" w:sz="5" w:space="0" w:color="000000"/>
              <w:right w:val="single" w:sz="5" w:space="0" w:color="000000"/>
            </w:tcBorders>
            <w:shd w:val="clear" w:color="auto" w:fill="D9D9D9"/>
          </w:tcPr>
          <w:p w14:paraId="0842DB2E" w14:textId="77777777" w:rsidR="00A5395A" w:rsidRPr="002578CC" w:rsidRDefault="00A5395A" w:rsidP="00631B1E">
            <w:pPr>
              <w:pStyle w:val="TableParagraph"/>
              <w:ind w:left="102" w:right="425"/>
              <w:rPr>
                <w:rFonts w:eastAsia="Times New Roman" w:cs="Times New Roman"/>
                <w:sz w:val="20"/>
                <w:szCs w:val="20"/>
              </w:rPr>
            </w:pPr>
            <w:r w:rsidRPr="002578CC">
              <w:rPr>
                <w:b/>
                <w:sz w:val="20"/>
              </w:rPr>
              <w:t>Youth</w:t>
            </w:r>
            <w:r w:rsidRPr="002578CC">
              <w:rPr>
                <w:b/>
                <w:spacing w:val="-7"/>
                <w:sz w:val="20"/>
              </w:rPr>
              <w:t xml:space="preserve"> </w:t>
            </w:r>
            <w:r w:rsidRPr="002578CC">
              <w:rPr>
                <w:b/>
                <w:sz w:val="20"/>
              </w:rPr>
              <w:t>and</w:t>
            </w:r>
            <w:r w:rsidRPr="002578CC">
              <w:rPr>
                <w:b/>
                <w:spacing w:val="-7"/>
                <w:sz w:val="20"/>
              </w:rPr>
              <w:t xml:space="preserve"> </w:t>
            </w:r>
            <w:r w:rsidRPr="002578CC">
              <w:rPr>
                <w:b/>
                <w:spacing w:val="-1"/>
                <w:sz w:val="20"/>
              </w:rPr>
              <w:t>Teen</w:t>
            </w:r>
            <w:r w:rsidRPr="002578CC">
              <w:rPr>
                <w:b/>
                <w:spacing w:val="25"/>
                <w:w w:val="99"/>
                <w:sz w:val="20"/>
              </w:rPr>
              <w:t xml:space="preserve"> </w:t>
            </w:r>
            <w:r w:rsidRPr="002578CC">
              <w:rPr>
                <w:b/>
                <w:sz w:val="20"/>
              </w:rPr>
              <w:t>Centre</w:t>
            </w:r>
          </w:p>
        </w:tc>
        <w:tc>
          <w:tcPr>
            <w:tcW w:w="3060" w:type="dxa"/>
            <w:tcBorders>
              <w:top w:val="single" w:sz="5" w:space="0" w:color="000000"/>
              <w:left w:val="single" w:sz="5" w:space="0" w:color="000000"/>
              <w:bottom w:val="single" w:sz="5" w:space="0" w:color="000000"/>
              <w:right w:val="single" w:sz="5" w:space="0" w:color="000000"/>
            </w:tcBorders>
            <w:shd w:val="clear" w:color="auto" w:fill="D9D9D9"/>
          </w:tcPr>
          <w:p w14:paraId="07DF27F1" w14:textId="77777777" w:rsidR="00A5395A" w:rsidRPr="002578CC" w:rsidRDefault="00A5395A" w:rsidP="00631B1E">
            <w:pPr>
              <w:pStyle w:val="TableParagraph"/>
              <w:ind w:left="102" w:right="442"/>
              <w:rPr>
                <w:rFonts w:eastAsia="Times New Roman" w:cs="Times New Roman"/>
                <w:sz w:val="20"/>
                <w:szCs w:val="20"/>
              </w:rPr>
            </w:pPr>
            <w:r w:rsidRPr="002578CC">
              <w:rPr>
                <w:b/>
                <w:sz w:val="20"/>
              </w:rPr>
              <w:t>North</w:t>
            </w:r>
            <w:r w:rsidRPr="002578CC">
              <w:rPr>
                <w:b/>
                <w:spacing w:val="-15"/>
                <w:sz w:val="20"/>
              </w:rPr>
              <w:t xml:space="preserve"> </w:t>
            </w:r>
            <w:r w:rsidRPr="002578CC">
              <w:rPr>
                <w:b/>
                <w:spacing w:val="-1"/>
                <w:sz w:val="20"/>
              </w:rPr>
              <w:t>Dumfries</w:t>
            </w:r>
            <w:r w:rsidRPr="002578CC">
              <w:rPr>
                <w:b/>
                <w:spacing w:val="28"/>
                <w:w w:val="99"/>
                <w:sz w:val="20"/>
              </w:rPr>
              <w:t xml:space="preserve"> </w:t>
            </w:r>
            <w:r w:rsidRPr="002578CC">
              <w:rPr>
                <w:b/>
                <w:sz w:val="20"/>
              </w:rPr>
              <w:t>CHC</w:t>
            </w:r>
            <w:r w:rsidRPr="002578CC">
              <w:rPr>
                <w:b/>
                <w:spacing w:val="-12"/>
                <w:sz w:val="20"/>
              </w:rPr>
              <w:t xml:space="preserve"> </w:t>
            </w:r>
            <w:r w:rsidRPr="002578CC">
              <w:rPr>
                <w:b/>
                <w:sz w:val="20"/>
              </w:rPr>
              <w:t>Satellite</w:t>
            </w:r>
          </w:p>
        </w:tc>
      </w:tr>
      <w:tr w:rsidR="00A5395A" w14:paraId="2E591983" w14:textId="77777777" w:rsidTr="00631B1E">
        <w:trPr>
          <w:trHeight w:hRule="exact" w:val="546"/>
        </w:trPr>
        <w:tc>
          <w:tcPr>
            <w:tcW w:w="3085" w:type="dxa"/>
            <w:tcBorders>
              <w:top w:val="single" w:sz="5" w:space="0" w:color="000000"/>
              <w:left w:val="single" w:sz="5" w:space="0" w:color="000000"/>
              <w:bottom w:val="single" w:sz="5" w:space="0" w:color="000000"/>
              <w:right w:val="single" w:sz="5" w:space="0" w:color="000000"/>
            </w:tcBorders>
          </w:tcPr>
          <w:p w14:paraId="3F88E478" w14:textId="77777777" w:rsidR="00A5395A" w:rsidRPr="00120338" w:rsidRDefault="00A5395A" w:rsidP="00631B1E">
            <w:pPr>
              <w:pStyle w:val="TableParagraph"/>
              <w:ind w:left="102" w:right="125"/>
              <w:rPr>
                <w:rFonts w:eastAsia="Times New Roman" w:cs="Times New Roman"/>
              </w:rPr>
            </w:pPr>
            <w:r w:rsidRPr="00120338">
              <w:t>The Hub@ 1145</w:t>
            </w:r>
            <w:r w:rsidRPr="00120338">
              <w:rPr>
                <w:spacing w:val="-13"/>
              </w:rPr>
              <w:t xml:space="preserve"> </w:t>
            </w:r>
            <w:r w:rsidRPr="00120338">
              <w:rPr>
                <w:spacing w:val="-1"/>
              </w:rPr>
              <w:t>Concession Rd., Cambridge,</w:t>
            </w:r>
            <w:r w:rsidRPr="00120338">
              <w:rPr>
                <w:spacing w:val="-12"/>
              </w:rPr>
              <w:t xml:space="preserve"> </w:t>
            </w:r>
            <w:r w:rsidRPr="00120338">
              <w:t>ON</w:t>
            </w:r>
          </w:p>
        </w:tc>
        <w:tc>
          <w:tcPr>
            <w:tcW w:w="3205" w:type="dxa"/>
            <w:tcBorders>
              <w:top w:val="single" w:sz="5" w:space="0" w:color="000000"/>
              <w:left w:val="single" w:sz="5" w:space="0" w:color="000000"/>
              <w:bottom w:val="single" w:sz="5" w:space="0" w:color="000000"/>
              <w:right w:val="single" w:sz="5" w:space="0" w:color="000000"/>
            </w:tcBorders>
          </w:tcPr>
          <w:p w14:paraId="01B1A192" w14:textId="77777777" w:rsidR="00A5395A" w:rsidRPr="00120338" w:rsidRDefault="00A5395A" w:rsidP="00631B1E">
            <w:pPr>
              <w:pStyle w:val="TableParagraph"/>
              <w:ind w:left="102" w:right="270"/>
              <w:rPr>
                <w:rFonts w:eastAsia="Times New Roman" w:cs="Times New Roman"/>
              </w:rPr>
            </w:pPr>
            <w:r w:rsidRPr="00120338">
              <w:t>1</w:t>
            </w:r>
            <w:r w:rsidRPr="00120338">
              <w:rPr>
                <w:spacing w:val="-5"/>
              </w:rPr>
              <w:t xml:space="preserve"> </w:t>
            </w:r>
            <w:r w:rsidRPr="00120338">
              <w:t>Groh</w:t>
            </w:r>
            <w:r w:rsidRPr="00120338">
              <w:rPr>
                <w:spacing w:val="-7"/>
              </w:rPr>
              <w:t xml:space="preserve"> </w:t>
            </w:r>
            <w:r w:rsidRPr="00120338">
              <w:rPr>
                <w:spacing w:val="-1"/>
              </w:rPr>
              <w:t>Avenue, Cambridge, ON</w:t>
            </w:r>
            <w:r>
              <w:rPr>
                <w:spacing w:val="-1"/>
              </w:rPr>
              <w:t xml:space="preserve"> (temporary)</w:t>
            </w:r>
          </w:p>
        </w:tc>
        <w:tc>
          <w:tcPr>
            <w:tcW w:w="3060" w:type="dxa"/>
            <w:tcBorders>
              <w:top w:val="single" w:sz="5" w:space="0" w:color="000000"/>
              <w:left w:val="single" w:sz="5" w:space="0" w:color="000000"/>
              <w:bottom w:val="single" w:sz="5" w:space="0" w:color="000000"/>
              <w:right w:val="single" w:sz="5" w:space="0" w:color="000000"/>
            </w:tcBorders>
          </w:tcPr>
          <w:p w14:paraId="16900694" w14:textId="77777777" w:rsidR="00A5395A" w:rsidRPr="00120338" w:rsidRDefault="00A5395A" w:rsidP="00631B1E">
            <w:pPr>
              <w:pStyle w:val="TableParagraph"/>
              <w:ind w:left="102" w:right="165"/>
              <w:rPr>
                <w:rFonts w:eastAsia="Times New Roman" w:cs="Times New Roman"/>
              </w:rPr>
            </w:pPr>
            <w:r w:rsidRPr="00120338">
              <w:t>2958</w:t>
            </w:r>
            <w:r w:rsidRPr="00120338">
              <w:rPr>
                <w:spacing w:val="-7"/>
              </w:rPr>
              <w:t xml:space="preserve"> </w:t>
            </w:r>
            <w:r w:rsidRPr="00120338">
              <w:rPr>
                <w:spacing w:val="-1"/>
              </w:rPr>
              <w:t>Greenfield</w:t>
            </w:r>
            <w:r w:rsidRPr="00120338">
              <w:rPr>
                <w:spacing w:val="-7"/>
              </w:rPr>
              <w:t xml:space="preserve"> </w:t>
            </w:r>
            <w:r w:rsidRPr="00120338">
              <w:t>Rd.,</w:t>
            </w:r>
            <w:r w:rsidRPr="00120338">
              <w:rPr>
                <w:spacing w:val="26"/>
                <w:w w:val="99"/>
              </w:rPr>
              <w:t xml:space="preserve"> </w:t>
            </w:r>
            <w:r w:rsidRPr="00120338">
              <w:rPr>
                <w:spacing w:val="-1"/>
              </w:rPr>
              <w:t>Ayr,</w:t>
            </w:r>
            <w:r w:rsidRPr="00120338">
              <w:rPr>
                <w:spacing w:val="-7"/>
              </w:rPr>
              <w:t xml:space="preserve"> </w:t>
            </w:r>
            <w:r w:rsidRPr="00120338">
              <w:t>ON</w:t>
            </w:r>
          </w:p>
        </w:tc>
      </w:tr>
      <w:tr w:rsidR="00A5395A" w14:paraId="3A22FC7E" w14:textId="77777777" w:rsidTr="00631B1E">
        <w:trPr>
          <w:trHeight w:hRule="exact" w:val="3545"/>
        </w:trPr>
        <w:tc>
          <w:tcPr>
            <w:tcW w:w="3085" w:type="dxa"/>
            <w:tcBorders>
              <w:top w:val="single" w:sz="5" w:space="0" w:color="000000"/>
              <w:left w:val="single" w:sz="5" w:space="0" w:color="000000"/>
              <w:bottom w:val="single" w:sz="5" w:space="0" w:color="000000"/>
              <w:right w:val="single" w:sz="5" w:space="0" w:color="000000"/>
            </w:tcBorders>
          </w:tcPr>
          <w:p w14:paraId="2B34747B" w14:textId="77777777" w:rsidR="00A5395A" w:rsidRPr="003B17E8" w:rsidRDefault="00A5395A" w:rsidP="00631B1E">
            <w:pPr>
              <w:pStyle w:val="TableParagraph"/>
              <w:spacing w:line="239" w:lineRule="auto"/>
              <w:ind w:left="102" w:right="112"/>
              <w:rPr>
                <w:rFonts w:eastAsia="Times New Roman" w:cs="Times New Roman"/>
              </w:rPr>
            </w:pPr>
            <w:r w:rsidRPr="003B17E8">
              <w:t>This</w:t>
            </w:r>
            <w:r w:rsidRPr="003B17E8">
              <w:rPr>
                <w:spacing w:val="-11"/>
              </w:rPr>
              <w:t xml:space="preserve"> </w:t>
            </w:r>
            <w:r w:rsidRPr="003B17E8">
              <w:t>location</w:t>
            </w:r>
            <w:r w:rsidRPr="003B17E8">
              <w:rPr>
                <w:spacing w:val="21"/>
                <w:w w:val="99"/>
              </w:rPr>
              <w:t xml:space="preserve"> </w:t>
            </w:r>
            <w:r w:rsidRPr="003B17E8">
              <w:t>provides</w:t>
            </w:r>
            <w:r w:rsidRPr="003B17E8">
              <w:rPr>
                <w:spacing w:val="-15"/>
              </w:rPr>
              <w:t xml:space="preserve"> </w:t>
            </w:r>
            <w:r w:rsidRPr="003B17E8">
              <w:t>primary</w:t>
            </w:r>
            <w:r w:rsidRPr="003B17E8">
              <w:rPr>
                <w:w w:val="99"/>
              </w:rPr>
              <w:t xml:space="preserve"> </w:t>
            </w:r>
            <w:r w:rsidRPr="003B17E8">
              <w:t>care,</w:t>
            </w:r>
            <w:r w:rsidRPr="003B17E8">
              <w:rPr>
                <w:spacing w:val="-7"/>
              </w:rPr>
              <w:t xml:space="preserve"> </w:t>
            </w:r>
            <w:r w:rsidRPr="003B17E8">
              <w:rPr>
                <w:spacing w:val="-1"/>
              </w:rPr>
              <w:t>programs</w:t>
            </w:r>
            <w:r w:rsidRPr="003B17E8">
              <w:rPr>
                <w:spacing w:val="-8"/>
              </w:rPr>
              <w:t xml:space="preserve"> </w:t>
            </w:r>
            <w:r w:rsidRPr="003B17E8">
              <w:t>and</w:t>
            </w:r>
            <w:r w:rsidRPr="003B17E8">
              <w:rPr>
                <w:spacing w:val="24"/>
                <w:w w:val="99"/>
              </w:rPr>
              <w:t xml:space="preserve"> </w:t>
            </w:r>
            <w:r w:rsidRPr="003B17E8">
              <w:rPr>
                <w:spacing w:val="-1"/>
              </w:rPr>
              <w:t>services</w:t>
            </w:r>
            <w:r w:rsidRPr="003B17E8">
              <w:rPr>
                <w:spacing w:val="-4"/>
              </w:rPr>
              <w:t xml:space="preserve"> </w:t>
            </w:r>
            <w:r w:rsidRPr="003B17E8">
              <w:t>and</w:t>
            </w:r>
            <w:r w:rsidRPr="003B17E8">
              <w:rPr>
                <w:spacing w:val="46"/>
              </w:rPr>
              <w:t xml:space="preserve"> </w:t>
            </w:r>
            <w:r w:rsidRPr="003B17E8">
              <w:t>is</w:t>
            </w:r>
            <w:r w:rsidRPr="003B17E8">
              <w:rPr>
                <w:spacing w:val="-5"/>
              </w:rPr>
              <w:t xml:space="preserve"> </w:t>
            </w:r>
            <w:r w:rsidRPr="003B17E8">
              <w:t>co-located</w:t>
            </w:r>
            <w:r w:rsidRPr="003B17E8">
              <w:rPr>
                <w:spacing w:val="-6"/>
              </w:rPr>
              <w:t xml:space="preserve"> </w:t>
            </w:r>
            <w:r w:rsidRPr="003B17E8">
              <w:rPr>
                <w:spacing w:val="-1"/>
              </w:rPr>
              <w:t>with</w:t>
            </w:r>
            <w:r w:rsidRPr="003B17E8">
              <w:rPr>
                <w:spacing w:val="-8"/>
              </w:rPr>
              <w:t xml:space="preserve"> the </w:t>
            </w:r>
            <w:proofErr w:type="gramStart"/>
            <w:r w:rsidRPr="003B17E8">
              <w:t>William</w:t>
            </w:r>
            <w:proofErr w:type="gramEnd"/>
          </w:p>
          <w:p w14:paraId="16656DE0" w14:textId="77777777" w:rsidR="00A5395A" w:rsidRPr="003B17E8" w:rsidRDefault="00A5395A" w:rsidP="00631B1E">
            <w:pPr>
              <w:pStyle w:val="TableParagraph"/>
              <w:ind w:left="102"/>
              <w:rPr>
                <w:rFonts w:eastAsia="Times New Roman" w:cs="Times New Roman"/>
              </w:rPr>
            </w:pPr>
            <w:r w:rsidRPr="003B17E8">
              <w:t>E.</w:t>
            </w:r>
            <w:r w:rsidRPr="003B17E8">
              <w:rPr>
                <w:spacing w:val="-7"/>
              </w:rPr>
              <w:t xml:space="preserve"> </w:t>
            </w:r>
            <w:r w:rsidRPr="003B17E8">
              <w:t>Pautler</w:t>
            </w:r>
            <w:r w:rsidRPr="003B17E8">
              <w:rPr>
                <w:spacing w:val="-7"/>
              </w:rPr>
              <w:t xml:space="preserve"> </w:t>
            </w:r>
            <w:r w:rsidRPr="003B17E8">
              <w:rPr>
                <w:spacing w:val="-1"/>
              </w:rPr>
              <w:t>Centre:</w:t>
            </w:r>
          </w:p>
          <w:p w14:paraId="4C34E006" w14:textId="77777777" w:rsidR="00A5395A" w:rsidRPr="003B17E8" w:rsidRDefault="00A5395A" w:rsidP="00FC1C2F">
            <w:pPr>
              <w:pStyle w:val="ListParagraph"/>
              <w:numPr>
                <w:ilvl w:val="0"/>
                <w:numId w:val="22"/>
              </w:numPr>
              <w:tabs>
                <w:tab w:val="left" w:pos="463"/>
              </w:tabs>
              <w:spacing w:before="2"/>
              <w:ind w:right="318"/>
              <w:rPr>
                <w:rFonts w:eastAsia="Times New Roman" w:cs="Times New Roman"/>
              </w:rPr>
            </w:pPr>
            <w:r w:rsidRPr="003B17E8">
              <w:t>66,000</w:t>
            </w:r>
            <w:r w:rsidRPr="003B17E8">
              <w:rPr>
                <w:spacing w:val="-10"/>
              </w:rPr>
              <w:t xml:space="preserve"> </w:t>
            </w:r>
            <w:r w:rsidRPr="003B17E8">
              <w:rPr>
                <w:spacing w:val="-1"/>
              </w:rPr>
              <w:t>square</w:t>
            </w:r>
            <w:r w:rsidRPr="003B17E8">
              <w:rPr>
                <w:spacing w:val="26"/>
                <w:w w:val="99"/>
              </w:rPr>
              <w:t xml:space="preserve"> </w:t>
            </w:r>
            <w:r w:rsidRPr="003B17E8">
              <w:rPr>
                <w:spacing w:val="-1"/>
              </w:rPr>
              <w:t>feet</w:t>
            </w:r>
          </w:p>
          <w:p w14:paraId="2383221E" w14:textId="77777777" w:rsidR="00A5395A" w:rsidRPr="003B17E8" w:rsidRDefault="00A5395A" w:rsidP="00FC1C2F">
            <w:pPr>
              <w:pStyle w:val="ListParagraph"/>
              <w:numPr>
                <w:ilvl w:val="0"/>
                <w:numId w:val="22"/>
              </w:numPr>
              <w:tabs>
                <w:tab w:val="left" w:pos="463"/>
              </w:tabs>
              <w:spacing w:before="2"/>
              <w:rPr>
                <w:rFonts w:eastAsia="Times New Roman" w:cs="Times New Roman"/>
              </w:rPr>
            </w:pPr>
            <w:r w:rsidRPr="003B17E8">
              <w:rPr>
                <w:spacing w:val="-1"/>
              </w:rPr>
              <w:t>living</w:t>
            </w:r>
            <w:r w:rsidRPr="003B17E8">
              <w:rPr>
                <w:spacing w:val="-11"/>
              </w:rPr>
              <w:t xml:space="preserve"> </w:t>
            </w:r>
            <w:r w:rsidRPr="003B17E8">
              <w:t>wall</w:t>
            </w:r>
          </w:p>
          <w:p w14:paraId="78C0ADDD" w14:textId="77777777" w:rsidR="00A5395A" w:rsidRPr="003B17E8" w:rsidRDefault="00A5395A" w:rsidP="00FC1C2F">
            <w:pPr>
              <w:pStyle w:val="ListParagraph"/>
              <w:numPr>
                <w:ilvl w:val="0"/>
                <w:numId w:val="22"/>
              </w:numPr>
              <w:tabs>
                <w:tab w:val="left" w:pos="463"/>
              </w:tabs>
              <w:rPr>
                <w:rFonts w:eastAsia="Times New Roman" w:cs="Times New Roman"/>
              </w:rPr>
            </w:pPr>
            <w:r w:rsidRPr="003B17E8">
              <w:t>gymnasium</w:t>
            </w:r>
          </w:p>
          <w:p w14:paraId="12DAF6BE" w14:textId="77777777" w:rsidR="00A5395A" w:rsidRPr="003B17E8" w:rsidRDefault="00A5395A" w:rsidP="00FC1C2F">
            <w:pPr>
              <w:pStyle w:val="ListParagraph"/>
              <w:numPr>
                <w:ilvl w:val="0"/>
                <w:numId w:val="22"/>
              </w:numPr>
              <w:tabs>
                <w:tab w:val="left" w:pos="463"/>
              </w:tabs>
              <w:rPr>
                <w:rFonts w:eastAsia="Times New Roman" w:cs="Times New Roman"/>
              </w:rPr>
            </w:pPr>
            <w:r w:rsidRPr="003B17E8">
              <w:t>walking</w:t>
            </w:r>
            <w:r w:rsidRPr="003B17E8">
              <w:rPr>
                <w:spacing w:val="-13"/>
              </w:rPr>
              <w:t xml:space="preserve"> </w:t>
            </w:r>
            <w:r w:rsidRPr="003B17E8">
              <w:t>track</w:t>
            </w:r>
          </w:p>
          <w:p w14:paraId="75388972" w14:textId="77777777" w:rsidR="00A5395A" w:rsidRPr="003B17E8" w:rsidRDefault="00A5395A" w:rsidP="00FC1C2F">
            <w:pPr>
              <w:pStyle w:val="ListParagraph"/>
              <w:numPr>
                <w:ilvl w:val="0"/>
                <w:numId w:val="22"/>
              </w:numPr>
              <w:tabs>
                <w:tab w:val="left" w:pos="463"/>
              </w:tabs>
              <w:rPr>
                <w:rFonts w:eastAsia="Times New Roman" w:cs="Times New Roman"/>
              </w:rPr>
            </w:pPr>
            <w:r w:rsidRPr="003B17E8">
              <w:rPr>
                <w:spacing w:val="-1"/>
              </w:rPr>
              <w:t>group</w:t>
            </w:r>
            <w:r w:rsidRPr="003B17E8">
              <w:rPr>
                <w:spacing w:val="-5"/>
              </w:rPr>
              <w:t xml:space="preserve"> </w:t>
            </w:r>
            <w:r w:rsidRPr="003B17E8">
              <w:t>rooms</w:t>
            </w:r>
          </w:p>
          <w:p w14:paraId="14FDE3FC" w14:textId="77777777" w:rsidR="00A5395A" w:rsidRPr="003B17E8" w:rsidRDefault="00A5395A" w:rsidP="00FC1C2F">
            <w:pPr>
              <w:pStyle w:val="ListParagraph"/>
              <w:numPr>
                <w:ilvl w:val="0"/>
                <w:numId w:val="22"/>
              </w:numPr>
              <w:tabs>
                <w:tab w:val="left" w:pos="463"/>
              </w:tabs>
              <w:rPr>
                <w:rFonts w:eastAsia="Times New Roman" w:cs="Times New Roman"/>
              </w:rPr>
            </w:pPr>
            <w:r w:rsidRPr="003B17E8">
              <w:t>2</w:t>
            </w:r>
            <w:r w:rsidRPr="003B17E8">
              <w:rPr>
                <w:spacing w:val="-4"/>
              </w:rPr>
              <w:t xml:space="preserve"> </w:t>
            </w:r>
            <w:r w:rsidRPr="003B17E8">
              <w:rPr>
                <w:spacing w:val="-1"/>
              </w:rPr>
              <w:t>green</w:t>
            </w:r>
            <w:r w:rsidRPr="003B17E8">
              <w:rPr>
                <w:spacing w:val="-6"/>
              </w:rPr>
              <w:t xml:space="preserve"> </w:t>
            </w:r>
            <w:r w:rsidRPr="003B17E8">
              <w:t>roofs</w:t>
            </w:r>
          </w:p>
          <w:p w14:paraId="6B2000E7" w14:textId="77777777" w:rsidR="00A5395A" w:rsidRPr="003B17E8" w:rsidRDefault="00A5395A" w:rsidP="00FC1C2F">
            <w:pPr>
              <w:pStyle w:val="ListParagraph"/>
              <w:numPr>
                <w:ilvl w:val="0"/>
                <w:numId w:val="22"/>
              </w:numPr>
              <w:tabs>
                <w:tab w:val="left" w:pos="463"/>
              </w:tabs>
              <w:rPr>
                <w:rFonts w:eastAsia="Times New Roman" w:cs="Times New Roman"/>
              </w:rPr>
            </w:pPr>
            <w:r w:rsidRPr="003B17E8">
              <w:rPr>
                <w:spacing w:val="-1"/>
              </w:rPr>
              <w:t>Resource</w:t>
            </w:r>
            <w:r w:rsidRPr="003B17E8">
              <w:rPr>
                <w:spacing w:val="-10"/>
              </w:rPr>
              <w:t xml:space="preserve"> </w:t>
            </w:r>
            <w:r w:rsidRPr="003B17E8">
              <w:rPr>
                <w:spacing w:val="-1"/>
              </w:rPr>
              <w:t>Centre</w:t>
            </w:r>
          </w:p>
          <w:p w14:paraId="45CF8D43" w14:textId="77777777" w:rsidR="00A5395A" w:rsidRPr="00120338" w:rsidRDefault="00A5395A" w:rsidP="00FC1C2F">
            <w:pPr>
              <w:pStyle w:val="ListParagraph"/>
              <w:numPr>
                <w:ilvl w:val="0"/>
                <w:numId w:val="22"/>
              </w:numPr>
              <w:tabs>
                <w:tab w:val="left" w:pos="463"/>
              </w:tabs>
              <w:ind w:left="459" w:right="159" w:hanging="357"/>
              <w:rPr>
                <w:rFonts w:eastAsia="Times New Roman" w:cs="Times New Roman"/>
              </w:rPr>
            </w:pPr>
            <w:r w:rsidRPr="003B17E8">
              <w:rPr>
                <w:spacing w:val="-1"/>
              </w:rPr>
              <w:t>Over</w:t>
            </w:r>
            <w:r w:rsidRPr="003B17E8">
              <w:rPr>
                <w:spacing w:val="-5"/>
              </w:rPr>
              <w:t xml:space="preserve"> </w:t>
            </w:r>
            <w:r w:rsidRPr="003B17E8">
              <w:t>25</w:t>
            </w:r>
            <w:r w:rsidRPr="003B17E8">
              <w:rPr>
                <w:spacing w:val="24"/>
                <w:w w:val="99"/>
              </w:rPr>
              <w:t xml:space="preserve"> partner </w:t>
            </w:r>
            <w:r w:rsidRPr="003B17E8">
              <w:t>agencies</w:t>
            </w:r>
            <w:r w:rsidRPr="003B17E8">
              <w:rPr>
                <w:spacing w:val="-14"/>
              </w:rPr>
              <w:t xml:space="preserve"> </w:t>
            </w:r>
            <w:r w:rsidRPr="003B17E8">
              <w:t>on-site</w:t>
            </w:r>
          </w:p>
        </w:tc>
        <w:tc>
          <w:tcPr>
            <w:tcW w:w="3205" w:type="dxa"/>
            <w:tcBorders>
              <w:top w:val="single" w:sz="5" w:space="0" w:color="000000"/>
              <w:left w:val="single" w:sz="5" w:space="0" w:color="000000"/>
              <w:bottom w:val="single" w:sz="5" w:space="0" w:color="000000"/>
              <w:right w:val="single" w:sz="5" w:space="0" w:color="000000"/>
            </w:tcBorders>
          </w:tcPr>
          <w:p w14:paraId="466B1A2F" w14:textId="77777777" w:rsidR="00A5395A" w:rsidRPr="00120338" w:rsidRDefault="00A5395A" w:rsidP="00631B1E">
            <w:pPr>
              <w:pStyle w:val="TableParagraph"/>
              <w:spacing w:line="239" w:lineRule="auto"/>
              <w:ind w:left="102" w:right="322"/>
              <w:rPr>
                <w:rFonts w:eastAsia="Times New Roman" w:cs="Times New Roman"/>
              </w:rPr>
            </w:pPr>
            <w:r w:rsidRPr="00120338">
              <w:t>This</w:t>
            </w:r>
            <w:r w:rsidRPr="00120338">
              <w:rPr>
                <w:spacing w:val="-11"/>
              </w:rPr>
              <w:t xml:space="preserve"> </w:t>
            </w:r>
            <w:r w:rsidRPr="00120338">
              <w:t>location</w:t>
            </w:r>
            <w:r w:rsidRPr="00120338">
              <w:rPr>
                <w:spacing w:val="21"/>
                <w:w w:val="99"/>
              </w:rPr>
              <w:t xml:space="preserve"> </w:t>
            </w:r>
            <w:r w:rsidRPr="00120338">
              <w:t>provides</w:t>
            </w:r>
            <w:r w:rsidRPr="00120338">
              <w:rPr>
                <w:spacing w:val="-8"/>
              </w:rPr>
              <w:t xml:space="preserve"> </w:t>
            </w:r>
            <w:r w:rsidRPr="00120338">
              <w:t>a</w:t>
            </w:r>
            <w:r w:rsidRPr="00120338">
              <w:rPr>
                <w:spacing w:val="-6"/>
              </w:rPr>
              <w:t xml:space="preserve"> </w:t>
            </w:r>
            <w:r w:rsidRPr="00120338">
              <w:rPr>
                <w:spacing w:val="-1"/>
              </w:rPr>
              <w:t>home</w:t>
            </w:r>
            <w:r w:rsidRPr="00120338">
              <w:rPr>
                <w:spacing w:val="21"/>
                <w:w w:val="99"/>
              </w:rPr>
              <w:t xml:space="preserve"> </w:t>
            </w:r>
            <w:r w:rsidRPr="00120338">
              <w:t>base</w:t>
            </w:r>
            <w:r w:rsidRPr="00120338">
              <w:rPr>
                <w:spacing w:val="-5"/>
              </w:rPr>
              <w:t xml:space="preserve"> </w:t>
            </w:r>
            <w:r w:rsidRPr="00120338">
              <w:rPr>
                <w:spacing w:val="-1"/>
              </w:rPr>
              <w:t>for</w:t>
            </w:r>
            <w:r w:rsidRPr="00120338">
              <w:rPr>
                <w:spacing w:val="-2"/>
              </w:rPr>
              <w:t xml:space="preserve"> </w:t>
            </w:r>
            <w:r w:rsidRPr="00120338">
              <w:rPr>
                <w:spacing w:val="-1"/>
              </w:rPr>
              <w:t>youth</w:t>
            </w:r>
            <w:r w:rsidRPr="00120338">
              <w:rPr>
                <w:spacing w:val="-5"/>
              </w:rPr>
              <w:t xml:space="preserve"> </w:t>
            </w:r>
            <w:r w:rsidRPr="00120338">
              <w:rPr>
                <w:spacing w:val="-1"/>
              </w:rPr>
              <w:t>and</w:t>
            </w:r>
            <w:r w:rsidRPr="00120338">
              <w:rPr>
                <w:spacing w:val="27"/>
                <w:w w:val="99"/>
              </w:rPr>
              <w:t xml:space="preserve"> </w:t>
            </w:r>
            <w:r w:rsidRPr="00120338">
              <w:t>teen</w:t>
            </w:r>
            <w:r w:rsidRPr="00120338">
              <w:rPr>
                <w:spacing w:val="-8"/>
              </w:rPr>
              <w:t xml:space="preserve"> </w:t>
            </w:r>
            <w:r w:rsidRPr="00120338">
              <w:rPr>
                <w:spacing w:val="-1"/>
              </w:rPr>
              <w:t>programs</w:t>
            </w:r>
            <w:r w:rsidRPr="00120338">
              <w:rPr>
                <w:spacing w:val="-8"/>
              </w:rPr>
              <w:t xml:space="preserve"> </w:t>
            </w:r>
            <w:r w:rsidRPr="00120338">
              <w:t>and</w:t>
            </w:r>
            <w:r w:rsidRPr="00120338">
              <w:rPr>
                <w:spacing w:val="26"/>
                <w:w w:val="99"/>
              </w:rPr>
              <w:t xml:space="preserve"> </w:t>
            </w:r>
            <w:r w:rsidRPr="00120338">
              <w:rPr>
                <w:spacing w:val="-1"/>
              </w:rPr>
              <w:t>services.</w:t>
            </w:r>
          </w:p>
          <w:p w14:paraId="15D8448F" w14:textId="77777777" w:rsidR="00A5395A" w:rsidRPr="00120338" w:rsidRDefault="00A5395A" w:rsidP="00631B1E">
            <w:pPr>
              <w:pStyle w:val="TableParagraph"/>
              <w:spacing w:before="1"/>
              <w:rPr>
                <w:rFonts w:eastAsia="Times New Roman" w:cs="Times New Roman"/>
              </w:rPr>
            </w:pPr>
          </w:p>
          <w:p w14:paraId="24CAE05E" w14:textId="77777777" w:rsidR="00A5395A" w:rsidRPr="00120338" w:rsidRDefault="00A5395A" w:rsidP="00631B1E">
            <w:pPr>
              <w:pStyle w:val="TableParagraph"/>
              <w:ind w:left="102" w:right="135"/>
              <w:rPr>
                <w:rFonts w:eastAsia="Times New Roman" w:cs="Times New Roman"/>
              </w:rPr>
            </w:pPr>
            <w:r w:rsidRPr="00120338">
              <w:t>This</w:t>
            </w:r>
            <w:r w:rsidRPr="00120338">
              <w:rPr>
                <w:spacing w:val="-7"/>
              </w:rPr>
              <w:t xml:space="preserve"> </w:t>
            </w:r>
            <w:r w:rsidRPr="00120338">
              <w:rPr>
                <w:spacing w:val="-1"/>
              </w:rPr>
              <w:t>unit</w:t>
            </w:r>
            <w:r w:rsidRPr="00120338">
              <w:rPr>
                <w:spacing w:val="-6"/>
              </w:rPr>
              <w:t xml:space="preserve"> </w:t>
            </w:r>
            <w:proofErr w:type="gramStart"/>
            <w:r>
              <w:rPr>
                <w:spacing w:val="-6"/>
              </w:rPr>
              <w:t xml:space="preserve">is </w:t>
            </w:r>
            <w:r>
              <w:t>will be</w:t>
            </w:r>
            <w:proofErr w:type="gramEnd"/>
            <w:r>
              <w:t xml:space="preserve"> relocated to the new complex being built on Langs Drive and </w:t>
            </w:r>
            <w:r w:rsidRPr="00120338">
              <w:t>provided</w:t>
            </w:r>
            <w:r w:rsidRPr="00120338">
              <w:rPr>
                <w:spacing w:val="23"/>
                <w:w w:val="99"/>
              </w:rPr>
              <w:t xml:space="preserve"> </w:t>
            </w:r>
            <w:r w:rsidRPr="00120338">
              <w:rPr>
                <w:spacing w:val="-1"/>
              </w:rPr>
              <w:t>rent</w:t>
            </w:r>
            <w:r w:rsidRPr="00120338">
              <w:rPr>
                <w:spacing w:val="-5"/>
              </w:rPr>
              <w:t xml:space="preserve"> </w:t>
            </w:r>
            <w:r w:rsidRPr="00120338">
              <w:rPr>
                <w:spacing w:val="1"/>
              </w:rPr>
              <w:t>by</w:t>
            </w:r>
            <w:r w:rsidRPr="00120338">
              <w:rPr>
                <w:spacing w:val="20"/>
                <w:w w:val="99"/>
              </w:rPr>
              <w:t xml:space="preserve"> </w:t>
            </w:r>
            <w:r w:rsidRPr="00120338">
              <w:t>Waterloo</w:t>
            </w:r>
            <w:r w:rsidRPr="00120338">
              <w:rPr>
                <w:spacing w:val="-14"/>
              </w:rPr>
              <w:t xml:space="preserve"> </w:t>
            </w:r>
            <w:r w:rsidRPr="00120338">
              <w:rPr>
                <w:spacing w:val="-1"/>
              </w:rPr>
              <w:t>Regional</w:t>
            </w:r>
            <w:r w:rsidRPr="00120338">
              <w:rPr>
                <w:spacing w:val="26"/>
                <w:w w:val="99"/>
              </w:rPr>
              <w:t xml:space="preserve"> </w:t>
            </w:r>
            <w:r w:rsidRPr="00120338">
              <w:rPr>
                <w:spacing w:val="-1"/>
              </w:rPr>
              <w:t>Housing.</w:t>
            </w:r>
          </w:p>
        </w:tc>
        <w:tc>
          <w:tcPr>
            <w:tcW w:w="3060" w:type="dxa"/>
            <w:tcBorders>
              <w:top w:val="single" w:sz="5" w:space="0" w:color="000000"/>
              <w:left w:val="single" w:sz="5" w:space="0" w:color="000000"/>
              <w:bottom w:val="single" w:sz="5" w:space="0" w:color="000000"/>
              <w:right w:val="single" w:sz="5" w:space="0" w:color="000000"/>
            </w:tcBorders>
          </w:tcPr>
          <w:p w14:paraId="160E3564" w14:textId="77777777" w:rsidR="00A5395A" w:rsidRPr="00120338" w:rsidRDefault="00A5395A" w:rsidP="00631B1E">
            <w:pPr>
              <w:pStyle w:val="TableParagraph"/>
              <w:spacing w:line="239" w:lineRule="auto"/>
              <w:ind w:left="102" w:right="231"/>
              <w:rPr>
                <w:rFonts w:eastAsia="Times New Roman" w:cs="Times New Roman"/>
              </w:rPr>
            </w:pPr>
            <w:r w:rsidRPr="00120338">
              <w:t>This</w:t>
            </w:r>
            <w:r w:rsidRPr="00120338">
              <w:rPr>
                <w:spacing w:val="-11"/>
              </w:rPr>
              <w:t xml:space="preserve"> </w:t>
            </w:r>
            <w:r w:rsidRPr="00120338">
              <w:t>location</w:t>
            </w:r>
            <w:r w:rsidRPr="00120338">
              <w:rPr>
                <w:spacing w:val="21"/>
                <w:w w:val="99"/>
              </w:rPr>
              <w:t xml:space="preserve"> </w:t>
            </w:r>
            <w:r w:rsidRPr="00120338">
              <w:t>provides</w:t>
            </w:r>
            <w:r w:rsidRPr="00120338">
              <w:rPr>
                <w:spacing w:val="-15"/>
              </w:rPr>
              <w:t xml:space="preserve"> </w:t>
            </w:r>
            <w:r w:rsidRPr="00120338">
              <w:t>primary</w:t>
            </w:r>
            <w:r w:rsidRPr="00120338">
              <w:rPr>
                <w:w w:val="99"/>
              </w:rPr>
              <w:t xml:space="preserve"> </w:t>
            </w:r>
            <w:r w:rsidRPr="00120338">
              <w:t>care,</w:t>
            </w:r>
            <w:r w:rsidRPr="00120338">
              <w:rPr>
                <w:spacing w:val="-7"/>
              </w:rPr>
              <w:t xml:space="preserve"> </w:t>
            </w:r>
            <w:proofErr w:type="gramStart"/>
            <w:r w:rsidRPr="00120338">
              <w:rPr>
                <w:spacing w:val="-1"/>
              </w:rPr>
              <w:t>programs</w:t>
            </w:r>
            <w:proofErr w:type="gramEnd"/>
            <w:r w:rsidRPr="00120338">
              <w:rPr>
                <w:spacing w:val="-8"/>
              </w:rPr>
              <w:t xml:space="preserve"> </w:t>
            </w:r>
            <w:r w:rsidRPr="00120338">
              <w:t>and</w:t>
            </w:r>
            <w:r w:rsidRPr="00120338">
              <w:rPr>
                <w:spacing w:val="24"/>
                <w:w w:val="99"/>
              </w:rPr>
              <w:t xml:space="preserve"> </w:t>
            </w:r>
            <w:r w:rsidRPr="00120338">
              <w:rPr>
                <w:spacing w:val="-1"/>
              </w:rPr>
              <w:t>services</w:t>
            </w:r>
            <w:r w:rsidRPr="00120338">
              <w:rPr>
                <w:spacing w:val="-6"/>
              </w:rPr>
              <w:t xml:space="preserve"> </w:t>
            </w:r>
            <w:r w:rsidRPr="00120338">
              <w:t>to</w:t>
            </w:r>
            <w:r w:rsidRPr="00120338">
              <w:rPr>
                <w:spacing w:val="-4"/>
              </w:rPr>
              <w:t xml:space="preserve"> </w:t>
            </w:r>
            <w:r w:rsidRPr="00120338">
              <w:t>the</w:t>
            </w:r>
            <w:r w:rsidRPr="00120338">
              <w:rPr>
                <w:spacing w:val="-5"/>
              </w:rPr>
              <w:t xml:space="preserve"> </w:t>
            </w:r>
            <w:r w:rsidRPr="00120338">
              <w:rPr>
                <w:spacing w:val="-1"/>
              </w:rPr>
              <w:t>rural</w:t>
            </w:r>
            <w:r w:rsidRPr="00120338">
              <w:rPr>
                <w:spacing w:val="29"/>
                <w:w w:val="99"/>
              </w:rPr>
              <w:t xml:space="preserve"> </w:t>
            </w:r>
            <w:r w:rsidRPr="00120338">
              <w:rPr>
                <w:spacing w:val="-1"/>
              </w:rPr>
              <w:t>community.</w:t>
            </w:r>
          </w:p>
        </w:tc>
      </w:tr>
      <w:tr w:rsidR="00A5395A" w14:paraId="0083E651" w14:textId="77777777" w:rsidTr="00631B1E">
        <w:trPr>
          <w:trHeight w:hRule="exact" w:val="737"/>
        </w:trPr>
        <w:tc>
          <w:tcPr>
            <w:tcW w:w="3085"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6B3D4C55" w14:textId="77777777" w:rsidR="00A5395A" w:rsidRPr="002578CC" w:rsidRDefault="00A5395A" w:rsidP="00631B1E">
            <w:pPr>
              <w:pStyle w:val="TableParagraph"/>
              <w:spacing w:line="239" w:lineRule="auto"/>
              <w:ind w:left="102" w:right="112"/>
              <w:rPr>
                <w:sz w:val="20"/>
              </w:rPr>
            </w:pPr>
            <w:r w:rsidRPr="002578CC">
              <w:rPr>
                <w:b/>
                <w:sz w:val="20"/>
              </w:rPr>
              <w:t>Regional</w:t>
            </w:r>
            <w:r w:rsidRPr="002578CC">
              <w:rPr>
                <w:b/>
                <w:spacing w:val="-16"/>
                <w:sz w:val="20"/>
              </w:rPr>
              <w:t xml:space="preserve"> </w:t>
            </w:r>
            <w:r w:rsidRPr="002578CC">
              <w:rPr>
                <w:b/>
                <w:sz w:val="20"/>
              </w:rPr>
              <w:t>Coordination</w:t>
            </w:r>
            <w:r w:rsidRPr="002578CC">
              <w:rPr>
                <w:b/>
                <w:spacing w:val="22"/>
                <w:w w:val="99"/>
                <w:sz w:val="20"/>
              </w:rPr>
              <w:t xml:space="preserve"> </w:t>
            </w:r>
            <w:r w:rsidRPr="002578CC">
              <w:rPr>
                <w:b/>
                <w:sz w:val="20"/>
              </w:rPr>
              <w:t>Centre</w:t>
            </w:r>
          </w:p>
        </w:tc>
        <w:tc>
          <w:tcPr>
            <w:tcW w:w="3205"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29A63B90" w14:textId="77777777" w:rsidR="00A5395A" w:rsidRPr="002578CC" w:rsidRDefault="00A5395A" w:rsidP="00631B1E">
            <w:pPr>
              <w:pStyle w:val="TableParagraph"/>
              <w:spacing w:line="239" w:lineRule="auto"/>
              <w:ind w:left="102" w:right="322"/>
              <w:rPr>
                <w:sz w:val="20"/>
              </w:rPr>
            </w:pPr>
            <w:r w:rsidRPr="002578CC">
              <w:rPr>
                <w:b/>
                <w:spacing w:val="-1"/>
                <w:sz w:val="20"/>
              </w:rPr>
              <w:t>Grow</w:t>
            </w:r>
            <w:r w:rsidRPr="002578CC">
              <w:rPr>
                <w:b/>
                <w:spacing w:val="-14"/>
                <w:sz w:val="20"/>
              </w:rPr>
              <w:t xml:space="preserve"> </w:t>
            </w:r>
            <w:r w:rsidRPr="002578CC">
              <w:rPr>
                <w:b/>
                <w:spacing w:val="-1"/>
                <w:sz w:val="20"/>
              </w:rPr>
              <w:t>Community</w:t>
            </w:r>
            <w:r w:rsidRPr="002578CC">
              <w:rPr>
                <w:b/>
                <w:spacing w:val="21"/>
                <w:w w:val="99"/>
                <w:sz w:val="20"/>
              </w:rPr>
              <w:t xml:space="preserve"> </w:t>
            </w:r>
            <w:r w:rsidRPr="002578CC">
              <w:rPr>
                <w:b/>
                <w:sz w:val="20"/>
              </w:rPr>
              <w:t>Centre</w:t>
            </w:r>
          </w:p>
        </w:tc>
        <w:tc>
          <w:tcPr>
            <w:tcW w:w="3060"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6947BF54" w14:textId="77777777" w:rsidR="00A5395A" w:rsidRPr="002578CC" w:rsidRDefault="00A5395A" w:rsidP="00631B1E">
            <w:pPr>
              <w:pStyle w:val="TableParagraph"/>
              <w:spacing w:line="239" w:lineRule="auto"/>
              <w:ind w:left="102" w:right="231"/>
              <w:rPr>
                <w:b/>
                <w:sz w:val="20"/>
              </w:rPr>
            </w:pPr>
            <w:r w:rsidRPr="002578CC">
              <w:rPr>
                <w:b/>
                <w:sz w:val="20"/>
              </w:rPr>
              <w:t xml:space="preserve">Diabetes Education Program – NPLC Doon Site </w:t>
            </w:r>
          </w:p>
        </w:tc>
      </w:tr>
      <w:tr w:rsidR="00A5395A" w14:paraId="458A1D8F" w14:textId="77777777" w:rsidTr="00631B1E">
        <w:trPr>
          <w:trHeight w:hRule="exact" w:val="680"/>
        </w:trPr>
        <w:tc>
          <w:tcPr>
            <w:tcW w:w="3085" w:type="dxa"/>
            <w:tcBorders>
              <w:top w:val="single" w:sz="5" w:space="0" w:color="000000"/>
              <w:left w:val="single" w:sz="5" w:space="0" w:color="000000"/>
              <w:bottom w:val="single" w:sz="5" w:space="0" w:color="000000"/>
              <w:right w:val="single" w:sz="5" w:space="0" w:color="000000"/>
            </w:tcBorders>
            <w:shd w:val="clear" w:color="auto" w:fill="auto"/>
          </w:tcPr>
          <w:p w14:paraId="5F275B02" w14:textId="77777777" w:rsidR="00A5395A" w:rsidRPr="003B17E8" w:rsidRDefault="00A5395A" w:rsidP="00631B1E">
            <w:pPr>
              <w:pStyle w:val="TableParagraph"/>
              <w:spacing w:line="239" w:lineRule="auto"/>
              <w:ind w:left="102" w:right="112"/>
            </w:pPr>
            <w:r w:rsidRPr="003B17E8">
              <w:t xml:space="preserve">150 </w:t>
            </w:r>
            <w:proofErr w:type="spellStart"/>
            <w:r w:rsidRPr="003B17E8">
              <w:t>Pinebush</w:t>
            </w:r>
            <w:proofErr w:type="spellEnd"/>
            <w:r w:rsidRPr="003B17E8">
              <w:t xml:space="preserve"> Rd., </w:t>
            </w:r>
            <w:r w:rsidRPr="003B17E8">
              <w:rPr>
                <w:spacing w:val="-1"/>
              </w:rPr>
              <w:t>Cambridge,</w:t>
            </w:r>
            <w:r w:rsidRPr="003B17E8">
              <w:rPr>
                <w:spacing w:val="-6"/>
              </w:rPr>
              <w:t xml:space="preserve"> </w:t>
            </w:r>
            <w:r w:rsidRPr="003B17E8">
              <w:t>ON</w:t>
            </w:r>
          </w:p>
        </w:tc>
        <w:tc>
          <w:tcPr>
            <w:tcW w:w="3205" w:type="dxa"/>
            <w:tcBorders>
              <w:top w:val="single" w:sz="5" w:space="0" w:color="000000"/>
              <w:left w:val="single" w:sz="5" w:space="0" w:color="000000"/>
              <w:bottom w:val="single" w:sz="5" w:space="0" w:color="000000"/>
              <w:right w:val="single" w:sz="5" w:space="0" w:color="000000"/>
            </w:tcBorders>
            <w:shd w:val="clear" w:color="auto" w:fill="auto"/>
          </w:tcPr>
          <w:p w14:paraId="03DB54AA" w14:textId="77777777" w:rsidR="00A5395A" w:rsidRPr="003B17E8" w:rsidRDefault="00A5395A" w:rsidP="00631B1E">
            <w:pPr>
              <w:pStyle w:val="TableParagraph"/>
              <w:spacing w:line="239" w:lineRule="auto"/>
              <w:ind w:left="102" w:right="322"/>
            </w:pPr>
            <w:r w:rsidRPr="003B17E8">
              <w:t>1</w:t>
            </w:r>
            <w:r w:rsidRPr="003B17E8">
              <w:rPr>
                <w:spacing w:val="-5"/>
              </w:rPr>
              <w:t xml:space="preserve"> </w:t>
            </w:r>
            <w:r w:rsidRPr="003B17E8">
              <w:t>Groh</w:t>
            </w:r>
            <w:r w:rsidRPr="003B17E8">
              <w:rPr>
                <w:spacing w:val="-7"/>
              </w:rPr>
              <w:t xml:space="preserve"> </w:t>
            </w:r>
            <w:r w:rsidRPr="003B17E8">
              <w:rPr>
                <w:spacing w:val="-1"/>
              </w:rPr>
              <w:t>Avenue, Cambridge, ON</w:t>
            </w:r>
          </w:p>
        </w:tc>
        <w:tc>
          <w:tcPr>
            <w:tcW w:w="3060" w:type="dxa"/>
            <w:tcBorders>
              <w:top w:val="single" w:sz="5" w:space="0" w:color="000000"/>
              <w:left w:val="single" w:sz="5" w:space="0" w:color="000000"/>
              <w:bottom w:val="single" w:sz="5" w:space="0" w:color="000000"/>
              <w:right w:val="single" w:sz="5" w:space="0" w:color="000000"/>
            </w:tcBorders>
            <w:shd w:val="clear" w:color="auto" w:fill="auto"/>
          </w:tcPr>
          <w:p w14:paraId="104BC325" w14:textId="77777777" w:rsidR="00A5395A" w:rsidRPr="003B17E8" w:rsidRDefault="00A5395A" w:rsidP="00631B1E">
            <w:pPr>
              <w:pStyle w:val="TableParagraph"/>
              <w:spacing w:line="239" w:lineRule="auto"/>
              <w:ind w:left="102" w:right="231"/>
            </w:pPr>
            <w:r w:rsidRPr="003B17E8">
              <w:t xml:space="preserve">101-123 Pioneer Dr., Kitchener, ON </w:t>
            </w:r>
          </w:p>
        </w:tc>
      </w:tr>
      <w:tr w:rsidR="00A5395A" w14:paraId="7863B4CC" w14:textId="77777777" w:rsidTr="00631B1E">
        <w:trPr>
          <w:trHeight w:hRule="exact" w:val="2411"/>
        </w:trPr>
        <w:tc>
          <w:tcPr>
            <w:tcW w:w="3085" w:type="dxa"/>
            <w:tcBorders>
              <w:top w:val="single" w:sz="5" w:space="0" w:color="000000"/>
              <w:left w:val="single" w:sz="5" w:space="0" w:color="000000"/>
              <w:bottom w:val="single" w:sz="5" w:space="0" w:color="000000"/>
              <w:right w:val="single" w:sz="5" w:space="0" w:color="000000"/>
            </w:tcBorders>
            <w:shd w:val="clear" w:color="auto" w:fill="auto"/>
          </w:tcPr>
          <w:p w14:paraId="5E9CDCDA" w14:textId="77777777" w:rsidR="00A5395A" w:rsidRPr="003B17E8" w:rsidRDefault="00A5395A" w:rsidP="00631B1E">
            <w:pPr>
              <w:tabs>
                <w:tab w:val="left" w:pos="463"/>
              </w:tabs>
              <w:ind w:left="37" w:right="313" w:hanging="37"/>
              <w:rPr>
                <w:spacing w:val="-1"/>
              </w:rPr>
            </w:pPr>
            <w:r w:rsidRPr="003B17E8">
              <w:rPr>
                <w:spacing w:val="-1"/>
              </w:rPr>
              <w:t xml:space="preserve">  The RCC triages</w:t>
            </w:r>
            <w:r w:rsidRPr="003B17E8">
              <w:t xml:space="preserve"> </w:t>
            </w:r>
            <w:r w:rsidRPr="003B17E8">
              <w:rPr>
                <w:spacing w:val="-1"/>
              </w:rPr>
              <w:t>referrals</w:t>
            </w:r>
            <w:r w:rsidRPr="003B17E8">
              <w:rPr>
                <w:spacing w:val="-2"/>
              </w:rPr>
              <w:t xml:space="preserve"> to Diabetes, Orthopedic, and </w:t>
            </w:r>
            <w:r>
              <w:rPr>
                <w:spacing w:val="-2"/>
              </w:rPr>
              <w:t>Cataract</w:t>
            </w:r>
            <w:r w:rsidRPr="003B17E8">
              <w:rPr>
                <w:spacing w:val="-2"/>
              </w:rPr>
              <w:t xml:space="preserve"> Central Intake </w:t>
            </w:r>
            <w:r w:rsidRPr="003B17E8">
              <w:t xml:space="preserve">and </w:t>
            </w:r>
            <w:r w:rsidRPr="003B17E8">
              <w:rPr>
                <w:spacing w:val="-1"/>
              </w:rPr>
              <w:t>directs</w:t>
            </w:r>
            <w:r w:rsidRPr="003B17E8">
              <w:t xml:space="preserve"> </w:t>
            </w:r>
            <w:r w:rsidRPr="003B17E8">
              <w:rPr>
                <w:spacing w:val="-1"/>
              </w:rPr>
              <w:t>them</w:t>
            </w:r>
            <w:r w:rsidRPr="003B17E8">
              <w:rPr>
                <w:spacing w:val="-4"/>
              </w:rPr>
              <w:t xml:space="preserve"> </w:t>
            </w:r>
            <w:r w:rsidRPr="003B17E8">
              <w:t xml:space="preserve">to </w:t>
            </w:r>
            <w:proofErr w:type="gramStart"/>
            <w:r w:rsidRPr="003B17E8">
              <w:rPr>
                <w:spacing w:val="-1"/>
              </w:rPr>
              <w:t>appropriate</w:t>
            </w:r>
            <w:proofErr w:type="gramEnd"/>
          </w:p>
          <w:p w14:paraId="42D1723C" w14:textId="77777777" w:rsidR="00A5395A" w:rsidRPr="003B17E8" w:rsidRDefault="00A5395A" w:rsidP="00631B1E">
            <w:pPr>
              <w:tabs>
                <w:tab w:val="left" w:pos="463"/>
              </w:tabs>
              <w:ind w:left="37" w:right="313" w:hanging="37"/>
              <w:rPr>
                <w:spacing w:val="-1"/>
              </w:rPr>
            </w:pPr>
            <w:r w:rsidRPr="003B17E8">
              <w:rPr>
                <w:spacing w:val="-1"/>
              </w:rPr>
              <w:t xml:space="preserve"> </w:t>
            </w:r>
            <w:r w:rsidRPr="003B17E8">
              <w:rPr>
                <w:spacing w:val="-3"/>
              </w:rPr>
              <w:t xml:space="preserve">programs </w:t>
            </w:r>
            <w:r w:rsidRPr="003B17E8">
              <w:t xml:space="preserve">or </w:t>
            </w:r>
            <w:r w:rsidRPr="003B17E8">
              <w:rPr>
                <w:spacing w:val="-1"/>
              </w:rPr>
              <w:t>specialists.</w:t>
            </w:r>
          </w:p>
          <w:p w14:paraId="781835DE" w14:textId="77777777" w:rsidR="00A5395A" w:rsidRPr="003B17E8" w:rsidRDefault="00A5395A" w:rsidP="00631B1E">
            <w:pPr>
              <w:tabs>
                <w:tab w:val="left" w:pos="463"/>
              </w:tabs>
              <w:ind w:right="313"/>
              <w:rPr>
                <w:spacing w:val="-1"/>
              </w:rPr>
            </w:pPr>
            <w:r w:rsidRPr="003B17E8">
              <w:rPr>
                <w:spacing w:val="-1"/>
              </w:rPr>
              <w:t xml:space="preserve"> Also operates the Self-Management </w:t>
            </w:r>
          </w:p>
          <w:p w14:paraId="53D79031" w14:textId="77777777" w:rsidR="00A5395A" w:rsidRPr="003B17E8" w:rsidRDefault="00A5395A" w:rsidP="00631B1E">
            <w:pPr>
              <w:tabs>
                <w:tab w:val="left" w:pos="463"/>
              </w:tabs>
              <w:ind w:right="313"/>
              <w:rPr>
                <w:rFonts w:eastAsia="Times New Roman" w:cs="Times New Roman"/>
              </w:rPr>
            </w:pPr>
            <w:r w:rsidRPr="003B17E8">
              <w:rPr>
                <w:spacing w:val="-1"/>
              </w:rPr>
              <w:t xml:space="preserve"> Program.</w:t>
            </w:r>
          </w:p>
          <w:p w14:paraId="0FC37C19" w14:textId="77777777" w:rsidR="00A5395A" w:rsidRPr="003B17E8" w:rsidRDefault="00A5395A" w:rsidP="00631B1E">
            <w:pPr>
              <w:pStyle w:val="TableParagraph"/>
              <w:spacing w:line="239" w:lineRule="auto"/>
              <w:ind w:left="102" w:right="112"/>
            </w:pPr>
          </w:p>
        </w:tc>
        <w:tc>
          <w:tcPr>
            <w:tcW w:w="3205" w:type="dxa"/>
            <w:tcBorders>
              <w:top w:val="single" w:sz="5" w:space="0" w:color="000000"/>
              <w:left w:val="single" w:sz="5" w:space="0" w:color="000000"/>
              <w:bottom w:val="single" w:sz="5" w:space="0" w:color="000000"/>
              <w:right w:val="single" w:sz="5" w:space="0" w:color="000000"/>
            </w:tcBorders>
            <w:shd w:val="clear" w:color="auto" w:fill="auto"/>
          </w:tcPr>
          <w:p w14:paraId="597C8BD2" w14:textId="77777777" w:rsidR="00A5395A" w:rsidRPr="003B17E8" w:rsidRDefault="00A5395A" w:rsidP="00631B1E">
            <w:pPr>
              <w:pStyle w:val="TableParagraph"/>
              <w:spacing w:line="239" w:lineRule="auto"/>
              <w:ind w:left="102" w:right="322"/>
            </w:pPr>
            <w:r w:rsidRPr="003B17E8">
              <w:t>This</w:t>
            </w:r>
            <w:r w:rsidRPr="003B17E8">
              <w:rPr>
                <w:spacing w:val="-11"/>
              </w:rPr>
              <w:t xml:space="preserve"> </w:t>
            </w:r>
            <w:r w:rsidRPr="003B17E8">
              <w:t>location</w:t>
            </w:r>
            <w:r w:rsidRPr="003B17E8">
              <w:rPr>
                <w:spacing w:val="21"/>
                <w:w w:val="99"/>
              </w:rPr>
              <w:t xml:space="preserve"> </w:t>
            </w:r>
            <w:r w:rsidRPr="003B17E8">
              <w:t>provides</w:t>
            </w:r>
            <w:r w:rsidRPr="003B17E8">
              <w:rPr>
                <w:spacing w:val="-16"/>
              </w:rPr>
              <w:t xml:space="preserve"> </w:t>
            </w:r>
            <w:r w:rsidRPr="003B17E8">
              <w:rPr>
                <w:spacing w:val="-1"/>
              </w:rPr>
              <w:t>programs</w:t>
            </w:r>
            <w:r w:rsidRPr="003B17E8">
              <w:rPr>
                <w:spacing w:val="27"/>
                <w:w w:val="99"/>
              </w:rPr>
              <w:t xml:space="preserve"> </w:t>
            </w:r>
            <w:r w:rsidRPr="003B17E8">
              <w:rPr>
                <w:spacing w:val="-1"/>
              </w:rPr>
              <w:t>and</w:t>
            </w:r>
            <w:r w:rsidRPr="003B17E8">
              <w:rPr>
                <w:spacing w:val="-3"/>
              </w:rPr>
              <w:t xml:space="preserve"> </w:t>
            </w:r>
            <w:r w:rsidRPr="003B17E8">
              <w:t>services</w:t>
            </w:r>
            <w:r w:rsidRPr="003B17E8">
              <w:rPr>
                <w:spacing w:val="-5"/>
              </w:rPr>
              <w:t xml:space="preserve"> </w:t>
            </w:r>
            <w:r w:rsidRPr="003B17E8">
              <w:t>to</w:t>
            </w:r>
            <w:r w:rsidRPr="003B17E8">
              <w:rPr>
                <w:spacing w:val="-3"/>
              </w:rPr>
              <w:t xml:space="preserve"> </w:t>
            </w:r>
            <w:r w:rsidRPr="003B17E8">
              <w:t>a</w:t>
            </w:r>
            <w:r w:rsidRPr="003B17E8">
              <w:rPr>
                <w:spacing w:val="22"/>
                <w:w w:val="99"/>
              </w:rPr>
              <w:t xml:space="preserve"> </w:t>
            </w:r>
            <w:r w:rsidRPr="003B17E8">
              <w:t>Hespeler</w:t>
            </w:r>
            <w:r w:rsidRPr="003B17E8">
              <w:rPr>
                <w:w w:val="99"/>
              </w:rPr>
              <w:t xml:space="preserve"> </w:t>
            </w:r>
            <w:proofErr w:type="spellStart"/>
            <w:r w:rsidRPr="003B17E8">
              <w:t>neighbourhood</w:t>
            </w:r>
            <w:proofErr w:type="spellEnd"/>
            <w:r w:rsidRPr="003B17E8">
              <w:t>.</w:t>
            </w:r>
          </w:p>
        </w:tc>
        <w:tc>
          <w:tcPr>
            <w:tcW w:w="3060" w:type="dxa"/>
            <w:tcBorders>
              <w:top w:val="single" w:sz="5" w:space="0" w:color="000000"/>
              <w:left w:val="single" w:sz="5" w:space="0" w:color="000000"/>
              <w:bottom w:val="single" w:sz="5" w:space="0" w:color="000000"/>
              <w:right w:val="single" w:sz="5" w:space="0" w:color="000000"/>
            </w:tcBorders>
            <w:shd w:val="clear" w:color="auto" w:fill="auto"/>
          </w:tcPr>
          <w:p w14:paraId="1A0CCEBC" w14:textId="77777777" w:rsidR="00A5395A" w:rsidRPr="003B17E8" w:rsidRDefault="00A5395A" w:rsidP="00631B1E">
            <w:pPr>
              <w:pStyle w:val="TableParagraph"/>
              <w:spacing w:line="239" w:lineRule="auto"/>
              <w:ind w:left="102" w:right="231"/>
            </w:pPr>
            <w:r w:rsidRPr="003B17E8">
              <w:t>This is an outreach site for the Diabetes Education Program. The DEP team is co-located with the Waterloo Region Nurse Practitioner Led Clinic.</w:t>
            </w:r>
          </w:p>
        </w:tc>
      </w:tr>
    </w:tbl>
    <w:p w14:paraId="241BE049" w14:textId="77777777" w:rsidR="00363A34" w:rsidRDefault="00363A34" w:rsidP="00A5395A">
      <w:pPr>
        <w:pStyle w:val="BodyText"/>
        <w:spacing w:line="246" w:lineRule="exact"/>
        <w:ind w:left="0" w:firstLine="0"/>
        <w:rPr>
          <w:rFonts w:asciiTheme="minorHAnsi" w:hAnsiTheme="minorHAnsi"/>
          <w:b/>
          <w:spacing w:val="1"/>
        </w:rPr>
      </w:pPr>
    </w:p>
    <w:p w14:paraId="5C7812D4" w14:textId="6F6A3F6C" w:rsidR="00A5395A" w:rsidRPr="002578CC" w:rsidRDefault="00B65A3B" w:rsidP="00A5395A">
      <w:pPr>
        <w:pStyle w:val="BodyText"/>
        <w:spacing w:line="246" w:lineRule="exact"/>
        <w:ind w:left="0" w:firstLine="0"/>
        <w:rPr>
          <w:rFonts w:asciiTheme="minorHAnsi" w:hAnsiTheme="minorHAnsi"/>
          <w:b/>
          <w:spacing w:val="1"/>
        </w:rPr>
      </w:pPr>
      <w:r>
        <w:rPr>
          <w:noProof/>
          <w:lang w:val="en-CA" w:eastAsia="en-CA"/>
        </w:rPr>
        <w:lastRenderedPageBreak/>
        <mc:AlternateContent>
          <mc:Choice Requires="wpg">
            <w:drawing>
              <wp:anchor distT="0" distB="0" distL="114300" distR="114300" simplePos="0" relativeHeight="503147152" behindDoc="1" locked="0" layoutInCell="1" allowOverlap="1" wp14:anchorId="79F74A4A" wp14:editId="0B163E8C">
                <wp:simplePos x="0" y="0"/>
                <wp:positionH relativeFrom="page">
                  <wp:posOffset>914400</wp:posOffset>
                </wp:positionH>
                <wp:positionV relativeFrom="paragraph">
                  <wp:posOffset>89535</wp:posOffset>
                </wp:positionV>
                <wp:extent cx="38100" cy="7620"/>
                <wp:effectExtent l="0" t="0" r="0" b="11430"/>
                <wp:wrapNone/>
                <wp:docPr id="422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7620"/>
                          <a:chOff x="1440" y="141"/>
                          <a:chExt cx="60" cy="12"/>
                        </a:xfrm>
                      </wpg:grpSpPr>
                      <wps:wsp>
                        <wps:cNvPr id="4226" name="Freeform 142"/>
                        <wps:cNvSpPr>
                          <a:spLocks/>
                        </wps:cNvSpPr>
                        <wps:spPr bwMode="auto">
                          <a:xfrm>
                            <a:off x="1440" y="141"/>
                            <a:ext cx="60" cy="12"/>
                          </a:xfrm>
                          <a:custGeom>
                            <a:avLst/>
                            <a:gdLst>
                              <a:gd name="T0" fmla="+- 0 1440 1440"/>
                              <a:gd name="T1" fmla="*/ T0 w 60"/>
                              <a:gd name="T2" fmla="+- 0 147 141"/>
                              <a:gd name="T3" fmla="*/ 147 h 12"/>
                              <a:gd name="T4" fmla="+- 0 1500 1440"/>
                              <a:gd name="T5" fmla="*/ T4 w 60"/>
                              <a:gd name="T6" fmla="+- 0 147 141"/>
                              <a:gd name="T7" fmla="*/ 147 h 12"/>
                            </a:gdLst>
                            <a:ahLst/>
                            <a:cxnLst>
                              <a:cxn ang="0">
                                <a:pos x="T1" y="T3"/>
                              </a:cxn>
                              <a:cxn ang="0">
                                <a:pos x="T5" y="T7"/>
                              </a:cxn>
                            </a:cxnLst>
                            <a:rect l="0" t="0" r="r" b="b"/>
                            <a:pathLst>
                              <a:path w="60" h="12">
                                <a:moveTo>
                                  <a:pt x="0" y="6"/>
                                </a:moveTo>
                                <a:lnTo>
                                  <a:pt x="60" y="6"/>
                                </a:lnTo>
                              </a:path>
                            </a:pathLst>
                          </a:custGeom>
                          <a:noFill/>
                          <a:ln w="8891">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08C64" id="Group 141" o:spid="_x0000_s1026" style="position:absolute;margin-left:1in;margin-top:7.05pt;width:3pt;height:.6pt;z-index:-169328;mso-position-horizontal-relative:page" coordorigin="1440,141"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">
                <v:shape id="Freeform 142" o:spid="_x0000_s1027" style="position:absolute;left:1440;top:141;width:60;height:12;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" path="m,6r60,e" filled="f" strokeweight=".24697mm">
                  <v:path arrowok="t" o:connecttype="custom" o:connectlocs="0,147;60,147" o:connectangles="0,0"/>
                </v:shape>
                <w10:wrap anchorx="page"/>
              </v:group>
            </w:pict>
          </mc:Fallback>
        </mc:AlternateContent>
      </w:r>
      <w:r w:rsidR="00A5395A" w:rsidRPr="002578CC">
        <w:rPr>
          <w:rFonts w:asciiTheme="minorHAnsi" w:hAnsiTheme="minorHAnsi"/>
          <w:b/>
          <w:spacing w:val="1"/>
        </w:rPr>
        <w:t>Security</w:t>
      </w:r>
    </w:p>
    <w:p w14:paraId="057745B5" w14:textId="77777777" w:rsidR="00A5395A" w:rsidRPr="002578CC" w:rsidRDefault="00A5395A" w:rsidP="00363A34">
      <w:pPr>
        <w:pStyle w:val="BodyText"/>
        <w:spacing w:before="72"/>
        <w:ind w:left="90" w:firstLine="0"/>
        <w:rPr>
          <w:rFonts w:asciiTheme="minorHAnsi" w:hAnsiTheme="minorHAnsi"/>
        </w:rPr>
      </w:pPr>
      <w:r w:rsidRPr="002578CC">
        <w:rPr>
          <w:rFonts w:asciiTheme="minorHAnsi" w:hAnsiTheme="minorHAnsi"/>
          <w:spacing w:val="1"/>
        </w:rPr>
        <w:t>E</w:t>
      </w:r>
      <w:r w:rsidRPr="002578CC">
        <w:rPr>
          <w:rFonts w:asciiTheme="minorHAnsi" w:hAnsiTheme="minorHAnsi"/>
          <w:spacing w:val="-1"/>
        </w:rPr>
        <w:t>ach</w:t>
      </w:r>
      <w:r w:rsidRPr="002578CC">
        <w:rPr>
          <w:rFonts w:asciiTheme="minorHAnsi" w:hAnsiTheme="minorHAnsi"/>
        </w:rPr>
        <w:t xml:space="preserve"> </w:t>
      </w:r>
      <w:r w:rsidRPr="002578CC">
        <w:rPr>
          <w:rFonts w:asciiTheme="minorHAnsi" w:hAnsiTheme="minorHAnsi"/>
          <w:spacing w:val="-1"/>
        </w:rPr>
        <w:t>facility</w:t>
      </w:r>
      <w:r w:rsidRPr="002578CC">
        <w:rPr>
          <w:rFonts w:asciiTheme="minorHAnsi" w:hAnsiTheme="minorHAnsi"/>
          <w:spacing w:val="-3"/>
        </w:rPr>
        <w:t xml:space="preserve"> </w:t>
      </w:r>
      <w:r w:rsidRPr="002578CC">
        <w:rPr>
          <w:rFonts w:asciiTheme="minorHAnsi" w:hAnsiTheme="minorHAnsi"/>
          <w:spacing w:val="-1"/>
        </w:rPr>
        <w:t>has</w:t>
      </w:r>
      <w:r w:rsidRPr="002578CC">
        <w:rPr>
          <w:rFonts w:asciiTheme="minorHAnsi" w:hAnsiTheme="minorHAnsi"/>
        </w:rPr>
        <w:t xml:space="preserve"> a</w:t>
      </w:r>
      <w:r w:rsidRPr="002578CC">
        <w:rPr>
          <w:rFonts w:asciiTheme="minorHAnsi" w:hAnsiTheme="minorHAnsi"/>
          <w:spacing w:val="41"/>
        </w:rPr>
        <w:t xml:space="preserve"> </w:t>
      </w:r>
      <w:r w:rsidRPr="002578CC">
        <w:rPr>
          <w:rFonts w:asciiTheme="minorHAnsi" w:hAnsiTheme="minorHAnsi"/>
          <w:spacing w:val="-1"/>
        </w:rPr>
        <w:t>security</w:t>
      </w:r>
      <w:r w:rsidRPr="002578CC">
        <w:rPr>
          <w:rFonts w:asciiTheme="minorHAnsi" w:hAnsiTheme="minorHAnsi"/>
          <w:spacing w:val="-3"/>
        </w:rPr>
        <w:t xml:space="preserve"> </w:t>
      </w:r>
      <w:r w:rsidRPr="002578CC">
        <w:rPr>
          <w:rFonts w:asciiTheme="minorHAnsi" w:hAnsiTheme="minorHAnsi"/>
          <w:spacing w:val="-1"/>
        </w:rPr>
        <w:t>system</w:t>
      </w:r>
      <w:r w:rsidRPr="002578CC">
        <w:rPr>
          <w:rFonts w:asciiTheme="minorHAnsi" w:hAnsiTheme="minorHAnsi"/>
          <w:spacing w:val="-4"/>
        </w:rPr>
        <w:t xml:space="preserve"> </w:t>
      </w:r>
      <w:r w:rsidRPr="002578CC">
        <w:rPr>
          <w:rFonts w:asciiTheme="minorHAnsi" w:hAnsiTheme="minorHAnsi"/>
        </w:rPr>
        <w:t>that</w:t>
      </w:r>
      <w:r w:rsidRPr="002578CC">
        <w:rPr>
          <w:rFonts w:asciiTheme="minorHAnsi" w:hAnsiTheme="minorHAnsi"/>
          <w:spacing w:val="1"/>
        </w:rPr>
        <w:t xml:space="preserve"> </w:t>
      </w:r>
      <w:r w:rsidRPr="002578CC">
        <w:rPr>
          <w:rFonts w:asciiTheme="minorHAnsi" w:hAnsiTheme="minorHAnsi"/>
          <w:spacing w:val="-1"/>
        </w:rPr>
        <w:t>is</w:t>
      </w:r>
      <w:r w:rsidRPr="002578CC">
        <w:rPr>
          <w:rFonts w:asciiTheme="minorHAnsi" w:hAnsiTheme="minorHAnsi"/>
        </w:rPr>
        <w:t xml:space="preserve"> </w:t>
      </w:r>
      <w:r w:rsidRPr="002578CC">
        <w:rPr>
          <w:rFonts w:asciiTheme="minorHAnsi" w:hAnsiTheme="minorHAnsi"/>
          <w:spacing w:val="-1"/>
        </w:rPr>
        <w:t>monitored</w:t>
      </w:r>
      <w:r w:rsidRPr="002578CC">
        <w:rPr>
          <w:rFonts w:asciiTheme="minorHAnsi" w:hAnsiTheme="minorHAnsi"/>
          <w:spacing w:val="-2"/>
        </w:rPr>
        <w:t xml:space="preserve"> </w:t>
      </w:r>
      <w:r w:rsidRPr="002578CC">
        <w:rPr>
          <w:rFonts w:asciiTheme="minorHAnsi" w:hAnsiTheme="minorHAnsi"/>
          <w:spacing w:val="-1"/>
        </w:rPr>
        <w:t>externally.</w:t>
      </w:r>
      <w:r w:rsidRPr="002578CC">
        <w:rPr>
          <w:rFonts w:asciiTheme="minorHAnsi" w:hAnsiTheme="minorHAnsi"/>
        </w:rPr>
        <w:t xml:space="preserve">  At 1145 Concession Road</w:t>
      </w:r>
      <w:r>
        <w:rPr>
          <w:rFonts w:asciiTheme="minorHAnsi" w:hAnsiTheme="minorHAnsi"/>
        </w:rPr>
        <w:t xml:space="preserve"> and at 150 </w:t>
      </w:r>
      <w:proofErr w:type="spellStart"/>
      <w:r>
        <w:rPr>
          <w:rFonts w:asciiTheme="minorHAnsi" w:hAnsiTheme="minorHAnsi"/>
        </w:rPr>
        <w:t>Pinebush</w:t>
      </w:r>
      <w:proofErr w:type="spellEnd"/>
      <w:r>
        <w:rPr>
          <w:rFonts w:asciiTheme="minorHAnsi" w:hAnsiTheme="minorHAnsi"/>
        </w:rPr>
        <w:t xml:space="preserve"> Road, </w:t>
      </w:r>
      <w:r w:rsidRPr="002578CC">
        <w:rPr>
          <w:rFonts w:asciiTheme="minorHAnsi" w:hAnsiTheme="minorHAnsi"/>
        </w:rPr>
        <w:t xml:space="preserve">each </w:t>
      </w:r>
      <w:r w:rsidRPr="002578CC">
        <w:rPr>
          <w:rFonts w:asciiTheme="minorHAnsi" w:hAnsiTheme="minorHAnsi"/>
          <w:spacing w:val="-1"/>
        </w:rPr>
        <w:t>staff</w:t>
      </w:r>
      <w:r w:rsidRPr="002578CC">
        <w:rPr>
          <w:rFonts w:asciiTheme="minorHAnsi" w:hAnsiTheme="minorHAnsi"/>
          <w:spacing w:val="-2"/>
        </w:rPr>
        <w:t xml:space="preserve"> </w:t>
      </w:r>
      <w:r w:rsidRPr="002578CC">
        <w:rPr>
          <w:rFonts w:asciiTheme="minorHAnsi" w:hAnsiTheme="minorHAnsi"/>
          <w:spacing w:val="-1"/>
        </w:rPr>
        <w:t>member</w:t>
      </w:r>
      <w:r w:rsidRPr="002578CC">
        <w:rPr>
          <w:rFonts w:asciiTheme="minorHAnsi" w:hAnsiTheme="minorHAnsi"/>
          <w:spacing w:val="1"/>
        </w:rPr>
        <w:t xml:space="preserve"> </w:t>
      </w:r>
      <w:r w:rsidRPr="002578CC">
        <w:rPr>
          <w:rFonts w:asciiTheme="minorHAnsi" w:hAnsiTheme="minorHAnsi"/>
        </w:rPr>
        <w:t xml:space="preserve">is </w:t>
      </w:r>
      <w:r w:rsidRPr="002578CC">
        <w:rPr>
          <w:rFonts w:asciiTheme="minorHAnsi" w:hAnsiTheme="minorHAnsi"/>
          <w:spacing w:val="-1"/>
        </w:rPr>
        <w:t>given</w:t>
      </w:r>
      <w:r w:rsidRPr="002578CC">
        <w:rPr>
          <w:rFonts w:asciiTheme="minorHAnsi" w:hAnsiTheme="minorHAnsi"/>
        </w:rPr>
        <w:t xml:space="preserve"> a </w:t>
      </w:r>
      <w:r w:rsidRPr="002578CC">
        <w:rPr>
          <w:rFonts w:asciiTheme="minorHAnsi" w:hAnsiTheme="minorHAnsi"/>
          <w:spacing w:val="-1"/>
        </w:rPr>
        <w:t xml:space="preserve">fob </w:t>
      </w:r>
      <w:r w:rsidRPr="002578CC">
        <w:rPr>
          <w:rFonts w:asciiTheme="minorHAnsi" w:hAnsiTheme="minorHAnsi"/>
        </w:rPr>
        <w:t>or</w:t>
      </w:r>
      <w:r w:rsidRPr="002578CC">
        <w:rPr>
          <w:rFonts w:asciiTheme="minorHAnsi" w:hAnsiTheme="minorHAnsi"/>
          <w:spacing w:val="-2"/>
        </w:rPr>
        <w:t xml:space="preserve"> </w:t>
      </w:r>
      <w:r w:rsidRPr="002578CC">
        <w:rPr>
          <w:rFonts w:asciiTheme="minorHAnsi" w:hAnsiTheme="minorHAnsi"/>
        </w:rPr>
        <w:t xml:space="preserve">a </w:t>
      </w:r>
      <w:r w:rsidRPr="002578CC">
        <w:rPr>
          <w:rFonts w:asciiTheme="minorHAnsi" w:hAnsiTheme="minorHAnsi"/>
          <w:spacing w:val="-1"/>
        </w:rPr>
        <w:t>security</w:t>
      </w:r>
      <w:r w:rsidRPr="002578CC">
        <w:rPr>
          <w:rFonts w:asciiTheme="minorHAnsi" w:hAnsiTheme="minorHAnsi"/>
          <w:spacing w:val="-3"/>
        </w:rPr>
        <w:t xml:space="preserve"> </w:t>
      </w:r>
      <w:r w:rsidRPr="002578CC">
        <w:rPr>
          <w:rFonts w:asciiTheme="minorHAnsi" w:hAnsiTheme="minorHAnsi"/>
        </w:rPr>
        <w:t>code</w:t>
      </w:r>
      <w:r w:rsidRPr="002578CC">
        <w:rPr>
          <w:rFonts w:asciiTheme="minorHAnsi" w:hAnsiTheme="minorHAnsi"/>
          <w:spacing w:val="-2"/>
        </w:rPr>
        <w:t xml:space="preserve"> </w:t>
      </w:r>
      <w:r w:rsidRPr="002578CC">
        <w:rPr>
          <w:rFonts w:asciiTheme="minorHAnsi" w:hAnsiTheme="minorHAnsi"/>
        </w:rPr>
        <w:t>to</w:t>
      </w:r>
      <w:r w:rsidRPr="002578CC">
        <w:rPr>
          <w:rFonts w:asciiTheme="minorHAnsi" w:hAnsiTheme="minorHAnsi"/>
          <w:spacing w:val="39"/>
        </w:rPr>
        <w:t xml:space="preserve"> </w:t>
      </w:r>
      <w:r w:rsidRPr="002578CC">
        <w:rPr>
          <w:rFonts w:asciiTheme="minorHAnsi" w:hAnsiTheme="minorHAnsi"/>
          <w:spacing w:val="-1"/>
        </w:rPr>
        <w:t>access</w:t>
      </w:r>
      <w:r w:rsidRPr="002578CC">
        <w:rPr>
          <w:rFonts w:asciiTheme="minorHAnsi" w:hAnsiTheme="minorHAnsi"/>
          <w:spacing w:val="-2"/>
        </w:rPr>
        <w:t xml:space="preserve"> </w:t>
      </w:r>
      <w:r w:rsidRPr="002578CC">
        <w:rPr>
          <w:rFonts w:asciiTheme="minorHAnsi" w:hAnsiTheme="minorHAnsi"/>
        </w:rPr>
        <w:t>the</w:t>
      </w:r>
      <w:r w:rsidRPr="002578CC">
        <w:rPr>
          <w:rFonts w:asciiTheme="minorHAnsi" w:hAnsiTheme="minorHAnsi"/>
          <w:spacing w:val="-2"/>
        </w:rPr>
        <w:t xml:space="preserve"> </w:t>
      </w:r>
      <w:r w:rsidRPr="002578CC">
        <w:rPr>
          <w:rFonts w:asciiTheme="minorHAnsi" w:hAnsiTheme="minorHAnsi"/>
          <w:spacing w:val="-1"/>
        </w:rPr>
        <w:t xml:space="preserve">facilities. </w:t>
      </w:r>
      <w:r w:rsidRPr="002578CC">
        <w:rPr>
          <w:rFonts w:asciiTheme="minorHAnsi" w:hAnsiTheme="minorHAnsi"/>
          <w:spacing w:val="1"/>
        </w:rPr>
        <w:t xml:space="preserve"> </w:t>
      </w:r>
      <w:r w:rsidRPr="002578CC">
        <w:rPr>
          <w:rFonts w:asciiTheme="minorHAnsi" w:hAnsiTheme="minorHAnsi"/>
          <w:spacing w:val="-2"/>
        </w:rPr>
        <w:t>In</w:t>
      </w:r>
      <w:r w:rsidRPr="002578CC">
        <w:rPr>
          <w:rFonts w:asciiTheme="minorHAnsi" w:hAnsiTheme="minorHAnsi"/>
        </w:rPr>
        <w:t xml:space="preserve"> the </w:t>
      </w:r>
      <w:r w:rsidRPr="002578CC">
        <w:rPr>
          <w:rFonts w:asciiTheme="minorHAnsi" w:hAnsiTheme="minorHAnsi"/>
          <w:spacing w:val="-1"/>
        </w:rPr>
        <w:t>event</w:t>
      </w:r>
      <w:r w:rsidRPr="002578CC">
        <w:rPr>
          <w:rFonts w:asciiTheme="minorHAnsi" w:hAnsiTheme="minorHAnsi"/>
          <w:spacing w:val="1"/>
        </w:rPr>
        <w:t xml:space="preserve"> </w:t>
      </w:r>
      <w:r w:rsidRPr="002578CC">
        <w:rPr>
          <w:rFonts w:asciiTheme="minorHAnsi" w:hAnsiTheme="minorHAnsi"/>
        </w:rPr>
        <w:t>of</w:t>
      </w:r>
      <w:r w:rsidRPr="002578CC">
        <w:rPr>
          <w:rFonts w:asciiTheme="minorHAnsi" w:hAnsiTheme="minorHAnsi"/>
          <w:spacing w:val="-2"/>
        </w:rPr>
        <w:t xml:space="preserve"> </w:t>
      </w:r>
      <w:r w:rsidRPr="002578CC">
        <w:rPr>
          <w:rFonts w:asciiTheme="minorHAnsi" w:hAnsiTheme="minorHAnsi"/>
        </w:rPr>
        <w:t xml:space="preserve">an </w:t>
      </w:r>
      <w:r w:rsidRPr="002578CC">
        <w:rPr>
          <w:rFonts w:asciiTheme="minorHAnsi" w:hAnsiTheme="minorHAnsi"/>
          <w:spacing w:val="-1"/>
        </w:rPr>
        <w:t>after-hours</w:t>
      </w:r>
      <w:r w:rsidRPr="002578CC">
        <w:rPr>
          <w:rFonts w:asciiTheme="minorHAnsi" w:hAnsiTheme="minorHAnsi"/>
        </w:rPr>
        <w:t xml:space="preserve"> </w:t>
      </w:r>
      <w:r w:rsidRPr="002578CC">
        <w:rPr>
          <w:rFonts w:asciiTheme="minorHAnsi" w:hAnsiTheme="minorHAnsi"/>
          <w:spacing w:val="-2"/>
        </w:rPr>
        <w:t>alarm,</w:t>
      </w:r>
      <w:r w:rsidRPr="002578CC">
        <w:rPr>
          <w:rFonts w:asciiTheme="minorHAnsi" w:hAnsiTheme="minorHAnsi"/>
        </w:rPr>
        <w:t xml:space="preserve"> the </w:t>
      </w:r>
      <w:r w:rsidRPr="002578CC">
        <w:rPr>
          <w:rFonts w:asciiTheme="minorHAnsi" w:hAnsiTheme="minorHAnsi"/>
          <w:spacing w:val="-1"/>
        </w:rPr>
        <w:t>monitoring</w:t>
      </w:r>
      <w:r w:rsidRPr="002578CC">
        <w:rPr>
          <w:rFonts w:asciiTheme="minorHAnsi" w:hAnsiTheme="minorHAnsi"/>
          <w:spacing w:val="-3"/>
        </w:rPr>
        <w:t xml:space="preserve"> </w:t>
      </w:r>
      <w:r w:rsidRPr="002578CC">
        <w:rPr>
          <w:rFonts w:asciiTheme="minorHAnsi" w:hAnsiTheme="minorHAnsi"/>
          <w:spacing w:val="-1"/>
        </w:rPr>
        <w:t>company</w:t>
      </w:r>
      <w:r w:rsidRPr="002578CC">
        <w:rPr>
          <w:rFonts w:asciiTheme="minorHAnsi" w:hAnsiTheme="minorHAnsi"/>
          <w:spacing w:val="-2"/>
        </w:rPr>
        <w:t xml:space="preserve"> </w:t>
      </w:r>
      <w:r w:rsidRPr="002578CC">
        <w:rPr>
          <w:rFonts w:asciiTheme="minorHAnsi" w:hAnsiTheme="minorHAnsi"/>
          <w:spacing w:val="-1"/>
        </w:rPr>
        <w:t>will</w:t>
      </w:r>
      <w:r w:rsidRPr="002578CC">
        <w:rPr>
          <w:rFonts w:asciiTheme="minorHAnsi" w:hAnsiTheme="minorHAnsi"/>
          <w:spacing w:val="-2"/>
        </w:rPr>
        <w:t xml:space="preserve"> </w:t>
      </w:r>
      <w:r w:rsidRPr="002578CC">
        <w:rPr>
          <w:rFonts w:asciiTheme="minorHAnsi" w:hAnsiTheme="minorHAnsi"/>
          <w:spacing w:val="-1"/>
        </w:rPr>
        <w:t>phone</w:t>
      </w:r>
      <w:r w:rsidRPr="002578CC">
        <w:rPr>
          <w:rFonts w:asciiTheme="minorHAnsi" w:hAnsiTheme="minorHAnsi"/>
        </w:rPr>
        <w:t xml:space="preserve"> </w:t>
      </w:r>
      <w:r w:rsidRPr="002578CC">
        <w:rPr>
          <w:rFonts w:asciiTheme="minorHAnsi" w:hAnsiTheme="minorHAnsi"/>
          <w:spacing w:val="-1"/>
        </w:rPr>
        <w:t>staff</w:t>
      </w:r>
      <w:r w:rsidRPr="002578CC">
        <w:rPr>
          <w:rFonts w:asciiTheme="minorHAnsi" w:hAnsiTheme="minorHAnsi"/>
        </w:rPr>
        <w:t xml:space="preserve"> </w:t>
      </w:r>
      <w:r w:rsidRPr="002578CC">
        <w:rPr>
          <w:rFonts w:asciiTheme="minorHAnsi" w:hAnsiTheme="minorHAnsi"/>
          <w:spacing w:val="-1"/>
        </w:rPr>
        <w:t>designated</w:t>
      </w:r>
      <w:r w:rsidRPr="002578CC">
        <w:rPr>
          <w:rFonts w:asciiTheme="minorHAnsi" w:hAnsiTheme="minorHAnsi"/>
        </w:rPr>
        <w:t xml:space="preserve"> </w:t>
      </w:r>
      <w:r w:rsidRPr="002578CC">
        <w:rPr>
          <w:rFonts w:asciiTheme="minorHAnsi" w:hAnsiTheme="minorHAnsi"/>
          <w:spacing w:val="-1"/>
        </w:rPr>
        <w:t>as</w:t>
      </w:r>
      <w:r w:rsidRPr="002578CC">
        <w:rPr>
          <w:rFonts w:asciiTheme="minorHAnsi" w:hAnsiTheme="minorHAnsi"/>
        </w:rPr>
        <w:t xml:space="preserve"> </w:t>
      </w:r>
      <w:r w:rsidRPr="002578CC">
        <w:rPr>
          <w:rFonts w:asciiTheme="minorHAnsi" w:hAnsiTheme="minorHAnsi"/>
          <w:spacing w:val="-1"/>
        </w:rPr>
        <w:t>emergency</w:t>
      </w:r>
      <w:r w:rsidRPr="002578CC">
        <w:rPr>
          <w:rFonts w:asciiTheme="minorHAnsi" w:hAnsiTheme="minorHAnsi"/>
          <w:spacing w:val="-3"/>
        </w:rPr>
        <w:t xml:space="preserve"> </w:t>
      </w:r>
      <w:r w:rsidRPr="002578CC">
        <w:rPr>
          <w:rFonts w:asciiTheme="minorHAnsi" w:hAnsiTheme="minorHAnsi"/>
          <w:spacing w:val="-1"/>
        </w:rPr>
        <w:t>contacts.  The staff member called will</w:t>
      </w:r>
      <w:r w:rsidRPr="002578CC">
        <w:rPr>
          <w:rFonts w:asciiTheme="minorHAnsi" w:hAnsiTheme="minorHAnsi"/>
          <w:spacing w:val="-2"/>
        </w:rPr>
        <w:t xml:space="preserve"> </w:t>
      </w:r>
      <w:r w:rsidRPr="002578CC">
        <w:rPr>
          <w:rFonts w:asciiTheme="minorHAnsi" w:hAnsiTheme="minorHAnsi"/>
          <w:spacing w:val="-1"/>
        </w:rPr>
        <w:t>respond</w:t>
      </w:r>
      <w:r w:rsidRPr="002578CC">
        <w:rPr>
          <w:rFonts w:asciiTheme="minorHAnsi" w:hAnsiTheme="minorHAnsi"/>
          <w:spacing w:val="-2"/>
        </w:rPr>
        <w:t xml:space="preserve"> </w:t>
      </w:r>
      <w:r w:rsidRPr="002578CC">
        <w:rPr>
          <w:rFonts w:asciiTheme="minorHAnsi" w:hAnsiTheme="minorHAnsi"/>
        </w:rPr>
        <w:t xml:space="preserve">to </w:t>
      </w:r>
      <w:r w:rsidRPr="002578CC">
        <w:rPr>
          <w:rFonts w:asciiTheme="minorHAnsi" w:hAnsiTheme="minorHAnsi"/>
          <w:spacing w:val="-1"/>
        </w:rPr>
        <w:t>the</w:t>
      </w:r>
      <w:r w:rsidRPr="002578CC">
        <w:rPr>
          <w:rFonts w:asciiTheme="minorHAnsi" w:hAnsiTheme="minorHAnsi"/>
        </w:rPr>
        <w:t xml:space="preserve"> call</w:t>
      </w:r>
      <w:r w:rsidRPr="002578CC">
        <w:rPr>
          <w:rFonts w:asciiTheme="minorHAnsi" w:hAnsiTheme="minorHAnsi"/>
          <w:spacing w:val="1"/>
        </w:rPr>
        <w:t xml:space="preserve"> </w:t>
      </w:r>
      <w:r w:rsidRPr="002578CC">
        <w:rPr>
          <w:rFonts w:asciiTheme="minorHAnsi" w:hAnsiTheme="minorHAnsi"/>
        </w:rPr>
        <w:t xml:space="preserve">and </w:t>
      </w:r>
      <w:r w:rsidRPr="002578CC">
        <w:rPr>
          <w:rFonts w:asciiTheme="minorHAnsi" w:hAnsiTheme="minorHAnsi"/>
          <w:spacing w:val="-1"/>
        </w:rPr>
        <w:t>meet</w:t>
      </w:r>
      <w:r w:rsidRPr="002578CC">
        <w:rPr>
          <w:rFonts w:asciiTheme="minorHAnsi" w:hAnsiTheme="minorHAnsi"/>
          <w:spacing w:val="-2"/>
        </w:rPr>
        <w:t xml:space="preserve"> </w:t>
      </w:r>
      <w:proofErr w:type="gramStart"/>
      <w:r w:rsidRPr="002578CC">
        <w:rPr>
          <w:rFonts w:asciiTheme="minorHAnsi" w:hAnsiTheme="minorHAnsi"/>
        </w:rPr>
        <w:t>a</w:t>
      </w:r>
      <w:r w:rsidRPr="002578CC">
        <w:rPr>
          <w:rFonts w:asciiTheme="minorHAnsi" w:hAnsiTheme="minorHAnsi"/>
          <w:spacing w:val="-2"/>
        </w:rPr>
        <w:t xml:space="preserve"> </w:t>
      </w:r>
      <w:r w:rsidRPr="002578CC">
        <w:rPr>
          <w:rFonts w:asciiTheme="minorHAnsi" w:hAnsiTheme="minorHAnsi"/>
          <w:spacing w:val="-1"/>
        </w:rPr>
        <w:t>security</w:t>
      </w:r>
      <w:r w:rsidRPr="002578CC">
        <w:rPr>
          <w:rFonts w:asciiTheme="minorHAnsi" w:hAnsiTheme="minorHAnsi"/>
          <w:spacing w:val="-3"/>
        </w:rPr>
        <w:t xml:space="preserve"> </w:t>
      </w:r>
      <w:r w:rsidRPr="002578CC">
        <w:rPr>
          <w:rFonts w:asciiTheme="minorHAnsi" w:hAnsiTheme="minorHAnsi"/>
          <w:spacing w:val="-1"/>
        </w:rPr>
        <w:t>guard</w:t>
      </w:r>
      <w:r w:rsidRPr="002578CC">
        <w:rPr>
          <w:rFonts w:asciiTheme="minorHAnsi" w:hAnsiTheme="minorHAnsi"/>
        </w:rPr>
        <w:t xml:space="preserve"> o</w:t>
      </w:r>
      <w:r w:rsidR="00363A34">
        <w:rPr>
          <w:rFonts w:asciiTheme="minorHAnsi" w:hAnsiTheme="minorHAnsi"/>
        </w:rPr>
        <w:t xml:space="preserve">r </w:t>
      </w:r>
      <w:r w:rsidRPr="002578CC">
        <w:rPr>
          <w:rFonts w:asciiTheme="minorHAnsi" w:hAnsiTheme="minorHAnsi"/>
          <w:spacing w:val="-1"/>
        </w:rPr>
        <w:t>police</w:t>
      </w:r>
      <w:proofErr w:type="gramEnd"/>
      <w:r w:rsidRPr="002578CC">
        <w:rPr>
          <w:rFonts w:asciiTheme="minorHAnsi" w:hAnsiTheme="minorHAnsi"/>
        </w:rPr>
        <w:t xml:space="preserve"> </w:t>
      </w:r>
      <w:r w:rsidRPr="002578CC">
        <w:rPr>
          <w:rFonts w:asciiTheme="minorHAnsi" w:hAnsiTheme="minorHAnsi"/>
          <w:spacing w:val="-1"/>
        </w:rPr>
        <w:t>on site</w:t>
      </w:r>
      <w:r w:rsidRPr="002578CC">
        <w:rPr>
          <w:rFonts w:asciiTheme="minorHAnsi" w:hAnsiTheme="minorHAnsi"/>
          <w:spacing w:val="-2"/>
        </w:rPr>
        <w:t xml:space="preserve"> </w:t>
      </w:r>
      <w:r w:rsidRPr="002578CC">
        <w:rPr>
          <w:rFonts w:asciiTheme="minorHAnsi" w:hAnsiTheme="minorHAnsi"/>
        </w:rPr>
        <w:t>if</w:t>
      </w:r>
      <w:r w:rsidRPr="002578CC">
        <w:rPr>
          <w:rFonts w:asciiTheme="minorHAnsi" w:hAnsiTheme="minorHAnsi"/>
          <w:spacing w:val="-2"/>
        </w:rPr>
        <w:t xml:space="preserve"> </w:t>
      </w:r>
      <w:r w:rsidRPr="002578CC">
        <w:rPr>
          <w:rFonts w:asciiTheme="minorHAnsi" w:hAnsiTheme="minorHAnsi"/>
          <w:spacing w:val="-1"/>
        </w:rPr>
        <w:t>required.</w:t>
      </w:r>
    </w:p>
    <w:p w14:paraId="4BB9D971" w14:textId="77777777" w:rsidR="0052065D" w:rsidRDefault="0052065D" w:rsidP="0052065D">
      <w:pPr>
        <w:rPr>
          <w:rFonts w:eastAsia="Times New Roman" w:cs="Times New Roman"/>
          <w:lang w:eastAsia="en-CA"/>
        </w:rPr>
      </w:pPr>
      <w:r>
        <w:rPr>
          <w:rFonts w:eastAsia="Times New Roman" w:cs="Times New Roman"/>
          <w:lang w:eastAsia="en-CA"/>
        </w:rPr>
        <w:br w:type="page"/>
      </w:r>
    </w:p>
    <w:p w14:paraId="33D78FBB" w14:textId="77777777" w:rsidR="00C14CD4" w:rsidRDefault="00C14CD4">
      <w:pPr>
        <w:rPr>
          <w:rFonts w:ascii="Times New Roman" w:eastAsia="Times New Roman" w:hAnsi="Times New Roman" w:cs="Times New Roman"/>
        </w:rPr>
        <w:sectPr w:rsidR="00C14CD4" w:rsidSect="009F76BD">
          <w:pgSz w:w="12240" w:h="15840"/>
          <w:pgMar w:top="1440" w:right="1440" w:bottom="1440" w:left="1440" w:header="473" w:footer="867" w:gutter="0"/>
          <w:cols w:space="720"/>
        </w:sectPr>
      </w:pPr>
    </w:p>
    <w:p w14:paraId="6FB1BDF1" w14:textId="77777777" w:rsidR="00C14CD4" w:rsidRDefault="00C14CD4">
      <w:pPr>
        <w:rPr>
          <w:rFonts w:ascii="Times New Roman" w:eastAsia="Times New Roman" w:hAnsi="Times New Roman" w:cs="Times New Roman"/>
          <w:sz w:val="20"/>
          <w:szCs w:val="20"/>
        </w:rPr>
      </w:pPr>
    </w:p>
    <w:p w14:paraId="10D0AB8F" w14:textId="77777777" w:rsidR="00C14CD4" w:rsidRDefault="00C14CD4">
      <w:pPr>
        <w:spacing w:before="6"/>
        <w:rPr>
          <w:rFonts w:ascii="Times New Roman" w:eastAsia="Times New Roman" w:hAnsi="Times New Roman" w:cs="Times New Roman"/>
          <w:sz w:val="21"/>
          <w:szCs w:val="21"/>
        </w:rPr>
      </w:pPr>
    </w:p>
    <w:p w14:paraId="30523ABB" w14:textId="77777777" w:rsidR="00C14CD4" w:rsidRPr="000133D8" w:rsidRDefault="008D11DE" w:rsidP="00807923">
      <w:pPr>
        <w:pStyle w:val="Heading1"/>
        <w:numPr>
          <w:ilvl w:val="0"/>
          <w:numId w:val="63"/>
        </w:numPr>
        <w:tabs>
          <w:tab w:val="left" w:pos="501"/>
        </w:tabs>
        <w:rPr>
          <w:rFonts w:asciiTheme="minorHAnsi" w:hAnsiTheme="minorHAnsi"/>
          <w:b w:val="0"/>
          <w:bCs w:val="0"/>
          <w:sz w:val="22"/>
          <w:szCs w:val="22"/>
        </w:rPr>
      </w:pPr>
      <w:bookmarkStart w:id="56" w:name="_Toc128553791"/>
      <w:r w:rsidRPr="000133D8">
        <w:rPr>
          <w:rFonts w:asciiTheme="minorHAnsi" w:hAnsiTheme="minorHAnsi"/>
          <w:spacing w:val="-2"/>
          <w:sz w:val="22"/>
          <w:szCs w:val="22"/>
        </w:rPr>
        <w:t>APPENDICES</w:t>
      </w:r>
      <w:bookmarkEnd w:id="56"/>
    </w:p>
    <w:p w14:paraId="5DA3F119" w14:textId="77777777" w:rsidR="00C14CD4" w:rsidRDefault="008D11DE">
      <w:pPr>
        <w:pStyle w:val="Heading2"/>
        <w:spacing w:before="232"/>
        <w:ind w:left="140"/>
        <w:rPr>
          <w:rFonts w:asciiTheme="minorHAnsi" w:eastAsia="Arial" w:hAnsiTheme="minorHAnsi" w:cs="Arial"/>
          <w:spacing w:val="-1"/>
        </w:rPr>
      </w:pPr>
      <w:bookmarkStart w:id="57" w:name="_Toc128553792"/>
      <w:r w:rsidRPr="000133D8">
        <w:rPr>
          <w:rFonts w:asciiTheme="minorHAnsi" w:eastAsia="Arial" w:hAnsiTheme="minorHAnsi" w:cs="Arial"/>
          <w:spacing w:val="-2"/>
        </w:rPr>
        <w:t>APPENDIX</w:t>
      </w:r>
      <w:r w:rsidRPr="000133D8">
        <w:rPr>
          <w:rFonts w:asciiTheme="minorHAnsi" w:eastAsia="Arial" w:hAnsiTheme="minorHAnsi" w:cs="Arial"/>
          <w:spacing w:val="2"/>
        </w:rPr>
        <w:t xml:space="preserve"> </w:t>
      </w:r>
      <w:r w:rsidRPr="000133D8">
        <w:rPr>
          <w:rFonts w:asciiTheme="minorHAnsi" w:eastAsia="Arial" w:hAnsiTheme="minorHAnsi" w:cs="Arial"/>
        </w:rPr>
        <w:t>A</w:t>
      </w:r>
      <w:r w:rsidRPr="000133D8">
        <w:rPr>
          <w:rFonts w:asciiTheme="minorHAnsi" w:eastAsia="Arial" w:hAnsiTheme="minorHAnsi" w:cs="Arial"/>
          <w:spacing w:val="-4"/>
        </w:rPr>
        <w:t xml:space="preserve"> </w:t>
      </w:r>
      <w:r w:rsidRPr="000133D8">
        <w:rPr>
          <w:rFonts w:asciiTheme="minorHAnsi" w:eastAsia="Arial" w:hAnsiTheme="minorHAnsi" w:cs="Arial"/>
        </w:rPr>
        <w:t xml:space="preserve">– </w:t>
      </w:r>
      <w:r w:rsidRPr="000133D8">
        <w:rPr>
          <w:rFonts w:asciiTheme="minorHAnsi" w:eastAsia="Arial" w:hAnsiTheme="minorHAnsi" w:cs="Arial"/>
          <w:spacing w:val="-1"/>
        </w:rPr>
        <w:t>BY-LAW</w:t>
      </w:r>
      <w:r w:rsidR="00363A34">
        <w:rPr>
          <w:rFonts w:asciiTheme="minorHAnsi" w:eastAsia="Arial" w:hAnsiTheme="minorHAnsi" w:cs="Arial"/>
          <w:spacing w:val="-1"/>
        </w:rPr>
        <w:t>S</w:t>
      </w:r>
      <w:bookmarkEnd w:id="57"/>
    </w:p>
    <w:p w14:paraId="6AC62706" w14:textId="77777777" w:rsidR="00807923" w:rsidRPr="00807923" w:rsidRDefault="00807923" w:rsidP="00807923">
      <w:pPr>
        <w:spacing w:before="14" w:line="383" w:lineRule="exact"/>
        <w:ind w:left="1787" w:right="1804"/>
        <w:jc w:val="center"/>
        <w:rPr>
          <w:rFonts w:cstheme="minorHAnsi"/>
          <w:sz w:val="32"/>
        </w:rPr>
      </w:pPr>
      <w:r w:rsidRPr="00807923">
        <w:rPr>
          <w:rFonts w:cstheme="minorHAnsi"/>
          <w:sz w:val="32"/>
          <w:u w:val="single"/>
        </w:rPr>
        <w:t>By-Law</w:t>
      </w:r>
      <w:r w:rsidRPr="00807923">
        <w:rPr>
          <w:rFonts w:cstheme="minorHAnsi"/>
          <w:spacing w:val="-10"/>
          <w:sz w:val="32"/>
          <w:u w:val="single"/>
        </w:rPr>
        <w:t xml:space="preserve"> </w:t>
      </w:r>
      <w:r w:rsidRPr="00807923">
        <w:rPr>
          <w:rFonts w:cstheme="minorHAnsi"/>
          <w:sz w:val="32"/>
          <w:u w:val="single"/>
        </w:rPr>
        <w:t>No.</w:t>
      </w:r>
      <w:r w:rsidRPr="00807923">
        <w:rPr>
          <w:rFonts w:cstheme="minorHAnsi"/>
          <w:spacing w:val="-8"/>
          <w:sz w:val="32"/>
          <w:u w:val="single"/>
        </w:rPr>
        <w:t xml:space="preserve"> </w:t>
      </w:r>
      <w:r w:rsidRPr="00807923">
        <w:rPr>
          <w:rFonts w:cstheme="minorHAnsi"/>
          <w:spacing w:val="-10"/>
          <w:sz w:val="32"/>
          <w:u w:val="single"/>
        </w:rPr>
        <w:t>1</w:t>
      </w:r>
    </w:p>
    <w:p w14:paraId="34841E33" w14:textId="73282BB5" w:rsidR="00807923" w:rsidRPr="00807923" w:rsidRDefault="00807923" w:rsidP="00807923">
      <w:pPr>
        <w:pStyle w:val="Heading2"/>
        <w:spacing w:line="286" w:lineRule="exact"/>
        <w:ind w:left="1787" w:right="1809"/>
        <w:jc w:val="center"/>
        <w:rPr>
          <w:rFonts w:asciiTheme="minorHAnsi" w:hAnsiTheme="minorHAnsi" w:cstheme="minorHAnsi"/>
        </w:rPr>
      </w:pPr>
      <w:r w:rsidRPr="00807923">
        <w:rPr>
          <w:rFonts w:asciiTheme="minorHAnsi" w:hAnsiTheme="minorHAnsi" w:cstheme="minorHAnsi"/>
        </w:rPr>
        <w:t>A</w:t>
      </w:r>
      <w:r w:rsidRPr="00807923">
        <w:rPr>
          <w:rFonts w:asciiTheme="minorHAnsi" w:hAnsiTheme="minorHAnsi" w:cstheme="minorHAnsi"/>
          <w:spacing w:val="1"/>
        </w:rPr>
        <w:t xml:space="preserve"> </w:t>
      </w:r>
      <w:r w:rsidRPr="00807923">
        <w:rPr>
          <w:rFonts w:asciiTheme="minorHAnsi" w:hAnsiTheme="minorHAnsi" w:cstheme="minorHAnsi"/>
        </w:rPr>
        <w:t>by-law</w:t>
      </w:r>
      <w:r w:rsidRPr="00807923">
        <w:rPr>
          <w:rFonts w:asciiTheme="minorHAnsi" w:hAnsiTheme="minorHAnsi" w:cstheme="minorHAnsi"/>
          <w:spacing w:val="-1"/>
        </w:rPr>
        <w:t xml:space="preserve"> </w:t>
      </w:r>
      <w:r w:rsidRPr="00807923">
        <w:rPr>
          <w:rFonts w:asciiTheme="minorHAnsi" w:hAnsiTheme="minorHAnsi" w:cstheme="minorHAnsi"/>
        </w:rPr>
        <w:t>relating generally to</w:t>
      </w:r>
      <w:r w:rsidRPr="00807923">
        <w:rPr>
          <w:rFonts w:asciiTheme="minorHAnsi" w:hAnsiTheme="minorHAnsi" w:cstheme="minorHAnsi"/>
          <w:spacing w:val="2"/>
        </w:rPr>
        <w:t xml:space="preserve"> </w:t>
      </w:r>
      <w:r w:rsidRPr="00807923">
        <w:rPr>
          <w:rFonts w:asciiTheme="minorHAnsi" w:hAnsiTheme="minorHAnsi" w:cstheme="minorHAnsi"/>
        </w:rPr>
        <w:t>the</w:t>
      </w:r>
      <w:r w:rsidRPr="00807923">
        <w:rPr>
          <w:rFonts w:asciiTheme="minorHAnsi" w:hAnsiTheme="minorHAnsi" w:cstheme="minorHAnsi"/>
          <w:spacing w:val="1"/>
        </w:rPr>
        <w:t xml:space="preserve"> </w:t>
      </w:r>
      <w:r w:rsidRPr="00807923">
        <w:rPr>
          <w:rFonts w:asciiTheme="minorHAnsi" w:hAnsiTheme="minorHAnsi" w:cstheme="minorHAnsi"/>
        </w:rPr>
        <w:t>transaction</w:t>
      </w:r>
      <w:r w:rsidRPr="00807923">
        <w:rPr>
          <w:rFonts w:asciiTheme="minorHAnsi" w:hAnsiTheme="minorHAnsi" w:cstheme="minorHAnsi"/>
          <w:spacing w:val="2"/>
        </w:rPr>
        <w:t xml:space="preserve"> </w:t>
      </w:r>
      <w:r w:rsidRPr="00807923">
        <w:rPr>
          <w:rFonts w:asciiTheme="minorHAnsi" w:hAnsiTheme="minorHAnsi" w:cstheme="minorHAnsi"/>
        </w:rPr>
        <w:t>of</w:t>
      </w:r>
      <w:r w:rsidRPr="00807923">
        <w:rPr>
          <w:rFonts w:asciiTheme="minorHAnsi" w:hAnsiTheme="minorHAnsi" w:cstheme="minorHAnsi"/>
          <w:spacing w:val="1"/>
        </w:rPr>
        <w:t xml:space="preserve"> </w:t>
      </w:r>
      <w:r w:rsidRPr="00807923">
        <w:rPr>
          <w:rFonts w:asciiTheme="minorHAnsi" w:hAnsiTheme="minorHAnsi" w:cstheme="minorHAnsi"/>
        </w:rPr>
        <w:t>the</w:t>
      </w:r>
      <w:r w:rsidRPr="00807923">
        <w:rPr>
          <w:rFonts w:asciiTheme="minorHAnsi" w:hAnsiTheme="minorHAnsi" w:cstheme="minorHAnsi"/>
          <w:spacing w:val="1"/>
        </w:rPr>
        <w:t xml:space="preserve"> </w:t>
      </w:r>
      <w:r w:rsidRPr="00807923">
        <w:rPr>
          <w:rFonts w:asciiTheme="minorHAnsi" w:hAnsiTheme="minorHAnsi" w:cstheme="minorHAnsi"/>
        </w:rPr>
        <w:t>affairs</w:t>
      </w:r>
      <w:r w:rsidRPr="00807923">
        <w:rPr>
          <w:rFonts w:asciiTheme="minorHAnsi" w:hAnsiTheme="minorHAnsi" w:cstheme="minorHAnsi"/>
          <w:spacing w:val="1"/>
        </w:rPr>
        <w:t xml:space="preserve"> </w:t>
      </w:r>
      <w:r w:rsidRPr="00807923">
        <w:rPr>
          <w:rFonts w:asciiTheme="minorHAnsi" w:hAnsiTheme="minorHAnsi" w:cstheme="minorHAnsi"/>
          <w:spacing w:val="-5"/>
        </w:rPr>
        <w:t>of</w:t>
      </w:r>
    </w:p>
    <w:p w14:paraId="4B876125" w14:textId="77777777" w:rsidR="00807923" w:rsidRPr="00807923" w:rsidRDefault="00807923" w:rsidP="00807923">
      <w:pPr>
        <w:pStyle w:val="Title"/>
        <w:rPr>
          <w:rFonts w:asciiTheme="minorHAnsi" w:hAnsiTheme="minorHAnsi" w:cstheme="minorHAnsi"/>
          <w:spacing w:val="-2"/>
        </w:rPr>
      </w:pPr>
      <w:r w:rsidRPr="00807923">
        <w:rPr>
          <w:rFonts w:asciiTheme="minorHAnsi" w:hAnsiTheme="minorHAnsi" w:cstheme="minorHAnsi"/>
        </w:rPr>
        <w:t>LANGS</w:t>
      </w:r>
      <w:r w:rsidRPr="00807923">
        <w:rPr>
          <w:rFonts w:asciiTheme="minorHAnsi" w:hAnsiTheme="minorHAnsi" w:cstheme="minorHAnsi"/>
          <w:spacing w:val="-12"/>
        </w:rPr>
        <w:t xml:space="preserve"> </w:t>
      </w:r>
      <w:r w:rsidRPr="00807923">
        <w:rPr>
          <w:rFonts w:asciiTheme="minorHAnsi" w:hAnsiTheme="minorHAnsi" w:cstheme="minorHAnsi"/>
        </w:rPr>
        <w:t>FARM</w:t>
      </w:r>
      <w:r w:rsidRPr="00807923">
        <w:rPr>
          <w:rFonts w:asciiTheme="minorHAnsi" w:hAnsiTheme="minorHAnsi" w:cstheme="minorHAnsi"/>
          <w:spacing w:val="-11"/>
        </w:rPr>
        <w:t xml:space="preserve"> </w:t>
      </w:r>
      <w:r w:rsidRPr="00807923">
        <w:rPr>
          <w:rFonts w:asciiTheme="minorHAnsi" w:hAnsiTheme="minorHAnsi" w:cstheme="minorHAnsi"/>
        </w:rPr>
        <w:t>VILLAGE</w:t>
      </w:r>
      <w:r w:rsidRPr="00807923">
        <w:rPr>
          <w:rFonts w:asciiTheme="minorHAnsi" w:hAnsiTheme="minorHAnsi" w:cstheme="minorHAnsi"/>
          <w:spacing w:val="-11"/>
        </w:rPr>
        <w:t xml:space="preserve"> </w:t>
      </w:r>
      <w:r w:rsidRPr="00807923">
        <w:rPr>
          <w:rFonts w:asciiTheme="minorHAnsi" w:hAnsiTheme="minorHAnsi" w:cstheme="minorHAnsi"/>
          <w:spacing w:val="-2"/>
        </w:rPr>
        <w:t>ASSOCIATION</w:t>
      </w:r>
    </w:p>
    <w:p w14:paraId="23A6A162" w14:textId="77777777" w:rsidR="00807923" w:rsidRPr="00807923" w:rsidRDefault="00807923" w:rsidP="00807923">
      <w:pPr>
        <w:pStyle w:val="Title"/>
        <w:rPr>
          <w:rFonts w:asciiTheme="minorHAnsi" w:hAnsiTheme="minorHAnsi" w:cstheme="minorHAnsi"/>
          <w:b w:val="0"/>
          <w:bCs w:val="0"/>
          <w:sz w:val="22"/>
          <w:szCs w:val="22"/>
        </w:rPr>
      </w:pPr>
      <w:r w:rsidRPr="00807923">
        <w:rPr>
          <w:rFonts w:asciiTheme="minorHAnsi" w:hAnsiTheme="minorHAnsi" w:cstheme="minorHAnsi"/>
          <w:b w:val="0"/>
          <w:bCs w:val="0"/>
          <w:spacing w:val="-2"/>
          <w:sz w:val="22"/>
          <w:szCs w:val="22"/>
        </w:rPr>
        <w:t>(herein the “</w:t>
      </w:r>
      <w:r w:rsidRPr="00807923">
        <w:rPr>
          <w:rFonts w:asciiTheme="minorHAnsi" w:hAnsiTheme="minorHAnsi" w:cstheme="minorHAnsi"/>
          <w:spacing w:val="-2"/>
          <w:sz w:val="22"/>
          <w:szCs w:val="22"/>
        </w:rPr>
        <w:t>Corporation</w:t>
      </w:r>
      <w:r w:rsidRPr="00807923">
        <w:rPr>
          <w:rFonts w:asciiTheme="minorHAnsi" w:hAnsiTheme="minorHAnsi" w:cstheme="minorHAnsi"/>
          <w:b w:val="0"/>
          <w:bCs w:val="0"/>
          <w:spacing w:val="-2"/>
          <w:sz w:val="22"/>
          <w:szCs w:val="22"/>
        </w:rPr>
        <w:t>”)</w:t>
      </w:r>
    </w:p>
    <w:p w14:paraId="29E428B8" w14:textId="45232678" w:rsidR="00807923" w:rsidRPr="00807923" w:rsidRDefault="00807923" w:rsidP="00807923">
      <w:pPr>
        <w:spacing w:before="264"/>
        <w:rPr>
          <w:rFonts w:cstheme="minorHAnsi"/>
          <w:sz w:val="24"/>
        </w:rPr>
      </w:pPr>
      <w:r w:rsidRPr="00807923">
        <w:rPr>
          <w:rFonts w:cstheme="minorHAnsi"/>
          <w:sz w:val="24"/>
        </w:rPr>
        <w:t>BE IT</w:t>
      </w:r>
      <w:r w:rsidRPr="00807923">
        <w:rPr>
          <w:rFonts w:cstheme="minorHAnsi"/>
          <w:spacing w:val="-1"/>
          <w:sz w:val="24"/>
        </w:rPr>
        <w:t xml:space="preserve"> </w:t>
      </w:r>
      <w:r w:rsidRPr="00807923">
        <w:rPr>
          <w:rFonts w:cstheme="minorHAnsi"/>
          <w:sz w:val="24"/>
        </w:rPr>
        <w:t>ENACTED</w:t>
      </w:r>
      <w:r w:rsidRPr="00807923">
        <w:rPr>
          <w:rFonts w:cstheme="minorHAnsi"/>
          <w:spacing w:val="1"/>
          <w:sz w:val="24"/>
        </w:rPr>
        <w:t xml:space="preserve"> </w:t>
      </w:r>
      <w:r w:rsidRPr="00807923">
        <w:rPr>
          <w:rFonts w:cstheme="minorHAnsi"/>
          <w:sz w:val="24"/>
        </w:rPr>
        <w:t>AS a</w:t>
      </w:r>
      <w:r w:rsidRPr="00807923">
        <w:rPr>
          <w:rFonts w:cstheme="minorHAnsi"/>
          <w:spacing w:val="-1"/>
          <w:sz w:val="24"/>
        </w:rPr>
        <w:t xml:space="preserve"> </w:t>
      </w:r>
      <w:r w:rsidRPr="00807923">
        <w:rPr>
          <w:rFonts w:cstheme="minorHAnsi"/>
          <w:sz w:val="24"/>
        </w:rPr>
        <w:t>by-law</w:t>
      </w:r>
      <w:r w:rsidRPr="00807923">
        <w:rPr>
          <w:rFonts w:cstheme="minorHAnsi"/>
          <w:spacing w:val="-1"/>
          <w:sz w:val="24"/>
        </w:rPr>
        <w:t xml:space="preserve"> </w:t>
      </w:r>
      <w:r w:rsidRPr="00807923">
        <w:rPr>
          <w:rFonts w:cstheme="minorHAnsi"/>
          <w:sz w:val="24"/>
        </w:rPr>
        <w:t>of LANGS</w:t>
      </w:r>
      <w:r w:rsidRPr="00807923">
        <w:rPr>
          <w:rFonts w:cstheme="minorHAnsi"/>
          <w:spacing w:val="-1"/>
          <w:sz w:val="24"/>
        </w:rPr>
        <w:t xml:space="preserve"> </w:t>
      </w:r>
      <w:r w:rsidRPr="00807923">
        <w:rPr>
          <w:rFonts w:cstheme="minorHAnsi"/>
          <w:sz w:val="24"/>
        </w:rPr>
        <w:t>FARM</w:t>
      </w:r>
      <w:r w:rsidRPr="00807923">
        <w:rPr>
          <w:rFonts w:cstheme="minorHAnsi"/>
          <w:spacing w:val="1"/>
          <w:sz w:val="24"/>
        </w:rPr>
        <w:t xml:space="preserve"> </w:t>
      </w:r>
      <w:r w:rsidRPr="00807923">
        <w:rPr>
          <w:rFonts w:cstheme="minorHAnsi"/>
          <w:sz w:val="24"/>
        </w:rPr>
        <w:t>VILLAGE</w:t>
      </w:r>
      <w:r w:rsidRPr="00807923">
        <w:rPr>
          <w:rFonts w:cstheme="minorHAnsi"/>
          <w:spacing w:val="-1"/>
          <w:sz w:val="24"/>
        </w:rPr>
        <w:t xml:space="preserve"> </w:t>
      </w:r>
      <w:r w:rsidRPr="00807923">
        <w:rPr>
          <w:rFonts w:cstheme="minorHAnsi"/>
          <w:sz w:val="24"/>
        </w:rPr>
        <w:t xml:space="preserve">ASSOCIATION as </w:t>
      </w:r>
      <w:r w:rsidRPr="00807923">
        <w:rPr>
          <w:rFonts w:cstheme="minorHAnsi"/>
          <w:spacing w:val="-2"/>
          <w:sz w:val="24"/>
        </w:rPr>
        <w:t>follows:</w:t>
      </w:r>
    </w:p>
    <w:p w14:paraId="30FAE493" w14:textId="77777777" w:rsidR="00807923" w:rsidRPr="00807923" w:rsidRDefault="00807923" w:rsidP="00807923">
      <w:pPr>
        <w:pStyle w:val="Heading1"/>
        <w:numPr>
          <w:ilvl w:val="0"/>
          <w:numId w:val="102"/>
        </w:numPr>
        <w:tabs>
          <w:tab w:val="left" w:pos="461"/>
        </w:tabs>
        <w:ind w:hanging="361"/>
        <w:rPr>
          <w:rFonts w:asciiTheme="minorHAnsi" w:hAnsiTheme="minorHAnsi" w:cstheme="minorHAnsi"/>
        </w:rPr>
      </w:pPr>
      <w:r w:rsidRPr="00807923">
        <w:rPr>
          <w:rFonts w:asciiTheme="minorHAnsi" w:hAnsiTheme="minorHAnsi" w:cstheme="minorHAnsi"/>
          <w:spacing w:val="-2"/>
        </w:rPr>
        <w:t>Definitions:</w:t>
      </w:r>
    </w:p>
    <w:p w14:paraId="241FAB0E" w14:textId="77777777" w:rsidR="00807923" w:rsidRPr="00807923" w:rsidRDefault="00807923" w:rsidP="00807923">
      <w:pPr>
        <w:pStyle w:val="BodyText"/>
        <w:spacing w:before="5"/>
        <w:rPr>
          <w:rFonts w:asciiTheme="minorHAnsi" w:hAnsiTheme="minorHAnsi" w:cstheme="minorHAnsi"/>
          <w:b/>
        </w:rPr>
      </w:pPr>
    </w:p>
    <w:p w14:paraId="6DF1EEC8" w14:textId="77777777" w:rsidR="00807923" w:rsidRPr="00807923" w:rsidRDefault="00807923" w:rsidP="00807923">
      <w:pPr>
        <w:pStyle w:val="ListParagraph"/>
        <w:numPr>
          <w:ilvl w:val="1"/>
          <w:numId w:val="102"/>
        </w:numPr>
        <w:tabs>
          <w:tab w:val="left" w:pos="821"/>
        </w:tabs>
        <w:autoSpaceDE w:val="0"/>
        <w:autoSpaceDN w:val="0"/>
        <w:spacing w:line="232" w:lineRule="auto"/>
        <w:ind w:right="117"/>
        <w:jc w:val="both"/>
        <w:rPr>
          <w:rFonts w:cstheme="minorHAnsi"/>
          <w:b/>
        </w:rPr>
      </w:pPr>
      <w:r w:rsidRPr="00807923">
        <w:rPr>
          <w:rFonts w:cstheme="minorHAnsi"/>
          <w:b/>
        </w:rPr>
        <w:t xml:space="preserve">“Act” </w:t>
      </w:r>
      <w:r w:rsidRPr="00807923">
        <w:rPr>
          <w:rFonts w:cstheme="minorHAnsi"/>
        </w:rPr>
        <w:t xml:space="preserve">means the Ontario </w:t>
      </w:r>
      <w:r w:rsidRPr="00807923">
        <w:rPr>
          <w:rFonts w:cstheme="minorHAnsi"/>
          <w:i/>
          <w:iCs/>
        </w:rPr>
        <w:t>Not-for-profit Corporations Act</w:t>
      </w:r>
      <w:r w:rsidRPr="00807923">
        <w:rPr>
          <w:rFonts w:cstheme="minorHAnsi"/>
        </w:rPr>
        <w:t xml:space="preserve">, 2010, S.O. 2010, c. 15 (ONCA), as amended from time to </w:t>
      </w:r>
      <w:proofErr w:type="gramStart"/>
      <w:r w:rsidRPr="00807923">
        <w:rPr>
          <w:rFonts w:cstheme="minorHAnsi"/>
        </w:rPr>
        <w:t>time;</w:t>
      </w:r>
      <w:proofErr w:type="gramEnd"/>
      <w:r w:rsidRPr="00807923">
        <w:rPr>
          <w:rFonts w:cstheme="minorHAnsi"/>
        </w:rPr>
        <w:t xml:space="preserve"> </w:t>
      </w:r>
    </w:p>
    <w:p w14:paraId="75625F6C" w14:textId="77777777" w:rsidR="00807923" w:rsidRPr="00807923" w:rsidRDefault="00807923" w:rsidP="00807923">
      <w:pPr>
        <w:pStyle w:val="BodyText"/>
        <w:spacing w:before="7"/>
        <w:rPr>
          <w:rFonts w:asciiTheme="minorHAnsi" w:hAnsiTheme="minorHAnsi" w:cstheme="minorHAnsi"/>
        </w:rPr>
      </w:pPr>
    </w:p>
    <w:p w14:paraId="59F39A4F" w14:textId="77777777" w:rsidR="00807923" w:rsidRPr="00807923" w:rsidRDefault="00807923" w:rsidP="00807923">
      <w:pPr>
        <w:pStyle w:val="ListParagraph"/>
        <w:numPr>
          <w:ilvl w:val="1"/>
          <w:numId w:val="102"/>
        </w:numPr>
        <w:tabs>
          <w:tab w:val="left" w:pos="821"/>
        </w:tabs>
        <w:autoSpaceDE w:val="0"/>
        <w:autoSpaceDN w:val="0"/>
        <w:ind w:hanging="361"/>
        <w:jc w:val="left"/>
        <w:rPr>
          <w:rFonts w:cstheme="minorHAnsi"/>
          <w:b/>
        </w:rPr>
      </w:pPr>
      <w:r w:rsidRPr="00807923">
        <w:rPr>
          <w:rFonts w:cstheme="minorHAnsi"/>
          <w:b/>
        </w:rPr>
        <w:t>“Board”</w:t>
      </w:r>
      <w:r w:rsidRPr="00807923">
        <w:rPr>
          <w:rFonts w:cstheme="minorHAnsi"/>
          <w:b/>
          <w:spacing w:val="-2"/>
        </w:rPr>
        <w:t xml:space="preserve"> </w:t>
      </w:r>
      <w:r w:rsidRPr="00807923">
        <w:rPr>
          <w:rFonts w:cstheme="minorHAnsi"/>
        </w:rPr>
        <w:t>means</w:t>
      </w:r>
      <w:r w:rsidRPr="00807923">
        <w:rPr>
          <w:rFonts w:cstheme="minorHAnsi"/>
          <w:spacing w:val="-1"/>
        </w:rPr>
        <w:t xml:space="preserve"> </w:t>
      </w:r>
      <w:r w:rsidRPr="00807923">
        <w:rPr>
          <w:rFonts w:cstheme="minorHAnsi"/>
        </w:rPr>
        <w:t>the</w:t>
      </w:r>
      <w:r w:rsidRPr="00807923">
        <w:rPr>
          <w:rFonts w:cstheme="minorHAnsi"/>
          <w:spacing w:val="-2"/>
        </w:rPr>
        <w:t xml:space="preserve"> </w:t>
      </w:r>
      <w:r w:rsidRPr="00807923">
        <w:rPr>
          <w:rFonts w:cstheme="minorHAnsi"/>
        </w:rPr>
        <w:t>Board</w:t>
      </w:r>
      <w:r w:rsidRPr="00807923">
        <w:rPr>
          <w:rFonts w:cstheme="minorHAnsi"/>
          <w:spacing w:val="-2"/>
        </w:rPr>
        <w:t xml:space="preserve"> </w:t>
      </w:r>
      <w:r w:rsidRPr="00807923">
        <w:rPr>
          <w:rFonts w:cstheme="minorHAnsi"/>
        </w:rPr>
        <w:t>of</w:t>
      </w:r>
      <w:r w:rsidRPr="00807923">
        <w:rPr>
          <w:rFonts w:cstheme="minorHAnsi"/>
          <w:spacing w:val="-2"/>
        </w:rPr>
        <w:t xml:space="preserve"> </w:t>
      </w:r>
      <w:r w:rsidRPr="00807923">
        <w:rPr>
          <w:rFonts w:cstheme="minorHAnsi"/>
        </w:rPr>
        <w:t>Directors</w:t>
      </w:r>
      <w:r w:rsidRPr="00807923">
        <w:rPr>
          <w:rFonts w:cstheme="minorHAnsi"/>
          <w:spacing w:val="-1"/>
        </w:rPr>
        <w:t xml:space="preserve"> </w:t>
      </w:r>
      <w:r w:rsidRPr="00807923">
        <w:rPr>
          <w:rFonts w:cstheme="minorHAnsi"/>
        </w:rPr>
        <w:t>of</w:t>
      </w:r>
      <w:r w:rsidRPr="00807923">
        <w:rPr>
          <w:rFonts w:cstheme="minorHAnsi"/>
          <w:spacing w:val="-2"/>
        </w:rPr>
        <w:t xml:space="preserve"> </w:t>
      </w:r>
      <w:r w:rsidRPr="00807923">
        <w:rPr>
          <w:rFonts w:cstheme="minorHAnsi"/>
        </w:rPr>
        <w:t>Langs</w:t>
      </w:r>
      <w:r w:rsidRPr="00807923">
        <w:rPr>
          <w:rFonts w:cstheme="minorHAnsi"/>
          <w:spacing w:val="-1"/>
        </w:rPr>
        <w:t xml:space="preserve"> </w:t>
      </w:r>
      <w:r w:rsidRPr="00807923">
        <w:rPr>
          <w:rFonts w:cstheme="minorHAnsi"/>
        </w:rPr>
        <w:t>Farm</w:t>
      </w:r>
      <w:r w:rsidRPr="00807923">
        <w:rPr>
          <w:rFonts w:cstheme="minorHAnsi"/>
          <w:spacing w:val="-2"/>
        </w:rPr>
        <w:t xml:space="preserve"> </w:t>
      </w:r>
      <w:r w:rsidRPr="00807923">
        <w:rPr>
          <w:rFonts w:cstheme="minorHAnsi"/>
        </w:rPr>
        <w:t xml:space="preserve">Village </w:t>
      </w:r>
      <w:proofErr w:type="gramStart"/>
      <w:r w:rsidRPr="00807923">
        <w:rPr>
          <w:rFonts w:cstheme="minorHAnsi"/>
          <w:spacing w:val="-2"/>
        </w:rPr>
        <w:t>Association;</w:t>
      </w:r>
      <w:proofErr w:type="gramEnd"/>
    </w:p>
    <w:p w14:paraId="7173AE13" w14:textId="77777777" w:rsidR="00807923" w:rsidRPr="00807923" w:rsidRDefault="00807923" w:rsidP="00807923">
      <w:pPr>
        <w:pStyle w:val="BodyText"/>
        <w:spacing w:before="7"/>
        <w:rPr>
          <w:rFonts w:asciiTheme="minorHAnsi" w:hAnsiTheme="minorHAnsi" w:cstheme="minorHAnsi"/>
        </w:rPr>
      </w:pPr>
    </w:p>
    <w:p w14:paraId="7DEA05E3" w14:textId="77777777" w:rsidR="00807923" w:rsidRPr="00807923" w:rsidRDefault="00807923" w:rsidP="00807923">
      <w:pPr>
        <w:pStyle w:val="ListParagraph"/>
        <w:numPr>
          <w:ilvl w:val="1"/>
          <w:numId w:val="102"/>
        </w:numPr>
        <w:tabs>
          <w:tab w:val="left" w:pos="820"/>
          <w:tab w:val="left" w:pos="821"/>
        </w:tabs>
        <w:autoSpaceDE w:val="0"/>
        <w:autoSpaceDN w:val="0"/>
        <w:ind w:hanging="361"/>
        <w:jc w:val="left"/>
        <w:rPr>
          <w:rFonts w:cstheme="minorHAnsi"/>
          <w:b/>
        </w:rPr>
      </w:pPr>
      <w:r w:rsidRPr="00807923">
        <w:rPr>
          <w:rFonts w:cstheme="minorHAnsi"/>
          <w:b/>
        </w:rPr>
        <w:t xml:space="preserve">“By-law” </w:t>
      </w:r>
      <w:r w:rsidRPr="00807923">
        <w:rPr>
          <w:rFonts w:cstheme="minorHAnsi"/>
        </w:rPr>
        <w:t>means</w:t>
      </w:r>
      <w:r w:rsidRPr="00807923">
        <w:rPr>
          <w:rFonts w:cstheme="minorHAnsi"/>
          <w:spacing w:val="-1"/>
        </w:rPr>
        <w:t xml:space="preserve"> </w:t>
      </w:r>
      <w:r w:rsidRPr="00807923">
        <w:rPr>
          <w:rFonts w:cstheme="minorHAnsi"/>
        </w:rPr>
        <w:t>any by-law</w:t>
      </w:r>
      <w:r w:rsidRPr="00807923">
        <w:rPr>
          <w:rFonts w:cstheme="minorHAnsi"/>
          <w:spacing w:val="-1"/>
        </w:rPr>
        <w:t xml:space="preserve"> </w:t>
      </w:r>
      <w:r w:rsidRPr="00807923">
        <w:rPr>
          <w:rFonts w:cstheme="minorHAnsi"/>
        </w:rPr>
        <w:t>of</w:t>
      </w:r>
      <w:r w:rsidRPr="00807923">
        <w:rPr>
          <w:rFonts w:cstheme="minorHAnsi"/>
          <w:spacing w:val="-1"/>
        </w:rPr>
        <w:t xml:space="preserve"> </w:t>
      </w:r>
      <w:r w:rsidRPr="00807923">
        <w:rPr>
          <w:rFonts w:cstheme="minorHAnsi"/>
        </w:rPr>
        <w:t>the Corporation</w:t>
      </w:r>
      <w:r w:rsidRPr="00807923">
        <w:rPr>
          <w:rFonts w:cstheme="minorHAnsi"/>
          <w:spacing w:val="-1"/>
        </w:rPr>
        <w:t xml:space="preserve"> </w:t>
      </w:r>
      <w:r w:rsidRPr="00807923">
        <w:rPr>
          <w:rFonts w:cstheme="minorHAnsi"/>
        </w:rPr>
        <w:t>from time to</w:t>
      </w:r>
      <w:r w:rsidRPr="00807923">
        <w:rPr>
          <w:rFonts w:cstheme="minorHAnsi"/>
          <w:spacing w:val="1"/>
        </w:rPr>
        <w:t xml:space="preserve"> </w:t>
      </w:r>
      <w:r w:rsidRPr="00807923">
        <w:rPr>
          <w:rFonts w:cstheme="minorHAnsi"/>
        </w:rPr>
        <w:t>time and</w:t>
      </w:r>
      <w:r w:rsidRPr="00807923">
        <w:rPr>
          <w:rFonts w:cstheme="minorHAnsi"/>
          <w:spacing w:val="-2"/>
        </w:rPr>
        <w:t xml:space="preserve"> </w:t>
      </w:r>
      <w:r w:rsidRPr="00807923">
        <w:rPr>
          <w:rFonts w:cstheme="minorHAnsi"/>
        </w:rPr>
        <w:t>in force</w:t>
      </w:r>
      <w:r w:rsidRPr="00807923">
        <w:rPr>
          <w:rFonts w:cstheme="minorHAnsi"/>
          <w:spacing w:val="-1"/>
        </w:rPr>
        <w:t xml:space="preserve"> </w:t>
      </w:r>
      <w:r w:rsidRPr="00807923">
        <w:rPr>
          <w:rFonts w:cstheme="minorHAnsi"/>
        </w:rPr>
        <w:t>and</w:t>
      </w:r>
      <w:r w:rsidRPr="00807923">
        <w:rPr>
          <w:rFonts w:cstheme="minorHAnsi"/>
          <w:spacing w:val="-1"/>
        </w:rPr>
        <w:t xml:space="preserve"> </w:t>
      </w:r>
      <w:proofErr w:type="gramStart"/>
      <w:r w:rsidRPr="00807923">
        <w:rPr>
          <w:rFonts w:cstheme="minorHAnsi"/>
          <w:spacing w:val="-2"/>
        </w:rPr>
        <w:t>effect;</w:t>
      </w:r>
      <w:proofErr w:type="gramEnd"/>
    </w:p>
    <w:p w14:paraId="15F0C064" w14:textId="77777777" w:rsidR="00807923" w:rsidRPr="00807923" w:rsidRDefault="00807923" w:rsidP="00807923">
      <w:pPr>
        <w:pStyle w:val="BodyText"/>
        <w:spacing w:before="6"/>
        <w:rPr>
          <w:rFonts w:asciiTheme="minorHAnsi" w:hAnsiTheme="minorHAnsi" w:cstheme="minorHAnsi"/>
        </w:rPr>
      </w:pPr>
    </w:p>
    <w:p w14:paraId="50117799" w14:textId="77777777" w:rsidR="00807923" w:rsidRPr="00807923" w:rsidRDefault="00807923" w:rsidP="00807923">
      <w:pPr>
        <w:pStyle w:val="ListParagraph"/>
        <w:numPr>
          <w:ilvl w:val="1"/>
          <w:numId w:val="102"/>
        </w:numPr>
        <w:tabs>
          <w:tab w:val="left" w:pos="821"/>
        </w:tabs>
        <w:autoSpaceDE w:val="0"/>
        <w:autoSpaceDN w:val="0"/>
        <w:ind w:hanging="361"/>
        <w:jc w:val="left"/>
        <w:rPr>
          <w:rFonts w:cstheme="minorHAnsi"/>
          <w:b/>
        </w:rPr>
      </w:pPr>
      <w:r w:rsidRPr="00807923">
        <w:rPr>
          <w:rFonts w:cstheme="minorHAnsi"/>
          <w:b/>
        </w:rPr>
        <w:t>“Chair”</w:t>
      </w:r>
      <w:r w:rsidRPr="00807923">
        <w:rPr>
          <w:rFonts w:cstheme="minorHAnsi"/>
          <w:b/>
          <w:spacing w:val="-2"/>
        </w:rPr>
        <w:t xml:space="preserve"> </w:t>
      </w:r>
      <w:r w:rsidRPr="00807923">
        <w:rPr>
          <w:rFonts w:cstheme="minorHAnsi"/>
          <w:b/>
        </w:rPr>
        <w:t>or</w:t>
      </w:r>
      <w:r w:rsidRPr="00807923">
        <w:rPr>
          <w:rFonts w:cstheme="minorHAnsi"/>
          <w:b/>
          <w:spacing w:val="-2"/>
        </w:rPr>
        <w:t xml:space="preserve"> </w:t>
      </w:r>
      <w:r w:rsidRPr="00807923">
        <w:rPr>
          <w:rFonts w:cstheme="minorHAnsi"/>
          <w:b/>
        </w:rPr>
        <w:t>“Chairperson”</w:t>
      </w:r>
      <w:r w:rsidRPr="00807923">
        <w:rPr>
          <w:rFonts w:cstheme="minorHAnsi"/>
          <w:b/>
          <w:spacing w:val="1"/>
        </w:rPr>
        <w:t xml:space="preserve"> </w:t>
      </w:r>
      <w:r w:rsidRPr="00807923">
        <w:rPr>
          <w:rFonts w:cstheme="minorHAnsi"/>
        </w:rPr>
        <w:t>means</w:t>
      </w:r>
      <w:r w:rsidRPr="00807923">
        <w:rPr>
          <w:rFonts w:cstheme="minorHAnsi"/>
          <w:spacing w:val="-2"/>
        </w:rPr>
        <w:t xml:space="preserve"> </w:t>
      </w:r>
      <w:r w:rsidRPr="00807923">
        <w:rPr>
          <w:rFonts w:cstheme="minorHAnsi"/>
        </w:rPr>
        <w:t>the</w:t>
      </w:r>
      <w:r w:rsidRPr="00807923">
        <w:rPr>
          <w:rFonts w:cstheme="minorHAnsi"/>
          <w:spacing w:val="-2"/>
        </w:rPr>
        <w:t xml:space="preserve"> </w:t>
      </w:r>
      <w:r w:rsidRPr="00807923">
        <w:rPr>
          <w:rFonts w:cstheme="minorHAnsi"/>
        </w:rPr>
        <w:t>Chair</w:t>
      </w:r>
      <w:r w:rsidRPr="00807923">
        <w:rPr>
          <w:rFonts w:cstheme="minorHAnsi"/>
          <w:spacing w:val="-1"/>
        </w:rPr>
        <w:t xml:space="preserve"> </w:t>
      </w:r>
      <w:r w:rsidRPr="00807923">
        <w:rPr>
          <w:rFonts w:cstheme="minorHAnsi"/>
        </w:rPr>
        <w:t>of</w:t>
      </w:r>
      <w:r w:rsidRPr="00807923">
        <w:rPr>
          <w:rFonts w:cstheme="minorHAnsi"/>
          <w:spacing w:val="-2"/>
        </w:rPr>
        <w:t xml:space="preserve"> </w:t>
      </w:r>
      <w:r w:rsidRPr="00807923">
        <w:rPr>
          <w:rFonts w:cstheme="minorHAnsi"/>
        </w:rPr>
        <w:t xml:space="preserve">the </w:t>
      </w:r>
      <w:proofErr w:type="gramStart"/>
      <w:r w:rsidRPr="00807923">
        <w:rPr>
          <w:rFonts w:cstheme="minorHAnsi"/>
          <w:spacing w:val="-4"/>
        </w:rPr>
        <w:t>Board;</w:t>
      </w:r>
      <w:proofErr w:type="gramEnd"/>
    </w:p>
    <w:p w14:paraId="4925F60F" w14:textId="77777777" w:rsidR="00807923" w:rsidRPr="00807923" w:rsidRDefault="00807923" w:rsidP="00807923">
      <w:pPr>
        <w:pStyle w:val="BodyText"/>
        <w:rPr>
          <w:rFonts w:asciiTheme="minorHAnsi" w:hAnsiTheme="minorHAnsi" w:cstheme="minorHAnsi"/>
        </w:rPr>
      </w:pPr>
    </w:p>
    <w:p w14:paraId="505D703F" w14:textId="77777777" w:rsidR="00807923" w:rsidRPr="00807923" w:rsidRDefault="00807923" w:rsidP="00807923">
      <w:pPr>
        <w:pStyle w:val="ListParagraph"/>
        <w:numPr>
          <w:ilvl w:val="1"/>
          <w:numId w:val="102"/>
        </w:numPr>
        <w:tabs>
          <w:tab w:val="left" w:pos="821"/>
        </w:tabs>
        <w:autoSpaceDE w:val="0"/>
        <w:autoSpaceDN w:val="0"/>
        <w:ind w:hanging="361"/>
        <w:jc w:val="left"/>
        <w:rPr>
          <w:rFonts w:cstheme="minorHAnsi"/>
          <w:b/>
        </w:rPr>
      </w:pPr>
      <w:r w:rsidRPr="00807923">
        <w:rPr>
          <w:rFonts w:cstheme="minorHAnsi"/>
          <w:b/>
        </w:rPr>
        <w:t>“Corporation”</w:t>
      </w:r>
      <w:r w:rsidRPr="00807923">
        <w:rPr>
          <w:rFonts w:cstheme="minorHAnsi"/>
          <w:b/>
          <w:spacing w:val="-4"/>
        </w:rPr>
        <w:t xml:space="preserve"> </w:t>
      </w:r>
      <w:r w:rsidRPr="00807923">
        <w:rPr>
          <w:rFonts w:cstheme="minorHAnsi"/>
        </w:rPr>
        <w:t>means</w:t>
      </w:r>
      <w:r w:rsidRPr="00807923">
        <w:rPr>
          <w:rFonts w:cstheme="minorHAnsi"/>
          <w:spacing w:val="-4"/>
        </w:rPr>
        <w:t xml:space="preserve"> </w:t>
      </w:r>
      <w:r w:rsidRPr="00807923">
        <w:rPr>
          <w:rFonts w:cstheme="minorHAnsi"/>
        </w:rPr>
        <w:t>Langs</w:t>
      </w:r>
      <w:r w:rsidRPr="00807923">
        <w:rPr>
          <w:rFonts w:cstheme="minorHAnsi"/>
          <w:spacing w:val="-4"/>
        </w:rPr>
        <w:t xml:space="preserve"> </w:t>
      </w:r>
      <w:r w:rsidRPr="00807923">
        <w:rPr>
          <w:rFonts w:cstheme="minorHAnsi"/>
        </w:rPr>
        <w:t>Farm</w:t>
      </w:r>
      <w:r w:rsidRPr="00807923">
        <w:rPr>
          <w:rFonts w:cstheme="minorHAnsi"/>
          <w:spacing w:val="-4"/>
        </w:rPr>
        <w:t xml:space="preserve"> </w:t>
      </w:r>
      <w:r w:rsidRPr="00807923">
        <w:rPr>
          <w:rFonts w:cstheme="minorHAnsi"/>
        </w:rPr>
        <w:t>Village</w:t>
      </w:r>
      <w:r w:rsidRPr="00807923">
        <w:rPr>
          <w:rFonts w:cstheme="minorHAnsi"/>
          <w:spacing w:val="-3"/>
        </w:rPr>
        <w:t xml:space="preserve"> </w:t>
      </w:r>
      <w:r w:rsidRPr="00807923">
        <w:rPr>
          <w:rFonts w:cstheme="minorHAnsi"/>
          <w:spacing w:val="-2"/>
        </w:rPr>
        <w:t>Association</w:t>
      </w:r>
    </w:p>
    <w:p w14:paraId="2BA7EFB6" w14:textId="77777777" w:rsidR="00807923" w:rsidRPr="00807923" w:rsidRDefault="00807923" w:rsidP="00807923">
      <w:pPr>
        <w:pStyle w:val="BodyText"/>
        <w:rPr>
          <w:rFonts w:asciiTheme="minorHAnsi" w:hAnsiTheme="minorHAnsi" w:cstheme="minorHAnsi"/>
        </w:rPr>
      </w:pPr>
    </w:p>
    <w:p w14:paraId="64A3F640" w14:textId="77777777" w:rsidR="00807923" w:rsidRPr="00807923" w:rsidRDefault="00807923" w:rsidP="00807923">
      <w:pPr>
        <w:pStyle w:val="ListParagraph"/>
        <w:numPr>
          <w:ilvl w:val="1"/>
          <w:numId w:val="102"/>
        </w:numPr>
        <w:tabs>
          <w:tab w:val="left" w:pos="820"/>
          <w:tab w:val="left" w:pos="821"/>
        </w:tabs>
        <w:autoSpaceDE w:val="0"/>
        <w:autoSpaceDN w:val="0"/>
        <w:spacing w:line="232" w:lineRule="auto"/>
        <w:ind w:right="797"/>
        <w:jc w:val="left"/>
        <w:rPr>
          <w:rFonts w:cstheme="minorHAnsi"/>
          <w:b/>
        </w:rPr>
      </w:pPr>
      <w:r w:rsidRPr="00807923">
        <w:rPr>
          <w:rFonts w:cstheme="minorHAnsi"/>
          <w:b/>
        </w:rPr>
        <w:t xml:space="preserve">“Director” </w:t>
      </w:r>
      <w:r w:rsidRPr="00807923">
        <w:rPr>
          <w:rFonts w:cstheme="minorHAnsi"/>
        </w:rPr>
        <w:t xml:space="preserve">means a member of the </w:t>
      </w:r>
      <w:proofErr w:type="gramStart"/>
      <w:r w:rsidRPr="00807923">
        <w:rPr>
          <w:rFonts w:cstheme="minorHAnsi"/>
        </w:rPr>
        <w:t>Board;</w:t>
      </w:r>
      <w:proofErr w:type="gramEnd"/>
    </w:p>
    <w:p w14:paraId="012AECFD" w14:textId="77777777" w:rsidR="00807923" w:rsidRPr="00807923" w:rsidRDefault="00807923" w:rsidP="00807923">
      <w:pPr>
        <w:pStyle w:val="BodyText"/>
        <w:rPr>
          <w:rFonts w:asciiTheme="minorHAnsi" w:hAnsiTheme="minorHAnsi" w:cstheme="minorHAnsi"/>
        </w:rPr>
      </w:pPr>
    </w:p>
    <w:p w14:paraId="66D2636D" w14:textId="77777777" w:rsidR="00807923" w:rsidRPr="00807923" w:rsidRDefault="00807923" w:rsidP="00807923">
      <w:pPr>
        <w:pStyle w:val="ListParagraph"/>
        <w:numPr>
          <w:ilvl w:val="1"/>
          <w:numId w:val="102"/>
        </w:numPr>
        <w:tabs>
          <w:tab w:val="left" w:pos="821"/>
        </w:tabs>
        <w:autoSpaceDE w:val="0"/>
        <w:autoSpaceDN w:val="0"/>
        <w:spacing w:line="232" w:lineRule="auto"/>
        <w:ind w:right="941"/>
        <w:jc w:val="left"/>
        <w:rPr>
          <w:rFonts w:cstheme="minorHAnsi"/>
          <w:b/>
        </w:rPr>
      </w:pPr>
      <w:r w:rsidRPr="00807923">
        <w:rPr>
          <w:rFonts w:cstheme="minorHAnsi"/>
          <w:b/>
        </w:rPr>
        <w:t>“Executive</w:t>
      </w:r>
      <w:r w:rsidRPr="00807923">
        <w:rPr>
          <w:rFonts w:cstheme="minorHAnsi"/>
          <w:b/>
          <w:spacing w:val="-1"/>
        </w:rPr>
        <w:t xml:space="preserve"> </w:t>
      </w:r>
      <w:r w:rsidRPr="00807923">
        <w:rPr>
          <w:rFonts w:cstheme="minorHAnsi"/>
          <w:b/>
        </w:rPr>
        <w:t xml:space="preserve">Officers” </w:t>
      </w:r>
      <w:r w:rsidRPr="00807923">
        <w:rPr>
          <w:rFonts w:cstheme="minorHAnsi"/>
        </w:rPr>
        <w:t>means the Chair, Vice-chair, Secretary and</w:t>
      </w:r>
      <w:r w:rsidRPr="00807923">
        <w:rPr>
          <w:rFonts w:cstheme="minorHAnsi"/>
          <w:spacing w:val="-1"/>
        </w:rPr>
        <w:t xml:space="preserve"> </w:t>
      </w:r>
      <w:r w:rsidRPr="00807923">
        <w:rPr>
          <w:rFonts w:cstheme="minorHAnsi"/>
        </w:rPr>
        <w:t>Treasurer, or in</w:t>
      </w:r>
      <w:r w:rsidRPr="00807923">
        <w:rPr>
          <w:rFonts w:cstheme="minorHAnsi"/>
          <w:spacing w:val="-1"/>
        </w:rPr>
        <w:t xml:space="preserve"> </w:t>
      </w:r>
      <w:r w:rsidRPr="00807923">
        <w:rPr>
          <w:rFonts w:cstheme="minorHAnsi"/>
        </w:rPr>
        <w:t>lieu of</w:t>
      </w:r>
      <w:r w:rsidRPr="00807923">
        <w:rPr>
          <w:rFonts w:cstheme="minorHAnsi"/>
          <w:spacing w:val="-1"/>
        </w:rPr>
        <w:t xml:space="preserve"> </w:t>
      </w:r>
      <w:r w:rsidRPr="00807923">
        <w:rPr>
          <w:rFonts w:cstheme="minorHAnsi"/>
        </w:rPr>
        <w:t xml:space="preserve">a Secretary and a Treasurer, a Secretary-Treasurer, of the </w:t>
      </w:r>
      <w:proofErr w:type="gramStart"/>
      <w:r w:rsidRPr="00807923">
        <w:rPr>
          <w:rFonts w:cstheme="minorHAnsi"/>
        </w:rPr>
        <w:t>Board;</w:t>
      </w:r>
      <w:proofErr w:type="gramEnd"/>
    </w:p>
    <w:p w14:paraId="303D2B4F" w14:textId="77777777" w:rsidR="00807923" w:rsidRPr="00807923" w:rsidRDefault="00807923" w:rsidP="00807923">
      <w:pPr>
        <w:pStyle w:val="BodyText"/>
        <w:spacing w:before="1"/>
        <w:rPr>
          <w:rFonts w:asciiTheme="minorHAnsi" w:hAnsiTheme="minorHAnsi" w:cstheme="minorHAnsi"/>
        </w:rPr>
      </w:pPr>
    </w:p>
    <w:p w14:paraId="35B34B6B" w14:textId="77777777" w:rsidR="00807923" w:rsidRPr="00807923" w:rsidRDefault="00807923" w:rsidP="00807923">
      <w:pPr>
        <w:pStyle w:val="ListParagraph"/>
        <w:numPr>
          <w:ilvl w:val="1"/>
          <w:numId w:val="102"/>
        </w:numPr>
        <w:tabs>
          <w:tab w:val="left" w:pos="821"/>
        </w:tabs>
        <w:autoSpaceDE w:val="0"/>
        <w:autoSpaceDN w:val="0"/>
        <w:spacing w:line="232" w:lineRule="auto"/>
        <w:ind w:right="240"/>
        <w:jc w:val="left"/>
        <w:rPr>
          <w:rFonts w:cstheme="minorHAnsi"/>
          <w:b/>
        </w:rPr>
      </w:pPr>
      <w:r w:rsidRPr="00807923">
        <w:rPr>
          <w:rFonts w:cstheme="minorHAnsi"/>
          <w:b/>
        </w:rPr>
        <w:t>“Langs</w:t>
      </w:r>
      <w:r w:rsidRPr="00807923">
        <w:rPr>
          <w:rFonts w:cstheme="minorHAnsi"/>
          <w:b/>
          <w:spacing w:val="-1"/>
        </w:rPr>
        <w:t xml:space="preserve"> </w:t>
      </w:r>
      <w:r w:rsidRPr="00807923">
        <w:rPr>
          <w:rFonts w:cstheme="minorHAnsi"/>
          <w:b/>
        </w:rPr>
        <w:t xml:space="preserve">Community” </w:t>
      </w:r>
      <w:r w:rsidRPr="00807923">
        <w:rPr>
          <w:rFonts w:cstheme="minorHAnsi"/>
        </w:rPr>
        <w:t>means</w:t>
      </w:r>
      <w:r w:rsidRPr="00807923">
        <w:rPr>
          <w:rFonts w:cstheme="minorHAnsi"/>
          <w:spacing w:val="-1"/>
        </w:rPr>
        <w:t xml:space="preserve"> </w:t>
      </w:r>
      <w:r w:rsidRPr="00807923">
        <w:rPr>
          <w:rFonts w:cstheme="minorHAnsi"/>
        </w:rPr>
        <w:t>the</w:t>
      </w:r>
      <w:r w:rsidRPr="00807923">
        <w:rPr>
          <w:rFonts w:cstheme="minorHAnsi"/>
          <w:spacing w:val="-1"/>
        </w:rPr>
        <w:t xml:space="preserve"> </w:t>
      </w:r>
      <w:r w:rsidRPr="00807923">
        <w:rPr>
          <w:rFonts w:cstheme="minorHAnsi"/>
        </w:rPr>
        <w:t>geographic</w:t>
      </w:r>
      <w:r w:rsidRPr="00807923">
        <w:rPr>
          <w:rFonts w:cstheme="minorHAnsi"/>
          <w:spacing w:val="-1"/>
        </w:rPr>
        <w:t xml:space="preserve"> </w:t>
      </w:r>
      <w:r w:rsidRPr="00807923">
        <w:rPr>
          <w:rFonts w:cstheme="minorHAnsi"/>
        </w:rPr>
        <w:t>boundaries in which</w:t>
      </w:r>
      <w:r w:rsidRPr="00807923">
        <w:rPr>
          <w:rFonts w:cstheme="minorHAnsi"/>
          <w:spacing w:val="-1"/>
        </w:rPr>
        <w:t xml:space="preserve"> </w:t>
      </w:r>
      <w:r w:rsidRPr="00807923">
        <w:rPr>
          <w:rFonts w:cstheme="minorHAnsi"/>
        </w:rPr>
        <w:t xml:space="preserve">the Corporation </w:t>
      </w:r>
      <w:proofErr w:type="spellStart"/>
      <w:r w:rsidRPr="00807923">
        <w:rPr>
          <w:rFonts w:cstheme="minorHAnsi"/>
        </w:rPr>
        <w:t>endeavours</w:t>
      </w:r>
      <w:proofErr w:type="spellEnd"/>
      <w:r w:rsidRPr="00807923">
        <w:rPr>
          <w:rFonts w:cstheme="minorHAnsi"/>
        </w:rPr>
        <w:t xml:space="preserve"> to achieve its objects,</w:t>
      </w:r>
      <w:r w:rsidRPr="00807923">
        <w:rPr>
          <w:rFonts w:cstheme="minorHAnsi"/>
          <w:spacing w:val="-1"/>
        </w:rPr>
        <w:t xml:space="preserve"> </w:t>
      </w:r>
      <w:r w:rsidRPr="00807923">
        <w:rPr>
          <w:rFonts w:cstheme="minorHAnsi"/>
        </w:rPr>
        <w:t>as</w:t>
      </w:r>
      <w:r w:rsidRPr="00807923">
        <w:rPr>
          <w:rFonts w:cstheme="minorHAnsi"/>
          <w:spacing w:val="-1"/>
        </w:rPr>
        <w:t xml:space="preserve"> </w:t>
      </w:r>
      <w:r w:rsidRPr="00807923">
        <w:rPr>
          <w:rFonts w:cstheme="minorHAnsi"/>
        </w:rPr>
        <w:t xml:space="preserve">determined by the Board from time to </w:t>
      </w:r>
      <w:proofErr w:type="gramStart"/>
      <w:r w:rsidRPr="00807923">
        <w:rPr>
          <w:rFonts w:cstheme="minorHAnsi"/>
        </w:rPr>
        <w:t>time;</w:t>
      </w:r>
      <w:proofErr w:type="gramEnd"/>
    </w:p>
    <w:p w14:paraId="3A6119EB" w14:textId="77777777" w:rsidR="00807923" w:rsidRPr="00807923" w:rsidRDefault="00807923" w:rsidP="00807923">
      <w:pPr>
        <w:pStyle w:val="BodyText"/>
        <w:rPr>
          <w:rFonts w:asciiTheme="minorHAnsi" w:hAnsiTheme="minorHAnsi" w:cstheme="minorHAnsi"/>
        </w:rPr>
      </w:pPr>
    </w:p>
    <w:p w14:paraId="3A2C223D" w14:textId="77777777" w:rsidR="00807923" w:rsidRPr="00807923" w:rsidRDefault="00807923" w:rsidP="00807923">
      <w:pPr>
        <w:pStyle w:val="ListParagraph"/>
        <w:numPr>
          <w:ilvl w:val="1"/>
          <w:numId w:val="102"/>
        </w:numPr>
        <w:tabs>
          <w:tab w:val="left" w:pos="820"/>
          <w:tab w:val="left" w:pos="821"/>
        </w:tabs>
        <w:autoSpaceDE w:val="0"/>
        <w:autoSpaceDN w:val="0"/>
        <w:spacing w:line="232" w:lineRule="auto"/>
        <w:ind w:right="1007"/>
        <w:jc w:val="left"/>
        <w:rPr>
          <w:rFonts w:cstheme="minorHAnsi"/>
          <w:b/>
        </w:rPr>
      </w:pPr>
      <w:r w:rsidRPr="00807923">
        <w:rPr>
          <w:rFonts w:cstheme="minorHAnsi"/>
          <w:b/>
        </w:rPr>
        <w:t>“Letters Patent”</w:t>
      </w:r>
      <w:r w:rsidRPr="00807923">
        <w:rPr>
          <w:rFonts w:cstheme="minorHAnsi"/>
          <w:b/>
          <w:spacing w:val="-1"/>
        </w:rPr>
        <w:t xml:space="preserve"> </w:t>
      </w:r>
      <w:r w:rsidRPr="00807923">
        <w:rPr>
          <w:rFonts w:cstheme="minorHAnsi"/>
        </w:rPr>
        <w:t>means</w:t>
      </w:r>
      <w:r w:rsidRPr="00807923">
        <w:rPr>
          <w:rFonts w:cstheme="minorHAnsi"/>
          <w:spacing w:val="-1"/>
        </w:rPr>
        <w:t xml:space="preserve"> </w:t>
      </w:r>
      <w:r w:rsidRPr="00807923">
        <w:rPr>
          <w:rFonts w:cstheme="minorHAnsi"/>
        </w:rPr>
        <w:t>the</w:t>
      </w:r>
      <w:r w:rsidRPr="00807923">
        <w:rPr>
          <w:rFonts w:cstheme="minorHAnsi"/>
          <w:spacing w:val="-1"/>
        </w:rPr>
        <w:t xml:space="preserve"> </w:t>
      </w:r>
      <w:r w:rsidRPr="00807923">
        <w:rPr>
          <w:rFonts w:cstheme="minorHAnsi"/>
        </w:rPr>
        <w:t>letters</w:t>
      </w:r>
      <w:r w:rsidRPr="00807923">
        <w:rPr>
          <w:rFonts w:cstheme="minorHAnsi"/>
          <w:spacing w:val="-1"/>
        </w:rPr>
        <w:t xml:space="preserve"> </w:t>
      </w:r>
      <w:r w:rsidRPr="00807923">
        <w:rPr>
          <w:rFonts w:cstheme="minorHAnsi"/>
        </w:rPr>
        <w:t>patent</w:t>
      </w:r>
      <w:r w:rsidRPr="00807923">
        <w:rPr>
          <w:rFonts w:cstheme="minorHAnsi"/>
          <w:spacing w:val="-1"/>
        </w:rPr>
        <w:t xml:space="preserve">, </w:t>
      </w:r>
      <w:r w:rsidRPr="00807923">
        <w:rPr>
          <w:rFonts w:cstheme="minorHAnsi"/>
        </w:rPr>
        <w:t>any</w:t>
      </w:r>
      <w:r w:rsidRPr="00807923">
        <w:rPr>
          <w:rFonts w:cstheme="minorHAnsi"/>
          <w:spacing w:val="-1"/>
        </w:rPr>
        <w:t xml:space="preserve"> </w:t>
      </w:r>
      <w:r w:rsidRPr="00807923">
        <w:rPr>
          <w:rFonts w:cstheme="minorHAnsi"/>
        </w:rPr>
        <w:t>supplementary letters</w:t>
      </w:r>
      <w:r w:rsidRPr="00807923">
        <w:rPr>
          <w:rFonts w:cstheme="minorHAnsi"/>
          <w:spacing w:val="-1"/>
        </w:rPr>
        <w:t xml:space="preserve"> </w:t>
      </w:r>
      <w:r w:rsidRPr="00807923">
        <w:rPr>
          <w:rFonts w:cstheme="minorHAnsi"/>
        </w:rPr>
        <w:t>patent</w:t>
      </w:r>
      <w:r w:rsidRPr="00807923">
        <w:rPr>
          <w:rFonts w:cstheme="minorHAnsi"/>
          <w:spacing w:val="-1"/>
        </w:rPr>
        <w:t xml:space="preserve"> or Articles </w:t>
      </w:r>
      <w:r w:rsidRPr="00807923">
        <w:rPr>
          <w:rFonts w:cstheme="minorHAnsi"/>
        </w:rPr>
        <w:t>of</w:t>
      </w:r>
      <w:r w:rsidRPr="00807923">
        <w:rPr>
          <w:rFonts w:cstheme="minorHAnsi"/>
          <w:spacing w:val="-1"/>
        </w:rPr>
        <w:t xml:space="preserve"> </w:t>
      </w:r>
      <w:r w:rsidRPr="00807923">
        <w:rPr>
          <w:rFonts w:cstheme="minorHAnsi"/>
        </w:rPr>
        <w:t xml:space="preserve">the </w:t>
      </w:r>
      <w:r w:rsidRPr="00807923">
        <w:rPr>
          <w:rFonts w:cstheme="minorHAnsi"/>
          <w:spacing w:val="-2"/>
        </w:rPr>
        <w:t xml:space="preserve">Corporation, as may be amended from time to </w:t>
      </w:r>
      <w:proofErr w:type="gramStart"/>
      <w:r w:rsidRPr="00807923">
        <w:rPr>
          <w:rFonts w:cstheme="minorHAnsi"/>
          <w:spacing w:val="-2"/>
        </w:rPr>
        <w:t>time;</w:t>
      </w:r>
      <w:proofErr w:type="gramEnd"/>
      <w:r w:rsidRPr="00807923">
        <w:rPr>
          <w:rFonts w:cstheme="minorHAnsi"/>
          <w:spacing w:val="-2"/>
        </w:rPr>
        <w:t xml:space="preserve"> </w:t>
      </w:r>
    </w:p>
    <w:p w14:paraId="4A2A5E25" w14:textId="77777777" w:rsidR="00807923" w:rsidRPr="00807923" w:rsidRDefault="00807923" w:rsidP="00807923">
      <w:pPr>
        <w:pStyle w:val="BodyText"/>
        <w:rPr>
          <w:rFonts w:asciiTheme="minorHAnsi" w:hAnsiTheme="minorHAnsi" w:cstheme="minorHAnsi"/>
        </w:rPr>
      </w:pPr>
    </w:p>
    <w:p w14:paraId="566A7F11" w14:textId="77777777" w:rsidR="00807923" w:rsidRPr="00807923" w:rsidRDefault="00807923" w:rsidP="00807923">
      <w:pPr>
        <w:pStyle w:val="ListParagraph"/>
        <w:numPr>
          <w:ilvl w:val="1"/>
          <w:numId w:val="102"/>
        </w:numPr>
        <w:tabs>
          <w:tab w:val="left" w:pos="820"/>
          <w:tab w:val="left" w:pos="821"/>
        </w:tabs>
        <w:autoSpaceDE w:val="0"/>
        <w:autoSpaceDN w:val="0"/>
        <w:spacing w:before="1" w:line="232" w:lineRule="auto"/>
        <w:ind w:right="117"/>
        <w:jc w:val="left"/>
        <w:rPr>
          <w:rFonts w:cstheme="minorHAnsi"/>
          <w:b/>
        </w:rPr>
      </w:pPr>
      <w:r w:rsidRPr="00807923">
        <w:rPr>
          <w:rFonts w:cstheme="minorHAnsi"/>
          <w:b/>
        </w:rPr>
        <w:t>“Meetings</w:t>
      </w:r>
      <w:r w:rsidRPr="00807923">
        <w:rPr>
          <w:rFonts w:cstheme="minorHAnsi"/>
          <w:b/>
          <w:spacing w:val="40"/>
        </w:rPr>
        <w:t xml:space="preserve"> </w:t>
      </w:r>
      <w:r w:rsidRPr="00807923">
        <w:rPr>
          <w:rFonts w:cstheme="minorHAnsi"/>
          <w:b/>
        </w:rPr>
        <w:t>of</w:t>
      </w:r>
      <w:r w:rsidRPr="00807923">
        <w:rPr>
          <w:rFonts w:cstheme="minorHAnsi"/>
          <w:b/>
          <w:spacing w:val="40"/>
        </w:rPr>
        <w:t xml:space="preserve"> </w:t>
      </w:r>
      <w:r w:rsidRPr="00807923">
        <w:rPr>
          <w:rFonts w:cstheme="minorHAnsi"/>
          <w:b/>
        </w:rPr>
        <w:t>Members”</w:t>
      </w:r>
      <w:r w:rsidRPr="00807923">
        <w:rPr>
          <w:rFonts w:cstheme="minorHAnsi"/>
          <w:b/>
          <w:spacing w:val="40"/>
        </w:rPr>
        <w:t xml:space="preserve"> </w:t>
      </w:r>
      <w:r w:rsidRPr="00807923">
        <w:rPr>
          <w:rFonts w:cstheme="minorHAnsi"/>
        </w:rPr>
        <w:t>includes</w:t>
      </w:r>
      <w:r w:rsidRPr="00807923">
        <w:rPr>
          <w:rFonts w:cstheme="minorHAnsi"/>
          <w:spacing w:val="40"/>
        </w:rPr>
        <w:t xml:space="preserve"> </w:t>
      </w:r>
      <w:r w:rsidRPr="00807923">
        <w:rPr>
          <w:rFonts w:cstheme="minorHAnsi"/>
        </w:rPr>
        <w:t>any</w:t>
      </w:r>
      <w:r w:rsidRPr="00807923">
        <w:rPr>
          <w:rFonts w:cstheme="minorHAnsi"/>
          <w:spacing w:val="40"/>
        </w:rPr>
        <w:t xml:space="preserve"> </w:t>
      </w:r>
      <w:r w:rsidRPr="00807923">
        <w:rPr>
          <w:rFonts w:cstheme="minorHAnsi"/>
        </w:rPr>
        <w:t>annual,</w:t>
      </w:r>
      <w:r w:rsidRPr="00807923">
        <w:rPr>
          <w:rFonts w:cstheme="minorHAnsi"/>
          <w:spacing w:val="40"/>
        </w:rPr>
        <w:t xml:space="preserve"> </w:t>
      </w:r>
      <w:r w:rsidRPr="00807923">
        <w:rPr>
          <w:rFonts w:cstheme="minorHAnsi"/>
        </w:rPr>
        <w:t>general,</w:t>
      </w:r>
      <w:r w:rsidRPr="00807923">
        <w:rPr>
          <w:rFonts w:cstheme="minorHAnsi"/>
          <w:spacing w:val="40"/>
        </w:rPr>
        <w:t xml:space="preserve"> </w:t>
      </w:r>
      <w:r w:rsidRPr="00807923">
        <w:rPr>
          <w:rFonts w:cstheme="minorHAnsi"/>
        </w:rPr>
        <w:t>special</w:t>
      </w:r>
      <w:r w:rsidRPr="00807923">
        <w:rPr>
          <w:rFonts w:cstheme="minorHAnsi"/>
          <w:spacing w:val="40"/>
        </w:rPr>
        <w:t xml:space="preserve"> </w:t>
      </w:r>
      <w:r w:rsidRPr="00807923">
        <w:rPr>
          <w:rFonts w:cstheme="minorHAnsi"/>
        </w:rPr>
        <w:t>meeting</w:t>
      </w:r>
      <w:r w:rsidRPr="00807923">
        <w:rPr>
          <w:rFonts w:cstheme="minorHAnsi"/>
          <w:spacing w:val="40"/>
        </w:rPr>
        <w:t xml:space="preserve"> </w:t>
      </w:r>
      <w:r w:rsidRPr="00807923">
        <w:rPr>
          <w:rFonts w:cstheme="minorHAnsi"/>
        </w:rPr>
        <w:t>or</w:t>
      </w:r>
      <w:r w:rsidRPr="00807923">
        <w:rPr>
          <w:rFonts w:cstheme="minorHAnsi"/>
          <w:spacing w:val="40"/>
        </w:rPr>
        <w:t xml:space="preserve"> </w:t>
      </w:r>
      <w:r w:rsidRPr="00807923">
        <w:rPr>
          <w:rFonts w:cstheme="minorHAnsi"/>
        </w:rPr>
        <w:t>any</w:t>
      </w:r>
      <w:r w:rsidRPr="00807923">
        <w:rPr>
          <w:rFonts w:cstheme="minorHAnsi"/>
          <w:spacing w:val="40"/>
        </w:rPr>
        <w:t xml:space="preserve"> </w:t>
      </w:r>
      <w:r w:rsidRPr="00807923">
        <w:rPr>
          <w:rFonts w:cstheme="minorHAnsi"/>
        </w:rPr>
        <w:t xml:space="preserve">combination thereof of the </w:t>
      </w:r>
      <w:proofErr w:type="gramStart"/>
      <w:r w:rsidRPr="00807923">
        <w:rPr>
          <w:rFonts w:cstheme="minorHAnsi"/>
        </w:rPr>
        <w:t>Members;</w:t>
      </w:r>
      <w:proofErr w:type="gramEnd"/>
    </w:p>
    <w:p w14:paraId="4E998FE8" w14:textId="77777777" w:rsidR="00807923" w:rsidRPr="00807923" w:rsidRDefault="00807923" w:rsidP="00807923">
      <w:pPr>
        <w:pStyle w:val="BodyText"/>
        <w:rPr>
          <w:rFonts w:asciiTheme="minorHAnsi" w:hAnsiTheme="minorHAnsi" w:cstheme="minorHAnsi"/>
        </w:rPr>
      </w:pPr>
    </w:p>
    <w:p w14:paraId="7432A439" w14:textId="77777777" w:rsidR="00807923" w:rsidRPr="00807923" w:rsidRDefault="00807923" w:rsidP="00807923">
      <w:pPr>
        <w:pStyle w:val="ListParagraph"/>
        <w:numPr>
          <w:ilvl w:val="1"/>
          <w:numId w:val="102"/>
        </w:numPr>
        <w:tabs>
          <w:tab w:val="left" w:pos="821"/>
        </w:tabs>
        <w:autoSpaceDE w:val="0"/>
        <w:autoSpaceDN w:val="0"/>
        <w:spacing w:line="232" w:lineRule="auto"/>
        <w:ind w:right="115"/>
        <w:jc w:val="left"/>
        <w:rPr>
          <w:rFonts w:cstheme="minorHAnsi"/>
          <w:b/>
        </w:rPr>
      </w:pPr>
      <w:r w:rsidRPr="00807923">
        <w:rPr>
          <w:rFonts w:cstheme="minorHAnsi"/>
          <w:b/>
        </w:rPr>
        <w:t xml:space="preserve">“Member” and “Members” </w:t>
      </w:r>
      <w:r w:rsidRPr="00807923">
        <w:rPr>
          <w:rFonts w:cstheme="minorHAnsi"/>
        </w:rPr>
        <w:t>means a member of the Corporation or the collective membership</w:t>
      </w:r>
      <w:r w:rsidRPr="00807923">
        <w:rPr>
          <w:rFonts w:cstheme="minorHAnsi"/>
          <w:spacing w:val="40"/>
        </w:rPr>
        <w:t xml:space="preserve"> </w:t>
      </w:r>
      <w:r w:rsidRPr="00807923">
        <w:rPr>
          <w:rFonts w:cstheme="minorHAnsi"/>
        </w:rPr>
        <w:t xml:space="preserve">of the </w:t>
      </w:r>
      <w:proofErr w:type="gramStart"/>
      <w:r w:rsidRPr="00807923">
        <w:rPr>
          <w:rFonts w:cstheme="minorHAnsi"/>
        </w:rPr>
        <w:t>Corporation;</w:t>
      </w:r>
      <w:proofErr w:type="gramEnd"/>
    </w:p>
    <w:p w14:paraId="55D322F4" w14:textId="77777777" w:rsidR="00807923" w:rsidRPr="00807923" w:rsidRDefault="00807923" w:rsidP="00807923">
      <w:pPr>
        <w:pStyle w:val="BodyText"/>
        <w:spacing w:before="3"/>
        <w:rPr>
          <w:rFonts w:asciiTheme="minorHAnsi" w:hAnsiTheme="minorHAnsi" w:cstheme="minorHAnsi"/>
        </w:rPr>
      </w:pPr>
    </w:p>
    <w:p w14:paraId="761E0CC7" w14:textId="538143D4" w:rsidR="00807923" w:rsidRPr="00807923" w:rsidRDefault="00807923" w:rsidP="00807923">
      <w:pPr>
        <w:pStyle w:val="ListParagraph"/>
        <w:numPr>
          <w:ilvl w:val="1"/>
          <w:numId w:val="102"/>
        </w:numPr>
        <w:tabs>
          <w:tab w:val="left" w:pos="821"/>
        </w:tabs>
        <w:autoSpaceDE w:val="0"/>
        <w:autoSpaceDN w:val="0"/>
        <w:spacing w:line="232" w:lineRule="auto"/>
        <w:ind w:right="114"/>
        <w:jc w:val="both"/>
        <w:rPr>
          <w:rFonts w:cstheme="minorHAnsi"/>
          <w:b/>
        </w:rPr>
      </w:pPr>
      <w:r w:rsidRPr="00807923">
        <w:rPr>
          <w:rFonts w:cstheme="minorHAnsi"/>
          <w:b/>
        </w:rPr>
        <w:t xml:space="preserve">“Officer” </w:t>
      </w:r>
      <w:r w:rsidRPr="00807923">
        <w:rPr>
          <w:rFonts w:cstheme="minorHAnsi"/>
        </w:rPr>
        <w:t xml:space="preserve">means an officer of the Corporation other than an Executive </w:t>
      </w:r>
      <w:proofErr w:type="gramStart"/>
      <w:r w:rsidRPr="00807923">
        <w:rPr>
          <w:rFonts w:cstheme="minorHAnsi"/>
        </w:rPr>
        <w:t>Officer;</w:t>
      </w:r>
      <w:proofErr w:type="gramEnd"/>
    </w:p>
    <w:p w14:paraId="79DD32FD" w14:textId="77777777" w:rsidR="00807923" w:rsidRPr="00807923" w:rsidRDefault="00807923" w:rsidP="00807923">
      <w:pPr>
        <w:pStyle w:val="BodyText"/>
        <w:spacing w:before="5"/>
        <w:rPr>
          <w:rFonts w:asciiTheme="minorHAnsi" w:hAnsiTheme="minorHAnsi" w:cstheme="minorHAnsi"/>
        </w:rPr>
      </w:pPr>
    </w:p>
    <w:p w14:paraId="35FA0820" w14:textId="77777777" w:rsidR="00807923" w:rsidRPr="00807923" w:rsidRDefault="00807923" w:rsidP="00807923">
      <w:pPr>
        <w:pStyle w:val="ListParagraph"/>
        <w:numPr>
          <w:ilvl w:val="1"/>
          <w:numId w:val="102"/>
        </w:numPr>
        <w:tabs>
          <w:tab w:val="left" w:pos="821"/>
        </w:tabs>
        <w:autoSpaceDE w:val="0"/>
        <w:autoSpaceDN w:val="0"/>
        <w:spacing w:line="230" w:lineRule="auto"/>
        <w:ind w:right="113"/>
        <w:jc w:val="both"/>
        <w:rPr>
          <w:rFonts w:cstheme="minorHAnsi"/>
          <w:b/>
        </w:rPr>
      </w:pPr>
      <w:r w:rsidRPr="00807923">
        <w:rPr>
          <w:rFonts w:cstheme="minorHAnsi"/>
          <w:b/>
        </w:rPr>
        <w:t xml:space="preserve">“Special Resolution” </w:t>
      </w:r>
      <w:r w:rsidRPr="00807923">
        <w:rPr>
          <w:rFonts w:cstheme="minorHAnsi"/>
        </w:rPr>
        <w:t>means a resolution passed by the Directors and confirmed by at least two- thirds of the votes cast at a meeting of Members duly called for such purpose or in lieu of such confirmation by the consent in writing of all Members entitled to vote at such meetings or their proxy; and</w:t>
      </w:r>
    </w:p>
    <w:p w14:paraId="541682F9" w14:textId="77777777" w:rsidR="00807923" w:rsidRPr="00807923" w:rsidRDefault="00807923" w:rsidP="00807923">
      <w:pPr>
        <w:pStyle w:val="BodyText"/>
        <w:spacing w:before="10"/>
        <w:rPr>
          <w:rFonts w:asciiTheme="minorHAnsi" w:hAnsiTheme="minorHAnsi" w:cstheme="minorHAnsi"/>
        </w:rPr>
      </w:pPr>
    </w:p>
    <w:p w14:paraId="7EAB7201" w14:textId="77777777" w:rsidR="00807923" w:rsidRPr="00807923" w:rsidRDefault="00807923" w:rsidP="00807923">
      <w:pPr>
        <w:pStyle w:val="ListParagraph"/>
        <w:numPr>
          <w:ilvl w:val="1"/>
          <w:numId w:val="102"/>
        </w:numPr>
        <w:tabs>
          <w:tab w:val="left" w:pos="821"/>
        </w:tabs>
        <w:autoSpaceDE w:val="0"/>
        <w:autoSpaceDN w:val="0"/>
        <w:ind w:hanging="361"/>
        <w:jc w:val="left"/>
        <w:rPr>
          <w:rFonts w:cstheme="minorHAnsi"/>
          <w:b/>
        </w:rPr>
      </w:pPr>
      <w:r w:rsidRPr="00807923">
        <w:rPr>
          <w:rFonts w:cstheme="minorHAnsi"/>
          <w:b/>
        </w:rPr>
        <w:t>“Vice-chair”</w:t>
      </w:r>
      <w:r w:rsidRPr="00807923">
        <w:rPr>
          <w:rFonts w:cstheme="minorHAnsi"/>
          <w:b/>
          <w:spacing w:val="-4"/>
        </w:rPr>
        <w:t xml:space="preserve"> </w:t>
      </w:r>
      <w:r w:rsidRPr="00807923">
        <w:rPr>
          <w:rFonts w:cstheme="minorHAnsi"/>
          <w:b/>
        </w:rPr>
        <w:t>or</w:t>
      </w:r>
      <w:r w:rsidRPr="00807923">
        <w:rPr>
          <w:rFonts w:cstheme="minorHAnsi"/>
          <w:b/>
          <w:spacing w:val="-1"/>
        </w:rPr>
        <w:t xml:space="preserve"> </w:t>
      </w:r>
      <w:r w:rsidRPr="00807923">
        <w:rPr>
          <w:rFonts w:cstheme="minorHAnsi"/>
          <w:b/>
        </w:rPr>
        <w:t>“Vice-chairperson”</w:t>
      </w:r>
      <w:r w:rsidRPr="00807923">
        <w:rPr>
          <w:rFonts w:cstheme="minorHAnsi"/>
          <w:b/>
          <w:spacing w:val="-1"/>
        </w:rPr>
        <w:t xml:space="preserve"> </w:t>
      </w:r>
      <w:r w:rsidRPr="00807923">
        <w:rPr>
          <w:rFonts w:cstheme="minorHAnsi"/>
        </w:rPr>
        <w:t>means</w:t>
      </w:r>
      <w:r w:rsidRPr="00807923">
        <w:rPr>
          <w:rFonts w:cstheme="minorHAnsi"/>
          <w:spacing w:val="-2"/>
        </w:rPr>
        <w:t xml:space="preserve"> </w:t>
      </w:r>
      <w:r w:rsidRPr="00807923">
        <w:rPr>
          <w:rFonts w:cstheme="minorHAnsi"/>
        </w:rPr>
        <w:t>the</w:t>
      </w:r>
      <w:r w:rsidRPr="00807923">
        <w:rPr>
          <w:rFonts w:cstheme="minorHAnsi"/>
          <w:spacing w:val="-2"/>
        </w:rPr>
        <w:t xml:space="preserve"> </w:t>
      </w:r>
      <w:r w:rsidRPr="00807923">
        <w:rPr>
          <w:rFonts w:cstheme="minorHAnsi"/>
        </w:rPr>
        <w:t>Vice-chair</w:t>
      </w:r>
      <w:r w:rsidRPr="00807923">
        <w:rPr>
          <w:rFonts w:cstheme="minorHAnsi"/>
          <w:spacing w:val="-2"/>
        </w:rPr>
        <w:t xml:space="preserve"> </w:t>
      </w:r>
      <w:r w:rsidRPr="00807923">
        <w:rPr>
          <w:rFonts w:cstheme="minorHAnsi"/>
        </w:rPr>
        <w:t>of</w:t>
      </w:r>
      <w:r w:rsidRPr="00807923">
        <w:rPr>
          <w:rFonts w:cstheme="minorHAnsi"/>
          <w:spacing w:val="-2"/>
        </w:rPr>
        <w:t xml:space="preserve"> </w:t>
      </w:r>
      <w:r w:rsidRPr="00807923">
        <w:rPr>
          <w:rFonts w:cstheme="minorHAnsi"/>
        </w:rPr>
        <w:t xml:space="preserve">the </w:t>
      </w:r>
      <w:r w:rsidRPr="00807923">
        <w:rPr>
          <w:rFonts w:cstheme="minorHAnsi"/>
          <w:spacing w:val="-2"/>
        </w:rPr>
        <w:t>Board.</w:t>
      </w:r>
    </w:p>
    <w:p w14:paraId="28D9CC32" w14:textId="77777777" w:rsidR="00807923" w:rsidRPr="00807923" w:rsidRDefault="00807923" w:rsidP="00807923">
      <w:pPr>
        <w:pStyle w:val="Heading1"/>
        <w:tabs>
          <w:tab w:val="left" w:pos="461"/>
        </w:tabs>
        <w:spacing w:before="45"/>
        <w:ind w:left="460"/>
        <w:rPr>
          <w:rFonts w:asciiTheme="minorHAnsi" w:hAnsiTheme="minorHAnsi" w:cstheme="minorHAnsi"/>
        </w:rPr>
      </w:pPr>
    </w:p>
    <w:p w14:paraId="0421D576" w14:textId="77777777" w:rsidR="00807923" w:rsidRPr="00807923" w:rsidRDefault="00807923" w:rsidP="00807923">
      <w:pPr>
        <w:pStyle w:val="Heading1"/>
        <w:tabs>
          <w:tab w:val="left" w:pos="461"/>
        </w:tabs>
        <w:spacing w:before="45"/>
        <w:ind w:left="460"/>
        <w:rPr>
          <w:rFonts w:asciiTheme="minorHAnsi" w:hAnsiTheme="minorHAnsi" w:cstheme="minorHAnsi"/>
        </w:rPr>
      </w:pPr>
    </w:p>
    <w:p w14:paraId="787C1A9C" w14:textId="467B52BC" w:rsidR="00807923" w:rsidRPr="00807923" w:rsidRDefault="00807923" w:rsidP="00807923">
      <w:pPr>
        <w:pStyle w:val="Heading1"/>
        <w:numPr>
          <w:ilvl w:val="0"/>
          <w:numId w:val="102"/>
        </w:numPr>
        <w:tabs>
          <w:tab w:val="left" w:pos="461"/>
        </w:tabs>
        <w:spacing w:before="45"/>
        <w:ind w:hanging="361"/>
        <w:rPr>
          <w:rFonts w:asciiTheme="minorHAnsi" w:hAnsiTheme="minorHAnsi" w:cstheme="minorHAnsi"/>
        </w:rPr>
      </w:pPr>
      <w:r w:rsidRPr="00807923">
        <w:rPr>
          <w:rFonts w:asciiTheme="minorHAnsi" w:hAnsiTheme="minorHAnsi" w:cstheme="minorHAnsi"/>
          <w:spacing w:val="-2"/>
        </w:rPr>
        <w:t>Interpretation</w:t>
      </w:r>
    </w:p>
    <w:p w14:paraId="4C15C610" w14:textId="77777777" w:rsidR="00807923" w:rsidRPr="00807923" w:rsidRDefault="00807923" w:rsidP="00807923">
      <w:pPr>
        <w:pStyle w:val="BodyText"/>
        <w:spacing w:before="4"/>
        <w:rPr>
          <w:rFonts w:asciiTheme="minorHAnsi" w:hAnsiTheme="minorHAnsi" w:cstheme="minorHAnsi"/>
          <w:b/>
        </w:rPr>
      </w:pPr>
    </w:p>
    <w:p w14:paraId="7A5C2329" w14:textId="77777777" w:rsidR="00807923" w:rsidRPr="00807923" w:rsidRDefault="00807923" w:rsidP="00807923">
      <w:pPr>
        <w:pStyle w:val="BodyText"/>
        <w:spacing w:before="1" w:line="232" w:lineRule="auto"/>
        <w:ind w:left="460" w:right="116"/>
        <w:jc w:val="both"/>
        <w:rPr>
          <w:rFonts w:asciiTheme="minorHAnsi" w:hAnsiTheme="minorHAnsi" w:cstheme="minorHAnsi"/>
        </w:rPr>
      </w:pPr>
      <w:r w:rsidRPr="00807923">
        <w:rPr>
          <w:rFonts w:asciiTheme="minorHAnsi" w:hAnsiTheme="minorHAnsi" w:cstheme="minorHAnsi"/>
        </w:rPr>
        <w:t>This By-law and all other by-laws of the Corporation hereafter passed unless the context otherwise requires will be construed and interpreted in accordance with the following:</w:t>
      </w:r>
    </w:p>
    <w:p w14:paraId="3BBDC372" w14:textId="77777777" w:rsidR="00807923" w:rsidRPr="00807923" w:rsidRDefault="00807923" w:rsidP="00807923">
      <w:pPr>
        <w:pStyle w:val="BodyText"/>
        <w:rPr>
          <w:rFonts w:asciiTheme="minorHAnsi" w:hAnsiTheme="minorHAnsi" w:cstheme="minorHAnsi"/>
          <w:sz w:val="21"/>
        </w:rPr>
      </w:pPr>
    </w:p>
    <w:p w14:paraId="79FFC773" w14:textId="77777777" w:rsidR="00807923" w:rsidRPr="00807923" w:rsidRDefault="00807923" w:rsidP="00807923">
      <w:pPr>
        <w:pStyle w:val="ListParagraph"/>
        <w:numPr>
          <w:ilvl w:val="1"/>
          <w:numId w:val="102"/>
        </w:numPr>
        <w:tabs>
          <w:tab w:val="left" w:pos="912"/>
        </w:tabs>
        <w:autoSpaceDE w:val="0"/>
        <w:autoSpaceDN w:val="0"/>
        <w:spacing w:line="232" w:lineRule="auto"/>
        <w:ind w:left="911" w:right="116" w:hanging="452"/>
        <w:jc w:val="both"/>
        <w:rPr>
          <w:rFonts w:cstheme="minorHAnsi"/>
        </w:rPr>
      </w:pPr>
      <w:r w:rsidRPr="00807923">
        <w:rPr>
          <w:rFonts w:cstheme="minorHAnsi"/>
        </w:rPr>
        <w:t>All terms contained in the by-laws which are defined in the Act shall have the meanings given</w:t>
      </w:r>
      <w:r w:rsidRPr="00807923">
        <w:rPr>
          <w:rFonts w:cstheme="minorHAnsi"/>
          <w:spacing w:val="40"/>
        </w:rPr>
        <w:t xml:space="preserve"> </w:t>
      </w:r>
      <w:r w:rsidRPr="00807923">
        <w:rPr>
          <w:rFonts w:cstheme="minorHAnsi"/>
        </w:rPr>
        <w:t>to such terms in the Act.</w:t>
      </w:r>
    </w:p>
    <w:p w14:paraId="64937B37" w14:textId="77777777" w:rsidR="00807923" w:rsidRPr="00807923" w:rsidRDefault="00807923" w:rsidP="00807923">
      <w:pPr>
        <w:pStyle w:val="BodyText"/>
        <w:rPr>
          <w:rFonts w:asciiTheme="minorHAnsi" w:hAnsiTheme="minorHAnsi" w:cstheme="minorHAnsi"/>
          <w:sz w:val="21"/>
        </w:rPr>
      </w:pPr>
    </w:p>
    <w:p w14:paraId="08EAD150" w14:textId="77777777" w:rsidR="00807923" w:rsidRPr="00807923" w:rsidRDefault="00807923" w:rsidP="00807923">
      <w:pPr>
        <w:pStyle w:val="ListParagraph"/>
        <w:numPr>
          <w:ilvl w:val="1"/>
          <w:numId w:val="102"/>
        </w:numPr>
        <w:tabs>
          <w:tab w:val="left" w:pos="912"/>
        </w:tabs>
        <w:autoSpaceDE w:val="0"/>
        <w:autoSpaceDN w:val="0"/>
        <w:spacing w:line="232" w:lineRule="auto"/>
        <w:ind w:left="911" w:right="116" w:hanging="452"/>
        <w:jc w:val="both"/>
        <w:rPr>
          <w:rFonts w:cstheme="minorHAnsi"/>
        </w:rPr>
      </w:pPr>
      <w:r w:rsidRPr="00807923">
        <w:rPr>
          <w:rFonts w:cstheme="minorHAnsi"/>
        </w:rPr>
        <w:t>Words importing the singular number only shall include the plural and vice versa and words importing a specific gender shall include the other genders.</w:t>
      </w:r>
    </w:p>
    <w:p w14:paraId="336CA5DB" w14:textId="77777777" w:rsidR="00807923" w:rsidRPr="00807923" w:rsidRDefault="00807923" w:rsidP="00807923">
      <w:pPr>
        <w:pStyle w:val="BodyText"/>
        <w:spacing w:before="1"/>
        <w:rPr>
          <w:rFonts w:asciiTheme="minorHAnsi" w:hAnsiTheme="minorHAnsi" w:cstheme="minorHAnsi"/>
          <w:sz w:val="21"/>
        </w:rPr>
      </w:pPr>
    </w:p>
    <w:p w14:paraId="6A239A72" w14:textId="77777777" w:rsidR="00807923" w:rsidRPr="00807923" w:rsidRDefault="00807923" w:rsidP="00807923">
      <w:pPr>
        <w:pStyle w:val="ListParagraph"/>
        <w:numPr>
          <w:ilvl w:val="1"/>
          <w:numId w:val="102"/>
        </w:numPr>
        <w:tabs>
          <w:tab w:val="left" w:pos="912"/>
        </w:tabs>
        <w:autoSpaceDE w:val="0"/>
        <w:autoSpaceDN w:val="0"/>
        <w:spacing w:line="232" w:lineRule="auto"/>
        <w:ind w:left="911" w:right="119" w:hanging="452"/>
        <w:jc w:val="both"/>
        <w:rPr>
          <w:rFonts w:cstheme="minorHAnsi"/>
        </w:rPr>
      </w:pPr>
      <w:r w:rsidRPr="00807923">
        <w:rPr>
          <w:rFonts w:cstheme="minorHAnsi"/>
        </w:rPr>
        <w:t xml:space="preserve">The headings used in this By-law are inserted for reference purposes only and are not to be considered or </w:t>
      </w:r>
      <w:proofErr w:type="gramStart"/>
      <w:r w:rsidRPr="00807923">
        <w:rPr>
          <w:rFonts w:cstheme="minorHAnsi"/>
        </w:rPr>
        <w:t>taken into account</w:t>
      </w:r>
      <w:proofErr w:type="gramEnd"/>
      <w:r w:rsidRPr="00807923">
        <w:rPr>
          <w:rFonts w:cstheme="minorHAnsi"/>
        </w:rPr>
        <w:t xml:space="preserve"> in construing the terms or provisions thereof or to be</w:t>
      </w:r>
      <w:r w:rsidRPr="00807923">
        <w:rPr>
          <w:rFonts w:cstheme="minorHAnsi"/>
          <w:spacing w:val="80"/>
        </w:rPr>
        <w:t xml:space="preserve"> </w:t>
      </w:r>
      <w:r w:rsidRPr="00807923">
        <w:rPr>
          <w:rFonts w:cstheme="minorHAnsi"/>
        </w:rPr>
        <w:t>deemed in any way to clarify, modify or explain the effect of any such terms or provisions.</w:t>
      </w:r>
    </w:p>
    <w:p w14:paraId="72E90A16" w14:textId="77777777" w:rsidR="00807923" w:rsidRPr="00807923" w:rsidRDefault="00807923" w:rsidP="00807923">
      <w:pPr>
        <w:pStyle w:val="BodyText"/>
        <w:spacing w:before="5"/>
        <w:rPr>
          <w:rFonts w:asciiTheme="minorHAnsi" w:hAnsiTheme="minorHAnsi" w:cstheme="minorHAnsi"/>
          <w:sz w:val="19"/>
        </w:rPr>
      </w:pPr>
    </w:p>
    <w:p w14:paraId="7134E5CD" w14:textId="77777777" w:rsidR="00807923" w:rsidRPr="00807923" w:rsidRDefault="00807923" w:rsidP="00807923">
      <w:pPr>
        <w:pStyle w:val="Heading1"/>
        <w:numPr>
          <w:ilvl w:val="0"/>
          <w:numId w:val="102"/>
        </w:numPr>
        <w:tabs>
          <w:tab w:val="left" w:pos="461"/>
        </w:tabs>
        <w:ind w:hanging="361"/>
        <w:rPr>
          <w:rFonts w:asciiTheme="minorHAnsi" w:hAnsiTheme="minorHAnsi" w:cstheme="minorHAnsi"/>
        </w:rPr>
      </w:pPr>
      <w:r w:rsidRPr="00807923">
        <w:rPr>
          <w:rFonts w:asciiTheme="minorHAnsi" w:hAnsiTheme="minorHAnsi" w:cstheme="minorHAnsi"/>
        </w:rPr>
        <w:t xml:space="preserve">Head </w:t>
      </w:r>
      <w:r w:rsidRPr="00807923">
        <w:rPr>
          <w:rFonts w:asciiTheme="minorHAnsi" w:hAnsiTheme="minorHAnsi" w:cstheme="minorHAnsi"/>
          <w:spacing w:val="-2"/>
        </w:rPr>
        <w:t>Office</w:t>
      </w:r>
    </w:p>
    <w:p w14:paraId="1560D466" w14:textId="77777777" w:rsidR="00807923" w:rsidRPr="00807923" w:rsidRDefault="00807923" w:rsidP="00807923">
      <w:pPr>
        <w:pStyle w:val="BodyText"/>
        <w:spacing w:before="5"/>
        <w:rPr>
          <w:rFonts w:asciiTheme="minorHAnsi" w:hAnsiTheme="minorHAnsi" w:cstheme="minorHAnsi"/>
          <w:b/>
        </w:rPr>
      </w:pPr>
    </w:p>
    <w:p w14:paraId="3EC10853" w14:textId="77777777" w:rsidR="00807923" w:rsidRPr="00807923" w:rsidRDefault="00807923" w:rsidP="00807923">
      <w:pPr>
        <w:pStyle w:val="BodyText"/>
        <w:spacing w:before="1" w:line="232" w:lineRule="auto"/>
        <w:ind w:left="460" w:right="119"/>
        <w:jc w:val="both"/>
        <w:rPr>
          <w:rFonts w:asciiTheme="minorHAnsi" w:hAnsiTheme="minorHAnsi" w:cstheme="minorHAnsi"/>
        </w:rPr>
      </w:pPr>
      <w:r w:rsidRPr="00807923">
        <w:rPr>
          <w:rFonts w:asciiTheme="minorHAnsi" w:hAnsiTheme="minorHAnsi" w:cstheme="minorHAnsi"/>
        </w:rPr>
        <w:t>The head office of the Corporation shall be in the City of Cambridge, Regional Municipality of Waterloo, in the Province of Ontario, and at such place therein as the Board may from time to time determine.</w:t>
      </w:r>
    </w:p>
    <w:p w14:paraId="0E6925A2" w14:textId="77777777" w:rsidR="00807923" w:rsidRPr="00807923" w:rsidRDefault="00807923" w:rsidP="00807923">
      <w:pPr>
        <w:pStyle w:val="BodyText"/>
        <w:rPr>
          <w:rFonts w:asciiTheme="minorHAnsi" w:hAnsiTheme="minorHAnsi" w:cstheme="minorHAnsi"/>
          <w:sz w:val="21"/>
        </w:rPr>
      </w:pPr>
    </w:p>
    <w:p w14:paraId="72D56448" w14:textId="77777777" w:rsidR="00807923" w:rsidRPr="00807923" w:rsidRDefault="00807923" w:rsidP="00807923">
      <w:pPr>
        <w:pStyle w:val="Heading1"/>
        <w:numPr>
          <w:ilvl w:val="0"/>
          <w:numId w:val="102"/>
        </w:numPr>
        <w:tabs>
          <w:tab w:val="left" w:pos="461"/>
        </w:tabs>
        <w:ind w:hanging="361"/>
        <w:rPr>
          <w:rFonts w:asciiTheme="minorHAnsi" w:hAnsiTheme="minorHAnsi" w:cstheme="minorHAnsi"/>
        </w:rPr>
      </w:pPr>
      <w:r w:rsidRPr="00807923">
        <w:rPr>
          <w:rFonts w:asciiTheme="minorHAnsi" w:hAnsiTheme="minorHAnsi" w:cstheme="minorHAnsi"/>
          <w:spacing w:val="-4"/>
        </w:rPr>
        <w:t>Seal</w:t>
      </w:r>
    </w:p>
    <w:p w14:paraId="7F751357" w14:textId="77777777" w:rsidR="00807923" w:rsidRPr="00807923" w:rsidRDefault="00807923" w:rsidP="00807923">
      <w:pPr>
        <w:pStyle w:val="BodyText"/>
        <w:spacing w:before="11"/>
        <w:rPr>
          <w:rFonts w:asciiTheme="minorHAnsi" w:hAnsiTheme="minorHAnsi" w:cstheme="minorHAnsi"/>
          <w:b/>
          <w:sz w:val="21"/>
        </w:rPr>
      </w:pPr>
    </w:p>
    <w:p w14:paraId="4973F41B" w14:textId="77777777" w:rsidR="00807923" w:rsidRPr="00807923" w:rsidRDefault="00807923" w:rsidP="00807923">
      <w:pPr>
        <w:pStyle w:val="BodyText"/>
        <w:ind w:left="460"/>
        <w:rPr>
          <w:rFonts w:asciiTheme="minorHAnsi" w:hAnsiTheme="minorHAnsi" w:cstheme="minorHAnsi"/>
        </w:rPr>
      </w:pPr>
      <w:r w:rsidRPr="00807923">
        <w:rPr>
          <w:rFonts w:asciiTheme="minorHAnsi" w:hAnsiTheme="minorHAnsi" w:cstheme="minorHAnsi"/>
        </w:rPr>
        <w:t>The</w:t>
      </w:r>
      <w:r w:rsidRPr="00807923">
        <w:rPr>
          <w:rFonts w:asciiTheme="minorHAnsi" w:hAnsiTheme="minorHAnsi" w:cstheme="minorHAnsi"/>
          <w:spacing w:val="-4"/>
        </w:rPr>
        <w:t xml:space="preserve"> </w:t>
      </w:r>
      <w:r w:rsidRPr="00807923">
        <w:rPr>
          <w:rFonts w:asciiTheme="minorHAnsi" w:hAnsiTheme="minorHAnsi" w:cstheme="minorHAnsi"/>
        </w:rPr>
        <w:t>seal</w:t>
      </w:r>
      <w:r w:rsidRPr="00807923">
        <w:rPr>
          <w:rFonts w:asciiTheme="minorHAnsi" w:hAnsiTheme="minorHAnsi" w:cstheme="minorHAnsi"/>
          <w:spacing w:val="-1"/>
        </w:rPr>
        <w:t xml:space="preserve"> </w:t>
      </w:r>
      <w:r w:rsidRPr="00807923">
        <w:rPr>
          <w:rFonts w:asciiTheme="minorHAnsi" w:hAnsiTheme="minorHAnsi" w:cstheme="minorHAnsi"/>
        </w:rPr>
        <w:t>of</w:t>
      </w:r>
      <w:r w:rsidRPr="00807923">
        <w:rPr>
          <w:rFonts w:asciiTheme="minorHAnsi" w:hAnsiTheme="minorHAnsi" w:cstheme="minorHAnsi"/>
          <w:spacing w:val="-1"/>
        </w:rPr>
        <w:t xml:space="preserve"> </w:t>
      </w:r>
      <w:r w:rsidRPr="00807923">
        <w:rPr>
          <w:rFonts w:asciiTheme="minorHAnsi" w:hAnsiTheme="minorHAnsi" w:cstheme="minorHAnsi"/>
        </w:rPr>
        <w:t>the Corporation,</w:t>
      </w:r>
      <w:r w:rsidRPr="00807923">
        <w:rPr>
          <w:rFonts w:asciiTheme="minorHAnsi" w:hAnsiTheme="minorHAnsi" w:cstheme="minorHAnsi"/>
          <w:spacing w:val="-1"/>
        </w:rPr>
        <w:t xml:space="preserve"> </w:t>
      </w:r>
      <w:r w:rsidRPr="00807923">
        <w:rPr>
          <w:rFonts w:asciiTheme="minorHAnsi" w:hAnsiTheme="minorHAnsi" w:cstheme="minorHAnsi"/>
        </w:rPr>
        <w:t>if</w:t>
      </w:r>
      <w:r w:rsidRPr="00807923">
        <w:rPr>
          <w:rFonts w:asciiTheme="minorHAnsi" w:hAnsiTheme="minorHAnsi" w:cstheme="minorHAnsi"/>
          <w:spacing w:val="-1"/>
        </w:rPr>
        <w:t xml:space="preserve"> </w:t>
      </w:r>
      <w:r w:rsidRPr="00807923">
        <w:rPr>
          <w:rFonts w:asciiTheme="minorHAnsi" w:hAnsiTheme="minorHAnsi" w:cstheme="minorHAnsi"/>
        </w:rPr>
        <w:t>any,</w:t>
      </w:r>
      <w:r w:rsidRPr="00807923">
        <w:rPr>
          <w:rFonts w:asciiTheme="minorHAnsi" w:hAnsiTheme="minorHAnsi" w:cstheme="minorHAnsi"/>
          <w:spacing w:val="-1"/>
        </w:rPr>
        <w:t xml:space="preserve"> </w:t>
      </w:r>
      <w:r w:rsidRPr="00807923">
        <w:rPr>
          <w:rFonts w:asciiTheme="minorHAnsi" w:hAnsiTheme="minorHAnsi" w:cstheme="minorHAnsi"/>
        </w:rPr>
        <w:t>shall</w:t>
      </w:r>
      <w:r w:rsidRPr="00807923">
        <w:rPr>
          <w:rFonts w:asciiTheme="minorHAnsi" w:hAnsiTheme="minorHAnsi" w:cstheme="minorHAnsi"/>
          <w:spacing w:val="-2"/>
        </w:rPr>
        <w:t xml:space="preserve"> </w:t>
      </w:r>
      <w:r w:rsidRPr="00807923">
        <w:rPr>
          <w:rFonts w:asciiTheme="minorHAnsi" w:hAnsiTheme="minorHAnsi" w:cstheme="minorHAnsi"/>
        </w:rPr>
        <w:t>be</w:t>
      </w:r>
      <w:r w:rsidRPr="00807923">
        <w:rPr>
          <w:rFonts w:asciiTheme="minorHAnsi" w:hAnsiTheme="minorHAnsi" w:cstheme="minorHAnsi"/>
          <w:spacing w:val="-1"/>
        </w:rPr>
        <w:t xml:space="preserve"> </w:t>
      </w:r>
      <w:r w:rsidRPr="00807923">
        <w:rPr>
          <w:rFonts w:asciiTheme="minorHAnsi" w:hAnsiTheme="minorHAnsi" w:cstheme="minorHAnsi"/>
        </w:rPr>
        <w:t>in</w:t>
      </w:r>
      <w:r w:rsidRPr="00807923">
        <w:rPr>
          <w:rFonts w:asciiTheme="minorHAnsi" w:hAnsiTheme="minorHAnsi" w:cstheme="minorHAnsi"/>
          <w:spacing w:val="-2"/>
        </w:rPr>
        <w:t xml:space="preserve"> </w:t>
      </w:r>
      <w:r w:rsidRPr="00807923">
        <w:rPr>
          <w:rFonts w:asciiTheme="minorHAnsi" w:hAnsiTheme="minorHAnsi" w:cstheme="minorHAnsi"/>
        </w:rPr>
        <w:t>the form</w:t>
      </w:r>
      <w:r w:rsidRPr="00807923">
        <w:rPr>
          <w:rFonts w:asciiTheme="minorHAnsi" w:hAnsiTheme="minorHAnsi" w:cstheme="minorHAnsi"/>
          <w:spacing w:val="-1"/>
        </w:rPr>
        <w:t xml:space="preserve"> </w:t>
      </w:r>
      <w:r w:rsidRPr="00807923">
        <w:rPr>
          <w:rFonts w:asciiTheme="minorHAnsi" w:hAnsiTheme="minorHAnsi" w:cstheme="minorHAnsi"/>
        </w:rPr>
        <w:t>determined</w:t>
      </w:r>
      <w:r w:rsidRPr="00807923">
        <w:rPr>
          <w:rFonts w:asciiTheme="minorHAnsi" w:hAnsiTheme="minorHAnsi" w:cstheme="minorHAnsi"/>
          <w:spacing w:val="-1"/>
        </w:rPr>
        <w:t xml:space="preserve"> </w:t>
      </w:r>
      <w:r w:rsidRPr="00807923">
        <w:rPr>
          <w:rFonts w:asciiTheme="minorHAnsi" w:hAnsiTheme="minorHAnsi" w:cstheme="minorHAnsi"/>
        </w:rPr>
        <w:t>by</w:t>
      </w:r>
      <w:r w:rsidRPr="00807923">
        <w:rPr>
          <w:rFonts w:asciiTheme="minorHAnsi" w:hAnsiTheme="minorHAnsi" w:cstheme="minorHAnsi"/>
          <w:spacing w:val="-1"/>
        </w:rPr>
        <w:t xml:space="preserve"> </w:t>
      </w:r>
      <w:r w:rsidRPr="00807923">
        <w:rPr>
          <w:rFonts w:asciiTheme="minorHAnsi" w:hAnsiTheme="minorHAnsi" w:cstheme="minorHAnsi"/>
        </w:rPr>
        <w:t>the</w:t>
      </w:r>
      <w:r w:rsidRPr="00807923">
        <w:rPr>
          <w:rFonts w:asciiTheme="minorHAnsi" w:hAnsiTheme="minorHAnsi" w:cstheme="minorHAnsi"/>
          <w:spacing w:val="-1"/>
        </w:rPr>
        <w:t xml:space="preserve"> </w:t>
      </w:r>
      <w:r w:rsidRPr="00807923">
        <w:rPr>
          <w:rFonts w:asciiTheme="minorHAnsi" w:hAnsiTheme="minorHAnsi" w:cstheme="minorHAnsi"/>
          <w:spacing w:val="-2"/>
        </w:rPr>
        <w:t>Board.</w:t>
      </w:r>
    </w:p>
    <w:p w14:paraId="00688143" w14:textId="77777777" w:rsidR="00807923" w:rsidRPr="00807923" w:rsidRDefault="00807923" w:rsidP="00807923">
      <w:pPr>
        <w:pStyle w:val="BodyText"/>
        <w:spacing w:before="1"/>
        <w:rPr>
          <w:rFonts w:asciiTheme="minorHAnsi" w:hAnsiTheme="minorHAnsi" w:cstheme="minorHAnsi"/>
          <w:sz w:val="21"/>
        </w:rPr>
      </w:pPr>
    </w:p>
    <w:p w14:paraId="44338576" w14:textId="77777777" w:rsidR="00807923" w:rsidRPr="00807923" w:rsidRDefault="00807923" w:rsidP="00807923">
      <w:pPr>
        <w:pStyle w:val="Heading1"/>
        <w:numPr>
          <w:ilvl w:val="0"/>
          <w:numId w:val="102"/>
        </w:numPr>
        <w:tabs>
          <w:tab w:val="left" w:pos="461"/>
        </w:tabs>
        <w:ind w:hanging="361"/>
        <w:rPr>
          <w:rFonts w:asciiTheme="minorHAnsi" w:hAnsiTheme="minorHAnsi" w:cstheme="minorHAnsi"/>
        </w:rPr>
      </w:pPr>
      <w:r w:rsidRPr="00807923">
        <w:rPr>
          <w:rFonts w:asciiTheme="minorHAnsi" w:hAnsiTheme="minorHAnsi" w:cstheme="minorHAnsi"/>
        </w:rPr>
        <w:t>Mission/Vision/Objects/Identity</w:t>
      </w:r>
      <w:r w:rsidRPr="00807923">
        <w:rPr>
          <w:rFonts w:asciiTheme="minorHAnsi" w:hAnsiTheme="minorHAnsi" w:cstheme="minorHAnsi"/>
          <w:spacing w:val="-2"/>
        </w:rPr>
        <w:t xml:space="preserve"> Statement/Credo:</w:t>
      </w:r>
    </w:p>
    <w:p w14:paraId="0793DA76" w14:textId="77777777" w:rsidR="00807923" w:rsidRPr="00807923" w:rsidRDefault="00807923" w:rsidP="00807923">
      <w:pPr>
        <w:pStyle w:val="BodyText"/>
        <w:spacing w:before="11"/>
        <w:rPr>
          <w:rFonts w:asciiTheme="minorHAnsi" w:hAnsiTheme="minorHAnsi" w:cstheme="minorHAnsi"/>
          <w:b/>
          <w:sz w:val="21"/>
        </w:rPr>
      </w:pPr>
    </w:p>
    <w:p w14:paraId="4E309385" w14:textId="77777777" w:rsidR="00807923" w:rsidRPr="00807923" w:rsidRDefault="00807923" w:rsidP="00807923">
      <w:pPr>
        <w:pStyle w:val="Heading3"/>
        <w:numPr>
          <w:ilvl w:val="0"/>
          <w:numId w:val="101"/>
        </w:numPr>
        <w:tabs>
          <w:tab w:val="left" w:pos="712"/>
        </w:tabs>
        <w:ind w:left="458" w:hanging="358"/>
        <w:rPr>
          <w:rFonts w:asciiTheme="minorHAnsi" w:hAnsiTheme="minorHAnsi" w:cstheme="minorHAnsi"/>
        </w:rPr>
      </w:pPr>
      <w:r w:rsidRPr="00807923">
        <w:rPr>
          <w:rFonts w:asciiTheme="minorHAnsi" w:hAnsiTheme="minorHAnsi" w:cstheme="minorHAnsi"/>
        </w:rPr>
        <w:t xml:space="preserve"> </w:t>
      </w:r>
      <w:r w:rsidRPr="00807923">
        <w:rPr>
          <w:rFonts w:asciiTheme="minorHAnsi" w:hAnsiTheme="minorHAnsi" w:cstheme="minorHAnsi"/>
          <w:spacing w:val="-2"/>
        </w:rPr>
        <w:t>Mission</w:t>
      </w:r>
    </w:p>
    <w:p w14:paraId="38982710" w14:textId="77777777" w:rsidR="00807923" w:rsidRPr="00807923" w:rsidRDefault="00807923" w:rsidP="00807923">
      <w:pPr>
        <w:pStyle w:val="BodyText"/>
        <w:spacing w:before="11"/>
        <w:rPr>
          <w:rFonts w:asciiTheme="minorHAnsi" w:hAnsiTheme="minorHAnsi" w:cstheme="minorHAnsi"/>
          <w:b/>
          <w:sz w:val="15"/>
        </w:rPr>
      </w:pPr>
    </w:p>
    <w:p w14:paraId="401F712C" w14:textId="77777777" w:rsidR="00807923" w:rsidRPr="00807923" w:rsidRDefault="00807923" w:rsidP="00807923">
      <w:pPr>
        <w:pStyle w:val="BodyText"/>
        <w:spacing w:before="62" w:line="232" w:lineRule="auto"/>
        <w:ind w:left="460"/>
        <w:rPr>
          <w:rFonts w:asciiTheme="minorHAnsi" w:hAnsiTheme="minorHAnsi" w:cstheme="minorHAnsi"/>
        </w:rPr>
      </w:pPr>
      <w:r w:rsidRPr="00807923">
        <w:rPr>
          <w:rFonts w:asciiTheme="minorHAnsi" w:hAnsiTheme="minorHAnsi" w:cstheme="minorHAnsi"/>
        </w:rPr>
        <w:t>The</w:t>
      </w:r>
      <w:r w:rsidRPr="00807923">
        <w:rPr>
          <w:rFonts w:asciiTheme="minorHAnsi" w:hAnsiTheme="minorHAnsi" w:cstheme="minorHAnsi"/>
          <w:spacing w:val="39"/>
        </w:rPr>
        <w:t xml:space="preserve"> </w:t>
      </w:r>
      <w:r w:rsidRPr="00807923">
        <w:rPr>
          <w:rFonts w:asciiTheme="minorHAnsi" w:hAnsiTheme="minorHAnsi" w:cstheme="minorHAnsi"/>
        </w:rPr>
        <w:t>Corporation</w:t>
      </w:r>
      <w:r w:rsidRPr="00807923">
        <w:rPr>
          <w:rFonts w:asciiTheme="minorHAnsi" w:hAnsiTheme="minorHAnsi" w:cstheme="minorHAnsi"/>
          <w:spacing w:val="38"/>
        </w:rPr>
        <w:t xml:space="preserve"> </w:t>
      </w:r>
      <w:r w:rsidRPr="00807923">
        <w:rPr>
          <w:rFonts w:asciiTheme="minorHAnsi" w:hAnsiTheme="minorHAnsi" w:cstheme="minorHAnsi"/>
        </w:rPr>
        <w:t>is</w:t>
      </w:r>
      <w:r w:rsidRPr="00807923">
        <w:rPr>
          <w:rFonts w:asciiTheme="minorHAnsi" w:hAnsiTheme="minorHAnsi" w:cstheme="minorHAnsi"/>
          <w:spacing w:val="39"/>
        </w:rPr>
        <w:t xml:space="preserve"> </w:t>
      </w:r>
      <w:r w:rsidRPr="00807923">
        <w:rPr>
          <w:rFonts w:asciiTheme="minorHAnsi" w:hAnsiTheme="minorHAnsi" w:cstheme="minorHAnsi"/>
        </w:rPr>
        <w:t>committed</w:t>
      </w:r>
      <w:r w:rsidRPr="00807923">
        <w:rPr>
          <w:rFonts w:asciiTheme="minorHAnsi" w:hAnsiTheme="minorHAnsi" w:cstheme="minorHAnsi"/>
          <w:spacing w:val="38"/>
        </w:rPr>
        <w:t xml:space="preserve"> </w:t>
      </w:r>
      <w:r w:rsidRPr="00807923">
        <w:rPr>
          <w:rFonts w:asciiTheme="minorHAnsi" w:hAnsiTheme="minorHAnsi" w:cstheme="minorHAnsi"/>
        </w:rPr>
        <w:t>to</w:t>
      </w:r>
      <w:r w:rsidRPr="00807923">
        <w:rPr>
          <w:rFonts w:asciiTheme="minorHAnsi" w:hAnsiTheme="minorHAnsi" w:cstheme="minorHAnsi"/>
          <w:spacing w:val="40"/>
        </w:rPr>
        <w:t xml:space="preserve"> </w:t>
      </w:r>
      <w:r w:rsidRPr="00807923">
        <w:rPr>
          <w:rFonts w:asciiTheme="minorHAnsi" w:hAnsiTheme="minorHAnsi" w:cstheme="minorHAnsi"/>
        </w:rPr>
        <w:t>ensuring</w:t>
      </w:r>
      <w:r w:rsidRPr="00807923">
        <w:rPr>
          <w:rFonts w:asciiTheme="minorHAnsi" w:hAnsiTheme="minorHAnsi" w:cstheme="minorHAnsi"/>
          <w:spacing w:val="38"/>
        </w:rPr>
        <w:t xml:space="preserve"> </w:t>
      </w:r>
      <w:r w:rsidRPr="00807923">
        <w:rPr>
          <w:rFonts w:asciiTheme="minorHAnsi" w:hAnsiTheme="minorHAnsi" w:cstheme="minorHAnsi"/>
        </w:rPr>
        <w:t>that</w:t>
      </w:r>
      <w:r w:rsidRPr="00807923">
        <w:rPr>
          <w:rFonts w:asciiTheme="minorHAnsi" w:hAnsiTheme="minorHAnsi" w:cstheme="minorHAnsi"/>
          <w:spacing w:val="39"/>
        </w:rPr>
        <w:t xml:space="preserve"> </w:t>
      </w:r>
      <w:r w:rsidRPr="00807923">
        <w:rPr>
          <w:rFonts w:asciiTheme="minorHAnsi" w:hAnsiTheme="minorHAnsi" w:cstheme="minorHAnsi"/>
        </w:rPr>
        <w:t>every</w:t>
      </w:r>
      <w:r w:rsidRPr="00807923">
        <w:rPr>
          <w:rFonts w:asciiTheme="minorHAnsi" w:hAnsiTheme="minorHAnsi" w:cstheme="minorHAnsi"/>
          <w:spacing w:val="39"/>
        </w:rPr>
        <w:t xml:space="preserve"> </w:t>
      </w:r>
      <w:r w:rsidRPr="00807923">
        <w:rPr>
          <w:rFonts w:asciiTheme="minorHAnsi" w:hAnsiTheme="minorHAnsi" w:cstheme="minorHAnsi"/>
        </w:rPr>
        <w:t>person</w:t>
      </w:r>
      <w:r w:rsidRPr="00807923">
        <w:rPr>
          <w:rFonts w:asciiTheme="minorHAnsi" w:hAnsiTheme="minorHAnsi" w:cstheme="minorHAnsi"/>
          <w:spacing w:val="35"/>
        </w:rPr>
        <w:t xml:space="preserve"> </w:t>
      </w:r>
      <w:r w:rsidRPr="00807923">
        <w:rPr>
          <w:rFonts w:asciiTheme="minorHAnsi" w:hAnsiTheme="minorHAnsi" w:cstheme="minorHAnsi"/>
        </w:rPr>
        <w:t>in</w:t>
      </w:r>
      <w:r w:rsidRPr="00807923">
        <w:rPr>
          <w:rFonts w:asciiTheme="minorHAnsi" w:hAnsiTheme="minorHAnsi" w:cstheme="minorHAnsi"/>
          <w:spacing w:val="35"/>
        </w:rPr>
        <w:t xml:space="preserve"> </w:t>
      </w:r>
      <w:r w:rsidRPr="00807923">
        <w:rPr>
          <w:rFonts w:asciiTheme="minorHAnsi" w:hAnsiTheme="minorHAnsi" w:cstheme="minorHAnsi"/>
        </w:rPr>
        <w:t>our</w:t>
      </w:r>
      <w:r w:rsidRPr="00807923">
        <w:rPr>
          <w:rFonts w:asciiTheme="minorHAnsi" w:hAnsiTheme="minorHAnsi" w:cstheme="minorHAnsi"/>
          <w:spacing w:val="36"/>
        </w:rPr>
        <w:t xml:space="preserve"> </w:t>
      </w:r>
      <w:proofErr w:type="spellStart"/>
      <w:r w:rsidRPr="00807923">
        <w:rPr>
          <w:rFonts w:asciiTheme="minorHAnsi" w:hAnsiTheme="minorHAnsi" w:cstheme="minorHAnsi"/>
        </w:rPr>
        <w:t>neighbourhoods</w:t>
      </w:r>
      <w:proofErr w:type="spellEnd"/>
      <w:r w:rsidRPr="00807923">
        <w:rPr>
          <w:rFonts w:asciiTheme="minorHAnsi" w:hAnsiTheme="minorHAnsi" w:cstheme="minorHAnsi"/>
          <w:spacing w:val="36"/>
        </w:rPr>
        <w:t xml:space="preserve"> </w:t>
      </w:r>
      <w:r w:rsidRPr="00807923">
        <w:rPr>
          <w:rFonts w:asciiTheme="minorHAnsi" w:hAnsiTheme="minorHAnsi" w:cstheme="minorHAnsi"/>
        </w:rPr>
        <w:t>will</w:t>
      </w:r>
      <w:r w:rsidRPr="00807923">
        <w:rPr>
          <w:rFonts w:asciiTheme="minorHAnsi" w:hAnsiTheme="minorHAnsi" w:cstheme="minorHAnsi"/>
          <w:spacing w:val="36"/>
        </w:rPr>
        <w:t xml:space="preserve"> </w:t>
      </w:r>
      <w:r w:rsidRPr="00807923">
        <w:rPr>
          <w:rFonts w:asciiTheme="minorHAnsi" w:hAnsiTheme="minorHAnsi" w:cstheme="minorHAnsi"/>
        </w:rPr>
        <w:t>have</w:t>
      </w:r>
      <w:r w:rsidRPr="00807923">
        <w:rPr>
          <w:rFonts w:asciiTheme="minorHAnsi" w:hAnsiTheme="minorHAnsi" w:cstheme="minorHAnsi"/>
          <w:spacing w:val="37"/>
        </w:rPr>
        <w:t xml:space="preserve"> </w:t>
      </w:r>
      <w:r w:rsidRPr="00807923">
        <w:rPr>
          <w:rFonts w:asciiTheme="minorHAnsi" w:hAnsiTheme="minorHAnsi" w:cstheme="minorHAnsi"/>
        </w:rPr>
        <w:t xml:space="preserve">a place to call home for health, </w:t>
      </w:r>
      <w:proofErr w:type="gramStart"/>
      <w:r w:rsidRPr="00807923">
        <w:rPr>
          <w:rFonts w:asciiTheme="minorHAnsi" w:hAnsiTheme="minorHAnsi" w:cstheme="minorHAnsi"/>
        </w:rPr>
        <w:t>wellness</w:t>
      </w:r>
      <w:proofErr w:type="gramEnd"/>
      <w:r w:rsidRPr="00807923">
        <w:rPr>
          <w:rFonts w:asciiTheme="minorHAnsi" w:hAnsiTheme="minorHAnsi" w:cstheme="minorHAnsi"/>
        </w:rPr>
        <w:t xml:space="preserve"> and community support.</w:t>
      </w:r>
    </w:p>
    <w:p w14:paraId="11456F17" w14:textId="77777777" w:rsidR="00807923" w:rsidRPr="00807923" w:rsidRDefault="00807923" w:rsidP="00807923">
      <w:pPr>
        <w:pStyle w:val="BodyText"/>
        <w:spacing w:before="12"/>
        <w:rPr>
          <w:rFonts w:asciiTheme="minorHAnsi" w:hAnsiTheme="minorHAnsi" w:cstheme="minorHAnsi"/>
          <w:sz w:val="18"/>
        </w:rPr>
      </w:pPr>
    </w:p>
    <w:p w14:paraId="2FC3917C" w14:textId="77777777" w:rsidR="00807923" w:rsidRPr="00807923" w:rsidRDefault="00807923" w:rsidP="00807923">
      <w:pPr>
        <w:pStyle w:val="Heading3"/>
        <w:numPr>
          <w:ilvl w:val="0"/>
          <w:numId w:val="101"/>
        </w:numPr>
        <w:tabs>
          <w:tab w:val="left" w:pos="763"/>
        </w:tabs>
        <w:ind w:left="762" w:hanging="303"/>
        <w:rPr>
          <w:rFonts w:asciiTheme="minorHAnsi" w:hAnsiTheme="minorHAnsi" w:cstheme="minorHAnsi"/>
        </w:rPr>
      </w:pPr>
      <w:r w:rsidRPr="00807923">
        <w:rPr>
          <w:rFonts w:asciiTheme="minorHAnsi" w:hAnsiTheme="minorHAnsi" w:cstheme="minorHAnsi"/>
          <w:spacing w:val="-2"/>
        </w:rPr>
        <w:t>Vision:</w:t>
      </w:r>
    </w:p>
    <w:p w14:paraId="7CB10A80" w14:textId="77777777" w:rsidR="00807923" w:rsidRPr="00807923" w:rsidRDefault="00807923" w:rsidP="00807923">
      <w:pPr>
        <w:pStyle w:val="BodyText"/>
        <w:spacing w:before="10"/>
        <w:rPr>
          <w:rFonts w:asciiTheme="minorHAnsi" w:hAnsiTheme="minorHAnsi" w:cstheme="minorHAnsi"/>
          <w:b/>
          <w:sz w:val="15"/>
        </w:rPr>
      </w:pPr>
    </w:p>
    <w:p w14:paraId="2EECC324" w14:textId="77777777" w:rsidR="00807923" w:rsidRPr="00807923" w:rsidRDefault="00807923" w:rsidP="00807923">
      <w:pPr>
        <w:pStyle w:val="BodyText"/>
        <w:spacing w:before="57"/>
        <w:ind w:left="460"/>
        <w:rPr>
          <w:rFonts w:asciiTheme="minorHAnsi" w:hAnsiTheme="minorHAnsi" w:cstheme="minorHAnsi"/>
        </w:rPr>
      </w:pPr>
      <w:r w:rsidRPr="00807923">
        <w:rPr>
          <w:rFonts w:asciiTheme="minorHAnsi" w:hAnsiTheme="minorHAnsi" w:cstheme="minorHAnsi"/>
        </w:rPr>
        <w:t>Changed</w:t>
      </w:r>
      <w:r w:rsidRPr="00807923">
        <w:rPr>
          <w:rFonts w:asciiTheme="minorHAnsi" w:hAnsiTheme="minorHAnsi" w:cstheme="minorHAnsi"/>
          <w:spacing w:val="-4"/>
        </w:rPr>
        <w:t xml:space="preserve"> </w:t>
      </w:r>
      <w:r w:rsidRPr="00807923">
        <w:rPr>
          <w:rFonts w:asciiTheme="minorHAnsi" w:hAnsiTheme="minorHAnsi" w:cstheme="minorHAnsi"/>
        </w:rPr>
        <w:t>lives,</w:t>
      </w:r>
      <w:r w:rsidRPr="00807923">
        <w:rPr>
          <w:rFonts w:asciiTheme="minorHAnsi" w:hAnsiTheme="minorHAnsi" w:cstheme="minorHAnsi"/>
          <w:spacing w:val="-4"/>
        </w:rPr>
        <w:t xml:space="preserve"> </w:t>
      </w:r>
      <w:r w:rsidRPr="00807923">
        <w:rPr>
          <w:rFonts w:asciiTheme="minorHAnsi" w:hAnsiTheme="minorHAnsi" w:cstheme="minorHAnsi"/>
        </w:rPr>
        <w:t>healthy</w:t>
      </w:r>
      <w:r w:rsidRPr="00807923">
        <w:rPr>
          <w:rFonts w:asciiTheme="minorHAnsi" w:hAnsiTheme="minorHAnsi" w:cstheme="minorHAnsi"/>
          <w:spacing w:val="-3"/>
        </w:rPr>
        <w:t xml:space="preserve"> </w:t>
      </w:r>
      <w:proofErr w:type="gramStart"/>
      <w:r w:rsidRPr="00807923">
        <w:rPr>
          <w:rFonts w:asciiTheme="minorHAnsi" w:hAnsiTheme="minorHAnsi" w:cstheme="minorHAnsi"/>
          <w:spacing w:val="-2"/>
        </w:rPr>
        <w:t>communities</w:t>
      </w:r>
      <w:proofErr w:type="gramEnd"/>
    </w:p>
    <w:p w14:paraId="4C07129F" w14:textId="77777777" w:rsidR="00807923" w:rsidRPr="00807923" w:rsidRDefault="00807923" w:rsidP="00807923">
      <w:pPr>
        <w:pStyle w:val="BodyText"/>
        <w:spacing w:before="11"/>
        <w:rPr>
          <w:rFonts w:asciiTheme="minorHAnsi" w:hAnsiTheme="minorHAnsi" w:cstheme="minorHAnsi"/>
          <w:sz w:val="18"/>
        </w:rPr>
      </w:pPr>
    </w:p>
    <w:p w14:paraId="46622FBC" w14:textId="77777777" w:rsidR="00807923" w:rsidRPr="00807923" w:rsidRDefault="00807923" w:rsidP="00807923">
      <w:pPr>
        <w:pStyle w:val="Heading3"/>
        <w:numPr>
          <w:ilvl w:val="0"/>
          <w:numId w:val="101"/>
        </w:numPr>
        <w:tabs>
          <w:tab w:val="left" w:pos="763"/>
        </w:tabs>
        <w:ind w:left="762" w:hanging="303"/>
        <w:rPr>
          <w:rFonts w:asciiTheme="minorHAnsi" w:hAnsiTheme="minorHAnsi" w:cstheme="minorHAnsi"/>
        </w:rPr>
      </w:pPr>
      <w:r w:rsidRPr="00807923">
        <w:rPr>
          <w:rFonts w:asciiTheme="minorHAnsi" w:hAnsiTheme="minorHAnsi" w:cstheme="minorHAnsi"/>
          <w:spacing w:val="-2"/>
        </w:rPr>
        <w:t>Objects:</w:t>
      </w:r>
    </w:p>
    <w:p w14:paraId="3FCE0E32" w14:textId="77777777" w:rsidR="00807923" w:rsidRPr="00807923" w:rsidRDefault="00807923" w:rsidP="00807923">
      <w:pPr>
        <w:pStyle w:val="BodyText"/>
        <w:spacing w:before="11"/>
        <w:rPr>
          <w:rFonts w:asciiTheme="minorHAnsi" w:hAnsiTheme="minorHAnsi" w:cstheme="minorHAnsi"/>
          <w:b/>
          <w:sz w:val="15"/>
        </w:rPr>
      </w:pPr>
    </w:p>
    <w:p w14:paraId="5F037844" w14:textId="77777777" w:rsidR="00807923" w:rsidRPr="00807923" w:rsidRDefault="00807923" w:rsidP="00807923">
      <w:pPr>
        <w:pStyle w:val="BodyText"/>
        <w:spacing w:before="62" w:line="232" w:lineRule="auto"/>
        <w:ind w:left="460" w:right="115"/>
        <w:jc w:val="both"/>
        <w:rPr>
          <w:rFonts w:asciiTheme="minorHAnsi" w:hAnsiTheme="minorHAnsi" w:cstheme="minorHAnsi"/>
        </w:rPr>
      </w:pPr>
      <w:r w:rsidRPr="00807923">
        <w:rPr>
          <w:rFonts w:asciiTheme="minorHAnsi" w:hAnsiTheme="minorHAnsi" w:cstheme="minorHAnsi"/>
        </w:rPr>
        <w:t xml:space="preserve">As a registered charity and in compliance with the </w:t>
      </w:r>
      <w:r w:rsidRPr="00807923">
        <w:rPr>
          <w:rFonts w:asciiTheme="minorHAnsi" w:hAnsiTheme="minorHAnsi" w:cstheme="minorHAnsi"/>
          <w:i/>
          <w:iCs/>
        </w:rPr>
        <w:t xml:space="preserve">Charities Accounting Act, </w:t>
      </w:r>
      <w:r w:rsidRPr="00807923">
        <w:rPr>
          <w:rFonts w:asciiTheme="minorHAnsi" w:hAnsiTheme="minorHAnsi" w:cstheme="minorHAnsi"/>
        </w:rPr>
        <w:t>R.S.O. 1990, c. C.10, as amended, and related legislation and in keeping with its Mission and Vision, to provide a community center and outreach/satellite services to benefit the vulnerable and low income populations of Langs Farm Village area, Preston community, the City of Cambridge and the Township of North Dumfries in the Regional Municipality of Waterloo by operating services such as:</w:t>
      </w:r>
    </w:p>
    <w:p w14:paraId="2329BC52" w14:textId="77777777" w:rsidR="00807923" w:rsidRPr="00807923" w:rsidRDefault="00807923" w:rsidP="00807923">
      <w:pPr>
        <w:pStyle w:val="BodyText"/>
        <w:spacing w:before="8"/>
        <w:rPr>
          <w:rFonts w:asciiTheme="minorHAnsi" w:hAnsiTheme="minorHAnsi" w:cstheme="minorHAnsi"/>
          <w:sz w:val="20"/>
        </w:rPr>
      </w:pPr>
    </w:p>
    <w:p w14:paraId="132A53AF" w14:textId="77777777" w:rsidR="00807923" w:rsidRPr="00807923" w:rsidRDefault="00807923" w:rsidP="00807923">
      <w:pPr>
        <w:pStyle w:val="ListParagraph"/>
        <w:numPr>
          <w:ilvl w:val="1"/>
          <w:numId w:val="101"/>
        </w:numPr>
        <w:tabs>
          <w:tab w:val="left" w:pos="821"/>
        </w:tabs>
        <w:autoSpaceDE w:val="0"/>
        <w:autoSpaceDN w:val="0"/>
        <w:spacing w:before="62" w:line="232" w:lineRule="auto"/>
        <w:ind w:right="115"/>
        <w:jc w:val="both"/>
        <w:rPr>
          <w:rFonts w:cstheme="minorHAnsi"/>
        </w:rPr>
      </w:pPr>
      <w:r w:rsidRPr="00807923">
        <w:rPr>
          <w:rFonts w:cstheme="minorHAnsi"/>
          <w:b/>
        </w:rPr>
        <w:t xml:space="preserve">Community Health Centre (CHC) </w:t>
      </w:r>
      <w:r w:rsidRPr="00807923">
        <w:rPr>
          <w:rFonts w:cstheme="minorHAnsi"/>
        </w:rPr>
        <w:t>– provides a range of health care services including health promotion, disease and illness prevention, education and treatment services and chronic</w:t>
      </w:r>
      <w:r w:rsidRPr="00807923">
        <w:rPr>
          <w:rFonts w:cstheme="minorHAnsi"/>
          <w:spacing w:val="40"/>
        </w:rPr>
        <w:t xml:space="preserve"> </w:t>
      </w:r>
      <w:r w:rsidRPr="00807923">
        <w:rPr>
          <w:rFonts w:cstheme="minorHAnsi"/>
        </w:rPr>
        <w:t xml:space="preserve">disease management </w:t>
      </w:r>
      <w:proofErr w:type="gramStart"/>
      <w:r w:rsidRPr="00807923">
        <w:rPr>
          <w:rFonts w:cstheme="minorHAnsi"/>
        </w:rPr>
        <w:t>programs;</w:t>
      </w:r>
      <w:proofErr w:type="gramEnd"/>
    </w:p>
    <w:p w14:paraId="59D91566" w14:textId="77777777" w:rsidR="00807923" w:rsidRPr="00807923" w:rsidRDefault="00807923" w:rsidP="00807923">
      <w:pPr>
        <w:pStyle w:val="ListParagraph"/>
        <w:numPr>
          <w:ilvl w:val="1"/>
          <w:numId w:val="101"/>
        </w:numPr>
        <w:tabs>
          <w:tab w:val="left" w:pos="821"/>
        </w:tabs>
        <w:autoSpaceDE w:val="0"/>
        <w:autoSpaceDN w:val="0"/>
        <w:spacing w:line="232" w:lineRule="auto"/>
        <w:ind w:right="116"/>
        <w:jc w:val="both"/>
        <w:rPr>
          <w:rFonts w:cstheme="minorHAnsi"/>
        </w:rPr>
      </w:pPr>
      <w:r w:rsidRPr="00807923">
        <w:rPr>
          <w:rFonts w:cstheme="minorHAnsi"/>
          <w:b/>
        </w:rPr>
        <w:lastRenderedPageBreak/>
        <w:t xml:space="preserve">North Dumfries Satellite CHC </w:t>
      </w:r>
      <w:r w:rsidRPr="00807923">
        <w:rPr>
          <w:rFonts w:cstheme="minorHAnsi"/>
        </w:rPr>
        <w:t xml:space="preserve">– provides a range of health care services and health promotion activities for residents in North Dumfries </w:t>
      </w:r>
      <w:proofErr w:type="gramStart"/>
      <w:r w:rsidRPr="00807923">
        <w:rPr>
          <w:rFonts w:cstheme="minorHAnsi"/>
        </w:rPr>
        <w:t>Township;</w:t>
      </w:r>
      <w:proofErr w:type="gramEnd"/>
    </w:p>
    <w:p w14:paraId="7816C610" w14:textId="77777777" w:rsidR="00807923" w:rsidRPr="00807923" w:rsidRDefault="00807923" w:rsidP="00807923">
      <w:pPr>
        <w:pStyle w:val="ListParagraph"/>
        <w:numPr>
          <w:ilvl w:val="1"/>
          <w:numId w:val="101"/>
        </w:numPr>
        <w:tabs>
          <w:tab w:val="left" w:pos="821"/>
        </w:tabs>
        <w:autoSpaceDE w:val="0"/>
        <w:autoSpaceDN w:val="0"/>
        <w:spacing w:line="232" w:lineRule="auto"/>
        <w:ind w:right="118"/>
        <w:jc w:val="both"/>
        <w:rPr>
          <w:rFonts w:cstheme="minorHAnsi"/>
        </w:rPr>
      </w:pPr>
      <w:r w:rsidRPr="00807923">
        <w:rPr>
          <w:rFonts w:cstheme="minorHAnsi"/>
          <w:b/>
        </w:rPr>
        <w:t xml:space="preserve">Waterloo Region Community Diabetes </w:t>
      </w:r>
      <w:proofErr w:type="gramStart"/>
      <w:r w:rsidRPr="00807923">
        <w:rPr>
          <w:rFonts w:cstheme="minorHAnsi"/>
          <w:b/>
        </w:rPr>
        <w:t xml:space="preserve">Program  </w:t>
      </w:r>
      <w:r w:rsidRPr="00807923">
        <w:rPr>
          <w:rFonts w:cstheme="minorHAnsi"/>
        </w:rPr>
        <w:t>-</w:t>
      </w:r>
      <w:proofErr w:type="gramEnd"/>
      <w:r w:rsidRPr="00807923">
        <w:rPr>
          <w:rFonts w:cstheme="minorHAnsi"/>
        </w:rPr>
        <w:t xml:space="preserve"> offers education and counselling to individuals and families living with diabetes;</w:t>
      </w:r>
    </w:p>
    <w:p w14:paraId="1CB9561E" w14:textId="77777777" w:rsidR="00807923" w:rsidRPr="00807923" w:rsidRDefault="00807923" w:rsidP="00807923">
      <w:pPr>
        <w:pStyle w:val="ListParagraph"/>
        <w:numPr>
          <w:ilvl w:val="1"/>
          <w:numId w:val="101"/>
        </w:numPr>
        <w:tabs>
          <w:tab w:val="left" w:pos="821"/>
        </w:tabs>
        <w:autoSpaceDE w:val="0"/>
        <w:autoSpaceDN w:val="0"/>
        <w:spacing w:line="232" w:lineRule="auto"/>
        <w:ind w:right="118"/>
        <w:jc w:val="both"/>
        <w:rPr>
          <w:rFonts w:cstheme="minorHAnsi"/>
        </w:rPr>
      </w:pPr>
      <w:r w:rsidRPr="00807923">
        <w:rPr>
          <w:rFonts w:cstheme="minorHAnsi"/>
          <w:b/>
        </w:rPr>
        <w:t xml:space="preserve">Waterloo Wellington Regional Coordination Centre </w:t>
      </w:r>
      <w:r w:rsidRPr="00807923">
        <w:rPr>
          <w:rFonts w:cstheme="minorHAnsi"/>
        </w:rPr>
        <w:t xml:space="preserve">– offers a coordination and referral </w:t>
      </w:r>
      <w:proofErr w:type="spellStart"/>
      <w:r w:rsidRPr="00807923">
        <w:rPr>
          <w:rFonts w:cstheme="minorHAnsi"/>
        </w:rPr>
        <w:t>centre</w:t>
      </w:r>
      <w:proofErr w:type="spellEnd"/>
      <w:r w:rsidRPr="00807923">
        <w:rPr>
          <w:rFonts w:cstheme="minorHAnsi"/>
        </w:rPr>
        <w:t xml:space="preserve"> to streamline access to care in the region of Waterloo Wellington.  </w:t>
      </w:r>
    </w:p>
    <w:p w14:paraId="0D296B95" w14:textId="1100FA5B" w:rsidR="00807923" w:rsidRPr="00807923" w:rsidRDefault="00807923" w:rsidP="00807923">
      <w:pPr>
        <w:pStyle w:val="ListParagraph"/>
        <w:numPr>
          <w:ilvl w:val="1"/>
          <w:numId w:val="101"/>
        </w:numPr>
        <w:tabs>
          <w:tab w:val="left" w:pos="821"/>
        </w:tabs>
        <w:autoSpaceDE w:val="0"/>
        <w:autoSpaceDN w:val="0"/>
        <w:spacing w:line="232" w:lineRule="auto"/>
        <w:ind w:right="118"/>
        <w:jc w:val="both"/>
        <w:rPr>
          <w:rFonts w:cstheme="minorHAnsi"/>
        </w:rPr>
      </w:pPr>
      <w:r w:rsidRPr="00807923">
        <w:rPr>
          <w:rFonts w:cstheme="minorHAnsi"/>
          <w:b/>
        </w:rPr>
        <w:t xml:space="preserve">Resource Centre </w:t>
      </w:r>
      <w:r w:rsidRPr="00807923">
        <w:rPr>
          <w:rFonts w:cstheme="minorHAnsi"/>
        </w:rPr>
        <w:t xml:space="preserve">– provides a range of drop-in services including food security programs, employment counselling, resource lending </w:t>
      </w:r>
      <w:proofErr w:type="gramStart"/>
      <w:r w:rsidRPr="00807923">
        <w:rPr>
          <w:rFonts w:cstheme="minorHAnsi"/>
        </w:rPr>
        <w:t>library;</w:t>
      </w:r>
      <w:proofErr w:type="gramEnd"/>
    </w:p>
    <w:p w14:paraId="0910ECD4" w14:textId="77777777" w:rsidR="00807923" w:rsidRPr="00807923" w:rsidRDefault="00807923" w:rsidP="00807923">
      <w:pPr>
        <w:pStyle w:val="ListParagraph"/>
        <w:numPr>
          <w:ilvl w:val="1"/>
          <w:numId w:val="101"/>
        </w:numPr>
        <w:tabs>
          <w:tab w:val="left" w:pos="821"/>
        </w:tabs>
        <w:autoSpaceDE w:val="0"/>
        <w:autoSpaceDN w:val="0"/>
        <w:spacing w:line="232" w:lineRule="auto"/>
        <w:ind w:right="117"/>
        <w:jc w:val="both"/>
        <w:rPr>
          <w:rFonts w:cstheme="minorHAnsi"/>
        </w:rPr>
      </w:pPr>
      <w:r w:rsidRPr="00807923">
        <w:rPr>
          <w:rFonts w:cstheme="minorHAnsi"/>
          <w:b/>
        </w:rPr>
        <w:t xml:space="preserve">Youth &amp; Teen Community Centre </w:t>
      </w:r>
      <w:r w:rsidRPr="00807923">
        <w:rPr>
          <w:rFonts w:cstheme="minorHAnsi"/>
        </w:rPr>
        <w:t>– provides a variety of structured and unstructured</w:t>
      </w:r>
      <w:r w:rsidRPr="00807923">
        <w:rPr>
          <w:rFonts w:cstheme="minorHAnsi"/>
          <w:spacing w:val="-1"/>
        </w:rPr>
        <w:t xml:space="preserve"> </w:t>
      </w:r>
      <w:r w:rsidRPr="00807923">
        <w:rPr>
          <w:rFonts w:cstheme="minorHAnsi"/>
        </w:rPr>
        <w:t>social</w:t>
      </w:r>
      <w:r w:rsidRPr="00807923">
        <w:rPr>
          <w:rFonts w:cstheme="minorHAnsi"/>
          <w:spacing w:val="-2"/>
        </w:rPr>
        <w:t xml:space="preserve"> </w:t>
      </w:r>
      <w:r w:rsidRPr="00807923">
        <w:rPr>
          <w:rFonts w:cstheme="minorHAnsi"/>
        </w:rPr>
        <w:t xml:space="preserve">and recreational programs and services for children and </w:t>
      </w:r>
      <w:proofErr w:type="gramStart"/>
      <w:r w:rsidRPr="00807923">
        <w:rPr>
          <w:rFonts w:cstheme="minorHAnsi"/>
        </w:rPr>
        <w:t>adolescents;</w:t>
      </w:r>
      <w:proofErr w:type="gramEnd"/>
    </w:p>
    <w:p w14:paraId="695A2F3F" w14:textId="77777777" w:rsidR="00807923" w:rsidRPr="00807923" w:rsidRDefault="00807923" w:rsidP="00807923">
      <w:pPr>
        <w:pStyle w:val="ListParagraph"/>
        <w:numPr>
          <w:ilvl w:val="1"/>
          <w:numId w:val="101"/>
        </w:numPr>
        <w:tabs>
          <w:tab w:val="left" w:pos="821"/>
        </w:tabs>
        <w:autoSpaceDE w:val="0"/>
        <w:autoSpaceDN w:val="0"/>
        <w:spacing w:line="232" w:lineRule="auto"/>
        <w:ind w:right="115"/>
        <w:jc w:val="both"/>
        <w:rPr>
          <w:rFonts w:cstheme="minorHAnsi"/>
        </w:rPr>
      </w:pPr>
      <w:r w:rsidRPr="00807923">
        <w:rPr>
          <w:rFonts w:cstheme="minorHAnsi"/>
          <w:b/>
        </w:rPr>
        <w:t xml:space="preserve">Partnership Services </w:t>
      </w:r>
      <w:r w:rsidRPr="00807923">
        <w:rPr>
          <w:rFonts w:cstheme="minorHAnsi"/>
        </w:rPr>
        <w:t>– provides access to a wide spectrum of programs by co-locating and co- facilitating a variety of services in collaboration with other organizations.</w:t>
      </w:r>
    </w:p>
    <w:p w14:paraId="43D36080" w14:textId="77777777" w:rsidR="00807923" w:rsidRPr="00807923" w:rsidRDefault="00807923" w:rsidP="00807923">
      <w:pPr>
        <w:pStyle w:val="BodyText"/>
        <w:spacing w:before="11"/>
        <w:rPr>
          <w:rFonts w:asciiTheme="minorHAnsi" w:hAnsiTheme="minorHAnsi" w:cstheme="minorHAnsi"/>
          <w:sz w:val="19"/>
        </w:rPr>
      </w:pPr>
    </w:p>
    <w:p w14:paraId="1F29D576" w14:textId="77777777" w:rsidR="00807923" w:rsidRPr="00807923" w:rsidRDefault="00807923" w:rsidP="00807923">
      <w:pPr>
        <w:pStyle w:val="Heading1"/>
        <w:numPr>
          <w:ilvl w:val="0"/>
          <w:numId w:val="102"/>
        </w:numPr>
        <w:tabs>
          <w:tab w:val="left" w:pos="461"/>
        </w:tabs>
        <w:ind w:hanging="361"/>
        <w:rPr>
          <w:rFonts w:asciiTheme="minorHAnsi" w:hAnsiTheme="minorHAnsi" w:cstheme="minorHAnsi"/>
        </w:rPr>
      </w:pPr>
      <w:r w:rsidRPr="00807923">
        <w:rPr>
          <w:rFonts w:asciiTheme="minorHAnsi" w:hAnsiTheme="minorHAnsi" w:cstheme="minorHAnsi"/>
          <w:spacing w:val="-2"/>
        </w:rPr>
        <w:t>Membership</w:t>
      </w:r>
    </w:p>
    <w:p w14:paraId="22EEC3DF" w14:textId="77777777" w:rsidR="00807923" w:rsidRPr="00807923" w:rsidRDefault="00807923" w:rsidP="00807923">
      <w:pPr>
        <w:pStyle w:val="BodyText"/>
        <w:spacing w:before="5"/>
        <w:rPr>
          <w:rFonts w:asciiTheme="minorHAnsi" w:hAnsiTheme="minorHAnsi" w:cstheme="minorHAnsi"/>
          <w:b/>
        </w:rPr>
      </w:pPr>
    </w:p>
    <w:p w14:paraId="3CDCF7BC" w14:textId="77777777" w:rsidR="00807923" w:rsidRPr="00807923" w:rsidRDefault="00807923" w:rsidP="00807923">
      <w:pPr>
        <w:pStyle w:val="BodyText"/>
        <w:spacing w:line="232" w:lineRule="auto"/>
        <w:ind w:left="820" w:right="118"/>
        <w:jc w:val="both"/>
        <w:rPr>
          <w:rFonts w:asciiTheme="minorHAnsi" w:hAnsiTheme="minorHAnsi" w:cstheme="minorHAnsi"/>
          <w:u w:val="single"/>
        </w:rPr>
      </w:pPr>
      <w:r w:rsidRPr="00807923">
        <w:rPr>
          <w:rFonts w:asciiTheme="minorHAnsi" w:hAnsiTheme="minorHAnsi" w:cstheme="minorHAnsi"/>
          <w:u w:val="single"/>
        </w:rPr>
        <w:t>Membership Conditions</w:t>
      </w:r>
    </w:p>
    <w:p w14:paraId="0418CA35" w14:textId="77777777" w:rsidR="00807923" w:rsidRPr="00807923" w:rsidRDefault="00807923" w:rsidP="00807923">
      <w:pPr>
        <w:pStyle w:val="BodyText"/>
        <w:numPr>
          <w:ilvl w:val="0"/>
          <w:numId w:val="103"/>
        </w:numPr>
        <w:autoSpaceDE w:val="0"/>
        <w:autoSpaceDN w:val="0"/>
        <w:spacing w:line="232" w:lineRule="auto"/>
        <w:ind w:right="118"/>
        <w:jc w:val="both"/>
        <w:rPr>
          <w:rFonts w:asciiTheme="minorHAnsi" w:hAnsiTheme="minorHAnsi" w:cstheme="minorHAnsi"/>
        </w:rPr>
      </w:pPr>
      <w:r w:rsidRPr="00807923">
        <w:rPr>
          <w:rFonts w:asciiTheme="minorHAnsi" w:hAnsiTheme="minorHAnsi" w:cstheme="minorHAnsi"/>
        </w:rPr>
        <w:t xml:space="preserve">Subject to the Articles, there shall be one class of members in the Corporation. Membership in the Corporation shall be available to persons interested in furthering the Corporation’s purposes, and who have applied for and been accepted into membership in the Corporation by resolution of the Board or in such other manner as may be determined by the Board. Each member shall be entitled to receive notice of, attend and vote at all meetings of the members of the Corporation, and each member shall be entitled to one vote at such meetings. </w:t>
      </w:r>
      <w:proofErr w:type="gramStart"/>
      <w:r w:rsidRPr="00807923">
        <w:rPr>
          <w:rFonts w:asciiTheme="minorHAnsi" w:hAnsiTheme="minorHAnsi" w:cstheme="minorHAnsi"/>
        </w:rPr>
        <w:t>A membership</w:t>
      </w:r>
      <w:proofErr w:type="gramEnd"/>
      <w:r w:rsidRPr="00807923">
        <w:rPr>
          <w:rFonts w:asciiTheme="minorHAnsi" w:hAnsiTheme="minorHAnsi" w:cstheme="minorHAnsi"/>
        </w:rPr>
        <w:t xml:space="preserve"> may only be transferred to the Corporation. There shall be no dues </w:t>
      </w:r>
      <w:proofErr w:type="gramStart"/>
      <w:r w:rsidRPr="00807923">
        <w:rPr>
          <w:rFonts w:asciiTheme="minorHAnsi" w:hAnsiTheme="minorHAnsi" w:cstheme="minorHAnsi"/>
        </w:rPr>
        <w:t>payable</w:t>
      </w:r>
      <w:proofErr w:type="gramEnd"/>
      <w:r w:rsidRPr="00807923">
        <w:rPr>
          <w:rFonts w:asciiTheme="minorHAnsi" w:hAnsiTheme="minorHAnsi" w:cstheme="minorHAnsi"/>
        </w:rPr>
        <w:t xml:space="preserve"> or contributions required for membership </w:t>
      </w:r>
      <w:proofErr w:type="gramStart"/>
      <w:r w:rsidRPr="00807923">
        <w:rPr>
          <w:rFonts w:asciiTheme="minorHAnsi" w:hAnsiTheme="minorHAnsi" w:cstheme="minorHAnsi"/>
        </w:rPr>
        <w:t>in</w:t>
      </w:r>
      <w:proofErr w:type="gramEnd"/>
      <w:r w:rsidRPr="00807923">
        <w:rPr>
          <w:rFonts w:asciiTheme="minorHAnsi" w:hAnsiTheme="minorHAnsi" w:cstheme="minorHAnsi"/>
        </w:rPr>
        <w:t xml:space="preserve"> the Corporation.</w:t>
      </w:r>
    </w:p>
    <w:p w14:paraId="4611FDBD" w14:textId="77777777" w:rsidR="00807923" w:rsidRPr="00807923" w:rsidRDefault="00807923" w:rsidP="00807923">
      <w:pPr>
        <w:pStyle w:val="BodyText"/>
        <w:spacing w:line="232" w:lineRule="auto"/>
        <w:ind w:left="820" w:right="118"/>
        <w:jc w:val="both"/>
        <w:rPr>
          <w:rFonts w:asciiTheme="minorHAnsi" w:hAnsiTheme="minorHAnsi" w:cstheme="minorHAnsi"/>
        </w:rPr>
      </w:pPr>
    </w:p>
    <w:p w14:paraId="3B401520" w14:textId="77777777" w:rsidR="00807923" w:rsidRPr="00807923" w:rsidRDefault="00807923" w:rsidP="00807923">
      <w:pPr>
        <w:pStyle w:val="BodyText"/>
        <w:spacing w:line="232" w:lineRule="auto"/>
        <w:ind w:left="820" w:right="118"/>
        <w:jc w:val="both"/>
        <w:rPr>
          <w:rFonts w:asciiTheme="minorHAnsi" w:hAnsiTheme="minorHAnsi" w:cstheme="minorHAnsi"/>
          <w:u w:val="single"/>
        </w:rPr>
      </w:pPr>
      <w:r w:rsidRPr="00807923">
        <w:rPr>
          <w:rFonts w:asciiTheme="minorHAnsi" w:hAnsiTheme="minorHAnsi" w:cstheme="minorHAnsi"/>
          <w:u w:val="single"/>
        </w:rPr>
        <w:t>Termination of Membership</w:t>
      </w:r>
    </w:p>
    <w:p w14:paraId="247741D2" w14:textId="77777777" w:rsidR="00807923" w:rsidRPr="00807923" w:rsidRDefault="00807923" w:rsidP="00807923">
      <w:pPr>
        <w:pStyle w:val="BodyText"/>
        <w:numPr>
          <w:ilvl w:val="0"/>
          <w:numId w:val="103"/>
        </w:numPr>
        <w:autoSpaceDE w:val="0"/>
        <w:autoSpaceDN w:val="0"/>
        <w:spacing w:line="232" w:lineRule="auto"/>
        <w:ind w:right="118"/>
        <w:jc w:val="both"/>
        <w:rPr>
          <w:rFonts w:asciiTheme="minorHAnsi" w:hAnsiTheme="minorHAnsi" w:cstheme="minorHAnsi"/>
        </w:rPr>
      </w:pPr>
      <w:r w:rsidRPr="00807923">
        <w:rPr>
          <w:rFonts w:asciiTheme="minorHAnsi" w:hAnsiTheme="minorHAnsi" w:cstheme="minorHAnsi"/>
        </w:rPr>
        <w:t xml:space="preserve">A membership in the Corporation is terminated when: </w:t>
      </w:r>
    </w:p>
    <w:p w14:paraId="0E24DCED" w14:textId="77777777" w:rsidR="00807923" w:rsidRPr="00807923" w:rsidRDefault="00807923" w:rsidP="00807923">
      <w:pPr>
        <w:pStyle w:val="BodyText"/>
        <w:numPr>
          <w:ilvl w:val="1"/>
          <w:numId w:val="104"/>
        </w:numPr>
        <w:autoSpaceDE w:val="0"/>
        <w:autoSpaceDN w:val="0"/>
        <w:spacing w:line="232" w:lineRule="auto"/>
        <w:ind w:right="118"/>
        <w:jc w:val="both"/>
        <w:rPr>
          <w:rFonts w:asciiTheme="minorHAnsi" w:hAnsiTheme="minorHAnsi" w:cstheme="minorHAnsi"/>
        </w:rPr>
      </w:pPr>
      <w:r w:rsidRPr="00807923">
        <w:rPr>
          <w:rFonts w:asciiTheme="minorHAnsi" w:hAnsiTheme="minorHAnsi" w:cstheme="minorHAnsi"/>
        </w:rPr>
        <w:t xml:space="preserve">A member dies or, in the case of a member that is a body corporate, the body corporate is </w:t>
      </w:r>
      <w:proofErr w:type="gramStart"/>
      <w:r w:rsidRPr="00807923">
        <w:rPr>
          <w:rFonts w:asciiTheme="minorHAnsi" w:hAnsiTheme="minorHAnsi" w:cstheme="minorHAnsi"/>
        </w:rPr>
        <w:t>dissolved;</w:t>
      </w:r>
      <w:proofErr w:type="gramEnd"/>
    </w:p>
    <w:p w14:paraId="373C1616" w14:textId="77777777" w:rsidR="00807923" w:rsidRPr="00807923" w:rsidRDefault="00807923" w:rsidP="00807923">
      <w:pPr>
        <w:pStyle w:val="BodyText"/>
        <w:numPr>
          <w:ilvl w:val="1"/>
          <w:numId w:val="104"/>
        </w:numPr>
        <w:autoSpaceDE w:val="0"/>
        <w:autoSpaceDN w:val="0"/>
        <w:spacing w:line="232" w:lineRule="auto"/>
        <w:ind w:right="118"/>
        <w:jc w:val="both"/>
        <w:rPr>
          <w:rFonts w:asciiTheme="minorHAnsi" w:hAnsiTheme="minorHAnsi" w:cstheme="minorHAnsi"/>
        </w:rPr>
      </w:pPr>
      <w:r w:rsidRPr="00807923">
        <w:rPr>
          <w:rFonts w:asciiTheme="minorHAnsi" w:hAnsiTheme="minorHAnsi" w:cstheme="minorHAnsi"/>
        </w:rPr>
        <w:t xml:space="preserve">A member fails to maintain any qualification for membership described in Section </w:t>
      </w:r>
      <w:proofErr w:type="gramStart"/>
      <w:r w:rsidRPr="00807923">
        <w:rPr>
          <w:rFonts w:asciiTheme="minorHAnsi" w:hAnsiTheme="minorHAnsi" w:cstheme="minorHAnsi"/>
        </w:rPr>
        <w:t>6(a);</w:t>
      </w:r>
      <w:proofErr w:type="gramEnd"/>
    </w:p>
    <w:p w14:paraId="1728275B" w14:textId="77777777" w:rsidR="00807923" w:rsidRPr="00807923" w:rsidRDefault="00807923" w:rsidP="00807923">
      <w:pPr>
        <w:pStyle w:val="BodyText"/>
        <w:numPr>
          <w:ilvl w:val="1"/>
          <w:numId w:val="104"/>
        </w:numPr>
        <w:autoSpaceDE w:val="0"/>
        <w:autoSpaceDN w:val="0"/>
        <w:spacing w:line="232" w:lineRule="auto"/>
        <w:ind w:right="118"/>
        <w:jc w:val="both"/>
        <w:rPr>
          <w:rFonts w:asciiTheme="minorHAnsi" w:hAnsiTheme="minorHAnsi" w:cstheme="minorHAnsi"/>
        </w:rPr>
      </w:pPr>
      <w:r w:rsidRPr="00807923">
        <w:rPr>
          <w:rFonts w:asciiTheme="minorHAnsi" w:hAnsiTheme="minorHAnsi" w:cstheme="minorHAnsi"/>
        </w:rPr>
        <w:t xml:space="preserve">A member resigns by delivering a written resignation to the Chair, in which case such resignation shall be effective on the date specified in the resignation or, if no date is specified, immediately upon </w:t>
      </w:r>
      <w:proofErr w:type="gramStart"/>
      <w:r w:rsidRPr="00807923">
        <w:rPr>
          <w:rFonts w:asciiTheme="minorHAnsi" w:hAnsiTheme="minorHAnsi" w:cstheme="minorHAnsi"/>
        </w:rPr>
        <w:t>receipt;</w:t>
      </w:r>
      <w:proofErr w:type="gramEnd"/>
    </w:p>
    <w:p w14:paraId="7A7A8DF8" w14:textId="77777777" w:rsidR="00807923" w:rsidRPr="00807923" w:rsidRDefault="00807923" w:rsidP="00807923">
      <w:pPr>
        <w:pStyle w:val="BodyText"/>
        <w:numPr>
          <w:ilvl w:val="1"/>
          <w:numId w:val="104"/>
        </w:numPr>
        <w:autoSpaceDE w:val="0"/>
        <w:autoSpaceDN w:val="0"/>
        <w:spacing w:line="232" w:lineRule="auto"/>
        <w:ind w:right="118"/>
        <w:jc w:val="both"/>
        <w:rPr>
          <w:rFonts w:asciiTheme="minorHAnsi" w:hAnsiTheme="minorHAnsi" w:cstheme="minorHAnsi"/>
        </w:rPr>
      </w:pPr>
      <w:r w:rsidRPr="00807923">
        <w:rPr>
          <w:rFonts w:asciiTheme="minorHAnsi" w:hAnsiTheme="minorHAnsi" w:cstheme="minorHAnsi"/>
        </w:rPr>
        <w:t xml:space="preserve">a member is expelled in accordance with Section 6(e) or is otherwise terminated in accordance with the Articles or </w:t>
      </w:r>
      <w:proofErr w:type="gramStart"/>
      <w:r w:rsidRPr="00807923">
        <w:rPr>
          <w:rFonts w:asciiTheme="minorHAnsi" w:hAnsiTheme="minorHAnsi" w:cstheme="minorHAnsi"/>
        </w:rPr>
        <w:t>By-laws;</w:t>
      </w:r>
      <w:proofErr w:type="gramEnd"/>
    </w:p>
    <w:p w14:paraId="4AA560F9" w14:textId="77777777" w:rsidR="00807923" w:rsidRPr="00807923" w:rsidRDefault="00807923" w:rsidP="00807923">
      <w:pPr>
        <w:pStyle w:val="BodyText"/>
        <w:numPr>
          <w:ilvl w:val="1"/>
          <w:numId w:val="104"/>
        </w:numPr>
        <w:autoSpaceDE w:val="0"/>
        <w:autoSpaceDN w:val="0"/>
        <w:spacing w:line="232" w:lineRule="auto"/>
        <w:ind w:right="118"/>
        <w:jc w:val="both"/>
        <w:rPr>
          <w:rFonts w:asciiTheme="minorHAnsi" w:hAnsiTheme="minorHAnsi" w:cstheme="minorHAnsi"/>
        </w:rPr>
      </w:pPr>
      <w:r w:rsidRPr="00807923">
        <w:rPr>
          <w:rFonts w:asciiTheme="minorHAnsi" w:hAnsiTheme="minorHAnsi" w:cstheme="minorHAnsi"/>
        </w:rPr>
        <w:t>a member’s term of membership expires; or</w:t>
      </w:r>
    </w:p>
    <w:p w14:paraId="4586104A" w14:textId="77777777" w:rsidR="00807923" w:rsidRPr="00807923" w:rsidRDefault="00807923" w:rsidP="00807923">
      <w:pPr>
        <w:pStyle w:val="BodyText"/>
        <w:numPr>
          <w:ilvl w:val="1"/>
          <w:numId w:val="104"/>
        </w:numPr>
        <w:autoSpaceDE w:val="0"/>
        <w:autoSpaceDN w:val="0"/>
        <w:spacing w:line="232" w:lineRule="auto"/>
        <w:ind w:right="118"/>
        <w:jc w:val="both"/>
        <w:rPr>
          <w:rFonts w:asciiTheme="minorHAnsi" w:hAnsiTheme="minorHAnsi" w:cstheme="minorHAnsi"/>
        </w:rPr>
      </w:pPr>
      <w:proofErr w:type="gramStart"/>
      <w:r w:rsidRPr="00807923">
        <w:rPr>
          <w:rFonts w:asciiTheme="minorHAnsi" w:hAnsiTheme="minorHAnsi" w:cstheme="minorHAnsi"/>
        </w:rPr>
        <w:t>the</w:t>
      </w:r>
      <w:proofErr w:type="gramEnd"/>
      <w:r w:rsidRPr="00807923">
        <w:rPr>
          <w:rFonts w:asciiTheme="minorHAnsi" w:hAnsiTheme="minorHAnsi" w:cstheme="minorHAnsi"/>
        </w:rPr>
        <w:t xml:space="preserve"> Corporation is dissolved under the Act.</w:t>
      </w:r>
    </w:p>
    <w:p w14:paraId="432BCCEF" w14:textId="77777777" w:rsidR="00807923" w:rsidRPr="00807923" w:rsidRDefault="00807923" w:rsidP="00807923">
      <w:pPr>
        <w:pStyle w:val="BodyText"/>
        <w:spacing w:line="232" w:lineRule="auto"/>
        <w:ind w:left="820" w:right="118"/>
        <w:jc w:val="both"/>
        <w:rPr>
          <w:rFonts w:asciiTheme="minorHAnsi" w:hAnsiTheme="minorHAnsi" w:cstheme="minorHAnsi"/>
        </w:rPr>
      </w:pPr>
    </w:p>
    <w:p w14:paraId="0261D5CE" w14:textId="77777777" w:rsidR="00807923" w:rsidRPr="00807923" w:rsidRDefault="00807923" w:rsidP="00807923">
      <w:pPr>
        <w:pStyle w:val="BodyText"/>
        <w:spacing w:line="232" w:lineRule="auto"/>
        <w:ind w:left="820" w:right="118"/>
        <w:jc w:val="both"/>
        <w:rPr>
          <w:rFonts w:asciiTheme="minorHAnsi" w:hAnsiTheme="minorHAnsi" w:cstheme="minorHAnsi"/>
          <w:u w:val="single"/>
        </w:rPr>
      </w:pPr>
      <w:r w:rsidRPr="00807923">
        <w:rPr>
          <w:rFonts w:asciiTheme="minorHAnsi" w:hAnsiTheme="minorHAnsi" w:cstheme="minorHAnsi"/>
          <w:u w:val="single"/>
        </w:rPr>
        <w:t>Effect of Termination of Membership</w:t>
      </w:r>
    </w:p>
    <w:p w14:paraId="7E53DF4D" w14:textId="77777777" w:rsidR="00807923" w:rsidRPr="00807923" w:rsidRDefault="00807923" w:rsidP="00807923">
      <w:pPr>
        <w:pStyle w:val="BodyText"/>
        <w:numPr>
          <w:ilvl w:val="0"/>
          <w:numId w:val="103"/>
        </w:numPr>
        <w:autoSpaceDE w:val="0"/>
        <w:autoSpaceDN w:val="0"/>
        <w:spacing w:line="232" w:lineRule="auto"/>
        <w:ind w:right="118"/>
        <w:jc w:val="both"/>
        <w:rPr>
          <w:rFonts w:asciiTheme="minorHAnsi" w:hAnsiTheme="minorHAnsi" w:cstheme="minorHAnsi"/>
        </w:rPr>
      </w:pPr>
      <w:r w:rsidRPr="00807923">
        <w:rPr>
          <w:rFonts w:asciiTheme="minorHAnsi" w:hAnsiTheme="minorHAnsi" w:cstheme="minorHAnsi"/>
        </w:rPr>
        <w:t>Subject to the Articles, upon any termination of membership, the rights of the member, including any rights in the property of the Corporation, automatically cease to exist.</w:t>
      </w:r>
    </w:p>
    <w:p w14:paraId="72AA9844" w14:textId="77777777" w:rsidR="00807923" w:rsidRPr="00807923" w:rsidRDefault="00807923" w:rsidP="00807923">
      <w:pPr>
        <w:pStyle w:val="BodyText"/>
        <w:spacing w:line="232" w:lineRule="auto"/>
        <w:ind w:left="820" w:right="118"/>
        <w:jc w:val="both"/>
        <w:rPr>
          <w:rFonts w:asciiTheme="minorHAnsi" w:hAnsiTheme="minorHAnsi" w:cstheme="minorHAnsi"/>
        </w:rPr>
      </w:pPr>
    </w:p>
    <w:p w14:paraId="15A04CE3" w14:textId="77777777" w:rsidR="00807923" w:rsidRPr="00807923" w:rsidRDefault="00807923" w:rsidP="00807923">
      <w:pPr>
        <w:pStyle w:val="BodyText"/>
        <w:spacing w:line="232" w:lineRule="auto"/>
        <w:ind w:left="820" w:right="118"/>
        <w:jc w:val="both"/>
        <w:rPr>
          <w:rFonts w:asciiTheme="minorHAnsi" w:hAnsiTheme="minorHAnsi" w:cstheme="minorHAnsi"/>
          <w:u w:val="single"/>
        </w:rPr>
      </w:pPr>
      <w:r w:rsidRPr="00807923">
        <w:rPr>
          <w:rFonts w:asciiTheme="minorHAnsi" w:hAnsiTheme="minorHAnsi" w:cstheme="minorHAnsi"/>
          <w:u w:val="single"/>
        </w:rPr>
        <w:t>Removal or Discipline of Members</w:t>
      </w:r>
    </w:p>
    <w:p w14:paraId="41B24E65" w14:textId="77777777" w:rsidR="00807923" w:rsidRPr="00807923" w:rsidRDefault="00807923" w:rsidP="00807923">
      <w:pPr>
        <w:pStyle w:val="BodyText"/>
        <w:numPr>
          <w:ilvl w:val="0"/>
          <w:numId w:val="103"/>
        </w:numPr>
        <w:autoSpaceDE w:val="0"/>
        <w:autoSpaceDN w:val="0"/>
        <w:spacing w:line="232" w:lineRule="auto"/>
        <w:ind w:right="118"/>
        <w:rPr>
          <w:rFonts w:asciiTheme="minorHAnsi" w:hAnsiTheme="minorHAnsi" w:cstheme="minorHAnsi"/>
        </w:rPr>
      </w:pPr>
      <w:r w:rsidRPr="00807923">
        <w:rPr>
          <w:rFonts w:asciiTheme="minorHAnsi" w:hAnsiTheme="minorHAnsi" w:cstheme="minorHAnsi"/>
        </w:rPr>
        <w:t>The Board shall have authority to suspend or expel any member from the Corporation for any one or more of the following grounds:</w:t>
      </w:r>
    </w:p>
    <w:p w14:paraId="70765FCA" w14:textId="77777777" w:rsidR="00807923" w:rsidRPr="00807923" w:rsidRDefault="00807923" w:rsidP="00807923">
      <w:pPr>
        <w:pStyle w:val="BodyText"/>
        <w:numPr>
          <w:ilvl w:val="1"/>
          <w:numId w:val="105"/>
        </w:numPr>
        <w:autoSpaceDE w:val="0"/>
        <w:autoSpaceDN w:val="0"/>
        <w:spacing w:line="232" w:lineRule="auto"/>
        <w:ind w:right="118"/>
        <w:rPr>
          <w:rFonts w:asciiTheme="minorHAnsi" w:hAnsiTheme="minorHAnsi" w:cstheme="minorHAnsi"/>
        </w:rPr>
      </w:pPr>
      <w:r w:rsidRPr="00807923">
        <w:rPr>
          <w:rFonts w:asciiTheme="minorHAnsi" w:hAnsiTheme="minorHAnsi" w:cstheme="minorHAnsi"/>
        </w:rPr>
        <w:t xml:space="preserve">violating any provision of the Letters Patent/ Articles, Bylaws or written policies of the </w:t>
      </w:r>
      <w:proofErr w:type="gramStart"/>
      <w:r w:rsidRPr="00807923">
        <w:rPr>
          <w:rFonts w:asciiTheme="minorHAnsi" w:hAnsiTheme="minorHAnsi" w:cstheme="minorHAnsi"/>
        </w:rPr>
        <w:t>Corporation;</w:t>
      </w:r>
      <w:proofErr w:type="gramEnd"/>
    </w:p>
    <w:p w14:paraId="0845C631" w14:textId="77777777" w:rsidR="00807923" w:rsidRPr="00807923" w:rsidRDefault="00807923" w:rsidP="00807923">
      <w:pPr>
        <w:pStyle w:val="BodyText"/>
        <w:numPr>
          <w:ilvl w:val="1"/>
          <w:numId w:val="105"/>
        </w:numPr>
        <w:autoSpaceDE w:val="0"/>
        <w:autoSpaceDN w:val="0"/>
        <w:spacing w:line="232" w:lineRule="auto"/>
        <w:ind w:right="118"/>
        <w:rPr>
          <w:rFonts w:asciiTheme="minorHAnsi" w:hAnsiTheme="minorHAnsi" w:cstheme="minorHAnsi"/>
        </w:rPr>
      </w:pPr>
      <w:r w:rsidRPr="00807923">
        <w:rPr>
          <w:rFonts w:asciiTheme="minorHAnsi" w:hAnsiTheme="minorHAnsi" w:cstheme="minorHAnsi"/>
        </w:rPr>
        <w:t>carrying out any conduct that may be detrimental to the Corporation as determined by the Board in its sole and absolute discretion; or</w:t>
      </w:r>
    </w:p>
    <w:p w14:paraId="77D0F860" w14:textId="77777777" w:rsidR="00807923" w:rsidRPr="00807923" w:rsidRDefault="00807923" w:rsidP="00807923">
      <w:pPr>
        <w:pStyle w:val="BodyText"/>
        <w:numPr>
          <w:ilvl w:val="1"/>
          <w:numId w:val="105"/>
        </w:numPr>
        <w:autoSpaceDE w:val="0"/>
        <w:autoSpaceDN w:val="0"/>
        <w:spacing w:line="232" w:lineRule="auto"/>
        <w:ind w:right="118"/>
        <w:rPr>
          <w:rFonts w:asciiTheme="minorHAnsi" w:hAnsiTheme="minorHAnsi" w:cstheme="minorHAnsi"/>
        </w:rPr>
      </w:pPr>
      <w:r w:rsidRPr="00807923">
        <w:rPr>
          <w:rFonts w:asciiTheme="minorHAnsi" w:hAnsiTheme="minorHAnsi" w:cstheme="minorHAnsi"/>
        </w:rPr>
        <w:t xml:space="preserve">any other reason that the Board </w:t>
      </w:r>
      <w:proofErr w:type="gramStart"/>
      <w:r w:rsidRPr="00807923">
        <w:rPr>
          <w:rFonts w:asciiTheme="minorHAnsi" w:hAnsiTheme="minorHAnsi" w:cstheme="minorHAnsi"/>
        </w:rPr>
        <w:t>acting</w:t>
      </w:r>
      <w:proofErr w:type="gramEnd"/>
      <w:r w:rsidRPr="00807923">
        <w:rPr>
          <w:rFonts w:asciiTheme="minorHAnsi" w:hAnsiTheme="minorHAnsi" w:cstheme="minorHAnsi"/>
        </w:rPr>
        <w:t xml:space="preserve"> in good faith considers to be fair and reasonable, having regard to the purpose of the Corporation.</w:t>
      </w:r>
    </w:p>
    <w:p w14:paraId="26D56C05" w14:textId="77777777" w:rsidR="00807923" w:rsidRPr="00807923" w:rsidRDefault="00807923" w:rsidP="00807923">
      <w:pPr>
        <w:pStyle w:val="BodyText"/>
        <w:spacing w:line="232" w:lineRule="auto"/>
        <w:ind w:left="1540" w:right="118"/>
        <w:rPr>
          <w:rFonts w:asciiTheme="minorHAnsi" w:hAnsiTheme="minorHAnsi" w:cstheme="minorHAnsi"/>
        </w:rPr>
      </w:pPr>
    </w:p>
    <w:p w14:paraId="649DBA14" w14:textId="77777777" w:rsidR="00807923" w:rsidRPr="00807923" w:rsidRDefault="00807923" w:rsidP="00807923">
      <w:pPr>
        <w:pStyle w:val="ListParagraph"/>
        <w:numPr>
          <w:ilvl w:val="0"/>
          <w:numId w:val="103"/>
        </w:numPr>
        <w:autoSpaceDE w:val="0"/>
        <w:autoSpaceDN w:val="0"/>
        <w:rPr>
          <w:rFonts w:cstheme="minorHAnsi"/>
        </w:rPr>
      </w:pPr>
      <w:r w:rsidRPr="00807923">
        <w:rPr>
          <w:rFonts w:cstheme="minorHAnsi"/>
        </w:rPr>
        <w:lastRenderedPageBreak/>
        <w:t xml:space="preserve">If the Board determines that a member should be suspended or expelled from membership in the Corporation, the Chief Executive Officer, or such other officer as may be designated by the Board, shall provide fifteen (15) days’ notice of suspension or expulsion to the </w:t>
      </w:r>
      <w:proofErr w:type="gramStart"/>
      <w:r w:rsidRPr="00807923">
        <w:rPr>
          <w:rFonts w:cstheme="minorHAnsi"/>
        </w:rPr>
        <w:t>member</w:t>
      </w:r>
      <w:proofErr w:type="gramEnd"/>
      <w:r w:rsidRPr="00807923">
        <w:rPr>
          <w:rFonts w:cstheme="minorHAnsi"/>
        </w:rPr>
        <w:t xml:space="preserve"> and shall provide reasons for the proposed suspension or expulsion. The member may make a written submission to the Chief Executive Officer, or such other officer as may be designated by the Board, in response to the notice received not less than 5 days before the end of the 15-day period. If no written submission is received, the Chief Executive Officer, or such other officer as may be designated by the Board, may proceed to notify the member that the member is suspended or expelled from membership in the Corporation. If a written submission is received in accordance with this Section 6(e) the Board will give the member an opportunity to be heard, orally, in writing or in another format permitted by the Corporation’s articles or by-laws, not less than five (5) days before the suspension or expulsion of membership becomes effective. The Board’s decision shall be final and binding on the </w:t>
      </w:r>
      <w:proofErr w:type="gramStart"/>
      <w:r w:rsidRPr="00807923">
        <w:rPr>
          <w:rFonts w:cstheme="minorHAnsi"/>
        </w:rPr>
        <w:t>member</w:t>
      </w:r>
      <w:proofErr w:type="gramEnd"/>
      <w:r w:rsidRPr="00807923">
        <w:rPr>
          <w:rFonts w:cstheme="minorHAnsi"/>
        </w:rPr>
        <w:t xml:space="preserve"> without any further right of appeal to the Board.</w:t>
      </w:r>
    </w:p>
    <w:p w14:paraId="11F88F4C" w14:textId="77777777" w:rsidR="00807923" w:rsidRPr="00807923" w:rsidRDefault="00807923" w:rsidP="00807923">
      <w:pPr>
        <w:pStyle w:val="BodyText"/>
        <w:spacing w:before="8"/>
        <w:rPr>
          <w:rFonts w:asciiTheme="minorHAnsi" w:hAnsiTheme="minorHAnsi" w:cstheme="minorHAnsi"/>
          <w:sz w:val="20"/>
        </w:rPr>
      </w:pPr>
    </w:p>
    <w:p w14:paraId="079E1E05" w14:textId="77777777" w:rsidR="00807923" w:rsidRPr="00807923" w:rsidRDefault="00807923" w:rsidP="00807923">
      <w:pPr>
        <w:pStyle w:val="Heading1"/>
        <w:numPr>
          <w:ilvl w:val="0"/>
          <w:numId w:val="102"/>
        </w:numPr>
        <w:tabs>
          <w:tab w:val="left" w:pos="461"/>
        </w:tabs>
        <w:ind w:hanging="361"/>
        <w:rPr>
          <w:rFonts w:asciiTheme="minorHAnsi" w:hAnsiTheme="minorHAnsi" w:cstheme="minorHAnsi"/>
        </w:rPr>
      </w:pPr>
      <w:r w:rsidRPr="00807923">
        <w:rPr>
          <w:rFonts w:asciiTheme="minorHAnsi" w:hAnsiTheme="minorHAnsi" w:cstheme="minorHAnsi"/>
        </w:rPr>
        <w:t>Meetings</w:t>
      </w:r>
      <w:r w:rsidRPr="00807923">
        <w:rPr>
          <w:rFonts w:asciiTheme="minorHAnsi" w:hAnsiTheme="minorHAnsi" w:cstheme="minorHAnsi"/>
          <w:spacing w:val="-1"/>
        </w:rPr>
        <w:t xml:space="preserve"> </w:t>
      </w:r>
      <w:r w:rsidRPr="00807923">
        <w:rPr>
          <w:rFonts w:asciiTheme="minorHAnsi" w:hAnsiTheme="minorHAnsi" w:cstheme="minorHAnsi"/>
        </w:rPr>
        <w:t>of</w:t>
      </w:r>
      <w:r w:rsidRPr="00807923">
        <w:rPr>
          <w:rFonts w:asciiTheme="minorHAnsi" w:hAnsiTheme="minorHAnsi" w:cstheme="minorHAnsi"/>
          <w:spacing w:val="-2"/>
        </w:rPr>
        <w:t xml:space="preserve"> Members</w:t>
      </w:r>
    </w:p>
    <w:p w14:paraId="57F25D43" w14:textId="77777777" w:rsidR="00807923" w:rsidRPr="00807923" w:rsidRDefault="00807923" w:rsidP="00807923">
      <w:pPr>
        <w:pStyle w:val="BodyText"/>
        <w:spacing w:before="11"/>
        <w:rPr>
          <w:rFonts w:asciiTheme="minorHAnsi" w:hAnsiTheme="minorHAnsi" w:cstheme="minorHAnsi"/>
          <w:b/>
          <w:sz w:val="21"/>
        </w:rPr>
      </w:pPr>
    </w:p>
    <w:p w14:paraId="07F0BD11" w14:textId="77777777" w:rsidR="00807923" w:rsidRPr="00807923" w:rsidRDefault="00807923" w:rsidP="00807923">
      <w:pPr>
        <w:pStyle w:val="ListParagraph"/>
        <w:numPr>
          <w:ilvl w:val="1"/>
          <w:numId w:val="102"/>
        </w:numPr>
        <w:tabs>
          <w:tab w:val="left" w:pos="821"/>
        </w:tabs>
        <w:autoSpaceDE w:val="0"/>
        <w:autoSpaceDN w:val="0"/>
        <w:ind w:hanging="361"/>
        <w:jc w:val="left"/>
        <w:rPr>
          <w:rFonts w:cstheme="minorHAnsi"/>
        </w:rPr>
      </w:pPr>
      <w:r w:rsidRPr="00807923">
        <w:rPr>
          <w:rFonts w:cstheme="minorHAnsi"/>
          <w:spacing w:val="-2"/>
          <w:u w:val="single"/>
        </w:rPr>
        <w:t>Location and Time</w:t>
      </w:r>
    </w:p>
    <w:p w14:paraId="3991F3F7" w14:textId="77777777" w:rsidR="00807923" w:rsidRPr="00807923" w:rsidRDefault="00807923" w:rsidP="00807923">
      <w:pPr>
        <w:pStyle w:val="BodyText"/>
        <w:spacing w:before="10"/>
        <w:rPr>
          <w:rFonts w:asciiTheme="minorHAnsi" w:hAnsiTheme="minorHAnsi" w:cstheme="minorHAnsi"/>
          <w:sz w:val="15"/>
        </w:rPr>
      </w:pPr>
    </w:p>
    <w:p w14:paraId="2F492CD0" w14:textId="77777777" w:rsidR="00807923" w:rsidRPr="00807923" w:rsidRDefault="00807923" w:rsidP="00C01F3E">
      <w:pPr>
        <w:pStyle w:val="BodyText"/>
        <w:spacing w:before="63" w:line="232" w:lineRule="auto"/>
        <w:ind w:left="820" w:right="117" w:hanging="100"/>
        <w:jc w:val="both"/>
        <w:rPr>
          <w:rFonts w:asciiTheme="minorHAnsi" w:hAnsiTheme="minorHAnsi" w:cstheme="minorHAnsi"/>
        </w:rPr>
      </w:pPr>
      <w:r w:rsidRPr="00807923">
        <w:rPr>
          <w:rFonts w:asciiTheme="minorHAnsi" w:hAnsiTheme="minorHAnsi" w:cstheme="minorHAnsi"/>
        </w:rPr>
        <w:t>The annual or any other general meeting of the members shall be held at the head office of the corporation or elsewhere in Ontario as the board may determine and on such day as the said directors shall appoint, but in the case of an annual meeting, such annual meeting shall be held no later than fifteen (15) months after the holding of the preceding annual meeting.</w:t>
      </w:r>
    </w:p>
    <w:p w14:paraId="2548F87D" w14:textId="77777777" w:rsidR="00807923" w:rsidRPr="00807923" w:rsidRDefault="00807923" w:rsidP="00807923">
      <w:pPr>
        <w:pStyle w:val="BodyText"/>
        <w:spacing w:before="63" w:line="232" w:lineRule="auto"/>
        <w:ind w:left="820" w:right="117"/>
        <w:jc w:val="both"/>
        <w:rPr>
          <w:rFonts w:asciiTheme="minorHAnsi" w:hAnsiTheme="minorHAnsi" w:cstheme="minorHAnsi"/>
        </w:rPr>
      </w:pPr>
    </w:p>
    <w:p w14:paraId="7B718D7A" w14:textId="77777777" w:rsidR="00807923" w:rsidRPr="00807923" w:rsidRDefault="00807923" w:rsidP="00807923">
      <w:pPr>
        <w:pStyle w:val="ListParagraph"/>
        <w:numPr>
          <w:ilvl w:val="1"/>
          <w:numId w:val="102"/>
        </w:numPr>
        <w:tabs>
          <w:tab w:val="left" w:pos="821"/>
        </w:tabs>
        <w:autoSpaceDE w:val="0"/>
        <w:autoSpaceDN w:val="0"/>
        <w:spacing w:line="259" w:lineRule="exact"/>
        <w:ind w:hanging="361"/>
        <w:jc w:val="both"/>
        <w:rPr>
          <w:rFonts w:cstheme="minorHAnsi"/>
        </w:rPr>
      </w:pPr>
      <w:r w:rsidRPr="00807923">
        <w:rPr>
          <w:rFonts w:cstheme="minorHAnsi"/>
          <w:u w:val="single"/>
        </w:rPr>
        <w:t>Annual</w:t>
      </w:r>
      <w:r w:rsidRPr="00807923">
        <w:rPr>
          <w:rFonts w:cstheme="minorHAnsi"/>
          <w:spacing w:val="-3"/>
          <w:u w:val="single"/>
        </w:rPr>
        <w:t xml:space="preserve"> </w:t>
      </w:r>
      <w:r w:rsidRPr="00807923">
        <w:rPr>
          <w:rFonts w:cstheme="minorHAnsi"/>
          <w:u w:val="single"/>
        </w:rPr>
        <w:t>General</w:t>
      </w:r>
      <w:r w:rsidRPr="00807923">
        <w:rPr>
          <w:rFonts w:cstheme="minorHAnsi"/>
          <w:spacing w:val="-2"/>
          <w:u w:val="single"/>
        </w:rPr>
        <w:t xml:space="preserve"> Meeting</w:t>
      </w:r>
    </w:p>
    <w:p w14:paraId="4E4D78C1" w14:textId="77777777" w:rsidR="00807923" w:rsidRPr="00807923" w:rsidRDefault="00807923" w:rsidP="00807923">
      <w:pPr>
        <w:pStyle w:val="BodyText"/>
        <w:spacing w:before="10"/>
        <w:rPr>
          <w:rFonts w:asciiTheme="minorHAnsi" w:hAnsiTheme="minorHAnsi" w:cstheme="minorHAnsi"/>
          <w:sz w:val="15"/>
        </w:rPr>
      </w:pPr>
    </w:p>
    <w:p w14:paraId="0D1E72A3" w14:textId="77777777" w:rsidR="00807923" w:rsidRPr="00807923" w:rsidRDefault="00807923" w:rsidP="00C01F3E">
      <w:pPr>
        <w:pStyle w:val="BodyText"/>
        <w:spacing w:before="63" w:line="232" w:lineRule="auto"/>
        <w:ind w:left="820" w:hanging="100"/>
        <w:rPr>
          <w:rFonts w:asciiTheme="minorHAnsi" w:hAnsiTheme="minorHAnsi" w:cstheme="minorHAnsi"/>
        </w:rPr>
      </w:pPr>
      <w:r w:rsidRPr="00807923">
        <w:rPr>
          <w:rFonts w:asciiTheme="minorHAnsi" w:hAnsiTheme="minorHAnsi" w:cstheme="minorHAnsi"/>
        </w:rPr>
        <w:t>The</w:t>
      </w:r>
      <w:r w:rsidRPr="00807923">
        <w:rPr>
          <w:rFonts w:asciiTheme="minorHAnsi" w:hAnsiTheme="minorHAnsi" w:cstheme="minorHAnsi"/>
          <w:spacing w:val="26"/>
        </w:rPr>
        <w:t xml:space="preserve"> </w:t>
      </w:r>
      <w:r w:rsidRPr="00807923">
        <w:rPr>
          <w:rFonts w:asciiTheme="minorHAnsi" w:hAnsiTheme="minorHAnsi" w:cstheme="minorHAnsi"/>
        </w:rPr>
        <w:t>information</w:t>
      </w:r>
      <w:r w:rsidRPr="00807923">
        <w:rPr>
          <w:rFonts w:asciiTheme="minorHAnsi" w:hAnsiTheme="minorHAnsi" w:cstheme="minorHAnsi"/>
          <w:spacing w:val="25"/>
        </w:rPr>
        <w:t xml:space="preserve"> </w:t>
      </w:r>
      <w:r w:rsidRPr="00807923">
        <w:rPr>
          <w:rFonts w:asciiTheme="minorHAnsi" w:hAnsiTheme="minorHAnsi" w:cstheme="minorHAnsi"/>
        </w:rPr>
        <w:t>provided</w:t>
      </w:r>
      <w:r w:rsidRPr="00807923">
        <w:rPr>
          <w:rFonts w:asciiTheme="minorHAnsi" w:hAnsiTheme="minorHAnsi" w:cstheme="minorHAnsi"/>
          <w:spacing w:val="26"/>
        </w:rPr>
        <w:t xml:space="preserve"> </w:t>
      </w:r>
      <w:r w:rsidRPr="00807923">
        <w:rPr>
          <w:rFonts w:asciiTheme="minorHAnsi" w:hAnsiTheme="minorHAnsi" w:cstheme="minorHAnsi"/>
        </w:rPr>
        <w:t>to</w:t>
      </w:r>
      <w:r w:rsidRPr="00807923">
        <w:rPr>
          <w:rFonts w:asciiTheme="minorHAnsi" w:hAnsiTheme="minorHAnsi" w:cstheme="minorHAnsi"/>
          <w:spacing w:val="27"/>
        </w:rPr>
        <w:t xml:space="preserve"> </w:t>
      </w:r>
      <w:r w:rsidRPr="00807923">
        <w:rPr>
          <w:rFonts w:asciiTheme="minorHAnsi" w:hAnsiTheme="minorHAnsi" w:cstheme="minorHAnsi"/>
        </w:rPr>
        <w:t>the</w:t>
      </w:r>
      <w:r w:rsidRPr="00807923">
        <w:rPr>
          <w:rFonts w:asciiTheme="minorHAnsi" w:hAnsiTheme="minorHAnsi" w:cstheme="minorHAnsi"/>
          <w:spacing w:val="26"/>
        </w:rPr>
        <w:t xml:space="preserve"> </w:t>
      </w:r>
      <w:r w:rsidRPr="00807923">
        <w:rPr>
          <w:rFonts w:asciiTheme="minorHAnsi" w:hAnsiTheme="minorHAnsi" w:cstheme="minorHAnsi"/>
        </w:rPr>
        <w:t>Members</w:t>
      </w:r>
      <w:r w:rsidRPr="00807923">
        <w:rPr>
          <w:rFonts w:asciiTheme="minorHAnsi" w:hAnsiTheme="minorHAnsi" w:cstheme="minorHAnsi"/>
          <w:spacing w:val="26"/>
        </w:rPr>
        <w:t xml:space="preserve"> </w:t>
      </w:r>
      <w:r w:rsidRPr="00807923">
        <w:rPr>
          <w:rFonts w:asciiTheme="minorHAnsi" w:hAnsiTheme="minorHAnsi" w:cstheme="minorHAnsi"/>
        </w:rPr>
        <w:t>at</w:t>
      </w:r>
      <w:r w:rsidRPr="00807923">
        <w:rPr>
          <w:rFonts w:asciiTheme="minorHAnsi" w:hAnsiTheme="minorHAnsi" w:cstheme="minorHAnsi"/>
          <w:spacing w:val="26"/>
        </w:rPr>
        <w:t xml:space="preserve"> </w:t>
      </w:r>
      <w:r w:rsidRPr="00807923">
        <w:rPr>
          <w:rFonts w:asciiTheme="minorHAnsi" w:hAnsiTheme="minorHAnsi" w:cstheme="minorHAnsi"/>
        </w:rPr>
        <w:t>each</w:t>
      </w:r>
      <w:r w:rsidRPr="00807923">
        <w:rPr>
          <w:rFonts w:asciiTheme="minorHAnsi" w:hAnsiTheme="minorHAnsi" w:cstheme="minorHAnsi"/>
          <w:spacing w:val="26"/>
        </w:rPr>
        <w:t xml:space="preserve"> </w:t>
      </w:r>
      <w:r w:rsidRPr="00807923">
        <w:rPr>
          <w:rFonts w:asciiTheme="minorHAnsi" w:hAnsiTheme="minorHAnsi" w:cstheme="minorHAnsi"/>
        </w:rPr>
        <w:t>annual</w:t>
      </w:r>
      <w:r w:rsidRPr="00807923">
        <w:rPr>
          <w:rFonts w:asciiTheme="minorHAnsi" w:hAnsiTheme="minorHAnsi" w:cstheme="minorHAnsi"/>
          <w:spacing w:val="25"/>
        </w:rPr>
        <w:t xml:space="preserve"> </w:t>
      </w:r>
      <w:r w:rsidRPr="00807923">
        <w:rPr>
          <w:rFonts w:asciiTheme="minorHAnsi" w:hAnsiTheme="minorHAnsi" w:cstheme="minorHAnsi"/>
        </w:rPr>
        <w:t>general</w:t>
      </w:r>
      <w:r w:rsidRPr="00807923">
        <w:rPr>
          <w:rFonts w:asciiTheme="minorHAnsi" w:hAnsiTheme="minorHAnsi" w:cstheme="minorHAnsi"/>
          <w:spacing w:val="25"/>
        </w:rPr>
        <w:t xml:space="preserve"> </w:t>
      </w:r>
      <w:r w:rsidRPr="00807923">
        <w:rPr>
          <w:rFonts w:asciiTheme="minorHAnsi" w:hAnsiTheme="minorHAnsi" w:cstheme="minorHAnsi"/>
        </w:rPr>
        <w:t>meeting</w:t>
      </w:r>
      <w:r w:rsidRPr="00807923">
        <w:rPr>
          <w:rFonts w:asciiTheme="minorHAnsi" w:hAnsiTheme="minorHAnsi" w:cstheme="minorHAnsi"/>
          <w:spacing w:val="25"/>
        </w:rPr>
        <w:t xml:space="preserve"> </w:t>
      </w:r>
      <w:r w:rsidRPr="00807923">
        <w:rPr>
          <w:rFonts w:asciiTheme="minorHAnsi" w:hAnsiTheme="minorHAnsi" w:cstheme="minorHAnsi"/>
        </w:rPr>
        <w:t>must</w:t>
      </w:r>
      <w:r w:rsidRPr="00807923">
        <w:rPr>
          <w:rFonts w:asciiTheme="minorHAnsi" w:hAnsiTheme="minorHAnsi" w:cstheme="minorHAnsi"/>
          <w:spacing w:val="26"/>
        </w:rPr>
        <w:t xml:space="preserve"> </w:t>
      </w:r>
      <w:r w:rsidRPr="00807923">
        <w:rPr>
          <w:rFonts w:asciiTheme="minorHAnsi" w:hAnsiTheme="minorHAnsi" w:cstheme="minorHAnsi"/>
        </w:rPr>
        <w:t>include</w:t>
      </w:r>
      <w:r w:rsidRPr="00807923">
        <w:rPr>
          <w:rFonts w:asciiTheme="minorHAnsi" w:hAnsiTheme="minorHAnsi" w:cstheme="minorHAnsi"/>
          <w:spacing w:val="26"/>
        </w:rPr>
        <w:t xml:space="preserve"> </w:t>
      </w:r>
      <w:r w:rsidRPr="00807923">
        <w:rPr>
          <w:rFonts w:asciiTheme="minorHAnsi" w:hAnsiTheme="minorHAnsi" w:cstheme="minorHAnsi"/>
        </w:rPr>
        <w:t>at</w:t>
      </w:r>
      <w:r w:rsidRPr="00807923">
        <w:rPr>
          <w:rFonts w:asciiTheme="minorHAnsi" w:hAnsiTheme="minorHAnsi" w:cstheme="minorHAnsi"/>
          <w:spacing w:val="26"/>
        </w:rPr>
        <w:t xml:space="preserve"> </w:t>
      </w:r>
      <w:r w:rsidRPr="00807923">
        <w:rPr>
          <w:rFonts w:asciiTheme="minorHAnsi" w:hAnsiTheme="minorHAnsi" w:cstheme="minorHAnsi"/>
        </w:rPr>
        <w:t xml:space="preserve">a </w:t>
      </w:r>
      <w:r w:rsidRPr="00807923">
        <w:rPr>
          <w:rFonts w:asciiTheme="minorHAnsi" w:hAnsiTheme="minorHAnsi" w:cstheme="minorHAnsi"/>
          <w:spacing w:val="-2"/>
        </w:rPr>
        <w:t>minimum:</w:t>
      </w:r>
    </w:p>
    <w:p w14:paraId="6420879E" w14:textId="77777777" w:rsidR="00807923" w:rsidRPr="00807923" w:rsidRDefault="00807923" w:rsidP="00807923">
      <w:pPr>
        <w:pStyle w:val="BodyText"/>
        <w:spacing w:before="2"/>
        <w:rPr>
          <w:rFonts w:asciiTheme="minorHAnsi" w:hAnsiTheme="minorHAnsi" w:cstheme="minorHAnsi"/>
          <w:sz w:val="21"/>
        </w:rPr>
      </w:pPr>
    </w:p>
    <w:p w14:paraId="4EFF9F46" w14:textId="77777777" w:rsidR="00807923" w:rsidRPr="00807923" w:rsidRDefault="00807923" w:rsidP="00807923">
      <w:pPr>
        <w:pStyle w:val="ListParagraph"/>
        <w:numPr>
          <w:ilvl w:val="2"/>
          <w:numId w:val="102"/>
        </w:numPr>
        <w:tabs>
          <w:tab w:val="left" w:pos="1180"/>
          <w:tab w:val="left" w:pos="1181"/>
        </w:tabs>
        <w:autoSpaceDE w:val="0"/>
        <w:autoSpaceDN w:val="0"/>
        <w:spacing w:line="230" w:lineRule="auto"/>
        <w:ind w:right="707"/>
        <w:rPr>
          <w:rFonts w:cstheme="minorHAnsi"/>
        </w:rPr>
      </w:pPr>
      <w:r w:rsidRPr="00807923">
        <w:rPr>
          <w:rFonts w:cstheme="minorHAnsi"/>
        </w:rPr>
        <w:t>detailed</w:t>
      </w:r>
      <w:r w:rsidRPr="00807923">
        <w:rPr>
          <w:rFonts w:cstheme="minorHAnsi"/>
          <w:spacing w:val="-1"/>
        </w:rPr>
        <w:t xml:space="preserve"> </w:t>
      </w:r>
      <w:r w:rsidRPr="00807923">
        <w:rPr>
          <w:rFonts w:cstheme="minorHAnsi"/>
        </w:rPr>
        <w:t>financial</w:t>
      </w:r>
      <w:r w:rsidRPr="00807923">
        <w:rPr>
          <w:rFonts w:cstheme="minorHAnsi"/>
          <w:spacing w:val="-1"/>
        </w:rPr>
        <w:t xml:space="preserve"> </w:t>
      </w:r>
      <w:r w:rsidRPr="00807923">
        <w:rPr>
          <w:rFonts w:cstheme="minorHAnsi"/>
        </w:rPr>
        <w:t>statements</w:t>
      </w:r>
      <w:r w:rsidRPr="00807923">
        <w:rPr>
          <w:rFonts w:cstheme="minorHAnsi"/>
          <w:spacing w:val="-1"/>
        </w:rPr>
        <w:t xml:space="preserve"> </w:t>
      </w:r>
      <w:r w:rsidRPr="00807923">
        <w:rPr>
          <w:rFonts w:cstheme="minorHAnsi"/>
        </w:rPr>
        <w:t>for</w:t>
      </w:r>
      <w:r w:rsidRPr="00807923">
        <w:rPr>
          <w:rFonts w:cstheme="minorHAnsi"/>
          <w:spacing w:val="-1"/>
        </w:rPr>
        <w:t xml:space="preserve"> </w:t>
      </w:r>
      <w:r w:rsidRPr="00807923">
        <w:rPr>
          <w:rFonts w:cstheme="minorHAnsi"/>
        </w:rPr>
        <w:t>period</w:t>
      </w:r>
      <w:r w:rsidRPr="00807923">
        <w:rPr>
          <w:rFonts w:cstheme="minorHAnsi"/>
          <w:spacing w:val="-2"/>
        </w:rPr>
        <w:t xml:space="preserve"> </w:t>
      </w:r>
      <w:r w:rsidRPr="00807923">
        <w:rPr>
          <w:rFonts w:cstheme="minorHAnsi"/>
        </w:rPr>
        <w:t>ending</w:t>
      </w:r>
      <w:r w:rsidRPr="00807923">
        <w:rPr>
          <w:rFonts w:cstheme="minorHAnsi"/>
          <w:spacing w:val="-1"/>
        </w:rPr>
        <w:t xml:space="preserve"> </w:t>
      </w:r>
      <w:r w:rsidRPr="00807923">
        <w:rPr>
          <w:rFonts w:cstheme="minorHAnsi"/>
        </w:rPr>
        <w:t>not</w:t>
      </w:r>
      <w:r w:rsidRPr="00807923">
        <w:rPr>
          <w:rFonts w:cstheme="minorHAnsi"/>
          <w:spacing w:val="-1"/>
        </w:rPr>
        <w:t xml:space="preserve"> </w:t>
      </w:r>
      <w:r w:rsidRPr="00807923">
        <w:rPr>
          <w:rFonts w:cstheme="minorHAnsi"/>
        </w:rPr>
        <w:t>more</w:t>
      </w:r>
      <w:r w:rsidRPr="00807923">
        <w:rPr>
          <w:rFonts w:cstheme="minorHAnsi"/>
          <w:spacing w:val="-1"/>
        </w:rPr>
        <w:t xml:space="preserve"> </w:t>
      </w:r>
      <w:r w:rsidRPr="00807923">
        <w:rPr>
          <w:rFonts w:cstheme="minorHAnsi"/>
        </w:rPr>
        <w:t>than</w:t>
      </w:r>
      <w:r w:rsidRPr="00807923">
        <w:rPr>
          <w:rFonts w:cstheme="minorHAnsi"/>
          <w:spacing w:val="-2"/>
        </w:rPr>
        <w:t xml:space="preserve"> </w:t>
      </w:r>
      <w:r w:rsidRPr="00807923">
        <w:rPr>
          <w:rFonts w:cstheme="minorHAnsi"/>
        </w:rPr>
        <w:t>six months</w:t>
      </w:r>
      <w:r w:rsidRPr="00807923">
        <w:rPr>
          <w:rFonts w:cstheme="minorHAnsi"/>
          <w:spacing w:val="-1"/>
        </w:rPr>
        <w:t xml:space="preserve"> </w:t>
      </w:r>
      <w:r w:rsidRPr="00807923">
        <w:rPr>
          <w:rFonts w:cstheme="minorHAnsi"/>
        </w:rPr>
        <w:t>before</w:t>
      </w:r>
      <w:r w:rsidRPr="00807923">
        <w:rPr>
          <w:rFonts w:cstheme="minorHAnsi"/>
          <w:spacing w:val="-1"/>
        </w:rPr>
        <w:t xml:space="preserve"> </w:t>
      </w:r>
      <w:r w:rsidRPr="00807923">
        <w:rPr>
          <w:rFonts w:cstheme="minorHAnsi"/>
        </w:rPr>
        <w:t xml:space="preserve">such </w:t>
      </w:r>
      <w:proofErr w:type="gramStart"/>
      <w:r w:rsidRPr="00807923">
        <w:rPr>
          <w:rFonts w:cstheme="minorHAnsi"/>
          <w:spacing w:val="-2"/>
        </w:rPr>
        <w:t>meeting;</w:t>
      </w:r>
      <w:proofErr w:type="gramEnd"/>
    </w:p>
    <w:p w14:paraId="3F8E2954" w14:textId="77777777" w:rsidR="00807923" w:rsidRPr="00807923" w:rsidRDefault="00807923" w:rsidP="00807923">
      <w:pPr>
        <w:pStyle w:val="ListParagraph"/>
        <w:numPr>
          <w:ilvl w:val="2"/>
          <w:numId w:val="102"/>
        </w:numPr>
        <w:tabs>
          <w:tab w:val="left" w:pos="1180"/>
          <w:tab w:val="left" w:pos="1181"/>
        </w:tabs>
        <w:autoSpaceDE w:val="0"/>
        <w:autoSpaceDN w:val="0"/>
        <w:spacing w:line="275" w:lineRule="exact"/>
        <w:ind w:hanging="361"/>
        <w:rPr>
          <w:rFonts w:cstheme="minorHAnsi"/>
        </w:rPr>
      </w:pPr>
      <w:r w:rsidRPr="00807923">
        <w:rPr>
          <w:rFonts w:cstheme="minorHAnsi"/>
        </w:rPr>
        <w:t>the report of the</w:t>
      </w:r>
      <w:r w:rsidRPr="00807923">
        <w:rPr>
          <w:rFonts w:cstheme="minorHAnsi"/>
          <w:spacing w:val="1"/>
        </w:rPr>
        <w:t xml:space="preserve"> </w:t>
      </w:r>
      <w:proofErr w:type="gramStart"/>
      <w:r w:rsidRPr="00807923">
        <w:rPr>
          <w:rFonts w:cstheme="minorHAnsi"/>
          <w:spacing w:val="-2"/>
        </w:rPr>
        <w:t>auditor;</w:t>
      </w:r>
      <w:proofErr w:type="gramEnd"/>
    </w:p>
    <w:p w14:paraId="4BD460BE" w14:textId="77777777" w:rsidR="00807923" w:rsidRPr="00807923" w:rsidRDefault="00807923" w:rsidP="00807923">
      <w:pPr>
        <w:pStyle w:val="ListParagraph"/>
        <w:numPr>
          <w:ilvl w:val="2"/>
          <w:numId w:val="102"/>
        </w:numPr>
        <w:tabs>
          <w:tab w:val="left" w:pos="1180"/>
          <w:tab w:val="left" w:pos="1181"/>
        </w:tabs>
        <w:autoSpaceDE w:val="0"/>
        <w:autoSpaceDN w:val="0"/>
        <w:spacing w:before="107" w:line="232" w:lineRule="auto"/>
        <w:ind w:right="120"/>
        <w:rPr>
          <w:rFonts w:cstheme="minorHAnsi"/>
        </w:rPr>
      </w:pPr>
      <w:r w:rsidRPr="00807923">
        <w:rPr>
          <w:rFonts w:cstheme="minorHAnsi"/>
        </w:rPr>
        <w:t>any</w:t>
      </w:r>
      <w:r w:rsidRPr="00807923">
        <w:rPr>
          <w:rFonts w:cstheme="minorHAnsi"/>
          <w:spacing w:val="29"/>
        </w:rPr>
        <w:t xml:space="preserve"> </w:t>
      </w:r>
      <w:r w:rsidRPr="00807923">
        <w:rPr>
          <w:rFonts w:cstheme="minorHAnsi"/>
        </w:rPr>
        <w:t>further</w:t>
      </w:r>
      <w:r w:rsidRPr="00807923">
        <w:rPr>
          <w:rFonts w:cstheme="minorHAnsi"/>
          <w:spacing w:val="28"/>
        </w:rPr>
        <w:t xml:space="preserve"> </w:t>
      </w:r>
      <w:r w:rsidRPr="00807923">
        <w:rPr>
          <w:rFonts w:cstheme="minorHAnsi"/>
        </w:rPr>
        <w:t>information</w:t>
      </w:r>
      <w:r w:rsidRPr="00807923">
        <w:rPr>
          <w:rFonts w:cstheme="minorHAnsi"/>
          <w:spacing w:val="27"/>
        </w:rPr>
        <w:t xml:space="preserve"> </w:t>
      </w:r>
      <w:r w:rsidRPr="00807923">
        <w:rPr>
          <w:rFonts w:cstheme="minorHAnsi"/>
        </w:rPr>
        <w:t>regarding</w:t>
      </w:r>
      <w:r w:rsidRPr="00807923">
        <w:rPr>
          <w:rFonts w:cstheme="minorHAnsi"/>
          <w:spacing w:val="27"/>
        </w:rPr>
        <w:t xml:space="preserve"> </w:t>
      </w:r>
      <w:r w:rsidRPr="00807923">
        <w:rPr>
          <w:rFonts w:cstheme="minorHAnsi"/>
        </w:rPr>
        <w:t>the</w:t>
      </w:r>
      <w:r w:rsidRPr="00807923">
        <w:rPr>
          <w:rFonts w:cstheme="minorHAnsi"/>
          <w:spacing w:val="28"/>
        </w:rPr>
        <w:t xml:space="preserve"> </w:t>
      </w:r>
      <w:r w:rsidRPr="00807923">
        <w:rPr>
          <w:rFonts w:cstheme="minorHAnsi"/>
        </w:rPr>
        <w:t>financial</w:t>
      </w:r>
      <w:r w:rsidRPr="00807923">
        <w:rPr>
          <w:rFonts w:cstheme="minorHAnsi"/>
          <w:spacing w:val="27"/>
        </w:rPr>
        <w:t xml:space="preserve"> </w:t>
      </w:r>
      <w:r w:rsidRPr="00807923">
        <w:rPr>
          <w:rFonts w:cstheme="minorHAnsi"/>
        </w:rPr>
        <w:t>position</w:t>
      </w:r>
      <w:r w:rsidRPr="00807923">
        <w:rPr>
          <w:rFonts w:cstheme="minorHAnsi"/>
          <w:spacing w:val="27"/>
        </w:rPr>
        <w:t xml:space="preserve"> </w:t>
      </w:r>
      <w:r w:rsidRPr="00807923">
        <w:rPr>
          <w:rFonts w:cstheme="minorHAnsi"/>
        </w:rPr>
        <w:t>of</w:t>
      </w:r>
      <w:r w:rsidRPr="00807923">
        <w:rPr>
          <w:rFonts w:cstheme="minorHAnsi"/>
          <w:spacing w:val="25"/>
        </w:rPr>
        <w:t xml:space="preserve"> </w:t>
      </w:r>
      <w:r w:rsidRPr="00807923">
        <w:rPr>
          <w:rFonts w:cstheme="minorHAnsi"/>
        </w:rPr>
        <w:t>the</w:t>
      </w:r>
      <w:r w:rsidRPr="00807923">
        <w:rPr>
          <w:rFonts w:cstheme="minorHAnsi"/>
          <w:spacing w:val="26"/>
        </w:rPr>
        <w:t xml:space="preserve"> </w:t>
      </w:r>
      <w:r w:rsidRPr="00807923">
        <w:rPr>
          <w:rFonts w:cstheme="minorHAnsi"/>
        </w:rPr>
        <w:t>organization</w:t>
      </w:r>
      <w:r w:rsidRPr="00807923">
        <w:rPr>
          <w:rFonts w:cstheme="minorHAnsi"/>
          <w:spacing w:val="25"/>
        </w:rPr>
        <w:t xml:space="preserve"> </w:t>
      </w:r>
      <w:r w:rsidRPr="00807923">
        <w:rPr>
          <w:rFonts w:cstheme="minorHAnsi"/>
        </w:rPr>
        <w:t>as</w:t>
      </w:r>
      <w:r w:rsidRPr="00807923">
        <w:rPr>
          <w:rFonts w:cstheme="minorHAnsi"/>
          <w:spacing w:val="25"/>
        </w:rPr>
        <w:t xml:space="preserve"> </w:t>
      </w:r>
      <w:r w:rsidRPr="00807923">
        <w:rPr>
          <w:rFonts w:cstheme="minorHAnsi"/>
        </w:rPr>
        <w:t>the</w:t>
      </w:r>
      <w:r w:rsidRPr="00807923">
        <w:rPr>
          <w:rFonts w:cstheme="minorHAnsi"/>
          <w:spacing w:val="26"/>
        </w:rPr>
        <w:t xml:space="preserve"> </w:t>
      </w:r>
      <w:r w:rsidRPr="00807923">
        <w:rPr>
          <w:rFonts w:cstheme="minorHAnsi"/>
        </w:rPr>
        <w:t>letters patent, supplementary letters patent or by-laws of the corporation require; and</w:t>
      </w:r>
    </w:p>
    <w:p w14:paraId="2D904213" w14:textId="77777777" w:rsidR="00807923" w:rsidRPr="00807923" w:rsidRDefault="00807923" w:rsidP="00807923">
      <w:pPr>
        <w:pStyle w:val="ListParagraph"/>
        <w:numPr>
          <w:ilvl w:val="2"/>
          <w:numId w:val="102"/>
        </w:numPr>
        <w:tabs>
          <w:tab w:val="left" w:pos="1180"/>
          <w:tab w:val="left" w:pos="1181"/>
        </w:tabs>
        <w:autoSpaceDE w:val="0"/>
        <w:autoSpaceDN w:val="0"/>
        <w:spacing w:line="232" w:lineRule="auto"/>
        <w:ind w:right="115"/>
        <w:rPr>
          <w:rFonts w:cstheme="minorHAnsi"/>
        </w:rPr>
      </w:pPr>
      <w:proofErr w:type="gramStart"/>
      <w:r w:rsidRPr="00807923">
        <w:rPr>
          <w:rFonts w:cstheme="minorHAnsi"/>
        </w:rPr>
        <w:t>the</w:t>
      </w:r>
      <w:proofErr w:type="gramEnd"/>
      <w:r w:rsidRPr="00807923">
        <w:rPr>
          <w:rFonts w:cstheme="minorHAnsi"/>
        </w:rPr>
        <w:t xml:space="preserve"> report of the auditor must be read and must be open to inspection by any Member. </w:t>
      </w:r>
    </w:p>
    <w:p w14:paraId="12439FB5" w14:textId="77777777" w:rsidR="00807923" w:rsidRPr="00807923" w:rsidRDefault="00807923" w:rsidP="00807923">
      <w:pPr>
        <w:pStyle w:val="BodyText"/>
        <w:spacing w:before="4"/>
        <w:rPr>
          <w:rFonts w:asciiTheme="minorHAnsi" w:hAnsiTheme="minorHAnsi" w:cstheme="minorHAnsi"/>
          <w:sz w:val="20"/>
        </w:rPr>
      </w:pPr>
    </w:p>
    <w:p w14:paraId="47529D33" w14:textId="77777777" w:rsidR="00807923" w:rsidRPr="00807923" w:rsidRDefault="00807923" w:rsidP="00807923">
      <w:pPr>
        <w:pStyle w:val="BodyText"/>
        <w:ind w:left="820"/>
        <w:rPr>
          <w:rFonts w:asciiTheme="minorHAnsi" w:hAnsiTheme="minorHAnsi" w:cstheme="minorHAnsi"/>
        </w:rPr>
      </w:pPr>
      <w:r w:rsidRPr="00807923">
        <w:rPr>
          <w:rFonts w:asciiTheme="minorHAnsi" w:hAnsiTheme="minorHAnsi" w:cstheme="minorHAnsi"/>
        </w:rPr>
        <w:t>The</w:t>
      </w:r>
      <w:r w:rsidRPr="00807923">
        <w:rPr>
          <w:rFonts w:asciiTheme="minorHAnsi" w:hAnsiTheme="minorHAnsi" w:cstheme="minorHAnsi"/>
          <w:spacing w:val="-3"/>
        </w:rPr>
        <w:t xml:space="preserve"> </w:t>
      </w:r>
      <w:r w:rsidRPr="00807923">
        <w:rPr>
          <w:rFonts w:asciiTheme="minorHAnsi" w:hAnsiTheme="minorHAnsi" w:cstheme="minorHAnsi"/>
        </w:rPr>
        <w:t>business</w:t>
      </w:r>
      <w:r w:rsidRPr="00807923">
        <w:rPr>
          <w:rFonts w:asciiTheme="minorHAnsi" w:hAnsiTheme="minorHAnsi" w:cstheme="minorHAnsi"/>
          <w:spacing w:val="-2"/>
        </w:rPr>
        <w:t xml:space="preserve"> </w:t>
      </w:r>
      <w:r w:rsidRPr="00807923">
        <w:rPr>
          <w:rFonts w:asciiTheme="minorHAnsi" w:hAnsiTheme="minorHAnsi" w:cstheme="minorHAnsi"/>
        </w:rPr>
        <w:t>transacted</w:t>
      </w:r>
      <w:r w:rsidRPr="00807923">
        <w:rPr>
          <w:rFonts w:asciiTheme="minorHAnsi" w:hAnsiTheme="minorHAnsi" w:cstheme="minorHAnsi"/>
          <w:spacing w:val="-3"/>
        </w:rPr>
        <w:t xml:space="preserve"> </w:t>
      </w:r>
      <w:r w:rsidRPr="00807923">
        <w:rPr>
          <w:rFonts w:asciiTheme="minorHAnsi" w:hAnsiTheme="minorHAnsi" w:cstheme="minorHAnsi"/>
        </w:rPr>
        <w:t>at</w:t>
      </w:r>
      <w:r w:rsidRPr="00807923">
        <w:rPr>
          <w:rFonts w:asciiTheme="minorHAnsi" w:hAnsiTheme="minorHAnsi" w:cstheme="minorHAnsi"/>
          <w:spacing w:val="-3"/>
        </w:rPr>
        <w:t xml:space="preserve"> </w:t>
      </w:r>
      <w:r w:rsidRPr="00807923">
        <w:rPr>
          <w:rFonts w:asciiTheme="minorHAnsi" w:hAnsiTheme="minorHAnsi" w:cstheme="minorHAnsi"/>
        </w:rPr>
        <w:t>the</w:t>
      </w:r>
      <w:r w:rsidRPr="00807923">
        <w:rPr>
          <w:rFonts w:asciiTheme="minorHAnsi" w:hAnsiTheme="minorHAnsi" w:cstheme="minorHAnsi"/>
          <w:spacing w:val="-1"/>
        </w:rPr>
        <w:t xml:space="preserve"> </w:t>
      </w:r>
      <w:r w:rsidRPr="00807923">
        <w:rPr>
          <w:rFonts w:asciiTheme="minorHAnsi" w:hAnsiTheme="minorHAnsi" w:cstheme="minorHAnsi"/>
        </w:rPr>
        <w:t>annual</w:t>
      </w:r>
      <w:r w:rsidRPr="00807923">
        <w:rPr>
          <w:rFonts w:asciiTheme="minorHAnsi" w:hAnsiTheme="minorHAnsi" w:cstheme="minorHAnsi"/>
          <w:spacing w:val="-1"/>
        </w:rPr>
        <w:t xml:space="preserve"> </w:t>
      </w:r>
      <w:r w:rsidRPr="00807923">
        <w:rPr>
          <w:rFonts w:asciiTheme="minorHAnsi" w:hAnsiTheme="minorHAnsi" w:cstheme="minorHAnsi"/>
        </w:rPr>
        <w:t>general</w:t>
      </w:r>
      <w:r w:rsidRPr="00807923">
        <w:rPr>
          <w:rFonts w:asciiTheme="minorHAnsi" w:hAnsiTheme="minorHAnsi" w:cstheme="minorHAnsi"/>
          <w:spacing w:val="-3"/>
        </w:rPr>
        <w:t xml:space="preserve"> </w:t>
      </w:r>
      <w:r w:rsidRPr="00807923">
        <w:rPr>
          <w:rFonts w:asciiTheme="minorHAnsi" w:hAnsiTheme="minorHAnsi" w:cstheme="minorHAnsi"/>
        </w:rPr>
        <w:t>meeting</w:t>
      </w:r>
      <w:r w:rsidRPr="00807923">
        <w:rPr>
          <w:rFonts w:asciiTheme="minorHAnsi" w:hAnsiTheme="minorHAnsi" w:cstheme="minorHAnsi"/>
          <w:spacing w:val="-4"/>
        </w:rPr>
        <w:t xml:space="preserve"> </w:t>
      </w:r>
      <w:r w:rsidRPr="00807923">
        <w:rPr>
          <w:rFonts w:asciiTheme="minorHAnsi" w:hAnsiTheme="minorHAnsi" w:cstheme="minorHAnsi"/>
        </w:rPr>
        <w:t>shall</w:t>
      </w:r>
      <w:r w:rsidRPr="00807923">
        <w:rPr>
          <w:rFonts w:asciiTheme="minorHAnsi" w:hAnsiTheme="minorHAnsi" w:cstheme="minorHAnsi"/>
          <w:spacing w:val="-2"/>
        </w:rPr>
        <w:t xml:space="preserve"> include:</w:t>
      </w:r>
    </w:p>
    <w:p w14:paraId="47657B14" w14:textId="77777777" w:rsidR="00807923" w:rsidRPr="00807923" w:rsidRDefault="00807923" w:rsidP="00807923">
      <w:pPr>
        <w:pStyle w:val="BodyText"/>
        <w:spacing w:before="6"/>
        <w:rPr>
          <w:rFonts w:asciiTheme="minorHAnsi" w:hAnsiTheme="minorHAnsi" w:cstheme="minorHAnsi"/>
          <w:sz w:val="20"/>
        </w:rPr>
      </w:pPr>
    </w:p>
    <w:p w14:paraId="1B2F8808" w14:textId="77777777" w:rsidR="00807923" w:rsidRPr="00807923" w:rsidRDefault="00807923" w:rsidP="00807923">
      <w:pPr>
        <w:pStyle w:val="ListParagraph"/>
        <w:numPr>
          <w:ilvl w:val="2"/>
          <w:numId w:val="102"/>
        </w:numPr>
        <w:tabs>
          <w:tab w:val="left" w:pos="1180"/>
          <w:tab w:val="left" w:pos="1181"/>
        </w:tabs>
        <w:autoSpaceDE w:val="0"/>
        <w:autoSpaceDN w:val="0"/>
        <w:spacing w:line="276" w:lineRule="exact"/>
        <w:ind w:hanging="361"/>
        <w:rPr>
          <w:rFonts w:cstheme="minorHAnsi"/>
        </w:rPr>
      </w:pPr>
      <w:r w:rsidRPr="00807923">
        <w:rPr>
          <w:rFonts w:cstheme="minorHAnsi"/>
        </w:rPr>
        <w:t>receipt</w:t>
      </w:r>
      <w:r w:rsidRPr="00807923">
        <w:rPr>
          <w:rFonts w:cstheme="minorHAnsi"/>
          <w:spacing w:val="-1"/>
        </w:rPr>
        <w:t xml:space="preserve"> </w:t>
      </w:r>
      <w:r w:rsidRPr="00807923">
        <w:rPr>
          <w:rFonts w:cstheme="minorHAnsi"/>
        </w:rPr>
        <w:t>of the</w:t>
      </w:r>
      <w:r w:rsidRPr="00807923">
        <w:rPr>
          <w:rFonts w:cstheme="minorHAnsi"/>
          <w:spacing w:val="1"/>
        </w:rPr>
        <w:t xml:space="preserve"> </w:t>
      </w:r>
      <w:proofErr w:type="gramStart"/>
      <w:r w:rsidRPr="00807923">
        <w:rPr>
          <w:rFonts w:cstheme="minorHAnsi"/>
          <w:spacing w:val="-2"/>
        </w:rPr>
        <w:t>agenda;</w:t>
      </w:r>
      <w:proofErr w:type="gramEnd"/>
    </w:p>
    <w:p w14:paraId="0982659D" w14:textId="77777777" w:rsidR="00807923" w:rsidRPr="00807923" w:rsidRDefault="00807923" w:rsidP="00807923">
      <w:pPr>
        <w:pStyle w:val="ListParagraph"/>
        <w:numPr>
          <w:ilvl w:val="2"/>
          <w:numId w:val="102"/>
        </w:numPr>
        <w:tabs>
          <w:tab w:val="left" w:pos="1180"/>
          <w:tab w:val="left" w:pos="1181"/>
        </w:tabs>
        <w:autoSpaceDE w:val="0"/>
        <w:autoSpaceDN w:val="0"/>
        <w:spacing w:line="271" w:lineRule="exact"/>
        <w:ind w:hanging="361"/>
        <w:rPr>
          <w:rFonts w:cstheme="minorHAnsi"/>
        </w:rPr>
      </w:pPr>
      <w:r w:rsidRPr="00807923">
        <w:rPr>
          <w:rFonts w:cstheme="minorHAnsi"/>
        </w:rPr>
        <w:t>receipt</w:t>
      </w:r>
      <w:r w:rsidRPr="00807923">
        <w:rPr>
          <w:rFonts w:cstheme="minorHAnsi"/>
          <w:spacing w:val="-3"/>
        </w:rPr>
        <w:t xml:space="preserve"> </w:t>
      </w:r>
      <w:r w:rsidRPr="00807923">
        <w:rPr>
          <w:rFonts w:cstheme="minorHAnsi"/>
        </w:rPr>
        <w:t>of</w:t>
      </w:r>
      <w:r w:rsidRPr="00807923">
        <w:rPr>
          <w:rFonts w:cstheme="minorHAnsi"/>
          <w:spacing w:val="-1"/>
        </w:rPr>
        <w:t xml:space="preserve"> </w:t>
      </w:r>
      <w:r w:rsidRPr="00807923">
        <w:rPr>
          <w:rFonts w:cstheme="minorHAnsi"/>
        </w:rPr>
        <w:t>the</w:t>
      </w:r>
      <w:r w:rsidRPr="00807923">
        <w:rPr>
          <w:rFonts w:cstheme="minorHAnsi"/>
          <w:spacing w:val="-1"/>
        </w:rPr>
        <w:t xml:space="preserve"> </w:t>
      </w:r>
      <w:r w:rsidRPr="00807923">
        <w:rPr>
          <w:rFonts w:cstheme="minorHAnsi"/>
        </w:rPr>
        <w:t>minutes</w:t>
      </w:r>
      <w:r w:rsidRPr="00807923">
        <w:rPr>
          <w:rFonts w:cstheme="minorHAnsi"/>
          <w:spacing w:val="-1"/>
        </w:rPr>
        <w:t xml:space="preserve"> </w:t>
      </w:r>
      <w:r w:rsidRPr="00807923">
        <w:rPr>
          <w:rFonts w:cstheme="minorHAnsi"/>
        </w:rPr>
        <w:t>of</w:t>
      </w:r>
      <w:r w:rsidRPr="00807923">
        <w:rPr>
          <w:rFonts w:cstheme="minorHAnsi"/>
          <w:spacing w:val="-1"/>
        </w:rPr>
        <w:t xml:space="preserve"> </w:t>
      </w:r>
      <w:r w:rsidRPr="00807923">
        <w:rPr>
          <w:rFonts w:cstheme="minorHAnsi"/>
        </w:rPr>
        <w:t>the</w:t>
      </w:r>
      <w:r w:rsidRPr="00807923">
        <w:rPr>
          <w:rFonts w:cstheme="minorHAnsi"/>
          <w:spacing w:val="-1"/>
        </w:rPr>
        <w:t xml:space="preserve"> </w:t>
      </w:r>
      <w:r w:rsidRPr="00807923">
        <w:rPr>
          <w:rFonts w:cstheme="minorHAnsi"/>
        </w:rPr>
        <w:t>previous</w:t>
      </w:r>
      <w:r w:rsidRPr="00807923">
        <w:rPr>
          <w:rFonts w:cstheme="minorHAnsi"/>
          <w:spacing w:val="-1"/>
        </w:rPr>
        <w:t xml:space="preserve"> </w:t>
      </w:r>
      <w:r w:rsidRPr="00807923">
        <w:rPr>
          <w:rFonts w:cstheme="minorHAnsi"/>
        </w:rPr>
        <w:t>annual</w:t>
      </w:r>
      <w:r w:rsidRPr="00807923">
        <w:rPr>
          <w:rFonts w:cstheme="minorHAnsi"/>
          <w:spacing w:val="-1"/>
        </w:rPr>
        <w:t xml:space="preserve"> </w:t>
      </w:r>
      <w:r w:rsidRPr="00807923">
        <w:rPr>
          <w:rFonts w:cstheme="minorHAnsi"/>
        </w:rPr>
        <w:t>and</w:t>
      </w:r>
      <w:r w:rsidRPr="00807923">
        <w:rPr>
          <w:rFonts w:cstheme="minorHAnsi"/>
          <w:spacing w:val="-3"/>
        </w:rPr>
        <w:t xml:space="preserve"> </w:t>
      </w:r>
      <w:r w:rsidRPr="00807923">
        <w:rPr>
          <w:rFonts w:cstheme="minorHAnsi"/>
        </w:rPr>
        <w:t>subsequent</w:t>
      </w:r>
      <w:r w:rsidRPr="00807923">
        <w:rPr>
          <w:rFonts w:cstheme="minorHAnsi"/>
          <w:spacing w:val="-1"/>
        </w:rPr>
        <w:t xml:space="preserve"> </w:t>
      </w:r>
      <w:r w:rsidRPr="00807923">
        <w:rPr>
          <w:rFonts w:cstheme="minorHAnsi"/>
        </w:rPr>
        <w:t>special</w:t>
      </w:r>
      <w:r w:rsidRPr="00807923">
        <w:rPr>
          <w:rFonts w:cstheme="minorHAnsi"/>
          <w:spacing w:val="-1"/>
        </w:rPr>
        <w:t xml:space="preserve"> </w:t>
      </w:r>
      <w:proofErr w:type="gramStart"/>
      <w:r w:rsidRPr="00807923">
        <w:rPr>
          <w:rFonts w:cstheme="minorHAnsi"/>
          <w:spacing w:val="-2"/>
        </w:rPr>
        <w:t>meetings;</w:t>
      </w:r>
      <w:proofErr w:type="gramEnd"/>
    </w:p>
    <w:p w14:paraId="6A80EF2E" w14:textId="77777777" w:rsidR="00807923" w:rsidRPr="00807923" w:rsidRDefault="00807923" w:rsidP="00807923">
      <w:pPr>
        <w:pStyle w:val="ListParagraph"/>
        <w:numPr>
          <w:ilvl w:val="2"/>
          <w:numId w:val="102"/>
        </w:numPr>
        <w:tabs>
          <w:tab w:val="left" w:pos="1180"/>
          <w:tab w:val="left" w:pos="1181"/>
        </w:tabs>
        <w:autoSpaceDE w:val="0"/>
        <w:autoSpaceDN w:val="0"/>
        <w:spacing w:line="271" w:lineRule="exact"/>
        <w:ind w:hanging="361"/>
        <w:rPr>
          <w:rFonts w:cstheme="minorHAnsi"/>
        </w:rPr>
      </w:pPr>
      <w:r w:rsidRPr="00807923">
        <w:rPr>
          <w:rFonts w:cstheme="minorHAnsi"/>
        </w:rPr>
        <w:t>consideration</w:t>
      </w:r>
      <w:r w:rsidRPr="00807923">
        <w:rPr>
          <w:rFonts w:cstheme="minorHAnsi"/>
          <w:spacing w:val="-3"/>
        </w:rPr>
        <w:t xml:space="preserve"> </w:t>
      </w:r>
      <w:r w:rsidRPr="00807923">
        <w:rPr>
          <w:rFonts w:cstheme="minorHAnsi"/>
        </w:rPr>
        <w:t>of</w:t>
      </w:r>
      <w:r w:rsidRPr="00807923">
        <w:rPr>
          <w:rFonts w:cstheme="minorHAnsi"/>
          <w:spacing w:val="-2"/>
        </w:rPr>
        <w:t xml:space="preserve"> </w:t>
      </w:r>
      <w:r w:rsidRPr="00807923">
        <w:rPr>
          <w:rFonts w:cstheme="minorHAnsi"/>
        </w:rPr>
        <w:t>the</w:t>
      </w:r>
      <w:r w:rsidRPr="00807923">
        <w:rPr>
          <w:rFonts w:cstheme="minorHAnsi"/>
          <w:spacing w:val="-2"/>
        </w:rPr>
        <w:t xml:space="preserve"> </w:t>
      </w:r>
      <w:r w:rsidRPr="00807923">
        <w:rPr>
          <w:rFonts w:cstheme="minorHAnsi"/>
        </w:rPr>
        <w:t>financial</w:t>
      </w:r>
      <w:r w:rsidRPr="00807923">
        <w:rPr>
          <w:rFonts w:cstheme="minorHAnsi"/>
          <w:spacing w:val="-2"/>
        </w:rPr>
        <w:t xml:space="preserve"> </w:t>
      </w:r>
      <w:proofErr w:type="gramStart"/>
      <w:r w:rsidRPr="00807923">
        <w:rPr>
          <w:rFonts w:cstheme="minorHAnsi"/>
          <w:spacing w:val="-2"/>
        </w:rPr>
        <w:t>statements;</w:t>
      </w:r>
      <w:proofErr w:type="gramEnd"/>
    </w:p>
    <w:p w14:paraId="6F64ABEC" w14:textId="77777777" w:rsidR="00807923" w:rsidRPr="00807923" w:rsidRDefault="00807923" w:rsidP="00807923">
      <w:pPr>
        <w:pStyle w:val="ListParagraph"/>
        <w:numPr>
          <w:ilvl w:val="2"/>
          <w:numId w:val="102"/>
        </w:numPr>
        <w:tabs>
          <w:tab w:val="left" w:pos="1180"/>
          <w:tab w:val="left" w:pos="1181"/>
        </w:tabs>
        <w:autoSpaceDE w:val="0"/>
        <w:autoSpaceDN w:val="0"/>
        <w:spacing w:line="272" w:lineRule="exact"/>
        <w:ind w:hanging="361"/>
        <w:rPr>
          <w:rFonts w:cstheme="minorHAnsi"/>
        </w:rPr>
      </w:pPr>
      <w:r w:rsidRPr="00807923">
        <w:rPr>
          <w:rFonts w:cstheme="minorHAnsi"/>
        </w:rPr>
        <w:t>report of the</w:t>
      </w:r>
      <w:r w:rsidRPr="00807923">
        <w:rPr>
          <w:rFonts w:cstheme="minorHAnsi"/>
          <w:spacing w:val="1"/>
        </w:rPr>
        <w:t xml:space="preserve"> </w:t>
      </w:r>
      <w:proofErr w:type="gramStart"/>
      <w:r w:rsidRPr="00807923">
        <w:rPr>
          <w:rFonts w:cstheme="minorHAnsi"/>
          <w:spacing w:val="-2"/>
        </w:rPr>
        <w:t>auditor;</w:t>
      </w:r>
      <w:proofErr w:type="gramEnd"/>
    </w:p>
    <w:p w14:paraId="04247260" w14:textId="77777777" w:rsidR="00807923" w:rsidRPr="00807923" w:rsidRDefault="00807923" w:rsidP="00807923">
      <w:pPr>
        <w:pStyle w:val="ListParagraph"/>
        <w:numPr>
          <w:ilvl w:val="2"/>
          <w:numId w:val="102"/>
        </w:numPr>
        <w:tabs>
          <w:tab w:val="left" w:pos="1180"/>
          <w:tab w:val="left" w:pos="1181"/>
        </w:tabs>
        <w:autoSpaceDE w:val="0"/>
        <w:autoSpaceDN w:val="0"/>
        <w:spacing w:before="2" w:line="232" w:lineRule="auto"/>
        <w:ind w:right="119"/>
        <w:rPr>
          <w:rFonts w:cstheme="minorHAnsi"/>
        </w:rPr>
      </w:pPr>
      <w:r w:rsidRPr="00807923">
        <w:rPr>
          <w:rFonts w:cstheme="minorHAnsi"/>
        </w:rPr>
        <w:t>reappointment</w:t>
      </w:r>
      <w:r w:rsidRPr="00807923">
        <w:rPr>
          <w:rFonts w:cstheme="minorHAnsi"/>
          <w:spacing w:val="65"/>
        </w:rPr>
        <w:t xml:space="preserve"> </w:t>
      </w:r>
      <w:r w:rsidRPr="00807923">
        <w:rPr>
          <w:rFonts w:cstheme="minorHAnsi"/>
        </w:rPr>
        <w:t>or</w:t>
      </w:r>
      <w:r w:rsidRPr="00807923">
        <w:rPr>
          <w:rFonts w:cstheme="minorHAnsi"/>
          <w:spacing w:val="64"/>
        </w:rPr>
        <w:t xml:space="preserve"> </w:t>
      </w:r>
      <w:r w:rsidRPr="00807923">
        <w:rPr>
          <w:rFonts w:cstheme="minorHAnsi"/>
        </w:rPr>
        <w:t>new</w:t>
      </w:r>
      <w:r w:rsidRPr="00807923">
        <w:rPr>
          <w:rFonts w:cstheme="minorHAnsi"/>
          <w:spacing w:val="65"/>
        </w:rPr>
        <w:t xml:space="preserve"> </w:t>
      </w:r>
      <w:r w:rsidRPr="00807923">
        <w:rPr>
          <w:rFonts w:cstheme="minorHAnsi"/>
        </w:rPr>
        <w:t>appointment</w:t>
      </w:r>
      <w:r w:rsidRPr="00807923">
        <w:rPr>
          <w:rFonts w:cstheme="minorHAnsi"/>
          <w:spacing w:val="64"/>
        </w:rPr>
        <w:t xml:space="preserve"> </w:t>
      </w:r>
      <w:r w:rsidRPr="00807923">
        <w:rPr>
          <w:rFonts w:cstheme="minorHAnsi"/>
        </w:rPr>
        <w:t>of</w:t>
      </w:r>
      <w:r w:rsidRPr="00807923">
        <w:rPr>
          <w:rFonts w:cstheme="minorHAnsi"/>
          <w:spacing w:val="64"/>
        </w:rPr>
        <w:t xml:space="preserve"> </w:t>
      </w:r>
      <w:r w:rsidRPr="00807923">
        <w:rPr>
          <w:rFonts w:cstheme="minorHAnsi"/>
        </w:rPr>
        <w:t>the</w:t>
      </w:r>
      <w:r w:rsidRPr="00807923">
        <w:rPr>
          <w:rFonts w:cstheme="minorHAnsi"/>
          <w:spacing w:val="64"/>
        </w:rPr>
        <w:t xml:space="preserve"> </w:t>
      </w:r>
      <w:r w:rsidRPr="00807923">
        <w:rPr>
          <w:rFonts w:cstheme="minorHAnsi"/>
        </w:rPr>
        <w:t>auditor</w:t>
      </w:r>
      <w:r w:rsidRPr="00807923">
        <w:rPr>
          <w:rFonts w:cstheme="minorHAnsi"/>
          <w:spacing w:val="62"/>
        </w:rPr>
        <w:t xml:space="preserve"> </w:t>
      </w:r>
      <w:r w:rsidRPr="00807923">
        <w:rPr>
          <w:rFonts w:cstheme="minorHAnsi"/>
        </w:rPr>
        <w:t>or</w:t>
      </w:r>
      <w:r w:rsidRPr="00807923">
        <w:rPr>
          <w:rFonts w:cstheme="minorHAnsi"/>
          <w:spacing w:val="62"/>
        </w:rPr>
        <w:t xml:space="preserve"> </w:t>
      </w:r>
      <w:r w:rsidRPr="00807923">
        <w:rPr>
          <w:rFonts w:cstheme="minorHAnsi"/>
        </w:rPr>
        <w:t>a</w:t>
      </w:r>
      <w:r w:rsidRPr="00807923">
        <w:rPr>
          <w:rFonts w:cstheme="minorHAnsi"/>
          <w:spacing w:val="40"/>
        </w:rPr>
        <w:t xml:space="preserve"> </w:t>
      </w:r>
      <w:r w:rsidRPr="00807923">
        <w:rPr>
          <w:rFonts w:cstheme="minorHAnsi"/>
        </w:rPr>
        <w:t>person</w:t>
      </w:r>
      <w:r w:rsidRPr="00807923">
        <w:rPr>
          <w:rFonts w:cstheme="minorHAnsi"/>
          <w:spacing w:val="40"/>
        </w:rPr>
        <w:t xml:space="preserve"> </w:t>
      </w:r>
      <w:r w:rsidRPr="00807923">
        <w:rPr>
          <w:rFonts w:cstheme="minorHAnsi"/>
        </w:rPr>
        <w:t>to</w:t>
      </w:r>
      <w:r w:rsidRPr="00807923">
        <w:rPr>
          <w:rFonts w:cstheme="minorHAnsi"/>
          <w:spacing w:val="63"/>
        </w:rPr>
        <w:t xml:space="preserve"> </w:t>
      </w:r>
      <w:r w:rsidRPr="00807923">
        <w:rPr>
          <w:rFonts w:cstheme="minorHAnsi"/>
        </w:rPr>
        <w:t>conduct</w:t>
      </w:r>
      <w:r w:rsidRPr="00807923">
        <w:rPr>
          <w:rFonts w:cstheme="minorHAnsi"/>
          <w:spacing w:val="62"/>
        </w:rPr>
        <w:t xml:space="preserve"> </w:t>
      </w:r>
      <w:r w:rsidRPr="00807923">
        <w:rPr>
          <w:rFonts w:cstheme="minorHAnsi"/>
        </w:rPr>
        <w:t>a</w:t>
      </w:r>
      <w:r w:rsidRPr="00807923">
        <w:rPr>
          <w:rFonts w:cstheme="minorHAnsi"/>
          <w:spacing w:val="40"/>
        </w:rPr>
        <w:t xml:space="preserve"> </w:t>
      </w:r>
      <w:r w:rsidRPr="00807923">
        <w:rPr>
          <w:rFonts w:cstheme="minorHAnsi"/>
        </w:rPr>
        <w:t xml:space="preserve">review engagement for the coming </w:t>
      </w:r>
      <w:proofErr w:type="gramStart"/>
      <w:r w:rsidRPr="00807923">
        <w:rPr>
          <w:rFonts w:cstheme="minorHAnsi"/>
        </w:rPr>
        <w:t>year;</w:t>
      </w:r>
      <w:proofErr w:type="gramEnd"/>
    </w:p>
    <w:p w14:paraId="05448740" w14:textId="77777777" w:rsidR="00807923" w:rsidRPr="00807923" w:rsidRDefault="00807923" w:rsidP="00807923">
      <w:pPr>
        <w:pStyle w:val="ListParagraph"/>
        <w:numPr>
          <w:ilvl w:val="2"/>
          <w:numId w:val="102"/>
        </w:numPr>
        <w:tabs>
          <w:tab w:val="left" w:pos="1180"/>
          <w:tab w:val="left" w:pos="1181"/>
        </w:tabs>
        <w:autoSpaceDE w:val="0"/>
        <w:autoSpaceDN w:val="0"/>
        <w:spacing w:line="267" w:lineRule="exact"/>
        <w:ind w:hanging="361"/>
        <w:rPr>
          <w:rFonts w:cstheme="minorHAnsi"/>
        </w:rPr>
      </w:pPr>
      <w:r w:rsidRPr="00807923">
        <w:rPr>
          <w:rFonts w:cstheme="minorHAnsi"/>
        </w:rPr>
        <w:t>election of directors;</w:t>
      </w:r>
      <w:r w:rsidRPr="00807923">
        <w:rPr>
          <w:rFonts w:cstheme="minorHAnsi"/>
          <w:spacing w:val="2"/>
        </w:rPr>
        <w:t xml:space="preserve"> </w:t>
      </w:r>
      <w:r w:rsidRPr="00807923">
        <w:rPr>
          <w:rFonts w:cstheme="minorHAnsi"/>
          <w:spacing w:val="-5"/>
        </w:rPr>
        <w:t>and</w:t>
      </w:r>
    </w:p>
    <w:p w14:paraId="31054278" w14:textId="77777777" w:rsidR="00807923" w:rsidRPr="00807923" w:rsidRDefault="00807923" w:rsidP="00807923">
      <w:pPr>
        <w:pStyle w:val="ListParagraph"/>
        <w:numPr>
          <w:ilvl w:val="2"/>
          <w:numId w:val="102"/>
        </w:numPr>
        <w:tabs>
          <w:tab w:val="left" w:pos="1180"/>
          <w:tab w:val="left" w:pos="1181"/>
        </w:tabs>
        <w:autoSpaceDE w:val="0"/>
        <w:autoSpaceDN w:val="0"/>
        <w:spacing w:line="276" w:lineRule="exact"/>
        <w:ind w:hanging="361"/>
        <w:rPr>
          <w:rFonts w:cstheme="minorHAnsi"/>
        </w:rPr>
      </w:pPr>
      <w:r w:rsidRPr="00807923">
        <w:rPr>
          <w:rFonts w:cstheme="minorHAnsi"/>
        </w:rPr>
        <w:t>such</w:t>
      </w:r>
      <w:r w:rsidRPr="00807923">
        <w:rPr>
          <w:rFonts w:cstheme="minorHAnsi"/>
          <w:spacing w:val="-2"/>
        </w:rPr>
        <w:t xml:space="preserve"> </w:t>
      </w:r>
      <w:r w:rsidRPr="00807923">
        <w:rPr>
          <w:rFonts w:cstheme="minorHAnsi"/>
        </w:rPr>
        <w:t>other</w:t>
      </w:r>
      <w:r w:rsidRPr="00807923">
        <w:rPr>
          <w:rFonts w:cstheme="minorHAnsi"/>
          <w:spacing w:val="-1"/>
        </w:rPr>
        <w:t xml:space="preserve"> </w:t>
      </w:r>
      <w:r w:rsidRPr="00807923">
        <w:rPr>
          <w:rFonts w:cstheme="minorHAnsi"/>
        </w:rPr>
        <w:t>or</w:t>
      </w:r>
      <w:r w:rsidRPr="00807923">
        <w:rPr>
          <w:rFonts w:cstheme="minorHAnsi"/>
          <w:spacing w:val="-1"/>
        </w:rPr>
        <w:t xml:space="preserve"> </w:t>
      </w:r>
      <w:r w:rsidRPr="00807923">
        <w:rPr>
          <w:rFonts w:cstheme="minorHAnsi"/>
        </w:rPr>
        <w:t>special</w:t>
      </w:r>
      <w:r w:rsidRPr="00807923">
        <w:rPr>
          <w:rFonts w:cstheme="minorHAnsi"/>
          <w:spacing w:val="-2"/>
        </w:rPr>
        <w:t xml:space="preserve"> </w:t>
      </w:r>
      <w:r w:rsidRPr="00807923">
        <w:rPr>
          <w:rFonts w:cstheme="minorHAnsi"/>
        </w:rPr>
        <w:t>business as</w:t>
      </w:r>
      <w:r w:rsidRPr="00807923">
        <w:rPr>
          <w:rFonts w:cstheme="minorHAnsi"/>
          <w:spacing w:val="-1"/>
        </w:rPr>
        <w:t xml:space="preserve"> </w:t>
      </w:r>
      <w:r w:rsidRPr="00807923">
        <w:rPr>
          <w:rFonts w:cstheme="minorHAnsi"/>
        </w:rPr>
        <w:t>may</w:t>
      </w:r>
      <w:r w:rsidRPr="00807923">
        <w:rPr>
          <w:rFonts w:cstheme="minorHAnsi"/>
          <w:spacing w:val="1"/>
        </w:rPr>
        <w:t xml:space="preserve"> </w:t>
      </w:r>
      <w:r w:rsidRPr="00807923">
        <w:rPr>
          <w:rFonts w:cstheme="minorHAnsi"/>
        </w:rPr>
        <w:t>be set</w:t>
      </w:r>
      <w:r w:rsidRPr="00807923">
        <w:rPr>
          <w:rFonts w:cstheme="minorHAnsi"/>
          <w:spacing w:val="-1"/>
        </w:rPr>
        <w:t xml:space="preserve"> </w:t>
      </w:r>
      <w:r w:rsidRPr="00807923">
        <w:rPr>
          <w:rFonts w:cstheme="minorHAnsi"/>
        </w:rPr>
        <w:t>out</w:t>
      </w:r>
      <w:r w:rsidRPr="00807923">
        <w:rPr>
          <w:rFonts w:cstheme="minorHAnsi"/>
          <w:spacing w:val="-1"/>
        </w:rPr>
        <w:t xml:space="preserve"> </w:t>
      </w:r>
      <w:r w:rsidRPr="00807923">
        <w:rPr>
          <w:rFonts w:cstheme="minorHAnsi"/>
        </w:rPr>
        <w:t>in</w:t>
      </w:r>
      <w:r w:rsidRPr="00807923">
        <w:rPr>
          <w:rFonts w:cstheme="minorHAnsi"/>
          <w:spacing w:val="-2"/>
        </w:rPr>
        <w:t xml:space="preserve"> </w:t>
      </w:r>
      <w:r w:rsidRPr="00807923">
        <w:rPr>
          <w:rFonts w:cstheme="minorHAnsi"/>
        </w:rPr>
        <w:t>the notice</w:t>
      </w:r>
      <w:r w:rsidRPr="00807923">
        <w:rPr>
          <w:rFonts w:cstheme="minorHAnsi"/>
          <w:spacing w:val="-1"/>
        </w:rPr>
        <w:t xml:space="preserve"> </w:t>
      </w:r>
      <w:r w:rsidRPr="00807923">
        <w:rPr>
          <w:rFonts w:cstheme="minorHAnsi"/>
        </w:rPr>
        <w:t xml:space="preserve">of </w:t>
      </w:r>
      <w:r w:rsidRPr="00807923">
        <w:rPr>
          <w:rFonts w:cstheme="minorHAnsi"/>
          <w:spacing w:val="-2"/>
        </w:rPr>
        <w:t>meeting.</w:t>
      </w:r>
    </w:p>
    <w:p w14:paraId="19AF2D98" w14:textId="77777777" w:rsidR="00807923" w:rsidRDefault="00807923" w:rsidP="00807923">
      <w:pPr>
        <w:pStyle w:val="ListParagraph"/>
        <w:tabs>
          <w:tab w:val="left" w:pos="1180"/>
          <w:tab w:val="left" w:pos="1181"/>
        </w:tabs>
        <w:autoSpaceDE w:val="0"/>
        <w:autoSpaceDN w:val="0"/>
        <w:spacing w:line="276" w:lineRule="exact"/>
        <w:ind w:left="1180"/>
        <w:rPr>
          <w:rFonts w:cstheme="minorHAnsi"/>
          <w:spacing w:val="-2"/>
        </w:rPr>
      </w:pPr>
    </w:p>
    <w:p w14:paraId="4F290B78" w14:textId="77777777" w:rsidR="00807923" w:rsidRDefault="00807923" w:rsidP="00807923">
      <w:pPr>
        <w:pStyle w:val="ListParagraph"/>
        <w:tabs>
          <w:tab w:val="left" w:pos="1180"/>
          <w:tab w:val="left" w:pos="1181"/>
        </w:tabs>
        <w:autoSpaceDE w:val="0"/>
        <w:autoSpaceDN w:val="0"/>
        <w:spacing w:line="276" w:lineRule="exact"/>
        <w:ind w:left="1180"/>
        <w:rPr>
          <w:rFonts w:cstheme="minorHAnsi"/>
          <w:spacing w:val="-2"/>
        </w:rPr>
      </w:pPr>
    </w:p>
    <w:p w14:paraId="3532D65F" w14:textId="77777777" w:rsidR="00807923" w:rsidRDefault="00807923" w:rsidP="00807923">
      <w:pPr>
        <w:pStyle w:val="ListParagraph"/>
        <w:tabs>
          <w:tab w:val="left" w:pos="1180"/>
          <w:tab w:val="left" w:pos="1181"/>
        </w:tabs>
        <w:autoSpaceDE w:val="0"/>
        <w:autoSpaceDN w:val="0"/>
        <w:spacing w:line="276" w:lineRule="exact"/>
        <w:ind w:left="1180"/>
        <w:rPr>
          <w:rFonts w:cstheme="minorHAnsi"/>
          <w:spacing w:val="-2"/>
        </w:rPr>
      </w:pPr>
    </w:p>
    <w:p w14:paraId="70794E3A" w14:textId="77777777" w:rsidR="00807923" w:rsidRDefault="00807923" w:rsidP="00807923">
      <w:pPr>
        <w:pStyle w:val="ListParagraph"/>
        <w:tabs>
          <w:tab w:val="left" w:pos="1180"/>
          <w:tab w:val="left" w:pos="1181"/>
        </w:tabs>
        <w:autoSpaceDE w:val="0"/>
        <w:autoSpaceDN w:val="0"/>
        <w:spacing w:line="276" w:lineRule="exact"/>
        <w:ind w:left="1180"/>
        <w:rPr>
          <w:rFonts w:cstheme="minorHAnsi"/>
          <w:spacing w:val="-2"/>
        </w:rPr>
      </w:pPr>
    </w:p>
    <w:p w14:paraId="378377AA" w14:textId="77777777" w:rsidR="00807923" w:rsidRPr="00807923" w:rsidRDefault="00807923" w:rsidP="00807923">
      <w:pPr>
        <w:pStyle w:val="ListParagraph"/>
        <w:tabs>
          <w:tab w:val="left" w:pos="1180"/>
          <w:tab w:val="left" w:pos="1181"/>
        </w:tabs>
        <w:autoSpaceDE w:val="0"/>
        <w:autoSpaceDN w:val="0"/>
        <w:spacing w:line="276" w:lineRule="exact"/>
        <w:ind w:left="1180"/>
        <w:rPr>
          <w:rFonts w:cstheme="minorHAnsi"/>
        </w:rPr>
      </w:pPr>
    </w:p>
    <w:p w14:paraId="31D3D37B" w14:textId="77777777" w:rsidR="00807923" w:rsidRPr="00807923" w:rsidRDefault="00807923" w:rsidP="00807923">
      <w:pPr>
        <w:pStyle w:val="ListParagraph"/>
        <w:numPr>
          <w:ilvl w:val="1"/>
          <w:numId w:val="102"/>
        </w:numPr>
        <w:tabs>
          <w:tab w:val="left" w:pos="820"/>
          <w:tab w:val="left" w:pos="821"/>
        </w:tabs>
        <w:autoSpaceDE w:val="0"/>
        <w:autoSpaceDN w:val="0"/>
        <w:spacing w:before="250"/>
        <w:ind w:hanging="361"/>
        <w:jc w:val="left"/>
        <w:rPr>
          <w:rFonts w:cstheme="minorHAnsi"/>
        </w:rPr>
      </w:pPr>
      <w:r w:rsidRPr="00807923">
        <w:rPr>
          <w:rFonts w:cstheme="minorHAnsi"/>
          <w:u w:val="single"/>
        </w:rPr>
        <w:t>Power to</w:t>
      </w:r>
      <w:r w:rsidRPr="00807923">
        <w:rPr>
          <w:rFonts w:cstheme="minorHAnsi"/>
          <w:spacing w:val="2"/>
          <w:u w:val="single"/>
        </w:rPr>
        <w:t xml:space="preserve"> </w:t>
      </w:r>
      <w:r w:rsidRPr="00807923">
        <w:rPr>
          <w:rFonts w:cstheme="minorHAnsi"/>
          <w:spacing w:val="-4"/>
          <w:u w:val="single"/>
        </w:rPr>
        <w:t>Call</w:t>
      </w:r>
    </w:p>
    <w:p w14:paraId="2664E004" w14:textId="77777777" w:rsidR="00807923" w:rsidRPr="00807923" w:rsidRDefault="00807923" w:rsidP="00807923">
      <w:pPr>
        <w:pStyle w:val="BodyText"/>
        <w:spacing w:before="11"/>
        <w:rPr>
          <w:rFonts w:asciiTheme="minorHAnsi" w:hAnsiTheme="minorHAnsi" w:cstheme="minorHAnsi"/>
          <w:sz w:val="15"/>
        </w:rPr>
      </w:pPr>
    </w:p>
    <w:p w14:paraId="06F2B420" w14:textId="77777777" w:rsidR="00807923" w:rsidRPr="00807923" w:rsidRDefault="00807923" w:rsidP="00C01F3E">
      <w:pPr>
        <w:pStyle w:val="BodyText"/>
        <w:spacing w:before="62" w:line="232" w:lineRule="auto"/>
        <w:ind w:left="820" w:right="132" w:hanging="100"/>
        <w:rPr>
          <w:rFonts w:asciiTheme="minorHAnsi" w:hAnsiTheme="minorHAnsi" w:cstheme="minorHAnsi"/>
        </w:rPr>
      </w:pPr>
      <w:r w:rsidRPr="00807923">
        <w:rPr>
          <w:rFonts w:asciiTheme="minorHAnsi" w:hAnsiTheme="minorHAnsi" w:cstheme="minorHAnsi"/>
        </w:rPr>
        <w:t>The Board or the Chairperson or Vice-chairperson shall have power to call at any time a general or special meeting of the members of the Corporation.</w:t>
      </w:r>
    </w:p>
    <w:p w14:paraId="27F4EBB8" w14:textId="77777777" w:rsidR="00807923" w:rsidRPr="00807923" w:rsidRDefault="00807923" w:rsidP="00807923">
      <w:pPr>
        <w:pStyle w:val="BodyText"/>
        <w:spacing w:before="1"/>
        <w:rPr>
          <w:rFonts w:asciiTheme="minorHAnsi" w:hAnsiTheme="minorHAnsi" w:cstheme="minorHAnsi"/>
          <w:sz w:val="20"/>
        </w:rPr>
      </w:pPr>
    </w:p>
    <w:p w14:paraId="7A03BF3E" w14:textId="77777777" w:rsidR="00807923" w:rsidRPr="00807923" w:rsidRDefault="00807923" w:rsidP="00807923">
      <w:pPr>
        <w:pStyle w:val="Heading2"/>
        <w:tabs>
          <w:tab w:val="left" w:pos="820"/>
        </w:tabs>
        <w:spacing w:before="1"/>
        <w:ind w:left="460"/>
        <w:rPr>
          <w:rFonts w:asciiTheme="minorHAnsi" w:hAnsiTheme="minorHAnsi" w:cstheme="minorHAnsi"/>
        </w:rPr>
      </w:pPr>
      <w:r w:rsidRPr="00807923">
        <w:rPr>
          <w:rFonts w:asciiTheme="minorHAnsi" w:hAnsiTheme="minorHAnsi" w:cstheme="minorHAnsi"/>
          <w:spacing w:val="-10"/>
        </w:rPr>
        <w:t>d</w:t>
      </w:r>
      <w:r w:rsidRPr="00807923">
        <w:rPr>
          <w:rFonts w:asciiTheme="minorHAnsi" w:hAnsiTheme="minorHAnsi" w:cstheme="minorHAnsi"/>
        </w:rPr>
        <w:tab/>
      </w:r>
      <w:r w:rsidRPr="00807923">
        <w:rPr>
          <w:rFonts w:asciiTheme="minorHAnsi" w:hAnsiTheme="minorHAnsi" w:cstheme="minorHAnsi"/>
          <w:spacing w:val="-2"/>
          <w:u w:val="single"/>
        </w:rPr>
        <w:t>Notice</w:t>
      </w:r>
    </w:p>
    <w:p w14:paraId="7CCC9FB6" w14:textId="77777777" w:rsidR="00807923" w:rsidRPr="00807923" w:rsidRDefault="00807923" w:rsidP="00807923">
      <w:pPr>
        <w:pStyle w:val="BodyText"/>
        <w:spacing w:before="4"/>
        <w:rPr>
          <w:rFonts w:asciiTheme="minorHAnsi" w:hAnsiTheme="minorHAnsi" w:cstheme="minorHAnsi"/>
          <w:sz w:val="17"/>
        </w:rPr>
      </w:pPr>
    </w:p>
    <w:p w14:paraId="5118026D" w14:textId="77777777" w:rsidR="00807923" w:rsidRPr="00807923" w:rsidRDefault="00807923" w:rsidP="00807923">
      <w:pPr>
        <w:pStyle w:val="pf0"/>
        <w:ind w:left="720"/>
        <w:rPr>
          <w:rFonts w:asciiTheme="minorHAnsi" w:hAnsiTheme="minorHAnsi" w:cstheme="minorHAnsi"/>
          <w:sz w:val="22"/>
          <w:szCs w:val="22"/>
        </w:rPr>
      </w:pPr>
      <w:r w:rsidRPr="00807923">
        <w:rPr>
          <w:rStyle w:val="cf01"/>
          <w:rFonts w:asciiTheme="minorHAnsi" w:hAnsiTheme="minorHAnsi" w:cstheme="minorHAnsi"/>
          <w:sz w:val="22"/>
          <w:szCs w:val="22"/>
        </w:rPr>
        <w:t xml:space="preserve">Notice of each meeting of the members will be given to each member who is entitled to notice, each director, and auditor or the person appointed to conduct a review engagement.  Notice will be given no later than 10 days and no earlier than 50 days before each meeting, including the right to vote by proxy.  </w:t>
      </w:r>
      <w:r w:rsidRPr="00807923">
        <w:rPr>
          <w:rFonts w:asciiTheme="minorHAnsi" w:hAnsiTheme="minorHAnsi" w:cstheme="minorHAnsi"/>
          <w:sz w:val="22"/>
          <w:szCs w:val="22"/>
        </w:rPr>
        <w:t>No public notice nor advertisement of members’ meetings, annual or general, shall be required, but, subject to the Act, notice of the time and place of every such meeting shall be given to each Member in the organization’s newsletter and/or by email.</w:t>
      </w:r>
    </w:p>
    <w:p w14:paraId="2121EC70" w14:textId="77777777" w:rsidR="00807923" w:rsidRPr="00807923" w:rsidRDefault="00807923" w:rsidP="00807923">
      <w:pPr>
        <w:pStyle w:val="BodyText"/>
        <w:spacing w:before="63" w:line="232" w:lineRule="auto"/>
        <w:ind w:left="820" w:right="115"/>
        <w:jc w:val="both"/>
        <w:rPr>
          <w:rFonts w:asciiTheme="minorHAnsi" w:hAnsiTheme="minorHAnsi" w:cstheme="minorHAnsi"/>
        </w:rPr>
      </w:pPr>
      <w:r w:rsidRPr="00807923">
        <w:rPr>
          <w:rFonts w:asciiTheme="minorHAnsi" w:hAnsiTheme="minorHAnsi" w:cstheme="minorHAnsi"/>
          <w:u w:val="single"/>
        </w:rPr>
        <w:t>Error</w:t>
      </w:r>
      <w:r w:rsidRPr="00807923">
        <w:rPr>
          <w:rFonts w:asciiTheme="minorHAnsi" w:hAnsiTheme="minorHAnsi" w:cstheme="minorHAnsi"/>
          <w:spacing w:val="-1"/>
          <w:u w:val="single"/>
        </w:rPr>
        <w:t xml:space="preserve"> </w:t>
      </w:r>
      <w:r w:rsidRPr="00807923">
        <w:rPr>
          <w:rFonts w:asciiTheme="minorHAnsi" w:hAnsiTheme="minorHAnsi" w:cstheme="minorHAnsi"/>
          <w:u w:val="single"/>
        </w:rPr>
        <w:t xml:space="preserve">or Omission of </w:t>
      </w:r>
      <w:r w:rsidRPr="00807923">
        <w:rPr>
          <w:rFonts w:asciiTheme="minorHAnsi" w:hAnsiTheme="minorHAnsi" w:cstheme="minorHAnsi"/>
          <w:spacing w:val="-2"/>
          <w:u w:val="single"/>
        </w:rPr>
        <w:t>Notice</w:t>
      </w:r>
    </w:p>
    <w:p w14:paraId="2D783A30" w14:textId="77777777" w:rsidR="00807923" w:rsidRPr="00807923" w:rsidRDefault="00807923" w:rsidP="00807923">
      <w:pPr>
        <w:pStyle w:val="BodyText"/>
        <w:spacing w:before="6"/>
        <w:rPr>
          <w:rFonts w:asciiTheme="minorHAnsi" w:hAnsiTheme="minorHAnsi" w:cstheme="minorHAnsi"/>
          <w:sz w:val="17"/>
        </w:rPr>
      </w:pPr>
    </w:p>
    <w:p w14:paraId="785D116F" w14:textId="77777777" w:rsidR="00807923" w:rsidRPr="00807923" w:rsidRDefault="00807923" w:rsidP="00C01F3E">
      <w:pPr>
        <w:pStyle w:val="BodyText"/>
        <w:ind w:left="720" w:firstLine="0"/>
        <w:rPr>
          <w:rFonts w:asciiTheme="minorHAnsi" w:hAnsiTheme="minorHAnsi" w:cstheme="minorHAnsi"/>
          <w:sz w:val="20"/>
        </w:rPr>
      </w:pPr>
      <w:r w:rsidRPr="00807923">
        <w:rPr>
          <w:rFonts w:asciiTheme="minorHAnsi" w:hAnsiTheme="minorHAnsi" w:cstheme="minorHAnsi"/>
        </w:rPr>
        <w:t xml:space="preserve">No error or omission in giving notice of any annual or general meeting or any adjourned meeting, whether annual or general, of the Members of the Corporation shall invalidate such meeting or make void any proceedings taken </w:t>
      </w:r>
      <w:proofErr w:type="gramStart"/>
      <w:r w:rsidRPr="00807923">
        <w:rPr>
          <w:rFonts w:asciiTheme="minorHAnsi" w:hAnsiTheme="minorHAnsi" w:cstheme="minorHAnsi"/>
        </w:rPr>
        <w:t>thereat</w:t>
      </w:r>
      <w:proofErr w:type="gramEnd"/>
      <w:r w:rsidRPr="00807923">
        <w:rPr>
          <w:rFonts w:asciiTheme="minorHAnsi" w:hAnsiTheme="minorHAnsi" w:cstheme="minorHAnsi"/>
        </w:rPr>
        <w:t xml:space="preserve"> and any member may at any time waive notice of any such meeting and may ratify, approve and confirm any or all proceedings taken or had thereat.</w:t>
      </w:r>
      <w:r w:rsidRPr="00807923">
        <w:rPr>
          <w:rFonts w:asciiTheme="minorHAnsi" w:hAnsiTheme="minorHAnsi" w:cstheme="minorHAnsi"/>
          <w:spacing w:val="40"/>
        </w:rPr>
        <w:t xml:space="preserve"> </w:t>
      </w:r>
      <w:proofErr w:type="gramStart"/>
      <w:r w:rsidRPr="00807923">
        <w:rPr>
          <w:rFonts w:asciiTheme="minorHAnsi" w:hAnsiTheme="minorHAnsi" w:cstheme="minorHAnsi"/>
        </w:rPr>
        <w:t>For the purpose of</w:t>
      </w:r>
      <w:proofErr w:type="gramEnd"/>
      <w:r w:rsidRPr="00807923">
        <w:rPr>
          <w:rFonts w:asciiTheme="minorHAnsi" w:hAnsiTheme="minorHAnsi" w:cstheme="minorHAnsi"/>
        </w:rPr>
        <w:t xml:space="preserve"> sending notice to any Member, Director or Officer for any meeting or otherwise, the address of any Member, Director or Officer shall be their last address recorded on the books of the Corporation.</w:t>
      </w:r>
    </w:p>
    <w:p w14:paraId="2572D2E6" w14:textId="77777777" w:rsidR="00807923" w:rsidRPr="00807923" w:rsidRDefault="00807923" w:rsidP="00807923">
      <w:pPr>
        <w:pStyle w:val="BodyText"/>
        <w:spacing w:before="8"/>
        <w:rPr>
          <w:rFonts w:asciiTheme="minorHAnsi" w:hAnsiTheme="minorHAnsi" w:cstheme="minorHAnsi"/>
          <w:sz w:val="20"/>
        </w:rPr>
      </w:pPr>
    </w:p>
    <w:p w14:paraId="411199E5" w14:textId="77777777" w:rsidR="00807923" w:rsidRPr="00807923" w:rsidRDefault="00807923" w:rsidP="00807923">
      <w:pPr>
        <w:pStyle w:val="ListParagraph"/>
        <w:numPr>
          <w:ilvl w:val="0"/>
          <w:numId w:val="100"/>
        </w:numPr>
        <w:tabs>
          <w:tab w:val="left" w:pos="820"/>
          <w:tab w:val="left" w:pos="821"/>
        </w:tabs>
        <w:autoSpaceDE w:val="0"/>
        <w:autoSpaceDN w:val="0"/>
        <w:spacing w:before="56"/>
        <w:ind w:hanging="361"/>
        <w:rPr>
          <w:rFonts w:cstheme="minorHAnsi"/>
        </w:rPr>
      </w:pPr>
      <w:r w:rsidRPr="00807923">
        <w:rPr>
          <w:rFonts w:cstheme="minorHAnsi"/>
          <w:u w:val="single"/>
        </w:rPr>
        <w:t>Timing</w:t>
      </w:r>
      <w:r w:rsidRPr="00807923">
        <w:rPr>
          <w:rFonts w:cstheme="minorHAnsi"/>
          <w:spacing w:val="-2"/>
          <w:u w:val="single"/>
        </w:rPr>
        <w:t xml:space="preserve"> </w:t>
      </w:r>
      <w:r w:rsidRPr="00807923">
        <w:rPr>
          <w:rFonts w:cstheme="minorHAnsi"/>
          <w:u w:val="single"/>
        </w:rPr>
        <w:t xml:space="preserve">of </w:t>
      </w:r>
      <w:r w:rsidRPr="00807923">
        <w:rPr>
          <w:rFonts w:cstheme="minorHAnsi"/>
          <w:spacing w:val="-2"/>
          <w:u w:val="single"/>
        </w:rPr>
        <w:t>meetings</w:t>
      </w:r>
    </w:p>
    <w:p w14:paraId="5B49C5F3" w14:textId="77777777" w:rsidR="00807923" w:rsidRPr="00807923" w:rsidRDefault="00807923" w:rsidP="00807923">
      <w:pPr>
        <w:pStyle w:val="BodyText"/>
        <w:spacing w:before="10"/>
        <w:rPr>
          <w:rFonts w:asciiTheme="minorHAnsi" w:hAnsiTheme="minorHAnsi" w:cstheme="minorHAnsi"/>
          <w:sz w:val="15"/>
        </w:rPr>
      </w:pPr>
    </w:p>
    <w:p w14:paraId="383BDA5D" w14:textId="77777777" w:rsidR="00807923" w:rsidRPr="00807923" w:rsidRDefault="00807923" w:rsidP="00C01F3E">
      <w:pPr>
        <w:pStyle w:val="BodyText"/>
        <w:spacing w:before="63" w:line="232" w:lineRule="auto"/>
        <w:ind w:left="820" w:right="117" w:hanging="100"/>
        <w:jc w:val="both"/>
        <w:rPr>
          <w:rFonts w:asciiTheme="minorHAnsi" w:hAnsiTheme="minorHAnsi" w:cstheme="minorHAnsi"/>
        </w:rPr>
      </w:pPr>
      <w:r w:rsidRPr="00807923">
        <w:rPr>
          <w:rFonts w:asciiTheme="minorHAnsi" w:hAnsiTheme="minorHAnsi" w:cstheme="minorHAnsi"/>
        </w:rPr>
        <w:t>The first meeting of Members must be held not later than 18 months after incorporation.</w:t>
      </w:r>
      <w:r w:rsidRPr="00807923">
        <w:rPr>
          <w:rFonts w:asciiTheme="minorHAnsi" w:hAnsiTheme="minorHAnsi" w:cstheme="minorHAnsi"/>
          <w:spacing w:val="40"/>
        </w:rPr>
        <w:t xml:space="preserve"> </w:t>
      </w:r>
      <w:r w:rsidRPr="00807923">
        <w:rPr>
          <w:rFonts w:asciiTheme="minorHAnsi" w:hAnsiTheme="minorHAnsi" w:cstheme="minorHAnsi"/>
        </w:rPr>
        <w:t>All subsequent annual meetings must be held not more than 15 months after the last annual meeting.</w:t>
      </w:r>
      <w:r w:rsidRPr="00807923">
        <w:rPr>
          <w:rFonts w:asciiTheme="minorHAnsi" w:hAnsiTheme="minorHAnsi" w:cstheme="minorHAnsi"/>
          <w:spacing w:val="40"/>
        </w:rPr>
        <w:t xml:space="preserve"> </w:t>
      </w:r>
      <w:r w:rsidRPr="00807923">
        <w:rPr>
          <w:rFonts w:asciiTheme="minorHAnsi" w:hAnsiTheme="minorHAnsi" w:cstheme="minorHAnsi"/>
        </w:rPr>
        <w:t>A general meeting of Members may be held any time provided proper notice is given and such notice specifies the nature of such meeting.</w:t>
      </w:r>
    </w:p>
    <w:p w14:paraId="6B34E884" w14:textId="77777777" w:rsidR="00807923" w:rsidRPr="00807923" w:rsidRDefault="00807923" w:rsidP="00807923">
      <w:pPr>
        <w:pStyle w:val="BodyText"/>
        <w:spacing w:before="3"/>
        <w:rPr>
          <w:rFonts w:asciiTheme="minorHAnsi" w:hAnsiTheme="minorHAnsi" w:cstheme="minorHAnsi"/>
          <w:sz w:val="20"/>
        </w:rPr>
      </w:pPr>
    </w:p>
    <w:p w14:paraId="67C8FBC6" w14:textId="77777777" w:rsidR="00807923" w:rsidRPr="00807923" w:rsidRDefault="00807923" w:rsidP="00807923">
      <w:pPr>
        <w:pStyle w:val="ListParagraph"/>
        <w:numPr>
          <w:ilvl w:val="0"/>
          <w:numId w:val="100"/>
        </w:numPr>
        <w:tabs>
          <w:tab w:val="left" w:pos="820"/>
          <w:tab w:val="left" w:pos="821"/>
        </w:tabs>
        <w:autoSpaceDE w:val="0"/>
        <w:autoSpaceDN w:val="0"/>
        <w:spacing w:before="1"/>
        <w:ind w:hanging="361"/>
        <w:rPr>
          <w:rFonts w:cstheme="minorHAnsi"/>
        </w:rPr>
      </w:pPr>
      <w:r w:rsidRPr="00807923">
        <w:rPr>
          <w:rFonts w:cstheme="minorHAnsi"/>
          <w:u w:val="single"/>
        </w:rPr>
        <w:t>Quorum of Members</w:t>
      </w:r>
      <w:r w:rsidRPr="00807923">
        <w:rPr>
          <w:rFonts w:cstheme="minorHAnsi"/>
          <w:spacing w:val="-1"/>
          <w:u w:val="single"/>
        </w:rPr>
        <w:t xml:space="preserve"> </w:t>
      </w:r>
      <w:r w:rsidRPr="00807923">
        <w:rPr>
          <w:rFonts w:cstheme="minorHAnsi"/>
          <w:u w:val="single"/>
        </w:rPr>
        <w:t>at the</w:t>
      </w:r>
      <w:r w:rsidRPr="00807923">
        <w:rPr>
          <w:rFonts w:cstheme="minorHAnsi"/>
          <w:spacing w:val="-1"/>
          <w:u w:val="single"/>
        </w:rPr>
        <w:t xml:space="preserve"> </w:t>
      </w:r>
      <w:r w:rsidRPr="00807923">
        <w:rPr>
          <w:rFonts w:cstheme="minorHAnsi"/>
          <w:u w:val="single"/>
        </w:rPr>
        <w:t>Annual General</w:t>
      </w:r>
      <w:r w:rsidRPr="00807923">
        <w:rPr>
          <w:rFonts w:cstheme="minorHAnsi"/>
          <w:spacing w:val="-1"/>
          <w:u w:val="single"/>
        </w:rPr>
        <w:t xml:space="preserve"> </w:t>
      </w:r>
      <w:r w:rsidRPr="00807923">
        <w:rPr>
          <w:rFonts w:cstheme="minorHAnsi"/>
          <w:spacing w:val="-2"/>
          <w:u w:val="single"/>
        </w:rPr>
        <w:t>Meeting</w:t>
      </w:r>
    </w:p>
    <w:p w14:paraId="246FC375" w14:textId="77777777" w:rsidR="00807923" w:rsidRPr="00807923" w:rsidRDefault="00807923" w:rsidP="00807923">
      <w:pPr>
        <w:pStyle w:val="BodyText"/>
        <w:spacing w:before="10"/>
        <w:rPr>
          <w:rFonts w:asciiTheme="minorHAnsi" w:hAnsiTheme="minorHAnsi" w:cstheme="minorHAnsi"/>
          <w:sz w:val="15"/>
        </w:rPr>
      </w:pPr>
    </w:p>
    <w:p w14:paraId="6EAA21E3" w14:textId="77777777" w:rsidR="00807923" w:rsidRPr="00807923" w:rsidRDefault="00807923" w:rsidP="00C01F3E">
      <w:pPr>
        <w:pStyle w:val="BodyText"/>
        <w:spacing w:before="63" w:line="232" w:lineRule="auto"/>
        <w:ind w:left="820" w:right="116" w:firstLine="0"/>
        <w:jc w:val="both"/>
        <w:rPr>
          <w:rFonts w:asciiTheme="minorHAnsi" w:hAnsiTheme="minorHAnsi" w:cstheme="minorHAnsi"/>
        </w:rPr>
      </w:pPr>
      <w:r w:rsidRPr="00807923">
        <w:rPr>
          <w:rFonts w:asciiTheme="minorHAnsi" w:hAnsiTheme="minorHAnsi" w:cstheme="minorHAnsi"/>
        </w:rPr>
        <w:t>A quorum for the transaction of business at any meeting of members shall consist of not less than six members present in person or represented by proxy, provided that in no case can any meeting be held unless there are six members present in person or represented by proxy.</w:t>
      </w:r>
    </w:p>
    <w:p w14:paraId="0FE2FF1F" w14:textId="77777777" w:rsidR="00807923" w:rsidRPr="00807923" w:rsidRDefault="00807923" w:rsidP="00807923">
      <w:pPr>
        <w:pStyle w:val="BodyText"/>
        <w:spacing w:before="5"/>
        <w:rPr>
          <w:rFonts w:asciiTheme="minorHAnsi" w:hAnsiTheme="minorHAnsi" w:cstheme="minorHAnsi"/>
          <w:sz w:val="20"/>
        </w:rPr>
      </w:pPr>
    </w:p>
    <w:p w14:paraId="12621345" w14:textId="77777777" w:rsidR="00807923" w:rsidRPr="00807923" w:rsidRDefault="00807923" w:rsidP="00807923">
      <w:pPr>
        <w:pStyle w:val="ListParagraph"/>
        <w:numPr>
          <w:ilvl w:val="0"/>
          <w:numId w:val="100"/>
        </w:numPr>
        <w:tabs>
          <w:tab w:val="left" w:pos="821"/>
        </w:tabs>
        <w:autoSpaceDE w:val="0"/>
        <w:autoSpaceDN w:val="0"/>
        <w:ind w:hanging="361"/>
        <w:rPr>
          <w:rFonts w:cstheme="minorHAnsi"/>
        </w:rPr>
      </w:pPr>
      <w:r w:rsidRPr="00807923">
        <w:rPr>
          <w:rFonts w:cstheme="minorHAnsi"/>
          <w:u w:val="single"/>
        </w:rPr>
        <w:t>Voting</w:t>
      </w:r>
      <w:r w:rsidRPr="00807923">
        <w:rPr>
          <w:rFonts w:cstheme="minorHAnsi"/>
          <w:spacing w:val="-2"/>
          <w:u w:val="single"/>
        </w:rPr>
        <w:t xml:space="preserve"> </w:t>
      </w:r>
      <w:r w:rsidRPr="00807923">
        <w:rPr>
          <w:rFonts w:cstheme="minorHAnsi"/>
          <w:u w:val="single"/>
        </w:rPr>
        <w:t xml:space="preserve">of </w:t>
      </w:r>
      <w:r w:rsidRPr="00807923">
        <w:rPr>
          <w:rFonts w:cstheme="minorHAnsi"/>
          <w:spacing w:val="-2"/>
          <w:u w:val="single"/>
        </w:rPr>
        <w:t>Members</w:t>
      </w:r>
    </w:p>
    <w:p w14:paraId="5789EAB9" w14:textId="77777777" w:rsidR="00807923" w:rsidRPr="00807923" w:rsidRDefault="00807923" w:rsidP="00807923">
      <w:pPr>
        <w:pStyle w:val="BodyText"/>
        <w:spacing w:before="11"/>
        <w:rPr>
          <w:rFonts w:asciiTheme="minorHAnsi" w:hAnsiTheme="minorHAnsi" w:cstheme="minorHAnsi"/>
          <w:sz w:val="15"/>
        </w:rPr>
      </w:pPr>
    </w:p>
    <w:p w14:paraId="60FE9EEF" w14:textId="77777777" w:rsidR="00807923" w:rsidRPr="00807923" w:rsidRDefault="00807923" w:rsidP="00C01F3E">
      <w:pPr>
        <w:pStyle w:val="BodyText"/>
        <w:spacing w:before="62" w:line="232" w:lineRule="auto"/>
        <w:ind w:left="820" w:right="115" w:firstLine="0"/>
        <w:jc w:val="both"/>
        <w:rPr>
          <w:rFonts w:asciiTheme="minorHAnsi" w:hAnsiTheme="minorHAnsi" w:cstheme="minorHAnsi"/>
        </w:rPr>
      </w:pPr>
      <w:r w:rsidRPr="00807923">
        <w:rPr>
          <w:rFonts w:asciiTheme="minorHAnsi" w:hAnsiTheme="minorHAnsi" w:cstheme="minorHAnsi"/>
        </w:rPr>
        <w:t>Subject to the provisions, if any, contained in the letters patent of the corporation, each</w:t>
      </w:r>
      <w:r w:rsidRPr="00807923">
        <w:rPr>
          <w:rFonts w:asciiTheme="minorHAnsi" w:hAnsiTheme="minorHAnsi" w:cstheme="minorHAnsi"/>
          <w:spacing w:val="40"/>
        </w:rPr>
        <w:t xml:space="preserve"> </w:t>
      </w:r>
      <w:r w:rsidRPr="00807923">
        <w:rPr>
          <w:rFonts w:asciiTheme="minorHAnsi" w:hAnsiTheme="minorHAnsi" w:cstheme="minorHAnsi"/>
        </w:rPr>
        <w:t>member</w:t>
      </w:r>
      <w:r w:rsidRPr="00807923">
        <w:rPr>
          <w:rFonts w:asciiTheme="minorHAnsi" w:hAnsiTheme="minorHAnsi" w:cstheme="minorHAnsi"/>
          <w:spacing w:val="29"/>
        </w:rPr>
        <w:t xml:space="preserve"> </w:t>
      </w:r>
      <w:r w:rsidRPr="00807923">
        <w:rPr>
          <w:rFonts w:asciiTheme="minorHAnsi" w:hAnsiTheme="minorHAnsi" w:cstheme="minorHAnsi"/>
        </w:rPr>
        <w:t>of</w:t>
      </w:r>
      <w:r w:rsidRPr="00807923">
        <w:rPr>
          <w:rFonts w:asciiTheme="minorHAnsi" w:hAnsiTheme="minorHAnsi" w:cstheme="minorHAnsi"/>
          <w:spacing w:val="29"/>
        </w:rPr>
        <w:t xml:space="preserve"> </w:t>
      </w:r>
      <w:r w:rsidRPr="00807923">
        <w:rPr>
          <w:rFonts w:asciiTheme="minorHAnsi" w:hAnsiTheme="minorHAnsi" w:cstheme="minorHAnsi"/>
        </w:rPr>
        <w:t>the</w:t>
      </w:r>
      <w:r w:rsidRPr="00807923">
        <w:rPr>
          <w:rFonts w:asciiTheme="minorHAnsi" w:hAnsiTheme="minorHAnsi" w:cstheme="minorHAnsi"/>
          <w:spacing w:val="29"/>
        </w:rPr>
        <w:t xml:space="preserve"> </w:t>
      </w:r>
      <w:r w:rsidRPr="00807923">
        <w:rPr>
          <w:rFonts w:asciiTheme="minorHAnsi" w:hAnsiTheme="minorHAnsi" w:cstheme="minorHAnsi"/>
        </w:rPr>
        <w:t>corporation</w:t>
      </w:r>
      <w:r w:rsidRPr="00807923">
        <w:rPr>
          <w:rFonts w:asciiTheme="minorHAnsi" w:hAnsiTheme="minorHAnsi" w:cstheme="minorHAnsi"/>
          <w:spacing w:val="28"/>
        </w:rPr>
        <w:t xml:space="preserve"> </w:t>
      </w:r>
      <w:r w:rsidRPr="00807923">
        <w:rPr>
          <w:rFonts w:asciiTheme="minorHAnsi" w:hAnsiTheme="minorHAnsi" w:cstheme="minorHAnsi"/>
        </w:rPr>
        <w:t>shall at all meetings of members be entitled to</w:t>
      </w:r>
      <w:r w:rsidRPr="00807923">
        <w:rPr>
          <w:rFonts w:asciiTheme="minorHAnsi" w:hAnsiTheme="minorHAnsi" w:cstheme="minorHAnsi"/>
          <w:spacing w:val="28"/>
        </w:rPr>
        <w:t xml:space="preserve"> </w:t>
      </w:r>
      <w:r w:rsidRPr="00807923">
        <w:rPr>
          <w:rFonts w:asciiTheme="minorHAnsi" w:hAnsiTheme="minorHAnsi" w:cstheme="minorHAnsi"/>
        </w:rPr>
        <w:t>one vote and he may vote by proxy.</w:t>
      </w:r>
      <w:r w:rsidRPr="00807923">
        <w:rPr>
          <w:rFonts w:asciiTheme="minorHAnsi" w:hAnsiTheme="minorHAnsi" w:cstheme="minorHAnsi"/>
          <w:spacing w:val="80"/>
        </w:rPr>
        <w:t xml:space="preserve"> </w:t>
      </w:r>
      <w:r w:rsidRPr="00807923">
        <w:rPr>
          <w:rFonts w:asciiTheme="minorHAnsi" w:hAnsiTheme="minorHAnsi" w:cstheme="minorHAnsi"/>
        </w:rPr>
        <w:t>Such proxy need not themself be a member but before voting</w:t>
      </w:r>
      <w:r w:rsidRPr="00807923">
        <w:rPr>
          <w:rFonts w:asciiTheme="minorHAnsi" w:hAnsiTheme="minorHAnsi" w:cstheme="minorHAnsi"/>
          <w:spacing w:val="40"/>
        </w:rPr>
        <w:t xml:space="preserve"> </w:t>
      </w:r>
      <w:r w:rsidRPr="00807923">
        <w:rPr>
          <w:rFonts w:asciiTheme="minorHAnsi" w:hAnsiTheme="minorHAnsi" w:cstheme="minorHAnsi"/>
        </w:rPr>
        <w:t>shall produce and deposit with the secretary sufficient appointment in writing from their constituent(s).</w:t>
      </w:r>
    </w:p>
    <w:p w14:paraId="23242DF6" w14:textId="77777777" w:rsidR="00807923" w:rsidRPr="00807923" w:rsidRDefault="00807923" w:rsidP="00807923">
      <w:pPr>
        <w:pStyle w:val="BodyText"/>
        <w:spacing w:before="2"/>
        <w:rPr>
          <w:rFonts w:asciiTheme="minorHAnsi" w:hAnsiTheme="minorHAnsi" w:cstheme="minorHAnsi"/>
          <w:sz w:val="20"/>
        </w:rPr>
      </w:pPr>
    </w:p>
    <w:p w14:paraId="3E0408DD" w14:textId="77777777" w:rsidR="00807923" w:rsidRPr="00807923" w:rsidRDefault="00807923" w:rsidP="00807923">
      <w:pPr>
        <w:pStyle w:val="BodyText"/>
        <w:spacing w:before="3"/>
        <w:rPr>
          <w:rFonts w:asciiTheme="minorHAnsi" w:hAnsiTheme="minorHAnsi" w:cstheme="minorHAnsi"/>
          <w:sz w:val="20"/>
        </w:rPr>
      </w:pPr>
    </w:p>
    <w:p w14:paraId="3BD4DF9A" w14:textId="77777777" w:rsidR="00807923" w:rsidRPr="00807923" w:rsidRDefault="00807923" w:rsidP="00807923">
      <w:pPr>
        <w:pStyle w:val="ListParagraph"/>
        <w:numPr>
          <w:ilvl w:val="0"/>
          <w:numId w:val="100"/>
        </w:numPr>
        <w:tabs>
          <w:tab w:val="left" w:pos="820"/>
          <w:tab w:val="left" w:pos="821"/>
        </w:tabs>
        <w:autoSpaceDE w:val="0"/>
        <w:autoSpaceDN w:val="0"/>
        <w:ind w:hanging="361"/>
        <w:rPr>
          <w:rFonts w:cstheme="minorHAnsi"/>
          <w:u w:val="single"/>
        </w:rPr>
      </w:pPr>
      <w:r w:rsidRPr="00807923">
        <w:rPr>
          <w:rFonts w:cstheme="minorHAnsi"/>
          <w:u w:val="single"/>
        </w:rPr>
        <w:t>Method</w:t>
      </w:r>
      <w:r w:rsidRPr="00807923">
        <w:rPr>
          <w:rFonts w:cstheme="minorHAnsi"/>
          <w:spacing w:val="-1"/>
          <w:u w:val="single"/>
        </w:rPr>
        <w:t xml:space="preserve"> </w:t>
      </w:r>
      <w:r w:rsidRPr="00807923">
        <w:rPr>
          <w:rFonts w:cstheme="minorHAnsi"/>
          <w:u w:val="single"/>
        </w:rPr>
        <w:t>of</w:t>
      </w:r>
      <w:r w:rsidRPr="00807923">
        <w:rPr>
          <w:rFonts w:cstheme="minorHAnsi"/>
          <w:spacing w:val="1"/>
          <w:u w:val="single"/>
        </w:rPr>
        <w:t xml:space="preserve"> </w:t>
      </w:r>
      <w:r w:rsidRPr="00807923">
        <w:rPr>
          <w:rFonts w:cstheme="minorHAnsi"/>
          <w:spacing w:val="-2"/>
          <w:u w:val="single"/>
        </w:rPr>
        <w:t>Voting</w:t>
      </w:r>
    </w:p>
    <w:p w14:paraId="7092DE33" w14:textId="77777777" w:rsidR="00807923" w:rsidRPr="00807923" w:rsidRDefault="00807923" w:rsidP="00C01F3E">
      <w:pPr>
        <w:pStyle w:val="BodyText"/>
        <w:spacing w:before="196" w:line="232" w:lineRule="auto"/>
        <w:ind w:left="820" w:right="121" w:hanging="100"/>
        <w:jc w:val="both"/>
        <w:rPr>
          <w:rFonts w:asciiTheme="minorHAnsi" w:hAnsiTheme="minorHAnsi" w:cstheme="minorHAnsi"/>
        </w:rPr>
      </w:pPr>
      <w:r w:rsidRPr="00807923">
        <w:rPr>
          <w:rFonts w:asciiTheme="minorHAnsi" w:hAnsiTheme="minorHAnsi" w:cstheme="minorHAnsi"/>
        </w:rPr>
        <w:t xml:space="preserve">Business arising at any members’ meeting shall be decided by a majority of votes unless </w:t>
      </w:r>
      <w:r w:rsidRPr="00807923">
        <w:rPr>
          <w:rFonts w:asciiTheme="minorHAnsi" w:hAnsiTheme="minorHAnsi" w:cstheme="minorHAnsi"/>
        </w:rPr>
        <w:lastRenderedPageBreak/>
        <w:t>otherwise required by the Act or the by-law provided that:</w:t>
      </w:r>
    </w:p>
    <w:p w14:paraId="4D6340C4" w14:textId="77777777" w:rsidR="00807923" w:rsidRDefault="00807923" w:rsidP="00807923">
      <w:pPr>
        <w:pStyle w:val="BodyText"/>
        <w:rPr>
          <w:rFonts w:asciiTheme="minorHAnsi" w:hAnsiTheme="minorHAnsi" w:cstheme="minorHAnsi"/>
          <w:sz w:val="21"/>
        </w:rPr>
      </w:pPr>
    </w:p>
    <w:p w14:paraId="73B86AF4" w14:textId="77777777" w:rsidR="00807923" w:rsidRPr="00807923" w:rsidRDefault="00807923" w:rsidP="00807923">
      <w:pPr>
        <w:pStyle w:val="ListParagraph"/>
        <w:numPr>
          <w:ilvl w:val="1"/>
          <w:numId w:val="100"/>
        </w:numPr>
        <w:tabs>
          <w:tab w:val="left" w:pos="1181"/>
        </w:tabs>
        <w:autoSpaceDE w:val="0"/>
        <w:autoSpaceDN w:val="0"/>
        <w:spacing w:before="1" w:line="232" w:lineRule="auto"/>
        <w:ind w:right="116"/>
        <w:jc w:val="both"/>
        <w:rPr>
          <w:rFonts w:cstheme="minorHAnsi"/>
        </w:rPr>
      </w:pPr>
      <w:r w:rsidRPr="00807923">
        <w:rPr>
          <w:rFonts w:cstheme="minorHAnsi"/>
        </w:rPr>
        <w:t xml:space="preserve">votes shall be taken by a show of hands among all members present and the chair of the meeting shall have a </w:t>
      </w:r>
      <w:proofErr w:type="gramStart"/>
      <w:r w:rsidRPr="00807923">
        <w:rPr>
          <w:rFonts w:cstheme="minorHAnsi"/>
        </w:rPr>
        <w:t>vote;</w:t>
      </w:r>
      <w:proofErr w:type="gramEnd"/>
    </w:p>
    <w:p w14:paraId="04EC04FC" w14:textId="77777777" w:rsidR="00807923" w:rsidRPr="00807923" w:rsidRDefault="00807923" w:rsidP="00807923">
      <w:pPr>
        <w:pStyle w:val="ListParagraph"/>
        <w:numPr>
          <w:ilvl w:val="1"/>
          <w:numId w:val="100"/>
        </w:numPr>
        <w:tabs>
          <w:tab w:val="left" w:pos="1181"/>
        </w:tabs>
        <w:autoSpaceDE w:val="0"/>
        <w:autoSpaceDN w:val="0"/>
        <w:spacing w:line="255" w:lineRule="exact"/>
        <w:ind w:hanging="361"/>
        <w:jc w:val="both"/>
        <w:rPr>
          <w:rFonts w:cstheme="minorHAnsi"/>
        </w:rPr>
      </w:pPr>
      <w:r w:rsidRPr="00807923">
        <w:rPr>
          <w:rFonts w:cstheme="minorHAnsi"/>
        </w:rPr>
        <w:t>an</w:t>
      </w:r>
      <w:r w:rsidRPr="00807923">
        <w:rPr>
          <w:rFonts w:cstheme="minorHAnsi"/>
          <w:spacing w:val="-3"/>
        </w:rPr>
        <w:t xml:space="preserve"> </w:t>
      </w:r>
      <w:r w:rsidRPr="00807923">
        <w:rPr>
          <w:rFonts w:cstheme="minorHAnsi"/>
        </w:rPr>
        <w:t>abstention</w:t>
      </w:r>
      <w:r w:rsidRPr="00807923">
        <w:rPr>
          <w:rFonts w:cstheme="minorHAnsi"/>
          <w:spacing w:val="-3"/>
        </w:rPr>
        <w:t xml:space="preserve"> </w:t>
      </w:r>
      <w:r w:rsidRPr="00807923">
        <w:rPr>
          <w:rFonts w:cstheme="minorHAnsi"/>
        </w:rPr>
        <w:t>shall</w:t>
      </w:r>
      <w:r w:rsidRPr="00807923">
        <w:rPr>
          <w:rFonts w:cstheme="minorHAnsi"/>
          <w:spacing w:val="-1"/>
        </w:rPr>
        <w:t xml:space="preserve"> </w:t>
      </w:r>
      <w:r w:rsidRPr="00807923">
        <w:rPr>
          <w:rFonts w:cstheme="minorHAnsi"/>
        </w:rPr>
        <w:t>not</w:t>
      </w:r>
      <w:r w:rsidRPr="00807923">
        <w:rPr>
          <w:rFonts w:cstheme="minorHAnsi"/>
          <w:spacing w:val="-2"/>
        </w:rPr>
        <w:t xml:space="preserve"> </w:t>
      </w:r>
      <w:r w:rsidRPr="00807923">
        <w:rPr>
          <w:rFonts w:cstheme="minorHAnsi"/>
        </w:rPr>
        <w:t>be</w:t>
      </w:r>
      <w:r w:rsidRPr="00807923">
        <w:rPr>
          <w:rFonts w:cstheme="minorHAnsi"/>
          <w:spacing w:val="-2"/>
        </w:rPr>
        <w:t xml:space="preserve"> </w:t>
      </w:r>
      <w:r w:rsidRPr="00807923">
        <w:rPr>
          <w:rFonts w:cstheme="minorHAnsi"/>
        </w:rPr>
        <w:t>considered</w:t>
      </w:r>
      <w:r w:rsidRPr="00807923">
        <w:rPr>
          <w:rFonts w:cstheme="minorHAnsi"/>
          <w:spacing w:val="-1"/>
        </w:rPr>
        <w:t xml:space="preserve"> </w:t>
      </w:r>
      <w:r w:rsidRPr="00807923">
        <w:rPr>
          <w:rFonts w:cstheme="minorHAnsi"/>
        </w:rPr>
        <w:t>a</w:t>
      </w:r>
      <w:r w:rsidRPr="00807923">
        <w:rPr>
          <w:rFonts w:cstheme="minorHAnsi"/>
          <w:spacing w:val="-2"/>
        </w:rPr>
        <w:t xml:space="preserve"> </w:t>
      </w:r>
      <w:r w:rsidRPr="00807923">
        <w:rPr>
          <w:rFonts w:cstheme="minorHAnsi"/>
        </w:rPr>
        <w:t>vote</w:t>
      </w:r>
      <w:r w:rsidRPr="00807923">
        <w:rPr>
          <w:rFonts w:cstheme="minorHAnsi"/>
          <w:spacing w:val="-1"/>
        </w:rPr>
        <w:t xml:space="preserve"> </w:t>
      </w:r>
      <w:proofErr w:type="gramStart"/>
      <w:r w:rsidRPr="00807923">
        <w:rPr>
          <w:rFonts w:cstheme="minorHAnsi"/>
          <w:spacing w:val="-2"/>
        </w:rPr>
        <w:t>cast;</w:t>
      </w:r>
      <w:proofErr w:type="gramEnd"/>
    </w:p>
    <w:p w14:paraId="6D87F237" w14:textId="77777777" w:rsidR="00807923" w:rsidRPr="00807923" w:rsidRDefault="00807923" w:rsidP="00807923">
      <w:pPr>
        <w:pStyle w:val="ListParagraph"/>
        <w:numPr>
          <w:ilvl w:val="1"/>
          <w:numId w:val="100"/>
        </w:numPr>
        <w:tabs>
          <w:tab w:val="left" w:pos="1181"/>
        </w:tabs>
        <w:autoSpaceDE w:val="0"/>
        <w:autoSpaceDN w:val="0"/>
        <w:spacing w:before="1" w:line="232" w:lineRule="auto"/>
        <w:ind w:right="116"/>
        <w:jc w:val="both"/>
        <w:rPr>
          <w:rFonts w:cstheme="minorHAnsi"/>
        </w:rPr>
      </w:pPr>
      <w:r w:rsidRPr="00807923">
        <w:rPr>
          <w:rFonts w:cstheme="minorHAnsi"/>
        </w:rPr>
        <w:t>before or after a show of hands has been taken on any question, the chair may require, or any member may demand, a written ballot.</w:t>
      </w:r>
      <w:r w:rsidRPr="00807923">
        <w:rPr>
          <w:rFonts w:cstheme="minorHAnsi"/>
          <w:spacing w:val="40"/>
        </w:rPr>
        <w:t xml:space="preserve"> </w:t>
      </w:r>
      <w:r w:rsidRPr="00807923">
        <w:rPr>
          <w:rFonts w:cstheme="minorHAnsi"/>
        </w:rPr>
        <w:t>A written ballot so required or demanded shall be taken in such manner as the chair shall direct.</w:t>
      </w:r>
    </w:p>
    <w:p w14:paraId="13640A70" w14:textId="77777777" w:rsidR="00807923" w:rsidRPr="00807923" w:rsidRDefault="00807923" w:rsidP="00807923">
      <w:pPr>
        <w:pStyle w:val="ListParagraph"/>
        <w:numPr>
          <w:ilvl w:val="1"/>
          <w:numId w:val="100"/>
        </w:numPr>
        <w:tabs>
          <w:tab w:val="left" w:pos="1181"/>
        </w:tabs>
        <w:autoSpaceDE w:val="0"/>
        <w:autoSpaceDN w:val="0"/>
        <w:spacing w:line="232" w:lineRule="auto"/>
        <w:ind w:right="119"/>
        <w:jc w:val="both"/>
        <w:rPr>
          <w:rFonts w:cstheme="minorHAnsi"/>
        </w:rPr>
      </w:pPr>
      <w:proofErr w:type="gramStart"/>
      <w:r w:rsidRPr="00807923">
        <w:rPr>
          <w:rFonts w:cstheme="minorHAnsi"/>
        </w:rPr>
        <w:t>if</w:t>
      </w:r>
      <w:proofErr w:type="gramEnd"/>
      <w:r w:rsidRPr="00807923">
        <w:rPr>
          <w:rFonts w:cstheme="minorHAnsi"/>
        </w:rPr>
        <w:t xml:space="preserve"> there is a tie vote, the chair shall require a written ballot, and shall not have a second or casting vote.</w:t>
      </w:r>
      <w:r w:rsidRPr="00807923">
        <w:rPr>
          <w:rFonts w:cstheme="minorHAnsi"/>
          <w:spacing w:val="40"/>
        </w:rPr>
        <w:t xml:space="preserve"> </w:t>
      </w:r>
      <w:r w:rsidRPr="00807923">
        <w:rPr>
          <w:rFonts w:cstheme="minorHAnsi"/>
        </w:rPr>
        <w:t>If there is a tie vote upon written ballot, the motion is lost; and</w:t>
      </w:r>
    </w:p>
    <w:p w14:paraId="7FF1383C" w14:textId="77777777" w:rsidR="00807923" w:rsidRPr="00807923" w:rsidRDefault="00807923" w:rsidP="00807923">
      <w:pPr>
        <w:pStyle w:val="ListParagraph"/>
        <w:numPr>
          <w:ilvl w:val="1"/>
          <w:numId w:val="100"/>
        </w:numPr>
        <w:tabs>
          <w:tab w:val="left" w:pos="1181"/>
        </w:tabs>
        <w:autoSpaceDE w:val="0"/>
        <w:autoSpaceDN w:val="0"/>
        <w:spacing w:line="232" w:lineRule="auto"/>
        <w:ind w:right="115"/>
        <w:jc w:val="both"/>
        <w:rPr>
          <w:rFonts w:cstheme="minorHAnsi"/>
        </w:rPr>
      </w:pPr>
      <w:r w:rsidRPr="00807923">
        <w:rPr>
          <w:rFonts w:cstheme="minorHAnsi"/>
        </w:rPr>
        <w:t xml:space="preserve">whenever a vote by show of hands is taken on a question, unless a written ballot is required or demanded, a declaration by the chair that a resolution has been carried or lost and an entry to that effect in the minutes shall be conclusive evidence of the fact without proof of the number or proportion of votes recorded in </w:t>
      </w:r>
      <w:proofErr w:type="spellStart"/>
      <w:r w:rsidRPr="00807923">
        <w:rPr>
          <w:rFonts w:cstheme="minorHAnsi"/>
        </w:rPr>
        <w:t>favour</w:t>
      </w:r>
      <w:proofErr w:type="spellEnd"/>
      <w:r w:rsidRPr="00807923">
        <w:rPr>
          <w:rFonts w:cstheme="minorHAnsi"/>
        </w:rPr>
        <w:t xml:space="preserve"> of or against the motion.</w:t>
      </w:r>
    </w:p>
    <w:p w14:paraId="640755EC" w14:textId="77777777" w:rsidR="00807923" w:rsidRPr="00807923" w:rsidRDefault="00807923" w:rsidP="00807923">
      <w:pPr>
        <w:pStyle w:val="BodyText"/>
        <w:rPr>
          <w:rFonts w:asciiTheme="minorHAnsi" w:hAnsiTheme="minorHAnsi" w:cstheme="minorHAnsi"/>
          <w:sz w:val="20"/>
        </w:rPr>
      </w:pPr>
    </w:p>
    <w:p w14:paraId="08782FF4" w14:textId="77777777" w:rsidR="00807923" w:rsidRPr="00807923" w:rsidRDefault="00807923" w:rsidP="00807923">
      <w:pPr>
        <w:pStyle w:val="ListParagraph"/>
        <w:numPr>
          <w:ilvl w:val="0"/>
          <w:numId w:val="100"/>
        </w:numPr>
        <w:tabs>
          <w:tab w:val="left" w:pos="820"/>
          <w:tab w:val="left" w:pos="821"/>
        </w:tabs>
        <w:autoSpaceDE w:val="0"/>
        <w:autoSpaceDN w:val="0"/>
        <w:spacing w:before="56"/>
        <w:ind w:hanging="361"/>
        <w:rPr>
          <w:rFonts w:cstheme="minorHAnsi"/>
        </w:rPr>
      </w:pPr>
      <w:r w:rsidRPr="00807923">
        <w:rPr>
          <w:rFonts w:cstheme="minorHAnsi"/>
          <w:spacing w:val="-2"/>
          <w:u w:val="single"/>
        </w:rPr>
        <w:t>Adjournments</w:t>
      </w:r>
    </w:p>
    <w:p w14:paraId="05D468BA" w14:textId="77777777" w:rsidR="00807923" w:rsidRPr="00807923" w:rsidRDefault="00807923" w:rsidP="00807923">
      <w:pPr>
        <w:pStyle w:val="BodyText"/>
        <w:spacing w:before="10"/>
        <w:rPr>
          <w:rFonts w:asciiTheme="minorHAnsi" w:hAnsiTheme="minorHAnsi" w:cstheme="minorHAnsi"/>
          <w:sz w:val="15"/>
        </w:rPr>
      </w:pPr>
    </w:p>
    <w:p w14:paraId="40C26D2E" w14:textId="77777777" w:rsidR="00807923" w:rsidRPr="00807923" w:rsidRDefault="00807923" w:rsidP="00C01F3E">
      <w:pPr>
        <w:pStyle w:val="BodyText"/>
        <w:spacing w:before="63" w:line="232" w:lineRule="auto"/>
        <w:ind w:left="820" w:right="118" w:hanging="100"/>
        <w:jc w:val="both"/>
        <w:rPr>
          <w:rFonts w:asciiTheme="minorHAnsi" w:hAnsiTheme="minorHAnsi" w:cstheme="minorHAnsi"/>
        </w:rPr>
      </w:pPr>
      <w:r w:rsidRPr="00807923">
        <w:rPr>
          <w:rFonts w:asciiTheme="minorHAnsi" w:hAnsiTheme="minorHAnsi" w:cstheme="minorHAnsi"/>
        </w:rPr>
        <w:t>Any meeting of the corporation or of the directors may be adjourned to any time and</w:t>
      </w:r>
      <w:r w:rsidRPr="00807923">
        <w:rPr>
          <w:rFonts w:asciiTheme="minorHAnsi" w:hAnsiTheme="minorHAnsi" w:cstheme="minorHAnsi"/>
          <w:spacing w:val="-1"/>
        </w:rPr>
        <w:t xml:space="preserve"> </w:t>
      </w:r>
      <w:r w:rsidRPr="00807923">
        <w:rPr>
          <w:rFonts w:asciiTheme="minorHAnsi" w:hAnsiTheme="minorHAnsi" w:cstheme="minorHAnsi"/>
        </w:rPr>
        <w:t>from time to time and such business may be transacted at such adjourned meetings as might have been transacted at the original meeting from which such adjournment took place.</w:t>
      </w:r>
      <w:r w:rsidRPr="00807923">
        <w:rPr>
          <w:rFonts w:asciiTheme="minorHAnsi" w:hAnsiTheme="minorHAnsi" w:cstheme="minorHAnsi"/>
          <w:spacing w:val="40"/>
        </w:rPr>
        <w:t xml:space="preserve"> </w:t>
      </w:r>
      <w:r w:rsidRPr="00807923">
        <w:rPr>
          <w:rFonts w:asciiTheme="minorHAnsi" w:hAnsiTheme="minorHAnsi" w:cstheme="minorHAnsi"/>
        </w:rPr>
        <w:t>No notice shall be required of any such adjournment if such meeting is adjourned for less than thirty days. If a meeting of the members is adjourned by one or more adjournments for an aggregate of 30 days or more, the Corporation shall give notice of the meeting that continues the adjourned meeting in accordance with this Section.</w:t>
      </w:r>
      <w:r w:rsidRPr="00807923">
        <w:rPr>
          <w:rFonts w:asciiTheme="minorHAnsi" w:hAnsiTheme="minorHAnsi" w:cstheme="minorHAnsi"/>
          <w:spacing w:val="40"/>
        </w:rPr>
        <w:t xml:space="preserve"> </w:t>
      </w:r>
      <w:r w:rsidRPr="00807923">
        <w:rPr>
          <w:rFonts w:asciiTheme="minorHAnsi" w:hAnsiTheme="minorHAnsi" w:cstheme="minorHAnsi"/>
        </w:rPr>
        <w:t>Such adjournments may be made notwithstanding that no quorum is present.</w:t>
      </w:r>
    </w:p>
    <w:p w14:paraId="7DE34DBB" w14:textId="77777777" w:rsidR="00807923" w:rsidRPr="00807923" w:rsidRDefault="00807923" w:rsidP="00807923">
      <w:pPr>
        <w:pStyle w:val="BodyText"/>
        <w:spacing w:before="10"/>
        <w:rPr>
          <w:rFonts w:asciiTheme="minorHAnsi" w:hAnsiTheme="minorHAnsi" w:cstheme="minorHAnsi"/>
          <w:sz w:val="20"/>
        </w:rPr>
      </w:pPr>
    </w:p>
    <w:p w14:paraId="1429FED7" w14:textId="77777777" w:rsidR="00807923" w:rsidRPr="00807923" w:rsidRDefault="00807923" w:rsidP="00807923">
      <w:pPr>
        <w:pStyle w:val="Heading1"/>
        <w:numPr>
          <w:ilvl w:val="0"/>
          <w:numId w:val="102"/>
        </w:numPr>
        <w:tabs>
          <w:tab w:val="left" w:pos="461"/>
        </w:tabs>
        <w:ind w:hanging="361"/>
        <w:rPr>
          <w:rFonts w:asciiTheme="minorHAnsi" w:hAnsiTheme="minorHAnsi" w:cstheme="minorHAnsi"/>
        </w:rPr>
      </w:pPr>
      <w:r w:rsidRPr="00807923">
        <w:rPr>
          <w:rFonts w:asciiTheme="minorHAnsi" w:hAnsiTheme="minorHAnsi" w:cstheme="minorHAnsi"/>
        </w:rPr>
        <w:t>Board of</w:t>
      </w:r>
      <w:r w:rsidRPr="00807923">
        <w:rPr>
          <w:rFonts w:asciiTheme="minorHAnsi" w:hAnsiTheme="minorHAnsi" w:cstheme="minorHAnsi"/>
          <w:spacing w:val="-1"/>
        </w:rPr>
        <w:t xml:space="preserve"> </w:t>
      </w:r>
      <w:r w:rsidRPr="00807923">
        <w:rPr>
          <w:rFonts w:asciiTheme="minorHAnsi" w:hAnsiTheme="minorHAnsi" w:cstheme="minorHAnsi"/>
          <w:spacing w:val="-2"/>
        </w:rPr>
        <w:t>Directors</w:t>
      </w:r>
    </w:p>
    <w:p w14:paraId="2A2233FB" w14:textId="77777777" w:rsidR="00807923" w:rsidRPr="00807923" w:rsidRDefault="00807923" w:rsidP="00807923">
      <w:pPr>
        <w:pStyle w:val="BodyText"/>
        <w:spacing w:before="11"/>
        <w:rPr>
          <w:rFonts w:asciiTheme="minorHAnsi" w:hAnsiTheme="minorHAnsi" w:cstheme="minorHAnsi"/>
          <w:b/>
          <w:sz w:val="21"/>
        </w:rPr>
      </w:pPr>
    </w:p>
    <w:p w14:paraId="7D30EEA9" w14:textId="77777777" w:rsidR="00807923" w:rsidRPr="00807923" w:rsidRDefault="00807923" w:rsidP="00807923">
      <w:pPr>
        <w:pStyle w:val="ListParagraph"/>
        <w:numPr>
          <w:ilvl w:val="1"/>
          <w:numId w:val="102"/>
        </w:numPr>
        <w:tabs>
          <w:tab w:val="left" w:pos="821"/>
        </w:tabs>
        <w:autoSpaceDE w:val="0"/>
        <w:autoSpaceDN w:val="0"/>
        <w:ind w:hanging="361"/>
        <w:jc w:val="left"/>
        <w:rPr>
          <w:rFonts w:cstheme="minorHAnsi"/>
        </w:rPr>
      </w:pPr>
      <w:r w:rsidRPr="00807923">
        <w:rPr>
          <w:rFonts w:cstheme="minorHAnsi"/>
          <w:u w:val="single"/>
        </w:rPr>
        <w:t>Number</w:t>
      </w:r>
      <w:r w:rsidRPr="00807923">
        <w:rPr>
          <w:rFonts w:cstheme="minorHAnsi"/>
          <w:spacing w:val="-1"/>
          <w:u w:val="single"/>
        </w:rPr>
        <w:t xml:space="preserve"> </w:t>
      </w:r>
      <w:r w:rsidRPr="00807923">
        <w:rPr>
          <w:rFonts w:cstheme="minorHAnsi"/>
          <w:u w:val="single"/>
        </w:rPr>
        <w:t>of</w:t>
      </w:r>
      <w:r w:rsidRPr="00807923">
        <w:rPr>
          <w:rFonts w:cstheme="minorHAnsi"/>
          <w:spacing w:val="-1"/>
          <w:u w:val="single"/>
        </w:rPr>
        <w:t xml:space="preserve"> </w:t>
      </w:r>
      <w:r w:rsidRPr="00807923">
        <w:rPr>
          <w:rFonts w:cstheme="minorHAnsi"/>
          <w:spacing w:val="-2"/>
          <w:u w:val="single"/>
        </w:rPr>
        <w:t>Directors</w:t>
      </w:r>
    </w:p>
    <w:p w14:paraId="5940B85D" w14:textId="77777777" w:rsidR="00807923" w:rsidRPr="00807923" w:rsidRDefault="00807923" w:rsidP="00807923">
      <w:pPr>
        <w:pStyle w:val="BodyText"/>
        <w:spacing w:before="11"/>
        <w:rPr>
          <w:rFonts w:asciiTheme="minorHAnsi" w:hAnsiTheme="minorHAnsi" w:cstheme="minorHAnsi"/>
          <w:sz w:val="15"/>
        </w:rPr>
      </w:pPr>
    </w:p>
    <w:p w14:paraId="22EDA213" w14:textId="77777777" w:rsidR="00807923" w:rsidRPr="00807923" w:rsidRDefault="00807923" w:rsidP="00C01F3E">
      <w:pPr>
        <w:pStyle w:val="BodyText"/>
        <w:spacing w:before="63" w:line="232" w:lineRule="auto"/>
        <w:ind w:left="820" w:right="115" w:hanging="100"/>
        <w:jc w:val="both"/>
        <w:rPr>
          <w:rFonts w:asciiTheme="minorHAnsi" w:hAnsiTheme="minorHAnsi" w:cstheme="minorHAnsi"/>
        </w:rPr>
      </w:pPr>
      <w:bookmarkStart w:id="58" w:name="_Hlk150852073"/>
      <w:r w:rsidRPr="00807923">
        <w:rPr>
          <w:rFonts w:asciiTheme="minorHAnsi" w:hAnsiTheme="minorHAnsi" w:cstheme="minorHAnsi"/>
        </w:rPr>
        <w:t>The affairs of the organization shall be managed by a board of fifteen Directors.</w:t>
      </w:r>
      <w:r w:rsidRPr="00807923">
        <w:rPr>
          <w:rFonts w:asciiTheme="minorHAnsi" w:hAnsiTheme="minorHAnsi" w:cstheme="minorHAnsi"/>
          <w:spacing w:val="40"/>
        </w:rPr>
        <w:t xml:space="preserve"> </w:t>
      </w:r>
      <w:proofErr w:type="gramStart"/>
      <w:r w:rsidRPr="00807923">
        <w:rPr>
          <w:rFonts w:asciiTheme="minorHAnsi" w:hAnsiTheme="minorHAnsi" w:cstheme="minorHAnsi"/>
        </w:rPr>
        <w:t>The majority of</w:t>
      </w:r>
      <w:proofErr w:type="gramEnd"/>
      <w:r w:rsidRPr="00807923">
        <w:rPr>
          <w:rFonts w:asciiTheme="minorHAnsi" w:hAnsiTheme="minorHAnsi" w:cstheme="minorHAnsi"/>
        </w:rPr>
        <w:t xml:space="preserve"> Directors must reside or work in the Langs community (as defined </w:t>
      </w:r>
      <w:proofErr w:type="spellStart"/>
      <w:proofErr w:type="gramStart"/>
      <w:r w:rsidRPr="00807923">
        <w:rPr>
          <w:rFonts w:asciiTheme="minorHAnsi" w:hAnsiTheme="minorHAnsi" w:cstheme="minorHAnsi"/>
        </w:rPr>
        <w:t>byboard</w:t>
      </w:r>
      <w:proofErr w:type="spellEnd"/>
      <w:proofErr w:type="gramEnd"/>
      <w:r w:rsidRPr="00807923">
        <w:rPr>
          <w:rFonts w:asciiTheme="minorHAnsi" w:hAnsiTheme="minorHAnsi" w:cstheme="minorHAnsi"/>
        </w:rPr>
        <w:t xml:space="preserve"> policy).</w:t>
      </w:r>
      <w:r w:rsidRPr="00807923">
        <w:rPr>
          <w:rFonts w:asciiTheme="minorHAnsi" w:hAnsiTheme="minorHAnsi" w:cstheme="minorHAnsi"/>
          <w:spacing w:val="40"/>
        </w:rPr>
        <w:t xml:space="preserve"> </w:t>
      </w:r>
      <w:r w:rsidRPr="00807923">
        <w:rPr>
          <w:rFonts w:asciiTheme="minorHAnsi" w:hAnsiTheme="minorHAnsi" w:cstheme="minorHAnsi"/>
        </w:rPr>
        <w:t>Seats may be designated for representatives from Preston, Hespeler and North Dumfries. The additional Directors are recruited from the patient base, local schools, faith</w:t>
      </w:r>
      <w:r w:rsidRPr="00807923">
        <w:rPr>
          <w:rFonts w:asciiTheme="minorHAnsi" w:hAnsiTheme="minorHAnsi" w:cstheme="minorHAnsi"/>
          <w:spacing w:val="40"/>
        </w:rPr>
        <w:t xml:space="preserve"> </w:t>
      </w:r>
      <w:r w:rsidRPr="00807923">
        <w:rPr>
          <w:rFonts w:asciiTheme="minorHAnsi" w:hAnsiTheme="minorHAnsi" w:cstheme="minorHAnsi"/>
        </w:rPr>
        <w:t>groups and/or organizations that work in partnership with the Corporation.</w:t>
      </w:r>
    </w:p>
    <w:bookmarkEnd w:id="58"/>
    <w:p w14:paraId="116F8806" w14:textId="77777777" w:rsidR="00807923" w:rsidRPr="00807923" w:rsidRDefault="00807923" w:rsidP="00807923">
      <w:pPr>
        <w:pStyle w:val="BodyText"/>
        <w:spacing w:before="2"/>
        <w:rPr>
          <w:rFonts w:asciiTheme="minorHAnsi" w:hAnsiTheme="minorHAnsi" w:cstheme="minorHAnsi"/>
          <w:sz w:val="20"/>
        </w:rPr>
      </w:pPr>
    </w:p>
    <w:p w14:paraId="7EC20ED7" w14:textId="77777777" w:rsidR="00807923" w:rsidRPr="00807923" w:rsidRDefault="00807923" w:rsidP="00807923">
      <w:pPr>
        <w:pStyle w:val="ListParagraph"/>
        <w:numPr>
          <w:ilvl w:val="1"/>
          <w:numId w:val="102"/>
        </w:numPr>
        <w:tabs>
          <w:tab w:val="left" w:pos="821"/>
        </w:tabs>
        <w:autoSpaceDE w:val="0"/>
        <w:autoSpaceDN w:val="0"/>
        <w:ind w:hanging="361"/>
        <w:jc w:val="left"/>
        <w:rPr>
          <w:rFonts w:cstheme="minorHAnsi"/>
        </w:rPr>
      </w:pPr>
      <w:r w:rsidRPr="00807923">
        <w:rPr>
          <w:rFonts w:cstheme="minorHAnsi"/>
          <w:u w:val="single"/>
        </w:rPr>
        <w:t>Qualifications</w:t>
      </w:r>
      <w:r w:rsidRPr="00807923">
        <w:rPr>
          <w:rFonts w:cstheme="minorHAnsi"/>
          <w:spacing w:val="-4"/>
          <w:u w:val="single"/>
        </w:rPr>
        <w:t xml:space="preserve"> </w:t>
      </w:r>
      <w:r w:rsidRPr="00807923">
        <w:rPr>
          <w:rFonts w:cstheme="minorHAnsi"/>
          <w:u w:val="single"/>
        </w:rPr>
        <w:t>of</w:t>
      </w:r>
      <w:r w:rsidRPr="00807923">
        <w:rPr>
          <w:rFonts w:cstheme="minorHAnsi"/>
          <w:spacing w:val="-4"/>
          <w:u w:val="single"/>
        </w:rPr>
        <w:t xml:space="preserve"> </w:t>
      </w:r>
      <w:r w:rsidRPr="00807923">
        <w:rPr>
          <w:rFonts w:cstheme="minorHAnsi"/>
          <w:spacing w:val="-2"/>
          <w:u w:val="single"/>
        </w:rPr>
        <w:t>Directors</w:t>
      </w:r>
    </w:p>
    <w:p w14:paraId="75C044F0" w14:textId="77777777" w:rsidR="00807923" w:rsidRPr="00807923" w:rsidRDefault="00807923" w:rsidP="00807923">
      <w:pPr>
        <w:pStyle w:val="BodyText"/>
        <w:spacing w:before="10"/>
        <w:rPr>
          <w:rFonts w:asciiTheme="minorHAnsi" w:hAnsiTheme="minorHAnsi" w:cstheme="minorHAnsi"/>
          <w:sz w:val="15"/>
        </w:rPr>
      </w:pPr>
    </w:p>
    <w:p w14:paraId="6C21AEAF" w14:textId="77777777" w:rsidR="00807923" w:rsidRPr="00807923" w:rsidRDefault="00807923" w:rsidP="00C01F3E">
      <w:pPr>
        <w:pStyle w:val="BodyText"/>
        <w:spacing w:before="63" w:line="232" w:lineRule="auto"/>
        <w:ind w:left="820" w:hanging="100"/>
        <w:rPr>
          <w:rFonts w:asciiTheme="minorHAnsi" w:hAnsiTheme="minorHAnsi" w:cstheme="minorHAnsi"/>
        </w:rPr>
      </w:pPr>
      <w:r w:rsidRPr="00807923">
        <w:rPr>
          <w:rFonts w:asciiTheme="minorHAnsi" w:hAnsiTheme="minorHAnsi" w:cstheme="minorHAnsi"/>
        </w:rPr>
        <w:t>Directors must be an individual that is 18 years of age or older, not an undischarged bankrupt, capable of managing property</w:t>
      </w:r>
      <w:r w:rsidRPr="00807923">
        <w:rPr>
          <w:rFonts w:asciiTheme="minorHAnsi" w:hAnsiTheme="minorHAnsi" w:cstheme="minorHAnsi"/>
          <w:spacing w:val="15"/>
        </w:rPr>
        <w:t xml:space="preserve"> </w:t>
      </w:r>
      <w:r w:rsidRPr="00807923">
        <w:rPr>
          <w:rFonts w:asciiTheme="minorHAnsi" w:hAnsiTheme="minorHAnsi" w:cstheme="minorHAnsi"/>
        </w:rPr>
        <w:t>and</w:t>
      </w:r>
      <w:r w:rsidRPr="00807923">
        <w:rPr>
          <w:rFonts w:asciiTheme="minorHAnsi" w:hAnsiTheme="minorHAnsi" w:cstheme="minorHAnsi"/>
          <w:spacing w:val="13"/>
        </w:rPr>
        <w:t xml:space="preserve"> </w:t>
      </w:r>
      <w:r w:rsidRPr="00807923">
        <w:rPr>
          <w:rFonts w:asciiTheme="minorHAnsi" w:hAnsiTheme="minorHAnsi" w:cstheme="minorHAnsi"/>
        </w:rPr>
        <w:t>a</w:t>
      </w:r>
      <w:r w:rsidRPr="00807923">
        <w:rPr>
          <w:rFonts w:asciiTheme="minorHAnsi" w:hAnsiTheme="minorHAnsi" w:cstheme="minorHAnsi"/>
          <w:spacing w:val="13"/>
        </w:rPr>
        <w:t xml:space="preserve"> </w:t>
      </w:r>
      <w:r w:rsidRPr="00807923">
        <w:rPr>
          <w:rFonts w:asciiTheme="minorHAnsi" w:hAnsiTheme="minorHAnsi" w:cstheme="minorHAnsi"/>
        </w:rPr>
        <w:t>Member</w:t>
      </w:r>
      <w:r w:rsidRPr="00807923">
        <w:rPr>
          <w:rFonts w:asciiTheme="minorHAnsi" w:hAnsiTheme="minorHAnsi" w:cstheme="minorHAnsi"/>
          <w:spacing w:val="15"/>
        </w:rPr>
        <w:t xml:space="preserve"> </w:t>
      </w:r>
      <w:r w:rsidRPr="00807923">
        <w:rPr>
          <w:rFonts w:asciiTheme="minorHAnsi" w:hAnsiTheme="minorHAnsi" w:cstheme="minorHAnsi"/>
        </w:rPr>
        <w:t>of</w:t>
      </w:r>
      <w:r w:rsidRPr="00807923">
        <w:rPr>
          <w:rFonts w:asciiTheme="minorHAnsi" w:hAnsiTheme="minorHAnsi" w:cstheme="minorHAnsi"/>
          <w:spacing w:val="14"/>
        </w:rPr>
        <w:t xml:space="preserve"> </w:t>
      </w:r>
      <w:r w:rsidRPr="00807923">
        <w:rPr>
          <w:rFonts w:asciiTheme="minorHAnsi" w:hAnsiTheme="minorHAnsi" w:cstheme="minorHAnsi"/>
        </w:rPr>
        <w:t>the</w:t>
      </w:r>
      <w:r w:rsidRPr="00807923">
        <w:rPr>
          <w:rFonts w:asciiTheme="minorHAnsi" w:hAnsiTheme="minorHAnsi" w:cstheme="minorHAnsi"/>
          <w:spacing w:val="13"/>
        </w:rPr>
        <w:t xml:space="preserve"> </w:t>
      </w:r>
      <w:r w:rsidRPr="00807923">
        <w:rPr>
          <w:rFonts w:asciiTheme="minorHAnsi" w:hAnsiTheme="minorHAnsi" w:cstheme="minorHAnsi"/>
        </w:rPr>
        <w:t>Corporation</w:t>
      </w:r>
      <w:r w:rsidRPr="00807923">
        <w:rPr>
          <w:rFonts w:asciiTheme="minorHAnsi" w:hAnsiTheme="minorHAnsi" w:cstheme="minorHAnsi"/>
          <w:spacing w:val="13"/>
        </w:rPr>
        <w:t xml:space="preserve"> </w:t>
      </w:r>
      <w:r w:rsidRPr="00807923">
        <w:rPr>
          <w:rFonts w:asciiTheme="minorHAnsi" w:hAnsiTheme="minorHAnsi" w:cstheme="minorHAnsi"/>
        </w:rPr>
        <w:t>(or</w:t>
      </w:r>
      <w:r w:rsidRPr="00807923">
        <w:rPr>
          <w:rFonts w:asciiTheme="minorHAnsi" w:hAnsiTheme="minorHAnsi" w:cstheme="minorHAnsi"/>
          <w:spacing w:val="14"/>
        </w:rPr>
        <w:t xml:space="preserve"> </w:t>
      </w:r>
      <w:r w:rsidRPr="00807923">
        <w:rPr>
          <w:rFonts w:asciiTheme="minorHAnsi" w:hAnsiTheme="minorHAnsi" w:cstheme="minorHAnsi"/>
        </w:rPr>
        <w:t>become</w:t>
      </w:r>
      <w:r w:rsidRPr="00807923">
        <w:rPr>
          <w:rFonts w:asciiTheme="minorHAnsi" w:hAnsiTheme="minorHAnsi" w:cstheme="minorHAnsi"/>
          <w:spacing w:val="14"/>
        </w:rPr>
        <w:t xml:space="preserve"> </w:t>
      </w:r>
      <w:r w:rsidRPr="00807923">
        <w:rPr>
          <w:rFonts w:asciiTheme="minorHAnsi" w:hAnsiTheme="minorHAnsi" w:cstheme="minorHAnsi"/>
        </w:rPr>
        <w:t>one</w:t>
      </w:r>
      <w:r w:rsidRPr="00807923">
        <w:rPr>
          <w:rFonts w:asciiTheme="minorHAnsi" w:hAnsiTheme="minorHAnsi" w:cstheme="minorHAnsi"/>
          <w:spacing w:val="15"/>
        </w:rPr>
        <w:t xml:space="preserve"> </w:t>
      </w:r>
      <w:r w:rsidRPr="00807923">
        <w:rPr>
          <w:rFonts w:asciiTheme="minorHAnsi" w:hAnsiTheme="minorHAnsi" w:cstheme="minorHAnsi"/>
        </w:rPr>
        <w:t>within</w:t>
      </w:r>
      <w:r w:rsidRPr="00807923">
        <w:rPr>
          <w:rFonts w:asciiTheme="minorHAnsi" w:hAnsiTheme="minorHAnsi" w:cstheme="minorHAnsi"/>
          <w:spacing w:val="12"/>
        </w:rPr>
        <w:t xml:space="preserve"> </w:t>
      </w:r>
      <w:r w:rsidRPr="00807923">
        <w:rPr>
          <w:rFonts w:asciiTheme="minorHAnsi" w:hAnsiTheme="minorHAnsi" w:cstheme="minorHAnsi"/>
        </w:rPr>
        <w:t>10</w:t>
      </w:r>
      <w:r w:rsidRPr="00807923">
        <w:rPr>
          <w:rFonts w:asciiTheme="minorHAnsi" w:hAnsiTheme="minorHAnsi" w:cstheme="minorHAnsi"/>
          <w:spacing w:val="15"/>
        </w:rPr>
        <w:t xml:space="preserve"> </w:t>
      </w:r>
      <w:r w:rsidRPr="00807923">
        <w:rPr>
          <w:rFonts w:asciiTheme="minorHAnsi" w:hAnsiTheme="minorHAnsi" w:cstheme="minorHAnsi"/>
        </w:rPr>
        <w:t>days).</w:t>
      </w:r>
      <w:r w:rsidRPr="00807923">
        <w:rPr>
          <w:rFonts w:asciiTheme="minorHAnsi" w:hAnsiTheme="minorHAnsi" w:cstheme="minorHAnsi"/>
          <w:spacing w:val="18"/>
        </w:rPr>
        <w:t xml:space="preserve"> </w:t>
      </w:r>
      <w:r w:rsidRPr="00807923">
        <w:rPr>
          <w:rFonts w:asciiTheme="minorHAnsi" w:hAnsiTheme="minorHAnsi" w:cstheme="minorHAnsi"/>
        </w:rPr>
        <w:t>Note:</w:t>
      </w:r>
      <w:r w:rsidRPr="00807923">
        <w:rPr>
          <w:rFonts w:asciiTheme="minorHAnsi" w:hAnsiTheme="minorHAnsi" w:cstheme="minorHAnsi"/>
          <w:spacing w:val="50"/>
        </w:rPr>
        <w:t xml:space="preserve"> </w:t>
      </w:r>
      <w:r w:rsidRPr="00807923">
        <w:rPr>
          <w:rFonts w:asciiTheme="minorHAnsi" w:hAnsiTheme="minorHAnsi" w:cstheme="minorHAnsi"/>
        </w:rPr>
        <w:t>property</w:t>
      </w:r>
      <w:r w:rsidRPr="00807923">
        <w:rPr>
          <w:rFonts w:asciiTheme="minorHAnsi" w:hAnsiTheme="minorHAnsi" w:cstheme="minorHAnsi"/>
          <w:spacing w:val="1"/>
        </w:rPr>
        <w:t xml:space="preserve"> </w:t>
      </w:r>
      <w:r w:rsidRPr="00807923">
        <w:rPr>
          <w:rFonts w:asciiTheme="minorHAnsi" w:hAnsiTheme="minorHAnsi" w:cstheme="minorHAnsi"/>
        </w:rPr>
        <w:t>means</w:t>
      </w:r>
      <w:r w:rsidRPr="00807923">
        <w:rPr>
          <w:rFonts w:asciiTheme="minorHAnsi" w:hAnsiTheme="minorHAnsi" w:cstheme="minorHAnsi"/>
          <w:spacing w:val="-1"/>
        </w:rPr>
        <w:t xml:space="preserve"> </w:t>
      </w:r>
      <w:r w:rsidRPr="00807923">
        <w:rPr>
          <w:rFonts w:asciiTheme="minorHAnsi" w:hAnsiTheme="minorHAnsi" w:cstheme="minorHAnsi"/>
        </w:rPr>
        <w:t xml:space="preserve">any type of </w:t>
      </w:r>
      <w:r w:rsidRPr="00807923">
        <w:rPr>
          <w:rFonts w:asciiTheme="minorHAnsi" w:hAnsiTheme="minorHAnsi" w:cstheme="minorHAnsi"/>
          <w:spacing w:val="-2"/>
        </w:rPr>
        <w:t>asset.</w:t>
      </w:r>
    </w:p>
    <w:p w14:paraId="63376762" w14:textId="77777777" w:rsidR="00807923" w:rsidRPr="00807923" w:rsidRDefault="00807923" w:rsidP="00807923">
      <w:pPr>
        <w:pStyle w:val="BodyText"/>
        <w:rPr>
          <w:rFonts w:asciiTheme="minorHAnsi" w:hAnsiTheme="minorHAnsi" w:cstheme="minorHAnsi"/>
          <w:sz w:val="21"/>
        </w:rPr>
      </w:pPr>
    </w:p>
    <w:p w14:paraId="5F860586" w14:textId="77777777" w:rsidR="00807923" w:rsidRPr="00807923" w:rsidRDefault="00807923" w:rsidP="00C01F3E">
      <w:pPr>
        <w:pStyle w:val="BodyText"/>
        <w:spacing w:line="232" w:lineRule="auto"/>
        <w:ind w:left="820" w:hanging="100"/>
        <w:rPr>
          <w:rFonts w:asciiTheme="minorHAnsi" w:hAnsiTheme="minorHAnsi" w:cstheme="minorHAnsi"/>
        </w:rPr>
      </w:pPr>
      <w:r w:rsidRPr="00807923">
        <w:rPr>
          <w:rFonts w:asciiTheme="minorHAnsi" w:hAnsiTheme="minorHAnsi" w:cstheme="minorHAnsi"/>
        </w:rPr>
        <w:t xml:space="preserve">Each Member shall, by virtue of their appointment as a Member, and upon their consent to be a Director, automatically </w:t>
      </w:r>
      <w:proofErr w:type="gramStart"/>
      <w:r w:rsidRPr="00807923">
        <w:rPr>
          <w:rFonts w:asciiTheme="minorHAnsi" w:hAnsiTheme="minorHAnsi" w:cstheme="minorHAnsi"/>
        </w:rPr>
        <w:t>becomes</w:t>
      </w:r>
      <w:proofErr w:type="gramEnd"/>
      <w:r w:rsidRPr="00807923">
        <w:rPr>
          <w:rFonts w:asciiTheme="minorHAnsi" w:hAnsiTheme="minorHAnsi" w:cstheme="minorHAnsi"/>
        </w:rPr>
        <w:t xml:space="preserve"> a Director of the Corporation.</w:t>
      </w:r>
    </w:p>
    <w:p w14:paraId="338EC73D" w14:textId="77777777" w:rsidR="00807923" w:rsidRPr="00807923" w:rsidRDefault="00807923" w:rsidP="00807923">
      <w:pPr>
        <w:pStyle w:val="BodyText"/>
        <w:spacing w:before="4"/>
        <w:rPr>
          <w:rFonts w:asciiTheme="minorHAnsi" w:hAnsiTheme="minorHAnsi" w:cstheme="minorHAnsi"/>
          <w:sz w:val="30"/>
        </w:rPr>
      </w:pPr>
    </w:p>
    <w:p w14:paraId="077E35AC" w14:textId="77777777" w:rsidR="00807923" w:rsidRPr="00807923" w:rsidRDefault="00807923" w:rsidP="00807923">
      <w:pPr>
        <w:pStyle w:val="ListParagraph"/>
        <w:numPr>
          <w:ilvl w:val="0"/>
          <w:numId w:val="99"/>
        </w:numPr>
        <w:tabs>
          <w:tab w:val="left" w:pos="1092"/>
        </w:tabs>
        <w:autoSpaceDE w:val="0"/>
        <w:autoSpaceDN w:val="0"/>
        <w:jc w:val="both"/>
        <w:rPr>
          <w:rFonts w:cstheme="minorHAnsi"/>
        </w:rPr>
      </w:pPr>
      <w:r w:rsidRPr="00807923">
        <w:rPr>
          <w:rFonts w:cstheme="minorHAnsi"/>
          <w:spacing w:val="-2"/>
        </w:rPr>
        <w:t>Accountability</w:t>
      </w:r>
    </w:p>
    <w:p w14:paraId="0FDDB80B" w14:textId="77777777" w:rsidR="00807923" w:rsidRPr="00807923" w:rsidRDefault="00807923" w:rsidP="00807923">
      <w:pPr>
        <w:pStyle w:val="ListParagraph"/>
        <w:numPr>
          <w:ilvl w:val="1"/>
          <w:numId w:val="99"/>
        </w:numPr>
        <w:tabs>
          <w:tab w:val="left" w:pos="1541"/>
        </w:tabs>
        <w:autoSpaceDE w:val="0"/>
        <w:autoSpaceDN w:val="0"/>
        <w:spacing w:before="111" w:line="264" w:lineRule="exact"/>
        <w:jc w:val="both"/>
        <w:rPr>
          <w:rFonts w:cstheme="minorHAnsi"/>
        </w:rPr>
      </w:pPr>
      <w:r w:rsidRPr="00807923">
        <w:rPr>
          <w:rFonts w:cstheme="minorHAnsi"/>
        </w:rPr>
        <w:t>The</w:t>
      </w:r>
      <w:r w:rsidRPr="00807923">
        <w:rPr>
          <w:rFonts w:cstheme="minorHAnsi"/>
          <w:spacing w:val="-1"/>
        </w:rPr>
        <w:t xml:space="preserve"> </w:t>
      </w:r>
      <w:r w:rsidRPr="00807923">
        <w:rPr>
          <w:rFonts w:cstheme="minorHAnsi"/>
        </w:rPr>
        <w:t>Director</w:t>
      </w:r>
      <w:r w:rsidRPr="00807923">
        <w:rPr>
          <w:rFonts w:cstheme="minorHAnsi"/>
          <w:spacing w:val="-1"/>
        </w:rPr>
        <w:t xml:space="preserve"> </w:t>
      </w:r>
      <w:r w:rsidRPr="00807923">
        <w:rPr>
          <w:rFonts w:cstheme="minorHAnsi"/>
        </w:rPr>
        <w:t>acts in</w:t>
      </w:r>
      <w:r w:rsidRPr="00807923">
        <w:rPr>
          <w:rFonts w:cstheme="minorHAnsi"/>
          <w:spacing w:val="-1"/>
        </w:rPr>
        <w:t xml:space="preserve"> </w:t>
      </w:r>
      <w:r w:rsidRPr="00807923">
        <w:rPr>
          <w:rFonts w:cstheme="minorHAnsi"/>
        </w:rPr>
        <w:t>the best</w:t>
      </w:r>
      <w:r w:rsidRPr="00807923">
        <w:rPr>
          <w:rFonts w:cstheme="minorHAnsi"/>
          <w:spacing w:val="-1"/>
        </w:rPr>
        <w:t xml:space="preserve"> </w:t>
      </w:r>
      <w:r w:rsidRPr="00807923">
        <w:rPr>
          <w:rFonts w:cstheme="minorHAnsi"/>
        </w:rPr>
        <w:t>interests of</w:t>
      </w:r>
      <w:r w:rsidRPr="00807923">
        <w:rPr>
          <w:rFonts w:cstheme="minorHAnsi"/>
          <w:spacing w:val="-1"/>
        </w:rPr>
        <w:t xml:space="preserve"> </w:t>
      </w:r>
      <w:r w:rsidRPr="00807923">
        <w:rPr>
          <w:rFonts w:cstheme="minorHAnsi"/>
        </w:rPr>
        <w:t>the</w:t>
      </w:r>
      <w:r w:rsidRPr="00807923">
        <w:rPr>
          <w:rFonts w:cstheme="minorHAnsi"/>
          <w:spacing w:val="1"/>
        </w:rPr>
        <w:t xml:space="preserve"> </w:t>
      </w:r>
      <w:r w:rsidRPr="00807923">
        <w:rPr>
          <w:rFonts w:cstheme="minorHAnsi"/>
          <w:spacing w:val="-2"/>
        </w:rPr>
        <w:t>Corporation.</w:t>
      </w:r>
    </w:p>
    <w:p w14:paraId="47EA2615" w14:textId="77777777" w:rsidR="00807923" w:rsidRPr="00807923" w:rsidRDefault="00807923" w:rsidP="00807923">
      <w:pPr>
        <w:pStyle w:val="ListParagraph"/>
        <w:numPr>
          <w:ilvl w:val="1"/>
          <w:numId w:val="99"/>
        </w:numPr>
        <w:tabs>
          <w:tab w:val="left" w:pos="1541"/>
        </w:tabs>
        <w:autoSpaceDE w:val="0"/>
        <w:autoSpaceDN w:val="0"/>
        <w:spacing w:before="1" w:line="232" w:lineRule="auto"/>
        <w:ind w:right="115"/>
        <w:jc w:val="both"/>
        <w:rPr>
          <w:rFonts w:cstheme="minorHAnsi"/>
        </w:rPr>
      </w:pPr>
      <w:r w:rsidRPr="00807923">
        <w:rPr>
          <w:rFonts w:cstheme="minorHAnsi"/>
        </w:rPr>
        <w:t>The Director complies with the Act, the by-laws, and the board’s policies and</w:t>
      </w:r>
      <w:r w:rsidRPr="00807923">
        <w:rPr>
          <w:rFonts w:cstheme="minorHAnsi"/>
          <w:spacing w:val="40"/>
        </w:rPr>
        <w:t xml:space="preserve"> </w:t>
      </w:r>
      <w:r w:rsidRPr="00807923">
        <w:rPr>
          <w:rFonts w:cstheme="minorHAnsi"/>
          <w:spacing w:val="-2"/>
        </w:rPr>
        <w:t>procedures.</w:t>
      </w:r>
    </w:p>
    <w:p w14:paraId="7CC3D448" w14:textId="77777777" w:rsidR="00807923" w:rsidRPr="00807923" w:rsidRDefault="00807923" w:rsidP="00807923">
      <w:pPr>
        <w:pStyle w:val="ListParagraph"/>
        <w:numPr>
          <w:ilvl w:val="0"/>
          <w:numId w:val="99"/>
        </w:numPr>
        <w:tabs>
          <w:tab w:val="left" w:pos="1092"/>
        </w:tabs>
        <w:autoSpaceDE w:val="0"/>
        <w:autoSpaceDN w:val="0"/>
        <w:spacing w:before="112"/>
        <w:jc w:val="both"/>
        <w:rPr>
          <w:rFonts w:cstheme="minorHAnsi"/>
        </w:rPr>
      </w:pPr>
      <w:r w:rsidRPr="00807923">
        <w:rPr>
          <w:rFonts w:cstheme="minorHAnsi"/>
        </w:rPr>
        <w:t>Exercise</w:t>
      </w:r>
      <w:r w:rsidRPr="00807923">
        <w:rPr>
          <w:rFonts w:cstheme="minorHAnsi"/>
          <w:spacing w:val="-3"/>
        </w:rPr>
        <w:t xml:space="preserve"> </w:t>
      </w:r>
      <w:r w:rsidRPr="00807923">
        <w:rPr>
          <w:rFonts w:cstheme="minorHAnsi"/>
        </w:rPr>
        <w:t xml:space="preserve">of </w:t>
      </w:r>
      <w:r w:rsidRPr="00807923">
        <w:rPr>
          <w:rFonts w:cstheme="minorHAnsi"/>
          <w:spacing w:val="-2"/>
        </w:rPr>
        <w:t>Authority</w:t>
      </w:r>
    </w:p>
    <w:p w14:paraId="7FB3DA7E" w14:textId="77777777" w:rsidR="00807923" w:rsidRPr="00807923" w:rsidRDefault="00807923" w:rsidP="00807923">
      <w:pPr>
        <w:pStyle w:val="ListParagraph"/>
        <w:numPr>
          <w:ilvl w:val="1"/>
          <w:numId w:val="99"/>
        </w:numPr>
        <w:tabs>
          <w:tab w:val="left" w:pos="1541"/>
        </w:tabs>
        <w:autoSpaceDE w:val="0"/>
        <w:autoSpaceDN w:val="0"/>
        <w:spacing w:before="117" w:line="232" w:lineRule="auto"/>
        <w:ind w:right="120" w:hanging="449"/>
        <w:jc w:val="both"/>
        <w:rPr>
          <w:rFonts w:cstheme="minorHAnsi"/>
        </w:rPr>
      </w:pPr>
      <w:r w:rsidRPr="00807923">
        <w:rPr>
          <w:rFonts w:cstheme="minorHAnsi"/>
        </w:rPr>
        <w:lastRenderedPageBreak/>
        <w:t>A Director carries out the powers of the office only when acting as a voting Member during a duly constituted meeting of the board or one of its appointed bodies.</w:t>
      </w:r>
    </w:p>
    <w:p w14:paraId="31D21C38" w14:textId="77777777" w:rsidR="00807923" w:rsidRPr="00807923" w:rsidRDefault="00807923" w:rsidP="00807923">
      <w:pPr>
        <w:pStyle w:val="ListParagraph"/>
        <w:numPr>
          <w:ilvl w:val="1"/>
          <w:numId w:val="99"/>
        </w:numPr>
        <w:tabs>
          <w:tab w:val="left" w:pos="1541"/>
        </w:tabs>
        <w:autoSpaceDE w:val="0"/>
        <w:autoSpaceDN w:val="0"/>
        <w:spacing w:line="232" w:lineRule="auto"/>
        <w:ind w:right="117" w:hanging="449"/>
        <w:jc w:val="both"/>
        <w:rPr>
          <w:rFonts w:cstheme="minorHAnsi"/>
        </w:rPr>
      </w:pPr>
      <w:r w:rsidRPr="00807923">
        <w:rPr>
          <w:rFonts w:cstheme="minorHAnsi"/>
        </w:rPr>
        <w:t>A Director respects the responsibilities delegated by the Board to the Chief Executive Officer, avoiding interference with the Chief Executive Officer’s duties but insisting upon accountability and reporting mechanisms for assessing organizational performance.</w:t>
      </w:r>
    </w:p>
    <w:p w14:paraId="64916157" w14:textId="77777777" w:rsidR="00807923" w:rsidRPr="00807923" w:rsidRDefault="00807923" w:rsidP="00807923">
      <w:pPr>
        <w:pStyle w:val="ListParagraph"/>
        <w:numPr>
          <w:ilvl w:val="0"/>
          <w:numId w:val="99"/>
        </w:numPr>
        <w:tabs>
          <w:tab w:val="left" w:pos="1092"/>
        </w:tabs>
        <w:autoSpaceDE w:val="0"/>
        <w:autoSpaceDN w:val="0"/>
        <w:spacing w:before="107"/>
        <w:jc w:val="both"/>
        <w:rPr>
          <w:rFonts w:cstheme="minorHAnsi"/>
        </w:rPr>
      </w:pPr>
      <w:proofErr w:type="gramStart"/>
      <w:r w:rsidRPr="00807923">
        <w:rPr>
          <w:rFonts w:cstheme="minorHAnsi"/>
        </w:rPr>
        <w:t>Team</w:t>
      </w:r>
      <w:r w:rsidRPr="00807923">
        <w:rPr>
          <w:rFonts w:cstheme="minorHAnsi"/>
          <w:spacing w:val="-2"/>
        </w:rPr>
        <w:t xml:space="preserve"> </w:t>
      </w:r>
      <w:r w:rsidRPr="00807923">
        <w:rPr>
          <w:rFonts w:cstheme="minorHAnsi"/>
          <w:spacing w:val="-4"/>
        </w:rPr>
        <w:t>Work</w:t>
      </w:r>
      <w:proofErr w:type="gramEnd"/>
    </w:p>
    <w:p w14:paraId="38502E02" w14:textId="77777777" w:rsidR="00807923" w:rsidRPr="00807923" w:rsidRDefault="00807923" w:rsidP="00807923">
      <w:pPr>
        <w:pStyle w:val="BodyText"/>
        <w:spacing w:before="5"/>
        <w:rPr>
          <w:rFonts w:asciiTheme="minorHAnsi" w:hAnsiTheme="minorHAnsi" w:cstheme="minorHAnsi"/>
          <w:sz w:val="19"/>
        </w:rPr>
      </w:pPr>
    </w:p>
    <w:p w14:paraId="7701CFAD" w14:textId="77777777" w:rsidR="00807923" w:rsidRPr="00807923" w:rsidRDefault="00807923" w:rsidP="00807923">
      <w:pPr>
        <w:pStyle w:val="ListParagraph"/>
        <w:numPr>
          <w:ilvl w:val="1"/>
          <w:numId w:val="99"/>
        </w:numPr>
        <w:tabs>
          <w:tab w:val="left" w:pos="1541"/>
        </w:tabs>
        <w:autoSpaceDE w:val="0"/>
        <w:autoSpaceDN w:val="0"/>
        <w:spacing w:line="232" w:lineRule="auto"/>
        <w:ind w:right="116" w:hanging="449"/>
        <w:jc w:val="both"/>
        <w:rPr>
          <w:rFonts w:cstheme="minorHAnsi"/>
        </w:rPr>
      </w:pPr>
      <w:r w:rsidRPr="00807923">
        <w:rPr>
          <w:rFonts w:cstheme="minorHAnsi"/>
        </w:rPr>
        <w:t xml:space="preserve">A Director works positively, </w:t>
      </w:r>
      <w:proofErr w:type="gramStart"/>
      <w:r w:rsidRPr="00807923">
        <w:rPr>
          <w:rFonts w:cstheme="minorHAnsi"/>
        </w:rPr>
        <w:t>cooperatively</w:t>
      </w:r>
      <w:proofErr w:type="gramEnd"/>
      <w:r w:rsidRPr="00807923">
        <w:rPr>
          <w:rFonts w:cstheme="minorHAnsi"/>
        </w:rPr>
        <w:t xml:space="preserve"> and respectfully with other Directors, the Officers, and the Chief Executive Officer of the Corporation.</w:t>
      </w:r>
    </w:p>
    <w:p w14:paraId="1B890E98" w14:textId="77777777" w:rsidR="00807923" w:rsidRPr="00807923" w:rsidRDefault="00807923" w:rsidP="00807923">
      <w:pPr>
        <w:pStyle w:val="BodyText"/>
        <w:spacing w:before="8"/>
        <w:rPr>
          <w:rFonts w:asciiTheme="minorHAnsi" w:hAnsiTheme="minorHAnsi" w:cstheme="minorHAnsi"/>
          <w:sz w:val="20"/>
        </w:rPr>
      </w:pPr>
    </w:p>
    <w:p w14:paraId="7401A2AD" w14:textId="77777777" w:rsidR="00807923" w:rsidRPr="00807923" w:rsidRDefault="00807923" w:rsidP="00807923">
      <w:pPr>
        <w:pStyle w:val="ListParagraph"/>
        <w:numPr>
          <w:ilvl w:val="0"/>
          <w:numId w:val="99"/>
        </w:numPr>
        <w:tabs>
          <w:tab w:val="left" w:pos="1092"/>
        </w:tabs>
        <w:autoSpaceDE w:val="0"/>
        <w:autoSpaceDN w:val="0"/>
        <w:spacing w:before="56"/>
        <w:rPr>
          <w:rFonts w:cstheme="minorHAnsi"/>
        </w:rPr>
      </w:pPr>
      <w:r w:rsidRPr="00807923">
        <w:rPr>
          <w:rFonts w:cstheme="minorHAnsi"/>
          <w:spacing w:val="-2"/>
        </w:rPr>
        <w:t>Attendance</w:t>
      </w:r>
    </w:p>
    <w:p w14:paraId="7DCAAF4B" w14:textId="77777777" w:rsidR="00807923" w:rsidRPr="00807923" w:rsidRDefault="00807923" w:rsidP="00807923">
      <w:pPr>
        <w:pStyle w:val="ListParagraph"/>
        <w:numPr>
          <w:ilvl w:val="1"/>
          <w:numId w:val="99"/>
        </w:numPr>
        <w:tabs>
          <w:tab w:val="left" w:pos="1540"/>
          <w:tab w:val="left" w:pos="1541"/>
        </w:tabs>
        <w:autoSpaceDE w:val="0"/>
        <w:autoSpaceDN w:val="0"/>
        <w:spacing w:before="117" w:line="232" w:lineRule="auto"/>
        <w:ind w:right="116"/>
        <w:rPr>
          <w:rFonts w:cstheme="minorHAnsi"/>
        </w:rPr>
      </w:pPr>
      <w:r w:rsidRPr="00807923">
        <w:rPr>
          <w:rFonts w:cstheme="minorHAnsi"/>
        </w:rPr>
        <w:t>The</w:t>
      </w:r>
      <w:r w:rsidRPr="00807923">
        <w:rPr>
          <w:rFonts w:cstheme="minorHAnsi"/>
          <w:spacing w:val="36"/>
        </w:rPr>
        <w:t xml:space="preserve"> </w:t>
      </w:r>
      <w:r w:rsidRPr="00807923">
        <w:rPr>
          <w:rFonts w:cstheme="minorHAnsi"/>
        </w:rPr>
        <w:t>Director</w:t>
      </w:r>
      <w:r w:rsidRPr="00807923">
        <w:rPr>
          <w:rFonts w:cstheme="minorHAnsi"/>
          <w:spacing w:val="35"/>
        </w:rPr>
        <w:t xml:space="preserve"> </w:t>
      </w:r>
      <w:r w:rsidRPr="00807923">
        <w:rPr>
          <w:rFonts w:cstheme="minorHAnsi"/>
        </w:rPr>
        <w:t>attends</w:t>
      </w:r>
      <w:r w:rsidRPr="00807923">
        <w:rPr>
          <w:rFonts w:cstheme="minorHAnsi"/>
          <w:spacing w:val="35"/>
        </w:rPr>
        <w:t xml:space="preserve"> </w:t>
      </w:r>
      <w:r w:rsidRPr="00807923">
        <w:rPr>
          <w:rFonts w:cstheme="minorHAnsi"/>
        </w:rPr>
        <w:t>board meetings</w:t>
      </w:r>
      <w:r w:rsidRPr="00807923">
        <w:rPr>
          <w:rFonts w:cstheme="minorHAnsi"/>
          <w:spacing w:val="34"/>
        </w:rPr>
        <w:t xml:space="preserve"> </w:t>
      </w:r>
      <w:r w:rsidRPr="00807923">
        <w:rPr>
          <w:rFonts w:cstheme="minorHAnsi"/>
        </w:rPr>
        <w:t>and</w:t>
      </w:r>
      <w:r w:rsidRPr="00807923">
        <w:rPr>
          <w:rFonts w:cstheme="minorHAnsi"/>
          <w:spacing w:val="32"/>
        </w:rPr>
        <w:t xml:space="preserve"> </w:t>
      </w:r>
      <w:r w:rsidRPr="00807923">
        <w:rPr>
          <w:rFonts w:cstheme="minorHAnsi"/>
        </w:rPr>
        <w:t>assigned</w:t>
      </w:r>
      <w:r w:rsidRPr="00807923">
        <w:rPr>
          <w:rFonts w:cstheme="minorHAnsi"/>
          <w:spacing w:val="33"/>
        </w:rPr>
        <w:t xml:space="preserve"> </w:t>
      </w:r>
      <w:r w:rsidRPr="00807923">
        <w:rPr>
          <w:rFonts w:cstheme="minorHAnsi"/>
        </w:rPr>
        <w:t>committee</w:t>
      </w:r>
      <w:r w:rsidRPr="00807923">
        <w:rPr>
          <w:rFonts w:cstheme="minorHAnsi"/>
          <w:spacing w:val="33"/>
        </w:rPr>
        <w:t xml:space="preserve"> </w:t>
      </w:r>
      <w:r w:rsidRPr="00807923">
        <w:rPr>
          <w:rFonts w:cstheme="minorHAnsi"/>
        </w:rPr>
        <w:t>meetings</w:t>
      </w:r>
      <w:r w:rsidRPr="00807923">
        <w:rPr>
          <w:rFonts w:cstheme="minorHAnsi"/>
          <w:spacing w:val="33"/>
        </w:rPr>
        <w:t xml:space="preserve"> </w:t>
      </w:r>
      <w:r w:rsidRPr="00807923">
        <w:rPr>
          <w:rFonts w:cstheme="minorHAnsi"/>
        </w:rPr>
        <w:t>and</w:t>
      </w:r>
      <w:r w:rsidRPr="00807923">
        <w:rPr>
          <w:rFonts w:cstheme="minorHAnsi"/>
          <w:spacing w:val="32"/>
        </w:rPr>
        <w:t xml:space="preserve"> </w:t>
      </w:r>
      <w:r w:rsidRPr="00807923">
        <w:rPr>
          <w:rFonts w:cstheme="minorHAnsi"/>
        </w:rPr>
        <w:t>board</w:t>
      </w:r>
      <w:r w:rsidRPr="00807923">
        <w:rPr>
          <w:rFonts w:cstheme="minorHAnsi"/>
          <w:spacing w:val="32"/>
        </w:rPr>
        <w:t xml:space="preserve"> </w:t>
      </w:r>
      <w:r w:rsidRPr="00807923">
        <w:rPr>
          <w:rFonts w:cstheme="minorHAnsi"/>
        </w:rPr>
        <w:t>retreats,</w:t>
      </w:r>
      <w:r w:rsidRPr="00807923">
        <w:rPr>
          <w:rFonts w:cstheme="minorHAnsi"/>
          <w:spacing w:val="33"/>
        </w:rPr>
        <w:t xml:space="preserve"> </w:t>
      </w:r>
      <w:r w:rsidRPr="00807923">
        <w:rPr>
          <w:rFonts w:cstheme="minorHAnsi"/>
        </w:rPr>
        <w:t>in accordance with the minimum expectations established by the board</w:t>
      </w:r>
      <w:r w:rsidRPr="00807923">
        <w:rPr>
          <w:rFonts w:cstheme="minorHAnsi"/>
          <w:spacing w:val="-1"/>
        </w:rPr>
        <w:t xml:space="preserve"> </w:t>
      </w:r>
      <w:r w:rsidRPr="00807923">
        <w:rPr>
          <w:rFonts w:cstheme="minorHAnsi"/>
        </w:rPr>
        <w:t>attendance policy.</w:t>
      </w:r>
    </w:p>
    <w:p w14:paraId="63B3D88A" w14:textId="77777777" w:rsidR="00807923" w:rsidRPr="00807923" w:rsidRDefault="00807923" w:rsidP="00807923">
      <w:pPr>
        <w:pStyle w:val="ListParagraph"/>
        <w:numPr>
          <w:ilvl w:val="1"/>
          <w:numId w:val="99"/>
        </w:numPr>
        <w:tabs>
          <w:tab w:val="left" w:pos="1540"/>
          <w:tab w:val="left" w:pos="1541"/>
        </w:tabs>
        <w:autoSpaceDE w:val="0"/>
        <w:autoSpaceDN w:val="0"/>
        <w:spacing w:line="232" w:lineRule="auto"/>
        <w:ind w:right="116"/>
        <w:rPr>
          <w:rFonts w:cstheme="minorHAnsi"/>
        </w:rPr>
      </w:pPr>
      <w:r w:rsidRPr="00807923">
        <w:rPr>
          <w:rFonts w:cstheme="minorHAnsi"/>
        </w:rPr>
        <w:t>Directors</w:t>
      </w:r>
      <w:r w:rsidRPr="00807923">
        <w:rPr>
          <w:rFonts w:cstheme="minorHAnsi"/>
          <w:spacing w:val="77"/>
        </w:rPr>
        <w:t xml:space="preserve"> </w:t>
      </w:r>
      <w:r w:rsidRPr="00807923">
        <w:rPr>
          <w:rFonts w:cstheme="minorHAnsi"/>
        </w:rPr>
        <w:t>may</w:t>
      </w:r>
      <w:r w:rsidRPr="00807923">
        <w:rPr>
          <w:rFonts w:cstheme="minorHAnsi"/>
          <w:spacing w:val="78"/>
        </w:rPr>
        <w:t xml:space="preserve"> </w:t>
      </w:r>
      <w:r w:rsidRPr="00807923">
        <w:rPr>
          <w:rFonts w:cstheme="minorHAnsi"/>
        </w:rPr>
        <w:t>not</w:t>
      </w:r>
      <w:r w:rsidRPr="00807923">
        <w:rPr>
          <w:rFonts w:cstheme="minorHAnsi"/>
          <w:spacing w:val="78"/>
        </w:rPr>
        <w:t xml:space="preserve"> </w:t>
      </w:r>
      <w:r w:rsidRPr="00807923">
        <w:rPr>
          <w:rFonts w:cstheme="minorHAnsi"/>
        </w:rPr>
        <w:t>miss</w:t>
      </w:r>
      <w:r w:rsidRPr="00807923">
        <w:rPr>
          <w:rFonts w:cstheme="minorHAnsi"/>
          <w:spacing w:val="77"/>
        </w:rPr>
        <w:t xml:space="preserve"> </w:t>
      </w:r>
      <w:r w:rsidRPr="00807923">
        <w:rPr>
          <w:rFonts w:cstheme="minorHAnsi"/>
        </w:rPr>
        <w:t>three</w:t>
      </w:r>
      <w:r w:rsidRPr="00807923">
        <w:rPr>
          <w:rFonts w:cstheme="minorHAnsi"/>
          <w:spacing w:val="78"/>
        </w:rPr>
        <w:t xml:space="preserve"> </w:t>
      </w:r>
      <w:r w:rsidRPr="00807923">
        <w:rPr>
          <w:rFonts w:cstheme="minorHAnsi"/>
        </w:rPr>
        <w:t>consecutive</w:t>
      </w:r>
      <w:r w:rsidRPr="00807923">
        <w:rPr>
          <w:rFonts w:cstheme="minorHAnsi"/>
          <w:spacing w:val="78"/>
        </w:rPr>
        <w:t xml:space="preserve"> </w:t>
      </w:r>
      <w:r w:rsidRPr="00807923">
        <w:rPr>
          <w:rFonts w:cstheme="minorHAnsi"/>
        </w:rPr>
        <w:t>meetings</w:t>
      </w:r>
      <w:r w:rsidRPr="00807923">
        <w:rPr>
          <w:rFonts w:cstheme="minorHAnsi"/>
          <w:spacing w:val="77"/>
        </w:rPr>
        <w:t xml:space="preserve"> </w:t>
      </w:r>
      <w:r w:rsidRPr="00807923">
        <w:rPr>
          <w:rFonts w:cstheme="minorHAnsi"/>
        </w:rPr>
        <w:t>or</w:t>
      </w:r>
      <w:r w:rsidRPr="00807923">
        <w:rPr>
          <w:rFonts w:cstheme="minorHAnsi"/>
          <w:spacing w:val="75"/>
        </w:rPr>
        <w:t xml:space="preserve"> </w:t>
      </w:r>
      <w:r w:rsidRPr="00807923">
        <w:rPr>
          <w:rFonts w:cstheme="minorHAnsi"/>
        </w:rPr>
        <w:t>over</w:t>
      </w:r>
      <w:r w:rsidRPr="00807923">
        <w:rPr>
          <w:rFonts w:cstheme="minorHAnsi"/>
          <w:spacing w:val="75"/>
        </w:rPr>
        <w:t xml:space="preserve"> </w:t>
      </w:r>
      <w:r w:rsidRPr="00807923">
        <w:rPr>
          <w:rFonts w:cstheme="minorHAnsi"/>
        </w:rPr>
        <w:t>50%</w:t>
      </w:r>
      <w:r w:rsidRPr="00807923">
        <w:rPr>
          <w:rFonts w:cstheme="minorHAnsi"/>
          <w:spacing w:val="76"/>
        </w:rPr>
        <w:t xml:space="preserve"> </w:t>
      </w:r>
      <w:r w:rsidRPr="00807923">
        <w:rPr>
          <w:rFonts w:cstheme="minorHAnsi"/>
        </w:rPr>
        <w:t>of</w:t>
      </w:r>
      <w:r w:rsidRPr="00807923">
        <w:rPr>
          <w:rFonts w:cstheme="minorHAnsi"/>
          <w:spacing w:val="75"/>
        </w:rPr>
        <w:t xml:space="preserve"> </w:t>
      </w:r>
      <w:r w:rsidRPr="00807923">
        <w:rPr>
          <w:rFonts w:cstheme="minorHAnsi"/>
        </w:rPr>
        <w:t>the</w:t>
      </w:r>
      <w:r w:rsidRPr="00807923">
        <w:rPr>
          <w:rFonts w:cstheme="minorHAnsi"/>
          <w:spacing w:val="75"/>
        </w:rPr>
        <w:t xml:space="preserve"> </w:t>
      </w:r>
      <w:proofErr w:type="gramStart"/>
      <w:r w:rsidRPr="00807923">
        <w:rPr>
          <w:rFonts w:cstheme="minorHAnsi"/>
        </w:rPr>
        <w:t>regular</w:t>
      </w:r>
      <w:proofErr w:type="gramEnd"/>
      <w:r w:rsidRPr="00807923">
        <w:rPr>
          <w:rFonts w:cstheme="minorHAnsi"/>
        </w:rPr>
        <w:t xml:space="preserve"> scheduled board meetings without cause over a period of twelve months.</w:t>
      </w:r>
    </w:p>
    <w:p w14:paraId="05870F90" w14:textId="77777777" w:rsidR="00807923" w:rsidRPr="00807923" w:rsidRDefault="00807923" w:rsidP="00807923">
      <w:pPr>
        <w:pStyle w:val="ListParagraph"/>
        <w:numPr>
          <w:ilvl w:val="0"/>
          <w:numId w:val="99"/>
        </w:numPr>
        <w:tabs>
          <w:tab w:val="left" w:pos="1092"/>
        </w:tabs>
        <w:autoSpaceDE w:val="0"/>
        <w:autoSpaceDN w:val="0"/>
        <w:spacing w:before="108"/>
        <w:rPr>
          <w:rFonts w:cstheme="minorHAnsi"/>
        </w:rPr>
      </w:pPr>
      <w:r w:rsidRPr="00807923">
        <w:rPr>
          <w:rFonts w:cstheme="minorHAnsi"/>
          <w:spacing w:val="-2"/>
        </w:rPr>
        <w:t>Participation</w:t>
      </w:r>
    </w:p>
    <w:p w14:paraId="296CAA3B" w14:textId="77777777" w:rsidR="00807923" w:rsidRPr="00807923" w:rsidRDefault="00807923" w:rsidP="00807923">
      <w:pPr>
        <w:pStyle w:val="ListParagraph"/>
        <w:numPr>
          <w:ilvl w:val="1"/>
          <w:numId w:val="99"/>
        </w:numPr>
        <w:tabs>
          <w:tab w:val="left" w:pos="1541"/>
        </w:tabs>
        <w:autoSpaceDE w:val="0"/>
        <w:autoSpaceDN w:val="0"/>
        <w:spacing w:before="117" w:line="232" w:lineRule="auto"/>
        <w:ind w:right="116" w:hanging="360"/>
        <w:rPr>
          <w:rFonts w:cstheme="minorHAnsi"/>
        </w:rPr>
      </w:pPr>
      <w:r w:rsidRPr="00807923">
        <w:rPr>
          <w:rFonts w:cstheme="minorHAnsi"/>
        </w:rPr>
        <w:t>The Director comes prepared to meetings (of both the board and its committees) and</w:t>
      </w:r>
      <w:r w:rsidRPr="00807923">
        <w:rPr>
          <w:rFonts w:cstheme="minorHAnsi"/>
          <w:spacing w:val="80"/>
        </w:rPr>
        <w:t xml:space="preserve"> </w:t>
      </w:r>
      <w:r w:rsidRPr="00807923">
        <w:rPr>
          <w:rFonts w:cstheme="minorHAnsi"/>
        </w:rPr>
        <w:t>events, asks informed questions, and makes a positive contribution to discussions.</w:t>
      </w:r>
    </w:p>
    <w:p w14:paraId="48CB65A3" w14:textId="77777777" w:rsidR="00807923" w:rsidRPr="00807923" w:rsidRDefault="00807923" w:rsidP="00807923">
      <w:pPr>
        <w:pStyle w:val="ListParagraph"/>
        <w:numPr>
          <w:ilvl w:val="1"/>
          <w:numId w:val="99"/>
        </w:numPr>
        <w:tabs>
          <w:tab w:val="left" w:pos="1541"/>
        </w:tabs>
        <w:autoSpaceDE w:val="0"/>
        <w:autoSpaceDN w:val="0"/>
        <w:spacing w:line="260" w:lineRule="exact"/>
        <w:ind w:hanging="361"/>
        <w:rPr>
          <w:rFonts w:cstheme="minorHAnsi"/>
        </w:rPr>
      </w:pPr>
      <w:r w:rsidRPr="00807923">
        <w:rPr>
          <w:rFonts w:cstheme="minorHAnsi"/>
        </w:rPr>
        <w:t>The</w:t>
      </w:r>
      <w:r w:rsidRPr="00807923">
        <w:rPr>
          <w:rFonts w:cstheme="minorHAnsi"/>
          <w:spacing w:val="-1"/>
        </w:rPr>
        <w:t xml:space="preserve"> </w:t>
      </w:r>
      <w:r w:rsidRPr="00807923">
        <w:rPr>
          <w:rFonts w:cstheme="minorHAnsi"/>
        </w:rPr>
        <w:t>Director treats</w:t>
      </w:r>
      <w:r w:rsidRPr="00807923">
        <w:rPr>
          <w:rFonts w:cstheme="minorHAnsi"/>
          <w:spacing w:val="1"/>
        </w:rPr>
        <w:t xml:space="preserve"> </w:t>
      </w:r>
      <w:r w:rsidRPr="00807923">
        <w:rPr>
          <w:rFonts w:cstheme="minorHAnsi"/>
        </w:rPr>
        <w:t>others with</w:t>
      </w:r>
      <w:r w:rsidRPr="00807923">
        <w:rPr>
          <w:rFonts w:cstheme="minorHAnsi"/>
          <w:spacing w:val="-1"/>
        </w:rPr>
        <w:t xml:space="preserve"> </w:t>
      </w:r>
      <w:r w:rsidRPr="00807923">
        <w:rPr>
          <w:rFonts w:cstheme="minorHAnsi"/>
          <w:spacing w:val="-2"/>
        </w:rPr>
        <w:t>respect.</w:t>
      </w:r>
    </w:p>
    <w:p w14:paraId="3E06EDA4" w14:textId="77777777" w:rsidR="00807923" w:rsidRPr="00807923" w:rsidRDefault="00807923" w:rsidP="00807923">
      <w:pPr>
        <w:pStyle w:val="ListParagraph"/>
        <w:numPr>
          <w:ilvl w:val="0"/>
          <w:numId w:val="99"/>
        </w:numPr>
        <w:tabs>
          <w:tab w:val="left" w:pos="1092"/>
        </w:tabs>
        <w:autoSpaceDE w:val="0"/>
        <w:autoSpaceDN w:val="0"/>
        <w:spacing w:before="112"/>
        <w:rPr>
          <w:rFonts w:cstheme="minorHAnsi"/>
        </w:rPr>
      </w:pPr>
      <w:r w:rsidRPr="00807923">
        <w:rPr>
          <w:rFonts w:cstheme="minorHAnsi"/>
          <w:spacing w:val="-2"/>
        </w:rPr>
        <w:t>Competencies</w:t>
      </w:r>
    </w:p>
    <w:p w14:paraId="2AD774BC" w14:textId="77777777" w:rsidR="00807923" w:rsidRPr="00807923" w:rsidRDefault="00807923" w:rsidP="00807923">
      <w:pPr>
        <w:pStyle w:val="BodyText"/>
        <w:spacing w:before="4"/>
        <w:rPr>
          <w:rFonts w:asciiTheme="minorHAnsi" w:hAnsiTheme="minorHAnsi" w:cstheme="minorHAnsi"/>
          <w:sz w:val="19"/>
        </w:rPr>
      </w:pPr>
    </w:p>
    <w:p w14:paraId="26A62711" w14:textId="77777777" w:rsidR="00807923" w:rsidRPr="00807923" w:rsidRDefault="00807923" w:rsidP="00807923">
      <w:pPr>
        <w:pStyle w:val="ListParagraph"/>
        <w:numPr>
          <w:ilvl w:val="1"/>
          <w:numId w:val="99"/>
        </w:numPr>
        <w:tabs>
          <w:tab w:val="left" w:pos="1541"/>
        </w:tabs>
        <w:autoSpaceDE w:val="0"/>
        <w:autoSpaceDN w:val="0"/>
        <w:spacing w:before="1" w:line="232" w:lineRule="auto"/>
        <w:ind w:right="118" w:hanging="360"/>
        <w:rPr>
          <w:rFonts w:cstheme="minorHAnsi"/>
        </w:rPr>
      </w:pPr>
      <w:r w:rsidRPr="00807923">
        <w:rPr>
          <w:rFonts w:cstheme="minorHAnsi"/>
        </w:rPr>
        <w:t>Where appropriate, the Director actively contributes specific expertise, skills and other attributes that are needed on the Board.</w:t>
      </w:r>
    </w:p>
    <w:p w14:paraId="4F3577B0" w14:textId="77777777" w:rsidR="00807923" w:rsidRPr="00807923" w:rsidRDefault="00807923" w:rsidP="00807923">
      <w:pPr>
        <w:pStyle w:val="BodyText"/>
        <w:spacing w:before="11"/>
        <w:rPr>
          <w:rFonts w:asciiTheme="minorHAnsi" w:hAnsiTheme="minorHAnsi" w:cstheme="minorHAnsi"/>
          <w:sz w:val="18"/>
        </w:rPr>
      </w:pPr>
    </w:p>
    <w:p w14:paraId="513D83D6" w14:textId="77777777" w:rsidR="00807923" w:rsidRPr="00807923" w:rsidRDefault="00807923" w:rsidP="00807923">
      <w:pPr>
        <w:pStyle w:val="ListParagraph"/>
        <w:numPr>
          <w:ilvl w:val="0"/>
          <w:numId w:val="99"/>
        </w:numPr>
        <w:tabs>
          <w:tab w:val="left" w:pos="1092"/>
        </w:tabs>
        <w:autoSpaceDE w:val="0"/>
        <w:autoSpaceDN w:val="0"/>
        <w:rPr>
          <w:rFonts w:cstheme="minorHAnsi"/>
        </w:rPr>
      </w:pPr>
      <w:r w:rsidRPr="00807923">
        <w:rPr>
          <w:rFonts w:cstheme="minorHAnsi"/>
          <w:spacing w:val="-2"/>
        </w:rPr>
        <w:t>Confidentiality</w:t>
      </w:r>
    </w:p>
    <w:p w14:paraId="3FF78DF8" w14:textId="77777777" w:rsidR="00807923" w:rsidRPr="00807923" w:rsidRDefault="00807923" w:rsidP="00807923">
      <w:pPr>
        <w:pStyle w:val="BodyText"/>
        <w:spacing w:before="11"/>
        <w:rPr>
          <w:rFonts w:asciiTheme="minorHAnsi" w:hAnsiTheme="minorHAnsi" w:cstheme="minorHAnsi"/>
          <w:sz w:val="18"/>
        </w:rPr>
      </w:pPr>
    </w:p>
    <w:p w14:paraId="170E4C25" w14:textId="77777777" w:rsidR="00807923" w:rsidRPr="00807923" w:rsidRDefault="00807923" w:rsidP="00807923">
      <w:pPr>
        <w:pStyle w:val="ListParagraph"/>
        <w:numPr>
          <w:ilvl w:val="1"/>
          <w:numId w:val="99"/>
        </w:numPr>
        <w:tabs>
          <w:tab w:val="left" w:pos="1541"/>
        </w:tabs>
        <w:autoSpaceDE w:val="0"/>
        <w:autoSpaceDN w:val="0"/>
        <w:ind w:hanging="361"/>
        <w:rPr>
          <w:rFonts w:cstheme="minorHAnsi"/>
        </w:rPr>
      </w:pPr>
      <w:r w:rsidRPr="00807923">
        <w:rPr>
          <w:rFonts w:cstheme="minorHAnsi"/>
        </w:rPr>
        <w:t>The Director</w:t>
      </w:r>
      <w:r w:rsidRPr="00807923">
        <w:rPr>
          <w:rFonts w:cstheme="minorHAnsi"/>
          <w:spacing w:val="-1"/>
        </w:rPr>
        <w:t xml:space="preserve"> </w:t>
      </w:r>
      <w:r w:rsidRPr="00807923">
        <w:rPr>
          <w:rFonts w:cstheme="minorHAnsi"/>
        </w:rPr>
        <w:t>respects</w:t>
      </w:r>
      <w:r w:rsidRPr="00807923">
        <w:rPr>
          <w:rFonts w:cstheme="minorHAnsi"/>
          <w:spacing w:val="-1"/>
        </w:rPr>
        <w:t xml:space="preserve"> </w:t>
      </w:r>
      <w:r w:rsidRPr="00807923">
        <w:rPr>
          <w:rFonts w:cstheme="minorHAnsi"/>
        </w:rPr>
        <w:t>the confidentiality</w:t>
      </w:r>
      <w:r w:rsidRPr="00807923">
        <w:rPr>
          <w:rFonts w:cstheme="minorHAnsi"/>
          <w:spacing w:val="-1"/>
        </w:rPr>
        <w:t xml:space="preserve"> </w:t>
      </w:r>
      <w:r w:rsidRPr="00807923">
        <w:rPr>
          <w:rFonts w:cstheme="minorHAnsi"/>
        </w:rPr>
        <w:t>of</w:t>
      </w:r>
      <w:r w:rsidRPr="00807923">
        <w:rPr>
          <w:rFonts w:cstheme="minorHAnsi"/>
          <w:spacing w:val="-1"/>
        </w:rPr>
        <w:t xml:space="preserve"> </w:t>
      </w:r>
      <w:r w:rsidRPr="00807923">
        <w:rPr>
          <w:rFonts w:cstheme="minorHAnsi"/>
        </w:rPr>
        <w:t>board</w:t>
      </w:r>
      <w:r w:rsidRPr="00807923">
        <w:rPr>
          <w:rFonts w:cstheme="minorHAnsi"/>
          <w:spacing w:val="-1"/>
        </w:rPr>
        <w:t xml:space="preserve"> </w:t>
      </w:r>
      <w:r w:rsidRPr="00807923">
        <w:rPr>
          <w:rFonts w:cstheme="minorHAnsi"/>
          <w:spacing w:val="-2"/>
        </w:rPr>
        <w:t>discussions.</w:t>
      </w:r>
    </w:p>
    <w:p w14:paraId="1A8BF43F" w14:textId="77777777" w:rsidR="00807923" w:rsidRPr="00807923" w:rsidRDefault="00807923" w:rsidP="00807923">
      <w:pPr>
        <w:pStyle w:val="BodyText"/>
        <w:spacing w:before="11"/>
        <w:rPr>
          <w:rFonts w:asciiTheme="minorHAnsi" w:hAnsiTheme="minorHAnsi" w:cstheme="minorHAnsi"/>
          <w:sz w:val="18"/>
        </w:rPr>
      </w:pPr>
    </w:p>
    <w:p w14:paraId="0625CF56" w14:textId="77777777" w:rsidR="00807923" w:rsidRPr="00807923" w:rsidRDefault="00807923" w:rsidP="00807923">
      <w:pPr>
        <w:pStyle w:val="ListParagraph"/>
        <w:numPr>
          <w:ilvl w:val="0"/>
          <w:numId w:val="99"/>
        </w:numPr>
        <w:tabs>
          <w:tab w:val="left" w:pos="1092"/>
        </w:tabs>
        <w:autoSpaceDE w:val="0"/>
        <w:autoSpaceDN w:val="0"/>
        <w:rPr>
          <w:rFonts w:cstheme="minorHAnsi"/>
        </w:rPr>
      </w:pPr>
      <w:r w:rsidRPr="00807923">
        <w:rPr>
          <w:rFonts w:cstheme="minorHAnsi"/>
        </w:rPr>
        <w:t>Public</w:t>
      </w:r>
      <w:r w:rsidRPr="00807923">
        <w:rPr>
          <w:rFonts w:cstheme="minorHAnsi"/>
          <w:spacing w:val="-5"/>
        </w:rPr>
        <w:t xml:space="preserve"> </w:t>
      </w:r>
      <w:r w:rsidRPr="00807923">
        <w:rPr>
          <w:rFonts w:cstheme="minorHAnsi"/>
          <w:spacing w:val="-2"/>
        </w:rPr>
        <w:t>Support</w:t>
      </w:r>
    </w:p>
    <w:p w14:paraId="738FBD6D" w14:textId="77777777" w:rsidR="00807923" w:rsidRPr="00807923" w:rsidRDefault="00807923" w:rsidP="00807923">
      <w:pPr>
        <w:pStyle w:val="BodyText"/>
        <w:spacing w:before="5"/>
        <w:rPr>
          <w:rFonts w:asciiTheme="minorHAnsi" w:hAnsiTheme="minorHAnsi" w:cstheme="minorHAnsi"/>
          <w:sz w:val="19"/>
        </w:rPr>
      </w:pPr>
    </w:p>
    <w:p w14:paraId="6C62FEB9" w14:textId="77777777" w:rsidR="00807923" w:rsidRPr="00807923" w:rsidRDefault="00807923" w:rsidP="00807923">
      <w:pPr>
        <w:pStyle w:val="ListParagraph"/>
        <w:numPr>
          <w:ilvl w:val="1"/>
          <w:numId w:val="99"/>
        </w:numPr>
        <w:tabs>
          <w:tab w:val="left" w:pos="1541"/>
        </w:tabs>
        <w:autoSpaceDE w:val="0"/>
        <w:autoSpaceDN w:val="0"/>
        <w:spacing w:line="232" w:lineRule="auto"/>
        <w:ind w:right="115" w:hanging="360"/>
        <w:jc w:val="both"/>
        <w:rPr>
          <w:rFonts w:cstheme="minorHAnsi"/>
        </w:rPr>
      </w:pPr>
      <w:r w:rsidRPr="00807923">
        <w:rPr>
          <w:rFonts w:cstheme="minorHAnsi"/>
        </w:rPr>
        <w:t xml:space="preserve">The Director supports the decisions and policies of the board in discussions with outsiders, even if the director voiced or holds other views or voted otherwise at the </w:t>
      </w:r>
      <w:r w:rsidRPr="00807923">
        <w:rPr>
          <w:rFonts w:cstheme="minorHAnsi"/>
          <w:spacing w:val="-2"/>
        </w:rPr>
        <w:t>board meeting.</w:t>
      </w:r>
    </w:p>
    <w:p w14:paraId="2CD2F06D" w14:textId="77777777" w:rsidR="00807923" w:rsidRPr="00807923" w:rsidRDefault="00807923" w:rsidP="00807923">
      <w:pPr>
        <w:pStyle w:val="BodyText"/>
        <w:spacing w:before="10"/>
        <w:rPr>
          <w:rFonts w:asciiTheme="minorHAnsi" w:hAnsiTheme="minorHAnsi" w:cstheme="minorHAnsi"/>
          <w:sz w:val="18"/>
        </w:rPr>
      </w:pPr>
    </w:p>
    <w:p w14:paraId="335E4AC2" w14:textId="77777777" w:rsidR="00807923" w:rsidRPr="00807923" w:rsidRDefault="00807923" w:rsidP="00807923">
      <w:pPr>
        <w:pStyle w:val="ListParagraph"/>
        <w:numPr>
          <w:ilvl w:val="0"/>
          <w:numId w:val="99"/>
        </w:numPr>
        <w:tabs>
          <w:tab w:val="left" w:pos="1092"/>
        </w:tabs>
        <w:autoSpaceDE w:val="0"/>
        <w:autoSpaceDN w:val="0"/>
        <w:rPr>
          <w:rFonts w:cstheme="minorHAnsi"/>
        </w:rPr>
      </w:pPr>
      <w:r w:rsidRPr="00807923">
        <w:rPr>
          <w:rFonts w:cstheme="minorHAnsi"/>
          <w:spacing w:val="-2"/>
        </w:rPr>
        <w:t>Education</w:t>
      </w:r>
    </w:p>
    <w:p w14:paraId="4366C10E" w14:textId="77777777" w:rsidR="00807923" w:rsidRPr="00807923" w:rsidRDefault="00807923" w:rsidP="00807923">
      <w:pPr>
        <w:pStyle w:val="BodyText"/>
        <w:spacing w:before="5"/>
        <w:rPr>
          <w:rFonts w:asciiTheme="minorHAnsi" w:hAnsiTheme="minorHAnsi" w:cstheme="minorHAnsi"/>
          <w:sz w:val="19"/>
        </w:rPr>
      </w:pPr>
    </w:p>
    <w:p w14:paraId="580901FD" w14:textId="77777777" w:rsidR="00807923" w:rsidRPr="00807923" w:rsidRDefault="00807923" w:rsidP="00807923">
      <w:pPr>
        <w:pStyle w:val="ListParagraph"/>
        <w:numPr>
          <w:ilvl w:val="1"/>
          <w:numId w:val="99"/>
        </w:numPr>
        <w:tabs>
          <w:tab w:val="left" w:pos="1541"/>
        </w:tabs>
        <w:autoSpaceDE w:val="0"/>
        <w:autoSpaceDN w:val="0"/>
        <w:spacing w:line="232" w:lineRule="auto"/>
        <w:ind w:right="117" w:hanging="360"/>
        <w:jc w:val="both"/>
        <w:rPr>
          <w:rFonts w:cstheme="minorHAnsi"/>
        </w:rPr>
      </w:pPr>
      <w:r w:rsidRPr="00807923">
        <w:rPr>
          <w:rFonts w:cstheme="minorHAnsi"/>
        </w:rPr>
        <w:t>The Director takes advantage of opportunities to be educated and informed about the board and the Corporation’s marketplace and industry.</w:t>
      </w:r>
    </w:p>
    <w:p w14:paraId="6C9E20D2" w14:textId="77777777" w:rsidR="00807923" w:rsidRPr="00807923" w:rsidRDefault="00807923" w:rsidP="00807923">
      <w:pPr>
        <w:pStyle w:val="BodyText"/>
        <w:spacing w:before="12"/>
        <w:rPr>
          <w:rFonts w:asciiTheme="minorHAnsi" w:hAnsiTheme="minorHAnsi" w:cstheme="minorHAnsi"/>
          <w:sz w:val="18"/>
        </w:rPr>
      </w:pPr>
    </w:p>
    <w:p w14:paraId="095E174C" w14:textId="77777777" w:rsidR="00807923" w:rsidRPr="00807923" w:rsidRDefault="00807923" w:rsidP="00807923">
      <w:pPr>
        <w:pStyle w:val="ListParagraph"/>
        <w:numPr>
          <w:ilvl w:val="0"/>
          <w:numId w:val="99"/>
        </w:numPr>
        <w:tabs>
          <w:tab w:val="left" w:pos="1180"/>
          <w:tab w:val="left" w:pos="1181"/>
        </w:tabs>
        <w:autoSpaceDE w:val="0"/>
        <w:autoSpaceDN w:val="0"/>
        <w:ind w:left="1180" w:hanging="361"/>
        <w:rPr>
          <w:rFonts w:cstheme="minorHAnsi"/>
        </w:rPr>
      </w:pPr>
      <w:r w:rsidRPr="00807923">
        <w:rPr>
          <w:rFonts w:cstheme="minorHAnsi"/>
          <w:spacing w:val="-2"/>
        </w:rPr>
        <w:t>Evaluation</w:t>
      </w:r>
    </w:p>
    <w:p w14:paraId="79B06D96" w14:textId="77777777" w:rsidR="00807923" w:rsidRPr="00807923" w:rsidRDefault="00807923" w:rsidP="00807923">
      <w:pPr>
        <w:pStyle w:val="ListParagraph"/>
        <w:numPr>
          <w:ilvl w:val="1"/>
          <w:numId w:val="99"/>
        </w:numPr>
        <w:tabs>
          <w:tab w:val="left" w:pos="1541"/>
        </w:tabs>
        <w:autoSpaceDE w:val="0"/>
        <w:autoSpaceDN w:val="0"/>
        <w:spacing w:before="110"/>
        <w:ind w:hanging="361"/>
        <w:rPr>
          <w:rFonts w:cstheme="minorHAnsi"/>
        </w:rPr>
      </w:pPr>
      <w:r w:rsidRPr="00807923">
        <w:rPr>
          <w:rFonts w:cstheme="minorHAnsi"/>
        </w:rPr>
        <w:t>The</w:t>
      </w:r>
      <w:r w:rsidRPr="00807923">
        <w:rPr>
          <w:rFonts w:cstheme="minorHAnsi"/>
          <w:spacing w:val="-1"/>
        </w:rPr>
        <w:t xml:space="preserve"> </w:t>
      </w:r>
      <w:r w:rsidRPr="00807923">
        <w:rPr>
          <w:rFonts w:cstheme="minorHAnsi"/>
        </w:rPr>
        <w:t>Director</w:t>
      </w:r>
      <w:r w:rsidRPr="00807923">
        <w:rPr>
          <w:rFonts w:cstheme="minorHAnsi"/>
          <w:spacing w:val="-1"/>
        </w:rPr>
        <w:t xml:space="preserve"> </w:t>
      </w:r>
      <w:r w:rsidRPr="00807923">
        <w:rPr>
          <w:rFonts w:cstheme="minorHAnsi"/>
        </w:rPr>
        <w:t>participates</w:t>
      </w:r>
      <w:r w:rsidRPr="00807923">
        <w:rPr>
          <w:rFonts w:cstheme="minorHAnsi"/>
          <w:spacing w:val="-1"/>
        </w:rPr>
        <w:t xml:space="preserve"> </w:t>
      </w:r>
      <w:r w:rsidRPr="00807923">
        <w:rPr>
          <w:rFonts w:cstheme="minorHAnsi"/>
        </w:rPr>
        <w:t>in</w:t>
      </w:r>
      <w:r w:rsidRPr="00807923">
        <w:rPr>
          <w:rFonts w:cstheme="minorHAnsi"/>
          <w:spacing w:val="-1"/>
        </w:rPr>
        <w:t xml:space="preserve"> </w:t>
      </w:r>
      <w:r w:rsidRPr="00807923">
        <w:rPr>
          <w:rFonts w:cstheme="minorHAnsi"/>
        </w:rPr>
        <w:t>the</w:t>
      </w:r>
      <w:r w:rsidRPr="00807923">
        <w:rPr>
          <w:rFonts w:cstheme="minorHAnsi"/>
          <w:spacing w:val="-1"/>
        </w:rPr>
        <w:t xml:space="preserve"> </w:t>
      </w:r>
      <w:r w:rsidRPr="00807923">
        <w:rPr>
          <w:rFonts w:cstheme="minorHAnsi"/>
        </w:rPr>
        <w:t>evaluation</w:t>
      </w:r>
      <w:r w:rsidRPr="00807923">
        <w:rPr>
          <w:rFonts w:cstheme="minorHAnsi"/>
          <w:spacing w:val="-2"/>
        </w:rPr>
        <w:t xml:space="preserve"> </w:t>
      </w:r>
      <w:r w:rsidRPr="00807923">
        <w:rPr>
          <w:rFonts w:cstheme="minorHAnsi"/>
        </w:rPr>
        <w:t>of</w:t>
      </w:r>
      <w:r w:rsidRPr="00807923">
        <w:rPr>
          <w:rFonts w:cstheme="minorHAnsi"/>
          <w:spacing w:val="-1"/>
        </w:rPr>
        <w:t xml:space="preserve"> </w:t>
      </w:r>
      <w:r w:rsidRPr="00807923">
        <w:rPr>
          <w:rFonts w:cstheme="minorHAnsi"/>
        </w:rPr>
        <w:t>the Board</w:t>
      </w:r>
      <w:r w:rsidRPr="00807923">
        <w:rPr>
          <w:rFonts w:cstheme="minorHAnsi"/>
          <w:spacing w:val="-2"/>
        </w:rPr>
        <w:t xml:space="preserve"> </w:t>
      </w:r>
      <w:r w:rsidRPr="00807923">
        <w:rPr>
          <w:rFonts w:cstheme="minorHAnsi"/>
        </w:rPr>
        <w:t>and</w:t>
      </w:r>
      <w:r w:rsidRPr="00807923">
        <w:rPr>
          <w:rFonts w:cstheme="minorHAnsi"/>
          <w:spacing w:val="-2"/>
        </w:rPr>
        <w:t xml:space="preserve"> </w:t>
      </w:r>
      <w:r w:rsidRPr="00807923">
        <w:rPr>
          <w:rFonts w:cstheme="minorHAnsi"/>
        </w:rPr>
        <w:t xml:space="preserve">individual </w:t>
      </w:r>
      <w:r w:rsidRPr="00807923">
        <w:rPr>
          <w:rFonts w:cstheme="minorHAnsi"/>
          <w:spacing w:val="-2"/>
        </w:rPr>
        <w:t>Members.</w:t>
      </w:r>
    </w:p>
    <w:p w14:paraId="00690F6E" w14:textId="77777777" w:rsidR="00807923" w:rsidRPr="00807923" w:rsidRDefault="00807923" w:rsidP="00807923">
      <w:pPr>
        <w:pStyle w:val="BodyText"/>
        <w:spacing w:before="6"/>
        <w:rPr>
          <w:rFonts w:asciiTheme="minorHAnsi" w:hAnsiTheme="minorHAnsi" w:cstheme="minorHAnsi"/>
          <w:sz w:val="20"/>
        </w:rPr>
      </w:pPr>
    </w:p>
    <w:p w14:paraId="59818CDB" w14:textId="77777777" w:rsidR="00807923" w:rsidRPr="00807923" w:rsidRDefault="00807923" w:rsidP="00807923">
      <w:pPr>
        <w:pStyle w:val="ListParagraph"/>
        <w:numPr>
          <w:ilvl w:val="0"/>
          <w:numId w:val="99"/>
        </w:numPr>
        <w:tabs>
          <w:tab w:val="left" w:pos="1181"/>
        </w:tabs>
        <w:autoSpaceDE w:val="0"/>
        <w:autoSpaceDN w:val="0"/>
        <w:ind w:left="1180" w:hanging="361"/>
        <w:rPr>
          <w:rFonts w:cstheme="minorHAnsi"/>
        </w:rPr>
      </w:pPr>
      <w:r w:rsidRPr="00807923">
        <w:rPr>
          <w:rFonts w:cstheme="minorHAnsi"/>
        </w:rPr>
        <w:t>Provide for excellent leadership</w:t>
      </w:r>
      <w:r w:rsidRPr="00807923">
        <w:rPr>
          <w:rFonts w:cstheme="minorHAnsi"/>
          <w:spacing w:val="-2"/>
        </w:rPr>
        <w:t xml:space="preserve"> </w:t>
      </w:r>
      <w:r w:rsidRPr="00807923">
        <w:rPr>
          <w:rFonts w:cstheme="minorHAnsi"/>
        </w:rPr>
        <w:t>in</w:t>
      </w:r>
      <w:r w:rsidRPr="00807923">
        <w:rPr>
          <w:rFonts w:cstheme="minorHAnsi"/>
          <w:spacing w:val="-1"/>
        </w:rPr>
        <w:t xml:space="preserve"> </w:t>
      </w:r>
      <w:r w:rsidRPr="00807923">
        <w:rPr>
          <w:rFonts w:cstheme="minorHAnsi"/>
        </w:rPr>
        <w:t>the</w:t>
      </w:r>
      <w:r w:rsidRPr="00807923">
        <w:rPr>
          <w:rFonts w:cstheme="minorHAnsi"/>
          <w:spacing w:val="1"/>
        </w:rPr>
        <w:t xml:space="preserve"> </w:t>
      </w:r>
      <w:r w:rsidRPr="00807923">
        <w:rPr>
          <w:rFonts w:cstheme="minorHAnsi"/>
        </w:rPr>
        <w:t xml:space="preserve">Chief Executive Officer </w:t>
      </w:r>
      <w:proofErr w:type="gramStart"/>
      <w:r w:rsidRPr="00807923">
        <w:rPr>
          <w:rFonts w:cstheme="minorHAnsi"/>
          <w:spacing w:val="-2"/>
        </w:rPr>
        <w:t>position</w:t>
      </w:r>
      <w:proofErr w:type="gramEnd"/>
    </w:p>
    <w:p w14:paraId="5A05999B" w14:textId="77777777" w:rsidR="00807923" w:rsidRPr="00807923" w:rsidRDefault="00807923" w:rsidP="00807923">
      <w:pPr>
        <w:pStyle w:val="BodyText"/>
        <w:spacing w:before="6"/>
        <w:rPr>
          <w:rFonts w:asciiTheme="minorHAnsi" w:hAnsiTheme="minorHAnsi" w:cstheme="minorHAnsi"/>
          <w:sz w:val="20"/>
        </w:rPr>
      </w:pPr>
    </w:p>
    <w:p w14:paraId="23E2B4B0" w14:textId="77777777" w:rsidR="00807923" w:rsidRPr="00807923" w:rsidRDefault="00807923" w:rsidP="00807923">
      <w:pPr>
        <w:pStyle w:val="ListParagraph"/>
        <w:numPr>
          <w:ilvl w:val="1"/>
          <w:numId w:val="99"/>
        </w:numPr>
        <w:tabs>
          <w:tab w:val="left" w:pos="1541"/>
        </w:tabs>
        <w:autoSpaceDE w:val="0"/>
        <w:autoSpaceDN w:val="0"/>
        <w:spacing w:line="264" w:lineRule="exact"/>
        <w:ind w:hanging="361"/>
        <w:jc w:val="both"/>
        <w:rPr>
          <w:rFonts w:cstheme="minorHAnsi"/>
        </w:rPr>
      </w:pPr>
      <w:r w:rsidRPr="00807923">
        <w:rPr>
          <w:rFonts w:cstheme="minorHAnsi"/>
        </w:rPr>
        <w:t>Select</w:t>
      </w:r>
      <w:r w:rsidRPr="00807923">
        <w:rPr>
          <w:rFonts w:cstheme="minorHAnsi"/>
          <w:spacing w:val="-2"/>
        </w:rPr>
        <w:t xml:space="preserve"> </w:t>
      </w:r>
      <w:r w:rsidRPr="00807923">
        <w:rPr>
          <w:rFonts w:cstheme="minorHAnsi"/>
        </w:rPr>
        <w:t>the</w:t>
      </w:r>
      <w:r w:rsidRPr="00807923">
        <w:rPr>
          <w:rFonts w:cstheme="minorHAnsi"/>
          <w:spacing w:val="-2"/>
        </w:rPr>
        <w:t xml:space="preserve"> </w:t>
      </w:r>
      <w:r w:rsidRPr="00807923">
        <w:rPr>
          <w:rFonts w:cstheme="minorHAnsi"/>
        </w:rPr>
        <w:t>Chief Executive Officer</w:t>
      </w:r>
      <w:r w:rsidRPr="00807923">
        <w:rPr>
          <w:rFonts w:cstheme="minorHAnsi"/>
          <w:spacing w:val="-2"/>
        </w:rPr>
        <w:t>.</w:t>
      </w:r>
    </w:p>
    <w:p w14:paraId="4B3A948F" w14:textId="77777777" w:rsidR="00807923" w:rsidRPr="00807923" w:rsidRDefault="00807923" w:rsidP="00807923">
      <w:pPr>
        <w:pStyle w:val="ListParagraph"/>
        <w:numPr>
          <w:ilvl w:val="1"/>
          <w:numId w:val="99"/>
        </w:numPr>
        <w:tabs>
          <w:tab w:val="left" w:pos="1541"/>
        </w:tabs>
        <w:autoSpaceDE w:val="0"/>
        <w:autoSpaceDN w:val="0"/>
        <w:spacing w:before="1" w:line="232" w:lineRule="auto"/>
        <w:ind w:right="116" w:hanging="360"/>
        <w:jc w:val="both"/>
        <w:rPr>
          <w:rFonts w:cstheme="minorHAnsi"/>
        </w:rPr>
      </w:pPr>
      <w:r w:rsidRPr="00807923">
        <w:rPr>
          <w:rFonts w:cstheme="minorHAnsi"/>
        </w:rPr>
        <w:t>Establish a board policy for the performance evaluation and compensation of the Chief Executive Officer.</w:t>
      </w:r>
    </w:p>
    <w:p w14:paraId="21621CE0" w14:textId="77777777" w:rsidR="00807923" w:rsidRPr="00807923" w:rsidRDefault="00807923" w:rsidP="00807923">
      <w:pPr>
        <w:pStyle w:val="ListParagraph"/>
        <w:numPr>
          <w:ilvl w:val="1"/>
          <w:numId w:val="99"/>
        </w:numPr>
        <w:tabs>
          <w:tab w:val="left" w:pos="1541"/>
        </w:tabs>
        <w:autoSpaceDE w:val="0"/>
        <w:autoSpaceDN w:val="0"/>
        <w:spacing w:line="232" w:lineRule="auto"/>
        <w:ind w:right="117" w:hanging="360"/>
        <w:jc w:val="both"/>
        <w:rPr>
          <w:rFonts w:cstheme="minorHAnsi"/>
        </w:rPr>
      </w:pPr>
      <w:r w:rsidRPr="00807923">
        <w:rPr>
          <w:rFonts w:cstheme="minorHAnsi"/>
        </w:rPr>
        <w:t xml:space="preserve">Specify measurable performance expectations in cooperation with the Chief Executive </w:t>
      </w:r>
      <w:r w:rsidRPr="00807923">
        <w:rPr>
          <w:rFonts w:cstheme="minorHAnsi"/>
        </w:rPr>
        <w:lastRenderedPageBreak/>
        <w:t>Officer, appraise/assess performance, and determine compensation in accordance</w:t>
      </w:r>
      <w:r w:rsidRPr="00807923">
        <w:rPr>
          <w:rFonts w:cstheme="minorHAnsi"/>
          <w:spacing w:val="40"/>
        </w:rPr>
        <w:t xml:space="preserve"> </w:t>
      </w:r>
      <w:r w:rsidRPr="00807923">
        <w:rPr>
          <w:rFonts w:cstheme="minorHAnsi"/>
        </w:rPr>
        <w:t>with the board policy.</w:t>
      </w:r>
    </w:p>
    <w:p w14:paraId="4BFA7891" w14:textId="77777777" w:rsidR="00807923" w:rsidRPr="00807923" w:rsidRDefault="00807923" w:rsidP="00807923">
      <w:pPr>
        <w:pStyle w:val="ListParagraph"/>
        <w:numPr>
          <w:ilvl w:val="1"/>
          <w:numId w:val="99"/>
        </w:numPr>
        <w:tabs>
          <w:tab w:val="left" w:pos="1541"/>
        </w:tabs>
        <w:autoSpaceDE w:val="0"/>
        <w:autoSpaceDN w:val="0"/>
        <w:spacing w:line="232" w:lineRule="auto"/>
        <w:ind w:right="115" w:hanging="360"/>
        <w:jc w:val="both"/>
        <w:rPr>
          <w:rFonts w:cstheme="minorHAnsi"/>
        </w:rPr>
      </w:pPr>
      <w:r w:rsidRPr="00807923">
        <w:rPr>
          <w:rFonts w:cstheme="minorHAnsi"/>
        </w:rPr>
        <w:t>Delegate responsibility and concomitant authority to the Chief Executive Officer and require accountability to the Board.</w:t>
      </w:r>
    </w:p>
    <w:p w14:paraId="62F03F8B" w14:textId="77777777" w:rsidR="00807923" w:rsidRPr="00807923" w:rsidRDefault="00807923" w:rsidP="00807923">
      <w:pPr>
        <w:pStyle w:val="ListParagraph"/>
        <w:numPr>
          <w:ilvl w:val="1"/>
          <w:numId w:val="99"/>
        </w:numPr>
        <w:tabs>
          <w:tab w:val="left" w:pos="1541"/>
        </w:tabs>
        <w:autoSpaceDE w:val="0"/>
        <w:autoSpaceDN w:val="0"/>
        <w:spacing w:line="230" w:lineRule="auto"/>
        <w:ind w:right="115" w:hanging="360"/>
        <w:jc w:val="both"/>
        <w:rPr>
          <w:rFonts w:cstheme="minorHAnsi"/>
        </w:rPr>
      </w:pPr>
      <w:r w:rsidRPr="00807923">
        <w:rPr>
          <w:rFonts w:cstheme="minorHAnsi"/>
        </w:rPr>
        <w:t>Ensure that the Chief Executive Officer establishes an appropriate succession plan for executive management of the Corporation.</w:t>
      </w:r>
    </w:p>
    <w:p w14:paraId="35C2B4C7" w14:textId="77777777" w:rsidR="00807923" w:rsidRPr="00807923" w:rsidRDefault="00807923" w:rsidP="00807923">
      <w:pPr>
        <w:pStyle w:val="ListParagraph"/>
        <w:tabs>
          <w:tab w:val="left" w:pos="1541"/>
        </w:tabs>
        <w:spacing w:line="230" w:lineRule="auto"/>
        <w:ind w:left="1540" w:right="115"/>
        <w:jc w:val="both"/>
        <w:rPr>
          <w:rFonts w:cstheme="minorHAnsi"/>
        </w:rPr>
      </w:pPr>
    </w:p>
    <w:p w14:paraId="099E04BF" w14:textId="77777777" w:rsidR="00807923" w:rsidRPr="00807923" w:rsidRDefault="00807923" w:rsidP="00807923">
      <w:pPr>
        <w:pStyle w:val="ListParagraph"/>
        <w:numPr>
          <w:ilvl w:val="1"/>
          <w:numId w:val="102"/>
        </w:numPr>
        <w:tabs>
          <w:tab w:val="left" w:pos="820"/>
          <w:tab w:val="left" w:pos="821"/>
        </w:tabs>
        <w:autoSpaceDE w:val="0"/>
        <w:autoSpaceDN w:val="0"/>
        <w:spacing w:before="56"/>
        <w:ind w:hanging="361"/>
        <w:jc w:val="left"/>
        <w:rPr>
          <w:rFonts w:cstheme="minorHAnsi"/>
        </w:rPr>
      </w:pPr>
      <w:r w:rsidRPr="00807923">
        <w:rPr>
          <w:rFonts w:cstheme="minorHAnsi"/>
          <w:u w:val="single"/>
        </w:rPr>
        <w:t>Election</w:t>
      </w:r>
      <w:r w:rsidRPr="00807923">
        <w:rPr>
          <w:rFonts w:cstheme="minorHAnsi"/>
          <w:spacing w:val="-3"/>
          <w:u w:val="single"/>
        </w:rPr>
        <w:t xml:space="preserve"> </w:t>
      </w:r>
      <w:r w:rsidRPr="00807923">
        <w:rPr>
          <w:rFonts w:cstheme="minorHAnsi"/>
          <w:u w:val="single"/>
        </w:rPr>
        <w:t>of</w:t>
      </w:r>
      <w:r w:rsidRPr="00807923">
        <w:rPr>
          <w:rFonts w:cstheme="minorHAnsi"/>
          <w:spacing w:val="-1"/>
          <w:u w:val="single"/>
        </w:rPr>
        <w:t xml:space="preserve"> </w:t>
      </w:r>
      <w:r w:rsidRPr="00807923">
        <w:rPr>
          <w:rFonts w:cstheme="minorHAnsi"/>
          <w:spacing w:val="-2"/>
          <w:u w:val="single"/>
        </w:rPr>
        <w:t>Directors</w:t>
      </w:r>
    </w:p>
    <w:p w14:paraId="0E28CDAF" w14:textId="77777777" w:rsidR="00807923" w:rsidRPr="00807923" w:rsidRDefault="00807923" w:rsidP="00807923">
      <w:pPr>
        <w:pStyle w:val="BodyText"/>
        <w:spacing w:before="10"/>
        <w:rPr>
          <w:rFonts w:asciiTheme="minorHAnsi" w:hAnsiTheme="minorHAnsi" w:cstheme="minorHAnsi"/>
          <w:sz w:val="15"/>
        </w:rPr>
      </w:pPr>
    </w:p>
    <w:p w14:paraId="4E677230" w14:textId="77777777" w:rsidR="00807923" w:rsidRPr="00807923" w:rsidRDefault="00807923" w:rsidP="00C01F3E">
      <w:pPr>
        <w:pStyle w:val="BodyText"/>
        <w:spacing w:before="63" w:line="232" w:lineRule="auto"/>
        <w:ind w:left="820" w:right="132" w:firstLine="0"/>
        <w:rPr>
          <w:rFonts w:asciiTheme="minorHAnsi" w:hAnsiTheme="minorHAnsi" w:cstheme="minorHAnsi"/>
        </w:rPr>
      </w:pPr>
      <w:r w:rsidRPr="00807923">
        <w:rPr>
          <w:rFonts w:asciiTheme="minorHAnsi" w:hAnsiTheme="minorHAnsi" w:cstheme="minorHAnsi"/>
        </w:rPr>
        <w:t>The Directors shall be elected by the Members.</w:t>
      </w:r>
      <w:r w:rsidRPr="00807923">
        <w:rPr>
          <w:rFonts w:asciiTheme="minorHAnsi" w:hAnsiTheme="minorHAnsi" w:cstheme="minorHAnsi"/>
          <w:spacing w:val="40"/>
        </w:rPr>
        <w:t xml:space="preserve"> </w:t>
      </w:r>
      <w:r w:rsidRPr="00807923">
        <w:rPr>
          <w:rFonts w:asciiTheme="minorHAnsi" w:hAnsiTheme="minorHAnsi" w:cstheme="minorHAnsi"/>
        </w:rPr>
        <w:t>Election</w:t>
      </w:r>
      <w:r w:rsidRPr="00807923">
        <w:rPr>
          <w:rFonts w:asciiTheme="minorHAnsi" w:hAnsiTheme="minorHAnsi" w:cstheme="minorHAnsi"/>
          <w:spacing w:val="-1"/>
        </w:rPr>
        <w:t xml:space="preserve"> </w:t>
      </w:r>
      <w:r w:rsidRPr="00807923">
        <w:rPr>
          <w:rFonts w:asciiTheme="minorHAnsi" w:hAnsiTheme="minorHAnsi" w:cstheme="minorHAnsi"/>
        </w:rPr>
        <w:t>may be by a show of hands unless a ballot is demanded by any Member.</w:t>
      </w:r>
    </w:p>
    <w:p w14:paraId="71947D71" w14:textId="77777777" w:rsidR="00807923" w:rsidRPr="00807923" w:rsidRDefault="00807923" w:rsidP="00807923">
      <w:pPr>
        <w:pStyle w:val="BodyText"/>
        <w:spacing w:before="6"/>
        <w:rPr>
          <w:rFonts w:asciiTheme="minorHAnsi" w:hAnsiTheme="minorHAnsi" w:cstheme="minorHAnsi"/>
          <w:sz w:val="20"/>
        </w:rPr>
      </w:pPr>
    </w:p>
    <w:p w14:paraId="689D485E" w14:textId="77777777" w:rsidR="00807923" w:rsidRPr="00807923" w:rsidRDefault="00807923" w:rsidP="00807923">
      <w:pPr>
        <w:pStyle w:val="ListParagraph"/>
        <w:numPr>
          <w:ilvl w:val="1"/>
          <w:numId w:val="102"/>
        </w:numPr>
        <w:tabs>
          <w:tab w:val="left" w:pos="821"/>
        </w:tabs>
        <w:autoSpaceDE w:val="0"/>
        <w:autoSpaceDN w:val="0"/>
        <w:ind w:hanging="361"/>
        <w:jc w:val="left"/>
        <w:rPr>
          <w:rFonts w:cstheme="minorHAnsi"/>
        </w:rPr>
      </w:pPr>
      <w:r w:rsidRPr="00807923">
        <w:rPr>
          <w:rFonts w:cstheme="minorHAnsi"/>
          <w:u w:val="single"/>
        </w:rPr>
        <w:t xml:space="preserve">Terms of </w:t>
      </w:r>
      <w:r w:rsidRPr="00807923">
        <w:rPr>
          <w:rFonts w:cstheme="minorHAnsi"/>
          <w:spacing w:val="-2"/>
          <w:u w:val="single"/>
        </w:rPr>
        <w:t>Directors</w:t>
      </w:r>
    </w:p>
    <w:p w14:paraId="74EE22C6" w14:textId="77777777" w:rsidR="00807923" w:rsidRPr="00807923" w:rsidRDefault="00807923" w:rsidP="00807923">
      <w:pPr>
        <w:pStyle w:val="BodyText"/>
        <w:spacing w:before="11"/>
        <w:rPr>
          <w:rFonts w:asciiTheme="minorHAnsi" w:hAnsiTheme="minorHAnsi" w:cstheme="minorHAnsi"/>
          <w:sz w:val="15"/>
        </w:rPr>
      </w:pPr>
    </w:p>
    <w:p w14:paraId="6EB903F5" w14:textId="77777777" w:rsidR="00807923" w:rsidRPr="00807923" w:rsidRDefault="00807923" w:rsidP="00C01F3E">
      <w:pPr>
        <w:pStyle w:val="BodyText"/>
        <w:spacing w:before="62" w:line="232" w:lineRule="auto"/>
        <w:ind w:left="820" w:right="116" w:hanging="100"/>
        <w:jc w:val="both"/>
        <w:rPr>
          <w:rFonts w:asciiTheme="minorHAnsi" w:hAnsiTheme="minorHAnsi" w:cstheme="minorHAnsi"/>
        </w:rPr>
      </w:pPr>
      <w:r w:rsidRPr="00807923">
        <w:rPr>
          <w:rFonts w:asciiTheme="minorHAnsi" w:hAnsiTheme="minorHAnsi" w:cstheme="minorHAnsi"/>
        </w:rPr>
        <w:t>All Directors shall hold office until the first annual meeting after they shall have been elected and shall</w:t>
      </w:r>
      <w:r w:rsidRPr="00807923">
        <w:rPr>
          <w:rFonts w:asciiTheme="minorHAnsi" w:hAnsiTheme="minorHAnsi" w:cstheme="minorHAnsi"/>
          <w:spacing w:val="19"/>
        </w:rPr>
        <w:t xml:space="preserve"> </w:t>
      </w:r>
      <w:r w:rsidRPr="00807923">
        <w:rPr>
          <w:rFonts w:asciiTheme="minorHAnsi" w:hAnsiTheme="minorHAnsi" w:cstheme="minorHAnsi"/>
        </w:rPr>
        <w:t>be</w:t>
      </w:r>
      <w:r w:rsidRPr="00807923">
        <w:rPr>
          <w:rFonts w:asciiTheme="minorHAnsi" w:hAnsiTheme="minorHAnsi" w:cstheme="minorHAnsi"/>
          <w:spacing w:val="20"/>
        </w:rPr>
        <w:t xml:space="preserve"> </w:t>
      </w:r>
      <w:r w:rsidRPr="00807923">
        <w:rPr>
          <w:rFonts w:asciiTheme="minorHAnsi" w:hAnsiTheme="minorHAnsi" w:cstheme="minorHAnsi"/>
        </w:rPr>
        <w:t>eligible</w:t>
      </w:r>
      <w:r w:rsidRPr="00807923">
        <w:rPr>
          <w:rFonts w:asciiTheme="minorHAnsi" w:hAnsiTheme="minorHAnsi" w:cstheme="minorHAnsi"/>
          <w:spacing w:val="19"/>
        </w:rPr>
        <w:t xml:space="preserve"> </w:t>
      </w:r>
      <w:r w:rsidRPr="00807923">
        <w:rPr>
          <w:rFonts w:asciiTheme="minorHAnsi" w:hAnsiTheme="minorHAnsi" w:cstheme="minorHAnsi"/>
        </w:rPr>
        <w:t>for</w:t>
      </w:r>
      <w:r w:rsidRPr="00807923">
        <w:rPr>
          <w:rFonts w:asciiTheme="minorHAnsi" w:hAnsiTheme="minorHAnsi" w:cstheme="minorHAnsi"/>
          <w:spacing w:val="19"/>
        </w:rPr>
        <w:t xml:space="preserve"> </w:t>
      </w:r>
      <w:r w:rsidRPr="00807923">
        <w:rPr>
          <w:rFonts w:asciiTheme="minorHAnsi" w:hAnsiTheme="minorHAnsi" w:cstheme="minorHAnsi"/>
        </w:rPr>
        <w:t>a</w:t>
      </w:r>
      <w:r w:rsidRPr="00807923">
        <w:rPr>
          <w:rFonts w:asciiTheme="minorHAnsi" w:hAnsiTheme="minorHAnsi" w:cstheme="minorHAnsi"/>
          <w:spacing w:val="19"/>
        </w:rPr>
        <w:t xml:space="preserve"> </w:t>
      </w:r>
      <w:r w:rsidRPr="00807923">
        <w:rPr>
          <w:rFonts w:asciiTheme="minorHAnsi" w:hAnsiTheme="minorHAnsi" w:cstheme="minorHAnsi"/>
        </w:rPr>
        <w:t>re-election or</w:t>
      </w:r>
      <w:r w:rsidRPr="00807923">
        <w:rPr>
          <w:rFonts w:asciiTheme="minorHAnsi" w:hAnsiTheme="minorHAnsi" w:cstheme="minorHAnsi"/>
          <w:spacing w:val="19"/>
        </w:rPr>
        <w:t xml:space="preserve"> </w:t>
      </w:r>
      <w:r w:rsidRPr="00807923">
        <w:rPr>
          <w:rFonts w:asciiTheme="minorHAnsi" w:hAnsiTheme="minorHAnsi" w:cstheme="minorHAnsi"/>
        </w:rPr>
        <w:t>reappointment</w:t>
      </w:r>
      <w:r w:rsidRPr="00807923">
        <w:rPr>
          <w:rFonts w:asciiTheme="minorHAnsi" w:hAnsiTheme="minorHAnsi" w:cstheme="minorHAnsi"/>
          <w:spacing w:val="20"/>
        </w:rPr>
        <w:t xml:space="preserve"> </w:t>
      </w:r>
      <w:r w:rsidRPr="00807923">
        <w:rPr>
          <w:rFonts w:asciiTheme="minorHAnsi" w:hAnsiTheme="minorHAnsi" w:cstheme="minorHAnsi"/>
        </w:rPr>
        <w:t>for</w:t>
      </w:r>
      <w:r w:rsidRPr="00807923">
        <w:rPr>
          <w:rFonts w:asciiTheme="minorHAnsi" w:hAnsiTheme="minorHAnsi" w:cstheme="minorHAnsi"/>
          <w:spacing w:val="19"/>
        </w:rPr>
        <w:t xml:space="preserve"> </w:t>
      </w:r>
      <w:r w:rsidRPr="00807923">
        <w:rPr>
          <w:rFonts w:asciiTheme="minorHAnsi" w:hAnsiTheme="minorHAnsi" w:cstheme="minorHAnsi"/>
        </w:rPr>
        <w:t>a</w:t>
      </w:r>
      <w:r w:rsidRPr="00807923">
        <w:rPr>
          <w:rFonts w:asciiTheme="minorHAnsi" w:hAnsiTheme="minorHAnsi" w:cstheme="minorHAnsi"/>
          <w:spacing w:val="19"/>
        </w:rPr>
        <w:t xml:space="preserve"> </w:t>
      </w:r>
      <w:r w:rsidRPr="00807923">
        <w:rPr>
          <w:rFonts w:asciiTheme="minorHAnsi" w:hAnsiTheme="minorHAnsi" w:cstheme="minorHAnsi"/>
        </w:rPr>
        <w:t>term</w:t>
      </w:r>
      <w:r w:rsidRPr="00807923">
        <w:rPr>
          <w:rFonts w:asciiTheme="minorHAnsi" w:hAnsiTheme="minorHAnsi" w:cstheme="minorHAnsi"/>
          <w:spacing w:val="20"/>
        </w:rPr>
        <w:t xml:space="preserve"> </w:t>
      </w:r>
      <w:r w:rsidRPr="00807923">
        <w:rPr>
          <w:rFonts w:asciiTheme="minorHAnsi" w:hAnsiTheme="minorHAnsi" w:cstheme="minorHAnsi"/>
        </w:rPr>
        <w:t>of</w:t>
      </w:r>
      <w:r w:rsidRPr="00807923">
        <w:rPr>
          <w:rFonts w:asciiTheme="minorHAnsi" w:hAnsiTheme="minorHAnsi" w:cstheme="minorHAnsi"/>
          <w:spacing w:val="19"/>
        </w:rPr>
        <w:t xml:space="preserve"> </w:t>
      </w:r>
      <w:r w:rsidRPr="00807923">
        <w:rPr>
          <w:rFonts w:asciiTheme="minorHAnsi" w:hAnsiTheme="minorHAnsi" w:cstheme="minorHAnsi"/>
        </w:rPr>
        <w:t>office</w:t>
      </w:r>
      <w:r w:rsidRPr="00807923">
        <w:rPr>
          <w:rFonts w:asciiTheme="minorHAnsi" w:hAnsiTheme="minorHAnsi" w:cstheme="minorHAnsi"/>
          <w:spacing w:val="20"/>
        </w:rPr>
        <w:t xml:space="preserve"> </w:t>
      </w:r>
      <w:r w:rsidRPr="00807923">
        <w:rPr>
          <w:rFonts w:asciiTheme="minorHAnsi" w:hAnsiTheme="minorHAnsi" w:cstheme="minorHAnsi"/>
        </w:rPr>
        <w:t>of</w:t>
      </w:r>
      <w:r w:rsidRPr="00807923">
        <w:rPr>
          <w:rFonts w:asciiTheme="minorHAnsi" w:hAnsiTheme="minorHAnsi" w:cstheme="minorHAnsi"/>
          <w:spacing w:val="19"/>
        </w:rPr>
        <w:t xml:space="preserve"> </w:t>
      </w:r>
      <w:r w:rsidRPr="00807923">
        <w:rPr>
          <w:rFonts w:asciiTheme="minorHAnsi" w:hAnsiTheme="minorHAnsi" w:cstheme="minorHAnsi"/>
        </w:rPr>
        <w:t>three</w:t>
      </w:r>
      <w:r w:rsidRPr="00807923">
        <w:rPr>
          <w:rFonts w:asciiTheme="minorHAnsi" w:hAnsiTheme="minorHAnsi" w:cstheme="minorHAnsi"/>
          <w:spacing w:val="20"/>
        </w:rPr>
        <w:t xml:space="preserve"> </w:t>
      </w:r>
      <w:r w:rsidRPr="00807923">
        <w:rPr>
          <w:rFonts w:asciiTheme="minorHAnsi" w:hAnsiTheme="minorHAnsi" w:cstheme="minorHAnsi"/>
        </w:rPr>
        <w:t>(3) years. No Director shall hold office for more than two (2) terms in succession (maximum of six years) unless that individual is in an Executive office position, in which event the maximum term may be extended for an additional 3 years.</w:t>
      </w:r>
    </w:p>
    <w:p w14:paraId="4AD9BBEC" w14:textId="77777777" w:rsidR="00807923" w:rsidRPr="00807923" w:rsidRDefault="00807923" w:rsidP="00807923">
      <w:pPr>
        <w:pStyle w:val="BodyText"/>
        <w:spacing w:before="62" w:line="232" w:lineRule="auto"/>
        <w:ind w:left="820" w:right="116"/>
        <w:jc w:val="both"/>
        <w:rPr>
          <w:rFonts w:asciiTheme="minorHAnsi" w:hAnsiTheme="minorHAnsi" w:cstheme="minorHAnsi"/>
          <w:sz w:val="20"/>
        </w:rPr>
      </w:pPr>
    </w:p>
    <w:p w14:paraId="1E0B388F" w14:textId="77777777" w:rsidR="00807923" w:rsidRPr="00807923" w:rsidRDefault="00807923" w:rsidP="00807923">
      <w:pPr>
        <w:pStyle w:val="ListParagraph"/>
        <w:numPr>
          <w:ilvl w:val="1"/>
          <w:numId w:val="102"/>
        </w:numPr>
        <w:tabs>
          <w:tab w:val="left" w:pos="821"/>
        </w:tabs>
        <w:autoSpaceDE w:val="0"/>
        <w:autoSpaceDN w:val="0"/>
        <w:ind w:hanging="361"/>
        <w:jc w:val="left"/>
        <w:rPr>
          <w:rFonts w:cstheme="minorHAnsi"/>
        </w:rPr>
      </w:pPr>
      <w:r w:rsidRPr="00807923">
        <w:rPr>
          <w:rFonts w:cstheme="minorHAnsi"/>
          <w:u w:val="single"/>
        </w:rPr>
        <w:t>Removal of</w:t>
      </w:r>
      <w:r w:rsidRPr="00807923">
        <w:rPr>
          <w:rFonts w:cstheme="minorHAnsi"/>
          <w:spacing w:val="1"/>
          <w:u w:val="single"/>
        </w:rPr>
        <w:t xml:space="preserve"> </w:t>
      </w:r>
      <w:r w:rsidRPr="00807923">
        <w:rPr>
          <w:rFonts w:cstheme="minorHAnsi"/>
          <w:u w:val="single"/>
        </w:rPr>
        <w:t>a</w:t>
      </w:r>
      <w:r w:rsidRPr="00807923">
        <w:rPr>
          <w:rFonts w:cstheme="minorHAnsi"/>
          <w:spacing w:val="1"/>
          <w:u w:val="single"/>
        </w:rPr>
        <w:t xml:space="preserve"> </w:t>
      </w:r>
      <w:r w:rsidRPr="00807923">
        <w:rPr>
          <w:rFonts w:cstheme="minorHAnsi"/>
          <w:spacing w:val="-2"/>
          <w:u w:val="single"/>
        </w:rPr>
        <w:t>Director</w:t>
      </w:r>
    </w:p>
    <w:p w14:paraId="2F85880A" w14:textId="77777777" w:rsidR="00807923" w:rsidRPr="00807923" w:rsidRDefault="00807923" w:rsidP="00807923">
      <w:pPr>
        <w:pStyle w:val="BodyText"/>
        <w:spacing w:before="11"/>
        <w:rPr>
          <w:rFonts w:asciiTheme="minorHAnsi" w:hAnsiTheme="minorHAnsi" w:cstheme="minorHAnsi"/>
          <w:sz w:val="15"/>
        </w:rPr>
      </w:pPr>
    </w:p>
    <w:p w14:paraId="30C0A30D" w14:textId="77777777" w:rsidR="00807923" w:rsidRPr="00807923" w:rsidRDefault="00807923" w:rsidP="00807923">
      <w:pPr>
        <w:pStyle w:val="BodyText"/>
        <w:spacing w:before="56"/>
        <w:ind w:left="820"/>
        <w:rPr>
          <w:rFonts w:asciiTheme="minorHAnsi" w:hAnsiTheme="minorHAnsi" w:cstheme="minorHAnsi"/>
        </w:rPr>
      </w:pPr>
      <w:r w:rsidRPr="00807923">
        <w:rPr>
          <w:rFonts w:asciiTheme="minorHAnsi" w:hAnsiTheme="minorHAnsi" w:cstheme="minorHAnsi"/>
        </w:rPr>
        <w:t>The</w:t>
      </w:r>
      <w:r w:rsidRPr="00807923">
        <w:rPr>
          <w:rFonts w:asciiTheme="minorHAnsi" w:hAnsiTheme="minorHAnsi" w:cstheme="minorHAnsi"/>
          <w:spacing w:val="-1"/>
        </w:rPr>
        <w:t xml:space="preserve"> </w:t>
      </w:r>
      <w:r w:rsidRPr="00807923">
        <w:rPr>
          <w:rFonts w:asciiTheme="minorHAnsi" w:hAnsiTheme="minorHAnsi" w:cstheme="minorHAnsi"/>
        </w:rPr>
        <w:t>office of</w:t>
      </w:r>
      <w:r w:rsidRPr="00807923">
        <w:rPr>
          <w:rFonts w:asciiTheme="minorHAnsi" w:hAnsiTheme="minorHAnsi" w:cstheme="minorHAnsi"/>
          <w:spacing w:val="-1"/>
        </w:rPr>
        <w:t xml:space="preserve"> </w:t>
      </w:r>
      <w:r w:rsidRPr="00807923">
        <w:rPr>
          <w:rFonts w:asciiTheme="minorHAnsi" w:hAnsiTheme="minorHAnsi" w:cstheme="minorHAnsi"/>
        </w:rPr>
        <w:t>a</w:t>
      </w:r>
      <w:r w:rsidRPr="00807923">
        <w:rPr>
          <w:rFonts w:asciiTheme="minorHAnsi" w:hAnsiTheme="minorHAnsi" w:cstheme="minorHAnsi"/>
          <w:spacing w:val="-1"/>
        </w:rPr>
        <w:t xml:space="preserve"> </w:t>
      </w:r>
      <w:r w:rsidRPr="00807923">
        <w:rPr>
          <w:rFonts w:asciiTheme="minorHAnsi" w:hAnsiTheme="minorHAnsi" w:cstheme="minorHAnsi"/>
        </w:rPr>
        <w:t>Director</w:t>
      </w:r>
      <w:r w:rsidRPr="00807923">
        <w:rPr>
          <w:rFonts w:asciiTheme="minorHAnsi" w:hAnsiTheme="minorHAnsi" w:cstheme="minorHAnsi"/>
          <w:spacing w:val="-1"/>
        </w:rPr>
        <w:t xml:space="preserve"> </w:t>
      </w:r>
      <w:r w:rsidRPr="00807923">
        <w:rPr>
          <w:rFonts w:asciiTheme="minorHAnsi" w:hAnsiTheme="minorHAnsi" w:cstheme="minorHAnsi"/>
        </w:rPr>
        <w:t>shall</w:t>
      </w:r>
      <w:r w:rsidRPr="00807923">
        <w:rPr>
          <w:rFonts w:asciiTheme="minorHAnsi" w:hAnsiTheme="minorHAnsi" w:cstheme="minorHAnsi"/>
          <w:spacing w:val="-1"/>
        </w:rPr>
        <w:t xml:space="preserve"> </w:t>
      </w:r>
      <w:r w:rsidRPr="00807923">
        <w:rPr>
          <w:rFonts w:asciiTheme="minorHAnsi" w:hAnsiTheme="minorHAnsi" w:cstheme="minorHAnsi"/>
        </w:rPr>
        <w:t>be</w:t>
      </w:r>
      <w:r w:rsidRPr="00807923">
        <w:rPr>
          <w:rFonts w:asciiTheme="minorHAnsi" w:hAnsiTheme="minorHAnsi" w:cstheme="minorHAnsi"/>
          <w:spacing w:val="-1"/>
        </w:rPr>
        <w:t xml:space="preserve"> </w:t>
      </w:r>
      <w:r w:rsidRPr="00807923">
        <w:rPr>
          <w:rFonts w:asciiTheme="minorHAnsi" w:hAnsiTheme="minorHAnsi" w:cstheme="minorHAnsi"/>
        </w:rPr>
        <w:t>vacated</w:t>
      </w:r>
      <w:r w:rsidRPr="00807923">
        <w:rPr>
          <w:rFonts w:asciiTheme="minorHAnsi" w:hAnsiTheme="minorHAnsi" w:cstheme="minorHAnsi"/>
          <w:spacing w:val="-1"/>
        </w:rPr>
        <w:t xml:space="preserve"> </w:t>
      </w:r>
      <w:r w:rsidRPr="00807923">
        <w:rPr>
          <w:rFonts w:asciiTheme="minorHAnsi" w:hAnsiTheme="minorHAnsi" w:cstheme="minorHAnsi"/>
          <w:spacing w:val="-2"/>
        </w:rPr>
        <w:t>immediately:</w:t>
      </w:r>
    </w:p>
    <w:p w14:paraId="693C0522" w14:textId="77777777" w:rsidR="00807923" w:rsidRPr="00807923" w:rsidRDefault="00807923" w:rsidP="00807923">
      <w:pPr>
        <w:pStyle w:val="BodyText"/>
        <w:rPr>
          <w:rFonts w:asciiTheme="minorHAnsi" w:hAnsiTheme="minorHAnsi" w:cstheme="minorHAnsi"/>
          <w:sz w:val="21"/>
        </w:rPr>
      </w:pPr>
    </w:p>
    <w:p w14:paraId="3E9DDA45" w14:textId="77777777" w:rsidR="00807923" w:rsidRPr="00807923" w:rsidRDefault="00807923" w:rsidP="00807923">
      <w:pPr>
        <w:pStyle w:val="ListParagraph"/>
        <w:numPr>
          <w:ilvl w:val="2"/>
          <w:numId w:val="102"/>
        </w:numPr>
        <w:tabs>
          <w:tab w:val="left" w:pos="1181"/>
        </w:tabs>
        <w:autoSpaceDE w:val="0"/>
        <w:autoSpaceDN w:val="0"/>
        <w:spacing w:line="232" w:lineRule="auto"/>
        <w:ind w:right="116"/>
        <w:jc w:val="both"/>
        <w:rPr>
          <w:rFonts w:cstheme="minorHAnsi"/>
        </w:rPr>
      </w:pPr>
      <w:r w:rsidRPr="00807923">
        <w:rPr>
          <w:rFonts w:cstheme="minorHAnsi"/>
        </w:rPr>
        <w:t xml:space="preserve">if the Director resigns office by written notice to the secretary, which resignation shall be effective at the time such written notice is received (and is acknowledged as received in writing) by the Secretary of the Corporation or at the time specified in the notice, whichever is </w:t>
      </w:r>
      <w:proofErr w:type="gramStart"/>
      <w:r w:rsidRPr="00807923">
        <w:rPr>
          <w:rFonts w:cstheme="minorHAnsi"/>
        </w:rPr>
        <w:t>later;</w:t>
      </w:r>
      <w:proofErr w:type="gramEnd"/>
    </w:p>
    <w:p w14:paraId="48CB58A4" w14:textId="77777777" w:rsidR="00807923" w:rsidRPr="00807923" w:rsidRDefault="00807923" w:rsidP="00807923">
      <w:pPr>
        <w:pStyle w:val="ListParagraph"/>
        <w:numPr>
          <w:ilvl w:val="2"/>
          <w:numId w:val="102"/>
        </w:numPr>
        <w:tabs>
          <w:tab w:val="left" w:pos="1181"/>
        </w:tabs>
        <w:autoSpaceDE w:val="0"/>
        <w:autoSpaceDN w:val="0"/>
        <w:spacing w:line="266" w:lineRule="exact"/>
        <w:ind w:hanging="361"/>
        <w:jc w:val="both"/>
        <w:rPr>
          <w:rFonts w:cstheme="minorHAnsi"/>
        </w:rPr>
      </w:pPr>
      <w:r w:rsidRPr="00807923">
        <w:rPr>
          <w:rFonts w:cstheme="minorHAnsi"/>
        </w:rPr>
        <w:t>if</w:t>
      </w:r>
      <w:r w:rsidRPr="00807923">
        <w:rPr>
          <w:rFonts w:cstheme="minorHAnsi"/>
          <w:spacing w:val="-3"/>
        </w:rPr>
        <w:t xml:space="preserve"> </w:t>
      </w:r>
      <w:r w:rsidRPr="00807923">
        <w:rPr>
          <w:rFonts w:cstheme="minorHAnsi"/>
        </w:rPr>
        <w:t>the Director ceases,</w:t>
      </w:r>
      <w:r w:rsidRPr="00807923">
        <w:rPr>
          <w:rFonts w:cstheme="minorHAnsi"/>
          <w:spacing w:val="-1"/>
        </w:rPr>
        <w:t xml:space="preserve"> </w:t>
      </w:r>
      <w:r w:rsidRPr="00807923">
        <w:rPr>
          <w:rFonts w:cstheme="minorHAnsi"/>
        </w:rPr>
        <w:t>for any</w:t>
      </w:r>
      <w:r w:rsidRPr="00807923">
        <w:rPr>
          <w:rFonts w:cstheme="minorHAnsi"/>
          <w:spacing w:val="2"/>
        </w:rPr>
        <w:t xml:space="preserve"> </w:t>
      </w:r>
      <w:r w:rsidRPr="00807923">
        <w:rPr>
          <w:rFonts w:cstheme="minorHAnsi"/>
        </w:rPr>
        <w:t>reason,</w:t>
      </w:r>
      <w:r w:rsidRPr="00807923">
        <w:rPr>
          <w:rFonts w:cstheme="minorHAnsi"/>
          <w:spacing w:val="-1"/>
        </w:rPr>
        <w:t xml:space="preserve"> </w:t>
      </w:r>
      <w:r w:rsidRPr="00807923">
        <w:rPr>
          <w:rFonts w:cstheme="minorHAnsi"/>
        </w:rPr>
        <w:t>to</w:t>
      </w:r>
      <w:r w:rsidRPr="00807923">
        <w:rPr>
          <w:rFonts w:cstheme="minorHAnsi"/>
          <w:spacing w:val="1"/>
        </w:rPr>
        <w:t xml:space="preserve"> </w:t>
      </w:r>
      <w:r w:rsidRPr="00807923">
        <w:rPr>
          <w:rFonts w:cstheme="minorHAnsi"/>
        </w:rPr>
        <w:t>be a</w:t>
      </w:r>
      <w:r w:rsidRPr="00807923">
        <w:rPr>
          <w:rFonts w:cstheme="minorHAnsi"/>
          <w:spacing w:val="-1"/>
        </w:rPr>
        <w:t xml:space="preserve"> </w:t>
      </w:r>
      <w:r w:rsidRPr="00807923">
        <w:rPr>
          <w:rFonts w:cstheme="minorHAnsi"/>
        </w:rPr>
        <w:t>Member of the</w:t>
      </w:r>
      <w:r w:rsidRPr="00807923">
        <w:rPr>
          <w:rFonts w:cstheme="minorHAnsi"/>
          <w:spacing w:val="1"/>
        </w:rPr>
        <w:t xml:space="preserve"> </w:t>
      </w:r>
      <w:proofErr w:type="gramStart"/>
      <w:r w:rsidRPr="00807923">
        <w:rPr>
          <w:rFonts w:cstheme="minorHAnsi"/>
          <w:spacing w:val="-2"/>
        </w:rPr>
        <w:t>Corporation;</w:t>
      </w:r>
      <w:proofErr w:type="gramEnd"/>
    </w:p>
    <w:p w14:paraId="3C1461AC" w14:textId="77777777" w:rsidR="00807923" w:rsidRPr="00807923" w:rsidRDefault="00807923" w:rsidP="00807923">
      <w:pPr>
        <w:pStyle w:val="ListParagraph"/>
        <w:numPr>
          <w:ilvl w:val="2"/>
          <w:numId w:val="102"/>
        </w:numPr>
        <w:tabs>
          <w:tab w:val="left" w:pos="1181"/>
        </w:tabs>
        <w:autoSpaceDE w:val="0"/>
        <w:autoSpaceDN w:val="0"/>
        <w:spacing w:line="271" w:lineRule="exact"/>
        <w:ind w:hanging="361"/>
        <w:jc w:val="both"/>
        <w:rPr>
          <w:rFonts w:cstheme="minorHAnsi"/>
        </w:rPr>
      </w:pPr>
      <w:r w:rsidRPr="00807923">
        <w:rPr>
          <w:rFonts w:cstheme="minorHAnsi"/>
        </w:rPr>
        <w:t>if</w:t>
      </w:r>
      <w:r w:rsidRPr="00807923">
        <w:rPr>
          <w:rFonts w:cstheme="minorHAnsi"/>
          <w:spacing w:val="-1"/>
        </w:rPr>
        <w:t xml:space="preserve"> </w:t>
      </w:r>
      <w:r w:rsidRPr="00807923">
        <w:rPr>
          <w:rFonts w:cstheme="minorHAnsi"/>
        </w:rPr>
        <w:t>the</w:t>
      </w:r>
      <w:r w:rsidRPr="00807923">
        <w:rPr>
          <w:rFonts w:cstheme="minorHAnsi"/>
          <w:spacing w:val="-1"/>
        </w:rPr>
        <w:t xml:space="preserve"> </w:t>
      </w:r>
      <w:r w:rsidRPr="00807923">
        <w:rPr>
          <w:rFonts w:cstheme="minorHAnsi"/>
        </w:rPr>
        <w:t>Director</w:t>
      </w:r>
      <w:r w:rsidRPr="00807923">
        <w:rPr>
          <w:rFonts w:cstheme="minorHAnsi"/>
          <w:spacing w:val="-1"/>
        </w:rPr>
        <w:t xml:space="preserve"> </w:t>
      </w:r>
      <w:r w:rsidRPr="00807923">
        <w:rPr>
          <w:rFonts w:cstheme="minorHAnsi"/>
        </w:rPr>
        <w:t>dies or</w:t>
      </w:r>
      <w:r w:rsidRPr="00807923">
        <w:rPr>
          <w:rFonts w:cstheme="minorHAnsi"/>
          <w:spacing w:val="-1"/>
        </w:rPr>
        <w:t xml:space="preserve"> </w:t>
      </w:r>
      <w:r w:rsidRPr="00807923">
        <w:rPr>
          <w:rFonts w:cstheme="minorHAnsi"/>
        </w:rPr>
        <w:t xml:space="preserve">becomes </w:t>
      </w:r>
      <w:proofErr w:type="gramStart"/>
      <w:r w:rsidRPr="00807923">
        <w:rPr>
          <w:rFonts w:cstheme="minorHAnsi"/>
          <w:spacing w:val="-2"/>
        </w:rPr>
        <w:t>bankrupt;</w:t>
      </w:r>
      <w:proofErr w:type="gramEnd"/>
    </w:p>
    <w:p w14:paraId="74F3D202" w14:textId="77777777" w:rsidR="00807923" w:rsidRPr="00807923" w:rsidRDefault="00807923" w:rsidP="00807923">
      <w:pPr>
        <w:pStyle w:val="ListParagraph"/>
        <w:numPr>
          <w:ilvl w:val="2"/>
          <w:numId w:val="102"/>
        </w:numPr>
        <w:tabs>
          <w:tab w:val="left" w:pos="1181"/>
        </w:tabs>
        <w:autoSpaceDE w:val="0"/>
        <w:autoSpaceDN w:val="0"/>
        <w:spacing w:before="2" w:line="232" w:lineRule="auto"/>
        <w:ind w:right="119"/>
        <w:jc w:val="both"/>
        <w:rPr>
          <w:rFonts w:cstheme="minorHAnsi"/>
        </w:rPr>
      </w:pPr>
      <w:r w:rsidRPr="00807923">
        <w:rPr>
          <w:rFonts w:cstheme="minorHAnsi"/>
        </w:rPr>
        <w:t xml:space="preserve">if the Director misses three consecutive meetings without cause, or if a </w:t>
      </w:r>
      <w:proofErr w:type="gramStart"/>
      <w:r w:rsidRPr="00807923">
        <w:rPr>
          <w:rFonts w:cstheme="minorHAnsi"/>
        </w:rPr>
        <w:t>Director</w:t>
      </w:r>
      <w:proofErr w:type="gramEnd"/>
      <w:r w:rsidRPr="00807923">
        <w:rPr>
          <w:rFonts w:cstheme="minorHAnsi"/>
        </w:rPr>
        <w:t xml:space="preserve"> misses over 50% of the regularly scheduled board meetings without cause over a period of twelve </w:t>
      </w:r>
      <w:r w:rsidRPr="00807923">
        <w:rPr>
          <w:rFonts w:cstheme="minorHAnsi"/>
          <w:spacing w:val="-2"/>
        </w:rPr>
        <w:t>months;</w:t>
      </w:r>
    </w:p>
    <w:p w14:paraId="48CC7E5A" w14:textId="77777777" w:rsidR="00807923" w:rsidRPr="00807923" w:rsidRDefault="00807923" w:rsidP="00807923">
      <w:pPr>
        <w:pStyle w:val="ListParagraph"/>
        <w:numPr>
          <w:ilvl w:val="2"/>
          <w:numId w:val="102"/>
        </w:numPr>
        <w:tabs>
          <w:tab w:val="left" w:pos="1181"/>
        </w:tabs>
        <w:autoSpaceDE w:val="0"/>
        <w:autoSpaceDN w:val="0"/>
        <w:spacing w:line="266" w:lineRule="exact"/>
        <w:ind w:hanging="361"/>
        <w:jc w:val="both"/>
        <w:rPr>
          <w:rFonts w:cstheme="minorHAnsi"/>
        </w:rPr>
      </w:pPr>
      <w:r w:rsidRPr="00807923">
        <w:rPr>
          <w:rFonts w:cstheme="minorHAnsi"/>
        </w:rPr>
        <w:t>if</w:t>
      </w:r>
      <w:r w:rsidRPr="00807923">
        <w:rPr>
          <w:rFonts w:cstheme="minorHAnsi"/>
          <w:spacing w:val="-4"/>
        </w:rPr>
        <w:t xml:space="preserve"> </w:t>
      </w:r>
      <w:r w:rsidRPr="00807923">
        <w:rPr>
          <w:rFonts w:cstheme="minorHAnsi"/>
        </w:rPr>
        <w:t>the</w:t>
      </w:r>
      <w:r w:rsidRPr="00807923">
        <w:rPr>
          <w:rFonts w:cstheme="minorHAnsi"/>
          <w:spacing w:val="-1"/>
        </w:rPr>
        <w:t xml:space="preserve"> </w:t>
      </w:r>
      <w:r w:rsidRPr="00807923">
        <w:rPr>
          <w:rFonts w:cstheme="minorHAnsi"/>
        </w:rPr>
        <w:t>Director</w:t>
      </w:r>
      <w:r w:rsidRPr="00807923">
        <w:rPr>
          <w:rFonts w:cstheme="minorHAnsi"/>
          <w:spacing w:val="-1"/>
        </w:rPr>
        <w:t xml:space="preserve"> </w:t>
      </w:r>
      <w:r w:rsidRPr="00807923">
        <w:rPr>
          <w:rFonts w:cstheme="minorHAnsi"/>
        </w:rPr>
        <w:t>is</w:t>
      </w:r>
      <w:r w:rsidRPr="00807923">
        <w:rPr>
          <w:rFonts w:cstheme="minorHAnsi"/>
          <w:spacing w:val="-1"/>
        </w:rPr>
        <w:t xml:space="preserve"> </w:t>
      </w:r>
      <w:r w:rsidRPr="00807923">
        <w:rPr>
          <w:rFonts w:cstheme="minorHAnsi"/>
        </w:rPr>
        <w:t>found</w:t>
      </w:r>
      <w:r w:rsidRPr="00807923">
        <w:rPr>
          <w:rFonts w:cstheme="minorHAnsi"/>
          <w:spacing w:val="-2"/>
        </w:rPr>
        <w:t xml:space="preserve"> </w:t>
      </w:r>
      <w:r w:rsidRPr="00807923">
        <w:rPr>
          <w:rFonts w:cstheme="minorHAnsi"/>
        </w:rPr>
        <w:t>to breach</w:t>
      </w:r>
      <w:r w:rsidRPr="00807923">
        <w:rPr>
          <w:rFonts w:cstheme="minorHAnsi"/>
          <w:spacing w:val="-2"/>
        </w:rPr>
        <w:t xml:space="preserve"> </w:t>
      </w:r>
      <w:r w:rsidRPr="00807923">
        <w:rPr>
          <w:rFonts w:cstheme="minorHAnsi"/>
        </w:rPr>
        <w:t>the board</w:t>
      </w:r>
      <w:r w:rsidRPr="00807923">
        <w:rPr>
          <w:rFonts w:cstheme="minorHAnsi"/>
          <w:spacing w:val="-2"/>
        </w:rPr>
        <w:t xml:space="preserve"> </w:t>
      </w:r>
      <w:r w:rsidRPr="00807923">
        <w:rPr>
          <w:rFonts w:cstheme="minorHAnsi"/>
        </w:rPr>
        <w:t>code of</w:t>
      </w:r>
      <w:r w:rsidRPr="00807923">
        <w:rPr>
          <w:rFonts w:cstheme="minorHAnsi"/>
          <w:spacing w:val="-1"/>
        </w:rPr>
        <w:t xml:space="preserve"> </w:t>
      </w:r>
      <w:r w:rsidRPr="00807923">
        <w:rPr>
          <w:rFonts w:cstheme="minorHAnsi"/>
        </w:rPr>
        <w:t>conduct</w:t>
      </w:r>
      <w:r w:rsidRPr="00807923">
        <w:rPr>
          <w:rFonts w:cstheme="minorHAnsi"/>
          <w:spacing w:val="1"/>
        </w:rPr>
        <w:t xml:space="preserve"> </w:t>
      </w:r>
      <w:proofErr w:type="gramStart"/>
      <w:r w:rsidRPr="00807923">
        <w:rPr>
          <w:rFonts w:cstheme="minorHAnsi"/>
          <w:spacing w:val="-2"/>
        </w:rPr>
        <w:t>policy;</w:t>
      </w:r>
      <w:proofErr w:type="gramEnd"/>
    </w:p>
    <w:p w14:paraId="681824A0" w14:textId="77777777" w:rsidR="00807923" w:rsidRPr="00807923" w:rsidRDefault="00807923" w:rsidP="00807923">
      <w:pPr>
        <w:pStyle w:val="ListParagraph"/>
        <w:numPr>
          <w:ilvl w:val="2"/>
          <w:numId w:val="102"/>
        </w:numPr>
        <w:tabs>
          <w:tab w:val="left" w:pos="1181"/>
        </w:tabs>
        <w:autoSpaceDE w:val="0"/>
        <w:autoSpaceDN w:val="0"/>
        <w:spacing w:before="2" w:line="232" w:lineRule="auto"/>
        <w:ind w:right="120"/>
        <w:jc w:val="both"/>
        <w:rPr>
          <w:rFonts w:cstheme="minorHAnsi"/>
        </w:rPr>
      </w:pPr>
      <w:r w:rsidRPr="00807923">
        <w:rPr>
          <w:rFonts w:cstheme="minorHAnsi"/>
        </w:rPr>
        <w:t>if the Director is found to be incapable of managing property by a court or under Ontario law; or</w:t>
      </w:r>
    </w:p>
    <w:p w14:paraId="0141F77A" w14:textId="77777777" w:rsidR="00807923" w:rsidRPr="00807923" w:rsidRDefault="00807923" w:rsidP="00807923">
      <w:pPr>
        <w:pStyle w:val="ListParagraph"/>
        <w:numPr>
          <w:ilvl w:val="2"/>
          <w:numId w:val="102"/>
        </w:numPr>
        <w:tabs>
          <w:tab w:val="left" w:pos="1181"/>
        </w:tabs>
        <w:autoSpaceDE w:val="0"/>
        <w:autoSpaceDN w:val="0"/>
        <w:spacing w:line="232" w:lineRule="auto"/>
        <w:ind w:right="116"/>
        <w:jc w:val="both"/>
        <w:rPr>
          <w:rFonts w:cstheme="minorHAnsi"/>
        </w:rPr>
      </w:pPr>
      <w:r w:rsidRPr="00807923">
        <w:rPr>
          <w:rFonts w:cstheme="minorHAnsi"/>
        </w:rPr>
        <w:t>the Members of the Corporation may, by resolution passed by at least two-thirds of the votes cast at a general meeting of which notice specifying the intention to pass such resolution has been given, remove any director before the expiration of their term of office, and may, by a majority of the votes cast at that meeting, elect any person in their stead for</w:t>
      </w:r>
      <w:r w:rsidRPr="00807923">
        <w:rPr>
          <w:rFonts w:cstheme="minorHAnsi"/>
          <w:spacing w:val="40"/>
        </w:rPr>
        <w:t xml:space="preserve"> </w:t>
      </w:r>
      <w:r w:rsidRPr="00807923">
        <w:rPr>
          <w:rFonts w:cstheme="minorHAnsi"/>
        </w:rPr>
        <w:t>the remainder of their term.</w:t>
      </w:r>
    </w:p>
    <w:p w14:paraId="5ABFC5A1" w14:textId="77777777" w:rsidR="00807923" w:rsidRPr="00807923" w:rsidRDefault="00807923" w:rsidP="00807923">
      <w:pPr>
        <w:pStyle w:val="ListParagraph"/>
        <w:numPr>
          <w:ilvl w:val="1"/>
          <w:numId w:val="102"/>
        </w:numPr>
        <w:tabs>
          <w:tab w:val="left" w:pos="820"/>
          <w:tab w:val="left" w:pos="821"/>
        </w:tabs>
        <w:autoSpaceDE w:val="0"/>
        <w:autoSpaceDN w:val="0"/>
        <w:spacing w:before="184"/>
        <w:ind w:hanging="361"/>
        <w:jc w:val="left"/>
        <w:rPr>
          <w:rFonts w:cstheme="minorHAnsi"/>
        </w:rPr>
      </w:pPr>
      <w:r w:rsidRPr="00807923">
        <w:rPr>
          <w:rFonts w:cstheme="minorHAnsi"/>
          <w:u w:val="single"/>
        </w:rPr>
        <w:t>Role of Chief Executive Officer</w:t>
      </w:r>
    </w:p>
    <w:p w14:paraId="0A0DA82E" w14:textId="77777777" w:rsidR="00807923" w:rsidRPr="00807923" w:rsidRDefault="00807923" w:rsidP="00807923">
      <w:pPr>
        <w:pStyle w:val="BodyText"/>
        <w:spacing w:before="10"/>
        <w:rPr>
          <w:rFonts w:asciiTheme="minorHAnsi" w:hAnsiTheme="minorHAnsi" w:cstheme="minorHAnsi"/>
          <w:sz w:val="15"/>
        </w:rPr>
      </w:pPr>
    </w:p>
    <w:p w14:paraId="48F9A0DC" w14:textId="77777777" w:rsidR="00807923" w:rsidRPr="00807923" w:rsidRDefault="00807923" w:rsidP="00807923">
      <w:pPr>
        <w:pStyle w:val="BodyText"/>
        <w:spacing w:before="56"/>
        <w:ind w:left="820"/>
        <w:rPr>
          <w:rFonts w:asciiTheme="minorHAnsi" w:hAnsiTheme="minorHAnsi" w:cstheme="minorHAnsi"/>
        </w:rPr>
      </w:pPr>
      <w:r w:rsidRPr="00807923">
        <w:rPr>
          <w:rFonts w:asciiTheme="minorHAnsi" w:hAnsiTheme="minorHAnsi" w:cstheme="minorHAnsi"/>
        </w:rPr>
        <w:t>The</w:t>
      </w:r>
      <w:r w:rsidRPr="00807923">
        <w:rPr>
          <w:rFonts w:asciiTheme="minorHAnsi" w:hAnsiTheme="minorHAnsi" w:cstheme="minorHAnsi"/>
          <w:spacing w:val="-3"/>
        </w:rPr>
        <w:t xml:space="preserve"> </w:t>
      </w:r>
      <w:r w:rsidRPr="00807923">
        <w:rPr>
          <w:rFonts w:asciiTheme="minorHAnsi" w:hAnsiTheme="minorHAnsi" w:cstheme="minorHAnsi"/>
        </w:rPr>
        <w:t>Chief Executive Officer</w:t>
      </w:r>
      <w:r w:rsidRPr="00807923">
        <w:rPr>
          <w:rFonts w:asciiTheme="minorHAnsi" w:hAnsiTheme="minorHAnsi" w:cstheme="minorHAnsi"/>
          <w:spacing w:val="-1"/>
        </w:rPr>
        <w:t xml:space="preserve"> </w:t>
      </w:r>
      <w:r w:rsidRPr="00807923">
        <w:rPr>
          <w:rFonts w:asciiTheme="minorHAnsi" w:hAnsiTheme="minorHAnsi" w:cstheme="minorHAnsi"/>
        </w:rPr>
        <w:t>shall</w:t>
      </w:r>
      <w:r w:rsidRPr="00807923">
        <w:rPr>
          <w:rFonts w:asciiTheme="minorHAnsi" w:hAnsiTheme="minorHAnsi" w:cstheme="minorHAnsi"/>
          <w:spacing w:val="-2"/>
        </w:rPr>
        <w:t xml:space="preserve"> </w:t>
      </w:r>
      <w:r w:rsidRPr="00807923">
        <w:rPr>
          <w:rFonts w:asciiTheme="minorHAnsi" w:hAnsiTheme="minorHAnsi" w:cstheme="minorHAnsi"/>
        </w:rPr>
        <w:t>be</w:t>
      </w:r>
      <w:r w:rsidRPr="00807923">
        <w:rPr>
          <w:rFonts w:asciiTheme="minorHAnsi" w:hAnsiTheme="minorHAnsi" w:cstheme="minorHAnsi"/>
          <w:spacing w:val="-1"/>
        </w:rPr>
        <w:t xml:space="preserve"> </w:t>
      </w:r>
      <w:r w:rsidRPr="00807923">
        <w:rPr>
          <w:rFonts w:asciiTheme="minorHAnsi" w:hAnsiTheme="minorHAnsi" w:cstheme="minorHAnsi"/>
        </w:rPr>
        <w:t>a</w:t>
      </w:r>
      <w:r w:rsidRPr="00807923">
        <w:rPr>
          <w:rFonts w:asciiTheme="minorHAnsi" w:hAnsiTheme="minorHAnsi" w:cstheme="minorHAnsi"/>
          <w:spacing w:val="-2"/>
        </w:rPr>
        <w:t xml:space="preserve"> </w:t>
      </w:r>
      <w:r w:rsidRPr="00807923">
        <w:rPr>
          <w:rFonts w:asciiTheme="minorHAnsi" w:hAnsiTheme="minorHAnsi" w:cstheme="minorHAnsi"/>
        </w:rPr>
        <w:t>non-voting</w:t>
      </w:r>
      <w:r w:rsidRPr="00807923">
        <w:rPr>
          <w:rFonts w:asciiTheme="minorHAnsi" w:hAnsiTheme="minorHAnsi" w:cstheme="minorHAnsi"/>
          <w:spacing w:val="-2"/>
        </w:rPr>
        <w:t xml:space="preserve"> </w:t>
      </w:r>
      <w:r w:rsidRPr="00807923">
        <w:rPr>
          <w:rFonts w:asciiTheme="minorHAnsi" w:hAnsiTheme="minorHAnsi" w:cstheme="minorHAnsi"/>
        </w:rPr>
        <w:t xml:space="preserve">ex-officio </w:t>
      </w:r>
      <w:r w:rsidRPr="00807923">
        <w:rPr>
          <w:rFonts w:asciiTheme="minorHAnsi" w:hAnsiTheme="minorHAnsi" w:cstheme="minorHAnsi"/>
          <w:spacing w:val="-2"/>
        </w:rPr>
        <w:t>director.</w:t>
      </w:r>
    </w:p>
    <w:p w14:paraId="2B9D01F2" w14:textId="77777777" w:rsidR="00807923" w:rsidRPr="00807923" w:rsidRDefault="00807923" w:rsidP="00807923">
      <w:pPr>
        <w:pStyle w:val="BodyText"/>
        <w:spacing w:before="7"/>
        <w:rPr>
          <w:rFonts w:asciiTheme="minorHAnsi" w:hAnsiTheme="minorHAnsi" w:cstheme="minorHAnsi"/>
          <w:sz w:val="20"/>
        </w:rPr>
      </w:pPr>
    </w:p>
    <w:p w14:paraId="41607B94" w14:textId="77777777" w:rsidR="00807923" w:rsidRPr="00807923" w:rsidRDefault="00807923" w:rsidP="00807923">
      <w:pPr>
        <w:pStyle w:val="ListParagraph"/>
        <w:numPr>
          <w:ilvl w:val="1"/>
          <w:numId w:val="102"/>
        </w:numPr>
        <w:tabs>
          <w:tab w:val="left" w:pos="820"/>
          <w:tab w:val="left" w:pos="821"/>
        </w:tabs>
        <w:autoSpaceDE w:val="0"/>
        <w:autoSpaceDN w:val="0"/>
        <w:ind w:hanging="361"/>
        <w:jc w:val="left"/>
        <w:rPr>
          <w:rFonts w:cstheme="minorHAnsi"/>
        </w:rPr>
      </w:pPr>
      <w:r w:rsidRPr="00807923">
        <w:rPr>
          <w:rFonts w:cstheme="minorHAnsi"/>
          <w:u w:val="single"/>
        </w:rPr>
        <w:t>Vacancies,</w:t>
      </w:r>
      <w:r w:rsidRPr="00807923">
        <w:rPr>
          <w:rFonts w:cstheme="minorHAnsi"/>
          <w:spacing w:val="-6"/>
          <w:u w:val="single"/>
        </w:rPr>
        <w:t xml:space="preserve"> </w:t>
      </w:r>
      <w:r w:rsidRPr="00807923">
        <w:rPr>
          <w:rFonts w:cstheme="minorHAnsi"/>
          <w:spacing w:val="-2"/>
          <w:u w:val="single"/>
        </w:rPr>
        <w:t>Board</w:t>
      </w:r>
    </w:p>
    <w:p w14:paraId="2D71AE5D" w14:textId="77777777" w:rsidR="00807923" w:rsidRPr="00807923" w:rsidRDefault="00807923" w:rsidP="00807923">
      <w:pPr>
        <w:pStyle w:val="BodyText"/>
        <w:spacing w:before="10"/>
        <w:rPr>
          <w:rFonts w:asciiTheme="minorHAnsi" w:hAnsiTheme="minorHAnsi" w:cstheme="minorHAnsi"/>
          <w:sz w:val="15"/>
        </w:rPr>
      </w:pPr>
    </w:p>
    <w:p w14:paraId="3B0B60BE" w14:textId="77777777" w:rsidR="00807923" w:rsidRDefault="00807923" w:rsidP="00C01F3E">
      <w:pPr>
        <w:pStyle w:val="BodyText"/>
        <w:spacing w:before="62" w:line="232" w:lineRule="auto"/>
        <w:ind w:left="820" w:right="120" w:firstLine="0"/>
        <w:jc w:val="both"/>
        <w:rPr>
          <w:rFonts w:asciiTheme="minorHAnsi" w:hAnsiTheme="minorHAnsi" w:cstheme="minorHAnsi"/>
        </w:rPr>
      </w:pPr>
      <w:r w:rsidRPr="00807923">
        <w:rPr>
          <w:rFonts w:asciiTheme="minorHAnsi" w:hAnsiTheme="minorHAnsi" w:cstheme="minorHAnsi"/>
        </w:rPr>
        <w:t>Vacancies on the board, however caused may, so long</w:t>
      </w:r>
      <w:r w:rsidRPr="00807923">
        <w:rPr>
          <w:rFonts w:asciiTheme="minorHAnsi" w:hAnsiTheme="minorHAnsi" w:cstheme="minorHAnsi"/>
          <w:spacing w:val="-1"/>
        </w:rPr>
        <w:t xml:space="preserve"> </w:t>
      </w:r>
      <w:r w:rsidRPr="00807923">
        <w:rPr>
          <w:rFonts w:asciiTheme="minorHAnsi" w:hAnsiTheme="minorHAnsi" w:cstheme="minorHAnsi"/>
        </w:rPr>
        <w:t>as a quorum of Directors remain</w:t>
      </w:r>
      <w:r w:rsidRPr="00807923">
        <w:rPr>
          <w:rFonts w:asciiTheme="minorHAnsi" w:hAnsiTheme="minorHAnsi" w:cstheme="minorHAnsi"/>
          <w:spacing w:val="-2"/>
        </w:rPr>
        <w:t xml:space="preserve"> </w:t>
      </w:r>
      <w:r w:rsidRPr="00807923">
        <w:rPr>
          <w:rFonts w:asciiTheme="minorHAnsi" w:hAnsiTheme="minorHAnsi" w:cstheme="minorHAnsi"/>
        </w:rPr>
        <w:t>in office, be filled by the Directors from among the qualified</w:t>
      </w:r>
      <w:r w:rsidRPr="00807923">
        <w:rPr>
          <w:rFonts w:asciiTheme="minorHAnsi" w:hAnsiTheme="minorHAnsi" w:cstheme="minorHAnsi"/>
          <w:spacing w:val="-1"/>
        </w:rPr>
        <w:t xml:space="preserve"> </w:t>
      </w:r>
      <w:r w:rsidRPr="00807923">
        <w:rPr>
          <w:rFonts w:asciiTheme="minorHAnsi" w:hAnsiTheme="minorHAnsi" w:cstheme="minorHAnsi"/>
        </w:rPr>
        <w:t xml:space="preserve">Members of the Corporation, if they shall see fit to do so; otherwise, such vacancy shall be filled at the next annual meeting of the </w:t>
      </w:r>
    </w:p>
    <w:p w14:paraId="7BEEE82E" w14:textId="77777777" w:rsidR="00807923" w:rsidRDefault="00807923" w:rsidP="00807923">
      <w:pPr>
        <w:pStyle w:val="BodyText"/>
        <w:spacing w:before="62" w:line="232" w:lineRule="auto"/>
        <w:ind w:left="820" w:right="120"/>
        <w:jc w:val="both"/>
        <w:rPr>
          <w:rFonts w:asciiTheme="minorHAnsi" w:hAnsiTheme="minorHAnsi" w:cstheme="minorHAnsi"/>
        </w:rPr>
      </w:pPr>
    </w:p>
    <w:p w14:paraId="2BFE6BB0" w14:textId="77777777" w:rsidR="00807923" w:rsidRDefault="00807923" w:rsidP="00807923">
      <w:pPr>
        <w:pStyle w:val="BodyText"/>
        <w:spacing w:before="62" w:line="232" w:lineRule="auto"/>
        <w:ind w:left="820" w:right="120"/>
        <w:jc w:val="both"/>
        <w:rPr>
          <w:rFonts w:asciiTheme="minorHAnsi" w:hAnsiTheme="minorHAnsi" w:cstheme="minorHAnsi"/>
        </w:rPr>
      </w:pPr>
    </w:p>
    <w:p w14:paraId="7D3AF834" w14:textId="174E256C" w:rsidR="00807923" w:rsidRPr="00807923" w:rsidRDefault="00807923" w:rsidP="00C01F3E">
      <w:pPr>
        <w:pStyle w:val="BodyText"/>
        <w:spacing w:before="62" w:line="232" w:lineRule="auto"/>
        <w:ind w:left="820" w:right="120" w:firstLine="0"/>
        <w:jc w:val="both"/>
        <w:rPr>
          <w:rFonts w:asciiTheme="minorHAnsi" w:hAnsiTheme="minorHAnsi" w:cstheme="minorHAnsi"/>
        </w:rPr>
      </w:pPr>
      <w:r w:rsidRPr="00807923">
        <w:rPr>
          <w:rFonts w:asciiTheme="minorHAnsi" w:hAnsiTheme="minorHAnsi" w:cstheme="minorHAnsi"/>
        </w:rPr>
        <w:t>Members</w:t>
      </w:r>
      <w:r w:rsidRPr="00807923">
        <w:rPr>
          <w:rFonts w:asciiTheme="minorHAnsi" w:hAnsiTheme="minorHAnsi" w:cstheme="minorHAnsi"/>
          <w:spacing w:val="40"/>
        </w:rPr>
        <w:t xml:space="preserve"> </w:t>
      </w:r>
      <w:r w:rsidRPr="00807923">
        <w:rPr>
          <w:rFonts w:asciiTheme="minorHAnsi" w:hAnsiTheme="minorHAnsi" w:cstheme="minorHAnsi"/>
        </w:rPr>
        <w:t>at which the Directors for the ensuing year are elected, but if there is not a quorum of Directors, the remaining Directors shall forthwith call a meeting of the Members to fill the vacancy.</w:t>
      </w:r>
      <w:r w:rsidRPr="00807923">
        <w:rPr>
          <w:rFonts w:asciiTheme="minorHAnsi" w:hAnsiTheme="minorHAnsi" w:cstheme="minorHAnsi"/>
          <w:spacing w:val="40"/>
        </w:rPr>
        <w:t xml:space="preserve"> </w:t>
      </w:r>
      <w:r w:rsidRPr="00807923">
        <w:rPr>
          <w:rFonts w:asciiTheme="minorHAnsi" w:hAnsiTheme="minorHAnsi" w:cstheme="minorHAnsi"/>
        </w:rPr>
        <w:t xml:space="preserve">If the number of Directors is increased between the terms, a </w:t>
      </w:r>
      <w:proofErr w:type="gramStart"/>
      <w:r w:rsidRPr="00807923">
        <w:rPr>
          <w:rFonts w:asciiTheme="minorHAnsi" w:hAnsiTheme="minorHAnsi" w:cstheme="minorHAnsi"/>
        </w:rPr>
        <w:t>vacancy</w:t>
      </w:r>
      <w:proofErr w:type="gramEnd"/>
      <w:r w:rsidRPr="00807923">
        <w:rPr>
          <w:rFonts w:asciiTheme="minorHAnsi" w:hAnsiTheme="minorHAnsi" w:cstheme="minorHAnsi"/>
        </w:rPr>
        <w:t xml:space="preserve"> or vacancies, to the number of the authorized increase, shall thereby be deemed to have occurred, which may be filled in the manner above provided.</w:t>
      </w:r>
    </w:p>
    <w:p w14:paraId="5A50DB99" w14:textId="77777777" w:rsidR="00807923" w:rsidRPr="00807923" w:rsidRDefault="00807923" w:rsidP="00807923">
      <w:pPr>
        <w:pStyle w:val="BodyText"/>
        <w:spacing w:before="6"/>
        <w:rPr>
          <w:rFonts w:asciiTheme="minorHAnsi" w:hAnsiTheme="minorHAnsi" w:cstheme="minorHAnsi"/>
          <w:sz w:val="20"/>
        </w:rPr>
      </w:pPr>
    </w:p>
    <w:p w14:paraId="6B056E65" w14:textId="77777777" w:rsidR="00807923" w:rsidRPr="00807923" w:rsidRDefault="00807923" w:rsidP="00807923">
      <w:pPr>
        <w:pStyle w:val="ListParagraph"/>
        <w:numPr>
          <w:ilvl w:val="1"/>
          <w:numId w:val="102"/>
        </w:numPr>
        <w:tabs>
          <w:tab w:val="left" w:pos="820"/>
          <w:tab w:val="left" w:pos="821"/>
        </w:tabs>
        <w:autoSpaceDE w:val="0"/>
        <w:autoSpaceDN w:val="0"/>
        <w:ind w:hanging="361"/>
        <w:jc w:val="left"/>
        <w:rPr>
          <w:rFonts w:cstheme="minorHAnsi"/>
        </w:rPr>
      </w:pPr>
      <w:r w:rsidRPr="00807923">
        <w:rPr>
          <w:rFonts w:cstheme="minorHAnsi"/>
          <w:u w:val="single"/>
        </w:rPr>
        <w:t>Remuneration</w:t>
      </w:r>
      <w:r w:rsidRPr="00807923">
        <w:rPr>
          <w:rFonts w:cstheme="minorHAnsi"/>
          <w:spacing w:val="-1"/>
          <w:u w:val="single"/>
        </w:rPr>
        <w:t xml:space="preserve"> </w:t>
      </w:r>
      <w:r w:rsidRPr="00807923">
        <w:rPr>
          <w:rFonts w:cstheme="minorHAnsi"/>
          <w:u w:val="single"/>
        </w:rPr>
        <w:t>of</w:t>
      </w:r>
      <w:r w:rsidRPr="00807923">
        <w:rPr>
          <w:rFonts w:cstheme="minorHAnsi"/>
          <w:spacing w:val="1"/>
          <w:u w:val="single"/>
        </w:rPr>
        <w:t xml:space="preserve"> </w:t>
      </w:r>
      <w:r w:rsidRPr="00807923">
        <w:rPr>
          <w:rFonts w:cstheme="minorHAnsi"/>
          <w:spacing w:val="-2"/>
          <w:u w:val="single"/>
        </w:rPr>
        <w:t>Directors</w:t>
      </w:r>
    </w:p>
    <w:p w14:paraId="4A691586" w14:textId="77777777" w:rsidR="00807923" w:rsidRPr="00807923" w:rsidRDefault="00807923" w:rsidP="00807923">
      <w:pPr>
        <w:pStyle w:val="BodyText"/>
        <w:spacing w:before="11"/>
        <w:rPr>
          <w:rFonts w:asciiTheme="minorHAnsi" w:hAnsiTheme="minorHAnsi" w:cstheme="minorHAnsi"/>
          <w:sz w:val="15"/>
        </w:rPr>
      </w:pPr>
    </w:p>
    <w:p w14:paraId="3C6B80D5" w14:textId="77777777" w:rsidR="00807923" w:rsidRPr="00807923" w:rsidRDefault="00807923" w:rsidP="00C01F3E">
      <w:pPr>
        <w:pStyle w:val="BodyText"/>
        <w:spacing w:before="63" w:line="232" w:lineRule="auto"/>
        <w:ind w:left="820" w:right="116" w:firstLine="0"/>
        <w:jc w:val="both"/>
        <w:rPr>
          <w:rFonts w:asciiTheme="minorHAnsi" w:hAnsiTheme="minorHAnsi" w:cstheme="minorHAnsi"/>
          <w:b/>
        </w:rPr>
      </w:pPr>
      <w:r w:rsidRPr="00807923">
        <w:rPr>
          <w:rFonts w:asciiTheme="minorHAnsi" w:hAnsiTheme="minorHAnsi" w:cstheme="minorHAnsi"/>
        </w:rPr>
        <w:t xml:space="preserve">The Directors shall receive no remuneration for acting as such but shall be entitled to be </w:t>
      </w:r>
      <w:proofErr w:type="gramStart"/>
      <w:r w:rsidRPr="00807923">
        <w:rPr>
          <w:rFonts w:asciiTheme="minorHAnsi" w:hAnsiTheme="minorHAnsi" w:cstheme="minorHAnsi"/>
        </w:rPr>
        <w:t>paid</w:t>
      </w:r>
      <w:proofErr w:type="gramEnd"/>
      <w:r w:rsidRPr="00807923">
        <w:rPr>
          <w:rFonts w:asciiTheme="minorHAnsi" w:hAnsiTheme="minorHAnsi" w:cstheme="minorHAnsi"/>
        </w:rPr>
        <w:t xml:space="preserve"> their traveling and other expenses properly incurred by them in attending meetings of the</w:t>
      </w:r>
      <w:r w:rsidRPr="00807923">
        <w:rPr>
          <w:rFonts w:asciiTheme="minorHAnsi" w:hAnsiTheme="minorHAnsi" w:cstheme="minorHAnsi"/>
          <w:spacing w:val="80"/>
        </w:rPr>
        <w:t xml:space="preserve"> </w:t>
      </w:r>
      <w:r w:rsidRPr="00807923">
        <w:rPr>
          <w:rFonts w:asciiTheme="minorHAnsi" w:hAnsiTheme="minorHAnsi" w:cstheme="minorHAnsi"/>
        </w:rPr>
        <w:t>board or Members if requested</w:t>
      </w:r>
      <w:r w:rsidRPr="00807923">
        <w:rPr>
          <w:rFonts w:asciiTheme="minorHAnsi" w:hAnsiTheme="minorHAnsi" w:cstheme="minorHAnsi"/>
          <w:b/>
        </w:rPr>
        <w:t>.</w:t>
      </w:r>
    </w:p>
    <w:p w14:paraId="033A4C57" w14:textId="77777777" w:rsidR="00807923" w:rsidRPr="00807923" w:rsidRDefault="00807923" w:rsidP="00807923">
      <w:pPr>
        <w:pStyle w:val="BodyText"/>
        <w:spacing w:before="4"/>
        <w:rPr>
          <w:rFonts w:asciiTheme="minorHAnsi" w:hAnsiTheme="minorHAnsi" w:cstheme="minorHAnsi"/>
          <w:b/>
          <w:sz w:val="20"/>
        </w:rPr>
      </w:pPr>
    </w:p>
    <w:p w14:paraId="6E8F5ABA" w14:textId="77777777" w:rsidR="00807923" w:rsidRPr="00807923" w:rsidRDefault="00807923" w:rsidP="00807923">
      <w:pPr>
        <w:pStyle w:val="ListParagraph"/>
        <w:numPr>
          <w:ilvl w:val="1"/>
          <w:numId w:val="102"/>
        </w:numPr>
        <w:tabs>
          <w:tab w:val="left" w:pos="820"/>
          <w:tab w:val="left" w:pos="821"/>
        </w:tabs>
        <w:autoSpaceDE w:val="0"/>
        <w:autoSpaceDN w:val="0"/>
        <w:spacing w:before="1"/>
        <w:ind w:hanging="361"/>
        <w:jc w:val="left"/>
        <w:rPr>
          <w:rFonts w:cstheme="minorHAnsi"/>
        </w:rPr>
      </w:pPr>
      <w:r w:rsidRPr="00807923">
        <w:rPr>
          <w:rFonts w:cstheme="minorHAnsi"/>
          <w:u w:val="single"/>
        </w:rPr>
        <w:t>Committees of the</w:t>
      </w:r>
      <w:r w:rsidRPr="00807923">
        <w:rPr>
          <w:rFonts w:cstheme="minorHAnsi"/>
          <w:spacing w:val="1"/>
          <w:u w:val="single"/>
        </w:rPr>
        <w:t xml:space="preserve"> </w:t>
      </w:r>
      <w:r w:rsidRPr="00807923">
        <w:rPr>
          <w:rFonts w:cstheme="minorHAnsi"/>
          <w:spacing w:val="-2"/>
          <w:u w:val="single"/>
        </w:rPr>
        <w:t>Board</w:t>
      </w:r>
    </w:p>
    <w:p w14:paraId="0C988976" w14:textId="77777777" w:rsidR="00807923" w:rsidRPr="00807923" w:rsidRDefault="00807923" w:rsidP="00807923">
      <w:pPr>
        <w:pStyle w:val="BodyText"/>
        <w:spacing w:before="5"/>
        <w:rPr>
          <w:rFonts w:asciiTheme="minorHAnsi" w:hAnsiTheme="minorHAnsi" w:cstheme="minorHAnsi"/>
          <w:sz w:val="17"/>
        </w:rPr>
      </w:pPr>
    </w:p>
    <w:p w14:paraId="52DE3009" w14:textId="77777777" w:rsidR="00807923" w:rsidRPr="00807923" w:rsidRDefault="00807923" w:rsidP="00807923">
      <w:pPr>
        <w:spacing w:before="63" w:line="228" w:lineRule="auto"/>
        <w:ind w:left="820" w:right="115"/>
        <w:jc w:val="both"/>
        <w:rPr>
          <w:rFonts w:cstheme="minorHAnsi"/>
          <w:sz w:val="24"/>
        </w:rPr>
      </w:pPr>
      <w:r w:rsidRPr="00807923">
        <w:rPr>
          <w:rFonts w:cstheme="minorHAnsi"/>
          <w:sz w:val="24"/>
        </w:rPr>
        <w:t>There shall be such committees as are from time to time established by the Directors. The duties, responsibilities and powers of the various committees shall be those as are from time to time determined</w:t>
      </w:r>
      <w:r w:rsidRPr="00807923">
        <w:rPr>
          <w:rFonts w:cstheme="minorHAnsi"/>
          <w:spacing w:val="19"/>
          <w:sz w:val="24"/>
        </w:rPr>
        <w:t xml:space="preserve"> </w:t>
      </w:r>
      <w:r w:rsidRPr="00807923">
        <w:rPr>
          <w:rFonts w:cstheme="minorHAnsi"/>
          <w:sz w:val="24"/>
        </w:rPr>
        <w:t>by the Directors.</w:t>
      </w:r>
      <w:r w:rsidRPr="00807923">
        <w:rPr>
          <w:rFonts w:cstheme="minorHAnsi"/>
          <w:spacing w:val="80"/>
          <w:sz w:val="24"/>
        </w:rPr>
        <w:t xml:space="preserve"> </w:t>
      </w:r>
      <w:r w:rsidRPr="00807923">
        <w:rPr>
          <w:rFonts w:cstheme="minorHAnsi"/>
          <w:sz w:val="24"/>
        </w:rPr>
        <w:t>All directors are expected to serve on</w:t>
      </w:r>
      <w:r w:rsidRPr="00807923">
        <w:rPr>
          <w:rFonts w:cstheme="minorHAnsi"/>
          <w:spacing w:val="80"/>
          <w:sz w:val="24"/>
        </w:rPr>
        <w:t xml:space="preserve"> </w:t>
      </w:r>
      <w:r w:rsidRPr="00807923">
        <w:rPr>
          <w:rFonts w:cstheme="minorHAnsi"/>
          <w:sz w:val="24"/>
        </w:rPr>
        <w:t>at least one committee and to represent the Board when requested.</w:t>
      </w:r>
    </w:p>
    <w:p w14:paraId="30E59DA4" w14:textId="77777777" w:rsidR="00807923" w:rsidRPr="00807923" w:rsidRDefault="00807923" w:rsidP="00807923">
      <w:pPr>
        <w:pStyle w:val="BodyText"/>
        <w:spacing w:before="4"/>
        <w:rPr>
          <w:rFonts w:asciiTheme="minorHAnsi" w:hAnsiTheme="minorHAnsi" w:cstheme="minorHAnsi"/>
          <w:sz w:val="21"/>
        </w:rPr>
      </w:pPr>
    </w:p>
    <w:p w14:paraId="73DD6448" w14:textId="77777777" w:rsidR="00807923" w:rsidRPr="00807923" w:rsidRDefault="00807923" w:rsidP="00807923">
      <w:pPr>
        <w:pStyle w:val="Heading1"/>
        <w:numPr>
          <w:ilvl w:val="0"/>
          <w:numId w:val="102"/>
        </w:numPr>
        <w:tabs>
          <w:tab w:val="left" w:pos="461"/>
        </w:tabs>
        <w:ind w:hanging="361"/>
        <w:rPr>
          <w:rFonts w:asciiTheme="minorHAnsi" w:hAnsiTheme="minorHAnsi" w:cstheme="minorHAnsi"/>
        </w:rPr>
      </w:pPr>
      <w:r w:rsidRPr="00807923">
        <w:rPr>
          <w:rFonts w:asciiTheme="minorHAnsi" w:hAnsiTheme="minorHAnsi" w:cstheme="minorHAnsi"/>
        </w:rPr>
        <w:t>Powers</w:t>
      </w:r>
      <w:r w:rsidRPr="00807923">
        <w:rPr>
          <w:rFonts w:asciiTheme="minorHAnsi" w:hAnsiTheme="minorHAnsi" w:cstheme="minorHAnsi"/>
          <w:spacing w:val="-1"/>
        </w:rPr>
        <w:t xml:space="preserve"> </w:t>
      </w:r>
      <w:r w:rsidRPr="00807923">
        <w:rPr>
          <w:rFonts w:asciiTheme="minorHAnsi" w:hAnsiTheme="minorHAnsi" w:cstheme="minorHAnsi"/>
        </w:rPr>
        <w:t>of</w:t>
      </w:r>
      <w:r w:rsidRPr="00807923">
        <w:rPr>
          <w:rFonts w:asciiTheme="minorHAnsi" w:hAnsiTheme="minorHAnsi" w:cstheme="minorHAnsi"/>
          <w:spacing w:val="-2"/>
        </w:rPr>
        <w:t xml:space="preserve"> </w:t>
      </w:r>
      <w:r w:rsidRPr="00807923">
        <w:rPr>
          <w:rFonts w:asciiTheme="minorHAnsi" w:hAnsiTheme="minorHAnsi" w:cstheme="minorHAnsi"/>
        </w:rPr>
        <w:t>the</w:t>
      </w:r>
      <w:r w:rsidRPr="00807923">
        <w:rPr>
          <w:rFonts w:asciiTheme="minorHAnsi" w:hAnsiTheme="minorHAnsi" w:cstheme="minorHAnsi"/>
          <w:spacing w:val="-1"/>
        </w:rPr>
        <w:t xml:space="preserve"> </w:t>
      </w:r>
      <w:r w:rsidRPr="00807923">
        <w:rPr>
          <w:rFonts w:asciiTheme="minorHAnsi" w:hAnsiTheme="minorHAnsi" w:cstheme="minorHAnsi"/>
          <w:spacing w:val="-2"/>
        </w:rPr>
        <w:t>Board</w:t>
      </w:r>
    </w:p>
    <w:p w14:paraId="0F5D17D8" w14:textId="77777777" w:rsidR="00807923" w:rsidRPr="00807923" w:rsidRDefault="00807923" w:rsidP="00807923">
      <w:pPr>
        <w:pStyle w:val="BodyText"/>
        <w:spacing w:before="5"/>
        <w:rPr>
          <w:rFonts w:asciiTheme="minorHAnsi" w:hAnsiTheme="minorHAnsi" w:cstheme="minorHAnsi"/>
          <w:b/>
        </w:rPr>
      </w:pPr>
    </w:p>
    <w:p w14:paraId="01686C59" w14:textId="77777777" w:rsidR="00807923" w:rsidRPr="00807923" w:rsidRDefault="00807923" w:rsidP="00C01F3E">
      <w:pPr>
        <w:pStyle w:val="BodyText"/>
        <w:spacing w:line="232" w:lineRule="auto"/>
        <w:ind w:left="460" w:right="115" w:firstLine="0"/>
        <w:jc w:val="both"/>
        <w:rPr>
          <w:rFonts w:asciiTheme="minorHAnsi" w:hAnsiTheme="minorHAnsi" w:cstheme="minorHAnsi"/>
        </w:rPr>
      </w:pPr>
      <w:r w:rsidRPr="00807923">
        <w:rPr>
          <w:rFonts w:asciiTheme="minorHAnsi" w:hAnsiTheme="minorHAnsi" w:cstheme="minorHAnsi"/>
        </w:rPr>
        <w:t>The Directors of the Corporation may administer the affairs of the Corporation</w:t>
      </w:r>
      <w:r w:rsidRPr="00807923">
        <w:rPr>
          <w:rFonts w:asciiTheme="minorHAnsi" w:hAnsiTheme="minorHAnsi" w:cstheme="minorHAnsi"/>
          <w:spacing w:val="-1"/>
        </w:rPr>
        <w:t xml:space="preserve"> </w:t>
      </w:r>
      <w:r w:rsidRPr="00807923">
        <w:rPr>
          <w:rFonts w:asciiTheme="minorHAnsi" w:hAnsiTheme="minorHAnsi" w:cstheme="minorHAnsi"/>
        </w:rPr>
        <w:t>in</w:t>
      </w:r>
      <w:r w:rsidRPr="00807923">
        <w:rPr>
          <w:rFonts w:asciiTheme="minorHAnsi" w:hAnsiTheme="minorHAnsi" w:cstheme="minorHAnsi"/>
          <w:spacing w:val="-1"/>
        </w:rPr>
        <w:t xml:space="preserve"> </w:t>
      </w:r>
      <w:r w:rsidRPr="00807923">
        <w:rPr>
          <w:rFonts w:asciiTheme="minorHAnsi" w:hAnsiTheme="minorHAnsi" w:cstheme="minorHAnsi"/>
        </w:rPr>
        <w:t>all things and</w:t>
      </w:r>
      <w:r w:rsidRPr="00807923">
        <w:rPr>
          <w:rFonts w:asciiTheme="minorHAnsi" w:hAnsiTheme="minorHAnsi" w:cstheme="minorHAnsi"/>
          <w:spacing w:val="-1"/>
        </w:rPr>
        <w:t xml:space="preserve"> </w:t>
      </w:r>
      <w:r w:rsidRPr="00807923">
        <w:rPr>
          <w:rFonts w:asciiTheme="minorHAnsi" w:hAnsiTheme="minorHAnsi" w:cstheme="minorHAnsi"/>
        </w:rPr>
        <w:t>make or cause to be made for the Corporation, in its name, any kind of contract which the Corporation</w:t>
      </w:r>
      <w:r w:rsidRPr="00807923">
        <w:rPr>
          <w:rFonts w:asciiTheme="minorHAnsi" w:hAnsiTheme="minorHAnsi" w:cstheme="minorHAnsi"/>
          <w:spacing w:val="40"/>
        </w:rPr>
        <w:t xml:space="preserve"> </w:t>
      </w:r>
      <w:r w:rsidRPr="00807923">
        <w:rPr>
          <w:rFonts w:asciiTheme="minorHAnsi" w:hAnsiTheme="minorHAnsi" w:cstheme="minorHAnsi"/>
        </w:rPr>
        <w:t>may lawfully enter into and, save as hereinafter provided, generally may exercise all such other powers and do all such other acts and things as the Corporation is by its charter or otherwise authorized to exercise and do.</w:t>
      </w:r>
    </w:p>
    <w:p w14:paraId="1E11529F" w14:textId="77777777" w:rsidR="00807923" w:rsidRPr="00807923" w:rsidRDefault="00807923" w:rsidP="00807923">
      <w:pPr>
        <w:pStyle w:val="BodyText"/>
        <w:spacing w:before="9"/>
        <w:rPr>
          <w:rFonts w:asciiTheme="minorHAnsi" w:hAnsiTheme="minorHAnsi" w:cstheme="minorHAnsi"/>
          <w:sz w:val="20"/>
        </w:rPr>
      </w:pPr>
    </w:p>
    <w:p w14:paraId="199B71C3" w14:textId="77777777" w:rsidR="00807923" w:rsidRPr="00807923" w:rsidRDefault="00807923" w:rsidP="00C01F3E">
      <w:pPr>
        <w:pStyle w:val="BodyText"/>
        <w:spacing w:line="232" w:lineRule="auto"/>
        <w:ind w:left="460" w:right="115" w:firstLine="0"/>
        <w:jc w:val="both"/>
        <w:rPr>
          <w:rFonts w:asciiTheme="minorHAnsi" w:hAnsiTheme="minorHAnsi" w:cstheme="minorHAnsi"/>
        </w:rPr>
      </w:pPr>
      <w:r w:rsidRPr="00807923">
        <w:rPr>
          <w:rFonts w:asciiTheme="minorHAnsi" w:hAnsiTheme="minorHAnsi" w:cstheme="minorHAnsi"/>
        </w:rPr>
        <w:t>Without in any way derogating from the foregoing, the Directors are expressly empowered, from time to time, to purchase, lease or otherwise acquire, alienate, sell, exchange or otherwise dispose of shares, stocks, rights, warrants, options and other securities, lands, buildings and other property, movable or immovable, real or personal, or any right or interest therein owned by the corporation, for such consideration and upon such terms and conditions as they may seem advisable.</w:t>
      </w:r>
    </w:p>
    <w:p w14:paraId="7B67F634" w14:textId="77777777" w:rsidR="00807923" w:rsidRPr="00807923" w:rsidRDefault="00807923" w:rsidP="00807923">
      <w:pPr>
        <w:pStyle w:val="BodyText"/>
        <w:spacing w:before="3"/>
        <w:rPr>
          <w:rFonts w:asciiTheme="minorHAnsi" w:hAnsiTheme="minorHAnsi" w:cstheme="minorHAnsi"/>
          <w:sz w:val="20"/>
        </w:rPr>
      </w:pPr>
    </w:p>
    <w:p w14:paraId="5E5D1F77" w14:textId="77777777" w:rsidR="00807923" w:rsidRPr="00807923" w:rsidRDefault="00807923" w:rsidP="00C01F3E">
      <w:pPr>
        <w:pStyle w:val="BodyText"/>
        <w:ind w:left="460" w:hanging="1"/>
        <w:jc w:val="both"/>
        <w:rPr>
          <w:rFonts w:asciiTheme="minorHAnsi" w:hAnsiTheme="minorHAnsi" w:cstheme="minorHAnsi"/>
        </w:rPr>
      </w:pPr>
      <w:r w:rsidRPr="00807923">
        <w:rPr>
          <w:rFonts w:asciiTheme="minorHAnsi" w:hAnsiTheme="minorHAnsi" w:cstheme="minorHAnsi"/>
        </w:rPr>
        <w:t>The</w:t>
      </w:r>
      <w:r w:rsidRPr="00807923">
        <w:rPr>
          <w:rFonts w:asciiTheme="minorHAnsi" w:hAnsiTheme="minorHAnsi" w:cstheme="minorHAnsi"/>
          <w:spacing w:val="-1"/>
        </w:rPr>
        <w:t xml:space="preserve"> </w:t>
      </w:r>
      <w:r w:rsidRPr="00807923">
        <w:rPr>
          <w:rFonts w:asciiTheme="minorHAnsi" w:hAnsiTheme="minorHAnsi" w:cstheme="minorHAnsi"/>
        </w:rPr>
        <w:t>Directors may from</w:t>
      </w:r>
      <w:r w:rsidRPr="00807923">
        <w:rPr>
          <w:rFonts w:asciiTheme="minorHAnsi" w:hAnsiTheme="minorHAnsi" w:cstheme="minorHAnsi"/>
          <w:spacing w:val="1"/>
        </w:rPr>
        <w:t xml:space="preserve"> </w:t>
      </w:r>
      <w:r w:rsidRPr="00807923">
        <w:rPr>
          <w:rFonts w:asciiTheme="minorHAnsi" w:hAnsiTheme="minorHAnsi" w:cstheme="minorHAnsi"/>
        </w:rPr>
        <w:t>time to</w:t>
      </w:r>
      <w:r w:rsidRPr="00807923">
        <w:rPr>
          <w:rFonts w:asciiTheme="minorHAnsi" w:hAnsiTheme="minorHAnsi" w:cstheme="minorHAnsi"/>
          <w:spacing w:val="1"/>
        </w:rPr>
        <w:t xml:space="preserve"> </w:t>
      </w:r>
      <w:r w:rsidRPr="00807923">
        <w:rPr>
          <w:rFonts w:asciiTheme="minorHAnsi" w:hAnsiTheme="minorHAnsi" w:cstheme="minorHAnsi"/>
          <w:spacing w:val="-2"/>
        </w:rPr>
        <w:t>time:</w:t>
      </w:r>
    </w:p>
    <w:p w14:paraId="358CF01F" w14:textId="77777777" w:rsidR="00807923" w:rsidRPr="00807923" w:rsidRDefault="00807923" w:rsidP="00807923">
      <w:pPr>
        <w:pStyle w:val="BodyText"/>
        <w:spacing w:before="5"/>
        <w:rPr>
          <w:rFonts w:asciiTheme="minorHAnsi" w:hAnsiTheme="minorHAnsi" w:cstheme="minorHAnsi"/>
          <w:sz w:val="20"/>
        </w:rPr>
      </w:pPr>
    </w:p>
    <w:p w14:paraId="7AE4B192" w14:textId="77777777" w:rsidR="00807923" w:rsidRPr="00807923" w:rsidRDefault="00807923" w:rsidP="00807923">
      <w:pPr>
        <w:pStyle w:val="ListParagraph"/>
        <w:numPr>
          <w:ilvl w:val="1"/>
          <w:numId w:val="102"/>
        </w:numPr>
        <w:tabs>
          <w:tab w:val="left" w:pos="821"/>
        </w:tabs>
        <w:autoSpaceDE w:val="0"/>
        <w:autoSpaceDN w:val="0"/>
        <w:spacing w:before="1" w:line="264" w:lineRule="exact"/>
        <w:ind w:hanging="361"/>
        <w:jc w:val="both"/>
        <w:rPr>
          <w:rFonts w:cstheme="minorHAnsi"/>
        </w:rPr>
      </w:pPr>
      <w:r w:rsidRPr="00807923">
        <w:rPr>
          <w:rFonts w:cstheme="minorHAnsi"/>
        </w:rPr>
        <w:t>borrow money</w:t>
      </w:r>
      <w:r w:rsidRPr="00807923">
        <w:rPr>
          <w:rFonts w:cstheme="minorHAnsi"/>
          <w:spacing w:val="1"/>
        </w:rPr>
        <w:t xml:space="preserve"> </w:t>
      </w:r>
      <w:r w:rsidRPr="00807923">
        <w:rPr>
          <w:rFonts w:cstheme="minorHAnsi"/>
        </w:rPr>
        <w:t>on</w:t>
      </w:r>
      <w:r w:rsidRPr="00807923">
        <w:rPr>
          <w:rFonts w:cstheme="minorHAnsi"/>
          <w:spacing w:val="-1"/>
        </w:rPr>
        <w:t xml:space="preserve"> </w:t>
      </w:r>
      <w:r w:rsidRPr="00807923">
        <w:rPr>
          <w:rFonts w:cstheme="minorHAnsi"/>
        </w:rPr>
        <w:t>the</w:t>
      </w:r>
      <w:r w:rsidRPr="00807923">
        <w:rPr>
          <w:rFonts w:cstheme="minorHAnsi"/>
          <w:spacing w:val="1"/>
        </w:rPr>
        <w:t xml:space="preserve"> </w:t>
      </w:r>
      <w:r w:rsidRPr="00807923">
        <w:rPr>
          <w:rFonts w:cstheme="minorHAnsi"/>
        </w:rPr>
        <w:t>credit of the</w:t>
      </w:r>
      <w:r w:rsidRPr="00807923">
        <w:rPr>
          <w:rFonts w:cstheme="minorHAnsi"/>
          <w:spacing w:val="3"/>
        </w:rPr>
        <w:t xml:space="preserve"> </w:t>
      </w:r>
      <w:proofErr w:type="gramStart"/>
      <w:r w:rsidRPr="00807923">
        <w:rPr>
          <w:rFonts w:cstheme="minorHAnsi"/>
          <w:spacing w:val="-2"/>
        </w:rPr>
        <w:t>Corporation;</w:t>
      </w:r>
      <w:proofErr w:type="gramEnd"/>
    </w:p>
    <w:p w14:paraId="327D25DA" w14:textId="77777777" w:rsidR="00807923" w:rsidRPr="00807923" w:rsidRDefault="00807923" w:rsidP="00807923">
      <w:pPr>
        <w:pStyle w:val="ListParagraph"/>
        <w:numPr>
          <w:ilvl w:val="1"/>
          <w:numId w:val="102"/>
        </w:numPr>
        <w:tabs>
          <w:tab w:val="left" w:pos="821"/>
        </w:tabs>
        <w:autoSpaceDE w:val="0"/>
        <w:autoSpaceDN w:val="0"/>
        <w:spacing w:line="259" w:lineRule="exact"/>
        <w:ind w:hanging="361"/>
        <w:jc w:val="both"/>
        <w:rPr>
          <w:rFonts w:cstheme="minorHAnsi"/>
        </w:rPr>
      </w:pPr>
      <w:r w:rsidRPr="00807923">
        <w:rPr>
          <w:rFonts w:cstheme="minorHAnsi"/>
        </w:rPr>
        <w:t>issue, sell</w:t>
      </w:r>
      <w:r w:rsidRPr="00807923">
        <w:rPr>
          <w:rFonts w:cstheme="minorHAnsi"/>
          <w:spacing w:val="-2"/>
        </w:rPr>
        <w:t xml:space="preserve"> </w:t>
      </w:r>
      <w:r w:rsidRPr="00807923">
        <w:rPr>
          <w:rFonts w:cstheme="minorHAnsi"/>
        </w:rPr>
        <w:t>or</w:t>
      </w:r>
      <w:r w:rsidRPr="00807923">
        <w:rPr>
          <w:rFonts w:cstheme="minorHAnsi"/>
          <w:spacing w:val="-1"/>
        </w:rPr>
        <w:t xml:space="preserve"> </w:t>
      </w:r>
      <w:r w:rsidRPr="00807923">
        <w:rPr>
          <w:rFonts w:cstheme="minorHAnsi"/>
        </w:rPr>
        <w:t>pledge</w:t>
      </w:r>
      <w:r w:rsidRPr="00807923">
        <w:rPr>
          <w:rFonts w:cstheme="minorHAnsi"/>
          <w:spacing w:val="1"/>
        </w:rPr>
        <w:t xml:space="preserve"> </w:t>
      </w:r>
      <w:r w:rsidRPr="00807923">
        <w:rPr>
          <w:rFonts w:cstheme="minorHAnsi"/>
        </w:rPr>
        <w:t>securities</w:t>
      </w:r>
      <w:r w:rsidRPr="00807923">
        <w:rPr>
          <w:rFonts w:cstheme="minorHAnsi"/>
          <w:spacing w:val="-1"/>
        </w:rPr>
        <w:t xml:space="preserve"> </w:t>
      </w:r>
      <w:r w:rsidRPr="00807923">
        <w:rPr>
          <w:rFonts w:cstheme="minorHAnsi"/>
        </w:rPr>
        <w:t>of</w:t>
      </w:r>
      <w:r w:rsidRPr="00807923">
        <w:rPr>
          <w:rFonts w:cstheme="minorHAnsi"/>
          <w:spacing w:val="-1"/>
        </w:rPr>
        <w:t xml:space="preserve"> </w:t>
      </w:r>
      <w:r w:rsidRPr="00807923">
        <w:rPr>
          <w:rFonts w:cstheme="minorHAnsi"/>
        </w:rPr>
        <w:t xml:space="preserve">the Corporation; </w:t>
      </w:r>
      <w:r w:rsidRPr="00807923">
        <w:rPr>
          <w:rFonts w:cstheme="minorHAnsi"/>
          <w:spacing w:val="-5"/>
        </w:rPr>
        <w:t>or</w:t>
      </w:r>
    </w:p>
    <w:p w14:paraId="0621E0C2" w14:textId="77777777" w:rsidR="00807923" w:rsidRPr="00807923" w:rsidRDefault="00807923" w:rsidP="00807923">
      <w:pPr>
        <w:pStyle w:val="ListParagraph"/>
        <w:numPr>
          <w:ilvl w:val="1"/>
          <w:numId w:val="102"/>
        </w:numPr>
        <w:tabs>
          <w:tab w:val="left" w:pos="821"/>
        </w:tabs>
        <w:autoSpaceDE w:val="0"/>
        <w:autoSpaceDN w:val="0"/>
        <w:spacing w:before="1" w:line="232" w:lineRule="auto"/>
        <w:ind w:right="117"/>
        <w:jc w:val="both"/>
        <w:rPr>
          <w:rFonts w:cstheme="minorHAnsi"/>
        </w:rPr>
      </w:pPr>
      <w:r w:rsidRPr="00807923">
        <w:rPr>
          <w:rFonts w:cstheme="minorHAnsi"/>
        </w:rPr>
        <w:t xml:space="preserve">charge, mortgage, hypothecate or pledge all or any of the real or personal property of the Corporation, including book debts, rights, powers, </w:t>
      </w:r>
      <w:proofErr w:type="gramStart"/>
      <w:r w:rsidRPr="00807923">
        <w:rPr>
          <w:rFonts w:cstheme="minorHAnsi"/>
        </w:rPr>
        <w:t>franchises</w:t>
      </w:r>
      <w:proofErr w:type="gramEnd"/>
      <w:r w:rsidRPr="00807923">
        <w:rPr>
          <w:rFonts w:cstheme="minorHAnsi"/>
        </w:rPr>
        <w:t xml:space="preserve"> and undertakings, to secure any securities or any money borrowed, or other debt, or any other obligation or liability of the </w:t>
      </w:r>
      <w:r w:rsidRPr="00807923">
        <w:rPr>
          <w:rFonts w:cstheme="minorHAnsi"/>
          <w:spacing w:val="-2"/>
        </w:rPr>
        <w:t>Corporation.</w:t>
      </w:r>
    </w:p>
    <w:p w14:paraId="5CB82DAB" w14:textId="77777777" w:rsidR="00807923" w:rsidRPr="00807923" w:rsidRDefault="00807923" w:rsidP="00807923">
      <w:pPr>
        <w:pStyle w:val="BodyText"/>
        <w:spacing w:before="8"/>
        <w:rPr>
          <w:rFonts w:asciiTheme="minorHAnsi" w:hAnsiTheme="minorHAnsi" w:cstheme="minorHAnsi"/>
          <w:sz w:val="20"/>
        </w:rPr>
      </w:pPr>
    </w:p>
    <w:p w14:paraId="20BCE5FE" w14:textId="77777777" w:rsidR="00807923" w:rsidRPr="00807923" w:rsidRDefault="00807923" w:rsidP="00C01F3E">
      <w:pPr>
        <w:pStyle w:val="BodyText"/>
        <w:spacing w:before="62" w:line="232" w:lineRule="auto"/>
        <w:ind w:left="460" w:right="115" w:firstLine="0"/>
        <w:jc w:val="both"/>
        <w:rPr>
          <w:rFonts w:asciiTheme="minorHAnsi" w:hAnsiTheme="minorHAnsi" w:cstheme="minorHAnsi"/>
        </w:rPr>
      </w:pPr>
      <w:r w:rsidRPr="00807923">
        <w:rPr>
          <w:rFonts w:asciiTheme="minorHAnsi" w:hAnsiTheme="minorHAnsi" w:cstheme="minorHAnsi"/>
        </w:rPr>
        <w:t>From time to time the Directors may authorize any Director, Officer or Employee of the Corporation or any other person to make arrangements with the terms and conditions of the loan thereof, and</w:t>
      </w:r>
      <w:r w:rsidRPr="00807923">
        <w:rPr>
          <w:rFonts w:asciiTheme="minorHAnsi" w:hAnsiTheme="minorHAnsi" w:cstheme="minorHAnsi"/>
          <w:spacing w:val="40"/>
        </w:rPr>
        <w:t xml:space="preserve"> </w:t>
      </w:r>
      <w:r w:rsidRPr="00807923">
        <w:rPr>
          <w:rFonts w:asciiTheme="minorHAnsi" w:hAnsiTheme="minorHAnsi" w:cstheme="minorHAnsi"/>
        </w:rPr>
        <w:t>as to the securities to be given therefore, with power to vary or modify such arrangements, terms and conditions and to give such additional securities for any money borrowed or remaining due by the Corporation as the Directors may authorize and generally to manage, transact and settle the borrowing of money by the Corporation.</w:t>
      </w:r>
    </w:p>
    <w:p w14:paraId="09D01832" w14:textId="77777777" w:rsidR="00807923" w:rsidRPr="00807923" w:rsidRDefault="00807923" w:rsidP="00807923">
      <w:pPr>
        <w:pStyle w:val="BodyText"/>
        <w:spacing w:before="7"/>
        <w:rPr>
          <w:rFonts w:asciiTheme="minorHAnsi" w:hAnsiTheme="minorHAnsi" w:cstheme="minorHAnsi"/>
          <w:sz w:val="20"/>
        </w:rPr>
      </w:pPr>
    </w:p>
    <w:p w14:paraId="61B7955A" w14:textId="77777777" w:rsidR="00807923" w:rsidRDefault="00807923" w:rsidP="00807923">
      <w:pPr>
        <w:pStyle w:val="BodyText"/>
        <w:spacing w:before="1" w:line="232" w:lineRule="auto"/>
        <w:ind w:left="460" w:right="117"/>
        <w:jc w:val="both"/>
        <w:rPr>
          <w:rFonts w:asciiTheme="minorHAnsi" w:hAnsiTheme="minorHAnsi" w:cstheme="minorHAnsi"/>
        </w:rPr>
      </w:pPr>
    </w:p>
    <w:p w14:paraId="0F3CDE41" w14:textId="17F9B593" w:rsidR="00807923" w:rsidRPr="00807923" w:rsidRDefault="00807923" w:rsidP="00C01F3E">
      <w:pPr>
        <w:pStyle w:val="BodyText"/>
        <w:spacing w:before="1" w:line="232" w:lineRule="auto"/>
        <w:ind w:left="460" w:right="117" w:hanging="1"/>
        <w:jc w:val="both"/>
        <w:rPr>
          <w:rFonts w:asciiTheme="minorHAnsi" w:hAnsiTheme="minorHAnsi" w:cstheme="minorHAnsi"/>
        </w:rPr>
      </w:pPr>
      <w:r w:rsidRPr="00807923">
        <w:rPr>
          <w:rFonts w:asciiTheme="minorHAnsi" w:hAnsiTheme="minorHAnsi" w:cstheme="minorHAnsi"/>
        </w:rPr>
        <w:lastRenderedPageBreak/>
        <w:t xml:space="preserve">The Directors shall, in administering the affairs of the Corporation and discharging their duties as </w:t>
      </w:r>
      <w:r w:rsidRPr="00807923">
        <w:rPr>
          <w:rFonts w:asciiTheme="minorHAnsi" w:hAnsiTheme="minorHAnsi" w:cstheme="minorHAnsi"/>
          <w:spacing w:val="-2"/>
        </w:rPr>
        <w:t>directors:</w:t>
      </w:r>
    </w:p>
    <w:p w14:paraId="2D271DE9" w14:textId="77777777" w:rsidR="00807923" w:rsidRPr="00807923" w:rsidRDefault="00807923" w:rsidP="00807923">
      <w:pPr>
        <w:pStyle w:val="BodyText"/>
        <w:spacing w:before="6"/>
        <w:rPr>
          <w:rFonts w:asciiTheme="minorHAnsi" w:hAnsiTheme="minorHAnsi" w:cstheme="minorHAnsi"/>
          <w:sz w:val="20"/>
        </w:rPr>
      </w:pPr>
    </w:p>
    <w:p w14:paraId="50B33342" w14:textId="77777777" w:rsidR="00807923" w:rsidRPr="00807923" w:rsidRDefault="00807923" w:rsidP="00807923">
      <w:pPr>
        <w:pStyle w:val="ListParagraph"/>
        <w:numPr>
          <w:ilvl w:val="0"/>
          <w:numId w:val="98"/>
        </w:numPr>
        <w:tabs>
          <w:tab w:val="left" w:pos="821"/>
        </w:tabs>
        <w:autoSpaceDE w:val="0"/>
        <w:autoSpaceDN w:val="0"/>
        <w:spacing w:line="264" w:lineRule="exact"/>
        <w:ind w:hanging="361"/>
        <w:rPr>
          <w:rFonts w:cstheme="minorHAnsi"/>
        </w:rPr>
      </w:pPr>
      <w:r w:rsidRPr="00807923">
        <w:rPr>
          <w:rFonts w:cstheme="minorHAnsi"/>
        </w:rPr>
        <w:t>act</w:t>
      </w:r>
      <w:r w:rsidRPr="00807923">
        <w:rPr>
          <w:rFonts w:cstheme="minorHAnsi"/>
          <w:spacing w:val="-1"/>
        </w:rPr>
        <w:t xml:space="preserve"> </w:t>
      </w:r>
      <w:r w:rsidRPr="00807923">
        <w:rPr>
          <w:rFonts w:cstheme="minorHAnsi"/>
        </w:rPr>
        <w:t>honestly</w:t>
      </w:r>
      <w:r w:rsidRPr="00807923">
        <w:rPr>
          <w:rFonts w:cstheme="minorHAnsi"/>
          <w:spacing w:val="1"/>
        </w:rPr>
        <w:t xml:space="preserve"> </w:t>
      </w:r>
      <w:r w:rsidRPr="00807923">
        <w:rPr>
          <w:rFonts w:cstheme="minorHAnsi"/>
        </w:rPr>
        <w:t>and</w:t>
      </w:r>
      <w:r w:rsidRPr="00807923">
        <w:rPr>
          <w:rFonts w:cstheme="minorHAnsi"/>
          <w:spacing w:val="-1"/>
        </w:rPr>
        <w:t xml:space="preserve"> </w:t>
      </w:r>
      <w:r w:rsidRPr="00807923">
        <w:rPr>
          <w:rFonts w:cstheme="minorHAnsi"/>
        </w:rPr>
        <w:t>in</w:t>
      </w:r>
      <w:r w:rsidRPr="00807923">
        <w:rPr>
          <w:rFonts w:cstheme="minorHAnsi"/>
          <w:spacing w:val="-1"/>
        </w:rPr>
        <w:t xml:space="preserve"> </w:t>
      </w:r>
      <w:r w:rsidRPr="00807923">
        <w:rPr>
          <w:rFonts w:cstheme="minorHAnsi"/>
        </w:rPr>
        <w:t>good</w:t>
      </w:r>
      <w:r w:rsidRPr="00807923">
        <w:rPr>
          <w:rFonts w:cstheme="minorHAnsi"/>
          <w:spacing w:val="-1"/>
        </w:rPr>
        <w:t xml:space="preserve"> </w:t>
      </w:r>
      <w:r w:rsidRPr="00807923">
        <w:rPr>
          <w:rFonts w:cstheme="minorHAnsi"/>
        </w:rPr>
        <w:t>faith with</w:t>
      </w:r>
      <w:r w:rsidRPr="00807923">
        <w:rPr>
          <w:rFonts w:cstheme="minorHAnsi"/>
          <w:spacing w:val="-1"/>
        </w:rPr>
        <w:t xml:space="preserve"> </w:t>
      </w:r>
      <w:r w:rsidRPr="00807923">
        <w:rPr>
          <w:rFonts w:cstheme="minorHAnsi"/>
        </w:rPr>
        <w:t>a view</w:t>
      </w:r>
      <w:r w:rsidRPr="00807923">
        <w:rPr>
          <w:rFonts w:cstheme="minorHAnsi"/>
          <w:spacing w:val="1"/>
        </w:rPr>
        <w:t xml:space="preserve"> </w:t>
      </w:r>
      <w:r w:rsidRPr="00807923">
        <w:rPr>
          <w:rFonts w:cstheme="minorHAnsi"/>
        </w:rPr>
        <w:t>to the</w:t>
      </w:r>
      <w:r w:rsidRPr="00807923">
        <w:rPr>
          <w:rFonts w:cstheme="minorHAnsi"/>
          <w:spacing w:val="1"/>
        </w:rPr>
        <w:t xml:space="preserve"> </w:t>
      </w:r>
      <w:r w:rsidRPr="00807923">
        <w:rPr>
          <w:rFonts w:cstheme="minorHAnsi"/>
        </w:rPr>
        <w:t>best interests</w:t>
      </w:r>
      <w:r w:rsidRPr="00807923">
        <w:rPr>
          <w:rFonts w:cstheme="minorHAnsi"/>
          <w:spacing w:val="-1"/>
        </w:rPr>
        <w:t xml:space="preserve"> </w:t>
      </w:r>
      <w:r w:rsidRPr="00807923">
        <w:rPr>
          <w:rFonts w:cstheme="minorHAnsi"/>
        </w:rPr>
        <w:t>of the</w:t>
      </w:r>
      <w:r w:rsidRPr="00807923">
        <w:rPr>
          <w:rFonts w:cstheme="minorHAnsi"/>
          <w:spacing w:val="1"/>
        </w:rPr>
        <w:t xml:space="preserve"> </w:t>
      </w:r>
      <w:r w:rsidRPr="00807923">
        <w:rPr>
          <w:rFonts w:cstheme="minorHAnsi"/>
        </w:rPr>
        <w:t xml:space="preserve">Corporation; </w:t>
      </w:r>
      <w:r w:rsidRPr="00807923">
        <w:rPr>
          <w:rFonts w:cstheme="minorHAnsi"/>
          <w:spacing w:val="-5"/>
        </w:rPr>
        <w:t>and</w:t>
      </w:r>
    </w:p>
    <w:p w14:paraId="05C24CFD" w14:textId="77777777" w:rsidR="00807923" w:rsidRPr="00807923" w:rsidRDefault="00807923" w:rsidP="00807923">
      <w:pPr>
        <w:pStyle w:val="ListParagraph"/>
        <w:numPr>
          <w:ilvl w:val="0"/>
          <w:numId w:val="98"/>
        </w:numPr>
        <w:tabs>
          <w:tab w:val="left" w:pos="821"/>
        </w:tabs>
        <w:autoSpaceDE w:val="0"/>
        <w:autoSpaceDN w:val="0"/>
        <w:spacing w:before="2" w:line="232" w:lineRule="auto"/>
        <w:ind w:right="890"/>
        <w:rPr>
          <w:rFonts w:cstheme="minorHAnsi"/>
        </w:rPr>
      </w:pPr>
      <w:r w:rsidRPr="00807923">
        <w:rPr>
          <w:rFonts w:cstheme="minorHAnsi"/>
        </w:rPr>
        <w:t>exercise the</w:t>
      </w:r>
      <w:r w:rsidRPr="00807923">
        <w:rPr>
          <w:rFonts w:cstheme="minorHAnsi"/>
          <w:spacing w:val="-1"/>
        </w:rPr>
        <w:t xml:space="preserve"> </w:t>
      </w:r>
      <w:r w:rsidRPr="00807923">
        <w:rPr>
          <w:rFonts w:cstheme="minorHAnsi"/>
        </w:rPr>
        <w:t>care,</w:t>
      </w:r>
      <w:r w:rsidRPr="00807923">
        <w:rPr>
          <w:rFonts w:cstheme="minorHAnsi"/>
          <w:spacing w:val="-1"/>
        </w:rPr>
        <w:t xml:space="preserve"> </w:t>
      </w:r>
      <w:proofErr w:type="gramStart"/>
      <w:r w:rsidRPr="00807923">
        <w:rPr>
          <w:rFonts w:cstheme="minorHAnsi"/>
        </w:rPr>
        <w:t>diligence</w:t>
      </w:r>
      <w:proofErr w:type="gramEnd"/>
      <w:r w:rsidRPr="00807923">
        <w:rPr>
          <w:rFonts w:cstheme="minorHAnsi"/>
        </w:rPr>
        <w:t xml:space="preserve"> and</w:t>
      </w:r>
      <w:r w:rsidRPr="00807923">
        <w:rPr>
          <w:rFonts w:cstheme="minorHAnsi"/>
          <w:spacing w:val="-2"/>
        </w:rPr>
        <w:t xml:space="preserve"> </w:t>
      </w:r>
      <w:r w:rsidRPr="00807923">
        <w:rPr>
          <w:rFonts w:cstheme="minorHAnsi"/>
        </w:rPr>
        <w:t>skill</w:t>
      </w:r>
      <w:r w:rsidRPr="00807923">
        <w:rPr>
          <w:rFonts w:cstheme="minorHAnsi"/>
          <w:spacing w:val="-1"/>
        </w:rPr>
        <w:t xml:space="preserve"> </w:t>
      </w:r>
      <w:r w:rsidRPr="00807923">
        <w:rPr>
          <w:rFonts w:cstheme="minorHAnsi"/>
        </w:rPr>
        <w:t>that</w:t>
      </w:r>
      <w:r w:rsidRPr="00807923">
        <w:rPr>
          <w:rFonts w:cstheme="minorHAnsi"/>
          <w:spacing w:val="-1"/>
        </w:rPr>
        <w:t xml:space="preserve"> </w:t>
      </w:r>
      <w:r w:rsidRPr="00807923">
        <w:rPr>
          <w:rFonts w:cstheme="minorHAnsi"/>
        </w:rPr>
        <w:t>a</w:t>
      </w:r>
      <w:r w:rsidRPr="00807923">
        <w:rPr>
          <w:rFonts w:cstheme="minorHAnsi"/>
          <w:spacing w:val="-1"/>
        </w:rPr>
        <w:t xml:space="preserve"> </w:t>
      </w:r>
      <w:r w:rsidRPr="00807923">
        <w:rPr>
          <w:rFonts w:cstheme="minorHAnsi"/>
        </w:rPr>
        <w:t>reasonably prudent</w:t>
      </w:r>
      <w:r w:rsidRPr="00807923">
        <w:rPr>
          <w:rFonts w:cstheme="minorHAnsi"/>
          <w:spacing w:val="-1"/>
        </w:rPr>
        <w:t xml:space="preserve"> </w:t>
      </w:r>
      <w:r w:rsidRPr="00807923">
        <w:rPr>
          <w:rFonts w:cstheme="minorHAnsi"/>
        </w:rPr>
        <w:t>person</w:t>
      </w:r>
      <w:r w:rsidRPr="00807923">
        <w:rPr>
          <w:rFonts w:cstheme="minorHAnsi"/>
          <w:spacing w:val="-2"/>
        </w:rPr>
        <w:t xml:space="preserve"> </w:t>
      </w:r>
      <w:r w:rsidRPr="00807923">
        <w:rPr>
          <w:rFonts w:cstheme="minorHAnsi"/>
        </w:rPr>
        <w:t>would</w:t>
      </w:r>
      <w:r w:rsidRPr="00807923">
        <w:rPr>
          <w:rFonts w:cstheme="minorHAnsi"/>
          <w:spacing w:val="-2"/>
        </w:rPr>
        <w:t xml:space="preserve"> </w:t>
      </w:r>
      <w:r w:rsidRPr="00807923">
        <w:rPr>
          <w:rFonts w:cstheme="minorHAnsi"/>
        </w:rPr>
        <w:t>exercise</w:t>
      </w:r>
      <w:r w:rsidRPr="00807923">
        <w:rPr>
          <w:rFonts w:cstheme="minorHAnsi"/>
          <w:spacing w:val="-1"/>
        </w:rPr>
        <w:t xml:space="preserve"> </w:t>
      </w:r>
      <w:r w:rsidRPr="00807923">
        <w:rPr>
          <w:rFonts w:cstheme="minorHAnsi"/>
        </w:rPr>
        <w:t>in comparable circumstances.</w:t>
      </w:r>
    </w:p>
    <w:p w14:paraId="0A102981" w14:textId="77777777" w:rsidR="00807923" w:rsidRPr="00807923" w:rsidRDefault="00807923" w:rsidP="00807923">
      <w:pPr>
        <w:pStyle w:val="BodyText"/>
        <w:spacing w:before="1"/>
        <w:rPr>
          <w:rFonts w:asciiTheme="minorHAnsi" w:hAnsiTheme="minorHAnsi" w:cstheme="minorHAnsi"/>
          <w:sz w:val="21"/>
        </w:rPr>
      </w:pPr>
    </w:p>
    <w:p w14:paraId="2914F80E" w14:textId="77777777" w:rsidR="00807923" w:rsidRPr="00807923" w:rsidRDefault="00807923" w:rsidP="00807923">
      <w:pPr>
        <w:pStyle w:val="Heading1"/>
        <w:numPr>
          <w:ilvl w:val="0"/>
          <w:numId w:val="102"/>
        </w:numPr>
        <w:tabs>
          <w:tab w:val="left" w:pos="523"/>
        </w:tabs>
        <w:ind w:left="522" w:hanging="423"/>
        <w:rPr>
          <w:rFonts w:asciiTheme="minorHAnsi" w:hAnsiTheme="minorHAnsi" w:cstheme="minorHAnsi"/>
        </w:rPr>
      </w:pPr>
      <w:r w:rsidRPr="00807923">
        <w:rPr>
          <w:rFonts w:asciiTheme="minorHAnsi" w:hAnsiTheme="minorHAnsi" w:cstheme="minorHAnsi"/>
        </w:rPr>
        <w:t>Meetings</w:t>
      </w:r>
      <w:r w:rsidRPr="00807923">
        <w:rPr>
          <w:rFonts w:asciiTheme="minorHAnsi" w:hAnsiTheme="minorHAnsi" w:cstheme="minorHAnsi"/>
          <w:spacing w:val="-1"/>
        </w:rPr>
        <w:t xml:space="preserve"> </w:t>
      </w:r>
      <w:r w:rsidRPr="00807923">
        <w:rPr>
          <w:rFonts w:asciiTheme="minorHAnsi" w:hAnsiTheme="minorHAnsi" w:cstheme="minorHAnsi"/>
        </w:rPr>
        <w:t>of</w:t>
      </w:r>
      <w:r w:rsidRPr="00807923">
        <w:rPr>
          <w:rFonts w:asciiTheme="minorHAnsi" w:hAnsiTheme="minorHAnsi" w:cstheme="minorHAnsi"/>
          <w:spacing w:val="-2"/>
        </w:rPr>
        <w:t xml:space="preserve"> </w:t>
      </w:r>
      <w:r w:rsidRPr="00807923">
        <w:rPr>
          <w:rFonts w:asciiTheme="minorHAnsi" w:hAnsiTheme="minorHAnsi" w:cstheme="minorHAnsi"/>
        </w:rPr>
        <w:t xml:space="preserve">the </w:t>
      </w:r>
      <w:r w:rsidRPr="00807923">
        <w:rPr>
          <w:rFonts w:asciiTheme="minorHAnsi" w:hAnsiTheme="minorHAnsi" w:cstheme="minorHAnsi"/>
          <w:spacing w:val="-2"/>
        </w:rPr>
        <w:t>Board</w:t>
      </w:r>
    </w:p>
    <w:p w14:paraId="247D01C9" w14:textId="77777777" w:rsidR="00807923" w:rsidRPr="00807923" w:rsidRDefault="00807923" w:rsidP="00807923">
      <w:pPr>
        <w:pStyle w:val="BodyText"/>
        <w:spacing w:before="11"/>
        <w:rPr>
          <w:rFonts w:asciiTheme="minorHAnsi" w:hAnsiTheme="minorHAnsi" w:cstheme="minorHAnsi"/>
          <w:b/>
          <w:sz w:val="21"/>
        </w:rPr>
      </w:pPr>
    </w:p>
    <w:p w14:paraId="6ABA478C" w14:textId="77777777" w:rsidR="00807923" w:rsidRPr="00807923" w:rsidRDefault="00807923" w:rsidP="00807923">
      <w:pPr>
        <w:pStyle w:val="ListParagraph"/>
        <w:numPr>
          <w:ilvl w:val="1"/>
          <w:numId w:val="102"/>
        </w:numPr>
        <w:tabs>
          <w:tab w:val="left" w:pos="821"/>
        </w:tabs>
        <w:autoSpaceDE w:val="0"/>
        <w:autoSpaceDN w:val="0"/>
        <w:ind w:hanging="361"/>
        <w:jc w:val="left"/>
        <w:rPr>
          <w:rFonts w:cstheme="minorHAnsi"/>
        </w:rPr>
      </w:pPr>
      <w:r w:rsidRPr="00807923">
        <w:rPr>
          <w:rFonts w:cstheme="minorHAnsi"/>
          <w:u w:val="single"/>
        </w:rPr>
        <w:t>Notice of</w:t>
      </w:r>
      <w:r w:rsidRPr="00807923">
        <w:rPr>
          <w:rFonts w:cstheme="minorHAnsi"/>
          <w:spacing w:val="1"/>
          <w:u w:val="single"/>
        </w:rPr>
        <w:t xml:space="preserve"> </w:t>
      </w:r>
      <w:r w:rsidRPr="00807923">
        <w:rPr>
          <w:rFonts w:cstheme="minorHAnsi"/>
          <w:spacing w:val="-2"/>
          <w:u w:val="single"/>
        </w:rPr>
        <w:t>Meeting</w:t>
      </w:r>
    </w:p>
    <w:p w14:paraId="0757A34C" w14:textId="77777777" w:rsidR="00807923" w:rsidRPr="00807923" w:rsidRDefault="00807923" w:rsidP="00807923">
      <w:pPr>
        <w:pStyle w:val="BodyText"/>
        <w:spacing w:before="11"/>
        <w:rPr>
          <w:rFonts w:asciiTheme="minorHAnsi" w:hAnsiTheme="minorHAnsi" w:cstheme="minorHAnsi"/>
          <w:sz w:val="15"/>
        </w:rPr>
      </w:pPr>
    </w:p>
    <w:p w14:paraId="4820617E" w14:textId="77777777" w:rsidR="00807923" w:rsidRPr="00807923" w:rsidRDefault="00807923" w:rsidP="00C01F3E">
      <w:pPr>
        <w:pStyle w:val="BodyText"/>
        <w:spacing w:before="62" w:line="232" w:lineRule="auto"/>
        <w:ind w:left="820" w:right="115" w:hanging="100"/>
        <w:jc w:val="both"/>
        <w:rPr>
          <w:rFonts w:asciiTheme="minorHAnsi" w:hAnsiTheme="minorHAnsi" w:cstheme="minorHAnsi"/>
        </w:rPr>
      </w:pPr>
      <w:r w:rsidRPr="00807923">
        <w:rPr>
          <w:rFonts w:asciiTheme="minorHAnsi" w:hAnsiTheme="minorHAnsi" w:cstheme="minorHAnsi"/>
        </w:rPr>
        <w:t>No formal notice of any such meeting shall be necessary if all the Directors are present, or if those absent have signified their consent to the meetings being held in their absence without Notice.</w:t>
      </w:r>
      <w:r w:rsidRPr="00807923">
        <w:rPr>
          <w:rFonts w:asciiTheme="minorHAnsi" w:hAnsiTheme="minorHAnsi" w:cstheme="minorHAnsi"/>
          <w:spacing w:val="40"/>
        </w:rPr>
        <w:t xml:space="preserve"> </w:t>
      </w:r>
      <w:r w:rsidRPr="00807923">
        <w:rPr>
          <w:rFonts w:asciiTheme="minorHAnsi" w:hAnsiTheme="minorHAnsi" w:cstheme="minorHAnsi"/>
        </w:rPr>
        <w:t>Director meetings may be formally called by the chair or vice-chair, or by the secretary on the direction</w:t>
      </w:r>
      <w:r w:rsidRPr="00807923">
        <w:rPr>
          <w:rFonts w:asciiTheme="minorHAnsi" w:hAnsiTheme="minorHAnsi" w:cstheme="minorHAnsi"/>
          <w:spacing w:val="80"/>
        </w:rPr>
        <w:t xml:space="preserve"> </w:t>
      </w:r>
      <w:r w:rsidRPr="00807923">
        <w:rPr>
          <w:rFonts w:asciiTheme="minorHAnsi" w:hAnsiTheme="minorHAnsi" w:cstheme="minorHAnsi"/>
        </w:rPr>
        <w:t>in writing of two Directors.</w:t>
      </w:r>
      <w:r w:rsidRPr="00807923">
        <w:rPr>
          <w:rFonts w:asciiTheme="minorHAnsi" w:hAnsiTheme="minorHAnsi" w:cstheme="minorHAnsi"/>
          <w:spacing w:val="78"/>
        </w:rPr>
        <w:t xml:space="preserve"> </w:t>
      </w:r>
      <w:r w:rsidRPr="00807923">
        <w:rPr>
          <w:rFonts w:asciiTheme="minorHAnsi" w:hAnsiTheme="minorHAnsi" w:cstheme="minorHAnsi"/>
        </w:rPr>
        <w:t xml:space="preserve">Notice of such meetings </w:t>
      </w:r>
      <w:proofErr w:type="gramStart"/>
      <w:r w:rsidRPr="00807923">
        <w:rPr>
          <w:rFonts w:asciiTheme="minorHAnsi" w:hAnsiTheme="minorHAnsi" w:cstheme="minorHAnsi"/>
        </w:rPr>
        <w:t>shall</w:t>
      </w:r>
      <w:proofErr w:type="gramEnd"/>
      <w:r w:rsidRPr="00807923">
        <w:rPr>
          <w:rFonts w:asciiTheme="minorHAnsi" w:hAnsiTheme="minorHAnsi" w:cstheme="minorHAnsi"/>
        </w:rPr>
        <w:t xml:space="preserve"> be</w:t>
      </w:r>
      <w:r w:rsidRPr="00807923">
        <w:rPr>
          <w:rFonts w:asciiTheme="minorHAnsi" w:hAnsiTheme="minorHAnsi" w:cstheme="minorHAnsi"/>
          <w:spacing w:val="20"/>
        </w:rPr>
        <w:t xml:space="preserve"> </w:t>
      </w:r>
      <w:r w:rsidRPr="00807923">
        <w:rPr>
          <w:rFonts w:asciiTheme="minorHAnsi" w:hAnsiTheme="minorHAnsi" w:cstheme="minorHAnsi"/>
        </w:rPr>
        <w:t xml:space="preserve">emailed, </w:t>
      </w:r>
      <w:proofErr w:type="gramStart"/>
      <w:r w:rsidRPr="00807923">
        <w:rPr>
          <w:rFonts w:asciiTheme="minorHAnsi" w:hAnsiTheme="minorHAnsi" w:cstheme="minorHAnsi"/>
        </w:rPr>
        <w:t>telephoned</w:t>
      </w:r>
      <w:proofErr w:type="gramEnd"/>
      <w:r w:rsidRPr="00807923">
        <w:rPr>
          <w:rFonts w:asciiTheme="minorHAnsi" w:hAnsiTheme="minorHAnsi" w:cstheme="minorHAnsi"/>
        </w:rPr>
        <w:t xml:space="preserve"> or delivered</w:t>
      </w:r>
      <w:r w:rsidRPr="00807923">
        <w:rPr>
          <w:rFonts w:asciiTheme="minorHAnsi" w:hAnsiTheme="minorHAnsi" w:cstheme="minorHAnsi"/>
          <w:spacing w:val="40"/>
        </w:rPr>
        <w:t xml:space="preserve"> </w:t>
      </w:r>
      <w:r w:rsidRPr="00807923">
        <w:rPr>
          <w:rFonts w:asciiTheme="minorHAnsi" w:hAnsiTheme="minorHAnsi" w:cstheme="minorHAnsi"/>
        </w:rPr>
        <w:t>to each Director not less than one day before the meeting is to take place, or shall be mailed to each Director not less than two days before the meeting is to take place.</w:t>
      </w:r>
      <w:r w:rsidRPr="00807923">
        <w:rPr>
          <w:rFonts w:asciiTheme="minorHAnsi" w:hAnsiTheme="minorHAnsi" w:cstheme="minorHAnsi"/>
          <w:spacing w:val="40"/>
        </w:rPr>
        <w:t xml:space="preserve"> </w:t>
      </w:r>
      <w:r w:rsidRPr="00807923">
        <w:rPr>
          <w:rFonts w:asciiTheme="minorHAnsi" w:hAnsiTheme="minorHAnsi" w:cstheme="minorHAnsi"/>
        </w:rPr>
        <w:t>The statutory declaration of</w:t>
      </w:r>
      <w:r w:rsidRPr="00807923">
        <w:rPr>
          <w:rFonts w:asciiTheme="minorHAnsi" w:hAnsiTheme="minorHAnsi" w:cstheme="minorHAnsi"/>
          <w:spacing w:val="-1"/>
        </w:rPr>
        <w:t xml:space="preserve"> </w:t>
      </w:r>
      <w:r w:rsidRPr="00807923">
        <w:rPr>
          <w:rFonts w:asciiTheme="minorHAnsi" w:hAnsiTheme="minorHAnsi" w:cstheme="minorHAnsi"/>
        </w:rPr>
        <w:t>the secretary</w:t>
      </w:r>
      <w:r w:rsidRPr="00807923">
        <w:rPr>
          <w:rFonts w:asciiTheme="minorHAnsi" w:hAnsiTheme="minorHAnsi" w:cstheme="minorHAnsi"/>
          <w:spacing w:val="-1"/>
        </w:rPr>
        <w:t xml:space="preserve"> </w:t>
      </w:r>
      <w:r w:rsidRPr="00807923">
        <w:rPr>
          <w:rFonts w:asciiTheme="minorHAnsi" w:hAnsiTheme="minorHAnsi" w:cstheme="minorHAnsi"/>
        </w:rPr>
        <w:t>or</w:t>
      </w:r>
      <w:r w:rsidRPr="00807923">
        <w:rPr>
          <w:rFonts w:asciiTheme="minorHAnsi" w:hAnsiTheme="minorHAnsi" w:cstheme="minorHAnsi"/>
          <w:spacing w:val="-1"/>
        </w:rPr>
        <w:t xml:space="preserve"> </w:t>
      </w:r>
      <w:r w:rsidRPr="00807923">
        <w:rPr>
          <w:rFonts w:asciiTheme="minorHAnsi" w:hAnsiTheme="minorHAnsi" w:cstheme="minorHAnsi"/>
        </w:rPr>
        <w:t>chairperson</w:t>
      </w:r>
      <w:r w:rsidRPr="00807923">
        <w:rPr>
          <w:rFonts w:asciiTheme="minorHAnsi" w:hAnsiTheme="minorHAnsi" w:cstheme="minorHAnsi"/>
          <w:spacing w:val="-1"/>
        </w:rPr>
        <w:t xml:space="preserve"> </w:t>
      </w:r>
      <w:r w:rsidRPr="00807923">
        <w:rPr>
          <w:rFonts w:asciiTheme="minorHAnsi" w:hAnsiTheme="minorHAnsi" w:cstheme="minorHAnsi"/>
        </w:rPr>
        <w:t>that</w:t>
      </w:r>
      <w:r w:rsidRPr="00807923">
        <w:rPr>
          <w:rFonts w:asciiTheme="minorHAnsi" w:hAnsiTheme="minorHAnsi" w:cstheme="minorHAnsi"/>
          <w:spacing w:val="-1"/>
        </w:rPr>
        <w:t xml:space="preserve"> </w:t>
      </w:r>
      <w:r w:rsidRPr="00807923">
        <w:rPr>
          <w:rFonts w:asciiTheme="minorHAnsi" w:hAnsiTheme="minorHAnsi" w:cstheme="minorHAnsi"/>
        </w:rPr>
        <w:t>notice</w:t>
      </w:r>
      <w:r w:rsidRPr="00807923">
        <w:rPr>
          <w:rFonts w:asciiTheme="minorHAnsi" w:hAnsiTheme="minorHAnsi" w:cstheme="minorHAnsi"/>
          <w:spacing w:val="-1"/>
        </w:rPr>
        <w:t xml:space="preserve"> </w:t>
      </w:r>
      <w:r w:rsidRPr="00807923">
        <w:rPr>
          <w:rFonts w:asciiTheme="minorHAnsi" w:hAnsiTheme="minorHAnsi" w:cstheme="minorHAnsi"/>
        </w:rPr>
        <w:t>has</w:t>
      </w:r>
      <w:r w:rsidRPr="00807923">
        <w:rPr>
          <w:rFonts w:asciiTheme="minorHAnsi" w:hAnsiTheme="minorHAnsi" w:cstheme="minorHAnsi"/>
          <w:spacing w:val="-1"/>
        </w:rPr>
        <w:t xml:space="preserve"> </w:t>
      </w:r>
      <w:r w:rsidRPr="00807923">
        <w:rPr>
          <w:rFonts w:asciiTheme="minorHAnsi" w:hAnsiTheme="minorHAnsi" w:cstheme="minorHAnsi"/>
        </w:rPr>
        <w:t>been</w:t>
      </w:r>
      <w:r w:rsidRPr="00807923">
        <w:rPr>
          <w:rFonts w:asciiTheme="minorHAnsi" w:hAnsiTheme="minorHAnsi" w:cstheme="minorHAnsi"/>
          <w:spacing w:val="-1"/>
        </w:rPr>
        <w:t xml:space="preserve"> </w:t>
      </w:r>
      <w:r w:rsidRPr="00807923">
        <w:rPr>
          <w:rFonts w:asciiTheme="minorHAnsi" w:hAnsiTheme="minorHAnsi" w:cstheme="minorHAnsi"/>
        </w:rPr>
        <w:t>given</w:t>
      </w:r>
      <w:r w:rsidRPr="00807923">
        <w:rPr>
          <w:rFonts w:asciiTheme="minorHAnsi" w:hAnsiTheme="minorHAnsi" w:cstheme="minorHAnsi"/>
          <w:spacing w:val="-2"/>
        </w:rPr>
        <w:t xml:space="preserve"> </w:t>
      </w:r>
      <w:r w:rsidRPr="00807923">
        <w:rPr>
          <w:rFonts w:asciiTheme="minorHAnsi" w:hAnsiTheme="minorHAnsi" w:cstheme="minorHAnsi"/>
        </w:rPr>
        <w:t>pursuant</w:t>
      </w:r>
      <w:r w:rsidRPr="00807923">
        <w:rPr>
          <w:rFonts w:asciiTheme="minorHAnsi" w:hAnsiTheme="minorHAnsi" w:cstheme="minorHAnsi"/>
          <w:spacing w:val="-1"/>
        </w:rPr>
        <w:t xml:space="preserve"> </w:t>
      </w:r>
      <w:r w:rsidRPr="00807923">
        <w:rPr>
          <w:rFonts w:asciiTheme="minorHAnsi" w:hAnsiTheme="minorHAnsi" w:cstheme="minorHAnsi"/>
        </w:rPr>
        <w:t>to this by-law</w:t>
      </w:r>
      <w:r w:rsidRPr="00807923">
        <w:rPr>
          <w:rFonts w:asciiTheme="minorHAnsi" w:hAnsiTheme="minorHAnsi" w:cstheme="minorHAnsi"/>
          <w:spacing w:val="-1"/>
        </w:rPr>
        <w:t xml:space="preserve"> </w:t>
      </w:r>
      <w:r w:rsidRPr="00807923">
        <w:rPr>
          <w:rFonts w:asciiTheme="minorHAnsi" w:hAnsiTheme="minorHAnsi" w:cstheme="minorHAnsi"/>
        </w:rPr>
        <w:t>shall be sufficient and conclusive evidence of the giving of such notice.</w:t>
      </w:r>
    </w:p>
    <w:p w14:paraId="1D48F22C" w14:textId="77777777" w:rsidR="00807923" w:rsidRPr="00807923" w:rsidRDefault="00807923" w:rsidP="00807923">
      <w:pPr>
        <w:pStyle w:val="BodyText"/>
        <w:spacing w:before="5"/>
        <w:rPr>
          <w:rFonts w:asciiTheme="minorHAnsi" w:hAnsiTheme="minorHAnsi" w:cstheme="minorHAnsi"/>
          <w:sz w:val="20"/>
        </w:rPr>
      </w:pPr>
    </w:p>
    <w:p w14:paraId="127F3BD5" w14:textId="77777777" w:rsidR="00807923" w:rsidRPr="00807923" w:rsidRDefault="00807923" w:rsidP="00C01F3E">
      <w:pPr>
        <w:pStyle w:val="BodyText"/>
        <w:spacing w:line="232" w:lineRule="auto"/>
        <w:ind w:left="820" w:right="117" w:hanging="100"/>
        <w:jc w:val="both"/>
        <w:rPr>
          <w:rFonts w:asciiTheme="minorHAnsi" w:hAnsiTheme="minorHAnsi" w:cstheme="minorHAnsi"/>
        </w:rPr>
      </w:pPr>
      <w:r w:rsidRPr="00807923">
        <w:rPr>
          <w:rFonts w:asciiTheme="minorHAnsi" w:hAnsiTheme="minorHAnsi" w:cstheme="minorHAnsi"/>
        </w:rPr>
        <w:t>The board may</w:t>
      </w:r>
      <w:r w:rsidRPr="00807923">
        <w:rPr>
          <w:rFonts w:asciiTheme="minorHAnsi" w:hAnsiTheme="minorHAnsi" w:cstheme="minorHAnsi"/>
          <w:spacing w:val="15"/>
        </w:rPr>
        <w:t xml:space="preserve"> </w:t>
      </w:r>
      <w:r w:rsidRPr="00807923">
        <w:rPr>
          <w:rFonts w:asciiTheme="minorHAnsi" w:hAnsiTheme="minorHAnsi" w:cstheme="minorHAnsi"/>
        </w:rPr>
        <w:t>appoint</w:t>
      </w:r>
      <w:r w:rsidRPr="00807923">
        <w:rPr>
          <w:rFonts w:asciiTheme="minorHAnsi" w:hAnsiTheme="minorHAnsi" w:cstheme="minorHAnsi"/>
          <w:spacing w:val="15"/>
        </w:rPr>
        <w:t xml:space="preserve"> </w:t>
      </w:r>
      <w:r w:rsidRPr="00807923">
        <w:rPr>
          <w:rFonts w:asciiTheme="minorHAnsi" w:hAnsiTheme="minorHAnsi" w:cstheme="minorHAnsi"/>
        </w:rPr>
        <w:t>a day</w:t>
      </w:r>
      <w:r w:rsidRPr="00807923">
        <w:rPr>
          <w:rFonts w:asciiTheme="minorHAnsi" w:hAnsiTheme="minorHAnsi" w:cstheme="minorHAnsi"/>
          <w:spacing w:val="15"/>
        </w:rPr>
        <w:t xml:space="preserve"> </w:t>
      </w:r>
      <w:r w:rsidRPr="00807923">
        <w:rPr>
          <w:rFonts w:asciiTheme="minorHAnsi" w:hAnsiTheme="minorHAnsi" w:cstheme="minorHAnsi"/>
        </w:rPr>
        <w:t>or days</w:t>
      </w:r>
      <w:r w:rsidRPr="00807923">
        <w:rPr>
          <w:rFonts w:asciiTheme="minorHAnsi" w:hAnsiTheme="minorHAnsi" w:cstheme="minorHAnsi"/>
          <w:spacing w:val="15"/>
        </w:rPr>
        <w:t xml:space="preserve"> </w:t>
      </w:r>
      <w:r w:rsidRPr="00807923">
        <w:rPr>
          <w:rFonts w:asciiTheme="minorHAnsi" w:hAnsiTheme="minorHAnsi" w:cstheme="minorHAnsi"/>
        </w:rPr>
        <w:t>in any</w:t>
      </w:r>
      <w:r w:rsidRPr="00807923">
        <w:rPr>
          <w:rFonts w:asciiTheme="minorHAnsi" w:hAnsiTheme="minorHAnsi" w:cstheme="minorHAnsi"/>
          <w:spacing w:val="15"/>
        </w:rPr>
        <w:t xml:space="preserve"> </w:t>
      </w:r>
      <w:r w:rsidRPr="00807923">
        <w:rPr>
          <w:rFonts w:asciiTheme="minorHAnsi" w:hAnsiTheme="minorHAnsi" w:cstheme="minorHAnsi"/>
        </w:rPr>
        <w:t xml:space="preserve">month or </w:t>
      </w:r>
      <w:proofErr w:type="gramStart"/>
      <w:r w:rsidRPr="00807923">
        <w:rPr>
          <w:rFonts w:asciiTheme="minorHAnsi" w:hAnsiTheme="minorHAnsi" w:cstheme="minorHAnsi"/>
        </w:rPr>
        <w:t>months</w:t>
      </w:r>
      <w:proofErr w:type="gramEnd"/>
      <w:r w:rsidRPr="00807923">
        <w:rPr>
          <w:rFonts w:asciiTheme="minorHAnsi" w:hAnsiTheme="minorHAnsi" w:cstheme="minorHAnsi"/>
        </w:rPr>
        <w:t xml:space="preserve"> for regular meetings at an hour</w:t>
      </w:r>
      <w:r w:rsidRPr="00807923">
        <w:rPr>
          <w:rFonts w:asciiTheme="minorHAnsi" w:hAnsiTheme="minorHAnsi" w:cstheme="minorHAnsi"/>
          <w:spacing w:val="40"/>
        </w:rPr>
        <w:t xml:space="preserve"> </w:t>
      </w:r>
      <w:r w:rsidRPr="00807923">
        <w:rPr>
          <w:rFonts w:asciiTheme="minorHAnsi" w:hAnsiTheme="minorHAnsi" w:cstheme="minorHAnsi"/>
        </w:rPr>
        <w:t>to be named and of such a regular meeting no notice need be sent.</w:t>
      </w:r>
      <w:r w:rsidRPr="00807923">
        <w:rPr>
          <w:rFonts w:asciiTheme="minorHAnsi" w:hAnsiTheme="minorHAnsi" w:cstheme="minorHAnsi"/>
          <w:spacing w:val="40"/>
        </w:rPr>
        <w:t xml:space="preserve"> </w:t>
      </w:r>
      <w:r w:rsidRPr="00807923">
        <w:rPr>
          <w:rFonts w:asciiTheme="minorHAnsi" w:hAnsiTheme="minorHAnsi" w:cstheme="minorHAnsi"/>
        </w:rPr>
        <w:t>A Directors’ meeting may also be held, without notice, immediately following the annual meeting of the corporation.</w:t>
      </w:r>
      <w:r w:rsidRPr="00807923">
        <w:rPr>
          <w:rFonts w:asciiTheme="minorHAnsi" w:hAnsiTheme="minorHAnsi" w:cstheme="minorHAnsi"/>
          <w:spacing w:val="40"/>
        </w:rPr>
        <w:t xml:space="preserve"> </w:t>
      </w:r>
      <w:r w:rsidRPr="00807923">
        <w:rPr>
          <w:rFonts w:asciiTheme="minorHAnsi" w:hAnsiTheme="minorHAnsi" w:cstheme="minorHAnsi"/>
        </w:rPr>
        <w:t xml:space="preserve">The Directors may consider or transact any </w:t>
      </w:r>
      <w:proofErr w:type="gramStart"/>
      <w:r w:rsidRPr="00807923">
        <w:rPr>
          <w:rFonts w:asciiTheme="minorHAnsi" w:hAnsiTheme="minorHAnsi" w:cstheme="minorHAnsi"/>
        </w:rPr>
        <w:t>business</w:t>
      </w:r>
      <w:proofErr w:type="gramEnd"/>
      <w:r w:rsidRPr="00807923">
        <w:rPr>
          <w:rFonts w:asciiTheme="minorHAnsi" w:hAnsiTheme="minorHAnsi" w:cstheme="minorHAnsi"/>
        </w:rPr>
        <w:t xml:space="preserve"> either special or general at any meeting of the </w:t>
      </w:r>
      <w:r w:rsidRPr="00807923">
        <w:rPr>
          <w:rFonts w:asciiTheme="minorHAnsi" w:hAnsiTheme="minorHAnsi" w:cstheme="minorHAnsi"/>
          <w:spacing w:val="-2"/>
        </w:rPr>
        <w:t>board.</w:t>
      </w:r>
    </w:p>
    <w:p w14:paraId="3627168C" w14:textId="77777777" w:rsidR="00807923" w:rsidRPr="00807923" w:rsidRDefault="00807923" w:rsidP="00807923">
      <w:pPr>
        <w:pStyle w:val="BodyText"/>
        <w:spacing w:before="2"/>
        <w:rPr>
          <w:rFonts w:asciiTheme="minorHAnsi" w:hAnsiTheme="minorHAnsi" w:cstheme="minorHAnsi"/>
          <w:sz w:val="20"/>
        </w:rPr>
      </w:pPr>
    </w:p>
    <w:p w14:paraId="1498CD3B" w14:textId="77777777" w:rsidR="00807923" w:rsidRPr="00807923" w:rsidRDefault="00807923" w:rsidP="00807923">
      <w:pPr>
        <w:pStyle w:val="ListParagraph"/>
        <w:numPr>
          <w:ilvl w:val="1"/>
          <w:numId w:val="102"/>
        </w:numPr>
        <w:tabs>
          <w:tab w:val="left" w:pos="821"/>
        </w:tabs>
        <w:autoSpaceDE w:val="0"/>
        <w:autoSpaceDN w:val="0"/>
        <w:spacing w:before="1"/>
        <w:ind w:hanging="361"/>
        <w:jc w:val="left"/>
        <w:rPr>
          <w:rFonts w:cstheme="minorHAnsi"/>
        </w:rPr>
      </w:pPr>
      <w:r w:rsidRPr="00807923">
        <w:rPr>
          <w:rFonts w:cstheme="minorHAnsi"/>
          <w:u w:val="single"/>
        </w:rPr>
        <w:t>Participation</w:t>
      </w:r>
      <w:r w:rsidRPr="00807923">
        <w:rPr>
          <w:rFonts w:cstheme="minorHAnsi"/>
          <w:spacing w:val="-3"/>
          <w:u w:val="single"/>
        </w:rPr>
        <w:t xml:space="preserve"> </w:t>
      </w:r>
      <w:r w:rsidRPr="00807923">
        <w:rPr>
          <w:rFonts w:cstheme="minorHAnsi"/>
          <w:u w:val="single"/>
        </w:rPr>
        <w:t>by</w:t>
      </w:r>
      <w:r w:rsidRPr="00807923">
        <w:rPr>
          <w:rFonts w:cstheme="minorHAnsi"/>
          <w:spacing w:val="-2"/>
          <w:u w:val="single"/>
        </w:rPr>
        <w:t xml:space="preserve"> </w:t>
      </w:r>
      <w:r w:rsidRPr="00807923">
        <w:rPr>
          <w:rFonts w:cstheme="minorHAnsi"/>
          <w:u w:val="single"/>
        </w:rPr>
        <w:t>Telephone,</w:t>
      </w:r>
      <w:r w:rsidRPr="00807923">
        <w:rPr>
          <w:rFonts w:cstheme="minorHAnsi"/>
          <w:spacing w:val="-1"/>
          <w:u w:val="single"/>
        </w:rPr>
        <w:t xml:space="preserve"> </w:t>
      </w:r>
      <w:r w:rsidRPr="00807923">
        <w:rPr>
          <w:rFonts w:cstheme="minorHAnsi"/>
          <w:u w:val="single"/>
        </w:rPr>
        <w:t>Electronic</w:t>
      </w:r>
      <w:r w:rsidRPr="00807923">
        <w:rPr>
          <w:rFonts w:cstheme="minorHAnsi"/>
          <w:spacing w:val="-1"/>
          <w:u w:val="single"/>
        </w:rPr>
        <w:t xml:space="preserve"> </w:t>
      </w:r>
      <w:r w:rsidRPr="00807923">
        <w:rPr>
          <w:rFonts w:cstheme="minorHAnsi"/>
          <w:u w:val="single"/>
        </w:rPr>
        <w:t>or</w:t>
      </w:r>
      <w:r w:rsidRPr="00807923">
        <w:rPr>
          <w:rFonts w:cstheme="minorHAnsi"/>
          <w:spacing w:val="-2"/>
          <w:u w:val="single"/>
        </w:rPr>
        <w:t xml:space="preserve"> </w:t>
      </w:r>
      <w:r w:rsidRPr="00807923">
        <w:rPr>
          <w:rFonts w:cstheme="minorHAnsi"/>
          <w:u w:val="single"/>
        </w:rPr>
        <w:t>Other</w:t>
      </w:r>
      <w:r w:rsidRPr="00807923">
        <w:rPr>
          <w:rFonts w:cstheme="minorHAnsi"/>
          <w:spacing w:val="-2"/>
          <w:u w:val="single"/>
        </w:rPr>
        <w:t xml:space="preserve"> </w:t>
      </w:r>
      <w:r w:rsidRPr="00807923">
        <w:rPr>
          <w:rFonts w:cstheme="minorHAnsi"/>
          <w:u w:val="single"/>
        </w:rPr>
        <w:t>Communication</w:t>
      </w:r>
      <w:r w:rsidRPr="00807923">
        <w:rPr>
          <w:rFonts w:cstheme="minorHAnsi"/>
          <w:spacing w:val="-2"/>
          <w:u w:val="single"/>
        </w:rPr>
        <w:t xml:space="preserve"> Facilities</w:t>
      </w:r>
    </w:p>
    <w:p w14:paraId="45061824" w14:textId="77777777" w:rsidR="00807923" w:rsidRPr="00807923" w:rsidRDefault="00807923" w:rsidP="00807923">
      <w:pPr>
        <w:pStyle w:val="BodyText"/>
        <w:spacing w:before="10"/>
        <w:rPr>
          <w:rFonts w:asciiTheme="minorHAnsi" w:hAnsiTheme="minorHAnsi" w:cstheme="minorHAnsi"/>
          <w:sz w:val="15"/>
        </w:rPr>
      </w:pPr>
    </w:p>
    <w:p w14:paraId="15D8F067" w14:textId="77777777" w:rsidR="00807923" w:rsidRPr="00807923" w:rsidRDefault="00807923" w:rsidP="00C01F3E">
      <w:pPr>
        <w:pStyle w:val="BodyText"/>
        <w:spacing w:before="63" w:line="232" w:lineRule="auto"/>
        <w:ind w:left="820" w:right="132" w:firstLine="0"/>
        <w:rPr>
          <w:rFonts w:asciiTheme="minorHAnsi" w:hAnsiTheme="minorHAnsi" w:cstheme="minorHAnsi"/>
        </w:rPr>
      </w:pPr>
      <w:r w:rsidRPr="00807923">
        <w:rPr>
          <w:rFonts w:asciiTheme="minorHAnsi" w:hAnsiTheme="minorHAnsi" w:cstheme="minorHAnsi"/>
        </w:rPr>
        <w:t>If all the Directors participating consent, a board meeting may be held, in whole or in part, by telephone, electronic</w:t>
      </w:r>
      <w:r w:rsidRPr="00807923">
        <w:rPr>
          <w:rFonts w:asciiTheme="minorHAnsi" w:hAnsiTheme="minorHAnsi" w:cstheme="minorHAnsi"/>
          <w:spacing w:val="-1"/>
        </w:rPr>
        <w:t xml:space="preserve"> </w:t>
      </w:r>
      <w:r w:rsidRPr="00807923">
        <w:rPr>
          <w:rFonts w:asciiTheme="minorHAnsi" w:hAnsiTheme="minorHAnsi" w:cstheme="minorHAnsi"/>
        </w:rPr>
        <w:t>or</w:t>
      </w:r>
      <w:r w:rsidRPr="00807923">
        <w:rPr>
          <w:rFonts w:asciiTheme="minorHAnsi" w:hAnsiTheme="minorHAnsi" w:cstheme="minorHAnsi"/>
          <w:spacing w:val="-1"/>
        </w:rPr>
        <w:t xml:space="preserve"> </w:t>
      </w:r>
      <w:r w:rsidRPr="00807923">
        <w:rPr>
          <w:rFonts w:asciiTheme="minorHAnsi" w:hAnsiTheme="minorHAnsi" w:cstheme="minorHAnsi"/>
        </w:rPr>
        <w:t>other</w:t>
      </w:r>
      <w:r w:rsidRPr="00807923">
        <w:rPr>
          <w:rFonts w:asciiTheme="minorHAnsi" w:hAnsiTheme="minorHAnsi" w:cstheme="minorHAnsi"/>
          <w:spacing w:val="-1"/>
        </w:rPr>
        <w:t xml:space="preserve"> </w:t>
      </w:r>
      <w:r w:rsidRPr="00807923">
        <w:rPr>
          <w:rFonts w:asciiTheme="minorHAnsi" w:hAnsiTheme="minorHAnsi" w:cstheme="minorHAnsi"/>
        </w:rPr>
        <w:t>communication</w:t>
      </w:r>
      <w:r w:rsidRPr="00807923">
        <w:rPr>
          <w:rFonts w:asciiTheme="minorHAnsi" w:hAnsiTheme="minorHAnsi" w:cstheme="minorHAnsi"/>
          <w:spacing w:val="-2"/>
        </w:rPr>
        <w:t xml:space="preserve"> </w:t>
      </w:r>
      <w:r w:rsidRPr="00807923">
        <w:rPr>
          <w:rFonts w:asciiTheme="minorHAnsi" w:hAnsiTheme="minorHAnsi" w:cstheme="minorHAnsi"/>
        </w:rPr>
        <w:t>facilities that</w:t>
      </w:r>
      <w:r w:rsidRPr="00807923">
        <w:rPr>
          <w:rFonts w:asciiTheme="minorHAnsi" w:hAnsiTheme="minorHAnsi" w:cstheme="minorHAnsi"/>
          <w:spacing w:val="-1"/>
        </w:rPr>
        <w:t xml:space="preserve"> </w:t>
      </w:r>
      <w:r w:rsidRPr="00807923">
        <w:rPr>
          <w:rFonts w:asciiTheme="minorHAnsi" w:hAnsiTheme="minorHAnsi" w:cstheme="minorHAnsi"/>
        </w:rPr>
        <w:t>permit</w:t>
      </w:r>
      <w:r w:rsidRPr="00807923">
        <w:rPr>
          <w:rFonts w:asciiTheme="minorHAnsi" w:hAnsiTheme="minorHAnsi" w:cstheme="minorHAnsi"/>
          <w:spacing w:val="-1"/>
        </w:rPr>
        <w:t xml:space="preserve"> </w:t>
      </w:r>
      <w:r w:rsidRPr="00807923">
        <w:rPr>
          <w:rFonts w:asciiTheme="minorHAnsi" w:hAnsiTheme="minorHAnsi" w:cstheme="minorHAnsi"/>
        </w:rPr>
        <w:t>all</w:t>
      </w:r>
      <w:r w:rsidRPr="00807923">
        <w:rPr>
          <w:rFonts w:asciiTheme="minorHAnsi" w:hAnsiTheme="minorHAnsi" w:cstheme="minorHAnsi"/>
          <w:spacing w:val="-1"/>
        </w:rPr>
        <w:t xml:space="preserve"> </w:t>
      </w:r>
      <w:r w:rsidRPr="00807923">
        <w:rPr>
          <w:rFonts w:asciiTheme="minorHAnsi" w:hAnsiTheme="minorHAnsi" w:cstheme="minorHAnsi"/>
        </w:rPr>
        <w:t>persons</w:t>
      </w:r>
      <w:r w:rsidRPr="00807923">
        <w:rPr>
          <w:rFonts w:asciiTheme="minorHAnsi" w:hAnsiTheme="minorHAnsi" w:cstheme="minorHAnsi"/>
          <w:spacing w:val="-1"/>
        </w:rPr>
        <w:t xml:space="preserve"> </w:t>
      </w:r>
      <w:r w:rsidRPr="00807923">
        <w:rPr>
          <w:rFonts w:asciiTheme="minorHAnsi" w:hAnsiTheme="minorHAnsi" w:cstheme="minorHAnsi"/>
        </w:rPr>
        <w:t>participating</w:t>
      </w:r>
      <w:r w:rsidRPr="00807923">
        <w:rPr>
          <w:rFonts w:asciiTheme="minorHAnsi" w:hAnsiTheme="minorHAnsi" w:cstheme="minorHAnsi"/>
          <w:spacing w:val="-2"/>
        </w:rPr>
        <w:t xml:space="preserve"> </w:t>
      </w:r>
      <w:r w:rsidRPr="00807923">
        <w:rPr>
          <w:rFonts w:asciiTheme="minorHAnsi" w:hAnsiTheme="minorHAnsi" w:cstheme="minorHAnsi"/>
        </w:rPr>
        <w:t xml:space="preserve">in the meeting to communicate adequately with each other at the same time, and a </w:t>
      </w:r>
      <w:proofErr w:type="gramStart"/>
      <w:r w:rsidRPr="00807923">
        <w:rPr>
          <w:rFonts w:asciiTheme="minorHAnsi" w:hAnsiTheme="minorHAnsi" w:cstheme="minorHAnsi"/>
        </w:rPr>
        <w:t>Director</w:t>
      </w:r>
      <w:proofErr w:type="gramEnd"/>
      <w:r w:rsidRPr="00807923">
        <w:rPr>
          <w:rFonts w:asciiTheme="minorHAnsi" w:hAnsiTheme="minorHAnsi" w:cstheme="minorHAnsi"/>
        </w:rPr>
        <w:t xml:space="preserve"> participating by such means is deemed to be present at that meeting.</w:t>
      </w:r>
    </w:p>
    <w:p w14:paraId="3E8B524B" w14:textId="77777777" w:rsidR="00807923" w:rsidRPr="00807923" w:rsidRDefault="00807923" w:rsidP="00807923">
      <w:pPr>
        <w:pStyle w:val="BodyText"/>
        <w:spacing w:before="4"/>
        <w:rPr>
          <w:rFonts w:asciiTheme="minorHAnsi" w:hAnsiTheme="minorHAnsi" w:cstheme="minorHAnsi"/>
          <w:sz w:val="20"/>
        </w:rPr>
      </w:pPr>
    </w:p>
    <w:p w14:paraId="01E0EDE7" w14:textId="77777777" w:rsidR="00807923" w:rsidRPr="00807923" w:rsidRDefault="00807923" w:rsidP="00807923">
      <w:pPr>
        <w:pStyle w:val="ListParagraph"/>
        <w:numPr>
          <w:ilvl w:val="1"/>
          <w:numId w:val="102"/>
        </w:numPr>
        <w:tabs>
          <w:tab w:val="left" w:pos="820"/>
          <w:tab w:val="left" w:pos="821"/>
        </w:tabs>
        <w:autoSpaceDE w:val="0"/>
        <w:autoSpaceDN w:val="0"/>
        <w:ind w:hanging="361"/>
        <w:jc w:val="left"/>
        <w:rPr>
          <w:rFonts w:cstheme="minorHAnsi"/>
        </w:rPr>
      </w:pPr>
      <w:r w:rsidRPr="00807923">
        <w:rPr>
          <w:rFonts w:cstheme="minorHAnsi"/>
          <w:u w:val="single"/>
        </w:rPr>
        <w:t>Errors</w:t>
      </w:r>
      <w:r w:rsidRPr="00807923">
        <w:rPr>
          <w:rFonts w:cstheme="minorHAnsi"/>
          <w:spacing w:val="-2"/>
          <w:u w:val="single"/>
        </w:rPr>
        <w:t xml:space="preserve"> </w:t>
      </w:r>
      <w:r w:rsidRPr="00807923">
        <w:rPr>
          <w:rFonts w:cstheme="minorHAnsi"/>
          <w:u w:val="single"/>
        </w:rPr>
        <w:t>in</w:t>
      </w:r>
      <w:r w:rsidRPr="00807923">
        <w:rPr>
          <w:rFonts w:cstheme="minorHAnsi"/>
          <w:spacing w:val="-2"/>
          <w:u w:val="single"/>
        </w:rPr>
        <w:t xml:space="preserve"> Notice</w:t>
      </w:r>
    </w:p>
    <w:p w14:paraId="2D13648D" w14:textId="77777777" w:rsidR="00807923" w:rsidRPr="00807923" w:rsidRDefault="00807923" w:rsidP="00807923">
      <w:pPr>
        <w:pStyle w:val="BodyText"/>
        <w:spacing w:before="10"/>
        <w:rPr>
          <w:rFonts w:asciiTheme="minorHAnsi" w:hAnsiTheme="minorHAnsi" w:cstheme="minorHAnsi"/>
          <w:sz w:val="15"/>
        </w:rPr>
      </w:pPr>
    </w:p>
    <w:p w14:paraId="5C054074" w14:textId="77777777" w:rsidR="00807923" w:rsidRPr="00807923" w:rsidRDefault="00807923" w:rsidP="00C01F3E">
      <w:pPr>
        <w:pStyle w:val="BodyText"/>
        <w:spacing w:before="63" w:line="232" w:lineRule="auto"/>
        <w:ind w:left="820" w:right="120" w:firstLine="0"/>
        <w:jc w:val="both"/>
        <w:rPr>
          <w:rFonts w:asciiTheme="minorHAnsi" w:hAnsiTheme="minorHAnsi" w:cstheme="minorHAnsi"/>
        </w:rPr>
      </w:pPr>
      <w:r w:rsidRPr="00807923">
        <w:rPr>
          <w:rFonts w:asciiTheme="minorHAnsi" w:hAnsiTheme="minorHAnsi" w:cstheme="minorHAnsi"/>
        </w:rPr>
        <w:t>No error or omission in giving such notice for the meeting of Directors shall invalidate such meeting or invalidate or make void any proceedings taken or had at such meeting and any Director may at any time waive notice of any such</w:t>
      </w:r>
      <w:r w:rsidRPr="00807923">
        <w:rPr>
          <w:rFonts w:asciiTheme="minorHAnsi" w:hAnsiTheme="minorHAnsi" w:cstheme="minorHAnsi"/>
          <w:spacing w:val="-1"/>
        </w:rPr>
        <w:t xml:space="preserve"> </w:t>
      </w:r>
      <w:r w:rsidRPr="00807923">
        <w:rPr>
          <w:rFonts w:asciiTheme="minorHAnsi" w:hAnsiTheme="minorHAnsi" w:cstheme="minorHAnsi"/>
        </w:rPr>
        <w:t>meeting</w:t>
      </w:r>
      <w:r w:rsidRPr="00807923">
        <w:rPr>
          <w:rFonts w:asciiTheme="minorHAnsi" w:hAnsiTheme="minorHAnsi" w:cstheme="minorHAnsi"/>
          <w:spacing w:val="-1"/>
        </w:rPr>
        <w:t xml:space="preserve"> </w:t>
      </w:r>
      <w:r w:rsidRPr="00807923">
        <w:rPr>
          <w:rFonts w:asciiTheme="minorHAnsi" w:hAnsiTheme="minorHAnsi" w:cstheme="minorHAnsi"/>
        </w:rPr>
        <w:t>and</w:t>
      </w:r>
      <w:r w:rsidRPr="00807923">
        <w:rPr>
          <w:rFonts w:asciiTheme="minorHAnsi" w:hAnsiTheme="minorHAnsi" w:cstheme="minorHAnsi"/>
          <w:spacing w:val="-1"/>
        </w:rPr>
        <w:t xml:space="preserve"> </w:t>
      </w:r>
      <w:r w:rsidRPr="00807923">
        <w:rPr>
          <w:rFonts w:asciiTheme="minorHAnsi" w:hAnsiTheme="minorHAnsi" w:cstheme="minorHAnsi"/>
        </w:rPr>
        <w:t>may ratify and</w:t>
      </w:r>
      <w:r w:rsidRPr="00807923">
        <w:rPr>
          <w:rFonts w:asciiTheme="minorHAnsi" w:hAnsiTheme="minorHAnsi" w:cstheme="minorHAnsi"/>
          <w:spacing w:val="-1"/>
        </w:rPr>
        <w:t xml:space="preserve"> </w:t>
      </w:r>
      <w:r w:rsidRPr="00807923">
        <w:rPr>
          <w:rFonts w:asciiTheme="minorHAnsi" w:hAnsiTheme="minorHAnsi" w:cstheme="minorHAnsi"/>
        </w:rPr>
        <w:t>approve of any or all proceedings taken or had thereat.</w:t>
      </w:r>
    </w:p>
    <w:p w14:paraId="50867AB5" w14:textId="77777777" w:rsidR="00807923" w:rsidRPr="00807923" w:rsidRDefault="00807923" w:rsidP="00807923">
      <w:pPr>
        <w:pStyle w:val="BodyText"/>
        <w:spacing w:before="8"/>
        <w:rPr>
          <w:rFonts w:asciiTheme="minorHAnsi" w:hAnsiTheme="minorHAnsi" w:cstheme="minorHAnsi"/>
          <w:sz w:val="20"/>
        </w:rPr>
      </w:pPr>
    </w:p>
    <w:p w14:paraId="521E400E" w14:textId="77777777" w:rsidR="00807923" w:rsidRPr="00807923" w:rsidRDefault="00807923" w:rsidP="00807923">
      <w:pPr>
        <w:pStyle w:val="ListParagraph"/>
        <w:numPr>
          <w:ilvl w:val="1"/>
          <w:numId w:val="102"/>
        </w:numPr>
        <w:tabs>
          <w:tab w:val="left" w:pos="821"/>
        </w:tabs>
        <w:autoSpaceDE w:val="0"/>
        <w:autoSpaceDN w:val="0"/>
        <w:spacing w:before="56"/>
        <w:ind w:hanging="361"/>
        <w:jc w:val="left"/>
        <w:rPr>
          <w:rFonts w:cstheme="minorHAnsi"/>
        </w:rPr>
      </w:pPr>
      <w:r w:rsidRPr="00807923">
        <w:rPr>
          <w:rFonts w:cstheme="minorHAnsi"/>
          <w:u w:val="single"/>
        </w:rPr>
        <w:t>Quorum and</w:t>
      </w:r>
      <w:r w:rsidRPr="00807923">
        <w:rPr>
          <w:rFonts w:cstheme="minorHAnsi"/>
          <w:spacing w:val="-2"/>
          <w:u w:val="single"/>
        </w:rPr>
        <w:t xml:space="preserve"> </w:t>
      </w:r>
      <w:r w:rsidRPr="00807923">
        <w:rPr>
          <w:rFonts w:cstheme="minorHAnsi"/>
          <w:u w:val="single"/>
        </w:rPr>
        <w:t>Attendance at</w:t>
      </w:r>
      <w:r w:rsidRPr="00807923">
        <w:rPr>
          <w:rFonts w:cstheme="minorHAnsi"/>
          <w:spacing w:val="-1"/>
          <w:u w:val="single"/>
        </w:rPr>
        <w:t xml:space="preserve"> </w:t>
      </w:r>
      <w:r w:rsidRPr="00807923">
        <w:rPr>
          <w:rFonts w:cstheme="minorHAnsi"/>
          <w:u w:val="single"/>
        </w:rPr>
        <w:t>Board</w:t>
      </w:r>
      <w:r w:rsidRPr="00807923">
        <w:rPr>
          <w:rFonts w:cstheme="minorHAnsi"/>
          <w:spacing w:val="-1"/>
          <w:u w:val="single"/>
        </w:rPr>
        <w:t xml:space="preserve"> </w:t>
      </w:r>
      <w:r w:rsidRPr="00807923">
        <w:rPr>
          <w:rFonts w:cstheme="minorHAnsi"/>
          <w:spacing w:val="-2"/>
          <w:u w:val="single"/>
        </w:rPr>
        <w:t>Meetings</w:t>
      </w:r>
    </w:p>
    <w:p w14:paraId="6D8C2BCE" w14:textId="77777777" w:rsidR="00807923" w:rsidRPr="00807923" w:rsidRDefault="00807923" w:rsidP="00807923">
      <w:pPr>
        <w:pStyle w:val="BodyText"/>
        <w:spacing w:before="10"/>
        <w:rPr>
          <w:rFonts w:asciiTheme="minorHAnsi" w:hAnsiTheme="minorHAnsi" w:cstheme="minorHAnsi"/>
          <w:sz w:val="15"/>
        </w:rPr>
      </w:pPr>
    </w:p>
    <w:p w14:paraId="35796C0E" w14:textId="77777777" w:rsidR="00807923" w:rsidRPr="00807923" w:rsidRDefault="00807923" w:rsidP="00C01F3E">
      <w:pPr>
        <w:pStyle w:val="BodyText"/>
        <w:spacing w:before="63" w:line="232" w:lineRule="auto"/>
        <w:ind w:left="820" w:right="118" w:firstLine="0"/>
        <w:jc w:val="both"/>
        <w:rPr>
          <w:rFonts w:asciiTheme="minorHAnsi" w:hAnsiTheme="minorHAnsi" w:cstheme="minorHAnsi"/>
        </w:rPr>
      </w:pPr>
      <w:proofErr w:type="gramStart"/>
      <w:r w:rsidRPr="00807923">
        <w:rPr>
          <w:rFonts w:asciiTheme="minorHAnsi" w:hAnsiTheme="minorHAnsi" w:cstheme="minorHAnsi"/>
        </w:rPr>
        <w:t>A majority of</w:t>
      </w:r>
      <w:proofErr w:type="gramEnd"/>
      <w:r w:rsidRPr="00807923">
        <w:rPr>
          <w:rFonts w:asciiTheme="minorHAnsi" w:hAnsiTheme="minorHAnsi" w:cstheme="minorHAnsi"/>
        </w:rPr>
        <w:t xml:space="preserve"> the Directors shall form a quorum for the transaction of business. Except as otherwise required by law, the board may hold its meeting at such </w:t>
      </w:r>
      <w:proofErr w:type="gramStart"/>
      <w:r w:rsidRPr="00807923">
        <w:rPr>
          <w:rFonts w:asciiTheme="minorHAnsi" w:hAnsiTheme="minorHAnsi" w:cstheme="minorHAnsi"/>
        </w:rPr>
        <w:t>place</w:t>
      </w:r>
      <w:proofErr w:type="gramEnd"/>
      <w:r w:rsidRPr="00807923">
        <w:rPr>
          <w:rFonts w:asciiTheme="minorHAnsi" w:hAnsiTheme="minorHAnsi" w:cstheme="minorHAnsi"/>
        </w:rPr>
        <w:t xml:space="preserve"> or places as it may</w:t>
      </w:r>
      <w:r w:rsidRPr="00807923">
        <w:rPr>
          <w:rFonts w:asciiTheme="minorHAnsi" w:hAnsiTheme="minorHAnsi" w:cstheme="minorHAnsi"/>
          <w:spacing w:val="40"/>
        </w:rPr>
        <w:t xml:space="preserve"> </w:t>
      </w:r>
      <w:r w:rsidRPr="00807923">
        <w:rPr>
          <w:rFonts w:asciiTheme="minorHAnsi" w:hAnsiTheme="minorHAnsi" w:cstheme="minorHAnsi"/>
        </w:rPr>
        <w:t>from time to time determine.</w:t>
      </w:r>
    </w:p>
    <w:p w14:paraId="0E33366C" w14:textId="77777777" w:rsidR="00807923" w:rsidRPr="00807923" w:rsidRDefault="00807923" w:rsidP="00807923">
      <w:pPr>
        <w:pStyle w:val="BodyText"/>
        <w:spacing w:before="11"/>
        <w:rPr>
          <w:rFonts w:asciiTheme="minorHAnsi" w:hAnsiTheme="minorHAnsi" w:cstheme="minorHAnsi"/>
          <w:sz w:val="20"/>
        </w:rPr>
      </w:pPr>
    </w:p>
    <w:p w14:paraId="5DBB7ED6" w14:textId="77777777" w:rsidR="00807923" w:rsidRPr="00807923" w:rsidRDefault="00807923" w:rsidP="00C01F3E">
      <w:pPr>
        <w:pStyle w:val="BodyText"/>
        <w:spacing w:line="232" w:lineRule="auto"/>
        <w:ind w:left="820" w:right="114" w:firstLine="0"/>
        <w:jc w:val="both"/>
        <w:rPr>
          <w:rFonts w:asciiTheme="minorHAnsi" w:hAnsiTheme="minorHAnsi" w:cstheme="minorHAnsi"/>
        </w:rPr>
      </w:pPr>
      <w:r w:rsidRPr="00807923">
        <w:rPr>
          <w:rFonts w:asciiTheme="minorHAnsi" w:hAnsiTheme="minorHAnsi" w:cstheme="minorHAnsi"/>
        </w:rPr>
        <w:t xml:space="preserve">Directors may not miss three consecutive meetings or over 50% of the </w:t>
      </w:r>
      <w:proofErr w:type="gramStart"/>
      <w:r w:rsidRPr="00807923">
        <w:rPr>
          <w:rFonts w:asciiTheme="minorHAnsi" w:hAnsiTheme="minorHAnsi" w:cstheme="minorHAnsi"/>
        </w:rPr>
        <w:t>regular</w:t>
      </w:r>
      <w:proofErr w:type="gramEnd"/>
      <w:r w:rsidRPr="00807923">
        <w:rPr>
          <w:rFonts w:asciiTheme="minorHAnsi" w:hAnsiTheme="minorHAnsi" w:cstheme="minorHAnsi"/>
        </w:rPr>
        <w:t xml:space="preserve"> scheduled board meetings without cause over a period of twelve months.</w:t>
      </w:r>
    </w:p>
    <w:p w14:paraId="7CFDBB05" w14:textId="77777777" w:rsidR="00807923" w:rsidRDefault="00807923" w:rsidP="00807923">
      <w:pPr>
        <w:pStyle w:val="BodyText"/>
        <w:spacing w:before="6"/>
        <w:rPr>
          <w:rFonts w:asciiTheme="minorHAnsi" w:hAnsiTheme="minorHAnsi" w:cstheme="minorHAnsi"/>
          <w:sz w:val="20"/>
        </w:rPr>
      </w:pPr>
    </w:p>
    <w:p w14:paraId="4CBD905C" w14:textId="77777777" w:rsidR="00807923" w:rsidRDefault="00807923" w:rsidP="00807923">
      <w:pPr>
        <w:pStyle w:val="BodyText"/>
        <w:spacing w:before="6"/>
        <w:rPr>
          <w:rFonts w:asciiTheme="minorHAnsi" w:hAnsiTheme="minorHAnsi" w:cstheme="minorHAnsi"/>
          <w:sz w:val="20"/>
        </w:rPr>
      </w:pPr>
    </w:p>
    <w:p w14:paraId="0C3601DA" w14:textId="77777777" w:rsidR="00807923" w:rsidRDefault="00807923" w:rsidP="00807923">
      <w:pPr>
        <w:pStyle w:val="BodyText"/>
        <w:spacing w:before="6"/>
        <w:rPr>
          <w:rFonts w:asciiTheme="minorHAnsi" w:hAnsiTheme="minorHAnsi" w:cstheme="minorHAnsi"/>
          <w:sz w:val="20"/>
        </w:rPr>
      </w:pPr>
    </w:p>
    <w:p w14:paraId="6AD925BB" w14:textId="77777777" w:rsidR="00807923" w:rsidRPr="00807923" w:rsidRDefault="00807923" w:rsidP="00807923">
      <w:pPr>
        <w:pStyle w:val="BodyText"/>
        <w:spacing w:before="6"/>
        <w:rPr>
          <w:rFonts w:asciiTheme="minorHAnsi" w:hAnsiTheme="minorHAnsi" w:cstheme="minorHAnsi"/>
          <w:sz w:val="20"/>
        </w:rPr>
      </w:pPr>
    </w:p>
    <w:p w14:paraId="2CFCA282" w14:textId="77777777" w:rsidR="00807923" w:rsidRPr="00807923" w:rsidRDefault="00807923" w:rsidP="00807923">
      <w:pPr>
        <w:pStyle w:val="ListParagraph"/>
        <w:numPr>
          <w:ilvl w:val="1"/>
          <w:numId w:val="102"/>
        </w:numPr>
        <w:tabs>
          <w:tab w:val="left" w:pos="821"/>
        </w:tabs>
        <w:autoSpaceDE w:val="0"/>
        <w:autoSpaceDN w:val="0"/>
        <w:ind w:hanging="361"/>
        <w:jc w:val="left"/>
        <w:rPr>
          <w:rFonts w:cstheme="minorHAnsi"/>
        </w:rPr>
      </w:pPr>
      <w:r w:rsidRPr="00807923">
        <w:rPr>
          <w:rFonts w:cstheme="minorHAnsi"/>
          <w:spacing w:val="-2"/>
          <w:u w:val="single"/>
        </w:rPr>
        <w:lastRenderedPageBreak/>
        <w:t>Voting</w:t>
      </w:r>
    </w:p>
    <w:p w14:paraId="72F31A15" w14:textId="77777777" w:rsidR="00807923" w:rsidRPr="00807923" w:rsidRDefault="00807923" w:rsidP="00807923">
      <w:pPr>
        <w:pStyle w:val="BodyText"/>
        <w:spacing w:before="11"/>
        <w:rPr>
          <w:rFonts w:asciiTheme="minorHAnsi" w:hAnsiTheme="minorHAnsi" w:cstheme="minorHAnsi"/>
          <w:sz w:val="15"/>
        </w:rPr>
      </w:pPr>
    </w:p>
    <w:p w14:paraId="733C950E" w14:textId="77777777" w:rsidR="00807923" w:rsidRPr="00807923" w:rsidRDefault="00807923" w:rsidP="00C01F3E">
      <w:pPr>
        <w:pStyle w:val="BodyText"/>
        <w:spacing w:before="63" w:line="232" w:lineRule="auto"/>
        <w:ind w:left="820" w:right="115" w:firstLine="0"/>
        <w:jc w:val="both"/>
        <w:rPr>
          <w:rFonts w:asciiTheme="minorHAnsi" w:hAnsiTheme="minorHAnsi" w:cstheme="minorHAnsi"/>
        </w:rPr>
      </w:pPr>
      <w:r w:rsidRPr="00807923">
        <w:rPr>
          <w:rFonts w:asciiTheme="minorHAnsi" w:hAnsiTheme="minorHAnsi" w:cstheme="minorHAnsi"/>
        </w:rPr>
        <w:t>Questions arising at any meeting of Directors shall be decided by a majority of votes.</w:t>
      </w:r>
      <w:r w:rsidRPr="00807923">
        <w:rPr>
          <w:rFonts w:asciiTheme="minorHAnsi" w:hAnsiTheme="minorHAnsi" w:cstheme="minorHAnsi"/>
          <w:spacing w:val="80"/>
        </w:rPr>
        <w:t xml:space="preserve"> </w:t>
      </w:r>
      <w:r w:rsidRPr="00807923">
        <w:rPr>
          <w:rFonts w:asciiTheme="minorHAnsi" w:hAnsiTheme="minorHAnsi" w:cstheme="minorHAnsi"/>
        </w:rPr>
        <w:t>In any</w:t>
      </w:r>
      <w:r w:rsidRPr="00807923">
        <w:rPr>
          <w:rFonts w:asciiTheme="minorHAnsi" w:hAnsiTheme="minorHAnsi" w:cstheme="minorHAnsi"/>
          <w:spacing w:val="40"/>
        </w:rPr>
        <w:t xml:space="preserve"> </w:t>
      </w:r>
      <w:r w:rsidRPr="00807923">
        <w:rPr>
          <w:rFonts w:asciiTheme="minorHAnsi" w:hAnsiTheme="minorHAnsi" w:cstheme="minorHAnsi"/>
        </w:rPr>
        <w:t>case of an equality of votes, the Chair, in addition to their original vote, shall have a second or casting vote.</w:t>
      </w:r>
      <w:r w:rsidRPr="00807923">
        <w:rPr>
          <w:rFonts w:asciiTheme="minorHAnsi" w:hAnsiTheme="minorHAnsi" w:cstheme="minorHAnsi"/>
          <w:spacing w:val="40"/>
        </w:rPr>
        <w:t xml:space="preserve"> </w:t>
      </w:r>
      <w:r w:rsidRPr="00807923">
        <w:rPr>
          <w:rFonts w:asciiTheme="minorHAnsi" w:hAnsiTheme="minorHAnsi" w:cstheme="minorHAnsi"/>
        </w:rPr>
        <w:t xml:space="preserve">All votes at such meetings shall be taken by ballot if </w:t>
      </w:r>
      <w:proofErr w:type="gramStart"/>
      <w:r w:rsidRPr="00807923">
        <w:rPr>
          <w:rFonts w:asciiTheme="minorHAnsi" w:hAnsiTheme="minorHAnsi" w:cstheme="minorHAnsi"/>
        </w:rPr>
        <w:t>so</w:t>
      </w:r>
      <w:proofErr w:type="gramEnd"/>
      <w:r w:rsidRPr="00807923">
        <w:rPr>
          <w:rFonts w:asciiTheme="minorHAnsi" w:hAnsiTheme="minorHAnsi" w:cstheme="minorHAnsi"/>
        </w:rPr>
        <w:t xml:space="preserve"> demanded by any Director present, but if no demand </w:t>
      </w:r>
      <w:proofErr w:type="gramStart"/>
      <w:r w:rsidRPr="00807923">
        <w:rPr>
          <w:rFonts w:asciiTheme="minorHAnsi" w:hAnsiTheme="minorHAnsi" w:cstheme="minorHAnsi"/>
        </w:rPr>
        <w:t>be</w:t>
      </w:r>
      <w:proofErr w:type="gramEnd"/>
      <w:r w:rsidRPr="00807923">
        <w:rPr>
          <w:rFonts w:asciiTheme="minorHAnsi" w:hAnsiTheme="minorHAnsi" w:cstheme="minorHAnsi"/>
        </w:rPr>
        <w:t xml:space="preserve"> made, the vote shall be taken in the usual way by assent or</w:t>
      </w:r>
      <w:r w:rsidRPr="00807923">
        <w:rPr>
          <w:rFonts w:asciiTheme="minorHAnsi" w:hAnsiTheme="minorHAnsi" w:cstheme="minorHAnsi"/>
          <w:spacing w:val="40"/>
        </w:rPr>
        <w:t xml:space="preserve"> </w:t>
      </w:r>
      <w:r w:rsidRPr="00807923">
        <w:rPr>
          <w:rFonts w:asciiTheme="minorHAnsi" w:hAnsiTheme="minorHAnsi" w:cstheme="minorHAnsi"/>
        </w:rPr>
        <w:t>dissent.</w:t>
      </w:r>
      <w:r w:rsidRPr="00807923">
        <w:rPr>
          <w:rFonts w:asciiTheme="minorHAnsi" w:hAnsiTheme="minorHAnsi" w:cstheme="minorHAnsi"/>
          <w:spacing w:val="40"/>
        </w:rPr>
        <w:t xml:space="preserve"> </w:t>
      </w:r>
      <w:r w:rsidRPr="00807923">
        <w:rPr>
          <w:rFonts w:asciiTheme="minorHAnsi" w:hAnsiTheme="minorHAnsi" w:cstheme="minorHAnsi"/>
        </w:rPr>
        <w:t xml:space="preserve">A declaration by the Chair that a resolution has been carried out and an entry to that effect in the minutes shall be admissible in evidence as prima facie proof of the fact without proof of the number or proportion of the votes recorded in </w:t>
      </w:r>
      <w:proofErr w:type="spellStart"/>
      <w:r w:rsidRPr="00807923">
        <w:rPr>
          <w:rFonts w:asciiTheme="minorHAnsi" w:hAnsiTheme="minorHAnsi" w:cstheme="minorHAnsi"/>
        </w:rPr>
        <w:t>favour</w:t>
      </w:r>
      <w:proofErr w:type="spellEnd"/>
      <w:r w:rsidRPr="00807923">
        <w:rPr>
          <w:rFonts w:asciiTheme="minorHAnsi" w:hAnsiTheme="minorHAnsi" w:cstheme="minorHAnsi"/>
        </w:rPr>
        <w:t xml:space="preserve"> of or against such resolution. In the absence of the Chair, their duties may be performed by the Co-Chair or such other director as the board may from time to time appoint for </w:t>
      </w:r>
      <w:proofErr w:type="gramStart"/>
      <w:r w:rsidRPr="00807923">
        <w:rPr>
          <w:rFonts w:asciiTheme="minorHAnsi" w:hAnsiTheme="minorHAnsi" w:cstheme="minorHAnsi"/>
        </w:rPr>
        <w:t>the</w:t>
      </w:r>
      <w:proofErr w:type="gramEnd"/>
      <w:r w:rsidRPr="00807923">
        <w:rPr>
          <w:rFonts w:asciiTheme="minorHAnsi" w:hAnsiTheme="minorHAnsi" w:cstheme="minorHAnsi"/>
        </w:rPr>
        <w:t xml:space="preserve"> </w:t>
      </w:r>
      <w:r w:rsidRPr="00807923">
        <w:rPr>
          <w:rFonts w:asciiTheme="minorHAnsi" w:hAnsiTheme="minorHAnsi" w:cstheme="minorHAnsi"/>
          <w:spacing w:val="-2"/>
        </w:rPr>
        <w:t>purpose.</w:t>
      </w:r>
    </w:p>
    <w:p w14:paraId="762F3CFC" w14:textId="77777777" w:rsidR="00807923" w:rsidRPr="00807923" w:rsidRDefault="00807923" w:rsidP="00807923">
      <w:pPr>
        <w:pStyle w:val="BodyText"/>
        <w:spacing w:before="3"/>
        <w:rPr>
          <w:rFonts w:asciiTheme="minorHAnsi" w:hAnsiTheme="minorHAnsi" w:cstheme="minorHAnsi"/>
          <w:sz w:val="21"/>
        </w:rPr>
      </w:pPr>
    </w:p>
    <w:p w14:paraId="0D4375FA" w14:textId="77777777" w:rsidR="00807923" w:rsidRPr="00807923" w:rsidRDefault="00807923" w:rsidP="00807923">
      <w:pPr>
        <w:pStyle w:val="ListParagraph"/>
        <w:numPr>
          <w:ilvl w:val="1"/>
          <w:numId w:val="102"/>
        </w:numPr>
        <w:tabs>
          <w:tab w:val="left" w:pos="820"/>
          <w:tab w:val="left" w:pos="821"/>
        </w:tabs>
        <w:autoSpaceDE w:val="0"/>
        <w:autoSpaceDN w:val="0"/>
        <w:ind w:hanging="361"/>
        <w:jc w:val="left"/>
        <w:rPr>
          <w:rFonts w:cstheme="minorHAnsi"/>
        </w:rPr>
      </w:pPr>
      <w:r w:rsidRPr="00807923">
        <w:rPr>
          <w:rFonts w:cstheme="minorHAnsi"/>
          <w:u w:val="single"/>
        </w:rPr>
        <w:t>Conflict</w:t>
      </w:r>
      <w:r w:rsidRPr="00807923">
        <w:rPr>
          <w:rFonts w:cstheme="minorHAnsi"/>
          <w:spacing w:val="-4"/>
          <w:u w:val="single"/>
        </w:rPr>
        <w:t xml:space="preserve"> </w:t>
      </w:r>
      <w:r w:rsidRPr="00807923">
        <w:rPr>
          <w:rFonts w:cstheme="minorHAnsi"/>
          <w:u w:val="single"/>
        </w:rPr>
        <w:t>of</w:t>
      </w:r>
      <w:r w:rsidRPr="00807923">
        <w:rPr>
          <w:rFonts w:cstheme="minorHAnsi"/>
          <w:spacing w:val="-1"/>
          <w:u w:val="single"/>
        </w:rPr>
        <w:t xml:space="preserve"> </w:t>
      </w:r>
      <w:r w:rsidRPr="00807923">
        <w:rPr>
          <w:rFonts w:cstheme="minorHAnsi"/>
          <w:spacing w:val="-2"/>
          <w:u w:val="single"/>
        </w:rPr>
        <w:t>Interest</w:t>
      </w:r>
    </w:p>
    <w:p w14:paraId="7011B6FB" w14:textId="77777777" w:rsidR="00807923" w:rsidRPr="00807923" w:rsidRDefault="00807923" w:rsidP="00807923">
      <w:pPr>
        <w:pStyle w:val="BodyText"/>
        <w:spacing w:before="11"/>
        <w:rPr>
          <w:rFonts w:asciiTheme="minorHAnsi" w:hAnsiTheme="minorHAnsi" w:cstheme="minorHAnsi"/>
          <w:sz w:val="15"/>
        </w:rPr>
      </w:pPr>
    </w:p>
    <w:p w14:paraId="72A5C01B" w14:textId="77777777" w:rsidR="00807923" w:rsidRPr="00807923" w:rsidRDefault="00807923" w:rsidP="00C01F3E">
      <w:pPr>
        <w:pStyle w:val="BodyText"/>
        <w:spacing w:before="62" w:line="232" w:lineRule="auto"/>
        <w:ind w:left="820" w:right="116" w:firstLine="0"/>
        <w:jc w:val="both"/>
        <w:rPr>
          <w:rFonts w:asciiTheme="minorHAnsi" w:hAnsiTheme="minorHAnsi" w:cstheme="minorHAnsi"/>
        </w:rPr>
      </w:pPr>
      <w:r w:rsidRPr="00807923">
        <w:rPr>
          <w:rFonts w:asciiTheme="minorHAnsi" w:hAnsiTheme="minorHAnsi" w:cstheme="minorHAnsi"/>
        </w:rPr>
        <w:t xml:space="preserve">Where a member of the Board has any direct or indirect pecuniary interest at a meeting including a committee or other </w:t>
      </w:r>
      <w:proofErr w:type="gramStart"/>
      <w:r w:rsidRPr="00807923">
        <w:rPr>
          <w:rFonts w:asciiTheme="minorHAnsi" w:hAnsiTheme="minorHAnsi" w:cstheme="minorHAnsi"/>
        </w:rPr>
        <w:t>meeting</w:t>
      </w:r>
      <w:proofErr w:type="gramEnd"/>
      <w:r w:rsidRPr="00807923">
        <w:rPr>
          <w:rFonts w:asciiTheme="minorHAnsi" w:hAnsiTheme="minorHAnsi" w:cstheme="minorHAnsi"/>
        </w:rPr>
        <w:t xml:space="preserve"> of the Board, the Director shall, as soon as possible</w:t>
      </w:r>
      <w:r w:rsidRPr="00807923">
        <w:rPr>
          <w:rFonts w:asciiTheme="minorHAnsi" w:hAnsiTheme="minorHAnsi" w:cstheme="minorHAnsi"/>
          <w:spacing w:val="80"/>
        </w:rPr>
        <w:t xml:space="preserve"> </w:t>
      </w:r>
      <w:r w:rsidRPr="00807923">
        <w:rPr>
          <w:rFonts w:asciiTheme="minorHAnsi" w:hAnsiTheme="minorHAnsi" w:cstheme="minorHAnsi"/>
        </w:rPr>
        <w:t>after the commencement of the meeting, disclose their interest and shall not take part in the consideration or discussion of, or vote on, any questions with respect thereto or in any way attempt to influence voting on any such questions.</w:t>
      </w:r>
      <w:r w:rsidRPr="00807923">
        <w:rPr>
          <w:rFonts w:asciiTheme="minorHAnsi" w:hAnsiTheme="minorHAnsi" w:cstheme="minorHAnsi"/>
          <w:spacing w:val="40"/>
        </w:rPr>
        <w:t xml:space="preserve"> </w:t>
      </w:r>
      <w:r w:rsidRPr="00807923">
        <w:rPr>
          <w:rFonts w:asciiTheme="minorHAnsi" w:hAnsiTheme="minorHAnsi" w:cstheme="minorHAnsi"/>
        </w:rPr>
        <w:t>Declaration of conflict of interest is a standing item on the board agenda.</w:t>
      </w:r>
    </w:p>
    <w:p w14:paraId="5BC7AEA3" w14:textId="77777777" w:rsidR="00807923" w:rsidRPr="00807923" w:rsidRDefault="00807923" w:rsidP="00807923">
      <w:pPr>
        <w:pStyle w:val="BodyText"/>
        <w:spacing w:before="7"/>
        <w:rPr>
          <w:rFonts w:asciiTheme="minorHAnsi" w:hAnsiTheme="minorHAnsi" w:cstheme="minorHAnsi"/>
          <w:sz w:val="20"/>
        </w:rPr>
      </w:pPr>
    </w:p>
    <w:p w14:paraId="16839389" w14:textId="77777777" w:rsidR="00807923" w:rsidRPr="00807923" w:rsidRDefault="00807923" w:rsidP="00C01F3E">
      <w:pPr>
        <w:pStyle w:val="BodyText"/>
        <w:spacing w:before="1" w:line="232" w:lineRule="auto"/>
        <w:ind w:left="820" w:right="116" w:firstLine="0"/>
        <w:jc w:val="both"/>
        <w:rPr>
          <w:rFonts w:asciiTheme="minorHAnsi" w:hAnsiTheme="minorHAnsi" w:cstheme="minorHAnsi"/>
        </w:rPr>
      </w:pPr>
      <w:r w:rsidRPr="00807923">
        <w:rPr>
          <w:rFonts w:asciiTheme="minorHAnsi" w:hAnsiTheme="minorHAnsi" w:cstheme="minorHAnsi"/>
        </w:rPr>
        <w:t>Where the interest of a member of a board has not been disclosed as required by reason of their absence from the meeting referred to therein or by reason of such interest having been</w:t>
      </w:r>
      <w:r w:rsidRPr="00807923">
        <w:rPr>
          <w:rFonts w:asciiTheme="minorHAnsi" w:hAnsiTheme="minorHAnsi" w:cstheme="minorHAnsi"/>
          <w:spacing w:val="40"/>
        </w:rPr>
        <w:t xml:space="preserve"> </w:t>
      </w:r>
      <w:r w:rsidRPr="00807923">
        <w:rPr>
          <w:rFonts w:asciiTheme="minorHAnsi" w:hAnsiTheme="minorHAnsi" w:cstheme="minorHAnsi"/>
        </w:rPr>
        <w:t xml:space="preserve">acquired after such meeting, such director shall immediately communicate their interest to the chair of the board, and otherwise comply with the provisions herein at the first meeting of the </w:t>
      </w:r>
      <w:r w:rsidRPr="00807923">
        <w:rPr>
          <w:rFonts w:asciiTheme="minorHAnsi" w:hAnsiTheme="minorHAnsi" w:cstheme="minorHAnsi"/>
          <w:spacing w:val="-2"/>
        </w:rPr>
        <w:t>board.</w:t>
      </w:r>
    </w:p>
    <w:p w14:paraId="50BFACF6" w14:textId="6D913618" w:rsidR="00807923" w:rsidRPr="00807923" w:rsidRDefault="00C01F3E" w:rsidP="00807923">
      <w:pPr>
        <w:pStyle w:val="BodyText"/>
        <w:spacing w:before="8"/>
        <w:rPr>
          <w:rFonts w:asciiTheme="minorHAnsi" w:hAnsiTheme="minorHAnsi" w:cstheme="minorHAnsi"/>
          <w:sz w:val="20"/>
        </w:rPr>
      </w:pPr>
      <w:r>
        <w:rPr>
          <w:rFonts w:asciiTheme="minorHAnsi" w:hAnsiTheme="minorHAnsi" w:cstheme="minorHAnsi"/>
          <w:sz w:val="20"/>
        </w:rPr>
        <w:tab/>
      </w:r>
    </w:p>
    <w:p w14:paraId="645B2A10" w14:textId="77777777" w:rsidR="00807923" w:rsidRPr="00807923" w:rsidRDefault="00807923" w:rsidP="00C01F3E">
      <w:pPr>
        <w:pStyle w:val="BodyText"/>
        <w:spacing w:line="232" w:lineRule="auto"/>
        <w:ind w:left="820" w:right="121" w:firstLine="0"/>
        <w:jc w:val="both"/>
        <w:rPr>
          <w:rFonts w:asciiTheme="minorHAnsi" w:hAnsiTheme="minorHAnsi" w:cstheme="minorHAnsi"/>
        </w:rPr>
      </w:pPr>
      <w:r w:rsidRPr="00807923">
        <w:rPr>
          <w:rFonts w:asciiTheme="minorHAnsi" w:hAnsiTheme="minorHAnsi" w:cstheme="minorHAnsi"/>
        </w:rPr>
        <w:t xml:space="preserve">The Chair of the Board, in the event a matter involving a conflict of interest arises, shall communicate such interest to the Vice-chair of the </w:t>
      </w:r>
      <w:proofErr w:type="gramStart"/>
      <w:r w:rsidRPr="00807923">
        <w:rPr>
          <w:rFonts w:asciiTheme="minorHAnsi" w:hAnsiTheme="minorHAnsi" w:cstheme="minorHAnsi"/>
        </w:rPr>
        <w:t>Board .</w:t>
      </w:r>
      <w:proofErr w:type="gramEnd"/>
    </w:p>
    <w:p w14:paraId="186999B5" w14:textId="77777777" w:rsidR="00807923" w:rsidRPr="00807923" w:rsidRDefault="00807923" w:rsidP="00807923">
      <w:pPr>
        <w:pStyle w:val="BodyText"/>
        <w:spacing w:before="1"/>
        <w:rPr>
          <w:rFonts w:asciiTheme="minorHAnsi" w:hAnsiTheme="minorHAnsi" w:cstheme="minorHAnsi"/>
          <w:sz w:val="21"/>
        </w:rPr>
      </w:pPr>
    </w:p>
    <w:p w14:paraId="263A6BD4" w14:textId="77777777" w:rsidR="00807923" w:rsidRPr="00807923" w:rsidRDefault="00807923" w:rsidP="00807923">
      <w:pPr>
        <w:pStyle w:val="BodyText"/>
        <w:spacing w:line="232" w:lineRule="auto"/>
        <w:ind w:left="820" w:right="118"/>
        <w:jc w:val="both"/>
        <w:rPr>
          <w:rFonts w:asciiTheme="minorHAnsi" w:hAnsiTheme="minorHAnsi" w:cstheme="minorHAnsi"/>
        </w:rPr>
      </w:pPr>
      <w:r w:rsidRPr="00807923">
        <w:rPr>
          <w:rFonts w:asciiTheme="minorHAnsi" w:hAnsiTheme="minorHAnsi" w:cstheme="minorHAnsi"/>
          <w:b/>
        </w:rPr>
        <w:t xml:space="preserve">“Conflict of Interest” </w:t>
      </w:r>
      <w:r w:rsidRPr="00807923">
        <w:rPr>
          <w:rFonts w:asciiTheme="minorHAnsi" w:hAnsiTheme="minorHAnsi" w:cstheme="minorHAnsi"/>
        </w:rPr>
        <w:t>includes, without limitation, the following three areas that may give rise</w:t>
      </w:r>
      <w:r w:rsidRPr="00807923">
        <w:rPr>
          <w:rFonts w:asciiTheme="minorHAnsi" w:hAnsiTheme="minorHAnsi" w:cstheme="minorHAnsi"/>
          <w:spacing w:val="80"/>
        </w:rPr>
        <w:t xml:space="preserve"> </w:t>
      </w:r>
      <w:r w:rsidRPr="00807923">
        <w:rPr>
          <w:rFonts w:asciiTheme="minorHAnsi" w:hAnsiTheme="minorHAnsi" w:cstheme="minorHAnsi"/>
        </w:rPr>
        <w:t>to a conflict of interest for any of the directors, namely:</w:t>
      </w:r>
    </w:p>
    <w:p w14:paraId="2A476AE6" w14:textId="77777777" w:rsidR="00807923" w:rsidRPr="00807923" w:rsidRDefault="00807923" w:rsidP="00807923">
      <w:pPr>
        <w:pStyle w:val="BodyText"/>
        <w:spacing w:before="10"/>
        <w:rPr>
          <w:rFonts w:asciiTheme="minorHAnsi" w:hAnsiTheme="minorHAnsi" w:cstheme="minorHAnsi"/>
          <w:sz w:val="30"/>
        </w:rPr>
      </w:pPr>
    </w:p>
    <w:p w14:paraId="10DCCCF4" w14:textId="77777777" w:rsidR="00807923" w:rsidRPr="00807923" w:rsidRDefault="00807923" w:rsidP="00807923">
      <w:pPr>
        <w:pStyle w:val="ListParagraph"/>
        <w:numPr>
          <w:ilvl w:val="0"/>
          <w:numId w:val="97"/>
        </w:numPr>
        <w:tabs>
          <w:tab w:val="left" w:pos="1181"/>
        </w:tabs>
        <w:autoSpaceDE w:val="0"/>
        <w:autoSpaceDN w:val="0"/>
        <w:spacing w:line="232" w:lineRule="auto"/>
        <w:ind w:right="116"/>
        <w:jc w:val="both"/>
        <w:rPr>
          <w:rFonts w:cstheme="minorHAnsi"/>
        </w:rPr>
      </w:pPr>
      <w:r w:rsidRPr="00807923">
        <w:rPr>
          <w:rFonts w:cstheme="minorHAnsi"/>
          <w:b/>
        </w:rPr>
        <w:t>Pecuniary or Financial Interest</w:t>
      </w:r>
      <w:r w:rsidRPr="00807923">
        <w:rPr>
          <w:rFonts w:cstheme="minorHAnsi"/>
          <w:b/>
          <w:spacing w:val="17"/>
        </w:rPr>
        <w:t xml:space="preserve"> </w:t>
      </w:r>
      <w:r w:rsidRPr="00807923">
        <w:rPr>
          <w:rFonts w:cstheme="minorHAnsi"/>
        </w:rPr>
        <w:t xml:space="preserve">– a </w:t>
      </w:r>
      <w:proofErr w:type="gramStart"/>
      <w:r w:rsidRPr="00807923">
        <w:rPr>
          <w:rFonts w:cstheme="minorHAnsi"/>
        </w:rPr>
        <w:t>Director</w:t>
      </w:r>
      <w:proofErr w:type="gramEnd"/>
      <w:r w:rsidRPr="00807923">
        <w:rPr>
          <w:rFonts w:cstheme="minorHAnsi"/>
        </w:rPr>
        <w:t xml:space="preserve"> is said to have a pecuniary or financial interest</w:t>
      </w:r>
      <w:r w:rsidRPr="00807923">
        <w:rPr>
          <w:rFonts w:cstheme="minorHAnsi"/>
          <w:spacing w:val="80"/>
        </w:rPr>
        <w:t xml:space="preserve"> </w:t>
      </w:r>
      <w:r w:rsidRPr="00807923">
        <w:rPr>
          <w:rFonts w:cstheme="minorHAnsi"/>
        </w:rPr>
        <w:t>in a decision when the Director (or their associate) stands to gain by that decision,</w:t>
      </w:r>
      <w:r w:rsidRPr="00807923">
        <w:rPr>
          <w:rFonts w:cstheme="minorHAnsi"/>
          <w:spacing w:val="40"/>
        </w:rPr>
        <w:t xml:space="preserve"> </w:t>
      </w:r>
      <w:r w:rsidRPr="00807923">
        <w:rPr>
          <w:rFonts w:cstheme="minorHAnsi"/>
        </w:rPr>
        <w:t xml:space="preserve">either in the form of money, gifts, </w:t>
      </w:r>
      <w:proofErr w:type="spellStart"/>
      <w:r w:rsidRPr="00807923">
        <w:rPr>
          <w:rFonts w:cstheme="minorHAnsi"/>
        </w:rPr>
        <w:t>favours</w:t>
      </w:r>
      <w:proofErr w:type="spellEnd"/>
      <w:r w:rsidRPr="00807923">
        <w:rPr>
          <w:rFonts w:cstheme="minorHAnsi"/>
        </w:rPr>
        <w:t>, gratuities or other special considerations;</w:t>
      </w:r>
    </w:p>
    <w:p w14:paraId="01AF667D" w14:textId="77777777" w:rsidR="00807923" w:rsidRPr="00807923" w:rsidRDefault="00807923" w:rsidP="00807923">
      <w:pPr>
        <w:pStyle w:val="BodyText"/>
        <w:spacing w:before="8"/>
        <w:rPr>
          <w:rFonts w:asciiTheme="minorHAnsi" w:hAnsiTheme="minorHAnsi" w:cstheme="minorHAnsi"/>
          <w:sz w:val="20"/>
        </w:rPr>
      </w:pPr>
    </w:p>
    <w:p w14:paraId="40FB8594" w14:textId="77777777" w:rsidR="00807923" w:rsidRPr="00807923" w:rsidRDefault="00807923" w:rsidP="00807923">
      <w:pPr>
        <w:pStyle w:val="ListParagraph"/>
        <w:numPr>
          <w:ilvl w:val="0"/>
          <w:numId w:val="97"/>
        </w:numPr>
        <w:tabs>
          <w:tab w:val="left" w:pos="1181"/>
        </w:tabs>
        <w:autoSpaceDE w:val="0"/>
        <w:autoSpaceDN w:val="0"/>
        <w:spacing w:before="62" w:line="232" w:lineRule="auto"/>
        <w:ind w:right="116"/>
        <w:jc w:val="both"/>
        <w:rPr>
          <w:rFonts w:cstheme="minorHAnsi"/>
        </w:rPr>
      </w:pPr>
      <w:r w:rsidRPr="00807923">
        <w:rPr>
          <w:rFonts w:cstheme="minorHAnsi"/>
          <w:b/>
        </w:rPr>
        <w:t xml:space="preserve">Undue Influence </w:t>
      </w:r>
      <w:r w:rsidRPr="00807923">
        <w:rPr>
          <w:rFonts w:cstheme="minorHAnsi"/>
        </w:rPr>
        <w:t xml:space="preserve">– a </w:t>
      </w:r>
      <w:proofErr w:type="gramStart"/>
      <w:r w:rsidRPr="00807923">
        <w:rPr>
          <w:rFonts w:cstheme="minorHAnsi"/>
        </w:rPr>
        <w:t>Director’s</w:t>
      </w:r>
      <w:proofErr w:type="gramEnd"/>
      <w:r w:rsidRPr="00807923">
        <w:rPr>
          <w:rFonts w:cstheme="minorHAnsi"/>
        </w:rPr>
        <w:t xml:space="preserve"> participation or influence in board decisions that selectively and disproportionately benefits particular agencies, companies, organizations, municipal or professional groups, or customers or stakeholders of the corporation from a particular demographic, geographic, political, socio-economic, cultural or other group is a violation of the Director’s entrusted responsibility to act in the best interests of the corporation as a whole; and</w:t>
      </w:r>
    </w:p>
    <w:p w14:paraId="0C405324" w14:textId="77777777" w:rsidR="00807923" w:rsidRPr="00807923" w:rsidRDefault="00807923" w:rsidP="00807923">
      <w:pPr>
        <w:pStyle w:val="BodyText"/>
        <w:rPr>
          <w:rFonts w:asciiTheme="minorHAnsi" w:hAnsiTheme="minorHAnsi" w:cstheme="minorHAnsi"/>
          <w:sz w:val="19"/>
        </w:rPr>
      </w:pPr>
    </w:p>
    <w:p w14:paraId="1AC2446D" w14:textId="77777777" w:rsidR="00807923" w:rsidRDefault="00807923" w:rsidP="00807923">
      <w:pPr>
        <w:pStyle w:val="ListParagraph"/>
        <w:numPr>
          <w:ilvl w:val="0"/>
          <w:numId w:val="97"/>
        </w:numPr>
        <w:tabs>
          <w:tab w:val="left" w:pos="1181"/>
        </w:tabs>
        <w:autoSpaceDE w:val="0"/>
        <w:autoSpaceDN w:val="0"/>
        <w:spacing w:before="1" w:line="232" w:lineRule="auto"/>
        <w:ind w:right="116"/>
        <w:jc w:val="both"/>
        <w:rPr>
          <w:rFonts w:cstheme="minorHAnsi"/>
        </w:rPr>
      </w:pPr>
      <w:r w:rsidRPr="00807923">
        <w:rPr>
          <w:rFonts w:cstheme="minorHAnsi"/>
          <w:b/>
        </w:rPr>
        <w:t xml:space="preserve">Adverse Interest </w:t>
      </w:r>
      <w:r w:rsidRPr="00807923">
        <w:rPr>
          <w:rFonts w:cstheme="minorHAnsi"/>
        </w:rPr>
        <w:t xml:space="preserve">– a Director is said to have an adverse interest </w:t>
      </w:r>
      <w:proofErr w:type="gramStart"/>
      <w:r w:rsidRPr="00807923">
        <w:rPr>
          <w:rFonts w:cstheme="minorHAnsi"/>
        </w:rPr>
        <w:t>to</w:t>
      </w:r>
      <w:proofErr w:type="gramEnd"/>
      <w:r w:rsidRPr="00807923">
        <w:rPr>
          <w:rFonts w:cstheme="minorHAnsi"/>
        </w:rPr>
        <w:t xml:space="preserve"> the Corporation when they </w:t>
      </w:r>
      <w:proofErr w:type="gramStart"/>
      <w:r w:rsidRPr="00807923">
        <w:rPr>
          <w:rFonts w:cstheme="minorHAnsi"/>
        </w:rPr>
        <w:t>is</w:t>
      </w:r>
      <w:proofErr w:type="gramEnd"/>
      <w:r w:rsidRPr="00807923">
        <w:rPr>
          <w:rFonts w:cstheme="minorHAnsi"/>
        </w:rPr>
        <w:t xml:space="preserve"> a party to a current, pending or threatened claim, application or proceeding</w:t>
      </w:r>
      <w:r w:rsidRPr="00807923">
        <w:rPr>
          <w:rFonts w:cstheme="minorHAnsi"/>
          <w:spacing w:val="80"/>
        </w:rPr>
        <w:t xml:space="preserve"> </w:t>
      </w:r>
      <w:r w:rsidRPr="00807923">
        <w:rPr>
          <w:rFonts w:cstheme="minorHAnsi"/>
        </w:rPr>
        <w:t>against the corporation.</w:t>
      </w:r>
    </w:p>
    <w:p w14:paraId="4A99FB2E" w14:textId="77777777" w:rsidR="00807923" w:rsidRPr="00807923" w:rsidRDefault="00807923" w:rsidP="00807923">
      <w:pPr>
        <w:pStyle w:val="ListParagraph"/>
        <w:rPr>
          <w:rFonts w:cstheme="minorHAnsi"/>
        </w:rPr>
      </w:pPr>
    </w:p>
    <w:p w14:paraId="5E8FB830" w14:textId="77777777" w:rsidR="00807923" w:rsidRDefault="00807923" w:rsidP="00807923">
      <w:pPr>
        <w:tabs>
          <w:tab w:val="left" w:pos="1181"/>
        </w:tabs>
        <w:autoSpaceDE w:val="0"/>
        <w:autoSpaceDN w:val="0"/>
        <w:spacing w:before="1" w:line="232" w:lineRule="auto"/>
        <w:ind w:right="116"/>
        <w:jc w:val="both"/>
        <w:rPr>
          <w:rFonts w:cstheme="minorHAnsi"/>
        </w:rPr>
      </w:pPr>
    </w:p>
    <w:p w14:paraId="1530F82B" w14:textId="77777777" w:rsidR="00807923" w:rsidRDefault="00807923" w:rsidP="00807923">
      <w:pPr>
        <w:tabs>
          <w:tab w:val="left" w:pos="1181"/>
        </w:tabs>
        <w:autoSpaceDE w:val="0"/>
        <w:autoSpaceDN w:val="0"/>
        <w:spacing w:before="1" w:line="232" w:lineRule="auto"/>
        <w:ind w:right="116"/>
        <w:jc w:val="both"/>
        <w:rPr>
          <w:rFonts w:cstheme="minorHAnsi"/>
        </w:rPr>
      </w:pPr>
    </w:p>
    <w:p w14:paraId="19FE15FA" w14:textId="77777777" w:rsidR="00807923" w:rsidRDefault="00807923" w:rsidP="00807923">
      <w:pPr>
        <w:tabs>
          <w:tab w:val="left" w:pos="1181"/>
        </w:tabs>
        <w:autoSpaceDE w:val="0"/>
        <w:autoSpaceDN w:val="0"/>
        <w:spacing w:before="1" w:line="232" w:lineRule="auto"/>
        <w:ind w:right="116"/>
        <w:jc w:val="both"/>
        <w:rPr>
          <w:rFonts w:cstheme="minorHAnsi"/>
        </w:rPr>
      </w:pPr>
    </w:p>
    <w:p w14:paraId="1B3A59EE" w14:textId="77777777" w:rsidR="00807923" w:rsidRPr="00807923" w:rsidRDefault="00807923" w:rsidP="00807923">
      <w:pPr>
        <w:tabs>
          <w:tab w:val="left" w:pos="1181"/>
        </w:tabs>
        <w:autoSpaceDE w:val="0"/>
        <w:autoSpaceDN w:val="0"/>
        <w:spacing w:before="1" w:line="232" w:lineRule="auto"/>
        <w:ind w:right="116"/>
        <w:jc w:val="both"/>
        <w:rPr>
          <w:rFonts w:cstheme="minorHAnsi"/>
        </w:rPr>
      </w:pPr>
    </w:p>
    <w:p w14:paraId="29C7D3DA" w14:textId="77777777" w:rsidR="00807923" w:rsidRPr="00807923" w:rsidRDefault="00807923" w:rsidP="00807923">
      <w:pPr>
        <w:pStyle w:val="ListParagraph"/>
        <w:numPr>
          <w:ilvl w:val="1"/>
          <w:numId w:val="102"/>
        </w:numPr>
        <w:tabs>
          <w:tab w:val="left" w:pos="821"/>
        </w:tabs>
        <w:autoSpaceDE w:val="0"/>
        <w:autoSpaceDN w:val="0"/>
        <w:spacing w:before="109"/>
        <w:ind w:hanging="361"/>
        <w:jc w:val="both"/>
        <w:rPr>
          <w:rFonts w:cstheme="minorHAnsi"/>
        </w:rPr>
      </w:pPr>
      <w:r w:rsidRPr="00807923">
        <w:rPr>
          <w:rFonts w:cstheme="minorHAnsi"/>
          <w:spacing w:val="-2"/>
          <w:u w:val="single"/>
        </w:rPr>
        <w:lastRenderedPageBreak/>
        <w:t>Minutes</w:t>
      </w:r>
    </w:p>
    <w:p w14:paraId="72172C42" w14:textId="77777777" w:rsidR="00807923" w:rsidRPr="00807923" w:rsidRDefault="00807923" w:rsidP="00807923">
      <w:pPr>
        <w:pStyle w:val="BodyText"/>
        <w:spacing w:before="11"/>
        <w:rPr>
          <w:rFonts w:asciiTheme="minorHAnsi" w:hAnsiTheme="minorHAnsi" w:cstheme="minorHAnsi"/>
          <w:sz w:val="15"/>
        </w:rPr>
      </w:pPr>
    </w:p>
    <w:p w14:paraId="7E09C68D" w14:textId="77777777" w:rsidR="00807923" w:rsidRPr="00807923" w:rsidRDefault="00807923" w:rsidP="00807923">
      <w:pPr>
        <w:pStyle w:val="BodyText"/>
        <w:spacing w:before="63" w:line="232" w:lineRule="auto"/>
        <w:ind w:left="820"/>
        <w:rPr>
          <w:rFonts w:asciiTheme="minorHAnsi" w:hAnsiTheme="minorHAnsi" w:cstheme="minorHAnsi"/>
        </w:rPr>
      </w:pPr>
      <w:r w:rsidRPr="00807923">
        <w:rPr>
          <w:rFonts w:asciiTheme="minorHAnsi" w:hAnsiTheme="minorHAnsi" w:cstheme="minorHAnsi"/>
        </w:rPr>
        <w:t xml:space="preserve">Minutes must be kept of all meetings of Members and Directors and any executive </w:t>
      </w:r>
      <w:proofErr w:type="gramStart"/>
      <w:r w:rsidRPr="00807923">
        <w:rPr>
          <w:rFonts w:asciiTheme="minorHAnsi" w:hAnsiTheme="minorHAnsi" w:cstheme="minorHAnsi"/>
        </w:rPr>
        <w:t>committee</w:t>
      </w:r>
      <w:r w:rsidRPr="00807923">
        <w:rPr>
          <w:rFonts w:asciiTheme="minorHAnsi" w:hAnsiTheme="minorHAnsi" w:cstheme="minorHAnsi"/>
          <w:spacing w:val="40"/>
        </w:rPr>
        <w:t xml:space="preserve"> </w:t>
      </w:r>
      <w:r w:rsidRPr="00807923">
        <w:rPr>
          <w:rFonts w:asciiTheme="minorHAnsi" w:hAnsiTheme="minorHAnsi" w:cstheme="minorHAnsi"/>
        </w:rPr>
        <w:t>.</w:t>
      </w:r>
      <w:proofErr w:type="gramEnd"/>
    </w:p>
    <w:p w14:paraId="581302B0" w14:textId="77777777" w:rsidR="00807923" w:rsidRPr="00807923" w:rsidRDefault="00807923" w:rsidP="00807923">
      <w:pPr>
        <w:pStyle w:val="BodyText"/>
        <w:spacing w:before="6"/>
        <w:rPr>
          <w:rFonts w:asciiTheme="minorHAnsi" w:hAnsiTheme="minorHAnsi" w:cstheme="minorHAnsi"/>
          <w:sz w:val="20"/>
        </w:rPr>
      </w:pPr>
    </w:p>
    <w:p w14:paraId="6C5AF054" w14:textId="77777777" w:rsidR="00807923" w:rsidRPr="00807923" w:rsidRDefault="00807923" w:rsidP="00807923">
      <w:pPr>
        <w:pStyle w:val="ListParagraph"/>
        <w:numPr>
          <w:ilvl w:val="1"/>
          <w:numId w:val="102"/>
        </w:numPr>
        <w:tabs>
          <w:tab w:val="left" w:pos="821"/>
        </w:tabs>
        <w:autoSpaceDE w:val="0"/>
        <w:autoSpaceDN w:val="0"/>
        <w:ind w:hanging="361"/>
        <w:jc w:val="left"/>
        <w:rPr>
          <w:rFonts w:cstheme="minorHAnsi"/>
        </w:rPr>
      </w:pPr>
      <w:r w:rsidRPr="00807923">
        <w:rPr>
          <w:rFonts w:cstheme="minorHAnsi"/>
          <w:u w:val="single"/>
        </w:rPr>
        <w:t>Inspection</w:t>
      </w:r>
      <w:r w:rsidRPr="00807923">
        <w:rPr>
          <w:rFonts w:cstheme="minorHAnsi"/>
          <w:spacing w:val="-3"/>
          <w:u w:val="single"/>
        </w:rPr>
        <w:t xml:space="preserve"> </w:t>
      </w:r>
      <w:r w:rsidRPr="00807923">
        <w:rPr>
          <w:rFonts w:cstheme="minorHAnsi"/>
          <w:u w:val="single"/>
        </w:rPr>
        <w:t>of</w:t>
      </w:r>
      <w:r w:rsidRPr="00807923">
        <w:rPr>
          <w:rFonts w:cstheme="minorHAnsi"/>
          <w:spacing w:val="-1"/>
          <w:u w:val="single"/>
        </w:rPr>
        <w:t xml:space="preserve"> </w:t>
      </w:r>
      <w:r w:rsidRPr="00807923">
        <w:rPr>
          <w:rFonts w:cstheme="minorHAnsi"/>
          <w:u w:val="single"/>
        </w:rPr>
        <w:t>Minutes</w:t>
      </w:r>
      <w:r w:rsidRPr="00807923">
        <w:rPr>
          <w:rFonts w:cstheme="minorHAnsi"/>
          <w:spacing w:val="-2"/>
          <w:u w:val="single"/>
        </w:rPr>
        <w:t xml:space="preserve"> </w:t>
      </w:r>
      <w:r w:rsidRPr="00807923">
        <w:rPr>
          <w:rFonts w:cstheme="minorHAnsi"/>
          <w:u w:val="single"/>
        </w:rPr>
        <w:t>and</w:t>
      </w:r>
      <w:r w:rsidRPr="00807923">
        <w:rPr>
          <w:rFonts w:cstheme="minorHAnsi"/>
          <w:spacing w:val="-2"/>
          <w:u w:val="single"/>
        </w:rPr>
        <w:t xml:space="preserve"> </w:t>
      </w:r>
      <w:r w:rsidRPr="00807923">
        <w:rPr>
          <w:rFonts w:cstheme="minorHAnsi"/>
          <w:u w:val="single"/>
        </w:rPr>
        <w:t>other</w:t>
      </w:r>
      <w:r w:rsidRPr="00807923">
        <w:rPr>
          <w:rFonts w:cstheme="minorHAnsi"/>
          <w:spacing w:val="-1"/>
          <w:u w:val="single"/>
        </w:rPr>
        <w:t xml:space="preserve"> </w:t>
      </w:r>
      <w:r w:rsidRPr="00807923">
        <w:rPr>
          <w:rFonts w:cstheme="minorHAnsi"/>
          <w:spacing w:val="-2"/>
          <w:u w:val="single"/>
        </w:rPr>
        <w:t>Records</w:t>
      </w:r>
    </w:p>
    <w:p w14:paraId="77C2B0E9" w14:textId="77777777" w:rsidR="00807923" w:rsidRPr="00807923" w:rsidRDefault="00807923" w:rsidP="00807923">
      <w:pPr>
        <w:pStyle w:val="BodyText"/>
        <w:spacing w:before="11"/>
        <w:rPr>
          <w:rFonts w:asciiTheme="minorHAnsi" w:hAnsiTheme="minorHAnsi" w:cstheme="minorHAnsi"/>
          <w:sz w:val="15"/>
        </w:rPr>
      </w:pPr>
    </w:p>
    <w:p w14:paraId="0309D827" w14:textId="77777777" w:rsidR="00807923" w:rsidRPr="00807923" w:rsidRDefault="00807923" w:rsidP="00C01F3E">
      <w:pPr>
        <w:pStyle w:val="BodyText"/>
        <w:spacing w:before="62" w:line="232" w:lineRule="auto"/>
        <w:ind w:left="820" w:right="115" w:firstLine="0"/>
        <w:jc w:val="both"/>
        <w:rPr>
          <w:rFonts w:asciiTheme="minorHAnsi" w:hAnsiTheme="minorHAnsi" w:cstheme="minorHAnsi"/>
        </w:rPr>
      </w:pPr>
      <w:r w:rsidRPr="00807923">
        <w:rPr>
          <w:rFonts w:asciiTheme="minorHAnsi" w:hAnsiTheme="minorHAnsi" w:cstheme="minorHAnsi"/>
        </w:rPr>
        <w:t xml:space="preserve">Minutes of all </w:t>
      </w:r>
      <w:proofErr w:type="gramStart"/>
      <w:r w:rsidRPr="00807923">
        <w:rPr>
          <w:rFonts w:asciiTheme="minorHAnsi" w:hAnsiTheme="minorHAnsi" w:cstheme="minorHAnsi"/>
        </w:rPr>
        <w:t>meetings )</w:t>
      </w:r>
      <w:proofErr w:type="gramEnd"/>
      <w:r w:rsidRPr="00807923">
        <w:rPr>
          <w:rFonts w:asciiTheme="minorHAnsi" w:hAnsiTheme="minorHAnsi" w:cstheme="minorHAnsi"/>
        </w:rPr>
        <w:t>, membership register, copy of the letters patent, any supplementary letters patent, by-laws, special resolutions and registers, and proper books of account and accounting records are to be kept at the head office of the Corporation and available for inspection by</w:t>
      </w:r>
      <w:r w:rsidRPr="00807923">
        <w:rPr>
          <w:rFonts w:asciiTheme="minorHAnsi" w:hAnsiTheme="minorHAnsi" w:cstheme="minorHAnsi"/>
          <w:spacing w:val="-1"/>
        </w:rPr>
        <w:t xml:space="preserve"> </w:t>
      </w:r>
      <w:r w:rsidRPr="00807923">
        <w:rPr>
          <w:rFonts w:asciiTheme="minorHAnsi" w:hAnsiTheme="minorHAnsi" w:cstheme="minorHAnsi"/>
        </w:rPr>
        <w:t>any</w:t>
      </w:r>
      <w:r w:rsidRPr="00807923">
        <w:rPr>
          <w:rFonts w:asciiTheme="minorHAnsi" w:hAnsiTheme="minorHAnsi" w:cstheme="minorHAnsi"/>
          <w:spacing w:val="-1"/>
        </w:rPr>
        <w:t xml:space="preserve"> </w:t>
      </w:r>
      <w:r w:rsidRPr="00807923">
        <w:rPr>
          <w:rFonts w:asciiTheme="minorHAnsi" w:hAnsiTheme="minorHAnsi" w:cstheme="minorHAnsi"/>
        </w:rPr>
        <w:t>Director</w:t>
      </w:r>
      <w:r w:rsidRPr="00807923">
        <w:rPr>
          <w:rFonts w:asciiTheme="minorHAnsi" w:hAnsiTheme="minorHAnsi" w:cstheme="minorHAnsi"/>
          <w:spacing w:val="-1"/>
        </w:rPr>
        <w:t xml:space="preserve"> </w:t>
      </w:r>
      <w:r w:rsidRPr="00807923">
        <w:rPr>
          <w:rFonts w:asciiTheme="minorHAnsi" w:hAnsiTheme="minorHAnsi" w:cstheme="minorHAnsi"/>
        </w:rPr>
        <w:t>only during</w:t>
      </w:r>
      <w:r w:rsidRPr="00807923">
        <w:rPr>
          <w:rFonts w:asciiTheme="minorHAnsi" w:hAnsiTheme="minorHAnsi" w:cstheme="minorHAnsi"/>
          <w:spacing w:val="-2"/>
        </w:rPr>
        <w:t xml:space="preserve"> </w:t>
      </w:r>
      <w:r w:rsidRPr="00807923">
        <w:rPr>
          <w:rFonts w:asciiTheme="minorHAnsi" w:hAnsiTheme="minorHAnsi" w:cstheme="minorHAnsi"/>
        </w:rPr>
        <w:t>normal</w:t>
      </w:r>
      <w:r w:rsidRPr="00807923">
        <w:rPr>
          <w:rFonts w:asciiTheme="minorHAnsi" w:hAnsiTheme="minorHAnsi" w:cstheme="minorHAnsi"/>
          <w:spacing w:val="-1"/>
        </w:rPr>
        <w:t xml:space="preserve"> </w:t>
      </w:r>
      <w:r w:rsidRPr="00807923">
        <w:rPr>
          <w:rFonts w:asciiTheme="minorHAnsi" w:hAnsiTheme="minorHAnsi" w:cstheme="minorHAnsi"/>
        </w:rPr>
        <w:t>business hours</w:t>
      </w:r>
      <w:r w:rsidRPr="00807923">
        <w:rPr>
          <w:rFonts w:asciiTheme="minorHAnsi" w:hAnsiTheme="minorHAnsi" w:cstheme="minorHAnsi"/>
          <w:spacing w:val="-1"/>
        </w:rPr>
        <w:t>.</w:t>
      </w:r>
    </w:p>
    <w:p w14:paraId="2BB60D3C" w14:textId="77777777" w:rsidR="00807923" w:rsidRPr="00807923" w:rsidRDefault="00807923" w:rsidP="00807923">
      <w:pPr>
        <w:pStyle w:val="BodyText"/>
        <w:spacing w:before="3"/>
        <w:rPr>
          <w:rFonts w:asciiTheme="minorHAnsi" w:hAnsiTheme="minorHAnsi" w:cstheme="minorHAnsi"/>
        </w:rPr>
      </w:pPr>
    </w:p>
    <w:p w14:paraId="02269211" w14:textId="77777777" w:rsidR="00807923" w:rsidRPr="00807923" w:rsidRDefault="00807923" w:rsidP="00C01F3E">
      <w:pPr>
        <w:pStyle w:val="BodyText"/>
        <w:spacing w:before="1" w:line="232" w:lineRule="auto"/>
        <w:ind w:left="820" w:right="132" w:firstLine="0"/>
        <w:rPr>
          <w:rFonts w:asciiTheme="minorHAnsi" w:hAnsiTheme="minorHAnsi" w:cstheme="minorHAnsi"/>
        </w:rPr>
      </w:pPr>
      <w:r w:rsidRPr="00807923">
        <w:rPr>
          <w:rFonts w:asciiTheme="minorHAnsi" w:hAnsiTheme="minorHAnsi" w:cstheme="minorHAnsi"/>
        </w:rPr>
        <w:t xml:space="preserve">Minutes of meetings of Members </w:t>
      </w:r>
      <w:proofErr w:type="gramStart"/>
      <w:r w:rsidRPr="00807923">
        <w:rPr>
          <w:rFonts w:asciiTheme="minorHAnsi" w:hAnsiTheme="minorHAnsi" w:cstheme="minorHAnsi"/>
        </w:rPr>
        <w:t>only  and</w:t>
      </w:r>
      <w:proofErr w:type="gramEnd"/>
      <w:r w:rsidRPr="00807923">
        <w:rPr>
          <w:rFonts w:asciiTheme="minorHAnsi" w:hAnsiTheme="minorHAnsi" w:cstheme="minorHAnsi"/>
          <w:spacing w:val="-1"/>
        </w:rPr>
        <w:t xml:space="preserve"> </w:t>
      </w:r>
      <w:r w:rsidRPr="00807923">
        <w:rPr>
          <w:rFonts w:asciiTheme="minorHAnsi" w:hAnsiTheme="minorHAnsi" w:cstheme="minorHAnsi"/>
        </w:rPr>
        <w:t>the documents and</w:t>
      </w:r>
      <w:r w:rsidRPr="00807923">
        <w:rPr>
          <w:rFonts w:asciiTheme="minorHAnsi" w:hAnsiTheme="minorHAnsi" w:cstheme="minorHAnsi"/>
          <w:spacing w:val="-1"/>
        </w:rPr>
        <w:t xml:space="preserve"> </w:t>
      </w:r>
      <w:r w:rsidRPr="00807923">
        <w:rPr>
          <w:rFonts w:asciiTheme="minorHAnsi" w:hAnsiTheme="minorHAnsi" w:cstheme="minorHAnsi"/>
        </w:rPr>
        <w:t xml:space="preserve">registers mentioned above must be open to inspection by the Members and creditors only of the corporation or their agents or legal representatives during normal business hours (OCA </w:t>
      </w:r>
      <w:r w:rsidRPr="00807923">
        <w:rPr>
          <w:rFonts w:asciiTheme="minorHAnsi" w:hAnsiTheme="minorHAnsi" w:cstheme="minorHAnsi"/>
          <w:spacing w:val="-2"/>
        </w:rPr>
        <w:t>305(1)).</w:t>
      </w:r>
    </w:p>
    <w:p w14:paraId="1CBE436F" w14:textId="77777777" w:rsidR="00807923" w:rsidRPr="00807923" w:rsidRDefault="00807923" w:rsidP="00807923">
      <w:pPr>
        <w:pStyle w:val="BodyText"/>
        <w:spacing w:before="3"/>
        <w:rPr>
          <w:rFonts w:asciiTheme="minorHAnsi" w:hAnsiTheme="minorHAnsi" w:cstheme="minorHAnsi"/>
          <w:sz w:val="20"/>
        </w:rPr>
      </w:pPr>
    </w:p>
    <w:p w14:paraId="4A2DC813" w14:textId="77777777" w:rsidR="00807923" w:rsidRPr="00807923" w:rsidRDefault="00807923" w:rsidP="00807923">
      <w:pPr>
        <w:pStyle w:val="ListParagraph"/>
        <w:numPr>
          <w:ilvl w:val="1"/>
          <w:numId w:val="102"/>
        </w:numPr>
        <w:tabs>
          <w:tab w:val="left" w:pos="821"/>
        </w:tabs>
        <w:autoSpaceDE w:val="0"/>
        <w:autoSpaceDN w:val="0"/>
        <w:spacing w:before="1"/>
        <w:ind w:hanging="270"/>
        <w:jc w:val="left"/>
        <w:rPr>
          <w:rFonts w:cstheme="minorHAnsi"/>
        </w:rPr>
      </w:pPr>
      <w:r w:rsidRPr="00807923">
        <w:rPr>
          <w:rFonts w:cstheme="minorHAnsi"/>
          <w:u w:val="single"/>
        </w:rPr>
        <w:t>Non-Directors</w:t>
      </w:r>
      <w:r w:rsidRPr="00807923">
        <w:rPr>
          <w:rFonts w:cstheme="minorHAnsi"/>
          <w:spacing w:val="-1"/>
          <w:u w:val="single"/>
        </w:rPr>
        <w:t xml:space="preserve"> </w:t>
      </w:r>
      <w:r w:rsidRPr="00807923">
        <w:rPr>
          <w:rFonts w:cstheme="minorHAnsi"/>
          <w:u w:val="single"/>
        </w:rPr>
        <w:t>at</w:t>
      </w:r>
      <w:r w:rsidRPr="00807923">
        <w:rPr>
          <w:rFonts w:cstheme="minorHAnsi"/>
          <w:spacing w:val="1"/>
          <w:u w:val="single"/>
        </w:rPr>
        <w:t xml:space="preserve"> </w:t>
      </w:r>
      <w:r w:rsidRPr="00807923">
        <w:rPr>
          <w:rFonts w:cstheme="minorHAnsi"/>
          <w:u w:val="single"/>
        </w:rPr>
        <w:t>Board</w:t>
      </w:r>
      <w:r w:rsidRPr="00807923">
        <w:rPr>
          <w:rFonts w:cstheme="minorHAnsi"/>
          <w:spacing w:val="-1"/>
          <w:u w:val="single"/>
        </w:rPr>
        <w:t xml:space="preserve"> </w:t>
      </w:r>
      <w:r w:rsidRPr="00807923">
        <w:rPr>
          <w:rFonts w:cstheme="minorHAnsi"/>
          <w:spacing w:val="-2"/>
          <w:u w:val="single"/>
        </w:rPr>
        <w:t>Meetings</w:t>
      </w:r>
    </w:p>
    <w:p w14:paraId="59616E12" w14:textId="77777777" w:rsidR="00807923" w:rsidRPr="00807923" w:rsidRDefault="00807923" w:rsidP="00807923">
      <w:pPr>
        <w:pStyle w:val="BodyText"/>
        <w:spacing w:before="5"/>
        <w:rPr>
          <w:rFonts w:asciiTheme="minorHAnsi" w:hAnsiTheme="minorHAnsi" w:cstheme="minorHAnsi"/>
          <w:sz w:val="17"/>
        </w:rPr>
      </w:pPr>
    </w:p>
    <w:p w14:paraId="09C89B55" w14:textId="77777777" w:rsidR="00807923" w:rsidRPr="00807923" w:rsidRDefault="00807923" w:rsidP="00C01F3E">
      <w:pPr>
        <w:pStyle w:val="BodyText"/>
        <w:spacing w:before="62" w:line="232" w:lineRule="auto"/>
        <w:ind w:left="820" w:right="116" w:firstLine="0"/>
        <w:jc w:val="both"/>
        <w:rPr>
          <w:rFonts w:asciiTheme="minorHAnsi" w:hAnsiTheme="minorHAnsi" w:cstheme="minorHAnsi"/>
        </w:rPr>
      </w:pPr>
      <w:r w:rsidRPr="00807923">
        <w:rPr>
          <w:rFonts w:asciiTheme="minorHAnsi" w:hAnsiTheme="minorHAnsi" w:cstheme="minorHAnsi"/>
        </w:rPr>
        <w:t xml:space="preserve">Members of the corporation may attend any meeting of the board of Directors. The board may invite or permit any person to attend or to speak at any meeting of the board of Directors. No person other than a </w:t>
      </w:r>
      <w:proofErr w:type="gramStart"/>
      <w:r w:rsidRPr="00807923">
        <w:rPr>
          <w:rFonts w:asciiTheme="minorHAnsi" w:hAnsiTheme="minorHAnsi" w:cstheme="minorHAnsi"/>
        </w:rPr>
        <w:t>Director</w:t>
      </w:r>
      <w:proofErr w:type="gramEnd"/>
      <w:r w:rsidRPr="00807923">
        <w:rPr>
          <w:rFonts w:asciiTheme="minorHAnsi" w:hAnsiTheme="minorHAnsi" w:cstheme="minorHAnsi"/>
        </w:rPr>
        <w:t xml:space="preserve"> is entitled to vote at a meeting of the board of Directors.</w:t>
      </w:r>
    </w:p>
    <w:p w14:paraId="6FFBC9D8" w14:textId="77777777" w:rsidR="00807923" w:rsidRPr="00807923" w:rsidRDefault="00807923" w:rsidP="00807923">
      <w:pPr>
        <w:pStyle w:val="BodyText"/>
        <w:spacing w:before="1"/>
        <w:rPr>
          <w:rFonts w:asciiTheme="minorHAnsi" w:hAnsiTheme="minorHAnsi" w:cstheme="minorHAnsi"/>
          <w:sz w:val="21"/>
        </w:rPr>
      </w:pPr>
    </w:p>
    <w:p w14:paraId="297B45A0" w14:textId="77777777" w:rsidR="00807923" w:rsidRPr="00807923" w:rsidRDefault="00807923" w:rsidP="00807923">
      <w:pPr>
        <w:pStyle w:val="Heading1"/>
        <w:numPr>
          <w:ilvl w:val="0"/>
          <w:numId w:val="102"/>
        </w:numPr>
        <w:tabs>
          <w:tab w:val="left" w:pos="523"/>
        </w:tabs>
        <w:ind w:left="522" w:hanging="423"/>
        <w:rPr>
          <w:rFonts w:asciiTheme="minorHAnsi" w:hAnsiTheme="minorHAnsi" w:cstheme="minorHAnsi"/>
        </w:rPr>
      </w:pPr>
      <w:r w:rsidRPr="00807923">
        <w:rPr>
          <w:rFonts w:asciiTheme="minorHAnsi" w:hAnsiTheme="minorHAnsi" w:cstheme="minorHAnsi"/>
        </w:rPr>
        <w:t>Insurance</w:t>
      </w:r>
      <w:r w:rsidRPr="00807923">
        <w:rPr>
          <w:rFonts w:asciiTheme="minorHAnsi" w:hAnsiTheme="minorHAnsi" w:cstheme="minorHAnsi"/>
          <w:spacing w:val="-3"/>
        </w:rPr>
        <w:t xml:space="preserve"> </w:t>
      </w:r>
      <w:r w:rsidRPr="00807923">
        <w:rPr>
          <w:rFonts w:asciiTheme="minorHAnsi" w:hAnsiTheme="minorHAnsi" w:cstheme="minorHAnsi"/>
        </w:rPr>
        <w:t>for</w:t>
      </w:r>
      <w:r w:rsidRPr="00807923">
        <w:rPr>
          <w:rFonts w:asciiTheme="minorHAnsi" w:hAnsiTheme="minorHAnsi" w:cstheme="minorHAnsi"/>
          <w:spacing w:val="-2"/>
        </w:rPr>
        <w:t xml:space="preserve"> </w:t>
      </w:r>
      <w:r w:rsidRPr="00807923">
        <w:rPr>
          <w:rFonts w:asciiTheme="minorHAnsi" w:hAnsiTheme="minorHAnsi" w:cstheme="minorHAnsi"/>
        </w:rPr>
        <w:t>Directors</w:t>
      </w:r>
      <w:r w:rsidRPr="00807923">
        <w:rPr>
          <w:rFonts w:asciiTheme="minorHAnsi" w:hAnsiTheme="minorHAnsi" w:cstheme="minorHAnsi"/>
          <w:spacing w:val="-1"/>
        </w:rPr>
        <w:t xml:space="preserve"> </w:t>
      </w:r>
      <w:r w:rsidRPr="00807923">
        <w:rPr>
          <w:rFonts w:asciiTheme="minorHAnsi" w:hAnsiTheme="minorHAnsi" w:cstheme="minorHAnsi"/>
        </w:rPr>
        <w:t>and</w:t>
      </w:r>
      <w:r w:rsidRPr="00807923">
        <w:rPr>
          <w:rFonts w:asciiTheme="minorHAnsi" w:hAnsiTheme="minorHAnsi" w:cstheme="minorHAnsi"/>
          <w:spacing w:val="-2"/>
        </w:rPr>
        <w:t xml:space="preserve"> Officers</w:t>
      </w:r>
    </w:p>
    <w:p w14:paraId="792AE32A" w14:textId="77777777" w:rsidR="00807923" w:rsidRPr="00807923" w:rsidRDefault="00807923" w:rsidP="00807923">
      <w:pPr>
        <w:pStyle w:val="BodyText"/>
        <w:spacing w:before="5"/>
        <w:rPr>
          <w:rFonts w:asciiTheme="minorHAnsi" w:hAnsiTheme="minorHAnsi" w:cstheme="minorHAnsi"/>
          <w:b/>
        </w:rPr>
      </w:pPr>
    </w:p>
    <w:p w14:paraId="7D59AC81" w14:textId="77777777" w:rsidR="00807923" w:rsidRPr="00807923" w:rsidRDefault="00807923" w:rsidP="00C01F3E">
      <w:pPr>
        <w:pStyle w:val="BodyText"/>
        <w:spacing w:line="232" w:lineRule="auto"/>
        <w:ind w:left="460" w:right="115" w:firstLine="0"/>
        <w:rPr>
          <w:rFonts w:asciiTheme="minorHAnsi" w:hAnsiTheme="minorHAnsi" w:cstheme="minorHAnsi"/>
        </w:rPr>
      </w:pPr>
      <w:r w:rsidRPr="00807923">
        <w:rPr>
          <w:rFonts w:asciiTheme="minorHAnsi" w:hAnsiTheme="minorHAnsi" w:cstheme="minorHAnsi"/>
        </w:rPr>
        <w:t>Provided that the Corporation complies with the Charities Accounting Act and related legislation,</w:t>
      </w:r>
      <w:r w:rsidRPr="00807923">
        <w:rPr>
          <w:rFonts w:asciiTheme="minorHAnsi" w:hAnsiTheme="minorHAnsi" w:cstheme="minorHAnsi"/>
          <w:spacing w:val="80"/>
        </w:rPr>
        <w:t xml:space="preserve"> </w:t>
      </w:r>
      <w:r w:rsidRPr="00807923">
        <w:rPr>
          <w:rFonts w:asciiTheme="minorHAnsi" w:hAnsiTheme="minorHAnsi" w:cstheme="minorHAnsi"/>
        </w:rPr>
        <w:t>the corporation</w:t>
      </w:r>
      <w:r w:rsidRPr="00807923">
        <w:rPr>
          <w:rFonts w:asciiTheme="minorHAnsi" w:hAnsiTheme="minorHAnsi" w:cstheme="minorHAnsi"/>
          <w:spacing w:val="-1"/>
        </w:rPr>
        <w:t xml:space="preserve"> </w:t>
      </w:r>
      <w:r w:rsidRPr="00807923">
        <w:rPr>
          <w:rFonts w:asciiTheme="minorHAnsi" w:hAnsiTheme="minorHAnsi" w:cstheme="minorHAnsi"/>
        </w:rPr>
        <w:t>may purchase and</w:t>
      </w:r>
      <w:r w:rsidRPr="00807923">
        <w:rPr>
          <w:rFonts w:asciiTheme="minorHAnsi" w:hAnsiTheme="minorHAnsi" w:cstheme="minorHAnsi"/>
          <w:spacing w:val="-1"/>
        </w:rPr>
        <w:t xml:space="preserve"> </w:t>
      </w:r>
      <w:r w:rsidRPr="00807923">
        <w:rPr>
          <w:rFonts w:asciiTheme="minorHAnsi" w:hAnsiTheme="minorHAnsi" w:cstheme="minorHAnsi"/>
        </w:rPr>
        <w:t>maintain</w:t>
      </w:r>
      <w:r w:rsidRPr="00807923">
        <w:rPr>
          <w:rFonts w:asciiTheme="minorHAnsi" w:hAnsiTheme="minorHAnsi" w:cstheme="minorHAnsi"/>
          <w:spacing w:val="-1"/>
        </w:rPr>
        <w:t xml:space="preserve"> </w:t>
      </w:r>
      <w:r w:rsidRPr="00807923">
        <w:rPr>
          <w:rFonts w:asciiTheme="minorHAnsi" w:hAnsiTheme="minorHAnsi" w:cstheme="minorHAnsi"/>
        </w:rPr>
        <w:t>insurance for the benefit of the Directors and</w:t>
      </w:r>
      <w:r w:rsidRPr="00807923">
        <w:rPr>
          <w:rFonts w:asciiTheme="minorHAnsi" w:hAnsiTheme="minorHAnsi" w:cstheme="minorHAnsi"/>
          <w:spacing w:val="-2"/>
        </w:rPr>
        <w:t xml:space="preserve"> </w:t>
      </w:r>
      <w:r w:rsidRPr="00807923">
        <w:rPr>
          <w:rFonts w:asciiTheme="minorHAnsi" w:hAnsiTheme="minorHAnsi" w:cstheme="minorHAnsi"/>
        </w:rPr>
        <w:t>Officers of the Corporation, former directors or officers of the Corporation, or persons who act or acted at the Corporation’s request as a Director or Officer against any liability incurred by them in their capacity as a Director or Officer of the Corporation, except where the liability relates to their failure to act honestly and in good faith and/or except where the liability relates to their willful neglect or default.</w:t>
      </w:r>
    </w:p>
    <w:p w14:paraId="743BC094" w14:textId="77777777" w:rsidR="00807923" w:rsidRPr="00807923" w:rsidRDefault="00807923" w:rsidP="00807923">
      <w:pPr>
        <w:pStyle w:val="BodyText"/>
        <w:rPr>
          <w:rFonts w:asciiTheme="minorHAnsi" w:hAnsiTheme="minorHAnsi" w:cstheme="minorHAnsi"/>
          <w:sz w:val="20"/>
        </w:rPr>
      </w:pPr>
    </w:p>
    <w:p w14:paraId="3357E760" w14:textId="77777777" w:rsidR="00807923" w:rsidRPr="00807923" w:rsidRDefault="00807923" w:rsidP="00807923">
      <w:pPr>
        <w:pStyle w:val="BodyText"/>
        <w:spacing w:before="8"/>
        <w:rPr>
          <w:rFonts w:asciiTheme="minorHAnsi" w:hAnsiTheme="minorHAnsi" w:cstheme="minorHAnsi"/>
          <w:sz w:val="20"/>
        </w:rPr>
      </w:pPr>
    </w:p>
    <w:p w14:paraId="4E542038" w14:textId="77777777" w:rsidR="00807923" w:rsidRPr="00807923" w:rsidRDefault="00807923" w:rsidP="00807923">
      <w:pPr>
        <w:pStyle w:val="Heading1"/>
        <w:numPr>
          <w:ilvl w:val="0"/>
          <w:numId w:val="102"/>
        </w:numPr>
        <w:tabs>
          <w:tab w:val="left" w:pos="523"/>
        </w:tabs>
        <w:spacing w:before="45"/>
        <w:ind w:left="522" w:hanging="423"/>
        <w:rPr>
          <w:rFonts w:asciiTheme="minorHAnsi" w:hAnsiTheme="minorHAnsi" w:cstheme="minorHAnsi"/>
        </w:rPr>
      </w:pPr>
      <w:r w:rsidRPr="00807923">
        <w:rPr>
          <w:rFonts w:asciiTheme="minorHAnsi" w:hAnsiTheme="minorHAnsi" w:cstheme="minorHAnsi"/>
        </w:rPr>
        <w:t>Indemnities</w:t>
      </w:r>
      <w:r w:rsidRPr="00807923">
        <w:rPr>
          <w:rFonts w:asciiTheme="minorHAnsi" w:hAnsiTheme="minorHAnsi" w:cstheme="minorHAnsi"/>
          <w:spacing w:val="-1"/>
        </w:rPr>
        <w:t xml:space="preserve"> </w:t>
      </w:r>
      <w:r w:rsidRPr="00807923">
        <w:rPr>
          <w:rFonts w:asciiTheme="minorHAnsi" w:hAnsiTheme="minorHAnsi" w:cstheme="minorHAnsi"/>
        </w:rPr>
        <w:t>of</w:t>
      </w:r>
      <w:r w:rsidRPr="00807923">
        <w:rPr>
          <w:rFonts w:asciiTheme="minorHAnsi" w:hAnsiTheme="minorHAnsi" w:cstheme="minorHAnsi"/>
          <w:spacing w:val="-1"/>
        </w:rPr>
        <w:t xml:space="preserve"> </w:t>
      </w:r>
      <w:r w:rsidRPr="00807923">
        <w:rPr>
          <w:rFonts w:asciiTheme="minorHAnsi" w:hAnsiTheme="minorHAnsi" w:cstheme="minorHAnsi"/>
        </w:rPr>
        <w:t>Directors</w:t>
      </w:r>
      <w:r w:rsidRPr="00807923">
        <w:rPr>
          <w:rFonts w:asciiTheme="minorHAnsi" w:hAnsiTheme="minorHAnsi" w:cstheme="minorHAnsi"/>
          <w:spacing w:val="-1"/>
        </w:rPr>
        <w:t xml:space="preserve"> </w:t>
      </w:r>
      <w:r w:rsidRPr="00807923">
        <w:rPr>
          <w:rFonts w:asciiTheme="minorHAnsi" w:hAnsiTheme="minorHAnsi" w:cstheme="minorHAnsi"/>
        </w:rPr>
        <w:t>and</w:t>
      </w:r>
      <w:r w:rsidRPr="00807923">
        <w:rPr>
          <w:rFonts w:asciiTheme="minorHAnsi" w:hAnsiTheme="minorHAnsi" w:cstheme="minorHAnsi"/>
          <w:spacing w:val="-1"/>
        </w:rPr>
        <w:t xml:space="preserve"> </w:t>
      </w:r>
      <w:r w:rsidRPr="00807923">
        <w:rPr>
          <w:rFonts w:asciiTheme="minorHAnsi" w:hAnsiTheme="minorHAnsi" w:cstheme="minorHAnsi"/>
          <w:spacing w:val="-2"/>
        </w:rPr>
        <w:t>Officers</w:t>
      </w:r>
    </w:p>
    <w:p w14:paraId="0C64F617" w14:textId="77777777" w:rsidR="00807923" w:rsidRPr="00807923" w:rsidRDefault="00807923" w:rsidP="00807923">
      <w:pPr>
        <w:pStyle w:val="BodyText"/>
        <w:spacing w:before="4"/>
        <w:rPr>
          <w:rFonts w:asciiTheme="minorHAnsi" w:hAnsiTheme="minorHAnsi" w:cstheme="minorHAnsi"/>
          <w:b/>
        </w:rPr>
      </w:pPr>
    </w:p>
    <w:p w14:paraId="1841797E" w14:textId="77777777" w:rsidR="00807923" w:rsidRPr="00807923" w:rsidRDefault="00807923" w:rsidP="00C01F3E">
      <w:pPr>
        <w:pStyle w:val="BodyText"/>
        <w:spacing w:before="1" w:line="232" w:lineRule="auto"/>
        <w:ind w:left="460" w:right="117" w:firstLine="0"/>
        <w:jc w:val="both"/>
        <w:rPr>
          <w:rFonts w:asciiTheme="minorHAnsi" w:hAnsiTheme="minorHAnsi" w:cstheme="minorHAnsi"/>
        </w:rPr>
      </w:pPr>
      <w:r w:rsidRPr="00807923">
        <w:rPr>
          <w:rFonts w:asciiTheme="minorHAnsi" w:hAnsiTheme="minorHAnsi" w:cstheme="minorHAnsi"/>
        </w:rPr>
        <w:t>Provided that the corporation complies with the Charities Accounting Act and related legislation, every director and officer will be indemnified and saved harmless out of the funds of the corporation, from and against,</w:t>
      </w:r>
    </w:p>
    <w:p w14:paraId="22DEA5E6" w14:textId="77777777" w:rsidR="00807923" w:rsidRPr="00807923" w:rsidRDefault="00807923" w:rsidP="00807923">
      <w:pPr>
        <w:pStyle w:val="BodyText"/>
        <w:spacing w:before="11"/>
        <w:rPr>
          <w:rFonts w:asciiTheme="minorHAnsi" w:hAnsiTheme="minorHAnsi" w:cstheme="minorHAnsi"/>
          <w:sz w:val="20"/>
        </w:rPr>
      </w:pPr>
    </w:p>
    <w:p w14:paraId="528F3B33" w14:textId="77777777" w:rsidR="00807923" w:rsidRPr="00807923" w:rsidRDefault="00807923" w:rsidP="00807923">
      <w:pPr>
        <w:pStyle w:val="ListParagraph"/>
        <w:numPr>
          <w:ilvl w:val="0"/>
          <w:numId w:val="96"/>
        </w:numPr>
        <w:tabs>
          <w:tab w:val="left" w:pos="821"/>
        </w:tabs>
        <w:autoSpaceDE w:val="0"/>
        <w:autoSpaceDN w:val="0"/>
        <w:spacing w:line="232" w:lineRule="auto"/>
        <w:ind w:right="116"/>
        <w:jc w:val="both"/>
        <w:rPr>
          <w:rFonts w:cstheme="minorHAnsi"/>
        </w:rPr>
      </w:pPr>
      <w:r w:rsidRPr="00807923">
        <w:rPr>
          <w:rFonts w:cstheme="minorHAnsi"/>
        </w:rPr>
        <w:t xml:space="preserve">all costs, </w:t>
      </w:r>
      <w:proofErr w:type="gramStart"/>
      <w:r w:rsidRPr="00807923">
        <w:rPr>
          <w:rFonts w:cstheme="minorHAnsi"/>
        </w:rPr>
        <w:t>charges</w:t>
      </w:r>
      <w:proofErr w:type="gramEnd"/>
      <w:r w:rsidRPr="00807923">
        <w:rPr>
          <w:rFonts w:cstheme="minorHAnsi"/>
        </w:rPr>
        <w:t xml:space="preserve"> and</w:t>
      </w:r>
      <w:r w:rsidRPr="00807923">
        <w:rPr>
          <w:rFonts w:cstheme="minorHAnsi"/>
          <w:spacing w:val="-2"/>
        </w:rPr>
        <w:t xml:space="preserve"> </w:t>
      </w:r>
      <w:r w:rsidRPr="00807923">
        <w:rPr>
          <w:rFonts w:cstheme="minorHAnsi"/>
        </w:rPr>
        <w:t>expenses</w:t>
      </w:r>
      <w:r w:rsidRPr="00807923">
        <w:rPr>
          <w:rFonts w:cstheme="minorHAnsi"/>
          <w:spacing w:val="-1"/>
        </w:rPr>
        <w:t xml:space="preserve"> </w:t>
      </w:r>
      <w:r w:rsidRPr="00807923">
        <w:rPr>
          <w:rFonts w:cstheme="minorHAnsi"/>
        </w:rPr>
        <w:t>whatsoever</w:t>
      </w:r>
      <w:r w:rsidRPr="00807923">
        <w:rPr>
          <w:rFonts w:cstheme="minorHAnsi"/>
          <w:spacing w:val="-1"/>
        </w:rPr>
        <w:t xml:space="preserve"> </w:t>
      </w:r>
      <w:r w:rsidRPr="00807923">
        <w:rPr>
          <w:rFonts w:cstheme="minorHAnsi"/>
        </w:rPr>
        <w:t>that</w:t>
      </w:r>
      <w:r w:rsidRPr="00807923">
        <w:rPr>
          <w:rFonts w:cstheme="minorHAnsi"/>
          <w:spacing w:val="-1"/>
        </w:rPr>
        <w:t xml:space="preserve"> </w:t>
      </w:r>
      <w:r w:rsidRPr="00807923">
        <w:rPr>
          <w:rFonts w:cstheme="minorHAnsi"/>
        </w:rPr>
        <w:t>they sustain</w:t>
      </w:r>
      <w:r w:rsidRPr="00807923">
        <w:rPr>
          <w:rFonts w:cstheme="minorHAnsi"/>
          <w:spacing w:val="-1"/>
        </w:rPr>
        <w:t xml:space="preserve"> </w:t>
      </w:r>
      <w:r w:rsidRPr="00807923">
        <w:rPr>
          <w:rFonts w:cstheme="minorHAnsi"/>
        </w:rPr>
        <w:t>or</w:t>
      </w:r>
      <w:r w:rsidRPr="00807923">
        <w:rPr>
          <w:rFonts w:cstheme="minorHAnsi"/>
          <w:spacing w:val="-1"/>
        </w:rPr>
        <w:t xml:space="preserve"> </w:t>
      </w:r>
      <w:r w:rsidRPr="00807923">
        <w:rPr>
          <w:rFonts w:cstheme="minorHAnsi"/>
        </w:rPr>
        <w:t>incur</w:t>
      </w:r>
      <w:r w:rsidRPr="00807923">
        <w:rPr>
          <w:rFonts w:cstheme="minorHAnsi"/>
          <w:spacing w:val="-1"/>
        </w:rPr>
        <w:t xml:space="preserve"> </w:t>
      </w:r>
      <w:r w:rsidRPr="00807923">
        <w:rPr>
          <w:rFonts w:cstheme="minorHAnsi"/>
        </w:rPr>
        <w:t>in</w:t>
      </w:r>
      <w:r w:rsidRPr="00807923">
        <w:rPr>
          <w:rFonts w:cstheme="minorHAnsi"/>
          <w:spacing w:val="-1"/>
        </w:rPr>
        <w:t xml:space="preserve"> </w:t>
      </w:r>
      <w:r w:rsidRPr="00807923">
        <w:rPr>
          <w:rFonts w:cstheme="minorHAnsi"/>
        </w:rPr>
        <w:t>or</w:t>
      </w:r>
      <w:r w:rsidRPr="00807923">
        <w:rPr>
          <w:rFonts w:cstheme="minorHAnsi"/>
          <w:spacing w:val="-1"/>
        </w:rPr>
        <w:t xml:space="preserve"> </w:t>
      </w:r>
      <w:r w:rsidRPr="00807923">
        <w:rPr>
          <w:rFonts w:cstheme="minorHAnsi"/>
        </w:rPr>
        <w:t>about</w:t>
      </w:r>
      <w:r w:rsidRPr="00807923">
        <w:rPr>
          <w:rFonts w:cstheme="minorHAnsi"/>
          <w:spacing w:val="-1"/>
        </w:rPr>
        <w:t xml:space="preserve"> </w:t>
      </w:r>
      <w:r w:rsidRPr="00807923">
        <w:rPr>
          <w:rFonts w:cstheme="minorHAnsi"/>
        </w:rPr>
        <w:t>any</w:t>
      </w:r>
      <w:r w:rsidRPr="00807923">
        <w:rPr>
          <w:rFonts w:cstheme="minorHAnsi"/>
          <w:spacing w:val="-1"/>
        </w:rPr>
        <w:t xml:space="preserve"> </w:t>
      </w:r>
      <w:r w:rsidRPr="00807923">
        <w:rPr>
          <w:rFonts w:cstheme="minorHAnsi"/>
        </w:rPr>
        <w:t>action,</w:t>
      </w:r>
      <w:r w:rsidRPr="00807923">
        <w:rPr>
          <w:rFonts w:cstheme="minorHAnsi"/>
          <w:spacing w:val="-1"/>
        </w:rPr>
        <w:t xml:space="preserve"> </w:t>
      </w:r>
      <w:r w:rsidRPr="00807923">
        <w:rPr>
          <w:rFonts w:cstheme="minorHAnsi"/>
        </w:rPr>
        <w:t>suit or proceeding that is brought, commenced or prosecuted against them, for or in respect of any act, deed, matter or thing whatsoever, made, done or permitted by them, in or about the execution of the duties of their office; and</w:t>
      </w:r>
    </w:p>
    <w:p w14:paraId="5BDEFAC7" w14:textId="77777777" w:rsidR="00807923" w:rsidRPr="00807923" w:rsidRDefault="00807923" w:rsidP="00807923">
      <w:pPr>
        <w:pStyle w:val="BodyText"/>
        <w:spacing w:before="10"/>
        <w:rPr>
          <w:rFonts w:asciiTheme="minorHAnsi" w:hAnsiTheme="minorHAnsi" w:cstheme="minorHAnsi"/>
          <w:sz w:val="20"/>
        </w:rPr>
      </w:pPr>
    </w:p>
    <w:p w14:paraId="144789AD" w14:textId="77777777" w:rsidR="00807923" w:rsidRDefault="00807923" w:rsidP="00807923">
      <w:pPr>
        <w:pStyle w:val="ListParagraph"/>
        <w:numPr>
          <w:ilvl w:val="0"/>
          <w:numId w:val="96"/>
        </w:numPr>
        <w:tabs>
          <w:tab w:val="left" w:pos="821"/>
        </w:tabs>
        <w:autoSpaceDE w:val="0"/>
        <w:autoSpaceDN w:val="0"/>
        <w:spacing w:line="232" w:lineRule="auto"/>
        <w:ind w:right="117"/>
        <w:jc w:val="both"/>
        <w:rPr>
          <w:rFonts w:cstheme="minorHAnsi"/>
        </w:rPr>
      </w:pPr>
      <w:r w:rsidRPr="00807923">
        <w:rPr>
          <w:rFonts w:cstheme="minorHAnsi"/>
        </w:rPr>
        <w:t xml:space="preserve">all other costs, </w:t>
      </w:r>
      <w:proofErr w:type="gramStart"/>
      <w:r w:rsidRPr="00807923">
        <w:rPr>
          <w:rFonts w:cstheme="minorHAnsi"/>
        </w:rPr>
        <w:t>charges</w:t>
      </w:r>
      <w:proofErr w:type="gramEnd"/>
      <w:r w:rsidRPr="00807923">
        <w:rPr>
          <w:rFonts w:cstheme="minorHAnsi"/>
        </w:rPr>
        <w:t xml:space="preserve"> and expenses that they sustain or incur in or about or in relation to the affairs thereof, except such costs, charges or expenses as are occasioned by their own willful neglect or default and/or their failure to act honestly and in good faith.</w:t>
      </w:r>
    </w:p>
    <w:p w14:paraId="44132C25" w14:textId="77777777" w:rsidR="00807923" w:rsidRPr="00807923" w:rsidRDefault="00807923" w:rsidP="00807923">
      <w:pPr>
        <w:pStyle w:val="ListParagraph"/>
        <w:rPr>
          <w:rFonts w:cstheme="minorHAnsi"/>
        </w:rPr>
      </w:pPr>
    </w:p>
    <w:p w14:paraId="06D8BE8F" w14:textId="77777777" w:rsidR="00807923" w:rsidRPr="00807923" w:rsidRDefault="00807923" w:rsidP="00807923">
      <w:pPr>
        <w:pStyle w:val="ListParagraph"/>
        <w:tabs>
          <w:tab w:val="left" w:pos="821"/>
        </w:tabs>
        <w:autoSpaceDE w:val="0"/>
        <w:autoSpaceDN w:val="0"/>
        <w:spacing w:line="232" w:lineRule="auto"/>
        <w:ind w:left="820" w:right="117"/>
        <w:jc w:val="both"/>
        <w:rPr>
          <w:rFonts w:cstheme="minorHAnsi"/>
        </w:rPr>
      </w:pPr>
    </w:p>
    <w:p w14:paraId="17795C1C" w14:textId="77777777" w:rsidR="00807923" w:rsidRPr="00807923" w:rsidRDefault="00807923" w:rsidP="00807923">
      <w:pPr>
        <w:pStyle w:val="BodyText"/>
        <w:rPr>
          <w:rFonts w:asciiTheme="minorHAnsi" w:hAnsiTheme="minorHAnsi" w:cstheme="minorHAnsi"/>
          <w:sz w:val="21"/>
        </w:rPr>
      </w:pPr>
    </w:p>
    <w:p w14:paraId="25CF62BC" w14:textId="77777777" w:rsidR="00807923" w:rsidRPr="00807923" w:rsidRDefault="00807923" w:rsidP="00807923">
      <w:pPr>
        <w:pStyle w:val="Heading1"/>
        <w:numPr>
          <w:ilvl w:val="0"/>
          <w:numId w:val="102"/>
        </w:numPr>
        <w:tabs>
          <w:tab w:val="left" w:pos="523"/>
        </w:tabs>
        <w:spacing w:before="1"/>
        <w:ind w:left="522" w:hanging="423"/>
        <w:rPr>
          <w:rFonts w:asciiTheme="minorHAnsi" w:hAnsiTheme="minorHAnsi" w:cstheme="minorHAnsi"/>
        </w:rPr>
      </w:pPr>
      <w:r w:rsidRPr="00807923">
        <w:rPr>
          <w:rFonts w:asciiTheme="minorHAnsi" w:hAnsiTheme="minorHAnsi" w:cstheme="minorHAnsi"/>
        </w:rPr>
        <w:t>Officers</w:t>
      </w:r>
      <w:r w:rsidRPr="00807923">
        <w:rPr>
          <w:rFonts w:asciiTheme="minorHAnsi" w:hAnsiTheme="minorHAnsi" w:cstheme="minorHAnsi"/>
          <w:spacing w:val="-2"/>
        </w:rPr>
        <w:t xml:space="preserve"> </w:t>
      </w:r>
      <w:r w:rsidRPr="00807923">
        <w:rPr>
          <w:rFonts w:asciiTheme="minorHAnsi" w:hAnsiTheme="minorHAnsi" w:cstheme="minorHAnsi"/>
        </w:rPr>
        <w:t>of</w:t>
      </w:r>
      <w:r w:rsidRPr="00807923">
        <w:rPr>
          <w:rFonts w:asciiTheme="minorHAnsi" w:hAnsiTheme="minorHAnsi" w:cstheme="minorHAnsi"/>
          <w:spacing w:val="-3"/>
        </w:rPr>
        <w:t xml:space="preserve"> </w:t>
      </w:r>
      <w:r w:rsidRPr="00807923">
        <w:rPr>
          <w:rFonts w:asciiTheme="minorHAnsi" w:hAnsiTheme="minorHAnsi" w:cstheme="minorHAnsi"/>
        </w:rPr>
        <w:t>the</w:t>
      </w:r>
      <w:r w:rsidRPr="00807923">
        <w:rPr>
          <w:rFonts w:asciiTheme="minorHAnsi" w:hAnsiTheme="minorHAnsi" w:cstheme="minorHAnsi"/>
          <w:spacing w:val="-1"/>
        </w:rPr>
        <w:t xml:space="preserve"> </w:t>
      </w:r>
      <w:r w:rsidRPr="00807923">
        <w:rPr>
          <w:rFonts w:asciiTheme="minorHAnsi" w:hAnsiTheme="minorHAnsi" w:cstheme="minorHAnsi"/>
          <w:spacing w:val="-2"/>
        </w:rPr>
        <w:t>Corporation</w:t>
      </w:r>
    </w:p>
    <w:p w14:paraId="200B817E" w14:textId="77777777" w:rsidR="00807923" w:rsidRPr="00807923" w:rsidRDefault="00807923" w:rsidP="00807923">
      <w:pPr>
        <w:pStyle w:val="BodyText"/>
        <w:spacing w:before="9"/>
        <w:rPr>
          <w:rFonts w:asciiTheme="minorHAnsi" w:hAnsiTheme="minorHAnsi" w:cstheme="minorHAnsi"/>
          <w:b/>
          <w:sz w:val="20"/>
        </w:rPr>
      </w:pPr>
    </w:p>
    <w:p w14:paraId="74738547" w14:textId="77777777" w:rsidR="00807923" w:rsidRPr="00807923" w:rsidRDefault="00807923" w:rsidP="00C01F3E">
      <w:pPr>
        <w:pStyle w:val="BodyText"/>
        <w:spacing w:line="208" w:lineRule="auto"/>
        <w:ind w:left="460" w:right="114" w:hanging="1"/>
        <w:jc w:val="both"/>
        <w:rPr>
          <w:rFonts w:asciiTheme="minorHAnsi" w:hAnsiTheme="minorHAnsi" w:cstheme="minorHAnsi"/>
        </w:rPr>
      </w:pPr>
      <w:r w:rsidRPr="00807923">
        <w:rPr>
          <w:rFonts w:asciiTheme="minorHAnsi" w:hAnsiTheme="minorHAnsi" w:cstheme="minorHAnsi"/>
        </w:rPr>
        <w:lastRenderedPageBreak/>
        <w:t xml:space="preserve">There shall be a Chair, a Vice-chair, a </w:t>
      </w:r>
      <w:proofErr w:type="gramStart"/>
      <w:r w:rsidRPr="00807923">
        <w:rPr>
          <w:rFonts w:asciiTheme="minorHAnsi" w:hAnsiTheme="minorHAnsi" w:cstheme="minorHAnsi"/>
        </w:rPr>
        <w:t>Secretary</w:t>
      </w:r>
      <w:proofErr w:type="gramEnd"/>
      <w:r w:rsidRPr="00807923">
        <w:rPr>
          <w:rFonts w:asciiTheme="minorHAnsi" w:hAnsiTheme="minorHAnsi" w:cstheme="minorHAnsi"/>
        </w:rPr>
        <w:t xml:space="preserve"> and a Treasurer or in lieu of a Secretary and a Treasurer, a Secretary-treasurer and such other officers as the Board may determine by by-law from time to time.</w:t>
      </w:r>
      <w:r w:rsidRPr="00807923">
        <w:rPr>
          <w:rFonts w:asciiTheme="minorHAnsi" w:hAnsiTheme="minorHAnsi" w:cstheme="minorHAnsi"/>
          <w:spacing w:val="40"/>
        </w:rPr>
        <w:t xml:space="preserve"> </w:t>
      </w:r>
      <w:r w:rsidRPr="00807923">
        <w:rPr>
          <w:rFonts w:asciiTheme="minorHAnsi" w:hAnsiTheme="minorHAnsi" w:cstheme="minorHAnsi"/>
        </w:rPr>
        <w:t>One person may hold more than one office except the offices of chair and Vice-chair. The Chair and the Vice-chair shall be elected by the Board from among their numbers at the first meeting of the Board after the annual election of such Board, provided that in default of such election the then incumbents, being members of the Board, shall hold office until their successors are elected.</w:t>
      </w:r>
      <w:r w:rsidRPr="00807923">
        <w:rPr>
          <w:rFonts w:asciiTheme="minorHAnsi" w:hAnsiTheme="minorHAnsi" w:cstheme="minorHAnsi"/>
          <w:spacing w:val="40"/>
        </w:rPr>
        <w:t xml:space="preserve"> </w:t>
      </w:r>
      <w:r w:rsidRPr="00807923">
        <w:rPr>
          <w:rFonts w:asciiTheme="minorHAnsi" w:hAnsiTheme="minorHAnsi" w:cstheme="minorHAnsi"/>
        </w:rPr>
        <w:t xml:space="preserve">The other Officers of the Corporation need not be Members of the Board and in the absence of written agreement to the contrary, the employment of all Officers shall be settled from time to time by the </w:t>
      </w:r>
      <w:proofErr w:type="gramStart"/>
      <w:r w:rsidRPr="00807923">
        <w:rPr>
          <w:rFonts w:asciiTheme="minorHAnsi" w:hAnsiTheme="minorHAnsi" w:cstheme="minorHAnsi"/>
        </w:rPr>
        <w:t>Board .</w:t>
      </w:r>
      <w:proofErr w:type="gramEnd"/>
    </w:p>
    <w:p w14:paraId="0ECCF214" w14:textId="77777777" w:rsidR="00807923" w:rsidRPr="00807923" w:rsidRDefault="00807923" w:rsidP="00807923">
      <w:pPr>
        <w:pStyle w:val="BodyText"/>
        <w:spacing w:before="2"/>
        <w:rPr>
          <w:rFonts w:asciiTheme="minorHAnsi" w:hAnsiTheme="minorHAnsi" w:cstheme="minorHAnsi"/>
          <w:sz w:val="20"/>
        </w:rPr>
      </w:pPr>
    </w:p>
    <w:p w14:paraId="676F915A" w14:textId="77777777" w:rsidR="00807923" w:rsidRPr="00807923" w:rsidRDefault="00807923" w:rsidP="00807923">
      <w:pPr>
        <w:pStyle w:val="ListParagraph"/>
        <w:numPr>
          <w:ilvl w:val="1"/>
          <w:numId w:val="102"/>
        </w:numPr>
        <w:tabs>
          <w:tab w:val="left" w:pos="821"/>
        </w:tabs>
        <w:autoSpaceDE w:val="0"/>
        <w:autoSpaceDN w:val="0"/>
        <w:ind w:hanging="361"/>
        <w:jc w:val="left"/>
        <w:rPr>
          <w:rFonts w:cstheme="minorHAnsi"/>
        </w:rPr>
      </w:pPr>
      <w:r w:rsidRPr="00807923">
        <w:rPr>
          <w:rFonts w:cstheme="minorHAnsi"/>
          <w:u w:val="single"/>
        </w:rPr>
        <w:t>General</w:t>
      </w:r>
      <w:r w:rsidRPr="00807923">
        <w:rPr>
          <w:rFonts w:cstheme="minorHAnsi"/>
          <w:spacing w:val="-4"/>
          <w:u w:val="single"/>
        </w:rPr>
        <w:t xml:space="preserve"> </w:t>
      </w:r>
      <w:r w:rsidRPr="00807923">
        <w:rPr>
          <w:rFonts w:cstheme="minorHAnsi"/>
          <w:u w:val="single"/>
        </w:rPr>
        <w:t>Duties of</w:t>
      </w:r>
      <w:r w:rsidRPr="00807923">
        <w:rPr>
          <w:rFonts w:cstheme="minorHAnsi"/>
          <w:spacing w:val="-1"/>
          <w:u w:val="single"/>
        </w:rPr>
        <w:t xml:space="preserve"> </w:t>
      </w:r>
      <w:r w:rsidRPr="00807923">
        <w:rPr>
          <w:rFonts w:cstheme="minorHAnsi"/>
          <w:u w:val="single"/>
        </w:rPr>
        <w:t>the Chair</w:t>
      </w:r>
      <w:r w:rsidRPr="00807923">
        <w:rPr>
          <w:rFonts w:cstheme="minorHAnsi"/>
          <w:spacing w:val="-1"/>
          <w:u w:val="single"/>
        </w:rPr>
        <w:t xml:space="preserve"> </w:t>
      </w:r>
      <w:r w:rsidRPr="00807923">
        <w:rPr>
          <w:rFonts w:cstheme="minorHAnsi"/>
          <w:u w:val="single"/>
        </w:rPr>
        <w:t>and</w:t>
      </w:r>
      <w:r w:rsidRPr="00807923">
        <w:rPr>
          <w:rFonts w:cstheme="minorHAnsi"/>
          <w:spacing w:val="-2"/>
          <w:u w:val="single"/>
        </w:rPr>
        <w:t xml:space="preserve"> </w:t>
      </w:r>
      <w:r w:rsidRPr="00807923">
        <w:rPr>
          <w:rFonts w:cstheme="minorHAnsi"/>
          <w:u w:val="single"/>
        </w:rPr>
        <w:t>Vice-</w:t>
      </w:r>
      <w:r w:rsidRPr="00807923">
        <w:rPr>
          <w:rFonts w:cstheme="minorHAnsi"/>
          <w:spacing w:val="-2"/>
          <w:u w:val="single"/>
        </w:rPr>
        <w:t>Chair</w:t>
      </w:r>
    </w:p>
    <w:p w14:paraId="3E280A5A" w14:textId="77777777" w:rsidR="00807923" w:rsidRPr="00807923" w:rsidRDefault="00807923" w:rsidP="00807923">
      <w:pPr>
        <w:pStyle w:val="BodyText"/>
        <w:spacing w:before="8"/>
        <w:rPr>
          <w:rFonts w:asciiTheme="minorHAnsi" w:hAnsiTheme="minorHAnsi" w:cstheme="minorHAnsi"/>
          <w:sz w:val="16"/>
        </w:rPr>
      </w:pPr>
    </w:p>
    <w:p w14:paraId="212204AD" w14:textId="77777777" w:rsidR="00807923" w:rsidRPr="00807923" w:rsidRDefault="00807923" w:rsidP="00807923">
      <w:pPr>
        <w:pStyle w:val="BodyText"/>
        <w:spacing w:before="73" w:line="220" w:lineRule="auto"/>
        <w:ind w:left="1180" w:right="115"/>
        <w:jc w:val="both"/>
        <w:rPr>
          <w:rFonts w:asciiTheme="minorHAnsi" w:hAnsiTheme="minorHAnsi" w:cstheme="minorHAnsi"/>
        </w:rPr>
      </w:pPr>
      <w:r w:rsidRPr="00807923">
        <w:rPr>
          <w:rFonts w:asciiTheme="minorHAnsi" w:hAnsiTheme="minorHAnsi" w:cstheme="minorHAnsi"/>
        </w:rPr>
        <w:t>(a)</w:t>
      </w:r>
      <w:r w:rsidRPr="00807923">
        <w:rPr>
          <w:rFonts w:asciiTheme="minorHAnsi" w:hAnsiTheme="minorHAnsi" w:cstheme="minorHAnsi"/>
          <w:spacing w:val="40"/>
        </w:rPr>
        <w:t xml:space="preserve"> </w:t>
      </w:r>
      <w:r w:rsidRPr="00807923">
        <w:rPr>
          <w:rFonts w:asciiTheme="minorHAnsi" w:hAnsiTheme="minorHAnsi" w:cstheme="minorHAnsi"/>
        </w:rPr>
        <w:t>The Chair shall, when present, preside at all meetings of the Members of the Corporation</w:t>
      </w:r>
      <w:r w:rsidRPr="00807923">
        <w:rPr>
          <w:rFonts w:asciiTheme="minorHAnsi" w:hAnsiTheme="minorHAnsi" w:cstheme="minorHAnsi"/>
          <w:spacing w:val="80"/>
        </w:rPr>
        <w:t xml:space="preserve"> </w:t>
      </w:r>
      <w:r w:rsidRPr="00807923">
        <w:rPr>
          <w:rFonts w:asciiTheme="minorHAnsi" w:hAnsiTheme="minorHAnsi" w:cstheme="minorHAnsi"/>
        </w:rPr>
        <w:t>and of the Board.</w:t>
      </w:r>
      <w:r w:rsidRPr="00807923">
        <w:rPr>
          <w:rFonts w:asciiTheme="minorHAnsi" w:hAnsiTheme="minorHAnsi" w:cstheme="minorHAnsi"/>
          <w:spacing w:val="40"/>
        </w:rPr>
        <w:t xml:space="preserve"> </w:t>
      </w:r>
      <w:r w:rsidRPr="00807923">
        <w:rPr>
          <w:rFonts w:asciiTheme="minorHAnsi" w:hAnsiTheme="minorHAnsi" w:cstheme="minorHAnsi"/>
        </w:rPr>
        <w:t>The Chair shall also be charged with the general management and supervision of the affairs and operations of the Corporation.</w:t>
      </w:r>
      <w:r w:rsidRPr="00807923">
        <w:rPr>
          <w:rFonts w:asciiTheme="minorHAnsi" w:hAnsiTheme="minorHAnsi" w:cstheme="minorHAnsi"/>
          <w:spacing w:val="40"/>
        </w:rPr>
        <w:t xml:space="preserve"> </w:t>
      </w:r>
      <w:r w:rsidRPr="00807923">
        <w:rPr>
          <w:rFonts w:asciiTheme="minorHAnsi" w:hAnsiTheme="minorHAnsi" w:cstheme="minorHAnsi"/>
        </w:rPr>
        <w:t xml:space="preserve">The Chair with the Secretary or other Officer appointed by the Board for </w:t>
      </w:r>
      <w:proofErr w:type="gramStart"/>
      <w:r w:rsidRPr="00807923">
        <w:rPr>
          <w:rFonts w:asciiTheme="minorHAnsi" w:hAnsiTheme="minorHAnsi" w:cstheme="minorHAnsi"/>
        </w:rPr>
        <w:t>the</w:t>
      </w:r>
      <w:proofErr w:type="gramEnd"/>
      <w:r w:rsidRPr="00807923">
        <w:rPr>
          <w:rFonts w:asciiTheme="minorHAnsi" w:hAnsiTheme="minorHAnsi" w:cstheme="minorHAnsi"/>
        </w:rPr>
        <w:t xml:space="preserve"> purpose shall sign all by-laws and Membership certificates.</w:t>
      </w:r>
      <w:r w:rsidRPr="00807923">
        <w:rPr>
          <w:rFonts w:asciiTheme="minorHAnsi" w:hAnsiTheme="minorHAnsi" w:cstheme="minorHAnsi"/>
          <w:spacing w:val="40"/>
        </w:rPr>
        <w:t xml:space="preserve"> </w:t>
      </w:r>
      <w:r w:rsidRPr="00807923">
        <w:rPr>
          <w:rFonts w:asciiTheme="minorHAnsi" w:hAnsiTheme="minorHAnsi" w:cstheme="minorHAnsi"/>
        </w:rPr>
        <w:t xml:space="preserve">During the absence or inability of the Chair, these duties and powers may be exercised by the Co-chair, or other Director as the board may from time to time </w:t>
      </w:r>
      <w:proofErr w:type="gramStart"/>
      <w:r w:rsidRPr="00807923">
        <w:rPr>
          <w:rFonts w:asciiTheme="minorHAnsi" w:hAnsiTheme="minorHAnsi" w:cstheme="minorHAnsi"/>
        </w:rPr>
        <w:t>appoint</w:t>
      </w:r>
      <w:proofErr w:type="gramEnd"/>
      <w:r w:rsidRPr="00807923">
        <w:rPr>
          <w:rFonts w:asciiTheme="minorHAnsi" w:hAnsiTheme="minorHAnsi" w:cstheme="minorHAnsi"/>
        </w:rPr>
        <w:t xml:space="preserve"> for the </w:t>
      </w:r>
      <w:proofErr w:type="gramStart"/>
      <w:r w:rsidRPr="00807923">
        <w:rPr>
          <w:rFonts w:asciiTheme="minorHAnsi" w:hAnsiTheme="minorHAnsi" w:cstheme="minorHAnsi"/>
        </w:rPr>
        <w:t>purpose, and</w:t>
      </w:r>
      <w:proofErr w:type="gramEnd"/>
      <w:r w:rsidRPr="00807923">
        <w:rPr>
          <w:rFonts w:asciiTheme="minorHAnsi" w:hAnsiTheme="minorHAnsi" w:cstheme="minorHAnsi"/>
        </w:rPr>
        <w:t xml:space="preserve"> may exercise any such duty or power. </w:t>
      </w:r>
    </w:p>
    <w:p w14:paraId="311A1C7E" w14:textId="77777777" w:rsidR="00807923" w:rsidRPr="00807923" w:rsidRDefault="00807923" w:rsidP="00807923">
      <w:pPr>
        <w:pStyle w:val="BodyText"/>
        <w:rPr>
          <w:rFonts w:asciiTheme="minorHAnsi" w:hAnsiTheme="minorHAnsi" w:cstheme="minorHAnsi"/>
          <w:sz w:val="19"/>
        </w:rPr>
      </w:pPr>
    </w:p>
    <w:p w14:paraId="51C3D7BA" w14:textId="77777777" w:rsidR="00807923" w:rsidRPr="00807923" w:rsidRDefault="00807923" w:rsidP="00807923">
      <w:pPr>
        <w:pStyle w:val="ListParagraph"/>
        <w:numPr>
          <w:ilvl w:val="1"/>
          <w:numId w:val="102"/>
        </w:numPr>
        <w:tabs>
          <w:tab w:val="left" w:pos="1181"/>
        </w:tabs>
        <w:autoSpaceDE w:val="0"/>
        <w:autoSpaceDN w:val="0"/>
        <w:ind w:left="1180" w:hanging="361"/>
        <w:jc w:val="left"/>
        <w:rPr>
          <w:rFonts w:cstheme="minorHAnsi"/>
        </w:rPr>
      </w:pPr>
      <w:r w:rsidRPr="00807923">
        <w:rPr>
          <w:rFonts w:cstheme="minorHAnsi"/>
          <w:u w:val="single"/>
        </w:rPr>
        <w:t>General</w:t>
      </w:r>
      <w:r w:rsidRPr="00807923">
        <w:rPr>
          <w:rFonts w:cstheme="minorHAnsi"/>
          <w:spacing w:val="-3"/>
          <w:u w:val="single"/>
        </w:rPr>
        <w:t xml:space="preserve"> </w:t>
      </w:r>
      <w:r w:rsidRPr="00807923">
        <w:rPr>
          <w:rFonts w:cstheme="minorHAnsi"/>
          <w:u w:val="single"/>
        </w:rPr>
        <w:t>Duties</w:t>
      </w:r>
      <w:r w:rsidRPr="00807923">
        <w:rPr>
          <w:rFonts w:cstheme="minorHAnsi"/>
          <w:spacing w:val="1"/>
          <w:u w:val="single"/>
        </w:rPr>
        <w:t xml:space="preserve"> </w:t>
      </w:r>
      <w:r w:rsidRPr="00807923">
        <w:rPr>
          <w:rFonts w:cstheme="minorHAnsi"/>
          <w:u w:val="single"/>
        </w:rPr>
        <w:t>of the</w:t>
      </w:r>
      <w:r w:rsidRPr="00807923">
        <w:rPr>
          <w:rFonts w:cstheme="minorHAnsi"/>
          <w:spacing w:val="1"/>
          <w:u w:val="single"/>
        </w:rPr>
        <w:t xml:space="preserve"> </w:t>
      </w:r>
      <w:r w:rsidRPr="00807923">
        <w:rPr>
          <w:rFonts w:cstheme="minorHAnsi"/>
          <w:spacing w:val="-2"/>
          <w:u w:val="single"/>
        </w:rPr>
        <w:t>Secretary</w:t>
      </w:r>
    </w:p>
    <w:p w14:paraId="6137DF1F" w14:textId="77777777" w:rsidR="00807923" w:rsidRPr="00807923" w:rsidRDefault="00807923" w:rsidP="00807923">
      <w:pPr>
        <w:pStyle w:val="BodyText"/>
        <w:spacing w:before="11"/>
        <w:rPr>
          <w:rFonts w:asciiTheme="minorHAnsi" w:hAnsiTheme="minorHAnsi" w:cstheme="minorHAnsi"/>
          <w:sz w:val="13"/>
        </w:rPr>
      </w:pPr>
    </w:p>
    <w:p w14:paraId="37779F53" w14:textId="77777777" w:rsidR="00807923" w:rsidRPr="00807923" w:rsidRDefault="00807923" w:rsidP="00C01F3E">
      <w:pPr>
        <w:pStyle w:val="BodyText"/>
        <w:spacing w:before="73" w:line="220" w:lineRule="auto"/>
        <w:ind w:left="1180" w:right="115" w:firstLine="0"/>
        <w:jc w:val="both"/>
        <w:rPr>
          <w:rFonts w:asciiTheme="minorHAnsi" w:hAnsiTheme="minorHAnsi" w:cstheme="minorHAnsi"/>
        </w:rPr>
      </w:pPr>
      <w:r w:rsidRPr="00807923">
        <w:rPr>
          <w:rFonts w:asciiTheme="minorHAnsi" w:hAnsiTheme="minorHAnsi" w:cstheme="minorHAnsi"/>
        </w:rPr>
        <w:t>The Secretary shall be ex-officio clerk of the Board.</w:t>
      </w:r>
      <w:r w:rsidRPr="00807923">
        <w:rPr>
          <w:rFonts w:asciiTheme="minorHAnsi" w:hAnsiTheme="minorHAnsi" w:cstheme="minorHAnsi"/>
          <w:spacing w:val="80"/>
        </w:rPr>
        <w:t xml:space="preserve"> </w:t>
      </w:r>
      <w:r w:rsidRPr="00807923">
        <w:rPr>
          <w:rFonts w:asciiTheme="minorHAnsi" w:hAnsiTheme="minorHAnsi" w:cstheme="minorHAnsi"/>
        </w:rPr>
        <w:t>They shall attend all meetings of the</w:t>
      </w:r>
      <w:r w:rsidRPr="00807923">
        <w:rPr>
          <w:rFonts w:asciiTheme="minorHAnsi" w:hAnsiTheme="minorHAnsi" w:cstheme="minorHAnsi"/>
          <w:spacing w:val="40"/>
        </w:rPr>
        <w:t xml:space="preserve"> </w:t>
      </w:r>
      <w:r w:rsidRPr="00807923">
        <w:rPr>
          <w:rFonts w:asciiTheme="minorHAnsi" w:hAnsiTheme="minorHAnsi" w:cstheme="minorHAnsi"/>
        </w:rPr>
        <w:t>Board and record</w:t>
      </w:r>
      <w:r w:rsidRPr="00807923">
        <w:rPr>
          <w:rFonts w:asciiTheme="minorHAnsi" w:hAnsiTheme="minorHAnsi" w:cstheme="minorHAnsi"/>
          <w:spacing w:val="-1"/>
        </w:rPr>
        <w:t xml:space="preserve"> </w:t>
      </w:r>
      <w:r w:rsidRPr="00807923">
        <w:rPr>
          <w:rFonts w:asciiTheme="minorHAnsi" w:hAnsiTheme="minorHAnsi" w:cstheme="minorHAnsi"/>
        </w:rPr>
        <w:t>all facts and</w:t>
      </w:r>
      <w:r w:rsidRPr="00807923">
        <w:rPr>
          <w:rFonts w:asciiTheme="minorHAnsi" w:hAnsiTheme="minorHAnsi" w:cstheme="minorHAnsi"/>
          <w:spacing w:val="-1"/>
        </w:rPr>
        <w:t xml:space="preserve"> </w:t>
      </w:r>
      <w:r w:rsidRPr="00807923">
        <w:rPr>
          <w:rFonts w:asciiTheme="minorHAnsi" w:hAnsiTheme="minorHAnsi" w:cstheme="minorHAnsi"/>
        </w:rPr>
        <w:t>minutes of all proceedings in the books kept for that purpose. They shall give all notices required to be given to Members and to Directors.</w:t>
      </w:r>
      <w:r w:rsidRPr="00807923">
        <w:rPr>
          <w:rFonts w:asciiTheme="minorHAnsi" w:hAnsiTheme="minorHAnsi" w:cstheme="minorHAnsi"/>
          <w:spacing w:val="40"/>
        </w:rPr>
        <w:t xml:space="preserve"> </w:t>
      </w:r>
      <w:r w:rsidRPr="00807923">
        <w:rPr>
          <w:rFonts w:asciiTheme="minorHAnsi" w:hAnsiTheme="minorHAnsi" w:cstheme="minorHAnsi"/>
        </w:rPr>
        <w:t>They shall be the custodian of the seal of the Corporation and of all books, papers, records, correspondence, contracts and other documents belonging to the Corporation which they shall deliver up only when authorized by a resolution of the Board to do so and to such person or persons as</w:t>
      </w:r>
      <w:r w:rsidRPr="00807923">
        <w:rPr>
          <w:rFonts w:asciiTheme="minorHAnsi" w:hAnsiTheme="minorHAnsi" w:cstheme="minorHAnsi"/>
          <w:spacing w:val="80"/>
        </w:rPr>
        <w:t xml:space="preserve"> </w:t>
      </w:r>
      <w:r w:rsidRPr="00807923">
        <w:rPr>
          <w:rFonts w:asciiTheme="minorHAnsi" w:hAnsiTheme="minorHAnsi" w:cstheme="minorHAnsi"/>
        </w:rPr>
        <w:t>may be named in the resolution, and they shall perform such other duties as may from time</w:t>
      </w:r>
      <w:r w:rsidRPr="00807923">
        <w:rPr>
          <w:rFonts w:asciiTheme="minorHAnsi" w:hAnsiTheme="minorHAnsi" w:cstheme="minorHAnsi"/>
          <w:spacing w:val="80"/>
        </w:rPr>
        <w:t xml:space="preserve"> </w:t>
      </w:r>
      <w:r w:rsidRPr="00807923">
        <w:rPr>
          <w:rFonts w:asciiTheme="minorHAnsi" w:hAnsiTheme="minorHAnsi" w:cstheme="minorHAnsi"/>
        </w:rPr>
        <w:t>to time be determined by the board of Directors.</w:t>
      </w:r>
    </w:p>
    <w:p w14:paraId="0327FEAF" w14:textId="77777777" w:rsidR="00807923" w:rsidRPr="00807923" w:rsidRDefault="00807923" w:rsidP="00807923">
      <w:pPr>
        <w:pStyle w:val="BodyText"/>
        <w:spacing w:before="73" w:line="220" w:lineRule="auto"/>
        <w:ind w:left="720" w:right="115"/>
        <w:jc w:val="both"/>
        <w:rPr>
          <w:rFonts w:asciiTheme="minorHAnsi" w:hAnsiTheme="minorHAnsi" w:cstheme="minorHAnsi"/>
        </w:rPr>
      </w:pPr>
    </w:p>
    <w:p w14:paraId="306236A6" w14:textId="77777777" w:rsidR="00807923" w:rsidRPr="00807923" w:rsidRDefault="00807923" w:rsidP="00807923">
      <w:pPr>
        <w:pStyle w:val="ListParagraph"/>
        <w:numPr>
          <w:ilvl w:val="1"/>
          <w:numId w:val="102"/>
        </w:numPr>
        <w:tabs>
          <w:tab w:val="left" w:pos="1180"/>
          <w:tab w:val="left" w:pos="1181"/>
        </w:tabs>
        <w:autoSpaceDE w:val="0"/>
        <w:autoSpaceDN w:val="0"/>
        <w:spacing w:before="57"/>
        <w:ind w:left="1180" w:hanging="361"/>
        <w:jc w:val="left"/>
        <w:rPr>
          <w:rFonts w:cstheme="minorHAnsi"/>
        </w:rPr>
      </w:pPr>
      <w:r w:rsidRPr="00807923">
        <w:rPr>
          <w:rFonts w:cstheme="minorHAnsi"/>
          <w:u w:val="single"/>
        </w:rPr>
        <w:t>General</w:t>
      </w:r>
      <w:r w:rsidRPr="00807923">
        <w:rPr>
          <w:rFonts w:cstheme="minorHAnsi"/>
          <w:spacing w:val="-1"/>
          <w:u w:val="single"/>
        </w:rPr>
        <w:t xml:space="preserve"> </w:t>
      </w:r>
      <w:r w:rsidRPr="00807923">
        <w:rPr>
          <w:rFonts w:cstheme="minorHAnsi"/>
          <w:u w:val="single"/>
        </w:rPr>
        <w:t>Duties</w:t>
      </w:r>
      <w:r w:rsidRPr="00807923">
        <w:rPr>
          <w:rFonts w:cstheme="minorHAnsi"/>
          <w:spacing w:val="1"/>
          <w:u w:val="single"/>
        </w:rPr>
        <w:t xml:space="preserve"> </w:t>
      </w:r>
      <w:r w:rsidRPr="00807923">
        <w:rPr>
          <w:rFonts w:cstheme="minorHAnsi"/>
          <w:u w:val="single"/>
        </w:rPr>
        <w:t>of the</w:t>
      </w:r>
      <w:r w:rsidRPr="00807923">
        <w:rPr>
          <w:rFonts w:cstheme="minorHAnsi"/>
          <w:spacing w:val="1"/>
          <w:u w:val="single"/>
        </w:rPr>
        <w:t xml:space="preserve"> </w:t>
      </w:r>
      <w:r w:rsidRPr="00807923">
        <w:rPr>
          <w:rFonts w:cstheme="minorHAnsi"/>
          <w:spacing w:val="-2"/>
          <w:u w:val="single"/>
        </w:rPr>
        <w:t>Treasurer</w:t>
      </w:r>
    </w:p>
    <w:p w14:paraId="42D74530" w14:textId="77777777" w:rsidR="00807923" w:rsidRPr="00807923" w:rsidRDefault="00807923" w:rsidP="00807923">
      <w:pPr>
        <w:pStyle w:val="BodyText"/>
        <w:spacing w:before="10"/>
        <w:rPr>
          <w:rFonts w:asciiTheme="minorHAnsi" w:hAnsiTheme="minorHAnsi" w:cstheme="minorHAnsi"/>
          <w:sz w:val="13"/>
        </w:rPr>
      </w:pPr>
    </w:p>
    <w:p w14:paraId="57862CD6" w14:textId="77777777" w:rsidR="00807923" w:rsidRPr="00807923" w:rsidRDefault="00807923" w:rsidP="00C01F3E">
      <w:pPr>
        <w:pStyle w:val="BodyText"/>
        <w:spacing w:before="74" w:line="220" w:lineRule="auto"/>
        <w:ind w:left="1180" w:right="132" w:firstLine="0"/>
        <w:rPr>
          <w:rFonts w:asciiTheme="minorHAnsi" w:hAnsiTheme="minorHAnsi" w:cstheme="minorHAnsi"/>
        </w:rPr>
      </w:pPr>
      <w:r w:rsidRPr="00807923">
        <w:rPr>
          <w:rFonts w:asciiTheme="minorHAnsi" w:hAnsiTheme="minorHAnsi" w:cstheme="minorHAnsi"/>
        </w:rPr>
        <w:t>The Treasurer or person performing the usual duties of a Treasurer shall report on accurate accounts of all receipts and disbursements of the Corporation in proper books of account and</w:t>
      </w:r>
      <w:r w:rsidRPr="00807923">
        <w:rPr>
          <w:rFonts w:asciiTheme="minorHAnsi" w:hAnsiTheme="minorHAnsi" w:cstheme="minorHAnsi"/>
          <w:spacing w:val="-2"/>
        </w:rPr>
        <w:t xml:space="preserve"> </w:t>
      </w:r>
      <w:r w:rsidRPr="00807923">
        <w:rPr>
          <w:rFonts w:asciiTheme="minorHAnsi" w:hAnsiTheme="minorHAnsi" w:cstheme="minorHAnsi"/>
        </w:rPr>
        <w:t>shall</w:t>
      </w:r>
      <w:r w:rsidRPr="00807923">
        <w:rPr>
          <w:rFonts w:asciiTheme="minorHAnsi" w:hAnsiTheme="minorHAnsi" w:cstheme="minorHAnsi"/>
          <w:spacing w:val="-1"/>
        </w:rPr>
        <w:t xml:space="preserve"> </w:t>
      </w:r>
      <w:r w:rsidRPr="00807923">
        <w:rPr>
          <w:rFonts w:asciiTheme="minorHAnsi" w:hAnsiTheme="minorHAnsi" w:cstheme="minorHAnsi"/>
        </w:rPr>
        <w:t>ensure</w:t>
      </w:r>
      <w:r w:rsidRPr="00807923">
        <w:rPr>
          <w:rFonts w:asciiTheme="minorHAnsi" w:hAnsiTheme="minorHAnsi" w:cstheme="minorHAnsi"/>
          <w:spacing w:val="-1"/>
        </w:rPr>
        <w:t xml:space="preserve"> </w:t>
      </w:r>
      <w:r w:rsidRPr="00807923">
        <w:rPr>
          <w:rFonts w:asciiTheme="minorHAnsi" w:hAnsiTheme="minorHAnsi" w:cstheme="minorHAnsi"/>
        </w:rPr>
        <w:t>the</w:t>
      </w:r>
      <w:r w:rsidRPr="00807923">
        <w:rPr>
          <w:rFonts w:asciiTheme="minorHAnsi" w:hAnsiTheme="minorHAnsi" w:cstheme="minorHAnsi"/>
          <w:spacing w:val="-1"/>
        </w:rPr>
        <w:t xml:space="preserve"> </w:t>
      </w:r>
      <w:r w:rsidRPr="00807923">
        <w:rPr>
          <w:rFonts w:asciiTheme="minorHAnsi" w:hAnsiTheme="minorHAnsi" w:cstheme="minorHAnsi"/>
        </w:rPr>
        <w:t>deposit</w:t>
      </w:r>
      <w:r w:rsidRPr="00807923">
        <w:rPr>
          <w:rFonts w:asciiTheme="minorHAnsi" w:hAnsiTheme="minorHAnsi" w:cstheme="minorHAnsi"/>
          <w:spacing w:val="-1"/>
        </w:rPr>
        <w:t xml:space="preserve"> </w:t>
      </w:r>
      <w:r w:rsidRPr="00807923">
        <w:rPr>
          <w:rFonts w:asciiTheme="minorHAnsi" w:hAnsiTheme="minorHAnsi" w:cstheme="minorHAnsi"/>
        </w:rPr>
        <w:t>of</w:t>
      </w:r>
      <w:r w:rsidRPr="00807923">
        <w:rPr>
          <w:rFonts w:asciiTheme="minorHAnsi" w:hAnsiTheme="minorHAnsi" w:cstheme="minorHAnsi"/>
          <w:spacing w:val="-1"/>
        </w:rPr>
        <w:t xml:space="preserve"> </w:t>
      </w:r>
      <w:r w:rsidRPr="00807923">
        <w:rPr>
          <w:rFonts w:asciiTheme="minorHAnsi" w:hAnsiTheme="minorHAnsi" w:cstheme="minorHAnsi"/>
        </w:rPr>
        <w:t>all</w:t>
      </w:r>
      <w:r w:rsidRPr="00807923">
        <w:rPr>
          <w:rFonts w:asciiTheme="minorHAnsi" w:hAnsiTheme="minorHAnsi" w:cstheme="minorHAnsi"/>
          <w:spacing w:val="-1"/>
        </w:rPr>
        <w:t xml:space="preserve"> </w:t>
      </w:r>
      <w:r w:rsidRPr="00807923">
        <w:rPr>
          <w:rFonts w:asciiTheme="minorHAnsi" w:hAnsiTheme="minorHAnsi" w:cstheme="minorHAnsi"/>
        </w:rPr>
        <w:t>moneys</w:t>
      </w:r>
      <w:r w:rsidRPr="00807923">
        <w:rPr>
          <w:rFonts w:asciiTheme="minorHAnsi" w:hAnsiTheme="minorHAnsi" w:cstheme="minorHAnsi"/>
          <w:spacing w:val="-1"/>
        </w:rPr>
        <w:t xml:space="preserve"> </w:t>
      </w:r>
      <w:r w:rsidRPr="00807923">
        <w:rPr>
          <w:rFonts w:asciiTheme="minorHAnsi" w:hAnsiTheme="minorHAnsi" w:cstheme="minorHAnsi"/>
        </w:rPr>
        <w:t>and</w:t>
      </w:r>
      <w:r w:rsidRPr="00807923">
        <w:rPr>
          <w:rFonts w:asciiTheme="minorHAnsi" w:hAnsiTheme="minorHAnsi" w:cstheme="minorHAnsi"/>
          <w:spacing w:val="-2"/>
        </w:rPr>
        <w:t xml:space="preserve"> </w:t>
      </w:r>
      <w:r w:rsidRPr="00807923">
        <w:rPr>
          <w:rFonts w:asciiTheme="minorHAnsi" w:hAnsiTheme="minorHAnsi" w:cstheme="minorHAnsi"/>
        </w:rPr>
        <w:t>other</w:t>
      </w:r>
      <w:r w:rsidRPr="00807923">
        <w:rPr>
          <w:rFonts w:asciiTheme="minorHAnsi" w:hAnsiTheme="minorHAnsi" w:cstheme="minorHAnsi"/>
          <w:spacing w:val="-1"/>
        </w:rPr>
        <w:t xml:space="preserve"> </w:t>
      </w:r>
      <w:r w:rsidRPr="00807923">
        <w:rPr>
          <w:rFonts w:asciiTheme="minorHAnsi" w:hAnsiTheme="minorHAnsi" w:cstheme="minorHAnsi"/>
        </w:rPr>
        <w:t>valuable</w:t>
      </w:r>
      <w:r w:rsidRPr="00807923">
        <w:rPr>
          <w:rFonts w:asciiTheme="minorHAnsi" w:hAnsiTheme="minorHAnsi" w:cstheme="minorHAnsi"/>
          <w:spacing w:val="-1"/>
        </w:rPr>
        <w:t xml:space="preserve"> </w:t>
      </w:r>
      <w:r w:rsidRPr="00807923">
        <w:rPr>
          <w:rFonts w:asciiTheme="minorHAnsi" w:hAnsiTheme="minorHAnsi" w:cstheme="minorHAnsi"/>
        </w:rPr>
        <w:t>effects</w:t>
      </w:r>
      <w:r w:rsidRPr="00807923">
        <w:rPr>
          <w:rFonts w:asciiTheme="minorHAnsi" w:hAnsiTheme="minorHAnsi" w:cstheme="minorHAnsi"/>
          <w:spacing w:val="-1"/>
        </w:rPr>
        <w:t xml:space="preserve"> </w:t>
      </w:r>
      <w:r w:rsidRPr="00807923">
        <w:rPr>
          <w:rFonts w:asciiTheme="minorHAnsi" w:hAnsiTheme="minorHAnsi" w:cstheme="minorHAnsi"/>
        </w:rPr>
        <w:t>in</w:t>
      </w:r>
      <w:r w:rsidRPr="00807923">
        <w:rPr>
          <w:rFonts w:asciiTheme="minorHAnsi" w:hAnsiTheme="minorHAnsi" w:cstheme="minorHAnsi"/>
          <w:spacing w:val="-1"/>
        </w:rPr>
        <w:t xml:space="preserve"> </w:t>
      </w:r>
      <w:r w:rsidRPr="00807923">
        <w:rPr>
          <w:rFonts w:asciiTheme="minorHAnsi" w:hAnsiTheme="minorHAnsi" w:cstheme="minorHAnsi"/>
        </w:rPr>
        <w:t>the</w:t>
      </w:r>
      <w:r w:rsidRPr="00807923">
        <w:rPr>
          <w:rFonts w:asciiTheme="minorHAnsi" w:hAnsiTheme="minorHAnsi" w:cstheme="minorHAnsi"/>
          <w:spacing w:val="-1"/>
        </w:rPr>
        <w:t xml:space="preserve"> </w:t>
      </w:r>
      <w:r w:rsidRPr="00807923">
        <w:rPr>
          <w:rFonts w:asciiTheme="minorHAnsi" w:hAnsiTheme="minorHAnsi" w:cstheme="minorHAnsi"/>
        </w:rPr>
        <w:t>name and</w:t>
      </w:r>
      <w:r w:rsidRPr="00807923">
        <w:rPr>
          <w:rFonts w:asciiTheme="minorHAnsi" w:hAnsiTheme="minorHAnsi" w:cstheme="minorHAnsi"/>
          <w:spacing w:val="-2"/>
        </w:rPr>
        <w:t xml:space="preserve"> </w:t>
      </w:r>
      <w:r w:rsidRPr="00807923">
        <w:rPr>
          <w:rFonts w:asciiTheme="minorHAnsi" w:hAnsiTheme="minorHAnsi" w:cstheme="minorHAnsi"/>
        </w:rPr>
        <w:t>to the credit of the corporation in such bank or banks as may from time to time be designated by the Board, taking proper vouchers therefore, and shall render to the Board at the regular meetings thereof or whenever required of them an account of all their transactions as</w:t>
      </w:r>
      <w:r w:rsidRPr="00807923">
        <w:rPr>
          <w:rFonts w:asciiTheme="minorHAnsi" w:hAnsiTheme="minorHAnsi" w:cstheme="minorHAnsi"/>
          <w:spacing w:val="40"/>
        </w:rPr>
        <w:t xml:space="preserve"> </w:t>
      </w:r>
      <w:r w:rsidRPr="00807923">
        <w:rPr>
          <w:rFonts w:asciiTheme="minorHAnsi" w:hAnsiTheme="minorHAnsi" w:cstheme="minorHAnsi"/>
        </w:rPr>
        <w:t>Treasurer, and of the financial position of the Corporation.</w:t>
      </w:r>
      <w:r w:rsidRPr="00807923">
        <w:rPr>
          <w:rFonts w:asciiTheme="minorHAnsi" w:hAnsiTheme="minorHAnsi" w:cstheme="minorHAnsi"/>
          <w:spacing w:val="40"/>
        </w:rPr>
        <w:t xml:space="preserve"> </w:t>
      </w:r>
      <w:r w:rsidRPr="00807923">
        <w:rPr>
          <w:rFonts w:asciiTheme="minorHAnsi" w:hAnsiTheme="minorHAnsi" w:cstheme="minorHAnsi"/>
        </w:rPr>
        <w:t>They shall also perform such other duties as may from time to time be determined by the Board.</w:t>
      </w:r>
    </w:p>
    <w:p w14:paraId="5172E4E2" w14:textId="77777777" w:rsidR="00807923" w:rsidRPr="00807923" w:rsidRDefault="00807923" w:rsidP="00807923">
      <w:pPr>
        <w:pStyle w:val="BodyText"/>
        <w:spacing w:before="9"/>
        <w:rPr>
          <w:rFonts w:asciiTheme="minorHAnsi" w:hAnsiTheme="minorHAnsi" w:cstheme="minorHAnsi"/>
          <w:sz w:val="20"/>
        </w:rPr>
      </w:pPr>
    </w:p>
    <w:p w14:paraId="3FC39575" w14:textId="77777777" w:rsidR="00807923" w:rsidRPr="00807923" w:rsidRDefault="00807923" w:rsidP="00807923">
      <w:pPr>
        <w:pStyle w:val="ListParagraph"/>
        <w:numPr>
          <w:ilvl w:val="1"/>
          <w:numId w:val="102"/>
        </w:numPr>
        <w:tabs>
          <w:tab w:val="left" w:pos="1181"/>
        </w:tabs>
        <w:autoSpaceDE w:val="0"/>
        <w:autoSpaceDN w:val="0"/>
        <w:ind w:left="1180" w:hanging="361"/>
        <w:jc w:val="left"/>
        <w:rPr>
          <w:rFonts w:cstheme="minorHAnsi"/>
        </w:rPr>
      </w:pPr>
      <w:r w:rsidRPr="00807923">
        <w:rPr>
          <w:rFonts w:cstheme="minorHAnsi"/>
          <w:u w:val="single"/>
        </w:rPr>
        <w:t>General</w:t>
      </w:r>
      <w:r w:rsidRPr="00807923">
        <w:rPr>
          <w:rFonts w:cstheme="minorHAnsi"/>
          <w:spacing w:val="-3"/>
          <w:u w:val="single"/>
        </w:rPr>
        <w:t xml:space="preserve"> </w:t>
      </w:r>
      <w:r w:rsidRPr="00807923">
        <w:rPr>
          <w:rFonts w:cstheme="minorHAnsi"/>
          <w:u w:val="single"/>
        </w:rPr>
        <w:t>Duties</w:t>
      </w:r>
      <w:r w:rsidRPr="00807923">
        <w:rPr>
          <w:rFonts w:cstheme="minorHAnsi"/>
          <w:spacing w:val="1"/>
          <w:u w:val="single"/>
        </w:rPr>
        <w:t xml:space="preserve"> </w:t>
      </w:r>
      <w:r w:rsidRPr="00807923">
        <w:rPr>
          <w:rFonts w:cstheme="minorHAnsi"/>
          <w:u w:val="single"/>
        </w:rPr>
        <w:t>of the</w:t>
      </w:r>
      <w:r w:rsidRPr="00807923">
        <w:rPr>
          <w:rFonts w:cstheme="minorHAnsi"/>
          <w:spacing w:val="1"/>
          <w:u w:val="single"/>
        </w:rPr>
        <w:t xml:space="preserve"> </w:t>
      </w:r>
      <w:r w:rsidRPr="00807923">
        <w:rPr>
          <w:rFonts w:cstheme="minorHAnsi"/>
          <w:u w:val="single"/>
        </w:rPr>
        <w:t>other</w:t>
      </w:r>
      <w:r w:rsidRPr="00807923">
        <w:rPr>
          <w:rFonts w:cstheme="minorHAnsi"/>
          <w:spacing w:val="1"/>
          <w:u w:val="single"/>
        </w:rPr>
        <w:t xml:space="preserve"> </w:t>
      </w:r>
      <w:r w:rsidRPr="00807923">
        <w:rPr>
          <w:rFonts w:cstheme="minorHAnsi"/>
          <w:spacing w:val="-2"/>
          <w:u w:val="single"/>
        </w:rPr>
        <w:t>Officers</w:t>
      </w:r>
    </w:p>
    <w:p w14:paraId="4D497DCC" w14:textId="77777777" w:rsidR="00807923" w:rsidRPr="00807923" w:rsidRDefault="00807923" w:rsidP="00807923">
      <w:pPr>
        <w:pStyle w:val="BodyText"/>
        <w:spacing w:before="11"/>
        <w:rPr>
          <w:rFonts w:asciiTheme="minorHAnsi" w:hAnsiTheme="minorHAnsi" w:cstheme="minorHAnsi"/>
          <w:sz w:val="15"/>
        </w:rPr>
      </w:pPr>
    </w:p>
    <w:p w14:paraId="176BE237" w14:textId="77777777" w:rsidR="00807923" w:rsidRPr="00807923" w:rsidRDefault="00807923" w:rsidP="00C01F3E">
      <w:pPr>
        <w:pStyle w:val="BodyText"/>
        <w:spacing w:before="62" w:line="232" w:lineRule="auto"/>
        <w:ind w:left="1180" w:firstLine="0"/>
        <w:rPr>
          <w:rFonts w:asciiTheme="minorHAnsi" w:hAnsiTheme="minorHAnsi" w:cstheme="minorHAnsi"/>
        </w:rPr>
      </w:pPr>
      <w:r w:rsidRPr="00807923">
        <w:rPr>
          <w:rFonts w:asciiTheme="minorHAnsi" w:hAnsiTheme="minorHAnsi" w:cstheme="minorHAnsi"/>
        </w:rPr>
        <w:t>The</w:t>
      </w:r>
      <w:r w:rsidRPr="00807923">
        <w:rPr>
          <w:rFonts w:asciiTheme="minorHAnsi" w:hAnsiTheme="minorHAnsi" w:cstheme="minorHAnsi"/>
          <w:spacing w:val="40"/>
        </w:rPr>
        <w:t xml:space="preserve"> </w:t>
      </w:r>
      <w:r w:rsidRPr="00807923">
        <w:rPr>
          <w:rFonts w:asciiTheme="minorHAnsi" w:hAnsiTheme="minorHAnsi" w:cstheme="minorHAnsi"/>
        </w:rPr>
        <w:t>duties</w:t>
      </w:r>
      <w:r w:rsidRPr="00807923">
        <w:rPr>
          <w:rFonts w:asciiTheme="minorHAnsi" w:hAnsiTheme="minorHAnsi" w:cstheme="minorHAnsi"/>
          <w:spacing w:val="40"/>
        </w:rPr>
        <w:t xml:space="preserve"> </w:t>
      </w:r>
      <w:r w:rsidRPr="00807923">
        <w:rPr>
          <w:rFonts w:asciiTheme="minorHAnsi" w:hAnsiTheme="minorHAnsi" w:cstheme="minorHAnsi"/>
        </w:rPr>
        <w:t>of</w:t>
      </w:r>
      <w:r w:rsidRPr="00807923">
        <w:rPr>
          <w:rFonts w:asciiTheme="minorHAnsi" w:hAnsiTheme="minorHAnsi" w:cstheme="minorHAnsi"/>
          <w:spacing w:val="40"/>
        </w:rPr>
        <w:t xml:space="preserve"> </w:t>
      </w:r>
      <w:r w:rsidRPr="00807923">
        <w:rPr>
          <w:rFonts w:asciiTheme="minorHAnsi" w:hAnsiTheme="minorHAnsi" w:cstheme="minorHAnsi"/>
        </w:rPr>
        <w:t>all</w:t>
      </w:r>
      <w:r w:rsidRPr="00807923">
        <w:rPr>
          <w:rFonts w:asciiTheme="minorHAnsi" w:hAnsiTheme="minorHAnsi" w:cstheme="minorHAnsi"/>
          <w:spacing w:val="40"/>
        </w:rPr>
        <w:t xml:space="preserve"> </w:t>
      </w:r>
      <w:r w:rsidRPr="00807923">
        <w:rPr>
          <w:rFonts w:asciiTheme="minorHAnsi" w:hAnsiTheme="minorHAnsi" w:cstheme="minorHAnsi"/>
        </w:rPr>
        <w:t>other</w:t>
      </w:r>
      <w:r w:rsidRPr="00807923">
        <w:rPr>
          <w:rFonts w:asciiTheme="minorHAnsi" w:hAnsiTheme="minorHAnsi" w:cstheme="minorHAnsi"/>
          <w:spacing w:val="40"/>
        </w:rPr>
        <w:t xml:space="preserve"> </w:t>
      </w:r>
      <w:r w:rsidRPr="00807923">
        <w:rPr>
          <w:rFonts w:asciiTheme="minorHAnsi" w:hAnsiTheme="minorHAnsi" w:cstheme="minorHAnsi"/>
        </w:rPr>
        <w:t>Officers</w:t>
      </w:r>
      <w:r w:rsidRPr="00807923">
        <w:rPr>
          <w:rFonts w:asciiTheme="minorHAnsi" w:hAnsiTheme="minorHAnsi" w:cstheme="minorHAnsi"/>
          <w:spacing w:val="40"/>
        </w:rPr>
        <w:t xml:space="preserve"> </w:t>
      </w:r>
      <w:r w:rsidRPr="00807923">
        <w:rPr>
          <w:rFonts w:asciiTheme="minorHAnsi" w:hAnsiTheme="minorHAnsi" w:cstheme="minorHAnsi"/>
        </w:rPr>
        <w:t>of</w:t>
      </w:r>
      <w:r w:rsidRPr="00807923">
        <w:rPr>
          <w:rFonts w:asciiTheme="minorHAnsi" w:hAnsiTheme="minorHAnsi" w:cstheme="minorHAnsi"/>
          <w:spacing w:val="40"/>
        </w:rPr>
        <w:t xml:space="preserve"> </w:t>
      </w:r>
      <w:r w:rsidRPr="00807923">
        <w:rPr>
          <w:rFonts w:asciiTheme="minorHAnsi" w:hAnsiTheme="minorHAnsi" w:cstheme="minorHAnsi"/>
        </w:rPr>
        <w:t>the</w:t>
      </w:r>
      <w:r w:rsidRPr="00807923">
        <w:rPr>
          <w:rFonts w:asciiTheme="minorHAnsi" w:hAnsiTheme="minorHAnsi" w:cstheme="minorHAnsi"/>
          <w:spacing w:val="40"/>
        </w:rPr>
        <w:t xml:space="preserve"> </w:t>
      </w:r>
      <w:r w:rsidRPr="00807923">
        <w:rPr>
          <w:rFonts w:asciiTheme="minorHAnsi" w:hAnsiTheme="minorHAnsi" w:cstheme="minorHAnsi"/>
        </w:rPr>
        <w:t>Corporation</w:t>
      </w:r>
      <w:r w:rsidRPr="00807923">
        <w:rPr>
          <w:rFonts w:asciiTheme="minorHAnsi" w:hAnsiTheme="minorHAnsi" w:cstheme="minorHAnsi"/>
          <w:spacing w:val="40"/>
        </w:rPr>
        <w:t xml:space="preserve"> </w:t>
      </w:r>
      <w:r w:rsidRPr="00807923">
        <w:rPr>
          <w:rFonts w:asciiTheme="minorHAnsi" w:hAnsiTheme="minorHAnsi" w:cstheme="minorHAnsi"/>
        </w:rPr>
        <w:t>shall</w:t>
      </w:r>
      <w:r w:rsidRPr="00807923">
        <w:rPr>
          <w:rFonts w:asciiTheme="minorHAnsi" w:hAnsiTheme="minorHAnsi" w:cstheme="minorHAnsi"/>
          <w:spacing w:val="40"/>
        </w:rPr>
        <w:t xml:space="preserve"> </w:t>
      </w:r>
      <w:r w:rsidRPr="00807923">
        <w:rPr>
          <w:rFonts w:asciiTheme="minorHAnsi" w:hAnsiTheme="minorHAnsi" w:cstheme="minorHAnsi"/>
        </w:rPr>
        <w:t>be</w:t>
      </w:r>
      <w:r w:rsidRPr="00807923">
        <w:rPr>
          <w:rFonts w:asciiTheme="minorHAnsi" w:hAnsiTheme="minorHAnsi" w:cstheme="minorHAnsi"/>
          <w:spacing w:val="40"/>
        </w:rPr>
        <w:t xml:space="preserve"> </w:t>
      </w:r>
      <w:r w:rsidRPr="00807923">
        <w:rPr>
          <w:rFonts w:asciiTheme="minorHAnsi" w:hAnsiTheme="minorHAnsi" w:cstheme="minorHAnsi"/>
        </w:rPr>
        <w:t>such</w:t>
      </w:r>
      <w:r w:rsidRPr="00807923">
        <w:rPr>
          <w:rFonts w:asciiTheme="minorHAnsi" w:hAnsiTheme="minorHAnsi" w:cstheme="minorHAnsi"/>
          <w:spacing w:val="40"/>
        </w:rPr>
        <w:t xml:space="preserve"> </w:t>
      </w:r>
      <w:r w:rsidRPr="00807923">
        <w:rPr>
          <w:rFonts w:asciiTheme="minorHAnsi" w:hAnsiTheme="minorHAnsi" w:cstheme="minorHAnsi"/>
        </w:rPr>
        <w:t>as</w:t>
      </w:r>
      <w:r w:rsidRPr="00807923">
        <w:rPr>
          <w:rFonts w:asciiTheme="minorHAnsi" w:hAnsiTheme="minorHAnsi" w:cstheme="minorHAnsi"/>
          <w:spacing w:val="40"/>
        </w:rPr>
        <w:t xml:space="preserve"> </w:t>
      </w:r>
      <w:r w:rsidRPr="00807923">
        <w:rPr>
          <w:rFonts w:asciiTheme="minorHAnsi" w:hAnsiTheme="minorHAnsi" w:cstheme="minorHAnsi"/>
        </w:rPr>
        <w:t>the</w:t>
      </w:r>
      <w:r w:rsidRPr="00807923">
        <w:rPr>
          <w:rFonts w:asciiTheme="minorHAnsi" w:hAnsiTheme="minorHAnsi" w:cstheme="minorHAnsi"/>
          <w:spacing w:val="40"/>
        </w:rPr>
        <w:t xml:space="preserve"> </w:t>
      </w:r>
      <w:proofErr w:type="gramStart"/>
      <w:r w:rsidRPr="00807923">
        <w:rPr>
          <w:rFonts w:asciiTheme="minorHAnsi" w:hAnsiTheme="minorHAnsi" w:cstheme="minorHAnsi"/>
        </w:rPr>
        <w:t>terms</w:t>
      </w:r>
      <w:proofErr w:type="gramEnd"/>
      <w:r w:rsidRPr="00807923">
        <w:rPr>
          <w:rFonts w:asciiTheme="minorHAnsi" w:hAnsiTheme="minorHAnsi" w:cstheme="minorHAnsi"/>
          <w:spacing w:val="40"/>
        </w:rPr>
        <w:t xml:space="preserve"> </w:t>
      </w:r>
      <w:r w:rsidRPr="00807923">
        <w:rPr>
          <w:rFonts w:asciiTheme="minorHAnsi" w:hAnsiTheme="minorHAnsi" w:cstheme="minorHAnsi"/>
        </w:rPr>
        <w:t>of</w:t>
      </w:r>
      <w:r w:rsidRPr="00807923">
        <w:rPr>
          <w:rFonts w:asciiTheme="minorHAnsi" w:hAnsiTheme="minorHAnsi" w:cstheme="minorHAnsi"/>
          <w:spacing w:val="40"/>
        </w:rPr>
        <w:t xml:space="preserve"> </w:t>
      </w:r>
      <w:r w:rsidRPr="00807923">
        <w:rPr>
          <w:rFonts w:asciiTheme="minorHAnsi" w:hAnsiTheme="minorHAnsi" w:cstheme="minorHAnsi"/>
        </w:rPr>
        <w:t>their engagement calls for or the Board requires of them.</w:t>
      </w:r>
    </w:p>
    <w:p w14:paraId="20D20910" w14:textId="77777777" w:rsidR="00807923" w:rsidRPr="00807923" w:rsidRDefault="00807923" w:rsidP="00807923">
      <w:pPr>
        <w:pStyle w:val="BodyText"/>
        <w:spacing w:before="2"/>
        <w:rPr>
          <w:rFonts w:asciiTheme="minorHAnsi" w:hAnsiTheme="minorHAnsi" w:cstheme="minorHAnsi"/>
          <w:sz w:val="21"/>
        </w:rPr>
      </w:pPr>
    </w:p>
    <w:p w14:paraId="34B25D51" w14:textId="77777777" w:rsidR="00807923" w:rsidRPr="00807923" w:rsidRDefault="00807923" w:rsidP="00807923">
      <w:pPr>
        <w:pStyle w:val="Heading1"/>
        <w:numPr>
          <w:ilvl w:val="0"/>
          <w:numId w:val="102"/>
        </w:numPr>
        <w:tabs>
          <w:tab w:val="left" w:pos="523"/>
        </w:tabs>
        <w:ind w:left="522" w:hanging="423"/>
        <w:rPr>
          <w:rFonts w:asciiTheme="minorHAnsi" w:hAnsiTheme="minorHAnsi" w:cstheme="minorHAnsi"/>
        </w:rPr>
      </w:pPr>
      <w:r w:rsidRPr="00807923">
        <w:rPr>
          <w:rFonts w:asciiTheme="minorHAnsi" w:hAnsiTheme="minorHAnsi" w:cstheme="minorHAnsi"/>
        </w:rPr>
        <w:t xml:space="preserve">Executive </w:t>
      </w:r>
      <w:r w:rsidRPr="00807923">
        <w:rPr>
          <w:rFonts w:asciiTheme="minorHAnsi" w:hAnsiTheme="minorHAnsi" w:cstheme="minorHAnsi"/>
          <w:spacing w:val="-2"/>
        </w:rPr>
        <w:t>Committee</w:t>
      </w:r>
    </w:p>
    <w:p w14:paraId="39B2B03D" w14:textId="77777777" w:rsidR="00807923" w:rsidRPr="00807923" w:rsidRDefault="00807923" w:rsidP="00807923">
      <w:pPr>
        <w:pStyle w:val="BodyText"/>
        <w:spacing w:before="5"/>
        <w:rPr>
          <w:rFonts w:asciiTheme="minorHAnsi" w:hAnsiTheme="minorHAnsi" w:cstheme="minorHAnsi"/>
          <w:b/>
        </w:rPr>
      </w:pPr>
    </w:p>
    <w:p w14:paraId="171FD666" w14:textId="6ABA63B9" w:rsidR="00807923" w:rsidRPr="00807923" w:rsidRDefault="00807923" w:rsidP="00C01F3E">
      <w:pPr>
        <w:pStyle w:val="BodyText"/>
        <w:spacing w:line="232" w:lineRule="auto"/>
        <w:ind w:left="460" w:right="115" w:firstLine="0"/>
        <w:jc w:val="both"/>
        <w:rPr>
          <w:rFonts w:asciiTheme="minorHAnsi" w:hAnsiTheme="minorHAnsi" w:cstheme="minorHAnsi"/>
        </w:rPr>
      </w:pPr>
      <w:r w:rsidRPr="00807923">
        <w:rPr>
          <w:rFonts w:asciiTheme="minorHAnsi" w:hAnsiTheme="minorHAnsi" w:cstheme="minorHAnsi"/>
        </w:rPr>
        <w:t>The Officers of the Board act as the Executive Committee.</w:t>
      </w:r>
      <w:r w:rsidRPr="00807923">
        <w:rPr>
          <w:rFonts w:asciiTheme="minorHAnsi" w:hAnsiTheme="minorHAnsi" w:cstheme="minorHAnsi"/>
          <w:spacing w:val="40"/>
        </w:rPr>
        <w:t xml:space="preserve"> </w:t>
      </w:r>
      <w:r w:rsidRPr="00807923">
        <w:rPr>
          <w:rFonts w:asciiTheme="minorHAnsi" w:hAnsiTheme="minorHAnsi" w:cstheme="minorHAnsi"/>
        </w:rPr>
        <w:t>The Executive Committee can consist of no fewer than three Directors.</w:t>
      </w:r>
      <w:r w:rsidRPr="00807923">
        <w:rPr>
          <w:rFonts w:asciiTheme="minorHAnsi" w:hAnsiTheme="minorHAnsi" w:cstheme="minorHAnsi"/>
          <w:spacing w:val="40"/>
        </w:rPr>
        <w:t xml:space="preserve"> </w:t>
      </w:r>
      <w:r w:rsidRPr="00807923">
        <w:rPr>
          <w:rFonts w:asciiTheme="minorHAnsi" w:hAnsiTheme="minorHAnsi" w:cstheme="minorHAnsi"/>
        </w:rPr>
        <w:t>The Executive Committee has any powers of the Board, subject to</w:t>
      </w:r>
      <w:r w:rsidRPr="00807923">
        <w:rPr>
          <w:rFonts w:asciiTheme="minorHAnsi" w:hAnsiTheme="minorHAnsi" w:cstheme="minorHAnsi"/>
          <w:spacing w:val="40"/>
        </w:rPr>
        <w:t xml:space="preserve"> </w:t>
      </w:r>
      <w:r w:rsidRPr="00807923">
        <w:rPr>
          <w:rFonts w:asciiTheme="minorHAnsi" w:hAnsiTheme="minorHAnsi" w:cstheme="minorHAnsi"/>
        </w:rPr>
        <w:t>any restrictions specified in the by-laws or imposed by the Board itself at any time.</w:t>
      </w:r>
      <w:r w:rsidRPr="00807923">
        <w:rPr>
          <w:rFonts w:asciiTheme="minorHAnsi" w:hAnsiTheme="minorHAnsi" w:cstheme="minorHAnsi"/>
          <w:spacing w:val="40"/>
        </w:rPr>
        <w:t xml:space="preserve"> </w:t>
      </w:r>
      <w:r w:rsidRPr="00807923">
        <w:rPr>
          <w:rFonts w:asciiTheme="minorHAnsi" w:hAnsiTheme="minorHAnsi" w:cstheme="minorHAnsi"/>
        </w:rPr>
        <w:t>Any such</w:t>
      </w:r>
      <w:r w:rsidRPr="00807923">
        <w:rPr>
          <w:rFonts w:asciiTheme="minorHAnsi" w:hAnsiTheme="minorHAnsi" w:cstheme="minorHAnsi"/>
          <w:spacing w:val="-1"/>
        </w:rPr>
        <w:t xml:space="preserve"> </w:t>
      </w:r>
      <w:r w:rsidRPr="00807923">
        <w:rPr>
          <w:rFonts w:asciiTheme="minorHAnsi" w:hAnsiTheme="minorHAnsi" w:cstheme="minorHAnsi"/>
        </w:rPr>
        <w:t>by-</w:t>
      </w:r>
      <w:r w:rsidRPr="00807923">
        <w:rPr>
          <w:rFonts w:asciiTheme="minorHAnsi" w:hAnsiTheme="minorHAnsi" w:cstheme="minorHAnsi"/>
        </w:rPr>
        <w:lastRenderedPageBreak/>
        <w:t xml:space="preserve">law is not effective until confirmed by two-thirds of the votes of Members. </w:t>
      </w:r>
    </w:p>
    <w:p w14:paraId="3B70D069" w14:textId="77777777" w:rsidR="00807923" w:rsidRPr="00807923" w:rsidRDefault="00807923" w:rsidP="00807923">
      <w:pPr>
        <w:pStyle w:val="BodyText"/>
        <w:spacing w:before="10"/>
        <w:rPr>
          <w:rFonts w:asciiTheme="minorHAnsi" w:hAnsiTheme="minorHAnsi" w:cstheme="minorHAnsi"/>
          <w:sz w:val="20"/>
        </w:rPr>
      </w:pPr>
    </w:p>
    <w:p w14:paraId="71F81F50" w14:textId="77777777" w:rsidR="00807923" w:rsidRPr="00807923" w:rsidRDefault="00807923" w:rsidP="00807923">
      <w:pPr>
        <w:pStyle w:val="Heading1"/>
        <w:numPr>
          <w:ilvl w:val="0"/>
          <w:numId w:val="102"/>
        </w:numPr>
        <w:tabs>
          <w:tab w:val="left" w:pos="523"/>
        </w:tabs>
        <w:ind w:left="522" w:hanging="423"/>
        <w:rPr>
          <w:rFonts w:asciiTheme="minorHAnsi" w:hAnsiTheme="minorHAnsi" w:cstheme="minorHAnsi"/>
        </w:rPr>
      </w:pPr>
      <w:r w:rsidRPr="00807923">
        <w:rPr>
          <w:rFonts w:asciiTheme="minorHAnsi" w:hAnsiTheme="minorHAnsi" w:cstheme="minorHAnsi"/>
        </w:rPr>
        <w:t>Executive</w:t>
      </w:r>
      <w:r w:rsidRPr="00807923">
        <w:rPr>
          <w:rFonts w:asciiTheme="minorHAnsi" w:hAnsiTheme="minorHAnsi" w:cstheme="minorHAnsi"/>
          <w:spacing w:val="-3"/>
        </w:rPr>
        <w:t xml:space="preserve"> </w:t>
      </w:r>
      <w:r w:rsidRPr="00807923">
        <w:rPr>
          <w:rFonts w:asciiTheme="minorHAnsi" w:hAnsiTheme="minorHAnsi" w:cstheme="minorHAnsi"/>
        </w:rPr>
        <w:t>Committee</w:t>
      </w:r>
      <w:r w:rsidRPr="00807923">
        <w:rPr>
          <w:rFonts w:asciiTheme="minorHAnsi" w:hAnsiTheme="minorHAnsi" w:cstheme="minorHAnsi"/>
          <w:spacing w:val="-3"/>
        </w:rPr>
        <w:t xml:space="preserve"> </w:t>
      </w:r>
      <w:r w:rsidRPr="00807923">
        <w:rPr>
          <w:rFonts w:asciiTheme="minorHAnsi" w:hAnsiTheme="minorHAnsi" w:cstheme="minorHAnsi"/>
          <w:spacing w:val="-2"/>
        </w:rPr>
        <w:t>Quorum</w:t>
      </w:r>
    </w:p>
    <w:p w14:paraId="56D631BA" w14:textId="77777777" w:rsidR="00807923" w:rsidRPr="00807923" w:rsidRDefault="00807923" w:rsidP="00807923">
      <w:pPr>
        <w:pStyle w:val="BodyText"/>
        <w:spacing w:before="11"/>
        <w:rPr>
          <w:rFonts w:asciiTheme="minorHAnsi" w:hAnsiTheme="minorHAnsi" w:cstheme="minorHAnsi"/>
          <w:b/>
          <w:sz w:val="21"/>
        </w:rPr>
      </w:pPr>
    </w:p>
    <w:p w14:paraId="723E9B89" w14:textId="77777777" w:rsidR="00807923" w:rsidRPr="00807923" w:rsidRDefault="00807923" w:rsidP="00807923">
      <w:pPr>
        <w:pStyle w:val="BodyText"/>
        <w:ind w:left="460"/>
        <w:jc w:val="both"/>
        <w:rPr>
          <w:rFonts w:asciiTheme="minorHAnsi" w:hAnsiTheme="minorHAnsi" w:cstheme="minorHAnsi"/>
        </w:rPr>
      </w:pPr>
      <w:r w:rsidRPr="00807923">
        <w:rPr>
          <w:rFonts w:asciiTheme="minorHAnsi" w:hAnsiTheme="minorHAnsi" w:cstheme="minorHAnsi"/>
        </w:rPr>
        <w:t>The</w:t>
      </w:r>
      <w:r w:rsidRPr="00807923">
        <w:rPr>
          <w:rFonts w:asciiTheme="minorHAnsi" w:hAnsiTheme="minorHAnsi" w:cstheme="minorHAnsi"/>
          <w:spacing w:val="-1"/>
        </w:rPr>
        <w:t xml:space="preserve"> </w:t>
      </w:r>
      <w:r w:rsidRPr="00807923">
        <w:rPr>
          <w:rFonts w:asciiTheme="minorHAnsi" w:hAnsiTheme="minorHAnsi" w:cstheme="minorHAnsi"/>
        </w:rPr>
        <w:t>quorum of</w:t>
      </w:r>
      <w:r w:rsidRPr="00807923">
        <w:rPr>
          <w:rFonts w:asciiTheme="minorHAnsi" w:hAnsiTheme="minorHAnsi" w:cstheme="minorHAnsi"/>
          <w:spacing w:val="-1"/>
        </w:rPr>
        <w:t xml:space="preserve"> </w:t>
      </w:r>
      <w:r w:rsidRPr="00807923">
        <w:rPr>
          <w:rFonts w:asciiTheme="minorHAnsi" w:hAnsiTheme="minorHAnsi" w:cstheme="minorHAnsi"/>
        </w:rPr>
        <w:t>the Executive Committee shall</w:t>
      </w:r>
      <w:r w:rsidRPr="00807923">
        <w:rPr>
          <w:rFonts w:asciiTheme="minorHAnsi" w:hAnsiTheme="minorHAnsi" w:cstheme="minorHAnsi"/>
          <w:spacing w:val="-2"/>
        </w:rPr>
        <w:t xml:space="preserve"> </w:t>
      </w:r>
      <w:r w:rsidRPr="00807923">
        <w:rPr>
          <w:rFonts w:asciiTheme="minorHAnsi" w:hAnsiTheme="minorHAnsi" w:cstheme="minorHAnsi"/>
        </w:rPr>
        <w:t>be</w:t>
      </w:r>
      <w:r w:rsidRPr="00807923">
        <w:rPr>
          <w:rFonts w:asciiTheme="minorHAnsi" w:hAnsiTheme="minorHAnsi" w:cstheme="minorHAnsi"/>
          <w:spacing w:val="-1"/>
        </w:rPr>
        <w:t xml:space="preserve"> </w:t>
      </w:r>
      <w:r w:rsidRPr="00807923">
        <w:rPr>
          <w:rFonts w:asciiTheme="minorHAnsi" w:hAnsiTheme="minorHAnsi" w:cstheme="minorHAnsi"/>
        </w:rPr>
        <w:t>a</w:t>
      </w:r>
      <w:r w:rsidRPr="00807923">
        <w:rPr>
          <w:rFonts w:asciiTheme="minorHAnsi" w:hAnsiTheme="minorHAnsi" w:cstheme="minorHAnsi"/>
          <w:spacing w:val="-1"/>
        </w:rPr>
        <w:t xml:space="preserve"> </w:t>
      </w:r>
      <w:r w:rsidRPr="00807923">
        <w:rPr>
          <w:rFonts w:asciiTheme="minorHAnsi" w:hAnsiTheme="minorHAnsi" w:cstheme="minorHAnsi"/>
        </w:rPr>
        <w:t>majority</w:t>
      </w:r>
      <w:r w:rsidRPr="00807923">
        <w:rPr>
          <w:rFonts w:asciiTheme="minorHAnsi" w:hAnsiTheme="minorHAnsi" w:cstheme="minorHAnsi"/>
          <w:spacing w:val="1"/>
        </w:rPr>
        <w:t xml:space="preserve"> </w:t>
      </w:r>
      <w:r w:rsidRPr="00807923">
        <w:rPr>
          <w:rFonts w:asciiTheme="minorHAnsi" w:hAnsiTheme="minorHAnsi" w:cstheme="minorHAnsi"/>
        </w:rPr>
        <w:t>of</w:t>
      </w:r>
      <w:r w:rsidRPr="00807923">
        <w:rPr>
          <w:rFonts w:asciiTheme="minorHAnsi" w:hAnsiTheme="minorHAnsi" w:cstheme="minorHAnsi"/>
          <w:spacing w:val="-1"/>
        </w:rPr>
        <w:t xml:space="preserve"> </w:t>
      </w:r>
      <w:r w:rsidRPr="00807923">
        <w:rPr>
          <w:rFonts w:asciiTheme="minorHAnsi" w:hAnsiTheme="minorHAnsi" w:cstheme="minorHAnsi"/>
        </w:rPr>
        <w:t>its members.</w:t>
      </w:r>
    </w:p>
    <w:p w14:paraId="66E1D758" w14:textId="77777777" w:rsidR="00807923" w:rsidRPr="00807923" w:rsidRDefault="00807923" w:rsidP="00807923">
      <w:pPr>
        <w:pStyle w:val="BodyText"/>
        <w:spacing w:before="1"/>
        <w:rPr>
          <w:rFonts w:asciiTheme="minorHAnsi" w:hAnsiTheme="minorHAnsi" w:cstheme="minorHAnsi"/>
          <w:sz w:val="21"/>
        </w:rPr>
      </w:pPr>
    </w:p>
    <w:p w14:paraId="010F3F7D" w14:textId="77777777" w:rsidR="00807923" w:rsidRPr="00807923" w:rsidRDefault="00807923" w:rsidP="00807923">
      <w:pPr>
        <w:pStyle w:val="Heading1"/>
        <w:numPr>
          <w:ilvl w:val="0"/>
          <w:numId w:val="102"/>
        </w:numPr>
        <w:tabs>
          <w:tab w:val="left" w:pos="523"/>
        </w:tabs>
        <w:ind w:left="522" w:hanging="423"/>
        <w:rPr>
          <w:rFonts w:asciiTheme="minorHAnsi" w:hAnsiTheme="minorHAnsi" w:cstheme="minorHAnsi"/>
        </w:rPr>
      </w:pPr>
      <w:r w:rsidRPr="00807923">
        <w:rPr>
          <w:rFonts w:asciiTheme="minorHAnsi" w:hAnsiTheme="minorHAnsi" w:cstheme="minorHAnsi"/>
        </w:rPr>
        <w:t xml:space="preserve">Execution of </w:t>
      </w:r>
      <w:r w:rsidRPr="00807923">
        <w:rPr>
          <w:rFonts w:asciiTheme="minorHAnsi" w:hAnsiTheme="minorHAnsi" w:cstheme="minorHAnsi"/>
          <w:spacing w:val="-2"/>
        </w:rPr>
        <w:t>Documents</w:t>
      </w:r>
    </w:p>
    <w:p w14:paraId="41033CD5" w14:textId="77777777" w:rsidR="00807923" w:rsidRPr="00807923" w:rsidRDefault="00807923" w:rsidP="00807923">
      <w:pPr>
        <w:pStyle w:val="BodyText"/>
        <w:spacing w:before="5"/>
        <w:rPr>
          <w:rFonts w:asciiTheme="minorHAnsi" w:hAnsiTheme="minorHAnsi" w:cstheme="minorHAnsi"/>
          <w:b/>
        </w:rPr>
      </w:pPr>
    </w:p>
    <w:p w14:paraId="3441877B" w14:textId="77777777" w:rsidR="00807923" w:rsidRPr="00807923" w:rsidRDefault="00807923" w:rsidP="00C01F3E">
      <w:pPr>
        <w:pStyle w:val="BodyText"/>
        <w:spacing w:line="232" w:lineRule="auto"/>
        <w:ind w:left="460" w:right="115" w:firstLine="0"/>
        <w:jc w:val="both"/>
        <w:rPr>
          <w:rFonts w:asciiTheme="minorHAnsi" w:hAnsiTheme="minorHAnsi" w:cstheme="minorHAnsi"/>
        </w:rPr>
      </w:pPr>
      <w:r w:rsidRPr="00807923">
        <w:rPr>
          <w:rFonts w:asciiTheme="minorHAnsi" w:hAnsiTheme="minorHAnsi" w:cstheme="minorHAnsi"/>
        </w:rPr>
        <w:t xml:space="preserve">Deeds, transfers, licenses, </w:t>
      </w:r>
      <w:proofErr w:type="gramStart"/>
      <w:r w:rsidRPr="00807923">
        <w:rPr>
          <w:rFonts w:asciiTheme="minorHAnsi" w:hAnsiTheme="minorHAnsi" w:cstheme="minorHAnsi"/>
        </w:rPr>
        <w:t>contracts</w:t>
      </w:r>
      <w:proofErr w:type="gramEnd"/>
      <w:r w:rsidRPr="00807923">
        <w:rPr>
          <w:rFonts w:asciiTheme="minorHAnsi" w:hAnsiTheme="minorHAnsi" w:cstheme="minorHAnsi"/>
        </w:rPr>
        <w:t xml:space="preserve"> and engagements on behalf of the Corporation shall be signed by either the Chair or Vice-chair and by the Secretary, and the Secretary shall affix the seal of the Corporation to such instruments as require the same.</w:t>
      </w:r>
    </w:p>
    <w:p w14:paraId="50F73F4B" w14:textId="77777777" w:rsidR="00807923" w:rsidRPr="00807923" w:rsidRDefault="00807923" w:rsidP="00807923">
      <w:pPr>
        <w:pStyle w:val="BodyText"/>
        <w:spacing w:before="11"/>
        <w:rPr>
          <w:rFonts w:asciiTheme="minorHAnsi" w:hAnsiTheme="minorHAnsi" w:cstheme="minorHAnsi"/>
          <w:sz w:val="20"/>
        </w:rPr>
      </w:pPr>
    </w:p>
    <w:p w14:paraId="3843F045" w14:textId="77777777" w:rsidR="00807923" w:rsidRPr="00807923" w:rsidRDefault="00807923" w:rsidP="00C01F3E">
      <w:pPr>
        <w:pStyle w:val="BodyText"/>
        <w:spacing w:before="1" w:line="232" w:lineRule="auto"/>
        <w:ind w:left="460" w:right="116" w:firstLine="0"/>
        <w:jc w:val="both"/>
        <w:rPr>
          <w:rFonts w:asciiTheme="minorHAnsi" w:hAnsiTheme="minorHAnsi" w:cstheme="minorHAnsi"/>
        </w:rPr>
      </w:pPr>
      <w:r w:rsidRPr="00807923">
        <w:rPr>
          <w:rFonts w:asciiTheme="minorHAnsi" w:hAnsiTheme="minorHAnsi" w:cstheme="minorHAnsi"/>
        </w:rPr>
        <w:t>Contracts in the ordinary course of the Corporation’s operations may be entered into on behalf of the Corporation by the Chair, Vice-</w:t>
      </w:r>
      <w:proofErr w:type="gramStart"/>
      <w:r w:rsidRPr="00807923">
        <w:rPr>
          <w:rFonts w:asciiTheme="minorHAnsi" w:hAnsiTheme="minorHAnsi" w:cstheme="minorHAnsi"/>
        </w:rPr>
        <w:t>chair</w:t>
      </w:r>
      <w:proofErr w:type="gramEnd"/>
      <w:r w:rsidRPr="00807923">
        <w:rPr>
          <w:rFonts w:asciiTheme="minorHAnsi" w:hAnsiTheme="minorHAnsi" w:cstheme="minorHAnsi"/>
        </w:rPr>
        <w:t xml:space="preserve"> and Treasurer, or by any person authorized by the Board.</w:t>
      </w:r>
    </w:p>
    <w:p w14:paraId="2165609C" w14:textId="77777777" w:rsidR="00807923" w:rsidRPr="00807923" w:rsidRDefault="00807923" w:rsidP="00807923">
      <w:pPr>
        <w:pStyle w:val="BodyText"/>
        <w:rPr>
          <w:rFonts w:asciiTheme="minorHAnsi" w:hAnsiTheme="minorHAnsi" w:cstheme="minorHAnsi"/>
          <w:sz w:val="21"/>
        </w:rPr>
      </w:pPr>
    </w:p>
    <w:p w14:paraId="4937F678" w14:textId="77777777" w:rsidR="00807923" w:rsidRPr="00807923" w:rsidRDefault="00807923" w:rsidP="00C01F3E">
      <w:pPr>
        <w:pStyle w:val="BodyText"/>
        <w:spacing w:line="232" w:lineRule="auto"/>
        <w:ind w:left="460" w:right="115" w:firstLine="0"/>
        <w:jc w:val="both"/>
        <w:rPr>
          <w:rFonts w:asciiTheme="minorHAnsi" w:hAnsiTheme="minorHAnsi" w:cstheme="minorHAnsi"/>
        </w:rPr>
      </w:pPr>
      <w:r w:rsidRPr="00807923">
        <w:rPr>
          <w:rFonts w:asciiTheme="minorHAnsi" w:hAnsiTheme="minorHAnsi" w:cstheme="minorHAnsi"/>
        </w:rPr>
        <w:t>The Chair, Vice-chair, the Directors, Secretary or Treasurer, or any one of them, or any person or persons from time to time designated by the Board may transfer any and all shares, bonds, or other securities from time to time standing in the name of the Corporation in its individual or any other capacity or as trustee or otherwise and may accept in the name and on behalf of the Corporation transfers of shares, bonds or other securities from time to time transferred to the Corporation, and may affix the Corporate seal to any such transfers or acceptances of transfers, and may make, execute and deliver under the Corporate seal to any and all instruments in writing necessary or proper for purposes, including the appointment of an attorney or attorneys to make or accept transfers of shares, bonds or other securities on the books of any company or Corporation.</w:t>
      </w:r>
    </w:p>
    <w:p w14:paraId="02F74379" w14:textId="77777777" w:rsidR="00807923" w:rsidRPr="00807923" w:rsidRDefault="00807923" w:rsidP="00C01F3E">
      <w:pPr>
        <w:pStyle w:val="BodyText"/>
        <w:spacing w:before="62" w:line="232" w:lineRule="auto"/>
        <w:ind w:left="460" w:right="203" w:firstLine="0"/>
        <w:rPr>
          <w:rFonts w:asciiTheme="minorHAnsi" w:hAnsiTheme="minorHAnsi" w:cstheme="minorHAnsi"/>
        </w:rPr>
      </w:pPr>
      <w:r w:rsidRPr="00807923">
        <w:rPr>
          <w:rFonts w:asciiTheme="minorHAnsi" w:hAnsiTheme="minorHAnsi" w:cstheme="minorHAnsi"/>
        </w:rPr>
        <w:t>Notwithstanding</w:t>
      </w:r>
      <w:r w:rsidRPr="00807923">
        <w:rPr>
          <w:rFonts w:asciiTheme="minorHAnsi" w:hAnsiTheme="minorHAnsi" w:cstheme="minorHAnsi"/>
          <w:spacing w:val="-1"/>
        </w:rPr>
        <w:t xml:space="preserve"> </w:t>
      </w:r>
      <w:r w:rsidRPr="00807923">
        <w:rPr>
          <w:rFonts w:asciiTheme="minorHAnsi" w:hAnsiTheme="minorHAnsi" w:cstheme="minorHAnsi"/>
        </w:rPr>
        <w:t>any provision</w:t>
      </w:r>
      <w:r w:rsidRPr="00807923">
        <w:rPr>
          <w:rFonts w:asciiTheme="minorHAnsi" w:hAnsiTheme="minorHAnsi" w:cstheme="minorHAnsi"/>
          <w:spacing w:val="-1"/>
        </w:rPr>
        <w:t xml:space="preserve"> </w:t>
      </w:r>
      <w:r w:rsidRPr="00807923">
        <w:rPr>
          <w:rFonts w:asciiTheme="minorHAnsi" w:hAnsiTheme="minorHAnsi" w:cstheme="minorHAnsi"/>
        </w:rPr>
        <w:t>to the contrary contained in</w:t>
      </w:r>
      <w:r w:rsidRPr="00807923">
        <w:rPr>
          <w:rFonts w:asciiTheme="minorHAnsi" w:hAnsiTheme="minorHAnsi" w:cstheme="minorHAnsi"/>
          <w:spacing w:val="-1"/>
        </w:rPr>
        <w:t xml:space="preserve"> </w:t>
      </w:r>
      <w:r w:rsidRPr="00807923">
        <w:rPr>
          <w:rFonts w:asciiTheme="minorHAnsi" w:hAnsiTheme="minorHAnsi" w:cstheme="minorHAnsi"/>
        </w:rPr>
        <w:t xml:space="preserve">the by-laws of the Corporation, the Board may at any time by resolution direct the </w:t>
      </w:r>
      <w:proofErr w:type="gramStart"/>
      <w:r w:rsidRPr="00807923">
        <w:rPr>
          <w:rFonts w:asciiTheme="minorHAnsi" w:hAnsiTheme="minorHAnsi" w:cstheme="minorHAnsi"/>
        </w:rPr>
        <w:t>manner in which</w:t>
      </w:r>
      <w:proofErr w:type="gramEnd"/>
      <w:r w:rsidRPr="00807923">
        <w:rPr>
          <w:rFonts w:asciiTheme="minorHAnsi" w:hAnsiTheme="minorHAnsi" w:cstheme="minorHAnsi"/>
        </w:rPr>
        <w:t xml:space="preserve">, and the person or persons by whom, any particular instrument, contract or obligation of the corporation may or shall be </w:t>
      </w:r>
      <w:r w:rsidRPr="00807923">
        <w:rPr>
          <w:rFonts w:asciiTheme="minorHAnsi" w:hAnsiTheme="minorHAnsi" w:cstheme="minorHAnsi"/>
          <w:spacing w:val="-2"/>
        </w:rPr>
        <w:t>executed.</w:t>
      </w:r>
    </w:p>
    <w:p w14:paraId="62E41F52" w14:textId="77777777" w:rsidR="00807923" w:rsidRPr="00807923" w:rsidRDefault="00807923" w:rsidP="00807923">
      <w:pPr>
        <w:pStyle w:val="BodyText"/>
        <w:spacing w:before="10"/>
        <w:rPr>
          <w:rFonts w:asciiTheme="minorHAnsi" w:hAnsiTheme="minorHAnsi" w:cstheme="minorHAnsi"/>
          <w:sz w:val="20"/>
        </w:rPr>
      </w:pPr>
    </w:p>
    <w:p w14:paraId="649266A1" w14:textId="77777777" w:rsidR="00807923" w:rsidRPr="00807923" w:rsidRDefault="00807923" w:rsidP="00C01F3E">
      <w:pPr>
        <w:pStyle w:val="BodyText"/>
        <w:spacing w:line="232" w:lineRule="auto"/>
        <w:ind w:left="460" w:right="132" w:firstLine="0"/>
        <w:rPr>
          <w:rFonts w:asciiTheme="minorHAnsi" w:hAnsiTheme="minorHAnsi" w:cstheme="minorHAnsi"/>
        </w:rPr>
      </w:pPr>
      <w:r w:rsidRPr="00807923">
        <w:rPr>
          <w:rFonts w:asciiTheme="minorHAnsi" w:hAnsiTheme="minorHAnsi" w:cstheme="minorHAnsi"/>
        </w:rPr>
        <w:t xml:space="preserve">Any director or officer may certify a copy of any instrument, resolution, </w:t>
      </w:r>
      <w:proofErr w:type="gramStart"/>
      <w:r w:rsidRPr="00807923">
        <w:rPr>
          <w:rFonts w:asciiTheme="minorHAnsi" w:hAnsiTheme="minorHAnsi" w:cstheme="minorHAnsi"/>
        </w:rPr>
        <w:t>by-law</w:t>
      </w:r>
      <w:proofErr w:type="gramEnd"/>
      <w:r w:rsidRPr="00807923">
        <w:rPr>
          <w:rFonts w:asciiTheme="minorHAnsi" w:hAnsiTheme="minorHAnsi" w:cstheme="minorHAnsi"/>
        </w:rPr>
        <w:t xml:space="preserve"> or other </w:t>
      </w:r>
      <w:proofErr w:type="gramStart"/>
      <w:r w:rsidRPr="00807923">
        <w:rPr>
          <w:rFonts w:asciiTheme="minorHAnsi" w:hAnsiTheme="minorHAnsi" w:cstheme="minorHAnsi"/>
        </w:rPr>
        <w:t>documents</w:t>
      </w:r>
      <w:proofErr w:type="gramEnd"/>
      <w:r w:rsidRPr="00807923">
        <w:rPr>
          <w:rFonts w:asciiTheme="minorHAnsi" w:hAnsiTheme="minorHAnsi" w:cstheme="minorHAnsi"/>
        </w:rPr>
        <w:t xml:space="preserve"> of the corporation to be a true copy thereof.</w:t>
      </w:r>
    </w:p>
    <w:p w14:paraId="5F781729" w14:textId="77777777" w:rsidR="00807923" w:rsidRPr="00807923" w:rsidRDefault="00807923" w:rsidP="00807923">
      <w:pPr>
        <w:pStyle w:val="BodyText"/>
        <w:spacing w:before="2"/>
        <w:rPr>
          <w:rFonts w:asciiTheme="minorHAnsi" w:hAnsiTheme="minorHAnsi" w:cstheme="minorHAnsi"/>
          <w:sz w:val="21"/>
        </w:rPr>
      </w:pPr>
    </w:p>
    <w:p w14:paraId="1D1D7695" w14:textId="77777777" w:rsidR="00807923" w:rsidRPr="00807923" w:rsidRDefault="00807923" w:rsidP="00807923">
      <w:pPr>
        <w:pStyle w:val="Heading1"/>
        <w:numPr>
          <w:ilvl w:val="0"/>
          <w:numId w:val="102"/>
        </w:numPr>
        <w:tabs>
          <w:tab w:val="left" w:pos="523"/>
        </w:tabs>
        <w:ind w:left="522" w:hanging="423"/>
        <w:rPr>
          <w:rFonts w:asciiTheme="minorHAnsi" w:hAnsiTheme="minorHAnsi" w:cstheme="minorHAnsi"/>
        </w:rPr>
      </w:pPr>
      <w:r w:rsidRPr="00807923">
        <w:rPr>
          <w:rFonts w:asciiTheme="minorHAnsi" w:hAnsiTheme="minorHAnsi" w:cstheme="minorHAnsi"/>
        </w:rPr>
        <w:t>Books and</w:t>
      </w:r>
      <w:r w:rsidRPr="00807923">
        <w:rPr>
          <w:rFonts w:asciiTheme="minorHAnsi" w:hAnsiTheme="minorHAnsi" w:cstheme="minorHAnsi"/>
          <w:spacing w:val="-1"/>
        </w:rPr>
        <w:t xml:space="preserve"> </w:t>
      </w:r>
      <w:r w:rsidRPr="00807923">
        <w:rPr>
          <w:rFonts w:asciiTheme="minorHAnsi" w:hAnsiTheme="minorHAnsi" w:cstheme="minorHAnsi"/>
          <w:spacing w:val="-2"/>
        </w:rPr>
        <w:t>Records</w:t>
      </w:r>
    </w:p>
    <w:p w14:paraId="0E5B012E" w14:textId="77777777" w:rsidR="00807923" w:rsidRPr="00807923" w:rsidRDefault="00807923" w:rsidP="00807923">
      <w:pPr>
        <w:pStyle w:val="BodyText"/>
        <w:spacing w:before="5"/>
        <w:rPr>
          <w:rFonts w:asciiTheme="minorHAnsi" w:hAnsiTheme="minorHAnsi" w:cstheme="minorHAnsi"/>
          <w:b/>
        </w:rPr>
      </w:pPr>
    </w:p>
    <w:p w14:paraId="54490D63" w14:textId="77777777" w:rsidR="00807923" w:rsidRPr="00807923" w:rsidRDefault="00807923" w:rsidP="00C01F3E">
      <w:pPr>
        <w:pStyle w:val="BodyText"/>
        <w:spacing w:line="232" w:lineRule="auto"/>
        <w:ind w:left="460" w:right="115" w:firstLine="0"/>
        <w:jc w:val="both"/>
        <w:rPr>
          <w:rFonts w:asciiTheme="minorHAnsi" w:hAnsiTheme="minorHAnsi" w:cstheme="minorHAnsi"/>
        </w:rPr>
      </w:pPr>
      <w:r w:rsidRPr="00807923">
        <w:rPr>
          <w:rFonts w:asciiTheme="minorHAnsi" w:hAnsiTheme="minorHAnsi" w:cstheme="minorHAnsi"/>
        </w:rPr>
        <w:t>The Directors shall see that all necessary books and records of the Corporation required by the by- laws of the Corporation or by any applicable statute or law are regularly and properly kept. This includes the following documents and registers of the corporation:</w:t>
      </w:r>
    </w:p>
    <w:p w14:paraId="11937A57" w14:textId="77777777" w:rsidR="00807923" w:rsidRPr="00807923" w:rsidRDefault="00807923" w:rsidP="00807923">
      <w:pPr>
        <w:pStyle w:val="BodyText"/>
        <w:spacing w:before="5"/>
        <w:rPr>
          <w:rFonts w:asciiTheme="minorHAnsi" w:hAnsiTheme="minorHAnsi" w:cstheme="minorHAnsi"/>
          <w:sz w:val="20"/>
        </w:rPr>
      </w:pPr>
    </w:p>
    <w:p w14:paraId="61C91A3E" w14:textId="77777777" w:rsidR="00807923" w:rsidRPr="00807923" w:rsidRDefault="00807923" w:rsidP="00807923">
      <w:pPr>
        <w:pStyle w:val="ListParagraph"/>
        <w:numPr>
          <w:ilvl w:val="0"/>
          <w:numId w:val="95"/>
        </w:numPr>
        <w:tabs>
          <w:tab w:val="left" w:pos="1180"/>
          <w:tab w:val="left" w:pos="1181"/>
        </w:tabs>
        <w:autoSpaceDE w:val="0"/>
        <w:autoSpaceDN w:val="0"/>
        <w:spacing w:line="264" w:lineRule="exact"/>
        <w:ind w:hanging="361"/>
        <w:rPr>
          <w:rFonts w:cstheme="minorHAnsi"/>
        </w:rPr>
      </w:pPr>
      <w:r w:rsidRPr="00807923">
        <w:rPr>
          <w:rFonts w:cstheme="minorHAnsi"/>
        </w:rPr>
        <w:t>A</w:t>
      </w:r>
      <w:r w:rsidRPr="00807923">
        <w:rPr>
          <w:rFonts w:cstheme="minorHAnsi"/>
          <w:spacing w:val="-3"/>
        </w:rPr>
        <w:t xml:space="preserve"> </w:t>
      </w:r>
      <w:r w:rsidRPr="00807923">
        <w:rPr>
          <w:rFonts w:cstheme="minorHAnsi"/>
        </w:rPr>
        <w:t>copy</w:t>
      </w:r>
      <w:r w:rsidRPr="00807923">
        <w:rPr>
          <w:rFonts w:cstheme="minorHAnsi"/>
          <w:spacing w:val="-1"/>
        </w:rPr>
        <w:t xml:space="preserve"> </w:t>
      </w:r>
      <w:r w:rsidRPr="00807923">
        <w:rPr>
          <w:rFonts w:cstheme="minorHAnsi"/>
        </w:rPr>
        <w:t>of the letters patent</w:t>
      </w:r>
      <w:r w:rsidRPr="00807923">
        <w:rPr>
          <w:rFonts w:cstheme="minorHAnsi"/>
          <w:spacing w:val="-1"/>
        </w:rPr>
        <w:t xml:space="preserve"> </w:t>
      </w:r>
      <w:r w:rsidRPr="00807923">
        <w:rPr>
          <w:rFonts w:cstheme="minorHAnsi"/>
        </w:rPr>
        <w:t>and</w:t>
      </w:r>
      <w:r w:rsidRPr="00807923">
        <w:rPr>
          <w:rFonts w:cstheme="minorHAnsi"/>
          <w:spacing w:val="-1"/>
        </w:rPr>
        <w:t xml:space="preserve"> </w:t>
      </w:r>
      <w:r w:rsidRPr="00807923">
        <w:rPr>
          <w:rFonts w:cstheme="minorHAnsi"/>
        </w:rPr>
        <w:t>of</w:t>
      </w:r>
      <w:r w:rsidRPr="00807923">
        <w:rPr>
          <w:rFonts w:cstheme="minorHAnsi"/>
          <w:spacing w:val="-1"/>
        </w:rPr>
        <w:t xml:space="preserve"> </w:t>
      </w:r>
      <w:r w:rsidRPr="00807923">
        <w:rPr>
          <w:rFonts w:cstheme="minorHAnsi"/>
        </w:rPr>
        <w:t xml:space="preserve">any supplementary letters </w:t>
      </w:r>
      <w:proofErr w:type="gramStart"/>
      <w:r w:rsidRPr="00807923">
        <w:rPr>
          <w:rFonts w:cstheme="minorHAnsi"/>
          <w:spacing w:val="-2"/>
        </w:rPr>
        <w:t>patent;</w:t>
      </w:r>
      <w:proofErr w:type="gramEnd"/>
    </w:p>
    <w:p w14:paraId="7B00B707" w14:textId="77777777" w:rsidR="00807923" w:rsidRPr="00807923" w:rsidRDefault="00807923" w:rsidP="00807923">
      <w:pPr>
        <w:pStyle w:val="ListParagraph"/>
        <w:numPr>
          <w:ilvl w:val="0"/>
          <w:numId w:val="95"/>
        </w:numPr>
        <w:tabs>
          <w:tab w:val="left" w:pos="1180"/>
          <w:tab w:val="left" w:pos="1181"/>
        </w:tabs>
        <w:autoSpaceDE w:val="0"/>
        <w:autoSpaceDN w:val="0"/>
        <w:spacing w:line="259" w:lineRule="exact"/>
        <w:ind w:hanging="361"/>
        <w:rPr>
          <w:rFonts w:cstheme="minorHAnsi"/>
        </w:rPr>
      </w:pPr>
      <w:r w:rsidRPr="00807923">
        <w:rPr>
          <w:rFonts w:cstheme="minorHAnsi"/>
        </w:rPr>
        <w:t>All</w:t>
      </w:r>
      <w:r w:rsidRPr="00807923">
        <w:rPr>
          <w:rFonts w:cstheme="minorHAnsi"/>
          <w:spacing w:val="-3"/>
        </w:rPr>
        <w:t xml:space="preserve"> </w:t>
      </w:r>
      <w:r w:rsidRPr="00807923">
        <w:rPr>
          <w:rFonts w:cstheme="minorHAnsi"/>
        </w:rPr>
        <w:t>by-laws</w:t>
      </w:r>
      <w:r w:rsidRPr="00807923">
        <w:rPr>
          <w:rFonts w:cstheme="minorHAnsi"/>
          <w:spacing w:val="-3"/>
        </w:rPr>
        <w:t xml:space="preserve"> </w:t>
      </w:r>
      <w:r w:rsidRPr="00807923">
        <w:rPr>
          <w:rFonts w:cstheme="minorHAnsi"/>
        </w:rPr>
        <w:t>and</w:t>
      </w:r>
      <w:r w:rsidRPr="00807923">
        <w:rPr>
          <w:rFonts w:cstheme="minorHAnsi"/>
          <w:spacing w:val="-3"/>
        </w:rPr>
        <w:t xml:space="preserve"> </w:t>
      </w:r>
      <w:r w:rsidRPr="00807923">
        <w:rPr>
          <w:rFonts w:cstheme="minorHAnsi"/>
        </w:rPr>
        <w:t>special</w:t>
      </w:r>
      <w:r w:rsidRPr="00807923">
        <w:rPr>
          <w:rFonts w:cstheme="minorHAnsi"/>
          <w:spacing w:val="-2"/>
        </w:rPr>
        <w:t xml:space="preserve"> </w:t>
      </w:r>
      <w:proofErr w:type="gramStart"/>
      <w:r w:rsidRPr="00807923">
        <w:rPr>
          <w:rFonts w:cstheme="minorHAnsi"/>
          <w:spacing w:val="-2"/>
        </w:rPr>
        <w:t>resolutions;</w:t>
      </w:r>
      <w:proofErr w:type="gramEnd"/>
    </w:p>
    <w:p w14:paraId="657A8712" w14:textId="77777777" w:rsidR="00807923" w:rsidRPr="00807923" w:rsidRDefault="00807923" w:rsidP="00807923">
      <w:pPr>
        <w:pStyle w:val="ListParagraph"/>
        <w:numPr>
          <w:ilvl w:val="0"/>
          <w:numId w:val="95"/>
        </w:numPr>
        <w:tabs>
          <w:tab w:val="left" w:pos="1181"/>
        </w:tabs>
        <w:autoSpaceDE w:val="0"/>
        <w:autoSpaceDN w:val="0"/>
        <w:spacing w:line="259" w:lineRule="exact"/>
        <w:ind w:hanging="361"/>
        <w:rPr>
          <w:rFonts w:cstheme="minorHAnsi"/>
        </w:rPr>
      </w:pPr>
      <w:r w:rsidRPr="00807923">
        <w:rPr>
          <w:rFonts w:cstheme="minorHAnsi"/>
        </w:rPr>
        <w:t>A register</w:t>
      </w:r>
      <w:r w:rsidRPr="00807923">
        <w:rPr>
          <w:rFonts w:cstheme="minorHAnsi"/>
          <w:spacing w:val="1"/>
        </w:rPr>
        <w:t xml:space="preserve"> </w:t>
      </w:r>
      <w:r w:rsidRPr="00807923">
        <w:rPr>
          <w:rFonts w:cstheme="minorHAnsi"/>
        </w:rPr>
        <w:t xml:space="preserve">of </w:t>
      </w:r>
      <w:proofErr w:type="gramStart"/>
      <w:r w:rsidRPr="00807923">
        <w:rPr>
          <w:rFonts w:cstheme="minorHAnsi"/>
          <w:spacing w:val="-2"/>
        </w:rPr>
        <w:t>Members;</w:t>
      </w:r>
      <w:proofErr w:type="gramEnd"/>
    </w:p>
    <w:p w14:paraId="289C9D60" w14:textId="77777777" w:rsidR="00807923" w:rsidRPr="00807923" w:rsidRDefault="00807923" w:rsidP="00807923">
      <w:pPr>
        <w:pStyle w:val="ListParagraph"/>
        <w:numPr>
          <w:ilvl w:val="0"/>
          <w:numId w:val="95"/>
        </w:numPr>
        <w:tabs>
          <w:tab w:val="left" w:pos="1181"/>
        </w:tabs>
        <w:autoSpaceDE w:val="0"/>
        <w:autoSpaceDN w:val="0"/>
        <w:spacing w:line="259" w:lineRule="exact"/>
        <w:ind w:hanging="361"/>
        <w:rPr>
          <w:rFonts w:cstheme="minorHAnsi"/>
        </w:rPr>
      </w:pPr>
      <w:r w:rsidRPr="00807923">
        <w:rPr>
          <w:rFonts w:cstheme="minorHAnsi"/>
        </w:rPr>
        <w:t>A</w:t>
      </w:r>
      <w:r w:rsidRPr="00807923">
        <w:rPr>
          <w:rFonts w:cstheme="minorHAnsi"/>
          <w:spacing w:val="-1"/>
        </w:rPr>
        <w:t xml:space="preserve"> </w:t>
      </w:r>
      <w:r w:rsidRPr="00807923">
        <w:rPr>
          <w:rFonts w:cstheme="minorHAnsi"/>
        </w:rPr>
        <w:t xml:space="preserve">register of </w:t>
      </w:r>
      <w:proofErr w:type="gramStart"/>
      <w:r w:rsidRPr="00807923">
        <w:rPr>
          <w:rFonts w:cstheme="minorHAnsi"/>
          <w:spacing w:val="-2"/>
        </w:rPr>
        <w:t>Directors;</w:t>
      </w:r>
      <w:proofErr w:type="gramEnd"/>
    </w:p>
    <w:p w14:paraId="1B4E2B91" w14:textId="77777777" w:rsidR="00807923" w:rsidRPr="00807923" w:rsidRDefault="00807923" w:rsidP="00807923">
      <w:pPr>
        <w:pStyle w:val="ListParagraph"/>
        <w:numPr>
          <w:ilvl w:val="0"/>
          <w:numId w:val="95"/>
        </w:numPr>
        <w:tabs>
          <w:tab w:val="left" w:pos="1180"/>
          <w:tab w:val="left" w:pos="1181"/>
        </w:tabs>
        <w:autoSpaceDE w:val="0"/>
        <w:autoSpaceDN w:val="0"/>
        <w:spacing w:line="257" w:lineRule="exact"/>
        <w:ind w:hanging="361"/>
        <w:rPr>
          <w:rFonts w:cstheme="minorHAnsi"/>
        </w:rPr>
      </w:pPr>
      <w:r w:rsidRPr="00807923">
        <w:rPr>
          <w:rFonts w:cstheme="minorHAnsi"/>
        </w:rPr>
        <w:t>All</w:t>
      </w:r>
      <w:r w:rsidRPr="00807923">
        <w:rPr>
          <w:rFonts w:cstheme="minorHAnsi"/>
          <w:spacing w:val="-3"/>
        </w:rPr>
        <w:t xml:space="preserve"> </w:t>
      </w:r>
      <w:r w:rsidRPr="00807923">
        <w:rPr>
          <w:rFonts w:cstheme="minorHAnsi"/>
        </w:rPr>
        <w:t>books of</w:t>
      </w:r>
      <w:r w:rsidRPr="00807923">
        <w:rPr>
          <w:rFonts w:cstheme="minorHAnsi"/>
          <w:spacing w:val="-1"/>
        </w:rPr>
        <w:t xml:space="preserve"> </w:t>
      </w:r>
      <w:r w:rsidRPr="00807923">
        <w:rPr>
          <w:rFonts w:cstheme="minorHAnsi"/>
        </w:rPr>
        <w:t>account and</w:t>
      </w:r>
      <w:r w:rsidRPr="00807923">
        <w:rPr>
          <w:rFonts w:cstheme="minorHAnsi"/>
          <w:spacing w:val="-2"/>
        </w:rPr>
        <w:t xml:space="preserve"> </w:t>
      </w:r>
      <w:r w:rsidRPr="00807923">
        <w:rPr>
          <w:rFonts w:cstheme="minorHAnsi"/>
        </w:rPr>
        <w:t>accounting</w:t>
      </w:r>
      <w:r w:rsidRPr="00807923">
        <w:rPr>
          <w:rFonts w:cstheme="minorHAnsi"/>
          <w:spacing w:val="-2"/>
        </w:rPr>
        <w:t xml:space="preserve"> </w:t>
      </w:r>
      <w:r w:rsidRPr="00807923">
        <w:rPr>
          <w:rFonts w:cstheme="minorHAnsi"/>
        </w:rPr>
        <w:t xml:space="preserve">records; </w:t>
      </w:r>
      <w:r w:rsidRPr="00807923">
        <w:rPr>
          <w:rFonts w:cstheme="minorHAnsi"/>
          <w:spacing w:val="-5"/>
        </w:rPr>
        <w:t>and</w:t>
      </w:r>
    </w:p>
    <w:p w14:paraId="20EA1C4A" w14:textId="77777777" w:rsidR="00807923" w:rsidRPr="00807923" w:rsidRDefault="00807923" w:rsidP="00807923">
      <w:pPr>
        <w:pStyle w:val="ListParagraph"/>
        <w:numPr>
          <w:ilvl w:val="0"/>
          <w:numId w:val="95"/>
        </w:numPr>
        <w:tabs>
          <w:tab w:val="left" w:pos="1181"/>
        </w:tabs>
        <w:autoSpaceDE w:val="0"/>
        <w:autoSpaceDN w:val="0"/>
        <w:spacing w:before="3" w:line="230" w:lineRule="auto"/>
        <w:ind w:right="309"/>
        <w:rPr>
          <w:rFonts w:cstheme="minorHAnsi"/>
          <w:sz w:val="24"/>
        </w:rPr>
      </w:pPr>
      <w:r w:rsidRPr="00807923">
        <w:rPr>
          <w:rFonts w:cstheme="minorHAnsi"/>
        </w:rPr>
        <w:t>Records mentioned in</w:t>
      </w:r>
      <w:r w:rsidRPr="00807923">
        <w:rPr>
          <w:rFonts w:cstheme="minorHAnsi"/>
          <w:spacing w:val="-1"/>
        </w:rPr>
        <w:t xml:space="preserve"> </w:t>
      </w:r>
      <w:r w:rsidRPr="00807923">
        <w:rPr>
          <w:rFonts w:cstheme="minorHAnsi"/>
        </w:rPr>
        <w:t>Sec.</w:t>
      </w:r>
      <w:r w:rsidRPr="00807923">
        <w:rPr>
          <w:rFonts w:cstheme="minorHAnsi"/>
          <w:spacing w:val="-1"/>
        </w:rPr>
        <w:t xml:space="preserve"> </w:t>
      </w:r>
      <w:r w:rsidRPr="00807923">
        <w:rPr>
          <w:rFonts w:cstheme="minorHAnsi"/>
        </w:rPr>
        <w:t>304(1) may be kept at a place other than</w:t>
      </w:r>
      <w:r w:rsidRPr="00807923">
        <w:rPr>
          <w:rFonts w:cstheme="minorHAnsi"/>
          <w:spacing w:val="-1"/>
        </w:rPr>
        <w:t xml:space="preserve"> </w:t>
      </w:r>
      <w:r w:rsidRPr="00807923">
        <w:rPr>
          <w:rFonts w:cstheme="minorHAnsi"/>
        </w:rPr>
        <w:t xml:space="preserve">the head office of the corporation if such records are available for inspection at the head office by means of </w:t>
      </w:r>
      <w:proofErr w:type="gramStart"/>
      <w:r w:rsidRPr="00807923">
        <w:rPr>
          <w:rFonts w:cstheme="minorHAnsi"/>
        </w:rPr>
        <w:t>computer</w:t>
      </w:r>
      <w:proofErr w:type="gramEnd"/>
      <w:r w:rsidRPr="00807923">
        <w:rPr>
          <w:rFonts w:cstheme="minorHAnsi"/>
        </w:rPr>
        <w:t xml:space="preserve"> terminal or electronic technology.</w:t>
      </w:r>
    </w:p>
    <w:p w14:paraId="1E9363E0" w14:textId="77777777" w:rsidR="00807923" w:rsidRDefault="00807923" w:rsidP="00807923">
      <w:pPr>
        <w:pStyle w:val="ListParagraph"/>
        <w:tabs>
          <w:tab w:val="left" w:pos="1181"/>
        </w:tabs>
        <w:autoSpaceDE w:val="0"/>
        <w:autoSpaceDN w:val="0"/>
        <w:spacing w:before="3" w:line="230" w:lineRule="auto"/>
        <w:ind w:left="1180" w:right="309"/>
        <w:rPr>
          <w:rFonts w:cstheme="minorHAnsi"/>
        </w:rPr>
      </w:pPr>
    </w:p>
    <w:p w14:paraId="0BE8FD92" w14:textId="77777777" w:rsidR="00807923" w:rsidRPr="00807923" w:rsidRDefault="00807923" w:rsidP="00807923">
      <w:pPr>
        <w:pStyle w:val="ListParagraph"/>
        <w:tabs>
          <w:tab w:val="left" w:pos="1181"/>
        </w:tabs>
        <w:autoSpaceDE w:val="0"/>
        <w:autoSpaceDN w:val="0"/>
        <w:spacing w:before="3" w:line="230" w:lineRule="auto"/>
        <w:ind w:left="1180" w:right="309"/>
        <w:rPr>
          <w:rFonts w:cstheme="minorHAnsi"/>
          <w:sz w:val="24"/>
        </w:rPr>
      </w:pPr>
    </w:p>
    <w:p w14:paraId="504C08B7" w14:textId="77777777" w:rsidR="00807923" w:rsidRPr="00807923" w:rsidRDefault="00807923" w:rsidP="00807923">
      <w:pPr>
        <w:pStyle w:val="BodyText"/>
        <w:rPr>
          <w:rFonts w:asciiTheme="minorHAnsi" w:hAnsiTheme="minorHAnsi" w:cstheme="minorHAnsi"/>
          <w:sz w:val="21"/>
        </w:rPr>
      </w:pPr>
    </w:p>
    <w:p w14:paraId="0FF7396A" w14:textId="77777777" w:rsidR="00807923" w:rsidRPr="00807923" w:rsidRDefault="00807923" w:rsidP="00807923">
      <w:pPr>
        <w:pStyle w:val="Heading1"/>
        <w:numPr>
          <w:ilvl w:val="0"/>
          <w:numId w:val="102"/>
        </w:numPr>
        <w:tabs>
          <w:tab w:val="left" w:pos="523"/>
        </w:tabs>
        <w:spacing w:before="1"/>
        <w:ind w:left="522" w:hanging="423"/>
        <w:rPr>
          <w:rFonts w:asciiTheme="minorHAnsi" w:hAnsiTheme="minorHAnsi" w:cstheme="minorHAnsi"/>
        </w:rPr>
      </w:pPr>
      <w:r w:rsidRPr="00807923">
        <w:rPr>
          <w:rFonts w:asciiTheme="minorHAnsi" w:hAnsiTheme="minorHAnsi" w:cstheme="minorHAnsi"/>
          <w:spacing w:val="-2"/>
        </w:rPr>
        <w:t>Auditor</w:t>
      </w:r>
    </w:p>
    <w:p w14:paraId="1A623E53" w14:textId="77777777" w:rsidR="00807923" w:rsidRPr="00807923" w:rsidRDefault="00807923" w:rsidP="00807923">
      <w:pPr>
        <w:pStyle w:val="BodyText"/>
        <w:spacing w:before="3"/>
        <w:rPr>
          <w:rFonts w:asciiTheme="minorHAnsi" w:hAnsiTheme="minorHAnsi" w:cstheme="minorHAnsi"/>
          <w:b/>
          <w:sz w:val="25"/>
        </w:rPr>
      </w:pPr>
    </w:p>
    <w:p w14:paraId="45FDAD13" w14:textId="77777777" w:rsidR="00807923" w:rsidRPr="00807923" w:rsidRDefault="00807923" w:rsidP="00807923">
      <w:pPr>
        <w:pStyle w:val="ListParagraph"/>
        <w:numPr>
          <w:ilvl w:val="1"/>
          <w:numId w:val="102"/>
        </w:numPr>
        <w:tabs>
          <w:tab w:val="left" w:pos="821"/>
        </w:tabs>
        <w:autoSpaceDE w:val="0"/>
        <w:autoSpaceDN w:val="0"/>
        <w:ind w:hanging="361"/>
        <w:jc w:val="left"/>
        <w:rPr>
          <w:rFonts w:cstheme="minorHAnsi"/>
        </w:rPr>
      </w:pPr>
      <w:r w:rsidRPr="00807923">
        <w:rPr>
          <w:rFonts w:cstheme="minorHAnsi"/>
          <w:u w:val="single"/>
        </w:rPr>
        <w:t>Appointment</w:t>
      </w:r>
      <w:r w:rsidRPr="00807923">
        <w:rPr>
          <w:rFonts w:cstheme="minorHAnsi"/>
          <w:spacing w:val="-1"/>
          <w:u w:val="single"/>
        </w:rPr>
        <w:t xml:space="preserve"> </w:t>
      </w:r>
      <w:r w:rsidRPr="00807923">
        <w:rPr>
          <w:rFonts w:cstheme="minorHAnsi"/>
          <w:u w:val="single"/>
        </w:rPr>
        <w:t xml:space="preserve">of </w:t>
      </w:r>
      <w:r w:rsidRPr="00807923">
        <w:rPr>
          <w:rFonts w:cstheme="minorHAnsi"/>
          <w:spacing w:val="-2"/>
          <w:u w:val="single"/>
        </w:rPr>
        <w:t>Auditor</w:t>
      </w:r>
    </w:p>
    <w:p w14:paraId="2FE59136" w14:textId="77777777" w:rsidR="00807923" w:rsidRPr="00807923" w:rsidRDefault="00807923" w:rsidP="00807923">
      <w:pPr>
        <w:pStyle w:val="BodyText"/>
        <w:spacing w:before="10"/>
        <w:rPr>
          <w:rFonts w:asciiTheme="minorHAnsi" w:hAnsiTheme="minorHAnsi" w:cstheme="minorHAnsi"/>
          <w:sz w:val="15"/>
        </w:rPr>
      </w:pPr>
    </w:p>
    <w:p w14:paraId="1500A042" w14:textId="77777777" w:rsidR="00807923" w:rsidRPr="00807923" w:rsidRDefault="00807923" w:rsidP="00C01F3E">
      <w:pPr>
        <w:pStyle w:val="BodyText"/>
        <w:spacing w:before="63" w:line="232" w:lineRule="auto"/>
        <w:ind w:left="820" w:right="119" w:firstLine="0"/>
        <w:jc w:val="both"/>
        <w:rPr>
          <w:rFonts w:asciiTheme="minorHAnsi" w:hAnsiTheme="minorHAnsi" w:cstheme="minorHAnsi"/>
        </w:rPr>
      </w:pPr>
      <w:r w:rsidRPr="00807923">
        <w:rPr>
          <w:rFonts w:asciiTheme="minorHAnsi" w:hAnsiTheme="minorHAnsi" w:cstheme="minorHAnsi"/>
        </w:rPr>
        <w:t xml:space="preserve">At </w:t>
      </w:r>
      <w:proofErr w:type="gramStart"/>
      <w:r w:rsidRPr="00807923">
        <w:rPr>
          <w:rFonts w:asciiTheme="minorHAnsi" w:hAnsiTheme="minorHAnsi" w:cstheme="minorHAnsi"/>
        </w:rPr>
        <w:t>a first</w:t>
      </w:r>
      <w:proofErr w:type="gramEnd"/>
      <w:r w:rsidRPr="00807923">
        <w:rPr>
          <w:rFonts w:asciiTheme="minorHAnsi" w:hAnsiTheme="minorHAnsi" w:cstheme="minorHAnsi"/>
        </w:rPr>
        <w:t xml:space="preserve"> general meeting the Members must appoint one or more auditors to hold office until the first annual meeting.</w:t>
      </w:r>
      <w:r w:rsidRPr="00807923">
        <w:rPr>
          <w:rFonts w:asciiTheme="minorHAnsi" w:hAnsiTheme="minorHAnsi" w:cstheme="minorHAnsi"/>
          <w:spacing w:val="40"/>
        </w:rPr>
        <w:t xml:space="preserve"> </w:t>
      </w:r>
      <w:r w:rsidRPr="00807923">
        <w:rPr>
          <w:rFonts w:asciiTheme="minorHAnsi" w:hAnsiTheme="minorHAnsi" w:cstheme="minorHAnsi"/>
        </w:rPr>
        <w:t xml:space="preserve">However, the Directors are required to do so if the members fail to do </w:t>
      </w:r>
      <w:r w:rsidRPr="00807923">
        <w:rPr>
          <w:rFonts w:asciiTheme="minorHAnsi" w:hAnsiTheme="minorHAnsi" w:cstheme="minorHAnsi"/>
          <w:spacing w:val="-4"/>
        </w:rPr>
        <w:t>so.</w:t>
      </w:r>
    </w:p>
    <w:p w14:paraId="5410BD12" w14:textId="77777777" w:rsidR="00807923" w:rsidRPr="00807923" w:rsidRDefault="00807923" w:rsidP="00807923">
      <w:pPr>
        <w:pStyle w:val="BodyText"/>
        <w:spacing w:before="11"/>
        <w:rPr>
          <w:rFonts w:asciiTheme="minorHAnsi" w:hAnsiTheme="minorHAnsi" w:cstheme="minorHAnsi"/>
          <w:sz w:val="20"/>
        </w:rPr>
      </w:pPr>
    </w:p>
    <w:p w14:paraId="2132451D" w14:textId="77777777" w:rsidR="00807923" w:rsidRPr="00807923" w:rsidRDefault="00807923" w:rsidP="00C01F3E">
      <w:pPr>
        <w:pStyle w:val="BodyText"/>
        <w:spacing w:line="232" w:lineRule="auto"/>
        <w:ind w:left="820" w:right="445" w:firstLine="0"/>
        <w:jc w:val="both"/>
        <w:rPr>
          <w:rFonts w:asciiTheme="minorHAnsi" w:hAnsiTheme="minorHAnsi" w:cstheme="minorHAnsi"/>
        </w:rPr>
      </w:pPr>
      <w:r w:rsidRPr="00807923">
        <w:rPr>
          <w:rFonts w:asciiTheme="minorHAnsi" w:hAnsiTheme="minorHAnsi" w:cstheme="minorHAnsi"/>
        </w:rPr>
        <w:t>At each annual meeting the Members must appoint one or more auditors to hold office until the</w:t>
      </w:r>
      <w:r w:rsidRPr="00807923">
        <w:rPr>
          <w:rFonts w:asciiTheme="minorHAnsi" w:hAnsiTheme="minorHAnsi" w:cstheme="minorHAnsi"/>
          <w:spacing w:val="-1"/>
        </w:rPr>
        <w:t xml:space="preserve"> </w:t>
      </w:r>
      <w:r w:rsidRPr="00807923">
        <w:rPr>
          <w:rFonts w:asciiTheme="minorHAnsi" w:hAnsiTheme="minorHAnsi" w:cstheme="minorHAnsi"/>
        </w:rPr>
        <w:t>next</w:t>
      </w:r>
      <w:r w:rsidRPr="00807923">
        <w:rPr>
          <w:rFonts w:asciiTheme="minorHAnsi" w:hAnsiTheme="minorHAnsi" w:cstheme="minorHAnsi"/>
          <w:spacing w:val="-1"/>
        </w:rPr>
        <w:t xml:space="preserve"> </w:t>
      </w:r>
      <w:r w:rsidRPr="00807923">
        <w:rPr>
          <w:rFonts w:asciiTheme="minorHAnsi" w:hAnsiTheme="minorHAnsi" w:cstheme="minorHAnsi"/>
        </w:rPr>
        <w:t>annual</w:t>
      </w:r>
      <w:r w:rsidRPr="00807923">
        <w:rPr>
          <w:rFonts w:asciiTheme="minorHAnsi" w:hAnsiTheme="minorHAnsi" w:cstheme="minorHAnsi"/>
          <w:spacing w:val="-1"/>
        </w:rPr>
        <w:t xml:space="preserve"> </w:t>
      </w:r>
      <w:r w:rsidRPr="00807923">
        <w:rPr>
          <w:rFonts w:asciiTheme="minorHAnsi" w:hAnsiTheme="minorHAnsi" w:cstheme="minorHAnsi"/>
        </w:rPr>
        <w:t>meeting.</w:t>
      </w:r>
      <w:r w:rsidRPr="00807923">
        <w:rPr>
          <w:rFonts w:asciiTheme="minorHAnsi" w:hAnsiTheme="minorHAnsi" w:cstheme="minorHAnsi"/>
          <w:spacing w:val="40"/>
        </w:rPr>
        <w:t xml:space="preserve"> </w:t>
      </w:r>
      <w:r w:rsidRPr="00807923">
        <w:rPr>
          <w:rFonts w:asciiTheme="minorHAnsi" w:hAnsiTheme="minorHAnsi" w:cstheme="minorHAnsi"/>
        </w:rPr>
        <w:t>If</w:t>
      </w:r>
      <w:r w:rsidRPr="00807923">
        <w:rPr>
          <w:rFonts w:asciiTheme="minorHAnsi" w:hAnsiTheme="minorHAnsi" w:cstheme="minorHAnsi"/>
          <w:spacing w:val="-1"/>
        </w:rPr>
        <w:t xml:space="preserve"> </w:t>
      </w:r>
      <w:r w:rsidRPr="00807923">
        <w:rPr>
          <w:rFonts w:asciiTheme="minorHAnsi" w:hAnsiTheme="minorHAnsi" w:cstheme="minorHAnsi"/>
        </w:rPr>
        <w:t>the Members</w:t>
      </w:r>
      <w:r w:rsidRPr="00807923">
        <w:rPr>
          <w:rFonts w:asciiTheme="minorHAnsi" w:hAnsiTheme="minorHAnsi" w:cstheme="minorHAnsi"/>
          <w:spacing w:val="-1"/>
        </w:rPr>
        <w:t xml:space="preserve"> </w:t>
      </w:r>
      <w:r w:rsidRPr="00807923">
        <w:rPr>
          <w:rFonts w:asciiTheme="minorHAnsi" w:hAnsiTheme="minorHAnsi" w:cstheme="minorHAnsi"/>
        </w:rPr>
        <w:t>fail</w:t>
      </w:r>
      <w:r w:rsidRPr="00807923">
        <w:rPr>
          <w:rFonts w:asciiTheme="minorHAnsi" w:hAnsiTheme="minorHAnsi" w:cstheme="minorHAnsi"/>
          <w:spacing w:val="-1"/>
        </w:rPr>
        <w:t xml:space="preserve"> </w:t>
      </w:r>
      <w:r w:rsidRPr="00807923">
        <w:rPr>
          <w:rFonts w:asciiTheme="minorHAnsi" w:hAnsiTheme="minorHAnsi" w:cstheme="minorHAnsi"/>
        </w:rPr>
        <w:t>to do</w:t>
      </w:r>
      <w:r w:rsidRPr="00807923">
        <w:rPr>
          <w:rFonts w:asciiTheme="minorHAnsi" w:hAnsiTheme="minorHAnsi" w:cstheme="minorHAnsi"/>
          <w:spacing w:val="-1"/>
        </w:rPr>
        <w:t xml:space="preserve"> </w:t>
      </w:r>
      <w:r w:rsidRPr="00807923">
        <w:rPr>
          <w:rFonts w:asciiTheme="minorHAnsi" w:hAnsiTheme="minorHAnsi" w:cstheme="minorHAnsi"/>
        </w:rPr>
        <w:t>so,</w:t>
      </w:r>
      <w:r w:rsidRPr="00807923">
        <w:rPr>
          <w:rFonts w:asciiTheme="minorHAnsi" w:hAnsiTheme="minorHAnsi" w:cstheme="minorHAnsi"/>
          <w:spacing w:val="-1"/>
        </w:rPr>
        <w:t xml:space="preserve"> </w:t>
      </w:r>
      <w:r w:rsidRPr="00807923">
        <w:rPr>
          <w:rFonts w:asciiTheme="minorHAnsi" w:hAnsiTheme="minorHAnsi" w:cstheme="minorHAnsi"/>
        </w:rPr>
        <w:t>the auditor</w:t>
      </w:r>
      <w:r w:rsidRPr="00807923">
        <w:rPr>
          <w:rFonts w:asciiTheme="minorHAnsi" w:hAnsiTheme="minorHAnsi" w:cstheme="minorHAnsi"/>
          <w:spacing w:val="-1"/>
        </w:rPr>
        <w:t xml:space="preserve"> </w:t>
      </w:r>
      <w:r w:rsidRPr="00807923">
        <w:rPr>
          <w:rFonts w:asciiTheme="minorHAnsi" w:hAnsiTheme="minorHAnsi" w:cstheme="minorHAnsi"/>
        </w:rPr>
        <w:t>who is</w:t>
      </w:r>
      <w:r w:rsidRPr="00807923">
        <w:rPr>
          <w:rFonts w:asciiTheme="minorHAnsi" w:hAnsiTheme="minorHAnsi" w:cstheme="minorHAnsi"/>
          <w:spacing w:val="-1"/>
        </w:rPr>
        <w:t xml:space="preserve"> </w:t>
      </w:r>
      <w:r w:rsidRPr="00807923">
        <w:rPr>
          <w:rFonts w:asciiTheme="minorHAnsi" w:hAnsiTheme="minorHAnsi" w:cstheme="minorHAnsi"/>
        </w:rPr>
        <w:t>then</w:t>
      </w:r>
      <w:r w:rsidRPr="00807923">
        <w:rPr>
          <w:rFonts w:asciiTheme="minorHAnsi" w:hAnsiTheme="minorHAnsi" w:cstheme="minorHAnsi"/>
          <w:spacing w:val="-1"/>
        </w:rPr>
        <w:t xml:space="preserve"> </w:t>
      </w:r>
      <w:r w:rsidRPr="00807923">
        <w:rPr>
          <w:rFonts w:asciiTheme="minorHAnsi" w:hAnsiTheme="minorHAnsi" w:cstheme="minorHAnsi"/>
        </w:rPr>
        <w:t>in</w:t>
      </w:r>
      <w:r w:rsidRPr="00807923">
        <w:rPr>
          <w:rFonts w:asciiTheme="minorHAnsi" w:hAnsiTheme="minorHAnsi" w:cstheme="minorHAnsi"/>
          <w:spacing w:val="-2"/>
        </w:rPr>
        <w:t xml:space="preserve"> </w:t>
      </w:r>
      <w:r w:rsidRPr="00807923">
        <w:rPr>
          <w:rFonts w:asciiTheme="minorHAnsi" w:hAnsiTheme="minorHAnsi" w:cstheme="minorHAnsi"/>
        </w:rPr>
        <w:t>office must continue in office until a successor is appointed.</w:t>
      </w:r>
    </w:p>
    <w:p w14:paraId="209240C1" w14:textId="77777777" w:rsidR="00807923" w:rsidRPr="00807923" w:rsidRDefault="00807923" w:rsidP="00807923">
      <w:pPr>
        <w:pStyle w:val="BodyText"/>
        <w:spacing w:before="11"/>
        <w:rPr>
          <w:rFonts w:asciiTheme="minorHAnsi" w:hAnsiTheme="minorHAnsi" w:cstheme="minorHAnsi"/>
          <w:sz w:val="20"/>
        </w:rPr>
      </w:pPr>
    </w:p>
    <w:p w14:paraId="25CAF013" w14:textId="77777777" w:rsidR="00807923" w:rsidRPr="00807923" w:rsidRDefault="00807923" w:rsidP="00C01F3E">
      <w:pPr>
        <w:pStyle w:val="BodyText"/>
        <w:spacing w:line="232" w:lineRule="auto"/>
        <w:ind w:left="820" w:right="121" w:firstLine="0"/>
        <w:jc w:val="both"/>
        <w:rPr>
          <w:rFonts w:asciiTheme="minorHAnsi" w:hAnsiTheme="minorHAnsi" w:cstheme="minorHAnsi"/>
        </w:rPr>
      </w:pPr>
      <w:r w:rsidRPr="00807923">
        <w:rPr>
          <w:rFonts w:asciiTheme="minorHAnsi" w:hAnsiTheme="minorHAnsi" w:cstheme="minorHAnsi"/>
        </w:rPr>
        <w:t>The Directors may fill any casual vacancy in the office of auditor, but, while such vacancy continues, the surviving or continuing auditor, if any, may act (OCA 94(1), (2) &amp; (3)).</w:t>
      </w:r>
    </w:p>
    <w:p w14:paraId="7568D913" w14:textId="77777777" w:rsidR="00807923" w:rsidRPr="00807923" w:rsidRDefault="00807923" w:rsidP="00807923">
      <w:pPr>
        <w:pStyle w:val="BodyText"/>
        <w:spacing w:before="7"/>
        <w:rPr>
          <w:rFonts w:asciiTheme="minorHAnsi" w:hAnsiTheme="minorHAnsi" w:cstheme="minorHAnsi"/>
          <w:sz w:val="20"/>
        </w:rPr>
      </w:pPr>
    </w:p>
    <w:p w14:paraId="525C9561" w14:textId="77777777" w:rsidR="00807923" w:rsidRPr="00807923" w:rsidRDefault="00807923" w:rsidP="00807923">
      <w:pPr>
        <w:pStyle w:val="ListParagraph"/>
        <w:numPr>
          <w:ilvl w:val="1"/>
          <w:numId w:val="102"/>
        </w:numPr>
        <w:tabs>
          <w:tab w:val="left" w:pos="820"/>
          <w:tab w:val="left" w:pos="821"/>
        </w:tabs>
        <w:autoSpaceDE w:val="0"/>
        <w:autoSpaceDN w:val="0"/>
        <w:ind w:hanging="450"/>
        <w:jc w:val="left"/>
        <w:rPr>
          <w:rFonts w:cstheme="minorHAnsi"/>
        </w:rPr>
      </w:pPr>
      <w:r w:rsidRPr="00807923">
        <w:rPr>
          <w:rFonts w:cstheme="minorHAnsi"/>
          <w:u w:val="single"/>
        </w:rPr>
        <w:t>Remuneration</w:t>
      </w:r>
      <w:r w:rsidRPr="00807923">
        <w:rPr>
          <w:rFonts w:cstheme="minorHAnsi"/>
          <w:spacing w:val="-1"/>
          <w:u w:val="single"/>
        </w:rPr>
        <w:t xml:space="preserve"> </w:t>
      </w:r>
      <w:r w:rsidRPr="00807923">
        <w:rPr>
          <w:rFonts w:cstheme="minorHAnsi"/>
          <w:u w:val="single"/>
        </w:rPr>
        <w:t>of</w:t>
      </w:r>
      <w:r w:rsidRPr="00807923">
        <w:rPr>
          <w:rFonts w:cstheme="minorHAnsi"/>
          <w:spacing w:val="1"/>
          <w:u w:val="single"/>
        </w:rPr>
        <w:t xml:space="preserve"> </w:t>
      </w:r>
      <w:r w:rsidRPr="00807923">
        <w:rPr>
          <w:rFonts w:cstheme="minorHAnsi"/>
          <w:spacing w:val="-2"/>
          <w:u w:val="single"/>
        </w:rPr>
        <w:t>Auditor</w:t>
      </w:r>
    </w:p>
    <w:p w14:paraId="44DB7E3C" w14:textId="77777777" w:rsidR="00807923" w:rsidRPr="00807923" w:rsidRDefault="00807923" w:rsidP="00807923">
      <w:pPr>
        <w:pStyle w:val="BodyText"/>
        <w:spacing w:before="11"/>
        <w:rPr>
          <w:rFonts w:asciiTheme="minorHAnsi" w:hAnsiTheme="minorHAnsi" w:cstheme="minorHAnsi"/>
          <w:sz w:val="15"/>
        </w:rPr>
      </w:pPr>
    </w:p>
    <w:p w14:paraId="33868F07" w14:textId="77777777" w:rsidR="00807923" w:rsidRPr="00807923" w:rsidRDefault="00807923" w:rsidP="00C01F3E">
      <w:pPr>
        <w:pStyle w:val="BodyText"/>
        <w:spacing w:before="62" w:line="232" w:lineRule="auto"/>
        <w:ind w:left="820" w:right="116" w:firstLine="0"/>
        <w:jc w:val="both"/>
        <w:rPr>
          <w:rFonts w:asciiTheme="minorHAnsi" w:hAnsiTheme="minorHAnsi" w:cstheme="minorHAnsi"/>
        </w:rPr>
      </w:pPr>
      <w:r w:rsidRPr="00807923">
        <w:rPr>
          <w:rFonts w:asciiTheme="minorHAnsi" w:hAnsiTheme="minorHAnsi" w:cstheme="minorHAnsi"/>
        </w:rPr>
        <w:t>The remuneration of an auditor appointed</w:t>
      </w:r>
      <w:r w:rsidRPr="00807923">
        <w:rPr>
          <w:rFonts w:asciiTheme="minorHAnsi" w:hAnsiTheme="minorHAnsi" w:cstheme="minorHAnsi"/>
          <w:spacing w:val="-1"/>
        </w:rPr>
        <w:t xml:space="preserve"> </w:t>
      </w:r>
      <w:r w:rsidRPr="00807923">
        <w:rPr>
          <w:rFonts w:asciiTheme="minorHAnsi" w:hAnsiTheme="minorHAnsi" w:cstheme="minorHAnsi"/>
        </w:rPr>
        <w:t>by the Members must be fixed by the Members or by the Directors if they are authorized to do so by the shareholders, provided that the</w:t>
      </w:r>
      <w:r w:rsidRPr="00807923">
        <w:rPr>
          <w:rFonts w:asciiTheme="minorHAnsi" w:hAnsiTheme="minorHAnsi" w:cstheme="minorHAnsi"/>
          <w:spacing w:val="40"/>
        </w:rPr>
        <w:t xml:space="preserve"> </w:t>
      </w:r>
      <w:r w:rsidRPr="00807923">
        <w:rPr>
          <w:rFonts w:asciiTheme="minorHAnsi" w:hAnsiTheme="minorHAnsi" w:cstheme="minorHAnsi"/>
        </w:rPr>
        <w:t>remuneration of an auditor appointed by the Directors shall be fixed by the Directors</w:t>
      </w:r>
      <w:r w:rsidRPr="00807923">
        <w:rPr>
          <w:rFonts w:asciiTheme="minorHAnsi" w:hAnsiTheme="minorHAnsi" w:cstheme="minorHAnsi"/>
          <w:spacing w:val="-2"/>
        </w:rPr>
        <w:t>.</w:t>
      </w:r>
    </w:p>
    <w:p w14:paraId="4C29C11B" w14:textId="77777777" w:rsidR="00807923" w:rsidRPr="00807923" w:rsidRDefault="00807923" w:rsidP="00807923">
      <w:pPr>
        <w:pStyle w:val="BodyText"/>
        <w:spacing w:before="8"/>
        <w:rPr>
          <w:rFonts w:asciiTheme="minorHAnsi" w:hAnsiTheme="minorHAnsi" w:cstheme="minorHAnsi"/>
          <w:sz w:val="20"/>
        </w:rPr>
      </w:pPr>
    </w:p>
    <w:p w14:paraId="78E2002C" w14:textId="77777777" w:rsidR="00807923" w:rsidRPr="00807923" w:rsidRDefault="00807923" w:rsidP="00C01F3E">
      <w:pPr>
        <w:pStyle w:val="BodyText"/>
        <w:spacing w:before="62" w:line="232" w:lineRule="auto"/>
        <w:ind w:left="820" w:right="119" w:firstLine="0"/>
        <w:jc w:val="both"/>
        <w:rPr>
          <w:rFonts w:asciiTheme="minorHAnsi" w:hAnsiTheme="minorHAnsi" w:cstheme="minorHAnsi"/>
        </w:rPr>
      </w:pPr>
      <w:r w:rsidRPr="00807923">
        <w:rPr>
          <w:rFonts w:asciiTheme="minorHAnsi" w:hAnsiTheme="minorHAnsi" w:cstheme="minorHAnsi"/>
        </w:rPr>
        <w:t>No person can be appointed an auditor of a corporation who is a director, officer or employee</w:t>
      </w:r>
      <w:r w:rsidRPr="00807923">
        <w:rPr>
          <w:rFonts w:asciiTheme="minorHAnsi" w:hAnsiTheme="minorHAnsi" w:cstheme="minorHAnsi"/>
          <w:spacing w:val="80"/>
        </w:rPr>
        <w:t xml:space="preserve"> </w:t>
      </w:r>
      <w:r w:rsidRPr="00807923">
        <w:rPr>
          <w:rFonts w:asciiTheme="minorHAnsi" w:hAnsiTheme="minorHAnsi" w:cstheme="minorHAnsi"/>
        </w:rPr>
        <w:t xml:space="preserve">of that corporation or an affiliated corporation or who is a partner, employer and employee of such director, </w:t>
      </w:r>
      <w:proofErr w:type="gramStart"/>
      <w:r w:rsidRPr="00807923">
        <w:rPr>
          <w:rFonts w:asciiTheme="minorHAnsi" w:hAnsiTheme="minorHAnsi" w:cstheme="minorHAnsi"/>
        </w:rPr>
        <w:t>officer</w:t>
      </w:r>
      <w:proofErr w:type="gramEnd"/>
      <w:r w:rsidRPr="00807923">
        <w:rPr>
          <w:rFonts w:asciiTheme="minorHAnsi" w:hAnsiTheme="minorHAnsi" w:cstheme="minorHAnsi"/>
        </w:rPr>
        <w:t xml:space="preserve"> or employee.</w:t>
      </w:r>
      <w:r w:rsidRPr="00807923">
        <w:rPr>
          <w:rFonts w:asciiTheme="minorHAnsi" w:hAnsiTheme="minorHAnsi" w:cstheme="minorHAnsi"/>
          <w:spacing w:val="40"/>
        </w:rPr>
        <w:t xml:space="preserve"> </w:t>
      </w:r>
    </w:p>
    <w:p w14:paraId="112D903F" w14:textId="77777777" w:rsidR="00807923" w:rsidRPr="00807923" w:rsidRDefault="00807923" w:rsidP="00807923">
      <w:pPr>
        <w:pStyle w:val="BodyText"/>
        <w:rPr>
          <w:rFonts w:asciiTheme="minorHAnsi" w:hAnsiTheme="minorHAnsi" w:cstheme="minorHAnsi"/>
          <w:sz w:val="21"/>
        </w:rPr>
      </w:pPr>
    </w:p>
    <w:p w14:paraId="1C0388E5" w14:textId="77777777" w:rsidR="00807923" w:rsidRPr="00807923" w:rsidRDefault="00807923" w:rsidP="00807923">
      <w:pPr>
        <w:pStyle w:val="Heading1"/>
        <w:numPr>
          <w:ilvl w:val="0"/>
          <w:numId w:val="102"/>
        </w:numPr>
        <w:tabs>
          <w:tab w:val="left" w:pos="523"/>
        </w:tabs>
        <w:spacing w:before="1"/>
        <w:ind w:left="522" w:hanging="423"/>
        <w:rPr>
          <w:rFonts w:asciiTheme="minorHAnsi" w:hAnsiTheme="minorHAnsi" w:cstheme="minorHAnsi"/>
        </w:rPr>
      </w:pPr>
      <w:r w:rsidRPr="00807923">
        <w:rPr>
          <w:rFonts w:asciiTheme="minorHAnsi" w:hAnsiTheme="minorHAnsi" w:cstheme="minorHAnsi"/>
        </w:rPr>
        <w:t>Financial</w:t>
      </w:r>
      <w:r w:rsidRPr="00807923">
        <w:rPr>
          <w:rFonts w:asciiTheme="minorHAnsi" w:hAnsiTheme="minorHAnsi" w:cstheme="minorHAnsi"/>
          <w:spacing w:val="-1"/>
        </w:rPr>
        <w:t xml:space="preserve"> </w:t>
      </w:r>
      <w:r w:rsidRPr="00807923">
        <w:rPr>
          <w:rFonts w:asciiTheme="minorHAnsi" w:hAnsiTheme="minorHAnsi" w:cstheme="minorHAnsi"/>
          <w:spacing w:val="-4"/>
        </w:rPr>
        <w:t>Year</w:t>
      </w:r>
    </w:p>
    <w:p w14:paraId="4EA78205" w14:textId="77777777" w:rsidR="00807923" w:rsidRPr="00807923" w:rsidRDefault="00807923" w:rsidP="00807923">
      <w:pPr>
        <w:pStyle w:val="BodyText"/>
        <w:spacing w:before="10"/>
        <w:rPr>
          <w:rFonts w:asciiTheme="minorHAnsi" w:hAnsiTheme="minorHAnsi" w:cstheme="minorHAnsi"/>
          <w:b/>
          <w:sz w:val="21"/>
        </w:rPr>
      </w:pPr>
    </w:p>
    <w:p w14:paraId="0B33E8F0" w14:textId="77777777" w:rsidR="00807923" w:rsidRPr="00807923" w:rsidRDefault="00807923" w:rsidP="00807923">
      <w:pPr>
        <w:pStyle w:val="BodyText"/>
        <w:spacing w:before="1"/>
        <w:ind w:left="460"/>
        <w:jc w:val="both"/>
        <w:rPr>
          <w:rFonts w:asciiTheme="minorHAnsi" w:hAnsiTheme="minorHAnsi" w:cstheme="minorHAnsi"/>
        </w:rPr>
      </w:pPr>
      <w:r w:rsidRPr="00807923">
        <w:rPr>
          <w:rFonts w:asciiTheme="minorHAnsi" w:hAnsiTheme="minorHAnsi" w:cstheme="minorHAnsi"/>
        </w:rPr>
        <w:t>The</w:t>
      </w:r>
      <w:r w:rsidRPr="00807923">
        <w:rPr>
          <w:rFonts w:asciiTheme="minorHAnsi" w:hAnsiTheme="minorHAnsi" w:cstheme="minorHAnsi"/>
          <w:spacing w:val="-1"/>
        </w:rPr>
        <w:t xml:space="preserve"> </w:t>
      </w:r>
      <w:r w:rsidRPr="00807923">
        <w:rPr>
          <w:rFonts w:asciiTheme="minorHAnsi" w:hAnsiTheme="minorHAnsi" w:cstheme="minorHAnsi"/>
        </w:rPr>
        <w:t>fiscal</w:t>
      </w:r>
      <w:r w:rsidRPr="00807923">
        <w:rPr>
          <w:rFonts w:asciiTheme="minorHAnsi" w:hAnsiTheme="minorHAnsi" w:cstheme="minorHAnsi"/>
          <w:spacing w:val="-1"/>
        </w:rPr>
        <w:t xml:space="preserve"> </w:t>
      </w:r>
      <w:r w:rsidRPr="00807923">
        <w:rPr>
          <w:rFonts w:asciiTheme="minorHAnsi" w:hAnsiTheme="minorHAnsi" w:cstheme="minorHAnsi"/>
        </w:rPr>
        <w:t>year</w:t>
      </w:r>
      <w:r w:rsidRPr="00807923">
        <w:rPr>
          <w:rFonts w:asciiTheme="minorHAnsi" w:hAnsiTheme="minorHAnsi" w:cstheme="minorHAnsi"/>
          <w:spacing w:val="-1"/>
        </w:rPr>
        <w:t xml:space="preserve"> </w:t>
      </w:r>
      <w:r w:rsidRPr="00807923">
        <w:rPr>
          <w:rFonts w:asciiTheme="minorHAnsi" w:hAnsiTheme="minorHAnsi" w:cstheme="minorHAnsi"/>
        </w:rPr>
        <w:t>of the Corporation is</w:t>
      </w:r>
      <w:r w:rsidRPr="00807923">
        <w:rPr>
          <w:rFonts w:asciiTheme="minorHAnsi" w:hAnsiTheme="minorHAnsi" w:cstheme="minorHAnsi"/>
          <w:spacing w:val="-1"/>
        </w:rPr>
        <w:t xml:space="preserve"> </w:t>
      </w:r>
      <w:r w:rsidRPr="00807923">
        <w:rPr>
          <w:rFonts w:asciiTheme="minorHAnsi" w:hAnsiTheme="minorHAnsi" w:cstheme="minorHAnsi"/>
        </w:rPr>
        <w:t>April</w:t>
      </w:r>
      <w:r w:rsidRPr="00807923">
        <w:rPr>
          <w:rFonts w:asciiTheme="minorHAnsi" w:hAnsiTheme="minorHAnsi" w:cstheme="minorHAnsi"/>
          <w:spacing w:val="-1"/>
        </w:rPr>
        <w:t xml:space="preserve"> </w:t>
      </w:r>
      <w:r w:rsidRPr="00807923">
        <w:rPr>
          <w:rFonts w:asciiTheme="minorHAnsi" w:hAnsiTheme="minorHAnsi" w:cstheme="minorHAnsi"/>
        </w:rPr>
        <w:t>1 to</w:t>
      </w:r>
      <w:r w:rsidRPr="00807923">
        <w:rPr>
          <w:rFonts w:asciiTheme="minorHAnsi" w:hAnsiTheme="minorHAnsi" w:cstheme="minorHAnsi"/>
          <w:spacing w:val="1"/>
        </w:rPr>
        <w:t xml:space="preserve"> </w:t>
      </w:r>
      <w:r w:rsidRPr="00807923">
        <w:rPr>
          <w:rFonts w:asciiTheme="minorHAnsi" w:hAnsiTheme="minorHAnsi" w:cstheme="minorHAnsi"/>
        </w:rPr>
        <w:t>March</w:t>
      </w:r>
      <w:r w:rsidRPr="00807923">
        <w:rPr>
          <w:rFonts w:asciiTheme="minorHAnsi" w:hAnsiTheme="minorHAnsi" w:cstheme="minorHAnsi"/>
          <w:spacing w:val="-1"/>
        </w:rPr>
        <w:t xml:space="preserve"> </w:t>
      </w:r>
      <w:r w:rsidRPr="00807923">
        <w:rPr>
          <w:rFonts w:asciiTheme="minorHAnsi" w:hAnsiTheme="minorHAnsi" w:cstheme="minorHAnsi"/>
          <w:spacing w:val="-5"/>
        </w:rPr>
        <w:t>31.</w:t>
      </w:r>
    </w:p>
    <w:p w14:paraId="617C00F9" w14:textId="77777777" w:rsidR="00807923" w:rsidRPr="00807923" w:rsidRDefault="00807923" w:rsidP="00807923">
      <w:pPr>
        <w:pStyle w:val="BodyText"/>
        <w:spacing w:before="1"/>
        <w:rPr>
          <w:rFonts w:asciiTheme="minorHAnsi" w:hAnsiTheme="minorHAnsi" w:cstheme="minorHAnsi"/>
          <w:sz w:val="21"/>
        </w:rPr>
      </w:pPr>
    </w:p>
    <w:p w14:paraId="6D3E3CBA" w14:textId="77777777" w:rsidR="00807923" w:rsidRPr="00807923" w:rsidRDefault="00807923" w:rsidP="00807923">
      <w:pPr>
        <w:pStyle w:val="Heading1"/>
        <w:numPr>
          <w:ilvl w:val="0"/>
          <w:numId w:val="102"/>
        </w:numPr>
        <w:tabs>
          <w:tab w:val="left" w:pos="523"/>
        </w:tabs>
        <w:ind w:left="522" w:hanging="423"/>
        <w:rPr>
          <w:rFonts w:asciiTheme="minorHAnsi" w:hAnsiTheme="minorHAnsi" w:cstheme="minorHAnsi"/>
          <w:b w:val="0"/>
        </w:rPr>
      </w:pPr>
      <w:r w:rsidRPr="00807923">
        <w:rPr>
          <w:rFonts w:asciiTheme="minorHAnsi" w:hAnsiTheme="minorHAnsi" w:cstheme="minorHAnsi"/>
        </w:rPr>
        <w:t>Cheques,</w:t>
      </w:r>
      <w:r w:rsidRPr="00807923">
        <w:rPr>
          <w:rFonts w:asciiTheme="minorHAnsi" w:hAnsiTheme="minorHAnsi" w:cstheme="minorHAnsi"/>
          <w:spacing w:val="-2"/>
        </w:rPr>
        <w:t xml:space="preserve"> </w:t>
      </w:r>
      <w:r w:rsidRPr="00807923">
        <w:rPr>
          <w:rFonts w:asciiTheme="minorHAnsi" w:hAnsiTheme="minorHAnsi" w:cstheme="minorHAnsi"/>
          <w:spacing w:val="-4"/>
        </w:rPr>
        <w:t>etc</w:t>
      </w:r>
      <w:r w:rsidRPr="00807923">
        <w:rPr>
          <w:rFonts w:asciiTheme="minorHAnsi" w:hAnsiTheme="minorHAnsi" w:cstheme="minorHAnsi"/>
          <w:b w:val="0"/>
          <w:spacing w:val="-4"/>
        </w:rPr>
        <w:t>.</w:t>
      </w:r>
    </w:p>
    <w:p w14:paraId="07AC9779" w14:textId="77777777" w:rsidR="00807923" w:rsidRPr="00807923" w:rsidRDefault="00807923" w:rsidP="00807923">
      <w:pPr>
        <w:pStyle w:val="BodyText"/>
        <w:spacing w:before="5"/>
        <w:rPr>
          <w:rFonts w:asciiTheme="minorHAnsi" w:hAnsiTheme="minorHAnsi" w:cstheme="minorHAnsi"/>
        </w:rPr>
      </w:pPr>
    </w:p>
    <w:p w14:paraId="033B9FA7" w14:textId="77777777" w:rsidR="00807923" w:rsidRPr="00807923" w:rsidRDefault="00807923" w:rsidP="00C01F3E">
      <w:pPr>
        <w:pStyle w:val="BodyText"/>
        <w:spacing w:line="232" w:lineRule="auto"/>
        <w:ind w:left="460" w:right="115" w:firstLine="0"/>
        <w:jc w:val="both"/>
        <w:rPr>
          <w:rFonts w:asciiTheme="minorHAnsi" w:hAnsiTheme="minorHAnsi" w:cstheme="minorHAnsi"/>
        </w:rPr>
      </w:pPr>
      <w:r w:rsidRPr="00807923">
        <w:rPr>
          <w:rFonts w:asciiTheme="minorHAnsi" w:hAnsiTheme="minorHAnsi" w:cstheme="minorHAnsi"/>
        </w:rPr>
        <w:t>All cheques, bills of exchange or other orders for the payment of money, notes or other evidences</w:t>
      </w:r>
      <w:r w:rsidRPr="00807923">
        <w:rPr>
          <w:rFonts w:asciiTheme="minorHAnsi" w:hAnsiTheme="minorHAnsi" w:cstheme="minorHAnsi"/>
          <w:spacing w:val="80"/>
        </w:rPr>
        <w:t xml:space="preserve"> </w:t>
      </w:r>
      <w:r w:rsidRPr="00807923">
        <w:rPr>
          <w:rFonts w:asciiTheme="minorHAnsi" w:hAnsiTheme="minorHAnsi" w:cstheme="minorHAnsi"/>
        </w:rPr>
        <w:t>of indebtedness issued in the name of the Corporation shall be signed by such Officer or Officers, agent or agents of the Corporation and in such manner as shall from time to time be determined by</w:t>
      </w:r>
      <w:r w:rsidRPr="00807923">
        <w:rPr>
          <w:rFonts w:asciiTheme="minorHAnsi" w:hAnsiTheme="minorHAnsi" w:cstheme="minorHAnsi"/>
          <w:spacing w:val="40"/>
        </w:rPr>
        <w:t xml:space="preserve"> </w:t>
      </w:r>
      <w:r w:rsidRPr="00807923">
        <w:rPr>
          <w:rFonts w:asciiTheme="minorHAnsi" w:hAnsiTheme="minorHAnsi" w:cstheme="minorHAnsi"/>
        </w:rPr>
        <w:t>a resolution of the Board and any one of such officers or agents may alone endorse notes and cheques for deposit with the Corporation’s bankers for the credit of the Corporation or the same</w:t>
      </w:r>
      <w:r w:rsidRPr="00807923">
        <w:rPr>
          <w:rFonts w:asciiTheme="minorHAnsi" w:hAnsiTheme="minorHAnsi" w:cstheme="minorHAnsi"/>
          <w:spacing w:val="40"/>
        </w:rPr>
        <w:t xml:space="preserve"> </w:t>
      </w:r>
      <w:r w:rsidRPr="00807923">
        <w:rPr>
          <w:rFonts w:asciiTheme="minorHAnsi" w:hAnsiTheme="minorHAnsi" w:cstheme="minorHAnsi"/>
        </w:rPr>
        <w:t>may be endorsed for collection or for deposit with the bankers of the Corporation by using the Corporation’s rubber stamp for the purpose.</w:t>
      </w:r>
      <w:r w:rsidRPr="00807923">
        <w:rPr>
          <w:rFonts w:asciiTheme="minorHAnsi" w:hAnsiTheme="minorHAnsi" w:cstheme="minorHAnsi"/>
          <w:spacing w:val="40"/>
        </w:rPr>
        <w:t xml:space="preserve"> </w:t>
      </w:r>
      <w:r w:rsidRPr="00807923">
        <w:rPr>
          <w:rFonts w:asciiTheme="minorHAnsi" w:hAnsiTheme="minorHAnsi" w:cstheme="minorHAnsi"/>
        </w:rPr>
        <w:t xml:space="preserve">Any one of such Officers or agents so appointed may arrange, settle, </w:t>
      </w:r>
      <w:proofErr w:type="gramStart"/>
      <w:r w:rsidRPr="00807923">
        <w:rPr>
          <w:rFonts w:asciiTheme="minorHAnsi" w:hAnsiTheme="minorHAnsi" w:cstheme="minorHAnsi"/>
        </w:rPr>
        <w:t>balance</w:t>
      </w:r>
      <w:proofErr w:type="gramEnd"/>
      <w:r w:rsidRPr="00807923">
        <w:rPr>
          <w:rFonts w:asciiTheme="minorHAnsi" w:hAnsiTheme="minorHAnsi" w:cstheme="minorHAnsi"/>
        </w:rPr>
        <w:t xml:space="preserve"> and certify all books and accounts between the Corporation and the Corporation’s bankers and may receive all paid cheques and vouchers and sign all bank forms or settlement of balances and release or verification slips.</w:t>
      </w:r>
    </w:p>
    <w:p w14:paraId="216880F8" w14:textId="77777777" w:rsidR="00807923" w:rsidRPr="00807923" w:rsidRDefault="00807923" w:rsidP="00807923">
      <w:pPr>
        <w:pStyle w:val="BodyText"/>
        <w:spacing w:before="4"/>
        <w:rPr>
          <w:rFonts w:asciiTheme="minorHAnsi" w:hAnsiTheme="minorHAnsi" w:cstheme="minorHAnsi"/>
          <w:sz w:val="20"/>
        </w:rPr>
      </w:pPr>
    </w:p>
    <w:p w14:paraId="41285F85" w14:textId="77777777" w:rsidR="00807923" w:rsidRPr="00807923" w:rsidRDefault="00807923" w:rsidP="00807923">
      <w:pPr>
        <w:pStyle w:val="Heading1"/>
        <w:numPr>
          <w:ilvl w:val="0"/>
          <w:numId w:val="102"/>
        </w:numPr>
        <w:tabs>
          <w:tab w:val="left" w:pos="523"/>
        </w:tabs>
        <w:ind w:left="522" w:hanging="423"/>
        <w:rPr>
          <w:rFonts w:asciiTheme="minorHAnsi" w:hAnsiTheme="minorHAnsi" w:cstheme="minorHAnsi"/>
        </w:rPr>
      </w:pPr>
      <w:r w:rsidRPr="00807923">
        <w:rPr>
          <w:rFonts w:asciiTheme="minorHAnsi" w:hAnsiTheme="minorHAnsi" w:cstheme="minorHAnsi"/>
        </w:rPr>
        <w:t>Deposit of</w:t>
      </w:r>
      <w:r w:rsidRPr="00807923">
        <w:rPr>
          <w:rFonts w:asciiTheme="minorHAnsi" w:hAnsiTheme="minorHAnsi" w:cstheme="minorHAnsi"/>
          <w:spacing w:val="-1"/>
        </w:rPr>
        <w:t xml:space="preserve"> </w:t>
      </w:r>
      <w:r w:rsidRPr="00807923">
        <w:rPr>
          <w:rFonts w:asciiTheme="minorHAnsi" w:hAnsiTheme="minorHAnsi" w:cstheme="minorHAnsi"/>
        </w:rPr>
        <w:t>Securities for</w:t>
      </w:r>
      <w:r w:rsidRPr="00807923">
        <w:rPr>
          <w:rFonts w:asciiTheme="minorHAnsi" w:hAnsiTheme="minorHAnsi" w:cstheme="minorHAnsi"/>
          <w:spacing w:val="-1"/>
        </w:rPr>
        <w:t xml:space="preserve"> </w:t>
      </w:r>
      <w:r w:rsidRPr="00807923">
        <w:rPr>
          <w:rFonts w:asciiTheme="minorHAnsi" w:hAnsiTheme="minorHAnsi" w:cstheme="minorHAnsi"/>
          <w:spacing w:val="-2"/>
        </w:rPr>
        <w:t>Safekeeping</w:t>
      </w:r>
    </w:p>
    <w:p w14:paraId="44E54F5A" w14:textId="77777777" w:rsidR="00807923" w:rsidRPr="00807923" w:rsidRDefault="00807923" w:rsidP="00807923">
      <w:pPr>
        <w:pStyle w:val="BodyText"/>
        <w:spacing w:before="5"/>
        <w:rPr>
          <w:rFonts w:asciiTheme="minorHAnsi" w:hAnsiTheme="minorHAnsi" w:cstheme="minorHAnsi"/>
          <w:b/>
        </w:rPr>
      </w:pPr>
    </w:p>
    <w:p w14:paraId="12C40655" w14:textId="46C71518" w:rsidR="00807923" w:rsidRDefault="00807923" w:rsidP="00C01F3E">
      <w:pPr>
        <w:pStyle w:val="BodyText"/>
        <w:spacing w:line="232" w:lineRule="auto"/>
        <w:ind w:left="460" w:right="114" w:firstLine="0"/>
        <w:jc w:val="both"/>
        <w:rPr>
          <w:rFonts w:asciiTheme="minorHAnsi" w:hAnsiTheme="minorHAnsi" w:cstheme="minorHAnsi"/>
        </w:rPr>
      </w:pPr>
      <w:r w:rsidRPr="00807923">
        <w:rPr>
          <w:rFonts w:asciiTheme="minorHAnsi" w:hAnsiTheme="minorHAnsi" w:cstheme="minorHAnsi"/>
        </w:rPr>
        <w:t>The securities of the Corporation shall be deposited for safekeeping with one or more bankers, trust companies or other financial institutions to be selected by the Board.</w:t>
      </w:r>
      <w:r w:rsidRPr="00807923">
        <w:rPr>
          <w:rFonts w:asciiTheme="minorHAnsi" w:hAnsiTheme="minorHAnsi" w:cstheme="minorHAnsi"/>
          <w:spacing w:val="40"/>
        </w:rPr>
        <w:t xml:space="preserve"> </w:t>
      </w:r>
      <w:proofErr w:type="gramStart"/>
      <w:r w:rsidRPr="00807923">
        <w:rPr>
          <w:rFonts w:asciiTheme="minorHAnsi" w:hAnsiTheme="minorHAnsi" w:cstheme="minorHAnsi"/>
        </w:rPr>
        <w:t>Any and all</w:t>
      </w:r>
      <w:proofErr w:type="gramEnd"/>
      <w:r w:rsidRPr="00807923">
        <w:rPr>
          <w:rFonts w:asciiTheme="minorHAnsi" w:hAnsiTheme="minorHAnsi" w:cstheme="minorHAnsi"/>
        </w:rPr>
        <w:t xml:space="preserve"> securities so deposited may be withdrawn, from time to time, only upon the written order of the Corporation signed by such officer or officers, agent or agents of the Corporation, and in such a manner, as shall from time to time be determined by resolution of the Board, and such authority may be general or</w:t>
      </w:r>
    </w:p>
    <w:p w14:paraId="2C2207F6" w14:textId="01220FC7" w:rsidR="00807923" w:rsidRPr="00807923" w:rsidRDefault="00807923" w:rsidP="00C01F3E">
      <w:pPr>
        <w:pStyle w:val="BodyText"/>
        <w:spacing w:line="232" w:lineRule="auto"/>
        <w:ind w:left="460" w:right="114" w:firstLine="0"/>
        <w:jc w:val="both"/>
        <w:rPr>
          <w:rFonts w:asciiTheme="minorHAnsi" w:hAnsiTheme="minorHAnsi" w:cstheme="minorHAnsi"/>
        </w:rPr>
      </w:pPr>
      <w:r w:rsidRPr="00807923">
        <w:rPr>
          <w:rFonts w:asciiTheme="minorHAnsi" w:hAnsiTheme="minorHAnsi" w:cstheme="minorHAnsi"/>
        </w:rPr>
        <w:t>confined to specific instances.</w:t>
      </w:r>
      <w:r w:rsidRPr="00807923">
        <w:rPr>
          <w:rFonts w:asciiTheme="minorHAnsi" w:hAnsiTheme="minorHAnsi" w:cstheme="minorHAnsi"/>
          <w:spacing w:val="40"/>
        </w:rPr>
        <w:t xml:space="preserve"> </w:t>
      </w:r>
      <w:r w:rsidRPr="00807923">
        <w:rPr>
          <w:rFonts w:asciiTheme="minorHAnsi" w:hAnsiTheme="minorHAnsi" w:cstheme="minorHAnsi"/>
        </w:rPr>
        <w:t>The institutions which</w:t>
      </w:r>
      <w:r w:rsidRPr="00807923">
        <w:rPr>
          <w:rFonts w:asciiTheme="minorHAnsi" w:hAnsiTheme="minorHAnsi" w:cstheme="minorHAnsi"/>
          <w:spacing w:val="-1"/>
        </w:rPr>
        <w:t xml:space="preserve"> </w:t>
      </w:r>
      <w:r w:rsidRPr="00807923">
        <w:rPr>
          <w:rFonts w:asciiTheme="minorHAnsi" w:hAnsiTheme="minorHAnsi" w:cstheme="minorHAnsi"/>
        </w:rPr>
        <w:t>may be so selected</w:t>
      </w:r>
      <w:r w:rsidRPr="00807923">
        <w:rPr>
          <w:rFonts w:asciiTheme="minorHAnsi" w:hAnsiTheme="minorHAnsi" w:cstheme="minorHAnsi"/>
          <w:spacing w:val="-1"/>
        </w:rPr>
        <w:t xml:space="preserve"> </w:t>
      </w:r>
      <w:r w:rsidRPr="00807923">
        <w:rPr>
          <w:rFonts w:asciiTheme="minorHAnsi" w:hAnsiTheme="minorHAnsi" w:cstheme="minorHAnsi"/>
        </w:rPr>
        <w:t>as custodians by the Board shall be fully protected</w:t>
      </w:r>
      <w:r w:rsidRPr="00807923">
        <w:rPr>
          <w:rFonts w:asciiTheme="minorHAnsi" w:hAnsiTheme="minorHAnsi" w:cstheme="minorHAnsi"/>
          <w:spacing w:val="-1"/>
        </w:rPr>
        <w:t xml:space="preserve"> </w:t>
      </w:r>
      <w:r w:rsidRPr="00807923">
        <w:rPr>
          <w:rFonts w:asciiTheme="minorHAnsi" w:hAnsiTheme="minorHAnsi" w:cstheme="minorHAnsi"/>
        </w:rPr>
        <w:t>in acting</w:t>
      </w:r>
      <w:r w:rsidRPr="00807923">
        <w:rPr>
          <w:rFonts w:asciiTheme="minorHAnsi" w:hAnsiTheme="minorHAnsi" w:cstheme="minorHAnsi"/>
          <w:spacing w:val="-1"/>
        </w:rPr>
        <w:t xml:space="preserve"> </w:t>
      </w:r>
      <w:r w:rsidRPr="00807923">
        <w:rPr>
          <w:rFonts w:asciiTheme="minorHAnsi" w:hAnsiTheme="minorHAnsi" w:cstheme="minorHAnsi"/>
        </w:rPr>
        <w:t>in accordance with the directions of the Board</w:t>
      </w:r>
      <w:r w:rsidRPr="00807923">
        <w:rPr>
          <w:rFonts w:asciiTheme="minorHAnsi" w:hAnsiTheme="minorHAnsi" w:cstheme="minorHAnsi"/>
          <w:spacing w:val="-1"/>
        </w:rPr>
        <w:t xml:space="preserve"> </w:t>
      </w:r>
      <w:r w:rsidRPr="00807923">
        <w:rPr>
          <w:rFonts w:asciiTheme="minorHAnsi" w:hAnsiTheme="minorHAnsi" w:cstheme="minorHAnsi"/>
        </w:rPr>
        <w:t>of Directors and</w:t>
      </w:r>
      <w:r w:rsidRPr="00807923">
        <w:rPr>
          <w:rFonts w:asciiTheme="minorHAnsi" w:hAnsiTheme="minorHAnsi" w:cstheme="minorHAnsi"/>
          <w:spacing w:val="-2"/>
        </w:rPr>
        <w:t xml:space="preserve"> </w:t>
      </w:r>
      <w:r w:rsidRPr="00807923">
        <w:rPr>
          <w:rFonts w:asciiTheme="minorHAnsi" w:hAnsiTheme="minorHAnsi" w:cstheme="minorHAnsi"/>
        </w:rPr>
        <w:lastRenderedPageBreak/>
        <w:t>shall in no event be liable for the due application of the securities so withdrawn from deposit or the proceeds thereof.</w:t>
      </w:r>
    </w:p>
    <w:p w14:paraId="30984129" w14:textId="77777777" w:rsidR="00807923" w:rsidRPr="00807923" w:rsidRDefault="00807923" w:rsidP="00807923">
      <w:pPr>
        <w:pStyle w:val="BodyText"/>
        <w:spacing w:before="5"/>
        <w:rPr>
          <w:rFonts w:asciiTheme="minorHAnsi" w:hAnsiTheme="minorHAnsi" w:cstheme="minorHAnsi"/>
          <w:sz w:val="20"/>
        </w:rPr>
      </w:pPr>
    </w:p>
    <w:p w14:paraId="5C087EBC" w14:textId="77777777" w:rsidR="00807923" w:rsidRPr="00807923" w:rsidRDefault="00807923" w:rsidP="00807923">
      <w:pPr>
        <w:pStyle w:val="Heading1"/>
        <w:numPr>
          <w:ilvl w:val="0"/>
          <w:numId w:val="102"/>
        </w:numPr>
        <w:tabs>
          <w:tab w:val="left" w:pos="523"/>
        </w:tabs>
        <w:ind w:left="522" w:hanging="423"/>
        <w:rPr>
          <w:rFonts w:asciiTheme="minorHAnsi" w:hAnsiTheme="minorHAnsi" w:cstheme="minorHAnsi"/>
        </w:rPr>
      </w:pPr>
      <w:r w:rsidRPr="00807923">
        <w:rPr>
          <w:rFonts w:asciiTheme="minorHAnsi" w:hAnsiTheme="minorHAnsi" w:cstheme="minorHAnsi"/>
          <w:spacing w:val="-2"/>
        </w:rPr>
        <w:t>Notices</w:t>
      </w:r>
    </w:p>
    <w:p w14:paraId="4CF2DF04" w14:textId="77777777" w:rsidR="00807923" w:rsidRPr="00807923" w:rsidRDefault="00807923" w:rsidP="00807923">
      <w:pPr>
        <w:pStyle w:val="BodyText"/>
        <w:spacing w:before="5"/>
        <w:rPr>
          <w:rFonts w:asciiTheme="minorHAnsi" w:hAnsiTheme="minorHAnsi" w:cstheme="minorHAnsi"/>
          <w:b/>
        </w:rPr>
      </w:pPr>
    </w:p>
    <w:p w14:paraId="1C628BCD" w14:textId="77777777" w:rsidR="00807923" w:rsidRPr="00807923" w:rsidRDefault="00807923" w:rsidP="00C01F3E">
      <w:pPr>
        <w:pStyle w:val="BodyText"/>
        <w:spacing w:line="232" w:lineRule="auto"/>
        <w:ind w:left="460" w:right="115" w:firstLine="0"/>
        <w:jc w:val="both"/>
        <w:rPr>
          <w:rFonts w:asciiTheme="minorHAnsi" w:hAnsiTheme="minorHAnsi" w:cstheme="minorHAnsi"/>
        </w:rPr>
      </w:pPr>
      <w:r w:rsidRPr="00807923">
        <w:rPr>
          <w:rFonts w:asciiTheme="minorHAnsi" w:hAnsiTheme="minorHAnsi" w:cstheme="minorHAnsi"/>
        </w:rPr>
        <w:t xml:space="preserve">Any notice (which terms includes any communication or document) to be given, sent, </w:t>
      </w:r>
      <w:proofErr w:type="gramStart"/>
      <w:r w:rsidRPr="00807923">
        <w:rPr>
          <w:rFonts w:asciiTheme="minorHAnsi" w:hAnsiTheme="minorHAnsi" w:cstheme="minorHAnsi"/>
        </w:rPr>
        <w:t>delivered</w:t>
      </w:r>
      <w:proofErr w:type="gramEnd"/>
      <w:r w:rsidRPr="00807923">
        <w:rPr>
          <w:rFonts w:asciiTheme="minorHAnsi" w:hAnsiTheme="minorHAnsi" w:cstheme="minorHAnsi"/>
        </w:rPr>
        <w:t xml:space="preserve"> or served pursuant to the Act, the letters patent, the by-laws or otherwise to a member, director, Officer or auditor shall be sufficiently given</w:t>
      </w:r>
      <w:r w:rsidRPr="00807923">
        <w:rPr>
          <w:rFonts w:asciiTheme="minorHAnsi" w:hAnsiTheme="minorHAnsi" w:cstheme="minorHAnsi"/>
          <w:spacing w:val="-1"/>
        </w:rPr>
        <w:t xml:space="preserve"> </w:t>
      </w:r>
      <w:r w:rsidRPr="00807923">
        <w:rPr>
          <w:rFonts w:asciiTheme="minorHAnsi" w:hAnsiTheme="minorHAnsi" w:cstheme="minorHAnsi"/>
        </w:rPr>
        <w:t>if delivered to their recorded address or if mailed to them at their recorded address by any means of prepaid transmitted or recorded communication.</w:t>
      </w:r>
      <w:r w:rsidRPr="00807923">
        <w:rPr>
          <w:rFonts w:asciiTheme="minorHAnsi" w:hAnsiTheme="minorHAnsi" w:cstheme="minorHAnsi"/>
          <w:spacing w:val="40"/>
        </w:rPr>
        <w:t xml:space="preserve"> </w:t>
      </w:r>
      <w:r w:rsidRPr="00807923">
        <w:rPr>
          <w:rFonts w:asciiTheme="minorHAnsi" w:hAnsiTheme="minorHAnsi" w:cstheme="minorHAnsi"/>
        </w:rPr>
        <w:t>A notice to deliver shall be deemed to have been given when it is personally delivered at the recorded address as aforesaid; a notice so mailed shall be deemed to have been given when deposited in</w:t>
      </w:r>
      <w:r w:rsidRPr="00807923">
        <w:rPr>
          <w:rFonts w:asciiTheme="minorHAnsi" w:hAnsiTheme="minorHAnsi" w:cstheme="minorHAnsi"/>
          <w:spacing w:val="-1"/>
        </w:rPr>
        <w:t xml:space="preserve"> </w:t>
      </w:r>
      <w:r w:rsidRPr="00807923">
        <w:rPr>
          <w:rFonts w:asciiTheme="minorHAnsi" w:hAnsiTheme="minorHAnsi" w:cstheme="minorHAnsi"/>
        </w:rPr>
        <w:t>a post office or public letter box;</w:t>
      </w:r>
      <w:r w:rsidRPr="00807923">
        <w:rPr>
          <w:rFonts w:asciiTheme="minorHAnsi" w:hAnsiTheme="minorHAnsi" w:cstheme="minorHAnsi"/>
          <w:spacing w:val="33"/>
        </w:rPr>
        <w:t xml:space="preserve"> </w:t>
      </w:r>
      <w:r w:rsidRPr="00807923">
        <w:rPr>
          <w:rFonts w:asciiTheme="minorHAnsi" w:hAnsiTheme="minorHAnsi" w:cstheme="minorHAnsi"/>
        </w:rPr>
        <w:t>and a notice sent by any means of transmitted or recorded communication</w:t>
      </w:r>
      <w:r w:rsidRPr="00807923">
        <w:rPr>
          <w:rFonts w:asciiTheme="minorHAnsi" w:hAnsiTheme="minorHAnsi" w:cstheme="minorHAnsi"/>
          <w:spacing w:val="80"/>
        </w:rPr>
        <w:t xml:space="preserve"> </w:t>
      </w:r>
      <w:r w:rsidRPr="00807923">
        <w:rPr>
          <w:rFonts w:asciiTheme="minorHAnsi" w:hAnsiTheme="minorHAnsi" w:cstheme="minorHAnsi"/>
        </w:rPr>
        <w:t>shall be deemed to have been given when dispatched or delivered to the appropriate communication company or agency or its representative for dispatch.</w:t>
      </w:r>
    </w:p>
    <w:p w14:paraId="0B99E7CE" w14:textId="77777777" w:rsidR="00807923" w:rsidRPr="00807923" w:rsidRDefault="00807923" w:rsidP="00807923">
      <w:pPr>
        <w:pStyle w:val="BodyText"/>
        <w:spacing w:before="8"/>
        <w:rPr>
          <w:rFonts w:asciiTheme="minorHAnsi" w:hAnsiTheme="minorHAnsi" w:cstheme="minorHAnsi"/>
          <w:sz w:val="20"/>
        </w:rPr>
      </w:pPr>
    </w:p>
    <w:p w14:paraId="2A5E8362" w14:textId="77777777" w:rsidR="00807923" w:rsidRPr="00807923" w:rsidRDefault="00807923" w:rsidP="00C01F3E">
      <w:pPr>
        <w:pStyle w:val="BodyText"/>
        <w:spacing w:before="62" w:line="232" w:lineRule="auto"/>
        <w:ind w:left="460" w:right="116" w:firstLine="0"/>
        <w:jc w:val="both"/>
        <w:rPr>
          <w:rFonts w:asciiTheme="minorHAnsi" w:hAnsiTheme="minorHAnsi" w:cstheme="minorHAnsi"/>
        </w:rPr>
      </w:pPr>
      <w:r w:rsidRPr="00807923">
        <w:rPr>
          <w:rFonts w:asciiTheme="minorHAnsi" w:hAnsiTheme="minorHAnsi" w:cstheme="minorHAnsi"/>
        </w:rPr>
        <w:t xml:space="preserve">The secretary may change, or cause to be changed, the recorded address of any Member, Director, </w:t>
      </w:r>
      <w:proofErr w:type="gramStart"/>
      <w:r w:rsidRPr="00807923">
        <w:rPr>
          <w:rFonts w:asciiTheme="minorHAnsi" w:hAnsiTheme="minorHAnsi" w:cstheme="minorHAnsi"/>
        </w:rPr>
        <w:t>Officer</w:t>
      </w:r>
      <w:proofErr w:type="gramEnd"/>
      <w:r w:rsidRPr="00807923">
        <w:rPr>
          <w:rFonts w:asciiTheme="minorHAnsi" w:hAnsiTheme="minorHAnsi" w:cstheme="minorHAnsi"/>
        </w:rPr>
        <w:t xml:space="preserve"> or auditor in accordance with any information believed by them to be reliable.</w:t>
      </w:r>
    </w:p>
    <w:p w14:paraId="06E30D43" w14:textId="77777777" w:rsidR="00807923" w:rsidRPr="00807923" w:rsidRDefault="00807923" w:rsidP="00807923">
      <w:pPr>
        <w:pStyle w:val="BodyText"/>
        <w:spacing w:before="2"/>
        <w:rPr>
          <w:rFonts w:asciiTheme="minorHAnsi" w:hAnsiTheme="minorHAnsi" w:cstheme="minorHAnsi"/>
          <w:sz w:val="21"/>
        </w:rPr>
      </w:pPr>
    </w:p>
    <w:p w14:paraId="4F8081D4" w14:textId="77777777" w:rsidR="00807923" w:rsidRPr="00807923" w:rsidRDefault="00807923" w:rsidP="00807923">
      <w:pPr>
        <w:pStyle w:val="Heading1"/>
        <w:numPr>
          <w:ilvl w:val="0"/>
          <w:numId w:val="102"/>
        </w:numPr>
        <w:tabs>
          <w:tab w:val="left" w:pos="523"/>
        </w:tabs>
        <w:ind w:left="522" w:hanging="423"/>
        <w:rPr>
          <w:rFonts w:asciiTheme="minorHAnsi" w:hAnsiTheme="minorHAnsi" w:cstheme="minorHAnsi"/>
        </w:rPr>
      </w:pPr>
      <w:r w:rsidRPr="00807923">
        <w:rPr>
          <w:rFonts w:asciiTheme="minorHAnsi" w:hAnsiTheme="minorHAnsi" w:cstheme="minorHAnsi"/>
        </w:rPr>
        <w:t>Dissolution of</w:t>
      </w:r>
      <w:r w:rsidRPr="00807923">
        <w:rPr>
          <w:rFonts w:asciiTheme="minorHAnsi" w:hAnsiTheme="minorHAnsi" w:cstheme="minorHAnsi"/>
          <w:spacing w:val="-1"/>
        </w:rPr>
        <w:t xml:space="preserve"> </w:t>
      </w:r>
      <w:r w:rsidRPr="00807923">
        <w:rPr>
          <w:rFonts w:asciiTheme="minorHAnsi" w:hAnsiTheme="minorHAnsi" w:cstheme="minorHAnsi"/>
        </w:rPr>
        <w:t xml:space="preserve">the </w:t>
      </w:r>
      <w:r w:rsidRPr="00807923">
        <w:rPr>
          <w:rFonts w:asciiTheme="minorHAnsi" w:hAnsiTheme="minorHAnsi" w:cstheme="minorHAnsi"/>
          <w:spacing w:val="-2"/>
        </w:rPr>
        <w:t>Corporation</w:t>
      </w:r>
    </w:p>
    <w:p w14:paraId="10018E97" w14:textId="77777777" w:rsidR="00807923" w:rsidRPr="00807923" w:rsidRDefault="00807923" w:rsidP="00807923">
      <w:pPr>
        <w:pStyle w:val="BodyText"/>
        <w:spacing w:before="5"/>
        <w:rPr>
          <w:rFonts w:asciiTheme="minorHAnsi" w:hAnsiTheme="minorHAnsi" w:cstheme="minorHAnsi"/>
          <w:b/>
        </w:rPr>
      </w:pPr>
    </w:p>
    <w:p w14:paraId="26C7F1E7" w14:textId="77777777" w:rsidR="00807923" w:rsidRPr="00807923" w:rsidRDefault="00807923" w:rsidP="00C01F3E">
      <w:pPr>
        <w:pStyle w:val="BodyText"/>
        <w:spacing w:line="232" w:lineRule="auto"/>
        <w:ind w:left="460" w:right="119" w:firstLine="0"/>
        <w:jc w:val="both"/>
        <w:rPr>
          <w:rFonts w:asciiTheme="minorHAnsi" w:hAnsiTheme="minorHAnsi" w:cstheme="minorHAnsi"/>
        </w:rPr>
      </w:pPr>
      <w:r w:rsidRPr="00807923">
        <w:rPr>
          <w:rFonts w:asciiTheme="minorHAnsi" w:hAnsiTheme="minorHAnsi" w:cstheme="minorHAnsi"/>
        </w:rPr>
        <w:t xml:space="preserve">When the Corporation is dissolved and after its debts and liabilities are paid, any property shall be distributed or </w:t>
      </w:r>
      <w:proofErr w:type="gramStart"/>
      <w:r w:rsidRPr="00807923">
        <w:rPr>
          <w:rFonts w:asciiTheme="minorHAnsi" w:hAnsiTheme="minorHAnsi" w:cstheme="minorHAnsi"/>
        </w:rPr>
        <w:t>disposed</w:t>
      </w:r>
      <w:proofErr w:type="gramEnd"/>
      <w:r w:rsidRPr="00807923">
        <w:rPr>
          <w:rFonts w:asciiTheme="minorHAnsi" w:hAnsiTheme="minorHAnsi" w:cstheme="minorHAnsi"/>
        </w:rPr>
        <w:t xml:space="preserve"> to a charitable organization or charitable organizations whose objects are beneficial to the community.</w:t>
      </w:r>
    </w:p>
    <w:p w14:paraId="5F97E37D" w14:textId="77777777" w:rsidR="00807923" w:rsidRPr="00807923" w:rsidRDefault="00807923" w:rsidP="00807923">
      <w:pPr>
        <w:pStyle w:val="BodyText"/>
        <w:rPr>
          <w:rFonts w:asciiTheme="minorHAnsi" w:hAnsiTheme="minorHAnsi" w:cstheme="minorHAnsi"/>
          <w:sz w:val="21"/>
        </w:rPr>
      </w:pPr>
    </w:p>
    <w:p w14:paraId="60FF1191" w14:textId="77777777" w:rsidR="00807923" w:rsidRPr="00807923" w:rsidRDefault="00807923" w:rsidP="00807923">
      <w:pPr>
        <w:pStyle w:val="Heading1"/>
        <w:numPr>
          <w:ilvl w:val="0"/>
          <w:numId w:val="102"/>
        </w:numPr>
        <w:tabs>
          <w:tab w:val="left" w:pos="521"/>
        </w:tabs>
        <w:ind w:left="520" w:hanging="421"/>
        <w:rPr>
          <w:rFonts w:asciiTheme="minorHAnsi" w:hAnsiTheme="minorHAnsi" w:cstheme="minorHAnsi"/>
        </w:rPr>
      </w:pPr>
      <w:r w:rsidRPr="00807923">
        <w:rPr>
          <w:rFonts w:asciiTheme="minorHAnsi" w:hAnsiTheme="minorHAnsi" w:cstheme="minorHAnsi"/>
        </w:rPr>
        <w:t>Severability</w:t>
      </w:r>
      <w:r w:rsidRPr="00807923">
        <w:rPr>
          <w:rFonts w:asciiTheme="minorHAnsi" w:hAnsiTheme="minorHAnsi" w:cstheme="minorHAnsi"/>
          <w:spacing w:val="-3"/>
        </w:rPr>
        <w:t xml:space="preserve"> </w:t>
      </w:r>
      <w:r w:rsidRPr="00807923">
        <w:rPr>
          <w:rFonts w:asciiTheme="minorHAnsi" w:hAnsiTheme="minorHAnsi" w:cstheme="minorHAnsi"/>
        </w:rPr>
        <w:t xml:space="preserve">and </w:t>
      </w:r>
      <w:r w:rsidRPr="00807923">
        <w:rPr>
          <w:rFonts w:asciiTheme="minorHAnsi" w:hAnsiTheme="minorHAnsi" w:cstheme="minorHAnsi"/>
          <w:spacing w:val="-2"/>
        </w:rPr>
        <w:t>Precedence</w:t>
      </w:r>
    </w:p>
    <w:p w14:paraId="3451DBBE" w14:textId="77777777" w:rsidR="00807923" w:rsidRPr="00807923" w:rsidRDefault="00807923" w:rsidP="00807923">
      <w:pPr>
        <w:pStyle w:val="BodyText"/>
        <w:spacing w:before="6"/>
        <w:rPr>
          <w:rFonts w:asciiTheme="minorHAnsi" w:hAnsiTheme="minorHAnsi" w:cstheme="minorHAnsi"/>
          <w:b/>
        </w:rPr>
      </w:pPr>
    </w:p>
    <w:p w14:paraId="4367C95C" w14:textId="77777777" w:rsidR="00807923" w:rsidRPr="00807923" w:rsidRDefault="00807923" w:rsidP="00C01F3E">
      <w:pPr>
        <w:pStyle w:val="BodyText"/>
        <w:spacing w:line="232" w:lineRule="auto"/>
        <w:ind w:left="460" w:right="116" w:firstLine="0"/>
        <w:jc w:val="both"/>
        <w:rPr>
          <w:rFonts w:asciiTheme="minorHAnsi" w:hAnsiTheme="minorHAnsi" w:cstheme="minorHAnsi"/>
        </w:rPr>
      </w:pPr>
      <w:r w:rsidRPr="00807923">
        <w:rPr>
          <w:rFonts w:asciiTheme="minorHAnsi" w:hAnsiTheme="minorHAnsi" w:cstheme="minorHAnsi"/>
        </w:rPr>
        <w:t>The invalidity or unenforceability of any provision of this by-law shall not affect the validity or enforceability</w:t>
      </w:r>
      <w:r w:rsidRPr="00807923">
        <w:rPr>
          <w:rFonts w:asciiTheme="minorHAnsi" w:hAnsiTheme="minorHAnsi" w:cstheme="minorHAnsi"/>
          <w:spacing w:val="24"/>
        </w:rPr>
        <w:t xml:space="preserve"> </w:t>
      </w:r>
      <w:r w:rsidRPr="00807923">
        <w:rPr>
          <w:rFonts w:asciiTheme="minorHAnsi" w:hAnsiTheme="minorHAnsi" w:cstheme="minorHAnsi"/>
        </w:rPr>
        <w:t>of the remaining provisions of this by-law. If any of the provisions contained in the</w:t>
      </w:r>
      <w:r w:rsidRPr="00807923">
        <w:rPr>
          <w:rFonts w:asciiTheme="minorHAnsi" w:hAnsiTheme="minorHAnsi" w:cstheme="minorHAnsi"/>
          <w:spacing w:val="80"/>
        </w:rPr>
        <w:t xml:space="preserve"> </w:t>
      </w:r>
      <w:r w:rsidRPr="00807923">
        <w:rPr>
          <w:rFonts w:asciiTheme="minorHAnsi" w:hAnsiTheme="minorHAnsi" w:cstheme="minorHAnsi"/>
        </w:rPr>
        <w:t>by-laws are inconsistent with those contained in the Articles or the Act, the provisions contained in the letters patent or the Act</w:t>
      </w:r>
      <w:proofErr w:type="gramStart"/>
      <w:r w:rsidRPr="00807923">
        <w:rPr>
          <w:rFonts w:asciiTheme="minorHAnsi" w:hAnsiTheme="minorHAnsi" w:cstheme="minorHAnsi"/>
        </w:rPr>
        <w:t>, as the case may be, shall</w:t>
      </w:r>
      <w:proofErr w:type="gramEnd"/>
      <w:r w:rsidRPr="00807923">
        <w:rPr>
          <w:rFonts w:asciiTheme="minorHAnsi" w:hAnsiTheme="minorHAnsi" w:cstheme="minorHAnsi"/>
        </w:rPr>
        <w:t xml:space="preserve"> prevail.</w:t>
      </w:r>
    </w:p>
    <w:p w14:paraId="7FA4B73E" w14:textId="77777777" w:rsidR="00807923" w:rsidRPr="00807923" w:rsidRDefault="00807923" w:rsidP="00807923">
      <w:pPr>
        <w:pStyle w:val="BodyText"/>
        <w:spacing w:before="11"/>
        <w:rPr>
          <w:rFonts w:asciiTheme="minorHAnsi" w:hAnsiTheme="minorHAnsi" w:cstheme="minorHAnsi"/>
          <w:sz w:val="20"/>
        </w:rPr>
      </w:pPr>
    </w:p>
    <w:p w14:paraId="6D16CA25" w14:textId="77777777" w:rsidR="00807923" w:rsidRPr="00807923" w:rsidRDefault="00807923" w:rsidP="00807923">
      <w:pPr>
        <w:pStyle w:val="Heading1"/>
        <w:numPr>
          <w:ilvl w:val="0"/>
          <w:numId w:val="102"/>
        </w:numPr>
        <w:tabs>
          <w:tab w:val="left" w:pos="521"/>
        </w:tabs>
        <w:ind w:left="520" w:hanging="421"/>
        <w:rPr>
          <w:rFonts w:asciiTheme="minorHAnsi" w:hAnsiTheme="minorHAnsi" w:cstheme="minorHAnsi"/>
        </w:rPr>
      </w:pPr>
      <w:r w:rsidRPr="00807923">
        <w:rPr>
          <w:rFonts w:asciiTheme="minorHAnsi" w:hAnsiTheme="minorHAnsi" w:cstheme="minorHAnsi"/>
        </w:rPr>
        <w:t>Amendments</w:t>
      </w:r>
      <w:r w:rsidRPr="00807923">
        <w:rPr>
          <w:rFonts w:asciiTheme="minorHAnsi" w:hAnsiTheme="minorHAnsi" w:cstheme="minorHAnsi"/>
          <w:spacing w:val="-4"/>
        </w:rPr>
        <w:t xml:space="preserve"> </w:t>
      </w:r>
      <w:r w:rsidRPr="00807923">
        <w:rPr>
          <w:rFonts w:asciiTheme="minorHAnsi" w:hAnsiTheme="minorHAnsi" w:cstheme="minorHAnsi"/>
        </w:rPr>
        <w:t>to</w:t>
      </w:r>
      <w:r w:rsidRPr="00807923">
        <w:rPr>
          <w:rFonts w:asciiTheme="minorHAnsi" w:hAnsiTheme="minorHAnsi" w:cstheme="minorHAnsi"/>
          <w:spacing w:val="-1"/>
        </w:rPr>
        <w:t xml:space="preserve"> </w:t>
      </w:r>
      <w:r w:rsidRPr="00807923">
        <w:rPr>
          <w:rFonts w:asciiTheme="minorHAnsi" w:hAnsiTheme="minorHAnsi" w:cstheme="minorHAnsi"/>
        </w:rPr>
        <w:t>By-</w:t>
      </w:r>
      <w:r w:rsidRPr="00807923">
        <w:rPr>
          <w:rFonts w:asciiTheme="minorHAnsi" w:hAnsiTheme="minorHAnsi" w:cstheme="minorHAnsi"/>
          <w:spacing w:val="-4"/>
        </w:rPr>
        <w:t>laws</w:t>
      </w:r>
    </w:p>
    <w:p w14:paraId="1E55DAC4" w14:textId="77777777" w:rsidR="00807923" w:rsidRPr="00807923" w:rsidRDefault="00807923" w:rsidP="00807923">
      <w:pPr>
        <w:pStyle w:val="BodyText"/>
        <w:spacing w:before="5"/>
        <w:rPr>
          <w:rFonts w:asciiTheme="minorHAnsi" w:hAnsiTheme="minorHAnsi" w:cstheme="minorHAnsi"/>
          <w:b/>
        </w:rPr>
      </w:pPr>
    </w:p>
    <w:p w14:paraId="5EB64547" w14:textId="77777777" w:rsidR="00807923" w:rsidRPr="00807923" w:rsidRDefault="00807923" w:rsidP="00C01F3E">
      <w:pPr>
        <w:pStyle w:val="BodyText"/>
        <w:spacing w:line="232" w:lineRule="auto"/>
        <w:ind w:left="460" w:right="116" w:firstLine="0"/>
        <w:jc w:val="both"/>
        <w:rPr>
          <w:rFonts w:asciiTheme="minorHAnsi" w:hAnsiTheme="minorHAnsi" w:cstheme="minorHAnsi"/>
        </w:rPr>
      </w:pPr>
      <w:r w:rsidRPr="00807923">
        <w:rPr>
          <w:rFonts w:asciiTheme="minorHAnsi" w:hAnsiTheme="minorHAnsi" w:cstheme="minorHAnsi"/>
        </w:rPr>
        <w:t>The members may from time to time amend this by-law by a majority of the votes cast.</w:t>
      </w:r>
      <w:r w:rsidRPr="00807923">
        <w:rPr>
          <w:rFonts w:asciiTheme="minorHAnsi" w:hAnsiTheme="minorHAnsi" w:cstheme="minorHAnsi"/>
          <w:spacing w:val="40"/>
        </w:rPr>
        <w:t xml:space="preserve"> </w:t>
      </w:r>
      <w:r w:rsidRPr="00807923">
        <w:rPr>
          <w:rFonts w:asciiTheme="minorHAnsi" w:hAnsiTheme="minorHAnsi" w:cstheme="minorHAnsi"/>
        </w:rPr>
        <w:t xml:space="preserve">The board may from time to time in accordance with the Act pass or amend this by-law other than a provision respecting the transfer of </w:t>
      </w:r>
      <w:proofErr w:type="gramStart"/>
      <w:r w:rsidRPr="00807923">
        <w:rPr>
          <w:rFonts w:asciiTheme="minorHAnsi" w:hAnsiTheme="minorHAnsi" w:cstheme="minorHAnsi"/>
        </w:rPr>
        <w:t>a membership</w:t>
      </w:r>
      <w:proofErr w:type="gramEnd"/>
      <w:r w:rsidRPr="00807923">
        <w:rPr>
          <w:rFonts w:asciiTheme="minorHAnsi" w:hAnsiTheme="minorHAnsi" w:cstheme="minorHAnsi"/>
        </w:rPr>
        <w:t xml:space="preserve"> or to change the method of voting by members not in attendance at a meeting of members.</w:t>
      </w:r>
    </w:p>
    <w:p w14:paraId="748DD284" w14:textId="77777777" w:rsidR="00807923" w:rsidRPr="00807923" w:rsidRDefault="00807923" w:rsidP="00807923">
      <w:pPr>
        <w:pStyle w:val="BodyText"/>
        <w:spacing w:before="5"/>
        <w:rPr>
          <w:rFonts w:asciiTheme="minorHAnsi" w:hAnsiTheme="minorHAnsi" w:cstheme="minorHAnsi"/>
          <w:sz w:val="19"/>
        </w:rPr>
      </w:pPr>
    </w:p>
    <w:p w14:paraId="59AA3E9D" w14:textId="77777777" w:rsidR="00807923" w:rsidRPr="00807923" w:rsidRDefault="00807923" w:rsidP="00807923">
      <w:pPr>
        <w:pStyle w:val="Heading1"/>
        <w:numPr>
          <w:ilvl w:val="0"/>
          <w:numId w:val="102"/>
        </w:numPr>
        <w:tabs>
          <w:tab w:val="left" w:pos="521"/>
        </w:tabs>
        <w:ind w:left="520" w:hanging="421"/>
        <w:rPr>
          <w:rFonts w:asciiTheme="minorHAnsi" w:hAnsiTheme="minorHAnsi" w:cstheme="minorHAnsi"/>
        </w:rPr>
      </w:pPr>
      <w:r w:rsidRPr="00807923">
        <w:rPr>
          <w:rFonts w:asciiTheme="minorHAnsi" w:hAnsiTheme="minorHAnsi" w:cstheme="minorHAnsi"/>
        </w:rPr>
        <w:t>Repeal</w:t>
      </w:r>
      <w:r w:rsidRPr="00807923">
        <w:rPr>
          <w:rFonts w:asciiTheme="minorHAnsi" w:hAnsiTheme="minorHAnsi" w:cstheme="minorHAnsi"/>
          <w:spacing w:val="-2"/>
        </w:rPr>
        <w:t xml:space="preserve"> </w:t>
      </w:r>
      <w:r w:rsidRPr="00807923">
        <w:rPr>
          <w:rFonts w:asciiTheme="minorHAnsi" w:hAnsiTheme="minorHAnsi" w:cstheme="minorHAnsi"/>
        </w:rPr>
        <w:t>of</w:t>
      </w:r>
      <w:r w:rsidRPr="00807923">
        <w:rPr>
          <w:rFonts w:asciiTheme="minorHAnsi" w:hAnsiTheme="minorHAnsi" w:cstheme="minorHAnsi"/>
          <w:spacing w:val="-3"/>
        </w:rPr>
        <w:t xml:space="preserve"> </w:t>
      </w:r>
      <w:r w:rsidRPr="00807923">
        <w:rPr>
          <w:rFonts w:asciiTheme="minorHAnsi" w:hAnsiTheme="minorHAnsi" w:cstheme="minorHAnsi"/>
        </w:rPr>
        <w:t>Previous</w:t>
      </w:r>
      <w:r w:rsidRPr="00807923">
        <w:rPr>
          <w:rFonts w:asciiTheme="minorHAnsi" w:hAnsiTheme="minorHAnsi" w:cstheme="minorHAnsi"/>
          <w:spacing w:val="-3"/>
        </w:rPr>
        <w:t xml:space="preserve"> </w:t>
      </w:r>
      <w:r w:rsidRPr="00807923">
        <w:rPr>
          <w:rFonts w:asciiTheme="minorHAnsi" w:hAnsiTheme="minorHAnsi" w:cstheme="minorHAnsi"/>
        </w:rPr>
        <w:t>By-law</w:t>
      </w:r>
      <w:r w:rsidRPr="00807923">
        <w:rPr>
          <w:rFonts w:asciiTheme="minorHAnsi" w:hAnsiTheme="minorHAnsi" w:cstheme="minorHAnsi"/>
          <w:spacing w:val="-3"/>
        </w:rPr>
        <w:t xml:space="preserve"> </w:t>
      </w:r>
      <w:r w:rsidRPr="00807923">
        <w:rPr>
          <w:rFonts w:asciiTheme="minorHAnsi" w:hAnsiTheme="minorHAnsi" w:cstheme="minorHAnsi"/>
        </w:rPr>
        <w:t>No.</w:t>
      </w:r>
      <w:r w:rsidRPr="00807923">
        <w:rPr>
          <w:rFonts w:asciiTheme="minorHAnsi" w:hAnsiTheme="minorHAnsi" w:cstheme="minorHAnsi"/>
          <w:spacing w:val="-3"/>
        </w:rPr>
        <w:t xml:space="preserve"> </w:t>
      </w:r>
      <w:r w:rsidRPr="00807923">
        <w:rPr>
          <w:rFonts w:asciiTheme="minorHAnsi" w:hAnsiTheme="minorHAnsi" w:cstheme="minorHAnsi"/>
          <w:spacing w:val="-10"/>
        </w:rPr>
        <w:t>1</w:t>
      </w:r>
    </w:p>
    <w:p w14:paraId="7331049E" w14:textId="77777777" w:rsidR="00807923" w:rsidRPr="00807923" w:rsidRDefault="00807923" w:rsidP="00807923">
      <w:pPr>
        <w:pStyle w:val="BodyText"/>
        <w:spacing w:before="5"/>
        <w:rPr>
          <w:rFonts w:asciiTheme="minorHAnsi" w:hAnsiTheme="minorHAnsi" w:cstheme="minorHAnsi"/>
          <w:b/>
        </w:rPr>
      </w:pPr>
    </w:p>
    <w:p w14:paraId="3A8B1DB5" w14:textId="77777777" w:rsidR="00807923" w:rsidRPr="00807923" w:rsidRDefault="00807923" w:rsidP="00C01F3E">
      <w:pPr>
        <w:pStyle w:val="BodyText"/>
        <w:spacing w:line="232" w:lineRule="auto"/>
        <w:ind w:left="460" w:right="119" w:firstLine="0"/>
        <w:jc w:val="both"/>
        <w:rPr>
          <w:rFonts w:asciiTheme="minorHAnsi" w:hAnsiTheme="minorHAnsi" w:cstheme="minorHAnsi"/>
        </w:rPr>
      </w:pPr>
      <w:r w:rsidRPr="00807923">
        <w:rPr>
          <w:rFonts w:asciiTheme="minorHAnsi" w:hAnsiTheme="minorHAnsi" w:cstheme="minorHAnsi"/>
        </w:rPr>
        <w:t>All previous by-laws identified as By-law No. 1 or otherwise relating generally to the transaction of the affairs of the corporation are hereby repealed and replaced by this By-law No. 1.</w:t>
      </w:r>
    </w:p>
    <w:p w14:paraId="05FF696C" w14:textId="77777777" w:rsidR="00807923" w:rsidRDefault="00807923" w:rsidP="00807923">
      <w:pPr>
        <w:pStyle w:val="BodyText"/>
        <w:rPr>
          <w:rFonts w:asciiTheme="minorHAnsi" w:hAnsiTheme="minorHAnsi" w:cstheme="minorHAnsi"/>
        </w:rPr>
      </w:pPr>
    </w:p>
    <w:p w14:paraId="34F3499D" w14:textId="77777777" w:rsidR="00807923" w:rsidRDefault="00807923" w:rsidP="00807923">
      <w:pPr>
        <w:pStyle w:val="BodyText"/>
        <w:rPr>
          <w:rFonts w:asciiTheme="minorHAnsi" w:hAnsiTheme="minorHAnsi" w:cstheme="minorHAnsi"/>
        </w:rPr>
      </w:pPr>
    </w:p>
    <w:p w14:paraId="019D75EF" w14:textId="77777777" w:rsidR="00807923" w:rsidRDefault="00807923" w:rsidP="00807923">
      <w:pPr>
        <w:pStyle w:val="BodyText"/>
        <w:rPr>
          <w:rFonts w:asciiTheme="minorHAnsi" w:hAnsiTheme="minorHAnsi" w:cstheme="minorHAnsi"/>
        </w:rPr>
      </w:pPr>
    </w:p>
    <w:p w14:paraId="7F15A3D9" w14:textId="77777777" w:rsidR="00807923" w:rsidRDefault="00807923" w:rsidP="00807923">
      <w:pPr>
        <w:pStyle w:val="BodyText"/>
        <w:rPr>
          <w:rFonts w:asciiTheme="minorHAnsi" w:hAnsiTheme="minorHAnsi" w:cstheme="minorHAnsi"/>
        </w:rPr>
      </w:pPr>
    </w:p>
    <w:p w14:paraId="1A910828" w14:textId="77777777" w:rsidR="00807923" w:rsidRDefault="00807923" w:rsidP="00807923">
      <w:pPr>
        <w:pStyle w:val="BodyText"/>
        <w:rPr>
          <w:rFonts w:asciiTheme="minorHAnsi" w:hAnsiTheme="minorHAnsi" w:cstheme="minorHAnsi"/>
        </w:rPr>
      </w:pPr>
    </w:p>
    <w:p w14:paraId="1F0DC4C3" w14:textId="77777777" w:rsidR="00807923" w:rsidRPr="00807923" w:rsidRDefault="00807923" w:rsidP="00807923">
      <w:pPr>
        <w:pStyle w:val="BodyText"/>
        <w:rPr>
          <w:rFonts w:asciiTheme="minorHAnsi" w:hAnsiTheme="minorHAnsi" w:cstheme="minorHAnsi"/>
        </w:rPr>
      </w:pPr>
    </w:p>
    <w:p w14:paraId="327BFE58" w14:textId="77777777" w:rsidR="00807923" w:rsidRPr="00807923" w:rsidRDefault="00807923" w:rsidP="00807923">
      <w:pPr>
        <w:pStyle w:val="BodyText"/>
        <w:spacing w:before="9"/>
        <w:rPr>
          <w:rFonts w:asciiTheme="minorHAnsi" w:hAnsiTheme="minorHAnsi" w:cstheme="minorHAnsi"/>
          <w:sz w:val="19"/>
        </w:rPr>
      </w:pPr>
    </w:p>
    <w:p w14:paraId="59D952F4" w14:textId="26E4B0CF" w:rsidR="00807923" w:rsidRPr="00807923" w:rsidRDefault="00807923" w:rsidP="00807923">
      <w:pPr>
        <w:pStyle w:val="BodyText"/>
        <w:tabs>
          <w:tab w:val="left" w:pos="6153"/>
          <w:tab w:val="left" w:pos="7870"/>
          <w:tab w:val="left" w:pos="8643"/>
        </w:tabs>
        <w:ind w:left="100"/>
        <w:rPr>
          <w:rFonts w:asciiTheme="minorHAnsi" w:hAnsiTheme="minorHAnsi" w:cstheme="minorHAnsi"/>
        </w:rPr>
      </w:pPr>
      <w:r w:rsidRPr="00807923">
        <w:rPr>
          <w:rFonts w:asciiTheme="minorHAnsi" w:hAnsiTheme="minorHAnsi" w:cstheme="minorHAnsi"/>
        </w:rPr>
        <w:lastRenderedPageBreak/>
        <w:t>Passed by the board</w:t>
      </w:r>
      <w:r w:rsidRPr="00807923">
        <w:rPr>
          <w:rFonts w:asciiTheme="minorHAnsi" w:hAnsiTheme="minorHAnsi" w:cstheme="minorHAnsi"/>
          <w:spacing w:val="-1"/>
        </w:rPr>
        <w:t xml:space="preserve"> </w:t>
      </w:r>
      <w:r w:rsidRPr="00807923">
        <w:rPr>
          <w:rFonts w:asciiTheme="minorHAnsi" w:hAnsiTheme="minorHAnsi" w:cstheme="minorHAnsi"/>
        </w:rPr>
        <w:t>and</w:t>
      </w:r>
      <w:r w:rsidRPr="00807923">
        <w:rPr>
          <w:rFonts w:asciiTheme="minorHAnsi" w:hAnsiTheme="minorHAnsi" w:cstheme="minorHAnsi"/>
          <w:spacing w:val="-1"/>
        </w:rPr>
        <w:t xml:space="preserve"> </w:t>
      </w:r>
      <w:r w:rsidRPr="00807923">
        <w:rPr>
          <w:rFonts w:asciiTheme="minorHAnsi" w:hAnsiTheme="minorHAnsi" w:cstheme="minorHAnsi"/>
        </w:rPr>
        <w:t>sealed</w:t>
      </w:r>
      <w:r w:rsidRPr="00807923">
        <w:rPr>
          <w:rFonts w:asciiTheme="minorHAnsi" w:hAnsiTheme="minorHAnsi" w:cstheme="minorHAnsi"/>
          <w:spacing w:val="-1"/>
        </w:rPr>
        <w:t xml:space="preserve"> </w:t>
      </w:r>
      <w:r w:rsidRPr="00807923">
        <w:rPr>
          <w:rFonts w:asciiTheme="minorHAnsi" w:hAnsiTheme="minorHAnsi" w:cstheme="minorHAnsi"/>
        </w:rPr>
        <w:t>with</w:t>
      </w:r>
      <w:r w:rsidRPr="00807923">
        <w:rPr>
          <w:rFonts w:asciiTheme="minorHAnsi" w:hAnsiTheme="minorHAnsi" w:cstheme="minorHAnsi"/>
          <w:spacing w:val="-1"/>
        </w:rPr>
        <w:t xml:space="preserve"> </w:t>
      </w:r>
      <w:r w:rsidRPr="00807923">
        <w:rPr>
          <w:rFonts w:asciiTheme="minorHAnsi" w:hAnsiTheme="minorHAnsi" w:cstheme="minorHAnsi"/>
        </w:rPr>
        <w:t>the corporate seal, this</w:t>
      </w:r>
      <w:r w:rsidRPr="00BE718B">
        <w:rPr>
          <w:rFonts w:asciiTheme="minorHAnsi" w:hAnsiTheme="minorHAnsi" w:cstheme="minorHAnsi"/>
          <w:spacing w:val="2"/>
          <w:u w:val="single"/>
        </w:rPr>
        <w:t xml:space="preserve"> </w:t>
      </w:r>
      <w:r w:rsidR="00BE718B" w:rsidRPr="00BE718B">
        <w:rPr>
          <w:rFonts w:asciiTheme="minorHAnsi" w:hAnsiTheme="minorHAnsi" w:cstheme="minorHAnsi"/>
          <w:spacing w:val="2"/>
          <w:u w:val="single"/>
        </w:rPr>
        <w:t>27</w:t>
      </w:r>
      <w:r w:rsidR="00BE718B" w:rsidRPr="00BE718B">
        <w:rPr>
          <w:rFonts w:asciiTheme="minorHAnsi" w:hAnsiTheme="minorHAnsi" w:cstheme="minorHAnsi"/>
          <w:spacing w:val="2"/>
          <w:u w:val="single"/>
          <w:vertAlign w:val="superscript"/>
        </w:rPr>
        <w:t>th</w:t>
      </w:r>
      <w:r w:rsidR="00BE718B">
        <w:rPr>
          <w:rFonts w:asciiTheme="minorHAnsi" w:hAnsiTheme="minorHAnsi" w:cstheme="minorHAnsi"/>
          <w:spacing w:val="2"/>
        </w:rPr>
        <w:t xml:space="preserve"> d</w:t>
      </w:r>
      <w:r w:rsidRPr="00807923">
        <w:rPr>
          <w:rFonts w:asciiTheme="minorHAnsi" w:hAnsiTheme="minorHAnsi" w:cstheme="minorHAnsi"/>
        </w:rPr>
        <w:t xml:space="preserve">ay </w:t>
      </w:r>
      <w:proofErr w:type="gramStart"/>
      <w:r w:rsidRPr="00807923">
        <w:rPr>
          <w:rFonts w:asciiTheme="minorHAnsi" w:hAnsiTheme="minorHAnsi" w:cstheme="minorHAnsi"/>
        </w:rPr>
        <w:t xml:space="preserve">of </w:t>
      </w:r>
      <w:r w:rsidR="00BE718B">
        <w:rPr>
          <w:rFonts w:asciiTheme="minorHAnsi" w:hAnsiTheme="minorHAnsi" w:cstheme="minorHAnsi"/>
        </w:rPr>
        <w:t xml:space="preserve"> </w:t>
      </w:r>
      <w:r w:rsidR="00BE718B" w:rsidRPr="00BE718B">
        <w:rPr>
          <w:rFonts w:asciiTheme="minorHAnsi" w:hAnsiTheme="minorHAnsi" w:cstheme="minorHAnsi"/>
          <w:u w:val="single"/>
        </w:rPr>
        <w:t>June</w:t>
      </w:r>
      <w:proofErr w:type="gramEnd"/>
      <w:r w:rsidR="00BE718B">
        <w:rPr>
          <w:rFonts w:asciiTheme="minorHAnsi" w:hAnsiTheme="minorHAnsi" w:cstheme="minorHAnsi"/>
        </w:rPr>
        <w:t xml:space="preserve"> </w:t>
      </w:r>
      <w:r w:rsidRPr="00807923">
        <w:rPr>
          <w:rFonts w:asciiTheme="minorHAnsi" w:hAnsiTheme="minorHAnsi" w:cstheme="minorHAnsi"/>
        </w:rPr>
        <w:t>,</w:t>
      </w:r>
      <w:r w:rsidRPr="00807923">
        <w:rPr>
          <w:rFonts w:asciiTheme="minorHAnsi" w:hAnsiTheme="minorHAnsi" w:cstheme="minorHAnsi"/>
          <w:spacing w:val="1"/>
        </w:rPr>
        <w:t xml:space="preserve"> </w:t>
      </w:r>
      <w:r w:rsidRPr="00BE718B">
        <w:rPr>
          <w:rFonts w:asciiTheme="minorHAnsi" w:hAnsiTheme="minorHAnsi" w:cstheme="minorHAnsi"/>
          <w:spacing w:val="-5"/>
          <w:u w:val="single"/>
        </w:rPr>
        <w:t>20</w:t>
      </w:r>
      <w:r w:rsidR="00BE718B" w:rsidRPr="00BE718B">
        <w:rPr>
          <w:rFonts w:asciiTheme="minorHAnsi" w:hAnsiTheme="minorHAnsi" w:cstheme="minorHAnsi"/>
          <w:spacing w:val="-5"/>
          <w:u w:val="single"/>
        </w:rPr>
        <w:t>23</w:t>
      </w:r>
      <w:r w:rsidRPr="00807923">
        <w:rPr>
          <w:rFonts w:asciiTheme="minorHAnsi" w:hAnsiTheme="minorHAnsi" w:cstheme="minorHAnsi"/>
          <w:spacing w:val="-10"/>
        </w:rPr>
        <w:t>.</w:t>
      </w:r>
    </w:p>
    <w:p w14:paraId="01504472" w14:textId="77777777" w:rsidR="00807923" w:rsidRPr="00807923" w:rsidRDefault="00807923" w:rsidP="00807923">
      <w:pPr>
        <w:pStyle w:val="BodyText"/>
        <w:rPr>
          <w:rFonts w:asciiTheme="minorHAnsi" w:hAnsiTheme="minorHAnsi" w:cstheme="minorHAnsi"/>
        </w:rPr>
      </w:pPr>
    </w:p>
    <w:p w14:paraId="7F5E68CE" w14:textId="77777777" w:rsidR="00807923" w:rsidRPr="00807923" w:rsidRDefault="00807923" w:rsidP="00807923">
      <w:pPr>
        <w:pStyle w:val="BodyText"/>
        <w:spacing w:before="10"/>
        <w:rPr>
          <w:rFonts w:asciiTheme="minorHAnsi" w:hAnsiTheme="minorHAnsi" w:cstheme="minorHAnsi"/>
        </w:rPr>
      </w:pPr>
    </w:p>
    <w:p w14:paraId="6F63DEE4" w14:textId="22F3D6B2" w:rsidR="00807923" w:rsidRDefault="00807923" w:rsidP="00807923">
      <w:pPr>
        <w:pStyle w:val="BodyText"/>
        <w:tabs>
          <w:tab w:val="left" w:pos="8888"/>
        </w:tabs>
        <w:spacing w:line="264" w:lineRule="exact"/>
        <w:ind w:left="100"/>
        <w:rPr>
          <w:rFonts w:asciiTheme="minorHAnsi" w:hAnsiTheme="minorHAnsi" w:cstheme="minorHAnsi"/>
          <w:spacing w:val="16"/>
        </w:rPr>
      </w:pPr>
      <w:r w:rsidRPr="00807923">
        <w:rPr>
          <w:rFonts w:asciiTheme="minorHAnsi" w:hAnsiTheme="minorHAnsi" w:cstheme="minorHAnsi"/>
        </w:rPr>
        <w:t>CERTIFIED</w:t>
      </w:r>
      <w:r w:rsidRPr="00807923">
        <w:rPr>
          <w:rFonts w:asciiTheme="minorHAnsi" w:hAnsiTheme="minorHAnsi" w:cstheme="minorHAnsi"/>
          <w:spacing w:val="21"/>
        </w:rPr>
        <w:t xml:space="preserve"> </w:t>
      </w:r>
      <w:r w:rsidRPr="00807923">
        <w:rPr>
          <w:rFonts w:asciiTheme="minorHAnsi" w:hAnsiTheme="minorHAnsi" w:cstheme="minorHAnsi"/>
        </w:rPr>
        <w:t>to</w:t>
      </w:r>
      <w:r w:rsidRPr="00807923">
        <w:rPr>
          <w:rFonts w:asciiTheme="minorHAnsi" w:hAnsiTheme="minorHAnsi" w:cstheme="minorHAnsi"/>
          <w:spacing w:val="22"/>
        </w:rPr>
        <w:t xml:space="preserve"> </w:t>
      </w:r>
      <w:r w:rsidRPr="00807923">
        <w:rPr>
          <w:rFonts w:asciiTheme="minorHAnsi" w:hAnsiTheme="minorHAnsi" w:cstheme="minorHAnsi"/>
        </w:rPr>
        <w:t>be</w:t>
      </w:r>
      <w:r w:rsidRPr="00807923">
        <w:rPr>
          <w:rFonts w:asciiTheme="minorHAnsi" w:hAnsiTheme="minorHAnsi" w:cstheme="minorHAnsi"/>
          <w:spacing w:val="21"/>
        </w:rPr>
        <w:t xml:space="preserve"> </w:t>
      </w:r>
      <w:r w:rsidRPr="00807923">
        <w:rPr>
          <w:rFonts w:asciiTheme="minorHAnsi" w:hAnsiTheme="minorHAnsi" w:cstheme="minorHAnsi"/>
        </w:rPr>
        <w:t>a</w:t>
      </w:r>
      <w:r w:rsidRPr="00807923">
        <w:rPr>
          <w:rFonts w:asciiTheme="minorHAnsi" w:hAnsiTheme="minorHAnsi" w:cstheme="minorHAnsi"/>
          <w:spacing w:val="18"/>
        </w:rPr>
        <w:t xml:space="preserve"> </w:t>
      </w:r>
      <w:r w:rsidRPr="00807923">
        <w:rPr>
          <w:rFonts w:asciiTheme="minorHAnsi" w:hAnsiTheme="minorHAnsi" w:cstheme="minorHAnsi"/>
        </w:rPr>
        <w:t>true</w:t>
      </w:r>
      <w:r w:rsidRPr="00807923">
        <w:rPr>
          <w:rFonts w:asciiTheme="minorHAnsi" w:hAnsiTheme="minorHAnsi" w:cstheme="minorHAnsi"/>
          <w:spacing w:val="18"/>
        </w:rPr>
        <w:t xml:space="preserve"> </w:t>
      </w:r>
      <w:r w:rsidRPr="00807923">
        <w:rPr>
          <w:rFonts w:asciiTheme="minorHAnsi" w:hAnsiTheme="minorHAnsi" w:cstheme="minorHAnsi"/>
        </w:rPr>
        <w:t>copy</w:t>
      </w:r>
      <w:r w:rsidRPr="00807923">
        <w:rPr>
          <w:rFonts w:asciiTheme="minorHAnsi" w:hAnsiTheme="minorHAnsi" w:cstheme="minorHAnsi"/>
          <w:spacing w:val="18"/>
        </w:rPr>
        <w:t xml:space="preserve"> </w:t>
      </w:r>
      <w:r w:rsidRPr="00807923">
        <w:rPr>
          <w:rFonts w:asciiTheme="minorHAnsi" w:hAnsiTheme="minorHAnsi" w:cstheme="minorHAnsi"/>
        </w:rPr>
        <w:t>of</w:t>
      </w:r>
      <w:r w:rsidRPr="00807923">
        <w:rPr>
          <w:rFonts w:asciiTheme="minorHAnsi" w:hAnsiTheme="minorHAnsi" w:cstheme="minorHAnsi"/>
          <w:spacing w:val="18"/>
        </w:rPr>
        <w:t xml:space="preserve"> </w:t>
      </w:r>
      <w:r w:rsidRPr="00807923">
        <w:rPr>
          <w:rFonts w:asciiTheme="minorHAnsi" w:hAnsiTheme="minorHAnsi" w:cstheme="minorHAnsi"/>
        </w:rPr>
        <w:t>By-Law</w:t>
      </w:r>
      <w:r w:rsidRPr="00807923">
        <w:rPr>
          <w:rFonts w:asciiTheme="minorHAnsi" w:hAnsiTheme="minorHAnsi" w:cstheme="minorHAnsi"/>
          <w:spacing w:val="18"/>
        </w:rPr>
        <w:t xml:space="preserve"> </w:t>
      </w:r>
      <w:r w:rsidRPr="00807923">
        <w:rPr>
          <w:rFonts w:asciiTheme="minorHAnsi" w:hAnsiTheme="minorHAnsi" w:cstheme="minorHAnsi"/>
        </w:rPr>
        <w:t>No.</w:t>
      </w:r>
      <w:r w:rsidRPr="00807923">
        <w:rPr>
          <w:rFonts w:asciiTheme="minorHAnsi" w:hAnsiTheme="minorHAnsi" w:cstheme="minorHAnsi"/>
          <w:spacing w:val="17"/>
        </w:rPr>
        <w:t xml:space="preserve"> </w:t>
      </w:r>
      <w:r w:rsidRPr="00807923">
        <w:rPr>
          <w:rFonts w:asciiTheme="minorHAnsi" w:hAnsiTheme="minorHAnsi" w:cstheme="minorHAnsi"/>
        </w:rPr>
        <w:t>1</w:t>
      </w:r>
      <w:r w:rsidRPr="00807923">
        <w:rPr>
          <w:rFonts w:asciiTheme="minorHAnsi" w:hAnsiTheme="minorHAnsi" w:cstheme="minorHAnsi"/>
          <w:spacing w:val="18"/>
        </w:rPr>
        <w:t xml:space="preserve"> </w:t>
      </w:r>
      <w:r w:rsidRPr="00807923">
        <w:rPr>
          <w:rFonts w:asciiTheme="minorHAnsi" w:hAnsiTheme="minorHAnsi" w:cstheme="minorHAnsi"/>
        </w:rPr>
        <w:t>of</w:t>
      </w:r>
      <w:r w:rsidRPr="00807923">
        <w:rPr>
          <w:rFonts w:asciiTheme="minorHAnsi" w:hAnsiTheme="minorHAnsi" w:cstheme="minorHAnsi"/>
          <w:spacing w:val="18"/>
        </w:rPr>
        <w:t xml:space="preserve"> </w:t>
      </w:r>
      <w:r w:rsidRPr="00807923">
        <w:rPr>
          <w:rFonts w:asciiTheme="minorHAnsi" w:hAnsiTheme="minorHAnsi" w:cstheme="minorHAnsi"/>
        </w:rPr>
        <w:t>Langs</w:t>
      </w:r>
      <w:r w:rsidRPr="00807923">
        <w:rPr>
          <w:rFonts w:asciiTheme="minorHAnsi" w:hAnsiTheme="minorHAnsi" w:cstheme="minorHAnsi"/>
          <w:spacing w:val="18"/>
        </w:rPr>
        <w:t xml:space="preserve"> </w:t>
      </w:r>
      <w:r w:rsidRPr="00807923">
        <w:rPr>
          <w:rFonts w:asciiTheme="minorHAnsi" w:hAnsiTheme="minorHAnsi" w:cstheme="minorHAnsi"/>
        </w:rPr>
        <w:t>Farm</w:t>
      </w:r>
      <w:r w:rsidRPr="00807923">
        <w:rPr>
          <w:rFonts w:asciiTheme="minorHAnsi" w:hAnsiTheme="minorHAnsi" w:cstheme="minorHAnsi"/>
          <w:spacing w:val="18"/>
        </w:rPr>
        <w:t xml:space="preserve"> </w:t>
      </w:r>
      <w:r w:rsidRPr="00807923">
        <w:rPr>
          <w:rFonts w:asciiTheme="minorHAnsi" w:hAnsiTheme="minorHAnsi" w:cstheme="minorHAnsi"/>
        </w:rPr>
        <w:t>Village</w:t>
      </w:r>
      <w:r w:rsidRPr="00807923">
        <w:rPr>
          <w:rFonts w:asciiTheme="minorHAnsi" w:hAnsiTheme="minorHAnsi" w:cstheme="minorHAnsi"/>
          <w:spacing w:val="18"/>
        </w:rPr>
        <w:t xml:space="preserve"> </w:t>
      </w:r>
      <w:r w:rsidRPr="00807923">
        <w:rPr>
          <w:rFonts w:asciiTheme="minorHAnsi" w:hAnsiTheme="minorHAnsi" w:cstheme="minorHAnsi"/>
        </w:rPr>
        <w:t>Association</w:t>
      </w:r>
      <w:r w:rsidRPr="00807923">
        <w:rPr>
          <w:rFonts w:asciiTheme="minorHAnsi" w:hAnsiTheme="minorHAnsi" w:cstheme="minorHAnsi"/>
          <w:spacing w:val="17"/>
        </w:rPr>
        <w:t xml:space="preserve"> </w:t>
      </w:r>
      <w:r w:rsidRPr="00807923">
        <w:rPr>
          <w:rFonts w:asciiTheme="minorHAnsi" w:hAnsiTheme="minorHAnsi" w:cstheme="minorHAnsi"/>
        </w:rPr>
        <w:t>dated</w:t>
      </w:r>
      <w:r w:rsidRPr="00807923">
        <w:rPr>
          <w:rFonts w:asciiTheme="minorHAnsi" w:hAnsiTheme="minorHAnsi" w:cstheme="minorHAnsi"/>
          <w:spacing w:val="17"/>
        </w:rPr>
        <w:t xml:space="preserve"> </w:t>
      </w:r>
      <w:r w:rsidRPr="00807923">
        <w:rPr>
          <w:rFonts w:asciiTheme="minorHAnsi" w:hAnsiTheme="minorHAnsi" w:cstheme="minorHAnsi"/>
        </w:rPr>
        <w:t>the</w:t>
      </w:r>
      <w:r w:rsidRPr="00BE718B">
        <w:rPr>
          <w:rFonts w:asciiTheme="minorHAnsi" w:hAnsiTheme="minorHAnsi" w:cstheme="minorHAnsi"/>
          <w:spacing w:val="19"/>
          <w:u w:val="single"/>
        </w:rPr>
        <w:t xml:space="preserve"> </w:t>
      </w:r>
      <w:r w:rsidR="00BE718B" w:rsidRPr="00BE718B">
        <w:rPr>
          <w:rFonts w:asciiTheme="minorHAnsi" w:hAnsiTheme="minorHAnsi" w:cstheme="minorHAnsi"/>
          <w:spacing w:val="19"/>
          <w:u w:val="single"/>
        </w:rPr>
        <w:t>27</w:t>
      </w:r>
      <w:r w:rsidR="00BE718B" w:rsidRPr="00BE718B">
        <w:rPr>
          <w:rFonts w:asciiTheme="minorHAnsi" w:hAnsiTheme="minorHAnsi" w:cstheme="minorHAnsi"/>
          <w:spacing w:val="19"/>
          <w:u w:val="single"/>
          <w:vertAlign w:val="superscript"/>
        </w:rPr>
        <w:t>th</w:t>
      </w:r>
      <w:r w:rsidR="00BE718B">
        <w:rPr>
          <w:rFonts w:asciiTheme="minorHAnsi" w:hAnsiTheme="minorHAnsi" w:cstheme="minorHAnsi"/>
          <w:spacing w:val="19"/>
        </w:rPr>
        <w:t xml:space="preserve"> </w:t>
      </w:r>
      <w:proofErr w:type="gramStart"/>
      <w:r w:rsidRPr="00807923">
        <w:rPr>
          <w:rFonts w:asciiTheme="minorHAnsi" w:hAnsiTheme="minorHAnsi" w:cstheme="minorHAnsi"/>
        </w:rPr>
        <w:t>day</w:t>
      </w:r>
      <w:proofErr w:type="gramEnd"/>
      <w:r>
        <w:rPr>
          <w:rFonts w:asciiTheme="minorHAnsi" w:hAnsiTheme="minorHAnsi" w:cstheme="minorHAnsi"/>
          <w:spacing w:val="16"/>
        </w:rPr>
        <w:t xml:space="preserve"> </w:t>
      </w:r>
    </w:p>
    <w:p w14:paraId="4A279C97" w14:textId="77777777" w:rsidR="00807923" w:rsidRDefault="00807923" w:rsidP="00807923">
      <w:pPr>
        <w:pStyle w:val="BodyText"/>
        <w:tabs>
          <w:tab w:val="left" w:pos="8888"/>
        </w:tabs>
        <w:spacing w:line="264" w:lineRule="exact"/>
        <w:ind w:left="100"/>
        <w:rPr>
          <w:rFonts w:asciiTheme="minorHAnsi" w:hAnsiTheme="minorHAnsi" w:cstheme="minorHAnsi"/>
          <w:spacing w:val="16"/>
        </w:rPr>
      </w:pPr>
    </w:p>
    <w:p w14:paraId="499E20BB" w14:textId="67881CBE" w:rsidR="00807923" w:rsidRPr="00807923" w:rsidRDefault="00807923" w:rsidP="00807923">
      <w:pPr>
        <w:pStyle w:val="BodyText"/>
        <w:tabs>
          <w:tab w:val="left" w:pos="8888"/>
        </w:tabs>
        <w:spacing w:line="264" w:lineRule="exact"/>
        <w:ind w:left="100"/>
        <w:rPr>
          <w:rFonts w:asciiTheme="minorHAnsi" w:hAnsiTheme="minorHAnsi" w:cstheme="minorHAnsi"/>
        </w:rPr>
      </w:pPr>
      <w:r>
        <w:rPr>
          <w:rFonts w:asciiTheme="minorHAnsi" w:hAnsiTheme="minorHAnsi" w:cstheme="minorHAnsi"/>
          <w:spacing w:val="16"/>
        </w:rPr>
        <w:t>o</w:t>
      </w:r>
      <w:r w:rsidRPr="00807923">
        <w:rPr>
          <w:rFonts w:asciiTheme="minorHAnsi" w:hAnsiTheme="minorHAnsi" w:cstheme="minorHAnsi"/>
          <w:spacing w:val="-5"/>
        </w:rPr>
        <w:t>f</w:t>
      </w:r>
      <w:r>
        <w:rPr>
          <w:rFonts w:asciiTheme="minorHAnsi" w:hAnsiTheme="minorHAnsi" w:cstheme="minorHAnsi"/>
        </w:rPr>
        <w:t xml:space="preserve"> ______</w:t>
      </w:r>
      <w:proofErr w:type="gramStart"/>
      <w:r w:rsidR="00BE718B">
        <w:rPr>
          <w:rFonts w:asciiTheme="minorHAnsi" w:hAnsiTheme="minorHAnsi" w:cstheme="minorHAnsi"/>
        </w:rPr>
        <w:t xml:space="preserve">June </w:t>
      </w:r>
      <w:r>
        <w:rPr>
          <w:rFonts w:asciiTheme="minorHAnsi" w:hAnsiTheme="minorHAnsi" w:cstheme="minorHAnsi"/>
        </w:rPr>
        <w:t>__</w:t>
      </w:r>
      <w:proofErr w:type="gramEnd"/>
      <w:r>
        <w:rPr>
          <w:rFonts w:asciiTheme="minorHAnsi" w:hAnsiTheme="minorHAnsi" w:cstheme="minorHAnsi"/>
        </w:rPr>
        <w:t>__________</w:t>
      </w:r>
      <w:r w:rsidRPr="00807923">
        <w:rPr>
          <w:rFonts w:asciiTheme="minorHAnsi" w:hAnsiTheme="minorHAnsi" w:cstheme="minorHAnsi"/>
        </w:rPr>
        <w:t>,</w:t>
      </w:r>
      <w:r w:rsidRPr="00807923">
        <w:rPr>
          <w:rFonts w:asciiTheme="minorHAnsi" w:hAnsiTheme="minorHAnsi" w:cstheme="minorHAnsi"/>
          <w:spacing w:val="-1"/>
        </w:rPr>
        <w:t xml:space="preserve"> </w:t>
      </w:r>
      <w:r w:rsidRPr="00807923">
        <w:rPr>
          <w:rFonts w:asciiTheme="minorHAnsi" w:hAnsiTheme="minorHAnsi" w:cstheme="minorHAnsi"/>
          <w:spacing w:val="-5"/>
        </w:rPr>
        <w:t>20</w:t>
      </w:r>
      <w:r w:rsidR="00BE718B">
        <w:rPr>
          <w:rFonts w:asciiTheme="minorHAnsi" w:hAnsiTheme="minorHAnsi" w:cstheme="minorHAnsi"/>
          <w:spacing w:val="-5"/>
        </w:rPr>
        <w:t>23</w:t>
      </w:r>
      <w:r w:rsidRPr="00807923">
        <w:rPr>
          <w:rFonts w:asciiTheme="minorHAnsi" w:hAnsiTheme="minorHAnsi" w:cstheme="minorHAnsi"/>
        </w:rPr>
        <w:t>,</w:t>
      </w:r>
      <w:r w:rsidRPr="00807923">
        <w:rPr>
          <w:rFonts w:asciiTheme="minorHAnsi" w:hAnsiTheme="minorHAnsi" w:cstheme="minorHAnsi"/>
          <w:spacing w:val="-3"/>
        </w:rPr>
        <w:t xml:space="preserve"> </w:t>
      </w:r>
      <w:r w:rsidRPr="00807923">
        <w:rPr>
          <w:rFonts w:asciiTheme="minorHAnsi" w:hAnsiTheme="minorHAnsi" w:cstheme="minorHAnsi"/>
        </w:rPr>
        <w:t>which</w:t>
      </w:r>
      <w:r w:rsidRPr="00807923">
        <w:rPr>
          <w:rFonts w:asciiTheme="minorHAnsi" w:hAnsiTheme="minorHAnsi" w:cstheme="minorHAnsi"/>
          <w:spacing w:val="-2"/>
        </w:rPr>
        <w:t xml:space="preserve"> </w:t>
      </w:r>
      <w:r w:rsidRPr="00807923">
        <w:rPr>
          <w:rFonts w:asciiTheme="minorHAnsi" w:hAnsiTheme="minorHAnsi" w:cstheme="minorHAnsi"/>
        </w:rPr>
        <w:t>by-Law</w:t>
      </w:r>
      <w:r w:rsidRPr="00807923">
        <w:rPr>
          <w:rFonts w:asciiTheme="minorHAnsi" w:hAnsiTheme="minorHAnsi" w:cstheme="minorHAnsi"/>
          <w:spacing w:val="-1"/>
        </w:rPr>
        <w:t xml:space="preserve"> </w:t>
      </w:r>
      <w:r w:rsidRPr="00807923">
        <w:rPr>
          <w:rFonts w:asciiTheme="minorHAnsi" w:hAnsiTheme="minorHAnsi" w:cstheme="minorHAnsi"/>
        </w:rPr>
        <w:t>is</w:t>
      </w:r>
      <w:r w:rsidRPr="00807923">
        <w:rPr>
          <w:rFonts w:asciiTheme="minorHAnsi" w:hAnsiTheme="minorHAnsi" w:cstheme="minorHAnsi"/>
          <w:spacing w:val="-1"/>
        </w:rPr>
        <w:t xml:space="preserve"> </w:t>
      </w:r>
      <w:r w:rsidRPr="00807923">
        <w:rPr>
          <w:rFonts w:asciiTheme="minorHAnsi" w:hAnsiTheme="minorHAnsi" w:cstheme="minorHAnsi"/>
        </w:rPr>
        <w:t>now in</w:t>
      </w:r>
      <w:r w:rsidRPr="00807923">
        <w:rPr>
          <w:rFonts w:asciiTheme="minorHAnsi" w:hAnsiTheme="minorHAnsi" w:cstheme="minorHAnsi"/>
          <w:spacing w:val="-2"/>
        </w:rPr>
        <w:t xml:space="preserve"> </w:t>
      </w:r>
      <w:r w:rsidRPr="00807923">
        <w:rPr>
          <w:rFonts w:asciiTheme="minorHAnsi" w:hAnsiTheme="minorHAnsi" w:cstheme="minorHAnsi"/>
        </w:rPr>
        <w:t>full</w:t>
      </w:r>
      <w:r w:rsidRPr="00807923">
        <w:rPr>
          <w:rFonts w:asciiTheme="minorHAnsi" w:hAnsiTheme="minorHAnsi" w:cstheme="minorHAnsi"/>
          <w:spacing w:val="-1"/>
        </w:rPr>
        <w:t xml:space="preserve"> </w:t>
      </w:r>
      <w:r w:rsidRPr="00807923">
        <w:rPr>
          <w:rFonts w:asciiTheme="minorHAnsi" w:hAnsiTheme="minorHAnsi" w:cstheme="minorHAnsi"/>
        </w:rPr>
        <w:t>force</w:t>
      </w:r>
      <w:r w:rsidRPr="00807923">
        <w:rPr>
          <w:rFonts w:asciiTheme="minorHAnsi" w:hAnsiTheme="minorHAnsi" w:cstheme="minorHAnsi"/>
          <w:spacing w:val="-1"/>
        </w:rPr>
        <w:t xml:space="preserve"> </w:t>
      </w:r>
      <w:r w:rsidRPr="00807923">
        <w:rPr>
          <w:rFonts w:asciiTheme="minorHAnsi" w:hAnsiTheme="minorHAnsi" w:cstheme="minorHAnsi"/>
        </w:rPr>
        <w:t>and</w:t>
      </w:r>
      <w:r w:rsidRPr="00807923">
        <w:rPr>
          <w:rFonts w:asciiTheme="minorHAnsi" w:hAnsiTheme="minorHAnsi" w:cstheme="minorHAnsi"/>
          <w:spacing w:val="-2"/>
        </w:rPr>
        <w:t xml:space="preserve"> effect.</w:t>
      </w:r>
    </w:p>
    <w:p w14:paraId="525A81CB" w14:textId="77777777" w:rsidR="00807923" w:rsidRPr="00807923" w:rsidRDefault="00807923" w:rsidP="00807923">
      <w:pPr>
        <w:pStyle w:val="BodyText"/>
        <w:rPr>
          <w:rFonts w:asciiTheme="minorHAnsi" w:hAnsiTheme="minorHAnsi" w:cstheme="minorHAnsi"/>
          <w:sz w:val="20"/>
        </w:rPr>
      </w:pPr>
    </w:p>
    <w:p w14:paraId="75323D1B" w14:textId="77777777" w:rsidR="00807923" w:rsidRPr="00807923" w:rsidRDefault="00807923" w:rsidP="00807923">
      <w:pPr>
        <w:pStyle w:val="BodyText"/>
        <w:rPr>
          <w:rFonts w:asciiTheme="minorHAnsi" w:hAnsiTheme="minorHAnsi" w:cstheme="minorHAnsi"/>
          <w:sz w:val="20"/>
        </w:rPr>
      </w:pPr>
    </w:p>
    <w:p w14:paraId="235F3862" w14:textId="77777777" w:rsidR="00807923" w:rsidRPr="00807923" w:rsidRDefault="00807923" w:rsidP="00807923">
      <w:pPr>
        <w:pStyle w:val="BodyText"/>
        <w:rPr>
          <w:rFonts w:asciiTheme="minorHAnsi" w:hAnsiTheme="minorHAnsi" w:cstheme="minorHAnsi"/>
          <w:sz w:val="20"/>
        </w:rPr>
      </w:pPr>
    </w:p>
    <w:p w14:paraId="1702DFF2" w14:textId="2B81800C" w:rsidR="00807923" w:rsidRPr="00807923" w:rsidRDefault="00807923" w:rsidP="00807923">
      <w:pPr>
        <w:pStyle w:val="BodyText"/>
        <w:rPr>
          <w:rFonts w:asciiTheme="minorHAnsi" w:hAnsiTheme="minorHAnsi" w:cstheme="minorHAnsi"/>
          <w:sz w:val="20"/>
        </w:rPr>
      </w:pPr>
      <w:r w:rsidRPr="00807923">
        <w:rPr>
          <w:rFonts w:asciiTheme="minorHAnsi" w:hAnsiTheme="minorHAnsi" w:cstheme="minorHAnsi"/>
          <w:sz w:val="20"/>
        </w:rPr>
        <w:tab/>
      </w:r>
      <w:r w:rsidRPr="00807923">
        <w:rPr>
          <w:rFonts w:asciiTheme="minorHAnsi" w:hAnsiTheme="minorHAnsi" w:cstheme="minorHAnsi"/>
          <w:sz w:val="20"/>
        </w:rPr>
        <w:tab/>
      </w:r>
      <w:r w:rsidRPr="00807923">
        <w:rPr>
          <w:rFonts w:asciiTheme="minorHAnsi" w:hAnsiTheme="minorHAnsi" w:cstheme="minorHAnsi"/>
          <w:sz w:val="20"/>
        </w:rPr>
        <w:tab/>
      </w:r>
      <w:r w:rsidRPr="00807923">
        <w:rPr>
          <w:rFonts w:asciiTheme="minorHAnsi" w:hAnsiTheme="minorHAnsi" w:cstheme="minorHAnsi"/>
          <w:sz w:val="20"/>
        </w:rPr>
        <w:tab/>
      </w:r>
      <w:r w:rsidRPr="00807923">
        <w:rPr>
          <w:rFonts w:asciiTheme="minorHAnsi" w:hAnsiTheme="minorHAnsi" w:cstheme="minorHAnsi"/>
          <w:sz w:val="20"/>
        </w:rPr>
        <w:tab/>
      </w:r>
      <w:r w:rsidRPr="00807923">
        <w:rPr>
          <w:rFonts w:asciiTheme="minorHAnsi" w:hAnsiTheme="minorHAnsi" w:cstheme="minorHAnsi"/>
          <w:sz w:val="20"/>
        </w:rPr>
        <w:tab/>
      </w:r>
      <w:r>
        <w:rPr>
          <w:rFonts w:asciiTheme="minorHAnsi" w:hAnsiTheme="minorHAnsi" w:cstheme="minorHAnsi"/>
          <w:sz w:val="20"/>
        </w:rPr>
        <w:t xml:space="preserve">                  </w:t>
      </w:r>
      <w:r w:rsidRPr="00807923">
        <w:rPr>
          <w:rFonts w:asciiTheme="minorHAnsi" w:hAnsiTheme="minorHAnsi" w:cstheme="minorHAnsi"/>
          <w:sz w:val="20"/>
        </w:rPr>
        <w:t xml:space="preserve">  __________________________________</w:t>
      </w:r>
    </w:p>
    <w:p w14:paraId="6456004F" w14:textId="773C4F3E" w:rsidR="00807923" w:rsidRPr="00807923" w:rsidRDefault="00807923" w:rsidP="00807923">
      <w:pPr>
        <w:pStyle w:val="BodyText"/>
        <w:rPr>
          <w:rFonts w:asciiTheme="minorHAnsi" w:hAnsiTheme="minorHAnsi" w:cstheme="minorHAnsi"/>
          <w:sz w:val="20"/>
        </w:rPr>
      </w:pPr>
      <w:r w:rsidRPr="00807923">
        <w:rPr>
          <w:rFonts w:asciiTheme="minorHAnsi" w:hAnsiTheme="minorHAnsi" w:cstheme="minorHAnsi"/>
          <w:sz w:val="20"/>
        </w:rPr>
        <w:tab/>
      </w:r>
      <w:r w:rsidRPr="00807923">
        <w:rPr>
          <w:rFonts w:asciiTheme="minorHAnsi" w:hAnsiTheme="minorHAnsi" w:cstheme="minorHAnsi"/>
          <w:sz w:val="20"/>
        </w:rPr>
        <w:tab/>
      </w:r>
      <w:r w:rsidRPr="00807923">
        <w:rPr>
          <w:rFonts w:asciiTheme="minorHAnsi" w:hAnsiTheme="minorHAnsi" w:cstheme="minorHAnsi"/>
          <w:sz w:val="20"/>
        </w:rPr>
        <w:tab/>
      </w:r>
      <w:r w:rsidRPr="00807923">
        <w:rPr>
          <w:rFonts w:asciiTheme="minorHAnsi" w:hAnsiTheme="minorHAnsi" w:cstheme="minorHAnsi"/>
          <w:sz w:val="20"/>
        </w:rPr>
        <w:tab/>
      </w:r>
      <w:r w:rsidRPr="00807923">
        <w:rPr>
          <w:rFonts w:asciiTheme="minorHAnsi" w:hAnsiTheme="minorHAnsi" w:cstheme="minorHAnsi"/>
          <w:sz w:val="20"/>
        </w:rPr>
        <w:tab/>
      </w:r>
      <w:r w:rsidRPr="00807923">
        <w:rPr>
          <w:rFonts w:asciiTheme="minorHAnsi" w:hAnsiTheme="minorHAnsi" w:cstheme="minorHAnsi"/>
          <w:sz w:val="20"/>
        </w:rPr>
        <w:tab/>
      </w:r>
      <w:r w:rsidRPr="00807923">
        <w:rPr>
          <w:rFonts w:asciiTheme="minorHAnsi" w:hAnsiTheme="minorHAnsi" w:cstheme="minorHAnsi"/>
          <w:sz w:val="20"/>
        </w:rPr>
        <w:tab/>
      </w:r>
      <w:r w:rsidRPr="00807923">
        <w:rPr>
          <w:rFonts w:asciiTheme="minorHAnsi" w:hAnsiTheme="minorHAnsi" w:cstheme="minorHAnsi"/>
          <w:sz w:val="20"/>
        </w:rPr>
        <w:tab/>
      </w:r>
      <w:r w:rsidR="00BE718B">
        <w:rPr>
          <w:rFonts w:asciiTheme="minorHAnsi" w:hAnsiTheme="minorHAnsi" w:cstheme="minorHAnsi"/>
          <w:sz w:val="20"/>
        </w:rPr>
        <w:t xml:space="preserve">         Stephen Paniccia,</w:t>
      </w:r>
      <w:r w:rsidRPr="00807923">
        <w:rPr>
          <w:rFonts w:asciiTheme="minorHAnsi" w:hAnsiTheme="minorHAnsi" w:cstheme="minorHAnsi"/>
          <w:sz w:val="20"/>
        </w:rPr>
        <w:t xml:space="preserve"> Chairperson</w:t>
      </w:r>
    </w:p>
    <w:p w14:paraId="5256B5C8" w14:textId="77777777" w:rsidR="00807923" w:rsidRPr="00807923" w:rsidRDefault="00807923" w:rsidP="00807923">
      <w:pPr>
        <w:pStyle w:val="BodyText"/>
        <w:rPr>
          <w:rFonts w:asciiTheme="minorHAnsi" w:hAnsiTheme="minorHAnsi" w:cstheme="minorHAnsi"/>
          <w:sz w:val="20"/>
        </w:rPr>
      </w:pPr>
    </w:p>
    <w:p w14:paraId="6388A6C0" w14:textId="77777777" w:rsidR="00807923" w:rsidRPr="00807923" w:rsidRDefault="00807923" w:rsidP="00807923">
      <w:pPr>
        <w:pStyle w:val="BodyText"/>
        <w:spacing w:before="4"/>
        <w:rPr>
          <w:rFonts w:asciiTheme="minorHAnsi" w:hAnsiTheme="minorHAnsi" w:cstheme="minorHAnsi"/>
          <w:sz w:val="23"/>
        </w:rPr>
      </w:pPr>
      <w:r w:rsidRPr="00807923">
        <w:rPr>
          <w:rFonts w:asciiTheme="minorHAnsi" w:hAnsiTheme="minorHAnsi" w:cstheme="minorHAnsi"/>
          <w:noProof/>
        </w:rPr>
        <mc:AlternateContent>
          <mc:Choice Requires="wps">
            <w:drawing>
              <wp:anchor distT="0" distB="0" distL="0" distR="0" simplePos="0" relativeHeight="503149200" behindDoc="1" locked="0" layoutInCell="1" allowOverlap="1" wp14:anchorId="15050837" wp14:editId="7D18F088">
                <wp:simplePos x="0" y="0"/>
                <wp:positionH relativeFrom="page">
                  <wp:posOffset>3658235</wp:posOffset>
                </wp:positionH>
                <wp:positionV relativeFrom="paragraph">
                  <wp:posOffset>196215</wp:posOffset>
                </wp:positionV>
                <wp:extent cx="2103755" cy="1270"/>
                <wp:effectExtent l="0" t="0" r="0" b="0"/>
                <wp:wrapTopAndBottom/>
                <wp:docPr id="2"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3755" cy="1270"/>
                        </a:xfrm>
                        <a:custGeom>
                          <a:avLst/>
                          <a:gdLst>
                            <a:gd name="T0" fmla="+- 0 5761 5761"/>
                            <a:gd name="T1" fmla="*/ T0 w 3313"/>
                            <a:gd name="T2" fmla="+- 0 9073 5761"/>
                            <a:gd name="T3" fmla="*/ T2 w 3313"/>
                          </a:gdLst>
                          <a:ahLst/>
                          <a:cxnLst>
                            <a:cxn ang="0">
                              <a:pos x="T1" y="0"/>
                            </a:cxn>
                            <a:cxn ang="0">
                              <a:pos x="T3" y="0"/>
                            </a:cxn>
                          </a:cxnLst>
                          <a:rect l="0" t="0" r="r" b="b"/>
                          <a:pathLst>
                            <a:path w="3313">
                              <a:moveTo>
                                <a:pt x="0" y="0"/>
                              </a:moveTo>
                              <a:lnTo>
                                <a:pt x="3312"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F9887" id="docshape2" o:spid="_x0000_s1026" style="position:absolute;margin-left:288.05pt;margin-top:15.45pt;width:165.65pt;height:.1pt;z-index:-16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1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" path="m,l3312,e" filled="f" strokeweight=".25292mm">
                <v:path arrowok="t" o:connecttype="custom" o:connectlocs="0,0;2103120,0" o:connectangles="0,0"/>
                <w10:wrap type="topAndBottom" anchorx="page"/>
              </v:shape>
            </w:pict>
          </mc:Fallback>
        </mc:AlternateContent>
      </w:r>
      <w:r w:rsidRPr="00807923">
        <w:rPr>
          <w:rFonts w:asciiTheme="minorHAnsi" w:hAnsiTheme="minorHAnsi" w:cstheme="minorHAnsi"/>
          <w:sz w:val="23"/>
        </w:rPr>
        <w:tab/>
      </w:r>
      <w:r w:rsidRPr="00807923">
        <w:rPr>
          <w:rFonts w:asciiTheme="minorHAnsi" w:hAnsiTheme="minorHAnsi" w:cstheme="minorHAnsi"/>
          <w:sz w:val="23"/>
        </w:rPr>
        <w:tab/>
      </w:r>
      <w:r w:rsidRPr="00807923">
        <w:rPr>
          <w:rFonts w:asciiTheme="minorHAnsi" w:hAnsiTheme="minorHAnsi" w:cstheme="minorHAnsi"/>
          <w:sz w:val="23"/>
        </w:rPr>
        <w:tab/>
      </w:r>
      <w:r w:rsidRPr="00807923">
        <w:rPr>
          <w:rFonts w:asciiTheme="minorHAnsi" w:hAnsiTheme="minorHAnsi" w:cstheme="minorHAnsi"/>
          <w:sz w:val="23"/>
        </w:rPr>
        <w:tab/>
      </w:r>
      <w:r w:rsidRPr="00807923">
        <w:rPr>
          <w:rFonts w:asciiTheme="minorHAnsi" w:hAnsiTheme="minorHAnsi" w:cstheme="minorHAnsi"/>
          <w:sz w:val="23"/>
        </w:rPr>
        <w:tab/>
      </w:r>
      <w:r w:rsidRPr="00807923">
        <w:rPr>
          <w:rFonts w:asciiTheme="minorHAnsi" w:hAnsiTheme="minorHAnsi" w:cstheme="minorHAnsi"/>
          <w:sz w:val="23"/>
        </w:rPr>
        <w:tab/>
      </w:r>
    </w:p>
    <w:p w14:paraId="0C666C7E" w14:textId="7E475A64" w:rsidR="00807923" w:rsidRDefault="00807923" w:rsidP="00BE718B">
      <w:pPr>
        <w:pStyle w:val="BodyText"/>
        <w:spacing w:before="10"/>
        <w:ind w:right="2035"/>
        <w:jc w:val="right"/>
        <w:rPr>
          <w:rFonts w:asciiTheme="minorHAnsi" w:hAnsiTheme="minorHAnsi" w:cstheme="minorHAnsi"/>
          <w:spacing w:val="-2"/>
          <w:sz w:val="20"/>
          <w:szCs w:val="20"/>
        </w:rPr>
      </w:pPr>
      <w:r w:rsidRPr="00BE718B">
        <w:rPr>
          <w:rFonts w:asciiTheme="minorHAnsi" w:hAnsiTheme="minorHAnsi" w:cstheme="minorHAnsi"/>
          <w:sz w:val="20"/>
          <w:szCs w:val="20"/>
        </w:rPr>
        <w:t xml:space="preserve">           </w:t>
      </w:r>
      <w:r w:rsidR="00BE718B">
        <w:rPr>
          <w:rFonts w:asciiTheme="minorHAnsi" w:hAnsiTheme="minorHAnsi" w:cstheme="minorHAnsi"/>
          <w:sz w:val="20"/>
          <w:szCs w:val="20"/>
        </w:rPr>
        <w:t xml:space="preserve">       Denise Carter</w:t>
      </w:r>
      <w:r w:rsidRPr="00BE718B">
        <w:rPr>
          <w:rFonts w:asciiTheme="minorHAnsi" w:hAnsiTheme="minorHAnsi" w:cstheme="minorHAnsi"/>
          <w:sz w:val="20"/>
          <w:szCs w:val="20"/>
        </w:rPr>
        <w:t xml:space="preserve">, </w:t>
      </w:r>
      <w:r w:rsidRPr="00BE718B">
        <w:rPr>
          <w:rFonts w:asciiTheme="minorHAnsi" w:hAnsiTheme="minorHAnsi" w:cstheme="minorHAnsi"/>
          <w:spacing w:val="-2"/>
          <w:sz w:val="20"/>
          <w:szCs w:val="20"/>
        </w:rPr>
        <w:t>Secretary</w:t>
      </w:r>
    </w:p>
    <w:p w14:paraId="1314C136" w14:textId="77777777" w:rsidR="00BE718B" w:rsidRDefault="00BE718B" w:rsidP="00BE718B">
      <w:pPr>
        <w:pStyle w:val="BodyText"/>
        <w:spacing w:before="10"/>
        <w:ind w:right="2035"/>
        <w:jc w:val="right"/>
        <w:rPr>
          <w:rFonts w:asciiTheme="minorHAnsi" w:hAnsiTheme="minorHAnsi" w:cstheme="minorHAnsi"/>
          <w:spacing w:val="-2"/>
          <w:sz w:val="20"/>
          <w:szCs w:val="20"/>
        </w:rPr>
      </w:pPr>
    </w:p>
    <w:p w14:paraId="5566086E" w14:textId="77777777" w:rsidR="00BE718B" w:rsidRPr="00807923" w:rsidRDefault="00BE718B" w:rsidP="00BE718B">
      <w:pPr>
        <w:pStyle w:val="BodyText"/>
        <w:spacing w:before="10"/>
        <w:ind w:right="2035"/>
        <w:jc w:val="right"/>
        <w:rPr>
          <w:rFonts w:asciiTheme="minorHAnsi" w:hAnsiTheme="minorHAnsi" w:cstheme="minorHAnsi"/>
          <w:sz w:val="20"/>
        </w:rPr>
      </w:pPr>
    </w:p>
    <w:p w14:paraId="505CD931" w14:textId="57BE5163" w:rsidR="00807923" w:rsidRPr="00807923" w:rsidRDefault="00BE718B" w:rsidP="00807923">
      <w:pPr>
        <w:pStyle w:val="BodyText"/>
        <w:ind w:left="4421"/>
        <w:rPr>
          <w:rFonts w:asciiTheme="minorHAnsi" w:hAnsiTheme="minorHAnsi" w:cstheme="minorHAnsi"/>
        </w:rPr>
      </w:pPr>
      <w:r>
        <w:rPr>
          <w:rFonts w:asciiTheme="minorHAnsi" w:hAnsiTheme="minorHAnsi" w:cstheme="minorHAnsi"/>
        </w:rPr>
        <w:t xml:space="preserve">        </w:t>
      </w:r>
      <w:r w:rsidR="00807923" w:rsidRPr="00807923">
        <w:rPr>
          <w:rFonts w:asciiTheme="minorHAnsi" w:hAnsiTheme="minorHAnsi" w:cstheme="minorHAnsi"/>
        </w:rPr>
        <w:t>I</w:t>
      </w:r>
      <w:r w:rsidR="00807923" w:rsidRPr="00807923">
        <w:rPr>
          <w:rFonts w:asciiTheme="minorHAnsi" w:hAnsiTheme="minorHAnsi" w:cstheme="minorHAnsi"/>
          <w:spacing w:val="-2"/>
        </w:rPr>
        <w:t xml:space="preserve"> </w:t>
      </w:r>
      <w:r w:rsidR="00807923" w:rsidRPr="00807923">
        <w:rPr>
          <w:rFonts w:asciiTheme="minorHAnsi" w:hAnsiTheme="minorHAnsi" w:cstheme="minorHAnsi"/>
        </w:rPr>
        <w:t xml:space="preserve">have </w:t>
      </w:r>
      <w:proofErr w:type="gramStart"/>
      <w:r w:rsidR="00807923" w:rsidRPr="00807923">
        <w:rPr>
          <w:rFonts w:asciiTheme="minorHAnsi" w:hAnsiTheme="minorHAnsi" w:cstheme="minorHAnsi"/>
        </w:rPr>
        <w:t>authority</w:t>
      </w:r>
      <w:proofErr w:type="gramEnd"/>
      <w:r w:rsidR="00807923" w:rsidRPr="00807923">
        <w:rPr>
          <w:rFonts w:asciiTheme="minorHAnsi" w:hAnsiTheme="minorHAnsi" w:cstheme="minorHAnsi"/>
        </w:rPr>
        <w:t xml:space="preserve"> to bind</w:t>
      </w:r>
      <w:r w:rsidR="00807923" w:rsidRPr="00807923">
        <w:rPr>
          <w:rFonts w:asciiTheme="minorHAnsi" w:hAnsiTheme="minorHAnsi" w:cstheme="minorHAnsi"/>
          <w:spacing w:val="-2"/>
        </w:rPr>
        <w:t xml:space="preserve"> </w:t>
      </w:r>
      <w:r w:rsidR="00807923" w:rsidRPr="00807923">
        <w:rPr>
          <w:rFonts w:asciiTheme="minorHAnsi" w:hAnsiTheme="minorHAnsi" w:cstheme="minorHAnsi"/>
        </w:rPr>
        <w:t xml:space="preserve">the </w:t>
      </w:r>
      <w:r w:rsidR="00807923" w:rsidRPr="00807923">
        <w:rPr>
          <w:rFonts w:asciiTheme="minorHAnsi" w:hAnsiTheme="minorHAnsi" w:cstheme="minorHAnsi"/>
          <w:spacing w:val="-2"/>
        </w:rPr>
        <w:t>corporation.</w:t>
      </w:r>
    </w:p>
    <w:p w14:paraId="46B613A7" w14:textId="77777777" w:rsidR="00A976CF" w:rsidRPr="008C70B8" w:rsidRDefault="00A976CF" w:rsidP="00A976CF">
      <w:pPr>
        <w:rPr>
          <w:rFonts w:ascii="Calibri" w:hAnsi="Calibri"/>
        </w:rPr>
      </w:pPr>
    </w:p>
    <w:p w14:paraId="521CBCDE" w14:textId="77777777" w:rsidR="00A976CF" w:rsidRDefault="00A976CF">
      <w:pPr>
        <w:pStyle w:val="Heading2"/>
        <w:spacing w:before="232"/>
        <w:ind w:left="140"/>
        <w:rPr>
          <w:rFonts w:asciiTheme="minorHAnsi" w:eastAsia="Arial" w:hAnsiTheme="minorHAnsi" w:cs="Arial"/>
          <w:spacing w:val="-1"/>
        </w:rPr>
      </w:pPr>
    </w:p>
    <w:p w14:paraId="33866A44" w14:textId="77777777" w:rsidR="00C14CD4" w:rsidRDefault="00C14CD4">
      <w:pPr>
        <w:spacing w:before="6"/>
        <w:rPr>
          <w:rFonts w:ascii="Arial" w:eastAsia="Arial" w:hAnsi="Arial" w:cs="Arial"/>
          <w:b/>
          <w:bCs/>
          <w:sz w:val="5"/>
          <w:szCs w:val="5"/>
        </w:rPr>
      </w:pPr>
    </w:p>
    <w:p w14:paraId="46A76F78" w14:textId="77777777" w:rsidR="00757FF7" w:rsidRPr="00757FF7" w:rsidRDefault="00757FF7" w:rsidP="00757FF7">
      <w:pPr>
        <w:widowControl/>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line="240" w:lineRule="atLeast"/>
        <w:ind w:left="360" w:hanging="360"/>
        <w:rPr>
          <w:rFonts w:eastAsia="Times New Roman" w:cs="Times New Roman"/>
          <w:color w:val="000000"/>
        </w:rPr>
      </w:pPr>
      <w:r w:rsidRPr="00757FF7">
        <w:rPr>
          <w:rFonts w:eastAsia="Times New Roman" w:cs="Times New Roman"/>
          <w:color w:val="000000"/>
        </w:rPr>
        <w:tab/>
      </w:r>
    </w:p>
    <w:p w14:paraId="206C3459" w14:textId="77777777" w:rsidR="00757FF7" w:rsidRPr="00757FF7" w:rsidRDefault="00757FF7" w:rsidP="00757FF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line="240" w:lineRule="atLeast"/>
        <w:ind w:left="720" w:hanging="720"/>
        <w:rPr>
          <w:rFonts w:eastAsia="Times New Roman" w:cs="Times New Roman"/>
          <w:color w:val="000000"/>
        </w:rPr>
      </w:pPr>
    </w:p>
    <w:p w14:paraId="7221076E" w14:textId="77777777" w:rsidR="00757FF7" w:rsidRPr="00757FF7" w:rsidRDefault="00757FF7" w:rsidP="00757FF7">
      <w:pPr>
        <w:autoSpaceDE w:val="0"/>
        <w:autoSpaceDN w:val="0"/>
        <w:adjustRightInd w:val="0"/>
        <w:rPr>
          <w:rFonts w:eastAsia="Times New Roman" w:cs="Times New Roman"/>
        </w:rPr>
      </w:pPr>
    </w:p>
    <w:p w14:paraId="782703A3" w14:textId="77777777" w:rsidR="00757FF7" w:rsidRPr="00757FF7" w:rsidRDefault="00757FF7" w:rsidP="00757FF7">
      <w:pPr>
        <w:autoSpaceDE w:val="0"/>
        <w:autoSpaceDN w:val="0"/>
        <w:adjustRightInd w:val="0"/>
        <w:rPr>
          <w:rFonts w:eastAsia="Times New Roman" w:cs="Times New Roman"/>
        </w:rPr>
      </w:pPr>
    </w:p>
    <w:p w14:paraId="0BC38E03" w14:textId="77777777" w:rsidR="00757FF7" w:rsidRPr="00757FF7" w:rsidRDefault="00757FF7" w:rsidP="00757FF7">
      <w:pPr>
        <w:autoSpaceDE w:val="0"/>
        <w:autoSpaceDN w:val="0"/>
        <w:adjustRightInd w:val="0"/>
        <w:rPr>
          <w:rFonts w:eastAsia="Times New Roman" w:cs="Times New Roman"/>
        </w:rPr>
      </w:pPr>
    </w:p>
    <w:p w14:paraId="682BBE10" w14:textId="77777777" w:rsidR="00C14CD4" w:rsidRPr="00757FF7" w:rsidRDefault="00C14CD4">
      <w:pPr>
        <w:spacing w:line="200" w:lineRule="atLeast"/>
        <w:ind w:left="101"/>
        <w:rPr>
          <w:rFonts w:eastAsia="Arial" w:cs="Arial"/>
        </w:rPr>
      </w:pPr>
    </w:p>
    <w:p w14:paraId="712755C2" w14:textId="77777777" w:rsidR="00C14CD4" w:rsidRDefault="00C14CD4">
      <w:pPr>
        <w:spacing w:line="200" w:lineRule="atLeast"/>
        <w:rPr>
          <w:rFonts w:ascii="Arial" w:eastAsia="Arial" w:hAnsi="Arial" w:cs="Arial"/>
          <w:sz w:val="20"/>
          <w:szCs w:val="20"/>
        </w:rPr>
        <w:sectPr w:rsidR="00C14CD4" w:rsidSect="00757FF7">
          <w:pgSz w:w="12240" w:h="15840"/>
          <w:pgMar w:top="940" w:right="1620" w:bottom="1060" w:left="1300" w:header="473" w:footer="867" w:gutter="0"/>
          <w:cols w:space="720"/>
        </w:sectPr>
      </w:pPr>
    </w:p>
    <w:p w14:paraId="0D11ED8A" w14:textId="77777777" w:rsidR="00C14CD4" w:rsidRDefault="00C14CD4">
      <w:pPr>
        <w:rPr>
          <w:rFonts w:ascii="Times New Roman" w:eastAsia="Times New Roman" w:hAnsi="Times New Roman" w:cs="Times New Roman"/>
          <w:sz w:val="20"/>
          <w:szCs w:val="20"/>
        </w:rPr>
      </w:pPr>
    </w:p>
    <w:p w14:paraId="03D27691" w14:textId="77777777" w:rsidR="005135A9" w:rsidRDefault="008D11DE">
      <w:pPr>
        <w:pStyle w:val="Heading2"/>
        <w:spacing w:before="72"/>
        <w:ind w:left="100"/>
        <w:rPr>
          <w:rFonts w:asciiTheme="minorHAnsi" w:eastAsia="Arial" w:hAnsiTheme="minorHAnsi" w:cs="Arial"/>
          <w:spacing w:val="-2"/>
        </w:rPr>
      </w:pPr>
      <w:bookmarkStart w:id="59" w:name="_Toc128553807"/>
      <w:r w:rsidRPr="000133D8">
        <w:rPr>
          <w:rFonts w:asciiTheme="minorHAnsi" w:eastAsia="Arial" w:hAnsiTheme="minorHAnsi" w:cs="Arial"/>
          <w:spacing w:val="-2"/>
        </w:rPr>
        <w:t>APPENDIX</w:t>
      </w:r>
      <w:r w:rsidRPr="000133D8">
        <w:rPr>
          <w:rFonts w:asciiTheme="minorHAnsi" w:eastAsia="Arial" w:hAnsiTheme="minorHAnsi" w:cs="Arial"/>
        </w:rPr>
        <w:t xml:space="preserve"> </w:t>
      </w:r>
      <w:r w:rsidR="00DE37C9">
        <w:rPr>
          <w:rFonts w:asciiTheme="minorHAnsi" w:eastAsia="Arial" w:hAnsiTheme="minorHAnsi" w:cs="Arial"/>
        </w:rPr>
        <w:t>B</w:t>
      </w:r>
      <w:r w:rsidRPr="000133D8">
        <w:rPr>
          <w:rFonts w:asciiTheme="minorHAnsi" w:eastAsia="Arial" w:hAnsiTheme="minorHAnsi" w:cs="Arial"/>
        </w:rPr>
        <w:t xml:space="preserve"> – </w:t>
      </w:r>
      <w:r w:rsidRPr="000133D8">
        <w:rPr>
          <w:rFonts w:asciiTheme="minorHAnsi" w:eastAsia="Arial" w:hAnsiTheme="minorHAnsi" w:cs="Arial"/>
          <w:spacing w:val="-2"/>
        </w:rPr>
        <w:t>ORGANIZATIONAL</w:t>
      </w:r>
      <w:r w:rsidRPr="000133D8">
        <w:rPr>
          <w:rFonts w:asciiTheme="minorHAnsi" w:eastAsia="Arial" w:hAnsiTheme="minorHAnsi" w:cs="Arial"/>
          <w:spacing w:val="2"/>
        </w:rPr>
        <w:t xml:space="preserve"> </w:t>
      </w:r>
      <w:r w:rsidRPr="000133D8">
        <w:rPr>
          <w:rFonts w:asciiTheme="minorHAnsi" w:eastAsia="Arial" w:hAnsiTheme="minorHAnsi" w:cs="Arial"/>
          <w:spacing w:val="-2"/>
        </w:rPr>
        <w:t>CHART</w:t>
      </w:r>
      <w:bookmarkEnd w:id="59"/>
    </w:p>
    <w:p w14:paraId="3C1B4B54" w14:textId="77777777" w:rsidR="007D448A" w:rsidRDefault="007D448A">
      <w:pPr>
        <w:pStyle w:val="Heading2"/>
        <w:spacing w:before="72"/>
        <w:ind w:left="100"/>
        <w:rPr>
          <w:rFonts w:asciiTheme="minorHAnsi" w:eastAsia="Arial" w:hAnsiTheme="minorHAnsi" w:cs="Arial"/>
          <w:spacing w:val="-2"/>
        </w:rPr>
      </w:pPr>
    </w:p>
    <w:p w14:paraId="7E25A742" w14:textId="5EC5ED54" w:rsidR="007D448A" w:rsidRDefault="003C36C7">
      <w:pPr>
        <w:pStyle w:val="Heading2"/>
        <w:spacing w:before="72"/>
        <w:ind w:left="100"/>
        <w:rPr>
          <w:rFonts w:asciiTheme="minorHAnsi" w:eastAsia="Arial" w:hAnsiTheme="minorHAnsi" w:cs="Arial"/>
          <w:spacing w:val="-2"/>
        </w:rPr>
      </w:pPr>
      <w:r w:rsidRPr="003C36C7">
        <w:rPr>
          <w:rFonts w:asciiTheme="minorHAnsi" w:eastAsia="Arial" w:hAnsiTheme="minorHAnsi" w:cs="Arial"/>
          <w:noProof/>
          <w:spacing w:val="-2"/>
        </w:rPr>
        <w:drawing>
          <wp:inline distT="0" distB="0" distL="0" distR="0" wp14:anchorId="7632A3E0" wp14:editId="0447A3BF">
            <wp:extent cx="6400800" cy="3597910"/>
            <wp:effectExtent l="19050" t="19050" r="19050" b="21590"/>
            <wp:docPr id="820397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4939" cy="3600237"/>
                    </a:xfrm>
                    <a:prstGeom prst="rect">
                      <a:avLst/>
                    </a:prstGeom>
                    <a:noFill/>
                    <a:ln>
                      <a:solidFill>
                        <a:schemeClr val="bg1">
                          <a:lumMod val="85000"/>
                        </a:schemeClr>
                      </a:solidFill>
                    </a:ln>
                  </pic:spPr>
                </pic:pic>
              </a:graphicData>
            </a:graphic>
          </wp:inline>
        </w:drawing>
      </w:r>
    </w:p>
    <w:p w14:paraId="058E95B4" w14:textId="7AB97314" w:rsidR="007D448A" w:rsidRDefault="007D448A">
      <w:pPr>
        <w:pStyle w:val="Heading2"/>
        <w:spacing w:before="72"/>
        <w:ind w:left="100"/>
        <w:rPr>
          <w:rFonts w:asciiTheme="minorHAnsi" w:eastAsia="Arial" w:hAnsiTheme="minorHAnsi" w:cs="Arial"/>
          <w:noProof/>
          <w:spacing w:val="-2"/>
        </w:rPr>
      </w:pPr>
    </w:p>
    <w:p w14:paraId="6175F38E" w14:textId="77777777" w:rsidR="003C36C7" w:rsidRDefault="003C36C7">
      <w:pPr>
        <w:pStyle w:val="Heading2"/>
        <w:spacing w:before="72"/>
        <w:ind w:left="100"/>
        <w:rPr>
          <w:rFonts w:asciiTheme="minorHAnsi" w:eastAsia="Arial" w:hAnsiTheme="minorHAnsi" w:cs="Arial"/>
          <w:noProof/>
          <w:spacing w:val="-2"/>
        </w:rPr>
      </w:pPr>
    </w:p>
    <w:p w14:paraId="6E0FF368" w14:textId="77777777" w:rsidR="003C36C7" w:rsidRDefault="003C36C7">
      <w:pPr>
        <w:pStyle w:val="Heading2"/>
        <w:spacing w:before="72"/>
        <w:ind w:left="100"/>
        <w:rPr>
          <w:rFonts w:asciiTheme="minorHAnsi" w:eastAsia="Arial" w:hAnsiTheme="minorHAnsi" w:cs="Arial"/>
          <w:noProof/>
          <w:spacing w:val="-2"/>
        </w:rPr>
      </w:pPr>
    </w:p>
    <w:p w14:paraId="2D526751" w14:textId="77777777" w:rsidR="003C36C7" w:rsidRDefault="003C36C7">
      <w:pPr>
        <w:pStyle w:val="Heading2"/>
        <w:spacing w:before="72"/>
        <w:ind w:left="100"/>
        <w:rPr>
          <w:rFonts w:asciiTheme="minorHAnsi" w:eastAsia="Arial" w:hAnsiTheme="minorHAnsi" w:cs="Arial"/>
          <w:noProof/>
          <w:spacing w:val="-2"/>
        </w:rPr>
      </w:pPr>
    </w:p>
    <w:p w14:paraId="6561E7A3" w14:textId="77777777" w:rsidR="003C36C7" w:rsidRDefault="003C36C7">
      <w:pPr>
        <w:pStyle w:val="Heading2"/>
        <w:spacing w:before="72"/>
        <w:ind w:left="100"/>
        <w:rPr>
          <w:rFonts w:asciiTheme="minorHAnsi" w:eastAsia="Arial" w:hAnsiTheme="minorHAnsi" w:cs="Arial"/>
          <w:noProof/>
          <w:spacing w:val="-2"/>
        </w:rPr>
      </w:pPr>
    </w:p>
    <w:p w14:paraId="3AC9720B" w14:textId="77777777" w:rsidR="003C36C7" w:rsidRDefault="003C36C7">
      <w:pPr>
        <w:pStyle w:val="Heading2"/>
        <w:spacing w:before="72"/>
        <w:ind w:left="100"/>
        <w:rPr>
          <w:rFonts w:asciiTheme="minorHAnsi" w:eastAsia="Arial" w:hAnsiTheme="minorHAnsi" w:cs="Arial"/>
          <w:noProof/>
          <w:spacing w:val="-2"/>
        </w:rPr>
      </w:pPr>
    </w:p>
    <w:p w14:paraId="04189A02" w14:textId="77777777" w:rsidR="003C36C7" w:rsidRDefault="003C36C7">
      <w:pPr>
        <w:pStyle w:val="Heading2"/>
        <w:spacing w:before="72"/>
        <w:ind w:left="100"/>
        <w:rPr>
          <w:rFonts w:asciiTheme="minorHAnsi" w:eastAsia="Arial" w:hAnsiTheme="minorHAnsi" w:cs="Arial"/>
          <w:noProof/>
          <w:spacing w:val="-2"/>
        </w:rPr>
      </w:pPr>
    </w:p>
    <w:p w14:paraId="21806135" w14:textId="77777777" w:rsidR="003C36C7" w:rsidRDefault="003C36C7">
      <w:pPr>
        <w:pStyle w:val="Heading2"/>
        <w:spacing w:before="72"/>
        <w:ind w:left="100"/>
        <w:rPr>
          <w:rFonts w:asciiTheme="minorHAnsi" w:eastAsia="Arial" w:hAnsiTheme="minorHAnsi" w:cs="Arial"/>
          <w:noProof/>
          <w:spacing w:val="-2"/>
        </w:rPr>
      </w:pPr>
    </w:p>
    <w:p w14:paraId="77160CD8" w14:textId="77777777" w:rsidR="003C36C7" w:rsidRDefault="003C36C7">
      <w:pPr>
        <w:pStyle w:val="Heading2"/>
        <w:spacing w:before="72"/>
        <w:ind w:left="100"/>
        <w:rPr>
          <w:rFonts w:asciiTheme="minorHAnsi" w:eastAsia="Arial" w:hAnsiTheme="minorHAnsi" w:cs="Arial"/>
          <w:noProof/>
          <w:spacing w:val="-2"/>
        </w:rPr>
      </w:pPr>
    </w:p>
    <w:p w14:paraId="6F20887E" w14:textId="77777777" w:rsidR="003C36C7" w:rsidRDefault="003C36C7">
      <w:pPr>
        <w:pStyle w:val="Heading2"/>
        <w:spacing w:before="72"/>
        <w:ind w:left="100"/>
        <w:rPr>
          <w:rFonts w:asciiTheme="minorHAnsi" w:eastAsia="Arial" w:hAnsiTheme="minorHAnsi" w:cs="Arial"/>
          <w:noProof/>
          <w:spacing w:val="-2"/>
        </w:rPr>
      </w:pPr>
    </w:p>
    <w:p w14:paraId="6A235B67" w14:textId="77777777" w:rsidR="003C36C7" w:rsidRDefault="003C36C7">
      <w:pPr>
        <w:pStyle w:val="Heading2"/>
        <w:spacing w:before="72"/>
        <w:ind w:left="100"/>
        <w:rPr>
          <w:rFonts w:asciiTheme="minorHAnsi" w:eastAsia="Arial" w:hAnsiTheme="minorHAnsi" w:cs="Arial"/>
          <w:spacing w:val="-2"/>
        </w:rPr>
      </w:pPr>
    </w:p>
    <w:p w14:paraId="4A11BE48" w14:textId="77777777" w:rsidR="007D448A" w:rsidRDefault="007D448A" w:rsidP="007D448A">
      <w:pPr>
        <w:pStyle w:val="Heading2"/>
        <w:spacing w:before="72"/>
        <w:ind w:left="-360"/>
        <w:rPr>
          <w:rFonts w:asciiTheme="minorHAnsi" w:eastAsia="Arial" w:hAnsiTheme="minorHAnsi" w:cs="Arial"/>
          <w:spacing w:val="-2"/>
        </w:rPr>
      </w:pPr>
    </w:p>
    <w:p w14:paraId="25BDAA39" w14:textId="77777777" w:rsidR="007D448A" w:rsidRPr="000133D8" w:rsidRDefault="007D448A">
      <w:pPr>
        <w:pStyle w:val="Heading2"/>
        <w:spacing w:before="72"/>
        <w:ind w:left="100"/>
        <w:rPr>
          <w:rFonts w:asciiTheme="minorHAnsi" w:eastAsia="Arial" w:hAnsiTheme="minorHAnsi" w:cs="Arial"/>
          <w:spacing w:val="-2"/>
        </w:rPr>
      </w:pPr>
    </w:p>
    <w:p w14:paraId="78380CEB" w14:textId="77777777" w:rsidR="007D448A" w:rsidRDefault="007D448A">
      <w:pPr>
        <w:rPr>
          <w:rFonts w:eastAsia="Arial" w:cs="Arial"/>
          <w:b/>
          <w:bCs/>
          <w:spacing w:val="-2"/>
        </w:rPr>
      </w:pPr>
    </w:p>
    <w:p w14:paraId="195486C3" w14:textId="77777777" w:rsidR="00912E81" w:rsidRDefault="00912E81" w:rsidP="000E50C1">
      <w:pPr>
        <w:pStyle w:val="Heading2"/>
        <w:spacing w:before="72"/>
        <w:ind w:left="100"/>
        <w:rPr>
          <w:rFonts w:asciiTheme="minorHAnsi" w:eastAsia="Arial" w:hAnsiTheme="minorHAnsi" w:cs="Arial"/>
          <w:spacing w:val="-2"/>
        </w:rPr>
      </w:pPr>
    </w:p>
    <w:p w14:paraId="5AC2B630" w14:textId="77777777" w:rsidR="00912E81" w:rsidRDefault="00912E81" w:rsidP="000E50C1">
      <w:pPr>
        <w:pStyle w:val="Heading2"/>
        <w:spacing w:before="72"/>
        <w:ind w:left="100"/>
        <w:rPr>
          <w:rFonts w:asciiTheme="minorHAnsi" w:eastAsia="Arial" w:hAnsiTheme="minorHAnsi" w:cs="Arial"/>
          <w:spacing w:val="-2"/>
        </w:rPr>
      </w:pPr>
    </w:p>
    <w:p w14:paraId="7AD436FC" w14:textId="77777777" w:rsidR="00912E81" w:rsidRDefault="00912E81" w:rsidP="000E50C1">
      <w:pPr>
        <w:pStyle w:val="Heading2"/>
        <w:spacing w:before="72"/>
        <w:ind w:left="100"/>
        <w:rPr>
          <w:rFonts w:asciiTheme="minorHAnsi" w:eastAsia="Arial" w:hAnsiTheme="minorHAnsi" w:cs="Arial"/>
          <w:spacing w:val="-2"/>
        </w:rPr>
      </w:pPr>
    </w:p>
    <w:p w14:paraId="3A4E62CD" w14:textId="77777777" w:rsidR="00912E81" w:rsidRDefault="00912E81" w:rsidP="000E50C1">
      <w:pPr>
        <w:pStyle w:val="Heading2"/>
        <w:spacing w:before="72"/>
        <w:ind w:left="100"/>
        <w:rPr>
          <w:rFonts w:asciiTheme="minorHAnsi" w:eastAsia="Arial" w:hAnsiTheme="minorHAnsi" w:cs="Arial"/>
          <w:spacing w:val="-2"/>
        </w:rPr>
      </w:pPr>
    </w:p>
    <w:p w14:paraId="6C3112AF" w14:textId="77777777" w:rsidR="00912E81" w:rsidRDefault="00912E81" w:rsidP="000E50C1">
      <w:pPr>
        <w:pStyle w:val="Heading2"/>
        <w:spacing w:before="72"/>
        <w:ind w:left="100"/>
        <w:rPr>
          <w:rFonts w:asciiTheme="minorHAnsi" w:eastAsia="Arial" w:hAnsiTheme="minorHAnsi" w:cs="Arial"/>
          <w:spacing w:val="-2"/>
        </w:rPr>
      </w:pPr>
    </w:p>
    <w:p w14:paraId="31A6B6F7" w14:textId="77777777" w:rsidR="00912E81" w:rsidRDefault="00912E81" w:rsidP="000E50C1">
      <w:pPr>
        <w:pStyle w:val="Heading2"/>
        <w:spacing w:before="72"/>
        <w:ind w:left="100"/>
        <w:rPr>
          <w:rFonts w:asciiTheme="minorHAnsi" w:eastAsia="Arial" w:hAnsiTheme="minorHAnsi" w:cs="Arial"/>
          <w:spacing w:val="-2"/>
        </w:rPr>
      </w:pPr>
    </w:p>
    <w:p w14:paraId="63C5F114" w14:textId="77777777" w:rsidR="00912E81" w:rsidRDefault="00912E81" w:rsidP="000E50C1">
      <w:pPr>
        <w:pStyle w:val="Heading2"/>
        <w:spacing w:before="72"/>
        <w:ind w:left="100"/>
        <w:rPr>
          <w:rFonts w:asciiTheme="minorHAnsi" w:eastAsia="Arial" w:hAnsiTheme="minorHAnsi" w:cs="Arial"/>
          <w:spacing w:val="-2"/>
        </w:rPr>
      </w:pPr>
    </w:p>
    <w:p w14:paraId="3BBE73D1" w14:textId="77777777" w:rsidR="00912E81" w:rsidRDefault="00912E81" w:rsidP="000E50C1">
      <w:pPr>
        <w:pStyle w:val="Heading2"/>
        <w:spacing w:before="72"/>
        <w:ind w:left="100"/>
        <w:rPr>
          <w:rFonts w:asciiTheme="minorHAnsi" w:eastAsia="Arial" w:hAnsiTheme="minorHAnsi" w:cs="Arial"/>
          <w:spacing w:val="-2"/>
        </w:rPr>
      </w:pPr>
    </w:p>
    <w:p w14:paraId="146DF3D1" w14:textId="4B6197B9" w:rsidR="0046429E" w:rsidRDefault="0046429E">
      <w:pPr>
        <w:rPr>
          <w:rFonts w:eastAsia="Arial" w:cs="Arial"/>
          <w:b/>
          <w:bCs/>
          <w:spacing w:val="-2"/>
        </w:rPr>
      </w:pPr>
    </w:p>
    <w:p w14:paraId="592F5910" w14:textId="77777777" w:rsidR="00C14CD4" w:rsidRDefault="008D11DE" w:rsidP="000E50C1">
      <w:pPr>
        <w:pStyle w:val="Heading2"/>
        <w:spacing w:before="72"/>
        <w:ind w:left="100"/>
        <w:rPr>
          <w:rFonts w:ascii="Arial" w:eastAsia="Arial" w:hAnsi="Arial" w:cs="Arial"/>
          <w:b w:val="0"/>
          <w:bCs w:val="0"/>
          <w:sz w:val="5"/>
          <w:szCs w:val="5"/>
        </w:rPr>
      </w:pPr>
      <w:bookmarkStart w:id="60" w:name="_Toc128553809"/>
      <w:r w:rsidRPr="000133D8">
        <w:rPr>
          <w:rFonts w:asciiTheme="minorHAnsi" w:eastAsia="Arial" w:hAnsiTheme="minorHAnsi" w:cs="Arial"/>
          <w:spacing w:val="-2"/>
        </w:rPr>
        <w:t>APPENDIX</w:t>
      </w:r>
      <w:r w:rsidRPr="000133D8">
        <w:rPr>
          <w:rFonts w:asciiTheme="minorHAnsi" w:eastAsia="Arial" w:hAnsiTheme="minorHAnsi" w:cs="Arial"/>
        </w:rPr>
        <w:t xml:space="preserve"> </w:t>
      </w:r>
      <w:r w:rsidR="00DE37C9">
        <w:rPr>
          <w:rFonts w:asciiTheme="minorHAnsi" w:eastAsia="Arial" w:hAnsiTheme="minorHAnsi" w:cs="Arial"/>
        </w:rPr>
        <w:t>C</w:t>
      </w:r>
      <w:r w:rsidRPr="000133D8">
        <w:rPr>
          <w:rFonts w:asciiTheme="minorHAnsi" w:eastAsia="Arial" w:hAnsiTheme="minorHAnsi" w:cs="Arial"/>
        </w:rPr>
        <w:t xml:space="preserve"> – </w:t>
      </w:r>
      <w:r w:rsidRPr="000133D8">
        <w:rPr>
          <w:rFonts w:asciiTheme="minorHAnsi" w:eastAsia="Arial" w:hAnsiTheme="minorHAnsi" w:cs="Arial"/>
          <w:spacing w:val="-2"/>
        </w:rPr>
        <w:t>SAMPLE</w:t>
      </w:r>
      <w:r w:rsidRPr="000133D8">
        <w:rPr>
          <w:rFonts w:asciiTheme="minorHAnsi" w:eastAsia="Arial" w:hAnsiTheme="minorHAnsi" w:cs="Arial"/>
        </w:rPr>
        <w:t xml:space="preserve"> </w:t>
      </w:r>
      <w:r w:rsidRPr="000133D8">
        <w:rPr>
          <w:rFonts w:asciiTheme="minorHAnsi" w:eastAsia="Arial" w:hAnsiTheme="minorHAnsi" w:cs="Arial"/>
          <w:spacing w:val="-2"/>
        </w:rPr>
        <w:t>BOARD</w:t>
      </w:r>
      <w:r w:rsidRPr="000133D8">
        <w:rPr>
          <w:rFonts w:asciiTheme="minorHAnsi" w:eastAsia="Arial" w:hAnsiTheme="minorHAnsi" w:cs="Arial"/>
        </w:rPr>
        <w:t xml:space="preserve"> </w:t>
      </w:r>
      <w:r w:rsidRPr="000133D8">
        <w:rPr>
          <w:rFonts w:asciiTheme="minorHAnsi" w:eastAsia="Arial" w:hAnsiTheme="minorHAnsi" w:cs="Arial"/>
          <w:spacing w:val="-2"/>
        </w:rPr>
        <w:t>CALENDAR</w:t>
      </w:r>
      <w:bookmarkEnd w:id="60"/>
    </w:p>
    <w:p w14:paraId="0878A73D" w14:textId="77777777" w:rsidR="00C14CD4" w:rsidRDefault="00C14CD4">
      <w:pPr>
        <w:spacing w:line="200" w:lineRule="atLeast"/>
        <w:ind w:left="2118"/>
        <w:rPr>
          <w:rFonts w:ascii="Arial" w:eastAsia="Arial" w:hAnsi="Arial" w:cs="Arial"/>
          <w:sz w:val="20"/>
          <w:szCs w:val="20"/>
        </w:rPr>
      </w:pPr>
    </w:p>
    <w:p w14:paraId="17B47C45" w14:textId="77777777" w:rsidR="00054BB5" w:rsidRDefault="00054BB5" w:rsidP="00054BB5">
      <w:pPr>
        <w:spacing w:line="200" w:lineRule="atLeast"/>
        <w:ind w:left="90"/>
        <w:rPr>
          <w:rFonts w:ascii="Arial" w:eastAsia="Arial" w:hAnsi="Arial" w:cs="Arial"/>
          <w:sz w:val="20"/>
          <w:szCs w:val="20"/>
        </w:rPr>
      </w:pPr>
    </w:p>
    <w:p w14:paraId="021023E2" w14:textId="77777777" w:rsidR="00C14CD4" w:rsidRDefault="00C14CD4" w:rsidP="00054BB5">
      <w:pPr>
        <w:spacing w:line="200" w:lineRule="atLeast"/>
        <w:rPr>
          <w:rFonts w:ascii="Times New Roman" w:eastAsia="Times New Roman" w:hAnsi="Times New Roman" w:cs="Times New Roman"/>
          <w:sz w:val="20"/>
          <w:szCs w:val="20"/>
        </w:rPr>
      </w:pPr>
    </w:p>
    <w:p w14:paraId="403D4D26" w14:textId="77777777" w:rsidR="002D154D" w:rsidRDefault="00FD6009" w:rsidP="00FD6009">
      <w:pPr>
        <w:spacing w:line="200" w:lineRule="atLeast"/>
        <w:rPr>
          <w:rFonts w:eastAsia="Arial" w:cs="Arial"/>
          <w:spacing w:val="-2"/>
        </w:rPr>
      </w:pPr>
      <w:r w:rsidRPr="00FD6009">
        <w:rPr>
          <w:rFonts w:ascii="Times New Roman" w:eastAsia="Times New Roman" w:hAnsi="Times New Roman" w:cs="Times New Roman"/>
          <w:noProof/>
          <w:sz w:val="20"/>
          <w:szCs w:val="20"/>
          <w:lang w:val="en-CA" w:eastAsia="en-CA"/>
        </w:rPr>
        <w:drawing>
          <wp:inline distT="0" distB="0" distL="0" distR="0" wp14:anchorId="4DB0AA79" wp14:editId="0D88D4E1">
            <wp:extent cx="6032500" cy="343049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1590" cy="3435666"/>
                    </a:xfrm>
                    <a:prstGeom prst="rect">
                      <a:avLst/>
                    </a:prstGeom>
                    <a:noFill/>
                    <a:ln>
                      <a:noFill/>
                    </a:ln>
                  </pic:spPr>
                </pic:pic>
              </a:graphicData>
            </a:graphic>
          </wp:inline>
        </w:drawing>
      </w:r>
    </w:p>
    <w:p w14:paraId="0AC57F8E" w14:textId="77777777" w:rsidR="002D154D" w:rsidRDefault="002D154D">
      <w:pPr>
        <w:pStyle w:val="Heading2"/>
        <w:spacing w:before="72"/>
        <w:ind w:left="100"/>
        <w:rPr>
          <w:rFonts w:asciiTheme="minorHAnsi" w:eastAsia="Arial" w:hAnsiTheme="minorHAnsi" w:cs="Arial"/>
          <w:spacing w:val="-2"/>
        </w:rPr>
      </w:pPr>
    </w:p>
    <w:p w14:paraId="55BB1F69" w14:textId="77777777" w:rsidR="002D154D" w:rsidRDefault="002D154D">
      <w:pPr>
        <w:pStyle w:val="Heading2"/>
        <w:spacing w:before="72"/>
        <w:ind w:left="100"/>
        <w:rPr>
          <w:rFonts w:asciiTheme="minorHAnsi" w:eastAsia="Arial" w:hAnsiTheme="minorHAnsi" w:cs="Arial"/>
          <w:spacing w:val="-2"/>
        </w:rPr>
      </w:pPr>
    </w:p>
    <w:p w14:paraId="06B0DB29" w14:textId="77777777" w:rsidR="002D154D" w:rsidRDefault="002D154D">
      <w:pPr>
        <w:pStyle w:val="Heading2"/>
        <w:spacing w:before="72"/>
        <w:ind w:left="100"/>
        <w:rPr>
          <w:rFonts w:asciiTheme="minorHAnsi" w:eastAsia="Arial" w:hAnsiTheme="minorHAnsi" w:cs="Arial"/>
          <w:spacing w:val="-2"/>
        </w:rPr>
      </w:pPr>
    </w:p>
    <w:p w14:paraId="49D46978" w14:textId="77777777" w:rsidR="002D154D" w:rsidRDefault="002D154D">
      <w:pPr>
        <w:pStyle w:val="Heading2"/>
        <w:spacing w:before="72"/>
        <w:ind w:left="100"/>
        <w:rPr>
          <w:rFonts w:asciiTheme="minorHAnsi" w:eastAsia="Arial" w:hAnsiTheme="minorHAnsi" w:cs="Arial"/>
          <w:spacing w:val="-2"/>
        </w:rPr>
      </w:pPr>
    </w:p>
    <w:p w14:paraId="74DEF58F" w14:textId="77777777" w:rsidR="002D154D" w:rsidRDefault="002D154D">
      <w:pPr>
        <w:pStyle w:val="Heading2"/>
        <w:spacing w:before="72"/>
        <w:ind w:left="100"/>
        <w:rPr>
          <w:rFonts w:asciiTheme="minorHAnsi" w:eastAsia="Arial" w:hAnsiTheme="minorHAnsi" w:cs="Arial"/>
          <w:spacing w:val="-2"/>
        </w:rPr>
      </w:pPr>
    </w:p>
    <w:p w14:paraId="287F6E67" w14:textId="77777777" w:rsidR="002D154D" w:rsidRDefault="002D154D">
      <w:pPr>
        <w:pStyle w:val="Heading2"/>
        <w:spacing w:before="72"/>
        <w:ind w:left="100"/>
        <w:rPr>
          <w:rFonts w:asciiTheme="minorHAnsi" w:eastAsia="Arial" w:hAnsiTheme="minorHAnsi" w:cs="Arial"/>
          <w:spacing w:val="-2"/>
        </w:rPr>
      </w:pPr>
    </w:p>
    <w:p w14:paraId="3BBB3E35" w14:textId="77777777" w:rsidR="002D154D" w:rsidRDefault="002D154D">
      <w:pPr>
        <w:pStyle w:val="Heading2"/>
        <w:spacing w:before="72"/>
        <w:ind w:left="100"/>
        <w:rPr>
          <w:rFonts w:asciiTheme="minorHAnsi" w:eastAsia="Arial" w:hAnsiTheme="minorHAnsi" w:cs="Arial"/>
          <w:spacing w:val="-2"/>
        </w:rPr>
      </w:pPr>
    </w:p>
    <w:p w14:paraId="194E5A76" w14:textId="77777777" w:rsidR="002D154D" w:rsidRDefault="002D154D">
      <w:pPr>
        <w:pStyle w:val="Heading2"/>
        <w:spacing w:before="72"/>
        <w:ind w:left="100"/>
        <w:rPr>
          <w:rFonts w:asciiTheme="minorHAnsi" w:eastAsia="Arial" w:hAnsiTheme="minorHAnsi" w:cs="Arial"/>
          <w:spacing w:val="-2"/>
        </w:rPr>
      </w:pPr>
    </w:p>
    <w:p w14:paraId="6DF12739" w14:textId="77777777" w:rsidR="002D154D" w:rsidRDefault="002D154D">
      <w:pPr>
        <w:pStyle w:val="Heading2"/>
        <w:spacing w:before="72"/>
        <w:ind w:left="100"/>
        <w:rPr>
          <w:rFonts w:asciiTheme="minorHAnsi" w:eastAsia="Arial" w:hAnsiTheme="minorHAnsi" w:cs="Arial"/>
          <w:spacing w:val="-2"/>
        </w:rPr>
      </w:pPr>
    </w:p>
    <w:p w14:paraId="577AA50D" w14:textId="77777777" w:rsidR="002D154D" w:rsidRDefault="002D154D">
      <w:pPr>
        <w:pStyle w:val="Heading2"/>
        <w:spacing w:before="72"/>
        <w:ind w:left="100"/>
        <w:rPr>
          <w:rFonts w:asciiTheme="minorHAnsi" w:eastAsia="Arial" w:hAnsiTheme="minorHAnsi" w:cs="Arial"/>
          <w:spacing w:val="-2"/>
        </w:rPr>
      </w:pPr>
    </w:p>
    <w:p w14:paraId="171ABA91" w14:textId="77777777" w:rsidR="002D154D" w:rsidRDefault="002D154D">
      <w:pPr>
        <w:pStyle w:val="Heading2"/>
        <w:spacing w:before="72"/>
        <w:ind w:left="100"/>
        <w:rPr>
          <w:rFonts w:asciiTheme="minorHAnsi" w:eastAsia="Arial" w:hAnsiTheme="minorHAnsi" w:cs="Arial"/>
          <w:spacing w:val="-2"/>
        </w:rPr>
      </w:pPr>
    </w:p>
    <w:p w14:paraId="77741428" w14:textId="77777777" w:rsidR="002D154D" w:rsidRDefault="002D154D">
      <w:pPr>
        <w:pStyle w:val="Heading2"/>
        <w:spacing w:before="72"/>
        <w:ind w:left="100"/>
        <w:rPr>
          <w:rFonts w:asciiTheme="minorHAnsi" w:eastAsia="Arial" w:hAnsiTheme="minorHAnsi" w:cs="Arial"/>
          <w:spacing w:val="-2"/>
        </w:rPr>
      </w:pPr>
    </w:p>
    <w:p w14:paraId="3B36274F" w14:textId="77777777" w:rsidR="002D154D" w:rsidRDefault="002D154D">
      <w:pPr>
        <w:pStyle w:val="Heading2"/>
        <w:spacing w:before="72"/>
        <w:ind w:left="100"/>
        <w:rPr>
          <w:rFonts w:asciiTheme="minorHAnsi" w:eastAsia="Arial" w:hAnsiTheme="minorHAnsi" w:cs="Arial"/>
          <w:spacing w:val="-2"/>
        </w:rPr>
      </w:pPr>
    </w:p>
    <w:p w14:paraId="278EE761" w14:textId="77777777" w:rsidR="002D154D" w:rsidRDefault="002D154D">
      <w:pPr>
        <w:pStyle w:val="Heading2"/>
        <w:spacing w:before="72"/>
        <w:ind w:left="100"/>
        <w:rPr>
          <w:rFonts w:asciiTheme="minorHAnsi" w:eastAsia="Arial" w:hAnsiTheme="minorHAnsi" w:cs="Arial"/>
          <w:spacing w:val="-2"/>
        </w:rPr>
      </w:pPr>
    </w:p>
    <w:p w14:paraId="304F3A5F" w14:textId="77777777" w:rsidR="002D154D" w:rsidRDefault="002D154D">
      <w:pPr>
        <w:pStyle w:val="Heading2"/>
        <w:spacing w:before="72"/>
        <w:ind w:left="100"/>
        <w:rPr>
          <w:rFonts w:asciiTheme="minorHAnsi" w:eastAsia="Arial" w:hAnsiTheme="minorHAnsi" w:cs="Arial"/>
          <w:spacing w:val="-2"/>
        </w:rPr>
      </w:pPr>
    </w:p>
    <w:p w14:paraId="6A7F28F3" w14:textId="77777777" w:rsidR="002D154D" w:rsidRDefault="002D154D">
      <w:pPr>
        <w:pStyle w:val="Heading2"/>
        <w:spacing w:before="72"/>
        <w:ind w:left="100"/>
        <w:rPr>
          <w:rFonts w:asciiTheme="minorHAnsi" w:eastAsia="Arial" w:hAnsiTheme="minorHAnsi" w:cs="Arial"/>
          <w:spacing w:val="-2"/>
        </w:rPr>
      </w:pPr>
    </w:p>
    <w:p w14:paraId="2B52D556" w14:textId="77777777" w:rsidR="002D154D" w:rsidRDefault="002D154D">
      <w:pPr>
        <w:pStyle w:val="Heading2"/>
        <w:spacing w:before="72"/>
        <w:ind w:left="100"/>
        <w:rPr>
          <w:rFonts w:asciiTheme="minorHAnsi" w:eastAsia="Arial" w:hAnsiTheme="minorHAnsi" w:cs="Arial"/>
          <w:spacing w:val="-2"/>
        </w:rPr>
      </w:pPr>
    </w:p>
    <w:p w14:paraId="23CEFCAA" w14:textId="77777777" w:rsidR="002D154D" w:rsidRDefault="002D154D">
      <w:pPr>
        <w:pStyle w:val="Heading2"/>
        <w:spacing w:before="72"/>
        <w:ind w:left="100"/>
        <w:rPr>
          <w:rFonts w:asciiTheme="minorHAnsi" w:eastAsia="Arial" w:hAnsiTheme="minorHAnsi" w:cs="Arial"/>
          <w:spacing w:val="-2"/>
        </w:rPr>
      </w:pPr>
    </w:p>
    <w:p w14:paraId="56BFD6FB" w14:textId="77777777" w:rsidR="002D154D" w:rsidRDefault="002D154D">
      <w:pPr>
        <w:pStyle w:val="Heading2"/>
        <w:spacing w:before="72"/>
        <w:ind w:left="100"/>
        <w:rPr>
          <w:rFonts w:asciiTheme="minorHAnsi" w:eastAsia="Arial" w:hAnsiTheme="minorHAnsi" w:cs="Arial"/>
          <w:spacing w:val="-2"/>
        </w:rPr>
      </w:pPr>
    </w:p>
    <w:p w14:paraId="18A73121" w14:textId="77777777" w:rsidR="00C14CD4" w:rsidRDefault="00C14CD4">
      <w:pPr>
        <w:spacing w:line="200" w:lineRule="atLeast"/>
        <w:rPr>
          <w:rFonts w:ascii="Arial" w:eastAsia="Arial" w:hAnsi="Arial" w:cs="Arial"/>
          <w:sz w:val="20"/>
          <w:szCs w:val="20"/>
        </w:rPr>
        <w:sectPr w:rsidR="00C14CD4">
          <w:headerReference w:type="default" r:id="rId18"/>
          <w:pgSz w:w="12240" w:h="15840"/>
          <w:pgMar w:top="940" w:right="820" w:bottom="1060" w:left="1340" w:header="473" w:footer="867" w:gutter="0"/>
          <w:cols w:space="720"/>
        </w:sectPr>
      </w:pPr>
    </w:p>
    <w:p w14:paraId="61147F93" w14:textId="77777777" w:rsidR="00C14CD4" w:rsidRDefault="00C14CD4">
      <w:pPr>
        <w:rPr>
          <w:rFonts w:ascii="Times New Roman" w:eastAsia="Times New Roman" w:hAnsi="Times New Roman" w:cs="Times New Roman"/>
          <w:sz w:val="20"/>
          <w:szCs w:val="20"/>
        </w:rPr>
      </w:pPr>
    </w:p>
    <w:p w14:paraId="6A6F1A45" w14:textId="77777777" w:rsidR="00C14CD4" w:rsidRPr="00DA080A" w:rsidRDefault="008D11DE" w:rsidP="00DA080A">
      <w:pPr>
        <w:pStyle w:val="Heading2"/>
        <w:spacing w:before="72"/>
        <w:ind w:left="100"/>
        <w:jc w:val="both"/>
        <w:rPr>
          <w:rFonts w:asciiTheme="minorHAnsi" w:eastAsia="Arial" w:hAnsiTheme="minorHAnsi" w:cs="Arial"/>
          <w:b w:val="0"/>
          <w:bCs w:val="0"/>
        </w:rPr>
      </w:pPr>
      <w:bookmarkStart w:id="61" w:name="_Toc128553810"/>
      <w:r w:rsidRPr="00DA080A">
        <w:rPr>
          <w:rFonts w:asciiTheme="minorHAnsi" w:eastAsia="Arial" w:hAnsiTheme="minorHAnsi" w:cs="Arial"/>
          <w:spacing w:val="-2"/>
        </w:rPr>
        <w:t>APPENDIX</w:t>
      </w:r>
      <w:r w:rsidRPr="00DA080A">
        <w:rPr>
          <w:rFonts w:asciiTheme="minorHAnsi" w:eastAsia="Arial" w:hAnsiTheme="minorHAnsi" w:cs="Arial"/>
        </w:rPr>
        <w:t xml:space="preserve"> </w:t>
      </w:r>
      <w:r w:rsidR="00DE37C9">
        <w:rPr>
          <w:rFonts w:asciiTheme="minorHAnsi" w:eastAsia="Arial" w:hAnsiTheme="minorHAnsi" w:cs="Arial"/>
        </w:rPr>
        <w:t>D</w:t>
      </w:r>
      <w:r w:rsidRPr="00DA080A">
        <w:rPr>
          <w:rFonts w:asciiTheme="minorHAnsi" w:eastAsia="Arial" w:hAnsiTheme="minorHAnsi" w:cs="Arial"/>
          <w:spacing w:val="1"/>
        </w:rPr>
        <w:t xml:space="preserve"> </w:t>
      </w:r>
      <w:r w:rsidRPr="00DA080A">
        <w:rPr>
          <w:rFonts w:asciiTheme="minorHAnsi" w:eastAsia="Arial" w:hAnsiTheme="minorHAnsi" w:cs="Arial"/>
        </w:rPr>
        <w:t xml:space="preserve">– </w:t>
      </w:r>
      <w:r w:rsidRPr="00DA080A">
        <w:rPr>
          <w:rFonts w:asciiTheme="minorHAnsi" w:eastAsia="Arial" w:hAnsiTheme="minorHAnsi" w:cs="Arial"/>
          <w:spacing w:val="-1"/>
        </w:rPr>
        <w:t>SERVICE</w:t>
      </w:r>
      <w:r w:rsidRPr="00DA080A">
        <w:rPr>
          <w:rFonts w:asciiTheme="minorHAnsi" w:eastAsia="Arial" w:hAnsiTheme="minorHAnsi" w:cs="Arial"/>
        </w:rPr>
        <w:t xml:space="preserve"> </w:t>
      </w:r>
      <w:r w:rsidRPr="00DA080A">
        <w:rPr>
          <w:rFonts w:asciiTheme="minorHAnsi" w:eastAsia="Arial" w:hAnsiTheme="minorHAnsi" w:cs="Arial"/>
          <w:spacing w:val="-1"/>
        </w:rPr>
        <w:t>DELIVERY</w:t>
      </w:r>
      <w:r w:rsidRPr="00DA080A">
        <w:rPr>
          <w:rFonts w:asciiTheme="minorHAnsi" w:eastAsia="Arial" w:hAnsiTheme="minorHAnsi" w:cs="Arial"/>
        </w:rPr>
        <w:t xml:space="preserve"> </w:t>
      </w:r>
      <w:r w:rsidRPr="00DA080A">
        <w:rPr>
          <w:rFonts w:asciiTheme="minorHAnsi" w:eastAsia="Arial" w:hAnsiTheme="minorHAnsi" w:cs="Arial"/>
          <w:spacing w:val="-1"/>
        </w:rPr>
        <w:t>DEFINITIONS</w:t>
      </w:r>
      <w:bookmarkEnd w:id="61"/>
    </w:p>
    <w:p w14:paraId="434FAA2C" w14:textId="77777777" w:rsidR="00C14CD4" w:rsidRPr="00DA080A" w:rsidRDefault="00C14CD4" w:rsidP="00DA080A">
      <w:pPr>
        <w:spacing w:before="1"/>
        <w:jc w:val="both"/>
        <w:rPr>
          <w:rFonts w:eastAsia="Arial" w:cs="Arial"/>
          <w:b/>
          <w:bCs/>
        </w:rPr>
      </w:pPr>
    </w:p>
    <w:p w14:paraId="62404368" w14:textId="77777777" w:rsidR="00C14CD4" w:rsidRPr="00DA080A" w:rsidRDefault="008D11DE" w:rsidP="00DA080A">
      <w:pPr>
        <w:ind w:left="100"/>
        <w:jc w:val="both"/>
        <w:rPr>
          <w:rFonts w:eastAsia="Times New Roman" w:cs="Times New Roman"/>
        </w:rPr>
      </w:pPr>
      <w:r w:rsidRPr="00DA080A">
        <w:rPr>
          <w:rFonts w:eastAsia="Times New Roman" w:cs="Times New Roman"/>
          <w:b/>
          <w:bCs/>
        </w:rPr>
        <w:t>Advocacy</w:t>
      </w:r>
      <w:r w:rsidRPr="00DA080A">
        <w:rPr>
          <w:rFonts w:eastAsia="Times New Roman" w:cs="Times New Roman"/>
          <w:b/>
          <w:bCs/>
          <w:spacing w:val="-4"/>
        </w:rPr>
        <w:t xml:space="preserve"> </w:t>
      </w:r>
      <w:r w:rsidRPr="00DA080A">
        <w:rPr>
          <w:rFonts w:eastAsia="Times New Roman" w:cs="Times New Roman"/>
        </w:rPr>
        <w:t>–</w:t>
      </w:r>
      <w:r w:rsidRPr="00DA080A">
        <w:rPr>
          <w:rFonts w:eastAsia="Times New Roman" w:cs="Times New Roman"/>
          <w:spacing w:val="-4"/>
        </w:rPr>
        <w:t xml:space="preserve"> </w:t>
      </w:r>
      <w:r w:rsidRPr="00DA080A">
        <w:rPr>
          <w:rFonts w:eastAsia="Times New Roman" w:cs="Times New Roman"/>
          <w:spacing w:val="-1"/>
        </w:rPr>
        <w:t>Advocacy</w:t>
      </w:r>
      <w:r w:rsidRPr="00DA080A">
        <w:rPr>
          <w:rFonts w:eastAsia="Times New Roman" w:cs="Times New Roman"/>
          <w:spacing w:val="-7"/>
        </w:rPr>
        <w:t xml:space="preserve"> </w:t>
      </w:r>
      <w:r w:rsidRPr="00DA080A">
        <w:rPr>
          <w:rFonts w:eastAsia="Times New Roman" w:cs="Times New Roman"/>
          <w:spacing w:val="1"/>
        </w:rPr>
        <w:t>is</w:t>
      </w:r>
      <w:r w:rsidRPr="00DA080A">
        <w:rPr>
          <w:rFonts w:eastAsia="Times New Roman" w:cs="Times New Roman"/>
          <w:spacing w:val="-6"/>
        </w:rPr>
        <w:t xml:space="preserve"> </w:t>
      </w:r>
      <w:r w:rsidRPr="00DA080A">
        <w:rPr>
          <w:rFonts w:eastAsia="Times New Roman" w:cs="Times New Roman"/>
          <w:spacing w:val="-1"/>
        </w:rPr>
        <w:t>defined</w:t>
      </w:r>
      <w:r w:rsidRPr="00DA080A">
        <w:rPr>
          <w:rFonts w:eastAsia="Times New Roman" w:cs="Times New Roman"/>
          <w:spacing w:val="-4"/>
        </w:rPr>
        <w:t xml:space="preserve"> </w:t>
      </w:r>
      <w:r w:rsidRPr="00DA080A">
        <w:rPr>
          <w:rFonts w:eastAsia="Times New Roman" w:cs="Times New Roman"/>
        </w:rPr>
        <w:t>as</w:t>
      </w:r>
      <w:r w:rsidRPr="00DA080A">
        <w:rPr>
          <w:rFonts w:eastAsia="Times New Roman" w:cs="Times New Roman"/>
          <w:spacing w:val="-6"/>
        </w:rPr>
        <w:t xml:space="preserve"> </w:t>
      </w:r>
      <w:r w:rsidRPr="00DA080A">
        <w:rPr>
          <w:rFonts w:eastAsia="Times New Roman" w:cs="Times New Roman"/>
        </w:rPr>
        <w:t>a</w:t>
      </w:r>
      <w:r w:rsidRPr="00DA080A">
        <w:rPr>
          <w:rFonts w:eastAsia="Times New Roman" w:cs="Times New Roman"/>
          <w:spacing w:val="-5"/>
        </w:rPr>
        <w:t xml:space="preserve"> </w:t>
      </w:r>
      <w:r w:rsidRPr="00DA080A">
        <w:rPr>
          <w:rFonts w:eastAsia="Times New Roman" w:cs="Times New Roman"/>
        </w:rPr>
        <w:t>deliberate</w:t>
      </w:r>
      <w:r w:rsidRPr="00DA080A">
        <w:rPr>
          <w:rFonts w:eastAsia="Times New Roman" w:cs="Times New Roman"/>
          <w:spacing w:val="-5"/>
        </w:rPr>
        <w:t xml:space="preserve"> </w:t>
      </w:r>
      <w:r w:rsidRPr="00DA080A">
        <w:rPr>
          <w:rFonts w:eastAsia="Times New Roman" w:cs="Times New Roman"/>
          <w:spacing w:val="-1"/>
        </w:rPr>
        <w:t>effort</w:t>
      </w:r>
      <w:r w:rsidRPr="00DA080A">
        <w:rPr>
          <w:rFonts w:eastAsia="Times New Roman" w:cs="Times New Roman"/>
          <w:spacing w:val="-6"/>
        </w:rPr>
        <w:t xml:space="preserve"> </w:t>
      </w:r>
      <w:r w:rsidRPr="00DA080A">
        <w:rPr>
          <w:rFonts w:eastAsia="Times New Roman" w:cs="Times New Roman"/>
        </w:rPr>
        <w:t>to</w:t>
      </w:r>
      <w:r w:rsidRPr="00DA080A">
        <w:rPr>
          <w:rFonts w:eastAsia="Times New Roman" w:cs="Times New Roman"/>
          <w:spacing w:val="-4"/>
        </w:rPr>
        <w:t xml:space="preserve"> </w:t>
      </w:r>
      <w:r w:rsidRPr="00DA080A">
        <w:rPr>
          <w:rFonts w:eastAsia="Times New Roman" w:cs="Times New Roman"/>
          <w:spacing w:val="-1"/>
        </w:rPr>
        <w:t>change</w:t>
      </w:r>
      <w:r w:rsidRPr="00DA080A">
        <w:rPr>
          <w:rFonts w:eastAsia="Times New Roman" w:cs="Times New Roman"/>
          <w:spacing w:val="-5"/>
        </w:rPr>
        <w:t xml:space="preserve"> </w:t>
      </w:r>
      <w:r w:rsidRPr="00DA080A">
        <w:rPr>
          <w:rFonts w:eastAsia="Times New Roman" w:cs="Times New Roman"/>
        </w:rPr>
        <w:t>private</w:t>
      </w:r>
      <w:r w:rsidRPr="00DA080A">
        <w:rPr>
          <w:rFonts w:eastAsia="Times New Roman" w:cs="Times New Roman"/>
          <w:spacing w:val="-5"/>
        </w:rPr>
        <w:t xml:space="preserve"> </w:t>
      </w:r>
      <w:r w:rsidRPr="00DA080A">
        <w:rPr>
          <w:rFonts w:eastAsia="Times New Roman" w:cs="Times New Roman"/>
          <w:spacing w:val="-1"/>
        </w:rPr>
        <w:t>and</w:t>
      </w:r>
      <w:r w:rsidRPr="00DA080A">
        <w:rPr>
          <w:rFonts w:eastAsia="Times New Roman" w:cs="Times New Roman"/>
          <w:spacing w:val="-4"/>
        </w:rPr>
        <w:t xml:space="preserve"> </w:t>
      </w:r>
      <w:r w:rsidRPr="00DA080A">
        <w:rPr>
          <w:rFonts w:eastAsia="Times New Roman" w:cs="Times New Roman"/>
        </w:rPr>
        <w:t>public</w:t>
      </w:r>
      <w:r w:rsidRPr="00DA080A">
        <w:rPr>
          <w:rFonts w:eastAsia="Times New Roman" w:cs="Times New Roman"/>
          <w:spacing w:val="-5"/>
        </w:rPr>
        <w:t xml:space="preserve"> </w:t>
      </w:r>
      <w:r w:rsidRPr="00DA080A">
        <w:rPr>
          <w:rFonts w:eastAsia="Times New Roman" w:cs="Times New Roman"/>
        </w:rPr>
        <w:t>decision</w:t>
      </w:r>
      <w:r w:rsidR="000E50C1" w:rsidRPr="00DA080A">
        <w:rPr>
          <w:rFonts w:eastAsia="Times New Roman" w:cs="Times New Roman"/>
        </w:rPr>
        <w:t xml:space="preserve"> </w:t>
      </w:r>
      <w:r w:rsidRPr="00DA080A">
        <w:rPr>
          <w:rFonts w:eastAsia="Times New Roman" w:cs="Times New Roman"/>
        </w:rPr>
        <w:t>making</w:t>
      </w:r>
      <w:r w:rsidRPr="00DA080A">
        <w:rPr>
          <w:rFonts w:eastAsia="Times New Roman" w:cs="Times New Roman"/>
          <w:spacing w:val="-4"/>
        </w:rPr>
        <w:t xml:space="preserve"> </w:t>
      </w:r>
      <w:r w:rsidRPr="00DA080A">
        <w:rPr>
          <w:rFonts w:eastAsia="Times New Roman" w:cs="Times New Roman"/>
          <w:spacing w:val="-1"/>
        </w:rPr>
        <w:t>with</w:t>
      </w:r>
      <w:r w:rsidRPr="00DA080A">
        <w:rPr>
          <w:rFonts w:eastAsia="Times New Roman" w:cs="Times New Roman"/>
          <w:spacing w:val="-6"/>
        </w:rPr>
        <w:t xml:space="preserve"> </w:t>
      </w:r>
      <w:r w:rsidRPr="00DA080A">
        <w:rPr>
          <w:rFonts w:eastAsia="Times New Roman" w:cs="Times New Roman"/>
        </w:rPr>
        <w:t>respect</w:t>
      </w:r>
      <w:r w:rsidRPr="00DA080A">
        <w:rPr>
          <w:rFonts w:eastAsia="Times New Roman" w:cs="Times New Roman"/>
          <w:spacing w:val="-6"/>
        </w:rPr>
        <w:t xml:space="preserve"> </w:t>
      </w:r>
      <w:r w:rsidRPr="00DA080A">
        <w:rPr>
          <w:rFonts w:eastAsia="Times New Roman" w:cs="Times New Roman"/>
        </w:rPr>
        <w:t>to</w:t>
      </w:r>
      <w:r w:rsidRPr="00DA080A">
        <w:rPr>
          <w:rFonts w:eastAsia="Times New Roman" w:cs="Times New Roman"/>
          <w:spacing w:val="70"/>
          <w:w w:val="99"/>
        </w:rPr>
        <w:t xml:space="preserve"> </w:t>
      </w:r>
      <w:r w:rsidRPr="00DA080A">
        <w:rPr>
          <w:rFonts w:eastAsia="Times New Roman" w:cs="Times New Roman"/>
          <w:spacing w:val="-1"/>
        </w:rPr>
        <w:t>policy,</w:t>
      </w:r>
      <w:r w:rsidRPr="00DA080A">
        <w:rPr>
          <w:rFonts w:eastAsia="Times New Roman" w:cs="Times New Roman"/>
          <w:spacing w:val="-5"/>
        </w:rPr>
        <w:t xml:space="preserve"> </w:t>
      </w:r>
      <w:r w:rsidRPr="00DA080A">
        <w:rPr>
          <w:rFonts w:eastAsia="Times New Roman" w:cs="Times New Roman"/>
        </w:rPr>
        <w:t>organizational</w:t>
      </w:r>
      <w:r w:rsidRPr="00DA080A">
        <w:rPr>
          <w:rFonts w:eastAsia="Times New Roman" w:cs="Times New Roman"/>
          <w:spacing w:val="-6"/>
        </w:rPr>
        <w:t xml:space="preserve"> </w:t>
      </w:r>
      <w:r w:rsidRPr="00DA080A">
        <w:rPr>
          <w:rFonts w:eastAsia="Times New Roman" w:cs="Times New Roman"/>
          <w:spacing w:val="-1"/>
        </w:rPr>
        <w:t>and</w:t>
      </w:r>
      <w:r w:rsidRPr="00DA080A">
        <w:rPr>
          <w:rFonts w:eastAsia="Times New Roman" w:cs="Times New Roman"/>
          <w:spacing w:val="-4"/>
        </w:rPr>
        <w:t xml:space="preserve"> </w:t>
      </w:r>
      <w:r w:rsidRPr="00DA080A">
        <w:rPr>
          <w:rFonts w:eastAsia="Times New Roman" w:cs="Times New Roman"/>
        </w:rPr>
        <w:t>personal</w:t>
      </w:r>
      <w:r w:rsidRPr="00DA080A">
        <w:rPr>
          <w:rFonts w:eastAsia="Times New Roman" w:cs="Times New Roman"/>
          <w:spacing w:val="-6"/>
        </w:rPr>
        <w:t xml:space="preserve"> </w:t>
      </w:r>
      <w:proofErr w:type="spellStart"/>
      <w:r w:rsidRPr="00DA080A">
        <w:rPr>
          <w:rFonts w:eastAsia="Times New Roman" w:cs="Times New Roman"/>
          <w:spacing w:val="-1"/>
        </w:rPr>
        <w:t>behaviours</w:t>
      </w:r>
      <w:proofErr w:type="spellEnd"/>
      <w:r w:rsidRPr="00DA080A">
        <w:rPr>
          <w:rFonts w:eastAsia="Times New Roman" w:cs="Times New Roman"/>
          <w:spacing w:val="-1"/>
        </w:rPr>
        <w:t>,</w:t>
      </w:r>
      <w:r w:rsidRPr="00DA080A">
        <w:rPr>
          <w:rFonts w:eastAsia="Times New Roman" w:cs="Times New Roman"/>
          <w:spacing w:val="-5"/>
        </w:rPr>
        <w:t xml:space="preserve"> </w:t>
      </w:r>
      <w:proofErr w:type="gramStart"/>
      <w:r w:rsidRPr="00DA080A">
        <w:rPr>
          <w:rFonts w:eastAsia="Times New Roman" w:cs="Times New Roman"/>
        </w:rPr>
        <w:t>ideas</w:t>
      </w:r>
      <w:proofErr w:type="gramEnd"/>
      <w:r w:rsidRPr="00DA080A">
        <w:rPr>
          <w:rFonts w:eastAsia="Times New Roman" w:cs="Times New Roman"/>
          <w:spacing w:val="-6"/>
        </w:rPr>
        <w:t xml:space="preserve"> </w:t>
      </w:r>
      <w:r w:rsidRPr="00DA080A">
        <w:rPr>
          <w:rFonts w:eastAsia="Times New Roman" w:cs="Times New Roman"/>
        </w:rPr>
        <w:t>and</w:t>
      </w:r>
      <w:r w:rsidRPr="00DA080A">
        <w:rPr>
          <w:rFonts w:eastAsia="Times New Roman" w:cs="Times New Roman"/>
          <w:spacing w:val="-5"/>
        </w:rPr>
        <w:t xml:space="preserve"> </w:t>
      </w:r>
      <w:r w:rsidRPr="00DA080A">
        <w:rPr>
          <w:rFonts w:eastAsia="Times New Roman" w:cs="Times New Roman"/>
          <w:spacing w:val="-1"/>
        </w:rPr>
        <w:t>values.</w:t>
      </w:r>
      <w:r w:rsidRPr="00DA080A">
        <w:rPr>
          <w:rFonts w:eastAsia="Times New Roman" w:cs="Times New Roman"/>
          <w:spacing w:val="42"/>
        </w:rPr>
        <w:t xml:space="preserve"> </w:t>
      </w:r>
      <w:r w:rsidRPr="00DA080A">
        <w:rPr>
          <w:rFonts w:eastAsia="Times New Roman" w:cs="Times New Roman"/>
          <w:spacing w:val="-1"/>
        </w:rPr>
        <w:t>Advocacy</w:t>
      </w:r>
      <w:r w:rsidRPr="00DA080A">
        <w:rPr>
          <w:rFonts w:eastAsia="Times New Roman" w:cs="Times New Roman"/>
          <w:spacing w:val="-7"/>
        </w:rPr>
        <w:t xml:space="preserve"> </w:t>
      </w:r>
      <w:r w:rsidRPr="00DA080A">
        <w:rPr>
          <w:rFonts w:eastAsia="Times New Roman" w:cs="Times New Roman"/>
          <w:spacing w:val="-1"/>
        </w:rPr>
        <w:t>for</w:t>
      </w:r>
      <w:r w:rsidRPr="00DA080A">
        <w:rPr>
          <w:rFonts w:eastAsia="Times New Roman" w:cs="Times New Roman"/>
          <w:spacing w:val="-5"/>
        </w:rPr>
        <w:t xml:space="preserve"> </w:t>
      </w:r>
      <w:r w:rsidRPr="00DA080A">
        <w:rPr>
          <w:rFonts w:eastAsia="Times New Roman" w:cs="Times New Roman"/>
        </w:rPr>
        <w:t>basic</w:t>
      </w:r>
      <w:r w:rsidRPr="00DA080A">
        <w:rPr>
          <w:rFonts w:eastAsia="Times New Roman" w:cs="Times New Roman"/>
          <w:spacing w:val="-6"/>
        </w:rPr>
        <w:t xml:space="preserve"> </w:t>
      </w:r>
      <w:r w:rsidRPr="00DA080A">
        <w:rPr>
          <w:rFonts w:eastAsia="Times New Roman" w:cs="Times New Roman"/>
        </w:rPr>
        <w:t>health</w:t>
      </w:r>
      <w:r w:rsidRPr="00DA080A">
        <w:rPr>
          <w:rFonts w:eastAsia="Times New Roman" w:cs="Times New Roman"/>
          <w:spacing w:val="-8"/>
        </w:rPr>
        <w:t xml:space="preserve"> </w:t>
      </w:r>
      <w:r w:rsidRPr="00DA080A">
        <w:rPr>
          <w:rFonts w:eastAsia="Times New Roman" w:cs="Times New Roman"/>
        </w:rPr>
        <w:t>prerequisites</w:t>
      </w:r>
      <w:r w:rsidRPr="00DA080A">
        <w:rPr>
          <w:rFonts w:eastAsia="Times New Roman" w:cs="Times New Roman"/>
          <w:spacing w:val="-6"/>
        </w:rPr>
        <w:t xml:space="preserve"> </w:t>
      </w:r>
      <w:r w:rsidRPr="00DA080A">
        <w:rPr>
          <w:rFonts w:eastAsia="Times New Roman" w:cs="Times New Roman"/>
          <w:spacing w:val="1"/>
        </w:rPr>
        <w:t>is</w:t>
      </w:r>
      <w:r w:rsidRPr="00DA080A">
        <w:rPr>
          <w:rFonts w:eastAsia="Times New Roman" w:cs="Times New Roman"/>
          <w:spacing w:val="-6"/>
        </w:rPr>
        <w:t xml:space="preserve"> </w:t>
      </w:r>
      <w:r w:rsidRPr="00DA080A">
        <w:rPr>
          <w:rFonts w:eastAsia="Times New Roman" w:cs="Times New Roman"/>
        </w:rPr>
        <w:t>the</w:t>
      </w:r>
      <w:r w:rsidRPr="00DA080A">
        <w:rPr>
          <w:rFonts w:eastAsia="Times New Roman" w:cs="Times New Roman"/>
          <w:spacing w:val="63"/>
          <w:w w:val="99"/>
        </w:rPr>
        <w:t xml:space="preserve"> </w:t>
      </w:r>
      <w:r w:rsidRPr="00DA080A">
        <w:rPr>
          <w:rFonts w:eastAsia="Times New Roman" w:cs="Times New Roman"/>
        </w:rPr>
        <w:t>process</w:t>
      </w:r>
      <w:r w:rsidRPr="00DA080A">
        <w:rPr>
          <w:rFonts w:eastAsia="Times New Roman" w:cs="Times New Roman"/>
          <w:spacing w:val="-9"/>
        </w:rPr>
        <w:t xml:space="preserve"> </w:t>
      </w:r>
      <w:r w:rsidRPr="00DA080A">
        <w:rPr>
          <w:rFonts w:eastAsia="Times New Roman" w:cs="Times New Roman"/>
        </w:rPr>
        <w:t>of</w:t>
      </w:r>
      <w:r w:rsidRPr="00DA080A">
        <w:rPr>
          <w:rFonts w:eastAsia="Times New Roman" w:cs="Times New Roman"/>
          <w:spacing w:val="-9"/>
        </w:rPr>
        <w:t xml:space="preserve"> </w:t>
      </w:r>
      <w:r w:rsidRPr="00DA080A">
        <w:rPr>
          <w:rFonts w:eastAsia="Times New Roman" w:cs="Times New Roman"/>
          <w:spacing w:val="-1"/>
        </w:rPr>
        <w:t>influencing</w:t>
      </w:r>
      <w:r w:rsidRPr="00DA080A">
        <w:rPr>
          <w:rFonts w:eastAsia="Times New Roman" w:cs="Times New Roman"/>
          <w:spacing w:val="-8"/>
        </w:rPr>
        <w:t xml:space="preserve"> </w:t>
      </w:r>
      <w:r w:rsidRPr="00DA080A">
        <w:rPr>
          <w:rFonts w:eastAsia="Times New Roman" w:cs="Times New Roman"/>
        </w:rPr>
        <w:t>decision</w:t>
      </w:r>
      <w:r w:rsidR="000E50C1" w:rsidRPr="00DA080A">
        <w:rPr>
          <w:rFonts w:eastAsia="Times New Roman" w:cs="Times New Roman"/>
        </w:rPr>
        <w:t xml:space="preserve"> </w:t>
      </w:r>
      <w:r w:rsidRPr="00DA080A">
        <w:rPr>
          <w:rFonts w:eastAsia="Times New Roman" w:cs="Times New Roman"/>
        </w:rPr>
        <w:t>making</w:t>
      </w:r>
      <w:r w:rsidRPr="00DA080A">
        <w:rPr>
          <w:rFonts w:eastAsia="Times New Roman" w:cs="Times New Roman"/>
          <w:spacing w:val="-6"/>
        </w:rPr>
        <w:t xml:space="preserve"> </w:t>
      </w:r>
      <w:r w:rsidRPr="00DA080A">
        <w:rPr>
          <w:rFonts w:eastAsia="Times New Roman" w:cs="Times New Roman"/>
          <w:spacing w:val="-1"/>
        </w:rPr>
        <w:t>such</w:t>
      </w:r>
      <w:r w:rsidRPr="00DA080A">
        <w:rPr>
          <w:rFonts w:eastAsia="Times New Roman" w:cs="Times New Roman"/>
          <w:spacing w:val="-9"/>
        </w:rPr>
        <w:t xml:space="preserve"> </w:t>
      </w:r>
      <w:r w:rsidRPr="00DA080A">
        <w:rPr>
          <w:rFonts w:eastAsia="Times New Roman" w:cs="Times New Roman"/>
        </w:rPr>
        <w:t>that</w:t>
      </w:r>
      <w:r w:rsidRPr="00DA080A">
        <w:rPr>
          <w:rFonts w:eastAsia="Times New Roman" w:cs="Times New Roman"/>
          <w:spacing w:val="-7"/>
        </w:rPr>
        <w:t xml:space="preserve"> </w:t>
      </w:r>
      <w:r w:rsidRPr="00DA080A">
        <w:rPr>
          <w:rFonts w:eastAsia="Times New Roman" w:cs="Times New Roman"/>
          <w:spacing w:val="-1"/>
        </w:rPr>
        <w:t>living</w:t>
      </w:r>
      <w:r w:rsidRPr="00DA080A">
        <w:rPr>
          <w:rFonts w:eastAsia="Times New Roman" w:cs="Times New Roman"/>
          <w:spacing w:val="-8"/>
        </w:rPr>
        <w:t xml:space="preserve"> </w:t>
      </w:r>
      <w:r w:rsidRPr="00DA080A">
        <w:rPr>
          <w:rFonts w:eastAsia="Times New Roman" w:cs="Times New Roman"/>
        </w:rPr>
        <w:t>conditions</w:t>
      </w:r>
      <w:r w:rsidRPr="00DA080A">
        <w:rPr>
          <w:rFonts w:eastAsia="Times New Roman" w:cs="Times New Roman"/>
          <w:spacing w:val="-8"/>
        </w:rPr>
        <w:t xml:space="preserve"> </w:t>
      </w:r>
      <w:r w:rsidRPr="00DA080A">
        <w:rPr>
          <w:rFonts w:eastAsia="Times New Roman" w:cs="Times New Roman"/>
        </w:rPr>
        <w:t>(political,</w:t>
      </w:r>
      <w:r w:rsidRPr="00DA080A">
        <w:rPr>
          <w:rFonts w:eastAsia="Times New Roman" w:cs="Times New Roman"/>
          <w:spacing w:val="-7"/>
        </w:rPr>
        <w:t xml:space="preserve"> </w:t>
      </w:r>
      <w:r w:rsidRPr="00DA080A">
        <w:rPr>
          <w:rFonts w:eastAsia="Times New Roman" w:cs="Times New Roman"/>
          <w:spacing w:val="-1"/>
        </w:rPr>
        <w:t>economic,</w:t>
      </w:r>
      <w:r w:rsidRPr="00DA080A">
        <w:rPr>
          <w:rFonts w:eastAsia="Times New Roman" w:cs="Times New Roman"/>
          <w:spacing w:val="-8"/>
        </w:rPr>
        <w:t xml:space="preserve"> </w:t>
      </w:r>
      <w:r w:rsidRPr="00DA080A">
        <w:rPr>
          <w:rFonts w:eastAsia="Times New Roman" w:cs="Times New Roman"/>
          <w:spacing w:val="-1"/>
        </w:rPr>
        <w:t>cultural,</w:t>
      </w:r>
      <w:r w:rsidRPr="00DA080A">
        <w:rPr>
          <w:rFonts w:eastAsia="Times New Roman" w:cs="Times New Roman"/>
          <w:spacing w:val="-7"/>
        </w:rPr>
        <w:t xml:space="preserve"> </w:t>
      </w:r>
      <w:r w:rsidRPr="00DA080A">
        <w:rPr>
          <w:rFonts w:eastAsia="Times New Roman" w:cs="Times New Roman"/>
        </w:rPr>
        <w:t>personal,</w:t>
      </w:r>
      <w:r w:rsidRPr="00DA080A">
        <w:rPr>
          <w:rFonts w:eastAsia="Times New Roman" w:cs="Times New Roman"/>
          <w:spacing w:val="74"/>
          <w:w w:val="99"/>
        </w:rPr>
        <w:t xml:space="preserve"> </w:t>
      </w:r>
      <w:r w:rsidRPr="00DA080A">
        <w:rPr>
          <w:rFonts w:eastAsia="Times New Roman" w:cs="Times New Roman"/>
          <w:spacing w:val="-1"/>
        </w:rPr>
        <w:t>ecosystem)</w:t>
      </w:r>
      <w:r w:rsidRPr="00DA080A">
        <w:rPr>
          <w:rFonts w:eastAsia="Times New Roman" w:cs="Times New Roman"/>
          <w:spacing w:val="-5"/>
        </w:rPr>
        <w:t xml:space="preserve"> </w:t>
      </w:r>
      <w:r w:rsidRPr="00DA080A">
        <w:rPr>
          <w:rFonts w:eastAsia="Times New Roman" w:cs="Times New Roman"/>
        </w:rPr>
        <w:t>are</w:t>
      </w:r>
      <w:r w:rsidRPr="00DA080A">
        <w:rPr>
          <w:rFonts w:eastAsia="Times New Roman" w:cs="Times New Roman"/>
          <w:spacing w:val="-6"/>
        </w:rPr>
        <w:t xml:space="preserve"> </w:t>
      </w:r>
      <w:r w:rsidRPr="00DA080A">
        <w:rPr>
          <w:rFonts w:eastAsia="Times New Roman" w:cs="Times New Roman"/>
          <w:spacing w:val="-1"/>
        </w:rPr>
        <w:t>healthier.</w:t>
      </w:r>
      <w:r w:rsidRPr="00DA080A">
        <w:rPr>
          <w:rFonts w:eastAsia="Times New Roman" w:cs="Times New Roman"/>
          <w:spacing w:val="-2"/>
        </w:rPr>
        <w:t xml:space="preserve"> </w:t>
      </w:r>
      <w:r w:rsidRPr="00DA080A">
        <w:rPr>
          <w:rFonts w:eastAsia="Times New Roman" w:cs="Times New Roman"/>
        </w:rPr>
        <w:t>Advocacy</w:t>
      </w:r>
      <w:r w:rsidRPr="00DA080A">
        <w:rPr>
          <w:rFonts w:eastAsia="Times New Roman" w:cs="Times New Roman"/>
          <w:spacing w:val="-8"/>
        </w:rPr>
        <w:t xml:space="preserve"> </w:t>
      </w:r>
      <w:r w:rsidRPr="00DA080A">
        <w:rPr>
          <w:rFonts w:eastAsia="Times New Roman" w:cs="Times New Roman"/>
          <w:spacing w:val="1"/>
        </w:rPr>
        <w:t>is</w:t>
      </w:r>
      <w:r w:rsidRPr="00DA080A">
        <w:rPr>
          <w:rFonts w:eastAsia="Times New Roman" w:cs="Times New Roman"/>
          <w:spacing w:val="-5"/>
        </w:rPr>
        <w:t xml:space="preserve"> </w:t>
      </w:r>
      <w:r w:rsidRPr="00DA080A">
        <w:rPr>
          <w:rFonts w:eastAsia="Times New Roman" w:cs="Times New Roman"/>
        </w:rPr>
        <w:t>action</w:t>
      </w:r>
      <w:r w:rsidRPr="00DA080A">
        <w:rPr>
          <w:rFonts w:eastAsia="Times New Roman" w:cs="Times New Roman"/>
          <w:spacing w:val="-6"/>
        </w:rPr>
        <w:t xml:space="preserve"> </w:t>
      </w:r>
      <w:r w:rsidRPr="00DA080A">
        <w:rPr>
          <w:rFonts w:eastAsia="Times New Roman" w:cs="Times New Roman"/>
        </w:rPr>
        <w:t>taken</w:t>
      </w:r>
      <w:r w:rsidRPr="00DA080A">
        <w:rPr>
          <w:rFonts w:eastAsia="Times New Roman" w:cs="Times New Roman"/>
          <w:spacing w:val="-6"/>
        </w:rPr>
        <w:t xml:space="preserve"> </w:t>
      </w:r>
      <w:r w:rsidRPr="00DA080A">
        <w:rPr>
          <w:rFonts w:eastAsia="Times New Roman" w:cs="Times New Roman"/>
          <w:spacing w:val="1"/>
        </w:rPr>
        <w:t>by</w:t>
      </w:r>
      <w:r w:rsidRPr="00DA080A">
        <w:rPr>
          <w:rFonts w:eastAsia="Times New Roman" w:cs="Times New Roman"/>
          <w:spacing w:val="-9"/>
        </w:rPr>
        <w:t xml:space="preserve"> </w:t>
      </w:r>
      <w:r w:rsidRPr="00DA080A">
        <w:rPr>
          <w:rFonts w:eastAsia="Times New Roman" w:cs="Times New Roman"/>
        </w:rPr>
        <w:t>individuals</w:t>
      </w:r>
      <w:r w:rsidRPr="00DA080A">
        <w:rPr>
          <w:rFonts w:eastAsia="Times New Roman" w:cs="Times New Roman"/>
          <w:spacing w:val="-6"/>
        </w:rPr>
        <w:t xml:space="preserve"> </w:t>
      </w:r>
      <w:r w:rsidRPr="00DA080A">
        <w:rPr>
          <w:rFonts w:eastAsia="Times New Roman" w:cs="Times New Roman"/>
        </w:rPr>
        <w:t>or</w:t>
      </w:r>
      <w:r w:rsidRPr="00DA080A">
        <w:rPr>
          <w:rFonts w:eastAsia="Times New Roman" w:cs="Times New Roman"/>
          <w:spacing w:val="-5"/>
        </w:rPr>
        <w:t xml:space="preserve"> </w:t>
      </w:r>
      <w:r w:rsidRPr="00DA080A">
        <w:rPr>
          <w:rFonts w:eastAsia="Times New Roman" w:cs="Times New Roman"/>
          <w:spacing w:val="-1"/>
        </w:rPr>
        <w:t>groups</w:t>
      </w:r>
      <w:r w:rsidRPr="00DA080A">
        <w:rPr>
          <w:rFonts w:eastAsia="Times New Roman" w:cs="Times New Roman"/>
          <w:spacing w:val="-6"/>
        </w:rPr>
        <w:t xml:space="preserve"> </w:t>
      </w:r>
      <w:r w:rsidRPr="00DA080A">
        <w:rPr>
          <w:rFonts w:eastAsia="Times New Roman" w:cs="Times New Roman"/>
        </w:rPr>
        <w:t>to</w:t>
      </w:r>
      <w:r w:rsidRPr="00DA080A">
        <w:rPr>
          <w:rFonts w:eastAsia="Times New Roman" w:cs="Times New Roman"/>
          <w:spacing w:val="-4"/>
        </w:rPr>
        <w:t xml:space="preserve"> </w:t>
      </w:r>
      <w:r w:rsidRPr="00DA080A">
        <w:rPr>
          <w:rFonts w:eastAsia="Times New Roman" w:cs="Times New Roman"/>
          <w:spacing w:val="-1"/>
        </w:rPr>
        <w:t>improve</w:t>
      </w:r>
      <w:r w:rsidRPr="00DA080A">
        <w:rPr>
          <w:rFonts w:eastAsia="Times New Roman" w:cs="Times New Roman"/>
          <w:spacing w:val="-5"/>
        </w:rPr>
        <w:t xml:space="preserve"> </w:t>
      </w:r>
      <w:r w:rsidRPr="00DA080A">
        <w:rPr>
          <w:rFonts w:eastAsia="Times New Roman" w:cs="Times New Roman"/>
        </w:rPr>
        <w:t>their</w:t>
      </w:r>
      <w:r w:rsidRPr="00DA080A">
        <w:rPr>
          <w:rFonts w:eastAsia="Times New Roman" w:cs="Times New Roman"/>
          <w:spacing w:val="-5"/>
        </w:rPr>
        <w:t xml:space="preserve"> </w:t>
      </w:r>
      <w:r w:rsidRPr="00DA080A">
        <w:rPr>
          <w:rFonts w:eastAsia="Times New Roman" w:cs="Times New Roman"/>
          <w:spacing w:val="-1"/>
        </w:rPr>
        <w:t>own</w:t>
      </w:r>
      <w:r w:rsidRPr="00DA080A">
        <w:rPr>
          <w:rFonts w:eastAsia="Times New Roman" w:cs="Times New Roman"/>
          <w:spacing w:val="-4"/>
        </w:rPr>
        <w:t xml:space="preserve"> </w:t>
      </w:r>
      <w:r w:rsidRPr="00DA080A">
        <w:rPr>
          <w:rFonts w:eastAsia="Times New Roman" w:cs="Times New Roman"/>
          <w:spacing w:val="-1"/>
        </w:rPr>
        <w:t>situation</w:t>
      </w:r>
      <w:r w:rsidRPr="00DA080A">
        <w:rPr>
          <w:rFonts w:eastAsia="Times New Roman" w:cs="Times New Roman"/>
          <w:spacing w:val="-6"/>
        </w:rPr>
        <w:t xml:space="preserve"> </w:t>
      </w:r>
      <w:r w:rsidRPr="00DA080A">
        <w:rPr>
          <w:rFonts w:eastAsia="Times New Roman" w:cs="Times New Roman"/>
        </w:rPr>
        <w:t>or</w:t>
      </w:r>
      <w:r w:rsidRPr="00DA080A">
        <w:rPr>
          <w:rFonts w:eastAsia="Times New Roman" w:cs="Times New Roman"/>
          <w:spacing w:val="88"/>
          <w:w w:val="99"/>
        </w:rPr>
        <w:t xml:space="preserve"> </w:t>
      </w:r>
      <w:r w:rsidRPr="00DA080A">
        <w:rPr>
          <w:rFonts w:eastAsia="Times New Roman" w:cs="Times New Roman"/>
          <w:spacing w:val="-1"/>
        </w:rPr>
        <w:t>someone</w:t>
      </w:r>
      <w:r w:rsidRPr="00DA080A">
        <w:rPr>
          <w:rFonts w:eastAsia="Times New Roman" w:cs="Times New Roman"/>
          <w:spacing w:val="-13"/>
        </w:rPr>
        <w:t xml:space="preserve"> </w:t>
      </w:r>
      <w:r w:rsidRPr="00DA080A">
        <w:rPr>
          <w:rFonts w:eastAsia="Times New Roman" w:cs="Times New Roman"/>
        </w:rPr>
        <w:t>else’s.</w:t>
      </w:r>
    </w:p>
    <w:p w14:paraId="5666DC6C" w14:textId="77777777" w:rsidR="00C14CD4" w:rsidRPr="00DA080A" w:rsidRDefault="00C14CD4" w:rsidP="00DA080A">
      <w:pPr>
        <w:spacing w:before="10"/>
        <w:jc w:val="both"/>
        <w:rPr>
          <w:rFonts w:eastAsia="Times New Roman" w:cs="Times New Roman"/>
        </w:rPr>
      </w:pPr>
    </w:p>
    <w:p w14:paraId="43230DCD" w14:textId="77777777" w:rsidR="00C14CD4" w:rsidRPr="00DA080A" w:rsidRDefault="008D11DE" w:rsidP="00DA080A">
      <w:pPr>
        <w:ind w:left="100"/>
        <w:jc w:val="both"/>
        <w:rPr>
          <w:rFonts w:eastAsia="Times New Roman" w:cs="Times New Roman"/>
        </w:rPr>
      </w:pPr>
      <w:r w:rsidRPr="00DA080A">
        <w:rPr>
          <w:b/>
        </w:rPr>
        <w:t>Community</w:t>
      </w:r>
      <w:r w:rsidRPr="00DA080A">
        <w:rPr>
          <w:b/>
          <w:spacing w:val="-6"/>
        </w:rPr>
        <w:t xml:space="preserve"> </w:t>
      </w:r>
      <w:r w:rsidRPr="00DA080A">
        <w:rPr>
          <w:b/>
          <w:spacing w:val="-1"/>
        </w:rPr>
        <w:t>Decision</w:t>
      </w:r>
      <w:r w:rsidRPr="00DA080A">
        <w:rPr>
          <w:b/>
          <w:spacing w:val="-7"/>
        </w:rPr>
        <w:t xml:space="preserve"> </w:t>
      </w:r>
      <w:r w:rsidRPr="00DA080A">
        <w:rPr>
          <w:b/>
        </w:rPr>
        <w:t>Making</w:t>
      </w:r>
      <w:r w:rsidRPr="00DA080A">
        <w:rPr>
          <w:b/>
          <w:spacing w:val="-2"/>
        </w:rPr>
        <w:t xml:space="preserve"> </w:t>
      </w:r>
      <w:r w:rsidRPr="00DA080A">
        <w:t>-</w:t>
      </w:r>
      <w:r w:rsidRPr="00DA080A">
        <w:rPr>
          <w:spacing w:val="-8"/>
        </w:rPr>
        <w:t xml:space="preserve"> </w:t>
      </w:r>
      <w:r w:rsidR="00FD583F">
        <w:t>P</w:t>
      </w:r>
      <w:r w:rsidRPr="00DA080A">
        <w:t>rocess</w:t>
      </w:r>
      <w:r w:rsidRPr="00DA080A">
        <w:rPr>
          <w:spacing w:val="-4"/>
        </w:rPr>
        <w:t xml:space="preserve"> </w:t>
      </w:r>
      <w:r w:rsidRPr="00DA080A">
        <w:rPr>
          <w:spacing w:val="-1"/>
        </w:rPr>
        <w:t>where</w:t>
      </w:r>
      <w:r w:rsidRPr="00DA080A">
        <w:rPr>
          <w:spacing w:val="-6"/>
        </w:rPr>
        <w:t xml:space="preserve"> </w:t>
      </w:r>
      <w:r w:rsidRPr="00DA080A">
        <w:rPr>
          <w:spacing w:val="-1"/>
        </w:rPr>
        <w:t>individuals</w:t>
      </w:r>
      <w:r w:rsidRPr="00DA080A">
        <w:rPr>
          <w:spacing w:val="-5"/>
        </w:rPr>
        <w:t xml:space="preserve"> </w:t>
      </w:r>
      <w:r w:rsidRPr="00DA080A">
        <w:rPr>
          <w:spacing w:val="-1"/>
        </w:rPr>
        <w:t>and</w:t>
      </w:r>
      <w:r w:rsidRPr="00DA080A">
        <w:rPr>
          <w:spacing w:val="-5"/>
        </w:rPr>
        <w:t xml:space="preserve"> </w:t>
      </w:r>
      <w:r w:rsidRPr="00DA080A">
        <w:t>communities</w:t>
      </w:r>
      <w:r w:rsidRPr="00DA080A">
        <w:rPr>
          <w:spacing w:val="-7"/>
        </w:rPr>
        <w:t xml:space="preserve"> </w:t>
      </w:r>
      <w:r w:rsidRPr="00DA080A">
        <w:t>gain</w:t>
      </w:r>
      <w:r w:rsidRPr="00DA080A">
        <w:rPr>
          <w:spacing w:val="-7"/>
        </w:rPr>
        <w:t xml:space="preserve"> </w:t>
      </w:r>
      <w:r w:rsidRPr="00DA080A">
        <w:rPr>
          <w:spacing w:val="-1"/>
        </w:rPr>
        <w:t>skills,</w:t>
      </w:r>
      <w:r w:rsidRPr="00DA080A">
        <w:rPr>
          <w:spacing w:val="-6"/>
        </w:rPr>
        <w:t xml:space="preserve"> </w:t>
      </w:r>
      <w:r w:rsidRPr="00DA080A">
        <w:rPr>
          <w:spacing w:val="-1"/>
        </w:rPr>
        <w:t>confidence</w:t>
      </w:r>
      <w:r w:rsidRPr="00DA080A">
        <w:rPr>
          <w:spacing w:val="-6"/>
        </w:rPr>
        <w:t xml:space="preserve"> </w:t>
      </w:r>
      <w:r w:rsidRPr="00DA080A">
        <w:rPr>
          <w:spacing w:val="-1"/>
        </w:rPr>
        <w:t>and</w:t>
      </w:r>
      <w:r w:rsidRPr="00DA080A">
        <w:rPr>
          <w:spacing w:val="-5"/>
        </w:rPr>
        <w:t xml:space="preserve"> </w:t>
      </w:r>
      <w:r w:rsidRPr="00DA080A">
        <w:rPr>
          <w:spacing w:val="-1"/>
        </w:rPr>
        <w:t>power</w:t>
      </w:r>
      <w:r w:rsidRPr="00DA080A">
        <w:rPr>
          <w:spacing w:val="-5"/>
        </w:rPr>
        <w:t xml:space="preserve"> </w:t>
      </w:r>
      <w:r w:rsidRPr="00DA080A">
        <w:t>that</w:t>
      </w:r>
      <w:r w:rsidRPr="00DA080A">
        <w:rPr>
          <w:spacing w:val="92"/>
          <w:w w:val="99"/>
        </w:rPr>
        <w:t xml:space="preserve"> </w:t>
      </w:r>
      <w:r w:rsidRPr="00DA080A">
        <w:t>enables</w:t>
      </w:r>
      <w:r w:rsidRPr="00DA080A">
        <w:rPr>
          <w:spacing w:val="-7"/>
        </w:rPr>
        <w:t xml:space="preserve"> </w:t>
      </w:r>
      <w:r w:rsidRPr="00DA080A">
        <w:t>them</w:t>
      </w:r>
      <w:r w:rsidRPr="00DA080A">
        <w:rPr>
          <w:spacing w:val="-8"/>
        </w:rPr>
        <w:t xml:space="preserve"> </w:t>
      </w:r>
      <w:r w:rsidRPr="00DA080A">
        <w:t>to</w:t>
      </w:r>
      <w:r w:rsidRPr="00DA080A">
        <w:rPr>
          <w:spacing w:val="-4"/>
        </w:rPr>
        <w:t xml:space="preserve"> </w:t>
      </w:r>
      <w:r w:rsidRPr="00DA080A">
        <w:t>exert</w:t>
      </w:r>
      <w:r w:rsidRPr="00DA080A">
        <w:rPr>
          <w:spacing w:val="-7"/>
        </w:rPr>
        <w:t xml:space="preserve"> </w:t>
      </w:r>
      <w:r w:rsidRPr="00DA080A">
        <w:t>control</w:t>
      </w:r>
      <w:r w:rsidRPr="00DA080A">
        <w:rPr>
          <w:spacing w:val="-6"/>
        </w:rPr>
        <w:t xml:space="preserve"> </w:t>
      </w:r>
      <w:r w:rsidRPr="00DA080A">
        <w:rPr>
          <w:spacing w:val="-1"/>
        </w:rPr>
        <w:t>over</w:t>
      </w:r>
      <w:r w:rsidRPr="00DA080A">
        <w:rPr>
          <w:spacing w:val="-4"/>
        </w:rPr>
        <w:t xml:space="preserve"> </w:t>
      </w:r>
      <w:r w:rsidRPr="00DA080A">
        <w:rPr>
          <w:spacing w:val="-1"/>
        </w:rPr>
        <w:t>their</w:t>
      </w:r>
      <w:r w:rsidRPr="00DA080A">
        <w:rPr>
          <w:spacing w:val="-4"/>
        </w:rPr>
        <w:t xml:space="preserve"> </w:t>
      </w:r>
      <w:r w:rsidRPr="00DA080A">
        <w:t>social</w:t>
      </w:r>
      <w:r w:rsidRPr="00DA080A">
        <w:rPr>
          <w:spacing w:val="-5"/>
        </w:rPr>
        <w:t xml:space="preserve"> </w:t>
      </w:r>
      <w:r w:rsidRPr="00DA080A">
        <w:rPr>
          <w:spacing w:val="-1"/>
        </w:rPr>
        <w:t>environment</w:t>
      </w:r>
      <w:r w:rsidRPr="00DA080A">
        <w:rPr>
          <w:spacing w:val="-6"/>
        </w:rPr>
        <w:t xml:space="preserve"> </w:t>
      </w:r>
      <w:r w:rsidRPr="00DA080A">
        <w:rPr>
          <w:spacing w:val="3"/>
        </w:rPr>
        <w:t>to</w:t>
      </w:r>
      <w:r w:rsidRPr="00DA080A">
        <w:rPr>
          <w:spacing w:val="-4"/>
        </w:rPr>
        <w:t xml:space="preserve"> </w:t>
      </w:r>
      <w:r w:rsidRPr="00DA080A">
        <w:rPr>
          <w:spacing w:val="-1"/>
        </w:rPr>
        <w:t>affect</w:t>
      </w:r>
      <w:r w:rsidRPr="00DA080A">
        <w:rPr>
          <w:spacing w:val="-6"/>
        </w:rPr>
        <w:t xml:space="preserve"> </w:t>
      </w:r>
      <w:r w:rsidRPr="00DA080A">
        <w:t>desired</w:t>
      </w:r>
      <w:r w:rsidRPr="00DA080A">
        <w:rPr>
          <w:spacing w:val="-5"/>
        </w:rPr>
        <w:t xml:space="preserve"> </w:t>
      </w:r>
      <w:r w:rsidRPr="00DA080A">
        <w:rPr>
          <w:spacing w:val="-1"/>
        </w:rPr>
        <w:t>change.</w:t>
      </w:r>
    </w:p>
    <w:p w14:paraId="32D540E6" w14:textId="77777777" w:rsidR="00C14CD4" w:rsidRPr="00DA080A" w:rsidRDefault="00C14CD4" w:rsidP="00DA080A">
      <w:pPr>
        <w:spacing w:before="1"/>
        <w:jc w:val="both"/>
        <w:rPr>
          <w:rFonts w:eastAsia="Times New Roman" w:cs="Times New Roman"/>
        </w:rPr>
      </w:pPr>
    </w:p>
    <w:p w14:paraId="3A277FB6" w14:textId="77777777" w:rsidR="00C14CD4" w:rsidRPr="00DA080A" w:rsidRDefault="008D11DE" w:rsidP="00DA080A">
      <w:pPr>
        <w:ind w:left="100"/>
        <w:jc w:val="both"/>
        <w:rPr>
          <w:rFonts w:eastAsia="Times New Roman" w:cs="Times New Roman"/>
        </w:rPr>
      </w:pPr>
      <w:r w:rsidRPr="00DA080A">
        <w:rPr>
          <w:b/>
        </w:rPr>
        <w:t>Community</w:t>
      </w:r>
      <w:r w:rsidRPr="00DA080A">
        <w:rPr>
          <w:b/>
          <w:spacing w:val="-6"/>
        </w:rPr>
        <w:t xml:space="preserve"> </w:t>
      </w:r>
      <w:r w:rsidRPr="00DA080A">
        <w:rPr>
          <w:b/>
          <w:spacing w:val="-1"/>
        </w:rPr>
        <w:t>Development</w:t>
      </w:r>
      <w:r w:rsidRPr="00DA080A">
        <w:rPr>
          <w:b/>
          <w:spacing w:val="-5"/>
        </w:rPr>
        <w:t xml:space="preserve"> </w:t>
      </w:r>
      <w:r w:rsidRPr="00DA080A">
        <w:t>-</w:t>
      </w:r>
      <w:r w:rsidRPr="00DA080A">
        <w:rPr>
          <w:spacing w:val="-8"/>
        </w:rPr>
        <w:t xml:space="preserve"> </w:t>
      </w:r>
      <w:r w:rsidR="00FD583F">
        <w:t>A</w:t>
      </w:r>
      <w:r w:rsidRPr="00DA080A">
        <w:rPr>
          <w:spacing w:val="-5"/>
        </w:rPr>
        <w:t xml:space="preserve"> </w:t>
      </w:r>
      <w:r w:rsidRPr="00DA080A">
        <w:t>strategy</w:t>
      </w:r>
      <w:r w:rsidRPr="00DA080A">
        <w:rPr>
          <w:spacing w:val="-7"/>
        </w:rPr>
        <w:t xml:space="preserve"> </w:t>
      </w:r>
      <w:r w:rsidRPr="00DA080A">
        <w:rPr>
          <w:spacing w:val="-1"/>
        </w:rPr>
        <w:t>involving</w:t>
      </w:r>
      <w:r w:rsidRPr="00DA080A">
        <w:rPr>
          <w:spacing w:val="-7"/>
        </w:rPr>
        <w:t xml:space="preserve"> </w:t>
      </w:r>
      <w:r w:rsidRPr="00DA080A">
        <w:t>"partnership"</w:t>
      </w:r>
      <w:r w:rsidRPr="00DA080A">
        <w:rPr>
          <w:spacing w:val="-5"/>
        </w:rPr>
        <w:t xml:space="preserve"> </w:t>
      </w:r>
      <w:r w:rsidRPr="00DA080A">
        <w:rPr>
          <w:spacing w:val="-1"/>
        </w:rPr>
        <w:t>with</w:t>
      </w:r>
      <w:r w:rsidRPr="00DA080A">
        <w:rPr>
          <w:spacing w:val="-7"/>
        </w:rPr>
        <w:t xml:space="preserve"> </w:t>
      </w:r>
      <w:r w:rsidRPr="00DA080A">
        <w:rPr>
          <w:spacing w:val="-1"/>
        </w:rPr>
        <w:t>community</w:t>
      </w:r>
      <w:r w:rsidRPr="00DA080A">
        <w:rPr>
          <w:spacing w:val="-6"/>
        </w:rPr>
        <w:t xml:space="preserve"> </w:t>
      </w:r>
      <w:r w:rsidRPr="00DA080A">
        <w:rPr>
          <w:spacing w:val="-1"/>
        </w:rPr>
        <w:t>members</w:t>
      </w:r>
      <w:r w:rsidRPr="00DA080A">
        <w:rPr>
          <w:spacing w:val="-7"/>
        </w:rPr>
        <w:t xml:space="preserve"> </w:t>
      </w:r>
      <w:r w:rsidRPr="00DA080A">
        <w:rPr>
          <w:spacing w:val="1"/>
        </w:rPr>
        <w:t>to</w:t>
      </w:r>
      <w:r w:rsidRPr="00DA080A">
        <w:rPr>
          <w:spacing w:val="-6"/>
        </w:rPr>
        <w:t xml:space="preserve"> </w:t>
      </w:r>
      <w:r w:rsidRPr="00DA080A">
        <w:rPr>
          <w:spacing w:val="-1"/>
        </w:rPr>
        <w:t>solve</w:t>
      </w:r>
      <w:r w:rsidRPr="00DA080A">
        <w:rPr>
          <w:spacing w:val="-6"/>
        </w:rPr>
        <w:t xml:space="preserve"> </w:t>
      </w:r>
      <w:r w:rsidRPr="00DA080A">
        <w:rPr>
          <w:spacing w:val="-1"/>
        </w:rPr>
        <w:t>problems</w:t>
      </w:r>
      <w:r w:rsidRPr="00DA080A">
        <w:rPr>
          <w:spacing w:val="-7"/>
        </w:rPr>
        <w:t xml:space="preserve"> </w:t>
      </w:r>
      <w:r w:rsidRPr="00DA080A">
        <w:t>and</w:t>
      </w:r>
      <w:r w:rsidRPr="00DA080A">
        <w:rPr>
          <w:spacing w:val="90"/>
          <w:w w:val="99"/>
        </w:rPr>
        <w:t xml:space="preserve"> </w:t>
      </w:r>
      <w:r w:rsidRPr="00DA080A">
        <w:rPr>
          <w:spacing w:val="-1"/>
        </w:rPr>
        <w:t>build</w:t>
      </w:r>
      <w:r w:rsidRPr="00DA080A">
        <w:rPr>
          <w:spacing w:val="-5"/>
        </w:rPr>
        <w:t xml:space="preserve"> </w:t>
      </w:r>
      <w:r w:rsidRPr="00DA080A">
        <w:rPr>
          <w:spacing w:val="-1"/>
        </w:rPr>
        <w:t>strength,</w:t>
      </w:r>
      <w:r w:rsidRPr="00DA080A">
        <w:rPr>
          <w:spacing w:val="-4"/>
        </w:rPr>
        <w:t xml:space="preserve"> </w:t>
      </w:r>
      <w:proofErr w:type="gramStart"/>
      <w:r w:rsidRPr="00DA080A">
        <w:t>self-</w:t>
      </w:r>
      <w:r w:rsidR="000E50C1" w:rsidRPr="00DA080A">
        <w:t>s</w:t>
      </w:r>
      <w:r w:rsidRPr="00DA080A">
        <w:t>ufficiency</w:t>
      </w:r>
      <w:proofErr w:type="gramEnd"/>
      <w:r w:rsidRPr="00DA080A">
        <w:rPr>
          <w:spacing w:val="-5"/>
        </w:rPr>
        <w:t xml:space="preserve"> </w:t>
      </w:r>
      <w:r w:rsidRPr="00DA080A">
        <w:rPr>
          <w:spacing w:val="-1"/>
        </w:rPr>
        <w:t>and wellbeing.</w:t>
      </w:r>
      <w:r w:rsidRPr="00DA080A">
        <w:rPr>
          <w:spacing w:val="41"/>
        </w:rPr>
        <w:t xml:space="preserve"> </w:t>
      </w:r>
      <w:r w:rsidRPr="00DA080A">
        <w:t>It</w:t>
      </w:r>
      <w:r w:rsidRPr="00DA080A">
        <w:rPr>
          <w:spacing w:val="-5"/>
        </w:rPr>
        <w:t xml:space="preserve"> </w:t>
      </w:r>
      <w:r w:rsidRPr="00DA080A">
        <w:t>is</w:t>
      </w:r>
      <w:r w:rsidRPr="00DA080A">
        <w:rPr>
          <w:spacing w:val="-5"/>
        </w:rPr>
        <w:t xml:space="preserve"> </w:t>
      </w:r>
      <w:r w:rsidRPr="00DA080A">
        <w:t>a</w:t>
      </w:r>
      <w:r w:rsidRPr="00DA080A">
        <w:rPr>
          <w:spacing w:val="-4"/>
        </w:rPr>
        <w:t xml:space="preserve"> </w:t>
      </w:r>
      <w:r w:rsidRPr="00DA080A">
        <w:rPr>
          <w:spacing w:val="-1"/>
        </w:rPr>
        <w:t xml:space="preserve">group </w:t>
      </w:r>
      <w:r w:rsidRPr="00DA080A">
        <w:t>of</w:t>
      </w:r>
      <w:r w:rsidRPr="00DA080A">
        <w:rPr>
          <w:spacing w:val="-6"/>
        </w:rPr>
        <w:t xml:space="preserve"> </w:t>
      </w:r>
      <w:r w:rsidRPr="00DA080A">
        <w:t>people</w:t>
      </w:r>
      <w:r w:rsidRPr="00DA080A">
        <w:rPr>
          <w:spacing w:val="-4"/>
        </w:rPr>
        <w:t xml:space="preserve"> </w:t>
      </w:r>
      <w:r w:rsidRPr="00DA080A">
        <w:t>in</w:t>
      </w:r>
      <w:r w:rsidRPr="00DA080A">
        <w:rPr>
          <w:spacing w:val="-6"/>
        </w:rPr>
        <w:t xml:space="preserve"> </w:t>
      </w:r>
      <w:r w:rsidRPr="00DA080A">
        <w:t>a</w:t>
      </w:r>
      <w:r w:rsidRPr="00DA080A">
        <w:rPr>
          <w:spacing w:val="-5"/>
        </w:rPr>
        <w:t xml:space="preserve"> </w:t>
      </w:r>
      <w:r w:rsidRPr="00DA080A">
        <w:rPr>
          <w:spacing w:val="-1"/>
        </w:rPr>
        <w:t>specific</w:t>
      </w:r>
      <w:r w:rsidRPr="00DA080A">
        <w:rPr>
          <w:spacing w:val="-4"/>
        </w:rPr>
        <w:t xml:space="preserve"> </w:t>
      </w:r>
      <w:r w:rsidRPr="00DA080A">
        <w:t>locality</w:t>
      </w:r>
      <w:r w:rsidRPr="00DA080A">
        <w:rPr>
          <w:spacing w:val="-5"/>
        </w:rPr>
        <w:t xml:space="preserve"> </w:t>
      </w:r>
      <w:r w:rsidRPr="00DA080A">
        <w:rPr>
          <w:spacing w:val="-1"/>
        </w:rPr>
        <w:t>initiating</w:t>
      </w:r>
      <w:r w:rsidRPr="00DA080A">
        <w:rPr>
          <w:spacing w:val="-5"/>
        </w:rPr>
        <w:t xml:space="preserve"> </w:t>
      </w:r>
      <w:r w:rsidRPr="00DA080A">
        <w:t>a</w:t>
      </w:r>
      <w:r w:rsidRPr="00DA080A">
        <w:rPr>
          <w:spacing w:val="-1"/>
        </w:rPr>
        <w:t xml:space="preserve"> </w:t>
      </w:r>
      <w:r w:rsidRPr="00DA080A">
        <w:t>social</w:t>
      </w:r>
      <w:r w:rsidRPr="00DA080A">
        <w:rPr>
          <w:spacing w:val="-4"/>
        </w:rPr>
        <w:t xml:space="preserve"> </w:t>
      </w:r>
      <w:r w:rsidRPr="00DA080A">
        <w:t>action</w:t>
      </w:r>
      <w:r w:rsidRPr="00DA080A">
        <w:rPr>
          <w:spacing w:val="93"/>
          <w:w w:val="99"/>
        </w:rPr>
        <w:t xml:space="preserve"> </w:t>
      </w:r>
      <w:r w:rsidRPr="00DA080A">
        <w:rPr>
          <w:spacing w:val="-1"/>
        </w:rPr>
        <w:t>to</w:t>
      </w:r>
      <w:r w:rsidRPr="00DA080A">
        <w:rPr>
          <w:spacing w:val="-6"/>
        </w:rPr>
        <w:t xml:space="preserve"> </w:t>
      </w:r>
      <w:r w:rsidRPr="00DA080A">
        <w:rPr>
          <w:spacing w:val="-1"/>
        </w:rPr>
        <w:t>change</w:t>
      </w:r>
      <w:r w:rsidRPr="00DA080A">
        <w:rPr>
          <w:spacing w:val="-5"/>
        </w:rPr>
        <w:t xml:space="preserve"> </w:t>
      </w:r>
      <w:r w:rsidRPr="00DA080A">
        <w:rPr>
          <w:spacing w:val="-1"/>
        </w:rPr>
        <w:t>their</w:t>
      </w:r>
      <w:r w:rsidRPr="00DA080A">
        <w:rPr>
          <w:spacing w:val="-5"/>
        </w:rPr>
        <w:t xml:space="preserve"> </w:t>
      </w:r>
      <w:r w:rsidRPr="00DA080A">
        <w:t>economic</w:t>
      </w:r>
      <w:r w:rsidRPr="00DA080A">
        <w:rPr>
          <w:spacing w:val="-1"/>
        </w:rPr>
        <w:t>,</w:t>
      </w:r>
      <w:r w:rsidRPr="00DA080A">
        <w:rPr>
          <w:spacing w:val="-6"/>
        </w:rPr>
        <w:t xml:space="preserve"> </w:t>
      </w:r>
      <w:r w:rsidRPr="00DA080A">
        <w:t>social,</w:t>
      </w:r>
      <w:r w:rsidRPr="00DA080A">
        <w:rPr>
          <w:spacing w:val="-5"/>
        </w:rPr>
        <w:t xml:space="preserve"> </w:t>
      </w:r>
      <w:r w:rsidRPr="00DA080A">
        <w:rPr>
          <w:spacing w:val="-1"/>
        </w:rPr>
        <w:t>cultural</w:t>
      </w:r>
      <w:r w:rsidRPr="00DA080A">
        <w:rPr>
          <w:spacing w:val="-6"/>
        </w:rPr>
        <w:t xml:space="preserve"> </w:t>
      </w:r>
      <w:r w:rsidRPr="00DA080A">
        <w:t>and/or</w:t>
      </w:r>
      <w:r w:rsidRPr="00DA080A">
        <w:rPr>
          <w:spacing w:val="-6"/>
        </w:rPr>
        <w:t xml:space="preserve"> </w:t>
      </w:r>
      <w:r w:rsidRPr="00DA080A">
        <w:rPr>
          <w:spacing w:val="-1"/>
        </w:rPr>
        <w:t>environmental</w:t>
      </w:r>
      <w:r w:rsidRPr="00DA080A">
        <w:rPr>
          <w:spacing w:val="-6"/>
        </w:rPr>
        <w:t xml:space="preserve"> </w:t>
      </w:r>
      <w:r w:rsidRPr="00DA080A">
        <w:rPr>
          <w:spacing w:val="-1"/>
        </w:rPr>
        <w:t>situation.</w:t>
      </w:r>
      <w:r w:rsidR="000E50C1" w:rsidRPr="00DA080A">
        <w:rPr>
          <w:spacing w:val="-1"/>
        </w:rPr>
        <w:t xml:space="preserve"> </w:t>
      </w:r>
      <w:r w:rsidRPr="00DA080A">
        <w:t>Support</w:t>
      </w:r>
      <w:r w:rsidRPr="00DA080A">
        <w:rPr>
          <w:spacing w:val="-7"/>
        </w:rPr>
        <w:t xml:space="preserve"> </w:t>
      </w:r>
      <w:r w:rsidRPr="00DA080A">
        <w:rPr>
          <w:spacing w:val="-1"/>
        </w:rPr>
        <w:t>and</w:t>
      </w:r>
      <w:r w:rsidRPr="00DA080A">
        <w:rPr>
          <w:spacing w:val="-5"/>
        </w:rPr>
        <w:t xml:space="preserve"> </w:t>
      </w:r>
      <w:r w:rsidRPr="00DA080A">
        <w:rPr>
          <w:spacing w:val="-1"/>
        </w:rPr>
        <w:t>services</w:t>
      </w:r>
      <w:r w:rsidRPr="00DA080A">
        <w:rPr>
          <w:spacing w:val="-6"/>
        </w:rPr>
        <w:t xml:space="preserve"> </w:t>
      </w:r>
      <w:r w:rsidRPr="00DA080A">
        <w:t>are</w:t>
      </w:r>
      <w:r w:rsidRPr="00DA080A">
        <w:rPr>
          <w:spacing w:val="-6"/>
        </w:rPr>
        <w:t xml:space="preserve"> </w:t>
      </w:r>
      <w:r w:rsidRPr="00DA080A">
        <w:t>driven</w:t>
      </w:r>
      <w:r w:rsidRPr="00DA080A">
        <w:rPr>
          <w:spacing w:val="-7"/>
        </w:rPr>
        <w:t xml:space="preserve"> </w:t>
      </w:r>
      <w:r w:rsidRPr="00DA080A">
        <w:rPr>
          <w:spacing w:val="1"/>
        </w:rPr>
        <w:t>by</w:t>
      </w:r>
      <w:r w:rsidRPr="00DA080A">
        <w:rPr>
          <w:spacing w:val="-9"/>
        </w:rPr>
        <w:t xml:space="preserve"> </w:t>
      </w:r>
      <w:r w:rsidRPr="00DA080A">
        <w:t>the</w:t>
      </w:r>
      <w:r w:rsidRPr="00DA080A">
        <w:rPr>
          <w:spacing w:val="-6"/>
        </w:rPr>
        <w:t xml:space="preserve"> </w:t>
      </w:r>
      <w:r w:rsidRPr="00DA080A">
        <w:rPr>
          <w:spacing w:val="-1"/>
        </w:rPr>
        <w:t>community.</w:t>
      </w:r>
      <w:r w:rsidRPr="00DA080A">
        <w:rPr>
          <w:spacing w:val="-3"/>
        </w:rPr>
        <w:t xml:space="preserve"> </w:t>
      </w:r>
      <w:r w:rsidRPr="00DA080A">
        <w:rPr>
          <w:spacing w:val="-1"/>
        </w:rPr>
        <w:t>Agreements</w:t>
      </w:r>
      <w:r w:rsidRPr="00DA080A">
        <w:rPr>
          <w:spacing w:val="-6"/>
        </w:rPr>
        <w:t xml:space="preserve"> </w:t>
      </w:r>
      <w:r w:rsidRPr="00DA080A">
        <w:t>are</w:t>
      </w:r>
      <w:r w:rsidRPr="00DA080A">
        <w:rPr>
          <w:spacing w:val="-6"/>
        </w:rPr>
        <w:t xml:space="preserve"> </w:t>
      </w:r>
      <w:r w:rsidRPr="00DA080A">
        <w:rPr>
          <w:spacing w:val="-1"/>
        </w:rPr>
        <w:t>reached</w:t>
      </w:r>
      <w:r w:rsidRPr="00DA080A">
        <w:rPr>
          <w:spacing w:val="-5"/>
        </w:rPr>
        <w:t xml:space="preserve"> </w:t>
      </w:r>
      <w:r w:rsidRPr="00DA080A">
        <w:t>on</w:t>
      </w:r>
      <w:r w:rsidRPr="00DA080A">
        <w:rPr>
          <w:spacing w:val="-6"/>
        </w:rPr>
        <w:t xml:space="preserve"> </w:t>
      </w:r>
      <w:r w:rsidRPr="00DA080A">
        <w:t>re-definition</w:t>
      </w:r>
      <w:r w:rsidRPr="00DA080A">
        <w:rPr>
          <w:spacing w:val="-7"/>
        </w:rPr>
        <w:t xml:space="preserve"> </w:t>
      </w:r>
      <w:r w:rsidRPr="00DA080A">
        <w:t>of</w:t>
      </w:r>
      <w:r w:rsidRPr="00DA080A">
        <w:rPr>
          <w:spacing w:val="-7"/>
        </w:rPr>
        <w:t xml:space="preserve"> </w:t>
      </w:r>
      <w:r w:rsidRPr="00DA080A">
        <w:t>power.</w:t>
      </w:r>
      <w:r w:rsidRPr="00DA080A">
        <w:rPr>
          <w:spacing w:val="-6"/>
        </w:rPr>
        <w:t xml:space="preserve"> </w:t>
      </w:r>
      <w:r w:rsidRPr="00DA080A">
        <w:t>Community</w:t>
      </w:r>
      <w:r w:rsidRPr="00DA080A">
        <w:rPr>
          <w:spacing w:val="82"/>
          <w:w w:val="99"/>
        </w:rPr>
        <w:t xml:space="preserve"> </w:t>
      </w:r>
      <w:r w:rsidRPr="00DA080A">
        <w:rPr>
          <w:spacing w:val="-1"/>
        </w:rPr>
        <w:t>development</w:t>
      </w:r>
      <w:r w:rsidRPr="00DA080A">
        <w:rPr>
          <w:spacing w:val="-7"/>
        </w:rPr>
        <w:t xml:space="preserve"> </w:t>
      </w:r>
      <w:r w:rsidRPr="00DA080A">
        <w:rPr>
          <w:spacing w:val="1"/>
        </w:rPr>
        <w:t>is</w:t>
      </w:r>
      <w:r w:rsidRPr="00DA080A">
        <w:rPr>
          <w:spacing w:val="-7"/>
        </w:rPr>
        <w:t xml:space="preserve"> </w:t>
      </w:r>
      <w:r w:rsidRPr="00DA080A">
        <w:t>an</w:t>
      </w:r>
      <w:r w:rsidRPr="00DA080A">
        <w:rPr>
          <w:spacing w:val="-7"/>
        </w:rPr>
        <w:t xml:space="preserve"> </w:t>
      </w:r>
      <w:r w:rsidRPr="00DA080A">
        <w:t>important</w:t>
      </w:r>
      <w:r w:rsidRPr="00DA080A">
        <w:rPr>
          <w:spacing w:val="-7"/>
        </w:rPr>
        <w:t xml:space="preserve"> </w:t>
      </w:r>
      <w:r w:rsidRPr="00DA080A">
        <w:rPr>
          <w:spacing w:val="1"/>
        </w:rPr>
        <w:t>process</w:t>
      </w:r>
      <w:r w:rsidRPr="00DA080A">
        <w:rPr>
          <w:spacing w:val="-7"/>
        </w:rPr>
        <w:t xml:space="preserve"> </w:t>
      </w:r>
      <w:r w:rsidRPr="00DA080A">
        <w:rPr>
          <w:spacing w:val="-1"/>
        </w:rPr>
        <w:t>for</w:t>
      </w:r>
      <w:r w:rsidRPr="00DA080A">
        <w:rPr>
          <w:spacing w:val="-7"/>
        </w:rPr>
        <w:t xml:space="preserve"> </w:t>
      </w:r>
      <w:r w:rsidRPr="00DA080A">
        <w:rPr>
          <w:spacing w:val="-1"/>
        </w:rPr>
        <w:t>individual</w:t>
      </w:r>
      <w:r w:rsidRPr="00DA080A">
        <w:rPr>
          <w:spacing w:val="-6"/>
        </w:rPr>
        <w:t xml:space="preserve"> </w:t>
      </w:r>
      <w:r w:rsidRPr="00DA080A">
        <w:t>and</w:t>
      </w:r>
      <w:r w:rsidRPr="00DA080A">
        <w:rPr>
          <w:spacing w:val="-5"/>
        </w:rPr>
        <w:t xml:space="preserve"> </w:t>
      </w:r>
      <w:r w:rsidRPr="00DA080A">
        <w:rPr>
          <w:spacing w:val="-1"/>
        </w:rPr>
        <w:t>collective</w:t>
      </w:r>
      <w:r w:rsidRPr="00DA080A">
        <w:rPr>
          <w:spacing w:val="-6"/>
        </w:rPr>
        <w:t xml:space="preserve"> </w:t>
      </w:r>
      <w:r w:rsidRPr="00DA080A">
        <w:rPr>
          <w:spacing w:val="-1"/>
        </w:rPr>
        <w:t>growth.</w:t>
      </w:r>
    </w:p>
    <w:p w14:paraId="185B3FE3" w14:textId="77777777" w:rsidR="00C14CD4" w:rsidRPr="00DA080A" w:rsidRDefault="00C14CD4" w:rsidP="00DA080A">
      <w:pPr>
        <w:spacing w:before="1"/>
        <w:jc w:val="both"/>
        <w:rPr>
          <w:rFonts w:eastAsia="Times New Roman" w:cs="Times New Roman"/>
        </w:rPr>
      </w:pPr>
    </w:p>
    <w:p w14:paraId="7FAEA7F9" w14:textId="77777777" w:rsidR="00C14CD4" w:rsidRPr="00DA080A" w:rsidRDefault="008D11DE" w:rsidP="00DA080A">
      <w:pPr>
        <w:ind w:left="100"/>
        <w:jc w:val="both"/>
        <w:rPr>
          <w:rFonts w:eastAsia="Times New Roman" w:cs="Times New Roman"/>
        </w:rPr>
      </w:pPr>
      <w:r w:rsidRPr="00DA080A">
        <w:rPr>
          <w:b/>
        </w:rPr>
        <w:t>Community-Based</w:t>
      </w:r>
      <w:r w:rsidRPr="00DA080A">
        <w:rPr>
          <w:b/>
          <w:spacing w:val="-6"/>
        </w:rPr>
        <w:t xml:space="preserve"> </w:t>
      </w:r>
      <w:r w:rsidRPr="00DA080A">
        <w:t>-</w:t>
      </w:r>
      <w:r w:rsidRPr="00DA080A">
        <w:rPr>
          <w:spacing w:val="-7"/>
        </w:rPr>
        <w:t xml:space="preserve"> </w:t>
      </w:r>
      <w:r w:rsidRPr="00DA080A">
        <w:t>The</w:t>
      </w:r>
      <w:r w:rsidRPr="00DA080A">
        <w:rPr>
          <w:spacing w:val="-5"/>
        </w:rPr>
        <w:t xml:space="preserve"> </w:t>
      </w:r>
      <w:r w:rsidRPr="00DA080A">
        <w:t>principle</w:t>
      </w:r>
      <w:r w:rsidRPr="00DA080A">
        <w:rPr>
          <w:spacing w:val="-6"/>
        </w:rPr>
        <w:t xml:space="preserve"> </w:t>
      </w:r>
      <w:r w:rsidRPr="00DA080A">
        <w:t>of</w:t>
      </w:r>
      <w:r w:rsidRPr="00DA080A">
        <w:rPr>
          <w:spacing w:val="-7"/>
        </w:rPr>
        <w:t xml:space="preserve"> </w:t>
      </w:r>
      <w:r w:rsidRPr="00DA080A">
        <w:t>community-based</w:t>
      </w:r>
      <w:r w:rsidRPr="00DA080A">
        <w:rPr>
          <w:spacing w:val="-4"/>
        </w:rPr>
        <w:t xml:space="preserve"> </w:t>
      </w:r>
      <w:r w:rsidRPr="00DA080A">
        <w:t>refers</w:t>
      </w:r>
      <w:r w:rsidRPr="00DA080A">
        <w:rPr>
          <w:spacing w:val="-7"/>
        </w:rPr>
        <w:t xml:space="preserve"> </w:t>
      </w:r>
      <w:r w:rsidRPr="00DA080A">
        <w:rPr>
          <w:spacing w:val="-1"/>
        </w:rPr>
        <w:t>not</w:t>
      </w:r>
      <w:r w:rsidRPr="00DA080A">
        <w:rPr>
          <w:spacing w:val="-6"/>
        </w:rPr>
        <w:t xml:space="preserve"> </w:t>
      </w:r>
      <w:r w:rsidRPr="00DA080A">
        <w:t>only</w:t>
      </w:r>
      <w:r w:rsidRPr="00DA080A">
        <w:rPr>
          <w:spacing w:val="-6"/>
        </w:rPr>
        <w:t xml:space="preserve"> </w:t>
      </w:r>
      <w:r w:rsidRPr="00DA080A">
        <w:t>to</w:t>
      </w:r>
      <w:r w:rsidRPr="00DA080A">
        <w:rPr>
          <w:spacing w:val="-5"/>
        </w:rPr>
        <w:t xml:space="preserve"> </w:t>
      </w:r>
      <w:r w:rsidRPr="00DA080A">
        <w:rPr>
          <w:spacing w:val="-1"/>
        </w:rPr>
        <w:t>the</w:t>
      </w:r>
      <w:r w:rsidRPr="00DA080A">
        <w:rPr>
          <w:spacing w:val="-5"/>
        </w:rPr>
        <w:t xml:space="preserve"> </w:t>
      </w:r>
      <w:r w:rsidRPr="00DA080A">
        <w:t>location</w:t>
      </w:r>
      <w:r w:rsidRPr="00DA080A">
        <w:rPr>
          <w:spacing w:val="-6"/>
        </w:rPr>
        <w:t xml:space="preserve"> </w:t>
      </w:r>
      <w:r w:rsidRPr="00DA080A">
        <w:t>of</w:t>
      </w:r>
      <w:r w:rsidRPr="00DA080A">
        <w:rPr>
          <w:spacing w:val="-8"/>
        </w:rPr>
        <w:t xml:space="preserve"> </w:t>
      </w:r>
      <w:r w:rsidRPr="00DA080A">
        <w:t>programs</w:t>
      </w:r>
      <w:r w:rsidRPr="00DA080A">
        <w:rPr>
          <w:spacing w:val="-6"/>
        </w:rPr>
        <w:t xml:space="preserve"> </w:t>
      </w:r>
      <w:r w:rsidRPr="00DA080A">
        <w:t>and</w:t>
      </w:r>
      <w:r w:rsidRPr="00DA080A">
        <w:rPr>
          <w:spacing w:val="-4"/>
        </w:rPr>
        <w:t xml:space="preserve"> </w:t>
      </w:r>
      <w:r w:rsidRPr="00DA080A">
        <w:t>services</w:t>
      </w:r>
      <w:r w:rsidRPr="00DA080A">
        <w:rPr>
          <w:spacing w:val="-7"/>
        </w:rPr>
        <w:t xml:space="preserve"> </w:t>
      </w:r>
      <w:r w:rsidRPr="00DA080A">
        <w:rPr>
          <w:spacing w:val="-1"/>
        </w:rPr>
        <w:t>but</w:t>
      </w:r>
      <w:r w:rsidRPr="00DA080A">
        <w:rPr>
          <w:spacing w:val="24"/>
          <w:w w:val="99"/>
        </w:rPr>
        <w:t xml:space="preserve"> </w:t>
      </w:r>
      <w:r w:rsidRPr="00DA080A">
        <w:rPr>
          <w:spacing w:val="-1"/>
        </w:rPr>
        <w:t>the</w:t>
      </w:r>
      <w:r w:rsidRPr="00DA080A">
        <w:rPr>
          <w:spacing w:val="-3"/>
        </w:rPr>
        <w:t xml:space="preserve"> </w:t>
      </w:r>
      <w:r w:rsidRPr="00DA080A">
        <w:rPr>
          <w:spacing w:val="-1"/>
        </w:rPr>
        <w:t>way</w:t>
      </w:r>
      <w:r w:rsidRPr="00DA080A">
        <w:rPr>
          <w:spacing w:val="-10"/>
        </w:rPr>
        <w:t xml:space="preserve"> </w:t>
      </w:r>
      <w:r w:rsidRPr="00DA080A">
        <w:rPr>
          <w:spacing w:val="1"/>
        </w:rPr>
        <w:t>in</w:t>
      </w:r>
      <w:r w:rsidRPr="00DA080A">
        <w:rPr>
          <w:spacing w:val="-4"/>
        </w:rPr>
        <w:t xml:space="preserve"> </w:t>
      </w:r>
      <w:r w:rsidRPr="00DA080A">
        <w:t>which</w:t>
      </w:r>
      <w:r w:rsidRPr="00DA080A">
        <w:rPr>
          <w:spacing w:val="-7"/>
        </w:rPr>
        <w:t xml:space="preserve"> </w:t>
      </w:r>
      <w:r w:rsidRPr="00DA080A">
        <w:t>they</w:t>
      </w:r>
      <w:r w:rsidRPr="00DA080A">
        <w:rPr>
          <w:spacing w:val="-6"/>
        </w:rPr>
        <w:t xml:space="preserve"> </w:t>
      </w:r>
      <w:r w:rsidRPr="00DA080A">
        <w:t>are</w:t>
      </w:r>
      <w:r w:rsidRPr="00DA080A">
        <w:rPr>
          <w:spacing w:val="-6"/>
        </w:rPr>
        <w:t xml:space="preserve"> </w:t>
      </w:r>
      <w:r w:rsidRPr="00DA080A">
        <w:t>planned</w:t>
      </w:r>
      <w:r w:rsidRPr="00DA080A">
        <w:rPr>
          <w:spacing w:val="-4"/>
        </w:rPr>
        <w:t xml:space="preserve"> </w:t>
      </w:r>
      <w:r w:rsidRPr="00DA080A">
        <w:rPr>
          <w:spacing w:val="-1"/>
        </w:rPr>
        <w:t>and</w:t>
      </w:r>
      <w:r w:rsidRPr="00DA080A">
        <w:rPr>
          <w:spacing w:val="-5"/>
        </w:rPr>
        <w:t xml:space="preserve"> </w:t>
      </w:r>
      <w:r w:rsidRPr="00DA080A">
        <w:t>implemented.</w:t>
      </w:r>
      <w:r w:rsidRPr="00DA080A">
        <w:rPr>
          <w:spacing w:val="-6"/>
        </w:rPr>
        <w:t xml:space="preserve"> </w:t>
      </w:r>
      <w:r w:rsidRPr="00DA080A">
        <w:t>Community-based</w:t>
      </w:r>
      <w:r w:rsidRPr="00DA080A">
        <w:rPr>
          <w:spacing w:val="-4"/>
        </w:rPr>
        <w:t xml:space="preserve"> </w:t>
      </w:r>
      <w:r w:rsidRPr="00DA080A">
        <w:rPr>
          <w:spacing w:val="-1"/>
        </w:rPr>
        <w:t>programs</w:t>
      </w:r>
      <w:r w:rsidRPr="00DA080A">
        <w:rPr>
          <w:spacing w:val="-7"/>
        </w:rPr>
        <w:t xml:space="preserve"> </w:t>
      </w:r>
      <w:r w:rsidRPr="00DA080A">
        <w:t>begin</w:t>
      </w:r>
      <w:r w:rsidRPr="00DA080A">
        <w:rPr>
          <w:spacing w:val="-4"/>
        </w:rPr>
        <w:t xml:space="preserve"> </w:t>
      </w:r>
      <w:r w:rsidRPr="00DA080A">
        <w:t>with</w:t>
      </w:r>
      <w:r w:rsidRPr="00DA080A">
        <w:rPr>
          <w:spacing w:val="-8"/>
        </w:rPr>
        <w:t xml:space="preserve"> </w:t>
      </w:r>
      <w:r w:rsidRPr="00DA080A">
        <w:t>an</w:t>
      </w:r>
      <w:r w:rsidRPr="00DA080A">
        <w:rPr>
          <w:spacing w:val="-5"/>
        </w:rPr>
        <w:t xml:space="preserve"> </w:t>
      </w:r>
      <w:r w:rsidRPr="00DA080A">
        <w:t>understanding</w:t>
      </w:r>
      <w:r w:rsidRPr="00DA080A">
        <w:rPr>
          <w:spacing w:val="-6"/>
        </w:rPr>
        <w:t xml:space="preserve"> </w:t>
      </w:r>
      <w:r w:rsidRPr="00DA080A">
        <w:rPr>
          <w:spacing w:val="1"/>
        </w:rPr>
        <w:t>of</w:t>
      </w:r>
      <w:r w:rsidRPr="00DA080A">
        <w:rPr>
          <w:spacing w:val="44"/>
          <w:w w:val="99"/>
        </w:rPr>
        <w:t xml:space="preserve"> </w:t>
      </w:r>
      <w:r w:rsidRPr="00DA080A">
        <w:rPr>
          <w:spacing w:val="-1"/>
        </w:rPr>
        <w:t>the</w:t>
      </w:r>
      <w:r w:rsidRPr="00DA080A">
        <w:rPr>
          <w:spacing w:val="-6"/>
        </w:rPr>
        <w:t xml:space="preserve"> </w:t>
      </w:r>
      <w:r w:rsidRPr="00DA080A">
        <w:rPr>
          <w:spacing w:val="-1"/>
        </w:rPr>
        <w:t>context</w:t>
      </w:r>
      <w:r w:rsidRPr="00DA080A">
        <w:rPr>
          <w:spacing w:val="-6"/>
        </w:rPr>
        <w:t xml:space="preserve"> </w:t>
      </w:r>
      <w:r w:rsidRPr="00DA080A">
        <w:t>of</w:t>
      </w:r>
      <w:r w:rsidRPr="00DA080A">
        <w:rPr>
          <w:spacing w:val="-7"/>
        </w:rPr>
        <w:t xml:space="preserve"> </w:t>
      </w:r>
      <w:r w:rsidRPr="00DA080A">
        <w:t>a</w:t>
      </w:r>
      <w:r w:rsidRPr="00DA080A">
        <w:rPr>
          <w:spacing w:val="-5"/>
        </w:rPr>
        <w:t xml:space="preserve"> </w:t>
      </w:r>
      <w:r w:rsidRPr="00DA080A">
        <w:t>particular</w:t>
      </w:r>
      <w:r w:rsidRPr="00DA080A">
        <w:rPr>
          <w:spacing w:val="-4"/>
        </w:rPr>
        <w:t xml:space="preserve"> </w:t>
      </w:r>
      <w:r w:rsidRPr="00DA080A">
        <w:rPr>
          <w:spacing w:val="-1"/>
        </w:rPr>
        <w:t>community.</w:t>
      </w:r>
      <w:r w:rsidRPr="00DA080A">
        <w:rPr>
          <w:spacing w:val="-6"/>
        </w:rPr>
        <w:t xml:space="preserve"> </w:t>
      </w:r>
      <w:r w:rsidRPr="00DA080A">
        <w:t>Community</w:t>
      </w:r>
      <w:r w:rsidRPr="00DA080A">
        <w:rPr>
          <w:spacing w:val="-4"/>
        </w:rPr>
        <w:t xml:space="preserve"> </w:t>
      </w:r>
      <w:r w:rsidRPr="00DA080A">
        <w:rPr>
          <w:spacing w:val="-1"/>
        </w:rPr>
        <w:t>members</w:t>
      </w:r>
      <w:r w:rsidRPr="00DA080A">
        <w:rPr>
          <w:spacing w:val="-4"/>
        </w:rPr>
        <w:t xml:space="preserve"> </w:t>
      </w:r>
      <w:r w:rsidRPr="00DA080A">
        <w:rPr>
          <w:spacing w:val="-1"/>
        </w:rPr>
        <w:t>define</w:t>
      </w:r>
      <w:r w:rsidRPr="00DA080A">
        <w:rPr>
          <w:spacing w:val="-5"/>
        </w:rPr>
        <w:t xml:space="preserve"> </w:t>
      </w:r>
      <w:r w:rsidRPr="00DA080A">
        <w:t>the</w:t>
      </w:r>
      <w:r w:rsidRPr="00DA080A">
        <w:rPr>
          <w:spacing w:val="-5"/>
        </w:rPr>
        <w:t xml:space="preserve"> </w:t>
      </w:r>
      <w:r w:rsidRPr="00DA080A">
        <w:rPr>
          <w:spacing w:val="-1"/>
        </w:rPr>
        <w:t>needs</w:t>
      </w:r>
      <w:r w:rsidRPr="00DA080A">
        <w:rPr>
          <w:spacing w:val="-6"/>
        </w:rPr>
        <w:t xml:space="preserve"> </w:t>
      </w:r>
      <w:r w:rsidRPr="00DA080A">
        <w:rPr>
          <w:spacing w:val="1"/>
        </w:rPr>
        <w:t>of</w:t>
      </w:r>
      <w:r w:rsidRPr="00DA080A">
        <w:rPr>
          <w:spacing w:val="-7"/>
        </w:rPr>
        <w:t xml:space="preserve"> </w:t>
      </w:r>
      <w:r w:rsidRPr="00DA080A">
        <w:rPr>
          <w:spacing w:val="-1"/>
        </w:rPr>
        <w:t>the</w:t>
      </w:r>
      <w:r w:rsidRPr="00DA080A">
        <w:rPr>
          <w:spacing w:val="-5"/>
        </w:rPr>
        <w:t xml:space="preserve"> </w:t>
      </w:r>
      <w:r w:rsidRPr="00DA080A">
        <w:t>community</w:t>
      </w:r>
      <w:r w:rsidRPr="00DA080A">
        <w:rPr>
          <w:spacing w:val="-9"/>
        </w:rPr>
        <w:t xml:space="preserve"> </w:t>
      </w:r>
      <w:r w:rsidRPr="00DA080A">
        <w:t>and</w:t>
      </w:r>
      <w:r w:rsidRPr="00DA080A">
        <w:rPr>
          <w:spacing w:val="-5"/>
        </w:rPr>
        <w:t xml:space="preserve"> </w:t>
      </w:r>
      <w:r w:rsidRPr="00DA080A">
        <w:t>provide</w:t>
      </w:r>
      <w:r w:rsidRPr="00DA080A">
        <w:rPr>
          <w:spacing w:val="-5"/>
        </w:rPr>
        <w:t xml:space="preserve"> </w:t>
      </w:r>
      <w:r w:rsidRPr="00DA080A">
        <w:rPr>
          <w:spacing w:val="-1"/>
        </w:rPr>
        <w:t>input</w:t>
      </w:r>
      <w:r w:rsidRPr="00DA080A">
        <w:rPr>
          <w:spacing w:val="69"/>
          <w:w w:val="99"/>
        </w:rPr>
        <w:t xml:space="preserve"> </w:t>
      </w:r>
      <w:r w:rsidRPr="00DA080A">
        <w:rPr>
          <w:spacing w:val="-1"/>
        </w:rPr>
        <w:t>into</w:t>
      </w:r>
      <w:r w:rsidRPr="00DA080A">
        <w:rPr>
          <w:spacing w:val="-5"/>
        </w:rPr>
        <w:t xml:space="preserve"> </w:t>
      </w:r>
      <w:r w:rsidRPr="00DA080A">
        <w:rPr>
          <w:spacing w:val="-1"/>
        </w:rPr>
        <w:t>the</w:t>
      </w:r>
      <w:r w:rsidRPr="00DA080A">
        <w:rPr>
          <w:spacing w:val="-5"/>
        </w:rPr>
        <w:t xml:space="preserve"> </w:t>
      </w:r>
      <w:r w:rsidRPr="00DA080A">
        <w:t>development</w:t>
      </w:r>
      <w:r w:rsidRPr="00DA080A">
        <w:rPr>
          <w:spacing w:val="-6"/>
        </w:rPr>
        <w:t xml:space="preserve"> </w:t>
      </w:r>
      <w:r w:rsidRPr="00DA080A">
        <w:t>of</w:t>
      </w:r>
      <w:r w:rsidRPr="00DA080A">
        <w:rPr>
          <w:spacing w:val="-8"/>
        </w:rPr>
        <w:t xml:space="preserve"> </w:t>
      </w:r>
      <w:r w:rsidRPr="00DA080A">
        <w:t>the</w:t>
      </w:r>
      <w:r w:rsidRPr="00DA080A">
        <w:rPr>
          <w:spacing w:val="-5"/>
        </w:rPr>
        <w:t xml:space="preserve"> </w:t>
      </w:r>
      <w:r w:rsidRPr="00DA080A">
        <w:rPr>
          <w:spacing w:val="-1"/>
        </w:rPr>
        <w:t>program/service.</w:t>
      </w:r>
      <w:r w:rsidRPr="00DA080A">
        <w:rPr>
          <w:spacing w:val="40"/>
        </w:rPr>
        <w:t xml:space="preserve"> </w:t>
      </w:r>
      <w:r w:rsidRPr="00DA080A">
        <w:t>Community</w:t>
      </w:r>
      <w:r w:rsidRPr="00DA080A">
        <w:rPr>
          <w:spacing w:val="-4"/>
        </w:rPr>
        <w:t xml:space="preserve"> </w:t>
      </w:r>
      <w:r w:rsidRPr="00DA080A">
        <w:rPr>
          <w:spacing w:val="-1"/>
        </w:rPr>
        <w:t>members</w:t>
      </w:r>
      <w:r w:rsidRPr="00DA080A">
        <w:rPr>
          <w:spacing w:val="-6"/>
        </w:rPr>
        <w:t xml:space="preserve"> </w:t>
      </w:r>
      <w:r w:rsidRPr="00DA080A">
        <w:t>are</w:t>
      </w:r>
      <w:r w:rsidRPr="00DA080A">
        <w:rPr>
          <w:spacing w:val="-6"/>
        </w:rPr>
        <w:t xml:space="preserve"> </w:t>
      </w:r>
      <w:r w:rsidRPr="00DA080A">
        <w:rPr>
          <w:spacing w:val="-1"/>
        </w:rPr>
        <w:t>involved</w:t>
      </w:r>
      <w:r w:rsidRPr="00DA080A">
        <w:rPr>
          <w:spacing w:val="-4"/>
        </w:rPr>
        <w:t xml:space="preserve"> </w:t>
      </w:r>
      <w:r w:rsidRPr="00DA080A">
        <w:t>in</w:t>
      </w:r>
      <w:r w:rsidRPr="00DA080A">
        <w:rPr>
          <w:spacing w:val="-5"/>
        </w:rPr>
        <w:t xml:space="preserve"> </w:t>
      </w:r>
      <w:proofErr w:type="gramStart"/>
      <w:r w:rsidRPr="00DA080A">
        <w:t>many</w:t>
      </w:r>
      <w:r w:rsidRPr="00DA080A">
        <w:rPr>
          <w:spacing w:val="-6"/>
        </w:rPr>
        <w:t xml:space="preserve"> </w:t>
      </w:r>
      <w:r w:rsidRPr="00DA080A">
        <w:rPr>
          <w:spacing w:val="-1"/>
        </w:rPr>
        <w:t>different</w:t>
      </w:r>
      <w:r w:rsidRPr="00DA080A">
        <w:rPr>
          <w:spacing w:val="-3"/>
        </w:rPr>
        <w:t xml:space="preserve"> </w:t>
      </w:r>
      <w:r w:rsidRPr="00DA080A">
        <w:rPr>
          <w:spacing w:val="-1"/>
        </w:rPr>
        <w:t>ways</w:t>
      </w:r>
      <w:proofErr w:type="gramEnd"/>
      <w:r w:rsidRPr="00DA080A">
        <w:rPr>
          <w:spacing w:val="-4"/>
        </w:rPr>
        <w:t xml:space="preserve"> </w:t>
      </w:r>
      <w:r w:rsidRPr="00DA080A">
        <w:rPr>
          <w:spacing w:val="-1"/>
        </w:rPr>
        <w:t>with</w:t>
      </w:r>
      <w:r w:rsidRPr="00DA080A">
        <w:rPr>
          <w:spacing w:val="87"/>
          <w:w w:val="99"/>
        </w:rPr>
        <w:t xml:space="preserve"> </w:t>
      </w:r>
      <w:r w:rsidRPr="00DA080A">
        <w:rPr>
          <w:spacing w:val="-1"/>
        </w:rPr>
        <w:t>programs.</w:t>
      </w:r>
      <w:r w:rsidRPr="00DA080A">
        <w:rPr>
          <w:spacing w:val="-6"/>
        </w:rPr>
        <w:t xml:space="preserve"> </w:t>
      </w:r>
      <w:r w:rsidRPr="00DA080A">
        <w:t>They</w:t>
      </w:r>
      <w:r w:rsidRPr="00DA080A">
        <w:rPr>
          <w:spacing w:val="-7"/>
        </w:rPr>
        <w:t xml:space="preserve"> </w:t>
      </w:r>
      <w:r w:rsidRPr="00DA080A">
        <w:rPr>
          <w:spacing w:val="-1"/>
        </w:rPr>
        <w:t>may</w:t>
      </w:r>
      <w:r w:rsidRPr="00DA080A">
        <w:rPr>
          <w:spacing w:val="-7"/>
        </w:rPr>
        <w:t xml:space="preserve"> </w:t>
      </w:r>
      <w:r w:rsidRPr="00DA080A">
        <w:t>be</w:t>
      </w:r>
      <w:r w:rsidRPr="00DA080A">
        <w:rPr>
          <w:spacing w:val="-6"/>
        </w:rPr>
        <w:t xml:space="preserve"> </w:t>
      </w:r>
      <w:r w:rsidRPr="00DA080A">
        <w:t>advisers,</w:t>
      </w:r>
      <w:r w:rsidRPr="00DA080A">
        <w:rPr>
          <w:spacing w:val="-6"/>
        </w:rPr>
        <w:t xml:space="preserve"> </w:t>
      </w:r>
      <w:proofErr w:type="gramStart"/>
      <w:r w:rsidRPr="00DA080A">
        <w:t>participants</w:t>
      </w:r>
      <w:proofErr w:type="gramEnd"/>
      <w:r w:rsidRPr="00DA080A">
        <w:rPr>
          <w:spacing w:val="-6"/>
        </w:rPr>
        <w:t xml:space="preserve"> </w:t>
      </w:r>
      <w:r w:rsidRPr="00DA080A">
        <w:t>or</w:t>
      </w:r>
      <w:r w:rsidRPr="00DA080A">
        <w:rPr>
          <w:spacing w:val="-6"/>
        </w:rPr>
        <w:t xml:space="preserve"> </w:t>
      </w:r>
      <w:r w:rsidRPr="00DA080A">
        <w:t>leaders.</w:t>
      </w:r>
    </w:p>
    <w:p w14:paraId="6A6F0AB8" w14:textId="77777777" w:rsidR="00C14CD4" w:rsidRPr="00DA080A" w:rsidRDefault="00C14CD4" w:rsidP="00DA080A">
      <w:pPr>
        <w:spacing w:before="10"/>
        <w:jc w:val="both"/>
        <w:rPr>
          <w:rFonts w:eastAsia="Times New Roman" w:cs="Times New Roman"/>
        </w:rPr>
      </w:pPr>
    </w:p>
    <w:p w14:paraId="40FB1A12" w14:textId="77777777" w:rsidR="00C14CD4" w:rsidRPr="00DA080A" w:rsidRDefault="008D11DE" w:rsidP="00DA080A">
      <w:pPr>
        <w:ind w:left="100"/>
        <w:jc w:val="both"/>
        <w:rPr>
          <w:rFonts w:eastAsia="Times New Roman" w:cs="Times New Roman"/>
        </w:rPr>
      </w:pPr>
      <w:r w:rsidRPr="00DA080A">
        <w:rPr>
          <w:rFonts w:eastAsia="Times New Roman" w:cs="Times New Roman"/>
          <w:b/>
          <w:bCs/>
        </w:rPr>
        <w:t>Community</w:t>
      </w:r>
      <w:r w:rsidRPr="00DA080A">
        <w:rPr>
          <w:rFonts w:eastAsia="Times New Roman" w:cs="Times New Roman"/>
          <w:b/>
          <w:bCs/>
          <w:spacing w:val="-5"/>
        </w:rPr>
        <w:t xml:space="preserve"> </w:t>
      </w:r>
      <w:r w:rsidRPr="00DA080A">
        <w:rPr>
          <w:rFonts w:eastAsia="Times New Roman" w:cs="Times New Roman"/>
          <w:b/>
          <w:bCs/>
        </w:rPr>
        <w:t>Health</w:t>
      </w:r>
      <w:r w:rsidRPr="00DA080A">
        <w:rPr>
          <w:rFonts w:eastAsia="Times New Roman" w:cs="Times New Roman"/>
          <w:b/>
          <w:bCs/>
          <w:spacing w:val="-7"/>
        </w:rPr>
        <w:t xml:space="preserve"> </w:t>
      </w:r>
      <w:proofErr w:type="spellStart"/>
      <w:r w:rsidRPr="00DA080A">
        <w:rPr>
          <w:rFonts w:eastAsia="Times New Roman" w:cs="Times New Roman"/>
          <w:b/>
          <w:bCs/>
        </w:rPr>
        <w:t>Centres</w:t>
      </w:r>
      <w:proofErr w:type="spellEnd"/>
      <w:r w:rsidRPr="00DA080A">
        <w:rPr>
          <w:rFonts w:eastAsia="Times New Roman" w:cs="Times New Roman"/>
          <w:b/>
          <w:bCs/>
          <w:spacing w:val="-4"/>
        </w:rPr>
        <w:t xml:space="preserve"> </w:t>
      </w:r>
      <w:r w:rsidRPr="00DA080A">
        <w:rPr>
          <w:rFonts w:eastAsia="Times New Roman" w:cs="Times New Roman"/>
          <w:b/>
          <w:bCs/>
        </w:rPr>
        <w:t>-</w:t>
      </w:r>
      <w:r w:rsidRPr="00DA080A">
        <w:rPr>
          <w:rFonts w:eastAsia="Times New Roman" w:cs="Times New Roman"/>
          <w:b/>
          <w:bCs/>
          <w:spacing w:val="-4"/>
        </w:rPr>
        <w:t xml:space="preserve"> </w:t>
      </w:r>
      <w:r w:rsidRPr="00DA080A">
        <w:rPr>
          <w:rFonts w:eastAsia="Times New Roman" w:cs="Times New Roman"/>
          <w:spacing w:val="-1"/>
        </w:rPr>
        <w:t>CHC’s</w:t>
      </w:r>
      <w:r w:rsidRPr="00DA080A">
        <w:rPr>
          <w:rFonts w:eastAsia="Times New Roman" w:cs="Times New Roman"/>
          <w:spacing w:val="-7"/>
        </w:rPr>
        <w:t xml:space="preserve"> </w:t>
      </w:r>
      <w:r w:rsidRPr="00DA080A">
        <w:rPr>
          <w:rFonts w:eastAsia="Times New Roman" w:cs="Times New Roman"/>
        </w:rPr>
        <w:t>are</w:t>
      </w:r>
      <w:r w:rsidRPr="00DA080A">
        <w:rPr>
          <w:rFonts w:eastAsia="Times New Roman" w:cs="Times New Roman"/>
          <w:spacing w:val="-6"/>
        </w:rPr>
        <w:t xml:space="preserve"> </w:t>
      </w:r>
      <w:r w:rsidRPr="00DA080A">
        <w:rPr>
          <w:rFonts w:eastAsia="Times New Roman" w:cs="Times New Roman"/>
          <w:spacing w:val="-1"/>
        </w:rPr>
        <w:t>non-profit</w:t>
      </w:r>
      <w:r w:rsidRPr="00DA080A">
        <w:rPr>
          <w:rFonts w:eastAsia="Times New Roman" w:cs="Times New Roman"/>
          <w:spacing w:val="-6"/>
        </w:rPr>
        <w:t xml:space="preserve"> </w:t>
      </w:r>
      <w:r w:rsidRPr="00DA080A">
        <w:rPr>
          <w:rFonts w:eastAsia="Times New Roman" w:cs="Times New Roman"/>
          <w:spacing w:val="-1"/>
        </w:rPr>
        <w:t>organizations</w:t>
      </w:r>
      <w:r w:rsidRPr="00DA080A">
        <w:rPr>
          <w:rFonts w:eastAsia="Times New Roman" w:cs="Times New Roman"/>
          <w:spacing w:val="-4"/>
        </w:rPr>
        <w:t xml:space="preserve"> </w:t>
      </w:r>
      <w:r w:rsidRPr="00DA080A">
        <w:rPr>
          <w:rFonts w:eastAsia="Times New Roman" w:cs="Times New Roman"/>
        </w:rPr>
        <w:t>which</w:t>
      </w:r>
      <w:r w:rsidRPr="00DA080A">
        <w:rPr>
          <w:rFonts w:eastAsia="Times New Roman" w:cs="Times New Roman"/>
          <w:spacing w:val="-7"/>
        </w:rPr>
        <w:t xml:space="preserve"> </w:t>
      </w:r>
      <w:r w:rsidRPr="00DA080A">
        <w:rPr>
          <w:rFonts w:eastAsia="Times New Roman" w:cs="Times New Roman"/>
          <w:spacing w:val="-1"/>
        </w:rPr>
        <w:t>offer</w:t>
      </w:r>
      <w:r w:rsidRPr="00DA080A">
        <w:rPr>
          <w:rFonts w:eastAsia="Times New Roman" w:cs="Times New Roman"/>
          <w:spacing w:val="-4"/>
        </w:rPr>
        <w:t xml:space="preserve"> </w:t>
      </w:r>
      <w:r w:rsidRPr="00DA080A">
        <w:rPr>
          <w:rFonts w:eastAsia="Times New Roman" w:cs="Times New Roman"/>
        </w:rPr>
        <w:t>a</w:t>
      </w:r>
      <w:r w:rsidRPr="00DA080A">
        <w:rPr>
          <w:rFonts w:eastAsia="Times New Roman" w:cs="Times New Roman"/>
          <w:spacing w:val="-6"/>
        </w:rPr>
        <w:t xml:space="preserve"> </w:t>
      </w:r>
      <w:r w:rsidRPr="00DA080A">
        <w:rPr>
          <w:rFonts w:eastAsia="Times New Roman" w:cs="Times New Roman"/>
          <w:spacing w:val="-1"/>
        </w:rPr>
        <w:t>range</w:t>
      </w:r>
      <w:r w:rsidRPr="00DA080A">
        <w:rPr>
          <w:rFonts w:eastAsia="Times New Roman" w:cs="Times New Roman"/>
          <w:spacing w:val="-6"/>
        </w:rPr>
        <w:t xml:space="preserve"> </w:t>
      </w:r>
      <w:r w:rsidRPr="00DA080A">
        <w:rPr>
          <w:rFonts w:eastAsia="Times New Roman" w:cs="Times New Roman"/>
        </w:rPr>
        <w:t>of</w:t>
      </w:r>
      <w:r w:rsidRPr="00DA080A">
        <w:rPr>
          <w:rFonts w:eastAsia="Times New Roman" w:cs="Times New Roman"/>
          <w:spacing w:val="-5"/>
        </w:rPr>
        <w:t xml:space="preserve"> </w:t>
      </w:r>
      <w:r w:rsidRPr="00DA080A">
        <w:rPr>
          <w:rFonts w:eastAsia="Times New Roman" w:cs="Times New Roman"/>
        </w:rPr>
        <w:t>coordinated</w:t>
      </w:r>
      <w:r w:rsidRPr="00DA080A">
        <w:rPr>
          <w:rFonts w:eastAsia="Times New Roman" w:cs="Times New Roman"/>
          <w:spacing w:val="-4"/>
        </w:rPr>
        <w:t xml:space="preserve"> </w:t>
      </w:r>
      <w:r w:rsidRPr="00DA080A">
        <w:rPr>
          <w:rFonts w:eastAsia="Times New Roman" w:cs="Times New Roman"/>
        </w:rPr>
        <w:t>primary</w:t>
      </w:r>
      <w:r w:rsidRPr="00DA080A">
        <w:rPr>
          <w:rFonts w:eastAsia="Times New Roman" w:cs="Times New Roman"/>
          <w:spacing w:val="-10"/>
        </w:rPr>
        <w:t xml:space="preserve"> </w:t>
      </w:r>
      <w:r w:rsidRPr="00DA080A">
        <w:rPr>
          <w:rFonts w:eastAsia="Times New Roman" w:cs="Times New Roman"/>
        </w:rPr>
        <w:t>care</w:t>
      </w:r>
      <w:r w:rsidRPr="00DA080A">
        <w:rPr>
          <w:rFonts w:eastAsia="Times New Roman" w:cs="Times New Roman"/>
          <w:spacing w:val="69"/>
          <w:w w:val="99"/>
        </w:rPr>
        <w:t xml:space="preserve"> </w:t>
      </w:r>
      <w:r w:rsidRPr="00DA080A">
        <w:rPr>
          <w:rFonts w:eastAsia="Times New Roman" w:cs="Times New Roman"/>
          <w:spacing w:val="-1"/>
        </w:rPr>
        <w:t>and</w:t>
      </w:r>
      <w:r w:rsidRPr="00DA080A">
        <w:rPr>
          <w:rFonts w:eastAsia="Times New Roman" w:cs="Times New Roman"/>
          <w:spacing w:val="-4"/>
        </w:rPr>
        <w:t xml:space="preserve"> </w:t>
      </w:r>
      <w:r w:rsidRPr="00DA080A">
        <w:rPr>
          <w:rFonts w:eastAsia="Times New Roman" w:cs="Times New Roman"/>
        </w:rPr>
        <w:t>related</w:t>
      </w:r>
      <w:r w:rsidRPr="00DA080A">
        <w:rPr>
          <w:rFonts w:eastAsia="Times New Roman" w:cs="Times New Roman"/>
          <w:spacing w:val="-3"/>
        </w:rPr>
        <w:t xml:space="preserve"> </w:t>
      </w:r>
      <w:r w:rsidRPr="00DA080A">
        <w:rPr>
          <w:rFonts w:eastAsia="Times New Roman" w:cs="Times New Roman"/>
          <w:spacing w:val="-1"/>
        </w:rPr>
        <w:t>services</w:t>
      </w:r>
      <w:r w:rsidRPr="00DA080A">
        <w:rPr>
          <w:rFonts w:eastAsia="Times New Roman" w:cs="Times New Roman"/>
          <w:spacing w:val="-3"/>
        </w:rPr>
        <w:t xml:space="preserve"> </w:t>
      </w:r>
      <w:r w:rsidRPr="00DA080A">
        <w:rPr>
          <w:rFonts w:eastAsia="Times New Roman" w:cs="Times New Roman"/>
          <w:spacing w:val="-1"/>
        </w:rPr>
        <w:t>with</w:t>
      </w:r>
      <w:r w:rsidRPr="00DA080A">
        <w:rPr>
          <w:rFonts w:eastAsia="Times New Roman" w:cs="Times New Roman"/>
          <w:spacing w:val="-5"/>
        </w:rPr>
        <w:t xml:space="preserve"> </w:t>
      </w:r>
      <w:r w:rsidRPr="00DA080A">
        <w:rPr>
          <w:rFonts w:eastAsia="Times New Roman" w:cs="Times New Roman"/>
          <w:spacing w:val="1"/>
        </w:rPr>
        <w:t>an</w:t>
      </w:r>
      <w:r w:rsidRPr="00DA080A">
        <w:rPr>
          <w:rFonts w:eastAsia="Times New Roman" w:cs="Times New Roman"/>
          <w:spacing w:val="-5"/>
        </w:rPr>
        <w:t xml:space="preserve"> </w:t>
      </w:r>
      <w:r w:rsidRPr="00DA080A">
        <w:rPr>
          <w:rFonts w:eastAsia="Times New Roman" w:cs="Times New Roman"/>
          <w:spacing w:val="-1"/>
        </w:rPr>
        <w:t>emphasis</w:t>
      </w:r>
      <w:r w:rsidRPr="00DA080A">
        <w:rPr>
          <w:rFonts w:eastAsia="Times New Roman" w:cs="Times New Roman"/>
          <w:spacing w:val="-5"/>
        </w:rPr>
        <w:t xml:space="preserve"> </w:t>
      </w:r>
      <w:r w:rsidRPr="00DA080A">
        <w:rPr>
          <w:rFonts w:eastAsia="Times New Roman" w:cs="Times New Roman"/>
        </w:rPr>
        <w:t>on</w:t>
      </w:r>
      <w:r w:rsidRPr="00DA080A">
        <w:rPr>
          <w:rFonts w:eastAsia="Times New Roman" w:cs="Times New Roman"/>
          <w:spacing w:val="-6"/>
        </w:rPr>
        <w:t xml:space="preserve"> </w:t>
      </w:r>
      <w:r w:rsidRPr="00DA080A">
        <w:rPr>
          <w:rFonts w:eastAsia="Times New Roman" w:cs="Times New Roman"/>
        </w:rPr>
        <w:t>one</w:t>
      </w:r>
      <w:r w:rsidRPr="00DA080A">
        <w:rPr>
          <w:rFonts w:eastAsia="Times New Roman" w:cs="Times New Roman"/>
          <w:spacing w:val="-4"/>
        </w:rPr>
        <w:t xml:space="preserve"> </w:t>
      </w:r>
      <w:r w:rsidRPr="00DA080A">
        <w:rPr>
          <w:rFonts w:eastAsia="Times New Roman" w:cs="Times New Roman"/>
        </w:rPr>
        <w:t>or</w:t>
      </w:r>
      <w:r w:rsidRPr="00DA080A">
        <w:rPr>
          <w:rFonts w:eastAsia="Times New Roman" w:cs="Times New Roman"/>
          <w:spacing w:val="-4"/>
        </w:rPr>
        <w:t xml:space="preserve"> </w:t>
      </w:r>
      <w:r w:rsidRPr="00DA080A">
        <w:rPr>
          <w:rFonts w:eastAsia="Times New Roman" w:cs="Times New Roman"/>
          <w:spacing w:val="-1"/>
        </w:rPr>
        <w:t>more</w:t>
      </w:r>
      <w:r w:rsidRPr="00DA080A">
        <w:rPr>
          <w:rFonts w:eastAsia="Times New Roman" w:cs="Times New Roman"/>
          <w:spacing w:val="-5"/>
        </w:rPr>
        <w:t xml:space="preserve"> </w:t>
      </w:r>
      <w:r w:rsidRPr="00DA080A">
        <w:rPr>
          <w:rFonts w:eastAsia="Times New Roman" w:cs="Times New Roman"/>
        </w:rPr>
        <w:t>priority</w:t>
      </w:r>
      <w:r w:rsidRPr="00DA080A">
        <w:rPr>
          <w:rFonts w:eastAsia="Times New Roman" w:cs="Times New Roman"/>
          <w:spacing w:val="-8"/>
        </w:rPr>
        <w:t xml:space="preserve"> </w:t>
      </w:r>
      <w:r w:rsidRPr="00DA080A">
        <w:rPr>
          <w:rFonts w:eastAsia="Times New Roman" w:cs="Times New Roman"/>
          <w:spacing w:val="-1"/>
        </w:rPr>
        <w:t>group(s).</w:t>
      </w:r>
    </w:p>
    <w:p w14:paraId="7C240D96" w14:textId="77777777" w:rsidR="00C14CD4" w:rsidRPr="00DA080A" w:rsidRDefault="00C14CD4" w:rsidP="00DA080A">
      <w:pPr>
        <w:spacing w:before="1"/>
        <w:jc w:val="both"/>
        <w:rPr>
          <w:rFonts w:eastAsia="Times New Roman" w:cs="Times New Roman"/>
        </w:rPr>
      </w:pPr>
    </w:p>
    <w:p w14:paraId="0E2A26A9" w14:textId="77777777" w:rsidR="00C14CD4" w:rsidRPr="00DA080A" w:rsidRDefault="008D11DE" w:rsidP="00DA080A">
      <w:pPr>
        <w:ind w:left="100"/>
        <w:jc w:val="both"/>
        <w:rPr>
          <w:rFonts w:eastAsia="Times New Roman" w:cs="Times New Roman"/>
        </w:rPr>
      </w:pPr>
      <w:r w:rsidRPr="00DA080A">
        <w:rPr>
          <w:b/>
        </w:rPr>
        <w:t>Competence</w:t>
      </w:r>
      <w:r w:rsidRPr="00DA080A">
        <w:rPr>
          <w:b/>
          <w:spacing w:val="-6"/>
        </w:rPr>
        <w:t xml:space="preserve"> </w:t>
      </w:r>
      <w:r w:rsidRPr="00DA080A">
        <w:rPr>
          <w:b/>
        </w:rPr>
        <w:t>Enhancement</w:t>
      </w:r>
      <w:r w:rsidRPr="00DA080A">
        <w:rPr>
          <w:b/>
          <w:spacing w:val="-4"/>
        </w:rPr>
        <w:t xml:space="preserve"> </w:t>
      </w:r>
      <w:r w:rsidRPr="00DA080A">
        <w:t>-</w:t>
      </w:r>
      <w:r w:rsidRPr="00DA080A">
        <w:rPr>
          <w:spacing w:val="-4"/>
        </w:rPr>
        <w:t xml:space="preserve"> </w:t>
      </w:r>
      <w:r w:rsidR="00FD583F">
        <w:t>A</w:t>
      </w:r>
      <w:r w:rsidRPr="00DA080A">
        <w:t>ssumes</w:t>
      </w:r>
      <w:r w:rsidRPr="00DA080A">
        <w:rPr>
          <w:spacing w:val="-7"/>
        </w:rPr>
        <w:t xml:space="preserve"> </w:t>
      </w:r>
      <w:r w:rsidRPr="00DA080A">
        <w:t>that</w:t>
      </w:r>
      <w:r w:rsidRPr="00DA080A">
        <w:rPr>
          <w:spacing w:val="-6"/>
        </w:rPr>
        <w:t xml:space="preserve"> </w:t>
      </w:r>
      <w:r w:rsidRPr="00DA080A">
        <w:t>all</w:t>
      </w:r>
      <w:r w:rsidRPr="00DA080A">
        <w:rPr>
          <w:spacing w:val="-7"/>
        </w:rPr>
        <w:t xml:space="preserve"> </w:t>
      </w:r>
      <w:r w:rsidRPr="00DA080A">
        <w:t>families</w:t>
      </w:r>
      <w:r w:rsidRPr="00DA080A">
        <w:rPr>
          <w:spacing w:val="-6"/>
        </w:rPr>
        <w:t xml:space="preserve"> </w:t>
      </w:r>
      <w:r w:rsidRPr="00DA080A">
        <w:rPr>
          <w:spacing w:val="-1"/>
        </w:rPr>
        <w:t>and</w:t>
      </w:r>
      <w:r w:rsidRPr="00DA080A">
        <w:rPr>
          <w:spacing w:val="-5"/>
        </w:rPr>
        <w:t xml:space="preserve"> </w:t>
      </w:r>
      <w:r w:rsidRPr="00DA080A">
        <w:t>children</w:t>
      </w:r>
      <w:r w:rsidRPr="00DA080A">
        <w:rPr>
          <w:spacing w:val="-5"/>
        </w:rPr>
        <w:t xml:space="preserve"> </w:t>
      </w:r>
      <w:r w:rsidRPr="00DA080A">
        <w:rPr>
          <w:spacing w:val="-1"/>
        </w:rPr>
        <w:t>have</w:t>
      </w:r>
      <w:r w:rsidRPr="00DA080A">
        <w:rPr>
          <w:spacing w:val="-5"/>
        </w:rPr>
        <w:t xml:space="preserve"> </w:t>
      </w:r>
      <w:r w:rsidRPr="00DA080A">
        <w:t>strengths</w:t>
      </w:r>
      <w:r w:rsidRPr="00DA080A">
        <w:rPr>
          <w:spacing w:val="-7"/>
        </w:rPr>
        <w:t xml:space="preserve"> </w:t>
      </w:r>
      <w:r w:rsidRPr="00DA080A">
        <w:rPr>
          <w:spacing w:val="-1"/>
        </w:rPr>
        <w:t>and</w:t>
      </w:r>
      <w:r w:rsidRPr="00DA080A">
        <w:rPr>
          <w:spacing w:val="-4"/>
        </w:rPr>
        <w:t xml:space="preserve"> </w:t>
      </w:r>
      <w:r w:rsidRPr="00DA080A">
        <w:t>that</w:t>
      </w:r>
      <w:r w:rsidRPr="00DA080A">
        <w:rPr>
          <w:spacing w:val="-4"/>
        </w:rPr>
        <w:t xml:space="preserve"> </w:t>
      </w:r>
      <w:r w:rsidRPr="00DA080A">
        <w:rPr>
          <w:spacing w:val="-1"/>
        </w:rPr>
        <w:t>interventions</w:t>
      </w:r>
      <w:r w:rsidRPr="00DA080A">
        <w:rPr>
          <w:spacing w:val="-6"/>
        </w:rPr>
        <w:t xml:space="preserve"> </w:t>
      </w:r>
      <w:r w:rsidRPr="00DA080A">
        <w:rPr>
          <w:spacing w:val="-1"/>
        </w:rPr>
        <w:t>shall</w:t>
      </w:r>
      <w:r w:rsidRPr="00DA080A">
        <w:rPr>
          <w:spacing w:val="-6"/>
        </w:rPr>
        <w:t xml:space="preserve"> </w:t>
      </w:r>
      <w:r w:rsidRPr="00DA080A">
        <w:t>be</w:t>
      </w:r>
      <w:r w:rsidRPr="00DA080A">
        <w:rPr>
          <w:spacing w:val="41"/>
          <w:w w:val="99"/>
        </w:rPr>
        <w:t xml:space="preserve"> </w:t>
      </w:r>
      <w:r w:rsidRPr="00DA080A">
        <w:rPr>
          <w:spacing w:val="-1"/>
        </w:rPr>
        <w:t>built</w:t>
      </w:r>
      <w:r w:rsidRPr="00DA080A">
        <w:rPr>
          <w:spacing w:val="-6"/>
        </w:rPr>
        <w:t xml:space="preserve"> </w:t>
      </w:r>
      <w:r w:rsidRPr="00DA080A">
        <w:t>on</w:t>
      </w:r>
      <w:r w:rsidRPr="00DA080A">
        <w:rPr>
          <w:spacing w:val="-6"/>
        </w:rPr>
        <w:t xml:space="preserve"> </w:t>
      </w:r>
      <w:r w:rsidRPr="00DA080A">
        <w:t>these</w:t>
      </w:r>
      <w:r w:rsidRPr="00DA080A">
        <w:rPr>
          <w:spacing w:val="-4"/>
        </w:rPr>
        <w:t xml:space="preserve"> </w:t>
      </w:r>
      <w:r w:rsidRPr="00DA080A">
        <w:rPr>
          <w:spacing w:val="-1"/>
        </w:rPr>
        <w:t>strengths.</w:t>
      </w:r>
      <w:r w:rsidRPr="00DA080A">
        <w:rPr>
          <w:spacing w:val="40"/>
        </w:rPr>
        <w:t xml:space="preserve"> </w:t>
      </w:r>
      <w:r w:rsidRPr="00DA080A">
        <w:t>Residents</w:t>
      </w:r>
      <w:r w:rsidRPr="00DA080A">
        <w:rPr>
          <w:spacing w:val="-3"/>
        </w:rPr>
        <w:t xml:space="preserve"> </w:t>
      </w:r>
      <w:r w:rsidRPr="00DA080A">
        <w:rPr>
          <w:spacing w:val="-1"/>
        </w:rPr>
        <w:t>will</w:t>
      </w:r>
      <w:r w:rsidRPr="00DA080A">
        <w:rPr>
          <w:spacing w:val="-6"/>
        </w:rPr>
        <w:t xml:space="preserve"> </w:t>
      </w:r>
      <w:r w:rsidRPr="00DA080A">
        <w:rPr>
          <w:spacing w:val="-1"/>
        </w:rPr>
        <w:t>assume</w:t>
      </w:r>
      <w:r w:rsidRPr="00DA080A">
        <w:rPr>
          <w:spacing w:val="-5"/>
        </w:rPr>
        <w:t xml:space="preserve"> </w:t>
      </w:r>
      <w:r w:rsidRPr="00DA080A">
        <w:t>leadership</w:t>
      </w:r>
      <w:r w:rsidRPr="00DA080A">
        <w:rPr>
          <w:spacing w:val="-4"/>
        </w:rPr>
        <w:t xml:space="preserve"> </w:t>
      </w:r>
      <w:r w:rsidRPr="00DA080A">
        <w:rPr>
          <w:spacing w:val="-1"/>
        </w:rPr>
        <w:t>roles</w:t>
      </w:r>
      <w:r w:rsidRPr="00DA080A">
        <w:rPr>
          <w:spacing w:val="-5"/>
        </w:rPr>
        <w:t xml:space="preserve"> </w:t>
      </w:r>
      <w:r w:rsidRPr="00DA080A">
        <w:t>to</w:t>
      </w:r>
      <w:r w:rsidRPr="00DA080A">
        <w:rPr>
          <w:spacing w:val="-4"/>
        </w:rPr>
        <w:t xml:space="preserve"> </w:t>
      </w:r>
      <w:r w:rsidRPr="00DA080A">
        <w:t>identify</w:t>
      </w:r>
      <w:r w:rsidRPr="00DA080A">
        <w:rPr>
          <w:spacing w:val="-5"/>
        </w:rPr>
        <w:t xml:space="preserve"> </w:t>
      </w:r>
      <w:r w:rsidRPr="00DA080A">
        <w:rPr>
          <w:spacing w:val="-1"/>
        </w:rPr>
        <w:t>needs,</w:t>
      </w:r>
      <w:r w:rsidRPr="00DA080A">
        <w:rPr>
          <w:spacing w:val="-5"/>
        </w:rPr>
        <w:t xml:space="preserve"> </w:t>
      </w:r>
      <w:r w:rsidRPr="00DA080A">
        <w:rPr>
          <w:spacing w:val="-1"/>
        </w:rPr>
        <w:t>offer</w:t>
      </w:r>
      <w:r w:rsidRPr="00DA080A">
        <w:rPr>
          <w:spacing w:val="-4"/>
        </w:rPr>
        <w:t xml:space="preserve"> </w:t>
      </w:r>
      <w:r w:rsidRPr="00DA080A">
        <w:t>solutions</w:t>
      </w:r>
      <w:r w:rsidRPr="00DA080A">
        <w:rPr>
          <w:spacing w:val="-6"/>
        </w:rPr>
        <w:t xml:space="preserve"> </w:t>
      </w:r>
      <w:r w:rsidRPr="00DA080A">
        <w:t>to</w:t>
      </w:r>
      <w:r w:rsidRPr="00DA080A">
        <w:rPr>
          <w:spacing w:val="-1"/>
        </w:rPr>
        <w:t xml:space="preserve"> meet</w:t>
      </w:r>
      <w:r w:rsidRPr="00DA080A">
        <w:rPr>
          <w:spacing w:val="-6"/>
        </w:rPr>
        <w:t xml:space="preserve"> </w:t>
      </w:r>
      <w:r w:rsidRPr="00DA080A">
        <w:t>these</w:t>
      </w:r>
      <w:r w:rsidRPr="00DA080A">
        <w:rPr>
          <w:spacing w:val="-3"/>
        </w:rPr>
        <w:t xml:space="preserve"> </w:t>
      </w:r>
      <w:r w:rsidRPr="00DA080A">
        <w:rPr>
          <w:spacing w:val="-1"/>
        </w:rPr>
        <w:t>needs</w:t>
      </w:r>
      <w:r w:rsidRPr="00DA080A">
        <w:rPr>
          <w:spacing w:val="83"/>
          <w:w w:val="99"/>
        </w:rPr>
        <w:t xml:space="preserve"> </w:t>
      </w:r>
      <w:r w:rsidRPr="00DA080A">
        <w:rPr>
          <w:spacing w:val="-1"/>
        </w:rPr>
        <w:t>and</w:t>
      </w:r>
      <w:r w:rsidRPr="00DA080A">
        <w:rPr>
          <w:spacing w:val="-5"/>
        </w:rPr>
        <w:t xml:space="preserve"> </w:t>
      </w:r>
      <w:r w:rsidRPr="00DA080A">
        <w:t>direct,</w:t>
      </w:r>
      <w:r w:rsidRPr="00DA080A">
        <w:rPr>
          <w:spacing w:val="-5"/>
        </w:rPr>
        <w:t xml:space="preserve"> </w:t>
      </w:r>
      <w:r w:rsidRPr="00DA080A">
        <w:t>plan</w:t>
      </w:r>
      <w:r w:rsidRPr="00DA080A">
        <w:rPr>
          <w:spacing w:val="-6"/>
        </w:rPr>
        <w:t xml:space="preserve"> </w:t>
      </w:r>
      <w:r w:rsidRPr="00DA080A">
        <w:rPr>
          <w:spacing w:val="-1"/>
        </w:rPr>
        <w:t>and</w:t>
      </w:r>
      <w:r w:rsidRPr="00DA080A">
        <w:rPr>
          <w:spacing w:val="-4"/>
        </w:rPr>
        <w:t xml:space="preserve"> </w:t>
      </w:r>
      <w:r w:rsidRPr="00DA080A">
        <w:t>implement</w:t>
      </w:r>
      <w:r w:rsidRPr="00DA080A">
        <w:rPr>
          <w:spacing w:val="-6"/>
        </w:rPr>
        <w:t xml:space="preserve"> </w:t>
      </w:r>
      <w:r w:rsidRPr="00DA080A">
        <w:t>activities</w:t>
      </w:r>
      <w:r w:rsidRPr="00DA080A">
        <w:rPr>
          <w:spacing w:val="-6"/>
        </w:rPr>
        <w:t xml:space="preserve"> </w:t>
      </w:r>
      <w:r w:rsidRPr="00DA080A">
        <w:t>to</w:t>
      </w:r>
      <w:r w:rsidRPr="00DA080A">
        <w:rPr>
          <w:spacing w:val="-5"/>
        </w:rPr>
        <w:t xml:space="preserve"> </w:t>
      </w:r>
      <w:r w:rsidRPr="00DA080A">
        <w:t>address</w:t>
      </w:r>
      <w:r w:rsidRPr="00DA080A">
        <w:rPr>
          <w:spacing w:val="-6"/>
        </w:rPr>
        <w:t xml:space="preserve"> </w:t>
      </w:r>
      <w:r w:rsidRPr="00DA080A">
        <w:rPr>
          <w:spacing w:val="-1"/>
        </w:rPr>
        <w:t>these</w:t>
      </w:r>
      <w:r w:rsidRPr="00DA080A">
        <w:rPr>
          <w:spacing w:val="-3"/>
        </w:rPr>
        <w:t xml:space="preserve"> </w:t>
      </w:r>
      <w:r w:rsidRPr="00DA080A">
        <w:t>needs.</w:t>
      </w:r>
    </w:p>
    <w:p w14:paraId="0219DBEB" w14:textId="77777777" w:rsidR="00C14CD4" w:rsidRPr="00DA080A" w:rsidRDefault="00C14CD4" w:rsidP="00DA080A">
      <w:pPr>
        <w:spacing w:before="10"/>
        <w:jc w:val="both"/>
        <w:rPr>
          <w:rFonts w:eastAsia="Times New Roman" w:cs="Times New Roman"/>
        </w:rPr>
      </w:pPr>
    </w:p>
    <w:p w14:paraId="35167487" w14:textId="77777777" w:rsidR="00C14CD4" w:rsidRPr="00DA080A" w:rsidRDefault="008D11DE" w:rsidP="00DA080A">
      <w:pPr>
        <w:ind w:left="100"/>
        <w:jc w:val="both"/>
        <w:rPr>
          <w:rFonts w:eastAsia="Times New Roman" w:cs="Times New Roman"/>
        </w:rPr>
      </w:pPr>
      <w:r w:rsidRPr="00DA080A">
        <w:rPr>
          <w:b/>
        </w:rPr>
        <w:t>Early</w:t>
      </w:r>
      <w:r w:rsidRPr="00DA080A">
        <w:rPr>
          <w:b/>
          <w:spacing w:val="-6"/>
        </w:rPr>
        <w:t xml:space="preserve"> </w:t>
      </w:r>
      <w:r w:rsidRPr="00DA080A">
        <w:rPr>
          <w:b/>
        </w:rPr>
        <w:t>Intervention</w:t>
      </w:r>
      <w:r w:rsidRPr="00DA080A">
        <w:rPr>
          <w:b/>
          <w:spacing w:val="-7"/>
        </w:rPr>
        <w:t xml:space="preserve"> </w:t>
      </w:r>
      <w:r w:rsidRPr="00DA080A">
        <w:rPr>
          <w:b/>
        </w:rPr>
        <w:t>or</w:t>
      </w:r>
      <w:r w:rsidRPr="00DA080A">
        <w:rPr>
          <w:b/>
          <w:spacing w:val="-6"/>
        </w:rPr>
        <w:t xml:space="preserve"> </w:t>
      </w:r>
      <w:r w:rsidRPr="00DA080A">
        <w:rPr>
          <w:b/>
        </w:rPr>
        <w:t>Secondary</w:t>
      </w:r>
      <w:r w:rsidRPr="00DA080A">
        <w:rPr>
          <w:b/>
          <w:spacing w:val="-5"/>
        </w:rPr>
        <w:t xml:space="preserve"> </w:t>
      </w:r>
      <w:r w:rsidRPr="00DA080A">
        <w:rPr>
          <w:b/>
        </w:rPr>
        <w:t>Prevention</w:t>
      </w:r>
      <w:r w:rsidRPr="00DA080A">
        <w:rPr>
          <w:b/>
          <w:spacing w:val="-3"/>
        </w:rPr>
        <w:t xml:space="preserve"> </w:t>
      </w:r>
      <w:r w:rsidRPr="00DA080A">
        <w:t>-</w:t>
      </w:r>
      <w:r w:rsidRPr="00DA080A">
        <w:rPr>
          <w:spacing w:val="-8"/>
        </w:rPr>
        <w:t xml:space="preserve"> </w:t>
      </w:r>
      <w:r w:rsidR="00FD583F">
        <w:rPr>
          <w:spacing w:val="-1"/>
        </w:rPr>
        <w:t>S</w:t>
      </w:r>
      <w:r w:rsidRPr="00DA080A">
        <w:rPr>
          <w:spacing w:val="-1"/>
        </w:rPr>
        <w:t>ervices</w:t>
      </w:r>
      <w:r w:rsidRPr="00DA080A">
        <w:rPr>
          <w:spacing w:val="-7"/>
        </w:rPr>
        <w:t xml:space="preserve"> </w:t>
      </w:r>
      <w:r w:rsidRPr="00DA080A">
        <w:t>defined</w:t>
      </w:r>
      <w:r w:rsidRPr="00DA080A">
        <w:rPr>
          <w:spacing w:val="-6"/>
        </w:rPr>
        <w:t xml:space="preserve"> </w:t>
      </w:r>
      <w:r w:rsidRPr="00DA080A">
        <w:t>as</w:t>
      </w:r>
      <w:r w:rsidRPr="00DA080A">
        <w:rPr>
          <w:spacing w:val="-7"/>
        </w:rPr>
        <w:t xml:space="preserve"> </w:t>
      </w:r>
      <w:r w:rsidRPr="00DA080A">
        <w:rPr>
          <w:spacing w:val="-1"/>
        </w:rPr>
        <w:t>specific</w:t>
      </w:r>
      <w:r w:rsidRPr="00DA080A">
        <w:rPr>
          <w:spacing w:val="-6"/>
        </w:rPr>
        <w:t xml:space="preserve"> </w:t>
      </w:r>
      <w:r w:rsidRPr="00DA080A">
        <w:t>initiatives</w:t>
      </w:r>
      <w:r w:rsidRPr="00DA080A">
        <w:rPr>
          <w:spacing w:val="-7"/>
        </w:rPr>
        <w:t xml:space="preserve"> </w:t>
      </w:r>
      <w:r w:rsidRPr="00DA080A">
        <w:t>that</w:t>
      </w:r>
      <w:r w:rsidRPr="00DA080A">
        <w:rPr>
          <w:spacing w:val="-7"/>
        </w:rPr>
        <w:t xml:space="preserve"> </w:t>
      </w:r>
      <w:r w:rsidRPr="00DA080A">
        <w:rPr>
          <w:spacing w:val="-1"/>
        </w:rPr>
        <w:t>benefit</w:t>
      </w:r>
      <w:r w:rsidRPr="00DA080A">
        <w:rPr>
          <w:spacing w:val="-7"/>
        </w:rPr>
        <w:t xml:space="preserve"> </w:t>
      </w:r>
      <w:r w:rsidRPr="00DA080A">
        <w:t>individuals</w:t>
      </w:r>
      <w:r w:rsidRPr="00DA080A">
        <w:rPr>
          <w:spacing w:val="-4"/>
        </w:rPr>
        <w:t xml:space="preserve"> </w:t>
      </w:r>
      <w:r w:rsidRPr="00DA080A">
        <w:rPr>
          <w:spacing w:val="-2"/>
        </w:rPr>
        <w:t>who</w:t>
      </w:r>
      <w:r w:rsidRPr="00DA080A">
        <w:rPr>
          <w:spacing w:val="53"/>
          <w:w w:val="99"/>
        </w:rPr>
        <w:t xml:space="preserve"> </w:t>
      </w:r>
      <w:r w:rsidRPr="00DA080A">
        <w:rPr>
          <w:spacing w:val="-1"/>
        </w:rPr>
        <w:t>have</w:t>
      </w:r>
      <w:r w:rsidRPr="00DA080A">
        <w:rPr>
          <w:spacing w:val="-4"/>
        </w:rPr>
        <w:t xml:space="preserve"> </w:t>
      </w:r>
      <w:r w:rsidRPr="00DA080A">
        <w:t>early</w:t>
      </w:r>
      <w:r w:rsidRPr="00DA080A">
        <w:rPr>
          <w:spacing w:val="-5"/>
        </w:rPr>
        <w:t xml:space="preserve"> </w:t>
      </w:r>
      <w:r w:rsidRPr="00DA080A">
        <w:t>signs</w:t>
      </w:r>
      <w:r w:rsidRPr="00DA080A">
        <w:rPr>
          <w:spacing w:val="-5"/>
        </w:rPr>
        <w:t xml:space="preserve"> </w:t>
      </w:r>
      <w:r w:rsidRPr="00DA080A">
        <w:t>of</w:t>
      </w:r>
      <w:r w:rsidRPr="00DA080A">
        <w:rPr>
          <w:spacing w:val="-6"/>
        </w:rPr>
        <w:t xml:space="preserve"> </w:t>
      </w:r>
      <w:r w:rsidRPr="00DA080A">
        <w:t>problems.</w:t>
      </w:r>
      <w:r w:rsidRPr="00DA080A">
        <w:rPr>
          <w:spacing w:val="-1"/>
        </w:rPr>
        <w:t xml:space="preserve"> </w:t>
      </w:r>
      <w:r w:rsidRPr="00DA080A">
        <w:t>It</w:t>
      </w:r>
      <w:r w:rsidRPr="00DA080A">
        <w:rPr>
          <w:spacing w:val="-5"/>
        </w:rPr>
        <w:t xml:space="preserve"> </w:t>
      </w:r>
      <w:r w:rsidRPr="00DA080A">
        <w:t>is</w:t>
      </w:r>
      <w:r w:rsidRPr="00DA080A">
        <w:rPr>
          <w:spacing w:val="-5"/>
        </w:rPr>
        <w:t xml:space="preserve"> </w:t>
      </w:r>
      <w:r w:rsidRPr="00DA080A">
        <w:t xml:space="preserve">a </w:t>
      </w:r>
      <w:r w:rsidRPr="00DA080A">
        <w:rPr>
          <w:spacing w:val="-1"/>
        </w:rPr>
        <w:t>planned</w:t>
      </w:r>
      <w:r w:rsidRPr="00DA080A">
        <w:rPr>
          <w:spacing w:val="-3"/>
        </w:rPr>
        <w:t xml:space="preserve"> </w:t>
      </w:r>
      <w:r w:rsidRPr="00DA080A">
        <w:t>or</w:t>
      </w:r>
      <w:r w:rsidRPr="00DA080A">
        <w:rPr>
          <w:spacing w:val="-4"/>
        </w:rPr>
        <w:t xml:space="preserve"> </w:t>
      </w:r>
      <w:r w:rsidRPr="00DA080A">
        <w:t>deliberate</w:t>
      </w:r>
      <w:r w:rsidRPr="00DA080A">
        <w:rPr>
          <w:spacing w:val="-4"/>
        </w:rPr>
        <w:t xml:space="preserve"> </w:t>
      </w:r>
      <w:r w:rsidRPr="00DA080A">
        <w:rPr>
          <w:spacing w:val="-1"/>
        </w:rPr>
        <w:t>attempt</w:t>
      </w:r>
      <w:r w:rsidRPr="00DA080A">
        <w:rPr>
          <w:spacing w:val="-5"/>
        </w:rPr>
        <w:t xml:space="preserve"> </w:t>
      </w:r>
      <w:r w:rsidRPr="00DA080A">
        <w:t>to</w:t>
      </w:r>
      <w:r w:rsidRPr="00DA080A">
        <w:rPr>
          <w:spacing w:val="-3"/>
        </w:rPr>
        <w:t xml:space="preserve"> </w:t>
      </w:r>
      <w:r w:rsidRPr="00DA080A">
        <w:rPr>
          <w:spacing w:val="-1"/>
        </w:rPr>
        <w:t>take</w:t>
      </w:r>
      <w:r w:rsidRPr="00DA080A">
        <w:rPr>
          <w:spacing w:val="-4"/>
        </w:rPr>
        <w:t xml:space="preserve"> </w:t>
      </w:r>
      <w:r w:rsidRPr="00DA080A">
        <w:t>action</w:t>
      </w:r>
      <w:r w:rsidRPr="00DA080A">
        <w:rPr>
          <w:spacing w:val="-5"/>
        </w:rPr>
        <w:t xml:space="preserve"> </w:t>
      </w:r>
      <w:r w:rsidRPr="00DA080A">
        <w:t>to</w:t>
      </w:r>
      <w:r w:rsidRPr="00DA080A">
        <w:rPr>
          <w:spacing w:val="-3"/>
        </w:rPr>
        <w:t xml:space="preserve"> </w:t>
      </w:r>
      <w:r w:rsidRPr="00DA080A">
        <w:t>improve</w:t>
      </w:r>
      <w:r w:rsidRPr="00DA080A">
        <w:rPr>
          <w:spacing w:val="-2"/>
        </w:rPr>
        <w:t xml:space="preserve"> </w:t>
      </w:r>
      <w:r w:rsidRPr="00DA080A">
        <w:t>quality</w:t>
      </w:r>
      <w:r w:rsidRPr="00DA080A">
        <w:rPr>
          <w:spacing w:val="-8"/>
        </w:rPr>
        <w:t xml:space="preserve"> </w:t>
      </w:r>
      <w:r w:rsidRPr="00DA080A">
        <w:rPr>
          <w:spacing w:val="1"/>
        </w:rPr>
        <w:t>of</w:t>
      </w:r>
      <w:r w:rsidRPr="00DA080A">
        <w:rPr>
          <w:spacing w:val="-6"/>
        </w:rPr>
        <w:t xml:space="preserve"> </w:t>
      </w:r>
      <w:r w:rsidRPr="00DA080A">
        <w:rPr>
          <w:spacing w:val="-1"/>
        </w:rPr>
        <w:t>life.</w:t>
      </w:r>
    </w:p>
    <w:p w14:paraId="398134B0" w14:textId="77777777" w:rsidR="00C14CD4" w:rsidRPr="00DA080A" w:rsidRDefault="00C14CD4" w:rsidP="00DA080A">
      <w:pPr>
        <w:spacing w:before="1"/>
        <w:jc w:val="both"/>
        <w:rPr>
          <w:rFonts w:eastAsia="Times New Roman" w:cs="Times New Roman"/>
        </w:rPr>
      </w:pPr>
    </w:p>
    <w:p w14:paraId="2CCF2605" w14:textId="77777777" w:rsidR="00C14CD4" w:rsidRPr="00DA080A" w:rsidRDefault="008D11DE" w:rsidP="00DA080A">
      <w:pPr>
        <w:ind w:left="100"/>
        <w:jc w:val="both"/>
        <w:rPr>
          <w:rFonts w:eastAsia="Times New Roman" w:cs="Times New Roman"/>
        </w:rPr>
      </w:pPr>
      <w:r w:rsidRPr="00DA080A">
        <w:rPr>
          <w:rFonts w:eastAsia="Times New Roman" w:cs="Times New Roman"/>
          <w:b/>
          <w:bCs/>
        </w:rPr>
        <w:t>Enabling</w:t>
      </w:r>
      <w:r w:rsidRPr="00DA080A">
        <w:rPr>
          <w:rFonts w:eastAsia="Times New Roman" w:cs="Times New Roman"/>
          <w:b/>
          <w:bCs/>
          <w:spacing w:val="-6"/>
        </w:rPr>
        <w:t xml:space="preserve"> </w:t>
      </w:r>
      <w:r w:rsidRPr="00DA080A">
        <w:rPr>
          <w:rFonts w:eastAsia="Times New Roman" w:cs="Times New Roman"/>
        </w:rPr>
        <w:t>–</w:t>
      </w:r>
      <w:r w:rsidRPr="00DA080A">
        <w:rPr>
          <w:rFonts w:eastAsia="Times New Roman" w:cs="Times New Roman"/>
          <w:spacing w:val="-5"/>
        </w:rPr>
        <w:t xml:space="preserve"> </w:t>
      </w:r>
      <w:r w:rsidR="00FD583F">
        <w:rPr>
          <w:rFonts w:eastAsia="Times New Roman" w:cs="Times New Roman"/>
          <w:spacing w:val="-1"/>
        </w:rPr>
        <w:t>C</w:t>
      </w:r>
      <w:r w:rsidRPr="00DA080A">
        <w:rPr>
          <w:rFonts w:eastAsia="Times New Roman" w:cs="Times New Roman"/>
          <w:spacing w:val="-1"/>
        </w:rPr>
        <w:t>reating</w:t>
      </w:r>
      <w:r w:rsidRPr="00DA080A">
        <w:rPr>
          <w:rFonts w:eastAsia="Times New Roman" w:cs="Times New Roman"/>
          <w:spacing w:val="-7"/>
        </w:rPr>
        <w:t xml:space="preserve"> </w:t>
      </w:r>
      <w:r w:rsidRPr="00DA080A">
        <w:rPr>
          <w:rFonts w:eastAsia="Times New Roman" w:cs="Times New Roman"/>
        </w:rPr>
        <w:t>opportunities</w:t>
      </w:r>
      <w:r w:rsidRPr="00DA080A">
        <w:rPr>
          <w:rFonts w:eastAsia="Times New Roman" w:cs="Times New Roman"/>
          <w:spacing w:val="-4"/>
        </w:rPr>
        <w:t xml:space="preserve"> </w:t>
      </w:r>
      <w:r w:rsidRPr="00DA080A">
        <w:rPr>
          <w:rFonts w:eastAsia="Times New Roman" w:cs="Times New Roman"/>
          <w:spacing w:val="-1"/>
        </w:rPr>
        <w:t>for</w:t>
      </w:r>
      <w:r w:rsidRPr="00DA080A">
        <w:rPr>
          <w:rFonts w:eastAsia="Times New Roman" w:cs="Times New Roman"/>
          <w:spacing w:val="-6"/>
        </w:rPr>
        <w:t xml:space="preserve"> </w:t>
      </w:r>
      <w:r w:rsidRPr="00DA080A">
        <w:rPr>
          <w:rFonts w:eastAsia="Times New Roman" w:cs="Times New Roman"/>
          <w:spacing w:val="-1"/>
        </w:rPr>
        <w:t>individuals</w:t>
      </w:r>
      <w:r w:rsidRPr="00DA080A">
        <w:rPr>
          <w:rFonts w:eastAsia="Times New Roman" w:cs="Times New Roman"/>
          <w:spacing w:val="-7"/>
        </w:rPr>
        <w:t xml:space="preserve"> </w:t>
      </w:r>
      <w:r w:rsidRPr="00DA080A">
        <w:rPr>
          <w:rFonts w:eastAsia="Times New Roman" w:cs="Times New Roman"/>
        </w:rPr>
        <w:t>to</w:t>
      </w:r>
      <w:r w:rsidRPr="00DA080A">
        <w:rPr>
          <w:rFonts w:eastAsia="Times New Roman" w:cs="Times New Roman"/>
          <w:spacing w:val="-5"/>
        </w:rPr>
        <w:t xml:space="preserve"> </w:t>
      </w:r>
      <w:r w:rsidRPr="00DA080A">
        <w:rPr>
          <w:rFonts w:eastAsia="Times New Roman" w:cs="Times New Roman"/>
        </w:rPr>
        <w:t>demonstrate</w:t>
      </w:r>
      <w:r w:rsidRPr="00DA080A">
        <w:rPr>
          <w:rFonts w:eastAsia="Times New Roman" w:cs="Times New Roman"/>
          <w:spacing w:val="-6"/>
        </w:rPr>
        <w:t xml:space="preserve"> </w:t>
      </w:r>
      <w:r w:rsidRPr="00DA080A">
        <w:rPr>
          <w:rFonts w:eastAsia="Times New Roman" w:cs="Times New Roman"/>
          <w:spacing w:val="-1"/>
        </w:rPr>
        <w:t>and</w:t>
      </w:r>
      <w:r w:rsidRPr="00DA080A">
        <w:rPr>
          <w:rFonts w:eastAsia="Times New Roman" w:cs="Times New Roman"/>
          <w:spacing w:val="-5"/>
        </w:rPr>
        <w:t xml:space="preserve"> </w:t>
      </w:r>
      <w:r w:rsidRPr="00DA080A">
        <w:rPr>
          <w:rFonts w:eastAsia="Times New Roman" w:cs="Times New Roman"/>
          <w:spacing w:val="-1"/>
        </w:rPr>
        <w:t>acquire</w:t>
      </w:r>
      <w:r w:rsidRPr="00DA080A">
        <w:rPr>
          <w:rFonts w:eastAsia="Times New Roman" w:cs="Times New Roman"/>
          <w:spacing w:val="-6"/>
        </w:rPr>
        <w:t xml:space="preserve"> </w:t>
      </w:r>
      <w:r w:rsidRPr="00DA080A">
        <w:rPr>
          <w:rFonts w:eastAsia="Times New Roman" w:cs="Times New Roman"/>
          <w:spacing w:val="-1"/>
        </w:rPr>
        <w:t>skills</w:t>
      </w:r>
      <w:r w:rsidRPr="00DA080A">
        <w:rPr>
          <w:rFonts w:eastAsia="Times New Roman" w:cs="Times New Roman"/>
          <w:spacing w:val="-7"/>
        </w:rPr>
        <w:t xml:space="preserve"> </w:t>
      </w:r>
      <w:r w:rsidRPr="00DA080A">
        <w:rPr>
          <w:rFonts w:eastAsia="Times New Roman" w:cs="Times New Roman"/>
        </w:rPr>
        <w:t>to</w:t>
      </w:r>
      <w:r w:rsidRPr="00DA080A">
        <w:rPr>
          <w:rFonts w:eastAsia="Times New Roman" w:cs="Times New Roman"/>
          <w:spacing w:val="-5"/>
        </w:rPr>
        <w:t xml:space="preserve"> </w:t>
      </w:r>
      <w:r w:rsidRPr="00DA080A">
        <w:rPr>
          <w:rFonts w:eastAsia="Times New Roman" w:cs="Times New Roman"/>
          <w:spacing w:val="-1"/>
        </w:rPr>
        <w:t>strengthen</w:t>
      </w:r>
      <w:r w:rsidRPr="00DA080A">
        <w:rPr>
          <w:rFonts w:eastAsia="Times New Roman" w:cs="Times New Roman"/>
          <w:spacing w:val="-7"/>
        </w:rPr>
        <w:t xml:space="preserve"> </w:t>
      </w:r>
      <w:r w:rsidRPr="00DA080A">
        <w:rPr>
          <w:rFonts w:eastAsia="Times New Roman" w:cs="Times New Roman"/>
          <w:spacing w:val="-1"/>
        </w:rPr>
        <w:t>themselves,</w:t>
      </w:r>
      <w:r w:rsidRPr="00DA080A">
        <w:rPr>
          <w:rFonts w:eastAsia="Times New Roman" w:cs="Times New Roman"/>
          <w:spacing w:val="-6"/>
        </w:rPr>
        <w:t xml:space="preserve"> </w:t>
      </w:r>
      <w:r w:rsidRPr="00DA080A">
        <w:rPr>
          <w:rFonts w:eastAsia="Times New Roman" w:cs="Times New Roman"/>
        </w:rPr>
        <w:t>their</w:t>
      </w:r>
      <w:r w:rsidRPr="00DA080A">
        <w:rPr>
          <w:rFonts w:eastAsia="Times New Roman" w:cs="Times New Roman"/>
          <w:spacing w:val="107"/>
          <w:w w:val="99"/>
        </w:rPr>
        <w:t xml:space="preserve"> </w:t>
      </w:r>
      <w:proofErr w:type="gramStart"/>
      <w:r w:rsidRPr="00DA080A">
        <w:rPr>
          <w:rFonts w:eastAsia="Times New Roman" w:cs="Times New Roman"/>
          <w:spacing w:val="-1"/>
        </w:rPr>
        <w:t>families</w:t>
      </w:r>
      <w:proofErr w:type="gramEnd"/>
      <w:r w:rsidRPr="00DA080A">
        <w:rPr>
          <w:rFonts w:eastAsia="Times New Roman" w:cs="Times New Roman"/>
          <w:spacing w:val="-9"/>
        </w:rPr>
        <w:t xml:space="preserve"> </w:t>
      </w:r>
      <w:r w:rsidRPr="00DA080A">
        <w:rPr>
          <w:rFonts w:eastAsia="Times New Roman" w:cs="Times New Roman"/>
        </w:rPr>
        <w:t>and</w:t>
      </w:r>
      <w:r w:rsidRPr="00DA080A">
        <w:rPr>
          <w:rFonts w:eastAsia="Times New Roman" w:cs="Times New Roman"/>
          <w:spacing w:val="-6"/>
        </w:rPr>
        <w:t xml:space="preserve"> </w:t>
      </w:r>
      <w:r w:rsidRPr="00DA080A">
        <w:rPr>
          <w:rFonts w:eastAsia="Times New Roman" w:cs="Times New Roman"/>
          <w:spacing w:val="-1"/>
        </w:rPr>
        <w:t>their</w:t>
      </w:r>
      <w:r w:rsidRPr="00DA080A">
        <w:rPr>
          <w:rFonts w:eastAsia="Times New Roman" w:cs="Times New Roman"/>
          <w:spacing w:val="-7"/>
        </w:rPr>
        <w:t xml:space="preserve"> </w:t>
      </w:r>
      <w:r w:rsidRPr="00DA080A">
        <w:rPr>
          <w:rFonts w:eastAsia="Times New Roman" w:cs="Times New Roman"/>
          <w:spacing w:val="-1"/>
        </w:rPr>
        <w:t>community.</w:t>
      </w:r>
    </w:p>
    <w:p w14:paraId="21F25EBE" w14:textId="77777777" w:rsidR="00C14CD4" w:rsidRPr="00DA080A" w:rsidRDefault="00C14CD4" w:rsidP="00DA080A">
      <w:pPr>
        <w:spacing w:before="10"/>
        <w:jc w:val="both"/>
        <w:rPr>
          <w:rFonts w:eastAsia="Times New Roman" w:cs="Times New Roman"/>
        </w:rPr>
      </w:pPr>
    </w:p>
    <w:p w14:paraId="6A295917" w14:textId="77777777" w:rsidR="00C14CD4" w:rsidRPr="00DA080A" w:rsidRDefault="008D11DE" w:rsidP="00DA080A">
      <w:pPr>
        <w:ind w:left="100"/>
        <w:jc w:val="both"/>
        <w:rPr>
          <w:rFonts w:eastAsia="Times New Roman" w:cs="Times New Roman"/>
        </w:rPr>
      </w:pPr>
      <w:r w:rsidRPr="00DA080A">
        <w:rPr>
          <w:b/>
        </w:rPr>
        <w:t>Empowerment</w:t>
      </w:r>
      <w:r w:rsidRPr="00DA080A">
        <w:rPr>
          <w:b/>
          <w:spacing w:val="-4"/>
        </w:rPr>
        <w:t xml:space="preserve"> </w:t>
      </w:r>
      <w:r w:rsidRPr="00DA080A">
        <w:t>-</w:t>
      </w:r>
      <w:r w:rsidRPr="00DA080A">
        <w:rPr>
          <w:spacing w:val="-8"/>
        </w:rPr>
        <w:t xml:space="preserve"> </w:t>
      </w:r>
      <w:r w:rsidR="00FD583F">
        <w:t>A</w:t>
      </w:r>
      <w:r w:rsidRPr="00DA080A">
        <w:rPr>
          <w:spacing w:val="-5"/>
        </w:rPr>
        <w:t xml:space="preserve"> </w:t>
      </w:r>
      <w:r w:rsidRPr="00DA080A">
        <w:t>concept</w:t>
      </w:r>
      <w:r w:rsidRPr="00DA080A">
        <w:rPr>
          <w:spacing w:val="-7"/>
        </w:rPr>
        <w:t xml:space="preserve"> </w:t>
      </w:r>
      <w:r w:rsidRPr="00DA080A">
        <w:t>that</w:t>
      </w:r>
      <w:r w:rsidRPr="00DA080A">
        <w:rPr>
          <w:spacing w:val="-6"/>
        </w:rPr>
        <w:t xml:space="preserve"> </w:t>
      </w:r>
      <w:r w:rsidRPr="00DA080A">
        <w:rPr>
          <w:spacing w:val="-1"/>
        </w:rPr>
        <w:t>suggests</w:t>
      </w:r>
      <w:r w:rsidRPr="00DA080A">
        <w:rPr>
          <w:spacing w:val="-6"/>
        </w:rPr>
        <w:t xml:space="preserve"> </w:t>
      </w:r>
      <w:r w:rsidRPr="00DA080A">
        <w:t>that</w:t>
      </w:r>
      <w:r w:rsidRPr="00DA080A">
        <w:rPr>
          <w:spacing w:val="-6"/>
        </w:rPr>
        <w:t xml:space="preserve"> </w:t>
      </w:r>
      <w:r w:rsidRPr="00DA080A">
        <w:rPr>
          <w:spacing w:val="-1"/>
        </w:rPr>
        <w:t>individuals,</w:t>
      </w:r>
      <w:r w:rsidRPr="00DA080A">
        <w:rPr>
          <w:spacing w:val="-4"/>
        </w:rPr>
        <w:t xml:space="preserve"> </w:t>
      </w:r>
      <w:proofErr w:type="gramStart"/>
      <w:r w:rsidRPr="00DA080A">
        <w:t>families</w:t>
      </w:r>
      <w:proofErr w:type="gramEnd"/>
      <w:r w:rsidRPr="00DA080A">
        <w:rPr>
          <w:spacing w:val="-6"/>
        </w:rPr>
        <w:t xml:space="preserve"> </w:t>
      </w:r>
      <w:r w:rsidRPr="00DA080A">
        <w:rPr>
          <w:spacing w:val="-1"/>
        </w:rPr>
        <w:t>and</w:t>
      </w:r>
      <w:r w:rsidRPr="00DA080A">
        <w:rPr>
          <w:spacing w:val="-5"/>
        </w:rPr>
        <w:t xml:space="preserve"> </w:t>
      </w:r>
      <w:proofErr w:type="spellStart"/>
      <w:r w:rsidRPr="00DA080A">
        <w:rPr>
          <w:spacing w:val="-1"/>
        </w:rPr>
        <w:t>neighbourhoods</w:t>
      </w:r>
      <w:proofErr w:type="spellEnd"/>
      <w:r w:rsidRPr="00DA080A">
        <w:rPr>
          <w:spacing w:val="-6"/>
        </w:rPr>
        <w:t xml:space="preserve"> </w:t>
      </w:r>
      <w:r w:rsidRPr="00DA080A">
        <w:t>are</w:t>
      </w:r>
      <w:r w:rsidRPr="00DA080A">
        <w:rPr>
          <w:spacing w:val="-3"/>
        </w:rPr>
        <w:t xml:space="preserve"> </w:t>
      </w:r>
      <w:proofErr w:type="gramStart"/>
      <w:r w:rsidRPr="00DA080A">
        <w:rPr>
          <w:spacing w:val="-1"/>
        </w:rPr>
        <w:t>most</w:t>
      </w:r>
      <w:r w:rsidRPr="00DA080A">
        <w:rPr>
          <w:spacing w:val="-7"/>
        </w:rPr>
        <w:t xml:space="preserve"> </w:t>
      </w:r>
      <w:r w:rsidRPr="00DA080A">
        <w:t>healthy</w:t>
      </w:r>
      <w:proofErr w:type="gramEnd"/>
      <w:r w:rsidRPr="00DA080A">
        <w:rPr>
          <w:spacing w:val="-5"/>
        </w:rPr>
        <w:t xml:space="preserve"> </w:t>
      </w:r>
      <w:r w:rsidRPr="00DA080A">
        <w:rPr>
          <w:spacing w:val="-1"/>
        </w:rPr>
        <w:t>when</w:t>
      </w:r>
      <w:r w:rsidRPr="00DA080A">
        <w:rPr>
          <w:spacing w:val="-6"/>
        </w:rPr>
        <w:t xml:space="preserve"> </w:t>
      </w:r>
      <w:r w:rsidRPr="00DA080A">
        <w:t>they</w:t>
      </w:r>
      <w:r w:rsidRPr="00DA080A">
        <w:rPr>
          <w:spacing w:val="83"/>
          <w:w w:val="99"/>
        </w:rPr>
        <w:t xml:space="preserve"> </w:t>
      </w:r>
      <w:r w:rsidRPr="00DA080A">
        <w:rPr>
          <w:spacing w:val="-1"/>
        </w:rPr>
        <w:t>have</w:t>
      </w:r>
      <w:r w:rsidRPr="00DA080A">
        <w:rPr>
          <w:spacing w:val="-5"/>
        </w:rPr>
        <w:t xml:space="preserve"> </w:t>
      </w:r>
      <w:r w:rsidRPr="00DA080A">
        <w:t>the</w:t>
      </w:r>
      <w:r w:rsidRPr="00DA080A">
        <w:rPr>
          <w:spacing w:val="-4"/>
        </w:rPr>
        <w:t xml:space="preserve"> </w:t>
      </w:r>
      <w:r w:rsidRPr="00DA080A">
        <w:rPr>
          <w:spacing w:val="-1"/>
        </w:rPr>
        <w:t>power</w:t>
      </w:r>
      <w:r w:rsidRPr="00DA080A">
        <w:rPr>
          <w:spacing w:val="-3"/>
        </w:rPr>
        <w:t xml:space="preserve"> </w:t>
      </w:r>
      <w:r w:rsidRPr="00DA080A">
        <w:t>to</w:t>
      </w:r>
      <w:r w:rsidRPr="00DA080A">
        <w:rPr>
          <w:spacing w:val="-4"/>
        </w:rPr>
        <w:t xml:space="preserve"> </w:t>
      </w:r>
      <w:r w:rsidRPr="00DA080A">
        <w:t>control</w:t>
      </w:r>
      <w:r w:rsidRPr="00DA080A">
        <w:rPr>
          <w:spacing w:val="-5"/>
        </w:rPr>
        <w:t xml:space="preserve"> </w:t>
      </w:r>
      <w:r w:rsidRPr="00DA080A">
        <w:t xml:space="preserve">their </w:t>
      </w:r>
      <w:r w:rsidRPr="00DA080A">
        <w:rPr>
          <w:spacing w:val="-1"/>
        </w:rPr>
        <w:t>own</w:t>
      </w:r>
      <w:r w:rsidRPr="00DA080A">
        <w:rPr>
          <w:spacing w:val="-5"/>
        </w:rPr>
        <w:t xml:space="preserve"> </w:t>
      </w:r>
      <w:r w:rsidRPr="00DA080A">
        <w:rPr>
          <w:spacing w:val="-1"/>
        </w:rPr>
        <w:t>lives.</w:t>
      </w:r>
    </w:p>
    <w:p w14:paraId="4F4BBECA" w14:textId="77777777" w:rsidR="00C14CD4" w:rsidRPr="00DA080A" w:rsidRDefault="00C14CD4" w:rsidP="00DA080A">
      <w:pPr>
        <w:spacing w:before="1"/>
        <w:jc w:val="both"/>
        <w:rPr>
          <w:rFonts w:eastAsia="Times New Roman" w:cs="Times New Roman"/>
        </w:rPr>
      </w:pPr>
    </w:p>
    <w:p w14:paraId="27E339C1" w14:textId="77777777" w:rsidR="00C14CD4" w:rsidRPr="00DA080A" w:rsidRDefault="008D11DE" w:rsidP="00DA080A">
      <w:pPr>
        <w:ind w:left="100"/>
        <w:jc w:val="both"/>
        <w:rPr>
          <w:rFonts w:eastAsia="Times New Roman" w:cs="Times New Roman"/>
        </w:rPr>
      </w:pPr>
      <w:r w:rsidRPr="00DA080A">
        <w:rPr>
          <w:rFonts w:eastAsia="Times New Roman" w:cs="Times New Roman"/>
          <w:b/>
          <w:bCs/>
        </w:rPr>
        <w:t>Health</w:t>
      </w:r>
      <w:r w:rsidRPr="00DA080A">
        <w:rPr>
          <w:rFonts w:eastAsia="Times New Roman" w:cs="Times New Roman"/>
          <w:b/>
          <w:bCs/>
          <w:spacing w:val="-6"/>
        </w:rPr>
        <w:t xml:space="preserve"> </w:t>
      </w:r>
      <w:r w:rsidRPr="00DA080A">
        <w:rPr>
          <w:rFonts w:eastAsia="Times New Roman" w:cs="Times New Roman"/>
          <w:b/>
          <w:bCs/>
          <w:spacing w:val="-1"/>
        </w:rPr>
        <w:t>Promotion</w:t>
      </w:r>
      <w:r w:rsidRPr="00DA080A">
        <w:rPr>
          <w:rFonts w:eastAsia="Times New Roman" w:cs="Times New Roman"/>
          <w:b/>
          <w:bCs/>
          <w:spacing w:val="-4"/>
        </w:rPr>
        <w:t xml:space="preserve"> </w:t>
      </w:r>
      <w:r w:rsidRPr="00DA080A">
        <w:rPr>
          <w:rFonts w:eastAsia="Times New Roman" w:cs="Times New Roman"/>
        </w:rPr>
        <w:t>-</w:t>
      </w:r>
      <w:r w:rsidRPr="00DA080A">
        <w:rPr>
          <w:rFonts w:eastAsia="Times New Roman" w:cs="Times New Roman"/>
          <w:spacing w:val="-6"/>
        </w:rPr>
        <w:t xml:space="preserve"> </w:t>
      </w:r>
      <w:r w:rsidR="00FD583F">
        <w:rPr>
          <w:rFonts w:eastAsia="Times New Roman" w:cs="Times New Roman"/>
        </w:rPr>
        <w:t>I</w:t>
      </w:r>
      <w:r w:rsidRPr="00DA080A">
        <w:rPr>
          <w:rFonts w:eastAsia="Times New Roman" w:cs="Times New Roman"/>
        </w:rPr>
        <w:t>s</w:t>
      </w:r>
      <w:r w:rsidRPr="00DA080A">
        <w:rPr>
          <w:rFonts w:eastAsia="Times New Roman" w:cs="Times New Roman"/>
          <w:spacing w:val="-5"/>
        </w:rPr>
        <w:t xml:space="preserve"> </w:t>
      </w:r>
      <w:r w:rsidRPr="00DA080A">
        <w:rPr>
          <w:rFonts w:eastAsia="Times New Roman" w:cs="Times New Roman"/>
        </w:rPr>
        <w:t>the</w:t>
      </w:r>
      <w:r w:rsidRPr="00DA080A">
        <w:rPr>
          <w:rFonts w:eastAsia="Times New Roman" w:cs="Times New Roman"/>
          <w:spacing w:val="-5"/>
        </w:rPr>
        <w:t xml:space="preserve"> </w:t>
      </w:r>
      <w:r w:rsidRPr="00DA080A">
        <w:rPr>
          <w:rFonts w:eastAsia="Times New Roman" w:cs="Times New Roman"/>
        </w:rPr>
        <w:t>process</w:t>
      </w:r>
      <w:r w:rsidRPr="00DA080A">
        <w:rPr>
          <w:rFonts w:eastAsia="Times New Roman" w:cs="Times New Roman"/>
          <w:spacing w:val="-5"/>
        </w:rPr>
        <w:t xml:space="preserve"> </w:t>
      </w:r>
      <w:r w:rsidRPr="00DA080A">
        <w:rPr>
          <w:rFonts w:eastAsia="Times New Roman" w:cs="Times New Roman"/>
        </w:rPr>
        <w:t>of</w:t>
      </w:r>
      <w:r w:rsidRPr="00DA080A">
        <w:rPr>
          <w:rFonts w:eastAsia="Times New Roman" w:cs="Times New Roman"/>
          <w:spacing w:val="-7"/>
        </w:rPr>
        <w:t xml:space="preserve"> </w:t>
      </w:r>
      <w:r w:rsidRPr="00DA080A">
        <w:rPr>
          <w:rFonts w:eastAsia="Times New Roman" w:cs="Times New Roman"/>
        </w:rPr>
        <w:t>enabling</w:t>
      </w:r>
      <w:r w:rsidRPr="00DA080A">
        <w:rPr>
          <w:rFonts w:eastAsia="Times New Roman" w:cs="Times New Roman"/>
          <w:spacing w:val="-5"/>
        </w:rPr>
        <w:t xml:space="preserve"> </w:t>
      </w:r>
      <w:r w:rsidRPr="00DA080A">
        <w:rPr>
          <w:rFonts w:eastAsia="Times New Roman" w:cs="Times New Roman"/>
        </w:rPr>
        <w:t>people</w:t>
      </w:r>
      <w:r w:rsidRPr="00DA080A">
        <w:rPr>
          <w:rFonts w:eastAsia="Times New Roman" w:cs="Times New Roman"/>
          <w:spacing w:val="-5"/>
        </w:rPr>
        <w:t xml:space="preserve"> </w:t>
      </w:r>
      <w:r w:rsidRPr="00DA080A">
        <w:rPr>
          <w:rFonts w:eastAsia="Times New Roman" w:cs="Times New Roman"/>
        </w:rPr>
        <w:t>to</w:t>
      </w:r>
      <w:r w:rsidRPr="00DA080A">
        <w:rPr>
          <w:rFonts w:eastAsia="Times New Roman" w:cs="Times New Roman"/>
          <w:spacing w:val="-3"/>
        </w:rPr>
        <w:t xml:space="preserve"> </w:t>
      </w:r>
      <w:r w:rsidRPr="00DA080A">
        <w:rPr>
          <w:rFonts w:eastAsia="Times New Roman" w:cs="Times New Roman"/>
          <w:spacing w:val="-1"/>
        </w:rPr>
        <w:t>increase</w:t>
      </w:r>
      <w:r w:rsidRPr="00DA080A">
        <w:rPr>
          <w:rFonts w:eastAsia="Times New Roman" w:cs="Times New Roman"/>
          <w:spacing w:val="-5"/>
        </w:rPr>
        <w:t xml:space="preserve"> </w:t>
      </w:r>
      <w:r w:rsidRPr="00DA080A">
        <w:rPr>
          <w:rFonts w:eastAsia="Times New Roman" w:cs="Times New Roman"/>
        </w:rPr>
        <w:t>control</w:t>
      </w:r>
      <w:r w:rsidRPr="00DA080A">
        <w:rPr>
          <w:rFonts w:eastAsia="Times New Roman" w:cs="Times New Roman"/>
          <w:spacing w:val="-5"/>
        </w:rPr>
        <w:t xml:space="preserve"> </w:t>
      </w:r>
      <w:r w:rsidRPr="00DA080A">
        <w:rPr>
          <w:rFonts w:eastAsia="Times New Roman" w:cs="Times New Roman"/>
        </w:rPr>
        <w:t>over</w:t>
      </w:r>
      <w:r w:rsidRPr="00DA080A">
        <w:rPr>
          <w:rFonts w:eastAsia="Times New Roman" w:cs="Times New Roman"/>
          <w:spacing w:val="-5"/>
        </w:rPr>
        <w:t xml:space="preserve"> </w:t>
      </w:r>
      <w:r w:rsidRPr="00DA080A">
        <w:rPr>
          <w:rFonts w:eastAsia="Times New Roman" w:cs="Times New Roman"/>
          <w:spacing w:val="-1"/>
        </w:rPr>
        <w:t>and</w:t>
      </w:r>
      <w:r w:rsidRPr="00DA080A">
        <w:rPr>
          <w:rFonts w:eastAsia="Times New Roman" w:cs="Times New Roman"/>
          <w:spacing w:val="-3"/>
        </w:rPr>
        <w:t xml:space="preserve"> </w:t>
      </w:r>
      <w:r w:rsidRPr="00DA080A">
        <w:rPr>
          <w:rFonts w:eastAsia="Times New Roman" w:cs="Times New Roman"/>
        </w:rPr>
        <w:t>improve</w:t>
      </w:r>
      <w:r w:rsidRPr="00DA080A">
        <w:rPr>
          <w:rFonts w:eastAsia="Times New Roman" w:cs="Times New Roman"/>
          <w:spacing w:val="-4"/>
        </w:rPr>
        <w:t xml:space="preserve"> </w:t>
      </w:r>
      <w:r w:rsidRPr="00DA080A">
        <w:rPr>
          <w:rFonts w:eastAsia="Times New Roman" w:cs="Times New Roman"/>
          <w:spacing w:val="-1"/>
        </w:rPr>
        <w:t>their</w:t>
      </w:r>
      <w:r w:rsidRPr="00DA080A">
        <w:rPr>
          <w:rFonts w:eastAsia="Times New Roman" w:cs="Times New Roman"/>
          <w:spacing w:val="-3"/>
        </w:rPr>
        <w:t xml:space="preserve"> </w:t>
      </w:r>
      <w:r w:rsidRPr="00DA080A">
        <w:rPr>
          <w:rFonts w:eastAsia="Times New Roman" w:cs="Times New Roman"/>
          <w:spacing w:val="-1"/>
        </w:rPr>
        <w:t>health</w:t>
      </w:r>
      <w:r w:rsidRPr="00DA080A">
        <w:rPr>
          <w:rFonts w:eastAsia="Times New Roman" w:cs="Times New Roman"/>
          <w:spacing w:val="-6"/>
        </w:rPr>
        <w:t xml:space="preserve"> </w:t>
      </w:r>
      <w:r w:rsidRPr="00DA080A">
        <w:rPr>
          <w:rFonts w:eastAsia="Times New Roman" w:cs="Times New Roman"/>
          <w:spacing w:val="-1"/>
        </w:rPr>
        <w:t>and</w:t>
      </w:r>
      <w:r w:rsidRPr="00DA080A">
        <w:rPr>
          <w:rFonts w:eastAsia="Times New Roman" w:cs="Times New Roman"/>
          <w:spacing w:val="-3"/>
        </w:rPr>
        <w:t xml:space="preserve"> </w:t>
      </w:r>
      <w:r w:rsidRPr="00DA080A">
        <w:rPr>
          <w:rFonts w:eastAsia="Times New Roman" w:cs="Times New Roman"/>
        </w:rPr>
        <w:t>the</w:t>
      </w:r>
      <w:r w:rsidRPr="00DA080A">
        <w:rPr>
          <w:rFonts w:eastAsia="Times New Roman" w:cs="Times New Roman"/>
          <w:spacing w:val="66"/>
          <w:w w:val="99"/>
        </w:rPr>
        <w:t xml:space="preserve"> </w:t>
      </w:r>
      <w:r w:rsidRPr="00DA080A">
        <w:rPr>
          <w:rFonts w:eastAsia="Times New Roman" w:cs="Times New Roman"/>
          <w:spacing w:val="-1"/>
        </w:rPr>
        <w:t>factors</w:t>
      </w:r>
      <w:r w:rsidRPr="00DA080A">
        <w:rPr>
          <w:rFonts w:eastAsia="Times New Roman" w:cs="Times New Roman"/>
          <w:spacing w:val="-4"/>
        </w:rPr>
        <w:t xml:space="preserve"> </w:t>
      </w:r>
      <w:r w:rsidRPr="00DA080A">
        <w:rPr>
          <w:rFonts w:eastAsia="Times New Roman" w:cs="Times New Roman"/>
          <w:spacing w:val="-1"/>
        </w:rPr>
        <w:t>which</w:t>
      </w:r>
      <w:r w:rsidRPr="00DA080A">
        <w:rPr>
          <w:rFonts w:eastAsia="Times New Roman" w:cs="Times New Roman"/>
          <w:spacing w:val="-7"/>
        </w:rPr>
        <w:t xml:space="preserve"> </w:t>
      </w:r>
      <w:r w:rsidRPr="00DA080A">
        <w:rPr>
          <w:rFonts w:eastAsia="Times New Roman" w:cs="Times New Roman"/>
          <w:spacing w:val="-1"/>
        </w:rPr>
        <w:t>influence</w:t>
      </w:r>
      <w:r w:rsidRPr="00DA080A">
        <w:rPr>
          <w:rFonts w:eastAsia="Times New Roman" w:cs="Times New Roman"/>
          <w:spacing w:val="-5"/>
        </w:rPr>
        <w:t xml:space="preserve"> </w:t>
      </w:r>
      <w:r w:rsidRPr="00DA080A">
        <w:rPr>
          <w:rFonts w:eastAsia="Times New Roman" w:cs="Times New Roman"/>
        </w:rPr>
        <w:t>their</w:t>
      </w:r>
      <w:r w:rsidRPr="00DA080A">
        <w:rPr>
          <w:rFonts w:eastAsia="Times New Roman" w:cs="Times New Roman"/>
          <w:spacing w:val="-5"/>
        </w:rPr>
        <w:t xml:space="preserve"> </w:t>
      </w:r>
      <w:r w:rsidRPr="00DA080A">
        <w:rPr>
          <w:rFonts w:eastAsia="Times New Roman" w:cs="Times New Roman"/>
          <w:spacing w:val="-1"/>
        </w:rPr>
        <w:t>health.</w:t>
      </w:r>
      <w:r w:rsidRPr="00DA080A">
        <w:rPr>
          <w:rFonts w:eastAsia="Times New Roman" w:cs="Times New Roman"/>
          <w:spacing w:val="39"/>
        </w:rPr>
        <w:t xml:space="preserve"> </w:t>
      </w:r>
      <w:r w:rsidRPr="00DA080A">
        <w:rPr>
          <w:rFonts w:eastAsia="Times New Roman" w:cs="Times New Roman"/>
        </w:rPr>
        <w:t>Health</w:t>
      </w:r>
      <w:r w:rsidRPr="00DA080A">
        <w:rPr>
          <w:rFonts w:eastAsia="Times New Roman" w:cs="Times New Roman"/>
          <w:spacing w:val="-7"/>
        </w:rPr>
        <w:t xml:space="preserve"> </w:t>
      </w:r>
      <w:r w:rsidRPr="00DA080A">
        <w:rPr>
          <w:rFonts w:eastAsia="Times New Roman" w:cs="Times New Roman"/>
        </w:rPr>
        <w:t>promotion</w:t>
      </w:r>
      <w:r w:rsidRPr="00DA080A">
        <w:rPr>
          <w:rFonts w:eastAsia="Times New Roman" w:cs="Times New Roman"/>
          <w:spacing w:val="-6"/>
        </w:rPr>
        <w:t xml:space="preserve"> </w:t>
      </w:r>
      <w:r w:rsidRPr="00DA080A">
        <w:rPr>
          <w:rFonts w:eastAsia="Times New Roman" w:cs="Times New Roman"/>
        </w:rPr>
        <w:t>activities</w:t>
      </w:r>
      <w:r w:rsidRPr="00DA080A">
        <w:rPr>
          <w:rFonts w:eastAsia="Times New Roman" w:cs="Times New Roman"/>
          <w:spacing w:val="-6"/>
        </w:rPr>
        <w:t xml:space="preserve"> </w:t>
      </w:r>
      <w:r w:rsidRPr="00DA080A">
        <w:rPr>
          <w:rFonts w:eastAsia="Times New Roman" w:cs="Times New Roman"/>
        </w:rPr>
        <w:t>can</w:t>
      </w:r>
      <w:r w:rsidRPr="00DA080A">
        <w:rPr>
          <w:rFonts w:eastAsia="Times New Roman" w:cs="Times New Roman"/>
          <w:spacing w:val="-7"/>
        </w:rPr>
        <w:t xml:space="preserve"> </w:t>
      </w:r>
      <w:r w:rsidRPr="00DA080A">
        <w:rPr>
          <w:rFonts w:eastAsia="Times New Roman" w:cs="Times New Roman"/>
        </w:rPr>
        <w:t>be</w:t>
      </w:r>
      <w:r w:rsidRPr="00DA080A">
        <w:rPr>
          <w:rFonts w:eastAsia="Times New Roman" w:cs="Times New Roman"/>
          <w:spacing w:val="-5"/>
        </w:rPr>
        <w:t xml:space="preserve"> </w:t>
      </w:r>
      <w:r w:rsidRPr="00DA080A">
        <w:rPr>
          <w:rFonts w:eastAsia="Times New Roman" w:cs="Times New Roman"/>
        </w:rPr>
        <w:t>directed</w:t>
      </w:r>
      <w:r w:rsidRPr="00DA080A">
        <w:rPr>
          <w:rFonts w:eastAsia="Times New Roman" w:cs="Times New Roman"/>
          <w:spacing w:val="-5"/>
        </w:rPr>
        <w:t xml:space="preserve"> </w:t>
      </w:r>
      <w:r w:rsidRPr="00DA080A">
        <w:rPr>
          <w:rFonts w:eastAsia="Times New Roman" w:cs="Times New Roman"/>
          <w:spacing w:val="-1"/>
        </w:rPr>
        <w:t>toward</w:t>
      </w:r>
      <w:r w:rsidRPr="00DA080A">
        <w:rPr>
          <w:rFonts w:eastAsia="Times New Roman" w:cs="Times New Roman"/>
          <w:spacing w:val="-5"/>
        </w:rPr>
        <w:t xml:space="preserve"> </w:t>
      </w:r>
      <w:r w:rsidRPr="00DA080A">
        <w:rPr>
          <w:rFonts w:eastAsia="Times New Roman" w:cs="Times New Roman"/>
          <w:spacing w:val="-1"/>
        </w:rPr>
        <w:t>the</w:t>
      </w:r>
      <w:r w:rsidRPr="00DA080A">
        <w:rPr>
          <w:rFonts w:eastAsia="Times New Roman" w:cs="Times New Roman"/>
          <w:spacing w:val="-4"/>
        </w:rPr>
        <w:t xml:space="preserve"> </w:t>
      </w:r>
      <w:r w:rsidRPr="00DA080A">
        <w:rPr>
          <w:rFonts w:eastAsia="Times New Roman" w:cs="Times New Roman"/>
          <w:spacing w:val="-1"/>
        </w:rPr>
        <w:t>individual’s</w:t>
      </w:r>
      <w:r w:rsidRPr="00DA080A">
        <w:rPr>
          <w:rFonts w:eastAsia="Times New Roman" w:cs="Times New Roman"/>
          <w:spacing w:val="-6"/>
        </w:rPr>
        <w:t xml:space="preserve"> </w:t>
      </w:r>
      <w:r w:rsidRPr="00DA080A">
        <w:rPr>
          <w:rFonts w:eastAsia="Times New Roman" w:cs="Times New Roman"/>
        </w:rPr>
        <w:t>lifestyles</w:t>
      </w:r>
      <w:r w:rsidRPr="00DA080A">
        <w:rPr>
          <w:rFonts w:eastAsia="Times New Roman" w:cs="Times New Roman"/>
          <w:spacing w:val="90"/>
          <w:w w:val="99"/>
        </w:rPr>
        <w:t xml:space="preserve"> </w:t>
      </w:r>
      <w:r w:rsidRPr="00DA080A">
        <w:rPr>
          <w:rFonts w:eastAsia="Times New Roman" w:cs="Times New Roman"/>
          <w:spacing w:val="-1"/>
        </w:rPr>
        <w:t>and</w:t>
      </w:r>
      <w:r w:rsidRPr="00DA080A">
        <w:rPr>
          <w:rFonts w:eastAsia="Times New Roman" w:cs="Times New Roman"/>
          <w:spacing w:val="-5"/>
        </w:rPr>
        <w:t xml:space="preserve"> </w:t>
      </w:r>
      <w:r w:rsidRPr="00DA080A">
        <w:rPr>
          <w:rFonts w:eastAsia="Times New Roman" w:cs="Times New Roman"/>
          <w:spacing w:val="-1"/>
        </w:rPr>
        <w:t>toward</w:t>
      </w:r>
      <w:r w:rsidRPr="00DA080A">
        <w:rPr>
          <w:rFonts w:eastAsia="Times New Roman" w:cs="Times New Roman"/>
          <w:spacing w:val="-5"/>
        </w:rPr>
        <w:t xml:space="preserve"> </w:t>
      </w:r>
      <w:r w:rsidRPr="00DA080A">
        <w:rPr>
          <w:rFonts w:eastAsia="Times New Roman" w:cs="Times New Roman"/>
          <w:spacing w:val="-1"/>
        </w:rPr>
        <w:t>the</w:t>
      </w:r>
      <w:r w:rsidRPr="00DA080A">
        <w:rPr>
          <w:rFonts w:eastAsia="Times New Roman" w:cs="Times New Roman"/>
          <w:spacing w:val="-5"/>
        </w:rPr>
        <w:t xml:space="preserve"> </w:t>
      </w:r>
      <w:r w:rsidRPr="00DA080A">
        <w:rPr>
          <w:rFonts w:eastAsia="Times New Roman" w:cs="Times New Roman"/>
        </w:rPr>
        <w:t>physical,</w:t>
      </w:r>
      <w:r w:rsidRPr="00DA080A">
        <w:rPr>
          <w:rFonts w:eastAsia="Times New Roman" w:cs="Times New Roman"/>
          <w:spacing w:val="-5"/>
        </w:rPr>
        <w:t xml:space="preserve"> </w:t>
      </w:r>
      <w:r w:rsidRPr="00DA080A">
        <w:rPr>
          <w:rFonts w:eastAsia="Times New Roman" w:cs="Times New Roman"/>
        </w:rPr>
        <w:t>social,</w:t>
      </w:r>
      <w:r w:rsidRPr="00DA080A">
        <w:rPr>
          <w:rFonts w:eastAsia="Times New Roman" w:cs="Times New Roman"/>
          <w:spacing w:val="-5"/>
        </w:rPr>
        <w:t xml:space="preserve"> </w:t>
      </w:r>
      <w:proofErr w:type="gramStart"/>
      <w:r w:rsidRPr="00DA080A">
        <w:rPr>
          <w:rFonts w:eastAsia="Times New Roman" w:cs="Times New Roman"/>
          <w:spacing w:val="-1"/>
        </w:rPr>
        <w:t>economic</w:t>
      </w:r>
      <w:proofErr w:type="gramEnd"/>
      <w:r w:rsidRPr="00DA080A">
        <w:rPr>
          <w:rFonts w:eastAsia="Times New Roman" w:cs="Times New Roman"/>
          <w:spacing w:val="-5"/>
        </w:rPr>
        <w:t xml:space="preserve"> </w:t>
      </w:r>
      <w:r w:rsidRPr="00DA080A">
        <w:rPr>
          <w:rFonts w:eastAsia="Times New Roman" w:cs="Times New Roman"/>
          <w:spacing w:val="-1"/>
        </w:rPr>
        <w:t>and</w:t>
      </w:r>
      <w:r w:rsidRPr="00DA080A">
        <w:rPr>
          <w:rFonts w:eastAsia="Times New Roman" w:cs="Times New Roman"/>
          <w:spacing w:val="-5"/>
        </w:rPr>
        <w:t xml:space="preserve"> </w:t>
      </w:r>
      <w:r w:rsidRPr="00DA080A">
        <w:rPr>
          <w:rFonts w:eastAsia="Times New Roman" w:cs="Times New Roman"/>
        </w:rPr>
        <w:t>political</w:t>
      </w:r>
      <w:r w:rsidRPr="00DA080A">
        <w:rPr>
          <w:rFonts w:eastAsia="Times New Roman" w:cs="Times New Roman"/>
          <w:spacing w:val="-6"/>
        </w:rPr>
        <w:t xml:space="preserve"> </w:t>
      </w:r>
      <w:r w:rsidRPr="00DA080A">
        <w:rPr>
          <w:rFonts w:eastAsia="Times New Roman" w:cs="Times New Roman"/>
        </w:rPr>
        <w:t>environments</w:t>
      </w:r>
      <w:r w:rsidRPr="00DA080A">
        <w:rPr>
          <w:rFonts w:eastAsia="Times New Roman" w:cs="Times New Roman"/>
          <w:spacing w:val="-7"/>
        </w:rPr>
        <w:t xml:space="preserve"> </w:t>
      </w:r>
      <w:r w:rsidRPr="00DA080A">
        <w:rPr>
          <w:rFonts w:eastAsia="Times New Roman" w:cs="Times New Roman"/>
          <w:spacing w:val="1"/>
        </w:rPr>
        <w:t>in</w:t>
      </w:r>
      <w:r w:rsidRPr="00DA080A">
        <w:rPr>
          <w:rFonts w:eastAsia="Times New Roman" w:cs="Times New Roman"/>
          <w:spacing w:val="-4"/>
        </w:rPr>
        <w:t xml:space="preserve"> </w:t>
      </w:r>
      <w:r w:rsidRPr="00DA080A">
        <w:rPr>
          <w:rFonts w:eastAsia="Times New Roman" w:cs="Times New Roman"/>
        </w:rPr>
        <w:t>which</w:t>
      </w:r>
      <w:r w:rsidRPr="00DA080A">
        <w:rPr>
          <w:rFonts w:eastAsia="Times New Roman" w:cs="Times New Roman"/>
          <w:spacing w:val="-7"/>
        </w:rPr>
        <w:t xml:space="preserve"> </w:t>
      </w:r>
      <w:r w:rsidRPr="00DA080A">
        <w:rPr>
          <w:rFonts w:eastAsia="Times New Roman" w:cs="Times New Roman"/>
        </w:rPr>
        <w:t>each</w:t>
      </w:r>
      <w:r w:rsidRPr="00DA080A">
        <w:rPr>
          <w:rFonts w:eastAsia="Times New Roman" w:cs="Times New Roman"/>
          <w:spacing w:val="-6"/>
        </w:rPr>
        <w:t xml:space="preserve"> </w:t>
      </w:r>
      <w:r w:rsidRPr="00DA080A">
        <w:rPr>
          <w:rFonts w:eastAsia="Times New Roman" w:cs="Times New Roman"/>
        </w:rPr>
        <w:t>person</w:t>
      </w:r>
      <w:r w:rsidRPr="00DA080A">
        <w:rPr>
          <w:rFonts w:eastAsia="Times New Roman" w:cs="Times New Roman"/>
          <w:spacing w:val="-5"/>
        </w:rPr>
        <w:t xml:space="preserve"> </w:t>
      </w:r>
      <w:r w:rsidRPr="00DA080A">
        <w:rPr>
          <w:rFonts w:eastAsia="Times New Roman" w:cs="Times New Roman"/>
          <w:spacing w:val="-1"/>
        </w:rPr>
        <w:t>lives.</w:t>
      </w:r>
    </w:p>
    <w:p w14:paraId="532B69F1" w14:textId="77777777" w:rsidR="00C14CD4" w:rsidRDefault="00C14CD4" w:rsidP="00DA080A">
      <w:pPr>
        <w:spacing w:before="1"/>
        <w:jc w:val="both"/>
        <w:rPr>
          <w:rFonts w:eastAsia="Times New Roman" w:cs="Times New Roman"/>
        </w:rPr>
      </w:pPr>
    </w:p>
    <w:p w14:paraId="48862456" w14:textId="77777777" w:rsidR="00C14CD4" w:rsidRPr="00DA080A" w:rsidRDefault="008D11DE" w:rsidP="00DA080A">
      <w:pPr>
        <w:ind w:left="100"/>
        <w:jc w:val="both"/>
        <w:rPr>
          <w:rFonts w:eastAsia="Times New Roman" w:cs="Times New Roman"/>
        </w:rPr>
      </w:pPr>
      <w:proofErr w:type="spellStart"/>
      <w:r w:rsidRPr="00DA080A">
        <w:rPr>
          <w:b/>
        </w:rPr>
        <w:t>Neighbourhood</w:t>
      </w:r>
      <w:proofErr w:type="spellEnd"/>
      <w:r w:rsidRPr="00DA080A">
        <w:rPr>
          <w:b/>
          <w:spacing w:val="-8"/>
        </w:rPr>
        <w:t xml:space="preserve"> </w:t>
      </w:r>
      <w:r w:rsidRPr="00DA080A">
        <w:rPr>
          <w:b/>
        </w:rPr>
        <w:t>Organization</w:t>
      </w:r>
      <w:r w:rsidRPr="00DA080A">
        <w:rPr>
          <w:b/>
          <w:spacing w:val="-5"/>
        </w:rPr>
        <w:t xml:space="preserve"> </w:t>
      </w:r>
      <w:r w:rsidRPr="00DA080A">
        <w:t>-</w:t>
      </w:r>
      <w:r w:rsidRPr="00DA080A">
        <w:rPr>
          <w:spacing w:val="-8"/>
        </w:rPr>
        <w:t xml:space="preserve"> </w:t>
      </w:r>
      <w:r w:rsidR="00FD583F">
        <w:t>A</w:t>
      </w:r>
      <w:r w:rsidRPr="00DA080A">
        <w:rPr>
          <w:spacing w:val="-7"/>
        </w:rPr>
        <w:t xml:space="preserve"> </w:t>
      </w:r>
      <w:proofErr w:type="spellStart"/>
      <w:r w:rsidR="000E50C1" w:rsidRPr="00DA080A">
        <w:t>n</w:t>
      </w:r>
      <w:r w:rsidRPr="00DA080A">
        <w:t>eighbourhood</w:t>
      </w:r>
      <w:proofErr w:type="spellEnd"/>
      <w:r w:rsidRPr="00DA080A">
        <w:rPr>
          <w:spacing w:val="-6"/>
        </w:rPr>
        <w:t xml:space="preserve"> </w:t>
      </w:r>
      <w:r w:rsidR="000E50C1" w:rsidRPr="00DA080A">
        <w:rPr>
          <w:spacing w:val="-6"/>
        </w:rPr>
        <w:t>o</w:t>
      </w:r>
      <w:r w:rsidRPr="00DA080A">
        <w:rPr>
          <w:spacing w:val="-1"/>
        </w:rPr>
        <w:t>rganization</w:t>
      </w:r>
      <w:r w:rsidRPr="00DA080A">
        <w:rPr>
          <w:spacing w:val="-7"/>
        </w:rPr>
        <w:t xml:space="preserve"> </w:t>
      </w:r>
      <w:r w:rsidRPr="00DA080A">
        <w:t>employs</w:t>
      </w:r>
      <w:r w:rsidRPr="00DA080A">
        <w:rPr>
          <w:spacing w:val="-8"/>
        </w:rPr>
        <w:t xml:space="preserve"> </w:t>
      </w:r>
      <w:r w:rsidRPr="00DA080A">
        <w:t>staff</w:t>
      </w:r>
      <w:r w:rsidRPr="00DA080A">
        <w:rPr>
          <w:spacing w:val="-8"/>
        </w:rPr>
        <w:t xml:space="preserve"> </w:t>
      </w:r>
      <w:r w:rsidRPr="00DA080A">
        <w:rPr>
          <w:spacing w:val="-1"/>
        </w:rPr>
        <w:t>and</w:t>
      </w:r>
      <w:r w:rsidRPr="00DA080A">
        <w:rPr>
          <w:spacing w:val="-6"/>
        </w:rPr>
        <w:t xml:space="preserve"> </w:t>
      </w:r>
      <w:r w:rsidRPr="00DA080A">
        <w:t>operates</w:t>
      </w:r>
      <w:r w:rsidRPr="00DA080A">
        <w:rPr>
          <w:spacing w:val="-7"/>
        </w:rPr>
        <w:t xml:space="preserve"> </w:t>
      </w:r>
      <w:r w:rsidRPr="00DA080A">
        <w:t>a</w:t>
      </w:r>
      <w:r w:rsidRPr="00DA080A">
        <w:rPr>
          <w:spacing w:val="-7"/>
        </w:rPr>
        <w:t xml:space="preserve"> </w:t>
      </w:r>
      <w:r w:rsidRPr="00DA080A">
        <w:rPr>
          <w:spacing w:val="-1"/>
        </w:rPr>
        <w:t>community</w:t>
      </w:r>
      <w:r w:rsidRPr="00DA080A">
        <w:rPr>
          <w:spacing w:val="-7"/>
        </w:rPr>
        <w:t xml:space="preserve"> </w:t>
      </w:r>
      <w:proofErr w:type="spellStart"/>
      <w:r w:rsidRPr="00DA080A">
        <w:rPr>
          <w:spacing w:val="-1"/>
        </w:rPr>
        <w:lastRenderedPageBreak/>
        <w:t>centre</w:t>
      </w:r>
      <w:proofErr w:type="spellEnd"/>
      <w:r w:rsidRPr="00DA080A">
        <w:rPr>
          <w:spacing w:val="-7"/>
        </w:rPr>
        <w:t xml:space="preserve"> </w:t>
      </w:r>
      <w:r w:rsidRPr="00DA080A">
        <w:t>to</w:t>
      </w:r>
      <w:r w:rsidRPr="00DA080A">
        <w:rPr>
          <w:spacing w:val="66"/>
          <w:w w:val="99"/>
        </w:rPr>
        <w:t xml:space="preserve"> </w:t>
      </w:r>
      <w:r w:rsidRPr="00DA080A">
        <w:rPr>
          <w:spacing w:val="-1"/>
        </w:rPr>
        <w:t>meet</w:t>
      </w:r>
      <w:r w:rsidRPr="00DA080A">
        <w:rPr>
          <w:spacing w:val="-8"/>
        </w:rPr>
        <w:t xml:space="preserve"> </w:t>
      </w:r>
      <w:r w:rsidRPr="00DA080A">
        <w:t>social</w:t>
      </w:r>
      <w:r w:rsidRPr="00DA080A">
        <w:rPr>
          <w:spacing w:val="-6"/>
        </w:rPr>
        <w:t xml:space="preserve"> </w:t>
      </w:r>
      <w:r w:rsidRPr="00DA080A">
        <w:t>and</w:t>
      </w:r>
      <w:r w:rsidRPr="00DA080A">
        <w:rPr>
          <w:spacing w:val="-6"/>
        </w:rPr>
        <w:t xml:space="preserve"> </w:t>
      </w:r>
      <w:r w:rsidRPr="00DA080A">
        <w:rPr>
          <w:spacing w:val="-1"/>
        </w:rPr>
        <w:t>recreational</w:t>
      </w:r>
      <w:r w:rsidRPr="00DA080A">
        <w:rPr>
          <w:spacing w:val="-6"/>
        </w:rPr>
        <w:t xml:space="preserve"> </w:t>
      </w:r>
      <w:r w:rsidRPr="00DA080A">
        <w:t>needs.</w:t>
      </w:r>
    </w:p>
    <w:p w14:paraId="5D2CE336" w14:textId="77777777" w:rsidR="007E6BFA" w:rsidRPr="00DA080A" w:rsidRDefault="007E6BFA" w:rsidP="00DA080A">
      <w:pPr>
        <w:ind w:left="100"/>
        <w:jc w:val="both"/>
        <w:rPr>
          <w:b/>
        </w:rPr>
      </w:pPr>
    </w:p>
    <w:p w14:paraId="1E158502" w14:textId="77777777" w:rsidR="00C14CD4" w:rsidRPr="00DA080A" w:rsidRDefault="008D11DE" w:rsidP="00DA080A">
      <w:pPr>
        <w:ind w:left="100"/>
        <w:jc w:val="both"/>
        <w:rPr>
          <w:spacing w:val="-1"/>
        </w:rPr>
      </w:pPr>
      <w:proofErr w:type="spellStart"/>
      <w:r w:rsidRPr="00DA080A">
        <w:rPr>
          <w:b/>
        </w:rPr>
        <w:t>Neighbourhood</w:t>
      </w:r>
      <w:proofErr w:type="spellEnd"/>
      <w:r w:rsidRPr="00DA080A">
        <w:rPr>
          <w:b/>
          <w:spacing w:val="-8"/>
        </w:rPr>
        <w:t xml:space="preserve"> </w:t>
      </w:r>
      <w:r w:rsidRPr="00DA080A">
        <w:rPr>
          <w:b/>
        </w:rPr>
        <w:t>Association</w:t>
      </w:r>
      <w:r w:rsidRPr="00DA080A">
        <w:rPr>
          <w:b/>
          <w:spacing w:val="-6"/>
        </w:rPr>
        <w:t xml:space="preserve"> </w:t>
      </w:r>
      <w:r w:rsidRPr="00DA080A">
        <w:rPr>
          <w:b/>
        </w:rPr>
        <w:t>-</w:t>
      </w:r>
      <w:r w:rsidRPr="00DA080A">
        <w:rPr>
          <w:b/>
          <w:spacing w:val="-6"/>
        </w:rPr>
        <w:t xml:space="preserve"> </w:t>
      </w:r>
      <w:r w:rsidR="00FD583F">
        <w:rPr>
          <w:bCs/>
          <w:spacing w:val="-6"/>
        </w:rPr>
        <w:t>A</w:t>
      </w:r>
      <w:r w:rsidRPr="00DA080A">
        <w:rPr>
          <w:spacing w:val="-6"/>
        </w:rPr>
        <w:t xml:space="preserve"> </w:t>
      </w:r>
      <w:proofErr w:type="spellStart"/>
      <w:r w:rsidRPr="00DA080A">
        <w:rPr>
          <w:spacing w:val="-1"/>
        </w:rPr>
        <w:t>neighbourhood</w:t>
      </w:r>
      <w:proofErr w:type="spellEnd"/>
      <w:r w:rsidRPr="00DA080A">
        <w:rPr>
          <w:spacing w:val="-6"/>
        </w:rPr>
        <w:t xml:space="preserve"> </w:t>
      </w:r>
      <w:r w:rsidRPr="00DA080A">
        <w:t>association</w:t>
      </w:r>
      <w:r w:rsidRPr="00DA080A">
        <w:rPr>
          <w:spacing w:val="-6"/>
        </w:rPr>
        <w:t xml:space="preserve"> </w:t>
      </w:r>
      <w:r w:rsidRPr="00DA080A">
        <w:t>is</w:t>
      </w:r>
      <w:r w:rsidRPr="00DA080A">
        <w:rPr>
          <w:spacing w:val="-7"/>
        </w:rPr>
        <w:t xml:space="preserve"> </w:t>
      </w:r>
      <w:r w:rsidRPr="00DA080A">
        <w:t>operated</w:t>
      </w:r>
      <w:r w:rsidRPr="00DA080A">
        <w:rPr>
          <w:spacing w:val="-6"/>
        </w:rPr>
        <w:t xml:space="preserve"> </w:t>
      </w:r>
      <w:r w:rsidRPr="00DA080A">
        <w:t>by</w:t>
      </w:r>
      <w:r w:rsidRPr="00DA080A">
        <w:rPr>
          <w:spacing w:val="-10"/>
        </w:rPr>
        <w:t xml:space="preserve"> </w:t>
      </w:r>
      <w:r w:rsidRPr="00DA080A">
        <w:rPr>
          <w:spacing w:val="-1"/>
        </w:rPr>
        <w:t>volunteers</w:t>
      </w:r>
      <w:r w:rsidRPr="00DA080A">
        <w:rPr>
          <w:spacing w:val="-8"/>
        </w:rPr>
        <w:t xml:space="preserve"> </w:t>
      </w:r>
      <w:r w:rsidR="000E50C1" w:rsidRPr="00DA080A">
        <w:t>who</w:t>
      </w:r>
      <w:r w:rsidRPr="00DA080A">
        <w:rPr>
          <w:spacing w:val="-5"/>
        </w:rPr>
        <w:t xml:space="preserve"> </w:t>
      </w:r>
      <w:r w:rsidRPr="00DA080A">
        <w:t>operate</w:t>
      </w:r>
      <w:r w:rsidRPr="00DA080A">
        <w:rPr>
          <w:spacing w:val="-6"/>
        </w:rPr>
        <w:t xml:space="preserve"> </w:t>
      </w:r>
      <w:r w:rsidRPr="00DA080A">
        <w:rPr>
          <w:spacing w:val="-1"/>
        </w:rPr>
        <w:t>seasonal</w:t>
      </w:r>
      <w:r w:rsidRPr="00DA080A">
        <w:rPr>
          <w:spacing w:val="72"/>
          <w:w w:val="99"/>
        </w:rPr>
        <w:t xml:space="preserve"> </w:t>
      </w:r>
      <w:r w:rsidRPr="00DA080A">
        <w:t>programming</w:t>
      </w:r>
      <w:r w:rsidRPr="00DA080A">
        <w:rPr>
          <w:spacing w:val="-9"/>
        </w:rPr>
        <w:t xml:space="preserve"> </w:t>
      </w:r>
      <w:proofErr w:type="gramStart"/>
      <w:r w:rsidRPr="00DA080A">
        <w:t>to</w:t>
      </w:r>
      <w:proofErr w:type="gramEnd"/>
      <w:r w:rsidRPr="00DA080A">
        <w:rPr>
          <w:spacing w:val="-6"/>
        </w:rPr>
        <w:t xml:space="preserve"> </w:t>
      </w:r>
      <w:r w:rsidR="00FD583F">
        <w:t>the</w:t>
      </w:r>
      <w:r w:rsidRPr="00DA080A">
        <w:rPr>
          <w:spacing w:val="-8"/>
        </w:rPr>
        <w:t xml:space="preserve"> </w:t>
      </w:r>
      <w:r w:rsidRPr="00DA080A">
        <w:t>community</w:t>
      </w:r>
      <w:r w:rsidRPr="00DA080A">
        <w:rPr>
          <w:spacing w:val="-9"/>
        </w:rPr>
        <w:t xml:space="preserve"> </w:t>
      </w:r>
      <w:r w:rsidRPr="00DA080A">
        <w:rPr>
          <w:spacing w:val="-1"/>
        </w:rPr>
        <w:t>(e.g.</w:t>
      </w:r>
      <w:r w:rsidR="008D46FD" w:rsidRPr="00DA080A">
        <w:rPr>
          <w:spacing w:val="-1"/>
        </w:rPr>
        <w:t>,</w:t>
      </w:r>
      <w:r w:rsidRPr="00DA080A">
        <w:rPr>
          <w:spacing w:val="-7"/>
        </w:rPr>
        <w:t xml:space="preserve"> </w:t>
      </w:r>
      <w:r w:rsidRPr="00DA080A">
        <w:rPr>
          <w:spacing w:val="-1"/>
        </w:rPr>
        <w:t>summer</w:t>
      </w:r>
      <w:r w:rsidRPr="00DA080A">
        <w:rPr>
          <w:spacing w:val="-6"/>
        </w:rPr>
        <w:t xml:space="preserve"> </w:t>
      </w:r>
      <w:r w:rsidRPr="00DA080A">
        <w:rPr>
          <w:spacing w:val="-1"/>
        </w:rPr>
        <w:t>playgrounds)</w:t>
      </w:r>
      <w:r w:rsidR="000E50C1" w:rsidRPr="00DA080A">
        <w:rPr>
          <w:spacing w:val="-1"/>
        </w:rPr>
        <w:t>.</w:t>
      </w:r>
    </w:p>
    <w:p w14:paraId="3A9C50E7" w14:textId="77777777" w:rsidR="00C14CD4" w:rsidRPr="00DA080A" w:rsidRDefault="00C14CD4" w:rsidP="00DA080A">
      <w:pPr>
        <w:spacing w:before="1"/>
        <w:jc w:val="both"/>
        <w:rPr>
          <w:rFonts w:eastAsia="Times New Roman" w:cs="Times New Roman"/>
        </w:rPr>
      </w:pPr>
    </w:p>
    <w:p w14:paraId="19D88A15" w14:textId="77777777" w:rsidR="00C14CD4" w:rsidRPr="00DA080A" w:rsidRDefault="008D11DE" w:rsidP="00DA080A">
      <w:pPr>
        <w:ind w:left="100"/>
        <w:jc w:val="both"/>
        <w:rPr>
          <w:rFonts w:eastAsia="Times New Roman" w:cs="Times New Roman"/>
        </w:rPr>
      </w:pPr>
      <w:r w:rsidRPr="00DA080A">
        <w:rPr>
          <w:b/>
        </w:rPr>
        <w:t>Partnerships</w:t>
      </w:r>
      <w:r w:rsidRPr="00DA080A">
        <w:rPr>
          <w:b/>
          <w:spacing w:val="-5"/>
        </w:rPr>
        <w:t xml:space="preserve"> </w:t>
      </w:r>
      <w:r w:rsidRPr="00DA080A">
        <w:t>-</w:t>
      </w:r>
      <w:r w:rsidRPr="00DA080A">
        <w:rPr>
          <w:spacing w:val="-7"/>
        </w:rPr>
        <w:t xml:space="preserve"> </w:t>
      </w:r>
      <w:r w:rsidRPr="00DA080A">
        <w:t>Partnerships</w:t>
      </w:r>
      <w:r w:rsidRPr="00DA080A">
        <w:rPr>
          <w:spacing w:val="-7"/>
        </w:rPr>
        <w:t xml:space="preserve"> </w:t>
      </w:r>
      <w:r w:rsidRPr="00DA080A">
        <w:t>are</w:t>
      </w:r>
      <w:r w:rsidRPr="00DA080A">
        <w:rPr>
          <w:spacing w:val="-6"/>
        </w:rPr>
        <w:t xml:space="preserve"> </w:t>
      </w:r>
      <w:r w:rsidRPr="00DA080A">
        <w:t>people</w:t>
      </w:r>
      <w:r w:rsidRPr="00DA080A">
        <w:rPr>
          <w:spacing w:val="-5"/>
        </w:rPr>
        <w:t xml:space="preserve"> </w:t>
      </w:r>
      <w:r w:rsidRPr="00DA080A">
        <w:rPr>
          <w:spacing w:val="-1"/>
        </w:rPr>
        <w:t>working</w:t>
      </w:r>
      <w:r w:rsidRPr="00DA080A">
        <w:rPr>
          <w:spacing w:val="-7"/>
        </w:rPr>
        <w:t xml:space="preserve"> </w:t>
      </w:r>
      <w:r w:rsidRPr="00DA080A">
        <w:t>together</w:t>
      </w:r>
      <w:r w:rsidRPr="00DA080A">
        <w:rPr>
          <w:spacing w:val="-5"/>
        </w:rPr>
        <w:t xml:space="preserve"> </w:t>
      </w:r>
      <w:r w:rsidRPr="00DA080A">
        <w:t>to</w:t>
      </w:r>
      <w:r w:rsidRPr="00DA080A">
        <w:rPr>
          <w:spacing w:val="-3"/>
        </w:rPr>
        <w:t xml:space="preserve"> </w:t>
      </w:r>
      <w:r w:rsidRPr="00DA080A">
        <w:rPr>
          <w:spacing w:val="-1"/>
        </w:rPr>
        <w:t>achieve</w:t>
      </w:r>
      <w:r w:rsidRPr="00DA080A">
        <w:rPr>
          <w:spacing w:val="-6"/>
        </w:rPr>
        <w:t xml:space="preserve"> </w:t>
      </w:r>
      <w:r w:rsidRPr="00DA080A">
        <w:t>their</w:t>
      </w:r>
      <w:r w:rsidRPr="00DA080A">
        <w:rPr>
          <w:spacing w:val="-3"/>
        </w:rPr>
        <w:t xml:space="preserve"> </w:t>
      </w:r>
      <w:r w:rsidRPr="00DA080A">
        <w:rPr>
          <w:spacing w:val="-1"/>
        </w:rPr>
        <w:t>goals.</w:t>
      </w:r>
      <w:r w:rsidR="000E50C1" w:rsidRPr="00DA080A">
        <w:rPr>
          <w:spacing w:val="-1"/>
        </w:rPr>
        <w:t xml:space="preserve"> </w:t>
      </w:r>
      <w:r w:rsidRPr="00DA080A">
        <w:t>There</w:t>
      </w:r>
      <w:r w:rsidRPr="00DA080A">
        <w:rPr>
          <w:spacing w:val="-6"/>
        </w:rPr>
        <w:t xml:space="preserve"> </w:t>
      </w:r>
      <w:r w:rsidRPr="00DA080A">
        <w:t>can</w:t>
      </w:r>
      <w:r w:rsidRPr="00DA080A">
        <w:rPr>
          <w:spacing w:val="-6"/>
        </w:rPr>
        <w:t xml:space="preserve"> </w:t>
      </w:r>
      <w:r w:rsidRPr="00DA080A">
        <w:t>be</w:t>
      </w:r>
      <w:r w:rsidRPr="00DA080A">
        <w:rPr>
          <w:spacing w:val="-6"/>
        </w:rPr>
        <w:t xml:space="preserve"> </w:t>
      </w:r>
      <w:r w:rsidRPr="00DA080A">
        <w:rPr>
          <w:spacing w:val="-1"/>
        </w:rPr>
        <w:t>many</w:t>
      </w:r>
      <w:r w:rsidRPr="00DA080A">
        <w:rPr>
          <w:spacing w:val="-9"/>
        </w:rPr>
        <w:t xml:space="preserve"> </w:t>
      </w:r>
      <w:r w:rsidRPr="00DA080A">
        <w:t>different</w:t>
      </w:r>
      <w:r w:rsidRPr="00DA080A">
        <w:rPr>
          <w:spacing w:val="-7"/>
        </w:rPr>
        <w:t xml:space="preserve"> </w:t>
      </w:r>
      <w:r w:rsidRPr="00DA080A">
        <w:t>types</w:t>
      </w:r>
      <w:r w:rsidRPr="00DA080A">
        <w:rPr>
          <w:spacing w:val="-6"/>
        </w:rPr>
        <w:t xml:space="preserve"> </w:t>
      </w:r>
      <w:r w:rsidRPr="00DA080A">
        <w:t>of</w:t>
      </w:r>
      <w:r w:rsidRPr="00DA080A">
        <w:rPr>
          <w:spacing w:val="-7"/>
        </w:rPr>
        <w:t xml:space="preserve"> </w:t>
      </w:r>
      <w:r w:rsidRPr="00DA080A">
        <w:t>partnership</w:t>
      </w:r>
      <w:r w:rsidR="000E50C1" w:rsidRPr="00DA080A">
        <w:t>s</w:t>
      </w:r>
      <w:r w:rsidRPr="00DA080A">
        <w:rPr>
          <w:spacing w:val="-5"/>
        </w:rPr>
        <w:t xml:space="preserve"> </w:t>
      </w:r>
      <w:r w:rsidRPr="00DA080A">
        <w:rPr>
          <w:spacing w:val="-1"/>
        </w:rPr>
        <w:t>such</w:t>
      </w:r>
      <w:r w:rsidRPr="00DA080A">
        <w:rPr>
          <w:spacing w:val="-6"/>
        </w:rPr>
        <w:t xml:space="preserve"> </w:t>
      </w:r>
      <w:r w:rsidRPr="00DA080A">
        <w:t>as</w:t>
      </w:r>
      <w:r w:rsidRPr="00DA080A">
        <w:rPr>
          <w:spacing w:val="-7"/>
        </w:rPr>
        <w:t xml:space="preserve"> </w:t>
      </w:r>
      <w:r w:rsidRPr="00DA080A">
        <w:t>consultation,</w:t>
      </w:r>
      <w:r w:rsidRPr="00DA080A">
        <w:rPr>
          <w:spacing w:val="-5"/>
        </w:rPr>
        <w:t xml:space="preserve"> </w:t>
      </w:r>
      <w:r w:rsidRPr="00DA080A">
        <w:t>sharing</w:t>
      </w:r>
      <w:r w:rsidRPr="00DA080A">
        <w:rPr>
          <w:spacing w:val="-5"/>
        </w:rPr>
        <w:t xml:space="preserve"> </w:t>
      </w:r>
      <w:r w:rsidRPr="00DA080A">
        <w:rPr>
          <w:spacing w:val="-1"/>
        </w:rPr>
        <w:t>facilities,</w:t>
      </w:r>
      <w:r w:rsidRPr="00DA080A">
        <w:rPr>
          <w:spacing w:val="-3"/>
        </w:rPr>
        <w:t xml:space="preserve"> </w:t>
      </w:r>
      <w:r w:rsidRPr="00DA080A">
        <w:t>co</w:t>
      </w:r>
      <w:r w:rsidR="000E50C1" w:rsidRPr="00DA080A">
        <w:t>-</w:t>
      </w:r>
      <w:r w:rsidRPr="00DA080A">
        <w:t>facilitation,</w:t>
      </w:r>
      <w:r w:rsidRPr="00DA080A">
        <w:rPr>
          <w:spacing w:val="-6"/>
        </w:rPr>
        <w:t xml:space="preserve"> </w:t>
      </w:r>
      <w:r w:rsidRPr="00DA080A">
        <w:t>and</w:t>
      </w:r>
      <w:r w:rsidRPr="00DA080A">
        <w:rPr>
          <w:spacing w:val="-4"/>
        </w:rPr>
        <w:t xml:space="preserve"> </w:t>
      </w:r>
      <w:r w:rsidRPr="00DA080A">
        <w:t>join</w:t>
      </w:r>
      <w:r w:rsidR="000E50C1" w:rsidRPr="00DA080A">
        <w:t>t</w:t>
      </w:r>
      <w:r w:rsidRPr="00DA080A">
        <w:rPr>
          <w:spacing w:val="58"/>
          <w:w w:val="99"/>
        </w:rPr>
        <w:t xml:space="preserve"> </w:t>
      </w:r>
      <w:r w:rsidRPr="00DA080A">
        <w:rPr>
          <w:spacing w:val="-1"/>
        </w:rPr>
        <w:t>service</w:t>
      </w:r>
      <w:r w:rsidRPr="00DA080A">
        <w:rPr>
          <w:spacing w:val="-13"/>
        </w:rPr>
        <w:t xml:space="preserve"> </w:t>
      </w:r>
      <w:r w:rsidRPr="00DA080A">
        <w:t>delivery.</w:t>
      </w:r>
    </w:p>
    <w:p w14:paraId="23360B24" w14:textId="77777777" w:rsidR="00C14CD4" w:rsidRPr="00DA080A" w:rsidRDefault="00C14CD4" w:rsidP="00DA080A">
      <w:pPr>
        <w:spacing w:before="10"/>
        <w:jc w:val="both"/>
        <w:rPr>
          <w:rFonts w:eastAsia="Times New Roman" w:cs="Times New Roman"/>
        </w:rPr>
      </w:pPr>
    </w:p>
    <w:p w14:paraId="6B5630CD" w14:textId="77777777" w:rsidR="00C14CD4" w:rsidRPr="00DA080A" w:rsidRDefault="008D11DE" w:rsidP="00DA080A">
      <w:pPr>
        <w:ind w:left="100"/>
        <w:jc w:val="both"/>
        <w:rPr>
          <w:rFonts w:eastAsia="Times New Roman" w:cs="Times New Roman"/>
        </w:rPr>
      </w:pPr>
      <w:r w:rsidRPr="00DA080A">
        <w:rPr>
          <w:b/>
        </w:rPr>
        <w:t>Prevention</w:t>
      </w:r>
      <w:r w:rsidRPr="00DA080A">
        <w:rPr>
          <w:b/>
          <w:spacing w:val="-5"/>
        </w:rPr>
        <w:t xml:space="preserve"> </w:t>
      </w:r>
      <w:r w:rsidRPr="00DA080A">
        <w:t>-</w:t>
      </w:r>
      <w:r w:rsidRPr="00DA080A">
        <w:rPr>
          <w:spacing w:val="-7"/>
        </w:rPr>
        <w:t xml:space="preserve"> </w:t>
      </w:r>
      <w:r w:rsidR="00FD583F">
        <w:rPr>
          <w:spacing w:val="-1"/>
        </w:rPr>
        <w:t>I</w:t>
      </w:r>
      <w:r w:rsidRPr="00DA080A">
        <w:rPr>
          <w:spacing w:val="-1"/>
        </w:rPr>
        <w:t>nitiatives</w:t>
      </w:r>
      <w:r w:rsidRPr="00DA080A">
        <w:rPr>
          <w:spacing w:val="-6"/>
        </w:rPr>
        <w:t xml:space="preserve"> </w:t>
      </w:r>
      <w:r w:rsidRPr="00DA080A">
        <w:t>that</w:t>
      </w:r>
      <w:r w:rsidRPr="00DA080A">
        <w:rPr>
          <w:spacing w:val="-6"/>
        </w:rPr>
        <w:t xml:space="preserve"> </w:t>
      </w:r>
      <w:r w:rsidRPr="00DA080A">
        <w:t>benefit</w:t>
      </w:r>
      <w:r w:rsidRPr="00DA080A">
        <w:rPr>
          <w:spacing w:val="-6"/>
        </w:rPr>
        <w:t xml:space="preserve"> </w:t>
      </w:r>
      <w:r w:rsidRPr="00DA080A">
        <w:t>groups/communities/populations</w:t>
      </w:r>
      <w:r w:rsidRPr="00DA080A">
        <w:rPr>
          <w:spacing w:val="-3"/>
        </w:rPr>
        <w:t xml:space="preserve"> </w:t>
      </w:r>
      <w:r w:rsidRPr="00DA080A">
        <w:rPr>
          <w:spacing w:val="-2"/>
        </w:rPr>
        <w:t>who</w:t>
      </w:r>
      <w:r w:rsidRPr="00DA080A">
        <w:rPr>
          <w:spacing w:val="-5"/>
        </w:rPr>
        <w:t xml:space="preserve"> </w:t>
      </w:r>
      <w:r w:rsidRPr="00DA080A">
        <w:t>are</w:t>
      </w:r>
      <w:r w:rsidRPr="00DA080A">
        <w:rPr>
          <w:spacing w:val="-5"/>
        </w:rPr>
        <w:t xml:space="preserve"> </w:t>
      </w:r>
      <w:r w:rsidRPr="00DA080A">
        <w:t>at</w:t>
      </w:r>
      <w:r w:rsidRPr="00DA080A">
        <w:rPr>
          <w:spacing w:val="-6"/>
        </w:rPr>
        <w:t xml:space="preserve"> </w:t>
      </w:r>
      <w:r w:rsidRPr="00DA080A">
        <w:rPr>
          <w:spacing w:val="-1"/>
        </w:rPr>
        <w:t>risk</w:t>
      </w:r>
      <w:r w:rsidRPr="00DA080A">
        <w:rPr>
          <w:spacing w:val="-6"/>
        </w:rPr>
        <w:t xml:space="preserve"> </w:t>
      </w:r>
      <w:r w:rsidRPr="00DA080A">
        <w:t>and</w:t>
      </w:r>
      <w:r w:rsidRPr="00DA080A">
        <w:rPr>
          <w:spacing w:val="-4"/>
        </w:rPr>
        <w:t xml:space="preserve"> </w:t>
      </w:r>
      <w:r w:rsidRPr="00DA080A">
        <w:rPr>
          <w:spacing w:val="-1"/>
        </w:rPr>
        <w:t>require</w:t>
      </w:r>
      <w:r w:rsidRPr="00DA080A">
        <w:rPr>
          <w:spacing w:val="-6"/>
        </w:rPr>
        <w:t xml:space="preserve"> </w:t>
      </w:r>
      <w:r w:rsidRPr="00DA080A">
        <w:t>increasing</w:t>
      </w:r>
      <w:r w:rsidRPr="00DA080A">
        <w:rPr>
          <w:spacing w:val="-6"/>
        </w:rPr>
        <w:t xml:space="preserve"> </w:t>
      </w:r>
      <w:r w:rsidRPr="00DA080A">
        <w:t>levels</w:t>
      </w:r>
      <w:r w:rsidRPr="00DA080A">
        <w:rPr>
          <w:spacing w:val="-6"/>
        </w:rPr>
        <w:t xml:space="preserve"> </w:t>
      </w:r>
      <w:r w:rsidRPr="00DA080A">
        <w:t>of</w:t>
      </w:r>
      <w:r w:rsidRPr="00DA080A">
        <w:rPr>
          <w:spacing w:val="56"/>
          <w:w w:val="99"/>
        </w:rPr>
        <w:t xml:space="preserve"> </w:t>
      </w:r>
      <w:r w:rsidRPr="00DA080A">
        <w:rPr>
          <w:spacing w:val="-1"/>
        </w:rPr>
        <w:t>services.</w:t>
      </w:r>
      <w:r w:rsidRPr="00DA080A">
        <w:rPr>
          <w:spacing w:val="41"/>
        </w:rPr>
        <w:t xml:space="preserve"> </w:t>
      </w:r>
      <w:r w:rsidRPr="00DA080A">
        <w:t>The</w:t>
      </w:r>
      <w:r w:rsidRPr="00DA080A">
        <w:rPr>
          <w:spacing w:val="-5"/>
        </w:rPr>
        <w:t xml:space="preserve"> </w:t>
      </w:r>
      <w:r w:rsidRPr="00DA080A">
        <w:rPr>
          <w:spacing w:val="-1"/>
        </w:rPr>
        <w:t>intent</w:t>
      </w:r>
      <w:r w:rsidRPr="00DA080A">
        <w:rPr>
          <w:spacing w:val="-5"/>
        </w:rPr>
        <w:t xml:space="preserve"> </w:t>
      </w:r>
      <w:r w:rsidRPr="00DA080A">
        <w:t>of</w:t>
      </w:r>
      <w:r w:rsidRPr="00DA080A">
        <w:rPr>
          <w:spacing w:val="-6"/>
        </w:rPr>
        <w:t xml:space="preserve"> </w:t>
      </w:r>
      <w:r w:rsidRPr="00DA080A">
        <w:t>prevention</w:t>
      </w:r>
      <w:r w:rsidRPr="00DA080A">
        <w:rPr>
          <w:spacing w:val="-5"/>
        </w:rPr>
        <w:t xml:space="preserve"> </w:t>
      </w:r>
      <w:r w:rsidRPr="00DA080A">
        <w:t>services</w:t>
      </w:r>
      <w:r w:rsidRPr="00DA080A">
        <w:rPr>
          <w:spacing w:val="-6"/>
        </w:rPr>
        <w:t xml:space="preserve"> </w:t>
      </w:r>
      <w:r w:rsidRPr="00DA080A">
        <w:t>is</w:t>
      </w:r>
      <w:r w:rsidRPr="00DA080A">
        <w:rPr>
          <w:spacing w:val="-5"/>
        </w:rPr>
        <w:t xml:space="preserve"> </w:t>
      </w:r>
      <w:r w:rsidRPr="00DA080A">
        <w:t>to</w:t>
      </w:r>
      <w:r w:rsidRPr="00DA080A">
        <w:rPr>
          <w:spacing w:val="-3"/>
        </w:rPr>
        <w:t xml:space="preserve"> </w:t>
      </w:r>
      <w:r w:rsidRPr="00DA080A">
        <w:t>strengthen</w:t>
      </w:r>
      <w:r w:rsidRPr="00DA080A">
        <w:rPr>
          <w:spacing w:val="-6"/>
        </w:rPr>
        <w:t xml:space="preserve"> </w:t>
      </w:r>
      <w:r w:rsidRPr="00DA080A">
        <w:t>resistance,</w:t>
      </w:r>
      <w:r w:rsidRPr="00DA080A">
        <w:rPr>
          <w:spacing w:val="-4"/>
        </w:rPr>
        <w:t xml:space="preserve"> </w:t>
      </w:r>
      <w:r w:rsidRPr="00DA080A">
        <w:rPr>
          <w:spacing w:val="-1"/>
        </w:rPr>
        <w:t>promote</w:t>
      </w:r>
      <w:r w:rsidRPr="00DA080A">
        <w:rPr>
          <w:spacing w:val="-5"/>
        </w:rPr>
        <w:t xml:space="preserve"> </w:t>
      </w:r>
      <w:r w:rsidRPr="00DA080A">
        <w:t>competence</w:t>
      </w:r>
      <w:r w:rsidRPr="00DA080A">
        <w:rPr>
          <w:spacing w:val="-4"/>
        </w:rPr>
        <w:t xml:space="preserve"> </w:t>
      </w:r>
      <w:r w:rsidRPr="00DA080A">
        <w:rPr>
          <w:spacing w:val="-1"/>
        </w:rPr>
        <w:t>and</w:t>
      </w:r>
      <w:r w:rsidRPr="00DA080A">
        <w:rPr>
          <w:spacing w:val="-3"/>
        </w:rPr>
        <w:t xml:space="preserve"> </w:t>
      </w:r>
      <w:r w:rsidRPr="00DA080A">
        <w:rPr>
          <w:spacing w:val="-1"/>
        </w:rPr>
        <w:t>enhance</w:t>
      </w:r>
      <w:r w:rsidRPr="00DA080A">
        <w:rPr>
          <w:spacing w:val="-5"/>
        </w:rPr>
        <w:t xml:space="preserve"> </w:t>
      </w:r>
      <w:r w:rsidRPr="00DA080A">
        <w:t>quality</w:t>
      </w:r>
      <w:r w:rsidRPr="00DA080A">
        <w:rPr>
          <w:spacing w:val="72"/>
          <w:w w:val="99"/>
        </w:rPr>
        <w:t xml:space="preserve"> </w:t>
      </w:r>
      <w:r w:rsidRPr="00DA080A">
        <w:t>of</w:t>
      </w:r>
      <w:r w:rsidRPr="00DA080A">
        <w:rPr>
          <w:spacing w:val="-8"/>
        </w:rPr>
        <w:t xml:space="preserve"> </w:t>
      </w:r>
      <w:r w:rsidRPr="00DA080A">
        <w:rPr>
          <w:spacing w:val="-1"/>
        </w:rPr>
        <w:t>life.</w:t>
      </w:r>
      <w:r w:rsidRPr="00DA080A">
        <w:rPr>
          <w:spacing w:val="-2"/>
        </w:rPr>
        <w:t xml:space="preserve"> </w:t>
      </w:r>
      <w:r w:rsidRPr="00DA080A">
        <w:t>An</w:t>
      </w:r>
      <w:r w:rsidRPr="00DA080A">
        <w:rPr>
          <w:spacing w:val="-6"/>
        </w:rPr>
        <w:t xml:space="preserve"> </w:t>
      </w:r>
      <w:r w:rsidRPr="00DA080A">
        <w:rPr>
          <w:spacing w:val="-1"/>
        </w:rPr>
        <w:t>active,</w:t>
      </w:r>
      <w:r w:rsidRPr="00DA080A">
        <w:rPr>
          <w:spacing w:val="-5"/>
        </w:rPr>
        <w:t xml:space="preserve"> </w:t>
      </w:r>
      <w:r w:rsidRPr="00DA080A">
        <w:rPr>
          <w:spacing w:val="-1"/>
        </w:rPr>
        <w:t>assertive</w:t>
      </w:r>
      <w:r w:rsidRPr="00DA080A">
        <w:rPr>
          <w:spacing w:val="-5"/>
        </w:rPr>
        <w:t xml:space="preserve"> </w:t>
      </w:r>
      <w:r w:rsidRPr="00DA080A">
        <w:t>process</w:t>
      </w:r>
      <w:r w:rsidRPr="00DA080A">
        <w:rPr>
          <w:spacing w:val="-6"/>
        </w:rPr>
        <w:t xml:space="preserve"> </w:t>
      </w:r>
      <w:r w:rsidRPr="00DA080A">
        <w:t>of</w:t>
      </w:r>
      <w:r w:rsidRPr="00DA080A">
        <w:rPr>
          <w:spacing w:val="-7"/>
        </w:rPr>
        <w:t xml:space="preserve"> </w:t>
      </w:r>
      <w:r w:rsidRPr="00DA080A">
        <w:t>creating</w:t>
      </w:r>
      <w:r w:rsidRPr="00DA080A">
        <w:rPr>
          <w:spacing w:val="-7"/>
        </w:rPr>
        <w:t xml:space="preserve"> </w:t>
      </w:r>
      <w:r w:rsidRPr="00DA080A">
        <w:t>conditions</w:t>
      </w:r>
      <w:r w:rsidRPr="00DA080A">
        <w:rPr>
          <w:spacing w:val="-6"/>
        </w:rPr>
        <w:t xml:space="preserve"> </w:t>
      </w:r>
      <w:r w:rsidRPr="00DA080A">
        <w:t>and/or</w:t>
      </w:r>
      <w:r w:rsidRPr="00DA080A">
        <w:rPr>
          <w:spacing w:val="-5"/>
        </w:rPr>
        <w:t xml:space="preserve"> </w:t>
      </w:r>
      <w:r w:rsidRPr="00DA080A">
        <w:t>personal</w:t>
      </w:r>
      <w:r w:rsidRPr="00DA080A">
        <w:rPr>
          <w:spacing w:val="-5"/>
        </w:rPr>
        <w:t xml:space="preserve"> </w:t>
      </w:r>
      <w:r w:rsidRPr="00DA080A">
        <w:rPr>
          <w:spacing w:val="-1"/>
        </w:rPr>
        <w:t>attributes</w:t>
      </w:r>
      <w:r w:rsidRPr="00DA080A">
        <w:rPr>
          <w:spacing w:val="-7"/>
        </w:rPr>
        <w:t xml:space="preserve"> </w:t>
      </w:r>
      <w:r w:rsidRPr="00DA080A">
        <w:t>that</w:t>
      </w:r>
      <w:r w:rsidRPr="00DA080A">
        <w:rPr>
          <w:spacing w:val="-5"/>
        </w:rPr>
        <w:t xml:space="preserve"> </w:t>
      </w:r>
      <w:r w:rsidRPr="00DA080A">
        <w:rPr>
          <w:spacing w:val="-1"/>
        </w:rPr>
        <w:t>promotes</w:t>
      </w:r>
      <w:r w:rsidRPr="00DA080A">
        <w:rPr>
          <w:spacing w:val="-6"/>
        </w:rPr>
        <w:t xml:space="preserve"> </w:t>
      </w:r>
      <w:r w:rsidRPr="00DA080A">
        <w:t>the</w:t>
      </w:r>
      <w:r w:rsidRPr="00DA080A">
        <w:rPr>
          <w:spacing w:val="-3"/>
        </w:rPr>
        <w:t xml:space="preserve"> </w:t>
      </w:r>
      <w:r w:rsidRPr="00DA080A">
        <w:t>wellbeing</w:t>
      </w:r>
      <w:r w:rsidRPr="00DA080A">
        <w:rPr>
          <w:spacing w:val="-6"/>
        </w:rPr>
        <w:t xml:space="preserve"> </w:t>
      </w:r>
      <w:r w:rsidRPr="00DA080A">
        <w:rPr>
          <w:spacing w:val="1"/>
        </w:rPr>
        <w:t>of</w:t>
      </w:r>
      <w:r w:rsidR="00924631" w:rsidRPr="00DA080A">
        <w:rPr>
          <w:spacing w:val="1"/>
        </w:rPr>
        <w:t xml:space="preserve"> people. </w:t>
      </w:r>
      <w:r w:rsidRPr="00DA080A">
        <w:rPr>
          <w:spacing w:val="-1"/>
        </w:rPr>
        <w:t>Activities</w:t>
      </w:r>
      <w:r w:rsidRPr="00DA080A">
        <w:rPr>
          <w:spacing w:val="-6"/>
        </w:rPr>
        <w:t xml:space="preserve"> </w:t>
      </w:r>
      <w:r w:rsidRPr="00DA080A">
        <w:t>can</w:t>
      </w:r>
      <w:r w:rsidRPr="00DA080A">
        <w:rPr>
          <w:spacing w:val="-6"/>
        </w:rPr>
        <w:t xml:space="preserve"> </w:t>
      </w:r>
      <w:r w:rsidRPr="00DA080A">
        <w:t>be</w:t>
      </w:r>
      <w:r w:rsidRPr="00DA080A">
        <w:rPr>
          <w:spacing w:val="-5"/>
        </w:rPr>
        <w:t xml:space="preserve"> </w:t>
      </w:r>
      <w:r w:rsidRPr="00DA080A">
        <w:t>focused</w:t>
      </w:r>
      <w:r w:rsidRPr="00DA080A">
        <w:rPr>
          <w:spacing w:val="-4"/>
        </w:rPr>
        <w:t xml:space="preserve"> </w:t>
      </w:r>
      <w:r w:rsidRPr="00DA080A">
        <w:t>on</w:t>
      </w:r>
      <w:r w:rsidRPr="00DA080A">
        <w:rPr>
          <w:spacing w:val="-5"/>
        </w:rPr>
        <w:t xml:space="preserve"> </w:t>
      </w:r>
      <w:r w:rsidRPr="00DA080A">
        <w:rPr>
          <w:spacing w:val="-1"/>
        </w:rPr>
        <w:t>the</w:t>
      </w:r>
      <w:r w:rsidRPr="00DA080A">
        <w:rPr>
          <w:spacing w:val="-5"/>
        </w:rPr>
        <w:t xml:space="preserve"> </w:t>
      </w:r>
      <w:r w:rsidRPr="00DA080A">
        <w:t>entire</w:t>
      </w:r>
      <w:r w:rsidRPr="00DA080A">
        <w:rPr>
          <w:spacing w:val="-5"/>
        </w:rPr>
        <w:t xml:space="preserve"> </w:t>
      </w:r>
      <w:r w:rsidRPr="00DA080A">
        <w:rPr>
          <w:spacing w:val="-1"/>
        </w:rPr>
        <w:t>community</w:t>
      </w:r>
      <w:r w:rsidRPr="00DA080A">
        <w:rPr>
          <w:spacing w:val="-6"/>
        </w:rPr>
        <w:t xml:space="preserve"> </w:t>
      </w:r>
      <w:r w:rsidRPr="00DA080A">
        <w:t>or</w:t>
      </w:r>
      <w:r w:rsidRPr="00DA080A">
        <w:rPr>
          <w:spacing w:val="-5"/>
        </w:rPr>
        <w:t xml:space="preserve"> </w:t>
      </w:r>
      <w:r w:rsidRPr="00DA080A">
        <w:t>groups</w:t>
      </w:r>
      <w:r w:rsidRPr="00DA080A">
        <w:rPr>
          <w:spacing w:val="-5"/>
        </w:rPr>
        <w:t xml:space="preserve"> </w:t>
      </w:r>
      <w:r w:rsidRPr="00DA080A">
        <w:t>of</w:t>
      </w:r>
      <w:r w:rsidRPr="00DA080A">
        <w:rPr>
          <w:spacing w:val="-7"/>
        </w:rPr>
        <w:t xml:space="preserve"> </w:t>
      </w:r>
      <w:r w:rsidRPr="00DA080A">
        <w:rPr>
          <w:spacing w:val="-1"/>
        </w:rPr>
        <w:t>individuals.</w:t>
      </w:r>
      <w:r w:rsidRPr="00DA080A">
        <w:rPr>
          <w:spacing w:val="40"/>
        </w:rPr>
        <w:t xml:space="preserve"> </w:t>
      </w:r>
      <w:r w:rsidRPr="00DA080A">
        <w:rPr>
          <w:spacing w:val="-1"/>
        </w:rPr>
        <w:t>Prevention</w:t>
      </w:r>
      <w:r w:rsidRPr="00DA080A">
        <w:rPr>
          <w:spacing w:val="-5"/>
        </w:rPr>
        <w:t xml:space="preserve"> </w:t>
      </w:r>
      <w:r w:rsidRPr="00DA080A">
        <w:t>activities</w:t>
      </w:r>
      <w:r w:rsidRPr="00DA080A">
        <w:rPr>
          <w:spacing w:val="-6"/>
        </w:rPr>
        <w:t xml:space="preserve"> </w:t>
      </w:r>
      <w:r w:rsidRPr="00DA080A">
        <w:t>can</w:t>
      </w:r>
      <w:r w:rsidRPr="00DA080A">
        <w:rPr>
          <w:spacing w:val="-6"/>
        </w:rPr>
        <w:t xml:space="preserve"> </w:t>
      </w:r>
      <w:r w:rsidRPr="00DA080A">
        <w:t>be</w:t>
      </w:r>
      <w:r w:rsidRPr="00DA080A">
        <w:rPr>
          <w:spacing w:val="98"/>
          <w:w w:val="99"/>
        </w:rPr>
        <w:t xml:space="preserve"> </w:t>
      </w:r>
      <w:r w:rsidRPr="00DA080A">
        <w:rPr>
          <w:spacing w:val="-1"/>
        </w:rPr>
        <w:t>seen</w:t>
      </w:r>
      <w:r w:rsidRPr="00DA080A">
        <w:rPr>
          <w:spacing w:val="-6"/>
        </w:rPr>
        <w:t xml:space="preserve"> </w:t>
      </w:r>
      <w:r w:rsidRPr="00DA080A">
        <w:t>as</w:t>
      </w:r>
      <w:r w:rsidRPr="00DA080A">
        <w:rPr>
          <w:spacing w:val="-6"/>
        </w:rPr>
        <w:t xml:space="preserve"> </w:t>
      </w:r>
      <w:r w:rsidRPr="00DA080A">
        <w:t>part</w:t>
      </w:r>
      <w:r w:rsidRPr="00DA080A">
        <w:rPr>
          <w:spacing w:val="-5"/>
        </w:rPr>
        <w:t xml:space="preserve"> </w:t>
      </w:r>
      <w:r w:rsidRPr="00DA080A">
        <w:t>of</w:t>
      </w:r>
      <w:r w:rsidRPr="00DA080A">
        <w:rPr>
          <w:spacing w:val="-7"/>
        </w:rPr>
        <w:t xml:space="preserve"> </w:t>
      </w:r>
      <w:r w:rsidRPr="00DA080A">
        <w:t>the</w:t>
      </w:r>
      <w:r w:rsidRPr="00DA080A">
        <w:rPr>
          <w:spacing w:val="-5"/>
        </w:rPr>
        <w:t xml:space="preserve"> </w:t>
      </w:r>
      <w:r w:rsidRPr="00DA080A">
        <w:t>following</w:t>
      </w:r>
      <w:r w:rsidRPr="00DA080A">
        <w:rPr>
          <w:spacing w:val="-5"/>
        </w:rPr>
        <w:t xml:space="preserve"> </w:t>
      </w:r>
      <w:r w:rsidRPr="00DA080A">
        <w:rPr>
          <w:spacing w:val="-1"/>
        </w:rPr>
        <w:t>equation:</w:t>
      </w:r>
    </w:p>
    <w:p w14:paraId="649B28AC" w14:textId="77777777" w:rsidR="00C14CD4" w:rsidRPr="00DA080A" w:rsidRDefault="00C14CD4" w:rsidP="00DA080A">
      <w:pPr>
        <w:spacing w:before="11"/>
        <w:jc w:val="both"/>
        <w:rPr>
          <w:rFonts w:eastAsia="Times New Roman" w:cs="Times New Roman"/>
        </w:rPr>
      </w:pPr>
    </w:p>
    <w:p w14:paraId="2F744699" w14:textId="77777777" w:rsidR="007E6BFA" w:rsidRPr="00DA080A" w:rsidRDefault="008D11DE" w:rsidP="00DA080A">
      <w:pPr>
        <w:tabs>
          <w:tab w:val="left" w:pos="2980"/>
        </w:tabs>
        <w:ind w:left="2981" w:hanging="1441"/>
        <w:jc w:val="both"/>
        <w:rPr>
          <w:spacing w:val="55"/>
          <w:w w:val="99"/>
        </w:rPr>
      </w:pPr>
      <w:r w:rsidRPr="00DA080A">
        <w:t>Wellbeing</w:t>
      </w:r>
      <w:r w:rsidR="007E6BFA" w:rsidRPr="00DA080A">
        <w:rPr>
          <w:spacing w:val="-12"/>
        </w:rPr>
        <w:t xml:space="preserve">   </w:t>
      </w:r>
      <w:r w:rsidRPr="00DA080A">
        <w:t>=</w:t>
      </w:r>
      <w:r w:rsidRPr="00DA080A">
        <w:tab/>
      </w:r>
      <w:r w:rsidRPr="00DA080A">
        <w:rPr>
          <w:u w:val="single" w:color="000000"/>
        </w:rPr>
        <w:t>decreased</w:t>
      </w:r>
      <w:r w:rsidRPr="00DA080A">
        <w:rPr>
          <w:spacing w:val="-7"/>
          <w:u w:val="single" w:color="000000"/>
        </w:rPr>
        <w:t xml:space="preserve"> </w:t>
      </w:r>
      <w:r w:rsidRPr="00DA080A">
        <w:rPr>
          <w:spacing w:val="-1"/>
          <w:u w:val="single" w:color="000000"/>
        </w:rPr>
        <w:t>stress</w:t>
      </w:r>
      <w:r w:rsidRPr="00DA080A">
        <w:rPr>
          <w:spacing w:val="-9"/>
          <w:u w:val="single" w:color="000000"/>
        </w:rPr>
        <w:t xml:space="preserve"> </w:t>
      </w:r>
      <w:r w:rsidRPr="00DA080A">
        <w:rPr>
          <w:spacing w:val="-1"/>
          <w:u w:val="single" w:color="000000"/>
        </w:rPr>
        <w:t>and</w:t>
      </w:r>
      <w:r w:rsidRPr="00DA080A">
        <w:rPr>
          <w:spacing w:val="-8"/>
          <w:u w:val="single" w:color="000000"/>
        </w:rPr>
        <w:t xml:space="preserve"> </w:t>
      </w:r>
      <w:r w:rsidRPr="00DA080A">
        <w:rPr>
          <w:spacing w:val="-1"/>
          <w:u w:val="single" w:color="000000"/>
        </w:rPr>
        <w:t>physical</w:t>
      </w:r>
      <w:r w:rsidRPr="00DA080A">
        <w:rPr>
          <w:spacing w:val="-6"/>
          <w:u w:val="single" w:color="000000"/>
        </w:rPr>
        <w:t xml:space="preserve"> </w:t>
      </w:r>
      <w:r w:rsidRPr="00DA080A">
        <w:rPr>
          <w:spacing w:val="-1"/>
          <w:u w:val="single" w:color="000000"/>
        </w:rPr>
        <w:t>vulnerability</w:t>
      </w:r>
      <w:r w:rsidRPr="00DA080A">
        <w:rPr>
          <w:spacing w:val="55"/>
          <w:w w:val="99"/>
        </w:rPr>
        <w:t xml:space="preserve"> </w:t>
      </w:r>
    </w:p>
    <w:p w14:paraId="1AC51594" w14:textId="77777777" w:rsidR="00C14CD4" w:rsidRPr="00DA080A" w:rsidRDefault="007E6BFA" w:rsidP="00DA080A">
      <w:pPr>
        <w:tabs>
          <w:tab w:val="left" w:pos="2980"/>
        </w:tabs>
        <w:ind w:left="2981" w:hanging="1441"/>
        <w:jc w:val="both"/>
        <w:rPr>
          <w:rFonts w:eastAsia="Times New Roman" w:cs="Times New Roman"/>
        </w:rPr>
      </w:pPr>
      <w:r w:rsidRPr="00DA080A">
        <w:rPr>
          <w:spacing w:val="55"/>
          <w:w w:val="99"/>
        </w:rPr>
        <w:t xml:space="preserve">             </w:t>
      </w:r>
      <w:r w:rsidR="008D11DE" w:rsidRPr="00DA080A">
        <w:rPr>
          <w:spacing w:val="-1"/>
        </w:rPr>
        <w:t>Increased</w:t>
      </w:r>
      <w:r w:rsidR="008D11DE" w:rsidRPr="00DA080A">
        <w:rPr>
          <w:spacing w:val="-6"/>
        </w:rPr>
        <w:t xml:space="preserve"> </w:t>
      </w:r>
      <w:r w:rsidR="008D11DE" w:rsidRPr="00DA080A">
        <w:t>coping</w:t>
      </w:r>
      <w:r w:rsidR="008D11DE" w:rsidRPr="00DA080A">
        <w:rPr>
          <w:spacing w:val="-7"/>
        </w:rPr>
        <w:t xml:space="preserve"> </w:t>
      </w:r>
      <w:r w:rsidR="008D11DE" w:rsidRPr="00DA080A">
        <w:rPr>
          <w:spacing w:val="-1"/>
        </w:rPr>
        <w:t>skills,</w:t>
      </w:r>
      <w:r w:rsidR="008D11DE" w:rsidRPr="00DA080A">
        <w:rPr>
          <w:spacing w:val="-6"/>
        </w:rPr>
        <w:t xml:space="preserve"> </w:t>
      </w:r>
      <w:r w:rsidR="008D11DE" w:rsidRPr="00DA080A">
        <w:t>social</w:t>
      </w:r>
      <w:r w:rsidR="008D11DE" w:rsidRPr="00DA080A">
        <w:rPr>
          <w:spacing w:val="-4"/>
        </w:rPr>
        <w:t xml:space="preserve"> </w:t>
      </w:r>
      <w:r w:rsidR="008D11DE" w:rsidRPr="00DA080A">
        <w:t>support,</w:t>
      </w:r>
      <w:r w:rsidR="008D11DE" w:rsidRPr="00DA080A">
        <w:rPr>
          <w:spacing w:val="-6"/>
        </w:rPr>
        <w:t xml:space="preserve"> </w:t>
      </w:r>
      <w:r w:rsidR="008D11DE" w:rsidRPr="00DA080A">
        <w:rPr>
          <w:spacing w:val="-1"/>
        </w:rPr>
        <w:t>self</w:t>
      </w:r>
      <w:r w:rsidR="000E50C1" w:rsidRPr="00DA080A">
        <w:rPr>
          <w:spacing w:val="-1"/>
        </w:rPr>
        <w:t>-</w:t>
      </w:r>
      <w:r w:rsidRPr="00DA080A">
        <w:rPr>
          <w:spacing w:val="-1"/>
        </w:rPr>
        <w:t>e</w:t>
      </w:r>
      <w:r w:rsidR="008D11DE" w:rsidRPr="00DA080A">
        <w:t>steem</w:t>
      </w:r>
    </w:p>
    <w:p w14:paraId="15D998DF" w14:textId="77777777" w:rsidR="00C14CD4" w:rsidRPr="00DA080A" w:rsidRDefault="00C14CD4" w:rsidP="00DA080A">
      <w:pPr>
        <w:spacing w:before="10"/>
        <w:jc w:val="both"/>
        <w:rPr>
          <w:rFonts w:eastAsia="Times New Roman" w:cs="Times New Roman"/>
        </w:rPr>
      </w:pPr>
    </w:p>
    <w:p w14:paraId="57CA6F23" w14:textId="77777777" w:rsidR="00C14CD4" w:rsidRPr="00DA080A" w:rsidRDefault="008D11DE" w:rsidP="00DA080A">
      <w:pPr>
        <w:ind w:left="100"/>
        <w:jc w:val="both"/>
        <w:rPr>
          <w:rFonts w:eastAsia="Times New Roman" w:cs="Times New Roman"/>
        </w:rPr>
      </w:pPr>
      <w:r w:rsidRPr="00DA080A">
        <w:rPr>
          <w:b/>
          <w:spacing w:val="-1"/>
        </w:rPr>
        <w:t>Primary</w:t>
      </w:r>
      <w:r w:rsidRPr="00DA080A">
        <w:rPr>
          <w:b/>
          <w:spacing w:val="-6"/>
        </w:rPr>
        <w:t xml:space="preserve"> </w:t>
      </w:r>
      <w:r w:rsidRPr="00DA080A">
        <w:rPr>
          <w:b/>
        </w:rPr>
        <w:t>Care</w:t>
      </w:r>
      <w:r w:rsidRPr="00DA080A">
        <w:rPr>
          <w:b/>
          <w:spacing w:val="-4"/>
        </w:rPr>
        <w:t xml:space="preserve"> </w:t>
      </w:r>
      <w:r w:rsidRPr="00DA080A">
        <w:rPr>
          <w:b/>
        </w:rPr>
        <w:t>-</w:t>
      </w:r>
      <w:r w:rsidRPr="00DA080A">
        <w:rPr>
          <w:b/>
          <w:spacing w:val="-6"/>
        </w:rPr>
        <w:t xml:space="preserve"> </w:t>
      </w:r>
      <w:r w:rsidR="00FD583F">
        <w:t>D</w:t>
      </w:r>
      <w:r w:rsidRPr="00DA080A">
        <w:t>escribes</w:t>
      </w:r>
      <w:r w:rsidRPr="00DA080A">
        <w:rPr>
          <w:spacing w:val="-7"/>
        </w:rPr>
        <w:t xml:space="preserve"> </w:t>
      </w:r>
      <w:r w:rsidR="000E50C1" w:rsidRPr="00DA080A">
        <w:rPr>
          <w:spacing w:val="-1"/>
        </w:rPr>
        <w:t>c</w:t>
      </w:r>
      <w:r w:rsidRPr="00DA080A">
        <w:rPr>
          <w:spacing w:val="-1"/>
        </w:rPr>
        <w:t>ommunity</w:t>
      </w:r>
      <w:r w:rsidRPr="00DA080A">
        <w:rPr>
          <w:spacing w:val="-7"/>
        </w:rPr>
        <w:t xml:space="preserve"> </w:t>
      </w:r>
      <w:r w:rsidR="000E50C1" w:rsidRPr="00DA080A">
        <w:t>m</w:t>
      </w:r>
      <w:r w:rsidRPr="00DA080A">
        <w:t>edical</w:t>
      </w:r>
      <w:r w:rsidRPr="00DA080A">
        <w:rPr>
          <w:spacing w:val="-7"/>
        </w:rPr>
        <w:t xml:space="preserve"> </w:t>
      </w:r>
      <w:r w:rsidR="000E50C1" w:rsidRPr="00DA080A">
        <w:t>s</w:t>
      </w:r>
      <w:r w:rsidRPr="00DA080A">
        <w:t>ervices</w:t>
      </w:r>
      <w:r w:rsidRPr="00DA080A">
        <w:rPr>
          <w:spacing w:val="-8"/>
        </w:rPr>
        <w:t xml:space="preserve"> </w:t>
      </w:r>
      <w:r w:rsidRPr="00DA080A">
        <w:t>at</w:t>
      </w:r>
      <w:r w:rsidRPr="00DA080A">
        <w:rPr>
          <w:spacing w:val="-4"/>
        </w:rPr>
        <w:t xml:space="preserve"> </w:t>
      </w:r>
      <w:r w:rsidRPr="00DA080A">
        <w:rPr>
          <w:spacing w:val="-1"/>
        </w:rPr>
        <w:t>Langs.</w:t>
      </w:r>
      <w:r w:rsidRPr="00DA080A">
        <w:rPr>
          <w:spacing w:val="-7"/>
        </w:rPr>
        <w:t xml:space="preserve"> </w:t>
      </w:r>
      <w:r w:rsidR="000E50C1" w:rsidRPr="00DA080A">
        <w:rPr>
          <w:spacing w:val="-7"/>
        </w:rPr>
        <w:t xml:space="preserve"> </w:t>
      </w:r>
      <w:r w:rsidRPr="00DA080A">
        <w:t>Primary</w:t>
      </w:r>
      <w:r w:rsidRPr="00DA080A">
        <w:rPr>
          <w:spacing w:val="-7"/>
        </w:rPr>
        <w:t xml:space="preserve"> </w:t>
      </w:r>
      <w:r w:rsidR="000E50C1" w:rsidRPr="00DA080A">
        <w:rPr>
          <w:spacing w:val="-7"/>
        </w:rPr>
        <w:t>c</w:t>
      </w:r>
      <w:r w:rsidRPr="00DA080A">
        <w:t>are</w:t>
      </w:r>
      <w:r w:rsidRPr="00DA080A">
        <w:rPr>
          <w:spacing w:val="-6"/>
        </w:rPr>
        <w:t xml:space="preserve"> </w:t>
      </w:r>
      <w:r w:rsidR="000E50C1" w:rsidRPr="00DA080A">
        <w:rPr>
          <w:spacing w:val="-6"/>
        </w:rPr>
        <w:t>s</w:t>
      </w:r>
      <w:r w:rsidRPr="00DA080A">
        <w:t>ervices</w:t>
      </w:r>
      <w:r w:rsidRPr="00DA080A">
        <w:rPr>
          <w:spacing w:val="-5"/>
        </w:rPr>
        <w:t xml:space="preserve"> </w:t>
      </w:r>
      <w:r w:rsidRPr="00DA080A">
        <w:rPr>
          <w:spacing w:val="-1"/>
        </w:rPr>
        <w:t>include</w:t>
      </w:r>
      <w:r w:rsidRPr="00DA080A">
        <w:rPr>
          <w:spacing w:val="-7"/>
        </w:rPr>
        <w:t xml:space="preserve"> </w:t>
      </w:r>
      <w:r w:rsidRPr="00DA080A">
        <w:rPr>
          <w:spacing w:val="-1"/>
        </w:rPr>
        <w:t>assessment,</w:t>
      </w:r>
      <w:r w:rsidRPr="00DA080A">
        <w:rPr>
          <w:spacing w:val="78"/>
          <w:w w:val="99"/>
        </w:rPr>
        <w:t xml:space="preserve"> </w:t>
      </w:r>
      <w:r w:rsidRPr="00DA080A">
        <w:t>diagnosis</w:t>
      </w:r>
      <w:r w:rsidRPr="00DA080A">
        <w:rPr>
          <w:spacing w:val="-7"/>
        </w:rPr>
        <w:t xml:space="preserve"> </w:t>
      </w:r>
      <w:r w:rsidRPr="00DA080A">
        <w:rPr>
          <w:spacing w:val="-1"/>
        </w:rPr>
        <w:t>and</w:t>
      </w:r>
      <w:r w:rsidRPr="00DA080A">
        <w:rPr>
          <w:spacing w:val="-5"/>
        </w:rPr>
        <w:t xml:space="preserve"> </w:t>
      </w:r>
      <w:r w:rsidRPr="00DA080A">
        <w:t>treatment</w:t>
      </w:r>
      <w:r w:rsidRPr="00DA080A">
        <w:rPr>
          <w:spacing w:val="-7"/>
        </w:rPr>
        <w:t xml:space="preserve"> </w:t>
      </w:r>
      <w:r w:rsidRPr="00DA080A">
        <w:t>services</w:t>
      </w:r>
      <w:r w:rsidRPr="00DA080A">
        <w:rPr>
          <w:spacing w:val="-6"/>
        </w:rPr>
        <w:t xml:space="preserve"> </w:t>
      </w:r>
      <w:r w:rsidRPr="00DA080A">
        <w:t>provided</w:t>
      </w:r>
      <w:r w:rsidRPr="00DA080A">
        <w:rPr>
          <w:spacing w:val="-5"/>
        </w:rPr>
        <w:t xml:space="preserve"> </w:t>
      </w:r>
      <w:r w:rsidRPr="00DA080A">
        <w:t>at</w:t>
      </w:r>
      <w:r w:rsidRPr="00DA080A">
        <w:rPr>
          <w:spacing w:val="-6"/>
        </w:rPr>
        <w:t xml:space="preserve"> </w:t>
      </w:r>
      <w:r w:rsidRPr="00DA080A">
        <w:rPr>
          <w:spacing w:val="-1"/>
        </w:rPr>
        <w:t>first</w:t>
      </w:r>
      <w:r w:rsidRPr="00DA080A">
        <w:rPr>
          <w:spacing w:val="-7"/>
        </w:rPr>
        <w:t xml:space="preserve"> </w:t>
      </w:r>
      <w:r w:rsidRPr="00DA080A">
        <w:rPr>
          <w:spacing w:val="-1"/>
        </w:rPr>
        <w:t>contact</w:t>
      </w:r>
      <w:r w:rsidRPr="00DA080A">
        <w:rPr>
          <w:spacing w:val="-5"/>
        </w:rPr>
        <w:t xml:space="preserve"> </w:t>
      </w:r>
      <w:r w:rsidRPr="00DA080A">
        <w:t>between</w:t>
      </w:r>
      <w:r w:rsidRPr="00DA080A">
        <w:rPr>
          <w:spacing w:val="-7"/>
        </w:rPr>
        <w:t xml:space="preserve"> </w:t>
      </w:r>
      <w:r w:rsidRPr="00DA080A">
        <w:rPr>
          <w:spacing w:val="-1"/>
        </w:rPr>
        <w:t>the</w:t>
      </w:r>
      <w:r w:rsidRPr="00DA080A">
        <w:rPr>
          <w:spacing w:val="-6"/>
        </w:rPr>
        <w:t xml:space="preserve"> </w:t>
      </w:r>
      <w:r w:rsidRPr="00DA080A">
        <w:t>patient</w:t>
      </w:r>
      <w:r w:rsidRPr="00DA080A">
        <w:rPr>
          <w:spacing w:val="-7"/>
        </w:rPr>
        <w:t xml:space="preserve"> </w:t>
      </w:r>
      <w:r w:rsidRPr="00DA080A">
        <w:t>and</w:t>
      </w:r>
      <w:r w:rsidRPr="00DA080A">
        <w:rPr>
          <w:spacing w:val="-4"/>
        </w:rPr>
        <w:t xml:space="preserve"> </w:t>
      </w:r>
      <w:r w:rsidRPr="00DA080A">
        <w:rPr>
          <w:spacing w:val="-1"/>
        </w:rPr>
        <w:t>health</w:t>
      </w:r>
      <w:r w:rsidRPr="00DA080A">
        <w:rPr>
          <w:spacing w:val="-7"/>
        </w:rPr>
        <w:t xml:space="preserve"> </w:t>
      </w:r>
      <w:r w:rsidRPr="00DA080A">
        <w:t>professional.</w:t>
      </w:r>
    </w:p>
    <w:p w14:paraId="0C16808A" w14:textId="77777777" w:rsidR="00C14CD4" w:rsidRPr="00DA080A" w:rsidRDefault="00C14CD4" w:rsidP="00DA080A">
      <w:pPr>
        <w:spacing w:before="10"/>
        <w:jc w:val="both"/>
        <w:rPr>
          <w:rFonts w:eastAsia="Times New Roman" w:cs="Times New Roman"/>
        </w:rPr>
      </w:pPr>
    </w:p>
    <w:p w14:paraId="564DD40C" w14:textId="77777777" w:rsidR="00C14CD4" w:rsidRDefault="008D11DE" w:rsidP="00DA080A">
      <w:pPr>
        <w:spacing w:line="242" w:lineRule="exact"/>
        <w:ind w:left="100"/>
        <w:jc w:val="both"/>
        <w:rPr>
          <w:spacing w:val="-1"/>
        </w:rPr>
      </w:pPr>
      <w:r w:rsidRPr="00DA080A">
        <w:rPr>
          <w:b/>
        </w:rPr>
        <w:t>Priority</w:t>
      </w:r>
      <w:r w:rsidRPr="00DA080A">
        <w:rPr>
          <w:b/>
          <w:spacing w:val="-4"/>
        </w:rPr>
        <w:t xml:space="preserve"> </w:t>
      </w:r>
      <w:r w:rsidRPr="00DA080A">
        <w:rPr>
          <w:b/>
          <w:spacing w:val="-1"/>
        </w:rPr>
        <w:t>Group</w:t>
      </w:r>
      <w:r w:rsidRPr="00DA080A">
        <w:rPr>
          <w:b/>
          <w:spacing w:val="-5"/>
        </w:rPr>
        <w:t xml:space="preserve"> </w:t>
      </w:r>
      <w:r w:rsidRPr="00DA080A">
        <w:t>-</w:t>
      </w:r>
      <w:r w:rsidRPr="00DA080A">
        <w:rPr>
          <w:spacing w:val="-3"/>
        </w:rPr>
        <w:t xml:space="preserve"> </w:t>
      </w:r>
      <w:r w:rsidRPr="00DA080A">
        <w:t>A</w:t>
      </w:r>
      <w:r w:rsidRPr="00DA080A">
        <w:rPr>
          <w:spacing w:val="-7"/>
        </w:rPr>
        <w:t xml:space="preserve"> </w:t>
      </w:r>
      <w:r w:rsidRPr="00DA080A">
        <w:t>priority</w:t>
      </w:r>
      <w:r w:rsidRPr="00DA080A">
        <w:rPr>
          <w:spacing w:val="-5"/>
        </w:rPr>
        <w:t xml:space="preserve"> </w:t>
      </w:r>
      <w:r w:rsidRPr="00DA080A">
        <w:rPr>
          <w:spacing w:val="-1"/>
        </w:rPr>
        <w:t>group</w:t>
      </w:r>
      <w:r w:rsidRPr="00DA080A">
        <w:rPr>
          <w:spacing w:val="-4"/>
        </w:rPr>
        <w:t xml:space="preserve"> </w:t>
      </w:r>
      <w:r w:rsidRPr="00DA080A">
        <w:t>is</w:t>
      </w:r>
      <w:r w:rsidRPr="00DA080A">
        <w:rPr>
          <w:spacing w:val="-5"/>
        </w:rPr>
        <w:t xml:space="preserve"> </w:t>
      </w:r>
      <w:r w:rsidRPr="00DA080A">
        <w:rPr>
          <w:spacing w:val="-1"/>
        </w:rPr>
        <w:t>defined</w:t>
      </w:r>
      <w:r w:rsidRPr="00DA080A">
        <w:rPr>
          <w:spacing w:val="-4"/>
        </w:rPr>
        <w:t xml:space="preserve"> </w:t>
      </w:r>
      <w:r w:rsidRPr="00DA080A">
        <w:t>as</w:t>
      </w:r>
      <w:r w:rsidRPr="00DA080A">
        <w:rPr>
          <w:spacing w:val="-5"/>
        </w:rPr>
        <w:t xml:space="preserve"> </w:t>
      </w:r>
      <w:r w:rsidRPr="00DA080A">
        <w:t>having</w:t>
      </w:r>
      <w:r w:rsidRPr="00DA080A">
        <w:rPr>
          <w:spacing w:val="-5"/>
        </w:rPr>
        <w:t xml:space="preserve"> </w:t>
      </w:r>
      <w:r w:rsidRPr="00DA080A">
        <w:rPr>
          <w:spacing w:val="-1"/>
        </w:rPr>
        <w:t>one</w:t>
      </w:r>
      <w:r w:rsidRPr="00DA080A">
        <w:rPr>
          <w:spacing w:val="-3"/>
        </w:rPr>
        <w:t xml:space="preserve"> </w:t>
      </w:r>
      <w:r w:rsidRPr="00DA080A">
        <w:t>or</w:t>
      </w:r>
      <w:r w:rsidRPr="00DA080A">
        <w:rPr>
          <w:spacing w:val="-5"/>
        </w:rPr>
        <w:t xml:space="preserve"> </w:t>
      </w:r>
      <w:r w:rsidRPr="00DA080A">
        <w:rPr>
          <w:spacing w:val="-1"/>
        </w:rPr>
        <w:t>both</w:t>
      </w:r>
      <w:r w:rsidRPr="00DA080A">
        <w:rPr>
          <w:spacing w:val="-6"/>
        </w:rPr>
        <w:t xml:space="preserve"> </w:t>
      </w:r>
      <w:r w:rsidRPr="00DA080A">
        <w:t>of</w:t>
      </w:r>
      <w:r w:rsidRPr="00DA080A">
        <w:rPr>
          <w:spacing w:val="-6"/>
        </w:rPr>
        <w:t xml:space="preserve"> </w:t>
      </w:r>
      <w:r w:rsidRPr="00DA080A">
        <w:rPr>
          <w:spacing w:val="-1"/>
        </w:rPr>
        <w:t>the</w:t>
      </w:r>
      <w:r w:rsidRPr="00DA080A">
        <w:rPr>
          <w:spacing w:val="-2"/>
        </w:rPr>
        <w:t xml:space="preserve"> </w:t>
      </w:r>
      <w:r w:rsidRPr="00DA080A">
        <w:rPr>
          <w:spacing w:val="-1"/>
        </w:rPr>
        <w:t>following</w:t>
      </w:r>
      <w:r w:rsidRPr="00DA080A">
        <w:rPr>
          <w:spacing w:val="2"/>
        </w:rPr>
        <w:t xml:space="preserve"> </w:t>
      </w:r>
      <w:r w:rsidRPr="00DA080A">
        <w:rPr>
          <w:spacing w:val="-1"/>
        </w:rPr>
        <w:t>characteristics:</w:t>
      </w:r>
    </w:p>
    <w:p w14:paraId="02CCA6C1" w14:textId="77777777" w:rsidR="00FD583F" w:rsidRPr="00DA080A" w:rsidRDefault="00FD583F" w:rsidP="00DA080A">
      <w:pPr>
        <w:spacing w:line="242" w:lineRule="exact"/>
        <w:ind w:left="100"/>
        <w:jc w:val="both"/>
        <w:rPr>
          <w:rFonts w:eastAsia="Times New Roman" w:cs="Times New Roman"/>
        </w:rPr>
      </w:pPr>
    </w:p>
    <w:p w14:paraId="0025FE27" w14:textId="77777777" w:rsidR="00C14CD4" w:rsidRPr="00DA080A" w:rsidRDefault="008D11DE" w:rsidP="00A40963">
      <w:pPr>
        <w:numPr>
          <w:ilvl w:val="0"/>
          <w:numId w:val="9"/>
        </w:numPr>
        <w:tabs>
          <w:tab w:val="left" w:pos="461"/>
        </w:tabs>
        <w:spacing w:line="239" w:lineRule="exact"/>
        <w:jc w:val="both"/>
        <w:rPr>
          <w:rFonts w:eastAsia="Times New Roman" w:cs="Times New Roman"/>
        </w:rPr>
      </w:pPr>
      <w:r w:rsidRPr="00DA080A">
        <w:rPr>
          <w:spacing w:val="-1"/>
        </w:rPr>
        <w:t>groups</w:t>
      </w:r>
      <w:r w:rsidRPr="00DA080A">
        <w:rPr>
          <w:spacing w:val="-9"/>
        </w:rPr>
        <w:t xml:space="preserve"> </w:t>
      </w:r>
      <w:proofErr w:type="gramStart"/>
      <w:r w:rsidRPr="00DA080A">
        <w:t>experiencing</w:t>
      </w:r>
      <w:r w:rsidRPr="00DA080A">
        <w:rPr>
          <w:spacing w:val="-9"/>
        </w:rPr>
        <w:t xml:space="preserve"> </w:t>
      </w:r>
      <w:r w:rsidRPr="00DA080A">
        <w:t>difficulty</w:t>
      </w:r>
      <w:proofErr w:type="gramEnd"/>
      <w:r w:rsidRPr="00DA080A">
        <w:rPr>
          <w:spacing w:val="-7"/>
        </w:rPr>
        <w:t xml:space="preserve"> </w:t>
      </w:r>
      <w:r w:rsidRPr="00DA080A">
        <w:rPr>
          <w:spacing w:val="-1"/>
        </w:rPr>
        <w:t>accessing</w:t>
      </w:r>
      <w:r w:rsidRPr="00DA080A">
        <w:rPr>
          <w:spacing w:val="-8"/>
        </w:rPr>
        <w:t xml:space="preserve"> </w:t>
      </w:r>
      <w:r w:rsidRPr="00DA080A">
        <w:t>appropriate</w:t>
      </w:r>
      <w:r w:rsidRPr="00DA080A">
        <w:rPr>
          <w:spacing w:val="-8"/>
        </w:rPr>
        <w:t xml:space="preserve"> </w:t>
      </w:r>
      <w:r w:rsidRPr="00DA080A">
        <w:rPr>
          <w:spacing w:val="-1"/>
        </w:rPr>
        <w:t>primary</w:t>
      </w:r>
      <w:r w:rsidRPr="00DA080A">
        <w:rPr>
          <w:spacing w:val="-8"/>
        </w:rPr>
        <w:t xml:space="preserve"> </w:t>
      </w:r>
      <w:r w:rsidRPr="00DA080A">
        <w:rPr>
          <w:spacing w:val="-1"/>
        </w:rPr>
        <w:t>health</w:t>
      </w:r>
      <w:r w:rsidRPr="00DA080A">
        <w:rPr>
          <w:spacing w:val="-9"/>
        </w:rPr>
        <w:t xml:space="preserve"> </w:t>
      </w:r>
      <w:r w:rsidRPr="00DA080A">
        <w:t>services</w:t>
      </w:r>
      <w:r w:rsidR="00FD583F">
        <w:t>;</w:t>
      </w:r>
      <w:r w:rsidR="000E50C1" w:rsidRPr="00DA080A">
        <w:t xml:space="preserve"> </w:t>
      </w:r>
      <w:r w:rsidRPr="00DA080A">
        <w:rPr>
          <w:spacing w:val="-1"/>
        </w:rPr>
        <w:t>and</w:t>
      </w:r>
      <w:r w:rsidR="00FD583F">
        <w:rPr>
          <w:spacing w:val="-1"/>
        </w:rPr>
        <w:t>/or</w:t>
      </w:r>
    </w:p>
    <w:p w14:paraId="4C93CEF3" w14:textId="77777777" w:rsidR="00C14CD4" w:rsidRPr="00DA080A" w:rsidRDefault="008D11DE" w:rsidP="00A40963">
      <w:pPr>
        <w:numPr>
          <w:ilvl w:val="0"/>
          <w:numId w:val="9"/>
        </w:numPr>
        <w:tabs>
          <w:tab w:val="left" w:pos="461"/>
        </w:tabs>
        <w:spacing w:line="244" w:lineRule="exact"/>
        <w:jc w:val="both"/>
        <w:rPr>
          <w:rFonts w:eastAsia="Times New Roman" w:cs="Times New Roman"/>
        </w:rPr>
      </w:pPr>
      <w:r w:rsidRPr="00DA080A">
        <w:rPr>
          <w:spacing w:val="-1"/>
        </w:rPr>
        <w:t>groups</w:t>
      </w:r>
      <w:r w:rsidRPr="00DA080A">
        <w:rPr>
          <w:spacing w:val="-6"/>
        </w:rPr>
        <w:t xml:space="preserve"> </w:t>
      </w:r>
      <w:r w:rsidRPr="00DA080A">
        <w:t>experiencing</w:t>
      </w:r>
      <w:r w:rsidRPr="00DA080A">
        <w:rPr>
          <w:spacing w:val="-5"/>
        </w:rPr>
        <w:t xml:space="preserve"> </w:t>
      </w:r>
      <w:r w:rsidRPr="00DA080A">
        <w:t>a</w:t>
      </w:r>
      <w:r w:rsidRPr="00DA080A">
        <w:rPr>
          <w:spacing w:val="-5"/>
        </w:rPr>
        <w:t xml:space="preserve"> </w:t>
      </w:r>
      <w:r w:rsidRPr="00DA080A">
        <w:rPr>
          <w:spacing w:val="-1"/>
        </w:rPr>
        <w:t>higher</w:t>
      </w:r>
      <w:r w:rsidRPr="00DA080A">
        <w:rPr>
          <w:spacing w:val="-3"/>
        </w:rPr>
        <w:t xml:space="preserve"> </w:t>
      </w:r>
      <w:r w:rsidRPr="00DA080A">
        <w:t>burden</w:t>
      </w:r>
      <w:r w:rsidRPr="00DA080A">
        <w:rPr>
          <w:spacing w:val="-6"/>
        </w:rPr>
        <w:t xml:space="preserve"> </w:t>
      </w:r>
      <w:r w:rsidRPr="00DA080A">
        <w:t>of</w:t>
      </w:r>
      <w:r w:rsidRPr="00DA080A">
        <w:rPr>
          <w:spacing w:val="-6"/>
        </w:rPr>
        <w:t xml:space="preserve"> </w:t>
      </w:r>
      <w:r w:rsidRPr="00DA080A">
        <w:t>ill</w:t>
      </w:r>
      <w:r w:rsidRPr="00DA080A">
        <w:rPr>
          <w:spacing w:val="-6"/>
        </w:rPr>
        <w:t xml:space="preserve"> </w:t>
      </w:r>
      <w:r w:rsidRPr="00DA080A">
        <w:t>health</w:t>
      </w:r>
      <w:r w:rsidRPr="00DA080A">
        <w:rPr>
          <w:spacing w:val="-6"/>
        </w:rPr>
        <w:t xml:space="preserve"> </w:t>
      </w:r>
      <w:r w:rsidRPr="00DA080A">
        <w:t>or</w:t>
      </w:r>
      <w:r w:rsidRPr="00DA080A">
        <w:rPr>
          <w:spacing w:val="-4"/>
        </w:rPr>
        <w:t xml:space="preserve"> </w:t>
      </w:r>
      <w:r w:rsidRPr="00DA080A">
        <w:t>at</w:t>
      </w:r>
      <w:r w:rsidRPr="00DA080A">
        <w:rPr>
          <w:spacing w:val="-5"/>
        </w:rPr>
        <w:t xml:space="preserve"> </w:t>
      </w:r>
      <w:r w:rsidRPr="00DA080A">
        <w:t>a</w:t>
      </w:r>
      <w:r w:rsidRPr="00DA080A">
        <w:rPr>
          <w:spacing w:val="-4"/>
        </w:rPr>
        <w:t xml:space="preserve"> </w:t>
      </w:r>
      <w:r w:rsidRPr="00DA080A">
        <w:rPr>
          <w:spacing w:val="-1"/>
        </w:rPr>
        <w:t>higher</w:t>
      </w:r>
      <w:r w:rsidRPr="00DA080A">
        <w:rPr>
          <w:spacing w:val="-4"/>
        </w:rPr>
        <w:t xml:space="preserve"> </w:t>
      </w:r>
      <w:r w:rsidRPr="00DA080A">
        <w:rPr>
          <w:spacing w:val="-1"/>
        </w:rPr>
        <w:t>risk</w:t>
      </w:r>
      <w:r w:rsidRPr="00DA080A">
        <w:rPr>
          <w:spacing w:val="-5"/>
        </w:rPr>
        <w:t xml:space="preserve"> </w:t>
      </w:r>
      <w:r w:rsidRPr="00DA080A">
        <w:rPr>
          <w:spacing w:val="1"/>
        </w:rPr>
        <w:t>of</w:t>
      </w:r>
      <w:r w:rsidRPr="00DA080A">
        <w:rPr>
          <w:spacing w:val="-7"/>
        </w:rPr>
        <w:t xml:space="preserve"> </w:t>
      </w:r>
      <w:r w:rsidRPr="00DA080A">
        <w:t>develop</w:t>
      </w:r>
      <w:r w:rsidR="000E50C1" w:rsidRPr="00DA080A">
        <w:t>i</w:t>
      </w:r>
      <w:r w:rsidRPr="00DA080A">
        <w:t>ng</w:t>
      </w:r>
      <w:r w:rsidRPr="00DA080A">
        <w:rPr>
          <w:spacing w:val="-5"/>
        </w:rPr>
        <w:t xml:space="preserve"> </w:t>
      </w:r>
      <w:r w:rsidRPr="00DA080A">
        <w:rPr>
          <w:spacing w:val="-1"/>
        </w:rPr>
        <w:t>health</w:t>
      </w:r>
      <w:r w:rsidRPr="00DA080A">
        <w:rPr>
          <w:spacing w:val="-6"/>
        </w:rPr>
        <w:t xml:space="preserve"> </w:t>
      </w:r>
      <w:proofErr w:type="gramStart"/>
      <w:r w:rsidR="000E50C1" w:rsidRPr="00DA080A">
        <w:t>problems</w:t>
      </w:r>
      <w:proofErr w:type="gramEnd"/>
    </w:p>
    <w:p w14:paraId="5D771444" w14:textId="77777777" w:rsidR="00C14CD4" w:rsidRPr="00DA080A" w:rsidRDefault="00C14CD4" w:rsidP="00DA080A">
      <w:pPr>
        <w:jc w:val="both"/>
        <w:rPr>
          <w:rFonts w:eastAsia="Times New Roman" w:cs="Times New Roman"/>
        </w:rPr>
      </w:pPr>
    </w:p>
    <w:p w14:paraId="3C515609" w14:textId="77777777" w:rsidR="00C14CD4" w:rsidRPr="00DA080A" w:rsidRDefault="008D11DE" w:rsidP="00DA080A">
      <w:pPr>
        <w:ind w:left="100"/>
        <w:jc w:val="both"/>
        <w:rPr>
          <w:rFonts w:eastAsia="Times New Roman" w:cs="Times New Roman"/>
        </w:rPr>
      </w:pPr>
      <w:r w:rsidRPr="00DA080A">
        <w:rPr>
          <w:spacing w:val="-1"/>
        </w:rPr>
        <w:t>Examples</w:t>
      </w:r>
      <w:r w:rsidRPr="00DA080A">
        <w:rPr>
          <w:spacing w:val="-7"/>
        </w:rPr>
        <w:t xml:space="preserve"> </w:t>
      </w:r>
      <w:r w:rsidRPr="00DA080A">
        <w:t>of</w:t>
      </w:r>
      <w:r w:rsidRPr="00DA080A">
        <w:rPr>
          <w:spacing w:val="-8"/>
        </w:rPr>
        <w:t xml:space="preserve"> </w:t>
      </w:r>
      <w:r w:rsidRPr="00DA080A">
        <w:t>priority</w:t>
      </w:r>
      <w:r w:rsidRPr="00DA080A">
        <w:rPr>
          <w:spacing w:val="-10"/>
        </w:rPr>
        <w:t xml:space="preserve"> </w:t>
      </w:r>
      <w:r w:rsidRPr="00DA080A">
        <w:rPr>
          <w:spacing w:val="-1"/>
        </w:rPr>
        <w:t>groups</w:t>
      </w:r>
      <w:r w:rsidRPr="00DA080A">
        <w:rPr>
          <w:spacing w:val="-7"/>
        </w:rPr>
        <w:t xml:space="preserve"> </w:t>
      </w:r>
      <w:r w:rsidRPr="00DA080A">
        <w:t>include</w:t>
      </w:r>
      <w:r w:rsidR="000E50C1" w:rsidRPr="00DA080A">
        <w:t xml:space="preserve"> </w:t>
      </w:r>
      <w:r w:rsidRPr="00DA080A">
        <w:t>linguistic</w:t>
      </w:r>
      <w:r w:rsidRPr="00DA080A">
        <w:rPr>
          <w:spacing w:val="-6"/>
        </w:rPr>
        <w:t xml:space="preserve"> </w:t>
      </w:r>
      <w:r w:rsidRPr="00DA080A">
        <w:rPr>
          <w:spacing w:val="-1"/>
        </w:rPr>
        <w:t>and</w:t>
      </w:r>
      <w:r w:rsidRPr="00DA080A">
        <w:t xml:space="preserve"> </w:t>
      </w:r>
      <w:r w:rsidRPr="00DA080A">
        <w:rPr>
          <w:spacing w:val="-1"/>
        </w:rPr>
        <w:t>cultural</w:t>
      </w:r>
      <w:r w:rsidRPr="00DA080A">
        <w:rPr>
          <w:spacing w:val="-4"/>
        </w:rPr>
        <w:t xml:space="preserve"> </w:t>
      </w:r>
      <w:r w:rsidRPr="00DA080A">
        <w:t>groups,</w:t>
      </w:r>
      <w:r w:rsidRPr="00DA080A">
        <w:rPr>
          <w:spacing w:val="-6"/>
        </w:rPr>
        <w:t xml:space="preserve"> </w:t>
      </w:r>
      <w:r w:rsidRPr="00DA080A">
        <w:rPr>
          <w:spacing w:val="-1"/>
        </w:rPr>
        <w:t>remote</w:t>
      </w:r>
      <w:r w:rsidRPr="00DA080A">
        <w:rPr>
          <w:spacing w:val="-5"/>
        </w:rPr>
        <w:t xml:space="preserve"> </w:t>
      </w:r>
      <w:r w:rsidRPr="00DA080A">
        <w:rPr>
          <w:spacing w:val="-1"/>
        </w:rPr>
        <w:t>under</w:t>
      </w:r>
      <w:r w:rsidR="000E50C1" w:rsidRPr="00DA080A">
        <w:rPr>
          <w:spacing w:val="-1"/>
        </w:rPr>
        <w:t>-</w:t>
      </w:r>
      <w:r w:rsidRPr="00DA080A">
        <w:t>serviced</w:t>
      </w:r>
      <w:r w:rsidRPr="00DA080A">
        <w:rPr>
          <w:spacing w:val="-5"/>
        </w:rPr>
        <w:t xml:space="preserve"> </w:t>
      </w:r>
      <w:r w:rsidRPr="00DA080A">
        <w:t>communities,</w:t>
      </w:r>
      <w:r w:rsidRPr="00DA080A">
        <w:rPr>
          <w:spacing w:val="-6"/>
        </w:rPr>
        <w:t xml:space="preserve"> </w:t>
      </w:r>
      <w:r w:rsidRPr="00DA080A">
        <w:rPr>
          <w:spacing w:val="-1"/>
        </w:rPr>
        <w:t>the</w:t>
      </w:r>
      <w:r w:rsidRPr="00DA080A">
        <w:rPr>
          <w:spacing w:val="-6"/>
        </w:rPr>
        <w:t xml:space="preserve"> </w:t>
      </w:r>
      <w:r w:rsidRPr="00DA080A">
        <w:t>elderly,</w:t>
      </w:r>
      <w:r w:rsidRPr="00DA080A">
        <w:rPr>
          <w:spacing w:val="65"/>
          <w:w w:val="99"/>
        </w:rPr>
        <w:t xml:space="preserve"> </w:t>
      </w:r>
      <w:r w:rsidRPr="00DA080A">
        <w:rPr>
          <w:spacing w:val="-1"/>
        </w:rPr>
        <w:t>and</w:t>
      </w:r>
      <w:r w:rsidRPr="00DA080A">
        <w:rPr>
          <w:spacing w:val="-8"/>
        </w:rPr>
        <w:t xml:space="preserve"> </w:t>
      </w:r>
      <w:r w:rsidRPr="00DA080A">
        <w:rPr>
          <w:spacing w:val="1"/>
        </w:rPr>
        <w:t>low</w:t>
      </w:r>
      <w:r w:rsidRPr="00DA080A">
        <w:rPr>
          <w:spacing w:val="-12"/>
        </w:rPr>
        <w:t xml:space="preserve"> </w:t>
      </w:r>
      <w:r w:rsidRPr="00DA080A">
        <w:t>socioeconomic</w:t>
      </w:r>
      <w:r w:rsidRPr="00DA080A">
        <w:rPr>
          <w:spacing w:val="-8"/>
        </w:rPr>
        <w:t xml:space="preserve"> </w:t>
      </w:r>
      <w:r w:rsidRPr="00DA080A">
        <w:rPr>
          <w:spacing w:val="-1"/>
        </w:rPr>
        <w:t>groups.</w:t>
      </w:r>
    </w:p>
    <w:p w14:paraId="175E6F3D" w14:textId="77777777" w:rsidR="00C14CD4" w:rsidRPr="00DA080A" w:rsidRDefault="00C14CD4" w:rsidP="00DA080A">
      <w:pPr>
        <w:spacing w:before="11"/>
        <w:jc w:val="both"/>
        <w:rPr>
          <w:rFonts w:eastAsia="Times New Roman" w:cs="Times New Roman"/>
        </w:rPr>
      </w:pPr>
    </w:p>
    <w:p w14:paraId="1CDE3414" w14:textId="77777777" w:rsidR="00C14CD4" w:rsidRPr="00DA080A" w:rsidRDefault="008D11DE" w:rsidP="00DA080A">
      <w:pPr>
        <w:ind w:left="100"/>
        <w:jc w:val="both"/>
        <w:rPr>
          <w:rFonts w:eastAsia="Times New Roman" w:cs="Times New Roman"/>
        </w:rPr>
      </w:pPr>
      <w:r w:rsidRPr="00DA080A">
        <w:rPr>
          <w:b/>
          <w:spacing w:val="-1"/>
        </w:rPr>
        <w:t>Recreation/Leisure</w:t>
      </w:r>
      <w:r w:rsidRPr="00DA080A">
        <w:rPr>
          <w:b/>
          <w:spacing w:val="-3"/>
        </w:rPr>
        <w:t xml:space="preserve"> </w:t>
      </w:r>
      <w:r w:rsidRPr="00DA080A">
        <w:t>-</w:t>
      </w:r>
      <w:r w:rsidRPr="00DA080A">
        <w:rPr>
          <w:spacing w:val="-9"/>
        </w:rPr>
        <w:t xml:space="preserve"> </w:t>
      </w:r>
      <w:r w:rsidR="00FD583F">
        <w:t>A</w:t>
      </w:r>
      <w:r w:rsidRPr="00DA080A">
        <w:t>ny</w:t>
      </w:r>
      <w:r w:rsidRPr="00DA080A">
        <w:rPr>
          <w:spacing w:val="-7"/>
        </w:rPr>
        <w:t xml:space="preserve"> </w:t>
      </w:r>
      <w:r w:rsidRPr="00DA080A">
        <w:t>activity</w:t>
      </w:r>
      <w:r w:rsidRPr="00DA080A">
        <w:rPr>
          <w:spacing w:val="-10"/>
        </w:rPr>
        <w:t xml:space="preserve"> </w:t>
      </w:r>
      <w:r w:rsidRPr="00DA080A">
        <w:t>engaged</w:t>
      </w:r>
      <w:r w:rsidRPr="00DA080A">
        <w:rPr>
          <w:spacing w:val="-5"/>
        </w:rPr>
        <w:t xml:space="preserve"> </w:t>
      </w:r>
      <w:r w:rsidRPr="00DA080A">
        <w:rPr>
          <w:spacing w:val="1"/>
        </w:rPr>
        <w:t>in</w:t>
      </w:r>
      <w:r w:rsidRPr="00DA080A">
        <w:rPr>
          <w:spacing w:val="-8"/>
        </w:rPr>
        <w:t xml:space="preserve"> </w:t>
      </w:r>
      <w:r w:rsidRPr="00DA080A">
        <w:t>voluntarily</w:t>
      </w:r>
      <w:r w:rsidRPr="00DA080A">
        <w:rPr>
          <w:spacing w:val="-10"/>
        </w:rPr>
        <w:t xml:space="preserve"> </w:t>
      </w:r>
      <w:r w:rsidRPr="00DA080A">
        <w:t>during</w:t>
      </w:r>
      <w:r w:rsidRPr="00DA080A">
        <w:rPr>
          <w:spacing w:val="-5"/>
        </w:rPr>
        <w:t xml:space="preserve"> </w:t>
      </w:r>
      <w:r w:rsidRPr="00DA080A">
        <w:rPr>
          <w:spacing w:val="-1"/>
        </w:rPr>
        <w:t>unobligated</w:t>
      </w:r>
      <w:r w:rsidRPr="00DA080A">
        <w:rPr>
          <w:spacing w:val="-6"/>
        </w:rPr>
        <w:t xml:space="preserve"> </w:t>
      </w:r>
      <w:r w:rsidRPr="00DA080A">
        <w:rPr>
          <w:spacing w:val="-1"/>
        </w:rPr>
        <w:t>time</w:t>
      </w:r>
      <w:r w:rsidRPr="00DA080A">
        <w:rPr>
          <w:spacing w:val="-3"/>
        </w:rPr>
        <w:t xml:space="preserve"> </w:t>
      </w:r>
      <w:r w:rsidRPr="00DA080A">
        <w:rPr>
          <w:spacing w:val="-1"/>
        </w:rPr>
        <w:t>which</w:t>
      </w:r>
      <w:r w:rsidRPr="00DA080A">
        <w:rPr>
          <w:spacing w:val="-8"/>
        </w:rPr>
        <w:t xml:space="preserve"> </w:t>
      </w:r>
      <w:r w:rsidRPr="00DA080A">
        <w:t>elicits</w:t>
      </w:r>
      <w:r w:rsidRPr="00DA080A">
        <w:rPr>
          <w:spacing w:val="-7"/>
        </w:rPr>
        <w:t xml:space="preserve"> </w:t>
      </w:r>
      <w:r w:rsidRPr="00DA080A">
        <w:t>social,</w:t>
      </w:r>
      <w:r w:rsidRPr="00DA080A">
        <w:rPr>
          <w:spacing w:val="-6"/>
        </w:rPr>
        <w:t xml:space="preserve"> </w:t>
      </w:r>
      <w:r w:rsidRPr="00DA080A">
        <w:t>physical,</w:t>
      </w:r>
      <w:r w:rsidRPr="00DA080A">
        <w:rPr>
          <w:spacing w:val="72"/>
          <w:w w:val="99"/>
        </w:rPr>
        <w:t xml:space="preserve"> </w:t>
      </w:r>
      <w:proofErr w:type="gramStart"/>
      <w:r w:rsidRPr="00DA080A">
        <w:rPr>
          <w:spacing w:val="-1"/>
        </w:rPr>
        <w:t>mental</w:t>
      </w:r>
      <w:proofErr w:type="gramEnd"/>
      <w:r w:rsidRPr="00DA080A">
        <w:rPr>
          <w:spacing w:val="-9"/>
        </w:rPr>
        <w:t xml:space="preserve"> </w:t>
      </w:r>
      <w:r w:rsidRPr="00DA080A">
        <w:t>or</w:t>
      </w:r>
      <w:r w:rsidRPr="00DA080A">
        <w:rPr>
          <w:spacing w:val="-8"/>
        </w:rPr>
        <w:t xml:space="preserve"> </w:t>
      </w:r>
      <w:r w:rsidRPr="00DA080A">
        <w:rPr>
          <w:spacing w:val="-1"/>
        </w:rPr>
        <w:t>spiritual</w:t>
      </w:r>
      <w:r w:rsidRPr="00DA080A">
        <w:rPr>
          <w:spacing w:val="-8"/>
        </w:rPr>
        <w:t xml:space="preserve"> </w:t>
      </w:r>
      <w:r w:rsidRPr="00DA080A">
        <w:rPr>
          <w:spacing w:val="-1"/>
        </w:rPr>
        <w:t>involvement.</w:t>
      </w:r>
    </w:p>
    <w:p w14:paraId="1380B098" w14:textId="77777777" w:rsidR="00C14CD4" w:rsidRPr="00DA080A" w:rsidRDefault="00C14CD4" w:rsidP="00DA080A">
      <w:pPr>
        <w:spacing w:before="1"/>
        <w:jc w:val="both"/>
        <w:rPr>
          <w:rFonts w:eastAsia="Times New Roman" w:cs="Times New Roman"/>
        </w:rPr>
      </w:pPr>
    </w:p>
    <w:p w14:paraId="4B037C14" w14:textId="77777777" w:rsidR="00C14CD4" w:rsidRPr="00DA080A" w:rsidRDefault="008D11DE" w:rsidP="00DA080A">
      <w:pPr>
        <w:ind w:left="100"/>
        <w:jc w:val="both"/>
        <w:rPr>
          <w:rFonts w:eastAsia="Times New Roman" w:cs="Times New Roman"/>
        </w:rPr>
      </w:pPr>
      <w:r w:rsidRPr="00DA080A">
        <w:rPr>
          <w:rFonts w:eastAsia="Times New Roman" w:cs="Times New Roman"/>
          <w:b/>
          <w:bCs/>
        </w:rPr>
        <w:t>Self-Help</w:t>
      </w:r>
      <w:r w:rsidRPr="00DA080A">
        <w:rPr>
          <w:rFonts w:eastAsia="Times New Roman" w:cs="Times New Roman"/>
          <w:b/>
          <w:bCs/>
          <w:spacing w:val="-5"/>
        </w:rPr>
        <w:t xml:space="preserve"> </w:t>
      </w:r>
      <w:r w:rsidRPr="00DA080A">
        <w:rPr>
          <w:rFonts w:eastAsia="Times New Roman" w:cs="Times New Roman"/>
        </w:rPr>
        <w:t>–</w:t>
      </w:r>
      <w:r w:rsidRPr="00DA080A">
        <w:rPr>
          <w:rFonts w:eastAsia="Times New Roman" w:cs="Times New Roman"/>
          <w:spacing w:val="-3"/>
        </w:rPr>
        <w:t xml:space="preserve"> </w:t>
      </w:r>
      <w:r w:rsidR="00FD583F">
        <w:rPr>
          <w:rFonts w:eastAsia="Times New Roman" w:cs="Times New Roman"/>
          <w:spacing w:val="-1"/>
        </w:rPr>
        <w:t>I</w:t>
      </w:r>
      <w:r w:rsidRPr="00DA080A">
        <w:rPr>
          <w:rFonts w:eastAsia="Times New Roman" w:cs="Times New Roman"/>
          <w:spacing w:val="-1"/>
        </w:rPr>
        <w:t>s</w:t>
      </w:r>
      <w:r w:rsidRPr="00DA080A">
        <w:rPr>
          <w:rFonts w:eastAsia="Times New Roman" w:cs="Times New Roman"/>
          <w:spacing w:val="-6"/>
        </w:rPr>
        <w:t xml:space="preserve"> </w:t>
      </w:r>
      <w:r w:rsidRPr="00DA080A">
        <w:rPr>
          <w:rFonts w:eastAsia="Times New Roman" w:cs="Times New Roman"/>
        </w:rPr>
        <w:t>a</w:t>
      </w:r>
      <w:r w:rsidRPr="00DA080A">
        <w:rPr>
          <w:rFonts w:eastAsia="Times New Roman" w:cs="Times New Roman"/>
          <w:spacing w:val="-4"/>
        </w:rPr>
        <w:t xml:space="preserve"> </w:t>
      </w:r>
      <w:r w:rsidRPr="00DA080A">
        <w:rPr>
          <w:rFonts w:eastAsia="Times New Roman" w:cs="Times New Roman"/>
        </w:rPr>
        <w:t>process</w:t>
      </w:r>
      <w:r w:rsidRPr="00DA080A">
        <w:rPr>
          <w:rFonts w:eastAsia="Times New Roman" w:cs="Times New Roman"/>
          <w:spacing w:val="-3"/>
        </w:rPr>
        <w:t xml:space="preserve"> </w:t>
      </w:r>
      <w:r w:rsidRPr="00DA080A">
        <w:rPr>
          <w:rFonts w:eastAsia="Times New Roman" w:cs="Times New Roman"/>
          <w:spacing w:val="-1"/>
        </w:rPr>
        <w:t>where</w:t>
      </w:r>
      <w:r w:rsidRPr="00DA080A">
        <w:rPr>
          <w:rFonts w:eastAsia="Times New Roman" w:cs="Times New Roman"/>
          <w:spacing w:val="-4"/>
        </w:rPr>
        <w:t xml:space="preserve"> </w:t>
      </w:r>
      <w:r w:rsidRPr="00DA080A">
        <w:rPr>
          <w:rFonts w:eastAsia="Times New Roman" w:cs="Times New Roman"/>
          <w:spacing w:val="-1"/>
        </w:rPr>
        <w:t>individuals</w:t>
      </w:r>
      <w:r w:rsidRPr="00DA080A">
        <w:rPr>
          <w:rFonts w:eastAsia="Times New Roman" w:cs="Times New Roman"/>
          <w:spacing w:val="-5"/>
        </w:rPr>
        <w:t xml:space="preserve"> </w:t>
      </w:r>
      <w:r w:rsidRPr="00DA080A">
        <w:rPr>
          <w:rFonts w:eastAsia="Times New Roman" w:cs="Times New Roman"/>
        </w:rPr>
        <w:t>both</w:t>
      </w:r>
      <w:r w:rsidRPr="00DA080A">
        <w:rPr>
          <w:rFonts w:eastAsia="Times New Roman" w:cs="Times New Roman"/>
          <w:spacing w:val="-4"/>
        </w:rPr>
        <w:t xml:space="preserve"> </w:t>
      </w:r>
      <w:r w:rsidRPr="00DA080A">
        <w:rPr>
          <w:rFonts w:eastAsia="Times New Roman" w:cs="Times New Roman"/>
          <w:spacing w:val="-1"/>
        </w:rPr>
        <w:t>give</w:t>
      </w:r>
      <w:r w:rsidRPr="00DA080A">
        <w:rPr>
          <w:rFonts w:eastAsia="Times New Roman" w:cs="Times New Roman"/>
          <w:spacing w:val="-4"/>
        </w:rPr>
        <w:t xml:space="preserve"> </w:t>
      </w:r>
      <w:r w:rsidRPr="00DA080A">
        <w:rPr>
          <w:rFonts w:eastAsia="Times New Roman" w:cs="Times New Roman"/>
          <w:spacing w:val="-1"/>
        </w:rPr>
        <w:t>and</w:t>
      </w:r>
      <w:r w:rsidRPr="00DA080A">
        <w:rPr>
          <w:rFonts w:eastAsia="Times New Roman" w:cs="Times New Roman"/>
          <w:spacing w:val="-4"/>
        </w:rPr>
        <w:t xml:space="preserve"> </w:t>
      </w:r>
      <w:r w:rsidRPr="00DA080A">
        <w:rPr>
          <w:rFonts w:eastAsia="Times New Roman" w:cs="Times New Roman"/>
          <w:spacing w:val="-1"/>
        </w:rPr>
        <w:t>receive</w:t>
      </w:r>
      <w:r w:rsidRPr="00DA080A">
        <w:rPr>
          <w:rFonts w:eastAsia="Times New Roman" w:cs="Times New Roman"/>
          <w:spacing w:val="-4"/>
        </w:rPr>
        <w:t xml:space="preserve"> </w:t>
      </w:r>
      <w:r w:rsidRPr="00DA080A">
        <w:rPr>
          <w:rFonts w:eastAsia="Times New Roman" w:cs="Times New Roman"/>
          <w:spacing w:val="-1"/>
        </w:rPr>
        <w:t>help.</w:t>
      </w:r>
      <w:r w:rsidRPr="00DA080A">
        <w:rPr>
          <w:rFonts w:eastAsia="Times New Roman" w:cs="Times New Roman"/>
          <w:spacing w:val="-4"/>
        </w:rPr>
        <w:t xml:space="preserve"> </w:t>
      </w:r>
      <w:r w:rsidRPr="00DA080A">
        <w:rPr>
          <w:rFonts w:eastAsia="Times New Roman" w:cs="Times New Roman"/>
        </w:rPr>
        <w:t>It</w:t>
      </w:r>
      <w:r w:rsidRPr="00DA080A">
        <w:rPr>
          <w:rFonts w:eastAsia="Times New Roman" w:cs="Times New Roman"/>
          <w:spacing w:val="-6"/>
        </w:rPr>
        <w:t xml:space="preserve"> </w:t>
      </w:r>
      <w:r w:rsidRPr="00DA080A">
        <w:rPr>
          <w:rFonts w:eastAsia="Times New Roman" w:cs="Times New Roman"/>
        </w:rPr>
        <w:t>is</w:t>
      </w:r>
      <w:r w:rsidRPr="00DA080A">
        <w:rPr>
          <w:rFonts w:eastAsia="Times New Roman" w:cs="Times New Roman"/>
          <w:spacing w:val="-2"/>
        </w:rPr>
        <w:t xml:space="preserve"> </w:t>
      </w:r>
      <w:r w:rsidRPr="00DA080A">
        <w:rPr>
          <w:rFonts w:eastAsia="Times New Roman" w:cs="Times New Roman"/>
        </w:rPr>
        <w:t>voluntary</w:t>
      </w:r>
      <w:r w:rsidRPr="00DA080A">
        <w:rPr>
          <w:rFonts w:eastAsia="Times New Roman" w:cs="Times New Roman"/>
          <w:spacing w:val="-8"/>
        </w:rPr>
        <w:t xml:space="preserve"> </w:t>
      </w:r>
      <w:r w:rsidRPr="00DA080A">
        <w:rPr>
          <w:rFonts w:eastAsia="Times New Roman" w:cs="Times New Roman"/>
        </w:rPr>
        <w:t>and</w:t>
      </w:r>
      <w:r w:rsidRPr="00DA080A">
        <w:rPr>
          <w:rFonts w:eastAsia="Times New Roman" w:cs="Times New Roman"/>
          <w:spacing w:val="-4"/>
        </w:rPr>
        <w:t xml:space="preserve"> </w:t>
      </w:r>
      <w:r w:rsidRPr="00DA080A">
        <w:rPr>
          <w:rFonts w:eastAsia="Times New Roman" w:cs="Times New Roman"/>
          <w:spacing w:val="-1"/>
        </w:rPr>
        <w:t>individuals</w:t>
      </w:r>
      <w:r w:rsidRPr="00DA080A">
        <w:rPr>
          <w:rFonts w:eastAsia="Times New Roman" w:cs="Times New Roman"/>
          <w:spacing w:val="-5"/>
        </w:rPr>
        <w:t xml:space="preserve"> </w:t>
      </w:r>
      <w:r w:rsidRPr="00DA080A">
        <w:rPr>
          <w:rFonts w:eastAsia="Times New Roman" w:cs="Times New Roman"/>
        </w:rPr>
        <w:t>both</w:t>
      </w:r>
      <w:r w:rsidRPr="00DA080A">
        <w:rPr>
          <w:rFonts w:eastAsia="Times New Roman" w:cs="Times New Roman"/>
          <w:spacing w:val="-6"/>
        </w:rPr>
        <w:t xml:space="preserve"> </w:t>
      </w:r>
      <w:r w:rsidRPr="00DA080A">
        <w:rPr>
          <w:rFonts w:eastAsia="Times New Roman" w:cs="Times New Roman"/>
        </w:rPr>
        <w:t>learn</w:t>
      </w:r>
      <w:r w:rsidRPr="00DA080A">
        <w:rPr>
          <w:rFonts w:eastAsia="Times New Roman" w:cs="Times New Roman"/>
          <w:spacing w:val="-6"/>
        </w:rPr>
        <w:t xml:space="preserve"> </w:t>
      </w:r>
      <w:r w:rsidRPr="00DA080A">
        <w:rPr>
          <w:rFonts w:eastAsia="Times New Roman" w:cs="Times New Roman"/>
          <w:spacing w:val="-1"/>
        </w:rPr>
        <w:t>and</w:t>
      </w:r>
      <w:r w:rsidRPr="00DA080A">
        <w:rPr>
          <w:rFonts w:eastAsia="Times New Roman" w:cs="Times New Roman"/>
          <w:spacing w:val="89"/>
          <w:w w:val="99"/>
        </w:rPr>
        <w:t xml:space="preserve"> </w:t>
      </w:r>
      <w:r w:rsidRPr="00DA080A">
        <w:rPr>
          <w:rFonts w:eastAsia="Times New Roman" w:cs="Times New Roman"/>
        </w:rPr>
        <w:t>teach</w:t>
      </w:r>
      <w:r w:rsidRPr="00DA080A">
        <w:rPr>
          <w:rFonts w:eastAsia="Times New Roman" w:cs="Times New Roman"/>
          <w:spacing w:val="-10"/>
        </w:rPr>
        <w:t xml:space="preserve"> </w:t>
      </w:r>
      <w:proofErr w:type="gramStart"/>
      <w:r w:rsidRPr="00DA080A">
        <w:rPr>
          <w:rFonts w:eastAsia="Times New Roman" w:cs="Times New Roman"/>
        </w:rPr>
        <w:t>other</w:t>
      </w:r>
      <w:proofErr w:type="gramEnd"/>
      <w:r w:rsidRPr="00DA080A">
        <w:rPr>
          <w:rFonts w:eastAsia="Times New Roman" w:cs="Times New Roman"/>
        </w:rPr>
        <w:t>.</w:t>
      </w:r>
    </w:p>
    <w:p w14:paraId="5FBBE255" w14:textId="77777777" w:rsidR="00C14CD4" w:rsidRPr="00DA080A" w:rsidRDefault="00C14CD4" w:rsidP="00DA080A">
      <w:pPr>
        <w:spacing w:before="10"/>
        <w:jc w:val="both"/>
        <w:rPr>
          <w:rFonts w:eastAsia="Times New Roman" w:cs="Times New Roman"/>
        </w:rPr>
      </w:pPr>
    </w:p>
    <w:p w14:paraId="45E6B344" w14:textId="77777777" w:rsidR="00C14CD4" w:rsidRDefault="008D11DE" w:rsidP="00FD583F">
      <w:pPr>
        <w:ind w:left="100"/>
        <w:jc w:val="both"/>
        <w:rPr>
          <w:spacing w:val="-1"/>
        </w:rPr>
      </w:pPr>
      <w:r w:rsidRPr="00DA080A">
        <w:rPr>
          <w:b/>
        </w:rPr>
        <w:t>Social</w:t>
      </w:r>
      <w:r w:rsidRPr="00DA080A">
        <w:rPr>
          <w:b/>
          <w:spacing w:val="-6"/>
        </w:rPr>
        <w:t xml:space="preserve"> </w:t>
      </w:r>
      <w:r w:rsidRPr="00DA080A">
        <w:rPr>
          <w:b/>
          <w:spacing w:val="-1"/>
        </w:rPr>
        <w:t>Support</w:t>
      </w:r>
      <w:r w:rsidRPr="00DA080A">
        <w:rPr>
          <w:b/>
          <w:spacing w:val="-3"/>
        </w:rPr>
        <w:t xml:space="preserve"> </w:t>
      </w:r>
      <w:r w:rsidRPr="00DA080A">
        <w:t>-</w:t>
      </w:r>
      <w:r w:rsidRPr="00DA080A">
        <w:rPr>
          <w:spacing w:val="-6"/>
        </w:rPr>
        <w:t xml:space="preserve"> </w:t>
      </w:r>
      <w:r w:rsidR="00FD583F">
        <w:rPr>
          <w:spacing w:val="1"/>
        </w:rPr>
        <w:t>I</w:t>
      </w:r>
      <w:r w:rsidRPr="00DA080A">
        <w:rPr>
          <w:spacing w:val="1"/>
        </w:rPr>
        <w:t>s</w:t>
      </w:r>
      <w:r w:rsidRPr="00DA080A">
        <w:rPr>
          <w:spacing w:val="-6"/>
        </w:rPr>
        <w:t xml:space="preserve"> </w:t>
      </w:r>
      <w:r w:rsidRPr="00DA080A">
        <w:rPr>
          <w:spacing w:val="-1"/>
        </w:rPr>
        <w:t>the</w:t>
      </w:r>
      <w:r w:rsidRPr="00DA080A">
        <w:rPr>
          <w:spacing w:val="-5"/>
        </w:rPr>
        <w:t xml:space="preserve"> </w:t>
      </w:r>
      <w:r w:rsidRPr="00DA080A">
        <w:t>concrete,</w:t>
      </w:r>
      <w:r w:rsidRPr="00DA080A">
        <w:rPr>
          <w:spacing w:val="-4"/>
        </w:rPr>
        <w:t xml:space="preserve"> </w:t>
      </w:r>
      <w:r w:rsidRPr="00DA080A">
        <w:t>social</w:t>
      </w:r>
      <w:r w:rsidRPr="00DA080A">
        <w:rPr>
          <w:spacing w:val="-5"/>
        </w:rPr>
        <w:t xml:space="preserve"> </w:t>
      </w:r>
      <w:r w:rsidRPr="00DA080A">
        <w:rPr>
          <w:spacing w:val="-1"/>
        </w:rPr>
        <w:t>and</w:t>
      </w:r>
      <w:r w:rsidRPr="00DA080A">
        <w:rPr>
          <w:spacing w:val="-4"/>
        </w:rPr>
        <w:t xml:space="preserve"> </w:t>
      </w:r>
      <w:r w:rsidRPr="00DA080A">
        <w:rPr>
          <w:spacing w:val="-1"/>
        </w:rPr>
        <w:t>psychological</w:t>
      </w:r>
      <w:r w:rsidRPr="00DA080A">
        <w:rPr>
          <w:spacing w:val="-4"/>
        </w:rPr>
        <w:t xml:space="preserve"> </w:t>
      </w:r>
      <w:r w:rsidRPr="00DA080A">
        <w:rPr>
          <w:spacing w:val="-1"/>
        </w:rPr>
        <w:t>assistance</w:t>
      </w:r>
      <w:r w:rsidRPr="00DA080A">
        <w:rPr>
          <w:spacing w:val="-5"/>
        </w:rPr>
        <w:t xml:space="preserve"> </w:t>
      </w:r>
      <w:r w:rsidRPr="00DA080A">
        <w:t>given</w:t>
      </w:r>
      <w:r w:rsidRPr="00DA080A">
        <w:rPr>
          <w:spacing w:val="-6"/>
        </w:rPr>
        <w:t xml:space="preserve"> </w:t>
      </w:r>
      <w:r w:rsidRPr="00DA080A">
        <w:t>to</w:t>
      </w:r>
      <w:r w:rsidRPr="00DA080A">
        <w:rPr>
          <w:spacing w:val="-3"/>
        </w:rPr>
        <w:t xml:space="preserve"> </w:t>
      </w:r>
      <w:r w:rsidRPr="00DA080A">
        <w:t>an</w:t>
      </w:r>
      <w:r w:rsidRPr="00DA080A">
        <w:rPr>
          <w:spacing w:val="-6"/>
        </w:rPr>
        <w:t xml:space="preserve"> </w:t>
      </w:r>
      <w:r w:rsidRPr="00DA080A">
        <w:t>individual</w:t>
      </w:r>
      <w:r w:rsidRPr="00DA080A">
        <w:rPr>
          <w:spacing w:val="-3"/>
        </w:rPr>
        <w:t xml:space="preserve"> </w:t>
      </w:r>
      <w:r w:rsidRPr="00DA080A">
        <w:t>or</w:t>
      </w:r>
      <w:r w:rsidRPr="00DA080A">
        <w:rPr>
          <w:spacing w:val="-5"/>
        </w:rPr>
        <w:t xml:space="preserve"> </w:t>
      </w:r>
      <w:r w:rsidRPr="00DA080A">
        <w:rPr>
          <w:spacing w:val="-1"/>
        </w:rPr>
        <w:t>family</w:t>
      </w:r>
      <w:r w:rsidRPr="00DA080A">
        <w:rPr>
          <w:spacing w:val="-5"/>
        </w:rPr>
        <w:t xml:space="preserve"> </w:t>
      </w:r>
      <w:r w:rsidRPr="00DA080A">
        <w:t>in</w:t>
      </w:r>
      <w:r w:rsidRPr="00DA080A">
        <w:rPr>
          <w:spacing w:val="-7"/>
        </w:rPr>
        <w:t xml:space="preserve"> </w:t>
      </w:r>
      <w:r w:rsidRPr="00DA080A">
        <w:rPr>
          <w:spacing w:val="1"/>
        </w:rPr>
        <w:t>an</w:t>
      </w:r>
      <w:r w:rsidRPr="00DA080A">
        <w:rPr>
          <w:spacing w:val="-5"/>
        </w:rPr>
        <w:t xml:space="preserve"> </w:t>
      </w:r>
      <w:r w:rsidRPr="00DA080A">
        <w:t>informal</w:t>
      </w:r>
      <w:r w:rsidRPr="00DA080A">
        <w:rPr>
          <w:spacing w:val="71"/>
          <w:w w:val="99"/>
        </w:rPr>
        <w:t xml:space="preserve"> </w:t>
      </w:r>
      <w:r w:rsidRPr="00DA080A">
        <w:t>or</w:t>
      </w:r>
      <w:r w:rsidRPr="00DA080A">
        <w:rPr>
          <w:spacing w:val="-4"/>
        </w:rPr>
        <w:t xml:space="preserve"> </w:t>
      </w:r>
      <w:r w:rsidRPr="00DA080A">
        <w:rPr>
          <w:spacing w:val="-1"/>
        </w:rPr>
        <w:t>reciprocal</w:t>
      </w:r>
      <w:r w:rsidRPr="00DA080A">
        <w:rPr>
          <w:spacing w:val="-5"/>
        </w:rPr>
        <w:t xml:space="preserve"> </w:t>
      </w:r>
      <w:r w:rsidRPr="00DA080A">
        <w:rPr>
          <w:spacing w:val="-1"/>
        </w:rPr>
        <w:t>manner.</w:t>
      </w:r>
      <w:r w:rsidRPr="00DA080A">
        <w:rPr>
          <w:spacing w:val="42"/>
        </w:rPr>
        <w:t xml:space="preserve"> </w:t>
      </w:r>
      <w:r w:rsidRPr="00DA080A">
        <w:t>The</w:t>
      </w:r>
      <w:r w:rsidRPr="00DA080A">
        <w:rPr>
          <w:spacing w:val="-4"/>
        </w:rPr>
        <w:t xml:space="preserve"> </w:t>
      </w:r>
      <w:r w:rsidRPr="00DA080A">
        <w:t>assumption</w:t>
      </w:r>
      <w:r w:rsidRPr="00DA080A">
        <w:rPr>
          <w:spacing w:val="-5"/>
        </w:rPr>
        <w:t xml:space="preserve"> </w:t>
      </w:r>
      <w:r w:rsidRPr="00DA080A">
        <w:t>is</w:t>
      </w:r>
      <w:r w:rsidRPr="00DA080A">
        <w:rPr>
          <w:spacing w:val="-3"/>
        </w:rPr>
        <w:t xml:space="preserve"> </w:t>
      </w:r>
      <w:r w:rsidRPr="00DA080A">
        <w:rPr>
          <w:spacing w:val="-1"/>
        </w:rPr>
        <w:t>made</w:t>
      </w:r>
      <w:r w:rsidRPr="00DA080A">
        <w:rPr>
          <w:spacing w:val="-4"/>
        </w:rPr>
        <w:t xml:space="preserve"> </w:t>
      </w:r>
      <w:r w:rsidRPr="00DA080A">
        <w:rPr>
          <w:spacing w:val="-1"/>
        </w:rPr>
        <w:t>that</w:t>
      </w:r>
      <w:r w:rsidRPr="00DA080A">
        <w:rPr>
          <w:spacing w:val="-4"/>
        </w:rPr>
        <w:t xml:space="preserve"> </w:t>
      </w:r>
      <w:r w:rsidRPr="00DA080A">
        <w:t>a</w:t>
      </w:r>
      <w:r w:rsidRPr="00DA080A">
        <w:rPr>
          <w:spacing w:val="-4"/>
        </w:rPr>
        <w:t xml:space="preserve"> </w:t>
      </w:r>
      <w:r w:rsidRPr="00DA080A">
        <w:t>person</w:t>
      </w:r>
      <w:r w:rsidRPr="00DA080A">
        <w:rPr>
          <w:spacing w:val="-3"/>
        </w:rPr>
        <w:t xml:space="preserve"> </w:t>
      </w:r>
      <w:r w:rsidRPr="00DA080A">
        <w:rPr>
          <w:spacing w:val="-1"/>
        </w:rPr>
        <w:t>who</w:t>
      </w:r>
      <w:r w:rsidRPr="00DA080A">
        <w:rPr>
          <w:spacing w:val="-3"/>
        </w:rPr>
        <w:t xml:space="preserve"> </w:t>
      </w:r>
      <w:r w:rsidRPr="00DA080A">
        <w:t>feels</w:t>
      </w:r>
      <w:r w:rsidRPr="00DA080A">
        <w:rPr>
          <w:spacing w:val="-5"/>
        </w:rPr>
        <w:t xml:space="preserve"> </w:t>
      </w:r>
      <w:r w:rsidRPr="00DA080A">
        <w:t>supported</w:t>
      </w:r>
      <w:r w:rsidRPr="00DA080A">
        <w:rPr>
          <w:spacing w:val="-3"/>
        </w:rPr>
        <w:t xml:space="preserve"> </w:t>
      </w:r>
      <w:r w:rsidRPr="00DA080A">
        <w:t>can</w:t>
      </w:r>
      <w:r w:rsidRPr="00DA080A">
        <w:rPr>
          <w:spacing w:val="-1"/>
        </w:rPr>
        <w:t>not</w:t>
      </w:r>
      <w:r w:rsidRPr="00DA080A">
        <w:rPr>
          <w:spacing w:val="-5"/>
        </w:rPr>
        <w:t xml:space="preserve"> </w:t>
      </w:r>
      <w:r w:rsidRPr="00DA080A">
        <w:t>only</w:t>
      </w:r>
      <w:r w:rsidRPr="00DA080A">
        <w:rPr>
          <w:spacing w:val="-7"/>
        </w:rPr>
        <w:t xml:space="preserve"> </w:t>
      </w:r>
      <w:r w:rsidRPr="00DA080A">
        <w:t>cope</w:t>
      </w:r>
      <w:r w:rsidRPr="00DA080A">
        <w:rPr>
          <w:spacing w:val="-4"/>
        </w:rPr>
        <w:t xml:space="preserve"> </w:t>
      </w:r>
      <w:r w:rsidRPr="00DA080A">
        <w:t>better</w:t>
      </w:r>
      <w:r w:rsidRPr="00DA080A">
        <w:rPr>
          <w:spacing w:val="-3"/>
        </w:rPr>
        <w:t xml:space="preserve"> </w:t>
      </w:r>
      <w:r w:rsidRPr="00DA080A">
        <w:rPr>
          <w:spacing w:val="-1"/>
        </w:rPr>
        <w:t>but</w:t>
      </w:r>
      <w:r w:rsidRPr="00DA080A">
        <w:rPr>
          <w:spacing w:val="-5"/>
        </w:rPr>
        <w:t xml:space="preserve"> </w:t>
      </w:r>
      <w:r w:rsidRPr="00DA080A">
        <w:t>is</w:t>
      </w:r>
      <w:r w:rsidRPr="00DA080A">
        <w:rPr>
          <w:spacing w:val="-5"/>
        </w:rPr>
        <w:t xml:space="preserve"> </w:t>
      </w:r>
      <w:r w:rsidRPr="00DA080A">
        <w:t>also</w:t>
      </w:r>
      <w:r w:rsidRPr="00DA080A">
        <w:rPr>
          <w:spacing w:val="68"/>
          <w:w w:val="99"/>
        </w:rPr>
        <w:t xml:space="preserve"> </w:t>
      </w:r>
      <w:r w:rsidRPr="00DA080A">
        <w:rPr>
          <w:spacing w:val="-1"/>
        </w:rPr>
        <w:t>more</w:t>
      </w:r>
      <w:r w:rsidRPr="00DA080A">
        <w:rPr>
          <w:spacing w:val="-4"/>
        </w:rPr>
        <w:t xml:space="preserve"> </w:t>
      </w:r>
      <w:r w:rsidRPr="00DA080A">
        <w:t>likely</w:t>
      </w:r>
      <w:r w:rsidRPr="00DA080A">
        <w:rPr>
          <w:spacing w:val="-5"/>
        </w:rPr>
        <w:t xml:space="preserve"> </w:t>
      </w:r>
      <w:r w:rsidRPr="00DA080A">
        <w:t>to</w:t>
      </w:r>
      <w:r w:rsidRPr="00DA080A">
        <w:rPr>
          <w:spacing w:val="-4"/>
        </w:rPr>
        <w:t xml:space="preserve"> </w:t>
      </w:r>
      <w:r w:rsidRPr="00DA080A">
        <w:rPr>
          <w:spacing w:val="-1"/>
        </w:rPr>
        <w:t>seek</w:t>
      </w:r>
      <w:r w:rsidRPr="00DA080A">
        <w:rPr>
          <w:spacing w:val="-4"/>
        </w:rPr>
        <w:t xml:space="preserve"> </w:t>
      </w:r>
      <w:r w:rsidRPr="00DA080A">
        <w:t>and</w:t>
      </w:r>
      <w:r w:rsidRPr="00DA080A">
        <w:rPr>
          <w:spacing w:val="-4"/>
        </w:rPr>
        <w:t xml:space="preserve"> </w:t>
      </w:r>
      <w:r w:rsidRPr="00DA080A">
        <w:t>accept</w:t>
      </w:r>
      <w:r w:rsidRPr="00DA080A">
        <w:rPr>
          <w:spacing w:val="-4"/>
        </w:rPr>
        <w:t xml:space="preserve"> </w:t>
      </w:r>
      <w:r w:rsidRPr="00DA080A">
        <w:rPr>
          <w:spacing w:val="-1"/>
        </w:rPr>
        <w:t>help</w:t>
      </w:r>
      <w:r w:rsidRPr="00DA080A">
        <w:rPr>
          <w:spacing w:val="-2"/>
        </w:rPr>
        <w:t xml:space="preserve"> </w:t>
      </w:r>
      <w:r w:rsidRPr="00DA080A">
        <w:rPr>
          <w:spacing w:val="-1"/>
        </w:rPr>
        <w:t>when</w:t>
      </w:r>
      <w:r w:rsidRPr="00DA080A">
        <w:rPr>
          <w:spacing w:val="-5"/>
        </w:rPr>
        <w:t xml:space="preserve"> </w:t>
      </w:r>
      <w:r w:rsidRPr="00DA080A">
        <w:t>in</w:t>
      </w:r>
      <w:r w:rsidRPr="00DA080A">
        <w:rPr>
          <w:spacing w:val="-3"/>
        </w:rPr>
        <w:t xml:space="preserve"> </w:t>
      </w:r>
      <w:r w:rsidRPr="00DA080A">
        <w:rPr>
          <w:spacing w:val="-1"/>
        </w:rPr>
        <w:t>need.</w:t>
      </w:r>
      <w:r w:rsidRPr="00DA080A">
        <w:rPr>
          <w:spacing w:val="42"/>
        </w:rPr>
        <w:t xml:space="preserve"> </w:t>
      </w:r>
      <w:r w:rsidRPr="00DA080A">
        <w:t>Social</w:t>
      </w:r>
      <w:r w:rsidRPr="00DA080A">
        <w:rPr>
          <w:spacing w:val="-4"/>
        </w:rPr>
        <w:t xml:space="preserve"> </w:t>
      </w:r>
      <w:r w:rsidRPr="00DA080A">
        <w:t>support</w:t>
      </w:r>
      <w:r w:rsidRPr="00DA080A">
        <w:rPr>
          <w:spacing w:val="-5"/>
        </w:rPr>
        <w:t xml:space="preserve"> </w:t>
      </w:r>
      <w:r w:rsidRPr="00DA080A">
        <w:rPr>
          <w:spacing w:val="-1"/>
        </w:rPr>
        <w:t>may</w:t>
      </w:r>
      <w:r w:rsidRPr="00DA080A">
        <w:rPr>
          <w:spacing w:val="-7"/>
        </w:rPr>
        <w:t xml:space="preserve"> </w:t>
      </w:r>
      <w:r w:rsidRPr="00DA080A">
        <w:t>protect</w:t>
      </w:r>
      <w:r w:rsidRPr="00DA080A">
        <w:rPr>
          <w:spacing w:val="-4"/>
        </w:rPr>
        <w:t xml:space="preserve"> </w:t>
      </w:r>
      <w:r w:rsidRPr="00DA080A">
        <w:t>an</w:t>
      </w:r>
      <w:r w:rsidRPr="00DA080A">
        <w:rPr>
          <w:spacing w:val="-5"/>
        </w:rPr>
        <w:t xml:space="preserve"> </w:t>
      </w:r>
      <w:r w:rsidRPr="00DA080A">
        <w:t>individual</w:t>
      </w:r>
      <w:r w:rsidRPr="00DA080A">
        <w:rPr>
          <w:spacing w:val="-4"/>
        </w:rPr>
        <w:t xml:space="preserve"> </w:t>
      </w:r>
      <w:r w:rsidRPr="00DA080A">
        <w:t>or</w:t>
      </w:r>
      <w:r w:rsidRPr="00DA080A">
        <w:rPr>
          <w:spacing w:val="-4"/>
        </w:rPr>
        <w:t xml:space="preserve"> </w:t>
      </w:r>
      <w:r w:rsidRPr="00DA080A">
        <w:rPr>
          <w:spacing w:val="-1"/>
        </w:rPr>
        <w:t>group</w:t>
      </w:r>
      <w:r w:rsidRPr="00DA080A">
        <w:rPr>
          <w:spacing w:val="-3"/>
        </w:rPr>
        <w:t xml:space="preserve"> </w:t>
      </w:r>
      <w:r w:rsidRPr="00DA080A">
        <w:rPr>
          <w:spacing w:val="-1"/>
        </w:rPr>
        <w:t>against</w:t>
      </w:r>
      <w:r w:rsidRPr="00DA080A">
        <w:rPr>
          <w:spacing w:val="-5"/>
        </w:rPr>
        <w:t xml:space="preserve"> </w:t>
      </w:r>
      <w:r w:rsidRPr="00DA080A">
        <w:rPr>
          <w:spacing w:val="-1"/>
        </w:rPr>
        <w:t>the</w:t>
      </w:r>
      <w:r w:rsidRPr="00DA080A">
        <w:rPr>
          <w:spacing w:val="69"/>
          <w:w w:val="99"/>
        </w:rPr>
        <w:t xml:space="preserve"> </w:t>
      </w:r>
      <w:r w:rsidRPr="00DA080A">
        <w:rPr>
          <w:spacing w:val="-1"/>
        </w:rPr>
        <w:t>onset</w:t>
      </w:r>
      <w:r w:rsidRPr="00DA080A">
        <w:rPr>
          <w:spacing w:val="-4"/>
        </w:rPr>
        <w:t xml:space="preserve"> </w:t>
      </w:r>
      <w:r w:rsidRPr="00DA080A">
        <w:t>of</w:t>
      </w:r>
      <w:r w:rsidRPr="00DA080A">
        <w:rPr>
          <w:spacing w:val="-6"/>
        </w:rPr>
        <w:t xml:space="preserve"> </w:t>
      </w:r>
      <w:r w:rsidRPr="00DA080A">
        <w:t>crises</w:t>
      </w:r>
      <w:r w:rsidRPr="00DA080A">
        <w:rPr>
          <w:spacing w:val="-5"/>
        </w:rPr>
        <w:t xml:space="preserve"> </w:t>
      </w:r>
      <w:r w:rsidRPr="00DA080A">
        <w:t>or</w:t>
      </w:r>
      <w:r w:rsidRPr="00DA080A">
        <w:rPr>
          <w:spacing w:val="-4"/>
        </w:rPr>
        <w:t xml:space="preserve"> </w:t>
      </w:r>
      <w:r w:rsidRPr="00DA080A">
        <w:t>function</w:t>
      </w:r>
      <w:r w:rsidRPr="00DA080A">
        <w:rPr>
          <w:spacing w:val="-4"/>
        </w:rPr>
        <w:t xml:space="preserve"> </w:t>
      </w:r>
      <w:r w:rsidRPr="00DA080A">
        <w:t>as</w:t>
      </w:r>
      <w:r w:rsidRPr="00DA080A">
        <w:rPr>
          <w:spacing w:val="-5"/>
        </w:rPr>
        <w:t xml:space="preserve"> </w:t>
      </w:r>
      <w:r w:rsidRPr="00DA080A">
        <w:t>a</w:t>
      </w:r>
      <w:r w:rsidRPr="00DA080A">
        <w:rPr>
          <w:spacing w:val="-1"/>
        </w:rPr>
        <w:t xml:space="preserve"> </w:t>
      </w:r>
      <w:proofErr w:type="gramStart"/>
      <w:r w:rsidRPr="00DA080A">
        <w:rPr>
          <w:spacing w:val="-1"/>
        </w:rPr>
        <w:t>buffer</w:t>
      </w:r>
      <w:proofErr w:type="gramEnd"/>
      <w:r w:rsidRPr="00DA080A">
        <w:rPr>
          <w:spacing w:val="-3"/>
        </w:rPr>
        <w:t xml:space="preserve"> </w:t>
      </w:r>
      <w:r w:rsidRPr="00DA080A">
        <w:rPr>
          <w:spacing w:val="-1"/>
        </w:rPr>
        <w:t>so</w:t>
      </w:r>
      <w:r w:rsidRPr="00DA080A">
        <w:rPr>
          <w:spacing w:val="-3"/>
        </w:rPr>
        <w:t xml:space="preserve"> </w:t>
      </w:r>
      <w:r w:rsidRPr="00DA080A">
        <w:rPr>
          <w:spacing w:val="1"/>
        </w:rPr>
        <w:t>the</w:t>
      </w:r>
      <w:r w:rsidRPr="00DA080A">
        <w:rPr>
          <w:spacing w:val="-4"/>
        </w:rPr>
        <w:t xml:space="preserve"> </w:t>
      </w:r>
      <w:r w:rsidRPr="00DA080A">
        <w:t>impact</w:t>
      </w:r>
      <w:r w:rsidRPr="00DA080A">
        <w:rPr>
          <w:spacing w:val="-5"/>
        </w:rPr>
        <w:t xml:space="preserve"> </w:t>
      </w:r>
      <w:r w:rsidRPr="00DA080A">
        <w:t>of</w:t>
      </w:r>
      <w:r w:rsidRPr="00DA080A">
        <w:rPr>
          <w:spacing w:val="-5"/>
        </w:rPr>
        <w:t xml:space="preserve"> </w:t>
      </w:r>
      <w:r w:rsidRPr="00DA080A">
        <w:t>problems</w:t>
      </w:r>
      <w:r w:rsidRPr="00DA080A">
        <w:rPr>
          <w:spacing w:val="-5"/>
        </w:rPr>
        <w:t xml:space="preserve"> </w:t>
      </w:r>
      <w:r w:rsidRPr="00DA080A">
        <w:rPr>
          <w:spacing w:val="1"/>
        </w:rPr>
        <w:t>is</w:t>
      </w:r>
      <w:r w:rsidRPr="00DA080A">
        <w:rPr>
          <w:spacing w:val="-5"/>
        </w:rPr>
        <w:t xml:space="preserve"> </w:t>
      </w:r>
      <w:r w:rsidRPr="00DA080A">
        <w:t>felt</w:t>
      </w:r>
      <w:r w:rsidRPr="00DA080A">
        <w:rPr>
          <w:spacing w:val="-5"/>
        </w:rPr>
        <w:t xml:space="preserve"> </w:t>
      </w:r>
      <w:r w:rsidRPr="00DA080A">
        <w:rPr>
          <w:spacing w:val="-1"/>
        </w:rPr>
        <w:t>less</w:t>
      </w:r>
      <w:r w:rsidRPr="00DA080A">
        <w:rPr>
          <w:spacing w:val="-2"/>
        </w:rPr>
        <w:t xml:space="preserve"> </w:t>
      </w:r>
      <w:r w:rsidRPr="00DA080A">
        <w:rPr>
          <w:spacing w:val="-1"/>
        </w:rPr>
        <w:t>severely.</w:t>
      </w:r>
      <w:r w:rsidRPr="00DA080A">
        <w:rPr>
          <w:spacing w:val="-3"/>
        </w:rPr>
        <w:t xml:space="preserve"> </w:t>
      </w:r>
      <w:r w:rsidRPr="00DA080A">
        <w:t>It</w:t>
      </w:r>
      <w:r w:rsidRPr="00DA080A">
        <w:rPr>
          <w:spacing w:val="-1"/>
        </w:rPr>
        <w:t xml:space="preserve"> includes</w:t>
      </w:r>
      <w:r w:rsidRPr="00DA080A">
        <w:rPr>
          <w:spacing w:val="-4"/>
        </w:rPr>
        <w:t xml:space="preserve"> </w:t>
      </w:r>
      <w:r w:rsidRPr="00DA080A">
        <w:t>both</w:t>
      </w:r>
      <w:r w:rsidRPr="00DA080A">
        <w:rPr>
          <w:spacing w:val="-6"/>
        </w:rPr>
        <w:t xml:space="preserve"> </w:t>
      </w:r>
      <w:r w:rsidRPr="00DA080A">
        <w:t>informal</w:t>
      </w:r>
      <w:r w:rsidRPr="00DA080A">
        <w:rPr>
          <w:spacing w:val="-5"/>
        </w:rPr>
        <w:t xml:space="preserve"> </w:t>
      </w:r>
      <w:r w:rsidRPr="00DA080A">
        <w:rPr>
          <w:spacing w:val="-1"/>
        </w:rPr>
        <w:t>and</w:t>
      </w:r>
      <w:r w:rsidRPr="00DA080A">
        <w:rPr>
          <w:spacing w:val="72"/>
          <w:w w:val="99"/>
        </w:rPr>
        <w:t xml:space="preserve"> </w:t>
      </w:r>
      <w:r w:rsidRPr="00DA080A">
        <w:rPr>
          <w:spacing w:val="-1"/>
        </w:rPr>
        <w:t>formal</w:t>
      </w:r>
      <w:r w:rsidRPr="00DA080A">
        <w:rPr>
          <w:spacing w:val="-7"/>
        </w:rPr>
        <w:t xml:space="preserve"> </w:t>
      </w:r>
      <w:r w:rsidRPr="00DA080A">
        <w:rPr>
          <w:spacing w:val="-1"/>
        </w:rPr>
        <w:t>emotional,</w:t>
      </w:r>
      <w:r w:rsidRPr="00DA080A">
        <w:rPr>
          <w:spacing w:val="-6"/>
        </w:rPr>
        <w:t xml:space="preserve"> </w:t>
      </w:r>
      <w:r w:rsidRPr="00DA080A">
        <w:t>physical,</w:t>
      </w:r>
      <w:r w:rsidRPr="00DA080A">
        <w:rPr>
          <w:spacing w:val="-5"/>
        </w:rPr>
        <w:t xml:space="preserve"> </w:t>
      </w:r>
      <w:r w:rsidRPr="00DA080A">
        <w:rPr>
          <w:spacing w:val="-1"/>
        </w:rPr>
        <w:t>informational</w:t>
      </w:r>
      <w:r w:rsidRPr="00DA080A">
        <w:rPr>
          <w:spacing w:val="-6"/>
        </w:rPr>
        <w:t xml:space="preserve"> </w:t>
      </w:r>
      <w:r w:rsidRPr="00DA080A">
        <w:rPr>
          <w:spacing w:val="-1"/>
        </w:rPr>
        <w:t>and</w:t>
      </w:r>
      <w:r w:rsidRPr="00DA080A">
        <w:rPr>
          <w:spacing w:val="-4"/>
        </w:rPr>
        <w:t xml:space="preserve"> </w:t>
      </w:r>
      <w:r w:rsidRPr="00DA080A">
        <w:rPr>
          <w:spacing w:val="-1"/>
        </w:rPr>
        <w:t>material</w:t>
      </w:r>
      <w:r w:rsidRPr="00DA080A">
        <w:rPr>
          <w:spacing w:val="-6"/>
        </w:rPr>
        <w:t xml:space="preserve"> </w:t>
      </w:r>
      <w:r w:rsidRPr="00DA080A">
        <w:t>aid</w:t>
      </w:r>
      <w:r w:rsidRPr="00DA080A">
        <w:rPr>
          <w:spacing w:val="-5"/>
        </w:rPr>
        <w:t xml:space="preserve"> </w:t>
      </w:r>
      <w:r w:rsidRPr="00DA080A">
        <w:rPr>
          <w:spacing w:val="-1"/>
        </w:rPr>
        <w:t>and</w:t>
      </w:r>
      <w:r w:rsidRPr="00DA080A">
        <w:rPr>
          <w:spacing w:val="-5"/>
        </w:rPr>
        <w:t xml:space="preserve"> </w:t>
      </w:r>
      <w:r w:rsidRPr="00DA080A">
        <w:rPr>
          <w:spacing w:val="-1"/>
        </w:rPr>
        <w:t>assistance</w:t>
      </w:r>
      <w:r w:rsidRPr="00DA080A">
        <w:rPr>
          <w:spacing w:val="-6"/>
        </w:rPr>
        <w:t xml:space="preserve"> </w:t>
      </w:r>
      <w:r w:rsidRPr="00DA080A">
        <w:t>provided</w:t>
      </w:r>
      <w:r w:rsidRPr="00DA080A">
        <w:rPr>
          <w:spacing w:val="-5"/>
        </w:rPr>
        <w:t xml:space="preserve"> </w:t>
      </w:r>
      <w:r w:rsidRPr="00DA080A">
        <w:rPr>
          <w:spacing w:val="1"/>
        </w:rPr>
        <w:t>by</w:t>
      </w:r>
      <w:r w:rsidRPr="00DA080A">
        <w:rPr>
          <w:spacing w:val="-10"/>
        </w:rPr>
        <w:t xml:space="preserve"> </w:t>
      </w:r>
      <w:r w:rsidRPr="00DA080A">
        <w:t>others</w:t>
      </w:r>
      <w:r w:rsidRPr="00DA080A">
        <w:rPr>
          <w:spacing w:val="-7"/>
        </w:rPr>
        <w:t xml:space="preserve"> </w:t>
      </w:r>
      <w:r w:rsidRPr="00DA080A">
        <w:t>to</w:t>
      </w:r>
      <w:r w:rsidRPr="00DA080A">
        <w:rPr>
          <w:spacing w:val="-4"/>
        </w:rPr>
        <w:t xml:space="preserve"> </w:t>
      </w:r>
      <w:r w:rsidRPr="00DA080A">
        <w:rPr>
          <w:spacing w:val="-1"/>
        </w:rPr>
        <w:t>maintain</w:t>
      </w:r>
      <w:r w:rsidRPr="00DA080A">
        <w:rPr>
          <w:spacing w:val="-5"/>
        </w:rPr>
        <w:t xml:space="preserve"> </w:t>
      </w:r>
      <w:r w:rsidRPr="00DA080A">
        <w:t>wellbeing</w:t>
      </w:r>
      <w:r w:rsidRPr="00DA080A">
        <w:rPr>
          <w:spacing w:val="125"/>
          <w:w w:val="99"/>
        </w:rPr>
        <w:t xml:space="preserve"> </w:t>
      </w:r>
      <w:r w:rsidRPr="00DA080A">
        <w:rPr>
          <w:spacing w:val="-1"/>
        </w:rPr>
        <w:t>(e</w:t>
      </w:r>
      <w:r w:rsidR="008D46FD" w:rsidRPr="00DA080A">
        <w:rPr>
          <w:spacing w:val="-1"/>
        </w:rPr>
        <w:t>.</w:t>
      </w:r>
      <w:r w:rsidRPr="00DA080A">
        <w:rPr>
          <w:spacing w:val="-1"/>
        </w:rPr>
        <w:t>g</w:t>
      </w:r>
      <w:r w:rsidR="00FD583F">
        <w:rPr>
          <w:spacing w:val="-1"/>
        </w:rPr>
        <w:t>.</w:t>
      </w:r>
      <w:r w:rsidR="008D46FD" w:rsidRPr="00DA080A">
        <w:rPr>
          <w:spacing w:val="-1"/>
        </w:rPr>
        <w:t>,</w:t>
      </w:r>
      <w:r w:rsidRPr="00DA080A">
        <w:rPr>
          <w:spacing w:val="-8"/>
        </w:rPr>
        <w:t xml:space="preserve"> </w:t>
      </w:r>
      <w:r w:rsidRPr="00DA080A">
        <w:rPr>
          <w:spacing w:val="-1"/>
        </w:rPr>
        <w:t>visiting</w:t>
      </w:r>
      <w:r w:rsidRPr="00DA080A">
        <w:rPr>
          <w:spacing w:val="-9"/>
        </w:rPr>
        <w:t xml:space="preserve"> </w:t>
      </w:r>
      <w:r w:rsidRPr="00DA080A">
        <w:rPr>
          <w:spacing w:val="-1"/>
        </w:rPr>
        <w:t>someone,</w:t>
      </w:r>
      <w:r w:rsidRPr="00DA080A">
        <w:rPr>
          <w:spacing w:val="-7"/>
        </w:rPr>
        <w:t xml:space="preserve"> </w:t>
      </w:r>
      <w:r w:rsidRPr="00DA080A">
        <w:rPr>
          <w:spacing w:val="-1"/>
        </w:rPr>
        <w:t>providing</w:t>
      </w:r>
      <w:r w:rsidRPr="00DA080A">
        <w:rPr>
          <w:spacing w:val="-8"/>
        </w:rPr>
        <w:t xml:space="preserve"> </w:t>
      </w:r>
      <w:proofErr w:type="gramStart"/>
      <w:r w:rsidRPr="00DA080A">
        <w:t>child</w:t>
      </w:r>
      <w:r w:rsidR="00FD583F">
        <w:t xml:space="preserve"> </w:t>
      </w:r>
      <w:r w:rsidRPr="00DA080A">
        <w:t>care</w:t>
      </w:r>
      <w:proofErr w:type="gramEnd"/>
      <w:r w:rsidRPr="00DA080A">
        <w:rPr>
          <w:spacing w:val="-8"/>
        </w:rPr>
        <w:t xml:space="preserve"> </w:t>
      </w:r>
      <w:r w:rsidRPr="00DA080A">
        <w:t>or</w:t>
      </w:r>
      <w:r w:rsidRPr="00DA080A">
        <w:rPr>
          <w:spacing w:val="-8"/>
        </w:rPr>
        <w:t xml:space="preserve"> </w:t>
      </w:r>
      <w:r w:rsidRPr="00DA080A">
        <w:rPr>
          <w:spacing w:val="-1"/>
        </w:rPr>
        <w:t>transportation).</w:t>
      </w:r>
    </w:p>
    <w:p w14:paraId="3E78101E" w14:textId="77777777" w:rsidR="00054BB5" w:rsidRPr="00DA080A" w:rsidRDefault="00054BB5" w:rsidP="00FD583F">
      <w:pPr>
        <w:ind w:left="100"/>
        <w:jc w:val="both"/>
        <w:rPr>
          <w:rFonts w:eastAsia="Times New Roman" w:cs="Times New Roman"/>
        </w:rPr>
      </w:pPr>
    </w:p>
    <w:p w14:paraId="1F0F35A1" w14:textId="77777777" w:rsidR="00C14CD4" w:rsidRPr="00DA080A" w:rsidRDefault="00C14CD4" w:rsidP="00DA080A">
      <w:pPr>
        <w:spacing w:before="10"/>
        <w:jc w:val="both"/>
        <w:rPr>
          <w:rFonts w:eastAsia="Times New Roman" w:cs="Times New Roman"/>
        </w:rPr>
      </w:pPr>
    </w:p>
    <w:p w14:paraId="25891617" w14:textId="77777777" w:rsidR="00C14CD4" w:rsidRPr="00DA080A" w:rsidRDefault="008D11DE" w:rsidP="00A40963">
      <w:pPr>
        <w:numPr>
          <w:ilvl w:val="1"/>
          <w:numId w:val="9"/>
        </w:numPr>
        <w:tabs>
          <w:tab w:val="left" w:pos="821"/>
        </w:tabs>
        <w:jc w:val="both"/>
        <w:rPr>
          <w:rFonts w:eastAsia="Times New Roman" w:cs="Times New Roman"/>
        </w:rPr>
      </w:pPr>
      <w:r w:rsidRPr="00DA080A">
        <w:t>The</w:t>
      </w:r>
      <w:r w:rsidRPr="00DA080A">
        <w:rPr>
          <w:spacing w:val="-6"/>
        </w:rPr>
        <w:t xml:space="preserve"> </w:t>
      </w:r>
      <w:r w:rsidRPr="00DA080A">
        <w:rPr>
          <w:spacing w:val="-1"/>
        </w:rPr>
        <w:t>different</w:t>
      </w:r>
      <w:r w:rsidRPr="00DA080A">
        <w:rPr>
          <w:spacing w:val="-6"/>
        </w:rPr>
        <w:t xml:space="preserve"> </w:t>
      </w:r>
      <w:r w:rsidRPr="00DA080A">
        <w:t>types</w:t>
      </w:r>
      <w:r w:rsidRPr="00DA080A">
        <w:rPr>
          <w:spacing w:val="-7"/>
        </w:rPr>
        <w:t xml:space="preserve"> </w:t>
      </w:r>
      <w:r w:rsidRPr="00DA080A">
        <w:t>of</w:t>
      </w:r>
      <w:r w:rsidRPr="00DA080A">
        <w:rPr>
          <w:spacing w:val="-5"/>
        </w:rPr>
        <w:t xml:space="preserve"> </w:t>
      </w:r>
      <w:r w:rsidRPr="00DA080A">
        <w:t>social</w:t>
      </w:r>
      <w:r w:rsidRPr="00DA080A">
        <w:rPr>
          <w:spacing w:val="-5"/>
        </w:rPr>
        <w:t xml:space="preserve"> </w:t>
      </w:r>
      <w:r w:rsidRPr="00DA080A">
        <w:t>support</w:t>
      </w:r>
      <w:r w:rsidRPr="00DA080A">
        <w:rPr>
          <w:spacing w:val="-7"/>
        </w:rPr>
        <w:t xml:space="preserve"> </w:t>
      </w:r>
      <w:r w:rsidRPr="00DA080A">
        <w:rPr>
          <w:spacing w:val="-1"/>
        </w:rPr>
        <w:t>range</w:t>
      </w:r>
      <w:r w:rsidRPr="00DA080A">
        <w:rPr>
          <w:spacing w:val="-5"/>
        </w:rPr>
        <w:t xml:space="preserve"> </w:t>
      </w:r>
      <w:r w:rsidRPr="00DA080A">
        <w:t>from</w:t>
      </w:r>
      <w:r w:rsidRPr="00DA080A">
        <w:rPr>
          <w:spacing w:val="-7"/>
        </w:rPr>
        <w:t xml:space="preserve"> </w:t>
      </w:r>
      <w:r w:rsidRPr="00DA080A">
        <w:rPr>
          <w:spacing w:val="-1"/>
        </w:rPr>
        <w:t>material</w:t>
      </w:r>
      <w:r w:rsidRPr="00DA080A">
        <w:rPr>
          <w:spacing w:val="-6"/>
        </w:rPr>
        <w:t xml:space="preserve"> </w:t>
      </w:r>
      <w:r w:rsidRPr="00DA080A">
        <w:t>aid</w:t>
      </w:r>
      <w:r w:rsidRPr="00DA080A">
        <w:rPr>
          <w:spacing w:val="-3"/>
        </w:rPr>
        <w:t xml:space="preserve"> </w:t>
      </w:r>
      <w:r w:rsidRPr="00DA080A">
        <w:rPr>
          <w:spacing w:val="-1"/>
        </w:rPr>
        <w:t>(money,</w:t>
      </w:r>
      <w:r w:rsidRPr="00DA080A">
        <w:rPr>
          <w:spacing w:val="-5"/>
        </w:rPr>
        <w:t xml:space="preserve"> </w:t>
      </w:r>
      <w:r w:rsidRPr="00DA080A">
        <w:rPr>
          <w:spacing w:val="-1"/>
        </w:rPr>
        <w:t>clothing),</w:t>
      </w:r>
      <w:r w:rsidRPr="00DA080A">
        <w:rPr>
          <w:spacing w:val="-6"/>
        </w:rPr>
        <w:t xml:space="preserve"> </w:t>
      </w:r>
      <w:r w:rsidRPr="00DA080A">
        <w:rPr>
          <w:spacing w:val="-1"/>
        </w:rPr>
        <w:t>physical</w:t>
      </w:r>
      <w:r w:rsidRPr="00DA080A">
        <w:rPr>
          <w:spacing w:val="-5"/>
        </w:rPr>
        <w:t xml:space="preserve"> </w:t>
      </w:r>
      <w:r w:rsidRPr="00DA080A">
        <w:t>assistance</w:t>
      </w:r>
      <w:r w:rsidRPr="00DA080A">
        <w:rPr>
          <w:spacing w:val="-6"/>
        </w:rPr>
        <w:t xml:space="preserve"> </w:t>
      </w:r>
      <w:r w:rsidRPr="00DA080A">
        <w:t>(</w:t>
      </w:r>
      <w:proofErr w:type="gramStart"/>
      <w:r w:rsidRPr="00DA080A">
        <w:t>child</w:t>
      </w:r>
      <w:r w:rsidRPr="00DA080A">
        <w:rPr>
          <w:spacing w:val="83"/>
          <w:w w:val="99"/>
        </w:rPr>
        <w:t xml:space="preserve"> </w:t>
      </w:r>
      <w:r w:rsidRPr="00DA080A">
        <w:t>care</w:t>
      </w:r>
      <w:proofErr w:type="gramEnd"/>
      <w:r w:rsidRPr="00DA080A">
        <w:rPr>
          <w:spacing w:val="-8"/>
        </w:rPr>
        <w:t xml:space="preserve"> </w:t>
      </w:r>
      <w:r w:rsidRPr="00DA080A">
        <w:rPr>
          <w:spacing w:val="-1"/>
        </w:rPr>
        <w:t>relief),</w:t>
      </w:r>
      <w:r w:rsidRPr="00DA080A">
        <w:rPr>
          <w:spacing w:val="-7"/>
        </w:rPr>
        <w:t xml:space="preserve"> </w:t>
      </w:r>
      <w:r w:rsidRPr="00DA080A">
        <w:rPr>
          <w:spacing w:val="-1"/>
        </w:rPr>
        <w:t>emotional</w:t>
      </w:r>
      <w:r w:rsidRPr="00DA080A">
        <w:rPr>
          <w:spacing w:val="-7"/>
        </w:rPr>
        <w:t xml:space="preserve"> </w:t>
      </w:r>
      <w:r w:rsidRPr="00DA080A">
        <w:t>support</w:t>
      </w:r>
      <w:r w:rsidRPr="00DA080A">
        <w:rPr>
          <w:spacing w:val="-8"/>
        </w:rPr>
        <w:t xml:space="preserve"> </w:t>
      </w:r>
      <w:r w:rsidRPr="00DA080A">
        <w:rPr>
          <w:spacing w:val="-1"/>
        </w:rPr>
        <w:t>(friendship),</w:t>
      </w:r>
      <w:r w:rsidRPr="00DA080A">
        <w:rPr>
          <w:spacing w:val="-7"/>
        </w:rPr>
        <w:t xml:space="preserve"> </w:t>
      </w:r>
      <w:r w:rsidRPr="00DA080A">
        <w:t>coping</w:t>
      </w:r>
      <w:r w:rsidRPr="00DA080A">
        <w:rPr>
          <w:spacing w:val="-8"/>
        </w:rPr>
        <w:t xml:space="preserve"> </w:t>
      </w:r>
      <w:r w:rsidRPr="00DA080A">
        <w:t>support</w:t>
      </w:r>
      <w:r w:rsidRPr="00DA080A">
        <w:rPr>
          <w:spacing w:val="-8"/>
        </w:rPr>
        <w:t xml:space="preserve"> </w:t>
      </w:r>
      <w:r w:rsidRPr="00DA080A">
        <w:rPr>
          <w:spacing w:val="-1"/>
        </w:rPr>
        <w:t>(modelling</w:t>
      </w:r>
      <w:r w:rsidRPr="00DA080A">
        <w:rPr>
          <w:spacing w:val="-8"/>
        </w:rPr>
        <w:t xml:space="preserve"> </w:t>
      </w:r>
      <w:r w:rsidRPr="00DA080A">
        <w:t>appropriate</w:t>
      </w:r>
      <w:r w:rsidRPr="00DA080A">
        <w:rPr>
          <w:spacing w:val="-7"/>
        </w:rPr>
        <w:t xml:space="preserve"> </w:t>
      </w:r>
      <w:proofErr w:type="spellStart"/>
      <w:r w:rsidRPr="00DA080A">
        <w:rPr>
          <w:spacing w:val="-1"/>
        </w:rPr>
        <w:t>behaviour</w:t>
      </w:r>
      <w:proofErr w:type="spellEnd"/>
      <w:r w:rsidRPr="00DA080A">
        <w:rPr>
          <w:spacing w:val="-1"/>
        </w:rPr>
        <w:t>)</w:t>
      </w:r>
      <w:r w:rsidRPr="00DA080A">
        <w:rPr>
          <w:spacing w:val="-7"/>
        </w:rPr>
        <w:t xml:space="preserve"> </w:t>
      </w:r>
      <w:r w:rsidRPr="00DA080A">
        <w:rPr>
          <w:spacing w:val="-1"/>
        </w:rPr>
        <w:t>and</w:t>
      </w:r>
      <w:r w:rsidRPr="00DA080A">
        <w:rPr>
          <w:spacing w:val="-7"/>
        </w:rPr>
        <w:t xml:space="preserve"> </w:t>
      </w:r>
      <w:r w:rsidRPr="00DA080A">
        <w:t>social</w:t>
      </w:r>
      <w:r w:rsidRPr="00DA080A">
        <w:rPr>
          <w:spacing w:val="97"/>
          <w:w w:val="99"/>
        </w:rPr>
        <w:t xml:space="preserve"> </w:t>
      </w:r>
      <w:r w:rsidRPr="00DA080A">
        <w:t>participation</w:t>
      </w:r>
      <w:r w:rsidRPr="00DA080A">
        <w:rPr>
          <w:spacing w:val="-6"/>
        </w:rPr>
        <w:t xml:space="preserve"> </w:t>
      </w:r>
      <w:r w:rsidRPr="00DA080A">
        <w:t>(do</w:t>
      </w:r>
      <w:r w:rsidRPr="00DA080A">
        <w:rPr>
          <w:spacing w:val="-4"/>
        </w:rPr>
        <w:t xml:space="preserve"> </w:t>
      </w:r>
      <w:r w:rsidRPr="00DA080A">
        <w:rPr>
          <w:spacing w:val="-1"/>
        </w:rPr>
        <w:t>things</w:t>
      </w:r>
      <w:r w:rsidRPr="00DA080A">
        <w:rPr>
          <w:spacing w:val="-5"/>
        </w:rPr>
        <w:t xml:space="preserve"> </w:t>
      </w:r>
      <w:r w:rsidRPr="00DA080A">
        <w:t>together</w:t>
      </w:r>
      <w:r w:rsidRPr="00DA080A">
        <w:rPr>
          <w:spacing w:val="-4"/>
        </w:rPr>
        <w:t xml:space="preserve"> </w:t>
      </w:r>
      <w:r w:rsidRPr="00DA080A">
        <w:rPr>
          <w:spacing w:val="-1"/>
        </w:rPr>
        <w:t>and</w:t>
      </w:r>
      <w:r w:rsidRPr="00DA080A">
        <w:rPr>
          <w:spacing w:val="-3"/>
        </w:rPr>
        <w:t xml:space="preserve"> </w:t>
      </w:r>
      <w:r w:rsidRPr="00DA080A">
        <w:rPr>
          <w:spacing w:val="-1"/>
        </w:rPr>
        <w:t>for</w:t>
      </w:r>
      <w:r w:rsidRPr="00DA080A">
        <w:t xml:space="preserve"> </w:t>
      </w:r>
      <w:r w:rsidRPr="00DA080A">
        <w:rPr>
          <w:spacing w:val="-1"/>
        </w:rPr>
        <w:t>fun).</w:t>
      </w:r>
      <w:r w:rsidRPr="00DA080A">
        <w:rPr>
          <w:spacing w:val="41"/>
        </w:rPr>
        <w:t xml:space="preserve"> </w:t>
      </w:r>
      <w:r w:rsidRPr="00DA080A">
        <w:t>A</w:t>
      </w:r>
      <w:r w:rsidRPr="00DA080A">
        <w:rPr>
          <w:spacing w:val="-7"/>
        </w:rPr>
        <w:t xml:space="preserve"> </w:t>
      </w:r>
      <w:r w:rsidRPr="00DA080A">
        <w:t>practical</w:t>
      </w:r>
      <w:r w:rsidRPr="00DA080A">
        <w:rPr>
          <w:spacing w:val="-4"/>
        </w:rPr>
        <w:t xml:space="preserve"> </w:t>
      </w:r>
      <w:r w:rsidRPr="00DA080A">
        <w:t>example</w:t>
      </w:r>
      <w:r w:rsidRPr="00DA080A">
        <w:rPr>
          <w:spacing w:val="-5"/>
        </w:rPr>
        <w:t xml:space="preserve"> </w:t>
      </w:r>
      <w:r w:rsidRPr="00DA080A">
        <w:t>of</w:t>
      </w:r>
      <w:r w:rsidRPr="00DA080A">
        <w:rPr>
          <w:spacing w:val="-6"/>
        </w:rPr>
        <w:t xml:space="preserve"> </w:t>
      </w:r>
      <w:r w:rsidRPr="00DA080A">
        <w:t>a</w:t>
      </w:r>
      <w:r w:rsidRPr="00DA080A">
        <w:rPr>
          <w:spacing w:val="-5"/>
        </w:rPr>
        <w:t xml:space="preserve"> </w:t>
      </w:r>
      <w:r w:rsidRPr="00DA080A">
        <w:rPr>
          <w:spacing w:val="-1"/>
        </w:rPr>
        <w:lastRenderedPageBreak/>
        <w:t>professional's</w:t>
      </w:r>
      <w:r w:rsidRPr="00DA080A">
        <w:rPr>
          <w:spacing w:val="-5"/>
        </w:rPr>
        <w:t xml:space="preserve"> </w:t>
      </w:r>
      <w:r w:rsidRPr="00DA080A">
        <w:t>role</w:t>
      </w:r>
      <w:r w:rsidRPr="00DA080A">
        <w:rPr>
          <w:spacing w:val="-5"/>
        </w:rPr>
        <w:t xml:space="preserve"> </w:t>
      </w:r>
      <w:r w:rsidRPr="00DA080A">
        <w:rPr>
          <w:spacing w:val="1"/>
        </w:rPr>
        <w:t>in</w:t>
      </w:r>
      <w:r w:rsidRPr="00DA080A">
        <w:rPr>
          <w:spacing w:val="-5"/>
        </w:rPr>
        <w:t xml:space="preserve"> </w:t>
      </w:r>
      <w:r w:rsidRPr="00DA080A">
        <w:t>social</w:t>
      </w:r>
      <w:r w:rsidRPr="00DA080A">
        <w:rPr>
          <w:spacing w:val="-5"/>
        </w:rPr>
        <w:t xml:space="preserve"> </w:t>
      </w:r>
      <w:r w:rsidRPr="00DA080A">
        <w:t>support</w:t>
      </w:r>
      <w:r w:rsidRPr="00DA080A">
        <w:rPr>
          <w:spacing w:val="64"/>
          <w:w w:val="99"/>
        </w:rPr>
        <w:t xml:space="preserve"> </w:t>
      </w:r>
      <w:r w:rsidRPr="00DA080A">
        <w:rPr>
          <w:spacing w:val="-1"/>
        </w:rPr>
        <w:t>involves</w:t>
      </w:r>
      <w:r w:rsidRPr="00DA080A">
        <w:rPr>
          <w:spacing w:val="-7"/>
        </w:rPr>
        <w:t xml:space="preserve"> </w:t>
      </w:r>
      <w:r w:rsidRPr="00DA080A">
        <w:t>linking</w:t>
      </w:r>
      <w:r w:rsidRPr="00DA080A">
        <w:rPr>
          <w:spacing w:val="-5"/>
        </w:rPr>
        <w:t xml:space="preserve"> </w:t>
      </w:r>
      <w:r w:rsidRPr="00DA080A">
        <w:rPr>
          <w:spacing w:val="-1"/>
        </w:rPr>
        <w:t>up</w:t>
      </w:r>
      <w:r w:rsidRPr="00DA080A">
        <w:rPr>
          <w:spacing w:val="-5"/>
        </w:rPr>
        <w:t xml:space="preserve"> </w:t>
      </w:r>
      <w:r w:rsidRPr="00DA080A">
        <w:rPr>
          <w:spacing w:val="-1"/>
        </w:rPr>
        <w:t>individuals</w:t>
      </w:r>
      <w:r w:rsidRPr="00DA080A">
        <w:rPr>
          <w:spacing w:val="-4"/>
        </w:rPr>
        <w:t xml:space="preserve"> </w:t>
      </w:r>
      <w:r w:rsidRPr="00DA080A">
        <w:rPr>
          <w:spacing w:val="-1"/>
        </w:rPr>
        <w:t>with</w:t>
      </w:r>
      <w:r w:rsidRPr="00DA080A">
        <w:rPr>
          <w:spacing w:val="-5"/>
        </w:rPr>
        <w:t xml:space="preserve"> </w:t>
      </w:r>
      <w:r w:rsidRPr="00DA080A">
        <w:rPr>
          <w:spacing w:val="-1"/>
        </w:rPr>
        <w:t>similar</w:t>
      </w:r>
      <w:r w:rsidRPr="00DA080A">
        <w:rPr>
          <w:spacing w:val="-6"/>
        </w:rPr>
        <w:t xml:space="preserve"> </w:t>
      </w:r>
      <w:r w:rsidRPr="00DA080A">
        <w:rPr>
          <w:spacing w:val="-1"/>
        </w:rPr>
        <w:t>needs</w:t>
      </w:r>
      <w:r w:rsidRPr="00DA080A">
        <w:rPr>
          <w:spacing w:val="-7"/>
        </w:rPr>
        <w:t xml:space="preserve"> </w:t>
      </w:r>
      <w:r w:rsidRPr="00DA080A">
        <w:t>and</w:t>
      </w:r>
      <w:r w:rsidRPr="00DA080A">
        <w:rPr>
          <w:spacing w:val="-5"/>
        </w:rPr>
        <w:t xml:space="preserve"> </w:t>
      </w:r>
      <w:r w:rsidRPr="00DA080A">
        <w:rPr>
          <w:spacing w:val="-1"/>
        </w:rPr>
        <w:t>interests.</w:t>
      </w:r>
    </w:p>
    <w:p w14:paraId="17213777" w14:textId="77777777" w:rsidR="00FD583F" w:rsidRDefault="00FD583F" w:rsidP="00DA080A">
      <w:pPr>
        <w:ind w:left="100"/>
        <w:jc w:val="both"/>
        <w:rPr>
          <w:b/>
          <w:spacing w:val="-1"/>
        </w:rPr>
      </w:pPr>
    </w:p>
    <w:p w14:paraId="7059922A" w14:textId="77777777" w:rsidR="00C14CD4" w:rsidRPr="00DA080A" w:rsidRDefault="008D11DE" w:rsidP="00DA080A">
      <w:pPr>
        <w:ind w:left="100"/>
        <w:jc w:val="both"/>
        <w:rPr>
          <w:rFonts w:eastAsia="Times New Roman" w:cs="Times New Roman"/>
        </w:rPr>
      </w:pPr>
      <w:r w:rsidRPr="00DA080A">
        <w:rPr>
          <w:b/>
          <w:spacing w:val="-1"/>
        </w:rPr>
        <w:t>Treatment</w:t>
      </w:r>
      <w:r w:rsidRPr="00DA080A">
        <w:rPr>
          <w:b/>
          <w:spacing w:val="-4"/>
        </w:rPr>
        <w:t xml:space="preserve"> </w:t>
      </w:r>
      <w:r w:rsidRPr="00DA080A">
        <w:t>-</w:t>
      </w:r>
      <w:r w:rsidRPr="00DA080A">
        <w:rPr>
          <w:spacing w:val="-7"/>
        </w:rPr>
        <w:t xml:space="preserve"> </w:t>
      </w:r>
      <w:r w:rsidR="00FD583F">
        <w:t>S</w:t>
      </w:r>
      <w:r w:rsidRPr="00DA080A">
        <w:t>ervices</w:t>
      </w:r>
      <w:r w:rsidRPr="00DA080A">
        <w:rPr>
          <w:spacing w:val="-5"/>
        </w:rPr>
        <w:t xml:space="preserve"> </w:t>
      </w:r>
      <w:r w:rsidRPr="00DA080A">
        <w:t>that</w:t>
      </w:r>
      <w:r w:rsidRPr="00DA080A">
        <w:rPr>
          <w:spacing w:val="-5"/>
        </w:rPr>
        <w:t xml:space="preserve"> </w:t>
      </w:r>
      <w:r w:rsidRPr="00DA080A">
        <w:t>are</w:t>
      </w:r>
      <w:r w:rsidRPr="00DA080A">
        <w:rPr>
          <w:spacing w:val="-2"/>
        </w:rPr>
        <w:t xml:space="preserve"> </w:t>
      </w:r>
      <w:r w:rsidRPr="00DA080A">
        <w:t>directed</w:t>
      </w:r>
      <w:r w:rsidRPr="00DA080A">
        <w:rPr>
          <w:spacing w:val="-3"/>
        </w:rPr>
        <w:t xml:space="preserve"> </w:t>
      </w:r>
      <w:r w:rsidRPr="00DA080A">
        <w:t>to</w:t>
      </w:r>
      <w:r w:rsidRPr="00DA080A">
        <w:rPr>
          <w:spacing w:val="-4"/>
        </w:rPr>
        <w:t xml:space="preserve"> </w:t>
      </w:r>
      <w:r w:rsidRPr="00DA080A">
        <w:rPr>
          <w:spacing w:val="-1"/>
        </w:rPr>
        <w:t>individuals</w:t>
      </w:r>
      <w:r w:rsidRPr="00DA080A">
        <w:rPr>
          <w:spacing w:val="-3"/>
        </w:rPr>
        <w:t xml:space="preserve"> </w:t>
      </w:r>
      <w:r w:rsidRPr="00DA080A">
        <w:rPr>
          <w:spacing w:val="-1"/>
        </w:rPr>
        <w:t>with</w:t>
      </w:r>
      <w:r w:rsidRPr="00DA080A">
        <w:rPr>
          <w:spacing w:val="-6"/>
        </w:rPr>
        <w:t xml:space="preserve"> </w:t>
      </w:r>
      <w:r w:rsidRPr="00DA080A">
        <w:t>identified</w:t>
      </w:r>
      <w:r w:rsidRPr="00DA080A">
        <w:rPr>
          <w:spacing w:val="-4"/>
        </w:rPr>
        <w:t xml:space="preserve"> </w:t>
      </w:r>
      <w:r w:rsidRPr="00DA080A">
        <w:t>problems.</w:t>
      </w:r>
      <w:r w:rsidRPr="00DA080A">
        <w:rPr>
          <w:spacing w:val="-4"/>
        </w:rPr>
        <w:t xml:space="preserve"> </w:t>
      </w:r>
      <w:r w:rsidRPr="00DA080A">
        <w:t>It</w:t>
      </w:r>
      <w:r w:rsidRPr="00DA080A">
        <w:rPr>
          <w:spacing w:val="-6"/>
        </w:rPr>
        <w:t xml:space="preserve"> </w:t>
      </w:r>
      <w:r w:rsidRPr="00DA080A">
        <w:t>is</w:t>
      </w:r>
      <w:r w:rsidRPr="00DA080A">
        <w:rPr>
          <w:spacing w:val="-5"/>
        </w:rPr>
        <w:t xml:space="preserve"> </w:t>
      </w:r>
      <w:r w:rsidRPr="00DA080A">
        <w:rPr>
          <w:spacing w:val="-1"/>
        </w:rPr>
        <w:t>the</w:t>
      </w:r>
      <w:r w:rsidRPr="00DA080A">
        <w:rPr>
          <w:spacing w:val="4"/>
        </w:rPr>
        <w:t xml:space="preserve"> </w:t>
      </w:r>
      <w:r w:rsidRPr="00DA080A">
        <w:t>most</w:t>
      </w:r>
      <w:r w:rsidRPr="00DA080A">
        <w:rPr>
          <w:spacing w:val="-6"/>
        </w:rPr>
        <w:t xml:space="preserve"> </w:t>
      </w:r>
      <w:r w:rsidRPr="00DA080A">
        <w:rPr>
          <w:spacing w:val="-1"/>
        </w:rPr>
        <w:t xml:space="preserve">intrusive </w:t>
      </w:r>
      <w:r w:rsidRPr="00DA080A">
        <w:t>form</w:t>
      </w:r>
      <w:r w:rsidRPr="00DA080A">
        <w:rPr>
          <w:spacing w:val="-9"/>
        </w:rPr>
        <w:t xml:space="preserve"> </w:t>
      </w:r>
      <w:r w:rsidRPr="00DA080A">
        <w:t>of</w:t>
      </w:r>
      <w:r w:rsidRPr="00DA080A">
        <w:rPr>
          <w:spacing w:val="64"/>
          <w:w w:val="99"/>
        </w:rPr>
        <w:t xml:space="preserve"> </w:t>
      </w:r>
      <w:r w:rsidRPr="00DA080A">
        <w:rPr>
          <w:spacing w:val="-1"/>
        </w:rPr>
        <w:t>service</w:t>
      </w:r>
      <w:r w:rsidRPr="00DA080A">
        <w:rPr>
          <w:spacing w:val="-5"/>
        </w:rPr>
        <w:t xml:space="preserve"> </w:t>
      </w:r>
      <w:r w:rsidRPr="00DA080A">
        <w:t>that</w:t>
      </w:r>
      <w:r w:rsidRPr="00DA080A">
        <w:rPr>
          <w:spacing w:val="-4"/>
        </w:rPr>
        <w:t xml:space="preserve"> </w:t>
      </w:r>
      <w:r w:rsidRPr="00DA080A">
        <w:t>is</w:t>
      </w:r>
      <w:r w:rsidRPr="00DA080A">
        <w:rPr>
          <w:spacing w:val="-5"/>
        </w:rPr>
        <w:t xml:space="preserve"> </w:t>
      </w:r>
      <w:r w:rsidRPr="00DA080A">
        <w:t>based</w:t>
      </w:r>
      <w:r w:rsidRPr="00DA080A">
        <w:rPr>
          <w:spacing w:val="-4"/>
        </w:rPr>
        <w:t xml:space="preserve"> </w:t>
      </w:r>
      <w:r w:rsidRPr="00DA080A">
        <w:t>on</w:t>
      </w:r>
      <w:r w:rsidRPr="00DA080A">
        <w:rPr>
          <w:spacing w:val="-5"/>
        </w:rPr>
        <w:t xml:space="preserve"> </w:t>
      </w:r>
      <w:r w:rsidRPr="00DA080A">
        <w:t>a</w:t>
      </w:r>
      <w:r w:rsidRPr="00DA080A">
        <w:rPr>
          <w:spacing w:val="-1"/>
        </w:rPr>
        <w:t xml:space="preserve"> medical</w:t>
      </w:r>
      <w:r w:rsidRPr="00DA080A">
        <w:rPr>
          <w:spacing w:val="-5"/>
        </w:rPr>
        <w:t xml:space="preserve"> </w:t>
      </w:r>
      <w:r w:rsidRPr="00DA080A">
        <w:t>or</w:t>
      </w:r>
      <w:r w:rsidRPr="00DA080A">
        <w:rPr>
          <w:spacing w:val="-5"/>
        </w:rPr>
        <w:t xml:space="preserve"> </w:t>
      </w:r>
      <w:r w:rsidRPr="00DA080A">
        <w:rPr>
          <w:spacing w:val="-1"/>
        </w:rPr>
        <w:t>therapeutic</w:t>
      </w:r>
      <w:r w:rsidRPr="00DA080A">
        <w:rPr>
          <w:spacing w:val="-2"/>
        </w:rPr>
        <w:t xml:space="preserve"> </w:t>
      </w:r>
      <w:r w:rsidRPr="00DA080A">
        <w:rPr>
          <w:spacing w:val="-1"/>
        </w:rPr>
        <w:t>model</w:t>
      </w:r>
      <w:r w:rsidRPr="00DA080A">
        <w:rPr>
          <w:spacing w:val="-4"/>
        </w:rPr>
        <w:t xml:space="preserve"> </w:t>
      </w:r>
      <w:r w:rsidRPr="00DA080A">
        <w:rPr>
          <w:spacing w:val="-1"/>
        </w:rPr>
        <w:t>and</w:t>
      </w:r>
      <w:r w:rsidRPr="00DA080A">
        <w:rPr>
          <w:spacing w:val="-4"/>
        </w:rPr>
        <w:t xml:space="preserve"> </w:t>
      </w:r>
      <w:r w:rsidRPr="00DA080A">
        <w:rPr>
          <w:spacing w:val="1"/>
        </w:rPr>
        <w:t>is</w:t>
      </w:r>
      <w:r w:rsidRPr="00DA080A">
        <w:rPr>
          <w:spacing w:val="-5"/>
        </w:rPr>
        <w:t xml:space="preserve"> </w:t>
      </w:r>
      <w:r w:rsidRPr="00DA080A">
        <w:t>often</w:t>
      </w:r>
      <w:r w:rsidRPr="00DA080A">
        <w:rPr>
          <w:spacing w:val="-3"/>
        </w:rPr>
        <w:t xml:space="preserve"> </w:t>
      </w:r>
      <w:r w:rsidRPr="00DA080A">
        <w:rPr>
          <w:spacing w:val="-1"/>
        </w:rPr>
        <w:t>mandated.</w:t>
      </w:r>
    </w:p>
    <w:p w14:paraId="37494F77" w14:textId="77777777" w:rsidR="00C14CD4" w:rsidRPr="00DA080A" w:rsidRDefault="00C14CD4" w:rsidP="00DA080A">
      <w:pPr>
        <w:spacing w:before="1"/>
        <w:jc w:val="both"/>
        <w:rPr>
          <w:rFonts w:eastAsia="Times New Roman" w:cs="Times New Roman"/>
        </w:rPr>
      </w:pPr>
    </w:p>
    <w:p w14:paraId="127A6BF7" w14:textId="77777777" w:rsidR="00C14CD4" w:rsidRPr="00DA080A" w:rsidRDefault="008D11DE" w:rsidP="00FD583F">
      <w:pPr>
        <w:ind w:left="100"/>
        <w:jc w:val="both"/>
        <w:rPr>
          <w:spacing w:val="-1"/>
        </w:rPr>
      </w:pPr>
      <w:r w:rsidRPr="00DA080A">
        <w:rPr>
          <w:b/>
        </w:rPr>
        <w:t>World</w:t>
      </w:r>
      <w:r w:rsidRPr="00DA080A">
        <w:rPr>
          <w:b/>
          <w:spacing w:val="-7"/>
        </w:rPr>
        <w:t xml:space="preserve"> </w:t>
      </w:r>
      <w:r w:rsidRPr="00DA080A">
        <w:rPr>
          <w:b/>
        </w:rPr>
        <w:t>Health</w:t>
      </w:r>
      <w:r w:rsidRPr="00DA080A">
        <w:rPr>
          <w:b/>
          <w:spacing w:val="-6"/>
        </w:rPr>
        <w:t xml:space="preserve"> </w:t>
      </w:r>
      <w:r w:rsidRPr="00DA080A">
        <w:rPr>
          <w:b/>
        </w:rPr>
        <w:t>Organization</w:t>
      </w:r>
      <w:r w:rsidRPr="00DA080A">
        <w:rPr>
          <w:b/>
          <w:spacing w:val="-8"/>
        </w:rPr>
        <w:t xml:space="preserve"> </w:t>
      </w:r>
      <w:r w:rsidRPr="00DA080A">
        <w:rPr>
          <w:b/>
        </w:rPr>
        <w:t>(WHO)</w:t>
      </w:r>
      <w:r w:rsidRPr="00DA080A">
        <w:rPr>
          <w:b/>
          <w:spacing w:val="-5"/>
        </w:rPr>
        <w:t xml:space="preserve"> </w:t>
      </w:r>
      <w:r w:rsidRPr="00DA080A">
        <w:rPr>
          <w:b/>
        </w:rPr>
        <w:t>Definition</w:t>
      </w:r>
      <w:r w:rsidRPr="00DA080A">
        <w:rPr>
          <w:b/>
          <w:spacing w:val="-6"/>
        </w:rPr>
        <w:t xml:space="preserve"> </w:t>
      </w:r>
      <w:r w:rsidRPr="00DA080A">
        <w:rPr>
          <w:b/>
        </w:rPr>
        <w:t>of</w:t>
      </w:r>
      <w:r w:rsidRPr="00DA080A">
        <w:rPr>
          <w:b/>
          <w:spacing w:val="-5"/>
        </w:rPr>
        <w:t xml:space="preserve"> </w:t>
      </w:r>
      <w:r w:rsidRPr="00DA080A">
        <w:rPr>
          <w:b/>
          <w:spacing w:val="-1"/>
        </w:rPr>
        <w:t>Health</w:t>
      </w:r>
      <w:r w:rsidRPr="00DA080A">
        <w:rPr>
          <w:b/>
        </w:rPr>
        <w:t xml:space="preserve"> -</w:t>
      </w:r>
      <w:r w:rsidRPr="00DA080A">
        <w:rPr>
          <w:b/>
          <w:spacing w:val="-4"/>
        </w:rPr>
        <w:t xml:space="preserve"> </w:t>
      </w:r>
      <w:r w:rsidR="00FD583F">
        <w:t>A</w:t>
      </w:r>
      <w:r w:rsidRPr="00DA080A">
        <w:rPr>
          <w:spacing w:val="-5"/>
        </w:rPr>
        <w:t xml:space="preserve"> </w:t>
      </w:r>
      <w:r w:rsidRPr="00DA080A">
        <w:rPr>
          <w:spacing w:val="-1"/>
        </w:rPr>
        <w:t>state</w:t>
      </w:r>
      <w:r w:rsidRPr="00DA080A">
        <w:rPr>
          <w:spacing w:val="-5"/>
        </w:rPr>
        <w:t xml:space="preserve"> </w:t>
      </w:r>
      <w:r w:rsidRPr="00DA080A">
        <w:t>of</w:t>
      </w:r>
      <w:r w:rsidRPr="00DA080A">
        <w:rPr>
          <w:spacing w:val="-7"/>
        </w:rPr>
        <w:t xml:space="preserve"> </w:t>
      </w:r>
      <w:r w:rsidRPr="00DA080A">
        <w:t>complete</w:t>
      </w:r>
      <w:r w:rsidRPr="00DA080A">
        <w:rPr>
          <w:spacing w:val="-6"/>
        </w:rPr>
        <w:t xml:space="preserve"> </w:t>
      </w:r>
      <w:r w:rsidRPr="00DA080A">
        <w:rPr>
          <w:spacing w:val="-1"/>
        </w:rPr>
        <w:t>physical,</w:t>
      </w:r>
      <w:r w:rsidRPr="00DA080A">
        <w:rPr>
          <w:spacing w:val="-2"/>
        </w:rPr>
        <w:t xml:space="preserve"> </w:t>
      </w:r>
      <w:proofErr w:type="gramStart"/>
      <w:r w:rsidRPr="00DA080A">
        <w:rPr>
          <w:spacing w:val="-1"/>
        </w:rPr>
        <w:t>mental</w:t>
      </w:r>
      <w:proofErr w:type="gramEnd"/>
      <w:r w:rsidRPr="00DA080A">
        <w:rPr>
          <w:spacing w:val="-5"/>
        </w:rPr>
        <w:t xml:space="preserve"> </w:t>
      </w:r>
      <w:r w:rsidRPr="00DA080A">
        <w:rPr>
          <w:spacing w:val="-1"/>
        </w:rPr>
        <w:t>and</w:t>
      </w:r>
      <w:r w:rsidRPr="00DA080A">
        <w:rPr>
          <w:spacing w:val="-5"/>
        </w:rPr>
        <w:t xml:space="preserve"> </w:t>
      </w:r>
      <w:r w:rsidRPr="00DA080A">
        <w:t>social</w:t>
      </w:r>
      <w:r w:rsidRPr="00DA080A">
        <w:rPr>
          <w:spacing w:val="-2"/>
        </w:rPr>
        <w:t xml:space="preserve"> </w:t>
      </w:r>
      <w:r w:rsidRPr="00DA080A">
        <w:t>wellbeing</w:t>
      </w:r>
      <w:r w:rsidRPr="00DA080A">
        <w:rPr>
          <w:spacing w:val="-6"/>
        </w:rPr>
        <w:t xml:space="preserve"> </w:t>
      </w:r>
      <w:r w:rsidRPr="00DA080A">
        <w:t>and</w:t>
      </w:r>
      <w:r w:rsidRPr="00DA080A">
        <w:rPr>
          <w:spacing w:val="-4"/>
        </w:rPr>
        <w:t xml:space="preserve"> </w:t>
      </w:r>
      <w:r w:rsidRPr="00DA080A">
        <w:rPr>
          <w:spacing w:val="-1"/>
        </w:rPr>
        <w:t>not</w:t>
      </w:r>
      <w:r w:rsidRPr="00DA080A">
        <w:rPr>
          <w:spacing w:val="-2"/>
        </w:rPr>
        <w:t xml:space="preserve"> </w:t>
      </w:r>
      <w:r w:rsidRPr="00DA080A">
        <w:rPr>
          <w:spacing w:val="-1"/>
        </w:rPr>
        <w:t>merely</w:t>
      </w:r>
      <w:r w:rsidRPr="00DA080A">
        <w:rPr>
          <w:spacing w:val="-6"/>
        </w:rPr>
        <w:t xml:space="preserve"> </w:t>
      </w:r>
      <w:r w:rsidRPr="00DA080A">
        <w:t>the</w:t>
      </w:r>
      <w:r w:rsidRPr="00DA080A">
        <w:rPr>
          <w:spacing w:val="-4"/>
        </w:rPr>
        <w:t xml:space="preserve"> </w:t>
      </w:r>
      <w:r w:rsidRPr="00DA080A">
        <w:rPr>
          <w:spacing w:val="-1"/>
        </w:rPr>
        <w:t>absence</w:t>
      </w:r>
      <w:r w:rsidRPr="00DA080A">
        <w:rPr>
          <w:spacing w:val="-5"/>
        </w:rPr>
        <w:t xml:space="preserve"> </w:t>
      </w:r>
      <w:r w:rsidRPr="00DA080A">
        <w:t>of</w:t>
      </w:r>
      <w:r w:rsidRPr="00DA080A">
        <w:rPr>
          <w:spacing w:val="-6"/>
        </w:rPr>
        <w:t xml:space="preserve"> </w:t>
      </w:r>
      <w:r w:rsidRPr="00DA080A">
        <w:rPr>
          <w:spacing w:val="-1"/>
        </w:rPr>
        <w:t>disease</w:t>
      </w:r>
      <w:r w:rsidRPr="00DA080A">
        <w:rPr>
          <w:spacing w:val="-5"/>
        </w:rPr>
        <w:t xml:space="preserve"> </w:t>
      </w:r>
      <w:r w:rsidRPr="00DA080A">
        <w:t>or</w:t>
      </w:r>
      <w:r w:rsidRPr="00DA080A">
        <w:rPr>
          <w:spacing w:val="-4"/>
        </w:rPr>
        <w:t xml:space="preserve"> </w:t>
      </w:r>
      <w:r w:rsidRPr="00DA080A">
        <w:rPr>
          <w:spacing w:val="-1"/>
        </w:rPr>
        <w:t>infirmity.</w:t>
      </w:r>
    </w:p>
    <w:p w14:paraId="7D8C8D23" w14:textId="77777777" w:rsidR="00924631" w:rsidRPr="00DA080A" w:rsidRDefault="00924631" w:rsidP="00DA080A">
      <w:pPr>
        <w:ind w:left="100"/>
        <w:jc w:val="both"/>
        <w:rPr>
          <w:rFonts w:eastAsia="Times New Roman" w:cs="Times New Roman"/>
        </w:rPr>
      </w:pPr>
    </w:p>
    <w:p w14:paraId="140F7094" w14:textId="77777777" w:rsidR="00924631" w:rsidRPr="00DA080A" w:rsidRDefault="00924631" w:rsidP="00DA080A">
      <w:pPr>
        <w:ind w:left="100"/>
        <w:jc w:val="both"/>
        <w:rPr>
          <w:rFonts w:eastAsia="Times New Roman" w:cs="Times New Roman"/>
        </w:rPr>
      </w:pPr>
    </w:p>
    <w:p w14:paraId="2F5E90CB" w14:textId="77777777" w:rsidR="00C14CD4" w:rsidRPr="009E7460" w:rsidRDefault="00C14CD4" w:rsidP="009E7460">
      <w:pPr>
        <w:rPr>
          <w:b/>
          <w:bCs/>
        </w:rPr>
      </w:pPr>
    </w:p>
    <w:p w14:paraId="59E589F8" w14:textId="77777777" w:rsidR="00C14CD4" w:rsidRPr="009E7460" w:rsidRDefault="008D11DE" w:rsidP="009E7460">
      <w:pPr>
        <w:jc w:val="center"/>
        <w:rPr>
          <w:b/>
          <w:bCs/>
          <w:i/>
        </w:rPr>
      </w:pPr>
      <w:bookmarkStart w:id="62" w:name="_Toc119056474"/>
      <w:bookmarkStart w:id="63" w:name="_Toc119056718"/>
      <w:bookmarkStart w:id="64" w:name="_Toc119683579"/>
      <w:bookmarkStart w:id="65" w:name="_Toc119683712"/>
      <w:bookmarkStart w:id="66" w:name="_Toc120173864"/>
      <w:bookmarkStart w:id="67" w:name="_Toc123644524"/>
      <w:bookmarkStart w:id="68" w:name="_Toc126401152"/>
      <w:r w:rsidRPr="009E7460">
        <w:rPr>
          <w:b/>
          <w:bCs/>
          <w:spacing w:val="-1"/>
        </w:rPr>
        <w:t>The</w:t>
      </w:r>
      <w:r w:rsidRPr="009E7460">
        <w:rPr>
          <w:b/>
          <w:bCs/>
        </w:rPr>
        <w:t xml:space="preserve"> </w:t>
      </w:r>
      <w:r w:rsidRPr="009E7460">
        <w:rPr>
          <w:b/>
          <w:bCs/>
          <w:spacing w:val="-1"/>
        </w:rPr>
        <w:t>Continuum</w:t>
      </w:r>
      <w:r w:rsidRPr="009E7460">
        <w:rPr>
          <w:b/>
          <w:bCs/>
          <w:spacing w:val="3"/>
        </w:rPr>
        <w:t xml:space="preserve"> </w:t>
      </w:r>
      <w:r w:rsidRPr="009E7460">
        <w:rPr>
          <w:b/>
          <w:bCs/>
          <w:spacing w:val="-2"/>
        </w:rPr>
        <w:t>of</w:t>
      </w:r>
      <w:r w:rsidRPr="009E7460">
        <w:rPr>
          <w:b/>
          <w:bCs/>
        </w:rPr>
        <w:t xml:space="preserve"> </w:t>
      </w:r>
      <w:r w:rsidRPr="009E7460">
        <w:rPr>
          <w:b/>
          <w:bCs/>
          <w:spacing w:val="-1"/>
        </w:rPr>
        <w:t>Service</w:t>
      </w:r>
      <w:bookmarkEnd w:id="62"/>
      <w:bookmarkEnd w:id="63"/>
      <w:bookmarkEnd w:id="64"/>
      <w:bookmarkEnd w:id="65"/>
      <w:bookmarkEnd w:id="66"/>
      <w:bookmarkEnd w:id="67"/>
      <w:bookmarkEnd w:id="68"/>
    </w:p>
    <w:p w14:paraId="55EAE135" w14:textId="77777777" w:rsidR="00C14CD4" w:rsidRPr="009E7460" w:rsidRDefault="00C14CD4" w:rsidP="009E7460">
      <w:pPr>
        <w:rPr>
          <w:b/>
          <w:bCs/>
          <w:i/>
        </w:rPr>
      </w:pPr>
    </w:p>
    <w:p w14:paraId="2ECEA099" w14:textId="77777777" w:rsidR="00C14CD4" w:rsidRPr="009E7460" w:rsidRDefault="00C14CD4" w:rsidP="009E7460">
      <w:pPr>
        <w:rPr>
          <w:b/>
          <w:bCs/>
          <w:i/>
        </w:rPr>
      </w:pPr>
    </w:p>
    <w:bookmarkStart w:id="69" w:name="_Toc119056475"/>
    <w:bookmarkStart w:id="70" w:name="_Toc119056719"/>
    <w:bookmarkStart w:id="71" w:name="_Toc119683580"/>
    <w:bookmarkStart w:id="72" w:name="_Toc119683713"/>
    <w:bookmarkStart w:id="73" w:name="_Toc120173865"/>
    <w:bookmarkStart w:id="74" w:name="_Toc123644525"/>
    <w:bookmarkStart w:id="75" w:name="_Toc126401153"/>
    <w:p w14:paraId="47F3C81A" w14:textId="16B2E8A7" w:rsidR="00C14CD4" w:rsidRPr="009E7460" w:rsidRDefault="00B65A3B" w:rsidP="009E7460">
      <w:pPr>
        <w:rPr>
          <w:b/>
          <w:bCs/>
          <w:i/>
        </w:rPr>
      </w:pPr>
      <w:r>
        <w:rPr>
          <w:b/>
          <w:bCs/>
          <w:noProof/>
          <w:lang w:val="en-CA" w:eastAsia="en-CA"/>
        </w:rPr>
        <mc:AlternateContent>
          <mc:Choice Requires="wpg">
            <w:drawing>
              <wp:anchor distT="0" distB="0" distL="114300" distR="114300" simplePos="0" relativeHeight="503117432" behindDoc="1" locked="0" layoutInCell="1" allowOverlap="1" wp14:anchorId="555B64F3" wp14:editId="7D35DED7">
                <wp:simplePos x="0" y="0"/>
                <wp:positionH relativeFrom="page">
                  <wp:posOffset>4472940</wp:posOffset>
                </wp:positionH>
                <wp:positionV relativeFrom="paragraph">
                  <wp:posOffset>72390</wp:posOffset>
                </wp:positionV>
                <wp:extent cx="1470660" cy="85725"/>
                <wp:effectExtent l="0" t="0" r="0" b="0"/>
                <wp:wrapNone/>
                <wp:docPr id="5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0660" cy="85725"/>
                          <a:chOff x="7044" y="114"/>
                          <a:chExt cx="2316" cy="135"/>
                        </a:xfrm>
                      </wpg:grpSpPr>
                      <wps:wsp>
                        <wps:cNvPr id="54" name="Freeform 48"/>
                        <wps:cNvSpPr>
                          <a:spLocks/>
                        </wps:cNvSpPr>
                        <wps:spPr bwMode="auto">
                          <a:xfrm>
                            <a:off x="7044" y="114"/>
                            <a:ext cx="2316" cy="135"/>
                          </a:xfrm>
                          <a:custGeom>
                            <a:avLst/>
                            <a:gdLst>
                              <a:gd name="T0" fmla="+- 0 9225 7044"/>
                              <a:gd name="T1" fmla="*/ T0 w 2316"/>
                              <a:gd name="T2" fmla="+- 0 114 114"/>
                              <a:gd name="T3" fmla="*/ 114 h 135"/>
                              <a:gd name="T4" fmla="+- 0 9225 7044"/>
                              <a:gd name="T5" fmla="*/ T4 w 2316"/>
                              <a:gd name="T6" fmla="+- 0 249 114"/>
                              <a:gd name="T7" fmla="*/ 249 h 135"/>
                              <a:gd name="T8" fmla="+- 0 9315 7044"/>
                              <a:gd name="T9" fmla="*/ T8 w 2316"/>
                              <a:gd name="T10" fmla="+- 0 204 114"/>
                              <a:gd name="T11" fmla="*/ 204 h 135"/>
                              <a:gd name="T12" fmla="+- 0 9248 7044"/>
                              <a:gd name="T13" fmla="*/ T12 w 2316"/>
                              <a:gd name="T14" fmla="+- 0 204 114"/>
                              <a:gd name="T15" fmla="*/ 204 h 135"/>
                              <a:gd name="T16" fmla="+- 0 9248 7044"/>
                              <a:gd name="T17" fmla="*/ T16 w 2316"/>
                              <a:gd name="T18" fmla="+- 0 159 114"/>
                              <a:gd name="T19" fmla="*/ 159 h 135"/>
                              <a:gd name="T20" fmla="+- 0 9315 7044"/>
                              <a:gd name="T21" fmla="*/ T20 w 2316"/>
                              <a:gd name="T22" fmla="+- 0 159 114"/>
                              <a:gd name="T23" fmla="*/ 159 h 135"/>
                              <a:gd name="T24" fmla="+- 0 9225 7044"/>
                              <a:gd name="T25" fmla="*/ T24 w 2316"/>
                              <a:gd name="T26" fmla="+- 0 114 114"/>
                              <a:gd name="T27" fmla="*/ 114 h 135"/>
                            </a:gdLst>
                            <a:ahLst/>
                            <a:cxnLst>
                              <a:cxn ang="0">
                                <a:pos x="T1" y="T3"/>
                              </a:cxn>
                              <a:cxn ang="0">
                                <a:pos x="T5" y="T7"/>
                              </a:cxn>
                              <a:cxn ang="0">
                                <a:pos x="T9" y="T11"/>
                              </a:cxn>
                              <a:cxn ang="0">
                                <a:pos x="T13" y="T15"/>
                              </a:cxn>
                              <a:cxn ang="0">
                                <a:pos x="T17" y="T19"/>
                              </a:cxn>
                              <a:cxn ang="0">
                                <a:pos x="T21" y="T23"/>
                              </a:cxn>
                              <a:cxn ang="0">
                                <a:pos x="T25" y="T27"/>
                              </a:cxn>
                            </a:cxnLst>
                            <a:rect l="0" t="0" r="r" b="b"/>
                            <a:pathLst>
                              <a:path w="2316" h="135">
                                <a:moveTo>
                                  <a:pt x="2181" y="0"/>
                                </a:moveTo>
                                <a:lnTo>
                                  <a:pt x="2181" y="135"/>
                                </a:lnTo>
                                <a:lnTo>
                                  <a:pt x="2271" y="90"/>
                                </a:lnTo>
                                <a:lnTo>
                                  <a:pt x="2204" y="90"/>
                                </a:lnTo>
                                <a:lnTo>
                                  <a:pt x="2204" y="45"/>
                                </a:lnTo>
                                <a:lnTo>
                                  <a:pt x="2271" y="45"/>
                                </a:lnTo>
                                <a:lnTo>
                                  <a:pt x="2181" y="0"/>
                                </a:lnTo>
                                <a:close/>
                              </a:path>
                            </a:pathLst>
                          </a:custGeom>
                          <a:solidFill>
                            <a:srgbClr val="000000"/>
                          </a:solidFill>
                          <a:ln>
                            <a:noFill/>
                          </a:ln>
                        </wps:spPr>
                        <wps:bodyPr rot="0" vert="horz" wrap="square" lIns="91440" tIns="45720" rIns="91440" bIns="45720" anchor="t" anchorCtr="0" upright="1">
                          <a:noAutofit/>
                        </wps:bodyPr>
                      </wps:wsp>
                      <wps:wsp>
                        <wps:cNvPr id="55" name="Freeform 47"/>
                        <wps:cNvSpPr>
                          <a:spLocks/>
                        </wps:cNvSpPr>
                        <wps:spPr bwMode="auto">
                          <a:xfrm>
                            <a:off x="7044" y="114"/>
                            <a:ext cx="2316" cy="135"/>
                          </a:xfrm>
                          <a:custGeom>
                            <a:avLst/>
                            <a:gdLst>
                              <a:gd name="T0" fmla="+- 0 9225 7044"/>
                              <a:gd name="T1" fmla="*/ T0 w 2316"/>
                              <a:gd name="T2" fmla="+- 0 159 114"/>
                              <a:gd name="T3" fmla="*/ 159 h 135"/>
                              <a:gd name="T4" fmla="+- 0 7044 7044"/>
                              <a:gd name="T5" fmla="*/ T4 w 2316"/>
                              <a:gd name="T6" fmla="+- 0 159 114"/>
                              <a:gd name="T7" fmla="*/ 159 h 135"/>
                              <a:gd name="T8" fmla="+- 0 7044 7044"/>
                              <a:gd name="T9" fmla="*/ T8 w 2316"/>
                              <a:gd name="T10" fmla="+- 0 204 114"/>
                              <a:gd name="T11" fmla="*/ 204 h 135"/>
                              <a:gd name="T12" fmla="+- 0 9225 7044"/>
                              <a:gd name="T13" fmla="*/ T12 w 2316"/>
                              <a:gd name="T14" fmla="+- 0 204 114"/>
                              <a:gd name="T15" fmla="*/ 204 h 135"/>
                              <a:gd name="T16" fmla="+- 0 9225 7044"/>
                              <a:gd name="T17" fmla="*/ T16 w 2316"/>
                              <a:gd name="T18" fmla="+- 0 159 114"/>
                              <a:gd name="T19" fmla="*/ 159 h 135"/>
                            </a:gdLst>
                            <a:ahLst/>
                            <a:cxnLst>
                              <a:cxn ang="0">
                                <a:pos x="T1" y="T3"/>
                              </a:cxn>
                              <a:cxn ang="0">
                                <a:pos x="T5" y="T7"/>
                              </a:cxn>
                              <a:cxn ang="0">
                                <a:pos x="T9" y="T11"/>
                              </a:cxn>
                              <a:cxn ang="0">
                                <a:pos x="T13" y="T15"/>
                              </a:cxn>
                              <a:cxn ang="0">
                                <a:pos x="T17" y="T19"/>
                              </a:cxn>
                            </a:cxnLst>
                            <a:rect l="0" t="0" r="r" b="b"/>
                            <a:pathLst>
                              <a:path w="2316" h="135">
                                <a:moveTo>
                                  <a:pt x="2181" y="45"/>
                                </a:moveTo>
                                <a:lnTo>
                                  <a:pt x="0" y="45"/>
                                </a:lnTo>
                                <a:lnTo>
                                  <a:pt x="0" y="90"/>
                                </a:lnTo>
                                <a:lnTo>
                                  <a:pt x="2181" y="90"/>
                                </a:lnTo>
                                <a:lnTo>
                                  <a:pt x="2181" y="45"/>
                                </a:lnTo>
                                <a:close/>
                              </a:path>
                            </a:pathLst>
                          </a:custGeom>
                          <a:solidFill>
                            <a:srgbClr val="000000"/>
                          </a:solidFill>
                          <a:ln>
                            <a:noFill/>
                          </a:ln>
                        </wps:spPr>
                        <wps:bodyPr rot="0" vert="horz" wrap="square" lIns="91440" tIns="45720" rIns="91440" bIns="45720" anchor="t" anchorCtr="0" upright="1">
                          <a:noAutofit/>
                        </wps:bodyPr>
                      </wps:wsp>
                      <wps:wsp>
                        <wps:cNvPr id="56" name="Freeform 46"/>
                        <wps:cNvSpPr>
                          <a:spLocks/>
                        </wps:cNvSpPr>
                        <wps:spPr bwMode="auto">
                          <a:xfrm>
                            <a:off x="7044" y="114"/>
                            <a:ext cx="2316" cy="135"/>
                          </a:xfrm>
                          <a:custGeom>
                            <a:avLst/>
                            <a:gdLst>
                              <a:gd name="T0" fmla="+- 0 9315 7044"/>
                              <a:gd name="T1" fmla="*/ T0 w 2316"/>
                              <a:gd name="T2" fmla="+- 0 159 114"/>
                              <a:gd name="T3" fmla="*/ 159 h 135"/>
                              <a:gd name="T4" fmla="+- 0 9248 7044"/>
                              <a:gd name="T5" fmla="*/ T4 w 2316"/>
                              <a:gd name="T6" fmla="+- 0 159 114"/>
                              <a:gd name="T7" fmla="*/ 159 h 135"/>
                              <a:gd name="T8" fmla="+- 0 9248 7044"/>
                              <a:gd name="T9" fmla="*/ T8 w 2316"/>
                              <a:gd name="T10" fmla="+- 0 204 114"/>
                              <a:gd name="T11" fmla="*/ 204 h 135"/>
                              <a:gd name="T12" fmla="+- 0 9315 7044"/>
                              <a:gd name="T13" fmla="*/ T12 w 2316"/>
                              <a:gd name="T14" fmla="+- 0 204 114"/>
                              <a:gd name="T15" fmla="*/ 204 h 135"/>
                              <a:gd name="T16" fmla="+- 0 9360 7044"/>
                              <a:gd name="T17" fmla="*/ T16 w 2316"/>
                              <a:gd name="T18" fmla="+- 0 181 114"/>
                              <a:gd name="T19" fmla="*/ 181 h 135"/>
                              <a:gd name="T20" fmla="+- 0 9315 7044"/>
                              <a:gd name="T21" fmla="*/ T20 w 2316"/>
                              <a:gd name="T22" fmla="+- 0 159 114"/>
                              <a:gd name="T23" fmla="*/ 159 h 135"/>
                            </a:gdLst>
                            <a:ahLst/>
                            <a:cxnLst>
                              <a:cxn ang="0">
                                <a:pos x="T1" y="T3"/>
                              </a:cxn>
                              <a:cxn ang="0">
                                <a:pos x="T5" y="T7"/>
                              </a:cxn>
                              <a:cxn ang="0">
                                <a:pos x="T9" y="T11"/>
                              </a:cxn>
                              <a:cxn ang="0">
                                <a:pos x="T13" y="T15"/>
                              </a:cxn>
                              <a:cxn ang="0">
                                <a:pos x="T17" y="T19"/>
                              </a:cxn>
                              <a:cxn ang="0">
                                <a:pos x="T21" y="T23"/>
                              </a:cxn>
                            </a:cxnLst>
                            <a:rect l="0" t="0" r="r" b="b"/>
                            <a:pathLst>
                              <a:path w="2316" h="135">
                                <a:moveTo>
                                  <a:pt x="2271" y="45"/>
                                </a:moveTo>
                                <a:lnTo>
                                  <a:pt x="2204" y="45"/>
                                </a:lnTo>
                                <a:lnTo>
                                  <a:pt x="2204" y="90"/>
                                </a:lnTo>
                                <a:lnTo>
                                  <a:pt x="2271" y="90"/>
                                </a:lnTo>
                                <a:lnTo>
                                  <a:pt x="2316" y="67"/>
                                </a:lnTo>
                                <a:lnTo>
                                  <a:pt x="2271" y="45"/>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20862" id="Group 45" o:spid="_x0000_s1026" style="position:absolute;margin-left:352.2pt;margin-top:5.7pt;width:115.8pt;height:6.75pt;z-index:-199048;mso-position-horizontal-relative:page" coordorigin="7044,114" coordsize="23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">
                <v:shape id="Freeform 48" o:spid="_x0000_s1027" style="position:absolute;left:7044;top:114;width:2316;height:135;visibility:visible;mso-wrap-style:square;v-text-anchor:top" coordsize="23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" path="m2181,r,135l2271,90r-67,l2204,45r67,l2181,xe" fillcolor="black" stroked="f">
                  <v:path arrowok="t" o:connecttype="custom" o:connectlocs="2181,114;2181,249;2271,204;2204,204;2204,159;2271,159;2181,114" o:connectangles="0,0,0,0,0,0,0"/>
                </v:shape>
                <v:shape id="Freeform 47" o:spid="_x0000_s1028" style="position:absolute;left:7044;top:114;width:2316;height:135;visibility:visible;mso-wrap-style:square;v-text-anchor:top" coordsize="23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" path="m2181,45l,45,,90r2181,l2181,45xe" fillcolor="black" stroked="f">
                  <v:path arrowok="t" o:connecttype="custom" o:connectlocs="2181,159;0,159;0,204;2181,204;2181,159" o:connectangles="0,0,0,0,0"/>
                </v:shape>
                <v:shape id="Freeform 46" o:spid="_x0000_s1029" style="position:absolute;left:7044;top:114;width:2316;height:135;visibility:visible;mso-wrap-style:square;v-text-anchor:top" coordsize="23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" path="m2271,45r-67,l2204,90r67,l2316,67,2271,45xe" fillcolor="black" stroked="f">
                  <v:path arrowok="t" o:connecttype="custom" o:connectlocs="2271,159;2204,159;2204,204;2271,204;2316,181;2271,159" o:connectangles="0,0,0,0,0,0"/>
                </v:shape>
                <w10:wrap anchorx="page"/>
              </v:group>
            </w:pict>
          </mc:Fallback>
        </mc:AlternateContent>
      </w:r>
      <w:r>
        <w:rPr>
          <w:b/>
          <w:bCs/>
          <w:noProof/>
          <w:lang w:val="en-CA" w:eastAsia="en-CA"/>
        </w:rPr>
        <mc:AlternateContent>
          <mc:Choice Requires="wpg">
            <w:drawing>
              <wp:anchor distT="0" distB="0" distL="114300" distR="114300" simplePos="0" relativeHeight="503117456" behindDoc="1" locked="0" layoutInCell="1" allowOverlap="1" wp14:anchorId="2E3C945F" wp14:editId="75E10C5F">
                <wp:simplePos x="0" y="0"/>
                <wp:positionH relativeFrom="page">
                  <wp:posOffset>1691640</wp:posOffset>
                </wp:positionH>
                <wp:positionV relativeFrom="paragraph">
                  <wp:posOffset>67310</wp:posOffset>
                </wp:positionV>
                <wp:extent cx="1470660" cy="95250"/>
                <wp:effectExtent l="0" t="0" r="0" b="0"/>
                <wp:wrapNone/>
                <wp:docPr id="4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0660" cy="95250"/>
                          <a:chOff x="2664" y="106"/>
                          <a:chExt cx="2316" cy="150"/>
                        </a:xfrm>
                      </wpg:grpSpPr>
                      <wps:wsp>
                        <wps:cNvPr id="50" name="Freeform 44"/>
                        <wps:cNvSpPr>
                          <a:spLocks/>
                        </wps:cNvSpPr>
                        <wps:spPr bwMode="auto">
                          <a:xfrm>
                            <a:off x="2664" y="106"/>
                            <a:ext cx="2316" cy="150"/>
                          </a:xfrm>
                          <a:custGeom>
                            <a:avLst/>
                            <a:gdLst>
                              <a:gd name="T0" fmla="+- 0 4830 2664"/>
                              <a:gd name="T1" fmla="*/ T0 w 2316"/>
                              <a:gd name="T2" fmla="+- 0 106 106"/>
                              <a:gd name="T3" fmla="*/ 106 h 150"/>
                              <a:gd name="T4" fmla="+- 0 4830 2664"/>
                              <a:gd name="T5" fmla="*/ T4 w 2316"/>
                              <a:gd name="T6" fmla="+- 0 256 106"/>
                              <a:gd name="T7" fmla="*/ 256 h 150"/>
                              <a:gd name="T8" fmla="+- 0 4930 2664"/>
                              <a:gd name="T9" fmla="*/ T8 w 2316"/>
                              <a:gd name="T10" fmla="+- 0 206 106"/>
                              <a:gd name="T11" fmla="*/ 206 h 150"/>
                              <a:gd name="T12" fmla="+- 0 4855 2664"/>
                              <a:gd name="T13" fmla="*/ T12 w 2316"/>
                              <a:gd name="T14" fmla="+- 0 206 106"/>
                              <a:gd name="T15" fmla="*/ 206 h 150"/>
                              <a:gd name="T16" fmla="+- 0 4855 2664"/>
                              <a:gd name="T17" fmla="*/ T16 w 2316"/>
                              <a:gd name="T18" fmla="+- 0 156 106"/>
                              <a:gd name="T19" fmla="*/ 156 h 150"/>
                              <a:gd name="T20" fmla="+- 0 4930 2664"/>
                              <a:gd name="T21" fmla="*/ T20 w 2316"/>
                              <a:gd name="T22" fmla="+- 0 156 106"/>
                              <a:gd name="T23" fmla="*/ 156 h 150"/>
                              <a:gd name="T24" fmla="+- 0 4830 2664"/>
                              <a:gd name="T25" fmla="*/ T24 w 2316"/>
                              <a:gd name="T26" fmla="+- 0 106 106"/>
                              <a:gd name="T27" fmla="*/ 106 h 150"/>
                            </a:gdLst>
                            <a:ahLst/>
                            <a:cxnLst>
                              <a:cxn ang="0">
                                <a:pos x="T1" y="T3"/>
                              </a:cxn>
                              <a:cxn ang="0">
                                <a:pos x="T5" y="T7"/>
                              </a:cxn>
                              <a:cxn ang="0">
                                <a:pos x="T9" y="T11"/>
                              </a:cxn>
                              <a:cxn ang="0">
                                <a:pos x="T13" y="T15"/>
                              </a:cxn>
                              <a:cxn ang="0">
                                <a:pos x="T17" y="T19"/>
                              </a:cxn>
                              <a:cxn ang="0">
                                <a:pos x="T21" y="T23"/>
                              </a:cxn>
                              <a:cxn ang="0">
                                <a:pos x="T25" y="T27"/>
                              </a:cxn>
                            </a:cxnLst>
                            <a:rect l="0" t="0" r="r" b="b"/>
                            <a:pathLst>
                              <a:path w="2316" h="150">
                                <a:moveTo>
                                  <a:pt x="2166" y="0"/>
                                </a:moveTo>
                                <a:lnTo>
                                  <a:pt x="2166" y="150"/>
                                </a:lnTo>
                                <a:lnTo>
                                  <a:pt x="2266" y="100"/>
                                </a:lnTo>
                                <a:lnTo>
                                  <a:pt x="2191" y="100"/>
                                </a:lnTo>
                                <a:lnTo>
                                  <a:pt x="2191" y="50"/>
                                </a:lnTo>
                                <a:lnTo>
                                  <a:pt x="2266" y="50"/>
                                </a:lnTo>
                                <a:lnTo>
                                  <a:pt x="2166" y="0"/>
                                </a:lnTo>
                                <a:close/>
                              </a:path>
                            </a:pathLst>
                          </a:custGeom>
                          <a:solidFill>
                            <a:srgbClr val="000000"/>
                          </a:solidFill>
                          <a:ln>
                            <a:noFill/>
                          </a:ln>
                        </wps:spPr>
                        <wps:bodyPr rot="0" vert="horz" wrap="square" lIns="91440" tIns="45720" rIns="91440" bIns="45720" anchor="t" anchorCtr="0" upright="1">
                          <a:noAutofit/>
                        </wps:bodyPr>
                      </wps:wsp>
                      <wps:wsp>
                        <wps:cNvPr id="51" name="Freeform 43"/>
                        <wps:cNvSpPr>
                          <a:spLocks/>
                        </wps:cNvSpPr>
                        <wps:spPr bwMode="auto">
                          <a:xfrm>
                            <a:off x="2664" y="106"/>
                            <a:ext cx="2316" cy="150"/>
                          </a:xfrm>
                          <a:custGeom>
                            <a:avLst/>
                            <a:gdLst>
                              <a:gd name="T0" fmla="+- 0 4830 2664"/>
                              <a:gd name="T1" fmla="*/ T0 w 2316"/>
                              <a:gd name="T2" fmla="+- 0 156 106"/>
                              <a:gd name="T3" fmla="*/ 156 h 150"/>
                              <a:gd name="T4" fmla="+- 0 2664 2664"/>
                              <a:gd name="T5" fmla="*/ T4 w 2316"/>
                              <a:gd name="T6" fmla="+- 0 156 106"/>
                              <a:gd name="T7" fmla="*/ 156 h 150"/>
                              <a:gd name="T8" fmla="+- 0 2664 2664"/>
                              <a:gd name="T9" fmla="*/ T8 w 2316"/>
                              <a:gd name="T10" fmla="+- 0 206 106"/>
                              <a:gd name="T11" fmla="*/ 206 h 150"/>
                              <a:gd name="T12" fmla="+- 0 4830 2664"/>
                              <a:gd name="T13" fmla="*/ T12 w 2316"/>
                              <a:gd name="T14" fmla="+- 0 206 106"/>
                              <a:gd name="T15" fmla="*/ 206 h 150"/>
                              <a:gd name="T16" fmla="+- 0 4830 2664"/>
                              <a:gd name="T17" fmla="*/ T16 w 2316"/>
                              <a:gd name="T18" fmla="+- 0 156 106"/>
                              <a:gd name="T19" fmla="*/ 156 h 150"/>
                            </a:gdLst>
                            <a:ahLst/>
                            <a:cxnLst>
                              <a:cxn ang="0">
                                <a:pos x="T1" y="T3"/>
                              </a:cxn>
                              <a:cxn ang="0">
                                <a:pos x="T5" y="T7"/>
                              </a:cxn>
                              <a:cxn ang="0">
                                <a:pos x="T9" y="T11"/>
                              </a:cxn>
                              <a:cxn ang="0">
                                <a:pos x="T13" y="T15"/>
                              </a:cxn>
                              <a:cxn ang="0">
                                <a:pos x="T17" y="T19"/>
                              </a:cxn>
                            </a:cxnLst>
                            <a:rect l="0" t="0" r="r" b="b"/>
                            <a:pathLst>
                              <a:path w="2316" h="150">
                                <a:moveTo>
                                  <a:pt x="2166" y="50"/>
                                </a:moveTo>
                                <a:lnTo>
                                  <a:pt x="0" y="50"/>
                                </a:lnTo>
                                <a:lnTo>
                                  <a:pt x="0" y="100"/>
                                </a:lnTo>
                                <a:lnTo>
                                  <a:pt x="2166" y="100"/>
                                </a:lnTo>
                                <a:lnTo>
                                  <a:pt x="2166" y="50"/>
                                </a:lnTo>
                                <a:close/>
                              </a:path>
                            </a:pathLst>
                          </a:custGeom>
                          <a:solidFill>
                            <a:srgbClr val="000000"/>
                          </a:solidFill>
                          <a:ln>
                            <a:noFill/>
                          </a:ln>
                        </wps:spPr>
                        <wps:bodyPr rot="0" vert="horz" wrap="square" lIns="91440" tIns="45720" rIns="91440" bIns="45720" anchor="t" anchorCtr="0" upright="1">
                          <a:noAutofit/>
                        </wps:bodyPr>
                      </wps:wsp>
                      <wps:wsp>
                        <wps:cNvPr id="52" name="Freeform 42"/>
                        <wps:cNvSpPr>
                          <a:spLocks/>
                        </wps:cNvSpPr>
                        <wps:spPr bwMode="auto">
                          <a:xfrm>
                            <a:off x="2664" y="106"/>
                            <a:ext cx="2316" cy="150"/>
                          </a:xfrm>
                          <a:custGeom>
                            <a:avLst/>
                            <a:gdLst>
                              <a:gd name="T0" fmla="+- 0 4930 2664"/>
                              <a:gd name="T1" fmla="*/ T0 w 2316"/>
                              <a:gd name="T2" fmla="+- 0 156 106"/>
                              <a:gd name="T3" fmla="*/ 156 h 150"/>
                              <a:gd name="T4" fmla="+- 0 4855 2664"/>
                              <a:gd name="T5" fmla="*/ T4 w 2316"/>
                              <a:gd name="T6" fmla="+- 0 156 106"/>
                              <a:gd name="T7" fmla="*/ 156 h 150"/>
                              <a:gd name="T8" fmla="+- 0 4855 2664"/>
                              <a:gd name="T9" fmla="*/ T8 w 2316"/>
                              <a:gd name="T10" fmla="+- 0 206 106"/>
                              <a:gd name="T11" fmla="*/ 206 h 150"/>
                              <a:gd name="T12" fmla="+- 0 4930 2664"/>
                              <a:gd name="T13" fmla="*/ T12 w 2316"/>
                              <a:gd name="T14" fmla="+- 0 206 106"/>
                              <a:gd name="T15" fmla="*/ 206 h 150"/>
                              <a:gd name="T16" fmla="+- 0 4980 2664"/>
                              <a:gd name="T17" fmla="*/ T16 w 2316"/>
                              <a:gd name="T18" fmla="+- 0 181 106"/>
                              <a:gd name="T19" fmla="*/ 181 h 150"/>
                              <a:gd name="T20" fmla="+- 0 4930 2664"/>
                              <a:gd name="T21" fmla="*/ T20 w 2316"/>
                              <a:gd name="T22" fmla="+- 0 156 106"/>
                              <a:gd name="T23" fmla="*/ 156 h 150"/>
                            </a:gdLst>
                            <a:ahLst/>
                            <a:cxnLst>
                              <a:cxn ang="0">
                                <a:pos x="T1" y="T3"/>
                              </a:cxn>
                              <a:cxn ang="0">
                                <a:pos x="T5" y="T7"/>
                              </a:cxn>
                              <a:cxn ang="0">
                                <a:pos x="T9" y="T11"/>
                              </a:cxn>
                              <a:cxn ang="0">
                                <a:pos x="T13" y="T15"/>
                              </a:cxn>
                              <a:cxn ang="0">
                                <a:pos x="T17" y="T19"/>
                              </a:cxn>
                              <a:cxn ang="0">
                                <a:pos x="T21" y="T23"/>
                              </a:cxn>
                            </a:cxnLst>
                            <a:rect l="0" t="0" r="r" b="b"/>
                            <a:pathLst>
                              <a:path w="2316" h="150">
                                <a:moveTo>
                                  <a:pt x="2266" y="50"/>
                                </a:moveTo>
                                <a:lnTo>
                                  <a:pt x="2191" y="50"/>
                                </a:lnTo>
                                <a:lnTo>
                                  <a:pt x="2191" y="100"/>
                                </a:lnTo>
                                <a:lnTo>
                                  <a:pt x="2266" y="100"/>
                                </a:lnTo>
                                <a:lnTo>
                                  <a:pt x="2316" y="75"/>
                                </a:lnTo>
                                <a:lnTo>
                                  <a:pt x="2266" y="5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D7062" id="Group 41" o:spid="_x0000_s1026" style="position:absolute;margin-left:133.2pt;margin-top:5.3pt;width:115.8pt;height:7.5pt;z-index:-199024;mso-position-horizontal-relative:page" coordorigin="2664,106" coordsize="231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">
                <v:shape id="Freeform 44" o:spid="_x0000_s1027" style="position:absolute;left:2664;top:106;width:2316;height:150;visibility:visible;mso-wrap-style:square;v-text-anchor:top" coordsize="231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" path="m2166,r,150l2266,100r-75,l2191,50r75,l2166,xe" fillcolor="black" stroked="f">
                  <v:path arrowok="t" o:connecttype="custom" o:connectlocs="2166,106;2166,256;2266,206;2191,206;2191,156;2266,156;2166,106" o:connectangles="0,0,0,0,0,0,0"/>
                </v:shape>
                <v:shape id="Freeform 43" o:spid="_x0000_s1028" style="position:absolute;left:2664;top:106;width:2316;height:150;visibility:visible;mso-wrap-style:square;v-text-anchor:top" coordsize="231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" path="m2166,50l,50r,50l2166,100r,-50xe" fillcolor="black" stroked="f">
                  <v:path arrowok="t" o:connecttype="custom" o:connectlocs="2166,156;0,156;0,206;2166,206;2166,156" o:connectangles="0,0,0,0,0"/>
                </v:shape>
                <v:shape id="Freeform 42" o:spid="_x0000_s1029" style="position:absolute;left:2664;top:106;width:2316;height:150;visibility:visible;mso-wrap-style:square;v-text-anchor:top" coordsize="231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" path="m2266,50r-75,l2191,100r75,l2316,75,2266,50xe" fillcolor="black" stroked="f">
                  <v:path arrowok="t" o:connecttype="custom" o:connectlocs="2266,156;2191,156;2191,206;2266,206;2316,181;2266,156" o:connectangles="0,0,0,0,0,0"/>
                </v:shape>
                <w10:wrap anchorx="page"/>
              </v:group>
            </w:pict>
          </mc:Fallback>
        </mc:AlternateContent>
      </w:r>
      <w:r w:rsidR="008D11DE" w:rsidRPr="009E7460">
        <w:rPr>
          <w:b/>
          <w:bCs/>
          <w:spacing w:val="-1"/>
        </w:rPr>
        <w:t>Prevention</w:t>
      </w:r>
      <w:r w:rsidR="008D11DE" w:rsidRPr="009E7460">
        <w:rPr>
          <w:b/>
          <w:bCs/>
          <w:spacing w:val="-1"/>
        </w:rPr>
        <w:tab/>
      </w:r>
      <w:r w:rsidR="009E7460">
        <w:rPr>
          <w:b/>
          <w:bCs/>
          <w:spacing w:val="-1"/>
        </w:rPr>
        <w:tab/>
      </w:r>
      <w:r w:rsidR="009E7460">
        <w:rPr>
          <w:b/>
          <w:bCs/>
          <w:spacing w:val="-1"/>
        </w:rPr>
        <w:tab/>
      </w:r>
      <w:proofErr w:type="gramStart"/>
      <w:r w:rsidR="009E7460">
        <w:rPr>
          <w:b/>
          <w:bCs/>
          <w:spacing w:val="-1"/>
        </w:rPr>
        <w:tab/>
        <w:t xml:space="preserve">  </w:t>
      </w:r>
      <w:r w:rsidR="008D11DE" w:rsidRPr="009E7460">
        <w:rPr>
          <w:b/>
          <w:bCs/>
        </w:rPr>
        <w:t>Early</w:t>
      </w:r>
      <w:proofErr w:type="gramEnd"/>
      <w:r w:rsidR="008D11DE" w:rsidRPr="009E7460">
        <w:rPr>
          <w:b/>
          <w:bCs/>
          <w:spacing w:val="-2"/>
        </w:rPr>
        <w:t xml:space="preserve"> </w:t>
      </w:r>
      <w:r w:rsidR="008D11DE" w:rsidRPr="009E7460">
        <w:rPr>
          <w:b/>
          <w:bCs/>
          <w:spacing w:val="-1"/>
        </w:rPr>
        <w:t>Intervention</w:t>
      </w:r>
      <w:r w:rsidR="008D11DE" w:rsidRPr="009E7460">
        <w:rPr>
          <w:b/>
          <w:bCs/>
          <w:spacing w:val="-1"/>
        </w:rPr>
        <w:tab/>
      </w:r>
      <w:r w:rsidR="009E7460">
        <w:rPr>
          <w:b/>
          <w:bCs/>
          <w:spacing w:val="-1"/>
        </w:rPr>
        <w:tab/>
      </w:r>
      <w:r w:rsidR="009E7460">
        <w:rPr>
          <w:b/>
          <w:bCs/>
          <w:spacing w:val="-1"/>
        </w:rPr>
        <w:tab/>
      </w:r>
      <w:r w:rsidR="009E7460">
        <w:rPr>
          <w:b/>
          <w:bCs/>
          <w:spacing w:val="-1"/>
        </w:rPr>
        <w:tab/>
      </w:r>
      <w:r w:rsidR="008D11DE" w:rsidRPr="009E7460">
        <w:rPr>
          <w:b/>
          <w:bCs/>
          <w:spacing w:val="-1"/>
        </w:rPr>
        <w:t>Treatment</w:t>
      </w:r>
      <w:bookmarkEnd w:id="69"/>
      <w:bookmarkEnd w:id="70"/>
      <w:bookmarkEnd w:id="71"/>
      <w:bookmarkEnd w:id="72"/>
      <w:bookmarkEnd w:id="73"/>
      <w:bookmarkEnd w:id="74"/>
      <w:bookmarkEnd w:id="75"/>
    </w:p>
    <w:p w14:paraId="6E5061F6" w14:textId="77777777" w:rsidR="00C14CD4" w:rsidRPr="009E7460" w:rsidRDefault="00C14CD4" w:rsidP="009E7460">
      <w:pPr>
        <w:rPr>
          <w:b/>
          <w:bCs/>
          <w:i/>
        </w:rPr>
      </w:pPr>
    </w:p>
    <w:p w14:paraId="1CCB1660" w14:textId="77777777" w:rsidR="00C14CD4" w:rsidRPr="00DA080A" w:rsidRDefault="00C14CD4" w:rsidP="00DA080A">
      <w:pPr>
        <w:spacing w:before="6"/>
        <w:jc w:val="both"/>
        <w:rPr>
          <w:rFonts w:eastAsia="Times New Roman" w:cs="Times New Roman"/>
          <w:b/>
          <w:bCs/>
          <w:i/>
        </w:rPr>
      </w:pPr>
    </w:p>
    <w:p w14:paraId="36262C07" w14:textId="77777777" w:rsidR="00C14CD4" w:rsidRDefault="00C14CD4">
      <w:pPr>
        <w:rPr>
          <w:rFonts w:ascii="Times New Roman" w:eastAsia="Times New Roman" w:hAnsi="Times New Roman" w:cs="Times New Roman"/>
          <w:sz w:val="20"/>
          <w:szCs w:val="20"/>
        </w:rPr>
        <w:sectPr w:rsidR="00C14CD4" w:rsidSect="009F76BD">
          <w:pgSz w:w="12240" w:h="15840"/>
          <w:pgMar w:top="1440" w:right="1440" w:bottom="1584" w:left="1440" w:header="475" w:footer="864" w:gutter="0"/>
          <w:cols w:space="720"/>
        </w:sectPr>
      </w:pPr>
    </w:p>
    <w:tbl>
      <w:tblPr>
        <w:tblW w:w="10620" w:type="dxa"/>
        <w:tblInd w:w="-252" w:type="dxa"/>
        <w:tblLook w:val="04A0" w:firstRow="1" w:lastRow="0" w:firstColumn="1" w:lastColumn="0" w:noHBand="0" w:noVBand="1"/>
      </w:tblPr>
      <w:tblGrid>
        <w:gridCol w:w="5220"/>
        <w:gridCol w:w="5400"/>
      </w:tblGrid>
      <w:tr w:rsidR="0046429E" w14:paraId="42BC6E77" w14:textId="77777777" w:rsidTr="0046429E">
        <w:tc>
          <w:tcPr>
            <w:tcW w:w="5220" w:type="dxa"/>
          </w:tcPr>
          <w:p w14:paraId="7173E97F" w14:textId="77777777" w:rsidR="00D011D2" w:rsidRDefault="00D011D2" w:rsidP="00D011D2">
            <w:pPr>
              <w:pStyle w:val="Heading2"/>
              <w:spacing w:before="72"/>
              <w:ind w:left="0"/>
              <w:rPr>
                <w:rFonts w:asciiTheme="minorHAnsi" w:hAnsiTheme="minorHAnsi"/>
                <w:spacing w:val="-2"/>
              </w:rPr>
            </w:pPr>
            <w:bookmarkStart w:id="76" w:name="_Toc119683714"/>
            <w:bookmarkStart w:id="77" w:name="_Toc128553811"/>
            <w:r w:rsidRPr="00E94F41">
              <w:rPr>
                <w:rFonts w:asciiTheme="minorHAnsi" w:hAnsiTheme="minorHAnsi"/>
                <w:spacing w:val="-2"/>
              </w:rPr>
              <w:lastRenderedPageBreak/>
              <w:t>APPENDIX</w:t>
            </w:r>
            <w:r w:rsidRPr="00E94F41">
              <w:rPr>
                <w:rFonts w:asciiTheme="minorHAnsi" w:hAnsiTheme="minorHAnsi"/>
              </w:rPr>
              <w:t xml:space="preserve"> </w:t>
            </w:r>
            <w:r w:rsidR="00DE37C9">
              <w:rPr>
                <w:rFonts w:asciiTheme="minorHAnsi" w:hAnsiTheme="minorHAnsi"/>
              </w:rPr>
              <w:t>E</w:t>
            </w:r>
            <w:r>
              <w:rPr>
                <w:rFonts w:asciiTheme="minorHAnsi" w:hAnsiTheme="minorHAnsi"/>
              </w:rPr>
              <w:t>–</w:t>
            </w:r>
            <w:r w:rsidRPr="00E94F41">
              <w:rPr>
                <w:rFonts w:asciiTheme="minorHAnsi" w:hAnsiTheme="minorHAnsi"/>
                <w:spacing w:val="4"/>
              </w:rPr>
              <w:t xml:space="preserve"> </w:t>
            </w:r>
            <w:r>
              <w:rPr>
                <w:rFonts w:asciiTheme="minorHAnsi" w:hAnsiTheme="minorHAnsi"/>
                <w:spacing w:val="-2"/>
              </w:rPr>
              <w:t>ACRONYMS</w:t>
            </w:r>
            <w:bookmarkEnd w:id="76"/>
            <w:bookmarkEnd w:id="77"/>
          </w:p>
          <w:p w14:paraId="06D1AEFE" w14:textId="77777777" w:rsidR="00D011D2" w:rsidRDefault="00D011D2" w:rsidP="00D011D2">
            <w:pPr>
              <w:pStyle w:val="Heading2"/>
              <w:spacing w:before="72"/>
              <w:ind w:left="0"/>
              <w:rPr>
                <w:rFonts w:asciiTheme="minorHAnsi" w:hAnsiTheme="minorHAnsi"/>
                <w:spacing w:val="-2"/>
              </w:rPr>
            </w:pPr>
          </w:p>
          <w:tbl>
            <w:tblPr>
              <w:tblW w:w="4927" w:type="dxa"/>
              <w:tblLook w:val="04A0" w:firstRow="1" w:lastRow="0" w:firstColumn="1" w:lastColumn="0" w:noHBand="0" w:noVBand="1"/>
            </w:tblPr>
            <w:tblGrid>
              <w:gridCol w:w="4927"/>
            </w:tblGrid>
            <w:tr w:rsidR="00D011D2" w:rsidRPr="00BA324C" w14:paraId="7E67DAA5" w14:textId="77777777" w:rsidTr="00A01682">
              <w:tc>
                <w:tcPr>
                  <w:tcW w:w="4927" w:type="dxa"/>
                </w:tcPr>
                <w:p w14:paraId="3532F182" w14:textId="77777777" w:rsidR="00D011D2" w:rsidRPr="00BA324C" w:rsidRDefault="00D011D2" w:rsidP="00D011D2">
                  <w:pPr>
                    <w:autoSpaceDE w:val="0"/>
                    <w:autoSpaceDN w:val="0"/>
                    <w:adjustRightInd w:val="0"/>
                    <w:contextualSpacing/>
                    <w:rPr>
                      <w:rFonts w:eastAsia="Times New Roman" w:cs="Times New Roman"/>
                      <w:sz w:val="18"/>
                      <w:szCs w:val="18"/>
                    </w:rPr>
                  </w:pPr>
                  <w:r w:rsidRPr="00BA324C">
                    <w:rPr>
                      <w:rFonts w:eastAsia="Times New Roman" w:cs="Times New Roman"/>
                      <w:sz w:val="18"/>
                      <w:szCs w:val="18"/>
                    </w:rPr>
                    <w:t>AA – Accountability Agreement</w:t>
                  </w:r>
                </w:p>
              </w:tc>
            </w:tr>
            <w:tr w:rsidR="00D011D2" w:rsidRPr="00BA324C" w14:paraId="21BFA61F" w14:textId="77777777" w:rsidTr="00A01682">
              <w:tc>
                <w:tcPr>
                  <w:tcW w:w="4927" w:type="dxa"/>
                </w:tcPr>
                <w:p w14:paraId="713BE4A6" w14:textId="77777777" w:rsidR="00D011D2" w:rsidRPr="00BA324C" w:rsidRDefault="00D011D2" w:rsidP="00D011D2">
                  <w:pPr>
                    <w:autoSpaceDE w:val="0"/>
                    <w:autoSpaceDN w:val="0"/>
                    <w:adjustRightInd w:val="0"/>
                    <w:contextualSpacing/>
                    <w:rPr>
                      <w:rFonts w:eastAsia="Times New Roman" w:cs="Times New Roman"/>
                      <w:sz w:val="18"/>
                      <w:szCs w:val="18"/>
                    </w:rPr>
                  </w:pPr>
                  <w:r w:rsidRPr="00BA324C">
                    <w:rPr>
                      <w:rFonts w:eastAsia="Times New Roman" w:cs="Times New Roman"/>
                      <w:sz w:val="18"/>
                      <w:szCs w:val="18"/>
                    </w:rPr>
                    <w:t>ADM – Assistant Deputy Minister</w:t>
                  </w:r>
                </w:p>
              </w:tc>
            </w:tr>
            <w:tr w:rsidR="00D011D2" w:rsidRPr="00BA324C" w14:paraId="5FCEB5CE" w14:textId="77777777" w:rsidTr="00A01682">
              <w:tc>
                <w:tcPr>
                  <w:tcW w:w="4927" w:type="dxa"/>
                </w:tcPr>
                <w:p w14:paraId="5054C9CE" w14:textId="77777777" w:rsidR="00D011D2" w:rsidRPr="00BA324C" w:rsidRDefault="00D011D2" w:rsidP="00D011D2">
                  <w:pPr>
                    <w:autoSpaceDE w:val="0"/>
                    <w:autoSpaceDN w:val="0"/>
                    <w:adjustRightInd w:val="0"/>
                    <w:contextualSpacing/>
                    <w:rPr>
                      <w:rFonts w:eastAsia="Times New Roman" w:cs="Times New Roman"/>
                      <w:sz w:val="18"/>
                      <w:szCs w:val="18"/>
                    </w:rPr>
                  </w:pPr>
                  <w:r w:rsidRPr="00BA324C">
                    <w:rPr>
                      <w:rFonts w:eastAsia="Times New Roman" w:cs="Times New Roman"/>
                      <w:sz w:val="18"/>
                      <w:szCs w:val="18"/>
                    </w:rPr>
                    <w:t>AFHTO – Association of Family Health Teams of Ontario</w:t>
                  </w:r>
                </w:p>
              </w:tc>
            </w:tr>
            <w:tr w:rsidR="00D011D2" w:rsidRPr="00BA324C" w14:paraId="5B61C42F" w14:textId="77777777" w:rsidTr="00A01682">
              <w:tc>
                <w:tcPr>
                  <w:tcW w:w="4927" w:type="dxa"/>
                </w:tcPr>
                <w:p w14:paraId="1821951A" w14:textId="77777777" w:rsidR="00D011D2" w:rsidRPr="00BA324C" w:rsidRDefault="00D011D2" w:rsidP="00D011D2">
                  <w:pPr>
                    <w:autoSpaceDE w:val="0"/>
                    <w:autoSpaceDN w:val="0"/>
                    <w:adjustRightInd w:val="0"/>
                    <w:contextualSpacing/>
                    <w:rPr>
                      <w:rFonts w:eastAsia="Times New Roman" w:cs="Times New Roman"/>
                      <w:sz w:val="18"/>
                      <w:szCs w:val="18"/>
                    </w:rPr>
                  </w:pPr>
                  <w:r w:rsidRPr="00BA324C">
                    <w:rPr>
                      <w:rFonts w:eastAsia="Times New Roman" w:cs="Times New Roman"/>
                      <w:sz w:val="18"/>
                      <w:szCs w:val="18"/>
                    </w:rPr>
                    <w:t>AGM – Annual General Meeting</w:t>
                  </w:r>
                </w:p>
              </w:tc>
            </w:tr>
            <w:tr w:rsidR="00D011D2" w:rsidRPr="00BA324C" w14:paraId="12956E32" w14:textId="77777777" w:rsidTr="00A01682">
              <w:tc>
                <w:tcPr>
                  <w:tcW w:w="4927" w:type="dxa"/>
                </w:tcPr>
                <w:p w14:paraId="50B032B0" w14:textId="77777777" w:rsidR="00D011D2" w:rsidRPr="00BA324C" w:rsidRDefault="00D011D2" w:rsidP="00D011D2">
                  <w:pPr>
                    <w:autoSpaceDE w:val="0"/>
                    <w:autoSpaceDN w:val="0"/>
                    <w:adjustRightInd w:val="0"/>
                    <w:contextualSpacing/>
                    <w:rPr>
                      <w:rFonts w:eastAsia="Times New Roman" w:cs="Times New Roman"/>
                      <w:sz w:val="18"/>
                      <w:szCs w:val="18"/>
                    </w:rPr>
                  </w:pPr>
                  <w:r w:rsidRPr="00BA324C">
                    <w:rPr>
                      <w:rFonts w:eastAsia="Times New Roman" w:cs="Times New Roman"/>
                      <w:sz w:val="18"/>
                      <w:szCs w:val="18"/>
                    </w:rPr>
                    <w:t>AHAC – Aboriginal Health Access Centre</w:t>
                  </w:r>
                </w:p>
              </w:tc>
            </w:tr>
            <w:tr w:rsidR="00D011D2" w:rsidRPr="00BA324C" w14:paraId="6C7E4DEB" w14:textId="77777777" w:rsidTr="00A01682">
              <w:tc>
                <w:tcPr>
                  <w:tcW w:w="4927" w:type="dxa"/>
                </w:tcPr>
                <w:p w14:paraId="09B128FE" w14:textId="77777777" w:rsidR="00D011D2" w:rsidRPr="00BA324C" w:rsidRDefault="00D011D2" w:rsidP="00D011D2">
                  <w:pPr>
                    <w:autoSpaceDE w:val="0"/>
                    <w:autoSpaceDN w:val="0"/>
                    <w:adjustRightInd w:val="0"/>
                    <w:contextualSpacing/>
                    <w:rPr>
                      <w:rFonts w:eastAsia="Times New Roman" w:cs="Times New Roman"/>
                      <w:sz w:val="18"/>
                      <w:szCs w:val="18"/>
                    </w:rPr>
                  </w:pPr>
                  <w:r w:rsidRPr="00BA324C">
                    <w:rPr>
                      <w:rFonts w:eastAsia="Times New Roman" w:cs="Times New Roman"/>
                      <w:sz w:val="18"/>
                      <w:szCs w:val="18"/>
                    </w:rPr>
                    <w:t>Alliance – Alliance for Healthier Communities</w:t>
                  </w:r>
                </w:p>
              </w:tc>
            </w:tr>
            <w:tr w:rsidR="00D011D2" w:rsidRPr="00BA324C" w14:paraId="0524C588" w14:textId="77777777" w:rsidTr="00A01682">
              <w:tc>
                <w:tcPr>
                  <w:tcW w:w="4927" w:type="dxa"/>
                </w:tcPr>
                <w:p w14:paraId="448032AC" w14:textId="77777777" w:rsidR="00D011D2" w:rsidRPr="00BA324C" w:rsidRDefault="00D011D2" w:rsidP="00D011D2">
                  <w:pPr>
                    <w:autoSpaceDE w:val="0"/>
                    <w:autoSpaceDN w:val="0"/>
                    <w:adjustRightInd w:val="0"/>
                    <w:contextualSpacing/>
                    <w:rPr>
                      <w:rFonts w:eastAsia="Times New Roman" w:cs="Times New Roman"/>
                      <w:sz w:val="18"/>
                      <w:szCs w:val="18"/>
                    </w:rPr>
                  </w:pPr>
                  <w:r>
                    <w:rPr>
                      <w:rFonts w:eastAsia="Times New Roman" w:cs="Times New Roman"/>
                      <w:sz w:val="18"/>
                      <w:szCs w:val="18"/>
                    </w:rPr>
                    <w:t xml:space="preserve">ANA – Alison </w:t>
                  </w:r>
                  <w:proofErr w:type="spellStart"/>
                  <w:r>
                    <w:rPr>
                      <w:rFonts w:eastAsia="Times New Roman" w:cs="Times New Roman"/>
                      <w:sz w:val="18"/>
                      <w:szCs w:val="18"/>
                    </w:rPr>
                    <w:t>Neighbourhood</w:t>
                  </w:r>
                  <w:proofErr w:type="spellEnd"/>
                  <w:r>
                    <w:rPr>
                      <w:rFonts w:eastAsia="Times New Roman" w:cs="Times New Roman"/>
                      <w:sz w:val="18"/>
                      <w:szCs w:val="18"/>
                    </w:rPr>
                    <w:t xml:space="preserve"> Association</w:t>
                  </w:r>
                </w:p>
              </w:tc>
            </w:tr>
            <w:tr w:rsidR="00D011D2" w:rsidRPr="00BA324C" w14:paraId="0A69360B" w14:textId="77777777" w:rsidTr="00A01682">
              <w:tc>
                <w:tcPr>
                  <w:tcW w:w="4927" w:type="dxa"/>
                </w:tcPr>
                <w:p w14:paraId="6EBAAC19" w14:textId="77777777" w:rsidR="00D011D2" w:rsidRPr="00BA324C" w:rsidRDefault="00D011D2" w:rsidP="00D011D2">
                  <w:pPr>
                    <w:autoSpaceDE w:val="0"/>
                    <w:autoSpaceDN w:val="0"/>
                    <w:adjustRightInd w:val="0"/>
                    <w:contextualSpacing/>
                    <w:rPr>
                      <w:rFonts w:eastAsia="Times New Roman" w:cs="Times New Roman"/>
                      <w:sz w:val="18"/>
                      <w:szCs w:val="18"/>
                    </w:rPr>
                  </w:pPr>
                  <w:r w:rsidRPr="00BA324C">
                    <w:rPr>
                      <w:rFonts w:eastAsia="Times New Roman" w:cs="Times New Roman"/>
                      <w:sz w:val="18"/>
                      <w:szCs w:val="18"/>
                    </w:rPr>
                    <w:t>AODA – Accessibility for Ontarians with Disabilities Act</w:t>
                  </w:r>
                </w:p>
              </w:tc>
            </w:tr>
            <w:tr w:rsidR="00D011D2" w:rsidRPr="00BA324C" w14:paraId="3471E9B7" w14:textId="77777777" w:rsidTr="00A01682">
              <w:tc>
                <w:tcPr>
                  <w:tcW w:w="4927" w:type="dxa"/>
                </w:tcPr>
                <w:p w14:paraId="014AFA53" w14:textId="77777777" w:rsidR="00D011D2" w:rsidRPr="00BA324C" w:rsidRDefault="00D011D2" w:rsidP="00D011D2">
                  <w:pPr>
                    <w:autoSpaceDE w:val="0"/>
                    <w:autoSpaceDN w:val="0"/>
                    <w:adjustRightInd w:val="0"/>
                    <w:contextualSpacing/>
                    <w:rPr>
                      <w:rFonts w:eastAsia="Times New Roman" w:cs="Times New Roman"/>
                      <w:sz w:val="18"/>
                      <w:szCs w:val="18"/>
                    </w:rPr>
                  </w:pPr>
                  <w:r>
                    <w:rPr>
                      <w:rFonts w:eastAsia="Times New Roman" w:cs="Times New Roman"/>
                      <w:sz w:val="18"/>
                      <w:szCs w:val="18"/>
                    </w:rPr>
                    <w:t>AOHC – Association of Ontario Health Centers</w:t>
                  </w:r>
                </w:p>
              </w:tc>
            </w:tr>
            <w:tr w:rsidR="00D011D2" w:rsidRPr="00BA324C" w14:paraId="10098C2C" w14:textId="77777777" w:rsidTr="00A01682">
              <w:tc>
                <w:tcPr>
                  <w:tcW w:w="4927" w:type="dxa"/>
                </w:tcPr>
                <w:p w14:paraId="111FE7BA" w14:textId="77777777" w:rsidR="00D011D2" w:rsidRPr="00BA324C" w:rsidRDefault="00D011D2" w:rsidP="00D011D2">
                  <w:pPr>
                    <w:autoSpaceDE w:val="0"/>
                    <w:autoSpaceDN w:val="0"/>
                    <w:adjustRightInd w:val="0"/>
                    <w:contextualSpacing/>
                    <w:rPr>
                      <w:rFonts w:eastAsia="Times New Roman" w:cs="Times New Roman"/>
                      <w:sz w:val="18"/>
                      <w:szCs w:val="18"/>
                    </w:rPr>
                  </w:pPr>
                  <w:r>
                    <w:rPr>
                      <w:rFonts w:eastAsia="Times New Roman" w:cs="Times New Roman"/>
                      <w:sz w:val="18"/>
                      <w:szCs w:val="18"/>
                    </w:rPr>
                    <w:t>ASP – After school program</w:t>
                  </w:r>
                </w:p>
              </w:tc>
            </w:tr>
            <w:tr w:rsidR="00D011D2" w:rsidRPr="00BA324C" w14:paraId="692458AF" w14:textId="77777777" w:rsidTr="00A01682">
              <w:tc>
                <w:tcPr>
                  <w:tcW w:w="4927" w:type="dxa"/>
                </w:tcPr>
                <w:p w14:paraId="59533BA7" w14:textId="77777777" w:rsidR="00D011D2" w:rsidRPr="00BA324C" w:rsidRDefault="00D011D2" w:rsidP="00D011D2">
                  <w:pPr>
                    <w:autoSpaceDE w:val="0"/>
                    <w:autoSpaceDN w:val="0"/>
                    <w:adjustRightInd w:val="0"/>
                    <w:contextualSpacing/>
                    <w:rPr>
                      <w:rFonts w:eastAsia="Times New Roman" w:cs="Times New Roman"/>
                      <w:sz w:val="18"/>
                      <w:szCs w:val="18"/>
                    </w:rPr>
                  </w:pPr>
                  <w:r w:rsidRPr="00BA324C">
                    <w:rPr>
                      <w:rFonts w:eastAsia="Times New Roman" w:cs="Times New Roman"/>
                      <w:sz w:val="18"/>
                      <w:szCs w:val="18"/>
                    </w:rPr>
                    <w:t>BA – Bachelor of Arts</w:t>
                  </w:r>
                </w:p>
              </w:tc>
            </w:tr>
            <w:tr w:rsidR="00D011D2" w:rsidRPr="00BA324C" w14:paraId="52B82F9D" w14:textId="77777777" w:rsidTr="00A01682">
              <w:tc>
                <w:tcPr>
                  <w:tcW w:w="4927" w:type="dxa"/>
                </w:tcPr>
                <w:p w14:paraId="326B2005"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BFI – Baby Friendly Initiative</w:t>
                  </w:r>
                </w:p>
              </w:tc>
            </w:tr>
            <w:tr w:rsidR="00D011D2" w:rsidRPr="00BA324C" w14:paraId="5E876C6E" w14:textId="77777777" w:rsidTr="00A01682">
              <w:tc>
                <w:tcPr>
                  <w:tcW w:w="4927" w:type="dxa"/>
                </w:tcPr>
                <w:p w14:paraId="7F078507"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BIRT – Business Intelligence Reporting Tool</w:t>
                  </w:r>
                </w:p>
              </w:tc>
            </w:tr>
            <w:tr w:rsidR="00D011D2" w:rsidRPr="00BA324C" w14:paraId="18C01D48" w14:textId="77777777" w:rsidTr="00A01682">
              <w:tc>
                <w:tcPr>
                  <w:tcW w:w="4927" w:type="dxa"/>
                </w:tcPr>
                <w:p w14:paraId="0C57A0CA"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BPG – Best Practices Guidelines</w:t>
                  </w:r>
                </w:p>
              </w:tc>
            </w:tr>
            <w:tr w:rsidR="00D011D2" w:rsidRPr="00BA324C" w14:paraId="5960E528" w14:textId="77777777" w:rsidTr="00A01682">
              <w:tc>
                <w:tcPr>
                  <w:tcW w:w="4927" w:type="dxa"/>
                </w:tcPr>
                <w:p w14:paraId="1D3019F7"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BPS – Broader Public Sector</w:t>
                  </w:r>
                </w:p>
              </w:tc>
            </w:tr>
            <w:tr w:rsidR="00D011D2" w:rsidRPr="00BA324C" w14:paraId="4FBAC114" w14:textId="77777777" w:rsidTr="00A01682">
              <w:tc>
                <w:tcPr>
                  <w:tcW w:w="4927" w:type="dxa"/>
                </w:tcPr>
                <w:p w14:paraId="754413DB"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BSW – Bachelor of Social Work</w:t>
                  </w:r>
                </w:p>
              </w:tc>
            </w:tr>
            <w:tr w:rsidR="00D011D2" w:rsidRPr="00BA324C" w14:paraId="42E23E96" w14:textId="77777777" w:rsidTr="00A01682">
              <w:tc>
                <w:tcPr>
                  <w:tcW w:w="4927" w:type="dxa"/>
                </w:tcPr>
                <w:p w14:paraId="4A8DF44E"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CAC – Community Airway Clinic</w:t>
                  </w:r>
                </w:p>
              </w:tc>
            </w:tr>
            <w:tr w:rsidR="00D011D2" w:rsidRPr="00BA324C" w14:paraId="00519D44" w14:textId="77777777" w:rsidTr="00A01682">
              <w:tc>
                <w:tcPr>
                  <w:tcW w:w="4927" w:type="dxa"/>
                </w:tcPr>
                <w:p w14:paraId="7C87C9B2"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CACHC–Canadian Association of Community Health Centers</w:t>
                  </w:r>
                </w:p>
              </w:tc>
            </w:tr>
            <w:tr w:rsidR="00D011D2" w:rsidRPr="00BA324C" w14:paraId="7B485A3F" w14:textId="77777777" w:rsidTr="00A01682">
              <w:tc>
                <w:tcPr>
                  <w:tcW w:w="4927" w:type="dxa"/>
                </w:tcPr>
                <w:p w14:paraId="560AE6E2"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CAPS – Community Annual Planning Submission</w:t>
                  </w:r>
                </w:p>
              </w:tc>
            </w:tr>
            <w:tr w:rsidR="00D011D2" w:rsidRPr="00BA324C" w14:paraId="1FB763B6" w14:textId="77777777" w:rsidTr="00A01682">
              <w:tc>
                <w:tcPr>
                  <w:tcW w:w="4927" w:type="dxa"/>
                </w:tcPr>
                <w:p w14:paraId="21BB0B90"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CCA – Canadian Centre for Accreditation</w:t>
                  </w:r>
                </w:p>
              </w:tc>
            </w:tr>
            <w:tr w:rsidR="00D011D2" w:rsidRPr="00BA324C" w14:paraId="14DFED46" w14:textId="77777777" w:rsidTr="00A01682">
              <w:tc>
                <w:tcPr>
                  <w:tcW w:w="4927" w:type="dxa"/>
                </w:tcPr>
                <w:p w14:paraId="59791322" w14:textId="77777777" w:rsidR="00D011D2" w:rsidRPr="00BA324C" w:rsidRDefault="00D011D2" w:rsidP="00D011D2">
                  <w:pPr>
                    <w:autoSpaceDE w:val="0"/>
                    <w:autoSpaceDN w:val="0"/>
                    <w:adjustRightInd w:val="0"/>
                    <w:rPr>
                      <w:rFonts w:eastAsia="Times New Roman" w:cs="Times New Roman"/>
                      <w:sz w:val="18"/>
                      <w:szCs w:val="18"/>
                    </w:rPr>
                  </w:pPr>
                  <w:r>
                    <w:rPr>
                      <w:rFonts w:eastAsia="Times New Roman" w:cs="Times New Roman"/>
                      <w:sz w:val="18"/>
                      <w:szCs w:val="18"/>
                    </w:rPr>
                    <w:t>CCAC – Community Care Access Centre</w:t>
                  </w:r>
                </w:p>
              </w:tc>
            </w:tr>
            <w:tr w:rsidR="00D011D2" w:rsidRPr="00BA324C" w14:paraId="6F351C0B" w14:textId="77777777" w:rsidTr="00A01682">
              <w:tc>
                <w:tcPr>
                  <w:tcW w:w="4927" w:type="dxa"/>
                </w:tcPr>
                <w:p w14:paraId="6D9E5BD0" w14:textId="77777777" w:rsidR="00D011D2" w:rsidRPr="00BA324C" w:rsidRDefault="00D011D2" w:rsidP="00D011D2">
                  <w:pPr>
                    <w:autoSpaceDE w:val="0"/>
                    <w:autoSpaceDN w:val="0"/>
                    <w:adjustRightInd w:val="0"/>
                    <w:rPr>
                      <w:rFonts w:eastAsia="Times New Roman" w:cs="Times New Roman"/>
                      <w:sz w:val="18"/>
                      <w:szCs w:val="18"/>
                    </w:rPr>
                  </w:pPr>
                  <w:r>
                    <w:rPr>
                      <w:rFonts w:eastAsia="Times New Roman" w:cs="Times New Roman"/>
                      <w:sz w:val="18"/>
                      <w:szCs w:val="18"/>
                    </w:rPr>
                    <w:t>CCFCC – COVID, Cold and Flu Care Clinic</w:t>
                  </w:r>
                </w:p>
              </w:tc>
            </w:tr>
            <w:tr w:rsidR="00D011D2" w:rsidRPr="00BA324C" w14:paraId="027BAD8B" w14:textId="77777777" w:rsidTr="00A01682">
              <w:tc>
                <w:tcPr>
                  <w:tcW w:w="4927" w:type="dxa"/>
                </w:tcPr>
                <w:p w14:paraId="6381B7F9" w14:textId="77777777" w:rsidR="00D011D2" w:rsidRPr="00BA324C" w:rsidRDefault="00D011D2" w:rsidP="00D011D2">
                  <w:pPr>
                    <w:autoSpaceDE w:val="0"/>
                    <w:autoSpaceDN w:val="0"/>
                    <w:adjustRightInd w:val="0"/>
                    <w:rPr>
                      <w:rFonts w:eastAsia="Times New Roman" w:cs="Times New Roman"/>
                      <w:sz w:val="18"/>
                      <w:szCs w:val="18"/>
                    </w:rPr>
                  </w:pPr>
                  <w:r>
                    <w:rPr>
                      <w:rFonts w:eastAsia="Times New Roman" w:cs="Times New Roman"/>
                      <w:sz w:val="18"/>
                      <w:szCs w:val="18"/>
                    </w:rPr>
                    <w:t xml:space="preserve">CDMA – Collaborative </w:t>
                  </w:r>
                  <w:proofErr w:type="gramStart"/>
                  <w:r>
                    <w:rPr>
                      <w:rFonts w:eastAsia="Times New Roman" w:cs="Times New Roman"/>
                      <w:sz w:val="18"/>
                      <w:szCs w:val="18"/>
                    </w:rPr>
                    <w:t>Decision Making</w:t>
                  </w:r>
                  <w:proofErr w:type="gramEnd"/>
                  <w:r>
                    <w:rPr>
                      <w:rFonts w:eastAsia="Times New Roman" w:cs="Times New Roman"/>
                      <w:sz w:val="18"/>
                      <w:szCs w:val="18"/>
                    </w:rPr>
                    <w:t xml:space="preserve"> Arrangement</w:t>
                  </w:r>
                </w:p>
              </w:tc>
            </w:tr>
            <w:tr w:rsidR="00D011D2" w:rsidRPr="00BA324C" w14:paraId="43E7F185" w14:textId="77777777" w:rsidTr="00A01682">
              <w:tc>
                <w:tcPr>
                  <w:tcW w:w="4927" w:type="dxa"/>
                </w:tcPr>
                <w:p w14:paraId="5DBD580E"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CDPM – Chronic Disease Prevention and Management</w:t>
                  </w:r>
                </w:p>
              </w:tc>
            </w:tr>
            <w:tr w:rsidR="00D011D2" w:rsidRPr="00BA324C" w14:paraId="32D6D8A2" w14:textId="77777777" w:rsidTr="00A01682">
              <w:tc>
                <w:tcPr>
                  <w:tcW w:w="4927" w:type="dxa"/>
                </w:tcPr>
                <w:p w14:paraId="34296365" w14:textId="77777777" w:rsidR="00D011D2" w:rsidRPr="00BA324C" w:rsidRDefault="00D011D2" w:rsidP="00D011D2">
                  <w:pPr>
                    <w:autoSpaceDE w:val="0"/>
                    <w:autoSpaceDN w:val="0"/>
                    <w:adjustRightInd w:val="0"/>
                    <w:rPr>
                      <w:rFonts w:eastAsia="Times New Roman" w:cs="Times New Roman"/>
                      <w:sz w:val="18"/>
                      <w:szCs w:val="18"/>
                    </w:rPr>
                  </w:pPr>
                  <w:r>
                    <w:rPr>
                      <w:rFonts w:eastAsia="Times New Roman" w:cs="Times New Roman"/>
                      <w:sz w:val="18"/>
                      <w:szCs w:val="18"/>
                    </w:rPr>
                    <w:t>CDEP – Community Diabetes Education Program</w:t>
                  </w:r>
                </w:p>
              </w:tc>
            </w:tr>
            <w:tr w:rsidR="00D011D2" w:rsidRPr="00BA324C" w14:paraId="281EABE9" w14:textId="77777777" w:rsidTr="00A01682">
              <w:tc>
                <w:tcPr>
                  <w:tcW w:w="4927" w:type="dxa"/>
                </w:tcPr>
                <w:p w14:paraId="77418881"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CDPWR – Community Diabetes Program, Waterloo Region</w:t>
                  </w:r>
                </w:p>
              </w:tc>
            </w:tr>
            <w:tr w:rsidR="00D011D2" w:rsidRPr="00BA324C" w14:paraId="47449300" w14:textId="77777777" w:rsidTr="00A01682">
              <w:tc>
                <w:tcPr>
                  <w:tcW w:w="4927" w:type="dxa"/>
                </w:tcPr>
                <w:p w14:paraId="3BB5C49D" w14:textId="77777777" w:rsidR="00D011D2" w:rsidRPr="00BA324C" w:rsidRDefault="00D011D2" w:rsidP="00D011D2">
                  <w:pPr>
                    <w:rPr>
                      <w:rFonts w:eastAsia="Times New Roman" w:cs="Times New Roman"/>
                      <w:sz w:val="18"/>
                      <w:szCs w:val="18"/>
                    </w:rPr>
                  </w:pPr>
                  <w:r>
                    <w:rPr>
                      <w:rFonts w:eastAsia="Times New Roman" w:cs="Times New Roman"/>
                      <w:sz w:val="18"/>
                      <w:szCs w:val="18"/>
                    </w:rPr>
                    <w:t>CEO – Chief Executive Officer</w:t>
                  </w:r>
                </w:p>
              </w:tc>
            </w:tr>
            <w:tr w:rsidR="00D011D2" w:rsidRPr="00BA324C" w14:paraId="1AD6797C" w14:textId="77777777" w:rsidTr="00A01682">
              <w:tc>
                <w:tcPr>
                  <w:tcW w:w="4927" w:type="dxa"/>
                </w:tcPr>
                <w:p w14:paraId="2CC84A48" w14:textId="77777777" w:rsidR="00D011D2" w:rsidRPr="00BA324C" w:rsidRDefault="00D011D2" w:rsidP="00D011D2">
                  <w:pPr>
                    <w:rPr>
                      <w:rFonts w:eastAsia="Times New Roman" w:cs="Times New Roman"/>
                      <w:sz w:val="18"/>
                      <w:szCs w:val="18"/>
                    </w:rPr>
                  </w:pPr>
                  <w:r w:rsidRPr="00BA324C">
                    <w:rPr>
                      <w:rFonts w:eastAsia="Times New Roman" w:cs="Times New Roman"/>
                      <w:sz w:val="18"/>
                      <w:szCs w:val="18"/>
                    </w:rPr>
                    <w:t>CHC – Community Health Centre</w:t>
                  </w:r>
                </w:p>
              </w:tc>
            </w:tr>
            <w:tr w:rsidR="00D011D2" w:rsidRPr="00BA324C" w14:paraId="4D82F159" w14:textId="77777777" w:rsidTr="00A01682">
              <w:tc>
                <w:tcPr>
                  <w:tcW w:w="4927" w:type="dxa"/>
                </w:tcPr>
                <w:p w14:paraId="30FF4EE8" w14:textId="77777777" w:rsidR="00D011D2" w:rsidRPr="00BA324C" w:rsidRDefault="00D011D2" w:rsidP="00D011D2">
                  <w:pPr>
                    <w:autoSpaceDE w:val="0"/>
                    <w:autoSpaceDN w:val="0"/>
                    <w:adjustRightInd w:val="0"/>
                    <w:rPr>
                      <w:rFonts w:eastAsia="Times New Roman" w:cs="Times New Roman"/>
                      <w:sz w:val="18"/>
                      <w:szCs w:val="18"/>
                    </w:rPr>
                  </w:pPr>
                  <w:r>
                    <w:rPr>
                      <w:rFonts w:eastAsia="Times New Roman" w:cs="Times New Roman"/>
                      <w:sz w:val="18"/>
                      <w:szCs w:val="18"/>
                    </w:rPr>
                    <w:t>CIRF – Community Infrastructure Renewal Fund</w:t>
                  </w:r>
                </w:p>
              </w:tc>
            </w:tr>
            <w:tr w:rsidR="00D011D2" w:rsidRPr="00BA324C" w14:paraId="2DD4CE43" w14:textId="77777777" w:rsidTr="00A01682">
              <w:tc>
                <w:tcPr>
                  <w:tcW w:w="4927" w:type="dxa"/>
                </w:tcPr>
                <w:p w14:paraId="3371BFB8"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CIRT – Community Initiative Reporting Tool</w:t>
                  </w:r>
                </w:p>
              </w:tc>
            </w:tr>
            <w:tr w:rsidR="00D011D2" w:rsidRPr="00BA324C" w14:paraId="1E96F45B" w14:textId="77777777" w:rsidTr="00A01682">
              <w:tc>
                <w:tcPr>
                  <w:tcW w:w="4927" w:type="dxa"/>
                </w:tcPr>
                <w:p w14:paraId="57F9A0B4"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CMA – Canadian Medical Association</w:t>
                  </w:r>
                </w:p>
              </w:tc>
            </w:tr>
            <w:tr w:rsidR="00D011D2" w:rsidRPr="00BA324C" w14:paraId="6211498E" w14:textId="77777777" w:rsidTr="00A01682">
              <w:tc>
                <w:tcPr>
                  <w:tcW w:w="4927" w:type="dxa"/>
                </w:tcPr>
                <w:p w14:paraId="20290E2B" w14:textId="77777777" w:rsidR="00D011D2" w:rsidRPr="00BA324C" w:rsidRDefault="00D011D2" w:rsidP="00D011D2">
                  <w:pPr>
                    <w:autoSpaceDE w:val="0"/>
                    <w:autoSpaceDN w:val="0"/>
                    <w:adjustRightInd w:val="0"/>
                    <w:rPr>
                      <w:rFonts w:eastAsia="Times New Roman" w:cs="Times New Roman"/>
                      <w:sz w:val="18"/>
                      <w:szCs w:val="18"/>
                    </w:rPr>
                  </w:pPr>
                  <w:r>
                    <w:rPr>
                      <w:rFonts w:eastAsia="Times New Roman" w:cs="Times New Roman"/>
                      <w:sz w:val="18"/>
                      <w:szCs w:val="18"/>
                    </w:rPr>
                    <w:t>CMH – Cambridge Memorial Hospital</w:t>
                  </w:r>
                </w:p>
              </w:tc>
            </w:tr>
            <w:tr w:rsidR="00D011D2" w:rsidRPr="00BA324C" w14:paraId="45BA3D67" w14:textId="77777777" w:rsidTr="00A01682">
              <w:tc>
                <w:tcPr>
                  <w:tcW w:w="4927" w:type="dxa"/>
                </w:tcPr>
                <w:p w14:paraId="4C3FC6CB"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CNDCF – Cambridge &amp; North Dumfries Community Foundation</w:t>
                  </w:r>
                </w:p>
              </w:tc>
            </w:tr>
            <w:tr w:rsidR="00D011D2" w:rsidRPr="00BA324C" w14:paraId="660EFB52" w14:textId="77777777" w:rsidTr="00A01682">
              <w:tc>
                <w:tcPr>
                  <w:tcW w:w="4927" w:type="dxa"/>
                </w:tcPr>
                <w:p w14:paraId="14D2623A"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CNO - Colleges of Nurses Ontario</w:t>
                  </w:r>
                </w:p>
              </w:tc>
            </w:tr>
            <w:tr w:rsidR="00D011D2" w:rsidRPr="00BA324C" w14:paraId="2A27FB80" w14:textId="77777777" w:rsidTr="00A01682">
              <w:tc>
                <w:tcPr>
                  <w:tcW w:w="4927" w:type="dxa"/>
                </w:tcPr>
                <w:p w14:paraId="67CC7817" w14:textId="77777777" w:rsidR="00D011D2" w:rsidRPr="00BA324C" w:rsidRDefault="00D011D2" w:rsidP="00D011D2">
                  <w:pPr>
                    <w:autoSpaceDE w:val="0"/>
                    <w:autoSpaceDN w:val="0"/>
                    <w:adjustRightInd w:val="0"/>
                    <w:rPr>
                      <w:rFonts w:eastAsia="Times New Roman" w:cs="Times New Roman"/>
                      <w:sz w:val="18"/>
                      <w:szCs w:val="18"/>
                    </w:rPr>
                  </w:pPr>
                  <w:r>
                    <w:rPr>
                      <w:rFonts w:eastAsia="Times New Roman" w:cs="Times New Roman"/>
                      <w:sz w:val="18"/>
                      <w:szCs w:val="18"/>
                    </w:rPr>
                    <w:t xml:space="preserve">CNO – Cambridge </w:t>
                  </w:r>
                  <w:proofErr w:type="spellStart"/>
                  <w:r>
                    <w:rPr>
                      <w:rFonts w:eastAsia="Times New Roman" w:cs="Times New Roman"/>
                      <w:sz w:val="18"/>
                      <w:szCs w:val="18"/>
                    </w:rPr>
                    <w:t>Neighbourhood</w:t>
                  </w:r>
                  <w:proofErr w:type="spellEnd"/>
                  <w:r>
                    <w:rPr>
                      <w:rFonts w:eastAsia="Times New Roman" w:cs="Times New Roman"/>
                      <w:sz w:val="18"/>
                      <w:szCs w:val="18"/>
                    </w:rPr>
                    <w:t xml:space="preserve"> Organizations </w:t>
                  </w:r>
                </w:p>
              </w:tc>
            </w:tr>
            <w:tr w:rsidR="00D011D2" w:rsidRPr="00BA324C" w14:paraId="15784621" w14:textId="77777777" w:rsidTr="00A01682">
              <w:tc>
                <w:tcPr>
                  <w:tcW w:w="4927" w:type="dxa"/>
                </w:tcPr>
                <w:p w14:paraId="5AE81B9D"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 xml:space="preserve">CI – Community Initiatives </w:t>
                  </w:r>
                </w:p>
              </w:tc>
            </w:tr>
            <w:tr w:rsidR="00D011D2" w:rsidRPr="00BA324C" w14:paraId="745B5D46" w14:textId="77777777" w:rsidTr="00A01682">
              <w:tc>
                <w:tcPr>
                  <w:tcW w:w="4927" w:type="dxa"/>
                </w:tcPr>
                <w:p w14:paraId="42272FA3"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CIW – Canadian Index of Wellbeing</w:t>
                  </w:r>
                </w:p>
              </w:tc>
            </w:tr>
            <w:tr w:rsidR="00D011D2" w:rsidRPr="00BA324C" w14:paraId="1F50613E" w14:textId="77777777" w:rsidTr="00A01682">
              <w:tc>
                <w:tcPr>
                  <w:tcW w:w="4927" w:type="dxa"/>
                </w:tcPr>
                <w:p w14:paraId="70163732"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CMA – Canadian Medical Association</w:t>
                  </w:r>
                </w:p>
              </w:tc>
            </w:tr>
            <w:tr w:rsidR="00D011D2" w:rsidRPr="00BA324C" w14:paraId="0431ECC2" w14:textId="77777777" w:rsidTr="00A01682">
              <w:tc>
                <w:tcPr>
                  <w:tcW w:w="4927" w:type="dxa"/>
                </w:tcPr>
                <w:p w14:paraId="69AF4689"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CME – Continuing Medical Education</w:t>
                  </w:r>
                </w:p>
              </w:tc>
            </w:tr>
            <w:tr w:rsidR="00D011D2" w:rsidRPr="00BA324C" w14:paraId="6999A1D3" w14:textId="77777777" w:rsidTr="00A01682">
              <w:tc>
                <w:tcPr>
                  <w:tcW w:w="4927" w:type="dxa"/>
                </w:tcPr>
                <w:p w14:paraId="0A54930A"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CMHA – Canadian Mental Health Association</w:t>
                  </w:r>
                </w:p>
              </w:tc>
            </w:tr>
            <w:tr w:rsidR="00D011D2" w:rsidRPr="00BA324C" w14:paraId="0B6DD39A" w14:textId="77777777" w:rsidTr="00A01682">
              <w:tc>
                <w:tcPr>
                  <w:tcW w:w="4927" w:type="dxa"/>
                </w:tcPr>
                <w:p w14:paraId="45E20886" w14:textId="77777777" w:rsidR="00D011D2" w:rsidRPr="00BA324C" w:rsidRDefault="00D011D2" w:rsidP="00D011D2">
                  <w:pPr>
                    <w:autoSpaceDE w:val="0"/>
                    <w:autoSpaceDN w:val="0"/>
                    <w:adjustRightInd w:val="0"/>
                    <w:rPr>
                      <w:rFonts w:eastAsia="Times New Roman" w:cs="Times New Roman"/>
                      <w:sz w:val="18"/>
                      <w:szCs w:val="18"/>
                    </w:rPr>
                  </w:pPr>
                  <w:r>
                    <w:rPr>
                      <w:rFonts w:eastAsia="Times New Roman" w:cs="Times New Roman"/>
                      <w:sz w:val="18"/>
                      <w:szCs w:val="18"/>
                    </w:rPr>
                    <w:t>CNDOHT – Cambridge North Dumfries Ontario Health Team</w:t>
                  </w:r>
                </w:p>
              </w:tc>
            </w:tr>
            <w:tr w:rsidR="00D011D2" w:rsidRPr="00BA324C" w14:paraId="3FF30A90" w14:textId="77777777" w:rsidTr="00A01682">
              <w:tc>
                <w:tcPr>
                  <w:tcW w:w="4927" w:type="dxa"/>
                </w:tcPr>
                <w:p w14:paraId="0F5B6309"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COMSOC – Ministry of Community and Social Services</w:t>
                  </w:r>
                </w:p>
              </w:tc>
            </w:tr>
            <w:tr w:rsidR="00D011D2" w:rsidRPr="00BA324C" w14:paraId="2EEF24E4" w14:textId="77777777" w:rsidTr="00A01682">
              <w:tc>
                <w:tcPr>
                  <w:tcW w:w="4927" w:type="dxa"/>
                </w:tcPr>
                <w:p w14:paraId="69E91C4A"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CPSO – College of Physicians and Surgeons of Ontario</w:t>
                  </w:r>
                </w:p>
              </w:tc>
            </w:tr>
            <w:tr w:rsidR="00D011D2" w:rsidRPr="00BA324C" w14:paraId="36C8C536" w14:textId="77777777" w:rsidTr="00A01682">
              <w:tc>
                <w:tcPr>
                  <w:tcW w:w="4927" w:type="dxa"/>
                </w:tcPr>
                <w:p w14:paraId="276708C9"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CQIP – Collaborative Quality Improvement Plan</w:t>
                  </w:r>
                </w:p>
              </w:tc>
            </w:tr>
            <w:tr w:rsidR="00D011D2" w:rsidRPr="00BA324C" w14:paraId="4434E3F4" w14:textId="77777777" w:rsidTr="00A01682">
              <w:tc>
                <w:tcPr>
                  <w:tcW w:w="4927" w:type="dxa"/>
                </w:tcPr>
                <w:p w14:paraId="4F427950" w14:textId="77777777" w:rsidR="00D011D2" w:rsidRPr="00BA324C" w:rsidRDefault="00D011D2" w:rsidP="00D011D2">
                  <w:pPr>
                    <w:autoSpaceDE w:val="0"/>
                    <w:autoSpaceDN w:val="0"/>
                    <w:adjustRightInd w:val="0"/>
                    <w:rPr>
                      <w:rFonts w:eastAsia="Times New Roman" w:cs="Times New Roman"/>
                      <w:sz w:val="18"/>
                      <w:szCs w:val="18"/>
                    </w:rPr>
                  </w:pPr>
                  <w:r>
                    <w:rPr>
                      <w:rFonts w:eastAsia="Times New Roman" w:cs="Times New Roman"/>
                      <w:sz w:val="18"/>
                      <w:szCs w:val="18"/>
                    </w:rPr>
                    <w:t>CSA – Child Service Act</w:t>
                  </w:r>
                </w:p>
              </w:tc>
            </w:tr>
            <w:tr w:rsidR="00D011D2" w:rsidRPr="00BA324C" w14:paraId="4875F726" w14:textId="77777777" w:rsidTr="00A01682">
              <w:tc>
                <w:tcPr>
                  <w:tcW w:w="4927" w:type="dxa"/>
                </w:tcPr>
                <w:p w14:paraId="3C19E514" w14:textId="77777777" w:rsidR="00D011D2" w:rsidRPr="00BA324C" w:rsidRDefault="00D011D2" w:rsidP="00D011D2">
                  <w:pPr>
                    <w:autoSpaceDE w:val="0"/>
                    <w:autoSpaceDN w:val="0"/>
                    <w:adjustRightInd w:val="0"/>
                    <w:rPr>
                      <w:rFonts w:eastAsia="Times New Roman" w:cs="Times New Roman"/>
                      <w:sz w:val="18"/>
                      <w:szCs w:val="18"/>
                    </w:rPr>
                  </w:pPr>
                  <w:r>
                    <w:rPr>
                      <w:rFonts w:eastAsia="Times New Roman" w:cs="Times New Roman"/>
                      <w:sz w:val="18"/>
                      <w:szCs w:val="18"/>
                    </w:rPr>
                    <w:t>DEP – Diabetes Education Program</w:t>
                  </w:r>
                </w:p>
              </w:tc>
            </w:tr>
            <w:tr w:rsidR="00D011D2" w:rsidRPr="00BA324C" w14:paraId="7586C4BB" w14:textId="77777777" w:rsidTr="00A01682">
              <w:tc>
                <w:tcPr>
                  <w:tcW w:w="4927" w:type="dxa"/>
                </w:tcPr>
                <w:p w14:paraId="70974032"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DMC – Data Management Coordinator</w:t>
                  </w:r>
                </w:p>
              </w:tc>
            </w:tr>
            <w:tr w:rsidR="00D011D2" w:rsidRPr="00BA324C" w14:paraId="12AE9377" w14:textId="77777777" w:rsidTr="00A01682">
              <w:tc>
                <w:tcPr>
                  <w:tcW w:w="4927" w:type="dxa"/>
                </w:tcPr>
                <w:p w14:paraId="4E3642D4"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DOB – Date of Birth</w:t>
                  </w:r>
                </w:p>
              </w:tc>
            </w:tr>
            <w:tr w:rsidR="00D011D2" w:rsidRPr="00BA324C" w14:paraId="365B77B2" w14:textId="77777777" w:rsidTr="00A01682">
              <w:tc>
                <w:tcPr>
                  <w:tcW w:w="4927" w:type="dxa"/>
                </w:tcPr>
                <w:p w14:paraId="4E5BE48B" w14:textId="77777777" w:rsidR="00D011D2" w:rsidRPr="00BA324C" w:rsidRDefault="00D011D2" w:rsidP="00D011D2">
                  <w:pPr>
                    <w:autoSpaceDE w:val="0"/>
                    <w:autoSpaceDN w:val="0"/>
                    <w:adjustRightInd w:val="0"/>
                    <w:rPr>
                      <w:rFonts w:eastAsia="Times New Roman" w:cs="Times New Roman"/>
                      <w:sz w:val="18"/>
                    </w:rPr>
                  </w:pPr>
                  <w:r>
                    <w:rPr>
                      <w:rFonts w:eastAsia="Times New Roman" w:cs="Times New Roman"/>
                      <w:sz w:val="18"/>
                      <w:szCs w:val="18"/>
                    </w:rPr>
                    <w:t>EDI – Early Development Indicator</w:t>
                  </w:r>
                </w:p>
              </w:tc>
            </w:tr>
            <w:tr w:rsidR="00D011D2" w:rsidRPr="00BA324C" w14:paraId="5402A3EC" w14:textId="77777777" w:rsidTr="00A01682">
              <w:tc>
                <w:tcPr>
                  <w:tcW w:w="4927" w:type="dxa"/>
                </w:tcPr>
                <w:p w14:paraId="6E0BC147" w14:textId="77777777" w:rsidR="00D011D2" w:rsidRPr="00BA324C" w:rsidRDefault="00D011D2" w:rsidP="00D011D2">
                  <w:pPr>
                    <w:autoSpaceDE w:val="0"/>
                    <w:autoSpaceDN w:val="0"/>
                    <w:adjustRightInd w:val="0"/>
                    <w:rPr>
                      <w:rFonts w:eastAsia="Times New Roman" w:cs="Times New Roman"/>
                      <w:sz w:val="18"/>
                      <w:szCs w:val="18"/>
                    </w:rPr>
                  </w:pPr>
                  <w:r w:rsidRPr="00BA324C">
                    <w:rPr>
                      <w:rFonts w:eastAsia="Times New Roman" w:cs="Times New Roman"/>
                      <w:sz w:val="18"/>
                      <w:szCs w:val="18"/>
                    </w:rPr>
                    <w:t>EHR – Electronic Health Record</w:t>
                  </w:r>
                </w:p>
              </w:tc>
            </w:tr>
            <w:tr w:rsidR="00D011D2" w:rsidRPr="00BA324C" w14:paraId="2B05BA62" w14:textId="77777777" w:rsidTr="00A01682">
              <w:tc>
                <w:tcPr>
                  <w:tcW w:w="4927" w:type="dxa"/>
                </w:tcPr>
                <w:p w14:paraId="04577A91" w14:textId="77777777" w:rsidR="00D011D2" w:rsidRPr="00BA324C" w:rsidRDefault="00D011D2" w:rsidP="00D011D2">
                  <w:pPr>
                    <w:autoSpaceDE w:val="0"/>
                    <w:autoSpaceDN w:val="0"/>
                    <w:adjustRightInd w:val="0"/>
                    <w:rPr>
                      <w:rFonts w:eastAsia="Times New Roman" w:cs="Times New Roman"/>
                      <w:sz w:val="18"/>
                    </w:rPr>
                  </w:pPr>
                  <w:r w:rsidRPr="00BA324C">
                    <w:rPr>
                      <w:rFonts w:eastAsia="Times New Roman" w:cs="Times New Roman"/>
                      <w:sz w:val="18"/>
                      <w:szCs w:val="18"/>
                    </w:rPr>
                    <w:t>EMR – Electronic Medical Record</w:t>
                  </w:r>
                </w:p>
              </w:tc>
            </w:tr>
            <w:tr w:rsidR="00D011D2" w:rsidRPr="00BA324C" w14:paraId="51205CEA" w14:textId="77777777" w:rsidTr="00A01682">
              <w:tc>
                <w:tcPr>
                  <w:tcW w:w="4927" w:type="dxa"/>
                </w:tcPr>
                <w:p w14:paraId="15CC13CD" w14:textId="77777777" w:rsidR="00D011D2" w:rsidRPr="00BA324C" w:rsidRDefault="00D011D2" w:rsidP="00D011D2">
                  <w:pPr>
                    <w:autoSpaceDE w:val="0"/>
                    <w:autoSpaceDN w:val="0"/>
                    <w:adjustRightInd w:val="0"/>
                    <w:rPr>
                      <w:rFonts w:eastAsia="Times New Roman" w:cs="Times New Roman"/>
                      <w:sz w:val="18"/>
                    </w:rPr>
                  </w:pPr>
                  <w:r w:rsidRPr="00BA324C">
                    <w:rPr>
                      <w:rFonts w:eastAsia="Times New Roman" w:cs="Times New Roman"/>
                      <w:sz w:val="18"/>
                      <w:szCs w:val="18"/>
                    </w:rPr>
                    <w:t>F</w:t>
                  </w:r>
                  <w:r>
                    <w:rPr>
                      <w:rFonts w:eastAsia="Times New Roman" w:cs="Times New Roman"/>
                      <w:sz w:val="18"/>
                      <w:szCs w:val="18"/>
                    </w:rPr>
                    <w:t>&amp;</w:t>
                  </w:r>
                  <w:r w:rsidRPr="00BA324C">
                    <w:rPr>
                      <w:rFonts w:eastAsia="Times New Roman" w:cs="Times New Roman"/>
                      <w:sz w:val="18"/>
                      <w:szCs w:val="18"/>
                    </w:rPr>
                    <w:t>CS – Family and Children’s Services</w:t>
                  </w:r>
                </w:p>
              </w:tc>
            </w:tr>
            <w:tr w:rsidR="00D011D2" w:rsidRPr="00BA324C" w14:paraId="52551820" w14:textId="77777777" w:rsidTr="00A01682">
              <w:tc>
                <w:tcPr>
                  <w:tcW w:w="4927" w:type="dxa"/>
                </w:tcPr>
                <w:p w14:paraId="619954BF" w14:textId="77777777" w:rsidR="00D011D2" w:rsidRPr="00BA324C" w:rsidRDefault="00D011D2" w:rsidP="00D011D2">
                  <w:pPr>
                    <w:autoSpaceDE w:val="0"/>
                    <w:autoSpaceDN w:val="0"/>
                    <w:adjustRightInd w:val="0"/>
                    <w:rPr>
                      <w:rFonts w:eastAsia="Times New Roman" w:cs="Times New Roman"/>
                      <w:sz w:val="18"/>
                    </w:rPr>
                  </w:pPr>
                  <w:r w:rsidRPr="00BA324C">
                    <w:rPr>
                      <w:rFonts w:eastAsia="Times New Roman" w:cs="Times New Roman"/>
                      <w:sz w:val="18"/>
                    </w:rPr>
                    <w:t>FFS – Fee for Servi</w:t>
                  </w:r>
                  <w:r>
                    <w:rPr>
                      <w:rFonts w:eastAsia="Times New Roman" w:cs="Times New Roman"/>
                      <w:sz w:val="18"/>
                    </w:rPr>
                    <w:t>ce</w:t>
                  </w:r>
                </w:p>
              </w:tc>
            </w:tr>
            <w:tr w:rsidR="00D011D2" w:rsidRPr="00BA324C" w14:paraId="6E87B029" w14:textId="77777777" w:rsidTr="00A01682">
              <w:tc>
                <w:tcPr>
                  <w:tcW w:w="4927" w:type="dxa"/>
                </w:tcPr>
                <w:p w14:paraId="258B5D51" w14:textId="77777777" w:rsidR="00D011D2" w:rsidRPr="00BA324C" w:rsidRDefault="00A230A6" w:rsidP="00D011D2">
                  <w:pPr>
                    <w:autoSpaceDE w:val="0"/>
                    <w:autoSpaceDN w:val="0"/>
                    <w:adjustRightInd w:val="0"/>
                    <w:rPr>
                      <w:rFonts w:eastAsia="Times New Roman" w:cs="Times New Roman"/>
                      <w:sz w:val="18"/>
                    </w:rPr>
                  </w:pPr>
                  <w:r w:rsidRPr="00BA324C">
                    <w:rPr>
                      <w:rFonts w:eastAsia="Times New Roman" w:cs="Times New Roman"/>
                      <w:sz w:val="18"/>
                    </w:rPr>
                    <w:t>FHG - Family Health Group</w:t>
                  </w:r>
                </w:p>
              </w:tc>
            </w:tr>
            <w:tr w:rsidR="00D011D2" w:rsidRPr="00BA324C" w14:paraId="09676699" w14:textId="77777777" w:rsidTr="00A01682">
              <w:tc>
                <w:tcPr>
                  <w:tcW w:w="4927" w:type="dxa"/>
                </w:tcPr>
                <w:p w14:paraId="667DF686" w14:textId="77777777" w:rsidR="00D011D2" w:rsidRPr="00BA324C" w:rsidRDefault="00A230A6" w:rsidP="00D011D2">
                  <w:pPr>
                    <w:autoSpaceDE w:val="0"/>
                    <w:autoSpaceDN w:val="0"/>
                    <w:adjustRightInd w:val="0"/>
                    <w:rPr>
                      <w:rFonts w:eastAsia="Times New Roman" w:cs="Times New Roman"/>
                      <w:sz w:val="18"/>
                    </w:rPr>
                  </w:pPr>
                  <w:r w:rsidRPr="00BA324C">
                    <w:rPr>
                      <w:rFonts w:eastAsia="Times New Roman" w:cs="Times New Roman"/>
                      <w:sz w:val="18"/>
                    </w:rPr>
                    <w:t>FHN – Family Health Network</w:t>
                  </w:r>
                </w:p>
              </w:tc>
            </w:tr>
            <w:tr w:rsidR="00D011D2" w:rsidRPr="00BA324C" w14:paraId="1360C441" w14:textId="77777777" w:rsidTr="00A01682">
              <w:tc>
                <w:tcPr>
                  <w:tcW w:w="4927" w:type="dxa"/>
                </w:tcPr>
                <w:p w14:paraId="5ED7AEFB" w14:textId="77777777" w:rsidR="00D011D2" w:rsidRPr="00BA324C" w:rsidRDefault="00D011D2" w:rsidP="00D011D2">
                  <w:pPr>
                    <w:autoSpaceDE w:val="0"/>
                    <w:autoSpaceDN w:val="0"/>
                    <w:adjustRightInd w:val="0"/>
                    <w:rPr>
                      <w:rFonts w:eastAsia="Times New Roman" w:cs="Times New Roman"/>
                      <w:sz w:val="18"/>
                    </w:rPr>
                  </w:pPr>
                </w:p>
              </w:tc>
            </w:tr>
            <w:tr w:rsidR="00D011D2" w:rsidRPr="00BA324C" w14:paraId="2B380EB1" w14:textId="77777777" w:rsidTr="00A01682">
              <w:tc>
                <w:tcPr>
                  <w:tcW w:w="4927" w:type="dxa"/>
                </w:tcPr>
                <w:p w14:paraId="0255A8C4" w14:textId="77777777" w:rsidR="00D011D2" w:rsidRPr="00BA324C" w:rsidRDefault="00D011D2" w:rsidP="00D011D2">
                  <w:pPr>
                    <w:autoSpaceDE w:val="0"/>
                    <w:autoSpaceDN w:val="0"/>
                    <w:adjustRightInd w:val="0"/>
                    <w:rPr>
                      <w:rFonts w:eastAsia="Times New Roman" w:cs="Times New Roman"/>
                      <w:sz w:val="18"/>
                    </w:rPr>
                  </w:pPr>
                </w:p>
              </w:tc>
            </w:tr>
            <w:tr w:rsidR="00D011D2" w:rsidRPr="0051096A" w14:paraId="1263DDFE" w14:textId="77777777" w:rsidTr="00A01682">
              <w:tc>
                <w:tcPr>
                  <w:tcW w:w="4927" w:type="dxa"/>
                </w:tcPr>
                <w:p w14:paraId="20986B94" w14:textId="77777777" w:rsidR="00D011D2" w:rsidRPr="0051096A" w:rsidRDefault="00D011D2" w:rsidP="00D011D2">
                  <w:pPr>
                    <w:autoSpaceDE w:val="0"/>
                    <w:autoSpaceDN w:val="0"/>
                    <w:adjustRightInd w:val="0"/>
                    <w:rPr>
                      <w:rFonts w:eastAsia="Times New Roman" w:cs="Times New Roman"/>
                      <w:sz w:val="18"/>
                    </w:rPr>
                  </w:pPr>
                </w:p>
              </w:tc>
            </w:tr>
            <w:tr w:rsidR="00D011D2" w:rsidRPr="00BA324C" w14:paraId="12887A26" w14:textId="77777777" w:rsidTr="00A01682">
              <w:tc>
                <w:tcPr>
                  <w:tcW w:w="4927" w:type="dxa"/>
                </w:tcPr>
                <w:p w14:paraId="1C4808DB" w14:textId="77777777" w:rsidR="00D011D2" w:rsidRPr="00BA324C" w:rsidRDefault="00D011D2" w:rsidP="00D011D2">
                  <w:pPr>
                    <w:autoSpaceDE w:val="0"/>
                    <w:autoSpaceDN w:val="0"/>
                    <w:adjustRightInd w:val="0"/>
                    <w:rPr>
                      <w:rFonts w:eastAsia="Times New Roman" w:cs="Times New Roman"/>
                      <w:sz w:val="18"/>
                    </w:rPr>
                  </w:pPr>
                  <w:r w:rsidRPr="00BA324C">
                    <w:rPr>
                      <w:rFonts w:eastAsia="Times New Roman" w:cs="Times New Roman"/>
                      <w:sz w:val="18"/>
                    </w:rPr>
                    <w:t>FHO – Family Health Organization</w:t>
                  </w:r>
                </w:p>
              </w:tc>
            </w:tr>
            <w:tr w:rsidR="00D011D2" w14:paraId="044B30CF" w14:textId="77777777" w:rsidTr="00A01682">
              <w:tc>
                <w:tcPr>
                  <w:tcW w:w="4927" w:type="dxa"/>
                </w:tcPr>
                <w:p w14:paraId="18C2CD50" w14:textId="77777777" w:rsidR="00D011D2" w:rsidRDefault="00D011D2" w:rsidP="00D011D2">
                  <w:pPr>
                    <w:autoSpaceDE w:val="0"/>
                    <w:autoSpaceDN w:val="0"/>
                    <w:adjustRightInd w:val="0"/>
                    <w:rPr>
                      <w:rFonts w:eastAsia="Times New Roman" w:cs="Times New Roman"/>
                      <w:sz w:val="18"/>
                    </w:rPr>
                  </w:pPr>
                  <w:r w:rsidRPr="00BA324C">
                    <w:rPr>
                      <w:rFonts w:eastAsia="Times New Roman" w:cs="Times New Roman"/>
                      <w:sz w:val="18"/>
                    </w:rPr>
                    <w:t>FHT – Family Health Team</w:t>
                  </w:r>
                </w:p>
              </w:tc>
            </w:tr>
            <w:tr w:rsidR="00D011D2" w14:paraId="2B272B9F" w14:textId="77777777" w:rsidTr="00A01682">
              <w:tc>
                <w:tcPr>
                  <w:tcW w:w="4927" w:type="dxa"/>
                </w:tcPr>
                <w:p w14:paraId="539C3842" w14:textId="77777777" w:rsidR="00D011D2" w:rsidRDefault="00D011D2" w:rsidP="00D011D2">
                  <w:pPr>
                    <w:autoSpaceDE w:val="0"/>
                    <w:autoSpaceDN w:val="0"/>
                    <w:adjustRightInd w:val="0"/>
                    <w:rPr>
                      <w:rFonts w:eastAsia="Times New Roman" w:cs="Times New Roman"/>
                      <w:sz w:val="18"/>
                    </w:rPr>
                  </w:pPr>
                  <w:r w:rsidRPr="00BA324C">
                    <w:rPr>
                      <w:rFonts w:eastAsia="Times New Roman" w:cs="Times New Roman"/>
                      <w:sz w:val="18"/>
                    </w:rPr>
                    <w:t>FTE – Full Time Equivalent</w:t>
                  </w:r>
                </w:p>
              </w:tc>
            </w:tr>
            <w:tr w:rsidR="00D011D2" w14:paraId="48995927" w14:textId="77777777" w:rsidTr="00A01682">
              <w:tc>
                <w:tcPr>
                  <w:tcW w:w="4927" w:type="dxa"/>
                </w:tcPr>
                <w:p w14:paraId="18C13EF7" w14:textId="77777777" w:rsidR="00D011D2" w:rsidRDefault="00D011D2" w:rsidP="00D011D2">
                  <w:pPr>
                    <w:autoSpaceDE w:val="0"/>
                    <w:autoSpaceDN w:val="0"/>
                    <w:adjustRightInd w:val="0"/>
                    <w:rPr>
                      <w:rFonts w:eastAsia="Times New Roman" w:cs="Times New Roman"/>
                      <w:sz w:val="18"/>
                    </w:rPr>
                  </w:pPr>
                  <w:r>
                    <w:rPr>
                      <w:rFonts w:eastAsia="Times New Roman" w:cs="Times New Roman"/>
                      <w:sz w:val="18"/>
                    </w:rPr>
                    <w:t>HCP – Health Care Provider</w:t>
                  </w:r>
                </w:p>
              </w:tc>
            </w:tr>
            <w:tr w:rsidR="00D011D2" w14:paraId="587905B4" w14:textId="77777777" w:rsidTr="00A01682">
              <w:tc>
                <w:tcPr>
                  <w:tcW w:w="4927" w:type="dxa"/>
                </w:tcPr>
                <w:p w14:paraId="3DFE1BB0" w14:textId="77777777" w:rsidR="00D011D2" w:rsidRDefault="00D011D2" w:rsidP="00D011D2">
                  <w:pPr>
                    <w:autoSpaceDE w:val="0"/>
                    <w:autoSpaceDN w:val="0"/>
                    <w:adjustRightInd w:val="0"/>
                    <w:rPr>
                      <w:rFonts w:eastAsia="Times New Roman" w:cs="Times New Roman"/>
                      <w:sz w:val="18"/>
                    </w:rPr>
                  </w:pPr>
                  <w:r w:rsidRPr="00BA324C">
                    <w:rPr>
                      <w:rFonts w:eastAsia="Times New Roman" w:cs="Times New Roman"/>
                      <w:sz w:val="18"/>
                    </w:rPr>
                    <w:t>HOOPP – Healthcare of Ontario Pension Plan</w:t>
                  </w:r>
                </w:p>
              </w:tc>
            </w:tr>
            <w:tr w:rsidR="00D011D2" w14:paraId="6E89669A" w14:textId="77777777" w:rsidTr="00A01682">
              <w:tc>
                <w:tcPr>
                  <w:tcW w:w="4927" w:type="dxa"/>
                </w:tcPr>
                <w:p w14:paraId="35DCB145" w14:textId="77777777" w:rsidR="00D011D2" w:rsidRDefault="00D011D2" w:rsidP="00D011D2">
                  <w:pPr>
                    <w:autoSpaceDE w:val="0"/>
                    <w:autoSpaceDN w:val="0"/>
                    <w:adjustRightInd w:val="0"/>
                    <w:rPr>
                      <w:rFonts w:eastAsia="Times New Roman" w:cs="Times New Roman"/>
                      <w:sz w:val="18"/>
                    </w:rPr>
                  </w:pPr>
                  <w:r>
                    <w:rPr>
                      <w:rFonts w:eastAsia="Times New Roman" w:cs="Times New Roman"/>
                      <w:sz w:val="18"/>
                    </w:rPr>
                    <w:t>HSP – Health Service Provider</w:t>
                  </w:r>
                </w:p>
              </w:tc>
            </w:tr>
            <w:tr w:rsidR="00D011D2" w14:paraId="224A0C1C" w14:textId="77777777" w:rsidTr="00A01682">
              <w:tc>
                <w:tcPr>
                  <w:tcW w:w="4927" w:type="dxa"/>
                </w:tcPr>
                <w:p w14:paraId="2832072D" w14:textId="77777777" w:rsidR="00D011D2" w:rsidRDefault="00D011D2" w:rsidP="00D011D2">
                  <w:pPr>
                    <w:autoSpaceDE w:val="0"/>
                    <w:autoSpaceDN w:val="0"/>
                    <w:adjustRightInd w:val="0"/>
                    <w:rPr>
                      <w:rFonts w:eastAsia="Times New Roman" w:cs="Times New Roman"/>
                      <w:sz w:val="18"/>
                    </w:rPr>
                  </w:pPr>
                  <w:r>
                    <w:rPr>
                      <w:rFonts w:eastAsia="Times New Roman" w:cs="Times New Roman"/>
                      <w:sz w:val="18"/>
                    </w:rPr>
                    <w:t>IDEA – Inclusion, Diversity, Equity and Accessibility</w:t>
                  </w:r>
                </w:p>
              </w:tc>
            </w:tr>
            <w:tr w:rsidR="00D011D2" w:rsidRPr="0051096A" w14:paraId="021D373E" w14:textId="77777777" w:rsidTr="00A01682">
              <w:tc>
                <w:tcPr>
                  <w:tcW w:w="4927" w:type="dxa"/>
                </w:tcPr>
                <w:p w14:paraId="0DBF61F2" w14:textId="77777777" w:rsidR="00D011D2" w:rsidRPr="0051096A" w:rsidRDefault="00D011D2" w:rsidP="00D011D2">
                  <w:pPr>
                    <w:autoSpaceDE w:val="0"/>
                    <w:autoSpaceDN w:val="0"/>
                    <w:adjustRightInd w:val="0"/>
                    <w:rPr>
                      <w:rFonts w:eastAsia="Times New Roman" w:cs="Times New Roman"/>
                      <w:sz w:val="18"/>
                    </w:rPr>
                  </w:pPr>
                  <w:r>
                    <w:rPr>
                      <w:rFonts w:eastAsia="Times New Roman" w:cs="Times New Roman"/>
                      <w:sz w:val="18"/>
                    </w:rPr>
                    <w:t>IPC – Interprofessional Primary Care team</w:t>
                  </w:r>
                </w:p>
              </w:tc>
            </w:tr>
            <w:tr w:rsidR="00D011D2" w14:paraId="77803B3C" w14:textId="77777777" w:rsidTr="00A01682">
              <w:tc>
                <w:tcPr>
                  <w:tcW w:w="4927" w:type="dxa"/>
                </w:tcPr>
                <w:p w14:paraId="35DCED16" w14:textId="77777777" w:rsidR="00D011D2" w:rsidRDefault="00D011D2" w:rsidP="00D011D2">
                  <w:pPr>
                    <w:autoSpaceDE w:val="0"/>
                    <w:autoSpaceDN w:val="0"/>
                    <w:adjustRightInd w:val="0"/>
                    <w:rPr>
                      <w:rFonts w:eastAsia="Times New Roman" w:cs="Times New Roman"/>
                      <w:sz w:val="18"/>
                    </w:rPr>
                  </w:pPr>
                  <w:r>
                    <w:rPr>
                      <w:rFonts w:eastAsia="Times New Roman" w:cs="Times New Roman"/>
                      <w:sz w:val="18"/>
                    </w:rPr>
                    <w:t>IPC – Information and Privacy Commissioner of Ontario</w:t>
                  </w:r>
                </w:p>
              </w:tc>
            </w:tr>
            <w:tr w:rsidR="00D011D2" w14:paraId="3812C0BC" w14:textId="77777777" w:rsidTr="00A01682">
              <w:tc>
                <w:tcPr>
                  <w:tcW w:w="4927" w:type="dxa"/>
                </w:tcPr>
                <w:p w14:paraId="0D6D6044" w14:textId="77777777" w:rsidR="00D011D2" w:rsidRDefault="00D011D2" w:rsidP="00D011D2">
                  <w:pPr>
                    <w:autoSpaceDE w:val="0"/>
                    <w:autoSpaceDN w:val="0"/>
                    <w:adjustRightInd w:val="0"/>
                    <w:rPr>
                      <w:rFonts w:eastAsia="Times New Roman" w:cs="Times New Roman"/>
                      <w:sz w:val="18"/>
                    </w:rPr>
                  </w:pPr>
                  <w:r w:rsidRPr="00BA324C">
                    <w:rPr>
                      <w:rFonts w:eastAsia="Times New Roman" w:cs="Times New Roman"/>
                      <w:sz w:val="18"/>
                    </w:rPr>
                    <w:t>MCSCS–Ministry of Community Safety&amp; Correctional Services</w:t>
                  </w:r>
                </w:p>
              </w:tc>
            </w:tr>
            <w:tr w:rsidR="00D011D2" w:rsidRPr="0051096A" w14:paraId="2B118406" w14:textId="77777777" w:rsidTr="00A01682">
              <w:tc>
                <w:tcPr>
                  <w:tcW w:w="4927" w:type="dxa"/>
                </w:tcPr>
                <w:p w14:paraId="4278B055" w14:textId="77777777" w:rsidR="00D011D2" w:rsidRPr="0051096A" w:rsidRDefault="00D011D2" w:rsidP="00D011D2">
                  <w:pPr>
                    <w:autoSpaceDE w:val="0"/>
                    <w:autoSpaceDN w:val="0"/>
                    <w:adjustRightInd w:val="0"/>
                    <w:ind w:left="-315" w:firstLine="315"/>
                    <w:rPr>
                      <w:rFonts w:eastAsia="Times New Roman" w:cs="Times New Roman"/>
                      <w:sz w:val="18"/>
                    </w:rPr>
                  </w:pPr>
                  <w:r>
                    <w:rPr>
                      <w:rFonts w:eastAsia="Times New Roman" w:cs="Times New Roman"/>
                      <w:sz w:val="18"/>
                    </w:rPr>
                    <w:t>MTCS – Ministry of Tourism, Culture and Sport</w:t>
                  </w:r>
                </w:p>
              </w:tc>
            </w:tr>
            <w:tr w:rsidR="00D011D2" w:rsidRPr="0051096A" w14:paraId="306E4748" w14:textId="77777777" w:rsidTr="00A01682">
              <w:tc>
                <w:tcPr>
                  <w:tcW w:w="4927" w:type="dxa"/>
                </w:tcPr>
                <w:p w14:paraId="5A02972C"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MCYS – Ministry of Children and Youth Services</w:t>
                  </w:r>
                </w:p>
              </w:tc>
            </w:tr>
            <w:tr w:rsidR="00D011D2" w:rsidRPr="0051096A" w14:paraId="5B3909A2" w14:textId="77777777" w:rsidTr="00A01682">
              <w:tc>
                <w:tcPr>
                  <w:tcW w:w="4927" w:type="dxa"/>
                </w:tcPr>
                <w:p w14:paraId="11B155E6" w14:textId="77777777" w:rsidR="00D011D2" w:rsidRPr="0051096A" w:rsidRDefault="00D011D2" w:rsidP="00D011D2">
                  <w:pPr>
                    <w:autoSpaceDE w:val="0"/>
                    <w:autoSpaceDN w:val="0"/>
                    <w:adjustRightInd w:val="0"/>
                    <w:rPr>
                      <w:rFonts w:eastAsia="Times New Roman" w:cs="Times New Roman"/>
                      <w:sz w:val="18"/>
                    </w:rPr>
                  </w:pPr>
                  <w:r>
                    <w:rPr>
                      <w:rFonts w:eastAsia="Times New Roman" w:cs="Times New Roman"/>
                      <w:sz w:val="18"/>
                    </w:rPr>
                    <w:t>MOH – Ministry of Health</w:t>
                  </w:r>
                </w:p>
              </w:tc>
            </w:tr>
            <w:tr w:rsidR="00D011D2" w:rsidRPr="0051096A" w14:paraId="6CABAAA7" w14:textId="77777777" w:rsidTr="00A01682">
              <w:tc>
                <w:tcPr>
                  <w:tcW w:w="4927" w:type="dxa"/>
                </w:tcPr>
                <w:p w14:paraId="363364B8"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 xml:space="preserve">MSAA – Multi-Sector Service Accountability Agreement </w:t>
                  </w:r>
                </w:p>
              </w:tc>
            </w:tr>
            <w:tr w:rsidR="00D011D2" w:rsidRPr="00160D4D" w14:paraId="7EA36D6B" w14:textId="77777777" w:rsidTr="00A01682">
              <w:tc>
                <w:tcPr>
                  <w:tcW w:w="4927" w:type="dxa"/>
                </w:tcPr>
                <w:p w14:paraId="10BEB145" w14:textId="77777777" w:rsidR="00D011D2" w:rsidRPr="00160D4D" w:rsidRDefault="00D011D2" w:rsidP="00D011D2">
                  <w:pPr>
                    <w:autoSpaceDE w:val="0"/>
                    <w:autoSpaceDN w:val="0"/>
                    <w:adjustRightInd w:val="0"/>
                    <w:rPr>
                      <w:rFonts w:eastAsia="Times New Roman" w:cs="Times New Roman"/>
                      <w:sz w:val="18"/>
                    </w:rPr>
                  </w:pPr>
                  <w:r w:rsidRPr="0051096A">
                    <w:rPr>
                      <w:rFonts w:eastAsia="Times New Roman" w:cs="Times New Roman"/>
                      <w:sz w:val="18"/>
                    </w:rPr>
                    <w:t>NP – Nurse Practitioner</w:t>
                  </w:r>
                </w:p>
              </w:tc>
            </w:tr>
            <w:tr w:rsidR="00D011D2" w:rsidRPr="00160D4D" w14:paraId="2BBBB03C" w14:textId="77777777" w:rsidTr="00A01682">
              <w:tc>
                <w:tcPr>
                  <w:tcW w:w="4927" w:type="dxa"/>
                </w:tcPr>
                <w:p w14:paraId="5EA99B67" w14:textId="77777777" w:rsidR="00D011D2" w:rsidRPr="00160D4D" w:rsidRDefault="00D011D2" w:rsidP="00D011D2">
                  <w:pPr>
                    <w:autoSpaceDE w:val="0"/>
                    <w:autoSpaceDN w:val="0"/>
                    <w:adjustRightInd w:val="0"/>
                    <w:rPr>
                      <w:rFonts w:eastAsia="Times New Roman" w:cs="Times New Roman"/>
                      <w:sz w:val="18"/>
                    </w:rPr>
                  </w:pPr>
                  <w:r w:rsidRPr="0051096A">
                    <w:rPr>
                      <w:rFonts w:eastAsia="Times New Roman" w:cs="Times New Roman"/>
                      <w:sz w:val="18"/>
                    </w:rPr>
                    <w:t>NPLC – Nurse Practitioner Led Clinic</w:t>
                  </w:r>
                </w:p>
              </w:tc>
            </w:tr>
            <w:tr w:rsidR="00D011D2" w:rsidRPr="0051096A" w14:paraId="66CA2FB4" w14:textId="77777777" w:rsidTr="00A01682">
              <w:tc>
                <w:tcPr>
                  <w:tcW w:w="4927" w:type="dxa"/>
                </w:tcPr>
                <w:p w14:paraId="5A64C443"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ODB – Ontario Drug Benefits</w:t>
                  </w:r>
                </w:p>
              </w:tc>
            </w:tr>
            <w:tr w:rsidR="00D011D2" w:rsidRPr="0051096A" w14:paraId="710B60A8" w14:textId="77777777" w:rsidTr="00A01682">
              <w:tc>
                <w:tcPr>
                  <w:tcW w:w="4927" w:type="dxa"/>
                </w:tcPr>
                <w:p w14:paraId="759505C6"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ODSP – Ontario Disability Supports Program</w:t>
                  </w:r>
                </w:p>
              </w:tc>
            </w:tr>
            <w:tr w:rsidR="00D011D2" w:rsidRPr="0051096A" w14:paraId="69179810" w14:textId="77777777" w:rsidTr="00A01682">
              <w:tc>
                <w:tcPr>
                  <w:tcW w:w="4927" w:type="dxa"/>
                </w:tcPr>
                <w:p w14:paraId="5C88043E"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OH – Ontario Health</w:t>
                  </w:r>
                </w:p>
              </w:tc>
            </w:tr>
            <w:tr w:rsidR="00D011D2" w:rsidRPr="0051096A" w14:paraId="0A212F56" w14:textId="77777777" w:rsidTr="00A01682">
              <w:tc>
                <w:tcPr>
                  <w:tcW w:w="4927" w:type="dxa"/>
                </w:tcPr>
                <w:p w14:paraId="493179F9"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OHA – Ontario Hospital Association</w:t>
                  </w:r>
                </w:p>
              </w:tc>
            </w:tr>
            <w:tr w:rsidR="00D011D2" w:rsidRPr="0051096A" w14:paraId="4281C026" w14:textId="77777777" w:rsidTr="00A01682">
              <w:tc>
                <w:tcPr>
                  <w:tcW w:w="4927" w:type="dxa"/>
                </w:tcPr>
                <w:p w14:paraId="36219C9B"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OHB – Ontario Health Board</w:t>
                  </w:r>
                </w:p>
              </w:tc>
            </w:tr>
            <w:tr w:rsidR="00D011D2" w:rsidRPr="0051096A" w14:paraId="72EA78B5" w14:textId="77777777" w:rsidTr="00A01682">
              <w:tc>
                <w:tcPr>
                  <w:tcW w:w="4927" w:type="dxa"/>
                </w:tcPr>
                <w:p w14:paraId="06B5437B"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OHW – Ontario Health West</w:t>
                  </w:r>
                </w:p>
              </w:tc>
            </w:tr>
            <w:tr w:rsidR="00D011D2" w:rsidRPr="0051096A" w14:paraId="485177B9" w14:textId="77777777" w:rsidTr="00A01682">
              <w:tc>
                <w:tcPr>
                  <w:tcW w:w="4927" w:type="dxa"/>
                </w:tcPr>
                <w:p w14:paraId="2825AC58"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OHIP – Ontario Health Insurance Plan</w:t>
                  </w:r>
                </w:p>
              </w:tc>
            </w:tr>
            <w:tr w:rsidR="00D011D2" w:rsidRPr="0051096A" w14:paraId="325BABF5" w14:textId="77777777" w:rsidTr="00A01682">
              <w:tc>
                <w:tcPr>
                  <w:tcW w:w="4927" w:type="dxa"/>
                </w:tcPr>
                <w:p w14:paraId="786AC02E"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OHRS – Ontario Health Reporting Standards</w:t>
                  </w:r>
                </w:p>
              </w:tc>
            </w:tr>
            <w:tr w:rsidR="00D011D2" w:rsidRPr="0051096A" w14:paraId="22FD8C32" w14:textId="77777777" w:rsidTr="00A01682">
              <w:tc>
                <w:tcPr>
                  <w:tcW w:w="4927" w:type="dxa"/>
                </w:tcPr>
                <w:p w14:paraId="01E0AA9A"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OHT – Ontario Health Team</w:t>
                  </w:r>
                </w:p>
              </w:tc>
            </w:tr>
            <w:tr w:rsidR="00D011D2" w:rsidRPr="0051096A" w14:paraId="111B93A2" w14:textId="77777777" w:rsidTr="00A01682">
              <w:tc>
                <w:tcPr>
                  <w:tcW w:w="4927" w:type="dxa"/>
                </w:tcPr>
                <w:p w14:paraId="73F8211F"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OHT JBC – Ontario Health Team Joint Board Committee</w:t>
                  </w:r>
                </w:p>
              </w:tc>
            </w:tr>
            <w:tr w:rsidR="00D011D2" w:rsidRPr="0051096A" w14:paraId="6ACEF0D3" w14:textId="77777777" w:rsidTr="00A01682">
              <w:tc>
                <w:tcPr>
                  <w:tcW w:w="4927" w:type="dxa"/>
                </w:tcPr>
                <w:p w14:paraId="69FB5A95"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OH&amp;S – Occupational Health and Safety</w:t>
                  </w:r>
                </w:p>
              </w:tc>
            </w:tr>
            <w:tr w:rsidR="00D011D2" w:rsidRPr="0051096A" w14:paraId="4B879011" w14:textId="77777777" w:rsidTr="00A01682">
              <w:tc>
                <w:tcPr>
                  <w:tcW w:w="4927" w:type="dxa"/>
                </w:tcPr>
                <w:p w14:paraId="1FF9C1AB"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OMA – Ontario Medical Association</w:t>
                  </w:r>
                </w:p>
              </w:tc>
            </w:tr>
            <w:tr w:rsidR="00D011D2" w:rsidRPr="0051096A" w14:paraId="0BF9A416" w14:textId="77777777" w:rsidTr="00A01682">
              <w:tc>
                <w:tcPr>
                  <w:tcW w:w="4927" w:type="dxa"/>
                </w:tcPr>
                <w:p w14:paraId="2AAEB8F0"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OPHA – Ontario Public Health Association</w:t>
                  </w:r>
                </w:p>
              </w:tc>
            </w:tr>
            <w:tr w:rsidR="00D011D2" w:rsidRPr="0051096A" w14:paraId="5FB62196" w14:textId="77777777" w:rsidTr="00A01682">
              <w:tc>
                <w:tcPr>
                  <w:tcW w:w="4927" w:type="dxa"/>
                </w:tcPr>
                <w:p w14:paraId="03188BC1"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OSDCP – Ontario Senior Dental Care Program</w:t>
                  </w:r>
                </w:p>
              </w:tc>
            </w:tr>
            <w:tr w:rsidR="00D011D2" w:rsidRPr="0051096A" w14:paraId="7111AF0F" w14:textId="77777777" w:rsidTr="00A01682">
              <w:tc>
                <w:tcPr>
                  <w:tcW w:w="4927" w:type="dxa"/>
                </w:tcPr>
                <w:p w14:paraId="6933535B"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OTN – Ontario Telemedicine Network</w:t>
                  </w:r>
                </w:p>
              </w:tc>
            </w:tr>
            <w:tr w:rsidR="00D011D2" w:rsidRPr="0051096A" w14:paraId="1844AC3F" w14:textId="77777777" w:rsidTr="00A01682">
              <w:tc>
                <w:tcPr>
                  <w:tcW w:w="4927" w:type="dxa"/>
                </w:tcPr>
                <w:p w14:paraId="4E75CCF5"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OW – Ontario Works</w:t>
                  </w:r>
                </w:p>
              </w:tc>
            </w:tr>
            <w:tr w:rsidR="00D011D2" w:rsidRPr="0051096A" w14:paraId="52506B57" w14:textId="77777777" w:rsidTr="00A01682">
              <w:tc>
                <w:tcPr>
                  <w:tcW w:w="4927" w:type="dxa"/>
                </w:tcPr>
                <w:p w14:paraId="1D90AD2D"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PA – Physician Assistant</w:t>
                  </w:r>
                </w:p>
              </w:tc>
            </w:tr>
            <w:tr w:rsidR="00D011D2" w:rsidRPr="0051096A" w14:paraId="23E99817" w14:textId="77777777" w:rsidTr="00A01682">
              <w:tc>
                <w:tcPr>
                  <w:tcW w:w="4927" w:type="dxa"/>
                </w:tcPr>
                <w:p w14:paraId="7232DA32"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PC – Primary Care</w:t>
                  </w:r>
                </w:p>
              </w:tc>
            </w:tr>
            <w:tr w:rsidR="00D011D2" w:rsidRPr="0051096A" w14:paraId="6A8C47F9" w14:textId="77777777" w:rsidTr="00A01682">
              <w:tc>
                <w:tcPr>
                  <w:tcW w:w="4927" w:type="dxa"/>
                </w:tcPr>
                <w:p w14:paraId="537C81CC"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 xml:space="preserve">PHIPA – Personal Health Information Protection Act </w:t>
                  </w:r>
                </w:p>
              </w:tc>
            </w:tr>
            <w:tr w:rsidR="00D011D2" w:rsidRPr="0051096A" w14:paraId="228EDA17" w14:textId="77777777" w:rsidTr="00A01682">
              <w:tc>
                <w:tcPr>
                  <w:tcW w:w="4927" w:type="dxa"/>
                </w:tcPr>
                <w:p w14:paraId="22B205A2"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QI – Quality Improvement</w:t>
                  </w:r>
                </w:p>
              </w:tc>
            </w:tr>
            <w:tr w:rsidR="00D011D2" w:rsidRPr="0051096A" w14:paraId="17EAB24A" w14:textId="77777777" w:rsidTr="00A01682">
              <w:tc>
                <w:tcPr>
                  <w:tcW w:w="4927" w:type="dxa"/>
                </w:tcPr>
                <w:p w14:paraId="5D516DB5"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QIP – Quality Improvement Plan</w:t>
                  </w:r>
                </w:p>
              </w:tc>
            </w:tr>
            <w:tr w:rsidR="00D011D2" w:rsidRPr="0051096A" w14:paraId="58FCD5F8" w14:textId="77777777" w:rsidTr="00A01682">
              <w:tc>
                <w:tcPr>
                  <w:tcW w:w="4927" w:type="dxa"/>
                </w:tcPr>
                <w:p w14:paraId="21C68C30"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RAAC – Rapid Action Addictions Clinic</w:t>
                  </w:r>
                </w:p>
              </w:tc>
            </w:tr>
            <w:tr w:rsidR="00D011D2" w:rsidRPr="0051096A" w14:paraId="5A9501E0" w14:textId="77777777" w:rsidTr="00A01682">
              <w:tc>
                <w:tcPr>
                  <w:tcW w:w="4927" w:type="dxa"/>
                </w:tcPr>
                <w:p w14:paraId="76A95E56"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RACLB – Rapid Access Clinic Lower Back</w:t>
                  </w:r>
                </w:p>
              </w:tc>
            </w:tr>
            <w:tr w:rsidR="00D011D2" w:rsidRPr="0051096A" w14:paraId="411E1A2B" w14:textId="77777777" w:rsidTr="00A01682">
              <w:tc>
                <w:tcPr>
                  <w:tcW w:w="4927" w:type="dxa"/>
                </w:tcPr>
                <w:p w14:paraId="2175D94D"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RC – Resource Centre</w:t>
                  </w:r>
                </w:p>
              </w:tc>
            </w:tr>
            <w:tr w:rsidR="00D011D2" w:rsidRPr="0051096A" w14:paraId="0B318AE9" w14:textId="77777777" w:rsidTr="00A01682">
              <w:tc>
                <w:tcPr>
                  <w:tcW w:w="4927" w:type="dxa"/>
                </w:tcPr>
                <w:p w14:paraId="3ADEAA21"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RCC – Regional Coordination Centre</w:t>
                  </w:r>
                </w:p>
              </w:tc>
            </w:tr>
            <w:tr w:rsidR="00D011D2" w:rsidRPr="0051096A" w14:paraId="5DE44A97" w14:textId="77777777" w:rsidTr="00A01682">
              <w:tc>
                <w:tcPr>
                  <w:tcW w:w="4927" w:type="dxa"/>
                </w:tcPr>
                <w:p w14:paraId="06AAB4BC"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 xml:space="preserve">RD – Registered Dietician </w:t>
                  </w:r>
                </w:p>
              </w:tc>
            </w:tr>
            <w:tr w:rsidR="00D011D2" w:rsidRPr="0051096A" w14:paraId="35D89563" w14:textId="77777777" w:rsidTr="00A01682">
              <w:tc>
                <w:tcPr>
                  <w:tcW w:w="4927" w:type="dxa"/>
                </w:tcPr>
                <w:p w14:paraId="1A0E68D6"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RFP – Request for Proposal</w:t>
                  </w:r>
                </w:p>
              </w:tc>
            </w:tr>
            <w:tr w:rsidR="00D011D2" w:rsidRPr="0051096A" w14:paraId="65E0DBEC" w14:textId="77777777" w:rsidTr="00A01682">
              <w:tc>
                <w:tcPr>
                  <w:tcW w:w="4927" w:type="dxa"/>
                </w:tcPr>
                <w:p w14:paraId="50E7C0EB"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RHPA – Regulated Health Professionals Act</w:t>
                  </w:r>
                </w:p>
              </w:tc>
            </w:tr>
            <w:tr w:rsidR="00D011D2" w:rsidRPr="0051096A" w14:paraId="0C6CD4A4" w14:textId="77777777" w:rsidTr="00A01682">
              <w:tc>
                <w:tcPr>
                  <w:tcW w:w="4927" w:type="dxa"/>
                </w:tcPr>
                <w:p w14:paraId="7E61E3CB" w14:textId="77777777" w:rsidR="00D011D2" w:rsidRPr="0051096A" w:rsidRDefault="00D011D2" w:rsidP="00D011D2">
                  <w:pPr>
                    <w:autoSpaceDE w:val="0"/>
                    <w:autoSpaceDN w:val="0"/>
                    <w:adjustRightInd w:val="0"/>
                    <w:rPr>
                      <w:rFonts w:eastAsia="Times New Roman" w:cs="Times New Roman"/>
                      <w:sz w:val="18"/>
                    </w:rPr>
                  </w:pPr>
                  <w:proofErr w:type="spellStart"/>
                  <w:r w:rsidRPr="0051096A">
                    <w:rPr>
                      <w:rFonts w:eastAsia="Times New Roman" w:cs="Times New Roman"/>
                      <w:sz w:val="18"/>
                    </w:rPr>
                    <w:t>RKin</w:t>
                  </w:r>
                  <w:proofErr w:type="spellEnd"/>
                  <w:r w:rsidRPr="0051096A">
                    <w:rPr>
                      <w:rFonts w:eastAsia="Times New Roman" w:cs="Times New Roman"/>
                      <w:sz w:val="18"/>
                    </w:rPr>
                    <w:t xml:space="preserve"> – Registered Kinesiologist</w:t>
                  </w:r>
                </w:p>
              </w:tc>
            </w:tr>
            <w:tr w:rsidR="00D011D2" w:rsidRPr="0051096A" w14:paraId="46A4238D" w14:textId="77777777" w:rsidTr="00A01682">
              <w:tc>
                <w:tcPr>
                  <w:tcW w:w="4927" w:type="dxa"/>
                </w:tcPr>
                <w:p w14:paraId="46264EA6"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RN – Registered Nurse</w:t>
                  </w:r>
                </w:p>
              </w:tc>
            </w:tr>
            <w:tr w:rsidR="00D011D2" w:rsidRPr="0051096A" w14:paraId="4268AC9B" w14:textId="77777777" w:rsidTr="00A01682">
              <w:tc>
                <w:tcPr>
                  <w:tcW w:w="4927" w:type="dxa"/>
                </w:tcPr>
                <w:p w14:paraId="21F4AB9F"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 xml:space="preserve">RN (EC) – Registered Nurse (Extended Class) </w:t>
                  </w:r>
                </w:p>
              </w:tc>
            </w:tr>
            <w:tr w:rsidR="00D011D2" w:rsidRPr="0051096A" w14:paraId="129E447A" w14:textId="77777777" w:rsidTr="00A01682">
              <w:tc>
                <w:tcPr>
                  <w:tcW w:w="4927" w:type="dxa"/>
                </w:tcPr>
                <w:p w14:paraId="44B298D7"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RNAO – Registered Nurses Association of Ontario</w:t>
                  </w:r>
                </w:p>
              </w:tc>
            </w:tr>
            <w:tr w:rsidR="00D011D2" w:rsidRPr="0051096A" w14:paraId="442E13DD" w14:textId="77777777" w:rsidTr="00A01682">
              <w:tc>
                <w:tcPr>
                  <w:tcW w:w="4927" w:type="dxa"/>
                </w:tcPr>
                <w:p w14:paraId="5CB5C406"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ROI – Release of Information</w:t>
                  </w:r>
                </w:p>
              </w:tc>
            </w:tr>
            <w:tr w:rsidR="00D011D2" w:rsidRPr="0051096A" w14:paraId="06B1A156" w14:textId="77777777" w:rsidTr="00A01682">
              <w:tc>
                <w:tcPr>
                  <w:tcW w:w="4927" w:type="dxa"/>
                </w:tcPr>
                <w:p w14:paraId="36BCDE87"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ROWPH – Region of Waterloo Public Health</w:t>
                  </w:r>
                </w:p>
              </w:tc>
            </w:tr>
            <w:tr w:rsidR="00D011D2" w:rsidRPr="0051096A" w14:paraId="432C159A" w14:textId="77777777" w:rsidTr="00A01682">
              <w:tc>
                <w:tcPr>
                  <w:tcW w:w="4927" w:type="dxa"/>
                </w:tcPr>
                <w:p w14:paraId="67870DDF"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RPN – Registered Practical Nurse</w:t>
                  </w:r>
                </w:p>
              </w:tc>
            </w:tr>
            <w:tr w:rsidR="00D011D2" w:rsidRPr="0051096A" w14:paraId="429FEE61" w14:textId="77777777" w:rsidTr="00A01682">
              <w:tc>
                <w:tcPr>
                  <w:tcW w:w="4927" w:type="dxa"/>
                </w:tcPr>
                <w:p w14:paraId="0D459CE0"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SCA – System Coordinated Access</w:t>
                  </w:r>
                </w:p>
              </w:tc>
            </w:tr>
            <w:tr w:rsidR="00D011D2" w:rsidRPr="0051096A" w14:paraId="77CBF3A5" w14:textId="77777777" w:rsidTr="00A01682">
              <w:tc>
                <w:tcPr>
                  <w:tcW w:w="4927" w:type="dxa"/>
                </w:tcPr>
                <w:p w14:paraId="0C88D123"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SME – Subject Matter Expert</w:t>
                  </w:r>
                </w:p>
              </w:tc>
            </w:tr>
            <w:tr w:rsidR="00D011D2" w:rsidRPr="0051096A" w14:paraId="7C53E392" w14:textId="77777777" w:rsidTr="00A01682">
              <w:tc>
                <w:tcPr>
                  <w:tcW w:w="4927" w:type="dxa"/>
                </w:tcPr>
                <w:p w14:paraId="664EE92A"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 xml:space="preserve">SMP – Self-Management Program </w:t>
                  </w:r>
                </w:p>
              </w:tc>
            </w:tr>
            <w:tr w:rsidR="00D011D2" w:rsidRPr="0051096A" w14:paraId="0AFE527B" w14:textId="77777777" w:rsidTr="00A01682">
              <w:tc>
                <w:tcPr>
                  <w:tcW w:w="4927" w:type="dxa"/>
                </w:tcPr>
                <w:p w14:paraId="394E46C9"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 xml:space="preserve">SJC – Summer Jobs Canada (Federal) </w:t>
                  </w:r>
                </w:p>
              </w:tc>
            </w:tr>
            <w:tr w:rsidR="00D011D2" w:rsidRPr="0051096A" w14:paraId="28D73959" w14:textId="77777777" w:rsidTr="00A01682">
              <w:tc>
                <w:tcPr>
                  <w:tcW w:w="4927" w:type="dxa"/>
                </w:tcPr>
                <w:p w14:paraId="59AEFAC5"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lastRenderedPageBreak/>
                    <w:t>SW – Social Work</w:t>
                  </w:r>
                </w:p>
              </w:tc>
            </w:tr>
            <w:tr w:rsidR="00D011D2" w:rsidRPr="0051096A" w14:paraId="5403F7F1" w14:textId="77777777" w:rsidTr="00A01682">
              <w:tc>
                <w:tcPr>
                  <w:tcW w:w="4927" w:type="dxa"/>
                </w:tcPr>
                <w:p w14:paraId="63BFE6BE"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 xml:space="preserve">SWOT – Strengths, Weaknesses, Opportunities and Threats Analysis </w:t>
                  </w:r>
                </w:p>
              </w:tc>
            </w:tr>
            <w:tr w:rsidR="00D011D2" w:rsidRPr="0051096A" w14:paraId="6C7DA9B7" w14:textId="77777777" w:rsidTr="00A01682">
              <w:tc>
                <w:tcPr>
                  <w:tcW w:w="4927" w:type="dxa"/>
                </w:tcPr>
                <w:p w14:paraId="374BA820"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TOR – Terms of Reference</w:t>
                  </w:r>
                </w:p>
              </w:tc>
            </w:tr>
            <w:tr w:rsidR="00D011D2" w:rsidRPr="0051096A" w14:paraId="029AEBC7" w14:textId="77777777" w:rsidTr="00A01682">
              <w:tc>
                <w:tcPr>
                  <w:tcW w:w="4927" w:type="dxa"/>
                </w:tcPr>
                <w:p w14:paraId="2BE4C65F"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 xml:space="preserve">TPA – Transfer Payment Agency </w:t>
                  </w:r>
                </w:p>
              </w:tc>
            </w:tr>
            <w:tr w:rsidR="00D011D2" w:rsidRPr="00BA324C" w14:paraId="0AAFBD68" w14:textId="77777777" w:rsidTr="00A01682">
              <w:tc>
                <w:tcPr>
                  <w:tcW w:w="4927" w:type="dxa"/>
                </w:tcPr>
                <w:p w14:paraId="0C53ECCA" w14:textId="77777777" w:rsidR="00D011D2" w:rsidRPr="00BA324C" w:rsidRDefault="00D011D2" w:rsidP="00D011D2">
                  <w:pPr>
                    <w:autoSpaceDE w:val="0"/>
                    <w:autoSpaceDN w:val="0"/>
                    <w:adjustRightInd w:val="0"/>
                    <w:rPr>
                      <w:rFonts w:eastAsia="Times New Roman" w:cs="Times New Roman"/>
                      <w:sz w:val="18"/>
                    </w:rPr>
                  </w:pPr>
                  <w:r w:rsidRPr="0051096A">
                    <w:rPr>
                      <w:rFonts w:eastAsia="Times New Roman" w:cs="Times New Roman"/>
                      <w:sz w:val="18"/>
                    </w:rPr>
                    <w:t>VPN – Virtual Private Network</w:t>
                  </w:r>
                </w:p>
              </w:tc>
            </w:tr>
            <w:tr w:rsidR="00D011D2" w:rsidRPr="00BA324C" w14:paraId="4D413D75" w14:textId="77777777" w:rsidTr="00A01682">
              <w:tc>
                <w:tcPr>
                  <w:tcW w:w="4927" w:type="dxa"/>
                </w:tcPr>
                <w:p w14:paraId="1301F5D9" w14:textId="77777777" w:rsidR="00D011D2" w:rsidRPr="00BA324C" w:rsidRDefault="00D011D2" w:rsidP="00D011D2">
                  <w:pPr>
                    <w:autoSpaceDE w:val="0"/>
                    <w:autoSpaceDN w:val="0"/>
                    <w:adjustRightInd w:val="0"/>
                    <w:rPr>
                      <w:rFonts w:eastAsia="Times New Roman" w:cs="Times New Roman"/>
                      <w:sz w:val="18"/>
                    </w:rPr>
                  </w:pPr>
                  <w:r w:rsidRPr="0051096A">
                    <w:rPr>
                      <w:rFonts w:eastAsia="Times New Roman" w:cs="Times New Roman"/>
                      <w:sz w:val="18"/>
                    </w:rPr>
                    <w:t>WHMIS – Workplace Hazardous Materials Information System</w:t>
                  </w:r>
                </w:p>
              </w:tc>
            </w:tr>
            <w:tr w:rsidR="00D011D2" w:rsidRPr="00BA324C" w14:paraId="4CC66294" w14:textId="77777777" w:rsidTr="00A01682">
              <w:tc>
                <w:tcPr>
                  <w:tcW w:w="4927" w:type="dxa"/>
                </w:tcPr>
                <w:p w14:paraId="5ADF8A38" w14:textId="77777777" w:rsidR="00D011D2" w:rsidRPr="00BA324C" w:rsidRDefault="00D011D2" w:rsidP="00D011D2">
                  <w:pPr>
                    <w:autoSpaceDE w:val="0"/>
                    <w:autoSpaceDN w:val="0"/>
                    <w:adjustRightInd w:val="0"/>
                    <w:rPr>
                      <w:rFonts w:eastAsia="Times New Roman" w:cs="Times New Roman"/>
                      <w:sz w:val="18"/>
                    </w:rPr>
                  </w:pPr>
                  <w:r w:rsidRPr="0051096A">
                    <w:rPr>
                      <w:rFonts w:eastAsia="Times New Roman" w:cs="Times New Roman"/>
                      <w:sz w:val="18"/>
                    </w:rPr>
                    <w:t>WWD – Waterloo Wellington Diabetes</w:t>
                  </w:r>
                </w:p>
              </w:tc>
            </w:tr>
            <w:tr w:rsidR="00D011D2" w:rsidRPr="00BA324C" w14:paraId="09770148" w14:textId="77777777" w:rsidTr="00A01682">
              <w:tc>
                <w:tcPr>
                  <w:tcW w:w="4927" w:type="dxa"/>
                </w:tcPr>
                <w:p w14:paraId="71C0B89B" w14:textId="77777777" w:rsidR="00D011D2" w:rsidRPr="00BA324C" w:rsidRDefault="00D011D2" w:rsidP="00D011D2">
                  <w:pPr>
                    <w:autoSpaceDE w:val="0"/>
                    <w:autoSpaceDN w:val="0"/>
                    <w:adjustRightInd w:val="0"/>
                    <w:rPr>
                      <w:rFonts w:eastAsia="Times New Roman" w:cs="Times New Roman"/>
                      <w:sz w:val="18"/>
                    </w:rPr>
                  </w:pPr>
                  <w:r w:rsidRPr="0051096A">
                    <w:rPr>
                      <w:rFonts w:eastAsia="Times New Roman" w:cs="Times New Roman"/>
                      <w:sz w:val="18"/>
                    </w:rPr>
                    <w:t>WWLHIN – Waterloo Wellington Local Health Integration Network</w:t>
                  </w:r>
                </w:p>
              </w:tc>
            </w:tr>
            <w:tr w:rsidR="00D011D2" w:rsidRPr="00BA324C" w14:paraId="787989BF" w14:textId="77777777" w:rsidTr="00A01682">
              <w:tc>
                <w:tcPr>
                  <w:tcW w:w="4927" w:type="dxa"/>
                </w:tcPr>
                <w:p w14:paraId="3578DB15" w14:textId="77777777" w:rsidR="00D011D2" w:rsidRPr="00BA324C" w:rsidRDefault="00D011D2" w:rsidP="00D011D2">
                  <w:pPr>
                    <w:autoSpaceDE w:val="0"/>
                    <w:autoSpaceDN w:val="0"/>
                    <w:adjustRightInd w:val="0"/>
                    <w:rPr>
                      <w:rFonts w:eastAsia="Times New Roman" w:cs="Times New Roman"/>
                      <w:sz w:val="18"/>
                    </w:rPr>
                  </w:pPr>
                  <w:r w:rsidRPr="0051096A">
                    <w:rPr>
                      <w:rFonts w:eastAsia="Times New Roman" w:cs="Times New Roman"/>
                      <w:sz w:val="18"/>
                    </w:rPr>
                    <w:t>WWSMP – Waterloo Wellington Self-Management Program</w:t>
                  </w:r>
                </w:p>
              </w:tc>
            </w:tr>
            <w:tr w:rsidR="00D011D2" w:rsidRPr="0051096A" w14:paraId="2BA7F20F" w14:textId="77777777" w:rsidTr="00A01682">
              <w:tc>
                <w:tcPr>
                  <w:tcW w:w="4927" w:type="dxa"/>
                </w:tcPr>
                <w:p w14:paraId="69A64B69" w14:textId="77777777" w:rsidR="00D011D2" w:rsidRPr="0051096A" w:rsidRDefault="00D011D2" w:rsidP="00D011D2">
                  <w:pPr>
                    <w:autoSpaceDE w:val="0"/>
                    <w:autoSpaceDN w:val="0"/>
                    <w:adjustRightInd w:val="0"/>
                    <w:rPr>
                      <w:rFonts w:eastAsia="Times New Roman" w:cs="Times New Roman"/>
                      <w:sz w:val="18"/>
                    </w:rPr>
                  </w:pPr>
                  <w:r w:rsidRPr="0051096A">
                    <w:rPr>
                      <w:rFonts w:eastAsia="Times New Roman" w:cs="Times New Roman"/>
                      <w:sz w:val="18"/>
                    </w:rPr>
                    <w:t>WHO – World Health Organization</w:t>
                  </w:r>
                </w:p>
              </w:tc>
            </w:tr>
            <w:tr w:rsidR="00D011D2" w:rsidRPr="00BA324C" w14:paraId="7B95504F" w14:textId="77777777" w:rsidTr="00A01682">
              <w:tc>
                <w:tcPr>
                  <w:tcW w:w="4927" w:type="dxa"/>
                </w:tcPr>
                <w:p w14:paraId="64FDE70A" w14:textId="77777777" w:rsidR="00D011D2" w:rsidRPr="00BA324C" w:rsidRDefault="00D011D2" w:rsidP="00D011D2">
                  <w:pPr>
                    <w:autoSpaceDE w:val="0"/>
                    <w:autoSpaceDN w:val="0"/>
                    <w:adjustRightInd w:val="0"/>
                    <w:rPr>
                      <w:rFonts w:eastAsia="Times New Roman" w:cs="Times New Roman"/>
                      <w:sz w:val="18"/>
                    </w:rPr>
                  </w:pPr>
                  <w:r w:rsidRPr="00BA324C">
                    <w:rPr>
                      <w:rFonts w:eastAsia="Times New Roman" w:cs="Times New Roman"/>
                      <w:sz w:val="18"/>
                    </w:rPr>
                    <w:t>WRCDSB – Waterloo Region Catholic District School Board</w:t>
                  </w:r>
                </w:p>
              </w:tc>
            </w:tr>
            <w:tr w:rsidR="00D011D2" w:rsidRPr="00BA324C" w14:paraId="1450FF9B" w14:textId="77777777" w:rsidTr="00A01682">
              <w:tc>
                <w:tcPr>
                  <w:tcW w:w="4927" w:type="dxa"/>
                </w:tcPr>
                <w:p w14:paraId="2A36D332" w14:textId="77777777" w:rsidR="00D011D2" w:rsidRPr="00BA324C" w:rsidRDefault="00D011D2" w:rsidP="00D011D2">
                  <w:pPr>
                    <w:autoSpaceDE w:val="0"/>
                    <w:autoSpaceDN w:val="0"/>
                    <w:adjustRightInd w:val="0"/>
                    <w:rPr>
                      <w:rFonts w:eastAsia="Times New Roman" w:cs="Times New Roman"/>
                      <w:sz w:val="18"/>
                    </w:rPr>
                  </w:pPr>
                  <w:r w:rsidRPr="00BA324C">
                    <w:rPr>
                      <w:rFonts w:eastAsia="Times New Roman" w:cs="Times New Roman"/>
                      <w:sz w:val="18"/>
                    </w:rPr>
                    <w:t>WRDSB – Waterloo Region District School Board</w:t>
                  </w:r>
                </w:p>
              </w:tc>
            </w:tr>
            <w:tr w:rsidR="00D011D2" w:rsidRPr="00BA324C" w14:paraId="4EA2D0C9" w14:textId="77777777" w:rsidTr="00A01682">
              <w:tc>
                <w:tcPr>
                  <w:tcW w:w="4927" w:type="dxa"/>
                </w:tcPr>
                <w:p w14:paraId="026A9A01" w14:textId="77777777" w:rsidR="00D011D2" w:rsidRPr="00BA324C" w:rsidRDefault="00D011D2" w:rsidP="00D011D2">
                  <w:pPr>
                    <w:autoSpaceDE w:val="0"/>
                    <w:autoSpaceDN w:val="0"/>
                    <w:adjustRightInd w:val="0"/>
                    <w:rPr>
                      <w:rFonts w:eastAsia="Times New Roman" w:cs="Times New Roman"/>
                      <w:sz w:val="18"/>
                    </w:rPr>
                  </w:pPr>
                  <w:r w:rsidRPr="00BA324C">
                    <w:rPr>
                      <w:rFonts w:eastAsia="Times New Roman" w:cs="Times New Roman"/>
                      <w:sz w:val="18"/>
                    </w:rPr>
                    <w:t>WRPS – W</w:t>
                  </w:r>
                  <w:r>
                    <w:rPr>
                      <w:rFonts w:eastAsia="Times New Roman" w:cs="Times New Roman"/>
                      <w:sz w:val="18"/>
                    </w:rPr>
                    <w:t>aterloo Regional Police Service</w:t>
                  </w:r>
                </w:p>
              </w:tc>
            </w:tr>
            <w:tr w:rsidR="00D011D2" w:rsidRPr="00BA324C" w14:paraId="7AB4B777" w14:textId="77777777" w:rsidTr="00A01682">
              <w:tc>
                <w:tcPr>
                  <w:tcW w:w="4927" w:type="dxa"/>
                </w:tcPr>
                <w:p w14:paraId="5730803E" w14:textId="77777777" w:rsidR="00D011D2" w:rsidRPr="00BA324C" w:rsidRDefault="00D011D2" w:rsidP="00D011D2">
                  <w:pPr>
                    <w:autoSpaceDE w:val="0"/>
                    <w:autoSpaceDN w:val="0"/>
                    <w:adjustRightInd w:val="0"/>
                    <w:rPr>
                      <w:rFonts w:eastAsia="Times New Roman" w:cs="Times New Roman"/>
                      <w:sz w:val="18"/>
                    </w:rPr>
                  </w:pPr>
                  <w:r w:rsidRPr="00BA324C">
                    <w:rPr>
                      <w:rFonts w:eastAsia="Times New Roman" w:cs="Times New Roman"/>
                      <w:sz w:val="18"/>
                    </w:rPr>
                    <w:t>WSIB – Workplace Safety Insurance Board</w:t>
                  </w:r>
                </w:p>
              </w:tc>
            </w:tr>
            <w:tr w:rsidR="00D011D2" w:rsidRPr="00BA324C" w14:paraId="5588BD16" w14:textId="77777777" w:rsidTr="00A01682">
              <w:tc>
                <w:tcPr>
                  <w:tcW w:w="4927" w:type="dxa"/>
                </w:tcPr>
                <w:p w14:paraId="01EF547C" w14:textId="77777777" w:rsidR="00D011D2" w:rsidRPr="00BA324C" w:rsidRDefault="00D011D2" w:rsidP="00D011D2">
                  <w:pPr>
                    <w:autoSpaceDE w:val="0"/>
                    <w:autoSpaceDN w:val="0"/>
                    <w:adjustRightInd w:val="0"/>
                    <w:rPr>
                      <w:rFonts w:eastAsia="Times New Roman" w:cs="Times New Roman"/>
                      <w:sz w:val="18"/>
                    </w:rPr>
                  </w:pPr>
                  <w:r w:rsidRPr="00BA324C">
                    <w:rPr>
                      <w:rFonts w:eastAsia="Times New Roman" w:cs="Times New Roman"/>
                      <w:sz w:val="18"/>
                    </w:rPr>
                    <w:t>YTC – Youth and Teen Centre</w:t>
                  </w:r>
                </w:p>
              </w:tc>
            </w:tr>
            <w:tr w:rsidR="00D011D2" w:rsidRPr="00BA324C" w14:paraId="768CF19C" w14:textId="77777777" w:rsidTr="00A01682">
              <w:tc>
                <w:tcPr>
                  <w:tcW w:w="4927" w:type="dxa"/>
                </w:tcPr>
                <w:p w14:paraId="79CADCFE" w14:textId="77777777" w:rsidR="00D011D2" w:rsidRPr="00BA324C" w:rsidRDefault="00D011D2" w:rsidP="00D011D2">
                  <w:pPr>
                    <w:autoSpaceDE w:val="0"/>
                    <w:autoSpaceDN w:val="0"/>
                    <w:adjustRightInd w:val="0"/>
                    <w:rPr>
                      <w:rFonts w:eastAsia="Times New Roman" w:cs="Times New Roman"/>
                      <w:sz w:val="18"/>
                    </w:rPr>
                  </w:pPr>
                  <w:r w:rsidRPr="00BA324C">
                    <w:rPr>
                      <w:rFonts w:eastAsia="Times New Roman" w:cs="Times New Roman"/>
                      <w:sz w:val="18"/>
                    </w:rPr>
                    <w:t>YTCYC – Youth and Teen Centre Youth Committee</w:t>
                  </w:r>
                </w:p>
              </w:tc>
            </w:tr>
            <w:tr w:rsidR="00D011D2" w:rsidRPr="00BA324C" w14:paraId="4C16A055" w14:textId="77777777" w:rsidTr="00A01682">
              <w:tc>
                <w:tcPr>
                  <w:tcW w:w="4927" w:type="dxa"/>
                </w:tcPr>
                <w:p w14:paraId="181DD8E6" w14:textId="77777777" w:rsidR="00D011D2" w:rsidRPr="00BA324C" w:rsidRDefault="00D011D2" w:rsidP="00D011D2">
                  <w:pPr>
                    <w:autoSpaceDE w:val="0"/>
                    <w:autoSpaceDN w:val="0"/>
                    <w:adjustRightInd w:val="0"/>
                    <w:rPr>
                      <w:rFonts w:eastAsia="Times New Roman" w:cs="Times New Roman"/>
                      <w:sz w:val="18"/>
                    </w:rPr>
                  </w:pPr>
                  <w:r w:rsidRPr="00BA324C">
                    <w:rPr>
                      <w:rFonts w:eastAsia="Times New Roman" w:cs="Times New Roman"/>
                      <w:sz w:val="18"/>
                    </w:rPr>
                    <w:t>YMCA/YWCA – Young Men’s/Women’s Christian Association</w:t>
                  </w:r>
                </w:p>
              </w:tc>
            </w:tr>
            <w:tr w:rsidR="00D011D2" w:rsidRPr="00BA324C" w14:paraId="13089218" w14:textId="77777777" w:rsidTr="00A01682">
              <w:tc>
                <w:tcPr>
                  <w:tcW w:w="4927" w:type="dxa"/>
                </w:tcPr>
                <w:p w14:paraId="1B11C03D" w14:textId="77777777" w:rsidR="00D011D2" w:rsidRPr="00BA324C" w:rsidRDefault="00D011D2" w:rsidP="00D011D2">
                  <w:pPr>
                    <w:autoSpaceDE w:val="0"/>
                    <w:autoSpaceDN w:val="0"/>
                    <w:adjustRightInd w:val="0"/>
                    <w:rPr>
                      <w:rFonts w:eastAsia="Times New Roman" w:cs="Times New Roman"/>
                      <w:sz w:val="18"/>
                    </w:rPr>
                  </w:pPr>
                  <w:r>
                    <w:rPr>
                      <w:rFonts w:eastAsia="Times New Roman" w:cs="Times New Roman"/>
                      <w:sz w:val="18"/>
                    </w:rPr>
                    <w:t>YWH – Youth Wellness Hub</w:t>
                  </w:r>
                </w:p>
              </w:tc>
            </w:tr>
          </w:tbl>
          <w:p w14:paraId="4AD96375" w14:textId="77777777" w:rsidR="00D011D2" w:rsidRPr="00796277" w:rsidRDefault="00D011D2" w:rsidP="00D011D2">
            <w:pPr>
              <w:autoSpaceDE w:val="0"/>
              <w:autoSpaceDN w:val="0"/>
              <w:adjustRightInd w:val="0"/>
              <w:rPr>
                <w:rFonts w:eastAsia="Times New Roman" w:cs="Times New Roman"/>
                <w:sz w:val="18"/>
              </w:rPr>
            </w:pPr>
          </w:p>
          <w:p w14:paraId="10C956F3" w14:textId="77777777" w:rsidR="0046429E" w:rsidRPr="00BA324C" w:rsidRDefault="0046429E" w:rsidP="00D011D2">
            <w:pPr>
              <w:rPr>
                <w:rFonts w:eastAsia="Times New Roman" w:cs="Times New Roman"/>
                <w:sz w:val="18"/>
              </w:rPr>
            </w:pPr>
          </w:p>
        </w:tc>
        <w:tc>
          <w:tcPr>
            <w:tcW w:w="5400" w:type="dxa"/>
          </w:tcPr>
          <w:p w14:paraId="17195AC8" w14:textId="77777777" w:rsidR="0046429E" w:rsidRPr="00BA324C" w:rsidRDefault="0046429E" w:rsidP="0046429E">
            <w:pPr>
              <w:rPr>
                <w:rFonts w:ascii="Times New Roman" w:eastAsia="Times New Roman" w:hAnsi="Times New Roman" w:cs="Times New Roman"/>
                <w:sz w:val="18"/>
              </w:rPr>
            </w:pPr>
          </w:p>
        </w:tc>
      </w:tr>
      <w:tr w:rsidR="0046429E" w14:paraId="4A67EE78" w14:textId="77777777" w:rsidTr="000133D8">
        <w:tc>
          <w:tcPr>
            <w:tcW w:w="5220" w:type="dxa"/>
          </w:tcPr>
          <w:p w14:paraId="51E6B3D4" w14:textId="77777777" w:rsidR="0046429E" w:rsidRPr="00BA324C" w:rsidRDefault="0046429E" w:rsidP="0046429E">
            <w:pPr>
              <w:autoSpaceDE w:val="0"/>
              <w:autoSpaceDN w:val="0"/>
              <w:adjustRightInd w:val="0"/>
              <w:rPr>
                <w:rFonts w:eastAsia="Times New Roman" w:cs="Times New Roman"/>
                <w:sz w:val="18"/>
                <w:szCs w:val="18"/>
              </w:rPr>
            </w:pPr>
          </w:p>
        </w:tc>
        <w:tc>
          <w:tcPr>
            <w:tcW w:w="5400" w:type="dxa"/>
          </w:tcPr>
          <w:p w14:paraId="1A8DBBBC" w14:textId="77777777" w:rsidR="0046429E" w:rsidRPr="00BA324C" w:rsidRDefault="0046429E" w:rsidP="0046429E">
            <w:pPr>
              <w:autoSpaceDE w:val="0"/>
              <w:autoSpaceDN w:val="0"/>
              <w:adjustRightInd w:val="0"/>
              <w:rPr>
                <w:rFonts w:eastAsia="Times New Roman" w:cs="Times New Roman"/>
                <w:sz w:val="18"/>
              </w:rPr>
            </w:pPr>
          </w:p>
        </w:tc>
      </w:tr>
    </w:tbl>
    <w:p w14:paraId="10343CE6"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sectPr w:rsidR="00D011D2" w:rsidSect="00D011D2">
          <w:pgSz w:w="12240" w:h="15840"/>
          <w:pgMar w:top="1440" w:right="1440" w:bottom="1440" w:left="1440" w:header="475" w:footer="864" w:gutter="0"/>
          <w:cols w:num="2" w:space="720"/>
        </w:sectPr>
      </w:pPr>
    </w:p>
    <w:p w14:paraId="3F110C16"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0C097B3E"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62C9A56E"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6CDC57BB"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5C1E9AEA"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1D29F820"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6E20936D"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72C4B874"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7FE51DB7"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13B2051F"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2F7B31AE"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242DBBA0"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0983B3AF"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1C90E9CA"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6CD0C2E6" w14:textId="77777777" w:rsidR="00B54800" w:rsidRDefault="00B54800" w:rsidP="00107E6F">
      <w:pPr>
        <w:pStyle w:val="Heading2"/>
        <w:tabs>
          <w:tab w:val="left" w:pos="1440"/>
          <w:tab w:val="left" w:pos="1890"/>
        </w:tabs>
        <w:spacing w:before="72"/>
        <w:ind w:left="140"/>
        <w:rPr>
          <w:rFonts w:asciiTheme="minorHAnsi" w:eastAsia="Arial" w:hAnsiTheme="minorHAnsi" w:cs="Arial"/>
          <w:spacing w:val="-2"/>
        </w:rPr>
      </w:pPr>
    </w:p>
    <w:p w14:paraId="54682EE5" w14:textId="77777777" w:rsidR="00B54800" w:rsidRDefault="00B54800" w:rsidP="00107E6F">
      <w:pPr>
        <w:pStyle w:val="Heading2"/>
        <w:tabs>
          <w:tab w:val="left" w:pos="1440"/>
          <w:tab w:val="left" w:pos="1890"/>
        </w:tabs>
        <w:spacing w:before="72"/>
        <w:ind w:left="140"/>
        <w:rPr>
          <w:rFonts w:asciiTheme="minorHAnsi" w:eastAsia="Arial" w:hAnsiTheme="minorHAnsi" w:cs="Arial"/>
          <w:spacing w:val="-2"/>
        </w:rPr>
      </w:pPr>
    </w:p>
    <w:p w14:paraId="7EB091ED" w14:textId="77777777" w:rsidR="00B54800" w:rsidRDefault="00B54800" w:rsidP="00107E6F">
      <w:pPr>
        <w:pStyle w:val="Heading2"/>
        <w:tabs>
          <w:tab w:val="left" w:pos="1440"/>
          <w:tab w:val="left" w:pos="1890"/>
        </w:tabs>
        <w:spacing w:before="72"/>
        <w:ind w:left="140"/>
        <w:rPr>
          <w:rFonts w:asciiTheme="minorHAnsi" w:eastAsia="Arial" w:hAnsiTheme="minorHAnsi" w:cs="Arial"/>
          <w:spacing w:val="-2"/>
        </w:rPr>
      </w:pPr>
    </w:p>
    <w:p w14:paraId="31F0C971" w14:textId="77777777" w:rsidR="00B54800" w:rsidRDefault="00B54800" w:rsidP="00107E6F">
      <w:pPr>
        <w:pStyle w:val="Heading2"/>
        <w:tabs>
          <w:tab w:val="left" w:pos="1440"/>
          <w:tab w:val="left" w:pos="1890"/>
        </w:tabs>
        <w:spacing w:before="72"/>
        <w:ind w:left="140"/>
        <w:rPr>
          <w:rFonts w:asciiTheme="minorHAnsi" w:eastAsia="Arial" w:hAnsiTheme="minorHAnsi" w:cs="Arial"/>
          <w:spacing w:val="-2"/>
        </w:rPr>
      </w:pPr>
    </w:p>
    <w:p w14:paraId="517F9CDF" w14:textId="77777777" w:rsidR="00B54800" w:rsidRDefault="00B54800" w:rsidP="00107E6F">
      <w:pPr>
        <w:pStyle w:val="Heading2"/>
        <w:tabs>
          <w:tab w:val="left" w:pos="1440"/>
          <w:tab w:val="left" w:pos="1890"/>
        </w:tabs>
        <w:spacing w:before="72"/>
        <w:ind w:left="140"/>
        <w:rPr>
          <w:rFonts w:asciiTheme="minorHAnsi" w:eastAsia="Arial" w:hAnsiTheme="minorHAnsi" w:cs="Arial"/>
          <w:spacing w:val="-2"/>
        </w:rPr>
      </w:pPr>
    </w:p>
    <w:p w14:paraId="7118655D" w14:textId="77777777" w:rsidR="00B54800" w:rsidRDefault="00B54800" w:rsidP="00107E6F">
      <w:pPr>
        <w:pStyle w:val="Heading2"/>
        <w:tabs>
          <w:tab w:val="left" w:pos="1440"/>
          <w:tab w:val="left" w:pos="1890"/>
        </w:tabs>
        <w:spacing w:before="72"/>
        <w:ind w:left="140"/>
        <w:rPr>
          <w:rFonts w:asciiTheme="minorHAnsi" w:eastAsia="Arial" w:hAnsiTheme="minorHAnsi" w:cs="Arial"/>
          <w:spacing w:val="-2"/>
        </w:rPr>
      </w:pPr>
    </w:p>
    <w:p w14:paraId="7E659A1C"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1AD61910"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228C3C14"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78E986C1"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31E3A2DC"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04EB986F"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5D438AE0"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0333A831"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6FC81A18" w14:textId="77777777" w:rsidR="00D011D2" w:rsidRDefault="00D011D2" w:rsidP="00107E6F">
      <w:pPr>
        <w:pStyle w:val="Heading2"/>
        <w:tabs>
          <w:tab w:val="left" w:pos="1440"/>
          <w:tab w:val="left" w:pos="1890"/>
        </w:tabs>
        <w:spacing w:before="72"/>
        <w:ind w:left="140"/>
        <w:rPr>
          <w:rFonts w:asciiTheme="minorHAnsi" w:eastAsia="Arial" w:hAnsiTheme="minorHAnsi" w:cs="Arial"/>
          <w:spacing w:val="-2"/>
        </w:rPr>
      </w:pPr>
    </w:p>
    <w:p w14:paraId="47015F82" w14:textId="77777777" w:rsidR="002F6E17" w:rsidRDefault="00786293" w:rsidP="00107E6F">
      <w:pPr>
        <w:pStyle w:val="Heading2"/>
        <w:tabs>
          <w:tab w:val="left" w:pos="1440"/>
          <w:tab w:val="left" w:pos="1890"/>
        </w:tabs>
        <w:spacing w:before="72"/>
        <w:ind w:left="140"/>
        <w:rPr>
          <w:rFonts w:asciiTheme="minorHAnsi" w:eastAsia="Arial" w:hAnsiTheme="minorHAnsi" w:cs="Arial"/>
          <w:spacing w:val="-2"/>
        </w:rPr>
      </w:pPr>
      <w:bookmarkStart w:id="78" w:name="_Toc128553812"/>
      <w:r>
        <w:rPr>
          <w:rFonts w:asciiTheme="minorHAnsi" w:eastAsia="Arial" w:hAnsiTheme="minorHAnsi" w:cs="Arial"/>
          <w:spacing w:val="-2"/>
        </w:rPr>
        <w:lastRenderedPageBreak/>
        <w:t xml:space="preserve">APPENDIX </w:t>
      </w:r>
      <w:r w:rsidR="00DE37C9">
        <w:rPr>
          <w:rFonts w:asciiTheme="minorHAnsi" w:eastAsia="Arial" w:hAnsiTheme="minorHAnsi" w:cs="Arial"/>
          <w:spacing w:val="-2"/>
        </w:rPr>
        <w:t>F</w:t>
      </w:r>
      <w:r>
        <w:rPr>
          <w:rFonts w:asciiTheme="minorHAnsi" w:eastAsia="Arial" w:hAnsiTheme="minorHAnsi" w:cs="Arial"/>
          <w:spacing w:val="-2"/>
        </w:rPr>
        <w:t xml:space="preserve"> –BOARD MEMBER RECRUITMENT AND SELECTION</w:t>
      </w:r>
      <w:bookmarkEnd w:id="78"/>
      <w:r>
        <w:rPr>
          <w:rFonts w:asciiTheme="minorHAnsi" w:eastAsia="Arial" w:hAnsiTheme="minorHAnsi" w:cs="Arial"/>
          <w:spacing w:val="-2"/>
        </w:rPr>
        <w:t xml:space="preserve"> </w:t>
      </w:r>
    </w:p>
    <w:p w14:paraId="1AB9EB40" w14:textId="77777777" w:rsidR="00786293" w:rsidRDefault="00786293" w:rsidP="00107E6F">
      <w:pPr>
        <w:pStyle w:val="Heading2"/>
        <w:tabs>
          <w:tab w:val="left" w:pos="1440"/>
          <w:tab w:val="left" w:pos="1890"/>
        </w:tabs>
        <w:spacing w:before="72"/>
        <w:ind w:left="140"/>
        <w:rPr>
          <w:rFonts w:asciiTheme="minorHAnsi" w:eastAsia="Arial" w:hAnsiTheme="minorHAnsi" w:cs="Arial"/>
          <w:spacing w:val="-2"/>
        </w:rPr>
      </w:pPr>
    </w:p>
    <w:tbl>
      <w:tblPr>
        <w:tblStyle w:val="TableGrid"/>
        <w:tblW w:w="0" w:type="auto"/>
        <w:tblLook w:val="04A0" w:firstRow="1" w:lastRow="0" w:firstColumn="1" w:lastColumn="0" w:noHBand="0" w:noVBand="1"/>
      </w:tblPr>
      <w:tblGrid>
        <w:gridCol w:w="2204"/>
        <w:gridCol w:w="7146"/>
      </w:tblGrid>
      <w:tr w:rsidR="00200FA8" w14:paraId="3AEEEFD7" w14:textId="77777777" w:rsidTr="00631B1E">
        <w:tc>
          <w:tcPr>
            <w:tcW w:w="2235" w:type="dxa"/>
            <w:shd w:val="clear" w:color="auto" w:fill="EAF1DD" w:themeFill="accent3" w:themeFillTint="33"/>
          </w:tcPr>
          <w:p w14:paraId="6982B4BD" w14:textId="77777777" w:rsidR="00200FA8" w:rsidRPr="007D553E" w:rsidRDefault="00200FA8" w:rsidP="00631B1E">
            <w:pPr>
              <w:jc w:val="center"/>
              <w:rPr>
                <w:b/>
                <w:bCs/>
                <w:sz w:val="24"/>
                <w:szCs w:val="24"/>
              </w:rPr>
            </w:pPr>
            <w:r w:rsidRPr="007D553E">
              <w:rPr>
                <w:b/>
                <w:bCs/>
                <w:sz w:val="28"/>
                <w:szCs w:val="28"/>
              </w:rPr>
              <w:t>Phase</w:t>
            </w:r>
          </w:p>
        </w:tc>
        <w:tc>
          <w:tcPr>
            <w:tcW w:w="7341" w:type="dxa"/>
            <w:shd w:val="clear" w:color="auto" w:fill="EAF1DD" w:themeFill="accent3" w:themeFillTint="33"/>
          </w:tcPr>
          <w:p w14:paraId="565CA33B" w14:textId="77777777" w:rsidR="00200FA8" w:rsidRPr="007D553E" w:rsidRDefault="00200FA8" w:rsidP="00631B1E">
            <w:pPr>
              <w:jc w:val="center"/>
              <w:rPr>
                <w:b/>
                <w:bCs/>
                <w:sz w:val="28"/>
                <w:szCs w:val="28"/>
              </w:rPr>
            </w:pPr>
            <w:r w:rsidRPr="007D553E">
              <w:rPr>
                <w:b/>
                <w:bCs/>
                <w:sz w:val="28"/>
                <w:szCs w:val="28"/>
              </w:rPr>
              <w:t>Steps Required</w:t>
            </w:r>
          </w:p>
        </w:tc>
      </w:tr>
      <w:tr w:rsidR="00200FA8" w14:paraId="6CA7BD1E" w14:textId="77777777" w:rsidTr="00631B1E">
        <w:tc>
          <w:tcPr>
            <w:tcW w:w="2235" w:type="dxa"/>
            <w:shd w:val="clear" w:color="auto" w:fill="EAF1DD" w:themeFill="accent3" w:themeFillTint="33"/>
          </w:tcPr>
          <w:p w14:paraId="7B73EA09" w14:textId="77777777" w:rsidR="00200FA8" w:rsidRPr="007D553E" w:rsidRDefault="00200FA8" w:rsidP="00631B1E">
            <w:pPr>
              <w:jc w:val="center"/>
              <w:rPr>
                <w:b/>
                <w:bCs/>
                <w:sz w:val="24"/>
                <w:szCs w:val="24"/>
              </w:rPr>
            </w:pPr>
            <w:r w:rsidRPr="007D553E">
              <w:rPr>
                <w:b/>
                <w:bCs/>
                <w:sz w:val="24"/>
                <w:szCs w:val="24"/>
              </w:rPr>
              <w:t>Needs Assessment</w:t>
            </w:r>
          </w:p>
        </w:tc>
        <w:tc>
          <w:tcPr>
            <w:tcW w:w="7341" w:type="dxa"/>
          </w:tcPr>
          <w:p w14:paraId="28E660CB" w14:textId="5C328A56" w:rsidR="00200FA8" w:rsidRDefault="00200FA8" w:rsidP="00807923">
            <w:pPr>
              <w:pStyle w:val="ListParagraph"/>
              <w:widowControl/>
              <w:numPr>
                <w:ilvl w:val="0"/>
                <w:numId w:val="65"/>
              </w:numPr>
              <w:contextualSpacing/>
            </w:pPr>
            <w:r>
              <w:t xml:space="preserve">Existing board members will complete the board </w:t>
            </w:r>
            <w:r w:rsidR="00DC2278">
              <w:t xml:space="preserve">status </w:t>
            </w:r>
            <w:r>
              <w:t xml:space="preserve">survey </w:t>
            </w:r>
            <w:r w:rsidR="00DC2278">
              <w:t>in April/May (previous year)</w:t>
            </w:r>
          </w:p>
          <w:p w14:paraId="291C1999" w14:textId="77777777" w:rsidR="00200FA8" w:rsidRDefault="00200FA8" w:rsidP="00807923">
            <w:pPr>
              <w:pStyle w:val="ListParagraph"/>
              <w:widowControl/>
              <w:numPr>
                <w:ilvl w:val="0"/>
                <w:numId w:val="65"/>
              </w:numPr>
              <w:contextualSpacing/>
            </w:pPr>
            <w:r>
              <w:t xml:space="preserve">Results will be summarized and analyzed to identify gaps in expertise required at the </w:t>
            </w:r>
            <w:proofErr w:type="gramStart"/>
            <w:r>
              <w:t>Board</w:t>
            </w:r>
            <w:proofErr w:type="gramEnd"/>
          </w:p>
          <w:p w14:paraId="360ED1DB" w14:textId="77777777" w:rsidR="00200FA8" w:rsidRDefault="00200FA8" w:rsidP="00807923">
            <w:pPr>
              <w:pStyle w:val="ListParagraph"/>
              <w:widowControl/>
              <w:numPr>
                <w:ilvl w:val="0"/>
                <w:numId w:val="65"/>
              </w:numPr>
              <w:contextualSpacing/>
            </w:pPr>
            <w:r>
              <w:t xml:space="preserve">The number of vacancies will be </w:t>
            </w:r>
            <w:proofErr w:type="gramStart"/>
            <w:r>
              <w:t>identified</w:t>
            </w:r>
            <w:proofErr w:type="gramEnd"/>
          </w:p>
          <w:p w14:paraId="71959F23" w14:textId="77777777" w:rsidR="00200FA8" w:rsidRDefault="00200FA8" w:rsidP="00807923">
            <w:pPr>
              <w:pStyle w:val="ListParagraph"/>
              <w:widowControl/>
              <w:numPr>
                <w:ilvl w:val="0"/>
                <w:numId w:val="65"/>
              </w:numPr>
              <w:contextualSpacing/>
            </w:pPr>
            <w:r>
              <w:t xml:space="preserve">Succession planning will be </w:t>
            </w:r>
            <w:proofErr w:type="gramStart"/>
            <w:r>
              <w:t>discussed</w:t>
            </w:r>
            <w:proofErr w:type="gramEnd"/>
          </w:p>
          <w:p w14:paraId="14070717" w14:textId="77777777" w:rsidR="00200FA8" w:rsidRDefault="00200FA8" w:rsidP="00631B1E">
            <w:pPr>
              <w:pStyle w:val="ListParagraph"/>
            </w:pPr>
          </w:p>
        </w:tc>
      </w:tr>
      <w:tr w:rsidR="00200FA8" w14:paraId="369EFD26" w14:textId="77777777" w:rsidTr="00631B1E">
        <w:tc>
          <w:tcPr>
            <w:tcW w:w="2235" w:type="dxa"/>
            <w:shd w:val="clear" w:color="auto" w:fill="EAF1DD" w:themeFill="accent3" w:themeFillTint="33"/>
          </w:tcPr>
          <w:p w14:paraId="7A0F17D7" w14:textId="77777777" w:rsidR="00200FA8" w:rsidRPr="007D553E" w:rsidRDefault="00200FA8" w:rsidP="00631B1E">
            <w:pPr>
              <w:jc w:val="center"/>
              <w:rPr>
                <w:b/>
                <w:bCs/>
                <w:sz w:val="24"/>
                <w:szCs w:val="24"/>
              </w:rPr>
            </w:pPr>
            <w:r w:rsidRPr="007D553E">
              <w:rPr>
                <w:b/>
                <w:bCs/>
                <w:sz w:val="24"/>
                <w:szCs w:val="24"/>
              </w:rPr>
              <w:t>Recruitment</w:t>
            </w:r>
          </w:p>
        </w:tc>
        <w:tc>
          <w:tcPr>
            <w:tcW w:w="7341" w:type="dxa"/>
          </w:tcPr>
          <w:p w14:paraId="30127B55" w14:textId="77777777" w:rsidR="00200FA8" w:rsidRPr="00DC2278" w:rsidRDefault="00200FA8" w:rsidP="00807923">
            <w:pPr>
              <w:pStyle w:val="ListParagraph"/>
              <w:widowControl/>
              <w:numPr>
                <w:ilvl w:val="0"/>
                <w:numId w:val="66"/>
              </w:numPr>
              <w:contextualSpacing/>
            </w:pPr>
            <w:r w:rsidRPr="00DC2278">
              <w:t xml:space="preserve">A recruitment strategy will be targeted based on the gaps identified in the board needs </w:t>
            </w:r>
            <w:proofErr w:type="gramStart"/>
            <w:r w:rsidRPr="00DC2278">
              <w:t>assessment</w:t>
            </w:r>
            <w:proofErr w:type="gramEnd"/>
          </w:p>
          <w:p w14:paraId="501238D4" w14:textId="3F68F7EB" w:rsidR="00200FA8" w:rsidRPr="00DC2278" w:rsidRDefault="00200FA8" w:rsidP="00807923">
            <w:pPr>
              <w:pStyle w:val="ListParagraph"/>
              <w:widowControl/>
              <w:numPr>
                <w:ilvl w:val="0"/>
                <w:numId w:val="66"/>
              </w:numPr>
              <w:contextualSpacing/>
            </w:pPr>
            <w:r w:rsidRPr="00DC2278">
              <w:t xml:space="preserve">The following recruitment tools may be used subject to need: </w:t>
            </w:r>
            <w:r w:rsidR="00DC2278" w:rsidRPr="00DC2278">
              <w:t xml:space="preserve">Langs newsletter ad; newspaper ad; social </w:t>
            </w:r>
            <w:proofErr w:type="gramStart"/>
            <w:r w:rsidR="00DC2278" w:rsidRPr="00DC2278">
              <w:t>media</w:t>
            </w:r>
            <w:proofErr w:type="gramEnd"/>
          </w:p>
          <w:p w14:paraId="7BFC01E3" w14:textId="19B7E84C" w:rsidR="00DC2278" w:rsidRPr="00DC2278" w:rsidRDefault="00DC2278" w:rsidP="00807923">
            <w:pPr>
              <w:pStyle w:val="ListParagraph"/>
              <w:widowControl/>
              <w:numPr>
                <w:ilvl w:val="0"/>
                <w:numId w:val="66"/>
              </w:numPr>
              <w:contextualSpacing/>
            </w:pPr>
            <w:r w:rsidRPr="00DC2278">
              <w:t>Promotion strategies: networking, existing volunteer base and the community leader luncheon</w:t>
            </w:r>
          </w:p>
          <w:p w14:paraId="661B0BC2" w14:textId="77777777" w:rsidR="00200FA8" w:rsidRDefault="00200FA8" w:rsidP="00631B1E">
            <w:pPr>
              <w:pStyle w:val="ListParagraph"/>
            </w:pPr>
          </w:p>
        </w:tc>
      </w:tr>
      <w:tr w:rsidR="00200FA8" w14:paraId="1C48D644" w14:textId="77777777" w:rsidTr="00631B1E">
        <w:tc>
          <w:tcPr>
            <w:tcW w:w="2235" w:type="dxa"/>
            <w:shd w:val="clear" w:color="auto" w:fill="EAF1DD" w:themeFill="accent3" w:themeFillTint="33"/>
          </w:tcPr>
          <w:p w14:paraId="0C627552" w14:textId="77777777" w:rsidR="00200FA8" w:rsidRPr="007D553E" w:rsidRDefault="00200FA8" w:rsidP="00631B1E">
            <w:pPr>
              <w:jc w:val="center"/>
              <w:rPr>
                <w:b/>
                <w:bCs/>
                <w:sz w:val="24"/>
                <w:szCs w:val="24"/>
              </w:rPr>
            </w:pPr>
            <w:r w:rsidRPr="007D553E">
              <w:rPr>
                <w:b/>
                <w:bCs/>
                <w:sz w:val="24"/>
                <w:szCs w:val="24"/>
              </w:rPr>
              <w:t>Screening</w:t>
            </w:r>
          </w:p>
        </w:tc>
        <w:tc>
          <w:tcPr>
            <w:tcW w:w="7341" w:type="dxa"/>
          </w:tcPr>
          <w:p w14:paraId="383B8E73" w14:textId="77777777" w:rsidR="00200FA8" w:rsidRPr="00DC2278" w:rsidRDefault="00200FA8" w:rsidP="00DC2278">
            <w:pPr>
              <w:pStyle w:val="ListParagraph"/>
              <w:widowControl/>
              <w:numPr>
                <w:ilvl w:val="0"/>
                <w:numId w:val="67"/>
              </w:numPr>
              <w:contextualSpacing/>
            </w:pPr>
            <w:r w:rsidRPr="00DC2278">
              <w:t xml:space="preserve">Board candidates will complete an information form and attach their </w:t>
            </w:r>
            <w:proofErr w:type="gramStart"/>
            <w:r w:rsidRPr="00DC2278">
              <w:t>resume</w:t>
            </w:r>
            <w:proofErr w:type="gramEnd"/>
          </w:p>
          <w:p w14:paraId="5FD4AC70" w14:textId="77777777" w:rsidR="00200FA8" w:rsidRPr="00DC2278" w:rsidRDefault="00200FA8" w:rsidP="00DC2278">
            <w:pPr>
              <w:pStyle w:val="ListParagraph"/>
              <w:widowControl/>
              <w:numPr>
                <w:ilvl w:val="0"/>
                <w:numId w:val="67"/>
              </w:numPr>
              <w:contextualSpacing/>
            </w:pPr>
            <w:r w:rsidRPr="00DC2278">
              <w:t xml:space="preserve">Board candidates will also fill out the board skills </w:t>
            </w:r>
            <w:proofErr w:type="gramStart"/>
            <w:r w:rsidRPr="00DC2278">
              <w:t>survey</w:t>
            </w:r>
            <w:proofErr w:type="gramEnd"/>
          </w:p>
          <w:p w14:paraId="2FF4802A" w14:textId="77777777" w:rsidR="00DC2278" w:rsidRPr="00DC2278" w:rsidRDefault="00DC2278" w:rsidP="00DC2278">
            <w:pPr>
              <w:pStyle w:val="ListParagraph"/>
              <w:widowControl/>
              <w:numPr>
                <w:ilvl w:val="0"/>
                <w:numId w:val="67"/>
              </w:numPr>
              <w:spacing w:line="276" w:lineRule="auto"/>
            </w:pPr>
            <w:r w:rsidRPr="00DC2278">
              <w:t xml:space="preserve">The information form and survey results will be screened by the Recruitment committee to ensure the candidate’s skills align with the gaps identified in the needs </w:t>
            </w:r>
            <w:proofErr w:type="gramStart"/>
            <w:r w:rsidRPr="00DC2278">
              <w:t>assessment</w:t>
            </w:r>
            <w:proofErr w:type="gramEnd"/>
            <w:r w:rsidRPr="00DC2278">
              <w:t xml:space="preserve"> </w:t>
            </w:r>
          </w:p>
          <w:p w14:paraId="665F5F55" w14:textId="362120CF" w:rsidR="00DC2278" w:rsidRPr="00DC2278" w:rsidRDefault="00DC2278" w:rsidP="00DC2278">
            <w:pPr>
              <w:pStyle w:val="ListParagraph"/>
              <w:widowControl/>
              <w:numPr>
                <w:ilvl w:val="0"/>
                <w:numId w:val="67"/>
              </w:numPr>
              <w:spacing w:line="276" w:lineRule="auto"/>
            </w:pPr>
            <w:r w:rsidRPr="00DC2278">
              <w:t xml:space="preserve">Selected board candidates will be asked to attend a meet and greet with the Recruitment committee (informal interview process) </w:t>
            </w:r>
          </w:p>
          <w:p w14:paraId="1BEF3165" w14:textId="77777777" w:rsidR="00DC2278" w:rsidRPr="00DC2278" w:rsidRDefault="00DC2278" w:rsidP="00DC2278">
            <w:pPr>
              <w:pStyle w:val="ListParagraph"/>
              <w:widowControl/>
              <w:numPr>
                <w:ilvl w:val="0"/>
                <w:numId w:val="67"/>
              </w:numPr>
              <w:spacing w:line="276" w:lineRule="auto"/>
            </w:pPr>
            <w:r w:rsidRPr="00DC2278">
              <w:t xml:space="preserve">The Recruitment committee will check references (2) of board </w:t>
            </w:r>
            <w:proofErr w:type="gramStart"/>
            <w:r w:rsidRPr="00DC2278">
              <w:t>candidates</w:t>
            </w:r>
            <w:proofErr w:type="gramEnd"/>
          </w:p>
          <w:p w14:paraId="23129E1F" w14:textId="0DE8180C" w:rsidR="00200FA8" w:rsidRPr="00DC2278" w:rsidRDefault="00DC2278" w:rsidP="00DC2278">
            <w:pPr>
              <w:pStyle w:val="ListParagraph"/>
              <w:widowControl/>
              <w:numPr>
                <w:ilvl w:val="0"/>
                <w:numId w:val="67"/>
              </w:numPr>
              <w:spacing w:after="120" w:line="276" w:lineRule="auto"/>
              <w:rPr>
                <w:sz w:val="20"/>
              </w:rPr>
            </w:pPr>
            <w:r w:rsidRPr="00DC2278">
              <w:t>The Recruitment committee will recommend if the candidates should attend the board meeting as guests</w:t>
            </w:r>
          </w:p>
        </w:tc>
      </w:tr>
      <w:tr w:rsidR="00200FA8" w14:paraId="67AB7D9A" w14:textId="77777777" w:rsidTr="00631B1E">
        <w:tc>
          <w:tcPr>
            <w:tcW w:w="2235" w:type="dxa"/>
            <w:shd w:val="clear" w:color="auto" w:fill="EAF1DD" w:themeFill="accent3" w:themeFillTint="33"/>
          </w:tcPr>
          <w:p w14:paraId="3150C1BA" w14:textId="77777777" w:rsidR="00200FA8" w:rsidRPr="007D553E" w:rsidRDefault="00200FA8" w:rsidP="00631B1E">
            <w:pPr>
              <w:jc w:val="center"/>
              <w:rPr>
                <w:b/>
                <w:bCs/>
                <w:sz w:val="24"/>
                <w:szCs w:val="24"/>
              </w:rPr>
            </w:pPr>
            <w:r w:rsidRPr="007D553E">
              <w:rPr>
                <w:b/>
                <w:bCs/>
                <w:sz w:val="24"/>
                <w:szCs w:val="24"/>
              </w:rPr>
              <w:t>Selection</w:t>
            </w:r>
          </w:p>
        </w:tc>
        <w:tc>
          <w:tcPr>
            <w:tcW w:w="7341" w:type="dxa"/>
          </w:tcPr>
          <w:p w14:paraId="19C9CCB0" w14:textId="77777777" w:rsidR="00DC2278" w:rsidRPr="00DC2278" w:rsidRDefault="00DC2278" w:rsidP="00DC2278">
            <w:pPr>
              <w:pStyle w:val="ListParagraph"/>
              <w:widowControl/>
              <w:numPr>
                <w:ilvl w:val="0"/>
                <w:numId w:val="68"/>
              </w:numPr>
              <w:spacing w:line="276" w:lineRule="auto"/>
            </w:pPr>
            <w:r w:rsidRPr="00DC2278">
              <w:t xml:space="preserve">The Recruitment committee will put forth a recommendation to the board to add the candidates to the slate of nominees at the </w:t>
            </w:r>
            <w:proofErr w:type="gramStart"/>
            <w:r w:rsidRPr="00DC2278">
              <w:t>AGM</w:t>
            </w:r>
            <w:proofErr w:type="gramEnd"/>
          </w:p>
          <w:p w14:paraId="55FDFCF6" w14:textId="325667C4" w:rsidR="00200FA8" w:rsidRPr="00DC2278" w:rsidRDefault="00200FA8" w:rsidP="00DC2278">
            <w:pPr>
              <w:pStyle w:val="ListParagraph"/>
              <w:widowControl/>
              <w:numPr>
                <w:ilvl w:val="0"/>
                <w:numId w:val="68"/>
              </w:numPr>
              <w:contextualSpacing/>
            </w:pPr>
            <w:r w:rsidRPr="00DC2278">
              <w:t xml:space="preserve">The Board will approve the slate of nominees to present to the membership </w:t>
            </w:r>
            <w:r w:rsidR="00DC2278" w:rsidRPr="00DC2278">
              <w:t>at</w:t>
            </w:r>
            <w:r w:rsidRPr="00DC2278">
              <w:t xml:space="preserve"> the </w:t>
            </w:r>
            <w:proofErr w:type="gramStart"/>
            <w:r w:rsidRPr="00DC2278">
              <w:t>AGM</w:t>
            </w:r>
            <w:proofErr w:type="gramEnd"/>
          </w:p>
          <w:p w14:paraId="0BDE3BDE" w14:textId="77777777" w:rsidR="00200FA8" w:rsidRDefault="00200FA8" w:rsidP="00631B1E">
            <w:pPr>
              <w:pStyle w:val="ListParagraph"/>
            </w:pPr>
          </w:p>
        </w:tc>
      </w:tr>
    </w:tbl>
    <w:p w14:paraId="38FE6180" w14:textId="77777777" w:rsidR="00200FA8" w:rsidRDefault="00200FA8" w:rsidP="00107E6F">
      <w:pPr>
        <w:pStyle w:val="Heading2"/>
        <w:tabs>
          <w:tab w:val="left" w:pos="1440"/>
          <w:tab w:val="left" w:pos="1890"/>
        </w:tabs>
        <w:spacing w:before="72"/>
        <w:ind w:left="140"/>
        <w:rPr>
          <w:rFonts w:asciiTheme="minorHAnsi" w:eastAsia="Arial" w:hAnsiTheme="minorHAnsi" w:cs="Arial"/>
          <w:spacing w:val="-2"/>
        </w:rPr>
      </w:pPr>
    </w:p>
    <w:p w14:paraId="11EF3C33" w14:textId="77777777" w:rsidR="00631B1E" w:rsidRDefault="00631B1E">
      <w:pPr>
        <w:rPr>
          <w:rFonts w:eastAsia="Arial" w:cs="Arial"/>
          <w:b/>
          <w:bCs/>
          <w:spacing w:val="-2"/>
        </w:rPr>
      </w:pPr>
      <w:r>
        <w:rPr>
          <w:rFonts w:eastAsia="Arial" w:cs="Arial"/>
          <w:spacing w:val="-2"/>
        </w:rPr>
        <w:br w:type="page"/>
      </w:r>
    </w:p>
    <w:p w14:paraId="21E53C0F" w14:textId="77777777" w:rsidR="00631B1E" w:rsidRDefault="00631B1E" w:rsidP="00631B1E">
      <w:pPr>
        <w:pStyle w:val="Heading2"/>
        <w:spacing w:before="72"/>
        <w:ind w:left="140"/>
        <w:rPr>
          <w:rFonts w:cs="Times New Roman"/>
          <w:sz w:val="20"/>
          <w:szCs w:val="20"/>
        </w:rPr>
      </w:pPr>
      <w:bookmarkStart w:id="79" w:name="_Toc128553813"/>
      <w:r w:rsidRPr="00E94F41">
        <w:rPr>
          <w:rFonts w:asciiTheme="minorHAnsi" w:eastAsia="Arial" w:hAnsiTheme="minorHAnsi" w:cs="Arial"/>
          <w:spacing w:val="-2"/>
        </w:rPr>
        <w:lastRenderedPageBreak/>
        <w:t>APPENDIX</w:t>
      </w:r>
      <w:r w:rsidRPr="00E94F41">
        <w:rPr>
          <w:rFonts w:asciiTheme="minorHAnsi" w:eastAsia="Arial" w:hAnsiTheme="minorHAnsi" w:cs="Arial"/>
        </w:rPr>
        <w:t xml:space="preserve"> </w:t>
      </w:r>
      <w:r w:rsidR="00DE37C9">
        <w:rPr>
          <w:rFonts w:asciiTheme="minorHAnsi" w:eastAsia="Arial" w:hAnsiTheme="minorHAnsi" w:cs="Arial"/>
        </w:rPr>
        <w:t>G</w:t>
      </w:r>
      <w:r>
        <w:rPr>
          <w:rFonts w:asciiTheme="minorHAnsi" w:eastAsia="Arial" w:hAnsiTheme="minorHAnsi" w:cs="Arial"/>
        </w:rPr>
        <w:t xml:space="preserve"> </w:t>
      </w:r>
      <w:r w:rsidRPr="00E94F41">
        <w:rPr>
          <w:rFonts w:asciiTheme="minorHAnsi" w:eastAsia="Arial" w:hAnsiTheme="minorHAnsi" w:cs="Arial"/>
        </w:rPr>
        <w:t xml:space="preserve">– </w:t>
      </w:r>
      <w:r w:rsidRPr="00E94F41">
        <w:rPr>
          <w:rFonts w:asciiTheme="minorHAnsi" w:eastAsia="Arial" w:hAnsiTheme="minorHAnsi" w:cs="Arial"/>
          <w:spacing w:val="-2"/>
        </w:rPr>
        <w:t>BOARD</w:t>
      </w:r>
      <w:r w:rsidRPr="00E94F41">
        <w:rPr>
          <w:rFonts w:asciiTheme="minorHAnsi" w:eastAsia="Arial" w:hAnsiTheme="minorHAnsi" w:cs="Arial"/>
          <w:spacing w:val="2"/>
        </w:rPr>
        <w:t xml:space="preserve"> </w:t>
      </w:r>
      <w:r w:rsidRPr="00E94F41">
        <w:rPr>
          <w:rFonts w:asciiTheme="minorHAnsi" w:eastAsia="Arial" w:hAnsiTheme="minorHAnsi" w:cs="Arial"/>
          <w:spacing w:val="-2"/>
        </w:rPr>
        <w:t>MEMBER</w:t>
      </w:r>
      <w:r w:rsidRPr="00E94F41">
        <w:rPr>
          <w:rFonts w:asciiTheme="minorHAnsi" w:eastAsia="Arial" w:hAnsiTheme="minorHAnsi" w:cs="Arial"/>
        </w:rPr>
        <w:t xml:space="preserve"> </w:t>
      </w:r>
      <w:r w:rsidRPr="00E94F41">
        <w:rPr>
          <w:rFonts w:asciiTheme="minorHAnsi" w:eastAsia="Arial" w:hAnsiTheme="minorHAnsi" w:cs="Arial"/>
          <w:spacing w:val="-2"/>
        </w:rPr>
        <w:t>RECRUITMENT</w:t>
      </w:r>
      <w:r w:rsidRPr="00E94F41">
        <w:rPr>
          <w:rFonts w:asciiTheme="minorHAnsi" w:eastAsia="Arial" w:hAnsiTheme="minorHAnsi" w:cs="Arial"/>
          <w:spacing w:val="2"/>
        </w:rPr>
        <w:t xml:space="preserve"> </w:t>
      </w:r>
      <w:r w:rsidRPr="00E94F41">
        <w:rPr>
          <w:rFonts w:asciiTheme="minorHAnsi" w:eastAsia="Arial" w:hAnsiTheme="minorHAnsi" w:cs="Arial"/>
          <w:spacing w:val="-3"/>
        </w:rPr>
        <w:t>AND</w:t>
      </w:r>
      <w:r w:rsidRPr="00E94F41">
        <w:rPr>
          <w:rFonts w:asciiTheme="minorHAnsi" w:eastAsia="Arial" w:hAnsiTheme="minorHAnsi" w:cs="Arial"/>
        </w:rPr>
        <w:t xml:space="preserve"> </w:t>
      </w:r>
      <w:r w:rsidRPr="00E94F41">
        <w:rPr>
          <w:rFonts w:asciiTheme="minorHAnsi" w:eastAsia="Arial" w:hAnsiTheme="minorHAnsi" w:cs="Arial"/>
          <w:spacing w:val="-1"/>
        </w:rPr>
        <w:t>SELECTION</w:t>
      </w:r>
      <w:r>
        <w:rPr>
          <w:rFonts w:asciiTheme="minorHAnsi" w:eastAsia="Arial" w:hAnsiTheme="minorHAnsi" w:cs="Arial"/>
          <w:spacing w:val="-1"/>
        </w:rPr>
        <w:t xml:space="preserve"> CHECKLIST</w:t>
      </w:r>
      <w:bookmarkEnd w:id="79"/>
    </w:p>
    <w:p w14:paraId="723DC285" w14:textId="77777777" w:rsidR="00631B1E" w:rsidRPr="004364F2" w:rsidRDefault="00631B1E" w:rsidP="00631B1E">
      <w:pPr>
        <w:spacing w:before="11"/>
        <w:rPr>
          <w:rFonts w:eastAsia="Times New Roman" w:cs="Times New Roman"/>
        </w:rPr>
      </w:pPr>
    </w:p>
    <w:tbl>
      <w:tblPr>
        <w:tblW w:w="9355" w:type="dxa"/>
        <w:tblInd w:w="101" w:type="dxa"/>
        <w:tblLayout w:type="fixed"/>
        <w:tblCellMar>
          <w:left w:w="0" w:type="dxa"/>
          <w:right w:w="0" w:type="dxa"/>
        </w:tblCellMar>
        <w:tblLook w:val="01E0" w:firstRow="1" w:lastRow="1" w:firstColumn="1" w:lastColumn="1" w:noHBand="0" w:noVBand="0"/>
      </w:tblPr>
      <w:tblGrid>
        <w:gridCol w:w="6961"/>
        <w:gridCol w:w="624"/>
        <w:gridCol w:w="1306"/>
        <w:gridCol w:w="464"/>
      </w:tblGrid>
      <w:tr w:rsidR="00631B1E" w:rsidRPr="004364F2" w14:paraId="5F4B48DB" w14:textId="77777777" w:rsidTr="00631B1E">
        <w:trPr>
          <w:trHeight w:hRule="exact" w:val="264"/>
        </w:trPr>
        <w:tc>
          <w:tcPr>
            <w:tcW w:w="9355" w:type="dxa"/>
            <w:gridSpan w:val="4"/>
            <w:tcBorders>
              <w:top w:val="single" w:sz="5" w:space="0" w:color="000000"/>
              <w:left w:val="single" w:sz="5" w:space="0" w:color="000000"/>
              <w:bottom w:val="single" w:sz="5" w:space="0" w:color="000000"/>
              <w:right w:val="single" w:sz="12" w:space="0" w:color="000000"/>
            </w:tcBorders>
            <w:shd w:val="clear" w:color="auto" w:fill="BEBEBE"/>
          </w:tcPr>
          <w:p w14:paraId="465C5590" w14:textId="77777777" w:rsidR="00631B1E" w:rsidRPr="004364F2" w:rsidRDefault="00631B1E" w:rsidP="00631B1E">
            <w:pPr>
              <w:pStyle w:val="TableParagraph"/>
              <w:spacing w:line="251" w:lineRule="exact"/>
              <w:ind w:left="104"/>
              <w:rPr>
                <w:rFonts w:eastAsia="Times New Roman" w:cs="Times New Roman"/>
              </w:rPr>
            </w:pPr>
            <w:r w:rsidRPr="004364F2">
              <w:rPr>
                <w:b/>
                <w:spacing w:val="-1"/>
              </w:rPr>
              <w:t>Becoming</w:t>
            </w:r>
            <w:r w:rsidRPr="004364F2">
              <w:rPr>
                <w:b/>
              </w:rPr>
              <w:t xml:space="preserve"> a</w:t>
            </w:r>
            <w:r w:rsidRPr="004364F2">
              <w:rPr>
                <w:b/>
                <w:spacing w:val="-3"/>
              </w:rPr>
              <w:t xml:space="preserve"> </w:t>
            </w:r>
            <w:r w:rsidRPr="004364F2">
              <w:rPr>
                <w:b/>
                <w:spacing w:val="-1"/>
              </w:rPr>
              <w:t>Board</w:t>
            </w:r>
            <w:r w:rsidRPr="004364F2">
              <w:rPr>
                <w:b/>
              </w:rPr>
              <w:t xml:space="preserve"> </w:t>
            </w:r>
            <w:r w:rsidRPr="004364F2">
              <w:rPr>
                <w:b/>
                <w:spacing w:val="-1"/>
              </w:rPr>
              <w:t>Member:</w:t>
            </w:r>
          </w:p>
        </w:tc>
      </w:tr>
      <w:tr w:rsidR="00631B1E" w:rsidRPr="004364F2" w14:paraId="7AF16614" w14:textId="77777777" w:rsidTr="00631B1E">
        <w:trPr>
          <w:trHeight w:hRule="exact" w:val="1929"/>
        </w:trPr>
        <w:tc>
          <w:tcPr>
            <w:tcW w:w="9355" w:type="dxa"/>
            <w:gridSpan w:val="4"/>
            <w:tcBorders>
              <w:top w:val="single" w:sz="5" w:space="0" w:color="000000"/>
              <w:left w:val="single" w:sz="5" w:space="0" w:color="000000"/>
              <w:bottom w:val="single" w:sz="5" w:space="0" w:color="000000"/>
              <w:right w:val="single" w:sz="12" w:space="0" w:color="000000"/>
            </w:tcBorders>
          </w:tcPr>
          <w:p w14:paraId="6636E7B4" w14:textId="77777777" w:rsidR="00631B1E" w:rsidRPr="004364F2" w:rsidRDefault="00631B1E" w:rsidP="00631B1E">
            <w:pPr>
              <w:pStyle w:val="TableParagraph"/>
              <w:spacing w:line="245" w:lineRule="exact"/>
              <w:ind w:left="104"/>
              <w:jc w:val="both"/>
              <w:rPr>
                <w:rFonts w:eastAsia="Times New Roman" w:cs="Times New Roman"/>
              </w:rPr>
            </w:pPr>
            <w:r w:rsidRPr="004364F2">
              <w:t xml:space="preserve">Each </w:t>
            </w:r>
            <w:r w:rsidRPr="004364F2">
              <w:rPr>
                <w:spacing w:val="-1"/>
              </w:rPr>
              <w:t>prospective</w:t>
            </w:r>
            <w:r w:rsidRPr="004364F2">
              <w:t xml:space="preserve"> </w:t>
            </w:r>
            <w:r w:rsidRPr="004364F2">
              <w:rPr>
                <w:spacing w:val="-1"/>
              </w:rPr>
              <w:t>board</w:t>
            </w:r>
            <w:r w:rsidRPr="004364F2">
              <w:t xml:space="preserve"> </w:t>
            </w:r>
            <w:r w:rsidRPr="004364F2">
              <w:rPr>
                <w:spacing w:val="-2"/>
              </w:rPr>
              <w:t>member</w:t>
            </w:r>
            <w:r w:rsidRPr="004364F2">
              <w:rPr>
                <w:spacing w:val="1"/>
              </w:rPr>
              <w:t xml:space="preserve"> </w:t>
            </w:r>
            <w:r w:rsidRPr="004364F2">
              <w:t xml:space="preserve">is </w:t>
            </w:r>
            <w:r w:rsidRPr="004364F2">
              <w:rPr>
                <w:spacing w:val="-1"/>
              </w:rPr>
              <w:t>asked</w:t>
            </w:r>
            <w:r w:rsidRPr="004364F2">
              <w:rPr>
                <w:spacing w:val="-2"/>
              </w:rPr>
              <w:t xml:space="preserve"> </w:t>
            </w:r>
            <w:r w:rsidRPr="004364F2">
              <w:t>to:</w:t>
            </w:r>
          </w:p>
          <w:p w14:paraId="6363BEAD" w14:textId="77777777" w:rsidR="00631B1E" w:rsidRPr="004364F2" w:rsidRDefault="00631B1E" w:rsidP="00631B1E">
            <w:pPr>
              <w:pStyle w:val="ListParagraph"/>
              <w:numPr>
                <w:ilvl w:val="0"/>
                <w:numId w:val="3"/>
              </w:numPr>
              <w:spacing w:line="268" w:lineRule="exact"/>
              <w:ind w:left="477"/>
              <w:jc w:val="both"/>
              <w:rPr>
                <w:rFonts w:eastAsia="Times New Roman" w:cs="Times New Roman"/>
              </w:rPr>
            </w:pPr>
            <w:r w:rsidRPr="004364F2">
              <w:rPr>
                <w:spacing w:val="-1"/>
              </w:rPr>
              <w:t>Complete</w:t>
            </w:r>
            <w:r w:rsidRPr="004364F2">
              <w:t xml:space="preserve"> an</w:t>
            </w:r>
            <w:r w:rsidRPr="004364F2">
              <w:rPr>
                <w:spacing w:val="-3"/>
              </w:rPr>
              <w:t xml:space="preserve"> </w:t>
            </w:r>
            <w:r w:rsidRPr="004364F2">
              <w:rPr>
                <w:spacing w:val="-1"/>
              </w:rPr>
              <w:t>information</w:t>
            </w:r>
            <w:r w:rsidRPr="004364F2">
              <w:rPr>
                <w:spacing w:val="-3"/>
              </w:rPr>
              <w:t xml:space="preserve"> </w:t>
            </w:r>
            <w:r w:rsidRPr="004364F2">
              <w:rPr>
                <w:spacing w:val="-1"/>
              </w:rPr>
              <w:t>form</w:t>
            </w:r>
            <w:r w:rsidRPr="004364F2">
              <w:rPr>
                <w:spacing w:val="-4"/>
              </w:rPr>
              <w:t xml:space="preserve"> </w:t>
            </w:r>
            <w:r w:rsidRPr="004364F2">
              <w:rPr>
                <w:spacing w:val="-1"/>
              </w:rPr>
              <w:t>(included</w:t>
            </w:r>
            <w:r w:rsidRPr="004364F2">
              <w:rPr>
                <w:spacing w:val="-2"/>
              </w:rPr>
              <w:t xml:space="preserve"> </w:t>
            </w:r>
            <w:r w:rsidRPr="004364F2">
              <w:t xml:space="preserve">in </w:t>
            </w:r>
            <w:r w:rsidRPr="004364F2">
              <w:rPr>
                <w:spacing w:val="-1"/>
              </w:rPr>
              <w:t>the</w:t>
            </w:r>
            <w:r w:rsidRPr="004364F2">
              <w:t xml:space="preserve"> </w:t>
            </w:r>
            <w:r w:rsidRPr="004364F2">
              <w:rPr>
                <w:spacing w:val="-1"/>
              </w:rPr>
              <w:t>board</w:t>
            </w:r>
            <w:r w:rsidRPr="004364F2">
              <w:rPr>
                <w:spacing w:val="-3"/>
              </w:rPr>
              <w:t xml:space="preserve"> </w:t>
            </w:r>
            <w:r w:rsidRPr="004364F2">
              <w:rPr>
                <w:spacing w:val="-1"/>
              </w:rPr>
              <w:t>package).</w:t>
            </w:r>
          </w:p>
          <w:p w14:paraId="0496EE55" w14:textId="77777777" w:rsidR="00631B1E" w:rsidRPr="004364F2" w:rsidRDefault="00631B1E" w:rsidP="00631B1E">
            <w:pPr>
              <w:pStyle w:val="ListParagraph"/>
              <w:numPr>
                <w:ilvl w:val="0"/>
                <w:numId w:val="3"/>
              </w:numPr>
              <w:spacing w:line="269" w:lineRule="exact"/>
              <w:ind w:left="477"/>
              <w:jc w:val="both"/>
              <w:rPr>
                <w:rFonts w:eastAsia="Times New Roman" w:cs="Times New Roman"/>
              </w:rPr>
            </w:pPr>
            <w:r w:rsidRPr="004364F2">
              <w:rPr>
                <w:spacing w:val="-1"/>
              </w:rPr>
              <w:t>Attend</w:t>
            </w:r>
            <w:r w:rsidRPr="004364F2">
              <w:rPr>
                <w:spacing w:val="-2"/>
              </w:rPr>
              <w:t xml:space="preserve"> </w:t>
            </w:r>
            <w:r w:rsidRPr="004364F2">
              <w:t xml:space="preserve">an </w:t>
            </w:r>
            <w:r w:rsidRPr="004364F2">
              <w:rPr>
                <w:spacing w:val="-1"/>
              </w:rPr>
              <w:t>orientation</w:t>
            </w:r>
            <w:r w:rsidRPr="004364F2">
              <w:t xml:space="preserve"> </w:t>
            </w:r>
            <w:r w:rsidRPr="004364F2">
              <w:rPr>
                <w:spacing w:val="-1"/>
              </w:rPr>
              <w:t>session</w:t>
            </w:r>
            <w:r w:rsidRPr="004364F2">
              <w:t xml:space="preserve"> </w:t>
            </w:r>
            <w:r w:rsidRPr="004364F2">
              <w:rPr>
                <w:spacing w:val="-1"/>
              </w:rPr>
              <w:t>about</w:t>
            </w:r>
            <w:r w:rsidRPr="004364F2">
              <w:rPr>
                <w:spacing w:val="1"/>
              </w:rPr>
              <w:t xml:space="preserve"> </w:t>
            </w:r>
            <w:r w:rsidRPr="004364F2">
              <w:rPr>
                <w:spacing w:val="-1"/>
              </w:rPr>
              <w:t>becoming</w:t>
            </w:r>
            <w:r w:rsidRPr="004364F2">
              <w:rPr>
                <w:spacing w:val="-3"/>
              </w:rPr>
              <w:t xml:space="preserve"> </w:t>
            </w:r>
            <w:r w:rsidRPr="004364F2">
              <w:t>a board</w:t>
            </w:r>
            <w:r w:rsidRPr="004364F2">
              <w:rPr>
                <w:spacing w:val="-3"/>
              </w:rPr>
              <w:t xml:space="preserve"> </w:t>
            </w:r>
            <w:r w:rsidRPr="004364F2">
              <w:rPr>
                <w:spacing w:val="-1"/>
              </w:rPr>
              <w:t>member</w:t>
            </w:r>
            <w:r w:rsidRPr="004364F2">
              <w:rPr>
                <w:spacing w:val="1"/>
              </w:rPr>
              <w:t xml:space="preserve"> </w:t>
            </w:r>
            <w:r w:rsidRPr="004364F2">
              <w:rPr>
                <w:spacing w:val="-1"/>
              </w:rPr>
              <w:t>(individual meeting</w:t>
            </w:r>
            <w:r w:rsidRPr="004364F2">
              <w:rPr>
                <w:spacing w:val="-3"/>
              </w:rPr>
              <w:t xml:space="preserve"> </w:t>
            </w:r>
            <w:r w:rsidRPr="004364F2">
              <w:t xml:space="preserve">or </w:t>
            </w:r>
            <w:r w:rsidRPr="004364F2">
              <w:rPr>
                <w:spacing w:val="-1"/>
              </w:rPr>
              <w:t>group</w:t>
            </w:r>
            <w:r w:rsidRPr="004364F2">
              <w:t xml:space="preserve"> </w:t>
            </w:r>
            <w:r w:rsidRPr="004364F2">
              <w:rPr>
                <w:spacing w:val="-1"/>
              </w:rPr>
              <w:t>session).</w:t>
            </w:r>
          </w:p>
          <w:p w14:paraId="2D41F38B" w14:textId="77777777" w:rsidR="00631B1E" w:rsidRPr="000C0529" w:rsidRDefault="00631B1E" w:rsidP="00631B1E">
            <w:pPr>
              <w:pStyle w:val="ListParagraph"/>
              <w:numPr>
                <w:ilvl w:val="0"/>
                <w:numId w:val="3"/>
              </w:numPr>
              <w:spacing w:line="269" w:lineRule="exact"/>
              <w:ind w:left="477"/>
              <w:jc w:val="both"/>
              <w:rPr>
                <w:rFonts w:eastAsia="Times New Roman" w:cs="Times New Roman"/>
              </w:rPr>
            </w:pPr>
            <w:r w:rsidRPr="004364F2">
              <w:rPr>
                <w:spacing w:val="-1"/>
              </w:rPr>
              <w:t>Attend</w:t>
            </w:r>
            <w:r w:rsidRPr="004364F2">
              <w:rPr>
                <w:spacing w:val="-2"/>
              </w:rPr>
              <w:t xml:space="preserve"> </w:t>
            </w:r>
            <w:r w:rsidRPr="004364F2">
              <w:t xml:space="preserve">a </w:t>
            </w:r>
            <w:r w:rsidRPr="004364F2">
              <w:rPr>
                <w:spacing w:val="-1"/>
              </w:rPr>
              <w:t>board</w:t>
            </w:r>
            <w:r w:rsidRPr="004364F2">
              <w:t xml:space="preserve"> </w:t>
            </w:r>
            <w:r w:rsidRPr="004364F2">
              <w:rPr>
                <w:spacing w:val="-1"/>
              </w:rPr>
              <w:t>meeting</w:t>
            </w:r>
            <w:r w:rsidRPr="004364F2">
              <w:rPr>
                <w:spacing w:val="-3"/>
              </w:rPr>
              <w:t xml:space="preserve"> </w:t>
            </w:r>
            <w:r w:rsidRPr="004364F2">
              <w:t>as</w:t>
            </w:r>
            <w:r w:rsidRPr="004364F2">
              <w:rPr>
                <w:spacing w:val="-2"/>
              </w:rPr>
              <w:t xml:space="preserve"> </w:t>
            </w:r>
            <w:r w:rsidRPr="004364F2">
              <w:t xml:space="preserve">a </w:t>
            </w:r>
            <w:r w:rsidRPr="004364F2">
              <w:rPr>
                <w:spacing w:val="-1"/>
              </w:rPr>
              <w:t>guest</w:t>
            </w:r>
            <w:r w:rsidRPr="004364F2">
              <w:rPr>
                <w:spacing w:val="1"/>
              </w:rPr>
              <w:t xml:space="preserve"> </w:t>
            </w:r>
            <w:r w:rsidRPr="004364F2">
              <w:rPr>
                <w:spacing w:val="-2"/>
              </w:rPr>
              <w:t>of</w:t>
            </w:r>
            <w:r w:rsidRPr="004364F2">
              <w:t xml:space="preserve"> </w:t>
            </w:r>
            <w:r w:rsidRPr="004364F2">
              <w:rPr>
                <w:spacing w:val="-1"/>
              </w:rPr>
              <w:t>the</w:t>
            </w:r>
            <w:r w:rsidRPr="004364F2">
              <w:t xml:space="preserve"> </w:t>
            </w:r>
            <w:r w:rsidRPr="004364F2">
              <w:rPr>
                <w:spacing w:val="-1"/>
              </w:rPr>
              <w:t>organization.</w:t>
            </w:r>
          </w:p>
          <w:p w14:paraId="5628EBF8" w14:textId="77777777" w:rsidR="00631B1E" w:rsidRPr="004364F2" w:rsidRDefault="00631B1E" w:rsidP="00631B1E">
            <w:pPr>
              <w:pStyle w:val="ListParagraph"/>
              <w:numPr>
                <w:ilvl w:val="0"/>
                <w:numId w:val="3"/>
              </w:numPr>
              <w:spacing w:line="269" w:lineRule="exact"/>
              <w:ind w:left="477"/>
              <w:jc w:val="both"/>
              <w:rPr>
                <w:rFonts w:eastAsia="Times New Roman" w:cs="Times New Roman"/>
              </w:rPr>
            </w:pPr>
            <w:r>
              <w:rPr>
                <w:spacing w:val="-1"/>
              </w:rPr>
              <w:t>Sign the Oath of Confidentiality, Conduct and Conflict of Interest, and acceptance of responsibilities (</w:t>
            </w:r>
            <w:r>
              <w:rPr>
                <w:rFonts w:eastAsia="Times New Roman" w:cs="Times New Roman"/>
              </w:rPr>
              <w:t xml:space="preserve">see </w:t>
            </w:r>
            <w:r w:rsidRPr="00230C43">
              <w:rPr>
                <w:rFonts w:eastAsia="Times New Roman" w:cs="Times New Roman"/>
                <w:b/>
                <w:i/>
              </w:rPr>
              <w:t>Appendix G</w:t>
            </w:r>
            <w:r>
              <w:rPr>
                <w:rFonts w:eastAsia="Times New Roman" w:cs="Times New Roman"/>
              </w:rPr>
              <w:t>)</w:t>
            </w:r>
            <w:r w:rsidRPr="004364F2">
              <w:rPr>
                <w:rFonts w:eastAsia="Times New Roman" w:cs="Times New Roman"/>
              </w:rPr>
              <w:t>.</w:t>
            </w:r>
          </w:p>
        </w:tc>
      </w:tr>
      <w:tr w:rsidR="00631B1E" w:rsidRPr="004364F2" w14:paraId="26440CF0" w14:textId="77777777" w:rsidTr="00631B1E">
        <w:trPr>
          <w:trHeight w:hRule="exact" w:val="264"/>
        </w:trPr>
        <w:tc>
          <w:tcPr>
            <w:tcW w:w="9355" w:type="dxa"/>
            <w:gridSpan w:val="4"/>
            <w:tcBorders>
              <w:top w:val="single" w:sz="5" w:space="0" w:color="000000"/>
              <w:left w:val="single" w:sz="5" w:space="0" w:color="000000"/>
              <w:bottom w:val="single" w:sz="5" w:space="0" w:color="000000"/>
              <w:right w:val="single" w:sz="12" w:space="0" w:color="000000"/>
            </w:tcBorders>
            <w:shd w:val="clear" w:color="auto" w:fill="BEBEBE"/>
          </w:tcPr>
          <w:p w14:paraId="19E5F711" w14:textId="77777777" w:rsidR="00631B1E" w:rsidRPr="004364F2" w:rsidRDefault="00631B1E" w:rsidP="00631B1E">
            <w:pPr>
              <w:pStyle w:val="TableParagraph"/>
              <w:spacing w:line="251" w:lineRule="exact"/>
              <w:ind w:left="104"/>
              <w:rPr>
                <w:rFonts w:eastAsia="Times New Roman" w:cs="Times New Roman"/>
              </w:rPr>
            </w:pPr>
            <w:r w:rsidRPr="004364F2">
              <w:rPr>
                <w:b/>
                <w:spacing w:val="-1"/>
              </w:rPr>
              <w:t>Introductions</w:t>
            </w:r>
            <w:r w:rsidRPr="004364F2">
              <w:rPr>
                <w:b/>
              </w:rPr>
              <w:t xml:space="preserve"> </w:t>
            </w:r>
            <w:r w:rsidRPr="004364F2">
              <w:rPr>
                <w:b/>
                <w:spacing w:val="-2"/>
              </w:rPr>
              <w:t>at</w:t>
            </w:r>
            <w:r w:rsidRPr="004364F2">
              <w:rPr>
                <w:b/>
              </w:rPr>
              <w:t xml:space="preserve"> </w:t>
            </w:r>
            <w:r w:rsidRPr="004364F2">
              <w:rPr>
                <w:b/>
                <w:spacing w:val="-1"/>
              </w:rPr>
              <w:t>the</w:t>
            </w:r>
            <w:r w:rsidRPr="004364F2">
              <w:rPr>
                <w:b/>
                <w:spacing w:val="-2"/>
              </w:rPr>
              <w:t xml:space="preserve"> </w:t>
            </w:r>
            <w:r w:rsidRPr="004364F2">
              <w:rPr>
                <w:b/>
                <w:spacing w:val="-1"/>
              </w:rPr>
              <w:t>Board</w:t>
            </w:r>
            <w:r w:rsidRPr="004364F2">
              <w:rPr>
                <w:b/>
              </w:rPr>
              <w:t xml:space="preserve"> </w:t>
            </w:r>
            <w:r w:rsidRPr="004364F2">
              <w:rPr>
                <w:b/>
                <w:spacing w:val="-1"/>
              </w:rPr>
              <w:t>Meeting:</w:t>
            </w:r>
          </w:p>
        </w:tc>
      </w:tr>
      <w:tr w:rsidR="00631B1E" w:rsidRPr="004364F2" w14:paraId="7C576AC7" w14:textId="77777777" w:rsidTr="00631B1E">
        <w:trPr>
          <w:trHeight w:hRule="exact" w:val="1737"/>
        </w:trPr>
        <w:tc>
          <w:tcPr>
            <w:tcW w:w="9355" w:type="dxa"/>
            <w:gridSpan w:val="4"/>
            <w:tcBorders>
              <w:top w:val="single" w:sz="5" w:space="0" w:color="000000"/>
              <w:left w:val="single" w:sz="5" w:space="0" w:color="000000"/>
              <w:bottom w:val="single" w:sz="5" w:space="0" w:color="000000"/>
              <w:right w:val="single" w:sz="12" w:space="0" w:color="000000"/>
            </w:tcBorders>
          </w:tcPr>
          <w:p w14:paraId="1BB10AC9" w14:textId="77777777" w:rsidR="00631B1E" w:rsidRPr="004364F2" w:rsidRDefault="00631B1E" w:rsidP="00631B1E">
            <w:pPr>
              <w:pStyle w:val="TableParagraph"/>
              <w:ind w:left="104" w:right="145"/>
              <w:jc w:val="both"/>
              <w:rPr>
                <w:rFonts w:eastAsia="Times New Roman" w:cs="Times New Roman"/>
              </w:rPr>
            </w:pPr>
            <w:r w:rsidRPr="004364F2">
              <w:rPr>
                <w:spacing w:val="-1"/>
              </w:rPr>
              <w:t>Current</w:t>
            </w:r>
            <w:r w:rsidRPr="004364F2">
              <w:rPr>
                <w:spacing w:val="1"/>
              </w:rPr>
              <w:t xml:space="preserve"> </w:t>
            </w:r>
            <w:r w:rsidRPr="004364F2">
              <w:rPr>
                <w:spacing w:val="-1"/>
              </w:rPr>
              <w:t>board</w:t>
            </w:r>
            <w:r w:rsidRPr="004364F2">
              <w:t xml:space="preserve"> </w:t>
            </w:r>
            <w:r w:rsidRPr="004364F2">
              <w:rPr>
                <w:spacing w:val="-1"/>
              </w:rPr>
              <w:t>members</w:t>
            </w:r>
            <w:r w:rsidRPr="004364F2">
              <w:t xml:space="preserve"> </w:t>
            </w:r>
            <w:r w:rsidRPr="004364F2">
              <w:rPr>
                <w:spacing w:val="-1"/>
              </w:rPr>
              <w:t>are</w:t>
            </w:r>
            <w:r w:rsidRPr="004364F2">
              <w:rPr>
                <w:spacing w:val="-2"/>
              </w:rPr>
              <w:t xml:space="preserve"> </w:t>
            </w:r>
            <w:r w:rsidRPr="004364F2">
              <w:rPr>
                <w:spacing w:val="-1"/>
              </w:rPr>
              <w:t>asked</w:t>
            </w:r>
            <w:r w:rsidRPr="004364F2">
              <w:t xml:space="preserve"> to</w:t>
            </w:r>
            <w:r w:rsidRPr="004364F2">
              <w:rPr>
                <w:spacing w:val="-3"/>
              </w:rPr>
              <w:t xml:space="preserve"> </w:t>
            </w:r>
            <w:r w:rsidRPr="004364F2">
              <w:rPr>
                <w:spacing w:val="-1"/>
              </w:rPr>
              <w:t>introduce</w:t>
            </w:r>
            <w:r w:rsidRPr="004364F2">
              <w:rPr>
                <w:spacing w:val="-2"/>
              </w:rPr>
              <w:t xml:space="preserve"> </w:t>
            </w:r>
            <w:r w:rsidRPr="004364F2">
              <w:rPr>
                <w:spacing w:val="-1"/>
              </w:rPr>
              <w:t>themselves</w:t>
            </w:r>
            <w:r w:rsidRPr="004364F2">
              <w:t xml:space="preserve"> and </w:t>
            </w:r>
            <w:r w:rsidRPr="004364F2">
              <w:rPr>
                <w:spacing w:val="-1"/>
              </w:rPr>
              <w:t>outline</w:t>
            </w:r>
            <w:r w:rsidRPr="004364F2">
              <w:rPr>
                <w:spacing w:val="-2"/>
              </w:rPr>
              <w:t xml:space="preserve"> </w:t>
            </w:r>
            <w:r w:rsidRPr="004364F2">
              <w:rPr>
                <w:spacing w:val="-1"/>
              </w:rPr>
              <w:t>their</w:t>
            </w:r>
            <w:r w:rsidRPr="004364F2">
              <w:rPr>
                <w:spacing w:val="-2"/>
              </w:rPr>
              <w:t xml:space="preserve"> </w:t>
            </w:r>
            <w:r w:rsidRPr="004364F2">
              <w:rPr>
                <w:spacing w:val="-1"/>
              </w:rPr>
              <w:t>role(s)</w:t>
            </w:r>
            <w:r w:rsidRPr="004364F2">
              <w:rPr>
                <w:spacing w:val="-2"/>
              </w:rPr>
              <w:t xml:space="preserve"> </w:t>
            </w:r>
            <w:r w:rsidRPr="004364F2">
              <w:t>on the</w:t>
            </w:r>
            <w:r w:rsidRPr="004364F2">
              <w:rPr>
                <w:spacing w:val="-2"/>
              </w:rPr>
              <w:t xml:space="preserve"> </w:t>
            </w:r>
            <w:r w:rsidRPr="004364F2">
              <w:rPr>
                <w:spacing w:val="-1"/>
              </w:rPr>
              <w:t>board</w:t>
            </w:r>
            <w:r w:rsidRPr="004364F2">
              <w:t xml:space="preserve"> and</w:t>
            </w:r>
            <w:r w:rsidRPr="004364F2">
              <w:rPr>
                <w:spacing w:val="-2"/>
              </w:rPr>
              <w:t xml:space="preserve"> </w:t>
            </w:r>
            <w:r w:rsidRPr="004364F2">
              <w:rPr>
                <w:spacing w:val="-1"/>
              </w:rPr>
              <w:t>their</w:t>
            </w:r>
            <w:r w:rsidRPr="004364F2">
              <w:rPr>
                <w:spacing w:val="63"/>
              </w:rPr>
              <w:t xml:space="preserve"> </w:t>
            </w:r>
            <w:r w:rsidRPr="004364F2">
              <w:rPr>
                <w:spacing w:val="-1"/>
              </w:rPr>
              <w:t>length</w:t>
            </w:r>
            <w:r w:rsidRPr="004364F2">
              <w:t xml:space="preserve"> </w:t>
            </w:r>
            <w:r w:rsidRPr="004364F2">
              <w:rPr>
                <w:spacing w:val="-2"/>
              </w:rPr>
              <w:t>of</w:t>
            </w:r>
            <w:r w:rsidRPr="004364F2">
              <w:t xml:space="preserve"> </w:t>
            </w:r>
            <w:r w:rsidRPr="004364F2">
              <w:rPr>
                <w:spacing w:val="-1"/>
              </w:rPr>
              <w:t>involvement</w:t>
            </w:r>
            <w:r w:rsidRPr="004364F2">
              <w:rPr>
                <w:spacing w:val="1"/>
              </w:rPr>
              <w:t xml:space="preserve"> </w:t>
            </w:r>
            <w:r w:rsidRPr="004364F2">
              <w:rPr>
                <w:spacing w:val="-1"/>
              </w:rPr>
              <w:t>with</w:t>
            </w:r>
            <w:r w:rsidRPr="004364F2">
              <w:rPr>
                <w:spacing w:val="-5"/>
              </w:rPr>
              <w:t xml:space="preserve"> </w:t>
            </w:r>
            <w:r w:rsidRPr="004364F2">
              <w:rPr>
                <w:spacing w:val="-1"/>
              </w:rPr>
              <w:t>Langs</w:t>
            </w:r>
            <w:r w:rsidRPr="004364F2">
              <w:t xml:space="preserve"> (2 </w:t>
            </w:r>
            <w:r w:rsidRPr="004364F2">
              <w:rPr>
                <w:spacing w:val="-1"/>
              </w:rPr>
              <w:t>minute</w:t>
            </w:r>
            <w:r w:rsidRPr="004364F2">
              <w:t xml:space="preserve"> </w:t>
            </w:r>
            <w:r w:rsidRPr="004364F2">
              <w:rPr>
                <w:spacing w:val="-2"/>
              </w:rPr>
              <w:t>maximum).</w:t>
            </w:r>
            <w:r w:rsidRPr="004364F2">
              <w:t xml:space="preserve"> </w:t>
            </w:r>
            <w:r w:rsidRPr="004364F2">
              <w:rPr>
                <w:spacing w:val="1"/>
              </w:rPr>
              <w:t xml:space="preserve"> </w:t>
            </w:r>
            <w:r w:rsidRPr="004364F2">
              <w:rPr>
                <w:spacing w:val="-1"/>
              </w:rPr>
              <w:t>At</w:t>
            </w:r>
            <w:r w:rsidRPr="004364F2">
              <w:rPr>
                <w:spacing w:val="-2"/>
              </w:rPr>
              <w:t xml:space="preserve"> </w:t>
            </w:r>
            <w:r w:rsidRPr="004364F2">
              <w:t xml:space="preserve">the </w:t>
            </w:r>
            <w:r w:rsidRPr="004364F2">
              <w:rPr>
                <w:spacing w:val="-1"/>
              </w:rPr>
              <w:t>board</w:t>
            </w:r>
            <w:r w:rsidRPr="004364F2">
              <w:rPr>
                <w:spacing w:val="-3"/>
              </w:rPr>
              <w:t xml:space="preserve"> </w:t>
            </w:r>
            <w:r w:rsidRPr="004364F2">
              <w:rPr>
                <w:spacing w:val="-1"/>
              </w:rPr>
              <w:t>meeting,</w:t>
            </w:r>
            <w:r w:rsidRPr="004364F2">
              <w:t xml:space="preserve"> </w:t>
            </w:r>
            <w:r w:rsidRPr="004364F2">
              <w:rPr>
                <w:spacing w:val="-1"/>
              </w:rPr>
              <w:t>candidates</w:t>
            </w:r>
            <w:r w:rsidRPr="004364F2">
              <w:rPr>
                <w:spacing w:val="-2"/>
              </w:rPr>
              <w:t xml:space="preserve"> </w:t>
            </w:r>
            <w:r w:rsidRPr="004364F2">
              <w:rPr>
                <w:spacing w:val="-1"/>
              </w:rPr>
              <w:t>will</w:t>
            </w:r>
            <w:r w:rsidRPr="004364F2">
              <w:rPr>
                <w:spacing w:val="1"/>
              </w:rPr>
              <w:t xml:space="preserve"> </w:t>
            </w:r>
            <w:r w:rsidRPr="004364F2">
              <w:rPr>
                <w:spacing w:val="-2"/>
              </w:rPr>
              <w:t>be</w:t>
            </w:r>
            <w:r w:rsidRPr="004364F2">
              <w:t xml:space="preserve"> </w:t>
            </w:r>
            <w:r w:rsidRPr="004364F2">
              <w:rPr>
                <w:spacing w:val="-1"/>
              </w:rPr>
              <w:t>asked</w:t>
            </w:r>
            <w:r w:rsidRPr="004364F2">
              <w:t xml:space="preserve"> </w:t>
            </w:r>
            <w:r w:rsidRPr="004364F2">
              <w:rPr>
                <w:spacing w:val="-1"/>
              </w:rPr>
              <w:t>the</w:t>
            </w:r>
            <w:r w:rsidRPr="004364F2">
              <w:rPr>
                <w:spacing w:val="75"/>
              </w:rPr>
              <w:t xml:space="preserve"> </w:t>
            </w:r>
            <w:r w:rsidRPr="004364F2">
              <w:rPr>
                <w:spacing w:val="-1"/>
              </w:rPr>
              <w:t>following</w:t>
            </w:r>
            <w:r w:rsidRPr="004364F2">
              <w:rPr>
                <w:spacing w:val="-3"/>
              </w:rPr>
              <w:t xml:space="preserve"> </w:t>
            </w:r>
            <w:r w:rsidRPr="004364F2">
              <w:rPr>
                <w:spacing w:val="-1"/>
              </w:rPr>
              <w:t>questions:</w:t>
            </w:r>
          </w:p>
          <w:p w14:paraId="71F79250" w14:textId="77777777" w:rsidR="00631B1E" w:rsidRPr="004364F2" w:rsidRDefault="00631B1E" w:rsidP="00631B1E">
            <w:pPr>
              <w:pStyle w:val="ListParagraph"/>
              <w:numPr>
                <w:ilvl w:val="0"/>
                <w:numId w:val="2"/>
              </w:numPr>
              <w:tabs>
                <w:tab w:val="left" w:pos="825"/>
              </w:tabs>
              <w:spacing w:line="267" w:lineRule="exact"/>
              <w:jc w:val="both"/>
              <w:rPr>
                <w:rFonts w:eastAsia="Times New Roman" w:cs="Times New Roman"/>
              </w:rPr>
            </w:pPr>
            <w:r w:rsidRPr="004364F2">
              <w:rPr>
                <w:spacing w:val="-1"/>
              </w:rPr>
              <w:t>Tell</w:t>
            </w:r>
            <w:r w:rsidRPr="004364F2">
              <w:rPr>
                <w:spacing w:val="-2"/>
              </w:rPr>
              <w:t xml:space="preserve"> </w:t>
            </w:r>
            <w:r w:rsidRPr="004364F2">
              <w:t>us a</w:t>
            </w:r>
            <w:r w:rsidRPr="004364F2">
              <w:rPr>
                <w:spacing w:val="-2"/>
              </w:rPr>
              <w:t xml:space="preserve"> </w:t>
            </w:r>
            <w:r w:rsidRPr="004364F2">
              <w:rPr>
                <w:spacing w:val="-1"/>
              </w:rPr>
              <w:t>little</w:t>
            </w:r>
            <w:r w:rsidRPr="004364F2">
              <w:rPr>
                <w:spacing w:val="-2"/>
              </w:rPr>
              <w:t xml:space="preserve"> </w:t>
            </w:r>
            <w:r w:rsidRPr="004364F2">
              <w:rPr>
                <w:spacing w:val="-1"/>
              </w:rPr>
              <w:t>bit</w:t>
            </w:r>
            <w:r w:rsidRPr="004364F2">
              <w:rPr>
                <w:spacing w:val="1"/>
              </w:rPr>
              <w:t xml:space="preserve"> </w:t>
            </w:r>
            <w:r w:rsidRPr="004364F2">
              <w:rPr>
                <w:spacing w:val="-1"/>
              </w:rPr>
              <w:t>about</w:t>
            </w:r>
            <w:r w:rsidRPr="004364F2">
              <w:rPr>
                <w:spacing w:val="1"/>
              </w:rPr>
              <w:t xml:space="preserve"> </w:t>
            </w:r>
            <w:r w:rsidRPr="004364F2">
              <w:rPr>
                <w:spacing w:val="-1"/>
              </w:rPr>
              <w:t>yourself.</w:t>
            </w:r>
          </w:p>
          <w:p w14:paraId="41B50A56" w14:textId="77777777" w:rsidR="00631B1E" w:rsidRPr="004364F2" w:rsidRDefault="00631B1E" w:rsidP="00631B1E">
            <w:pPr>
              <w:pStyle w:val="ListParagraph"/>
              <w:numPr>
                <w:ilvl w:val="0"/>
                <w:numId w:val="2"/>
              </w:numPr>
              <w:tabs>
                <w:tab w:val="left" w:pos="825"/>
              </w:tabs>
              <w:spacing w:line="269" w:lineRule="exact"/>
              <w:jc w:val="both"/>
              <w:rPr>
                <w:rFonts w:eastAsia="Times New Roman" w:cs="Times New Roman"/>
              </w:rPr>
            </w:pPr>
            <w:r w:rsidRPr="004364F2">
              <w:t>Why</w:t>
            </w:r>
            <w:r w:rsidRPr="004364F2">
              <w:rPr>
                <w:spacing w:val="-2"/>
              </w:rPr>
              <w:t xml:space="preserve"> </w:t>
            </w:r>
            <w:r w:rsidRPr="004364F2">
              <w:t xml:space="preserve">are </w:t>
            </w:r>
            <w:r w:rsidRPr="004364F2">
              <w:rPr>
                <w:spacing w:val="-1"/>
              </w:rPr>
              <w:t>you</w:t>
            </w:r>
            <w:r w:rsidRPr="004364F2">
              <w:t xml:space="preserve"> </w:t>
            </w:r>
            <w:r w:rsidRPr="004364F2">
              <w:rPr>
                <w:spacing w:val="-1"/>
              </w:rPr>
              <w:t>interested</w:t>
            </w:r>
            <w:r w:rsidRPr="004364F2">
              <w:rPr>
                <w:spacing w:val="-2"/>
              </w:rPr>
              <w:t xml:space="preserve"> </w:t>
            </w:r>
            <w:r w:rsidRPr="004364F2">
              <w:t xml:space="preserve">in </w:t>
            </w:r>
            <w:r w:rsidRPr="004364F2">
              <w:rPr>
                <w:spacing w:val="-1"/>
              </w:rPr>
              <w:t>becoming</w:t>
            </w:r>
            <w:r w:rsidRPr="004364F2">
              <w:rPr>
                <w:spacing w:val="-3"/>
              </w:rPr>
              <w:t xml:space="preserve"> </w:t>
            </w:r>
            <w:r w:rsidRPr="004364F2">
              <w:t xml:space="preserve">a board </w:t>
            </w:r>
            <w:r w:rsidRPr="004364F2">
              <w:rPr>
                <w:spacing w:val="-2"/>
              </w:rPr>
              <w:t>member</w:t>
            </w:r>
            <w:r w:rsidRPr="004364F2">
              <w:rPr>
                <w:spacing w:val="1"/>
              </w:rPr>
              <w:t xml:space="preserve"> </w:t>
            </w:r>
            <w:r w:rsidRPr="004364F2">
              <w:t>at</w:t>
            </w:r>
            <w:r w:rsidRPr="004364F2">
              <w:rPr>
                <w:spacing w:val="-1"/>
              </w:rPr>
              <w:t xml:space="preserve"> Langs?</w:t>
            </w:r>
          </w:p>
          <w:p w14:paraId="595A6812" w14:textId="77777777" w:rsidR="00631B1E" w:rsidRPr="004364F2" w:rsidRDefault="00631B1E" w:rsidP="00631B1E">
            <w:pPr>
              <w:pStyle w:val="ListParagraph"/>
              <w:numPr>
                <w:ilvl w:val="0"/>
                <w:numId w:val="2"/>
              </w:numPr>
              <w:tabs>
                <w:tab w:val="left" w:pos="825"/>
              </w:tabs>
              <w:spacing w:line="269" w:lineRule="exact"/>
              <w:jc w:val="both"/>
              <w:rPr>
                <w:rFonts w:eastAsia="Times New Roman" w:cs="Times New Roman"/>
              </w:rPr>
            </w:pPr>
            <w:r w:rsidRPr="004364F2">
              <w:t>What</w:t>
            </w:r>
            <w:r w:rsidRPr="004364F2">
              <w:rPr>
                <w:spacing w:val="-2"/>
              </w:rPr>
              <w:t xml:space="preserve"> </w:t>
            </w:r>
            <w:r w:rsidRPr="004364F2">
              <w:rPr>
                <w:spacing w:val="-1"/>
              </w:rPr>
              <w:t>contribution(s)</w:t>
            </w:r>
            <w:r w:rsidRPr="004364F2">
              <w:t xml:space="preserve"> do </w:t>
            </w:r>
            <w:r w:rsidRPr="004364F2">
              <w:rPr>
                <w:spacing w:val="-2"/>
              </w:rPr>
              <w:t>you</w:t>
            </w:r>
            <w:r w:rsidRPr="004364F2">
              <w:t xml:space="preserve"> </w:t>
            </w:r>
            <w:r w:rsidRPr="004364F2">
              <w:rPr>
                <w:spacing w:val="-1"/>
              </w:rPr>
              <w:t>believe</w:t>
            </w:r>
            <w:r w:rsidRPr="004364F2">
              <w:t xml:space="preserve"> </w:t>
            </w:r>
            <w:r>
              <w:t xml:space="preserve">you </w:t>
            </w:r>
            <w:r w:rsidRPr="004364F2">
              <w:t>can</w:t>
            </w:r>
            <w:r w:rsidRPr="004364F2">
              <w:rPr>
                <w:spacing w:val="-2"/>
              </w:rPr>
              <w:t xml:space="preserve"> make</w:t>
            </w:r>
            <w:r w:rsidRPr="004364F2">
              <w:t xml:space="preserve"> to the board</w:t>
            </w:r>
            <w:r w:rsidRPr="004364F2">
              <w:rPr>
                <w:spacing w:val="-1"/>
              </w:rPr>
              <w:t>?</w:t>
            </w:r>
          </w:p>
        </w:tc>
      </w:tr>
      <w:tr w:rsidR="00631B1E" w:rsidRPr="004364F2" w14:paraId="154E176C" w14:textId="77777777" w:rsidTr="00631B1E">
        <w:trPr>
          <w:trHeight w:hRule="exact" w:val="264"/>
        </w:trPr>
        <w:tc>
          <w:tcPr>
            <w:tcW w:w="9355" w:type="dxa"/>
            <w:gridSpan w:val="4"/>
            <w:tcBorders>
              <w:top w:val="single" w:sz="5" w:space="0" w:color="000000"/>
              <w:left w:val="single" w:sz="5" w:space="0" w:color="000000"/>
              <w:bottom w:val="single" w:sz="5" w:space="0" w:color="000000"/>
              <w:right w:val="single" w:sz="12" w:space="0" w:color="000000"/>
            </w:tcBorders>
            <w:shd w:val="clear" w:color="auto" w:fill="BEBEBE"/>
          </w:tcPr>
          <w:p w14:paraId="40A8583E" w14:textId="77777777" w:rsidR="00631B1E" w:rsidRPr="004364F2" w:rsidRDefault="00631B1E" w:rsidP="00631B1E">
            <w:pPr>
              <w:pStyle w:val="TableParagraph"/>
              <w:spacing w:line="251" w:lineRule="exact"/>
              <w:ind w:left="104"/>
              <w:rPr>
                <w:rFonts w:eastAsia="Times New Roman" w:cs="Times New Roman"/>
              </w:rPr>
            </w:pPr>
            <w:r w:rsidRPr="004364F2">
              <w:rPr>
                <w:b/>
                <w:spacing w:val="-1"/>
              </w:rPr>
              <w:t>Candidate</w:t>
            </w:r>
            <w:r w:rsidRPr="004364F2">
              <w:rPr>
                <w:b/>
                <w:spacing w:val="-2"/>
              </w:rPr>
              <w:t xml:space="preserve"> </w:t>
            </w:r>
            <w:r w:rsidRPr="004364F2">
              <w:rPr>
                <w:b/>
                <w:spacing w:val="-1"/>
              </w:rPr>
              <w:t>Assessment</w:t>
            </w:r>
            <w:r w:rsidRPr="004364F2">
              <w:rPr>
                <w:b/>
              </w:rPr>
              <w:t xml:space="preserve"> </w:t>
            </w:r>
            <w:r w:rsidRPr="004364F2">
              <w:rPr>
                <w:b/>
                <w:spacing w:val="-1"/>
              </w:rPr>
              <w:t>Checklist:</w:t>
            </w:r>
          </w:p>
        </w:tc>
      </w:tr>
      <w:tr w:rsidR="00631B1E" w:rsidRPr="004364F2" w14:paraId="2F2E3B24" w14:textId="77777777" w:rsidTr="00631B1E">
        <w:trPr>
          <w:trHeight w:hRule="exact" w:val="1170"/>
        </w:trPr>
        <w:tc>
          <w:tcPr>
            <w:tcW w:w="9355" w:type="dxa"/>
            <w:gridSpan w:val="4"/>
            <w:tcBorders>
              <w:top w:val="single" w:sz="5" w:space="0" w:color="000000"/>
              <w:left w:val="single" w:sz="5" w:space="0" w:color="000000"/>
              <w:bottom w:val="single" w:sz="5" w:space="0" w:color="000000"/>
              <w:right w:val="single" w:sz="12" w:space="0" w:color="000000"/>
            </w:tcBorders>
          </w:tcPr>
          <w:p w14:paraId="6FE535FD" w14:textId="77777777" w:rsidR="00631B1E" w:rsidRPr="004364F2" w:rsidRDefault="00631B1E" w:rsidP="00631B1E">
            <w:pPr>
              <w:pStyle w:val="TableParagraph"/>
              <w:spacing w:line="239" w:lineRule="auto"/>
              <w:ind w:left="104" w:right="282"/>
              <w:jc w:val="both"/>
              <w:rPr>
                <w:rFonts w:eastAsia="Times New Roman" w:cs="Times New Roman"/>
              </w:rPr>
            </w:pPr>
            <w:r w:rsidRPr="004364F2">
              <w:t>Board</w:t>
            </w:r>
            <w:r w:rsidRPr="004364F2">
              <w:rPr>
                <w:spacing w:val="-3"/>
              </w:rPr>
              <w:t xml:space="preserve"> </w:t>
            </w:r>
            <w:r w:rsidRPr="004364F2">
              <w:rPr>
                <w:spacing w:val="-1"/>
              </w:rPr>
              <w:t>members</w:t>
            </w:r>
            <w:r w:rsidRPr="004364F2">
              <w:t xml:space="preserve"> </w:t>
            </w:r>
            <w:r w:rsidRPr="004364F2">
              <w:rPr>
                <w:spacing w:val="-1"/>
              </w:rPr>
              <w:t>are</w:t>
            </w:r>
            <w:r w:rsidRPr="004364F2">
              <w:t xml:space="preserve"> </w:t>
            </w:r>
            <w:r w:rsidRPr="004364F2">
              <w:rPr>
                <w:spacing w:val="-1"/>
              </w:rPr>
              <w:t>asked</w:t>
            </w:r>
            <w:r w:rsidRPr="004364F2">
              <w:t xml:space="preserve"> </w:t>
            </w:r>
            <w:r w:rsidRPr="004364F2">
              <w:rPr>
                <w:spacing w:val="-1"/>
              </w:rPr>
              <w:t>to</w:t>
            </w:r>
            <w:r w:rsidRPr="004364F2">
              <w:t xml:space="preserve"> </w:t>
            </w:r>
            <w:r w:rsidRPr="004364F2">
              <w:rPr>
                <w:spacing w:val="-1"/>
              </w:rPr>
              <w:t>complete</w:t>
            </w:r>
            <w:r w:rsidRPr="004364F2">
              <w:rPr>
                <w:spacing w:val="-2"/>
              </w:rPr>
              <w:t xml:space="preserve"> </w:t>
            </w:r>
            <w:r w:rsidRPr="004364F2">
              <w:t>the</w:t>
            </w:r>
            <w:r w:rsidRPr="004364F2">
              <w:rPr>
                <w:spacing w:val="-2"/>
              </w:rPr>
              <w:t xml:space="preserve"> </w:t>
            </w:r>
            <w:r w:rsidRPr="004364F2">
              <w:rPr>
                <w:spacing w:val="-1"/>
              </w:rPr>
              <w:t>following</w:t>
            </w:r>
            <w:r w:rsidRPr="004364F2">
              <w:rPr>
                <w:spacing w:val="-3"/>
              </w:rPr>
              <w:t xml:space="preserve"> </w:t>
            </w:r>
            <w:r w:rsidRPr="004364F2">
              <w:rPr>
                <w:spacing w:val="-1"/>
              </w:rPr>
              <w:t>Candidate</w:t>
            </w:r>
            <w:r w:rsidRPr="004364F2">
              <w:rPr>
                <w:spacing w:val="-2"/>
              </w:rPr>
              <w:t xml:space="preserve"> </w:t>
            </w:r>
            <w:r w:rsidRPr="004364F2">
              <w:rPr>
                <w:spacing w:val="-1"/>
              </w:rPr>
              <w:t>Assessment</w:t>
            </w:r>
            <w:r w:rsidRPr="004364F2">
              <w:rPr>
                <w:spacing w:val="1"/>
              </w:rPr>
              <w:t xml:space="preserve"> </w:t>
            </w:r>
            <w:r w:rsidRPr="004364F2">
              <w:rPr>
                <w:spacing w:val="-1"/>
              </w:rPr>
              <w:t>for</w:t>
            </w:r>
            <w:r w:rsidRPr="004364F2">
              <w:t xml:space="preserve"> </w:t>
            </w:r>
            <w:r w:rsidRPr="004364F2">
              <w:rPr>
                <w:spacing w:val="-1"/>
              </w:rPr>
              <w:t>each</w:t>
            </w:r>
            <w:r w:rsidRPr="004364F2">
              <w:t xml:space="preserve"> of</w:t>
            </w:r>
            <w:r w:rsidRPr="004364F2">
              <w:rPr>
                <w:spacing w:val="-2"/>
              </w:rPr>
              <w:t xml:space="preserve"> </w:t>
            </w:r>
            <w:r w:rsidRPr="004364F2">
              <w:t>the</w:t>
            </w:r>
            <w:r w:rsidRPr="004364F2">
              <w:rPr>
                <w:spacing w:val="-2"/>
              </w:rPr>
              <w:t xml:space="preserve"> </w:t>
            </w:r>
            <w:r w:rsidRPr="004364F2">
              <w:rPr>
                <w:spacing w:val="-1"/>
              </w:rPr>
              <w:t>candidates.</w:t>
            </w:r>
            <w:r w:rsidRPr="004364F2">
              <w:rPr>
                <w:spacing w:val="-3"/>
              </w:rPr>
              <w:t xml:space="preserve"> </w:t>
            </w:r>
            <w:r>
              <w:rPr>
                <w:spacing w:val="-3"/>
              </w:rPr>
              <w:t xml:space="preserve"> </w:t>
            </w:r>
            <w:r w:rsidRPr="004364F2">
              <w:t>The</w:t>
            </w:r>
            <w:r w:rsidRPr="004364F2">
              <w:rPr>
                <w:spacing w:val="65"/>
              </w:rPr>
              <w:t xml:space="preserve"> </w:t>
            </w:r>
            <w:r w:rsidRPr="004364F2">
              <w:rPr>
                <w:spacing w:val="-1"/>
              </w:rPr>
              <w:t>assessment</w:t>
            </w:r>
            <w:r w:rsidRPr="004364F2">
              <w:rPr>
                <w:spacing w:val="-2"/>
              </w:rPr>
              <w:t xml:space="preserve"> </w:t>
            </w:r>
            <w:r w:rsidRPr="004364F2">
              <w:rPr>
                <w:spacing w:val="-1"/>
              </w:rPr>
              <w:t>should</w:t>
            </w:r>
            <w:r w:rsidRPr="004364F2">
              <w:t xml:space="preserve"> </w:t>
            </w:r>
            <w:r w:rsidRPr="004364F2">
              <w:rPr>
                <w:spacing w:val="-1"/>
              </w:rPr>
              <w:t>take</w:t>
            </w:r>
            <w:r w:rsidRPr="004364F2">
              <w:t xml:space="preserve"> </w:t>
            </w:r>
            <w:r w:rsidRPr="004364F2">
              <w:rPr>
                <w:spacing w:val="-1"/>
              </w:rPr>
              <w:t>into</w:t>
            </w:r>
            <w:r w:rsidRPr="004364F2">
              <w:t xml:space="preserve"> </w:t>
            </w:r>
            <w:r w:rsidRPr="004364F2">
              <w:rPr>
                <w:spacing w:val="-1"/>
              </w:rPr>
              <w:t>consideration:</w:t>
            </w:r>
          </w:p>
          <w:p w14:paraId="47552E1C" w14:textId="77777777" w:rsidR="00631B1E" w:rsidRPr="00431F7E" w:rsidRDefault="00631B1E" w:rsidP="00631B1E">
            <w:pPr>
              <w:pStyle w:val="ListParagraph"/>
              <w:numPr>
                <w:ilvl w:val="0"/>
                <w:numId w:val="1"/>
              </w:numPr>
              <w:tabs>
                <w:tab w:val="left" w:pos="825"/>
              </w:tabs>
              <w:spacing w:line="269" w:lineRule="exact"/>
              <w:jc w:val="both"/>
              <w:rPr>
                <w:rFonts w:eastAsia="Times New Roman" w:cs="Times New Roman"/>
              </w:rPr>
            </w:pPr>
            <w:r w:rsidRPr="004364F2">
              <w:rPr>
                <w:spacing w:val="-1"/>
              </w:rPr>
              <w:t>Any</w:t>
            </w:r>
            <w:r w:rsidRPr="004364F2">
              <w:rPr>
                <w:spacing w:val="-3"/>
              </w:rPr>
              <w:t xml:space="preserve"> </w:t>
            </w:r>
            <w:r w:rsidRPr="004364F2">
              <w:rPr>
                <w:spacing w:val="-1"/>
              </w:rPr>
              <w:t>candidate</w:t>
            </w:r>
            <w:r w:rsidRPr="004364F2">
              <w:t xml:space="preserve"> </w:t>
            </w:r>
            <w:r w:rsidRPr="004364F2">
              <w:rPr>
                <w:spacing w:val="-1"/>
              </w:rPr>
              <w:t>documentation</w:t>
            </w:r>
            <w:r w:rsidRPr="004364F2">
              <w:t xml:space="preserve"> </w:t>
            </w:r>
            <w:r w:rsidRPr="004364F2">
              <w:rPr>
                <w:spacing w:val="-1"/>
              </w:rPr>
              <w:t>(i.e.,</w:t>
            </w:r>
            <w:r w:rsidRPr="004364F2">
              <w:t xml:space="preserve"> </w:t>
            </w:r>
            <w:r w:rsidRPr="004364F2">
              <w:rPr>
                <w:spacing w:val="-1"/>
              </w:rPr>
              <w:t>their</w:t>
            </w:r>
            <w:r w:rsidRPr="004364F2">
              <w:rPr>
                <w:spacing w:val="-2"/>
              </w:rPr>
              <w:t xml:space="preserve"> </w:t>
            </w:r>
            <w:r w:rsidRPr="004364F2">
              <w:rPr>
                <w:spacing w:val="-1"/>
              </w:rPr>
              <w:t>information</w:t>
            </w:r>
            <w:r w:rsidRPr="004364F2">
              <w:rPr>
                <w:spacing w:val="-3"/>
              </w:rPr>
              <w:t xml:space="preserve"> </w:t>
            </w:r>
            <w:r w:rsidRPr="004364F2">
              <w:rPr>
                <w:spacing w:val="-2"/>
              </w:rPr>
              <w:t>form,</w:t>
            </w:r>
            <w:r w:rsidRPr="004364F2">
              <w:t xml:space="preserve"> </w:t>
            </w:r>
            <w:r w:rsidRPr="004364F2">
              <w:rPr>
                <w:spacing w:val="-1"/>
              </w:rPr>
              <w:t>resume,</w:t>
            </w:r>
            <w:r w:rsidRPr="004364F2">
              <w:t xml:space="preserve"> etc.)</w:t>
            </w:r>
          </w:p>
          <w:p w14:paraId="29D6C41C" w14:textId="77777777" w:rsidR="00631B1E" w:rsidRPr="00431F7E" w:rsidRDefault="00631B1E" w:rsidP="00631B1E">
            <w:pPr>
              <w:pStyle w:val="ListParagraph"/>
              <w:numPr>
                <w:ilvl w:val="0"/>
                <w:numId w:val="1"/>
              </w:numPr>
              <w:tabs>
                <w:tab w:val="left" w:pos="825"/>
              </w:tabs>
              <w:spacing w:line="269" w:lineRule="exact"/>
              <w:jc w:val="both"/>
              <w:rPr>
                <w:rFonts w:eastAsia="Times New Roman" w:cs="Times New Roman"/>
              </w:rPr>
            </w:pPr>
            <w:r w:rsidRPr="00431F7E">
              <w:rPr>
                <w:rFonts w:eastAsia="Times New Roman" w:cs="Times New Roman"/>
                <w:spacing w:val="-1"/>
              </w:rPr>
              <w:t>Their</w:t>
            </w:r>
            <w:r w:rsidRPr="00431F7E">
              <w:rPr>
                <w:rFonts w:eastAsia="Times New Roman" w:cs="Times New Roman"/>
                <w:spacing w:val="-2"/>
              </w:rPr>
              <w:t xml:space="preserve"> </w:t>
            </w:r>
            <w:r w:rsidRPr="00431F7E">
              <w:rPr>
                <w:rFonts w:eastAsia="Times New Roman" w:cs="Times New Roman"/>
                <w:spacing w:val="-1"/>
              </w:rPr>
              <w:t>presentation</w:t>
            </w:r>
            <w:r w:rsidRPr="00431F7E">
              <w:rPr>
                <w:rFonts w:eastAsia="Times New Roman" w:cs="Times New Roman"/>
              </w:rPr>
              <w:t xml:space="preserve"> to</w:t>
            </w:r>
            <w:r w:rsidRPr="00431F7E">
              <w:rPr>
                <w:rFonts w:eastAsia="Times New Roman" w:cs="Times New Roman"/>
                <w:spacing w:val="-3"/>
              </w:rPr>
              <w:t xml:space="preserve"> </w:t>
            </w:r>
            <w:r w:rsidRPr="00431F7E">
              <w:rPr>
                <w:rFonts w:eastAsia="Times New Roman" w:cs="Times New Roman"/>
              </w:rPr>
              <w:t xml:space="preserve">the </w:t>
            </w:r>
            <w:r w:rsidRPr="00431F7E">
              <w:rPr>
                <w:rFonts w:eastAsia="Times New Roman" w:cs="Times New Roman"/>
                <w:spacing w:val="-1"/>
              </w:rPr>
              <w:t>board</w:t>
            </w:r>
          </w:p>
        </w:tc>
      </w:tr>
      <w:tr w:rsidR="00631B1E" w:rsidRPr="004364F2" w14:paraId="1530D5DC" w14:textId="77777777" w:rsidTr="00631B1E">
        <w:trPr>
          <w:trHeight w:hRule="exact" w:val="516"/>
        </w:trPr>
        <w:tc>
          <w:tcPr>
            <w:tcW w:w="6961" w:type="dxa"/>
            <w:tcBorders>
              <w:top w:val="single" w:sz="5" w:space="0" w:color="000000"/>
              <w:left w:val="single" w:sz="5" w:space="0" w:color="808080"/>
              <w:bottom w:val="single" w:sz="5" w:space="0" w:color="000000"/>
              <w:right w:val="single" w:sz="5" w:space="0" w:color="000000"/>
            </w:tcBorders>
            <w:shd w:val="clear" w:color="auto" w:fill="BEBEBE"/>
          </w:tcPr>
          <w:p w14:paraId="1B9FAD2C" w14:textId="77777777" w:rsidR="00631B1E" w:rsidRPr="004364F2" w:rsidRDefault="00631B1E" w:rsidP="00631B1E">
            <w:pPr>
              <w:pStyle w:val="TableParagraph"/>
              <w:spacing w:line="251" w:lineRule="exact"/>
              <w:ind w:left="99"/>
              <w:rPr>
                <w:rFonts w:eastAsia="Times New Roman" w:cs="Times New Roman"/>
              </w:rPr>
            </w:pPr>
            <w:r w:rsidRPr="004364F2">
              <w:rPr>
                <w:b/>
                <w:spacing w:val="-1"/>
              </w:rPr>
              <w:t>Questions/Rating</w:t>
            </w:r>
          </w:p>
        </w:tc>
        <w:tc>
          <w:tcPr>
            <w:tcW w:w="624" w:type="dxa"/>
            <w:tcBorders>
              <w:top w:val="single" w:sz="5" w:space="0" w:color="000000"/>
              <w:left w:val="single" w:sz="5" w:space="0" w:color="000000"/>
              <w:bottom w:val="single" w:sz="5" w:space="0" w:color="000000"/>
              <w:right w:val="single" w:sz="5" w:space="0" w:color="808080"/>
            </w:tcBorders>
            <w:shd w:val="clear" w:color="auto" w:fill="BEBEBE"/>
          </w:tcPr>
          <w:p w14:paraId="57C32356" w14:textId="77777777" w:rsidR="00631B1E" w:rsidRPr="004364F2" w:rsidRDefault="00631B1E" w:rsidP="00631B1E">
            <w:pPr>
              <w:pStyle w:val="TableParagraph"/>
              <w:spacing w:line="250" w:lineRule="exact"/>
              <w:jc w:val="center"/>
              <w:rPr>
                <w:rFonts w:eastAsia="Times New Roman" w:cs="Times New Roman"/>
              </w:rPr>
            </w:pPr>
            <w:r w:rsidRPr="004364F2">
              <w:rPr>
                <w:b/>
              </w:rPr>
              <w:t>1</w:t>
            </w:r>
          </w:p>
          <w:p w14:paraId="742F767A" w14:textId="77777777" w:rsidR="00631B1E" w:rsidRPr="004364F2" w:rsidRDefault="00631B1E" w:rsidP="00631B1E">
            <w:pPr>
              <w:pStyle w:val="TableParagraph"/>
              <w:spacing w:line="252" w:lineRule="exact"/>
              <w:ind w:left="1"/>
              <w:jc w:val="center"/>
              <w:rPr>
                <w:rFonts w:eastAsia="Times New Roman" w:cs="Times New Roman"/>
              </w:rPr>
            </w:pPr>
            <w:r w:rsidRPr="004364F2">
              <w:rPr>
                <w:b/>
              </w:rPr>
              <w:t>(no)</w:t>
            </w:r>
          </w:p>
        </w:tc>
        <w:tc>
          <w:tcPr>
            <w:tcW w:w="1306" w:type="dxa"/>
            <w:tcBorders>
              <w:top w:val="single" w:sz="5" w:space="0" w:color="000000"/>
              <w:left w:val="single" w:sz="5" w:space="0" w:color="808080"/>
              <w:bottom w:val="single" w:sz="5" w:space="0" w:color="000000"/>
              <w:right w:val="single" w:sz="5" w:space="0" w:color="000000"/>
            </w:tcBorders>
            <w:shd w:val="clear" w:color="auto" w:fill="BEBEBE"/>
          </w:tcPr>
          <w:p w14:paraId="5BE11729" w14:textId="77777777" w:rsidR="00631B1E" w:rsidRPr="004364F2" w:rsidRDefault="00631B1E" w:rsidP="00631B1E">
            <w:pPr>
              <w:pStyle w:val="TableParagraph"/>
              <w:spacing w:line="250" w:lineRule="exact"/>
              <w:ind w:right="2"/>
              <w:jc w:val="center"/>
              <w:rPr>
                <w:rFonts w:eastAsia="Times New Roman" w:cs="Times New Roman"/>
              </w:rPr>
            </w:pPr>
            <w:r w:rsidRPr="004364F2">
              <w:rPr>
                <w:b/>
              </w:rPr>
              <w:t>2</w:t>
            </w:r>
          </w:p>
          <w:p w14:paraId="65426F03" w14:textId="77777777" w:rsidR="00631B1E" w:rsidRPr="004364F2" w:rsidRDefault="00631B1E" w:rsidP="00631B1E">
            <w:pPr>
              <w:pStyle w:val="TableParagraph"/>
              <w:spacing w:line="252" w:lineRule="exact"/>
              <w:jc w:val="center"/>
              <w:rPr>
                <w:rFonts w:eastAsia="Times New Roman" w:cs="Times New Roman"/>
              </w:rPr>
            </w:pPr>
            <w:r w:rsidRPr="004364F2">
              <w:rPr>
                <w:b/>
                <w:spacing w:val="-1"/>
              </w:rPr>
              <w:t>(somewhat)</w:t>
            </w:r>
          </w:p>
        </w:tc>
        <w:tc>
          <w:tcPr>
            <w:tcW w:w="464" w:type="dxa"/>
            <w:tcBorders>
              <w:top w:val="single" w:sz="5" w:space="0" w:color="000000"/>
              <w:left w:val="single" w:sz="5" w:space="0" w:color="000000"/>
              <w:bottom w:val="single" w:sz="5" w:space="0" w:color="000000"/>
              <w:right w:val="single" w:sz="12" w:space="0" w:color="000000"/>
            </w:tcBorders>
            <w:shd w:val="clear" w:color="auto" w:fill="BEBEBE"/>
          </w:tcPr>
          <w:p w14:paraId="40A9AE3E" w14:textId="77777777" w:rsidR="00631B1E" w:rsidRPr="004364F2" w:rsidRDefault="00631B1E" w:rsidP="00631B1E">
            <w:pPr>
              <w:pStyle w:val="TableParagraph"/>
              <w:spacing w:line="250" w:lineRule="exact"/>
              <w:jc w:val="center"/>
              <w:rPr>
                <w:rFonts w:eastAsia="Times New Roman" w:cs="Times New Roman"/>
              </w:rPr>
            </w:pPr>
            <w:r w:rsidRPr="004364F2">
              <w:rPr>
                <w:b/>
              </w:rPr>
              <w:t>3</w:t>
            </w:r>
          </w:p>
          <w:p w14:paraId="488E466E" w14:textId="77777777" w:rsidR="00631B1E" w:rsidRPr="004364F2" w:rsidRDefault="00631B1E" w:rsidP="00631B1E">
            <w:pPr>
              <w:pStyle w:val="TableParagraph"/>
              <w:spacing w:line="252" w:lineRule="exact"/>
              <w:ind w:left="1"/>
              <w:jc w:val="center"/>
              <w:rPr>
                <w:rFonts w:eastAsia="Times New Roman" w:cs="Times New Roman"/>
              </w:rPr>
            </w:pPr>
            <w:r w:rsidRPr="004364F2">
              <w:rPr>
                <w:b/>
                <w:spacing w:val="-1"/>
              </w:rPr>
              <w:t>(yes)</w:t>
            </w:r>
          </w:p>
        </w:tc>
      </w:tr>
      <w:tr w:rsidR="00631B1E" w:rsidRPr="004364F2" w14:paraId="15E6C23F" w14:textId="77777777" w:rsidTr="00631B1E">
        <w:trPr>
          <w:trHeight w:hRule="exact" w:val="567"/>
        </w:trPr>
        <w:tc>
          <w:tcPr>
            <w:tcW w:w="6961" w:type="dxa"/>
            <w:tcBorders>
              <w:top w:val="single" w:sz="5" w:space="0" w:color="000000"/>
              <w:left w:val="single" w:sz="5" w:space="0" w:color="808080"/>
              <w:bottom w:val="single" w:sz="5" w:space="0" w:color="000000"/>
              <w:right w:val="single" w:sz="5" w:space="0" w:color="000000"/>
            </w:tcBorders>
          </w:tcPr>
          <w:p w14:paraId="0D8921FB" w14:textId="77777777" w:rsidR="00631B1E" w:rsidRPr="004364F2" w:rsidRDefault="00631B1E" w:rsidP="00631B1E">
            <w:pPr>
              <w:pStyle w:val="TableParagraph"/>
              <w:spacing w:line="239" w:lineRule="auto"/>
              <w:ind w:left="99" w:right="531"/>
              <w:rPr>
                <w:rFonts w:eastAsia="Times New Roman" w:cs="Times New Roman"/>
              </w:rPr>
            </w:pPr>
            <w:r w:rsidRPr="004364F2">
              <w:t>The</w:t>
            </w:r>
            <w:r w:rsidRPr="004364F2">
              <w:rPr>
                <w:spacing w:val="-2"/>
              </w:rPr>
              <w:t xml:space="preserve"> </w:t>
            </w:r>
            <w:r w:rsidRPr="004364F2">
              <w:rPr>
                <w:spacing w:val="-1"/>
              </w:rPr>
              <w:t>individual</w:t>
            </w:r>
            <w:r w:rsidRPr="004364F2">
              <w:rPr>
                <w:spacing w:val="1"/>
              </w:rPr>
              <w:t xml:space="preserve"> </w:t>
            </w:r>
            <w:r w:rsidRPr="004364F2">
              <w:rPr>
                <w:spacing w:val="-1"/>
              </w:rPr>
              <w:t>spoke</w:t>
            </w:r>
            <w:r w:rsidRPr="004364F2">
              <w:t xml:space="preserve"> with</w:t>
            </w:r>
            <w:r w:rsidRPr="004364F2">
              <w:rPr>
                <w:spacing w:val="-3"/>
              </w:rPr>
              <w:t xml:space="preserve"> </w:t>
            </w:r>
            <w:r w:rsidRPr="004364F2">
              <w:rPr>
                <w:spacing w:val="-1"/>
              </w:rPr>
              <w:t>passion</w:t>
            </w:r>
            <w:r w:rsidRPr="004364F2">
              <w:t xml:space="preserve"> </w:t>
            </w:r>
            <w:r w:rsidRPr="004364F2">
              <w:rPr>
                <w:spacing w:val="-1"/>
              </w:rPr>
              <w:t>about</w:t>
            </w:r>
            <w:r w:rsidRPr="004364F2">
              <w:rPr>
                <w:spacing w:val="-2"/>
              </w:rPr>
              <w:t xml:space="preserve"> </w:t>
            </w:r>
            <w:r w:rsidRPr="004364F2">
              <w:rPr>
                <w:spacing w:val="-1"/>
              </w:rPr>
              <w:t>their</w:t>
            </w:r>
            <w:r w:rsidRPr="004364F2">
              <w:rPr>
                <w:spacing w:val="-2"/>
              </w:rPr>
              <w:t xml:space="preserve"> </w:t>
            </w:r>
            <w:r w:rsidRPr="004364F2">
              <w:rPr>
                <w:spacing w:val="-1"/>
              </w:rPr>
              <w:t>interest</w:t>
            </w:r>
            <w:r w:rsidRPr="004364F2">
              <w:rPr>
                <w:spacing w:val="-2"/>
              </w:rPr>
              <w:t xml:space="preserve"> </w:t>
            </w:r>
            <w:r w:rsidRPr="004364F2">
              <w:t xml:space="preserve">in </w:t>
            </w:r>
            <w:r w:rsidRPr="004364F2">
              <w:rPr>
                <w:spacing w:val="-1"/>
              </w:rPr>
              <w:t>being</w:t>
            </w:r>
            <w:r w:rsidRPr="004364F2">
              <w:rPr>
                <w:spacing w:val="-3"/>
              </w:rPr>
              <w:t xml:space="preserve"> </w:t>
            </w:r>
            <w:r w:rsidRPr="004364F2">
              <w:rPr>
                <w:spacing w:val="-1"/>
              </w:rPr>
              <w:t>involved</w:t>
            </w:r>
            <w:r w:rsidRPr="004364F2">
              <w:rPr>
                <w:spacing w:val="43"/>
              </w:rPr>
              <w:t xml:space="preserve"> </w:t>
            </w:r>
            <w:r w:rsidRPr="004364F2">
              <w:rPr>
                <w:spacing w:val="-1"/>
              </w:rPr>
              <w:t>with</w:t>
            </w:r>
            <w:r w:rsidRPr="004364F2">
              <w:t xml:space="preserve"> </w:t>
            </w:r>
            <w:r w:rsidRPr="004364F2">
              <w:rPr>
                <w:spacing w:val="-1"/>
              </w:rPr>
              <w:t>Langs</w:t>
            </w:r>
            <w:r>
              <w:rPr>
                <w:spacing w:val="-1"/>
              </w:rPr>
              <w:t>.</w:t>
            </w:r>
          </w:p>
        </w:tc>
        <w:tc>
          <w:tcPr>
            <w:tcW w:w="624" w:type="dxa"/>
            <w:tcBorders>
              <w:top w:val="single" w:sz="5" w:space="0" w:color="000000"/>
              <w:left w:val="single" w:sz="5" w:space="0" w:color="000000"/>
              <w:bottom w:val="single" w:sz="5" w:space="0" w:color="000000"/>
              <w:right w:val="single" w:sz="5" w:space="0" w:color="808080"/>
            </w:tcBorders>
          </w:tcPr>
          <w:p w14:paraId="60E9517B" w14:textId="77777777" w:rsidR="00631B1E" w:rsidRPr="004364F2" w:rsidRDefault="00631B1E" w:rsidP="00631B1E"/>
        </w:tc>
        <w:tc>
          <w:tcPr>
            <w:tcW w:w="1306" w:type="dxa"/>
            <w:tcBorders>
              <w:top w:val="single" w:sz="5" w:space="0" w:color="000000"/>
              <w:left w:val="single" w:sz="5" w:space="0" w:color="808080"/>
              <w:bottom w:val="single" w:sz="5" w:space="0" w:color="000000"/>
              <w:right w:val="single" w:sz="5" w:space="0" w:color="000000"/>
            </w:tcBorders>
          </w:tcPr>
          <w:p w14:paraId="71E7B778" w14:textId="77777777" w:rsidR="00631B1E" w:rsidRPr="004364F2" w:rsidRDefault="00631B1E" w:rsidP="00631B1E"/>
        </w:tc>
        <w:tc>
          <w:tcPr>
            <w:tcW w:w="464" w:type="dxa"/>
            <w:tcBorders>
              <w:top w:val="single" w:sz="5" w:space="0" w:color="000000"/>
              <w:left w:val="single" w:sz="5" w:space="0" w:color="000000"/>
              <w:bottom w:val="single" w:sz="5" w:space="0" w:color="000000"/>
              <w:right w:val="single" w:sz="5" w:space="0" w:color="000000"/>
            </w:tcBorders>
          </w:tcPr>
          <w:p w14:paraId="617663FD" w14:textId="77777777" w:rsidR="00631B1E" w:rsidRPr="004364F2" w:rsidRDefault="00631B1E" w:rsidP="00631B1E"/>
        </w:tc>
      </w:tr>
      <w:tr w:rsidR="00631B1E" w:rsidRPr="004364F2" w14:paraId="0B8DFB67" w14:textId="77777777" w:rsidTr="00631B1E">
        <w:trPr>
          <w:trHeight w:hRule="exact" w:val="516"/>
        </w:trPr>
        <w:tc>
          <w:tcPr>
            <w:tcW w:w="6961" w:type="dxa"/>
            <w:tcBorders>
              <w:top w:val="single" w:sz="5" w:space="0" w:color="000000"/>
              <w:left w:val="single" w:sz="5" w:space="0" w:color="808080"/>
              <w:bottom w:val="single" w:sz="5" w:space="0" w:color="000000"/>
              <w:right w:val="single" w:sz="5" w:space="0" w:color="000000"/>
            </w:tcBorders>
          </w:tcPr>
          <w:p w14:paraId="50B69C7D" w14:textId="77777777" w:rsidR="00631B1E" w:rsidRPr="004364F2" w:rsidRDefault="00631B1E" w:rsidP="00631B1E">
            <w:pPr>
              <w:pStyle w:val="TableParagraph"/>
              <w:spacing w:line="239" w:lineRule="auto"/>
              <w:ind w:left="99" w:right="543"/>
              <w:rPr>
                <w:rFonts w:eastAsia="Times New Roman" w:cs="Times New Roman"/>
              </w:rPr>
            </w:pPr>
            <w:r w:rsidRPr="004364F2">
              <w:rPr>
                <w:rFonts w:eastAsia="Times New Roman" w:cs="Times New Roman"/>
              </w:rPr>
              <w:t>The</w:t>
            </w:r>
            <w:r w:rsidRPr="004364F2">
              <w:rPr>
                <w:rFonts w:eastAsia="Times New Roman" w:cs="Times New Roman"/>
                <w:spacing w:val="-2"/>
              </w:rPr>
              <w:t xml:space="preserve"> </w:t>
            </w:r>
            <w:r w:rsidRPr="004364F2">
              <w:rPr>
                <w:rFonts w:eastAsia="Times New Roman" w:cs="Times New Roman"/>
                <w:spacing w:val="-1"/>
              </w:rPr>
              <w:t>individual’s</w:t>
            </w:r>
            <w:r w:rsidRPr="004364F2">
              <w:rPr>
                <w:rFonts w:eastAsia="Times New Roman" w:cs="Times New Roman"/>
              </w:rPr>
              <w:t xml:space="preserve"> </w:t>
            </w:r>
            <w:r w:rsidRPr="004364F2">
              <w:rPr>
                <w:rFonts w:eastAsia="Times New Roman" w:cs="Times New Roman"/>
                <w:spacing w:val="-1"/>
              </w:rPr>
              <w:t>values</w:t>
            </w:r>
            <w:r w:rsidRPr="004364F2">
              <w:rPr>
                <w:rFonts w:eastAsia="Times New Roman" w:cs="Times New Roman"/>
                <w:spacing w:val="-2"/>
              </w:rPr>
              <w:t xml:space="preserve"> </w:t>
            </w:r>
            <w:r w:rsidRPr="004364F2">
              <w:rPr>
                <w:rFonts w:eastAsia="Times New Roman" w:cs="Times New Roman"/>
              </w:rPr>
              <w:t>and</w:t>
            </w:r>
            <w:r w:rsidRPr="004364F2">
              <w:rPr>
                <w:rFonts w:eastAsia="Times New Roman" w:cs="Times New Roman"/>
                <w:spacing w:val="-2"/>
              </w:rPr>
              <w:t xml:space="preserve"> </w:t>
            </w:r>
            <w:r w:rsidRPr="004364F2">
              <w:rPr>
                <w:rFonts w:eastAsia="Times New Roman" w:cs="Times New Roman"/>
                <w:spacing w:val="-1"/>
              </w:rPr>
              <w:t>beliefs</w:t>
            </w:r>
            <w:r w:rsidRPr="004364F2">
              <w:rPr>
                <w:rFonts w:eastAsia="Times New Roman" w:cs="Times New Roman"/>
              </w:rPr>
              <w:t xml:space="preserve"> </w:t>
            </w:r>
            <w:r w:rsidRPr="004364F2">
              <w:rPr>
                <w:rFonts w:eastAsia="Times New Roman" w:cs="Times New Roman"/>
                <w:spacing w:val="-1"/>
              </w:rPr>
              <w:t>align</w:t>
            </w:r>
            <w:r w:rsidRPr="004364F2">
              <w:rPr>
                <w:rFonts w:eastAsia="Times New Roman" w:cs="Times New Roman"/>
              </w:rPr>
              <w:t xml:space="preserve"> </w:t>
            </w:r>
            <w:r w:rsidRPr="004364F2">
              <w:rPr>
                <w:rFonts w:eastAsia="Times New Roman" w:cs="Times New Roman"/>
                <w:spacing w:val="-1"/>
              </w:rPr>
              <w:t>with</w:t>
            </w:r>
            <w:r w:rsidRPr="004364F2">
              <w:rPr>
                <w:rFonts w:eastAsia="Times New Roman" w:cs="Times New Roman"/>
              </w:rPr>
              <w:t xml:space="preserve"> </w:t>
            </w:r>
            <w:r w:rsidRPr="004364F2">
              <w:rPr>
                <w:rFonts w:eastAsia="Times New Roman" w:cs="Times New Roman"/>
                <w:spacing w:val="-1"/>
              </w:rPr>
              <w:t>the</w:t>
            </w:r>
            <w:r w:rsidRPr="004364F2">
              <w:rPr>
                <w:rFonts w:eastAsia="Times New Roman" w:cs="Times New Roman"/>
              </w:rPr>
              <w:t xml:space="preserve"> </w:t>
            </w:r>
            <w:r w:rsidRPr="004364F2">
              <w:rPr>
                <w:rFonts w:eastAsia="Times New Roman" w:cs="Times New Roman"/>
                <w:spacing w:val="-1"/>
              </w:rPr>
              <w:t>organization’s</w:t>
            </w:r>
            <w:r w:rsidRPr="004364F2">
              <w:rPr>
                <w:rFonts w:eastAsia="Times New Roman" w:cs="Times New Roman"/>
                <w:spacing w:val="-2"/>
              </w:rPr>
              <w:t xml:space="preserve"> </w:t>
            </w:r>
            <w:r w:rsidRPr="004364F2">
              <w:rPr>
                <w:rFonts w:eastAsia="Times New Roman" w:cs="Times New Roman"/>
                <w:spacing w:val="-1"/>
              </w:rPr>
              <w:t>vision,</w:t>
            </w:r>
            <w:r w:rsidRPr="004364F2">
              <w:rPr>
                <w:rFonts w:eastAsia="Times New Roman" w:cs="Times New Roman"/>
                <w:spacing w:val="41"/>
              </w:rPr>
              <w:t xml:space="preserve"> </w:t>
            </w:r>
            <w:proofErr w:type="gramStart"/>
            <w:r w:rsidRPr="004364F2">
              <w:rPr>
                <w:rFonts w:eastAsia="Times New Roman" w:cs="Times New Roman"/>
                <w:spacing w:val="-1"/>
              </w:rPr>
              <w:t>mission</w:t>
            </w:r>
            <w:proofErr w:type="gramEnd"/>
            <w:r w:rsidRPr="004364F2">
              <w:rPr>
                <w:rFonts w:eastAsia="Times New Roman" w:cs="Times New Roman"/>
              </w:rPr>
              <w:t xml:space="preserve"> and</w:t>
            </w:r>
            <w:r w:rsidRPr="004364F2">
              <w:rPr>
                <w:rFonts w:eastAsia="Times New Roman" w:cs="Times New Roman"/>
                <w:spacing w:val="-2"/>
              </w:rPr>
              <w:t xml:space="preserve"> </w:t>
            </w:r>
            <w:r w:rsidRPr="004364F2">
              <w:rPr>
                <w:rFonts w:eastAsia="Times New Roman" w:cs="Times New Roman"/>
                <w:spacing w:val="-1"/>
              </w:rPr>
              <w:t>values.</w:t>
            </w:r>
          </w:p>
        </w:tc>
        <w:tc>
          <w:tcPr>
            <w:tcW w:w="624" w:type="dxa"/>
            <w:tcBorders>
              <w:top w:val="single" w:sz="5" w:space="0" w:color="000000"/>
              <w:left w:val="single" w:sz="5" w:space="0" w:color="000000"/>
              <w:bottom w:val="single" w:sz="5" w:space="0" w:color="000000"/>
              <w:right w:val="single" w:sz="5" w:space="0" w:color="808080"/>
            </w:tcBorders>
          </w:tcPr>
          <w:p w14:paraId="089E4AB2" w14:textId="77777777" w:rsidR="00631B1E" w:rsidRPr="004364F2" w:rsidRDefault="00631B1E" w:rsidP="00631B1E"/>
        </w:tc>
        <w:tc>
          <w:tcPr>
            <w:tcW w:w="1306" w:type="dxa"/>
            <w:tcBorders>
              <w:top w:val="single" w:sz="5" w:space="0" w:color="000000"/>
              <w:left w:val="single" w:sz="5" w:space="0" w:color="808080"/>
              <w:bottom w:val="single" w:sz="5" w:space="0" w:color="000000"/>
              <w:right w:val="single" w:sz="5" w:space="0" w:color="000000"/>
            </w:tcBorders>
          </w:tcPr>
          <w:p w14:paraId="3BA435A1" w14:textId="77777777" w:rsidR="00631B1E" w:rsidRPr="004364F2" w:rsidRDefault="00631B1E" w:rsidP="00631B1E"/>
        </w:tc>
        <w:tc>
          <w:tcPr>
            <w:tcW w:w="464" w:type="dxa"/>
            <w:tcBorders>
              <w:top w:val="single" w:sz="5" w:space="0" w:color="000000"/>
              <w:left w:val="single" w:sz="5" w:space="0" w:color="000000"/>
              <w:bottom w:val="single" w:sz="5" w:space="0" w:color="000000"/>
              <w:right w:val="single" w:sz="5" w:space="0" w:color="000000"/>
            </w:tcBorders>
          </w:tcPr>
          <w:p w14:paraId="25AA2659" w14:textId="77777777" w:rsidR="00631B1E" w:rsidRPr="004364F2" w:rsidRDefault="00631B1E" w:rsidP="00631B1E"/>
        </w:tc>
      </w:tr>
      <w:tr w:rsidR="00631B1E" w:rsidRPr="004364F2" w14:paraId="4D98E833" w14:textId="77777777" w:rsidTr="00631B1E">
        <w:trPr>
          <w:trHeight w:hRule="exact" w:val="567"/>
        </w:trPr>
        <w:tc>
          <w:tcPr>
            <w:tcW w:w="6961" w:type="dxa"/>
            <w:tcBorders>
              <w:top w:val="single" w:sz="5" w:space="0" w:color="000000"/>
              <w:left w:val="single" w:sz="5" w:space="0" w:color="808080"/>
              <w:bottom w:val="single" w:sz="5" w:space="0" w:color="000000"/>
              <w:right w:val="single" w:sz="5" w:space="0" w:color="000000"/>
            </w:tcBorders>
          </w:tcPr>
          <w:p w14:paraId="60F25471" w14:textId="77777777" w:rsidR="00631B1E" w:rsidRPr="004364F2" w:rsidRDefault="00631B1E" w:rsidP="00631B1E">
            <w:pPr>
              <w:pStyle w:val="TableParagraph"/>
              <w:spacing w:line="239" w:lineRule="auto"/>
              <w:ind w:left="99" w:right="679"/>
              <w:rPr>
                <w:rFonts w:eastAsia="Times New Roman" w:cs="Times New Roman"/>
              </w:rPr>
            </w:pPr>
            <w:r w:rsidRPr="004364F2">
              <w:t>The</w:t>
            </w:r>
            <w:r w:rsidRPr="004364F2">
              <w:rPr>
                <w:spacing w:val="-2"/>
              </w:rPr>
              <w:t xml:space="preserve"> </w:t>
            </w:r>
            <w:r w:rsidRPr="004364F2">
              <w:rPr>
                <w:spacing w:val="-1"/>
              </w:rPr>
              <w:t>individual</w:t>
            </w:r>
            <w:r w:rsidRPr="004364F2">
              <w:rPr>
                <w:spacing w:val="1"/>
              </w:rPr>
              <w:t xml:space="preserve"> </w:t>
            </w:r>
            <w:r w:rsidRPr="004364F2">
              <w:rPr>
                <w:spacing w:val="-1"/>
              </w:rPr>
              <w:t>has</w:t>
            </w:r>
            <w:r w:rsidRPr="004364F2">
              <w:t xml:space="preserve"> </w:t>
            </w:r>
            <w:r w:rsidRPr="004364F2">
              <w:rPr>
                <w:spacing w:val="-1"/>
              </w:rPr>
              <w:t>experience</w:t>
            </w:r>
            <w:r w:rsidRPr="004364F2">
              <w:t xml:space="preserve"> </w:t>
            </w:r>
            <w:r w:rsidRPr="004364F2">
              <w:rPr>
                <w:spacing w:val="-1"/>
              </w:rPr>
              <w:t>with</w:t>
            </w:r>
            <w:r w:rsidRPr="004364F2">
              <w:t xml:space="preserve"> </w:t>
            </w:r>
            <w:r w:rsidRPr="004364F2">
              <w:rPr>
                <w:spacing w:val="-1"/>
              </w:rPr>
              <w:t>Langs</w:t>
            </w:r>
            <w:r w:rsidRPr="004364F2">
              <w:t xml:space="preserve"> </w:t>
            </w:r>
            <w:r w:rsidRPr="004364F2">
              <w:rPr>
                <w:spacing w:val="-1"/>
              </w:rPr>
              <w:t>(e.g.,</w:t>
            </w:r>
            <w:r w:rsidRPr="004364F2">
              <w:t xml:space="preserve"> </w:t>
            </w:r>
            <w:r w:rsidRPr="004364F2">
              <w:rPr>
                <w:spacing w:val="-1"/>
              </w:rPr>
              <w:t>patient,</w:t>
            </w:r>
            <w:r w:rsidRPr="004364F2">
              <w:rPr>
                <w:spacing w:val="3"/>
              </w:rPr>
              <w:t xml:space="preserve"> </w:t>
            </w:r>
            <w:r w:rsidRPr="004364F2">
              <w:rPr>
                <w:spacing w:val="-1"/>
              </w:rPr>
              <w:t>participant,</w:t>
            </w:r>
            <w:r w:rsidRPr="004364F2">
              <w:rPr>
                <w:spacing w:val="43"/>
              </w:rPr>
              <w:t xml:space="preserve"> </w:t>
            </w:r>
            <w:r w:rsidRPr="004364F2">
              <w:rPr>
                <w:spacing w:val="-1"/>
              </w:rPr>
              <w:t>volunteer,</w:t>
            </w:r>
            <w:r w:rsidRPr="004364F2">
              <w:t xml:space="preserve"> </w:t>
            </w:r>
            <w:r w:rsidRPr="004364F2">
              <w:rPr>
                <w:spacing w:val="-1"/>
              </w:rPr>
              <w:t>friend).</w:t>
            </w:r>
          </w:p>
        </w:tc>
        <w:tc>
          <w:tcPr>
            <w:tcW w:w="624" w:type="dxa"/>
            <w:tcBorders>
              <w:top w:val="single" w:sz="5" w:space="0" w:color="000000"/>
              <w:left w:val="single" w:sz="5" w:space="0" w:color="000000"/>
              <w:bottom w:val="single" w:sz="5" w:space="0" w:color="000000"/>
              <w:right w:val="single" w:sz="5" w:space="0" w:color="808080"/>
            </w:tcBorders>
          </w:tcPr>
          <w:p w14:paraId="4B9E4B77" w14:textId="77777777" w:rsidR="00631B1E" w:rsidRPr="004364F2" w:rsidRDefault="00631B1E" w:rsidP="00631B1E"/>
        </w:tc>
        <w:tc>
          <w:tcPr>
            <w:tcW w:w="1306" w:type="dxa"/>
            <w:tcBorders>
              <w:top w:val="single" w:sz="5" w:space="0" w:color="000000"/>
              <w:left w:val="single" w:sz="5" w:space="0" w:color="808080"/>
              <w:bottom w:val="single" w:sz="5" w:space="0" w:color="000000"/>
              <w:right w:val="single" w:sz="5" w:space="0" w:color="000000"/>
            </w:tcBorders>
          </w:tcPr>
          <w:p w14:paraId="12C1FAF6" w14:textId="77777777" w:rsidR="00631B1E" w:rsidRPr="004364F2" w:rsidRDefault="00631B1E" w:rsidP="00631B1E"/>
        </w:tc>
        <w:tc>
          <w:tcPr>
            <w:tcW w:w="464" w:type="dxa"/>
            <w:tcBorders>
              <w:top w:val="single" w:sz="5" w:space="0" w:color="000000"/>
              <w:left w:val="single" w:sz="5" w:space="0" w:color="000000"/>
              <w:bottom w:val="single" w:sz="5" w:space="0" w:color="000000"/>
              <w:right w:val="single" w:sz="5" w:space="0" w:color="000000"/>
            </w:tcBorders>
          </w:tcPr>
          <w:p w14:paraId="36C563F8" w14:textId="77777777" w:rsidR="00631B1E" w:rsidRPr="004364F2" w:rsidRDefault="00631B1E" w:rsidP="00631B1E"/>
        </w:tc>
      </w:tr>
      <w:tr w:rsidR="00631B1E" w:rsidRPr="004364F2" w14:paraId="041EDB8D" w14:textId="77777777" w:rsidTr="00631B1E">
        <w:trPr>
          <w:trHeight w:hRule="exact" w:val="262"/>
        </w:trPr>
        <w:tc>
          <w:tcPr>
            <w:tcW w:w="6961" w:type="dxa"/>
            <w:tcBorders>
              <w:top w:val="single" w:sz="5" w:space="0" w:color="000000"/>
              <w:left w:val="single" w:sz="5" w:space="0" w:color="808080"/>
              <w:bottom w:val="single" w:sz="5" w:space="0" w:color="000000"/>
              <w:right w:val="single" w:sz="5" w:space="0" w:color="000000"/>
            </w:tcBorders>
          </w:tcPr>
          <w:p w14:paraId="7E10D4D3" w14:textId="77777777" w:rsidR="00631B1E" w:rsidRPr="004364F2" w:rsidRDefault="00631B1E" w:rsidP="00631B1E">
            <w:pPr>
              <w:pStyle w:val="TableParagraph"/>
              <w:spacing w:line="246" w:lineRule="exact"/>
              <w:ind w:left="99"/>
              <w:rPr>
                <w:rFonts w:eastAsia="Times New Roman" w:cs="Times New Roman"/>
              </w:rPr>
            </w:pPr>
            <w:r w:rsidRPr="004364F2">
              <w:t>The</w:t>
            </w:r>
            <w:r w:rsidRPr="004364F2">
              <w:rPr>
                <w:spacing w:val="-2"/>
              </w:rPr>
              <w:t xml:space="preserve"> </w:t>
            </w:r>
            <w:r w:rsidRPr="004364F2">
              <w:rPr>
                <w:spacing w:val="-1"/>
              </w:rPr>
              <w:t>individual</w:t>
            </w:r>
            <w:r w:rsidRPr="004364F2">
              <w:rPr>
                <w:spacing w:val="1"/>
              </w:rPr>
              <w:t xml:space="preserve"> </w:t>
            </w:r>
            <w:r w:rsidRPr="004364F2">
              <w:rPr>
                <w:spacing w:val="-1"/>
              </w:rPr>
              <w:t>has</w:t>
            </w:r>
            <w:r w:rsidRPr="004364F2">
              <w:t xml:space="preserve"> </w:t>
            </w:r>
            <w:r w:rsidRPr="004364F2">
              <w:rPr>
                <w:spacing w:val="-1"/>
              </w:rPr>
              <w:t>previous</w:t>
            </w:r>
            <w:r w:rsidRPr="004364F2">
              <w:rPr>
                <w:spacing w:val="-2"/>
              </w:rPr>
              <w:t xml:space="preserve"> </w:t>
            </w:r>
            <w:r w:rsidRPr="004364F2">
              <w:t>board</w:t>
            </w:r>
            <w:r w:rsidRPr="004364F2">
              <w:rPr>
                <w:spacing w:val="-3"/>
              </w:rPr>
              <w:t xml:space="preserve"> </w:t>
            </w:r>
            <w:r w:rsidRPr="004364F2">
              <w:t xml:space="preserve">or </w:t>
            </w:r>
            <w:r w:rsidRPr="004364F2">
              <w:rPr>
                <w:spacing w:val="-1"/>
              </w:rPr>
              <w:t>committee</w:t>
            </w:r>
            <w:r w:rsidRPr="004364F2">
              <w:rPr>
                <w:spacing w:val="-2"/>
              </w:rPr>
              <w:t xml:space="preserve"> </w:t>
            </w:r>
            <w:r w:rsidRPr="004364F2">
              <w:rPr>
                <w:spacing w:val="-1"/>
              </w:rPr>
              <w:t>experience.</w:t>
            </w:r>
          </w:p>
        </w:tc>
        <w:tc>
          <w:tcPr>
            <w:tcW w:w="624" w:type="dxa"/>
            <w:tcBorders>
              <w:top w:val="single" w:sz="5" w:space="0" w:color="000000"/>
              <w:left w:val="single" w:sz="5" w:space="0" w:color="000000"/>
              <w:bottom w:val="single" w:sz="5" w:space="0" w:color="000000"/>
              <w:right w:val="single" w:sz="5" w:space="0" w:color="808080"/>
            </w:tcBorders>
          </w:tcPr>
          <w:p w14:paraId="66C19CDC" w14:textId="77777777" w:rsidR="00631B1E" w:rsidRPr="004364F2" w:rsidRDefault="00631B1E" w:rsidP="00631B1E"/>
        </w:tc>
        <w:tc>
          <w:tcPr>
            <w:tcW w:w="1306" w:type="dxa"/>
            <w:tcBorders>
              <w:top w:val="single" w:sz="5" w:space="0" w:color="000000"/>
              <w:left w:val="single" w:sz="5" w:space="0" w:color="808080"/>
              <w:bottom w:val="single" w:sz="5" w:space="0" w:color="000000"/>
              <w:right w:val="single" w:sz="5" w:space="0" w:color="000000"/>
            </w:tcBorders>
          </w:tcPr>
          <w:p w14:paraId="2CAB87A7" w14:textId="77777777" w:rsidR="00631B1E" w:rsidRPr="004364F2" w:rsidRDefault="00631B1E" w:rsidP="00631B1E"/>
        </w:tc>
        <w:tc>
          <w:tcPr>
            <w:tcW w:w="464" w:type="dxa"/>
            <w:tcBorders>
              <w:top w:val="single" w:sz="5" w:space="0" w:color="000000"/>
              <w:left w:val="single" w:sz="5" w:space="0" w:color="000000"/>
              <w:bottom w:val="single" w:sz="5" w:space="0" w:color="000000"/>
              <w:right w:val="single" w:sz="5" w:space="0" w:color="000000"/>
            </w:tcBorders>
          </w:tcPr>
          <w:p w14:paraId="4B7FE271" w14:textId="77777777" w:rsidR="00631B1E" w:rsidRPr="004364F2" w:rsidRDefault="00631B1E" w:rsidP="00631B1E"/>
        </w:tc>
      </w:tr>
      <w:tr w:rsidR="00631B1E" w:rsidRPr="004364F2" w14:paraId="4065D554" w14:textId="77777777" w:rsidTr="00631B1E">
        <w:trPr>
          <w:trHeight w:hRule="exact" w:val="264"/>
        </w:trPr>
        <w:tc>
          <w:tcPr>
            <w:tcW w:w="6961" w:type="dxa"/>
            <w:tcBorders>
              <w:top w:val="single" w:sz="5" w:space="0" w:color="000000"/>
              <w:left w:val="single" w:sz="5" w:space="0" w:color="808080"/>
              <w:bottom w:val="single" w:sz="5" w:space="0" w:color="000000"/>
              <w:right w:val="single" w:sz="5" w:space="0" w:color="000000"/>
            </w:tcBorders>
          </w:tcPr>
          <w:p w14:paraId="2ED9632D" w14:textId="77777777" w:rsidR="00631B1E" w:rsidRPr="004364F2" w:rsidRDefault="00631B1E" w:rsidP="00631B1E">
            <w:pPr>
              <w:pStyle w:val="TableParagraph"/>
              <w:spacing w:line="246" w:lineRule="exact"/>
              <w:ind w:left="99"/>
              <w:rPr>
                <w:rFonts w:eastAsia="Times New Roman" w:cs="Times New Roman"/>
              </w:rPr>
            </w:pPr>
            <w:r w:rsidRPr="004364F2">
              <w:t>The</w:t>
            </w:r>
            <w:r w:rsidRPr="004364F2">
              <w:rPr>
                <w:spacing w:val="-2"/>
              </w:rPr>
              <w:t xml:space="preserve"> </w:t>
            </w:r>
            <w:r w:rsidRPr="004364F2">
              <w:rPr>
                <w:spacing w:val="-1"/>
              </w:rPr>
              <w:t>individual</w:t>
            </w:r>
            <w:r w:rsidRPr="004364F2">
              <w:rPr>
                <w:spacing w:val="1"/>
              </w:rPr>
              <w:t xml:space="preserve"> </w:t>
            </w:r>
            <w:r w:rsidRPr="004364F2">
              <w:rPr>
                <w:spacing w:val="-1"/>
              </w:rPr>
              <w:t>has</w:t>
            </w:r>
            <w:r w:rsidRPr="004364F2">
              <w:t xml:space="preserve"> </w:t>
            </w:r>
            <w:r w:rsidRPr="004364F2">
              <w:rPr>
                <w:spacing w:val="-1"/>
              </w:rPr>
              <w:t>other</w:t>
            </w:r>
            <w:r w:rsidRPr="004364F2">
              <w:rPr>
                <w:spacing w:val="1"/>
              </w:rPr>
              <w:t xml:space="preserve"> </w:t>
            </w:r>
            <w:r w:rsidRPr="004364F2">
              <w:rPr>
                <w:spacing w:val="-1"/>
              </w:rPr>
              <w:t>volunteer</w:t>
            </w:r>
            <w:r w:rsidRPr="004364F2">
              <w:rPr>
                <w:spacing w:val="-2"/>
              </w:rPr>
              <w:t xml:space="preserve"> </w:t>
            </w:r>
            <w:r w:rsidRPr="004364F2">
              <w:rPr>
                <w:spacing w:val="-1"/>
              </w:rPr>
              <w:t>experience.</w:t>
            </w:r>
          </w:p>
        </w:tc>
        <w:tc>
          <w:tcPr>
            <w:tcW w:w="624" w:type="dxa"/>
            <w:tcBorders>
              <w:top w:val="single" w:sz="5" w:space="0" w:color="000000"/>
              <w:left w:val="single" w:sz="5" w:space="0" w:color="000000"/>
              <w:bottom w:val="single" w:sz="5" w:space="0" w:color="000000"/>
              <w:right w:val="single" w:sz="5" w:space="0" w:color="808080"/>
            </w:tcBorders>
          </w:tcPr>
          <w:p w14:paraId="64BE7C9A" w14:textId="77777777" w:rsidR="00631B1E" w:rsidRPr="004364F2" w:rsidRDefault="00631B1E" w:rsidP="00631B1E"/>
        </w:tc>
        <w:tc>
          <w:tcPr>
            <w:tcW w:w="1306" w:type="dxa"/>
            <w:tcBorders>
              <w:top w:val="single" w:sz="5" w:space="0" w:color="000000"/>
              <w:left w:val="single" w:sz="5" w:space="0" w:color="808080"/>
              <w:bottom w:val="single" w:sz="5" w:space="0" w:color="000000"/>
              <w:right w:val="single" w:sz="5" w:space="0" w:color="000000"/>
            </w:tcBorders>
          </w:tcPr>
          <w:p w14:paraId="7ABF162E" w14:textId="77777777" w:rsidR="00631B1E" w:rsidRPr="004364F2" w:rsidRDefault="00631B1E" w:rsidP="00631B1E"/>
        </w:tc>
        <w:tc>
          <w:tcPr>
            <w:tcW w:w="464" w:type="dxa"/>
            <w:tcBorders>
              <w:top w:val="single" w:sz="5" w:space="0" w:color="000000"/>
              <w:left w:val="single" w:sz="5" w:space="0" w:color="000000"/>
              <w:bottom w:val="single" w:sz="5" w:space="0" w:color="000000"/>
              <w:right w:val="single" w:sz="5" w:space="0" w:color="000000"/>
            </w:tcBorders>
          </w:tcPr>
          <w:p w14:paraId="0FC2D4AE" w14:textId="77777777" w:rsidR="00631B1E" w:rsidRPr="004364F2" w:rsidRDefault="00631B1E" w:rsidP="00631B1E"/>
        </w:tc>
      </w:tr>
      <w:tr w:rsidR="00631B1E" w:rsidRPr="004364F2" w14:paraId="58CAF6A8" w14:textId="77777777" w:rsidTr="00631B1E">
        <w:trPr>
          <w:trHeight w:hRule="exact" w:val="516"/>
        </w:trPr>
        <w:tc>
          <w:tcPr>
            <w:tcW w:w="6961" w:type="dxa"/>
            <w:tcBorders>
              <w:top w:val="single" w:sz="5" w:space="0" w:color="000000"/>
              <w:left w:val="single" w:sz="5" w:space="0" w:color="808080"/>
              <w:bottom w:val="single" w:sz="5" w:space="0" w:color="000000"/>
              <w:right w:val="single" w:sz="5" w:space="0" w:color="000000"/>
            </w:tcBorders>
          </w:tcPr>
          <w:p w14:paraId="1DB5C13F" w14:textId="77777777" w:rsidR="00631B1E" w:rsidRPr="004364F2" w:rsidRDefault="00631B1E" w:rsidP="00631B1E">
            <w:pPr>
              <w:pStyle w:val="TableParagraph"/>
              <w:spacing w:line="239" w:lineRule="auto"/>
              <w:ind w:left="99" w:right="139"/>
              <w:rPr>
                <w:rFonts w:eastAsia="Times New Roman" w:cs="Times New Roman"/>
              </w:rPr>
            </w:pPr>
            <w:r w:rsidRPr="004364F2">
              <w:t>The</w:t>
            </w:r>
            <w:r w:rsidRPr="004364F2">
              <w:rPr>
                <w:spacing w:val="-2"/>
              </w:rPr>
              <w:t xml:space="preserve"> </w:t>
            </w:r>
            <w:r w:rsidRPr="004364F2">
              <w:rPr>
                <w:spacing w:val="-1"/>
              </w:rPr>
              <w:t>individual</w:t>
            </w:r>
            <w:r w:rsidRPr="004364F2">
              <w:rPr>
                <w:spacing w:val="1"/>
              </w:rPr>
              <w:t xml:space="preserve"> </w:t>
            </w:r>
            <w:r w:rsidRPr="004364F2">
              <w:rPr>
                <w:spacing w:val="-1"/>
              </w:rPr>
              <w:t>has</w:t>
            </w:r>
            <w:r w:rsidRPr="004364F2">
              <w:t xml:space="preserve"> a </w:t>
            </w:r>
            <w:r w:rsidRPr="004364F2">
              <w:rPr>
                <w:spacing w:val="-1"/>
              </w:rPr>
              <w:t>unique</w:t>
            </w:r>
            <w:r w:rsidRPr="004364F2">
              <w:rPr>
                <w:spacing w:val="-2"/>
              </w:rPr>
              <w:t xml:space="preserve"> </w:t>
            </w:r>
            <w:r w:rsidRPr="004364F2">
              <w:rPr>
                <w:spacing w:val="-1"/>
              </w:rPr>
              <w:t>skill/competency</w:t>
            </w:r>
            <w:r w:rsidRPr="004364F2">
              <w:rPr>
                <w:spacing w:val="-2"/>
              </w:rPr>
              <w:t xml:space="preserve"> </w:t>
            </w:r>
            <w:r w:rsidRPr="004364F2">
              <w:t>that</w:t>
            </w:r>
            <w:r w:rsidRPr="004364F2">
              <w:rPr>
                <w:spacing w:val="-1"/>
              </w:rPr>
              <w:t xml:space="preserve"> would</w:t>
            </w:r>
            <w:r w:rsidRPr="004364F2">
              <w:t xml:space="preserve"> be of</w:t>
            </w:r>
            <w:r w:rsidRPr="004364F2">
              <w:rPr>
                <w:spacing w:val="-1"/>
              </w:rPr>
              <w:t xml:space="preserve"> benefit</w:t>
            </w:r>
            <w:r w:rsidRPr="004364F2">
              <w:rPr>
                <w:spacing w:val="-2"/>
              </w:rPr>
              <w:t xml:space="preserve"> </w:t>
            </w:r>
            <w:r w:rsidRPr="004364F2">
              <w:t xml:space="preserve">to </w:t>
            </w:r>
            <w:r w:rsidRPr="004364F2">
              <w:rPr>
                <w:spacing w:val="-1"/>
              </w:rPr>
              <w:t>the</w:t>
            </w:r>
            <w:r w:rsidRPr="004364F2">
              <w:rPr>
                <w:spacing w:val="33"/>
              </w:rPr>
              <w:t xml:space="preserve"> </w:t>
            </w:r>
            <w:r w:rsidRPr="004364F2">
              <w:rPr>
                <w:spacing w:val="-1"/>
              </w:rPr>
              <w:t>overall</w:t>
            </w:r>
            <w:r w:rsidRPr="004364F2">
              <w:rPr>
                <w:spacing w:val="-2"/>
              </w:rPr>
              <w:t xml:space="preserve"> </w:t>
            </w:r>
            <w:r w:rsidRPr="004364F2">
              <w:rPr>
                <w:spacing w:val="-1"/>
              </w:rPr>
              <w:t>success</w:t>
            </w:r>
            <w:r w:rsidRPr="004364F2">
              <w:t xml:space="preserve"> of</w:t>
            </w:r>
            <w:r w:rsidRPr="004364F2">
              <w:rPr>
                <w:spacing w:val="-2"/>
              </w:rPr>
              <w:t xml:space="preserve"> </w:t>
            </w:r>
            <w:r w:rsidRPr="004364F2">
              <w:t>the</w:t>
            </w:r>
            <w:r w:rsidRPr="004364F2">
              <w:rPr>
                <w:spacing w:val="-2"/>
              </w:rPr>
              <w:t xml:space="preserve"> </w:t>
            </w:r>
            <w:r w:rsidRPr="004364F2">
              <w:rPr>
                <w:spacing w:val="-1"/>
              </w:rPr>
              <w:t>Langs</w:t>
            </w:r>
            <w:r w:rsidRPr="004364F2">
              <w:t xml:space="preserve"> board.</w:t>
            </w:r>
          </w:p>
        </w:tc>
        <w:tc>
          <w:tcPr>
            <w:tcW w:w="624" w:type="dxa"/>
            <w:tcBorders>
              <w:top w:val="single" w:sz="5" w:space="0" w:color="000000"/>
              <w:left w:val="single" w:sz="5" w:space="0" w:color="000000"/>
              <w:bottom w:val="single" w:sz="5" w:space="0" w:color="000000"/>
              <w:right w:val="single" w:sz="5" w:space="0" w:color="808080"/>
            </w:tcBorders>
          </w:tcPr>
          <w:p w14:paraId="60C35D89" w14:textId="77777777" w:rsidR="00631B1E" w:rsidRPr="004364F2" w:rsidRDefault="00631B1E" w:rsidP="00631B1E"/>
        </w:tc>
        <w:tc>
          <w:tcPr>
            <w:tcW w:w="1306" w:type="dxa"/>
            <w:tcBorders>
              <w:top w:val="single" w:sz="5" w:space="0" w:color="000000"/>
              <w:left w:val="single" w:sz="5" w:space="0" w:color="808080"/>
              <w:bottom w:val="single" w:sz="5" w:space="0" w:color="000000"/>
              <w:right w:val="single" w:sz="5" w:space="0" w:color="000000"/>
            </w:tcBorders>
          </w:tcPr>
          <w:p w14:paraId="41E82DD5" w14:textId="77777777" w:rsidR="00631B1E" w:rsidRPr="004364F2" w:rsidRDefault="00631B1E" w:rsidP="00631B1E"/>
        </w:tc>
        <w:tc>
          <w:tcPr>
            <w:tcW w:w="464" w:type="dxa"/>
            <w:tcBorders>
              <w:top w:val="single" w:sz="5" w:space="0" w:color="000000"/>
              <w:left w:val="single" w:sz="5" w:space="0" w:color="000000"/>
              <w:bottom w:val="single" w:sz="5" w:space="0" w:color="000000"/>
              <w:right w:val="single" w:sz="5" w:space="0" w:color="000000"/>
            </w:tcBorders>
          </w:tcPr>
          <w:p w14:paraId="03330EC9" w14:textId="77777777" w:rsidR="00631B1E" w:rsidRPr="004364F2" w:rsidRDefault="00631B1E" w:rsidP="00631B1E"/>
        </w:tc>
      </w:tr>
      <w:tr w:rsidR="00631B1E" w:rsidRPr="004364F2" w14:paraId="2F8E740A" w14:textId="77777777" w:rsidTr="00631B1E">
        <w:trPr>
          <w:trHeight w:hRule="exact" w:val="516"/>
        </w:trPr>
        <w:tc>
          <w:tcPr>
            <w:tcW w:w="6961" w:type="dxa"/>
            <w:tcBorders>
              <w:top w:val="single" w:sz="5" w:space="0" w:color="000000"/>
              <w:left w:val="single" w:sz="5" w:space="0" w:color="808080"/>
              <w:bottom w:val="single" w:sz="5" w:space="0" w:color="000000"/>
              <w:right w:val="single" w:sz="5" w:space="0" w:color="000000"/>
            </w:tcBorders>
          </w:tcPr>
          <w:p w14:paraId="7D65695D" w14:textId="77777777" w:rsidR="00631B1E" w:rsidRPr="004364F2" w:rsidRDefault="00631B1E" w:rsidP="00631B1E">
            <w:pPr>
              <w:pStyle w:val="TableParagraph"/>
              <w:spacing w:line="239" w:lineRule="auto"/>
              <w:ind w:left="99" w:right="928"/>
              <w:rPr>
                <w:rFonts w:eastAsia="Times New Roman" w:cs="Times New Roman"/>
              </w:rPr>
            </w:pPr>
            <w:r w:rsidRPr="004364F2">
              <w:t>The</w:t>
            </w:r>
            <w:r w:rsidRPr="004364F2">
              <w:rPr>
                <w:spacing w:val="-2"/>
              </w:rPr>
              <w:t xml:space="preserve"> </w:t>
            </w:r>
            <w:r w:rsidRPr="004364F2">
              <w:rPr>
                <w:spacing w:val="-1"/>
              </w:rPr>
              <w:t>individual</w:t>
            </w:r>
            <w:r w:rsidRPr="004364F2">
              <w:rPr>
                <w:spacing w:val="1"/>
              </w:rPr>
              <w:t xml:space="preserve"> </w:t>
            </w:r>
            <w:r w:rsidRPr="004364F2">
              <w:rPr>
                <w:spacing w:val="-1"/>
              </w:rPr>
              <w:t>has</w:t>
            </w:r>
            <w:r w:rsidRPr="004364F2">
              <w:t xml:space="preserve"> </w:t>
            </w:r>
            <w:r w:rsidRPr="004364F2">
              <w:rPr>
                <w:spacing w:val="-1"/>
              </w:rPr>
              <w:t>contacts/connections</w:t>
            </w:r>
            <w:r w:rsidRPr="004364F2">
              <w:t xml:space="preserve"> </w:t>
            </w:r>
            <w:r w:rsidRPr="004364F2">
              <w:rPr>
                <w:spacing w:val="-1"/>
              </w:rPr>
              <w:t>that</w:t>
            </w:r>
            <w:r w:rsidRPr="004364F2">
              <w:rPr>
                <w:spacing w:val="1"/>
              </w:rPr>
              <w:t xml:space="preserve"> </w:t>
            </w:r>
            <w:r w:rsidRPr="004364F2">
              <w:rPr>
                <w:spacing w:val="-1"/>
              </w:rPr>
              <w:t>would</w:t>
            </w:r>
            <w:r w:rsidRPr="004364F2">
              <w:rPr>
                <w:spacing w:val="-3"/>
              </w:rPr>
              <w:t xml:space="preserve"> </w:t>
            </w:r>
            <w:r w:rsidRPr="004364F2">
              <w:rPr>
                <w:spacing w:val="-1"/>
              </w:rPr>
              <w:t>enable</w:t>
            </w:r>
            <w:r w:rsidRPr="004364F2">
              <w:rPr>
                <w:spacing w:val="-2"/>
              </w:rPr>
              <w:t xml:space="preserve"> </w:t>
            </w:r>
            <w:r w:rsidRPr="004364F2">
              <w:t>them</w:t>
            </w:r>
            <w:r w:rsidRPr="004364F2">
              <w:rPr>
                <w:spacing w:val="-4"/>
              </w:rPr>
              <w:t xml:space="preserve"> </w:t>
            </w:r>
            <w:r w:rsidRPr="004364F2">
              <w:t>to</w:t>
            </w:r>
            <w:r w:rsidRPr="004364F2">
              <w:rPr>
                <w:spacing w:val="39"/>
              </w:rPr>
              <w:t xml:space="preserve"> </w:t>
            </w:r>
            <w:r w:rsidRPr="004364F2">
              <w:rPr>
                <w:spacing w:val="-1"/>
              </w:rPr>
              <w:t>champion</w:t>
            </w:r>
            <w:r w:rsidRPr="004364F2">
              <w:t xml:space="preserve"> </w:t>
            </w:r>
            <w:r w:rsidRPr="004364F2">
              <w:rPr>
                <w:spacing w:val="-1"/>
              </w:rPr>
              <w:t>Langs</w:t>
            </w:r>
            <w:r w:rsidRPr="004364F2">
              <w:t xml:space="preserve"> in</w:t>
            </w:r>
            <w:r w:rsidRPr="004364F2">
              <w:rPr>
                <w:spacing w:val="-3"/>
              </w:rPr>
              <w:t xml:space="preserve"> </w:t>
            </w:r>
            <w:r w:rsidRPr="004364F2">
              <w:t>the</w:t>
            </w:r>
            <w:r w:rsidRPr="004364F2">
              <w:rPr>
                <w:spacing w:val="-2"/>
              </w:rPr>
              <w:t xml:space="preserve"> community.</w:t>
            </w:r>
          </w:p>
        </w:tc>
        <w:tc>
          <w:tcPr>
            <w:tcW w:w="624" w:type="dxa"/>
            <w:tcBorders>
              <w:top w:val="single" w:sz="5" w:space="0" w:color="000000"/>
              <w:left w:val="single" w:sz="5" w:space="0" w:color="000000"/>
              <w:bottom w:val="single" w:sz="5" w:space="0" w:color="000000"/>
              <w:right w:val="single" w:sz="5" w:space="0" w:color="808080"/>
            </w:tcBorders>
          </w:tcPr>
          <w:p w14:paraId="36881FEE" w14:textId="77777777" w:rsidR="00631B1E" w:rsidRPr="004364F2" w:rsidRDefault="00631B1E" w:rsidP="00631B1E"/>
        </w:tc>
        <w:tc>
          <w:tcPr>
            <w:tcW w:w="1306" w:type="dxa"/>
            <w:tcBorders>
              <w:top w:val="single" w:sz="5" w:space="0" w:color="000000"/>
              <w:left w:val="single" w:sz="5" w:space="0" w:color="808080"/>
              <w:bottom w:val="single" w:sz="5" w:space="0" w:color="000000"/>
              <w:right w:val="single" w:sz="5" w:space="0" w:color="000000"/>
            </w:tcBorders>
          </w:tcPr>
          <w:p w14:paraId="1F3DACC7" w14:textId="77777777" w:rsidR="00631B1E" w:rsidRPr="004364F2" w:rsidRDefault="00631B1E" w:rsidP="00631B1E"/>
        </w:tc>
        <w:tc>
          <w:tcPr>
            <w:tcW w:w="464" w:type="dxa"/>
            <w:tcBorders>
              <w:top w:val="single" w:sz="5" w:space="0" w:color="000000"/>
              <w:left w:val="single" w:sz="5" w:space="0" w:color="000000"/>
              <w:bottom w:val="single" w:sz="5" w:space="0" w:color="000000"/>
              <w:right w:val="single" w:sz="5" w:space="0" w:color="000000"/>
            </w:tcBorders>
          </w:tcPr>
          <w:p w14:paraId="1C1A146E" w14:textId="77777777" w:rsidR="00631B1E" w:rsidRPr="004364F2" w:rsidRDefault="00631B1E" w:rsidP="00631B1E"/>
        </w:tc>
      </w:tr>
      <w:tr w:rsidR="00631B1E" w:rsidRPr="004364F2" w14:paraId="2A552AF2" w14:textId="77777777" w:rsidTr="00631B1E">
        <w:trPr>
          <w:trHeight w:hRule="exact" w:val="516"/>
        </w:trPr>
        <w:tc>
          <w:tcPr>
            <w:tcW w:w="6961" w:type="dxa"/>
            <w:tcBorders>
              <w:top w:val="single" w:sz="5" w:space="0" w:color="000000"/>
              <w:left w:val="single" w:sz="5" w:space="0" w:color="808080"/>
              <w:bottom w:val="single" w:sz="5" w:space="0" w:color="000000"/>
              <w:right w:val="single" w:sz="5" w:space="0" w:color="000000"/>
            </w:tcBorders>
          </w:tcPr>
          <w:p w14:paraId="07066054" w14:textId="77777777" w:rsidR="00631B1E" w:rsidRPr="004364F2" w:rsidRDefault="00631B1E" w:rsidP="00631B1E">
            <w:pPr>
              <w:pStyle w:val="TableParagraph"/>
              <w:spacing w:line="239" w:lineRule="auto"/>
              <w:ind w:left="99" w:right="649"/>
              <w:rPr>
                <w:rFonts w:eastAsia="Times New Roman" w:cs="Times New Roman"/>
              </w:rPr>
            </w:pPr>
            <w:r w:rsidRPr="004364F2">
              <w:rPr>
                <w:spacing w:val="-2"/>
              </w:rPr>
              <w:t>It</w:t>
            </w:r>
            <w:r w:rsidRPr="004364F2">
              <w:rPr>
                <w:spacing w:val="1"/>
              </w:rPr>
              <w:t xml:space="preserve"> </w:t>
            </w:r>
            <w:r w:rsidRPr="004364F2">
              <w:rPr>
                <w:spacing w:val="-1"/>
              </w:rPr>
              <w:t>was</w:t>
            </w:r>
            <w:r w:rsidRPr="004364F2">
              <w:t xml:space="preserve"> </w:t>
            </w:r>
            <w:r w:rsidRPr="004364F2">
              <w:rPr>
                <w:spacing w:val="-1"/>
              </w:rPr>
              <w:t>obvious</w:t>
            </w:r>
            <w:r w:rsidRPr="004364F2">
              <w:t xml:space="preserve"> the</w:t>
            </w:r>
            <w:r w:rsidRPr="004364F2">
              <w:rPr>
                <w:spacing w:val="-2"/>
              </w:rPr>
              <w:t xml:space="preserve"> </w:t>
            </w:r>
            <w:r w:rsidRPr="004364F2">
              <w:rPr>
                <w:spacing w:val="-1"/>
              </w:rPr>
              <w:t>candidate</w:t>
            </w:r>
            <w:r w:rsidRPr="004364F2">
              <w:t xml:space="preserve"> took</w:t>
            </w:r>
            <w:r w:rsidRPr="004364F2">
              <w:rPr>
                <w:spacing w:val="-1"/>
              </w:rPr>
              <w:t xml:space="preserve"> </w:t>
            </w:r>
            <w:r w:rsidRPr="004364F2">
              <w:t>the</w:t>
            </w:r>
            <w:r w:rsidRPr="004364F2">
              <w:rPr>
                <w:spacing w:val="-2"/>
              </w:rPr>
              <w:t xml:space="preserve"> </w:t>
            </w:r>
            <w:r w:rsidRPr="004364F2">
              <w:rPr>
                <w:spacing w:val="-1"/>
              </w:rPr>
              <w:t>initiative</w:t>
            </w:r>
            <w:r w:rsidRPr="004364F2">
              <w:t xml:space="preserve"> to</w:t>
            </w:r>
            <w:r w:rsidRPr="004364F2">
              <w:rPr>
                <w:spacing w:val="-3"/>
              </w:rPr>
              <w:t xml:space="preserve"> </w:t>
            </w:r>
            <w:r w:rsidRPr="004364F2">
              <w:t xml:space="preserve">do </w:t>
            </w:r>
            <w:r w:rsidRPr="004364F2">
              <w:rPr>
                <w:spacing w:val="-2"/>
              </w:rPr>
              <w:t>some</w:t>
            </w:r>
            <w:r w:rsidRPr="004364F2">
              <w:t xml:space="preserve"> </w:t>
            </w:r>
            <w:r w:rsidRPr="004364F2">
              <w:rPr>
                <w:spacing w:val="-1"/>
              </w:rPr>
              <w:t>research</w:t>
            </w:r>
            <w:r w:rsidRPr="004364F2">
              <w:t xml:space="preserve"> on</w:t>
            </w:r>
            <w:r w:rsidRPr="004364F2">
              <w:rPr>
                <w:spacing w:val="39"/>
              </w:rPr>
              <w:t xml:space="preserve"> </w:t>
            </w:r>
            <w:r w:rsidRPr="004364F2">
              <w:rPr>
                <w:spacing w:val="-1"/>
              </w:rPr>
              <w:t>Langs</w:t>
            </w:r>
            <w:r w:rsidRPr="004364F2">
              <w:t xml:space="preserve"> </w:t>
            </w:r>
            <w:r w:rsidRPr="004364F2">
              <w:rPr>
                <w:spacing w:val="-1"/>
              </w:rPr>
              <w:t>prior</w:t>
            </w:r>
            <w:r w:rsidRPr="004364F2">
              <w:t xml:space="preserve"> </w:t>
            </w:r>
            <w:r w:rsidRPr="004364F2">
              <w:rPr>
                <w:spacing w:val="-1"/>
              </w:rPr>
              <w:t>to</w:t>
            </w:r>
            <w:r w:rsidRPr="004364F2">
              <w:t xml:space="preserve"> </w:t>
            </w:r>
            <w:r w:rsidRPr="004364F2">
              <w:rPr>
                <w:spacing w:val="-1"/>
              </w:rPr>
              <w:t>the</w:t>
            </w:r>
            <w:r w:rsidRPr="004364F2">
              <w:t xml:space="preserve"> </w:t>
            </w:r>
            <w:r w:rsidRPr="004364F2">
              <w:rPr>
                <w:spacing w:val="-1"/>
              </w:rPr>
              <w:t>meeting.</w:t>
            </w:r>
          </w:p>
        </w:tc>
        <w:tc>
          <w:tcPr>
            <w:tcW w:w="624" w:type="dxa"/>
            <w:tcBorders>
              <w:top w:val="single" w:sz="5" w:space="0" w:color="000000"/>
              <w:left w:val="single" w:sz="5" w:space="0" w:color="000000"/>
              <w:bottom w:val="single" w:sz="5" w:space="0" w:color="000000"/>
              <w:right w:val="single" w:sz="5" w:space="0" w:color="808080"/>
            </w:tcBorders>
          </w:tcPr>
          <w:p w14:paraId="1AAA2EF0" w14:textId="77777777" w:rsidR="00631B1E" w:rsidRPr="004364F2" w:rsidRDefault="00631B1E" w:rsidP="00631B1E"/>
        </w:tc>
        <w:tc>
          <w:tcPr>
            <w:tcW w:w="1306" w:type="dxa"/>
            <w:tcBorders>
              <w:top w:val="single" w:sz="5" w:space="0" w:color="000000"/>
              <w:left w:val="single" w:sz="5" w:space="0" w:color="808080"/>
              <w:bottom w:val="single" w:sz="5" w:space="0" w:color="000000"/>
              <w:right w:val="single" w:sz="5" w:space="0" w:color="000000"/>
            </w:tcBorders>
          </w:tcPr>
          <w:p w14:paraId="0DD77E6A" w14:textId="77777777" w:rsidR="00631B1E" w:rsidRPr="004364F2" w:rsidRDefault="00631B1E" w:rsidP="00631B1E"/>
        </w:tc>
        <w:tc>
          <w:tcPr>
            <w:tcW w:w="464" w:type="dxa"/>
            <w:tcBorders>
              <w:top w:val="single" w:sz="5" w:space="0" w:color="000000"/>
              <w:left w:val="single" w:sz="5" w:space="0" w:color="000000"/>
              <w:bottom w:val="single" w:sz="5" w:space="0" w:color="000000"/>
              <w:right w:val="single" w:sz="5" w:space="0" w:color="000000"/>
            </w:tcBorders>
          </w:tcPr>
          <w:p w14:paraId="1F195817" w14:textId="77777777" w:rsidR="00631B1E" w:rsidRPr="004364F2" w:rsidRDefault="00631B1E" w:rsidP="00631B1E"/>
        </w:tc>
      </w:tr>
      <w:tr w:rsidR="00631B1E" w:rsidRPr="004364F2" w14:paraId="69BEBBF9" w14:textId="77777777" w:rsidTr="00631B1E">
        <w:trPr>
          <w:trHeight w:hRule="exact" w:val="516"/>
        </w:trPr>
        <w:tc>
          <w:tcPr>
            <w:tcW w:w="6961" w:type="dxa"/>
            <w:tcBorders>
              <w:top w:val="single" w:sz="5" w:space="0" w:color="000000"/>
              <w:left w:val="single" w:sz="5" w:space="0" w:color="808080"/>
              <w:bottom w:val="single" w:sz="5" w:space="0" w:color="000000"/>
              <w:right w:val="single" w:sz="5" w:space="0" w:color="000000"/>
            </w:tcBorders>
          </w:tcPr>
          <w:p w14:paraId="205D4F6C" w14:textId="77777777" w:rsidR="00631B1E" w:rsidRPr="004364F2" w:rsidRDefault="00631B1E" w:rsidP="00631B1E">
            <w:pPr>
              <w:pStyle w:val="TableParagraph"/>
              <w:spacing w:line="239" w:lineRule="auto"/>
              <w:ind w:left="99" w:right="237"/>
              <w:rPr>
                <w:rFonts w:eastAsia="Times New Roman" w:cs="Times New Roman"/>
              </w:rPr>
            </w:pPr>
            <w:r w:rsidRPr="004364F2">
              <w:t>The</w:t>
            </w:r>
            <w:r w:rsidRPr="004364F2">
              <w:rPr>
                <w:spacing w:val="-2"/>
              </w:rPr>
              <w:t xml:space="preserve"> </w:t>
            </w:r>
            <w:r w:rsidRPr="004364F2">
              <w:rPr>
                <w:spacing w:val="-1"/>
              </w:rPr>
              <w:t>individual</w:t>
            </w:r>
            <w:r w:rsidRPr="004364F2">
              <w:rPr>
                <w:spacing w:val="1"/>
              </w:rPr>
              <w:t xml:space="preserve"> </w:t>
            </w:r>
            <w:r w:rsidRPr="004364F2">
              <w:rPr>
                <w:spacing w:val="-1"/>
              </w:rPr>
              <w:t>resides</w:t>
            </w:r>
            <w:r w:rsidRPr="004364F2">
              <w:rPr>
                <w:spacing w:val="-2"/>
              </w:rPr>
              <w:t xml:space="preserve"> </w:t>
            </w:r>
            <w:r w:rsidRPr="004364F2">
              <w:t>in</w:t>
            </w:r>
            <w:r w:rsidRPr="004364F2">
              <w:rPr>
                <w:spacing w:val="-3"/>
              </w:rPr>
              <w:t xml:space="preserve"> </w:t>
            </w:r>
            <w:r w:rsidRPr="004364F2">
              <w:rPr>
                <w:spacing w:val="-1"/>
              </w:rPr>
              <w:t>the</w:t>
            </w:r>
            <w:r w:rsidRPr="004364F2">
              <w:t xml:space="preserve"> </w:t>
            </w:r>
            <w:r w:rsidRPr="004364F2">
              <w:rPr>
                <w:spacing w:val="-1"/>
              </w:rPr>
              <w:t>catchment</w:t>
            </w:r>
            <w:r w:rsidRPr="004364F2">
              <w:rPr>
                <w:spacing w:val="1"/>
              </w:rPr>
              <w:t xml:space="preserve"> </w:t>
            </w:r>
            <w:r w:rsidRPr="004364F2">
              <w:rPr>
                <w:spacing w:val="-1"/>
              </w:rPr>
              <w:t>area</w:t>
            </w:r>
            <w:r w:rsidRPr="004364F2">
              <w:rPr>
                <w:spacing w:val="3"/>
              </w:rPr>
              <w:t xml:space="preserve"> </w:t>
            </w:r>
            <w:r w:rsidRPr="004364F2">
              <w:t>-</w:t>
            </w:r>
            <w:r w:rsidRPr="004364F2">
              <w:rPr>
                <w:spacing w:val="-4"/>
              </w:rPr>
              <w:t xml:space="preserve"> </w:t>
            </w:r>
            <w:r w:rsidRPr="004364F2">
              <w:rPr>
                <w:spacing w:val="-1"/>
              </w:rPr>
              <w:t>Langs</w:t>
            </w:r>
            <w:r w:rsidRPr="004364F2">
              <w:t xml:space="preserve"> or</w:t>
            </w:r>
            <w:r w:rsidRPr="004364F2">
              <w:rPr>
                <w:spacing w:val="-1"/>
              </w:rPr>
              <w:t xml:space="preserve"> North</w:t>
            </w:r>
            <w:r w:rsidRPr="004364F2">
              <w:t xml:space="preserve"> </w:t>
            </w:r>
            <w:r w:rsidRPr="004364F2">
              <w:rPr>
                <w:spacing w:val="-1"/>
              </w:rPr>
              <w:t>Dumfries</w:t>
            </w:r>
            <w:r w:rsidRPr="004364F2">
              <w:rPr>
                <w:spacing w:val="-2"/>
              </w:rPr>
              <w:t xml:space="preserve"> </w:t>
            </w:r>
            <w:r w:rsidRPr="004364F2">
              <w:t>(3)</w:t>
            </w:r>
            <w:r w:rsidRPr="004364F2">
              <w:rPr>
                <w:spacing w:val="33"/>
              </w:rPr>
              <w:t xml:space="preserve"> </w:t>
            </w:r>
            <w:r w:rsidRPr="004364F2">
              <w:t xml:space="preserve">or </w:t>
            </w:r>
            <w:r w:rsidRPr="004364F2">
              <w:rPr>
                <w:spacing w:val="-1"/>
              </w:rPr>
              <w:t>Preston</w:t>
            </w:r>
            <w:r w:rsidRPr="004364F2">
              <w:t xml:space="preserve"> </w:t>
            </w:r>
            <w:r w:rsidRPr="004364F2">
              <w:rPr>
                <w:spacing w:val="-1"/>
              </w:rPr>
              <w:t>(2).</w:t>
            </w:r>
          </w:p>
        </w:tc>
        <w:tc>
          <w:tcPr>
            <w:tcW w:w="624" w:type="dxa"/>
            <w:tcBorders>
              <w:top w:val="single" w:sz="5" w:space="0" w:color="000000"/>
              <w:left w:val="single" w:sz="5" w:space="0" w:color="000000"/>
              <w:bottom w:val="single" w:sz="5" w:space="0" w:color="000000"/>
              <w:right w:val="single" w:sz="5" w:space="0" w:color="808080"/>
            </w:tcBorders>
          </w:tcPr>
          <w:p w14:paraId="36BC9CFB" w14:textId="77777777" w:rsidR="00631B1E" w:rsidRPr="004364F2" w:rsidRDefault="00631B1E" w:rsidP="00631B1E"/>
        </w:tc>
        <w:tc>
          <w:tcPr>
            <w:tcW w:w="1306" w:type="dxa"/>
            <w:tcBorders>
              <w:top w:val="single" w:sz="5" w:space="0" w:color="000000"/>
              <w:left w:val="single" w:sz="5" w:space="0" w:color="808080"/>
              <w:bottom w:val="single" w:sz="5" w:space="0" w:color="000000"/>
              <w:right w:val="single" w:sz="5" w:space="0" w:color="000000"/>
            </w:tcBorders>
          </w:tcPr>
          <w:p w14:paraId="7CDF0C3E" w14:textId="77777777" w:rsidR="00631B1E" w:rsidRPr="004364F2" w:rsidRDefault="00631B1E" w:rsidP="00631B1E"/>
        </w:tc>
        <w:tc>
          <w:tcPr>
            <w:tcW w:w="464" w:type="dxa"/>
            <w:tcBorders>
              <w:top w:val="single" w:sz="5" w:space="0" w:color="000000"/>
              <w:left w:val="single" w:sz="5" w:space="0" w:color="000000"/>
              <w:bottom w:val="single" w:sz="5" w:space="0" w:color="000000"/>
              <w:right w:val="single" w:sz="5" w:space="0" w:color="000000"/>
            </w:tcBorders>
          </w:tcPr>
          <w:p w14:paraId="13E5962B" w14:textId="77777777" w:rsidR="00631B1E" w:rsidRPr="004364F2" w:rsidRDefault="00631B1E" w:rsidP="00631B1E"/>
        </w:tc>
      </w:tr>
      <w:tr w:rsidR="00631B1E" w:rsidRPr="004364F2" w14:paraId="5B3C1416" w14:textId="77777777" w:rsidTr="00631B1E">
        <w:trPr>
          <w:trHeight w:hRule="exact" w:val="262"/>
        </w:trPr>
        <w:tc>
          <w:tcPr>
            <w:tcW w:w="6961" w:type="dxa"/>
            <w:tcBorders>
              <w:top w:val="single" w:sz="5" w:space="0" w:color="000000"/>
              <w:left w:val="single" w:sz="5" w:space="0" w:color="808080"/>
              <w:bottom w:val="single" w:sz="5" w:space="0" w:color="000000"/>
              <w:right w:val="single" w:sz="5" w:space="0" w:color="000000"/>
            </w:tcBorders>
          </w:tcPr>
          <w:p w14:paraId="553E1CD1" w14:textId="77777777" w:rsidR="00631B1E" w:rsidRPr="004364F2" w:rsidRDefault="00631B1E" w:rsidP="00631B1E">
            <w:pPr>
              <w:pStyle w:val="TableParagraph"/>
              <w:spacing w:line="246" w:lineRule="exact"/>
              <w:ind w:left="99"/>
              <w:rPr>
                <w:rFonts w:eastAsia="Times New Roman" w:cs="Times New Roman"/>
              </w:rPr>
            </w:pPr>
            <w:r w:rsidRPr="004364F2">
              <w:t>My</w:t>
            </w:r>
            <w:r w:rsidRPr="004364F2">
              <w:rPr>
                <w:spacing w:val="-2"/>
              </w:rPr>
              <w:t xml:space="preserve"> </w:t>
            </w:r>
            <w:r w:rsidRPr="004364F2">
              <w:rPr>
                <w:spacing w:val="-1"/>
              </w:rPr>
              <w:t>intuition</w:t>
            </w:r>
            <w:r w:rsidRPr="004364F2">
              <w:rPr>
                <w:spacing w:val="-3"/>
              </w:rPr>
              <w:t xml:space="preserve"> </w:t>
            </w:r>
            <w:r w:rsidRPr="004364F2">
              <w:rPr>
                <w:spacing w:val="-1"/>
              </w:rPr>
              <w:t>tells</w:t>
            </w:r>
            <w:r w:rsidRPr="004364F2">
              <w:t xml:space="preserve"> </w:t>
            </w:r>
            <w:r w:rsidRPr="004364F2">
              <w:rPr>
                <w:spacing w:val="-2"/>
              </w:rPr>
              <w:t>me</w:t>
            </w:r>
            <w:r w:rsidRPr="004364F2">
              <w:t xml:space="preserve"> </w:t>
            </w:r>
            <w:r w:rsidRPr="004364F2">
              <w:rPr>
                <w:spacing w:val="-1"/>
              </w:rPr>
              <w:t>this</w:t>
            </w:r>
            <w:r w:rsidRPr="004364F2">
              <w:rPr>
                <w:spacing w:val="-2"/>
              </w:rPr>
              <w:t xml:space="preserve"> </w:t>
            </w:r>
            <w:r w:rsidRPr="004364F2">
              <w:rPr>
                <w:spacing w:val="-1"/>
              </w:rPr>
              <w:t>individual</w:t>
            </w:r>
            <w:r w:rsidRPr="004364F2">
              <w:rPr>
                <w:spacing w:val="1"/>
              </w:rPr>
              <w:t xml:space="preserve"> </w:t>
            </w:r>
            <w:r w:rsidRPr="004364F2">
              <w:rPr>
                <w:spacing w:val="-1"/>
              </w:rPr>
              <w:t>would</w:t>
            </w:r>
            <w:r w:rsidRPr="004364F2">
              <w:rPr>
                <w:spacing w:val="-3"/>
              </w:rPr>
              <w:t xml:space="preserve"> </w:t>
            </w:r>
            <w:r w:rsidRPr="004364F2">
              <w:t xml:space="preserve">be a </w:t>
            </w:r>
            <w:r w:rsidRPr="004364F2">
              <w:rPr>
                <w:spacing w:val="-1"/>
              </w:rPr>
              <w:t>good</w:t>
            </w:r>
            <w:r w:rsidRPr="004364F2">
              <w:rPr>
                <w:spacing w:val="-3"/>
              </w:rPr>
              <w:t xml:space="preserve"> </w:t>
            </w:r>
            <w:r w:rsidRPr="004364F2">
              <w:rPr>
                <w:spacing w:val="-1"/>
              </w:rPr>
              <w:t>fit.</w:t>
            </w:r>
          </w:p>
        </w:tc>
        <w:tc>
          <w:tcPr>
            <w:tcW w:w="624" w:type="dxa"/>
            <w:tcBorders>
              <w:top w:val="single" w:sz="5" w:space="0" w:color="000000"/>
              <w:left w:val="single" w:sz="5" w:space="0" w:color="000000"/>
              <w:bottom w:val="single" w:sz="5" w:space="0" w:color="000000"/>
              <w:right w:val="single" w:sz="5" w:space="0" w:color="808080"/>
            </w:tcBorders>
          </w:tcPr>
          <w:p w14:paraId="4AE46434" w14:textId="77777777" w:rsidR="00631B1E" w:rsidRPr="004364F2" w:rsidRDefault="00631B1E" w:rsidP="00631B1E"/>
        </w:tc>
        <w:tc>
          <w:tcPr>
            <w:tcW w:w="1306" w:type="dxa"/>
            <w:tcBorders>
              <w:top w:val="single" w:sz="5" w:space="0" w:color="000000"/>
              <w:left w:val="single" w:sz="5" w:space="0" w:color="808080"/>
              <w:bottom w:val="single" w:sz="5" w:space="0" w:color="000000"/>
              <w:right w:val="single" w:sz="5" w:space="0" w:color="000000"/>
            </w:tcBorders>
          </w:tcPr>
          <w:p w14:paraId="36E4F668" w14:textId="77777777" w:rsidR="00631B1E" w:rsidRPr="004364F2" w:rsidRDefault="00631B1E" w:rsidP="00631B1E"/>
        </w:tc>
        <w:tc>
          <w:tcPr>
            <w:tcW w:w="464" w:type="dxa"/>
            <w:tcBorders>
              <w:top w:val="single" w:sz="5" w:space="0" w:color="000000"/>
              <w:left w:val="single" w:sz="5" w:space="0" w:color="000000"/>
              <w:bottom w:val="single" w:sz="5" w:space="0" w:color="000000"/>
              <w:right w:val="single" w:sz="5" w:space="0" w:color="000000"/>
            </w:tcBorders>
          </w:tcPr>
          <w:p w14:paraId="08CDD39E" w14:textId="77777777" w:rsidR="00631B1E" w:rsidRPr="004364F2" w:rsidRDefault="00631B1E" w:rsidP="00631B1E"/>
        </w:tc>
      </w:tr>
      <w:tr w:rsidR="00631B1E" w:rsidRPr="004364F2" w14:paraId="1BB77407" w14:textId="77777777" w:rsidTr="00631B1E">
        <w:trPr>
          <w:trHeight w:hRule="exact" w:val="264"/>
        </w:trPr>
        <w:tc>
          <w:tcPr>
            <w:tcW w:w="6961" w:type="dxa"/>
            <w:tcBorders>
              <w:top w:val="single" w:sz="5" w:space="0" w:color="000000"/>
              <w:left w:val="single" w:sz="5" w:space="0" w:color="808080"/>
              <w:bottom w:val="single" w:sz="5" w:space="0" w:color="808080"/>
              <w:right w:val="single" w:sz="5" w:space="0" w:color="000000"/>
            </w:tcBorders>
          </w:tcPr>
          <w:p w14:paraId="2ADB78F8" w14:textId="77777777" w:rsidR="00631B1E" w:rsidRPr="004364F2" w:rsidRDefault="00631B1E" w:rsidP="00631B1E">
            <w:pPr>
              <w:pStyle w:val="TableParagraph"/>
              <w:spacing w:line="252" w:lineRule="exact"/>
              <w:ind w:right="97"/>
              <w:jc w:val="right"/>
              <w:rPr>
                <w:rFonts w:eastAsia="Times New Roman" w:cs="Times New Roman"/>
              </w:rPr>
            </w:pPr>
            <w:r w:rsidRPr="004364F2">
              <w:rPr>
                <w:b/>
                <w:spacing w:val="-1"/>
              </w:rPr>
              <w:t>TOTAL</w:t>
            </w:r>
          </w:p>
        </w:tc>
        <w:tc>
          <w:tcPr>
            <w:tcW w:w="2394" w:type="dxa"/>
            <w:gridSpan w:val="3"/>
            <w:tcBorders>
              <w:top w:val="single" w:sz="5" w:space="0" w:color="000000"/>
              <w:left w:val="single" w:sz="5" w:space="0" w:color="000000"/>
              <w:bottom w:val="single" w:sz="5" w:space="0" w:color="808080"/>
              <w:right w:val="single" w:sz="5" w:space="0" w:color="808080"/>
            </w:tcBorders>
          </w:tcPr>
          <w:p w14:paraId="40BC87ED" w14:textId="77777777" w:rsidR="00631B1E" w:rsidRPr="004364F2" w:rsidRDefault="00631B1E" w:rsidP="00631B1E"/>
        </w:tc>
      </w:tr>
    </w:tbl>
    <w:p w14:paraId="67EAFDB8" w14:textId="77777777" w:rsidR="00631B1E" w:rsidRPr="004364F2" w:rsidRDefault="00631B1E" w:rsidP="00631B1E">
      <w:pPr>
        <w:rPr>
          <w:rFonts w:eastAsia="Times New Roman" w:cs="Times New Roman"/>
        </w:rPr>
      </w:pPr>
    </w:p>
    <w:p w14:paraId="3D145921" w14:textId="77777777" w:rsidR="00631B1E" w:rsidRPr="004364F2" w:rsidRDefault="00631B1E" w:rsidP="00631B1E">
      <w:pPr>
        <w:rPr>
          <w:rFonts w:eastAsia="Times New Roman" w:cs="Times New Roman"/>
        </w:rPr>
      </w:pPr>
    </w:p>
    <w:p w14:paraId="50AC264C" w14:textId="77777777" w:rsidR="00631B1E" w:rsidRPr="004364F2" w:rsidRDefault="00631B1E" w:rsidP="00631B1E">
      <w:pPr>
        <w:spacing w:before="8"/>
        <w:rPr>
          <w:rFonts w:eastAsia="Times New Roman" w:cs="Times New Roman"/>
        </w:rPr>
      </w:pPr>
    </w:p>
    <w:p w14:paraId="77460D3E" w14:textId="77777777" w:rsidR="00631B1E" w:rsidRDefault="00631B1E" w:rsidP="00631B1E">
      <w:pPr>
        <w:ind w:left="200"/>
        <w:rPr>
          <w:bCs/>
          <w:spacing w:val="-1"/>
          <w:sz w:val="18"/>
          <w:szCs w:val="18"/>
        </w:rPr>
      </w:pPr>
      <w:r>
        <w:rPr>
          <w:bCs/>
          <w:spacing w:val="-1"/>
          <w:sz w:val="18"/>
          <w:szCs w:val="18"/>
        </w:rPr>
        <w:t>September 2022</w:t>
      </w:r>
    </w:p>
    <w:p w14:paraId="55770958" w14:textId="77777777" w:rsidR="00DE37C9" w:rsidRDefault="00DE37C9">
      <w:pPr>
        <w:rPr>
          <w:rFonts w:eastAsia="Arial" w:cs="Arial"/>
          <w:spacing w:val="-2"/>
        </w:rPr>
      </w:pPr>
    </w:p>
    <w:p w14:paraId="52AE5EB1" w14:textId="77777777" w:rsidR="00DE37C9" w:rsidRDefault="00DE37C9" w:rsidP="00DE37C9">
      <w:pPr>
        <w:pStyle w:val="Heading2"/>
        <w:rPr>
          <w:rFonts w:asciiTheme="minorHAnsi" w:eastAsia="Arial" w:hAnsiTheme="minorHAnsi" w:cstheme="minorHAnsi"/>
        </w:rPr>
      </w:pPr>
      <w:bookmarkStart w:id="80" w:name="_Toc128553814"/>
      <w:r w:rsidRPr="00DE37C9">
        <w:rPr>
          <w:rFonts w:asciiTheme="minorHAnsi" w:eastAsia="Arial" w:hAnsiTheme="minorHAnsi" w:cstheme="minorHAnsi"/>
        </w:rPr>
        <w:lastRenderedPageBreak/>
        <w:t xml:space="preserve">APPENDIX H – </w:t>
      </w:r>
      <w:r>
        <w:rPr>
          <w:rFonts w:asciiTheme="minorHAnsi" w:eastAsia="Arial" w:hAnsiTheme="minorHAnsi" w:cstheme="minorHAnsi"/>
        </w:rPr>
        <w:t>THE KEY TO INCLUSIVE LEADERSHIP</w:t>
      </w:r>
      <w:bookmarkEnd w:id="80"/>
    </w:p>
    <w:p w14:paraId="06739175" w14:textId="77777777" w:rsidR="00DE37C9" w:rsidRDefault="00DE37C9" w:rsidP="00DE37C9">
      <w:pPr>
        <w:pStyle w:val="Heading2"/>
        <w:rPr>
          <w:rFonts w:asciiTheme="minorHAnsi" w:eastAsia="Arial" w:hAnsiTheme="minorHAnsi" w:cstheme="minorHAnsi"/>
        </w:rPr>
      </w:pPr>
    </w:p>
    <w:p w14:paraId="1A9FF139" w14:textId="77777777" w:rsidR="00DE37C9" w:rsidRDefault="00DE37C9" w:rsidP="00DE37C9">
      <w:pPr>
        <w:pStyle w:val="Heading2"/>
        <w:rPr>
          <w:rFonts w:asciiTheme="minorHAnsi" w:eastAsia="Arial" w:hAnsiTheme="minorHAnsi" w:cstheme="minorHAnsi"/>
        </w:rPr>
      </w:pPr>
    </w:p>
    <w:p w14:paraId="04F5E8A2" w14:textId="77777777" w:rsidR="00DE37C9" w:rsidRPr="00DE37C9" w:rsidRDefault="00DE37C9" w:rsidP="00DE37C9">
      <w:pPr>
        <w:rPr>
          <w:b/>
          <w:bCs/>
          <w:sz w:val="24"/>
          <w:szCs w:val="24"/>
        </w:rPr>
      </w:pPr>
      <w:r w:rsidRPr="00DE37C9">
        <w:rPr>
          <w:b/>
          <w:bCs/>
          <w:sz w:val="24"/>
          <w:szCs w:val="24"/>
        </w:rPr>
        <w:t>The Key to Inclusive Leadership</w:t>
      </w:r>
    </w:p>
    <w:p w14:paraId="68EA48EB" w14:textId="77777777" w:rsidR="00DE37C9" w:rsidRPr="00DE37C9" w:rsidRDefault="00DE37C9" w:rsidP="00DE37C9">
      <w:pPr>
        <w:shd w:val="clear" w:color="auto" w:fill="FFFFFF"/>
        <w:rPr>
          <w:rFonts w:cstheme="minorHAnsi"/>
          <w:color w:val="282828"/>
          <w:sz w:val="20"/>
          <w:szCs w:val="20"/>
        </w:rPr>
      </w:pPr>
      <w:r w:rsidRPr="00DE37C9">
        <w:rPr>
          <w:rStyle w:val="by-prefix"/>
          <w:rFonts w:cstheme="minorHAnsi"/>
          <w:color w:val="282828"/>
          <w:spacing w:val="-2"/>
          <w:sz w:val="20"/>
          <w:szCs w:val="20"/>
        </w:rPr>
        <w:t>by </w:t>
      </w:r>
      <w:hyperlink r:id="rId19" w:history="1">
        <w:r w:rsidRPr="00DE37C9">
          <w:rPr>
            <w:rStyle w:val="Hyperlink"/>
            <w:rFonts w:cstheme="minorHAnsi"/>
            <w:color w:val="282828"/>
            <w:spacing w:val="-2"/>
            <w:sz w:val="20"/>
            <w:szCs w:val="20"/>
          </w:rPr>
          <w:t>Juliet Bourke</w:t>
        </w:r>
      </w:hyperlink>
      <w:r w:rsidRPr="00DE37C9">
        <w:rPr>
          <w:rFonts w:cstheme="minorHAnsi"/>
          <w:color w:val="282828"/>
          <w:sz w:val="20"/>
          <w:szCs w:val="20"/>
        </w:rPr>
        <w:t xml:space="preserve">  </w:t>
      </w:r>
      <w:r w:rsidRPr="00DE37C9">
        <w:rPr>
          <w:rStyle w:val="last-author-joint"/>
          <w:rFonts w:cstheme="minorHAnsi"/>
          <w:color w:val="282828"/>
          <w:spacing w:val="-2"/>
          <w:sz w:val="20"/>
          <w:szCs w:val="20"/>
        </w:rPr>
        <w:t>and </w:t>
      </w:r>
      <w:hyperlink r:id="rId20" w:history="1">
        <w:r w:rsidRPr="00DE37C9">
          <w:rPr>
            <w:rStyle w:val="Hyperlink"/>
            <w:rFonts w:cstheme="minorHAnsi"/>
            <w:color w:val="282828"/>
            <w:spacing w:val="-2"/>
            <w:sz w:val="20"/>
            <w:szCs w:val="20"/>
          </w:rPr>
          <w:t>Andrea Titus</w:t>
        </w:r>
      </w:hyperlink>
    </w:p>
    <w:p w14:paraId="7EFC56CE" w14:textId="77777777" w:rsidR="00DE37C9" w:rsidRPr="00DE37C9" w:rsidRDefault="00DE37C9" w:rsidP="00DE37C9">
      <w:pPr>
        <w:shd w:val="clear" w:color="auto" w:fill="FFFFFF"/>
        <w:rPr>
          <w:rFonts w:cstheme="minorHAnsi"/>
          <w:spacing w:val="4"/>
          <w:sz w:val="20"/>
          <w:szCs w:val="20"/>
        </w:rPr>
      </w:pPr>
      <w:r w:rsidRPr="00DE37C9">
        <w:rPr>
          <w:rFonts w:cstheme="minorHAnsi"/>
          <w:spacing w:val="4"/>
          <w:sz w:val="20"/>
          <w:szCs w:val="20"/>
        </w:rPr>
        <w:t xml:space="preserve">March 06, 2020 </w:t>
      </w:r>
    </w:p>
    <w:p w14:paraId="319B0B35" w14:textId="77777777" w:rsidR="00DE37C9" w:rsidRPr="00DE37C9" w:rsidRDefault="00DE37C9" w:rsidP="00DE37C9">
      <w:pPr>
        <w:shd w:val="clear" w:color="auto" w:fill="FFFFFF"/>
        <w:rPr>
          <w:rFonts w:cstheme="minorHAnsi"/>
          <w:spacing w:val="4"/>
          <w:sz w:val="20"/>
          <w:szCs w:val="20"/>
        </w:rPr>
      </w:pPr>
      <w:r w:rsidRPr="00DE37C9">
        <w:rPr>
          <w:rFonts w:cstheme="minorHAnsi"/>
          <w:spacing w:val="4"/>
          <w:sz w:val="20"/>
          <w:szCs w:val="20"/>
        </w:rPr>
        <w:t xml:space="preserve">(from the Harvard Business Review) </w:t>
      </w:r>
    </w:p>
    <w:p w14:paraId="2409B929" w14:textId="77777777" w:rsidR="00DE37C9" w:rsidRDefault="00DE37C9" w:rsidP="00DE37C9">
      <w:pPr>
        <w:shd w:val="clear" w:color="auto" w:fill="FFFFFF"/>
        <w:rPr>
          <w:rFonts w:ascii="GT America" w:hAnsi="GT America"/>
          <w:color w:val="A0A0A0"/>
          <w:spacing w:val="4"/>
        </w:rPr>
      </w:pPr>
    </w:p>
    <w:p w14:paraId="78AA203E" w14:textId="77777777" w:rsidR="00DE37C9" w:rsidRDefault="00DE37C9" w:rsidP="00DE37C9">
      <w:pPr>
        <w:shd w:val="clear" w:color="auto" w:fill="FFFFFF"/>
        <w:rPr>
          <w:rStyle w:val="summary-header"/>
          <w:rFonts w:ascii="GT America" w:hAnsi="GT America"/>
          <w:color w:val="282828"/>
          <w:sz w:val="21"/>
          <w:szCs w:val="21"/>
        </w:rPr>
      </w:pPr>
    </w:p>
    <w:p w14:paraId="31A3D2E6" w14:textId="77777777" w:rsidR="00DE37C9" w:rsidRPr="00DE37C9" w:rsidRDefault="00DE37C9" w:rsidP="00DE37C9">
      <w:pPr>
        <w:shd w:val="clear" w:color="auto" w:fill="FFFFFF"/>
        <w:rPr>
          <w:rStyle w:val="summary-text"/>
          <w:b/>
          <w:bCs/>
          <w:color w:val="505050"/>
          <w:sz w:val="21"/>
          <w:szCs w:val="21"/>
        </w:rPr>
      </w:pPr>
      <w:r w:rsidRPr="00DE37C9">
        <w:rPr>
          <w:rStyle w:val="summary-header"/>
          <w:rFonts w:ascii="GT America" w:hAnsi="GT America"/>
          <w:b/>
          <w:bCs/>
          <w:color w:val="282828"/>
          <w:sz w:val="21"/>
          <w:szCs w:val="21"/>
        </w:rPr>
        <w:t>Summary </w:t>
      </w:r>
    </w:p>
    <w:p w14:paraId="74DE9C71" w14:textId="77777777" w:rsidR="00DE37C9" w:rsidRPr="00DE37C9" w:rsidRDefault="00DE37C9" w:rsidP="00DE37C9">
      <w:pPr>
        <w:pStyle w:val="NormalWeb"/>
        <w:shd w:val="clear" w:color="auto" w:fill="FFFFFF"/>
        <w:rPr>
          <w:rFonts w:asciiTheme="minorHAnsi" w:hAnsiTheme="minorHAnsi" w:cstheme="minorHAnsi"/>
          <w:sz w:val="22"/>
          <w:szCs w:val="22"/>
        </w:rPr>
      </w:pPr>
      <w:r w:rsidRPr="00DE37C9">
        <w:rPr>
          <w:rFonts w:asciiTheme="minorHAnsi" w:hAnsiTheme="minorHAnsi" w:cstheme="minorHAnsi"/>
          <w:color w:val="505050"/>
          <w:sz w:val="22"/>
          <w:szCs w:val="22"/>
        </w:rPr>
        <w:t xml:space="preserve">Inclusive leadership is emerging as a unique and critical capability helping organisations adapt to diverse customers, markets, </w:t>
      </w:r>
      <w:proofErr w:type="gramStart"/>
      <w:r w:rsidRPr="00DE37C9">
        <w:rPr>
          <w:rFonts w:asciiTheme="minorHAnsi" w:hAnsiTheme="minorHAnsi" w:cstheme="minorHAnsi"/>
          <w:color w:val="505050"/>
          <w:sz w:val="22"/>
          <w:szCs w:val="22"/>
        </w:rPr>
        <w:t>ideas</w:t>
      </w:r>
      <w:proofErr w:type="gramEnd"/>
      <w:r w:rsidRPr="00DE37C9">
        <w:rPr>
          <w:rFonts w:asciiTheme="minorHAnsi" w:hAnsiTheme="minorHAnsi" w:cstheme="minorHAnsi"/>
          <w:color w:val="505050"/>
          <w:sz w:val="22"/>
          <w:szCs w:val="22"/>
        </w:rPr>
        <w:t xml:space="preserve"> and talent. For those working around a leader, such as a manager, direct report or peer, the single most important trait generating a sense of inclusiveness is a leader’s visible awareness of bias. But to fully capitalize on their cognizance of bias, leaders also must express both humility and empathy. This article describes organizational practices that can help leaders become more inclusive and enhance the performance of their teams.</w:t>
      </w:r>
    </w:p>
    <w:p w14:paraId="1B24818E" w14:textId="77777777" w:rsidR="00DE37C9" w:rsidRPr="00DE37C9" w:rsidRDefault="00DE37C9" w:rsidP="00DE37C9">
      <w:pPr>
        <w:shd w:val="clear" w:color="auto" w:fill="FFFFFF"/>
        <w:spacing w:before="100" w:beforeAutospacing="1" w:after="100" w:afterAutospacing="1"/>
        <w:rPr>
          <w:rFonts w:eastAsia="Times New Roman" w:cstheme="minorHAnsi"/>
          <w:color w:val="282828"/>
          <w:spacing w:val="-2"/>
          <w:lang w:eastAsia="en-CA"/>
        </w:rPr>
      </w:pPr>
      <w:r w:rsidRPr="00DE37C9">
        <w:rPr>
          <w:rFonts w:eastAsia="Times New Roman" w:cstheme="minorHAnsi"/>
          <w:color w:val="282828"/>
          <w:spacing w:val="-2"/>
          <w:lang w:eastAsia="en-CA"/>
        </w:rPr>
        <w:t xml:space="preserve">What makes people feel included in organizations? Feel that they are treated fairly and respectfully, are </w:t>
      </w:r>
      <w:proofErr w:type="gramStart"/>
      <w:r w:rsidRPr="00DE37C9">
        <w:rPr>
          <w:rFonts w:eastAsia="Times New Roman" w:cstheme="minorHAnsi"/>
          <w:color w:val="282828"/>
          <w:spacing w:val="-2"/>
          <w:lang w:eastAsia="en-CA"/>
        </w:rPr>
        <w:t>valued</w:t>
      </w:r>
      <w:proofErr w:type="gramEnd"/>
      <w:r w:rsidRPr="00DE37C9">
        <w:rPr>
          <w:rFonts w:eastAsia="Times New Roman" w:cstheme="minorHAnsi"/>
          <w:color w:val="282828"/>
          <w:spacing w:val="-2"/>
          <w:lang w:eastAsia="en-CA"/>
        </w:rPr>
        <w:t xml:space="preserve"> and belong? Many things of course, including an organization’s mission, policies, and practices, as well as co-worker behaviors.</w:t>
      </w:r>
    </w:p>
    <w:p w14:paraId="628AEAA4" w14:textId="77777777" w:rsidR="00DE37C9" w:rsidRPr="00DE37C9" w:rsidRDefault="00DE37C9" w:rsidP="00DE37C9">
      <w:pPr>
        <w:shd w:val="clear" w:color="auto" w:fill="FFFFFF"/>
        <w:spacing w:before="100" w:beforeAutospacing="1" w:after="100" w:afterAutospacing="1"/>
        <w:rPr>
          <w:rFonts w:eastAsia="Times New Roman" w:cstheme="minorHAnsi"/>
          <w:color w:val="282828"/>
          <w:spacing w:val="-2"/>
          <w:lang w:eastAsia="en-CA"/>
        </w:rPr>
      </w:pPr>
      <w:r w:rsidRPr="00DE37C9">
        <w:rPr>
          <w:rFonts w:eastAsia="Times New Roman" w:cstheme="minorHAnsi"/>
          <w:color w:val="282828"/>
          <w:spacing w:val="-2"/>
          <w:lang w:eastAsia="en-CA"/>
        </w:rPr>
        <w:t>But mostly it comes down to leaders. We find that what leaders say and do makes up to a 70% difference as to whether an individual reports feeling included. And this really matters because the more people feel included, the more they speak up, go the extra mile, and collaborate — all of which ultimately lifts organizational performance.</w:t>
      </w:r>
    </w:p>
    <w:p w14:paraId="06588F6A" w14:textId="77777777" w:rsidR="00DE37C9" w:rsidRPr="00DE37C9" w:rsidRDefault="00DE37C9" w:rsidP="00DE37C9">
      <w:pPr>
        <w:shd w:val="clear" w:color="auto" w:fill="FFFFFF"/>
        <w:spacing w:before="100" w:beforeAutospacing="1" w:after="100" w:afterAutospacing="1"/>
        <w:rPr>
          <w:rFonts w:eastAsia="Times New Roman" w:cstheme="minorHAnsi"/>
          <w:color w:val="282828"/>
          <w:spacing w:val="-2"/>
          <w:lang w:eastAsia="en-CA"/>
        </w:rPr>
      </w:pPr>
      <w:r w:rsidRPr="00DE37C9">
        <w:rPr>
          <w:rFonts w:eastAsia="Times New Roman" w:cstheme="minorHAnsi"/>
          <w:color w:val="282828"/>
          <w:spacing w:val="-2"/>
          <w:lang w:eastAsia="en-CA"/>
        </w:rPr>
        <w:t xml:space="preserve">Given this formula, inclusive leadership is emerging as a unique and critical capability helping organizations adapt to diverse customers, markets, </w:t>
      </w:r>
      <w:proofErr w:type="gramStart"/>
      <w:r w:rsidRPr="00DE37C9">
        <w:rPr>
          <w:rFonts w:eastAsia="Times New Roman" w:cstheme="minorHAnsi"/>
          <w:color w:val="282828"/>
          <w:spacing w:val="-2"/>
          <w:lang w:eastAsia="en-CA"/>
        </w:rPr>
        <w:t>ideas</w:t>
      </w:r>
      <w:proofErr w:type="gramEnd"/>
      <w:r w:rsidRPr="00DE37C9">
        <w:rPr>
          <w:rFonts w:eastAsia="Times New Roman" w:cstheme="minorHAnsi"/>
          <w:color w:val="282828"/>
          <w:spacing w:val="-2"/>
          <w:lang w:eastAsia="en-CA"/>
        </w:rPr>
        <w:t xml:space="preserve"> and talent. Our </w:t>
      </w:r>
      <w:hyperlink r:id="rId21" w:history="1">
        <w:r w:rsidRPr="00DE37C9">
          <w:rPr>
            <w:rFonts w:eastAsia="Times New Roman" w:cstheme="minorHAnsi"/>
            <w:color w:val="282828"/>
            <w:spacing w:val="-2"/>
            <w:lang w:eastAsia="en-CA"/>
          </w:rPr>
          <w:t>previous research</w:t>
        </w:r>
      </w:hyperlink>
      <w:r w:rsidRPr="00DE37C9">
        <w:rPr>
          <w:rFonts w:eastAsia="Times New Roman" w:cstheme="minorHAnsi"/>
          <w:color w:val="282828"/>
          <w:spacing w:val="-2"/>
          <w:lang w:eastAsia="en-CA"/>
        </w:rPr>
        <w:t> found that inclusive leaders share a cluster of six signature traits:</w:t>
      </w:r>
    </w:p>
    <w:p w14:paraId="0E829653" w14:textId="77777777" w:rsidR="00DE37C9" w:rsidRPr="00DE37C9" w:rsidRDefault="00DE37C9" w:rsidP="00807923">
      <w:pPr>
        <w:widowControl/>
        <w:numPr>
          <w:ilvl w:val="0"/>
          <w:numId w:val="91"/>
        </w:numPr>
        <w:shd w:val="clear" w:color="auto" w:fill="FFFFFF"/>
        <w:rPr>
          <w:rFonts w:eastAsia="Times New Roman" w:cstheme="minorHAnsi"/>
          <w:color w:val="282828"/>
          <w:spacing w:val="-2"/>
          <w:lang w:eastAsia="en-CA"/>
        </w:rPr>
      </w:pPr>
      <w:r w:rsidRPr="00DE37C9">
        <w:rPr>
          <w:rFonts w:eastAsia="Times New Roman" w:cstheme="minorHAnsi"/>
          <w:b/>
          <w:bCs/>
          <w:color w:val="282828"/>
          <w:spacing w:val="-2"/>
          <w:lang w:eastAsia="en-CA"/>
        </w:rPr>
        <w:t>Visible commitment: </w:t>
      </w:r>
      <w:r w:rsidRPr="00DE37C9">
        <w:rPr>
          <w:rFonts w:eastAsia="Times New Roman" w:cstheme="minorHAnsi"/>
          <w:color w:val="282828"/>
          <w:spacing w:val="-2"/>
          <w:lang w:eastAsia="en-CA"/>
        </w:rPr>
        <w:t>They articulate authentic commitment to diversity, challenge the status quo, hold others accountable, and make diversity and inclusion a personal priority.</w:t>
      </w:r>
    </w:p>
    <w:p w14:paraId="42CDA633" w14:textId="77777777" w:rsidR="00DE37C9" w:rsidRPr="00DE37C9" w:rsidRDefault="00DE37C9" w:rsidP="00807923">
      <w:pPr>
        <w:widowControl/>
        <w:numPr>
          <w:ilvl w:val="0"/>
          <w:numId w:val="91"/>
        </w:numPr>
        <w:shd w:val="clear" w:color="auto" w:fill="FFFFFF"/>
        <w:rPr>
          <w:rFonts w:eastAsia="Times New Roman" w:cstheme="minorHAnsi"/>
          <w:color w:val="282828"/>
          <w:spacing w:val="-2"/>
          <w:lang w:eastAsia="en-CA"/>
        </w:rPr>
      </w:pPr>
      <w:r w:rsidRPr="00DE37C9">
        <w:rPr>
          <w:rFonts w:eastAsia="Times New Roman" w:cstheme="minorHAnsi"/>
          <w:b/>
          <w:bCs/>
          <w:color w:val="282828"/>
          <w:spacing w:val="-2"/>
          <w:lang w:eastAsia="en-CA"/>
        </w:rPr>
        <w:t>Humility: </w:t>
      </w:r>
      <w:r w:rsidRPr="00DE37C9">
        <w:rPr>
          <w:rFonts w:eastAsia="Times New Roman" w:cstheme="minorHAnsi"/>
          <w:color w:val="282828"/>
          <w:spacing w:val="-2"/>
          <w:lang w:eastAsia="en-CA"/>
        </w:rPr>
        <w:t>They are modest about capabilities, admit mistakes, and create the space for others to contribute.</w:t>
      </w:r>
    </w:p>
    <w:p w14:paraId="666DC745" w14:textId="77777777" w:rsidR="00DE37C9" w:rsidRPr="00DE37C9" w:rsidRDefault="00DE37C9" w:rsidP="00807923">
      <w:pPr>
        <w:widowControl/>
        <w:numPr>
          <w:ilvl w:val="0"/>
          <w:numId w:val="91"/>
        </w:numPr>
        <w:shd w:val="clear" w:color="auto" w:fill="FFFFFF"/>
        <w:rPr>
          <w:rFonts w:eastAsia="Times New Roman" w:cstheme="minorHAnsi"/>
          <w:color w:val="282828"/>
          <w:spacing w:val="-2"/>
          <w:lang w:eastAsia="en-CA"/>
        </w:rPr>
      </w:pPr>
      <w:r w:rsidRPr="00DE37C9">
        <w:rPr>
          <w:rFonts w:eastAsia="Times New Roman" w:cstheme="minorHAnsi"/>
          <w:b/>
          <w:bCs/>
          <w:color w:val="282828"/>
          <w:spacing w:val="-2"/>
          <w:lang w:eastAsia="en-CA"/>
        </w:rPr>
        <w:t>Awareness of bias: </w:t>
      </w:r>
      <w:r w:rsidRPr="00DE37C9">
        <w:rPr>
          <w:rFonts w:eastAsia="Times New Roman" w:cstheme="minorHAnsi"/>
          <w:color w:val="282828"/>
          <w:spacing w:val="-2"/>
          <w:lang w:eastAsia="en-CA"/>
        </w:rPr>
        <w:t>They show awareness of personal blind spots, as well as flaws in the system, and work hard to ensure a meritocracy.</w:t>
      </w:r>
    </w:p>
    <w:p w14:paraId="1C828C9E" w14:textId="77777777" w:rsidR="00DE37C9" w:rsidRPr="00DE37C9" w:rsidRDefault="00DE37C9" w:rsidP="00807923">
      <w:pPr>
        <w:widowControl/>
        <w:numPr>
          <w:ilvl w:val="0"/>
          <w:numId w:val="91"/>
        </w:numPr>
        <w:shd w:val="clear" w:color="auto" w:fill="FFFFFF"/>
        <w:rPr>
          <w:rFonts w:eastAsia="Times New Roman" w:cstheme="minorHAnsi"/>
          <w:color w:val="282828"/>
          <w:spacing w:val="-2"/>
          <w:lang w:eastAsia="en-CA"/>
        </w:rPr>
      </w:pPr>
      <w:r w:rsidRPr="00DE37C9">
        <w:rPr>
          <w:rFonts w:eastAsia="Times New Roman" w:cstheme="minorHAnsi"/>
          <w:b/>
          <w:bCs/>
          <w:color w:val="282828"/>
          <w:spacing w:val="-2"/>
          <w:lang w:eastAsia="en-CA"/>
        </w:rPr>
        <w:t>Curiosity about others: </w:t>
      </w:r>
      <w:r w:rsidRPr="00DE37C9">
        <w:rPr>
          <w:rFonts w:eastAsia="Times New Roman" w:cstheme="minorHAnsi"/>
          <w:color w:val="282828"/>
          <w:spacing w:val="-2"/>
          <w:lang w:eastAsia="en-CA"/>
        </w:rPr>
        <w:t xml:space="preserve">They demonstrate an open mindset and deep curiosity about others, listen without judgment, and </w:t>
      </w:r>
      <w:proofErr w:type="gramStart"/>
      <w:r w:rsidRPr="00DE37C9">
        <w:rPr>
          <w:rFonts w:eastAsia="Times New Roman" w:cstheme="minorHAnsi"/>
          <w:color w:val="282828"/>
          <w:spacing w:val="-2"/>
          <w:lang w:eastAsia="en-CA"/>
        </w:rPr>
        <w:t>seek with</w:t>
      </w:r>
      <w:proofErr w:type="gramEnd"/>
      <w:r w:rsidRPr="00DE37C9">
        <w:rPr>
          <w:rFonts w:eastAsia="Times New Roman" w:cstheme="minorHAnsi"/>
          <w:color w:val="282828"/>
          <w:spacing w:val="-2"/>
          <w:lang w:eastAsia="en-CA"/>
        </w:rPr>
        <w:t xml:space="preserve"> empathy to understand those around them.</w:t>
      </w:r>
    </w:p>
    <w:p w14:paraId="5759481D" w14:textId="77777777" w:rsidR="00DE37C9" w:rsidRPr="00DE37C9" w:rsidRDefault="00DE37C9" w:rsidP="00807923">
      <w:pPr>
        <w:widowControl/>
        <w:numPr>
          <w:ilvl w:val="0"/>
          <w:numId w:val="91"/>
        </w:numPr>
        <w:shd w:val="clear" w:color="auto" w:fill="FFFFFF"/>
        <w:rPr>
          <w:rFonts w:eastAsia="Times New Roman" w:cstheme="minorHAnsi"/>
          <w:color w:val="282828"/>
          <w:spacing w:val="-2"/>
          <w:lang w:eastAsia="en-CA"/>
        </w:rPr>
      </w:pPr>
      <w:r w:rsidRPr="00DE37C9">
        <w:rPr>
          <w:rFonts w:eastAsia="Times New Roman" w:cstheme="minorHAnsi"/>
          <w:b/>
          <w:bCs/>
          <w:color w:val="282828"/>
          <w:spacing w:val="-2"/>
          <w:lang w:eastAsia="en-CA"/>
        </w:rPr>
        <w:t>Cultural intelligence: </w:t>
      </w:r>
      <w:r w:rsidRPr="00DE37C9">
        <w:rPr>
          <w:rFonts w:eastAsia="Times New Roman" w:cstheme="minorHAnsi"/>
          <w:color w:val="282828"/>
          <w:spacing w:val="-2"/>
          <w:lang w:eastAsia="en-CA"/>
        </w:rPr>
        <w:t>They are attentive to others’ cultures and adapt as required.</w:t>
      </w:r>
    </w:p>
    <w:p w14:paraId="17305BA7" w14:textId="77777777" w:rsidR="00DE37C9" w:rsidRPr="00DE37C9" w:rsidRDefault="00DE37C9" w:rsidP="00807923">
      <w:pPr>
        <w:widowControl/>
        <w:numPr>
          <w:ilvl w:val="0"/>
          <w:numId w:val="91"/>
        </w:numPr>
        <w:shd w:val="clear" w:color="auto" w:fill="FFFFFF"/>
        <w:rPr>
          <w:rFonts w:eastAsia="Times New Roman" w:cstheme="minorHAnsi"/>
          <w:color w:val="282828"/>
          <w:spacing w:val="-2"/>
          <w:lang w:eastAsia="en-CA"/>
        </w:rPr>
      </w:pPr>
      <w:r w:rsidRPr="00DE37C9">
        <w:rPr>
          <w:rFonts w:eastAsia="Times New Roman" w:cstheme="minorHAnsi"/>
          <w:b/>
          <w:bCs/>
          <w:color w:val="282828"/>
          <w:spacing w:val="-2"/>
          <w:lang w:eastAsia="en-CA"/>
        </w:rPr>
        <w:t>Effective collaboration: </w:t>
      </w:r>
      <w:r w:rsidRPr="00DE37C9">
        <w:rPr>
          <w:rFonts w:eastAsia="Times New Roman" w:cstheme="minorHAnsi"/>
          <w:color w:val="282828"/>
          <w:spacing w:val="-2"/>
          <w:lang w:eastAsia="en-CA"/>
        </w:rPr>
        <w:t>They empower others, pay attention to diversity of thinking and psychological safety, and focus on team cohesion.</w:t>
      </w:r>
    </w:p>
    <w:p w14:paraId="3538C459" w14:textId="77777777" w:rsidR="00DE37C9" w:rsidRPr="00DE37C9" w:rsidRDefault="00DE37C9" w:rsidP="00DE37C9">
      <w:pPr>
        <w:shd w:val="clear" w:color="auto" w:fill="FFFFFF"/>
        <w:spacing w:before="100" w:beforeAutospacing="1" w:after="100" w:afterAutospacing="1"/>
        <w:rPr>
          <w:rFonts w:eastAsia="Times New Roman" w:cstheme="minorHAnsi"/>
          <w:color w:val="282828"/>
          <w:spacing w:val="-2"/>
          <w:lang w:eastAsia="en-CA"/>
        </w:rPr>
      </w:pPr>
      <w:r w:rsidRPr="00DE37C9">
        <w:rPr>
          <w:rFonts w:eastAsia="Times New Roman" w:cstheme="minorHAnsi"/>
          <w:color w:val="282828"/>
          <w:spacing w:val="-2"/>
          <w:lang w:eastAsia="en-CA"/>
        </w:rPr>
        <w:t>This sounds like a laundry list, so it’s not surprising that we are regularly asked which is </w:t>
      </w:r>
      <w:r w:rsidRPr="00DE37C9">
        <w:rPr>
          <w:rFonts w:eastAsia="Times New Roman" w:cstheme="minorHAnsi"/>
          <w:i/>
          <w:iCs/>
          <w:color w:val="282828"/>
          <w:spacing w:val="-2"/>
          <w:lang w:eastAsia="en-CA"/>
        </w:rPr>
        <w:t>the</w:t>
      </w:r>
      <w:r w:rsidRPr="00DE37C9">
        <w:rPr>
          <w:rFonts w:eastAsia="Times New Roman" w:cstheme="minorHAnsi"/>
          <w:color w:val="282828"/>
          <w:spacing w:val="-2"/>
          <w:lang w:eastAsia="en-CA"/>
        </w:rPr>
        <w:t> most important trait. The answer depends on who is asking. If it’s the leader, commitment is the most critical, because without it, the other five attributes can’t be fully developed.</w:t>
      </w:r>
    </w:p>
    <w:p w14:paraId="5DD16A63" w14:textId="77777777" w:rsidR="00DE37C9" w:rsidRPr="00DE37C9" w:rsidRDefault="00DE37C9" w:rsidP="00DE37C9">
      <w:pPr>
        <w:shd w:val="clear" w:color="auto" w:fill="FFFFFF"/>
        <w:spacing w:before="100" w:beforeAutospacing="1" w:after="100" w:afterAutospacing="1"/>
        <w:rPr>
          <w:rFonts w:eastAsia="Times New Roman" w:cstheme="minorHAnsi"/>
          <w:color w:val="282828"/>
          <w:spacing w:val="-2"/>
          <w:lang w:eastAsia="en-CA"/>
        </w:rPr>
      </w:pPr>
      <w:r w:rsidRPr="00DE37C9">
        <w:rPr>
          <w:rFonts w:eastAsia="Times New Roman" w:cstheme="minorHAnsi"/>
          <w:color w:val="282828"/>
          <w:spacing w:val="-2"/>
          <w:lang w:eastAsia="en-CA"/>
        </w:rPr>
        <w:t xml:space="preserve">For those working around a leader, such as a manager, direct </w:t>
      </w:r>
      <w:proofErr w:type="gramStart"/>
      <w:r w:rsidRPr="00DE37C9">
        <w:rPr>
          <w:rFonts w:eastAsia="Times New Roman" w:cstheme="minorHAnsi"/>
          <w:color w:val="282828"/>
          <w:spacing w:val="-2"/>
          <w:lang w:eastAsia="en-CA"/>
        </w:rPr>
        <w:t>report</w:t>
      </w:r>
      <w:proofErr w:type="gramEnd"/>
      <w:r w:rsidRPr="00DE37C9">
        <w:rPr>
          <w:rFonts w:eastAsia="Times New Roman" w:cstheme="minorHAnsi"/>
          <w:color w:val="282828"/>
          <w:spacing w:val="-2"/>
          <w:lang w:eastAsia="en-CA"/>
        </w:rPr>
        <w:t xml:space="preserve"> or peer, the single most important </w:t>
      </w:r>
      <w:r w:rsidRPr="00DE37C9">
        <w:rPr>
          <w:rFonts w:eastAsia="Times New Roman" w:cstheme="minorHAnsi"/>
          <w:color w:val="282828"/>
          <w:spacing w:val="-2"/>
          <w:lang w:eastAsia="en-CA"/>
        </w:rPr>
        <w:lastRenderedPageBreak/>
        <w:t>trait generating a sense of inclusiveness is a leader’s visible awareness of bias. To underscore this insight: Our analysis of the 360-degree Inclusive Leadership Assessments (ILA) of more than 400 leaders made by almost 4,000 raters reveals that while all six traits are important and operate as a cluster, a leader’s awareness of personal and organizational biases is the number one factor that raters care most about.</w:t>
      </w:r>
    </w:p>
    <w:p w14:paraId="45EB52EC" w14:textId="77777777" w:rsidR="00DE37C9" w:rsidRPr="00DE37C9" w:rsidRDefault="00DE37C9" w:rsidP="00DE37C9">
      <w:pPr>
        <w:shd w:val="clear" w:color="auto" w:fill="FFFFFF"/>
        <w:spacing w:before="100" w:beforeAutospacing="1" w:after="100" w:afterAutospacing="1"/>
        <w:rPr>
          <w:rFonts w:eastAsia="Times New Roman" w:cstheme="minorHAnsi"/>
          <w:color w:val="282828"/>
          <w:spacing w:val="-2"/>
          <w:lang w:eastAsia="en-CA"/>
        </w:rPr>
      </w:pPr>
      <w:r w:rsidRPr="00DE37C9">
        <w:rPr>
          <w:rFonts w:eastAsia="Times New Roman" w:cstheme="minorHAnsi"/>
          <w:color w:val="282828"/>
          <w:spacing w:val="-2"/>
          <w:lang w:eastAsia="en-CA"/>
        </w:rPr>
        <w:t>Comments from raters on the ILA tell us that they particularly notice, for example, when a leader “constantly challenges (their) own bias and encourages others to be aware of their pre-conceived leanings” or when a leader seeks insight into their biases by, for example, “[Asking] others to test whether their thought process is biased in any way.”</w:t>
      </w:r>
    </w:p>
    <w:p w14:paraId="6FD90458" w14:textId="77777777" w:rsidR="00DE37C9" w:rsidRPr="00DE37C9" w:rsidRDefault="00DE37C9" w:rsidP="00DE37C9">
      <w:pPr>
        <w:shd w:val="clear" w:color="auto" w:fill="FFFFFF"/>
        <w:spacing w:before="100" w:beforeAutospacing="1" w:after="100" w:afterAutospacing="1"/>
        <w:rPr>
          <w:rFonts w:eastAsia="Times New Roman" w:cstheme="minorHAnsi"/>
          <w:color w:val="282828"/>
          <w:spacing w:val="-2"/>
          <w:lang w:eastAsia="en-CA"/>
        </w:rPr>
      </w:pPr>
      <w:r w:rsidRPr="00DE37C9">
        <w:rPr>
          <w:rFonts w:eastAsia="Times New Roman" w:cstheme="minorHAnsi"/>
          <w:color w:val="282828"/>
          <w:spacing w:val="-2"/>
          <w:lang w:eastAsia="en-CA"/>
        </w:rPr>
        <w:t>But this is not all. Raters are not looking for a simple acknowledgment of bias, tinged with a fatalistic sense that little can be done about it. They care about awareness of bias </w:t>
      </w:r>
      <w:r w:rsidRPr="00DE37C9">
        <w:rPr>
          <w:rFonts w:eastAsia="Times New Roman" w:cstheme="minorHAnsi"/>
          <w:i/>
          <w:iCs/>
          <w:color w:val="282828"/>
          <w:spacing w:val="-2"/>
          <w:lang w:eastAsia="en-CA"/>
        </w:rPr>
        <w:t>coupled with</w:t>
      </w:r>
      <w:r w:rsidRPr="00DE37C9">
        <w:rPr>
          <w:rFonts w:eastAsia="Times New Roman" w:cstheme="minorHAnsi"/>
          <w:color w:val="282828"/>
          <w:spacing w:val="-2"/>
          <w:lang w:eastAsia="en-CA"/>
        </w:rPr>
        <w:t> two additional behaviors:</w:t>
      </w:r>
    </w:p>
    <w:p w14:paraId="73889149" w14:textId="77777777" w:rsidR="00DE37C9" w:rsidRPr="00DE37C9" w:rsidRDefault="00DE37C9" w:rsidP="00807923">
      <w:pPr>
        <w:widowControl/>
        <w:numPr>
          <w:ilvl w:val="0"/>
          <w:numId w:val="92"/>
        </w:numPr>
        <w:shd w:val="clear" w:color="auto" w:fill="FFFFFF"/>
        <w:rPr>
          <w:rFonts w:eastAsia="Times New Roman" w:cstheme="minorHAnsi"/>
          <w:color w:val="282828"/>
          <w:spacing w:val="-2"/>
          <w:lang w:eastAsia="en-CA"/>
        </w:rPr>
      </w:pPr>
      <w:r w:rsidRPr="00DE37C9">
        <w:rPr>
          <w:rFonts w:eastAsia="Times New Roman" w:cstheme="minorHAnsi"/>
          <w:b/>
          <w:bCs/>
          <w:i/>
          <w:iCs/>
          <w:color w:val="282828"/>
          <w:spacing w:val="-2"/>
          <w:lang w:eastAsia="en-CA"/>
        </w:rPr>
        <w:t>Humility: </w:t>
      </w:r>
      <w:r w:rsidRPr="00DE37C9">
        <w:rPr>
          <w:rFonts w:eastAsia="Times New Roman" w:cstheme="minorHAnsi"/>
          <w:color w:val="282828"/>
          <w:spacing w:val="-2"/>
          <w:lang w:eastAsia="en-CA"/>
        </w:rPr>
        <w:t>Raters want to see that their leaders are determined to address their biases. Fatalism looks like “Hey, I know I have this prejudice, but whatever, I am what I am.” In contrast, leaders who are humble acknowledge their vulnerability to bias and ask for feedback on their blind spots and habits. For example, one direct report told us that their leader “is very open and vulnerable about her weaknesses, which she mentions when we undergo team development workshops. She shares her leadership assessments openly with the team and often asks for feedback and help to improve.” Our research shows that when cognizance of bias is combined with high levels of humility it can increase raters’ feelings of inclusion by up to 25%.</w:t>
      </w:r>
    </w:p>
    <w:p w14:paraId="593A9E52" w14:textId="77777777" w:rsidR="00DE37C9" w:rsidRPr="00DE37C9" w:rsidRDefault="00DE37C9" w:rsidP="00807923">
      <w:pPr>
        <w:widowControl/>
        <w:numPr>
          <w:ilvl w:val="0"/>
          <w:numId w:val="92"/>
        </w:numPr>
        <w:shd w:val="clear" w:color="auto" w:fill="FFFFFF"/>
        <w:rPr>
          <w:rFonts w:eastAsia="Times New Roman" w:cstheme="minorHAnsi"/>
          <w:color w:val="282828"/>
          <w:spacing w:val="-2"/>
          <w:lang w:eastAsia="en-CA"/>
        </w:rPr>
      </w:pPr>
      <w:r w:rsidRPr="00DE37C9">
        <w:rPr>
          <w:rFonts w:eastAsia="Times New Roman" w:cstheme="minorHAnsi"/>
          <w:b/>
          <w:bCs/>
          <w:i/>
          <w:iCs/>
          <w:color w:val="282828"/>
          <w:spacing w:val="-2"/>
          <w:lang w:eastAsia="en-CA"/>
        </w:rPr>
        <w:t>Empathy and perspective taking: </w:t>
      </w:r>
      <w:r w:rsidRPr="00DE37C9">
        <w:rPr>
          <w:rFonts w:eastAsia="Times New Roman" w:cstheme="minorHAnsi"/>
          <w:color w:val="282828"/>
          <w:spacing w:val="-2"/>
          <w:lang w:eastAsia="en-CA"/>
        </w:rPr>
        <w:t>Raters aren’t looking for their leaders to try to understand their viewpoint and experience as a dry intellectual exercise, but empathically.  That means understanding others deeply and leaving them feeling heard.  For example, one rater commented “[The leader’s] empathy in interacting with others, makes [the leader] approachable, trustworthy and shows [their] eagerness to work with and/or support peers, colleagues and superiors.”  When cognizance of bias is combined with high levels of empathy/perspective-taking, it can increase raters’ feelings of inclusion by up to 33%.</w:t>
      </w:r>
    </w:p>
    <w:p w14:paraId="38D892EC" w14:textId="77777777" w:rsidR="00DE37C9" w:rsidRPr="00DE37C9" w:rsidRDefault="00DE37C9" w:rsidP="00DE37C9">
      <w:pPr>
        <w:shd w:val="clear" w:color="auto" w:fill="FFFFFF"/>
        <w:spacing w:before="100" w:beforeAutospacing="1" w:after="100" w:afterAutospacing="1"/>
        <w:rPr>
          <w:rFonts w:eastAsia="Times New Roman" w:cstheme="minorHAnsi"/>
          <w:color w:val="282828"/>
          <w:spacing w:val="-2"/>
          <w:lang w:eastAsia="en-CA"/>
        </w:rPr>
      </w:pPr>
      <w:r w:rsidRPr="00DE37C9">
        <w:rPr>
          <w:rFonts w:eastAsia="Times New Roman" w:cstheme="minorHAnsi"/>
          <w:color w:val="282828"/>
          <w:spacing w:val="-2"/>
          <w:lang w:eastAsia="en-CA"/>
        </w:rPr>
        <w:t xml:space="preserve">Why are humility and empathy so important in this context? Humility encourages others to share their feedback (e.g., that a leader might have favorites or </w:t>
      </w:r>
      <w:proofErr w:type="gramStart"/>
      <w:r w:rsidRPr="00DE37C9">
        <w:rPr>
          <w:rFonts w:eastAsia="Times New Roman" w:cstheme="minorHAnsi"/>
          <w:color w:val="282828"/>
          <w:spacing w:val="-2"/>
          <w:lang w:eastAsia="en-CA"/>
        </w:rPr>
        <w:t>have a tendency to</w:t>
      </w:r>
      <w:proofErr w:type="gramEnd"/>
      <w:r w:rsidRPr="00DE37C9">
        <w:rPr>
          <w:rFonts w:eastAsia="Times New Roman" w:cstheme="minorHAnsi"/>
          <w:color w:val="282828"/>
          <w:spacing w:val="-2"/>
          <w:lang w:eastAsia="en-CA"/>
        </w:rPr>
        <w:t xml:space="preserve"> interrupt people or regularly ignore a class of information). Empathy and perspective taking gives people hope that a leader cares about them and takes their views into account, rather than barreling on with preconceptions or a narrow set of ideas about their perspectives. Moreover, it creates a sense of personal connection between leaders and a diverse set of stakeholders, making it easier to make and implement shared decisions.</w:t>
      </w:r>
    </w:p>
    <w:p w14:paraId="6789271F" w14:textId="77777777" w:rsidR="00DE37C9" w:rsidRPr="00862387" w:rsidRDefault="00DE37C9" w:rsidP="00862387">
      <w:pPr>
        <w:rPr>
          <w:b/>
          <w:lang w:eastAsia="en-CA"/>
        </w:rPr>
      </w:pPr>
      <w:r w:rsidRPr="00862387">
        <w:rPr>
          <w:b/>
          <w:lang w:eastAsia="en-CA"/>
        </w:rPr>
        <w:t>Putting the traits to work</w:t>
      </w:r>
    </w:p>
    <w:p w14:paraId="13AEC3BB" w14:textId="77777777" w:rsidR="00DE37C9" w:rsidRPr="00DE37C9" w:rsidRDefault="00DE37C9" w:rsidP="00DE37C9">
      <w:pPr>
        <w:shd w:val="clear" w:color="auto" w:fill="FFFFFF"/>
        <w:spacing w:before="100" w:beforeAutospacing="1" w:after="100" w:afterAutospacing="1"/>
        <w:rPr>
          <w:rFonts w:eastAsia="Times New Roman" w:cstheme="minorHAnsi"/>
          <w:color w:val="282828"/>
          <w:spacing w:val="-2"/>
          <w:lang w:eastAsia="en-CA"/>
        </w:rPr>
      </w:pPr>
      <w:r w:rsidRPr="00DE37C9">
        <w:rPr>
          <w:rFonts w:eastAsia="Times New Roman" w:cstheme="minorHAnsi"/>
          <w:color w:val="282828"/>
          <w:spacing w:val="-2"/>
          <w:lang w:eastAsia="en-CA"/>
        </w:rPr>
        <w:t>How can leaders put these insights into practice? One tactic is to establish a diverse personal advisory board (PAD) — a group of people, often peers, who have regular contact with the leader and whom the leader trusts to talk straight. These trusted advisers can give leaders granular feedback on everyday interpersonal behaviors that support or inhibit inclusion, for example: Does the leader give equal time to all meeting participants, or favor those who are co-located over those who have dialed in? Does the leader always refer to one gender when giving examples or both? Does the leader use a broad spectrum of imagery when addressing a diverse audience, or imagery (such as sport metaphors or all male iconography) that represents only one group of people? Because a PAD is ongoing, leaders can receive feedback on whether the changes they make are hitting the mark.</w:t>
      </w:r>
    </w:p>
    <w:p w14:paraId="32978CE4" w14:textId="77777777" w:rsidR="00DE37C9" w:rsidRPr="00DE37C9" w:rsidRDefault="00DE37C9" w:rsidP="00DE37C9">
      <w:pPr>
        <w:shd w:val="clear" w:color="auto" w:fill="FFFFFF"/>
        <w:spacing w:before="100" w:beforeAutospacing="1" w:after="100" w:afterAutospacing="1"/>
        <w:rPr>
          <w:rFonts w:eastAsia="Times New Roman" w:cstheme="minorHAnsi"/>
          <w:color w:val="282828"/>
          <w:spacing w:val="-2"/>
          <w:lang w:eastAsia="en-CA"/>
        </w:rPr>
      </w:pPr>
      <w:r w:rsidRPr="00DE37C9">
        <w:rPr>
          <w:rFonts w:eastAsia="Times New Roman" w:cstheme="minorHAnsi"/>
          <w:color w:val="282828"/>
          <w:spacing w:val="-2"/>
          <w:lang w:eastAsia="en-CA"/>
        </w:rPr>
        <w:lastRenderedPageBreak/>
        <w:t>A second tactic is for leaders to share their learning journey about recognizing and addressing biases. We have seen leaders do this by discussing their 360 assessment results with their manager, speaking at a town hall about their growth or creating a standing item in weekly team meetings (“inclusion moments”), during which they or a team member identifies what they have learned that week about diversity and inclusion. These actions express humility, help leaders to test and build on their insights and role model the importance of humility in addressing biases.</w:t>
      </w:r>
    </w:p>
    <w:p w14:paraId="7B04C3E4" w14:textId="77777777" w:rsidR="00DE37C9" w:rsidRPr="00DE37C9" w:rsidRDefault="00DE37C9" w:rsidP="00DE37C9">
      <w:pPr>
        <w:shd w:val="clear" w:color="auto" w:fill="FFFFFF"/>
        <w:spacing w:before="100" w:beforeAutospacing="1" w:after="100" w:afterAutospacing="1"/>
        <w:rPr>
          <w:rFonts w:eastAsia="Times New Roman" w:cstheme="minorHAnsi"/>
          <w:color w:val="282828"/>
          <w:spacing w:val="-2"/>
          <w:lang w:eastAsia="en-CA"/>
        </w:rPr>
      </w:pPr>
      <w:r w:rsidRPr="00DE37C9">
        <w:rPr>
          <w:rFonts w:eastAsia="Times New Roman" w:cstheme="minorHAnsi"/>
          <w:color w:val="282828"/>
          <w:spacing w:val="-2"/>
          <w:lang w:eastAsia="en-CA"/>
        </w:rPr>
        <w:t>A third tactic is for leaders to immerse themselves in uncomfortable or new situations which expose them to diverse stakeholders, for example by attending an </w:t>
      </w:r>
      <w:hyperlink r:id="rId22" w:history="1">
        <w:r w:rsidRPr="00DE37C9">
          <w:rPr>
            <w:rFonts w:eastAsia="Times New Roman" w:cstheme="minorHAnsi"/>
            <w:color w:val="282828"/>
            <w:spacing w:val="-2"/>
            <w:lang w:eastAsia="en-CA"/>
          </w:rPr>
          <w:t>Employee Resource Group</w:t>
        </w:r>
      </w:hyperlink>
      <w:r w:rsidRPr="00DE37C9">
        <w:rPr>
          <w:rFonts w:eastAsia="Times New Roman" w:cstheme="minorHAnsi"/>
          <w:color w:val="282828"/>
          <w:spacing w:val="-2"/>
          <w:lang w:eastAsia="en-CA"/>
        </w:rPr>
        <w:t xml:space="preserve"> meeting, or sitting in different parts of the workplace each week. Exposure, combined with open-ended questions, helps to expand </w:t>
      </w:r>
      <w:proofErr w:type="gramStart"/>
      <w:r w:rsidRPr="00DE37C9">
        <w:rPr>
          <w:rFonts w:eastAsia="Times New Roman" w:cstheme="minorHAnsi"/>
          <w:color w:val="282828"/>
          <w:spacing w:val="-2"/>
          <w:lang w:eastAsia="en-CA"/>
        </w:rPr>
        <w:t>horizons</w:t>
      </w:r>
      <w:proofErr w:type="gramEnd"/>
      <w:r w:rsidRPr="00DE37C9">
        <w:rPr>
          <w:rFonts w:eastAsia="Times New Roman" w:cstheme="minorHAnsi"/>
          <w:color w:val="282828"/>
          <w:spacing w:val="-2"/>
          <w:lang w:eastAsia="en-CA"/>
        </w:rPr>
        <w:t xml:space="preserve"> and disrupt pre-conceived ideas.</w:t>
      </w:r>
    </w:p>
    <w:p w14:paraId="00DC0375" w14:textId="77777777" w:rsidR="00DE37C9" w:rsidRPr="00DE37C9" w:rsidRDefault="00DE37C9" w:rsidP="00DE37C9">
      <w:pPr>
        <w:shd w:val="clear" w:color="auto" w:fill="FFFFFF"/>
        <w:spacing w:before="100" w:beforeAutospacing="1" w:after="100" w:afterAutospacing="1"/>
        <w:rPr>
          <w:rFonts w:eastAsia="Times New Roman" w:cstheme="minorHAnsi"/>
          <w:color w:val="282828"/>
          <w:spacing w:val="-2"/>
          <w:lang w:eastAsia="en-CA"/>
        </w:rPr>
      </w:pPr>
      <w:r w:rsidRPr="00DE37C9">
        <w:rPr>
          <w:rFonts w:eastAsia="Times New Roman" w:cstheme="minorHAnsi"/>
          <w:color w:val="282828"/>
          <w:spacing w:val="-2"/>
          <w:lang w:eastAsia="en-CA"/>
        </w:rPr>
        <w:t>Inclusive leadership is a critical capability to leverage diverse thinking in a workforce with increasingly diverse markets, customers, and talent. We have </w:t>
      </w:r>
      <w:hyperlink r:id="rId23" w:history="1">
        <w:r w:rsidRPr="00DE37C9">
          <w:rPr>
            <w:rFonts w:eastAsia="Times New Roman" w:cstheme="minorHAnsi"/>
            <w:color w:val="282828"/>
            <w:spacing w:val="-2"/>
            <w:lang w:eastAsia="en-CA"/>
          </w:rPr>
          <w:t>previously observed</w:t>
        </w:r>
      </w:hyperlink>
      <w:r w:rsidRPr="00DE37C9">
        <w:rPr>
          <w:rFonts w:eastAsia="Times New Roman" w:cstheme="minorHAnsi"/>
          <w:color w:val="282828"/>
          <w:spacing w:val="-2"/>
          <w:lang w:eastAsia="en-CA"/>
        </w:rPr>
        <w:t xml:space="preserve"> that only one in three leaders holds an accurate view about their inclusive leadership capabilities. A third believe they are more inclusive than they are </w:t>
      </w:r>
      <w:proofErr w:type="gramStart"/>
      <w:r w:rsidRPr="00DE37C9">
        <w:rPr>
          <w:rFonts w:eastAsia="Times New Roman" w:cstheme="minorHAnsi"/>
          <w:color w:val="282828"/>
          <w:spacing w:val="-2"/>
          <w:lang w:eastAsia="en-CA"/>
        </w:rPr>
        <w:t>actually perceived</w:t>
      </w:r>
      <w:proofErr w:type="gramEnd"/>
      <w:r w:rsidRPr="00DE37C9">
        <w:rPr>
          <w:rFonts w:eastAsia="Times New Roman" w:cstheme="minorHAnsi"/>
          <w:color w:val="282828"/>
          <w:spacing w:val="-2"/>
          <w:lang w:eastAsia="en-CA"/>
        </w:rPr>
        <w:t xml:space="preserve"> by those around them to be, while a third lack confidence in their inclusive leadership capability and so do less than they could to actively guide others and challenge the status quo.</w:t>
      </w:r>
    </w:p>
    <w:p w14:paraId="137D5C46" w14:textId="77777777" w:rsidR="00200FA8" w:rsidRPr="00DE37C9" w:rsidRDefault="00DE37C9" w:rsidP="00DE37C9">
      <w:pPr>
        <w:shd w:val="clear" w:color="auto" w:fill="FFFFFF"/>
        <w:spacing w:before="100" w:beforeAutospacing="1" w:after="100" w:afterAutospacing="1"/>
        <w:rPr>
          <w:rFonts w:cstheme="minorHAnsi"/>
          <w:b/>
          <w:bCs/>
        </w:rPr>
      </w:pPr>
      <w:r w:rsidRPr="00DE37C9">
        <w:rPr>
          <w:rFonts w:eastAsia="Times New Roman" w:cstheme="minorHAnsi"/>
          <w:color w:val="282828"/>
          <w:spacing w:val="-2"/>
          <w:lang w:eastAsia="en-CA"/>
        </w:rPr>
        <w:t xml:space="preserve">Becoming more aware is critical to self-development, but awareness in isolation is not sufficient. Without humility and empathy/perspective taking, it’s difficult for leaders to gain deep insights into the nature of their blind spots or remedial strategies and, therefore, to grow. This requires effort, but fortunately the circle of learning is virtuous. Leaders who are humble and empathetic will be open to criticism about their personal biases, and greater self-insight into personal limitations prompts greater humility, </w:t>
      </w:r>
      <w:proofErr w:type="gramStart"/>
      <w:r w:rsidRPr="00DE37C9">
        <w:rPr>
          <w:rFonts w:eastAsia="Times New Roman" w:cstheme="minorHAnsi"/>
          <w:color w:val="282828"/>
          <w:spacing w:val="-2"/>
          <w:lang w:eastAsia="en-CA"/>
        </w:rPr>
        <w:t>empathy</w:t>
      </w:r>
      <w:proofErr w:type="gramEnd"/>
      <w:r w:rsidRPr="00DE37C9">
        <w:rPr>
          <w:rFonts w:eastAsia="Times New Roman" w:cstheme="minorHAnsi"/>
          <w:color w:val="282828"/>
          <w:spacing w:val="-2"/>
          <w:lang w:eastAsia="en-CA"/>
        </w:rPr>
        <w:t xml:space="preserve"> and perspective-taking. Not only are these behaviors critical for leaders’ personal development, </w:t>
      </w:r>
      <w:proofErr w:type="gramStart"/>
      <w:r w:rsidRPr="00DE37C9">
        <w:rPr>
          <w:rFonts w:eastAsia="Times New Roman" w:cstheme="minorHAnsi"/>
          <w:color w:val="282828"/>
          <w:spacing w:val="-2"/>
          <w:lang w:eastAsia="en-CA"/>
        </w:rPr>
        <w:t>they</w:t>
      </w:r>
      <w:proofErr w:type="gramEnd"/>
      <w:r w:rsidRPr="00DE37C9">
        <w:rPr>
          <w:rFonts w:eastAsia="Times New Roman" w:cstheme="minorHAnsi"/>
          <w:color w:val="282828"/>
          <w:spacing w:val="-2"/>
          <w:lang w:eastAsia="en-CA"/>
        </w:rPr>
        <w:t xml:space="preserve"> also serve to make others feel more included along the way. And that is, of course, the objective</w:t>
      </w:r>
      <w:r>
        <w:rPr>
          <w:rFonts w:eastAsia="Times New Roman" w:cstheme="minorHAnsi"/>
          <w:color w:val="282828"/>
          <w:spacing w:val="-2"/>
          <w:lang w:eastAsia="en-CA"/>
        </w:rPr>
        <w:t>.</w:t>
      </w:r>
      <w:r w:rsidR="00200FA8" w:rsidRPr="00DE37C9">
        <w:rPr>
          <w:rFonts w:cstheme="minorHAnsi"/>
        </w:rPr>
        <w:br w:type="page"/>
      </w:r>
    </w:p>
    <w:p w14:paraId="4B49A8D2" w14:textId="77777777" w:rsidR="00C14CD4" w:rsidRPr="00E94F41" w:rsidRDefault="008D11DE" w:rsidP="00107E6F">
      <w:pPr>
        <w:pStyle w:val="Heading2"/>
        <w:tabs>
          <w:tab w:val="left" w:pos="1440"/>
          <w:tab w:val="left" w:pos="1890"/>
        </w:tabs>
        <w:spacing w:before="72"/>
        <w:ind w:left="140"/>
        <w:rPr>
          <w:rFonts w:asciiTheme="minorHAnsi" w:eastAsia="Arial" w:hAnsiTheme="minorHAnsi" w:cs="Arial"/>
          <w:b w:val="0"/>
          <w:bCs w:val="0"/>
        </w:rPr>
      </w:pPr>
      <w:bookmarkStart w:id="81" w:name="_Toc128553815"/>
      <w:r w:rsidRPr="00E94F41">
        <w:rPr>
          <w:rFonts w:asciiTheme="minorHAnsi" w:eastAsia="Arial" w:hAnsiTheme="minorHAnsi" w:cs="Arial"/>
          <w:spacing w:val="-2"/>
        </w:rPr>
        <w:lastRenderedPageBreak/>
        <w:t>APPENDIX</w:t>
      </w:r>
      <w:r w:rsidRPr="00E94F41">
        <w:rPr>
          <w:rFonts w:asciiTheme="minorHAnsi" w:eastAsia="Arial" w:hAnsiTheme="minorHAnsi" w:cs="Arial"/>
        </w:rPr>
        <w:t xml:space="preserve"> </w:t>
      </w:r>
      <w:r w:rsidR="005F68E5">
        <w:rPr>
          <w:rFonts w:asciiTheme="minorHAnsi" w:eastAsia="Arial" w:hAnsiTheme="minorHAnsi" w:cs="Arial"/>
        </w:rPr>
        <w:t>I</w:t>
      </w:r>
      <w:r w:rsidRPr="00E94F41">
        <w:rPr>
          <w:rFonts w:asciiTheme="minorHAnsi" w:eastAsia="Arial" w:hAnsiTheme="minorHAnsi" w:cs="Arial"/>
          <w:spacing w:val="2"/>
        </w:rPr>
        <w:t xml:space="preserve"> </w:t>
      </w:r>
      <w:r w:rsidRPr="00E94F41">
        <w:rPr>
          <w:rFonts w:asciiTheme="minorHAnsi" w:eastAsia="Arial" w:hAnsiTheme="minorHAnsi" w:cs="Arial"/>
        </w:rPr>
        <w:t>–</w:t>
      </w:r>
      <w:r w:rsidR="00E94F41">
        <w:rPr>
          <w:rFonts w:asciiTheme="minorHAnsi" w:eastAsia="Arial" w:hAnsiTheme="minorHAnsi" w:cs="Arial"/>
        </w:rPr>
        <w:t xml:space="preserve"> </w:t>
      </w:r>
      <w:r w:rsidR="0048048A" w:rsidRPr="00E94F41">
        <w:rPr>
          <w:rFonts w:asciiTheme="minorHAnsi" w:eastAsia="Arial" w:hAnsiTheme="minorHAnsi" w:cs="Arial"/>
          <w:spacing w:val="-2"/>
        </w:rPr>
        <w:t>OATH OF CONFIDENTIALITY, C</w:t>
      </w:r>
      <w:r w:rsidR="00230C43">
        <w:rPr>
          <w:rFonts w:asciiTheme="minorHAnsi" w:eastAsia="Arial" w:hAnsiTheme="minorHAnsi" w:cs="Arial"/>
          <w:spacing w:val="-2"/>
        </w:rPr>
        <w:t>ONDUCT AND CONFLICT OF INTEREST</w:t>
      </w:r>
      <w:bookmarkEnd w:id="81"/>
    </w:p>
    <w:p w14:paraId="63DE58E4" w14:textId="77777777" w:rsidR="00C14CD4" w:rsidRDefault="00C14CD4">
      <w:pPr>
        <w:rPr>
          <w:rFonts w:ascii="Arial" w:eastAsia="Arial" w:hAnsi="Arial" w:cs="Arial"/>
          <w:b/>
          <w:bCs/>
        </w:rPr>
      </w:pPr>
    </w:p>
    <w:p w14:paraId="640507D4" w14:textId="77777777" w:rsidR="0048048A" w:rsidRPr="001127E9" w:rsidRDefault="0048048A" w:rsidP="0048048A">
      <w:pPr>
        <w:jc w:val="center"/>
        <w:rPr>
          <w:rFonts w:ascii="Calibri" w:hAnsi="Calibri"/>
          <w:b/>
          <w:caps/>
        </w:rPr>
      </w:pPr>
      <w:r w:rsidRPr="001127E9">
        <w:rPr>
          <w:rFonts w:ascii="Calibri" w:hAnsi="Calibri"/>
          <w:b/>
          <w:caps/>
        </w:rPr>
        <w:t xml:space="preserve">Langs </w:t>
      </w:r>
    </w:p>
    <w:p w14:paraId="300A4A86" w14:textId="77777777" w:rsidR="0048048A" w:rsidRPr="001127E9" w:rsidRDefault="0048048A" w:rsidP="0048048A">
      <w:pPr>
        <w:jc w:val="center"/>
        <w:rPr>
          <w:rFonts w:ascii="Calibri" w:hAnsi="Calibri"/>
          <w:b/>
          <w:caps/>
        </w:rPr>
      </w:pPr>
    </w:p>
    <w:p w14:paraId="15D9CFD9" w14:textId="77777777" w:rsidR="0048048A" w:rsidRPr="001127E9" w:rsidRDefault="0048048A" w:rsidP="0048048A">
      <w:pPr>
        <w:jc w:val="center"/>
        <w:rPr>
          <w:rFonts w:ascii="Calibri" w:hAnsi="Calibri"/>
          <w:b/>
        </w:rPr>
      </w:pPr>
      <w:r w:rsidRPr="001127E9">
        <w:rPr>
          <w:rFonts w:ascii="Calibri" w:hAnsi="Calibri"/>
          <w:b/>
          <w:caps/>
        </w:rPr>
        <w:t>oath of confidentiality, CO</w:t>
      </w:r>
      <w:r w:rsidR="00210248">
        <w:rPr>
          <w:rFonts w:ascii="Calibri" w:hAnsi="Calibri"/>
          <w:b/>
          <w:caps/>
        </w:rPr>
        <w:t>NDUCT and CONFLICT OF INTEREST</w:t>
      </w:r>
    </w:p>
    <w:p w14:paraId="60077127" w14:textId="77777777" w:rsidR="0048048A" w:rsidRPr="001127E9" w:rsidRDefault="0048048A" w:rsidP="0048048A">
      <w:pPr>
        <w:jc w:val="center"/>
        <w:rPr>
          <w:rFonts w:ascii="Calibri" w:hAnsi="Calibri"/>
        </w:rPr>
      </w:pPr>
    </w:p>
    <w:p w14:paraId="188CBD49" w14:textId="77777777" w:rsidR="0048048A" w:rsidRPr="001127E9" w:rsidRDefault="0048048A" w:rsidP="0048048A">
      <w:pPr>
        <w:jc w:val="center"/>
        <w:rPr>
          <w:rFonts w:ascii="Calibri" w:hAnsi="Calibri"/>
        </w:rPr>
      </w:pPr>
    </w:p>
    <w:p w14:paraId="6A46645F" w14:textId="77777777" w:rsidR="0048048A" w:rsidRPr="001127E9" w:rsidRDefault="0048048A" w:rsidP="0048048A">
      <w:pPr>
        <w:jc w:val="center"/>
        <w:rPr>
          <w:rFonts w:ascii="Calibri" w:hAnsi="Calibri"/>
        </w:rPr>
      </w:pPr>
      <w:r w:rsidRPr="001127E9">
        <w:rPr>
          <w:rFonts w:ascii="Calibri" w:hAnsi="Calibri"/>
        </w:rPr>
        <w:t>This agreement made this ______ day of ________, 20_____</w:t>
      </w:r>
    </w:p>
    <w:p w14:paraId="29857BF6" w14:textId="77777777" w:rsidR="0048048A" w:rsidRPr="001127E9" w:rsidRDefault="0048048A" w:rsidP="0048048A">
      <w:pPr>
        <w:jc w:val="center"/>
        <w:rPr>
          <w:rFonts w:ascii="Calibri" w:hAnsi="Calibri"/>
        </w:rPr>
      </w:pPr>
    </w:p>
    <w:p w14:paraId="00F151FB" w14:textId="77777777" w:rsidR="0048048A" w:rsidRPr="001127E9" w:rsidRDefault="0048048A" w:rsidP="0048048A">
      <w:pPr>
        <w:ind w:firstLine="720"/>
        <w:jc w:val="center"/>
        <w:rPr>
          <w:rFonts w:ascii="Calibri" w:hAnsi="Calibri"/>
        </w:rPr>
      </w:pPr>
    </w:p>
    <w:p w14:paraId="44E2B3D8" w14:textId="77777777" w:rsidR="0048048A" w:rsidRPr="001127E9" w:rsidRDefault="0048048A" w:rsidP="0048048A">
      <w:pPr>
        <w:jc w:val="center"/>
        <w:rPr>
          <w:rFonts w:ascii="Calibri" w:hAnsi="Calibri"/>
          <w:b/>
        </w:rPr>
      </w:pPr>
      <w:r w:rsidRPr="001127E9">
        <w:rPr>
          <w:rFonts w:ascii="Calibri" w:hAnsi="Calibri"/>
          <w:b/>
        </w:rPr>
        <w:t>BETWEEN:</w:t>
      </w:r>
    </w:p>
    <w:p w14:paraId="481A3F02" w14:textId="77777777" w:rsidR="0048048A" w:rsidRPr="001127E9" w:rsidRDefault="0048048A" w:rsidP="0048048A">
      <w:pPr>
        <w:pBdr>
          <w:bottom w:val="single" w:sz="4" w:space="1" w:color="auto"/>
        </w:pBdr>
        <w:jc w:val="center"/>
        <w:rPr>
          <w:rFonts w:ascii="Calibri" w:hAnsi="Calibri"/>
          <w:caps/>
        </w:rPr>
      </w:pPr>
    </w:p>
    <w:p w14:paraId="31F0175B" w14:textId="77777777" w:rsidR="0048048A" w:rsidRPr="001127E9" w:rsidRDefault="0048048A" w:rsidP="0048048A">
      <w:pPr>
        <w:pBdr>
          <w:bottom w:val="single" w:sz="4" w:space="1" w:color="auto"/>
        </w:pBdr>
        <w:jc w:val="center"/>
        <w:rPr>
          <w:rFonts w:ascii="Calibri" w:hAnsi="Calibri"/>
          <w:caps/>
        </w:rPr>
      </w:pPr>
      <w:r w:rsidRPr="001127E9">
        <w:rPr>
          <w:rFonts w:ascii="Calibri" w:hAnsi="Calibri"/>
          <w:caps/>
        </w:rPr>
        <w:t>LANGS</w:t>
      </w:r>
    </w:p>
    <w:p w14:paraId="62BCB98D" w14:textId="77777777" w:rsidR="0048048A" w:rsidRPr="001127E9" w:rsidRDefault="0048048A" w:rsidP="0048048A">
      <w:pPr>
        <w:pBdr>
          <w:bottom w:val="single" w:sz="4" w:space="1" w:color="auto"/>
        </w:pBdr>
        <w:jc w:val="center"/>
        <w:rPr>
          <w:rFonts w:ascii="Calibri" w:hAnsi="Calibri"/>
          <w:caps/>
        </w:rPr>
      </w:pPr>
    </w:p>
    <w:p w14:paraId="7D27389A" w14:textId="77777777" w:rsidR="0048048A" w:rsidRPr="001127E9" w:rsidRDefault="0048048A" w:rsidP="0048048A">
      <w:pPr>
        <w:pBdr>
          <w:bottom w:val="single" w:sz="4" w:space="1" w:color="auto"/>
        </w:pBdr>
        <w:jc w:val="center"/>
        <w:rPr>
          <w:rFonts w:ascii="Calibri" w:hAnsi="Calibri"/>
          <w:caps/>
        </w:rPr>
      </w:pPr>
      <w:r w:rsidRPr="001127E9">
        <w:rPr>
          <w:rFonts w:ascii="Calibri" w:hAnsi="Calibri"/>
          <w:caps/>
        </w:rPr>
        <w:t xml:space="preserve">- and – </w:t>
      </w:r>
    </w:p>
    <w:p w14:paraId="64B358BD" w14:textId="77777777" w:rsidR="0048048A" w:rsidRPr="001127E9" w:rsidRDefault="0048048A" w:rsidP="0048048A">
      <w:pPr>
        <w:pBdr>
          <w:bottom w:val="single" w:sz="4" w:space="1" w:color="auto"/>
        </w:pBdr>
        <w:jc w:val="center"/>
        <w:rPr>
          <w:rFonts w:ascii="Calibri" w:hAnsi="Calibri"/>
          <w:caps/>
        </w:rPr>
      </w:pPr>
    </w:p>
    <w:p w14:paraId="4F6040F9" w14:textId="77777777" w:rsidR="0048048A" w:rsidRPr="001127E9" w:rsidRDefault="0048048A" w:rsidP="0048048A">
      <w:pPr>
        <w:pBdr>
          <w:bottom w:val="single" w:sz="4" w:space="1" w:color="auto"/>
        </w:pBdr>
        <w:jc w:val="center"/>
        <w:rPr>
          <w:rFonts w:ascii="Calibri" w:hAnsi="Calibri"/>
          <w:caps/>
        </w:rPr>
      </w:pPr>
    </w:p>
    <w:p w14:paraId="3AA96307" w14:textId="77777777" w:rsidR="0048048A" w:rsidRPr="001127E9" w:rsidRDefault="0048048A" w:rsidP="0048048A">
      <w:pPr>
        <w:pBdr>
          <w:bottom w:val="single" w:sz="4" w:space="1" w:color="auto"/>
        </w:pBdr>
        <w:rPr>
          <w:rFonts w:ascii="Calibri" w:hAnsi="Calibri"/>
        </w:rPr>
      </w:pPr>
      <w:r w:rsidRPr="001127E9">
        <w:rPr>
          <w:rFonts w:ascii="Calibri" w:hAnsi="Calibri"/>
          <w:caps/>
        </w:rPr>
        <w:t xml:space="preserve"> </w:t>
      </w:r>
      <w:r w:rsidRPr="001127E9">
        <w:rPr>
          <w:rFonts w:ascii="Calibri" w:hAnsi="Calibri"/>
        </w:rPr>
        <w:t>Print Name</w:t>
      </w:r>
    </w:p>
    <w:p w14:paraId="0F48E3D4" w14:textId="77777777" w:rsidR="0048048A" w:rsidRPr="001127E9" w:rsidRDefault="0048048A" w:rsidP="0048048A">
      <w:pPr>
        <w:rPr>
          <w:rFonts w:ascii="Calibri" w:hAnsi="Calibri"/>
          <w:caps/>
        </w:rPr>
      </w:pPr>
    </w:p>
    <w:p w14:paraId="7A58FF26" w14:textId="77777777" w:rsidR="0048048A" w:rsidRPr="001127E9" w:rsidRDefault="0048048A" w:rsidP="00200FA8">
      <w:pPr>
        <w:pStyle w:val="Default"/>
      </w:pPr>
      <w:r w:rsidRPr="001127E9">
        <w:t xml:space="preserve">As a board and/or committee member, I understand that all information directly or indirectly acquired through my involvement with Langs is to be kept strictly confidential.  This would include all business related to the agency (i.e., financial information, personnel issues related to staff, and participant/family information). </w:t>
      </w:r>
      <w:r>
        <w:t xml:space="preserve"> </w:t>
      </w:r>
      <w:r w:rsidRPr="005F1E1E">
        <w:t>I further acknowledge and agree that I will maintain this Oath of Confidentiality after my volunteer service with Langs has been completed.</w:t>
      </w:r>
    </w:p>
    <w:p w14:paraId="43414B6B" w14:textId="77777777" w:rsidR="0048048A" w:rsidRPr="001127E9" w:rsidRDefault="0048048A" w:rsidP="00200FA8">
      <w:pPr>
        <w:pStyle w:val="Default"/>
      </w:pPr>
    </w:p>
    <w:p w14:paraId="3AF71007" w14:textId="77777777" w:rsidR="0048048A" w:rsidRPr="001127E9" w:rsidRDefault="0048048A" w:rsidP="00200FA8">
      <w:pPr>
        <w:pStyle w:val="Default"/>
      </w:pPr>
      <w:r w:rsidRPr="001127E9">
        <w:t xml:space="preserve">I will be conscientious and trustworthy, fulfilling my duties with professionalism in accordance with the board’s code of conduct policy. </w:t>
      </w:r>
      <w:r>
        <w:t xml:space="preserve"> </w:t>
      </w:r>
      <w:r w:rsidRPr="001127E9">
        <w:t xml:space="preserve">I will respect the dignity and rights of all others. </w:t>
      </w:r>
      <w:r>
        <w:t xml:space="preserve"> </w:t>
      </w:r>
      <w:r w:rsidRPr="001127E9">
        <w:t>I</w:t>
      </w:r>
      <w:r>
        <w:t xml:space="preserve"> will foster a spirit of community</w:t>
      </w:r>
      <w:r w:rsidRPr="001127E9">
        <w:t xml:space="preserve">, </w:t>
      </w:r>
      <w:proofErr w:type="gramStart"/>
      <w:r w:rsidRPr="001127E9">
        <w:t>goodwill</w:t>
      </w:r>
      <w:proofErr w:type="gramEnd"/>
      <w:r w:rsidRPr="001127E9">
        <w:t xml:space="preserve"> and cooperation. </w:t>
      </w:r>
      <w:r>
        <w:t xml:space="preserve"> </w:t>
      </w:r>
      <w:r w:rsidRPr="001127E9">
        <w:t xml:space="preserve">I will support the objectives of Langs. </w:t>
      </w:r>
    </w:p>
    <w:p w14:paraId="332EB350" w14:textId="77777777" w:rsidR="0048048A" w:rsidRPr="001127E9" w:rsidRDefault="0048048A" w:rsidP="00200FA8">
      <w:pPr>
        <w:rPr>
          <w:rFonts w:ascii="Calibri" w:hAnsi="Calibri"/>
        </w:rPr>
      </w:pPr>
    </w:p>
    <w:p w14:paraId="21A1C494" w14:textId="77777777" w:rsidR="0048048A" w:rsidRPr="001127E9" w:rsidRDefault="0048048A" w:rsidP="00200FA8">
      <w:pPr>
        <w:rPr>
          <w:rFonts w:ascii="Calibri" w:hAnsi="Calibri"/>
        </w:rPr>
      </w:pPr>
      <w:r w:rsidRPr="001127E9">
        <w:rPr>
          <w:rFonts w:ascii="Calibri" w:hAnsi="Calibri"/>
        </w:rPr>
        <w:t xml:space="preserve">As outlined in the board’s conflict of interest policy, I shall immediately disclose any business, commercial or financial interest where such interest might be construed as being in real, </w:t>
      </w:r>
      <w:proofErr w:type="gramStart"/>
      <w:r w:rsidRPr="001127E9">
        <w:rPr>
          <w:rFonts w:ascii="Calibri" w:hAnsi="Calibri"/>
        </w:rPr>
        <w:t>potential</w:t>
      </w:r>
      <w:proofErr w:type="gramEnd"/>
      <w:r w:rsidRPr="001127E9">
        <w:rPr>
          <w:rFonts w:ascii="Calibri" w:hAnsi="Calibri"/>
        </w:rPr>
        <w:t xml:space="preserve"> or apparent conflict with my official volunteer role(s) with Langs. </w:t>
      </w:r>
    </w:p>
    <w:p w14:paraId="55FF244D" w14:textId="77777777" w:rsidR="0048048A" w:rsidRPr="001127E9" w:rsidRDefault="0048048A" w:rsidP="00200FA8">
      <w:pPr>
        <w:rPr>
          <w:rFonts w:ascii="Calibri" w:hAnsi="Calibri"/>
        </w:rPr>
      </w:pPr>
    </w:p>
    <w:p w14:paraId="38208334" w14:textId="77777777" w:rsidR="0048048A" w:rsidRPr="001127E9" w:rsidRDefault="0048048A" w:rsidP="00200FA8">
      <w:pPr>
        <w:rPr>
          <w:rFonts w:ascii="Calibri" w:hAnsi="Calibri"/>
        </w:rPr>
      </w:pPr>
      <w:r w:rsidRPr="001127E9">
        <w:rPr>
          <w:rFonts w:ascii="Calibri" w:hAnsi="Calibri"/>
        </w:rPr>
        <w:t xml:space="preserve">A breach of this agreement will result in me being asked to resign my position as </w:t>
      </w:r>
      <w:proofErr w:type="gramStart"/>
      <w:r w:rsidRPr="001127E9">
        <w:rPr>
          <w:rFonts w:ascii="Calibri" w:hAnsi="Calibri"/>
        </w:rPr>
        <w:t>volunteer</w:t>
      </w:r>
      <w:proofErr w:type="gramEnd"/>
      <w:r w:rsidRPr="001127E9">
        <w:rPr>
          <w:rFonts w:ascii="Calibri" w:hAnsi="Calibri"/>
        </w:rPr>
        <w:t xml:space="preserve"> with the organization. </w:t>
      </w:r>
    </w:p>
    <w:p w14:paraId="52562493" w14:textId="77777777" w:rsidR="0048048A" w:rsidRPr="001127E9" w:rsidRDefault="0048048A" w:rsidP="00200FA8">
      <w:pPr>
        <w:rPr>
          <w:rFonts w:ascii="Calibri" w:hAnsi="Calibri"/>
          <w:b/>
          <w:caps/>
        </w:rPr>
      </w:pPr>
    </w:p>
    <w:p w14:paraId="4DC60E91" w14:textId="77777777" w:rsidR="0048048A" w:rsidRPr="001127E9" w:rsidRDefault="0048048A" w:rsidP="00200FA8">
      <w:pPr>
        <w:rPr>
          <w:rFonts w:ascii="Calibri" w:hAnsi="Calibri"/>
          <w:caps/>
        </w:rPr>
      </w:pPr>
      <w:r w:rsidRPr="001127E9">
        <w:rPr>
          <w:rFonts w:ascii="Calibri" w:hAnsi="Calibri"/>
          <w:b/>
          <w:caps/>
        </w:rPr>
        <w:t>signed in the presence of</w:t>
      </w:r>
      <w:r w:rsidRPr="001127E9">
        <w:rPr>
          <w:rFonts w:ascii="Calibri" w:hAnsi="Calibri"/>
          <w:caps/>
        </w:rPr>
        <w:t>:</w:t>
      </w:r>
    </w:p>
    <w:p w14:paraId="4229B17C" w14:textId="77777777" w:rsidR="0048048A" w:rsidRPr="001127E9" w:rsidRDefault="0048048A" w:rsidP="00200FA8">
      <w:pPr>
        <w:rPr>
          <w:rFonts w:ascii="Calibri" w:hAnsi="Calibri"/>
          <w:caps/>
        </w:rPr>
      </w:pPr>
    </w:p>
    <w:p w14:paraId="548AAF99" w14:textId="77777777" w:rsidR="0048048A" w:rsidRPr="001127E9" w:rsidRDefault="0048048A" w:rsidP="00200FA8">
      <w:pPr>
        <w:rPr>
          <w:rFonts w:ascii="Calibri" w:hAnsi="Calibri"/>
          <w:caps/>
        </w:rPr>
      </w:pPr>
    </w:p>
    <w:p w14:paraId="677F5A58" w14:textId="77777777" w:rsidR="0048048A" w:rsidRPr="001127E9" w:rsidRDefault="0048048A" w:rsidP="00200FA8">
      <w:pPr>
        <w:rPr>
          <w:rFonts w:ascii="Calibri" w:hAnsi="Calibri"/>
          <w:caps/>
        </w:rPr>
      </w:pPr>
      <w:r w:rsidRPr="001127E9">
        <w:rPr>
          <w:rFonts w:ascii="Calibri" w:hAnsi="Calibri"/>
          <w:caps/>
        </w:rPr>
        <w:t>_________________________________</w:t>
      </w:r>
      <w:r w:rsidRPr="001127E9">
        <w:rPr>
          <w:rFonts w:ascii="Calibri" w:hAnsi="Calibri"/>
          <w:caps/>
        </w:rPr>
        <w:tab/>
        <w:t>___________________________________</w:t>
      </w:r>
    </w:p>
    <w:p w14:paraId="1BB9D30A" w14:textId="77777777" w:rsidR="0048048A" w:rsidRPr="001127E9" w:rsidRDefault="0048048A" w:rsidP="00200FA8">
      <w:pPr>
        <w:rPr>
          <w:rFonts w:ascii="Calibri" w:hAnsi="Calibri"/>
          <w:caps/>
        </w:rPr>
      </w:pPr>
      <w:r w:rsidRPr="001127E9">
        <w:rPr>
          <w:rFonts w:ascii="Calibri" w:hAnsi="Calibri"/>
          <w:caps/>
        </w:rPr>
        <w:t>witness</w:t>
      </w:r>
      <w:r w:rsidRPr="001127E9">
        <w:rPr>
          <w:rFonts w:ascii="Calibri" w:hAnsi="Calibri"/>
          <w:caps/>
        </w:rPr>
        <w:tab/>
      </w:r>
      <w:r w:rsidRPr="001127E9">
        <w:rPr>
          <w:rFonts w:ascii="Calibri" w:hAnsi="Calibri"/>
          <w:caps/>
        </w:rPr>
        <w:tab/>
      </w:r>
      <w:r w:rsidRPr="001127E9">
        <w:rPr>
          <w:rFonts w:ascii="Calibri" w:hAnsi="Calibri"/>
          <w:caps/>
        </w:rPr>
        <w:tab/>
      </w:r>
      <w:r w:rsidRPr="001127E9">
        <w:rPr>
          <w:rFonts w:ascii="Calibri" w:hAnsi="Calibri"/>
          <w:caps/>
        </w:rPr>
        <w:tab/>
      </w:r>
      <w:r w:rsidRPr="001127E9">
        <w:rPr>
          <w:rFonts w:ascii="Calibri" w:hAnsi="Calibri"/>
          <w:caps/>
        </w:rPr>
        <w:tab/>
        <w:t>volunteer</w:t>
      </w:r>
    </w:p>
    <w:p w14:paraId="42E1DDC8" w14:textId="77777777" w:rsidR="0048048A" w:rsidRPr="001127E9" w:rsidRDefault="0048048A" w:rsidP="00200FA8">
      <w:pPr>
        <w:rPr>
          <w:rFonts w:ascii="Calibri" w:hAnsi="Calibri"/>
          <w:caps/>
        </w:rPr>
      </w:pPr>
    </w:p>
    <w:p w14:paraId="6E060F81" w14:textId="77777777" w:rsidR="0048048A" w:rsidRDefault="0048048A" w:rsidP="00200FA8">
      <w:pPr>
        <w:rPr>
          <w:sz w:val="20"/>
          <w:szCs w:val="20"/>
        </w:rPr>
      </w:pPr>
    </w:p>
    <w:p w14:paraId="798DBD7F" w14:textId="77777777" w:rsidR="0048048A" w:rsidRDefault="0048048A" w:rsidP="00200FA8">
      <w:pPr>
        <w:rPr>
          <w:sz w:val="20"/>
          <w:szCs w:val="20"/>
        </w:rPr>
      </w:pPr>
    </w:p>
    <w:p w14:paraId="4DABB83B" w14:textId="77777777" w:rsidR="0048048A" w:rsidRDefault="00200FA8" w:rsidP="00200FA8">
      <w:pPr>
        <w:rPr>
          <w:sz w:val="20"/>
          <w:szCs w:val="20"/>
        </w:rPr>
      </w:pPr>
      <w:r>
        <w:rPr>
          <w:sz w:val="20"/>
          <w:szCs w:val="20"/>
        </w:rPr>
        <w:t>September 2022</w:t>
      </w:r>
    </w:p>
    <w:p w14:paraId="4FC79C74" w14:textId="77777777" w:rsidR="00C14CD4" w:rsidRDefault="00C14CD4">
      <w:pPr>
        <w:spacing w:line="257" w:lineRule="exact"/>
        <w:rPr>
          <w:rFonts w:ascii="Times New Roman" w:eastAsia="Times New Roman" w:hAnsi="Times New Roman" w:cs="Times New Roman"/>
          <w:sz w:val="24"/>
          <w:szCs w:val="24"/>
        </w:rPr>
        <w:sectPr w:rsidR="00C14CD4" w:rsidSect="00D011D2">
          <w:type w:val="continuous"/>
          <w:pgSz w:w="12240" w:h="15840"/>
          <w:pgMar w:top="1440" w:right="1440" w:bottom="1440" w:left="1440" w:header="475" w:footer="864" w:gutter="0"/>
          <w:cols w:space="720"/>
        </w:sectPr>
      </w:pPr>
    </w:p>
    <w:p w14:paraId="37C9F2FF" w14:textId="77777777" w:rsidR="009F6C83" w:rsidRPr="00E94F41" w:rsidRDefault="009F6C83" w:rsidP="009F6C83">
      <w:pPr>
        <w:pStyle w:val="Heading2"/>
        <w:spacing w:before="72"/>
        <w:ind w:left="100"/>
        <w:rPr>
          <w:rFonts w:asciiTheme="minorHAnsi" w:eastAsia="Arial" w:hAnsiTheme="minorHAnsi" w:cs="Arial"/>
          <w:spacing w:val="-1"/>
        </w:rPr>
      </w:pPr>
      <w:bookmarkStart w:id="82" w:name="_Toc128553816"/>
      <w:r w:rsidRPr="00E94F41">
        <w:rPr>
          <w:rFonts w:asciiTheme="minorHAnsi" w:eastAsia="Arial" w:hAnsiTheme="minorHAnsi" w:cs="Arial"/>
          <w:spacing w:val="-2"/>
        </w:rPr>
        <w:lastRenderedPageBreak/>
        <w:t>APPENDIX</w:t>
      </w:r>
      <w:r w:rsidRPr="00E94F41">
        <w:rPr>
          <w:rFonts w:asciiTheme="minorHAnsi" w:eastAsia="Arial" w:hAnsiTheme="minorHAnsi" w:cs="Arial"/>
        </w:rPr>
        <w:t xml:space="preserve"> </w:t>
      </w:r>
      <w:r w:rsidR="005F68E5">
        <w:rPr>
          <w:rFonts w:asciiTheme="minorHAnsi" w:eastAsia="Arial" w:hAnsiTheme="minorHAnsi" w:cs="Arial"/>
        </w:rPr>
        <w:t>J</w:t>
      </w:r>
      <w:r w:rsidRPr="00E94F41">
        <w:rPr>
          <w:rFonts w:asciiTheme="minorHAnsi" w:eastAsia="Arial" w:hAnsiTheme="minorHAnsi" w:cs="Arial"/>
        </w:rPr>
        <w:t xml:space="preserve"> – </w:t>
      </w:r>
      <w:r w:rsidRPr="00E94F41">
        <w:rPr>
          <w:rFonts w:asciiTheme="minorHAnsi" w:eastAsia="Arial" w:hAnsiTheme="minorHAnsi" w:cs="Arial"/>
          <w:spacing w:val="-2"/>
        </w:rPr>
        <w:t>BOARD</w:t>
      </w:r>
      <w:r w:rsidRPr="00E94F41">
        <w:rPr>
          <w:rFonts w:asciiTheme="minorHAnsi" w:eastAsia="Arial" w:hAnsiTheme="minorHAnsi" w:cs="Arial"/>
          <w:spacing w:val="2"/>
        </w:rPr>
        <w:t xml:space="preserve"> </w:t>
      </w:r>
      <w:r w:rsidRPr="00E94F41">
        <w:rPr>
          <w:rFonts w:asciiTheme="minorHAnsi" w:eastAsia="Arial" w:hAnsiTheme="minorHAnsi" w:cs="Arial"/>
        </w:rPr>
        <w:t>OF</w:t>
      </w:r>
      <w:r w:rsidRPr="00E94F41">
        <w:rPr>
          <w:rFonts w:asciiTheme="minorHAnsi" w:eastAsia="Arial" w:hAnsiTheme="minorHAnsi" w:cs="Arial"/>
          <w:spacing w:val="-2"/>
        </w:rPr>
        <w:t xml:space="preserve"> DIRECTORS</w:t>
      </w:r>
      <w:r w:rsidR="00631B1E">
        <w:rPr>
          <w:rFonts w:asciiTheme="minorHAnsi" w:eastAsia="Arial" w:hAnsiTheme="minorHAnsi" w:cs="Arial"/>
          <w:spacing w:val="-2"/>
        </w:rPr>
        <w:t>’</w:t>
      </w:r>
      <w:r w:rsidRPr="00E94F41">
        <w:rPr>
          <w:rFonts w:asciiTheme="minorHAnsi" w:eastAsia="Arial" w:hAnsiTheme="minorHAnsi" w:cs="Arial"/>
        </w:rPr>
        <w:t xml:space="preserve"> JOB</w:t>
      </w:r>
      <w:r w:rsidRPr="00E94F41">
        <w:rPr>
          <w:rFonts w:asciiTheme="minorHAnsi" w:eastAsia="Arial" w:hAnsiTheme="minorHAnsi" w:cs="Arial"/>
          <w:spacing w:val="-2"/>
        </w:rPr>
        <w:t xml:space="preserve"> </w:t>
      </w:r>
      <w:r w:rsidR="000133D8" w:rsidRPr="00E94F41">
        <w:rPr>
          <w:rFonts w:asciiTheme="minorHAnsi" w:eastAsia="Arial" w:hAnsiTheme="minorHAnsi" w:cs="Arial"/>
          <w:spacing w:val="-1"/>
        </w:rPr>
        <w:t>DESCRIPTIONS</w:t>
      </w:r>
      <w:bookmarkEnd w:id="82"/>
    </w:p>
    <w:p w14:paraId="597BE6D8" w14:textId="77777777" w:rsidR="003327C8" w:rsidRDefault="003327C8" w:rsidP="003327C8">
      <w:pPr>
        <w:spacing w:line="360" w:lineRule="auto"/>
        <w:jc w:val="center"/>
        <w:rPr>
          <w:b/>
          <w:sz w:val="24"/>
          <w:szCs w:val="24"/>
        </w:rPr>
      </w:pPr>
    </w:p>
    <w:p w14:paraId="0153CDE1" w14:textId="77777777" w:rsidR="003327C8" w:rsidRPr="00631B1E" w:rsidRDefault="003327C8" w:rsidP="003327C8">
      <w:pPr>
        <w:jc w:val="center"/>
        <w:rPr>
          <w:b/>
          <w:sz w:val="24"/>
          <w:szCs w:val="24"/>
        </w:rPr>
      </w:pPr>
      <w:r w:rsidRPr="00631B1E">
        <w:rPr>
          <w:b/>
          <w:sz w:val="24"/>
          <w:szCs w:val="24"/>
        </w:rPr>
        <w:t xml:space="preserve">BOARD </w:t>
      </w:r>
      <w:r w:rsidR="00631B1E">
        <w:rPr>
          <w:b/>
          <w:sz w:val="24"/>
          <w:szCs w:val="24"/>
        </w:rPr>
        <w:t>of DIRECTORS</w:t>
      </w:r>
    </w:p>
    <w:p w14:paraId="070DE950" w14:textId="77777777" w:rsidR="00631B1E" w:rsidRPr="00631B1E" w:rsidRDefault="00631B1E" w:rsidP="003327C8">
      <w:pPr>
        <w:jc w:val="center"/>
        <w:rPr>
          <w:b/>
          <w:sz w:val="24"/>
          <w:szCs w:val="24"/>
        </w:rPr>
      </w:pPr>
      <w:r w:rsidRPr="00631B1E">
        <w:rPr>
          <w:b/>
          <w:sz w:val="24"/>
          <w:szCs w:val="24"/>
        </w:rPr>
        <w:t xml:space="preserve">Job Description </w:t>
      </w:r>
    </w:p>
    <w:p w14:paraId="3BBC5ADC" w14:textId="77777777" w:rsidR="002D2A1A" w:rsidRDefault="002D2A1A" w:rsidP="002D2A1A">
      <w:pPr>
        <w:autoSpaceDE w:val="0"/>
        <w:autoSpaceDN w:val="0"/>
        <w:adjustRightInd w:val="0"/>
        <w:rPr>
          <w:rFonts w:cs="TimesNewRomanPSMT"/>
          <w:b/>
        </w:rPr>
      </w:pPr>
    </w:p>
    <w:p w14:paraId="43F68320" w14:textId="77777777" w:rsidR="002D2A1A" w:rsidRPr="00970CB1" w:rsidRDefault="002D2A1A" w:rsidP="002D2A1A">
      <w:pPr>
        <w:autoSpaceDE w:val="0"/>
        <w:autoSpaceDN w:val="0"/>
        <w:adjustRightInd w:val="0"/>
        <w:rPr>
          <w:rFonts w:cs="TimesNewRomanPS-BoldMT"/>
          <w:b/>
          <w:bCs/>
        </w:rPr>
      </w:pPr>
      <w:r>
        <w:rPr>
          <w:rFonts w:cs="TimesNewRomanPSMT"/>
          <w:b/>
        </w:rPr>
        <w:t>Position</w:t>
      </w:r>
      <w:r w:rsidRPr="00970CB1">
        <w:rPr>
          <w:rFonts w:cs="TimesNewRomanPSMT"/>
        </w:rPr>
        <w:t xml:space="preserve"> </w:t>
      </w:r>
      <w:r w:rsidRPr="00970CB1">
        <w:rPr>
          <w:rFonts w:cs="TimesNewRomanPSMT"/>
        </w:rPr>
        <w:tab/>
      </w:r>
      <w:r>
        <w:rPr>
          <w:rFonts w:cs="TimesNewRomanPSMT"/>
        </w:rPr>
        <w:tab/>
      </w:r>
      <w:r w:rsidRPr="005F03B4">
        <w:rPr>
          <w:rFonts w:cs="TimesNewRomanPSMT"/>
          <w:b/>
        </w:rPr>
        <w:t xml:space="preserve">Volunteer </w:t>
      </w:r>
      <w:r w:rsidRPr="005F03B4">
        <w:rPr>
          <w:rFonts w:cs="TimesNewRomanPS-BoldMT"/>
          <w:b/>
          <w:bCs/>
        </w:rPr>
        <w:t>Board</w:t>
      </w:r>
      <w:r w:rsidRPr="00970CB1">
        <w:rPr>
          <w:rFonts w:cs="TimesNewRomanPS-BoldMT"/>
          <w:b/>
          <w:bCs/>
        </w:rPr>
        <w:t xml:space="preserve"> Member/Director </w:t>
      </w:r>
    </w:p>
    <w:p w14:paraId="631132A6" w14:textId="77777777" w:rsidR="002D2A1A" w:rsidRPr="00970CB1" w:rsidRDefault="002D2A1A" w:rsidP="002D2A1A">
      <w:pPr>
        <w:autoSpaceDE w:val="0"/>
        <w:autoSpaceDN w:val="0"/>
        <w:adjustRightInd w:val="0"/>
        <w:rPr>
          <w:rFonts w:cs="TimesNewRomanPSMT"/>
        </w:rPr>
      </w:pPr>
    </w:p>
    <w:p w14:paraId="25D0E3D9" w14:textId="77777777" w:rsidR="002D2A1A" w:rsidRPr="00970CB1" w:rsidRDefault="002D2A1A" w:rsidP="002D2A1A">
      <w:pPr>
        <w:autoSpaceDE w:val="0"/>
        <w:autoSpaceDN w:val="0"/>
        <w:adjustRightInd w:val="0"/>
        <w:rPr>
          <w:rFonts w:cs="TimesNewRomanPSMT"/>
        </w:rPr>
      </w:pPr>
      <w:r>
        <w:rPr>
          <w:rFonts w:cs="TimesNewRomanPSMT"/>
          <w:b/>
        </w:rPr>
        <w:t>Time commitment</w:t>
      </w:r>
      <w:r>
        <w:rPr>
          <w:rFonts w:cs="TimesNewRomanPSMT"/>
        </w:rPr>
        <w:tab/>
      </w:r>
      <w:r w:rsidRPr="00970CB1">
        <w:rPr>
          <w:rFonts w:cs="TimesNewRomanPSMT"/>
        </w:rPr>
        <w:t>Five to ten hours per month (meetings, preparation, events)</w:t>
      </w:r>
    </w:p>
    <w:p w14:paraId="59C1B1A1" w14:textId="77777777" w:rsidR="002D2A1A" w:rsidRPr="00970CB1" w:rsidRDefault="002D2A1A" w:rsidP="002D2A1A">
      <w:pPr>
        <w:autoSpaceDE w:val="0"/>
        <w:autoSpaceDN w:val="0"/>
        <w:adjustRightInd w:val="0"/>
        <w:rPr>
          <w:rFonts w:cs="TimesNewRomanPSMT"/>
        </w:rPr>
      </w:pPr>
    </w:p>
    <w:p w14:paraId="76C8575C" w14:textId="77777777" w:rsidR="002D2A1A" w:rsidRPr="00970CB1" w:rsidRDefault="002D2A1A" w:rsidP="002D2A1A">
      <w:pPr>
        <w:autoSpaceDE w:val="0"/>
        <w:autoSpaceDN w:val="0"/>
        <w:adjustRightInd w:val="0"/>
      </w:pPr>
      <w:r>
        <w:rPr>
          <w:rFonts w:cs="TimesNewRomanPSMT"/>
          <w:b/>
        </w:rPr>
        <w:t>Term</w:t>
      </w:r>
      <w:r>
        <w:rPr>
          <w:rFonts w:cs="TimesNewRomanPSMT"/>
          <w:b/>
        </w:rPr>
        <w:tab/>
      </w:r>
      <w:r>
        <w:rPr>
          <w:rFonts w:cs="TimesNewRomanPSMT"/>
        </w:rPr>
        <w:tab/>
      </w:r>
      <w:r>
        <w:rPr>
          <w:rFonts w:cs="TimesNewRomanPSMT"/>
        </w:rPr>
        <w:tab/>
        <w:t xml:space="preserve">Elected directors shall be appointed </w:t>
      </w:r>
      <w:r>
        <w:t xml:space="preserve">for a term of three years.  Elected directors </w:t>
      </w:r>
      <w:r w:rsidR="00D72146">
        <w:tab/>
      </w:r>
      <w:r w:rsidR="00D72146">
        <w:tab/>
      </w:r>
      <w:r w:rsidR="00D72146">
        <w:tab/>
      </w:r>
      <w:r w:rsidR="00D72146">
        <w:tab/>
      </w:r>
      <w:r>
        <w:t>may</w:t>
      </w:r>
      <w:r w:rsidR="00D72146">
        <w:t xml:space="preserve"> </w:t>
      </w:r>
      <w:r>
        <w:t xml:space="preserve">be reappointed for an additional term of three years up to a maximum of </w:t>
      </w:r>
      <w:r w:rsidR="00D72146">
        <w:tab/>
      </w:r>
      <w:r w:rsidR="00D72146">
        <w:tab/>
      </w:r>
      <w:r w:rsidR="00D72146">
        <w:tab/>
      </w:r>
      <w:r w:rsidR="00D72146">
        <w:tab/>
      </w:r>
      <w:r>
        <w:t>six</w:t>
      </w:r>
      <w:r w:rsidR="00D72146">
        <w:t xml:space="preserve"> </w:t>
      </w:r>
      <w:r>
        <w:t xml:space="preserve">consecutive years of service.  If the director is an executive member, the </w:t>
      </w:r>
      <w:r w:rsidR="00D72146">
        <w:tab/>
      </w:r>
      <w:r w:rsidR="00D72146">
        <w:tab/>
      </w:r>
      <w:r w:rsidR="00D72146">
        <w:tab/>
      </w:r>
      <w:r w:rsidR="00D72146">
        <w:tab/>
      </w:r>
      <w:r>
        <w:t>term</w:t>
      </w:r>
      <w:r w:rsidR="00D72146">
        <w:t xml:space="preserve"> </w:t>
      </w:r>
      <w:r>
        <w:t>shall be for as long as that director holds an executive position.</w:t>
      </w:r>
    </w:p>
    <w:p w14:paraId="7ECC5782" w14:textId="77777777" w:rsidR="002D2A1A" w:rsidRDefault="002D2A1A" w:rsidP="002D2A1A">
      <w:pPr>
        <w:tabs>
          <w:tab w:val="left" w:pos="1080"/>
        </w:tabs>
      </w:pPr>
    </w:p>
    <w:p w14:paraId="0046166F" w14:textId="77777777" w:rsidR="002D2A1A" w:rsidRDefault="002D2A1A" w:rsidP="002D2A1A">
      <w:pPr>
        <w:tabs>
          <w:tab w:val="left" w:pos="720"/>
          <w:tab w:val="left" w:pos="1080"/>
        </w:tabs>
        <w:rPr>
          <w:b/>
        </w:rPr>
      </w:pPr>
      <w:r>
        <w:rPr>
          <w:b/>
        </w:rPr>
        <w:t>Qualifications</w:t>
      </w:r>
    </w:p>
    <w:p w14:paraId="1BD74BB6" w14:textId="77777777" w:rsidR="002D2A1A" w:rsidRPr="00BC41E1" w:rsidRDefault="002D2A1A" w:rsidP="002D2A1A">
      <w:pPr>
        <w:tabs>
          <w:tab w:val="left" w:pos="720"/>
          <w:tab w:val="left" w:pos="1080"/>
        </w:tabs>
        <w:rPr>
          <w:b/>
        </w:rPr>
      </w:pPr>
    </w:p>
    <w:p w14:paraId="2D803F1D" w14:textId="77777777" w:rsidR="002D2A1A" w:rsidRDefault="002D2A1A" w:rsidP="00807923">
      <w:pPr>
        <w:pStyle w:val="ListParagraph"/>
        <w:widowControl/>
        <w:numPr>
          <w:ilvl w:val="0"/>
          <w:numId w:val="55"/>
        </w:numPr>
        <w:tabs>
          <w:tab w:val="left" w:pos="720"/>
          <w:tab w:val="left" w:pos="810"/>
        </w:tabs>
        <w:ind w:left="720" w:hanging="539"/>
        <w:contextualSpacing/>
      </w:pPr>
      <w:r>
        <w:t xml:space="preserve">Be committed to the organization’s mission, vision and strategic </w:t>
      </w:r>
      <w:proofErr w:type="gramStart"/>
      <w:r>
        <w:t>directions</w:t>
      </w:r>
      <w:proofErr w:type="gramEnd"/>
    </w:p>
    <w:p w14:paraId="2C021407" w14:textId="77777777" w:rsidR="002D2A1A" w:rsidRDefault="002D2A1A" w:rsidP="00807923">
      <w:pPr>
        <w:pStyle w:val="ListParagraph"/>
        <w:widowControl/>
        <w:numPr>
          <w:ilvl w:val="0"/>
          <w:numId w:val="55"/>
        </w:numPr>
        <w:tabs>
          <w:tab w:val="left" w:pos="720"/>
          <w:tab w:val="left" w:pos="810"/>
        </w:tabs>
        <w:ind w:left="720" w:hanging="539"/>
        <w:contextualSpacing/>
      </w:pPr>
      <w:r>
        <w:t>Be a community member (as defined in the organization’s by-law)</w:t>
      </w:r>
    </w:p>
    <w:p w14:paraId="66C717DF" w14:textId="77777777" w:rsidR="002D2A1A" w:rsidRDefault="002D2A1A" w:rsidP="00807923">
      <w:pPr>
        <w:pStyle w:val="ListParagraph"/>
        <w:widowControl/>
        <w:numPr>
          <w:ilvl w:val="0"/>
          <w:numId w:val="55"/>
        </w:numPr>
        <w:tabs>
          <w:tab w:val="left" w:pos="720"/>
          <w:tab w:val="left" w:pos="810"/>
        </w:tabs>
        <w:ind w:left="720" w:hanging="539"/>
        <w:contextualSpacing/>
      </w:pPr>
      <w:r>
        <w:t xml:space="preserve">Have an interest in the betterment of the </w:t>
      </w:r>
      <w:proofErr w:type="gramStart"/>
      <w:r>
        <w:t>community</w:t>
      </w:r>
      <w:proofErr w:type="gramEnd"/>
    </w:p>
    <w:p w14:paraId="7EEBC337" w14:textId="77777777" w:rsidR="002D2A1A" w:rsidRDefault="002D2A1A" w:rsidP="00807923">
      <w:pPr>
        <w:pStyle w:val="ListParagraph"/>
        <w:widowControl/>
        <w:numPr>
          <w:ilvl w:val="0"/>
          <w:numId w:val="55"/>
        </w:numPr>
        <w:tabs>
          <w:tab w:val="left" w:pos="720"/>
          <w:tab w:val="left" w:pos="810"/>
        </w:tabs>
        <w:ind w:left="720" w:hanging="539"/>
        <w:contextualSpacing/>
      </w:pPr>
      <w:r>
        <w:t xml:space="preserve">Be open and </w:t>
      </w:r>
      <w:proofErr w:type="gramStart"/>
      <w:r w:rsidR="00200FA8">
        <w:t>non-judgmental</w:t>
      </w:r>
      <w:proofErr w:type="gramEnd"/>
    </w:p>
    <w:p w14:paraId="35AD02D4" w14:textId="77777777" w:rsidR="002D2A1A" w:rsidRDefault="002D2A1A" w:rsidP="00807923">
      <w:pPr>
        <w:pStyle w:val="ListParagraph"/>
        <w:widowControl/>
        <w:numPr>
          <w:ilvl w:val="0"/>
          <w:numId w:val="55"/>
        </w:numPr>
        <w:tabs>
          <w:tab w:val="left" w:pos="720"/>
          <w:tab w:val="left" w:pos="810"/>
        </w:tabs>
        <w:ind w:left="720" w:hanging="539"/>
        <w:contextualSpacing/>
      </w:pPr>
      <w:r>
        <w:t xml:space="preserve">Have or develop an understanding of governance and the roles and functions of a board of </w:t>
      </w:r>
      <w:proofErr w:type="gramStart"/>
      <w:r>
        <w:t>directors</w:t>
      </w:r>
      <w:proofErr w:type="gramEnd"/>
    </w:p>
    <w:p w14:paraId="49523D95" w14:textId="77777777" w:rsidR="002D2A1A" w:rsidRDefault="002D2A1A" w:rsidP="00807923">
      <w:pPr>
        <w:pStyle w:val="ListParagraph"/>
        <w:widowControl/>
        <w:numPr>
          <w:ilvl w:val="0"/>
          <w:numId w:val="55"/>
        </w:numPr>
        <w:tabs>
          <w:tab w:val="left" w:pos="720"/>
          <w:tab w:val="left" w:pos="810"/>
        </w:tabs>
        <w:ind w:left="720" w:hanging="539"/>
        <w:contextualSpacing/>
      </w:pPr>
      <w:r>
        <w:t xml:space="preserve">Have the availability of sufficient time to devote to board </w:t>
      </w:r>
      <w:proofErr w:type="gramStart"/>
      <w:r>
        <w:t>responsibilities</w:t>
      </w:r>
      <w:proofErr w:type="gramEnd"/>
      <w:r>
        <w:t xml:space="preserve"> </w:t>
      </w:r>
    </w:p>
    <w:p w14:paraId="73114A4D" w14:textId="77777777" w:rsidR="002D2A1A" w:rsidRDefault="002D2A1A" w:rsidP="00807923">
      <w:pPr>
        <w:pStyle w:val="ListParagraph"/>
        <w:widowControl/>
        <w:numPr>
          <w:ilvl w:val="0"/>
          <w:numId w:val="55"/>
        </w:numPr>
        <w:tabs>
          <w:tab w:val="left" w:pos="720"/>
          <w:tab w:val="left" w:pos="810"/>
        </w:tabs>
        <w:ind w:left="720" w:hanging="539"/>
        <w:contextualSpacing/>
      </w:pPr>
      <w:r>
        <w:t xml:space="preserve">Be open to </w:t>
      </w:r>
      <w:proofErr w:type="gramStart"/>
      <w:r>
        <w:t>learning</w:t>
      </w:r>
      <w:proofErr w:type="gramEnd"/>
      <w:r>
        <w:t xml:space="preserve"> </w:t>
      </w:r>
    </w:p>
    <w:p w14:paraId="795C6F9E" w14:textId="77777777" w:rsidR="002D2A1A" w:rsidRDefault="002D2A1A" w:rsidP="00807923">
      <w:pPr>
        <w:pStyle w:val="ListParagraph"/>
        <w:widowControl/>
        <w:numPr>
          <w:ilvl w:val="0"/>
          <w:numId w:val="55"/>
        </w:numPr>
        <w:tabs>
          <w:tab w:val="left" w:pos="720"/>
          <w:tab w:val="left" w:pos="810"/>
        </w:tabs>
        <w:ind w:left="720" w:hanging="539"/>
        <w:contextualSpacing/>
      </w:pPr>
      <w:r>
        <w:t xml:space="preserve">Possess good communication </w:t>
      </w:r>
      <w:proofErr w:type="gramStart"/>
      <w:r>
        <w:t>skills</w:t>
      </w:r>
      <w:proofErr w:type="gramEnd"/>
    </w:p>
    <w:p w14:paraId="6A330625" w14:textId="77777777" w:rsidR="002D2A1A" w:rsidRDefault="002D2A1A" w:rsidP="002D2A1A">
      <w:pPr>
        <w:tabs>
          <w:tab w:val="left" w:pos="720"/>
          <w:tab w:val="left" w:pos="1080"/>
        </w:tabs>
      </w:pPr>
    </w:p>
    <w:p w14:paraId="427F9C1F" w14:textId="77777777" w:rsidR="002D2A1A" w:rsidRDefault="002D2A1A" w:rsidP="002D2A1A">
      <w:pPr>
        <w:tabs>
          <w:tab w:val="left" w:pos="720"/>
          <w:tab w:val="left" w:pos="1080"/>
        </w:tabs>
        <w:rPr>
          <w:b/>
        </w:rPr>
      </w:pPr>
      <w:r w:rsidRPr="00C50C80">
        <w:rPr>
          <w:b/>
        </w:rPr>
        <w:t>Accountability</w:t>
      </w:r>
    </w:p>
    <w:p w14:paraId="34953392" w14:textId="77777777" w:rsidR="002D2A1A" w:rsidRPr="00C50C80" w:rsidRDefault="002D2A1A" w:rsidP="002D2A1A">
      <w:pPr>
        <w:tabs>
          <w:tab w:val="left" w:pos="720"/>
          <w:tab w:val="left" w:pos="1080"/>
        </w:tabs>
        <w:rPr>
          <w:b/>
        </w:rPr>
      </w:pPr>
    </w:p>
    <w:p w14:paraId="5AE82781" w14:textId="77777777" w:rsidR="002D2A1A" w:rsidRPr="00C50C80" w:rsidRDefault="002D2A1A" w:rsidP="002D2A1A">
      <w:pPr>
        <w:autoSpaceDE w:val="0"/>
        <w:autoSpaceDN w:val="0"/>
        <w:adjustRightInd w:val="0"/>
        <w:rPr>
          <w:rFonts w:cs="TimesNewRomanPSMT"/>
        </w:rPr>
      </w:pPr>
      <w:r>
        <w:rPr>
          <w:rFonts w:cs="TimesNewRomanPSMT"/>
        </w:rPr>
        <w:t>The board of d</w:t>
      </w:r>
      <w:r w:rsidRPr="00C50C80">
        <w:rPr>
          <w:rFonts w:cs="TimesNewRomanPSMT"/>
        </w:rPr>
        <w:t xml:space="preserve">irectors is collectively accountable to the individuals and families, the community, </w:t>
      </w:r>
      <w:proofErr w:type="gramStart"/>
      <w:r w:rsidRPr="00C50C80">
        <w:rPr>
          <w:rFonts w:cs="TimesNewRomanPSMT"/>
        </w:rPr>
        <w:t>funders</w:t>
      </w:r>
      <w:proofErr w:type="gramEnd"/>
      <w:r w:rsidRPr="00C50C80">
        <w:rPr>
          <w:rFonts w:cs="TimesNewRomanPSMT"/>
        </w:rPr>
        <w:t xml:space="preserve"> and other stakeholders. </w:t>
      </w:r>
      <w:r>
        <w:rPr>
          <w:rFonts w:cs="TimesNewRomanPSMT"/>
        </w:rPr>
        <w:t xml:space="preserve"> </w:t>
      </w:r>
      <w:r w:rsidRPr="00C50C80">
        <w:rPr>
          <w:rFonts w:cs="TimesNewRomanPSMT"/>
        </w:rPr>
        <w:t xml:space="preserve">They are accountable for the organization’s performance in achieving its mission, </w:t>
      </w:r>
      <w:proofErr w:type="gramStart"/>
      <w:r w:rsidRPr="00C50C80">
        <w:rPr>
          <w:rFonts w:cs="TimesNewRomanPSMT"/>
        </w:rPr>
        <w:t>visio</w:t>
      </w:r>
      <w:r>
        <w:rPr>
          <w:rFonts w:cs="TimesNewRomanPSMT"/>
        </w:rPr>
        <w:t>n</w:t>
      </w:r>
      <w:proofErr w:type="gramEnd"/>
      <w:r>
        <w:rPr>
          <w:rFonts w:cs="TimesNewRomanPSMT"/>
        </w:rPr>
        <w:t xml:space="preserve"> and strategic objectives.  </w:t>
      </w:r>
      <w:r w:rsidRPr="00C50C80">
        <w:rPr>
          <w:rFonts w:cs="TimesNewRomanPSMT"/>
        </w:rPr>
        <w:t xml:space="preserve">Board </w:t>
      </w:r>
      <w:r>
        <w:rPr>
          <w:rFonts w:cs="TimesNewRomanPSMT"/>
        </w:rPr>
        <w:t xml:space="preserve">members are </w:t>
      </w:r>
      <w:r w:rsidRPr="00C50C80">
        <w:rPr>
          <w:rFonts w:cs="TimesNewRomanPSMT"/>
        </w:rPr>
        <w:t xml:space="preserve">effective stewards of financial and human resources and </w:t>
      </w:r>
      <w:r>
        <w:rPr>
          <w:rFonts w:cs="TimesNewRomanPSMT"/>
        </w:rPr>
        <w:t xml:space="preserve">the </w:t>
      </w:r>
      <w:r w:rsidRPr="00C50C80">
        <w:rPr>
          <w:rFonts w:cs="TimesNewRomanPSMT"/>
        </w:rPr>
        <w:t xml:space="preserve">overall quality of programs and services. </w:t>
      </w:r>
    </w:p>
    <w:p w14:paraId="174053F0" w14:textId="77777777" w:rsidR="002D2A1A" w:rsidRPr="00C50C80" w:rsidRDefault="002D2A1A" w:rsidP="002D2A1A">
      <w:pPr>
        <w:tabs>
          <w:tab w:val="left" w:pos="720"/>
          <w:tab w:val="left" w:pos="1080"/>
        </w:tabs>
      </w:pPr>
    </w:p>
    <w:p w14:paraId="19E0CA06" w14:textId="77777777" w:rsidR="002D2A1A" w:rsidRDefault="002D2A1A" w:rsidP="002D2A1A">
      <w:pPr>
        <w:autoSpaceDE w:val="0"/>
        <w:autoSpaceDN w:val="0"/>
        <w:adjustRightInd w:val="0"/>
        <w:rPr>
          <w:rFonts w:cs="TimesNewRomanPS-BoldMT"/>
          <w:b/>
          <w:bCs/>
        </w:rPr>
      </w:pPr>
      <w:r w:rsidRPr="00C50C80">
        <w:rPr>
          <w:rFonts w:cs="TimesNewRomanPS-BoldMT"/>
          <w:b/>
          <w:bCs/>
        </w:rPr>
        <w:t>Authority</w:t>
      </w:r>
    </w:p>
    <w:p w14:paraId="5FB3059F" w14:textId="77777777" w:rsidR="002D2A1A" w:rsidRPr="00C50C80" w:rsidRDefault="002D2A1A" w:rsidP="002D2A1A">
      <w:pPr>
        <w:autoSpaceDE w:val="0"/>
        <w:autoSpaceDN w:val="0"/>
        <w:adjustRightInd w:val="0"/>
        <w:rPr>
          <w:rFonts w:cs="TimesNewRomanPS-BoldMT"/>
          <w:b/>
          <w:bCs/>
        </w:rPr>
      </w:pPr>
    </w:p>
    <w:p w14:paraId="71EB7C80" w14:textId="77777777" w:rsidR="002D2A1A" w:rsidRPr="00C50C80" w:rsidRDefault="002D2A1A" w:rsidP="002D2A1A">
      <w:pPr>
        <w:autoSpaceDE w:val="0"/>
        <w:autoSpaceDN w:val="0"/>
        <w:adjustRightInd w:val="0"/>
        <w:rPr>
          <w:rFonts w:cs="TimesNewRomanPSMT"/>
        </w:rPr>
      </w:pPr>
      <w:r w:rsidRPr="00C50C80">
        <w:rPr>
          <w:rFonts w:cs="TimesNewRomanPSMT"/>
        </w:rPr>
        <w:t xml:space="preserve">Individual board members have no authority to direct or make requests of the </w:t>
      </w:r>
      <w:r>
        <w:rPr>
          <w:rFonts w:cs="TimesNewRomanPSMT"/>
        </w:rPr>
        <w:t xml:space="preserve">Chief Executive Officer </w:t>
      </w:r>
      <w:r w:rsidRPr="00C50C80">
        <w:rPr>
          <w:rFonts w:cs="TimesNewRomanPSMT"/>
        </w:rPr>
        <w:t>or staff, or to speak on behalf of Langs unless given such authority by the</w:t>
      </w:r>
      <w:r>
        <w:rPr>
          <w:rFonts w:cs="TimesNewRomanPSMT"/>
        </w:rPr>
        <w:t xml:space="preserve"> </w:t>
      </w:r>
      <w:r w:rsidRPr="00C50C80">
        <w:rPr>
          <w:rFonts w:cs="TimesNewRomanPSMT"/>
        </w:rPr>
        <w:t>board.</w:t>
      </w:r>
    </w:p>
    <w:p w14:paraId="72142F3C" w14:textId="77777777" w:rsidR="002D2A1A" w:rsidRDefault="002D2A1A" w:rsidP="002D2A1A">
      <w:pPr>
        <w:autoSpaceDE w:val="0"/>
        <w:autoSpaceDN w:val="0"/>
        <w:adjustRightInd w:val="0"/>
        <w:rPr>
          <w:rFonts w:cs="TimesNewRomanPS-BoldMT"/>
          <w:b/>
          <w:bCs/>
        </w:rPr>
      </w:pPr>
    </w:p>
    <w:p w14:paraId="0B651101" w14:textId="77777777" w:rsidR="002D2A1A" w:rsidRPr="00EC329B" w:rsidRDefault="002D2A1A" w:rsidP="002D2A1A">
      <w:pPr>
        <w:autoSpaceDE w:val="0"/>
        <w:autoSpaceDN w:val="0"/>
        <w:adjustRightInd w:val="0"/>
        <w:rPr>
          <w:rFonts w:cs="TimesNewRomanPS-BoldMT"/>
          <w:b/>
          <w:bCs/>
        </w:rPr>
      </w:pPr>
      <w:r w:rsidRPr="00EC329B">
        <w:rPr>
          <w:rFonts w:cs="TimesNewRomanPS-BoldMT"/>
          <w:b/>
          <w:bCs/>
        </w:rPr>
        <w:t>Responsibility</w:t>
      </w:r>
    </w:p>
    <w:p w14:paraId="3F49FEBF" w14:textId="77777777" w:rsidR="002D2A1A" w:rsidRDefault="002D2A1A" w:rsidP="002D2A1A">
      <w:pPr>
        <w:autoSpaceDE w:val="0"/>
        <w:autoSpaceDN w:val="0"/>
        <w:adjustRightInd w:val="0"/>
        <w:rPr>
          <w:rFonts w:cs="TimesNewRomanPSMT"/>
        </w:rPr>
      </w:pPr>
    </w:p>
    <w:p w14:paraId="14BEC5BF" w14:textId="77777777" w:rsidR="002D2A1A" w:rsidRPr="00EC329B" w:rsidRDefault="002D2A1A" w:rsidP="002D2A1A">
      <w:pPr>
        <w:autoSpaceDE w:val="0"/>
        <w:autoSpaceDN w:val="0"/>
        <w:adjustRightInd w:val="0"/>
        <w:rPr>
          <w:rFonts w:cs="TimesNewRomanPSMT"/>
        </w:rPr>
      </w:pPr>
      <w:r w:rsidRPr="00EC329B">
        <w:rPr>
          <w:rFonts w:cs="TimesNewRomanPSMT"/>
        </w:rPr>
        <w:t xml:space="preserve">Board members are responsible for acting in the best long-term interests of the organization and the community and will bring to their </w:t>
      </w:r>
      <w:proofErr w:type="gramStart"/>
      <w:r w:rsidRPr="00EC329B">
        <w:rPr>
          <w:rFonts w:cs="TimesNewRomanPSMT"/>
        </w:rPr>
        <w:t>deliberations</w:t>
      </w:r>
      <w:proofErr w:type="gramEnd"/>
      <w:r w:rsidRPr="00EC329B">
        <w:rPr>
          <w:rFonts w:cs="TimesNewRomanPSMT"/>
        </w:rPr>
        <w:t xml:space="preserve"> broad knowledge, a long-range view and openness to learning.</w:t>
      </w:r>
      <w:r>
        <w:rPr>
          <w:rFonts w:cs="TimesNewRomanPSMT"/>
        </w:rPr>
        <w:t xml:space="preserve">  Board members who access services </w:t>
      </w:r>
      <w:r w:rsidRPr="00EC329B">
        <w:rPr>
          <w:rFonts w:cs="TimesNewRomanPSMT"/>
        </w:rPr>
        <w:t xml:space="preserve">or family members of </w:t>
      </w:r>
      <w:r>
        <w:rPr>
          <w:rFonts w:cs="TimesNewRomanPSMT"/>
        </w:rPr>
        <w:t xml:space="preserve">board members who access services </w:t>
      </w:r>
      <w:r w:rsidRPr="00EC329B">
        <w:rPr>
          <w:rFonts w:cs="TimesNewRomanPSMT"/>
        </w:rPr>
        <w:t xml:space="preserve">are expected to keep their </w:t>
      </w:r>
      <w:r>
        <w:rPr>
          <w:rFonts w:cs="TimesNewRomanPSMT"/>
        </w:rPr>
        <w:t xml:space="preserve">roles </w:t>
      </w:r>
      <w:proofErr w:type="gramStart"/>
      <w:r w:rsidRPr="00EC329B">
        <w:rPr>
          <w:rFonts w:cs="TimesNewRomanPSMT"/>
        </w:rPr>
        <w:t>separate</w:t>
      </w:r>
      <w:r>
        <w:rPr>
          <w:rFonts w:cs="TimesNewRomanPSMT"/>
        </w:rPr>
        <w:t>,</w:t>
      </w:r>
      <w:r w:rsidRPr="00EC329B">
        <w:rPr>
          <w:rFonts w:cs="TimesNewRomanPSMT"/>
        </w:rPr>
        <w:t xml:space="preserve"> and</w:t>
      </w:r>
      <w:proofErr w:type="gramEnd"/>
      <w:r w:rsidRPr="00EC329B">
        <w:rPr>
          <w:rFonts w:cs="TimesNewRomanPSMT"/>
        </w:rPr>
        <w:t xml:space="preserve"> will be treated the same as other </w:t>
      </w:r>
      <w:r>
        <w:rPr>
          <w:rFonts w:cs="TimesNewRomanPSMT"/>
        </w:rPr>
        <w:t xml:space="preserve">individuals </w:t>
      </w:r>
      <w:r w:rsidRPr="00EC329B">
        <w:rPr>
          <w:rFonts w:cs="TimesNewRomanPSMT"/>
        </w:rPr>
        <w:t xml:space="preserve">or family members </w:t>
      </w:r>
      <w:r>
        <w:rPr>
          <w:rFonts w:cs="TimesNewRomanPSMT"/>
        </w:rPr>
        <w:t>who access Langs’ services.</w:t>
      </w:r>
    </w:p>
    <w:p w14:paraId="75B4FA7D" w14:textId="77777777" w:rsidR="002D2A1A" w:rsidRPr="00EC329B" w:rsidRDefault="002D2A1A" w:rsidP="002D2A1A">
      <w:pPr>
        <w:autoSpaceDE w:val="0"/>
        <w:autoSpaceDN w:val="0"/>
        <w:adjustRightInd w:val="0"/>
        <w:rPr>
          <w:rFonts w:cs="TimesNewRomanPS-BoldMT"/>
          <w:b/>
          <w:bCs/>
        </w:rPr>
      </w:pPr>
    </w:p>
    <w:p w14:paraId="3AFA7FE7" w14:textId="77777777" w:rsidR="00631B1E" w:rsidRDefault="00631B1E">
      <w:pPr>
        <w:rPr>
          <w:b/>
        </w:rPr>
      </w:pPr>
      <w:r>
        <w:rPr>
          <w:b/>
        </w:rPr>
        <w:br w:type="page"/>
      </w:r>
    </w:p>
    <w:p w14:paraId="37098960" w14:textId="77777777" w:rsidR="002D2A1A" w:rsidRDefault="002D2A1A" w:rsidP="002D2A1A">
      <w:pPr>
        <w:tabs>
          <w:tab w:val="left" w:pos="720"/>
          <w:tab w:val="left" w:pos="1080"/>
        </w:tabs>
        <w:rPr>
          <w:b/>
        </w:rPr>
      </w:pPr>
      <w:r w:rsidRPr="00BC41E1">
        <w:rPr>
          <w:b/>
        </w:rPr>
        <w:lastRenderedPageBreak/>
        <w:t>Expect</w:t>
      </w:r>
      <w:r>
        <w:rPr>
          <w:b/>
        </w:rPr>
        <w:t>ations of the Board as a Whole</w:t>
      </w:r>
    </w:p>
    <w:p w14:paraId="03E7F428" w14:textId="77777777" w:rsidR="002D2A1A" w:rsidRDefault="002D2A1A" w:rsidP="002D2A1A">
      <w:pPr>
        <w:tabs>
          <w:tab w:val="left" w:pos="720"/>
          <w:tab w:val="left" w:pos="1080"/>
        </w:tabs>
        <w:rPr>
          <w:rFonts w:eastAsia="Times New Roman" w:cs="Times New Roman"/>
          <w:color w:val="292424"/>
          <w:lang w:eastAsia="en-CA"/>
        </w:rPr>
      </w:pPr>
    </w:p>
    <w:p w14:paraId="748E528F" w14:textId="77777777" w:rsidR="002D2A1A" w:rsidRDefault="002D2A1A" w:rsidP="00200FA8">
      <w:pPr>
        <w:tabs>
          <w:tab w:val="left" w:pos="720"/>
          <w:tab w:val="left" w:pos="1080"/>
        </w:tabs>
        <w:rPr>
          <w:rFonts w:eastAsia="Times New Roman" w:cs="Times New Roman"/>
          <w:color w:val="292424"/>
          <w:lang w:eastAsia="en-CA"/>
        </w:rPr>
      </w:pPr>
      <w:r w:rsidRPr="004A13B6">
        <w:rPr>
          <w:rFonts w:eastAsia="Times New Roman" w:cs="Times New Roman"/>
          <w:color w:val="292424"/>
          <w:lang w:eastAsia="en-CA"/>
        </w:rPr>
        <w:t>T</w:t>
      </w:r>
      <w:r w:rsidRPr="0063155D">
        <w:rPr>
          <w:rFonts w:eastAsia="Times New Roman" w:cs="Times New Roman"/>
          <w:color w:val="292424"/>
          <w:lang w:eastAsia="en-CA"/>
        </w:rPr>
        <w:t>o satisfy its fiduciary duties, the board is responsible for</w:t>
      </w:r>
      <w:r w:rsidRPr="004A13B6">
        <w:rPr>
          <w:rFonts w:eastAsia="Times New Roman" w:cs="Times New Roman"/>
          <w:color w:val="292424"/>
          <w:lang w:eastAsia="en-CA"/>
        </w:rPr>
        <w:t>:</w:t>
      </w:r>
    </w:p>
    <w:p w14:paraId="1302225A" w14:textId="77777777" w:rsidR="002D2A1A" w:rsidRDefault="002D2A1A" w:rsidP="00807923">
      <w:pPr>
        <w:pStyle w:val="ListParagraph"/>
        <w:widowControl/>
        <w:numPr>
          <w:ilvl w:val="0"/>
          <w:numId w:val="57"/>
        </w:numPr>
        <w:tabs>
          <w:tab w:val="left" w:pos="720"/>
          <w:tab w:val="left" w:pos="1080"/>
        </w:tabs>
        <w:ind w:left="714" w:hanging="357"/>
        <w:contextualSpacing/>
        <w:rPr>
          <w:rFonts w:eastAsia="Times New Roman" w:cs="Times New Roman"/>
          <w:color w:val="292424"/>
          <w:lang w:eastAsia="en-CA"/>
        </w:rPr>
      </w:pPr>
      <w:r>
        <w:rPr>
          <w:rFonts w:eastAsia="Times New Roman" w:cs="Times New Roman"/>
          <w:color w:val="292424"/>
          <w:lang w:eastAsia="en-CA"/>
        </w:rPr>
        <w:t xml:space="preserve">determining </w:t>
      </w:r>
      <w:r w:rsidRPr="0063155D">
        <w:rPr>
          <w:rFonts w:eastAsia="Times New Roman" w:cs="Times New Roman"/>
          <w:color w:val="292424"/>
          <w:lang w:eastAsia="en-CA"/>
        </w:rPr>
        <w:t xml:space="preserve">the mission and </w:t>
      </w:r>
      <w:r w:rsidRPr="004A13B6">
        <w:rPr>
          <w:rFonts w:eastAsia="Times New Roman" w:cs="Times New Roman"/>
          <w:color w:val="292424"/>
          <w:lang w:eastAsia="en-CA"/>
        </w:rPr>
        <w:t xml:space="preserve">vision </w:t>
      </w:r>
      <w:r w:rsidRPr="0063155D">
        <w:rPr>
          <w:rFonts w:eastAsia="Times New Roman" w:cs="Times New Roman"/>
          <w:color w:val="292424"/>
          <w:lang w:eastAsia="en-CA"/>
        </w:rPr>
        <w:t xml:space="preserve">of the </w:t>
      </w:r>
      <w:proofErr w:type="gramStart"/>
      <w:r w:rsidRPr="0063155D">
        <w:rPr>
          <w:rFonts w:eastAsia="Times New Roman" w:cs="Times New Roman"/>
          <w:color w:val="292424"/>
          <w:lang w:eastAsia="en-CA"/>
        </w:rPr>
        <w:t>organization</w:t>
      </w:r>
      <w:r>
        <w:rPr>
          <w:rFonts w:eastAsia="Times New Roman" w:cs="Times New Roman"/>
          <w:color w:val="292424"/>
          <w:lang w:eastAsia="en-CA"/>
        </w:rPr>
        <w:t>;</w:t>
      </w:r>
      <w:proofErr w:type="gramEnd"/>
    </w:p>
    <w:p w14:paraId="53EC8779" w14:textId="77777777" w:rsidR="002D2A1A" w:rsidRPr="00BC41E1" w:rsidRDefault="002D2A1A" w:rsidP="00807923">
      <w:pPr>
        <w:pStyle w:val="ListParagraph"/>
        <w:widowControl/>
        <w:numPr>
          <w:ilvl w:val="0"/>
          <w:numId w:val="57"/>
        </w:numPr>
        <w:tabs>
          <w:tab w:val="left" w:pos="720"/>
          <w:tab w:val="left" w:pos="1080"/>
        </w:tabs>
        <w:ind w:left="714" w:hanging="357"/>
        <w:contextualSpacing/>
        <w:rPr>
          <w:rFonts w:eastAsia="Times New Roman" w:cs="Times New Roman"/>
          <w:color w:val="292424"/>
          <w:lang w:eastAsia="en-CA"/>
        </w:rPr>
      </w:pPr>
      <w:r>
        <w:rPr>
          <w:rFonts w:eastAsia="Times New Roman" w:cs="Times New Roman"/>
          <w:color w:val="292424"/>
          <w:lang w:eastAsia="en-CA"/>
        </w:rPr>
        <w:t xml:space="preserve">strategic planning </w:t>
      </w:r>
      <w:r w:rsidRPr="00EC329B">
        <w:rPr>
          <w:rFonts w:cs="TimesNewRomanPSMT"/>
        </w:rPr>
        <w:t xml:space="preserve">to help guide future </w:t>
      </w:r>
      <w:proofErr w:type="gramStart"/>
      <w:r w:rsidRPr="00EC329B">
        <w:rPr>
          <w:rFonts w:cs="TimesNewRomanPSMT"/>
        </w:rPr>
        <w:t>decisions</w:t>
      </w:r>
      <w:r>
        <w:rPr>
          <w:rFonts w:cs="TimesNewRomanPSMT"/>
        </w:rPr>
        <w:t>;</w:t>
      </w:r>
      <w:proofErr w:type="gramEnd"/>
    </w:p>
    <w:p w14:paraId="34161050" w14:textId="77777777" w:rsidR="002D2A1A" w:rsidRDefault="002D2A1A" w:rsidP="00807923">
      <w:pPr>
        <w:pStyle w:val="ListParagraph"/>
        <w:widowControl/>
        <w:numPr>
          <w:ilvl w:val="0"/>
          <w:numId w:val="57"/>
        </w:numPr>
        <w:tabs>
          <w:tab w:val="left" w:pos="720"/>
          <w:tab w:val="left" w:pos="1080"/>
        </w:tabs>
        <w:ind w:left="714" w:hanging="357"/>
        <w:contextualSpacing/>
        <w:rPr>
          <w:rFonts w:eastAsia="Times New Roman" w:cs="Times New Roman"/>
          <w:color w:val="292424"/>
          <w:lang w:eastAsia="en-CA"/>
        </w:rPr>
      </w:pPr>
      <w:r>
        <w:rPr>
          <w:rFonts w:eastAsia="Times New Roman" w:cs="Times New Roman"/>
          <w:color w:val="292424"/>
          <w:lang w:eastAsia="en-CA"/>
        </w:rPr>
        <w:t xml:space="preserve">selecting </w:t>
      </w:r>
      <w:r w:rsidRPr="0063155D">
        <w:rPr>
          <w:rFonts w:eastAsia="Times New Roman" w:cs="Times New Roman"/>
          <w:color w:val="292424"/>
          <w:lang w:eastAsia="en-CA"/>
        </w:rPr>
        <w:t xml:space="preserve">and evaluating the performance of the </w:t>
      </w:r>
      <w:r>
        <w:rPr>
          <w:rFonts w:eastAsia="Times New Roman" w:cs="Times New Roman"/>
          <w:color w:val="292424"/>
          <w:lang w:eastAsia="en-CA"/>
        </w:rPr>
        <w:t xml:space="preserve">Chief Executive </w:t>
      </w:r>
      <w:proofErr w:type="gramStart"/>
      <w:r>
        <w:rPr>
          <w:rFonts w:eastAsia="Times New Roman" w:cs="Times New Roman"/>
          <w:color w:val="292424"/>
          <w:lang w:eastAsia="en-CA"/>
        </w:rPr>
        <w:t>Officer;</w:t>
      </w:r>
      <w:proofErr w:type="gramEnd"/>
    </w:p>
    <w:p w14:paraId="4D7CA15B" w14:textId="77777777" w:rsidR="002D2A1A" w:rsidRDefault="002D2A1A" w:rsidP="00807923">
      <w:pPr>
        <w:pStyle w:val="ListParagraph"/>
        <w:widowControl/>
        <w:numPr>
          <w:ilvl w:val="0"/>
          <w:numId w:val="57"/>
        </w:numPr>
        <w:tabs>
          <w:tab w:val="left" w:pos="720"/>
          <w:tab w:val="left" w:pos="1080"/>
        </w:tabs>
        <w:ind w:left="714" w:hanging="357"/>
        <w:contextualSpacing/>
        <w:rPr>
          <w:rFonts w:eastAsia="Times New Roman" w:cs="Times New Roman"/>
          <w:color w:val="292424"/>
          <w:lang w:eastAsia="en-CA"/>
        </w:rPr>
      </w:pPr>
      <w:r>
        <w:rPr>
          <w:rFonts w:eastAsia="Times New Roman" w:cs="Times New Roman"/>
          <w:color w:val="292424"/>
          <w:lang w:eastAsia="en-CA"/>
        </w:rPr>
        <w:t>strong</w:t>
      </w:r>
      <w:r w:rsidRPr="00BC41E1">
        <w:rPr>
          <w:rFonts w:eastAsia="Times New Roman" w:cs="Times New Roman"/>
          <w:color w:val="292424"/>
          <w:lang w:eastAsia="en-CA"/>
        </w:rPr>
        <w:t xml:space="preserve"> </w:t>
      </w:r>
      <w:r w:rsidRPr="0063155D">
        <w:rPr>
          <w:rFonts w:eastAsia="Times New Roman" w:cs="Times New Roman"/>
          <w:color w:val="292424"/>
          <w:lang w:eastAsia="en-CA"/>
        </w:rPr>
        <w:t xml:space="preserve">fiduciary oversight and financial </w:t>
      </w:r>
      <w:proofErr w:type="gramStart"/>
      <w:r w:rsidRPr="0063155D">
        <w:rPr>
          <w:rFonts w:eastAsia="Times New Roman" w:cs="Times New Roman"/>
          <w:color w:val="292424"/>
          <w:lang w:eastAsia="en-CA"/>
        </w:rPr>
        <w:t>management</w:t>
      </w:r>
      <w:r>
        <w:rPr>
          <w:rFonts w:eastAsia="Times New Roman" w:cs="Times New Roman"/>
          <w:color w:val="292424"/>
          <w:lang w:eastAsia="en-CA"/>
        </w:rPr>
        <w:t>;</w:t>
      </w:r>
      <w:proofErr w:type="gramEnd"/>
    </w:p>
    <w:p w14:paraId="41470729" w14:textId="77777777" w:rsidR="002D2A1A" w:rsidRDefault="002D2A1A" w:rsidP="00807923">
      <w:pPr>
        <w:pStyle w:val="ListParagraph"/>
        <w:widowControl/>
        <w:numPr>
          <w:ilvl w:val="0"/>
          <w:numId w:val="57"/>
        </w:numPr>
        <w:tabs>
          <w:tab w:val="left" w:pos="720"/>
          <w:tab w:val="left" w:pos="1080"/>
        </w:tabs>
        <w:ind w:left="714" w:hanging="357"/>
        <w:contextualSpacing/>
        <w:rPr>
          <w:rFonts w:eastAsia="Times New Roman" w:cs="Times New Roman"/>
          <w:color w:val="292424"/>
          <w:lang w:eastAsia="en-CA"/>
        </w:rPr>
      </w:pPr>
      <w:r>
        <w:rPr>
          <w:rFonts w:eastAsia="Times New Roman" w:cs="Times New Roman"/>
          <w:color w:val="292424"/>
          <w:lang w:eastAsia="en-CA"/>
        </w:rPr>
        <w:t xml:space="preserve">supporting </w:t>
      </w:r>
      <w:r w:rsidRPr="0063155D">
        <w:rPr>
          <w:rFonts w:eastAsia="Times New Roman" w:cs="Times New Roman"/>
          <w:color w:val="292424"/>
          <w:lang w:eastAsia="en-CA"/>
        </w:rPr>
        <w:t xml:space="preserve">fundraising and resource </w:t>
      </w:r>
      <w:proofErr w:type="gramStart"/>
      <w:r w:rsidRPr="0063155D">
        <w:rPr>
          <w:rFonts w:eastAsia="Times New Roman" w:cs="Times New Roman"/>
          <w:color w:val="292424"/>
          <w:lang w:eastAsia="en-CA"/>
        </w:rPr>
        <w:t>development</w:t>
      </w:r>
      <w:r>
        <w:rPr>
          <w:rFonts w:eastAsia="Times New Roman" w:cs="Times New Roman"/>
          <w:color w:val="292424"/>
          <w:lang w:eastAsia="en-CA"/>
        </w:rPr>
        <w:t>;</w:t>
      </w:r>
      <w:proofErr w:type="gramEnd"/>
    </w:p>
    <w:p w14:paraId="5CEA8756" w14:textId="77777777" w:rsidR="002D2A1A" w:rsidRDefault="002D2A1A" w:rsidP="00807923">
      <w:pPr>
        <w:pStyle w:val="ListParagraph"/>
        <w:widowControl/>
        <w:numPr>
          <w:ilvl w:val="0"/>
          <w:numId w:val="57"/>
        </w:numPr>
        <w:tabs>
          <w:tab w:val="left" w:pos="720"/>
          <w:tab w:val="left" w:pos="1080"/>
        </w:tabs>
        <w:ind w:left="714" w:hanging="357"/>
        <w:contextualSpacing/>
        <w:rPr>
          <w:rFonts w:eastAsia="Times New Roman" w:cs="Times New Roman"/>
          <w:color w:val="292424"/>
          <w:lang w:eastAsia="en-CA"/>
        </w:rPr>
      </w:pPr>
      <w:r>
        <w:rPr>
          <w:rStyle w:val="A5"/>
        </w:rPr>
        <w:t xml:space="preserve">making </w:t>
      </w:r>
      <w:r w:rsidRPr="000D22C7">
        <w:rPr>
          <w:rStyle w:val="A5"/>
        </w:rPr>
        <w:t xml:space="preserve">a personal financial donation within their </w:t>
      </w:r>
      <w:proofErr w:type="gramStart"/>
      <w:r w:rsidRPr="000D22C7">
        <w:rPr>
          <w:rStyle w:val="A5"/>
        </w:rPr>
        <w:t>means</w:t>
      </w:r>
      <w:r>
        <w:rPr>
          <w:rStyle w:val="A5"/>
        </w:rPr>
        <w:t>;</w:t>
      </w:r>
      <w:proofErr w:type="gramEnd"/>
    </w:p>
    <w:p w14:paraId="2C56C71C" w14:textId="77777777" w:rsidR="002D2A1A" w:rsidRDefault="002D2A1A" w:rsidP="00807923">
      <w:pPr>
        <w:pStyle w:val="ListParagraph"/>
        <w:widowControl/>
        <w:numPr>
          <w:ilvl w:val="0"/>
          <w:numId w:val="57"/>
        </w:numPr>
        <w:tabs>
          <w:tab w:val="left" w:pos="720"/>
          <w:tab w:val="left" w:pos="1080"/>
        </w:tabs>
        <w:ind w:left="714" w:hanging="357"/>
        <w:contextualSpacing/>
        <w:rPr>
          <w:rFonts w:eastAsia="Times New Roman" w:cs="Times New Roman"/>
          <w:color w:val="292424"/>
          <w:lang w:eastAsia="en-CA"/>
        </w:rPr>
      </w:pPr>
      <w:r>
        <w:rPr>
          <w:rFonts w:eastAsia="Times New Roman" w:cs="Times New Roman"/>
          <w:color w:val="292424"/>
          <w:lang w:eastAsia="en-CA"/>
        </w:rPr>
        <w:t xml:space="preserve">approving and </w:t>
      </w:r>
      <w:r w:rsidRPr="0063155D">
        <w:rPr>
          <w:rFonts w:eastAsia="Times New Roman" w:cs="Times New Roman"/>
          <w:color w:val="292424"/>
          <w:lang w:eastAsia="en-CA"/>
        </w:rPr>
        <w:t xml:space="preserve">monitoring the organization’s </w:t>
      </w:r>
      <w:proofErr w:type="gramStart"/>
      <w:r>
        <w:rPr>
          <w:rFonts w:eastAsia="Times New Roman" w:cs="Times New Roman"/>
          <w:color w:val="292424"/>
          <w:lang w:eastAsia="en-CA"/>
        </w:rPr>
        <w:t>budget;</w:t>
      </w:r>
      <w:proofErr w:type="gramEnd"/>
    </w:p>
    <w:p w14:paraId="182140FC" w14:textId="77777777" w:rsidR="002D2A1A" w:rsidRPr="00827012" w:rsidRDefault="002D2A1A" w:rsidP="00807923">
      <w:pPr>
        <w:pStyle w:val="ListParagraph"/>
        <w:widowControl/>
        <w:numPr>
          <w:ilvl w:val="0"/>
          <w:numId w:val="57"/>
        </w:numPr>
        <w:autoSpaceDE w:val="0"/>
        <w:autoSpaceDN w:val="0"/>
        <w:adjustRightInd w:val="0"/>
        <w:ind w:left="714" w:hanging="357"/>
        <w:contextualSpacing/>
        <w:rPr>
          <w:rFonts w:cs="TimesNewRomanPSMT"/>
        </w:rPr>
      </w:pPr>
      <w:r>
        <w:rPr>
          <w:rFonts w:cs="TimesNewRomanPSMT"/>
        </w:rPr>
        <w:t>p</w:t>
      </w:r>
      <w:r w:rsidRPr="00827012">
        <w:rPr>
          <w:rFonts w:cs="TimesNewRomanPSMT"/>
        </w:rPr>
        <w:t>articipat</w:t>
      </w:r>
      <w:r>
        <w:rPr>
          <w:rFonts w:cs="TimesNewRomanPSMT"/>
        </w:rPr>
        <w:t xml:space="preserve">ing </w:t>
      </w:r>
      <w:r w:rsidRPr="00827012">
        <w:rPr>
          <w:rFonts w:cs="TimesNewRomanPSMT"/>
        </w:rPr>
        <w:t>in the evaluation of the board itself (</w:t>
      </w:r>
      <w:r>
        <w:rPr>
          <w:rFonts w:cs="TimesNewRomanPSMT"/>
        </w:rPr>
        <w:t>semi-</w:t>
      </w:r>
      <w:r w:rsidRPr="00827012">
        <w:rPr>
          <w:rFonts w:cs="TimesNewRomanPSMT"/>
        </w:rPr>
        <w:t>annual board self-evaluation)</w:t>
      </w:r>
      <w:r>
        <w:rPr>
          <w:rFonts w:cs="TimesNewRomanPSMT"/>
        </w:rPr>
        <w:t>; and</w:t>
      </w:r>
    </w:p>
    <w:p w14:paraId="4EC6C5C8" w14:textId="77777777" w:rsidR="002D2A1A" w:rsidRDefault="002D2A1A" w:rsidP="00807923">
      <w:pPr>
        <w:pStyle w:val="ListParagraph"/>
        <w:widowControl/>
        <w:numPr>
          <w:ilvl w:val="0"/>
          <w:numId w:val="57"/>
        </w:numPr>
        <w:tabs>
          <w:tab w:val="left" w:pos="720"/>
          <w:tab w:val="left" w:pos="1080"/>
        </w:tabs>
        <w:ind w:left="714" w:hanging="357"/>
        <w:contextualSpacing/>
        <w:rPr>
          <w:rFonts w:eastAsia="Times New Roman" w:cs="Times New Roman"/>
          <w:color w:val="292424"/>
          <w:lang w:eastAsia="en-CA"/>
        </w:rPr>
      </w:pPr>
      <w:r>
        <w:rPr>
          <w:rFonts w:eastAsia="Times New Roman" w:cs="Times New Roman"/>
          <w:color w:val="292424"/>
          <w:lang w:eastAsia="en-CA"/>
        </w:rPr>
        <w:t xml:space="preserve">enhancing the </w:t>
      </w:r>
      <w:r w:rsidRPr="0063155D">
        <w:rPr>
          <w:rFonts w:eastAsia="Times New Roman" w:cs="Times New Roman"/>
          <w:color w:val="292424"/>
          <w:lang w:eastAsia="en-CA"/>
        </w:rPr>
        <w:t>organization’s p</w:t>
      </w:r>
      <w:r w:rsidRPr="004A13B6">
        <w:rPr>
          <w:rFonts w:eastAsia="Times New Roman" w:cs="Times New Roman"/>
          <w:color w:val="292424"/>
          <w:lang w:eastAsia="en-CA"/>
        </w:rPr>
        <w:t>rofile</w:t>
      </w:r>
      <w:r>
        <w:rPr>
          <w:rFonts w:eastAsia="Times New Roman" w:cs="Times New Roman"/>
          <w:color w:val="292424"/>
          <w:lang w:eastAsia="en-CA"/>
        </w:rPr>
        <w:t>.</w:t>
      </w:r>
    </w:p>
    <w:p w14:paraId="3A9E7960" w14:textId="77777777" w:rsidR="002D2A1A" w:rsidRDefault="002D2A1A" w:rsidP="002D2A1A">
      <w:pPr>
        <w:tabs>
          <w:tab w:val="left" w:pos="720"/>
          <w:tab w:val="left" w:pos="1080"/>
        </w:tabs>
        <w:rPr>
          <w:b/>
        </w:rPr>
      </w:pPr>
    </w:p>
    <w:p w14:paraId="6CA32B0B" w14:textId="77777777" w:rsidR="002D2A1A" w:rsidRPr="00827012" w:rsidRDefault="002D2A1A" w:rsidP="002D2A1A">
      <w:pPr>
        <w:tabs>
          <w:tab w:val="left" w:pos="720"/>
          <w:tab w:val="left" w:pos="1080"/>
        </w:tabs>
        <w:rPr>
          <w:b/>
        </w:rPr>
      </w:pPr>
      <w:r w:rsidRPr="00827012">
        <w:rPr>
          <w:b/>
        </w:rPr>
        <w:t>Member Responsibilities</w:t>
      </w:r>
    </w:p>
    <w:p w14:paraId="4AB736A9" w14:textId="77777777" w:rsidR="002D2A1A" w:rsidRDefault="002D2A1A" w:rsidP="00807923">
      <w:pPr>
        <w:pStyle w:val="ListParagraph"/>
        <w:widowControl/>
        <w:numPr>
          <w:ilvl w:val="0"/>
          <w:numId w:val="56"/>
        </w:numPr>
        <w:ind w:left="720" w:hanging="720"/>
        <w:contextualSpacing/>
      </w:pPr>
      <w:r w:rsidRPr="00827012">
        <w:rPr>
          <w:rStyle w:val="A5"/>
        </w:rPr>
        <w:t xml:space="preserve">To know the organization’s mission, vision, </w:t>
      </w:r>
      <w:proofErr w:type="gramStart"/>
      <w:r w:rsidRPr="00827012">
        <w:rPr>
          <w:rStyle w:val="A5"/>
        </w:rPr>
        <w:t>principles</w:t>
      </w:r>
      <w:proofErr w:type="gramEnd"/>
      <w:r w:rsidRPr="00827012">
        <w:rPr>
          <w:rStyle w:val="A5"/>
        </w:rPr>
        <w:t xml:space="preserve"> and values</w:t>
      </w:r>
      <w:r>
        <w:rPr>
          <w:rStyle w:val="A5"/>
        </w:rPr>
        <w:t>.</w:t>
      </w:r>
      <w:r w:rsidRPr="00827012">
        <w:rPr>
          <w:rStyle w:val="A5"/>
        </w:rPr>
        <w:t xml:space="preserve"> </w:t>
      </w:r>
    </w:p>
    <w:p w14:paraId="71B8E05C" w14:textId="77777777" w:rsidR="002D2A1A" w:rsidRPr="00827012" w:rsidRDefault="002D2A1A" w:rsidP="00807923">
      <w:pPr>
        <w:pStyle w:val="ListParagraph"/>
        <w:widowControl/>
        <w:numPr>
          <w:ilvl w:val="0"/>
          <w:numId w:val="56"/>
        </w:numPr>
        <w:ind w:left="720" w:hanging="720"/>
        <w:contextualSpacing/>
        <w:rPr>
          <w:rStyle w:val="A5"/>
        </w:rPr>
      </w:pPr>
      <w:r w:rsidRPr="00827012">
        <w:t xml:space="preserve">To </w:t>
      </w:r>
      <w:r w:rsidRPr="00827012">
        <w:rPr>
          <w:rStyle w:val="A5"/>
        </w:rPr>
        <w:t>promptly attend and conscientiously participate in board meetings</w:t>
      </w:r>
      <w:r>
        <w:rPr>
          <w:rStyle w:val="A5"/>
        </w:rPr>
        <w:t>.</w:t>
      </w:r>
    </w:p>
    <w:p w14:paraId="5C8429FF" w14:textId="77777777" w:rsidR="002D2A1A" w:rsidRPr="00827012" w:rsidRDefault="002D2A1A" w:rsidP="00807923">
      <w:pPr>
        <w:pStyle w:val="ListParagraph"/>
        <w:widowControl/>
        <w:numPr>
          <w:ilvl w:val="0"/>
          <w:numId w:val="56"/>
        </w:numPr>
        <w:ind w:left="720" w:hanging="720"/>
        <w:contextualSpacing/>
      </w:pPr>
      <w:r w:rsidRPr="00827012">
        <w:t xml:space="preserve">To prepare for meetings by reading the agenda package, </w:t>
      </w:r>
      <w:r w:rsidRPr="00827012">
        <w:rPr>
          <w:rStyle w:val="A5"/>
        </w:rPr>
        <w:t xml:space="preserve">understanding the organization’s                                                     financial </w:t>
      </w:r>
      <w:proofErr w:type="gramStart"/>
      <w:r w:rsidRPr="00827012">
        <w:rPr>
          <w:rStyle w:val="A5"/>
        </w:rPr>
        <w:t>statements</w:t>
      </w:r>
      <w:proofErr w:type="gramEnd"/>
      <w:r w:rsidRPr="00827012">
        <w:rPr>
          <w:rStyle w:val="A5"/>
        </w:rPr>
        <w:t xml:space="preserve"> </w:t>
      </w:r>
      <w:r w:rsidRPr="00827012">
        <w:t>and completing any assigned tasks.</w:t>
      </w:r>
    </w:p>
    <w:p w14:paraId="554C1026" w14:textId="77777777" w:rsidR="002D2A1A" w:rsidRPr="00827012" w:rsidRDefault="002D2A1A" w:rsidP="00807923">
      <w:pPr>
        <w:pStyle w:val="ListParagraph"/>
        <w:widowControl/>
        <w:numPr>
          <w:ilvl w:val="0"/>
          <w:numId w:val="56"/>
        </w:numPr>
        <w:ind w:left="720" w:hanging="720"/>
        <w:contextualSpacing/>
      </w:pPr>
      <w:r w:rsidRPr="00827012">
        <w:t xml:space="preserve">To respect, listen, </w:t>
      </w:r>
      <w:proofErr w:type="gramStart"/>
      <w:r w:rsidRPr="00827012">
        <w:t>question</w:t>
      </w:r>
      <w:proofErr w:type="gramEnd"/>
      <w:r w:rsidRPr="00827012">
        <w:t xml:space="preserve"> and discuss the input of all members, </w:t>
      </w:r>
      <w:r w:rsidRPr="00827012">
        <w:rPr>
          <w:rFonts w:cs="TimesNewRomanPSMT"/>
        </w:rPr>
        <w:t>advocate for their own opinions, identify common interests and alternatives, and be open to compromise</w:t>
      </w:r>
      <w:r>
        <w:rPr>
          <w:rFonts w:cs="TimesNewRomanPSMT"/>
        </w:rPr>
        <w:t>.</w:t>
      </w:r>
    </w:p>
    <w:p w14:paraId="62146CF3" w14:textId="77777777" w:rsidR="002D2A1A" w:rsidRPr="00827012" w:rsidRDefault="002D2A1A" w:rsidP="00807923">
      <w:pPr>
        <w:pStyle w:val="ListParagraph"/>
        <w:widowControl/>
        <w:numPr>
          <w:ilvl w:val="0"/>
          <w:numId w:val="56"/>
        </w:numPr>
        <w:ind w:left="720" w:hanging="720"/>
        <w:contextualSpacing/>
      </w:pPr>
      <w:r w:rsidRPr="00827012">
        <w:t>To send regrets to the Executive Assistant when unable to attend a meeting.</w:t>
      </w:r>
    </w:p>
    <w:p w14:paraId="44A49CBD" w14:textId="77777777" w:rsidR="002D2A1A" w:rsidRPr="00827012" w:rsidRDefault="002D2A1A" w:rsidP="00807923">
      <w:pPr>
        <w:pStyle w:val="ListParagraph"/>
        <w:widowControl/>
        <w:numPr>
          <w:ilvl w:val="0"/>
          <w:numId w:val="56"/>
        </w:numPr>
        <w:ind w:left="720" w:hanging="720"/>
        <w:contextualSpacing/>
        <w:rPr>
          <w:rStyle w:val="A5"/>
        </w:rPr>
      </w:pPr>
      <w:r w:rsidRPr="00827012">
        <w:t xml:space="preserve">To be </w:t>
      </w:r>
      <w:r w:rsidRPr="00827012">
        <w:rPr>
          <w:rStyle w:val="A5"/>
          <w:rFonts w:cs="Quire Sans Pro Medium"/>
        </w:rPr>
        <w:t>active advocates and ambassadors for the organization</w:t>
      </w:r>
      <w:r>
        <w:rPr>
          <w:rStyle w:val="A5"/>
          <w:rFonts w:cs="Quire Sans Pro Medium"/>
        </w:rPr>
        <w:t>.</w:t>
      </w:r>
      <w:r w:rsidRPr="00827012">
        <w:rPr>
          <w:rStyle w:val="A5"/>
          <w:rFonts w:cs="Quire Sans Pro Medium"/>
        </w:rPr>
        <w:t xml:space="preserve"> </w:t>
      </w:r>
    </w:p>
    <w:p w14:paraId="7A1DDF2A" w14:textId="77777777" w:rsidR="002D2A1A" w:rsidRPr="00827012" w:rsidRDefault="002D2A1A" w:rsidP="00807923">
      <w:pPr>
        <w:pStyle w:val="ListParagraph"/>
        <w:widowControl/>
        <w:numPr>
          <w:ilvl w:val="0"/>
          <w:numId w:val="56"/>
        </w:numPr>
        <w:ind w:left="720" w:hanging="720"/>
        <w:contextualSpacing/>
        <w:rPr>
          <w:rFonts w:cs="Quire Sans Pro Light"/>
          <w:color w:val="221E1F"/>
        </w:rPr>
      </w:pPr>
      <w:r w:rsidRPr="00827012">
        <w:rPr>
          <w:rStyle w:val="A5"/>
          <w:rFonts w:cs="Quire Sans Pro Medium"/>
        </w:rPr>
        <w:t xml:space="preserve">To leverage </w:t>
      </w:r>
      <w:r w:rsidRPr="00827012">
        <w:rPr>
          <w:rStyle w:val="A5"/>
        </w:rPr>
        <w:t xml:space="preserve">connections, </w:t>
      </w:r>
      <w:proofErr w:type="gramStart"/>
      <w:r w:rsidRPr="00827012">
        <w:rPr>
          <w:rStyle w:val="A5"/>
        </w:rPr>
        <w:t>networks</w:t>
      </w:r>
      <w:proofErr w:type="gramEnd"/>
      <w:r w:rsidRPr="00827012">
        <w:rPr>
          <w:rStyle w:val="A5"/>
        </w:rPr>
        <w:t xml:space="preserve"> and resources to develop collective action to fully achieve Langs</w:t>
      </w:r>
      <w:r>
        <w:rPr>
          <w:rStyle w:val="A5"/>
        </w:rPr>
        <w:t>’</w:t>
      </w:r>
      <w:r w:rsidRPr="00827012">
        <w:rPr>
          <w:rStyle w:val="A5"/>
        </w:rPr>
        <w:t xml:space="preserve"> mission</w:t>
      </w:r>
      <w:r>
        <w:rPr>
          <w:rStyle w:val="A5"/>
        </w:rPr>
        <w:t>.</w:t>
      </w:r>
      <w:r w:rsidRPr="00827012">
        <w:rPr>
          <w:rStyle w:val="A5"/>
        </w:rPr>
        <w:t xml:space="preserve"> </w:t>
      </w:r>
    </w:p>
    <w:p w14:paraId="67074CA9" w14:textId="77777777" w:rsidR="002D2A1A" w:rsidRPr="00827012" w:rsidRDefault="002D2A1A" w:rsidP="00807923">
      <w:pPr>
        <w:pStyle w:val="ListParagraph"/>
        <w:widowControl/>
        <w:numPr>
          <w:ilvl w:val="0"/>
          <w:numId w:val="56"/>
        </w:numPr>
        <w:tabs>
          <w:tab w:val="left" w:pos="720"/>
          <w:tab w:val="left" w:pos="1080"/>
          <w:tab w:val="left" w:pos="1530"/>
        </w:tabs>
        <w:ind w:left="720" w:hanging="720"/>
        <w:contextualSpacing/>
      </w:pPr>
      <w:r w:rsidRPr="00827012">
        <w:t>To function as a team member with other board and committee members and staff</w:t>
      </w:r>
      <w:r>
        <w:t>.</w:t>
      </w:r>
    </w:p>
    <w:p w14:paraId="1E14D9B8" w14:textId="77777777" w:rsidR="002D2A1A" w:rsidRPr="00827012" w:rsidRDefault="002D2A1A" w:rsidP="00200FA8">
      <w:pPr>
        <w:ind w:left="720" w:hanging="720"/>
        <w:rPr>
          <w:rStyle w:val="A5"/>
        </w:rPr>
      </w:pPr>
      <w:r>
        <w:t>12</w:t>
      </w:r>
      <w:r w:rsidRPr="00827012">
        <w:t xml:space="preserve">. </w:t>
      </w:r>
      <w:r w:rsidRPr="00827012">
        <w:tab/>
        <w:t xml:space="preserve">To </w:t>
      </w:r>
      <w:r w:rsidRPr="00827012">
        <w:rPr>
          <w:rStyle w:val="A5"/>
        </w:rPr>
        <w:t>identify personal connections that can influence public policy and/or benefit the organization’s fundraising and financial standing</w:t>
      </w:r>
      <w:r>
        <w:rPr>
          <w:rStyle w:val="A5"/>
        </w:rPr>
        <w:t>.</w:t>
      </w:r>
    </w:p>
    <w:p w14:paraId="20F13805" w14:textId="77777777" w:rsidR="002D2A1A" w:rsidRPr="00827012" w:rsidRDefault="002D2A1A" w:rsidP="00200FA8">
      <w:r>
        <w:t>13</w:t>
      </w:r>
      <w:r w:rsidRPr="00827012">
        <w:t>.</w:t>
      </w:r>
      <w:r w:rsidRPr="00827012">
        <w:tab/>
        <w:t>To establish, review and update policies and procedures for the organization.</w:t>
      </w:r>
    </w:p>
    <w:p w14:paraId="60FED8ED" w14:textId="77777777" w:rsidR="002D2A1A" w:rsidRPr="00827012" w:rsidRDefault="002D2A1A" w:rsidP="00200FA8">
      <w:r>
        <w:t>14</w:t>
      </w:r>
      <w:r w:rsidRPr="00827012">
        <w:t>.</w:t>
      </w:r>
      <w:r w:rsidRPr="00827012">
        <w:tab/>
        <w:t>To advise</w:t>
      </w:r>
      <w:r>
        <w:t xml:space="preserve"> the board chair and CEO</w:t>
      </w:r>
      <w:r w:rsidRPr="00827012">
        <w:t xml:space="preserve"> immediately if </w:t>
      </w:r>
      <w:r w:rsidR="00D72146">
        <w:t xml:space="preserve">they become </w:t>
      </w:r>
      <w:r w:rsidRPr="00827012">
        <w:t>ineligible to</w:t>
      </w:r>
      <w:r>
        <w:t xml:space="preserve"> s</w:t>
      </w:r>
      <w:r w:rsidRPr="00827012">
        <w:t xml:space="preserve">erve on the </w:t>
      </w:r>
      <w:r>
        <w:tab/>
      </w:r>
      <w:r w:rsidRPr="00827012">
        <w:t>board</w:t>
      </w:r>
      <w:r>
        <w:t xml:space="preserve"> </w:t>
      </w:r>
      <w:r w:rsidRPr="00827012">
        <w:t>under the Income Tax Act*</w:t>
      </w:r>
      <w:r>
        <w:t>.</w:t>
      </w:r>
    </w:p>
    <w:p w14:paraId="2BD4F662" w14:textId="77777777" w:rsidR="002D2A1A" w:rsidRPr="00827012" w:rsidRDefault="002D2A1A" w:rsidP="00200FA8">
      <w:r>
        <w:t>15</w:t>
      </w:r>
      <w:r w:rsidRPr="00827012">
        <w:t>.</w:t>
      </w:r>
      <w:r w:rsidRPr="00827012">
        <w:tab/>
        <w:t xml:space="preserve">To </w:t>
      </w:r>
      <w:r w:rsidRPr="00827012">
        <w:rPr>
          <w:rFonts w:cs="TimesNewRomanPSMT"/>
        </w:rPr>
        <w:t>contribute to the work of</w:t>
      </w:r>
      <w:r>
        <w:rPr>
          <w:rFonts w:cs="TimesNewRomanPSMT"/>
        </w:rPr>
        <w:t xml:space="preserve"> the</w:t>
      </w:r>
      <w:r w:rsidRPr="00827012">
        <w:rPr>
          <w:rFonts w:cs="TimesNewRomanPSMT"/>
        </w:rPr>
        <w:t xml:space="preserve"> board by </w:t>
      </w:r>
      <w:r w:rsidRPr="00827012">
        <w:t xml:space="preserve">participating </w:t>
      </w:r>
      <w:r w:rsidRPr="00827012">
        <w:rPr>
          <w:rStyle w:val="A5"/>
        </w:rPr>
        <w:t>fully in one or more committees</w:t>
      </w:r>
      <w:r>
        <w:rPr>
          <w:rStyle w:val="A5"/>
        </w:rPr>
        <w:t>.</w:t>
      </w:r>
    </w:p>
    <w:p w14:paraId="23FCD1DD" w14:textId="77777777" w:rsidR="002D2A1A" w:rsidRPr="00827012" w:rsidRDefault="002D2A1A" w:rsidP="005E3306">
      <w:pPr>
        <w:ind w:left="720" w:hanging="720"/>
      </w:pPr>
      <w:r>
        <w:t>16</w:t>
      </w:r>
      <w:r w:rsidRPr="00827012">
        <w:t xml:space="preserve">. </w:t>
      </w:r>
      <w:r w:rsidRPr="00827012">
        <w:tab/>
        <w:t>To represent the community by keeping informed about community trends and considering the interests of all segments of the population being served</w:t>
      </w:r>
      <w:r>
        <w:rPr>
          <w:rFonts w:cs="TimesNewRomanPSMT"/>
        </w:rPr>
        <w:t>.</w:t>
      </w:r>
    </w:p>
    <w:p w14:paraId="350BD0F8" w14:textId="77777777" w:rsidR="002D2A1A" w:rsidRPr="00827012" w:rsidRDefault="002D2A1A" w:rsidP="00200FA8">
      <w:pPr>
        <w:ind w:left="720" w:hanging="720"/>
      </w:pPr>
      <w:r>
        <w:t>18</w:t>
      </w:r>
      <w:r w:rsidRPr="00827012">
        <w:t>.</w:t>
      </w:r>
      <w:r w:rsidRPr="00827012">
        <w:tab/>
        <w:t>To abide by the by-law, oath of confidential</w:t>
      </w:r>
      <w:r>
        <w:t>it</w:t>
      </w:r>
      <w:r w:rsidRPr="00827012">
        <w:t xml:space="preserve">y, </w:t>
      </w:r>
      <w:r>
        <w:t xml:space="preserve">code of conflict and </w:t>
      </w:r>
      <w:r w:rsidRPr="00827012">
        <w:t>conflict</w:t>
      </w:r>
      <w:r>
        <w:t xml:space="preserve"> of interest</w:t>
      </w:r>
      <w:r w:rsidRPr="00827012">
        <w:t xml:space="preserve"> policies of the board</w:t>
      </w:r>
      <w:r>
        <w:t>.</w:t>
      </w:r>
    </w:p>
    <w:p w14:paraId="215C9116" w14:textId="77777777" w:rsidR="002D2A1A" w:rsidRPr="00827012" w:rsidRDefault="002D2A1A" w:rsidP="00200FA8">
      <w:pPr>
        <w:autoSpaceDE w:val="0"/>
        <w:autoSpaceDN w:val="0"/>
        <w:adjustRightInd w:val="0"/>
        <w:rPr>
          <w:rFonts w:cs="TimesNewRomanPSMT"/>
        </w:rPr>
      </w:pPr>
      <w:r>
        <w:t>19</w:t>
      </w:r>
      <w:r w:rsidRPr="00827012">
        <w:t>.</w:t>
      </w:r>
      <w:r w:rsidRPr="00827012">
        <w:tab/>
        <w:t xml:space="preserve">To identify </w:t>
      </w:r>
      <w:r w:rsidRPr="00827012">
        <w:rPr>
          <w:rFonts w:cs="TimesNewRomanPSMT"/>
        </w:rPr>
        <w:t>prospective board members and possibly help recruit and mentor them</w:t>
      </w:r>
      <w:r>
        <w:rPr>
          <w:rFonts w:cs="TimesNewRomanPSMT"/>
        </w:rPr>
        <w:t>.</w:t>
      </w:r>
    </w:p>
    <w:p w14:paraId="7736CE68" w14:textId="77777777" w:rsidR="002D2A1A" w:rsidRPr="00827012" w:rsidRDefault="002D2A1A" w:rsidP="00200FA8">
      <w:r>
        <w:t>20</w:t>
      </w:r>
      <w:r w:rsidRPr="00827012">
        <w:t>.</w:t>
      </w:r>
      <w:r w:rsidRPr="00827012">
        <w:tab/>
        <w:t xml:space="preserve">To attend and participate in the </w:t>
      </w:r>
      <w:r>
        <w:t>a</w:t>
      </w:r>
      <w:r w:rsidRPr="00827012">
        <w:t xml:space="preserve">nnual </w:t>
      </w:r>
      <w:r>
        <w:t>g</w:t>
      </w:r>
      <w:r w:rsidRPr="00827012">
        <w:t xml:space="preserve">eneral </w:t>
      </w:r>
      <w:r>
        <w:t>m</w:t>
      </w:r>
      <w:r w:rsidRPr="00827012">
        <w:t>eeting</w:t>
      </w:r>
      <w:r>
        <w:t>.</w:t>
      </w:r>
    </w:p>
    <w:p w14:paraId="0C996EAF" w14:textId="77777777" w:rsidR="002D2A1A" w:rsidRPr="00827012" w:rsidRDefault="002D2A1A" w:rsidP="005E3306">
      <w:pPr>
        <w:ind w:left="720" w:hanging="720"/>
      </w:pPr>
      <w:r>
        <w:t>21</w:t>
      </w:r>
      <w:r w:rsidRPr="00827012">
        <w:t>.</w:t>
      </w:r>
      <w:r w:rsidRPr="00827012">
        <w:tab/>
        <w:t xml:space="preserve">To attend workshops, conferences and other functions that pertain to the work of Langs when </w:t>
      </w:r>
      <w:r>
        <w:t>opportunities exist.</w:t>
      </w:r>
    </w:p>
    <w:p w14:paraId="7537EFA3" w14:textId="77777777" w:rsidR="002D2A1A" w:rsidRPr="00827012" w:rsidRDefault="002D2A1A" w:rsidP="00200FA8">
      <w:r>
        <w:t>24</w:t>
      </w:r>
      <w:r w:rsidRPr="00827012">
        <w:t>.</w:t>
      </w:r>
      <w:r w:rsidRPr="00827012">
        <w:tab/>
        <w:t>To assist with the planning and implementation of fundraising events.</w:t>
      </w:r>
    </w:p>
    <w:p w14:paraId="7DF125AA" w14:textId="77777777" w:rsidR="002D2A1A" w:rsidRDefault="002D2A1A" w:rsidP="00200FA8">
      <w:r>
        <w:t>25</w:t>
      </w:r>
      <w:r w:rsidRPr="00827012">
        <w:t>.</w:t>
      </w:r>
      <w:r w:rsidRPr="00827012">
        <w:tab/>
      </w:r>
      <w:r w:rsidR="00A230A6">
        <w:t xml:space="preserve">To know and abide by the organization’s Letter’s Patent, </w:t>
      </w:r>
      <w:proofErr w:type="gramStart"/>
      <w:r w:rsidR="00A230A6">
        <w:t>By-Law</w:t>
      </w:r>
      <w:proofErr w:type="gramEnd"/>
      <w:r w:rsidR="00A230A6">
        <w:t xml:space="preserve"> and board policies.</w:t>
      </w:r>
    </w:p>
    <w:p w14:paraId="273EE8DD" w14:textId="77777777" w:rsidR="00A230A6" w:rsidRPr="00827012" w:rsidRDefault="00A230A6" w:rsidP="00200FA8"/>
    <w:p w14:paraId="337834BC" w14:textId="77777777" w:rsidR="002D2A1A" w:rsidRPr="00827012" w:rsidRDefault="002D2A1A" w:rsidP="002D2A1A">
      <w:pPr>
        <w:autoSpaceDE w:val="0"/>
        <w:autoSpaceDN w:val="0"/>
        <w:adjustRightInd w:val="0"/>
        <w:rPr>
          <w:rFonts w:cs="TimesNewRomanPS-BoldMT"/>
          <w:b/>
          <w:bCs/>
        </w:rPr>
      </w:pPr>
      <w:r w:rsidRPr="00827012">
        <w:rPr>
          <w:rFonts w:cs="TimesNewRomanPS-BoldMT"/>
          <w:b/>
          <w:bCs/>
        </w:rPr>
        <w:t>Evaluation</w:t>
      </w:r>
    </w:p>
    <w:p w14:paraId="258BF0F5" w14:textId="77777777" w:rsidR="002D2A1A" w:rsidRDefault="002D2A1A" w:rsidP="002D2A1A">
      <w:pPr>
        <w:autoSpaceDE w:val="0"/>
        <w:autoSpaceDN w:val="0"/>
        <w:adjustRightInd w:val="0"/>
        <w:rPr>
          <w:rFonts w:cs="TimesNewRomanPSMT"/>
        </w:rPr>
      </w:pPr>
    </w:p>
    <w:p w14:paraId="04A7A69F" w14:textId="77777777" w:rsidR="002D2A1A" w:rsidRPr="00827012" w:rsidRDefault="002D2A1A" w:rsidP="002D2A1A">
      <w:pPr>
        <w:autoSpaceDE w:val="0"/>
        <w:autoSpaceDN w:val="0"/>
        <w:adjustRightInd w:val="0"/>
        <w:rPr>
          <w:rFonts w:cs="TimesNewRomanPSMT"/>
        </w:rPr>
      </w:pPr>
      <w:r w:rsidRPr="00827012">
        <w:rPr>
          <w:rFonts w:cs="TimesNewRomanPSMT"/>
        </w:rPr>
        <w:t>The performance of individual directors</w:t>
      </w:r>
      <w:r w:rsidR="00A230A6">
        <w:rPr>
          <w:rFonts w:cs="TimesNewRomanPSMT"/>
        </w:rPr>
        <w:t xml:space="preserve"> and the board </w:t>
      </w:r>
      <w:proofErr w:type="gramStart"/>
      <w:r w:rsidR="00A230A6">
        <w:rPr>
          <w:rFonts w:cs="TimesNewRomanPSMT"/>
        </w:rPr>
        <w:t>as a whole</w:t>
      </w:r>
      <w:r w:rsidRPr="00827012">
        <w:rPr>
          <w:rFonts w:cs="TimesNewRomanPSMT"/>
        </w:rPr>
        <w:t xml:space="preserve"> is</w:t>
      </w:r>
      <w:proofErr w:type="gramEnd"/>
      <w:r w:rsidRPr="00827012">
        <w:rPr>
          <w:rFonts w:cs="TimesNewRomanPSMT"/>
        </w:rPr>
        <w:t xml:space="preserve"> evaluated </w:t>
      </w:r>
      <w:r w:rsidR="00A230A6">
        <w:rPr>
          <w:rFonts w:cs="TimesNewRomanPSMT"/>
        </w:rPr>
        <w:t xml:space="preserve">annually </w:t>
      </w:r>
      <w:r w:rsidRPr="00827012">
        <w:rPr>
          <w:rFonts w:cs="TimesNewRomanPSMT"/>
        </w:rPr>
        <w:t xml:space="preserve">in the context of </w:t>
      </w:r>
    </w:p>
    <w:p w14:paraId="2EAFDD68" w14:textId="77777777" w:rsidR="002D2A1A" w:rsidRPr="00827012" w:rsidRDefault="002D2A1A" w:rsidP="002D2A1A">
      <w:pPr>
        <w:autoSpaceDE w:val="0"/>
        <w:autoSpaceDN w:val="0"/>
        <w:adjustRightInd w:val="0"/>
        <w:rPr>
          <w:rFonts w:cs="TimesNewRomanPSMT"/>
        </w:rPr>
      </w:pPr>
      <w:r w:rsidRPr="00827012">
        <w:rPr>
          <w:rFonts w:cs="TimesNewRomanPSMT"/>
        </w:rPr>
        <w:t>the carrying out of duties and responsibilities as outlined above</w:t>
      </w:r>
      <w:r w:rsidR="00A230A6">
        <w:rPr>
          <w:rFonts w:cs="TimesNewRomanPSMT"/>
        </w:rPr>
        <w:t xml:space="preserve"> and in related board policies and the by-law.</w:t>
      </w:r>
    </w:p>
    <w:p w14:paraId="2BCDA8BD" w14:textId="77777777" w:rsidR="002D2A1A" w:rsidRPr="00827012" w:rsidRDefault="002D2A1A" w:rsidP="002D2A1A">
      <w:pPr>
        <w:autoSpaceDE w:val="0"/>
        <w:autoSpaceDN w:val="0"/>
        <w:adjustRightInd w:val="0"/>
        <w:rPr>
          <w:rFonts w:cs="TimesNewRomanPS-BoldMT"/>
          <w:b/>
          <w:bCs/>
        </w:rPr>
      </w:pPr>
    </w:p>
    <w:p w14:paraId="0BCF18DB" w14:textId="77777777" w:rsidR="002D2A1A" w:rsidRPr="00827012" w:rsidRDefault="002D2A1A" w:rsidP="002D2A1A">
      <w:pPr>
        <w:autoSpaceDE w:val="0"/>
        <w:autoSpaceDN w:val="0"/>
        <w:adjustRightInd w:val="0"/>
        <w:rPr>
          <w:rFonts w:cs="TimesNewRomanPS-BoldMT"/>
          <w:b/>
          <w:bCs/>
        </w:rPr>
      </w:pPr>
      <w:r w:rsidRPr="00827012">
        <w:rPr>
          <w:rFonts w:cs="TimesNewRomanPS-BoldMT"/>
          <w:b/>
          <w:bCs/>
        </w:rPr>
        <w:lastRenderedPageBreak/>
        <w:t>Removal of a Board Member</w:t>
      </w:r>
    </w:p>
    <w:p w14:paraId="22F933E5" w14:textId="77777777" w:rsidR="002D2A1A" w:rsidRDefault="002D2A1A" w:rsidP="002D2A1A">
      <w:pPr>
        <w:autoSpaceDE w:val="0"/>
        <w:autoSpaceDN w:val="0"/>
        <w:adjustRightInd w:val="0"/>
        <w:rPr>
          <w:rFonts w:cs="TimesNewRomanPSMT"/>
        </w:rPr>
      </w:pPr>
    </w:p>
    <w:p w14:paraId="4D48A3B8" w14:textId="77777777" w:rsidR="002D2A1A" w:rsidRPr="00827012" w:rsidRDefault="002D2A1A" w:rsidP="002D2A1A">
      <w:pPr>
        <w:autoSpaceDE w:val="0"/>
        <w:autoSpaceDN w:val="0"/>
        <w:adjustRightInd w:val="0"/>
        <w:rPr>
          <w:rFonts w:cs="TimesNewRomanPSMT"/>
        </w:rPr>
      </w:pPr>
      <w:r w:rsidRPr="00827012">
        <w:rPr>
          <w:rFonts w:cs="TimesNewRomanPSMT"/>
        </w:rPr>
        <w:t xml:space="preserve">A director may be removed from the board, by majority vote, for not performing </w:t>
      </w:r>
      <w:r w:rsidR="00D72146">
        <w:rPr>
          <w:rFonts w:cs="TimesNewRomanPSMT"/>
        </w:rPr>
        <w:t xml:space="preserve">their </w:t>
      </w:r>
      <w:r w:rsidRPr="00827012">
        <w:rPr>
          <w:rFonts w:cs="TimesNewRomanPSMT"/>
        </w:rPr>
        <w:t>duties.</w:t>
      </w:r>
    </w:p>
    <w:p w14:paraId="76BDA747" w14:textId="77777777" w:rsidR="002D2A1A" w:rsidRPr="00827012" w:rsidRDefault="002D2A1A" w:rsidP="002D2A1A">
      <w:pPr>
        <w:autoSpaceDE w:val="0"/>
        <w:autoSpaceDN w:val="0"/>
        <w:adjustRightInd w:val="0"/>
        <w:rPr>
          <w:rFonts w:cs="TimesNewRomanPSMT"/>
        </w:rPr>
      </w:pPr>
      <w:r w:rsidRPr="00827012">
        <w:rPr>
          <w:rFonts w:cs="TimesNewRomanPSMT"/>
        </w:rPr>
        <w:t>Being absent from three consecutive board meetings or 50% of board me</w:t>
      </w:r>
      <w:r>
        <w:rPr>
          <w:rFonts w:cs="TimesNewRomanPSMT"/>
        </w:rPr>
        <w:t xml:space="preserve">etings </w:t>
      </w:r>
      <w:r w:rsidRPr="00827012">
        <w:rPr>
          <w:rFonts w:cs="TimesNewRomanPSMT"/>
        </w:rPr>
        <w:t>over the course of the year without reasonable cause will result in removal from the board unless otherwise determined by a decision of the board.</w:t>
      </w:r>
    </w:p>
    <w:p w14:paraId="64C73C09" w14:textId="77777777" w:rsidR="002D2A1A" w:rsidRDefault="002D2A1A" w:rsidP="002D2A1A">
      <w:pPr>
        <w:tabs>
          <w:tab w:val="left" w:pos="720"/>
          <w:tab w:val="left" w:pos="1080"/>
          <w:tab w:val="left" w:pos="1530"/>
        </w:tabs>
        <w:rPr>
          <w:b/>
          <w:u w:val="single"/>
        </w:rPr>
      </w:pPr>
    </w:p>
    <w:p w14:paraId="4A571F2D" w14:textId="77777777" w:rsidR="002D2A1A" w:rsidRDefault="002D2A1A" w:rsidP="002D2A1A">
      <w:pPr>
        <w:tabs>
          <w:tab w:val="left" w:pos="720"/>
          <w:tab w:val="left" w:pos="1080"/>
          <w:tab w:val="left" w:pos="1530"/>
        </w:tabs>
        <w:rPr>
          <w:b/>
          <w:u w:val="single"/>
        </w:rPr>
      </w:pPr>
    </w:p>
    <w:p w14:paraId="0B53EF7F" w14:textId="77777777" w:rsidR="002D2A1A" w:rsidRPr="00827012" w:rsidRDefault="002D2A1A" w:rsidP="002D2A1A">
      <w:pPr>
        <w:tabs>
          <w:tab w:val="left" w:pos="720"/>
          <w:tab w:val="left" w:pos="1080"/>
          <w:tab w:val="left" w:pos="1530"/>
        </w:tabs>
        <w:rPr>
          <w:b/>
          <w:u w:val="single"/>
        </w:rPr>
      </w:pPr>
      <w:r w:rsidRPr="00827012">
        <w:rPr>
          <w:b/>
          <w:u w:val="single"/>
        </w:rPr>
        <w:t>I HAVE READ AND ACCEPT THIS ROLE AND ITS RESPONSIBILIT</w:t>
      </w:r>
      <w:r>
        <w:rPr>
          <w:b/>
          <w:u w:val="single"/>
        </w:rPr>
        <w:t>I</w:t>
      </w:r>
      <w:r w:rsidRPr="00827012">
        <w:rPr>
          <w:b/>
          <w:u w:val="single"/>
        </w:rPr>
        <w:t>ES</w:t>
      </w:r>
    </w:p>
    <w:p w14:paraId="2E178F10" w14:textId="77777777" w:rsidR="002D2A1A" w:rsidRPr="00827012" w:rsidRDefault="002D2A1A" w:rsidP="002D2A1A">
      <w:pPr>
        <w:tabs>
          <w:tab w:val="left" w:pos="720"/>
          <w:tab w:val="left" w:pos="1080"/>
          <w:tab w:val="left" w:pos="1530"/>
        </w:tabs>
        <w:rPr>
          <w:b/>
          <w:u w:val="single"/>
        </w:rPr>
      </w:pPr>
    </w:p>
    <w:p w14:paraId="58D82DEE" w14:textId="77777777" w:rsidR="002D2A1A" w:rsidRDefault="002D2A1A" w:rsidP="002D2A1A">
      <w:pPr>
        <w:pBdr>
          <w:bottom w:val="single" w:sz="12" w:space="1" w:color="auto"/>
        </w:pBdr>
        <w:tabs>
          <w:tab w:val="left" w:pos="720"/>
          <w:tab w:val="left" w:pos="1080"/>
          <w:tab w:val="left" w:pos="1530"/>
        </w:tabs>
        <w:rPr>
          <w:b/>
          <w:u w:val="single"/>
        </w:rPr>
      </w:pPr>
    </w:p>
    <w:p w14:paraId="7866EA7C" w14:textId="77777777" w:rsidR="002D2A1A" w:rsidRPr="00827012" w:rsidRDefault="002D2A1A" w:rsidP="002D2A1A">
      <w:pPr>
        <w:tabs>
          <w:tab w:val="left" w:pos="720"/>
          <w:tab w:val="left" w:pos="1080"/>
          <w:tab w:val="left" w:pos="1530"/>
        </w:tabs>
        <w:rPr>
          <w:b/>
        </w:rPr>
      </w:pPr>
      <w:r w:rsidRPr="00827012">
        <w:rPr>
          <w:b/>
        </w:rPr>
        <w:t>Board Member Name</w:t>
      </w:r>
    </w:p>
    <w:p w14:paraId="1F3E8DE3" w14:textId="77777777" w:rsidR="002D2A1A" w:rsidRDefault="002D2A1A" w:rsidP="002D2A1A">
      <w:pPr>
        <w:tabs>
          <w:tab w:val="left" w:pos="720"/>
          <w:tab w:val="left" w:pos="1080"/>
          <w:tab w:val="left" w:pos="1530"/>
        </w:tabs>
        <w:rPr>
          <w:b/>
        </w:rPr>
      </w:pPr>
    </w:p>
    <w:p w14:paraId="3DD5F43D" w14:textId="77777777" w:rsidR="002D2A1A" w:rsidRPr="00827012" w:rsidRDefault="002D2A1A" w:rsidP="002D2A1A">
      <w:pPr>
        <w:pBdr>
          <w:bottom w:val="single" w:sz="12" w:space="1" w:color="auto"/>
        </w:pBdr>
        <w:tabs>
          <w:tab w:val="left" w:pos="720"/>
          <w:tab w:val="left" w:pos="1080"/>
          <w:tab w:val="left" w:pos="1530"/>
        </w:tabs>
        <w:rPr>
          <w:b/>
        </w:rPr>
      </w:pPr>
    </w:p>
    <w:p w14:paraId="54079988" w14:textId="77777777" w:rsidR="002D2A1A" w:rsidRPr="00827012" w:rsidRDefault="002D2A1A" w:rsidP="002D2A1A">
      <w:pPr>
        <w:tabs>
          <w:tab w:val="left" w:pos="720"/>
          <w:tab w:val="left" w:pos="1080"/>
          <w:tab w:val="left" w:pos="1530"/>
        </w:tabs>
        <w:rPr>
          <w:b/>
        </w:rPr>
      </w:pPr>
      <w:r w:rsidRPr="00827012">
        <w:rPr>
          <w:b/>
        </w:rPr>
        <w:t>Board Member Signature</w:t>
      </w:r>
    </w:p>
    <w:p w14:paraId="4299DA49" w14:textId="77777777" w:rsidR="002D2A1A" w:rsidRPr="00827012" w:rsidRDefault="002D2A1A" w:rsidP="002D2A1A">
      <w:pPr>
        <w:tabs>
          <w:tab w:val="left" w:pos="720"/>
          <w:tab w:val="left" w:pos="1080"/>
          <w:tab w:val="left" w:pos="1530"/>
        </w:tabs>
        <w:rPr>
          <w:b/>
        </w:rPr>
      </w:pPr>
    </w:p>
    <w:p w14:paraId="2358013B" w14:textId="77777777" w:rsidR="002D2A1A" w:rsidRDefault="002D2A1A" w:rsidP="002D2A1A">
      <w:pPr>
        <w:pBdr>
          <w:bottom w:val="single" w:sz="12" w:space="1" w:color="auto"/>
        </w:pBdr>
        <w:tabs>
          <w:tab w:val="left" w:pos="720"/>
          <w:tab w:val="left" w:pos="1080"/>
          <w:tab w:val="left" w:pos="1530"/>
        </w:tabs>
        <w:rPr>
          <w:b/>
          <w:u w:val="single"/>
        </w:rPr>
      </w:pPr>
    </w:p>
    <w:p w14:paraId="0233FEB1" w14:textId="77777777" w:rsidR="002D2A1A" w:rsidRPr="00827012" w:rsidRDefault="002D2A1A" w:rsidP="002D2A1A">
      <w:pPr>
        <w:tabs>
          <w:tab w:val="left" w:pos="720"/>
          <w:tab w:val="left" w:pos="1080"/>
          <w:tab w:val="left" w:pos="1530"/>
        </w:tabs>
        <w:rPr>
          <w:b/>
        </w:rPr>
      </w:pPr>
      <w:r w:rsidRPr="00827012">
        <w:rPr>
          <w:b/>
        </w:rPr>
        <w:t>Date</w:t>
      </w:r>
    </w:p>
    <w:p w14:paraId="1FBE8001" w14:textId="77777777" w:rsidR="002D2A1A" w:rsidRPr="00827012" w:rsidRDefault="002D2A1A" w:rsidP="002D2A1A">
      <w:pPr>
        <w:tabs>
          <w:tab w:val="left" w:pos="720"/>
          <w:tab w:val="left" w:pos="1080"/>
          <w:tab w:val="left" w:pos="1530"/>
        </w:tabs>
        <w:rPr>
          <w:b/>
        </w:rPr>
      </w:pPr>
    </w:p>
    <w:p w14:paraId="6A416694" w14:textId="77777777" w:rsidR="002D2A1A" w:rsidRPr="00827012" w:rsidRDefault="002D2A1A" w:rsidP="002D2A1A">
      <w:pPr>
        <w:pStyle w:val="Pa0"/>
        <w:rPr>
          <w:rFonts w:asciiTheme="minorHAnsi" w:hAnsiTheme="minorHAnsi"/>
          <w:b/>
          <w:sz w:val="22"/>
          <w:szCs w:val="22"/>
        </w:rPr>
      </w:pPr>
      <w:r w:rsidRPr="00827012">
        <w:rPr>
          <w:rFonts w:asciiTheme="minorHAnsi" w:hAnsiTheme="minorHAnsi"/>
          <w:sz w:val="22"/>
          <w:szCs w:val="22"/>
        </w:rPr>
        <w:t xml:space="preserve"> </w:t>
      </w:r>
    </w:p>
    <w:p w14:paraId="6A091FCB" w14:textId="77777777" w:rsidR="002D2A1A" w:rsidRDefault="002D2A1A" w:rsidP="002D2A1A">
      <w:pPr>
        <w:tabs>
          <w:tab w:val="left" w:pos="720"/>
          <w:tab w:val="left" w:pos="1080"/>
          <w:tab w:val="left" w:pos="1530"/>
        </w:tabs>
        <w:rPr>
          <w:b/>
          <w:sz w:val="20"/>
          <w:szCs w:val="20"/>
        </w:rPr>
      </w:pPr>
    </w:p>
    <w:p w14:paraId="7B159B64" w14:textId="77777777" w:rsidR="002D2A1A" w:rsidRDefault="002D2A1A" w:rsidP="002D2A1A">
      <w:pPr>
        <w:tabs>
          <w:tab w:val="left" w:pos="720"/>
          <w:tab w:val="left" w:pos="1080"/>
          <w:tab w:val="left" w:pos="1530"/>
        </w:tabs>
        <w:rPr>
          <w:b/>
          <w:sz w:val="20"/>
          <w:szCs w:val="20"/>
        </w:rPr>
      </w:pPr>
    </w:p>
    <w:p w14:paraId="06F733B5" w14:textId="77777777" w:rsidR="002D2A1A" w:rsidRDefault="002D2A1A" w:rsidP="002D2A1A">
      <w:pPr>
        <w:tabs>
          <w:tab w:val="left" w:pos="720"/>
          <w:tab w:val="left" w:pos="1080"/>
          <w:tab w:val="left" w:pos="1530"/>
        </w:tabs>
        <w:rPr>
          <w:b/>
          <w:sz w:val="20"/>
          <w:szCs w:val="20"/>
        </w:rPr>
      </w:pPr>
    </w:p>
    <w:p w14:paraId="54875B47" w14:textId="77777777" w:rsidR="002D2A1A" w:rsidRDefault="002D2A1A" w:rsidP="002D2A1A">
      <w:pPr>
        <w:tabs>
          <w:tab w:val="left" w:pos="720"/>
          <w:tab w:val="left" w:pos="1080"/>
          <w:tab w:val="left" w:pos="1530"/>
        </w:tabs>
        <w:rPr>
          <w:b/>
          <w:sz w:val="20"/>
          <w:szCs w:val="20"/>
        </w:rPr>
      </w:pPr>
    </w:p>
    <w:p w14:paraId="67C5994B" w14:textId="77777777" w:rsidR="002D2A1A" w:rsidRDefault="002D2A1A" w:rsidP="002D2A1A">
      <w:pPr>
        <w:tabs>
          <w:tab w:val="left" w:pos="720"/>
          <w:tab w:val="left" w:pos="1080"/>
          <w:tab w:val="left" w:pos="1530"/>
        </w:tabs>
        <w:rPr>
          <w:b/>
          <w:sz w:val="20"/>
          <w:szCs w:val="20"/>
        </w:rPr>
      </w:pPr>
    </w:p>
    <w:p w14:paraId="2296BEAB" w14:textId="77777777" w:rsidR="002D2A1A" w:rsidRDefault="002D2A1A" w:rsidP="002D2A1A">
      <w:pPr>
        <w:tabs>
          <w:tab w:val="left" w:pos="720"/>
          <w:tab w:val="left" w:pos="1080"/>
          <w:tab w:val="left" w:pos="1530"/>
        </w:tabs>
        <w:rPr>
          <w:b/>
          <w:sz w:val="20"/>
          <w:szCs w:val="20"/>
        </w:rPr>
      </w:pPr>
    </w:p>
    <w:p w14:paraId="0C1D7998" w14:textId="77777777" w:rsidR="002D2A1A" w:rsidRDefault="002D2A1A" w:rsidP="002D2A1A">
      <w:pPr>
        <w:tabs>
          <w:tab w:val="left" w:pos="720"/>
          <w:tab w:val="left" w:pos="1080"/>
          <w:tab w:val="left" w:pos="1530"/>
        </w:tabs>
        <w:rPr>
          <w:b/>
          <w:sz w:val="20"/>
          <w:szCs w:val="20"/>
        </w:rPr>
      </w:pPr>
    </w:p>
    <w:p w14:paraId="61CE7D08" w14:textId="77777777" w:rsidR="002D2A1A" w:rsidRDefault="002D2A1A" w:rsidP="002D2A1A">
      <w:pPr>
        <w:tabs>
          <w:tab w:val="left" w:pos="720"/>
          <w:tab w:val="left" w:pos="1080"/>
          <w:tab w:val="left" w:pos="1530"/>
        </w:tabs>
        <w:rPr>
          <w:b/>
          <w:sz w:val="20"/>
          <w:szCs w:val="20"/>
        </w:rPr>
      </w:pPr>
    </w:p>
    <w:p w14:paraId="499F7A51" w14:textId="77777777" w:rsidR="002D2A1A" w:rsidRPr="00827012" w:rsidRDefault="002D2A1A" w:rsidP="002D2A1A">
      <w:pPr>
        <w:tabs>
          <w:tab w:val="left" w:pos="720"/>
          <w:tab w:val="left" w:pos="1080"/>
          <w:tab w:val="left" w:pos="1530"/>
        </w:tabs>
        <w:rPr>
          <w:b/>
          <w:sz w:val="20"/>
          <w:szCs w:val="20"/>
        </w:rPr>
      </w:pPr>
    </w:p>
    <w:p w14:paraId="06244A2C" w14:textId="77777777" w:rsidR="00200FA8" w:rsidRPr="00827012" w:rsidRDefault="00200FA8" w:rsidP="002D2A1A">
      <w:pPr>
        <w:tabs>
          <w:tab w:val="left" w:pos="720"/>
          <w:tab w:val="left" w:pos="1080"/>
          <w:tab w:val="left" w:pos="1530"/>
        </w:tabs>
        <w:rPr>
          <w:rFonts w:cs="TimesNewRomanPS-BoldMT"/>
          <w:b/>
          <w:bCs/>
        </w:rPr>
      </w:pPr>
    </w:p>
    <w:p w14:paraId="393E3E2B" w14:textId="77777777" w:rsidR="003327C8" w:rsidRPr="00200FA8" w:rsidRDefault="00200FA8" w:rsidP="00200FA8">
      <w:pPr>
        <w:rPr>
          <w:sz w:val="20"/>
          <w:szCs w:val="20"/>
        </w:rPr>
      </w:pPr>
      <w:r w:rsidRPr="00200FA8">
        <w:rPr>
          <w:sz w:val="20"/>
          <w:szCs w:val="20"/>
        </w:rPr>
        <w:t>S</w:t>
      </w:r>
      <w:r w:rsidRPr="00200FA8">
        <w:rPr>
          <w:rStyle w:val="A5"/>
          <w:rFonts w:cs="Quire Sans Pro Medium"/>
          <w:sz w:val="20"/>
          <w:szCs w:val="20"/>
        </w:rPr>
        <w:t>eptember 2022</w:t>
      </w:r>
    </w:p>
    <w:p w14:paraId="23E3DCB4" w14:textId="77777777" w:rsidR="00190E16" w:rsidRPr="00DE23B1" w:rsidRDefault="00190E16" w:rsidP="004C718E">
      <w:pPr>
        <w:pStyle w:val="FootnoteText"/>
        <w:rPr>
          <w:rFonts w:ascii="Times New Roman" w:eastAsia="Times New Roman" w:hAnsi="Times New Roman" w:cs="Times New Roman"/>
          <w:sz w:val="24"/>
          <w:szCs w:val="24"/>
        </w:rPr>
        <w:sectPr w:rsidR="00190E16" w:rsidRPr="00DE23B1" w:rsidSect="0048048A">
          <w:pgSz w:w="12240" w:h="15840"/>
          <w:pgMar w:top="1440" w:right="1440" w:bottom="1440" w:left="1440" w:header="473" w:footer="867" w:gutter="0"/>
          <w:cols w:space="720"/>
        </w:sectPr>
      </w:pPr>
    </w:p>
    <w:p w14:paraId="77969A23" w14:textId="77777777" w:rsidR="002F7B19" w:rsidRPr="00532056" w:rsidRDefault="002F7B19" w:rsidP="002F7B19">
      <w:pPr>
        <w:ind w:left="90" w:firstLine="3"/>
        <w:jc w:val="center"/>
        <w:rPr>
          <w:rFonts w:eastAsia="Times New Roman" w:cs="Times New Roman"/>
          <w:sz w:val="24"/>
          <w:szCs w:val="24"/>
        </w:rPr>
      </w:pPr>
      <w:r w:rsidRPr="00532056">
        <w:rPr>
          <w:b/>
          <w:sz w:val="24"/>
          <w:szCs w:val="24"/>
        </w:rPr>
        <w:lastRenderedPageBreak/>
        <w:t>BOARD</w:t>
      </w:r>
      <w:r w:rsidRPr="00532056">
        <w:rPr>
          <w:b/>
          <w:spacing w:val="-1"/>
          <w:sz w:val="24"/>
          <w:szCs w:val="24"/>
        </w:rPr>
        <w:t xml:space="preserve"> </w:t>
      </w:r>
      <w:r w:rsidRPr="00532056">
        <w:rPr>
          <w:b/>
          <w:sz w:val="24"/>
          <w:szCs w:val="24"/>
        </w:rPr>
        <w:t>OF</w:t>
      </w:r>
      <w:r w:rsidRPr="00532056">
        <w:rPr>
          <w:b/>
          <w:spacing w:val="-3"/>
          <w:sz w:val="24"/>
          <w:szCs w:val="24"/>
        </w:rPr>
        <w:t xml:space="preserve"> </w:t>
      </w:r>
      <w:r w:rsidRPr="00532056">
        <w:rPr>
          <w:b/>
          <w:sz w:val="24"/>
          <w:szCs w:val="24"/>
        </w:rPr>
        <w:t>DIRECTORS</w:t>
      </w:r>
      <w:r w:rsidRPr="00532056">
        <w:rPr>
          <w:b/>
          <w:spacing w:val="21"/>
          <w:sz w:val="24"/>
          <w:szCs w:val="24"/>
        </w:rPr>
        <w:t xml:space="preserve"> </w:t>
      </w:r>
      <w:r w:rsidRPr="00532056">
        <w:rPr>
          <w:b/>
          <w:spacing w:val="-1"/>
          <w:sz w:val="24"/>
          <w:szCs w:val="24"/>
        </w:rPr>
        <w:t>CHAIRPERSON</w:t>
      </w:r>
    </w:p>
    <w:p w14:paraId="67A42C1F" w14:textId="77777777" w:rsidR="002F7B19" w:rsidRPr="00532056" w:rsidRDefault="00532056" w:rsidP="00532056">
      <w:pPr>
        <w:spacing w:before="7"/>
        <w:jc w:val="center"/>
        <w:rPr>
          <w:rFonts w:eastAsia="Times New Roman" w:cs="Times New Roman"/>
          <w:b/>
          <w:bCs/>
          <w:sz w:val="24"/>
          <w:szCs w:val="24"/>
        </w:rPr>
      </w:pPr>
      <w:r w:rsidRPr="00532056">
        <w:rPr>
          <w:b/>
          <w:sz w:val="24"/>
          <w:szCs w:val="24"/>
        </w:rPr>
        <w:t xml:space="preserve">Job </w:t>
      </w:r>
      <w:r w:rsidRPr="00532056">
        <w:rPr>
          <w:b/>
          <w:spacing w:val="-1"/>
          <w:sz w:val="24"/>
          <w:szCs w:val="24"/>
        </w:rPr>
        <w:t>Description</w:t>
      </w:r>
    </w:p>
    <w:p w14:paraId="203D8166" w14:textId="77777777" w:rsidR="002F7B19" w:rsidRPr="007E6BFA" w:rsidRDefault="002F7B19" w:rsidP="002F7B19">
      <w:pPr>
        <w:tabs>
          <w:tab w:val="left" w:pos="2320"/>
        </w:tabs>
        <w:ind w:left="100"/>
        <w:rPr>
          <w:b/>
          <w:spacing w:val="-1"/>
        </w:rPr>
      </w:pPr>
      <w:r w:rsidRPr="007E6BFA">
        <w:rPr>
          <w:b/>
        </w:rPr>
        <w:t>Hours of</w:t>
      </w:r>
      <w:r w:rsidRPr="007E6BFA">
        <w:rPr>
          <w:b/>
          <w:spacing w:val="1"/>
        </w:rPr>
        <w:t xml:space="preserve"> </w:t>
      </w:r>
      <w:r w:rsidRPr="007E6BFA">
        <w:rPr>
          <w:b/>
          <w:spacing w:val="-1"/>
        </w:rPr>
        <w:t>Work</w:t>
      </w:r>
    </w:p>
    <w:p w14:paraId="7299DB40" w14:textId="77777777" w:rsidR="002F7B19" w:rsidRPr="007E6BFA" w:rsidRDefault="002F7B19" w:rsidP="002F7B19">
      <w:pPr>
        <w:tabs>
          <w:tab w:val="left" w:pos="2320"/>
        </w:tabs>
        <w:ind w:left="100"/>
        <w:rPr>
          <w:b/>
          <w:spacing w:val="-1"/>
        </w:rPr>
      </w:pPr>
    </w:p>
    <w:p w14:paraId="137D251B" w14:textId="77777777" w:rsidR="002F7B19" w:rsidRPr="007E6BFA" w:rsidRDefault="002F7B19" w:rsidP="002F7B19">
      <w:pPr>
        <w:tabs>
          <w:tab w:val="left" w:pos="2320"/>
        </w:tabs>
        <w:ind w:left="100"/>
        <w:rPr>
          <w:rFonts w:eastAsia="Times New Roman" w:cs="Times New Roman"/>
        </w:rPr>
      </w:pPr>
      <w:r w:rsidRPr="007E6BFA">
        <w:t>Approximately</w:t>
      </w:r>
      <w:r w:rsidRPr="007E6BFA">
        <w:rPr>
          <w:spacing w:val="-8"/>
        </w:rPr>
        <w:t xml:space="preserve"> </w:t>
      </w:r>
      <w:r w:rsidRPr="007E6BFA">
        <w:t>5</w:t>
      </w:r>
      <w:r>
        <w:t xml:space="preserve"> </w:t>
      </w:r>
      <w:r w:rsidRPr="007E6BFA">
        <w:t>-</w:t>
      </w:r>
      <w:r>
        <w:t xml:space="preserve"> </w:t>
      </w:r>
      <w:r w:rsidRPr="007E6BFA">
        <w:t xml:space="preserve">7 hours/month </w:t>
      </w:r>
      <w:r w:rsidRPr="007E6BFA">
        <w:rPr>
          <w:spacing w:val="-1"/>
        </w:rPr>
        <w:t>including</w:t>
      </w:r>
      <w:r w:rsidRPr="007E6BFA">
        <w:rPr>
          <w:spacing w:val="-3"/>
        </w:rPr>
        <w:t xml:space="preserve"> </w:t>
      </w:r>
      <w:r w:rsidRPr="007E6BFA">
        <w:rPr>
          <w:spacing w:val="-1"/>
        </w:rPr>
        <w:t>meeting</w:t>
      </w:r>
      <w:r w:rsidRPr="007E6BFA">
        <w:rPr>
          <w:spacing w:val="-3"/>
        </w:rPr>
        <w:t xml:space="preserve"> </w:t>
      </w:r>
      <w:r w:rsidRPr="007E6BFA">
        <w:t>times</w:t>
      </w:r>
      <w:r>
        <w:t>.</w:t>
      </w:r>
    </w:p>
    <w:p w14:paraId="43054437" w14:textId="77777777" w:rsidR="002F7B19" w:rsidRPr="007E6BFA" w:rsidRDefault="002F7B19" w:rsidP="002F7B19">
      <w:pPr>
        <w:rPr>
          <w:rFonts w:eastAsia="Times New Roman" w:cs="Times New Roman"/>
        </w:rPr>
      </w:pPr>
    </w:p>
    <w:p w14:paraId="3C16CFCB" w14:textId="77777777" w:rsidR="002F7B19" w:rsidRPr="002F08A8" w:rsidRDefault="002F7B19" w:rsidP="002F7B19">
      <w:pPr>
        <w:spacing w:before="187"/>
        <w:ind w:left="100"/>
        <w:rPr>
          <w:rFonts w:eastAsia="Times New Roman" w:cs="Times New Roman"/>
          <w:bCs/>
        </w:rPr>
      </w:pPr>
      <w:r w:rsidRPr="002F08A8">
        <w:rPr>
          <w:bCs/>
        </w:rPr>
        <w:t>The</w:t>
      </w:r>
      <w:r w:rsidRPr="002F08A8">
        <w:rPr>
          <w:bCs/>
          <w:spacing w:val="-1"/>
        </w:rPr>
        <w:t xml:space="preserve"> </w:t>
      </w:r>
      <w:r w:rsidRPr="002F08A8">
        <w:rPr>
          <w:bCs/>
        </w:rPr>
        <w:t>Langs</w:t>
      </w:r>
      <w:r>
        <w:rPr>
          <w:bCs/>
        </w:rPr>
        <w:t>’</w:t>
      </w:r>
      <w:r w:rsidRPr="002F08A8">
        <w:rPr>
          <w:bCs/>
        </w:rPr>
        <w:t xml:space="preserve"> </w:t>
      </w:r>
      <w:r w:rsidRPr="002F08A8">
        <w:rPr>
          <w:bCs/>
          <w:spacing w:val="-1"/>
        </w:rPr>
        <w:t>board</w:t>
      </w:r>
      <w:r w:rsidRPr="002F08A8">
        <w:rPr>
          <w:bCs/>
        </w:rPr>
        <w:t xml:space="preserve"> </w:t>
      </w:r>
      <w:r w:rsidRPr="002F08A8">
        <w:rPr>
          <w:bCs/>
          <w:spacing w:val="-1"/>
        </w:rPr>
        <w:t>chairperson</w:t>
      </w:r>
      <w:r w:rsidRPr="002F08A8">
        <w:rPr>
          <w:bCs/>
        </w:rPr>
        <w:t xml:space="preserve"> shall</w:t>
      </w:r>
      <w:r>
        <w:rPr>
          <w:bCs/>
        </w:rPr>
        <w:t>:</w:t>
      </w:r>
    </w:p>
    <w:p w14:paraId="522E621B" w14:textId="77777777" w:rsidR="002F7B19" w:rsidRPr="007E6BFA" w:rsidRDefault="002F7B19" w:rsidP="002F7B19">
      <w:pPr>
        <w:spacing w:before="9"/>
        <w:rPr>
          <w:rFonts w:eastAsia="Times New Roman" w:cs="Times New Roman"/>
          <w:b/>
          <w:bCs/>
        </w:rPr>
      </w:pPr>
    </w:p>
    <w:p w14:paraId="58768AF6" w14:textId="77777777" w:rsidR="002F7B19" w:rsidRPr="008C3B67" w:rsidRDefault="002F7B19" w:rsidP="00FC1C2F">
      <w:pPr>
        <w:pStyle w:val="BodyText"/>
        <w:numPr>
          <w:ilvl w:val="0"/>
          <w:numId w:val="40"/>
        </w:numPr>
        <w:tabs>
          <w:tab w:val="left" w:pos="461"/>
        </w:tabs>
        <w:rPr>
          <w:rFonts w:asciiTheme="minorHAnsi" w:hAnsiTheme="minorHAnsi"/>
        </w:rPr>
      </w:pPr>
      <w:r>
        <w:rPr>
          <w:rFonts w:asciiTheme="minorHAnsi" w:hAnsiTheme="minorHAnsi"/>
          <w:spacing w:val="-1"/>
        </w:rPr>
        <w:t xml:space="preserve">be the primary board ambassador for the </w:t>
      </w:r>
      <w:proofErr w:type="gramStart"/>
      <w:r>
        <w:rPr>
          <w:rFonts w:asciiTheme="minorHAnsi" w:hAnsiTheme="minorHAnsi"/>
          <w:spacing w:val="-1"/>
        </w:rPr>
        <w:t>organization;</w:t>
      </w:r>
      <w:proofErr w:type="gramEnd"/>
    </w:p>
    <w:p w14:paraId="56BDE172" w14:textId="77777777" w:rsidR="002F7B19" w:rsidRPr="007E6BFA" w:rsidRDefault="002F7B19" w:rsidP="00FC1C2F">
      <w:pPr>
        <w:pStyle w:val="BodyText"/>
        <w:numPr>
          <w:ilvl w:val="0"/>
          <w:numId w:val="40"/>
        </w:numPr>
        <w:tabs>
          <w:tab w:val="left" w:pos="461"/>
        </w:tabs>
        <w:rPr>
          <w:rFonts w:asciiTheme="minorHAnsi" w:hAnsiTheme="minorHAnsi"/>
        </w:rPr>
      </w:pPr>
      <w:r w:rsidRPr="007E6BFA">
        <w:rPr>
          <w:rFonts w:asciiTheme="minorHAnsi" w:hAnsiTheme="minorHAnsi"/>
          <w:spacing w:val="-1"/>
        </w:rPr>
        <w:t>oversee/facilitate</w:t>
      </w:r>
      <w:r w:rsidRPr="007E6BFA">
        <w:rPr>
          <w:rFonts w:asciiTheme="minorHAnsi" w:hAnsiTheme="minorHAnsi"/>
          <w:spacing w:val="-2"/>
        </w:rPr>
        <w:t xml:space="preserve"> </w:t>
      </w:r>
      <w:r w:rsidRPr="007E6BFA">
        <w:rPr>
          <w:rFonts w:asciiTheme="minorHAnsi" w:hAnsiTheme="minorHAnsi"/>
        </w:rPr>
        <w:t xml:space="preserve">the </w:t>
      </w:r>
      <w:r w:rsidRPr="007E6BFA">
        <w:rPr>
          <w:rFonts w:asciiTheme="minorHAnsi" w:hAnsiTheme="minorHAnsi"/>
          <w:spacing w:val="-1"/>
        </w:rPr>
        <w:t>governance</w:t>
      </w:r>
      <w:r w:rsidRPr="007E6BFA">
        <w:rPr>
          <w:rFonts w:asciiTheme="minorHAnsi" w:hAnsiTheme="minorHAnsi"/>
          <w:spacing w:val="-2"/>
        </w:rPr>
        <w:t xml:space="preserve"> </w:t>
      </w:r>
      <w:r w:rsidRPr="007E6BFA">
        <w:rPr>
          <w:rFonts w:asciiTheme="minorHAnsi" w:hAnsiTheme="minorHAnsi"/>
          <w:spacing w:val="-1"/>
        </w:rPr>
        <w:t>affairs</w:t>
      </w:r>
      <w:r w:rsidRPr="007E6BFA">
        <w:rPr>
          <w:rFonts w:asciiTheme="minorHAnsi" w:hAnsiTheme="minorHAnsi"/>
        </w:rPr>
        <w:t xml:space="preserve"> </w:t>
      </w:r>
      <w:r w:rsidRPr="007E6BFA">
        <w:rPr>
          <w:rFonts w:asciiTheme="minorHAnsi" w:hAnsiTheme="minorHAnsi"/>
          <w:spacing w:val="-1"/>
        </w:rPr>
        <w:t>of</w:t>
      </w:r>
      <w:r w:rsidRPr="007E6BFA">
        <w:rPr>
          <w:rFonts w:asciiTheme="minorHAnsi" w:hAnsiTheme="minorHAnsi"/>
          <w:spacing w:val="-2"/>
        </w:rPr>
        <w:t xml:space="preserve"> </w:t>
      </w:r>
      <w:r w:rsidRPr="007E6BFA">
        <w:rPr>
          <w:rFonts w:asciiTheme="minorHAnsi" w:hAnsiTheme="minorHAnsi"/>
        </w:rPr>
        <w:t xml:space="preserve">the </w:t>
      </w:r>
      <w:proofErr w:type="gramStart"/>
      <w:r w:rsidRPr="007E6BFA">
        <w:rPr>
          <w:rFonts w:asciiTheme="minorHAnsi" w:hAnsiTheme="minorHAnsi"/>
          <w:spacing w:val="-1"/>
        </w:rPr>
        <w:t>organization</w:t>
      </w:r>
      <w:r>
        <w:rPr>
          <w:rFonts w:asciiTheme="minorHAnsi" w:hAnsiTheme="minorHAnsi"/>
          <w:spacing w:val="-1"/>
        </w:rPr>
        <w:t>;</w:t>
      </w:r>
      <w:proofErr w:type="gramEnd"/>
    </w:p>
    <w:p w14:paraId="4D7EC9B3" w14:textId="77777777" w:rsidR="002F7B19" w:rsidRPr="007E6BFA" w:rsidRDefault="002F7B19" w:rsidP="00FC1C2F">
      <w:pPr>
        <w:pStyle w:val="BodyText"/>
        <w:numPr>
          <w:ilvl w:val="0"/>
          <w:numId w:val="40"/>
        </w:numPr>
        <w:tabs>
          <w:tab w:val="left" w:pos="461"/>
        </w:tabs>
        <w:rPr>
          <w:rFonts w:asciiTheme="minorHAnsi" w:hAnsiTheme="minorHAnsi"/>
        </w:rPr>
      </w:pPr>
      <w:r w:rsidRPr="007E6BFA">
        <w:rPr>
          <w:rFonts w:asciiTheme="minorHAnsi" w:hAnsiTheme="minorHAnsi"/>
          <w:spacing w:val="-1"/>
        </w:rPr>
        <w:t>be present and chair board meetings</w:t>
      </w:r>
      <w:r>
        <w:rPr>
          <w:rFonts w:asciiTheme="minorHAnsi" w:hAnsiTheme="minorHAnsi"/>
          <w:spacing w:val="-1"/>
        </w:rPr>
        <w:t>; and</w:t>
      </w:r>
    </w:p>
    <w:p w14:paraId="140CB877" w14:textId="77777777" w:rsidR="002F7B19" w:rsidRPr="007E6BFA" w:rsidRDefault="002F7B19" w:rsidP="00FC1C2F">
      <w:pPr>
        <w:pStyle w:val="BodyText"/>
        <w:numPr>
          <w:ilvl w:val="0"/>
          <w:numId w:val="40"/>
        </w:numPr>
        <w:tabs>
          <w:tab w:val="left" w:pos="461"/>
        </w:tabs>
        <w:rPr>
          <w:rFonts w:asciiTheme="minorHAnsi" w:hAnsiTheme="minorHAnsi"/>
        </w:rPr>
      </w:pPr>
      <w:r w:rsidRPr="007E6BFA">
        <w:rPr>
          <w:rFonts w:asciiTheme="minorHAnsi" w:hAnsiTheme="minorHAnsi"/>
          <w:spacing w:val="-1"/>
        </w:rPr>
        <w:t>be accessible as a signing authority for the organization</w:t>
      </w:r>
      <w:r>
        <w:rPr>
          <w:rFonts w:asciiTheme="minorHAnsi" w:hAnsiTheme="minorHAnsi"/>
          <w:spacing w:val="-1"/>
        </w:rPr>
        <w:t>.</w:t>
      </w:r>
    </w:p>
    <w:p w14:paraId="470D57F1" w14:textId="77777777" w:rsidR="002F7B19" w:rsidRPr="007E6BFA" w:rsidRDefault="002F7B19" w:rsidP="002F7B19">
      <w:pPr>
        <w:spacing w:before="3"/>
        <w:rPr>
          <w:rFonts w:eastAsia="Times New Roman" w:cs="Times New Roman"/>
        </w:rPr>
      </w:pPr>
    </w:p>
    <w:p w14:paraId="65F3808E" w14:textId="77777777" w:rsidR="002F7B19" w:rsidRPr="007E6BFA" w:rsidRDefault="002F7B19" w:rsidP="002F7B19">
      <w:pPr>
        <w:pStyle w:val="BodyText"/>
        <w:tabs>
          <w:tab w:val="left" w:pos="2260"/>
        </w:tabs>
        <w:ind w:left="100" w:firstLine="0"/>
        <w:rPr>
          <w:rFonts w:asciiTheme="minorHAnsi" w:hAnsiTheme="minorHAnsi"/>
          <w:b/>
          <w:spacing w:val="-1"/>
        </w:rPr>
      </w:pPr>
      <w:r w:rsidRPr="007E6BFA">
        <w:rPr>
          <w:rFonts w:asciiTheme="minorHAnsi" w:hAnsiTheme="minorHAnsi"/>
          <w:b/>
          <w:spacing w:val="-1"/>
        </w:rPr>
        <w:t>Accountability</w:t>
      </w:r>
    </w:p>
    <w:p w14:paraId="4997B6C7" w14:textId="77777777" w:rsidR="002F7B19" w:rsidRPr="007E6BFA" w:rsidRDefault="002F7B19" w:rsidP="002F7B19">
      <w:pPr>
        <w:pStyle w:val="BodyText"/>
        <w:tabs>
          <w:tab w:val="left" w:pos="2260"/>
        </w:tabs>
        <w:ind w:left="100" w:firstLine="0"/>
        <w:rPr>
          <w:rFonts w:asciiTheme="minorHAnsi" w:hAnsiTheme="minorHAnsi"/>
          <w:b/>
          <w:spacing w:val="-1"/>
        </w:rPr>
      </w:pPr>
    </w:p>
    <w:p w14:paraId="5C4BDF69" w14:textId="77777777" w:rsidR="002F7B19" w:rsidRPr="007E6BFA" w:rsidRDefault="002F7B19" w:rsidP="002F7B19">
      <w:pPr>
        <w:pStyle w:val="BodyText"/>
        <w:tabs>
          <w:tab w:val="left" w:pos="2260"/>
        </w:tabs>
        <w:ind w:left="100" w:firstLine="0"/>
        <w:rPr>
          <w:rFonts w:asciiTheme="minorHAnsi" w:hAnsiTheme="minorHAnsi"/>
        </w:rPr>
      </w:pPr>
      <w:r w:rsidRPr="007E6BFA">
        <w:rPr>
          <w:rFonts w:asciiTheme="minorHAnsi" w:hAnsiTheme="minorHAnsi"/>
        </w:rPr>
        <w:t>The</w:t>
      </w:r>
      <w:r w:rsidRPr="007E6BFA">
        <w:rPr>
          <w:rFonts w:asciiTheme="minorHAnsi" w:hAnsiTheme="minorHAnsi"/>
          <w:spacing w:val="-2"/>
        </w:rPr>
        <w:t xml:space="preserve"> c</w:t>
      </w:r>
      <w:r w:rsidRPr="007E6BFA">
        <w:rPr>
          <w:rFonts w:asciiTheme="minorHAnsi" w:hAnsiTheme="minorHAnsi"/>
          <w:spacing w:val="-1"/>
        </w:rPr>
        <w:t>hairperson</w:t>
      </w:r>
      <w:r w:rsidRPr="007E6BFA">
        <w:rPr>
          <w:rFonts w:asciiTheme="minorHAnsi" w:hAnsiTheme="minorHAnsi"/>
          <w:spacing w:val="-2"/>
        </w:rPr>
        <w:t xml:space="preserve"> </w:t>
      </w:r>
      <w:r>
        <w:rPr>
          <w:rFonts w:asciiTheme="minorHAnsi" w:hAnsiTheme="minorHAnsi"/>
          <w:spacing w:val="-2"/>
        </w:rPr>
        <w:t xml:space="preserve">is </w:t>
      </w:r>
      <w:r w:rsidRPr="007E6BFA">
        <w:rPr>
          <w:rFonts w:asciiTheme="minorHAnsi" w:hAnsiTheme="minorHAnsi"/>
          <w:spacing w:val="-1"/>
        </w:rPr>
        <w:t>accountable</w:t>
      </w:r>
      <w:r w:rsidRPr="007E6BFA">
        <w:rPr>
          <w:rFonts w:asciiTheme="minorHAnsi" w:hAnsiTheme="minorHAnsi"/>
        </w:rPr>
        <w:t xml:space="preserve"> to</w:t>
      </w:r>
      <w:r w:rsidRPr="007E6BFA">
        <w:rPr>
          <w:rFonts w:asciiTheme="minorHAnsi" w:hAnsiTheme="minorHAnsi"/>
          <w:spacing w:val="-3"/>
        </w:rPr>
        <w:t xml:space="preserve"> </w:t>
      </w:r>
      <w:r w:rsidRPr="007E6BFA">
        <w:rPr>
          <w:rFonts w:asciiTheme="minorHAnsi" w:hAnsiTheme="minorHAnsi"/>
          <w:spacing w:val="-1"/>
        </w:rPr>
        <w:t>the</w:t>
      </w:r>
      <w:r w:rsidRPr="007E6BFA">
        <w:rPr>
          <w:rFonts w:asciiTheme="minorHAnsi" w:hAnsiTheme="minorHAnsi"/>
        </w:rPr>
        <w:t xml:space="preserve"> </w:t>
      </w:r>
      <w:r w:rsidRPr="007E6BFA">
        <w:rPr>
          <w:rFonts w:asciiTheme="minorHAnsi" w:hAnsiTheme="minorHAnsi"/>
          <w:spacing w:val="-1"/>
        </w:rPr>
        <w:t>Langs</w:t>
      </w:r>
      <w:r w:rsidRPr="007E6BFA">
        <w:rPr>
          <w:rFonts w:asciiTheme="minorHAnsi" w:hAnsiTheme="minorHAnsi"/>
        </w:rPr>
        <w:t xml:space="preserve"> </w:t>
      </w:r>
      <w:r w:rsidRPr="007E6BFA">
        <w:rPr>
          <w:rFonts w:asciiTheme="minorHAnsi" w:hAnsiTheme="minorHAnsi"/>
          <w:spacing w:val="-1"/>
        </w:rPr>
        <w:t>Board</w:t>
      </w:r>
      <w:r w:rsidRPr="007E6BFA">
        <w:rPr>
          <w:rFonts w:asciiTheme="minorHAnsi" w:hAnsiTheme="minorHAnsi"/>
        </w:rPr>
        <w:t xml:space="preserve"> of </w:t>
      </w:r>
      <w:r w:rsidRPr="007E6BFA">
        <w:rPr>
          <w:rFonts w:asciiTheme="minorHAnsi" w:hAnsiTheme="minorHAnsi"/>
          <w:spacing w:val="-1"/>
        </w:rPr>
        <w:t>Directors</w:t>
      </w:r>
      <w:r>
        <w:rPr>
          <w:rFonts w:asciiTheme="minorHAnsi" w:hAnsiTheme="minorHAnsi"/>
          <w:spacing w:val="-1"/>
        </w:rPr>
        <w:t>.</w:t>
      </w:r>
    </w:p>
    <w:p w14:paraId="65C6A74B" w14:textId="77777777" w:rsidR="002F7B19" w:rsidRPr="007E6BFA" w:rsidRDefault="002F7B19" w:rsidP="002F7B19">
      <w:pPr>
        <w:rPr>
          <w:rFonts w:eastAsia="Times New Roman" w:cs="Times New Roman"/>
        </w:rPr>
      </w:pPr>
    </w:p>
    <w:p w14:paraId="110CD485" w14:textId="77777777" w:rsidR="002F7B19" w:rsidRPr="007E6BFA" w:rsidRDefault="002F7B19" w:rsidP="002F7B19">
      <w:pPr>
        <w:ind w:left="100"/>
        <w:rPr>
          <w:rFonts w:eastAsia="Times New Roman" w:cs="Times New Roman"/>
        </w:rPr>
      </w:pPr>
      <w:r w:rsidRPr="007E6BFA">
        <w:rPr>
          <w:b/>
          <w:spacing w:val="-1"/>
        </w:rPr>
        <w:t>Responsibilities</w:t>
      </w:r>
    </w:p>
    <w:p w14:paraId="3441B7DA" w14:textId="77777777" w:rsidR="002F7B19" w:rsidRPr="007E6BFA" w:rsidRDefault="002F7B19" w:rsidP="002F7B19">
      <w:pPr>
        <w:spacing w:before="9"/>
        <w:rPr>
          <w:rFonts w:eastAsia="Times New Roman" w:cs="Times New Roman"/>
          <w:b/>
          <w:bCs/>
        </w:rPr>
      </w:pPr>
    </w:p>
    <w:p w14:paraId="5836EF40" w14:textId="77777777" w:rsidR="002F7B19" w:rsidRPr="007E6BFA" w:rsidRDefault="002F7B19" w:rsidP="00E47C1D">
      <w:pPr>
        <w:pStyle w:val="BodyText"/>
        <w:numPr>
          <w:ilvl w:val="0"/>
          <w:numId w:val="8"/>
        </w:numPr>
        <w:tabs>
          <w:tab w:val="left" w:pos="461"/>
        </w:tabs>
        <w:ind w:left="461"/>
        <w:rPr>
          <w:rFonts w:asciiTheme="minorHAnsi" w:hAnsiTheme="minorHAnsi"/>
        </w:rPr>
      </w:pPr>
      <w:r w:rsidRPr="007E6BFA">
        <w:rPr>
          <w:rFonts w:asciiTheme="minorHAnsi" w:hAnsiTheme="minorHAnsi"/>
        </w:rPr>
        <w:t>To</w:t>
      </w:r>
      <w:r w:rsidRPr="007E6BFA">
        <w:rPr>
          <w:rFonts w:asciiTheme="minorHAnsi" w:hAnsiTheme="minorHAnsi"/>
          <w:spacing w:val="-3"/>
        </w:rPr>
        <w:t xml:space="preserve"> </w:t>
      </w:r>
      <w:r w:rsidRPr="007E6BFA">
        <w:rPr>
          <w:rFonts w:asciiTheme="minorHAnsi" w:hAnsiTheme="minorHAnsi"/>
          <w:spacing w:val="-1"/>
        </w:rPr>
        <w:t>chair</w:t>
      </w:r>
      <w:r w:rsidRPr="007E6BFA">
        <w:rPr>
          <w:rFonts w:asciiTheme="minorHAnsi" w:hAnsiTheme="minorHAnsi"/>
          <w:spacing w:val="-2"/>
        </w:rPr>
        <w:t xml:space="preserve"> </w:t>
      </w:r>
      <w:r w:rsidRPr="007E6BFA">
        <w:rPr>
          <w:rFonts w:asciiTheme="minorHAnsi" w:hAnsiTheme="minorHAnsi"/>
        </w:rPr>
        <w:t>the b</w:t>
      </w:r>
      <w:r w:rsidRPr="007E6BFA">
        <w:rPr>
          <w:rFonts w:asciiTheme="minorHAnsi" w:hAnsiTheme="minorHAnsi"/>
          <w:spacing w:val="-1"/>
        </w:rPr>
        <w:t>oard,</w:t>
      </w:r>
      <w:r w:rsidRPr="007E6BFA">
        <w:rPr>
          <w:rFonts w:asciiTheme="minorHAnsi" w:hAnsiTheme="minorHAnsi"/>
        </w:rPr>
        <w:t xml:space="preserve"> </w:t>
      </w:r>
      <w:r w:rsidRPr="007E6BFA">
        <w:rPr>
          <w:rFonts w:asciiTheme="minorHAnsi" w:hAnsiTheme="minorHAnsi"/>
          <w:spacing w:val="-2"/>
        </w:rPr>
        <w:t>Executive</w:t>
      </w:r>
      <w:r w:rsidRPr="007E6BFA">
        <w:rPr>
          <w:rFonts w:asciiTheme="minorHAnsi" w:hAnsiTheme="minorHAnsi"/>
        </w:rPr>
        <w:t xml:space="preserve"> </w:t>
      </w:r>
      <w:r w:rsidRPr="007E6BFA">
        <w:rPr>
          <w:rFonts w:asciiTheme="minorHAnsi" w:hAnsiTheme="minorHAnsi"/>
          <w:spacing w:val="-1"/>
        </w:rPr>
        <w:t>Committee</w:t>
      </w:r>
      <w:r w:rsidRPr="007E6BFA">
        <w:rPr>
          <w:rFonts w:asciiTheme="minorHAnsi" w:hAnsiTheme="minorHAnsi"/>
        </w:rPr>
        <w:t xml:space="preserve"> </w:t>
      </w:r>
      <w:r w:rsidRPr="007E6BFA">
        <w:rPr>
          <w:rFonts w:asciiTheme="minorHAnsi" w:hAnsiTheme="minorHAnsi"/>
          <w:spacing w:val="-2"/>
        </w:rPr>
        <w:t>meetings</w:t>
      </w:r>
      <w:r w:rsidRPr="007E6BFA">
        <w:rPr>
          <w:rFonts w:asciiTheme="minorHAnsi" w:hAnsiTheme="minorHAnsi"/>
        </w:rPr>
        <w:t xml:space="preserve"> </w:t>
      </w:r>
      <w:r w:rsidRPr="007E6BFA">
        <w:rPr>
          <w:rFonts w:asciiTheme="minorHAnsi" w:hAnsiTheme="minorHAnsi"/>
          <w:spacing w:val="-1"/>
        </w:rPr>
        <w:t>and</w:t>
      </w:r>
      <w:r w:rsidRPr="007E6BFA">
        <w:rPr>
          <w:rFonts w:asciiTheme="minorHAnsi" w:hAnsiTheme="minorHAnsi"/>
        </w:rPr>
        <w:t xml:space="preserve"> the </w:t>
      </w:r>
      <w:r w:rsidRPr="007E6BFA">
        <w:rPr>
          <w:rFonts w:asciiTheme="minorHAnsi" w:hAnsiTheme="minorHAnsi"/>
          <w:spacing w:val="-1"/>
        </w:rPr>
        <w:t>annual general meeting.</w:t>
      </w:r>
    </w:p>
    <w:p w14:paraId="4E8547E9" w14:textId="77777777" w:rsidR="002F7B19" w:rsidRPr="007E6BFA" w:rsidRDefault="002F7B19" w:rsidP="00E47C1D">
      <w:pPr>
        <w:pStyle w:val="BodyText"/>
        <w:numPr>
          <w:ilvl w:val="0"/>
          <w:numId w:val="8"/>
        </w:numPr>
        <w:tabs>
          <w:tab w:val="left" w:pos="461"/>
        </w:tabs>
        <w:ind w:left="461"/>
        <w:rPr>
          <w:rFonts w:asciiTheme="minorHAnsi" w:hAnsiTheme="minorHAnsi"/>
        </w:rPr>
      </w:pPr>
      <w:r w:rsidRPr="007E6BFA">
        <w:rPr>
          <w:rFonts w:asciiTheme="minorHAnsi" w:hAnsiTheme="minorHAnsi"/>
        </w:rPr>
        <w:t>To</w:t>
      </w:r>
      <w:r w:rsidRPr="007E6BFA">
        <w:rPr>
          <w:rFonts w:asciiTheme="minorHAnsi" w:hAnsiTheme="minorHAnsi"/>
          <w:spacing w:val="-3"/>
        </w:rPr>
        <w:t xml:space="preserve"> </w:t>
      </w:r>
      <w:r w:rsidRPr="007E6BFA">
        <w:rPr>
          <w:rFonts w:asciiTheme="minorHAnsi" w:hAnsiTheme="minorHAnsi"/>
        </w:rPr>
        <w:t>set</w:t>
      </w:r>
      <w:r w:rsidRPr="007E6BFA">
        <w:rPr>
          <w:rFonts w:asciiTheme="minorHAnsi" w:hAnsiTheme="minorHAnsi"/>
          <w:spacing w:val="-2"/>
        </w:rPr>
        <w:t xml:space="preserve"> </w:t>
      </w:r>
      <w:r w:rsidRPr="007E6BFA">
        <w:rPr>
          <w:rFonts w:asciiTheme="minorHAnsi" w:hAnsiTheme="minorHAnsi"/>
        </w:rPr>
        <w:t>the</w:t>
      </w:r>
      <w:r w:rsidRPr="007E6BFA">
        <w:rPr>
          <w:rFonts w:asciiTheme="minorHAnsi" w:hAnsiTheme="minorHAnsi"/>
          <w:spacing w:val="-2"/>
        </w:rPr>
        <w:t xml:space="preserve"> </w:t>
      </w:r>
      <w:r w:rsidRPr="007E6BFA">
        <w:rPr>
          <w:rFonts w:asciiTheme="minorHAnsi" w:hAnsiTheme="minorHAnsi"/>
          <w:spacing w:val="-1"/>
        </w:rPr>
        <w:t>board</w:t>
      </w:r>
      <w:r w:rsidRPr="007E6BFA">
        <w:rPr>
          <w:rFonts w:asciiTheme="minorHAnsi" w:hAnsiTheme="minorHAnsi"/>
        </w:rPr>
        <w:t xml:space="preserve"> </w:t>
      </w:r>
      <w:r w:rsidRPr="007E6BFA">
        <w:rPr>
          <w:rFonts w:asciiTheme="minorHAnsi" w:hAnsiTheme="minorHAnsi"/>
          <w:spacing w:val="-1"/>
        </w:rPr>
        <w:t>agenda</w:t>
      </w:r>
      <w:r w:rsidRPr="007E6BFA">
        <w:rPr>
          <w:rFonts w:asciiTheme="minorHAnsi" w:hAnsiTheme="minorHAnsi"/>
          <w:spacing w:val="-2"/>
        </w:rPr>
        <w:t xml:space="preserve"> </w:t>
      </w:r>
      <w:r w:rsidRPr="007E6BFA">
        <w:rPr>
          <w:rFonts w:asciiTheme="minorHAnsi" w:hAnsiTheme="minorHAnsi"/>
        </w:rPr>
        <w:t>in</w:t>
      </w:r>
      <w:r w:rsidRPr="007E6BFA">
        <w:rPr>
          <w:rFonts w:asciiTheme="minorHAnsi" w:hAnsiTheme="minorHAnsi"/>
          <w:spacing w:val="-3"/>
        </w:rPr>
        <w:t xml:space="preserve"> </w:t>
      </w:r>
      <w:r w:rsidRPr="007E6BFA">
        <w:rPr>
          <w:rFonts w:asciiTheme="minorHAnsi" w:hAnsiTheme="minorHAnsi"/>
          <w:spacing w:val="-1"/>
        </w:rPr>
        <w:t>consultation</w:t>
      </w:r>
      <w:r w:rsidRPr="007E6BFA">
        <w:rPr>
          <w:rFonts w:asciiTheme="minorHAnsi" w:hAnsiTheme="minorHAnsi"/>
        </w:rPr>
        <w:t xml:space="preserve"> </w:t>
      </w:r>
      <w:r w:rsidRPr="007E6BFA">
        <w:rPr>
          <w:rFonts w:asciiTheme="minorHAnsi" w:hAnsiTheme="minorHAnsi"/>
          <w:spacing w:val="-1"/>
        </w:rPr>
        <w:t>with</w:t>
      </w:r>
      <w:r w:rsidRPr="007E6BFA">
        <w:rPr>
          <w:rFonts w:asciiTheme="minorHAnsi" w:hAnsiTheme="minorHAnsi"/>
        </w:rPr>
        <w:t xml:space="preserve"> </w:t>
      </w:r>
      <w:r w:rsidRPr="007E6BFA">
        <w:rPr>
          <w:rFonts w:asciiTheme="minorHAnsi" w:hAnsiTheme="minorHAnsi"/>
          <w:spacing w:val="-1"/>
        </w:rPr>
        <w:t>other</w:t>
      </w:r>
      <w:r w:rsidRPr="007E6BFA">
        <w:rPr>
          <w:rFonts w:asciiTheme="minorHAnsi" w:hAnsiTheme="minorHAnsi"/>
        </w:rPr>
        <w:t xml:space="preserve"> </w:t>
      </w:r>
      <w:r w:rsidRPr="007E6BFA">
        <w:rPr>
          <w:rFonts w:asciiTheme="minorHAnsi" w:hAnsiTheme="minorHAnsi"/>
          <w:spacing w:val="-1"/>
        </w:rPr>
        <w:t>board</w:t>
      </w:r>
      <w:r w:rsidRPr="007E6BFA">
        <w:rPr>
          <w:rFonts w:asciiTheme="minorHAnsi" w:hAnsiTheme="minorHAnsi"/>
        </w:rPr>
        <w:t xml:space="preserve"> </w:t>
      </w:r>
      <w:r w:rsidRPr="007E6BFA">
        <w:rPr>
          <w:rFonts w:asciiTheme="minorHAnsi" w:hAnsiTheme="minorHAnsi"/>
          <w:spacing w:val="-1"/>
        </w:rPr>
        <w:t>members</w:t>
      </w:r>
      <w:r w:rsidRPr="007E6BFA">
        <w:rPr>
          <w:rFonts w:asciiTheme="minorHAnsi" w:hAnsiTheme="minorHAnsi"/>
        </w:rPr>
        <w:t xml:space="preserve"> and</w:t>
      </w:r>
      <w:r w:rsidRPr="007E6BFA">
        <w:rPr>
          <w:rFonts w:asciiTheme="minorHAnsi" w:hAnsiTheme="minorHAnsi"/>
          <w:spacing w:val="-3"/>
        </w:rPr>
        <w:t xml:space="preserve"> </w:t>
      </w:r>
      <w:r w:rsidRPr="007E6BFA">
        <w:rPr>
          <w:rFonts w:asciiTheme="minorHAnsi" w:hAnsiTheme="minorHAnsi"/>
        </w:rPr>
        <w:t>the</w:t>
      </w:r>
      <w:r w:rsidRPr="007E6BFA">
        <w:rPr>
          <w:rFonts w:asciiTheme="minorHAnsi" w:hAnsiTheme="minorHAnsi"/>
          <w:spacing w:val="-2"/>
        </w:rPr>
        <w:t xml:space="preserve"> </w:t>
      </w:r>
      <w:r>
        <w:rPr>
          <w:rFonts w:asciiTheme="minorHAnsi" w:hAnsiTheme="minorHAnsi"/>
          <w:spacing w:val="-2"/>
        </w:rPr>
        <w:t>Chief Executive Officer.</w:t>
      </w:r>
    </w:p>
    <w:p w14:paraId="6A24916E" w14:textId="77777777" w:rsidR="002F7B19" w:rsidRPr="007E6BFA" w:rsidRDefault="002F7B19" w:rsidP="00E47C1D">
      <w:pPr>
        <w:pStyle w:val="BodyText"/>
        <w:numPr>
          <w:ilvl w:val="0"/>
          <w:numId w:val="8"/>
        </w:numPr>
        <w:tabs>
          <w:tab w:val="left" w:pos="461"/>
        </w:tabs>
        <w:ind w:left="461"/>
        <w:rPr>
          <w:rFonts w:asciiTheme="minorHAnsi" w:hAnsiTheme="minorHAnsi"/>
        </w:rPr>
      </w:pPr>
      <w:r w:rsidRPr="007E6BFA">
        <w:rPr>
          <w:rFonts w:asciiTheme="minorHAnsi" w:hAnsiTheme="minorHAnsi"/>
        </w:rPr>
        <w:t>To</w:t>
      </w:r>
      <w:r w:rsidRPr="007E6BFA">
        <w:rPr>
          <w:rFonts w:asciiTheme="minorHAnsi" w:hAnsiTheme="minorHAnsi"/>
          <w:spacing w:val="31"/>
        </w:rPr>
        <w:t xml:space="preserve"> </w:t>
      </w:r>
      <w:r w:rsidRPr="007E6BFA">
        <w:rPr>
          <w:rFonts w:asciiTheme="minorHAnsi" w:hAnsiTheme="minorHAnsi"/>
          <w:spacing w:val="-1"/>
        </w:rPr>
        <w:t>ensure</w:t>
      </w:r>
      <w:r w:rsidRPr="007E6BFA">
        <w:rPr>
          <w:rFonts w:asciiTheme="minorHAnsi" w:hAnsiTheme="minorHAnsi"/>
          <w:spacing w:val="31"/>
        </w:rPr>
        <w:t xml:space="preserve"> </w:t>
      </w:r>
      <w:r w:rsidRPr="007E6BFA">
        <w:rPr>
          <w:rFonts w:asciiTheme="minorHAnsi" w:hAnsiTheme="minorHAnsi"/>
          <w:spacing w:val="-1"/>
        </w:rPr>
        <w:t>that</w:t>
      </w:r>
      <w:r w:rsidRPr="007E6BFA">
        <w:rPr>
          <w:rFonts w:asciiTheme="minorHAnsi" w:hAnsiTheme="minorHAnsi"/>
          <w:spacing w:val="29"/>
        </w:rPr>
        <w:t xml:space="preserve"> </w:t>
      </w:r>
      <w:r w:rsidRPr="007E6BFA">
        <w:rPr>
          <w:rFonts w:asciiTheme="minorHAnsi" w:hAnsiTheme="minorHAnsi"/>
        </w:rPr>
        <w:t>the</w:t>
      </w:r>
      <w:r w:rsidRPr="007E6BFA">
        <w:rPr>
          <w:rFonts w:asciiTheme="minorHAnsi" w:hAnsiTheme="minorHAnsi"/>
          <w:spacing w:val="31"/>
        </w:rPr>
        <w:t xml:space="preserve"> </w:t>
      </w:r>
      <w:r w:rsidRPr="007E6BFA">
        <w:rPr>
          <w:rFonts w:asciiTheme="minorHAnsi" w:hAnsiTheme="minorHAnsi"/>
          <w:spacing w:val="-1"/>
        </w:rPr>
        <w:t>board</w:t>
      </w:r>
      <w:r w:rsidRPr="007E6BFA">
        <w:rPr>
          <w:rFonts w:asciiTheme="minorHAnsi" w:hAnsiTheme="minorHAnsi"/>
          <w:spacing w:val="28"/>
        </w:rPr>
        <w:t xml:space="preserve"> </w:t>
      </w:r>
      <w:r w:rsidRPr="007E6BFA">
        <w:rPr>
          <w:rFonts w:asciiTheme="minorHAnsi" w:hAnsiTheme="minorHAnsi"/>
          <w:spacing w:val="-1"/>
        </w:rPr>
        <w:t>operates</w:t>
      </w:r>
      <w:r w:rsidRPr="007E6BFA">
        <w:rPr>
          <w:rFonts w:asciiTheme="minorHAnsi" w:hAnsiTheme="minorHAnsi"/>
          <w:spacing w:val="31"/>
        </w:rPr>
        <w:t xml:space="preserve"> </w:t>
      </w:r>
      <w:r w:rsidRPr="007E6BFA">
        <w:rPr>
          <w:rFonts w:asciiTheme="minorHAnsi" w:hAnsiTheme="minorHAnsi"/>
        </w:rPr>
        <w:t>as</w:t>
      </w:r>
      <w:r w:rsidRPr="007E6BFA">
        <w:rPr>
          <w:rFonts w:asciiTheme="minorHAnsi" w:hAnsiTheme="minorHAnsi"/>
          <w:spacing w:val="31"/>
        </w:rPr>
        <w:t xml:space="preserve"> </w:t>
      </w:r>
      <w:r w:rsidRPr="007E6BFA">
        <w:rPr>
          <w:rFonts w:asciiTheme="minorHAnsi" w:hAnsiTheme="minorHAnsi"/>
        </w:rPr>
        <w:t>a</w:t>
      </w:r>
      <w:r w:rsidRPr="007E6BFA">
        <w:rPr>
          <w:rFonts w:asciiTheme="minorHAnsi" w:hAnsiTheme="minorHAnsi"/>
          <w:spacing w:val="29"/>
        </w:rPr>
        <w:t xml:space="preserve"> </w:t>
      </w:r>
      <w:r w:rsidRPr="007E6BFA">
        <w:rPr>
          <w:rFonts w:asciiTheme="minorHAnsi" w:hAnsiTheme="minorHAnsi"/>
          <w:spacing w:val="-1"/>
        </w:rPr>
        <w:t>team</w:t>
      </w:r>
      <w:r w:rsidRPr="007E6BFA">
        <w:rPr>
          <w:rFonts w:asciiTheme="minorHAnsi" w:hAnsiTheme="minorHAnsi"/>
          <w:spacing w:val="27"/>
        </w:rPr>
        <w:t xml:space="preserve"> </w:t>
      </w:r>
      <w:r w:rsidRPr="007E6BFA">
        <w:rPr>
          <w:rFonts w:asciiTheme="minorHAnsi" w:hAnsiTheme="minorHAnsi"/>
          <w:spacing w:val="-1"/>
        </w:rPr>
        <w:t>through</w:t>
      </w:r>
      <w:r w:rsidRPr="007E6BFA">
        <w:rPr>
          <w:rFonts w:asciiTheme="minorHAnsi" w:hAnsiTheme="minorHAnsi"/>
          <w:spacing w:val="31"/>
        </w:rPr>
        <w:t xml:space="preserve"> </w:t>
      </w:r>
      <w:r w:rsidRPr="007E6BFA">
        <w:rPr>
          <w:rFonts w:asciiTheme="minorHAnsi" w:hAnsiTheme="minorHAnsi"/>
          <w:spacing w:val="-1"/>
        </w:rPr>
        <w:t>active</w:t>
      </w:r>
      <w:r w:rsidRPr="007E6BFA">
        <w:rPr>
          <w:rFonts w:asciiTheme="minorHAnsi" w:hAnsiTheme="minorHAnsi"/>
          <w:spacing w:val="31"/>
        </w:rPr>
        <w:t xml:space="preserve"> </w:t>
      </w:r>
      <w:r w:rsidRPr="007E6BFA">
        <w:rPr>
          <w:rFonts w:asciiTheme="minorHAnsi" w:hAnsiTheme="minorHAnsi"/>
          <w:spacing w:val="-1"/>
        </w:rPr>
        <w:t>participation and</w:t>
      </w:r>
      <w:r w:rsidRPr="007E6BFA">
        <w:rPr>
          <w:rFonts w:asciiTheme="minorHAnsi" w:hAnsiTheme="minorHAnsi"/>
          <w:spacing w:val="31"/>
        </w:rPr>
        <w:t xml:space="preserve"> </w:t>
      </w:r>
      <w:r w:rsidRPr="007E6BFA">
        <w:rPr>
          <w:rFonts w:asciiTheme="minorHAnsi" w:hAnsiTheme="minorHAnsi"/>
          <w:spacing w:val="-1"/>
        </w:rPr>
        <w:t>adequate</w:t>
      </w:r>
      <w:r w:rsidRPr="007E6BFA">
        <w:rPr>
          <w:rFonts w:asciiTheme="minorHAnsi" w:hAnsiTheme="minorHAnsi"/>
          <w:spacing w:val="36"/>
        </w:rPr>
        <w:t xml:space="preserve"> </w:t>
      </w:r>
      <w:proofErr w:type="gramStart"/>
      <w:r w:rsidRPr="007E6BFA">
        <w:rPr>
          <w:rFonts w:asciiTheme="minorHAnsi" w:hAnsiTheme="minorHAnsi"/>
          <w:spacing w:val="-1"/>
        </w:rPr>
        <w:t>discussion,</w:t>
      </w:r>
      <w:r w:rsidRPr="007E6BFA">
        <w:rPr>
          <w:rFonts w:asciiTheme="minorHAnsi" w:hAnsiTheme="minorHAnsi"/>
          <w:spacing w:val="28"/>
        </w:rPr>
        <w:t xml:space="preserve"> </w:t>
      </w:r>
      <w:r w:rsidRPr="007E6BFA">
        <w:rPr>
          <w:rFonts w:asciiTheme="minorHAnsi" w:hAnsiTheme="minorHAnsi"/>
        </w:rPr>
        <w:t>and</w:t>
      </w:r>
      <w:proofErr w:type="gramEnd"/>
      <w:r w:rsidRPr="007E6BFA">
        <w:rPr>
          <w:rFonts w:asciiTheme="minorHAnsi" w:hAnsiTheme="minorHAnsi"/>
          <w:spacing w:val="73"/>
        </w:rPr>
        <w:t xml:space="preserve"> </w:t>
      </w:r>
      <w:r w:rsidRPr="007E6BFA">
        <w:rPr>
          <w:rFonts w:asciiTheme="minorHAnsi" w:hAnsiTheme="minorHAnsi"/>
          <w:spacing w:val="-1"/>
        </w:rPr>
        <w:t>remains</w:t>
      </w:r>
      <w:r w:rsidRPr="007E6BFA">
        <w:rPr>
          <w:rFonts w:asciiTheme="minorHAnsi" w:hAnsiTheme="minorHAnsi"/>
        </w:rPr>
        <w:t xml:space="preserve"> </w:t>
      </w:r>
      <w:r w:rsidRPr="007E6BFA">
        <w:rPr>
          <w:rFonts w:asciiTheme="minorHAnsi" w:hAnsiTheme="minorHAnsi"/>
          <w:spacing w:val="-1"/>
        </w:rPr>
        <w:t>focused</w:t>
      </w:r>
      <w:r w:rsidRPr="007E6BFA">
        <w:rPr>
          <w:rFonts w:asciiTheme="minorHAnsi" w:hAnsiTheme="minorHAnsi"/>
        </w:rPr>
        <w:t xml:space="preserve"> </w:t>
      </w:r>
      <w:r w:rsidRPr="007E6BFA">
        <w:rPr>
          <w:rFonts w:asciiTheme="minorHAnsi" w:hAnsiTheme="minorHAnsi"/>
          <w:spacing w:val="-1"/>
        </w:rPr>
        <w:t>within</w:t>
      </w:r>
      <w:r w:rsidRPr="007E6BFA">
        <w:rPr>
          <w:rFonts w:asciiTheme="minorHAnsi" w:hAnsiTheme="minorHAnsi"/>
        </w:rPr>
        <w:t xml:space="preserve"> </w:t>
      </w:r>
      <w:r w:rsidRPr="007E6BFA">
        <w:rPr>
          <w:rFonts w:asciiTheme="minorHAnsi" w:hAnsiTheme="minorHAnsi"/>
          <w:spacing w:val="-1"/>
        </w:rPr>
        <w:t>time</w:t>
      </w:r>
      <w:r w:rsidRPr="007E6BFA">
        <w:rPr>
          <w:rFonts w:asciiTheme="minorHAnsi" w:hAnsiTheme="minorHAnsi"/>
        </w:rPr>
        <w:t xml:space="preserve"> </w:t>
      </w:r>
      <w:r w:rsidRPr="007E6BFA">
        <w:rPr>
          <w:rFonts w:asciiTheme="minorHAnsi" w:hAnsiTheme="minorHAnsi"/>
          <w:spacing w:val="-1"/>
        </w:rPr>
        <w:t>limitations</w:t>
      </w:r>
      <w:r w:rsidRPr="007E6BFA">
        <w:rPr>
          <w:rFonts w:asciiTheme="minorHAnsi" w:hAnsiTheme="minorHAnsi"/>
        </w:rPr>
        <w:t xml:space="preserve"> </w:t>
      </w:r>
      <w:r w:rsidRPr="007E6BFA">
        <w:rPr>
          <w:rFonts w:asciiTheme="minorHAnsi" w:hAnsiTheme="minorHAnsi"/>
          <w:spacing w:val="-1"/>
        </w:rPr>
        <w:t>during</w:t>
      </w:r>
      <w:r w:rsidRPr="007E6BFA">
        <w:rPr>
          <w:rFonts w:asciiTheme="minorHAnsi" w:hAnsiTheme="minorHAnsi"/>
          <w:spacing w:val="-3"/>
        </w:rPr>
        <w:t xml:space="preserve"> </w:t>
      </w:r>
      <w:r w:rsidRPr="007E6BFA">
        <w:rPr>
          <w:rFonts w:asciiTheme="minorHAnsi" w:hAnsiTheme="minorHAnsi"/>
          <w:spacing w:val="-2"/>
        </w:rPr>
        <w:t>meetings.</w:t>
      </w:r>
    </w:p>
    <w:p w14:paraId="17EC165C" w14:textId="77777777" w:rsidR="002F7B19" w:rsidRPr="007E6BFA" w:rsidRDefault="002F7B19" w:rsidP="00E47C1D">
      <w:pPr>
        <w:pStyle w:val="BodyText"/>
        <w:numPr>
          <w:ilvl w:val="0"/>
          <w:numId w:val="8"/>
        </w:numPr>
        <w:tabs>
          <w:tab w:val="left" w:pos="461"/>
        </w:tabs>
        <w:ind w:left="461"/>
        <w:rPr>
          <w:rFonts w:asciiTheme="minorHAnsi" w:hAnsiTheme="minorHAnsi"/>
        </w:rPr>
      </w:pPr>
      <w:r w:rsidRPr="007E6BFA">
        <w:rPr>
          <w:rFonts w:asciiTheme="minorHAnsi" w:hAnsiTheme="minorHAnsi"/>
        </w:rPr>
        <w:t xml:space="preserve">To </w:t>
      </w:r>
      <w:r w:rsidRPr="007E6BFA">
        <w:rPr>
          <w:rFonts w:asciiTheme="minorHAnsi" w:hAnsiTheme="minorHAnsi"/>
          <w:spacing w:val="-1"/>
        </w:rPr>
        <w:t>participate</w:t>
      </w:r>
      <w:r w:rsidRPr="007E6BFA">
        <w:rPr>
          <w:rFonts w:asciiTheme="minorHAnsi" w:hAnsiTheme="minorHAnsi"/>
          <w:spacing w:val="-2"/>
        </w:rPr>
        <w:t xml:space="preserve"> </w:t>
      </w:r>
      <w:r w:rsidRPr="007E6BFA">
        <w:rPr>
          <w:rFonts w:asciiTheme="minorHAnsi" w:hAnsiTheme="minorHAnsi"/>
        </w:rPr>
        <w:t xml:space="preserve">on </w:t>
      </w:r>
      <w:r w:rsidRPr="007E6BFA">
        <w:rPr>
          <w:rFonts w:asciiTheme="minorHAnsi" w:hAnsiTheme="minorHAnsi"/>
          <w:spacing w:val="-1"/>
        </w:rPr>
        <w:t>the</w:t>
      </w:r>
      <w:r w:rsidRPr="007E6BFA">
        <w:rPr>
          <w:rFonts w:asciiTheme="minorHAnsi" w:hAnsiTheme="minorHAnsi"/>
        </w:rPr>
        <w:t xml:space="preserve"> </w:t>
      </w:r>
      <w:r w:rsidRPr="007E6BFA">
        <w:rPr>
          <w:rFonts w:asciiTheme="minorHAnsi" w:hAnsiTheme="minorHAnsi"/>
          <w:spacing w:val="-1"/>
        </w:rPr>
        <w:t>C</w:t>
      </w:r>
      <w:r>
        <w:rPr>
          <w:rFonts w:asciiTheme="minorHAnsi" w:hAnsiTheme="minorHAnsi"/>
          <w:spacing w:val="-1"/>
        </w:rPr>
        <w:t xml:space="preserve">anadian Centre for </w:t>
      </w:r>
      <w:r>
        <w:rPr>
          <w:rFonts w:asciiTheme="minorHAnsi" w:hAnsiTheme="minorHAnsi"/>
          <w:spacing w:val="-4"/>
        </w:rPr>
        <w:t xml:space="preserve">Accreditation (CCA) </w:t>
      </w:r>
      <w:r>
        <w:rPr>
          <w:rFonts w:asciiTheme="minorHAnsi" w:hAnsiTheme="minorHAnsi"/>
          <w:spacing w:val="-1"/>
        </w:rPr>
        <w:t>Board</w:t>
      </w:r>
      <w:r w:rsidRPr="007E6BFA">
        <w:rPr>
          <w:rFonts w:asciiTheme="minorHAnsi" w:hAnsiTheme="minorHAnsi"/>
        </w:rPr>
        <w:t xml:space="preserve"> </w:t>
      </w:r>
      <w:r w:rsidRPr="007E6BFA">
        <w:rPr>
          <w:rFonts w:asciiTheme="minorHAnsi" w:hAnsiTheme="minorHAnsi"/>
          <w:spacing w:val="-1"/>
        </w:rPr>
        <w:t>Interview</w:t>
      </w:r>
      <w:r w:rsidRPr="007E6BFA">
        <w:rPr>
          <w:rFonts w:asciiTheme="minorHAnsi" w:hAnsiTheme="minorHAnsi"/>
          <w:spacing w:val="-3"/>
        </w:rPr>
        <w:t xml:space="preserve"> </w:t>
      </w:r>
      <w:r w:rsidRPr="007E6BFA">
        <w:rPr>
          <w:rFonts w:asciiTheme="minorHAnsi" w:hAnsiTheme="minorHAnsi"/>
          <w:spacing w:val="-1"/>
        </w:rPr>
        <w:t>Team.</w:t>
      </w:r>
    </w:p>
    <w:p w14:paraId="57228264" w14:textId="77777777" w:rsidR="002F7B19" w:rsidRPr="007E6BFA" w:rsidRDefault="002F7B19" w:rsidP="00E47C1D">
      <w:pPr>
        <w:pStyle w:val="BodyText"/>
        <w:numPr>
          <w:ilvl w:val="0"/>
          <w:numId w:val="8"/>
        </w:numPr>
        <w:tabs>
          <w:tab w:val="left" w:pos="461"/>
        </w:tabs>
        <w:ind w:left="461"/>
        <w:rPr>
          <w:rFonts w:asciiTheme="minorHAnsi" w:hAnsiTheme="minorHAnsi"/>
        </w:rPr>
      </w:pPr>
      <w:r w:rsidRPr="007E6BFA">
        <w:rPr>
          <w:rFonts w:asciiTheme="minorHAnsi" w:hAnsiTheme="minorHAnsi"/>
        </w:rPr>
        <w:t>To</w:t>
      </w:r>
      <w:r w:rsidRPr="007E6BFA">
        <w:rPr>
          <w:rFonts w:asciiTheme="minorHAnsi" w:hAnsiTheme="minorHAnsi"/>
          <w:spacing w:val="2"/>
        </w:rPr>
        <w:t xml:space="preserve"> </w:t>
      </w:r>
      <w:r w:rsidRPr="007E6BFA">
        <w:rPr>
          <w:rFonts w:asciiTheme="minorHAnsi" w:hAnsiTheme="minorHAnsi"/>
          <w:spacing w:val="-1"/>
        </w:rPr>
        <w:t xml:space="preserve">effectively </w:t>
      </w:r>
      <w:r w:rsidRPr="007E6BFA">
        <w:rPr>
          <w:rFonts w:asciiTheme="minorHAnsi" w:hAnsiTheme="minorHAnsi"/>
        </w:rPr>
        <w:t>carry</w:t>
      </w:r>
      <w:r w:rsidRPr="007E6BFA">
        <w:rPr>
          <w:rFonts w:asciiTheme="minorHAnsi" w:hAnsiTheme="minorHAnsi"/>
          <w:spacing w:val="-1"/>
        </w:rPr>
        <w:t xml:space="preserve"> </w:t>
      </w:r>
      <w:r w:rsidRPr="007E6BFA">
        <w:rPr>
          <w:rFonts w:asciiTheme="minorHAnsi" w:hAnsiTheme="minorHAnsi"/>
        </w:rPr>
        <w:t>out</w:t>
      </w:r>
      <w:r w:rsidRPr="007E6BFA">
        <w:rPr>
          <w:rFonts w:asciiTheme="minorHAnsi" w:hAnsiTheme="minorHAnsi"/>
          <w:spacing w:val="3"/>
        </w:rPr>
        <w:t xml:space="preserve"> </w:t>
      </w:r>
      <w:r w:rsidRPr="007E6BFA">
        <w:rPr>
          <w:rFonts w:asciiTheme="minorHAnsi" w:hAnsiTheme="minorHAnsi"/>
        </w:rPr>
        <w:t xml:space="preserve">the </w:t>
      </w:r>
      <w:r>
        <w:rPr>
          <w:rFonts w:asciiTheme="minorHAnsi" w:hAnsiTheme="minorHAnsi"/>
        </w:rPr>
        <w:t xml:space="preserve">mission, </w:t>
      </w:r>
      <w:proofErr w:type="gramStart"/>
      <w:r>
        <w:rPr>
          <w:rFonts w:asciiTheme="minorHAnsi" w:hAnsiTheme="minorHAnsi"/>
        </w:rPr>
        <w:t>vision</w:t>
      </w:r>
      <w:proofErr w:type="gramEnd"/>
      <w:r>
        <w:rPr>
          <w:rFonts w:asciiTheme="minorHAnsi" w:hAnsiTheme="minorHAnsi"/>
        </w:rPr>
        <w:t xml:space="preserve"> and </w:t>
      </w:r>
      <w:r w:rsidRPr="007E6BFA">
        <w:rPr>
          <w:rFonts w:asciiTheme="minorHAnsi" w:hAnsiTheme="minorHAnsi"/>
          <w:spacing w:val="-1"/>
        </w:rPr>
        <w:t>business</w:t>
      </w:r>
      <w:r w:rsidRPr="007E6BFA">
        <w:rPr>
          <w:rFonts w:asciiTheme="minorHAnsi" w:hAnsiTheme="minorHAnsi"/>
          <w:spacing w:val="3"/>
        </w:rPr>
        <w:t xml:space="preserve"> </w:t>
      </w:r>
      <w:r w:rsidRPr="007E6BFA">
        <w:rPr>
          <w:rFonts w:asciiTheme="minorHAnsi" w:hAnsiTheme="minorHAnsi"/>
        </w:rPr>
        <w:t>of</w:t>
      </w:r>
      <w:r w:rsidRPr="007E6BFA">
        <w:rPr>
          <w:rFonts w:asciiTheme="minorHAnsi" w:hAnsiTheme="minorHAnsi"/>
          <w:spacing w:val="3"/>
        </w:rPr>
        <w:t xml:space="preserve"> </w:t>
      </w:r>
      <w:r w:rsidRPr="007E6BFA">
        <w:rPr>
          <w:rFonts w:asciiTheme="minorHAnsi" w:hAnsiTheme="minorHAnsi"/>
          <w:spacing w:val="-1"/>
        </w:rPr>
        <w:t>the board</w:t>
      </w:r>
      <w:r w:rsidRPr="007E6BFA">
        <w:rPr>
          <w:rFonts w:asciiTheme="minorHAnsi" w:hAnsiTheme="minorHAnsi"/>
          <w:spacing w:val="2"/>
        </w:rPr>
        <w:t xml:space="preserve"> </w:t>
      </w:r>
      <w:r w:rsidRPr="007E6BFA">
        <w:rPr>
          <w:rFonts w:asciiTheme="minorHAnsi" w:hAnsiTheme="minorHAnsi"/>
        </w:rPr>
        <w:t>by</w:t>
      </w:r>
      <w:r w:rsidRPr="007E6BFA">
        <w:rPr>
          <w:rFonts w:asciiTheme="minorHAnsi" w:hAnsiTheme="minorHAnsi"/>
          <w:spacing w:val="-1"/>
        </w:rPr>
        <w:t xml:space="preserve"> ensuring </w:t>
      </w:r>
      <w:r w:rsidRPr="007E6BFA">
        <w:rPr>
          <w:rFonts w:asciiTheme="minorHAnsi" w:hAnsiTheme="minorHAnsi"/>
        </w:rPr>
        <w:t>the</w:t>
      </w:r>
      <w:r w:rsidRPr="007E6BFA">
        <w:rPr>
          <w:rFonts w:asciiTheme="minorHAnsi" w:hAnsiTheme="minorHAnsi"/>
          <w:spacing w:val="2"/>
        </w:rPr>
        <w:t xml:space="preserve"> </w:t>
      </w:r>
      <w:r>
        <w:rPr>
          <w:rFonts w:asciiTheme="minorHAnsi" w:hAnsiTheme="minorHAnsi"/>
          <w:spacing w:val="2"/>
        </w:rPr>
        <w:t xml:space="preserve">work of the board aligns with the strategic plan, </w:t>
      </w:r>
      <w:r w:rsidR="00E47C1D">
        <w:rPr>
          <w:rFonts w:asciiTheme="minorHAnsi" w:hAnsiTheme="minorHAnsi"/>
          <w:spacing w:val="2"/>
        </w:rPr>
        <w:t>ensuring</w:t>
      </w:r>
      <w:r>
        <w:rPr>
          <w:rFonts w:asciiTheme="minorHAnsi" w:hAnsiTheme="minorHAnsi"/>
          <w:spacing w:val="2"/>
        </w:rPr>
        <w:t xml:space="preserve"> </w:t>
      </w:r>
      <w:r w:rsidRPr="007E6BFA">
        <w:rPr>
          <w:rFonts w:asciiTheme="minorHAnsi" w:hAnsiTheme="minorHAnsi"/>
          <w:spacing w:val="-1"/>
        </w:rPr>
        <w:t>rules</w:t>
      </w:r>
      <w:r w:rsidRPr="007E6BFA">
        <w:rPr>
          <w:rFonts w:asciiTheme="minorHAnsi" w:hAnsiTheme="minorHAnsi"/>
          <w:spacing w:val="3"/>
        </w:rPr>
        <w:t xml:space="preserve"> </w:t>
      </w:r>
      <w:r w:rsidRPr="007E6BFA">
        <w:rPr>
          <w:rFonts w:asciiTheme="minorHAnsi" w:hAnsiTheme="minorHAnsi"/>
        </w:rPr>
        <w:t>of</w:t>
      </w:r>
      <w:r w:rsidRPr="007E6BFA">
        <w:rPr>
          <w:rFonts w:asciiTheme="minorHAnsi" w:hAnsiTheme="minorHAnsi"/>
          <w:spacing w:val="3"/>
        </w:rPr>
        <w:t xml:space="preserve"> </w:t>
      </w:r>
      <w:r w:rsidRPr="007E6BFA">
        <w:rPr>
          <w:rFonts w:asciiTheme="minorHAnsi" w:hAnsiTheme="minorHAnsi"/>
          <w:spacing w:val="-1"/>
        </w:rPr>
        <w:t>procedure</w:t>
      </w:r>
      <w:r w:rsidRPr="007E6BFA">
        <w:rPr>
          <w:rFonts w:asciiTheme="minorHAnsi" w:hAnsiTheme="minorHAnsi"/>
          <w:spacing w:val="2"/>
        </w:rPr>
        <w:t xml:space="preserve"> </w:t>
      </w:r>
      <w:r w:rsidRPr="007E6BFA">
        <w:rPr>
          <w:rFonts w:asciiTheme="minorHAnsi" w:hAnsiTheme="minorHAnsi"/>
          <w:spacing w:val="-1"/>
        </w:rPr>
        <w:t>are</w:t>
      </w:r>
      <w:r w:rsidRPr="007E6BFA">
        <w:rPr>
          <w:rFonts w:asciiTheme="minorHAnsi" w:hAnsiTheme="minorHAnsi"/>
          <w:spacing w:val="2"/>
        </w:rPr>
        <w:t xml:space="preserve"> </w:t>
      </w:r>
      <w:r w:rsidRPr="007E6BFA">
        <w:rPr>
          <w:rFonts w:asciiTheme="minorHAnsi" w:hAnsiTheme="minorHAnsi"/>
          <w:spacing w:val="-1"/>
        </w:rPr>
        <w:t>followed</w:t>
      </w:r>
      <w:r>
        <w:rPr>
          <w:rFonts w:asciiTheme="minorHAnsi" w:hAnsiTheme="minorHAnsi"/>
          <w:spacing w:val="-1"/>
        </w:rPr>
        <w:t>,</w:t>
      </w:r>
      <w:r w:rsidRPr="007E6BFA">
        <w:rPr>
          <w:rFonts w:asciiTheme="minorHAnsi" w:hAnsiTheme="minorHAnsi"/>
          <w:spacing w:val="2"/>
        </w:rPr>
        <w:t xml:space="preserve"> and </w:t>
      </w:r>
      <w:r w:rsidRPr="007E6BFA">
        <w:rPr>
          <w:rFonts w:asciiTheme="minorHAnsi" w:hAnsiTheme="minorHAnsi"/>
          <w:spacing w:val="-1"/>
        </w:rPr>
        <w:t>that</w:t>
      </w:r>
      <w:r w:rsidRPr="007E6BFA">
        <w:rPr>
          <w:rFonts w:asciiTheme="minorHAnsi" w:hAnsiTheme="minorHAnsi"/>
          <w:spacing w:val="59"/>
        </w:rPr>
        <w:t xml:space="preserve"> </w:t>
      </w:r>
      <w:r w:rsidRPr="007E6BFA">
        <w:rPr>
          <w:rFonts w:asciiTheme="minorHAnsi" w:hAnsiTheme="minorHAnsi"/>
        </w:rPr>
        <w:t xml:space="preserve">the </w:t>
      </w:r>
      <w:r w:rsidRPr="007E6BFA">
        <w:rPr>
          <w:rFonts w:asciiTheme="minorHAnsi" w:hAnsiTheme="minorHAnsi"/>
          <w:spacing w:val="-1"/>
        </w:rPr>
        <w:t>organization</w:t>
      </w:r>
      <w:r w:rsidRPr="007E6BFA">
        <w:rPr>
          <w:rFonts w:asciiTheme="minorHAnsi" w:hAnsiTheme="minorHAnsi"/>
        </w:rPr>
        <w:t xml:space="preserve"> </w:t>
      </w:r>
      <w:r w:rsidRPr="007E6BFA">
        <w:rPr>
          <w:rFonts w:asciiTheme="minorHAnsi" w:hAnsiTheme="minorHAnsi"/>
          <w:spacing w:val="-1"/>
        </w:rPr>
        <w:t>complies with</w:t>
      </w:r>
      <w:r w:rsidRPr="007E6BFA">
        <w:rPr>
          <w:rFonts w:asciiTheme="minorHAnsi" w:hAnsiTheme="minorHAnsi"/>
          <w:spacing w:val="-3"/>
        </w:rPr>
        <w:t xml:space="preserve"> </w:t>
      </w:r>
      <w:r w:rsidRPr="007E6BFA">
        <w:rPr>
          <w:rFonts w:asciiTheme="minorHAnsi" w:hAnsiTheme="minorHAnsi"/>
        </w:rPr>
        <w:t>its</w:t>
      </w:r>
      <w:r w:rsidRPr="007E6BFA">
        <w:rPr>
          <w:rFonts w:asciiTheme="minorHAnsi" w:hAnsiTheme="minorHAnsi"/>
          <w:spacing w:val="-2"/>
        </w:rPr>
        <w:t xml:space="preserve"> </w:t>
      </w:r>
      <w:r w:rsidRPr="007E6BFA">
        <w:rPr>
          <w:rFonts w:asciiTheme="minorHAnsi" w:hAnsiTheme="minorHAnsi"/>
          <w:spacing w:val="-1"/>
        </w:rPr>
        <w:t>by-laws.</w:t>
      </w:r>
    </w:p>
    <w:p w14:paraId="61F10E4B" w14:textId="77777777" w:rsidR="002F7B19" w:rsidRPr="007E6BFA" w:rsidRDefault="002F7B19" w:rsidP="00E47C1D">
      <w:pPr>
        <w:pStyle w:val="BodyText"/>
        <w:numPr>
          <w:ilvl w:val="0"/>
          <w:numId w:val="8"/>
        </w:numPr>
        <w:tabs>
          <w:tab w:val="left" w:pos="461"/>
        </w:tabs>
        <w:ind w:left="461"/>
        <w:rPr>
          <w:rFonts w:asciiTheme="minorHAnsi" w:hAnsiTheme="minorHAnsi"/>
        </w:rPr>
      </w:pPr>
      <w:r w:rsidRPr="007E6BFA">
        <w:rPr>
          <w:rFonts w:asciiTheme="minorHAnsi" w:hAnsiTheme="minorHAnsi"/>
        </w:rPr>
        <w:t>To</w:t>
      </w:r>
      <w:r w:rsidRPr="007E6BFA">
        <w:rPr>
          <w:rFonts w:asciiTheme="minorHAnsi" w:hAnsiTheme="minorHAnsi"/>
          <w:spacing w:val="-3"/>
        </w:rPr>
        <w:t xml:space="preserve"> </w:t>
      </w:r>
      <w:r w:rsidRPr="007E6BFA">
        <w:rPr>
          <w:rFonts w:asciiTheme="minorHAnsi" w:hAnsiTheme="minorHAnsi"/>
          <w:spacing w:val="-1"/>
        </w:rPr>
        <w:t>ensure</w:t>
      </w:r>
      <w:r w:rsidRPr="007E6BFA">
        <w:rPr>
          <w:rFonts w:asciiTheme="minorHAnsi" w:hAnsiTheme="minorHAnsi"/>
        </w:rPr>
        <w:t xml:space="preserve"> </w:t>
      </w:r>
      <w:r w:rsidRPr="007E6BFA">
        <w:rPr>
          <w:rFonts w:asciiTheme="minorHAnsi" w:hAnsiTheme="minorHAnsi"/>
          <w:spacing w:val="-1"/>
        </w:rPr>
        <w:t>all</w:t>
      </w:r>
      <w:r w:rsidRPr="007E6BFA">
        <w:rPr>
          <w:rFonts w:asciiTheme="minorHAnsi" w:hAnsiTheme="minorHAnsi"/>
          <w:spacing w:val="-2"/>
        </w:rPr>
        <w:t xml:space="preserve"> </w:t>
      </w:r>
      <w:r w:rsidRPr="007E6BFA">
        <w:rPr>
          <w:rFonts w:asciiTheme="minorHAnsi" w:hAnsiTheme="minorHAnsi"/>
          <w:spacing w:val="-1"/>
        </w:rPr>
        <w:t>decisions</w:t>
      </w:r>
      <w:r w:rsidRPr="007E6BFA">
        <w:rPr>
          <w:rFonts w:asciiTheme="minorHAnsi" w:hAnsiTheme="minorHAnsi"/>
          <w:spacing w:val="-2"/>
        </w:rPr>
        <w:t xml:space="preserve"> </w:t>
      </w:r>
      <w:r w:rsidRPr="007E6BFA">
        <w:rPr>
          <w:rFonts w:asciiTheme="minorHAnsi" w:hAnsiTheme="minorHAnsi"/>
          <w:spacing w:val="-1"/>
        </w:rPr>
        <w:t>requiring</w:t>
      </w:r>
      <w:r w:rsidRPr="007E6BFA">
        <w:rPr>
          <w:rFonts w:asciiTheme="minorHAnsi" w:hAnsiTheme="minorHAnsi"/>
          <w:spacing w:val="-3"/>
        </w:rPr>
        <w:t xml:space="preserve"> </w:t>
      </w:r>
      <w:r w:rsidRPr="007E6BFA">
        <w:rPr>
          <w:rFonts w:asciiTheme="minorHAnsi" w:hAnsiTheme="minorHAnsi"/>
          <w:spacing w:val="-1"/>
        </w:rPr>
        <w:t>approval</w:t>
      </w:r>
      <w:r w:rsidRPr="007E6BFA">
        <w:rPr>
          <w:rFonts w:asciiTheme="minorHAnsi" w:hAnsiTheme="minorHAnsi"/>
          <w:spacing w:val="-2"/>
        </w:rPr>
        <w:t xml:space="preserve"> </w:t>
      </w:r>
      <w:r w:rsidRPr="007E6BFA">
        <w:rPr>
          <w:rFonts w:asciiTheme="minorHAnsi" w:hAnsiTheme="minorHAnsi"/>
          <w:spacing w:val="-1"/>
        </w:rPr>
        <w:t>are</w:t>
      </w:r>
      <w:r w:rsidRPr="007E6BFA">
        <w:rPr>
          <w:rFonts w:asciiTheme="minorHAnsi" w:hAnsiTheme="minorHAnsi"/>
        </w:rPr>
        <w:t xml:space="preserve"> </w:t>
      </w:r>
      <w:r w:rsidRPr="007E6BFA">
        <w:rPr>
          <w:rFonts w:asciiTheme="minorHAnsi" w:hAnsiTheme="minorHAnsi"/>
          <w:spacing w:val="-1"/>
        </w:rPr>
        <w:t>ratified.</w:t>
      </w:r>
    </w:p>
    <w:p w14:paraId="77BE3686" w14:textId="77777777" w:rsidR="002F7B19" w:rsidRPr="007E6BFA" w:rsidRDefault="002F7B19" w:rsidP="00E47C1D">
      <w:pPr>
        <w:pStyle w:val="BodyText"/>
        <w:numPr>
          <w:ilvl w:val="0"/>
          <w:numId w:val="8"/>
        </w:numPr>
        <w:tabs>
          <w:tab w:val="left" w:pos="461"/>
        </w:tabs>
        <w:ind w:left="461"/>
        <w:rPr>
          <w:rFonts w:asciiTheme="minorHAnsi" w:hAnsiTheme="minorHAnsi"/>
        </w:rPr>
      </w:pPr>
      <w:r w:rsidRPr="007E6BFA">
        <w:rPr>
          <w:rFonts w:asciiTheme="minorHAnsi" w:hAnsiTheme="minorHAnsi"/>
        </w:rPr>
        <w:t>To</w:t>
      </w:r>
      <w:r w:rsidRPr="007E6BFA">
        <w:rPr>
          <w:rFonts w:asciiTheme="minorHAnsi" w:hAnsiTheme="minorHAnsi"/>
          <w:spacing w:val="47"/>
        </w:rPr>
        <w:t xml:space="preserve"> </w:t>
      </w:r>
      <w:r w:rsidRPr="007E6BFA">
        <w:rPr>
          <w:rFonts w:asciiTheme="minorHAnsi" w:hAnsiTheme="minorHAnsi"/>
          <w:spacing w:val="-1"/>
        </w:rPr>
        <w:t>represent</w:t>
      </w:r>
      <w:r w:rsidRPr="007E6BFA">
        <w:rPr>
          <w:rFonts w:asciiTheme="minorHAnsi" w:hAnsiTheme="minorHAnsi"/>
          <w:spacing w:val="49"/>
        </w:rPr>
        <w:t xml:space="preserve"> </w:t>
      </w:r>
      <w:r w:rsidRPr="007E6BFA">
        <w:rPr>
          <w:rFonts w:asciiTheme="minorHAnsi" w:hAnsiTheme="minorHAnsi"/>
        </w:rPr>
        <w:t>the</w:t>
      </w:r>
      <w:r w:rsidRPr="007E6BFA">
        <w:rPr>
          <w:rFonts w:asciiTheme="minorHAnsi" w:hAnsiTheme="minorHAnsi"/>
          <w:spacing w:val="48"/>
        </w:rPr>
        <w:t xml:space="preserve"> </w:t>
      </w:r>
      <w:r w:rsidRPr="007E6BFA">
        <w:rPr>
          <w:rFonts w:asciiTheme="minorHAnsi" w:hAnsiTheme="minorHAnsi"/>
          <w:spacing w:val="-1"/>
        </w:rPr>
        <w:t>board</w:t>
      </w:r>
      <w:r w:rsidRPr="007E6BFA">
        <w:rPr>
          <w:rFonts w:asciiTheme="minorHAnsi" w:hAnsiTheme="minorHAnsi"/>
          <w:spacing w:val="50"/>
        </w:rPr>
        <w:t xml:space="preserve"> </w:t>
      </w:r>
      <w:r w:rsidRPr="007E6BFA">
        <w:rPr>
          <w:rFonts w:asciiTheme="minorHAnsi" w:hAnsiTheme="minorHAnsi"/>
          <w:spacing w:val="-1"/>
        </w:rPr>
        <w:t>as</w:t>
      </w:r>
      <w:r w:rsidRPr="007E6BFA">
        <w:rPr>
          <w:rFonts w:asciiTheme="minorHAnsi" w:hAnsiTheme="minorHAnsi"/>
          <w:spacing w:val="51"/>
        </w:rPr>
        <w:t xml:space="preserve"> </w:t>
      </w:r>
      <w:r w:rsidRPr="007E6BFA">
        <w:rPr>
          <w:rFonts w:asciiTheme="minorHAnsi" w:hAnsiTheme="minorHAnsi"/>
        </w:rPr>
        <w:t>the</w:t>
      </w:r>
      <w:r w:rsidRPr="007E6BFA">
        <w:rPr>
          <w:rFonts w:asciiTheme="minorHAnsi" w:hAnsiTheme="minorHAnsi"/>
          <w:spacing w:val="48"/>
        </w:rPr>
        <w:t xml:space="preserve"> </w:t>
      </w:r>
      <w:r w:rsidRPr="007E6BFA">
        <w:rPr>
          <w:rFonts w:asciiTheme="minorHAnsi" w:hAnsiTheme="minorHAnsi"/>
          <w:spacing w:val="-1"/>
        </w:rPr>
        <w:t>official</w:t>
      </w:r>
      <w:r w:rsidRPr="007E6BFA">
        <w:rPr>
          <w:rFonts w:asciiTheme="minorHAnsi" w:hAnsiTheme="minorHAnsi"/>
          <w:spacing w:val="51"/>
        </w:rPr>
        <w:t xml:space="preserve"> </w:t>
      </w:r>
      <w:r w:rsidRPr="007E6BFA">
        <w:rPr>
          <w:rFonts w:asciiTheme="minorHAnsi" w:hAnsiTheme="minorHAnsi"/>
          <w:spacing w:val="-1"/>
        </w:rPr>
        <w:t>spokesperson</w:t>
      </w:r>
      <w:r w:rsidRPr="007E6BFA">
        <w:rPr>
          <w:rFonts w:asciiTheme="minorHAnsi" w:hAnsiTheme="minorHAnsi"/>
          <w:spacing w:val="50"/>
        </w:rPr>
        <w:t xml:space="preserve"> </w:t>
      </w:r>
      <w:r w:rsidRPr="007E6BFA">
        <w:rPr>
          <w:rFonts w:asciiTheme="minorHAnsi" w:hAnsiTheme="minorHAnsi"/>
        </w:rPr>
        <w:t>at</w:t>
      </w:r>
      <w:r w:rsidRPr="007E6BFA">
        <w:rPr>
          <w:rFonts w:asciiTheme="minorHAnsi" w:hAnsiTheme="minorHAnsi"/>
          <w:spacing w:val="49"/>
        </w:rPr>
        <w:t xml:space="preserve"> </w:t>
      </w:r>
      <w:r w:rsidRPr="007E6BFA">
        <w:rPr>
          <w:rFonts w:asciiTheme="minorHAnsi" w:hAnsiTheme="minorHAnsi"/>
          <w:spacing w:val="-1"/>
        </w:rPr>
        <w:t>external</w:t>
      </w:r>
      <w:r w:rsidRPr="007E6BFA">
        <w:rPr>
          <w:rFonts w:asciiTheme="minorHAnsi" w:hAnsiTheme="minorHAnsi"/>
          <w:spacing w:val="49"/>
        </w:rPr>
        <w:t xml:space="preserve"> </w:t>
      </w:r>
      <w:r w:rsidRPr="007E6BFA">
        <w:rPr>
          <w:rFonts w:asciiTheme="minorHAnsi" w:hAnsiTheme="minorHAnsi"/>
          <w:spacing w:val="-1"/>
        </w:rPr>
        <w:t>functions</w:t>
      </w:r>
      <w:r w:rsidRPr="007E6BFA">
        <w:rPr>
          <w:rFonts w:asciiTheme="minorHAnsi" w:hAnsiTheme="minorHAnsi"/>
          <w:spacing w:val="51"/>
        </w:rPr>
        <w:t xml:space="preserve"> </w:t>
      </w:r>
      <w:r w:rsidRPr="007E6BFA">
        <w:rPr>
          <w:rFonts w:asciiTheme="minorHAnsi" w:hAnsiTheme="minorHAnsi"/>
          <w:spacing w:val="-2"/>
        </w:rPr>
        <w:t>and</w:t>
      </w:r>
      <w:r w:rsidRPr="007E6BFA">
        <w:rPr>
          <w:rFonts w:asciiTheme="minorHAnsi" w:hAnsiTheme="minorHAnsi"/>
          <w:spacing w:val="50"/>
        </w:rPr>
        <w:t xml:space="preserve"> </w:t>
      </w:r>
      <w:r w:rsidRPr="007E6BFA">
        <w:rPr>
          <w:rFonts w:asciiTheme="minorHAnsi" w:hAnsiTheme="minorHAnsi"/>
        </w:rPr>
        <w:t>to</w:t>
      </w:r>
      <w:r w:rsidRPr="007E6BFA">
        <w:rPr>
          <w:rFonts w:asciiTheme="minorHAnsi" w:hAnsiTheme="minorHAnsi"/>
          <w:spacing w:val="50"/>
        </w:rPr>
        <w:t xml:space="preserve"> </w:t>
      </w:r>
      <w:r w:rsidRPr="007E6BFA">
        <w:rPr>
          <w:rFonts w:asciiTheme="minorHAnsi" w:hAnsiTheme="minorHAnsi"/>
          <w:spacing w:val="-1"/>
        </w:rPr>
        <w:t>outside</w:t>
      </w:r>
      <w:r w:rsidRPr="007E6BFA">
        <w:rPr>
          <w:rFonts w:asciiTheme="minorHAnsi" w:hAnsiTheme="minorHAnsi"/>
          <w:spacing w:val="48"/>
        </w:rPr>
        <w:t xml:space="preserve"> </w:t>
      </w:r>
      <w:r w:rsidRPr="007E6BFA">
        <w:rPr>
          <w:rFonts w:asciiTheme="minorHAnsi" w:hAnsiTheme="minorHAnsi"/>
          <w:spacing w:val="-1"/>
        </w:rPr>
        <w:t>parties</w:t>
      </w:r>
      <w:r w:rsidRPr="007E6BFA">
        <w:rPr>
          <w:rFonts w:asciiTheme="minorHAnsi" w:hAnsiTheme="minorHAnsi"/>
          <w:spacing w:val="59"/>
        </w:rPr>
        <w:t xml:space="preserve"> </w:t>
      </w:r>
      <w:r w:rsidRPr="007E6BFA">
        <w:rPr>
          <w:rFonts w:asciiTheme="minorHAnsi" w:hAnsiTheme="minorHAnsi"/>
          <w:spacing w:val="-1"/>
        </w:rPr>
        <w:t>including</w:t>
      </w:r>
      <w:r w:rsidRPr="007E6BFA">
        <w:rPr>
          <w:rFonts w:asciiTheme="minorHAnsi" w:hAnsiTheme="minorHAnsi"/>
          <w:spacing w:val="-3"/>
        </w:rPr>
        <w:t xml:space="preserve"> </w:t>
      </w:r>
      <w:r w:rsidRPr="007E6BFA">
        <w:rPr>
          <w:rFonts w:asciiTheme="minorHAnsi" w:hAnsiTheme="minorHAnsi"/>
        </w:rPr>
        <w:t xml:space="preserve">the </w:t>
      </w:r>
      <w:r w:rsidRPr="007E6BFA">
        <w:rPr>
          <w:rFonts w:asciiTheme="minorHAnsi" w:hAnsiTheme="minorHAnsi"/>
          <w:spacing w:val="-1"/>
        </w:rPr>
        <w:t>media</w:t>
      </w:r>
      <w:r w:rsidRPr="007E6BFA">
        <w:rPr>
          <w:rFonts w:asciiTheme="minorHAnsi" w:hAnsiTheme="minorHAnsi"/>
        </w:rPr>
        <w:t xml:space="preserve"> when</w:t>
      </w:r>
      <w:r w:rsidRPr="007E6BFA">
        <w:rPr>
          <w:rFonts w:asciiTheme="minorHAnsi" w:hAnsiTheme="minorHAnsi"/>
          <w:spacing w:val="-3"/>
        </w:rPr>
        <w:t xml:space="preserve"> </w:t>
      </w:r>
      <w:r w:rsidRPr="007E6BFA">
        <w:rPr>
          <w:rFonts w:asciiTheme="minorHAnsi" w:hAnsiTheme="minorHAnsi"/>
          <w:spacing w:val="-1"/>
        </w:rPr>
        <w:t>required.</w:t>
      </w:r>
    </w:p>
    <w:p w14:paraId="573EA65E" w14:textId="77777777" w:rsidR="002F7B19" w:rsidRPr="007E6BFA" w:rsidRDefault="002F7B19" w:rsidP="00E47C1D">
      <w:pPr>
        <w:pStyle w:val="BodyText"/>
        <w:numPr>
          <w:ilvl w:val="0"/>
          <w:numId w:val="8"/>
        </w:numPr>
        <w:tabs>
          <w:tab w:val="left" w:pos="461"/>
        </w:tabs>
        <w:ind w:left="461"/>
        <w:rPr>
          <w:rFonts w:asciiTheme="minorHAnsi" w:hAnsiTheme="minorHAnsi"/>
        </w:rPr>
      </w:pPr>
      <w:r w:rsidRPr="007E6BFA">
        <w:rPr>
          <w:rFonts w:asciiTheme="minorHAnsi" w:hAnsiTheme="minorHAnsi"/>
        </w:rPr>
        <w:t xml:space="preserve">To </w:t>
      </w:r>
      <w:r w:rsidRPr="007E6BFA">
        <w:rPr>
          <w:rFonts w:asciiTheme="minorHAnsi" w:hAnsiTheme="minorHAnsi"/>
          <w:spacing w:val="-2"/>
        </w:rPr>
        <w:t>be</w:t>
      </w:r>
      <w:r w:rsidRPr="007E6BFA">
        <w:rPr>
          <w:rFonts w:asciiTheme="minorHAnsi" w:hAnsiTheme="minorHAnsi"/>
        </w:rPr>
        <w:t xml:space="preserve"> a</w:t>
      </w:r>
      <w:r w:rsidRPr="007E6BFA">
        <w:rPr>
          <w:rFonts w:asciiTheme="minorHAnsi" w:hAnsiTheme="minorHAnsi"/>
          <w:spacing w:val="-2"/>
        </w:rPr>
        <w:t xml:space="preserve"> </w:t>
      </w:r>
      <w:r w:rsidRPr="007E6BFA">
        <w:rPr>
          <w:rFonts w:asciiTheme="minorHAnsi" w:hAnsiTheme="minorHAnsi"/>
          <w:spacing w:val="-1"/>
        </w:rPr>
        <w:t>signing</w:t>
      </w:r>
      <w:r w:rsidRPr="007E6BFA">
        <w:rPr>
          <w:rFonts w:asciiTheme="minorHAnsi" w:hAnsiTheme="minorHAnsi"/>
          <w:spacing w:val="-3"/>
        </w:rPr>
        <w:t xml:space="preserve"> </w:t>
      </w:r>
      <w:r w:rsidRPr="007E6BFA">
        <w:rPr>
          <w:rFonts w:asciiTheme="minorHAnsi" w:hAnsiTheme="minorHAnsi"/>
          <w:spacing w:val="-1"/>
        </w:rPr>
        <w:t>authority</w:t>
      </w:r>
      <w:r w:rsidRPr="007E6BFA">
        <w:rPr>
          <w:rFonts w:asciiTheme="minorHAnsi" w:hAnsiTheme="minorHAnsi"/>
          <w:spacing w:val="-3"/>
        </w:rPr>
        <w:t xml:space="preserve"> </w:t>
      </w:r>
      <w:r w:rsidRPr="007E6BFA">
        <w:rPr>
          <w:rFonts w:asciiTheme="minorHAnsi" w:hAnsiTheme="minorHAnsi"/>
          <w:spacing w:val="-1"/>
        </w:rPr>
        <w:t>for</w:t>
      </w:r>
      <w:r w:rsidRPr="007E6BFA">
        <w:rPr>
          <w:rFonts w:asciiTheme="minorHAnsi" w:hAnsiTheme="minorHAnsi"/>
        </w:rPr>
        <w:t xml:space="preserve"> </w:t>
      </w:r>
      <w:r w:rsidRPr="007E6BFA">
        <w:rPr>
          <w:rFonts w:asciiTheme="minorHAnsi" w:hAnsiTheme="minorHAnsi"/>
          <w:spacing w:val="-1"/>
        </w:rPr>
        <w:t>the</w:t>
      </w:r>
      <w:r w:rsidRPr="007E6BFA">
        <w:rPr>
          <w:rFonts w:asciiTheme="minorHAnsi" w:hAnsiTheme="minorHAnsi"/>
        </w:rPr>
        <w:t xml:space="preserve"> </w:t>
      </w:r>
      <w:r w:rsidRPr="007E6BFA">
        <w:rPr>
          <w:rFonts w:asciiTheme="minorHAnsi" w:hAnsiTheme="minorHAnsi"/>
          <w:spacing w:val="-1"/>
        </w:rPr>
        <w:t>organization.</w:t>
      </w:r>
    </w:p>
    <w:p w14:paraId="19814F60" w14:textId="77777777" w:rsidR="002F7B19" w:rsidRPr="007E6BFA" w:rsidRDefault="002F7B19" w:rsidP="00E47C1D">
      <w:pPr>
        <w:pStyle w:val="BodyText"/>
        <w:numPr>
          <w:ilvl w:val="0"/>
          <w:numId w:val="8"/>
        </w:numPr>
        <w:tabs>
          <w:tab w:val="left" w:pos="461"/>
        </w:tabs>
        <w:ind w:left="461"/>
        <w:rPr>
          <w:rFonts w:asciiTheme="minorHAnsi" w:hAnsiTheme="minorHAnsi" w:cs="Times New Roman"/>
        </w:rPr>
      </w:pPr>
      <w:r w:rsidRPr="007E6BFA">
        <w:rPr>
          <w:rFonts w:asciiTheme="minorHAnsi" w:hAnsiTheme="minorHAnsi"/>
        </w:rPr>
        <w:t>To</w:t>
      </w:r>
      <w:r w:rsidRPr="007E6BFA">
        <w:rPr>
          <w:rFonts w:asciiTheme="minorHAnsi" w:hAnsiTheme="minorHAnsi"/>
          <w:spacing w:val="-3"/>
        </w:rPr>
        <w:t xml:space="preserve"> </w:t>
      </w:r>
      <w:r w:rsidRPr="007E6BFA">
        <w:rPr>
          <w:rFonts w:asciiTheme="minorHAnsi" w:hAnsiTheme="minorHAnsi" w:cs="Times New Roman"/>
          <w:spacing w:val="-1"/>
        </w:rPr>
        <w:t>sign</w:t>
      </w:r>
      <w:r w:rsidRPr="007E6BFA">
        <w:rPr>
          <w:rFonts w:asciiTheme="minorHAnsi" w:hAnsiTheme="minorHAnsi" w:cs="Times New Roman"/>
        </w:rPr>
        <w:t xml:space="preserve"> </w:t>
      </w:r>
      <w:r w:rsidRPr="007E6BFA">
        <w:rPr>
          <w:rFonts w:asciiTheme="minorHAnsi" w:hAnsiTheme="minorHAnsi" w:cs="Times New Roman"/>
          <w:spacing w:val="-1"/>
        </w:rPr>
        <w:t>the</w:t>
      </w:r>
      <w:r w:rsidRPr="007E6BFA">
        <w:rPr>
          <w:rFonts w:asciiTheme="minorHAnsi" w:hAnsiTheme="minorHAnsi" w:cs="Times New Roman"/>
        </w:rPr>
        <w:t xml:space="preserve"> </w:t>
      </w:r>
      <w:r w:rsidRPr="007E6BFA">
        <w:rPr>
          <w:rFonts w:asciiTheme="minorHAnsi" w:hAnsiTheme="minorHAnsi" w:cs="Times New Roman"/>
          <w:spacing w:val="-1"/>
        </w:rPr>
        <w:t>organization’s</w:t>
      </w:r>
      <w:r w:rsidRPr="007E6BFA">
        <w:rPr>
          <w:rFonts w:asciiTheme="minorHAnsi" w:hAnsiTheme="minorHAnsi" w:cs="Times New Roman"/>
          <w:spacing w:val="-2"/>
        </w:rPr>
        <w:t xml:space="preserve"> </w:t>
      </w:r>
      <w:r w:rsidRPr="007E6BFA">
        <w:rPr>
          <w:rFonts w:asciiTheme="minorHAnsi" w:hAnsiTheme="minorHAnsi" w:cs="Times New Roman"/>
          <w:spacing w:val="-1"/>
        </w:rPr>
        <w:t>legal</w:t>
      </w:r>
      <w:r w:rsidRPr="007E6BFA">
        <w:rPr>
          <w:rFonts w:asciiTheme="minorHAnsi" w:hAnsiTheme="minorHAnsi" w:cs="Times New Roman"/>
          <w:spacing w:val="1"/>
        </w:rPr>
        <w:t xml:space="preserve"> </w:t>
      </w:r>
      <w:r w:rsidRPr="007E6BFA">
        <w:rPr>
          <w:rFonts w:asciiTheme="minorHAnsi" w:hAnsiTheme="minorHAnsi" w:cs="Times New Roman"/>
          <w:spacing w:val="-1"/>
        </w:rPr>
        <w:t>agreements</w:t>
      </w:r>
      <w:r w:rsidRPr="007E6BFA">
        <w:rPr>
          <w:rFonts w:asciiTheme="minorHAnsi" w:hAnsiTheme="minorHAnsi" w:cs="Times New Roman"/>
        </w:rPr>
        <w:t xml:space="preserve"> </w:t>
      </w:r>
      <w:r w:rsidRPr="007E6BFA">
        <w:rPr>
          <w:rFonts w:asciiTheme="minorHAnsi" w:hAnsiTheme="minorHAnsi" w:cs="Times New Roman"/>
          <w:spacing w:val="-1"/>
        </w:rPr>
        <w:t>and</w:t>
      </w:r>
      <w:r w:rsidRPr="007E6BFA">
        <w:rPr>
          <w:rFonts w:asciiTheme="minorHAnsi" w:hAnsiTheme="minorHAnsi" w:cs="Times New Roman"/>
        </w:rPr>
        <w:t xml:space="preserve"> </w:t>
      </w:r>
      <w:r w:rsidRPr="007E6BFA">
        <w:rPr>
          <w:rFonts w:asciiTheme="minorHAnsi" w:hAnsiTheme="minorHAnsi" w:cs="Times New Roman"/>
          <w:spacing w:val="-1"/>
        </w:rPr>
        <w:t>correspondence</w:t>
      </w:r>
      <w:r w:rsidRPr="007E6BFA">
        <w:rPr>
          <w:rFonts w:asciiTheme="minorHAnsi" w:hAnsiTheme="minorHAnsi" w:cs="Times New Roman"/>
        </w:rPr>
        <w:t xml:space="preserve"> on </w:t>
      </w:r>
      <w:r w:rsidRPr="007E6BFA">
        <w:rPr>
          <w:rFonts w:asciiTheme="minorHAnsi" w:hAnsiTheme="minorHAnsi" w:cs="Times New Roman"/>
          <w:spacing w:val="-1"/>
        </w:rPr>
        <w:t>behalf</w:t>
      </w:r>
      <w:r w:rsidRPr="007E6BFA">
        <w:rPr>
          <w:rFonts w:asciiTheme="minorHAnsi" w:hAnsiTheme="minorHAnsi" w:cs="Times New Roman"/>
        </w:rPr>
        <w:t xml:space="preserve"> </w:t>
      </w:r>
      <w:r w:rsidRPr="007E6BFA">
        <w:rPr>
          <w:rFonts w:asciiTheme="minorHAnsi" w:hAnsiTheme="minorHAnsi" w:cs="Times New Roman"/>
          <w:spacing w:val="-2"/>
        </w:rPr>
        <w:t xml:space="preserve">of </w:t>
      </w:r>
      <w:r w:rsidRPr="007E6BFA">
        <w:rPr>
          <w:rFonts w:asciiTheme="minorHAnsi" w:hAnsiTheme="minorHAnsi" w:cs="Times New Roman"/>
        </w:rPr>
        <w:t>the</w:t>
      </w:r>
      <w:r w:rsidRPr="007E6BFA">
        <w:rPr>
          <w:rFonts w:asciiTheme="minorHAnsi" w:hAnsiTheme="minorHAnsi" w:cs="Times New Roman"/>
          <w:spacing w:val="-2"/>
        </w:rPr>
        <w:t xml:space="preserve"> </w:t>
      </w:r>
      <w:r w:rsidRPr="007E6BFA">
        <w:rPr>
          <w:rFonts w:asciiTheme="minorHAnsi" w:hAnsiTheme="minorHAnsi" w:cs="Times New Roman"/>
        </w:rPr>
        <w:t>board.</w:t>
      </w:r>
    </w:p>
    <w:p w14:paraId="10CEC695" w14:textId="77777777" w:rsidR="002F7B19" w:rsidRPr="007E6BFA" w:rsidRDefault="002F7B19" w:rsidP="00E47C1D">
      <w:pPr>
        <w:pStyle w:val="BodyText"/>
        <w:numPr>
          <w:ilvl w:val="0"/>
          <w:numId w:val="8"/>
        </w:numPr>
        <w:tabs>
          <w:tab w:val="left" w:pos="461"/>
        </w:tabs>
        <w:ind w:left="461"/>
        <w:rPr>
          <w:rFonts w:asciiTheme="minorHAnsi" w:hAnsiTheme="minorHAnsi" w:cs="Times New Roman"/>
        </w:rPr>
      </w:pPr>
      <w:r w:rsidRPr="007E6BFA">
        <w:rPr>
          <w:rFonts w:asciiTheme="minorHAnsi" w:hAnsiTheme="minorHAnsi" w:cs="Times New Roman"/>
        </w:rPr>
        <w:t>To</w:t>
      </w:r>
      <w:r w:rsidRPr="007E6BFA">
        <w:rPr>
          <w:rFonts w:asciiTheme="minorHAnsi" w:hAnsiTheme="minorHAnsi" w:cs="Times New Roman"/>
          <w:spacing w:val="-3"/>
        </w:rPr>
        <w:t xml:space="preserve"> </w:t>
      </w:r>
      <w:r w:rsidRPr="007E6BFA">
        <w:rPr>
          <w:rFonts w:asciiTheme="minorHAnsi" w:hAnsiTheme="minorHAnsi" w:cs="Times New Roman"/>
          <w:spacing w:val="-1"/>
        </w:rPr>
        <w:t>authorize</w:t>
      </w:r>
      <w:r w:rsidRPr="007E6BFA">
        <w:rPr>
          <w:rFonts w:asciiTheme="minorHAnsi" w:hAnsiTheme="minorHAnsi" w:cs="Times New Roman"/>
        </w:rPr>
        <w:t xml:space="preserve"> the</w:t>
      </w:r>
      <w:r w:rsidRPr="00501314">
        <w:rPr>
          <w:rFonts w:asciiTheme="minorHAnsi" w:hAnsiTheme="minorHAnsi"/>
          <w:spacing w:val="-2"/>
        </w:rPr>
        <w:t xml:space="preserve"> </w:t>
      </w:r>
      <w:r>
        <w:rPr>
          <w:rFonts w:asciiTheme="minorHAnsi" w:hAnsiTheme="minorHAnsi"/>
          <w:spacing w:val="-2"/>
        </w:rPr>
        <w:t>Chief Executive Officer’s</w:t>
      </w:r>
      <w:r>
        <w:rPr>
          <w:rFonts w:asciiTheme="minorHAnsi" w:hAnsiTheme="minorHAnsi" w:cs="Times New Roman"/>
        </w:rPr>
        <w:t xml:space="preserve"> </w:t>
      </w:r>
      <w:r w:rsidRPr="007E6BFA">
        <w:rPr>
          <w:rFonts w:asciiTheme="minorHAnsi" w:hAnsiTheme="minorHAnsi" w:cs="Times New Roman"/>
          <w:spacing w:val="-1"/>
        </w:rPr>
        <w:t>expenses.</w:t>
      </w:r>
    </w:p>
    <w:p w14:paraId="67A4F826" w14:textId="77777777" w:rsidR="002F7B19" w:rsidRPr="00DE0EB0" w:rsidRDefault="002F7B19" w:rsidP="00E47C1D">
      <w:pPr>
        <w:pStyle w:val="BodyText"/>
        <w:numPr>
          <w:ilvl w:val="0"/>
          <w:numId w:val="8"/>
        </w:numPr>
        <w:tabs>
          <w:tab w:val="left" w:pos="461"/>
        </w:tabs>
        <w:ind w:left="461"/>
        <w:rPr>
          <w:rFonts w:asciiTheme="minorHAnsi" w:hAnsiTheme="minorHAnsi"/>
        </w:rPr>
      </w:pPr>
      <w:r w:rsidRPr="00DE0EB0">
        <w:rPr>
          <w:rFonts w:asciiTheme="minorHAnsi" w:hAnsiTheme="minorHAnsi"/>
        </w:rPr>
        <w:t xml:space="preserve">To </w:t>
      </w:r>
      <w:r w:rsidRPr="00DE0EB0">
        <w:rPr>
          <w:rFonts w:asciiTheme="minorHAnsi" w:hAnsiTheme="minorHAnsi"/>
          <w:spacing w:val="-2"/>
        </w:rPr>
        <w:t>write</w:t>
      </w:r>
      <w:r w:rsidRPr="00DE0EB0">
        <w:rPr>
          <w:rFonts w:asciiTheme="minorHAnsi" w:hAnsiTheme="minorHAnsi"/>
        </w:rPr>
        <w:t xml:space="preserve"> </w:t>
      </w:r>
      <w:r w:rsidRPr="00DE0EB0">
        <w:rPr>
          <w:rFonts w:asciiTheme="minorHAnsi" w:hAnsiTheme="minorHAnsi"/>
          <w:spacing w:val="-1"/>
        </w:rPr>
        <w:t>and</w:t>
      </w:r>
      <w:r w:rsidRPr="00DE0EB0">
        <w:rPr>
          <w:rFonts w:asciiTheme="minorHAnsi" w:hAnsiTheme="minorHAnsi"/>
        </w:rPr>
        <w:t xml:space="preserve"> </w:t>
      </w:r>
      <w:r w:rsidRPr="00DE0EB0">
        <w:rPr>
          <w:rFonts w:asciiTheme="minorHAnsi" w:hAnsiTheme="minorHAnsi"/>
          <w:spacing w:val="-1"/>
        </w:rPr>
        <w:t>submit</w:t>
      </w:r>
      <w:r w:rsidRPr="00DE0EB0">
        <w:rPr>
          <w:rFonts w:asciiTheme="minorHAnsi" w:hAnsiTheme="minorHAnsi"/>
          <w:spacing w:val="1"/>
        </w:rPr>
        <w:t xml:space="preserve"> </w:t>
      </w:r>
      <w:r w:rsidRPr="00DE0EB0">
        <w:rPr>
          <w:rFonts w:asciiTheme="minorHAnsi" w:hAnsiTheme="minorHAnsi"/>
        </w:rPr>
        <w:t>a</w:t>
      </w:r>
      <w:r w:rsidRPr="00DE0EB0">
        <w:rPr>
          <w:rFonts w:asciiTheme="minorHAnsi" w:hAnsiTheme="minorHAnsi"/>
          <w:spacing w:val="-2"/>
        </w:rPr>
        <w:t xml:space="preserve"> </w:t>
      </w:r>
      <w:r w:rsidRPr="00DE0EB0">
        <w:rPr>
          <w:rFonts w:asciiTheme="minorHAnsi" w:hAnsiTheme="minorHAnsi"/>
          <w:spacing w:val="-1"/>
        </w:rPr>
        <w:t>newsletter</w:t>
      </w:r>
      <w:r w:rsidRPr="00DE0EB0">
        <w:rPr>
          <w:rFonts w:asciiTheme="minorHAnsi" w:hAnsiTheme="minorHAnsi"/>
        </w:rPr>
        <w:t xml:space="preserve"> </w:t>
      </w:r>
      <w:r w:rsidRPr="00DE0EB0">
        <w:rPr>
          <w:rFonts w:asciiTheme="minorHAnsi" w:hAnsiTheme="minorHAnsi"/>
          <w:spacing w:val="-1"/>
        </w:rPr>
        <w:t>article</w:t>
      </w:r>
      <w:r w:rsidRPr="00DE0EB0">
        <w:rPr>
          <w:rFonts w:asciiTheme="minorHAnsi" w:hAnsiTheme="minorHAnsi"/>
        </w:rPr>
        <w:t xml:space="preserve"> </w:t>
      </w:r>
      <w:r w:rsidRPr="00DE0EB0">
        <w:rPr>
          <w:rFonts w:asciiTheme="minorHAnsi" w:hAnsiTheme="minorHAnsi"/>
          <w:spacing w:val="-1"/>
        </w:rPr>
        <w:t>quarterly</w:t>
      </w:r>
      <w:r w:rsidRPr="00DE0EB0">
        <w:rPr>
          <w:rFonts w:asciiTheme="minorHAnsi" w:hAnsiTheme="minorHAnsi"/>
          <w:spacing w:val="-3"/>
        </w:rPr>
        <w:t xml:space="preserve"> </w:t>
      </w:r>
      <w:r w:rsidRPr="00DE0EB0">
        <w:rPr>
          <w:rFonts w:asciiTheme="minorHAnsi" w:hAnsiTheme="minorHAnsi"/>
        </w:rPr>
        <w:t xml:space="preserve">in </w:t>
      </w:r>
      <w:r w:rsidRPr="00DE0EB0">
        <w:rPr>
          <w:rFonts w:asciiTheme="minorHAnsi" w:hAnsiTheme="minorHAnsi"/>
          <w:spacing w:val="-1"/>
        </w:rPr>
        <w:t>consultation</w:t>
      </w:r>
      <w:r w:rsidRPr="00DE0EB0">
        <w:rPr>
          <w:rFonts w:asciiTheme="minorHAnsi" w:hAnsiTheme="minorHAnsi"/>
        </w:rPr>
        <w:t xml:space="preserve"> </w:t>
      </w:r>
      <w:r w:rsidRPr="00DE0EB0">
        <w:rPr>
          <w:rFonts w:asciiTheme="minorHAnsi" w:hAnsiTheme="minorHAnsi"/>
          <w:spacing w:val="-2"/>
        </w:rPr>
        <w:t>with</w:t>
      </w:r>
      <w:r w:rsidRPr="00DE0EB0">
        <w:rPr>
          <w:rFonts w:asciiTheme="minorHAnsi" w:hAnsiTheme="minorHAnsi"/>
        </w:rPr>
        <w:t xml:space="preserve"> the </w:t>
      </w:r>
      <w:r w:rsidRPr="00DE0EB0">
        <w:rPr>
          <w:rFonts w:asciiTheme="minorHAnsi" w:hAnsiTheme="minorHAnsi"/>
          <w:spacing w:val="-1"/>
        </w:rPr>
        <w:t>Executive</w:t>
      </w:r>
      <w:r w:rsidRPr="00DE0EB0">
        <w:rPr>
          <w:rFonts w:asciiTheme="minorHAnsi" w:hAnsiTheme="minorHAnsi"/>
        </w:rPr>
        <w:t xml:space="preserve"> </w:t>
      </w:r>
      <w:r w:rsidRPr="00DE0EB0">
        <w:rPr>
          <w:rFonts w:asciiTheme="minorHAnsi" w:hAnsiTheme="minorHAnsi"/>
          <w:spacing w:val="-1"/>
        </w:rPr>
        <w:t>Assistant.</w:t>
      </w:r>
    </w:p>
    <w:p w14:paraId="3ED0C895" w14:textId="77777777" w:rsidR="002F7B19" w:rsidRPr="007E6BFA" w:rsidRDefault="002F7B19" w:rsidP="00E47C1D">
      <w:pPr>
        <w:pStyle w:val="BodyText"/>
        <w:numPr>
          <w:ilvl w:val="0"/>
          <w:numId w:val="8"/>
        </w:numPr>
        <w:tabs>
          <w:tab w:val="left" w:pos="461"/>
        </w:tabs>
        <w:ind w:left="461"/>
        <w:rPr>
          <w:rFonts w:asciiTheme="minorHAnsi" w:hAnsiTheme="minorHAnsi"/>
        </w:rPr>
      </w:pPr>
      <w:r w:rsidRPr="007E6BFA">
        <w:rPr>
          <w:rFonts w:asciiTheme="minorHAnsi" w:hAnsiTheme="minorHAnsi"/>
        </w:rPr>
        <w:t xml:space="preserve">To </w:t>
      </w:r>
      <w:r w:rsidRPr="007E6BFA">
        <w:rPr>
          <w:rFonts w:asciiTheme="minorHAnsi" w:hAnsiTheme="minorHAnsi"/>
          <w:spacing w:val="-1"/>
        </w:rPr>
        <w:t>prepare</w:t>
      </w:r>
      <w:r w:rsidRPr="007E6BFA">
        <w:rPr>
          <w:rFonts w:asciiTheme="minorHAnsi" w:hAnsiTheme="minorHAnsi"/>
          <w:spacing w:val="-2"/>
        </w:rPr>
        <w:t xml:space="preserve"> </w:t>
      </w:r>
      <w:r w:rsidRPr="007E6BFA">
        <w:rPr>
          <w:rFonts w:asciiTheme="minorHAnsi" w:hAnsiTheme="minorHAnsi"/>
        </w:rPr>
        <w:t xml:space="preserve">a </w:t>
      </w:r>
      <w:r w:rsidRPr="007E6BFA">
        <w:rPr>
          <w:rFonts w:asciiTheme="minorHAnsi" w:hAnsiTheme="minorHAnsi"/>
          <w:spacing w:val="-1"/>
        </w:rPr>
        <w:t>report</w:t>
      </w:r>
      <w:r w:rsidRPr="007E6BFA">
        <w:rPr>
          <w:rFonts w:asciiTheme="minorHAnsi" w:hAnsiTheme="minorHAnsi"/>
          <w:spacing w:val="-2"/>
        </w:rPr>
        <w:t xml:space="preserve"> </w:t>
      </w:r>
      <w:r w:rsidRPr="007E6BFA">
        <w:rPr>
          <w:rFonts w:asciiTheme="minorHAnsi" w:hAnsiTheme="minorHAnsi"/>
        </w:rPr>
        <w:t xml:space="preserve">in </w:t>
      </w:r>
      <w:r w:rsidRPr="007E6BFA">
        <w:rPr>
          <w:rFonts w:asciiTheme="minorHAnsi" w:hAnsiTheme="minorHAnsi"/>
          <w:spacing w:val="-1"/>
        </w:rPr>
        <w:t>collaboration</w:t>
      </w:r>
      <w:r w:rsidRPr="007E6BFA">
        <w:rPr>
          <w:rFonts w:asciiTheme="minorHAnsi" w:hAnsiTheme="minorHAnsi"/>
          <w:spacing w:val="-3"/>
        </w:rPr>
        <w:t xml:space="preserve"> </w:t>
      </w:r>
      <w:r w:rsidRPr="007E6BFA">
        <w:rPr>
          <w:rFonts w:asciiTheme="minorHAnsi" w:hAnsiTheme="minorHAnsi"/>
          <w:spacing w:val="-1"/>
        </w:rPr>
        <w:t>with</w:t>
      </w:r>
      <w:r w:rsidRPr="007E6BFA">
        <w:rPr>
          <w:rFonts w:asciiTheme="minorHAnsi" w:hAnsiTheme="minorHAnsi"/>
        </w:rPr>
        <w:t xml:space="preserve"> </w:t>
      </w:r>
      <w:r w:rsidRPr="007E6BFA">
        <w:rPr>
          <w:rFonts w:asciiTheme="minorHAnsi" w:hAnsiTheme="minorHAnsi"/>
          <w:spacing w:val="-1"/>
        </w:rPr>
        <w:t>the</w:t>
      </w:r>
      <w:r w:rsidRPr="007E6BFA">
        <w:rPr>
          <w:rFonts w:asciiTheme="minorHAnsi" w:hAnsiTheme="minorHAnsi"/>
        </w:rPr>
        <w:t xml:space="preserve"> </w:t>
      </w:r>
      <w:r>
        <w:rPr>
          <w:rFonts w:asciiTheme="minorHAnsi" w:hAnsiTheme="minorHAnsi"/>
          <w:spacing w:val="-2"/>
        </w:rPr>
        <w:t>Chief Executive Officer</w:t>
      </w:r>
      <w:r w:rsidRPr="007E6BFA">
        <w:rPr>
          <w:rFonts w:asciiTheme="minorHAnsi" w:hAnsiTheme="minorHAnsi"/>
          <w:spacing w:val="-1"/>
        </w:rPr>
        <w:t xml:space="preserve"> for</w:t>
      </w:r>
      <w:r w:rsidRPr="007E6BFA">
        <w:rPr>
          <w:rFonts w:asciiTheme="minorHAnsi" w:hAnsiTheme="minorHAnsi"/>
        </w:rPr>
        <w:t xml:space="preserve"> </w:t>
      </w:r>
      <w:r w:rsidRPr="007E6BFA">
        <w:rPr>
          <w:rFonts w:asciiTheme="minorHAnsi" w:hAnsiTheme="minorHAnsi"/>
          <w:spacing w:val="-1"/>
        </w:rPr>
        <w:t>the</w:t>
      </w:r>
      <w:r w:rsidRPr="007E6BFA">
        <w:rPr>
          <w:rFonts w:asciiTheme="minorHAnsi" w:hAnsiTheme="minorHAnsi"/>
        </w:rPr>
        <w:t xml:space="preserve"> </w:t>
      </w:r>
      <w:r w:rsidRPr="007E6BFA">
        <w:rPr>
          <w:rFonts w:asciiTheme="minorHAnsi" w:hAnsiTheme="minorHAnsi"/>
          <w:spacing w:val="-1"/>
        </w:rPr>
        <w:t>annual</w:t>
      </w:r>
      <w:r w:rsidRPr="007E6BFA">
        <w:rPr>
          <w:rFonts w:asciiTheme="minorHAnsi" w:hAnsiTheme="minorHAnsi"/>
          <w:spacing w:val="1"/>
        </w:rPr>
        <w:t xml:space="preserve"> </w:t>
      </w:r>
      <w:r w:rsidRPr="007E6BFA">
        <w:rPr>
          <w:rFonts w:asciiTheme="minorHAnsi" w:hAnsiTheme="minorHAnsi"/>
          <w:spacing w:val="-1"/>
        </w:rPr>
        <w:t>general</w:t>
      </w:r>
      <w:r w:rsidRPr="007E6BFA">
        <w:rPr>
          <w:rFonts w:asciiTheme="minorHAnsi" w:hAnsiTheme="minorHAnsi"/>
          <w:spacing w:val="1"/>
        </w:rPr>
        <w:t xml:space="preserve"> </w:t>
      </w:r>
      <w:r w:rsidRPr="007E6BFA">
        <w:rPr>
          <w:rFonts w:asciiTheme="minorHAnsi" w:hAnsiTheme="minorHAnsi"/>
          <w:spacing w:val="-1"/>
        </w:rPr>
        <w:t>meeting.</w:t>
      </w:r>
    </w:p>
    <w:p w14:paraId="6AABE2DA" w14:textId="77777777" w:rsidR="002F7B19" w:rsidRPr="007E6BFA" w:rsidRDefault="002F7B19" w:rsidP="00E47C1D">
      <w:pPr>
        <w:pStyle w:val="BodyText"/>
        <w:numPr>
          <w:ilvl w:val="0"/>
          <w:numId w:val="8"/>
        </w:numPr>
        <w:tabs>
          <w:tab w:val="left" w:pos="461"/>
        </w:tabs>
        <w:ind w:left="461"/>
        <w:rPr>
          <w:rFonts w:asciiTheme="minorHAnsi" w:hAnsiTheme="minorHAnsi"/>
        </w:rPr>
      </w:pPr>
      <w:r w:rsidRPr="007E6BFA">
        <w:rPr>
          <w:rFonts w:asciiTheme="minorHAnsi" w:hAnsiTheme="minorHAnsi"/>
        </w:rPr>
        <w:t>To</w:t>
      </w:r>
      <w:r w:rsidRPr="007E6BFA">
        <w:rPr>
          <w:rFonts w:asciiTheme="minorHAnsi" w:hAnsiTheme="minorHAnsi"/>
          <w:spacing w:val="16"/>
        </w:rPr>
        <w:t xml:space="preserve"> </w:t>
      </w:r>
      <w:r w:rsidRPr="007E6BFA">
        <w:rPr>
          <w:rFonts w:asciiTheme="minorHAnsi" w:hAnsiTheme="minorHAnsi"/>
          <w:spacing w:val="-1"/>
        </w:rPr>
        <w:t>ensure</w:t>
      </w:r>
      <w:r w:rsidRPr="007E6BFA">
        <w:rPr>
          <w:rFonts w:asciiTheme="minorHAnsi" w:hAnsiTheme="minorHAnsi"/>
          <w:spacing w:val="17"/>
        </w:rPr>
        <w:t xml:space="preserve"> </w:t>
      </w:r>
      <w:r w:rsidRPr="007E6BFA">
        <w:rPr>
          <w:rFonts w:asciiTheme="minorHAnsi" w:hAnsiTheme="minorHAnsi"/>
          <w:spacing w:val="-1"/>
        </w:rPr>
        <w:t>that</w:t>
      </w:r>
      <w:r w:rsidRPr="007E6BFA">
        <w:rPr>
          <w:rFonts w:asciiTheme="minorHAnsi" w:hAnsiTheme="minorHAnsi"/>
          <w:spacing w:val="17"/>
        </w:rPr>
        <w:t xml:space="preserve"> </w:t>
      </w:r>
      <w:r w:rsidRPr="007E6BFA">
        <w:rPr>
          <w:rFonts w:asciiTheme="minorHAnsi" w:hAnsiTheme="minorHAnsi"/>
          <w:spacing w:val="-1"/>
        </w:rPr>
        <w:t>board</w:t>
      </w:r>
      <w:r w:rsidRPr="007E6BFA">
        <w:rPr>
          <w:rFonts w:asciiTheme="minorHAnsi" w:hAnsiTheme="minorHAnsi"/>
          <w:spacing w:val="16"/>
        </w:rPr>
        <w:t xml:space="preserve"> </w:t>
      </w:r>
      <w:r w:rsidRPr="007E6BFA">
        <w:rPr>
          <w:rFonts w:asciiTheme="minorHAnsi" w:hAnsiTheme="minorHAnsi"/>
          <w:spacing w:val="-1"/>
        </w:rPr>
        <w:t>functions</w:t>
      </w:r>
      <w:r w:rsidRPr="007E6BFA">
        <w:rPr>
          <w:rFonts w:asciiTheme="minorHAnsi" w:hAnsiTheme="minorHAnsi"/>
          <w:spacing w:val="17"/>
        </w:rPr>
        <w:t xml:space="preserve"> </w:t>
      </w:r>
      <w:r w:rsidRPr="007E6BFA">
        <w:rPr>
          <w:rFonts w:asciiTheme="minorHAnsi" w:hAnsiTheme="minorHAnsi"/>
          <w:spacing w:val="-1"/>
        </w:rPr>
        <w:t>are</w:t>
      </w:r>
      <w:r w:rsidRPr="007E6BFA">
        <w:rPr>
          <w:rFonts w:asciiTheme="minorHAnsi" w:hAnsiTheme="minorHAnsi"/>
          <w:spacing w:val="17"/>
        </w:rPr>
        <w:t xml:space="preserve"> </w:t>
      </w:r>
      <w:r w:rsidRPr="007E6BFA">
        <w:rPr>
          <w:rFonts w:asciiTheme="minorHAnsi" w:hAnsiTheme="minorHAnsi"/>
          <w:spacing w:val="-1"/>
        </w:rPr>
        <w:t>carried</w:t>
      </w:r>
      <w:r w:rsidRPr="007E6BFA">
        <w:rPr>
          <w:rFonts w:asciiTheme="minorHAnsi" w:hAnsiTheme="minorHAnsi"/>
          <w:spacing w:val="16"/>
        </w:rPr>
        <w:t xml:space="preserve"> </w:t>
      </w:r>
      <w:r w:rsidRPr="007E6BFA">
        <w:rPr>
          <w:rFonts w:asciiTheme="minorHAnsi" w:hAnsiTheme="minorHAnsi"/>
        </w:rPr>
        <w:t>out</w:t>
      </w:r>
      <w:r w:rsidRPr="007E6BFA">
        <w:rPr>
          <w:rFonts w:asciiTheme="minorHAnsi" w:hAnsiTheme="minorHAnsi"/>
          <w:spacing w:val="17"/>
        </w:rPr>
        <w:t xml:space="preserve"> </w:t>
      </w:r>
      <w:r w:rsidRPr="007E6BFA">
        <w:rPr>
          <w:rFonts w:asciiTheme="minorHAnsi" w:hAnsiTheme="minorHAnsi"/>
          <w:spacing w:val="-1"/>
        </w:rPr>
        <w:t>as</w:t>
      </w:r>
      <w:r w:rsidRPr="007E6BFA">
        <w:rPr>
          <w:rFonts w:asciiTheme="minorHAnsi" w:hAnsiTheme="minorHAnsi"/>
          <w:spacing w:val="17"/>
        </w:rPr>
        <w:t xml:space="preserve"> </w:t>
      </w:r>
      <w:r w:rsidRPr="007E6BFA">
        <w:rPr>
          <w:rFonts w:asciiTheme="minorHAnsi" w:hAnsiTheme="minorHAnsi"/>
          <w:spacing w:val="-1"/>
        </w:rPr>
        <w:t>outlined</w:t>
      </w:r>
      <w:r w:rsidRPr="007E6BFA">
        <w:rPr>
          <w:rFonts w:asciiTheme="minorHAnsi" w:hAnsiTheme="minorHAnsi"/>
          <w:spacing w:val="14"/>
        </w:rPr>
        <w:t xml:space="preserve"> </w:t>
      </w:r>
      <w:r w:rsidRPr="007E6BFA">
        <w:rPr>
          <w:rFonts w:asciiTheme="minorHAnsi" w:hAnsiTheme="minorHAnsi"/>
        </w:rPr>
        <w:t>in</w:t>
      </w:r>
      <w:r w:rsidRPr="007E6BFA">
        <w:rPr>
          <w:rFonts w:asciiTheme="minorHAnsi" w:hAnsiTheme="minorHAnsi"/>
          <w:spacing w:val="16"/>
        </w:rPr>
        <w:t xml:space="preserve"> </w:t>
      </w:r>
      <w:r w:rsidRPr="007E6BFA">
        <w:rPr>
          <w:rFonts w:asciiTheme="minorHAnsi" w:hAnsiTheme="minorHAnsi"/>
          <w:spacing w:val="-1"/>
        </w:rPr>
        <w:t>the</w:t>
      </w:r>
      <w:r w:rsidRPr="007E6BFA">
        <w:rPr>
          <w:rFonts w:asciiTheme="minorHAnsi" w:hAnsiTheme="minorHAnsi"/>
          <w:spacing w:val="17"/>
        </w:rPr>
        <w:t xml:space="preserve"> </w:t>
      </w:r>
      <w:r w:rsidRPr="007E6BFA">
        <w:rPr>
          <w:rFonts w:asciiTheme="minorHAnsi" w:hAnsiTheme="minorHAnsi"/>
          <w:spacing w:val="-1"/>
        </w:rPr>
        <w:t>annual</w:t>
      </w:r>
      <w:r w:rsidRPr="007E6BFA">
        <w:rPr>
          <w:rFonts w:asciiTheme="minorHAnsi" w:hAnsiTheme="minorHAnsi"/>
          <w:spacing w:val="17"/>
        </w:rPr>
        <w:t xml:space="preserve"> </w:t>
      </w:r>
      <w:r w:rsidRPr="007E6BFA">
        <w:rPr>
          <w:rFonts w:asciiTheme="minorHAnsi" w:hAnsiTheme="minorHAnsi"/>
          <w:spacing w:val="-1"/>
        </w:rPr>
        <w:t>board</w:t>
      </w:r>
      <w:r w:rsidRPr="007E6BFA">
        <w:rPr>
          <w:rFonts w:asciiTheme="minorHAnsi" w:hAnsiTheme="minorHAnsi"/>
          <w:spacing w:val="16"/>
        </w:rPr>
        <w:t xml:space="preserve"> </w:t>
      </w:r>
      <w:r w:rsidRPr="007E6BFA">
        <w:rPr>
          <w:rFonts w:asciiTheme="minorHAnsi" w:hAnsiTheme="minorHAnsi"/>
          <w:spacing w:val="-1"/>
        </w:rPr>
        <w:t>calendar</w:t>
      </w:r>
      <w:r w:rsidRPr="007E6BFA">
        <w:rPr>
          <w:rFonts w:asciiTheme="minorHAnsi" w:hAnsiTheme="minorHAnsi"/>
          <w:spacing w:val="15"/>
        </w:rPr>
        <w:t xml:space="preserve"> </w:t>
      </w:r>
      <w:r w:rsidRPr="007E6BFA">
        <w:rPr>
          <w:rFonts w:asciiTheme="minorHAnsi" w:hAnsiTheme="minorHAnsi"/>
        </w:rPr>
        <w:t>in</w:t>
      </w:r>
      <w:r w:rsidRPr="007E6BFA">
        <w:rPr>
          <w:rFonts w:asciiTheme="minorHAnsi" w:hAnsiTheme="minorHAnsi"/>
          <w:spacing w:val="16"/>
        </w:rPr>
        <w:t xml:space="preserve"> </w:t>
      </w:r>
      <w:r w:rsidRPr="007E6BFA">
        <w:rPr>
          <w:rFonts w:asciiTheme="minorHAnsi" w:hAnsiTheme="minorHAnsi"/>
        </w:rPr>
        <w:t>a</w:t>
      </w:r>
      <w:r w:rsidRPr="007E6BFA">
        <w:rPr>
          <w:rFonts w:asciiTheme="minorHAnsi" w:hAnsiTheme="minorHAnsi"/>
          <w:spacing w:val="17"/>
        </w:rPr>
        <w:t xml:space="preserve"> </w:t>
      </w:r>
      <w:r w:rsidRPr="007E6BFA">
        <w:rPr>
          <w:rFonts w:asciiTheme="minorHAnsi" w:hAnsiTheme="minorHAnsi"/>
          <w:spacing w:val="-1"/>
        </w:rPr>
        <w:t>manner</w:t>
      </w:r>
      <w:r w:rsidRPr="007E6BFA">
        <w:rPr>
          <w:rFonts w:asciiTheme="minorHAnsi" w:hAnsiTheme="minorHAnsi"/>
          <w:spacing w:val="57"/>
        </w:rPr>
        <w:t xml:space="preserve"> </w:t>
      </w:r>
      <w:r w:rsidRPr="007E6BFA">
        <w:rPr>
          <w:rFonts w:asciiTheme="minorHAnsi" w:hAnsiTheme="minorHAnsi"/>
          <w:spacing w:val="-1"/>
        </w:rPr>
        <w:t>consistent</w:t>
      </w:r>
      <w:r w:rsidRPr="007E6BFA">
        <w:rPr>
          <w:rFonts w:asciiTheme="minorHAnsi" w:hAnsiTheme="minorHAnsi"/>
          <w:spacing w:val="1"/>
        </w:rPr>
        <w:t xml:space="preserve"> </w:t>
      </w:r>
      <w:r w:rsidRPr="007E6BFA">
        <w:rPr>
          <w:rFonts w:asciiTheme="minorHAnsi" w:hAnsiTheme="minorHAnsi"/>
          <w:spacing w:val="-1"/>
        </w:rPr>
        <w:t>with</w:t>
      </w:r>
      <w:r w:rsidRPr="007E6BFA">
        <w:rPr>
          <w:rFonts w:asciiTheme="minorHAnsi" w:hAnsiTheme="minorHAnsi"/>
          <w:spacing w:val="-3"/>
        </w:rPr>
        <w:t xml:space="preserve"> </w:t>
      </w:r>
      <w:r w:rsidRPr="007E6BFA">
        <w:rPr>
          <w:rFonts w:asciiTheme="minorHAnsi" w:hAnsiTheme="minorHAnsi"/>
        </w:rPr>
        <w:t>board</w:t>
      </w:r>
      <w:r w:rsidRPr="007E6BFA">
        <w:rPr>
          <w:rFonts w:asciiTheme="minorHAnsi" w:hAnsiTheme="minorHAnsi"/>
          <w:spacing w:val="-3"/>
        </w:rPr>
        <w:t xml:space="preserve"> </w:t>
      </w:r>
      <w:r w:rsidRPr="007E6BFA">
        <w:rPr>
          <w:rFonts w:asciiTheme="minorHAnsi" w:hAnsiTheme="minorHAnsi"/>
          <w:spacing w:val="-1"/>
        </w:rPr>
        <w:t>policies</w:t>
      </w:r>
      <w:r w:rsidRPr="007E6BFA">
        <w:rPr>
          <w:rFonts w:asciiTheme="minorHAnsi" w:hAnsiTheme="minorHAnsi"/>
          <w:spacing w:val="-2"/>
        </w:rPr>
        <w:t xml:space="preserve"> </w:t>
      </w:r>
      <w:r w:rsidRPr="007E6BFA">
        <w:rPr>
          <w:rFonts w:asciiTheme="minorHAnsi" w:hAnsiTheme="minorHAnsi"/>
        </w:rPr>
        <w:t xml:space="preserve">and </w:t>
      </w:r>
      <w:r w:rsidRPr="007E6BFA">
        <w:rPr>
          <w:rFonts w:asciiTheme="minorHAnsi" w:hAnsiTheme="minorHAnsi"/>
          <w:spacing w:val="-1"/>
        </w:rPr>
        <w:t>procedures</w:t>
      </w:r>
      <w:r w:rsidRPr="007E6BFA">
        <w:rPr>
          <w:rFonts w:asciiTheme="minorHAnsi" w:hAnsiTheme="minorHAnsi"/>
        </w:rPr>
        <w:t xml:space="preserve"> </w:t>
      </w:r>
      <w:r w:rsidRPr="007E6BFA">
        <w:rPr>
          <w:rFonts w:asciiTheme="minorHAnsi" w:hAnsiTheme="minorHAnsi"/>
          <w:spacing w:val="-1"/>
        </w:rPr>
        <w:t>(e.g.,</w:t>
      </w:r>
      <w:r w:rsidRPr="007E6BFA">
        <w:rPr>
          <w:rFonts w:asciiTheme="minorHAnsi" w:hAnsiTheme="minorHAnsi"/>
        </w:rPr>
        <w:t xml:space="preserve"> </w:t>
      </w:r>
      <w:r w:rsidRPr="007E6BFA">
        <w:rPr>
          <w:rFonts w:asciiTheme="minorHAnsi" w:hAnsiTheme="minorHAnsi"/>
          <w:spacing w:val="-1"/>
        </w:rPr>
        <w:t>conflict</w:t>
      </w:r>
      <w:r w:rsidRPr="007E6BFA">
        <w:rPr>
          <w:rFonts w:asciiTheme="minorHAnsi" w:hAnsiTheme="minorHAnsi"/>
          <w:spacing w:val="1"/>
        </w:rPr>
        <w:t xml:space="preserve"> </w:t>
      </w:r>
      <w:r w:rsidRPr="007E6BFA">
        <w:rPr>
          <w:rFonts w:asciiTheme="minorHAnsi" w:hAnsiTheme="minorHAnsi"/>
        </w:rPr>
        <w:t>of</w:t>
      </w:r>
      <w:r w:rsidRPr="007E6BFA">
        <w:rPr>
          <w:rFonts w:asciiTheme="minorHAnsi" w:hAnsiTheme="minorHAnsi"/>
          <w:spacing w:val="-2"/>
        </w:rPr>
        <w:t xml:space="preserve"> </w:t>
      </w:r>
      <w:r w:rsidRPr="007E6BFA">
        <w:rPr>
          <w:rFonts w:asciiTheme="minorHAnsi" w:hAnsiTheme="minorHAnsi"/>
          <w:spacing w:val="-1"/>
        </w:rPr>
        <w:t>interest</w:t>
      </w:r>
      <w:r w:rsidRPr="007E6BFA">
        <w:rPr>
          <w:rFonts w:asciiTheme="minorHAnsi" w:hAnsiTheme="minorHAnsi"/>
          <w:spacing w:val="1"/>
        </w:rPr>
        <w:t xml:space="preserve"> </w:t>
      </w:r>
      <w:r w:rsidRPr="007E6BFA">
        <w:rPr>
          <w:rFonts w:asciiTheme="minorHAnsi" w:hAnsiTheme="minorHAnsi"/>
          <w:spacing w:val="-1"/>
        </w:rPr>
        <w:t>guidelines).</w:t>
      </w:r>
    </w:p>
    <w:p w14:paraId="5F2AC685" w14:textId="77777777" w:rsidR="002F7B19" w:rsidRPr="00366FF7" w:rsidRDefault="002F7B19" w:rsidP="00E47C1D">
      <w:pPr>
        <w:pStyle w:val="BodyText"/>
        <w:numPr>
          <w:ilvl w:val="0"/>
          <w:numId w:val="8"/>
        </w:numPr>
        <w:tabs>
          <w:tab w:val="left" w:pos="461"/>
        </w:tabs>
        <w:ind w:left="461"/>
        <w:rPr>
          <w:rFonts w:asciiTheme="minorHAnsi" w:hAnsiTheme="minorHAnsi"/>
        </w:rPr>
      </w:pPr>
      <w:r w:rsidRPr="00366FF7">
        <w:rPr>
          <w:rFonts w:asciiTheme="minorHAnsi" w:hAnsiTheme="minorHAnsi"/>
        </w:rPr>
        <w:t>To</w:t>
      </w:r>
      <w:r w:rsidRPr="00366FF7">
        <w:rPr>
          <w:rFonts w:asciiTheme="minorHAnsi" w:hAnsiTheme="minorHAnsi"/>
          <w:spacing w:val="14"/>
        </w:rPr>
        <w:t xml:space="preserve"> </w:t>
      </w:r>
      <w:r w:rsidRPr="00366FF7">
        <w:rPr>
          <w:rFonts w:asciiTheme="minorHAnsi" w:hAnsiTheme="minorHAnsi"/>
          <w:spacing w:val="-1"/>
        </w:rPr>
        <w:t>ensure</w:t>
      </w:r>
      <w:r w:rsidRPr="00366FF7">
        <w:rPr>
          <w:rFonts w:asciiTheme="minorHAnsi" w:hAnsiTheme="minorHAnsi"/>
          <w:spacing w:val="14"/>
        </w:rPr>
        <w:t xml:space="preserve"> </w:t>
      </w:r>
      <w:r w:rsidRPr="00366FF7">
        <w:rPr>
          <w:rFonts w:asciiTheme="minorHAnsi" w:hAnsiTheme="minorHAnsi"/>
          <w:spacing w:val="-1"/>
        </w:rPr>
        <w:t>that</w:t>
      </w:r>
      <w:r w:rsidRPr="00366FF7">
        <w:rPr>
          <w:rFonts w:asciiTheme="minorHAnsi" w:hAnsiTheme="minorHAnsi"/>
          <w:spacing w:val="15"/>
        </w:rPr>
        <w:t xml:space="preserve"> </w:t>
      </w:r>
      <w:r w:rsidRPr="00366FF7">
        <w:rPr>
          <w:rFonts w:asciiTheme="minorHAnsi" w:hAnsiTheme="minorHAnsi"/>
          <w:spacing w:val="-1"/>
        </w:rPr>
        <w:t>the</w:t>
      </w:r>
      <w:r w:rsidRPr="00366FF7">
        <w:rPr>
          <w:rFonts w:asciiTheme="minorHAnsi" w:hAnsiTheme="minorHAnsi"/>
          <w:spacing w:val="17"/>
        </w:rPr>
        <w:t xml:space="preserve"> </w:t>
      </w:r>
      <w:r w:rsidRPr="00366FF7">
        <w:rPr>
          <w:rFonts w:asciiTheme="minorHAnsi" w:hAnsiTheme="minorHAnsi"/>
          <w:spacing w:val="-1"/>
        </w:rPr>
        <w:t>vision,</w:t>
      </w:r>
      <w:r w:rsidRPr="00366FF7">
        <w:rPr>
          <w:rFonts w:asciiTheme="minorHAnsi" w:hAnsiTheme="minorHAnsi"/>
          <w:spacing w:val="57"/>
        </w:rPr>
        <w:t xml:space="preserve"> </w:t>
      </w:r>
      <w:proofErr w:type="gramStart"/>
      <w:r w:rsidR="00E47C1D" w:rsidRPr="00366FF7">
        <w:rPr>
          <w:rFonts w:asciiTheme="minorHAnsi" w:hAnsiTheme="minorHAnsi"/>
          <w:spacing w:val="-1"/>
        </w:rPr>
        <w:t>values</w:t>
      </w:r>
      <w:proofErr w:type="gramEnd"/>
      <w:r w:rsidR="00E47C1D" w:rsidRPr="00366FF7">
        <w:rPr>
          <w:rFonts w:asciiTheme="minorHAnsi" w:hAnsiTheme="minorHAnsi"/>
          <w:spacing w:val="-1"/>
        </w:rPr>
        <w:t xml:space="preserve"> and</w:t>
      </w:r>
      <w:r w:rsidRPr="00366FF7">
        <w:rPr>
          <w:rFonts w:asciiTheme="minorHAnsi" w:hAnsiTheme="minorHAnsi"/>
          <w:spacing w:val="-2"/>
        </w:rPr>
        <w:t xml:space="preserve"> </w:t>
      </w:r>
      <w:r w:rsidRPr="00366FF7">
        <w:rPr>
          <w:rFonts w:asciiTheme="minorHAnsi" w:hAnsiTheme="minorHAnsi"/>
          <w:spacing w:val="-1"/>
        </w:rPr>
        <w:t>strategic</w:t>
      </w:r>
      <w:r w:rsidRPr="00366FF7">
        <w:rPr>
          <w:rFonts w:asciiTheme="minorHAnsi" w:hAnsiTheme="minorHAnsi"/>
        </w:rPr>
        <w:t xml:space="preserve"> </w:t>
      </w:r>
      <w:r w:rsidR="00E47C1D" w:rsidRPr="00366FF7">
        <w:rPr>
          <w:rFonts w:asciiTheme="minorHAnsi" w:hAnsiTheme="minorHAnsi"/>
        </w:rPr>
        <w:t xml:space="preserve">directions are articulated for </w:t>
      </w:r>
      <w:r w:rsidRPr="00366FF7">
        <w:rPr>
          <w:rFonts w:asciiTheme="minorHAnsi" w:hAnsiTheme="minorHAnsi"/>
        </w:rPr>
        <w:t xml:space="preserve">the </w:t>
      </w:r>
      <w:r w:rsidRPr="00366FF7">
        <w:rPr>
          <w:rFonts w:asciiTheme="minorHAnsi" w:hAnsiTheme="minorHAnsi"/>
          <w:spacing w:val="-1"/>
        </w:rPr>
        <w:t>organization</w:t>
      </w:r>
      <w:r w:rsidRPr="00366FF7">
        <w:rPr>
          <w:rFonts w:asciiTheme="minorHAnsi" w:hAnsiTheme="minorHAnsi"/>
        </w:rPr>
        <w:t xml:space="preserve"> </w:t>
      </w:r>
      <w:r w:rsidR="00E47C1D" w:rsidRPr="00366FF7">
        <w:rPr>
          <w:rFonts w:asciiTheme="minorHAnsi" w:hAnsiTheme="minorHAnsi"/>
        </w:rPr>
        <w:t xml:space="preserve">and adherence to them/progress is evaluated.  </w:t>
      </w:r>
    </w:p>
    <w:p w14:paraId="070EC9CA" w14:textId="77777777" w:rsidR="002F7B19" w:rsidRPr="007E6BFA" w:rsidRDefault="002F7B19" w:rsidP="00E47C1D">
      <w:pPr>
        <w:pStyle w:val="BodyText"/>
        <w:numPr>
          <w:ilvl w:val="0"/>
          <w:numId w:val="8"/>
        </w:numPr>
        <w:tabs>
          <w:tab w:val="left" w:pos="461"/>
        </w:tabs>
        <w:ind w:left="461"/>
        <w:rPr>
          <w:rFonts w:asciiTheme="minorHAnsi" w:hAnsiTheme="minorHAnsi"/>
        </w:rPr>
      </w:pPr>
      <w:r w:rsidRPr="007E6BFA">
        <w:rPr>
          <w:rFonts w:asciiTheme="minorHAnsi" w:hAnsiTheme="minorHAnsi"/>
        </w:rPr>
        <w:t>To</w:t>
      </w:r>
      <w:r w:rsidRPr="007E6BFA">
        <w:rPr>
          <w:rFonts w:asciiTheme="minorHAnsi" w:hAnsiTheme="minorHAnsi"/>
          <w:spacing w:val="19"/>
        </w:rPr>
        <w:t xml:space="preserve"> </w:t>
      </w:r>
      <w:r w:rsidRPr="007E6BFA">
        <w:rPr>
          <w:rFonts w:asciiTheme="minorHAnsi" w:hAnsiTheme="minorHAnsi"/>
          <w:spacing w:val="-1"/>
        </w:rPr>
        <w:t>encourage</w:t>
      </w:r>
      <w:r w:rsidRPr="007E6BFA">
        <w:rPr>
          <w:rFonts w:asciiTheme="minorHAnsi" w:hAnsiTheme="minorHAnsi"/>
          <w:spacing w:val="21"/>
        </w:rPr>
        <w:t xml:space="preserve"> </w:t>
      </w:r>
      <w:r w:rsidRPr="007E6BFA">
        <w:rPr>
          <w:rFonts w:asciiTheme="minorHAnsi" w:hAnsiTheme="minorHAnsi"/>
        </w:rPr>
        <w:t>and</w:t>
      </w:r>
      <w:r w:rsidRPr="007E6BFA">
        <w:rPr>
          <w:rFonts w:asciiTheme="minorHAnsi" w:hAnsiTheme="minorHAnsi"/>
          <w:spacing w:val="19"/>
        </w:rPr>
        <w:t xml:space="preserve"> </w:t>
      </w:r>
      <w:r w:rsidRPr="007E6BFA">
        <w:rPr>
          <w:rFonts w:asciiTheme="minorHAnsi" w:hAnsiTheme="minorHAnsi"/>
          <w:spacing w:val="-1"/>
        </w:rPr>
        <w:t>enable</w:t>
      </w:r>
      <w:r w:rsidRPr="007E6BFA">
        <w:rPr>
          <w:rFonts w:asciiTheme="minorHAnsi" w:hAnsiTheme="minorHAnsi"/>
          <w:spacing w:val="19"/>
        </w:rPr>
        <w:t xml:space="preserve"> </w:t>
      </w:r>
      <w:r w:rsidRPr="007E6BFA">
        <w:rPr>
          <w:rFonts w:asciiTheme="minorHAnsi" w:hAnsiTheme="minorHAnsi"/>
        </w:rPr>
        <w:t>board</w:t>
      </w:r>
      <w:r w:rsidRPr="007E6BFA">
        <w:rPr>
          <w:rFonts w:asciiTheme="minorHAnsi" w:hAnsiTheme="minorHAnsi"/>
          <w:spacing w:val="19"/>
        </w:rPr>
        <w:t xml:space="preserve"> </w:t>
      </w:r>
      <w:r w:rsidRPr="007E6BFA">
        <w:rPr>
          <w:rFonts w:asciiTheme="minorHAnsi" w:hAnsiTheme="minorHAnsi"/>
          <w:spacing w:val="-1"/>
        </w:rPr>
        <w:t>members</w:t>
      </w:r>
      <w:r w:rsidRPr="007E6BFA">
        <w:rPr>
          <w:rFonts w:asciiTheme="minorHAnsi" w:hAnsiTheme="minorHAnsi"/>
          <w:spacing w:val="19"/>
        </w:rPr>
        <w:t xml:space="preserve"> </w:t>
      </w:r>
      <w:r w:rsidRPr="007E6BFA">
        <w:rPr>
          <w:rFonts w:asciiTheme="minorHAnsi" w:hAnsiTheme="minorHAnsi"/>
        </w:rPr>
        <w:t>to</w:t>
      </w:r>
      <w:r w:rsidRPr="007E6BFA">
        <w:rPr>
          <w:rFonts w:asciiTheme="minorHAnsi" w:hAnsiTheme="minorHAnsi"/>
          <w:spacing w:val="21"/>
        </w:rPr>
        <w:t xml:space="preserve"> </w:t>
      </w:r>
      <w:r w:rsidRPr="007E6BFA">
        <w:rPr>
          <w:rFonts w:asciiTheme="minorHAnsi" w:hAnsiTheme="minorHAnsi"/>
          <w:spacing w:val="-1"/>
        </w:rPr>
        <w:t>prepare</w:t>
      </w:r>
      <w:r w:rsidRPr="007E6BFA">
        <w:rPr>
          <w:rFonts w:asciiTheme="minorHAnsi" w:hAnsiTheme="minorHAnsi"/>
          <w:spacing w:val="19"/>
        </w:rPr>
        <w:t xml:space="preserve"> </w:t>
      </w:r>
      <w:r w:rsidRPr="007E6BFA">
        <w:rPr>
          <w:rFonts w:asciiTheme="minorHAnsi" w:hAnsiTheme="minorHAnsi"/>
        </w:rPr>
        <w:t>for</w:t>
      </w:r>
      <w:r w:rsidRPr="007E6BFA">
        <w:rPr>
          <w:rFonts w:asciiTheme="minorHAnsi" w:hAnsiTheme="minorHAnsi"/>
          <w:spacing w:val="19"/>
        </w:rPr>
        <w:t xml:space="preserve"> </w:t>
      </w:r>
      <w:r w:rsidRPr="007E6BFA">
        <w:rPr>
          <w:rFonts w:asciiTheme="minorHAnsi" w:hAnsiTheme="minorHAnsi"/>
        </w:rPr>
        <w:t>and</w:t>
      </w:r>
      <w:r w:rsidRPr="007E6BFA">
        <w:rPr>
          <w:rFonts w:asciiTheme="minorHAnsi" w:hAnsiTheme="minorHAnsi"/>
          <w:spacing w:val="19"/>
        </w:rPr>
        <w:t xml:space="preserve"> </w:t>
      </w:r>
      <w:r w:rsidRPr="007E6BFA">
        <w:rPr>
          <w:rFonts w:asciiTheme="minorHAnsi" w:hAnsiTheme="minorHAnsi"/>
          <w:spacing w:val="-1"/>
        </w:rPr>
        <w:t>take</w:t>
      </w:r>
      <w:r w:rsidRPr="007E6BFA">
        <w:rPr>
          <w:rFonts w:asciiTheme="minorHAnsi" w:hAnsiTheme="minorHAnsi"/>
          <w:spacing w:val="21"/>
        </w:rPr>
        <w:t xml:space="preserve"> </w:t>
      </w:r>
      <w:r w:rsidRPr="007E6BFA">
        <w:rPr>
          <w:rFonts w:asciiTheme="minorHAnsi" w:hAnsiTheme="minorHAnsi"/>
        </w:rPr>
        <w:t>on</w:t>
      </w:r>
      <w:r w:rsidRPr="007E6BFA">
        <w:rPr>
          <w:rFonts w:asciiTheme="minorHAnsi" w:hAnsiTheme="minorHAnsi"/>
          <w:spacing w:val="19"/>
        </w:rPr>
        <w:t xml:space="preserve"> </w:t>
      </w:r>
      <w:r w:rsidRPr="007E6BFA">
        <w:rPr>
          <w:rFonts w:asciiTheme="minorHAnsi" w:hAnsiTheme="minorHAnsi"/>
          <w:spacing w:val="-1"/>
        </w:rPr>
        <w:t>leadership</w:t>
      </w:r>
      <w:r w:rsidRPr="007E6BFA">
        <w:rPr>
          <w:rFonts w:asciiTheme="minorHAnsi" w:hAnsiTheme="minorHAnsi"/>
          <w:spacing w:val="19"/>
        </w:rPr>
        <w:t xml:space="preserve"> </w:t>
      </w:r>
      <w:r w:rsidRPr="007E6BFA">
        <w:rPr>
          <w:rFonts w:asciiTheme="minorHAnsi" w:hAnsiTheme="minorHAnsi"/>
          <w:spacing w:val="-1"/>
        </w:rPr>
        <w:t>positions</w:t>
      </w:r>
      <w:r w:rsidRPr="007E6BFA">
        <w:rPr>
          <w:rFonts w:asciiTheme="minorHAnsi" w:hAnsiTheme="minorHAnsi"/>
          <w:spacing w:val="19"/>
        </w:rPr>
        <w:t xml:space="preserve"> </w:t>
      </w:r>
      <w:r w:rsidRPr="007E6BFA">
        <w:rPr>
          <w:rFonts w:asciiTheme="minorHAnsi" w:hAnsiTheme="minorHAnsi"/>
          <w:spacing w:val="-1"/>
        </w:rPr>
        <w:t>including</w:t>
      </w:r>
      <w:r w:rsidRPr="007E6BFA">
        <w:rPr>
          <w:rFonts w:asciiTheme="minorHAnsi" w:hAnsiTheme="minorHAnsi"/>
          <w:spacing w:val="69"/>
        </w:rPr>
        <w:t xml:space="preserve"> </w:t>
      </w:r>
      <w:r w:rsidRPr="007E6BFA">
        <w:rPr>
          <w:rFonts w:asciiTheme="minorHAnsi" w:hAnsiTheme="minorHAnsi"/>
          <w:spacing w:val="-1"/>
        </w:rPr>
        <w:t>future</w:t>
      </w:r>
      <w:r w:rsidRPr="007E6BFA">
        <w:rPr>
          <w:rFonts w:asciiTheme="minorHAnsi" w:hAnsiTheme="minorHAnsi"/>
          <w:spacing w:val="-2"/>
        </w:rPr>
        <w:t xml:space="preserve"> </w:t>
      </w:r>
      <w:r w:rsidRPr="007E6BFA">
        <w:rPr>
          <w:rFonts w:asciiTheme="minorHAnsi" w:hAnsiTheme="minorHAnsi"/>
          <w:spacing w:val="-1"/>
        </w:rPr>
        <w:t>executive</w:t>
      </w:r>
      <w:r w:rsidRPr="007E6BFA">
        <w:rPr>
          <w:rFonts w:asciiTheme="minorHAnsi" w:hAnsiTheme="minorHAnsi"/>
        </w:rPr>
        <w:t xml:space="preserve"> </w:t>
      </w:r>
      <w:r w:rsidRPr="007E6BFA">
        <w:rPr>
          <w:rFonts w:asciiTheme="minorHAnsi" w:hAnsiTheme="minorHAnsi"/>
          <w:spacing w:val="-1"/>
        </w:rPr>
        <w:t>positions.</w:t>
      </w:r>
    </w:p>
    <w:p w14:paraId="5D600C51" w14:textId="77777777" w:rsidR="002F7B19" w:rsidRPr="007E6BFA" w:rsidRDefault="002F7B19" w:rsidP="00E47C1D">
      <w:pPr>
        <w:pStyle w:val="BodyText"/>
        <w:numPr>
          <w:ilvl w:val="0"/>
          <w:numId w:val="8"/>
        </w:numPr>
        <w:tabs>
          <w:tab w:val="left" w:pos="461"/>
        </w:tabs>
        <w:ind w:left="461"/>
        <w:rPr>
          <w:rFonts w:asciiTheme="minorHAnsi" w:hAnsiTheme="minorHAnsi"/>
        </w:rPr>
      </w:pPr>
      <w:r w:rsidRPr="007E6BFA">
        <w:rPr>
          <w:rFonts w:asciiTheme="minorHAnsi" w:hAnsiTheme="minorHAnsi"/>
        </w:rPr>
        <w:t xml:space="preserve">To </w:t>
      </w:r>
      <w:r w:rsidRPr="007E6BFA">
        <w:rPr>
          <w:rFonts w:asciiTheme="minorHAnsi" w:hAnsiTheme="minorHAnsi"/>
          <w:spacing w:val="-2"/>
        </w:rPr>
        <w:t>be</w:t>
      </w:r>
      <w:r w:rsidRPr="007E6BFA">
        <w:rPr>
          <w:rFonts w:asciiTheme="minorHAnsi" w:hAnsiTheme="minorHAnsi"/>
        </w:rPr>
        <w:t xml:space="preserve"> an</w:t>
      </w:r>
      <w:r w:rsidRPr="007E6BFA">
        <w:rPr>
          <w:rFonts w:asciiTheme="minorHAnsi" w:hAnsiTheme="minorHAnsi"/>
          <w:spacing w:val="-3"/>
        </w:rPr>
        <w:t xml:space="preserve"> </w:t>
      </w:r>
      <w:r w:rsidRPr="007E6BFA">
        <w:rPr>
          <w:rFonts w:asciiTheme="minorHAnsi" w:hAnsiTheme="minorHAnsi"/>
          <w:spacing w:val="-1"/>
        </w:rPr>
        <w:t>ex-officio</w:t>
      </w:r>
      <w:r w:rsidRPr="007E6BFA">
        <w:rPr>
          <w:rFonts w:asciiTheme="minorHAnsi" w:hAnsiTheme="minorHAnsi"/>
        </w:rPr>
        <w:t xml:space="preserve"> </w:t>
      </w:r>
      <w:r w:rsidRPr="007E6BFA">
        <w:rPr>
          <w:rFonts w:asciiTheme="minorHAnsi" w:hAnsiTheme="minorHAnsi"/>
          <w:spacing w:val="-1"/>
        </w:rPr>
        <w:t>member</w:t>
      </w:r>
      <w:r w:rsidRPr="007E6BFA">
        <w:rPr>
          <w:rFonts w:asciiTheme="minorHAnsi" w:hAnsiTheme="minorHAnsi"/>
        </w:rPr>
        <w:t xml:space="preserve"> of</w:t>
      </w:r>
      <w:r w:rsidRPr="007E6BFA">
        <w:rPr>
          <w:rFonts w:asciiTheme="minorHAnsi" w:hAnsiTheme="minorHAnsi"/>
          <w:spacing w:val="-2"/>
        </w:rPr>
        <w:t xml:space="preserve"> </w:t>
      </w:r>
      <w:r w:rsidRPr="007E6BFA">
        <w:rPr>
          <w:rFonts w:asciiTheme="minorHAnsi" w:hAnsiTheme="minorHAnsi"/>
          <w:spacing w:val="-1"/>
        </w:rPr>
        <w:t>all</w:t>
      </w:r>
      <w:r w:rsidRPr="007E6BFA">
        <w:rPr>
          <w:rFonts w:asciiTheme="minorHAnsi" w:hAnsiTheme="minorHAnsi"/>
          <w:spacing w:val="1"/>
        </w:rPr>
        <w:t xml:space="preserve"> </w:t>
      </w:r>
      <w:r w:rsidRPr="007E6BFA">
        <w:rPr>
          <w:rFonts w:asciiTheme="minorHAnsi" w:hAnsiTheme="minorHAnsi"/>
          <w:spacing w:val="-1"/>
        </w:rPr>
        <w:t>committees.</w:t>
      </w:r>
    </w:p>
    <w:p w14:paraId="48C579A2" w14:textId="77777777" w:rsidR="002F7B19" w:rsidRPr="007E6BFA" w:rsidRDefault="002F7B19" w:rsidP="00E47C1D">
      <w:pPr>
        <w:pStyle w:val="BodyText"/>
        <w:numPr>
          <w:ilvl w:val="0"/>
          <w:numId w:val="8"/>
        </w:numPr>
        <w:tabs>
          <w:tab w:val="left" w:pos="461"/>
        </w:tabs>
        <w:ind w:left="461"/>
        <w:rPr>
          <w:rFonts w:asciiTheme="minorHAnsi" w:hAnsiTheme="minorHAnsi"/>
        </w:rPr>
      </w:pPr>
      <w:r w:rsidRPr="007E6BFA">
        <w:rPr>
          <w:rFonts w:asciiTheme="minorHAnsi" w:hAnsiTheme="minorHAnsi"/>
        </w:rPr>
        <w:t>To</w:t>
      </w:r>
      <w:r w:rsidRPr="007E6BFA">
        <w:rPr>
          <w:rFonts w:asciiTheme="minorHAnsi" w:hAnsiTheme="minorHAnsi"/>
          <w:spacing w:val="-3"/>
        </w:rPr>
        <w:t xml:space="preserve"> </w:t>
      </w:r>
      <w:r w:rsidRPr="007E6BFA">
        <w:rPr>
          <w:rFonts w:asciiTheme="minorHAnsi" w:hAnsiTheme="minorHAnsi"/>
          <w:spacing w:val="-1"/>
        </w:rPr>
        <w:t>call</w:t>
      </w:r>
      <w:r w:rsidRPr="007E6BFA">
        <w:rPr>
          <w:rFonts w:asciiTheme="minorHAnsi" w:hAnsiTheme="minorHAnsi"/>
          <w:spacing w:val="1"/>
        </w:rPr>
        <w:t xml:space="preserve"> </w:t>
      </w:r>
      <w:r w:rsidRPr="007E6BFA">
        <w:rPr>
          <w:rFonts w:asciiTheme="minorHAnsi" w:hAnsiTheme="minorHAnsi"/>
          <w:spacing w:val="-1"/>
        </w:rPr>
        <w:t>additional</w:t>
      </w:r>
      <w:r w:rsidRPr="007E6BFA">
        <w:rPr>
          <w:rFonts w:asciiTheme="minorHAnsi" w:hAnsiTheme="minorHAnsi"/>
          <w:spacing w:val="1"/>
        </w:rPr>
        <w:t xml:space="preserve"> </w:t>
      </w:r>
      <w:r w:rsidRPr="007E6BFA">
        <w:rPr>
          <w:rFonts w:asciiTheme="minorHAnsi" w:hAnsiTheme="minorHAnsi"/>
          <w:spacing w:val="-1"/>
        </w:rPr>
        <w:t>board</w:t>
      </w:r>
      <w:r w:rsidRPr="007E6BFA">
        <w:rPr>
          <w:rFonts w:asciiTheme="minorHAnsi" w:hAnsiTheme="minorHAnsi"/>
          <w:spacing w:val="-3"/>
        </w:rPr>
        <w:t xml:space="preserve"> </w:t>
      </w:r>
      <w:r w:rsidRPr="007E6BFA">
        <w:rPr>
          <w:rFonts w:asciiTheme="minorHAnsi" w:hAnsiTheme="minorHAnsi"/>
        </w:rPr>
        <w:t>or</w:t>
      </w:r>
      <w:r w:rsidRPr="007E6BFA">
        <w:rPr>
          <w:rFonts w:asciiTheme="minorHAnsi" w:hAnsiTheme="minorHAnsi"/>
          <w:spacing w:val="-2"/>
        </w:rPr>
        <w:t xml:space="preserve"> </w:t>
      </w:r>
      <w:r w:rsidRPr="007E6BFA">
        <w:rPr>
          <w:rFonts w:asciiTheme="minorHAnsi" w:hAnsiTheme="minorHAnsi"/>
          <w:spacing w:val="-1"/>
        </w:rPr>
        <w:t>Executive</w:t>
      </w:r>
      <w:r w:rsidRPr="007E6BFA">
        <w:rPr>
          <w:rFonts w:asciiTheme="minorHAnsi" w:hAnsiTheme="minorHAnsi"/>
        </w:rPr>
        <w:t xml:space="preserve"> </w:t>
      </w:r>
      <w:r w:rsidRPr="007E6BFA">
        <w:rPr>
          <w:rFonts w:asciiTheme="minorHAnsi" w:hAnsiTheme="minorHAnsi"/>
          <w:spacing w:val="-1"/>
        </w:rPr>
        <w:t>Committee</w:t>
      </w:r>
      <w:r w:rsidRPr="007E6BFA">
        <w:rPr>
          <w:rFonts w:asciiTheme="minorHAnsi" w:hAnsiTheme="minorHAnsi"/>
        </w:rPr>
        <w:t xml:space="preserve"> </w:t>
      </w:r>
      <w:r w:rsidRPr="007E6BFA">
        <w:rPr>
          <w:rFonts w:asciiTheme="minorHAnsi" w:hAnsiTheme="minorHAnsi"/>
          <w:spacing w:val="-2"/>
        </w:rPr>
        <w:t>meetings</w:t>
      </w:r>
      <w:r w:rsidRPr="007E6BFA">
        <w:rPr>
          <w:rFonts w:asciiTheme="minorHAnsi" w:hAnsiTheme="minorHAnsi"/>
        </w:rPr>
        <w:t xml:space="preserve"> as </w:t>
      </w:r>
      <w:r w:rsidRPr="007E6BFA">
        <w:rPr>
          <w:rFonts w:asciiTheme="minorHAnsi" w:hAnsiTheme="minorHAnsi"/>
          <w:spacing w:val="-1"/>
        </w:rPr>
        <w:t>required.</w:t>
      </w:r>
    </w:p>
    <w:p w14:paraId="5AD81F81" w14:textId="77777777" w:rsidR="002F7B19" w:rsidRPr="002F08A8" w:rsidRDefault="00200FA8" w:rsidP="002F7B19">
      <w:pPr>
        <w:spacing w:before="121"/>
        <w:ind w:left="100"/>
        <w:rPr>
          <w:rFonts w:eastAsia="Times New Roman" w:cs="Times New Roman"/>
          <w:sz w:val="18"/>
          <w:szCs w:val="18"/>
        </w:rPr>
      </w:pPr>
      <w:r>
        <w:rPr>
          <w:spacing w:val="-1"/>
          <w:sz w:val="18"/>
          <w:szCs w:val="18"/>
        </w:rPr>
        <w:t>September 2022</w:t>
      </w:r>
    </w:p>
    <w:p w14:paraId="303D8808" w14:textId="77777777" w:rsidR="00C14CD4" w:rsidRDefault="00C14CD4">
      <w:pPr>
        <w:rPr>
          <w:rFonts w:ascii="Times New Roman" w:eastAsia="Times New Roman" w:hAnsi="Times New Roman" w:cs="Times New Roman"/>
          <w:sz w:val="20"/>
          <w:szCs w:val="20"/>
        </w:rPr>
        <w:sectPr w:rsidR="00C14CD4" w:rsidSect="0048048A">
          <w:pgSz w:w="12240" w:h="15840"/>
          <w:pgMar w:top="1440" w:right="1440" w:bottom="1440" w:left="1440" w:header="473" w:footer="867" w:gutter="0"/>
          <w:cols w:space="720"/>
        </w:sectPr>
      </w:pPr>
    </w:p>
    <w:p w14:paraId="43987186" w14:textId="77777777" w:rsidR="002F7B19" w:rsidRPr="00532056" w:rsidRDefault="002F7B19" w:rsidP="002F7B19">
      <w:pPr>
        <w:ind w:left="90" w:firstLine="3"/>
        <w:jc w:val="center"/>
        <w:rPr>
          <w:b/>
          <w:spacing w:val="-1"/>
          <w:sz w:val="24"/>
          <w:szCs w:val="24"/>
        </w:rPr>
      </w:pPr>
      <w:r w:rsidRPr="00532056">
        <w:rPr>
          <w:b/>
          <w:sz w:val="24"/>
          <w:szCs w:val="24"/>
        </w:rPr>
        <w:lastRenderedPageBreak/>
        <w:t>BOARD</w:t>
      </w:r>
      <w:r w:rsidRPr="00532056">
        <w:rPr>
          <w:b/>
          <w:spacing w:val="-1"/>
          <w:sz w:val="24"/>
          <w:szCs w:val="24"/>
        </w:rPr>
        <w:t xml:space="preserve"> </w:t>
      </w:r>
      <w:r w:rsidRPr="00532056">
        <w:rPr>
          <w:b/>
          <w:sz w:val="24"/>
          <w:szCs w:val="24"/>
        </w:rPr>
        <w:t>OF</w:t>
      </w:r>
      <w:r w:rsidRPr="00532056">
        <w:rPr>
          <w:b/>
          <w:spacing w:val="-3"/>
          <w:sz w:val="24"/>
          <w:szCs w:val="24"/>
        </w:rPr>
        <w:t xml:space="preserve"> </w:t>
      </w:r>
      <w:r w:rsidRPr="00532056">
        <w:rPr>
          <w:b/>
          <w:sz w:val="24"/>
          <w:szCs w:val="24"/>
        </w:rPr>
        <w:t>DIRECTORS</w:t>
      </w:r>
      <w:r w:rsidRPr="00532056">
        <w:rPr>
          <w:b/>
          <w:spacing w:val="21"/>
          <w:sz w:val="24"/>
          <w:szCs w:val="24"/>
        </w:rPr>
        <w:t xml:space="preserve"> </w:t>
      </w:r>
      <w:r w:rsidRPr="00532056">
        <w:rPr>
          <w:b/>
          <w:spacing w:val="-1"/>
          <w:sz w:val="24"/>
          <w:szCs w:val="24"/>
        </w:rPr>
        <w:t>VICE-CHAIRPERSON</w:t>
      </w:r>
    </w:p>
    <w:p w14:paraId="4A47FA9F" w14:textId="77777777" w:rsidR="00532056" w:rsidRPr="007E6BFA" w:rsidRDefault="00532056" w:rsidP="002F7B19">
      <w:pPr>
        <w:ind w:left="90" w:firstLine="3"/>
        <w:jc w:val="center"/>
        <w:rPr>
          <w:rFonts w:eastAsia="Times New Roman" w:cs="Times New Roman"/>
        </w:rPr>
      </w:pPr>
      <w:r w:rsidRPr="00532056">
        <w:rPr>
          <w:b/>
          <w:sz w:val="24"/>
          <w:szCs w:val="24"/>
        </w:rPr>
        <w:t xml:space="preserve">Job </w:t>
      </w:r>
      <w:r w:rsidRPr="00532056">
        <w:rPr>
          <w:b/>
          <w:spacing w:val="-1"/>
          <w:sz w:val="24"/>
          <w:szCs w:val="24"/>
        </w:rPr>
        <w:t>Description</w:t>
      </w:r>
    </w:p>
    <w:p w14:paraId="4666708A" w14:textId="77777777" w:rsidR="002F7B19" w:rsidRPr="007E6BFA" w:rsidRDefault="002F7B19" w:rsidP="002F7B19">
      <w:pPr>
        <w:rPr>
          <w:rFonts w:eastAsia="Times New Roman" w:cs="Times New Roman"/>
          <w:b/>
          <w:bCs/>
        </w:rPr>
      </w:pPr>
    </w:p>
    <w:p w14:paraId="62F8429C" w14:textId="77777777" w:rsidR="002F7B19" w:rsidRPr="007E6BFA" w:rsidRDefault="002F7B19" w:rsidP="002F7B19">
      <w:pPr>
        <w:tabs>
          <w:tab w:val="left" w:pos="2320"/>
        </w:tabs>
        <w:spacing w:before="161"/>
        <w:ind w:left="100"/>
        <w:rPr>
          <w:b/>
          <w:spacing w:val="-1"/>
        </w:rPr>
      </w:pPr>
      <w:r w:rsidRPr="007E6BFA">
        <w:rPr>
          <w:b/>
        </w:rPr>
        <w:t>Hours of</w:t>
      </w:r>
      <w:r w:rsidRPr="007E6BFA">
        <w:rPr>
          <w:b/>
          <w:spacing w:val="1"/>
        </w:rPr>
        <w:t xml:space="preserve"> </w:t>
      </w:r>
      <w:r w:rsidRPr="007E6BFA">
        <w:rPr>
          <w:b/>
          <w:spacing w:val="-1"/>
        </w:rPr>
        <w:t>Work</w:t>
      </w:r>
    </w:p>
    <w:p w14:paraId="69204AC3" w14:textId="77777777" w:rsidR="002F7B19" w:rsidRPr="007E6BFA" w:rsidRDefault="002F7B19" w:rsidP="002F7B19">
      <w:pPr>
        <w:tabs>
          <w:tab w:val="left" w:pos="2320"/>
        </w:tabs>
        <w:spacing w:before="161"/>
        <w:ind w:left="100"/>
        <w:rPr>
          <w:spacing w:val="-1"/>
        </w:rPr>
      </w:pPr>
      <w:r w:rsidRPr="007E6BFA">
        <w:rPr>
          <w:spacing w:val="-1"/>
        </w:rPr>
        <w:t>Approximately</w:t>
      </w:r>
      <w:r w:rsidRPr="007E6BFA">
        <w:rPr>
          <w:spacing w:val="-3"/>
        </w:rPr>
        <w:t xml:space="preserve"> </w:t>
      </w:r>
      <w:r w:rsidRPr="007E6BFA">
        <w:rPr>
          <w:spacing w:val="-1"/>
        </w:rPr>
        <w:t>5</w:t>
      </w:r>
      <w:r>
        <w:rPr>
          <w:spacing w:val="-1"/>
        </w:rPr>
        <w:t xml:space="preserve"> </w:t>
      </w:r>
      <w:r w:rsidRPr="007E6BFA">
        <w:rPr>
          <w:spacing w:val="-1"/>
        </w:rPr>
        <w:t>-</w:t>
      </w:r>
      <w:r>
        <w:rPr>
          <w:spacing w:val="-1"/>
        </w:rPr>
        <w:t xml:space="preserve"> </w:t>
      </w:r>
      <w:r w:rsidRPr="007E6BFA">
        <w:rPr>
          <w:spacing w:val="-1"/>
        </w:rPr>
        <w:t>7</w:t>
      </w:r>
      <w:r w:rsidRPr="007E6BFA">
        <w:t xml:space="preserve"> </w:t>
      </w:r>
      <w:r w:rsidRPr="007E6BFA">
        <w:rPr>
          <w:spacing w:val="-1"/>
        </w:rPr>
        <w:t>hours/month</w:t>
      </w:r>
      <w:r w:rsidRPr="007E6BFA">
        <w:t xml:space="preserve"> </w:t>
      </w:r>
      <w:r w:rsidRPr="007E6BFA">
        <w:rPr>
          <w:spacing w:val="-1"/>
        </w:rPr>
        <w:t>including</w:t>
      </w:r>
      <w:r w:rsidRPr="007E6BFA">
        <w:rPr>
          <w:spacing w:val="-3"/>
        </w:rPr>
        <w:t xml:space="preserve"> </w:t>
      </w:r>
      <w:r w:rsidRPr="007E6BFA">
        <w:rPr>
          <w:spacing w:val="-1"/>
        </w:rPr>
        <w:t>meeting</w:t>
      </w:r>
      <w:r w:rsidRPr="007E6BFA">
        <w:rPr>
          <w:spacing w:val="-3"/>
        </w:rPr>
        <w:t xml:space="preserve"> </w:t>
      </w:r>
      <w:r w:rsidRPr="007E6BFA">
        <w:rPr>
          <w:spacing w:val="-1"/>
        </w:rPr>
        <w:t>times</w:t>
      </w:r>
      <w:r>
        <w:rPr>
          <w:spacing w:val="-1"/>
        </w:rPr>
        <w:t>.</w:t>
      </w:r>
    </w:p>
    <w:p w14:paraId="16E110DB" w14:textId="77777777" w:rsidR="002F7B19" w:rsidRPr="007E6BFA" w:rsidRDefault="002F7B19" w:rsidP="002F7B19">
      <w:pPr>
        <w:tabs>
          <w:tab w:val="left" w:pos="2320"/>
        </w:tabs>
        <w:spacing w:before="161"/>
        <w:ind w:left="100"/>
        <w:rPr>
          <w:rFonts w:eastAsia="Times New Roman" w:cs="Times New Roman"/>
        </w:rPr>
      </w:pPr>
    </w:p>
    <w:p w14:paraId="53505841" w14:textId="77777777" w:rsidR="002F7B19" w:rsidRPr="00CF58AD" w:rsidRDefault="002F7B19" w:rsidP="002F7B19">
      <w:pPr>
        <w:ind w:left="100"/>
        <w:rPr>
          <w:bCs/>
        </w:rPr>
      </w:pPr>
      <w:r w:rsidRPr="00CF58AD">
        <w:rPr>
          <w:bCs/>
        </w:rPr>
        <w:t>The</w:t>
      </w:r>
      <w:r w:rsidRPr="00CF58AD">
        <w:rPr>
          <w:bCs/>
          <w:spacing w:val="-1"/>
        </w:rPr>
        <w:t xml:space="preserve"> </w:t>
      </w:r>
      <w:r w:rsidRPr="00CF58AD">
        <w:rPr>
          <w:bCs/>
        </w:rPr>
        <w:t>Langs</w:t>
      </w:r>
      <w:r>
        <w:rPr>
          <w:bCs/>
        </w:rPr>
        <w:t>’</w:t>
      </w:r>
      <w:r w:rsidRPr="00CF58AD">
        <w:rPr>
          <w:bCs/>
        </w:rPr>
        <w:t xml:space="preserve"> </w:t>
      </w:r>
      <w:r>
        <w:rPr>
          <w:bCs/>
          <w:spacing w:val="-1"/>
        </w:rPr>
        <w:t>b</w:t>
      </w:r>
      <w:r w:rsidRPr="00CF58AD">
        <w:rPr>
          <w:bCs/>
          <w:spacing w:val="-1"/>
        </w:rPr>
        <w:t>oard</w:t>
      </w:r>
      <w:r w:rsidRPr="00CF58AD">
        <w:rPr>
          <w:bCs/>
        </w:rPr>
        <w:t xml:space="preserve"> </w:t>
      </w:r>
      <w:r>
        <w:rPr>
          <w:bCs/>
          <w:spacing w:val="-1"/>
        </w:rPr>
        <w:t>vice-c</w:t>
      </w:r>
      <w:r w:rsidRPr="00CF58AD">
        <w:rPr>
          <w:bCs/>
          <w:spacing w:val="-1"/>
        </w:rPr>
        <w:t>hairperson</w:t>
      </w:r>
      <w:r>
        <w:rPr>
          <w:bCs/>
        </w:rPr>
        <w:t xml:space="preserve"> shall:</w:t>
      </w:r>
    </w:p>
    <w:p w14:paraId="4C56A661" w14:textId="77777777" w:rsidR="002F7B19" w:rsidRPr="007E6BFA" w:rsidRDefault="002F7B19" w:rsidP="002F7B19">
      <w:pPr>
        <w:ind w:left="100"/>
        <w:rPr>
          <w:b/>
        </w:rPr>
      </w:pPr>
    </w:p>
    <w:p w14:paraId="3339BF3D" w14:textId="77777777" w:rsidR="002F7B19" w:rsidRPr="007E6BFA" w:rsidRDefault="002F7B19" w:rsidP="00FC1C2F">
      <w:pPr>
        <w:numPr>
          <w:ilvl w:val="0"/>
          <w:numId w:val="40"/>
        </w:numPr>
        <w:tabs>
          <w:tab w:val="left" w:pos="461"/>
        </w:tabs>
        <w:rPr>
          <w:rFonts w:eastAsia="Times New Roman"/>
        </w:rPr>
      </w:pPr>
      <w:r w:rsidRPr="007E6BFA">
        <w:rPr>
          <w:rFonts w:eastAsia="Times New Roman"/>
          <w:spacing w:val="-1"/>
        </w:rPr>
        <w:t xml:space="preserve">assume duties and responsibilities of the chairperson in </w:t>
      </w:r>
      <w:r w:rsidR="00605E8A">
        <w:rPr>
          <w:rFonts w:eastAsia="Times New Roman"/>
          <w:spacing w:val="-1"/>
        </w:rPr>
        <w:t>their</w:t>
      </w:r>
      <w:r w:rsidRPr="007E6BFA">
        <w:rPr>
          <w:rFonts w:eastAsia="Times New Roman"/>
          <w:spacing w:val="-1"/>
        </w:rPr>
        <w:t xml:space="preserve"> absence</w:t>
      </w:r>
      <w:r>
        <w:rPr>
          <w:rFonts w:eastAsia="Times New Roman"/>
          <w:spacing w:val="-1"/>
        </w:rPr>
        <w:t>; and</w:t>
      </w:r>
    </w:p>
    <w:p w14:paraId="496A657F" w14:textId="77777777" w:rsidR="002F7B19" w:rsidRPr="007E6BFA" w:rsidRDefault="002F7B19" w:rsidP="00FC1C2F">
      <w:pPr>
        <w:numPr>
          <w:ilvl w:val="0"/>
          <w:numId w:val="40"/>
        </w:numPr>
        <w:tabs>
          <w:tab w:val="left" w:pos="461"/>
        </w:tabs>
        <w:rPr>
          <w:rFonts w:eastAsia="Times New Roman"/>
        </w:rPr>
      </w:pPr>
      <w:r w:rsidRPr="007E6BFA">
        <w:rPr>
          <w:rFonts w:eastAsia="Times New Roman"/>
          <w:spacing w:val="-1"/>
        </w:rPr>
        <w:t>be accessible as a signing authority for the organization</w:t>
      </w:r>
      <w:r>
        <w:rPr>
          <w:rFonts w:eastAsia="Times New Roman"/>
          <w:spacing w:val="-1"/>
        </w:rPr>
        <w:t>.</w:t>
      </w:r>
    </w:p>
    <w:p w14:paraId="11C486EA" w14:textId="77777777" w:rsidR="002F7B19" w:rsidRPr="007E6BFA" w:rsidRDefault="002F7B19" w:rsidP="002F7B19">
      <w:pPr>
        <w:rPr>
          <w:rFonts w:eastAsia="Times New Roman" w:cs="Times New Roman"/>
        </w:rPr>
      </w:pPr>
    </w:p>
    <w:p w14:paraId="3B788750" w14:textId="77777777" w:rsidR="002F7B19" w:rsidRPr="007E6BFA" w:rsidRDefault="002F7B19" w:rsidP="002F7B19">
      <w:pPr>
        <w:pStyle w:val="BodyText"/>
        <w:tabs>
          <w:tab w:val="left" w:pos="2260"/>
        </w:tabs>
        <w:ind w:left="100" w:firstLine="0"/>
        <w:rPr>
          <w:rFonts w:asciiTheme="minorHAnsi" w:hAnsiTheme="minorHAnsi"/>
          <w:b/>
          <w:spacing w:val="-1"/>
        </w:rPr>
      </w:pPr>
      <w:r w:rsidRPr="007E6BFA">
        <w:rPr>
          <w:rFonts w:asciiTheme="minorHAnsi" w:hAnsiTheme="minorHAnsi"/>
          <w:b/>
          <w:spacing w:val="-1"/>
        </w:rPr>
        <w:t>Accountability</w:t>
      </w:r>
    </w:p>
    <w:p w14:paraId="19EBECC5" w14:textId="77777777" w:rsidR="002F7B19" w:rsidRPr="007E6BFA" w:rsidRDefault="002F7B19" w:rsidP="002F7B19">
      <w:pPr>
        <w:pStyle w:val="BodyText"/>
        <w:tabs>
          <w:tab w:val="left" w:pos="2260"/>
        </w:tabs>
        <w:ind w:left="100" w:firstLine="0"/>
        <w:rPr>
          <w:rFonts w:asciiTheme="minorHAnsi" w:hAnsiTheme="minorHAnsi"/>
        </w:rPr>
      </w:pPr>
    </w:p>
    <w:p w14:paraId="0AE6F9D7" w14:textId="77777777" w:rsidR="002F7B19" w:rsidRPr="007E6BFA" w:rsidRDefault="002F7B19" w:rsidP="002F7B19">
      <w:pPr>
        <w:pStyle w:val="BodyText"/>
        <w:tabs>
          <w:tab w:val="left" w:pos="2260"/>
        </w:tabs>
        <w:ind w:left="100" w:firstLine="0"/>
        <w:rPr>
          <w:rFonts w:asciiTheme="minorHAnsi" w:hAnsiTheme="minorHAnsi"/>
          <w:spacing w:val="-1"/>
        </w:rPr>
      </w:pPr>
      <w:r w:rsidRPr="007E6BFA">
        <w:rPr>
          <w:rFonts w:asciiTheme="minorHAnsi" w:hAnsiTheme="minorHAnsi"/>
        </w:rPr>
        <w:t>The</w:t>
      </w:r>
      <w:r w:rsidRPr="007E6BFA">
        <w:rPr>
          <w:rFonts w:asciiTheme="minorHAnsi" w:hAnsiTheme="minorHAnsi"/>
          <w:spacing w:val="-2"/>
        </w:rPr>
        <w:t xml:space="preserve"> v</w:t>
      </w:r>
      <w:r w:rsidRPr="007E6BFA">
        <w:rPr>
          <w:rFonts w:asciiTheme="minorHAnsi" w:hAnsiTheme="minorHAnsi"/>
          <w:spacing w:val="-1"/>
        </w:rPr>
        <w:t>ice-chairperson</w:t>
      </w:r>
      <w:r w:rsidRPr="007E6BFA">
        <w:rPr>
          <w:rFonts w:asciiTheme="minorHAnsi" w:hAnsiTheme="minorHAnsi"/>
        </w:rPr>
        <w:t xml:space="preserve"> </w:t>
      </w:r>
      <w:r>
        <w:rPr>
          <w:rFonts w:asciiTheme="minorHAnsi" w:hAnsiTheme="minorHAnsi"/>
        </w:rPr>
        <w:t xml:space="preserve">is </w:t>
      </w:r>
      <w:r w:rsidRPr="007E6BFA">
        <w:rPr>
          <w:rFonts w:asciiTheme="minorHAnsi" w:hAnsiTheme="minorHAnsi"/>
          <w:spacing w:val="-1"/>
        </w:rPr>
        <w:t>accountable</w:t>
      </w:r>
      <w:r w:rsidRPr="007E6BFA">
        <w:rPr>
          <w:rFonts w:asciiTheme="minorHAnsi" w:hAnsiTheme="minorHAnsi"/>
          <w:spacing w:val="-2"/>
        </w:rPr>
        <w:t xml:space="preserve"> </w:t>
      </w:r>
      <w:r w:rsidRPr="007E6BFA">
        <w:rPr>
          <w:rFonts w:asciiTheme="minorHAnsi" w:hAnsiTheme="minorHAnsi"/>
        </w:rPr>
        <w:t xml:space="preserve">to </w:t>
      </w:r>
      <w:r w:rsidRPr="007E6BFA">
        <w:rPr>
          <w:rFonts w:asciiTheme="minorHAnsi" w:hAnsiTheme="minorHAnsi"/>
          <w:spacing w:val="-1"/>
        </w:rPr>
        <w:t>the</w:t>
      </w:r>
      <w:r w:rsidRPr="007E6BFA">
        <w:rPr>
          <w:rFonts w:asciiTheme="minorHAnsi" w:hAnsiTheme="minorHAnsi"/>
        </w:rPr>
        <w:t xml:space="preserve"> </w:t>
      </w:r>
      <w:r w:rsidRPr="007E6BFA">
        <w:rPr>
          <w:rFonts w:asciiTheme="minorHAnsi" w:hAnsiTheme="minorHAnsi"/>
          <w:spacing w:val="-1"/>
        </w:rPr>
        <w:t>Langs</w:t>
      </w:r>
      <w:r w:rsidRPr="007E6BFA">
        <w:rPr>
          <w:rFonts w:asciiTheme="minorHAnsi" w:hAnsiTheme="minorHAnsi"/>
        </w:rPr>
        <w:t xml:space="preserve"> Board</w:t>
      </w:r>
      <w:r w:rsidRPr="007E6BFA">
        <w:rPr>
          <w:rFonts w:asciiTheme="minorHAnsi" w:hAnsiTheme="minorHAnsi"/>
          <w:spacing w:val="-3"/>
        </w:rPr>
        <w:t xml:space="preserve"> </w:t>
      </w:r>
      <w:r w:rsidRPr="007E6BFA">
        <w:rPr>
          <w:rFonts w:asciiTheme="minorHAnsi" w:hAnsiTheme="minorHAnsi"/>
        </w:rPr>
        <w:t xml:space="preserve">of </w:t>
      </w:r>
      <w:r w:rsidRPr="007E6BFA">
        <w:rPr>
          <w:rFonts w:asciiTheme="minorHAnsi" w:hAnsiTheme="minorHAnsi"/>
          <w:spacing w:val="-1"/>
        </w:rPr>
        <w:t>Directors.</w:t>
      </w:r>
    </w:p>
    <w:p w14:paraId="5A0B7064" w14:textId="77777777" w:rsidR="002F7B19" w:rsidRPr="007E6BFA" w:rsidRDefault="002F7B19" w:rsidP="002F7B19">
      <w:pPr>
        <w:pStyle w:val="BodyText"/>
        <w:tabs>
          <w:tab w:val="left" w:pos="2260"/>
        </w:tabs>
        <w:ind w:left="100" w:firstLine="0"/>
        <w:rPr>
          <w:rFonts w:asciiTheme="minorHAnsi" w:hAnsiTheme="minorHAnsi"/>
        </w:rPr>
      </w:pPr>
    </w:p>
    <w:p w14:paraId="03E38A84" w14:textId="77777777" w:rsidR="002F7B19" w:rsidRPr="007E6BFA" w:rsidRDefault="002F7B19" w:rsidP="002F7B19">
      <w:pPr>
        <w:ind w:left="100"/>
        <w:rPr>
          <w:rFonts w:eastAsia="Times New Roman" w:cs="Times New Roman"/>
        </w:rPr>
      </w:pPr>
      <w:r w:rsidRPr="007E6BFA">
        <w:rPr>
          <w:b/>
          <w:spacing w:val="-1"/>
        </w:rPr>
        <w:t>Responsibilities</w:t>
      </w:r>
    </w:p>
    <w:p w14:paraId="4B45A9CB" w14:textId="77777777" w:rsidR="002F7B19" w:rsidRPr="007E6BFA" w:rsidRDefault="002F7B19" w:rsidP="002F7B19">
      <w:pPr>
        <w:spacing w:before="9"/>
        <w:rPr>
          <w:rFonts w:eastAsia="Times New Roman" w:cs="Times New Roman"/>
          <w:b/>
          <w:bCs/>
        </w:rPr>
      </w:pPr>
    </w:p>
    <w:p w14:paraId="4A8FA14B" w14:textId="77777777" w:rsidR="002F7B19" w:rsidRPr="007E6BFA" w:rsidRDefault="002F7B19" w:rsidP="002F7B19">
      <w:pPr>
        <w:pStyle w:val="BodyText"/>
        <w:numPr>
          <w:ilvl w:val="1"/>
          <w:numId w:val="8"/>
        </w:numPr>
        <w:tabs>
          <w:tab w:val="left" w:pos="528"/>
        </w:tabs>
        <w:ind w:left="533"/>
        <w:jc w:val="both"/>
        <w:rPr>
          <w:rFonts w:asciiTheme="minorHAnsi" w:hAnsiTheme="minorHAnsi"/>
        </w:rPr>
      </w:pPr>
      <w:r w:rsidRPr="007E6BFA">
        <w:rPr>
          <w:rFonts w:asciiTheme="minorHAnsi" w:hAnsiTheme="minorHAnsi"/>
        </w:rPr>
        <w:t>To</w:t>
      </w:r>
      <w:r w:rsidRPr="007E6BFA">
        <w:rPr>
          <w:rFonts w:asciiTheme="minorHAnsi" w:hAnsiTheme="minorHAnsi"/>
          <w:spacing w:val="-3"/>
        </w:rPr>
        <w:t xml:space="preserve"> </w:t>
      </w:r>
      <w:r w:rsidRPr="007E6BFA">
        <w:rPr>
          <w:rFonts w:asciiTheme="minorHAnsi" w:hAnsiTheme="minorHAnsi"/>
          <w:spacing w:val="-1"/>
        </w:rPr>
        <w:t>fulfill</w:t>
      </w:r>
      <w:r w:rsidRPr="007E6BFA">
        <w:rPr>
          <w:rFonts w:asciiTheme="minorHAnsi" w:hAnsiTheme="minorHAnsi"/>
          <w:spacing w:val="-2"/>
        </w:rPr>
        <w:t xml:space="preserve"> </w:t>
      </w:r>
      <w:r w:rsidRPr="007E6BFA">
        <w:rPr>
          <w:rFonts w:asciiTheme="minorHAnsi" w:hAnsiTheme="minorHAnsi"/>
          <w:spacing w:val="-1"/>
        </w:rPr>
        <w:t>the</w:t>
      </w:r>
      <w:r w:rsidRPr="007E6BFA">
        <w:rPr>
          <w:rFonts w:asciiTheme="minorHAnsi" w:hAnsiTheme="minorHAnsi"/>
        </w:rPr>
        <w:t xml:space="preserve"> </w:t>
      </w:r>
      <w:r w:rsidRPr="007E6BFA">
        <w:rPr>
          <w:rFonts w:asciiTheme="minorHAnsi" w:hAnsiTheme="minorHAnsi"/>
          <w:spacing w:val="-1"/>
        </w:rPr>
        <w:t>duties</w:t>
      </w:r>
      <w:r w:rsidRPr="007E6BFA">
        <w:rPr>
          <w:rFonts w:asciiTheme="minorHAnsi" w:hAnsiTheme="minorHAnsi"/>
        </w:rPr>
        <w:t xml:space="preserve"> of</w:t>
      </w:r>
      <w:r w:rsidRPr="007E6BFA">
        <w:rPr>
          <w:rFonts w:asciiTheme="minorHAnsi" w:hAnsiTheme="minorHAnsi"/>
          <w:spacing w:val="-2"/>
        </w:rPr>
        <w:t xml:space="preserve"> </w:t>
      </w:r>
      <w:r w:rsidRPr="007E6BFA">
        <w:rPr>
          <w:rFonts w:asciiTheme="minorHAnsi" w:hAnsiTheme="minorHAnsi"/>
        </w:rPr>
        <w:t>the</w:t>
      </w:r>
      <w:r w:rsidRPr="007E6BFA">
        <w:rPr>
          <w:rFonts w:asciiTheme="minorHAnsi" w:hAnsiTheme="minorHAnsi"/>
          <w:spacing w:val="-5"/>
        </w:rPr>
        <w:t xml:space="preserve"> </w:t>
      </w:r>
      <w:r w:rsidRPr="007E6BFA">
        <w:rPr>
          <w:rFonts w:asciiTheme="minorHAnsi" w:hAnsiTheme="minorHAnsi"/>
          <w:spacing w:val="-1"/>
        </w:rPr>
        <w:t>chairperson</w:t>
      </w:r>
      <w:r w:rsidRPr="007E6BFA">
        <w:rPr>
          <w:rFonts w:asciiTheme="minorHAnsi" w:hAnsiTheme="minorHAnsi"/>
          <w:spacing w:val="-2"/>
        </w:rPr>
        <w:t xml:space="preserve"> </w:t>
      </w:r>
      <w:r w:rsidRPr="007E6BFA">
        <w:rPr>
          <w:rFonts w:asciiTheme="minorHAnsi" w:hAnsiTheme="minorHAnsi"/>
        </w:rPr>
        <w:t xml:space="preserve">in </w:t>
      </w:r>
      <w:r w:rsidR="00605E8A">
        <w:rPr>
          <w:rFonts w:asciiTheme="minorHAnsi" w:hAnsiTheme="minorHAnsi"/>
          <w:spacing w:val="-1"/>
        </w:rPr>
        <w:t>their</w:t>
      </w:r>
      <w:r w:rsidRPr="007E6BFA">
        <w:rPr>
          <w:rFonts w:asciiTheme="minorHAnsi" w:hAnsiTheme="minorHAnsi"/>
          <w:spacing w:val="-2"/>
        </w:rPr>
        <w:t xml:space="preserve"> </w:t>
      </w:r>
      <w:r w:rsidRPr="007E6BFA">
        <w:rPr>
          <w:rFonts w:asciiTheme="minorHAnsi" w:hAnsiTheme="minorHAnsi"/>
          <w:spacing w:val="-1"/>
        </w:rPr>
        <w:t>absence</w:t>
      </w:r>
      <w:r w:rsidRPr="007E6BFA">
        <w:rPr>
          <w:rFonts w:asciiTheme="minorHAnsi" w:hAnsiTheme="minorHAnsi"/>
        </w:rPr>
        <w:t xml:space="preserve"> </w:t>
      </w:r>
      <w:r w:rsidRPr="007E6BFA">
        <w:rPr>
          <w:rFonts w:asciiTheme="minorHAnsi" w:hAnsiTheme="minorHAnsi"/>
          <w:spacing w:val="-1"/>
        </w:rPr>
        <w:t>at</w:t>
      </w:r>
      <w:r w:rsidRPr="007E6BFA">
        <w:rPr>
          <w:rFonts w:asciiTheme="minorHAnsi" w:hAnsiTheme="minorHAnsi"/>
          <w:spacing w:val="1"/>
        </w:rPr>
        <w:t xml:space="preserve"> </w:t>
      </w:r>
      <w:r w:rsidRPr="007E6BFA">
        <w:rPr>
          <w:rFonts w:asciiTheme="minorHAnsi" w:hAnsiTheme="minorHAnsi"/>
          <w:spacing w:val="-1"/>
        </w:rPr>
        <w:t>board</w:t>
      </w:r>
      <w:r w:rsidRPr="007E6BFA">
        <w:rPr>
          <w:rFonts w:asciiTheme="minorHAnsi" w:hAnsiTheme="minorHAnsi"/>
        </w:rPr>
        <w:t xml:space="preserve"> </w:t>
      </w:r>
      <w:r w:rsidRPr="007E6BFA">
        <w:rPr>
          <w:rFonts w:asciiTheme="minorHAnsi" w:hAnsiTheme="minorHAnsi"/>
          <w:spacing w:val="-2"/>
        </w:rPr>
        <w:t>meetings.</w:t>
      </w:r>
    </w:p>
    <w:p w14:paraId="032B9E34" w14:textId="77777777" w:rsidR="002F7B19" w:rsidRPr="007E6BFA" w:rsidRDefault="002F7B19" w:rsidP="002F7B19">
      <w:pPr>
        <w:pStyle w:val="BodyText"/>
        <w:numPr>
          <w:ilvl w:val="1"/>
          <w:numId w:val="8"/>
        </w:numPr>
        <w:tabs>
          <w:tab w:val="left" w:pos="528"/>
        </w:tabs>
        <w:ind w:left="533"/>
        <w:jc w:val="both"/>
        <w:rPr>
          <w:rFonts w:asciiTheme="minorHAnsi" w:hAnsiTheme="minorHAnsi"/>
        </w:rPr>
      </w:pPr>
      <w:r>
        <w:rPr>
          <w:rFonts w:asciiTheme="minorHAnsi" w:hAnsiTheme="minorHAnsi"/>
          <w:spacing w:val="-1"/>
        </w:rPr>
        <w:t>To a</w:t>
      </w:r>
      <w:r w:rsidRPr="007E6BFA">
        <w:rPr>
          <w:rFonts w:asciiTheme="minorHAnsi" w:hAnsiTheme="minorHAnsi"/>
          <w:spacing w:val="-1"/>
        </w:rPr>
        <w:t>ct</w:t>
      </w:r>
      <w:r w:rsidRPr="007E6BFA">
        <w:rPr>
          <w:rFonts w:asciiTheme="minorHAnsi" w:hAnsiTheme="minorHAnsi"/>
        </w:rPr>
        <w:t xml:space="preserve"> </w:t>
      </w:r>
      <w:r w:rsidRPr="007E6BFA">
        <w:rPr>
          <w:rFonts w:asciiTheme="minorHAnsi" w:hAnsiTheme="minorHAnsi"/>
          <w:spacing w:val="-1"/>
        </w:rPr>
        <w:t>as</w:t>
      </w:r>
      <w:r w:rsidRPr="007E6BFA">
        <w:rPr>
          <w:rFonts w:asciiTheme="minorHAnsi" w:hAnsiTheme="minorHAnsi"/>
        </w:rPr>
        <w:t xml:space="preserve"> </w:t>
      </w:r>
      <w:r w:rsidRPr="007E6BFA">
        <w:rPr>
          <w:rFonts w:asciiTheme="minorHAnsi" w:hAnsiTheme="minorHAnsi"/>
          <w:spacing w:val="-1"/>
        </w:rPr>
        <w:t>the</w:t>
      </w:r>
      <w:r w:rsidRPr="007E6BFA">
        <w:rPr>
          <w:rFonts w:asciiTheme="minorHAnsi" w:hAnsiTheme="minorHAnsi"/>
        </w:rPr>
        <w:t xml:space="preserve"> </w:t>
      </w:r>
      <w:r w:rsidRPr="007E6BFA">
        <w:rPr>
          <w:rFonts w:asciiTheme="minorHAnsi" w:hAnsiTheme="minorHAnsi"/>
          <w:spacing w:val="-1"/>
        </w:rPr>
        <w:t>official</w:t>
      </w:r>
      <w:r w:rsidRPr="007E6BFA">
        <w:rPr>
          <w:rFonts w:asciiTheme="minorHAnsi" w:hAnsiTheme="minorHAnsi"/>
          <w:spacing w:val="-2"/>
        </w:rPr>
        <w:t xml:space="preserve"> </w:t>
      </w:r>
      <w:r w:rsidRPr="007E6BFA">
        <w:rPr>
          <w:rFonts w:asciiTheme="minorHAnsi" w:hAnsiTheme="minorHAnsi"/>
          <w:spacing w:val="-1"/>
        </w:rPr>
        <w:t>timekeeper</w:t>
      </w:r>
      <w:r w:rsidRPr="007E6BFA">
        <w:rPr>
          <w:rFonts w:asciiTheme="minorHAnsi" w:hAnsiTheme="minorHAnsi"/>
          <w:spacing w:val="1"/>
        </w:rPr>
        <w:t xml:space="preserve"> </w:t>
      </w:r>
      <w:r w:rsidRPr="007E6BFA">
        <w:rPr>
          <w:rFonts w:asciiTheme="minorHAnsi" w:hAnsiTheme="minorHAnsi"/>
          <w:spacing w:val="-1"/>
        </w:rPr>
        <w:t>at</w:t>
      </w:r>
      <w:r w:rsidRPr="007E6BFA">
        <w:rPr>
          <w:rFonts w:asciiTheme="minorHAnsi" w:hAnsiTheme="minorHAnsi"/>
          <w:spacing w:val="1"/>
        </w:rPr>
        <w:t xml:space="preserve"> </w:t>
      </w:r>
      <w:r w:rsidRPr="007E6BFA">
        <w:rPr>
          <w:rFonts w:asciiTheme="minorHAnsi" w:hAnsiTheme="minorHAnsi"/>
          <w:spacing w:val="-1"/>
        </w:rPr>
        <w:t>board</w:t>
      </w:r>
      <w:r w:rsidRPr="007E6BFA">
        <w:rPr>
          <w:rFonts w:asciiTheme="minorHAnsi" w:hAnsiTheme="minorHAnsi"/>
        </w:rPr>
        <w:t xml:space="preserve"> </w:t>
      </w:r>
      <w:r w:rsidRPr="007E6BFA">
        <w:rPr>
          <w:rFonts w:asciiTheme="minorHAnsi" w:hAnsiTheme="minorHAnsi"/>
          <w:spacing w:val="-2"/>
        </w:rPr>
        <w:t>meetings.</w:t>
      </w:r>
    </w:p>
    <w:p w14:paraId="3B60F035" w14:textId="77777777" w:rsidR="002F7B19" w:rsidRPr="007E6BFA" w:rsidRDefault="002F7B19" w:rsidP="002F7B19">
      <w:pPr>
        <w:pStyle w:val="BodyText"/>
        <w:numPr>
          <w:ilvl w:val="1"/>
          <w:numId w:val="8"/>
        </w:numPr>
        <w:tabs>
          <w:tab w:val="left" w:pos="528"/>
        </w:tabs>
        <w:ind w:left="533"/>
        <w:jc w:val="both"/>
        <w:rPr>
          <w:rFonts w:asciiTheme="minorHAnsi" w:hAnsiTheme="minorHAnsi"/>
        </w:rPr>
      </w:pPr>
      <w:r w:rsidRPr="007E6BFA">
        <w:rPr>
          <w:rFonts w:asciiTheme="minorHAnsi" w:hAnsiTheme="minorHAnsi"/>
        </w:rPr>
        <w:t xml:space="preserve">To </w:t>
      </w:r>
      <w:r w:rsidRPr="007E6BFA">
        <w:rPr>
          <w:rFonts w:asciiTheme="minorHAnsi" w:hAnsiTheme="minorHAnsi"/>
          <w:spacing w:val="-2"/>
        </w:rPr>
        <w:t>be</w:t>
      </w:r>
      <w:r w:rsidRPr="007E6BFA">
        <w:rPr>
          <w:rFonts w:asciiTheme="minorHAnsi" w:hAnsiTheme="minorHAnsi"/>
        </w:rPr>
        <w:t xml:space="preserve"> a</w:t>
      </w:r>
      <w:r w:rsidRPr="007E6BFA">
        <w:rPr>
          <w:rFonts w:asciiTheme="minorHAnsi" w:hAnsiTheme="minorHAnsi"/>
          <w:spacing w:val="-2"/>
        </w:rPr>
        <w:t xml:space="preserve"> </w:t>
      </w:r>
      <w:r w:rsidRPr="007E6BFA">
        <w:rPr>
          <w:rFonts w:asciiTheme="minorHAnsi" w:hAnsiTheme="minorHAnsi"/>
          <w:spacing w:val="-1"/>
        </w:rPr>
        <w:t>signing</w:t>
      </w:r>
      <w:r w:rsidRPr="007E6BFA">
        <w:rPr>
          <w:rFonts w:asciiTheme="minorHAnsi" w:hAnsiTheme="minorHAnsi"/>
          <w:spacing w:val="-3"/>
        </w:rPr>
        <w:t xml:space="preserve"> </w:t>
      </w:r>
      <w:r w:rsidRPr="007E6BFA">
        <w:rPr>
          <w:rFonts w:asciiTheme="minorHAnsi" w:hAnsiTheme="minorHAnsi"/>
          <w:spacing w:val="-1"/>
        </w:rPr>
        <w:t>authority.</w:t>
      </w:r>
    </w:p>
    <w:p w14:paraId="10EBE764" w14:textId="77777777" w:rsidR="002F7B19" w:rsidRPr="007E6BFA" w:rsidRDefault="002F7B19" w:rsidP="002F7B19">
      <w:pPr>
        <w:pStyle w:val="BodyText"/>
        <w:numPr>
          <w:ilvl w:val="1"/>
          <w:numId w:val="8"/>
        </w:numPr>
        <w:tabs>
          <w:tab w:val="left" w:pos="528"/>
        </w:tabs>
        <w:ind w:left="533"/>
        <w:jc w:val="both"/>
        <w:rPr>
          <w:rFonts w:asciiTheme="minorHAnsi" w:hAnsiTheme="minorHAnsi"/>
        </w:rPr>
      </w:pPr>
      <w:r w:rsidRPr="007E6BFA">
        <w:rPr>
          <w:rFonts w:asciiTheme="minorHAnsi" w:hAnsiTheme="minorHAnsi"/>
        </w:rPr>
        <w:t>To</w:t>
      </w:r>
      <w:r w:rsidRPr="007E6BFA">
        <w:rPr>
          <w:rFonts w:asciiTheme="minorHAnsi" w:hAnsiTheme="minorHAnsi"/>
          <w:spacing w:val="-3"/>
        </w:rPr>
        <w:t xml:space="preserve"> </w:t>
      </w:r>
      <w:r w:rsidRPr="007E6BFA">
        <w:rPr>
          <w:rFonts w:asciiTheme="minorHAnsi" w:hAnsiTheme="minorHAnsi"/>
          <w:spacing w:val="-1"/>
        </w:rPr>
        <w:t>sign</w:t>
      </w:r>
      <w:r w:rsidRPr="007E6BFA">
        <w:rPr>
          <w:rFonts w:asciiTheme="minorHAnsi" w:hAnsiTheme="minorHAnsi"/>
        </w:rPr>
        <w:t xml:space="preserve"> </w:t>
      </w:r>
      <w:r w:rsidRPr="007E6BFA">
        <w:rPr>
          <w:rFonts w:asciiTheme="minorHAnsi" w:hAnsiTheme="minorHAnsi"/>
          <w:spacing w:val="-1"/>
        </w:rPr>
        <w:t>cheques</w:t>
      </w:r>
      <w:r w:rsidRPr="007E6BFA">
        <w:rPr>
          <w:rFonts w:asciiTheme="minorHAnsi" w:hAnsiTheme="minorHAnsi"/>
          <w:spacing w:val="-2"/>
        </w:rPr>
        <w:t xml:space="preserve"> </w:t>
      </w:r>
      <w:r w:rsidRPr="007E6BFA">
        <w:rPr>
          <w:rFonts w:asciiTheme="minorHAnsi" w:hAnsiTheme="minorHAnsi"/>
        </w:rPr>
        <w:t>and</w:t>
      </w:r>
      <w:r w:rsidRPr="007E6BFA">
        <w:rPr>
          <w:rFonts w:asciiTheme="minorHAnsi" w:hAnsiTheme="minorHAnsi"/>
          <w:spacing w:val="-2"/>
        </w:rPr>
        <w:t xml:space="preserve"> </w:t>
      </w:r>
      <w:r w:rsidRPr="007E6BFA">
        <w:rPr>
          <w:rFonts w:asciiTheme="minorHAnsi" w:hAnsiTheme="minorHAnsi"/>
          <w:spacing w:val="-1"/>
        </w:rPr>
        <w:t>legal</w:t>
      </w:r>
      <w:r w:rsidRPr="007E6BFA">
        <w:rPr>
          <w:rFonts w:asciiTheme="minorHAnsi" w:hAnsiTheme="minorHAnsi"/>
          <w:spacing w:val="1"/>
        </w:rPr>
        <w:t xml:space="preserve"> </w:t>
      </w:r>
      <w:r w:rsidRPr="007E6BFA">
        <w:rPr>
          <w:rFonts w:asciiTheme="minorHAnsi" w:hAnsiTheme="minorHAnsi"/>
          <w:spacing w:val="-1"/>
        </w:rPr>
        <w:t>agreements</w:t>
      </w:r>
      <w:r w:rsidRPr="007E6BFA">
        <w:rPr>
          <w:rFonts w:asciiTheme="minorHAnsi" w:hAnsiTheme="minorHAnsi"/>
        </w:rPr>
        <w:t xml:space="preserve"> when </w:t>
      </w:r>
      <w:r w:rsidRPr="007E6BFA">
        <w:rPr>
          <w:rFonts w:asciiTheme="minorHAnsi" w:hAnsiTheme="minorHAnsi"/>
          <w:spacing w:val="-1"/>
        </w:rPr>
        <w:t>available.</w:t>
      </w:r>
    </w:p>
    <w:p w14:paraId="4518B268" w14:textId="77777777" w:rsidR="002F7B19" w:rsidRPr="007E6BFA" w:rsidRDefault="002F7B19" w:rsidP="002F7B19">
      <w:pPr>
        <w:pStyle w:val="BodyText"/>
        <w:numPr>
          <w:ilvl w:val="1"/>
          <w:numId w:val="8"/>
        </w:numPr>
        <w:tabs>
          <w:tab w:val="left" w:pos="528"/>
        </w:tabs>
        <w:ind w:left="533"/>
        <w:jc w:val="both"/>
        <w:rPr>
          <w:rFonts w:asciiTheme="minorHAnsi" w:hAnsiTheme="minorHAnsi"/>
        </w:rPr>
      </w:pPr>
      <w:r w:rsidRPr="007E6BFA">
        <w:rPr>
          <w:rFonts w:asciiTheme="minorHAnsi" w:hAnsiTheme="minorHAnsi"/>
        </w:rPr>
        <w:t xml:space="preserve">To </w:t>
      </w:r>
      <w:r w:rsidRPr="007E6BFA">
        <w:rPr>
          <w:rFonts w:asciiTheme="minorHAnsi" w:hAnsiTheme="minorHAnsi"/>
          <w:spacing w:val="-1"/>
        </w:rPr>
        <w:t>participate</w:t>
      </w:r>
      <w:r w:rsidRPr="007E6BFA">
        <w:rPr>
          <w:rFonts w:asciiTheme="minorHAnsi" w:hAnsiTheme="minorHAnsi"/>
          <w:spacing w:val="-2"/>
        </w:rPr>
        <w:t xml:space="preserve"> </w:t>
      </w:r>
      <w:r w:rsidRPr="007E6BFA">
        <w:rPr>
          <w:rFonts w:asciiTheme="minorHAnsi" w:hAnsiTheme="minorHAnsi"/>
        </w:rPr>
        <w:t xml:space="preserve">on </w:t>
      </w:r>
      <w:r w:rsidRPr="007E6BFA">
        <w:rPr>
          <w:rFonts w:asciiTheme="minorHAnsi" w:hAnsiTheme="minorHAnsi"/>
          <w:spacing w:val="-1"/>
        </w:rPr>
        <w:t>the</w:t>
      </w:r>
      <w:r w:rsidRPr="007E6BFA">
        <w:rPr>
          <w:rFonts w:asciiTheme="minorHAnsi" w:hAnsiTheme="minorHAnsi"/>
        </w:rPr>
        <w:t xml:space="preserve"> </w:t>
      </w:r>
      <w:r w:rsidRPr="007E6BFA">
        <w:rPr>
          <w:rFonts w:asciiTheme="minorHAnsi" w:hAnsiTheme="minorHAnsi"/>
          <w:spacing w:val="-1"/>
        </w:rPr>
        <w:t>C</w:t>
      </w:r>
      <w:r>
        <w:rPr>
          <w:rFonts w:asciiTheme="minorHAnsi" w:hAnsiTheme="minorHAnsi"/>
          <w:spacing w:val="-1"/>
        </w:rPr>
        <w:t xml:space="preserve">anadian Centre for </w:t>
      </w:r>
      <w:r>
        <w:rPr>
          <w:rFonts w:asciiTheme="minorHAnsi" w:hAnsiTheme="minorHAnsi"/>
          <w:spacing w:val="-4"/>
        </w:rPr>
        <w:t>Accreditation (CCA</w:t>
      </w:r>
      <w:r>
        <w:rPr>
          <w:rFonts w:asciiTheme="minorHAnsi" w:hAnsiTheme="minorHAnsi"/>
          <w:spacing w:val="-1"/>
        </w:rPr>
        <w:t>)</w:t>
      </w:r>
      <w:r w:rsidRPr="007E6BFA">
        <w:rPr>
          <w:rFonts w:asciiTheme="minorHAnsi" w:hAnsiTheme="minorHAnsi"/>
          <w:spacing w:val="-3"/>
        </w:rPr>
        <w:t xml:space="preserve"> </w:t>
      </w:r>
      <w:r>
        <w:rPr>
          <w:rFonts w:asciiTheme="minorHAnsi" w:hAnsiTheme="minorHAnsi"/>
          <w:spacing w:val="-3"/>
        </w:rPr>
        <w:t xml:space="preserve">Board </w:t>
      </w:r>
      <w:r w:rsidRPr="007E6BFA">
        <w:rPr>
          <w:rFonts w:asciiTheme="minorHAnsi" w:hAnsiTheme="minorHAnsi"/>
          <w:spacing w:val="-1"/>
        </w:rPr>
        <w:t>Interview</w:t>
      </w:r>
      <w:r w:rsidRPr="007E6BFA">
        <w:rPr>
          <w:rFonts w:asciiTheme="minorHAnsi" w:hAnsiTheme="minorHAnsi"/>
          <w:spacing w:val="-3"/>
        </w:rPr>
        <w:t xml:space="preserve"> </w:t>
      </w:r>
      <w:r w:rsidRPr="007E6BFA">
        <w:rPr>
          <w:rFonts w:asciiTheme="minorHAnsi" w:hAnsiTheme="minorHAnsi"/>
          <w:spacing w:val="-1"/>
        </w:rPr>
        <w:t>Team.</w:t>
      </w:r>
    </w:p>
    <w:p w14:paraId="5F8119C5" w14:textId="77777777" w:rsidR="002F7B19" w:rsidRPr="007E6BFA" w:rsidRDefault="002F7B19" w:rsidP="002F7B19">
      <w:pPr>
        <w:pStyle w:val="BodyText"/>
        <w:numPr>
          <w:ilvl w:val="1"/>
          <w:numId w:val="8"/>
        </w:numPr>
        <w:tabs>
          <w:tab w:val="left" w:pos="528"/>
        </w:tabs>
        <w:ind w:left="533"/>
        <w:jc w:val="both"/>
        <w:rPr>
          <w:rFonts w:asciiTheme="minorHAnsi" w:hAnsiTheme="minorHAnsi"/>
        </w:rPr>
      </w:pPr>
      <w:r w:rsidRPr="007E6BFA">
        <w:rPr>
          <w:rFonts w:asciiTheme="minorHAnsi" w:hAnsiTheme="minorHAnsi"/>
        </w:rPr>
        <w:t xml:space="preserve">To </w:t>
      </w:r>
      <w:r w:rsidRPr="007E6BFA">
        <w:rPr>
          <w:rFonts w:asciiTheme="minorHAnsi" w:hAnsiTheme="minorHAnsi"/>
          <w:spacing w:val="-2"/>
        </w:rPr>
        <w:t>chair</w:t>
      </w:r>
      <w:r w:rsidRPr="007E6BFA">
        <w:rPr>
          <w:rFonts w:asciiTheme="minorHAnsi" w:hAnsiTheme="minorHAnsi"/>
        </w:rPr>
        <w:t xml:space="preserve"> one</w:t>
      </w:r>
      <w:r w:rsidRPr="007E6BFA">
        <w:rPr>
          <w:rFonts w:asciiTheme="minorHAnsi" w:hAnsiTheme="minorHAnsi"/>
          <w:spacing w:val="-2"/>
        </w:rPr>
        <w:t xml:space="preserve"> </w:t>
      </w:r>
      <w:r w:rsidRPr="007E6BFA">
        <w:rPr>
          <w:rFonts w:asciiTheme="minorHAnsi" w:hAnsiTheme="minorHAnsi"/>
          <w:spacing w:val="-1"/>
        </w:rPr>
        <w:t>committee</w:t>
      </w:r>
      <w:r w:rsidRPr="007E6BFA">
        <w:rPr>
          <w:rFonts w:asciiTheme="minorHAnsi" w:hAnsiTheme="minorHAnsi"/>
          <w:spacing w:val="-2"/>
        </w:rPr>
        <w:t xml:space="preserve"> </w:t>
      </w:r>
      <w:r w:rsidRPr="007E6BFA">
        <w:rPr>
          <w:rFonts w:asciiTheme="minorHAnsi" w:hAnsiTheme="minorHAnsi"/>
        </w:rPr>
        <w:t>or</w:t>
      </w:r>
      <w:r w:rsidRPr="007E6BFA">
        <w:rPr>
          <w:rFonts w:asciiTheme="minorHAnsi" w:hAnsiTheme="minorHAnsi"/>
          <w:spacing w:val="-2"/>
        </w:rPr>
        <w:t xml:space="preserve"> </w:t>
      </w:r>
      <w:r w:rsidRPr="007E6BFA">
        <w:rPr>
          <w:rFonts w:asciiTheme="minorHAnsi" w:hAnsiTheme="minorHAnsi"/>
          <w:spacing w:val="-1"/>
        </w:rPr>
        <w:t>action</w:t>
      </w:r>
      <w:r w:rsidRPr="007E6BFA">
        <w:rPr>
          <w:rFonts w:asciiTheme="minorHAnsi" w:hAnsiTheme="minorHAnsi"/>
          <w:spacing w:val="-3"/>
        </w:rPr>
        <w:t xml:space="preserve"> </w:t>
      </w:r>
      <w:r w:rsidRPr="007E6BFA">
        <w:rPr>
          <w:rFonts w:asciiTheme="minorHAnsi" w:hAnsiTheme="minorHAnsi"/>
        </w:rPr>
        <w:t>team.</w:t>
      </w:r>
    </w:p>
    <w:p w14:paraId="76C67A2C" w14:textId="77777777" w:rsidR="002F7B19" w:rsidRPr="007E6BFA" w:rsidRDefault="002F7B19" w:rsidP="002F7B19">
      <w:pPr>
        <w:pStyle w:val="BodyText"/>
        <w:numPr>
          <w:ilvl w:val="1"/>
          <w:numId w:val="8"/>
        </w:numPr>
        <w:tabs>
          <w:tab w:val="left" w:pos="528"/>
        </w:tabs>
        <w:ind w:left="533"/>
        <w:jc w:val="both"/>
        <w:rPr>
          <w:rFonts w:asciiTheme="minorHAnsi" w:hAnsiTheme="minorHAnsi"/>
        </w:rPr>
      </w:pPr>
      <w:r w:rsidRPr="007E6BFA">
        <w:rPr>
          <w:rFonts w:asciiTheme="minorHAnsi" w:hAnsiTheme="minorHAnsi"/>
        </w:rPr>
        <w:t>To</w:t>
      </w:r>
      <w:r w:rsidRPr="007E6BFA">
        <w:rPr>
          <w:rFonts w:asciiTheme="minorHAnsi" w:hAnsiTheme="minorHAnsi"/>
          <w:spacing w:val="-3"/>
        </w:rPr>
        <w:t xml:space="preserve"> </w:t>
      </w:r>
      <w:r w:rsidR="00E47C1D">
        <w:rPr>
          <w:rFonts w:asciiTheme="minorHAnsi" w:hAnsiTheme="minorHAnsi"/>
          <w:spacing w:val="-1"/>
        </w:rPr>
        <w:t xml:space="preserve">be a member of the </w:t>
      </w:r>
      <w:r w:rsidRPr="007E6BFA">
        <w:rPr>
          <w:rFonts w:asciiTheme="minorHAnsi" w:hAnsiTheme="minorHAnsi"/>
          <w:spacing w:val="-1"/>
        </w:rPr>
        <w:t>Executive</w:t>
      </w:r>
      <w:r w:rsidRPr="007E6BFA">
        <w:rPr>
          <w:rFonts w:asciiTheme="minorHAnsi" w:hAnsiTheme="minorHAnsi"/>
        </w:rPr>
        <w:t xml:space="preserve"> </w:t>
      </w:r>
      <w:r>
        <w:rPr>
          <w:rFonts w:asciiTheme="minorHAnsi" w:hAnsiTheme="minorHAnsi"/>
        </w:rPr>
        <w:t xml:space="preserve">Committee </w:t>
      </w:r>
      <w:r w:rsidR="00E47C1D">
        <w:rPr>
          <w:rFonts w:asciiTheme="minorHAnsi" w:hAnsiTheme="minorHAnsi"/>
        </w:rPr>
        <w:t>(as per By-Law)</w:t>
      </w:r>
      <w:r w:rsidRPr="007E6BFA">
        <w:rPr>
          <w:rFonts w:asciiTheme="minorHAnsi" w:hAnsiTheme="minorHAnsi"/>
          <w:spacing w:val="-1"/>
        </w:rPr>
        <w:t>.</w:t>
      </w:r>
    </w:p>
    <w:p w14:paraId="3749E17F" w14:textId="77777777" w:rsidR="002F7B19" w:rsidRPr="00DE0EB0" w:rsidRDefault="002F7B19" w:rsidP="002F7B19">
      <w:pPr>
        <w:pStyle w:val="BodyText"/>
        <w:numPr>
          <w:ilvl w:val="1"/>
          <w:numId w:val="8"/>
        </w:numPr>
        <w:tabs>
          <w:tab w:val="left" w:pos="528"/>
        </w:tabs>
        <w:ind w:left="533"/>
        <w:jc w:val="both"/>
        <w:rPr>
          <w:rFonts w:asciiTheme="minorHAnsi" w:hAnsiTheme="minorHAnsi"/>
        </w:rPr>
      </w:pPr>
      <w:r w:rsidRPr="00DE0EB0">
        <w:rPr>
          <w:rFonts w:asciiTheme="minorHAnsi" w:hAnsiTheme="minorHAnsi"/>
        </w:rPr>
        <w:t xml:space="preserve">To </w:t>
      </w:r>
      <w:r w:rsidRPr="00DE0EB0">
        <w:rPr>
          <w:rFonts w:asciiTheme="minorHAnsi" w:hAnsiTheme="minorHAnsi"/>
          <w:spacing w:val="-2"/>
        </w:rPr>
        <w:t>write</w:t>
      </w:r>
      <w:r w:rsidRPr="00DE0EB0">
        <w:rPr>
          <w:rFonts w:asciiTheme="minorHAnsi" w:hAnsiTheme="minorHAnsi"/>
        </w:rPr>
        <w:t xml:space="preserve"> </w:t>
      </w:r>
      <w:r w:rsidRPr="00DE0EB0">
        <w:rPr>
          <w:rFonts w:asciiTheme="minorHAnsi" w:hAnsiTheme="minorHAnsi"/>
          <w:spacing w:val="-1"/>
        </w:rPr>
        <w:t>and</w:t>
      </w:r>
      <w:r w:rsidRPr="00DE0EB0">
        <w:rPr>
          <w:rFonts w:asciiTheme="minorHAnsi" w:hAnsiTheme="minorHAnsi"/>
        </w:rPr>
        <w:t xml:space="preserve"> </w:t>
      </w:r>
      <w:r w:rsidRPr="00DE0EB0">
        <w:rPr>
          <w:rFonts w:asciiTheme="minorHAnsi" w:hAnsiTheme="minorHAnsi"/>
          <w:spacing w:val="-1"/>
        </w:rPr>
        <w:t>submit</w:t>
      </w:r>
      <w:r w:rsidRPr="00DE0EB0">
        <w:rPr>
          <w:rFonts w:asciiTheme="minorHAnsi" w:hAnsiTheme="minorHAnsi"/>
          <w:spacing w:val="1"/>
        </w:rPr>
        <w:t xml:space="preserve"> </w:t>
      </w:r>
      <w:r w:rsidRPr="00DE0EB0">
        <w:rPr>
          <w:rFonts w:asciiTheme="minorHAnsi" w:hAnsiTheme="minorHAnsi"/>
          <w:spacing w:val="-1"/>
        </w:rPr>
        <w:t>one</w:t>
      </w:r>
      <w:r w:rsidRPr="00DE0EB0">
        <w:rPr>
          <w:rFonts w:asciiTheme="minorHAnsi" w:hAnsiTheme="minorHAnsi"/>
        </w:rPr>
        <w:t xml:space="preserve"> </w:t>
      </w:r>
      <w:r w:rsidRPr="00DE0EB0">
        <w:rPr>
          <w:rFonts w:asciiTheme="minorHAnsi" w:hAnsiTheme="minorHAnsi"/>
          <w:spacing w:val="-1"/>
        </w:rPr>
        <w:t>newsletter</w:t>
      </w:r>
      <w:r w:rsidRPr="00DE0EB0">
        <w:rPr>
          <w:rFonts w:asciiTheme="minorHAnsi" w:hAnsiTheme="minorHAnsi"/>
        </w:rPr>
        <w:t xml:space="preserve"> </w:t>
      </w:r>
      <w:r w:rsidRPr="00DE0EB0">
        <w:rPr>
          <w:rFonts w:asciiTheme="minorHAnsi" w:hAnsiTheme="minorHAnsi"/>
          <w:spacing w:val="-1"/>
        </w:rPr>
        <w:t>article</w:t>
      </w:r>
      <w:r w:rsidRPr="00DE0EB0">
        <w:rPr>
          <w:rFonts w:asciiTheme="minorHAnsi" w:hAnsiTheme="minorHAnsi"/>
        </w:rPr>
        <w:t xml:space="preserve"> </w:t>
      </w:r>
      <w:r w:rsidRPr="00DE0EB0">
        <w:rPr>
          <w:rFonts w:asciiTheme="minorHAnsi" w:hAnsiTheme="minorHAnsi"/>
          <w:spacing w:val="-1"/>
        </w:rPr>
        <w:t>annually</w:t>
      </w:r>
      <w:r w:rsidRPr="00DE0EB0">
        <w:rPr>
          <w:rFonts w:asciiTheme="minorHAnsi" w:hAnsiTheme="minorHAnsi"/>
          <w:spacing w:val="-3"/>
        </w:rPr>
        <w:t xml:space="preserve"> </w:t>
      </w:r>
      <w:r w:rsidRPr="00DE0EB0">
        <w:rPr>
          <w:rFonts w:asciiTheme="minorHAnsi" w:hAnsiTheme="minorHAnsi"/>
        </w:rPr>
        <w:t>in</w:t>
      </w:r>
      <w:r w:rsidRPr="00DE0EB0">
        <w:rPr>
          <w:rFonts w:asciiTheme="minorHAnsi" w:hAnsiTheme="minorHAnsi"/>
          <w:spacing w:val="-3"/>
        </w:rPr>
        <w:t xml:space="preserve"> </w:t>
      </w:r>
      <w:r w:rsidRPr="00DE0EB0">
        <w:rPr>
          <w:rFonts w:asciiTheme="minorHAnsi" w:hAnsiTheme="minorHAnsi"/>
          <w:spacing w:val="-1"/>
        </w:rPr>
        <w:t>consultation</w:t>
      </w:r>
      <w:r w:rsidRPr="00DE0EB0">
        <w:rPr>
          <w:rFonts w:asciiTheme="minorHAnsi" w:hAnsiTheme="minorHAnsi"/>
        </w:rPr>
        <w:t xml:space="preserve"> </w:t>
      </w:r>
      <w:r w:rsidRPr="00DE0EB0">
        <w:rPr>
          <w:rFonts w:asciiTheme="minorHAnsi" w:hAnsiTheme="minorHAnsi"/>
          <w:spacing w:val="-1"/>
        </w:rPr>
        <w:t>with</w:t>
      </w:r>
      <w:r w:rsidRPr="00DE0EB0">
        <w:rPr>
          <w:rFonts w:asciiTheme="minorHAnsi" w:hAnsiTheme="minorHAnsi"/>
          <w:spacing w:val="-3"/>
        </w:rPr>
        <w:t xml:space="preserve"> </w:t>
      </w:r>
      <w:r w:rsidRPr="00DE0EB0">
        <w:rPr>
          <w:rFonts w:asciiTheme="minorHAnsi" w:hAnsiTheme="minorHAnsi"/>
        </w:rPr>
        <w:t xml:space="preserve">the </w:t>
      </w:r>
      <w:r w:rsidRPr="00DE0EB0">
        <w:rPr>
          <w:rFonts w:asciiTheme="minorHAnsi" w:hAnsiTheme="minorHAnsi"/>
          <w:spacing w:val="-1"/>
        </w:rPr>
        <w:t>Executive</w:t>
      </w:r>
      <w:r w:rsidRPr="00DE0EB0">
        <w:rPr>
          <w:rFonts w:asciiTheme="minorHAnsi" w:hAnsiTheme="minorHAnsi"/>
        </w:rPr>
        <w:t xml:space="preserve"> </w:t>
      </w:r>
      <w:r w:rsidRPr="00DE0EB0">
        <w:rPr>
          <w:rFonts w:asciiTheme="minorHAnsi" w:hAnsiTheme="minorHAnsi"/>
          <w:spacing w:val="-1"/>
        </w:rPr>
        <w:t>Assistant.</w:t>
      </w:r>
    </w:p>
    <w:p w14:paraId="285C9430" w14:textId="77777777" w:rsidR="002F7B19" w:rsidRPr="007E6BFA" w:rsidRDefault="002F7B19" w:rsidP="002F7B19">
      <w:pPr>
        <w:pStyle w:val="BodyText"/>
        <w:numPr>
          <w:ilvl w:val="1"/>
          <w:numId w:val="8"/>
        </w:numPr>
        <w:tabs>
          <w:tab w:val="left" w:pos="528"/>
        </w:tabs>
        <w:ind w:left="533"/>
        <w:jc w:val="both"/>
        <w:rPr>
          <w:rFonts w:asciiTheme="minorHAnsi" w:hAnsiTheme="minorHAnsi"/>
        </w:rPr>
      </w:pPr>
      <w:r w:rsidRPr="007E6BFA">
        <w:rPr>
          <w:rFonts w:asciiTheme="minorHAnsi" w:hAnsiTheme="minorHAnsi"/>
        </w:rPr>
        <w:t xml:space="preserve">To </w:t>
      </w:r>
      <w:r w:rsidRPr="007E6BFA">
        <w:rPr>
          <w:rFonts w:asciiTheme="minorHAnsi" w:hAnsiTheme="minorHAnsi"/>
          <w:spacing w:val="-1"/>
        </w:rPr>
        <w:t>perform</w:t>
      </w:r>
      <w:r w:rsidRPr="007E6BFA">
        <w:rPr>
          <w:rFonts w:asciiTheme="minorHAnsi" w:hAnsiTheme="minorHAnsi"/>
          <w:spacing w:val="-4"/>
        </w:rPr>
        <w:t xml:space="preserve"> </w:t>
      </w:r>
      <w:r w:rsidRPr="007E6BFA">
        <w:rPr>
          <w:rFonts w:asciiTheme="minorHAnsi" w:hAnsiTheme="minorHAnsi"/>
          <w:spacing w:val="-1"/>
        </w:rPr>
        <w:t>other</w:t>
      </w:r>
      <w:r w:rsidRPr="007E6BFA">
        <w:rPr>
          <w:rFonts w:asciiTheme="minorHAnsi" w:hAnsiTheme="minorHAnsi"/>
        </w:rPr>
        <w:t xml:space="preserve"> </w:t>
      </w:r>
      <w:r w:rsidRPr="007E6BFA">
        <w:rPr>
          <w:rFonts w:asciiTheme="minorHAnsi" w:hAnsiTheme="minorHAnsi"/>
          <w:spacing w:val="-1"/>
        </w:rPr>
        <w:t>responsibilities</w:t>
      </w:r>
      <w:r w:rsidRPr="007E6BFA">
        <w:rPr>
          <w:rFonts w:asciiTheme="minorHAnsi" w:hAnsiTheme="minorHAnsi"/>
          <w:spacing w:val="-2"/>
        </w:rPr>
        <w:t xml:space="preserve"> </w:t>
      </w:r>
      <w:r w:rsidRPr="007E6BFA">
        <w:rPr>
          <w:rFonts w:asciiTheme="minorHAnsi" w:hAnsiTheme="minorHAnsi"/>
        </w:rPr>
        <w:t>at</w:t>
      </w:r>
      <w:r w:rsidRPr="007E6BFA">
        <w:rPr>
          <w:rFonts w:asciiTheme="minorHAnsi" w:hAnsiTheme="minorHAnsi"/>
          <w:spacing w:val="-2"/>
        </w:rPr>
        <w:t xml:space="preserve"> </w:t>
      </w:r>
      <w:r w:rsidRPr="007E6BFA">
        <w:rPr>
          <w:rFonts w:asciiTheme="minorHAnsi" w:hAnsiTheme="minorHAnsi"/>
        </w:rPr>
        <w:t>the</w:t>
      </w:r>
      <w:r w:rsidRPr="007E6BFA">
        <w:rPr>
          <w:rFonts w:asciiTheme="minorHAnsi" w:hAnsiTheme="minorHAnsi"/>
          <w:spacing w:val="-2"/>
        </w:rPr>
        <w:t xml:space="preserve"> </w:t>
      </w:r>
      <w:r w:rsidRPr="007E6BFA">
        <w:rPr>
          <w:rFonts w:asciiTheme="minorHAnsi" w:hAnsiTheme="minorHAnsi"/>
          <w:spacing w:val="-1"/>
        </w:rPr>
        <w:t>request</w:t>
      </w:r>
      <w:r w:rsidRPr="007E6BFA">
        <w:rPr>
          <w:rFonts w:asciiTheme="minorHAnsi" w:hAnsiTheme="minorHAnsi"/>
          <w:spacing w:val="1"/>
        </w:rPr>
        <w:t xml:space="preserve"> </w:t>
      </w:r>
      <w:r w:rsidRPr="007E6BFA">
        <w:rPr>
          <w:rFonts w:asciiTheme="minorHAnsi" w:hAnsiTheme="minorHAnsi"/>
        </w:rPr>
        <w:t>of</w:t>
      </w:r>
      <w:r w:rsidRPr="007E6BFA">
        <w:rPr>
          <w:rFonts w:asciiTheme="minorHAnsi" w:hAnsiTheme="minorHAnsi"/>
          <w:spacing w:val="-2"/>
        </w:rPr>
        <w:t xml:space="preserve"> </w:t>
      </w:r>
      <w:r w:rsidRPr="007E6BFA">
        <w:rPr>
          <w:rFonts w:asciiTheme="minorHAnsi" w:hAnsiTheme="minorHAnsi"/>
        </w:rPr>
        <w:t>the</w:t>
      </w:r>
      <w:r w:rsidRPr="007E6BFA">
        <w:rPr>
          <w:rFonts w:asciiTheme="minorHAnsi" w:hAnsiTheme="minorHAnsi"/>
          <w:spacing w:val="-5"/>
        </w:rPr>
        <w:t xml:space="preserve"> </w:t>
      </w:r>
      <w:r w:rsidRPr="007E6BFA">
        <w:rPr>
          <w:rFonts w:asciiTheme="minorHAnsi" w:hAnsiTheme="minorHAnsi"/>
          <w:spacing w:val="-1"/>
        </w:rPr>
        <w:t>chairperson.</w:t>
      </w:r>
    </w:p>
    <w:p w14:paraId="02ADC11F" w14:textId="77777777" w:rsidR="002F7B19" w:rsidRPr="007E6BFA" w:rsidRDefault="002F7B19" w:rsidP="002F7B19">
      <w:pPr>
        <w:pStyle w:val="BodyText"/>
        <w:numPr>
          <w:ilvl w:val="1"/>
          <w:numId w:val="8"/>
        </w:numPr>
        <w:tabs>
          <w:tab w:val="left" w:pos="528"/>
        </w:tabs>
        <w:ind w:left="533"/>
        <w:jc w:val="both"/>
        <w:rPr>
          <w:rFonts w:asciiTheme="minorHAnsi" w:hAnsiTheme="minorHAnsi" w:cs="Times New Roman"/>
        </w:rPr>
      </w:pPr>
      <w:r w:rsidRPr="007E6BFA">
        <w:rPr>
          <w:rFonts w:asciiTheme="minorHAnsi" w:hAnsiTheme="minorHAnsi"/>
        </w:rPr>
        <w:t xml:space="preserve">To </w:t>
      </w:r>
      <w:r w:rsidRPr="007E6BFA">
        <w:rPr>
          <w:rFonts w:asciiTheme="minorHAnsi" w:hAnsiTheme="minorHAnsi"/>
          <w:spacing w:val="-1"/>
        </w:rPr>
        <w:t>perform</w:t>
      </w:r>
      <w:r w:rsidRPr="007E6BFA">
        <w:rPr>
          <w:rFonts w:asciiTheme="minorHAnsi" w:hAnsiTheme="minorHAnsi"/>
          <w:spacing w:val="-4"/>
        </w:rPr>
        <w:t xml:space="preserve"> </w:t>
      </w:r>
      <w:r w:rsidRPr="007E6BFA">
        <w:rPr>
          <w:rFonts w:asciiTheme="minorHAnsi" w:hAnsiTheme="minorHAnsi"/>
          <w:spacing w:val="-1"/>
        </w:rPr>
        <w:t>succession</w:t>
      </w:r>
      <w:r w:rsidRPr="007E6BFA">
        <w:rPr>
          <w:rFonts w:asciiTheme="minorHAnsi" w:hAnsiTheme="minorHAnsi"/>
        </w:rPr>
        <w:t xml:space="preserve"> </w:t>
      </w:r>
      <w:r w:rsidRPr="007E6BFA">
        <w:rPr>
          <w:rFonts w:asciiTheme="minorHAnsi" w:hAnsiTheme="minorHAnsi"/>
          <w:spacing w:val="-1"/>
        </w:rPr>
        <w:t>planning</w:t>
      </w:r>
      <w:r w:rsidRPr="007E6BFA">
        <w:rPr>
          <w:rFonts w:asciiTheme="minorHAnsi" w:hAnsiTheme="minorHAnsi"/>
          <w:spacing w:val="-3"/>
        </w:rPr>
        <w:t xml:space="preserve"> </w:t>
      </w:r>
      <w:r w:rsidRPr="007E6BFA">
        <w:rPr>
          <w:rFonts w:asciiTheme="minorHAnsi" w:hAnsiTheme="minorHAnsi"/>
        </w:rPr>
        <w:t>for</w:t>
      </w:r>
      <w:r w:rsidRPr="007E6BFA">
        <w:rPr>
          <w:rFonts w:asciiTheme="minorHAnsi" w:hAnsiTheme="minorHAnsi"/>
          <w:spacing w:val="-2"/>
        </w:rPr>
        <w:t xml:space="preserve"> the </w:t>
      </w:r>
      <w:r w:rsidRPr="007E6BFA">
        <w:rPr>
          <w:rFonts w:asciiTheme="minorHAnsi" w:hAnsiTheme="minorHAnsi"/>
          <w:spacing w:val="-1"/>
        </w:rPr>
        <w:t>vice-chairperson</w:t>
      </w:r>
      <w:r w:rsidRPr="007E6BFA">
        <w:rPr>
          <w:rFonts w:asciiTheme="minorHAnsi" w:hAnsiTheme="minorHAnsi"/>
          <w:spacing w:val="-3"/>
        </w:rPr>
        <w:t xml:space="preserve"> </w:t>
      </w:r>
      <w:r w:rsidRPr="007E6BFA">
        <w:rPr>
          <w:rFonts w:asciiTheme="minorHAnsi" w:hAnsiTheme="minorHAnsi"/>
        </w:rPr>
        <w:t>during</w:t>
      </w:r>
      <w:r w:rsidRPr="007E6BFA">
        <w:rPr>
          <w:rFonts w:asciiTheme="minorHAnsi" w:hAnsiTheme="minorHAnsi"/>
          <w:spacing w:val="-1"/>
        </w:rPr>
        <w:t xml:space="preserve"> </w:t>
      </w:r>
      <w:r w:rsidRPr="007E6BFA">
        <w:rPr>
          <w:rFonts w:asciiTheme="minorHAnsi" w:hAnsiTheme="minorHAnsi" w:cs="Times New Roman"/>
          <w:spacing w:val="-1"/>
        </w:rPr>
        <w:t>the</w:t>
      </w:r>
      <w:r w:rsidRPr="007E6BFA">
        <w:rPr>
          <w:rFonts w:asciiTheme="minorHAnsi" w:hAnsiTheme="minorHAnsi" w:cs="Times New Roman"/>
        </w:rPr>
        <w:t xml:space="preserve"> </w:t>
      </w:r>
      <w:r w:rsidRPr="007E6BFA">
        <w:rPr>
          <w:rFonts w:asciiTheme="minorHAnsi" w:hAnsiTheme="minorHAnsi" w:cs="Times New Roman"/>
          <w:spacing w:val="-1"/>
        </w:rPr>
        <w:t>last</w:t>
      </w:r>
      <w:r w:rsidRPr="007E6BFA">
        <w:rPr>
          <w:rFonts w:asciiTheme="minorHAnsi" w:hAnsiTheme="minorHAnsi" w:cs="Times New Roman"/>
          <w:spacing w:val="1"/>
        </w:rPr>
        <w:t xml:space="preserve"> </w:t>
      </w:r>
      <w:r w:rsidRPr="007E6BFA">
        <w:rPr>
          <w:rFonts w:asciiTheme="minorHAnsi" w:hAnsiTheme="minorHAnsi" w:cs="Times New Roman"/>
          <w:spacing w:val="-1"/>
        </w:rPr>
        <w:t>year</w:t>
      </w:r>
      <w:r w:rsidRPr="007E6BFA">
        <w:rPr>
          <w:rFonts w:asciiTheme="minorHAnsi" w:hAnsiTheme="minorHAnsi" w:cs="Times New Roman"/>
        </w:rPr>
        <w:t xml:space="preserve"> </w:t>
      </w:r>
      <w:r w:rsidRPr="007E6BFA">
        <w:rPr>
          <w:rFonts w:asciiTheme="minorHAnsi" w:hAnsiTheme="minorHAnsi" w:cs="Times New Roman"/>
          <w:spacing w:val="-2"/>
        </w:rPr>
        <w:t>of</w:t>
      </w:r>
      <w:r w:rsidRPr="007E6BFA">
        <w:rPr>
          <w:rFonts w:asciiTheme="minorHAnsi" w:hAnsiTheme="minorHAnsi" w:cs="Times New Roman"/>
        </w:rPr>
        <w:t xml:space="preserve"> </w:t>
      </w:r>
      <w:r w:rsidRPr="007E6BFA">
        <w:rPr>
          <w:rFonts w:asciiTheme="minorHAnsi" w:hAnsiTheme="minorHAnsi" w:cs="Times New Roman"/>
          <w:spacing w:val="-1"/>
        </w:rPr>
        <w:t>the</w:t>
      </w:r>
      <w:r w:rsidRPr="007E6BFA">
        <w:rPr>
          <w:rFonts w:asciiTheme="minorHAnsi" w:hAnsiTheme="minorHAnsi" w:cs="Times New Roman"/>
        </w:rPr>
        <w:t xml:space="preserve"> </w:t>
      </w:r>
      <w:r w:rsidRPr="007E6BFA">
        <w:rPr>
          <w:rFonts w:asciiTheme="minorHAnsi" w:hAnsiTheme="minorHAnsi" w:cs="Times New Roman"/>
          <w:spacing w:val="-1"/>
        </w:rPr>
        <w:t>chairperson’s</w:t>
      </w:r>
      <w:r w:rsidRPr="007E6BFA">
        <w:rPr>
          <w:rFonts w:asciiTheme="minorHAnsi" w:hAnsiTheme="minorHAnsi" w:cs="Times New Roman"/>
        </w:rPr>
        <w:t xml:space="preserve"> term.</w:t>
      </w:r>
    </w:p>
    <w:p w14:paraId="5ED660E8" w14:textId="77777777" w:rsidR="002F7B19" w:rsidRPr="007E6BFA" w:rsidRDefault="002F7B19" w:rsidP="002F7B19">
      <w:pPr>
        <w:pStyle w:val="BodyText"/>
        <w:tabs>
          <w:tab w:val="left" w:pos="528"/>
        </w:tabs>
        <w:spacing w:before="119"/>
        <w:ind w:left="527" w:firstLine="0"/>
        <w:rPr>
          <w:rFonts w:asciiTheme="minorHAnsi" w:hAnsiTheme="minorHAnsi" w:cs="Times New Roman"/>
        </w:rPr>
      </w:pPr>
    </w:p>
    <w:p w14:paraId="61508949" w14:textId="77777777" w:rsidR="002F7B19" w:rsidRPr="007E6BFA" w:rsidRDefault="002F7B19" w:rsidP="002F7B19">
      <w:pPr>
        <w:rPr>
          <w:rFonts w:eastAsia="Times New Roman" w:cs="Times New Roman"/>
        </w:rPr>
      </w:pPr>
    </w:p>
    <w:p w14:paraId="69AFA0AA" w14:textId="77777777" w:rsidR="002F7B19" w:rsidRPr="007E6BFA" w:rsidRDefault="002F7B19" w:rsidP="002F7B19">
      <w:pPr>
        <w:spacing w:before="11"/>
        <w:rPr>
          <w:rFonts w:eastAsia="Times New Roman" w:cs="Times New Roman"/>
        </w:rPr>
      </w:pPr>
    </w:p>
    <w:p w14:paraId="11B39039" w14:textId="77777777" w:rsidR="002F7B19" w:rsidRPr="007E6BFA" w:rsidRDefault="002F7B19" w:rsidP="002F7B19">
      <w:pPr>
        <w:spacing w:line="229" w:lineRule="exact"/>
        <w:ind w:left="100"/>
        <w:rPr>
          <w:spacing w:val="-1"/>
        </w:rPr>
      </w:pPr>
    </w:p>
    <w:p w14:paraId="30B094DA" w14:textId="77777777" w:rsidR="002F7B19" w:rsidRPr="007E6BFA" w:rsidRDefault="002F7B19" w:rsidP="002F7B19">
      <w:pPr>
        <w:spacing w:line="229" w:lineRule="exact"/>
        <w:ind w:left="100"/>
        <w:rPr>
          <w:spacing w:val="-1"/>
        </w:rPr>
      </w:pPr>
    </w:p>
    <w:p w14:paraId="014B473D" w14:textId="77777777" w:rsidR="002F7B19" w:rsidRPr="007E6BFA" w:rsidRDefault="002F7B19" w:rsidP="002F7B19">
      <w:pPr>
        <w:spacing w:line="229" w:lineRule="exact"/>
        <w:ind w:left="100"/>
        <w:rPr>
          <w:spacing w:val="-1"/>
        </w:rPr>
      </w:pPr>
    </w:p>
    <w:p w14:paraId="3FF8B30C" w14:textId="77777777" w:rsidR="002F7B19" w:rsidRPr="007E6BFA" w:rsidRDefault="002F7B19" w:rsidP="002F7B19">
      <w:pPr>
        <w:spacing w:line="229" w:lineRule="exact"/>
        <w:ind w:left="100"/>
        <w:rPr>
          <w:spacing w:val="-1"/>
        </w:rPr>
      </w:pPr>
    </w:p>
    <w:p w14:paraId="42F99C91" w14:textId="77777777" w:rsidR="002F7B19" w:rsidRPr="007E6BFA" w:rsidRDefault="002F7B19" w:rsidP="002F7B19">
      <w:pPr>
        <w:spacing w:line="229" w:lineRule="exact"/>
        <w:ind w:left="100"/>
        <w:rPr>
          <w:spacing w:val="-1"/>
        </w:rPr>
      </w:pPr>
    </w:p>
    <w:p w14:paraId="7CF8375F" w14:textId="77777777" w:rsidR="002F7B19" w:rsidRPr="007E6BFA" w:rsidRDefault="002F7B19" w:rsidP="002F7B19">
      <w:pPr>
        <w:spacing w:line="229" w:lineRule="exact"/>
        <w:ind w:left="100"/>
        <w:rPr>
          <w:spacing w:val="-1"/>
        </w:rPr>
      </w:pPr>
    </w:p>
    <w:p w14:paraId="59712967" w14:textId="77777777" w:rsidR="002F7B19" w:rsidRDefault="002F7B19" w:rsidP="002F7B19">
      <w:pPr>
        <w:spacing w:line="229" w:lineRule="exact"/>
        <w:ind w:left="100"/>
        <w:rPr>
          <w:spacing w:val="-1"/>
        </w:rPr>
      </w:pPr>
    </w:p>
    <w:p w14:paraId="654E31DA" w14:textId="77777777" w:rsidR="002F7B19" w:rsidRDefault="002F7B19" w:rsidP="002F7B19">
      <w:pPr>
        <w:spacing w:line="229" w:lineRule="exact"/>
        <w:ind w:left="100"/>
        <w:rPr>
          <w:spacing w:val="-1"/>
        </w:rPr>
      </w:pPr>
    </w:p>
    <w:p w14:paraId="03DB6572" w14:textId="77777777" w:rsidR="002F7B19" w:rsidRDefault="002F7B19" w:rsidP="002F7B19">
      <w:pPr>
        <w:spacing w:line="229" w:lineRule="exact"/>
        <w:ind w:left="100"/>
        <w:rPr>
          <w:spacing w:val="-1"/>
        </w:rPr>
      </w:pPr>
    </w:p>
    <w:p w14:paraId="12CF7373" w14:textId="77777777" w:rsidR="002F7B19" w:rsidRDefault="002F7B19" w:rsidP="002F7B19">
      <w:pPr>
        <w:spacing w:line="229" w:lineRule="exact"/>
        <w:ind w:left="100"/>
        <w:rPr>
          <w:spacing w:val="-1"/>
        </w:rPr>
      </w:pPr>
    </w:p>
    <w:p w14:paraId="3B8CBC9F" w14:textId="77777777" w:rsidR="002F7B19" w:rsidRPr="007E6BFA" w:rsidRDefault="002F7B19" w:rsidP="002F7B19">
      <w:pPr>
        <w:spacing w:line="229" w:lineRule="exact"/>
        <w:ind w:left="100"/>
        <w:rPr>
          <w:spacing w:val="-1"/>
        </w:rPr>
      </w:pPr>
    </w:p>
    <w:p w14:paraId="212D024B" w14:textId="77777777" w:rsidR="002F7B19" w:rsidRPr="007E6BFA" w:rsidRDefault="002F7B19" w:rsidP="002F7B19">
      <w:pPr>
        <w:spacing w:line="229" w:lineRule="exact"/>
        <w:ind w:left="100"/>
        <w:rPr>
          <w:spacing w:val="-1"/>
        </w:rPr>
      </w:pPr>
    </w:p>
    <w:p w14:paraId="56BDCB9D" w14:textId="77777777" w:rsidR="002F7B19" w:rsidRPr="00CF58AD" w:rsidRDefault="00200FA8" w:rsidP="002F7B19">
      <w:pPr>
        <w:spacing w:line="229" w:lineRule="exact"/>
        <w:ind w:left="100"/>
        <w:rPr>
          <w:rFonts w:eastAsia="Times New Roman" w:cs="Times New Roman"/>
          <w:sz w:val="18"/>
          <w:szCs w:val="18"/>
        </w:rPr>
      </w:pPr>
      <w:r>
        <w:rPr>
          <w:spacing w:val="-1"/>
          <w:sz w:val="18"/>
          <w:szCs w:val="18"/>
        </w:rPr>
        <w:t xml:space="preserve">September 2022 </w:t>
      </w:r>
    </w:p>
    <w:p w14:paraId="4A39341B" w14:textId="77777777" w:rsidR="00C14CD4" w:rsidRDefault="00C14CD4">
      <w:pPr>
        <w:spacing w:line="229" w:lineRule="exact"/>
        <w:rPr>
          <w:rFonts w:ascii="Times New Roman" w:eastAsia="Times New Roman" w:hAnsi="Times New Roman" w:cs="Times New Roman"/>
          <w:sz w:val="20"/>
          <w:szCs w:val="20"/>
        </w:rPr>
        <w:sectPr w:rsidR="00C14CD4" w:rsidSect="0048048A">
          <w:pgSz w:w="12240" w:h="15840"/>
          <w:pgMar w:top="1440" w:right="1440" w:bottom="1440" w:left="1440" w:header="473" w:footer="867" w:gutter="0"/>
          <w:cols w:space="720"/>
        </w:sectPr>
      </w:pPr>
    </w:p>
    <w:p w14:paraId="0F90C322" w14:textId="77777777" w:rsidR="002F7B19" w:rsidRPr="00532056" w:rsidRDefault="002F7B19" w:rsidP="002F7B19">
      <w:pPr>
        <w:tabs>
          <w:tab w:val="left" w:pos="9360"/>
        </w:tabs>
        <w:spacing w:before="1"/>
        <w:ind w:left="90" w:firstLine="3"/>
        <w:jc w:val="center"/>
        <w:rPr>
          <w:rFonts w:eastAsia="Times New Roman" w:cs="Times New Roman"/>
          <w:sz w:val="24"/>
          <w:szCs w:val="24"/>
        </w:rPr>
      </w:pPr>
      <w:r w:rsidRPr="00532056">
        <w:rPr>
          <w:b/>
          <w:spacing w:val="-1"/>
          <w:sz w:val="24"/>
          <w:szCs w:val="24"/>
        </w:rPr>
        <w:lastRenderedPageBreak/>
        <w:t xml:space="preserve">BOARD OF DIRECTORS </w:t>
      </w:r>
      <w:r w:rsidRPr="00532056">
        <w:rPr>
          <w:b/>
          <w:spacing w:val="-2"/>
          <w:sz w:val="24"/>
          <w:szCs w:val="24"/>
        </w:rPr>
        <w:t>TREASURER</w:t>
      </w:r>
    </w:p>
    <w:p w14:paraId="3F9AA23A" w14:textId="77777777" w:rsidR="002F7B19" w:rsidRPr="007E6BFA" w:rsidRDefault="00532056" w:rsidP="00532056">
      <w:pPr>
        <w:tabs>
          <w:tab w:val="left" w:pos="9360"/>
        </w:tabs>
        <w:spacing w:before="10"/>
        <w:ind w:left="90"/>
        <w:jc w:val="center"/>
        <w:rPr>
          <w:rFonts w:eastAsia="Times New Roman" w:cs="Times New Roman"/>
          <w:b/>
          <w:bCs/>
        </w:rPr>
      </w:pPr>
      <w:r w:rsidRPr="00532056">
        <w:rPr>
          <w:b/>
          <w:sz w:val="24"/>
          <w:szCs w:val="24"/>
        </w:rPr>
        <w:t xml:space="preserve">Job </w:t>
      </w:r>
      <w:r w:rsidRPr="00532056">
        <w:rPr>
          <w:b/>
          <w:spacing w:val="-1"/>
          <w:sz w:val="24"/>
          <w:szCs w:val="24"/>
        </w:rPr>
        <w:t>Description</w:t>
      </w:r>
    </w:p>
    <w:p w14:paraId="2A4E71B9" w14:textId="77777777" w:rsidR="002F7B19" w:rsidRPr="007E6BFA" w:rsidRDefault="002F7B19" w:rsidP="002F7B19">
      <w:pPr>
        <w:spacing w:line="251" w:lineRule="exact"/>
        <w:ind w:left="100"/>
        <w:rPr>
          <w:b/>
          <w:spacing w:val="-1"/>
        </w:rPr>
      </w:pPr>
      <w:r w:rsidRPr="007E6BFA">
        <w:rPr>
          <w:b/>
          <w:spacing w:val="-1"/>
        </w:rPr>
        <w:t>Hours</w:t>
      </w:r>
      <w:r w:rsidRPr="007E6BFA">
        <w:rPr>
          <w:b/>
        </w:rPr>
        <w:t xml:space="preserve"> </w:t>
      </w:r>
      <w:r w:rsidRPr="007E6BFA">
        <w:rPr>
          <w:b/>
          <w:spacing w:val="-1"/>
        </w:rPr>
        <w:t>of</w:t>
      </w:r>
      <w:r w:rsidRPr="007E6BFA">
        <w:rPr>
          <w:b/>
        </w:rPr>
        <w:t xml:space="preserve"> </w:t>
      </w:r>
      <w:r w:rsidRPr="007E6BFA">
        <w:rPr>
          <w:b/>
          <w:spacing w:val="-1"/>
        </w:rPr>
        <w:t>Work</w:t>
      </w:r>
    </w:p>
    <w:p w14:paraId="1E6D9A34" w14:textId="77777777" w:rsidR="002F7B19" w:rsidRPr="007E6BFA" w:rsidRDefault="002F7B19" w:rsidP="002F7B19">
      <w:pPr>
        <w:spacing w:line="251" w:lineRule="exact"/>
        <w:ind w:left="100"/>
        <w:rPr>
          <w:rFonts w:eastAsia="Times New Roman" w:cs="Times New Roman"/>
        </w:rPr>
      </w:pPr>
    </w:p>
    <w:p w14:paraId="6DC1881E" w14:textId="77777777" w:rsidR="002F7B19" w:rsidRPr="007E6BFA" w:rsidRDefault="002F7B19" w:rsidP="002F7B19">
      <w:pPr>
        <w:pStyle w:val="BodyText"/>
        <w:spacing w:line="251" w:lineRule="exact"/>
        <w:ind w:left="100" w:firstLine="0"/>
        <w:rPr>
          <w:rFonts w:asciiTheme="minorHAnsi" w:hAnsiTheme="minorHAnsi"/>
        </w:rPr>
      </w:pPr>
      <w:r w:rsidRPr="007E6BFA">
        <w:rPr>
          <w:rFonts w:asciiTheme="minorHAnsi" w:hAnsiTheme="minorHAnsi"/>
          <w:spacing w:val="-1"/>
        </w:rPr>
        <w:t>Approximately</w:t>
      </w:r>
      <w:r w:rsidRPr="007E6BFA">
        <w:rPr>
          <w:rFonts w:asciiTheme="minorHAnsi" w:hAnsiTheme="minorHAnsi"/>
          <w:spacing w:val="-3"/>
        </w:rPr>
        <w:t xml:space="preserve"> </w:t>
      </w:r>
      <w:r w:rsidRPr="007E6BFA">
        <w:rPr>
          <w:rFonts w:asciiTheme="minorHAnsi" w:hAnsiTheme="minorHAnsi"/>
          <w:spacing w:val="-2"/>
        </w:rPr>
        <w:t>5</w:t>
      </w:r>
      <w:r>
        <w:rPr>
          <w:rFonts w:asciiTheme="minorHAnsi" w:hAnsiTheme="minorHAnsi"/>
          <w:spacing w:val="-2"/>
        </w:rPr>
        <w:t xml:space="preserve"> </w:t>
      </w:r>
      <w:r w:rsidRPr="007E6BFA">
        <w:rPr>
          <w:rFonts w:asciiTheme="minorHAnsi" w:hAnsiTheme="minorHAnsi"/>
          <w:spacing w:val="-2"/>
        </w:rPr>
        <w:t>-</w:t>
      </w:r>
      <w:r>
        <w:rPr>
          <w:rFonts w:asciiTheme="minorHAnsi" w:hAnsiTheme="minorHAnsi"/>
          <w:spacing w:val="-2"/>
        </w:rPr>
        <w:t xml:space="preserve"> </w:t>
      </w:r>
      <w:r w:rsidRPr="007E6BFA">
        <w:rPr>
          <w:rFonts w:asciiTheme="minorHAnsi" w:hAnsiTheme="minorHAnsi"/>
          <w:spacing w:val="-2"/>
        </w:rPr>
        <w:t>7</w:t>
      </w:r>
      <w:r w:rsidRPr="007E6BFA">
        <w:rPr>
          <w:rFonts w:asciiTheme="minorHAnsi" w:hAnsiTheme="minorHAnsi"/>
        </w:rPr>
        <w:t xml:space="preserve"> </w:t>
      </w:r>
      <w:r w:rsidRPr="007E6BFA">
        <w:rPr>
          <w:rFonts w:asciiTheme="minorHAnsi" w:hAnsiTheme="minorHAnsi"/>
          <w:spacing w:val="-1"/>
        </w:rPr>
        <w:t>hours/month</w:t>
      </w:r>
      <w:r w:rsidRPr="007E6BFA">
        <w:rPr>
          <w:rFonts w:asciiTheme="minorHAnsi" w:hAnsiTheme="minorHAnsi"/>
        </w:rPr>
        <w:t xml:space="preserve"> </w:t>
      </w:r>
      <w:r w:rsidRPr="007E6BFA">
        <w:rPr>
          <w:rFonts w:asciiTheme="minorHAnsi" w:hAnsiTheme="minorHAnsi"/>
          <w:spacing w:val="-1"/>
        </w:rPr>
        <w:t>including</w:t>
      </w:r>
      <w:r w:rsidRPr="007E6BFA">
        <w:rPr>
          <w:rFonts w:asciiTheme="minorHAnsi" w:hAnsiTheme="minorHAnsi"/>
          <w:spacing w:val="-3"/>
        </w:rPr>
        <w:t xml:space="preserve"> </w:t>
      </w:r>
      <w:r w:rsidRPr="007E6BFA">
        <w:rPr>
          <w:rFonts w:asciiTheme="minorHAnsi" w:hAnsiTheme="minorHAnsi"/>
          <w:spacing w:val="-1"/>
        </w:rPr>
        <w:t>meeting</w:t>
      </w:r>
      <w:r w:rsidRPr="007E6BFA">
        <w:rPr>
          <w:rFonts w:asciiTheme="minorHAnsi" w:hAnsiTheme="minorHAnsi"/>
          <w:spacing w:val="-3"/>
        </w:rPr>
        <w:t xml:space="preserve"> </w:t>
      </w:r>
      <w:r w:rsidRPr="007E6BFA">
        <w:rPr>
          <w:rFonts w:asciiTheme="minorHAnsi" w:hAnsiTheme="minorHAnsi"/>
          <w:spacing w:val="-1"/>
        </w:rPr>
        <w:t>times</w:t>
      </w:r>
      <w:r>
        <w:rPr>
          <w:rFonts w:asciiTheme="minorHAnsi" w:hAnsiTheme="minorHAnsi"/>
          <w:spacing w:val="-1"/>
        </w:rPr>
        <w:t>.</w:t>
      </w:r>
    </w:p>
    <w:p w14:paraId="348FCED3" w14:textId="77777777" w:rsidR="002F7B19" w:rsidRPr="007E6BFA" w:rsidRDefault="002F7B19" w:rsidP="002F7B19">
      <w:pPr>
        <w:spacing w:before="5"/>
        <w:rPr>
          <w:rFonts w:eastAsia="Times New Roman" w:cs="Times New Roman"/>
        </w:rPr>
      </w:pPr>
    </w:p>
    <w:p w14:paraId="0BFE4C19" w14:textId="77777777" w:rsidR="002F7B19" w:rsidRPr="00CF58AD" w:rsidRDefault="002F7B19" w:rsidP="002F7B19">
      <w:pPr>
        <w:ind w:left="100"/>
        <w:rPr>
          <w:bCs/>
          <w:spacing w:val="-1"/>
        </w:rPr>
      </w:pPr>
      <w:r w:rsidRPr="00CF58AD">
        <w:rPr>
          <w:bCs/>
          <w:spacing w:val="-1"/>
        </w:rPr>
        <w:t>The</w:t>
      </w:r>
      <w:r w:rsidRPr="00CF58AD">
        <w:rPr>
          <w:bCs/>
        </w:rPr>
        <w:t xml:space="preserve"> </w:t>
      </w:r>
      <w:r w:rsidRPr="00CF58AD">
        <w:rPr>
          <w:bCs/>
          <w:spacing w:val="-1"/>
        </w:rPr>
        <w:t>Langs</w:t>
      </w:r>
      <w:r>
        <w:rPr>
          <w:bCs/>
          <w:spacing w:val="-1"/>
        </w:rPr>
        <w:t>’</w:t>
      </w:r>
      <w:r w:rsidRPr="00CF58AD">
        <w:rPr>
          <w:bCs/>
          <w:spacing w:val="-2"/>
        </w:rPr>
        <w:t xml:space="preserve"> </w:t>
      </w:r>
      <w:r>
        <w:rPr>
          <w:bCs/>
        </w:rPr>
        <w:t>b</w:t>
      </w:r>
      <w:r w:rsidRPr="00CF58AD">
        <w:rPr>
          <w:bCs/>
        </w:rPr>
        <w:t xml:space="preserve">oard </w:t>
      </w:r>
      <w:r>
        <w:rPr>
          <w:bCs/>
          <w:spacing w:val="-1"/>
        </w:rPr>
        <w:t>t</w:t>
      </w:r>
      <w:r w:rsidRPr="00CF58AD">
        <w:rPr>
          <w:bCs/>
          <w:spacing w:val="-1"/>
        </w:rPr>
        <w:t>reasurer</w:t>
      </w:r>
      <w:r w:rsidRPr="00CF58AD">
        <w:rPr>
          <w:bCs/>
        </w:rPr>
        <w:t xml:space="preserve"> </w:t>
      </w:r>
      <w:r w:rsidRPr="00CF58AD">
        <w:rPr>
          <w:bCs/>
          <w:spacing w:val="-1"/>
        </w:rPr>
        <w:t>shall:</w:t>
      </w:r>
    </w:p>
    <w:p w14:paraId="35BA0D96" w14:textId="77777777" w:rsidR="002F7B19" w:rsidRPr="007E6BFA" w:rsidRDefault="002F7B19" w:rsidP="00FC1C2F">
      <w:pPr>
        <w:pStyle w:val="BodyText"/>
        <w:numPr>
          <w:ilvl w:val="0"/>
          <w:numId w:val="40"/>
        </w:numPr>
        <w:tabs>
          <w:tab w:val="left" w:pos="461"/>
        </w:tabs>
        <w:ind w:left="918" w:hanging="357"/>
        <w:rPr>
          <w:rFonts w:asciiTheme="minorHAnsi" w:hAnsiTheme="minorHAnsi"/>
        </w:rPr>
      </w:pPr>
      <w:r w:rsidRPr="007E6BFA">
        <w:rPr>
          <w:rFonts w:asciiTheme="minorHAnsi" w:hAnsiTheme="minorHAnsi"/>
          <w:spacing w:val="-1"/>
        </w:rPr>
        <w:t xml:space="preserve">have experience or interest in accounting and/or </w:t>
      </w:r>
      <w:proofErr w:type="gramStart"/>
      <w:r w:rsidRPr="007E6BFA">
        <w:rPr>
          <w:rFonts w:asciiTheme="minorHAnsi" w:hAnsiTheme="minorHAnsi"/>
          <w:spacing w:val="-1"/>
        </w:rPr>
        <w:t>bookk</w:t>
      </w:r>
      <w:r>
        <w:rPr>
          <w:rFonts w:asciiTheme="minorHAnsi" w:hAnsiTheme="minorHAnsi"/>
          <w:spacing w:val="-1"/>
        </w:rPr>
        <w:t>e</w:t>
      </w:r>
      <w:r w:rsidRPr="007E6BFA">
        <w:rPr>
          <w:rFonts w:asciiTheme="minorHAnsi" w:hAnsiTheme="minorHAnsi"/>
          <w:spacing w:val="-1"/>
        </w:rPr>
        <w:t>eping</w:t>
      </w:r>
      <w:r>
        <w:rPr>
          <w:rFonts w:asciiTheme="minorHAnsi" w:hAnsiTheme="minorHAnsi"/>
          <w:spacing w:val="-1"/>
        </w:rPr>
        <w:t>;</w:t>
      </w:r>
      <w:proofErr w:type="gramEnd"/>
    </w:p>
    <w:p w14:paraId="3DA7F74E" w14:textId="77777777" w:rsidR="002F7B19" w:rsidRPr="007E6BFA" w:rsidRDefault="002F7B19" w:rsidP="00FC1C2F">
      <w:pPr>
        <w:pStyle w:val="BodyText"/>
        <w:numPr>
          <w:ilvl w:val="0"/>
          <w:numId w:val="40"/>
        </w:numPr>
        <w:tabs>
          <w:tab w:val="left" w:pos="461"/>
        </w:tabs>
        <w:ind w:left="918" w:hanging="357"/>
        <w:rPr>
          <w:rFonts w:asciiTheme="minorHAnsi" w:hAnsiTheme="minorHAnsi"/>
        </w:rPr>
      </w:pPr>
      <w:r w:rsidRPr="007E6BFA">
        <w:rPr>
          <w:rFonts w:asciiTheme="minorHAnsi" w:hAnsiTheme="minorHAnsi"/>
          <w:spacing w:val="-1"/>
        </w:rPr>
        <w:t>be accessible as a signing authority for the organization</w:t>
      </w:r>
      <w:r>
        <w:rPr>
          <w:rFonts w:asciiTheme="minorHAnsi" w:hAnsiTheme="minorHAnsi"/>
          <w:spacing w:val="-1"/>
        </w:rPr>
        <w:t>; and</w:t>
      </w:r>
    </w:p>
    <w:p w14:paraId="6FC72D92" w14:textId="77777777" w:rsidR="002F7B19" w:rsidRPr="007E6BFA" w:rsidRDefault="002F7B19" w:rsidP="00FC1C2F">
      <w:pPr>
        <w:pStyle w:val="BodyText"/>
        <w:numPr>
          <w:ilvl w:val="0"/>
          <w:numId w:val="40"/>
        </w:numPr>
        <w:tabs>
          <w:tab w:val="left" w:pos="461"/>
        </w:tabs>
        <w:ind w:left="918" w:hanging="357"/>
        <w:jc w:val="both"/>
        <w:rPr>
          <w:rFonts w:asciiTheme="minorHAnsi" w:hAnsiTheme="minorHAnsi"/>
        </w:rPr>
      </w:pPr>
      <w:r w:rsidRPr="007E6BFA">
        <w:rPr>
          <w:rFonts w:asciiTheme="minorHAnsi" w:hAnsiTheme="minorHAnsi"/>
          <w:spacing w:val="-1"/>
        </w:rPr>
        <w:t>be able to analyze financial statements and present financial information to the board of directors</w:t>
      </w:r>
      <w:r>
        <w:rPr>
          <w:rFonts w:asciiTheme="minorHAnsi" w:hAnsiTheme="minorHAnsi"/>
          <w:spacing w:val="-1"/>
        </w:rPr>
        <w:t>.</w:t>
      </w:r>
    </w:p>
    <w:p w14:paraId="472C29C2" w14:textId="77777777" w:rsidR="002F7B19" w:rsidRPr="007E6BFA" w:rsidRDefault="002F7B19" w:rsidP="002F7B19">
      <w:pPr>
        <w:spacing w:before="6"/>
        <w:rPr>
          <w:rFonts w:eastAsia="Times New Roman" w:cs="Times New Roman"/>
        </w:rPr>
      </w:pPr>
    </w:p>
    <w:p w14:paraId="044ACABA" w14:textId="77777777" w:rsidR="002F7B19" w:rsidRPr="007E6BFA" w:rsidRDefault="002F7B19" w:rsidP="002F7B19">
      <w:pPr>
        <w:spacing w:line="251" w:lineRule="exact"/>
        <w:ind w:left="100"/>
        <w:rPr>
          <w:b/>
          <w:spacing w:val="-1"/>
        </w:rPr>
      </w:pPr>
      <w:r w:rsidRPr="007E6BFA">
        <w:rPr>
          <w:b/>
          <w:spacing w:val="-1"/>
        </w:rPr>
        <w:t>Accountability</w:t>
      </w:r>
    </w:p>
    <w:p w14:paraId="444FED7A" w14:textId="77777777" w:rsidR="002F7B19" w:rsidRPr="007E6BFA" w:rsidRDefault="002F7B19" w:rsidP="002F7B19">
      <w:pPr>
        <w:spacing w:line="251" w:lineRule="exact"/>
        <w:ind w:left="100"/>
        <w:rPr>
          <w:b/>
          <w:spacing w:val="-1"/>
        </w:rPr>
      </w:pPr>
    </w:p>
    <w:p w14:paraId="49564C18" w14:textId="77777777" w:rsidR="002F7B19" w:rsidRPr="007E6BFA" w:rsidRDefault="002F7B19" w:rsidP="00200FA8">
      <w:pPr>
        <w:pStyle w:val="BodyText"/>
        <w:ind w:left="102" w:firstLine="0"/>
        <w:rPr>
          <w:rFonts w:asciiTheme="minorHAnsi" w:hAnsiTheme="minorHAnsi"/>
        </w:rPr>
      </w:pPr>
      <w:r w:rsidRPr="007E6BFA">
        <w:rPr>
          <w:rFonts w:asciiTheme="minorHAnsi" w:hAnsiTheme="minorHAnsi"/>
        </w:rPr>
        <w:t>The</w:t>
      </w:r>
      <w:r w:rsidRPr="007E6BFA">
        <w:rPr>
          <w:rFonts w:asciiTheme="minorHAnsi" w:hAnsiTheme="minorHAnsi"/>
          <w:spacing w:val="-2"/>
        </w:rPr>
        <w:t xml:space="preserve"> </w:t>
      </w:r>
      <w:r w:rsidRPr="007E6BFA">
        <w:rPr>
          <w:rFonts w:asciiTheme="minorHAnsi" w:hAnsiTheme="minorHAnsi"/>
          <w:spacing w:val="-1"/>
        </w:rPr>
        <w:t>Langs</w:t>
      </w:r>
      <w:r>
        <w:rPr>
          <w:rFonts w:asciiTheme="minorHAnsi" w:hAnsiTheme="minorHAnsi"/>
          <w:spacing w:val="-1"/>
        </w:rPr>
        <w:t>’</w:t>
      </w:r>
      <w:r w:rsidRPr="007E6BFA">
        <w:rPr>
          <w:rFonts w:asciiTheme="minorHAnsi" w:hAnsiTheme="minorHAnsi"/>
        </w:rPr>
        <w:t xml:space="preserve"> </w:t>
      </w:r>
      <w:r w:rsidRPr="007E6BFA">
        <w:rPr>
          <w:rFonts w:asciiTheme="minorHAnsi" w:hAnsiTheme="minorHAnsi"/>
          <w:spacing w:val="-1"/>
        </w:rPr>
        <w:t>board</w:t>
      </w:r>
      <w:r w:rsidRPr="007E6BFA">
        <w:rPr>
          <w:rFonts w:asciiTheme="minorHAnsi" w:hAnsiTheme="minorHAnsi"/>
          <w:spacing w:val="-3"/>
        </w:rPr>
        <w:t xml:space="preserve"> </w:t>
      </w:r>
      <w:r w:rsidRPr="007E6BFA">
        <w:rPr>
          <w:rFonts w:asciiTheme="minorHAnsi" w:hAnsiTheme="minorHAnsi"/>
          <w:spacing w:val="-1"/>
        </w:rPr>
        <w:t>treasurer shall</w:t>
      </w:r>
      <w:r w:rsidRPr="007E6BFA">
        <w:rPr>
          <w:rFonts w:asciiTheme="minorHAnsi" w:hAnsiTheme="minorHAnsi"/>
          <w:spacing w:val="1"/>
        </w:rPr>
        <w:t xml:space="preserve"> </w:t>
      </w:r>
      <w:proofErr w:type="gramStart"/>
      <w:r>
        <w:rPr>
          <w:rFonts w:asciiTheme="minorHAnsi" w:hAnsiTheme="minorHAnsi"/>
          <w:spacing w:val="1"/>
        </w:rPr>
        <w:t>is</w:t>
      </w:r>
      <w:proofErr w:type="gramEnd"/>
      <w:r w:rsidRPr="007E6BFA">
        <w:rPr>
          <w:rFonts w:asciiTheme="minorHAnsi" w:hAnsiTheme="minorHAnsi"/>
          <w:spacing w:val="-2"/>
        </w:rPr>
        <w:t xml:space="preserve"> </w:t>
      </w:r>
      <w:r w:rsidRPr="007E6BFA">
        <w:rPr>
          <w:rFonts w:asciiTheme="minorHAnsi" w:hAnsiTheme="minorHAnsi"/>
          <w:spacing w:val="-1"/>
        </w:rPr>
        <w:t>accountable</w:t>
      </w:r>
      <w:r w:rsidRPr="007E6BFA">
        <w:rPr>
          <w:rFonts w:asciiTheme="minorHAnsi" w:hAnsiTheme="minorHAnsi"/>
        </w:rPr>
        <w:t xml:space="preserve"> </w:t>
      </w:r>
      <w:r w:rsidRPr="007E6BFA">
        <w:rPr>
          <w:rFonts w:asciiTheme="minorHAnsi" w:hAnsiTheme="minorHAnsi"/>
          <w:spacing w:val="-1"/>
        </w:rPr>
        <w:t>to</w:t>
      </w:r>
      <w:r w:rsidRPr="007E6BFA">
        <w:rPr>
          <w:rFonts w:asciiTheme="minorHAnsi" w:hAnsiTheme="minorHAnsi"/>
        </w:rPr>
        <w:t xml:space="preserve"> </w:t>
      </w:r>
      <w:r>
        <w:rPr>
          <w:rFonts w:asciiTheme="minorHAnsi" w:hAnsiTheme="minorHAnsi"/>
        </w:rPr>
        <w:t xml:space="preserve">the board of directors and </w:t>
      </w:r>
      <w:proofErr w:type="gramStart"/>
      <w:r>
        <w:rPr>
          <w:rFonts w:asciiTheme="minorHAnsi" w:hAnsiTheme="minorHAnsi"/>
        </w:rPr>
        <w:t>has</w:t>
      </w:r>
      <w:proofErr w:type="gramEnd"/>
      <w:r>
        <w:rPr>
          <w:rFonts w:asciiTheme="minorHAnsi" w:hAnsiTheme="minorHAnsi"/>
        </w:rPr>
        <w:t xml:space="preserve"> indirect accountability to </w:t>
      </w:r>
      <w:r>
        <w:rPr>
          <w:rFonts w:asciiTheme="minorHAnsi" w:hAnsiTheme="minorHAnsi"/>
          <w:spacing w:val="1"/>
        </w:rPr>
        <w:t xml:space="preserve">any </w:t>
      </w:r>
      <w:r w:rsidRPr="007E6BFA">
        <w:rPr>
          <w:rFonts w:asciiTheme="minorHAnsi" w:hAnsiTheme="minorHAnsi"/>
          <w:spacing w:val="-1"/>
        </w:rPr>
        <w:t>funding</w:t>
      </w:r>
      <w:r w:rsidRPr="007E6BFA">
        <w:rPr>
          <w:rFonts w:asciiTheme="minorHAnsi" w:hAnsiTheme="minorHAnsi"/>
          <w:spacing w:val="69"/>
        </w:rPr>
        <w:t xml:space="preserve"> </w:t>
      </w:r>
      <w:r w:rsidRPr="007E6BFA">
        <w:rPr>
          <w:rFonts w:asciiTheme="minorHAnsi" w:hAnsiTheme="minorHAnsi"/>
          <w:spacing w:val="-1"/>
        </w:rPr>
        <w:t>bodies</w:t>
      </w:r>
      <w:r w:rsidRPr="007E6BFA">
        <w:rPr>
          <w:rFonts w:asciiTheme="minorHAnsi" w:hAnsiTheme="minorHAnsi"/>
        </w:rPr>
        <w:t xml:space="preserve"> </w:t>
      </w:r>
      <w:r w:rsidRPr="007E6BFA">
        <w:rPr>
          <w:rFonts w:asciiTheme="minorHAnsi" w:hAnsiTheme="minorHAnsi"/>
          <w:spacing w:val="-1"/>
        </w:rPr>
        <w:t>that</w:t>
      </w:r>
      <w:r w:rsidRPr="007E6BFA">
        <w:rPr>
          <w:rFonts w:asciiTheme="minorHAnsi" w:hAnsiTheme="minorHAnsi"/>
          <w:spacing w:val="1"/>
        </w:rPr>
        <w:t xml:space="preserve"> </w:t>
      </w:r>
      <w:r w:rsidRPr="007E6BFA">
        <w:rPr>
          <w:rFonts w:asciiTheme="minorHAnsi" w:hAnsiTheme="minorHAnsi"/>
          <w:spacing w:val="-1"/>
        </w:rPr>
        <w:t>provide</w:t>
      </w:r>
      <w:r w:rsidRPr="007E6BFA">
        <w:rPr>
          <w:rFonts w:asciiTheme="minorHAnsi" w:hAnsiTheme="minorHAnsi"/>
        </w:rPr>
        <w:t xml:space="preserve"> </w:t>
      </w:r>
      <w:r w:rsidRPr="007E6BFA">
        <w:rPr>
          <w:rFonts w:asciiTheme="minorHAnsi" w:hAnsiTheme="minorHAnsi"/>
          <w:spacing w:val="-1"/>
        </w:rPr>
        <w:t>financial</w:t>
      </w:r>
      <w:r w:rsidRPr="007E6BFA">
        <w:rPr>
          <w:rFonts w:asciiTheme="minorHAnsi" w:hAnsiTheme="minorHAnsi"/>
          <w:spacing w:val="-2"/>
        </w:rPr>
        <w:t xml:space="preserve"> </w:t>
      </w:r>
      <w:r w:rsidRPr="007E6BFA">
        <w:rPr>
          <w:rFonts w:asciiTheme="minorHAnsi" w:hAnsiTheme="minorHAnsi"/>
          <w:spacing w:val="-1"/>
        </w:rPr>
        <w:t>assistance</w:t>
      </w:r>
      <w:r w:rsidRPr="007E6BFA">
        <w:rPr>
          <w:rFonts w:asciiTheme="minorHAnsi" w:hAnsiTheme="minorHAnsi"/>
        </w:rPr>
        <w:t xml:space="preserve"> to</w:t>
      </w:r>
      <w:r w:rsidRPr="007E6BFA">
        <w:rPr>
          <w:rFonts w:asciiTheme="minorHAnsi" w:hAnsiTheme="minorHAnsi"/>
          <w:spacing w:val="-3"/>
        </w:rPr>
        <w:t xml:space="preserve"> </w:t>
      </w:r>
      <w:r w:rsidRPr="007E6BFA">
        <w:rPr>
          <w:rFonts w:asciiTheme="minorHAnsi" w:hAnsiTheme="minorHAnsi"/>
        </w:rPr>
        <w:t>the</w:t>
      </w:r>
      <w:r w:rsidRPr="007E6BFA">
        <w:rPr>
          <w:rFonts w:asciiTheme="minorHAnsi" w:hAnsiTheme="minorHAnsi"/>
          <w:spacing w:val="-2"/>
        </w:rPr>
        <w:t xml:space="preserve"> </w:t>
      </w:r>
      <w:r w:rsidRPr="007E6BFA">
        <w:rPr>
          <w:rFonts w:asciiTheme="minorHAnsi" w:hAnsiTheme="minorHAnsi"/>
          <w:spacing w:val="-1"/>
        </w:rPr>
        <w:t>organization.</w:t>
      </w:r>
    </w:p>
    <w:p w14:paraId="0EB20858" w14:textId="77777777" w:rsidR="002F7B19" w:rsidRPr="007E6BFA" w:rsidRDefault="002F7B19" w:rsidP="002F7B19">
      <w:pPr>
        <w:spacing w:before="5"/>
        <w:rPr>
          <w:rFonts w:eastAsia="Times New Roman" w:cs="Times New Roman"/>
        </w:rPr>
      </w:pPr>
    </w:p>
    <w:p w14:paraId="5EF6C05B" w14:textId="77777777" w:rsidR="002F7B19" w:rsidRPr="007E6BFA" w:rsidRDefault="002F7B19" w:rsidP="002F7B19">
      <w:pPr>
        <w:ind w:left="100"/>
        <w:rPr>
          <w:rFonts w:eastAsia="Times New Roman" w:cs="Times New Roman"/>
        </w:rPr>
      </w:pPr>
      <w:r w:rsidRPr="007E6BFA">
        <w:rPr>
          <w:b/>
          <w:spacing w:val="-1"/>
        </w:rPr>
        <w:t>Responsibilities</w:t>
      </w:r>
    </w:p>
    <w:p w14:paraId="3B3E393A" w14:textId="77777777" w:rsidR="002F7B19" w:rsidRPr="007E6BFA" w:rsidRDefault="002F7B19" w:rsidP="002F7B19">
      <w:pPr>
        <w:spacing w:before="7"/>
        <w:rPr>
          <w:rFonts w:eastAsia="Times New Roman" w:cs="Times New Roman"/>
          <w:b/>
          <w:bCs/>
        </w:rPr>
      </w:pPr>
    </w:p>
    <w:p w14:paraId="5D263B90" w14:textId="77777777" w:rsidR="002F7B19" w:rsidRPr="007E6BFA" w:rsidRDefault="002F7B19" w:rsidP="00200FA8">
      <w:pPr>
        <w:pStyle w:val="BodyText"/>
        <w:numPr>
          <w:ilvl w:val="0"/>
          <w:numId w:val="7"/>
        </w:numPr>
        <w:tabs>
          <w:tab w:val="left" w:pos="459"/>
        </w:tabs>
        <w:ind w:left="459" w:hanging="357"/>
        <w:rPr>
          <w:rFonts w:asciiTheme="minorHAnsi" w:hAnsiTheme="minorHAnsi"/>
        </w:rPr>
      </w:pPr>
      <w:r w:rsidRPr="007E6BFA">
        <w:rPr>
          <w:rFonts w:asciiTheme="minorHAnsi" w:hAnsiTheme="minorHAnsi"/>
        </w:rPr>
        <w:t>To</w:t>
      </w:r>
      <w:r w:rsidRPr="007E6BFA">
        <w:rPr>
          <w:rFonts w:asciiTheme="minorHAnsi" w:hAnsiTheme="minorHAnsi"/>
          <w:spacing w:val="-3"/>
        </w:rPr>
        <w:t xml:space="preserve"> </w:t>
      </w:r>
      <w:r w:rsidRPr="007E6BFA">
        <w:rPr>
          <w:rFonts w:asciiTheme="minorHAnsi" w:hAnsiTheme="minorHAnsi"/>
          <w:spacing w:val="-1"/>
        </w:rPr>
        <w:t>attend</w:t>
      </w:r>
      <w:r w:rsidRPr="007E6BFA">
        <w:rPr>
          <w:rFonts w:asciiTheme="minorHAnsi" w:hAnsiTheme="minorHAnsi"/>
        </w:rPr>
        <w:t xml:space="preserve"> </w:t>
      </w:r>
      <w:r w:rsidRPr="007E6BFA">
        <w:rPr>
          <w:rFonts w:asciiTheme="minorHAnsi" w:hAnsiTheme="minorHAnsi"/>
          <w:spacing w:val="-1"/>
        </w:rPr>
        <w:t>board</w:t>
      </w:r>
      <w:r w:rsidRPr="007E6BFA">
        <w:rPr>
          <w:rFonts w:asciiTheme="minorHAnsi" w:hAnsiTheme="minorHAnsi"/>
        </w:rPr>
        <w:t xml:space="preserve"> </w:t>
      </w:r>
      <w:r w:rsidRPr="007E6BFA">
        <w:rPr>
          <w:rFonts w:asciiTheme="minorHAnsi" w:hAnsiTheme="minorHAnsi"/>
          <w:spacing w:val="-2"/>
        </w:rPr>
        <w:t>meetings</w:t>
      </w:r>
      <w:r w:rsidRPr="007E6BFA">
        <w:rPr>
          <w:rFonts w:asciiTheme="minorHAnsi" w:hAnsiTheme="minorHAnsi"/>
        </w:rPr>
        <w:t xml:space="preserve"> </w:t>
      </w:r>
      <w:proofErr w:type="gramStart"/>
      <w:r w:rsidRPr="007E6BFA">
        <w:rPr>
          <w:rFonts w:asciiTheme="minorHAnsi" w:hAnsiTheme="minorHAnsi"/>
          <w:spacing w:val="-1"/>
        </w:rPr>
        <w:t>on</w:t>
      </w:r>
      <w:r w:rsidRPr="007E6BFA">
        <w:rPr>
          <w:rFonts w:asciiTheme="minorHAnsi" w:hAnsiTheme="minorHAnsi"/>
        </w:rPr>
        <w:t xml:space="preserve"> a </w:t>
      </w:r>
      <w:r w:rsidRPr="007E6BFA">
        <w:rPr>
          <w:rFonts w:asciiTheme="minorHAnsi" w:hAnsiTheme="minorHAnsi"/>
          <w:spacing w:val="-1"/>
        </w:rPr>
        <w:t>monthly</w:t>
      </w:r>
      <w:r w:rsidRPr="007E6BFA">
        <w:rPr>
          <w:rFonts w:asciiTheme="minorHAnsi" w:hAnsiTheme="minorHAnsi"/>
          <w:spacing w:val="-3"/>
        </w:rPr>
        <w:t xml:space="preserve"> </w:t>
      </w:r>
      <w:r w:rsidRPr="007E6BFA">
        <w:rPr>
          <w:rFonts w:asciiTheme="minorHAnsi" w:hAnsiTheme="minorHAnsi"/>
          <w:spacing w:val="-1"/>
        </w:rPr>
        <w:t>basis</w:t>
      </w:r>
      <w:proofErr w:type="gramEnd"/>
      <w:r w:rsidRPr="007E6BFA">
        <w:rPr>
          <w:rFonts w:asciiTheme="minorHAnsi" w:hAnsiTheme="minorHAnsi"/>
        </w:rPr>
        <w:t xml:space="preserve"> and</w:t>
      </w:r>
      <w:r w:rsidRPr="007E6BFA">
        <w:rPr>
          <w:rFonts w:asciiTheme="minorHAnsi" w:hAnsiTheme="minorHAnsi"/>
          <w:spacing w:val="-3"/>
        </w:rPr>
        <w:t xml:space="preserve"> </w:t>
      </w:r>
      <w:r w:rsidRPr="007E6BFA">
        <w:rPr>
          <w:rFonts w:asciiTheme="minorHAnsi" w:hAnsiTheme="minorHAnsi"/>
          <w:spacing w:val="-1"/>
        </w:rPr>
        <w:t>present</w:t>
      </w:r>
      <w:r w:rsidRPr="007E6BFA">
        <w:rPr>
          <w:rFonts w:asciiTheme="minorHAnsi" w:hAnsiTheme="minorHAnsi"/>
          <w:spacing w:val="1"/>
        </w:rPr>
        <w:t xml:space="preserve"> </w:t>
      </w:r>
      <w:r w:rsidRPr="007E6BFA">
        <w:rPr>
          <w:rFonts w:asciiTheme="minorHAnsi" w:hAnsiTheme="minorHAnsi"/>
        </w:rPr>
        <w:t>a</w:t>
      </w:r>
      <w:r w:rsidRPr="007E6BFA">
        <w:rPr>
          <w:rFonts w:asciiTheme="minorHAnsi" w:hAnsiTheme="minorHAnsi"/>
          <w:spacing w:val="-2"/>
        </w:rPr>
        <w:t xml:space="preserve"> </w:t>
      </w:r>
      <w:r w:rsidRPr="007E6BFA">
        <w:rPr>
          <w:rFonts w:asciiTheme="minorHAnsi" w:hAnsiTheme="minorHAnsi"/>
          <w:spacing w:val="-1"/>
        </w:rPr>
        <w:t>financial statement.</w:t>
      </w:r>
    </w:p>
    <w:p w14:paraId="1EC7E6D2" w14:textId="77777777" w:rsidR="002F7B19" w:rsidRPr="007E6BFA" w:rsidRDefault="002F7B19" w:rsidP="00200FA8">
      <w:pPr>
        <w:pStyle w:val="BodyText"/>
        <w:numPr>
          <w:ilvl w:val="0"/>
          <w:numId w:val="7"/>
        </w:numPr>
        <w:tabs>
          <w:tab w:val="left" w:pos="459"/>
        </w:tabs>
        <w:ind w:left="459" w:hanging="357"/>
        <w:rPr>
          <w:rFonts w:asciiTheme="minorHAnsi" w:hAnsiTheme="minorHAnsi"/>
        </w:rPr>
      </w:pPr>
      <w:r w:rsidRPr="007E6BFA">
        <w:rPr>
          <w:rFonts w:asciiTheme="minorHAnsi" w:hAnsiTheme="minorHAnsi"/>
        </w:rPr>
        <w:t xml:space="preserve">To </w:t>
      </w:r>
      <w:r w:rsidRPr="007E6BFA">
        <w:rPr>
          <w:rFonts w:asciiTheme="minorHAnsi" w:hAnsiTheme="minorHAnsi"/>
          <w:spacing w:val="-2"/>
        </w:rPr>
        <w:t>chair</w:t>
      </w:r>
      <w:r w:rsidRPr="007E6BFA">
        <w:rPr>
          <w:rFonts w:asciiTheme="minorHAnsi" w:hAnsiTheme="minorHAnsi"/>
        </w:rPr>
        <w:t xml:space="preserve"> </w:t>
      </w:r>
      <w:r w:rsidRPr="007E6BFA">
        <w:rPr>
          <w:rFonts w:asciiTheme="minorHAnsi" w:hAnsiTheme="minorHAnsi"/>
          <w:spacing w:val="-1"/>
        </w:rPr>
        <w:t>the</w:t>
      </w:r>
      <w:r w:rsidRPr="007E6BFA">
        <w:rPr>
          <w:rFonts w:asciiTheme="minorHAnsi" w:hAnsiTheme="minorHAnsi"/>
        </w:rPr>
        <w:t xml:space="preserve"> </w:t>
      </w:r>
      <w:r w:rsidRPr="007E6BFA">
        <w:rPr>
          <w:rFonts w:asciiTheme="minorHAnsi" w:hAnsiTheme="minorHAnsi"/>
          <w:spacing w:val="-1"/>
        </w:rPr>
        <w:t>Finance</w:t>
      </w:r>
      <w:r w:rsidRPr="007E6BFA">
        <w:rPr>
          <w:rFonts w:asciiTheme="minorHAnsi" w:hAnsiTheme="minorHAnsi"/>
        </w:rPr>
        <w:t xml:space="preserve"> and </w:t>
      </w:r>
      <w:r w:rsidRPr="007E6BFA">
        <w:rPr>
          <w:rFonts w:asciiTheme="minorHAnsi" w:hAnsiTheme="minorHAnsi"/>
          <w:spacing w:val="-1"/>
        </w:rPr>
        <w:t>Sustainability</w:t>
      </w:r>
      <w:r w:rsidRPr="007E6BFA">
        <w:rPr>
          <w:rFonts w:asciiTheme="minorHAnsi" w:hAnsiTheme="minorHAnsi"/>
          <w:spacing w:val="-3"/>
        </w:rPr>
        <w:t xml:space="preserve"> </w:t>
      </w:r>
      <w:r w:rsidRPr="007E6BFA">
        <w:rPr>
          <w:rFonts w:asciiTheme="minorHAnsi" w:hAnsiTheme="minorHAnsi"/>
          <w:spacing w:val="-1"/>
        </w:rPr>
        <w:t>Committee.</w:t>
      </w:r>
    </w:p>
    <w:p w14:paraId="75EEC227" w14:textId="77777777" w:rsidR="002F7B19" w:rsidRPr="007E6BFA" w:rsidRDefault="002F7B19" w:rsidP="00200FA8">
      <w:pPr>
        <w:pStyle w:val="BodyText"/>
        <w:numPr>
          <w:ilvl w:val="0"/>
          <w:numId w:val="7"/>
        </w:numPr>
        <w:tabs>
          <w:tab w:val="left" w:pos="459"/>
        </w:tabs>
        <w:ind w:left="459" w:hanging="357"/>
        <w:rPr>
          <w:rFonts w:asciiTheme="minorHAnsi" w:hAnsiTheme="minorHAnsi"/>
        </w:rPr>
      </w:pPr>
      <w:r w:rsidRPr="007E6BFA">
        <w:rPr>
          <w:rFonts w:asciiTheme="minorHAnsi" w:hAnsiTheme="minorHAnsi"/>
        </w:rPr>
        <w:t>To</w:t>
      </w:r>
      <w:r w:rsidRPr="007E6BFA">
        <w:rPr>
          <w:rFonts w:asciiTheme="minorHAnsi" w:hAnsiTheme="minorHAnsi"/>
          <w:spacing w:val="-3"/>
        </w:rPr>
        <w:t xml:space="preserve"> </w:t>
      </w:r>
      <w:r w:rsidR="00E47C1D">
        <w:rPr>
          <w:rFonts w:asciiTheme="minorHAnsi" w:hAnsiTheme="minorHAnsi"/>
          <w:spacing w:val="-1"/>
        </w:rPr>
        <w:t xml:space="preserve">be a member of the </w:t>
      </w:r>
      <w:r w:rsidRPr="007E6BFA">
        <w:rPr>
          <w:rFonts w:asciiTheme="minorHAnsi" w:hAnsiTheme="minorHAnsi"/>
          <w:spacing w:val="-1"/>
        </w:rPr>
        <w:t>Executive</w:t>
      </w:r>
      <w:r w:rsidRPr="007E6BFA">
        <w:rPr>
          <w:rFonts w:asciiTheme="minorHAnsi" w:hAnsiTheme="minorHAnsi"/>
        </w:rPr>
        <w:t xml:space="preserve"> </w:t>
      </w:r>
      <w:r w:rsidRPr="007E6BFA">
        <w:rPr>
          <w:rFonts w:asciiTheme="minorHAnsi" w:hAnsiTheme="minorHAnsi"/>
          <w:spacing w:val="-1"/>
        </w:rPr>
        <w:t>Committee</w:t>
      </w:r>
      <w:r w:rsidRPr="007E6BFA">
        <w:rPr>
          <w:rFonts w:asciiTheme="minorHAnsi" w:hAnsiTheme="minorHAnsi"/>
        </w:rPr>
        <w:t xml:space="preserve"> </w:t>
      </w:r>
      <w:r w:rsidRPr="007E6BFA">
        <w:rPr>
          <w:rFonts w:asciiTheme="minorHAnsi" w:hAnsiTheme="minorHAnsi"/>
          <w:spacing w:val="-2"/>
        </w:rPr>
        <w:t>meetings</w:t>
      </w:r>
      <w:r w:rsidRPr="007E6BFA">
        <w:rPr>
          <w:rFonts w:asciiTheme="minorHAnsi" w:hAnsiTheme="minorHAnsi"/>
        </w:rPr>
        <w:t xml:space="preserve"> and </w:t>
      </w:r>
      <w:r w:rsidRPr="007E6BFA">
        <w:rPr>
          <w:rFonts w:asciiTheme="minorHAnsi" w:hAnsiTheme="minorHAnsi"/>
          <w:spacing w:val="-1"/>
        </w:rPr>
        <w:t>prepare</w:t>
      </w:r>
      <w:r w:rsidRPr="007E6BFA">
        <w:rPr>
          <w:rFonts w:asciiTheme="minorHAnsi" w:hAnsiTheme="minorHAnsi"/>
          <w:spacing w:val="-2"/>
        </w:rPr>
        <w:t xml:space="preserve"> </w:t>
      </w:r>
      <w:r w:rsidRPr="007E6BFA">
        <w:rPr>
          <w:rFonts w:asciiTheme="minorHAnsi" w:hAnsiTheme="minorHAnsi"/>
        </w:rPr>
        <w:t>any</w:t>
      </w:r>
      <w:r w:rsidRPr="007E6BFA">
        <w:rPr>
          <w:rFonts w:asciiTheme="minorHAnsi" w:hAnsiTheme="minorHAnsi"/>
          <w:spacing w:val="-2"/>
        </w:rPr>
        <w:t xml:space="preserve"> </w:t>
      </w:r>
      <w:r w:rsidRPr="007E6BFA">
        <w:rPr>
          <w:rFonts w:asciiTheme="minorHAnsi" w:hAnsiTheme="minorHAnsi"/>
          <w:spacing w:val="-1"/>
        </w:rPr>
        <w:t>necessary</w:t>
      </w:r>
      <w:r w:rsidRPr="007E6BFA">
        <w:rPr>
          <w:rFonts w:asciiTheme="minorHAnsi" w:hAnsiTheme="minorHAnsi"/>
          <w:spacing w:val="-3"/>
        </w:rPr>
        <w:t xml:space="preserve"> </w:t>
      </w:r>
      <w:r w:rsidRPr="007E6BFA">
        <w:rPr>
          <w:rFonts w:asciiTheme="minorHAnsi" w:hAnsiTheme="minorHAnsi"/>
          <w:spacing w:val="-1"/>
        </w:rPr>
        <w:t>information</w:t>
      </w:r>
      <w:r w:rsidRPr="007E6BFA">
        <w:rPr>
          <w:rFonts w:asciiTheme="minorHAnsi" w:hAnsiTheme="minorHAnsi"/>
        </w:rPr>
        <w:t xml:space="preserve"> </w:t>
      </w:r>
      <w:r w:rsidRPr="007E6BFA">
        <w:rPr>
          <w:rFonts w:asciiTheme="minorHAnsi" w:hAnsiTheme="minorHAnsi"/>
          <w:spacing w:val="-1"/>
        </w:rPr>
        <w:t>required.</w:t>
      </w:r>
    </w:p>
    <w:p w14:paraId="639B5763" w14:textId="77777777" w:rsidR="002F7B19" w:rsidRPr="007E6BFA" w:rsidRDefault="002F7B19" w:rsidP="00200FA8">
      <w:pPr>
        <w:pStyle w:val="BodyText"/>
        <w:numPr>
          <w:ilvl w:val="0"/>
          <w:numId w:val="7"/>
        </w:numPr>
        <w:tabs>
          <w:tab w:val="left" w:pos="459"/>
        </w:tabs>
        <w:ind w:left="459" w:hanging="357"/>
        <w:rPr>
          <w:rFonts w:asciiTheme="minorHAnsi" w:hAnsiTheme="minorHAnsi"/>
        </w:rPr>
      </w:pPr>
      <w:r w:rsidRPr="007E6BFA">
        <w:rPr>
          <w:rFonts w:asciiTheme="minorHAnsi" w:hAnsiTheme="minorHAnsi"/>
        </w:rPr>
        <w:t xml:space="preserve">To </w:t>
      </w:r>
      <w:r w:rsidRPr="007E6BFA">
        <w:rPr>
          <w:rFonts w:asciiTheme="minorHAnsi" w:hAnsiTheme="minorHAnsi"/>
          <w:spacing w:val="-2"/>
        </w:rPr>
        <w:t>be</w:t>
      </w:r>
      <w:r w:rsidRPr="007E6BFA">
        <w:rPr>
          <w:rFonts w:asciiTheme="minorHAnsi" w:hAnsiTheme="minorHAnsi"/>
        </w:rPr>
        <w:t xml:space="preserve"> a </w:t>
      </w:r>
      <w:r w:rsidRPr="007E6BFA">
        <w:rPr>
          <w:rFonts w:asciiTheme="minorHAnsi" w:hAnsiTheme="minorHAnsi"/>
          <w:spacing w:val="-1"/>
        </w:rPr>
        <w:t>resource</w:t>
      </w:r>
      <w:r w:rsidRPr="007E6BFA">
        <w:rPr>
          <w:rFonts w:asciiTheme="minorHAnsi" w:hAnsiTheme="minorHAnsi"/>
          <w:spacing w:val="-2"/>
        </w:rPr>
        <w:t xml:space="preserve"> </w:t>
      </w:r>
      <w:r w:rsidRPr="007E6BFA">
        <w:rPr>
          <w:rFonts w:asciiTheme="minorHAnsi" w:hAnsiTheme="minorHAnsi"/>
        </w:rPr>
        <w:t>to</w:t>
      </w:r>
      <w:r w:rsidRPr="007E6BFA">
        <w:rPr>
          <w:rFonts w:asciiTheme="minorHAnsi" w:hAnsiTheme="minorHAnsi"/>
          <w:spacing w:val="-3"/>
        </w:rPr>
        <w:t xml:space="preserve"> </w:t>
      </w:r>
      <w:r w:rsidRPr="007E6BFA">
        <w:rPr>
          <w:rFonts w:asciiTheme="minorHAnsi" w:hAnsiTheme="minorHAnsi"/>
        </w:rPr>
        <w:t xml:space="preserve">the </w:t>
      </w:r>
      <w:r>
        <w:rPr>
          <w:rFonts w:asciiTheme="minorHAnsi" w:hAnsiTheme="minorHAnsi"/>
        </w:rPr>
        <w:t xml:space="preserve">Chief </w:t>
      </w:r>
      <w:r w:rsidRPr="007E6BFA">
        <w:rPr>
          <w:rFonts w:asciiTheme="minorHAnsi" w:hAnsiTheme="minorHAnsi"/>
          <w:spacing w:val="-1"/>
        </w:rPr>
        <w:t>Executive</w:t>
      </w:r>
      <w:r w:rsidRPr="007E6BFA">
        <w:rPr>
          <w:rFonts w:asciiTheme="minorHAnsi" w:hAnsiTheme="minorHAnsi"/>
        </w:rPr>
        <w:t xml:space="preserve"> </w:t>
      </w:r>
      <w:r>
        <w:rPr>
          <w:rFonts w:asciiTheme="minorHAnsi" w:hAnsiTheme="minorHAnsi"/>
        </w:rPr>
        <w:t xml:space="preserve">Officer </w:t>
      </w:r>
      <w:r w:rsidRPr="007E6BFA">
        <w:rPr>
          <w:rFonts w:asciiTheme="minorHAnsi" w:hAnsiTheme="minorHAnsi"/>
        </w:rPr>
        <w:t xml:space="preserve">and </w:t>
      </w:r>
      <w:r w:rsidRPr="007E6BFA">
        <w:rPr>
          <w:rFonts w:asciiTheme="minorHAnsi" w:hAnsiTheme="minorHAnsi"/>
          <w:spacing w:val="-1"/>
        </w:rPr>
        <w:t>Finance</w:t>
      </w:r>
      <w:r w:rsidRPr="007E6BFA">
        <w:rPr>
          <w:rFonts w:asciiTheme="minorHAnsi" w:hAnsiTheme="minorHAnsi"/>
          <w:spacing w:val="-2"/>
        </w:rPr>
        <w:t xml:space="preserve"> </w:t>
      </w:r>
      <w:r w:rsidRPr="007E6BFA">
        <w:rPr>
          <w:rFonts w:asciiTheme="minorHAnsi" w:hAnsiTheme="minorHAnsi"/>
          <w:spacing w:val="-1"/>
        </w:rPr>
        <w:t>Manager</w:t>
      </w:r>
      <w:r w:rsidRPr="007E6BFA">
        <w:rPr>
          <w:rFonts w:asciiTheme="minorHAnsi" w:hAnsiTheme="minorHAnsi"/>
          <w:spacing w:val="-2"/>
        </w:rPr>
        <w:t xml:space="preserve"> </w:t>
      </w:r>
      <w:r w:rsidRPr="007E6BFA">
        <w:rPr>
          <w:rFonts w:asciiTheme="minorHAnsi" w:hAnsiTheme="minorHAnsi"/>
        </w:rPr>
        <w:t xml:space="preserve">in </w:t>
      </w:r>
      <w:r w:rsidRPr="007E6BFA">
        <w:rPr>
          <w:rFonts w:asciiTheme="minorHAnsi" w:hAnsiTheme="minorHAnsi"/>
          <w:spacing w:val="-1"/>
        </w:rPr>
        <w:t>establishing</w:t>
      </w:r>
      <w:r w:rsidRPr="007E6BFA">
        <w:rPr>
          <w:rFonts w:asciiTheme="minorHAnsi" w:hAnsiTheme="minorHAnsi"/>
          <w:spacing w:val="-3"/>
        </w:rPr>
        <w:t xml:space="preserve"> </w:t>
      </w:r>
      <w:r w:rsidRPr="007E6BFA">
        <w:rPr>
          <w:rFonts w:asciiTheme="minorHAnsi" w:hAnsiTheme="minorHAnsi"/>
        </w:rPr>
        <w:t xml:space="preserve">the </w:t>
      </w:r>
      <w:r w:rsidRPr="007E6BFA">
        <w:rPr>
          <w:rFonts w:asciiTheme="minorHAnsi" w:hAnsiTheme="minorHAnsi"/>
          <w:spacing w:val="-1"/>
        </w:rPr>
        <w:t>annual</w:t>
      </w:r>
      <w:r w:rsidRPr="007E6BFA">
        <w:rPr>
          <w:rFonts w:asciiTheme="minorHAnsi" w:hAnsiTheme="minorHAnsi"/>
          <w:spacing w:val="1"/>
        </w:rPr>
        <w:t xml:space="preserve"> </w:t>
      </w:r>
      <w:r w:rsidRPr="007E6BFA">
        <w:rPr>
          <w:rFonts w:asciiTheme="minorHAnsi" w:hAnsiTheme="minorHAnsi"/>
          <w:spacing w:val="-1"/>
        </w:rPr>
        <w:t>budget</w:t>
      </w:r>
      <w:r w:rsidRPr="007E6BFA">
        <w:rPr>
          <w:rFonts w:asciiTheme="minorHAnsi" w:hAnsiTheme="minorHAnsi"/>
          <w:spacing w:val="59"/>
        </w:rPr>
        <w:t xml:space="preserve"> </w:t>
      </w:r>
      <w:r w:rsidRPr="007E6BFA">
        <w:rPr>
          <w:rFonts w:asciiTheme="minorHAnsi" w:hAnsiTheme="minorHAnsi"/>
        </w:rPr>
        <w:t xml:space="preserve">and </w:t>
      </w:r>
      <w:r w:rsidRPr="007E6BFA">
        <w:rPr>
          <w:rFonts w:asciiTheme="minorHAnsi" w:hAnsiTheme="minorHAnsi"/>
          <w:spacing w:val="-1"/>
        </w:rPr>
        <w:t>preparing</w:t>
      </w:r>
      <w:r w:rsidRPr="007E6BFA">
        <w:rPr>
          <w:rFonts w:asciiTheme="minorHAnsi" w:hAnsiTheme="minorHAnsi"/>
          <w:spacing w:val="-2"/>
        </w:rPr>
        <w:t xml:space="preserve"> </w:t>
      </w:r>
      <w:r w:rsidRPr="007E6BFA">
        <w:rPr>
          <w:rFonts w:asciiTheme="minorHAnsi" w:hAnsiTheme="minorHAnsi"/>
        </w:rPr>
        <w:t>any</w:t>
      </w:r>
      <w:r w:rsidRPr="007E6BFA">
        <w:rPr>
          <w:rFonts w:asciiTheme="minorHAnsi" w:hAnsiTheme="minorHAnsi"/>
          <w:spacing w:val="-2"/>
        </w:rPr>
        <w:t xml:space="preserve"> </w:t>
      </w:r>
      <w:r w:rsidRPr="007E6BFA">
        <w:rPr>
          <w:rFonts w:asciiTheme="minorHAnsi" w:hAnsiTheme="minorHAnsi"/>
          <w:spacing w:val="-1"/>
        </w:rPr>
        <w:t>funding</w:t>
      </w:r>
      <w:r w:rsidRPr="007E6BFA">
        <w:rPr>
          <w:rFonts w:asciiTheme="minorHAnsi" w:hAnsiTheme="minorHAnsi"/>
          <w:spacing w:val="-3"/>
        </w:rPr>
        <w:t xml:space="preserve"> </w:t>
      </w:r>
      <w:r w:rsidRPr="007E6BFA">
        <w:rPr>
          <w:rFonts w:asciiTheme="minorHAnsi" w:hAnsiTheme="minorHAnsi"/>
          <w:spacing w:val="-1"/>
        </w:rPr>
        <w:t>proposals.</w:t>
      </w:r>
    </w:p>
    <w:p w14:paraId="59746FAB" w14:textId="77777777" w:rsidR="002F7B19" w:rsidRPr="007E6BFA" w:rsidRDefault="002F7B19" w:rsidP="00200FA8">
      <w:pPr>
        <w:pStyle w:val="BodyText"/>
        <w:numPr>
          <w:ilvl w:val="0"/>
          <w:numId w:val="7"/>
        </w:numPr>
        <w:tabs>
          <w:tab w:val="left" w:pos="459"/>
          <w:tab w:val="left" w:pos="7678"/>
        </w:tabs>
        <w:ind w:left="459" w:hanging="357"/>
        <w:rPr>
          <w:rFonts w:asciiTheme="minorHAnsi" w:hAnsiTheme="minorHAnsi"/>
        </w:rPr>
      </w:pPr>
      <w:proofErr w:type="gramStart"/>
      <w:r w:rsidRPr="007E6BFA">
        <w:rPr>
          <w:rFonts w:asciiTheme="minorHAnsi" w:hAnsiTheme="minorHAnsi"/>
        </w:rPr>
        <w:t xml:space="preserve">To </w:t>
      </w:r>
      <w:r w:rsidRPr="007E6BFA">
        <w:rPr>
          <w:rFonts w:asciiTheme="minorHAnsi" w:hAnsiTheme="minorHAnsi"/>
          <w:spacing w:val="2"/>
        </w:rPr>
        <w:t xml:space="preserve"> </w:t>
      </w:r>
      <w:r w:rsidRPr="007E6BFA">
        <w:rPr>
          <w:rFonts w:asciiTheme="minorHAnsi" w:hAnsiTheme="minorHAnsi"/>
          <w:spacing w:val="-1"/>
        </w:rPr>
        <w:t>work</w:t>
      </w:r>
      <w:proofErr w:type="gramEnd"/>
      <w:r w:rsidRPr="007E6BFA">
        <w:rPr>
          <w:rFonts w:asciiTheme="minorHAnsi" w:hAnsiTheme="minorHAnsi"/>
        </w:rPr>
        <w:t xml:space="preserve">  </w:t>
      </w:r>
      <w:r w:rsidRPr="007E6BFA">
        <w:rPr>
          <w:rFonts w:asciiTheme="minorHAnsi" w:hAnsiTheme="minorHAnsi"/>
          <w:spacing w:val="-1"/>
        </w:rPr>
        <w:t>with</w:t>
      </w:r>
      <w:r w:rsidRPr="007E6BFA">
        <w:rPr>
          <w:rFonts w:asciiTheme="minorHAnsi" w:hAnsiTheme="minorHAnsi"/>
        </w:rPr>
        <w:t xml:space="preserve"> </w:t>
      </w:r>
      <w:r w:rsidRPr="007E6BFA">
        <w:rPr>
          <w:rFonts w:asciiTheme="minorHAnsi" w:hAnsiTheme="minorHAnsi"/>
          <w:spacing w:val="2"/>
        </w:rPr>
        <w:t xml:space="preserve"> </w:t>
      </w:r>
      <w:r w:rsidRPr="007E6BFA">
        <w:rPr>
          <w:rFonts w:asciiTheme="minorHAnsi" w:hAnsiTheme="minorHAnsi"/>
        </w:rPr>
        <w:t xml:space="preserve">the </w:t>
      </w:r>
      <w:r w:rsidRPr="007E6BFA">
        <w:rPr>
          <w:rFonts w:asciiTheme="minorHAnsi" w:hAnsiTheme="minorHAnsi"/>
          <w:spacing w:val="3"/>
        </w:rPr>
        <w:t xml:space="preserve"> </w:t>
      </w:r>
      <w:r>
        <w:rPr>
          <w:rFonts w:asciiTheme="minorHAnsi" w:hAnsiTheme="minorHAnsi"/>
          <w:spacing w:val="3"/>
        </w:rPr>
        <w:t xml:space="preserve">Chief </w:t>
      </w:r>
      <w:r w:rsidRPr="007E6BFA">
        <w:rPr>
          <w:rFonts w:asciiTheme="minorHAnsi" w:hAnsiTheme="minorHAnsi"/>
          <w:spacing w:val="-2"/>
        </w:rPr>
        <w:t>Executive</w:t>
      </w:r>
      <w:r>
        <w:rPr>
          <w:rFonts w:asciiTheme="minorHAnsi" w:hAnsiTheme="minorHAnsi"/>
          <w:spacing w:val="-2"/>
        </w:rPr>
        <w:t xml:space="preserve"> Officer</w:t>
      </w:r>
      <w:r w:rsidRPr="007E6BFA">
        <w:rPr>
          <w:rFonts w:asciiTheme="minorHAnsi" w:hAnsiTheme="minorHAnsi"/>
        </w:rPr>
        <w:t xml:space="preserve"> </w:t>
      </w:r>
      <w:r w:rsidRPr="007E6BFA">
        <w:rPr>
          <w:rFonts w:asciiTheme="minorHAnsi" w:hAnsiTheme="minorHAnsi"/>
          <w:spacing w:val="3"/>
        </w:rPr>
        <w:t xml:space="preserve"> </w:t>
      </w:r>
      <w:r w:rsidRPr="007E6BFA">
        <w:rPr>
          <w:rFonts w:asciiTheme="minorHAnsi" w:hAnsiTheme="minorHAnsi"/>
        </w:rPr>
        <w:t xml:space="preserve">and </w:t>
      </w:r>
      <w:r w:rsidRPr="007E6BFA">
        <w:rPr>
          <w:rFonts w:asciiTheme="minorHAnsi" w:hAnsiTheme="minorHAnsi"/>
          <w:spacing w:val="3"/>
        </w:rPr>
        <w:t xml:space="preserve"> </w:t>
      </w:r>
      <w:r w:rsidRPr="007E6BFA">
        <w:rPr>
          <w:rFonts w:asciiTheme="minorHAnsi" w:hAnsiTheme="minorHAnsi"/>
          <w:spacing w:val="-1"/>
        </w:rPr>
        <w:t>Finance</w:t>
      </w:r>
      <w:r w:rsidRPr="007E6BFA">
        <w:rPr>
          <w:rFonts w:asciiTheme="minorHAnsi" w:hAnsiTheme="minorHAnsi"/>
        </w:rPr>
        <w:t xml:space="preserve">  </w:t>
      </w:r>
      <w:r w:rsidRPr="007E6BFA">
        <w:rPr>
          <w:rFonts w:asciiTheme="minorHAnsi" w:hAnsiTheme="minorHAnsi"/>
          <w:spacing w:val="-1"/>
        </w:rPr>
        <w:t>Manager</w:t>
      </w:r>
      <w:r w:rsidRPr="007E6BFA">
        <w:rPr>
          <w:rFonts w:asciiTheme="minorHAnsi" w:hAnsiTheme="minorHAnsi"/>
        </w:rPr>
        <w:t xml:space="preserve">  to </w:t>
      </w:r>
      <w:r w:rsidRPr="007E6BFA">
        <w:rPr>
          <w:rFonts w:asciiTheme="minorHAnsi" w:hAnsiTheme="minorHAnsi"/>
          <w:spacing w:val="2"/>
        </w:rPr>
        <w:t xml:space="preserve"> </w:t>
      </w:r>
      <w:r w:rsidRPr="007E6BFA">
        <w:rPr>
          <w:rFonts w:asciiTheme="minorHAnsi" w:hAnsiTheme="minorHAnsi"/>
          <w:spacing w:val="-1"/>
        </w:rPr>
        <w:t xml:space="preserve">ensure </w:t>
      </w:r>
      <w:r w:rsidRPr="007E6BFA">
        <w:rPr>
          <w:rFonts w:asciiTheme="minorHAnsi" w:hAnsiTheme="minorHAnsi"/>
        </w:rPr>
        <w:t xml:space="preserve">the </w:t>
      </w:r>
      <w:r w:rsidRPr="007E6BFA">
        <w:rPr>
          <w:rFonts w:asciiTheme="minorHAnsi" w:hAnsiTheme="minorHAnsi"/>
          <w:spacing w:val="3"/>
        </w:rPr>
        <w:t xml:space="preserve"> </w:t>
      </w:r>
      <w:r w:rsidRPr="007E6BFA">
        <w:rPr>
          <w:rFonts w:asciiTheme="minorHAnsi" w:hAnsiTheme="minorHAnsi"/>
          <w:spacing w:val="-1"/>
        </w:rPr>
        <w:t>annual</w:t>
      </w:r>
      <w:r w:rsidRPr="007E6BFA">
        <w:rPr>
          <w:rFonts w:asciiTheme="minorHAnsi" w:hAnsiTheme="minorHAnsi"/>
        </w:rPr>
        <w:t xml:space="preserve"> </w:t>
      </w:r>
      <w:r w:rsidRPr="007E6BFA">
        <w:rPr>
          <w:rFonts w:asciiTheme="minorHAnsi" w:hAnsiTheme="minorHAnsi"/>
          <w:spacing w:val="3"/>
        </w:rPr>
        <w:t xml:space="preserve"> </w:t>
      </w:r>
      <w:r w:rsidRPr="007E6BFA">
        <w:rPr>
          <w:rFonts w:asciiTheme="minorHAnsi" w:hAnsiTheme="minorHAnsi"/>
          <w:spacing w:val="-1"/>
        </w:rPr>
        <w:t>audit</w:t>
      </w:r>
      <w:r w:rsidRPr="007E6BFA">
        <w:rPr>
          <w:rFonts w:asciiTheme="minorHAnsi" w:hAnsiTheme="minorHAnsi"/>
        </w:rPr>
        <w:t xml:space="preserve"> </w:t>
      </w:r>
      <w:r w:rsidRPr="007E6BFA">
        <w:rPr>
          <w:rFonts w:asciiTheme="minorHAnsi" w:hAnsiTheme="minorHAnsi"/>
          <w:spacing w:val="3"/>
        </w:rPr>
        <w:t xml:space="preserve"> </w:t>
      </w:r>
      <w:r w:rsidRPr="007E6BFA">
        <w:rPr>
          <w:rFonts w:asciiTheme="minorHAnsi" w:hAnsiTheme="minorHAnsi"/>
          <w:spacing w:val="-1"/>
        </w:rPr>
        <w:t>is</w:t>
      </w:r>
      <w:r w:rsidRPr="007E6BFA">
        <w:rPr>
          <w:rFonts w:asciiTheme="minorHAnsi" w:hAnsiTheme="minorHAnsi"/>
          <w:spacing w:val="71"/>
        </w:rPr>
        <w:t xml:space="preserve"> </w:t>
      </w:r>
      <w:r w:rsidRPr="007E6BFA">
        <w:rPr>
          <w:rFonts w:asciiTheme="minorHAnsi" w:hAnsiTheme="minorHAnsi"/>
          <w:spacing w:val="-1"/>
        </w:rPr>
        <w:t>completed.</w:t>
      </w:r>
    </w:p>
    <w:p w14:paraId="62ECD2E1" w14:textId="77777777" w:rsidR="002F7B19" w:rsidRPr="007E6BFA" w:rsidRDefault="002F7B19" w:rsidP="00200FA8">
      <w:pPr>
        <w:pStyle w:val="BodyText"/>
        <w:numPr>
          <w:ilvl w:val="0"/>
          <w:numId w:val="7"/>
        </w:numPr>
        <w:tabs>
          <w:tab w:val="left" w:pos="459"/>
        </w:tabs>
        <w:ind w:left="459" w:hanging="357"/>
        <w:rPr>
          <w:rFonts w:asciiTheme="minorHAnsi" w:hAnsiTheme="minorHAnsi"/>
        </w:rPr>
      </w:pPr>
      <w:r w:rsidRPr="007E6BFA">
        <w:rPr>
          <w:rFonts w:asciiTheme="minorHAnsi" w:hAnsiTheme="minorHAnsi"/>
        </w:rPr>
        <w:t>To</w:t>
      </w:r>
      <w:r w:rsidRPr="007E6BFA">
        <w:rPr>
          <w:rFonts w:asciiTheme="minorHAnsi" w:hAnsiTheme="minorHAnsi"/>
          <w:spacing w:val="9"/>
        </w:rPr>
        <w:t xml:space="preserve"> </w:t>
      </w:r>
      <w:r w:rsidRPr="007E6BFA">
        <w:rPr>
          <w:rFonts w:asciiTheme="minorHAnsi" w:hAnsiTheme="minorHAnsi"/>
          <w:spacing w:val="-1"/>
        </w:rPr>
        <w:t>present</w:t>
      </w:r>
      <w:r w:rsidRPr="007E6BFA">
        <w:rPr>
          <w:rFonts w:asciiTheme="minorHAnsi" w:hAnsiTheme="minorHAnsi"/>
          <w:spacing w:val="10"/>
        </w:rPr>
        <w:t xml:space="preserve"> </w:t>
      </w:r>
      <w:r w:rsidRPr="007E6BFA">
        <w:rPr>
          <w:rFonts w:asciiTheme="minorHAnsi" w:hAnsiTheme="minorHAnsi"/>
          <w:spacing w:val="-1"/>
        </w:rPr>
        <w:t>annual</w:t>
      </w:r>
      <w:r w:rsidRPr="007E6BFA">
        <w:rPr>
          <w:rFonts w:asciiTheme="minorHAnsi" w:hAnsiTheme="minorHAnsi"/>
          <w:spacing w:val="8"/>
        </w:rPr>
        <w:t xml:space="preserve"> </w:t>
      </w:r>
      <w:r w:rsidRPr="007E6BFA">
        <w:rPr>
          <w:rFonts w:asciiTheme="minorHAnsi" w:hAnsiTheme="minorHAnsi"/>
          <w:spacing w:val="-1"/>
        </w:rPr>
        <w:t>financial</w:t>
      </w:r>
      <w:r w:rsidRPr="007E6BFA">
        <w:rPr>
          <w:rFonts w:asciiTheme="minorHAnsi" w:hAnsiTheme="minorHAnsi"/>
          <w:spacing w:val="8"/>
        </w:rPr>
        <w:t xml:space="preserve"> </w:t>
      </w:r>
      <w:r w:rsidRPr="007E6BFA">
        <w:rPr>
          <w:rFonts w:asciiTheme="minorHAnsi" w:hAnsiTheme="minorHAnsi"/>
          <w:spacing w:val="-1"/>
        </w:rPr>
        <w:t>statements</w:t>
      </w:r>
      <w:r w:rsidRPr="007E6BFA">
        <w:rPr>
          <w:rFonts w:asciiTheme="minorHAnsi" w:hAnsiTheme="minorHAnsi"/>
          <w:spacing w:val="10"/>
        </w:rPr>
        <w:t xml:space="preserve"> </w:t>
      </w:r>
      <w:r w:rsidRPr="007E6BFA">
        <w:rPr>
          <w:rFonts w:asciiTheme="minorHAnsi" w:hAnsiTheme="minorHAnsi"/>
        </w:rPr>
        <w:t>as</w:t>
      </w:r>
      <w:r w:rsidRPr="007E6BFA">
        <w:rPr>
          <w:rFonts w:asciiTheme="minorHAnsi" w:hAnsiTheme="minorHAnsi"/>
          <w:spacing w:val="10"/>
        </w:rPr>
        <w:t xml:space="preserve"> </w:t>
      </w:r>
      <w:r w:rsidRPr="007E6BFA">
        <w:rPr>
          <w:rFonts w:asciiTheme="minorHAnsi" w:hAnsiTheme="minorHAnsi"/>
          <w:spacing w:val="-1"/>
        </w:rPr>
        <w:t>prepared</w:t>
      </w:r>
      <w:r w:rsidRPr="007E6BFA">
        <w:rPr>
          <w:rFonts w:asciiTheme="minorHAnsi" w:hAnsiTheme="minorHAnsi"/>
          <w:spacing w:val="9"/>
        </w:rPr>
        <w:t xml:space="preserve"> </w:t>
      </w:r>
      <w:r w:rsidRPr="007E6BFA">
        <w:rPr>
          <w:rFonts w:asciiTheme="minorHAnsi" w:hAnsiTheme="minorHAnsi"/>
        </w:rPr>
        <w:t>by</w:t>
      </w:r>
      <w:r w:rsidRPr="007E6BFA">
        <w:rPr>
          <w:rFonts w:asciiTheme="minorHAnsi" w:hAnsiTheme="minorHAnsi"/>
          <w:spacing w:val="7"/>
        </w:rPr>
        <w:t xml:space="preserve"> </w:t>
      </w:r>
      <w:r w:rsidRPr="007E6BFA">
        <w:rPr>
          <w:rFonts w:asciiTheme="minorHAnsi" w:hAnsiTheme="minorHAnsi"/>
        </w:rPr>
        <w:t>the</w:t>
      </w:r>
      <w:r w:rsidRPr="007E6BFA">
        <w:rPr>
          <w:rFonts w:asciiTheme="minorHAnsi" w:hAnsiTheme="minorHAnsi"/>
          <w:spacing w:val="9"/>
        </w:rPr>
        <w:t xml:space="preserve"> </w:t>
      </w:r>
      <w:r w:rsidRPr="007E6BFA">
        <w:rPr>
          <w:rFonts w:asciiTheme="minorHAnsi" w:hAnsiTheme="minorHAnsi"/>
          <w:spacing w:val="-1"/>
        </w:rPr>
        <w:t>accountant</w:t>
      </w:r>
      <w:r w:rsidRPr="007E6BFA">
        <w:rPr>
          <w:rFonts w:asciiTheme="minorHAnsi" w:hAnsiTheme="minorHAnsi"/>
          <w:spacing w:val="10"/>
        </w:rPr>
        <w:t xml:space="preserve"> </w:t>
      </w:r>
      <w:r w:rsidRPr="007E6BFA">
        <w:rPr>
          <w:rFonts w:asciiTheme="minorHAnsi" w:hAnsiTheme="minorHAnsi"/>
        </w:rPr>
        <w:t>to</w:t>
      </w:r>
      <w:r w:rsidRPr="007E6BFA">
        <w:rPr>
          <w:rFonts w:asciiTheme="minorHAnsi" w:hAnsiTheme="minorHAnsi"/>
          <w:spacing w:val="9"/>
        </w:rPr>
        <w:t xml:space="preserve"> </w:t>
      </w:r>
      <w:r w:rsidRPr="007E6BFA">
        <w:rPr>
          <w:rFonts w:asciiTheme="minorHAnsi" w:hAnsiTheme="minorHAnsi"/>
          <w:spacing w:val="-1"/>
        </w:rPr>
        <w:t>the board</w:t>
      </w:r>
      <w:r w:rsidRPr="007E6BFA">
        <w:rPr>
          <w:rFonts w:asciiTheme="minorHAnsi" w:hAnsiTheme="minorHAnsi"/>
          <w:spacing w:val="7"/>
        </w:rPr>
        <w:t xml:space="preserve"> </w:t>
      </w:r>
      <w:r w:rsidRPr="007E6BFA">
        <w:rPr>
          <w:rFonts w:asciiTheme="minorHAnsi" w:hAnsiTheme="minorHAnsi"/>
        </w:rPr>
        <w:t>for</w:t>
      </w:r>
      <w:r w:rsidRPr="007E6BFA">
        <w:rPr>
          <w:rFonts w:asciiTheme="minorHAnsi" w:hAnsiTheme="minorHAnsi"/>
          <w:spacing w:val="10"/>
        </w:rPr>
        <w:t xml:space="preserve"> </w:t>
      </w:r>
      <w:r w:rsidRPr="007E6BFA">
        <w:rPr>
          <w:rFonts w:asciiTheme="minorHAnsi" w:hAnsiTheme="minorHAnsi"/>
          <w:spacing w:val="-1"/>
        </w:rPr>
        <w:t>approval</w:t>
      </w:r>
      <w:r w:rsidRPr="007E6BFA">
        <w:rPr>
          <w:rFonts w:asciiTheme="minorHAnsi" w:hAnsiTheme="minorHAnsi"/>
          <w:spacing w:val="10"/>
        </w:rPr>
        <w:t xml:space="preserve"> </w:t>
      </w:r>
      <w:r w:rsidRPr="007E6BFA">
        <w:rPr>
          <w:rFonts w:asciiTheme="minorHAnsi" w:hAnsiTheme="minorHAnsi"/>
        </w:rPr>
        <w:t>at</w:t>
      </w:r>
      <w:r w:rsidRPr="007E6BFA">
        <w:rPr>
          <w:rFonts w:asciiTheme="minorHAnsi" w:hAnsiTheme="minorHAnsi"/>
          <w:spacing w:val="10"/>
        </w:rPr>
        <w:t xml:space="preserve"> </w:t>
      </w:r>
      <w:r w:rsidRPr="007E6BFA">
        <w:rPr>
          <w:rFonts w:asciiTheme="minorHAnsi" w:hAnsiTheme="minorHAnsi"/>
          <w:spacing w:val="-1"/>
        </w:rPr>
        <w:t>the</w:t>
      </w:r>
      <w:r w:rsidRPr="007E6BFA">
        <w:rPr>
          <w:rFonts w:asciiTheme="minorHAnsi" w:hAnsiTheme="minorHAnsi"/>
          <w:spacing w:val="67"/>
        </w:rPr>
        <w:t xml:space="preserve"> </w:t>
      </w:r>
      <w:r w:rsidRPr="007E6BFA">
        <w:rPr>
          <w:rFonts w:asciiTheme="minorHAnsi" w:hAnsiTheme="minorHAnsi"/>
          <w:spacing w:val="-1"/>
        </w:rPr>
        <w:t>annual</w:t>
      </w:r>
      <w:r w:rsidRPr="007E6BFA">
        <w:rPr>
          <w:rFonts w:asciiTheme="minorHAnsi" w:hAnsiTheme="minorHAnsi"/>
          <w:spacing w:val="1"/>
        </w:rPr>
        <w:t xml:space="preserve"> </w:t>
      </w:r>
      <w:r w:rsidRPr="007E6BFA">
        <w:rPr>
          <w:rFonts w:asciiTheme="minorHAnsi" w:hAnsiTheme="minorHAnsi"/>
          <w:spacing w:val="-1"/>
        </w:rPr>
        <w:t>general</w:t>
      </w:r>
      <w:r w:rsidRPr="007E6BFA">
        <w:rPr>
          <w:rFonts w:asciiTheme="minorHAnsi" w:hAnsiTheme="minorHAnsi"/>
          <w:spacing w:val="-2"/>
        </w:rPr>
        <w:t xml:space="preserve"> </w:t>
      </w:r>
      <w:r w:rsidRPr="007E6BFA">
        <w:rPr>
          <w:rFonts w:asciiTheme="minorHAnsi" w:hAnsiTheme="minorHAnsi"/>
          <w:spacing w:val="-1"/>
        </w:rPr>
        <w:t>meeting.</w:t>
      </w:r>
    </w:p>
    <w:p w14:paraId="3262E0D3" w14:textId="2647BE20" w:rsidR="002F7B19" w:rsidRPr="007E6BFA" w:rsidRDefault="002F7B19" w:rsidP="00200FA8">
      <w:pPr>
        <w:pStyle w:val="BodyText"/>
        <w:numPr>
          <w:ilvl w:val="0"/>
          <w:numId w:val="7"/>
        </w:numPr>
        <w:tabs>
          <w:tab w:val="left" w:pos="459"/>
        </w:tabs>
        <w:ind w:left="459" w:hanging="357"/>
        <w:rPr>
          <w:rFonts w:asciiTheme="minorHAnsi" w:hAnsiTheme="minorHAnsi"/>
        </w:rPr>
      </w:pPr>
      <w:r w:rsidRPr="007E6BFA">
        <w:rPr>
          <w:rFonts w:asciiTheme="minorHAnsi" w:hAnsiTheme="minorHAnsi"/>
        </w:rPr>
        <w:t>To</w:t>
      </w:r>
      <w:r w:rsidRPr="007E6BFA">
        <w:rPr>
          <w:rFonts w:asciiTheme="minorHAnsi" w:hAnsiTheme="minorHAnsi"/>
          <w:spacing w:val="14"/>
        </w:rPr>
        <w:t xml:space="preserve"> </w:t>
      </w:r>
      <w:r w:rsidRPr="007E6BFA">
        <w:rPr>
          <w:rFonts w:asciiTheme="minorHAnsi" w:hAnsiTheme="minorHAnsi"/>
          <w:spacing w:val="-1"/>
        </w:rPr>
        <w:t>review</w:t>
      </w:r>
      <w:r w:rsidRPr="007E6BFA">
        <w:rPr>
          <w:rFonts w:asciiTheme="minorHAnsi" w:hAnsiTheme="minorHAnsi"/>
          <w:spacing w:val="16"/>
        </w:rPr>
        <w:t xml:space="preserve"> </w:t>
      </w:r>
      <w:r w:rsidRPr="007E6BFA">
        <w:rPr>
          <w:rFonts w:asciiTheme="minorHAnsi" w:hAnsiTheme="minorHAnsi"/>
          <w:spacing w:val="-1"/>
        </w:rPr>
        <w:t>quarterly</w:t>
      </w:r>
      <w:r w:rsidRPr="007E6BFA">
        <w:rPr>
          <w:rFonts w:asciiTheme="minorHAnsi" w:hAnsiTheme="minorHAnsi"/>
          <w:spacing w:val="14"/>
        </w:rPr>
        <w:t xml:space="preserve"> </w:t>
      </w:r>
      <w:r w:rsidRPr="007E6BFA">
        <w:rPr>
          <w:rFonts w:asciiTheme="minorHAnsi" w:hAnsiTheme="minorHAnsi"/>
          <w:spacing w:val="-1"/>
        </w:rPr>
        <w:t>reports,</w:t>
      </w:r>
      <w:r w:rsidRPr="007E6BFA">
        <w:rPr>
          <w:rFonts w:asciiTheme="minorHAnsi" w:hAnsiTheme="minorHAnsi"/>
          <w:spacing w:val="17"/>
        </w:rPr>
        <w:t xml:space="preserve"> </w:t>
      </w:r>
      <w:r w:rsidRPr="007E6BFA">
        <w:rPr>
          <w:rFonts w:asciiTheme="minorHAnsi" w:hAnsiTheme="minorHAnsi"/>
          <w:spacing w:val="-1"/>
        </w:rPr>
        <w:t>audited</w:t>
      </w:r>
      <w:r w:rsidRPr="007E6BFA">
        <w:rPr>
          <w:rFonts w:asciiTheme="minorHAnsi" w:hAnsiTheme="minorHAnsi"/>
          <w:spacing w:val="16"/>
        </w:rPr>
        <w:t xml:space="preserve"> </w:t>
      </w:r>
      <w:r w:rsidRPr="007E6BFA">
        <w:rPr>
          <w:rFonts w:asciiTheme="minorHAnsi" w:hAnsiTheme="minorHAnsi"/>
          <w:spacing w:val="-1"/>
        </w:rPr>
        <w:t>financial</w:t>
      </w:r>
      <w:r w:rsidRPr="007E6BFA">
        <w:rPr>
          <w:rFonts w:asciiTheme="minorHAnsi" w:hAnsiTheme="minorHAnsi"/>
          <w:spacing w:val="17"/>
        </w:rPr>
        <w:t xml:space="preserve"> </w:t>
      </w:r>
      <w:r w:rsidRPr="007E6BFA">
        <w:rPr>
          <w:rFonts w:asciiTheme="minorHAnsi" w:hAnsiTheme="minorHAnsi"/>
          <w:spacing w:val="-1"/>
        </w:rPr>
        <w:t>statements</w:t>
      </w:r>
      <w:r w:rsidRPr="007E6BFA">
        <w:rPr>
          <w:rFonts w:asciiTheme="minorHAnsi" w:hAnsiTheme="minorHAnsi"/>
          <w:spacing w:val="17"/>
        </w:rPr>
        <w:t xml:space="preserve"> </w:t>
      </w:r>
      <w:r w:rsidRPr="007E6BFA">
        <w:rPr>
          <w:rFonts w:asciiTheme="minorHAnsi" w:hAnsiTheme="minorHAnsi"/>
          <w:spacing w:val="-1"/>
        </w:rPr>
        <w:t>and</w:t>
      </w:r>
      <w:r w:rsidRPr="007E6BFA">
        <w:rPr>
          <w:rFonts w:asciiTheme="minorHAnsi" w:hAnsiTheme="minorHAnsi"/>
          <w:spacing w:val="16"/>
        </w:rPr>
        <w:t xml:space="preserve"> </w:t>
      </w:r>
      <w:r w:rsidRPr="007E6BFA">
        <w:rPr>
          <w:rFonts w:asciiTheme="minorHAnsi" w:hAnsiTheme="minorHAnsi"/>
          <w:spacing w:val="-1"/>
        </w:rPr>
        <w:t>budgets</w:t>
      </w:r>
      <w:r w:rsidRPr="007E6BFA">
        <w:rPr>
          <w:rFonts w:asciiTheme="minorHAnsi" w:hAnsiTheme="minorHAnsi"/>
          <w:spacing w:val="17"/>
        </w:rPr>
        <w:t xml:space="preserve"> </w:t>
      </w:r>
      <w:r w:rsidRPr="007E6BFA">
        <w:rPr>
          <w:rFonts w:asciiTheme="minorHAnsi" w:hAnsiTheme="minorHAnsi"/>
        </w:rPr>
        <w:t>as</w:t>
      </w:r>
      <w:r w:rsidRPr="007E6BFA">
        <w:rPr>
          <w:rFonts w:asciiTheme="minorHAnsi" w:hAnsiTheme="minorHAnsi"/>
          <w:spacing w:val="15"/>
        </w:rPr>
        <w:t xml:space="preserve"> </w:t>
      </w:r>
      <w:r w:rsidRPr="007E6BFA">
        <w:rPr>
          <w:rFonts w:asciiTheme="minorHAnsi" w:hAnsiTheme="minorHAnsi"/>
          <w:spacing w:val="-1"/>
        </w:rPr>
        <w:t>required</w:t>
      </w:r>
      <w:r w:rsidRPr="007E6BFA">
        <w:rPr>
          <w:rFonts w:asciiTheme="minorHAnsi" w:hAnsiTheme="minorHAnsi"/>
          <w:spacing w:val="16"/>
        </w:rPr>
        <w:t xml:space="preserve"> </w:t>
      </w:r>
      <w:r w:rsidRPr="007E6BFA">
        <w:rPr>
          <w:rFonts w:asciiTheme="minorHAnsi" w:hAnsiTheme="minorHAnsi"/>
        </w:rPr>
        <w:t>by</w:t>
      </w:r>
      <w:r w:rsidRPr="007E6BFA">
        <w:rPr>
          <w:rFonts w:asciiTheme="minorHAnsi" w:hAnsiTheme="minorHAnsi"/>
          <w:spacing w:val="14"/>
        </w:rPr>
        <w:t xml:space="preserve"> </w:t>
      </w:r>
      <w:r w:rsidRPr="007E6BFA">
        <w:rPr>
          <w:rFonts w:asciiTheme="minorHAnsi" w:hAnsiTheme="minorHAnsi"/>
        </w:rPr>
        <w:t>the</w:t>
      </w:r>
      <w:r w:rsidRPr="007E6BFA">
        <w:rPr>
          <w:rFonts w:asciiTheme="minorHAnsi" w:hAnsiTheme="minorHAnsi"/>
          <w:spacing w:val="17"/>
        </w:rPr>
        <w:t xml:space="preserve"> </w:t>
      </w:r>
      <w:r w:rsidRPr="007E6BFA">
        <w:rPr>
          <w:rFonts w:asciiTheme="minorHAnsi" w:hAnsiTheme="minorHAnsi"/>
          <w:spacing w:val="-1"/>
        </w:rPr>
        <w:t>Ministry</w:t>
      </w:r>
      <w:r w:rsidRPr="007E6BFA">
        <w:rPr>
          <w:rFonts w:asciiTheme="minorHAnsi" w:hAnsiTheme="minorHAnsi"/>
          <w:spacing w:val="14"/>
        </w:rPr>
        <w:t xml:space="preserve"> </w:t>
      </w:r>
      <w:r w:rsidRPr="007E6BFA">
        <w:rPr>
          <w:rFonts w:asciiTheme="minorHAnsi" w:hAnsiTheme="minorHAnsi"/>
        </w:rPr>
        <w:t>of</w:t>
      </w:r>
      <w:r w:rsidR="00577F30">
        <w:rPr>
          <w:rFonts w:asciiTheme="minorHAnsi" w:hAnsiTheme="minorHAnsi"/>
          <w:spacing w:val="-1"/>
        </w:rPr>
        <w:t xml:space="preserve"> Health</w:t>
      </w:r>
      <w:r w:rsidRPr="007E6BFA">
        <w:rPr>
          <w:rFonts w:asciiTheme="minorHAnsi" w:hAnsiTheme="minorHAnsi"/>
          <w:spacing w:val="-1"/>
        </w:rPr>
        <w:t>,</w:t>
      </w:r>
      <w:r w:rsidRPr="007E6BFA">
        <w:rPr>
          <w:rFonts w:asciiTheme="minorHAnsi" w:hAnsiTheme="minorHAnsi"/>
        </w:rPr>
        <w:t xml:space="preserve"> </w:t>
      </w:r>
      <w:r w:rsidRPr="007E6BFA">
        <w:rPr>
          <w:rFonts w:asciiTheme="minorHAnsi" w:hAnsiTheme="minorHAnsi"/>
          <w:spacing w:val="-1"/>
        </w:rPr>
        <w:t>Ministry</w:t>
      </w:r>
      <w:r w:rsidRPr="007E6BFA">
        <w:rPr>
          <w:rFonts w:asciiTheme="minorHAnsi" w:hAnsiTheme="minorHAnsi"/>
          <w:spacing w:val="-3"/>
        </w:rPr>
        <w:t xml:space="preserve"> </w:t>
      </w:r>
      <w:r w:rsidRPr="007E6BFA">
        <w:rPr>
          <w:rFonts w:asciiTheme="minorHAnsi" w:hAnsiTheme="minorHAnsi"/>
        </w:rPr>
        <w:t xml:space="preserve">of </w:t>
      </w:r>
      <w:r w:rsidRPr="007E6BFA">
        <w:rPr>
          <w:rFonts w:asciiTheme="minorHAnsi" w:hAnsiTheme="minorHAnsi"/>
          <w:spacing w:val="-1"/>
        </w:rPr>
        <w:t>Community</w:t>
      </w:r>
      <w:r w:rsidRPr="007E6BFA">
        <w:rPr>
          <w:rFonts w:asciiTheme="minorHAnsi" w:hAnsiTheme="minorHAnsi"/>
          <w:spacing w:val="-3"/>
        </w:rPr>
        <w:t xml:space="preserve"> </w:t>
      </w:r>
      <w:r w:rsidRPr="007E6BFA">
        <w:rPr>
          <w:rFonts w:asciiTheme="minorHAnsi" w:hAnsiTheme="minorHAnsi"/>
        </w:rPr>
        <w:t xml:space="preserve">and </w:t>
      </w:r>
      <w:r w:rsidRPr="007E6BFA">
        <w:rPr>
          <w:rFonts w:asciiTheme="minorHAnsi" w:hAnsiTheme="minorHAnsi"/>
          <w:spacing w:val="-1"/>
        </w:rPr>
        <w:t>Social</w:t>
      </w:r>
      <w:r w:rsidRPr="007E6BFA">
        <w:rPr>
          <w:rFonts w:asciiTheme="minorHAnsi" w:hAnsiTheme="minorHAnsi"/>
          <w:spacing w:val="1"/>
        </w:rPr>
        <w:t xml:space="preserve"> </w:t>
      </w:r>
      <w:r w:rsidRPr="007E6BFA">
        <w:rPr>
          <w:rFonts w:asciiTheme="minorHAnsi" w:hAnsiTheme="minorHAnsi"/>
          <w:spacing w:val="-1"/>
        </w:rPr>
        <w:t>Services</w:t>
      </w:r>
      <w:r w:rsidRPr="007E6BFA">
        <w:rPr>
          <w:rFonts w:asciiTheme="minorHAnsi" w:hAnsiTheme="minorHAnsi"/>
        </w:rPr>
        <w:t xml:space="preserve"> </w:t>
      </w:r>
      <w:r w:rsidRPr="007E6BFA">
        <w:rPr>
          <w:rFonts w:asciiTheme="minorHAnsi" w:hAnsiTheme="minorHAnsi"/>
          <w:spacing w:val="-1"/>
        </w:rPr>
        <w:t>and</w:t>
      </w:r>
      <w:r w:rsidRPr="007E6BFA">
        <w:rPr>
          <w:rFonts w:asciiTheme="minorHAnsi" w:hAnsiTheme="minorHAnsi"/>
        </w:rPr>
        <w:t xml:space="preserve"> </w:t>
      </w:r>
      <w:r w:rsidRPr="007E6BFA">
        <w:rPr>
          <w:rFonts w:asciiTheme="minorHAnsi" w:hAnsiTheme="minorHAnsi"/>
          <w:spacing w:val="-1"/>
        </w:rPr>
        <w:t>other</w:t>
      </w:r>
      <w:r w:rsidRPr="007E6BFA">
        <w:rPr>
          <w:rFonts w:asciiTheme="minorHAnsi" w:hAnsiTheme="minorHAnsi"/>
          <w:spacing w:val="-2"/>
        </w:rPr>
        <w:t xml:space="preserve"> </w:t>
      </w:r>
      <w:r w:rsidRPr="007E6BFA">
        <w:rPr>
          <w:rFonts w:asciiTheme="minorHAnsi" w:hAnsiTheme="minorHAnsi"/>
          <w:spacing w:val="-1"/>
        </w:rPr>
        <w:t>funding</w:t>
      </w:r>
      <w:r w:rsidRPr="007E6BFA">
        <w:rPr>
          <w:rFonts w:asciiTheme="minorHAnsi" w:hAnsiTheme="minorHAnsi"/>
          <w:spacing w:val="-3"/>
        </w:rPr>
        <w:t xml:space="preserve"> </w:t>
      </w:r>
      <w:r w:rsidRPr="007E6BFA">
        <w:rPr>
          <w:rFonts w:asciiTheme="minorHAnsi" w:hAnsiTheme="minorHAnsi"/>
          <w:spacing w:val="-1"/>
        </w:rPr>
        <w:t>bodies.</w:t>
      </w:r>
    </w:p>
    <w:p w14:paraId="1657C563" w14:textId="77777777" w:rsidR="002F7B19" w:rsidRPr="007E6BFA" w:rsidRDefault="002F7B19" w:rsidP="00200FA8">
      <w:pPr>
        <w:pStyle w:val="BodyText"/>
        <w:numPr>
          <w:ilvl w:val="0"/>
          <w:numId w:val="7"/>
        </w:numPr>
        <w:tabs>
          <w:tab w:val="left" w:pos="459"/>
        </w:tabs>
        <w:ind w:left="459" w:hanging="357"/>
        <w:rPr>
          <w:rFonts w:asciiTheme="minorHAnsi" w:hAnsiTheme="minorHAnsi"/>
        </w:rPr>
      </w:pPr>
      <w:r w:rsidRPr="007E6BFA">
        <w:rPr>
          <w:rFonts w:asciiTheme="minorHAnsi" w:hAnsiTheme="minorHAnsi"/>
        </w:rPr>
        <w:t>To</w:t>
      </w:r>
      <w:r w:rsidRPr="007E6BFA">
        <w:rPr>
          <w:rFonts w:asciiTheme="minorHAnsi" w:hAnsiTheme="minorHAnsi"/>
          <w:spacing w:val="-3"/>
        </w:rPr>
        <w:t xml:space="preserve"> </w:t>
      </w:r>
      <w:r w:rsidRPr="007E6BFA">
        <w:rPr>
          <w:rFonts w:asciiTheme="minorHAnsi" w:hAnsiTheme="minorHAnsi"/>
          <w:spacing w:val="-1"/>
        </w:rPr>
        <w:t>review</w:t>
      </w:r>
      <w:r w:rsidRPr="007E6BFA">
        <w:rPr>
          <w:rFonts w:asciiTheme="minorHAnsi" w:hAnsiTheme="minorHAnsi"/>
        </w:rPr>
        <w:t xml:space="preserve"> any</w:t>
      </w:r>
      <w:r w:rsidRPr="007E6BFA">
        <w:rPr>
          <w:rFonts w:asciiTheme="minorHAnsi" w:hAnsiTheme="minorHAnsi"/>
          <w:spacing w:val="-3"/>
        </w:rPr>
        <w:t xml:space="preserve"> </w:t>
      </w:r>
      <w:r w:rsidRPr="007E6BFA">
        <w:rPr>
          <w:rFonts w:asciiTheme="minorHAnsi" w:hAnsiTheme="minorHAnsi"/>
          <w:spacing w:val="-1"/>
        </w:rPr>
        <w:t>reports</w:t>
      </w:r>
      <w:r w:rsidRPr="007E6BFA">
        <w:rPr>
          <w:rFonts w:asciiTheme="minorHAnsi" w:hAnsiTheme="minorHAnsi"/>
          <w:spacing w:val="-2"/>
        </w:rPr>
        <w:t xml:space="preserve"> </w:t>
      </w:r>
      <w:r w:rsidRPr="007E6BFA">
        <w:rPr>
          <w:rFonts w:asciiTheme="minorHAnsi" w:hAnsiTheme="minorHAnsi"/>
          <w:spacing w:val="-1"/>
        </w:rPr>
        <w:t>required</w:t>
      </w:r>
      <w:r w:rsidRPr="007E6BFA">
        <w:rPr>
          <w:rFonts w:asciiTheme="minorHAnsi" w:hAnsiTheme="minorHAnsi"/>
        </w:rPr>
        <w:t xml:space="preserve"> </w:t>
      </w:r>
      <w:r w:rsidRPr="007E6BFA">
        <w:rPr>
          <w:rFonts w:asciiTheme="minorHAnsi" w:hAnsiTheme="minorHAnsi"/>
          <w:spacing w:val="-1"/>
        </w:rPr>
        <w:t>for</w:t>
      </w:r>
      <w:r w:rsidRPr="007E6BFA">
        <w:rPr>
          <w:rFonts w:asciiTheme="minorHAnsi" w:hAnsiTheme="minorHAnsi"/>
          <w:spacing w:val="-2"/>
        </w:rPr>
        <w:t xml:space="preserve"> </w:t>
      </w:r>
      <w:r w:rsidRPr="007E6BFA">
        <w:rPr>
          <w:rFonts w:asciiTheme="minorHAnsi" w:hAnsiTheme="minorHAnsi"/>
        </w:rPr>
        <w:t xml:space="preserve">the </w:t>
      </w:r>
      <w:r w:rsidRPr="007E6BFA">
        <w:rPr>
          <w:rFonts w:asciiTheme="minorHAnsi" w:hAnsiTheme="minorHAnsi"/>
          <w:spacing w:val="-1"/>
        </w:rPr>
        <w:t>purpose</w:t>
      </w:r>
      <w:r w:rsidRPr="007E6BFA">
        <w:rPr>
          <w:rFonts w:asciiTheme="minorHAnsi" w:hAnsiTheme="minorHAnsi"/>
        </w:rPr>
        <w:t xml:space="preserve"> </w:t>
      </w:r>
      <w:r w:rsidRPr="007E6BFA">
        <w:rPr>
          <w:rFonts w:asciiTheme="minorHAnsi" w:hAnsiTheme="minorHAnsi"/>
          <w:spacing w:val="-2"/>
        </w:rPr>
        <w:t>of</w:t>
      </w:r>
      <w:r w:rsidRPr="007E6BFA">
        <w:rPr>
          <w:rFonts w:asciiTheme="minorHAnsi" w:hAnsiTheme="minorHAnsi"/>
        </w:rPr>
        <w:t xml:space="preserve"> </w:t>
      </w:r>
      <w:r w:rsidRPr="007E6BFA">
        <w:rPr>
          <w:rFonts w:asciiTheme="minorHAnsi" w:hAnsiTheme="minorHAnsi"/>
          <w:spacing w:val="-1"/>
        </w:rPr>
        <w:t>being</w:t>
      </w:r>
      <w:r w:rsidRPr="007E6BFA">
        <w:rPr>
          <w:rFonts w:asciiTheme="minorHAnsi" w:hAnsiTheme="minorHAnsi"/>
          <w:spacing w:val="-3"/>
        </w:rPr>
        <w:t xml:space="preserve"> </w:t>
      </w:r>
      <w:r w:rsidRPr="007E6BFA">
        <w:rPr>
          <w:rFonts w:asciiTheme="minorHAnsi" w:hAnsiTheme="minorHAnsi"/>
        </w:rPr>
        <w:t xml:space="preserve">an </w:t>
      </w:r>
      <w:r w:rsidRPr="007E6BFA">
        <w:rPr>
          <w:rFonts w:asciiTheme="minorHAnsi" w:hAnsiTheme="minorHAnsi"/>
          <w:spacing w:val="-1"/>
        </w:rPr>
        <w:t>incorporated,</w:t>
      </w:r>
      <w:r w:rsidRPr="007E6BFA">
        <w:rPr>
          <w:rFonts w:asciiTheme="minorHAnsi" w:hAnsiTheme="minorHAnsi"/>
        </w:rPr>
        <w:t xml:space="preserve"> </w:t>
      </w:r>
      <w:r w:rsidRPr="007E6BFA">
        <w:rPr>
          <w:rFonts w:asciiTheme="minorHAnsi" w:hAnsiTheme="minorHAnsi"/>
          <w:spacing w:val="-1"/>
        </w:rPr>
        <w:t>charitable</w:t>
      </w:r>
      <w:r w:rsidRPr="007E6BFA">
        <w:rPr>
          <w:rFonts w:asciiTheme="minorHAnsi" w:hAnsiTheme="minorHAnsi"/>
          <w:spacing w:val="4"/>
        </w:rPr>
        <w:t xml:space="preserve"> </w:t>
      </w:r>
      <w:r w:rsidRPr="007E6BFA">
        <w:rPr>
          <w:rFonts w:asciiTheme="minorHAnsi" w:hAnsiTheme="minorHAnsi"/>
          <w:spacing w:val="-1"/>
        </w:rPr>
        <w:t>organization.</w:t>
      </w:r>
    </w:p>
    <w:p w14:paraId="403C2C6C" w14:textId="77777777" w:rsidR="002F7B19" w:rsidRPr="007E6BFA" w:rsidRDefault="002F7B19" w:rsidP="00200FA8">
      <w:pPr>
        <w:pStyle w:val="BodyText"/>
        <w:numPr>
          <w:ilvl w:val="0"/>
          <w:numId w:val="7"/>
        </w:numPr>
        <w:tabs>
          <w:tab w:val="left" w:pos="459"/>
        </w:tabs>
        <w:ind w:left="459" w:hanging="357"/>
        <w:rPr>
          <w:rFonts w:asciiTheme="minorHAnsi" w:hAnsiTheme="minorHAnsi"/>
        </w:rPr>
      </w:pPr>
      <w:r w:rsidRPr="007E6BFA">
        <w:rPr>
          <w:rFonts w:asciiTheme="minorHAnsi" w:hAnsiTheme="minorHAnsi"/>
        </w:rPr>
        <w:t xml:space="preserve">To </w:t>
      </w:r>
      <w:r w:rsidR="00E47C1D">
        <w:rPr>
          <w:rFonts w:asciiTheme="minorHAnsi" w:hAnsiTheme="minorHAnsi"/>
          <w:spacing w:val="-2"/>
        </w:rPr>
        <w:t>review recommendations</w:t>
      </w:r>
      <w:r w:rsidRPr="007E6BFA">
        <w:rPr>
          <w:rFonts w:asciiTheme="minorHAnsi" w:hAnsiTheme="minorHAnsi"/>
        </w:rPr>
        <w:t xml:space="preserve"> </w:t>
      </w:r>
      <w:r w:rsidRPr="007E6BFA">
        <w:rPr>
          <w:rFonts w:asciiTheme="minorHAnsi" w:hAnsiTheme="minorHAnsi"/>
          <w:spacing w:val="-1"/>
        </w:rPr>
        <w:t>regarding</w:t>
      </w:r>
      <w:r w:rsidRPr="007E6BFA">
        <w:rPr>
          <w:rFonts w:asciiTheme="minorHAnsi" w:hAnsiTheme="minorHAnsi"/>
          <w:spacing w:val="9"/>
        </w:rPr>
        <w:t xml:space="preserve"> </w:t>
      </w:r>
      <w:r w:rsidRPr="007E6BFA">
        <w:rPr>
          <w:rFonts w:asciiTheme="minorHAnsi" w:hAnsiTheme="minorHAnsi"/>
          <w:spacing w:val="-1"/>
        </w:rPr>
        <w:t>staff</w:t>
      </w:r>
      <w:r w:rsidRPr="007E6BFA">
        <w:rPr>
          <w:rFonts w:asciiTheme="minorHAnsi" w:hAnsiTheme="minorHAnsi"/>
        </w:rPr>
        <w:t xml:space="preserve"> </w:t>
      </w:r>
      <w:r w:rsidRPr="007E6BFA">
        <w:rPr>
          <w:rFonts w:asciiTheme="minorHAnsi" w:hAnsiTheme="minorHAnsi"/>
          <w:spacing w:val="-1"/>
        </w:rPr>
        <w:t>salaries,</w:t>
      </w:r>
      <w:r w:rsidRPr="007E6BFA">
        <w:rPr>
          <w:rFonts w:asciiTheme="minorHAnsi" w:hAnsiTheme="minorHAnsi"/>
          <w:spacing w:val="9"/>
        </w:rPr>
        <w:t xml:space="preserve"> </w:t>
      </w:r>
      <w:r w:rsidRPr="007E6BFA">
        <w:rPr>
          <w:rFonts w:asciiTheme="minorHAnsi" w:hAnsiTheme="minorHAnsi"/>
          <w:spacing w:val="-1"/>
        </w:rPr>
        <w:t>benefits</w:t>
      </w:r>
      <w:r w:rsidRPr="007E6BFA">
        <w:rPr>
          <w:rFonts w:asciiTheme="minorHAnsi" w:hAnsiTheme="minorHAnsi"/>
          <w:spacing w:val="12"/>
        </w:rPr>
        <w:t xml:space="preserve"> </w:t>
      </w:r>
      <w:r w:rsidRPr="007E6BFA">
        <w:rPr>
          <w:rFonts w:asciiTheme="minorHAnsi" w:hAnsiTheme="minorHAnsi"/>
        </w:rPr>
        <w:t>and</w:t>
      </w:r>
      <w:r w:rsidRPr="007E6BFA">
        <w:rPr>
          <w:rFonts w:asciiTheme="minorHAnsi" w:hAnsiTheme="minorHAnsi"/>
          <w:spacing w:val="12"/>
        </w:rPr>
        <w:t xml:space="preserve"> </w:t>
      </w:r>
      <w:r w:rsidRPr="007E6BFA">
        <w:rPr>
          <w:rFonts w:asciiTheme="minorHAnsi" w:hAnsiTheme="minorHAnsi"/>
          <w:spacing w:val="-1"/>
        </w:rPr>
        <w:t>personnel</w:t>
      </w:r>
      <w:r w:rsidRPr="007E6BFA">
        <w:rPr>
          <w:rFonts w:asciiTheme="minorHAnsi" w:hAnsiTheme="minorHAnsi"/>
        </w:rPr>
        <w:t xml:space="preserve"> </w:t>
      </w:r>
      <w:r w:rsidR="00E47C1D">
        <w:rPr>
          <w:rFonts w:asciiTheme="minorHAnsi" w:hAnsiTheme="minorHAnsi"/>
          <w:spacing w:val="10"/>
        </w:rPr>
        <w:t>p</w:t>
      </w:r>
      <w:r w:rsidRPr="007E6BFA">
        <w:rPr>
          <w:rFonts w:asciiTheme="minorHAnsi" w:hAnsiTheme="minorHAnsi"/>
          <w:spacing w:val="-1"/>
        </w:rPr>
        <w:t>ractices</w:t>
      </w:r>
      <w:r w:rsidRPr="007E6BFA">
        <w:rPr>
          <w:rFonts w:asciiTheme="minorHAnsi" w:hAnsiTheme="minorHAnsi"/>
        </w:rPr>
        <w:t xml:space="preserve"> </w:t>
      </w:r>
      <w:r w:rsidRPr="007E6BFA">
        <w:rPr>
          <w:rFonts w:asciiTheme="minorHAnsi" w:hAnsiTheme="minorHAnsi"/>
          <w:spacing w:val="-1"/>
        </w:rPr>
        <w:t>related</w:t>
      </w:r>
      <w:r w:rsidRPr="007E6BFA">
        <w:rPr>
          <w:rFonts w:asciiTheme="minorHAnsi" w:hAnsiTheme="minorHAnsi"/>
          <w:spacing w:val="12"/>
        </w:rPr>
        <w:t xml:space="preserve"> </w:t>
      </w:r>
      <w:r w:rsidRPr="007E6BFA">
        <w:rPr>
          <w:rFonts w:asciiTheme="minorHAnsi" w:hAnsiTheme="minorHAnsi"/>
          <w:spacing w:val="-1"/>
        </w:rPr>
        <w:t>to</w:t>
      </w:r>
      <w:r w:rsidR="00E47C1D">
        <w:rPr>
          <w:rFonts w:asciiTheme="minorHAnsi" w:hAnsiTheme="minorHAnsi"/>
          <w:spacing w:val="-1"/>
        </w:rPr>
        <w:t xml:space="preserve"> </w:t>
      </w:r>
      <w:r w:rsidRPr="007E6BFA">
        <w:rPr>
          <w:rFonts w:asciiTheme="minorHAnsi" w:hAnsiTheme="minorHAnsi"/>
          <w:spacing w:val="-1"/>
        </w:rPr>
        <w:t>remuneration</w:t>
      </w:r>
      <w:r w:rsidR="00E47C1D">
        <w:rPr>
          <w:rFonts w:asciiTheme="minorHAnsi" w:hAnsiTheme="minorHAnsi"/>
          <w:spacing w:val="-1"/>
        </w:rPr>
        <w:t xml:space="preserve"> and recommend to the board their acceptance or not</w:t>
      </w:r>
      <w:r w:rsidRPr="007E6BFA">
        <w:rPr>
          <w:rFonts w:asciiTheme="minorHAnsi" w:hAnsiTheme="minorHAnsi"/>
          <w:spacing w:val="-1"/>
        </w:rPr>
        <w:t>.</w:t>
      </w:r>
    </w:p>
    <w:p w14:paraId="5F8113AF" w14:textId="77777777" w:rsidR="002F7B19" w:rsidRPr="007E6BFA" w:rsidRDefault="002F7B19" w:rsidP="00200FA8">
      <w:pPr>
        <w:pStyle w:val="BodyText"/>
        <w:numPr>
          <w:ilvl w:val="0"/>
          <w:numId w:val="7"/>
        </w:numPr>
        <w:tabs>
          <w:tab w:val="left" w:pos="459"/>
        </w:tabs>
        <w:ind w:left="459" w:hanging="357"/>
        <w:rPr>
          <w:rFonts w:asciiTheme="minorHAnsi" w:hAnsiTheme="minorHAnsi"/>
        </w:rPr>
      </w:pPr>
      <w:r w:rsidRPr="007E6BFA">
        <w:rPr>
          <w:rFonts w:asciiTheme="minorHAnsi" w:hAnsiTheme="minorHAnsi"/>
        </w:rPr>
        <w:t>To</w:t>
      </w:r>
      <w:r w:rsidRPr="007E6BFA">
        <w:rPr>
          <w:rFonts w:asciiTheme="minorHAnsi" w:hAnsiTheme="minorHAnsi"/>
          <w:spacing w:val="-3"/>
        </w:rPr>
        <w:t xml:space="preserve"> </w:t>
      </w:r>
      <w:r w:rsidRPr="007E6BFA">
        <w:rPr>
          <w:rFonts w:asciiTheme="minorHAnsi" w:hAnsiTheme="minorHAnsi"/>
          <w:spacing w:val="-1"/>
        </w:rPr>
        <w:t>review</w:t>
      </w:r>
      <w:r w:rsidRPr="007E6BFA">
        <w:rPr>
          <w:rFonts w:asciiTheme="minorHAnsi" w:hAnsiTheme="minorHAnsi"/>
        </w:rPr>
        <w:t xml:space="preserve"> </w:t>
      </w:r>
      <w:r w:rsidRPr="007E6BFA">
        <w:rPr>
          <w:rFonts w:asciiTheme="minorHAnsi" w:hAnsiTheme="minorHAnsi"/>
          <w:spacing w:val="-1"/>
        </w:rPr>
        <w:t>submissions</w:t>
      </w:r>
      <w:r w:rsidRPr="007E6BFA">
        <w:rPr>
          <w:rFonts w:asciiTheme="minorHAnsi" w:hAnsiTheme="minorHAnsi"/>
        </w:rPr>
        <w:t xml:space="preserve"> of</w:t>
      </w:r>
      <w:r w:rsidRPr="007E6BFA">
        <w:rPr>
          <w:rFonts w:asciiTheme="minorHAnsi" w:hAnsiTheme="minorHAnsi"/>
          <w:spacing w:val="-2"/>
        </w:rPr>
        <w:t xml:space="preserve"> </w:t>
      </w:r>
      <w:r w:rsidRPr="007E6BFA">
        <w:rPr>
          <w:rFonts w:asciiTheme="minorHAnsi" w:hAnsiTheme="minorHAnsi"/>
          <w:spacing w:val="-1"/>
        </w:rPr>
        <w:t>appropriate</w:t>
      </w:r>
      <w:r w:rsidRPr="007E6BFA">
        <w:rPr>
          <w:rFonts w:asciiTheme="minorHAnsi" w:hAnsiTheme="minorHAnsi"/>
        </w:rPr>
        <w:t xml:space="preserve"> </w:t>
      </w:r>
      <w:r w:rsidRPr="007E6BFA">
        <w:rPr>
          <w:rFonts w:asciiTheme="minorHAnsi" w:hAnsiTheme="minorHAnsi"/>
          <w:spacing w:val="-1"/>
        </w:rPr>
        <w:t>grant</w:t>
      </w:r>
      <w:r w:rsidRPr="007E6BFA">
        <w:rPr>
          <w:rFonts w:asciiTheme="minorHAnsi" w:hAnsiTheme="minorHAnsi"/>
          <w:spacing w:val="1"/>
        </w:rPr>
        <w:t xml:space="preserve"> </w:t>
      </w:r>
      <w:r w:rsidRPr="007E6BFA">
        <w:rPr>
          <w:rFonts w:asciiTheme="minorHAnsi" w:hAnsiTheme="minorHAnsi"/>
          <w:spacing w:val="-1"/>
        </w:rPr>
        <w:t>applications</w:t>
      </w:r>
      <w:r w:rsidRPr="007E6BFA">
        <w:rPr>
          <w:rFonts w:asciiTheme="minorHAnsi" w:hAnsiTheme="minorHAnsi"/>
        </w:rPr>
        <w:t xml:space="preserve"> and</w:t>
      </w:r>
      <w:r w:rsidRPr="007E6BFA">
        <w:rPr>
          <w:rFonts w:asciiTheme="minorHAnsi" w:hAnsiTheme="minorHAnsi"/>
          <w:spacing w:val="-3"/>
        </w:rPr>
        <w:t xml:space="preserve"> </w:t>
      </w:r>
      <w:r w:rsidRPr="007E6BFA">
        <w:rPr>
          <w:rFonts w:asciiTheme="minorHAnsi" w:hAnsiTheme="minorHAnsi"/>
          <w:spacing w:val="-1"/>
        </w:rPr>
        <w:t>funding</w:t>
      </w:r>
      <w:r w:rsidRPr="007E6BFA">
        <w:rPr>
          <w:rFonts w:asciiTheme="minorHAnsi" w:hAnsiTheme="minorHAnsi"/>
          <w:spacing w:val="-3"/>
        </w:rPr>
        <w:t xml:space="preserve"> </w:t>
      </w:r>
      <w:r w:rsidRPr="007E6BFA">
        <w:rPr>
          <w:rFonts w:asciiTheme="minorHAnsi" w:hAnsiTheme="minorHAnsi"/>
          <w:spacing w:val="-1"/>
        </w:rPr>
        <w:t>proposals</w:t>
      </w:r>
      <w:r w:rsidRPr="007E6BFA">
        <w:rPr>
          <w:rFonts w:asciiTheme="minorHAnsi" w:hAnsiTheme="minorHAnsi"/>
        </w:rPr>
        <w:t xml:space="preserve"> as</w:t>
      </w:r>
      <w:r w:rsidRPr="007E6BFA">
        <w:rPr>
          <w:rFonts w:asciiTheme="minorHAnsi" w:hAnsiTheme="minorHAnsi"/>
          <w:spacing w:val="-5"/>
        </w:rPr>
        <w:t xml:space="preserve"> </w:t>
      </w:r>
      <w:r w:rsidRPr="007E6BFA">
        <w:rPr>
          <w:rFonts w:asciiTheme="minorHAnsi" w:hAnsiTheme="minorHAnsi"/>
          <w:spacing w:val="-1"/>
        </w:rPr>
        <w:t>required.</w:t>
      </w:r>
    </w:p>
    <w:p w14:paraId="75DD025A" w14:textId="77777777" w:rsidR="002F7B19" w:rsidRPr="007E6BFA" w:rsidRDefault="002F7B19" w:rsidP="00200FA8">
      <w:pPr>
        <w:pStyle w:val="BodyText"/>
        <w:numPr>
          <w:ilvl w:val="0"/>
          <w:numId w:val="7"/>
        </w:numPr>
        <w:tabs>
          <w:tab w:val="left" w:pos="459"/>
        </w:tabs>
        <w:ind w:left="459" w:hanging="357"/>
        <w:rPr>
          <w:rFonts w:asciiTheme="minorHAnsi" w:hAnsiTheme="minorHAnsi"/>
        </w:rPr>
      </w:pPr>
      <w:r w:rsidRPr="007E6BFA">
        <w:rPr>
          <w:rFonts w:asciiTheme="minorHAnsi" w:hAnsiTheme="minorHAnsi"/>
        </w:rPr>
        <w:t xml:space="preserve">To </w:t>
      </w:r>
      <w:r w:rsidRPr="007E6BFA">
        <w:rPr>
          <w:rFonts w:asciiTheme="minorHAnsi" w:hAnsiTheme="minorHAnsi"/>
          <w:spacing w:val="-1"/>
        </w:rPr>
        <w:t>promote</w:t>
      </w:r>
      <w:r w:rsidRPr="007E6BFA">
        <w:rPr>
          <w:rFonts w:asciiTheme="minorHAnsi" w:hAnsiTheme="minorHAnsi"/>
        </w:rPr>
        <w:t xml:space="preserve"> </w:t>
      </w:r>
      <w:r w:rsidRPr="007E6BFA">
        <w:rPr>
          <w:rFonts w:asciiTheme="minorHAnsi" w:hAnsiTheme="minorHAnsi"/>
          <w:spacing w:val="-1"/>
        </w:rPr>
        <w:t>the</w:t>
      </w:r>
      <w:r w:rsidRPr="007E6BFA">
        <w:rPr>
          <w:rFonts w:asciiTheme="minorHAnsi" w:hAnsiTheme="minorHAnsi"/>
        </w:rPr>
        <w:t xml:space="preserve"> </w:t>
      </w:r>
      <w:r w:rsidRPr="007E6BFA">
        <w:rPr>
          <w:rFonts w:asciiTheme="minorHAnsi" w:hAnsiTheme="minorHAnsi"/>
          <w:spacing w:val="-2"/>
        </w:rPr>
        <w:t>aims</w:t>
      </w:r>
      <w:r w:rsidRPr="007E6BFA">
        <w:rPr>
          <w:rFonts w:asciiTheme="minorHAnsi" w:hAnsiTheme="minorHAnsi"/>
        </w:rPr>
        <w:t xml:space="preserve"> and </w:t>
      </w:r>
      <w:r w:rsidRPr="007E6BFA">
        <w:rPr>
          <w:rFonts w:asciiTheme="minorHAnsi" w:hAnsiTheme="minorHAnsi"/>
          <w:spacing w:val="-1"/>
        </w:rPr>
        <w:t>objectives</w:t>
      </w:r>
      <w:r w:rsidRPr="007E6BFA">
        <w:rPr>
          <w:rFonts w:asciiTheme="minorHAnsi" w:hAnsiTheme="minorHAnsi"/>
        </w:rPr>
        <w:t xml:space="preserve"> </w:t>
      </w:r>
      <w:r w:rsidRPr="007E6BFA">
        <w:rPr>
          <w:rFonts w:asciiTheme="minorHAnsi" w:hAnsiTheme="minorHAnsi"/>
          <w:spacing w:val="-2"/>
        </w:rPr>
        <w:t xml:space="preserve">of </w:t>
      </w:r>
      <w:r w:rsidRPr="007E6BFA">
        <w:rPr>
          <w:rFonts w:asciiTheme="minorHAnsi" w:hAnsiTheme="minorHAnsi"/>
        </w:rPr>
        <w:t>the</w:t>
      </w:r>
      <w:r w:rsidRPr="007E6BFA">
        <w:rPr>
          <w:rFonts w:asciiTheme="minorHAnsi" w:hAnsiTheme="minorHAnsi"/>
          <w:spacing w:val="3"/>
        </w:rPr>
        <w:t xml:space="preserve"> </w:t>
      </w:r>
      <w:r w:rsidRPr="007E6BFA">
        <w:rPr>
          <w:rFonts w:asciiTheme="minorHAnsi" w:hAnsiTheme="minorHAnsi"/>
          <w:spacing w:val="-1"/>
        </w:rPr>
        <w:t>organization</w:t>
      </w:r>
      <w:r w:rsidRPr="007E6BFA">
        <w:rPr>
          <w:rFonts w:asciiTheme="minorHAnsi" w:hAnsiTheme="minorHAnsi"/>
        </w:rPr>
        <w:t xml:space="preserve"> in</w:t>
      </w:r>
      <w:r w:rsidRPr="007E6BFA">
        <w:rPr>
          <w:rFonts w:asciiTheme="minorHAnsi" w:hAnsiTheme="minorHAnsi"/>
          <w:spacing w:val="-3"/>
        </w:rPr>
        <w:t xml:space="preserve"> </w:t>
      </w:r>
      <w:r w:rsidRPr="007E6BFA">
        <w:rPr>
          <w:rFonts w:asciiTheme="minorHAnsi" w:hAnsiTheme="minorHAnsi"/>
        </w:rPr>
        <w:t xml:space="preserve">the </w:t>
      </w:r>
      <w:r w:rsidRPr="007E6BFA">
        <w:rPr>
          <w:rFonts w:asciiTheme="minorHAnsi" w:hAnsiTheme="minorHAnsi"/>
          <w:spacing w:val="-2"/>
        </w:rPr>
        <w:t>community.</w:t>
      </w:r>
    </w:p>
    <w:p w14:paraId="3AB03879" w14:textId="77777777" w:rsidR="002F7B19" w:rsidRPr="007E6BFA" w:rsidRDefault="002F7B19" w:rsidP="00200FA8">
      <w:pPr>
        <w:pStyle w:val="BodyText"/>
        <w:numPr>
          <w:ilvl w:val="0"/>
          <w:numId w:val="7"/>
        </w:numPr>
        <w:tabs>
          <w:tab w:val="left" w:pos="459"/>
        </w:tabs>
        <w:ind w:left="459" w:hanging="357"/>
        <w:rPr>
          <w:rFonts w:asciiTheme="minorHAnsi" w:hAnsiTheme="minorHAnsi"/>
        </w:rPr>
      </w:pPr>
      <w:r w:rsidRPr="007E6BFA">
        <w:rPr>
          <w:rFonts w:asciiTheme="minorHAnsi" w:hAnsiTheme="minorHAnsi" w:cs="Times New Roman"/>
        </w:rPr>
        <w:t>To</w:t>
      </w:r>
      <w:r w:rsidRPr="007E6BFA">
        <w:rPr>
          <w:rFonts w:asciiTheme="minorHAnsi" w:hAnsiTheme="minorHAnsi" w:cs="Times New Roman"/>
          <w:spacing w:val="33"/>
        </w:rPr>
        <w:t xml:space="preserve"> </w:t>
      </w:r>
      <w:r w:rsidRPr="007E6BFA">
        <w:rPr>
          <w:rFonts w:asciiTheme="minorHAnsi" w:hAnsiTheme="minorHAnsi" w:cs="Times New Roman"/>
          <w:spacing w:val="-2"/>
        </w:rPr>
        <w:t>work</w:t>
      </w:r>
      <w:r w:rsidRPr="007E6BFA">
        <w:rPr>
          <w:rFonts w:asciiTheme="minorHAnsi" w:hAnsiTheme="minorHAnsi" w:cs="Times New Roman"/>
          <w:spacing w:val="31"/>
        </w:rPr>
        <w:t xml:space="preserve"> </w:t>
      </w:r>
      <w:r w:rsidRPr="007E6BFA">
        <w:rPr>
          <w:rFonts w:asciiTheme="minorHAnsi" w:hAnsiTheme="minorHAnsi" w:cs="Times New Roman"/>
          <w:spacing w:val="-1"/>
        </w:rPr>
        <w:t>collaboratively</w:t>
      </w:r>
      <w:r w:rsidRPr="007E6BFA">
        <w:rPr>
          <w:rFonts w:asciiTheme="minorHAnsi" w:hAnsiTheme="minorHAnsi" w:cs="Times New Roman"/>
          <w:spacing w:val="31"/>
        </w:rPr>
        <w:t xml:space="preserve"> </w:t>
      </w:r>
      <w:r w:rsidRPr="007E6BFA">
        <w:rPr>
          <w:rFonts w:asciiTheme="minorHAnsi" w:hAnsiTheme="minorHAnsi" w:cs="Times New Roman"/>
          <w:spacing w:val="-1"/>
        </w:rPr>
        <w:t>with</w:t>
      </w:r>
      <w:r w:rsidRPr="007E6BFA">
        <w:rPr>
          <w:rFonts w:asciiTheme="minorHAnsi" w:hAnsiTheme="minorHAnsi" w:cs="Times New Roman"/>
          <w:spacing w:val="31"/>
        </w:rPr>
        <w:t xml:space="preserve"> </w:t>
      </w:r>
      <w:r w:rsidRPr="007E6BFA">
        <w:rPr>
          <w:rFonts w:asciiTheme="minorHAnsi" w:hAnsiTheme="minorHAnsi" w:cs="Times New Roman"/>
        </w:rPr>
        <w:t>the</w:t>
      </w:r>
      <w:r w:rsidRPr="007E6BFA">
        <w:rPr>
          <w:rFonts w:asciiTheme="minorHAnsi" w:hAnsiTheme="minorHAnsi" w:cs="Times New Roman"/>
          <w:spacing w:val="34"/>
        </w:rPr>
        <w:t xml:space="preserve"> </w:t>
      </w:r>
      <w:r w:rsidRPr="007E6BFA">
        <w:rPr>
          <w:rFonts w:asciiTheme="minorHAnsi" w:hAnsiTheme="minorHAnsi" w:cs="Times New Roman"/>
          <w:spacing w:val="-1"/>
        </w:rPr>
        <w:t>auditor</w:t>
      </w:r>
      <w:r w:rsidRPr="007E6BFA">
        <w:rPr>
          <w:rFonts w:asciiTheme="minorHAnsi" w:hAnsiTheme="minorHAnsi" w:cs="Times New Roman"/>
          <w:spacing w:val="31"/>
        </w:rPr>
        <w:t xml:space="preserve"> </w:t>
      </w:r>
      <w:r w:rsidRPr="007E6BFA">
        <w:rPr>
          <w:rFonts w:asciiTheme="minorHAnsi" w:hAnsiTheme="minorHAnsi" w:cs="Times New Roman"/>
        </w:rPr>
        <w:t>to</w:t>
      </w:r>
      <w:r w:rsidRPr="007E6BFA">
        <w:rPr>
          <w:rFonts w:asciiTheme="minorHAnsi" w:hAnsiTheme="minorHAnsi" w:cs="Times New Roman"/>
          <w:spacing w:val="33"/>
        </w:rPr>
        <w:t xml:space="preserve"> </w:t>
      </w:r>
      <w:r w:rsidRPr="007E6BFA">
        <w:rPr>
          <w:rFonts w:asciiTheme="minorHAnsi" w:hAnsiTheme="minorHAnsi" w:cs="Times New Roman"/>
          <w:spacing w:val="-1"/>
        </w:rPr>
        <w:t>present</w:t>
      </w:r>
      <w:r w:rsidRPr="007E6BFA">
        <w:rPr>
          <w:rFonts w:asciiTheme="minorHAnsi" w:hAnsiTheme="minorHAnsi" w:cs="Times New Roman"/>
          <w:spacing w:val="32"/>
        </w:rPr>
        <w:t xml:space="preserve"> </w:t>
      </w:r>
      <w:r w:rsidRPr="007E6BFA">
        <w:rPr>
          <w:rFonts w:asciiTheme="minorHAnsi" w:hAnsiTheme="minorHAnsi" w:cs="Times New Roman"/>
          <w:spacing w:val="-1"/>
        </w:rPr>
        <w:t>the</w:t>
      </w:r>
      <w:r w:rsidRPr="007E6BFA">
        <w:rPr>
          <w:rFonts w:asciiTheme="minorHAnsi" w:hAnsiTheme="minorHAnsi" w:cs="Times New Roman"/>
          <w:spacing w:val="34"/>
        </w:rPr>
        <w:t xml:space="preserve"> </w:t>
      </w:r>
      <w:r w:rsidRPr="007E6BFA">
        <w:rPr>
          <w:rFonts w:asciiTheme="minorHAnsi" w:hAnsiTheme="minorHAnsi" w:cs="Times New Roman"/>
          <w:spacing w:val="-1"/>
        </w:rPr>
        <w:t>organization’s</w:t>
      </w:r>
      <w:r w:rsidRPr="007E6BFA">
        <w:rPr>
          <w:rFonts w:asciiTheme="minorHAnsi" w:hAnsiTheme="minorHAnsi" w:cs="Times New Roman"/>
          <w:spacing w:val="34"/>
        </w:rPr>
        <w:t xml:space="preserve"> </w:t>
      </w:r>
      <w:r w:rsidRPr="007E6BFA">
        <w:rPr>
          <w:rFonts w:asciiTheme="minorHAnsi" w:hAnsiTheme="minorHAnsi" w:cs="Times New Roman"/>
          <w:spacing w:val="-1"/>
        </w:rPr>
        <w:t>financial</w:t>
      </w:r>
      <w:r w:rsidRPr="007E6BFA">
        <w:rPr>
          <w:rFonts w:asciiTheme="minorHAnsi" w:hAnsiTheme="minorHAnsi" w:cs="Times New Roman"/>
        </w:rPr>
        <w:t xml:space="preserve"> </w:t>
      </w:r>
      <w:r w:rsidRPr="007E6BFA">
        <w:rPr>
          <w:rFonts w:asciiTheme="minorHAnsi" w:hAnsiTheme="minorHAnsi" w:cs="Times New Roman"/>
          <w:spacing w:val="-1"/>
        </w:rPr>
        <w:t>statements</w:t>
      </w:r>
      <w:r w:rsidRPr="007E6BFA">
        <w:rPr>
          <w:rFonts w:asciiTheme="minorHAnsi" w:hAnsiTheme="minorHAnsi" w:cs="Times New Roman"/>
          <w:spacing w:val="34"/>
        </w:rPr>
        <w:t xml:space="preserve"> </w:t>
      </w:r>
      <w:r w:rsidRPr="007E6BFA">
        <w:rPr>
          <w:rFonts w:asciiTheme="minorHAnsi" w:hAnsiTheme="minorHAnsi" w:cs="Times New Roman"/>
          <w:spacing w:val="-1"/>
        </w:rPr>
        <w:t>at</w:t>
      </w:r>
      <w:r w:rsidRPr="007E6BFA">
        <w:rPr>
          <w:rFonts w:asciiTheme="minorHAnsi" w:hAnsiTheme="minorHAnsi" w:cs="Times New Roman"/>
          <w:spacing w:val="34"/>
        </w:rPr>
        <w:t xml:space="preserve"> </w:t>
      </w:r>
      <w:r w:rsidRPr="007E6BFA">
        <w:rPr>
          <w:rFonts w:asciiTheme="minorHAnsi" w:hAnsiTheme="minorHAnsi" w:cs="Times New Roman"/>
          <w:spacing w:val="-1"/>
        </w:rPr>
        <w:t>the</w:t>
      </w:r>
      <w:r>
        <w:rPr>
          <w:rFonts w:asciiTheme="minorHAnsi" w:hAnsiTheme="minorHAnsi" w:cs="Times New Roman"/>
          <w:spacing w:val="-1"/>
        </w:rPr>
        <w:t xml:space="preserve"> annual </w:t>
      </w:r>
      <w:r w:rsidRPr="007E6BFA">
        <w:rPr>
          <w:rFonts w:asciiTheme="minorHAnsi" w:hAnsiTheme="minorHAnsi"/>
          <w:spacing w:val="1"/>
        </w:rPr>
        <w:t>g</w:t>
      </w:r>
      <w:r w:rsidRPr="007E6BFA">
        <w:rPr>
          <w:rFonts w:asciiTheme="minorHAnsi" w:hAnsiTheme="minorHAnsi"/>
          <w:spacing w:val="-1"/>
        </w:rPr>
        <w:t>eneral</w:t>
      </w:r>
      <w:r w:rsidRPr="007E6BFA">
        <w:rPr>
          <w:rFonts w:asciiTheme="minorHAnsi" w:hAnsiTheme="minorHAnsi"/>
          <w:spacing w:val="-2"/>
        </w:rPr>
        <w:t xml:space="preserve"> </w:t>
      </w:r>
      <w:r w:rsidRPr="007E6BFA">
        <w:rPr>
          <w:rFonts w:asciiTheme="minorHAnsi" w:hAnsiTheme="minorHAnsi"/>
          <w:spacing w:val="-1"/>
        </w:rPr>
        <w:t>meeting.</w:t>
      </w:r>
    </w:p>
    <w:p w14:paraId="15734483" w14:textId="77777777" w:rsidR="002F7B19" w:rsidRPr="007E6BFA" w:rsidRDefault="002F7B19" w:rsidP="00200FA8">
      <w:pPr>
        <w:pStyle w:val="BodyText"/>
        <w:numPr>
          <w:ilvl w:val="0"/>
          <w:numId w:val="7"/>
        </w:numPr>
        <w:tabs>
          <w:tab w:val="left" w:pos="459"/>
        </w:tabs>
        <w:ind w:left="459" w:hanging="357"/>
        <w:rPr>
          <w:rFonts w:asciiTheme="minorHAnsi" w:hAnsiTheme="minorHAnsi"/>
        </w:rPr>
      </w:pPr>
      <w:r w:rsidRPr="00366FF7">
        <w:rPr>
          <w:rFonts w:asciiTheme="minorHAnsi" w:hAnsiTheme="minorHAnsi"/>
        </w:rPr>
        <w:t xml:space="preserve">To </w:t>
      </w:r>
      <w:r w:rsidR="00E47C1D" w:rsidRPr="00366FF7">
        <w:rPr>
          <w:rFonts w:asciiTheme="minorHAnsi" w:hAnsiTheme="minorHAnsi"/>
        </w:rPr>
        <w:t>ensure the board’s interests are captured in</w:t>
      </w:r>
      <w:r w:rsidR="00E47C1D" w:rsidRPr="00E47C1D">
        <w:rPr>
          <w:rFonts w:asciiTheme="minorHAnsi" w:hAnsiTheme="minorHAnsi"/>
          <w:color w:val="FF0000"/>
        </w:rPr>
        <w:t xml:space="preserve"> </w:t>
      </w:r>
      <w:r w:rsidRPr="007E6BFA">
        <w:rPr>
          <w:rFonts w:asciiTheme="minorHAnsi" w:hAnsiTheme="minorHAnsi"/>
          <w:spacing w:val="-1"/>
        </w:rPr>
        <w:t>financial</w:t>
      </w:r>
      <w:r w:rsidRPr="007E6BFA">
        <w:rPr>
          <w:rFonts w:asciiTheme="minorHAnsi" w:hAnsiTheme="minorHAnsi"/>
          <w:spacing w:val="1"/>
        </w:rPr>
        <w:t xml:space="preserve"> </w:t>
      </w:r>
      <w:r w:rsidRPr="007E6BFA">
        <w:rPr>
          <w:rFonts w:asciiTheme="minorHAnsi" w:hAnsiTheme="minorHAnsi"/>
          <w:spacing w:val="-1"/>
        </w:rPr>
        <w:t>policies</w:t>
      </w:r>
      <w:r w:rsidRPr="007E6BFA">
        <w:rPr>
          <w:rFonts w:asciiTheme="minorHAnsi" w:hAnsiTheme="minorHAnsi"/>
          <w:spacing w:val="-2"/>
        </w:rPr>
        <w:t xml:space="preserve"> </w:t>
      </w:r>
      <w:r w:rsidRPr="007E6BFA">
        <w:rPr>
          <w:rFonts w:asciiTheme="minorHAnsi" w:hAnsiTheme="minorHAnsi"/>
        </w:rPr>
        <w:t xml:space="preserve">and </w:t>
      </w:r>
      <w:r w:rsidRPr="007E6BFA">
        <w:rPr>
          <w:rFonts w:asciiTheme="minorHAnsi" w:hAnsiTheme="minorHAnsi"/>
          <w:spacing w:val="-1"/>
        </w:rPr>
        <w:t>procedures.</w:t>
      </w:r>
    </w:p>
    <w:p w14:paraId="0218252B" w14:textId="77777777" w:rsidR="002F7B19" w:rsidRPr="007E6BFA" w:rsidRDefault="002F7B19" w:rsidP="00200FA8">
      <w:pPr>
        <w:pStyle w:val="BodyText"/>
        <w:numPr>
          <w:ilvl w:val="0"/>
          <w:numId w:val="7"/>
        </w:numPr>
        <w:tabs>
          <w:tab w:val="left" w:pos="459"/>
        </w:tabs>
        <w:ind w:left="459" w:hanging="357"/>
        <w:rPr>
          <w:rFonts w:asciiTheme="minorHAnsi" w:hAnsiTheme="minorHAnsi"/>
        </w:rPr>
      </w:pPr>
      <w:r w:rsidRPr="007E6BFA">
        <w:rPr>
          <w:rFonts w:asciiTheme="minorHAnsi" w:hAnsiTheme="minorHAnsi"/>
        </w:rPr>
        <w:t xml:space="preserve">To </w:t>
      </w:r>
      <w:r w:rsidRPr="007E6BFA">
        <w:rPr>
          <w:rFonts w:asciiTheme="minorHAnsi" w:hAnsiTheme="minorHAnsi"/>
          <w:spacing w:val="-1"/>
        </w:rPr>
        <w:t>participate</w:t>
      </w:r>
      <w:r w:rsidRPr="007E6BFA">
        <w:rPr>
          <w:rFonts w:asciiTheme="minorHAnsi" w:hAnsiTheme="minorHAnsi"/>
          <w:spacing w:val="-2"/>
        </w:rPr>
        <w:t xml:space="preserve"> </w:t>
      </w:r>
      <w:r w:rsidRPr="007E6BFA">
        <w:rPr>
          <w:rFonts w:asciiTheme="minorHAnsi" w:hAnsiTheme="minorHAnsi"/>
        </w:rPr>
        <w:t>as</w:t>
      </w:r>
      <w:r w:rsidRPr="007E6BFA">
        <w:rPr>
          <w:rFonts w:asciiTheme="minorHAnsi" w:hAnsiTheme="minorHAnsi"/>
          <w:spacing w:val="-2"/>
        </w:rPr>
        <w:t xml:space="preserve"> </w:t>
      </w:r>
      <w:r w:rsidRPr="007E6BFA">
        <w:rPr>
          <w:rFonts w:asciiTheme="minorHAnsi" w:hAnsiTheme="minorHAnsi"/>
        </w:rPr>
        <w:t xml:space="preserve">a </w:t>
      </w:r>
      <w:r w:rsidRPr="007E6BFA">
        <w:rPr>
          <w:rFonts w:asciiTheme="minorHAnsi" w:hAnsiTheme="minorHAnsi"/>
          <w:spacing w:val="-1"/>
        </w:rPr>
        <w:t>member</w:t>
      </w:r>
      <w:r w:rsidRPr="007E6BFA">
        <w:rPr>
          <w:rFonts w:asciiTheme="minorHAnsi" w:hAnsiTheme="minorHAnsi"/>
          <w:spacing w:val="2"/>
        </w:rPr>
        <w:t xml:space="preserve"> </w:t>
      </w:r>
      <w:r w:rsidRPr="007E6BFA">
        <w:rPr>
          <w:rFonts w:asciiTheme="minorHAnsi" w:hAnsiTheme="minorHAnsi"/>
        </w:rPr>
        <w:t xml:space="preserve">of one </w:t>
      </w:r>
      <w:r w:rsidRPr="007E6BFA">
        <w:rPr>
          <w:rFonts w:asciiTheme="minorHAnsi" w:hAnsiTheme="minorHAnsi"/>
          <w:spacing w:val="-1"/>
        </w:rPr>
        <w:t>committee</w:t>
      </w:r>
      <w:r w:rsidRPr="007E6BFA">
        <w:rPr>
          <w:rFonts w:asciiTheme="minorHAnsi" w:hAnsiTheme="minorHAnsi"/>
        </w:rPr>
        <w:t xml:space="preserve"> </w:t>
      </w:r>
      <w:r w:rsidRPr="007E6BFA">
        <w:rPr>
          <w:rFonts w:asciiTheme="minorHAnsi" w:hAnsiTheme="minorHAnsi"/>
          <w:spacing w:val="-1"/>
        </w:rPr>
        <w:t>per</w:t>
      </w:r>
      <w:r w:rsidRPr="007E6BFA">
        <w:rPr>
          <w:rFonts w:asciiTheme="minorHAnsi" w:hAnsiTheme="minorHAnsi"/>
          <w:spacing w:val="1"/>
        </w:rPr>
        <w:t xml:space="preserve"> </w:t>
      </w:r>
      <w:r w:rsidRPr="007E6BFA">
        <w:rPr>
          <w:rFonts w:asciiTheme="minorHAnsi" w:hAnsiTheme="minorHAnsi"/>
          <w:spacing w:val="-1"/>
        </w:rPr>
        <w:t>year</w:t>
      </w:r>
      <w:r w:rsidRPr="007E6BFA">
        <w:rPr>
          <w:rFonts w:asciiTheme="minorHAnsi" w:hAnsiTheme="minorHAnsi"/>
        </w:rPr>
        <w:t xml:space="preserve"> </w:t>
      </w:r>
      <w:r w:rsidRPr="007E6BFA">
        <w:rPr>
          <w:rFonts w:asciiTheme="minorHAnsi" w:hAnsiTheme="minorHAnsi"/>
          <w:spacing w:val="-1"/>
        </w:rPr>
        <w:t>if</w:t>
      </w:r>
      <w:r w:rsidRPr="007E6BFA">
        <w:rPr>
          <w:rFonts w:asciiTheme="minorHAnsi" w:hAnsiTheme="minorHAnsi"/>
          <w:spacing w:val="-2"/>
        </w:rPr>
        <w:t xml:space="preserve"> </w:t>
      </w:r>
      <w:r w:rsidRPr="007E6BFA">
        <w:rPr>
          <w:rFonts w:asciiTheme="minorHAnsi" w:hAnsiTheme="minorHAnsi"/>
          <w:spacing w:val="-1"/>
        </w:rPr>
        <w:t>available.</w:t>
      </w:r>
    </w:p>
    <w:p w14:paraId="73569259" w14:textId="77777777" w:rsidR="002F7B19" w:rsidRPr="007E6BFA" w:rsidRDefault="002F7B19" w:rsidP="00200FA8">
      <w:pPr>
        <w:pStyle w:val="BodyText"/>
        <w:numPr>
          <w:ilvl w:val="0"/>
          <w:numId w:val="7"/>
        </w:numPr>
        <w:tabs>
          <w:tab w:val="left" w:pos="459"/>
        </w:tabs>
        <w:ind w:left="459" w:hanging="357"/>
        <w:rPr>
          <w:rFonts w:asciiTheme="minorHAnsi" w:hAnsiTheme="minorHAnsi"/>
        </w:rPr>
      </w:pPr>
      <w:r w:rsidRPr="007E6BFA">
        <w:rPr>
          <w:rFonts w:asciiTheme="minorHAnsi" w:hAnsiTheme="minorHAnsi" w:cs="Times New Roman"/>
        </w:rPr>
        <w:t>To</w:t>
      </w:r>
      <w:r w:rsidRPr="007E6BFA">
        <w:rPr>
          <w:rFonts w:asciiTheme="minorHAnsi" w:hAnsiTheme="minorHAnsi" w:cs="Times New Roman"/>
          <w:spacing w:val="7"/>
        </w:rPr>
        <w:t xml:space="preserve"> </w:t>
      </w:r>
      <w:r w:rsidRPr="007E6BFA">
        <w:rPr>
          <w:rFonts w:asciiTheme="minorHAnsi" w:hAnsiTheme="minorHAnsi" w:cs="Times New Roman"/>
          <w:spacing w:val="-1"/>
        </w:rPr>
        <w:t>ensure</w:t>
      </w:r>
      <w:r w:rsidRPr="007E6BFA">
        <w:rPr>
          <w:rFonts w:asciiTheme="minorHAnsi" w:hAnsiTheme="minorHAnsi" w:cs="Times New Roman"/>
          <w:spacing w:val="5"/>
        </w:rPr>
        <w:t xml:space="preserve"> </w:t>
      </w:r>
      <w:r w:rsidRPr="007E6BFA">
        <w:rPr>
          <w:rFonts w:asciiTheme="minorHAnsi" w:hAnsiTheme="minorHAnsi" w:cs="Times New Roman"/>
          <w:spacing w:val="-1"/>
        </w:rPr>
        <w:t>that</w:t>
      </w:r>
      <w:r w:rsidRPr="007E6BFA">
        <w:rPr>
          <w:rFonts w:asciiTheme="minorHAnsi" w:hAnsiTheme="minorHAnsi" w:cs="Times New Roman"/>
          <w:spacing w:val="5"/>
        </w:rPr>
        <w:t xml:space="preserve"> </w:t>
      </w:r>
      <w:r w:rsidRPr="007E6BFA">
        <w:rPr>
          <w:rFonts w:asciiTheme="minorHAnsi" w:hAnsiTheme="minorHAnsi" w:cs="Times New Roman"/>
        </w:rPr>
        <w:t>the</w:t>
      </w:r>
      <w:r w:rsidRPr="007E6BFA">
        <w:rPr>
          <w:rFonts w:asciiTheme="minorHAnsi" w:hAnsiTheme="minorHAnsi" w:cs="Times New Roman"/>
          <w:spacing w:val="7"/>
        </w:rPr>
        <w:t xml:space="preserve"> </w:t>
      </w:r>
      <w:r w:rsidRPr="007E6BFA">
        <w:rPr>
          <w:rFonts w:asciiTheme="minorHAnsi" w:hAnsiTheme="minorHAnsi" w:cs="Times New Roman"/>
          <w:spacing w:val="-1"/>
        </w:rPr>
        <w:t>organization’s</w:t>
      </w:r>
      <w:r w:rsidRPr="007E6BFA">
        <w:rPr>
          <w:rFonts w:asciiTheme="minorHAnsi" w:hAnsiTheme="minorHAnsi" w:cs="Times New Roman"/>
          <w:spacing w:val="5"/>
        </w:rPr>
        <w:t xml:space="preserve"> </w:t>
      </w:r>
      <w:r w:rsidRPr="007E6BFA">
        <w:rPr>
          <w:rFonts w:asciiTheme="minorHAnsi" w:hAnsiTheme="minorHAnsi" w:cs="Times New Roman"/>
          <w:spacing w:val="-1"/>
        </w:rPr>
        <w:t>financial</w:t>
      </w:r>
      <w:r w:rsidRPr="007E6BFA">
        <w:rPr>
          <w:rFonts w:asciiTheme="minorHAnsi" w:hAnsiTheme="minorHAnsi" w:cs="Times New Roman"/>
          <w:spacing w:val="8"/>
        </w:rPr>
        <w:t xml:space="preserve"> </w:t>
      </w:r>
      <w:r w:rsidRPr="007E6BFA">
        <w:rPr>
          <w:rFonts w:asciiTheme="minorHAnsi" w:hAnsiTheme="minorHAnsi" w:cs="Times New Roman"/>
          <w:spacing w:val="-1"/>
        </w:rPr>
        <w:t>health</w:t>
      </w:r>
      <w:r w:rsidRPr="007E6BFA">
        <w:rPr>
          <w:rFonts w:asciiTheme="minorHAnsi" w:hAnsiTheme="minorHAnsi" w:cs="Times New Roman"/>
          <w:spacing w:val="53"/>
        </w:rPr>
        <w:t xml:space="preserve"> </w:t>
      </w:r>
      <w:r w:rsidRPr="007E6BFA">
        <w:rPr>
          <w:rFonts w:asciiTheme="minorHAnsi" w:hAnsiTheme="minorHAnsi"/>
        </w:rPr>
        <w:t xml:space="preserve">is </w:t>
      </w:r>
      <w:r w:rsidRPr="007E6BFA">
        <w:rPr>
          <w:rFonts w:asciiTheme="minorHAnsi" w:hAnsiTheme="minorHAnsi"/>
          <w:spacing w:val="-1"/>
        </w:rPr>
        <w:t>in</w:t>
      </w:r>
      <w:r w:rsidRPr="007E6BFA">
        <w:rPr>
          <w:rFonts w:asciiTheme="minorHAnsi" w:hAnsiTheme="minorHAnsi"/>
        </w:rPr>
        <w:t xml:space="preserve"> </w:t>
      </w:r>
      <w:r w:rsidRPr="007E6BFA">
        <w:rPr>
          <w:rFonts w:asciiTheme="minorHAnsi" w:hAnsiTheme="minorHAnsi"/>
          <w:spacing w:val="-1"/>
        </w:rPr>
        <w:t>good</w:t>
      </w:r>
      <w:r w:rsidRPr="007E6BFA">
        <w:rPr>
          <w:rFonts w:asciiTheme="minorHAnsi" w:hAnsiTheme="minorHAnsi"/>
        </w:rPr>
        <w:t xml:space="preserve"> </w:t>
      </w:r>
      <w:r w:rsidRPr="007E6BFA">
        <w:rPr>
          <w:rFonts w:asciiTheme="minorHAnsi" w:hAnsiTheme="minorHAnsi"/>
          <w:spacing w:val="-1"/>
        </w:rPr>
        <w:t>standing.</w:t>
      </w:r>
    </w:p>
    <w:p w14:paraId="5B395539" w14:textId="77777777" w:rsidR="002F7B19" w:rsidRPr="007E6BFA" w:rsidRDefault="002F7B19" w:rsidP="00200FA8">
      <w:pPr>
        <w:pStyle w:val="BodyText"/>
        <w:numPr>
          <w:ilvl w:val="0"/>
          <w:numId w:val="7"/>
        </w:numPr>
        <w:tabs>
          <w:tab w:val="left" w:pos="459"/>
        </w:tabs>
        <w:ind w:left="459" w:hanging="357"/>
        <w:rPr>
          <w:rFonts w:asciiTheme="minorHAnsi" w:hAnsiTheme="minorHAnsi"/>
        </w:rPr>
      </w:pPr>
      <w:r w:rsidRPr="007E6BFA">
        <w:rPr>
          <w:rFonts w:asciiTheme="minorHAnsi" w:hAnsiTheme="minorHAnsi"/>
        </w:rPr>
        <w:t xml:space="preserve">To </w:t>
      </w:r>
      <w:r w:rsidRPr="007E6BFA">
        <w:rPr>
          <w:rFonts w:asciiTheme="minorHAnsi" w:hAnsiTheme="minorHAnsi"/>
          <w:spacing w:val="-2"/>
        </w:rPr>
        <w:t>be</w:t>
      </w:r>
      <w:r w:rsidRPr="007E6BFA">
        <w:rPr>
          <w:rFonts w:asciiTheme="minorHAnsi" w:hAnsiTheme="minorHAnsi"/>
        </w:rPr>
        <w:t xml:space="preserve"> a</w:t>
      </w:r>
      <w:r w:rsidRPr="007E6BFA">
        <w:rPr>
          <w:rFonts w:asciiTheme="minorHAnsi" w:hAnsiTheme="minorHAnsi"/>
          <w:spacing w:val="-2"/>
        </w:rPr>
        <w:t xml:space="preserve"> </w:t>
      </w:r>
      <w:r w:rsidRPr="007E6BFA">
        <w:rPr>
          <w:rFonts w:asciiTheme="minorHAnsi" w:hAnsiTheme="minorHAnsi"/>
          <w:spacing w:val="-1"/>
        </w:rPr>
        <w:t>signing</w:t>
      </w:r>
      <w:r w:rsidRPr="007E6BFA">
        <w:rPr>
          <w:rFonts w:asciiTheme="minorHAnsi" w:hAnsiTheme="minorHAnsi"/>
          <w:spacing w:val="-3"/>
        </w:rPr>
        <w:t xml:space="preserve"> </w:t>
      </w:r>
      <w:r w:rsidRPr="007E6BFA">
        <w:rPr>
          <w:rFonts w:asciiTheme="minorHAnsi" w:hAnsiTheme="minorHAnsi"/>
          <w:spacing w:val="-1"/>
        </w:rPr>
        <w:t>authority.</w:t>
      </w:r>
    </w:p>
    <w:p w14:paraId="4187440C" w14:textId="77777777" w:rsidR="002F7B19" w:rsidRPr="00200FA8" w:rsidRDefault="002F7B19" w:rsidP="00200FA8">
      <w:pPr>
        <w:pStyle w:val="BodyText"/>
        <w:numPr>
          <w:ilvl w:val="0"/>
          <w:numId w:val="7"/>
        </w:numPr>
        <w:tabs>
          <w:tab w:val="left" w:pos="459"/>
        </w:tabs>
        <w:ind w:left="459" w:hanging="357"/>
        <w:rPr>
          <w:rFonts w:asciiTheme="minorHAnsi" w:hAnsiTheme="minorHAnsi"/>
        </w:rPr>
      </w:pPr>
      <w:r w:rsidRPr="007E6BFA">
        <w:rPr>
          <w:rFonts w:asciiTheme="minorHAnsi" w:hAnsiTheme="minorHAnsi"/>
        </w:rPr>
        <w:t>To</w:t>
      </w:r>
      <w:r w:rsidRPr="007E6BFA">
        <w:rPr>
          <w:rFonts w:asciiTheme="minorHAnsi" w:hAnsiTheme="minorHAnsi"/>
          <w:spacing w:val="-3"/>
        </w:rPr>
        <w:t xml:space="preserve"> </w:t>
      </w:r>
      <w:r w:rsidRPr="007E6BFA">
        <w:rPr>
          <w:rFonts w:asciiTheme="minorHAnsi" w:hAnsiTheme="minorHAnsi"/>
          <w:spacing w:val="-1"/>
        </w:rPr>
        <w:t>sign</w:t>
      </w:r>
      <w:r w:rsidRPr="007E6BFA">
        <w:rPr>
          <w:rFonts w:asciiTheme="minorHAnsi" w:hAnsiTheme="minorHAnsi"/>
        </w:rPr>
        <w:t xml:space="preserve"> </w:t>
      </w:r>
      <w:r w:rsidRPr="007E6BFA">
        <w:rPr>
          <w:rFonts w:asciiTheme="minorHAnsi" w:hAnsiTheme="minorHAnsi"/>
          <w:spacing w:val="-1"/>
        </w:rPr>
        <w:t>cheques</w:t>
      </w:r>
      <w:r w:rsidRPr="007E6BFA">
        <w:rPr>
          <w:rFonts w:asciiTheme="minorHAnsi" w:hAnsiTheme="minorHAnsi"/>
          <w:spacing w:val="-2"/>
        </w:rPr>
        <w:t xml:space="preserve"> </w:t>
      </w:r>
      <w:r w:rsidRPr="007E6BFA">
        <w:rPr>
          <w:rFonts w:asciiTheme="minorHAnsi" w:hAnsiTheme="minorHAnsi"/>
        </w:rPr>
        <w:t>and</w:t>
      </w:r>
      <w:r w:rsidRPr="007E6BFA">
        <w:rPr>
          <w:rFonts w:asciiTheme="minorHAnsi" w:hAnsiTheme="minorHAnsi"/>
          <w:spacing w:val="-2"/>
        </w:rPr>
        <w:t xml:space="preserve"> </w:t>
      </w:r>
      <w:r w:rsidRPr="007E6BFA">
        <w:rPr>
          <w:rFonts w:asciiTheme="minorHAnsi" w:hAnsiTheme="minorHAnsi"/>
          <w:spacing w:val="-1"/>
        </w:rPr>
        <w:t>legal</w:t>
      </w:r>
      <w:r w:rsidRPr="007E6BFA">
        <w:rPr>
          <w:rFonts w:asciiTheme="minorHAnsi" w:hAnsiTheme="minorHAnsi"/>
          <w:spacing w:val="1"/>
        </w:rPr>
        <w:t xml:space="preserve"> </w:t>
      </w:r>
      <w:r w:rsidRPr="007E6BFA">
        <w:rPr>
          <w:rFonts w:asciiTheme="minorHAnsi" w:hAnsiTheme="minorHAnsi"/>
          <w:spacing w:val="-1"/>
        </w:rPr>
        <w:t>agreements</w:t>
      </w:r>
      <w:r w:rsidRPr="007E6BFA">
        <w:rPr>
          <w:rFonts w:asciiTheme="minorHAnsi" w:hAnsiTheme="minorHAnsi"/>
        </w:rPr>
        <w:t xml:space="preserve"> when </w:t>
      </w:r>
      <w:r w:rsidRPr="007E6BFA">
        <w:rPr>
          <w:rFonts w:asciiTheme="minorHAnsi" w:hAnsiTheme="minorHAnsi"/>
          <w:spacing w:val="-1"/>
        </w:rPr>
        <w:t>available.</w:t>
      </w:r>
    </w:p>
    <w:p w14:paraId="7D4A601D" w14:textId="77777777" w:rsidR="00200FA8" w:rsidRDefault="00200FA8" w:rsidP="00200FA8">
      <w:pPr>
        <w:pStyle w:val="BodyText"/>
        <w:tabs>
          <w:tab w:val="left" w:pos="459"/>
        </w:tabs>
        <w:ind w:left="459" w:firstLine="0"/>
        <w:rPr>
          <w:rFonts w:asciiTheme="minorHAnsi" w:hAnsiTheme="minorHAnsi"/>
          <w:spacing w:val="-1"/>
          <w:sz w:val="20"/>
          <w:szCs w:val="20"/>
        </w:rPr>
      </w:pPr>
    </w:p>
    <w:p w14:paraId="29563DFC" w14:textId="77777777" w:rsidR="002F7B19" w:rsidRDefault="00200FA8" w:rsidP="00200FA8">
      <w:pPr>
        <w:pStyle w:val="BodyText"/>
        <w:tabs>
          <w:tab w:val="left" w:pos="459"/>
        </w:tabs>
        <w:ind w:left="459" w:firstLine="0"/>
        <w:rPr>
          <w:spacing w:val="-1"/>
          <w:sz w:val="18"/>
          <w:szCs w:val="18"/>
        </w:rPr>
      </w:pPr>
      <w:r w:rsidRPr="00200FA8">
        <w:rPr>
          <w:rFonts w:asciiTheme="minorHAnsi" w:hAnsiTheme="minorHAnsi"/>
          <w:spacing w:val="-1"/>
          <w:sz w:val="18"/>
          <w:szCs w:val="18"/>
        </w:rPr>
        <w:t>September 2022</w:t>
      </w:r>
    </w:p>
    <w:p w14:paraId="6C94B35A" w14:textId="77777777" w:rsidR="00C14CD4" w:rsidRDefault="00C14CD4">
      <w:pPr>
        <w:rPr>
          <w:rFonts w:ascii="Times New Roman" w:eastAsia="Times New Roman" w:hAnsi="Times New Roman" w:cs="Times New Roman"/>
          <w:sz w:val="24"/>
          <w:szCs w:val="24"/>
        </w:rPr>
        <w:sectPr w:rsidR="00C14CD4" w:rsidSect="0048048A">
          <w:pgSz w:w="12240" w:h="15840"/>
          <w:pgMar w:top="1440" w:right="1440" w:bottom="1440" w:left="1440" w:header="473" w:footer="867" w:gutter="0"/>
          <w:cols w:space="720"/>
        </w:sectPr>
      </w:pPr>
    </w:p>
    <w:p w14:paraId="1FB1767D" w14:textId="77777777" w:rsidR="002F7B19" w:rsidRPr="007E6BFA" w:rsidRDefault="002F7B19" w:rsidP="002F7B19">
      <w:pPr>
        <w:ind w:left="381"/>
        <w:jc w:val="center"/>
        <w:rPr>
          <w:rFonts w:eastAsia="Times New Roman" w:cs="Times New Roman"/>
        </w:rPr>
      </w:pPr>
    </w:p>
    <w:p w14:paraId="761B575F" w14:textId="77777777" w:rsidR="00532056" w:rsidRPr="00532056" w:rsidRDefault="002F7B19" w:rsidP="002F7B19">
      <w:pPr>
        <w:ind w:left="90" w:firstLine="3"/>
        <w:jc w:val="center"/>
        <w:rPr>
          <w:b/>
          <w:spacing w:val="-1"/>
          <w:sz w:val="24"/>
          <w:szCs w:val="24"/>
        </w:rPr>
      </w:pPr>
      <w:r w:rsidRPr="00532056">
        <w:rPr>
          <w:b/>
          <w:sz w:val="24"/>
          <w:szCs w:val="24"/>
        </w:rPr>
        <w:t>BOARD OF DIRECTORS</w:t>
      </w:r>
      <w:r w:rsidRPr="00532056">
        <w:rPr>
          <w:b/>
          <w:spacing w:val="-1"/>
          <w:sz w:val="24"/>
          <w:szCs w:val="24"/>
        </w:rPr>
        <w:t xml:space="preserve"> SECRETARY</w:t>
      </w:r>
    </w:p>
    <w:p w14:paraId="11F3E009" w14:textId="77777777" w:rsidR="002F7B19" w:rsidRPr="00532056" w:rsidRDefault="00532056" w:rsidP="002F7B19">
      <w:pPr>
        <w:ind w:left="90" w:firstLine="3"/>
        <w:jc w:val="center"/>
        <w:rPr>
          <w:rFonts w:eastAsia="Times New Roman" w:cs="Times New Roman"/>
          <w:sz w:val="24"/>
          <w:szCs w:val="24"/>
        </w:rPr>
      </w:pPr>
      <w:r w:rsidRPr="00532056">
        <w:rPr>
          <w:b/>
          <w:sz w:val="24"/>
          <w:szCs w:val="24"/>
        </w:rPr>
        <w:t xml:space="preserve"> Job </w:t>
      </w:r>
      <w:r w:rsidRPr="00532056">
        <w:rPr>
          <w:b/>
          <w:spacing w:val="-1"/>
          <w:sz w:val="24"/>
          <w:szCs w:val="24"/>
        </w:rPr>
        <w:t>Description</w:t>
      </w:r>
    </w:p>
    <w:p w14:paraId="53E66AF2" w14:textId="77777777" w:rsidR="002F7B19" w:rsidRPr="007E6BFA" w:rsidRDefault="002F7B19" w:rsidP="002F7B19">
      <w:pPr>
        <w:rPr>
          <w:rFonts w:eastAsia="Times New Roman" w:cs="Times New Roman"/>
          <w:b/>
          <w:bCs/>
        </w:rPr>
      </w:pPr>
    </w:p>
    <w:p w14:paraId="49A1B02A" w14:textId="77777777" w:rsidR="002F7B19" w:rsidRPr="007E6BFA" w:rsidRDefault="002F7B19" w:rsidP="002F7B19">
      <w:pPr>
        <w:tabs>
          <w:tab w:val="left" w:pos="2320"/>
        </w:tabs>
        <w:ind w:left="100"/>
        <w:rPr>
          <w:b/>
          <w:spacing w:val="-1"/>
        </w:rPr>
      </w:pPr>
      <w:r w:rsidRPr="007E6BFA">
        <w:rPr>
          <w:b/>
        </w:rPr>
        <w:t>Hours of</w:t>
      </w:r>
      <w:r w:rsidRPr="007E6BFA">
        <w:rPr>
          <w:b/>
          <w:spacing w:val="1"/>
        </w:rPr>
        <w:t xml:space="preserve"> </w:t>
      </w:r>
      <w:r w:rsidRPr="007E6BFA">
        <w:rPr>
          <w:b/>
          <w:spacing w:val="-1"/>
        </w:rPr>
        <w:t>Work</w:t>
      </w:r>
    </w:p>
    <w:p w14:paraId="5AF00476" w14:textId="77777777" w:rsidR="002F7B19" w:rsidRPr="007E6BFA" w:rsidRDefault="002F7B19" w:rsidP="002F7B19">
      <w:pPr>
        <w:tabs>
          <w:tab w:val="left" w:pos="2320"/>
        </w:tabs>
        <w:ind w:left="100"/>
        <w:rPr>
          <w:b/>
          <w:spacing w:val="-1"/>
        </w:rPr>
      </w:pPr>
    </w:p>
    <w:p w14:paraId="44E80E77" w14:textId="77777777" w:rsidR="002F7B19" w:rsidRPr="007E6BFA" w:rsidRDefault="002F7B19" w:rsidP="002F7B19">
      <w:pPr>
        <w:tabs>
          <w:tab w:val="left" w:pos="2320"/>
        </w:tabs>
        <w:ind w:left="100"/>
        <w:rPr>
          <w:rFonts w:eastAsia="Times New Roman" w:cs="Times New Roman"/>
        </w:rPr>
      </w:pPr>
      <w:r w:rsidRPr="007E6BFA">
        <w:rPr>
          <w:spacing w:val="-1"/>
        </w:rPr>
        <w:t>Approximately</w:t>
      </w:r>
      <w:r w:rsidRPr="007E6BFA">
        <w:rPr>
          <w:spacing w:val="-3"/>
        </w:rPr>
        <w:t xml:space="preserve"> </w:t>
      </w:r>
      <w:r w:rsidRPr="007E6BFA">
        <w:rPr>
          <w:spacing w:val="-1"/>
        </w:rPr>
        <w:t>5</w:t>
      </w:r>
      <w:r>
        <w:rPr>
          <w:spacing w:val="-1"/>
        </w:rPr>
        <w:t xml:space="preserve"> </w:t>
      </w:r>
      <w:r w:rsidRPr="007E6BFA">
        <w:rPr>
          <w:spacing w:val="-1"/>
        </w:rPr>
        <w:t>-</w:t>
      </w:r>
      <w:r>
        <w:rPr>
          <w:spacing w:val="-1"/>
        </w:rPr>
        <w:t xml:space="preserve"> </w:t>
      </w:r>
      <w:r w:rsidRPr="007E6BFA">
        <w:rPr>
          <w:spacing w:val="-1"/>
        </w:rPr>
        <w:t>7</w:t>
      </w:r>
      <w:r w:rsidRPr="007E6BFA">
        <w:t xml:space="preserve"> </w:t>
      </w:r>
      <w:r w:rsidRPr="007E6BFA">
        <w:rPr>
          <w:spacing w:val="-1"/>
        </w:rPr>
        <w:t>hours/month</w:t>
      </w:r>
      <w:r w:rsidRPr="007E6BFA">
        <w:t xml:space="preserve"> </w:t>
      </w:r>
      <w:r w:rsidRPr="007E6BFA">
        <w:rPr>
          <w:spacing w:val="-1"/>
        </w:rPr>
        <w:t>including</w:t>
      </w:r>
      <w:r w:rsidRPr="007E6BFA">
        <w:rPr>
          <w:spacing w:val="-3"/>
        </w:rPr>
        <w:t xml:space="preserve"> </w:t>
      </w:r>
      <w:r w:rsidRPr="007E6BFA">
        <w:rPr>
          <w:spacing w:val="-1"/>
        </w:rPr>
        <w:t>meeting</w:t>
      </w:r>
      <w:r w:rsidRPr="007E6BFA">
        <w:rPr>
          <w:spacing w:val="-3"/>
        </w:rPr>
        <w:t xml:space="preserve"> </w:t>
      </w:r>
      <w:r w:rsidRPr="007E6BFA">
        <w:rPr>
          <w:spacing w:val="-1"/>
        </w:rPr>
        <w:t>times</w:t>
      </w:r>
      <w:r>
        <w:rPr>
          <w:spacing w:val="-1"/>
        </w:rPr>
        <w:t>.</w:t>
      </w:r>
    </w:p>
    <w:p w14:paraId="157FBEC7" w14:textId="77777777" w:rsidR="002F7B19" w:rsidRPr="007E6BFA" w:rsidRDefault="002F7B19" w:rsidP="002F7B19">
      <w:pPr>
        <w:ind w:left="100"/>
        <w:rPr>
          <w:b/>
        </w:rPr>
      </w:pPr>
    </w:p>
    <w:p w14:paraId="60C6A013" w14:textId="77777777" w:rsidR="002F7B19" w:rsidRPr="00EB3755" w:rsidRDefault="002F7B19" w:rsidP="00200FA8">
      <w:pPr>
        <w:ind w:left="100"/>
        <w:rPr>
          <w:bCs/>
        </w:rPr>
      </w:pPr>
      <w:r w:rsidRPr="00EB3755">
        <w:rPr>
          <w:bCs/>
        </w:rPr>
        <w:t>The</w:t>
      </w:r>
      <w:r w:rsidRPr="00EB3755">
        <w:rPr>
          <w:bCs/>
          <w:spacing w:val="-1"/>
        </w:rPr>
        <w:t xml:space="preserve"> </w:t>
      </w:r>
      <w:r w:rsidRPr="00EB3755">
        <w:rPr>
          <w:bCs/>
        </w:rPr>
        <w:t>Langs</w:t>
      </w:r>
      <w:r>
        <w:rPr>
          <w:bCs/>
        </w:rPr>
        <w:t>’</w:t>
      </w:r>
      <w:r w:rsidRPr="00EB3755">
        <w:rPr>
          <w:bCs/>
        </w:rPr>
        <w:t xml:space="preserve"> </w:t>
      </w:r>
      <w:r>
        <w:rPr>
          <w:bCs/>
          <w:spacing w:val="-1"/>
        </w:rPr>
        <w:t>b</w:t>
      </w:r>
      <w:r w:rsidRPr="00EB3755">
        <w:rPr>
          <w:bCs/>
          <w:spacing w:val="-1"/>
        </w:rPr>
        <w:t>oard</w:t>
      </w:r>
      <w:r w:rsidRPr="00EB3755">
        <w:rPr>
          <w:bCs/>
          <w:spacing w:val="-2"/>
        </w:rPr>
        <w:t xml:space="preserve"> </w:t>
      </w:r>
      <w:r>
        <w:rPr>
          <w:bCs/>
          <w:spacing w:val="-1"/>
        </w:rPr>
        <w:t>s</w:t>
      </w:r>
      <w:r w:rsidRPr="00EB3755">
        <w:rPr>
          <w:bCs/>
          <w:spacing w:val="-1"/>
        </w:rPr>
        <w:t>ecretary</w:t>
      </w:r>
      <w:r w:rsidRPr="00EB3755">
        <w:rPr>
          <w:bCs/>
        </w:rPr>
        <w:t xml:space="preserve"> shall:</w:t>
      </w:r>
    </w:p>
    <w:p w14:paraId="3EF7D331" w14:textId="77777777" w:rsidR="002F7B19" w:rsidRPr="007E6BFA" w:rsidRDefault="002F7B19" w:rsidP="00200FA8">
      <w:pPr>
        <w:ind w:left="100"/>
        <w:rPr>
          <w:b/>
        </w:rPr>
      </w:pPr>
    </w:p>
    <w:p w14:paraId="446DD3EB" w14:textId="77777777" w:rsidR="002F7B19" w:rsidRPr="007E6BFA" w:rsidRDefault="002F7B19" w:rsidP="00FC1C2F">
      <w:pPr>
        <w:pStyle w:val="BodyText"/>
        <w:numPr>
          <w:ilvl w:val="0"/>
          <w:numId w:val="40"/>
        </w:numPr>
        <w:tabs>
          <w:tab w:val="left" w:pos="461"/>
        </w:tabs>
        <w:rPr>
          <w:rFonts w:asciiTheme="minorHAnsi" w:hAnsiTheme="minorHAnsi"/>
        </w:rPr>
      </w:pPr>
      <w:r w:rsidRPr="007E6BFA">
        <w:rPr>
          <w:rFonts w:asciiTheme="minorHAnsi" w:hAnsiTheme="minorHAnsi"/>
          <w:spacing w:val="-1"/>
        </w:rPr>
        <w:t xml:space="preserve">be an ex-officio clerk for the board of </w:t>
      </w:r>
      <w:proofErr w:type="gramStart"/>
      <w:r w:rsidRPr="007E6BFA">
        <w:rPr>
          <w:rFonts w:asciiTheme="minorHAnsi" w:hAnsiTheme="minorHAnsi"/>
          <w:spacing w:val="-1"/>
        </w:rPr>
        <w:t>directors</w:t>
      </w:r>
      <w:r>
        <w:rPr>
          <w:rFonts w:asciiTheme="minorHAnsi" w:hAnsiTheme="minorHAnsi"/>
          <w:spacing w:val="-1"/>
        </w:rPr>
        <w:t>;</w:t>
      </w:r>
      <w:proofErr w:type="gramEnd"/>
    </w:p>
    <w:p w14:paraId="4467C566" w14:textId="77777777" w:rsidR="002F7B19" w:rsidRPr="007E6BFA" w:rsidRDefault="002F7B19" w:rsidP="00FC1C2F">
      <w:pPr>
        <w:pStyle w:val="BodyText"/>
        <w:numPr>
          <w:ilvl w:val="0"/>
          <w:numId w:val="40"/>
        </w:numPr>
        <w:tabs>
          <w:tab w:val="left" w:pos="461"/>
        </w:tabs>
        <w:rPr>
          <w:rFonts w:asciiTheme="minorHAnsi" w:hAnsiTheme="minorHAnsi"/>
        </w:rPr>
      </w:pPr>
      <w:r w:rsidRPr="007E6BFA">
        <w:rPr>
          <w:rFonts w:asciiTheme="minorHAnsi" w:hAnsiTheme="minorHAnsi"/>
          <w:spacing w:val="-1"/>
        </w:rPr>
        <w:t>attend all meetings of the board of directors</w:t>
      </w:r>
      <w:r>
        <w:rPr>
          <w:rFonts w:asciiTheme="minorHAnsi" w:hAnsiTheme="minorHAnsi"/>
          <w:spacing w:val="-1"/>
        </w:rPr>
        <w:t>; and</w:t>
      </w:r>
    </w:p>
    <w:p w14:paraId="5C0CAA87" w14:textId="77777777" w:rsidR="002F7B19" w:rsidRPr="007E6BFA" w:rsidRDefault="002F7B19" w:rsidP="00FC1C2F">
      <w:pPr>
        <w:pStyle w:val="BodyText"/>
        <w:numPr>
          <w:ilvl w:val="0"/>
          <w:numId w:val="40"/>
        </w:numPr>
        <w:tabs>
          <w:tab w:val="left" w:pos="461"/>
        </w:tabs>
        <w:rPr>
          <w:rFonts w:asciiTheme="minorHAnsi" w:hAnsiTheme="minorHAnsi"/>
        </w:rPr>
      </w:pPr>
      <w:r w:rsidRPr="007E6BFA">
        <w:rPr>
          <w:rFonts w:asciiTheme="minorHAnsi" w:hAnsiTheme="minorHAnsi"/>
          <w:spacing w:val="-1"/>
        </w:rPr>
        <w:t>be accessible as a signing authority for the organization</w:t>
      </w:r>
      <w:r>
        <w:rPr>
          <w:rFonts w:asciiTheme="minorHAnsi" w:hAnsiTheme="minorHAnsi"/>
          <w:spacing w:val="-1"/>
        </w:rPr>
        <w:t>.</w:t>
      </w:r>
    </w:p>
    <w:p w14:paraId="6CF6DA07" w14:textId="77777777" w:rsidR="002F7B19" w:rsidRPr="007E6BFA" w:rsidRDefault="002F7B19" w:rsidP="00200FA8">
      <w:pPr>
        <w:rPr>
          <w:rFonts w:eastAsia="Times New Roman" w:cs="Times New Roman"/>
        </w:rPr>
      </w:pPr>
    </w:p>
    <w:p w14:paraId="55172857" w14:textId="77777777" w:rsidR="002F7B19" w:rsidRPr="007E6BFA" w:rsidRDefault="002F7B19" w:rsidP="00200FA8">
      <w:pPr>
        <w:pStyle w:val="BodyText"/>
        <w:tabs>
          <w:tab w:val="left" w:pos="2260"/>
        </w:tabs>
        <w:ind w:left="100" w:firstLine="0"/>
        <w:rPr>
          <w:rFonts w:asciiTheme="minorHAnsi" w:hAnsiTheme="minorHAnsi"/>
          <w:b/>
          <w:spacing w:val="-1"/>
        </w:rPr>
      </w:pPr>
      <w:r w:rsidRPr="007E6BFA">
        <w:rPr>
          <w:rFonts w:asciiTheme="minorHAnsi" w:hAnsiTheme="minorHAnsi"/>
          <w:b/>
          <w:spacing w:val="-1"/>
        </w:rPr>
        <w:t>Accountability</w:t>
      </w:r>
    </w:p>
    <w:p w14:paraId="74737DB9" w14:textId="77777777" w:rsidR="002F7B19" w:rsidRPr="007E6BFA" w:rsidRDefault="002F7B19" w:rsidP="002F7B19">
      <w:pPr>
        <w:pStyle w:val="BodyText"/>
        <w:tabs>
          <w:tab w:val="left" w:pos="2260"/>
        </w:tabs>
        <w:ind w:left="100" w:firstLine="0"/>
        <w:rPr>
          <w:rFonts w:asciiTheme="minorHAnsi" w:hAnsiTheme="minorHAnsi"/>
          <w:b/>
          <w:spacing w:val="-1"/>
        </w:rPr>
      </w:pPr>
    </w:p>
    <w:p w14:paraId="0DAB2689" w14:textId="77777777" w:rsidR="002F7B19" w:rsidRPr="007E6BFA" w:rsidRDefault="002F7B19" w:rsidP="002F7B19">
      <w:pPr>
        <w:pStyle w:val="BodyText"/>
        <w:tabs>
          <w:tab w:val="left" w:pos="2260"/>
        </w:tabs>
        <w:ind w:left="100" w:firstLine="0"/>
        <w:rPr>
          <w:rFonts w:asciiTheme="minorHAnsi" w:hAnsiTheme="minorHAnsi"/>
        </w:rPr>
      </w:pPr>
      <w:r w:rsidRPr="007E6BFA">
        <w:rPr>
          <w:rFonts w:asciiTheme="minorHAnsi" w:hAnsiTheme="minorHAnsi"/>
        </w:rPr>
        <w:t>The</w:t>
      </w:r>
      <w:r w:rsidRPr="007E6BFA">
        <w:rPr>
          <w:rFonts w:asciiTheme="minorHAnsi" w:hAnsiTheme="minorHAnsi"/>
          <w:spacing w:val="-2"/>
        </w:rPr>
        <w:t xml:space="preserve"> </w:t>
      </w:r>
      <w:r>
        <w:rPr>
          <w:rFonts w:asciiTheme="minorHAnsi" w:hAnsiTheme="minorHAnsi"/>
          <w:spacing w:val="-2"/>
        </w:rPr>
        <w:t xml:space="preserve">Langs’ </w:t>
      </w:r>
      <w:r w:rsidRPr="007E6BFA">
        <w:rPr>
          <w:rFonts w:asciiTheme="minorHAnsi" w:hAnsiTheme="minorHAnsi"/>
          <w:spacing w:val="-2"/>
        </w:rPr>
        <w:t>b</w:t>
      </w:r>
      <w:r w:rsidRPr="007E6BFA">
        <w:rPr>
          <w:rFonts w:asciiTheme="minorHAnsi" w:hAnsiTheme="minorHAnsi"/>
          <w:spacing w:val="-1"/>
        </w:rPr>
        <w:t>oard</w:t>
      </w:r>
      <w:r w:rsidRPr="007E6BFA">
        <w:rPr>
          <w:rFonts w:asciiTheme="minorHAnsi" w:hAnsiTheme="minorHAnsi"/>
        </w:rPr>
        <w:t xml:space="preserve"> s</w:t>
      </w:r>
      <w:r w:rsidRPr="007E6BFA">
        <w:rPr>
          <w:rFonts w:asciiTheme="minorHAnsi" w:hAnsiTheme="minorHAnsi"/>
          <w:spacing w:val="-1"/>
        </w:rPr>
        <w:t>ecretary</w:t>
      </w:r>
      <w:r w:rsidRPr="007E6BFA">
        <w:rPr>
          <w:rFonts w:asciiTheme="minorHAnsi" w:hAnsiTheme="minorHAnsi"/>
          <w:spacing w:val="-3"/>
        </w:rPr>
        <w:t xml:space="preserve"> </w:t>
      </w:r>
      <w:r>
        <w:rPr>
          <w:rFonts w:asciiTheme="minorHAnsi" w:hAnsiTheme="minorHAnsi"/>
          <w:spacing w:val="-3"/>
        </w:rPr>
        <w:t xml:space="preserve">is </w:t>
      </w:r>
      <w:r w:rsidRPr="007E6BFA">
        <w:rPr>
          <w:rFonts w:asciiTheme="minorHAnsi" w:hAnsiTheme="minorHAnsi"/>
          <w:spacing w:val="-1"/>
        </w:rPr>
        <w:t>accountable</w:t>
      </w:r>
      <w:r w:rsidRPr="007E6BFA">
        <w:rPr>
          <w:rFonts w:asciiTheme="minorHAnsi" w:hAnsiTheme="minorHAnsi"/>
        </w:rPr>
        <w:t xml:space="preserve"> to</w:t>
      </w:r>
      <w:r w:rsidRPr="007E6BFA">
        <w:rPr>
          <w:rFonts w:asciiTheme="minorHAnsi" w:hAnsiTheme="minorHAnsi"/>
          <w:spacing w:val="-3"/>
        </w:rPr>
        <w:t xml:space="preserve"> </w:t>
      </w:r>
      <w:r w:rsidRPr="007E6BFA">
        <w:rPr>
          <w:rFonts w:asciiTheme="minorHAnsi" w:hAnsiTheme="minorHAnsi"/>
          <w:spacing w:val="-1"/>
        </w:rPr>
        <w:t>the</w:t>
      </w:r>
      <w:r w:rsidRPr="007E6BFA">
        <w:rPr>
          <w:rFonts w:asciiTheme="minorHAnsi" w:hAnsiTheme="minorHAnsi"/>
          <w:spacing w:val="3"/>
        </w:rPr>
        <w:t xml:space="preserve"> </w:t>
      </w:r>
      <w:r w:rsidRPr="007E6BFA">
        <w:rPr>
          <w:rFonts w:asciiTheme="minorHAnsi" w:hAnsiTheme="minorHAnsi"/>
          <w:spacing w:val="-1"/>
        </w:rPr>
        <w:t>Langs</w:t>
      </w:r>
      <w:r w:rsidRPr="007E6BFA">
        <w:rPr>
          <w:rFonts w:asciiTheme="minorHAnsi" w:hAnsiTheme="minorHAnsi"/>
          <w:spacing w:val="-2"/>
        </w:rPr>
        <w:t xml:space="preserve"> </w:t>
      </w:r>
      <w:r w:rsidRPr="007E6BFA">
        <w:rPr>
          <w:rFonts w:asciiTheme="minorHAnsi" w:hAnsiTheme="minorHAnsi"/>
        </w:rPr>
        <w:t xml:space="preserve">Board </w:t>
      </w:r>
      <w:r w:rsidRPr="007E6BFA">
        <w:rPr>
          <w:rFonts w:asciiTheme="minorHAnsi" w:hAnsiTheme="minorHAnsi"/>
          <w:spacing w:val="-2"/>
        </w:rPr>
        <w:t>of</w:t>
      </w:r>
      <w:r w:rsidRPr="007E6BFA">
        <w:rPr>
          <w:rFonts w:asciiTheme="minorHAnsi" w:hAnsiTheme="minorHAnsi"/>
        </w:rPr>
        <w:t xml:space="preserve"> </w:t>
      </w:r>
      <w:r w:rsidRPr="007E6BFA">
        <w:rPr>
          <w:rFonts w:asciiTheme="minorHAnsi" w:hAnsiTheme="minorHAnsi"/>
          <w:spacing w:val="-1"/>
        </w:rPr>
        <w:t>Directors.</w:t>
      </w:r>
    </w:p>
    <w:p w14:paraId="79F200DA" w14:textId="77777777" w:rsidR="002F7B19" w:rsidRPr="007E6BFA" w:rsidRDefault="002F7B19" w:rsidP="002F7B19">
      <w:pPr>
        <w:ind w:left="100"/>
        <w:rPr>
          <w:b/>
          <w:spacing w:val="-1"/>
        </w:rPr>
      </w:pPr>
    </w:p>
    <w:p w14:paraId="5417960B" w14:textId="77777777" w:rsidR="002F7B19" w:rsidRPr="007E6BFA" w:rsidRDefault="002F7B19" w:rsidP="002F7B19">
      <w:pPr>
        <w:ind w:left="100"/>
        <w:rPr>
          <w:rFonts w:eastAsia="Times New Roman" w:cs="Times New Roman"/>
        </w:rPr>
      </w:pPr>
      <w:r>
        <w:rPr>
          <w:b/>
          <w:spacing w:val="-1"/>
        </w:rPr>
        <w:t>Responsibilities</w:t>
      </w:r>
    </w:p>
    <w:p w14:paraId="27E3FEBC" w14:textId="77777777" w:rsidR="002F7B19" w:rsidRPr="007E6BFA" w:rsidRDefault="002F7B19" w:rsidP="002F7B19">
      <w:pPr>
        <w:spacing w:before="9"/>
        <w:rPr>
          <w:rFonts w:eastAsia="Times New Roman" w:cs="Times New Roman"/>
          <w:b/>
          <w:bCs/>
        </w:rPr>
      </w:pPr>
    </w:p>
    <w:p w14:paraId="70B04ADC" w14:textId="77777777" w:rsidR="002F7B19" w:rsidRPr="007E6BFA" w:rsidRDefault="002F7B19" w:rsidP="00200FA8">
      <w:pPr>
        <w:pStyle w:val="BodyText"/>
        <w:numPr>
          <w:ilvl w:val="1"/>
          <w:numId w:val="7"/>
        </w:numPr>
        <w:tabs>
          <w:tab w:val="left" w:pos="450"/>
        </w:tabs>
        <w:ind w:left="450" w:hanging="355"/>
        <w:rPr>
          <w:rFonts w:asciiTheme="minorHAnsi" w:hAnsiTheme="minorHAnsi"/>
        </w:rPr>
      </w:pPr>
      <w:r w:rsidRPr="007E6BFA">
        <w:rPr>
          <w:rFonts w:asciiTheme="minorHAnsi" w:hAnsiTheme="minorHAnsi"/>
        </w:rPr>
        <w:t xml:space="preserve">To </w:t>
      </w:r>
      <w:r w:rsidRPr="007E6BFA">
        <w:rPr>
          <w:rFonts w:asciiTheme="minorHAnsi" w:hAnsiTheme="minorHAnsi"/>
          <w:spacing w:val="-2"/>
        </w:rPr>
        <w:t>work</w:t>
      </w:r>
      <w:r w:rsidRPr="007E6BFA">
        <w:rPr>
          <w:rFonts w:asciiTheme="minorHAnsi" w:hAnsiTheme="minorHAnsi"/>
          <w:spacing w:val="-3"/>
        </w:rPr>
        <w:t xml:space="preserve"> </w:t>
      </w:r>
      <w:r w:rsidRPr="007E6BFA">
        <w:rPr>
          <w:rFonts w:asciiTheme="minorHAnsi" w:hAnsiTheme="minorHAnsi"/>
          <w:spacing w:val="-1"/>
        </w:rPr>
        <w:t>with</w:t>
      </w:r>
      <w:r w:rsidRPr="007E6BFA">
        <w:rPr>
          <w:rFonts w:asciiTheme="minorHAnsi" w:hAnsiTheme="minorHAnsi"/>
          <w:spacing w:val="-3"/>
        </w:rPr>
        <w:t xml:space="preserve"> </w:t>
      </w:r>
      <w:r w:rsidRPr="007E6BFA">
        <w:rPr>
          <w:rFonts w:asciiTheme="minorHAnsi" w:hAnsiTheme="minorHAnsi"/>
        </w:rPr>
        <w:t xml:space="preserve">the </w:t>
      </w:r>
      <w:r w:rsidRPr="007E6BFA">
        <w:rPr>
          <w:rFonts w:asciiTheme="minorHAnsi" w:hAnsiTheme="minorHAnsi"/>
          <w:spacing w:val="-1"/>
        </w:rPr>
        <w:t>Executive</w:t>
      </w:r>
      <w:r w:rsidRPr="007E6BFA">
        <w:rPr>
          <w:rFonts w:asciiTheme="minorHAnsi" w:hAnsiTheme="minorHAnsi"/>
          <w:spacing w:val="-2"/>
        </w:rPr>
        <w:t xml:space="preserve"> </w:t>
      </w:r>
      <w:r w:rsidRPr="007E6BFA">
        <w:rPr>
          <w:rFonts w:asciiTheme="minorHAnsi" w:hAnsiTheme="minorHAnsi"/>
          <w:spacing w:val="-1"/>
        </w:rPr>
        <w:t>Assistant</w:t>
      </w:r>
      <w:r w:rsidRPr="007E6BFA">
        <w:rPr>
          <w:rFonts w:asciiTheme="minorHAnsi" w:hAnsiTheme="minorHAnsi"/>
          <w:spacing w:val="-2"/>
        </w:rPr>
        <w:t xml:space="preserve"> </w:t>
      </w:r>
      <w:r w:rsidRPr="007E6BFA">
        <w:rPr>
          <w:rFonts w:asciiTheme="minorHAnsi" w:hAnsiTheme="minorHAnsi"/>
        </w:rPr>
        <w:t xml:space="preserve">to </w:t>
      </w:r>
      <w:r w:rsidRPr="007E6BFA">
        <w:rPr>
          <w:rFonts w:asciiTheme="minorHAnsi" w:hAnsiTheme="minorHAnsi"/>
          <w:spacing w:val="-1"/>
        </w:rPr>
        <w:t>ensure</w:t>
      </w:r>
      <w:r w:rsidRPr="007E6BFA">
        <w:rPr>
          <w:rFonts w:asciiTheme="minorHAnsi" w:hAnsiTheme="minorHAnsi"/>
        </w:rPr>
        <w:t xml:space="preserve"> </w:t>
      </w:r>
      <w:r w:rsidRPr="007E6BFA">
        <w:rPr>
          <w:rFonts w:asciiTheme="minorHAnsi" w:hAnsiTheme="minorHAnsi"/>
          <w:spacing w:val="-1"/>
        </w:rPr>
        <w:t>that</w:t>
      </w:r>
      <w:r w:rsidRPr="007E6BFA">
        <w:rPr>
          <w:rFonts w:asciiTheme="minorHAnsi" w:hAnsiTheme="minorHAnsi"/>
          <w:spacing w:val="1"/>
        </w:rPr>
        <w:t xml:space="preserve"> </w:t>
      </w:r>
      <w:r w:rsidRPr="007E6BFA">
        <w:rPr>
          <w:rFonts w:asciiTheme="minorHAnsi" w:hAnsiTheme="minorHAnsi"/>
        </w:rPr>
        <w:t>minutes</w:t>
      </w:r>
      <w:r w:rsidRPr="007E6BFA">
        <w:rPr>
          <w:rFonts w:asciiTheme="minorHAnsi" w:hAnsiTheme="minorHAnsi"/>
          <w:spacing w:val="-2"/>
        </w:rPr>
        <w:t xml:space="preserve"> </w:t>
      </w:r>
      <w:r w:rsidRPr="007E6BFA">
        <w:rPr>
          <w:rFonts w:asciiTheme="minorHAnsi" w:hAnsiTheme="minorHAnsi"/>
          <w:spacing w:val="-1"/>
        </w:rPr>
        <w:t>are</w:t>
      </w:r>
      <w:r w:rsidRPr="007E6BFA">
        <w:rPr>
          <w:rFonts w:asciiTheme="minorHAnsi" w:hAnsiTheme="minorHAnsi"/>
        </w:rPr>
        <w:t xml:space="preserve"> </w:t>
      </w:r>
      <w:r w:rsidRPr="007E6BFA">
        <w:rPr>
          <w:rFonts w:asciiTheme="minorHAnsi" w:hAnsiTheme="minorHAnsi"/>
          <w:spacing w:val="-1"/>
        </w:rPr>
        <w:t>prepared</w:t>
      </w:r>
      <w:r w:rsidRPr="007E6BFA">
        <w:rPr>
          <w:rFonts w:asciiTheme="minorHAnsi" w:hAnsiTheme="minorHAnsi"/>
          <w:spacing w:val="-2"/>
        </w:rPr>
        <w:t xml:space="preserve"> </w:t>
      </w:r>
      <w:r w:rsidRPr="007E6BFA">
        <w:rPr>
          <w:rFonts w:asciiTheme="minorHAnsi" w:hAnsiTheme="minorHAnsi"/>
        </w:rPr>
        <w:t xml:space="preserve">and </w:t>
      </w:r>
      <w:r w:rsidRPr="007E6BFA">
        <w:rPr>
          <w:rFonts w:asciiTheme="minorHAnsi" w:hAnsiTheme="minorHAnsi"/>
          <w:spacing w:val="-1"/>
        </w:rPr>
        <w:t>distributed.</w:t>
      </w:r>
    </w:p>
    <w:p w14:paraId="3634CE96" w14:textId="77777777" w:rsidR="002F7B19" w:rsidRPr="007E6BFA" w:rsidRDefault="002F7B19" w:rsidP="00200FA8">
      <w:pPr>
        <w:pStyle w:val="BodyText"/>
        <w:numPr>
          <w:ilvl w:val="1"/>
          <w:numId w:val="7"/>
        </w:numPr>
        <w:tabs>
          <w:tab w:val="left" w:pos="450"/>
        </w:tabs>
        <w:ind w:left="450" w:hanging="355"/>
        <w:rPr>
          <w:rFonts w:asciiTheme="minorHAnsi" w:hAnsiTheme="minorHAnsi"/>
        </w:rPr>
      </w:pPr>
      <w:r w:rsidRPr="007E6BFA">
        <w:rPr>
          <w:rFonts w:asciiTheme="minorHAnsi" w:hAnsiTheme="minorHAnsi"/>
        </w:rPr>
        <w:t>To</w:t>
      </w:r>
      <w:r w:rsidRPr="007E6BFA">
        <w:rPr>
          <w:rFonts w:asciiTheme="minorHAnsi" w:hAnsiTheme="minorHAnsi"/>
          <w:spacing w:val="-3"/>
        </w:rPr>
        <w:t xml:space="preserve"> </w:t>
      </w:r>
      <w:r w:rsidR="00E47C1D">
        <w:rPr>
          <w:rFonts w:asciiTheme="minorHAnsi" w:hAnsiTheme="minorHAnsi"/>
          <w:spacing w:val="-1"/>
        </w:rPr>
        <w:t>be a member of the</w:t>
      </w:r>
      <w:r w:rsidRPr="007E6BFA">
        <w:rPr>
          <w:rFonts w:asciiTheme="minorHAnsi" w:hAnsiTheme="minorHAnsi"/>
        </w:rPr>
        <w:t xml:space="preserve"> </w:t>
      </w:r>
      <w:r w:rsidRPr="007E6BFA">
        <w:rPr>
          <w:rFonts w:asciiTheme="minorHAnsi" w:hAnsiTheme="minorHAnsi"/>
          <w:spacing w:val="-1"/>
        </w:rPr>
        <w:t>Executive</w:t>
      </w:r>
      <w:r w:rsidRPr="007E6BFA">
        <w:rPr>
          <w:rFonts w:asciiTheme="minorHAnsi" w:hAnsiTheme="minorHAnsi"/>
        </w:rPr>
        <w:t xml:space="preserve"> </w:t>
      </w:r>
      <w:r w:rsidRPr="007E6BFA">
        <w:rPr>
          <w:rFonts w:asciiTheme="minorHAnsi" w:hAnsiTheme="minorHAnsi"/>
          <w:spacing w:val="-1"/>
        </w:rPr>
        <w:t>Committee</w:t>
      </w:r>
      <w:r w:rsidRPr="007E6BFA">
        <w:rPr>
          <w:rFonts w:asciiTheme="minorHAnsi" w:hAnsiTheme="minorHAnsi"/>
        </w:rPr>
        <w:t xml:space="preserve"> </w:t>
      </w:r>
      <w:r w:rsidRPr="007E6BFA">
        <w:rPr>
          <w:rFonts w:asciiTheme="minorHAnsi" w:hAnsiTheme="minorHAnsi"/>
          <w:spacing w:val="-2"/>
        </w:rPr>
        <w:t>meetings.</w:t>
      </w:r>
    </w:p>
    <w:p w14:paraId="22E6234A" w14:textId="77777777" w:rsidR="002F7B19" w:rsidRPr="007E6BFA" w:rsidRDefault="002F7B19" w:rsidP="00200FA8">
      <w:pPr>
        <w:pStyle w:val="BodyText"/>
        <w:numPr>
          <w:ilvl w:val="1"/>
          <w:numId w:val="7"/>
        </w:numPr>
        <w:tabs>
          <w:tab w:val="left" w:pos="450"/>
        </w:tabs>
        <w:ind w:left="450" w:hanging="360"/>
        <w:rPr>
          <w:rFonts w:asciiTheme="minorHAnsi" w:hAnsiTheme="minorHAnsi"/>
        </w:rPr>
      </w:pPr>
      <w:r w:rsidRPr="007E6BFA">
        <w:rPr>
          <w:rFonts w:asciiTheme="minorHAnsi" w:hAnsiTheme="minorHAnsi"/>
        </w:rPr>
        <w:t xml:space="preserve">To </w:t>
      </w:r>
      <w:r w:rsidRPr="007E6BFA">
        <w:rPr>
          <w:rFonts w:asciiTheme="minorHAnsi" w:hAnsiTheme="minorHAnsi"/>
          <w:spacing w:val="-1"/>
        </w:rPr>
        <w:t>participate</w:t>
      </w:r>
      <w:r w:rsidRPr="007E6BFA">
        <w:rPr>
          <w:rFonts w:asciiTheme="minorHAnsi" w:hAnsiTheme="minorHAnsi"/>
          <w:spacing w:val="-2"/>
        </w:rPr>
        <w:t xml:space="preserve"> </w:t>
      </w:r>
      <w:r w:rsidRPr="007E6BFA">
        <w:rPr>
          <w:rFonts w:asciiTheme="minorHAnsi" w:hAnsiTheme="minorHAnsi"/>
        </w:rPr>
        <w:t xml:space="preserve">on </w:t>
      </w:r>
      <w:r w:rsidRPr="007E6BFA">
        <w:rPr>
          <w:rFonts w:asciiTheme="minorHAnsi" w:hAnsiTheme="minorHAnsi"/>
          <w:spacing w:val="-1"/>
        </w:rPr>
        <w:t>the</w:t>
      </w:r>
      <w:r w:rsidRPr="00501314">
        <w:rPr>
          <w:rFonts w:asciiTheme="minorHAnsi" w:hAnsiTheme="minorHAnsi"/>
          <w:spacing w:val="-1"/>
        </w:rPr>
        <w:t xml:space="preserve"> </w:t>
      </w:r>
      <w:r w:rsidRPr="007E6BFA">
        <w:rPr>
          <w:rFonts w:asciiTheme="minorHAnsi" w:hAnsiTheme="minorHAnsi"/>
          <w:spacing w:val="-1"/>
        </w:rPr>
        <w:t>C</w:t>
      </w:r>
      <w:r>
        <w:rPr>
          <w:rFonts w:asciiTheme="minorHAnsi" w:hAnsiTheme="minorHAnsi"/>
          <w:spacing w:val="-1"/>
        </w:rPr>
        <w:t xml:space="preserve">anadian Centre for </w:t>
      </w:r>
      <w:r>
        <w:rPr>
          <w:rFonts w:asciiTheme="minorHAnsi" w:hAnsiTheme="minorHAnsi"/>
          <w:spacing w:val="-4"/>
        </w:rPr>
        <w:t xml:space="preserve">Accreditation </w:t>
      </w:r>
      <w:r>
        <w:rPr>
          <w:rFonts w:asciiTheme="minorHAnsi" w:hAnsiTheme="minorHAnsi"/>
        </w:rPr>
        <w:t>(</w:t>
      </w:r>
      <w:r w:rsidRPr="007E6BFA">
        <w:rPr>
          <w:rFonts w:asciiTheme="minorHAnsi" w:hAnsiTheme="minorHAnsi"/>
          <w:spacing w:val="-1"/>
        </w:rPr>
        <w:t>CCA</w:t>
      </w:r>
      <w:r>
        <w:rPr>
          <w:rFonts w:asciiTheme="minorHAnsi" w:hAnsiTheme="minorHAnsi"/>
          <w:spacing w:val="-1"/>
        </w:rPr>
        <w:t>)</w:t>
      </w:r>
      <w:r w:rsidRPr="007E6BFA">
        <w:rPr>
          <w:rFonts w:asciiTheme="minorHAnsi" w:hAnsiTheme="minorHAnsi"/>
          <w:spacing w:val="-4"/>
        </w:rPr>
        <w:t xml:space="preserve"> </w:t>
      </w:r>
      <w:r>
        <w:rPr>
          <w:rFonts w:asciiTheme="minorHAnsi" w:hAnsiTheme="minorHAnsi"/>
          <w:spacing w:val="-1"/>
        </w:rPr>
        <w:t xml:space="preserve">Board </w:t>
      </w:r>
      <w:r w:rsidRPr="007E6BFA">
        <w:rPr>
          <w:rFonts w:asciiTheme="minorHAnsi" w:hAnsiTheme="minorHAnsi"/>
          <w:spacing w:val="-1"/>
        </w:rPr>
        <w:t>Interview</w:t>
      </w:r>
      <w:r w:rsidRPr="007E6BFA">
        <w:rPr>
          <w:rFonts w:asciiTheme="minorHAnsi" w:hAnsiTheme="minorHAnsi"/>
          <w:spacing w:val="-3"/>
        </w:rPr>
        <w:t xml:space="preserve"> </w:t>
      </w:r>
      <w:r w:rsidRPr="007E6BFA">
        <w:rPr>
          <w:rFonts w:asciiTheme="minorHAnsi" w:hAnsiTheme="minorHAnsi"/>
          <w:spacing w:val="-1"/>
        </w:rPr>
        <w:t>Team.</w:t>
      </w:r>
    </w:p>
    <w:p w14:paraId="71E49CB4" w14:textId="77777777" w:rsidR="002F7B19" w:rsidRPr="007E6BFA" w:rsidRDefault="002F7B19" w:rsidP="00200FA8">
      <w:pPr>
        <w:pStyle w:val="BodyText"/>
        <w:numPr>
          <w:ilvl w:val="1"/>
          <w:numId w:val="7"/>
        </w:numPr>
        <w:tabs>
          <w:tab w:val="left" w:pos="450"/>
        </w:tabs>
        <w:ind w:left="450" w:hanging="355"/>
        <w:rPr>
          <w:rFonts w:asciiTheme="minorHAnsi" w:hAnsiTheme="minorHAnsi"/>
        </w:rPr>
      </w:pPr>
      <w:r w:rsidRPr="007E6BFA">
        <w:rPr>
          <w:rFonts w:asciiTheme="minorHAnsi" w:hAnsiTheme="minorHAnsi" w:cs="Times New Roman"/>
        </w:rPr>
        <w:t>To</w:t>
      </w:r>
      <w:r w:rsidRPr="007E6BFA">
        <w:rPr>
          <w:rFonts w:asciiTheme="minorHAnsi" w:hAnsiTheme="minorHAnsi" w:cs="Times New Roman"/>
          <w:spacing w:val="-3"/>
        </w:rPr>
        <w:t xml:space="preserve"> </w:t>
      </w:r>
      <w:r w:rsidRPr="007E6BFA">
        <w:rPr>
          <w:rFonts w:asciiTheme="minorHAnsi" w:hAnsiTheme="minorHAnsi" w:cs="Times New Roman"/>
          <w:spacing w:val="-1"/>
        </w:rPr>
        <w:t>sign</w:t>
      </w:r>
      <w:r w:rsidRPr="007E6BFA">
        <w:rPr>
          <w:rFonts w:asciiTheme="minorHAnsi" w:hAnsiTheme="minorHAnsi" w:cs="Times New Roman"/>
        </w:rPr>
        <w:t xml:space="preserve"> </w:t>
      </w:r>
      <w:r w:rsidRPr="007E6BFA">
        <w:rPr>
          <w:rFonts w:asciiTheme="minorHAnsi" w:hAnsiTheme="minorHAnsi" w:cs="Times New Roman"/>
          <w:spacing w:val="-1"/>
        </w:rPr>
        <w:t>the</w:t>
      </w:r>
      <w:r w:rsidRPr="007E6BFA">
        <w:rPr>
          <w:rFonts w:asciiTheme="minorHAnsi" w:hAnsiTheme="minorHAnsi" w:cs="Times New Roman"/>
        </w:rPr>
        <w:t xml:space="preserve"> </w:t>
      </w:r>
      <w:r w:rsidRPr="007E6BFA">
        <w:rPr>
          <w:rFonts w:asciiTheme="minorHAnsi" w:hAnsiTheme="minorHAnsi" w:cs="Times New Roman"/>
          <w:spacing w:val="-1"/>
        </w:rPr>
        <w:t>organization’s</w:t>
      </w:r>
      <w:r w:rsidRPr="007E6BFA">
        <w:rPr>
          <w:rFonts w:asciiTheme="minorHAnsi" w:hAnsiTheme="minorHAnsi" w:cs="Times New Roman"/>
          <w:spacing w:val="-2"/>
        </w:rPr>
        <w:t xml:space="preserve"> b</w:t>
      </w:r>
      <w:r w:rsidRPr="007E6BFA">
        <w:rPr>
          <w:rFonts w:asciiTheme="minorHAnsi" w:hAnsiTheme="minorHAnsi" w:cs="Times New Roman"/>
          <w:spacing w:val="-1"/>
        </w:rPr>
        <w:t>y-law</w:t>
      </w:r>
      <w:r w:rsidRPr="007E6BFA">
        <w:rPr>
          <w:rFonts w:asciiTheme="minorHAnsi" w:hAnsiTheme="minorHAnsi"/>
          <w:spacing w:val="-1"/>
        </w:rPr>
        <w:t>s</w:t>
      </w:r>
      <w:r w:rsidRPr="007E6BFA">
        <w:rPr>
          <w:rFonts w:asciiTheme="minorHAnsi" w:hAnsiTheme="minorHAnsi"/>
        </w:rPr>
        <w:t xml:space="preserve"> or </w:t>
      </w:r>
      <w:r w:rsidRPr="007E6BFA">
        <w:rPr>
          <w:rFonts w:asciiTheme="minorHAnsi" w:hAnsiTheme="minorHAnsi"/>
          <w:spacing w:val="-1"/>
        </w:rPr>
        <w:t>other</w:t>
      </w:r>
      <w:r w:rsidRPr="007E6BFA">
        <w:rPr>
          <w:rFonts w:asciiTheme="minorHAnsi" w:hAnsiTheme="minorHAnsi"/>
          <w:spacing w:val="-2"/>
        </w:rPr>
        <w:t xml:space="preserve"> </w:t>
      </w:r>
      <w:r w:rsidRPr="007E6BFA">
        <w:rPr>
          <w:rFonts w:asciiTheme="minorHAnsi" w:hAnsiTheme="minorHAnsi"/>
          <w:spacing w:val="-1"/>
        </w:rPr>
        <w:t>legal</w:t>
      </w:r>
      <w:r w:rsidRPr="007E6BFA">
        <w:rPr>
          <w:rFonts w:asciiTheme="minorHAnsi" w:hAnsiTheme="minorHAnsi"/>
          <w:spacing w:val="1"/>
        </w:rPr>
        <w:t xml:space="preserve"> </w:t>
      </w:r>
      <w:r w:rsidRPr="007E6BFA">
        <w:rPr>
          <w:rFonts w:asciiTheme="minorHAnsi" w:hAnsiTheme="minorHAnsi"/>
          <w:spacing w:val="-1"/>
        </w:rPr>
        <w:t>documents</w:t>
      </w:r>
      <w:r w:rsidRPr="007E6BFA">
        <w:rPr>
          <w:rFonts w:asciiTheme="minorHAnsi" w:hAnsiTheme="minorHAnsi"/>
        </w:rPr>
        <w:t xml:space="preserve"> for</w:t>
      </w:r>
      <w:r w:rsidRPr="007E6BFA">
        <w:rPr>
          <w:rFonts w:asciiTheme="minorHAnsi" w:hAnsiTheme="minorHAnsi"/>
          <w:spacing w:val="-2"/>
        </w:rPr>
        <w:t xml:space="preserve"> </w:t>
      </w:r>
      <w:r w:rsidRPr="007E6BFA">
        <w:rPr>
          <w:rFonts w:asciiTheme="minorHAnsi" w:hAnsiTheme="minorHAnsi"/>
        </w:rPr>
        <w:t>the</w:t>
      </w:r>
      <w:r w:rsidRPr="007E6BFA">
        <w:rPr>
          <w:rFonts w:asciiTheme="minorHAnsi" w:hAnsiTheme="minorHAnsi"/>
          <w:spacing w:val="-2"/>
        </w:rPr>
        <w:t xml:space="preserve"> </w:t>
      </w:r>
      <w:r w:rsidRPr="007E6BFA">
        <w:rPr>
          <w:rFonts w:asciiTheme="minorHAnsi" w:hAnsiTheme="minorHAnsi"/>
          <w:spacing w:val="-1"/>
        </w:rPr>
        <w:t>organization</w:t>
      </w:r>
      <w:r w:rsidRPr="007E6BFA">
        <w:rPr>
          <w:rFonts w:asciiTheme="minorHAnsi" w:hAnsiTheme="minorHAnsi"/>
          <w:spacing w:val="52"/>
        </w:rPr>
        <w:t xml:space="preserve"> </w:t>
      </w:r>
      <w:r w:rsidRPr="007E6BFA">
        <w:rPr>
          <w:rFonts w:asciiTheme="minorHAnsi" w:hAnsiTheme="minorHAnsi"/>
        </w:rPr>
        <w:t xml:space="preserve">as </w:t>
      </w:r>
      <w:r w:rsidRPr="007E6BFA">
        <w:rPr>
          <w:rFonts w:asciiTheme="minorHAnsi" w:hAnsiTheme="minorHAnsi"/>
          <w:spacing w:val="-1"/>
        </w:rPr>
        <w:t>required.</w:t>
      </w:r>
    </w:p>
    <w:p w14:paraId="6A5CA8E3" w14:textId="77777777" w:rsidR="002F7B19" w:rsidRPr="007E6BFA" w:rsidRDefault="002F7B19" w:rsidP="00200FA8">
      <w:pPr>
        <w:pStyle w:val="BodyText"/>
        <w:numPr>
          <w:ilvl w:val="1"/>
          <w:numId w:val="7"/>
        </w:numPr>
        <w:tabs>
          <w:tab w:val="left" w:pos="450"/>
        </w:tabs>
        <w:ind w:left="450" w:hanging="355"/>
        <w:rPr>
          <w:rFonts w:asciiTheme="minorHAnsi" w:hAnsiTheme="minorHAnsi"/>
        </w:rPr>
      </w:pPr>
      <w:r w:rsidRPr="007E6BFA">
        <w:rPr>
          <w:rFonts w:asciiTheme="minorHAnsi" w:hAnsiTheme="minorHAnsi"/>
        </w:rPr>
        <w:t xml:space="preserve">To </w:t>
      </w:r>
      <w:r w:rsidRPr="007E6BFA">
        <w:rPr>
          <w:rFonts w:asciiTheme="minorHAnsi" w:hAnsiTheme="minorHAnsi"/>
          <w:spacing w:val="-2"/>
        </w:rPr>
        <w:t>be</w:t>
      </w:r>
      <w:r w:rsidRPr="007E6BFA">
        <w:rPr>
          <w:rFonts w:asciiTheme="minorHAnsi" w:hAnsiTheme="minorHAnsi"/>
        </w:rPr>
        <w:t xml:space="preserve"> a</w:t>
      </w:r>
      <w:r w:rsidRPr="007E6BFA">
        <w:rPr>
          <w:rFonts w:asciiTheme="minorHAnsi" w:hAnsiTheme="minorHAnsi"/>
          <w:spacing w:val="-2"/>
        </w:rPr>
        <w:t xml:space="preserve"> </w:t>
      </w:r>
      <w:r w:rsidRPr="007E6BFA">
        <w:rPr>
          <w:rFonts w:asciiTheme="minorHAnsi" w:hAnsiTheme="minorHAnsi"/>
          <w:spacing w:val="-1"/>
        </w:rPr>
        <w:t>signing</w:t>
      </w:r>
      <w:r w:rsidRPr="007E6BFA">
        <w:rPr>
          <w:rFonts w:asciiTheme="minorHAnsi" w:hAnsiTheme="minorHAnsi"/>
          <w:spacing w:val="-3"/>
        </w:rPr>
        <w:t xml:space="preserve"> </w:t>
      </w:r>
      <w:r w:rsidRPr="007E6BFA">
        <w:rPr>
          <w:rFonts w:asciiTheme="minorHAnsi" w:hAnsiTheme="minorHAnsi"/>
          <w:spacing w:val="-1"/>
        </w:rPr>
        <w:t>authority.</w:t>
      </w:r>
    </w:p>
    <w:p w14:paraId="7FC80446" w14:textId="77777777" w:rsidR="002F7B19" w:rsidRPr="007E6BFA" w:rsidRDefault="002F7B19" w:rsidP="00200FA8">
      <w:pPr>
        <w:pStyle w:val="BodyText"/>
        <w:numPr>
          <w:ilvl w:val="1"/>
          <w:numId w:val="7"/>
        </w:numPr>
        <w:tabs>
          <w:tab w:val="left" w:pos="450"/>
        </w:tabs>
        <w:ind w:left="450" w:hanging="355"/>
        <w:rPr>
          <w:rFonts w:asciiTheme="minorHAnsi" w:hAnsiTheme="minorHAnsi"/>
        </w:rPr>
      </w:pPr>
      <w:r w:rsidRPr="007E6BFA">
        <w:rPr>
          <w:rFonts w:asciiTheme="minorHAnsi" w:hAnsiTheme="minorHAnsi"/>
        </w:rPr>
        <w:t>To</w:t>
      </w:r>
      <w:r w:rsidRPr="007E6BFA">
        <w:rPr>
          <w:rFonts w:asciiTheme="minorHAnsi" w:hAnsiTheme="minorHAnsi"/>
          <w:spacing w:val="-3"/>
        </w:rPr>
        <w:t xml:space="preserve"> </w:t>
      </w:r>
      <w:r w:rsidRPr="007E6BFA">
        <w:rPr>
          <w:rFonts w:asciiTheme="minorHAnsi" w:hAnsiTheme="minorHAnsi"/>
          <w:spacing w:val="-1"/>
        </w:rPr>
        <w:t>sign</w:t>
      </w:r>
      <w:r w:rsidRPr="007E6BFA">
        <w:rPr>
          <w:rFonts w:asciiTheme="minorHAnsi" w:hAnsiTheme="minorHAnsi"/>
        </w:rPr>
        <w:t xml:space="preserve"> </w:t>
      </w:r>
      <w:r w:rsidRPr="007E6BFA">
        <w:rPr>
          <w:rFonts w:asciiTheme="minorHAnsi" w:hAnsiTheme="minorHAnsi"/>
          <w:spacing w:val="-1"/>
        </w:rPr>
        <w:t>cheques</w:t>
      </w:r>
      <w:r w:rsidRPr="007E6BFA">
        <w:rPr>
          <w:rFonts w:asciiTheme="minorHAnsi" w:hAnsiTheme="minorHAnsi"/>
          <w:spacing w:val="-2"/>
        </w:rPr>
        <w:t xml:space="preserve"> </w:t>
      </w:r>
      <w:r w:rsidRPr="007E6BFA">
        <w:rPr>
          <w:rFonts w:asciiTheme="minorHAnsi" w:hAnsiTheme="minorHAnsi"/>
        </w:rPr>
        <w:t>and</w:t>
      </w:r>
      <w:r w:rsidRPr="007E6BFA">
        <w:rPr>
          <w:rFonts w:asciiTheme="minorHAnsi" w:hAnsiTheme="minorHAnsi"/>
          <w:spacing w:val="-2"/>
        </w:rPr>
        <w:t xml:space="preserve"> </w:t>
      </w:r>
      <w:r w:rsidRPr="007E6BFA">
        <w:rPr>
          <w:rFonts w:asciiTheme="minorHAnsi" w:hAnsiTheme="minorHAnsi"/>
          <w:spacing w:val="-1"/>
        </w:rPr>
        <w:t>legal</w:t>
      </w:r>
      <w:r w:rsidRPr="007E6BFA">
        <w:rPr>
          <w:rFonts w:asciiTheme="minorHAnsi" w:hAnsiTheme="minorHAnsi"/>
          <w:spacing w:val="1"/>
        </w:rPr>
        <w:t xml:space="preserve"> </w:t>
      </w:r>
      <w:r w:rsidRPr="007E6BFA">
        <w:rPr>
          <w:rFonts w:asciiTheme="minorHAnsi" w:hAnsiTheme="minorHAnsi"/>
          <w:spacing w:val="-1"/>
        </w:rPr>
        <w:t>agreements</w:t>
      </w:r>
      <w:r w:rsidRPr="007E6BFA">
        <w:rPr>
          <w:rFonts w:asciiTheme="minorHAnsi" w:hAnsiTheme="minorHAnsi"/>
        </w:rPr>
        <w:t xml:space="preserve"> when </w:t>
      </w:r>
      <w:r w:rsidRPr="007E6BFA">
        <w:rPr>
          <w:rFonts w:asciiTheme="minorHAnsi" w:hAnsiTheme="minorHAnsi"/>
          <w:spacing w:val="-1"/>
        </w:rPr>
        <w:t>available.</w:t>
      </w:r>
    </w:p>
    <w:p w14:paraId="3758DC47" w14:textId="77777777" w:rsidR="002F7B19" w:rsidRPr="007E6BFA" w:rsidRDefault="002F7B19" w:rsidP="002F7B19">
      <w:pPr>
        <w:jc w:val="both"/>
        <w:rPr>
          <w:rFonts w:eastAsia="Times New Roman" w:cs="Times New Roman"/>
        </w:rPr>
      </w:pPr>
    </w:p>
    <w:p w14:paraId="67076A87" w14:textId="77777777" w:rsidR="002F7B19" w:rsidRPr="007E6BFA" w:rsidRDefault="002F7B19" w:rsidP="002F7B19">
      <w:pPr>
        <w:rPr>
          <w:rFonts w:eastAsia="Times New Roman" w:cs="Times New Roman"/>
        </w:rPr>
      </w:pPr>
    </w:p>
    <w:p w14:paraId="228EBBF9" w14:textId="77777777" w:rsidR="002F7B19" w:rsidRPr="007E6BFA" w:rsidRDefault="002F7B19" w:rsidP="002F7B19">
      <w:pPr>
        <w:spacing w:before="165"/>
        <w:ind w:left="100"/>
        <w:rPr>
          <w:spacing w:val="-1"/>
        </w:rPr>
      </w:pPr>
    </w:p>
    <w:p w14:paraId="58CE0DC2" w14:textId="77777777" w:rsidR="002F7B19" w:rsidRDefault="002F7B19" w:rsidP="002F7B19">
      <w:pPr>
        <w:spacing w:before="165"/>
        <w:ind w:left="100"/>
        <w:rPr>
          <w:spacing w:val="-1"/>
        </w:rPr>
      </w:pPr>
    </w:p>
    <w:p w14:paraId="73F29E32" w14:textId="77777777" w:rsidR="002F7B19" w:rsidRDefault="002F7B19" w:rsidP="002F7B19">
      <w:pPr>
        <w:spacing w:before="165"/>
        <w:ind w:left="100"/>
        <w:rPr>
          <w:spacing w:val="-1"/>
        </w:rPr>
      </w:pPr>
    </w:p>
    <w:p w14:paraId="3DABD262" w14:textId="77777777" w:rsidR="002F7B19" w:rsidRDefault="002F7B19" w:rsidP="002F7B19">
      <w:pPr>
        <w:spacing w:before="165"/>
        <w:ind w:left="100"/>
        <w:rPr>
          <w:spacing w:val="-1"/>
        </w:rPr>
      </w:pPr>
    </w:p>
    <w:p w14:paraId="03B2DAF0" w14:textId="77777777" w:rsidR="002F7B19" w:rsidRDefault="002F7B19" w:rsidP="002F7B19">
      <w:pPr>
        <w:spacing w:before="165"/>
        <w:ind w:left="100"/>
        <w:rPr>
          <w:spacing w:val="-1"/>
        </w:rPr>
      </w:pPr>
    </w:p>
    <w:p w14:paraId="7F85DAC9" w14:textId="77777777" w:rsidR="002F7B19" w:rsidRDefault="002F7B19" w:rsidP="002F7B19">
      <w:pPr>
        <w:spacing w:before="165"/>
        <w:ind w:left="100"/>
        <w:rPr>
          <w:spacing w:val="-1"/>
        </w:rPr>
      </w:pPr>
    </w:p>
    <w:p w14:paraId="4D275AAA" w14:textId="77777777" w:rsidR="002F7B19" w:rsidRDefault="002F7B19" w:rsidP="002F7B19">
      <w:pPr>
        <w:spacing w:before="165"/>
        <w:ind w:left="100"/>
        <w:rPr>
          <w:spacing w:val="-1"/>
        </w:rPr>
      </w:pPr>
    </w:p>
    <w:p w14:paraId="79CDF928" w14:textId="77777777" w:rsidR="002F7B19" w:rsidRDefault="002F7B19" w:rsidP="002F7B19">
      <w:pPr>
        <w:spacing w:before="165"/>
        <w:ind w:left="100"/>
        <w:rPr>
          <w:spacing w:val="-1"/>
        </w:rPr>
      </w:pPr>
    </w:p>
    <w:p w14:paraId="6DDC65B8" w14:textId="77777777" w:rsidR="002F7B19" w:rsidRDefault="002F7B19" w:rsidP="002F7B19">
      <w:pPr>
        <w:spacing w:before="165"/>
        <w:ind w:left="100"/>
        <w:rPr>
          <w:spacing w:val="-1"/>
        </w:rPr>
      </w:pPr>
    </w:p>
    <w:p w14:paraId="3B373D27" w14:textId="77777777" w:rsidR="002F7B19" w:rsidRDefault="002F7B19" w:rsidP="002F7B19">
      <w:pPr>
        <w:spacing w:before="165"/>
        <w:ind w:left="100"/>
        <w:rPr>
          <w:spacing w:val="-1"/>
        </w:rPr>
      </w:pPr>
    </w:p>
    <w:p w14:paraId="5131DE01" w14:textId="77777777" w:rsidR="002F7B19" w:rsidRDefault="002F7B19" w:rsidP="002F7B19">
      <w:pPr>
        <w:spacing w:before="165"/>
        <w:ind w:left="100"/>
        <w:rPr>
          <w:spacing w:val="-1"/>
          <w:sz w:val="18"/>
          <w:szCs w:val="18"/>
        </w:rPr>
      </w:pPr>
    </w:p>
    <w:p w14:paraId="011EA83B" w14:textId="77777777" w:rsidR="002F7B19" w:rsidRPr="00EB3755" w:rsidRDefault="00200FA8" w:rsidP="002F7B19">
      <w:pPr>
        <w:spacing w:before="165"/>
        <w:ind w:left="100"/>
        <w:rPr>
          <w:rFonts w:eastAsia="Times New Roman" w:cs="Times New Roman"/>
          <w:sz w:val="18"/>
          <w:szCs w:val="18"/>
        </w:rPr>
      </w:pPr>
      <w:r>
        <w:rPr>
          <w:spacing w:val="-1"/>
          <w:sz w:val="18"/>
          <w:szCs w:val="18"/>
        </w:rPr>
        <w:t>September 2022</w:t>
      </w:r>
    </w:p>
    <w:p w14:paraId="18A02B24" w14:textId="77777777" w:rsidR="00631B1E" w:rsidRDefault="00631B1E" w:rsidP="00631B1E"/>
    <w:p w14:paraId="53A3B767" w14:textId="5BA377A9" w:rsidR="00C14CD4" w:rsidRPr="00365A32" w:rsidRDefault="008D11DE">
      <w:pPr>
        <w:pStyle w:val="Heading2"/>
        <w:spacing w:before="72"/>
        <w:ind w:left="100"/>
        <w:rPr>
          <w:rFonts w:asciiTheme="minorHAnsi" w:eastAsia="Arial" w:hAnsiTheme="minorHAnsi" w:cs="Arial"/>
          <w:b w:val="0"/>
          <w:bCs w:val="0"/>
        </w:rPr>
      </w:pPr>
      <w:bookmarkStart w:id="83" w:name="_Toc128553817"/>
      <w:r w:rsidRPr="00365A32">
        <w:rPr>
          <w:rFonts w:asciiTheme="minorHAnsi" w:eastAsia="Arial" w:hAnsiTheme="minorHAnsi" w:cs="Arial"/>
          <w:spacing w:val="-2"/>
        </w:rPr>
        <w:t>APPENDIX</w:t>
      </w:r>
      <w:r w:rsidRPr="00365A32">
        <w:rPr>
          <w:rFonts w:asciiTheme="minorHAnsi" w:eastAsia="Arial" w:hAnsiTheme="minorHAnsi" w:cs="Arial"/>
        </w:rPr>
        <w:t xml:space="preserve"> </w:t>
      </w:r>
      <w:r w:rsidR="00366FF7">
        <w:rPr>
          <w:rFonts w:asciiTheme="minorHAnsi" w:eastAsia="Arial" w:hAnsiTheme="minorHAnsi" w:cs="Arial"/>
        </w:rPr>
        <w:t>K</w:t>
      </w:r>
      <w:r w:rsidR="005F68E5">
        <w:rPr>
          <w:rFonts w:asciiTheme="minorHAnsi" w:eastAsia="Arial" w:hAnsiTheme="minorHAnsi" w:cs="Arial"/>
        </w:rPr>
        <w:t xml:space="preserve"> </w:t>
      </w:r>
      <w:r w:rsidRPr="00365A32">
        <w:rPr>
          <w:rFonts w:asciiTheme="minorHAnsi" w:eastAsia="Arial" w:hAnsiTheme="minorHAnsi" w:cs="Arial"/>
        </w:rPr>
        <w:t>–</w:t>
      </w:r>
      <w:r w:rsidRPr="00365A32">
        <w:rPr>
          <w:rFonts w:asciiTheme="minorHAnsi" w:eastAsia="Arial" w:hAnsiTheme="minorHAnsi" w:cs="Arial"/>
          <w:spacing w:val="3"/>
        </w:rPr>
        <w:t xml:space="preserve"> </w:t>
      </w:r>
      <w:r w:rsidRPr="00365A32">
        <w:rPr>
          <w:rFonts w:asciiTheme="minorHAnsi" w:eastAsia="Arial" w:hAnsiTheme="minorHAnsi" w:cs="Arial"/>
          <w:spacing w:val="-2"/>
        </w:rPr>
        <w:t>COMMITTEE</w:t>
      </w:r>
      <w:r w:rsidRPr="00365A32">
        <w:rPr>
          <w:rFonts w:asciiTheme="minorHAnsi" w:eastAsia="Arial" w:hAnsiTheme="minorHAnsi" w:cs="Arial"/>
        </w:rPr>
        <w:t xml:space="preserve"> </w:t>
      </w:r>
      <w:r w:rsidR="00631B1E">
        <w:rPr>
          <w:rFonts w:asciiTheme="minorHAnsi" w:eastAsia="Arial" w:hAnsiTheme="minorHAnsi" w:cs="Arial"/>
        </w:rPr>
        <w:t>TERMS OF REFERENCE</w:t>
      </w:r>
      <w:bookmarkEnd w:id="83"/>
    </w:p>
    <w:p w14:paraId="4ABFD484" w14:textId="77777777" w:rsidR="00C14CD4" w:rsidRPr="00365A32" w:rsidRDefault="00C14CD4" w:rsidP="00365A32">
      <w:pPr>
        <w:spacing w:before="2"/>
        <w:jc w:val="center"/>
        <w:rPr>
          <w:rFonts w:eastAsia="Arial" w:cs="Arial"/>
          <w:b/>
          <w:bCs/>
        </w:rPr>
      </w:pPr>
    </w:p>
    <w:p w14:paraId="3C48AD96" w14:textId="77777777" w:rsidR="00C14CD4" w:rsidRPr="00365A32" w:rsidRDefault="008D11DE" w:rsidP="00E332B8">
      <w:pPr>
        <w:tabs>
          <w:tab w:val="left" w:pos="8280"/>
        </w:tabs>
        <w:spacing w:before="1"/>
        <w:ind w:left="90" w:hanging="297"/>
        <w:jc w:val="center"/>
        <w:rPr>
          <w:rFonts w:eastAsia="Times New Roman" w:cs="Times New Roman"/>
        </w:rPr>
      </w:pPr>
      <w:r w:rsidRPr="00365A32">
        <w:rPr>
          <w:b/>
          <w:spacing w:val="-2"/>
        </w:rPr>
        <w:t>A</w:t>
      </w:r>
      <w:r w:rsidRPr="00365A32">
        <w:rPr>
          <w:b/>
          <w:spacing w:val="-1"/>
        </w:rPr>
        <w:t>GM</w:t>
      </w:r>
      <w:r w:rsidR="00365A32">
        <w:rPr>
          <w:b/>
          <w:spacing w:val="-1"/>
        </w:rPr>
        <w:t xml:space="preserve">/NOMINATING </w:t>
      </w:r>
      <w:r w:rsidRPr="00365A32">
        <w:rPr>
          <w:b/>
          <w:spacing w:val="-1"/>
        </w:rPr>
        <w:t>COMMITTEE</w:t>
      </w:r>
    </w:p>
    <w:p w14:paraId="4B3820F8" w14:textId="77777777" w:rsidR="00C14CD4" w:rsidRDefault="00631B1E" w:rsidP="00365A32">
      <w:pPr>
        <w:spacing w:before="6"/>
        <w:jc w:val="center"/>
        <w:rPr>
          <w:b/>
        </w:rPr>
      </w:pPr>
      <w:r>
        <w:rPr>
          <w:b/>
        </w:rPr>
        <w:t>Terms of Reference</w:t>
      </w:r>
    </w:p>
    <w:p w14:paraId="43559CE4" w14:textId="77777777" w:rsidR="00631B1E" w:rsidRPr="00365A32" w:rsidRDefault="00631B1E" w:rsidP="00365A32">
      <w:pPr>
        <w:spacing w:before="6"/>
        <w:jc w:val="center"/>
        <w:rPr>
          <w:rFonts w:eastAsia="Times New Roman" w:cs="Times New Roman"/>
          <w:b/>
          <w:bCs/>
        </w:rPr>
      </w:pPr>
    </w:p>
    <w:p w14:paraId="4670A5A7" w14:textId="77777777" w:rsidR="00AE0BC1" w:rsidRPr="004A6052" w:rsidRDefault="004A6052" w:rsidP="00804C1A">
      <w:pPr>
        <w:rPr>
          <w:b/>
          <w:bCs/>
        </w:rPr>
      </w:pPr>
      <w:r>
        <w:rPr>
          <w:b/>
          <w:bCs/>
        </w:rPr>
        <w:t xml:space="preserve">  </w:t>
      </w:r>
      <w:r w:rsidR="003A7E71" w:rsidRPr="004A6052">
        <w:rPr>
          <w:b/>
          <w:bCs/>
        </w:rPr>
        <w:t>Purpose</w:t>
      </w:r>
    </w:p>
    <w:p w14:paraId="6A8FD4CD" w14:textId="77777777" w:rsidR="00AE0BC1" w:rsidRDefault="00AE0BC1" w:rsidP="00804C1A">
      <w:pPr>
        <w:pStyle w:val="BodyText"/>
        <w:tabs>
          <w:tab w:val="left" w:pos="2260"/>
          <w:tab w:val="left" w:pos="9360"/>
        </w:tabs>
        <w:spacing w:line="216" w:lineRule="auto"/>
        <w:ind w:left="2260" w:hanging="2160"/>
        <w:rPr>
          <w:rFonts w:asciiTheme="minorHAnsi" w:hAnsiTheme="minorHAnsi" w:cs="Times New Roman"/>
          <w:b/>
          <w:bCs/>
          <w:spacing w:val="-1"/>
        </w:rPr>
      </w:pPr>
    </w:p>
    <w:p w14:paraId="2AE3B436" w14:textId="77777777" w:rsidR="00C14CD4" w:rsidRPr="00365A32" w:rsidRDefault="008D11DE" w:rsidP="00804C1A">
      <w:pPr>
        <w:pStyle w:val="BodyText"/>
        <w:tabs>
          <w:tab w:val="left" w:pos="9360"/>
        </w:tabs>
        <w:ind w:left="91" w:firstLine="0"/>
        <w:rPr>
          <w:rFonts w:asciiTheme="minorHAnsi" w:hAnsiTheme="minorHAnsi"/>
        </w:rPr>
      </w:pPr>
      <w:r w:rsidRPr="00365A32">
        <w:rPr>
          <w:rFonts w:asciiTheme="minorHAnsi" w:hAnsiTheme="minorHAnsi"/>
        </w:rPr>
        <w:t>To</w:t>
      </w:r>
      <w:r w:rsidRPr="00365A32">
        <w:rPr>
          <w:rFonts w:asciiTheme="minorHAnsi" w:hAnsiTheme="minorHAnsi"/>
          <w:spacing w:val="-3"/>
        </w:rPr>
        <w:t xml:space="preserve"> </w:t>
      </w:r>
      <w:r w:rsidRPr="00365A32">
        <w:rPr>
          <w:rFonts w:asciiTheme="minorHAnsi" w:hAnsiTheme="minorHAnsi"/>
          <w:spacing w:val="-1"/>
        </w:rPr>
        <w:t>identify,</w:t>
      </w:r>
      <w:r w:rsidRPr="00365A32">
        <w:rPr>
          <w:rFonts w:asciiTheme="minorHAnsi" w:hAnsiTheme="minorHAnsi"/>
        </w:rPr>
        <w:t xml:space="preserve"> </w:t>
      </w:r>
      <w:r w:rsidRPr="00365A32">
        <w:rPr>
          <w:rFonts w:asciiTheme="minorHAnsi" w:hAnsiTheme="minorHAnsi"/>
          <w:spacing w:val="-1"/>
        </w:rPr>
        <w:t>recruit</w:t>
      </w:r>
      <w:r w:rsidRPr="00365A32">
        <w:rPr>
          <w:rFonts w:asciiTheme="minorHAnsi" w:hAnsiTheme="minorHAnsi"/>
          <w:spacing w:val="1"/>
        </w:rPr>
        <w:t xml:space="preserve"> </w:t>
      </w:r>
      <w:r w:rsidRPr="00365A32">
        <w:rPr>
          <w:rFonts w:asciiTheme="minorHAnsi" w:hAnsiTheme="minorHAnsi"/>
          <w:spacing w:val="-1"/>
        </w:rPr>
        <w:t>and</w:t>
      </w:r>
      <w:r w:rsidRPr="00365A32">
        <w:rPr>
          <w:rFonts w:asciiTheme="minorHAnsi" w:hAnsiTheme="minorHAnsi"/>
        </w:rPr>
        <w:t xml:space="preserve"> </w:t>
      </w:r>
      <w:r w:rsidRPr="00365A32">
        <w:rPr>
          <w:rFonts w:asciiTheme="minorHAnsi" w:hAnsiTheme="minorHAnsi"/>
          <w:spacing w:val="-2"/>
        </w:rPr>
        <w:t>recommend</w:t>
      </w:r>
      <w:r w:rsidRPr="00365A32">
        <w:rPr>
          <w:rFonts w:asciiTheme="minorHAnsi" w:hAnsiTheme="minorHAnsi"/>
        </w:rPr>
        <w:t xml:space="preserve"> </w:t>
      </w:r>
      <w:r w:rsidR="00E16525">
        <w:rPr>
          <w:rFonts w:asciiTheme="minorHAnsi" w:hAnsiTheme="minorHAnsi"/>
        </w:rPr>
        <w:t xml:space="preserve">a diverse slate of </w:t>
      </w:r>
      <w:r w:rsidRPr="00365A32">
        <w:rPr>
          <w:rFonts w:asciiTheme="minorHAnsi" w:hAnsiTheme="minorHAnsi"/>
          <w:spacing w:val="-1"/>
        </w:rPr>
        <w:t>candidates</w:t>
      </w:r>
      <w:r w:rsidRPr="00365A32">
        <w:rPr>
          <w:rFonts w:asciiTheme="minorHAnsi" w:hAnsiTheme="minorHAnsi"/>
          <w:spacing w:val="-2"/>
        </w:rPr>
        <w:t xml:space="preserve"> </w:t>
      </w:r>
      <w:r w:rsidRPr="00365A32">
        <w:rPr>
          <w:rFonts w:asciiTheme="minorHAnsi" w:hAnsiTheme="minorHAnsi"/>
        </w:rPr>
        <w:t>in</w:t>
      </w:r>
      <w:r w:rsidRPr="00365A32">
        <w:rPr>
          <w:rFonts w:asciiTheme="minorHAnsi" w:hAnsiTheme="minorHAnsi"/>
          <w:spacing w:val="-3"/>
        </w:rPr>
        <w:t xml:space="preserve"> </w:t>
      </w:r>
      <w:r w:rsidRPr="00365A32">
        <w:rPr>
          <w:rFonts w:asciiTheme="minorHAnsi" w:hAnsiTheme="minorHAnsi"/>
          <w:spacing w:val="-1"/>
        </w:rPr>
        <w:t>conjunction</w:t>
      </w:r>
      <w:r w:rsidRPr="00365A32">
        <w:rPr>
          <w:rFonts w:asciiTheme="minorHAnsi" w:hAnsiTheme="minorHAnsi"/>
        </w:rPr>
        <w:t xml:space="preserve"> </w:t>
      </w:r>
      <w:r w:rsidRPr="00365A32">
        <w:rPr>
          <w:rFonts w:asciiTheme="minorHAnsi" w:hAnsiTheme="minorHAnsi"/>
          <w:spacing w:val="-1"/>
        </w:rPr>
        <w:t>with</w:t>
      </w:r>
      <w:r w:rsidRPr="00365A32">
        <w:rPr>
          <w:rFonts w:asciiTheme="minorHAnsi" w:hAnsiTheme="minorHAnsi"/>
          <w:spacing w:val="-3"/>
        </w:rPr>
        <w:t xml:space="preserve"> </w:t>
      </w:r>
      <w:r w:rsidRPr="00365A32">
        <w:rPr>
          <w:rFonts w:asciiTheme="minorHAnsi" w:hAnsiTheme="minorHAnsi"/>
        </w:rPr>
        <w:t xml:space="preserve">the </w:t>
      </w:r>
      <w:r w:rsidR="003A7E71" w:rsidRPr="00365A32">
        <w:rPr>
          <w:rFonts w:asciiTheme="minorHAnsi" w:hAnsiTheme="minorHAnsi"/>
          <w:spacing w:val="-1"/>
        </w:rPr>
        <w:t>b</w:t>
      </w:r>
      <w:r w:rsidRPr="00365A32">
        <w:rPr>
          <w:rFonts w:asciiTheme="minorHAnsi" w:hAnsiTheme="minorHAnsi"/>
          <w:spacing w:val="-1"/>
        </w:rPr>
        <w:t>oard</w:t>
      </w:r>
      <w:r w:rsidRPr="00365A32">
        <w:rPr>
          <w:rFonts w:asciiTheme="minorHAnsi" w:hAnsiTheme="minorHAnsi"/>
          <w:spacing w:val="-3"/>
        </w:rPr>
        <w:t xml:space="preserve"> </w:t>
      </w:r>
      <w:proofErr w:type="gramStart"/>
      <w:r w:rsidRPr="00365A32">
        <w:rPr>
          <w:rFonts w:asciiTheme="minorHAnsi" w:hAnsiTheme="minorHAnsi"/>
        </w:rPr>
        <w:t>as a</w:t>
      </w:r>
      <w:r w:rsidRPr="00365A32">
        <w:rPr>
          <w:rFonts w:asciiTheme="minorHAnsi" w:hAnsiTheme="minorHAnsi"/>
          <w:spacing w:val="75"/>
        </w:rPr>
        <w:t xml:space="preserve"> </w:t>
      </w:r>
      <w:r w:rsidRPr="00365A32">
        <w:rPr>
          <w:rFonts w:asciiTheme="minorHAnsi" w:hAnsiTheme="minorHAnsi" w:cs="Times New Roman"/>
          <w:spacing w:val="-1"/>
        </w:rPr>
        <w:t>whole</w:t>
      </w:r>
      <w:r w:rsidRPr="00365A32">
        <w:rPr>
          <w:rFonts w:asciiTheme="minorHAnsi" w:hAnsiTheme="minorHAnsi" w:cs="Times New Roman"/>
          <w:spacing w:val="-2"/>
        </w:rPr>
        <w:t xml:space="preserve"> </w:t>
      </w:r>
      <w:r w:rsidRPr="00365A32">
        <w:rPr>
          <w:rFonts w:asciiTheme="minorHAnsi" w:hAnsiTheme="minorHAnsi" w:cs="Times New Roman"/>
        </w:rPr>
        <w:t>for</w:t>
      </w:r>
      <w:proofErr w:type="gramEnd"/>
      <w:r w:rsidRPr="00365A32">
        <w:rPr>
          <w:rFonts w:asciiTheme="minorHAnsi" w:hAnsiTheme="minorHAnsi" w:cs="Times New Roman"/>
          <w:spacing w:val="-2"/>
        </w:rPr>
        <w:t xml:space="preserve"> </w:t>
      </w:r>
      <w:r w:rsidRPr="00365A32">
        <w:rPr>
          <w:rFonts w:asciiTheme="minorHAnsi" w:hAnsiTheme="minorHAnsi" w:cs="Times New Roman"/>
          <w:spacing w:val="-1"/>
        </w:rPr>
        <w:t>election</w:t>
      </w:r>
      <w:r w:rsidRPr="00365A32">
        <w:rPr>
          <w:rFonts w:asciiTheme="minorHAnsi" w:hAnsiTheme="minorHAnsi" w:cs="Times New Roman"/>
          <w:spacing w:val="-3"/>
        </w:rPr>
        <w:t xml:space="preserve"> </w:t>
      </w:r>
      <w:r w:rsidRPr="00365A32">
        <w:rPr>
          <w:rFonts w:asciiTheme="minorHAnsi" w:hAnsiTheme="minorHAnsi" w:cs="Times New Roman"/>
        </w:rPr>
        <w:t xml:space="preserve">to </w:t>
      </w:r>
      <w:r w:rsidRPr="00365A32">
        <w:rPr>
          <w:rFonts w:asciiTheme="minorHAnsi" w:hAnsiTheme="minorHAnsi" w:cs="Times New Roman"/>
          <w:spacing w:val="-1"/>
        </w:rPr>
        <w:t>the</w:t>
      </w:r>
      <w:r w:rsidRPr="00365A32">
        <w:rPr>
          <w:rFonts w:asciiTheme="minorHAnsi" w:hAnsiTheme="minorHAnsi" w:cs="Times New Roman"/>
        </w:rPr>
        <w:t xml:space="preserve"> </w:t>
      </w:r>
      <w:r w:rsidRPr="00365A32">
        <w:rPr>
          <w:rFonts w:asciiTheme="minorHAnsi" w:hAnsiTheme="minorHAnsi" w:cs="Times New Roman"/>
          <w:spacing w:val="-2"/>
        </w:rPr>
        <w:t>Langs</w:t>
      </w:r>
      <w:r w:rsidR="003A7E71" w:rsidRPr="00365A32">
        <w:rPr>
          <w:rFonts w:asciiTheme="minorHAnsi" w:hAnsiTheme="minorHAnsi" w:cs="Times New Roman"/>
          <w:spacing w:val="-2"/>
        </w:rPr>
        <w:t>’</w:t>
      </w:r>
      <w:r w:rsidR="003A7E71" w:rsidRPr="00365A32">
        <w:rPr>
          <w:rFonts w:asciiTheme="minorHAnsi" w:hAnsiTheme="minorHAnsi" w:cs="Times New Roman"/>
        </w:rPr>
        <w:t xml:space="preserve"> b</w:t>
      </w:r>
      <w:r w:rsidRPr="00365A32">
        <w:rPr>
          <w:rFonts w:asciiTheme="minorHAnsi" w:hAnsiTheme="minorHAnsi" w:cs="Times New Roman"/>
        </w:rPr>
        <w:t>oard.</w:t>
      </w:r>
      <w:r w:rsidRPr="00365A32">
        <w:rPr>
          <w:rFonts w:asciiTheme="minorHAnsi" w:hAnsiTheme="minorHAnsi" w:cs="Times New Roman"/>
          <w:spacing w:val="52"/>
        </w:rPr>
        <w:t xml:space="preserve"> </w:t>
      </w:r>
      <w:r w:rsidRPr="00365A32">
        <w:rPr>
          <w:rFonts w:asciiTheme="minorHAnsi" w:hAnsiTheme="minorHAnsi" w:cs="Times New Roman"/>
        </w:rPr>
        <w:t xml:space="preserve">To </w:t>
      </w:r>
      <w:r w:rsidRPr="00365A32">
        <w:rPr>
          <w:rFonts w:asciiTheme="minorHAnsi" w:hAnsiTheme="minorHAnsi" w:cs="Times New Roman"/>
          <w:spacing w:val="-1"/>
        </w:rPr>
        <w:t>plan</w:t>
      </w:r>
      <w:r w:rsidRPr="00365A32">
        <w:rPr>
          <w:rFonts w:asciiTheme="minorHAnsi" w:hAnsiTheme="minorHAnsi" w:cs="Times New Roman"/>
          <w:spacing w:val="-2"/>
        </w:rPr>
        <w:t xml:space="preserve"> </w:t>
      </w:r>
      <w:r w:rsidRPr="00365A32">
        <w:rPr>
          <w:rFonts w:asciiTheme="minorHAnsi" w:hAnsiTheme="minorHAnsi" w:cs="Times New Roman"/>
        </w:rPr>
        <w:t>the</w:t>
      </w:r>
      <w:r w:rsidRPr="00365A32">
        <w:rPr>
          <w:rFonts w:asciiTheme="minorHAnsi" w:hAnsiTheme="minorHAnsi" w:cs="Times New Roman"/>
          <w:spacing w:val="-2"/>
        </w:rPr>
        <w:t xml:space="preserve"> </w:t>
      </w:r>
      <w:r w:rsidRPr="00365A32">
        <w:rPr>
          <w:rFonts w:asciiTheme="minorHAnsi" w:hAnsiTheme="minorHAnsi" w:cs="Times New Roman"/>
          <w:spacing w:val="-1"/>
        </w:rPr>
        <w:t>organization’s</w:t>
      </w:r>
      <w:r w:rsidRPr="00365A32">
        <w:rPr>
          <w:rFonts w:asciiTheme="minorHAnsi" w:hAnsiTheme="minorHAnsi" w:cs="Times New Roman"/>
        </w:rPr>
        <w:t xml:space="preserve"> </w:t>
      </w:r>
      <w:r w:rsidR="003A7E71" w:rsidRPr="00365A32">
        <w:rPr>
          <w:rFonts w:asciiTheme="minorHAnsi" w:hAnsiTheme="minorHAnsi" w:cs="Times New Roman"/>
          <w:spacing w:val="-1"/>
        </w:rPr>
        <w:t>a</w:t>
      </w:r>
      <w:r w:rsidRPr="00365A32">
        <w:rPr>
          <w:rFonts w:asciiTheme="minorHAnsi" w:hAnsiTheme="minorHAnsi" w:cs="Times New Roman"/>
          <w:spacing w:val="-1"/>
        </w:rPr>
        <w:t>nnual</w:t>
      </w:r>
      <w:r w:rsidRPr="00365A32">
        <w:rPr>
          <w:rFonts w:asciiTheme="minorHAnsi" w:hAnsiTheme="minorHAnsi" w:cs="Times New Roman"/>
          <w:spacing w:val="49"/>
        </w:rPr>
        <w:t xml:space="preserve"> </w:t>
      </w:r>
      <w:r w:rsidR="003A7E71" w:rsidRPr="00365A32">
        <w:rPr>
          <w:rFonts w:asciiTheme="minorHAnsi" w:hAnsiTheme="minorHAnsi"/>
          <w:spacing w:val="-1"/>
        </w:rPr>
        <w:t>g</w:t>
      </w:r>
      <w:r w:rsidRPr="00365A32">
        <w:rPr>
          <w:rFonts w:asciiTheme="minorHAnsi" w:hAnsiTheme="minorHAnsi"/>
          <w:spacing w:val="-1"/>
        </w:rPr>
        <w:t>eneral</w:t>
      </w:r>
      <w:r w:rsidRPr="00365A32">
        <w:rPr>
          <w:rFonts w:asciiTheme="minorHAnsi" w:hAnsiTheme="minorHAnsi"/>
          <w:spacing w:val="1"/>
        </w:rPr>
        <w:t xml:space="preserve"> </w:t>
      </w:r>
      <w:r w:rsidR="003A7E71" w:rsidRPr="00365A32">
        <w:rPr>
          <w:rFonts w:asciiTheme="minorHAnsi" w:hAnsiTheme="minorHAnsi"/>
          <w:spacing w:val="-1"/>
        </w:rPr>
        <w:t>m</w:t>
      </w:r>
      <w:r w:rsidRPr="00365A32">
        <w:rPr>
          <w:rFonts w:asciiTheme="minorHAnsi" w:hAnsiTheme="minorHAnsi"/>
          <w:spacing w:val="-1"/>
        </w:rPr>
        <w:t>eeting.</w:t>
      </w:r>
    </w:p>
    <w:p w14:paraId="7C853921" w14:textId="77777777" w:rsidR="00C14CD4" w:rsidRPr="00365A32" w:rsidRDefault="00C14CD4" w:rsidP="00804C1A">
      <w:pPr>
        <w:tabs>
          <w:tab w:val="left" w:pos="9360"/>
        </w:tabs>
        <w:ind w:left="91"/>
        <w:rPr>
          <w:rFonts w:eastAsia="Times New Roman" w:cs="Times New Roman"/>
        </w:rPr>
      </w:pPr>
    </w:p>
    <w:p w14:paraId="1DEDAC10" w14:textId="77777777" w:rsidR="00AE0BC1" w:rsidRPr="004A6052" w:rsidRDefault="008D11DE" w:rsidP="00804C1A">
      <w:pPr>
        <w:rPr>
          <w:b/>
          <w:bCs/>
        </w:rPr>
      </w:pPr>
      <w:r w:rsidRPr="004A6052">
        <w:rPr>
          <w:b/>
          <w:bCs/>
        </w:rPr>
        <w:t>Membership</w:t>
      </w:r>
    </w:p>
    <w:p w14:paraId="41EEAC11" w14:textId="77777777" w:rsidR="00AE0BC1" w:rsidRPr="004A6052" w:rsidRDefault="00AE0BC1" w:rsidP="00804C1A">
      <w:pPr>
        <w:rPr>
          <w:b/>
          <w:bCs/>
        </w:rPr>
      </w:pPr>
    </w:p>
    <w:p w14:paraId="7C4BE23C" w14:textId="77777777" w:rsidR="00C14CD4" w:rsidRPr="00365A32" w:rsidRDefault="008D11DE" w:rsidP="00804C1A">
      <w:pPr>
        <w:pStyle w:val="BodyText"/>
        <w:tabs>
          <w:tab w:val="left" w:pos="2260"/>
          <w:tab w:val="left" w:pos="9360"/>
        </w:tabs>
        <w:ind w:left="91" w:firstLine="0"/>
        <w:rPr>
          <w:rFonts w:asciiTheme="minorHAnsi" w:hAnsiTheme="minorHAnsi"/>
        </w:rPr>
      </w:pPr>
      <w:r w:rsidRPr="00365A32">
        <w:rPr>
          <w:rFonts w:asciiTheme="minorHAnsi" w:hAnsiTheme="minorHAnsi"/>
        </w:rPr>
        <w:t>The</w:t>
      </w:r>
      <w:r w:rsidRPr="00365A32">
        <w:rPr>
          <w:rFonts w:asciiTheme="minorHAnsi" w:hAnsiTheme="minorHAnsi"/>
          <w:spacing w:val="-2"/>
        </w:rPr>
        <w:t xml:space="preserve"> </w:t>
      </w:r>
      <w:r w:rsidRPr="00365A32">
        <w:rPr>
          <w:rFonts w:asciiTheme="minorHAnsi" w:hAnsiTheme="minorHAnsi"/>
          <w:spacing w:val="-1"/>
        </w:rPr>
        <w:t>membership</w:t>
      </w:r>
      <w:r w:rsidRPr="00365A32">
        <w:rPr>
          <w:rFonts w:asciiTheme="minorHAnsi" w:hAnsiTheme="minorHAnsi"/>
          <w:spacing w:val="-3"/>
        </w:rPr>
        <w:t xml:space="preserve"> </w:t>
      </w:r>
      <w:r w:rsidRPr="00365A32">
        <w:rPr>
          <w:rFonts w:asciiTheme="minorHAnsi" w:hAnsiTheme="minorHAnsi"/>
        </w:rPr>
        <w:t>of</w:t>
      </w:r>
      <w:r w:rsidRPr="00365A32">
        <w:rPr>
          <w:rFonts w:asciiTheme="minorHAnsi" w:hAnsiTheme="minorHAnsi"/>
          <w:spacing w:val="-2"/>
        </w:rPr>
        <w:t xml:space="preserve"> </w:t>
      </w:r>
      <w:r w:rsidRPr="00365A32">
        <w:rPr>
          <w:rFonts w:asciiTheme="minorHAnsi" w:hAnsiTheme="minorHAnsi"/>
        </w:rPr>
        <w:t xml:space="preserve">the </w:t>
      </w:r>
      <w:r w:rsidR="003A7E71" w:rsidRPr="00365A32">
        <w:rPr>
          <w:rFonts w:asciiTheme="minorHAnsi" w:hAnsiTheme="minorHAnsi"/>
          <w:spacing w:val="-1"/>
        </w:rPr>
        <w:t>c</w:t>
      </w:r>
      <w:r w:rsidRPr="00365A32">
        <w:rPr>
          <w:rFonts w:asciiTheme="minorHAnsi" w:hAnsiTheme="minorHAnsi"/>
          <w:spacing w:val="-1"/>
        </w:rPr>
        <w:t>ommittee</w:t>
      </w:r>
      <w:r w:rsidRPr="00365A32">
        <w:rPr>
          <w:rFonts w:asciiTheme="minorHAnsi" w:hAnsiTheme="minorHAnsi"/>
        </w:rPr>
        <w:t xml:space="preserve"> </w:t>
      </w:r>
      <w:r w:rsidRPr="00365A32">
        <w:rPr>
          <w:rFonts w:asciiTheme="minorHAnsi" w:hAnsiTheme="minorHAnsi"/>
          <w:spacing w:val="-1"/>
        </w:rPr>
        <w:t>shall</w:t>
      </w:r>
      <w:r w:rsidRPr="00365A32">
        <w:rPr>
          <w:rFonts w:asciiTheme="minorHAnsi" w:hAnsiTheme="minorHAnsi"/>
          <w:spacing w:val="1"/>
        </w:rPr>
        <w:t xml:space="preserve"> </w:t>
      </w:r>
      <w:r w:rsidRPr="00365A32">
        <w:rPr>
          <w:rFonts w:asciiTheme="minorHAnsi" w:hAnsiTheme="minorHAnsi"/>
          <w:spacing w:val="-1"/>
        </w:rPr>
        <w:t>consist</w:t>
      </w:r>
      <w:r w:rsidRPr="00365A32">
        <w:rPr>
          <w:rFonts w:asciiTheme="minorHAnsi" w:hAnsiTheme="minorHAnsi"/>
          <w:spacing w:val="1"/>
        </w:rPr>
        <w:t xml:space="preserve"> </w:t>
      </w:r>
      <w:r w:rsidRPr="00365A32">
        <w:rPr>
          <w:rFonts w:asciiTheme="minorHAnsi" w:hAnsiTheme="minorHAnsi"/>
          <w:spacing w:val="-2"/>
        </w:rPr>
        <w:t>of</w:t>
      </w:r>
      <w:r w:rsidRPr="00365A32">
        <w:rPr>
          <w:rFonts w:asciiTheme="minorHAnsi" w:hAnsiTheme="minorHAnsi"/>
        </w:rPr>
        <w:t xml:space="preserve"> </w:t>
      </w:r>
      <w:r w:rsidRPr="00365A32">
        <w:rPr>
          <w:rFonts w:asciiTheme="minorHAnsi" w:hAnsiTheme="minorHAnsi"/>
          <w:spacing w:val="-2"/>
        </w:rPr>
        <w:t>3-5</w:t>
      </w:r>
      <w:r w:rsidRPr="00365A32">
        <w:rPr>
          <w:rFonts w:asciiTheme="minorHAnsi" w:hAnsiTheme="minorHAnsi"/>
        </w:rPr>
        <w:t xml:space="preserve"> board </w:t>
      </w:r>
      <w:r w:rsidRPr="00365A32">
        <w:rPr>
          <w:rFonts w:asciiTheme="minorHAnsi" w:hAnsiTheme="minorHAnsi"/>
          <w:spacing w:val="-1"/>
        </w:rPr>
        <w:t>members,</w:t>
      </w:r>
      <w:r w:rsidRPr="00365A32">
        <w:rPr>
          <w:rFonts w:asciiTheme="minorHAnsi" w:hAnsiTheme="minorHAnsi"/>
        </w:rPr>
        <w:t xml:space="preserve"> </w:t>
      </w:r>
      <w:r w:rsidRPr="00365A32">
        <w:rPr>
          <w:rFonts w:asciiTheme="minorHAnsi" w:hAnsiTheme="minorHAnsi"/>
          <w:spacing w:val="-1"/>
        </w:rPr>
        <w:t>the</w:t>
      </w:r>
      <w:r w:rsidRPr="00365A32">
        <w:rPr>
          <w:rFonts w:asciiTheme="minorHAnsi" w:hAnsiTheme="minorHAnsi"/>
          <w:spacing w:val="51"/>
        </w:rPr>
        <w:t xml:space="preserve"> </w:t>
      </w:r>
      <w:r w:rsidRPr="00365A32">
        <w:rPr>
          <w:rFonts w:asciiTheme="minorHAnsi" w:hAnsiTheme="minorHAnsi"/>
          <w:spacing w:val="-1"/>
        </w:rPr>
        <w:t>Executive</w:t>
      </w:r>
      <w:r w:rsidRPr="00365A32">
        <w:rPr>
          <w:rFonts w:asciiTheme="minorHAnsi" w:hAnsiTheme="minorHAnsi"/>
        </w:rPr>
        <w:t xml:space="preserve"> </w:t>
      </w:r>
      <w:r w:rsidRPr="00365A32">
        <w:rPr>
          <w:rFonts w:asciiTheme="minorHAnsi" w:hAnsiTheme="minorHAnsi"/>
          <w:spacing w:val="-1"/>
        </w:rPr>
        <w:t>Assistant</w:t>
      </w:r>
      <w:r w:rsidRPr="00365A32">
        <w:rPr>
          <w:rFonts w:asciiTheme="minorHAnsi" w:hAnsiTheme="minorHAnsi"/>
          <w:spacing w:val="-2"/>
        </w:rPr>
        <w:t xml:space="preserve"> </w:t>
      </w:r>
      <w:r w:rsidRPr="00365A32">
        <w:rPr>
          <w:rFonts w:asciiTheme="minorHAnsi" w:hAnsiTheme="minorHAnsi"/>
        </w:rPr>
        <w:t>and</w:t>
      </w:r>
      <w:r w:rsidRPr="00365A32">
        <w:rPr>
          <w:rFonts w:asciiTheme="minorHAnsi" w:hAnsiTheme="minorHAnsi"/>
          <w:spacing w:val="-2"/>
        </w:rPr>
        <w:t xml:space="preserve"> </w:t>
      </w:r>
      <w:r w:rsidRPr="00365A32">
        <w:rPr>
          <w:rFonts w:asciiTheme="minorHAnsi" w:hAnsiTheme="minorHAnsi"/>
        </w:rPr>
        <w:t>the</w:t>
      </w:r>
      <w:r w:rsidRPr="00365A32">
        <w:rPr>
          <w:rFonts w:asciiTheme="minorHAnsi" w:hAnsiTheme="minorHAnsi"/>
          <w:spacing w:val="-2"/>
        </w:rPr>
        <w:t xml:space="preserve"> </w:t>
      </w:r>
      <w:r w:rsidR="002335EC">
        <w:rPr>
          <w:rFonts w:asciiTheme="minorHAnsi" w:hAnsiTheme="minorHAnsi"/>
          <w:spacing w:val="-1"/>
        </w:rPr>
        <w:t>Chief Executive Officer</w:t>
      </w:r>
      <w:r w:rsidRPr="00365A32">
        <w:rPr>
          <w:rFonts w:asciiTheme="minorHAnsi" w:hAnsiTheme="minorHAnsi"/>
          <w:spacing w:val="-2"/>
        </w:rPr>
        <w:t xml:space="preserve"> </w:t>
      </w:r>
      <w:r w:rsidRPr="00365A32">
        <w:rPr>
          <w:rFonts w:asciiTheme="minorHAnsi" w:hAnsiTheme="minorHAnsi"/>
        </w:rPr>
        <w:t>as</w:t>
      </w:r>
      <w:r w:rsidRPr="00365A32">
        <w:rPr>
          <w:rFonts w:asciiTheme="minorHAnsi" w:hAnsiTheme="minorHAnsi"/>
          <w:spacing w:val="-2"/>
        </w:rPr>
        <w:t xml:space="preserve"> </w:t>
      </w:r>
      <w:r w:rsidRPr="00365A32">
        <w:rPr>
          <w:rFonts w:asciiTheme="minorHAnsi" w:hAnsiTheme="minorHAnsi"/>
          <w:spacing w:val="-1"/>
        </w:rPr>
        <w:t>required.</w:t>
      </w:r>
    </w:p>
    <w:p w14:paraId="063324BE" w14:textId="77777777" w:rsidR="00C14CD4" w:rsidRPr="00365A32" w:rsidRDefault="00C14CD4" w:rsidP="00804C1A">
      <w:pPr>
        <w:tabs>
          <w:tab w:val="left" w:pos="9360"/>
        </w:tabs>
        <w:ind w:left="91"/>
        <w:rPr>
          <w:rFonts w:eastAsia="Times New Roman" w:cs="Times New Roman"/>
        </w:rPr>
      </w:pPr>
    </w:p>
    <w:p w14:paraId="731533C2" w14:textId="77777777" w:rsidR="00AE0BC1" w:rsidRDefault="008D11DE" w:rsidP="00804C1A">
      <w:pPr>
        <w:pStyle w:val="BodyText"/>
        <w:tabs>
          <w:tab w:val="left" w:pos="2260"/>
          <w:tab w:val="left" w:pos="9360"/>
        </w:tabs>
        <w:spacing w:line="216" w:lineRule="auto"/>
        <w:ind w:left="90" w:firstLine="0"/>
        <w:rPr>
          <w:rFonts w:asciiTheme="minorHAnsi" w:hAnsiTheme="minorHAnsi"/>
          <w:b/>
          <w:spacing w:val="-1"/>
        </w:rPr>
      </w:pPr>
      <w:r w:rsidRPr="00365A32">
        <w:rPr>
          <w:rFonts w:asciiTheme="minorHAnsi" w:hAnsiTheme="minorHAnsi"/>
          <w:b/>
          <w:spacing w:val="-1"/>
        </w:rPr>
        <w:t>Accountability</w:t>
      </w:r>
    </w:p>
    <w:p w14:paraId="0F6F9629" w14:textId="77777777" w:rsidR="00AE0BC1" w:rsidRDefault="00AE0BC1" w:rsidP="00804C1A">
      <w:pPr>
        <w:pStyle w:val="BodyText"/>
        <w:tabs>
          <w:tab w:val="left" w:pos="2260"/>
          <w:tab w:val="left" w:pos="9360"/>
        </w:tabs>
        <w:spacing w:line="216" w:lineRule="auto"/>
        <w:ind w:left="90" w:firstLine="0"/>
        <w:rPr>
          <w:rFonts w:asciiTheme="minorHAnsi" w:hAnsiTheme="minorHAnsi"/>
          <w:b/>
          <w:spacing w:val="-1"/>
        </w:rPr>
      </w:pPr>
    </w:p>
    <w:p w14:paraId="46E05FF6" w14:textId="77777777" w:rsidR="00C14CD4" w:rsidRPr="00365A32" w:rsidRDefault="008D11DE" w:rsidP="00804C1A">
      <w:pPr>
        <w:pStyle w:val="BodyText"/>
        <w:tabs>
          <w:tab w:val="left" w:pos="2260"/>
          <w:tab w:val="left" w:pos="9360"/>
        </w:tabs>
        <w:ind w:left="91" w:firstLine="0"/>
        <w:rPr>
          <w:rFonts w:asciiTheme="minorHAnsi" w:hAnsiTheme="minorHAnsi"/>
        </w:rPr>
      </w:pPr>
      <w:r w:rsidRPr="00365A32">
        <w:rPr>
          <w:rFonts w:asciiTheme="minorHAnsi" w:hAnsiTheme="minorHAnsi"/>
        </w:rPr>
        <w:t>The</w:t>
      </w:r>
      <w:r w:rsidRPr="00365A32">
        <w:rPr>
          <w:rFonts w:asciiTheme="minorHAnsi" w:hAnsiTheme="minorHAnsi"/>
          <w:spacing w:val="-2"/>
        </w:rPr>
        <w:t xml:space="preserve"> </w:t>
      </w:r>
      <w:r w:rsidRPr="00365A32">
        <w:rPr>
          <w:rFonts w:asciiTheme="minorHAnsi" w:hAnsiTheme="minorHAnsi"/>
          <w:spacing w:val="-1"/>
        </w:rPr>
        <w:t>committee</w:t>
      </w:r>
      <w:r w:rsidRPr="00365A32">
        <w:rPr>
          <w:rFonts w:asciiTheme="minorHAnsi" w:hAnsiTheme="minorHAnsi"/>
        </w:rPr>
        <w:t xml:space="preserve"> </w:t>
      </w:r>
      <w:r w:rsidRPr="00365A32">
        <w:rPr>
          <w:rFonts w:asciiTheme="minorHAnsi" w:hAnsiTheme="minorHAnsi"/>
          <w:spacing w:val="-1"/>
        </w:rPr>
        <w:t>is</w:t>
      </w:r>
      <w:r w:rsidRPr="00365A32">
        <w:rPr>
          <w:rFonts w:asciiTheme="minorHAnsi" w:hAnsiTheme="minorHAnsi"/>
        </w:rPr>
        <w:t xml:space="preserve"> </w:t>
      </w:r>
      <w:r w:rsidRPr="00365A32">
        <w:rPr>
          <w:rFonts w:asciiTheme="minorHAnsi" w:hAnsiTheme="minorHAnsi"/>
          <w:spacing w:val="-1"/>
        </w:rPr>
        <w:t>accountable</w:t>
      </w:r>
      <w:r w:rsidRPr="00365A32">
        <w:rPr>
          <w:rFonts w:asciiTheme="minorHAnsi" w:hAnsiTheme="minorHAnsi"/>
          <w:spacing w:val="-2"/>
        </w:rPr>
        <w:t xml:space="preserve"> </w:t>
      </w:r>
      <w:r w:rsidRPr="00365A32">
        <w:rPr>
          <w:rFonts w:asciiTheme="minorHAnsi" w:hAnsiTheme="minorHAnsi"/>
        </w:rPr>
        <w:t xml:space="preserve">to </w:t>
      </w:r>
      <w:r w:rsidRPr="00365A32">
        <w:rPr>
          <w:rFonts w:asciiTheme="minorHAnsi" w:hAnsiTheme="minorHAnsi"/>
          <w:spacing w:val="-1"/>
        </w:rPr>
        <w:t>the</w:t>
      </w:r>
      <w:r w:rsidRPr="00365A32">
        <w:rPr>
          <w:rFonts w:asciiTheme="minorHAnsi" w:hAnsiTheme="minorHAnsi"/>
        </w:rPr>
        <w:t xml:space="preserve"> </w:t>
      </w:r>
      <w:r w:rsidRPr="00365A32">
        <w:rPr>
          <w:rFonts w:asciiTheme="minorHAnsi" w:hAnsiTheme="minorHAnsi"/>
          <w:spacing w:val="-1"/>
        </w:rPr>
        <w:t>Langs</w:t>
      </w:r>
      <w:r w:rsidRPr="00365A32">
        <w:rPr>
          <w:rFonts w:asciiTheme="minorHAnsi" w:hAnsiTheme="minorHAnsi"/>
        </w:rPr>
        <w:t xml:space="preserve"> </w:t>
      </w:r>
      <w:r w:rsidR="003A7E71" w:rsidRPr="00365A32">
        <w:rPr>
          <w:rFonts w:asciiTheme="minorHAnsi" w:hAnsiTheme="minorHAnsi"/>
          <w:spacing w:val="-1"/>
        </w:rPr>
        <w:t>b</w:t>
      </w:r>
      <w:r w:rsidRPr="00365A32">
        <w:rPr>
          <w:rFonts w:asciiTheme="minorHAnsi" w:hAnsiTheme="minorHAnsi"/>
          <w:spacing w:val="-1"/>
        </w:rPr>
        <w:t>oard.</w:t>
      </w:r>
      <w:r w:rsidRPr="00365A32">
        <w:rPr>
          <w:rFonts w:asciiTheme="minorHAnsi" w:hAnsiTheme="minorHAnsi"/>
          <w:spacing w:val="52"/>
        </w:rPr>
        <w:t xml:space="preserve"> </w:t>
      </w:r>
      <w:r w:rsidRPr="00365A32">
        <w:rPr>
          <w:rFonts w:asciiTheme="minorHAnsi" w:hAnsiTheme="minorHAnsi"/>
          <w:spacing w:val="-1"/>
        </w:rPr>
        <w:t>The</w:t>
      </w:r>
      <w:r w:rsidRPr="00365A32">
        <w:rPr>
          <w:rFonts w:asciiTheme="minorHAnsi" w:hAnsiTheme="minorHAnsi"/>
        </w:rPr>
        <w:t xml:space="preserve"> </w:t>
      </w:r>
      <w:r w:rsidR="003A7E71" w:rsidRPr="00365A32">
        <w:rPr>
          <w:rFonts w:asciiTheme="minorHAnsi" w:hAnsiTheme="minorHAnsi"/>
          <w:spacing w:val="-1"/>
        </w:rPr>
        <w:t>c</w:t>
      </w:r>
      <w:r w:rsidRPr="00365A32">
        <w:rPr>
          <w:rFonts w:asciiTheme="minorHAnsi" w:hAnsiTheme="minorHAnsi"/>
          <w:spacing w:val="-1"/>
        </w:rPr>
        <w:t>hair</w:t>
      </w:r>
      <w:r w:rsidRPr="00365A32">
        <w:rPr>
          <w:rFonts w:asciiTheme="minorHAnsi" w:hAnsiTheme="minorHAnsi"/>
          <w:spacing w:val="3"/>
        </w:rPr>
        <w:t xml:space="preserve"> </w:t>
      </w:r>
      <w:r w:rsidRPr="00365A32">
        <w:rPr>
          <w:rFonts w:asciiTheme="minorHAnsi" w:hAnsiTheme="minorHAnsi"/>
        </w:rPr>
        <w:t>of</w:t>
      </w:r>
      <w:r w:rsidRPr="00365A32">
        <w:rPr>
          <w:rFonts w:asciiTheme="minorHAnsi" w:hAnsiTheme="minorHAnsi"/>
          <w:spacing w:val="-2"/>
        </w:rPr>
        <w:t xml:space="preserve"> </w:t>
      </w:r>
      <w:r w:rsidRPr="00365A32">
        <w:rPr>
          <w:rFonts w:asciiTheme="minorHAnsi" w:hAnsiTheme="minorHAnsi"/>
          <w:spacing w:val="-1"/>
        </w:rPr>
        <w:t>the</w:t>
      </w:r>
      <w:r w:rsidRPr="00365A32">
        <w:rPr>
          <w:rFonts w:asciiTheme="minorHAnsi" w:hAnsiTheme="minorHAnsi"/>
        </w:rPr>
        <w:t xml:space="preserve"> </w:t>
      </w:r>
      <w:r w:rsidR="003A7E71" w:rsidRPr="00365A32">
        <w:rPr>
          <w:rFonts w:asciiTheme="minorHAnsi" w:hAnsiTheme="minorHAnsi"/>
          <w:spacing w:val="-1"/>
        </w:rPr>
        <w:t>c</w:t>
      </w:r>
      <w:r w:rsidRPr="00365A32">
        <w:rPr>
          <w:rFonts w:asciiTheme="minorHAnsi" w:hAnsiTheme="minorHAnsi"/>
          <w:spacing w:val="-1"/>
        </w:rPr>
        <w:t>ommittee</w:t>
      </w:r>
      <w:r w:rsidRPr="00365A32">
        <w:rPr>
          <w:rFonts w:asciiTheme="minorHAnsi" w:hAnsiTheme="minorHAnsi"/>
          <w:spacing w:val="49"/>
        </w:rPr>
        <w:t xml:space="preserve"> </w:t>
      </w:r>
      <w:r w:rsidRPr="00365A32">
        <w:rPr>
          <w:rFonts w:asciiTheme="minorHAnsi" w:hAnsiTheme="minorHAnsi"/>
          <w:spacing w:val="-1"/>
        </w:rPr>
        <w:t>shall</w:t>
      </w:r>
      <w:r w:rsidRPr="00365A32">
        <w:rPr>
          <w:rFonts w:asciiTheme="minorHAnsi" w:hAnsiTheme="minorHAnsi"/>
          <w:spacing w:val="1"/>
        </w:rPr>
        <w:t xml:space="preserve"> </w:t>
      </w:r>
      <w:r w:rsidRPr="00365A32">
        <w:rPr>
          <w:rFonts w:asciiTheme="minorHAnsi" w:hAnsiTheme="minorHAnsi"/>
        </w:rPr>
        <w:t>be</w:t>
      </w:r>
      <w:r w:rsidRPr="00365A32">
        <w:rPr>
          <w:rFonts w:asciiTheme="minorHAnsi" w:hAnsiTheme="minorHAnsi"/>
          <w:spacing w:val="-2"/>
        </w:rPr>
        <w:t xml:space="preserve"> </w:t>
      </w:r>
      <w:r w:rsidRPr="00365A32">
        <w:rPr>
          <w:rFonts w:asciiTheme="minorHAnsi" w:hAnsiTheme="minorHAnsi"/>
          <w:spacing w:val="-1"/>
        </w:rPr>
        <w:t>responsible</w:t>
      </w:r>
      <w:r w:rsidRPr="00365A32">
        <w:rPr>
          <w:rFonts w:asciiTheme="minorHAnsi" w:hAnsiTheme="minorHAnsi"/>
          <w:spacing w:val="-2"/>
        </w:rPr>
        <w:t xml:space="preserve"> </w:t>
      </w:r>
      <w:r w:rsidRPr="00365A32">
        <w:rPr>
          <w:rFonts w:asciiTheme="minorHAnsi" w:hAnsiTheme="minorHAnsi"/>
        </w:rPr>
        <w:t>for</w:t>
      </w:r>
      <w:r w:rsidRPr="00365A32">
        <w:rPr>
          <w:rFonts w:asciiTheme="minorHAnsi" w:hAnsiTheme="minorHAnsi"/>
          <w:spacing w:val="-2"/>
        </w:rPr>
        <w:t xml:space="preserve"> </w:t>
      </w:r>
      <w:r w:rsidRPr="00365A32">
        <w:rPr>
          <w:rFonts w:asciiTheme="minorHAnsi" w:hAnsiTheme="minorHAnsi"/>
          <w:spacing w:val="-1"/>
        </w:rPr>
        <w:t>reporting</w:t>
      </w:r>
      <w:r w:rsidRPr="00365A32">
        <w:rPr>
          <w:rFonts w:asciiTheme="minorHAnsi" w:hAnsiTheme="minorHAnsi"/>
          <w:spacing w:val="-3"/>
        </w:rPr>
        <w:t xml:space="preserve"> </w:t>
      </w:r>
      <w:r w:rsidRPr="00365A32">
        <w:rPr>
          <w:rFonts w:asciiTheme="minorHAnsi" w:hAnsiTheme="minorHAnsi"/>
        </w:rPr>
        <w:t xml:space="preserve">to </w:t>
      </w:r>
      <w:r w:rsidRPr="00365A32">
        <w:rPr>
          <w:rFonts w:asciiTheme="minorHAnsi" w:hAnsiTheme="minorHAnsi"/>
          <w:spacing w:val="-1"/>
        </w:rPr>
        <w:t>the</w:t>
      </w:r>
      <w:r w:rsidRPr="00365A32">
        <w:rPr>
          <w:rFonts w:asciiTheme="minorHAnsi" w:hAnsiTheme="minorHAnsi"/>
        </w:rPr>
        <w:t xml:space="preserve"> </w:t>
      </w:r>
      <w:r w:rsidR="003A7E71" w:rsidRPr="00365A32">
        <w:rPr>
          <w:rFonts w:asciiTheme="minorHAnsi" w:hAnsiTheme="minorHAnsi"/>
          <w:spacing w:val="-1"/>
        </w:rPr>
        <w:t>b</w:t>
      </w:r>
      <w:r w:rsidRPr="00365A32">
        <w:rPr>
          <w:rFonts w:asciiTheme="minorHAnsi" w:hAnsiTheme="minorHAnsi"/>
          <w:spacing w:val="-1"/>
        </w:rPr>
        <w:t>oard</w:t>
      </w:r>
      <w:r w:rsidRPr="00365A32">
        <w:rPr>
          <w:rFonts w:asciiTheme="minorHAnsi" w:hAnsiTheme="minorHAnsi"/>
          <w:spacing w:val="3"/>
        </w:rPr>
        <w:t xml:space="preserve"> </w:t>
      </w:r>
      <w:r w:rsidRPr="00365A32">
        <w:rPr>
          <w:rFonts w:asciiTheme="minorHAnsi" w:hAnsiTheme="minorHAnsi"/>
          <w:spacing w:val="-1"/>
        </w:rPr>
        <w:t>when</w:t>
      </w:r>
      <w:r w:rsidRPr="00365A32">
        <w:rPr>
          <w:rFonts w:asciiTheme="minorHAnsi" w:hAnsiTheme="minorHAnsi"/>
          <w:spacing w:val="-2"/>
        </w:rPr>
        <w:t xml:space="preserve"> </w:t>
      </w:r>
      <w:r w:rsidRPr="00365A32">
        <w:rPr>
          <w:rFonts w:asciiTheme="minorHAnsi" w:hAnsiTheme="minorHAnsi"/>
          <w:spacing w:val="-1"/>
        </w:rPr>
        <w:t>required.</w:t>
      </w:r>
    </w:p>
    <w:p w14:paraId="28CE3BA2" w14:textId="77777777" w:rsidR="00C14CD4" w:rsidRPr="00365A32" w:rsidRDefault="00C14CD4" w:rsidP="00804C1A">
      <w:pPr>
        <w:tabs>
          <w:tab w:val="left" w:pos="9360"/>
        </w:tabs>
        <w:ind w:left="91"/>
        <w:rPr>
          <w:rFonts w:eastAsia="Times New Roman" w:cs="Times New Roman"/>
        </w:rPr>
      </w:pPr>
    </w:p>
    <w:p w14:paraId="0AD27279" w14:textId="77777777" w:rsidR="00AE0BC1" w:rsidRDefault="008D11DE" w:rsidP="00804C1A">
      <w:pPr>
        <w:tabs>
          <w:tab w:val="left" w:pos="9360"/>
        </w:tabs>
        <w:ind w:left="91"/>
        <w:rPr>
          <w:b/>
          <w:spacing w:val="-1"/>
        </w:rPr>
      </w:pPr>
      <w:r w:rsidRPr="00365A32">
        <w:rPr>
          <w:b/>
          <w:spacing w:val="-1"/>
        </w:rPr>
        <w:t>Frequency</w:t>
      </w:r>
      <w:r w:rsidRPr="00365A32">
        <w:rPr>
          <w:b/>
          <w:spacing w:val="-3"/>
        </w:rPr>
        <w:t xml:space="preserve"> </w:t>
      </w:r>
      <w:r w:rsidRPr="00365A32">
        <w:rPr>
          <w:b/>
          <w:spacing w:val="-2"/>
        </w:rPr>
        <w:t>of</w:t>
      </w:r>
      <w:r w:rsidR="00AE0BC1">
        <w:rPr>
          <w:b/>
          <w:spacing w:val="-2"/>
        </w:rPr>
        <w:t xml:space="preserve"> </w:t>
      </w:r>
      <w:r w:rsidRPr="00365A32">
        <w:rPr>
          <w:b/>
          <w:spacing w:val="-1"/>
        </w:rPr>
        <w:t>Meetings</w:t>
      </w:r>
    </w:p>
    <w:p w14:paraId="467E3D69" w14:textId="77777777" w:rsidR="00AE0BC1" w:rsidRDefault="00AE0BC1" w:rsidP="00804C1A">
      <w:pPr>
        <w:tabs>
          <w:tab w:val="left" w:pos="9360"/>
        </w:tabs>
        <w:ind w:left="91"/>
        <w:rPr>
          <w:b/>
          <w:spacing w:val="-1"/>
        </w:rPr>
      </w:pPr>
    </w:p>
    <w:p w14:paraId="7406BA7C" w14:textId="77777777" w:rsidR="00C14CD4" w:rsidRPr="00365A32" w:rsidRDefault="008D11DE" w:rsidP="00804C1A">
      <w:pPr>
        <w:tabs>
          <w:tab w:val="left" w:pos="9360"/>
        </w:tabs>
        <w:ind w:left="91"/>
      </w:pPr>
      <w:r w:rsidRPr="00365A32">
        <w:t>The</w:t>
      </w:r>
      <w:r w:rsidRPr="00365A32">
        <w:rPr>
          <w:spacing w:val="-2"/>
        </w:rPr>
        <w:t xml:space="preserve"> </w:t>
      </w:r>
      <w:r w:rsidR="003A7E71" w:rsidRPr="00365A32">
        <w:rPr>
          <w:spacing w:val="-1"/>
        </w:rPr>
        <w:t>c</w:t>
      </w:r>
      <w:r w:rsidRPr="00365A32">
        <w:rPr>
          <w:spacing w:val="-1"/>
        </w:rPr>
        <w:t>ommittee</w:t>
      </w:r>
      <w:r w:rsidRPr="00365A32">
        <w:rPr>
          <w:spacing w:val="-2"/>
        </w:rPr>
        <w:t xml:space="preserve"> </w:t>
      </w:r>
      <w:r w:rsidRPr="00365A32">
        <w:rPr>
          <w:spacing w:val="-1"/>
        </w:rPr>
        <w:t>shall</w:t>
      </w:r>
      <w:r w:rsidRPr="00365A32">
        <w:rPr>
          <w:spacing w:val="1"/>
        </w:rPr>
        <w:t xml:space="preserve"> </w:t>
      </w:r>
      <w:r w:rsidRPr="00365A32">
        <w:rPr>
          <w:spacing w:val="-1"/>
        </w:rPr>
        <w:t>meet</w:t>
      </w:r>
      <w:r w:rsidRPr="00365A32">
        <w:t xml:space="preserve"> as </w:t>
      </w:r>
      <w:r w:rsidRPr="00365A32">
        <w:rPr>
          <w:spacing w:val="-1"/>
        </w:rPr>
        <w:t>required,</w:t>
      </w:r>
      <w:r w:rsidRPr="00365A32">
        <w:rPr>
          <w:spacing w:val="-2"/>
        </w:rPr>
        <w:t xml:space="preserve"> </w:t>
      </w:r>
      <w:r w:rsidRPr="00365A32">
        <w:t>but</w:t>
      </w:r>
      <w:r w:rsidRPr="00365A32">
        <w:rPr>
          <w:spacing w:val="-2"/>
        </w:rPr>
        <w:t xml:space="preserve"> </w:t>
      </w:r>
      <w:r w:rsidRPr="00365A32">
        <w:t xml:space="preserve">no </w:t>
      </w:r>
      <w:r w:rsidRPr="00365A32">
        <w:rPr>
          <w:spacing w:val="-1"/>
        </w:rPr>
        <w:t>less</w:t>
      </w:r>
      <w:r w:rsidRPr="00365A32">
        <w:rPr>
          <w:spacing w:val="-2"/>
        </w:rPr>
        <w:t xml:space="preserve"> </w:t>
      </w:r>
      <w:r w:rsidRPr="00365A32">
        <w:rPr>
          <w:spacing w:val="-1"/>
        </w:rPr>
        <w:t>than</w:t>
      </w:r>
      <w:r w:rsidRPr="00365A32">
        <w:rPr>
          <w:spacing w:val="-3"/>
        </w:rPr>
        <w:t xml:space="preserve"> </w:t>
      </w:r>
      <w:r w:rsidRPr="00365A32">
        <w:t xml:space="preserve">4 </w:t>
      </w:r>
      <w:r w:rsidRPr="00365A32">
        <w:rPr>
          <w:spacing w:val="-1"/>
        </w:rPr>
        <w:t>times</w:t>
      </w:r>
      <w:r w:rsidRPr="00365A32">
        <w:t xml:space="preserve"> </w:t>
      </w:r>
      <w:r w:rsidRPr="00365A32">
        <w:rPr>
          <w:spacing w:val="-1"/>
        </w:rPr>
        <w:t>per</w:t>
      </w:r>
      <w:r w:rsidRPr="00365A32">
        <w:t xml:space="preserve"> </w:t>
      </w:r>
      <w:r w:rsidRPr="00365A32">
        <w:rPr>
          <w:spacing w:val="-1"/>
        </w:rPr>
        <w:t>year.</w:t>
      </w:r>
    </w:p>
    <w:p w14:paraId="412D22FB" w14:textId="77777777" w:rsidR="00C14CD4" w:rsidRPr="00365A32" w:rsidRDefault="00C14CD4" w:rsidP="00804C1A">
      <w:pPr>
        <w:tabs>
          <w:tab w:val="left" w:pos="9360"/>
        </w:tabs>
        <w:ind w:left="91"/>
        <w:rPr>
          <w:rFonts w:eastAsia="Times New Roman" w:cs="Times New Roman"/>
        </w:rPr>
      </w:pPr>
    </w:p>
    <w:p w14:paraId="7BA3BB71" w14:textId="77777777" w:rsidR="00AE0BC1" w:rsidRDefault="008D11DE" w:rsidP="00804C1A">
      <w:pPr>
        <w:pStyle w:val="BodyText"/>
        <w:tabs>
          <w:tab w:val="left" w:pos="2260"/>
          <w:tab w:val="left" w:pos="9360"/>
        </w:tabs>
        <w:ind w:left="91" w:firstLine="0"/>
        <w:rPr>
          <w:rFonts w:asciiTheme="minorHAnsi" w:hAnsiTheme="minorHAnsi" w:cs="Times New Roman"/>
          <w:b/>
          <w:bCs/>
          <w:spacing w:val="-1"/>
        </w:rPr>
      </w:pPr>
      <w:r w:rsidRPr="00365A32">
        <w:rPr>
          <w:rFonts w:asciiTheme="minorHAnsi" w:hAnsiTheme="minorHAnsi" w:cs="Times New Roman"/>
          <w:b/>
          <w:bCs/>
          <w:spacing w:val="-1"/>
        </w:rPr>
        <w:t>Qu</w:t>
      </w:r>
      <w:r w:rsidR="003A7E71" w:rsidRPr="00365A32">
        <w:rPr>
          <w:rFonts w:asciiTheme="minorHAnsi" w:hAnsiTheme="minorHAnsi" w:cs="Times New Roman"/>
          <w:b/>
          <w:bCs/>
          <w:spacing w:val="-1"/>
        </w:rPr>
        <w:t>orum</w:t>
      </w:r>
    </w:p>
    <w:p w14:paraId="535ACA19" w14:textId="77777777" w:rsidR="00AE0BC1" w:rsidRDefault="00AE0BC1" w:rsidP="00804C1A">
      <w:pPr>
        <w:pStyle w:val="BodyText"/>
        <w:tabs>
          <w:tab w:val="left" w:pos="2260"/>
          <w:tab w:val="left" w:pos="9360"/>
        </w:tabs>
        <w:ind w:left="91" w:firstLine="0"/>
        <w:rPr>
          <w:rFonts w:asciiTheme="minorHAnsi" w:hAnsiTheme="minorHAnsi" w:cs="Times New Roman"/>
          <w:b/>
          <w:bCs/>
          <w:spacing w:val="-1"/>
        </w:rPr>
      </w:pPr>
    </w:p>
    <w:p w14:paraId="5D07F839" w14:textId="77777777" w:rsidR="00C14CD4" w:rsidRPr="00365A32" w:rsidRDefault="008D11DE" w:rsidP="00804C1A">
      <w:pPr>
        <w:pStyle w:val="BodyText"/>
        <w:tabs>
          <w:tab w:val="left" w:pos="2260"/>
          <w:tab w:val="left" w:pos="9360"/>
        </w:tabs>
        <w:ind w:left="91" w:firstLine="0"/>
        <w:rPr>
          <w:rFonts w:asciiTheme="minorHAnsi" w:hAnsiTheme="minorHAnsi" w:cs="Times New Roman"/>
        </w:rPr>
      </w:pPr>
      <w:r w:rsidRPr="00365A32">
        <w:rPr>
          <w:rFonts w:asciiTheme="minorHAnsi" w:hAnsiTheme="minorHAnsi"/>
          <w:spacing w:val="-1"/>
        </w:rPr>
        <w:t>Quorum</w:t>
      </w:r>
      <w:r w:rsidRPr="00365A32">
        <w:rPr>
          <w:rFonts w:asciiTheme="minorHAnsi" w:hAnsiTheme="minorHAnsi"/>
          <w:spacing w:val="-4"/>
        </w:rPr>
        <w:t xml:space="preserve"> </w:t>
      </w:r>
      <w:r w:rsidRPr="00365A32">
        <w:rPr>
          <w:rFonts w:asciiTheme="minorHAnsi" w:hAnsiTheme="minorHAnsi"/>
        </w:rPr>
        <w:t>shall</w:t>
      </w:r>
      <w:r w:rsidRPr="00365A32">
        <w:rPr>
          <w:rFonts w:asciiTheme="minorHAnsi" w:hAnsiTheme="minorHAnsi"/>
          <w:spacing w:val="-2"/>
        </w:rPr>
        <w:t xml:space="preserve"> </w:t>
      </w:r>
      <w:r w:rsidRPr="00365A32">
        <w:rPr>
          <w:rFonts w:asciiTheme="minorHAnsi" w:hAnsiTheme="minorHAnsi"/>
        </w:rPr>
        <w:t>be 50</w:t>
      </w:r>
      <w:r w:rsidRPr="00365A32">
        <w:rPr>
          <w:rFonts w:asciiTheme="minorHAnsi" w:hAnsiTheme="minorHAnsi"/>
          <w:spacing w:val="-2"/>
        </w:rPr>
        <w:t xml:space="preserve"> </w:t>
      </w:r>
      <w:r w:rsidRPr="00365A32">
        <w:rPr>
          <w:rFonts w:asciiTheme="minorHAnsi" w:hAnsiTheme="minorHAnsi"/>
        </w:rPr>
        <w:t>%</w:t>
      </w:r>
      <w:r w:rsidRPr="00365A32">
        <w:rPr>
          <w:rFonts w:asciiTheme="minorHAnsi" w:hAnsiTheme="minorHAnsi"/>
          <w:spacing w:val="2"/>
        </w:rPr>
        <w:t xml:space="preserve"> </w:t>
      </w:r>
      <w:r w:rsidRPr="00365A32">
        <w:rPr>
          <w:rFonts w:asciiTheme="minorHAnsi" w:hAnsiTheme="minorHAnsi" w:cs="Times New Roman"/>
        </w:rPr>
        <w:t>+</w:t>
      </w:r>
      <w:r w:rsidRPr="00365A32">
        <w:rPr>
          <w:rFonts w:asciiTheme="minorHAnsi" w:hAnsiTheme="minorHAnsi" w:cs="Times New Roman"/>
          <w:spacing w:val="-2"/>
        </w:rPr>
        <w:t xml:space="preserve"> </w:t>
      </w:r>
      <w:r w:rsidRPr="00365A32">
        <w:rPr>
          <w:rFonts w:asciiTheme="minorHAnsi" w:hAnsiTheme="minorHAnsi" w:cs="Times New Roman"/>
        </w:rPr>
        <w:t>1</w:t>
      </w:r>
      <w:r w:rsidRPr="00365A32">
        <w:rPr>
          <w:rFonts w:asciiTheme="minorHAnsi" w:hAnsiTheme="minorHAnsi" w:cs="Times New Roman"/>
          <w:spacing w:val="-3"/>
        </w:rPr>
        <w:t xml:space="preserve"> </w:t>
      </w:r>
      <w:r w:rsidRPr="00365A32">
        <w:rPr>
          <w:rFonts w:asciiTheme="minorHAnsi" w:hAnsiTheme="minorHAnsi" w:cs="Times New Roman"/>
        </w:rPr>
        <w:t xml:space="preserve">of </w:t>
      </w:r>
      <w:r w:rsidRPr="00365A32">
        <w:rPr>
          <w:rFonts w:asciiTheme="minorHAnsi" w:hAnsiTheme="minorHAnsi" w:cs="Times New Roman"/>
          <w:spacing w:val="-1"/>
        </w:rPr>
        <w:t>the</w:t>
      </w:r>
      <w:r w:rsidRPr="00365A32">
        <w:rPr>
          <w:rFonts w:asciiTheme="minorHAnsi" w:hAnsiTheme="minorHAnsi" w:cs="Times New Roman"/>
        </w:rPr>
        <w:t xml:space="preserve"> </w:t>
      </w:r>
      <w:r w:rsidRPr="00365A32">
        <w:rPr>
          <w:rFonts w:asciiTheme="minorHAnsi" w:hAnsiTheme="minorHAnsi" w:cs="Times New Roman"/>
          <w:spacing w:val="-1"/>
        </w:rPr>
        <w:t>current</w:t>
      </w:r>
      <w:r w:rsidRPr="00365A32">
        <w:rPr>
          <w:rFonts w:asciiTheme="minorHAnsi" w:hAnsiTheme="minorHAnsi" w:cs="Times New Roman"/>
          <w:spacing w:val="-2"/>
        </w:rPr>
        <w:t xml:space="preserve"> </w:t>
      </w:r>
      <w:r w:rsidRPr="00365A32">
        <w:rPr>
          <w:rFonts w:asciiTheme="minorHAnsi" w:hAnsiTheme="minorHAnsi" w:cs="Times New Roman"/>
          <w:spacing w:val="-1"/>
        </w:rPr>
        <w:t>committee’s</w:t>
      </w:r>
      <w:r w:rsidRPr="00365A32">
        <w:rPr>
          <w:rFonts w:asciiTheme="minorHAnsi" w:hAnsiTheme="minorHAnsi" w:cs="Times New Roman"/>
          <w:spacing w:val="-2"/>
        </w:rPr>
        <w:t xml:space="preserve"> </w:t>
      </w:r>
      <w:r w:rsidRPr="00365A32">
        <w:rPr>
          <w:rFonts w:asciiTheme="minorHAnsi" w:hAnsiTheme="minorHAnsi" w:cs="Times New Roman"/>
          <w:spacing w:val="-1"/>
        </w:rPr>
        <w:t>membership.</w:t>
      </w:r>
    </w:p>
    <w:p w14:paraId="15CA8611" w14:textId="77777777" w:rsidR="00C14CD4" w:rsidRPr="00365A32" w:rsidRDefault="00C14CD4" w:rsidP="00804C1A">
      <w:pPr>
        <w:tabs>
          <w:tab w:val="left" w:pos="9360"/>
        </w:tabs>
        <w:ind w:left="91"/>
        <w:rPr>
          <w:rFonts w:eastAsia="Times New Roman" w:cs="Times New Roman"/>
        </w:rPr>
      </w:pPr>
    </w:p>
    <w:p w14:paraId="1585E81C" w14:textId="77777777" w:rsidR="00AE0BC1" w:rsidRPr="00804C1A" w:rsidRDefault="008D11DE" w:rsidP="00804C1A">
      <w:pPr>
        <w:rPr>
          <w:b/>
          <w:bCs/>
        </w:rPr>
      </w:pPr>
      <w:r w:rsidRPr="00804C1A">
        <w:rPr>
          <w:b/>
          <w:bCs/>
        </w:rPr>
        <w:t>Decision</w:t>
      </w:r>
      <w:r w:rsidRPr="00804C1A">
        <w:rPr>
          <w:b/>
          <w:bCs/>
          <w:spacing w:val="-3"/>
        </w:rPr>
        <w:t xml:space="preserve"> </w:t>
      </w:r>
      <w:r w:rsidRPr="00804C1A">
        <w:rPr>
          <w:b/>
          <w:bCs/>
        </w:rPr>
        <w:t>Making</w:t>
      </w:r>
    </w:p>
    <w:p w14:paraId="4D263AE9" w14:textId="77777777" w:rsidR="00AE0BC1" w:rsidRDefault="00AE0BC1" w:rsidP="00804C1A">
      <w:pPr>
        <w:pStyle w:val="BodyText"/>
        <w:tabs>
          <w:tab w:val="left" w:pos="2260"/>
          <w:tab w:val="left" w:pos="9360"/>
        </w:tabs>
        <w:ind w:left="91" w:firstLine="0"/>
        <w:rPr>
          <w:rFonts w:asciiTheme="minorHAnsi" w:hAnsiTheme="minorHAnsi"/>
          <w:b/>
          <w:spacing w:val="-1"/>
        </w:rPr>
      </w:pPr>
    </w:p>
    <w:p w14:paraId="4EAED416" w14:textId="77777777" w:rsidR="00C14CD4" w:rsidRPr="00365A32" w:rsidRDefault="008D11DE" w:rsidP="00804C1A">
      <w:pPr>
        <w:pStyle w:val="BodyText"/>
        <w:tabs>
          <w:tab w:val="left" w:pos="2260"/>
          <w:tab w:val="left" w:pos="9360"/>
        </w:tabs>
        <w:ind w:left="91" w:firstLine="0"/>
        <w:rPr>
          <w:rFonts w:asciiTheme="minorHAnsi" w:hAnsiTheme="minorHAnsi"/>
        </w:rPr>
      </w:pPr>
      <w:r w:rsidRPr="00365A32">
        <w:rPr>
          <w:rFonts w:asciiTheme="minorHAnsi" w:hAnsiTheme="minorHAnsi"/>
          <w:spacing w:val="-1"/>
        </w:rPr>
        <w:t>Decisions</w:t>
      </w:r>
      <w:r w:rsidRPr="00365A32">
        <w:rPr>
          <w:rFonts w:asciiTheme="minorHAnsi" w:hAnsiTheme="minorHAnsi"/>
          <w:spacing w:val="-2"/>
        </w:rPr>
        <w:t xml:space="preserve"> </w:t>
      </w:r>
      <w:r w:rsidRPr="00365A32">
        <w:rPr>
          <w:rFonts w:asciiTheme="minorHAnsi" w:hAnsiTheme="minorHAnsi"/>
          <w:spacing w:val="-1"/>
        </w:rPr>
        <w:t>will</w:t>
      </w:r>
      <w:r w:rsidRPr="00365A32">
        <w:rPr>
          <w:rFonts w:asciiTheme="minorHAnsi" w:hAnsiTheme="minorHAnsi"/>
          <w:spacing w:val="1"/>
        </w:rPr>
        <w:t xml:space="preserve"> </w:t>
      </w:r>
      <w:r w:rsidRPr="00365A32">
        <w:rPr>
          <w:rFonts w:asciiTheme="minorHAnsi" w:hAnsiTheme="minorHAnsi"/>
        </w:rPr>
        <w:t>be</w:t>
      </w:r>
      <w:r w:rsidRPr="00365A32">
        <w:rPr>
          <w:rFonts w:asciiTheme="minorHAnsi" w:hAnsiTheme="minorHAnsi"/>
          <w:spacing w:val="-2"/>
        </w:rPr>
        <w:t xml:space="preserve"> </w:t>
      </w:r>
      <w:r w:rsidRPr="00365A32">
        <w:rPr>
          <w:rFonts w:asciiTheme="minorHAnsi" w:hAnsiTheme="minorHAnsi"/>
          <w:spacing w:val="-1"/>
        </w:rPr>
        <w:t>reached</w:t>
      </w:r>
      <w:r w:rsidRPr="00365A32">
        <w:rPr>
          <w:rFonts w:asciiTheme="minorHAnsi" w:hAnsiTheme="minorHAnsi"/>
        </w:rPr>
        <w:t xml:space="preserve"> </w:t>
      </w:r>
      <w:r w:rsidRPr="00365A32">
        <w:rPr>
          <w:rFonts w:asciiTheme="minorHAnsi" w:hAnsiTheme="minorHAnsi"/>
          <w:spacing w:val="-2"/>
        </w:rPr>
        <w:t>by</w:t>
      </w:r>
      <w:r w:rsidRPr="00365A32">
        <w:rPr>
          <w:rFonts w:asciiTheme="minorHAnsi" w:hAnsiTheme="minorHAnsi"/>
          <w:spacing w:val="-3"/>
        </w:rPr>
        <w:t xml:space="preserve"> </w:t>
      </w:r>
      <w:r w:rsidRPr="00365A32">
        <w:rPr>
          <w:rFonts w:asciiTheme="minorHAnsi" w:hAnsiTheme="minorHAnsi"/>
        </w:rPr>
        <w:t>consensus</w:t>
      </w:r>
      <w:r w:rsidRPr="00365A32">
        <w:rPr>
          <w:rFonts w:asciiTheme="minorHAnsi" w:hAnsiTheme="minorHAnsi"/>
          <w:spacing w:val="-2"/>
        </w:rPr>
        <w:t xml:space="preserve"> </w:t>
      </w:r>
      <w:r w:rsidRPr="00365A32">
        <w:rPr>
          <w:rFonts w:asciiTheme="minorHAnsi" w:hAnsiTheme="minorHAnsi"/>
        </w:rPr>
        <w:t>or by</w:t>
      </w:r>
      <w:r w:rsidRPr="00365A32">
        <w:rPr>
          <w:rFonts w:asciiTheme="minorHAnsi" w:hAnsiTheme="minorHAnsi"/>
          <w:spacing w:val="-3"/>
        </w:rPr>
        <w:t xml:space="preserve"> </w:t>
      </w:r>
      <w:r w:rsidRPr="00365A32">
        <w:rPr>
          <w:rFonts w:asciiTheme="minorHAnsi" w:hAnsiTheme="minorHAnsi"/>
        </w:rPr>
        <w:t xml:space="preserve">a </w:t>
      </w:r>
      <w:r w:rsidRPr="00365A32">
        <w:rPr>
          <w:rFonts w:asciiTheme="minorHAnsi" w:hAnsiTheme="minorHAnsi"/>
          <w:spacing w:val="-1"/>
        </w:rPr>
        <w:t>majority vote</w:t>
      </w:r>
      <w:r w:rsidRPr="00365A32">
        <w:rPr>
          <w:rFonts w:asciiTheme="minorHAnsi" w:hAnsiTheme="minorHAnsi"/>
          <w:spacing w:val="4"/>
        </w:rPr>
        <w:t xml:space="preserve"> </w:t>
      </w:r>
      <w:r w:rsidRPr="00365A32">
        <w:rPr>
          <w:rFonts w:asciiTheme="minorHAnsi" w:hAnsiTheme="minorHAnsi"/>
          <w:spacing w:val="-1"/>
        </w:rPr>
        <w:t>when</w:t>
      </w:r>
      <w:r w:rsidRPr="00365A32">
        <w:rPr>
          <w:rFonts w:asciiTheme="minorHAnsi" w:hAnsiTheme="minorHAnsi"/>
        </w:rPr>
        <w:t xml:space="preserve"> </w:t>
      </w:r>
      <w:r w:rsidRPr="00365A32">
        <w:rPr>
          <w:rFonts w:asciiTheme="minorHAnsi" w:hAnsiTheme="minorHAnsi"/>
          <w:spacing w:val="-1"/>
        </w:rPr>
        <w:t>consensus</w:t>
      </w:r>
      <w:r w:rsidRPr="00365A32">
        <w:rPr>
          <w:rFonts w:asciiTheme="minorHAnsi" w:hAnsiTheme="minorHAnsi"/>
          <w:spacing w:val="51"/>
        </w:rPr>
        <w:t xml:space="preserve"> </w:t>
      </w:r>
      <w:r w:rsidRPr="00365A32">
        <w:rPr>
          <w:rFonts w:asciiTheme="minorHAnsi" w:hAnsiTheme="minorHAnsi"/>
          <w:spacing w:val="-1"/>
        </w:rPr>
        <w:t>cannot</w:t>
      </w:r>
      <w:r w:rsidRPr="00365A32">
        <w:rPr>
          <w:rFonts w:asciiTheme="minorHAnsi" w:hAnsiTheme="minorHAnsi"/>
          <w:spacing w:val="1"/>
        </w:rPr>
        <w:t xml:space="preserve"> </w:t>
      </w:r>
      <w:r w:rsidRPr="00365A32">
        <w:rPr>
          <w:rFonts w:asciiTheme="minorHAnsi" w:hAnsiTheme="minorHAnsi"/>
        </w:rPr>
        <w:t>be</w:t>
      </w:r>
      <w:r w:rsidRPr="00365A32">
        <w:rPr>
          <w:rFonts w:asciiTheme="minorHAnsi" w:hAnsiTheme="minorHAnsi"/>
          <w:spacing w:val="-2"/>
        </w:rPr>
        <w:t xml:space="preserve"> </w:t>
      </w:r>
      <w:r w:rsidRPr="00365A32">
        <w:rPr>
          <w:rFonts w:asciiTheme="minorHAnsi" w:hAnsiTheme="minorHAnsi"/>
          <w:spacing w:val="-1"/>
        </w:rPr>
        <w:t>reached.</w:t>
      </w:r>
    </w:p>
    <w:p w14:paraId="240B28DC" w14:textId="77777777" w:rsidR="00C14CD4" w:rsidRPr="00365A32" w:rsidRDefault="00C14CD4" w:rsidP="00804C1A">
      <w:pPr>
        <w:tabs>
          <w:tab w:val="left" w:pos="9360"/>
        </w:tabs>
        <w:ind w:left="91"/>
        <w:rPr>
          <w:rFonts w:eastAsia="Times New Roman" w:cs="Times New Roman"/>
        </w:rPr>
      </w:pPr>
    </w:p>
    <w:p w14:paraId="5B2B43BB" w14:textId="77777777" w:rsidR="00AE0BC1" w:rsidRPr="00804C1A" w:rsidRDefault="00AE0BC1" w:rsidP="00804C1A">
      <w:pPr>
        <w:rPr>
          <w:b/>
          <w:bCs/>
        </w:rPr>
      </w:pPr>
      <w:r w:rsidRPr="00804C1A">
        <w:rPr>
          <w:b/>
          <w:bCs/>
        </w:rPr>
        <w:t>Chairperson</w:t>
      </w:r>
    </w:p>
    <w:p w14:paraId="25D24589" w14:textId="77777777" w:rsidR="00AE0BC1" w:rsidRDefault="00AE0BC1" w:rsidP="00804C1A">
      <w:pPr>
        <w:pStyle w:val="BodyText"/>
        <w:tabs>
          <w:tab w:val="left" w:pos="2260"/>
          <w:tab w:val="left" w:pos="9360"/>
        </w:tabs>
        <w:ind w:left="91" w:firstLine="0"/>
        <w:rPr>
          <w:rFonts w:asciiTheme="minorHAnsi" w:hAnsiTheme="minorHAnsi"/>
          <w:b/>
          <w:spacing w:val="-1"/>
        </w:rPr>
      </w:pPr>
    </w:p>
    <w:p w14:paraId="0EC26221" w14:textId="77777777" w:rsidR="00C14CD4" w:rsidRPr="00AE0BC1" w:rsidRDefault="008D11DE" w:rsidP="00804C1A">
      <w:pPr>
        <w:pStyle w:val="BodyText"/>
        <w:tabs>
          <w:tab w:val="left" w:pos="2260"/>
          <w:tab w:val="left" w:pos="9360"/>
        </w:tabs>
        <w:ind w:left="91" w:firstLine="0"/>
        <w:rPr>
          <w:rFonts w:asciiTheme="minorHAnsi" w:hAnsiTheme="minorHAnsi"/>
          <w:b/>
          <w:spacing w:val="-1"/>
        </w:rPr>
      </w:pPr>
      <w:r w:rsidRPr="00365A32">
        <w:rPr>
          <w:rFonts w:asciiTheme="minorHAnsi" w:hAnsiTheme="minorHAnsi"/>
        </w:rPr>
        <w:t>The</w:t>
      </w:r>
      <w:r w:rsidRPr="00365A32">
        <w:rPr>
          <w:rFonts w:asciiTheme="minorHAnsi" w:hAnsiTheme="minorHAnsi"/>
          <w:spacing w:val="-2"/>
        </w:rPr>
        <w:t xml:space="preserve"> </w:t>
      </w:r>
      <w:r w:rsidR="003A7E71" w:rsidRPr="00365A32">
        <w:rPr>
          <w:rFonts w:asciiTheme="minorHAnsi" w:hAnsiTheme="minorHAnsi"/>
          <w:spacing w:val="-1"/>
        </w:rPr>
        <w:t>c</w:t>
      </w:r>
      <w:r w:rsidRPr="00365A32">
        <w:rPr>
          <w:rFonts w:asciiTheme="minorHAnsi" w:hAnsiTheme="minorHAnsi"/>
          <w:spacing w:val="-1"/>
        </w:rPr>
        <w:t>hairperson</w:t>
      </w:r>
      <w:r w:rsidRPr="00365A32">
        <w:rPr>
          <w:rFonts w:asciiTheme="minorHAnsi" w:hAnsiTheme="minorHAnsi"/>
          <w:spacing w:val="-2"/>
        </w:rPr>
        <w:t xml:space="preserve"> </w:t>
      </w:r>
      <w:r w:rsidRPr="00365A32">
        <w:rPr>
          <w:rFonts w:asciiTheme="minorHAnsi" w:hAnsiTheme="minorHAnsi"/>
        </w:rPr>
        <w:t>of</w:t>
      </w:r>
      <w:r w:rsidRPr="00365A32">
        <w:rPr>
          <w:rFonts w:asciiTheme="minorHAnsi" w:hAnsiTheme="minorHAnsi"/>
          <w:spacing w:val="-2"/>
        </w:rPr>
        <w:t xml:space="preserve"> </w:t>
      </w:r>
      <w:r w:rsidRPr="00365A32">
        <w:rPr>
          <w:rFonts w:asciiTheme="minorHAnsi" w:hAnsiTheme="minorHAnsi"/>
        </w:rPr>
        <w:t xml:space="preserve">the </w:t>
      </w:r>
      <w:r w:rsidR="003A7E71" w:rsidRPr="00365A32">
        <w:rPr>
          <w:rFonts w:asciiTheme="minorHAnsi" w:hAnsiTheme="minorHAnsi"/>
          <w:spacing w:val="-1"/>
        </w:rPr>
        <w:t>c</w:t>
      </w:r>
      <w:r w:rsidRPr="00365A32">
        <w:rPr>
          <w:rFonts w:asciiTheme="minorHAnsi" w:hAnsiTheme="minorHAnsi"/>
          <w:spacing w:val="-1"/>
        </w:rPr>
        <w:t>ommittee</w:t>
      </w:r>
      <w:r w:rsidRPr="00365A32">
        <w:rPr>
          <w:rFonts w:asciiTheme="minorHAnsi" w:hAnsiTheme="minorHAnsi"/>
        </w:rPr>
        <w:t xml:space="preserve"> </w:t>
      </w:r>
      <w:r w:rsidRPr="00365A32">
        <w:rPr>
          <w:rFonts w:asciiTheme="minorHAnsi" w:hAnsiTheme="minorHAnsi"/>
          <w:spacing w:val="-1"/>
        </w:rPr>
        <w:t>shall</w:t>
      </w:r>
      <w:r w:rsidRPr="00365A32">
        <w:rPr>
          <w:rFonts w:asciiTheme="minorHAnsi" w:hAnsiTheme="minorHAnsi"/>
          <w:spacing w:val="1"/>
        </w:rPr>
        <w:t xml:space="preserve"> </w:t>
      </w:r>
      <w:r w:rsidRPr="00365A32">
        <w:rPr>
          <w:rFonts w:asciiTheme="minorHAnsi" w:hAnsiTheme="minorHAnsi"/>
        </w:rPr>
        <w:t xml:space="preserve">be </w:t>
      </w:r>
      <w:r w:rsidR="003A7E71" w:rsidRPr="00365A32">
        <w:rPr>
          <w:rFonts w:asciiTheme="minorHAnsi" w:hAnsiTheme="minorHAnsi"/>
        </w:rPr>
        <w:t xml:space="preserve">a </w:t>
      </w:r>
      <w:r w:rsidRPr="00365A32">
        <w:rPr>
          <w:rFonts w:asciiTheme="minorHAnsi" w:hAnsiTheme="minorHAnsi"/>
          <w:spacing w:val="-1"/>
        </w:rPr>
        <w:t>current</w:t>
      </w:r>
      <w:r w:rsidRPr="00365A32">
        <w:rPr>
          <w:rFonts w:asciiTheme="minorHAnsi" w:hAnsiTheme="minorHAnsi"/>
          <w:spacing w:val="1"/>
        </w:rPr>
        <w:t xml:space="preserve"> </w:t>
      </w:r>
      <w:r w:rsidRPr="00365A32">
        <w:rPr>
          <w:rFonts w:asciiTheme="minorHAnsi" w:hAnsiTheme="minorHAnsi"/>
          <w:spacing w:val="-1"/>
        </w:rPr>
        <w:t>member</w:t>
      </w:r>
      <w:r w:rsidRPr="00365A32">
        <w:rPr>
          <w:rFonts w:asciiTheme="minorHAnsi" w:hAnsiTheme="minorHAnsi"/>
          <w:spacing w:val="3"/>
        </w:rPr>
        <w:t xml:space="preserve"> </w:t>
      </w:r>
      <w:r w:rsidRPr="00365A32">
        <w:rPr>
          <w:rFonts w:asciiTheme="minorHAnsi" w:hAnsiTheme="minorHAnsi"/>
        </w:rPr>
        <w:t xml:space="preserve">of </w:t>
      </w:r>
      <w:r w:rsidRPr="00365A32">
        <w:rPr>
          <w:rFonts w:asciiTheme="minorHAnsi" w:hAnsiTheme="minorHAnsi"/>
          <w:spacing w:val="-1"/>
        </w:rPr>
        <w:t>the</w:t>
      </w:r>
      <w:r w:rsidRPr="00365A32">
        <w:rPr>
          <w:rFonts w:asciiTheme="minorHAnsi" w:hAnsiTheme="minorHAnsi"/>
        </w:rPr>
        <w:t xml:space="preserve"> </w:t>
      </w:r>
      <w:r w:rsidR="003A7E71" w:rsidRPr="00365A32">
        <w:rPr>
          <w:rFonts w:asciiTheme="minorHAnsi" w:hAnsiTheme="minorHAnsi"/>
          <w:spacing w:val="-1"/>
        </w:rPr>
        <w:t>b</w:t>
      </w:r>
      <w:r w:rsidRPr="00365A32">
        <w:rPr>
          <w:rFonts w:asciiTheme="minorHAnsi" w:hAnsiTheme="minorHAnsi"/>
          <w:spacing w:val="-1"/>
        </w:rPr>
        <w:t>oard</w:t>
      </w:r>
      <w:r w:rsidRPr="00365A32">
        <w:rPr>
          <w:rFonts w:asciiTheme="minorHAnsi" w:hAnsiTheme="minorHAnsi"/>
        </w:rPr>
        <w:t xml:space="preserve"> </w:t>
      </w:r>
      <w:r w:rsidRPr="00365A32">
        <w:rPr>
          <w:rFonts w:asciiTheme="minorHAnsi" w:hAnsiTheme="minorHAnsi"/>
          <w:spacing w:val="-2"/>
        </w:rPr>
        <w:t>of</w:t>
      </w:r>
      <w:r w:rsidRPr="00365A32">
        <w:rPr>
          <w:rFonts w:asciiTheme="minorHAnsi" w:hAnsiTheme="minorHAnsi"/>
          <w:spacing w:val="41"/>
        </w:rPr>
        <w:t xml:space="preserve"> </w:t>
      </w:r>
      <w:r w:rsidR="003A7E71" w:rsidRPr="00365A32">
        <w:rPr>
          <w:rFonts w:asciiTheme="minorHAnsi" w:hAnsiTheme="minorHAnsi"/>
          <w:spacing w:val="-1"/>
        </w:rPr>
        <w:t>d</w:t>
      </w:r>
      <w:r w:rsidRPr="00365A32">
        <w:rPr>
          <w:rFonts w:asciiTheme="minorHAnsi" w:hAnsiTheme="minorHAnsi"/>
          <w:spacing w:val="-1"/>
        </w:rPr>
        <w:t>irectors.</w:t>
      </w:r>
    </w:p>
    <w:p w14:paraId="523B38CB" w14:textId="77777777" w:rsidR="00C14CD4" w:rsidRPr="00365A32" w:rsidRDefault="00C14CD4" w:rsidP="00804C1A">
      <w:pPr>
        <w:tabs>
          <w:tab w:val="left" w:pos="9360"/>
        </w:tabs>
        <w:ind w:left="91"/>
        <w:rPr>
          <w:rFonts w:eastAsia="Times New Roman" w:cs="Times New Roman"/>
        </w:rPr>
      </w:pPr>
    </w:p>
    <w:p w14:paraId="44FEB56A" w14:textId="77777777" w:rsidR="00AE0BC1" w:rsidRPr="00804C1A" w:rsidRDefault="008D11DE" w:rsidP="00804C1A">
      <w:pPr>
        <w:rPr>
          <w:b/>
          <w:bCs/>
        </w:rPr>
      </w:pPr>
      <w:r w:rsidRPr="00804C1A">
        <w:rPr>
          <w:b/>
          <w:bCs/>
        </w:rPr>
        <w:t>Minutes</w:t>
      </w:r>
    </w:p>
    <w:p w14:paraId="7A826C09" w14:textId="77777777" w:rsidR="00AE0BC1" w:rsidRDefault="00AE0BC1" w:rsidP="00804C1A">
      <w:pPr>
        <w:pStyle w:val="BodyText"/>
        <w:tabs>
          <w:tab w:val="left" w:pos="90"/>
          <w:tab w:val="left" w:pos="9360"/>
        </w:tabs>
        <w:ind w:left="91" w:firstLine="0"/>
        <w:rPr>
          <w:rFonts w:asciiTheme="minorHAnsi" w:hAnsiTheme="minorHAnsi"/>
          <w:b/>
          <w:spacing w:val="-1"/>
        </w:rPr>
      </w:pPr>
    </w:p>
    <w:p w14:paraId="78778EE0" w14:textId="77777777" w:rsidR="00C14CD4" w:rsidRPr="00365A32" w:rsidRDefault="008D11DE" w:rsidP="00804C1A">
      <w:pPr>
        <w:pStyle w:val="BodyText"/>
        <w:tabs>
          <w:tab w:val="left" w:pos="90"/>
          <w:tab w:val="left" w:pos="9360"/>
        </w:tabs>
        <w:ind w:left="91" w:firstLine="0"/>
        <w:rPr>
          <w:rFonts w:asciiTheme="minorHAnsi" w:hAnsiTheme="minorHAnsi"/>
        </w:rPr>
      </w:pPr>
      <w:r w:rsidRPr="00365A32">
        <w:rPr>
          <w:rFonts w:asciiTheme="minorHAnsi" w:hAnsiTheme="minorHAnsi"/>
          <w:spacing w:val="-1"/>
        </w:rPr>
        <w:t>Minutes</w:t>
      </w:r>
      <w:r w:rsidRPr="00365A32">
        <w:rPr>
          <w:rFonts w:asciiTheme="minorHAnsi" w:hAnsiTheme="minorHAnsi"/>
        </w:rPr>
        <w:t xml:space="preserve"> </w:t>
      </w:r>
      <w:r w:rsidRPr="00365A32">
        <w:rPr>
          <w:rFonts w:asciiTheme="minorHAnsi" w:hAnsiTheme="minorHAnsi"/>
          <w:spacing w:val="-1"/>
        </w:rPr>
        <w:t>shall</w:t>
      </w:r>
      <w:r w:rsidRPr="00365A32">
        <w:rPr>
          <w:rFonts w:asciiTheme="minorHAnsi" w:hAnsiTheme="minorHAnsi"/>
          <w:spacing w:val="-2"/>
        </w:rPr>
        <w:t xml:space="preserve"> </w:t>
      </w:r>
      <w:r w:rsidRPr="00365A32">
        <w:rPr>
          <w:rFonts w:asciiTheme="minorHAnsi" w:hAnsiTheme="minorHAnsi"/>
        </w:rPr>
        <w:t>be</w:t>
      </w:r>
      <w:r w:rsidRPr="00365A32">
        <w:rPr>
          <w:rFonts w:asciiTheme="minorHAnsi" w:hAnsiTheme="minorHAnsi"/>
          <w:spacing w:val="-2"/>
        </w:rPr>
        <w:t xml:space="preserve"> </w:t>
      </w:r>
      <w:r w:rsidRPr="00365A32">
        <w:rPr>
          <w:rFonts w:asciiTheme="minorHAnsi" w:hAnsiTheme="minorHAnsi"/>
          <w:spacing w:val="-1"/>
        </w:rPr>
        <w:t>taken</w:t>
      </w:r>
      <w:r w:rsidRPr="00365A32">
        <w:rPr>
          <w:rFonts w:asciiTheme="minorHAnsi" w:hAnsiTheme="minorHAnsi"/>
        </w:rPr>
        <w:t xml:space="preserve"> by</w:t>
      </w:r>
      <w:r w:rsidRPr="00365A32">
        <w:rPr>
          <w:rFonts w:asciiTheme="minorHAnsi" w:hAnsiTheme="minorHAnsi"/>
          <w:spacing w:val="-2"/>
        </w:rPr>
        <w:t xml:space="preserve"> </w:t>
      </w:r>
      <w:r w:rsidRPr="00365A32">
        <w:rPr>
          <w:rFonts w:asciiTheme="minorHAnsi" w:hAnsiTheme="minorHAnsi"/>
          <w:spacing w:val="-1"/>
        </w:rPr>
        <w:t>the</w:t>
      </w:r>
      <w:r w:rsidRPr="00365A32">
        <w:rPr>
          <w:rFonts w:asciiTheme="minorHAnsi" w:hAnsiTheme="minorHAnsi"/>
        </w:rPr>
        <w:t xml:space="preserve"> </w:t>
      </w:r>
      <w:r w:rsidRPr="00365A32">
        <w:rPr>
          <w:rFonts w:asciiTheme="minorHAnsi" w:hAnsiTheme="minorHAnsi"/>
          <w:spacing w:val="-1"/>
        </w:rPr>
        <w:t>recording</w:t>
      </w:r>
      <w:r w:rsidRPr="00365A32">
        <w:rPr>
          <w:rFonts w:asciiTheme="minorHAnsi" w:hAnsiTheme="minorHAnsi"/>
          <w:spacing w:val="-3"/>
        </w:rPr>
        <w:t xml:space="preserve"> </w:t>
      </w:r>
      <w:r w:rsidRPr="00365A32">
        <w:rPr>
          <w:rFonts w:asciiTheme="minorHAnsi" w:hAnsiTheme="minorHAnsi"/>
          <w:spacing w:val="-1"/>
        </w:rPr>
        <w:t>secretary</w:t>
      </w:r>
      <w:r w:rsidRPr="00365A32">
        <w:rPr>
          <w:rFonts w:asciiTheme="minorHAnsi" w:hAnsiTheme="minorHAnsi"/>
          <w:spacing w:val="-3"/>
        </w:rPr>
        <w:t xml:space="preserve"> </w:t>
      </w:r>
      <w:r w:rsidRPr="00365A32">
        <w:rPr>
          <w:rFonts w:asciiTheme="minorHAnsi" w:hAnsiTheme="minorHAnsi"/>
          <w:spacing w:val="-1"/>
        </w:rPr>
        <w:t>appointed</w:t>
      </w:r>
      <w:r w:rsidRPr="00365A32">
        <w:rPr>
          <w:rFonts w:asciiTheme="minorHAnsi" w:hAnsiTheme="minorHAnsi"/>
        </w:rPr>
        <w:t xml:space="preserve"> by</w:t>
      </w:r>
      <w:r w:rsidRPr="00365A32">
        <w:rPr>
          <w:rFonts w:asciiTheme="minorHAnsi" w:hAnsiTheme="minorHAnsi"/>
          <w:spacing w:val="-2"/>
        </w:rPr>
        <w:t xml:space="preserve"> </w:t>
      </w:r>
      <w:r w:rsidRPr="00365A32">
        <w:rPr>
          <w:rFonts w:asciiTheme="minorHAnsi" w:hAnsiTheme="minorHAnsi"/>
        </w:rPr>
        <w:t>the</w:t>
      </w:r>
      <w:r w:rsidRPr="00365A32">
        <w:rPr>
          <w:rFonts w:asciiTheme="minorHAnsi" w:hAnsiTheme="minorHAnsi"/>
          <w:spacing w:val="-2"/>
        </w:rPr>
        <w:t xml:space="preserve"> </w:t>
      </w:r>
      <w:r w:rsidRPr="00365A32">
        <w:rPr>
          <w:rFonts w:asciiTheme="minorHAnsi" w:hAnsiTheme="minorHAnsi"/>
          <w:spacing w:val="-1"/>
        </w:rPr>
        <w:t>committee</w:t>
      </w:r>
      <w:r w:rsidRPr="00365A32">
        <w:rPr>
          <w:rFonts w:asciiTheme="minorHAnsi" w:hAnsiTheme="minorHAnsi"/>
          <w:spacing w:val="-2"/>
        </w:rPr>
        <w:t xml:space="preserve"> </w:t>
      </w:r>
      <w:r w:rsidRPr="00365A32">
        <w:rPr>
          <w:rFonts w:asciiTheme="minorHAnsi" w:hAnsiTheme="minorHAnsi"/>
        </w:rPr>
        <w:t>or</w:t>
      </w:r>
      <w:r w:rsidRPr="00365A32">
        <w:rPr>
          <w:rFonts w:asciiTheme="minorHAnsi" w:hAnsiTheme="minorHAnsi"/>
          <w:spacing w:val="67"/>
        </w:rPr>
        <w:t xml:space="preserve"> </w:t>
      </w:r>
      <w:r w:rsidRPr="00365A32">
        <w:rPr>
          <w:rFonts w:asciiTheme="minorHAnsi" w:hAnsiTheme="minorHAnsi"/>
        </w:rPr>
        <w:t xml:space="preserve">on a </w:t>
      </w:r>
      <w:r w:rsidRPr="00365A32">
        <w:rPr>
          <w:rFonts w:asciiTheme="minorHAnsi" w:hAnsiTheme="minorHAnsi"/>
          <w:spacing w:val="-1"/>
        </w:rPr>
        <w:t>rotating</w:t>
      </w:r>
      <w:r w:rsidRPr="00365A32">
        <w:rPr>
          <w:rFonts w:asciiTheme="minorHAnsi" w:hAnsiTheme="minorHAnsi"/>
          <w:spacing w:val="-3"/>
        </w:rPr>
        <w:t xml:space="preserve"> </w:t>
      </w:r>
      <w:r w:rsidRPr="00365A32">
        <w:rPr>
          <w:rFonts w:asciiTheme="minorHAnsi" w:hAnsiTheme="minorHAnsi"/>
          <w:spacing w:val="-1"/>
        </w:rPr>
        <w:t>basis</w:t>
      </w:r>
      <w:r w:rsidRPr="00365A32">
        <w:rPr>
          <w:rFonts w:asciiTheme="minorHAnsi" w:hAnsiTheme="minorHAnsi"/>
          <w:spacing w:val="-2"/>
        </w:rPr>
        <w:t xml:space="preserve"> </w:t>
      </w:r>
      <w:r w:rsidRPr="00365A32">
        <w:rPr>
          <w:rFonts w:asciiTheme="minorHAnsi" w:hAnsiTheme="minorHAnsi"/>
        </w:rPr>
        <w:t>by</w:t>
      </w:r>
      <w:r w:rsidR="00AE0BC1">
        <w:rPr>
          <w:rFonts w:asciiTheme="minorHAnsi" w:hAnsiTheme="minorHAnsi"/>
          <w:spacing w:val="-3"/>
        </w:rPr>
        <w:t xml:space="preserve"> </w:t>
      </w:r>
      <w:r w:rsidRPr="00365A32">
        <w:rPr>
          <w:rFonts w:asciiTheme="minorHAnsi" w:hAnsiTheme="minorHAnsi"/>
          <w:spacing w:val="-1"/>
        </w:rPr>
        <w:t>committee</w:t>
      </w:r>
      <w:r w:rsidRPr="00365A32">
        <w:rPr>
          <w:rFonts w:asciiTheme="minorHAnsi" w:hAnsiTheme="minorHAnsi"/>
        </w:rPr>
        <w:t xml:space="preserve"> </w:t>
      </w:r>
      <w:r w:rsidRPr="00365A32">
        <w:rPr>
          <w:rFonts w:asciiTheme="minorHAnsi" w:hAnsiTheme="minorHAnsi"/>
          <w:spacing w:val="-1"/>
        </w:rPr>
        <w:t>members.</w:t>
      </w:r>
    </w:p>
    <w:p w14:paraId="1DB12016" w14:textId="77777777" w:rsidR="00C14CD4" w:rsidRPr="00365A32" w:rsidRDefault="00C14CD4" w:rsidP="00804C1A">
      <w:pPr>
        <w:tabs>
          <w:tab w:val="left" w:pos="90"/>
        </w:tabs>
        <w:spacing w:line="216" w:lineRule="auto"/>
        <w:ind w:left="90"/>
        <w:rPr>
          <w:rFonts w:eastAsia="Times New Roman" w:cs="Times New Roman"/>
        </w:rPr>
      </w:pPr>
    </w:p>
    <w:p w14:paraId="2F28B772" w14:textId="77777777" w:rsidR="00C14CD4" w:rsidRPr="00365A32" w:rsidRDefault="003A7E71" w:rsidP="00804C1A">
      <w:pPr>
        <w:tabs>
          <w:tab w:val="left" w:pos="90"/>
        </w:tabs>
        <w:spacing w:line="216" w:lineRule="auto"/>
        <w:ind w:left="90"/>
        <w:rPr>
          <w:rFonts w:eastAsia="Times New Roman" w:cs="Times New Roman"/>
        </w:rPr>
      </w:pPr>
      <w:r w:rsidRPr="00365A32">
        <w:rPr>
          <w:b/>
          <w:spacing w:val="-1"/>
        </w:rPr>
        <w:t>Responsibilities</w:t>
      </w:r>
    </w:p>
    <w:p w14:paraId="481266E2" w14:textId="77777777" w:rsidR="00C14CD4" w:rsidRPr="00365A32" w:rsidRDefault="00C14CD4" w:rsidP="00804C1A">
      <w:pPr>
        <w:rPr>
          <w:rFonts w:eastAsia="Times New Roman" w:cs="Times New Roman"/>
          <w:b/>
          <w:bCs/>
        </w:rPr>
      </w:pPr>
    </w:p>
    <w:p w14:paraId="0501B71C" w14:textId="77777777" w:rsidR="00C14CD4" w:rsidRPr="00365A32" w:rsidRDefault="008D11DE" w:rsidP="00804C1A">
      <w:pPr>
        <w:ind w:left="100"/>
        <w:rPr>
          <w:rFonts w:eastAsia="Times New Roman" w:cs="Times New Roman"/>
        </w:rPr>
      </w:pPr>
      <w:r w:rsidRPr="00365A32">
        <w:rPr>
          <w:b/>
          <w:spacing w:val="-1"/>
        </w:rPr>
        <w:t>Recruitment/Screening</w:t>
      </w:r>
      <w:r w:rsidRPr="00365A32">
        <w:rPr>
          <w:b/>
        </w:rPr>
        <w:t xml:space="preserve"> and </w:t>
      </w:r>
      <w:r w:rsidRPr="00365A32">
        <w:rPr>
          <w:b/>
          <w:spacing w:val="-1"/>
        </w:rPr>
        <w:t>Selection</w:t>
      </w:r>
      <w:r w:rsidRPr="00365A32">
        <w:rPr>
          <w:b/>
        </w:rPr>
        <w:t xml:space="preserve"> of</w:t>
      </w:r>
      <w:r w:rsidRPr="00365A32">
        <w:rPr>
          <w:b/>
          <w:spacing w:val="1"/>
        </w:rPr>
        <w:t xml:space="preserve"> </w:t>
      </w:r>
      <w:r w:rsidRPr="00365A32">
        <w:rPr>
          <w:b/>
          <w:spacing w:val="-1"/>
        </w:rPr>
        <w:t>Potential</w:t>
      </w:r>
      <w:r w:rsidRPr="00365A32">
        <w:rPr>
          <w:b/>
        </w:rPr>
        <w:t xml:space="preserve"> </w:t>
      </w:r>
      <w:r w:rsidRPr="00365A32">
        <w:rPr>
          <w:b/>
          <w:spacing w:val="-1"/>
        </w:rPr>
        <w:t>Board</w:t>
      </w:r>
      <w:r w:rsidRPr="00365A32">
        <w:rPr>
          <w:b/>
        </w:rPr>
        <w:t xml:space="preserve"> </w:t>
      </w:r>
      <w:r w:rsidRPr="00365A32">
        <w:rPr>
          <w:b/>
          <w:spacing w:val="-1"/>
        </w:rPr>
        <w:t>Members</w:t>
      </w:r>
    </w:p>
    <w:p w14:paraId="2DDA59D5" w14:textId="77777777" w:rsidR="00C14CD4" w:rsidRPr="00365A32" w:rsidRDefault="00C14CD4" w:rsidP="00804C1A">
      <w:pPr>
        <w:spacing w:before="10"/>
        <w:rPr>
          <w:rFonts w:eastAsia="Times New Roman" w:cs="Times New Roman"/>
          <w:b/>
          <w:bCs/>
        </w:rPr>
      </w:pPr>
    </w:p>
    <w:p w14:paraId="2CB4FDBF" w14:textId="77777777" w:rsidR="00C14CD4" w:rsidRPr="00365A32" w:rsidRDefault="008D11DE" w:rsidP="00804C1A">
      <w:pPr>
        <w:pStyle w:val="BodyText"/>
        <w:numPr>
          <w:ilvl w:val="0"/>
          <w:numId w:val="6"/>
        </w:numPr>
        <w:ind w:left="461" w:hanging="360"/>
        <w:rPr>
          <w:rFonts w:asciiTheme="minorHAnsi" w:hAnsiTheme="minorHAnsi"/>
        </w:rPr>
      </w:pPr>
      <w:r w:rsidRPr="00365A32">
        <w:rPr>
          <w:rFonts w:asciiTheme="minorHAnsi" w:hAnsiTheme="minorHAnsi"/>
        </w:rPr>
        <w:t>To</w:t>
      </w:r>
      <w:r w:rsidRPr="00365A32">
        <w:rPr>
          <w:rFonts w:asciiTheme="minorHAnsi" w:hAnsiTheme="minorHAnsi"/>
          <w:spacing w:val="-3"/>
        </w:rPr>
        <w:t xml:space="preserve"> </w:t>
      </w:r>
      <w:r w:rsidRPr="00365A32">
        <w:rPr>
          <w:rFonts w:asciiTheme="minorHAnsi" w:hAnsiTheme="minorHAnsi"/>
          <w:spacing w:val="-1"/>
        </w:rPr>
        <w:t>encourage</w:t>
      </w:r>
      <w:r w:rsidRPr="00365A32">
        <w:rPr>
          <w:rFonts w:asciiTheme="minorHAnsi" w:hAnsiTheme="minorHAnsi"/>
        </w:rPr>
        <w:t xml:space="preserve"> </w:t>
      </w:r>
      <w:r w:rsidRPr="00365A32">
        <w:rPr>
          <w:rFonts w:asciiTheme="minorHAnsi" w:hAnsiTheme="minorHAnsi"/>
          <w:spacing w:val="-1"/>
        </w:rPr>
        <w:t>members</w:t>
      </w:r>
      <w:r w:rsidRPr="00365A32">
        <w:rPr>
          <w:rFonts w:asciiTheme="minorHAnsi" w:hAnsiTheme="minorHAnsi"/>
        </w:rPr>
        <w:t xml:space="preserve"> of</w:t>
      </w:r>
      <w:r w:rsidRPr="00365A32">
        <w:rPr>
          <w:rFonts w:asciiTheme="minorHAnsi" w:hAnsiTheme="minorHAnsi"/>
          <w:spacing w:val="-2"/>
        </w:rPr>
        <w:t xml:space="preserve"> </w:t>
      </w:r>
      <w:r w:rsidRPr="00365A32">
        <w:rPr>
          <w:rFonts w:asciiTheme="minorHAnsi" w:hAnsiTheme="minorHAnsi"/>
          <w:spacing w:val="-1"/>
        </w:rPr>
        <w:t>the</w:t>
      </w:r>
      <w:r w:rsidRPr="00365A32">
        <w:rPr>
          <w:rFonts w:asciiTheme="minorHAnsi" w:hAnsiTheme="minorHAnsi"/>
        </w:rPr>
        <w:t xml:space="preserve"> </w:t>
      </w:r>
      <w:r w:rsidRPr="00365A32">
        <w:rPr>
          <w:rFonts w:asciiTheme="minorHAnsi" w:hAnsiTheme="minorHAnsi"/>
          <w:spacing w:val="-1"/>
        </w:rPr>
        <w:t>Langs</w:t>
      </w:r>
      <w:r w:rsidRPr="00365A32">
        <w:rPr>
          <w:rFonts w:asciiTheme="minorHAnsi" w:hAnsiTheme="minorHAnsi"/>
        </w:rPr>
        <w:t xml:space="preserve"> </w:t>
      </w:r>
      <w:r w:rsidR="003A7E71" w:rsidRPr="00365A32">
        <w:rPr>
          <w:rFonts w:asciiTheme="minorHAnsi" w:hAnsiTheme="minorHAnsi"/>
        </w:rPr>
        <w:t xml:space="preserve">community </w:t>
      </w:r>
      <w:r w:rsidRPr="00365A32">
        <w:rPr>
          <w:rFonts w:asciiTheme="minorHAnsi" w:hAnsiTheme="minorHAnsi"/>
        </w:rPr>
        <w:t>to</w:t>
      </w:r>
      <w:r w:rsidRPr="00365A32">
        <w:rPr>
          <w:rFonts w:asciiTheme="minorHAnsi" w:hAnsiTheme="minorHAnsi"/>
          <w:spacing w:val="-3"/>
        </w:rPr>
        <w:t xml:space="preserve"> </w:t>
      </w:r>
      <w:r w:rsidRPr="00365A32">
        <w:rPr>
          <w:rFonts w:asciiTheme="minorHAnsi" w:hAnsiTheme="minorHAnsi"/>
          <w:spacing w:val="-1"/>
        </w:rPr>
        <w:t>consider</w:t>
      </w:r>
      <w:r w:rsidRPr="00365A32">
        <w:rPr>
          <w:rFonts w:asciiTheme="minorHAnsi" w:hAnsiTheme="minorHAnsi"/>
        </w:rPr>
        <w:t xml:space="preserve"> </w:t>
      </w:r>
      <w:r w:rsidRPr="00365A32">
        <w:rPr>
          <w:rFonts w:asciiTheme="minorHAnsi" w:hAnsiTheme="minorHAnsi"/>
          <w:spacing w:val="-1"/>
        </w:rPr>
        <w:t>and</w:t>
      </w:r>
      <w:r w:rsidRPr="00365A32">
        <w:rPr>
          <w:rFonts w:asciiTheme="minorHAnsi" w:hAnsiTheme="minorHAnsi"/>
        </w:rPr>
        <w:t xml:space="preserve"> </w:t>
      </w:r>
      <w:r w:rsidRPr="00365A32">
        <w:rPr>
          <w:rFonts w:asciiTheme="minorHAnsi" w:hAnsiTheme="minorHAnsi"/>
          <w:spacing w:val="-1"/>
        </w:rPr>
        <w:t>seek</w:t>
      </w:r>
      <w:r w:rsidRPr="00365A32">
        <w:rPr>
          <w:rFonts w:asciiTheme="minorHAnsi" w:hAnsiTheme="minorHAnsi"/>
          <w:spacing w:val="-2"/>
        </w:rPr>
        <w:t xml:space="preserve"> </w:t>
      </w:r>
      <w:r w:rsidRPr="00365A32">
        <w:rPr>
          <w:rFonts w:asciiTheme="minorHAnsi" w:hAnsiTheme="minorHAnsi"/>
          <w:spacing w:val="-1"/>
        </w:rPr>
        <w:t>election</w:t>
      </w:r>
      <w:r w:rsidRPr="00365A32">
        <w:rPr>
          <w:rFonts w:asciiTheme="minorHAnsi" w:hAnsiTheme="minorHAnsi"/>
          <w:spacing w:val="-3"/>
        </w:rPr>
        <w:t xml:space="preserve"> </w:t>
      </w:r>
      <w:r w:rsidRPr="00365A32">
        <w:rPr>
          <w:rFonts w:asciiTheme="minorHAnsi" w:hAnsiTheme="minorHAnsi"/>
        </w:rPr>
        <w:t>to</w:t>
      </w:r>
      <w:r w:rsidRPr="00365A32">
        <w:rPr>
          <w:rFonts w:asciiTheme="minorHAnsi" w:hAnsiTheme="minorHAnsi"/>
          <w:spacing w:val="-3"/>
        </w:rPr>
        <w:t xml:space="preserve"> </w:t>
      </w:r>
      <w:r w:rsidRPr="00365A32">
        <w:rPr>
          <w:rFonts w:asciiTheme="minorHAnsi" w:hAnsiTheme="minorHAnsi"/>
        </w:rPr>
        <w:t xml:space="preserve">the </w:t>
      </w:r>
      <w:r w:rsidR="003A7E71" w:rsidRPr="00365A32">
        <w:rPr>
          <w:rFonts w:asciiTheme="minorHAnsi" w:hAnsiTheme="minorHAnsi"/>
          <w:spacing w:val="-1"/>
        </w:rPr>
        <w:t>b</w:t>
      </w:r>
      <w:r w:rsidRPr="00365A32">
        <w:rPr>
          <w:rFonts w:asciiTheme="minorHAnsi" w:hAnsiTheme="minorHAnsi"/>
          <w:spacing w:val="-1"/>
        </w:rPr>
        <w:t>oard</w:t>
      </w:r>
      <w:r w:rsidRPr="00365A32">
        <w:rPr>
          <w:rFonts w:asciiTheme="minorHAnsi" w:hAnsiTheme="minorHAnsi"/>
          <w:spacing w:val="-3"/>
        </w:rPr>
        <w:t xml:space="preserve"> </w:t>
      </w:r>
      <w:r w:rsidRPr="00365A32">
        <w:rPr>
          <w:rFonts w:asciiTheme="minorHAnsi" w:hAnsiTheme="minorHAnsi"/>
        </w:rPr>
        <w:t>of</w:t>
      </w:r>
      <w:r w:rsidRPr="00365A32">
        <w:rPr>
          <w:rFonts w:asciiTheme="minorHAnsi" w:hAnsiTheme="minorHAnsi"/>
          <w:spacing w:val="-2"/>
        </w:rPr>
        <w:t xml:space="preserve"> </w:t>
      </w:r>
      <w:r w:rsidR="003A7E71" w:rsidRPr="00365A32">
        <w:rPr>
          <w:rFonts w:asciiTheme="minorHAnsi" w:hAnsiTheme="minorHAnsi"/>
          <w:spacing w:val="-1"/>
        </w:rPr>
        <w:t>d</w:t>
      </w:r>
      <w:r w:rsidRPr="00365A32">
        <w:rPr>
          <w:rFonts w:asciiTheme="minorHAnsi" w:hAnsiTheme="minorHAnsi"/>
          <w:spacing w:val="-1"/>
        </w:rPr>
        <w:t>irectors</w:t>
      </w:r>
      <w:r w:rsidR="008E3567">
        <w:rPr>
          <w:rFonts w:asciiTheme="minorHAnsi" w:hAnsiTheme="minorHAnsi"/>
          <w:spacing w:val="-1"/>
        </w:rPr>
        <w:t>, promoting Langs’ commitment to diversity and inclusion</w:t>
      </w:r>
      <w:r w:rsidRPr="00365A32">
        <w:rPr>
          <w:rFonts w:asciiTheme="minorHAnsi" w:hAnsiTheme="minorHAnsi"/>
          <w:spacing w:val="-1"/>
        </w:rPr>
        <w:t>.</w:t>
      </w:r>
    </w:p>
    <w:p w14:paraId="36775929" w14:textId="77777777" w:rsidR="00C14CD4" w:rsidRPr="00B96240" w:rsidRDefault="008D11DE" w:rsidP="00804C1A">
      <w:pPr>
        <w:pStyle w:val="BodyText"/>
        <w:numPr>
          <w:ilvl w:val="0"/>
          <w:numId w:val="6"/>
        </w:numPr>
        <w:ind w:left="461" w:hanging="360"/>
        <w:rPr>
          <w:rFonts w:asciiTheme="minorHAnsi" w:hAnsiTheme="minorHAnsi"/>
        </w:rPr>
      </w:pPr>
      <w:r w:rsidRPr="00365A32">
        <w:rPr>
          <w:rFonts w:asciiTheme="minorHAnsi" w:hAnsiTheme="minorHAnsi"/>
        </w:rPr>
        <w:lastRenderedPageBreak/>
        <w:t>To</w:t>
      </w:r>
      <w:r w:rsidRPr="00365A32">
        <w:rPr>
          <w:rFonts w:asciiTheme="minorHAnsi" w:hAnsiTheme="minorHAnsi"/>
          <w:spacing w:val="-3"/>
        </w:rPr>
        <w:t xml:space="preserve"> </w:t>
      </w:r>
      <w:r w:rsidRPr="00365A32">
        <w:rPr>
          <w:rFonts w:asciiTheme="minorHAnsi" w:hAnsiTheme="minorHAnsi"/>
          <w:spacing w:val="-1"/>
        </w:rPr>
        <w:t>ensure</w:t>
      </w:r>
      <w:r w:rsidRPr="00365A32">
        <w:rPr>
          <w:rFonts w:asciiTheme="minorHAnsi" w:hAnsiTheme="minorHAnsi"/>
        </w:rPr>
        <w:t xml:space="preserve"> </w:t>
      </w:r>
      <w:r w:rsidRPr="00365A32">
        <w:rPr>
          <w:rFonts w:asciiTheme="minorHAnsi" w:hAnsiTheme="minorHAnsi"/>
          <w:spacing w:val="-1"/>
        </w:rPr>
        <w:t>due</w:t>
      </w:r>
      <w:r w:rsidRPr="00365A32">
        <w:rPr>
          <w:rFonts w:asciiTheme="minorHAnsi" w:hAnsiTheme="minorHAnsi"/>
        </w:rPr>
        <w:t xml:space="preserve"> </w:t>
      </w:r>
      <w:r w:rsidRPr="00365A32">
        <w:rPr>
          <w:rFonts w:asciiTheme="minorHAnsi" w:hAnsiTheme="minorHAnsi"/>
          <w:spacing w:val="-1"/>
        </w:rPr>
        <w:t>notice</w:t>
      </w:r>
      <w:r w:rsidRPr="00365A32">
        <w:rPr>
          <w:rFonts w:asciiTheme="minorHAnsi" w:hAnsiTheme="minorHAnsi"/>
        </w:rPr>
        <w:t xml:space="preserve"> </w:t>
      </w:r>
      <w:r w:rsidRPr="00365A32">
        <w:rPr>
          <w:rFonts w:asciiTheme="minorHAnsi" w:hAnsiTheme="minorHAnsi"/>
          <w:spacing w:val="-1"/>
        </w:rPr>
        <w:t>is</w:t>
      </w:r>
      <w:r w:rsidRPr="00365A32">
        <w:rPr>
          <w:rFonts w:asciiTheme="minorHAnsi" w:hAnsiTheme="minorHAnsi"/>
        </w:rPr>
        <w:t xml:space="preserve"> </w:t>
      </w:r>
      <w:r w:rsidRPr="00365A32">
        <w:rPr>
          <w:rFonts w:asciiTheme="minorHAnsi" w:hAnsiTheme="minorHAnsi"/>
          <w:spacing w:val="-1"/>
        </w:rPr>
        <w:t>given</w:t>
      </w:r>
      <w:r w:rsidRPr="00365A32">
        <w:rPr>
          <w:rFonts w:asciiTheme="minorHAnsi" w:hAnsiTheme="minorHAnsi"/>
        </w:rPr>
        <w:t xml:space="preserve"> of</w:t>
      </w:r>
      <w:r w:rsidRPr="00365A32">
        <w:rPr>
          <w:rFonts w:asciiTheme="minorHAnsi" w:hAnsiTheme="minorHAnsi"/>
          <w:spacing w:val="1"/>
        </w:rPr>
        <w:t xml:space="preserve"> </w:t>
      </w:r>
      <w:r w:rsidRPr="00365A32">
        <w:rPr>
          <w:rFonts w:asciiTheme="minorHAnsi" w:hAnsiTheme="minorHAnsi"/>
          <w:spacing w:val="-1"/>
        </w:rPr>
        <w:t>upcoming</w:t>
      </w:r>
      <w:r w:rsidRPr="00365A32">
        <w:rPr>
          <w:rFonts w:asciiTheme="minorHAnsi" w:hAnsiTheme="minorHAnsi"/>
          <w:spacing w:val="-3"/>
        </w:rPr>
        <w:t xml:space="preserve"> </w:t>
      </w:r>
      <w:r w:rsidRPr="00365A32">
        <w:rPr>
          <w:rFonts w:asciiTheme="minorHAnsi" w:hAnsiTheme="minorHAnsi"/>
          <w:spacing w:val="-1"/>
        </w:rPr>
        <w:t>elections</w:t>
      </w:r>
      <w:r w:rsidRPr="00365A32">
        <w:rPr>
          <w:rFonts w:asciiTheme="minorHAnsi" w:hAnsiTheme="minorHAnsi"/>
          <w:spacing w:val="-2"/>
        </w:rPr>
        <w:t xml:space="preserve"> </w:t>
      </w:r>
      <w:r w:rsidRPr="00365A32">
        <w:rPr>
          <w:rFonts w:asciiTheme="minorHAnsi" w:hAnsiTheme="minorHAnsi"/>
          <w:spacing w:val="-1"/>
        </w:rPr>
        <w:t>and</w:t>
      </w:r>
      <w:r w:rsidRPr="00365A32">
        <w:rPr>
          <w:rFonts w:asciiTheme="minorHAnsi" w:hAnsiTheme="minorHAnsi"/>
        </w:rPr>
        <w:t xml:space="preserve"> </w:t>
      </w:r>
      <w:r w:rsidRPr="00365A32">
        <w:rPr>
          <w:rFonts w:asciiTheme="minorHAnsi" w:hAnsiTheme="minorHAnsi"/>
          <w:spacing w:val="-1"/>
        </w:rPr>
        <w:t>election</w:t>
      </w:r>
      <w:r w:rsidRPr="00365A32">
        <w:rPr>
          <w:rFonts w:asciiTheme="minorHAnsi" w:hAnsiTheme="minorHAnsi"/>
          <w:spacing w:val="-3"/>
        </w:rPr>
        <w:t xml:space="preserve"> </w:t>
      </w:r>
      <w:r w:rsidRPr="00365A32">
        <w:rPr>
          <w:rFonts w:asciiTheme="minorHAnsi" w:hAnsiTheme="minorHAnsi"/>
          <w:spacing w:val="-1"/>
        </w:rPr>
        <w:t>procedures.</w:t>
      </w:r>
    </w:p>
    <w:p w14:paraId="1BA44C65" w14:textId="77777777" w:rsidR="00B96240" w:rsidRDefault="00B96240" w:rsidP="00804C1A">
      <w:pPr>
        <w:pStyle w:val="BodyText"/>
        <w:rPr>
          <w:rFonts w:asciiTheme="minorHAnsi" w:hAnsiTheme="minorHAnsi"/>
          <w:spacing w:val="-1"/>
        </w:rPr>
      </w:pPr>
    </w:p>
    <w:p w14:paraId="091371A5" w14:textId="77777777" w:rsidR="00B96240" w:rsidRPr="00365A32" w:rsidRDefault="00B96240" w:rsidP="00804C1A">
      <w:pPr>
        <w:pStyle w:val="BodyText"/>
        <w:rPr>
          <w:rFonts w:asciiTheme="minorHAnsi" w:hAnsiTheme="minorHAnsi"/>
        </w:rPr>
      </w:pPr>
    </w:p>
    <w:p w14:paraId="49FB8E33" w14:textId="77777777" w:rsidR="008E3567" w:rsidRPr="008E3567" w:rsidRDefault="008D11DE" w:rsidP="00804C1A">
      <w:pPr>
        <w:pStyle w:val="BodyText"/>
        <w:numPr>
          <w:ilvl w:val="0"/>
          <w:numId w:val="6"/>
        </w:numPr>
        <w:ind w:left="461" w:hanging="360"/>
        <w:rPr>
          <w:rFonts w:asciiTheme="minorHAnsi" w:hAnsiTheme="minorHAnsi"/>
        </w:rPr>
      </w:pPr>
      <w:r w:rsidRPr="00365A32">
        <w:rPr>
          <w:rFonts w:asciiTheme="minorHAnsi" w:hAnsiTheme="minorHAnsi"/>
        </w:rPr>
        <w:t>To</w:t>
      </w:r>
      <w:r w:rsidRPr="00365A32">
        <w:rPr>
          <w:rFonts w:asciiTheme="minorHAnsi" w:hAnsiTheme="minorHAnsi"/>
          <w:spacing w:val="-3"/>
        </w:rPr>
        <w:t xml:space="preserve"> </w:t>
      </w:r>
      <w:r w:rsidRPr="00365A32">
        <w:rPr>
          <w:rFonts w:asciiTheme="minorHAnsi" w:hAnsiTheme="minorHAnsi"/>
        </w:rPr>
        <w:t>seek</w:t>
      </w:r>
      <w:r w:rsidRPr="00365A32">
        <w:rPr>
          <w:rFonts w:asciiTheme="minorHAnsi" w:hAnsiTheme="minorHAnsi"/>
          <w:spacing w:val="-2"/>
        </w:rPr>
        <w:t xml:space="preserve"> </w:t>
      </w:r>
      <w:r w:rsidRPr="00365A32">
        <w:rPr>
          <w:rFonts w:asciiTheme="minorHAnsi" w:hAnsiTheme="minorHAnsi"/>
        </w:rPr>
        <w:t>out</w:t>
      </w:r>
      <w:r w:rsidRPr="00365A32">
        <w:rPr>
          <w:rFonts w:asciiTheme="minorHAnsi" w:hAnsiTheme="minorHAnsi"/>
          <w:spacing w:val="-2"/>
        </w:rPr>
        <w:t xml:space="preserve"> </w:t>
      </w:r>
      <w:r w:rsidRPr="00365A32">
        <w:rPr>
          <w:rFonts w:asciiTheme="minorHAnsi" w:hAnsiTheme="minorHAnsi"/>
        </w:rPr>
        <w:t>and</w:t>
      </w:r>
      <w:r w:rsidRPr="00365A32">
        <w:rPr>
          <w:rFonts w:asciiTheme="minorHAnsi" w:hAnsiTheme="minorHAnsi"/>
          <w:spacing w:val="-2"/>
        </w:rPr>
        <w:t xml:space="preserve"> </w:t>
      </w:r>
      <w:r w:rsidRPr="00365A32">
        <w:rPr>
          <w:rFonts w:asciiTheme="minorHAnsi" w:hAnsiTheme="minorHAnsi"/>
          <w:spacing w:val="-1"/>
        </w:rPr>
        <w:t>recruit</w:t>
      </w:r>
      <w:r w:rsidRPr="00365A32">
        <w:rPr>
          <w:rFonts w:asciiTheme="minorHAnsi" w:hAnsiTheme="minorHAnsi"/>
          <w:spacing w:val="1"/>
        </w:rPr>
        <w:t xml:space="preserve"> </w:t>
      </w:r>
      <w:r w:rsidRPr="00365A32">
        <w:rPr>
          <w:rFonts w:asciiTheme="minorHAnsi" w:hAnsiTheme="minorHAnsi"/>
          <w:spacing w:val="-1"/>
        </w:rPr>
        <w:t>candidates</w:t>
      </w:r>
      <w:r w:rsidRPr="00365A32">
        <w:rPr>
          <w:rFonts w:asciiTheme="minorHAnsi" w:hAnsiTheme="minorHAnsi"/>
          <w:spacing w:val="-2"/>
        </w:rPr>
        <w:t xml:space="preserve"> </w:t>
      </w:r>
      <w:r w:rsidRPr="00365A32">
        <w:rPr>
          <w:rFonts w:asciiTheme="minorHAnsi" w:hAnsiTheme="minorHAnsi"/>
          <w:spacing w:val="-1"/>
        </w:rPr>
        <w:t>for</w:t>
      </w:r>
      <w:r w:rsidRPr="00365A32">
        <w:rPr>
          <w:rFonts w:asciiTheme="minorHAnsi" w:hAnsiTheme="minorHAnsi"/>
        </w:rPr>
        <w:t xml:space="preserve"> </w:t>
      </w:r>
      <w:r w:rsidRPr="00365A32">
        <w:rPr>
          <w:rFonts w:asciiTheme="minorHAnsi" w:hAnsiTheme="minorHAnsi"/>
          <w:spacing w:val="-1"/>
        </w:rPr>
        <w:t>election</w:t>
      </w:r>
      <w:r w:rsidRPr="00365A32">
        <w:rPr>
          <w:rFonts w:asciiTheme="minorHAnsi" w:hAnsiTheme="minorHAnsi"/>
          <w:spacing w:val="-3"/>
        </w:rPr>
        <w:t xml:space="preserve"> </w:t>
      </w:r>
      <w:r w:rsidRPr="00365A32">
        <w:rPr>
          <w:rFonts w:asciiTheme="minorHAnsi" w:hAnsiTheme="minorHAnsi"/>
        </w:rPr>
        <w:t>to</w:t>
      </w:r>
      <w:r w:rsidRPr="00365A32">
        <w:rPr>
          <w:rFonts w:asciiTheme="minorHAnsi" w:hAnsiTheme="minorHAnsi"/>
          <w:spacing w:val="-3"/>
        </w:rPr>
        <w:t xml:space="preserve"> </w:t>
      </w:r>
      <w:r w:rsidR="003A7E71" w:rsidRPr="00365A32">
        <w:rPr>
          <w:rFonts w:asciiTheme="minorHAnsi" w:hAnsiTheme="minorHAnsi"/>
        </w:rPr>
        <w:t>the b</w:t>
      </w:r>
      <w:r w:rsidR="009F61C4" w:rsidRPr="00365A32">
        <w:rPr>
          <w:rFonts w:asciiTheme="minorHAnsi" w:hAnsiTheme="minorHAnsi"/>
        </w:rPr>
        <w:t>oard</w:t>
      </w:r>
      <w:r w:rsidRPr="00365A32">
        <w:rPr>
          <w:rFonts w:asciiTheme="minorHAnsi" w:hAnsiTheme="minorHAnsi"/>
        </w:rPr>
        <w:t xml:space="preserve"> by</w:t>
      </w:r>
      <w:r w:rsidRPr="00365A32">
        <w:rPr>
          <w:rFonts w:asciiTheme="minorHAnsi" w:hAnsiTheme="minorHAnsi"/>
          <w:spacing w:val="-3"/>
        </w:rPr>
        <w:t xml:space="preserve"> </w:t>
      </w:r>
      <w:r w:rsidRPr="00365A32">
        <w:rPr>
          <w:rFonts w:asciiTheme="minorHAnsi" w:hAnsiTheme="minorHAnsi"/>
          <w:spacing w:val="-1"/>
        </w:rPr>
        <w:t>identifying</w:t>
      </w:r>
      <w:r w:rsidRPr="00365A32">
        <w:rPr>
          <w:rFonts w:asciiTheme="minorHAnsi" w:hAnsiTheme="minorHAnsi"/>
          <w:spacing w:val="-3"/>
        </w:rPr>
        <w:t xml:space="preserve"> </w:t>
      </w:r>
      <w:r w:rsidRPr="00365A32">
        <w:rPr>
          <w:rFonts w:asciiTheme="minorHAnsi" w:hAnsiTheme="minorHAnsi"/>
        </w:rPr>
        <w:t xml:space="preserve">and </w:t>
      </w:r>
      <w:r w:rsidRPr="00365A32">
        <w:rPr>
          <w:rFonts w:asciiTheme="minorHAnsi" w:hAnsiTheme="minorHAnsi"/>
          <w:spacing w:val="-1"/>
        </w:rPr>
        <w:t>encouraging</w:t>
      </w:r>
      <w:r w:rsidRPr="00365A32">
        <w:rPr>
          <w:rFonts w:asciiTheme="minorHAnsi" w:hAnsiTheme="minorHAnsi"/>
          <w:spacing w:val="47"/>
        </w:rPr>
        <w:t xml:space="preserve"> </w:t>
      </w:r>
      <w:r w:rsidRPr="00365A32">
        <w:rPr>
          <w:rFonts w:asciiTheme="minorHAnsi" w:hAnsiTheme="minorHAnsi"/>
          <w:spacing w:val="-1"/>
        </w:rPr>
        <w:t>members</w:t>
      </w:r>
      <w:r w:rsidRPr="00365A32">
        <w:rPr>
          <w:rFonts w:asciiTheme="minorHAnsi" w:hAnsiTheme="minorHAnsi"/>
        </w:rPr>
        <w:t xml:space="preserve"> </w:t>
      </w:r>
      <w:r w:rsidR="008E3567">
        <w:rPr>
          <w:rFonts w:asciiTheme="minorHAnsi" w:hAnsiTheme="minorHAnsi"/>
        </w:rPr>
        <w:t xml:space="preserve">using objective criteria and having due regard to the benefits of diversity and the needs of the board </w:t>
      </w:r>
      <w:r w:rsidR="008E3567">
        <w:rPr>
          <w:rFonts w:asciiTheme="minorHAnsi" w:hAnsiTheme="minorHAnsi"/>
          <w:spacing w:val="-1"/>
        </w:rPr>
        <w:t>(</w:t>
      </w:r>
      <w:r w:rsidR="007D5A12">
        <w:rPr>
          <w:rFonts w:asciiTheme="minorHAnsi" w:hAnsiTheme="minorHAnsi"/>
          <w:spacing w:val="-1"/>
        </w:rPr>
        <w:t xml:space="preserve">in addition to </w:t>
      </w:r>
      <w:r w:rsidR="008E3567" w:rsidRPr="008E3567">
        <w:rPr>
          <w:rFonts w:asciiTheme="minorHAnsi" w:hAnsiTheme="minorHAnsi"/>
          <w:spacing w:val="-1"/>
        </w:rPr>
        <w:t>business experience</w:t>
      </w:r>
      <w:r w:rsidR="007D5A12">
        <w:rPr>
          <w:rFonts w:asciiTheme="minorHAnsi" w:hAnsiTheme="minorHAnsi"/>
          <w:spacing w:val="-1"/>
        </w:rPr>
        <w:t xml:space="preserve"> and </w:t>
      </w:r>
      <w:r w:rsidR="008E3567" w:rsidRPr="008E3567">
        <w:rPr>
          <w:rFonts w:asciiTheme="minorHAnsi" w:hAnsiTheme="minorHAnsi"/>
          <w:spacing w:val="-1"/>
        </w:rPr>
        <w:t>geography,</w:t>
      </w:r>
      <w:r w:rsidR="007D5A12">
        <w:rPr>
          <w:rFonts w:asciiTheme="minorHAnsi" w:hAnsiTheme="minorHAnsi"/>
          <w:spacing w:val="-1"/>
        </w:rPr>
        <w:t xml:space="preserve"> </w:t>
      </w:r>
      <w:r w:rsidR="007D5A12" w:rsidRPr="007D5A12">
        <w:rPr>
          <w:rFonts w:asciiTheme="minorHAnsi" w:hAnsiTheme="minorHAnsi"/>
          <w:spacing w:val="-1"/>
        </w:rPr>
        <w:t>diversity includes individuals who differ in gender, race, color, religion, sexual orientation, gender identity/expression, age, ethnicity, national origin, marital status, political persuasion, personal appearance, disability, or other protected characteristics</w:t>
      </w:r>
      <w:r w:rsidR="008E3567">
        <w:rPr>
          <w:rFonts w:asciiTheme="minorHAnsi" w:hAnsiTheme="minorHAnsi"/>
          <w:spacing w:val="-1"/>
        </w:rPr>
        <w:t>)</w:t>
      </w:r>
      <w:r w:rsidR="008E3567" w:rsidRPr="008E3567">
        <w:rPr>
          <w:rFonts w:asciiTheme="minorHAnsi" w:hAnsiTheme="minorHAnsi"/>
          <w:spacing w:val="-1"/>
        </w:rPr>
        <w:t>.</w:t>
      </w:r>
    </w:p>
    <w:p w14:paraId="528B0A66" w14:textId="77777777" w:rsidR="00C14CD4" w:rsidRPr="00365A32" w:rsidRDefault="008D11DE" w:rsidP="00804C1A">
      <w:pPr>
        <w:pStyle w:val="BodyText"/>
        <w:numPr>
          <w:ilvl w:val="0"/>
          <w:numId w:val="6"/>
        </w:numPr>
        <w:ind w:left="461" w:hanging="360"/>
        <w:rPr>
          <w:rFonts w:asciiTheme="minorHAnsi" w:hAnsiTheme="minorHAnsi"/>
        </w:rPr>
      </w:pPr>
      <w:r w:rsidRPr="00365A32">
        <w:rPr>
          <w:rFonts w:asciiTheme="minorHAnsi" w:hAnsiTheme="minorHAnsi"/>
        </w:rPr>
        <w:t>To</w:t>
      </w:r>
      <w:r w:rsidRPr="00365A32">
        <w:rPr>
          <w:rFonts w:asciiTheme="minorHAnsi" w:hAnsiTheme="minorHAnsi"/>
          <w:spacing w:val="37"/>
        </w:rPr>
        <w:t xml:space="preserve"> </w:t>
      </w:r>
      <w:r w:rsidRPr="00365A32">
        <w:rPr>
          <w:rFonts w:asciiTheme="minorHAnsi" w:hAnsiTheme="minorHAnsi"/>
          <w:spacing w:val="-1"/>
        </w:rPr>
        <w:t>identify</w:t>
      </w:r>
      <w:r w:rsidRPr="00365A32">
        <w:rPr>
          <w:rFonts w:asciiTheme="minorHAnsi" w:hAnsiTheme="minorHAnsi"/>
          <w:spacing w:val="-3"/>
        </w:rPr>
        <w:t xml:space="preserve"> </w:t>
      </w:r>
      <w:r w:rsidRPr="00365A32">
        <w:rPr>
          <w:rFonts w:asciiTheme="minorHAnsi" w:hAnsiTheme="minorHAnsi"/>
        </w:rPr>
        <w:t xml:space="preserve">and </w:t>
      </w:r>
      <w:r w:rsidRPr="00365A32">
        <w:rPr>
          <w:rFonts w:asciiTheme="minorHAnsi" w:hAnsiTheme="minorHAnsi"/>
          <w:spacing w:val="-1"/>
        </w:rPr>
        <w:t>recruit</w:t>
      </w:r>
      <w:r w:rsidRPr="00365A32">
        <w:rPr>
          <w:rFonts w:asciiTheme="minorHAnsi" w:hAnsiTheme="minorHAnsi"/>
          <w:spacing w:val="-2"/>
        </w:rPr>
        <w:t xml:space="preserve"> </w:t>
      </w:r>
      <w:r w:rsidRPr="00365A32">
        <w:rPr>
          <w:rFonts w:asciiTheme="minorHAnsi" w:hAnsiTheme="minorHAnsi"/>
          <w:spacing w:val="-1"/>
        </w:rPr>
        <w:t>more</w:t>
      </w:r>
      <w:r w:rsidRPr="00365A32">
        <w:rPr>
          <w:rFonts w:asciiTheme="minorHAnsi" w:hAnsiTheme="minorHAnsi"/>
        </w:rPr>
        <w:t xml:space="preserve"> </w:t>
      </w:r>
      <w:r w:rsidRPr="00365A32">
        <w:rPr>
          <w:rFonts w:asciiTheme="minorHAnsi" w:hAnsiTheme="minorHAnsi"/>
          <w:spacing w:val="-1"/>
        </w:rPr>
        <w:t>candidates</w:t>
      </w:r>
      <w:r w:rsidRPr="00365A32">
        <w:rPr>
          <w:rFonts w:asciiTheme="minorHAnsi" w:hAnsiTheme="minorHAnsi"/>
          <w:spacing w:val="-2"/>
        </w:rPr>
        <w:t xml:space="preserve"> </w:t>
      </w:r>
      <w:r w:rsidRPr="00365A32">
        <w:rPr>
          <w:rFonts w:asciiTheme="minorHAnsi" w:hAnsiTheme="minorHAnsi"/>
          <w:spacing w:val="-1"/>
        </w:rPr>
        <w:t>than</w:t>
      </w:r>
      <w:r w:rsidRPr="00365A32">
        <w:rPr>
          <w:rFonts w:asciiTheme="minorHAnsi" w:hAnsiTheme="minorHAnsi"/>
        </w:rPr>
        <w:t xml:space="preserve"> </w:t>
      </w:r>
      <w:r w:rsidRPr="00365A32">
        <w:rPr>
          <w:rFonts w:asciiTheme="minorHAnsi" w:hAnsiTheme="minorHAnsi"/>
          <w:spacing w:val="-1"/>
        </w:rPr>
        <w:t>required</w:t>
      </w:r>
      <w:r w:rsidRPr="00365A32">
        <w:rPr>
          <w:rFonts w:asciiTheme="minorHAnsi" w:hAnsiTheme="minorHAnsi"/>
          <w:spacing w:val="-2"/>
        </w:rPr>
        <w:t xml:space="preserve"> </w:t>
      </w:r>
      <w:r w:rsidRPr="00365A32">
        <w:rPr>
          <w:rFonts w:asciiTheme="minorHAnsi" w:hAnsiTheme="minorHAnsi"/>
        </w:rPr>
        <w:t>and</w:t>
      </w:r>
      <w:r w:rsidRPr="00365A32">
        <w:rPr>
          <w:rFonts w:asciiTheme="minorHAnsi" w:hAnsiTheme="minorHAnsi"/>
          <w:spacing w:val="-2"/>
        </w:rPr>
        <w:t xml:space="preserve"> </w:t>
      </w:r>
      <w:proofErr w:type="gramStart"/>
      <w:r w:rsidRPr="00365A32">
        <w:rPr>
          <w:rFonts w:asciiTheme="minorHAnsi" w:hAnsiTheme="minorHAnsi"/>
          <w:spacing w:val="-1"/>
        </w:rPr>
        <w:t>ensuring</w:t>
      </w:r>
      <w:proofErr w:type="gramEnd"/>
      <w:r w:rsidRPr="00365A32">
        <w:rPr>
          <w:rFonts w:asciiTheme="minorHAnsi" w:hAnsiTheme="minorHAnsi"/>
          <w:spacing w:val="-3"/>
        </w:rPr>
        <w:t xml:space="preserve"> </w:t>
      </w:r>
      <w:r w:rsidRPr="00365A32">
        <w:rPr>
          <w:rFonts w:asciiTheme="minorHAnsi" w:hAnsiTheme="minorHAnsi"/>
        </w:rPr>
        <w:t>the</w:t>
      </w:r>
      <w:r w:rsidRPr="00365A32">
        <w:rPr>
          <w:rFonts w:asciiTheme="minorHAnsi" w:hAnsiTheme="minorHAnsi"/>
          <w:spacing w:val="-2"/>
        </w:rPr>
        <w:t xml:space="preserve"> </w:t>
      </w:r>
      <w:r w:rsidRPr="00365A32">
        <w:rPr>
          <w:rFonts w:asciiTheme="minorHAnsi" w:hAnsiTheme="minorHAnsi"/>
          <w:spacing w:val="-1"/>
        </w:rPr>
        <w:t>organization</w:t>
      </w:r>
      <w:r w:rsidRPr="00365A32">
        <w:rPr>
          <w:rFonts w:asciiTheme="minorHAnsi" w:hAnsiTheme="minorHAnsi"/>
          <w:spacing w:val="-3"/>
        </w:rPr>
        <w:t xml:space="preserve"> </w:t>
      </w:r>
      <w:r w:rsidRPr="00365A32">
        <w:rPr>
          <w:rFonts w:asciiTheme="minorHAnsi" w:hAnsiTheme="minorHAnsi"/>
          <w:spacing w:val="-1"/>
        </w:rPr>
        <w:t>has</w:t>
      </w:r>
      <w:r w:rsidRPr="00365A32">
        <w:rPr>
          <w:rFonts w:asciiTheme="minorHAnsi" w:hAnsiTheme="minorHAnsi"/>
        </w:rPr>
        <w:t xml:space="preserve"> an </w:t>
      </w:r>
      <w:r w:rsidRPr="00365A32">
        <w:rPr>
          <w:rFonts w:asciiTheme="minorHAnsi" w:hAnsiTheme="minorHAnsi"/>
          <w:spacing w:val="-1"/>
        </w:rPr>
        <w:t>ongoing</w:t>
      </w:r>
      <w:r w:rsidRPr="00365A32">
        <w:rPr>
          <w:rFonts w:asciiTheme="minorHAnsi" w:hAnsiTheme="minorHAnsi"/>
          <w:spacing w:val="73"/>
        </w:rPr>
        <w:t xml:space="preserve"> </w:t>
      </w:r>
      <w:r w:rsidRPr="00365A32">
        <w:rPr>
          <w:rFonts w:asciiTheme="minorHAnsi" w:hAnsiTheme="minorHAnsi"/>
          <w:spacing w:val="-1"/>
        </w:rPr>
        <w:t>list</w:t>
      </w:r>
      <w:r w:rsidRPr="00365A32">
        <w:rPr>
          <w:rFonts w:asciiTheme="minorHAnsi" w:hAnsiTheme="minorHAnsi"/>
          <w:spacing w:val="1"/>
        </w:rPr>
        <w:t xml:space="preserve"> </w:t>
      </w:r>
      <w:r w:rsidRPr="00365A32">
        <w:rPr>
          <w:rFonts w:asciiTheme="minorHAnsi" w:hAnsiTheme="minorHAnsi"/>
          <w:spacing w:val="-2"/>
        </w:rPr>
        <w:t>of</w:t>
      </w:r>
      <w:r w:rsidRPr="00365A32">
        <w:rPr>
          <w:rFonts w:asciiTheme="minorHAnsi" w:hAnsiTheme="minorHAnsi"/>
        </w:rPr>
        <w:t xml:space="preserve"> </w:t>
      </w:r>
      <w:r w:rsidRPr="00365A32">
        <w:rPr>
          <w:rFonts w:asciiTheme="minorHAnsi" w:hAnsiTheme="minorHAnsi"/>
          <w:spacing w:val="-1"/>
        </w:rPr>
        <w:t>candidates</w:t>
      </w:r>
      <w:r w:rsidRPr="00365A32">
        <w:rPr>
          <w:rFonts w:asciiTheme="minorHAnsi" w:hAnsiTheme="minorHAnsi"/>
        </w:rPr>
        <w:t xml:space="preserve"> </w:t>
      </w:r>
      <w:r w:rsidRPr="00365A32">
        <w:rPr>
          <w:rFonts w:asciiTheme="minorHAnsi" w:hAnsiTheme="minorHAnsi"/>
          <w:spacing w:val="-1"/>
        </w:rPr>
        <w:t>interested</w:t>
      </w:r>
      <w:r w:rsidRPr="00365A32">
        <w:rPr>
          <w:rFonts w:asciiTheme="minorHAnsi" w:hAnsiTheme="minorHAnsi"/>
          <w:spacing w:val="-3"/>
        </w:rPr>
        <w:t xml:space="preserve"> </w:t>
      </w:r>
      <w:r w:rsidRPr="00365A32">
        <w:rPr>
          <w:rFonts w:asciiTheme="minorHAnsi" w:hAnsiTheme="minorHAnsi"/>
        </w:rPr>
        <w:t xml:space="preserve">in </w:t>
      </w:r>
      <w:r w:rsidRPr="00365A32">
        <w:rPr>
          <w:rFonts w:asciiTheme="minorHAnsi" w:hAnsiTheme="minorHAnsi"/>
          <w:spacing w:val="-1"/>
        </w:rPr>
        <w:t>volunteer</w:t>
      </w:r>
      <w:r w:rsidRPr="00365A32">
        <w:rPr>
          <w:rFonts w:asciiTheme="minorHAnsi" w:hAnsiTheme="minorHAnsi"/>
        </w:rPr>
        <w:t xml:space="preserve"> </w:t>
      </w:r>
      <w:r w:rsidR="003A7E71" w:rsidRPr="00365A32">
        <w:rPr>
          <w:rFonts w:asciiTheme="minorHAnsi" w:hAnsiTheme="minorHAnsi"/>
          <w:spacing w:val="-1"/>
        </w:rPr>
        <w:t>b</w:t>
      </w:r>
      <w:r w:rsidRPr="00365A32">
        <w:rPr>
          <w:rFonts w:asciiTheme="minorHAnsi" w:hAnsiTheme="minorHAnsi"/>
          <w:spacing w:val="-1"/>
        </w:rPr>
        <w:t>oard</w:t>
      </w:r>
      <w:r w:rsidRPr="00365A32">
        <w:rPr>
          <w:rFonts w:asciiTheme="minorHAnsi" w:hAnsiTheme="minorHAnsi"/>
        </w:rPr>
        <w:t xml:space="preserve"> </w:t>
      </w:r>
      <w:r w:rsidR="003A7E71" w:rsidRPr="00365A32">
        <w:rPr>
          <w:rFonts w:asciiTheme="minorHAnsi" w:hAnsiTheme="minorHAnsi"/>
          <w:spacing w:val="-1"/>
        </w:rPr>
        <w:t>m</w:t>
      </w:r>
      <w:r w:rsidRPr="00365A32">
        <w:rPr>
          <w:rFonts w:asciiTheme="minorHAnsi" w:hAnsiTheme="minorHAnsi"/>
          <w:spacing w:val="-1"/>
        </w:rPr>
        <w:t>embership.</w:t>
      </w:r>
      <w:r w:rsidR="008E3567" w:rsidRPr="008E3567">
        <w:rPr>
          <w:rFonts w:ascii="Helvetica" w:eastAsiaTheme="minorHAnsi" w:hAnsi="Helvetica"/>
          <w:color w:val="555555"/>
          <w:sz w:val="23"/>
          <w:szCs w:val="23"/>
          <w:shd w:val="clear" w:color="auto" w:fill="FFFFFF"/>
        </w:rPr>
        <w:t xml:space="preserve"> </w:t>
      </w:r>
    </w:p>
    <w:p w14:paraId="3B1ADD05" w14:textId="77777777" w:rsidR="00C14CD4" w:rsidRPr="00365A32" w:rsidRDefault="008D11DE" w:rsidP="00804C1A">
      <w:pPr>
        <w:pStyle w:val="BodyText"/>
        <w:numPr>
          <w:ilvl w:val="0"/>
          <w:numId w:val="6"/>
        </w:numPr>
        <w:ind w:left="461" w:hanging="360"/>
        <w:rPr>
          <w:rFonts w:asciiTheme="minorHAnsi" w:hAnsiTheme="minorHAnsi"/>
        </w:rPr>
      </w:pPr>
      <w:r w:rsidRPr="00365A32">
        <w:rPr>
          <w:rFonts w:asciiTheme="minorHAnsi" w:hAnsiTheme="minorHAnsi"/>
        </w:rPr>
        <w:t>To</w:t>
      </w:r>
      <w:r w:rsidRPr="00365A32">
        <w:rPr>
          <w:rFonts w:asciiTheme="minorHAnsi" w:hAnsiTheme="minorHAnsi"/>
          <w:spacing w:val="-3"/>
        </w:rPr>
        <w:t xml:space="preserve"> </w:t>
      </w:r>
      <w:r w:rsidRPr="00365A32">
        <w:rPr>
          <w:rFonts w:asciiTheme="minorHAnsi" w:hAnsiTheme="minorHAnsi"/>
          <w:spacing w:val="-1"/>
        </w:rPr>
        <w:t>review</w:t>
      </w:r>
      <w:r w:rsidRPr="00365A32">
        <w:rPr>
          <w:rFonts w:asciiTheme="minorHAnsi" w:hAnsiTheme="minorHAnsi"/>
        </w:rPr>
        <w:t xml:space="preserve"> </w:t>
      </w:r>
      <w:r w:rsidRPr="00365A32">
        <w:rPr>
          <w:rFonts w:asciiTheme="minorHAnsi" w:hAnsiTheme="minorHAnsi"/>
          <w:spacing w:val="-1"/>
        </w:rPr>
        <w:t>the</w:t>
      </w:r>
      <w:r w:rsidRPr="00365A32">
        <w:rPr>
          <w:rFonts w:asciiTheme="minorHAnsi" w:hAnsiTheme="minorHAnsi"/>
        </w:rPr>
        <w:t xml:space="preserve"> </w:t>
      </w:r>
      <w:r w:rsidRPr="00365A32">
        <w:rPr>
          <w:rFonts w:asciiTheme="minorHAnsi" w:hAnsiTheme="minorHAnsi"/>
          <w:spacing w:val="-1"/>
        </w:rPr>
        <w:t>selected</w:t>
      </w:r>
      <w:r w:rsidRPr="00365A32">
        <w:rPr>
          <w:rFonts w:asciiTheme="minorHAnsi" w:hAnsiTheme="minorHAnsi"/>
        </w:rPr>
        <w:t xml:space="preserve"> </w:t>
      </w:r>
      <w:r w:rsidRPr="00365A32">
        <w:rPr>
          <w:rFonts w:asciiTheme="minorHAnsi" w:hAnsiTheme="minorHAnsi"/>
          <w:spacing w:val="-1"/>
        </w:rPr>
        <w:t>candidates</w:t>
      </w:r>
      <w:r w:rsidRPr="00365A32">
        <w:rPr>
          <w:rFonts w:asciiTheme="minorHAnsi" w:hAnsiTheme="minorHAnsi"/>
        </w:rPr>
        <w:t xml:space="preserve"> </w:t>
      </w:r>
      <w:r w:rsidRPr="00365A32">
        <w:rPr>
          <w:rFonts w:asciiTheme="minorHAnsi" w:hAnsiTheme="minorHAnsi"/>
          <w:spacing w:val="-1"/>
        </w:rPr>
        <w:t>with</w:t>
      </w:r>
      <w:r w:rsidRPr="00365A32">
        <w:rPr>
          <w:rFonts w:asciiTheme="minorHAnsi" w:hAnsiTheme="minorHAnsi"/>
          <w:spacing w:val="-3"/>
        </w:rPr>
        <w:t xml:space="preserve"> </w:t>
      </w:r>
      <w:r w:rsidRPr="00365A32">
        <w:rPr>
          <w:rFonts w:asciiTheme="minorHAnsi" w:hAnsiTheme="minorHAnsi"/>
        </w:rPr>
        <w:t xml:space="preserve">the </w:t>
      </w:r>
      <w:r w:rsidR="003A7E71" w:rsidRPr="00365A32">
        <w:rPr>
          <w:rFonts w:asciiTheme="minorHAnsi" w:hAnsiTheme="minorHAnsi"/>
          <w:spacing w:val="-1"/>
        </w:rPr>
        <w:t>b</w:t>
      </w:r>
      <w:r w:rsidRPr="00365A32">
        <w:rPr>
          <w:rFonts w:asciiTheme="minorHAnsi" w:hAnsiTheme="minorHAnsi"/>
          <w:spacing w:val="-1"/>
        </w:rPr>
        <w:t>oard</w:t>
      </w:r>
      <w:r w:rsidRPr="00365A32">
        <w:rPr>
          <w:rFonts w:asciiTheme="minorHAnsi" w:hAnsiTheme="minorHAnsi"/>
          <w:spacing w:val="-3"/>
        </w:rPr>
        <w:t xml:space="preserve"> </w:t>
      </w:r>
      <w:r w:rsidRPr="00365A32">
        <w:rPr>
          <w:rFonts w:asciiTheme="minorHAnsi" w:hAnsiTheme="minorHAnsi"/>
        </w:rPr>
        <w:t>by</w:t>
      </w:r>
      <w:r w:rsidRPr="00365A32">
        <w:rPr>
          <w:rFonts w:asciiTheme="minorHAnsi" w:hAnsiTheme="minorHAnsi"/>
          <w:spacing w:val="-3"/>
        </w:rPr>
        <w:t xml:space="preserve"> </w:t>
      </w:r>
      <w:r w:rsidRPr="00365A32">
        <w:rPr>
          <w:rFonts w:asciiTheme="minorHAnsi" w:hAnsiTheme="minorHAnsi"/>
          <w:spacing w:val="-1"/>
        </w:rPr>
        <w:t>distributing</w:t>
      </w:r>
      <w:r w:rsidRPr="00365A32">
        <w:rPr>
          <w:rFonts w:asciiTheme="minorHAnsi" w:hAnsiTheme="minorHAnsi"/>
          <w:spacing w:val="-3"/>
        </w:rPr>
        <w:t xml:space="preserve"> </w:t>
      </w:r>
      <w:r w:rsidRPr="00365A32">
        <w:rPr>
          <w:rFonts w:asciiTheme="minorHAnsi" w:hAnsiTheme="minorHAnsi"/>
        </w:rPr>
        <w:t>a</w:t>
      </w:r>
      <w:r w:rsidRPr="00365A32">
        <w:rPr>
          <w:rFonts w:asciiTheme="minorHAnsi" w:hAnsiTheme="minorHAnsi"/>
          <w:spacing w:val="-2"/>
        </w:rPr>
        <w:t xml:space="preserve"> </w:t>
      </w:r>
      <w:r w:rsidRPr="00365A32">
        <w:rPr>
          <w:rFonts w:asciiTheme="minorHAnsi" w:hAnsiTheme="minorHAnsi"/>
          <w:spacing w:val="-1"/>
        </w:rPr>
        <w:t>list</w:t>
      </w:r>
      <w:r w:rsidRPr="00365A32">
        <w:rPr>
          <w:rFonts w:asciiTheme="minorHAnsi" w:hAnsiTheme="minorHAnsi"/>
          <w:spacing w:val="1"/>
        </w:rPr>
        <w:t xml:space="preserve"> </w:t>
      </w:r>
      <w:r w:rsidRPr="00365A32">
        <w:rPr>
          <w:rFonts w:asciiTheme="minorHAnsi" w:hAnsiTheme="minorHAnsi"/>
          <w:spacing w:val="-2"/>
        </w:rPr>
        <w:t>of</w:t>
      </w:r>
      <w:r w:rsidRPr="00365A32">
        <w:rPr>
          <w:rFonts w:asciiTheme="minorHAnsi" w:hAnsiTheme="minorHAnsi"/>
        </w:rPr>
        <w:t xml:space="preserve"> </w:t>
      </w:r>
      <w:r w:rsidRPr="00365A32">
        <w:rPr>
          <w:rFonts w:asciiTheme="minorHAnsi" w:hAnsiTheme="minorHAnsi"/>
          <w:spacing w:val="-1"/>
        </w:rPr>
        <w:t>candidates</w:t>
      </w:r>
      <w:r w:rsidRPr="00365A32">
        <w:rPr>
          <w:rFonts w:asciiTheme="minorHAnsi" w:hAnsiTheme="minorHAnsi"/>
        </w:rPr>
        <w:t xml:space="preserve"> and</w:t>
      </w:r>
      <w:r w:rsidRPr="00365A32">
        <w:rPr>
          <w:rFonts w:asciiTheme="minorHAnsi" w:hAnsiTheme="minorHAnsi"/>
          <w:spacing w:val="-3"/>
        </w:rPr>
        <w:t xml:space="preserve"> </w:t>
      </w:r>
      <w:r w:rsidRPr="00365A32">
        <w:rPr>
          <w:rFonts w:asciiTheme="minorHAnsi" w:hAnsiTheme="minorHAnsi"/>
          <w:spacing w:val="-1"/>
        </w:rPr>
        <w:t>their</w:t>
      </w:r>
      <w:r w:rsidRPr="00365A32">
        <w:rPr>
          <w:rFonts w:asciiTheme="minorHAnsi" w:hAnsiTheme="minorHAnsi"/>
          <w:spacing w:val="57"/>
        </w:rPr>
        <w:t xml:space="preserve"> </w:t>
      </w:r>
      <w:r w:rsidRPr="00365A32">
        <w:rPr>
          <w:rFonts w:asciiTheme="minorHAnsi" w:hAnsiTheme="minorHAnsi"/>
          <w:spacing w:val="-1"/>
        </w:rPr>
        <w:t>information</w:t>
      </w:r>
      <w:r w:rsidRPr="00365A32">
        <w:rPr>
          <w:rFonts w:asciiTheme="minorHAnsi" w:hAnsiTheme="minorHAnsi"/>
          <w:spacing w:val="-3"/>
        </w:rPr>
        <w:t xml:space="preserve"> </w:t>
      </w:r>
      <w:r w:rsidRPr="00365A32">
        <w:rPr>
          <w:rFonts w:asciiTheme="minorHAnsi" w:hAnsiTheme="minorHAnsi"/>
          <w:spacing w:val="-1"/>
        </w:rPr>
        <w:t>forms</w:t>
      </w:r>
      <w:r w:rsidRPr="00365A32">
        <w:rPr>
          <w:rFonts w:asciiTheme="minorHAnsi" w:hAnsiTheme="minorHAnsi"/>
        </w:rPr>
        <w:t xml:space="preserve"> </w:t>
      </w:r>
      <w:r w:rsidRPr="00365A32">
        <w:rPr>
          <w:rFonts w:asciiTheme="minorHAnsi" w:hAnsiTheme="minorHAnsi"/>
          <w:spacing w:val="-1"/>
        </w:rPr>
        <w:t>two</w:t>
      </w:r>
      <w:r w:rsidRPr="00365A32">
        <w:rPr>
          <w:rFonts w:asciiTheme="minorHAnsi" w:hAnsiTheme="minorHAnsi"/>
        </w:rPr>
        <w:t xml:space="preserve"> </w:t>
      </w:r>
      <w:r w:rsidRPr="00365A32">
        <w:rPr>
          <w:rFonts w:asciiTheme="minorHAnsi" w:hAnsiTheme="minorHAnsi"/>
          <w:spacing w:val="-1"/>
        </w:rPr>
        <w:t>months</w:t>
      </w:r>
      <w:r w:rsidRPr="00365A32">
        <w:rPr>
          <w:rFonts w:asciiTheme="minorHAnsi" w:hAnsiTheme="minorHAnsi"/>
        </w:rPr>
        <w:t xml:space="preserve"> </w:t>
      </w:r>
      <w:r w:rsidRPr="00365A32">
        <w:rPr>
          <w:rFonts w:asciiTheme="minorHAnsi" w:hAnsiTheme="minorHAnsi"/>
          <w:spacing w:val="-1"/>
        </w:rPr>
        <w:t>prior</w:t>
      </w:r>
      <w:r w:rsidRPr="00365A32">
        <w:rPr>
          <w:rFonts w:asciiTheme="minorHAnsi" w:hAnsiTheme="minorHAnsi"/>
          <w:spacing w:val="-2"/>
        </w:rPr>
        <w:t xml:space="preserve"> </w:t>
      </w:r>
      <w:r w:rsidRPr="00365A32">
        <w:rPr>
          <w:rFonts w:asciiTheme="minorHAnsi" w:hAnsiTheme="minorHAnsi"/>
        </w:rPr>
        <w:t xml:space="preserve">to </w:t>
      </w:r>
      <w:r w:rsidRPr="00365A32">
        <w:rPr>
          <w:rFonts w:asciiTheme="minorHAnsi" w:hAnsiTheme="minorHAnsi"/>
          <w:spacing w:val="-1"/>
        </w:rPr>
        <w:t>the</w:t>
      </w:r>
      <w:r w:rsidRPr="00365A32">
        <w:rPr>
          <w:rFonts w:asciiTheme="minorHAnsi" w:hAnsiTheme="minorHAnsi"/>
        </w:rPr>
        <w:t xml:space="preserve"> </w:t>
      </w:r>
      <w:r w:rsidRPr="00365A32">
        <w:rPr>
          <w:rFonts w:asciiTheme="minorHAnsi" w:hAnsiTheme="minorHAnsi"/>
          <w:spacing w:val="-1"/>
        </w:rPr>
        <w:t>election.</w:t>
      </w:r>
    </w:p>
    <w:p w14:paraId="109DED39" w14:textId="77777777" w:rsidR="00C14CD4" w:rsidRPr="00365A32" w:rsidRDefault="008D11DE" w:rsidP="00804C1A">
      <w:pPr>
        <w:pStyle w:val="BodyText"/>
        <w:numPr>
          <w:ilvl w:val="0"/>
          <w:numId w:val="6"/>
        </w:numPr>
        <w:ind w:left="461" w:hanging="360"/>
        <w:rPr>
          <w:rFonts w:asciiTheme="minorHAnsi" w:hAnsiTheme="minorHAnsi"/>
        </w:rPr>
      </w:pPr>
      <w:r w:rsidRPr="00365A32">
        <w:rPr>
          <w:rFonts w:asciiTheme="minorHAnsi" w:hAnsiTheme="minorHAnsi"/>
        </w:rPr>
        <w:t>To</w:t>
      </w:r>
      <w:r w:rsidRPr="00365A32">
        <w:rPr>
          <w:rFonts w:asciiTheme="minorHAnsi" w:hAnsiTheme="minorHAnsi"/>
          <w:spacing w:val="-3"/>
        </w:rPr>
        <w:t xml:space="preserve"> </w:t>
      </w:r>
      <w:r w:rsidRPr="00365A32">
        <w:rPr>
          <w:rFonts w:asciiTheme="minorHAnsi" w:hAnsiTheme="minorHAnsi"/>
          <w:spacing w:val="-1"/>
        </w:rPr>
        <w:t>invite</w:t>
      </w:r>
      <w:r w:rsidRPr="00365A32">
        <w:rPr>
          <w:rFonts w:asciiTheme="minorHAnsi" w:hAnsiTheme="minorHAnsi"/>
          <w:spacing w:val="-2"/>
        </w:rPr>
        <w:t xml:space="preserve"> </w:t>
      </w:r>
      <w:r w:rsidRPr="00365A32">
        <w:rPr>
          <w:rFonts w:asciiTheme="minorHAnsi" w:hAnsiTheme="minorHAnsi"/>
          <w:spacing w:val="-1"/>
        </w:rPr>
        <w:t>potential</w:t>
      </w:r>
      <w:r w:rsidRPr="00365A32">
        <w:rPr>
          <w:rFonts w:asciiTheme="minorHAnsi" w:hAnsiTheme="minorHAnsi"/>
          <w:spacing w:val="1"/>
        </w:rPr>
        <w:t xml:space="preserve"> </w:t>
      </w:r>
      <w:r w:rsidRPr="00365A32">
        <w:rPr>
          <w:rFonts w:asciiTheme="minorHAnsi" w:hAnsiTheme="minorHAnsi"/>
          <w:spacing w:val="-1"/>
        </w:rPr>
        <w:t>candidates</w:t>
      </w:r>
      <w:r w:rsidRPr="00365A32">
        <w:rPr>
          <w:rFonts w:asciiTheme="minorHAnsi" w:hAnsiTheme="minorHAnsi"/>
        </w:rPr>
        <w:t xml:space="preserve"> to</w:t>
      </w:r>
      <w:r w:rsidRPr="00365A32">
        <w:rPr>
          <w:rFonts w:asciiTheme="minorHAnsi" w:hAnsiTheme="minorHAnsi"/>
          <w:spacing w:val="-3"/>
        </w:rPr>
        <w:t xml:space="preserve"> </w:t>
      </w:r>
      <w:r w:rsidRPr="00365A32">
        <w:rPr>
          <w:rFonts w:asciiTheme="minorHAnsi" w:hAnsiTheme="minorHAnsi"/>
        </w:rPr>
        <w:t xml:space="preserve">a </w:t>
      </w:r>
      <w:r w:rsidRPr="00365A32">
        <w:rPr>
          <w:rFonts w:asciiTheme="minorHAnsi" w:hAnsiTheme="minorHAnsi"/>
          <w:spacing w:val="-1"/>
        </w:rPr>
        <w:t>board</w:t>
      </w:r>
      <w:r w:rsidRPr="00365A32">
        <w:rPr>
          <w:rFonts w:asciiTheme="minorHAnsi" w:hAnsiTheme="minorHAnsi"/>
        </w:rPr>
        <w:t xml:space="preserve"> </w:t>
      </w:r>
      <w:r w:rsidRPr="00365A32">
        <w:rPr>
          <w:rFonts w:asciiTheme="minorHAnsi" w:hAnsiTheme="minorHAnsi"/>
          <w:spacing w:val="-1"/>
        </w:rPr>
        <w:t>meeting</w:t>
      </w:r>
      <w:r w:rsidRPr="00365A32">
        <w:rPr>
          <w:rFonts w:asciiTheme="minorHAnsi" w:hAnsiTheme="minorHAnsi"/>
          <w:spacing w:val="-3"/>
        </w:rPr>
        <w:t xml:space="preserve"> </w:t>
      </w:r>
      <w:r w:rsidRPr="00365A32">
        <w:rPr>
          <w:rFonts w:asciiTheme="minorHAnsi" w:hAnsiTheme="minorHAnsi"/>
        </w:rPr>
        <w:t xml:space="preserve">as </w:t>
      </w:r>
      <w:r w:rsidRPr="00365A32">
        <w:rPr>
          <w:rFonts w:asciiTheme="minorHAnsi" w:hAnsiTheme="minorHAnsi"/>
          <w:spacing w:val="-1"/>
        </w:rPr>
        <w:t>guests.</w:t>
      </w:r>
    </w:p>
    <w:p w14:paraId="15A26679" w14:textId="77777777" w:rsidR="00C14CD4" w:rsidRPr="00365A32" w:rsidRDefault="008D11DE" w:rsidP="00804C1A">
      <w:pPr>
        <w:pStyle w:val="BodyText"/>
        <w:numPr>
          <w:ilvl w:val="0"/>
          <w:numId w:val="6"/>
        </w:numPr>
        <w:ind w:left="461" w:hanging="360"/>
        <w:rPr>
          <w:rFonts w:asciiTheme="minorHAnsi" w:hAnsiTheme="minorHAnsi"/>
        </w:rPr>
      </w:pPr>
      <w:r w:rsidRPr="00365A32">
        <w:rPr>
          <w:rFonts w:asciiTheme="minorHAnsi" w:hAnsiTheme="minorHAnsi"/>
        </w:rPr>
        <w:t xml:space="preserve">To </w:t>
      </w:r>
      <w:r w:rsidRPr="00365A32">
        <w:rPr>
          <w:rFonts w:asciiTheme="minorHAnsi" w:hAnsiTheme="minorHAnsi"/>
          <w:spacing w:val="-1"/>
        </w:rPr>
        <w:t>prepare</w:t>
      </w:r>
      <w:r w:rsidRPr="00365A32">
        <w:rPr>
          <w:rFonts w:asciiTheme="minorHAnsi" w:hAnsiTheme="minorHAnsi"/>
          <w:spacing w:val="-2"/>
        </w:rPr>
        <w:t xml:space="preserve"> </w:t>
      </w:r>
      <w:r w:rsidRPr="00365A32">
        <w:rPr>
          <w:rFonts w:asciiTheme="minorHAnsi" w:hAnsiTheme="minorHAnsi"/>
          <w:spacing w:val="-1"/>
        </w:rPr>
        <w:t>the</w:t>
      </w:r>
      <w:r w:rsidRPr="00365A32">
        <w:rPr>
          <w:rFonts w:asciiTheme="minorHAnsi" w:hAnsiTheme="minorHAnsi"/>
        </w:rPr>
        <w:t xml:space="preserve"> </w:t>
      </w:r>
      <w:r w:rsidRPr="00365A32">
        <w:rPr>
          <w:rFonts w:asciiTheme="minorHAnsi" w:hAnsiTheme="minorHAnsi"/>
          <w:spacing w:val="-1"/>
        </w:rPr>
        <w:t>slate</w:t>
      </w:r>
      <w:r w:rsidRPr="00365A32">
        <w:rPr>
          <w:rFonts w:asciiTheme="minorHAnsi" w:hAnsiTheme="minorHAnsi"/>
        </w:rPr>
        <w:t xml:space="preserve"> of</w:t>
      </w:r>
      <w:r w:rsidRPr="00365A32">
        <w:rPr>
          <w:rFonts w:asciiTheme="minorHAnsi" w:hAnsiTheme="minorHAnsi"/>
          <w:spacing w:val="-2"/>
        </w:rPr>
        <w:t xml:space="preserve"> </w:t>
      </w:r>
      <w:r w:rsidRPr="00365A32">
        <w:rPr>
          <w:rFonts w:asciiTheme="minorHAnsi" w:hAnsiTheme="minorHAnsi"/>
          <w:spacing w:val="-1"/>
        </w:rPr>
        <w:t>nominees</w:t>
      </w:r>
      <w:r w:rsidRPr="00365A32">
        <w:rPr>
          <w:rFonts w:asciiTheme="minorHAnsi" w:hAnsiTheme="minorHAnsi"/>
        </w:rPr>
        <w:t xml:space="preserve"> </w:t>
      </w:r>
      <w:r w:rsidRPr="00365A32">
        <w:rPr>
          <w:rFonts w:asciiTheme="minorHAnsi" w:hAnsiTheme="minorHAnsi"/>
          <w:spacing w:val="-1"/>
        </w:rPr>
        <w:t>for</w:t>
      </w:r>
      <w:r w:rsidRPr="00365A32">
        <w:rPr>
          <w:rFonts w:asciiTheme="minorHAnsi" w:hAnsiTheme="minorHAnsi"/>
        </w:rPr>
        <w:t xml:space="preserve"> </w:t>
      </w:r>
      <w:r w:rsidRPr="00365A32">
        <w:rPr>
          <w:rFonts w:asciiTheme="minorHAnsi" w:hAnsiTheme="minorHAnsi"/>
          <w:spacing w:val="-1"/>
        </w:rPr>
        <w:t>election.</w:t>
      </w:r>
    </w:p>
    <w:p w14:paraId="1241DD5E" w14:textId="77777777" w:rsidR="00C14CD4" w:rsidRPr="00E332B8" w:rsidRDefault="008D11DE" w:rsidP="00804C1A">
      <w:pPr>
        <w:pStyle w:val="BodyText"/>
        <w:numPr>
          <w:ilvl w:val="0"/>
          <w:numId w:val="6"/>
        </w:numPr>
        <w:ind w:left="461" w:hanging="360"/>
        <w:rPr>
          <w:rFonts w:asciiTheme="minorHAnsi" w:hAnsiTheme="minorHAnsi"/>
        </w:rPr>
      </w:pPr>
      <w:r w:rsidRPr="00365A32">
        <w:rPr>
          <w:rFonts w:asciiTheme="minorHAnsi" w:hAnsiTheme="minorHAnsi"/>
        </w:rPr>
        <w:t xml:space="preserve">To </w:t>
      </w:r>
      <w:r w:rsidRPr="00365A32">
        <w:rPr>
          <w:rFonts w:asciiTheme="minorHAnsi" w:hAnsiTheme="minorHAnsi"/>
          <w:spacing w:val="-1"/>
        </w:rPr>
        <w:t>help</w:t>
      </w:r>
      <w:r w:rsidRPr="00365A32">
        <w:rPr>
          <w:rFonts w:asciiTheme="minorHAnsi" w:hAnsiTheme="minorHAnsi"/>
          <w:spacing w:val="-3"/>
        </w:rPr>
        <w:t xml:space="preserve"> </w:t>
      </w:r>
      <w:r w:rsidRPr="00365A32">
        <w:rPr>
          <w:rFonts w:asciiTheme="minorHAnsi" w:hAnsiTheme="minorHAnsi"/>
          <w:spacing w:val="-1"/>
        </w:rPr>
        <w:t>conduct</w:t>
      </w:r>
      <w:r w:rsidRPr="00365A32">
        <w:rPr>
          <w:rFonts w:asciiTheme="minorHAnsi" w:hAnsiTheme="minorHAnsi"/>
          <w:spacing w:val="-2"/>
        </w:rPr>
        <w:t xml:space="preserve"> </w:t>
      </w:r>
      <w:r w:rsidRPr="00365A32">
        <w:rPr>
          <w:rFonts w:asciiTheme="minorHAnsi" w:hAnsiTheme="minorHAnsi"/>
        </w:rPr>
        <w:t xml:space="preserve">an </w:t>
      </w:r>
      <w:r w:rsidRPr="00365A32">
        <w:rPr>
          <w:rFonts w:asciiTheme="minorHAnsi" w:hAnsiTheme="minorHAnsi"/>
          <w:spacing w:val="-1"/>
        </w:rPr>
        <w:t>initial</w:t>
      </w:r>
      <w:r w:rsidRPr="00365A32">
        <w:rPr>
          <w:rFonts w:asciiTheme="minorHAnsi" w:hAnsiTheme="minorHAnsi"/>
          <w:spacing w:val="1"/>
        </w:rPr>
        <w:t xml:space="preserve"> </w:t>
      </w:r>
      <w:r w:rsidRPr="00365A32">
        <w:rPr>
          <w:rFonts w:asciiTheme="minorHAnsi" w:hAnsiTheme="minorHAnsi"/>
          <w:spacing w:val="-1"/>
        </w:rPr>
        <w:t>orientation</w:t>
      </w:r>
      <w:r w:rsidRPr="00365A32">
        <w:rPr>
          <w:rFonts w:asciiTheme="minorHAnsi" w:hAnsiTheme="minorHAnsi"/>
        </w:rPr>
        <w:t xml:space="preserve"> </w:t>
      </w:r>
      <w:r w:rsidRPr="00365A32">
        <w:rPr>
          <w:rFonts w:asciiTheme="minorHAnsi" w:hAnsiTheme="minorHAnsi"/>
          <w:spacing w:val="-1"/>
        </w:rPr>
        <w:t>session</w:t>
      </w:r>
      <w:r w:rsidRPr="00365A32">
        <w:rPr>
          <w:rFonts w:asciiTheme="minorHAnsi" w:hAnsiTheme="minorHAnsi"/>
        </w:rPr>
        <w:t xml:space="preserve"> </w:t>
      </w:r>
      <w:r w:rsidRPr="00365A32">
        <w:rPr>
          <w:rFonts w:asciiTheme="minorHAnsi" w:hAnsiTheme="minorHAnsi"/>
          <w:spacing w:val="-1"/>
        </w:rPr>
        <w:t>for</w:t>
      </w:r>
      <w:r w:rsidRPr="00365A32">
        <w:rPr>
          <w:rFonts w:asciiTheme="minorHAnsi" w:hAnsiTheme="minorHAnsi"/>
        </w:rPr>
        <w:t xml:space="preserve"> </w:t>
      </w:r>
      <w:r w:rsidRPr="00365A32">
        <w:rPr>
          <w:rFonts w:asciiTheme="minorHAnsi" w:hAnsiTheme="minorHAnsi"/>
          <w:spacing w:val="-1"/>
        </w:rPr>
        <w:t>potential</w:t>
      </w:r>
      <w:r w:rsidRPr="00365A32">
        <w:rPr>
          <w:rFonts w:asciiTheme="minorHAnsi" w:hAnsiTheme="minorHAnsi"/>
          <w:spacing w:val="1"/>
        </w:rPr>
        <w:t xml:space="preserve"> </w:t>
      </w:r>
      <w:r w:rsidR="00E2312D" w:rsidRPr="00365A32">
        <w:rPr>
          <w:rFonts w:asciiTheme="minorHAnsi" w:hAnsiTheme="minorHAnsi"/>
          <w:spacing w:val="-1"/>
        </w:rPr>
        <w:t>b</w:t>
      </w:r>
      <w:r w:rsidRPr="00365A32">
        <w:rPr>
          <w:rFonts w:asciiTheme="minorHAnsi" w:hAnsiTheme="minorHAnsi"/>
          <w:spacing w:val="-1"/>
        </w:rPr>
        <w:t>oard</w:t>
      </w:r>
      <w:r w:rsidRPr="00365A32">
        <w:rPr>
          <w:rFonts w:asciiTheme="minorHAnsi" w:hAnsiTheme="minorHAnsi"/>
          <w:spacing w:val="-3"/>
        </w:rPr>
        <w:t xml:space="preserve"> </w:t>
      </w:r>
      <w:r w:rsidRPr="00365A32">
        <w:rPr>
          <w:rFonts w:asciiTheme="minorHAnsi" w:hAnsiTheme="minorHAnsi"/>
          <w:spacing w:val="-1"/>
        </w:rPr>
        <w:t>candidates.</w:t>
      </w:r>
    </w:p>
    <w:p w14:paraId="03D6157A" w14:textId="77777777" w:rsidR="00C14CD4" w:rsidRPr="00365A32" w:rsidRDefault="00C14CD4" w:rsidP="00804C1A">
      <w:pPr>
        <w:rPr>
          <w:rFonts w:eastAsia="Times New Roman" w:cs="Times New Roman"/>
        </w:rPr>
      </w:pPr>
    </w:p>
    <w:p w14:paraId="470290E2" w14:textId="77777777" w:rsidR="00C14CD4" w:rsidRDefault="008D11DE" w:rsidP="00804C1A">
      <w:pPr>
        <w:spacing w:before="69"/>
        <w:ind w:left="100" w:right="7151"/>
        <w:rPr>
          <w:b/>
          <w:spacing w:val="-1"/>
        </w:rPr>
      </w:pPr>
      <w:r w:rsidRPr="00365A32">
        <w:rPr>
          <w:b/>
          <w:spacing w:val="-1"/>
        </w:rPr>
        <w:t>AGM</w:t>
      </w:r>
      <w:r w:rsidRPr="00365A32">
        <w:rPr>
          <w:b/>
          <w:spacing w:val="1"/>
        </w:rPr>
        <w:t xml:space="preserve"> </w:t>
      </w:r>
      <w:r w:rsidRPr="00365A32">
        <w:rPr>
          <w:b/>
          <w:spacing w:val="-1"/>
        </w:rPr>
        <w:t>Planning</w:t>
      </w:r>
    </w:p>
    <w:p w14:paraId="487D0458" w14:textId="77777777" w:rsidR="00804C1A" w:rsidRPr="00365A32" w:rsidRDefault="00804C1A" w:rsidP="00804C1A">
      <w:pPr>
        <w:spacing w:before="69"/>
        <w:ind w:left="100" w:right="7151"/>
        <w:rPr>
          <w:rFonts w:eastAsia="Times New Roman" w:cs="Times New Roman"/>
        </w:rPr>
      </w:pPr>
    </w:p>
    <w:p w14:paraId="7F1C806D" w14:textId="77777777" w:rsidR="00C14CD4" w:rsidRPr="00365A32" w:rsidRDefault="008D11DE" w:rsidP="00804C1A">
      <w:pPr>
        <w:pStyle w:val="BodyText"/>
        <w:numPr>
          <w:ilvl w:val="0"/>
          <w:numId w:val="5"/>
        </w:numPr>
        <w:ind w:left="450" w:hanging="355"/>
        <w:rPr>
          <w:rFonts w:asciiTheme="minorHAnsi" w:hAnsiTheme="minorHAnsi"/>
        </w:rPr>
      </w:pPr>
      <w:r w:rsidRPr="00365A32">
        <w:rPr>
          <w:rFonts w:asciiTheme="minorHAnsi" w:hAnsiTheme="minorHAnsi"/>
        </w:rPr>
        <w:t>To</w:t>
      </w:r>
      <w:r w:rsidRPr="00365A32">
        <w:rPr>
          <w:rFonts w:asciiTheme="minorHAnsi" w:hAnsiTheme="minorHAnsi"/>
          <w:spacing w:val="-3"/>
        </w:rPr>
        <w:t xml:space="preserve"> </w:t>
      </w:r>
      <w:r w:rsidRPr="00365A32">
        <w:rPr>
          <w:rFonts w:asciiTheme="minorHAnsi" w:hAnsiTheme="minorHAnsi"/>
          <w:spacing w:val="-1"/>
        </w:rPr>
        <w:t>identify</w:t>
      </w:r>
      <w:r w:rsidRPr="00365A32">
        <w:rPr>
          <w:rFonts w:asciiTheme="minorHAnsi" w:hAnsiTheme="minorHAnsi"/>
          <w:spacing w:val="-3"/>
        </w:rPr>
        <w:t xml:space="preserve"> </w:t>
      </w:r>
      <w:r w:rsidRPr="00365A32">
        <w:rPr>
          <w:rFonts w:asciiTheme="minorHAnsi" w:hAnsiTheme="minorHAnsi"/>
        </w:rPr>
        <w:t xml:space="preserve">a </w:t>
      </w:r>
      <w:r w:rsidRPr="00365A32">
        <w:rPr>
          <w:rFonts w:asciiTheme="minorHAnsi" w:hAnsiTheme="minorHAnsi"/>
          <w:spacing w:val="-2"/>
        </w:rPr>
        <w:t>theme</w:t>
      </w:r>
      <w:r w:rsidRPr="00365A32">
        <w:rPr>
          <w:rFonts w:asciiTheme="minorHAnsi" w:hAnsiTheme="minorHAnsi"/>
        </w:rPr>
        <w:t xml:space="preserve"> for </w:t>
      </w:r>
      <w:r w:rsidRPr="00365A32">
        <w:rPr>
          <w:rFonts w:asciiTheme="minorHAnsi" w:hAnsiTheme="minorHAnsi"/>
          <w:spacing w:val="-1"/>
        </w:rPr>
        <w:t>the</w:t>
      </w:r>
      <w:r w:rsidRPr="00365A32">
        <w:rPr>
          <w:rFonts w:asciiTheme="minorHAnsi" w:hAnsiTheme="minorHAnsi"/>
          <w:spacing w:val="-2"/>
        </w:rPr>
        <w:t xml:space="preserve"> </w:t>
      </w:r>
      <w:r w:rsidRPr="00365A32">
        <w:rPr>
          <w:rFonts w:asciiTheme="minorHAnsi" w:hAnsiTheme="minorHAnsi"/>
          <w:spacing w:val="-1"/>
        </w:rPr>
        <w:t>AGM.</w:t>
      </w:r>
    </w:p>
    <w:p w14:paraId="0377DB59" w14:textId="77777777" w:rsidR="00C14CD4" w:rsidRPr="00365A32" w:rsidRDefault="008D11DE" w:rsidP="00804C1A">
      <w:pPr>
        <w:pStyle w:val="BodyText"/>
        <w:numPr>
          <w:ilvl w:val="0"/>
          <w:numId w:val="5"/>
        </w:numPr>
        <w:ind w:left="450" w:hanging="355"/>
        <w:rPr>
          <w:rFonts w:asciiTheme="minorHAnsi" w:hAnsiTheme="minorHAnsi"/>
        </w:rPr>
      </w:pPr>
      <w:r w:rsidRPr="00365A32">
        <w:rPr>
          <w:rFonts w:asciiTheme="minorHAnsi" w:hAnsiTheme="minorHAnsi"/>
        </w:rPr>
        <w:t xml:space="preserve">To </w:t>
      </w:r>
      <w:r w:rsidRPr="00365A32">
        <w:rPr>
          <w:rFonts w:asciiTheme="minorHAnsi" w:hAnsiTheme="minorHAnsi"/>
          <w:spacing w:val="-1"/>
        </w:rPr>
        <w:t>develop</w:t>
      </w:r>
      <w:r w:rsidRPr="00365A32">
        <w:rPr>
          <w:rFonts w:asciiTheme="minorHAnsi" w:hAnsiTheme="minorHAnsi"/>
        </w:rPr>
        <w:t xml:space="preserve"> </w:t>
      </w:r>
      <w:r w:rsidRPr="00365A32">
        <w:rPr>
          <w:rFonts w:asciiTheme="minorHAnsi" w:hAnsiTheme="minorHAnsi"/>
          <w:spacing w:val="-1"/>
        </w:rPr>
        <w:t>an</w:t>
      </w:r>
      <w:r w:rsidRPr="00365A32">
        <w:rPr>
          <w:rFonts w:asciiTheme="minorHAnsi" w:hAnsiTheme="minorHAnsi"/>
        </w:rPr>
        <w:t xml:space="preserve"> </w:t>
      </w:r>
      <w:r w:rsidRPr="00365A32">
        <w:rPr>
          <w:rFonts w:asciiTheme="minorHAnsi" w:hAnsiTheme="minorHAnsi"/>
          <w:spacing w:val="-1"/>
        </w:rPr>
        <w:t xml:space="preserve">agenda </w:t>
      </w:r>
      <w:r w:rsidRPr="00365A32">
        <w:rPr>
          <w:rFonts w:asciiTheme="minorHAnsi" w:hAnsiTheme="minorHAnsi"/>
        </w:rPr>
        <w:t>for</w:t>
      </w:r>
      <w:r w:rsidRPr="00365A32">
        <w:rPr>
          <w:rFonts w:asciiTheme="minorHAnsi" w:hAnsiTheme="minorHAnsi"/>
          <w:spacing w:val="-2"/>
        </w:rPr>
        <w:t xml:space="preserve"> </w:t>
      </w:r>
      <w:r w:rsidRPr="00365A32">
        <w:rPr>
          <w:rFonts w:asciiTheme="minorHAnsi" w:hAnsiTheme="minorHAnsi"/>
          <w:spacing w:val="-1"/>
        </w:rPr>
        <w:t>the</w:t>
      </w:r>
      <w:r w:rsidRPr="00365A32">
        <w:rPr>
          <w:rFonts w:asciiTheme="minorHAnsi" w:hAnsiTheme="minorHAnsi"/>
        </w:rPr>
        <w:t xml:space="preserve"> </w:t>
      </w:r>
      <w:r w:rsidRPr="00365A32">
        <w:rPr>
          <w:rFonts w:asciiTheme="minorHAnsi" w:hAnsiTheme="minorHAnsi"/>
          <w:spacing w:val="-1"/>
        </w:rPr>
        <w:t>meeting.</w:t>
      </w:r>
    </w:p>
    <w:p w14:paraId="2826A1A7" w14:textId="77777777" w:rsidR="00C14CD4" w:rsidRPr="00365A32" w:rsidRDefault="008D11DE" w:rsidP="00804C1A">
      <w:pPr>
        <w:pStyle w:val="BodyText"/>
        <w:numPr>
          <w:ilvl w:val="0"/>
          <w:numId w:val="5"/>
        </w:numPr>
        <w:ind w:left="450" w:hanging="355"/>
        <w:rPr>
          <w:rFonts w:asciiTheme="minorHAnsi" w:hAnsiTheme="minorHAnsi"/>
        </w:rPr>
      </w:pPr>
      <w:r w:rsidRPr="00365A32">
        <w:rPr>
          <w:rFonts w:asciiTheme="minorHAnsi" w:hAnsiTheme="minorHAnsi"/>
        </w:rPr>
        <w:t>To</w:t>
      </w:r>
      <w:r w:rsidRPr="00365A32">
        <w:rPr>
          <w:rFonts w:asciiTheme="minorHAnsi" w:hAnsiTheme="minorHAnsi"/>
          <w:spacing w:val="-3"/>
        </w:rPr>
        <w:t xml:space="preserve"> </w:t>
      </w:r>
      <w:r w:rsidRPr="00365A32">
        <w:rPr>
          <w:rFonts w:asciiTheme="minorHAnsi" w:hAnsiTheme="minorHAnsi"/>
          <w:spacing w:val="-1"/>
        </w:rPr>
        <w:t>identify</w:t>
      </w:r>
      <w:r w:rsidRPr="00365A32">
        <w:rPr>
          <w:rFonts w:asciiTheme="minorHAnsi" w:hAnsiTheme="minorHAnsi"/>
          <w:spacing w:val="-3"/>
        </w:rPr>
        <w:t xml:space="preserve"> </w:t>
      </w:r>
      <w:r w:rsidRPr="00365A32">
        <w:rPr>
          <w:rFonts w:asciiTheme="minorHAnsi" w:hAnsiTheme="minorHAnsi"/>
          <w:spacing w:val="-1"/>
        </w:rPr>
        <w:t>potential speakers</w:t>
      </w:r>
      <w:r w:rsidRPr="00365A32">
        <w:rPr>
          <w:rFonts w:asciiTheme="minorHAnsi" w:hAnsiTheme="minorHAnsi"/>
          <w:spacing w:val="-2"/>
        </w:rPr>
        <w:t xml:space="preserve"> </w:t>
      </w:r>
      <w:r w:rsidRPr="00365A32">
        <w:rPr>
          <w:rFonts w:asciiTheme="minorHAnsi" w:hAnsiTheme="minorHAnsi"/>
        </w:rPr>
        <w:t>for</w:t>
      </w:r>
      <w:r w:rsidRPr="00365A32">
        <w:rPr>
          <w:rFonts w:asciiTheme="minorHAnsi" w:hAnsiTheme="minorHAnsi"/>
          <w:spacing w:val="-2"/>
        </w:rPr>
        <w:t xml:space="preserve"> </w:t>
      </w:r>
      <w:r w:rsidRPr="00365A32">
        <w:rPr>
          <w:rFonts w:asciiTheme="minorHAnsi" w:hAnsiTheme="minorHAnsi"/>
        </w:rPr>
        <w:t>the</w:t>
      </w:r>
      <w:r w:rsidRPr="00365A32">
        <w:rPr>
          <w:rFonts w:asciiTheme="minorHAnsi" w:hAnsiTheme="minorHAnsi"/>
          <w:spacing w:val="-2"/>
        </w:rPr>
        <w:t xml:space="preserve"> </w:t>
      </w:r>
      <w:r w:rsidRPr="00365A32">
        <w:rPr>
          <w:rFonts w:asciiTheme="minorHAnsi" w:hAnsiTheme="minorHAnsi"/>
          <w:spacing w:val="-1"/>
        </w:rPr>
        <w:t>event</w:t>
      </w:r>
      <w:r w:rsidR="00E332B8">
        <w:rPr>
          <w:rFonts w:asciiTheme="minorHAnsi" w:hAnsiTheme="minorHAnsi"/>
          <w:spacing w:val="-1"/>
        </w:rPr>
        <w:t>; t</w:t>
      </w:r>
      <w:r w:rsidRPr="00365A32">
        <w:rPr>
          <w:rFonts w:asciiTheme="minorHAnsi" w:hAnsiTheme="minorHAnsi"/>
        </w:rPr>
        <w:t>o</w:t>
      </w:r>
      <w:r w:rsidRPr="00365A32">
        <w:rPr>
          <w:rFonts w:asciiTheme="minorHAnsi" w:hAnsiTheme="minorHAnsi"/>
          <w:spacing w:val="-3"/>
        </w:rPr>
        <w:t xml:space="preserve"> </w:t>
      </w:r>
      <w:r w:rsidRPr="00365A32">
        <w:rPr>
          <w:rFonts w:asciiTheme="minorHAnsi" w:hAnsiTheme="minorHAnsi"/>
          <w:spacing w:val="-1"/>
        </w:rPr>
        <w:t>select</w:t>
      </w:r>
      <w:r w:rsidRPr="00365A32">
        <w:rPr>
          <w:rFonts w:asciiTheme="minorHAnsi" w:hAnsiTheme="minorHAnsi"/>
          <w:spacing w:val="-2"/>
        </w:rPr>
        <w:t xml:space="preserve"> </w:t>
      </w:r>
      <w:r w:rsidRPr="00365A32">
        <w:rPr>
          <w:rFonts w:asciiTheme="minorHAnsi" w:hAnsiTheme="minorHAnsi"/>
        </w:rPr>
        <w:t xml:space="preserve">a </w:t>
      </w:r>
      <w:r w:rsidRPr="00365A32">
        <w:rPr>
          <w:rFonts w:asciiTheme="minorHAnsi" w:hAnsiTheme="minorHAnsi"/>
          <w:spacing w:val="-1"/>
        </w:rPr>
        <w:t>speaker</w:t>
      </w:r>
      <w:r w:rsidRPr="00365A32">
        <w:rPr>
          <w:rFonts w:asciiTheme="minorHAnsi" w:hAnsiTheme="minorHAnsi"/>
          <w:spacing w:val="1"/>
        </w:rPr>
        <w:t xml:space="preserve"> </w:t>
      </w:r>
      <w:r w:rsidRPr="00365A32">
        <w:rPr>
          <w:rFonts w:asciiTheme="minorHAnsi" w:hAnsiTheme="minorHAnsi"/>
        </w:rPr>
        <w:t>in</w:t>
      </w:r>
      <w:r w:rsidRPr="00365A32">
        <w:rPr>
          <w:rFonts w:asciiTheme="minorHAnsi" w:hAnsiTheme="minorHAnsi"/>
          <w:spacing w:val="-3"/>
        </w:rPr>
        <w:t xml:space="preserve"> </w:t>
      </w:r>
      <w:r w:rsidRPr="00365A32">
        <w:rPr>
          <w:rFonts w:asciiTheme="minorHAnsi" w:hAnsiTheme="minorHAnsi"/>
          <w:spacing w:val="-1"/>
        </w:rPr>
        <w:t>consultation</w:t>
      </w:r>
      <w:r w:rsidRPr="00365A32">
        <w:rPr>
          <w:rFonts w:asciiTheme="minorHAnsi" w:hAnsiTheme="minorHAnsi"/>
        </w:rPr>
        <w:t xml:space="preserve"> </w:t>
      </w:r>
      <w:r w:rsidRPr="00365A32">
        <w:rPr>
          <w:rFonts w:asciiTheme="minorHAnsi" w:hAnsiTheme="minorHAnsi"/>
          <w:spacing w:val="-2"/>
        </w:rPr>
        <w:t>with</w:t>
      </w:r>
      <w:r w:rsidRPr="00365A32">
        <w:rPr>
          <w:rFonts w:asciiTheme="minorHAnsi" w:hAnsiTheme="minorHAnsi"/>
        </w:rPr>
        <w:t xml:space="preserve"> </w:t>
      </w:r>
      <w:r w:rsidRPr="00365A32">
        <w:rPr>
          <w:rFonts w:asciiTheme="minorHAnsi" w:hAnsiTheme="minorHAnsi"/>
          <w:spacing w:val="-1"/>
        </w:rPr>
        <w:t>the</w:t>
      </w:r>
      <w:r w:rsidR="00917E6D" w:rsidRPr="00365A32">
        <w:rPr>
          <w:rFonts w:asciiTheme="minorHAnsi" w:hAnsiTheme="minorHAnsi"/>
          <w:spacing w:val="75"/>
        </w:rPr>
        <w:t xml:space="preserve"> </w:t>
      </w:r>
      <w:r w:rsidRPr="00365A32">
        <w:rPr>
          <w:rFonts w:asciiTheme="minorHAnsi" w:hAnsiTheme="minorHAnsi"/>
          <w:spacing w:val="-1"/>
        </w:rPr>
        <w:t>Langs</w:t>
      </w:r>
      <w:r w:rsidR="00E2312D" w:rsidRPr="00365A32">
        <w:rPr>
          <w:rFonts w:asciiTheme="minorHAnsi" w:hAnsiTheme="minorHAnsi"/>
        </w:rPr>
        <w:t xml:space="preserve"> b</w:t>
      </w:r>
      <w:r w:rsidRPr="00365A32">
        <w:rPr>
          <w:rFonts w:asciiTheme="minorHAnsi" w:hAnsiTheme="minorHAnsi"/>
        </w:rPr>
        <w:t>oard.</w:t>
      </w:r>
    </w:p>
    <w:p w14:paraId="6D143F9C" w14:textId="77777777" w:rsidR="00C14CD4" w:rsidRPr="00365A32" w:rsidRDefault="008D11DE" w:rsidP="00804C1A">
      <w:pPr>
        <w:pStyle w:val="BodyText"/>
        <w:numPr>
          <w:ilvl w:val="0"/>
          <w:numId w:val="5"/>
        </w:numPr>
        <w:ind w:left="450" w:hanging="355"/>
        <w:rPr>
          <w:rFonts w:asciiTheme="minorHAnsi" w:hAnsiTheme="minorHAnsi"/>
        </w:rPr>
      </w:pPr>
      <w:r w:rsidRPr="00365A32">
        <w:rPr>
          <w:rFonts w:asciiTheme="minorHAnsi" w:hAnsiTheme="minorHAnsi"/>
        </w:rPr>
        <w:t>To</w:t>
      </w:r>
      <w:r w:rsidRPr="00365A32">
        <w:rPr>
          <w:rFonts w:asciiTheme="minorHAnsi" w:hAnsiTheme="minorHAnsi"/>
          <w:spacing w:val="-3"/>
        </w:rPr>
        <w:t xml:space="preserve"> </w:t>
      </w:r>
      <w:r w:rsidRPr="00365A32">
        <w:rPr>
          <w:rFonts w:asciiTheme="minorHAnsi" w:hAnsiTheme="minorHAnsi"/>
          <w:spacing w:val="-1"/>
        </w:rPr>
        <w:t>ensure</w:t>
      </w:r>
      <w:r w:rsidRPr="00365A32">
        <w:rPr>
          <w:rFonts w:asciiTheme="minorHAnsi" w:hAnsiTheme="minorHAnsi"/>
        </w:rPr>
        <w:t xml:space="preserve"> </w:t>
      </w:r>
      <w:r w:rsidRPr="00365A32">
        <w:rPr>
          <w:rFonts w:asciiTheme="minorHAnsi" w:hAnsiTheme="minorHAnsi"/>
          <w:spacing w:val="-1"/>
        </w:rPr>
        <w:t>board</w:t>
      </w:r>
      <w:r w:rsidRPr="00365A32">
        <w:rPr>
          <w:rFonts w:asciiTheme="minorHAnsi" w:hAnsiTheme="minorHAnsi"/>
          <w:spacing w:val="-3"/>
        </w:rPr>
        <w:t xml:space="preserve"> </w:t>
      </w:r>
      <w:r w:rsidRPr="00365A32">
        <w:rPr>
          <w:rFonts w:asciiTheme="minorHAnsi" w:hAnsiTheme="minorHAnsi"/>
          <w:spacing w:val="-1"/>
        </w:rPr>
        <w:t>reports</w:t>
      </w:r>
      <w:r w:rsidRPr="00365A32">
        <w:rPr>
          <w:rFonts w:asciiTheme="minorHAnsi" w:hAnsiTheme="minorHAnsi"/>
        </w:rPr>
        <w:t xml:space="preserve"> </w:t>
      </w:r>
      <w:r w:rsidRPr="00365A32">
        <w:rPr>
          <w:rFonts w:asciiTheme="minorHAnsi" w:hAnsiTheme="minorHAnsi"/>
          <w:spacing w:val="-1"/>
        </w:rPr>
        <w:t>are</w:t>
      </w:r>
      <w:r w:rsidRPr="00365A32">
        <w:rPr>
          <w:rFonts w:asciiTheme="minorHAnsi" w:hAnsiTheme="minorHAnsi"/>
          <w:spacing w:val="-2"/>
        </w:rPr>
        <w:t xml:space="preserve"> </w:t>
      </w:r>
      <w:r w:rsidRPr="00365A32">
        <w:rPr>
          <w:rFonts w:asciiTheme="minorHAnsi" w:hAnsiTheme="minorHAnsi"/>
          <w:spacing w:val="-1"/>
        </w:rPr>
        <w:t>completed</w:t>
      </w:r>
      <w:r w:rsidRPr="00365A32">
        <w:rPr>
          <w:rFonts w:asciiTheme="minorHAnsi" w:hAnsiTheme="minorHAnsi"/>
          <w:spacing w:val="-2"/>
        </w:rPr>
        <w:t xml:space="preserve"> </w:t>
      </w:r>
      <w:r w:rsidRPr="00365A32">
        <w:rPr>
          <w:rFonts w:asciiTheme="minorHAnsi" w:hAnsiTheme="minorHAnsi"/>
        </w:rPr>
        <w:t>in a</w:t>
      </w:r>
      <w:r w:rsidRPr="00365A32">
        <w:rPr>
          <w:rFonts w:asciiTheme="minorHAnsi" w:hAnsiTheme="minorHAnsi"/>
          <w:spacing w:val="-2"/>
        </w:rPr>
        <w:t xml:space="preserve"> </w:t>
      </w:r>
      <w:r w:rsidRPr="00365A32">
        <w:rPr>
          <w:rFonts w:asciiTheme="minorHAnsi" w:hAnsiTheme="minorHAnsi"/>
          <w:spacing w:val="-1"/>
        </w:rPr>
        <w:t>timely</w:t>
      </w:r>
      <w:r w:rsidRPr="00365A32">
        <w:rPr>
          <w:rFonts w:asciiTheme="minorHAnsi" w:hAnsiTheme="minorHAnsi"/>
          <w:spacing w:val="-3"/>
        </w:rPr>
        <w:t xml:space="preserve"> </w:t>
      </w:r>
      <w:r w:rsidRPr="00365A32">
        <w:rPr>
          <w:rFonts w:asciiTheme="minorHAnsi" w:hAnsiTheme="minorHAnsi"/>
          <w:spacing w:val="-1"/>
        </w:rPr>
        <w:t>fashion.</w:t>
      </w:r>
      <w:r w:rsidRPr="00365A32">
        <w:rPr>
          <w:rFonts w:asciiTheme="minorHAnsi" w:hAnsiTheme="minorHAnsi"/>
          <w:spacing w:val="52"/>
        </w:rPr>
        <w:t xml:space="preserve"> </w:t>
      </w:r>
      <w:r w:rsidRPr="00365A32">
        <w:rPr>
          <w:rFonts w:asciiTheme="minorHAnsi" w:hAnsiTheme="minorHAnsi"/>
        </w:rPr>
        <w:t xml:space="preserve">To </w:t>
      </w:r>
      <w:r w:rsidRPr="00365A32">
        <w:rPr>
          <w:rFonts w:asciiTheme="minorHAnsi" w:hAnsiTheme="minorHAnsi"/>
          <w:spacing w:val="-1"/>
        </w:rPr>
        <w:t>review</w:t>
      </w:r>
      <w:r w:rsidRPr="00365A32">
        <w:rPr>
          <w:rFonts w:asciiTheme="minorHAnsi" w:hAnsiTheme="minorHAnsi"/>
        </w:rPr>
        <w:t xml:space="preserve"> the</w:t>
      </w:r>
      <w:r w:rsidRPr="00365A32">
        <w:rPr>
          <w:rFonts w:asciiTheme="minorHAnsi" w:hAnsiTheme="minorHAnsi"/>
          <w:spacing w:val="-2"/>
        </w:rPr>
        <w:t xml:space="preserve"> AGM</w:t>
      </w:r>
      <w:r w:rsidRPr="00365A32">
        <w:rPr>
          <w:rFonts w:asciiTheme="minorHAnsi" w:hAnsiTheme="minorHAnsi"/>
        </w:rPr>
        <w:t xml:space="preserve"> </w:t>
      </w:r>
      <w:r w:rsidRPr="00365A32">
        <w:rPr>
          <w:rFonts w:asciiTheme="minorHAnsi" w:hAnsiTheme="minorHAnsi"/>
          <w:spacing w:val="-1"/>
        </w:rPr>
        <w:t>report</w:t>
      </w:r>
      <w:r w:rsidRPr="00365A32">
        <w:rPr>
          <w:rFonts w:asciiTheme="minorHAnsi" w:hAnsiTheme="minorHAnsi"/>
          <w:spacing w:val="-2"/>
        </w:rPr>
        <w:t xml:space="preserve"> </w:t>
      </w:r>
      <w:r w:rsidRPr="00365A32">
        <w:rPr>
          <w:rFonts w:asciiTheme="minorHAnsi" w:hAnsiTheme="minorHAnsi"/>
        </w:rPr>
        <w:t>and</w:t>
      </w:r>
      <w:r w:rsidRPr="00365A32">
        <w:rPr>
          <w:rFonts w:asciiTheme="minorHAnsi" w:hAnsiTheme="minorHAnsi"/>
          <w:spacing w:val="65"/>
        </w:rPr>
        <w:t xml:space="preserve"> </w:t>
      </w:r>
      <w:r w:rsidRPr="00365A32">
        <w:rPr>
          <w:rFonts w:asciiTheme="minorHAnsi" w:hAnsiTheme="minorHAnsi"/>
          <w:spacing w:val="-1"/>
        </w:rPr>
        <w:t>provide</w:t>
      </w:r>
      <w:r w:rsidRPr="00365A32">
        <w:rPr>
          <w:rFonts w:asciiTheme="minorHAnsi" w:hAnsiTheme="minorHAnsi"/>
          <w:spacing w:val="-2"/>
        </w:rPr>
        <w:t xml:space="preserve"> </w:t>
      </w:r>
      <w:r w:rsidRPr="00365A32">
        <w:rPr>
          <w:rFonts w:asciiTheme="minorHAnsi" w:hAnsiTheme="minorHAnsi"/>
          <w:spacing w:val="-1"/>
        </w:rPr>
        <w:t>feedback.</w:t>
      </w:r>
    </w:p>
    <w:p w14:paraId="3CD92980" w14:textId="77777777" w:rsidR="00C14CD4" w:rsidRPr="00365A32" w:rsidRDefault="008D11DE" w:rsidP="00804C1A">
      <w:pPr>
        <w:pStyle w:val="BodyText"/>
        <w:numPr>
          <w:ilvl w:val="0"/>
          <w:numId w:val="5"/>
        </w:numPr>
        <w:ind w:left="450" w:hanging="355"/>
        <w:rPr>
          <w:rFonts w:asciiTheme="minorHAnsi" w:hAnsiTheme="minorHAnsi"/>
        </w:rPr>
      </w:pPr>
      <w:r w:rsidRPr="00365A32">
        <w:rPr>
          <w:rFonts w:asciiTheme="minorHAnsi" w:hAnsiTheme="minorHAnsi"/>
        </w:rPr>
        <w:t>To</w:t>
      </w:r>
      <w:r w:rsidRPr="00365A32">
        <w:rPr>
          <w:rFonts w:asciiTheme="minorHAnsi" w:hAnsiTheme="minorHAnsi"/>
          <w:spacing w:val="-3"/>
        </w:rPr>
        <w:t xml:space="preserve"> </w:t>
      </w:r>
      <w:r w:rsidRPr="00365A32">
        <w:rPr>
          <w:rFonts w:asciiTheme="minorHAnsi" w:hAnsiTheme="minorHAnsi"/>
          <w:spacing w:val="-1"/>
        </w:rPr>
        <w:t>c</w:t>
      </w:r>
      <w:r w:rsidR="00E2312D" w:rsidRPr="00365A32">
        <w:rPr>
          <w:rFonts w:asciiTheme="minorHAnsi" w:hAnsiTheme="minorHAnsi"/>
          <w:spacing w:val="-1"/>
        </w:rPr>
        <w:t>o</w:t>
      </w:r>
      <w:r w:rsidRPr="00365A32">
        <w:rPr>
          <w:rFonts w:asciiTheme="minorHAnsi" w:hAnsiTheme="minorHAnsi"/>
          <w:spacing w:val="-1"/>
        </w:rPr>
        <w:t>ordinate</w:t>
      </w:r>
      <w:r w:rsidRPr="00365A32">
        <w:rPr>
          <w:rFonts w:asciiTheme="minorHAnsi" w:hAnsiTheme="minorHAnsi"/>
        </w:rPr>
        <w:t xml:space="preserve"> </w:t>
      </w:r>
      <w:r w:rsidRPr="00365A32">
        <w:rPr>
          <w:rFonts w:asciiTheme="minorHAnsi" w:hAnsiTheme="minorHAnsi"/>
          <w:spacing w:val="-1"/>
        </w:rPr>
        <w:t>refreshments,</w:t>
      </w:r>
      <w:r w:rsidRPr="00365A32">
        <w:rPr>
          <w:rFonts w:asciiTheme="minorHAnsi" w:hAnsiTheme="minorHAnsi"/>
        </w:rPr>
        <w:t xml:space="preserve"> </w:t>
      </w:r>
      <w:r w:rsidRPr="00365A32">
        <w:rPr>
          <w:rFonts w:asciiTheme="minorHAnsi" w:hAnsiTheme="minorHAnsi"/>
          <w:spacing w:val="-1"/>
        </w:rPr>
        <w:t>entertainment,</w:t>
      </w:r>
      <w:r w:rsidRPr="00365A32">
        <w:rPr>
          <w:rFonts w:asciiTheme="minorHAnsi" w:hAnsiTheme="minorHAnsi"/>
        </w:rPr>
        <w:t xml:space="preserve"> </w:t>
      </w:r>
      <w:r w:rsidRPr="00365A32">
        <w:rPr>
          <w:rFonts w:asciiTheme="minorHAnsi" w:hAnsiTheme="minorHAnsi"/>
          <w:spacing w:val="-1"/>
        </w:rPr>
        <w:t>facilities</w:t>
      </w:r>
      <w:r w:rsidRPr="00365A32">
        <w:rPr>
          <w:rFonts w:asciiTheme="minorHAnsi" w:hAnsiTheme="minorHAnsi"/>
        </w:rPr>
        <w:t xml:space="preserve"> </w:t>
      </w:r>
      <w:r w:rsidRPr="00365A32">
        <w:rPr>
          <w:rFonts w:asciiTheme="minorHAnsi" w:hAnsiTheme="minorHAnsi"/>
          <w:spacing w:val="-1"/>
        </w:rPr>
        <w:t>set</w:t>
      </w:r>
      <w:r w:rsidRPr="00365A32">
        <w:rPr>
          <w:rFonts w:asciiTheme="minorHAnsi" w:hAnsiTheme="minorHAnsi"/>
          <w:spacing w:val="1"/>
        </w:rPr>
        <w:t xml:space="preserve"> </w:t>
      </w:r>
      <w:r w:rsidRPr="00365A32">
        <w:rPr>
          <w:rFonts w:asciiTheme="minorHAnsi" w:hAnsiTheme="minorHAnsi"/>
        </w:rPr>
        <w:t>up</w:t>
      </w:r>
      <w:r w:rsidRPr="00365A32">
        <w:rPr>
          <w:rFonts w:asciiTheme="minorHAnsi" w:hAnsiTheme="minorHAnsi"/>
          <w:spacing w:val="-3"/>
        </w:rPr>
        <w:t xml:space="preserve"> </w:t>
      </w:r>
      <w:r w:rsidRPr="00365A32">
        <w:rPr>
          <w:rFonts w:asciiTheme="minorHAnsi" w:hAnsiTheme="minorHAnsi"/>
        </w:rPr>
        <w:t xml:space="preserve">and </w:t>
      </w:r>
      <w:r w:rsidRPr="00365A32">
        <w:rPr>
          <w:rFonts w:asciiTheme="minorHAnsi" w:hAnsiTheme="minorHAnsi"/>
          <w:spacing w:val="-1"/>
        </w:rPr>
        <w:t>clean</w:t>
      </w:r>
      <w:r w:rsidRPr="00365A32">
        <w:rPr>
          <w:rFonts w:asciiTheme="minorHAnsi" w:hAnsiTheme="minorHAnsi"/>
        </w:rPr>
        <w:t xml:space="preserve"> up.</w:t>
      </w:r>
    </w:p>
    <w:p w14:paraId="7219E7A4" w14:textId="77777777" w:rsidR="00C14CD4" w:rsidRPr="00365A32" w:rsidRDefault="008D11DE" w:rsidP="00804C1A">
      <w:pPr>
        <w:pStyle w:val="BodyText"/>
        <w:numPr>
          <w:ilvl w:val="0"/>
          <w:numId w:val="5"/>
        </w:numPr>
        <w:ind w:left="450" w:hanging="355"/>
        <w:rPr>
          <w:rFonts w:asciiTheme="minorHAnsi" w:hAnsiTheme="minorHAnsi"/>
        </w:rPr>
      </w:pPr>
      <w:r w:rsidRPr="00365A32">
        <w:rPr>
          <w:rFonts w:asciiTheme="minorHAnsi" w:hAnsiTheme="minorHAnsi"/>
        </w:rPr>
        <w:t>To</w:t>
      </w:r>
      <w:r w:rsidRPr="00365A32">
        <w:rPr>
          <w:rFonts w:asciiTheme="minorHAnsi" w:hAnsiTheme="minorHAnsi"/>
          <w:spacing w:val="-3"/>
        </w:rPr>
        <w:t xml:space="preserve"> </w:t>
      </w:r>
      <w:r w:rsidRPr="00365A32">
        <w:rPr>
          <w:rFonts w:asciiTheme="minorHAnsi" w:hAnsiTheme="minorHAnsi"/>
          <w:spacing w:val="-1"/>
        </w:rPr>
        <w:t>recognize</w:t>
      </w:r>
      <w:r w:rsidRPr="00365A32">
        <w:rPr>
          <w:rFonts w:asciiTheme="minorHAnsi" w:hAnsiTheme="minorHAnsi"/>
        </w:rPr>
        <w:t xml:space="preserve"> </w:t>
      </w:r>
      <w:r w:rsidRPr="00365A32">
        <w:rPr>
          <w:rFonts w:asciiTheme="minorHAnsi" w:hAnsiTheme="minorHAnsi"/>
          <w:spacing w:val="-1"/>
        </w:rPr>
        <w:t>retiring</w:t>
      </w:r>
      <w:r w:rsidRPr="00365A32">
        <w:rPr>
          <w:rFonts w:asciiTheme="minorHAnsi" w:hAnsiTheme="minorHAnsi"/>
          <w:spacing w:val="-3"/>
        </w:rPr>
        <w:t xml:space="preserve"> </w:t>
      </w:r>
      <w:r w:rsidRPr="00365A32">
        <w:rPr>
          <w:rFonts w:asciiTheme="minorHAnsi" w:hAnsiTheme="minorHAnsi"/>
          <w:spacing w:val="-1"/>
        </w:rPr>
        <w:t>board</w:t>
      </w:r>
      <w:r w:rsidRPr="00365A32">
        <w:rPr>
          <w:rFonts w:asciiTheme="minorHAnsi" w:hAnsiTheme="minorHAnsi"/>
          <w:spacing w:val="-3"/>
        </w:rPr>
        <w:t xml:space="preserve"> </w:t>
      </w:r>
      <w:r w:rsidRPr="00365A32">
        <w:rPr>
          <w:rFonts w:asciiTheme="minorHAnsi" w:hAnsiTheme="minorHAnsi"/>
          <w:spacing w:val="-1"/>
        </w:rPr>
        <w:t>members,</w:t>
      </w:r>
      <w:r w:rsidRPr="00365A32">
        <w:rPr>
          <w:rFonts w:asciiTheme="minorHAnsi" w:hAnsiTheme="minorHAnsi"/>
        </w:rPr>
        <w:t xml:space="preserve"> </w:t>
      </w:r>
      <w:proofErr w:type="gramStart"/>
      <w:r w:rsidRPr="00365A32">
        <w:rPr>
          <w:rFonts w:asciiTheme="minorHAnsi" w:hAnsiTheme="minorHAnsi"/>
          <w:spacing w:val="-1"/>
        </w:rPr>
        <w:t>speakers</w:t>
      </w:r>
      <w:proofErr w:type="gramEnd"/>
      <w:r w:rsidRPr="00365A32">
        <w:rPr>
          <w:rFonts w:asciiTheme="minorHAnsi" w:hAnsiTheme="minorHAnsi"/>
        </w:rPr>
        <w:t xml:space="preserve"> and </w:t>
      </w:r>
      <w:r w:rsidRPr="00365A32">
        <w:rPr>
          <w:rFonts w:asciiTheme="minorHAnsi" w:hAnsiTheme="minorHAnsi"/>
          <w:spacing w:val="-1"/>
        </w:rPr>
        <w:t>guests</w:t>
      </w:r>
      <w:r w:rsidRPr="00365A32">
        <w:rPr>
          <w:rFonts w:asciiTheme="minorHAnsi" w:hAnsiTheme="minorHAnsi"/>
          <w:spacing w:val="-2"/>
        </w:rPr>
        <w:t xml:space="preserve"> </w:t>
      </w:r>
      <w:r w:rsidRPr="00365A32">
        <w:rPr>
          <w:rFonts w:asciiTheme="minorHAnsi" w:hAnsiTheme="minorHAnsi"/>
        </w:rPr>
        <w:t>at</w:t>
      </w:r>
      <w:r w:rsidRPr="00365A32">
        <w:rPr>
          <w:rFonts w:asciiTheme="minorHAnsi" w:hAnsiTheme="minorHAnsi"/>
          <w:spacing w:val="-2"/>
        </w:rPr>
        <w:t xml:space="preserve"> </w:t>
      </w:r>
      <w:r w:rsidRPr="00365A32">
        <w:rPr>
          <w:rFonts w:asciiTheme="minorHAnsi" w:hAnsiTheme="minorHAnsi"/>
        </w:rPr>
        <w:t>the</w:t>
      </w:r>
      <w:r w:rsidRPr="00365A32">
        <w:rPr>
          <w:rFonts w:asciiTheme="minorHAnsi" w:hAnsiTheme="minorHAnsi"/>
          <w:spacing w:val="-2"/>
        </w:rPr>
        <w:t xml:space="preserve"> </w:t>
      </w:r>
      <w:r w:rsidRPr="00365A32">
        <w:rPr>
          <w:rFonts w:asciiTheme="minorHAnsi" w:hAnsiTheme="minorHAnsi"/>
          <w:spacing w:val="-1"/>
        </w:rPr>
        <w:t>AGM.</w:t>
      </w:r>
    </w:p>
    <w:p w14:paraId="1A6AB1A5" w14:textId="5458E4DE" w:rsidR="00C14CD4" w:rsidRPr="00AC4A04" w:rsidRDefault="008D11DE" w:rsidP="00AC4A04">
      <w:pPr>
        <w:pStyle w:val="BodyText"/>
        <w:numPr>
          <w:ilvl w:val="0"/>
          <w:numId w:val="5"/>
        </w:numPr>
        <w:ind w:left="450" w:hanging="355"/>
        <w:rPr>
          <w:rFonts w:asciiTheme="minorHAnsi" w:hAnsiTheme="minorHAnsi"/>
        </w:rPr>
        <w:sectPr w:rsidR="00C14CD4" w:rsidRPr="00AC4A04" w:rsidSect="0048048A">
          <w:pgSz w:w="12240" w:h="15840"/>
          <w:pgMar w:top="1440" w:right="1440" w:bottom="1440" w:left="1440" w:header="473" w:footer="867" w:gutter="0"/>
          <w:cols w:space="720"/>
        </w:sectPr>
      </w:pPr>
      <w:r w:rsidRPr="00365A32">
        <w:rPr>
          <w:rFonts w:asciiTheme="minorHAnsi" w:hAnsiTheme="minorHAnsi"/>
        </w:rPr>
        <w:t>To</w:t>
      </w:r>
      <w:r w:rsidRPr="00365A32">
        <w:rPr>
          <w:rFonts w:asciiTheme="minorHAnsi" w:hAnsiTheme="minorHAnsi"/>
          <w:spacing w:val="-3"/>
        </w:rPr>
        <w:t xml:space="preserve"> </w:t>
      </w:r>
      <w:r w:rsidRPr="00365A32">
        <w:rPr>
          <w:rFonts w:asciiTheme="minorHAnsi" w:hAnsiTheme="minorHAnsi"/>
          <w:spacing w:val="-1"/>
        </w:rPr>
        <w:t>evaluate</w:t>
      </w:r>
      <w:r w:rsidRPr="00365A32">
        <w:rPr>
          <w:rFonts w:asciiTheme="minorHAnsi" w:hAnsiTheme="minorHAnsi"/>
        </w:rPr>
        <w:t xml:space="preserve"> </w:t>
      </w:r>
      <w:r w:rsidRPr="00365A32">
        <w:rPr>
          <w:rFonts w:asciiTheme="minorHAnsi" w:hAnsiTheme="minorHAnsi"/>
          <w:spacing w:val="-1"/>
        </w:rPr>
        <w:t>the</w:t>
      </w:r>
      <w:r w:rsidRPr="00365A32">
        <w:rPr>
          <w:rFonts w:asciiTheme="minorHAnsi" w:hAnsiTheme="minorHAnsi"/>
        </w:rPr>
        <w:t xml:space="preserve"> </w:t>
      </w:r>
      <w:r w:rsidRPr="00365A32">
        <w:rPr>
          <w:rFonts w:asciiTheme="minorHAnsi" w:hAnsiTheme="minorHAnsi"/>
          <w:spacing w:val="-1"/>
        </w:rPr>
        <w:t>AGM</w:t>
      </w:r>
      <w:r w:rsidRPr="00365A32">
        <w:rPr>
          <w:rFonts w:asciiTheme="minorHAnsi" w:hAnsiTheme="minorHAnsi"/>
          <w:spacing w:val="-2"/>
        </w:rPr>
        <w:t xml:space="preserve"> </w:t>
      </w:r>
      <w:r w:rsidRPr="00365A32">
        <w:rPr>
          <w:rFonts w:asciiTheme="minorHAnsi" w:hAnsiTheme="minorHAnsi"/>
        </w:rPr>
        <w:t xml:space="preserve">in </w:t>
      </w:r>
      <w:r w:rsidRPr="00365A32">
        <w:rPr>
          <w:rFonts w:asciiTheme="minorHAnsi" w:hAnsiTheme="minorHAnsi"/>
          <w:spacing w:val="-1"/>
        </w:rPr>
        <w:t>consultation</w:t>
      </w:r>
      <w:r w:rsidRPr="00365A32">
        <w:rPr>
          <w:rFonts w:asciiTheme="minorHAnsi" w:hAnsiTheme="minorHAnsi"/>
        </w:rPr>
        <w:t xml:space="preserve"> </w:t>
      </w:r>
      <w:r w:rsidRPr="00365A32">
        <w:rPr>
          <w:rFonts w:asciiTheme="minorHAnsi" w:hAnsiTheme="minorHAnsi"/>
          <w:spacing w:val="-2"/>
        </w:rPr>
        <w:t>with</w:t>
      </w:r>
      <w:r w:rsidRPr="00365A32">
        <w:rPr>
          <w:rFonts w:asciiTheme="minorHAnsi" w:hAnsiTheme="minorHAnsi"/>
        </w:rPr>
        <w:t xml:space="preserve"> </w:t>
      </w:r>
      <w:r w:rsidRPr="00365A32">
        <w:rPr>
          <w:rFonts w:asciiTheme="minorHAnsi" w:hAnsiTheme="minorHAnsi"/>
          <w:spacing w:val="-1"/>
        </w:rPr>
        <w:t>the</w:t>
      </w:r>
      <w:r w:rsidRPr="00365A32">
        <w:rPr>
          <w:rFonts w:asciiTheme="minorHAnsi" w:hAnsiTheme="minorHAnsi"/>
        </w:rPr>
        <w:t xml:space="preserve"> </w:t>
      </w:r>
      <w:r w:rsidR="00E2312D" w:rsidRPr="00365A32">
        <w:rPr>
          <w:rFonts w:asciiTheme="minorHAnsi" w:hAnsiTheme="minorHAnsi"/>
          <w:spacing w:val="-1"/>
        </w:rPr>
        <w:t>b</w:t>
      </w:r>
      <w:r w:rsidRPr="00365A32">
        <w:rPr>
          <w:rFonts w:asciiTheme="minorHAnsi" w:hAnsiTheme="minorHAnsi"/>
          <w:spacing w:val="-1"/>
        </w:rPr>
        <w:t>oard</w:t>
      </w:r>
      <w:r w:rsidRPr="00365A32">
        <w:rPr>
          <w:rFonts w:asciiTheme="minorHAnsi" w:hAnsiTheme="minorHAnsi"/>
        </w:rPr>
        <w:t xml:space="preserve"> </w:t>
      </w:r>
      <w:r w:rsidRPr="00365A32">
        <w:rPr>
          <w:rFonts w:asciiTheme="minorHAnsi" w:hAnsiTheme="minorHAnsi"/>
          <w:spacing w:val="-1"/>
        </w:rPr>
        <w:t>and</w:t>
      </w:r>
      <w:r w:rsidRPr="00365A32">
        <w:rPr>
          <w:rFonts w:asciiTheme="minorHAnsi" w:hAnsiTheme="minorHAnsi"/>
        </w:rPr>
        <w:t xml:space="preserve"> </w:t>
      </w:r>
      <w:r w:rsidRPr="00365A32">
        <w:rPr>
          <w:rFonts w:asciiTheme="minorHAnsi" w:hAnsiTheme="minorHAnsi"/>
          <w:spacing w:val="-1"/>
        </w:rPr>
        <w:t>recommend</w:t>
      </w:r>
      <w:r w:rsidRPr="00365A32">
        <w:rPr>
          <w:rFonts w:asciiTheme="minorHAnsi" w:hAnsiTheme="minorHAnsi"/>
        </w:rPr>
        <w:t xml:space="preserve"> </w:t>
      </w:r>
      <w:r w:rsidRPr="00365A32">
        <w:rPr>
          <w:rFonts w:asciiTheme="minorHAnsi" w:hAnsiTheme="minorHAnsi"/>
          <w:spacing w:val="-1"/>
        </w:rPr>
        <w:t>changes</w:t>
      </w:r>
      <w:r w:rsidRPr="00365A32">
        <w:rPr>
          <w:rFonts w:asciiTheme="minorHAnsi" w:hAnsiTheme="minorHAnsi"/>
        </w:rPr>
        <w:t xml:space="preserve"> </w:t>
      </w:r>
      <w:r w:rsidRPr="00365A32">
        <w:rPr>
          <w:rFonts w:asciiTheme="minorHAnsi" w:hAnsiTheme="minorHAnsi"/>
          <w:spacing w:val="-1"/>
        </w:rPr>
        <w:t>for</w:t>
      </w:r>
      <w:r w:rsidRPr="00365A32">
        <w:rPr>
          <w:rFonts w:asciiTheme="minorHAnsi" w:hAnsiTheme="minorHAnsi"/>
          <w:spacing w:val="-2"/>
        </w:rPr>
        <w:t xml:space="preserve"> </w:t>
      </w:r>
      <w:r w:rsidRPr="00365A32">
        <w:rPr>
          <w:rFonts w:asciiTheme="minorHAnsi" w:hAnsiTheme="minorHAnsi"/>
          <w:spacing w:val="-1"/>
        </w:rPr>
        <w:t>future</w:t>
      </w:r>
      <w:r w:rsidRPr="00365A32">
        <w:rPr>
          <w:rFonts w:asciiTheme="minorHAnsi" w:hAnsiTheme="minorHAnsi"/>
        </w:rPr>
        <w:t xml:space="preserve"> </w:t>
      </w:r>
      <w:r w:rsidR="00E2312D" w:rsidRPr="00365A32">
        <w:rPr>
          <w:rFonts w:asciiTheme="minorHAnsi" w:hAnsiTheme="minorHAnsi"/>
          <w:spacing w:val="-1"/>
        </w:rPr>
        <w:t>a</w:t>
      </w:r>
      <w:r w:rsidRPr="00365A32">
        <w:rPr>
          <w:rFonts w:asciiTheme="minorHAnsi" w:hAnsiTheme="minorHAnsi"/>
          <w:spacing w:val="-1"/>
        </w:rPr>
        <w:t>nnual</w:t>
      </w:r>
      <w:r w:rsidRPr="00365A32">
        <w:rPr>
          <w:rFonts w:asciiTheme="minorHAnsi" w:hAnsiTheme="minorHAnsi"/>
          <w:spacing w:val="65"/>
        </w:rPr>
        <w:t xml:space="preserve"> </w:t>
      </w:r>
      <w:r w:rsidR="00E2312D" w:rsidRPr="00365A32">
        <w:rPr>
          <w:rFonts w:asciiTheme="minorHAnsi" w:hAnsiTheme="minorHAnsi"/>
          <w:spacing w:val="-1"/>
        </w:rPr>
        <w:t>g</w:t>
      </w:r>
      <w:r w:rsidRPr="00365A32">
        <w:rPr>
          <w:rFonts w:asciiTheme="minorHAnsi" w:hAnsiTheme="minorHAnsi"/>
          <w:spacing w:val="-1"/>
        </w:rPr>
        <w:t>eneral</w:t>
      </w:r>
      <w:r w:rsidRPr="00365A32">
        <w:rPr>
          <w:rFonts w:asciiTheme="minorHAnsi" w:hAnsiTheme="minorHAnsi"/>
          <w:spacing w:val="1"/>
        </w:rPr>
        <w:t xml:space="preserve"> </w:t>
      </w:r>
      <w:r w:rsidR="00E2312D" w:rsidRPr="00365A32">
        <w:rPr>
          <w:rFonts w:asciiTheme="minorHAnsi" w:hAnsiTheme="minorHAnsi"/>
          <w:spacing w:val="-1"/>
        </w:rPr>
        <w:t>m</w:t>
      </w:r>
      <w:r w:rsidRPr="00365A32">
        <w:rPr>
          <w:rFonts w:asciiTheme="minorHAnsi" w:hAnsiTheme="minorHAnsi"/>
          <w:spacing w:val="-1"/>
        </w:rPr>
        <w:t>eetings.</w:t>
      </w:r>
    </w:p>
    <w:p w14:paraId="5A0F48E9" w14:textId="77777777" w:rsidR="00AC4A04" w:rsidRDefault="00AC4A04" w:rsidP="00AC4A04">
      <w:pPr>
        <w:ind w:left="1887" w:right="2488" w:firstLine="720"/>
        <w:jc w:val="center"/>
        <w:rPr>
          <w:b/>
          <w:spacing w:val="-1"/>
        </w:rPr>
      </w:pPr>
    </w:p>
    <w:p w14:paraId="0A2DC6A2" w14:textId="3B4ED35C" w:rsidR="00C14CD4" w:rsidRPr="00365A32" w:rsidRDefault="008D11DE" w:rsidP="00AC4A04">
      <w:pPr>
        <w:ind w:left="1887" w:right="2488" w:firstLine="720"/>
        <w:jc w:val="center"/>
        <w:rPr>
          <w:rFonts w:eastAsia="Times New Roman" w:cs="Times New Roman"/>
        </w:rPr>
      </w:pPr>
      <w:r w:rsidRPr="00365A32">
        <w:rPr>
          <w:b/>
          <w:spacing w:val="-1"/>
        </w:rPr>
        <w:t>COMMUNITY</w:t>
      </w:r>
      <w:r w:rsidRPr="00365A32">
        <w:rPr>
          <w:b/>
        </w:rPr>
        <w:t xml:space="preserve"> SERVICE</w:t>
      </w:r>
      <w:r w:rsidR="003D7DF3">
        <w:rPr>
          <w:b/>
        </w:rPr>
        <w:t>S</w:t>
      </w:r>
      <w:r w:rsidRPr="00365A32">
        <w:rPr>
          <w:b/>
        </w:rPr>
        <w:t xml:space="preserve"> </w:t>
      </w:r>
      <w:r w:rsidRPr="00365A32">
        <w:rPr>
          <w:b/>
          <w:spacing w:val="-1"/>
        </w:rPr>
        <w:t>COMMITTEE</w:t>
      </w:r>
    </w:p>
    <w:p w14:paraId="1929F777" w14:textId="1FA29098" w:rsidR="009807E9" w:rsidRPr="00DE37C9" w:rsidRDefault="008D11DE" w:rsidP="00C05C3E">
      <w:pPr>
        <w:ind w:left="2607" w:right="2488"/>
        <w:jc w:val="center"/>
        <w:rPr>
          <w:rFonts w:eastAsia="Times New Roman" w:cs="Times New Roman"/>
          <w:color w:val="FF0000"/>
        </w:rPr>
      </w:pPr>
      <w:r w:rsidRPr="00365A32">
        <w:rPr>
          <w:b/>
          <w:spacing w:val="-1"/>
        </w:rPr>
        <w:t>Terms</w:t>
      </w:r>
      <w:r w:rsidRPr="00365A32">
        <w:rPr>
          <w:b/>
        </w:rPr>
        <w:t xml:space="preserve"> of</w:t>
      </w:r>
      <w:r w:rsidRPr="00365A32">
        <w:rPr>
          <w:b/>
          <w:spacing w:val="1"/>
        </w:rPr>
        <w:t xml:space="preserve"> </w:t>
      </w:r>
      <w:r w:rsidRPr="00365A32">
        <w:rPr>
          <w:b/>
          <w:spacing w:val="-1"/>
        </w:rPr>
        <w:t>Reference</w:t>
      </w:r>
      <w:r w:rsidR="00DE37C9">
        <w:rPr>
          <w:b/>
          <w:color w:val="FF0000"/>
          <w:spacing w:val="-1"/>
        </w:rPr>
        <w:t xml:space="preserve"> </w:t>
      </w:r>
    </w:p>
    <w:p w14:paraId="7A07560F" w14:textId="77777777" w:rsidR="00C05C3E" w:rsidRDefault="00C05C3E" w:rsidP="00C05C3E">
      <w:pPr>
        <w:outlineLvl w:val="0"/>
        <w:rPr>
          <w:rFonts w:ascii="Arial" w:hAnsi="Arial" w:cs="Arial"/>
          <w:b/>
          <w:bCs/>
        </w:rPr>
      </w:pPr>
    </w:p>
    <w:p w14:paraId="2D7F3032" w14:textId="77777777" w:rsidR="00AC4A04" w:rsidRPr="00A4584C" w:rsidRDefault="00AC4A04" w:rsidP="00AC4A04">
      <w:pPr>
        <w:outlineLvl w:val="0"/>
        <w:rPr>
          <w:rFonts w:cstheme="minorHAnsi"/>
          <w:b/>
          <w:bCs/>
        </w:rPr>
      </w:pPr>
      <w:r w:rsidRPr="00A4584C">
        <w:rPr>
          <w:rFonts w:cstheme="minorHAnsi"/>
          <w:b/>
          <w:bCs/>
        </w:rPr>
        <w:t>Purpose</w:t>
      </w:r>
    </w:p>
    <w:p w14:paraId="0368C084" w14:textId="77777777" w:rsidR="00AC4A04" w:rsidRPr="00A4584C" w:rsidRDefault="00AC4A04" w:rsidP="00AC4A04">
      <w:pPr>
        <w:outlineLvl w:val="0"/>
        <w:rPr>
          <w:rFonts w:cstheme="minorHAnsi"/>
          <w:bCs/>
        </w:rPr>
      </w:pPr>
      <w:r w:rsidRPr="00A4584C">
        <w:rPr>
          <w:rFonts w:cstheme="minorHAnsi"/>
          <w:bCs/>
        </w:rPr>
        <w:t xml:space="preserve">As a standing committee of the Board of Directors, the Community Services Committee, (CSC) shall review, recommend, co-ordinate, and evaluate programs/services that are offered by Langs residents, </w:t>
      </w:r>
      <w:proofErr w:type="gramStart"/>
      <w:r w:rsidRPr="00A4584C">
        <w:rPr>
          <w:rFonts w:cstheme="minorHAnsi"/>
          <w:bCs/>
        </w:rPr>
        <w:t>staff</w:t>
      </w:r>
      <w:proofErr w:type="gramEnd"/>
      <w:r w:rsidRPr="00A4584C">
        <w:rPr>
          <w:rFonts w:cstheme="minorHAnsi"/>
          <w:bCs/>
        </w:rPr>
        <w:t xml:space="preserve"> and community partners.</w:t>
      </w:r>
    </w:p>
    <w:p w14:paraId="64AE2CF7" w14:textId="77777777" w:rsidR="00AC4A04" w:rsidRPr="00A4584C" w:rsidRDefault="00AC4A04" w:rsidP="00AC4A04">
      <w:pPr>
        <w:outlineLvl w:val="0"/>
        <w:rPr>
          <w:rFonts w:cstheme="minorHAnsi"/>
          <w:bCs/>
        </w:rPr>
      </w:pPr>
    </w:p>
    <w:p w14:paraId="08FFF599" w14:textId="77777777" w:rsidR="00AC4A04" w:rsidRPr="00A4584C" w:rsidRDefault="00AC4A04" w:rsidP="00AC4A04">
      <w:pPr>
        <w:outlineLvl w:val="0"/>
        <w:rPr>
          <w:rFonts w:cstheme="minorHAnsi"/>
          <w:b/>
        </w:rPr>
      </w:pPr>
      <w:r w:rsidRPr="00A4584C">
        <w:rPr>
          <w:rFonts w:cstheme="minorHAnsi"/>
          <w:b/>
        </w:rPr>
        <w:t>Scope</w:t>
      </w:r>
    </w:p>
    <w:p w14:paraId="5E7D9757" w14:textId="77777777" w:rsidR="00AC4A04" w:rsidRPr="00A4584C" w:rsidRDefault="00AC4A04" w:rsidP="00AC4A04">
      <w:pPr>
        <w:outlineLvl w:val="0"/>
        <w:rPr>
          <w:rFonts w:cstheme="minorHAnsi"/>
        </w:rPr>
      </w:pPr>
      <w:r w:rsidRPr="00A4584C">
        <w:rPr>
          <w:rFonts w:cstheme="minorHAnsi"/>
        </w:rPr>
        <w:t xml:space="preserve">Internal presentations made by Langs staff will be reviewed by the committee for an opportunity to ask questions and seek clarification. Recommendations will not be presented to the Board for internal programs. </w:t>
      </w:r>
    </w:p>
    <w:p w14:paraId="1323DD9E" w14:textId="77777777" w:rsidR="00AC4A04" w:rsidRPr="00A4584C" w:rsidRDefault="00AC4A04" w:rsidP="00AC4A04">
      <w:pPr>
        <w:outlineLvl w:val="0"/>
        <w:rPr>
          <w:rFonts w:cstheme="minorHAnsi"/>
        </w:rPr>
      </w:pPr>
    </w:p>
    <w:p w14:paraId="4BB2E072" w14:textId="77777777" w:rsidR="00AC4A04" w:rsidRDefault="00AC4A04" w:rsidP="00AC4A04">
      <w:pPr>
        <w:outlineLvl w:val="0"/>
        <w:rPr>
          <w:rFonts w:cstheme="minorHAnsi"/>
        </w:rPr>
      </w:pPr>
      <w:r w:rsidRPr="00A4584C">
        <w:rPr>
          <w:rFonts w:cstheme="minorHAnsi"/>
        </w:rPr>
        <w:t xml:space="preserve">External programs, services, and partnerships will be reviewed by the committee using the Criteria for Decision Making tool, shared with the CEO and a formal recommendation will be presented to the Board in the CSC Chair report. </w:t>
      </w:r>
    </w:p>
    <w:p w14:paraId="0841BFC2" w14:textId="77777777" w:rsidR="00AC4A04" w:rsidRDefault="00AC4A04" w:rsidP="00AC4A04">
      <w:pPr>
        <w:outlineLvl w:val="0"/>
        <w:rPr>
          <w:rFonts w:cstheme="minorHAnsi"/>
        </w:rPr>
      </w:pPr>
    </w:p>
    <w:p w14:paraId="4EA1582D" w14:textId="28596343" w:rsidR="00AC4A04" w:rsidRPr="00A4584C" w:rsidRDefault="00AC4A04" w:rsidP="00AC4A04">
      <w:pPr>
        <w:outlineLvl w:val="0"/>
        <w:rPr>
          <w:rFonts w:cstheme="minorHAnsi"/>
        </w:rPr>
      </w:pPr>
      <w:r w:rsidRPr="00A4584C">
        <w:rPr>
          <w:rFonts w:cstheme="minorHAnsi"/>
        </w:rPr>
        <w:t xml:space="preserve">External inquiries </w:t>
      </w:r>
      <w:proofErr w:type="gramStart"/>
      <w:r w:rsidRPr="00A4584C">
        <w:rPr>
          <w:rFonts w:cstheme="minorHAnsi"/>
        </w:rPr>
        <w:t>for</w:t>
      </w:r>
      <w:proofErr w:type="gramEnd"/>
      <w:r w:rsidRPr="00A4584C">
        <w:rPr>
          <w:rFonts w:cstheme="minorHAnsi"/>
        </w:rPr>
        <w:t xml:space="preserve"> renting space will not be reviewed by the committee. </w:t>
      </w:r>
    </w:p>
    <w:p w14:paraId="1EC0A146" w14:textId="77777777" w:rsidR="00AC4A04" w:rsidRPr="00A4584C" w:rsidRDefault="00AC4A04" w:rsidP="00AC4A04">
      <w:pPr>
        <w:outlineLvl w:val="0"/>
        <w:rPr>
          <w:rFonts w:cstheme="minorHAnsi"/>
          <w:b/>
          <w:bCs/>
        </w:rPr>
      </w:pPr>
    </w:p>
    <w:p w14:paraId="5EF7B59F" w14:textId="77777777" w:rsidR="00AC4A04" w:rsidRPr="00A4584C" w:rsidRDefault="00AC4A04" w:rsidP="00AC4A04">
      <w:pPr>
        <w:outlineLvl w:val="0"/>
        <w:rPr>
          <w:rFonts w:cstheme="minorHAnsi"/>
          <w:b/>
          <w:bCs/>
        </w:rPr>
      </w:pPr>
      <w:r w:rsidRPr="00A4584C">
        <w:rPr>
          <w:rFonts w:cstheme="minorHAnsi"/>
          <w:b/>
          <w:bCs/>
        </w:rPr>
        <w:t>Values</w:t>
      </w:r>
    </w:p>
    <w:p w14:paraId="5FFF81A2" w14:textId="77777777" w:rsidR="00AC4A04" w:rsidRPr="00A4584C" w:rsidRDefault="00AC4A04" w:rsidP="00AC4A04">
      <w:pPr>
        <w:rPr>
          <w:rFonts w:cstheme="minorHAnsi"/>
        </w:rPr>
      </w:pPr>
      <w:r w:rsidRPr="00A4584C">
        <w:rPr>
          <w:rFonts w:cstheme="minorHAnsi"/>
        </w:rPr>
        <w:t>The Community Services Committee will cultivate an environment that appreciates and values human differences by creating an atmosphere that promotes a sense of belonging; where everyone feels respected and valued for their uniqueness. Inclusion protects equal access and opportunity, and removes barriers and discrimination, so everyone is free to share their abilities, gifts, and talents, and everyone can participate and thrive.</w:t>
      </w:r>
    </w:p>
    <w:p w14:paraId="681CFAC4" w14:textId="77777777" w:rsidR="00AC4A04" w:rsidRPr="00A4584C" w:rsidRDefault="00AC4A04" w:rsidP="00AC4A04">
      <w:pPr>
        <w:outlineLvl w:val="0"/>
        <w:rPr>
          <w:rFonts w:cstheme="minorHAnsi"/>
        </w:rPr>
      </w:pPr>
    </w:p>
    <w:p w14:paraId="3ACD2604" w14:textId="77777777" w:rsidR="00AC4A04" w:rsidRPr="00A4584C" w:rsidRDefault="00AC4A04" w:rsidP="00AC4A04">
      <w:pPr>
        <w:outlineLvl w:val="0"/>
        <w:rPr>
          <w:rFonts w:cstheme="minorHAnsi"/>
          <w:b/>
          <w:bCs/>
        </w:rPr>
      </w:pPr>
      <w:r w:rsidRPr="00A4584C">
        <w:rPr>
          <w:rFonts w:cstheme="minorHAnsi"/>
          <w:b/>
          <w:bCs/>
        </w:rPr>
        <w:t>Membership</w:t>
      </w:r>
    </w:p>
    <w:p w14:paraId="69334026" w14:textId="49A454E2" w:rsidR="00AC4A04" w:rsidRPr="00A4584C" w:rsidRDefault="00AC4A04" w:rsidP="00AC4A04">
      <w:pPr>
        <w:rPr>
          <w:rFonts w:cstheme="minorHAnsi"/>
        </w:rPr>
      </w:pPr>
      <w:r w:rsidRPr="00A4584C">
        <w:rPr>
          <w:rFonts w:cstheme="minorHAnsi"/>
        </w:rPr>
        <w:t>Membership on the Community Service Committee shall consist of a maximum of 15 members including:</w:t>
      </w:r>
    </w:p>
    <w:p w14:paraId="6E30D3E2" w14:textId="77777777" w:rsidR="00AC4A04" w:rsidRDefault="00AC4A04" w:rsidP="00FC1C2F">
      <w:pPr>
        <w:widowControl/>
        <w:numPr>
          <w:ilvl w:val="0"/>
          <w:numId w:val="46"/>
        </w:numPr>
        <w:tabs>
          <w:tab w:val="clear" w:pos="1080"/>
        </w:tabs>
        <w:ind w:left="426" w:hanging="357"/>
        <w:rPr>
          <w:rFonts w:cstheme="minorHAnsi"/>
        </w:rPr>
      </w:pPr>
      <w:r w:rsidRPr="00A4584C">
        <w:rPr>
          <w:rFonts w:cstheme="minorHAnsi"/>
        </w:rPr>
        <w:t>Twelve community residents (a minimum of 7 residents from the immediate boundaries, a maximum of 3 patients/participants from outside the geographical area, and a maximum of 4 Board members).</w:t>
      </w:r>
    </w:p>
    <w:p w14:paraId="623D7C63" w14:textId="77777777" w:rsidR="00AC4A04" w:rsidRPr="00A4584C" w:rsidRDefault="00AC4A04" w:rsidP="00FC1C2F">
      <w:pPr>
        <w:widowControl/>
        <w:numPr>
          <w:ilvl w:val="0"/>
          <w:numId w:val="46"/>
        </w:numPr>
        <w:tabs>
          <w:tab w:val="clear" w:pos="1080"/>
        </w:tabs>
        <w:ind w:left="426" w:hanging="357"/>
        <w:rPr>
          <w:rFonts w:cstheme="minorHAnsi"/>
        </w:rPr>
      </w:pPr>
      <w:r w:rsidRPr="00A4584C">
        <w:rPr>
          <w:rFonts w:cstheme="minorHAnsi"/>
        </w:rPr>
        <w:t xml:space="preserve">If a Board member is Chair of the committee, then there may be 1 additional Board member (total of five) </w:t>
      </w:r>
    </w:p>
    <w:p w14:paraId="6BD9C265" w14:textId="77777777" w:rsidR="00AC4A04" w:rsidRPr="00A4584C" w:rsidRDefault="00AC4A04" w:rsidP="00FC1C2F">
      <w:pPr>
        <w:widowControl/>
        <w:numPr>
          <w:ilvl w:val="0"/>
          <w:numId w:val="46"/>
        </w:numPr>
        <w:tabs>
          <w:tab w:val="clear" w:pos="1080"/>
        </w:tabs>
        <w:ind w:left="426" w:hanging="357"/>
        <w:rPr>
          <w:rFonts w:cstheme="minorHAnsi"/>
        </w:rPr>
      </w:pPr>
      <w:r w:rsidRPr="00A4584C">
        <w:rPr>
          <w:rFonts w:cstheme="minorHAnsi"/>
        </w:rPr>
        <w:t>Up to three community partners.</w:t>
      </w:r>
    </w:p>
    <w:p w14:paraId="1C039421" w14:textId="77777777" w:rsidR="00AC4A04" w:rsidRPr="00A4584C" w:rsidRDefault="00AC4A04" w:rsidP="00FC1C2F">
      <w:pPr>
        <w:widowControl/>
        <w:numPr>
          <w:ilvl w:val="0"/>
          <w:numId w:val="46"/>
        </w:numPr>
        <w:tabs>
          <w:tab w:val="clear" w:pos="1080"/>
        </w:tabs>
        <w:ind w:left="426" w:hanging="357"/>
        <w:rPr>
          <w:rFonts w:cstheme="minorHAnsi"/>
        </w:rPr>
      </w:pPr>
      <w:r w:rsidRPr="00A4584C">
        <w:rPr>
          <w:rFonts w:cstheme="minorHAnsi"/>
        </w:rPr>
        <w:t>Any community partner who is not a member may be invited on an “as needed” basis or as a delegation.</w:t>
      </w:r>
    </w:p>
    <w:p w14:paraId="50567E25" w14:textId="77777777" w:rsidR="00AC4A04" w:rsidRPr="00A4584C" w:rsidRDefault="00AC4A04" w:rsidP="00FC1C2F">
      <w:pPr>
        <w:widowControl/>
        <w:numPr>
          <w:ilvl w:val="0"/>
          <w:numId w:val="46"/>
        </w:numPr>
        <w:tabs>
          <w:tab w:val="clear" w:pos="1080"/>
        </w:tabs>
        <w:ind w:left="426" w:hanging="357"/>
        <w:rPr>
          <w:rFonts w:cstheme="minorHAnsi"/>
        </w:rPr>
      </w:pPr>
      <w:r w:rsidRPr="00A4584C">
        <w:rPr>
          <w:rFonts w:cstheme="minorHAnsi"/>
        </w:rPr>
        <w:t>Two representatives may hold a childcare provider or peer worker position in the organization.  These representatives will not be elected to the position of Chair as this would be a conflict of interest.</w:t>
      </w:r>
    </w:p>
    <w:p w14:paraId="21322836" w14:textId="77777777" w:rsidR="00AC4A04" w:rsidRPr="00A4584C" w:rsidRDefault="00AC4A04" w:rsidP="00FC1C2F">
      <w:pPr>
        <w:widowControl/>
        <w:numPr>
          <w:ilvl w:val="0"/>
          <w:numId w:val="46"/>
        </w:numPr>
        <w:tabs>
          <w:tab w:val="clear" w:pos="1080"/>
        </w:tabs>
        <w:ind w:left="426" w:hanging="357"/>
        <w:rPr>
          <w:rFonts w:cstheme="minorHAnsi"/>
        </w:rPr>
      </w:pPr>
      <w:r w:rsidRPr="00A4584C">
        <w:rPr>
          <w:rFonts w:cstheme="minorHAnsi"/>
        </w:rPr>
        <w:t xml:space="preserve">Appointed for a term of three (3) years followed by an additional term of three (3) years maximum, unless you are in a position of office (Chair, Vice Chair).   </w:t>
      </w:r>
    </w:p>
    <w:p w14:paraId="1C3D6022" w14:textId="77777777" w:rsidR="00AC4A04" w:rsidRPr="00A4584C" w:rsidRDefault="00AC4A04" w:rsidP="00FC1C2F">
      <w:pPr>
        <w:widowControl/>
        <w:numPr>
          <w:ilvl w:val="0"/>
          <w:numId w:val="46"/>
        </w:numPr>
        <w:tabs>
          <w:tab w:val="clear" w:pos="1080"/>
        </w:tabs>
        <w:ind w:left="426" w:hanging="357"/>
        <w:rPr>
          <w:rFonts w:cstheme="minorHAnsi"/>
        </w:rPr>
      </w:pPr>
      <w:r w:rsidRPr="00A4584C">
        <w:rPr>
          <w:rFonts w:cstheme="minorHAnsi"/>
        </w:rPr>
        <w:t>The Langs Community Services Manager shall attend the meeting as an ex-officio member.</w:t>
      </w:r>
    </w:p>
    <w:p w14:paraId="799DBAE2" w14:textId="77777777" w:rsidR="00AC4A04" w:rsidRPr="00A4584C" w:rsidRDefault="00AC4A04" w:rsidP="00FC1C2F">
      <w:pPr>
        <w:widowControl/>
        <w:numPr>
          <w:ilvl w:val="0"/>
          <w:numId w:val="46"/>
        </w:numPr>
        <w:tabs>
          <w:tab w:val="clear" w:pos="1080"/>
        </w:tabs>
        <w:ind w:left="426" w:hanging="357"/>
        <w:rPr>
          <w:rFonts w:cstheme="minorHAnsi"/>
        </w:rPr>
      </w:pPr>
      <w:r w:rsidRPr="00A4584C">
        <w:rPr>
          <w:rFonts w:cstheme="minorHAnsi"/>
        </w:rPr>
        <w:t xml:space="preserve">The Board Chair and CEO are ex-officio members, as well. </w:t>
      </w:r>
    </w:p>
    <w:p w14:paraId="33177BB2" w14:textId="77777777" w:rsidR="00AC4A04" w:rsidRPr="00A4584C" w:rsidRDefault="00AC4A04" w:rsidP="00FC1C2F">
      <w:pPr>
        <w:widowControl/>
        <w:numPr>
          <w:ilvl w:val="0"/>
          <w:numId w:val="46"/>
        </w:numPr>
        <w:tabs>
          <w:tab w:val="clear" w:pos="1080"/>
        </w:tabs>
        <w:ind w:left="426" w:hanging="357"/>
        <w:rPr>
          <w:rFonts w:cstheme="minorHAnsi"/>
        </w:rPr>
      </w:pPr>
      <w:r w:rsidRPr="00A4584C">
        <w:rPr>
          <w:rFonts w:cstheme="minorHAnsi"/>
        </w:rPr>
        <w:t>Other Langs staff will attend as guests or delegations, as needed.</w:t>
      </w:r>
    </w:p>
    <w:p w14:paraId="26F11E6D" w14:textId="5D6634B7" w:rsidR="00AC4A04" w:rsidRDefault="00AC4A04" w:rsidP="00AC4A04">
      <w:pPr>
        <w:tabs>
          <w:tab w:val="left" w:pos="720"/>
          <w:tab w:val="left" w:pos="1440"/>
          <w:tab w:val="left" w:pos="2160"/>
        </w:tabs>
        <w:outlineLvl w:val="0"/>
        <w:rPr>
          <w:rFonts w:cstheme="minorHAnsi"/>
          <w:b/>
          <w:bCs/>
        </w:rPr>
      </w:pPr>
    </w:p>
    <w:p w14:paraId="35013602" w14:textId="77777777" w:rsidR="00AC4A04" w:rsidRPr="00A4584C" w:rsidRDefault="00AC4A04" w:rsidP="00AC4A04">
      <w:pPr>
        <w:tabs>
          <w:tab w:val="left" w:pos="720"/>
          <w:tab w:val="left" w:pos="1440"/>
          <w:tab w:val="left" w:pos="2160"/>
        </w:tabs>
        <w:outlineLvl w:val="0"/>
        <w:rPr>
          <w:rFonts w:cstheme="minorHAnsi"/>
          <w:b/>
          <w:bCs/>
        </w:rPr>
      </w:pPr>
    </w:p>
    <w:p w14:paraId="0B290F5F" w14:textId="77777777" w:rsidR="00AC4A04" w:rsidRPr="00A4584C" w:rsidRDefault="00AC4A04" w:rsidP="00AC4A04">
      <w:pPr>
        <w:tabs>
          <w:tab w:val="left" w:pos="720"/>
          <w:tab w:val="left" w:pos="1440"/>
          <w:tab w:val="left" w:pos="2160"/>
        </w:tabs>
        <w:ind w:left="2160" w:hanging="2160"/>
        <w:outlineLvl w:val="0"/>
        <w:rPr>
          <w:rFonts w:cstheme="minorHAnsi"/>
          <w:b/>
          <w:bCs/>
        </w:rPr>
      </w:pPr>
      <w:r w:rsidRPr="00A4584C">
        <w:rPr>
          <w:rFonts w:cstheme="minorHAnsi"/>
          <w:b/>
          <w:bCs/>
        </w:rPr>
        <w:lastRenderedPageBreak/>
        <w:t>Accountability</w:t>
      </w:r>
    </w:p>
    <w:p w14:paraId="413F65D6" w14:textId="77777777" w:rsidR="00AC4A04" w:rsidRPr="00A4584C" w:rsidRDefault="00AC4A04" w:rsidP="00AC4A04">
      <w:pPr>
        <w:tabs>
          <w:tab w:val="left" w:pos="0"/>
          <w:tab w:val="left" w:pos="1440"/>
        </w:tabs>
        <w:ind w:right="-720"/>
        <w:rPr>
          <w:rFonts w:cstheme="minorHAnsi"/>
        </w:rPr>
      </w:pPr>
      <w:r w:rsidRPr="00A4584C">
        <w:rPr>
          <w:rFonts w:cstheme="minorHAnsi"/>
        </w:rPr>
        <w:t>The Community Services Committee is accountable to the Langs Board of Directors and works in partnership with staff. The members of the committee are accountable to the Board through the Board members who serve on the committee.  One of these members shall complete a bi-monthly written report and act as a liaison to the Board.  Action Teams are accountable to the Community Services Committee, unless otherwise specified by the Board.</w:t>
      </w:r>
    </w:p>
    <w:p w14:paraId="383290AB" w14:textId="77777777" w:rsidR="00AC4A04" w:rsidRPr="00A4584C" w:rsidRDefault="00AC4A04" w:rsidP="00AC4A04">
      <w:pPr>
        <w:tabs>
          <w:tab w:val="left" w:pos="720"/>
          <w:tab w:val="left" w:pos="1440"/>
          <w:tab w:val="left" w:pos="2160"/>
          <w:tab w:val="left" w:pos="2880"/>
        </w:tabs>
        <w:outlineLvl w:val="0"/>
        <w:rPr>
          <w:rFonts w:cstheme="minorHAnsi"/>
          <w:b/>
          <w:bCs/>
        </w:rPr>
      </w:pPr>
    </w:p>
    <w:p w14:paraId="06E4C65E" w14:textId="77777777" w:rsidR="00AC4A04" w:rsidRPr="00A4584C" w:rsidRDefault="00AC4A04" w:rsidP="00AC4A04">
      <w:pPr>
        <w:tabs>
          <w:tab w:val="left" w:pos="720"/>
          <w:tab w:val="left" w:pos="1440"/>
          <w:tab w:val="left" w:pos="2160"/>
          <w:tab w:val="left" w:pos="2880"/>
        </w:tabs>
        <w:outlineLvl w:val="0"/>
        <w:rPr>
          <w:rFonts w:cstheme="minorHAnsi"/>
          <w:b/>
          <w:bCs/>
        </w:rPr>
      </w:pPr>
      <w:r w:rsidRPr="00A4584C">
        <w:rPr>
          <w:rFonts w:cstheme="minorHAnsi"/>
          <w:b/>
          <w:bCs/>
        </w:rPr>
        <w:t>Frequency of Meetings</w:t>
      </w:r>
    </w:p>
    <w:p w14:paraId="119ABA40" w14:textId="77777777" w:rsidR="00AC4A04" w:rsidRPr="00A4584C" w:rsidRDefault="00AC4A04" w:rsidP="00AC4A04">
      <w:pPr>
        <w:tabs>
          <w:tab w:val="left" w:pos="720"/>
          <w:tab w:val="left" w:pos="1440"/>
          <w:tab w:val="left" w:pos="2160"/>
          <w:tab w:val="left" w:pos="2880"/>
        </w:tabs>
        <w:outlineLvl w:val="0"/>
        <w:rPr>
          <w:rFonts w:cstheme="minorHAnsi"/>
          <w:bCs/>
        </w:rPr>
      </w:pPr>
      <w:r w:rsidRPr="00A4584C">
        <w:rPr>
          <w:rFonts w:cstheme="minorHAnsi"/>
          <w:bCs/>
        </w:rPr>
        <w:t>The Community Services Committee shall meet on the second Monday, bi-monthly, from September to June. Additional meetings may be scheduled when urgent matters arise, and email updates will be provided as needed. The meeting time shall be established in November for the following year.</w:t>
      </w:r>
      <w:r w:rsidRPr="00A4584C">
        <w:rPr>
          <w:rFonts w:cstheme="minorHAnsi"/>
          <w:bCs/>
        </w:rPr>
        <w:br/>
      </w:r>
    </w:p>
    <w:p w14:paraId="77E7E244" w14:textId="77777777" w:rsidR="00AC4A04" w:rsidRPr="00A4584C" w:rsidRDefault="00AC4A04" w:rsidP="00AC4A04">
      <w:pPr>
        <w:tabs>
          <w:tab w:val="left" w:pos="720"/>
          <w:tab w:val="left" w:pos="1440"/>
          <w:tab w:val="left" w:pos="2160"/>
          <w:tab w:val="left" w:pos="2880"/>
          <w:tab w:val="left" w:pos="3600"/>
        </w:tabs>
        <w:ind w:left="3600" w:hanging="3600"/>
        <w:outlineLvl w:val="0"/>
        <w:rPr>
          <w:rFonts w:cstheme="minorHAnsi"/>
          <w:b/>
          <w:bCs/>
        </w:rPr>
      </w:pPr>
      <w:r w:rsidRPr="00A4584C">
        <w:rPr>
          <w:rFonts w:cstheme="minorHAnsi"/>
          <w:b/>
          <w:bCs/>
        </w:rPr>
        <w:t>Quorum and Decision Making</w:t>
      </w:r>
    </w:p>
    <w:p w14:paraId="15E053AD" w14:textId="77777777" w:rsidR="00AC4A04" w:rsidRPr="00A4584C" w:rsidRDefault="00AC4A04" w:rsidP="00AC4A04">
      <w:pPr>
        <w:tabs>
          <w:tab w:val="left" w:pos="720"/>
          <w:tab w:val="left" w:pos="1440"/>
          <w:tab w:val="left" w:pos="2160"/>
          <w:tab w:val="left" w:pos="2880"/>
        </w:tabs>
        <w:rPr>
          <w:rFonts w:cstheme="minorHAnsi"/>
        </w:rPr>
      </w:pPr>
      <w:r w:rsidRPr="00A4584C">
        <w:rPr>
          <w:rFonts w:cstheme="minorHAnsi"/>
        </w:rPr>
        <w:t>A quorum for all meetings shall be 50% + 1 of the members.  Decisions will be made by consensus.  Should consensus not be reached, members will conduct a vote to make their decision.</w:t>
      </w:r>
    </w:p>
    <w:p w14:paraId="59F6C8D2" w14:textId="77777777" w:rsidR="00AC4A04" w:rsidRPr="00A4584C" w:rsidRDefault="00AC4A04" w:rsidP="00AC4A04">
      <w:pPr>
        <w:tabs>
          <w:tab w:val="left" w:pos="720"/>
          <w:tab w:val="left" w:pos="1440"/>
          <w:tab w:val="left" w:pos="2160"/>
          <w:tab w:val="left" w:pos="2880"/>
        </w:tabs>
        <w:outlineLvl w:val="0"/>
        <w:rPr>
          <w:rFonts w:cstheme="minorHAnsi"/>
          <w:b/>
          <w:bCs/>
        </w:rPr>
      </w:pPr>
    </w:p>
    <w:p w14:paraId="6B830A3C" w14:textId="77777777" w:rsidR="00AC4A04" w:rsidRPr="00A4584C" w:rsidRDefault="00AC4A04" w:rsidP="00AC4A04">
      <w:pPr>
        <w:tabs>
          <w:tab w:val="left" w:pos="720"/>
          <w:tab w:val="left" w:pos="1440"/>
          <w:tab w:val="left" w:pos="2160"/>
          <w:tab w:val="left" w:pos="2880"/>
        </w:tabs>
        <w:ind w:left="2880" w:hanging="2880"/>
        <w:outlineLvl w:val="0"/>
        <w:rPr>
          <w:rFonts w:cstheme="minorHAnsi"/>
          <w:b/>
          <w:bCs/>
        </w:rPr>
      </w:pPr>
      <w:r w:rsidRPr="00A4584C">
        <w:rPr>
          <w:rFonts w:cstheme="minorHAnsi"/>
          <w:b/>
          <w:bCs/>
        </w:rPr>
        <w:t>Chair</w:t>
      </w:r>
    </w:p>
    <w:p w14:paraId="1D2C99DC" w14:textId="77777777" w:rsidR="00AC4A04" w:rsidRPr="00A4584C" w:rsidRDefault="00AC4A04" w:rsidP="00AC4A04">
      <w:pPr>
        <w:tabs>
          <w:tab w:val="left" w:pos="0"/>
          <w:tab w:val="left" w:pos="1440"/>
          <w:tab w:val="left" w:pos="2160"/>
        </w:tabs>
        <w:rPr>
          <w:rFonts w:cstheme="minorHAnsi"/>
        </w:rPr>
      </w:pPr>
      <w:r w:rsidRPr="00A4584C">
        <w:rPr>
          <w:rFonts w:cstheme="minorHAnsi"/>
        </w:rPr>
        <w:t xml:space="preserve">The </w:t>
      </w:r>
      <w:proofErr w:type="gramStart"/>
      <w:r w:rsidRPr="00A4584C">
        <w:rPr>
          <w:rFonts w:cstheme="minorHAnsi"/>
        </w:rPr>
        <w:t>Chair,</w:t>
      </w:r>
      <w:proofErr w:type="gramEnd"/>
      <w:r w:rsidRPr="00A4584C">
        <w:rPr>
          <w:rFonts w:cstheme="minorHAnsi"/>
        </w:rPr>
        <w:t xml:space="preserve"> Vice Chair will be elected for at least a one-year term by a majority of the members. Elections shall be held in November of each year.</w:t>
      </w:r>
    </w:p>
    <w:p w14:paraId="53173C5A" w14:textId="77777777" w:rsidR="00AC4A04" w:rsidRPr="00A4584C" w:rsidRDefault="00AC4A04" w:rsidP="00AC4A04">
      <w:pPr>
        <w:outlineLvl w:val="0"/>
        <w:rPr>
          <w:rFonts w:cstheme="minorHAnsi"/>
          <w:b/>
          <w:bCs/>
        </w:rPr>
      </w:pPr>
    </w:p>
    <w:p w14:paraId="3D7321B6" w14:textId="77777777" w:rsidR="00AC4A04" w:rsidRPr="00A4584C" w:rsidRDefault="00AC4A04" w:rsidP="00AC4A04">
      <w:pPr>
        <w:outlineLvl w:val="0"/>
        <w:rPr>
          <w:rFonts w:cstheme="minorHAnsi"/>
          <w:b/>
          <w:bCs/>
        </w:rPr>
      </w:pPr>
      <w:r w:rsidRPr="00A4584C">
        <w:rPr>
          <w:rFonts w:cstheme="minorHAnsi"/>
          <w:b/>
          <w:bCs/>
        </w:rPr>
        <w:t>Responsibilities of Individual Members</w:t>
      </w:r>
    </w:p>
    <w:p w14:paraId="49EA42A5" w14:textId="4059423C" w:rsidR="00AC4A04" w:rsidRPr="00A4584C" w:rsidRDefault="00AC4A04" w:rsidP="00AC4A04">
      <w:pPr>
        <w:rPr>
          <w:rFonts w:cstheme="minorHAnsi"/>
        </w:rPr>
      </w:pPr>
      <w:r w:rsidRPr="00A4584C">
        <w:rPr>
          <w:rFonts w:cstheme="minorHAnsi"/>
        </w:rPr>
        <w:t>To work together in a mutually supportive environment by:</w:t>
      </w:r>
    </w:p>
    <w:p w14:paraId="3B0B7E0C" w14:textId="77777777" w:rsidR="00AC4A04" w:rsidRPr="00A4584C" w:rsidRDefault="00AC4A04" w:rsidP="00FC1C2F">
      <w:pPr>
        <w:widowControl/>
        <w:numPr>
          <w:ilvl w:val="0"/>
          <w:numId w:val="47"/>
        </w:numPr>
        <w:tabs>
          <w:tab w:val="clear" w:pos="720"/>
          <w:tab w:val="num" w:pos="851"/>
          <w:tab w:val="left" w:pos="1440"/>
        </w:tabs>
        <w:ind w:left="426"/>
        <w:rPr>
          <w:rFonts w:cstheme="minorHAnsi"/>
        </w:rPr>
      </w:pPr>
      <w:r w:rsidRPr="00A4584C">
        <w:rPr>
          <w:rFonts w:cstheme="minorHAnsi"/>
        </w:rPr>
        <w:t>Arriving on time and attending meetings consistently.</w:t>
      </w:r>
    </w:p>
    <w:p w14:paraId="42EF5E7D" w14:textId="77777777" w:rsidR="00AC4A04" w:rsidRPr="00A4584C" w:rsidRDefault="00AC4A04" w:rsidP="00FC1C2F">
      <w:pPr>
        <w:widowControl/>
        <w:numPr>
          <w:ilvl w:val="0"/>
          <w:numId w:val="47"/>
        </w:numPr>
        <w:tabs>
          <w:tab w:val="clear" w:pos="720"/>
          <w:tab w:val="num" w:pos="851"/>
          <w:tab w:val="left" w:pos="1440"/>
        </w:tabs>
        <w:ind w:left="426"/>
        <w:rPr>
          <w:rFonts w:cstheme="minorHAnsi"/>
        </w:rPr>
      </w:pPr>
      <w:r w:rsidRPr="00A4584C">
        <w:rPr>
          <w:rFonts w:cstheme="minorHAnsi"/>
        </w:rPr>
        <w:t>Reviewing any information prior to the meeting if required.</w:t>
      </w:r>
    </w:p>
    <w:p w14:paraId="7408A9DD" w14:textId="77777777" w:rsidR="00AC4A04" w:rsidRPr="00A4584C" w:rsidRDefault="00AC4A04" w:rsidP="00FC1C2F">
      <w:pPr>
        <w:widowControl/>
        <w:numPr>
          <w:ilvl w:val="0"/>
          <w:numId w:val="47"/>
        </w:numPr>
        <w:tabs>
          <w:tab w:val="clear" w:pos="720"/>
          <w:tab w:val="num" w:pos="851"/>
        </w:tabs>
        <w:ind w:left="426"/>
        <w:rPr>
          <w:rFonts w:cstheme="minorHAnsi"/>
        </w:rPr>
      </w:pPr>
      <w:r w:rsidRPr="00A4584C">
        <w:rPr>
          <w:rFonts w:cstheme="minorHAnsi"/>
        </w:rPr>
        <w:t>Respecting the opinions and suggestions of committee members, staff, residents, and community partners.</w:t>
      </w:r>
    </w:p>
    <w:p w14:paraId="0B6975EE" w14:textId="77777777" w:rsidR="00AC4A04" w:rsidRPr="00A4584C" w:rsidRDefault="00AC4A04" w:rsidP="00FC1C2F">
      <w:pPr>
        <w:widowControl/>
        <w:numPr>
          <w:ilvl w:val="0"/>
          <w:numId w:val="47"/>
        </w:numPr>
        <w:tabs>
          <w:tab w:val="clear" w:pos="720"/>
          <w:tab w:val="num" w:pos="851"/>
        </w:tabs>
        <w:ind w:left="426"/>
        <w:rPr>
          <w:rFonts w:cstheme="minorHAnsi"/>
        </w:rPr>
      </w:pPr>
      <w:r w:rsidRPr="00A4584C">
        <w:rPr>
          <w:rFonts w:cstheme="minorHAnsi"/>
        </w:rPr>
        <w:t>Providing positive feedback and constructive criticism while being open and non-judgmental.</w:t>
      </w:r>
    </w:p>
    <w:p w14:paraId="67DDDBA3" w14:textId="77777777" w:rsidR="00AC4A04" w:rsidRPr="00A4584C" w:rsidRDefault="00AC4A04" w:rsidP="00FC1C2F">
      <w:pPr>
        <w:widowControl/>
        <w:numPr>
          <w:ilvl w:val="0"/>
          <w:numId w:val="47"/>
        </w:numPr>
        <w:tabs>
          <w:tab w:val="clear" w:pos="720"/>
          <w:tab w:val="num" w:pos="851"/>
        </w:tabs>
        <w:ind w:left="426"/>
        <w:rPr>
          <w:rFonts w:cstheme="minorHAnsi"/>
        </w:rPr>
      </w:pPr>
      <w:r w:rsidRPr="00A4584C">
        <w:rPr>
          <w:rFonts w:cstheme="minorHAnsi"/>
        </w:rPr>
        <w:t>Ensuring everyone has an opportunity to participate in brainstorming, discussion and problem solving.</w:t>
      </w:r>
    </w:p>
    <w:p w14:paraId="453FF48D" w14:textId="77777777" w:rsidR="00AC4A04" w:rsidRPr="00A4584C" w:rsidRDefault="00AC4A04" w:rsidP="00FC1C2F">
      <w:pPr>
        <w:widowControl/>
        <w:numPr>
          <w:ilvl w:val="0"/>
          <w:numId w:val="47"/>
        </w:numPr>
        <w:tabs>
          <w:tab w:val="clear" w:pos="720"/>
          <w:tab w:val="num" w:pos="851"/>
        </w:tabs>
        <w:ind w:left="426"/>
        <w:rPr>
          <w:rFonts w:cstheme="minorHAnsi"/>
        </w:rPr>
      </w:pPr>
      <w:r w:rsidRPr="00A4584C">
        <w:rPr>
          <w:rFonts w:cstheme="minorHAnsi"/>
        </w:rPr>
        <w:t>Sharing ideas and opinions.</w:t>
      </w:r>
    </w:p>
    <w:p w14:paraId="4195941F" w14:textId="77777777" w:rsidR="00AC4A04" w:rsidRPr="00A4584C" w:rsidRDefault="00AC4A04" w:rsidP="00FC1C2F">
      <w:pPr>
        <w:widowControl/>
        <w:numPr>
          <w:ilvl w:val="0"/>
          <w:numId w:val="47"/>
        </w:numPr>
        <w:tabs>
          <w:tab w:val="clear" w:pos="720"/>
          <w:tab w:val="num" w:pos="851"/>
        </w:tabs>
        <w:ind w:left="426"/>
        <w:rPr>
          <w:rFonts w:cstheme="minorHAnsi"/>
        </w:rPr>
      </w:pPr>
      <w:r w:rsidRPr="00A4584C">
        <w:rPr>
          <w:rFonts w:cstheme="minorHAnsi"/>
        </w:rPr>
        <w:t>Ensuring information is kept confidential.</w:t>
      </w:r>
    </w:p>
    <w:p w14:paraId="22604D5E" w14:textId="77777777" w:rsidR="00AC4A04" w:rsidRPr="00A4584C" w:rsidRDefault="00AC4A04" w:rsidP="00AC4A04">
      <w:pPr>
        <w:outlineLvl w:val="0"/>
        <w:rPr>
          <w:rFonts w:cstheme="minorHAnsi"/>
          <w:b/>
          <w:bCs/>
        </w:rPr>
      </w:pPr>
    </w:p>
    <w:p w14:paraId="6384DC66" w14:textId="77777777" w:rsidR="00AC4A04" w:rsidRPr="00A4584C" w:rsidRDefault="00AC4A04" w:rsidP="00AC4A04">
      <w:pPr>
        <w:outlineLvl w:val="0"/>
        <w:rPr>
          <w:rFonts w:cstheme="minorHAnsi"/>
        </w:rPr>
      </w:pPr>
      <w:r w:rsidRPr="00A4584C">
        <w:rPr>
          <w:rFonts w:cstheme="minorHAnsi"/>
          <w:b/>
          <w:bCs/>
        </w:rPr>
        <w:t>Committee Responsibilities</w:t>
      </w:r>
    </w:p>
    <w:p w14:paraId="7B08194E" w14:textId="77777777" w:rsidR="00AC4A04" w:rsidRPr="00A4584C" w:rsidRDefault="00AC4A04" w:rsidP="00FC1C2F">
      <w:pPr>
        <w:pStyle w:val="Quick1"/>
        <w:widowControl/>
        <w:numPr>
          <w:ilvl w:val="0"/>
          <w:numId w:val="45"/>
        </w:numPr>
        <w:ind w:left="426"/>
        <w:rPr>
          <w:rFonts w:asciiTheme="minorHAnsi" w:hAnsiTheme="minorHAnsi" w:cstheme="minorHAnsi"/>
          <w:sz w:val="22"/>
          <w:szCs w:val="22"/>
        </w:rPr>
      </w:pPr>
      <w:r w:rsidRPr="00A4584C">
        <w:rPr>
          <w:rFonts w:asciiTheme="minorHAnsi" w:hAnsiTheme="minorHAnsi" w:cstheme="minorHAnsi"/>
          <w:sz w:val="22"/>
          <w:szCs w:val="22"/>
        </w:rPr>
        <w:t>To work in partnership with staff and Langs Board of Directors to ensure that the strengths/capacities and needs of the participants and the community are identified and met within the resources of the organization.</w:t>
      </w:r>
    </w:p>
    <w:p w14:paraId="00BFC6E4" w14:textId="77777777" w:rsidR="00AC4A04" w:rsidRPr="00A4584C" w:rsidRDefault="00AC4A04" w:rsidP="00FC1C2F">
      <w:pPr>
        <w:pStyle w:val="Quick1"/>
        <w:widowControl/>
        <w:numPr>
          <w:ilvl w:val="0"/>
          <w:numId w:val="45"/>
        </w:numPr>
        <w:ind w:left="426"/>
        <w:rPr>
          <w:rFonts w:asciiTheme="minorHAnsi" w:hAnsiTheme="minorHAnsi" w:cstheme="minorHAnsi"/>
          <w:sz w:val="22"/>
          <w:szCs w:val="22"/>
        </w:rPr>
      </w:pPr>
      <w:r w:rsidRPr="00A4584C">
        <w:rPr>
          <w:rFonts w:asciiTheme="minorHAnsi" w:hAnsiTheme="minorHAnsi" w:cstheme="minorHAnsi"/>
          <w:sz w:val="22"/>
          <w:szCs w:val="22"/>
        </w:rPr>
        <w:t xml:space="preserve">To ensure that the voice of the community residents and participants is considered, by providing input and making recommendations in all aspects of planning, </w:t>
      </w:r>
      <w:proofErr w:type="gramStart"/>
      <w:r w:rsidRPr="00A4584C">
        <w:rPr>
          <w:rFonts w:asciiTheme="minorHAnsi" w:hAnsiTheme="minorHAnsi" w:cstheme="minorHAnsi"/>
          <w:sz w:val="22"/>
          <w:szCs w:val="22"/>
        </w:rPr>
        <w:t>delivery</w:t>
      </w:r>
      <w:proofErr w:type="gramEnd"/>
      <w:r w:rsidRPr="00A4584C">
        <w:rPr>
          <w:rFonts w:asciiTheme="minorHAnsi" w:hAnsiTheme="minorHAnsi" w:cstheme="minorHAnsi"/>
          <w:sz w:val="22"/>
          <w:szCs w:val="22"/>
        </w:rPr>
        <w:t xml:space="preserve"> and evaluation of Langs programs and services.</w:t>
      </w:r>
    </w:p>
    <w:p w14:paraId="583DCE8D" w14:textId="77777777" w:rsidR="00AC4A04" w:rsidRPr="00A4584C" w:rsidRDefault="00AC4A04" w:rsidP="00FC1C2F">
      <w:pPr>
        <w:pStyle w:val="Quick1"/>
        <w:widowControl/>
        <w:numPr>
          <w:ilvl w:val="0"/>
          <w:numId w:val="45"/>
        </w:numPr>
        <w:ind w:left="426"/>
        <w:rPr>
          <w:rFonts w:asciiTheme="minorHAnsi" w:hAnsiTheme="minorHAnsi" w:cstheme="minorHAnsi"/>
          <w:sz w:val="22"/>
          <w:szCs w:val="22"/>
        </w:rPr>
      </w:pPr>
      <w:r w:rsidRPr="00A4584C">
        <w:rPr>
          <w:rFonts w:asciiTheme="minorHAnsi" w:hAnsiTheme="minorHAnsi" w:cstheme="minorHAnsi"/>
          <w:sz w:val="22"/>
          <w:szCs w:val="22"/>
        </w:rPr>
        <w:t>To review proposals for program/services from residents, staff, community partners and action teams and make recommendations to the CEO and Board of Directors.</w:t>
      </w:r>
    </w:p>
    <w:p w14:paraId="5629DA21" w14:textId="77777777" w:rsidR="00AC4A04" w:rsidRPr="00A4584C" w:rsidRDefault="00AC4A04" w:rsidP="00FC1C2F">
      <w:pPr>
        <w:pStyle w:val="Quick1"/>
        <w:widowControl/>
        <w:numPr>
          <w:ilvl w:val="0"/>
          <w:numId w:val="45"/>
        </w:numPr>
        <w:ind w:left="426"/>
        <w:rPr>
          <w:rFonts w:asciiTheme="minorHAnsi" w:hAnsiTheme="minorHAnsi" w:cstheme="minorHAnsi"/>
          <w:sz w:val="22"/>
          <w:szCs w:val="22"/>
        </w:rPr>
      </w:pPr>
      <w:r w:rsidRPr="00A4584C">
        <w:rPr>
          <w:rFonts w:asciiTheme="minorHAnsi" w:hAnsiTheme="minorHAnsi" w:cstheme="minorHAnsi"/>
          <w:sz w:val="22"/>
          <w:szCs w:val="22"/>
        </w:rPr>
        <w:t>To ensure that Langs programs/services support the organization’s vision, mission statement and goals.</w:t>
      </w:r>
    </w:p>
    <w:p w14:paraId="1EA2004D" w14:textId="77777777" w:rsidR="00AC4A04" w:rsidRPr="00A4584C" w:rsidRDefault="00AC4A04" w:rsidP="00FC1C2F">
      <w:pPr>
        <w:pStyle w:val="Quick1"/>
        <w:widowControl/>
        <w:numPr>
          <w:ilvl w:val="0"/>
          <w:numId w:val="45"/>
        </w:numPr>
        <w:ind w:left="426"/>
        <w:rPr>
          <w:rFonts w:asciiTheme="minorHAnsi" w:hAnsiTheme="minorHAnsi" w:cstheme="minorHAnsi"/>
          <w:sz w:val="22"/>
          <w:szCs w:val="22"/>
        </w:rPr>
      </w:pPr>
      <w:r w:rsidRPr="00A4584C">
        <w:rPr>
          <w:rFonts w:asciiTheme="minorHAnsi" w:hAnsiTheme="minorHAnsi" w:cstheme="minorHAnsi"/>
          <w:sz w:val="22"/>
          <w:szCs w:val="22"/>
        </w:rPr>
        <w:t>To encourage linkage/coordination across Langs program areas including medical services, health promotion, volunteerism, and youth programs.</w:t>
      </w:r>
    </w:p>
    <w:p w14:paraId="47F25B6B" w14:textId="77777777" w:rsidR="00AC4A04" w:rsidRPr="00A4584C" w:rsidRDefault="00AC4A04" w:rsidP="00FC1C2F">
      <w:pPr>
        <w:pStyle w:val="Quick1"/>
        <w:widowControl/>
        <w:numPr>
          <w:ilvl w:val="0"/>
          <w:numId w:val="45"/>
        </w:numPr>
        <w:ind w:left="426"/>
        <w:rPr>
          <w:rFonts w:asciiTheme="minorHAnsi" w:hAnsiTheme="minorHAnsi" w:cstheme="minorHAnsi"/>
          <w:sz w:val="22"/>
          <w:szCs w:val="22"/>
        </w:rPr>
      </w:pPr>
      <w:r w:rsidRPr="00A4584C">
        <w:rPr>
          <w:rFonts w:asciiTheme="minorHAnsi" w:hAnsiTheme="minorHAnsi" w:cstheme="minorHAnsi"/>
          <w:sz w:val="22"/>
          <w:szCs w:val="22"/>
        </w:rPr>
        <w:t xml:space="preserve">To monitor the quality of Langs programs/services by receiving feedback from community residents, </w:t>
      </w:r>
      <w:proofErr w:type="gramStart"/>
      <w:r w:rsidRPr="00A4584C">
        <w:rPr>
          <w:rFonts w:asciiTheme="minorHAnsi" w:hAnsiTheme="minorHAnsi" w:cstheme="minorHAnsi"/>
          <w:sz w:val="22"/>
          <w:szCs w:val="22"/>
        </w:rPr>
        <w:t>participants</w:t>
      </w:r>
      <w:proofErr w:type="gramEnd"/>
      <w:r w:rsidRPr="00A4584C">
        <w:rPr>
          <w:rFonts w:asciiTheme="minorHAnsi" w:hAnsiTheme="minorHAnsi" w:cstheme="minorHAnsi"/>
          <w:sz w:val="22"/>
          <w:szCs w:val="22"/>
        </w:rPr>
        <w:t xml:space="preserve"> and community partners.</w:t>
      </w:r>
    </w:p>
    <w:p w14:paraId="37AA02B8" w14:textId="77777777" w:rsidR="00AC4A04" w:rsidRPr="00A4584C" w:rsidRDefault="00AC4A04" w:rsidP="00FC1C2F">
      <w:pPr>
        <w:pStyle w:val="Quick1"/>
        <w:widowControl/>
        <w:numPr>
          <w:ilvl w:val="0"/>
          <w:numId w:val="45"/>
        </w:numPr>
        <w:ind w:left="426"/>
        <w:rPr>
          <w:rFonts w:asciiTheme="minorHAnsi" w:hAnsiTheme="minorHAnsi" w:cstheme="minorHAnsi"/>
          <w:sz w:val="22"/>
          <w:szCs w:val="22"/>
        </w:rPr>
      </w:pPr>
      <w:r w:rsidRPr="00A4584C">
        <w:rPr>
          <w:rFonts w:asciiTheme="minorHAnsi" w:hAnsiTheme="minorHAnsi" w:cstheme="minorHAnsi"/>
          <w:sz w:val="22"/>
          <w:szCs w:val="22"/>
        </w:rPr>
        <w:lastRenderedPageBreak/>
        <w:t xml:space="preserve">To provide input into Langs policies, </w:t>
      </w:r>
      <w:proofErr w:type="gramStart"/>
      <w:r w:rsidRPr="00A4584C">
        <w:rPr>
          <w:rFonts w:asciiTheme="minorHAnsi" w:hAnsiTheme="minorHAnsi" w:cstheme="minorHAnsi"/>
          <w:sz w:val="22"/>
          <w:szCs w:val="22"/>
        </w:rPr>
        <w:t>procedures</w:t>
      </w:r>
      <w:proofErr w:type="gramEnd"/>
      <w:r w:rsidRPr="00A4584C">
        <w:rPr>
          <w:rFonts w:asciiTheme="minorHAnsi" w:hAnsiTheme="minorHAnsi" w:cstheme="minorHAnsi"/>
          <w:sz w:val="22"/>
          <w:szCs w:val="22"/>
        </w:rPr>
        <w:t xml:space="preserve"> and practices (e.g., registration, eligibility requirements).</w:t>
      </w:r>
    </w:p>
    <w:p w14:paraId="1037276F" w14:textId="77777777" w:rsidR="00AC4A04" w:rsidRPr="00A4584C" w:rsidRDefault="00AC4A04" w:rsidP="00FC1C2F">
      <w:pPr>
        <w:pStyle w:val="Quick1"/>
        <w:widowControl/>
        <w:numPr>
          <w:ilvl w:val="0"/>
          <w:numId w:val="45"/>
        </w:numPr>
        <w:ind w:left="426"/>
        <w:rPr>
          <w:rFonts w:asciiTheme="minorHAnsi" w:hAnsiTheme="minorHAnsi" w:cstheme="minorHAnsi"/>
          <w:sz w:val="22"/>
          <w:szCs w:val="22"/>
        </w:rPr>
      </w:pPr>
      <w:r w:rsidRPr="00A4584C">
        <w:rPr>
          <w:rFonts w:asciiTheme="minorHAnsi" w:hAnsiTheme="minorHAnsi" w:cstheme="minorHAnsi"/>
          <w:sz w:val="22"/>
          <w:szCs w:val="22"/>
        </w:rPr>
        <w:t xml:space="preserve">To provide a forum for problems solving issues with actions teams, programs, volunteers, </w:t>
      </w:r>
      <w:proofErr w:type="gramStart"/>
      <w:r w:rsidRPr="00A4584C">
        <w:rPr>
          <w:rFonts w:asciiTheme="minorHAnsi" w:hAnsiTheme="minorHAnsi" w:cstheme="minorHAnsi"/>
          <w:sz w:val="22"/>
          <w:szCs w:val="22"/>
        </w:rPr>
        <w:t>staff</w:t>
      </w:r>
      <w:proofErr w:type="gramEnd"/>
      <w:r w:rsidRPr="00A4584C">
        <w:rPr>
          <w:rFonts w:asciiTheme="minorHAnsi" w:hAnsiTheme="minorHAnsi" w:cstheme="minorHAnsi"/>
          <w:sz w:val="22"/>
          <w:szCs w:val="22"/>
        </w:rPr>
        <w:t xml:space="preserve"> and community partners.</w:t>
      </w:r>
    </w:p>
    <w:p w14:paraId="2EF097F4" w14:textId="77777777" w:rsidR="00AC4A04" w:rsidRPr="00A4584C" w:rsidRDefault="00AC4A04" w:rsidP="00FC1C2F">
      <w:pPr>
        <w:pStyle w:val="Quick1"/>
        <w:widowControl/>
        <w:numPr>
          <w:ilvl w:val="0"/>
          <w:numId w:val="45"/>
        </w:numPr>
        <w:ind w:left="426"/>
        <w:rPr>
          <w:rFonts w:asciiTheme="minorHAnsi" w:hAnsiTheme="minorHAnsi" w:cstheme="minorHAnsi"/>
          <w:sz w:val="22"/>
          <w:szCs w:val="22"/>
        </w:rPr>
      </w:pPr>
      <w:r w:rsidRPr="00A4584C">
        <w:rPr>
          <w:rFonts w:asciiTheme="minorHAnsi" w:hAnsiTheme="minorHAnsi" w:cstheme="minorHAnsi"/>
          <w:sz w:val="22"/>
          <w:szCs w:val="22"/>
        </w:rPr>
        <w:t>To oversee the activities of action teams.</w:t>
      </w:r>
    </w:p>
    <w:p w14:paraId="5F02422E" w14:textId="77777777" w:rsidR="00AC4A04" w:rsidRPr="00A4584C" w:rsidRDefault="00AC4A04" w:rsidP="00FC1C2F">
      <w:pPr>
        <w:pStyle w:val="Quick1"/>
        <w:widowControl/>
        <w:numPr>
          <w:ilvl w:val="0"/>
          <w:numId w:val="45"/>
        </w:numPr>
        <w:ind w:left="426"/>
        <w:rPr>
          <w:rFonts w:asciiTheme="minorHAnsi" w:hAnsiTheme="minorHAnsi" w:cstheme="minorHAnsi"/>
          <w:sz w:val="22"/>
          <w:szCs w:val="22"/>
        </w:rPr>
      </w:pPr>
      <w:r w:rsidRPr="00A4584C">
        <w:rPr>
          <w:rFonts w:asciiTheme="minorHAnsi" w:hAnsiTheme="minorHAnsi" w:cstheme="minorHAnsi"/>
          <w:sz w:val="22"/>
          <w:szCs w:val="22"/>
        </w:rPr>
        <w:t>To be a member of an action team each year and assist with the recruitment of other action team members.</w:t>
      </w:r>
    </w:p>
    <w:p w14:paraId="74B1D70B" w14:textId="77777777" w:rsidR="00AC4A04" w:rsidRPr="00A4584C" w:rsidRDefault="00AC4A04" w:rsidP="00FC1C2F">
      <w:pPr>
        <w:pStyle w:val="Quick1"/>
        <w:widowControl/>
        <w:numPr>
          <w:ilvl w:val="0"/>
          <w:numId w:val="45"/>
        </w:numPr>
        <w:ind w:left="426"/>
        <w:rPr>
          <w:rFonts w:asciiTheme="minorHAnsi" w:hAnsiTheme="minorHAnsi" w:cstheme="minorHAnsi"/>
          <w:sz w:val="22"/>
          <w:szCs w:val="22"/>
        </w:rPr>
      </w:pPr>
      <w:r w:rsidRPr="00A4584C">
        <w:rPr>
          <w:rFonts w:asciiTheme="minorHAnsi" w:hAnsiTheme="minorHAnsi" w:cstheme="minorHAnsi"/>
          <w:sz w:val="22"/>
          <w:szCs w:val="22"/>
        </w:rPr>
        <w:t>To promote Langs programs/services and volunteer opportunities in the community through active communication, information sharing and outreach.</w:t>
      </w:r>
    </w:p>
    <w:p w14:paraId="6593B642" w14:textId="77777777" w:rsidR="00AC4A04" w:rsidRPr="00A4584C" w:rsidRDefault="00AC4A04" w:rsidP="00FC1C2F">
      <w:pPr>
        <w:pStyle w:val="Quick1"/>
        <w:widowControl/>
        <w:numPr>
          <w:ilvl w:val="0"/>
          <w:numId w:val="45"/>
        </w:numPr>
        <w:ind w:left="426"/>
        <w:rPr>
          <w:rFonts w:asciiTheme="minorHAnsi" w:hAnsiTheme="minorHAnsi" w:cstheme="minorHAnsi"/>
          <w:sz w:val="22"/>
          <w:szCs w:val="22"/>
        </w:rPr>
      </w:pPr>
      <w:r w:rsidRPr="00A4584C">
        <w:rPr>
          <w:rFonts w:asciiTheme="minorHAnsi" w:hAnsiTheme="minorHAnsi" w:cstheme="minorHAnsi"/>
          <w:sz w:val="22"/>
          <w:szCs w:val="22"/>
        </w:rPr>
        <w:t>To prepare and present a report for the Langs Annual General Meeting.</w:t>
      </w:r>
    </w:p>
    <w:p w14:paraId="64AE7AF5" w14:textId="77777777" w:rsidR="000763C5" w:rsidRPr="00220272" w:rsidRDefault="000763C5" w:rsidP="000763C5">
      <w:pPr>
        <w:pStyle w:val="BodyText"/>
        <w:tabs>
          <w:tab w:val="left" w:pos="1540"/>
        </w:tabs>
        <w:spacing w:before="1"/>
        <w:ind w:left="100" w:firstLine="0"/>
        <w:rPr>
          <w:rFonts w:asciiTheme="minorHAnsi" w:hAnsiTheme="minorHAnsi"/>
          <w:sz w:val="18"/>
          <w:szCs w:val="18"/>
        </w:rPr>
        <w:sectPr w:rsidR="000763C5" w:rsidRPr="00220272" w:rsidSect="0048048A">
          <w:pgSz w:w="12240" w:h="15840"/>
          <w:pgMar w:top="1440" w:right="1440" w:bottom="1440" w:left="1440" w:header="473" w:footer="867" w:gutter="0"/>
          <w:cols w:space="720"/>
        </w:sectPr>
      </w:pPr>
    </w:p>
    <w:p w14:paraId="14AFF4D4" w14:textId="77777777" w:rsidR="00C14CD4" w:rsidRDefault="008D11DE" w:rsidP="00E94F41">
      <w:pPr>
        <w:ind w:left="90" w:hanging="2"/>
        <w:jc w:val="center"/>
        <w:rPr>
          <w:b/>
          <w:spacing w:val="-1"/>
        </w:rPr>
      </w:pPr>
      <w:r w:rsidRPr="00365A32">
        <w:rPr>
          <w:b/>
          <w:spacing w:val="-1"/>
        </w:rPr>
        <w:lastRenderedPageBreak/>
        <w:t>EXECUTIVE</w:t>
      </w:r>
      <w:r w:rsidRPr="00365A32">
        <w:rPr>
          <w:b/>
          <w:spacing w:val="-2"/>
        </w:rPr>
        <w:t xml:space="preserve"> </w:t>
      </w:r>
      <w:r w:rsidRPr="00365A32">
        <w:rPr>
          <w:b/>
          <w:spacing w:val="-1"/>
        </w:rPr>
        <w:t>COMMITTEE</w:t>
      </w:r>
    </w:p>
    <w:p w14:paraId="3D502B1A" w14:textId="77777777" w:rsidR="00631B1E" w:rsidRPr="00365A32" w:rsidRDefault="00631B1E" w:rsidP="00E94F41">
      <w:pPr>
        <w:ind w:left="90" w:hanging="2"/>
        <w:jc w:val="center"/>
        <w:rPr>
          <w:rFonts w:eastAsia="Times New Roman" w:cs="Times New Roman"/>
        </w:rPr>
      </w:pPr>
      <w:r>
        <w:rPr>
          <w:b/>
          <w:spacing w:val="-1"/>
        </w:rPr>
        <w:t>Terms of Reference</w:t>
      </w:r>
    </w:p>
    <w:p w14:paraId="4792663A" w14:textId="77777777" w:rsidR="00C14CD4" w:rsidRPr="00365A32" w:rsidRDefault="00C14CD4">
      <w:pPr>
        <w:spacing w:before="7"/>
        <w:rPr>
          <w:rFonts w:eastAsia="Times New Roman" w:cs="Times New Roman"/>
          <w:b/>
          <w:bCs/>
        </w:rPr>
      </w:pPr>
    </w:p>
    <w:p w14:paraId="56689A7B" w14:textId="77777777" w:rsidR="00AE0BC1" w:rsidRPr="00C557A2" w:rsidRDefault="00862CF5" w:rsidP="001B77C8">
      <w:pPr>
        <w:rPr>
          <w:b/>
          <w:bCs/>
        </w:rPr>
      </w:pPr>
      <w:r w:rsidRPr="00C557A2">
        <w:rPr>
          <w:b/>
          <w:bCs/>
        </w:rPr>
        <w:t>Purpose</w:t>
      </w:r>
    </w:p>
    <w:p w14:paraId="05FB519B" w14:textId="77777777" w:rsidR="00AE0BC1" w:rsidRDefault="00AE0BC1" w:rsidP="00AE0BC1">
      <w:pPr>
        <w:pStyle w:val="BodyText"/>
        <w:ind w:left="90" w:hanging="1"/>
        <w:jc w:val="both"/>
        <w:rPr>
          <w:rFonts w:asciiTheme="minorHAnsi" w:hAnsiTheme="minorHAnsi"/>
          <w:b/>
          <w:spacing w:val="-1"/>
        </w:rPr>
      </w:pPr>
    </w:p>
    <w:p w14:paraId="15765086" w14:textId="77777777" w:rsidR="00C14CD4" w:rsidRPr="00365A32" w:rsidRDefault="008D11DE" w:rsidP="00631B1E">
      <w:pPr>
        <w:pStyle w:val="BodyText"/>
        <w:ind w:left="90" w:hanging="1"/>
        <w:rPr>
          <w:rFonts w:asciiTheme="minorHAnsi" w:hAnsiTheme="minorHAnsi"/>
        </w:rPr>
      </w:pPr>
      <w:r w:rsidRPr="00365A32">
        <w:rPr>
          <w:rFonts w:asciiTheme="minorHAnsi" w:hAnsiTheme="minorHAnsi"/>
        </w:rPr>
        <w:t>The</w:t>
      </w:r>
      <w:r w:rsidRPr="00365A32">
        <w:rPr>
          <w:rFonts w:asciiTheme="minorHAnsi" w:hAnsiTheme="minorHAnsi"/>
          <w:spacing w:val="-2"/>
        </w:rPr>
        <w:t xml:space="preserve"> </w:t>
      </w:r>
      <w:r w:rsidRPr="00365A32">
        <w:rPr>
          <w:rFonts w:asciiTheme="minorHAnsi" w:hAnsiTheme="minorHAnsi"/>
          <w:spacing w:val="-1"/>
        </w:rPr>
        <w:t>Executive</w:t>
      </w:r>
      <w:r w:rsidRPr="00365A32">
        <w:rPr>
          <w:rFonts w:asciiTheme="minorHAnsi" w:hAnsiTheme="minorHAnsi"/>
        </w:rPr>
        <w:t xml:space="preserve"> </w:t>
      </w:r>
      <w:r w:rsidRPr="00365A32">
        <w:rPr>
          <w:rFonts w:asciiTheme="minorHAnsi" w:hAnsiTheme="minorHAnsi"/>
          <w:spacing w:val="-1"/>
        </w:rPr>
        <w:t>Committee</w:t>
      </w:r>
      <w:r w:rsidRPr="00365A32">
        <w:rPr>
          <w:rFonts w:asciiTheme="minorHAnsi" w:hAnsiTheme="minorHAnsi"/>
          <w:spacing w:val="-2"/>
        </w:rPr>
        <w:t xml:space="preserve"> </w:t>
      </w:r>
      <w:r w:rsidRPr="00365A32">
        <w:rPr>
          <w:rFonts w:asciiTheme="minorHAnsi" w:hAnsiTheme="minorHAnsi"/>
          <w:spacing w:val="-1"/>
        </w:rPr>
        <w:t>may</w:t>
      </w:r>
      <w:r w:rsidRPr="00365A32">
        <w:rPr>
          <w:rFonts w:asciiTheme="minorHAnsi" w:hAnsiTheme="minorHAnsi"/>
          <w:spacing w:val="-3"/>
        </w:rPr>
        <w:t xml:space="preserve"> </w:t>
      </w:r>
      <w:r w:rsidRPr="00365A32">
        <w:rPr>
          <w:rFonts w:asciiTheme="minorHAnsi" w:hAnsiTheme="minorHAnsi"/>
        </w:rPr>
        <w:t>act</w:t>
      </w:r>
      <w:r w:rsidRPr="00365A32">
        <w:rPr>
          <w:rFonts w:asciiTheme="minorHAnsi" w:hAnsiTheme="minorHAnsi"/>
          <w:spacing w:val="1"/>
        </w:rPr>
        <w:t xml:space="preserve"> </w:t>
      </w:r>
      <w:r w:rsidRPr="00365A32">
        <w:rPr>
          <w:rFonts w:asciiTheme="minorHAnsi" w:hAnsiTheme="minorHAnsi"/>
          <w:spacing w:val="-1"/>
        </w:rPr>
        <w:t>for</w:t>
      </w:r>
      <w:r w:rsidRPr="00365A32">
        <w:rPr>
          <w:rFonts w:asciiTheme="minorHAnsi" w:hAnsiTheme="minorHAnsi"/>
        </w:rPr>
        <w:t xml:space="preserve"> </w:t>
      </w:r>
      <w:r w:rsidRPr="00365A32">
        <w:rPr>
          <w:rFonts w:asciiTheme="minorHAnsi" w:hAnsiTheme="minorHAnsi"/>
          <w:spacing w:val="-1"/>
        </w:rPr>
        <w:t>the</w:t>
      </w:r>
      <w:r w:rsidRPr="00365A32">
        <w:rPr>
          <w:rFonts w:asciiTheme="minorHAnsi" w:hAnsiTheme="minorHAnsi"/>
        </w:rPr>
        <w:t xml:space="preserve"> </w:t>
      </w:r>
      <w:r w:rsidR="00862CF5" w:rsidRPr="00365A32">
        <w:rPr>
          <w:rFonts w:asciiTheme="minorHAnsi" w:hAnsiTheme="minorHAnsi"/>
          <w:spacing w:val="-1"/>
        </w:rPr>
        <w:t>b</w:t>
      </w:r>
      <w:r w:rsidRPr="00365A32">
        <w:rPr>
          <w:rFonts w:asciiTheme="minorHAnsi" w:hAnsiTheme="minorHAnsi"/>
          <w:spacing w:val="-1"/>
        </w:rPr>
        <w:t>oard</w:t>
      </w:r>
      <w:r w:rsidRPr="00365A32">
        <w:rPr>
          <w:rFonts w:asciiTheme="minorHAnsi" w:hAnsiTheme="minorHAnsi"/>
        </w:rPr>
        <w:t xml:space="preserve"> of</w:t>
      </w:r>
      <w:r w:rsidRPr="00365A32">
        <w:rPr>
          <w:rFonts w:asciiTheme="minorHAnsi" w:hAnsiTheme="minorHAnsi"/>
          <w:spacing w:val="-2"/>
        </w:rPr>
        <w:t xml:space="preserve"> </w:t>
      </w:r>
      <w:r w:rsidR="00862CF5" w:rsidRPr="00365A32">
        <w:rPr>
          <w:rFonts w:asciiTheme="minorHAnsi" w:hAnsiTheme="minorHAnsi"/>
          <w:spacing w:val="-1"/>
        </w:rPr>
        <w:t>directors</w:t>
      </w:r>
      <w:r w:rsidRPr="00365A32">
        <w:rPr>
          <w:rFonts w:asciiTheme="minorHAnsi" w:hAnsiTheme="minorHAnsi"/>
        </w:rPr>
        <w:t xml:space="preserve"> </w:t>
      </w:r>
      <w:proofErr w:type="spellStart"/>
      <w:r w:rsidRPr="00365A32">
        <w:rPr>
          <w:rFonts w:asciiTheme="minorHAnsi" w:hAnsiTheme="minorHAnsi"/>
        </w:rPr>
        <w:t>as</w:t>
      </w:r>
      <w:proofErr w:type="spellEnd"/>
      <w:r w:rsidR="006C406D">
        <w:rPr>
          <w:rFonts w:asciiTheme="minorHAnsi" w:hAnsiTheme="minorHAnsi"/>
        </w:rPr>
        <w:t xml:space="preserve"> </w:t>
      </w:r>
      <w:r w:rsidRPr="00365A32">
        <w:rPr>
          <w:rFonts w:asciiTheme="minorHAnsi" w:hAnsiTheme="minorHAnsi"/>
          <w:spacing w:val="-1"/>
        </w:rPr>
        <w:t>authorized</w:t>
      </w:r>
      <w:r w:rsidRPr="00365A32">
        <w:rPr>
          <w:rFonts w:asciiTheme="minorHAnsi" w:hAnsiTheme="minorHAnsi"/>
        </w:rPr>
        <w:t xml:space="preserve"> </w:t>
      </w:r>
      <w:r w:rsidRPr="00365A32">
        <w:rPr>
          <w:rFonts w:asciiTheme="minorHAnsi" w:hAnsiTheme="minorHAnsi"/>
          <w:spacing w:val="-1"/>
        </w:rPr>
        <w:t>between</w:t>
      </w:r>
      <w:r w:rsidRPr="00365A32">
        <w:rPr>
          <w:rFonts w:asciiTheme="minorHAnsi" w:hAnsiTheme="minorHAnsi"/>
        </w:rPr>
        <w:t xml:space="preserve"> </w:t>
      </w:r>
      <w:r w:rsidRPr="00365A32">
        <w:rPr>
          <w:rFonts w:asciiTheme="minorHAnsi" w:hAnsiTheme="minorHAnsi"/>
          <w:spacing w:val="-2"/>
        </w:rPr>
        <w:t>meetings</w:t>
      </w:r>
      <w:r w:rsidRPr="00365A32">
        <w:rPr>
          <w:rFonts w:asciiTheme="minorHAnsi" w:hAnsiTheme="minorHAnsi"/>
        </w:rPr>
        <w:t xml:space="preserve"> or</w:t>
      </w:r>
      <w:r w:rsidRPr="00365A32">
        <w:rPr>
          <w:rFonts w:asciiTheme="minorHAnsi" w:hAnsiTheme="minorHAnsi"/>
          <w:spacing w:val="1"/>
        </w:rPr>
        <w:t xml:space="preserve"> </w:t>
      </w:r>
      <w:r w:rsidRPr="00365A32">
        <w:rPr>
          <w:rFonts w:asciiTheme="minorHAnsi" w:hAnsiTheme="minorHAnsi"/>
          <w:spacing w:val="-1"/>
        </w:rPr>
        <w:t>during</w:t>
      </w:r>
      <w:r w:rsidRPr="00365A32">
        <w:rPr>
          <w:rFonts w:asciiTheme="minorHAnsi" w:hAnsiTheme="minorHAnsi"/>
          <w:spacing w:val="-3"/>
        </w:rPr>
        <w:t xml:space="preserve"> </w:t>
      </w:r>
      <w:r w:rsidRPr="00365A32">
        <w:rPr>
          <w:rFonts w:asciiTheme="minorHAnsi" w:hAnsiTheme="minorHAnsi"/>
        </w:rPr>
        <w:t>any</w:t>
      </w:r>
      <w:r w:rsidRPr="00365A32">
        <w:rPr>
          <w:rFonts w:asciiTheme="minorHAnsi" w:hAnsiTheme="minorHAnsi"/>
          <w:spacing w:val="-2"/>
        </w:rPr>
        <w:t xml:space="preserve"> </w:t>
      </w:r>
      <w:r w:rsidRPr="00365A32">
        <w:rPr>
          <w:rFonts w:asciiTheme="minorHAnsi" w:hAnsiTheme="minorHAnsi"/>
          <w:spacing w:val="-1"/>
        </w:rPr>
        <w:t>period</w:t>
      </w:r>
      <w:r w:rsidRPr="00365A32">
        <w:rPr>
          <w:rFonts w:asciiTheme="minorHAnsi" w:hAnsiTheme="minorHAnsi"/>
        </w:rPr>
        <w:t xml:space="preserve"> </w:t>
      </w:r>
      <w:r w:rsidRPr="00365A32">
        <w:rPr>
          <w:rFonts w:asciiTheme="minorHAnsi" w:hAnsiTheme="minorHAnsi"/>
          <w:spacing w:val="-1"/>
        </w:rPr>
        <w:t xml:space="preserve">that </w:t>
      </w:r>
      <w:r w:rsidRPr="00365A32">
        <w:rPr>
          <w:rFonts w:asciiTheme="minorHAnsi" w:hAnsiTheme="minorHAnsi"/>
        </w:rPr>
        <w:t xml:space="preserve">the </w:t>
      </w:r>
      <w:r w:rsidR="00862CF5" w:rsidRPr="00365A32">
        <w:rPr>
          <w:rFonts w:asciiTheme="minorHAnsi" w:hAnsiTheme="minorHAnsi"/>
          <w:spacing w:val="-1"/>
        </w:rPr>
        <w:t>b</w:t>
      </w:r>
      <w:r w:rsidRPr="00365A32">
        <w:rPr>
          <w:rFonts w:asciiTheme="minorHAnsi" w:hAnsiTheme="minorHAnsi"/>
          <w:spacing w:val="-1"/>
        </w:rPr>
        <w:t>oard</w:t>
      </w:r>
      <w:r w:rsidRPr="00365A32">
        <w:rPr>
          <w:rFonts w:asciiTheme="minorHAnsi" w:hAnsiTheme="minorHAnsi"/>
          <w:spacing w:val="-3"/>
        </w:rPr>
        <w:t xml:space="preserve"> </w:t>
      </w:r>
      <w:r w:rsidRPr="00365A32">
        <w:rPr>
          <w:rFonts w:asciiTheme="minorHAnsi" w:hAnsiTheme="minorHAnsi"/>
        </w:rPr>
        <w:t xml:space="preserve">is </w:t>
      </w:r>
      <w:r w:rsidRPr="00365A32">
        <w:rPr>
          <w:rFonts w:asciiTheme="minorHAnsi" w:hAnsiTheme="minorHAnsi"/>
          <w:spacing w:val="-1"/>
        </w:rPr>
        <w:t>not</w:t>
      </w:r>
      <w:r w:rsidRPr="00365A32">
        <w:rPr>
          <w:rFonts w:asciiTheme="minorHAnsi" w:hAnsiTheme="minorHAnsi"/>
          <w:spacing w:val="-2"/>
        </w:rPr>
        <w:t xml:space="preserve"> </w:t>
      </w:r>
      <w:r w:rsidRPr="00365A32">
        <w:rPr>
          <w:rFonts w:asciiTheme="minorHAnsi" w:hAnsiTheme="minorHAnsi"/>
        </w:rPr>
        <w:t>in</w:t>
      </w:r>
      <w:r w:rsidRPr="00365A32">
        <w:rPr>
          <w:rFonts w:asciiTheme="minorHAnsi" w:hAnsiTheme="minorHAnsi"/>
          <w:spacing w:val="53"/>
        </w:rPr>
        <w:t xml:space="preserve"> </w:t>
      </w:r>
      <w:r w:rsidRPr="00365A32">
        <w:rPr>
          <w:rFonts w:asciiTheme="minorHAnsi" w:hAnsiTheme="minorHAnsi"/>
          <w:spacing w:val="-1"/>
        </w:rPr>
        <w:t>session.</w:t>
      </w:r>
    </w:p>
    <w:p w14:paraId="76FBD468" w14:textId="77777777" w:rsidR="00C14CD4" w:rsidRPr="00365A32" w:rsidRDefault="00C14CD4" w:rsidP="00631B1E">
      <w:pPr>
        <w:ind w:left="90" w:hanging="1"/>
        <w:rPr>
          <w:rFonts w:eastAsia="Times New Roman" w:cs="Times New Roman"/>
        </w:rPr>
      </w:pPr>
    </w:p>
    <w:p w14:paraId="36108EAC" w14:textId="77777777" w:rsidR="00AE0BC1" w:rsidRDefault="008D11DE" w:rsidP="00631B1E">
      <w:pPr>
        <w:pStyle w:val="BodyText"/>
        <w:ind w:left="90" w:hanging="1"/>
        <w:rPr>
          <w:rFonts w:asciiTheme="minorHAnsi" w:hAnsiTheme="minorHAnsi"/>
          <w:b/>
          <w:spacing w:val="-1"/>
        </w:rPr>
      </w:pPr>
      <w:r w:rsidRPr="00365A32">
        <w:rPr>
          <w:rFonts w:asciiTheme="minorHAnsi" w:hAnsiTheme="minorHAnsi"/>
          <w:b/>
          <w:spacing w:val="-1"/>
        </w:rPr>
        <w:t>Membership</w:t>
      </w:r>
    </w:p>
    <w:p w14:paraId="343E1DBF" w14:textId="77777777" w:rsidR="00AE0BC1" w:rsidRDefault="00AE0BC1" w:rsidP="00631B1E">
      <w:pPr>
        <w:pStyle w:val="BodyText"/>
        <w:ind w:left="90" w:hanging="1"/>
        <w:rPr>
          <w:rFonts w:asciiTheme="minorHAnsi" w:hAnsiTheme="minorHAnsi"/>
          <w:b/>
          <w:spacing w:val="-1"/>
        </w:rPr>
      </w:pPr>
    </w:p>
    <w:p w14:paraId="4E080A3E" w14:textId="77777777" w:rsidR="00C14CD4" w:rsidRPr="00365A32" w:rsidRDefault="008D11DE" w:rsidP="00631B1E">
      <w:pPr>
        <w:pStyle w:val="BodyText"/>
        <w:ind w:left="90" w:hanging="1"/>
        <w:rPr>
          <w:rFonts w:asciiTheme="minorHAnsi" w:hAnsiTheme="minorHAnsi"/>
        </w:rPr>
      </w:pPr>
      <w:r w:rsidRPr="00365A32">
        <w:rPr>
          <w:rFonts w:asciiTheme="minorHAnsi" w:hAnsiTheme="minorHAnsi"/>
        </w:rPr>
        <w:t>The</w:t>
      </w:r>
      <w:r w:rsidRPr="00365A32">
        <w:rPr>
          <w:rFonts w:asciiTheme="minorHAnsi" w:hAnsiTheme="minorHAnsi"/>
          <w:spacing w:val="-2"/>
        </w:rPr>
        <w:t xml:space="preserve"> </w:t>
      </w:r>
      <w:r w:rsidRPr="00365A32">
        <w:rPr>
          <w:rFonts w:asciiTheme="minorHAnsi" w:hAnsiTheme="minorHAnsi"/>
          <w:spacing w:val="-1"/>
        </w:rPr>
        <w:t>Executive</w:t>
      </w:r>
      <w:r w:rsidRPr="00365A32">
        <w:rPr>
          <w:rFonts w:asciiTheme="minorHAnsi" w:hAnsiTheme="minorHAnsi"/>
        </w:rPr>
        <w:t xml:space="preserve"> </w:t>
      </w:r>
      <w:r w:rsidRPr="00365A32">
        <w:rPr>
          <w:rFonts w:asciiTheme="minorHAnsi" w:hAnsiTheme="minorHAnsi"/>
          <w:spacing w:val="-1"/>
        </w:rPr>
        <w:t>Committee</w:t>
      </w:r>
      <w:r w:rsidRPr="00365A32">
        <w:rPr>
          <w:rFonts w:asciiTheme="minorHAnsi" w:hAnsiTheme="minorHAnsi"/>
        </w:rPr>
        <w:t xml:space="preserve"> </w:t>
      </w:r>
      <w:r w:rsidRPr="00365A32">
        <w:rPr>
          <w:rFonts w:asciiTheme="minorHAnsi" w:hAnsiTheme="minorHAnsi"/>
          <w:spacing w:val="-1"/>
        </w:rPr>
        <w:t>shall</w:t>
      </w:r>
      <w:r w:rsidRPr="00365A32">
        <w:rPr>
          <w:rFonts w:asciiTheme="minorHAnsi" w:hAnsiTheme="minorHAnsi"/>
          <w:spacing w:val="1"/>
        </w:rPr>
        <w:t xml:space="preserve"> </w:t>
      </w:r>
      <w:proofErr w:type="gramStart"/>
      <w:r w:rsidRPr="00365A32">
        <w:rPr>
          <w:rFonts w:asciiTheme="minorHAnsi" w:hAnsiTheme="minorHAnsi"/>
          <w:spacing w:val="-1"/>
        </w:rPr>
        <w:t>consist</w:t>
      </w:r>
      <w:proofErr w:type="gramEnd"/>
      <w:r w:rsidRPr="00365A32">
        <w:rPr>
          <w:rFonts w:asciiTheme="minorHAnsi" w:hAnsiTheme="minorHAnsi"/>
          <w:spacing w:val="1"/>
        </w:rPr>
        <w:t xml:space="preserve"> </w:t>
      </w:r>
      <w:r w:rsidRPr="00365A32">
        <w:rPr>
          <w:rFonts w:asciiTheme="minorHAnsi" w:hAnsiTheme="minorHAnsi"/>
        </w:rPr>
        <w:t>up</w:t>
      </w:r>
      <w:r w:rsidRPr="00365A32">
        <w:rPr>
          <w:rFonts w:asciiTheme="minorHAnsi" w:hAnsiTheme="minorHAnsi"/>
          <w:spacing w:val="-3"/>
        </w:rPr>
        <w:t xml:space="preserve"> </w:t>
      </w:r>
      <w:r w:rsidRPr="00365A32">
        <w:rPr>
          <w:rFonts w:asciiTheme="minorHAnsi" w:hAnsiTheme="minorHAnsi"/>
        </w:rPr>
        <w:t xml:space="preserve">to </w:t>
      </w:r>
      <w:r w:rsidR="00AE0BC1">
        <w:rPr>
          <w:rFonts w:asciiTheme="minorHAnsi" w:hAnsiTheme="minorHAnsi"/>
        </w:rPr>
        <w:t>six</w:t>
      </w:r>
      <w:r w:rsidRPr="00365A32">
        <w:rPr>
          <w:rFonts w:asciiTheme="minorHAnsi" w:hAnsiTheme="minorHAnsi"/>
          <w:spacing w:val="-3"/>
        </w:rPr>
        <w:t xml:space="preserve"> </w:t>
      </w:r>
      <w:r w:rsidRPr="00365A32">
        <w:rPr>
          <w:rFonts w:asciiTheme="minorHAnsi" w:hAnsiTheme="minorHAnsi"/>
          <w:spacing w:val="-1"/>
        </w:rPr>
        <w:t>elected</w:t>
      </w:r>
      <w:r w:rsidRPr="00365A32">
        <w:rPr>
          <w:rFonts w:asciiTheme="minorHAnsi" w:hAnsiTheme="minorHAnsi"/>
          <w:spacing w:val="-2"/>
        </w:rPr>
        <w:t xml:space="preserve"> </w:t>
      </w:r>
      <w:r w:rsidRPr="00365A32">
        <w:rPr>
          <w:rFonts w:asciiTheme="minorHAnsi" w:hAnsiTheme="minorHAnsi"/>
          <w:spacing w:val="-1"/>
        </w:rPr>
        <w:t>officers</w:t>
      </w:r>
      <w:r w:rsidRPr="00365A32">
        <w:rPr>
          <w:rFonts w:asciiTheme="minorHAnsi" w:hAnsiTheme="minorHAnsi"/>
        </w:rPr>
        <w:t xml:space="preserve"> </w:t>
      </w:r>
      <w:r w:rsidRPr="00365A32">
        <w:rPr>
          <w:rFonts w:asciiTheme="minorHAnsi" w:hAnsiTheme="minorHAnsi"/>
          <w:spacing w:val="-1"/>
        </w:rPr>
        <w:t>of</w:t>
      </w:r>
      <w:r w:rsidRPr="00365A32">
        <w:rPr>
          <w:rFonts w:asciiTheme="minorHAnsi" w:hAnsiTheme="minorHAnsi"/>
        </w:rPr>
        <w:t xml:space="preserve"> </w:t>
      </w:r>
      <w:r w:rsidRPr="00365A32">
        <w:rPr>
          <w:rFonts w:asciiTheme="minorHAnsi" w:hAnsiTheme="minorHAnsi"/>
          <w:spacing w:val="-1"/>
        </w:rPr>
        <w:t>the</w:t>
      </w:r>
      <w:r w:rsidR="00AE0BC1">
        <w:rPr>
          <w:rFonts w:asciiTheme="minorHAnsi" w:hAnsiTheme="minorHAnsi"/>
          <w:spacing w:val="-1"/>
        </w:rPr>
        <w:t xml:space="preserve"> </w:t>
      </w:r>
      <w:r w:rsidRPr="00365A32">
        <w:rPr>
          <w:rFonts w:asciiTheme="minorHAnsi" w:hAnsiTheme="minorHAnsi"/>
          <w:spacing w:val="-1"/>
        </w:rPr>
        <w:t>association,</w:t>
      </w:r>
      <w:r w:rsidRPr="00365A32">
        <w:rPr>
          <w:rFonts w:asciiTheme="minorHAnsi" w:hAnsiTheme="minorHAnsi"/>
        </w:rPr>
        <w:t xml:space="preserve"> </w:t>
      </w:r>
      <w:r w:rsidRPr="00365A32">
        <w:rPr>
          <w:rFonts w:asciiTheme="minorHAnsi" w:hAnsiTheme="minorHAnsi"/>
          <w:spacing w:val="-1"/>
        </w:rPr>
        <w:t>which</w:t>
      </w:r>
      <w:r w:rsidRPr="00365A32">
        <w:rPr>
          <w:rFonts w:asciiTheme="minorHAnsi" w:hAnsiTheme="minorHAnsi"/>
        </w:rPr>
        <w:t xml:space="preserve"> </w:t>
      </w:r>
      <w:r w:rsidRPr="00365A32">
        <w:rPr>
          <w:rFonts w:asciiTheme="minorHAnsi" w:hAnsiTheme="minorHAnsi"/>
          <w:spacing w:val="-1"/>
        </w:rPr>
        <w:t>includes</w:t>
      </w:r>
      <w:r w:rsidRPr="00365A32">
        <w:rPr>
          <w:rFonts w:asciiTheme="minorHAnsi" w:hAnsiTheme="minorHAnsi"/>
        </w:rPr>
        <w:t xml:space="preserve"> </w:t>
      </w:r>
      <w:r w:rsidRPr="00365A32">
        <w:rPr>
          <w:rFonts w:asciiTheme="minorHAnsi" w:hAnsiTheme="minorHAnsi"/>
          <w:spacing w:val="-1"/>
        </w:rPr>
        <w:t>the</w:t>
      </w:r>
      <w:r w:rsidRPr="00365A32">
        <w:rPr>
          <w:rFonts w:asciiTheme="minorHAnsi" w:hAnsiTheme="minorHAnsi"/>
        </w:rPr>
        <w:t xml:space="preserve"> </w:t>
      </w:r>
      <w:r w:rsidR="00862CF5" w:rsidRPr="00365A32">
        <w:rPr>
          <w:rFonts w:asciiTheme="minorHAnsi" w:hAnsiTheme="minorHAnsi"/>
          <w:spacing w:val="-1"/>
        </w:rPr>
        <w:t>c</w:t>
      </w:r>
      <w:r w:rsidRPr="00365A32">
        <w:rPr>
          <w:rFonts w:asciiTheme="minorHAnsi" w:hAnsiTheme="minorHAnsi"/>
          <w:spacing w:val="-1"/>
        </w:rPr>
        <w:t>hairperson</w:t>
      </w:r>
      <w:r w:rsidRPr="00365A32">
        <w:rPr>
          <w:rFonts w:asciiTheme="minorHAnsi" w:hAnsiTheme="minorHAnsi"/>
        </w:rPr>
        <w:t xml:space="preserve"> or</w:t>
      </w:r>
      <w:r w:rsidRPr="00365A32">
        <w:rPr>
          <w:rFonts w:asciiTheme="minorHAnsi" w:hAnsiTheme="minorHAnsi"/>
          <w:spacing w:val="-2"/>
        </w:rPr>
        <w:t xml:space="preserve"> </w:t>
      </w:r>
      <w:r w:rsidR="00862CF5" w:rsidRPr="00365A32">
        <w:rPr>
          <w:rFonts w:asciiTheme="minorHAnsi" w:hAnsiTheme="minorHAnsi"/>
          <w:spacing w:val="-1"/>
        </w:rPr>
        <w:t>co-c</w:t>
      </w:r>
      <w:r w:rsidRPr="00365A32">
        <w:rPr>
          <w:rFonts w:asciiTheme="minorHAnsi" w:hAnsiTheme="minorHAnsi"/>
          <w:spacing w:val="-1"/>
        </w:rPr>
        <w:t>hairs,</w:t>
      </w:r>
      <w:r w:rsidRPr="00365A32">
        <w:rPr>
          <w:rFonts w:asciiTheme="minorHAnsi" w:hAnsiTheme="minorHAnsi"/>
          <w:spacing w:val="-2"/>
        </w:rPr>
        <w:t xml:space="preserve"> </w:t>
      </w:r>
      <w:r w:rsidR="00862CF5" w:rsidRPr="00365A32">
        <w:rPr>
          <w:rFonts w:asciiTheme="minorHAnsi" w:hAnsiTheme="minorHAnsi"/>
          <w:spacing w:val="-2"/>
        </w:rPr>
        <w:t>v</w:t>
      </w:r>
      <w:r w:rsidRPr="00365A32">
        <w:rPr>
          <w:rFonts w:asciiTheme="minorHAnsi" w:hAnsiTheme="minorHAnsi"/>
          <w:spacing w:val="-1"/>
        </w:rPr>
        <w:t>ice</w:t>
      </w:r>
      <w:r w:rsidR="00862CF5" w:rsidRPr="00365A32">
        <w:rPr>
          <w:rFonts w:asciiTheme="minorHAnsi" w:hAnsiTheme="minorHAnsi"/>
          <w:spacing w:val="-1"/>
        </w:rPr>
        <w:t>-c</w:t>
      </w:r>
      <w:r w:rsidRPr="00365A32">
        <w:rPr>
          <w:rFonts w:asciiTheme="minorHAnsi" w:hAnsiTheme="minorHAnsi"/>
          <w:spacing w:val="-1"/>
        </w:rPr>
        <w:t>hairperson,</w:t>
      </w:r>
      <w:r w:rsidRPr="00365A32">
        <w:rPr>
          <w:rFonts w:asciiTheme="minorHAnsi" w:hAnsiTheme="minorHAnsi"/>
          <w:spacing w:val="-2"/>
        </w:rPr>
        <w:t xml:space="preserve"> </w:t>
      </w:r>
      <w:r w:rsidR="00862CF5" w:rsidRPr="00365A32">
        <w:rPr>
          <w:rFonts w:asciiTheme="minorHAnsi" w:hAnsiTheme="minorHAnsi"/>
          <w:spacing w:val="-1"/>
        </w:rPr>
        <w:t>t</w:t>
      </w:r>
      <w:r w:rsidRPr="00365A32">
        <w:rPr>
          <w:rFonts w:asciiTheme="minorHAnsi" w:hAnsiTheme="minorHAnsi"/>
          <w:spacing w:val="-1"/>
        </w:rPr>
        <w:t>reasurer,</w:t>
      </w:r>
      <w:r w:rsidRPr="00365A32">
        <w:rPr>
          <w:rFonts w:asciiTheme="minorHAnsi" w:hAnsiTheme="minorHAnsi"/>
        </w:rPr>
        <w:t xml:space="preserve"> </w:t>
      </w:r>
      <w:r w:rsidR="00862CF5" w:rsidRPr="00365A32">
        <w:rPr>
          <w:rFonts w:asciiTheme="minorHAnsi" w:hAnsiTheme="minorHAnsi"/>
          <w:spacing w:val="-1"/>
        </w:rPr>
        <w:t>s</w:t>
      </w:r>
      <w:r w:rsidRPr="00365A32">
        <w:rPr>
          <w:rFonts w:asciiTheme="minorHAnsi" w:hAnsiTheme="minorHAnsi"/>
          <w:spacing w:val="-1"/>
        </w:rPr>
        <w:t>ecretary</w:t>
      </w:r>
      <w:r w:rsidRPr="00365A32">
        <w:rPr>
          <w:rFonts w:asciiTheme="minorHAnsi" w:hAnsiTheme="minorHAnsi"/>
          <w:spacing w:val="-3"/>
        </w:rPr>
        <w:t xml:space="preserve"> </w:t>
      </w:r>
      <w:r w:rsidRPr="00365A32">
        <w:rPr>
          <w:rFonts w:asciiTheme="minorHAnsi" w:hAnsiTheme="minorHAnsi"/>
        </w:rPr>
        <w:t xml:space="preserve">and </w:t>
      </w:r>
      <w:r w:rsidR="00862CF5" w:rsidRPr="00365A32">
        <w:rPr>
          <w:rFonts w:asciiTheme="minorHAnsi" w:hAnsiTheme="minorHAnsi"/>
          <w:spacing w:val="-1"/>
        </w:rPr>
        <w:t>p</w:t>
      </w:r>
      <w:r w:rsidRPr="00365A32">
        <w:rPr>
          <w:rFonts w:asciiTheme="minorHAnsi" w:hAnsiTheme="minorHAnsi"/>
          <w:spacing w:val="-1"/>
        </w:rPr>
        <w:t>ast</w:t>
      </w:r>
      <w:r w:rsidRPr="00365A32">
        <w:rPr>
          <w:rFonts w:asciiTheme="minorHAnsi" w:hAnsiTheme="minorHAnsi"/>
          <w:spacing w:val="1"/>
        </w:rPr>
        <w:t xml:space="preserve"> </w:t>
      </w:r>
      <w:r w:rsidR="00862CF5" w:rsidRPr="00365A32">
        <w:rPr>
          <w:rFonts w:asciiTheme="minorHAnsi" w:hAnsiTheme="minorHAnsi"/>
          <w:spacing w:val="-1"/>
        </w:rPr>
        <w:t>c</w:t>
      </w:r>
      <w:r w:rsidRPr="00365A32">
        <w:rPr>
          <w:rFonts w:asciiTheme="minorHAnsi" w:hAnsiTheme="minorHAnsi"/>
          <w:spacing w:val="-1"/>
        </w:rPr>
        <w:t>hairperson</w:t>
      </w:r>
      <w:r w:rsidRPr="00365A32">
        <w:rPr>
          <w:rFonts w:asciiTheme="minorHAnsi" w:hAnsiTheme="minorHAnsi"/>
          <w:spacing w:val="-2"/>
        </w:rPr>
        <w:t xml:space="preserve"> </w:t>
      </w:r>
      <w:r w:rsidRPr="00365A32">
        <w:rPr>
          <w:rFonts w:asciiTheme="minorHAnsi" w:hAnsiTheme="minorHAnsi"/>
          <w:spacing w:val="-1"/>
        </w:rPr>
        <w:t>(when</w:t>
      </w:r>
      <w:r w:rsidRPr="00365A32">
        <w:rPr>
          <w:rFonts w:asciiTheme="minorHAnsi" w:hAnsiTheme="minorHAnsi"/>
          <w:spacing w:val="-2"/>
        </w:rPr>
        <w:t xml:space="preserve"> </w:t>
      </w:r>
      <w:r w:rsidRPr="00365A32">
        <w:rPr>
          <w:rFonts w:asciiTheme="minorHAnsi" w:hAnsiTheme="minorHAnsi"/>
        </w:rPr>
        <w:t xml:space="preserve">the </w:t>
      </w:r>
      <w:r w:rsidRPr="00365A32">
        <w:rPr>
          <w:rFonts w:asciiTheme="minorHAnsi" w:hAnsiTheme="minorHAnsi"/>
          <w:spacing w:val="-1"/>
        </w:rPr>
        <w:t>position</w:t>
      </w:r>
      <w:r w:rsidRPr="00365A32">
        <w:rPr>
          <w:rFonts w:asciiTheme="minorHAnsi" w:hAnsiTheme="minorHAnsi"/>
          <w:spacing w:val="57"/>
        </w:rPr>
        <w:t xml:space="preserve"> </w:t>
      </w:r>
      <w:r w:rsidRPr="00365A32">
        <w:rPr>
          <w:rFonts w:asciiTheme="minorHAnsi" w:hAnsiTheme="minorHAnsi"/>
        </w:rPr>
        <w:t xml:space="preserve">is </w:t>
      </w:r>
      <w:r w:rsidRPr="00365A32">
        <w:rPr>
          <w:rFonts w:asciiTheme="minorHAnsi" w:hAnsiTheme="minorHAnsi"/>
          <w:spacing w:val="-1"/>
        </w:rPr>
        <w:t>filled).</w:t>
      </w:r>
      <w:r w:rsidRPr="00365A32">
        <w:rPr>
          <w:rFonts w:asciiTheme="minorHAnsi" w:hAnsiTheme="minorHAnsi"/>
          <w:spacing w:val="52"/>
        </w:rPr>
        <w:t xml:space="preserve"> </w:t>
      </w:r>
      <w:r w:rsidR="00B96240">
        <w:rPr>
          <w:rFonts w:asciiTheme="minorHAnsi" w:hAnsiTheme="minorHAnsi"/>
          <w:spacing w:val="52"/>
        </w:rPr>
        <w:t xml:space="preserve"> </w:t>
      </w:r>
      <w:r w:rsidRPr="00365A32">
        <w:rPr>
          <w:rFonts w:asciiTheme="minorHAnsi" w:hAnsiTheme="minorHAnsi"/>
          <w:spacing w:val="-1"/>
        </w:rPr>
        <w:t>The</w:t>
      </w:r>
      <w:r w:rsidRPr="00365A32">
        <w:rPr>
          <w:rFonts w:asciiTheme="minorHAnsi" w:hAnsiTheme="minorHAnsi"/>
        </w:rPr>
        <w:t xml:space="preserve"> </w:t>
      </w:r>
      <w:r w:rsidR="000A2786">
        <w:rPr>
          <w:rFonts w:asciiTheme="minorHAnsi" w:hAnsiTheme="minorHAnsi"/>
          <w:spacing w:val="-1"/>
        </w:rPr>
        <w:t>CEO</w:t>
      </w:r>
      <w:r w:rsidRPr="00365A32">
        <w:rPr>
          <w:rFonts w:asciiTheme="minorHAnsi" w:hAnsiTheme="minorHAnsi"/>
          <w:spacing w:val="-2"/>
        </w:rPr>
        <w:t xml:space="preserve"> </w:t>
      </w:r>
      <w:r w:rsidRPr="00365A32">
        <w:rPr>
          <w:rFonts w:asciiTheme="minorHAnsi" w:hAnsiTheme="minorHAnsi"/>
        </w:rPr>
        <w:t>of</w:t>
      </w:r>
      <w:r w:rsidRPr="00365A32">
        <w:rPr>
          <w:rFonts w:asciiTheme="minorHAnsi" w:hAnsiTheme="minorHAnsi"/>
          <w:spacing w:val="-2"/>
        </w:rPr>
        <w:t xml:space="preserve"> </w:t>
      </w:r>
      <w:r w:rsidRPr="00365A32">
        <w:rPr>
          <w:rFonts w:asciiTheme="minorHAnsi" w:hAnsiTheme="minorHAnsi"/>
        </w:rPr>
        <w:t xml:space="preserve">the </w:t>
      </w:r>
      <w:r w:rsidRPr="00365A32">
        <w:rPr>
          <w:rFonts w:asciiTheme="minorHAnsi" w:hAnsiTheme="minorHAnsi"/>
          <w:spacing w:val="-1"/>
        </w:rPr>
        <w:t>association</w:t>
      </w:r>
      <w:r w:rsidRPr="00365A32">
        <w:rPr>
          <w:rFonts w:asciiTheme="minorHAnsi" w:hAnsiTheme="minorHAnsi"/>
        </w:rPr>
        <w:t xml:space="preserve"> </w:t>
      </w:r>
      <w:r w:rsidRPr="00365A32">
        <w:rPr>
          <w:rFonts w:asciiTheme="minorHAnsi" w:hAnsiTheme="minorHAnsi"/>
          <w:spacing w:val="-1"/>
        </w:rPr>
        <w:t>shall</w:t>
      </w:r>
      <w:r w:rsidRPr="00365A32">
        <w:rPr>
          <w:rFonts w:asciiTheme="minorHAnsi" w:hAnsiTheme="minorHAnsi"/>
          <w:spacing w:val="1"/>
        </w:rPr>
        <w:t xml:space="preserve"> </w:t>
      </w:r>
      <w:r w:rsidRPr="00365A32">
        <w:rPr>
          <w:rFonts w:asciiTheme="minorHAnsi" w:hAnsiTheme="minorHAnsi"/>
          <w:spacing w:val="-2"/>
        </w:rPr>
        <w:t>be</w:t>
      </w:r>
      <w:r w:rsidRPr="00365A32">
        <w:rPr>
          <w:rFonts w:asciiTheme="minorHAnsi" w:hAnsiTheme="minorHAnsi"/>
        </w:rPr>
        <w:t xml:space="preserve"> </w:t>
      </w:r>
      <w:proofErr w:type="gramStart"/>
      <w:r w:rsidRPr="00365A32">
        <w:rPr>
          <w:rFonts w:asciiTheme="minorHAnsi" w:hAnsiTheme="minorHAnsi"/>
        </w:rPr>
        <w:t>an</w:t>
      </w:r>
      <w:r w:rsidRPr="00365A32">
        <w:rPr>
          <w:rFonts w:asciiTheme="minorHAnsi" w:hAnsiTheme="minorHAnsi"/>
          <w:spacing w:val="-3"/>
        </w:rPr>
        <w:t xml:space="preserve"> </w:t>
      </w:r>
      <w:r w:rsidRPr="00365A32">
        <w:rPr>
          <w:rFonts w:asciiTheme="minorHAnsi" w:hAnsiTheme="minorHAnsi"/>
          <w:spacing w:val="-1"/>
        </w:rPr>
        <w:t>ex-officio</w:t>
      </w:r>
      <w:proofErr w:type="gramEnd"/>
      <w:r w:rsidRPr="00365A32">
        <w:rPr>
          <w:rFonts w:asciiTheme="minorHAnsi" w:hAnsiTheme="minorHAnsi"/>
          <w:spacing w:val="-1"/>
        </w:rPr>
        <w:t>,</w:t>
      </w:r>
      <w:r w:rsidRPr="00365A32">
        <w:rPr>
          <w:rFonts w:asciiTheme="minorHAnsi" w:hAnsiTheme="minorHAnsi"/>
          <w:spacing w:val="45"/>
        </w:rPr>
        <w:t xml:space="preserve"> </w:t>
      </w:r>
      <w:r w:rsidRPr="00365A32">
        <w:rPr>
          <w:rFonts w:asciiTheme="minorHAnsi" w:hAnsiTheme="minorHAnsi"/>
          <w:spacing w:val="-1"/>
        </w:rPr>
        <w:t>non</w:t>
      </w:r>
      <w:r w:rsidR="00862CF5" w:rsidRPr="00365A32">
        <w:rPr>
          <w:rFonts w:asciiTheme="minorHAnsi" w:hAnsiTheme="minorHAnsi"/>
          <w:spacing w:val="-1"/>
        </w:rPr>
        <w:t>-</w:t>
      </w:r>
      <w:r w:rsidRPr="00365A32">
        <w:rPr>
          <w:rFonts w:asciiTheme="minorHAnsi" w:hAnsiTheme="minorHAnsi"/>
          <w:spacing w:val="-1"/>
        </w:rPr>
        <w:t>voting</w:t>
      </w:r>
      <w:r w:rsidRPr="00365A32">
        <w:rPr>
          <w:rFonts w:asciiTheme="minorHAnsi" w:hAnsiTheme="minorHAnsi"/>
          <w:spacing w:val="-3"/>
        </w:rPr>
        <w:t xml:space="preserve"> </w:t>
      </w:r>
      <w:r w:rsidRPr="00365A32">
        <w:rPr>
          <w:rFonts w:asciiTheme="minorHAnsi" w:hAnsiTheme="minorHAnsi"/>
          <w:spacing w:val="-1"/>
        </w:rPr>
        <w:t>member.</w:t>
      </w:r>
      <w:r w:rsidRPr="00365A32">
        <w:rPr>
          <w:rFonts w:asciiTheme="minorHAnsi" w:hAnsiTheme="minorHAnsi"/>
        </w:rPr>
        <w:t xml:space="preserve">  When</w:t>
      </w:r>
      <w:r w:rsidRPr="00365A32">
        <w:rPr>
          <w:rFonts w:asciiTheme="minorHAnsi" w:hAnsiTheme="minorHAnsi"/>
          <w:spacing w:val="-3"/>
        </w:rPr>
        <w:t xml:space="preserve"> </w:t>
      </w:r>
      <w:r w:rsidRPr="00365A32">
        <w:rPr>
          <w:rFonts w:asciiTheme="minorHAnsi" w:hAnsiTheme="minorHAnsi"/>
          <w:spacing w:val="-1"/>
        </w:rPr>
        <w:t>appropriate</w:t>
      </w:r>
      <w:r w:rsidR="00862CF5" w:rsidRPr="00365A32">
        <w:rPr>
          <w:rFonts w:asciiTheme="minorHAnsi" w:hAnsiTheme="minorHAnsi"/>
          <w:spacing w:val="-1"/>
        </w:rPr>
        <w:t>,</w:t>
      </w:r>
      <w:r w:rsidRPr="00365A32">
        <w:rPr>
          <w:rFonts w:asciiTheme="minorHAnsi" w:hAnsiTheme="minorHAnsi"/>
        </w:rPr>
        <w:t xml:space="preserve"> </w:t>
      </w:r>
      <w:r w:rsidRPr="00365A32">
        <w:rPr>
          <w:rFonts w:asciiTheme="minorHAnsi" w:hAnsiTheme="minorHAnsi"/>
          <w:spacing w:val="-1"/>
        </w:rPr>
        <w:t>the</w:t>
      </w:r>
      <w:r w:rsidRPr="00365A32">
        <w:rPr>
          <w:rFonts w:asciiTheme="minorHAnsi" w:hAnsiTheme="minorHAnsi"/>
        </w:rPr>
        <w:t xml:space="preserve"> </w:t>
      </w:r>
      <w:r w:rsidR="00862CF5" w:rsidRPr="00365A32">
        <w:rPr>
          <w:rFonts w:asciiTheme="minorHAnsi" w:hAnsiTheme="minorHAnsi"/>
        </w:rPr>
        <w:t>c</w:t>
      </w:r>
      <w:r w:rsidRPr="00365A32">
        <w:rPr>
          <w:rFonts w:asciiTheme="minorHAnsi" w:hAnsiTheme="minorHAnsi"/>
          <w:spacing w:val="-1"/>
        </w:rPr>
        <w:t>hairpersons</w:t>
      </w:r>
      <w:r w:rsidRPr="00365A32">
        <w:rPr>
          <w:rFonts w:asciiTheme="minorHAnsi" w:hAnsiTheme="minorHAnsi"/>
        </w:rPr>
        <w:t xml:space="preserve"> of</w:t>
      </w:r>
      <w:r w:rsidRPr="00365A32">
        <w:rPr>
          <w:rFonts w:asciiTheme="minorHAnsi" w:hAnsiTheme="minorHAnsi"/>
          <w:spacing w:val="1"/>
        </w:rPr>
        <w:t xml:space="preserve"> </w:t>
      </w:r>
      <w:proofErr w:type="gramStart"/>
      <w:r w:rsidRPr="00365A32">
        <w:rPr>
          <w:rFonts w:asciiTheme="minorHAnsi" w:hAnsiTheme="minorHAnsi"/>
          <w:spacing w:val="-1"/>
        </w:rPr>
        <w:t>standing</w:t>
      </w:r>
      <w:proofErr w:type="gramEnd"/>
      <w:r w:rsidRPr="00365A32">
        <w:rPr>
          <w:rFonts w:asciiTheme="minorHAnsi" w:hAnsiTheme="minorHAnsi"/>
          <w:spacing w:val="47"/>
        </w:rPr>
        <w:t xml:space="preserve"> </w:t>
      </w:r>
      <w:r w:rsidRPr="00365A32">
        <w:rPr>
          <w:rFonts w:asciiTheme="minorHAnsi" w:hAnsiTheme="minorHAnsi"/>
          <w:spacing w:val="-1"/>
        </w:rPr>
        <w:t>committees</w:t>
      </w:r>
      <w:r w:rsidRPr="00365A32">
        <w:rPr>
          <w:rFonts w:asciiTheme="minorHAnsi" w:hAnsiTheme="minorHAnsi"/>
        </w:rPr>
        <w:t xml:space="preserve"> </w:t>
      </w:r>
      <w:r w:rsidRPr="00365A32">
        <w:rPr>
          <w:rFonts w:asciiTheme="minorHAnsi" w:hAnsiTheme="minorHAnsi"/>
          <w:spacing w:val="-2"/>
        </w:rPr>
        <w:t xml:space="preserve">may </w:t>
      </w:r>
      <w:r w:rsidRPr="00365A32">
        <w:rPr>
          <w:rFonts w:asciiTheme="minorHAnsi" w:hAnsiTheme="minorHAnsi"/>
          <w:spacing w:val="-1"/>
        </w:rPr>
        <w:t>attend</w:t>
      </w:r>
      <w:r w:rsidRPr="00365A32">
        <w:rPr>
          <w:rFonts w:asciiTheme="minorHAnsi" w:hAnsiTheme="minorHAnsi"/>
        </w:rPr>
        <w:t xml:space="preserve"> an</w:t>
      </w:r>
      <w:r w:rsidRPr="00365A32">
        <w:rPr>
          <w:rFonts w:asciiTheme="minorHAnsi" w:hAnsiTheme="minorHAnsi"/>
          <w:spacing w:val="-2"/>
        </w:rPr>
        <w:t xml:space="preserve"> </w:t>
      </w:r>
      <w:r w:rsidRPr="00365A32">
        <w:rPr>
          <w:rFonts w:asciiTheme="minorHAnsi" w:hAnsiTheme="minorHAnsi"/>
          <w:spacing w:val="-1"/>
        </w:rPr>
        <w:t>Executive</w:t>
      </w:r>
      <w:r w:rsidRPr="00365A32">
        <w:rPr>
          <w:rFonts w:asciiTheme="minorHAnsi" w:hAnsiTheme="minorHAnsi"/>
        </w:rPr>
        <w:t xml:space="preserve"> </w:t>
      </w:r>
      <w:r w:rsidRPr="00365A32">
        <w:rPr>
          <w:rFonts w:asciiTheme="minorHAnsi" w:hAnsiTheme="minorHAnsi"/>
          <w:spacing w:val="-1"/>
        </w:rPr>
        <w:t>Committee</w:t>
      </w:r>
      <w:r w:rsidRPr="00365A32">
        <w:rPr>
          <w:rFonts w:asciiTheme="minorHAnsi" w:hAnsiTheme="minorHAnsi"/>
        </w:rPr>
        <w:t xml:space="preserve"> </w:t>
      </w:r>
      <w:r w:rsidRPr="00365A32">
        <w:rPr>
          <w:rFonts w:asciiTheme="minorHAnsi" w:hAnsiTheme="minorHAnsi"/>
          <w:spacing w:val="-2"/>
        </w:rPr>
        <w:t>meeting.</w:t>
      </w:r>
    </w:p>
    <w:p w14:paraId="257DCEE8" w14:textId="77777777" w:rsidR="00C14CD4" w:rsidRPr="00365A32" w:rsidRDefault="00C14CD4" w:rsidP="00631B1E">
      <w:pPr>
        <w:ind w:left="90" w:hanging="1"/>
        <w:rPr>
          <w:rFonts w:eastAsia="Times New Roman" w:cs="Times New Roman"/>
        </w:rPr>
      </w:pPr>
    </w:p>
    <w:p w14:paraId="667760B6" w14:textId="77777777" w:rsidR="00AE0BC1" w:rsidRDefault="008D11DE" w:rsidP="00631B1E">
      <w:pPr>
        <w:pStyle w:val="BodyText"/>
        <w:ind w:left="90" w:hanging="1"/>
        <w:rPr>
          <w:rFonts w:asciiTheme="minorHAnsi" w:hAnsiTheme="minorHAnsi"/>
          <w:b/>
          <w:spacing w:val="-1"/>
        </w:rPr>
      </w:pPr>
      <w:r w:rsidRPr="00365A32">
        <w:rPr>
          <w:rFonts w:asciiTheme="minorHAnsi" w:hAnsiTheme="minorHAnsi"/>
          <w:b/>
          <w:spacing w:val="-1"/>
        </w:rPr>
        <w:t>Accountability</w:t>
      </w:r>
    </w:p>
    <w:p w14:paraId="0CC61C6F" w14:textId="77777777" w:rsidR="00AE0BC1" w:rsidRDefault="00AE0BC1" w:rsidP="00631B1E">
      <w:pPr>
        <w:pStyle w:val="BodyText"/>
        <w:ind w:left="90" w:hanging="1"/>
        <w:rPr>
          <w:rFonts w:asciiTheme="minorHAnsi" w:hAnsiTheme="minorHAnsi"/>
          <w:b/>
          <w:spacing w:val="-1"/>
        </w:rPr>
      </w:pPr>
    </w:p>
    <w:p w14:paraId="273D7A89" w14:textId="77777777" w:rsidR="00C14CD4" w:rsidRPr="00365A32" w:rsidRDefault="008D11DE" w:rsidP="00631B1E">
      <w:pPr>
        <w:pStyle w:val="BodyText"/>
        <w:ind w:left="90" w:hanging="1"/>
        <w:rPr>
          <w:rFonts w:asciiTheme="minorHAnsi" w:hAnsiTheme="minorHAnsi"/>
        </w:rPr>
      </w:pPr>
      <w:r w:rsidRPr="00365A32">
        <w:rPr>
          <w:rFonts w:asciiTheme="minorHAnsi" w:hAnsiTheme="minorHAnsi"/>
        </w:rPr>
        <w:t>The</w:t>
      </w:r>
      <w:r w:rsidRPr="00365A32">
        <w:rPr>
          <w:rFonts w:asciiTheme="minorHAnsi" w:hAnsiTheme="minorHAnsi"/>
          <w:spacing w:val="-2"/>
        </w:rPr>
        <w:t xml:space="preserve"> </w:t>
      </w:r>
      <w:r w:rsidRPr="00365A32">
        <w:rPr>
          <w:rFonts w:asciiTheme="minorHAnsi" w:hAnsiTheme="minorHAnsi"/>
          <w:spacing w:val="-1"/>
        </w:rPr>
        <w:t>Executive</w:t>
      </w:r>
      <w:r w:rsidRPr="00365A32">
        <w:rPr>
          <w:rFonts w:asciiTheme="minorHAnsi" w:hAnsiTheme="minorHAnsi"/>
        </w:rPr>
        <w:t xml:space="preserve"> </w:t>
      </w:r>
      <w:r w:rsidRPr="00365A32">
        <w:rPr>
          <w:rFonts w:asciiTheme="minorHAnsi" w:hAnsiTheme="minorHAnsi"/>
          <w:spacing w:val="-1"/>
        </w:rPr>
        <w:t>Committee</w:t>
      </w:r>
      <w:r w:rsidRPr="00365A32">
        <w:rPr>
          <w:rFonts w:asciiTheme="minorHAnsi" w:hAnsiTheme="minorHAnsi"/>
          <w:spacing w:val="-2"/>
        </w:rPr>
        <w:t xml:space="preserve"> </w:t>
      </w:r>
      <w:r w:rsidRPr="00365A32">
        <w:rPr>
          <w:rFonts w:asciiTheme="minorHAnsi" w:hAnsiTheme="minorHAnsi"/>
          <w:spacing w:val="-1"/>
        </w:rPr>
        <w:t>will</w:t>
      </w:r>
      <w:r w:rsidRPr="00365A32">
        <w:rPr>
          <w:rFonts w:asciiTheme="minorHAnsi" w:hAnsiTheme="minorHAnsi"/>
          <w:spacing w:val="-2"/>
        </w:rPr>
        <w:t xml:space="preserve"> </w:t>
      </w:r>
      <w:r w:rsidRPr="00365A32">
        <w:rPr>
          <w:rFonts w:asciiTheme="minorHAnsi" w:hAnsiTheme="minorHAnsi"/>
        </w:rPr>
        <w:t xml:space="preserve">be </w:t>
      </w:r>
      <w:r w:rsidRPr="00365A32">
        <w:rPr>
          <w:rFonts w:asciiTheme="minorHAnsi" w:hAnsiTheme="minorHAnsi"/>
          <w:spacing w:val="-1"/>
        </w:rPr>
        <w:t>responsible</w:t>
      </w:r>
      <w:r w:rsidRPr="00365A32">
        <w:rPr>
          <w:rFonts w:asciiTheme="minorHAnsi" w:hAnsiTheme="minorHAnsi"/>
          <w:spacing w:val="-2"/>
        </w:rPr>
        <w:t xml:space="preserve"> </w:t>
      </w:r>
      <w:r w:rsidRPr="00365A32">
        <w:rPr>
          <w:rFonts w:asciiTheme="minorHAnsi" w:hAnsiTheme="minorHAnsi"/>
          <w:spacing w:val="-1"/>
        </w:rPr>
        <w:t>for</w:t>
      </w:r>
      <w:r w:rsidRPr="00365A32">
        <w:rPr>
          <w:rFonts w:asciiTheme="minorHAnsi" w:hAnsiTheme="minorHAnsi"/>
        </w:rPr>
        <w:t xml:space="preserve"> </w:t>
      </w:r>
      <w:r w:rsidRPr="00365A32">
        <w:rPr>
          <w:rFonts w:asciiTheme="minorHAnsi" w:hAnsiTheme="minorHAnsi"/>
          <w:spacing w:val="-1"/>
        </w:rPr>
        <w:t>preparing</w:t>
      </w:r>
      <w:r w:rsidRPr="00365A32">
        <w:rPr>
          <w:rFonts w:asciiTheme="minorHAnsi" w:hAnsiTheme="minorHAnsi"/>
          <w:spacing w:val="-3"/>
        </w:rPr>
        <w:t xml:space="preserve"> </w:t>
      </w:r>
      <w:r w:rsidRPr="00365A32">
        <w:rPr>
          <w:rFonts w:asciiTheme="minorHAnsi" w:hAnsiTheme="minorHAnsi"/>
        </w:rPr>
        <w:t xml:space="preserve">a </w:t>
      </w:r>
      <w:r w:rsidRPr="00365A32">
        <w:rPr>
          <w:rFonts w:asciiTheme="minorHAnsi" w:hAnsiTheme="minorHAnsi"/>
          <w:spacing w:val="-1"/>
        </w:rPr>
        <w:t>written</w:t>
      </w:r>
      <w:r w:rsidRPr="00365A32">
        <w:rPr>
          <w:rFonts w:asciiTheme="minorHAnsi" w:hAnsiTheme="minorHAnsi"/>
          <w:spacing w:val="-2"/>
        </w:rPr>
        <w:t xml:space="preserve"> </w:t>
      </w:r>
      <w:r w:rsidRPr="00365A32">
        <w:rPr>
          <w:rFonts w:asciiTheme="minorHAnsi" w:hAnsiTheme="minorHAnsi"/>
          <w:spacing w:val="-1"/>
        </w:rPr>
        <w:t>report</w:t>
      </w:r>
      <w:r w:rsidRPr="00365A32">
        <w:rPr>
          <w:rFonts w:asciiTheme="minorHAnsi" w:hAnsiTheme="minorHAnsi"/>
          <w:spacing w:val="53"/>
        </w:rPr>
        <w:t xml:space="preserve"> </w:t>
      </w:r>
      <w:proofErr w:type="gramStart"/>
      <w:r w:rsidRPr="00365A32">
        <w:rPr>
          <w:rFonts w:asciiTheme="minorHAnsi" w:hAnsiTheme="minorHAnsi"/>
        </w:rPr>
        <w:t>to</w:t>
      </w:r>
      <w:proofErr w:type="gramEnd"/>
      <w:r w:rsidRPr="00365A32">
        <w:rPr>
          <w:rFonts w:asciiTheme="minorHAnsi" w:hAnsiTheme="minorHAnsi"/>
        </w:rPr>
        <w:t xml:space="preserve"> </w:t>
      </w:r>
      <w:r w:rsidRPr="00365A32">
        <w:rPr>
          <w:rFonts w:asciiTheme="minorHAnsi" w:hAnsiTheme="minorHAnsi"/>
          <w:spacing w:val="-1"/>
        </w:rPr>
        <w:t>the</w:t>
      </w:r>
      <w:r w:rsidRPr="00365A32">
        <w:rPr>
          <w:rFonts w:asciiTheme="minorHAnsi" w:hAnsiTheme="minorHAnsi"/>
        </w:rPr>
        <w:t xml:space="preserve"> </w:t>
      </w:r>
      <w:r w:rsidR="00862CF5" w:rsidRPr="00365A32">
        <w:rPr>
          <w:rFonts w:asciiTheme="minorHAnsi" w:hAnsiTheme="minorHAnsi"/>
        </w:rPr>
        <w:t>b</w:t>
      </w:r>
      <w:r w:rsidRPr="00365A32">
        <w:rPr>
          <w:rFonts w:asciiTheme="minorHAnsi" w:hAnsiTheme="minorHAnsi"/>
          <w:spacing w:val="-1"/>
        </w:rPr>
        <w:t>oard</w:t>
      </w:r>
      <w:r w:rsidRPr="00365A32">
        <w:rPr>
          <w:rFonts w:asciiTheme="minorHAnsi" w:hAnsiTheme="minorHAnsi"/>
        </w:rPr>
        <w:t xml:space="preserve"> </w:t>
      </w:r>
      <w:r w:rsidRPr="00365A32">
        <w:rPr>
          <w:rFonts w:asciiTheme="minorHAnsi" w:hAnsiTheme="minorHAnsi"/>
          <w:spacing w:val="-2"/>
        </w:rPr>
        <w:t>of</w:t>
      </w:r>
      <w:r w:rsidRPr="00365A32">
        <w:rPr>
          <w:rFonts w:asciiTheme="minorHAnsi" w:hAnsiTheme="minorHAnsi"/>
        </w:rPr>
        <w:t xml:space="preserve"> </w:t>
      </w:r>
      <w:r w:rsidR="00862CF5" w:rsidRPr="00365A32">
        <w:rPr>
          <w:rFonts w:asciiTheme="minorHAnsi" w:hAnsiTheme="minorHAnsi"/>
        </w:rPr>
        <w:t>d</w:t>
      </w:r>
      <w:r w:rsidRPr="00365A32">
        <w:rPr>
          <w:rFonts w:asciiTheme="minorHAnsi" w:hAnsiTheme="minorHAnsi"/>
          <w:spacing w:val="-1"/>
        </w:rPr>
        <w:t>irectors.</w:t>
      </w:r>
    </w:p>
    <w:p w14:paraId="7C9293B0" w14:textId="77777777" w:rsidR="00C14CD4" w:rsidRPr="00365A32" w:rsidRDefault="00C14CD4" w:rsidP="00631B1E">
      <w:pPr>
        <w:ind w:left="90" w:hanging="1"/>
        <w:rPr>
          <w:rFonts w:eastAsia="Times New Roman" w:cs="Times New Roman"/>
        </w:rPr>
      </w:pPr>
    </w:p>
    <w:p w14:paraId="1E38B070" w14:textId="77777777" w:rsidR="00AE0BC1" w:rsidRDefault="008D11DE" w:rsidP="00631B1E">
      <w:pPr>
        <w:ind w:left="90" w:hanging="1"/>
        <w:rPr>
          <w:b/>
          <w:spacing w:val="-1"/>
        </w:rPr>
      </w:pPr>
      <w:r w:rsidRPr="00365A32">
        <w:rPr>
          <w:b/>
          <w:spacing w:val="-1"/>
        </w:rPr>
        <w:t>Frequency</w:t>
      </w:r>
      <w:r w:rsidRPr="00365A32">
        <w:rPr>
          <w:b/>
          <w:spacing w:val="-3"/>
        </w:rPr>
        <w:t xml:space="preserve"> </w:t>
      </w:r>
      <w:r w:rsidRPr="00365A32">
        <w:rPr>
          <w:b/>
          <w:spacing w:val="-2"/>
        </w:rPr>
        <w:t>of</w:t>
      </w:r>
      <w:r w:rsidRPr="00365A32">
        <w:rPr>
          <w:b/>
        </w:rPr>
        <w:t xml:space="preserve"> </w:t>
      </w:r>
      <w:r w:rsidRPr="00365A32">
        <w:rPr>
          <w:b/>
          <w:spacing w:val="-1"/>
        </w:rPr>
        <w:t>Meetings</w:t>
      </w:r>
    </w:p>
    <w:p w14:paraId="7FD588EF" w14:textId="77777777" w:rsidR="00AE0BC1" w:rsidRDefault="00AE0BC1" w:rsidP="00631B1E">
      <w:pPr>
        <w:ind w:left="90" w:hanging="1"/>
        <w:rPr>
          <w:b/>
          <w:spacing w:val="-1"/>
        </w:rPr>
      </w:pPr>
    </w:p>
    <w:p w14:paraId="3DF32745" w14:textId="77777777" w:rsidR="00C14CD4" w:rsidRPr="00365A32" w:rsidRDefault="008D11DE" w:rsidP="00631B1E">
      <w:pPr>
        <w:ind w:left="90" w:hanging="1"/>
      </w:pPr>
      <w:r w:rsidRPr="00365A32">
        <w:t>The</w:t>
      </w:r>
      <w:r w:rsidRPr="00365A32">
        <w:rPr>
          <w:spacing w:val="-2"/>
        </w:rPr>
        <w:t xml:space="preserve"> </w:t>
      </w:r>
      <w:r w:rsidR="00862CF5" w:rsidRPr="00365A32">
        <w:rPr>
          <w:spacing w:val="-1"/>
        </w:rPr>
        <w:t>c</w:t>
      </w:r>
      <w:r w:rsidRPr="00365A32">
        <w:rPr>
          <w:spacing w:val="-1"/>
        </w:rPr>
        <w:t>ommittee</w:t>
      </w:r>
      <w:r w:rsidRPr="00365A32">
        <w:rPr>
          <w:spacing w:val="-2"/>
        </w:rPr>
        <w:t xml:space="preserve"> </w:t>
      </w:r>
      <w:r w:rsidRPr="00365A32">
        <w:rPr>
          <w:spacing w:val="-1"/>
        </w:rPr>
        <w:t>shall</w:t>
      </w:r>
      <w:r w:rsidRPr="00365A32">
        <w:rPr>
          <w:spacing w:val="1"/>
        </w:rPr>
        <w:t xml:space="preserve"> </w:t>
      </w:r>
      <w:r w:rsidRPr="00365A32">
        <w:rPr>
          <w:spacing w:val="-1"/>
        </w:rPr>
        <w:t>meet</w:t>
      </w:r>
      <w:r w:rsidRPr="00365A32">
        <w:rPr>
          <w:spacing w:val="-2"/>
        </w:rPr>
        <w:t xml:space="preserve"> </w:t>
      </w:r>
      <w:r w:rsidRPr="00365A32">
        <w:t xml:space="preserve">as </w:t>
      </w:r>
      <w:r w:rsidRPr="00365A32">
        <w:rPr>
          <w:spacing w:val="-1"/>
        </w:rPr>
        <w:t>required</w:t>
      </w:r>
      <w:r w:rsidRPr="00365A32">
        <w:rPr>
          <w:spacing w:val="-2"/>
        </w:rPr>
        <w:t xml:space="preserve"> </w:t>
      </w:r>
      <w:r w:rsidRPr="00365A32">
        <w:t xml:space="preserve">or </w:t>
      </w:r>
      <w:r w:rsidRPr="00365A32">
        <w:rPr>
          <w:spacing w:val="-1"/>
        </w:rPr>
        <w:t>at</w:t>
      </w:r>
      <w:r w:rsidRPr="00365A32">
        <w:rPr>
          <w:spacing w:val="-2"/>
        </w:rPr>
        <w:t xml:space="preserve"> </w:t>
      </w:r>
      <w:r w:rsidRPr="00365A32">
        <w:rPr>
          <w:spacing w:val="-1"/>
        </w:rPr>
        <w:t>least</w:t>
      </w:r>
      <w:r w:rsidRPr="00365A32">
        <w:rPr>
          <w:spacing w:val="1"/>
        </w:rPr>
        <w:t xml:space="preserve"> </w:t>
      </w:r>
      <w:r w:rsidRPr="00365A32">
        <w:rPr>
          <w:spacing w:val="-1"/>
        </w:rPr>
        <w:t>quarterly</w:t>
      </w:r>
      <w:r w:rsidRPr="00365A32">
        <w:rPr>
          <w:spacing w:val="-2"/>
        </w:rPr>
        <w:t xml:space="preserve"> </w:t>
      </w:r>
      <w:r w:rsidRPr="00365A32">
        <w:rPr>
          <w:spacing w:val="-1"/>
        </w:rPr>
        <w:t>prior</w:t>
      </w:r>
      <w:r w:rsidRPr="00365A32">
        <w:rPr>
          <w:spacing w:val="-2"/>
        </w:rPr>
        <w:t xml:space="preserve"> </w:t>
      </w:r>
      <w:r w:rsidRPr="00365A32">
        <w:t>to</w:t>
      </w:r>
      <w:r w:rsidRPr="00365A32">
        <w:rPr>
          <w:spacing w:val="-3"/>
        </w:rPr>
        <w:t xml:space="preserve"> </w:t>
      </w:r>
      <w:r w:rsidRPr="00365A32">
        <w:t>the</w:t>
      </w:r>
      <w:r w:rsidR="00AE0BC1">
        <w:t xml:space="preserve"> </w:t>
      </w:r>
      <w:r w:rsidRPr="00365A32">
        <w:rPr>
          <w:spacing w:val="-1"/>
        </w:rPr>
        <w:t>meeting</w:t>
      </w:r>
      <w:r w:rsidRPr="00365A32">
        <w:rPr>
          <w:spacing w:val="-3"/>
        </w:rPr>
        <w:t xml:space="preserve"> </w:t>
      </w:r>
      <w:r w:rsidRPr="00365A32">
        <w:t xml:space="preserve">of </w:t>
      </w:r>
      <w:r w:rsidRPr="00365A32">
        <w:rPr>
          <w:spacing w:val="-1"/>
        </w:rPr>
        <w:t>the</w:t>
      </w:r>
      <w:r w:rsidRPr="00365A32">
        <w:t xml:space="preserve"> </w:t>
      </w:r>
      <w:r w:rsidR="00862CF5" w:rsidRPr="00365A32">
        <w:rPr>
          <w:spacing w:val="-1"/>
        </w:rPr>
        <w:t>b</w:t>
      </w:r>
      <w:r w:rsidRPr="00365A32">
        <w:rPr>
          <w:spacing w:val="-1"/>
        </w:rPr>
        <w:t>oard</w:t>
      </w:r>
      <w:r w:rsidRPr="00365A32">
        <w:t xml:space="preserve"> of </w:t>
      </w:r>
      <w:r w:rsidR="00862CF5" w:rsidRPr="00365A32">
        <w:rPr>
          <w:spacing w:val="-1"/>
        </w:rPr>
        <w:t>d</w:t>
      </w:r>
      <w:r w:rsidRPr="00365A32">
        <w:rPr>
          <w:spacing w:val="-1"/>
        </w:rPr>
        <w:t>irectors.</w:t>
      </w:r>
      <w:r w:rsidRPr="00365A32">
        <w:t xml:space="preserve"> </w:t>
      </w:r>
      <w:r w:rsidRPr="00365A32">
        <w:rPr>
          <w:spacing w:val="-2"/>
        </w:rPr>
        <w:t>In</w:t>
      </w:r>
      <w:r w:rsidRPr="00365A32">
        <w:t xml:space="preserve"> the </w:t>
      </w:r>
      <w:r w:rsidRPr="00365A32">
        <w:rPr>
          <w:spacing w:val="-1"/>
        </w:rPr>
        <w:t>event</w:t>
      </w:r>
      <w:r w:rsidRPr="00365A32">
        <w:rPr>
          <w:spacing w:val="1"/>
        </w:rPr>
        <w:t xml:space="preserve"> </w:t>
      </w:r>
      <w:r w:rsidRPr="00365A32">
        <w:t>of</w:t>
      </w:r>
      <w:r w:rsidRPr="00365A32">
        <w:rPr>
          <w:spacing w:val="-2"/>
        </w:rPr>
        <w:t xml:space="preserve"> </w:t>
      </w:r>
      <w:r w:rsidRPr="00365A32">
        <w:t xml:space="preserve">an </w:t>
      </w:r>
      <w:r w:rsidRPr="00365A32">
        <w:rPr>
          <w:spacing w:val="-2"/>
        </w:rPr>
        <w:t>emergency,</w:t>
      </w:r>
      <w:r w:rsidRPr="00365A32">
        <w:t xml:space="preserve"> decision</w:t>
      </w:r>
      <w:r w:rsidRPr="00365A32">
        <w:rPr>
          <w:spacing w:val="35"/>
        </w:rPr>
        <w:t xml:space="preserve"> </w:t>
      </w:r>
      <w:r w:rsidRPr="00365A32">
        <w:rPr>
          <w:spacing w:val="-1"/>
        </w:rPr>
        <w:t>making may</w:t>
      </w:r>
      <w:r w:rsidRPr="00365A32">
        <w:rPr>
          <w:spacing w:val="-3"/>
        </w:rPr>
        <w:t xml:space="preserve"> </w:t>
      </w:r>
      <w:r w:rsidRPr="00365A32">
        <w:t xml:space="preserve">be </w:t>
      </w:r>
      <w:r w:rsidRPr="00365A32">
        <w:rPr>
          <w:spacing w:val="-1"/>
        </w:rPr>
        <w:t>reached</w:t>
      </w:r>
      <w:r w:rsidRPr="00365A32">
        <w:t xml:space="preserve"> by</w:t>
      </w:r>
      <w:r w:rsidRPr="00365A32">
        <w:rPr>
          <w:spacing w:val="-2"/>
        </w:rPr>
        <w:t xml:space="preserve"> </w:t>
      </w:r>
      <w:r w:rsidRPr="00365A32">
        <w:rPr>
          <w:spacing w:val="-1"/>
        </w:rPr>
        <w:t>consensus</w:t>
      </w:r>
      <w:r w:rsidRPr="00365A32">
        <w:rPr>
          <w:spacing w:val="1"/>
        </w:rPr>
        <w:t xml:space="preserve"> </w:t>
      </w:r>
      <w:r w:rsidRPr="00365A32">
        <w:rPr>
          <w:spacing w:val="-2"/>
        </w:rPr>
        <w:t>on</w:t>
      </w:r>
      <w:r w:rsidRPr="00365A32">
        <w:t xml:space="preserve"> </w:t>
      </w:r>
      <w:r w:rsidRPr="00365A32">
        <w:rPr>
          <w:spacing w:val="-1"/>
        </w:rPr>
        <w:t>the</w:t>
      </w:r>
      <w:r w:rsidRPr="00365A32">
        <w:t xml:space="preserve"> </w:t>
      </w:r>
      <w:r w:rsidRPr="00365A32">
        <w:rPr>
          <w:spacing w:val="-1"/>
        </w:rPr>
        <w:t>telephone</w:t>
      </w:r>
      <w:r w:rsidRPr="00365A32">
        <w:rPr>
          <w:spacing w:val="-4"/>
        </w:rPr>
        <w:t xml:space="preserve"> </w:t>
      </w:r>
      <w:r w:rsidRPr="00365A32">
        <w:t xml:space="preserve">or </w:t>
      </w:r>
      <w:r w:rsidRPr="00365A32">
        <w:rPr>
          <w:spacing w:val="-1"/>
        </w:rPr>
        <w:t>via</w:t>
      </w:r>
      <w:r w:rsidRPr="00365A32">
        <w:t xml:space="preserve"> </w:t>
      </w:r>
      <w:r w:rsidRPr="00365A32">
        <w:rPr>
          <w:spacing w:val="-1"/>
        </w:rPr>
        <w:t>email.</w:t>
      </w:r>
    </w:p>
    <w:p w14:paraId="34365204" w14:textId="77777777" w:rsidR="00C14CD4" w:rsidRPr="00365A32" w:rsidRDefault="00C14CD4" w:rsidP="00631B1E">
      <w:pPr>
        <w:ind w:left="90" w:hanging="1"/>
        <w:rPr>
          <w:rFonts w:eastAsia="Times New Roman" w:cs="Times New Roman"/>
        </w:rPr>
      </w:pPr>
    </w:p>
    <w:p w14:paraId="22F53607" w14:textId="77777777" w:rsidR="00AE0BC1" w:rsidRDefault="008D11DE" w:rsidP="00631B1E">
      <w:pPr>
        <w:pStyle w:val="BodyText"/>
        <w:ind w:left="90" w:hanging="1"/>
        <w:rPr>
          <w:rFonts w:asciiTheme="minorHAnsi" w:hAnsiTheme="minorHAnsi"/>
          <w:b/>
          <w:spacing w:val="-1"/>
        </w:rPr>
      </w:pPr>
      <w:r w:rsidRPr="00365A32">
        <w:rPr>
          <w:rFonts w:asciiTheme="minorHAnsi" w:hAnsiTheme="minorHAnsi"/>
          <w:b/>
          <w:spacing w:val="-1"/>
        </w:rPr>
        <w:t>Quorum</w:t>
      </w:r>
    </w:p>
    <w:p w14:paraId="34266477" w14:textId="77777777" w:rsidR="00AE0BC1" w:rsidRDefault="00AE0BC1" w:rsidP="00631B1E">
      <w:pPr>
        <w:pStyle w:val="BodyText"/>
        <w:ind w:left="90" w:hanging="1"/>
        <w:rPr>
          <w:rFonts w:asciiTheme="minorHAnsi" w:hAnsiTheme="minorHAnsi"/>
          <w:b/>
          <w:spacing w:val="-1"/>
        </w:rPr>
      </w:pPr>
    </w:p>
    <w:p w14:paraId="3FE8EC5E" w14:textId="77777777" w:rsidR="00C14CD4" w:rsidRPr="00365A32" w:rsidRDefault="008D11DE" w:rsidP="00631B1E">
      <w:pPr>
        <w:pStyle w:val="BodyText"/>
        <w:ind w:left="90" w:hanging="1"/>
        <w:rPr>
          <w:rFonts w:asciiTheme="minorHAnsi" w:hAnsiTheme="minorHAnsi"/>
        </w:rPr>
      </w:pPr>
      <w:r w:rsidRPr="00365A32">
        <w:rPr>
          <w:rFonts w:asciiTheme="minorHAnsi" w:hAnsiTheme="minorHAnsi"/>
        </w:rPr>
        <w:t>A</w:t>
      </w:r>
      <w:r w:rsidRPr="00365A32">
        <w:rPr>
          <w:rFonts w:asciiTheme="minorHAnsi" w:hAnsiTheme="minorHAnsi"/>
          <w:spacing w:val="-1"/>
        </w:rPr>
        <w:t xml:space="preserve"> </w:t>
      </w:r>
      <w:r w:rsidRPr="00365A32">
        <w:rPr>
          <w:rFonts w:asciiTheme="minorHAnsi" w:hAnsiTheme="minorHAnsi"/>
        </w:rPr>
        <w:t>quorum</w:t>
      </w:r>
      <w:r w:rsidRPr="00365A32">
        <w:rPr>
          <w:rFonts w:asciiTheme="minorHAnsi" w:hAnsiTheme="minorHAnsi"/>
          <w:spacing w:val="-4"/>
        </w:rPr>
        <w:t xml:space="preserve"> </w:t>
      </w:r>
      <w:r w:rsidRPr="00365A32">
        <w:rPr>
          <w:rFonts w:asciiTheme="minorHAnsi" w:hAnsiTheme="minorHAnsi"/>
        </w:rPr>
        <w:t xml:space="preserve">for </w:t>
      </w:r>
      <w:r w:rsidRPr="00365A32">
        <w:rPr>
          <w:rFonts w:asciiTheme="minorHAnsi" w:hAnsiTheme="minorHAnsi"/>
          <w:spacing w:val="-1"/>
        </w:rPr>
        <w:t>all</w:t>
      </w:r>
      <w:r w:rsidRPr="00365A32">
        <w:rPr>
          <w:rFonts w:asciiTheme="minorHAnsi" w:hAnsiTheme="minorHAnsi"/>
          <w:spacing w:val="1"/>
        </w:rPr>
        <w:t xml:space="preserve"> </w:t>
      </w:r>
      <w:r w:rsidRPr="00365A32">
        <w:rPr>
          <w:rFonts w:asciiTheme="minorHAnsi" w:hAnsiTheme="minorHAnsi"/>
          <w:spacing w:val="-1"/>
        </w:rPr>
        <w:t>Executive</w:t>
      </w:r>
      <w:r w:rsidRPr="00365A32">
        <w:rPr>
          <w:rFonts w:asciiTheme="minorHAnsi" w:hAnsiTheme="minorHAnsi"/>
          <w:spacing w:val="-2"/>
        </w:rPr>
        <w:t xml:space="preserve"> </w:t>
      </w:r>
      <w:r w:rsidRPr="00365A32">
        <w:rPr>
          <w:rFonts w:asciiTheme="minorHAnsi" w:hAnsiTheme="minorHAnsi"/>
          <w:spacing w:val="-1"/>
        </w:rPr>
        <w:t>Committee</w:t>
      </w:r>
      <w:r w:rsidRPr="00365A32">
        <w:rPr>
          <w:rFonts w:asciiTheme="minorHAnsi" w:hAnsiTheme="minorHAnsi"/>
        </w:rPr>
        <w:t xml:space="preserve"> </w:t>
      </w:r>
      <w:r w:rsidRPr="00365A32">
        <w:rPr>
          <w:rFonts w:asciiTheme="minorHAnsi" w:hAnsiTheme="minorHAnsi"/>
          <w:spacing w:val="-1"/>
        </w:rPr>
        <w:t>meetings</w:t>
      </w:r>
      <w:r w:rsidRPr="00365A32">
        <w:rPr>
          <w:rFonts w:asciiTheme="minorHAnsi" w:hAnsiTheme="minorHAnsi"/>
        </w:rPr>
        <w:t xml:space="preserve"> </w:t>
      </w:r>
      <w:r w:rsidRPr="00365A32">
        <w:rPr>
          <w:rFonts w:asciiTheme="minorHAnsi" w:hAnsiTheme="minorHAnsi"/>
          <w:spacing w:val="-1"/>
        </w:rPr>
        <w:t>shall</w:t>
      </w:r>
      <w:r w:rsidRPr="00365A32">
        <w:rPr>
          <w:rFonts w:asciiTheme="minorHAnsi" w:hAnsiTheme="minorHAnsi"/>
          <w:spacing w:val="-2"/>
        </w:rPr>
        <w:t xml:space="preserve"> </w:t>
      </w:r>
      <w:r w:rsidRPr="00365A32">
        <w:rPr>
          <w:rFonts w:asciiTheme="minorHAnsi" w:hAnsiTheme="minorHAnsi"/>
        </w:rPr>
        <w:t xml:space="preserve">be a </w:t>
      </w:r>
      <w:r w:rsidRPr="00365A32">
        <w:rPr>
          <w:rFonts w:asciiTheme="minorHAnsi" w:hAnsiTheme="minorHAnsi"/>
          <w:spacing w:val="-1"/>
        </w:rPr>
        <w:t>majority</w:t>
      </w:r>
      <w:r w:rsidRPr="00365A32">
        <w:rPr>
          <w:rFonts w:asciiTheme="minorHAnsi" w:hAnsiTheme="minorHAnsi"/>
          <w:spacing w:val="-3"/>
        </w:rPr>
        <w:t xml:space="preserve"> </w:t>
      </w:r>
      <w:r w:rsidRPr="00365A32">
        <w:rPr>
          <w:rFonts w:asciiTheme="minorHAnsi" w:hAnsiTheme="minorHAnsi"/>
        </w:rPr>
        <w:t>of</w:t>
      </w:r>
      <w:r w:rsidRPr="00365A32">
        <w:rPr>
          <w:rFonts w:asciiTheme="minorHAnsi" w:hAnsiTheme="minorHAnsi"/>
          <w:spacing w:val="-2"/>
        </w:rPr>
        <w:t xml:space="preserve"> </w:t>
      </w:r>
      <w:r w:rsidRPr="00365A32">
        <w:rPr>
          <w:rFonts w:asciiTheme="minorHAnsi" w:hAnsiTheme="minorHAnsi"/>
        </w:rPr>
        <w:t>the</w:t>
      </w:r>
      <w:r w:rsidRPr="00365A32">
        <w:rPr>
          <w:rFonts w:asciiTheme="minorHAnsi" w:hAnsiTheme="minorHAnsi"/>
          <w:spacing w:val="23"/>
        </w:rPr>
        <w:t xml:space="preserve"> </w:t>
      </w:r>
      <w:r w:rsidRPr="00365A32">
        <w:rPr>
          <w:rFonts w:asciiTheme="minorHAnsi" w:hAnsiTheme="minorHAnsi"/>
          <w:spacing w:val="-1"/>
        </w:rPr>
        <w:t>eligible</w:t>
      </w:r>
      <w:r w:rsidRPr="00365A32">
        <w:rPr>
          <w:rFonts w:asciiTheme="minorHAnsi" w:hAnsiTheme="minorHAnsi"/>
        </w:rPr>
        <w:t xml:space="preserve"> </w:t>
      </w:r>
      <w:r w:rsidRPr="00365A32">
        <w:rPr>
          <w:rFonts w:asciiTheme="minorHAnsi" w:hAnsiTheme="minorHAnsi"/>
          <w:spacing w:val="-1"/>
        </w:rPr>
        <w:t>voting</w:t>
      </w:r>
      <w:r w:rsidRPr="00365A32">
        <w:rPr>
          <w:rFonts w:asciiTheme="minorHAnsi" w:hAnsiTheme="minorHAnsi"/>
          <w:spacing w:val="-3"/>
        </w:rPr>
        <w:t xml:space="preserve"> </w:t>
      </w:r>
      <w:r w:rsidRPr="00365A32">
        <w:rPr>
          <w:rFonts w:asciiTheme="minorHAnsi" w:hAnsiTheme="minorHAnsi"/>
          <w:spacing w:val="-1"/>
        </w:rPr>
        <w:t>members.</w:t>
      </w:r>
    </w:p>
    <w:p w14:paraId="65C0A265" w14:textId="77777777" w:rsidR="00AE0BC1" w:rsidRDefault="00AE0BC1" w:rsidP="00631B1E">
      <w:pPr>
        <w:spacing w:before="6"/>
        <w:ind w:left="100"/>
        <w:rPr>
          <w:b/>
          <w:spacing w:val="-1"/>
        </w:rPr>
      </w:pPr>
    </w:p>
    <w:p w14:paraId="2A22EB23" w14:textId="77777777" w:rsidR="00C14CD4" w:rsidRPr="00365A32" w:rsidRDefault="00862CF5" w:rsidP="00631B1E">
      <w:pPr>
        <w:spacing w:before="6"/>
        <w:ind w:left="100"/>
        <w:rPr>
          <w:rFonts w:eastAsia="Times New Roman" w:cs="Times New Roman"/>
        </w:rPr>
      </w:pPr>
      <w:r w:rsidRPr="00365A32">
        <w:rPr>
          <w:b/>
          <w:spacing w:val="-1"/>
        </w:rPr>
        <w:t>Responsibilities</w:t>
      </w:r>
    </w:p>
    <w:p w14:paraId="18A36D84" w14:textId="77777777" w:rsidR="00C14CD4" w:rsidRPr="00365A32" w:rsidRDefault="00C14CD4" w:rsidP="00631B1E">
      <w:pPr>
        <w:spacing w:before="1"/>
        <w:rPr>
          <w:rFonts w:eastAsia="Times New Roman" w:cs="Times New Roman"/>
          <w:b/>
          <w:bCs/>
        </w:rPr>
      </w:pPr>
    </w:p>
    <w:p w14:paraId="50AD2596" w14:textId="77777777" w:rsidR="00C14CD4" w:rsidRPr="00365A32" w:rsidRDefault="008D11DE" w:rsidP="00631B1E">
      <w:pPr>
        <w:pStyle w:val="BodyText"/>
        <w:numPr>
          <w:ilvl w:val="1"/>
          <w:numId w:val="4"/>
        </w:numPr>
        <w:spacing w:line="228" w:lineRule="auto"/>
        <w:ind w:left="450"/>
        <w:rPr>
          <w:rFonts w:asciiTheme="minorHAnsi" w:hAnsiTheme="minorHAnsi"/>
        </w:rPr>
      </w:pPr>
      <w:r w:rsidRPr="00365A32">
        <w:rPr>
          <w:rFonts w:asciiTheme="minorHAnsi" w:hAnsiTheme="minorHAnsi"/>
        </w:rPr>
        <w:t>The</w:t>
      </w:r>
      <w:r w:rsidRPr="00365A32">
        <w:rPr>
          <w:rFonts w:asciiTheme="minorHAnsi" w:hAnsiTheme="minorHAnsi"/>
          <w:spacing w:val="-2"/>
        </w:rPr>
        <w:t xml:space="preserve"> </w:t>
      </w:r>
      <w:r w:rsidRPr="00365A32">
        <w:rPr>
          <w:rFonts w:asciiTheme="minorHAnsi" w:hAnsiTheme="minorHAnsi"/>
          <w:spacing w:val="-1"/>
        </w:rPr>
        <w:t>Executive</w:t>
      </w:r>
      <w:r w:rsidRPr="00365A32">
        <w:rPr>
          <w:rFonts w:asciiTheme="minorHAnsi" w:hAnsiTheme="minorHAnsi"/>
        </w:rPr>
        <w:t xml:space="preserve"> </w:t>
      </w:r>
      <w:r w:rsidRPr="00365A32">
        <w:rPr>
          <w:rFonts w:asciiTheme="minorHAnsi" w:hAnsiTheme="minorHAnsi"/>
          <w:spacing w:val="-1"/>
        </w:rPr>
        <w:t>Committee</w:t>
      </w:r>
      <w:r w:rsidRPr="00365A32">
        <w:rPr>
          <w:rFonts w:asciiTheme="minorHAnsi" w:hAnsiTheme="minorHAnsi"/>
        </w:rPr>
        <w:t xml:space="preserve"> </w:t>
      </w:r>
      <w:r w:rsidRPr="00365A32">
        <w:rPr>
          <w:rFonts w:asciiTheme="minorHAnsi" w:hAnsiTheme="minorHAnsi"/>
          <w:spacing w:val="-1"/>
        </w:rPr>
        <w:t>shall</w:t>
      </w:r>
      <w:r w:rsidRPr="00365A32">
        <w:rPr>
          <w:rFonts w:asciiTheme="minorHAnsi" w:hAnsiTheme="minorHAnsi"/>
          <w:spacing w:val="1"/>
        </w:rPr>
        <w:t xml:space="preserve"> </w:t>
      </w:r>
      <w:r w:rsidRPr="00365A32">
        <w:rPr>
          <w:rFonts w:asciiTheme="minorHAnsi" w:hAnsiTheme="minorHAnsi"/>
          <w:spacing w:val="-1"/>
        </w:rPr>
        <w:t>act</w:t>
      </w:r>
      <w:r w:rsidRPr="00365A32">
        <w:rPr>
          <w:rFonts w:asciiTheme="minorHAnsi" w:hAnsiTheme="minorHAnsi"/>
          <w:spacing w:val="1"/>
        </w:rPr>
        <w:t xml:space="preserve"> </w:t>
      </w:r>
      <w:r w:rsidRPr="00365A32">
        <w:rPr>
          <w:rFonts w:asciiTheme="minorHAnsi" w:hAnsiTheme="minorHAnsi"/>
        </w:rPr>
        <w:t>on</w:t>
      </w:r>
      <w:r w:rsidRPr="00365A32">
        <w:rPr>
          <w:rFonts w:asciiTheme="minorHAnsi" w:hAnsiTheme="minorHAnsi"/>
          <w:spacing w:val="-3"/>
        </w:rPr>
        <w:t xml:space="preserve"> </w:t>
      </w:r>
      <w:r w:rsidRPr="00365A32">
        <w:rPr>
          <w:rFonts w:asciiTheme="minorHAnsi" w:hAnsiTheme="minorHAnsi"/>
          <w:spacing w:val="-1"/>
        </w:rPr>
        <w:t>existing</w:t>
      </w:r>
      <w:r w:rsidRPr="00365A32">
        <w:rPr>
          <w:rFonts w:asciiTheme="minorHAnsi" w:hAnsiTheme="minorHAnsi"/>
          <w:spacing w:val="-3"/>
        </w:rPr>
        <w:t xml:space="preserve"> </w:t>
      </w:r>
      <w:r w:rsidRPr="00365A32">
        <w:rPr>
          <w:rFonts w:asciiTheme="minorHAnsi" w:hAnsiTheme="minorHAnsi"/>
          <w:spacing w:val="-1"/>
        </w:rPr>
        <w:t>policies</w:t>
      </w:r>
      <w:r w:rsidRPr="00365A32">
        <w:rPr>
          <w:rFonts w:asciiTheme="minorHAnsi" w:hAnsiTheme="minorHAnsi"/>
          <w:spacing w:val="-2"/>
        </w:rPr>
        <w:t xml:space="preserve"> </w:t>
      </w:r>
      <w:r w:rsidRPr="00365A32">
        <w:rPr>
          <w:rFonts w:asciiTheme="minorHAnsi" w:hAnsiTheme="minorHAnsi"/>
        </w:rPr>
        <w:t xml:space="preserve">and </w:t>
      </w:r>
      <w:r w:rsidRPr="00365A32">
        <w:rPr>
          <w:rFonts w:asciiTheme="minorHAnsi" w:hAnsiTheme="minorHAnsi"/>
          <w:spacing w:val="-1"/>
        </w:rPr>
        <w:t>directives</w:t>
      </w:r>
      <w:r w:rsidRPr="00365A32">
        <w:rPr>
          <w:rFonts w:asciiTheme="minorHAnsi" w:hAnsiTheme="minorHAnsi"/>
        </w:rPr>
        <w:t xml:space="preserve"> </w:t>
      </w:r>
      <w:r w:rsidRPr="00365A32">
        <w:rPr>
          <w:rFonts w:asciiTheme="minorHAnsi" w:hAnsiTheme="minorHAnsi"/>
          <w:spacing w:val="-1"/>
        </w:rPr>
        <w:t>from</w:t>
      </w:r>
      <w:r w:rsidRPr="00365A32">
        <w:rPr>
          <w:rFonts w:asciiTheme="minorHAnsi" w:hAnsiTheme="minorHAnsi"/>
          <w:spacing w:val="-4"/>
        </w:rPr>
        <w:t xml:space="preserve"> </w:t>
      </w:r>
      <w:r w:rsidRPr="00365A32">
        <w:rPr>
          <w:rFonts w:asciiTheme="minorHAnsi" w:hAnsiTheme="minorHAnsi"/>
        </w:rPr>
        <w:t xml:space="preserve">the </w:t>
      </w:r>
      <w:r w:rsidR="00862CF5" w:rsidRPr="00365A32">
        <w:rPr>
          <w:rFonts w:asciiTheme="minorHAnsi" w:hAnsiTheme="minorHAnsi"/>
          <w:spacing w:val="-1"/>
        </w:rPr>
        <w:t>b</w:t>
      </w:r>
      <w:r w:rsidRPr="00365A32">
        <w:rPr>
          <w:rFonts w:asciiTheme="minorHAnsi" w:hAnsiTheme="minorHAnsi"/>
          <w:spacing w:val="-1"/>
        </w:rPr>
        <w:t>oard.</w:t>
      </w:r>
    </w:p>
    <w:p w14:paraId="1D87D405" w14:textId="77777777" w:rsidR="00C14CD4" w:rsidRPr="00365A32" w:rsidRDefault="008D11DE" w:rsidP="00631B1E">
      <w:pPr>
        <w:pStyle w:val="BodyText"/>
        <w:numPr>
          <w:ilvl w:val="1"/>
          <w:numId w:val="4"/>
        </w:numPr>
        <w:spacing w:line="228" w:lineRule="auto"/>
        <w:ind w:left="450"/>
        <w:rPr>
          <w:rFonts w:asciiTheme="minorHAnsi" w:hAnsiTheme="minorHAnsi"/>
        </w:rPr>
      </w:pPr>
      <w:r w:rsidRPr="00365A32">
        <w:rPr>
          <w:rFonts w:asciiTheme="minorHAnsi" w:hAnsiTheme="minorHAnsi"/>
        </w:rPr>
        <w:t>The</w:t>
      </w:r>
      <w:r w:rsidRPr="00365A32">
        <w:rPr>
          <w:rFonts w:asciiTheme="minorHAnsi" w:hAnsiTheme="minorHAnsi"/>
          <w:spacing w:val="-2"/>
        </w:rPr>
        <w:t xml:space="preserve"> </w:t>
      </w:r>
      <w:r w:rsidRPr="00365A32">
        <w:rPr>
          <w:rFonts w:asciiTheme="minorHAnsi" w:hAnsiTheme="minorHAnsi"/>
          <w:spacing w:val="-1"/>
        </w:rPr>
        <w:t>Executive</w:t>
      </w:r>
      <w:r w:rsidRPr="00365A32">
        <w:rPr>
          <w:rFonts w:asciiTheme="minorHAnsi" w:hAnsiTheme="minorHAnsi"/>
        </w:rPr>
        <w:t xml:space="preserve"> </w:t>
      </w:r>
      <w:r w:rsidRPr="00365A32">
        <w:rPr>
          <w:rFonts w:asciiTheme="minorHAnsi" w:hAnsiTheme="minorHAnsi"/>
          <w:spacing w:val="-1"/>
        </w:rPr>
        <w:t>Committee</w:t>
      </w:r>
      <w:r w:rsidRPr="00365A32">
        <w:rPr>
          <w:rFonts w:asciiTheme="minorHAnsi" w:hAnsiTheme="minorHAnsi"/>
        </w:rPr>
        <w:t xml:space="preserve"> </w:t>
      </w:r>
      <w:r w:rsidRPr="00365A32">
        <w:rPr>
          <w:rFonts w:asciiTheme="minorHAnsi" w:hAnsiTheme="minorHAnsi"/>
          <w:spacing w:val="-1"/>
        </w:rPr>
        <w:t>shall</w:t>
      </w:r>
      <w:r w:rsidRPr="00365A32">
        <w:rPr>
          <w:rFonts w:asciiTheme="minorHAnsi" w:hAnsiTheme="minorHAnsi"/>
          <w:spacing w:val="1"/>
        </w:rPr>
        <w:t xml:space="preserve"> </w:t>
      </w:r>
      <w:r w:rsidRPr="00365A32">
        <w:rPr>
          <w:rFonts w:asciiTheme="minorHAnsi" w:hAnsiTheme="minorHAnsi"/>
          <w:spacing w:val="-1"/>
        </w:rPr>
        <w:t>assist</w:t>
      </w:r>
      <w:r w:rsidRPr="00365A32">
        <w:rPr>
          <w:rFonts w:asciiTheme="minorHAnsi" w:hAnsiTheme="minorHAnsi"/>
          <w:spacing w:val="1"/>
        </w:rPr>
        <w:t xml:space="preserve"> </w:t>
      </w:r>
      <w:r w:rsidRPr="00365A32">
        <w:rPr>
          <w:rFonts w:asciiTheme="minorHAnsi" w:hAnsiTheme="minorHAnsi"/>
          <w:spacing w:val="-1"/>
        </w:rPr>
        <w:t>with</w:t>
      </w:r>
      <w:r w:rsidRPr="00365A32">
        <w:rPr>
          <w:rFonts w:asciiTheme="minorHAnsi" w:hAnsiTheme="minorHAnsi"/>
          <w:spacing w:val="-3"/>
        </w:rPr>
        <w:t xml:space="preserve"> </w:t>
      </w:r>
      <w:r w:rsidRPr="00365A32">
        <w:rPr>
          <w:rFonts w:asciiTheme="minorHAnsi" w:hAnsiTheme="minorHAnsi"/>
        </w:rPr>
        <w:t>the</w:t>
      </w:r>
      <w:r w:rsidRPr="00365A32">
        <w:rPr>
          <w:rFonts w:asciiTheme="minorHAnsi" w:hAnsiTheme="minorHAnsi"/>
          <w:spacing w:val="-2"/>
        </w:rPr>
        <w:t xml:space="preserve"> </w:t>
      </w:r>
      <w:r w:rsidRPr="00365A32">
        <w:rPr>
          <w:rFonts w:asciiTheme="minorHAnsi" w:hAnsiTheme="minorHAnsi"/>
          <w:spacing w:val="-1"/>
        </w:rPr>
        <w:t>establishment</w:t>
      </w:r>
      <w:r w:rsidRPr="00365A32">
        <w:rPr>
          <w:rFonts w:asciiTheme="minorHAnsi" w:hAnsiTheme="minorHAnsi"/>
          <w:spacing w:val="1"/>
        </w:rPr>
        <w:t xml:space="preserve"> </w:t>
      </w:r>
      <w:r w:rsidRPr="00365A32">
        <w:rPr>
          <w:rFonts w:asciiTheme="minorHAnsi" w:hAnsiTheme="minorHAnsi"/>
        </w:rPr>
        <w:t xml:space="preserve">or </w:t>
      </w:r>
      <w:r w:rsidRPr="00365A32">
        <w:rPr>
          <w:rFonts w:asciiTheme="minorHAnsi" w:hAnsiTheme="minorHAnsi"/>
          <w:spacing w:val="-1"/>
        </w:rPr>
        <w:t>implementation</w:t>
      </w:r>
      <w:r w:rsidRPr="00365A32">
        <w:rPr>
          <w:rFonts w:asciiTheme="minorHAnsi" w:hAnsiTheme="minorHAnsi"/>
          <w:spacing w:val="-3"/>
        </w:rPr>
        <w:t xml:space="preserve"> </w:t>
      </w:r>
      <w:r w:rsidRPr="00365A32">
        <w:rPr>
          <w:rFonts w:asciiTheme="minorHAnsi" w:hAnsiTheme="minorHAnsi"/>
          <w:spacing w:val="-2"/>
        </w:rPr>
        <w:t>of</w:t>
      </w:r>
      <w:r w:rsidRPr="00365A32">
        <w:rPr>
          <w:rFonts w:asciiTheme="minorHAnsi" w:hAnsiTheme="minorHAnsi"/>
        </w:rPr>
        <w:t xml:space="preserve"> </w:t>
      </w:r>
      <w:r w:rsidRPr="00365A32">
        <w:rPr>
          <w:rFonts w:asciiTheme="minorHAnsi" w:hAnsiTheme="minorHAnsi"/>
          <w:spacing w:val="-1"/>
        </w:rPr>
        <w:t>policies</w:t>
      </w:r>
      <w:r w:rsidRPr="00365A32">
        <w:rPr>
          <w:rFonts w:asciiTheme="minorHAnsi" w:hAnsiTheme="minorHAnsi"/>
          <w:spacing w:val="-2"/>
        </w:rPr>
        <w:t xml:space="preserve"> </w:t>
      </w:r>
      <w:r w:rsidRPr="00365A32">
        <w:rPr>
          <w:rFonts w:asciiTheme="minorHAnsi" w:hAnsiTheme="minorHAnsi"/>
        </w:rPr>
        <w:t>and</w:t>
      </w:r>
      <w:r w:rsidRPr="00365A32">
        <w:rPr>
          <w:rFonts w:asciiTheme="minorHAnsi" w:hAnsiTheme="minorHAnsi"/>
          <w:spacing w:val="45"/>
        </w:rPr>
        <w:t xml:space="preserve"> </w:t>
      </w:r>
      <w:r w:rsidRPr="00365A32">
        <w:rPr>
          <w:rFonts w:asciiTheme="minorHAnsi" w:hAnsiTheme="minorHAnsi"/>
          <w:spacing w:val="-1"/>
        </w:rPr>
        <w:t>procedures</w:t>
      </w:r>
      <w:r w:rsidRPr="00365A32">
        <w:rPr>
          <w:rFonts w:asciiTheme="minorHAnsi" w:hAnsiTheme="minorHAnsi"/>
        </w:rPr>
        <w:t xml:space="preserve"> </w:t>
      </w:r>
      <w:r w:rsidRPr="00365A32">
        <w:rPr>
          <w:rFonts w:asciiTheme="minorHAnsi" w:hAnsiTheme="minorHAnsi"/>
          <w:spacing w:val="-1"/>
        </w:rPr>
        <w:t>in</w:t>
      </w:r>
      <w:r w:rsidRPr="00365A32">
        <w:rPr>
          <w:rFonts w:asciiTheme="minorHAnsi" w:hAnsiTheme="minorHAnsi"/>
        </w:rPr>
        <w:t xml:space="preserve"> </w:t>
      </w:r>
      <w:r w:rsidRPr="00365A32">
        <w:rPr>
          <w:rFonts w:asciiTheme="minorHAnsi" w:hAnsiTheme="minorHAnsi"/>
          <w:spacing w:val="-1"/>
        </w:rPr>
        <w:t>the</w:t>
      </w:r>
      <w:r w:rsidRPr="00365A32">
        <w:rPr>
          <w:rFonts w:asciiTheme="minorHAnsi" w:hAnsiTheme="minorHAnsi"/>
        </w:rPr>
        <w:t xml:space="preserve"> </w:t>
      </w:r>
      <w:r w:rsidRPr="00365A32">
        <w:rPr>
          <w:rFonts w:asciiTheme="minorHAnsi" w:hAnsiTheme="minorHAnsi"/>
          <w:spacing w:val="-1"/>
        </w:rPr>
        <w:t>absence</w:t>
      </w:r>
      <w:r w:rsidRPr="00365A32">
        <w:rPr>
          <w:rFonts w:asciiTheme="minorHAnsi" w:hAnsiTheme="minorHAnsi"/>
        </w:rPr>
        <w:t xml:space="preserve"> </w:t>
      </w:r>
      <w:r w:rsidRPr="00365A32">
        <w:rPr>
          <w:rFonts w:asciiTheme="minorHAnsi" w:hAnsiTheme="minorHAnsi"/>
          <w:spacing w:val="-1"/>
        </w:rPr>
        <w:t>of</w:t>
      </w:r>
      <w:r w:rsidRPr="00365A32">
        <w:rPr>
          <w:rFonts w:asciiTheme="minorHAnsi" w:hAnsiTheme="minorHAnsi"/>
        </w:rPr>
        <w:t xml:space="preserve"> </w:t>
      </w:r>
      <w:r w:rsidRPr="00365A32">
        <w:rPr>
          <w:rFonts w:asciiTheme="minorHAnsi" w:hAnsiTheme="minorHAnsi"/>
          <w:spacing w:val="-1"/>
        </w:rPr>
        <w:t>the</w:t>
      </w:r>
      <w:r w:rsidRPr="00365A32">
        <w:rPr>
          <w:rFonts w:asciiTheme="minorHAnsi" w:hAnsiTheme="minorHAnsi"/>
        </w:rPr>
        <w:t xml:space="preserve"> </w:t>
      </w:r>
      <w:r w:rsidR="00862CF5" w:rsidRPr="00365A32">
        <w:rPr>
          <w:rFonts w:asciiTheme="minorHAnsi" w:hAnsiTheme="minorHAnsi"/>
          <w:spacing w:val="-1"/>
        </w:rPr>
        <w:t>b</w:t>
      </w:r>
      <w:r w:rsidRPr="00365A32">
        <w:rPr>
          <w:rFonts w:asciiTheme="minorHAnsi" w:hAnsiTheme="minorHAnsi"/>
          <w:spacing w:val="-1"/>
        </w:rPr>
        <w:t>oard</w:t>
      </w:r>
      <w:r w:rsidRPr="00365A32">
        <w:rPr>
          <w:rFonts w:asciiTheme="minorHAnsi" w:hAnsiTheme="minorHAnsi"/>
        </w:rPr>
        <w:t xml:space="preserve"> of </w:t>
      </w:r>
      <w:r w:rsidR="00862CF5" w:rsidRPr="00365A32">
        <w:rPr>
          <w:rFonts w:asciiTheme="minorHAnsi" w:hAnsiTheme="minorHAnsi"/>
          <w:spacing w:val="-1"/>
        </w:rPr>
        <w:t>d</w:t>
      </w:r>
      <w:r w:rsidRPr="00365A32">
        <w:rPr>
          <w:rFonts w:asciiTheme="minorHAnsi" w:hAnsiTheme="minorHAnsi"/>
          <w:spacing w:val="-1"/>
        </w:rPr>
        <w:t>irectors.</w:t>
      </w:r>
    </w:p>
    <w:p w14:paraId="7EDD8633" w14:textId="77777777" w:rsidR="00C14CD4" w:rsidRPr="00365A32" w:rsidRDefault="008D11DE" w:rsidP="00631B1E">
      <w:pPr>
        <w:pStyle w:val="BodyText"/>
        <w:numPr>
          <w:ilvl w:val="1"/>
          <w:numId w:val="4"/>
        </w:numPr>
        <w:spacing w:line="228" w:lineRule="auto"/>
        <w:ind w:left="450"/>
        <w:rPr>
          <w:rFonts w:asciiTheme="minorHAnsi" w:hAnsiTheme="minorHAnsi" w:cs="Times New Roman"/>
        </w:rPr>
      </w:pPr>
      <w:r w:rsidRPr="00365A32">
        <w:rPr>
          <w:rFonts w:asciiTheme="minorHAnsi" w:hAnsiTheme="minorHAnsi"/>
        </w:rPr>
        <w:t>The</w:t>
      </w:r>
      <w:r w:rsidRPr="00365A32">
        <w:rPr>
          <w:rFonts w:asciiTheme="minorHAnsi" w:hAnsiTheme="minorHAnsi"/>
          <w:spacing w:val="-2"/>
        </w:rPr>
        <w:t xml:space="preserve"> </w:t>
      </w:r>
      <w:r w:rsidRPr="00365A32">
        <w:rPr>
          <w:rFonts w:asciiTheme="minorHAnsi" w:hAnsiTheme="minorHAnsi"/>
          <w:spacing w:val="-1"/>
        </w:rPr>
        <w:t>Executive</w:t>
      </w:r>
      <w:r w:rsidRPr="00365A32">
        <w:rPr>
          <w:rFonts w:asciiTheme="minorHAnsi" w:hAnsiTheme="minorHAnsi"/>
        </w:rPr>
        <w:t xml:space="preserve"> </w:t>
      </w:r>
      <w:r w:rsidRPr="00365A32">
        <w:rPr>
          <w:rFonts w:asciiTheme="minorHAnsi" w:hAnsiTheme="minorHAnsi"/>
          <w:spacing w:val="-1"/>
        </w:rPr>
        <w:t>Committee</w:t>
      </w:r>
      <w:r w:rsidRPr="00365A32">
        <w:rPr>
          <w:rFonts w:asciiTheme="minorHAnsi" w:hAnsiTheme="minorHAnsi"/>
        </w:rPr>
        <w:t xml:space="preserve"> </w:t>
      </w:r>
      <w:r w:rsidRPr="00365A32">
        <w:rPr>
          <w:rFonts w:asciiTheme="minorHAnsi" w:hAnsiTheme="minorHAnsi"/>
          <w:spacing w:val="-1"/>
        </w:rPr>
        <w:t>shall</w:t>
      </w:r>
      <w:r w:rsidRPr="00365A32">
        <w:rPr>
          <w:rFonts w:asciiTheme="minorHAnsi" w:hAnsiTheme="minorHAnsi"/>
          <w:spacing w:val="1"/>
        </w:rPr>
        <w:t xml:space="preserve"> </w:t>
      </w:r>
      <w:r w:rsidRPr="00365A32">
        <w:rPr>
          <w:rFonts w:asciiTheme="minorHAnsi" w:hAnsiTheme="minorHAnsi"/>
          <w:spacing w:val="-1"/>
        </w:rPr>
        <w:t>have</w:t>
      </w:r>
      <w:r w:rsidRPr="00365A32">
        <w:rPr>
          <w:rFonts w:asciiTheme="minorHAnsi" w:hAnsiTheme="minorHAnsi"/>
        </w:rPr>
        <w:t xml:space="preserve"> </w:t>
      </w:r>
      <w:r w:rsidRPr="00365A32">
        <w:rPr>
          <w:rFonts w:asciiTheme="minorHAnsi" w:hAnsiTheme="minorHAnsi"/>
          <w:spacing w:val="-1"/>
        </w:rPr>
        <w:t>the</w:t>
      </w:r>
      <w:r w:rsidRPr="00365A32">
        <w:rPr>
          <w:rFonts w:asciiTheme="minorHAnsi" w:hAnsiTheme="minorHAnsi"/>
        </w:rPr>
        <w:t xml:space="preserve"> </w:t>
      </w:r>
      <w:r w:rsidRPr="00365A32">
        <w:rPr>
          <w:rFonts w:asciiTheme="minorHAnsi" w:hAnsiTheme="minorHAnsi"/>
          <w:spacing w:val="-1"/>
        </w:rPr>
        <w:t>responsibility</w:t>
      </w:r>
      <w:r w:rsidRPr="00365A32">
        <w:rPr>
          <w:rFonts w:asciiTheme="minorHAnsi" w:hAnsiTheme="minorHAnsi"/>
          <w:spacing w:val="-5"/>
        </w:rPr>
        <w:t xml:space="preserve"> </w:t>
      </w:r>
      <w:r w:rsidRPr="00365A32">
        <w:rPr>
          <w:rFonts w:asciiTheme="minorHAnsi" w:hAnsiTheme="minorHAnsi"/>
        </w:rPr>
        <w:t xml:space="preserve">of </w:t>
      </w:r>
      <w:r w:rsidRPr="00365A32">
        <w:rPr>
          <w:rFonts w:asciiTheme="minorHAnsi" w:hAnsiTheme="minorHAnsi"/>
          <w:spacing w:val="-1"/>
        </w:rPr>
        <w:t>handling</w:t>
      </w:r>
      <w:r w:rsidRPr="00365A32">
        <w:rPr>
          <w:rFonts w:asciiTheme="minorHAnsi" w:hAnsiTheme="minorHAnsi"/>
          <w:spacing w:val="-3"/>
        </w:rPr>
        <w:t xml:space="preserve"> </w:t>
      </w:r>
      <w:r w:rsidRPr="00365A32">
        <w:rPr>
          <w:rFonts w:asciiTheme="minorHAnsi" w:hAnsiTheme="minorHAnsi"/>
        </w:rPr>
        <w:t>all</w:t>
      </w:r>
      <w:r w:rsidRPr="00365A32">
        <w:rPr>
          <w:rFonts w:asciiTheme="minorHAnsi" w:hAnsiTheme="minorHAnsi"/>
          <w:spacing w:val="1"/>
        </w:rPr>
        <w:t xml:space="preserve"> </w:t>
      </w:r>
      <w:r w:rsidRPr="00365A32">
        <w:rPr>
          <w:rFonts w:asciiTheme="minorHAnsi" w:hAnsiTheme="minorHAnsi"/>
          <w:spacing w:val="-2"/>
        </w:rPr>
        <w:t>matters</w:t>
      </w:r>
      <w:r w:rsidRPr="00365A32">
        <w:rPr>
          <w:rFonts w:asciiTheme="minorHAnsi" w:hAnsiTheme="minorHAnsi"/>
        </w:rPr>
        <w:t xml:space="preserve"> </w:t>
      </w:r>
      <w:r w:rsidRPr="00365A32">
        <w:rPr>
          <w:rFonts w:asciiTheme="minorHAnsi" w:hAnsiTheme="minorHAnsi"/>
          <w:spacing w:val="-1"/>
        </w:rPr>
        <w:t>pertaining</w:t>
      </w:r>
      <w:r w:rsidRPr="00365A32">
        <w:rPr>
          <w:rFonts w:asciiTheme="minorHAnsi" w:hAnsiTheme="minorHAnsi"/>
          <w:spacing w:val="-3"/>
        </w:rPr>
        <w:t xml:space="preserve"> </w:t>
      </w:r>
      <w:r w:rsidRPr="00365A32">
        <w:rPr>
          <w:rFonts w:asciiTheme="minorHAnsi" w:hAnsiTheme="minorHAnsi"/>
        </w:rPr>
        <w:t xml:space="preserve">to </w:t>
      </w:r>
      <w:r w:rsidRPr="00365A32">
        <w:rPr>
          <w:rFonts w:asciiTheme="minorHAnsi" w:hAnsiTheme="minorHAnsi"/>
          <w:spacing w:val="-1"/>
        </w:rPr>
        <w:t>the</w:t>
      </w:r>
      <w:r w:rsidRPr="00365A32">
        <w:rPr>
          <w:rFonts w:asciiTheme="minorHAnsi" w:hAnsiTheme="minorHAnsi"/>
          <w:spacing w:val="59"/>
        </w:rPr>
        <w:t xml:space="preserve"> </w:t>
      </w:r>
      <w:r w:rsidR="000A2786">
        <w:rPr>
          <w:rFonts w:asciiTheme="minorHAnsi" w:hAnsiTheme="minorHAnsi"/>
          <w:spacing w:val="-1"/>
        </w:rPr>
        <w:t>CEO</w:t>
      </w:r>
      <w:r w:rsidRPr="00365A32">
        <w:rPr>
          <w:rFonts w:asciiTheme="minorHAnsi" w:hAnsiTheme="minorHAnsi" w:cs="Times New Roman"/>
          <w:spacing w:val="-1"/>
        </w:rPr>
        <w:t>’s</w:t>
      </w:r>
      <w:r w:rsidRPr="00365A32">
        <w:rPr>
          <w:rFonts w:asciiTheme="minorHAnsi" w:hAnsiTheme="minorHAnsi" w:cs="Times New Roman"/>
        </w:rPr>
        <w:t xml:space="preserve"> </w:t>
      </w:r>
      <w:r w:rsidRPr="00365A32">
        <w:rPr>
          <w:rFonts w:asciiTheme="minorHAnsi" w:hAnsiTheme="minorHAnsi" w:cs="Times New Roman"/>
          <w:spacing w:val="-1"/>
        </w:rPr>
        <w:t>employment.</w:t>
      </w:r>
      <w:r w:rsidRPr="00365A32">
        <w:rPr>
          <w:rFonts w:asciiTheme="minorHAnsi" w:hAnsiTheme="minorHAnsi" w:cs="Times New Roman"/>
          <w:spacing w:val="1"/>
        </w:rPr>
        <w:t xml:space="preserve"> </w:t>
      </w:r>
      <w:r w:rsidR="00B96240">
        <w:rPr>
          <w:rFonts w:asciiTheme="minorHAnsi" w:hAnsiTheme="minorHAnsi" w:cs="Times New Roman"/>
          <w:spacing w:val="1"/>
        </w:rPr>
        <w:t xml:space="preserve"> </w:t>
      </w:r>
      <w:r w:rsidRPr="00365A32">
        <w:rPr>
          <w:rFonts w:asciiTheme="minorHAnsi" w:hAnsiTheme="minorHAnsi"/>
        </w:rPr>
        <w:t>The</w:t>
      </w:r>
      <w:r w:rsidRPr="00365A32">
        <w:rPr>
          <w:rFonts w:asciiTheme="minorHAnsi" w:hAnsiTheme="minorHAnsi"/>
          <w:spacing w:val="-2"/>
        </w:rPr>
        <w:t xml:space="preserve"> </w:t>
      </w:r>
      <w:r w:rsidRPr="00365A32">
        <w:rPr>
          <w:rFonts w:asciiTheme="minorHAnsi" w:hAnsiTheme="minorHAnsi"/>
          <w:spacing w:val="-1"/>
        </w:rPr>
        <w:t>committee</w:t>
      </w:r>
      <w:r w:rsidRPr="00365A32">
        <w:rPr>
          <w:rFonts w:asciiTheme="minorHAnsi" w:hAnsiTheme="minorHAnsi"/>
        </w:rPr>
        <w:t xml:space="preserve"> </w:t>
      </w:r>
      <w:r w:rsidRPr="00365A32">
        <w:rPr>
          <w:rFonts w:asciiTheme="minorHAnsi" w:hAnsiTheme="minorHAnsi"/>
          <w:spacing w:val="-1"/>
        </w:rPr>
        <w:t>shall</w:t>
      </w:r>
      <w:r w:rsidRPr="00365A32">
        <w:rPr>
          <w:rFonts w:asciiTheme="minorHAnsi" w:hAnsiTheme="minorHAnsi"/>
          <w:spacing w:val="-2"/>
        </w:rPr>
        <w:t xml:space="preserve"> </w:t>
      </w:r>
      <w:r w:rsidRPr="00365A32">
        <w:rPr>
          <w:rFonts w:asciiTheme="minorHAnsi" w:hAnsiTheme="minorHAnsi"/>
          <w:spacing w:val="-1"/>
        </w:rPr>
        <w:t>establish</w:t>
      </w:r>
      <w:r w:rsidRPr="00365A32">
        <w:rPr>
          <w:rFonts w:asciiTheme="minorHAnsi" w:hAnsiTheme="minorHAnsi"/>
          <w:spacing w:val="-2"/>
        </w:rPr>
        <w:t xml:space="preserve"> </w:t>
      </w:r>
      <w:r w:rsidRPr="00365A32">
        <w:rPr>
          <w:rFonts w:asciiTheme="minorHAnsi" w:hAnsiTheme="minorHAnsi"/>
          <w:spacing w:val="-1"/>
        </w:rPr>
        <w:t>performance</w:t>
      </w:r>
      <w:r w:rsidRPr="00365A32">
        <w:rPr>
          <w:rFonts w:asciiTheme="minorHAnsi" w:hAnsiTheme="minorHAnsi"/>
          <w:spacing w:val="-2"/>
        </w:rPr>
        <w:t xml:space="preserve"> </w:t>
      </w:r>
      <w:r w:rsidRPr="00365A32">
        <w:rPr>
          <w:rFonts w:asciiTheme="minorHAnsi" w:hAnsiTheme="minorHAnsi"/>
          <w:spacing w:val="-1"/>
        </w:rPr>
        <w:t>standards</w:t>
      </w:r>
      <w:r w:rsidRPr="00365A32">
        <w:rPr>
          <w:rFonts w:asciiTheme="minorHAnsi" w:hAnsiTheme="minorHAnsi"/>
          <w:spacing w:val="-2"/>
        </w:rPr>
        <w:t xml:space="preserve"> </w:t>
      </w:r>
      <w:r w:rsidRPr="00365A32">
        <w:rPr>
          <w:rFonts w:asciiTheme="minorHAnsi" w:hAnsiTheme="minorHAnsi"/>
        </w:rPr>
        <w:t>and</w:t>
      </w:r>
      <w:r w:rsidRPr="00365A32">
        <w:rPr>
          <w:rFonts w:asciiTheme="minorHAnsi" w:hAnsiTheme="minorHAnsi"/>
          <w:spacing w:val="55"/>
        </w:rPr>
        <w:t xml:space="preserve"> </w:t>
      </w:r>
      <w:r w:rsidRPr="00365A32">
        <w:rPr>
          <w:rFonts w:asciiTheme="minorHAnsi" w:hAnsiTheme="minorHAnsi" w:cs="Times New Roman"/>
          <w:spacing w:val="-1"/>
        </w:rPr>
        <w:t>conduct</w:t>
      </w:r>
      <w:r w:rsidRPr="00365A32">
        <w:rPr>
          <w:rFonts w:asciiTheme="minorHAnsi" w:hAnsiTheme="minorHAnsi" w:cs="Times New Roman"/>
          <w:spacing w:val="1"/>
        </w:rPr>
        <w:t xml:space="preserve"> </w:t>
      </w:r>
      <w:r w:rsidRPr="00365A32">
        <w:rPr>
          <w:rFonts w:asciiTheme="minorHAnsi" w:hAnsiTheme="minorHAnsi" w:cs="Times New Roman"/>
          <w:spacing w:val="-1"/>
        </w:rPr>
        <w:t>the</w:t>
      </w:r>
      <w:r w:rsidRPr="00365A32">
        <w:rPr>
          <w:rFonts w:asciiTheme="minorHAnsi" w:hAnsiTheme="minorHAnsi" w:cs="Times New Roman"/>
        </w:rPr>
        <w:t xml:space="preserve"> </w:t>
      </w:r>
      <w:r w:rsidR="000A2786">
        <w:rPr>
          <w:rFonts w:asciiTheme="minorHAnsi" w:hAnsiTheme="minorHAnsi" w:cs="Times New Roman"/>
          <w:spacing w:val="-1"/>
        </w:rPr>
        <w:t>CEO</w:t>
      </w:r>
      <w:r w:rsidRPr="00365A32">
        <w:rPr>
          <w:rFonts w:asciiTheme="minorHAnsi" w:hAnsiTheme="minorHAnsi" w:cs="Times New Roman"/>
          <w:spacing w:val="-1"/>
        </w:rPr>
        <w:t>’s</w:t>
      </w:r>
      <w:r w:rsidRPr="00365A32">
        <w:rPr>
          <w:rFonts w:asciiTheme="minorHAnsi" w:hAnsiTheme="minorHAnsi" w:cs="Times New Roman"/>
          <w:spacing w:val="-2"/>
        </w:rPr>
        <w:t xml:space="preserve"> </w:t>
      </w:r>
      <w:r w:rsidRPr="00365A32">
        <w:rPr>
          <w:rFonts w:asciiTheme="minorHAnsi" w:hAnsiTheme="minorHAnsi" w:cs="Times New Roman"/>
          <w:spacing w:val="-1"/>
        </w:rPr>
        <w:t>performance</w:t>
      </w:r>
      <w:r w:rsidRPr="00365A32">
        <w:rPr>
          <w:rFonts w:asciiTheme="minorHAnsi" w:hAnsiTheme="minorHAnsi" w:cs="Times New Roman"/>
          <w:spacing w:val="-2"/>
        </w:rPr>
        <w:t xml:space="preserve"> </w:t>
      </w:r>
      <w:r w:rsidRPr="00365A32">
        <w:rPr>
          <w:rFonts w:asciiTheme="minorHAnsi" w:hAnsiTheme="minorHAnsi" w:cs="Times New Roman"/>
          <w:spacing w:val="-1"/>
        </w:rPr>
        <w:t>appraisal.</w:t>
      </w:r>
    </w:p>
    <w:p w14:paraId="1372502F" w14:textId="77777777" w:rsidR="00C14CD4" w:rsidRPr="00365A32" w:rsidRDefault="008D11DE" w:rsidP="00631B1E">
      <w:pPr>
        <w:pStyle w:val="BodyText"/>
        <w:numPr>
          <w:ilvl w:val="1"/>
          <w:numId w:val="4"/>
        </w:numPr>
        <w:spacing w:line="228" w:lineRule="auto"/>
        <w:ind w:left="450"/>
        <w:rPr>
          <w:rFonts w:asciiTheme="minorHAnsi" w:hAnsiTheme="minorHAnsi"/>
        </w:rPr>
      </w:pPr>
      <w:r w:rsidRPr="00365A32">
        <w:rPr>
          <w:rFonts w:asciiTheme="minorHAnsi" w:hAnsiTheme="minorHAnsi" w:cs="Times New Roman"/>
        </w:rPr>
        <w:t>The</w:t>
      </w:r>
      <w:r w:rsidRPr="00365A32">
        <w:rPr>
          <w:rFonts w:asciiTheme="minorHAnsi" w:hAnsiTheme="minorHAnsi" w:cs="Times New Roman"/>
          <w:spacing w:val="-2"/>
        </w:rPr>
        <w:t xml:space="preserve"> </w:t>
      </w:r>
      <w:r w:rsidRPr="00365A32">
        <w:rPr>
          <w:rFonts w:asciiTheme="minorHAnsi" w:hAnsiTheme="minorHAnsi" w:cs="Times New Roman"/>
          <w:spacing w:val="-1"/>
        </w:rPr>
        <w:t>Executive</w:t>
      </w:r>
      <w:r w:rsidRPr="00365A32">
        <w:rPr>
          <w:rFonts w:asciiTheme="minorHAnsi" w:hAnsiTheme="minorHAnsi" w:cs="Times New Roman"/>
        </w:rPr>
        <w:t xml:space="preserve"> </w:t>
      </w:r>
      <w:r w:rsidRPr="00365A32">
        <w:rPr>
          <w:rFonts w:asciiTheme="minorHAnsi" w:hAnsiTheme="minorHAnsi" w:cs="Times New Roman"/>
          <w:spacing w:val="-1"/>
        </w:rPr>
        <w:t>Committee</w:t>
      </w:r>
      <w:r w:rsidRPr="00365A32">
        <w:rPr>
          <w:rFonts w:asciiTheme="minorHAnsi" w:hAnsiTheme="minorHAnsi" w:cs="Times New Roman"/>
        </w:rPr>
        <w:t xml:space="preserve"> </w:t>
      </w:r>
      <w:r w:rsidRPr="00365A32">
        <w:rPr>
          <w:rFonts w:asciiTheme="minorHAnsi" w:hAnsiTheme="minorHAnsi" w:cs="Times New Roman"/>
          <w:spacing w:val="-1"/>
        </w:rPr>
        <w:t>shall</w:t>
      </w:r>
      <w:r w:rsidRPr="00365A32">
        <w:rPr>
          <w:rFonts w:asciiTheme="minorHAnsi" w:hAnsiTheme="minorHAnsi" w:cs="Times New Roman"/>
          <w:spacing w:val="1"/>
        </w:rPr>
        <w:t xml:space="preserve"> </w:t>
      </w:r>
      <w:r w:rsidRPr="00365A32">
        <w:rPr>
          <w:rFonts w:asciiTheme="minorHAnsi" w:hAnsiTheme="minorHAnsi" w:cs="Times New Roman"/>
          <w:spacing w:val="-1"/>
        </w:rPr>
        <w:t>review</w:t>
      </w:r>
      <w:r w:rsidRPr="00365A32">
        <w:rPr>
          <w:rFonts w:asciiTheme="minorHAnsi" w:hAnsiTheme="minorHAnsi" w:cs="Times New Roman"/>
          <w:spacing w:val="-3"/>
        </w:rPr>
        <w:t xml:space="preserve"> </w:t>
      </w:r>
      <w:r w:rsidRPr="00365A32">
        <w:rPr>
          <w:rFonts w:asciiTheme="minorHAnsi" w:hAnsiTheme="minorHAnsi" w:cs="Times New Roman"/>
        </w:rPr>
        <w:t>the</w:t>
      </w:r>
      <w:r w:rsidRPr="00365A32">
        <w:rPr>
          <w:rFonts w:asciiTheme="minorHAnsi" w:hAnsiTheme="minorHAnsi" w:cs="Times New Roman"/>
          <w:spacing w:val="-2"/>
        </w:rPr>
        <w:t xml:space="preserve"> </w:t>
      </w:r>
      <w:r w:rsidRPr="00365A32">
        <w:rPr>
          <w:rFonts w:asciiTheme="minorHAnsi" w:hAnsiTheme="minorHAnsi" w:cs="Times New Roman"/>
          <w:spacing w:val="-1"/>
        </w:rPr>
        <w:t>organization’s</w:t>
      </w:r>
      <w:r w:rsidRPr="00365A32">
        <w:rPr>
          <w:rFonts w:asciiTheme="minorHAnsi" w:hAnsiTheme="minorHAnsi" w:cs="Times New Roman"/>
        </w:rPr>
        <w:t xml:space="preserve"> </w:t>
      </w:r>
      <w:r w:rsidRPr="00365A32">
        <w:rPr>
          <w:rFonts w:asciiTheme="minorHAnsi" w:hAnsiTheme="minorHAnsi" w:cs="Times New Roman"/>
          <w:spacing w:val="-1"/>
        </w:rPr>
        <w:t>budget</w:t>
      </w:r>
      <w:r w:rsidRPr="00365A32">
        <w:rPr>
          <w:rFonts w:asciiTheme="minorHAnsi" w:hAnsiTheme="minorHAnsi" w:cs="Times New Roman"/>
          <w:spacing w:val="1"/>
        </w:rPr>
        <w:t xml:space="preserve"> </w:t>
      </w:r>
      <w:r w:rsidRPr="00365A32">
        <w:rPr>
          <w:rFonts w:asciiTheme="minorHAnsi" w:hAnsiTheme="minorHAnsi" w:cs="Times New Roman"/>
        </w:rPr>
        <w:t xml:space="preserve">and </w:t>
      </w:r>
      <w:r w:rsidRPr="00365A32">
        <w:rPr>
          <w:rFonts w:asciiTheme="minorHAnsi" w:hAnsiTheme="minorHAnsi" w:cs="Times New Roman"/>
          <w:spacing w:val="-2"/>
        </w:rPr>
        <w:t xml:space="preserve">may </w:t>
      </w:r>
      <w:r w:rsidRPr="00365A32">
        <w:rPr>
          <w:rFonts w:asciiTheme="minorHAnsi" w:hAnsiTheme="minorHAnsi" w:cs="Times New Roman"/>
        </w:rPr>
        <w:t>deal</w:t>
      </w:r>
      <w:r w:rsidRPr="00365A32">
        <w:rPr>
          <w:rFonts w:asciiTheme="minorHAnsi" w:hAnsiTheme="minorHAnsi" w:cs="Times New Roman"/>
          <w:spacing w:val="1"/>
        </w:rPr>
        <w:t xml:space="preserve"> </w:t>
      </w:r>
      <w:r w:rsidRPr="00365A32">
        <w:rPr>
          <w:rFonts w:asciiTheme="minorHAnsi" w:hAnsiTheme="minorHAnsi" w:cs="Times New Roman"/>
          <w:spacing w:val="-1"/>
        </w:rPr>
        <w:t>with</w:t>
      </w:r>
      <w:r w:rsidRPr="00365A32">
        <w:rPr>
          <w:rFonts w:asciiTheme="minorHAnsi" w:hAnsiTheme="minorHAnsi" w:cs="Times New Roman"/>
        </w:rPr>
        <w:t xml:space="preserve"> </w:t>
      </w:r>
      <w:r w:rsidRPr="00365A32">
        <w:rPr>
          <w:rFonts w:asciiTheme="minorHAnsi" w:hAnsiTheme="minorHAnsi" w:cs="Times New Roman"/>
          <w:spacing w:val="-1"/>
        </w:rPr>
        <w:t>confidential</w:t>
      </w:r>
      <w:r w:rsidRPr="00365A32">
        <w:rPr>
          <w:rFonts w:asciiTheme="minorHAnsi" w:hAnsiTheme="minorHAnsi" w:cs="Times New Roman"/>
          <w:spacing w:val="45"/>
        </w:rPr>
        <w:t xml:space="preserve"> </w:t>
      </w:r>
      <w:r w:rsidRPr="00365A32">
        <w:rPr>
          <w:rFonts w:asciiTheme="minorHAnsi" w:hAnsiTheme="minorHAnsi"/>
          <w:spacing w:val="-1"/>
        </w:rPr>
        <w:t>matters</w:t>
      </w:r>
      <w:r w:rsidRPr="00365A32">
        <w:rPr>
          <w:rFonts w:asciiTheme="minorHAnsi" w:hAnsiTheme="minorHAnsi"/>
        </w:rPr>
        <w:t xml:space="preserve"> </w:t>
      </w:r>
      <w:r w:rsidRPr="00365A32">
        <w:rPr>
          <w:rFonts w:asciiTheme="minorHAnsi" w:hAnsiTheme="minorHAnsi"/>
          <w:spacing w:val="-1"/>
        </w:rPr>
        <w:t>pertaining</w:t>
      </w:r>
      <w:r w:rsidRPr="00365A32">
        <w:rPr>
          <w:rFonts w:asciiTheme="minorHAnsi" w:hAnsiTheme="minorHAnsi"/>
          <w:spacing w:val="-3"/>
        </w:rPr>
        <w:t xml:space="preserve"> </w:t>
      </w:r>
      <w:r w:rsidRPr="00365A32">
        <w:rPr>
          <w:rFonts w:asciiTheme="minorHAnsi" w:hAnsiTheme="minorHAnsi"/>
        </w:rPr>
        <w:t>to</w:t>
      </w:r>
      <w:r w:rsidRPr="00365A32">
        <w:rPr>
          <w:rFonts w:asciiTheme="minorHAnsi" w:hAnsiTheme="minorHAnsi"/>
          <w:spacing w:val="-3"/>
        </w:rPr>
        <w:t xml:space="preserve"> </w:t>
      </w:r>
      <w:r w:rsidRPr="00365A32">
        <w:rPr>
          <w:rFonts w:asciiTheme="minorHAnsi" w:hAnsiTheme="minorHAnsi"/>
          <w:spacing w:val="-1"/>
        </w:rPr>
        <w:t>finances</w:t>
      </w:r>
      <w:r w:rsidR="00273B12" w:rsidRPr="00365A32">
        <w:rPr>
          <w:rFonts w:asciiTheme="minorHAnsi" w:hAnsiTheme="minorHAnsi"/>
          <w:spacing w:val="-1"/>
        </w:rPr>
        <w:t>.</w:t>
      </w:r>
    </w:p>
    <w:p w14:paraId="237AE614" w14:textId="77777777" w:rsidR="00C14CD4" w:rsidRPr="00365A32" w:rsidRDefault="008D11DE" w:rsidP="00631B1E">
      <w:pPr>
        <w:pStyle w:val="BodyText"/>
        <w:numPr>
          <w:ilvl w:val="1"/>
          <w:numId w:val="4"/>
        </w:numPr>
        <w:spacing w:line="228" w:lineRule="auto"/>
        <w:ind w:left="450"/>
        <w:rPr>
          <w:rFonts w:asciiTheme="minorHAnsi" w:hAnsiTheme="minorHAnsi"/>
        </w:rPr>
      </w:pPr>
      <w:r w:rsidRPr="00365A32">
        <w:rPr>
          <w:rFonts w:asciiTheme="minorHAnsi" w:hAnsiTheme="minorHAnsi"/>
        </w:rPr>
        <w:t>The</w:t>
      </w:r>
      <w:r w:rsidRPr="00365A32">
        <w:rPr>
          <w:rFonts w:asciiTheme="minorHAnsi" w:hAnsiTheme="minorHAnsi"/>
          <w:spacing w:val="-2"/>
        </w:rPr>
        <w:t xml:space="preserve"> </w:t>
      </w:r>
      <w:r w:rsidR="00862CF5" w:rsidRPr="00365A32">
        <w:rPr>
          <w:rFonts w:asciiTheme="minorHAnsi" w:hAnsiTheme="minorHAnsi"/>
          <w:spacing w:val="-1"/>
        </w:rPr>
        <w:t>c</w:t>
      </w:r>
      <w:r w:rsidRPr="00365A32">
        <w:rPr>
          <w:rFonts w:asciiTheme="minorHAnsi" w:hAnsiTheme="minorHAnsi"/>
          <w:spacing w:val="-1"/>
        </w:rPr>
        <w:t>ommittee</w:t>
      </w:r>
      <w:r w:rsidRPr="00365A32">
        <w:rPr>
          <w:rFonts w:asciiTheme="minorHAnsi" w:hAnsiTheme="minorHAnsi"/>
          <w:spacing w:val="-2"/>
        </w:rPr>
        <w:t xml:space="preserve"> </w:t>
      </w:r>
      <w:r w:rsidRPr="00365A32">
        <w:rPr>
          <w:rFonts w:asciiTheme="minorHAnsi" w:hAnsiTheme="minorHAnsi"/>
          <w:spacing w:val="-1"/>
        </w:rPr>
        <w:t>shall</w:t>
      </w:r>
      <w:r w:rsidRPr="00365A32">
        <w:rPr>
          <w:rFonts w:asciiTheme="minorHAnsi" w:hAnsiTheme="minorHAnsi"/>
          <w:spacing w:val="-2"/>
        </w:rPr>
        <w:t xml:space="preserve"> </w:t>
      </w:r>
      <w:r w:rsidRPr="00365A32">
        <w:rPr>
          <w:rFonts w:asciiTheme="minorHAnsi" w:hAnsiTheme="minorHAnsi"/>
          <w:spacing w:val="-1"/>
        </w:rPr>
        <w:t>investigate</w:t>
      </w:r>
      <w:r w:rsidRPr="00365A32">
        <w:rPr>
          <w:rFonts w:asciiTheme="minorHAnsi" w:hAnsiTheme="minorHAnsi"/>
        </w:rPr>
        <w:t xml:space="preserve"> </w:t>
      </w:r>
      <w:r w:rsidRPr="00365A32">
        <w:rPr>
          <w:rFonts w:asciiTheme="minorHAnsi" w:hAnsiTheme="minorHAnsi"/>
          <w:spacing w:val="-1"/>
        </w:rPr>
        <w:t>or</w:t>
      </w:r>
      <w:r w:rsidRPr="00365A32">
        <w:rPr>
          <w:rFonts w:asciiTheme="minorHAnsi" w:hAnsiTheme="minorHAnsi"/>
        </w:rPr>
        <w:t xml:space="preserve"> </w:t>
      </w:r>
      <w:r w:rsidRPr="00365A32">
        <w:rPr>
          <w:rFonts w:asciiTheme="minorHAnsi" w:hAnsiTheme="minorHAnsi"/>
          <w:spacing w:val="-1"/>
        </w:rPr>
        <w:t>examine</w:t>
      </w:r>
      <w:r w:rsidRPr="00365A32">
        <w:rPr>
          <w:rFonts w:asciiTheme="minorHAnsi" w:hAnsiTheme="minorHAnsi"/>
          <w:spacing w:val="-2"/>
        </w:rPr>
        <w:t xml:space="preserve"> </w:t>
      </w:r>
      <w:r w:rsidRPr="00365A32">
        <w:rPr>
          <w:rFonts w:asciiTheme="minorHAnsi" w:hAnsiTheme="minorHAnsi"/>
        </w:rPr>
        <w:t>the</w:t>
      </w:r>
      <w:r w:rsidRPr="00365A32">
        <w:rPr>
          <w:rFonts w:asciiTheme="minorHAnsi" w:hAnsiTheme="minorHAnsi"/>
          <w:spacing w:val="-2"/>
        </w:rPr>
        <w:t xml:space="preserve"> </w:t>
      </w:r>
      <w:r w:rsidRPr="00365A32">
        <w:rPr>
          <w:rFonts w:asciiTheme="minorHAnsi" w:hAnsiTheme="minorHAnsi"/>
          <w:spacing w:val="-1"/>
        </w:rPr>
        <w:t>feasibility</w:t>
      </w:r>
      <w:r w:rsidRPr="00365A32">
        <w:rPr>
          <w:rFonts w:asciiTheme="minorHAnsi" w:hAnsiTheme="minorHAnsi"/>
          <w:spacing w:val="-3"/>
        </w:rPr>
        <w:t xml:space="preserve"> </w:t>
      </w:r>
      <w:r w:rsidRPr="00365A32">
        <w:rPr>
          <w:rFonts w:asciiTheme="minorHAnsi" w:hAnsiTheme="minorHAnsi"/>
        </w:rPr>
        <w:t xml:space="preserve">of </w:t>
      </w:r>
      <w:r w:rsidRPr="00365A32">
        <w:rPr>
          <w:rFonts w:asciiTheme="minorHAnsi" w:hAnsiTheme="minorHAnsi"/>
          <w:spacing w:val="-1"/>
        </w:rPr>
        <w:t>special</w:t>
      </w:r>
      <w:r w:rsidRPr="00365A32">
        <w:rPr>
          <w:rFonts w:asciiTheme="minorHAnsi" w:hAnsiTheme="minorHAnsi"/>
          <w:spacing w:val="1"/>
        </w:rPr>
        <w:t xml:space="preserve"> </w:t>
      </w:r>
      <w:r w:rsidRPr="00365A32">
        <w:rPr>
          <w:rFonts w:asciiTheme="minorHAnsi" w:hAnsiTheme="minorHAnsi"/>
          <w:spacing w:val="-1"/>
        </w:rPr>
        <w:t>projects</w:t>
      </w:r>
      <w:r w:rsidRPr="00365A32">
        <w:rPr>
          <w:rFonts w:asciiTheme="minorHAnsi" w:hAnsiTheme="minorHAnsi"/>
        </w:rPr>
        <w:t xml:space="preserve"> </w:t>
      </w:r>
      <w:r w:rsidRPr="00365A32">
        <w:rPr>
          <w:rFonts w:asciiTheme="minorHAnsi" w:hAnsiTheme="minorHAnsi"/>
          <w:spacing w:val="-1"/>
        </w:rPr>
        <w:t>of</w:t>
      </w:r>
      <w:r w:rsidRPr="00365A32">
        <w:rPr>
          <w:rFonts w:asciiTheme="minorHAnsi" w:hAnsiTheme="minorHAnsi"/>
        </w:rPr>
        <w:t xml:space="preserve"> </w:t>
      </w:r>
      <w:r w:rsidRPr="00365A32">
        <w:rPr>
          <w:rFonts w:asciiTheme="minorHAnsi" w:hAnsiTheme="minorHAnsi"/>
          <w:spacing w:val="-1"/>
        </w:rPr>
        <w:t>new directions</w:t>
      </w:r>
      <w:r w:rsidRPr="00365A32">
        <w:rPr>
          <w:rFonts w:asciiTheme="minorHAnsi" w:hAnsiTheme="minorHAnsi"/>
          <w:spacing w:val="53"/>
        </w:rPr>
        <w:t xml:space="preserve"> </w:t>
      </w:r>
      <w:r w:rsidRPr="00365A32">
        <w:rPr>
          <w:rFonts w:asciiTheme="minorHAnsi" w:hAnsiTheme="minorHAnsi"/>
        </w:rPr>
        <w:t>being</w:t>
      </w:r>
      <w:r w:rsidRPr="00365A32">
        <w:rPr>
          <w:rFonts w:asciiTheme="minorHAnsi" w:hAnsiTheme="minorHAnsi"/>
          <w:spacing w:val="-3"/>
        </w:rPr>
        <w:t xml:space="preserve"> </w:t>
      </w:r>
      <w:r w:rsidRPr="00365A32">
        <w:rPr>
          <w:rFonts w:asciiTheme="minorHAnsi" w:hAnsiTheme="minorHAnsi"/>
          <w:spacing w:val="-1"/>
        </w:rPr>
        <w:t>explored</w:t>
      </w:r>
      <w:r w:rsidRPr="00365A32">
        <w:rPr>
          <w:rFonts w:asciiTheme="minorHAnsi" w:hAnsiTheme="minorHAnsi"/>
        </w:rPr>
        <w:t xml:space="preserve"> by</w:t>
      </w:r>
      <w:r w:rsidRPr="00365A32">
        <w:rPr>
          <w:rFonts w:asciiTheme="minorHAnsi" w:hAnsiTheme="minorHAnsi"/>
          <w:spacing w:val="-2"/>
        </w:rPr>
        <w:t xml:space="preserve"> </w:t>
      </w:r>
      <w:r w:rsidRPr="00365A32">
        <w:rPr>
          <w:rFonts w:asciiTheme="minorHAnsi" w:hAnsiTheme="minorHAnsi"/>
        </w:rPr>
        <w:t xml:space="preserve">the </w:t>
      </w:r>
      <w:r w:rsidRPr="00365A32">
        <w:rPr>
          <w:rFonts w:asciiTheme="minorHAnsi" w:hAnsiTheme="minorHAnsi"/>
          <w:spacing w:val="-1"/>
        </w:rPr>
        <w:t>organization,</w:t>
      </w:r>
      <w:r w:rsidRPr="00365A32">
        <w:rPr>
          <w:rFonts w:asciiTheme="minorHAnsi" w:hAnsiTheme="minorHAnsi"/>
        </w:rPr>
        <w:t xml:space="preserve"> </w:t>
      </w:r>
      <w:r w:rsidRPr="00365A32">
        <w:rPr>
          <w:rFonts w:asciiTheme="minorHAnsi" w:hAnsiTheme="minorHAnsi"/>
          <w:spacing w:val="-1"/>
        </w:rPr>
        <w:t>when</w:t>
      </w:r>
      <w:r w:rsidRPr="00365A32">
        <w:rPr>
          <w:rFonts w:asciiTheme="minorHAnsi" w:hAnsiTheme="minorHAnsi"/>
          <w:spacing w:val="-2"/>
        </w:rPr>
        <w:t xml:space="preserve"> </w:t>
      </w:r>
      <w:r w:rsidRPr="00365A32">
        <w:rPr>
          <w:rFonts w:asciiTheme="minorHAnsi" w:hAnsiTheme="minorHAnsi"/>
          <w:spacing w:val="-1"/>
        </w:rPr>
        <w:t>appropriate</w:t>
      </w:r>
      <w:r w:rsidRPr="00365A32">
        <w:rPr>
          <w:rFonts w:asciiTheme="minorHAnsi" w:hAnsiTheme="minorHAnsi"/>
          <w:spacing w:val="-2"/>
        </w:rPr>
        <w:t xml:space="preserve"> </w:t>
      </w:r>
      <w:r w:rsidRPr="00365A32">
        <w:rPr>
          <w:rFonts w:asciiTheme="minorHAnsi" w:hAnsiTheme="minorHAnsi"/>
        </w:rPr>
        <w:t>or as</w:t>
      </w:r>
      <w:r w:rsidRPr="00365A32">
        <w:rPr>
          <w:rFonts w:asciiTheme="minorHAnsi" w:hAnsiTheme="minorHAnsi"/>
          <w:spacing w:val="-2"/>
        </w:rPr>
        <w:t xml:space="preserve"> </w:t>
      </w:r>
      <w:r w:rsidRPr="00365A32">
        <w:rPr>
          <w:rFonts w:asciiTheme="minorHAnsi" w:hAnsiTheme="minorHAnsi"/>
          <w:spacing w:val="-1"/>
        </w:rPr>
        <w:t>requested</w:t>
      </w:r>
      <w:r w:rsidRPr="00365A32">
        <w:rPr>
          <w:rFonts w:asciiTheme="minorHAnsi" w:hAnsiTheme="minorHAnsi"/>
        </w:rPr>
        <w:t xml:space="preserve"> by</w:t>
      </w:r>
      <w:r w:rsidRPr="00365A32">
        <w:rPr>
          <w:rFonts w:asciiTheme="minorHAnsi" w:hAnsiTheme="minorHAnsi"/>
          <w:spacing w:val="-2"/>
        </w:rPr>
        <w:t xml:space="preserve"> </w:t>
      </w:r>
      <w:r w:rsidRPr="00365A32">
        <w:rPr>
          <w:rFonts w:asciiTheme="minorHAnsi" w:hAnsiTheme="minorHAnsi"/>
          <w:spacing w:val="-1"/>
        </w:rPr>
        <w:t>the</w:t>
      </w:r>
      <w:r w:rsidRPr="00365A32">
        <w:rPr>
          <w:rFonts w:asciiTheme="minorHAnsi" w:hAnsiTheme="minorHAnsi"/>
        </w:rPr>
        <w:t xml:space="preserve"> </w:t>
      </w:r>
      <w:r w:rsidR="00862CF5" w:rsidRPr="00365A32">
        <w:rPr>
          <w:rFonts w:asciiTheme="minorHAnsi" w:hAnsiTheme="minorHAnsi"/>
          <w:spacing w:val="-1"/>
        </w:rPr>
        <w:t>b</w:t>
      </w:r>
      <w:r w:rsidRPr="00365A32">
        <w:rPr>
          <w:rFonts w:asciiTheme="minorHAnsi" w:hAnsiTheme="minorHAnsi"/>
          <w:spacing w:val="-1"/>
        </w:rPr>
        <w:t>oard.</w:t>
      </w:r>
    </w:p>
    <w:p w14:paraId="3CD96049" w14:textId="77777777" w:rsidR="00C14CD4" w:rsidRPr="00365A32" w:rsidRDefault="008D11DE" w:rsidP="00631B1E">
      <w:pPr>
        <w:pStyle w:val="BodyText"/>
        <w:numPr>
          <w:ilvl w:val="1"/>
          <w:numId w:val="4"/>
        </w:numPr>
        <w:spacing w:line="228" w:lineRule="auto"/>
        <w:ind w:left="450"/>
        <w:rPr>
          <w:rFonts w:asciiTheme="minorHAnsi" w:hAnsiTheme="minorHAnsi"/>
        </w:rPr>
      </w:pPr>
      <w:r w:rsidRPr="00365A32">
        <w:rPr>
          <w:rFonts w:asciiTheme="minorHAnsi" w:hAnsiTheme="minorHAnsi"/>
        </w:rPr>
        <w:t>The</w:t>
      </w:r>
      <w:r w:rsidRPr="00365A32">
        <w:rPr>
          <w:rFonts w:asciiTheme="minorHAnsi" w:hAnsiTheme="minorHAnsi"/>
          <w:spacing w:val="-2"/>
        </w:rPr>
        <w:t xml:space="preserve"> </w:t>
      </w:r>
      <w:r w:rsidRPr="00365A32">
        <w:rPr>
          <w:rFonts w:asciiTheme="minorHAnsi" w:hAnsiTheme="minorHAnsi"/>
          <w:spacing w:val="-1"/>
        </w:rPr>
        <w:t>Executive</w:t>
      </w:r>
      <w:r w:rsidRPr="00365A32">
        <w:rPr>
          <w:rFonts w:asciiTheme="minorHAnsi" w:hAnsiTheme="minorHAnsi"/>
        </w:rPr>
        <w:t xml:space="preserve"> </w:t>
      </w:r>
      <w:r w:rsidRPr="00365A32">
        <w:rPr>
          <w:rFonts w:asciiTheme="minorHAnsi" w:hAnsiTheme="minorHAnsi"/>
          <w:spacing w:val="-1"/>
        </w:rPr>
        <w:t>Committee</w:t>
      </w:r>
      <w:r w:rsidRPr="00365A32">
        <w:rPr>
          <w:rFonts w:asciiTheme="minorHAnsi" w:hAnsiTheme="minorHAnsi"/>
          <w:spacing w:val="-2"/>
        </w:rPr>
        <w:t xml:space="preserve"> </w:t>
      </w:r>
      <w:r w:rsidRPr="00365A32">
        <w:rPr>
          <w:rFonts w:asciiTheme="minorHAnsi" w:hAnsiTheme="minorHAnsi"/>
          <w:spacing w:val="-1"/>
        </w:rPr>
        <w:t>will</w:t>
      </w:r>
      <w:r w:rsidRPr="00365A32">
        <w:rPr>
          <w:rFonts w:asciiTheme="minorHAnsi" w:hAnsiTheme="minorHAnsi"/>
          <w:spacing w:val="-2"/>
        </w:rPr>
        <w:t xml:space="preserve"> </w:t>
      </w:r>
      <w:r w:rsidRPr="00365A32">
        <w:rPr>
          <w:rFonts w:asciiTheme="minorHAnsi" w:hAnsiTheme="minorHAnsi"/>
          <w:spacing w:val="-1"/>
        </w:rPr>
        <w:t>assist</w:t>
      </w:r>
      <w:r w:rsidRPr="00365A32">
        <w:rPr>
          <w:rFonts w:asciiTheme="minorHAnsi" w:hAnsiTheme="minorHAnsi"/>
          <w:spacing w:val="1"/>
        </w:rPr>
        <w:t xml:space="preserve"> </w:t>
      </w:r>
      <w:r w:rsidRPr="00365A32">
        <w:rPr>
          <w:rFonts w:asciiTheme="minorHAnsi" w:hAnsiTheme="minorHAnsi"/>
          <w:spacing w:val="-1"/>
        </w:rPr>
        <w:t>with</w:t>
      </w:r>
      <w:r w:rsidRPr="00365A32">
        <w:rPr>
          <w:rFonts w:asciiTheme="minorHAnsi" w:hAnsiTheme="minorHAnsi"/>
          <w:spacing w:val="-3"/>
        </w:rPr>
        <w:t xml:space="preserve"> </w:t>
      </w:r>
      <w:r w:rsidRPr="00365A32">
        <w:rPr>
          <w:rFonts w:asciiTheme="minorHAnsi" w:hAnsiTheme="minorHAnsi"/>
        </w:rPr>
        <w:t xml:space="preserve">the </w:t>
      </w:r>
      <w:r w:rsidR="00862CF5" w:rsidRPr="00365A32">
        <w:rPr>
          <w:rFonts w:asciiTheme="minorHAnsi" w:hAnsiTheme="minorHAnsi"/>
          <w:spacing w:val="-1"/>
        </w:rPr>
        <w:t>b</w:t>
      </w:r>
      <w:r w:rsidRPr="00365A32">
        <w:rPr>
          <w:rFonts w:asciiTheme="minorHAnsi" w:hAnsiTheme="minorHAnsi"/>
          <w:spacing w:val="-1"/>
        </w:rPr>
        <w:t>oard</w:t>
      </w:r>
      <w:r w:rsidRPr="00365A32">
        <w:rPr>
          <w:rFonts w:asciiTheme="minorHAnsi" w:hAnsiTheme="minorHAnsi"/>
          <w:spacing w:val="-3"/>
        </w:rPr>
        <w:t xml:space="preserve"> </w:t>
      </w:r>
      <w:r w:rsidR="00862CF5" w:rsidRPr="00365A32">
        <w:rPr>
          <w:rFonts w:asciiTheme="minorHAnsi" w:hAnsiTheme="minorHAnsi"/>
          <w:spacing w:val="-1"/>
        </w:rPr>
        <w:t>m</w:t>
      </w:r>
      <w:r w:rsidRPr="00365A32">
        <w:rPr>
          <w:rFonts w:asciiTheme="minorHAnsi" w:hAnsiTheme="minorHAnsi"/>
          <w:spacing w:val="-1"/>
        </w:rPr>
        <w:t>ember</w:t>
      </w:r>
      <w:r w:rsidRPr="00365A32">
        <w:rPr>
          <w:rFonts w:asciiTheme="minorHAnsi" w:hAnsiTheme="minorHAnsi"/>
          <w:spacing w:val="1"/>
        </w:rPr>
        <w:t xml:space="preserve"> </w:t>
      </w:r>
      <w:r w:rsidR="00862CF5" w:rsidRPr="00365A32">
        <w:rPr>
          <w:rFonts w:asciiTheme="minorHAnsi" w:hAnsiTheme="minorHAnsi"/>
          <w:spacing w:val="-1"/>
        </w:rPr>
        <w:t>n</w:t>
      </w:r>
      <w:r w:rsidRPr="00365A32">
        <w:rPr>
          <w:rFonts w:asciiTheme="minorHAnsi" w:hAnsiTheme="minorHAnsi"/>
          <w:spacing w:val="-1"/>
        </w:rPr>
        <w:t>omination</w:t>
      </w:r>
      <w:r w:rsidRPr="00365A32">
        <w:rPr>
          <w:rFonts w:asciiTheme="minorHAnsi" w:hAnsiTheme="minorHAnsi"/>
        </w:rPr>
        <w:t xml:space="preserve"> process</w:t>
      </w:r>
      <w:r w:rsidRPr="00365A32">
        <w:rPr>
          <w:rFonts w:asciiTheme="minorHAnsi" w:hAnsiTheme="minorHAnsi"/>
          <w:spacing w:val="1"/>
        </w:rPr>
        <w:t xml:space="preserve"> </w:t>
      </w:r>
      <w:r w:rsidRPr="00365A32">
        <w:rPr>
          <w:rFonts w:asciiTheme="minorHAnsi" w:hAnsiTheme="minorHAnsi"/>
          <w:spacing w:val="-1"/>
        </w:rPr>
        <w:t>including</w:t>
      </w:r>
      <w:r w:rsidRPr="00365A32">
        <w:rPr>
          <w:rFonts w:asciiTheme="minorHAnsi" w:hAnsiTheme="minorHAnsi"/>
          <w:spacing w:val="-3"/>
        </w:rPr>
        <w:t xml:space="preserve"> </w:t>
      </w:r>
      <w:r w:rsidRPr="00365A32">
        <w:rPr>
          <w:rFonts w:asciiTheme="minorHAnsi" w:hAnsiTheme="minorHAnsi"/>
          <w:spacing w:val="-1"/>
        </w:rPr>
        <w:t>the</w:t>
      </w:r>
      <w:r w:rsidRPr="00365A32">
        <w:rPr>
          <w:rFonts w:asciiTheme="minorHAnsi" w:hAnsiTheme="minorHAnsi"/>
          <w:spacing w:val="39"/>
        </w:rPr>
        <w:t xml:space="preserve"> </w:t>
      </w:r>
      <w:r w:rsidRPr="00365A32">
        <w:rPr>
          <w:rFonts w:asciiTheme="minorHAnsi" w:hAnsiTheme="minorHAnsi"/>
          <w:spacing w:val="-1"/>
        </w:rPr>
        <w:t>recruitment,</w:t>
      </w:r>
      <w:r w:rsidRPr="00365A32">
        <w:rPr>
          <w:rFonts w:asciiTheme="minorHAnsi" w:hAnsiTheme="minorHAnsi"/>
        </w:rPr>
        <w:t xml:space="preserve"> </w:t>
      </w:r>
      <w:proofErr w:type="gramStart"/>
      <w:r w:rsidRPr="00365A32">
        <w:rPr>
          <w:rFonts w:asciiTheme="minorHAnsi" w:hAnsiTheme="minorHAnsi"/>
          <w:spacing w:val="-1"/>
        </w:rPr>
        <w:t>screening</w:t>
      </w:r>
      <w:proofErr w:type="gramEnd"/>
      <w:r w:rsidRPr="00365A32">
        <w:rPr>
          <w:rFonts w:asciiTheme="minorHAnsi" w:hAnsiTheme="minorHAnsi"/>
        </w:rPr>
        <w:t xml:space="preserve"> and</w:t>
      </w:r>
      <w:r w:rsidRPr="00365A32">
        <w:rPr>
          <w:rFonts w:asciiTheme="minorHAnsi" w:hAnsiTheme="minorHAnsi"/>
          <w:spacing w:val="-2"/>
        </w:rPr>
        <w:t xml:space="preserve"> </w:t>
      </w:r>
      <w:r w:rsidRPr="00365A32">
        <w:rPr>
          <w:rFonts w:asciiTheme="minorHAnsi" w:hAnsiTheme="minorHAnsi"/>
          <w:spacing w:val="-1"/>
        </w:rPr>
        <w:t>orientation</w:t>
      </w:r>
      <w:r w:rsidRPr="00365A32">
        <w:rPr>
          <w:rFonts w:asciiTheme="minorHAnsi" w:hAnsiTheme="minorHAnsi"/>
        </w:rPr>
        <w:t xml:space="preserve"> </w:t>
      </w:r>
      <w:r w:rsidRPr="00365A32">
        <w:rPr>
          <w:rFonts w:asciiTheme="minorHAnsi" w:hAnsiTheme="minorHAnsi"/>
          <w:spacing w:val="-2"/>
        </w:rPr>
        <w:t>of</w:t>
      </w:r>
      <w:r w:rsidRPr="00365A32">
        <w:rPr>
          <w:rFonts w:asciiTheme="minorHAnsi" w:hAnsiTheme="minorHAnsi"/>
        </w:rPr>
        <w:t xml:space="preserve"> </w:t>
      </w:r>
      <w:r w:rsidRPr="00365A32">
        <w:rPr>
          <w:rFonts w:asciiTheme="minorHAnsi" w:hAnsiTheme="minorHAnsi"/>
          <w:spacing w:val="-1"/>
        </w:rPr>
        <w:t>potential</w:t>
      </w:r>
      <w:r w:rsidRPr="00365A32">
        <w:rPr>
          <w:rFonts w:asciiTheme="minorHAnsi" w:hAnsiTheme="minorHAnsi"/>
          <w:spacing w:val="1"/>
        </w:rPr>
        <w:t xml:space="preserve"> </w:t>
      </w:r>
      <w:r w:rsidRPr="00365A32">
        <w:rPr>
          <w:rFonts w:asciiTheme="minorHAnsi" w:hAnsiTheme="minorHAnsi"/>
        </w:rPr>
        <w:t>new</w:t>
      </w:r>
      <w:r w:rsidRPr="00365A32">
        <w:rPr>
          <w:rFonts w:asciiTheme="minorHAnsi" w:hAnsiTheme="minorHAnsi"/>
          <w:spacing w:val="-3"/>
        </w:rPr>
        <w:t xml:space="preserve"> </w:t>
      </w:r>
      <w:r w:rsidRPr="00365A32">
        <w:rPr>
          <w:rFonts w:asciiTheme="minorHAnsi" w:hAnsiTheme="minorHAnsi"/>
          <w:spacing w:val="-1"/>
        </w:rPr>
        <w:t>members.</w:t>
      </w:r>
    </w:p>
    <w:p w14:paraId="7A4FB43F" w14:textId="77777777" w:rsidR="00C14CD4" w:rsidRPr="00365A32" w:rsidRDefault="008D11DE" w:rsidP="00631B1E">
      <w:pPr>
        <w:pStyle w:val="BodyText"/>
        <w:numPr>
          <w:ilvl w:val="1"/>
          <w:numId w:val="4"/>
        </w:numPr>
        <w:spacing w:line="228" w:lineRule="auto"/>
        <w:ind w:left="450"/>
        <w:rPr>
          <w:rFonts w:asciiTheme="minorHAnsi" w:hAnsiTheme="minorHAnsi"/>
        </w:rPr>
      </w:pPr>
      <w:r w:rsidRPr="00365A32">
        <w:rPr>
          <w:rFonts w:asciiTheme="minorHAnsi" w:hAnsiTheme="minorHAnsi"/>
        </w:rPr>
        <w:t>The</w:t>
      </w:r>
      <w:r w:rsidRPr="00365A32">
        <w:rPr>
          <w:rFonts w:asciiTheme="minorHAnsi" w:hAnsiTheme="minorHAnsi"/>
          <w:spacing w:val="-2"/>
        </w:rPr>
        <w:t xml:space="preserve"> </w:t>
      </w:r>
      <w:r w:rsidRPr="00365A32">
        <w:rPr>
          <w:rFonts w:asciiTheme="minorHAnsi" w:hAnsiTheme="minorHAnsi"/>
          <w:spacing w:val="-1"/>
        </w:rPr>
        <w:t>Executive</w:t>
      </w:r>
      <w:r w:rsidRPr="00365A32">
        <w:rPr>
          <w:rFonts w:asciiTheme="minorHAnsi" w:hAnsiTheme="minorHAnsi"/>
        </w:rPr>
        <w:t xml:space="preserve"> </w:t>
      </w:r>
      <w:r w:rsidRPr="00365A32">
        <w:rPr>
          <w:rFonts w:asciiTheme="minorHAnsi" w:hAnsiTheme="minorHAnsi"/>
          <w:spacing w:val="-1"/>
        </w:rPr>
        <w:t>Committee</w:t>
      </w:r>
      <w:r w:rsidRPr="00365A32">
        <w:rPr>
          <w:rFonts w:asciiTheme="minorHAnsi" w:hAnsiTheme="minorHAnsi"/>
          <w:spacing w:val="-2"/>
        </w:rPr>
        <w:t xml:space="preserve"> </w:t>
      </w:r>
      <w:r w:rsidRPr="00365A32">
        <w:rPr>
          <w:rFonts w:asciiTheme="minorHAnsi" w:hAnsiTheme="minorHAnsi"/>
          <w:spacing w:val="-1"/>
        </w:rPr>
        <w:t>may</w:t>
      </w:r>
      <w:r w:rsidRPr="00365A32">
        <w:rPr>
          <w:rFonts w:asciiTheme="minorHAnsi" w:hAnsiTheme="minorHAnsi"/>
          <w:spacing w:val="-3"/>
        </w:rPr>
        <w:t xml:space="preserve"> </w:t>
      </w:r>
      <w:r w:rsidRPr="00365A32">
        <w:rPr>
          <w:rFonts w:asciiTheme="minorHAnsi" w:hAnsiTheme="minorHAnsi"/>
          <w:spacing w:val="-1"/>
        </w:rPr>
        <w:t>establish</w:t>
      </w:r>
      <w:r w:rsidRPr="00365A32">
        <w:rPr>
          <w:rFonts w:asciiTheme="minorHAnsi" w:hAnsiTheme="minorHAnsi"/>
          <w:spacing w:val="-2"/>
        </w:rPr>
        <w:t xml:space="preserve"> </w:t>
      </w:r>
      <w:r w:rsidRPr="00365A32">
        <w:rPr>
          <w:rFonts w:asciiTheme="minorHAnsi" w:hAnsiTheme="minorHAnsi"/>
          <w:spacing w:val="-1"/>
        </w:rPr>
        <w:t>workgroups</w:t>
      </w:r>
      <w:r w:rsidRPr="00365A32">
        <w:rPr>
          <w:rFonts w:asciiTheme="minorHAnsi" w:hAnsiTheme="minorHAnsi"/>
        </w:rPr>
        <w:t xml:space="preserve"> </w:t>
      </w:r>
      <w:r w:rsidRPr="00365A32">
        <w:rPr>
          <w:rFonts w:asciiTheme="minorHAnsi" w:hAnsiTheme="minorHAnsi"/>
          <w:spacing w:val="-1"/>
        </w:rPr>
        <w:t>from</w:t>
      </w:r>
      <w:r w:rsidRPr="00365A32">
        <w:rPr>
          <w:rFonts w:asciiTheme="minorHAnsi" w:hAnsiTheme="minorHAnsi"/>
          <w:spacing w:val="-4"/>
        </w:rPr>
        <w:t xml:space="preserve"> </w:t>
      </w:r>
      <w:r w:rsidRPr="00365A32">
        <w:rPr>
          <w:rFonts w:asciiTheme="minorHAnsi" w:hAnsiTheme="minorHAnsi"/>
          <w:spacing w:val="-1"/>
        </w:rPr>
        <w:t>time</w:t>
      </w:r>
      <w:r w:rsidRPr="00365A32">
        <w:rPr>
          <w:rFonts w:asciiTheme="minorHAnsi" w:hAnsiTheme="minorHAnsi"/>
        </w:rPr>
        <w:t xml:space="preserve"> to </w:t>
      </w:r>
      <w:r w:rsidRPr="00365A32">
        <w:rPr>
          <w:rFonts w:asciiTheme="minorHAnsi" w:hAnsiTheme="minorHAnsi"/>
          <w:spacing w:val="-1"/>
        </w:rPr>
        <w:t>time,</w:t>
      </w:r>
      <w:r w:rsidRPr="00365A32">
        <w:rPr>
          <w:rFonts w:asciiTheme="minorHAnsi" w:hAnsiTheme="minorHAnsi"/>
        </w:rPr>
        <w:t xml:space="preserve"> when </w:t>
      </w:r>
      <w:proofErr w:type="gramStart"/>
      <w:r w:rsidRPr="00365A32">
        <w:rPr>
          <w:rFonts w:asciiTheme="minorHAnsi" w:hAnsiTheme="minorHAnsi"/>
          <w:spacing w:val="-1"/>
        </w:rPr>
        <w:t>appropriate</w:t>
      </w:r>
      <w:proofErr w:type="gramEnd"/>
      <w:r w:rsidRPr="00365A32">
        <w:rPr>
          <w:rFonts w:asciiTheme="minorHAnsi" w:hAnsiTheme="minorHAnsi"/>
          <w:spacing w:val="-2"/>
        </w:rPr>
        <w:t xml:space="preserve"> </w:t>
      </w:r>
      <w:r w:rsidRPr="00365A32">
        <w:rPr>
          <w:rFonts w:asciiTheme="minorHAnsi" w:hAnsiTheme="minorHAnsi"/>
        </w:rPr>
        <w:t xml:space="preserve">to </w:t>
      </w:r>
      <w:r w:rsidRPr="00365A32">
        <w:rPr>
          <w:rFonts w:asciiTheme="minorHAnsi" w:hAnsiTheme="minorHAnsi"/>
          <w:spacing w:val="-1"/>
        </w:rPr>
        <w:t>deal</w:t>
      </w:r>
      <w:r w:rsidRPr="00365A32">
        <w:rPr>
          <w:rFonts w:asciiTheme="minorHAnsi" w:hAnsiTheme="minorHAnsi"/>
          <w:spacing w:val="45"/>
        </w:rPr>
        <w:t xml:space="preserve"> </w:t>
      </w:r>
      <w:r w:rsidRPr="00365A32">
        <w:rPr>
          <w:rFonts w:asciiTheme="minorHAnsi" w:hAnsiTheme="minorHAnsi"/>
          <w:spacing w:val="-1"/>
        </w:rPr>
        <w:t>with</w:t>
      </w:r>
      <w:r w:rsidRPr="00365A32">
        <w:rPr>
          <w:rFonts w:asciiTheme="minorHAnsi" w:hAnsiTheme="minorHAnsi"/>
        </w:rPr>
        <w:t xml:space="preserve"> </w:t>
      </w:r>
      <w:r w:rsidRPr="00365A32">
        <w:rPr>
          <w:rFonts w:asciiTheme="minorHAnsi" w:hAnsiTheme="minorHAnsi"/>
          <w:spacing w:val="-1"/>
        </w:rPr>
        <w:t>specific</w:t>
      </w:r>
      <w:r w:rsidRPr="00365A32">
        <w:rPr>
          <w:rFonts w:asciiTheme="minorHAnsi" w:hAnsiTheme="minorHAnsi"/>
        </w:rPr>
        <w:t xml:space="preserve"> </w:t>
      </w:r>
      <w:r w:rsidRPr="00365A32">
        <w:rPr>
          <w:rFonts w:asciiTheme="minorHAnsi" w:hAnsiTheme="minorHAnsi"/>
          <w:spacing w:val="-1"/>
        </w:rPr>
        <w:t>areas</w:t>
      </w:r>
      <w:r w:rsidRPr="00365A32">
        <w:rPr>
          <w:rFonts w:asciiTheme="minorHAnsi" w:hAnsiTheme="minorHAnsi"/>
        </w:rPr>
        <w:t xml:space="preserve"> </w:t>
      </w:r>
      <w:r w:rsidRPr="00365A32">
        <w:rPr>
          <w:rFonts w:asciiTheme="minorHAnsi" w:hAnsiTheme="minorHAnsi"/>
          <w:spacing w:val="-2"/>
        </w:rPr>
        <w:t>of</w:t>
      </w:r>
      <w:r w:rsidRPr="00365A32">
        <w:rPr>
          <w:rFonts w:asciiTheme="minorHAnsi" w:hAnsiTheme="minorHAnsi"/>
        </w:rPr>
        <w:t xml:space="preserve"> </w:t>
      </w:r>
      <w:r w:rsidRPr="00365A32">
        <w:rPr>
          <w:rFonts w:asciiTheme="minorHAnsi" w:hAnsiTheme="minorHAnsi"/>
          <w:spacing w:val="-1"/>
        </w:rPr>
        <w:t>business.</w:t>
      </w:r>
      <w:r w:rsidRPr="00365A32">
        <w:rPr>
          <w:rFonts w:asciiTheme="minorHAnsi" w:hAnsiTheme="minorHAnsi"/>
          <w:spacing w:val="-2"/>
        </w:rPr>
        <w:t xml:space="preserve"> </w:t>
      </w:r>
      <w:r w:rsidRPr="00365A32">
        <w:rPr>
          <w:rFonts w:asciiTheme="minorHAnsi" w:hAnsiTheme="minorHAnsi"/>
          <w:spacing w:val="-1"/>
        </w:rPr>
        <w:t>(e.g.</w:t>
      </w:r>
      <w:r w:rsidR="00E7330B">
        <w:rPr>
          <w:rFonts w:asciiTheme="minorHAnsi" w:hAnsiTheme="minorHAnsi"/>
          <w:spacing w:val="-1"/>
        </w:rPr>
        <w:t>,</w:t>
      </w:r>
      <w:r w:rsidRPr="00365A32">
        <w:rPr>
          <w:rFonts w:asciiTheme="minorHAnsi" w:hAnsiTheme="minorHAnsi"/>
        </w:rPr>
        <w:t xml:space="preserve"> </w:t>
      </w:r>
      <w:r w:rsidR="000A2786">
        <w:rPr>
          <w:rFonts w:asciiTheme="minorHAnsi" w:hAnsiTheme="minorHAnsi"/>
          <w:spacing w:val="-1"/>
        </w:rPr>
        <w:t>CEO</w:t>
      </w:r>
      <w:r w:rsidRPr="00365A32">
        <w:rPr>
          <w:rFonts w:asciiTheme="minorHAnsi" w:hAnsiTheme="minorHAnsi"/>
        </w:rPr>
        <w:t xml:space="preserve"> </w:t>
      </w:r>
      <w:r w:rsidRPr="00365A32">
        <w:rPr>
          <w:rFonts w:asciiTheme="minorHAnsi" w:hAnsiTheme="minorHAnsi"/>
          <w:spacing w:val="-1"/>
        </w:rPr>
        <w:t>performance</w:t>
      </w:r>
      <w:r w:rsidRPr="00365A32">
        <w:rPr>
          <w:rFonts w:asciiTheme="minorHAnsi" w:hAnsiTheme="minorHAnsi"/>
        </w:rPr>
        <w:t xml:space="preserve"> </w:t>
      </w:r>
      <w:r w:rsidRPr="00365A32">
        <w:rPr>
          <w:rFonts w:asciiTheme="minorHAnsi" w:hAnsiTheme="minorHAnsi"/>
          <w:spacing w:val="-1"/>
        </w:rPr>
        <w:t>appraisal)</w:t>
      </w:r>
      <w:r w:rsidR="00AE0BC1">
        <w:rPr>
          <w:rFonts w:asciiTheme="minorHAnsi" w:hAnsiTheme="minorHAnsi"/>
          <w:spacing w:val="-1"/>
        </w:rPr>
        <w:t>.</w:t>
      </w:r>
    </w:p>
    <w:p w14:paraId="5EC2CC05" w14:textId="77777777" w:rsidR="00C14CD4" w:rsidRPr="00365A32" w:rsidRDefault="00C14CD4" w:rsidP="00631B1E">
      <w:pPr>
        <w:spacing w:before="4"/>
        <w:rPr>
          <w:rFonts w:eastAsia="Times New Roman" w:cs="Times New Roman"/>
        </w:rPr>
      </w:pPr>
    </w:p>
    <w:p w14:paraId="7219D4D3" w14:textId="77777777" w:rsidR="00C14CD4" w:rsidRPr="00AE0BC1" w:rsidRDefault="00631B1E" w:rsidP="00AE0BC1">
      <w:pPr>
        <w:pStyle w:val="BodyText"/>
        <w:spacing w:line="204" w:lineRule="auto"/>
        <w:ind w:left="101" w:firstLine="0"/>
        <w:rPr>
          <w:rFonts w:asciiTheme="minorHAnsi" w:hAnsiTheme="minorHAnsi"/>
          <w:sz w:val="18"/>
          <w:szCs w:val="18"/>
        </w:rPr>
        <w:sectPr w:rsidR="00C14CD4" w:rsidRPr="00AE0BC1" w:rsidSect="0048048A">
          <w:pgSz w:w="12240" w:h="15840"/>
          <w:pgMar w:top="1440" w:right="1440" w:bottom="1440" w:left="1440" w:header="473" w:footer="867" w:gutter="0"/>
          <w:cols w:space="720"/>
        </w:sectPr>
      </w:pPr>
      <w:r>
        <w:rPr>
          <w:rFonts w:asciiTheme="minorHAnsi" w:hAnsiTheme="minorHAnsi"/>
          <w:spacing w:val="-1"/>
          <w:sz w:val="18"/>
          <w:szCs w:val="18"/>
        </w:rPr>
        <w:t>September 2022</w:t>
      </w:r>
    </w:p>
    <w:p w14:paraId="640689E7" w14:textId="77777777" w:rsidR="00C14CD4" w:rsidRDefault="00DA7226" w:rsidP="00862CF5">
      <w:pPr>
        <w:spacing w:line="252" w:lineRule="exact"/>
        <w:ind w:left="2610" w:right="2488"/>
        <w:jc w:val="center"/>
        <w:rPr>
          <w:b/>
        </w:rPr>
      </w:pPr>
      <w:r w:rsidRPr="00365A32">
        <w:rPr>
          <w:b/>
        </w:rPr>
        <w:lastRenderedPageBreak/>
        <w:t>FINANCE AND SUSTAINABILITY COMMITTEE</w:t>
      </w:r>
    </w:p>
    <w:p w14:paraId="69E54872" w14:textId="77777777" w:rsidR="00631B1E" w:rsidRPr="00365A32" w:rsidRDefault="00631B1E" w:rsidP="00862CF5">
      <w:pPr>
        <w:spacing w:line="252" w:lineRule="exact"/>
        <w:ind w:left="2610" w:right="2488"/>
        <w:jc w:val="center"/>
        <w:rPr>
          <w:rFonts w:eastAsia="Times New Roman" w:cs="Times New Roman"/>
        </w:rPr>
      </w:pPr>
      <w:r>
        <w:rPr>
          <w:b/>
        </w:rPr>
        <w:t>Terms of Reference</w:t>
      </w:r>
    </w:p>
    <w:p w14:paraId="1C191BFA" w14:textId="77777777" w:rsidR="00C14CD4" w:rsidRPr="00365A32" w:rsidRDefault="00C14CD4">
      <w:pPr>
        <w:spacing w:before="8"/>
        <w:rPr>
          <w:rFonts w:eastAsia="Times New Roman" w:cs="Times New Roman"/>
          <w:b/>
          <w:bCs/>
        </w:rPr>
      </w:pPr>
    </w:p>
    <w:p w14:paraId="0A530224" w14:textId="77777777" w:rsidR="00AE0BC1" w:rsidRDefault="00AE0BC1" w:rsidP="00AE0BC1">
      <w:pPr>
        <w:pStyle w:val="BodyText"/>
        <w:tabs>
          <w:tab w:val="left" w:pos="2800"/>
        </w:tabs>
        <w:ind w:left="2801" w:hanging="2701"/>
        <w:jc w:val="both"/>
        <w:rPr>
          <w:rFonts w:asciiTheme="minorHAnsi" w:hAnsiTheme="minorHAnsi" w:cs="Times New Roman"/>
          <w:b/>
          <w:bCs/>
          <w:spacing w:val="-1"/>
        </w:rPr>
      </w:pPr>
      <w:r>
        <w:rPr>
          <w:rFonts w:asciiTheme="minorHAnsi" w:hAnsiTheme="minorHAnsi" w:cs="Times New Roman"/>
          <w:b/>
          <w:bCs/>
          <w:spacing w:val="-1"/>
        </w:rPr>
        <w:t>Purpose</w:t>
      </w:r>
    </w:p>
    <w:p w14:paraId="2D85DB06" w14:textId="77777777" w:rsidR="00AE0BC1" w:rsidRDefault="00AE0BC1" w:rsidP="00AE0BC1">
      <w:pPr>
        <w:pStyle w:val="BodyText"/>
        <w:tabs>
          <w:tab w:val="left" w:pos="2800"/>
        </w:tabs>
        <w:ind w:left="2801" w:hanging="2701"/>
        <w:jc w:val="both"/>
        <w:rPr>
          <w:rFonts w:asciiTheme="minorHAnsi" w:hAnsiTheme="minorHAnsi" w:cs="Times New Roman"/>
          <w:b/>
          <w:bCs/>
          <w:spacing w:val="-1"/>
        </w:rPr>
      </w:pPr>
    </w:p>
    <w:p w14:paraId="033034A6" w14:textId="77777777" w:rsidR="00C14CD4" w:rsidRPr="00365A32" w:rsidRDefault="008D11DE" w:rsidP="00631B1E">
      <w:pPr>
        <w:pStyle w:val="BodyText"/>
        <w:ind w:left="90" w:hanging="1"/>
        <w:rPr>
          <w:rFonts w:asciiTheme="minorHAnsi" w:hAnsiTheme="minorHAnsi"/>
        </w:rPr>
      </w:pPr>
      <w:r w:rsidRPr="00365A32">
        <w:rPr>
          <w:rFonts w:asciiTheme="minorHAnsi" w:hAnsiTheme="minorHAnsi"/>
        </w:rPr>
        <w:t>The</w:t>
      </w:r>
      <w:r w:rsidRPr="00365A32">
        <w:rPr>
          <w:rFonts w:asciiTheme="minorHAnsi" w:hAnsiTheme="minorHAnsi"/>
          <w:spacing w:val="-2"/>
        </w:rPr>
        <w:t xml:space="preserve"> </w:t>
      </w:r>
      <w:r w:rsidRPr="00365A32">
        <w:rPr>
          <w:rFonts w:asciiTheme="minorHAnsi" w:hAnsiTheme="minorHAnsi"/>
          <w:spacing w:val="-1"/>
        </w:rPr>
        <w:t>Finance</w:t>
      </w:r>
      <w:r w:rsidRPr="00365A32">
        <w:rPr>
          <w:rFonts w:asciiTheme="minorHAnsi" w:hAnsiTheme="minorHAnsi"/>
          <w:spacing w:val="-2"/>
        </w:rPr>
        <w:t xml:space="preserve"> </w:t>
      </w:r>
      <w:r w:rsidRPr="00365A32">
        <w:rPr>
          <w:rFonts w:asciiTheme="minorHAnsi" w:hAnsiTheme="minorHAnsi"/>
        </w:rPr>
        <w:t xml:space="preserve">and </w:t>
      </w:r>
      <w:r w:rsidRPr="00365A32">
        <w:rPr>
          <w:rFonts w:asciiTheme="minorHAnsi" w:hAnsiTheme="minorHAnsi"/>
          <w:spacing w:val="-1"/>
        </w:rPr>
        <w:t>Sustainability</w:t>
      </w:r>
      <w:r w:rsidRPr="00365A32">
        <w:rPr>
          <w:rFonts w:asciiTheme="minorHAnsi" w:hAnsiTheme="minorHAnsi"/>
          <w:spacing w:val="-3"/>
        </w:rPr>
        <w:t xml:space="preserve"> </w:t>
      </w:r>
      <w:r w:rsidRPr="00365A32">
        <w:rPr>
          <w:rFonts w:asciiTheme="minorHAnsi" w:hAnsiTheme="minorHAnsi"/>
          <w:spacing w:val="-1"/>
        </w:rPr>
        <w:t>Committee</w:t>
      </w:r>
      <w:r w:rsidRPr="00365A32">
        <w:rPr>
          <w:rFonts w:asciiTheme="minorHAnsi" w:hAnsiTheme="minorHAnsi"/>
        </w:rPr>
        <w:t xml:space="preserve"> is</w:t>
      </w:r>
      <w:r w:rsidRPr="00365A32">
        <w:rPr>
          <w:rFonts w:asciiTheme="minorHAnsi" w:hAnsiTheme="minorHAnsi"/>
          <w:spacing w:val="-2"/>
        </w:rPr>
        <w:t xml:space="preserve"> </w:t>
      </w:r>
      <w:r w:rsidRPr="00365A32">
        <w:rPr>
          <w:rFonts w:asciiTheme="minorHAnsi" w:hAnsiTheme="minorHAnsi"/>
          <w:spacing w:val="-1"/>
        </w:rPr>
        <w:t>responsible</w:t>
      </w:r>
      <w:r w:rsidRPr="00365A32">
        <w:rPr>
          <w:rFonts w:asciiTheme="minorHAnsi" w:hAnsiTheme="minorHAnsi"/>
        </w:rPr>
        <w:t xml:space="preserve"> </w:t>
      </w:r>
      <w:r w:rsidRPr="00365A32">
        <w:rPr>
          <w:rFonts w:asciiTheme="minorHAnsi" w:hAnsiTheme="minorHAnsi"/>
          <w:spacing w:val="-1"/>
        </w:rPr>
        <w:t>for</w:t>
      </w:r>
      <w:r w:rsidRPr="00365A32">
        <w:rPr>
          <w:rFonts w:asciiTheme="minorHAnsi" w:hAnsiTheme="minorHAnsi"/>
        </w:rPr>
        <w:t xml:space="preserve"> </w:t>
      </w:r>
      <w:r w:rsidRPr="00365A32">
        <w:rPr>
          <w:rFonts w:asciiTheme="minorHAnsi" w:hAnsiTheme="minorHAnsi"/>
          <w:spacing w:val="-1"/>
        </w:rPr>
        <w:t>advising</w:t>
      </w:r>
      <w:r w:rsidRPr="00365A32">
        <w:rPr>
          <w:rFonts w:asciiTheme="minorHAnsi" w:hAnsiTheme="minorHAnsi"/>
          <w:spacing w:val="-3"/>
        </w:rPr>
        <w:t xml:space="preserve"> </w:t>
      </w:r>
      <w:r w:rsidRPr="00365A32">
        <w:rPr>
          <w:rFonts w:asciiTheme="minorHAnsi" w:hAnsiTheme="minorHAnsi"/>
          <w:spacing w:val="-1"/>
        </w:rPr>
        <w:t>the</w:t>
      </w:r>
      <w:r w:rsidRPr="00365A32">
        <w:rPr>
          <w:rFonts w:asciiTheme="minorHAnsi" w:hAnsiTheme="minorHAnsi"/>
          <w:spacing w:val="51"/>
        </w:rPr>
        <w:t xml:space="preserve"> </w:t>
      </w:r>
      <w:r w:rsidRPr="00365A32">
        <w:rPr>
          <w:rFonts w:asciiTheme="minorHAnsi" w:hAnsiTheme="minorHAnsi"/>
          <w:spacing w:val="-1"/>
        </w:rPr>
        <w:t>Langs</w:t>
      </w:r>
      <w:r w:rsidRPr="00365A32">
        <w:rPr>
          <w:rFonts w:asciiTheme="minorHAnsi" w:hAnsiTheme="minorHAnsi"/>
        </w:rPr>
        <w:t xml:space="preserve"> Board </w:t>
      </w:r>
      <w:r w:rsidRPr="00365A32">
        <w:rPr>
          <w:rFonts w:asciiTheme="minorHAnsi" w:hAnsiTheme="minorHAnsi"/>
          <w:spacing w:val="-2"/>
        </w:rPr>
        <w:t>of</w:t>
      </w:r>
      <w:r w:rsidRPr="00365A32">
        <w:rPr>
          <w:rFonts w:asciiTheme="minorHAnsi" w:hAnsiTheme="minorHAnsi"/>
        </w:rPr>
        <w:t xml:space="preserve"> </w:t>
      </w:r>
      <w:r w:rsidRPr="00365A32">
        <w:rPr>
          <w:rFonts w:asciiTheme="minorHAnsi" w:hAnsiTheme="minorHAnsi"/>
          <w:spacing w:val="-1"/>
        </w:rPr>
        <w:t>Directors</w:t>
      </w:r>
      <w:r w:rsidRPr="00365A32">
        <w:rPr>
          <w:rFonts w:asciiTheme="minorHAnsi" w:hAnsiTheme="minorHAnsi"/>
        </w:rPr>
        <w:t xml:space="preserve"> </w:t>
      </w:r>
      <w:r w:rsidRPr="00365A32">
        <w:rPr>
          <w:rFonts w:asciiTheme="minorHAnsi" w:hAnsiTheme="minorHAnsi"/>
          <w:spacing w:val="-1"/>
        </w:rPr>
        <w:t>on</w:t>
      </w:r>
      <w:r w:rsidRPr="00365A32">
        <w:rPr>
          <w:rFonts w:asciiTheme="minorHAnsi" w:hAnsiTheme="minorHAnsi"/>
        </w:rPr>
        <w:t xml:space="preserve"> </w:t>
      </w:r>
      <w:r w:rsidRPr="00365A32">
        <w:rPr>
          <w:rFonts w:asciiTheme="minorHAnsi" w:hAnsiTheme="minorHAnsi"/>
          <w:spacing w:val="-1"/>
        </w:rPr>
        <w:t>all</w:t>
      </w:r>
      <w:r w:rsidRPr="00365A32">
        <w:rPr>
          <w:rFonts w:asciiTheme="minorHAnsi" w:hAnsiTheme="minorHAnsi"/>
          <w:spacing w:val="1"/>
        </w:rPr>
        <w:t xml:space="preserve"> </w:t>
      </w:r>
      <w:r w:rsidRPr="00365A32">
        <w:rPr>
          <w:rFonts w:asciiTheme="minorHAnsi" w:hAnsiTheme="minorHAnsi"/>
          <w:spacing w:val="-1"/>
        </w:rPr>
        <w:t>matters</w:t>
      </w:r>
      <w:r w:rsidRPr="00365A32">
        <w:rPr>
          <w:rFonts w:asciiTheme="minorHAnsi" w:hAnsiTheme="minorHAnsi"/>
          <w:spacing w:val="3"/>
        </w:rPr>
        <w:t xml:space="preserve"> </w:t>
      </w:r>
      <w:r w:rsidRPr="00365A32">
        <w:rPr>
          <w:rFonts w:asciiTheme="minorHAnsi" w:hAnsiTheme="minorHAnsi" w:cs="Times New Roman"/>
          <w:spacing w:val="-1"/>
        </w:rPr>
        <w:t>pertaining</w:t>
      </w:r>
      <w:r w:rsidRPr="00365A32">
        <w:rPr>
          <w:rFonts w:asciiTheme="minorHAnsi" w:hAnsiTheme="minorHAnsi" w:cs="Times New Roman"/>
          <w:spacing w:val="-3"/>
        </w:rPr>
        <w:t xml:space="preserve"> </w:t>
      </w:r>
      <w:r w:rsidRPr="00365A32">
        <w:rPr>
          <w:rFonts w:asciiTheme="minorHAnsi" w:hAnsiTheme="minorHAnsi" w:cs="Times New Roman"/>
        </w:rPr>
        <w:t>to</w:t>
      </w:r>
      <w:r w:rsidRPr="00365A32">
        <w:rPr>
          <w:rFonts w:asciiTheme="minorHAnsi" w:hAnsiTheme="minorHAnsi" w:cs="Times New Roman"/>
          <w:spacing w:val="-3"/>
        </w:rPr>
        <w:t xml:space="preserve"> </w:t>
      </w:r>
      <w:r w:rsidRPr="00365A32">
        <w:rPr>
          <w:rFonts w:asciiTheme="minorHAnsi" w:hAnsiTheme="minorHAnsi" w:cs="Times New Roman"/>
          <w:spacing w:val="-1"/>
        </w:rPr>
        <w:t>the</w:t>
      </w:r>
      <w:r w:rsidRPr="00365A32">
        <w:rPr>
          <w:rFonts w:asciiTheme="minorHAnsi" w:hAnsiTheme="minorHAnsi" w:cs="Times New Roman"/>
        </w:rPr>
        <w:t xml:space="preserve"> </w:t>
      </w:r>
      <w:r w:rsidRPr="00365A32">
        <w:rPr>
          <w:rFonts w:asciiTheme="minorHAnsi" w:hAnsiTheme="minorHAnsi" w:cs="Times New Roman"/>
          <w:spacing w:val="-1"/>
        </w:rPr>
        <w:t>organization’s</w:t>
      </w:r>
      <w:r w:rsidRPr="00365A32">
        <w:rPr>
          <w:rFonts w:asciiTheme="minorHAnsi" w:hAnsiTheme="minorHAnsi" w:cs="Times New Roman"/>
          <w:spacing w:val="37"/>
        </w:rPr>
        <w:t xml:space="preserve"> </w:t>
      </w:r>
      <w:r w:rsidRPr="00365A32">
        <w:rPr>
          <w:rFonts w:asciiTheme="minorHAnsi" w:hAnsiTheme="minorHAnsi"/>
          <w:spacing w:val="-1"/>
        </w:rPr>
        <w:t>financial</w:t>
      </w:r>
      <w:r w:rsidRPr="00365A32">
        <w:rPr>
          <w:rFonts w:asciiTheme="minorHAnsi" w:hAnsiTheme="minorHAnsi"/>
          <w:spacing w:val="-2"/>
        </w:rPr>
        <w:t xml:space="preserve"> </w:t>
      </w:r>
      <w:r w:rsidRPr="00365A32">
        <w:rPr>
          <w:rFonts w:asciiTheme="minorHAnsi" w:hAnsiTheme="minorHAnsi"/>
          <w:spacing w:val="-1"/>
        </w:rPr>
        <w:t>responsibilities</w:t>
      </w:r>
      <w:r w:rsidRPr="00365A32">
        <w:rPr>
          <w:rFonts w:asciiTheme="minorHAnsi" w:hAnsiTheme="minorHAnsi"/>
          <w:spacing w:val="-2"/>
        </w:rPr>
        <w:t xml:space="preserve"> </w:t>
      </w:r>
      <w:r w:rsidRPr="00365A32">
        <w:rPr>
          <w:rFonts w:asciiTheme="minorHAnsi" w:hAnsiTheme="minorHAnsi"/>
          <w:spacing w:val="-1"/>
        </w:rPr>
        <w:t>and</w:t>
      </w:r>
      <w:r w:rsidRPr="00365A32">
        <w:rPr>
          <w:rFonts w:asciiTheme="minorHAnsi" w:hAnsiTheme="minorHAnsi"/>
        </w:rPr>
        <w:t xml:space="preserve"> to </w:t>
      </w:r>
      <w:r w:rsidRPr="00365A32">
        <w:rPr>
          <w:rFonts w:asciiTheme="minorHAnsi" w:hAnsiTheme="minorHAnsi"/>
          <w:spacing w:val="-1"/>
        </w:rPr>
        <w:t>promote</w:t>
      </w:r>
      <w:r w:rsidRPr="00365A32">
        <w:rPr>
          <w:rFonts w:asciiTheme="minorHAnsi" w:hAnsiTheme="minorHAnsi"/>
        </w:rPr>
        <w:t xml:space="preserve"> and </w:t>
      </w:r>
      <w:r w:rsidRPr="00365A32">
        <w:rPr>
          <w:rFonts w:asciiTheme="minorHAnsi" w:hAnsiTheme="minorHAnsi"/>
          <w:spacing w:val="-1"/>
        </w:rPr>
        <w:t>provide</w:t>
      </w:r>
      <w:r w:rsidRPr="00365A32">
        <w:rPr>
          <w:rFonts w:asciiTheme="minorHAnsi" w:hAnsiTheme="minorHAnsi"/>
          <w:spacing w:val="-2"/>
        </w:rPr>
        <w:t xml:space="preserve"> </w:t>
      </w:r>
      <w:r w:rsidRPr="00365A32">
        <w:rPr>
          <w:rFonts w:asciiTheme="minorHAnsi" w:hAnsiTheme="minorHAnsi"/>
          <w:spacing w:val="-1"/>
        </w:rPr>
        <w:t>advice</w:t>
      </w:r>
      <w:r w:rsidRPr="00365A32">
        <w:rPr>
          <w:rFonts w:asciiTheme="minorHAnsi" w:hAnsiTheme="minorHAnsi"/>
        </w:rPr>
        <w:t xml:space="preserve"> </w:t>
      </w:r>
      <w:r w:rsidRPr="00365A32">
        <w:rPr>
          <w:rFonts w:asciiTheme="minorHAnsi" w:hAnsiTheme="minorHAnsi"/>
          <w:spacing w:val="-1"/>
        </w:rPr>
        <w:t>about</w:t>
      </w:r>
      <w:r w:rsidRPr="00365A32">
        <w:rPr>
          <w:rFonts w:asciiTheme="minorHAnsi" w:hAnsiTheme="minorHAnsi"/>
          <w:spacing w:val="33"/>
        </w:rPr>
        <w:t xml:space="preserve"> </w:t>
      </w:r>
      <w:r w:rsidRPr="00365A32">
        <w:rPr>
          <w:rFonts w:asciiTheme="minorHAnsi" w:hAnsiTheme="minorHAnsi"/>
          <w:spacing w:val="-1"/>
        </w:rPr>
        <w:t>organizational</w:t>
      </w:r>
      <w:r w:rsidRPr="00365A32">
        <w:rPr>
          <w:rFonts w:asciiTheme="minorHAnsi" w:hAnsiTheme="minorHAnsi"/>
          <w:spacing w:val="1"/>
        </w:rPr>
        <w:t xml:space="preserve"> </w:t>
      </w:r>
      <w:proofErr w:type="gramStart"/>
      <w:r w:rsidRPr="00365A32">
        <w:rPr>
          <w:rFonts w:asciiTheme="minorHAnsi" w:hAnsiTheme="minorHAnsi"/>
          <w:spacing w:val="-1"/>
        </w:rPr>
        <w:t>sustainability</w:t>
      </w:r>
      <w:proofErr w:type="gramEnd"/>
    </w:p>
    <w:p w14:paraId="6B607202" w14:textId="77777777" w:rsidR="00C14CD4" w:rsidRPr="00365A32" w:rsidRDefault="00C14CD4" w:rsidP="00631B1E">
      <w:pPr>
        <w:ind w:left="90" w:hanging="1"/>
        <w:rPr>
          <w:rFonts w:eastAsia="Times New Roman" w:cs="Times New Roman"/>
        </w:rPr>
      </w:pPr>
    </w:p>
    <w:p w14:paraId="6E02AF49" w14:textId="77777777" w:rsidR="00AE0BC1" w:rsidRDefault="00F27E91" w:rsidP="00631B1E">
      <w:pPr>
        <w:pStyle w:val="BodyText"/>
        <w:ind w:left="90" w:hanging="1"/>
        <w:rPr>
          <w:rFonts w:asciiTheme="minorHAnsi" w:hAnsiTheme="minorHAnsi"/>
          <w:b/>
          <w:spacing w:val="-1"/>
        </w:rPr>
      </w:pPr>
      <w:r w:rsidRPr="00365A32">
        <w:rPr>
          <w:rFonts w:asciiTheme="minorHAnsi" w:hAnsiTheme="minorHAnsi"/>
          <w:b/>
          <w:spacing w:val="-1"/>
        </w:rPr>
        <w:t>Membership</w:t>
      </w:r>
    </w:p>
    <w:p w14:paraId="780B7E53" w14:textId="77777777" w:rsidR="00AE0BC1" w:rsidRDefault="00AE0BC1" w:rsidP="00631B1E">
      <w:pPr>
        <w:pStyle w:val="BodyText"/>
        <w:ind w:left="90" w:hanging="1"/>
        <w:rPr>
          <w:rFonts w:asciiTheme="minorHAnsi" w:hAnsiTheme="minorHAnsi"/>
          <w:b/>
          <w:spacing w:val="-1"/>
        </w:rPr>
      </w:pPr>
    </w:p>
    <w:p w14:paraId="6BFA2B43" w14:textId="77777777" w:rsidR="00C14CD4" w:rsidRPr="00365A32" w:rsidRDefault="008D11DE" w:rsidP="00631B1E">
      <w:pPr>
        <w:pStyle w:val="BodyText"/>
        <w:ind w:left="90" w:hanging="1"/>
        <w:rPr>
          <w:rFonts w:asciiTheme="minorHAnsi" w:hAnsiTheme="minorHAnsi"/>
        </w:rPr>
      </w:pPr>
      <w:r w:rsidRPr="00365A32">
        <w:rPr>
          <w:rFonts w:asciiTheme="minorHAnsi" w:hAnsiTheme="minorHAnsi"/>
        </w:rPr>
        <w:t>The</w:t>
      </w:r>
      <w:r w:rsidRPr="00365A32">
        <w:rPr>
          <w:rFonts w:asciiTheme="minorHAnsi" w:hAnsiTheme="minorHAnsi"/>
          <w:spacing w:val="-2"/>
        </w:rPr>
        <w:t xml:space="preserve"> </w:t>
      </w:r>
      <w:r w:rsidRPr="00365A32">
        <w:rPr>
          <w:rFonts w:asciiTheme="minorHAnsi" w:hAnsiTheme="minorHAnsi"/>
          <w:spacing w:val="-1"/>
        </w:rPr>
        <w:t>Finance</w:t>
      </w:r>
      <w:r w:rsidRPr="00365A32">
        <w:rPr>
          <w:rFonts w:asciiTheme="minorHAnsi" w:hAnsiTheme="minorHAnsi"/>
          <w:spacing w:val="-2"/>
        </w:rPr>
        <w:t xml:space="preserve"> </w:t>
      </w:r>
      <w:r w:rsidRPr="00365A32">
        <w:rPr>
          <w:rFonts w:asciiTheme="minorHAnsi" w:hAnsiTheme="minorHAnsi"/>
        </w:rPr>
        <w:t xml:space="preserve">and </w:t>
      </w:r>
      <w:r w:rsidRPr="00365A32">
        <w:rPr>
          <w:rFonts w:asciiTheme="minorHAnsi" w:hAnsiTheme="minorHAnsi"/>
          <w:spacing w:val="-1"/>
        </w:rPr>
        <w:t>Sustainability</w:t>
      </w:r>
      <w:r w:rsidRPr="00365A32">
        <w:rPr>
          <w:rFonts w:asciiTheme="minorHAnsi" w:hAnsiTheme="minorHAnsi"/>
          <w:spacing w:val="-3"/>
        </w:rPr>
        <w:t xml:space="preserve"> </w:t>
      </w:r>
      <w:r w:rsidRPr="00365A32">
        <w:rPr>
          <w:rFonts w:asciiTheme="minorHAnsi" w:hAnsiTheme="minorHAnsi"/>
          <w:spacing w:val="-1"/>
        </w:rPr>
        <w:t>Committee</w:t>
      </w:r>
      <w:r w:rsidRPr="00365A32">
        <w:rPr>
          <w:rFonts w:asciiTheme="minorHAnsi" w:hAnsiTheme="minorHAnsi"/>
        </w:rPr>
        <w:t xml:space="preserve"> </w:t>
      </w:r>
      <w:r w:rsidRPr="00365A32">
        <w:rPr>
          <w:rFonts w:asciiTheme="minorHAnsi" w:hAnsiTheme="minorHAnsi"/>
          <w:spacing w:val="-1"/>
        </w:rPr>
        <w:t>shall</w:t>
      </w:r>
      <w:r w:rsidRPr="00365A32">
        <w:rPr>
          <w:rFonts w:asciiTheme="minorHAnsi" w:hAnsiTheme="minorHAnsi"/>
          <w:spacing w:val="-2"/>
        </w:rPr>
        <w:t xml:space="preserve"> </w:t>
      </w:r>
      <w:r w:rsidRPr="00365A32">
        <w:rPr>
          <w:rFonts w:asciiTheme="minorHAnsi" w:hAnsiTheme="minorHAnsi"/>
          <w:spacing w:val="-1"/>
        </w:rPr>
        <w:t>consist</w:t>
      </w:r>
      <w:r w:rsidRPr="00365A32">
        <w:rPr>
          <w:rFonts w:asciiTheme="minorHAnsi" w:hAnsiTheme="minorHAnsi"/>
          <w:spacing w:val="1"/>
        </w:rPr>
        <w:t xml:space="preserve"> </w:t>
      </w:r>
      <w:r w:rsidRPr="00365A32">
        <w:rPr>
          <w:rFonts w:asciiTheme="minorHAnsi" w:hAnsiTheme="minorHAnsi"/>
        </w:rPr>
        <w:t>of</w:t>
      </w:r>
      <w:r w:rsidRPr="00365A32">
        <w:rPr>
          <w:rFonts w:asciiTheme="minorHAnsi" w:hAnsiTheme="minorHAnsi"/>
          <w:spacing w:val="-2"/>
        </w:rPr>
        <w:t xml:space="preserve"> </w:t>
      </w:r>
      <w:r w:rsidRPr="00365A32">
        <w:rPr>
          <w:rFonts w:asciiTheme="minorHAnsi" w:hAnsiTheme="minorHAnsi"/>
        </w:rPr>
        <w:t>the</w:t>
      </w:r>
      <w:r w:rsidRPr="00365A32">
        <w:rPr>
          <w:rFonts w:asciiTheme="minorHAnsi" w:hAnsiTheme="minorHAnsi"/>
          <w:spacing w:val="-2"/>
        </w:rPr>
        <w:t xml:space="preserve"> </w:t>
      </w:r>
      <w:r w:rsidRPr="00365A32">
        <w:rPr>
          <w:rFonts w:asciiTheme="minorHAnsi" w:hAnsiTheme="minorHAnsi"/>
          <w:spacing w:val="-1"/>
        </w:rPr>
        <w:t>following:</w:t>
      </w:r>
      <w:r w:rsidRPr="00365A32">
        <w:rPr>
          <w:rFonts w:asciiTheme="minorHAnsi" w:hAnsiTheme="minorHAnsi"/>
          <w:spacing w:val="47"/>
        </w:rPr>
        <w:t xml:space="preserve"> </w:t>
      </w:r>
      <w:r w:rsidR="00AE0BC1">
        <w:rPr>
          <w:rFonts w:asciiTheme="minorHAnsi" w:hAnsiTheme="minorHAnsi"/>
          <w:spacing w:val="47"/>
        </w:rPr>
        <w:t xml:space="preserve"> </w:t>
      </w:r>
      <w:r w:rsidRPr="00365A32">
        <w:rPr>
          <w:rFonts w:asciiTheme="minorHAnsi" w:hAnsiTheme="minorHAnsi"/>
          <w:spacing w:val="-1"/>
        </w:rPr>
        <w:t>Langs</w:t>
      </w:r>
      <w:r w:rsidR="001F1DE7">
        <w:rPr>
          <w:rFonts w:asciiTheme="minorHAnsi" w:hAnsiTheme="minorHAnsi"/>
          <w:spacing w:val="-1"/>
        </w:rPr>
        <w:t>’</w:t>
      </w:r>
      <w:r w:rsidRPr="00365A32">
        <w:rPr>
          <w:rFonts w:asciiTheme="minorHAnsi" w:hAnsiTheme="minorHAnsi"/>
        </w:rPr>
        <w:t xml:space="preserve"> </w:t>
      </w:r>
      <w:r w:rsidR="00F27E91" w:rsidRPr="00365A32">
        <w:rPr>
          <w:rFonts w:asciiTheme="minorHAnsi" w:hAnsiTheme="minorHAnsi"/>
          <w:spacing w:val="-1"/>
        </w:rPr>
        <w:t>t</w:t>
      </w:r>
      <w:r w:rsidRPr="00365A32">
        <w:rPr>
          <w:rFonts w:asciiTheme="minorHAnsi" w:hAnsiTheme="minorHAnsi"/>
          <w:spacing w:val="-1"/>
        </w:rPr>
        <w:t>reasurer</w:t>
      </w:r>
      <w:r w:rsidRPr="00365A32">
        <w:rPr>
          <w:rFonts w:asciiTheme="minorHAnsi" w:hAnsiTheme="minorHAnsi"/>
        </w:rPr>
        <w:t xml:space="preserve"> </w:t>
      </w:r>
      <w:r w:rsidRPr="00365A32">
        <w:rPr>
          <w:rFonts w:asciiTheme="minorHAnsi" w:hAnsiTheme="minorHAnsi"/>
          <w:spacing w:val="-1"/>
        </w:rPr>
        <w:t>and</w:t>
      </w:r>
      <w:r w:rsidR="00AE0BC1">
        <w:rPr>
          <w:rFonts w:asciiTheme="minorHAnsi" w:hAnsiTheme="minorHAnsi"/>
        </w:rPr>
        <w:t xml:space="preserve"> two </w:t>
      </w:r>
      <w:r w:rsidR="00F27E91" w:rsidRPr="00365A32">
        <w:rPr>
          <w:rFonts w:asciiTheme="minorHAnsi" w:hAnsiTheme="minorHAnsi"/>
          <w:spacing w:val="-1"/>
        </w:rPr>
        <w:t>d</w:t>
      </w:r>
      <w:r w:rsidRPr="00365A32">
        <w:rPr>
          <w:rFonts w:asciiTheme="minorHAnsi" w:hAnsiTheme="minorHAnsi"/>
          <w:spacing w:val="-1"/>
        </w:rPr>
        <w:t>irectors,</w:t>
      </w:r>
      <w:r w:rsidRPr="00365A32">
        <w:rPr>
          <w:rFonts w:asciiTheme="minorHAnsi" w:hAnsiTheme="minorHAnsi"/>
        </w:rPr>
        <w:t xml:space="preserve"> </w:t>
      </w:r>
      <w:r w:rsidR="00AE0BC1">
        <w:rPr>
          <w:rFonts w:asciiTheme="minorHAnsi" w:hAnsiTheme="minorHAnsi"/>
        </w:rPr>
        <w:t>two</w:t>
      </w:r>
      <w:r w:rsidRPr="00365A32">
        <w:rPr>
          <w:rFonts w:asciiTheme="minorHAnsi" w:hAnsiTheme="minorHAnsi"/>
          <w:spacing w:val="-2"/>
        </w:rPr>
        <w:t xml:space="preserve"> </w:t>
      </w:r>
      <w:r w:rsidRPr="00365A32">
        <w:rPr>
          <w:rFonts w:asciiTheme="minorHAnsi" w:hAnsiTheme="minorHAnsi"/>
          <w:spacing w:val="-1"/>
        </w:rPr>
        <w:t>communit</w:t>
      </w:r>
      <w:r w:rsidR="00B96240">
        <w:rPr>
          <w:rFonts w:asciiTheme="minorHAnsi" w:hAnsiTheme="minorHAnsi"/>
          <w:spacing w:val="-1"/>
        </w:rPr>
        <w:t>y</w:t>
      </w:r>
      <w:r w:rsidRPr="00365A32">
        <w:rPr>
          <w:rFonts w:asciiTheme="minorHAnsi" w:hAnsiTheme="minorHAnsi"/>
          <w:spacing w:val="-1"/>
        </w:rPr>
        <w:t xml:space="preserve"> members</w:t>
      </w:r>
      <w:r w:rsidRPr="00365A32">
        <w:rPr>
          <w:rFonts w:asciiTheme="minorHAnsi" w:hAnsiTheme="minorHAnsi"/>
        </w:rPr>
        <w:t xml:space="preserve"> </w:t>
      </w:r>
      <w:r w:rsidRPr="00365A32">
        <w:rPr>
          <w:rFonts w:asciiTheme="minorHAnsi" w:hAnsiTheme="minorHAnsi"/>
          <w:spacing w:val="-1"/>
        </w:rPr>
        <w:t>at</w:t>
      </w:r>
      <w:r w:rsidRPr="00365A32">
        <w:rPr>
          <w:rFonts w:asciiTheme="minorHAnsi" w:hAnsiTheme="minorHAnsi"/>
          <w:spacing w:val="1"/>
        </w:rPr>
        <w:t xml:space="preserve"> </w:t>
      </w:r>
      <w:r w:rsidRPr="00365A32">
        <w:rPr>
          <w:rFonts w:asciiTheme="minorHAnsi" w:hAnsiTheme="minorHAnsi"/>
          <w:spacing w:val="-1"/>
        </w:rPr>
        <w:t>large</w:t>
      </w:r>
      <w:r w:rsidRPr="00365A32">
        <w:rPr>
          <w:rFonts w:asciiTheme="minorHAnsi" w:hAnsiTheme="minorHAnsi"/>
        </w:rPr>
        <w:t xml:space="preserve"> </w:t>
      </w:r>
      <w:r w:rsidRPr="00365A32">
        <w:rPr>
          <w:rFonts w:asciiTheme="minorHAnsi" w:hAnsiTheme="minorHAnsi"/>
          <w:spacing w:val="-1"/>
        </w:rPr>
        <w:t>with</w:t>
      </w:r>
      <w:r w:rsidRPr="00365A32">
        <w:rPr>
          <w:rFonts w:asciiTheme="minorHAnsi" w:hAnsiTheme="minorHAnsi"/>
          <w:spacing w:val="39"/>
        </w:rPr>
        <w:t xml:space="preserve"> </w:t>
      </w:r>
      <w:r w:rsidRPr="00365A32">
        <w:rPr>
          <w:rFonts w:asciiTheme="minorHAnsi" w:hAnsiTheme="minorHAnsi"/>
          <w:spacing w:val="-1"/>
        </w:rPr>
        <w:t>financial</w:t>
      </w:r>
      <w:r w:rsidRPr="00365A32">
        <w:rPr>
          <w:rFonts w:asciiTheme="minorHAnsi" w:hAnsiTheme="minorHAnsi"/>
          <w:spacing w:val="-2"/>
        </w:rPr>
        <w:t xml:space="preserve"> </w:t>
      </w:r>
      <w:r w:rsidRPr="00365A32">
        <w:rPr>
          <w:rFonts w:asciiTheme="minorHAnsi" w:hAnsiTheme="minorHAnsi"/>
          <w:spacing w:val="-1"/>
        </w:rPr>
        <w:t>expertise,</w:t>
      </w:r>
      <w:r w:rsidRPr="00365A32">
        <w:rPr>
          <w:rFonts w:asciiTheme="minorHAnsi" w:hAnsiTheme="minorHAnsi"/>
        </w:rPr>
        <w:t xml:space="preserve"> </w:t>
      </w:r>
      <w:r w:rsidR="00AE0BC1">
        <w:rPr>
          <w:rFonts w:asciiTheme="minorHAnsi" w:hAnsiTheme="minorHAnsi"/>
        </w:rPr>
        <w:t xml:space="preserve">and </w:t>
      </w:r>
      <w:r w:rsidRPr="00365A32">
        <w:rPr>
          <w:rFonts w:asciiTheme="minorHAnsi" w:hAnsiTheme="minorHAnsi"/>
          <w:spacing w:val="-1"/>
        </w:rPr>
        <w:t>Langs</w:t>
      </w:r>
      <w:r w:rsidR="00F27E91" w:rsidRPr="00365A32">
        <w:rPr>
          <w:rFonts w:asciiTheme="minorHAnsi" w:hAnsiTheme="minorHAnsi"/>
          <w:spacing w:val="-1"/>
        </w:rPr>
        <w:t>’</w:t>
      </w:r>
      <w:r w:rsidRPr="00365A32">
        <w:rPr>
          <w:rFonts w:asciiTheme="minorHAnsi" w:hAnsiTheme="minorHAnsi"/>
        </w:rPr>
        <w:t xml:space="preserve"> </w:t>
      </w:r>
      <w:r w:rsidRPr="00365A32">
        <w:rPr>
          <w:rFonts w:asciiTheme="minorHAnsi" w:hAnsiTheme="minorHAnsi"/>
          <w:spacing w:val="-1"/>
        </w:rPr>
        <w:t>Finance</w:t>
      </w:r>
      <w:r w:rsidRPr="00365A32">
        <w:rPr>
          <w:rFonts w:asciiTheme="minorHAnsi" w:hAnsiTheme="minorHAnsi"/>
        </w:rPr>
        <w:t xml:space="preserve"> </w:t>
      </w:r>
      <w:r w:rsidR="00F27E91" w:rsidRPr="00365A32">
        <w:rPr>
          <w:rFonts w:asciiTheme="minorHAnsi" w:hAnsiTheme="minorHAnsi"/>
          <w:spacing w:val="-1"/>
        </w:rPr>
        <w:t>Manager</w:t>
      </w:r>
      <w:r w:rsidRPr="00365A32">
        <w:rPr>
          <w:rFonts w:asciiTheme="minorHAnsi" w:hAnsiTheme="minorHAnsi"/>
          <w:spacing w:val="-1"/>
        </w:rPr>
        <w:t>.</w:t>
      </w:r>
      <w:r w:rsidRPr="00365A32">
        <w:rPr>
          <w:rFonts w:asciiTheme="minorHAnsi" w:hAnsiTheme="minorHAnsi"/>
          <w:spacing w:val="-2"/>
        </w:rPr>
        <w:t xml:space="preserve"> </w:t>
      </w:r>
      <w:r w:rsidR="00B96240">
        <w:rPr>
          <w:rFonts w:asciiTheme="minorHAnsi" w:hAnsiTheme="minorHAnsi"/>
          <w:spacing w:val="-2"/>
        </w:rPr>
        <w:t xml:space="preserve"> </w:t>
      </w:r>
      <w:r w:rsidRPr="00365A32">
        <w:rPr>
          <w:rFonts w:asciiTheme="minorHAnsi" w:hAnsiTheme="minorHAnsi"/>
        </w:rPr>
        <w:t xml:space="preserve">The </w:t>
      </w:r>
      <w:r w:rsidR="00F27E91" w:rsidRPr="00365A32">
        <w:rPr>
          <w:rFonts w:asciiTheme="minorHAnsi" w:hAnsiTheme="minorHAnsi"/>
          <w:spacing w:val="-1"/>
        </w:rPr>
        <w:t>b</w:t>
      </w:r>
      <w:r w:rsidRPr="00365A32">
        <w:rPr>
          <w:rFonts w:asciiTheme="minorHAnsi" w:hAnsiTheme="minorHAnsi"/>
          <w:spacing w:val="-1"/>
        </w:rPr>
        <w:t>oard</w:t>
      </w:r>
      <w:r w:rsidRPr="00365A32">
        <w:rPr>
          <w:rFonts w:asciiTheme="minorHAnsi" w:hAnsiTheme="minorHAnsi"/>
        </w:rPr>
        <w:t xml:space="preserve"> </w:t>
      </w:r>
      <w:r w:rsidR="00F27E91" w:rsidRPr="00365A32">
        <w:rPr>
          <w:rFonts w:asciiTheme="minorHAnsi" w:hAnsiTheme="minorHAnsi"/>
          <w:spacing w:val="-2"/>
        </w:rPr>
        <w:t>c</w:t>
      </w:r>
      <w:r w:rsidRPr="00365A32">
        <w:rPr>
          <w:rFonts w:asciiTheme="minorHAnsi" w:hAnsiTheme="minorHAnsi"/>
          <w:spacing w:val="-2"/>
        </w:rPr>
        <w:t>hair</w:t>
      </w:r>
      <w:r w:rsidRPr="00365A32">
        <w:rPr>
          <w:rFonts w:asciiTheme="minorHAnsi" w:hAnsiTheme="minorHAnsi"/>
        </w:rPr>
        <w:t xml:space="preserve"> and</w:t>
      </w:r>
      <w:r w:rsidRPr="00365A32">
        <w:rPr>
          <w:rFonts w:asciiTheme="minorHAnsi" w:hAnsiTheme="minorHAnsi"/>
          <w:spacing w:val="55"/>
        </w:rPr>
        <w:t xml:space="preserve"> </w:t>
      </w:r>
      <w:r w:rsidR="000A2786">
        <w:rPr>
          <w:rFonts w:asciiTheme="minorHAnsi" w:hAnsiTheme="minorHAnsi"/>
          <w:spacing w:val="-1"/>
        </w:rPr>
        <w:t>CEO</w:t>
      </w:r>
      <w:r w:rsidRPr="00365A32">
        <w:rPr>
          <w:rFonts w:asciiTheme="minorHAnsi" w:hAnsiTheme="minorHAnsi"/>
          <w:spacing w:val="1"/>
        </w:rPr>
        <w:t xml:space="preserve"> </w:t>
      </w:r>
      <w:r w:rsidRPr="00365A32">
        <w:rPr>
          <w:rFonts w:asciiTheme="minorHAnsi" w:hAnsiTheme="minorHAnsi"/>
          <w:spacing w:val="-2"/>
        </w:rPr>
        <w:t>of</w:t>
      </w:r>
      <w:r w:rsidRPr="00365A32">
        <w:rPr>
          <w:rFonts w:asciiTheme="minorHAnsi" w:hAnsiTheme="minorHAnsi"/>
        </w:rPr>
        <w:t xml:space="preserve"> </w:t>
      </w:r>
      <w:r w:rsidRPr="00365A32">
        <w:rPr>
          <w:rFonts w:asciiTheme="minorHAnsi" w:hAnsiTheme="minorHAnsi"/>
          <w:spacing w:val="-1"/>
        </w:rPr>
        <w:t>the</w:t>
      </w:r>
      <w:r w:rsidRPr="00365A32">
        <w:rPr>
          <w:rFonts w:asciiTheme="minorHAnsi" w:hAnsiTheme="minorHAnsi"/>
        </w:rPr>
        <w:t xml:space="preserve"> </w:t>
      </w:r>
      <w:r w:rsidRPr="00365A32">
        <w:rPr>
          <w:rFonts w:asciiTheme="minorHAnsi" w:hAnsiTheme="minorHAnsi"/>
          <w:spacing w:val="-1"/>
        </w:rPr>
        <w:t>organization</w:t>
      </w:r>
      <w:r w:rsidRPr="00365A32">
        <w:rPr>
          <w:rFonts w:asciiTheme="minorHAnsi" w:hAnsiTheme="minorHAnsi"/>
          <w:spacing w:val="1"/>
        </w:rPr>
        <w:t xml:space="preserve"> </w:t>
      </w:r>
      <w:r w:rsidRPr="00365A32">
        <w:rPr>
          <w:rFonts w:asciiTheme="minorHAnsi" w:hAnsiTheme="minorHAnsi"/>
          <w:spacing w:val="-1"/>
        </w:rPr>
        <w:t>shall</w:t>
      </w:r>
      <w:r w:rsidRPr="00365A32">
        <w:rPr>
          <w:rFonts w:asciiTheme="minorHAnsi" w:hAnsiTheme="minorHAnsi"/>
          <w:spacing w:val="1"/>
        </w:rPr>
        <w:t xml:space="preserve"> </w:t>
      </w:r>
      <w:r w:rsidRPr="00365A32">
        <w:rPr>
          <w:rFonts w:asciiTheme="minorHAnsi" w:hAnsiTheme="minorHAnsi"/>
        </w:rPr>
        <w:t>be</w:t>
      </w:r>
      <w:r w:rsidRPr="00365A32">
        <w:rPr>
          <w:rFonts w:asciiTheme="minorHAnsi" w:hAnsiTheme="minorHAnsi"/>
          <w:spacing w:val="-2"/>
        </w:rPr>
        <w:t xml:space="preserve"> </w:t>
      </w:r>
      <w:proofErr w:type="gramStart"/>
      <w:r w:rsidRPr="00365A32">
        <w:rPr>
          <w:rFonts w:asciiTheme="minorHAnsi" w:hAnsiTheme="minorHAnsi"/>
        </w:rPr>
        <w:t xml:space="preserve">an </w:t>
      </w:r>
      <w:r w:rsidRPr="00365A32">
        <w:rPr>
          <w:rFonts w:asciiTheme="minorHAnsi" w:hAnsiTheme="minorHAnsi"/>
          <w:spacing w:val="-1"/>
        </w:rPr>
        <w:t>ex-officio</w:t>
      </w:r>
      <w:proofErr w:type="gramEnd"/>
      <w:r w:rsidRPr="00365A32">
        <w:rPr>
          <w:rFonts w:asciiTheme="minorHAnsi" w:hAnsiTheme="minorHAnsi"/>
          <w:spacing w:val="-1"/>
        </w:rPr>
        <w:t>,</w:t>
      </w:r>
      <w:r w:rsidRPr="00365A32">
        <w:rPr>
          <w:rFonts w:asciiTheme="minorHAnsi" w:hAnsiTheme="minorHAnsi"/>
        </w:rPr>
        <w:t xml:space="preserve"> </w:t>
      </w:r>
      <w:r w:rsidRPr="00365A32">
        <w:rPr>
          <w:rFonts w:asciiTheme="minorHAnsi" w:hAnsiTheme="minorHAnsi"/>
          <w:spacing w:val="-1"/>
        </w:rPr>
        <w:t>non-voting</w:t>
      </w:r>
      <w:r w:rsidRPr="00365A32">
        <w:rPr>
          <w:rFonts w:asciiTheme="minorHAnsi" w:hAnsiTheme="minorHAnsi"/>
          <w:spacing w:val="45"/>
        </w:rPr>
        <w:t xml:space="preserve"> </w:t>
      </w:r>
      <w:r w:rsidRPr="00365A32">
        <w:rPr>
          <w:rFonts w:asciiTheme="minorHAnsi" w:hAnsiTheme="minorHAnsi"/>
          <w:spacing w:val="-1"/>
        </w:rPr>
        <w:t>member.</w:t>
      </w:r>
    </w:p>
    <w:p w14:paraId="775AA5F1" w14:textId="77777777" w:rsidR="00C14CD4" w:rsidRPr="00365A32" w:rsidRDefault="00C14CD4" w:rsidP="00631B1E">
      <w:pPr>
        <w:spacing w:before="1"/>
        <w:ind w:left="90" w:hanging="1"/>
        <w:rPr>
          <w:rFonts w:eastAsia="Times New Roman" w:cs="Times New Roman"/>
        </w:rPr>
      </w:pPr>
    </w:p>
    <w:p w14:paraId="6B9D1173" w14:textId="77777777" w:rsidR="00AE0BC1" w:rsidRDefault="008D11DE" w:rsidP="00631B1E">
      <w:pPr>
        <w:pStyle w:val="BodyText"/>
        <w:ind w:left="90" w:hanging="1"/>
        <w:rPr>
          <w:rFonts w:asciiTheme="minorHAnsi" w:hAnsiTheme="minorHAnsi"/>
          <w:b/>
          <w:spacing w:val="-1"/>
        </w:rPr>
      </w:pPr>
      <w:r w:rsidRPr="00365A32">
        <w:rPr>
          <w:rFonts w:asciiTheme="minorHAnsi" w:hAnsiTheme="minorHAnsi"/>
          <w:b/>
          <w:spacing w:val="-1"/>
        </w:rPr>
        <w:t>Accountability</w:t>
      </w:r>
    </w:p>
    <w:p w14:paraId="03B34F35" w14:textId="77777777" w:rsidR="00AE0BC1" w:rsidRDefault="00AE0BC1" w:rsidP="00631B1E">
      <w:pPr>
        <w:pStyle w:val="BodyText"/>
        <w:ind w:left="90" w:hanging="1"/>
        <w:rPr>
          <w:rFonts w:asciiTheme="minorHAnsi" w:hAnsiTheme="minorHAnsi"/>
          <w:b/>
          <w:spacing w:val="-1"/>
        </w:rPr>
      </w:pPr>
    </w:p>
    <w:p w14:paraId="10F2636C" w14:textId="77777777" w:rsidR="00C14CD4" w:rsidRPr="00365A32" w:rsidRDefault="008D11DE" w:rsidP="00631B1E">
      <w:pPr>
        <w:pStyle w:val="BodyText"/>
        <w:ind w:left="90" w:hanging="1"/>
        <w:rPr>
          <w:rFonts w:asciiTheme="minorHAnsi" w:hAnsiTheme="minorHAnsi"/>
        </w:rPr>
      </w:pPr>
      <w:r w:rsidRPr="00365A32">
        <w:rPr>
          <w:rFonts w:asciiTheme="minorHAnsi" w:hAnsiTheme="minorHAnsi"/>
        </w:rPr>
        <w:t>The</w:t>
      </w:r>
      <w:r w:rsidRPr="00365A32">
        <w:rPr>
          <w:rFonts w:asciiTheme="minorHAnsi" w:hAnsiTheme="minorHAnsi"/>
          <w:spacing w:val="-2"/>
        </w:rPr>
        <w:t xml:space="preserve"> </w:t>
      </w:r>
      <w:r w:rsidR="00F27E91" w:rsidRPr="00365A32">
        <w:rPr>
          <w:rFonts w:asciiTheme="minorHAnsi" w:hAnsiTheme="minorHAnsi"/>
          <w:spacing w:val="-1"/>
        </w:rPr>
        <w:t>c</w:t>
      </w:r>
      <w:r w:rsidRPr="00365A32">
        <w:rPr>
          <w:rFonts w:asciiTheme="minorHAnsi" w:hAnsiTheme="minorHAnsi"/>
          <w:spacing w:val="-1"/>
        </w:rPr>
        <w:t>ommittee</w:t>
      </w:r>
      <w:r w:rsidRPr="00365A32">
        <w:rPr>
          <w:rFonts w:asciiTheme="minorHAnsi" w:hAnsiTheme="minorHAnsi"/>
        </w:rPr>
        <w:t xml:space="preserve"> </w:t>
      </w:r>
      <w:r w:rsidRPr="00365A32">
        <w:rPr>
          <w:rFonts w:asciiTheme="minorHAnsi" w:hAnsiTheme="minorHAnsi"/>
          <w:spacing w:val="-2"/>
        </w:rPr>
        <w:t>will</w:t>
      </w:r>
      <w:r w:rsidRPr="00365A32">
        <w:rPr>
          <w:rFonts w:asciiTheme="minorHAnsi" w:hAnsiTheme="minorHAnsi"/>
          <w:spacing w:val="1"/>
        </w:rPr>
        <w:t xml:space="preserve"> </w:t>
      </w:r>
      <w:r w:rsidRPr="00365A32">
        <w:rPr>
          <w:rFonts w:asciiTheme="minorHAnsi" w:hAnsiTheme="minorHAnsi"/>
        </w:rPr>
        <w:t>be</w:t>
      </w:r>
      <w:r w:rsidRPr="00365A32">
        <w:rPr>
          <w:rFonts w:asciiTheme="minorHAnsi" w:hAnsiTheme="minorHAnsi"/>
          <w:spacing w:val="-2"/>
        </w:rPr>
        <w:t xml:space="preserve"> </w:t>
      </w:r>
      <w:r w:rsidRPr="00365A32">
        <w:rPr>
          <w:rFonts w:asciiTheme="minorHAnsi" w:hAnsiTheme="minorHAnsi"/>
          <w:spacing w:val="-1"/>
        </w:rPr>
        <w:t>responsible</w:t>
      </w:r>
      <w:r w:rsidRPr="00365A32">
        <w:rPr>
          <w:rFonts w:asciiTheme="minorHAnsi" w:hAnsiTheme="minorHAnsi"/>
          <w:spacing w:val="-2"/>
        </w:rPr>
        <w:t xml:space="preserve"> </w:t>
      </w:r>
      <w:r w:rsidRPr="00365A32">
        <w:rPr>
          <w:rFonts w:asciiTheme="minorHAnsi" w:hAnsiTheme="minorHAnsi"/>
        </w:rPr>
        <w:t>for</w:t>
      </w:r>
      <w:r w:rsidRPr="00365A32">
        <w:rPr>
          <w:rFonts w:asciiTheme="minorHAnsi" w:hAnsiTheme="minorHAnsi"/>
          <w:spacing w:val="-2"/>
        </w:rPr>
        <w:t xml:space="preserve"> </w:t>
      </w:r>
      <w:r w:rsidRPr="00365A32">
        <w:rPr>
          <w:rFonts w:asciiTheme="minorHAnsi" w:hAnsiTheme="minorHAnsi"/>
          <w:spacing w:val="-1"/>
        </w:rPr>
        <w:t>preparing</w:t>
      </w:r>
      <w:r w:rsidRPr="00365A32">
        <w:rPr>
          <w:rFonts w:asciiTheme="minorHAnsi" w:hAnsiTheme="minorHAnsi"/>
          <w:spacing w:val="-3"/>
        </w:rPr>
        <w:t xml:space="preserve"> </w:t>
      </w:r>
      <w:r w:rsidRPr="00365A32">
        <w:rPr>
          <w:rFonts w:asciiTheme="minorHAnsi" w:hAnsiTheme="minorHAnsi"/>
        </w:rPr>
        <w:t xml:space="preserve">a </w:t>
      </w:r>
      <w:r w:rsidRPr="00365A32">
        <w:rPr>
          <w:rFonts w:asciiTheme="minorHAnsi" w:hAnsiTheme="minorHAnsi"/>
          <w:spacing w:val="-1"/>
        </w:rPr>
        <w:t>written</w:t>
      </w:r>
      <w:r w:rsidRPr="00365A32">
        <w:rPr>
          <w:rFonts w:asciiTheme="minorHAnsi" w:hAnsiTheme="minorHAnsi"/>
          <w:spacing w:val="-2"/>
        </w:rPr>
        <w:t xml:space="preserve"> </w:t>
      </w:r>
      <w:r w:rsidRPr="00365A32">
        <w:rPr>
          <w:rFonts w:asciiTheme="minorHAnsi" w:hAnsiTheme="minorHAnsi"/>
          <w:spacing w:val="-1"/>
        </w:rPr>
        <w:t>report</w:t>
      </w:r>
      <w:r w:rsidRPr="00365A32">
        <w:rPr>
          <w:rFonts w:asciiTheme="minorHAnsi" w:hAnsiTheme="minorHAnsi"/>
          <w:spacing w:val="-2"/>
        </w:rPr>
        <w:t xml:space="preserve"> </w:t>
      </w:r>
      <w:proofErr w:type="gramStart"/>
      <w:r w:rsidRPr="00365A32">
        <w:rPr>
          <w:rFonts w:asciiTheme="minorHAnsi" w:hAnsiTheme="minorHAnsi"/>
        </w:rPr>
        <w:t>to</w:t>
      </w:r>
      <w:proofErr w:type="gramEnd"/>
      <w:r w:rsidRPr="00365A32">
        <w:rPr>
          <w:rFonts w:asciiTheme="minorHAnsi" w:hAnsiTheme="minorHAnsi"/>
          <w:spacing w:val="-3"/>
        </w:rPr>
        <w:t xml:space="preserve"> </w:t>
      </w:r>
      <w:r w:rsidRPr="00365A32">
        <w:rPr>
          <w:rFonts w:asciiTheme="minorHAnsi" w:hAnsiTheme="minorHAnsi"/>
        </w:rPr>
        <w:t>the</w:t>
      </w:r>
      <w:r w:rsidR="00AE0BC1">
        <w:rPr>
          <w:rFonts w:asciiTheme="minorHAnsi" w:hAnsiTheme="minorHAnsi"/>
        </w:rPr>
        <w:t xml:space="preserve"> </w:t>
      </w:r>
      <w:r w:rsidR="00F27E91" w:rsidRPr="00365A32">
        <w:rPr>
          <w:rFonts w:asciiTheme="minorHAnsi" w:hAnsiTheme="minorHAnsi"/>
        </w:rPr>
        <w:t>b</w:t>
      </w:r>
      <w:r w:rsidRPr="00365A32">
        <w:rPr>
          <w:rFonts w:asciiTheme="minorHAnsi" w:hAnsiTheme="minorHAnsi"/>
        </w:rPr>
        <w:t xml:space="preserve">oard </w:t>
      </w:r>
      <w:r w:rsidRPr="00365A32">
        <w:rPr>
          <w:rFonts w:asciiTheme="minorHAnsi" w:hAnsiTheme="minorHAnsi"/>
          <w:spacing w:val="-2"/>
        </w:rPr>
        <w:t>of</w:t>
      </w:r>
      <w:r w:rsidRPr="00365A32">
        <w:rPr>
          <w:rFonts w:asciiTheme="minorHAnsi" w:hAnsiTheme="minorHAnsi"/>
        </w:rPr>
        <w:t xml:space="preserve"> </w:t>
      </w:r>
      <w:r w:rsidR="00F27E91" w:rsidRPr="00365A32">
        <w:rPr>
          <w:rFonts w:asciiTheme="minorHAnsi" w:hAnsiTheme="minorHAnsi"/>
          <w:spacing w:val="-1"/>
        </w:rPr>
        <w:t>d</w:t>
      </w:r>
      <w:r w:rsidRPr="00365A32">
        <w:rPr>
          <w:rFonts w:asciiTheme="minorHAnsi" w:hAnsiTheme="minorHAnsi"/>
          <w:spacing w:val="-1"/>
        </w:rPr>
        <w:t>irectors.</w:t>
      </w:r>
    </w:p>
    <w:p w14:paraId="3DDCDE6E" w14:textId="77777777" w:rsidR="00C14CD4" w:rsidRPr="00365A32" w:rsidRDefault="00C14CD4" w:rsidP="00631B1E">
      <w:pPr>
        <w:spacing w:before="10"/>
        <w:ind w:left="90" w:hanging="1"/>
        <w:rPr>
          <w:rFonts w:eastAsia="Times New Roman" w:cs="Times New Roman"/>
        </w:rPr>
      </w:pPr>
    </w:p>
    <w:p w14:paraId="5D4E04A4" w14:textId="77777777" w:rsidR="00AE0BC1" w:rsidRDefault="008D11DE" w:rsidP="00631B1E">
      <w:pPr>
        <w:ind w:left="90" w:hanging="1"/>
        <w:rPr>
          <w:b/>
          <w:spacing w:val="-1"/>
        </w:rPr>
      </w:pPr>
      <w:r w:rsidRPr="00365A32">
        <w:rPr>
          <w:b/>
          <w:spacing w:val="-1"/>
        </w:rPr>
        <w:t>Frequency</w:t>
      </w:r>
      <w:r w:rsidRPr="00365A32">
        <w:rPr>
          <w:b/>
          <w:spacing w:val="-3"/>
        </w:rPr>
        <w:t xml:space="preserve"> </w:t>
      </w:r>
      <w:r w:rsidRPr="00365A32">
        <w:rPr>
          <w:b/>
          <w:spacing w:val="-2"/>
        </w:rPr>
        <w:t>of</w:t>
      </w:r>
      <w:r w:rsidRPr="00365A32">
        <w:rPr>
          <w:b/>
        </w:rPr>
        <w:t xml:space="preserve"> </w:t>
      </w:r>
      <w:r w:rsidR="00F27E91" w:rsidRPr="00365A32">
        <w:rPr>
          <w:b/>
          <w:spacing w:val="-1"/>
        </w:rPr>
        <w:t>Meetings</w:t>
      </w:r>
    </w:p>
    <w:p w14:paraId="1514E9E3" w14:textId="77777777" w:rsidR="00AE0BC1" w:rsidRDefault="00AE0BC1" w:rsidP="00631B1E">
      <w:pPr>
        <w:ind w:left="90" w:hanging="1"/>
        <w:rPr>
          <w:b/>
          <w:spacing w:val="-1"/>
        </w:rPr>
      </w:pPr>
    </w:p>
    <w:p w14:paraId="5E5D68ED" w14:textId="77777777" w:rsidR="00C14CD4" w:rsidRPr="00365A32" w:rsidRDefault="008D11DE" w:rsidP="00631B1E">
      <w:pPr>
        <w:ind w:left="90" w:hanging="1"/>
      </w:pPr>
      <w:r w:rsidRPr="00365A32">
        <w:t>The</w:t>
      </w:r>
      <w:r w:rsidR="00AE0BC1">
        <w:t xml:space="preserve"> </w:t>
      </w:r>
      <w:r w:rsidR="00F27E91" w:rsidRPr="00365A32">
        <w:rPr>
          <w:spacing w:val="-2"/>
        </w:rPr>
        <w:t>c</w:t>
      </w:r>
      <w:r w:rsidRPr="00365A32">
        <w:rPr>
          <w:spacing w:val="-1"/>
        </w:rPr>
        <w:t>ommittee</w:t>
      </w:r>
      <w:r w:rsidRPr="00365A32">
        <w:rPr>
          <w:spacing w:val="-2"/>
        </w:rPr>
        <w:t xml:space="preserve"> </w:t>
      </w:r>
      <w:r w:rsidRPr="00365A32">
        <w:rPr>
          <w:spacing w:val="-1"/>
        </w:rPr>
        <w:t>shall</w:t>
      </w:r>
      <w:r w:rsidRPr="00365A32">
        <w:rPr>
          <w:spacing w:val="1"/>
        </w:rPr>
        <w:t xml:space="preserve"> </w:t>
      </w:r>
      <w:r w:rsidRPr="00365A32">
        <w:rPr>
          <w:spacing w:val="-1"/>
        </w:rPr>
        <w:t>meet</w:t>
      </w:r>
      <w:r w:rsidRPr="00365A32">
        <w:rPr>
          <w:spacing w:val="-2"/>
        </w:rPr>
        <w:t xml:space="preserve"> </w:t>
      </w:r>
      <w:r w:rsidRPr="00365A32">
        <w:t xml:space="preserve">3 </w:t>
      </w:r>
      <w:r w:rsidRPr="00365A32">
        <w:rPr>
          <w:spacing w:val="-1"/>
        </w:rPr>
        <w:t>times</w:t>
      </w:r>
      <w:r w:rsidRPr="00365A32">
        <w:t xml:space="preserve"> </w:t>
      </w:r>
      <w:r w:rsidRPr="00365A32">
        <w:rPr>
          <w:spacing w:val="-1"/>
        </w:rPr>
        <w:t>per</w:t>
      </w:r>
      <w:r w:rsidRPr="00365A32">
        <w:t xml:space="preserve"> </w:t>
      </w:r>
      <w:r w:rsidRPr="00365A32">
        <w:rPr>
          <w:spacing w:val="-1"/>
        </w:rPr>
        <w:t>year</w:t>
      </w:r>
      <w:r w:rsidRPr="00365A32">
        <w:t xml:space="preserve"> </w:t>
      </w:r>
      <w:r w:rsidRPr="00365A32">
        <w:rPr>
          <w:spacing w:val="-1"/>
        </w:rPr>
        <w:t>with</w:t>
      </w:r>
      <w:r w:rsidRPr="00365A32">
        <w:t xml:space="preserve"> </w:t>
      </w:r>
      <w:r w:rsidRPr="00365A32">
        <w:rPr>
          <w:spacing w:val="-1"/>
        </w:rPr>
        <w:t>additional</w:t>
      </w:r>
      <w:r w:rsidRPr="00365A32">
        <w:rPr>
          <w:spacing w:val="1"/>
        </w:rPr>
        <w:t xml:space="preserve"> </w:t>
      </w:r>
      <w:r w:rsidRPr="00365A32">
        <w:rPr>
          <w:spacing w:val="-2"/>
        </w:rPr>
        <w:t>meetings</w:t>
      </w:r>
      <w:r w:rsidRPr="00365A32">
        <w:t xml:space="preserve"> as</w:t>
      </w:r>
      <w:r w:rsidR="00AE0BC1">
        <w:t xml:space="preserve"> </w:t>
      </w:r>
      <w:r w:rsidRPr="00365A32">
        <w:rPr>
          <w:spacing w:val="-1"/>
        </w:rPr>
        <w:t>required.</w:t>
      </w:r>
    </w:p>
    <w:p w14:paraId="408F4688" w14:textId="77777777" w:rsidR="00C14CD4" w:rsidRPr="00365A32" w:rsidRDefault="00C14CD4" w:rsidP="00631B1E">
      <w:pPr>
        <w:rPr>
          <w:rFonts w:eastAsia="Times New Roman" w:cs="Times New Roman"/>
        </w:rPr>
      </w:pPr>
    </w:p>
    <w:p w14:paraId="5391A19A" w14:textId="77777777" w:rsidR="00AE0BC1" w:rsidRDefault="00F27E91" w:rsidP="00631B1E">
      <w:pPr>
        <w:pStyle w:val="BodyText"/>
        <w:tabs>
          <w:tab w:val="left" w:pos="2800"/>
        </w:tabs>
        <w:ind w:left="2801" w:hanging="2701"/>
        <w:rPr>
          <w:rFonts w:asciiTheme="minorHAnsi" w:hAnsiTheme="minorHAnsi"/>
          <w:b/>
          <w:spacing w:val="-1"/>
        </w:rPr>
      </w:pPr>
      <w:r w:rsidRPr="00365A32">
        <w:rPr>
          <w:rFonts w:asciiTheme="minorHAnsi" w:hAnsiTheme="minorHAnsi"/>
          <w:b/>
          <w:spacing w:val="-1"/>
        </w:rPr>
        <w:t>Quorum</w:t>
      </w:r>
    </w:p>
    <w:p w14:paraId="14F174C1" w14:textId="77777777" w:rsidR="00AE0BC1" w:rsidRDefault="00AE0BC1" w:rsidP="00631B1E">
      <w:pPr>
        <w:pStyle w:val="BodyText"/>
        <w:tabs>
          <w:tab w:val="left" w:pos="2800"/>
        </w:tabs>
        <w:ind w:left="2801" w:hanging="2701"/>
        <w:rPr>
          <w:rFonts w:asciiTheme="minorHAnsi" w:hAnsiTheme="minorHAnsi"/>
          <w:b/>
          <w:spacing w:val="-1"/>
        </w:rPr>
      </w:pPr>
    </w:p>
    <w:p w14:paraId="0E18C17F" w14:textId="77777777" w:rsidR="00C14CD4" w:rsidRPr="00365A32" w:rsidRDefault="008D11DE" w:rsidP="00631B1E">
      <w:pPr>
        <w:pStyle w:val="BodyText"/>
        <w:tabs>
          <w:tab w:val="left" w:pos="2800"/>
        </w:tabs>
        <w:ind w:left="2801" w:hanging="2701"/>
        <w:rPr>
          <w:rFonts w:asciiTheme="minorHAnsi" w:hAnsiTheme="minorHAnsi"/>
        </w:rPr>
      </w:pPr>
      <w:r w:rsidRPr="00365A32">
        <w:rPr>
          <w:rFonts w:asciiTheme="minorHAnsi" w:hAnsiTheme="minorHAnsi"/>
        </w:rPr>
        <w:t>A</w:t>
      </w:r>
      <w:r w:rsidRPr="00365A32">
        <w:rPr>
          <w:rFonts w:asciiTheme="minorHAnsi" w:hAnsiTheme="minorHAnsi"/>
          <w:spacing w:val="-1"/>
        </w:rPr>
        <w:t xml:space="preserve"> </w:t>
      </w:r>
      <w:r w:rsidRPr="00365A32">
        <w:rPr>
          <w:rFonts w:asciiTheme="minorHAnsi" w:hAnsiTheme="minorHAnsi"/>
        </w:rPr>
        <w:t>quorum</w:t>
      </w:r>
      <w:r w:rsidRPr="00365A32">
        <w:rPr>
          <w:rFonts w:asciiTheme="minorHAnsi" w:hAnsiTheme="minorHAnsi"/>
          <w:spacing w:val="-4"/>
        </w:rPr>
        <w:t xml:space="preserve"> </w:t>
      </w:r>
      <w:r w:rsidRPr="00365A32">
        <w:rPr>
          <w:rFonts w:asciiTheme="minorHAnsi" w:hAnsiTheme="minorHAnsi"/>
        </w:rPr>
        <w:t xml:space="preserve">for </w:t>
      </w:r>
      <w:r w:rsidRPr="00365A32">
        <w:rPr>
          <w:rFonts w:asciiTheme="minorHAnsi" w:hAnsiTheme="minorHAnsi"/>
          <w:spacing w:val="-1"/>
        </w:rPr>
        <w:t>all</w:t>
      </w:r>
      <w:r w:rsidRPr="00365A32">
        <w:rPr>
          <w:rFonts w:asciiTheme="minorHAnsi" w:hAnsiTheme="minorHAnsi"/>
          <w:spacing w:val="1"/>
        </w:rPr>
        <w:t xml:space="preserve"> </w:t>
      </w:r>
      <w:r w:rsidRPr="00365A32">
        <w:rPr>
          <w:rFonts w:asciiTheme="minorHAnsi" w:hAnsiTheme="minorHAnsi"/>
          <w:spacing w:val="-2"/>
        </w:rPr>
        <w:t xml:space="preserve">meetings </w:t>
      </w:r>
      <w:r w:rsidRPr="00365A32">
        <w:rPr>
          <w:rFonts w:asciiTheme="minorHAnsi" w:hAnsiTheme="minorHAnsi"/>
          <w:spacing w:val="-1"/>
        </w:rPr>
        <w:t>shall</w:t>
      </w:r>
      <w:r w:rsidRPr="00365A32">
        <w:rPr>
          <w:rFonts w:asciiTheme="minorHAnsi" w:hAnsiTheme="minorHAnsi"/>
          <w:spacing w:val="1"/>
        </w:rPr>
        <w:t xml:space="preserve"> </w:t>
      </w:r>
      <w:r w:rsidRPr="00365A32">
        <w:rPr>
          <w:rFonts w:asciiTheme="minorHAnsi" w:hAnsiTheme="minorHAnsi"/>
        </w:rPr>
        <w:t>be</w:t>
      </w:r>
      <w:r w:rsidRPr="00365A32">
        <w:rPr>
          <w:rFonts w:asciiTheme="minorHAnsi" w:hAnsiTheme="minorHAnsi"/>
          <w:spacing w:val="-2"/>
        </w:rPr>
        <w:t xml:space="preserve"> </w:t>
      </w:r>
      <w:r w:rsidRPr="00365A32">
        <w:rPr>
          <w:rFonts w:asciiTheme="minorHAnsi" w:hAnsiTheme="minorHAnsi"/>
        </w:rPr>
        <w:t xml:space="preserve">a </w:t>
      </w:r>
      <w:r w:rsidRPr="00365A32">
        <w:rPr>
          <w:rFonts w:asciiTheme="minorHAnsi" w:hAnsiTheme="minorHAnsi"/>
          <w:spacing w:val="-1"/>
        </w:rPr>
        <w:t>majority</w:t>
      </w:r>
      <w:r w:rsidRPr="00365A32">
        <w:rPr>
          <w:rFonts w:asciiTheme="minorHAnsi" w:hAnsiTheme="minorHAnsi"/>
          <w:spacing w:val="-3"/>
        </w:rPr>
        <w:t xml:space="preserve"> </w:t>
      </w:r>
      <w:r w:rsidRPr="00365A32">
        <w:rPr>
          <w:rFonts w:asciiTheme="minorHAnsi" w:hAnsiTheme="minorHAnsi"/>
        </w:rPr>
        <w:t>of</w:t>
      </w:r>
      <w:r w:rsidRPr="00365A32">
        <w:rPr>
          <w:rFonts w:asciiTheme="minorHAnsi" w:hAnsiTheme="minorHAnsi"/>
          <w:spacing w:val="-2"/>
        </w:rPr>
        <w:t xml:space="preserve"> </w:t>
      </w:r>
      <w:r w:rsidRPr="00365A32">
        <w:rPr>
          <w:rFonts w:asciiTheme="minorHAnsi" w:hAnsiTheme="minorHAnsi"/>
        </w:rPr>
        <w:t xml:space="preserve">the </w:t>
      </w:r>
      <w:r w:rsidRPr="00365A32">
        <w:rPr>
          <w:rFonts w:asciiTheme="minorHAnsi" w:hAnsiTheme="minorHAnsi"/>
          <w:spacing w:val="-1"/>
        </w:rPr>
        <w:t>eligible</w:t>
      </w:r>
      <w:r w:rsidRPr="00365A32">
        <w:rPr>
          <w:rFonts w:asciiTheme="minorHAnsi" w:hAnsiTheme="minorHAnsi"/>
        </w:rPr>
        <w:t xml:space="preserve"> </w:t>
      </w:r>
      <w:r w:rsidRPr="00365A32">
        <w:rPr>
          <w:rFonts w:asciiTheme="minorHAnsi" w:hAnsiTheme="minorHAnsi"/>
          <w:spacing w:val="-1"/>
        </w:rPr>
        <w:t>voting</w:t>
      </w:r>
      <w:r w:rsidRPr="00365A32">
        <w:rPr>
          <w:rFonts w:asciiTheme="minorHAnsi" w:hAnsiTheme="minorHAnsi"/>
          <w:spacing w:val="43"/>
        </w:rPr>
        <w:t xml:space="preserve"> </w:t>
      </w:r>
      <w:r w:rsidRPr="00365A32">
        <w:rPr>
          <w:rFonts w:asciiTheme="minorHAnsi" w:hAnsiTheme="minorHAnsi"/>
          <w:spacing w:val="-1"/>
        </w:rPr>
        <w:t>members.</w:t>
      </w:r>
    </w:p>
    <w:p w14:paraId="66C3CD25" w14:textId="77777777" w:rsidR="00F27E91" w:rsidRPr="00365A32" w:rsidRDefault="00F27E91" w:rsidP="00631B1E">
      <w:pPr>
        <w:spacing w:before="4"/>
        <w:ind w:left="100"/>
        <w:rPr>
          <w:b/>
          <w:spacing w:val="-1"/>
        </w:rPr>
      </w:pPr>
    </w:p>
    <w:p w14:paraId="00A2047F" w14:textId="77777777" w:rsidR="00C14CD4" w:rsidRPr="00365A32" w:rsidRDefault="00F27E91" w:rsidP="00631B1E">
      <w:pPr>
        <w:spacing w:before="4"/>
        <w:ind w:left="100"/>
        <w:rPr>
          <w:rFonts w:eastAsia="Times New Roman" w:cs="Times New Roman"/>
        </w:rPr>
      </w:pPr>
      <w:r w:rsidRPr="00365A32">
        <w:rPr>
          <w:b/>
          <w:spacing w:val="-1"/>
        </w:rPr>
        <w:t>Responsibilities</w:t>
      </w:r>
    </w:p>
    <w:p w14:paraId="62933FDF" w14:textId="77777777" w:rsidR="00C14CD4" w:rsidRPr="00365A32" w:rsidRDefault="00C14CD4" w:rsidP="00631B1E">
      <w:pPr>
        <w:spacing w:before="7"/>
        <w:rPr>
          <w:rFonts w:eastAsia="Times New Roman" w:cs="Times New Roman"/>
          <w:b/>
          <w:bCs/>
        </w:rPr>
      </w:pPr>
    </w:p>
    <w:p w14:paraId="46062FA5" w14:textId="77777777" w:rsidR="00C14CD4" w:rsidRPr="00365A32" w:rsidRDefault="008D11DE" w:rsidP="00631B1E">
      <w:pPr>
        <w:pStyle w:val="BodyText"/>
        <w:numPr>
          <w:ilvl w:val="2"/>
          <w:numId w:val="4"/>
        </w:numPr>
        <w:ind w:left="532" w:hanging="446"/>
        <w:rPr>
          <w:rFonts w:asciiTheme="minorHAnsi" w:hAnsiTheme="minorHAnsi"/>
        </w:rPr>
      </w:pPr>
      <w:r w:rsidRPr="00365A32">
        <w:rPr>
          <w:rFonts w:asciiTheme="minorHAnsi" w:hAnsiTheme="minorHAnsi"/>
        </w:rPr>
        <w:t xml:space="preserve">To </w:t>
      </w:r>
      <w:r w:rsidRPr="00365A32">
        <w:rPr>
          <w:rFonts w:asciiTheme="minorHAnsi" w:hAnsiTheme="minorHAnsi"/>
          <w:spacing w:val="-1"/>
        </w:rPr>
        <w:t>provide</w:t>
      </w:r>
      <w:r w:rsidRPr="00365A32">
        <w:rPr>
          <w:rFonts w:asciiTheme="minorHAnsi" w:hAnsiTheme="minorHAnsi"/>
          <w:spacing w:val="-2"/>
        </w:rPr>
        <w:t xml:space="preserve"> </w:t>
      </w:r>
      <w:r w:rsidRPr="00365A32">
        <w:rPr>
          <w:rFonts w:asciiTheme="minorHAnsi" w:hAnsiTheme="minorHAnsi"/>
          <w:spacing w:val="-1"/>
        </w:rPr>
        <w:t>advice</w:t>
      </w:r>
      <w:r w:rsidRPr="00365A32">
        <w:rPr>
          <w:rFonts w:asciiTheme="minorHAnsi" w:hAnsiTheme="minorHAnsi"/>
        </w:rPr>
        <w:t xml:space="preserve"> </w:t>
      </w:r>
      <w:r w:rsidRPr="00365A32">
        <w:rPr>
          <w:rFonts w:asciiTheme="minorHAnsi" w:hAnsiTheme="minorHAnsi"/>
          <w:spacing w:val="-1"/>
        </w:rPr>
        <w:t>about</w:t>
      </w:r>
      <w:r w:rsidRPr="00365A32">
        <w:rPr>
          <w:rFonts w:asciiTheme="minorHAnsi" w:hAnsiTheme="minorHAnsi"/>
          <w:spacing w:val="-2"/>
        </w:rPr>
        <w:t xml:space="preserve"> </w:t>
      </w:r>
      <w:r w:rsidRPr="00365A32">
        <w:rPr>
          <w:rFonts w:asciiTheme="minorHAnsi" w:hAnsiTheme="minorHAnsi"/>
          <w:spacing w:val="-1"/>
        </w:rPr>
        <w:t>the</w:t>
      </w:r>
      <w:r w:rsidRPr="00365A32">
        <w:rPr>
          <w:rFonts w:asciiTheme="minorHAnsi" w:hAnsiTheme="minorHAnsi"/>
        </w:rPr>
        <w:t xml:space="preserve"> </w:t>
      </w:r>
      <w:r w:rsidRPr="00365A32">
        <w:rPr>
          <w:rFonts w:asciiTheme="minorHAnsi" w:hAnsiTheme="minorHAnsi"/>
          <w:spacing w:val="-1"/>
        </w:rPr>
        <w:t>financial</w:t>
      </w:r>
      <w:r w:rsidRPr="00365A32">
        <w:rPr>
          <w:rFonts w:asciiTheme="minorHAnsi" w:hAnsiTheme="minorHAnsi"/>
          <w:spacing w:val="1"/>
        </w:rPr>
        <w:t xml:space="preserve"> </w:t>
      </w:r>
      <w:r w:rsidRPr="00365A32">
        <w:rPr>
          <w:rFonts w:asciiTheme="minorHAnsi" w:hAnsiTheme="minorHAnsi"/>
          <w:spacing w:val="-1"/>
        </w:rPr>
        <w:t>position</w:t>
      </w:r>
      <w:r w:rsidRPr="00365A32">
        <w:rPr>
          <w:rFonts w:asciiTheme="minorHAnsi" w:hAnsiTheme="minorHAnsi"/>
          <w:spacing w:val="-3"/>
        </w:rPr>
        <w:t xml:space="preserve"> </w:t>
      </w:r>
      <w:r w:rsidRPr="00365A32">
        <w:rPr>
          <w:rFonts w:asciiTheme="minorHAnsi" w:hAnsiTheme="minorHAnsi"/>
        </w:rPr>
        <w:t xml:space="preserve">and </w:t>
      </w:r>
      <w:r w:rsidRPr="00365A32">
        <w:rPr>
          <w:rFonts w:asciiTheme="minorHAnsi" w:hAnsiTheme="minorHAnsi"/>
          <w:spacing w:val="-1"/>
        </w:rPr>
        <w:t>sustainability</w:t>
      </w:r>
      <w:r w:rsidRPr="00365A32">
        <w:rPr>
          <w:rFonts w:asciiTheme="minorHAnsi" w:hAnsiTheme="minorHAnsi"/>
          <w:spacing w:val="-3"/>
        </w:rPr>
        <w:t xml:space="preserve"> </w:t>
      </w:r>
      <w:r w:rsidRPr="00365A32">
        <w:rPr>
          <w:rFonts w:asciiTheme="minorHAnsi" w:hAnsiTheme="minorHAnsi"/>
        </w:rPr>
        <w:t xml:space="preserve">of </w:t>
      </w:r>
      <w:r w:rsidRPr="00365A32">
        <w:rPr>
          <w:rFonts w:asciiTheme="minorHAnsi" w:hAnsiTheme="minorHAnsi"/>
          <w:spacing w:val="-1"/>
        </w:rPr>
        <w:t>the</w:t>
      </w:r>
      <w:r w:rsidRPr="00365A32">
        <w:rPr>
          <w:rFonts w:asciiTheme="minorHAnsi" w:hAnsiTheme="minorHAnsi"/>
        </w:rPr>
        <w:t xml:space="preserve"> </w:t>
      </w:r>
      <w:r w:rsidRPr="00365A32">
        <w:rPr>
          <w:rFonts w:asciiTheme="minorHAnsi" w:hAnsiTheme="minorHAnsi"/>
          <w:spacing w:val="-1"/>
        </w:rPr>
        <w:t>organization.</w:t>
      </w:r>
    </w:p>
    <w:p w14:paraId="765EA5E1" w14:textId="77777777" w:rsidR="00C14CD4" w:rsidRPr="00365A32" w:rsidRDefault="008D11DE" w:rsidP="00631B1E">
      <w:pPr>
        <w:pStyle w:val="BodyText"/>
        <w:numPr>
          <w:ilvl w:val="2"/>
          <w:numId w:val="4"/>
        </w:numPr>
        <w:ind w:left="532" w:hanging="446"/>
        <w:rPr>
          <w:rFonts w:asciiTheme="minorHAnsi" w:hAnsiTheme="minorHAnsi"/>
        </w:rPr>
      </w:pPr>
      <w:r w:rsidRPr="00365A32">
        <w:rPr>
          <w:rFonts w:asciiTheme="minorHAnsi" w:hAnsiTheme="minorHAnsi"/>
        </w:rPr>
        <w:t>To</w:t>
      </w:r>
      <w:r w:rsidRPr="00365A32">
        <w:rPr>
          <w:rFonts w:asciiTheme="minorHAnsi" w:hAnsiTheme="minorHAnsi"/>
          <w:spacing w:val="-3"/>
        </w:rPr>
        <w:t xml:space="preserve"> </w:t>
      </w:r>
      <w:r w:rsidRPr="00365A32">
        <w:rPr>
          <w:rFonts w:asciiTheme="minorHAnsi" w:hAnsiTheme="minorHAnsi"/>
          <w:spacing w:val="-1"/>
        </w:rPr>
        <w:t>review,</w:t>
      </w:r>
      <w:r w:rsidRPr="00365A32">
        <w:rPr>
          <w:rFonts w:asciiTheme="minorHAnsi" w:hAnsiTheme="minorHAnsi"/>
        </w:rPr>
        <w:t xml:space="preserve"> </w:t>
      </w:r>
      <w:r w:rsidRPr="00365A32">
        <w:rPr>
          <w:rFonts w:asciiTheme="minorHAnsi" w:hAnsiTheme="minorHAnsi"/>
          <w:spacing w:val="-1"/>
        </w:rPr>
        <w:t>update</w:t>
      </w:r>
      <w:r w:rsidRPr="00365A32">
        <w:rPr>
          <w:rFonts w:asciiTheme="minorHAnsi" w:hAnsiTheme="minorHAnsi"/>
        </w:rPr>
        <w:t xml:space="preserve"> and</w:t>
      </w:r>
      <w:r w:rsidRPr="00365A32">
        <w:rPr>
          <w:rFonts w:asciiTheme="minorHAnsi" w:hAnsiTheme="minorHAnsi"/>
          <w:spacing w:val="-3"/>
        </w:rPr>
        <w:t xml:space="preserve"> </w:t>
      </w:r>
      <w:r w:rsidRPr="00365A32">
        <w:rPr>
          <w:rFonts w:asciiTheme="minorHAnsi" w:hAnsiTheme="minorHAnsi"/>
          <w:spacing w:val="-2"/>
        </w:rPr>
        <w:t>recommend</w:t>
      </w:r>
      <w:r w:rsidRPr="00365A32">
        <w:rPr>
          <w:rFonts w:asciiTheme="minorHAnsi" w:hAnsiTheme="minorHAnsi"/>
        </w:rPr>
        <w:t xml:space="preserve"> </w:t>
      </w:r>
      <w:r w:rsidRPr="00365A32">
        <w:rPr>
          <w:rFonts w:asciiTheme="minorHAnsi" w:hAnsiTheme="minorHAnsi"/>
          <w:spacing w:val="-1"/>
        </w:rPr>
        <w:t>financial management</w:t>
      </w:r>
      <w:r w:rsidRPr="00365A32">
        <w:rPr>
          <w:rFonts w:asciiTheme="minorHAnsi" w:hAnsiTheme="minorHAnsi"/>
          <w:spacing w:val="1"/>
        </w:rPr>
        <w:t xml:space="preserve"> </w:t>
      </w:r>
      <w:r w:rsidRPr="00365A32">
        <w:rPr>
          <w:rFonts w:asciiTheme="minorHAnsi" w:hAnsiTheme="minorHAnsi"/>
          <w:spacing w:val="-1"/>
        </w:rPr>
        <w:t>policies</w:t>
      </w:r>
      <w:r w:rsidRPr="00365A32">
        <w:rPr>
          <w:rFonts w:asciiTheme="minorHAnsi" w:hAnsiTheme="minorHAnsi"/>
        </w:rPr>
        <w:t xml:space="preserve"> </w:t>
      </w:r>
      <w:r w:rsidRPr="00365A32">
        <w:rPr>
          <w:rFonts w:asciiTheme="minorHAnsi" w:hAnsiTheme="minorHAnsi"/>
          <w:spacing w:val="-1"/>
        </w:rPr>
        <w:t>and</w:t>
      </w:r>
      <w:r w:rsidRPr="00365A32">
        <w:rPr>
          <w:rFonts w:asciiTheme="minorHAnsi" w:hAnsiTheme="minorHAnsi"/>
        </w:rPr>
        <w:t xml:space="preserve"> </w:t>
      </w:r>
      <w:r w:rsidRPr="00365A32">
        <w:rPr>
          <w:rFonts w:asciiTheme="minorHAnsi" w:hAnsiTheme="minorHAnsi"/>
          <w:spacing w:val="-1"/>
        </w:rPr>
        <w:t>procedures</w:t>
      </w:r>
      <w:r w:rsidRPr="00365A32">
        <w:rPr>
          <w:rFonts w:asciiTheme="minorHAnsi" w:hAnsiTheme="minorHAnsi"/>
          <w:spacing w:val="-2"/>
        </w:rPr>
        <w:t xml:space="preserve"> </w:t>
      </w:r>
      <w:r w:rsidRPr="00365A32">
        <w:rPr>
          <w:rFonts w:asciiTheme="minorHAnsi" w:hAnsiTheme="minorHAnsi"/>
        </w:rPr>
        <w:t xml:space="preserve">for </w:t>
      </w:r>
      <w:r w:rsidRPr="00365A32">
        <w:rPr>
          <w:rFonts w:asciiTheme="minorHAnsi" w:hAnsiTheme="minorHAnsi"/>
          <w:spacing w:val="-1"/>
        </w:rPr>
        <w:t>board</w:t>
      </w:r>
      <w:r w:rsidRPr="00365A32">
        <w:rPr>
          <w:rFonts w:asciiTheme="minorHAnsi" w:hAnsiTheme="minorHAnsi"/>
          <w:spacing w:val="73"/>
        </w:rPr>
        <w:t xml:space="preserve"> </w:t>
      </w:r>
      <w:r w:rsidRPr="00365A32">
        <w:rPr>
          <w:rFonts w:asciiTheme="minorHAnsi" w:hAnsiTheme="minorHAnsi"/>
          <w:spacing w:val="-1"/>
        </w:rPr>
        <w:t>approval.</w:t>
      </w:r>
    </w:p>
    <w:p w14:paraId="280E99E2" w14:textId="77777777" w:rsidR="00C14CD4" w:rsidRPr="00365A32" w:rsidRDefault="008D11DE" w:rsidP="00631B1E">
      <w:pPr>
        <w:pStyle w:val="BodyText"/>
        <w:numPr>
          <w:ilvl w:val="2"/>
          <w:numId w:val="4"/>
        </w:numPr>
        <w:ind w:left="532" w:hanging="446"/>
        <w:rPr>
          <w:rFonts w:asciiTheme="minorHAnsi" w:hAnsiTheme="minorHAnsi"/>
        </w:rPr>
      </w:pPr>
      <w:r w:rsidRPr="00365A32">
        <w:rPr>
          <w:rFonts w:asciiTheme="minorHAnsi" w:hAnsiTheme="minorHAnsi"/>
        </w:rPr>
        <w:t xml:space="preserve">To </w:t>
      </w:r>
      <w:r w:rsidRPr="00365A32">
        <w:rPr>
          <w:rFonts w:asciiTheme="minorHAnsi" w:hAnsiTheme="minorHAnsi"/>
          <w:spacing w:val="-1"/>
        </w:rPr>
        <w:t>provide</w:t>
      </w:r>
      <w:r w:rsidRPr="00365A32">
        <w:rPr>
          <w:rFonts w:asciiTheme="minorHAnsi" w:hAnsiTheme="minorHAnsi"/>
          <w:spacing w:val="-2"/>
        </w:rPr>
        <w:t xml:space="preserve"> </w:t>
      </w:r>
      <w:r w:rsidRPr="00365A32">
        <w:rPr>
          <w:rFonts w:asciiTheme="minorHAnsi" w:hAnsiTheme="minorHAnsi"/>
          <w:spacing w:val="-1"/>
        </w:rPr>
        <w:t>advice</w:t>
      </w:r>
      <w:r w:rsidRPr="00365A32">
        <w:rPr>
          <w:rFonts w:asciiTheme="minorHAnsi" w:hAnsiTheme="minorHAnsi"/>
        </w:rPr>
        <w:t xml:space="preserve"> </w:t>
      </w:r>
      <w:r w:rsidRPr="00365A32">
        <w:rPr>
          <w:rFonts w:asciiTheme="minorHAnsi" w:hAnsiTheme="minorHAnsi"/>
          <w:spacing w:val="-1"/>
        </w:rPr>
        <w:t>about</w:t>
      </w:r>
      <w:r w:rsidRPr="00365A32">
        <w:rPr>
          <w:rFonts w:asciiTheme="minorHAnsi" w:hAnsiTheme="minorHAnsi"/>
          <w:spacing w:val="-2"/>
        </w:rPr>
        <w:t xml:space="preserve"> </w:t>
      </w:r>
      <w:r w:rsidRPr="00365A32">
        <w:rPr>
          <w:rFonts w:asciiTheme="minorHAnsi" w:hAnsiTheme="minorHAnsi"/>
          <w:spacing w:val="-1"/>
        </w:rPr>
        <w:t>opportunities</w:t>
      </w:r>
      <w:r w:rsidRPr="00365A32">
        <w:rPr>
          <w:rFonts w:asciiTheme="minorHAnsi" w:hAnsiTheme="minorHAnsi"/>
        </w:rPr>
        <w:t xml:space="preserve"> </w:t>
      </w:r>
      <w:r w:rsidRPr="00365A32">
        <w:rPr>
          <w:rFonts w:asciiTheme="minorHAnsi" w:hAnsiTheme="minorHAnsi"/>
          <w:spacing w:val="-1"/>
        </w:rPr>
        <w:t>that facilitate</w:t>
      </w:r>
      <w:r w:rsidRPr="00365A32">
        <w:rPr>
          <w:rFonts w:asciiTheme="minorHAnsi" w:hAnsiTheme="minorHAnsi"/>
          <w:spacing w:val="-2"/>
        </w:rPr>
        <w:t xml:space="preserve"> </w:t>
      </w:r>
      <w:r w:rsidRPr="00365A32">
        <w:rPr>
          <w:rFonts w:asciiTheme="minorHAnsi" w:hAnsiTheme="minorHAnsi"/>
          <w:spacing w:val="-1"/>
        </w:rPr>
        <w:t>sustainability</w:t>
      </w:r>
      <w:r w:rsidR="00F27E91" w:rsidRPr="00365A32">
        <w:rPr>
          <w:rFonts w:asciiTheme="minorHAnsi" w:hAnsiTheme="minorHAnsi"/>
          <w:spacing w:val="-1"/>
        </w:rPr>
        <w:t>,</w:t>
      </w:r>
      <w:r w:rsidRPr="00365A32">
        <w:rPr>
          <w:rFonts w:asciiTheme="minorHAnsi" w:hAnsiTheme="minorHAnsi"/>
          <w:spacing w:val="-3"/>
        </w:rPr>
        <w:t xml:space="preserve"> </w:t>
      </w:r>
      <w:r w:rsidRPr="00365A32">
        <w:rPr>
          <w:rFonts w:asciiTheme="minorHAnsi" w:hAnsiTheme="minorHAnsi"/>
          <w:spacing w:val="-1"/>
        </w:rPr>
        <w:t>including</w:t>
      </w:r>
      <w:r w:rsidRPr="00365A32">
        <w:rPr>
          <w:rFonts w:asciiTheme="minorHAnsi" w:hAnsiTheme="minorHAnsi"/>
          <w:spacing w:val="-3"/>
        </w:rPr>
        <w:t xml:space="preserve"> </w:t>
      </w:r>
      <w:r w:rsidRPr="00365A32">
        <w:rPr>
          <w:rFonts w:asciiTheme="minorHAnsi" w:hAnsiTheme="minorHAnsi"/>
          <w:spacing w:val="-1"/>
        </w:rPr>
        <w:t>revenue</w:t>
      </w:r>
      <w:r w:rsidRPr="00365A32">
        <w:rPr>
          <w:rFonts w:asciiTheme="minorHAnsi" w:hAnsiTheme="minorHAnsi"/>
          <w:spacing w:val="65"/>
        </w:rPr>
        <w:t xml:space="preserve"> </w:t>
      </w:r>
      <w:r w:rsidRPr="00365A32">
        <w:rPr>
          <w:rFonts w:asciiTheme="minorHAnsi" w:hAnsiTheme="minorHAnsi"/>
          <w:spacing w:val="-1"/>
        </w:rPr>
        <w:t>generation</w:t>
      </w:r>
      <w:r w:rsidRPr="00365A32">
        <w:rPr>
          <w:rFonts w:asciiTheme="minorHAnsi" w:hAnsiTheme="minorHAnsi"/>
          <w:spacing w:val="-3"/>
        </w:rPr>
        <w:t xml:space="preserve"> </w:t>
      </w:r>
      <w:r w:rsidRPr="00365A32">
        <w:rPr>
          <w:rFonts w:asciiTheme="minorHAnsi" w:hAnsiTheme="minorHAnsi"/>
          <w:spacing w:val="-1"/>
        </w:rPr>
        <w:t>strategies.</w:t>
      </w:r>
    </w:p>
    <w:p w14:paraId="5332315E" w14:textId="77777777" w:rsidR="00C14CD4" w:rsidRPr="00365A32" w:rsidRDefault="008D11DE" w:rsidP="00631B1E">
      <w:pPr>
        <w:pStyle w:val="BodyText"/>
        <w:numPr>
          <w:ilvl w:val="2"/>
          <w:numId w:val="4"/>
        </w:numPr>
        <w:ind w:left="532" w:hanging="446"/>
        <w:rPr>
          <w:rFonts w:asciiTheme="minorHAnsi" w:hAnsiTheme="minorHAnsi"/>
        </w:rPr>
      </w:pPr>
      <w:r w:rsidRPr="00365A32">
        <w:rPr>
          <w:rFonts w:asciiTheme="minorHAnsi" w:hAnsiTheme="minorHAnsi"/>
        </w:rPr>
        <w:t>To</w:t>
      </w:r>
      <w:r w:rsidRPr="00365A32">
        <w:rPr>
          <w:rFonts w:asciiTheme="minorHAnsi" w:hAnsiTheme="minorHAnsi"/>
          <w:spacing w:val="-3"/>
        </w:rPr>
        <w:t xml:space="preserve"> </w:t>
      </w:r>
      <w:r w:rsidRPr="00365A32">
        <w:rPr>
          <w:rFonts w:asciiTheme="minorHAnsi" w:hAnsiTheme="minorHAnsi"/>
          <w:spacing w:val="-1"/>
        </w:rPr>
        <w:t>review</w:t>
      </w:r>
      <w:r w:rsidRPr="00365A32">
        <w:rPr>
          <w:rFonts w:asciiTheme="minorHAnsi" w:hAnsiTheme="minorHAnsi"/>
        </w:rPr>
        <w:t xml:space="preserve"> </w:t>
      </w:r>
      <w:r w:rsidRPr="00365A32">
        <w:rPr>
          <w:rFonts w:asciiTheme="minorHAnsi" w:hAnsiTheme="minorHAnsi"/>
          <w:spacing w:val="-1"/>
        </w:rPr>
        <w:t>investments,</w:t>
      </w:r>
      <w:r w:rsidRPr="00365A32">
        <w:rPr>
          <w:rFonts w:asciiTheme="minorHAnsi" w:hAnsiTheme="minorHAnsi"/>
        </w:rPr>
        <w:t xml:space="preserve"> </w:t>
      </w:r>
      <w:r w:rsidRPr="00365A32">
        <w:rPr>
          <w:rFonts w:asciiTheme="minorHAnsi" w:hAnsiTheme="minorHAnsi"/>
          <w:spacing w:val="-1"/>
        </w:rPr>
        <w:t>bank</w:t>
      </w:r>
      <w:r w:rsidRPr="00365A32">
        <w:rPr>
          <w:rFonts w:asciiTheme="minorHAnsi" w:hAnsiTheme="minorHAnsi"/>
          <w:spacing w:val="-3"/>
        </w:rPr>
        <w:t xml:space="preserve"> </w:t>
      </w:r>
      <w:r w:rsidRPr="00365A32">
        <w:rPr>
          <w:rFonts w:asciiTheme="minorHAnsi" w:hAnsiTheme="minorHAnsi"/>
          <w:spacing w:val="-1"/>
        </w:rPr>
        <w:t>charges,</w:t>
      </w:r>
      <w:r w:rsidRPr="00365A32">
        <w:rPr>
          <w:rFonts w:asciiTheme="minorHAnsi" w:hAnsiTheme="minorHAnsi"/>
        </w:rPr>
        <w:t xml:space="preserve"> </w:t>
      </w:r>
      <w:r w:rsidRPr="00365A32">
        <w:rPr>
          <w:rFonts w:asciiTheme="minorHAnsi" w:hAnsiTheme="minorHAnsi"/>
          <w:spacing w:val="-1"/>
        </w:rPr>
        <w:t>capital</w:t>
      </w:r>
      <w:r w:rsidRPr="00365A32">
        <w:rPr>
          <w:rFonts w:asciiTheme="minorHAnsi" w:hAnsiTheme="minorHAnsi"/>
          <w:spacing w:val="-2"/>
        </w:rPr>
        <w:t xml:space="preserve"> </w:t>
      </w:r>
      <w:r w:rsidRPr="00365A32">
        <w:rPr>
          <w:rFonts w:asciiTheme="minorHAnsi" w:hAnsiTheme="minorHAnsi"/>
          <w:spacing w:val="-1"/>
        </w:rPr>
        <w:t>assets,</w:t>
      </w:r>
      <w:r w:rsidRPr="00365A32">
        <w:rPr>
          <w:rFonts w:asciiTheme="minorHAnsi" w:hAnsiTheme="minorHAnsi"/>
          <w:spacing w:val="-2"/>
        </w:rPr>
        <w:t xml:space="preserve"> </w:t>
      </w:r>
      <w:r w:rsidRPr="00365A32">
        <w:rPr>
          <w:rFonts w:asciiTheme="minorHAnsi" w:hAnsiTheme="minorHAnsi"/>
          <w:spacing w:val="-1"/>
        </w:rPr>
        <w:t>reserve</w:t>
      </w:r>
      <w:r w:rsidRPr="00365A32">
        <w:rPr>
          <w:rFonts w:asciiTheme="minorHAnsi" w:hAnsiTheme="minorHAnsi"/>
        </w:rPr>
        <w:t xml:space="preserve"> </w:t>
      </w:r>
      <w:r w:rsidRPr="00365A32">
        <w:rPr>
          <w:rFonts w:asciiTheme="minorHAnsi" w:hAnsiTheme="minorHAnsi"/>
          <w:spacing w:val="-1"/>
        </w:rPr>
        <w:t>funds</w:t>
      </w:r>
      <w:r w:rsidR="00F27E91" w:rsidRPr="00365A32">
        <w:rPr>
          <w:rFonts w:asciiTheme="minorHAnsi" w:hAnsiTheme="minorHAnsi"/>
          <w:spacing w:val="-1"/>
        </w:rPr>
        <w:t xml:space="preserve"> and</w:t>
      </w:r>
      <w:r w:rsidRPr="00365A32">
        <w:rPr>
          <w:rFonts w:asciiTheme="minorHAnsi" w:hAnsiTheme="minorHAnsi"/>
          <w:spacing w:val="-2"/>
        </w:rPr>
        <w:t xml:space="preserve"> </w:t>
      </w:r>
      <w:r w:rsidRPr="00365A32">
        <w:rPr>
          <w:rFonts w:asciiTheme="minorHAnsi" w:hAnsiTheme="minorHAnsi"/>
          <w:spacing w:val="-1"/>
        </w:rPr>
        <w:t>tenant</w:t>
      </w:r>
      <w:r w:rsidRPr="00365A32">
        <w:rPr>
          <w:rFonts w:asciiTheme="minorHAnsi" w:hAnsiTheme="minorHAnsi"/>
          <w:spacing w:val="-2"/>
        </w:rPr>
        <w:t xml:space="preserve"> </w:t>
      </w:r>
      <w:r w:rsidRPr="00365A32">
        <w:rPr>
          <w:rFonts w:asciiTheme="minorHAnsi" w:hAnsiTheme="minorHAnsi"/>
          <w:spacing w:val="-1"/>
        </w:rPr>
        <w:t>lease</w:t>
      </w:r>
      <w:r w:rsidRPr="00365A32">
        <w:rPr>
          <w:rFonts w:asciiTheme="minorHAnsi" w:hAnsiTheme="minorHAnsi"/>
          <w:spacing w:val="-2"/>
        </w:rPr>
        <w:t xml:space="preserve"> </w:t>
      </w:r>
      <w:r w:rsidRPr="00365A32">
        <w:rPr>
          <w:rFonts w:asciiTheme="minorHAnsi" w:hAnsiTheme="minorHAnsi"/>
          <w:spacing w:val="-1"/>
        </w:rPr>
        <w:t>rates,</w:t>
      </w:r>
      <w:r w:rsidRPr="00365A32">
        <w:rPr>
          <w:rFonts w:asciiTheme="minorHAnsi" w:hAnsiTheme="minorHAnsi"/>
        </w:rPr>
        <w:t xml:space="preserve"> and</w:t>
      </w:r>
      <w:r w:rsidRPr="00365A32">
        <w:rPr>
          <w:rFonts w:asciiTheme="minorHAnsi" w:hAnsiTheme="minorHAnsi"/>
          <w:spacing w:val="77"/>
        </w:rPr>
        <w:t xml:space="preserve"> </w:t>
      </w:r>
      <w:r w:rsidRPr="00365A32">
        <w:rPr>
          <w:rFonts w:asciiTheme="minorHAnsi" w:hAnsiTheme="minorHAnsi"/>
          <w:spacing w:val="-1"/>
        </w:rPr>
        <w:t>recommend</w:t>
      </w:r>
      <w:r w:rsidRPr="00365A32">
        <w:rPr>
          <w:rFonts w:asciiTheme="minorHAnsi" w:hAnsiTheme="minorHAnsi"/>
        </w:rPr>
        <w:t xml:space="preserve"> </w:t>
      </w:r>
      <w:r w:rsidRPr="00365A32">
        <w:rPr>
          <w:rFonts w:asciiTheme="minorHAnsi" w:hAnsiTheme="minorHAnsi"/>
          <w:spacing w:val="-1"/>
        </w:rPr>
        <w:t>amendments</w:t>
      </w:r>
      <w:r w:rsidRPr="00365A32">
        <w:rPr>
          <w:rFonts w:asciiTheme="minorHAnsi" w:hAnsiTheme="minorHAnsi"/>
        </w:rPr>
        <w:t xml:space="preserve"> to</w:t>
      </w:r>
      <w:r w:rsidRPr="00365A32">
        <w:rPr>
          <w:rFonts w:asciiTheme="minorHAnsi" w:hAnsiTheme="minorHAnsi"/>
          <w:spacing w:val="-3"/>
        </w:rPr>
        <w:t xml:space="preserve"> </w:t>
      </w:r>
      <w:r w:rsidRPr="00365A32">
        <w:rPr>
          <w:rFonts w:asciiTheme="minorHAnsi" w:hAnsiTheme="minorHAnsi"/>
        </w:rPr>
        <w:t xml:space="preserve">the </w:t>
      </w:r>
      <w:r w:rsidR="00F27E91" w:rsidRPr="00365A32">
        <w:rPr>
          <w:rFonts w:asciiTheme="minorHAnsi" w:hAnsiTheme="minorHAnsi"/>
          <w:spacing w:val="-1"/>
        </w:rPr>
        <w:t>b</w:t>
      </w:r>
      <w:r w:rsidRPr="00365A32">
        <w:rPr>
          <w:rFonts w:asciiTheme="minorHAnsi" w:hAnsiTheme="minorHAnsi"/>
          <w:spacing w:val="-1"/>
        </w:rPr>
        <w:t>oard.</w:t>
      </w:r>
    </w:p>
    <w:p w14:paraId="479CBAD0" w14:textId="77777777" w:rsidR="00C14CD4" w:rsidRPr="00365A32" w:rsidRDefault="008D11DE" w:rsidP="00631B1E">
      <w:pPr>
        <w:pStyle w:val="BodyText"/>
        <w:numPr>
          <w:ilvl w:val="2"/>
          <w:numId w:val="4"/>
        </w:numPr>
        <w:ind w:left="532" w:hanging="446"/>
        <w:rPr>
          <w:rFonts w:asciiTheme="minorHAnsi" w:hAnsiTheme="minorHAnsi"/>
        </w:rPr>
      </w:pPr>
      <w:r w:rsidRPr="00365A32">
        <w:rPr>
          <w:rFonts w:asciiTheme="minorHAnsi" w:hAnsiTheme="minorHAnsi"/>
        </w:rPr>
        <w:t>To</w:t>
      </w:r>
      <w:r w:rsidRPr="00365A32">
        <w:rPr>
          <w:rFonts w:asciiTheme="minorHAnsi" w:hAnsiTheme="minorHAnsi"/>
          <w:spacing w:val="-3"/>
        </w:rPr>
        <w:t xml:space="preserve"> </w:t>
      </w:r>
      <w:r w:rsidRPr="00365A32">
        <w:rPr>
          <w:rFonts w:asciiTheme="minorHAnsi" w:hAnsiTheme="minorHAnsi"/>
          <w:spacing w:val="-1"/>
        </w:rPr>
        <w:t>review</w:t>
      </w:r>
      <w:r w:rsidRPr="00365A32">
        <w:rPr>
          <w:rFonts w:asciiTheme="minorHAnsi" w:hAnsiTheme="minorHAnsi"/>
        </w:rPr>
        <w:t xml:space="preserve"> </w:t>
      </w:r>
      <w:r w:rsidRPr="00365A32">
        <w:rPr>
          <w:rFonts w:asciiTheme="minorHAnsi" w:hAnsiTheme="minorHAnsi"/>
          <w:spacing w:val="-1"/>
        </w:rPr>
        <w:t>financial</w:t>
      </w:r>
      <w:r w:rsidRPr="00365A32">
        <w:rPr>
          <w:rFonts w:asciiTheme="minorHAnsi" w:hAnsiTheme="minorHAnsi"/>
          <w:spacing w:val="-2"/>
        </w:rPr>
        <w:t xml:space="preserve"> </w:t>
      </w:r>
      <w:r w:rsidRPr="00365A32">
        <w:rPr>
          <w:rFonts w:asciiTheme="minorHAnsi" w:hAnsiTheme="minorHAnsi"/>
          <w:spacing w:val="-1"/>
        </w:rPr>
        <w:t>reports</w:t>
      </w:r>
      <w:r w:rsidRPr="00365A32">
        <w:rPr>
          <w:rFonts w:asciiTheme="minorHAnsi" w:hAnsiTheme="minorHAnsi"/>
          <w:spacing w:val="-2"/>
        </w:rPr>
        <w:t xml:space="preserve"> </w:t>
      </w:r>
      <w:r w:rsidRPr="00365A32">
        <w:rPr>
          <w:rFonts w:asciiTheme="minorHAnsi" w:hAnsiTheme="minorHAnsi"/>
        </w:rPr>
        <w:t xml:space="preserve">and </w:t>
      </w:r>
      <w:r w:rsidRPr="00365A32">
        <w:rPr>
          <w:rFonts w:asciiTheme="minorHAnsi" w:hAnsiTheme="minorHAnsi"/>
          <w:spacing w:val="-1"/>
        </w:rPr>
        <w:t>recommend</w:t>
      </w:r>
      <w:r w:rsidRPr="00365A32">
        <w:rPr>
          <w:rFonts w:asciiTheme="minorHAnsi" w:hAnsiTheme="minorHAnsi"/>
        </w:rPr>
        <w:t xml:space="preserve"> </w:t>
      </w:r>
      <w:r w:rsidRPr="00365A32">
        <w:rPr>
          <w:rFonts w:asciiTheme="minorHAnsi" w:hAnsiTheme="minorHAnsi"/>
          <w:spacing w:val="-1"/>
        </w:rPr>
        <w:t>quarterly</w:t>
      </w:r>
      <w:r w:rsidRPr="00365A32">
        <w:rPr>
          <w:rFonts w:asciiTheme="minorHAnsi" w:hAnsiTheme="minorHAnsi"/>
          <w:spacing w:val="-3"/>
        </w:rPr>
        <w:t xml:space="preserve"> </w:t>
      </w:r>
      <w:r w:rsidRPr="00365A32">
        <w:rPr>
          <w:rFonts w:asciiTheme="minorHAnsi" w:hAnsiTheme="minorHAnsi"/>
          <w:spacing w:val="-1"/>
        </w:rPr>
        <w:t>financial</w:t>
      </w:r>
      <w:r w:rsidRPr="00365A32">
        <w:rPr>
          <w:rFonts w:asciiTheme="minorHAnsi" w:hAnsiTheme="minorHAnsi"/>
          <w:spacing w:val="-2"/>
        </w:rPr>
        <w:t xml:space="preserve"> </w:t>
      </w:r>
      <w:r w:rsidRPr="00365A32">
        <w:rPr>
          <w:rFonts w:asciiTheme="minorHAnsi" w:hAnsiTheme="minorHAnsi"/>
          <w:spacing w:val="-1"/>
        </w:rPr>
        <w:t>reports</w:t>
      </w:r>
      <w:r w:rsidRPr="00365A32">
        <w:rPr>
          <w:rFonts w:asciiTheme="minorHAnsi" w:hAnsiTheme="minorHAnsi"/>
        </w:rPr>
        <w:t xml:space="preserve"> </w:t>
      </w:r>
      <w:r w:rsidRPr="00365A32">
        <w:rPr>
          <w:rFonts w:asciiTheme="minorHAnsi" w:hAnsiTheme="minorHAnsi"/>
          <w:spacing w:val="-1"/>
        </w:rPr>
        <w:t>for</w:t>
      </w:r>
      <w:r w:rsidRPr="00365A32">
        <w:rPr>
          <w:rFonts w:asciiTheme="minorHAnsi" w:hAnsiTheme="minorHAnsi"/>
        </w:rPr>
        <w:t xml:space="preserve"> </w:t>
      </w:r>
      <w:r w:rsidRPr="00365A32">
        <w:rPr>
          <w:rFonts w:asciiTheme="minorHAnsi" w:hAnsiTheme="minorHAnsi"/>
          <w:spacing w:val="-1"/>
        </w:rPr>
        <w:t>submission</w:t>
      </w:r>
      <w:r w:rsidRPr="00365A32">
        <w:rPr>
          <w:rFonts w:asciiTheme="minorHAnsi" w:hAnsiTheme="minorHAnsi"/>
        </w:rPr>
        <w:t xml:space="preserve"> to </w:t>
      </w:r>
      <w:r w:rsidRPr="00365A32">
        <w:rPr>
          <w:rFonts w:asciiTheme="minorHAnsi" w:hAnsiTheme="minorHAnsi"/>
          <w:spacing w:val="-1"/>
        </w:rPr>
        <w:t>and</w:t>
      </w:r>
      <w:r w:rsidRPr="00365A32">
        <w:rPr>
          <w:rFonts w:asciiTheme="minorHAnsi" w:hAnsiTheme="minorHAnsi"/>
          <w:spacing w:val="57"/>
        </w:rPr>
        <w:t xml:space="preserve"> </w:t>
      </w:r>
      <w:r w:rsidRPr="00365A32">
        <w:rPr>
          <w:rFonts w:asciiTheme="minorHAnsi" w:hAnsiTheme="minorHAnsi"/>
          <w:spacing w:val="-1"/>
        </w:rPr>
        <w:t>acceptance</w:t>
      </w:r>
      <w:r w:rsidRPr="00365A32">
        <w:rPr>
          <w:rFonts w:asciiTheme="minorHAnsi" w:hAnsiTheme="minorHAnsi"/>
        </w:rPr>
        <w:t xml:space="preserve"> by</w:t>
      </w:r>
      <w:r w:rsidRPr="00365A32">
        <w:rPr>
          <w:rFonts w:asciiTheme="minorHAnsi" w:hAnsiTheme="minorHAnsi"/>
          <w:spacing w:val="-3"/>
        </w:rPr>
        <w:t xml:space="preserve"> </w:t>
      </w:r>
      <w:r w:rsidRPr="00365A32">
        <w:rPr>
          <w:rFonts w:asciiTheme="minorHAnsi" w:hAnsiTheme="minorHAnsi"/>
          <w:spacing w:val="-1"/>
        </w:rPr>
        <w:t>the</w:t>
      </w:r>
      <w:r w:rsidRPr="00365A32">
        <w:rPr>
          <w:rFonts w:asciiTheme="minorHAnsi" w:hAnsiTheme="minorHAnsi"/>
        </w:rPr>
        <w:t xml:space="preserve"> </w:t>
      </w:r>
      <w:r w:rsidR="00F27E91" w:rsidRPr="00365A32">
        <w:rPr>
          <w:rFonts w:asciiTheme="minorHAnsi" w:hAnsiTheme="minorHAnsi"/>
          <w:spacing w:val="-1"/>
        </w:rPr>
        <w:t>b</w:t>
      </w:r>
      <w:r w:rsidRPr="00365A32">
        <w:rPr>
          <w:rFonts w:asciiTheme="minorHAnsi" w:hAnsiTheme="minorHAnsi"/>
          <w:spacing w:val="-1"/>
        </w:rPr>
        <w:t>oard.</w:t>
      </w:r>
    </w:p>
    <w:p w14:paraId="62B7AB55" w14:textId="77777777" w:rsidR="00C14CD4" w:rsidRPr="00365A32" w:rsidRDefault="008D11DE" w:rsidP="00631B1E">
      <w:pPr>
        <w:pStyle w:val="BodyText"/>
        <w:numPr>
          <w:ilvl w:val="2"/>
          <w:numId w:val="4"/>
        </w:numPr>
        <w:ind w:left="532" w:hanging="446"/>
        <w:rPr>
          <w:rFonts w:asciiTheme="minorHAnsi" w:hAnsiTheme="minorHAnsi"/>
        </w:rPr>
      </w:pPr>
      <w:r w:rsidRPr="00365A32">
        <w:rPr>
          <w:rFonts w:asciiTheme="minorHAnsi" w:hAnsiTheme="minorHAnsi"/>
        </w:rPr>
        <w:t>To</w:t>
      </w:r>
      <w:r w:rsidRPr="00365A32">
        <w:rPr>
          <w:rFonts w:asciiTheme="minorHAnsi" w:hAnsiTheme="minorHAnsi"/>
          <w:spacing w:val="-3"/>
        </w:rPr>
        <w:t xml:space="preserve"> </w:t>
      </w:r>
      <w:r w:rsidRPr="00365A32">
        <w:rPr>
          <w:rFonts w:asciiTheme="minorHAnsi" w:hAnsiTheme="minorHAnsi"/>
          <w:spacing w:val="-1"/>
        </w:rPr>
        <w:t>review</w:t>
      </w:r>
      <w:r w:rsidRPr="00365A32">
        <w:rPr>
          <w:rFonts w:asciiTheme="minorHAnsi" w:hAnsiTheme="minorHAnsi"/>
        </w:rPr>
        <w:t xml:space="preserve"> </w:t>
      </w:r>
      <w:r w:rsidRPr="00365A32">
        <w:rPr>
          <w:rFonts w:asciiTheme="minorHAnsi" w:hAnsiTheme="minorHAnsi"/>
          <w:spacing w:val="-1"/>
        </w:rPr>
        <w:t>and</w:t>
      </w:r>
      <w:r w:rsidRPr="00365A32">
        <w:rPr>
          <w:rFonts w:asciiTheme="minorHAnsi" w:hAnsiTheme="minorHAnsi"/>
        </w:rPr>
        <w:t xml:space="preserve"> </w:t>
      </w:r>
      <w:r w:rsidRPr="00365A32">
        <w:rPr>
          <w:rFonts w:asciiTheme="minorHAnsi" w:hAnsiTheme="minorHAnsi"/>
          <w:spacing w:val="-1"/>
        </w:rPr>
        <w:t>recommend</w:t>
      </w:r>
      <w:r w:rsidRPr="00365A32">
        <w:rPr>
          <w:rFonts w:asciiTheme="minorHAnsi" w:hAnsiTheme="minorHAnsi"/>
        </w:rPr>
        <w:t xml:space="preserve"> </w:t>
      </w:r>
      <w:r w:rsidRPr="00365A32">
        <w:rPr>
          <w:rFonts w:asciiTheme="minorHAnsi" w:hAnsiTheme="minorHAnsi"/>
          <w:spacing w:val="-1"/>
        </w:rPr>
        <w:t>annual</w:t>
      </w:r>
      <w:r w:rsidRPr="00365A32">
        <w:rPr>
          <w:rFonts w:asciiTheme="minorHAnsi" w:hAnsiTheme="minorHAnsi"/>
          <w:spacing w:val="1"/>
        </w:rPr>
        <w:t xml:space="preserve"> </w:t>
      </w:r>
      <w:r w:rsidRPr="00365A32">
        <w:rPr>
          <w:rFonts w:asciiTheme="minorHAnsi" w:hAnsiTheme="minorHAnsi"/>
          <w:spacing w:val="-1"/>
        </w:rPr>
        <w:t>budget</w:t>
      </w:r>
      <w:r w:rsidRPr="00365A32">
        <w:rPr>
          <w:rFonts w:asciiTheme="minorHAnsi" w:hAnsiTheme="minorHAnsi"/>
          <w:spacing w:val="-2"/>
        </w:rPr>
        <w:t xml:space="preserve"> </w:t>
      </w:r>
      <w:r w:rsidRPr="00365A32">
        <w:rPr>
          <w:rFonts w:asciiTheme="minorHAnsi" w:hAnsiTheme="minorHAnsi"/>
          <w:spacing w:val="-1"/>
        </w:rPr>
        <w:t>submissions</w:t>
      </w:r>
      <w:r w:rsidRPr="00365A32">
        <w:rPr>
          <w:rFonts w:asciiTheme="minorHAnsi" w:hAnsiTheme="minorHAnsi"/>
        </w:rPr>
        <w:t xml:space="preserve"> to</w:t>
      </w:r>
      <w:r w:rsidRPr="00365A32">
        <w:rPr>
          <w:rFonts w:asciiTheme="minorHAnsi" w:hAnsiTheme="minorHAnsi"/>
          <w:spacing w:val="-3"/>
        </w:rPr>
        <w:t xml:space="preserve"> </w:t>
      </w:r>
      <w:r w:rsidRPr="00365A32">
        <w:rPr>
          <w:rFonts w:asciiTheme="minorHAnsi" w:hAnsiTheme="minorHAnsi"/>
          <w:spacing w:val="-1"/>
        </w:rPr>
        <w:t>the</w:t>
      </w:r>
      <w:r w:rsidRPr="00365A32">
        <w:rPr>
          <w:rFonts w:asciiTheme="minorHAnsi" w:hAnsiTheme="minorHAnsi"/>
        </w:rPr>
        <w:t xml:space="preserve"> </w:t>
      </w:r>
      <w:r w:rsidR="00F27E91" w:rsidRPr="00365A32">
        <w:rPr>
          <w:rFonts w:asciiTheme="minorHAnsi" w:hAnsiTheme="minorHAnsi"/>
          <w:spacing w:val="-1"/>
        </w:rPr>
        <w:t>b</w:t>
      </w:r>
      <w:r w:rsidRPr="00365A32">
        <w:rPr>
          <w:rFonts w:asciiTheme="minorHAnsi" w:hAnsiTheme="minorHAnsi"/>
          <w:spacing w:val="-1"/>
        </w:rPr>
        <w:t>oard</w:t>
      </w:r>
      <w:r w:rsidRPr="00365A32">
        <w:rPr>
          <w:rFonts w:asciiTheme="minorHAnsi" w:hAnsiTheme="minorHAnsi"/>
        </w:rPr>
        <w:t xml:space="preserve"> </w:t>
      </w:r>
      <w:r w:rsidRPr="00365A32">
        <w:rPr>
          <w:rFonts w:asciiTheme="minorHAnsi" w:hAnsiTheme="minorHAnsi"/>
          <w:spacing w:val="-1"/>
        </w:rPr>
        <w:t>for</w:t>
      </w:r>
      <w:r w:rsidRPr="00365A32">
        <w:rPr>
          <w:rFonts w:asciiTheme="minorHAnsi" w:hAnsiTheme="minorHAnsi"/>
        </w:rPr>
        <w:t xml:space="preserve"> </w:t>
      </w:r>
      <w:r w:rsidRPr="00365A32">
        <w:rPr>
          <w:rFonts w:asciiTheme="minorHAnsi" w:hAnsiTheme="minorHAnsi"/>
          <w:spacing w:val="-1"/>
        </w:rPr>
        <w:t>approval.</w:t>
      </w:r>
    </w:p>
    <w:p w14:paraId="3B34B9B1" w14:textId="77777777" w:rsidR="00C14CD4" w:rsidRPr="00365A32" w:rsidRDefault="008D11DE" w:rsidP="00631B1E">
      <w:pPr>
        <w:pStyle w:val="BodyText"/>
        <w:numPr>
          <w:ilvl w:val="2"/>
          <w:numId w:val="4"/>
        </w:numPr>
        <w:ind w:left="532" w:hanging="446"/>
        <w:rPr>
          <w:rFonts w:asciiTheme="minorHAnsi" w:hAnsiTheme="minorHAnsi"/>
        </w:rPr>
      </w:pPr>
      <w:r w:rsidRPr="00365A32">
        <w:rPr>
          <w:rFonts w:asciiTheme="minorHAnsi" w:hAnsiTheme="minorHAnsi"/>
        </w:rPr>
        <w:t>To</w:t>
      </w:r>
      <w:r w:rsidRPr="00365A32">
        <w:rPr>
          <w:rFonts w:asciiTheme="minorHAnsi" w:hAnsiTheme="minorHAnsi"/>
          <w:spacing w:val="-3"/>
        </w:rPr>
        <w:t xml:space="preserve"> </w:t>
      </w:r>
      <w:r w:rsidRPr="00365A32">
        <w:rPr>
          <w:rFonts w:asciiTheme="minorHAnsi" w:hAnsiTheme="minorHAnsi"/>
          <w:spacing w:val="-1"/>
        </w:rPr>
        <w:t>function</w:t>
      </w:r>
      <w:r w:rsidRPr="00365A32">
        <w:rPr>
          <w:rFonts w:asciiTheme="minorHAnsi" w:hAnsiTheme="minorHAnsi"/>
        </w:rPr>
        <w:t xml:space="preserve"> as</w:t>
      </w:r>
      <w:r w:rsidRPr="00365A32">
        <w:rPr>
          <w:rFonts w:asciiTheme="minorHAnsi" w:hAnsiTheme="minorHAnsi"/>
          <w:spacing w:val="-2"/>
        </w:rPr>
        <w:t xml:space="preserve"> </w:t>
      </w:r>
      <w:r w:rsidRPr="00365A32">
        <w:rPr>
          <w:rFonts w:asciiTheme="minorHAnsi" w:hAnsiTheme="minorHAnsi"/>
          <w:spacing w:val="-1"/>
        </w:rPr>
        <w:t>the</w:t>
      </w:r>
      <w:r w:rsidRPr="00365A32">
        <w:rPr>
          <w:rFonts w:asciiTheme="minorHAnsi" w:hAnsiTheme="minorHAnsi"/>
        </w:rPr>
        <w:t xml:space="preserve"> </w:t>
      </w:r>
      <w:r w:rsidRPr="00365A32">
        <w:rPr>
          <w:rFonts w:asciiTheme="minorHAnsi" w:hAnsiTheme="minorHAnsi"/>
          <w:spacing w:val="-1"/>
        </w:rPr>
        <w:t>Audit</w:t>
      </w:r>
      <w:r w:rsidRPr="00365A32">
        <w:rPr>
          <w:rFonts w:asciiTheme="minorHAnsi" w:hAnsiTheme="minorHAnsi"/>
          <w:spacing w:val="1"/>
        </w:rPr>
        <w:t xml:space="preserve"> </w:t>
      </w:r>
      <w:r w:rsidRPr="00365A32">
        <w:rPr>
          <w:rFonts w:asciiTheme="minorHAnsi" w:hAnsiTheme="minorHAnsi"/>
          <w:spacing w:val="-2"/>
        </w:rPr>
        <w:t>Committee</w:t>
      </w:r>
      <w:r w:rsidRPr="00365A32">
        <w:rPr>
          <w:rFonts w:asciiTheme="minorHAnsi" w:hAnsiTheme="minorHAnsi"/>
          <w:spacing w:val="2"/>
        </w:rPr>
        <w:t xml:space="preserve"> </w:t>
      </w:r>
      <w:r w:rsidRPr="00365A32">
        <w:rPr>
          <w:rFonts w:asciiTheme="minorHAnsi" w:hAnsiTheme="minorHAnsi" w:cs="Times New Roman"/>
        </w:rPr>
        <w:t>and</w:t>
      </w:r>
      <w:r w:rsidRPr="00365A32">
        <w:rPr>
          <w:rFonts w:asciiTheme="minorHAnsi" w:hAnsiTheme="minorHAnsi" w:cs="Times New Roman"/>
          <w:spacing w:val="-2"/>
        </w:rPr>
        <w:t xml:space="preserve"> </w:t>
      </w:r>
      <w:r w:rsidRPr="00365A32">
        <w:rPr>
          <w:rFonts w:asciiTheme="minorHAnsi" w:hAnsiTheme="minorHAnsi" w:cs="Times New Roman"/>
          <w:spacing w:val="-1"/>
        </w:rPr>
        <w:t>review</w:t>
      </w:r>
      <w:r w:rsidRPr="00365A32">
        <w:rPr>
          <w:rFonts w:asciiTheme="minorHAnsi" w:hAnsiTheme="minorHAnsi" w:cs="Times New Roman"/>
          <w:spacing w:val="-3"/>
        </w:rPr>
        <w:t xml:space="preserve"> </w:t>
      </w:r>
      <w:r w:rsidRPr="00365A32">
        <w:rPr>
          <w:rFonts w:asciiTheme="minorHAnsi" w:hAnsiTheme="minorHAnsi" w:cs="Times New Roman"/>
        </w:rPr>
        <w:t xml:space="preserve">the </w:t>
      </w:r>
      <w:r w:rsidRPr="00365A32">
        <w:rPr>
          <w:rFonts w:asciiTheme="minorHAnsi" w:hAnsiTheme="minorHAnsi" w:cs="Times New Roman"/>
          <w:spacing w:val="-1"/>
        </w:rPr>
        <w:t>organization’s</w:t>
      </w:r>
      <w:r w:rsidRPr="00365A32">
        <w:rPr>
          <w:rFonts w:asciiTheme="minorHAnsi" w:hAnsiTheme="minorHAnsi" w:cs="Times New Roman"/>
        </w:rPr>
        <w:t xml:space="preserve"> </w:t>
      </w:r>
      <w:r w:rsidRPr="00365A32">
        <w:rPr>
          <w:rFonts w:asciiTheme="minorHAnsi" w:hAnsiTheme="minorHAnsi" w:cs="Times New Roman"/>
          <w:spacing w:val="-1"/>
        </w:rPr>
        <w:t>draft</w:t>
      </w:r>
      <w:r w:rsidRPr="00365A32">
        <w:rPr>
          <w:rFonts w:asciiTheme="minorHAnsi" w:hAnsiTheme="minorHAnsi" w:cs="Times New Roman"/>
          <w:spacing w:val="1"/>
        </w:rPr>
        <w:t xml:space="preserve"> </w:t>
      </w:r>
      <w:r w:rsidRPr="00365A32">
        <w:rPr>
          <w:rFonts w:asciiTheme="minorHAnsi" w:hAnsiTheme="minorHAnsi" w:cs="Times New Roman"/>
          <w:spacing w:val="-1"/>
        </w:rPr>
        <w:t>audited</w:t>
      </w:r>
      <w:r w:rsidRPr="00365A32">
        <w:rPr>
          <w:rFonts w:asciiTheme="minorHAnsi" w:hAnsiTheme="minorHAnsi" w:cs="Times New Roman"/>
          <w:spacing w:val="-2"/>
        </w:rPr>
        <w:t xml:space="preserve"> </w:t>
      </w:r>
      <w:r w:rsidRPr="00365A32">
        <w:rPr>
          <w:rFonts w:asciiTheme="minorHAnsi" w:hAnsiTheme="minorHAnsi" w:cs="Times New Roman"/>
          <w:spacing w:val="-1"/>
        </w:rPr>
        <w:t>financial</w:t>
      </w:r>
      <w:r w:rsidRPr="00365A32">
        <w:rPr>
          <w:rFonts w:asciiTheme="minorHAnsi" w:hAnsiTheme="minorHAnsi" w:cs="Times New Roman"/>
          <w:spacing w:val="67"/>
        </w:rPr>
        <w:t xml:space="preserve"> </w:t>
      </w:r>
      <w:r w:rsidRPr="00365A32">
        <w:rPr>
          <w:rFonts w:asciiTheme="minorHAnsi" w:hAnsiTheme="minorHAnsi"/>
          <w:spacing w:val="-1"/>
        </w:rPr>
        <w:t>statements.</w:t>
      </w:r>
    </w:p>
    <w:p w14:paraId="70C47EA9" w14:textId="77777777" w:rsidR="00C14CD4" w:rsidRPr="00365A32" w:rsidRDefault="008D11DE" w:rsidP="00631B1E">
      <w:pPr>
        <w:pStyle w:val="BodyText"/>
        <w:numPr>
          <w:ilvl w:val="2"/>
          <w:numId w:val="4"/>
        </w:numPr>
        <w:ind w:left="532" w:hanging="446"/>
        <w:rPr>
          <w:rFonts w:asciiTheme="minorHAnsi" w:hAnsiTheme="minorHAnsi"/>
        </w:rPr>
      </w:pPr>
      <w:r w:rsidRPr="00365A32">
        <w:rPr>
          <w:rFonts w:asciiTheme="minorHAnsi" w:hAnsiTheme="minorHAnsi"/>
        </w:rPr>
        <w:t>To</w:t>
      </w:r>
      <w:r w:rsidRPr="00365A32">
        <w:rPr>
          <w:rFonts w:asciiTheme="minorHAnsi" w:hAnsiTheme="minorHAnsi"/>
          <w:spacing w:val="-3"/>
        </w:rPr>
        <w:t xml:space="preserve"> </w:t>
      </w:r>
      <w:r w:rsidRPr="00365A32">
        <w:rPr>
          <w:rFonts w:asciiTheme="minorHAnsi" w:hAnsiTheme="minorHAnsi"/>
          <w:spacing w:val="-1"/>
        </w:rPr>
        <w:t>assist</w:t>
      </w:r>
      <w:r w:rsidRPr="00365A32">
        <w:rPr>
          <w:rFonts w:asciiTheme="minorHAnsi" w:hAnsiTheme="minorHAnsi"/>
          <w:spacing w:val="1"/>
        </w:rPr>
        <w:t xml:space="preserve"> </w:t>
      </w:r>
      <w:r w:rsidRPr="00365A32">
        <w:rPr>
          <w:rFonts w:asciiTheme="minorHAnsi" w:hAnsiTheme="minorHAnsi"/>
          <w:spacing w:val="-1"/>
        </w:rPr>
        <w:t>with</w:t>
      </w:r>
      <w:r w:rsidRPr="00365A32">
        <w:rPr>
          <w:rFonts w:asciiTheme="minorHAnsi" w:hAnsiTheme="minorHAnsi"/>
        </w:rPr>
        <w:t xml:space="preserve"> </w:t>
      </w:r>
      <w:r w:rsidRPr="00365A32">
        <w:rPr>
          <w:rFonts w:asciiTheme="minorHAnsi" w:hAnsiTheme="minorHAnsi"/>
          <w:spacing w:val="-1"/>
        </w:rPr>
        <w:t>the</w:t>
      </w:r>
      <w:r w:rsidRPr="00365A32">
        <w:rPr>
          <w:rFonts w:asciiTheme="minorHAnsi" w:hAnsiTheme="minorHAnsi"/>
        </w:rPr>
        <w:t xml:space="preserve"> </w:t>
      </w:r>
      <w:r w:rsidRPr="00365A32">
        <w:rPr>
          <w:rFonts w:asciiTheme="minorHAnsi" w:hAnsiTheme="minorHAnsi"/>
          <w:spacing w:val="-1"/>
        </w:rPr>
        <w:t>annual</w:t>
      </w:r>
      <w:r w:rsidRPr="00365A32">
        <w:rPr>
          <w:rFonts w:asciiTheme="minorHAnsi" w:hAnsiTheme="minorHAnsi"/>
          <w:spacing w:val="-2"/>
        </w:rPr>
        <w:t xml:space="preserve"> </w:t>
      </w:r>
      <w:r w:rsidRPr="00365A32">
        <w:rPr>
          <w:rFonts w:asciiTheme="minorHAnsi" w:hAnsiTheme="minorHAnsi"/>
          <w:spacing w:val="-1"/>
        </w:rPr>
        <w:t>appointment</w:t>
      </w:r>
      <w:r w:rsidRPr="00365A32">
        <w:rPr>
          <w:rFonts w:asciiTheme="minorHAnsi" w:hAnsiTheme="minorHAnsi"/>
          <w:spacing w:val="1"/>
        </w:rPr>
        <w:t xml:space="preserve"> </w:t>
      </w:r>
      <w:r w:rsidRPr="00365A32">
        <w:rPr>
          <w:rFonts w:asciiTheme="minorHAnsi" w:hAnsiTheme="minorHAnsi"/>
          <w:spacing w:val="-2"/>
        </w:rPr>
        <w:t>of</w:t>
      </w:r>
      <w:r w:rsidRPr="00365A32">
        <w:rPr>
          <w:rFonts w:asciiTheme="minorHAnsi" w:hAnsiTheme="minorHAnsi"/>
        </w:rPr>
        <w:t xml:space="preserve"> an</w:t>
      </w:r>
      <w:r w:rsidRPr="00365A32">
        <w:rPr>
          <w:rFonts w:asciiTheme="minorHAnsi" w:hAnsiTheme="minorHAnsi"/>
          <w:spacing w:val="-2"/>
        </w:rPr>
        <w:t xml:space="preserve"> </w:t>
      </w:r>
      <w:r w:rsidRPr="00365A32">
        <w:rPr>
          <w:rFonts w:asciiTheme="minorHAnsi" w:hAnsiTheme="minorHAnsi"/>
          <w:spacing w:val="-1"/>
        </w:rPr>
        <w:t>auditing</w:t>
      </w:r>
      <w:r w:rsidRPr="00365A32">
        <w:rPr>
          <w:rFonts w:asciiTheme="minorHAnsi" w:hAnsiTheme="minorHAnsi"/>
          <w:spacing w:val="-3"/>
        </w:rPr>
        <w:t xml:space="preserve"> </w:t>
      </w:r>
      <w:r w:rsidRPr="00365A32">
        <w:rPr>
          <w:rFonts w:asciiTheme="minorHAnsi" w:hAnsiTheme="minorHAnsi"/>
        </w:rPr>
        <w:t>firm</w:t>
      </w:r>
      <w:r w:rsidRPr="00365A32">
        <w:rPr>
          <w:rFonts w:asciiTheme="minorHAnsi" w:hAnsiTheme="minorHAnsi"/>
          <w:spacing w:val="-4"/>
        </w:rPr>
        <w:t xml:space="preserve"> </w:t>
      </w:r>
      <w:r w:rsidRPr="00365A32">
        <w:rPr>
          <w:rFonts w:asciiTheme="minorHAnsi" w:hAnsiTheme="minorHAnsi"/>
        </w:rPr>
        <w:t>by</w:t>
      </w:r>
      <w:r w:rsidRPr="00365A32">
        <w:rPr>
          <w:rFonts w:asciiTheme="minorHAnsi" w:hAnsiTheme="minorHAnsi"/>
          <w:spacing w:val="-3"/>
        </w:rPr>
        <w:t xml:space="preserve"> </w:t>
      </w:r>
      <w:proofErr w:type="gramStart"/>
      <w:r w:rsidRPr="00365A32">
        <w:rPr>
          <w:rFonts w:asciiTheme="minorHAnsi" w:hAnsiTheme="minorHAnsi"/>
          <w:spacing w:val="-1"/>
        </w:rPr>
        <w:t>ensuring</w:t>
      </w:r>
      <w:r w:rsidRPr="00365A32">
        <w:rPr>
          <w:rFonts w:asciiTheme="minorHAnsi" w:hAnsiTheme="minorHAnsi"/>
        </w:rPr>
        <w:t xml:space="preserve"> </w:t>
      </w:r>
      <w:r w:rsidRPr="00365A32">
        <w:rPr>
          <w:rFonts w:asciiTheme="minorHAnsi" w:hAnsiTheme="minorHAnsi"/>
          <w:spacing w:val="2"/>
        </w:rPr>
        <w:t xml:space="preserve"> </w:t>
      </w:r>
      <w:r w:rsidRPr="00365A32">
        <w:rPr>
          <w:rFonts w:asciiTheme="minorHAnsi" w:hAnsiTheme="minorHAnsi"/>
          <w:spacing w:val="-1"/>
        </w:rPr>
        <w:t>that</w:t>
      </w:r>
      <w:proofErr w:type="gramEnd"/>
      <w:r w:rsidRPr="00365A32">
        <w:rPr>
          <w:rFonts w:asciiTheme="minorHAnsi" w:hAnsiTheme="minorHAnsi"/>
          <w:spacing w:val="-2"/>
        </w:rPr>
        <w:t xml:space="preserve"> </w:t>
      </w:r>
      <w:r w:rsidRPr="00365A32">
        <w:rPr>
          <w:rFonts w:asciiTheme="minorHAnsi" w:hAnsiTheme="minorHAnsi"/>
        </w:rPr>
        <w:t xml:space="preserve">a </w:t>
      </w:r>
      <w:r w:rsidRPr="00365A32">
        <w:rPr>
          <w:rFonts w:asciiTheme="minorHAnsi" w:hAnsiTheme="minorHAnsi"/>
          <w:spacing w:val="-1"/>
        </w:rPr>
        <w:t>Request</w:t>
      </w:r>
      <w:r w:rsidRPr="00365A32">
        <w:rPr>
          <w:rFonts w:asciiTheme="minorHAnsi" w:hAnsiTheme="minorHAnsi"/>
          <w:spacing w:val="59"/>
        </w:rPr>
        <w:t xml:space="preserve"> </w:t>
      </w:r>
      <w:r w:rsidRPr="00365A32">
        <w:rPr>
          <w:rFonts w:asciiTheme="minorHAnsi" w:hAnsiTheme="minorHAnsi"/>
        </w:rPr>
        <w:t xml:space="preserve">for </w:t>
      </w:r>
      <w:r w:rsidRPr="00365A32">
        <w:rPr>
          <w:rFonts w:asciiTheme="minorHAnsi" w:hAnsiTheme="minorHAnsi"/>
          <w:spacing w:val="-1"/>
        </w:rPr>
        <w:t>Proposals</w:t>
      </w:r>
      <w:r w:rsidRPr="00365A32">
        <w:rPr>
          <w:rFonts w:asciiTheme="minorHAnsi" w:hAnsiTheme="minorHAnsi"/>
        </w:rPr>
        <w:t xml:space="preserve"> </w:t>
      </w:r>
      <w:r w:rsidRPr="00365A32">
        <w:rPr>
          <w:rFonts w:asciiTheme="minorHAnsi" w:hAnsiTheme="minorHAnsi"/>
          <w:spacing w:val="-1"/>
        </w:rPr>
        <w:t>(RFP)</w:t>
      </w:r>
      <w:r w:rsidRPr="00365A32">
        <w:rPr>
          <w:rFonts w:asciiTheme="minorHAnsi" w:hAnsiTheme="minorHAnsi"/>
        </w:rPr>
        <w:t xml:space="preserve"> </w:t>
      </w:r>
      <w:r w:rsidRPr="00365A32">
        <w:rPr>
          <w:rFonts w:asciiTheme="minorHAnsi" w:hAnsiTheme="minorHAnsi"/>
          <w:spacing w:val="-1"/>
        </w:rPr>
        <w:t>process</w:t>
      </w:r>
      <w:r w:rsidRPr="00365A32">
        <w:rPr>
          <w:rFonts w:asciiTheme="minorHAnsi" w:hAnsiTheme="minorHAnsi"/>
        </w:rPr>
        <w:t xml:space="preserve"> </w:t>
      </w:r>
      <w:r w:rsidRPr="00365A32">
        <w:rPr>
          <w:rFonts w:asciiTheme="minorHAnsi" w:hAnsiTheme="minorHAnsi"/>
          <w:spacing w:val="-1"/>
        </w:rPr>
        <w:t>takes</w:t>
      </w:r>
      <w:r w:rsidRPr="00365A32">
        <w:rPr>
          <w:rFonts w:asciiTheme="minorHAnsi" w:hAnsiTheme="minorHAnsi"/>
        </w:rPr>
        <w:t xml:space="preserve"> </w:t>
      </w:r>
      <w:r w:rsidRPr="00365A32">
        <w:rPr>
          <w:rFonts w:asciiTheme="minorHAnsi" w:hAnsiTheme="minorHAnsi"/>
          <w:spacing w:val="-1"/>
        </w:rPr>
        <w:t>place</w:t>
      </w:r>
      <w:r w:rsidRPr="00365A32">
        <w:rPr>
          <w:rFonts w:asciiTheme="minorHAnsi" w:hAnsiTheme="minorHAnsi"/>
        </w:rPr>
        <w:t xml:space="preserve"> </w:t>
      </w:r>
      <w:r w:rsidRPr="00365A32">
        <w:rPr>
          <w:rFonts w:asciiTheme="minorHAnsi" w:hAnsiTheme="minorHAnsi"/>
          <w:spacing w:val="-1"/>
        </w:rPr>
        <w:t>every</w:t>
      </w:r>
      <w:r w:rsidRPr="00365A32">
        <w:rPr>
          <w:rFonts w:asciiTheme="minorHAnsi" w:hAnsiTheme="minorHAnsi"/>
          <w:spacing w:val="-3"/>
        </w:rPr>
        <w:t xml:space="preserve"> </w:t>
      </w:r>
      <w:r w:rsidRPr="00365A32">
        <w:rPr>
          <w:rFonts w:asciiTheme="minorHAnsi" w:hAnsiTheme="minorHAnsi"/>
          <w:spacing w:val="-1"/>
        </w:rPr>
        <w:t>five</w:t>
      </w:r>
      <w:r w:rsidRPr="00365A32">
        <w:rPr>
          <w:rFonts w:asciiTheme="minorHAnsi" w:hAnsiTheme="minorHAnsi"/>
        </w:rPr>
        <w:t xml:space="preserve"> </w:t>
      </w:r>
      <w:r w:rsidRPr="00365A32">
        <w:rPr>
          <w:rFonts w:asciiTheme="minorHAnsi" w:hAnsiTheme="minorHAnsi"/>
          <w:spacing w:val="-1"/>
        </w:rPr>
        <w:t>years.</w:t>
      </w:r>
    </w:p>
    <w:p w14:paraId="3D3BFE8C" w14:textId="77777777" w:rsidR="00F27E91" w:rsidRPr="00365A32" w:rsidRDefault="00F27E91">
      <w:pPr>
        <w:ind w:left="460"/>
      </w:pPr>
    </w:p>
    <w:p w14:paraId="41A12317" w14:textId="77777777" w:rsidR="00F27E91" w:rsidRPr="00365A32" w:rsidRDefault="00F27E91">
      <w:pPr>
        <w:ind w:left="460"/>
      </w:pPr>
    </w:p>
    <w:p w14:paraId="5DCC0837" w14:textId="77777777" w:rsidR="001B525D" w:rsidRDefault="001B525D">
      <w:pPr>
        <w:ind w:left="460"/>
        <w:rPr>
          <w:sz w:val="18"/>
          <w:szCs w:val="18"/>
        </w:rPr>
      </w:pPr>
    </w:p>
    <w:p w14:paraId="7763FE2B" w14:textId="77777777" w:rsidR="001B525D" w:rsidRDefault="001B525D">
      <w:pPr>
        <w:ind w:left="460"/>
        <w:rPr>
          <w:sz w:val="18"/>
          <w:szCs w:val="18"/>
        </w:rPr>
      </w:pPr>
    </w:p>
    <w:p w14:paraId="521AAFCE" w14:textId="77777777" w:rsidR="001F1DE7" w:rsidRPr="001F1DE7" w:rsidRDefault="00631B1E">
      <w:pPr>
        <w:ind w:left="460"/>
        <w:rPr>
          <w:rFonts w:eastAsia="Times New Roman" w:cs="Times New Roman"/>
          <w:sz w:val="18"/>
          <w:szCs w:val="18"/>
        </w:rPr>
      </w:pPr>
      <w:r>
        <w:rPr>
          <w:sz w:val="18"/>
          <w:szCs w:val="18"/>
        </w:rPr>
        <w:t>September 2022</w:t>
      </w:r>
    </w:p>
    <w:p w14:paraId="64D75929" w14:textId="77777777" w:rsidR="001F1DE7" w:rsidRDefault="001F1DE7">
      <w:pPr>
        <w:rPr>
          <w:rFonts w:ascii="Times New Roman" w:eastAsia="Times New Roman" w:hAnsi="Times New Roman" w:cs="Times New Roman"/>
          <w:sz w:val="20"/>
          <w:szCs w:val="20"/>
        </w:rPr>
        <w:sectPr w:rsidR="001F1DE7" w:rsidSect="0048048A">
          <w:pgSz w:w="12240" w:h="15840"/>
          <w:pgMar w:top="1440" w:right="1440" w:bottom="1440" w:left="1440" w:header="473" w:footer="867" w:gutter="0"/>
          <w:cols w:space="720"/>
        </w:sectPr>
      </w:pPr>
    </w:p>
    <w:p w14:paraId="3484663E" w14:textId="77777777" w:rsidR="005074F6" w:rsidRPr="00365A32" w:rsidRDefault="005074F6" w:rsidP="00FC1495">
      <w:pPr>
        <w:ind w:left="2610" w:right="1800"/>
        <w:jc w:val="center"/>
        <w:rPr>
          <w:rFonts w:eastAsia="Times New Roman" w:cs="Times New Roman"/>
        </w:rPr>
      </w:pPr>
      <w:r>
        <w:rPr>
          <w:b/>
          <w:spacing w:val="-1"/>
        </w:rPr>
        <w:lastRenderedPageBreak/>
        <w:t>NORTH DUMFRIES PROGRAM</w:t>
      </w:r>
      <w:r w:rsidR="00FC1495">
        <w:rPr>
          <w:b/>
          <w:spacing w:val="-1"/>
        </w:rPr>
        <w:t xml:space="preserve"> ADVISORY COMMITTEE</w:t>
      </w:r>
    </w:p>
    <w:p w14:paraId="56532506" w14:textId="77777777" w:rsidR="005074F6" w:rsidRDefault="005074F6" w:rsidP="005074F6">
      <w:pPr>
        <w:ind w:left="2607" w:right="2488"/>
        <w:jc w:val="center"/>
        <w:rPr>
          <w:rFonts w:eastAsia="Times New Roman" w:cs="Times New Roman"/>
        </w:rPr>
      </w:pPr>
      <w:r w:rsidRPr="00365A32">
        <w:rPr>
          <w:b/>
          <w:spacing w:val="-1"/>
        </w:rPr>
        <w:t>Terms</w:t>
      </w:r>
      <w:r w:rsidRPr="00365A32">
        <w:rPr>
          <w:b/>
        </w:rPr>
        <w:t xml:space="preserve"> of</w:t>
      </w:r>
      <w:r w:rsidRPr="00365A32">
        <w:rPr>
          <w:b/>
          <w:spacing w:val="1"/>
        </w:rPr>
        <w:t xml:space="preserve"> </w:t>
      </w:r>
      <w:r w:rsidRPr="00365A32">
        <w:rPr>
          <w:b/>
          <w:spacing w:val="-1"/>
        </w:rPr>
        <w:t>Reference</w:t>
      </w:r>
    </w:p>
    <w:p w14:paraId="4EC0427A" w14:textId="77777777" w:rsidR="005074F6" w:rsidRPr="006E71CA" w:rsidRDefault="005074F6" w:rsidP="005074F6">
      <w:pPr>
        <w:jc w:val="center"/>
        <w:outlineLvl w:val="0"/>
        <w:rPr>
          <w:rFonts w:cs="Arial"/>
        </w:rPr>
      </w:pPr>
    </w:p>
    <w:p w14:paraId="40C3205B" w14:textId="77777777" w:rsidR="006E71CA" w:rsidRPr="00C557A2" w:rsidRDefault="006E71CA" w:rsidP="00C557A2">
      <w:pPr>
        <w:rPr>
          <w:b/>
          <w:bCs/>
        </w:rPr>
      </w:pPr>
      <w:bookmarkStart w:id="84" w:name="_Toc119056503"/>
      <w:bookmarkStart w:id="85" w:name="_Toc119056747"/>
      <w:bookmarkStart w:id="86" w:name="_Toc119683598"/>
      <w:bookmarkStart w:id="87" w:name="_Toc119683731"/>
      <w:bookmarkStart w:id="88" w:name="_Toc120173883"/>
      <w:bookmarkStart w:id="89" w:name="_Toc123644543"/>
      <w:bookmarkStart w:id="90" w:name="_Toc126401171"/>
      <w:r w:rsidRPr="00C557A2">
        <w:rPr>
          <w:b/>
          <w:bCs/>
        </w:rPr>
        <w:t>Purpose</w:t>
      </w:r>
      <w:bookmarkEnd w:id="84"/>
      <w:bookmarkEnd w:id="85"/>
      <w:bookmarkEnd w:id="86"/>
      <w:bookmarkEnd w:id="87"/>
      <w:bookmarkEnd w:id="88"/>
      <w:bookmarkEnd w:id="89"/>
      <w:bookmarkEnd w:id="90"/>
    </w:p>
    <w:p w14:paraId="18BD1B54" w14:textId="77777777" w:rsidR="006E71CA" w:rsidRPr="006E71CA" w:rsidRDefault="006E71CA" w:rsidP="00C557A2">
      <w:bookmarkStart w:id="91" w:name="_Toc119056504"/>
      <w:bookmarkStart w:id="92" w:name="_Toc119056748"/>
      <w:bookmarkStart w:id="93" w:name="_Toc119683599"/>
      <w:bookmarkStart w:id="94" w:name="_Toc119683732"/>
      <w:bookmarkStart w:id="95" w:name="_Toc120173884"/>
      <w:bookmarkStart w:id="96" w:name="_Toc123644544"/>
      <w:bookmarkStart w:id="97" w:name="_Toc126401172"/>
      <w:r w:rsidRPr="006E71CA">
        <w:t>As a standing committee of the board of directors, the committee shall recommend, plan, coordinate, and evaluate programs and services that are offered at the North Dumfries Community Health Centre.</w:t>
      </w:r>
      <w:bookmarkEnd w:id="91"/>
      <w:bookmarkEnd w:id="92"/>
      <w:bookmarkEnd w:id="93"/>
      <w:bookmarkEnd w:id="94"/>
      <w:bookmarkEnd w:id="95"/>
      <w:bookmarkEnd w:id="96"/>
      <w:bookmarkEnd w:id="97"/>
    </w:p>
    <w:p w14:paraId="29CE17F2" w14:textId="77777777" w:rsidR="006E71CA" w:rsidRPr="006E71CA" w:rsidRDefault="006E71CA" w:rsidP="00C557A2"/>
    <w:p w14:paraId="62795BC1" w14:textId="77777777" w:rsidR="006E71CA" w:rsidRPr="00C557A2" w:rsidRDefault="006E71CA" w:rsidP="00C557A2">
      <w:pPr>
        <w:rPr>
          <w:b/>
          <w:bCs/>
        </w:rPr>
      </w:pPr>
      <w:bookmarkStart w:id="98" w:name="_Toc119056505"/>
      <w:bookmarkStart w:id="99" w:name="_Toc119056749"/>
      <w:bookmarkStart w:id="100" w:name="_Toc119683600"/>
      <w:bookmarkStart w:id="101" w:name="_Toc119683733"/>
      <w:bookmarkStart w:id="102" w:name="_Toc120173885"/>
      <w:bookmarkStart w:id="103" w:name="_Toc123644545"/>
      <w:bookmarkStart w:id="104" w:name="_Toc126401173"/>
      <w:r w:rsidRPr="00C557A2">
        <w:rPr>
          <w:b/>
          <w:bCs/>
        </w:rPr>
        <w:t>Membership</w:t>
      </w:r>
      <w:bookmarkEnd w:id="98"/>
      <w:bookmarkEnd w:id="99"/>
      <w:bookmarkEnd w:id="100"/>
      <w:bookmarkEnd w:id="101"/>
      <w:bookmarkEnd w:id="102"/>
      <w:bookmarkEnd w:id="103"/>
      <w:bookmarkEnd w:id="104"/>
    </w:p>
    <w:p w14:paraId="64C1E7D5" w14:textId="77777777" w:rsidR="006E71CA" w:rsidRPr="006E71CA" w:rsidRDefault="006E71CA" w:rsidP="00C557A2">
      <w:bookmarkStart w:id="105" w:name="_Toc119056506"/>
      <w:bookmarkStart w:id="106" w:name="_Toc119056750"/>
      <w:bookmarkStart w:id="107" w:name="_Toc119683601"/>
      <w:bookmarkStart w:id="108" w:name="_Toc119683734"/>
      <w:bookmarkStart w:id="109" w:name="_Toc120173886"/>
      <w:bookmarkStart w:id="110" w:name="_Toc123644546"/>
      <w:bookmarkStart w:id="111" w:name="_Toc126401174"/>
      <w:r w:rsidRPr="006E71CA">
        <w:t>Membership on the North Dumfries Program Committee shall consist of 8 members including:</w:t>
      </w:r>
      <w:bookmarkEnd w:id="105"/>
      <w:bookmarkEnd w:id="106"/>
      <w:bookmarkEnd w:id="107"/>
      <w:bookmarkEnd w:id="108"/>
      <w:bookmarkEnd w:id="109"/>
      <w:bookmarkEnd w:id="110"/>
      <w:bookmarkEnd w:id="111"/>
    </w:p>
    <w:p w14:paraId="7DE7C5B8" w14:textId="77777777" w:rsidR="006E71CA" w:rsidRPr="006E71CA" w:rsidRDefault="006E71CA" w:rsidP="00C557A2"/>
    <w:p w14:paraId="3F9920E6" w14:textId="77777777" w:rsidR="006E71CA" w:rsidRPr="006E71CA" w:rsidRDefault="006E71CA" w:rsidP="00DD4423">
      <w:pPr>
        <w:ind w:left="284"/>
      </w:pPr>
      <w:bookmarkStart w:id="112" w:name="_Toc119056507"/>
      <w:bookmarkStart w:id="113" w:name="_Toc119056751"/>
      <w:bookmarkStart w:id="114" w:name="_Toc119683602"/>
      <w:bookmarkStart w:id="115" w:name="_Toc119683735"/>
      <w:bookmarkStart w:id="116" w:name="_Toc120173887"/>
      <w:bookmarkStart w:id="117" w:name="_Toc123644547"/>
      <w:bookmarkStart w:id="118" w:name="_Toc126401175"/>
      <w:r w:rsidRPr="006E71CA">
        <w:t>•</w:t>
      </w:r>
      <w:r w:rsidRPr="006E71CA">
        <w:tab/>
        <w:t>Community residents, a board member and up to 2 partner agencies.</w:t>
      </w:r>
      <w:bookmarkEnd w:id="112"/>
      <w:bookmarkEnd w:id="113"/>
      <w:bookmarkEnd w:id="114"/>
      <w:bookmarkEnd w:id="115"/>
      <w:bookmarkEnd w:id="116"/>
      <w:bookmarkEnd w:id="117"/>
      <w:bookmarkEnd w:id="118"/>
    </w:p>
    <w:p w14:paraId="708FF789" w14:textId="77777777" w:rsidR="006E71CA" w:rsidRPr="006E71CA" w:rsidRDefault="006E71CA" w:rsidP="00DD4423">
      <w:pPr>
        <w:ind w:left="284"/>
      </w:pPr>
      <w:bookmarkStart w:id="119" w:name="_Toc119056508"/>
      <w:bookmarkStart w:id="120" w:name="_Toc119056752"/>
      <w:bookmarkStart w:id="121" w:name="_Toc119683603"/>
      <w:bookmarkStart w:id="122" w:name="_Toc119683736"/>
      <w:bookmarkStart w:id="123" w:name="_Toc120173888"/>
      <w:bookmarkStart w:id="124" w:name="_Toc123644548"/>
      <w:bookmarkStart w:id="125" w:name="_Toc126401176"/>
      <w:r w:rsidRPr="006E71CA">
        <w:t>•</w:t>
      </w:r>
      <w:r w:rsidRPr="006E71CA">
        <w:tab/>
        <w:t>Any community partner who is not a member may be invited on an “as needed” basis.</w:t>
      </w:r>
      <w:bookmarkEnd w:id="119"/>
      <w:bookmarkEnd w:id="120"/>
      <w:bookmarkEnd w:id="121"/>
      <w:bookmarkEnd w:id="122"/>
      <w:bookmarkEnd w:id="123"/>
      <w:bookmarkEnd w:id="124"/>
      <w:bookmarkEnd w:id="125"/>
      <w:r w:rsidRPr="006E71CA">
        <w:t xml:space="preserve"> </w:t>
      </w:r>
    </w:p>
    <w:p w14:paraId="5E1836C2" w14:textId="77777777" w:rsidR="006E71CA" w:rsidRPr="006E71CA" w:rsidRDefault="006E71CA" w:rsidP="00DD4423">
      <w:pPr>
        <w:ind w:left="284"/>
      </w:pPr>
      <w:bookmarkStart w:id="126" w:name="_Toc119056509"/>
      <w:bookmarkStart w:id="127" w:name="_Toc119056753"/>
      <w:bookmarkStart w:id="128" w:name="_Toc119683604"/>
      <w:bookmarkStart w:id="129" w:name="_Toc119683737"/>
      <w:bookmarkStart w:id="130" w:name="_Toc120173889"/>
      <w:bookmarkStart w:id="131" w:name="_Toc123644549"/>
      <w:bookmarkStart w:id="132" w:name="_Toc126401177"/>
      <w:r w:rsidRPr="006E71CA">
        <w:t>•</w:t>
      </w:r>
      <w:r w:rsidRPr="006E71CA">
        <w:tab/>
        <w:t>Members will be appointed for a term of three (3) years followed by an additional term of three (3) years maximum.</w:t>
      </w:r>
      <w:bookmarkEnd w:id="126"/>
      <w:bookmarkEnd w:id="127"/>
      <w:bookmarkEnd w:id="128"/>
      <w:bookmarkEnd w:id="129"/>
      <w:bookmarkEnd w:id="130"/>
      <w:bookmarkEnd w:id="131"/>
      <w:bookmarkEnd w:id="132"/>
      <w:r w:rsidRPr="006E71CA">
        <w:t xml:space="preserve"> </w:t>
      </w:r>
    </w:p>
    <w:p w14:paraId="61F99135" w14:textId="77777777" w:rsidR="006E71CA" w:rsidRPr="006E71CA" w:rsidRDefault="006E71CA" w:rsidP="00DD4423">
      <w:pPr>
        <w:ind w:left="284"/>
      </w:pPr>
      <w:bookmarkStart w:id="133" w:name="_Toc119056510"/>
      <w:bookmarkStart w:id="134" w:name="_Toc119056754"/>
      <w:bookmarkStart w:id="135" w:name="_Toc119683605"/>
      <w:bookmarkStart w:id="136" w:name="_Toc119683738"/>
      <w:bookmarkStart w:id="137" w:name="_Toc120173890"/>
      <w:bookmarkStart w:id="138" w:name="_Toc123644550"/>
      <w:bookmarkStart w:id="139" w:name="_Toc126401178"/>
      <w:r w:rsidRPr="006E71CA">
        <w:t>•</w:t>
      </w:r>
      <w:r w:rsidRPr="006E71CA">
        <w:tab/>
        <w:t>The Langs Director of Community Services shall attend the meetings as an ex-officio member.</w:t>
      </w:r>
      <w:bookmarkEnd w:id="133"/>
      <w:bookmarkEnd w:id="134"/>
      <w:bookmarkEnd w:id="135"/>
      <w:bookmarkEnd w:id="136"/>
      <w:bookmarkEnd w:id="137"/>
      <w:bookmarkEnd w:id="138"/>
      <w:bookmarkEnd w:id="139"/>
    </w:p>
    <w:p w14:paraId="3E448B33" w14:textId="77777777" w:rsidR="006E71CA" w:rsidRPr="006E71CA" w:rsidRDefault="006E71CA" w:rsidP="00DD4423">
      <w:pPr>
        <w:ind w:left="284"/>
      </w:pPr>
      <w:bookmarkStart w:id="140" w:name="_Toc119056511"/>
      <w:bookmarkStart w:id="141" w:name="_Toc119056755"/>
      <w:bookmarkStart w:id="142" w:name="_Toc119683606"/>
      <w:bookmarkStart w:id="143" w:name="_Toc119683739"/>
      <w:bookmarkStart w:id="144" w:name="_Toc120173891"/>
      <w:bookmarkStart w:id="145" w:name="_Toc123644551"/>
      <w:bookmarkStart w:id="146" w:name="_Toc126401179"/>
      <w:r w:rsidRPr="006E71CA">
        <w:t>•</w:t>
      </w:r>
      <w:r w:rsidRPr="006E71CA">
        <w:tab/>
        <w:t xml:space="preserve">The board chair and </w:t>
      </w:r>
      <w:r w:rsidR="000A2786">
        <w:t>CEO</w:t>
      </w:r>
      <w:r w:rsidRPr="006E71CA">
        <w:t xml:space="preserve"> are ex-officio members as well.</w:t>
      </w:r>
      <w:bookmarkEnd w:id="140"/>
      <w:bookmarkEnd w:id="141"/>
      <w:bookmarkEnd w:id="142"/>
      <w:bookmarkEnd w:id="143"/>
      <w:bookmarkEnd w:id="144"/>
      <w:bookmarkEnd w:id="145"/>
      <w:bookmarkEnd w:id="146"/>
    </w:p>
    <w:p w14:paraId="669D0169" w14:textId="77777777" w:rsidR="006E71CA" w:rsidRPr="006E71CA" w:rsidRDefault="006E71CA" w:rsidP="00DD4423">
      <w:pPr>
        <w:ind w:left="284"/>
      </w:pPr>
      <w:bookmarkStart w:id="147" w:name="_Toc119056512"/>
      <w:bookmarkStart w:id="148" w:name="_Toc119056756"/>
      <w:bookmarkStart w:id="149" w:name="_Toc119683607"/>
      <w:bookmarkStart w:id="150" w:name="_Toc119683740"/>
      <w:bookmarkStart w:id="151" w:name="_Toc120173892"/>
      <w:bookmarkStart w:id="152" w:name="_Toc123644552"/>
      <w:bookmarkStart w:id="153" w:name="_Toc126401180"/>
      <w:r w:rsidRPr="006E71CA">
        <w:t>•</w:t>
      </w:r>
      <w:r w:rsidRPr="006E71CA">
        <w:tab/>
        <w:t>Other Langs’ staff will attend as guests or delegates as needed.</w:t>
      </w:r>
      <w:bookmarkEnd w:id="147"/>
      <w:bookmarkEnd w:id="148"/>
      <w:bookmarkEnd w:id="149"/>
      <w:bookmarkEnd w:id="150"/>
      <w:bookmarkEnd w:id="151"/>
      <w:bookmarkEnd w:id="152"/>
      <w:bookmarkEnd w:id="153"/>
    </w:p>
    <w:p w14:paraId="304C09D7" w14:textId="77777777" w:rsidR="006E71CA" w:rsidRPr="006E71CA" w:rsidRDefault="006E71CA" w:rsidP="00631B1E">
      <w:pPr>
        <w:outlineLvl w:val="0"/>
        <w:rPr>
          <w:rFonts w:cs="Arial"/>
          <w:bCs/>
        </w:rPr>
      </w:pPr>
    </w:p>
    <w:p w14:paraId="702237C6" w14:textId="77777777" w:rsidR="006E71CA" w:rsidRPr="00DD4423" w:rsidRDefault="006E71CA" w:rsidP="00DD4423">
      <w:pPr>
        <w:rPr>
          <w:b/>
          <w:bCs/>
        </w:rPr>
      </w:pPr>
      <w:bookmarkStart w:id="154" w:name="_Toc119056513"/>
      <w:bookmarkStart w:id="155" w:name="_Toc119056757"/>
      <w:bookmarkStart w:id="156" w:name="_Toc119683608"/>
      <w:bookmarkStart w:id="157" w:name="_Toc119683741"/>
      <w:bookmarkStart w:id="158" w:name="_Toc120173893"/>
      <w:bookmarkStart w:id="159" w:name="_Toc123644553"/>
      <w:bookmarkStart w:id="160" w:name="_Toc126401181"/>
      <w:r w:rsidRPr="00DD4423">
        <w:rPr>
          <w:b/>
          <w:bCs/>
        </w:rPr>
        <w:t>Accountability</w:t>
      </w:r>
      <w:bookmarkEnd w:id="154"/>
      <w:bookmarkEnd w:id="155"/>
      <w:bookmarkEnd w:id="156"/>
      <w:bookmarkEnd w:id="157"/>
      <w:bookmarkEnd w:id="158"/>
      <w:bookmarkEnd w:id="159"/>
      <w:bookmarkEnd w:id="160"/>
    </w:p>
    <w:p w14:paraId="6BC28962" w14:textId="77777777" w:rsidR="006E71CA" w:rsidRPr="006E71CA" w:rsidRDefault="006E71CA" w:rsidP="00DD4423">
      <w:bookmarkStart w:id="161" w:name="_Toc119056514"/>
      <w:bookmarkStart w:id="162" w:name="_Toc119056758"/>
      <w:bookmarkStart w:id="163" w:name="_Toc119683609"/>
      <w:bookmarkStart w:id="164" w:name="_Toc119683742"/>
      <w:bookmarkStart w:id="165" w:name="_Toc120173894"/>
      <w:bookmarkStart w:id="166" w:name="_Toc123644554"/>
      <w:bookmarkStart w:id="167" w:name="_Toc126401182"/>
      <w:r w:rsidRPr="006E71CA">
        <w:t xml:space="preserve">The North Dumfries Program Committee is accountable to the Langs Board of Directors and works in partnership with staff. </w:t>
      </w:r>
      <w:r w:rsidR="00B96240">
        <w:t xml:space="preserve"> </w:t>
      </w:r>
      <w:r w:rsidRPr="006E71CA">
        <w:t>The members of the committee are accountable to the board through the board member who serves on the committee.  This member shall complete a quarterly written report and act as a liaison to the board.</w:t>
      </w:r>
      <w:bookmarkEnd w:id="161"/>
      <w:bookmarkEnd w:id="162"/>
      <w:bookmarkEnd w:id="163"/>
      <w:bookmarkEnd w:id="164"/>
      <w:bookmarkEnd w:id="165"/>
      <w:bookmarkEnd w:id="166"/>
      <w:bookmarkEnd w:id="167"/>
      <w:r w:rsidRPr="006E71CA">
        <w:t xml:space="preserve">  </w:t>
      </w:r>
    </w:p>
    <w:p w14:paraId="211D6885" w14:textId="77777777" w:rsidR="006E71CA" w:rsidRPr="006E71CA" w:rsidRDefault="006E71CA" w:rsidP="00631B1E">
      <w:pPr>
        <w:outlineLvl w:val="0"/>
        <w:rPr>
          <w:rFonts w:cs="Arial"/>
          <w:bCs/>
        </w:rPr>
      </w:pPr>
    </w:p>
    <w:p w14:paraId="003F69CC" w14:textId="77777777" w:rsidR="006E71CA" w:rsidRPr="00DD4423" w:rsidRDefault="006E71CA" w:rsidP="00DD4423">
      <w:pPr>
        <w:rPr>
          <w:b/>
          <w:bCs/>
        </w:rPr>
      </w:pPr>
      <w:bookmarkStart w:id="168" w:name="_Toc119056515"/>
      <w:bookmarkStart w:id="169" w:name="_Toc119056759"/>
      <w:bookmarkStart w:id="170" w:name="_Toc119683610"/>
      <w:bookmarkStart w:id="171" w:name="_Toc119683743"/>
      <w:bookmarkStart w:id="172" w:name="_Toc120173895"/>
      <w:bookmarkStart w:id="173" w:name="_Toc123644555"/>
      <w:bookmarkStart w:id="174" w:name="_Toc126401183"/>
      <w:r w:rsidRPr="00DD4423">
        <w:rPr>
          <w:b/>
          <w:bCs/>
        </w:rPr>
        <w:t>Frequency of Meetings</w:t>
      </w:r>
      <w:bookmarkEnd w:id="168"/>
      <w:bookmarkEnd w:id="169"/>
      <w:bookmarkEnd w:id="170"/>
      <w:bookmarkEnd w:id="171"/>
      <w:bookmarkEnd w:id="172"/>
      <w:bookmarkEnd w:id="173"/>
      <w:bookmarkEnd w:id="174"/>
    </w:p>
    <w:p w14:paraId="1BCA626C" w14:textId="77777777" w:rsidR="006E71CA" w:rsidRPr="006E71CA" w:rsidRDefault="006E71CA" w:rsidP="00DD4423">
      <w:bookmarkStart w:id="175" w:name="_Toc119056516"/>
      <w:bookmarkStart w:id="176" w:name="_Toc119056760"/>
      <w:bookmarkStart w:id="177" w:name="_Toc119683611"/>
      <w:bookmarkStart w:id="178" w:name="_Toc119683744"/>
      <w:bookmarkStart w:id="179" w:name="_Toc120173896"/>
      <w:bookmarkStart w:id="180" w:name="_Toc123644556"/>
      <w:bookmarkStart w:id="181" w:name="_Toc126401184"/>
      <w:r w:rsidRPr="006E71CA">
        <w:t>The North Dumfries Program Committee shall meet quarterly during the first week of the month.  Additional meetings may be scheduled as needed.  The meeting time shall be determined.</w:t>
      </w:r>
      <w:bookmarkEnd w:id="175"/>
      <w:bookmarkEnd w:id="176"/>
      <w:bookmarkEnd w:id="177"/>
      <w:bookmarkEnd w:id="178"/>
      <w:bookmarkEnd w:id="179"/>
      <w:bookmarkEnd w:id="180"/>
      <w:bookmarkEnd w:id="181"/>
    </w:p>
    <w:p w14:paraId="3E2E7C43" w14:textId="77777777" w:rsidR="006E71CA" w:rsidRPr="006E71CA" w:rsidRDefault="006E71CA" w:rsidP="00DD4423"/>
    <w:p w14:paraId="1861F2F4" w14:textId="77777777" w:rsidR="006E71CA" w:rsidRPr="00DD4423" w:rsidRDefault="006E71CA" w:rsidP="00DD4423">
      <w:pPr>
        <w:rPr>
          <w:b/>
          <w:bCs/>
        </w:rPr>
      </w:pPr>
      <w:bookmarkStart w:id="182" w:name="_Toc119056517"/>
      <w:bookmarkStart w:id="183" w:name="_Toc119056761"/>
      <w:bookmarkStart w:id="184" w:name="_Toc119683612"/>
      <w:bookmarkStart w:id="185" w:name="_Toc119683745"/>
      <w:bookmarkStart w:id="186" w:name="_Toc120173897"/>
      <w:bookmarkStart w:id="187" w:name="_Toc123644557"/>
      <w:bookmarkStart w:id="188" w:name="_Toc126401185"/>
      <w:r w:rsidRPr="00DD4423">
        <w:rPr>
          <w:b/>
          <w:bCs/>
        </w:rPr>
        <w:t>Decision Making</w:t>
      </w:r>
      <w:bookmarkEnd w:id="182"/>
      <w:bookmarkEnd w:id="183"/>
      <w:bookmarkEnd w:id="184"/>
      <w:bookmarkEnd w:id="185"/>
      <w:bookmarkEnd w:id="186"/>
      <w:bookmarkEnd w:id="187"/>
      <w:bookmarkEnd w:id="188"/>
    </w:p>
    <w:p w14:paraId="00B2419A" w14:textId="77777777" w:rsidR="006E71CA" w:rsidRPr="006E71CA" w:rsidRDefault="006E71CA" w:rsidP="00DD4423">
      <w:bookmarkStart w:id="189" w:name="_Toc119056518"/>
      <w:bookmarkStart w:id="190" w:name="_Toc119056762"/>
      <w:bookmarkStart w:id="191" w:name="_Toc119683613"/>
      <w:bookmarkStart w:id="192" w:name="_Toc119683746"/>
      <w:bookmarkStart w:id="193" w:name="_Toc120173898"/>
      <w:bookmarkStart w:id="194" w:name="_Toc123644558"/>
      <w:bookmarkStart w:id="195" w:name="_Toc126401186"/>
      <w:r w:rsidRPr="006E71CA">
        <w:t>Decisions will be made by consensus.  Should consensus not be reached, members will conduct a vote to make their decision.</w:t>
      </w:r>
      <w:bookmarkEnd w:id="189"/>
      <w:bookmarkEnd w:id="190"/>
      <w:bookmarkEnd w:id="191"/>
      <w:bookmarkEnd w:id="192"/>
      <w:bookmarkEnd w:id="193"/>
      <w:bookmarkEnd w:id="194"/>
      <w:bookmarkEnd w:id="195"/>
    </w:p>
    <w:p w14:paraId="518B64F2" w14:textId="77777777" w:rsidR="006E71CA" w:rsidRPr="006E71CA" w:rsidRDefault="006E71CA" w:rsidP="00DD4423"/>
    <w:p w14:paraId="6BAC7400" w14:textId="77777777" w:rsidR="006E71CA" w:rsidRPr="00DD4423" w:rsidRDefault="006E71CA" w:rsidP="00DD4423">
      <w:pPr>
        <w:rPr>
          <w:b/>
          <w:bCs/>
        </w:rPr>
      </w:pPr>
      <w:bookmarkStart w:id="196" w:name="_Toc119056519"/>
      <w:bookmarkStart w:id="197" w:name="_Toc119056763"/>
      <w:bookmarkStart w:id="198" w:name="_Toc119683614"/>
      <w:bookmarkStart w:id="199" w:name="_Toc119683747"/>
      <w:bookmarkStart w:id="200" w:name="_Toc120173899"/>
      <w:bookmarkStart w:id="201" w:name="_Toc123644559"/>
      <w:bookmarkStart w:id="202" w:name="_Toc126401187"/>
      <w:r w:rsidRPr="00DD4423">
        <w:rPr>
          <w:b/>
          <w:bCs/>
        </w:rPr>
        <w:t>Chair</w:t>
      </w:r>
      <w:bookmarkEnd w:id="196"/>
      <w:bookmarkEnd w:id="197"/>
      <w:bookmarkEnd w:id="198"/>
      <w:bookmarkEnd w:id="199"/>
      <w:bookmarkEnd w:id="200"/>
      <w:bookmarkEnd w:id="201"/>
      <w:bookmarkEnd w:id="202"/>
    </w:p>
    <w:p w14:paraId="51EB125E" w14:textId="77777777" w:rsidR="006E71CA" w:rsidRPr="006E71CA" w:rsidRDefault="006E71CA" w:rsidP="00DD4423">
      <w:bookmarkStart w:id="203" w:name="_Toc119056520"/>
      <w:bookmarkStart w:id="204" w:name="_Toc119056764"/>
      <w:bookmarkStart w:id="205" w:name="_Toc119683615"/>
      <w:bookmarkStart w:id="206" w:name="_Toc119683748"/>
      <w:bookmarkStart w:id="207" w:name="_Toc120173900"/>
      <w:bookmarkStart w:id="208" w:name="_Toc123644560"/>
      <w:bookmarkStart w:id="209" w:name="_Toc126401188"/>
      <w:r w:rsidRPr="006E71CA">
        <w:t>The chair will be elected for at least a one-year term by a majority of the members.</w:t>
      </w:r>
      <w:bookmarkEnd w:id="203"/>
      <w:bookmarkEnd w:id="204"/>
      <w:bookmarkEnd w:id="205"/>
      <w:bookmarkEnd w:id="206"/>
      <w:bookmarkEnd w:id="207"/>
      <w:bookmarkEnd w:id="208"/>
      <w:bookmarkEnd w:id="209"/>
    </w:p>
    <w:p w14:paraId="422C8F6B" w14:textId="77777777" w:rsidR="006E71CA" w:rsidRPr="006E71CA" w:rsidRDefault="006E71CA" w:rsidP="00DD4423"/>
    <w:p w14:paraId="4286CB98" w14:textId="77777777" w:rsidR="006E71CA" w:rsidRPr="00DD4423" w:rsidRDefault="006E71CA" w:rsidP="00DD4423">
      <w:pPr>
        <w:rPr>
          <w:b/>
          <w:bCs/>
        </w:rPr>
      </w:pPr>
      <w:bookmarkStart w:id="210" w:name="_Toc119056521"/>
      <w:bookmarkStart w:id="211" w:name="_Toc119056765"/>
      <w:bookmarkStart w:id="212" w:name="_Toc119683616"/>
      <w:bookmarkStart w:id="213" w:name="_Toc119683749"/>
      <w:bookmarkStart w:id="214" w:name="_Toc120173901"/>
      <w:bookmarkStart w:id="215" w:name="_Toc123644561"/>
      <w:bookmarkStart w:id="216" w:name="_Toc126401189"/>
      <w:r w:rsidRPr="00DD4423">
        <w:rPr>
          <w:b/>
          <w:bCs/>
        </w:rPr>
        <w:t>Responsibilities of Individual Members</w:t>
      </w:r>
      <w:bookmarkEnd w:id="210"/>
      <w:bookmarkEnd w:id="211"/>
      <w:bookmarkEnd w:id="212"/>
      <w:bookmarkEnd w:id="213"/>
      <w:bookmarkEnd w:id="214"/>
      <w:bookmarkEnd w:id="215"/>
      <w:bookmarkEnd w:id="216"/>
    </w:p>
    <w:p w14:paraId="483D6A3F" w14:textId="77777777" w:rsidR="006E71CA" w:rsidRPr="006E71CA" w:rsidRDefault="006E71CA" w:rsidP="00DD4423">
      <w:bookmarkStart w:id="217" w:name="_Toc119056522"/>
      <w:bookmarkStart w:id="218" w:name="_Toc119056766"/>
      <w:bookmarkStart w:id="219" w:name="_Toc119683617"/>
      <w:bookmarkStart w:id="220" w:name="_Toc119683750"/>
      <w:bookmarkStart w:id="221" w:name="_Toc120173902"/>
      <w:bookmarkStart w:id="222" w:name="_Toc123644562"/>
      <w:bookmarkStart w:id="223" w:name="_Toc126401190"/>
      <w:r w:rsidRPr="006E71CA">
        <w:t>To work together in a mutually supportive environment by:</w:t>
      </w:r>
      <w:bookmarkEnd w:id="217"/>
      <w:bookmarkEnd w:id="218"/>
      <w:bookmarkEnd w:id="219"/>
      <w:bookmarkEnd w:id="220"/>
      <w:bookmarkEnd w:id="221"/>
      <w:bookmarkEnd w:id="222"/>
      <w:bookmarkEnd w:id="223"/>
    </w:p>
    <w:p w14:paraId="7721DF88" w14:textId="77777777" w:rsidR="006E71CA" w:rsidRPr="006E71CA" w:rsidRDefault="006E71CA" w:rsidP="00DD4423"/>
    <w:p w14:paraId="69894CC7" w14:textId="77777777" w:rsidR="006E71CA" w:rsidRPr="006E71CA" w:rsidRDefault="006E71CA" w:rsidP="00DD4423">
      <w:pPr>
        <w:ind w:left="720" w:hanging="720"/>
      </w:pPr>
      <w:bookmarkStart w:id="224" w:name="_Toc119056523"/>
      <w:bookmarkStart w:id="225" w:name="_Toc119056767"/>
      <w:bookmarkStart w:id="226" w:name="_Toc119683618"/>
      <w:bookmarkStart w:id="227" w:name="_Toc119683751"/>
      <w:bookmarkStart w:id="228" w:name="_Toc120173903"/>
      <w:bookmarkStart w:id="229" w:name="_Toc123644563"/>
      <w:bookmarkStart w:id="230" w:name="_Toc126401191"/>
      <w:r w:rsidRPr="006E71CA">
        <w:t>•</w:t>
      </w:r>
      <w:r w:rsidRPr="006E71CA">
        <w:tab/>
        <w:t>Arriving on time and attending meetings consistently.</w:t>
      </w:r>
      <w:bookmarkEnd w:id="224"/>
      <w:bookmarkEnd w:id="225"/>
      <w:bookmarkEnd w:id="226"/>
      <w:bookmarkEnd w:id="227"/>
      <w:bookmarkEnd w:id="228"/>
      <w:bookmarkEnd w:id="229"/>
      <w:bookmarkEnd w:id="230"/>
    </w:p>
    <w:p w14:paraId="53536F8B" w14:textId="77777777" w:rsidR="006E71CA" w:rsidRPr="006E71CA" w:rsidRDefault="006E71CA" w:rsidP="00DD4423">
      <w:pPr>
        <w:ind w:left="720" w:hanging="720"/>
      </w:pPr>
      <w:bookmarkStart w:id="231" w:name="_Toc119056524"/>
      <w:bookmarkStart w:id="232" w:name="_Toc119056768"/>
      <w:bookmarkStart w:id="233" w:name="_Toc119683752"/>
      <w:bookmarkStart w:id="234" w:name="_Toc120173904"/>
      <w:bookmarkStart w:id="235" w:name="_Toc123644564"/>
      <w:bookmarkStart w:id="236" w:name="_Toc126401192"/>
      <w:r w:rsidRPr="006E71CA">
        <w:t>•</w:t>
      </w:r>
      <w:r w:rsidRPr="006E71CA">
        <w:tab/>
        <w:t>Reviewing any information prior to the meeting if required.</w:t>
      </w:r>
      <w:bookmarkEnd w:id="231"/>
      <w:bookmarkEnd w:id="232"/>
      <w:bookmarkEnd w:id="233"/>
      <w:bookmarkEnd w:id="234"/>
      <w:bookmarkEnd w:id="235"/>
      <w:bookmarkEnd w:id="236"/>
    </w:p>
    <w:p w14:paraId="42EB0E00" w14:textId="77777777" w:rsidR="006E71CA" w:rsidRPr="006E71CA" w:rsidRDefault="006E71CA" w:rsidP="00DD4423">
      <w:pPr>
        <w:ind w:left="720" w:hanging="720"/>
      </w:pPr>
      <w:bookmarkStart w:id="237" w:name="_Toc119056525"/>
      <w:bookmarkStart w:id="238" w:name="_Toc119056769"/>
      <w:bookmarkStart w:id="239" w:name="_Toc119683753"/>
      <w:bookmarkStart w:id="240" w:name="_Toc120173905"/>
      <w:bookmarkStart w:id="241" w:name="_Toc123644565"/>
      <w:bookmarkStart w:id="242" w:name="_Toc126401193"/>
      <w:r w:rsidRPr="006E71CA">
        <w:t>•</w:t>
      </w:r>
      <w:r w:rsidRPr="006E71CA">
        <w:tab/>
        <w:t xml:space="preserve">Respecting the opinions and suggestions of committee members, staff, </w:t>
      </w:r>
      <w:proofErr w:type="gramStart"/>
      <w:r w:rsidRPr="006E71CA">
        <w:t>residents</w:t>
      </w:r>
      <w:proofErr w:type="gramEnd"/>
      <w:r w:rsidRPr="006E71CA">
        <w:t xml:space="preserve"> and community partners.</w:t>
      </w:r>
      <w:bookmarkEnd w:id="237"/>
      <w:bookmarkEnd w:id="238"/>
      <w:bookmarkEnd w:id="239"/>
      <w:bookmarkEnd w:id="240"/>
      <w:bookmarkEnd w:id="241"/>
      <w:bookmarkEnd w:id="242"/>
    </w:p>
    <w:p w14:paraId="4E84DC0F" w14:textId="77777777" w:rsidR="006E71CA" w:rsidRPr="006E71CA" w:rsidRDefault="006E71CA" w:rsidP="00DD4423">
      <w:pPr>
        <w:ind w:left="720" w:hanging="720"/>
      </w:pPr>
      <w:bookmarkStart w:id="243" w:name="_Toc119056526"/>
      <w:bookmarkStart w:id="244" w:name="_Toc119056770"/>
      <w:bookmarkStart w:id="245" w:name="_Toc119683754"/>
      <w:bookmarkStart w:id="246" w:name="_Toc120173906"/>
      <w:bookmarkStart w:id="247" w:name="_Toc123644566"/>
      <w:bookmarkStart w:id="248" w:name="_Toc126401194"/>
      <w:r w:rsidRPr="006E71CA">
        <w:t>•</w:t>
      </w:r>
      <w:r w:rsidRPr="006E71CA">
        <w:tab/>
        <w:t>Providing positive feedback and constructive criticism while being open and non-judgmental.</w:t>
      </w:r>
      <w:bookmarkEnd w:id="243"/>
      <w:bookmarkEnd w:id="244"/>
      <w:bookmarkEnd w:id="245"/>
      <w:bookmarkEnd w:id="246"/>
      <w:bookmarkEnd w:id="247"/>
      <w:bookmarkEnd w:id="248"/>
    </w:p>
    <w:p w14:paraId="59FAFEEB" w14:textId="77777777" w:rsidR="006E71CA" w:rsidRPr="006E71CA" w:rsidRDefault="006E71CA" w:rsidP="00DD4423">
      <w:pPr>
        <w:ind w:left="720" w:hanging="720"/>
      </w:pPr>
      <w:bookmarkStart w:id="249" w:name="_Toc119056527"/>
      <w:bookmarkStart w:id="250" w:name="_Toc119056771"/>
      <w:bookmarkStart w:id="251" w:name="_Toc119683755"/>
      <w:bookmarkStart w:id="252" w:name="_Toc120173907"/>
      <w:bookmarkStart w:id="253" w:name="_Toc123644567"/>
      <w:bookmarkStart w:id="254" w:name="_Toc126401195"/>
      <w:r w:rsidRPr="006E71CA">
        <w:t>•</w:t>
      </w:r>
      <w:r w:rsidRPr="006E71CA">
        <w:tab/>
        <w:t>Ensuring everyone has an opportunity to participate in brainstorming, discussion and problem solving.</w:t>
      </w:r>
      <w:bookmarkEnd w:id="249"/>
      <w:bookmarkEnd w:id="250"/>
      <w:bookmarkEnd w:id="251"/>
      <w:bookmarkEnd w:id="252"/>
      <w:bookmarkEnd w:id="253"/>
      <w:bookmarkEnd w:id="254"/>
    </w:p>
    <w:p w14:paraId="0D12648D" w14:textId="77777777" w:rsidR="006E71CA" w:rsidRPr="006E71CA" w:rsidRDefault="006E71CA" w:rsidP="00DD4423">
      <w:pPr>
        <w:ind w:left="720" w:hanging="720"/>
      </w:pPr>
      <w:bookmarkStart w:id="255" w:name="_Toc119056528"/>
      <w:bookmarkStart w:id="256" w:name="_Toc119056772"/>
      <w:bookmarkStart w:id="257" w:name="_Toc119683756"/>
      <w:bookmarkStart w:id="258" w:name="_Toc120173908"/>
      <w:bookmarkStart w:id="259" w:name="_Toc123644568"/>
      <w:bookmarkStart w:id="260" w:name="_Toc126401196"/>
      <w:r w:rsidRPr="006E71CA">
        <w:t>•</w:t>
      </w:r>
      <w:r w:rsidRPr="006E71CA">
        <w:tab/>
        <w:t>Sharing ideas and opinions.</w:t>
      </w:r>
      <w:bookmarkEnd w:id="255"/>
      <w:bookmarkEnd w:id="256"/>
      <w:bookmarkEnd w:id="257"/>
      <w:bookmarkEnd w:id="258"/>
      <w:bookmarkEnd w:id="259"/>
      <w:bookmarkEnd w:id="260"/>
    </w:p>
    <w:p w14:paraId="15A82D46" w14:textId="77777777" w:rsidR="006E71CA" w:rsidRPr="006E71CA" w:rsidRDefault="006E71CA" w:rsidP="00DD4423">
      <w:pPr>
        <w:ind w:left="720" w:hanging="720"/>
      </w:pPr>
      <w:bookmarkStart w:id="261" w:name="_Toc119056529"/>
      <w:bookmarkStart w:id="262" w:name="_Toc119056773"/>
      <w:bookmarkStart w:id="263" w:name="_Toc119683757"/>
      <w:bookmarkStart w:id="264" w:name="_Toc120173909"/>
      <w:bookmarkStart w:id="265" w:name="_Toc123644569"/>
      <w:bookmarkStart w:id="266" w:name="_Toc126401197"/>
      <w:r w:rsidRPr="006E71CA">
        <w:t>•</w:t>
      </w:r>
      <w:r w:rsidRPr="006E71CA">
        <w:tab/>
        <w:t>Ensuring information is kept confidential.</w:t>
      </w:r>
      <w:bookmarkEnd w:id="261"/>
      <w:bookmarkEnd w:id="262"/>
      <w:bookmarkEnd w:id="263"/>
      <w:bookmarkEnd w:id="264"/>
      <w:bookmarkEnd w:id="265"/>
      <w:bookmarkEnd w:id="266"/>
    </w:p>
    <w:p w14:paraId="6FDD84CF" w14:textId="77777777" w:rsidR="006E71CA" w:rsidRPr="006E71CA" w:rsidRDefault="006E71CA" w:rsidP="00DD4423">
      <w:pPr>
        <w:ind w:left="284"/>
      </w:pPr>
    </w:p>
    <w:p w14:paraId="203CE3C0" w14:textId="77777777" w:rsidR="006E71CA" w:rsidRPr="00DD4423" w:rsidRDefault="006E71CA" w:rsidP="00DD4423">
      <w:pPr>
        <w:rPr>
          <w:b/>
          <w:bCs/>
        </w:rPr>
      </w:pPr>
      <w:bookmarkStart w:id="267" w:name="_Toc119056530"/>
      <w:bookmarkStart w:id="268" w:name="_Toc119056774"/>
      <w:bookmarkStart w:id="269" w:name="_Toc119683758"/>
      <w:bookmarkStart w:id="270" w:name="_Toc120173910"/>
      <w:bookmarkStart w:id="271" w:name="_Toc123644570"/>
      <w:bookmarkStart w:id="272" w:name="_Toc126401198"/>
      <w:r w:rsidRPr="00DD4423">
        <w:rPr>
          <w:b/>
          <w:bCs/>
        </w:rPr>
        <w:t>Committee Responsibilities</w:t>
      </w:r>
      <w:bookmarkEnd w:id="267"/>
      <w:bookmarkEnd w:id="268"/>
      <w:bookmarkEnd w:id="269"/>
      <w:bookmarkEnd w:id="270"/>
      <w:bookmarkEnd w:id="271"/>
      <w:bookmarkEnd w:id="272"/>
    </w:p>
    <w:p w14:paraId="5AF9FB9D" w14:textId="77777777" w:rsidR="006E71CA" w:rsidRPr="006E71CA" w:rsidRDefault="006E71CA" w:rsidP="00DD4423"/>
    <w:p w14:paraId="43369F16" w14:textId="77777777" w:rsidR="006E71CA" w:rsidRPr="006E71CA" w:rsidRDefault="006E71CA" w:rsidP="00DD4423">
      <w:pPr>
        <w:ind w:left="720" w:hanging="720"/>
      </w:pPr>
      <w:bookmarkStart w:id="273" w:name="_Toc119056531"/>
      <w:bookmarkStart w:id="274" w:name="_Toc119056775"/>
      <w:bookmarkStart w:id="275" w:name="_Toc119683759"/>
      <w:bookmarkStart w:id="276" w:name="_Toc120173911"/>
      <w:bookmarkStart w:id="277" w:name="_Toc123644571"/>
      <w:bookmarkStart w:id="278" w:name="_Toc126401199"/>
      <w:r w:rsidRPr="006E71CA">
        <w:t>1.</w:t>
      </w:r>
      <w:r w:rsidRPr="006E71CA">
        <w:tab/>
        <w:t>To work in partnership with staff and Langs Board of Directors to ensure that the strengths/</w:t>
      </w:r>
      <w:r>
        <w:t xml:space="preserve"> </w:t>
      </w:r>
      <w:r w:rsidRPr="006E71CA">
        <w:t>capacities and needs of the participants and the community are identified and met within the resources of the organization.</w:t>
      </w:r>
      <w:bookmarkEnd w:id="273"/>
      <w:bookmarkEnd w:id="274"/>
      <w:bookmarkEnd w:id="275"/>
      <w:bookmarkEnd w:id="276"/>
      <w:bookmarkEnd w:id="277"/>
      <w:bookmarkEnd w:id="278"/>
    </w:p>
    <w:p w14:paraId="2181DBCC" w14:textId="77777777" w:rsidR="006E71CA" w:rsidRPr="006E71CA" w:rsidRDefault="006E71CA" w:rsidP="00DD4423">
      <w:pPr>
        <w:ind w:left="720" w:hanging="720"/>
      </w:pPr>
      <w:bookmarkStart w:id="279" w:name="_Toc119056532"/>
      <w:bookmarkStart w:id="280" w:name="_Toc119056776"/>
      <w:bookmarkStart w:id="281" w:name="_Toc119683760"/>
      <w:bookmarkStart w:id="282" w:name="_Toc120173912"/>
      <w:bookmarkStart w:id="283" w:name="_Toc123644572"/>
      <w:bookmarkStart w:id="284" w:name="_Toc126401200"/>
      <w:r w:rsidRPr="006E71CA">
        <w:t>2.</w:t>
      </w:r>
      <w:r w:rsidRPr="006E71CA">
        <w:tab/>
        <w:t>To ensure that the voice of community residents and participants is considered by providing input and making recommendations in all aspects of planning, delivery and evaluation of North Dumfries Community Health Centre satellite programs and services.</w:t>
      </w:r>
      <w:bookmarkEnd w:id="279"/>
      <w:bookmarkEnd w:id="280"/>
      <w:bookmarkEnd w:id="281"/>
      <w:bookmarkEnd w:id="282"/>
      <w:bookmarkEnd w:id="283"/>
      <w:bookmarkEnd w:id="284"/>
    </w:p>
    <w:p w14:paraId="0DD9DB8F" w14:textId="77777777" w:rsidR="006E71CA" w:rsidRPr="006E71CA" w:rsidRDefault="006E71CA" w:rsidP="00DD4423">
      <w:pPr>
        <w:ind w:left="720" w:hanging="720"/>
      </w:pPr>
      <w:bookmarkStart w:id="285" w:name="_Toc119056533"/>
      <w:bookmarkStart w:id="286" w:name="_Toc119056777"/>
      <w:bookmarkStart w:id="287" w:name="_Toc119683761"/>
      <w:bookmarkStart w:id="288" w:name="_Toc120173913"/>
      <w:bookmarkStart w:id="289" w:name="_Toc123644573"/>
      <w:bookmarkStart w:id="290" w:name="_Toc126401201"/>
      <w:r w:rsidRPr="006E71CA">
        <w:t>3.</w:t>
      </w:r>
      <w:r w:rsidRPr="006E71CA">
        <w:tab/>
        <w:t>To review proposals for program/services from residents, staff, community partners and action teams and make recommendations to the board of directors.</w:t>
      </w:r>
      <w:bookmarkEnd w:id="285"/>
      <w:bookmarkEnd w:id="286"/>
      <w:bookmarkEnd w:id="287"/>
      <w:bookmarkEnd w:id="288"/>
      <w:bookmarkEnd w:id="289"/>
      <w:bookmarkEnd w:id="290"/>
    </w:p>
    <w:p w14:paraId="79C8A422" w14:textId="77777777" w:rsidR="006E71CA" w:rsidRPr="006E71CA" w:rsidRDefault="006E71CA" w:rsidP="00DD4423">
      <w:pPr>
        <w:ind w:left="720" w:hanging="720"/>
      </w:pPr>
      <w:bookmarkStart w:id="291" w:name="_Toc119056534"/>
      <w:bookmarkStart w:id="292" w:name="_Toc119056778"/>
      <w:bookmarkStart w:id="293" w:name="_Toc119683762"/>
      <w:bookmarkStart w:id="294" w:name="_Toc120173914"/>
      <w:bookmarkStart w:id="295" w:name="_Toc123644574"/>
      <w:bookmarkStart w:id="296" w:name="_Toc126401202"/>
      <w:r w:rsidRPr="006E71CA">
        <w:t>4.</w:t>
      </w:r>
      <w:r w:rsidRPr="006E71CA">
        <w:tab/>
        <w:t xml:space="preserve">To ensure that the North Dumfries Community Health Centre satellite programs and services support the organization’s vision, </w:t>
      </w:r>
      <w:proofErr w:type="gramStart"/>
      <w:r w:rsidRPr="006E71CA">
        <w:t>mission</w:t>
      </w:r>
      <w:proofErr w:type="gramEnd"/>
      <w:r w:rsidRPr="006E71CA">
        <w:t xml:space="preserve"> and goals.</w:t>
      </w:r>
      <w:bookmarkEnd w:id="291"/>
      <w:bookmarkEnd w:id="292"/>
      <w:bookmarkEnd w:id="293"/>
      <w:bookmarkEnd w:id="294"/>
      <w:bookmarkEnd w:id="295"/>
      <w:bookmarkEnd w:id="296"/>
    </w:p>
    <w:p w14:paraId="214DAC7B" w14:textId="77777777" w:rsidR="006E71CA" w:rsidRPr="006E71CA" w:rsidRDefault="006E71CA" w:rsidP="00DD4423">
      <w:pPr>
        <w:ind w:left="720" w:hanging="720"/>
      </w:pPr>
      <w:bookmarkStart w:id="297" w:name="_Toc119056535"/>
      <w:bookmarkStart w:id="298" w:name="_Toc119056779"/>
      <w:bookmarkStart w:id="299" w:name="_Toc119683763"/>
      <w:bookmarkStart w:id="300" w:name="_Toc120173915"/>
      <w:bookmarkStart w:id="301" w:name="_Toc123644575"/>
      <w:bookmarkStart w:id="302" w:name="_Toc126401203"/>
      <w:r w:rsidRPr="006E71CA">
        <w:t>5.</w:t>
      </w:r>
      <w:r w:rsidRPr="006E71CA">
        <w:tab/>
        <w:t>To encourage linkage/coordination across North Dumfries Community Health Centre satellite</w:t>
      </w:r>
      <w:bookmarkEnd w:id="297"/>
      <w:bookmarkEnd w:id="298"/>
      <w:bookmarkEnd w:id="299"/>
      <w:bookmarkEnd w:id="300"/>
      <w:bookmarkEnd w:id="301"/>
      <w:bookmarkEnd w:id="302"/>
    </w:p>
    <w:p w14:paraId="3BDEB58A" w14:textId="77777777" w:rsidR="006E71CA" w:rsidRPr="006E71CA" w:rsidRDefault="006E71CA" w:rsidP="00DD4423">
      <w:pPr>
        <w:ind w:left="720" w:hanging="720"/>
      </w:pPr>
      <w:r>
        <w:tab/>
      </w:r>
      <w:bookmarkStart w:id="303" w:name="_Toc119056536"/>
      <w:bookmarkStart w:id="304" w:name="_Toc119056780"/>
      <w:bookmarkStart w:id="305" w:name="_Toc119683764"/>
      <w:bookmarkStart w:id="306" w:name="_Toc120173916"/>
      <w:bookmarkStart w:id="307" w:name="_Toc123644576"/>
      <w:bookmarkStart w:id="308" w:name="_Toc126401204"/>
      <w:r w:rsidRPr="006E71CA">
        <w:t xml:space="preserve">program areas including medical services, health promotion, volunteerism, early </w:t>
      </w:r>
      <w:proofErr w:type="gramStart"/>
      <w:r w:rsidRPr="006E71CA">
        <w:t>years</w:t>
      </w:r>
      <w:proofErr w:type="gramEnd"/>
      <w:r w:rsidRPr="006E71CA">
        <w:t xml:space="preserve"> and youth programs.</w:t>
      </w:r>
      <w:bookmarkEnd w:id="303"/>
      <w:bookmarkEnd w:id="304"/>
      <w:bookmarkEnd w:id="305"/>
      <w:bookmarkEnd w:id="306"/>
      <w:bookmarkEnd w:id="307"/>
      <w:bookmarkEnd w:id="308"/>
    </w:p>
    <w:p w14:paraId="69E73437" w14:textId="77777777" w:rsidR="006E71CA" w:rsidRPr="006E71CA" w:rsidRDefault="006E71CA" w:rsidP="00DD4423">
      <w:pPr>
        <w:ind w:left="720" w:hanging="720"/>
      </w:pPr>
      <w:bookmarkStart w:id="309" w:name="_Toc119056537"/>
      <w:bookmarkStart w:id="310" w:name="_Toc119056781"/>
      <w:bookmarkStart w:id="311" w:name="_Toc119683765"/>
      <w:bookmarkStart w:id="312" w:name="_Toc120173917"/>
      <w:bookmarkStart w:id="313" w:name="_Toc123644577"/>
      <w:bookmarkStart w:id="314" w:name="_Toc126401205"/>
      <w:r w:rsidRPr="006E71CA">
        <w:t>6.</w:t>
      </w:r>
      <w:r w:rsidRPr="006E71CA">
        <w:tab/>
        <w:t xml:space="preserve">To monitor the quality of North Dumfries Community Health Centre satellite programs and services by receiving feedback from community residents, </w:t>
      </w:r>
      <w:proofErr w:type="gramStart"/>
      <w:r w:rsidRPr="006E71CA">
        <w:t>participants</w:t>
      </w:r>
      <w:proofErr w:type="gramEnd"/>
      <w:r w:rsidRPr="006E71CA">
        <w:t xml:space="preserve"> and community partners.</w:t>
      </w:r>
      <w:bookmarkEnd w:id="309"/>
      <w:bookmarkEnd w:id="310"/>
      <w:bookmarkEnd w:id="311"/>
      <w:bookmarkEnd w:id="312"/>
      <w:bookmarkEnd w:id="313"/>
      <w:bookmarkEnd w:id="314"/>
    </w:p>
    <w:p w14:paraId="65CB0DF3" w14:textId="77777777" w:rsidR="006E71CA" w:rsidRPr="006E71CA" w:rsidRDefault="006E71CA" w:rsidP="00DD4423">
      <w:pPr>
        <w:ind w:left="720" w:hanging="720"/>
      </w:pPr>
      <w:bookmarkStart w:id="315" w:name="_Toc119056538"/>
      <w:bookmarkStart w:id="316" w:name="_Toc119056782"/>
      <w:bookmarkStart w:id="317" w:name="_Toc119683766"/>
      <w:bookmarkStart w:id="318" w:name="_Toc120173918"/>
      <w:bookmarkStart w:id="319" w:name="_Toc123644578"/>
      <w:bookmarkStart w:id="320" w:name="_Toc126401206"/>
      <w:r w:rsidRPr="006E71CA">
        <w:t>7.</w:t>
      </w:r>
      <w:r w:rsidRPr="006E71CA">
        <w:tab/>
        <w:t xml:space="preserve">To provide input into Langs policies, </w:t>
      </w:r>
      <w:proofErr w:type="gramStart"/>
      <w:r w:rsidRPr="006E71CA">
        <w:t>procedures</w:t>
      </w:r>
      <w:proofErr w:type="gramEnd"/>
      <w:r w:rsidRPr="006E71CA">
        <w:t xml:space="preserve"> and practices (e.g., registration, eligibility requirements).</w:t>
      </w:r>
      <w:bookmarkEnd w:id="315"/>
      <w:bookmarkEnd w:id="316"/>
      <w:bookmarkEnd w:id="317"/>
      <w:bookmarkEnd w:id="318"/>
      <w:bookmarkEnd w:id="319"/>
      <w:bookmarkEnd w:id="320"/>
    </w:p>
    <w:p w14:paraId="39E319AA" w14:textId="77777777" w:rsidR="006E71CA" w:rsidRPr="006E71CA" w:rsidRDefault="006E71CA" w:rsidP="00DD4423">
      <w:pPr>
        <w:ind w:left="720" w:hanging="720"/>
      </w:pPr>
      <w:bookmarkStart w:id="321" w:name="_Toc119056539"/>
      <w:bookmarkStart w:id="322" w:name="_Toc119056783"/>
      <w:bookmarkStart w:id="323" w:name="_Toc119683767"/>
      <w:bookmarkStart w:id="324" w:name="_Toc120173919"/>
      <w:bookmarkStart w:id="325" w:name="_Toc123644579"/>
      <w:bookmarkStart w:id="326" w:name="_Toc126401207"/>
      <w:r w:rsidRPr="006E71CA">
        <w:t>8.</w:t>
      </w:r>
      <w:r w:rsidRPr="006E71CA">
        <w:tab/>
        <w:t xml:space="preserve">To provide a forum for problem solving issues with action teams, </w:t>
      </w:r>
      <w:proofErr w:type="gramStart"/>
      <w:r w:rsidRPr="006E71CA">
        <w:t>program</w:t>
      </w:r>
      <w:proofErr w:type="gramEnd"/>
      <w:r w:rsidRPr="006E71CA">
        <w:t xml:space="preserve">, volunteers, </w:t>
      </w:r>
      <w:proofErr w:type="gramStart"/>
      <w:r w:rsidRPr="006E71CA">
        <w:t>staff</w:t>
      </w:r>
      <w:proofErr w:type="gramEnd"/>
      <w:r w:rsidRPr="006E71CA">
        <w:t xml:space="preserve"> and community partners.</w:t>
      </w:r>
      <w:bookmarkEnd w:id="321"/>
      <w:bookmarkEnd w:id="322"/>
      <w:bookmarkEnd w:id="323"/>
      <w:bookmarkEnd w:id="324"/>
      <w:bookmarkEnd w:id="325"/>
      <w:bookmarkEnd w:id="326"/>
    </w:p>
    <w:p w14:paraId="585C684C" w14:textId="77777777" w:rsidR="006E71CA" w:rsidRPr="006E71CA" w:rsidRDefault="006E71CA" w:rsidP="00DD4423">
      <w:pPr>
        <w:ind w:left="720" w:hanging="720"/>
      </w:pPr>
      <w:bookmarkStart w:id="327" w:name="_Toc119056540"/>
      <w:bookmarkStart w:id="328" w:name="_Toc119056784"/>
      <w:bookmarkStart w:id="329" w:name="_Toc119683768"/>
      <w:bookmarkStart w:id="330" w:name="_Toc120173920"/>
      <w:bookmarkStart w:id="331" w:name="_Toc123644580"/>
      <w:bookmarkStart w:id="332" w:name="_Toc126401208"/>
      <w:r w:rsidRPr="006E71CA">
        <w:t>9.</w:t>
      </w:r>
      <w:r w:rsidRPr="006E71CA">
        <w:tab/>
        <w:t>To promote North Dumfries Community Health Centre satellite programs and services and volunteer opportunities in the community through active communication, information sharing and outreach.</w:t>
      </w:r>
      <w:bookmarkEnd w:id="327"/>
      <w:bookmarkEnd w:id="328"/>
      <w:bookmarkEnd w:id="329"/>
      <w:bookmarkEnd w:id="330"/>
      <w:bookmarkEnd w:id="331"/>
      <w:bookmarkEnd w:id="332"/>
    </w:p>
    <w:p w14:paraId="6C1A07C5" w14:textId="77777777" w:rsidR="006E71CA" w:rsidRDefault="006E71CA" w:rsidP="00DD4423">
      <w:pPr>
        <w:ind w:left="720" w:hanging="720"/>
      </w:pPr>
      <w:bookmarkStart w:id="333" w:name="_Toc119056541"/>
      <w:bookmarkStart w:id="334" w:name="_Toc119056785"/>
      <w:bookmarkStart w:id="335" w:name="_Toc119683769"/>
      <w:bookmarkStart w:id="336" w:name="_Toc120173921"/>
      <w:bookmarkStart w:id="337" w:name="_Toc123644581"/>
      <w:bookmarkStart w:id="338" w:name="_Toc126401209"/>
      <w:r w:rsidRPr="006E71CA">
        <w:t>10.</w:t>
      </w:r>
      <w:r w:rsidRPr="006E71CA">
        <w:tab/>
        <w:t>To prepare and present a report for the Langs annual general meeting.</w:t>
      </w:r>
      <w:bookmarkEnd w:id="333"/>
      <w:bookmarkEnd w:id="334"/>
      <w:bookmarkEnd w:id="335"/>
      <w:bookmarkEnd w:id="336"/>
      <w:bookmarkEnd w:id="337"/>
      <w:bookmarkEnd w:id="338"/>
    </w:p>
    <w:p w14:paraId="3DA8FA71" w14:textId="77777777" w:rsidR="006E71CA" w:rsidRDefault="006E71CA" w:rsidP="00DD4423">
      <w:pPr>
        <w:ind w:left="720" w:hanging="720"/>
      </w:pPr>
    </w:p>
    <w:p w14:paraId="169C8DDB" w14:textId="77777777" w:rsidR="006E71CA" w:rsidRDefault="006E71CA" w:rsidP="00DD4423">
      <w:pPr>
        <w:ind w:left="720" w:hanging="720"/>
      </w:pPr>
    </w:p>
    <w:p w14:paraId="0EFAC502" w14:textId="77777777" w:rsidR="006E71CA" w:rsidRDefault="006E71CA" w:rsidP="00DD4423"/>
    <w:p w14:paraId="456484EA" w14:textId="77777777" w:rsidR="006E71CA" w:rsidRDefault="006E71CA" w:rsidP="00DD4423"/>
    <w:p w14:paraId="3C4BDEC6" w14:textId="77777777" w:rsidR="006E71CA" w:rsidRDefault="006E71CA" w:rsidP="00DD4423"/>
    <w:p w14:paraId="45AE1CA2" w14:textId="77777777" w:rsidR="006E71CA" w:rsidRDefault="006E71CA" w:rsidP="00DD4423"/>
    <w:p w14:paraId="438D505D" w14:textId="77777777" w:rsidR="006E71CA" w:rsidRDefault="006E71CA" w:rsidP="00631B1E">
      <w:pPr>
        <w:ind w:left="540" w:hanging="540"/>
        <w:outlineLvl w:val="0"/>
        <w:rPr>
          <w:rFonts w:cs="Arial"/>
          <w:bCs/>
        </w:rPr>
      </w:pPr>
    </w:p>
    <w:p w14:paraId="1F50CDA3" w14:textId="77777777" w:rsidR="006E71CA" w:rsidRDefault="006E71CA" w:rsidP="00631B1E">
      <w:pPr>
        <w:ind w:left="540" w:hanging="540"/>
        <w:outlineLvl w:val="0"/>
        <w:rPr>
          <w:rFonts w:cs="Arial"/>
          <w:bCs/>
        </w:rPr>
      </w:pPr>
    </w:p>
    <w:p w14:paraId="79EDB57C" w14:textId="77777777" w:rsidR="006E71CA" w:rsidRDefault="006E71CA" w:rsidP="006E71CA">
      <w:pPr>
        <w:ind w:left="540" w:hanging="540"/>
        <w:outlineLvl w:val="0"/>
        <w:rPr>
          <w:rFonts w:cs="Arial"/>
          <w:bCs/>
        </w:rPr>
      </w:pPr>
    </w:p>
    <w:p w14:paraId="2F585CFE" w14:textId="77777777" w:rsidR="006E71CA" w:rsidRDefault="006E71CA" w:rsidP="006E71CA">
      <w:pPr>
        <w:ind w:left="540" w:hanging="540"/>
        <w:outlineLvl w:val="0"/>
        <w:rPr>
          <w:rFonts w:cs="Arial"/>
          <w:bCs/>
        </w:rPr>
      </w:pPr>
    </w:p>
    <w:p w14:paraId="6BF45B5B" w14:textId="77777777" w:rsidR="006E71CA" w:rsidRDefault="006E71CA" w:rsidP="006E71CA">
      <w:pPr>
        <w:ind w:left="540" w:hanging="540"/>
        <w:outlineLvl w:val="0"/>
        <w:rPr>
          <w:rFonts w:cs="Arial"/>
          <w:bCs/>
        </w:rPr>
      </w:pPr>
    </w:p>
    <w:p w14:paraId="18619F28" w14:textId="77777777" w:rsidR="006E71CA" w:rsidRDefault="006E71CA" w:rsidP="006E71CA">
      <w:pPr>
        <w:ind w:left="540" w:hanging="540"/>
        <w:outlineLvl w:val="0"/>
        <w:rPr>
          <w:rFonts w:cs="Arial"/>
          <w:bCs/>
        </w:rPr>
      </w:pPr>
    </w:p>
    <w:p w14:paraId="742386FD" w14:textId="77777777" w:rsidR="006E71CA" w:rsidRDefault="006E71CA" w:rsidP="006E71CA">
      <w:pPr>
        <w:ind w:left="540" w:hanging="540"/>
        <w:outlineLvl w:val="0"/>
        <w:rPr>
          <w:rFonts w:cs="Arial"/>
          <w:bCs/>
        </w:rPr>
      </w:pPr>
    </w:p>
    <w:p w14:paraId="11FE805D" w14:textId="77777777" w:rsidR="006E71CA" w:rsidRDefault="006E71CA" w:rsidP="006E71CA">
      <w:pPr>
        <w:ind w:left="540" w:hanging="540"/>
        <w:outlineLvl w:val="0"/>
        <w:rPr>
          <w:rFonts w:cs="Arial"/>
          <w:bCs/>
        </w:rPr>
      </w:pPr>
    </w:p>
    <w:p w14:paraId="6B8F2B5A" w14:textId="77777777" w:rsidR="006E71CA" w:rsidRDefault="006E71CA" w:rsidP="006E71CA">
      <w:pPr>
        <w:ind w:left="540" w:hanging="540"/>
        <w:outlineLvl w:val="0"/>
        <w:rPr>
          <w:rFonts w:cs="Arial"/>
          <w:bCs/>
        </w:rPr>
      </w:pPr>
    </w:p>
    <w:p w14:paraId="6E7F050B" w14:textId="77777777" w:rsidR="006E71CA" w:rsidRDefault="006E71CA" w:rsidP="006E71CA">
      <w:pPr>
        <w:ind w:left="540" w:hanging="540"/>
        <w:outlineLvl w:val="0"/>
        <w:rPr>
          <w:rFonts w:cs="Arial"/>
          <w:bCs/>
        </w:rPr>
      </w:pPr>
    </w:p>
    <w:p w14:paraId="19F15FD3" w14:textId="77777777" w:rsidR="006E71CA" w:rsidRDefault="006E71CA" w:rsidP="006E71CA">
      <w:pPr>
        <w:ind w:left="540" w:hanging="540"/>
        <w:outlineLvl w:val="0"/>
        <w:rPr>
          <w:rFonts w:cs="Arial"/>
          <w:bCs/>
        </w:rPr>
      </w:pPr>
    </w:p>
    <w:p w14:paraId="5BF5D99F" w14:textId="77777777" w:rsidR="006E71CA" w:rsidRDefault="006E71CA" w:rsidP="006E71CA">
      <w:pPr>
        <w:ind w:left="540" w:hanging="540"/>
        <w:outlineLvl w:val="0"/>
        <w:rPr>
          <w:rFonts w:cs="Arial"/>
          <w:bCs/>
        </w:rPr>
      </w:pPr>
    </w:p>
    <w:p w14:paraId="01AA9CE8" w14:textId="77777777" w:rsidR="006E71CA" w:rsidRDefault="006E71CA" w:rsidP="006E71CA">
      <w:pPr>
        <w:ind w:left="540" w:hanging="540"/>
        <w:outlineLvl w:val="0"/>
        <w:rPr>
          <w:rFonts w:cs="Arial"/>
          <w:bCs/>
        </w:rPr>
      </w:pPr>
    </w:p>
    <w:p w14:paraId="0952123A" w14:textId="77777777" w:rsidR="006E71CA" w:rsidRDefault="006E71CA" w:rsidP="006E71CA">
      <w:pPr>
        <w:ind w:left="540" w:hanging="540"/>
        <w:outlineLvl w:val="0"/>
        <w:rPr>
          <w:rFonts w:cs="Arial"/>
          <w:bCs/>
        </w:rPr>
      </w:pPr>
    </w:p>
    <w:p w14:paraId="2C91F96A" w14:textId="77777777" w:rsidR="00862387" w:rsidRDefault="00862387" w:rsidP="00C21A44">
      <w:pPr>
        <w:pStyle w:val="Heading2"/>
        <w:rPr>
          <w:rFonts w:asciiTheme="minorHAnsi" w:hAnsiTheme="minorHAnsi" w:cstheme="minorHAnsi"/>
          <w:spacing w:val="-2"/>
        </w:rPr>
      </w:pPr>
    </w:p>
    <w:p w14:paraId="771A26C5" w14:textId="77777777" w:rsidR="00862387" w:rsidRDefault="00862387">
      <w:pPr>
        <w:rPr>
          <w:rFonts w:eastAsia="Times New Roman" w:cstheme="minorHAnsi"/>
          <w:b/>
          <w:bCs/>
          <w:spacing w:val="-2"/>
        </w:rPr>
      </w:pPr>
      <w:r>
        <w:rPr>
          <w:rFonts w:cstheme="minorHAnsi"/>
          <w:spacing w:val="-2"/>
        </w:rPr>
        <w:br w:type="page"/>
      </w:r>
    </w:p>
    <w:p w14:paraId="414E4B44" w14:textId="0E76903B" w:rsidR="00532056" w:rsidRPr="00C21A44" w:rsidRDefault="00532056" w:rsidP="00C21A44">
      <w:pPr>
        <w:pStyle w:val="Heading2"/>
        <w:rPr>
          <w:rFonts w:asciiTheme="minorHAnsi" w:eastAsia="Arial" w:hAnsiTheme="minorHAnsi" w:cstheme="minorHAnsi"/>
        </w:rPr>
      </w:pPr>
      <w:bookmarkStart w:id="339" w:name="_Toc128553818"/>
      <w:r w:rsidRPr="00C21A44">
        <w:rPr>
          <w:rFonts w:asciiTheme="minorHAnsi" w:hAnsiTheme="minorHAnsi" w:cstheme="minorHAnsi"/>
          <w:spacing w:val="-2"/>
        </w:rPr>
        <w:lastRenderedPageBreak/>
        <w:t>APPENDIX</w:t>
      </w:r>
      <w:r w:rsidRPr="00C21A44">
        <w:rPr>
          <w:rFonts w:asciiTheme="minorHAnsi" w:hAnsiTheme="minorHAnsi" w:cstheme="minorHAnsi"/>
        </w:rPr>
        <w:t xml:space="preserve"> </w:t>
      </w:r>
      <w:r w:rsidR="00366FF7">
        <w:rPr>
          <w:rFonts w:asciiTheme="minorHAnsi" w:hAnsiTheme="minorHAnsi" w:cstheme="minorHAnsi"/>
        </w:rPr>
        <w:t>L</w:t>
      </w:r>
      <w:r w:rsidRPr="00C21A44">
        <w:rPr>
          <w:rFonts w:asciiTheme="minorHAnsi" w:hAnsiTheme="minorHAnsi" w:cstheme="minorHAnsi"/>
          <w:spacing w:val="-1"/>
        </w:rPr>
        <w:t xml:space="preserve"> </w:t>
      </w:r>
      <w:r w:rsidRPr="00C21A44">
        <w:rPr>
          <w:rFonts w:asciiTheme="minorHAnsi" w:hAnsiTheme="minorHAnsi" w:cstheme="minorHAnsi"/>
        </w:rPr>
        <w:t>– CRITERIA FOR DISCUSSION AND DECISION MAKING FOR PROPOSED COMMUNITY PROGRAMS AND SERVICES</w:t>
      </w:r>
      <w:bookmarkEnd w:id="339"/>
    </w:p>
    <w:p w14:paraId="73AA3CF4" w14:textId="77777777" w:rsidR="00532056" w:rsidRPr="00F34F0A" w:rsidRDefault="00532056" w:rsidP="00532056">
      <w:pPr>
        <w:widowControl/>
        <w:rPr>
          <w:rFonts w:ascii="Times New Roman" w:eastAsiaTheme="minorEastAsia" w:hAnsi="Times New Roman" w:cs="Times New Roman"/>
          <w:b/>
          <w:szCs w:val="19"/>
          <w:lang w:val="en-CA" w:eastAsia="en-CA"/>
        </w:rPr>
      </w:pPr>
    </w:p>
    <w:p w14:paraId="64F140E5" w14:textId="77777777" w:rsidR="00532056" w:rsidRDefault="00532056" w:rsidP="00532056">
      <w:pPr>
        <w:widowControl/>
        <w:jc w:val="center"/>
        <w:rPr>
          <w:rFonts w:ascii="Times New Roman" w:eastAsiaTheme="minorEastAsia" w:hAnsi="Times New Roman" w:cs="Times New Roman"/>
          <w:b/>
          <w:sz w:val="20"/>
          <w:szCs w:val="20"/>
          <w:lang w:val="en-CA" w:eastAsia="en-CA"/>
        </w:rPr>
      </w:pPr>
    </w:p>
    <w:p w14:paraId="16536C88" w14:textId="77777777" w:rsidR="00532056" w:rsidRPr="00F34F0A" w:rsidRDefault="00532056" w:rsidP="00532056">
      <w:pPr>
        <w:widowControl/>
        <w:jc w:val="center"/>
        <w:rPr>
          <w:rFonts w:ascii="Times New Roman" w:eastAsiaTheme="minorEastAsia" w:hAnsi="Times New Roman" w:cs="Times New Roman"/>
          <w:b/>
          <w:sz w:val="20"/>
          <w:szCs w:val="20"/>
          <w:lang w:val="en-CA" w:eastAsia="en-CA"/>
        </w:rPr>
      </w:pPr>
      <w:r w:rsidRPr="00F34F0A">
        <w:rPr>
          <w:rFonts w:ascii="Times New Roman" w:eastAsiaTheme="minorEastAsia" w:hAnsi="Times New Roman" w:cs="Times New Roman"/>
          <w:b/>
          <w:sz w:val="20"/>
          <w:szCs w:val="20"/>
          <w:lang w:val="en-CA" w:eastAsia="en-CA"/>
        </w:rPr>
        <w:t xml:space="preserve">Criteria for Discussion and Decision Making for Proposed Programs and Services </w:t>
      </w:r>
    </w:p>
    <w:p w14:paraId="197760FF" w14:textId="77777777" w:rsidR="00532056" w:rsidRPr="00F34F0A" w:rsidRDefault="00532056" w:rsidP="00532056">
      <w:pPr>
        <w:widowControl/>
        <w:spacing w:line="276" w:lineRule="auto"/>
        <w:ind w:left="2160" w:firstLine="720"/>
        <w:rPr>
          <w:rFonts w:ascii="Times New Roman" w:eastAsiaTheme="minorEastAsia" w:hAnsi="Times New Roman" w:cs="Times New Roman"/>
          <w:sz w:val="20"/>
          <w:szCs w:val="20"/>
          <w:lang w:val="en-CA" w:eastAsia="en-CA"/>
        </w:rPr>
      </w:pPr>
      <w:r w:rsidRPr="00F34F0A">
        <w:rPr>
          <w:rFonts w:ascii="Times New Roman" w:eastAsiaTheme="minorEastAsia" w:hAnsi="Times New Roman" w:cs="Times New Roman"/>
          <w:sz w:val="20"/>
          <w:szCs w:val="20"/>
          <w:lang w:val="en-CA" w:eastAsia="en-CA"/>
        </w:rPr>
        <w:sym w:font="Wingdings 2" w:char="F0A3"/>
      </w:r>
      <w:r w:rsidRPr="00F34F0A">
        <w:rPr>
          <w:rFonts w:ascii="Times New Roman" w:eastAsiaTheme="minorEastAsia" w:hAnsi="Times New Roman" w:cs="Times New Roman"/>
          <w:sz w:val="20"/>
          <w:szCs w:val="20"/>
          <w:lang w:val="en-CA" w:eastAsia="en-CA"/>
        </w:rPr>
        <w:t xml:space="preserve">  Internal Request </w:t>
      </w:r>
      <w:r w:rsidRPr="00F34F0A">
        <w:rPr>
          <w:rFonts w:ascii="Times New Roman" w:eastAsiaTheme="minorEastAsia" w:hAnsi="Times New Roman" w:cs="Times New Roman"/>
          <w:sz w:val="20"/>
          <w:szCs w:val="20"/>
          <w:lang w:val="en-CA" w:eastAsia="en-CA"/>
        </w:rPr>
        <w:tab/>
      </w:r>
      <w:r w:rsidRPr="00F34F0A">
        <w:rPr>
          <w:rFonts w:ascii="Times New Roman" w:eastAsiaTheme="minorEastAsia" w:hAnsi="Times New Roman" w:cs="Times New Roman"/>
          <w:sz w:val="20"/>
          <w:szCs w:val="20"/>
          <w:lang w:val="en-CA" w:eastAsia="en-CA"/>
        </w:rPr>
        <w:tab/>
      </w:r>
      <w:r w:rsidRPr="00F34F0A">
        <w:rPr>
          <w:rFonts w:ascii="Times New Roman" w:eastAsiaTheme="minorEastAsia" w:hAnsi="Times New Roman" w:cs="Times New Roman"/>
          <w:sz w:val="20"/>
          <w:szCs w:val="20"/>
          <w:lang w:val="en-CA" w:eastAsia="en-CA"/>
        </w:rPr>
        <w:sym w:font="Wingdings 2" w:char="F0A3"/>
      </w:r>
      <w:r w:rsidRPr="00F34F0A">
        <w:rPr>
          <w:rFonts w:ascii="Times New Roman" w:eastAsiaTheme="minorEastAsia" w:hAnsi="Times New Roman" w:cs="Times New Roman"/>
          <w:sz w:val="20"/>
          <w:szCs w:val="20"/>
          <w:lang w:val="en-CA" w:eastAsia="en-CA"/>
        </w:rPr>
        <w:t xml:space="preserve">  External Request</w:t>
      </w:r>
    </w:p>
    <w:p w14:paraId="13D0C3F9" w14:textId="77777777" w:rsidR="00532056" w:rsidRPr="00F34F0A" w:rsidRDefault="00532056" w:rsidP="00532056">
      <w:pPr>
        <w:widowControl/>
        <w:tabs>
          <w:tab w:val="left" w:pos="2552"/>
          <w:tab w:val="left" w:pos="10206"/>
        </w:tabs>
        <w:spacing w:line="360" w:lineRule="auto"/>
        <w:rPr>
          <w:rFonts w:ascii="Times New Roman" w:eastAsiaTheme="minorEastAsia" w:hAnsi="Times New Roman" w:cs="Times New Roman"/>
          <w:sz w:val="20"/>
          <w:szCs w:val="20"/>
          <w:u w:val="single"/>
          <w:lang w:val="en-CA" w:eastAsia="en-CA"/>
        </w:rPr>
      </w:pPr>
      <w:r w:rsidRPr="00F34F0A">
        <w:rPr>
          <w:rFonts w:ascii="Times New Roman" w:eastAsiaTheme="minorEastAsia" w:hAnsi="Times New Roman" w:cs="Times New Roman"/>
          <w:sz w:val="20"/>
          <w:szCs w:val="20"/>
          <w:lang w:val="en-CA" w:eastAsia="en-CA"/>
        </w:rPr>
        <w:t xml:space="preserve">Name of Program/Service: </w:t>
      </w:r>
      <w:r w:rsidRPr="00F34F0A">
        <w:rPr>
          <w:rFonts w:ascii="Times New Roman" w:eastAsiaTheme="minorEastAsia" w:hAnsi="Times New Roman" w:cs="Times New Roman"/>
          <w:color w:val="A6A6A6" w:themeColor="background1" w:themeShade="A6"/>
          <w:sz w:val="20"/>
          <w:szCs w:val="20"/>
          <w:lang w:val="en-CA" w:eastAsia="en-CA"/>
        </w:rPr>
        <w:t xml:space="preserve"> </w:t>
      </w:r>
      <w:r w:rsidRPr="00F34F0A">
        <w:rPr>
          <w:rFonts w:ascii="Times New Roman" w:eastAsiaTheme="minorEastAsia" w:hAnsi="Times New Roman" w:cs="Times New Roman"/>
          <w:color w:val="A6A6A6" w:themeColor="background1" w:themeShade="A6"/>
          <w:sz w:val="20"/>
          <w:szCs w:val="20"/>
          <w:u w:val="single"/>
          <w:lang w:val="en-CA" w:eastAsia="en-CA"/>
        </w:rPr>
        <w:tab/>
      </w:r>
      <w:r>
        <w:rPr>
          <w:rFonts w:ascii="Times New Roman" w:eastAsiaTheme="minorEastAsia" w:hAnsi="Times New Roman" w:cs="Times New Roman"/>
          <w:color w:val="A6A6A6" w:themeColor="background1" w:themeShade="A6"/>
          <w:sz w:val="20"/>
          <w:szCs w:val="20"/>
          <w:u w:val="single"/>
          <w:lang w:val="en-CA" w:eastAsia="en-CA"/>
        </w:rPr>
        <w:t>_____________________________________________________</w:t>
      </w:r>
    </w:p>
    <w:p w14:paraId="4AFAD6D0" w14:textId="77777777" w:rsidR="00532056" w:rsidRPr="00F34F0A" w:rsidRDefault="00532056" w:rsidP="00532056">
      <w:pPr>
        <w:widowControl/>
        <w:tabs>
          <w:tab w:val="left" w:pos="3402"/>
          <w:tab w:val="left" w:pos="10206"/>
        </w:tabs>
        <w:spacing w:line="360" w:lineRule="auto"/>
        <w:rPr>
          <w:rFonts w:ascii="Times New Roman" w:eastAsiaTheme="minorEastAsia" w:hAnsi="Times New Roman" w:cs="Times New Roman"/>
          <w:sz w:val="20"/>
          <w:szCs w:val="20"/>
          <w:u w:val="single"/>
          <w:lang w:val="en-CA" w:eastAsia="en-CA"/>
        </w:rPr>
      </w:pPr>
      <w:r w:rsidRPr="00F34F0A">
        <w:rPr>
          <w:rFonts w:ascii="Times New Roman" w:eastAsiaTheme="minorEastAsia" w:hAnsi="Times New Roman" w:cs="Times New Roman"/>
          <w:sz w:val="20"/>
          <w:szCs w:val="20"/>
          <w:lang w:val="en-CA" w:eastAsia="en-CA"/>
        </w:rPr>
        <w:t xml:space="preserve">Name of Person Submitting Request:  </w:t>
      </w:r>
      <w:r w:rsidRPr="00F34F0A">
        <w:rPr>
          <w:rFonts w:ascii="Times New Roman" w:eastAsiaTheme="minorEastAsia" w:hAnsi="Times New Roman" w:cs="Times New Roman"/>
          <w:color w:val="A6A6A6" w:themeColor="background1" w:themeShade="A6"/>
          <w:sz w:val="20"/>
          <w:szCs w:val="20"/>
          <w:lang w:val="en-CA" w:eastAsia="en-CA"/>
        </w:rPr>
        <w:tab/>
      </w:r>
      <w:r>
        <w:rPr>
          <w:rFonts w:ascii="Times New Roman" w:eastAsiaTheme="minorEastAsia" w:hAnsi="Times New Roman" w:cs="Times New Roman"/>
          <w:color w:val="A6A6A6" w:themeColor="background1" w:themeShade="A6"/>
          <w:sz w:val="20"/>
          <w:szCs w:val="20"/>
          <w:lang w:val="en-CA" w:eastAsia="en-CA"/>
        </w:rPr>
        <w:t>______________________________________________</w:t>
      </w:r>
    </w:p>
    <w:p w14:paraId="140FBB9D" w14:textId="77777777" w:rsidR="00532056" w:rsidRPr="00F34F0A" w:rsidRDefault="00532056" w:rsidP="00532056">
      <w:pPr>
        <w:widowControl/>
        <w:spacing w:line="360" w:lineRule="auto"/>
        <w:rPr>
          <w:rFonts w:ascii="Times New Roman" w:eastAsiaTheme="minorEastAsia" w:hAnsi="Times New Roman" w:cs="Times New Roman"/>
          <w:b/>
          <w:sz w:val="20"/>
          <w:szCs w:val="20"/>
          <w:lang w:val="en-CA" w:eastAsia="en-CA"/>
        </w:rPr>
      </w:pPr>
      <w:r w:rsidRPr="00F34F0A">
        <w:rPr>
          <w:rFonts w:ascii="Times New Roman" w:eastAsiaTheme="minorEastAsia" w:hAnsi="Times New Roman" w:cs="Times New Roman"/>
          <w:b/>
          <w:sz w:val="20"/>
          <w:szCs w:val="20"/>
          <w:lang w:val="en-CA" w:eastAsia="en-CA"/>
        </w:rPr>
        <w:t>Questions to be discussed as a committee:</w:t>
      </w:r>
    </w:p>
    <w:tbl>
      <w:tblPr>
        <w:tblW w:w="98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868"/>
        <w:gridCol w:w="477"/>
        <w:gridCol w:w="79"/>
        <w:gridCol w:w="413"/>
        <w:gridCol w:w="138"/>
        <w:gridCol w:w="313"/>
        <w:gridCol w:w="540"/>
      </w:tblGrid>
      <w:tr w:rsidR="00532056" w:rsidRPr="00F34F0A" w14:paraId="10EA5118" w14:textId="77777777" w:rsidTr="004A6052">
        <w:tc>
          <w:tcPr>
            <w:tcW w:w="8345" w:type="dxa"/>
            <w:gridSpan w:val="2"/>
            <w:shd w:val="clear" w:color="auto" w:fill="D9D9D9" w:themeFill="background1" w:themeFillShade="D9"/>
          </w:tcPr>
          <w:p w14:paraId="3A9D258A" w14:textId="77777777" w:rsidR="00532056" w:rsidRPr="00F34F0A" w:rsidRDefault="00532056" w:rsidP="004A6052">
            <w:pPr>
              <w:rPr>
                <w:rFonts w:cs="Times New Roman"/>
                <w:sz w:val="20"/>
                <w:szCs w:val="20"/>
              </w:rPr>
            </w:pPr>
            <w:r w:rsidRPr="00F34F0A">
              <w:rPr>
                <w:rFonts w:cs="Times New Roman"/>
                <w:sz w:val="20"/>
                <w:szCs w:val="20"/>
              </w:rPr>
              <w:t>Needs Assessment</w:t>
            </w:r>
          </w:p>
        </w:tc>
        <w:tc>
          <w:tcPr>
            <w:tcW w:w="492" w:type="dxa"/>
            <w:gridSpan w:val="2"/>
            <w:shd w:val="clear" w:color="auto" w:fill="D9D9D9" w:themeFill="background1" w:themeFillShade="D9"/>
          </w:tcPr>
          <w:p w14:paraId="39B5FF1E" w14:textId="77777777" w:rsidR="00532056" w:rsidRPr="00F34F0A" w:rsidRDefault="00532056" w:rsidP="004A6052">
            <w:pPr>
              <w:rPr>
                <w:rFonts w:cs="Times New Roman"/>
                <w:sz w:val="20"/>
                <w:szCs w:val="20"/>
              </w:rPr>
            </w:pPr>
            <w:r w:rsidRPr="00F34F0A">
              <w:rPr>
                <w:rFonts w:cs="Times New Roman"/>
                <w:sz w:val="20"/>
                <w:szCs w:val="20"/>
              </w:rPr>
              <w:t>Yes</w:t>
            </w:r>
          </w:p>
        </w:tc>
        <w:tc>
          <w:tcPr>
            <w:tcW w:w="451" w:type="dxa"/>
            <w:gridSpan w:val="2"/>
            <w:shd w:val="clear" w:color="auto" w:fill="D9D9D9" w:themeFill="background1" w:themeFillShade="D9"/>
          </w:tcPr>
          <w:p w14:paraId="1608EF87" w14:textId="77777777" w:rsidR="00532056" w:rsidRPr="00F34F0A" w:rsidRDefault="00532056" w:rsidP="004A6052">
            <w:pPr>
              <w:rPr>
                <w:rFonts w:cs="Times New Roman"/>
                <w:sz w:val="20"/>
                <w:szCs w:val="20"/>
              </w:rPr>
            </w:pPr>
            <w:r w:rsidRPr="00F34F0A">
              <w:rPr>
                <w:rFonts w:cs="Times New Roman"/>
                <w:sz w:val="20"/>
                <w:szCs w:val="20"/>
              </w:rPr>
              <w:t>No</w:t>
            </w:r>
          </w:p>
        </w:tc>
        <w:tc>
          <w:tcPr>
            <w:tcW w:w="540" w:type="dxa"/>
            <w:shd w:val="clear" w:color="auto" w:fill="D9D9D9" w:themeFill="background1" w:themeFillShade="D9"/>
          </w:tcPr>
          <w:p w14:paraId="6FD9C869" w14:textId="77777777" w:rsidR="00532056" w:rsidRPr="00F34F0A" w:rsidRDefault="00532056" w:rsidP="004A6052">
            <w:pPr>
              <w:rPr>
                <w:rFonts w:cs="Times New Roman"/>
                <w:sz w:val="20"/>
                <w:szCs w:val="20"/>
              </w:rPr>
            </w:pPr>
            <w:r w:rsidRPr="00F34F0A">
              <w:rPr>
                <w:rFonts w:cs="Times New Roman"/>
                <w:sz w:val="20"/>
                <w:szCs w:val="20"/>
              </w:rPr>
              <w:t>N/A</w:t>
            </w:r>
          </w:p>
        </w:tc>
      </w:tr>
      <w:tr w:rsidR="00532056" w:rsidRPr="00F34F0A" w14:paraId="5422BB2E" w14:textId="77777777" w:rsidTr="004A6052">
        <w:tc>
          <w:tcPr>
            <w:tcW w:w="8345" w:type="dxa"/>
            <w:gridSpan w:val="2"/>
          </w:tcPr>
          <w:p w14:paraId="0835BD65" w14:textId="77777777" w:rsidR="00532056" w:rsidRPr="00F34F0A" w:rsidRDefault="00532056" w:rsidP="004A6052">
            <w:pPr>
              <w:spacing w:line="360" w:lineRule="auto"/>
              <w:rPr>
                <w:rFonts w:cs="Times New Roman"/>
                <w:sz w:val="20"/>
                <w:szCs w:val="20"/>
              </w:rPr>
            </w:pPr>
            <w:r w:rsidRPr="00F34F0A">
              <w:rPr>
                <w:rFonts w:cs="Times New Roman"/>
                <w:sz w:val="20"/>
                <w:szCs w:val="20"/>
              </w:rPr>
              <w:t>1.  Are the goals and descriptions clear?</w:t>
            </w:r>
          </w:p>
        </w:tc>
        <w:tc>
          <w:tcPr>
            <w:tcW w:w="492" w:type="dxa"/>
            <w:gridSpan w:val="2"/>
          </w:tcPr>
          <w:p w14:paraId="10AF7D99" w14:textId="77777777" w:rsidR="00532056" w:rsidRPr="00F34F0A" w:rsidRDefault="00532056" w:rsidP="004A6052">
            <w:pPr>
              <w:spacing w:line="360" w:lineRule="auto"/>
              <w:rPr>
                <w:rFonts w:cs="Times New Roman"/>
                <w:sz w:val="20"/>
                <w:szCs w:val="20"/>
              </w:rPr>
            </w:pPr>
          </w:p>
        </w:tc>
        <w:tc>
          <w:tcPr>
            <w:tcW w:w="451" w:type="dxa"/>
            <w:gridSpan w:val="2"/>
          </w:tcPr>
          <w:p w14:paraId="37720902" w14:textId="77777777" w:rsidR="00532056" w:rsidRPr="00F34F0A" w:rsidRDefault="00532056" w:rsidP="004A6052">
            <w:pPr>
              <w:spacing w:line="360" w:lineRule="auto"/>
              <w:rPr>
                <w:rFonts w:cs="Times New Roman"/>
                <w:sz w:val="20"/>
                <w:szCs w:val="20"/>
              </w:rPr>
            </w:pPr>
          </w:p>
        </w:tc>
        <w:tc>
          <w:tcPr>
            <w:tcW w:w="540" w:type="dxa"/>
          </w:tcPr>
          <w:p w14:paraId="2CD074EF" w14:textId="77777777" w:rsidR="00532056" w:rsidRPr="00F34F0A" w:rsidRDefault="00532056" w:rsidP="004A6052">
            <w:pPr>
              <w:spacing w:line="360" w:lineRule="auto"/>
              <w:rPr>
                <w:rFonts w:cs="Times New Roman"/>
                <w:sz w:val="20"/>
                <w:szCs w:val="20"/>
              </w:rPr>
            </w:pPr>
          </w:p>
        </w:tc>
      </w:tr>
      <w:tr w:rsidR="00532056" w:rsidRPr="00F34F0A" w14:paraId="6B0A2CB6" w14:textId="77777777" w:rsidTr="004A6052">
        <w:tc>
          <w:tcPr>
            <w:tcW w:w="8345" w:type="dxa"/>
            <w:gridSpan w:val="2"/>
          </w:tcPr>
          <w:p w14:paraId="5373C30E" w14:textId="77777777" w:rsidR="00532056" w:rsidRPr="00F34F0A" w:rsidRDefault="00532056" w:rsidP="004A6052">
            <w:pPr>
              <w:spacing w:line="360" w:lineRule="auto"/>
              <w:rPr>
                <w:rFonts w:cs="Times New Roman"/>
                <w:sz w:val="20"/>
                <w:szCs w:val="20"/>
              </w:rPr>
            </w:pPr>
            <w:r w:rsidRPr="00F34F0A">
              <w:rPr>
                <w:rFonts w:cs="Times New Roman"/>
                <w:sz w:val="20"/>
                <w:szCs w:val="20"/>
              </w:rPr>
              <w:t>2.  Can we identify the group the program will benefit?</w:t>
            </w:r>
          </w:p>
        </w:tc>
        <w:tc>
          <w:tcPr>
            <w:tcW w:w="492" w:type="dxa"/>
            <w:gridSpan w:val="2"/>
          </w:tcPr>
          <w:p w14:paraId="1B0EC6C8" w14:textId="77777777" w:rsidR="00532056" w:rsidRPr="00F34F0A" w:rsidRDefault="00532056" w:rsidP="004A6052">
            <w:pPr>
              <w:spacing w:line="360" w:lineRule="auto"/>
              <w:rPr>
                <w:rFonts w:cs="Times New Roman"/>
                <w:sz w:val="20"/>
                <w:szCs w:val="20"/>
              </w:rPr>
            </w:pPr>
          </w:p>
        </w:tc>
        <w:tc>
          <w:tcPr>
            <w:tcW w:w="451" w:type="dxa"/>
            <w:gridSpan w:val="2"/>
          </w:tcPr>
          <w:p w14:paraId="20ECA034" w14:textId="77777777" w:rsidR="00532056" w:rsidRPr="00F34F0A" w:rsidRDefault="00532056" w:rsidP="004A6052">
            <w:pPr>
              <w:spacing w:line="360" w:lineRule="auto"/>
              <w:rPr>
                <w:rFonts w:cs="Times New Roman"/>
                <w:sz w:val="20"/>
                <w:szCs w:val="20"/>
              </w:rPr>
            </w:pPr>
          </w:p>
        </w:tc>
        <w:tc>
          <w:tcPr>
            <w:tcW w:w="540" w:type="dxa"/>
          </w:tcPr>
          <w:p w14:paraId="30CAB18D" w14:textId="77777777" w:rsidR="00532056" w:rsidRPr="00F34F0A" w:rsidRDefault="00532056" w:rsidP="004A6052">
            <w:pPr>
              <w:spacing w:line="360" w:lineRule="auto"/>
              <w:rPr>
                <w:rFonts w:cs="Times New Roman"/>
                <w:sz w:val="20"/>
                <w:szCs w:val="20"/>
              </w:rPr>
            </w:pPr>
          </w:p>
        </w:tc>
      </w:tr>
      <w:tr w:rsidR="00532056" w:rsidRPr="00F34F0A" w14:paraId="59533E56" w14:textId="77777777" w:rsidTr="004A6052">
        <w:tc>
          <w:tcPr>
            <w:tcW w:w="8345" w:type="dxa"/>
            <w:gridSpan w:val="2"/>
            <w:shd w:val="clear" w:color="auto" w:fill="D9D9D9" w:themeFill="background1" w:themeFillShade="D9"/>
          </w:tcPr>
          <w:p w14:paraId="00622EB1" w14:textId="77777777" w:rsidR="00532056" w:rsidRPr="00F34F0A" w:rsidRDefault="00532056" w:rsidP="004A6052">
            <w:pPr>
              <w:rPr>
                <w:rFonts w:cs="Times New Roman"/>
                <w:sz w:val="20"/>
                <w:szCs w:val="20"/>
              </w:rPr>
            </w:pPr>
            <w:r w:rsidRPr="00F34F0A">
              <w:rPr>
                <w:rFonts w:cs="Times New Roman"/>
                <w:sz w:val="20"/>
                <w:szCs w:val="20"/>
              </w:rPr>
              <w:t>Staff and Volunteer Roles</w:t>
            </w:r>
          </w:p>
        </w:tc>
        <w:tc>
          <w:tcPr>
            <w:tcW w:w="492" w:type="dxa"/>
            <w:gridSpan w:val="2"/>
            <w:shd w:val="clear" w:color="auto" w:fill="D9D9D9" w:themeFill="background1" w:themeFillShade="D9"/>
          </w:tcPr>
          <w:p w14:paraId="51A5F76B" w14:textId="77777777" w:rsidR="00532056" w:rsidRPr="00F34F0A" w:rsidRDefault="00532056" w:rsidP="004A6052">
            <w:pPr>
              <w:rPr>
                <w:rFonts w:cs="Times New Roman"/>
                <w:sz w:val="20"/>
                <w:szCs w:val="20"/>
              </w:rPr>
            </w:pPr>
            <w:r w:rsidRPr="00F34F0A">
              <w:rPr>
                <w:rFonts w:cs="Times New Roman"/>
                <w:sz w:val="20"/>
                <w:szCs w:val="20"/>
              </w:rPr>
              <w:t>Yes</w:t>
            </w:r>
          </w:p>
        </w:tc>
        <w:tc>
          <w:tcPr>
            <w:tcW w:w="451" w:type="dxa"/>
            <w:gridSpan w:val="2"/>
            <w:shd w:val="clear" w:color="auto" w:fill="D9D9D9" w:themeFill="background1" w:themeFillShade="D9"/>
          </w:tcPr>
          <w:p w14:paraId="6711A9C6" w14:textId="77777777" w:rsidR="00532056" w:rsidRPr="00F34F0A" w:rsidRDefault="00532056" w:rsidP="004A6052">
            <w:pPr>
              <w:rPr>
                <w:rFonts w:cs="Times New Roman"/>
                <w:sz w:val="20"/>
                <w:szCs w:val="20"/>
              </w:rPr>
            </w:pPr>
            <w:r w:rsidRPr="00F34F0A">
              <w:rPr>
                <w:rFonts w:cs="Times New Roman"/>
                <w:sz w:val="20"/>
                <w:szCs w:val="20"/>
              </w:rPr>
              <w:t>No</w:t>
            </w:r>
          </w:p>
        </w:tc>
        <w:tc>
          <w:tcPr>
            <w:tcW w:w="540" w:type="dxa"/>
            <w:shd w:val="clear" w:color="auto" w:fill="D9D9D9" w:themeFill="background1" w:themeFillShade="D9"/>
          </w:tcPr>
          <w:p w14:paraId="2BAAFA5B" w14:textId="77777777" w:rsidR="00532056" w:rsidRPr="00F34F0A" w:rsidRDefault="00532056" w:rsidP="004A6052">
            <w:pPr>
              <w:rPr>
                <w:rFonts w:cs="Times New Roman"/>
                <w:sz w:val="20"/>
                <w:szCs w:val="20"/>
              </w:rPr>
            </w:pPr>
            <w:r w:rsidRPr="00F34F0A">
              <w:rPr>
                <w:rFonts w:cs="Times New Roman"/>
                <w:sz w:val="20"/>
                <w:szCs w:val="20"/>
              </w:rPr>
              <w:t>N/A</w:t>
            </w:r>
          </w:p>
        </w:tc>
      </w:tr>
      <w:tr w:rsidR="00532056" w:rsidRPr="00F34F0A" w14:paraId="4379259C" w14:textId="77777777" w:rsidTr="004A6052">
        <w:tc>
          <w:tcPr>
            <w:tcW w:w="8345" w:type="dxa"/>
            <w:gridSpan w:val="2"/>
          </w:tcPr>
          <w:p w14:paraId="698B5BCE" w14:textId="77777777" w:rsidR="00532056" w:rsidRPr="00F34F0A" w:rsidRDefault="00532056" w:rsidP="004A6052">
            <w:pPr>
              <w:spacing w:line="360" w:lineRule="auto"/>
              <w:rPr>
                <w:rFonts w:cs="Times New Roman"/>
                <w:sz w:val="20"/>
                <w:szCs w:val="20"/>
              </w:rPr>
            </w:pPr>
            <w:r w:rsidRPr="00F34F0A">
              <w:rPr>
                <w:rFonts w:cs="Times New Roman"/>
                <w:sz w:val="20"/>
                <w:szCs w:val="20"/>
              </w:rPr>
              <w:t>1.  Has the role of staff been clearly identified?</w:t>
            </w:r>
          </w:p>
        </w:tc>
        <w:tc>
          <w:tcPr>
            <w:tcW w:w="492" w:type="dxa"/>
            <w:gridSpan w:val="2"/>
          </w:tcPr>
          <w:p w14:paraId="224DE3A0" w14:textId="77777777" w:rsidR="00532056" w:rsidRPr="00F34F0A" w:rsidRDefault="00532056" w:rsidP="004A6052">
            <w:pPr>
              <w:spacing w:line="360" w:lineRule="auto"/>
              <w:rPr>
                <w:rFonts w:cs="Times New Roman"/>
                <w:sz w:val="20"/>
                <w:szCs w:val="20"/>
              </w:rPr>
            </w:pPr>
          </w:p>
        </w:tc>
        <w:tc>
          <w:tcPr>
            <w:tcW w:w="451" w:type="dxa"/>
            <w:gridSpan w:val="2"/>
          </w:tcPr>
          <w:p w14:paraId="21223948" w14:textId="77777777" w:rsidR="00532056" w:rsidRPr="00F34F0A" w:rsidRDefault="00532056" w:rsidP="004A6052">
            <w:pPr>
              <w:spacing w:line="360" w:lineRule="auto"/>
              <w:rPr>
                <w:rFonts w:cs="Times New Roman"/>
                <w:sz w:val="20"/>
                <w:szCs w:val="20"/>
              </w:rPr>
            </w:pPr>
          </w:p>
        </w:tc>
        <w:tc>
          <w:tcPr>
            <w:tcW w:w="540" w:type="dxa"/>
          </w:tcPr>
          <w:p w14:paraId="38FC55ED" w14:textId="77777777" w:rsidR="00532056" w:rsidRPr="00F34F0A" w:rsidRDefault="00532056" w:rsidP="004A6052">
            <w:pPr>
              <w:spacing w:line="360" w:lineRule="auto"/>
              <w:rPr>
                <w:rFonts w:cs="Times New Roman"/>
                <w:sz w:val="20"/>
                <w:szCs w:val="20"/>
              </w:rPr>
            </w:pPr>
          </w:p>
        </w:tc>
      </w:tr>
      <w:tr w:rsidR="00532056" w:rsidRPr="00F34F0A" w14:paraId="7EEF22D0" w14:textId="77777777" w:rsidTr="004A6052">
        <w:tc>
          <w:tcPr>
            <w:tcW w:w="8345" w:type="dxa"/>
            <w:gridSpan w:val="2"/>
          </w:tcPr>
          <w:p w14:paraId="19A4BA93" w14:textId="77777777" w:rsidR="00532056" w:rsidRPr="00F34F0A" w:rsidRDefault="00532056" w:rsidP="004A6052">
            <w:pPr>
              <w:spacing w:line="360" w:lineRule="auto"/>
              <w:rPr>
                <w:rFonts w:cs="Times New Roman"/>
                <w:sz w:val="20"/>
                <w:szCs w:val="20"/>
              </w:rPr>
            </w:pPr>
            <w:r w:rsidRPr="00F34F0A">
              <w:rPr>
                <w:rFonts w:cs="Times New Roman"/>
                <w:sz w:val="20"/>
                <w:szCs w:val="20"/>
              </w:rPr>
              <w:t>2.  Has the role of volunteers been clearly identified?</w:t>
            </w:r>
          </w:p>
        </w:tc>
        <w:tc>
          <w:tcPr>
            <w:tcW w:w="492" w:type="dxa"/>
            <w:gridSpan w:val="2"/>
          </w:tcPr>
          <w:p w14:paraId="5F965844" w14:textId="77777777" w:rsidR="00532056" w:rsidRPr="00F34F0A" w:rsidRDefault="00532056" w:rsidP="004A6052">
            <w:pPr>
              <w:spacing w:line="360" w:lineRule="auto"/>
              <w:rPr>
                <w:rFonts w:cs="Times New Roman"/>
                <w:sz w:val="20"/>
                <w:szCs w:val="20"/>
              </w:rPr>
            </w:pPr>
          </w:p>
        </w:tc>
        <w:tc>
          <w:tcPr>
            <w:tcW w:w="451" w:type="dxa"/>
            <w:gridSpan w:val="2"/>
          </w:tcPr>
          <w:p w14:paraId="25C511C1" w14:textId="77777777" w:rsidR="00532056" w:rsidRPr="00F34F0A" w:rsidRDefault="00532056" w:rsidP="004A6052">
            <w:pPr>
              <w:spacing w:line="360" w:lineRule="auto"/>
              <w:rPr>
                <w:rFonts w:cs="Times New Roman"/>
                <w:sz w:val="20"/>
                <w:szCs w:val="20"/>
              </w:rPr>
            </w:pPr>
          </w:p>
        </w:tc>
        <w:tc>
          <w:tcPr>
            <w:tcW w:w="540" w:type="dxa"/>
          </w:tcPr>
          <w:p w14:paraId="1446E5EB" w14:textId="77777777" w:rsidR="00532056" w:rsidRPr="00F34F0A" w:rsidRDefault="00532056" w:rsidP="004A6052">
            <w:pPr>
              <w:spacing w:line="360" w:lineRule="auto"/>
              <w:rPr>
                <w:rFonts w:cs="Times New Roman"/>
                <w:sz w:val="20"/>
                <w:szCs w:val="20"/>
              </w:rPr>
            </w:pPr>
          </w:p>
        </w:tc>
      </w:tr>
      <w:tr w:rsidR="00532056" w:rsidRPr="00F34F0A" w14:paraId="501CB77A" w14:textId="77777777" w:rsidTr="004A6052">
        <w:tc>
          <w:tcPr>
            <w:tcW w:w="8345" w:type="dxa"/>
            <w:gridSpan w:val="2"/>
            <w:shd w:val="clear" w:color="auto" w:fill="D9D9D9" w:themeFill="background1" w:themeFillShade="D9"/>
          </w:tcPr>
          <w:p w14:paraId="3717797A" w14:textId="77777777" w:rsidR="00532056" w:rsidRPr="00F34F0A" w:rsidRDefault="00532056" w:rsidP="004A6052">
            <w:pPr>
              <w:rPr>
                <w:rFonts w:cs="Times New Roman"/>
                <w:sz w:val="20"/>
                <w:szCs w:val="20"/>
              </w:rPr>
            </w:pPr>
            <w:r w:rsidRPr="00F34F0A">
              <w:rPr>
                <w:rFonts w:cs="Times New Roman"/>
                <w:sz w:val="20"/>
                <w:szCs w:val="20"/>
              </w:rPr>
              <w:t>Resources</w:t>
            </w:r>
          </w:p>
        </w:tc>
        <w:tc>
          <w:tcPr>
            <w:tcW w:w="492" w:type="dxa"/>
            <w:gridSpan w:val="2"/>
            <w:shd w:val="clear" w:color="auto" w:fill="D9D9D9" w:themeFill="background1" w:themeFillShade="D9"/>
          </w:tcPr>
          <w:p w14:paraId="1A9C1729" w14:textId="77777777" w:rsidR="00532056" w:rsidRPr="00F34F0A" w:rsidRDefault="00532056" w:rsidP="004A6052">
            <w:pPr>
              <w:rPr>
                <w:rFonts w:cs="Times New Roman"/>
                <w:sz w:val="20"/>
                <w:szCs w:val="20"/>
              </w:rPr>
            </w:pPr>
            <w:r w:rsidRPr="00F34F0A">
              <w:rPr>
                <w:rFonts w:cs="Times New Roman"/>
                <w:sz w:val="20"/>
                <w:szCs w:val="20"/>
              </w:rPr>
              <w:t>Yes</w:t>
            </w:r>
          </w:p>
        </w:tc>
        <w:tc>
          <w:tcPr>
            <w:tcW w:w="451" w:type="dxa"/>
            <w:gridSpan w:val="2"/>
            <w:shd w:val="clear" w:color="auto" w:fill="D9D9D9" w:themeFill="background1" w:themeFillShade="D9"/>
          </w:tcPr>
          <w:p w14:paraId="71315190" w14:textId="77777777" w:rsidR="00532056" w:rsidRPr="00F34F0A" w:rsidRDefault="00532056" w:rsidP="004A6052">
            <w:pPr>
              <w:rPr>
                <w:rFonts w:cs="Times New Roman"/>
                <w:sz w:val="20"/>
                <w:szCs w:val="20"/>
              </w:rPr>
            </w:pPr>
            <w:r w:rsidRPr="00F34F0A">
              <w:rPr>
                <w:rFonts w:cs="Times New Roman"/>
                <w:sz w:val="20"/>
                <w:szCs w:val="20"/>
              </w:rPr>
              <w:t>No</w:t>
            </w:r>
          </w:p>
        </w:tc>
        <w:tc>
          <w:tcPr>
            <w:tcW w:w="540" w:type="dxa"/>
            <w:shd w:val="clear" w:color="auto" w:fill="D9D9D9" w:themeFill="background1" w:themeFillShade="D9"/>
          </w:tcPr>
          <w:p w14:paraId="0C130112" w14:textId="77777777" w:rsidR="00532056" w:rsidRPr="00F34F0A" w:rsidRDefault="00532056" w:rsidP="004A6052">
            <w:pPr>
              <w:rPr>
                <w:rFonts w:cs="Times New Roman"/>
                <w:sz w:val="20"/>
                <w:szCs w:val="20"/>
              </w:rPr>
            </w:pPr>
            <w:r w:rsidRPr="00F34F0A">
              <w:rPr>
                <w:rFonts w:cs="Times New Roman"/>
                <w:sz w:val="20"/>
                <w:szCs w:val="20"/>
              </w:rPr>
              <w:t>N/A</w:t>
            </w:r>
          </w:p>
        </w:tc>
      </w:tr>
      <w:tr w:rsidR="00532056" w:rsidRPr="00F34F0A" w14:paraId="18AD9A02" w14:textId="77777777" w:rsidTr="004A6052">
        <w:tc>
          <w:tcPr>
            <w:tcW w:w="8345" w:type="dxa"/>
            <w:gridSpan w:val="2"/>
          </w:tcPr>
          <w:p w14:paraId="78B7960A" w14:textId="77777777" w:rsidR="00532056" w:rsidRPr="00F34F0A" w:rsidRDefault="00532056" w:rsidP="004A6052">
            <w:pPr>
              <w:spacing w:line="360" w:lineRule="auto"/>
              <w:rPr>
                <w:rFonts w:cs="Times New Roman"/>
                <w:sz w:val="20"/>
                <w:szCs w:val="20"/>
              </w:rPr>
            </w:pPr>
            <w:r w:rsidRPr="00F34F0A">
              <w:rPr>
                <w:rFonts w:cs="Times New Roman"/>
                <w:sz w:val="20"/>
                <w:szCs w:val="20"/>
              </w:rPr>
              <w:t xml:space="preserve">1.  Do we have the necessary resources? (space, equipment, childcare, supplies, </w:t>
            </w:r>
            <w:proofErr w:type="gramStart"/>
            <w:r w:rsidRPr="00F34F0A">
              <w:rPr>
                <w:rFonts w:cs="Times New Roman"/>
                <w:sz w:val="20"/>
                <w:szCs w:val="20"/>
              </w:rPr>
              <w:t>speakers</w:t>
            </w:r>
            <w:proofErr w:type="gramEnd"/>
            <w:r w:rsidRPr="00F34F0A">
              <w:rPr>
                <w:rFonts w:cs="Times New Roman"/>
                <w:sz w:val="20"/>
                <w:szCs w:val="20"/>
              </w:rPr>
              <w:t xml:space="preserve"> costs)</w:t>
            </w:r>
          </w:p>
        </w:tc>
        <w:tc>
          <w:tcPr>
            <w:tcW w:w="492" w:type="dxa"/>
            <w:gridSpan w:val="2"/>
          </w:tcPr>
          <w:p w14:paraId="3603EBDA" w14:textId="77777777" w:rsidR="00532056" w:rsidRPr="00F34F0A" w:rsidRDefault="00532056" w:rsidP="004A6052">
            <w:pPr>
              <w:spacing w:line="360" w:lineRule="auto"/>
              <w:rPr>
                <w:rFonts w:cs="Times New Roman"/>
                <w:sz w:val="20"/>
                <w:szCs w:val="20"/>
              </w:rPr>
            </w:pPr>
          </w:p>
        </w:tc>
        <w:tc>
          <w:tcPr>
            <w:tcW w:w="451" w:type="dxa"/>
            <w:gridSpan w:val="2"/>
          </w:tcPr>
          <w:p w14:paraId="4F7BEB87" w14:textId="77777777" w:rsidR="00532056" w:rsidRPr="00F34F0A" w:rsidRDefault="00532056" w:rsidP="004A6052">
            <w:pPr>
              <w:spacing w:line="360" w:lineRule="auto"/>
              <w:rPr>
                <w:rFonts w:cs="Times New Roman"/>
                <w:sz w:val="20"/>
                <w:szCs w:val="20"/>
              </w:rPr>
            </w:pPr>
          </w:p>
        </w:tc>
        <w:tc>
          <w:tcPr>
            <w:tcW w:w="540" w:type="dxa"/>
          </w:tcPr>
          <w:p w14:paraId="60077202" w14:textId="77777777" w:rsidR="00532056" w:rsidRPr="00F34F0A" w:rsidRDefault="00532056" w:rsidP="004A6052">
            <w:pPr>
              <w:spacing w:line="360" w:lineRule="auto"/>
              <w:rPr>
                <w:rFonts w:cs="Times New Roman"/>
                <w:sz w:val="20"/>
                <w:szCs w:val="20"/>
              </w:rPr>
            </w:pPr>
          </w:p>
        </w:tc>
      </w:tr>
      <w:tr w:rsidR="00532056" w:rsidRPr="00F34F0A" w14:paraId="62183587" w14:textId="77777777" w:rsidTr="004A6052">
        <w:tc>
          <w:tcPr>
            <w:tcW w:w="8345" w:type="dxa"/>
            <w:gridSpan w:val="2"/>
            <w:shd w:val="clear" w:color="auto" w:fill="D9D9D9" w:themeFill="background1" w:themeFillShade="D9"/>
          </w:tcPr>
          <w:p w14:paraId="56FA0C0D" w14:textId="77777777" w:rsidR="00532056" w:rsidRPr="00F34F0A" w:rsidRDefault="00532056" w:rsidP="004A6052">
            <w:pPr>
              <w:rPr>
                <w:rFonts w:cs="Times New Roman"/>
                <w:sz w:val="20"/>
                <w:szCs w:val="20"/>
              </w:rPr>
            </w:pPr>
            <w:r w:rsidRPr="00F34F0A">
              <w:rPr>
                <w:rFonts w:cs="Times New Roman"/>
                <w:sz w:val="20"/>
                <w:szCs w:val="20"/>
              </w:rPr>
              <w:t>Guiding Values</w:t>
            </w:r>
          </w:p>
        </w:tc>
        <w:tc>
          <w:tcPr>
            <w:tcW w:w="492" w:type="dxa"/>
            <w:gridSpan w:val="2"/>
            <w:shd w:val="clear" w:color="auto" w:fill="D9D9D9" w:themeFill="background1" w:themeFillShade="D9"/>
          </w:tcPr>
          <w:p w14:paraId="51AD39F2" w14:textId="77777777" w:rsidR="00532056" w:rsidRPr="00F34F0A" w:rsidRDefault="00532056" w:rsidP="004A6052">
            <w:pPr>
              <w:rPr>
                <w:rFonts w:cs="Times New Roman"/>
                <w:sz w:val="20"/>
                <w:szCs w:val="20"/>
              </w:rPr>
            </w:pPr>
            <w:r w:rsidRPr="00F34F0A">
              <w:rPr>
                <w:rFonts w:cs="Times New Roman"/>
                <w:sz w:val="20"/>
                <w:szCs w:val="20"/>
              </w:rPr>
              <w:t>Yes</w:t>
            </w:r>
          </w:p>
        </w:tc>
        <w:tc>
          <w:tcPr>
            <w:tcW w:w="451" w:type="dxa"/>
            <w:gridSpan w:val="2"/>
            <w:shd w:val="clear" w:color="auto" w:fill="D9D9D9" w:themeFill="background1" w:themeFillShade="D9"/>
          </w:tcPr>
          <w:p w14:paraId="7D94CFFA" w14:textId="77777777" w:rsidR="00532056" w:rsidRPr="00F34F0A" w:rsidRDefault="00532056" w:rsidP="004A6052">
            <w:pPr>
              <w:rPr>
                <w:rFonts w:cs="Times New Roman"/>
                <w:sz w:val="20"/>
                <w:szCs w:val="20"/>
              </w:rPr>
            </w:pPr>
            <w:r w:rsidRPr="00F34F0A">
              <w:rPr>
                <w:rFonts w:cs="Times New Roman"/>
                <w:sz w:val="20"/>
                <w:szCs w:val="20"/>
              </w:rPr>
              <w:t>No</w:t>
            </w:r>
          </w:p>
        </w:tc>
        <w:tc>
          <w:tcPr>
            <w:tcW w:w="540" w:type="dxa"/>
            <w:shd w:val="clear" w:color="auto" w:fill="D9D9D9" w:themeFill="background1" w:themeFillShade="D9"/>
          </w:tcPr>
          <w:p w14:paraId="50FBAC92" w14:textId="77777777" w:rsidR="00532056" w:rsidRPr="00F34F0A" w:rsidRDefault="00532056" w:rsidP="004A6052">
            <w:pPr>
              <w:rPr>
                <w:rFonts w:cs="Times New Roman"/>
                <w:sz w:val="20"/>
                <w:szCs w:val="20"/>
              </w:rPr>
            </w:pPr>
            <w:r w:rsidRPr="00F34F0A">
              <w:rPr>
                <w:rFonts w:cs="Times New Roman"/>
                <w:sz w:val="20"/>
                <w:szCs w:val="20"/>
              </w:rPr>
              <w:t>N/A</w:t>
            </w:r>
          </w:p>
        </w:tc>
      </w:tr>
      <w:tr w:rsidR="00532056" w:rsidRPr="00F34F0A" w14:paraId="4CD14AFD" w14:textId="77777777" w:rsidTr="004A6052">
        <w:tc>
          <w:tcPr>
            <w:tcW w:w="8345" w:type="dxa"/>
            <w:gridSpan w:val="2"/>
          </w:tcPr>
          <w:p w14:paraId="55CA69BD" w14:textId="77777777" w:rsidR="00532056" w:rsidRPr="00F34F0A" w:rsidRDefault="00532056" w:rsidP="004A6052">
            <w:pPr>
              <w:spacing w:line="360" w:lineRule="auto"/>
              <w:rPr>
                <w:rFonts w:cs="Times New Roman"/>
                <w:sz w:val="20"/>
                <w:szCs w:val="20"/>
              </w:rPr>
            </w:pPr>
            <w:r w:rsidRPr="00F34F0A">
              <w:rPr>
                <w:rFonts w:cs="Times New Roman"/>
                <w:sz w:val="20"/>
                <w:szCs w:val="20"/>
              </w:rPr>
              <w:t>1.  Do we see the program fitting with Langs Vision and Mission?</w:t>
            </w:r>
          </w:p>
        </w:tc>
        <w:tc>
          <w:tcPr>
            <w:tcW w:w="492" w:type="dxa"/>
            <w:gridSpan w:val="2"/>
          </w:tcPr>
          <w:p w14:paraId="51474E80" w14:textId="77777777" w:rsidR="00532056" w:rsidRPr="00F34F0A" w:rsidRDefault="00532056" w:rsidP="004A6052">
            <w:pPr>
              <w:spacing w:line="360" w:lineRule="auto"/>
              <w:rPr>
                <w:rFonts w:cs="Times New Roman"/>
                <w:sz w:val="20"/>
                <w:szCs w:val="20"/>
              </w:rPr>
            </w:pPr>
          </w:p>
        </w:tc>
        <w:tc>
          <w:tcPr>
            <w:tcW w:w="451" w:type="dxa"/>
            <w:gridSpan w:val="2"/>
          </w:tcPr>
          <w:p w14:paraId="379B7259" w14:textId="77777777" w:rsidR="00532056" w:rsidRPr="00F34F0A" w:rsidRDefault="00532056" w:rsidP="004A6052">
            <w:pPr>
              <w:spacing w:line="360" w:lineRule="auto"/>
              <w:rPr>
                <w:rFonts w:cs="Times New Roman"/>
                <w:sz w:val="20"/>
                <w:szCs w:val="20"/>
              </w:rPr>
            </w:pPr>
          </w:p>
        </w:tc>
        <w:tc>
          <w:tcPr>
            <w:tcW w:w="540" w:type="dxa"/>
          </w:tcPr>
          <w:p w14:paraId="617E7EBF" w14:textId="77777777" w:rsidR="00532056" w:rsidRPr="00F34F0A" w:rsidRDefault="00532056" w:rsidP="004A6052">
            <w:pPr>
              <w:spacing w:line="360" w:lineRule="auto"/>
              <w:rPr>
                <w:rFonts w:cs="Times New Roman"/>
                <w:sz w:val="20"/>
                <w:szCs w:val="20"/>
              </w:rPr>
            </w:pPr>
          </w:p>
        </w:tc>
      </w:tr>
      <w:tr w:rsidR="00532056" w:rsidRPr="00F34F0A" w14:paraId="3FA51E03" w14:textId="77777777" w:rsidTr="004A6052">
        <w:tc>
          <w:tcPr>
            <w:tcW w:w="8345" w:type="dxa"/>
            <w:gridSpan w:val="2"/>
          </w:tcPr>
          <w:p w14:paraId="1436B171" w14:textId="77777777" w:rsidR="00532056" w:rsidRPr="00F34F0A" w:rsidRDefault="00532056" w:rsidP="004A6052">
            <w:pPr>
              <w:spacing w:line="360" w:lineRule="auto"/>
              <w:rPr>
                <w:rFonts w:cs="Times New Roman"/>
                <w:sz w:val="20"/>
                <w:szCs w:val="20"/>
              </w:rPr>
            </w:pPr>
            <w:r w:rsidRPr="00F34F0A">
              <w:rPr>
                <w:rFonts w:cs="Times New Roman"/>
                <w:sz w:val="20"/>
                <w:szCs w:val="20"/>
              </w:rPr>
              <w:t>2.  Do we see the program linking with the Strategic Plan?</w:t>
            </w:r>
          </w:p>
        </w:tc>
        <w:tc>
          <w:tcPr>
            <w:tcW w:w="492" w:type="dxa"/>
            <w:gridSpan w:val="2"/>
          </w:tcPr>
          <w:p w14:paraId="1141F440" w14:textId="77777777" w:rsidR="00532056" w:rsidRPr="00F34F0A" w:rsidRDefault="00532056" w:rsidP="004A6052">
            <w:pPr>
              <w:spacing w:line="360" w:lineRule="auto"/>
              <w:rPr>
                <w:rFonts w:cs="Times New Roman"/>
                <w:sz w:val="20"/>
                <w:szCs w:val="20"/>
              </w:rPr>
            </w:pPr>
          </w:p>
        </w:tc>
        <w:tc>
          <w:tcPr>
            <w:tcW w:w="451" w:type="dxa"/>
            <w:gridSpan w:val="2"/>
          </w:tcPr>
          <w:p w14:paraId="2A43F792" w14:textId="77777777" w:rsidR="00532056" w:rsidRPr="00F34F0A" w:rsidRDefault="00532056" w:rsidP="004A6052">
            <w:pPr>
              <w:spacing w:line="360" w:lineRule="auto"/>
              <w:rPr>
                <w:rFonts w:cs="Times New Roman"/>
                <w:sz w:val="20"/>
                <w:szCs w:val="20"/>
              </w:rPr>
            </w:pPr>
          </w:p>
        </w:tc>
        <w:tc>
          <w:tcPr>
            <w:tcW w:w="540" w:type="dxa"/>
          </w:tcPr>
          <w:p w14:paraId="0C7D57FC" w14:textId="77777777" w:rsidR="00532056" w:rsidRPr="00F34F0A" w:rsidRDefault="00532056" w:rsidP="004A6052">
            <w:pPr>
              <w:spacing w:line="360" w:lineRule="auto"/>
              <w:rPr>
                <w:rFonts w:cs="Times New Roman"/>
                <w:sz w:val="20"/>
                <w:szCs w:val="20"/>
              </w:rPr>
            </w:pPr>
          </w:p>
        </w:tc>
      </w:tr>
      <w:tr w:rsidR="00532056" w:rsidRPr="00F34F0A" w14:paraId="0867DD98" w14:textId="77777777" w:rsidTr="004A6052">
        <w:tc>
          <w:tcPr>
            <w:tcW w:w="8345" w:type="dxa"/>
            <w:gridSpan w:val="2"/>
          </w:tcPr>
          <w:p w14:paraId="3C7D2D29" w14:textId="77777777" w:rsidR="00532056" w:rsidRPr="00F34F0A" w:rsidRDefault="00532056" w:rsidP="004A6052">
            <w:pPr>
              <w:spacing w:line="360" w:lineRule="auto"/>
              <w:rPr>
                <w:rFonts w:cs="Times New Roman"/>
                <w:sz w:val="20"/>
                <w:szCs w:val="20"/>
              </w:rPr>
            </w:pPr>
            <w:r w:rsidRPr="00F34F0A">
              <w:rPr>
                <w:rFonts w:cs="Times New Roman"/>
                <w:sz w:val="20"/>
                <w:szCs w:val="20"/>
              </w:rPr>
              <w:t>3.  Do we see the program fitting with the Langs Health Promotion Model?</w:t>
            </w:r>
          </w:p>
        </w:tc>
        <w:tc>
          <w:tcPr>
            <w:tcW w:w="492" w:type="dxa"/>
            <w:gridSpan w:val="2"/>
          </w:tcPr>
          <w:p w14:paraId="293A5018" w14:textId="77777777" w:rsidR="00532056" w:rsidRPr="00F34F0A" w:rsidRDefault="00532056" w:rsidP="004A6052">
            <w:pPr>
              <w:spacing w:line="360" w:lineRule="auto"/>
              <w:rPr>
                <w:rFonts w:cs="Times New Roman"/>
                <w:sz w:val="20"/>
                <w:szCs w:val="20"/>
              </w:rPr>
            </w:pPr>
          </w:p>
        </w:tc>
        <w:tc>
          <w:tcPr>
            <w:tcW w:w="451" w:type="dxa"/>
            <w:gridSpan w:val="2"/>
          </w:tcPr>
          <w:p w14:paraId="3D1F6629" w14:textId="77777777" w:rsidR="00532056" w:rsidRPr="00F34F0A" w:rsidRDefault="00532056" w:rsidP="004A6052">
            <w:pPr>
              <w:spacing w:line="360" w:lineRule="auto"/>
              <w:rPr>
                <w:rFonts w:cs="Times New Roman"/>
                <w:sz w:val="20"/>
                <w:szCs w:val="20"/>
              </w:rPr>
            </w:pPr>
          </w:p>
        </w:tc>
        <w:tc>
          <w:tcPr>
            <w:tcW w:w="540" w:type="dxa"/>
          </w:tcPr>
          <w:p w14:paraId="789F0AA2" w14:textId="77777777" w:rsidR="00532056" w:rsidRPr="00F34F0A" w:rsidRDefault="00532056" w:rsidP="004A6052">
            <w:pPr>
              <w:spacing w:line="360" w:lineRule="auto"/>
              <w:rPr>
                <w:rFonts w:cs="Times New Roman"/>
                <w:sz w:val="20"/>
                <w:szCs w:val="20"/>
              </w:rPr>
            </w:pPr>
          </w:p>
        </w:tc>
      </w:tr>
      <w:tr w:rsidR="00532056" w:rsidRPr="00F34F0A" w14:paraId="325CB105" w14:textId="77777777" w:rsidTr="004A6052">
        <w:tc>
          <w:tcPr>
            <w:tcW w:w="8345" w:type="dxa"/>
            <w:gridSpan w:val="2"/>
          </w:tcPr>
          <w:p w14:paraId="13ACC3B3" w14:textId="77777777" w:rsidR="00532056" w:rsidRPr="00F34F0A" w:rsidRDefault="00532056" w:rsidP="004A6052">
            <w:pPr>
              <w:spacing w:line="360" w:lineRule="auto"/>
              <w:rPr>
                <w:rFonts w:cs="Times New Roman"/>
                <w:sz w:val="20"/>
                <w:szCs w:val="20"/>
              </w:rPr>
            </w:pPr>
            <w:r w:rsidRPr="00F34F0A">
              <w:rPr>
                <w:rFonts w:cs="Times New Roman"/>
                <w:sz w:val="20"/>
                <w:szCs w:val="20"/>
              </w:rPr>
              <w:t xml:space="preserve">4.  Overall, do we see this as beneficial to Langs patients, </w:t>
            </w:r>
            <w:proofErr w:type="gramStart"/>
            <w:r w:rsidRPr="00F34F0A">
              <w:rPr>
                <w:rFonts w:cs="Times New Roman"/>
                <w:sz w:val="20"/>
                <w:szCs w:val="20"/>
              </w:rPr>
              <w:t>participants</w:t>
            </w:r>
            <w:proofErr w:type="gramEnd"/>
            <w:r w:rsidRPr="00F34F0A">
              <w:rPr>
                <w:rFonts w:cs="Times New Roman"/>
                <w:sz w:val="20"/>
                <w:szCs w:val="20"/>
              </w:rPr>
              <w:t xml:space="preserve"> and community?</w:t>
            </w:r>
          </w:p>
        </w:tc>
        <w:tc>
          <w:tcPr>
            <w:tcW w:w="492" w:type="dxa"/>
            <w:gridSpan w:val="2"/>
          </w:tcPr>
          <w:p w14:paraId="65DC5555" w14:textId="77777777" w:rsidR="00532056" w:rsidRPr="00F34F0A" w:rsidRDefault="00532056" w:rsidP="004A6052">
            <w:pPr>
              <w:spacing w:line="360" w:lineRule="auto"/>
              <w:rPr>
                <w:rFonts w:cs="Times New Roman"/>
                <w:sz w:val="20"/>
                <w:szCs w:val="20"/>
              </w:rPr>
            </w:pPr>
          </w:p>
        </w:tc>
        <w:tc>
          <w:tcPr>
            <w:tcW w:w="451" w:type="dxa"/>
            <w:gridSpan w:val="2"/>
          </w:tcPr>
          <w:p w14:paraId="50C29DA2" w14:textId="77777777" w:rsidR="00532056" w:rsidRPr="00F34F0A" w:rsidRDefault="00532056" w:rsidP="004A6052">
            <w:pPr>
              <w:spacing w:line="360" w:lineRule="auto"/>
              <w:rPr>
                <w:rFonts w:cs="Times New Roman"/>
                <w:sz w:val="20"/>
                <w:szCs w:val="20"/>
              </w:rPr>
            </w:pPr>
          </w:p>
        </w:tc>
        <w:tc>
          <w:tcPr>
            <w:tcW w:w="540" w:type="dxa"/>
          </w:tcPr>
          <w:p w14:paraId="55261E13" w14:textId="77777777" w:rsidR="00532056" w:rsidRPr="00F34F0A" w:rsidRDefault="00532056" w:rsidP="004A6052">
            <w:pPr>
              <w:spacing w:line="360" w:lineRule="auto"/>
              <w:rPr>
                <w:rFonts w:cs="Times New Roman"/>
                <w:sz w:val="20"/>
                <w:szCs w:val="20"/>
              </w:rPr>
            </w:pPr>
          </w:p>
        </w:tc>
      </w:tr>
      <w:tr w:rsidR="00532056" w:rsidRPr="00F34F0A" w14:paraId="7A2CC4A0" w14:textId="77777777" w:rsidTr="004A6052">
        <w:trPr>
          <w:trHeight w:val="638"/>
        </w:trPr>
        <w:tc>
          <w:tcPr>
            <w:tcW w:w="9828" w:type="dxa"/>
            <w:gridSpan w:val="7"/>
          </w:tcPr>
          <w:p w14:paraId="28FFD8CC" w14:textId="77777777" w:rsidR="00532056" w:rsidRPr="00F34F0A" w:rsidRDefault="00532056" w:rsidP="004A6052">
            <w:pPr>
              <w:spacing w:line="360" w:lineRule="auto"/>
              <w:rPr>
                <w:rFonts w:cs="Times New Roman"/>
                <w:sz w:val="20"/>
                <w:szCs w:val="20"/>
              </w:rPr>
            </w:pPr>
            <w:r w:rsidRPr="00F34F0A">
              <w:rPr>
                <w:rFonts w:cs="Times New Roman"/>
                <w:sz w:val="20"/>
                <w:szCs w:val="20"/>
              </w:rPr>
              <w:t>5.  What are the known and pot</w:t>
            </w:r>
            <w:r>
              <w:rPr>
                <w:rFonts w:cs="Times New Roman"/>
                <w:sz w:val="20"/>
                <w:szCs w:val="20"/>
              </w:rPr>
              <w:t>ential benefits of the program?</w:t>
            </w:r>
          </w:p>
        </w:tc>
      </w:tr>
      <w:tr w:rsidR="00532056" w:rsidRPr="00F34F0A" w14:paraId="29B2075F" w14:textId="77777777" w:rsidTr="004A6052">
        <w:trPr>
          <w:trHeight w:val="611"/>
        </w:trPr>
        <w:tc>
          <w:tcPr>
            <w:tcW w:w="9828" w:type="dxa"/>
            <w:gridSpan w:val="7"/>
          </w:tcPr>
          <w:p w14:paraId="22802902" w14:textId="77777777" w:rsidR="00532056" w:rsidRPr="00F34F0A" w:rsidRDefault="00532056" w:rsidP="004A6052">
            <w:pPr>
              <w:spacing w:line="360" w:lineRule="auto"/>
              <w:rPr>
                <w:rFonts w:cs="Times New Roman"/>
                <w:sz w:val="20"/>
                <w:szCs w:val="20"/>
              </w:rPr>
            </w:pPr>
            <w:r w:rsidRPr="00F34F0A">
              <w:rPr>
                <w:rFonts w:cs="Times New Roman"/>
                <w:sz w:val="20"/>
                <w:szCs w:val="20"/>
              </w:rPr>
              <w:t>6.  What are the known and pot</w:t>
            </w:r>
            <w:r>
              <w:rPr>
                <w:rFonts w:cs="Times New Roman"/>
                <w:sz w:val="20"/>
                <w:szCs w:val="20"/>
              </w:rPr>
              <w:t>ential cautions of the program?</w:t>
            </w:r>
          </w:p>
        </w:tc>
      </w:tr>
      <w:tr w:rsidR="00532056" w:rsidRPr="00F34F0A" w14:paraId="5B823213" w14:textId="77777777" w:rsidTr="004A6052">
        <w:trPr>
          <w:trHeight w:val="719"/>
        </w:trPr>
        <w:tc>
          <w:tcPr>
            <w:tcW w:w="9828" w:type="dxa"/>
            <w:gridSpan w:val="7"/>
          </w:tcPr>
          <w:p w14:paraId="2DD19297" w14:textId="77777777" w:rsidR="00532056" w:rsidRPr="00F34F0A" w:rsidRDefault="00532056" w:rsidP="004A6052">
            <w:pPr>
              <w:rPr>
                <w:rFonts w:cs="Times New Roman"/>
                <w:sz w:val="20"/>
                <w:szCs w:val="20"/>
              </w:rPr>
            </w:pPr>
            <w:r w:rsidRPr="00F34F0A">
              <w:rPr>
                <w:rFonts w:cs="Times New Roman"/>
                <w:sz w:val="20"/>
                <w:szCs w:val="20"/>
              </w:rPr>
              <w:t>7.  If funding exists for this program, has the funding agreement been checked to see if the proposal al</w:t>
            </w:r>
            <w:r>
              <w:rPr>
                <w:rFonts w:cs="Times New Roman"/>
                <w:sz w:val="20"/>
                <w:szCs w:val="20"/>
              </w:rPr>
              <w:t>igns with the agreement?</w:t>
            </w:r>
          </w:p>
          <w:p w14:paraId="5BF184D8" w14:textId="77777777" w:rsidR="00532056" w:rsidRPr="00F34F0A" w:rsidRDefault="00532056" w:rsidP="004A6052">
            <w:pPr>
              <w:spacing w:line="360" w:lineRule="auto"/>
              <w:rPr>
                <w:rFonts w:cs="Times New Roman"/>
                <w:sz w:val="20"/>
                <w:szCs w:val="20"/>
              </w:rPr>
            </w:pPr>
          </w:p>
        </w:tc>
      </w:tr>
      <w:tr w:rsidR="00532056" w:rsidRPr="00F34F0A" w14:paraId="0966F0C3" w14:textId="77777777" w:rsidTr="004A6052">
        <w:trPr>
          <w:trHeight w:val="283"/>
        </w:trPr>
        <w:tc>
          <w:tcPr>
            <w:tcW w:w="9828" w:type="dxa"/>
            <w:gridSpan w:val="7"/>
          </w:tcPr>
          <w:p w14:paraId="2CC7FA6A" w14:textId="77777777" w:rsidR="00532056" w:rsidRPr="00F34F0A" w:rsidRDefault="00532056" w:rsidP="004A6052">
            <w:pPr>
              <w:rPr>
                <w:rFonts w:cs="Times New Roman"/>
                <w:sz w:val="20"/>
                <w:szCs w:val="20"/>
              </w:rPr>
            </w:pPr>
            <w:r w:rsidRPr="00F34F0A">
              <w:rPr>
                <w:rFonts w:cs="Times New Roman"/>
                <w:sz w:val="20"/>
                <w:szCs w:val="20"/>
              </w:rPr>
              <w:t xml:space="preserve">8.  If a major change to a program is proposed, has the </w:t>
            </w:r>
            <w:r>
              <w:rPr>
                <w:rFonts w:cs="Times New Roman"/>
                <w:sz w:val="20"/>
                <w:szCs w:val="20"/>
              </w:rPr>
              <w:t>CEO been consulted?</w:t>
            </w:r>
          </w:p>
          <w:p w14:paraId="0EDE837C" w14:textId="77777777" w:rsidR="00532056" w:rsidRPr="00F34F0A" w:rsidRDefault="00532056" w:rsidP="004A6052">
            <w:pPr>
              <w:rPr>
                <w:rFonts w:cs="Times New Roman"/>
                <w:sz w:val="20"/>
                <w:szCs w:val="20"/>
              </w:rPr>
            </w:pPr>
          </w:p>
        </w:tc>
      </w:tr>
      <w:tr w:rsidR="00532056" w:rsidRPr="00F34F0A" w14:paraId="1CB3688B" w14:textId="77777777" w:rsidTr="004A6052">
        <w:tc>
          <w:tcPr>
            <w:tcW w:w="7868" w:type="dxa"/>
            <w:shd w:val="clear" w:color="auto" w:fill="D9D9D9" w:themeFill="background1" w:themeFillShade="D9"/>
          </w:tcPr>
          <w:p w14:paraId="4D2F0B9B" w14:textId="77777777" w:rsidR="00532056" w:rsidRPr="00F34F0A" w:rsidRDefault="00532056" w:rsidP="004A6052">
            <w:pPr>
              <w:rPr>
                <w:rFonts w:cs="Times New Roman"/>
                <w:sz w:val="20"/>
                <w:szCs w:val="20"/>
              </w:rPr>
            </w:pPr>
            <w:r w:rsidRPr="00F34F0A">
              <w:rPr>
                <w:rFonts w:cs="Times New Roman"/>
                <w:sz w:val="20"/>
                <w:szCs w:val="20"/>
              </w:rPr>
              <w:t>Decision</w:t>
            </w:r>
          </w:p>
        </w:tc>
        <w:tc>
          <w:tcPr>
            <w:tcW w:w="556" w:type="dxa"/>
            <w:gridSpan w:val="2"/>
            <w:shd w:val="clear" w:color="auto" w:fill="D9D9D9" w:themeFill="background1" w:themeFillShade="D9"/>
          </w:tcPr>
          <w:p w14:paraId="20DD1DF1" w14:textId="77777777" w:rsidR="00532056" w:rsidRPr="00F34F0A" w:rsidRDefault="00532056" w:rsidP="004A6052">
            <w:pPr>
              <w:rPr>
                <w:rFonts w:cs="Times New Roman"/>
                <w:sz w:val="20"/>
                <w:szCs w:val="20"/>
              </w:rPr>
            </w:pPr>
            <w:r w:rsidRPr="00F34F0A">
              <w:rPr>
                <w:rFonts w:cs="Times New Roman"/>
                <w:sz w:val="20"/>
                <w:szCs w:val="20"/>
              </w:rPr>
              <w:t>Yes</w:t>
            </w:r>
          </w:p>
        </w:tc>
        <w:tc>
          <w:tcPr>
            <w:tcW w:w="551" w:type="dxa"/>
            <w:gridSpan w:val="2"/>
            <w:shd w:val="clear" w:color="auto" w:fill="D9D9D9" w:themeFill="background1" w:themeFillShade="D9"/>
          </w:tcPr>
          <w:p w14:paraId="5DD257DA" w14:textId="77777777" w:rsidR="00532056" w:rsidRPr="00F34F0A" w:rsidRDefault="00532056" w:rsidP="004A6052">
            <w:pPr>
              <w:rPr>
                <w:rFonts w:cs="Times New Roman"/>
                <w:sz w:val="20"/>
                <w:szCs w:val="20"/>
              </w:rPr>
            </w:pPr>
            <w:r w:rsidRPr="00F34F0A">
              <w:rPr>
                <w:rFonts w:cs="Times New Roman"/>
                <w:sz w:val="20"/>
                <w:szCs w:val="20"/>
              </w:rPr>
              <w:t>No</w:t>
            </w:r>
          </w:p>
        </w:tc>
        <w:tc>
          <w:tcPr>
            <w:tcW w:w="853" w:type="dxa"/>
            <w:gridSpan w:val="2"/>
            <w:shd w:val="clear" w:color="auto" w:fill="D9D9D9" w:themeFill="background1" w:themeFillShade="D9"/>
          </w:tcPr>
          <w:p w14:paraId="698133F7" w14:textId="77777777" w:rsidR="00532056" w:rsidRPr="00F34F0A" w:rsidRDefault="00532056" w:rsidP="004A6052">
            <w:pPr>
              <w:rPr>
                <w:rFonts w:cs="Times New Roman"/>
                <w:sz w:val="20"/>
                <w:szCs w:val="20"/>
              </w:rPr>
            </w:pPr>
            <w:r w:rsidRPr="00F34F0A">
              <w:rPr>
                <w:rFonts w:cs="Times New Roman"/>
                <w:sz w:val="20"/>
                <w:szCs w:val="20"/>
              </w:rPr>
              <w:t>N/A</w:t>
            </w:r>
          </w:p>
        </w:tc>
      </w:tr>
      <w:tr w:rsidR="00532056" w:rsidRPr="00F34F0A" w14:paraId="17B32236" w14:textId="77777777" w:rsidTr="004A6052">
        <w:tc>
          <w:tcPr>
            <w:tcW w:w="7868" w:type="dxa"/>
          </w:tcPr>
          <w:p w14:paraId="29BE5FDC" w14:textId="77777777" w:rsidR="00532056" w:rsidRPr="00F34F0A" w:rsidRDefault="00532056" w:rsidP="004A6052">
            <w:pPr>
              <w:spacing w:line="360" w:lineRule="auto"/>
              <w:rPr>
                <w:rFonts w:cs="Times New Roman"/>
                <w:sz w:val="20"/>
                <w:szCs w:val="20"/>
              </w:rPr>
            </w:pPr>
            <w:r w:rsidRPr="00F34F0A">
              <w:rPr>
                <w:rFonts w:cs="Times New Roman"/>
                <w:sz w:val="20"/>
                <w:szCs w:val="20"/>
              </w:rPr>
              <w:t>Do we recommend approval of this program/service?</w:t>
            </w:r>
          </w:p>
        </w:tc>
        <w:tc>
          <w:tcPr>
            <w:tcW w:w="556" w:type="dxa"/>
            <w:gridSpan w:val="2"/>
          </w:tcPr>
          <w:p w14:paraId="077039B7" w14:textId="77777777" w:rsidR="00532056" w:rsidRPr="00F34F0A" w:rsidRDefault="00532056" w:rsidP="004A6052">
            <w:pPr>
              <w:spacing w:line="360" w:lineRule="auto"/>
              <w:rPr>
                <w:rFonts w:cs="Times New Roman"/>
                <w:sz w:val="20"/>
                <w:szCs w:val="20"/>
              </w:rPr>
            </w:pPr>
          </w:p>
        </w:tc>
        <w:tc>
          <w:tcPr>
            <w:tcW w:w="551" w:type="dxa"/>
            <w:gridSpan w:val="2"/>
          </w:tcPr>
          <w:p w14:paraId="7762DD32" w14:textId="77777777" w:rsidR="00532056" w:rsidRPr="00F34F0A" w:rsidRDefault="00532056" w:rsidP="004A6052">
            <w:pPr>
              <w:spacing w:line="360" w:lineRule="auto"/>
              <w:rPr>
                <w:rFonts w:cs="Times New Roman"/>
                <w:sz w:val="20"/>
                <w:szCs w:val="20"/>
              </w:rPr>
            </w:pPr>
          </w:p>
        </w:tc>
        <w:tc>
          <w:tcPr>
            <w:tcW w:w="853" w:type="dxa"/>
            <w:gridSpan w:val="2"/>
          </w:tcPr>
          <w:p w14:paraId="26CCBE74" w14:textId="77777777" w:rsidR="00532056" w:rsidRPr="00F34F0A" w:rsidRDefault="00532056" w:rsidP="004A6052">
            <w:pPr>
              <w:spacing w:line="360" w:lineRule="auto"/>
              <w:rPr>
                <w:rFonts w:cs="Times New Roman"/>
                <w:sz w:val="20"/>
                <w:szCs w:val="20"/>
              </w:rPr>
            </w:pPr>
          </w:p>
        </w:tc>
      </w:tr>
    </w:tbl>
    <w:p w14:paraId="4E3442B0" w14:textId="77777777" w:rsidR="00532056" w:rsidRPr="00F34F0A" w:rsidRDefault="00532056" w:rsidP="00532056">
      <w:pPr>
        <w:widowControl/>
        <w:rPr>
          <w:rFonts w:ascii="Times New Roman" w:eastAsiaTheme="minorEastAsia" w:hAnsi="Times New Roman" w:cs="Times New Roman"/>
          <w:sz w:val="20"/>
          <w:szCs w:val="20"/>
          <w:lang w:val="en-CA" w:eastAsia="en-CA"/>
        </w:rPr>
      </w:pPr>
    </w:p>
    <w:p w14:paraId="45EF484F" w14:textId="77777777" w:rsidR="00532056" w:rsidRPr="00F34F0A" w:rsidRDefault="00532056" w:rsidP="00532056">
      <w:pPr>
        <w:widowControl/>
        <w:rPr>
          <w:rFonts w:ascii="Times New Roman" w:eastAsiaTheme="minorEastAsia" w:hAnsi="Times New Roman" w:cs="Times New Roman"/>
          <w:b/>
          <w:sz w:val="20"/>
          <w:szCs w:val="20"/>
          <w:lang w:val="en-CA" w:eastAsia="en-CA"/>
        </w:rPr>
      </w:pPr>
      <w:r w:rsidRPr="00F34F0A">
        <w:rPr>
          <w:rFonts w:ascii="Times New Roman" w:eastAsiaTheme="minorEastAsia" w:hAnsi="Times New Roman" w:cs="Times New Roman"/>
          <w:b/>
          <w:sz w:val="20"/>
          <w:szCs w:val="20"/>
          <w:lang w:val="en-CA" w:eastAsia="en-CA"/>
        </w:rPr>
        <w:t>Recommendation of the Committee:</w:t>
      </w:r>
    </w:p>
    <w:p w14:paraId="07B5C789" w14:textId="77777777" w:rsidR="00532056" w:rsidRPr="00F34F0A" w:rsidRDefault="00532056" w:rsidP="00532056">
      <w:pPr>
        <w:widowControl/>
        <w:spacing w:line="360" w:lineRule="auto"/>
        <w:rPr>
          <w:rFonts w:ascii="Times New Roman" w:eastAsiaTheme="minorEastAsia" w:hAnsi="Times New Roman" w:cs="Times New Roman"/>
          <w:sz w:val="20"/>
          <w:szCs w:val="20"/>
          <w:lang w:val="en-CA" w:eastAsia="en-CA"/>
        </w:rPr>
      </w:pPr>
      <w:r w:rsidRPr="00F34F0A">
        <w:rPr>
          <w:rFonts w:ascii="Times New Roman" w:eastAsiaTheme="minorEastAsia" w:hAnsi="Times New Roman" w:cs="Times New Roman"/>
          <w:sz w:val="20"/>
          <w:szCs w:val="20"/>
          <w:lang w:val="en-CA" w:eastAsia="en-CA"/>
        </w:rPr>
        <w:t>_____________________________________________________________________________________________________________________________________________________________</w:t>
      </w:r>
      <w:r>
        <w:rPr>
          <w:rFonts w:ascii="Times New Roman" w:eastAsiaTheme="minorEastAsia" w:hAnsi="Times New Roman" w:cs="Times New Roman"/>
          <w:sz w:val="20"/>
          <w:szCs w:val="20"/>
          <w:lang w:val="en-CA" w:eastAsia="en-CA"/>
        </w:rPr>
        <w:t>_______________________________________________________________________________________________________________________</w:t>
      </w:r>
    </w:p>
    <w:p w14:paraId="63B47529" w14:textId="77777777" w:rsidR="00532056" w:rsidRPr="00F34F0A" w:rsidRDefault="00532056" w:rsidP="00532056">
      <w:pPr>
        <w:widowControl/>
        <w:rPr>
          <w:rFonts w:ascii="Times New Roman" w:eastAsiaTheme="minorEastAsia" w:hAnsi="Times New Roman" w:cs="Times New Roman"/>
          <w:b/>
          <w:sz w:val="20"/>
          <w:szCs w:val="20"/>
          <w:lang w:val="en-CA" w:eastAsia="en-CA"/>
        </w:rPr>
      </w:pPr>
      <w:r w:rsidRPr="00F34F0A">
        <w:rPr>
          <w:rFonts w:ascii="Times New Roman" w:eastAsiaTheme="minorEastAsia" w:hAnsi="Times New Roman" w:cs="Times New Roman"/>
          <w:b/>
          <w:sz w:val="20"/>
          <w:szCs w:val="20"/>
          <w:lang w:val="en-CA" w:eastAsia="en-CA"/>
        </w:rPr>
        <w:t xml:space="preserve">Review period in: </w:t>
      </w:r>
      <w:r w:rsidRPr="00F34F0A">
        <w:rPr>
          <w:rFonts w:ascii="Times New Roman" w:eastAsiaTheme="minorEastAsia" w:hAnsi="Times New Roman" w:cs="Times New Roman"/>
          <w:b/>
          <w:sz w:val="20"/>
          <w:szCs w:val="20"/>
          <w:lang w:val="en-CA" w:eastAsia="en-CA"/>
        </w:rPr>
        <w:tab/>
      </w:r>
      <w:r w:rsidRPr="00F34F0A">
        <w:rPr>
          <w:rFonts w:ascii="Times New Roman" w:eastAsiaTheme="minorEastAsia" w:hAnsi="Times New Roman" w:cs="Times New Roman"/>
          <w:sz w:val="20"/>
          <w:szCs w:val="20"/>
          <w:lang w:val="en-CA" w:eastAsia="en-CA"/>
        </w:rPr>
        <w:sym w:font="Wingdings 2" w:char="F0A3"/>
      </w:r>
      <w:r w:rsidRPr="00F34F0A">
        <w:rPr>
          <w:rFonts w:ascii="Times New Roman" w:eastAsiaTheme="minorEastAsia" w:hAnsi="Times New Roman" w:cs="Times New Roman"/>
          <w:b/>
          <w:sz w:val="20"/>
          <w:szCs w:val="20"/>
          <w:lang w:val="en-CA" w:eastAsia="en-CA"/>
        </w:rPr>
        <w:t xml:space="preserve">  6 months </w:t>
      </w:r>
      <w:r w:rsidRPr="00F34F0A">
        <w:rPr>
          <w:rFonts w:ascii="Times New Roman" w:eastAsiaTheme="minorEastAsia" w:hAnsi="Times New Roman" w:cs="Times New Roman"/>
          <w:b/>
          <w:sz w:val="20"/>
          <w:szCs w:val="20"/>
          <w:lang w:val="en-CA" w:eastAsia="en-CA"/>
        </w:rPr>
        <w:tab/>
      </w:r>
      <w:r w:rsidRPr="00F34F0A">
        <w:rPr>
          <w:rFonts w:ascii="Times New Roman" w:eastAsiaTheme="minorEastAsia" w:hAnsi="Times New Roman" w:cs="Times New Roman"/>
          <w:b/>
          <w:sz w:val="20"/>
          <w:szCs w:val="20"/>
          <w:lang w:val="en-CA" w:eastAsia="en-CA"/>
        </w:rPr>
        <w:tab/>
      </w:r>
      <w:r w:rsidRPr="00F34F0A">
        <w:rPr>
          <w:rFonts w:ascii="Times New Roman" w:eastAsiaTheme="minorEastAsia" w:hAnsi="Times New Roman" w:cs="Times New Roman"/>
          <w:sz w:val="20"/>
          <w:szCs w:val="20"/>
          <w:lang w:val="en-CA" w:eastAsia="en-CA"/>
        </w:rPr>
        <w:sym w:font="Wingdings 2" w:char="F0A3"/>
      </w:r>
      <w:r w:rsidRPr="00F34F0A">
        <w:rPr>
          <w:rFonts w:ascii="Times New Roman" w:eastAsiaTheme="minorEastAsia" w:hAnsi="Times New Roman" w:cs="Times New Roman"/>
          <w:b/>
          <w:sz w:val="20"/>
          <w:szCs w:val="20"/>
          <w:lang w:val="en-CA" w:eastAsia="en-CA"/>
        </w:rPr>
        <w:t xml:space="preserve">  1 year</w:t>
      </w:r>
    </w:p>
    <w:p w14:paraId="1CFF8E0C" w14:textId="77777777" w:rsidR="00532056" w:rsidRPr="00F34F0A" w:rsidRDefault="00532056" w:rsidP="00532056">
      <w:pPr>
        <w:widowControl/>
        <w:rPr>
          <w:rFonts w:ascii="Times New Roman" w:eastAsiaTheme="minorEastAsia" w:hAnsi="Times New Roman" w:cs="Times New Roman"/>
          <w:sz w:val="20"/>
          <w:szCs w:val="20"/>
          <w:lang w:val="en-CA" w:eastAsia="en-CA"/>
        </w:rPr>
      </w:pPr>
    </w:p>
    <w:p w14:paraId="12F92845" w14:textId="77777777" w:rsidR="00C14CD4" w:rsidRDefault="00532056" w:rsidP="00532056">
      <w:pPr>
        <w:widowControl/>
        <w:rPr>
          <w:rFonts w:ascii="Times New Roman" w:eastAsia="Times New Roman" w:hAnsi="Times New Roman" w:cs="Times New Roman"/>
          <w:sz w:val="26"/>
          <w:szCs w:val="26"/>
        </w:rPr>
      </w:pPr>
      <w:r w:rsidRPr="00F34F0A">
        <w:rPr>
          <w:rFonts w:ascii="Times New Roman" w:eastAsiaTheme="minorEastAsia" w:hAnsi="Times New Roman" w:cs="Times New Roman"/>
          <w:sz w:val="20"/>
          <w:szCs w:val="20"/>
          <w:lang w:val="en-CA" w:eastAsia="en-CA"/>
        </w:rPr>
        <w:t>Signed:</w:t>
      </w:r>
      <w:r w:rsidRPr="00F34F0A">
        <w:rPr>
          <w:rFonts w:ascii="Times New Roman" w:eastAsiaTheme="minorEastAsia" w:hAnsi="Times New Roman" w:cs="Times New Roman"/>
          <w:color w:val="A6A6A6" w:themeColor="background1" w:themeShade="A6"/>
          <w:sz w:val="20"/>
          <w:szCs w:val="20"/>
          <w:lang w:val="en-CA" w:eastAsia="en-CA"/>
        </w:rPr>
        <w:t xml:space="preserve">   ___________________________________</w:t>
      </w:r>
      <w:r w:rsidRPr="00F34F0A">
        <w:rPr>
          <w:rFonts w:ascii="Times New Roman" w:eastAsiaTheme="minorEastAsia" w:hAnsi="Times New Roman" w:cs="Times New Roman"/>
          <w:color w:val="A6A6A6" w:themeColor="background1" w:themeShade="A6"/>
          <w:sz w:val="20"/>
          <w:szCs w:val="20"/>
          <w:lang w:val="en-CA" w:eastAsia="en-CA"/>
        </w:rPr>
        <w:tab/>
        <w:t xml:space="preserve">                  ___________________________________</w:t>
      </w:r>
      <w:r w:rsidRPr="00F34F0A">
        <w:rPr>
          <w:rFonts w:ascii="Times New Roman" w:eastAsiaTheme="minorEastAsia" w:hAnsi="Times New Roman" w:cs="Times New Roman"/>
          <w:sz w:val="20"/>
          <w:szCs w:val="20"/>
          <w:lang w:val="en-CA" w:eastAsia="en-CA"/>
        </w:rPr>
        <w:tab/>
      </w:r>
      <w:r w:rsidRPr="00F34F0A">
        <w:rPr>
          <w:rFonts w:ascii="Times New Roman" w:eastAsiaTheme="minorEastAsia" w:hAnsi="Times New Roman" w:cs="Times New Roman"/>
          <w:sz w:val="20"/>
          <w:szCs w:val="20"/>
          <w:lang w:val="en-CA" w:eastAsia="en-CA"/>
        </w:rPr>
        <w:tab/>
      </w:r>
      <w:r w:rsidRPr="00F34F0A">
        <w:rPr>
          <w:rFonts w:ascii="Times New Roman" w:eastAsiaTheme="minorEastAsia" w:hAnsi="Times New Roman" w:cs="Times New Roman"/>
          <w:i/>
          <w:sz w:val="20"/>
          <w:szCs w:val="20"/>
          <w:lang w:val="en-CA" w:eastAsia="en-CA"/>
        </w:rPr>
        <w:t xml:space="preserve">           </w:t>
      </w:r>
      <w:proofErr w:type="gramStart"/>
      <w:r w:rsidRPr="00F34F0A">
        <w:rPr>
          <w:rFonts w:ascii="Times New Roman" w:eastAsiaTheme="minorEastAsia" w:hAnsi="Times New Roman" w:cs="Times New Roman"/>
          <w:i/>
          <w:sz w:val="20"/>
          <w:szCs w:val="20"/>
          <w:lang w:val="en-CA" w:eastAsia="en-CA"/>
        </w:rPr>
        <w:t xml:space="preserve">   (</w:t>
      </w:r>
      <w:proofErr w:type="gramEnd"/>
      <w:r w:rsidRPr="00F34F0A">
        <w:rPr>
          <w:rFonts w:ascii="Times New Roman" w:eastAsiaTheme="minorEastAsia" w:hAnsi="Times New Roman" w:cs="Times New Roman"/>
          <w:i/>
          <w:sz w:val="20"/>
          <w:szCs w:val="20"/>
          <w:lang w:val="en-CA" w:eastAsia="en-CA"/>
        </w:rPr>
        <w:t>Recorder)</w:t>
      </w:r>
      <w:r w:rsidRPr="00F34F0A">
        <w:rPr>
          <w:rFonts w:ascii="Times New Roman" w:eastAsiaTheme="minorEastAsia" w:hAnsi="Times New Roman" w:cs="Times New Roman"/>
          <w:sz w:val="20"/>
          <w:szCs w:val="20"/>
          <w:lang w:val="en-CA" w:eastAsia="en-CA"/>
        </w:rPr>
        <w:tab/>
      </w:r>
      <w:r w:rsidRPr="00F34F0A">
        <w:rPr>
          <w:rFonts w:ascii="Times New Roman" w:eastAsiaTheme="minorEastAsia" w:hAnsi="Times New Roman" w:cs="Times New Roman"/>
          <w:sz w:val="20"/>
          <w:szCs w:val="20"/>
          <w:lang w:val="en-CA" w:eastAsia="en-CA"/>
        </w:rPr>
        <w:tab/>
      </w:r>
      <w:r w:rsidRPr="00F34F0A">
        <w:rPr>
          <w:rFonts w:ascii="Times New Roman" w:eastAsiaTheme="minorEastAsia" w:hAnsi="Times New Roman" w:cs="Times New Roman"/>
          <w:sz w:val="20"/>
          <w:szCs w:val="20"/>
          <w:lang w:val="en-CA" w:eastAsia="en-CA"/>
        </w:rPr>
        <w:tab/>
      </w:r>
      <w:r w:rsidRPr="00F34F0A">
        <w:rPr>
          <w:rFonts w:ascii="Times New Roman" w:eastAsiaTheme="minorEastAsia" w:hAnsi="Times New Roman" w:cs="Times New Roman"/>
          <w:sz w:val="20"/>
          <w:szCs w:val="20"/>
          <w:lang w:val="en-CA" w:eastAsia="en-CA"/>
        </w:rPr>
        <w:tab/>
      </w:r>
      <w:r w:rsidRPr="00F34F0A">
        <w:rPr>
          <w:rFonts w:ascii="Times New Roman" w:eastAsiaTheme="minorEastAsia" w:hAnsi="Times New Roman" w:cs="Times New Roman"/>
          <w:sz w:val="20"/>
          <w:szCs w:val="20"/>
          <w:lang w:val="en-CA" w:eastAsia="en-CA"/>
        </w:rPr>
        <w:tab/>
      </w:r>
      <w:r w:rsidRPr="00F34F0A">
        <w:rPr>
          <w:rFonts w:ascii="Times New Roman" w:eastAsiaTheme="minorEastAsia" w:hAnsi="Times New Roman" w:cs="Times New Roman"/>
          <w:sz w:val="20"/>
          <w:szCs w:val="20"/>
          <w:lang w:val="en-CA" w:eastAsia="en-CA"/>
        </w:rPr>
        <w:tab/>
      </w:r>
      <w:r w:rsidRPr="00F34F0A">
        <w:rPr>
          <w:rFonts w:ascii="Times New Roman" w:eastAsiaTheme="minorEastAsia" w:hAnsi="Times New Roman" w:cs="Times New Roman"/>
          <w:i/>
          <w:sz w:val="20"/>
          <w:szCs w:val="20"/>
          <w:lang w:val="en-CA" w:eastAsia="en-CA"/>
        </w:rPr>
        <w:t xml:space="preserve">         (Chair)</w:t>
      </w:r>
    </w:p>
    <w:p w14:paraId="7B8AA499" w14:textId="77777777" w:rsidR="00C14CD4" w:rsidRDefault="00C14CD4">
      <w:pPr>
        <w:spacing w:line="200" w:lineRule="atLeast"/>
        <w:ind w:left="101"/>
        <w:rPr>
          <w:rFonts w:ascii="Times New Roman" w:eastAsia="Times New Roman" w:hAnsi="Times New Roman" w:cs="Times New Roman"/>
          <w:sz w:val="20"/>
          <w:szCs w:val="20"/>
        </w:rPr>
      </w:pPr>
    </w:p>
    <w:p w14:paraId="10D97101" w14:textId="77777777" w:rsidR="00C14CD4" w:rsidRDefault="00C14CD4">
      <w:pPr>
        <w:spacing w:line="200" w:lineRule="atLeast"/>
        <w:rPr>
          <w:rFonts w:ascii="Times New Roman" w:eastAsia="Times New Roman" w:hAnsi="Times New Roman" w:cs="Times New Roman"/>
          <w:sz w:val="20"/>
          <w:szCs w:val="20"/>
        </w:rPr>
        <w:sectPr w:rsidR="00C14CD4">
          <w:footerReference w:type="default" r:id="rId24"/>
          <w:pgSz w:w="12240" w:h="15840"/>
          <w:pgMar w:top="1200" w:right="1260" w:bottom="1220" w:left="1300" w:header="730" w:footer="1035" w:gutter="0"/>
          <w:cols w:space="720"/>
        </w:sectPr>
      </w:pPr>
    </w:p>
    <w:p w14:paraId="00D0EABD" w14:textId="431AA859" w:rsidR="00C14CD4" w:rsidRPr="004364F2" w:rsidRDefault="008D11DE">
      <w:pPr>
        <w:pStyle w:val="Heading2"/>
        <w:spacing w:before="72"/>
        <w:ind w:left="100"/>
        <w:rPr>
          <w:rFonts w:asciiTheme="minorHAnsi" w:eastAsia="Arial" w:hAnsiTheme="minorHAnsi" w:cs="Arial"/>
          <w:b w:val="0"/>
          <w:bCs w:val="0"/>
        </w:rPr>
      </w:pPr>
      <w:bookmarkStart w:id="340" w:name="_Toc128553819"/>
      <w:r w:rsidRPr="00E94F41">
        <w:rPr>
          <w:rFonts w:asciiTheme="minorHAnsi" w:hAnsiTheme="minorHAnsi"/>
          <w:spacing w:val="-2"/>
        </w:rPr>
        <w:lastRenderedPageBreak/>
        <w:t>APPENDIX</w:t>
      </w:r>
      <w:r w:rsidRPr="00E94F41">
        <w:rPr>
          <w:rFonts w:asciiTheme="minorHAnsi" w:hAnsiTheme="minorHAnsi"/>
        </w:rPr>
        <w:t xml:space="preserve"> </w:t>
      </w:r>
      <w:r w:rsidR="00366FF7">
        <w:rPr>
          <w:rFonts w:asciiTheme="minorHAnsi" w:hAnsiTheme="minorHAnsi"/>
        </w:rPr>
        <w:t>M</w:t>
      </w:r>
      <w:r w:rsidRPr="004364F2">
        <w:rPr>
          <w:rFonts w:asciiTheme="minorHAnsi" w:hAnsiTheme="minorHAnsi"/>
        </w:rPr>
        <w:t>-</w:t>
      </w:r>
      <w:r w:rsidRPr="004364F2">
        <w:rPr>
          <w:rFonts w:asciiTheme="minorHAnsi" w:hAnsiTheme="minorHAnsi"/>
          <w:spacing w:val="2"/>
        </w:rPr>
        <w:t xml:space="preserve"> </w:t>
      </w:r>
      <w:r w:rsidRPr="004364F2">
        <w:rPr>
          <w:rFonts w:asciiTheme="minorHAnsi" w:hAnsiTheme="minorHAnsi"/>
          <w:spacing w:val="-1"/>
        </w:rPr>
        <w:t>RISK</w:t>
      </w:r>
      <w:r w:rsidRPr="004364F2">
        <w:rPr>
          <w:rFonts w:asciiTheme="minorHAnsi" w:hAnsiTheme="minorHAnsi"/>
          <w:spacing w:val="-3"/>
        </w:rPr>
        <w:t xml:space="preserve"> </w:t>
      </w:r>
      <w:r w:rsidRPr="004364F2">
        <w:rPr>
          <w:rFonts w:asciiTheme="minorHAnsi" w:hAnsiTheme="minorHAnsi"/>
          <w:spacing w:val="-1"/>
        </w:rPr>
        <w:t>MANAGEMENT</w:t>
      </w:r>
      <w:r w:rsidRPr="004364F2">
        <w:rPr>
          <w:rFonts w:asciiTheme="minorHAnsi" w:hAnsiTheme="minorHAnsi"/>
          <w:spacing w:val="-2"/>
        </w:rPr>
        <w:t xml:space="preserve"> </w:t>
      </w:r>
      <w:r w:rsidRPr="004364F2">
        <w:rPr>
          <w:rFonts w:asciiTheme="minorHAnsi" w:hAnsiTheme="minorHAnsi"/>
        </w:rPr>
        <w:t xml:space="preserve">FOR </w:t>
      </w:r>
      <w:r w:rsidRPr="004364F2">
        <w:rPr>
          <w:rFonts w:asciiTheme="minorHAnsi" w:hAnsiTheme="minorHAnsi"/>
          <w:spacing w:val="-2"/>
        </w:rPr>
        <w:t>BOARD</w:t>
      </w:r>
      <w:r w:rsidRPr="004364F2">
        <w:rPr>
          <w:rFonts w:asciiTheme="minorHAnsi" w:hAnsiTheme="minorHAnsi"/>
        </w:rPr>
        <w:t xml:space="preserve"> </w:t>
      </w:r>
      <w:r w:rsidRPr="004364F2">
        <w:rPr>
          <w:rFonts w:asciiTheme="minorHAnsi" w:hAnsiTheme="minorHAnsi"/>
          <w:spacing w:val="-1"/>
        </w:rPr>
        <w:t>MEMBERS</w:t>
      </w:r>
      <w:bookmarkEnd w:id="340"/>
    </w:p>
    <w:p w14:paraId="69CA110D" w14:textId="77777777" w:rsidR="00C14CD4" w:rsidRPr="004364F2" w:rsidRDefault="00C14CD4">
      <w:pPr>
        <w:spacing w:before="1"/>
        <w:rPr>
          <w:rFonts w:eastAsia="Arial" w:cs="Arial"/>
          <w:b/>
          <w:bCs/>
        </w:rPr>
      </w:pPr>
    </w:p>
    <w:p w14:paraId="07FD0900" w14:textId="77777777" w:rsidR="00C14CD4" w:rsidRPr="004364F2" w:rsidRDefault="008D11DE" w:rsidP="005374F9">
      <w:pPr>
        <w:ind w:left="100"/>
        <w:rPr>
          <w:rFonts w:eastAsia="Times New Roman" w:cs="Times New Roman"/>
        </w:rPr>
      </w:pPr>
      <w:r w:rsidRPr="004364F2">
        <w:rPr>
          <w:rFonts w:eastAsia="Times New Roman" w:cs="Times New Roman"/>
        </w:rPr>
        <w:t>There</w:t>
      </w:r>
      <w:r w:rsidRPr="004364F2">
        <w:rPr>
          <w:rFonts w:eastAsia="Times New Roman" w:cs="Times New Roman"/>
          <w:spacing w:val="-6"/>
        </w:rPr>
        <w:t xml:space="preserve"> </w:t>
      </w:r>
      <w:r w:rsidRPr="004364F2">
        <w:rPr>
          <w:rFonts w:eastAsia="Times New Roman" w:cs="Times New Roman"/>
        </w:rPr>
        <w:t>is</w:t>
      </w:r>
      <w:r w:rsidRPr="004364F2">
        <w:rPr>
          <w:rFonts w:eastAsia="Times New Roman" w:cs="Times New Roman"/>
          <w:spacing w:val="-7"/>
        </w:rPr>
        <w:t xml:space="preserve"> </w:t>
      </w:r>
      <w:r w:rsidRPr="004364F2">
        <w:rPr>
          <w:rFonts w:eastAsia="Times New Roman" w:cs="Times New Roman"/>
          <w:spacing w:val="-1"/>
        </w:rPr>
        <w:t>no</w:t>
      </w:r>
      <w:r w:rsidRPr="004364F2">
        <w:rPr>
          <w:rFonts w:eastAsia="Times New Roman" w:cs="Times New Roman"/>
          <w:spacing w:val="-5"/>
        </w:rPr>
        <w:t xml:space="preserve"> </w:t>
      </w:r>
      <w:r w:rsidRPr="004364F2">
        <w:rPr>
          <w:rFonts w:eastAsia="Times New Roman" w:cs="Times New Roman"/>
          <w:spacing w:val="-1"/>
        </w:rPr>
        <w:t>substitute</w:t>
      </w:r>
      <w:r w:rsidRPr="004364F2">
        <w:rPr>
          <w:rFonts w:eastAsia="Times New Roman" w:cs="Times New Roman"/>
          <w:spacing w:val="-4"/>
        </w:rPr>
        <w:t xml:space="preserve"> </w:t>
      </w:r>
      <w:r w:rsidRPr="004364F2">
        <w:rPr>
          <w:rFonts w:eastAsia="Times New Roman" w:cs="Times New Roman"/>
          <w:spacing w:val="-1"/>
        </w:rPr>
        <w:t>for</w:t>
      </w:r>
      <w:r w:rsidRPr="004364F2">
        <w:rPr>
          <w:rFonts w:eastAsia="Times New Roman" w:cs="Times New Roman"/>
          <w:spacing w:val="-6"/>
        </w:rPr>
        <w:t xml:space="preserve"> </w:t>
      </w:r>
      <w:r w:rsidRPr="004364F2">
        <w:rPr>
          <w:rFonts w:eastAsia="Times New Roman" w:cs="Times New Roman"/>
          <w:spacing w:val="-1"/>
        </w:rPr>
        <w:t>knowledgeable</w:t>
      </w:r>
      <w:r w:rsidRPr="004364F2">
        <w:rPr>
          <w:rFonts w:eastAsia="Times New Roman" w:cs="Times New Roman"/>
          <w:spacing w:val="-6"/>
        </w:rPr>
        <w:t xml:space="preserve"> </w:t>
      </w:r>
      <w:r w:rsidRPr="004364F2">
        <w:rPr>
          <w:rFonts w:eastAsia="Times New Roman" w:cs="Times New Roman"/>
          <w:spacing w:val="-1"/>
        </w:rPr>
        <w:t>governance</w:t>
      </w:r>
      <w:r w:rsidRPr="004364F2">
        <w:rPr>
          <w:rFonts w:eastAsia="Times New Roman" w:cs="Times New Roman"/>
          <w:spacing w:val="-6"/>
        </w:rPr>
        <w:t xml:space="preserve"> </w:t>
      </w:r>
      <w:r w:rsidRPr="004364F2">
        <w:rPr>
          <w:rFonts w:eastAsia="Times New Roman" w:cs="Times New Roman"/>
        </w:rPr>
        <w:t>and</w:t>
      </w:r>
      <w:r w:rsidRPr="004364F2">
        <w:rPr>
          <w:rFonts w:eastAsia="Times New Roman" w:cs="Times New Roman"/>
          <w:spacing w:val="-5"/>
        </w:rPr>
        <w:t xml:space="preserve"> </w:t>
      </w:r>
      <w:r w:rsidRPr="004364F2">
        <w:rPr>
          <w:rFonts w:eastAsia="Times New Roman" w:cs="Times New Roman"/>
          <w:spacing w:val="-1"/>
        </w:rPr>
        <w:t>thoughtful</w:t>
      </w:r>
      <w:r w:rsidRPr="004364F2">
        <w:rPr>
          <w:rFonts w:eastAsia="Times New Roman" w:cs="Times New Roman"/>
          <w:spacing w:val="-7"/>
        </w:rPr>
        <w:t xml:space="preserve"> </w:t>
      </w:r>
      <w:r w:rsidRPr="004364F2">
        <w:rPr>
          <w:rFonts w:eastAsia="Times New Roman" w:cs="Times New Roman"/>
        </w:rPr>
        <w:t>risk</w:t>
      </w:r>
      <w:r w:rsidRPr="004364F2">
        <w:rPr>
          <w:rFonts w:eastAsia="Times New Roman" w:cs="Times New Roman"/>
          <w:spacing w:val="-5"/>
        </w:rPr>
        <w:t xml:space="preserve"> </w:t>
      </w:r>
      <w:r w:rsidRPr="004364F2">
        <w:rPr>
          <w:rFonts w:eastAsia="Times New Roman" w:cs="Times New Roman"/>
          <w:spacing w:val="-1"/>
        </w:rPr>
        <w:t>management,</w:t>
      </w:r>
      <w:r w:rsidRPr="004364F2">
        <w:rPr>
          <w:rFonts w:eastAsia="Times New Roman" w:cs="Times New Roman"/>
          <w:spacing w:val="-5"/>
        </w:rPr>
        <w:t xml:space="preserve"> </w:t>
      </w:r>
      <w:r w:rsidRPr="004364F2">
        <w:rPr>
          <w:rFonts w:eastAsia="Times New Roman" w:cs="Times New Roman"/>
        </w:rPr>
        <w:t>and</w:t>
      </w:r>
      <w:r w:rsidRPr="004364F2">
        <w:rPr>
          <w:rFonts w:eastAsia="Times New Roman" w:cs="Times New Roman"/>
          <w:spacing w:val="-5"/>
        </w:rPr>
        <w:t xml:space="preserve"> </w:t>
      </w:r>
      <w:r w:rsidRPr="004364F2">
        <w:rPr>
          <w:rFonts w:eastAsia="Times New Roman" w:cs="Times New Roman"/>
          <w:spacing w:val="-1"/>
        </w:rPr>
        <w:t>the</w:t>
      </w:r>
      <w:r w:rsidRPr="004364F2">
        <w:rPr>
          <w:rFonts w:eastAsia="Times New Roman" w:cs="Times New Roman"/>
          <w:spacing w:val="-6"/>
        </w:rPr>
        <w:t xml:space="preserve"> </w:t>
      </w:r>
      <w:r w:rsidRPr="004364F2">
        <w:rPr>
          <w:rFonts w:eastAsia="Times New Roman" w:cs="Times New Roman"/>
        </w:rPr>
        <w:t>organization</w:t>
      </w:r>
      <w:r w:rsidRPr="004364F2">
        <w:rPr>
          <w:rFonts w:eastAsia="Times New Roman" w:cs="Times New Roman"/>
          <w:spacing w:val="-7"/>
        </w:rPr>
        <w:t xml:space="preserve"> </w:t>
      </w:r>
      <w:r w:rsidRPr="004364F2">
        <w:rPr>
          <w:rFonts w:eastAsia="Times New Roman" w:cs="Times New Roman"/>
          <w:spacing w:val="-1"/>
        </w:rPr>
        <w:t>that</w:t>
      </w:r>
      <w:r w:rsidR="005374F9">
        <w:rPr>
          <w:rFonts w:eastAsia="Times New Roman" w:cs="Times New Roman"/>
          <w:spacing w:val="99"/>
          <w:w w:val="99"/>
        </w:rPr>
        <w:t xml:space="preserve"> </w:t>
      </w:r>
      <w:r w:rsidRPr="004364F2">
        <w:rPr>
          <w:rFonts w:eastAsia="Times New Roman" w:cs="Times New Roman"/>
          <w:spacing w:val="-1"/>
        </w:rPr>
        <w:t>manages</w:t>
      </w:r>
      <w:r w:rsidRPr="004364F2">
        <w:rPr>
          <w:rFonts w:eastAsia="Times New Roman" w:cs="Times New Roman"/>
          <w:spacing w:val="-7"/>
        </w:rPr>
        <w:t xml:space="preserve"> </w:t>
      </w:r>
      <w:r w:rsidRPr="004364F2">
        <w:rPr>
          <w:rFonts w:eastAsia="Times New Roman" w:cs="Times New Roman"/>
        </w:rPr>
        <w:t>its</w:t>
      </w:r>
      <w:r w:rsidRPr="004364F2">
        <w:rPr>
          <w:rFonts w:eastAsia="Times New Roman" w:cs="Times New Roman"/>
          <w:spacing w:val="-7"/>
        </w:rPr>
        <w:t xml:space="preserve"> </w:t>
      </w:r>
      <w:r w:rsidRPr="004364F2">
        <w:rPr>
          <w:rFonts w:eastAsia="Times New Roman" w:cs="Times New Roman"/>
        </w:rPr>
        <w:t>affairs</w:t>
      </w:r>
      <w:r w:rsidRPr="004364F2">
        <w:rPr>
          <w:rFonts w:eastAsia="Times New Roman" w:cs="Times New Roman"/>
          <w:spacing w:val="-6"/>
        </w:rPr>
        <w:t xml:space="preserve"> </w:t>
      </w:r>
      <w:r w:rsidRPr="004364F2">
        <w:rPr>
          <w:rFonts w:eastAsia="Times New Roman" w:cs="Times New Roman"/>
        </w:rPr>
        <w:t>in</w:t>
      </w:r>
      <w:r w:rsidRPr="004364F2">
        <w:rPr>
          <w:rFonts w:eastAsia="Times New Roman" w:cs="Times New Roman"/>
          <w:spacing w:val="-8"/>
        </w:rPr>
        <w:t xml:space="preserve"> </w:t>
      </w:r>
      <w:r w:rsidRPr="004364F2">
        <w:rPr>
          <w:rFonts w:eastAsia="Times New Roman" w:cs="Times New Roman"/>
        </w:rPr>
        <w:t>a</w:t>
      </w:r>
      <w:r w:rsidRPr="004364F2">
        <w:rPr>
          <w:rFonts w:eastAsia="Times New Roman" w:cs="Times New Roman"/>
          <w:spacing w:val="-5"/>
        </w:rPr>
        <w:t xml:space="preserve"> </w:t>
      </w:r>
      <w:r w:rsidRPr="004364F2">
        <w:rPr>
          <w:rFonts w:eastAsia="Times New Roman" w:cs="Times New Roman"/>
        </w:rPr>
        <w:t>conscientious</w:t>
      </w:r>
      <w:r w:rsidRPr="004364F2">
        <w:rPr>
          <w:rFonts w:eastAsia="Times New Roman" w:cs="Times New Roman"/>
          <w:spacing w:val="-7"/>
        </w:rPr>
        <w:t xml:space="preserve"> </w:t>
      </w:r>
      <w:r w:rsidRPr="004364F2">
        <w:rPr>
          <w:rFonts w:eastAsia="Times New Roman" w:cs="Times New Roman"/>
          <w:spacing w:val="-1"/>
        </w:rPr>
        <w:t>and</w:t>
      </w:r>
      <w:r w:rsidRPr="004364F2">
        <w:rPr>
          <w:rFonts w:eastAsia="Times New Roman" w:cs="Times New Roman"/>
          <w:spacing w:val="-5"/>
        </w:rPr>
        <w:t xml:space="preserve"> </w:t>
      </w:r>
      <w:r w:rsidRPr="004364F2">
        <w:rPr>
          <w:rFonts w:eastAsia="Times New Roman" w:cs="Times New Roman"/>
        </w:rPr>
        <w:t>responsible</w:t>
      </w:r>
      <w:r w:rsidRPr="004364F2">
        <w:rPr>
          <w:rFonts w:eastAsia="Times New Roman" w:cs="Times New Roman"/>
          <w:spacing w:val="-4"/>
        </w:rPr>
        <w:t xml:space="preserve"> </w:t>
      </w:r>
      <w:r w:rsidRPr="004364F2">
        <w:rPr>
          <w:rFonts w:eastAsia="Times New Roman" w:cs="Times New Roman"/>
          <w:spacing w:val="-1"/>
        </w:rPr>
        <w:t>manner</w:t>
      </w:r>
      <w:r w:rsidRPr="004364F2">
        <w:rPr>
          <w:rFonts w:eastAsia="Times New Roman" w:cs="Times New Roman"/>
          <w:spacing w:val="-3"/>
        </w:rPr>
        <w:t xml:space="preserve"> </w:t>
      </w:r>
      <w:r w:rsidRPr="004364F2">
        <w:rPr>
          <w:rFonts w:eastAsia="Times New Roman" w:cs="Times New Roman"/>
          <w:spacing w:val="-2"/>
        </w:rPr>
        <w:t>will</w:t>
      </w:r>
      <w:r w:rsidRPr="004364F2">
        <w:rPr>
          <w:rFonts w:eastAsia="Times New Roman" w:cs="Times New Roman"/>
          <w:spacing w:val="-6"/>
        </w:rPr>
        <w:t xml:space="preserve"> </w:t>
      </w:r>
      <w:r w:rsidRPr="004364F2">
        <w:rPr>
          <w:rFonts w:eastAsia="Times New Roman" w:cs="Times New Roman"/>
          <w:spacing w:val="-1"/>
        </w:rPr>
        <w:t>reduce</w:t>
      </w:r>
      <w:r w:rsidRPr="004364F2">
        <w:rPr>
          <w:rFonts w:eastAsia="Times New Roman" w:cs="Times New Roman"/>
          <w:spacing w:val="-6"/>
        </w:rPr>
        <w:t xml:space="preserve"> </w:t>
      </w:r>
      <w:r w:rsidRPr="004364F2">
        <w:rPr>
          <w:rFonts w:eastAsia="Times New Roman" w:cs="Times New Roman"/>
        </w:rPr>
        <w:t>its</w:t>
      </w:r>
      <w:r w:rsidRPr="004364F2">
        <w:rPr>
          <w:rFonts w:eastAsia="Times New Roman" w:cs="Times New Roman"/>
          <w:spacing w:val="-6"/>
        </w:rPr>
        <w:t xml:space="preserve"> </w:t>
      </w:r>
      <w:r w:rsidRPr="004364F2">
        <w:rPr>
          <w:rFonts w:eastAsia="Times New Roman" w:cs="Times New Roman"/>
        </w:rPr>
        <w:t>directors’</w:t>
      </w:r>
      <w:r w:rsidRPr="004364F2">
        <w:rPr>
          <w:rFonts w:eastAsia="Times New Roman" w:cs="Times New Roman"/>
          <w:spacing w:val="-8"/>
        </w:rPr>
        <w:t xml:space="preserve"> </w:t>
      </w:r>
      <w:r w:rsidRPr="004364F2">
        <w:rPr>
          <w:rFonts w:eastAsia="Times New Roman" w:cs="Times New Roman"/>
        </w:rPr>
        <w:t>liability</w:t>
      </w:r>
      <w:r w:rsidRPr="004364F2">
        <w:rPr>
          <w:rFonts w:eastAsia="Times New Roman" w:cs="Times New Roman"/>
          <w:spacing w:val="-9"/>
        </w:rPr>
        <w:t xml:space="preserve"> </w:t>
      </w:r>
      <w:r w:rsidRPr="004364F2">
        <w:rPr>
          <w:rFonts w:eastAsia="Times New Roman" w:cs="Times New Roman"/>
          <w:spacing w:val="-1"/>
        </w:rPr>
        <w:t>risks</w:t>
      </w:r>
      <w:r w:rsidRPr="004364F2">
        <w:rPr>
          <w:rFonts w:eastAsia="Times New Roman" w:cs="Times New Roman"/>
          <w:spacing w:val="-7"/>
        </w:rPr>
        <w:t xml:space="preserve"> </w:t>
      </w:r>
      <w:r w:rsidRPr="004364F2">
        <w:rPr>
          <w:rFonts w:eastAsia="Times New Roman" w:cs="Times New Roman"/>
        </w:rPr>
        <w:t>considerably.</w:t>
      </w:r>
      <w:r w:rsidRPr="004364F2">
        <w:rPr>
          <w:rFonts w:eastAsia="Times New Roman" w:cs="Times New Roman"/>
          <w:spacing w:val="64"/>
          <w:w w:val="99"/>
        </w:rPr>
        <w:t xml:space="preserve"> </w:t>
      </w:r>
      <w:r w:rsidRPr="004364F2">
        <w:rPr>
          <w:rFonts w:eastAsia="Times New Roman" w:cs="Times New Roman"/>
          <w:spacing w:val="-1"/>
        </w:rPr>
        <w:t>Nonetheless,</w:t>
      </w:r>
      <w:r w:rsidRPr="004364F2">
        <w:rPr>
          <w:rFonts w:eastAsia="Times New Roman" w:cs="Times New Roman"/>
          <w:spacing w:val="-6"/>
        </w:rPr>
        <w:t xml:space="preserve"> </w:t>
      </w:r>
      <w:r w:rsidRPr="004364F2">
        <w:rPr>
          <w:rFonts w:eastAsia="Times New Roman" w:cs="Times New Roman"/>
        </w:rPr>
        <w:t>the</w:t>
      </w:r>
      <w:r w:rsidRPr="004364F2">
        <w:rPr>
          <w:rFonts w:eastAsia="Times New Roman" w:cs="Times New Roman"/>
          <w:spacing w:val="-5"/>
        </w:rPr>
        <w:t xml:space="preserve"> </w:t>
      </w:r>
      <w:r w:rsidRPr="004364F2">
        <w:rPr>
          <w:rFonts w:eastAsia="Times New Roman" w:cs="Times New Roman"/>
        </w:rPr>
        <w:t>following</w:t>
      </w:r>
      <w:r w:rsidRPr="004364F2">
        <w:rPr>
          <w:rFonts w:eastAsia="Times New Roman" w:cs="Times New Roman"/>
          <w:spacing w:val="-6"/>
        </w:rPr>
        <w:t xml:space="preserve"> </w:t>
      </w:r>
      <w:r w:rsidRPr="004364F2">
        <w:rPr>
          <w:rFonts w:eastAsia="Times New Roman" w:cs="Times New Roman"/>
        </w:rPr>
        <w:t>practical</w:t>
      </w:r>
      <w:r w:rsidRPr="004364F2">
        <w:rPr>
          <w:rFonts w:eastAsia="Times New Roman" w:cs="Times New Roman"/>
          <w:spacing w:val="-5"/>
        </w:rPr>
        <w:t xml:space="preserve"> </w:t>
      </w:r>
      <w:r w:rsidRPr="004364F2">
        <w:rPr>
          <w:rFonts w:eastAsia="Times New Roman" w:cs="Times New Roman"/>
        </w:rPr>
        <w:t>tips</w:t>
      </w:r>
      <w:r w:rsidRPr="004364F2">
        <w:rPr>
          <w:rFonts w:eastAsia="Times New Roman" w:cs="Times New Roman"/>
          <w:spacing w:val="-4"/>
        </w:rPr>
        <w:t xml:space="preserve"> </w:t>
      </w:r>
      <w:r w:rsidRPr="004364F2">
        <w:rPr>
          <w:rFonts w:eastAsia="Times New Roman" w:cs="Times New Roman"/>
          <w:spacing w:val="-1"/>
        </w:rPr>
        <w:t>will</w:t>
      </w:r>
      <w:r w:rsidRPr="004364F2">
        <w:rPr>
          <w:rFonts w:eastAsia="Times New Roman" w:cs="Times New Roman"/>
          <w:spacing w:val="-6"/>
        </w:rPr>
        <w:t xml:space="preserve"> </w:t>
      </w:r>
      <w:r w:rsidRPr="004364F2">
        <w:rPr>
          <w:rFonts w:eastAsia="Times New Roman" w:cs="Times New Roman"/>
        </w:rPr>
        <w:t>be</w:t>
      </w:r>
      <w:r w:rsidRPr="004364F2">
        <w:rPr>
          <w:rFonts w:eastAsia="Times New Roman" w:cs="Times New Roman"/>
          <w:spacing w:val="-5"/>
        </w:rPr>
        <w:t xml:space="preserve"> </w:t>
      </w:r>
      <w:r w:rsidRPr="004364F2">
        <w:rPr>
          <w:rFonts w:eastAsia="Times New Roman" w:cs="Times New Roman"/>
        </w:rPr>
        <w:t>helpful</w:t>
      </w:r>
      <w:r w:rsidRPr="004364F2">
        <w:rPr>
          <w:rFonts w:eastAsia="Times New Roman" w:cs="Times New Roman"/>
          <w:spacing w:val="-6"/>
        </w:rPr>
        <w:t xml:space="preserve"> </w:t>
      </w:r>
      <w:r w:rsidRPr="004364F2">
        <w:rPr>
          <w:rFonts w:eastAsia="Times New Roman" w:cs="Times New Roman"/>
        </w:rPr>
        <w:t>to</w:t>
      </w:r>
      <w:r w:rsidRPr="004364F2">
        <w:rPr>
          <w:rFonts w:eastAsia="Times New Roman" w:cs="Times New Roman"/>
          <w:spacing w:val="-4"/>
        </w:rPr>
        <w:t xml:space="preserve"> </w:t>
      </w:r>
      <w:r w:rsidRPr="004364F2">
        <w:rPr>
          <w:rFonts w:eastAsia="Times New Roman" w:cs="Times New Roman"/>
        </w:rPr>
        <w:t>all</w:t>
      </w:r>
      <w:r w:rsidRPr="004364F2">
        <w:rPr>
          <w:rFonts w:eastAsia="Times New Roman" w:cs="Times New Roman"/>
          <w:spacing w:val="-5"/>
        </w:rPr>
        <w:t xml:space="preserve"> </w:t>
      </w:r>
      <w:r w:rsidRPr="004364F2">
        <w:rPr>
          <w:rFonts w:eastAsia="Times New Roman" w:cs="Times New Roman"/>
        </w:rPr>
        <w:t>directors.</w:t>
      </w:r>
    </w:p>
    <w:p w14:paraId="114F0BCF" w14:textId="77777777" w:rsidR="00C14CD4" w:rsidRPr="004364F2" w:rsidRDefault="00C14CD4" w:rsidP="005374F9">
      <w:pPr>
        <w:spacing w:before="10"/>
        <w:rPr>
          <w:rFonts w:eastAsia="Times New Roman" w:cs="Times New Roman"/>
        </w:rPr>
      </w:pPr>
    </w:p>
    <w:p w14:paraId="2084D0A1" w14:textId="77777777" w:rsidR="00C14CD4" w:rsidRDefault="008D11DE" w:rsidP="005374F9">
      <w:pPr>
        <w:ind w:left="100"/>
        <w:rPr>
          <w:spacing w:val="1"/>
        </w:rPr>
      </w:pPr>
      <w:r w:rsidRPr="004364F2">
        <w:t>Before</w:t>
      </w:r>
      <w:r w:rsidRPr="004364F2">
        <w:rPr>
          <w:spacing w:val="-6"/>
        </w:rPr>
        <w:t xml:space="preserve"> </w:t>
      </w:r>
      <w:r w:rsidRPr="004364F2">
        <w:rPr>
          <w:spacing w:val="-1"/>
        </w:rPr>
        <w:t>accepting</w:t>
      </w:r>
      <w:r w:rsidRPr="004364F2">
        <w:rPr>
          <w:spacing w:val="-7"/>
        </w:rPr>
        <w:t xml:space="preserve"> </w:t>
      </w:r>
      <w:r w:rsidRPr="004364F2">
        <w:t>a</w:t>
      </w:r>
      <w:r w:rsidRPr="004364F2">
        <w:rPr>
          <w:spacing w:val="-6"/>
        </w:rPr>
        <w:t xml:space="preserve"> </w:t>
      </w:r>
      <w:r w:rsidRPr="004364F2">
        <w:t>directorship</w:t>
      </w:r>
      <w:r w:rsidRPr="004364F2">
        <w:rPr>
          <w:spacing w:val="-4"/>
        </w:rPr>
        <w:t xml:space="preserve"> </w:t>
      </w:r>
      <w:r w:rsidRPr="004364F2">
        <w:rPr>
          <w:spacing w:val="-1"/>
        </w:rPr>
        <w:t>with</w:t>
      </w:r>
      <w:r w:rsidRPr="004364F2">
        <w:rPr>
          <w:spacing w:val="-7"/>
        </w:rPr>
        <w:t xml:space="preserve"> </w:t>
      </w:r>
      <w:r w:rsidRPr="004364F2">
        <w:t>an</w:t>
      </w:r>
      <w:r w:rsidRPr="004364F2">
        <w:rPr>
          <w:spacing w:val="-7"/>
        </w:rPr>
        <w:t xml:space="preserve"> </w:t>
      </w:r>
      <w:r w:rsidRPr="004364F2">
        <w:t>organization,</w:t>
      </w:r>
      <w:r w:rsidRPr="004364F2">
        <w:rPr>
          <w:spacing w:val="-3"/>
        </w:rPr>
        <w:t xml:space="preserve"> </w:t>
      </w:r>
      <w:r w:rsidRPr="004364F2">
        <w:rPr>
          <w:spacing w:val="-1"/>
        </w:rPr>
        <w:t>you</w:t>
      </w:r>
      <w:r w:rsidRPr="004364F2">
        <w:rPr>
          <w:spacing w:val="-7"/>
        </w:rPr>
        <w:t xml:space="preserve"> </w:t>
      </w:r>
      <w:r w:rsidRPr="004364F2">
        <w:rPr>
          <w:spacing w:val="1"/>
        </w:rPr>
        <w:t>should:</w:t>
      </w:r>
    </w:p>
    <w:p w14:paraId="22446E75" w14:textId="77777777" w:rsidR="005374F9" w:rsidRPr="004364F2" w:rsidRDefault="005374F9" w:rsidP="005374F9">
      <w:pPr>
        <w:ind w:left="100"/>
        <w:rPr>
          <w:rFonts w:eastAsia="Times New Roman" w:cs="Times New Roman"/>
        </w:rPr>
      </w:pPr>
    </w:p>
    <w:p w14:paraId="364E3A4C" w14:textId="77777777" w:rsidR="00C14CD4" w:rsidRPr="004364F2" w:rsidRDefault="008D11DE" w:rsidP="005374F9">
      <w:pPr>
        <w:numPr>
          <w:ilvl w:val="0"/>
          <w:numId w:val="9"/>
        </w:numPr>
        <w:tabs>
          <w:tab w:val="left" w:pos="461"/>
        </w:tabs>
        <w:rPr>
          <w:rFonts w:eastAsia="Times New Roman" w:cs="Times New Roman"/>
        </w:rPr>
      </w:pPr>
      <w:r w:rsidRPr="004364F2">
        <w:rPr>
          <w:spacing w:val="-1"/>
        </w:rPr>
        <w:t>Think</w:t>
      </w:r>
      <w:r w:rsidRPr="004364F2">
        <w:rPr>
          <w:spacing w:val="-6"/>
        </w:rPr>
        <w:t xml:space="preserve"> </w:t>
      </w:r>
      <w:r w:rsidRPr="004364F2">
        <w:t>about</w:t>
      </w:r>
      <w:r w:rsidRPr="004364F2">
        <w:rPr>
          <w:spacing w:val="-2"/>
        </w:rPr>
        <w:t xml:space="preserve"> </w:t>
      </w:r>
      <w:r w:rsidRPr="004364F2">
        <w:rPr>
          <w:spacing w:val="-1"/>
        </w:rPr>
        <w:t>your</w:t>
      </w:r>
      <w:r w:rsidRPr="004364F2">
        <w:rPr>
          <w:spacing w:val="-4"/>
        </w:rPr>
        <w:t xml:space="preserve"> </w:t>
      </w:r>
      <w:r w:rsidRPr="004364F2">
        <w:rPr>
          <w:spacing w:val="-1"/>
        </w:rPr>
        <w:t>reasons</w:t>
      </w:r>
      <w:r w:rsidRPr="004364F2">
        <w:rPr>
          <w:spacing w:val="-3"/>
        </w:rPr>
        <w:t xml:space="preserve"> </w:t>
      </w:r>
      <w:r w:rsidRPr="004364F2">
        <w:rPr>
          <w:spacing w:val="-1"/>
        </w:rPr>
        <w:t>for</w:t>
      </w:r>
      <w:r w:rsidRPr="004364F2">
        <w:rPr>
          <w:spacing w:val="-4"/>
        </w:rPr>
        <w:t xml:space="preserve"> </w:t>
      </w:r>
      <w:r w:rsidRPr="004364F2">
        <w:t>becoming</w:t>
      </w:r>
      <w:r w:rsidRPr="004364F2">
        <w:rPr>
          <w:spacing w:val="-5"/>
        </w:rPr>
        <w:t xml:space="preserve"> </w:t>
      </w:r>
      <w:r w:rsidRPr="004364F2">
        <w:t>a</w:t>
      </w:r>
      <w:r w:rsidRPr="004364F2">
        <w:rPr>
          <w:spacing w:val="-4"/>
        </w:rPr>
        <w:t xml:space="preserve"> </w:t>
      </w:r>
      <w:r w:rsidRPr="004364F2">
        <w:t>director.</w:t>
      </w:r>
      <w:r w:rsidRPr="004364F2">
        <w:rPr>
          <w:spacing w:val="-4"/>
        </w:rPr>
        <w:t xml:space="preserve"> </w:t>
      </w:r>
      <w:r w:rsidR="00135BA8">
        <w:rPr>
          <w:spacing w:val="-4"/>
        </w:rPr>
        <w:t xml:space="preserve"> </w:t>
      </w:r>
      <w:r w:rsidRPr="004364F2">
        <w:t>Be</w:t>
      </w:r>
      <w:r w:rsidRPr="004364F2">
        <w:rPr>
          <w:spacing w:val="-5"/>
        </w:rPr>
        <w:t xml:space="preserve"> </w:t>
      </w:r>
      <w:r w:rsidRPr="004364F2">
        <w:rPr>
          <w:spacing w:val="-1"/>
        </w:rPr>
        <w:t>sure</w:t>
      </w:r>
      <w:r w:rsidRPr="004364F2">
        <w:rPr>
          <w:spacing w:val="-4"/>
        </w:rPr>
        <w:t xml:space="preserve"> </w:t>
      </w:r>
      <w:r w:rsidRPr="004364F2">
        <w:rPr>
          <w:spacing w:val="-1"/>
        </w:rPr>
        <w:t>you</w:t>
      </w:r>
      <w:r w:rsidRPr="004364F2">
        <w:rPr>
          <w:spacing w:val="-5"/>
        </w:rPr>
        <w:t xml:space="preserve"> </w:t>
      </w:r>
      <w:r w:rsidRPr="004364F2">
        <w:rPr>
          <w:spacing w:val="-1"/>
        </w:rPr>
        <w:t>have</w:t>
      </w:r>
      <w:r w:rsidRPr="004364F2">
        <w:rPr>
          <w:spacing w:val="-4"/>
        </w:rPr>
        <w:t xml:space="preserve"> </w:t>
      </w:r>
      <w:r w:rsidRPr="004364F2">
        <w:rPr>
          <w:spacing w:val="-1"/>
        </w:rPr>
        <w:t>the</w:t>
      </w:r>
      <w:r w:rsidRPr="004364F2">
        <w:rPr>
          <w:spacing w:val="-4"/>
        </w:rPr>
        <w:t xml:space="preserve"> </w:t>
      </w:r>
      <w:r w:rsidRPr="004364F2">
        <w:rPr>
          <w:spacing w:val="-1"/>
        </w:rPr>
        <w:t>time,</w:t>
      </w:r>
      <w:r w:rsidRPr="004364F2">
        <w:rPr>
          <w:spacing w:val="-4"/>
        </w:rPr>
        <w:t xml:space="preserve"> </w:t>
      </w:r>
      <w:proofErr w:type="gramStart"/>
      <w:r w:rsidRPr="004364F2">
        <w:t>interest</w:t>
      </w:r>
      <w:proofErr w:type="gramEnd"/>
      <w:r w:rsidRPr="004364F2">
        <w:rPr>
          <w:spacing w:val="-5"/>
        </w:rPr>
        <w:t xml:space="preserve"> </w:t>
      </w:r>
      <w:r w:rsidRPr="004364F2">
        <w:t>and</w:t>
      </w:r>
      <w:r w:rsidRPr="004364F2">
        <w:rPr>
          <w:spacing w:val="-3"/>
        </w:rPr>
        <w:t xml:space="preserve"> </w:t>
      </w:r>
      <w:r w:rsidRPr="004364F2">
        <w:rPr>
          <w:spacing w:val="-1"/>
        </w:rPr>
        <w:t>commitment</w:t>
      </w:r>
      <w:r w:rsidRPr="004364F2">
        <w:rPr>
          <w:spacing w:val="-5"/>
        </w:rPr>
        <w:t xml:space="preserve"> </w:t>
      </w:r>
      <w:r w:rsidRPr="004364F2">
        <w:t>to</w:t>
      </w:r>
      <w:r w:rsidRPr="004364F2">
        <w:rPr>
          <w:spacing w:val="-4"/>
        </w:rPr>
        <w:t xml:space="preserve"> </w:t>
      </w:r>
      <w:r w:rsidRPr="004364F2">
        <w:t>do</w:t>
      </w:r>
      <w:r w:rsidRPr="004364F2">
        <w:rPr>
          <w:spacing w:val="-3"/>
        </w:rPr>
        <w:t xml:space="preserve"> </w:t>
      </w:r>
      <w:r w:rsidRPr="004364F2">
        <w:rPr>
          <w:spacing w:val="-1"/>
        </w:rPr>
        <w:t>the</w:t>
      </w:r>
      <w:r w:rsidRPr="004364F2">
        <w:rPr>
          <w:spacing w:val="69"/>
          <w:w w:val="99"/>
        </w:rPr>
        <w:t xml:space="preserve"> </w:t>
      </w:r>
      <w:r w:rsidRPr="004364F2">
        <w:t>job</w:t>
      </w:r>
      <w:r w:rsidRPr="004364F2">
        <w:rPr>
          <w:spacing w:val="-4"/>
        </w:rPr>
        <w:t xml:space="preserve"> </w:t>
      </w:r>
      <w:r w:rsidRPr="004364F2">
        <w:rPr>
          <w:spacing w:val="-1"/>
        </w:rPr>
        <w:t>well.</w:t>
      </w:r>
    </w:p>
    <w:p w14:paraId="721F4D7F" w14:textId="77777777" w:rsidR="00C14CD4" w:rsidRPr="004364F2" w:rsidRDefault="008D11DE" w:rsidP="005374F9">
      <w:pPr>
        <w:numPr>
          <w:ilvl w:val="0"/>
          <w:numId w:val="9"/>
        </w:numPr>
        <w:tabs>
          <w:tab w:val="left" w:pos="461"/>
        </w:tabs>
        <w:rPr>
          <w:rFonts w:eastAsia="Times New Roman" w:cs="Times New Roman"/>
        </w:rPr>
      </w:pPr>
      <w:r w:rsidRPr="004364F2">
        <w:rPr>
          <w:spacing w:val="-1"/>
        </w:rPr>
        <w:t>Learn</w:t>
      </w:r>
      <w:r w:rsidRPr="004364F2">
        <w:rPr>
          <w:spacing w:val="-6"/>
        </w:rPr>
        <w:t xml:space="preserve"> </w:t>
      </w:r>
      <w:r w:rsidRPr="004364F2">
        <w:rPr>
          <w:spacing w:val="1"/>
        </w:rPr>
        <w:t>as</w:t>
      </w:r>
      <w:r w:rsidRPr="004364F2">
        <w:rPr>
          <w:spacing w:val="-2"/>
        </w:rPr>
        <w:t xml:space="preserve"> </w:t>
      </w:r>
      <w:r w:rsidRPr="004364F2">
        <w:rPr>
          <w:spacing w:val="-1"/>
        </w:rPr>
        <w:t>much</w:t>
      </w:r>
      <w:r w:rsidRPr="004364F2">
        <w:rPr>
          <w:spacing w:val="-6"/>
        </w:rPr>
        <w:t xml:space="preserve"> </w:t>
      </w:r>
      <w:r w:rsidRPr="004364F2">
        <w:t>as</w:t>
      </w:r>
      <w:r w:rsidRPr="004364F2">
        <w:rPr>
          <w:spacing w:val="-2"/>
        </w:rPr>
        <w:t xml:space="preserve"> </w:t>
      </w:r>
      <w:r w:rsidRPr="004364F2">
        <w:rPr>
          <w:spacing w:val="-1"/>
        </w:rPr>
        <w:t>you</w:t>
      </w:r>
      <w:r w:rsidRPr="004364F2">
        <w:rPr>
          <w:spacing w:val="-5"/>
        </w:rPr>
        <w:t xml:space="preserve"> </w:t>
      </w:r>
      <w:r w:rsidRPr="004364F2">
        <w:t>can</w:t>
      </w:r>
      <w:r w:rsidRPr="004364F2">
        <w:rPr>
          <w:spacing w:val="-6"/>
        </w:rPr>
        <w:t xml:space="preserve"> </w:t>
      </w:r>
      <w:r w:rsidRPr="004364F2">
        <w:t>about</w:t>
      </w:r>
      <w:r w:rsidRPr="004364F2">
        <w:rPr>
          <w:spacing w:val="-5"/>
        </w:rPr>
        <w:t xml:space="preserve"> </w:t>
      </w:r>
      <w:r w:rsidRPr="004364F2">
        <w:rPr>
          <w:spacing w:val="-1"/>
        </w:rPr>
        <w:t>the</w:t>
      </w:r>
      <w:r w:rsidRPr="004364F2">
        <w:rPr>
          <w:spacing w:val="-4"/>
        </w:rPr>
        <w:t xml:space="preserve"> </w:t>
      </w:r>
      <w:r w:rsidRPr="004364F2">
        <w:rPr>
          <w:spacing w:val="-1"/>
        </w:rPr>
        <w:t>organization.</w:t>
      </w:r>
      <w:r w:rsidRPr="004364F2">
        <w:rPr>
          <w:spacing w:val="-5"/>
        </w:rPr>
        <w:t xml:space="preserve"> </w:t>
      </w:r>
      <w:r w:rsidR="00135BA8">
        <w:rPr>
          <w:spacing w:val="-5"/>
        </w:rPr>
        <w:t xml:space="preserve"> </w:t>
      </w:r>
      <w:r w:rsidRPr="004364F2">
        <w:rPr>
          <w:spacing w:val="-1"/>
        </w:rPr>
        <w:t>What</w:t>
      </w:r>
      <w:r w:rsidRPr="004364F2">
        <w:rPr>
          <w:spacing w:val="-4"/>
        </w:rPr>
        <w:t xml:space="preserve"> </w:t>
      </w:r>
      <w:r w:rsidRPr="004364F2">
        <w:t>is</w:t>
      </w:r>
      <w:r w:rsidRPr="004364F2">
        <w:rPr>
          <w:spacing w:val="-5"/>
        </w:rPr>
        <w:t xml:space="preserve"> </w:t>
      </w:r>
      <w:r w:rsidRPr="004364F2">
        <w:t>its</w:t>
      </w:r>
      <w:r w:rsidRPr="004364F2">
        <w:rPr>
          <w:spacing w:val="-1"/>
        </w:rPr>
        <w:t xml:space="preserve"> mission?</w:t>
      </w:r>
      <w:r w:rsidRPr="004364F2">
        <w:rPr>
          <w:spacing w:val="-3"/>
        </w:rPr>
        <w:t xml:space="preserve"> </w:t>
      </w:r>
      <w:r w:rsidR="00135BA8">
        <w:rPr>
          <w:spacing w:val="-3"/>
        </w:rPr>
        <w:t xml:space="preserve"> </w:t>
      </w:r>
      <w:r w:rsidRPr="004364F2">
        <w:rPr>
          <w:spacing w:val="-1"/>
        </w:rPr>
        <w:t>What</w:t>
      </w:r>
      <w:r w:rsidRPr="004364F2">
        <w:rPr>
          <w:spacing w:val="-4"/>
        </w:rPr>
        <w:t xml:space="preserve"> </w:t>
      </w:r>
      <w:r w:rsidRPr="004364F2">
        <w:t>activities</w:t>
      </w:r>
      <w:r w:rsidRPr="004364F2">
        <w:rPr>
          <w:spacing w:val="-5"/>
        </w:rPr>
        <w:t xml:space="preserve"> </w:t>
      </w:r>
      <w:r w:rsidRPr="004364F2">
        <w:t>does</w:t>
      </w:r>
      <w:r w:rsidRPr="004364F2">
        <w:rPr>
          <w:spacing w:val="-3"/>
        </w:rPr>
        <w:t xml:space="preserve"> </w:t>
      </w:r>
      <w:r w:rsidRPr="004364F2">
        <w:t>it</w:t>
      </w:r>
      <w:r w:rsidRPr="004364F2">
        <w:rPr>
          <w:spacing w:val="-5"/>
        </w:rPr>
        <w:t xml:space="preserve"> </w:t>
      </w:r>
      <w:r w:rsidRPr="004364F2">
        <w:rPr>
          <w:spacing w:val="-1"/>
        </w:rPr>
        <w:t>undertake?</w:t>
      </w:r>
      <w:r w:rsidRPr="004364F2">
        <w:rPr>
          <w:spacing w:val="-2"/>
        </w:rPr>
        <w:t xml:space="preserve"> </w:t>
      </w:r>
      <w:r w:rsidR="00135BA8">
        <w:rPr>
          <w:spacing w:val="-2"/>
        </w:rPr>
        <w:t xml:space="preserve"> </w:t>
      </w:r>
      <w:r w:rsidRPr="004364F2">
        <w:t>How</w:t>
      </w:r>
      <w:r w:rsidRPr="004364F2">
        <w:rPr>
          <w:spacing w:val="87"/>
          <w:w w:val="99"/>
        </w:rPr>
        <w:t xml:space="preserve"> </w:t>
      </w:r>
      <w:r w:rsidRPr="004364F2">
        <w:t>is</w:t>
      </w:r>
      <w:r w:rsidRPr="004364F2">
        <w:rPr>
          <w:spacing w:val="-6"/>
        </w:rPr>
        <w:t xml:space="preserve"> </w:t>
      </w:r>
      <w:r w:rsidRPr="004364F2">
        <w:t>it</w:t>
      </w:r>
      <w:r w:rsidRPr="004364F2">
        <w:rPr>
          <w:spacing w:val="-6"/>
        </w:rPr>
        <w:t xml:space="preserve"> </w:t>
      </w:r>
      <w:r w:rsidRPr="004364F2">
        <w:t>perceived</w:t>
      </w:r>
      <w:r w:rsidRPr="004364F2">
        <w:rPr>
          <w:spacing w:val="-4"/>
        </w:rPr>
        <w:t xml:space="preserve"> </w:t>
      </w:r>
      <w:r w:rsidRPr="004364F2">
        <w:t>in</w:t>
      </w:r>
      <w:r w:rsidRPr="004364F2">
        <w:rPr>
          <w:spacing w:val="-7"/>
        </w:rPr>
        <w:t xml:space="preserve"> </w:t>
      </w:r>
      <w:r w:rsidRPr="004364F2">
        <w:t>the</w:t>
      </w:r>
      <w:r w:rsidRPr="004364F2">
        <w:rPr>
          <w:spacing w:val="-5"/>
        </w:rPr>
        <w:t xml:space="preserve"> </w:t>
      </w:r>
      <w:r w:rsidRPr="004364F2">
        <w:rPr>
          <w:spacing w:val="-1"/>
        </w:rPr>
        <w:t>community?</w:t>
      </w:r>
    </w:p>
    <w:p w14:paraId="35ED03D0" w14:textId="77777777" w:rsidR="00C14CD4" w:rsidRPr="004364F2" w:rsidRDefault="008D11DE" w:rsidP="005374F9">
      <w:pPr>
        <w:numPr>
          <w:ilvl w:val="0"/>
          <w:numId w:val="9"/>
        </w:numPr>
        <w:tabs>
          <w:tab w:val="left" w:pos="461"/>
        </w:tabs>
        <w:rPr>
          <w:rFonts w:eastAsia="Times New Roman" w:cs="Times New Roman"/>
        </w:rPr>
      </w:pPr>
      <w:r w:rsidRPr="004364F2">
        <w:t>Ask</w:t>
      </w:r>
      <w:r w:rsidRPr="004364F2">
        <w:rPr>
          <w:spacing w:val="-5"/>
        </w:rPr>
        <w:t xml:space="preserve"> </w:t>
      </w:r>
      <w:r w:rsidRPr="004364F2">
        <w:rPr>
          <w:spacing w:val="-1"/>
        </w:rPr>
        <w:t>for</w:t>
      </w:r>
      <w:r w:rsidRPr="004364F2">
        <w:rPr>
          <w:spacing w:val="-4"/>
        </w:rPr>
        <w:t xml:space="preserve"> </w:t>
      </w:r>
      <w:r w:rsidRPr="004364F2">
        <w:t>a</w:t>
      </w:r>
      <w:r w:rsidRPr="004364F2">
        <w:rPr>
          <w:spacing w:val="-2"/>
        </w:rPr>
        <w:t xml:space="preserve"> </w:t>
      </w:r>
      <w:r w:rsidRPr="004364F2">
        <w:rPr>
          <w:spacing w:val="-1"/>
        </w:rPr>
        <w:t>written</w:t>
      </w:r>
      <w:r w:rsidRPr="004364F2">
        <w:rPr>
          <w:spacing w:val="-5"/>
        </w:rPr>
        <w:t xml:space="preserve"> </w:t>
      </w:r>
      <w:r w:rsidRPr="004364F2">
        <w:rPr>
          <w:spacing w:val="1"/>
        </w:rPr>
        <w:t>job</w:t>
      </w:r>
      <w:r w:rsidRPr="004364F2">
        <w:rPr>
          <w:spacing w:val="-3"/>
        </w:rPr>
        <w:t xml:space="preserve"> </w:t>
      </w:r>
      <w:r w:rsidRPr="004364F2">
        <w:rPr>
          <w:spacing w:val="-1"/>
        </w:rPr>
        <w:t>description</w:t>
      </w:r>
      <w:r w:rsidRPr="004364F2">
        <w:rPr>
          <w:spacing w:val="-6"/>
        </w:rPr>
        <w:t xml:space="preserve"> </w:t>
      </w:r>
      <w:r w:rsidRPr="004364F2">
        <w:rPr>
          <w:spacing w:val="-1"/>
        </w:rPr>
        <w:t>for</w:t>
      </w:r>
      <w:r w:rsidRPr="004364F2">
        <w:rPr>
          <w:spacing w:val="-4"/>
        </w:rPr>
        <w:t xml:space="preserve"> </w:t>
      </w:r>
      <w:r w:rsidRPr="004364F2">
        <w:rPr>
          <w:spacing w:val="-1"/>
        </w:rPr>
        <w:t>the</w:t>
      </w:r>
      <w:r w:rsidRPr="004364F2">
        <w:rPr>
          <w:spacing w:val="-4"/>
        </w:rPr>
        <w:t xml:space="preserve"> </w:t>
      </w:r>
      <w:r w:rsidRPr="004364F2">
        <w:t>position</w:t>
      </w:r>
      <w:r w:rsidRPr="004364F2">
        <w:rPr>
          <w:spacing w:val="-5"/>
        </w:rPr>
        <w:t xml:space="preserve"> </w:t>
      </w:r>
      <w:r w:rsidRPr="004364F2">
        <w:rPr>
          <w:spacing w:val="1"/>
        </w:rPr>
        <w:t>of</w:t>
      </w:r>
      <w:r w:rsidRPr="004364F2">
        <w:rPr>
          <w:spacing w:val="-7"/>
        </w:rPr>
        <w:t xml:space="preserve"> </w:t>
      </w:r>
      <w:r w:rsidRPr="004364F2">
        <w:t>director.</w:t>
      </w:r>
    </w:p>
    <w:p w14:paraId="60B81402" w14:textId="77777777" w:rsidR="00C14CD4" w:rsidRPr="004364F2" w:rsidRDefault="008D11DE" w:rsidP="005374F9">
      <w:pPr>
        <w:numPr>
          <w:ilvl w:val="0"/>
          <w:numId w:val="9"/>
        </w:numPr>
        <w:tabs>
          <w:tab w:val="left" w:pos="461"/>
        </w:tabs>
        <w:rPr>
          <w:rFonts w:eastAsia="Times New Roman" w:cs="Times New Roman"/>
        </w:rPr>
      </w:pPr>
      <w:r w:rsidRPr="004364F2">
        <w:rPr>
          <w:spacing w:val="-1"/>
        </w:rPr>
        <w:t>Educate</w:t>
      </w:r>
      <w:r w:rsidRPr="004364F2">
        <w:rPr>
          <w:spacing w:val="-2"/>
        </w:rPr>
        <w:t xml:space="preserve"> </w:t>
      </w:r>
      <w:r w:rsidRPr="004364F2">
        <w:rPr>
          <w:spacing w:val="-1"/>
        </w:rPr>
        <w:t>yourself</w:t>
      </w:r>
      <w:r w:rsidRPr="004364F2">
        <w:rPr>
          <w:spacing w:val="-6"/>
        </w:rPr>
        <w:t xml:space="preserve"> </w:t>
      </w:r>
      <w:r w:rsidRPr="004364F2">
        <w:t>about</w:t>
      </w:r>
      <w:r w:rsidRPr="004364F2">
        <w:rPr>
          <w:spacing w:val="-1"/>
        </w:rPr>
        <w:t xml:space="preserve"> your</w:t>
      </w:r>
      <w:r w:rsidRPr="004364F2">
        <w:rPr>
          <w:spacing w:val="-4"/>
        </w:rPr>
        <w:t xml:space="preserve"> </w:t>
      </w:r>
      <w:r w:rsidRPr="004364F2">
        <w:t>legal</w:t>
      </w:r>
      <w:r w:rsidRPr="004364F2">
        <w:rPr>
          <w:spacing w:val="-3"/>
        </w:rPr>
        <w:t xml:space="preserve"> </w:t>
      </w:r>
      <w:r w:rsidRPr="004364F2">
        <w:t>duties</w:t>
      </w:r>
      <w:r w:rsidRPr="004364F2">
        <w:rPr>
          <w:spacing w:val="-5"/>
        </w:rPr>
        <w:t xml:space="preserve"> </w:t>
      </w:r>
      <w:r w:rsidRPr="004364F2">
        <w:t>as</w:t>
      </w:r>
      <w:r w:rsidRPr="004364F2">
        <w:rPr>
          <w:spacing w:val="-4"/>
        </w:rPr>
        <w:t xml:space="preserve"> </w:t>
      </w:r>
      <w:r w:rsidRPr="004364F2">
        <w:t>a</w:t>
      </w:r>
      <w:r w:rsidRPr="004364F2">
        <w:rPr>
          <w:spacing w:val="-4"/>
        </w:rPr>
        <w:t xml:space="preserve"> </w:t>
      </w:r>
      <w:r w:rsidRPr="004364F2">
        <w:t>director</w:t>
      </w:r>
      <w:r w:rsidRPr="004364F2">
        <w:rPr>
          <w:spacing w:val="-3"/>
        </w:rPr>
        <w:t xml:space="preserve"> </w:t>
      </w:r>
      <w:r w:rsidRPr="004364F2">
        <w:t>by</w:t>
      </w:r>
      <w:r w:rsidRPr="004364F2">
        <w:rPr>
          <w:spacing w:val="-7"/>
        </w:rPr>
        <w:t xml:space="preserve"> </w:t>
      </w:r>
      <w:r w:rsidRPr="004364F2">
        <w:rPr>
          <w:spacing w:val="-1"/>
        </w:rPr>
        <w:t>reading</w:t>
      </w:r>
      <w:r w:rsidRPr="004364F2">
        <w:rPr>
          <w:spacing w:val="-5"/>
        </w:rPr>
        <w:t xml:space="preserve"> </w:t>
      </w:r>
      <w:r w:rsidRPr="004364F2">
        <w:t>a</w:t>
      </w:r>
      <w:r w:rsidRPr="004364F2">
        <w:rPr>
          <w:spacing w:val="-3"/>
        </w:rPr>
        <w:t xml:space="preserve"> </w:t>
      </w:r>
      <w:r w:rsidRPr="004364F2">
        <w:t>discussion</w:t>
      </w:r>
      <w:r w:rsidRPr="004364F2">
        <w:rPr>
          <w:spacing w:val="-5"/>
        </w:rPr>
        <w:t xml:space="preserve"> </w:t>
      </w:r>
      <w:r w:rsidRPr="004364F2">
        <w:t>paper</w:t>
      </w:r>
      <w:r w:rsidRPr="004364F2">
        <w:rPr>
          <w:spacing w:val="-2"/>
        </w:rPr>
        <w:t xml:space="preserve"> </w:t>
      </w:r>
      <w:r w:rsidRPr="004364F2">
        <w:rPr>
          <w:spacing w:val="-1"/>
        </w:rPr>
        <w:t>such</w:t>
      </w:r>
      <w:r w:rsidRPr="004364F2">
        <w:rPr>
          <w:spacing w:val="-5"/>
        </w:rPr>
        <w:t xml:space="preserve"> </w:t>
      </w:r>
      <w:r w:rsidRPr="004364F2">
        <w:t>as</w:t>
      </w:r>
      <w:r w:rsidRPr="004364F2">
        <w:rPr>
          <w:spacing w:val="-2"/>
        </w:rPr>
        <w:t xml:space="preserve"> </w:t>
      </w:r>
      <w:r w:rsidRPr="004364F2">
        <w:rPr>
          <w:spacing w:val="-1"/>
        </w:rPr>
        <w:t>this</w:t>
      </w:r>
      <w:r w:rsidRPr="004364F2">
        <w:rPr>
          <w:spacing w:val="-4"/>
        </w:rPr>
        <w:t xml:space="preserve"> </w:t>
      </w:r>
      <w:r w:rsidRPr="004364F2">
        <w:t>one.</w:t>
      </w:r>
      <w:r w:rsidRPr="004364F2">
        <w:rPr>
          <w:spacing w:val="44"/>
        </w:rPr>
        <w:t xml:space="preserve"> </w:t>
      </w:r>
      <w:r w:rsidRPr="004364F2">
        <w:t>Look</w:t>
      </w:r>
      <w:r w:rsidRPr="004364F2">
        <w:rPr>
          <w:spacing w:val="-5"/>
        </w:rPr>
        <w:t xml:space="preserve"> </w:t>
      </w:r>
      <w:r w:rsidRPr="004364F2">
        <w:t>at</w:t>
      </w:r>
      <w:r w:rsidRPr="004364F2">
        <w:rPr>
          <w:spacing w:val="59"/>
          <w:w w:val="99"/>
        </w:rPr>
        <w:t xml:space="preserve"> </w:t>
      </w:r>
      <w:r w:rsidRPr="004364F2">
        <w:rPr>
          <w:spacing w:val="-1"/>
        </w:rPr>
        <w:t>the</w:t>
      </w:r>
      <w:r w:rsidRPr="004364F2">
        <w:rPr>
          <w:spacing w:val="-5"/>
        </w:rPr>
        <w:t xml:space="preserve"> </w:t>
      </w:r>
      <w:r w:rsidRPr="004364F2">
        <w:t>composition</w:t>
      </w:r>
      <w:r w:rsidRPr="004364F2">
        <w:rPr>
          <w:spacing w:val="-5"/>
        </w:rPr>
        <w:t xml:space="preserve"> </w:t>
      </w:r>
      <w:r w:rsidRPr="004364F2">
        <w:t>of</w:t>
      </w:r>
      <w:r w:rsidRPr="004364F2">
        <w:rPr>
          <w:spacing w:val="-6"/>
        </w:rPr>
        <w:t xml:space="preserve"> </w:t>
      </w:r>
      <w:r w:rsidRPr="004364F2">
        <w:t>the</w:t>
      </w:r>
      <w:r w:rsidRPr="004364F2">
        <w:rPr>
          <w:spacing w:val="-4"/>
        </w:rPr>
        <w:t xml:space="preserve"> </w:t>
      </w:r>
      <w:r w:rsidRPr="004364F2">
        <w:rPr>
          <w:spacing w:val="-1"/>
        </w:rPr>
        <w:t>entire</w:t>
      </w:r>
      <w:r w:rsidRPr="004364F2">
        <w:rPr>
          <w:spacing w:val="-4"/>
        </w:rPr>
        <w:t xml:space="preserve"> </w:t>
      </w:r>
      <w:proofErr w:type="gramStart"/>
      <w:r w:rsidRPr="004364F2">
        <w:rPr>
          <w:spacing w:val="1"/>
        </w:rPr>
        <w:t>board,</w:t>
      </w:r>
      <w:r w:rsidRPr="004364F2">
        <w:rPr>
          <w:spacing w:val="-4"/>
        </w:rPr>
        <w:t xml:space="preserve"> </w:t>
      </w:r>
      <w:r w:rsidRPr="004364F2">
        <w:rPr>
          <w:spacing w:val="-1"/>
        </w:rPr>
        <w:t>and</w:t>
      </w:r>
      <w:proofErr w:type="gramEnd"/>
      <w:r w:rsidRPr="004364F2">
        <w:rPr>
          <w:spacing w:val="-4"/>
        </w:rPr>
        <w:t xml:space="preserve"> </w:t>
      </w:r>
      <w:r w:rsidRPr="004364F2">
        <w:rPr>
          <w:spacing w:val="-1"/>
        </w:rPr>
        <w:t>satisfy</w:t>
      </w:r>
      <w:r w:rsidRPr="004364F2">
        <w:rPr>
          <w:spacing w:val="-5"/>
        </w:rPr>
        <w:t xml:space="preserve"> </w:t>
      </w:r>
      <w:r w:rsidRPr="004364F2">
        <w:rPr>
          <w:spacing w:val="-1"/>
        </w:rPr>
        <w:t>yourself</w:t>
      </w:r>
      <w:r w:rsidRPr="004364F2">
        <w:rPr>
          <w:spacing w:val="-6"/>
        </w:rPr>
        <w:t xml:space="preserve"> </w:t>
      </w:r>
      <w:r w:rsidRPr="004364F2">
        <w:t>that</w:t>
      </w:r>
      <w:r w:rsidRPr="004364F2">
        <w:rPr>
          <w:spacing w:val="-2"/>
        </w:rPr>
        <w:t xml:space="preserve"> </w:t>
      </w:r>
      <w:r w:rsidRPr="004364F2">
        <w:t>it</w:t>
      </w:r>
      <w:r w:rsidRPr="004364F2">
        <w:rPr>
          <w:spacing w:val="1"/>
        </w:rPr>
        <w:t xml:space="preserve"> </w:t>
      </w:r>
      <w:r w:rsidRPr="004364F2">
        <w:t>can</w:t>
      </w:r>
      <w:r w:rsidRPr="004364F2">
        <w:rPr>
          <w:spacing w:val="-5"/>
        </w:rPr>
        <w:t xml:space="preserve"> </w:t>
      </w:r>
      <w:r w:rsidRPr="004364F2">
        <w:t>govern</w:t>
      </w:r>
      <w:r w:rsidRPr="004364F2">
        <w:rPr>
          <w:spacing w:val="-5"/>
        </w:rPr>
        <w:t xml:space="preserve"> </w:t>
      </w:r>
      <w:r w:rsidRPr="004364F2">
        <w:t>effectively</w:t>
      </w:r>
      <w:r w:rsidRPr="004364F2">
        <w:rPr>
          <w:spacing w:val="-5"/>
        </w:rPr>
        <w:t xml:space="preserve"> </w:t>
      </w:r>
      <w:r w:rsidRPr="004364F2">
        <w:t>and</w:t>
      </w:r>
      <w:r w:rsidRPr="004364F2">
        <w:rPr>
          <w:spacing w:val="-4"/>
        </w:rPr>
        <w:t xml:space="preserve"> </w:t>
      </w:r>
      <w:r w:rsidRPr="004364F2">
        <w:t>provide</w:t>
      </w:r>
      <w:r w:rsidRPr="004364F2">
        <w:rPr>
          <w:spacing w:val="-4"/>
        </w:rPr>
        <w:t xml:space="preserve"> </w:t>
      </w:r>
      <w:r w:rsidRPr="004364F2">
        <w:rPr>
          <w:spacing w:val="-1"/>
        </w:rPr>
        <w:t>competent</w:t>
      </w:r>
      <w:r w:rsidRPr="004364F2">
        <w:rPr>
          <w:spacing w:val="62"/>
          <w:w w:val="99"/>
        </w:rPr>
        <w:t xml:space="preserve"> </w:t>
      </w:r>
      <w:r w:rsidRPr="004364F2">
        <w:t>direction</w:t>
      </w:r>
      <w:r w:rsidRPr="004364F2">
        <w:rPr>
          <w:spacing w:val="-8"/>
        </w:rPr>
        <w:t xml:space="preserve"> </w:t>
      </w:r>
      <w:r w:rsidRPr="004364F2">
        <w:t>to</w:t>
      </w:r>
      <w:r w:rsidRPr="004364F2">
        <w:rPr>
          <w:spacing w:val="-5"/>
        </w:rPr>
        <w:t xml:space="preserve"> </w:t>
      </w:r>
      <w:r w:rsidRPr="004364F2">
        <w:rPr>
          <w:spacing w:val="-1"/>
        </w:rPr>
        <w:t>committees,</w:t>
      </w:r>
      <w:r w:rsidRPr="004364F2">
        <w:rPr>
          <w:spacing w:val="-7"/>
        </w:rPr>
        <w:t xml:space="preserve"> </w:t>
      </w:r>
      <w:r w:rsidRPr="004364F2">
        <w:t>staff</w:t>
      </w:r>
      <w:r w:rsidRPr="004364F2">
        <w:rPr>
          <w:spacing w:val="-8"/>
        </w:rPr>
        <w:t xml:space="preserve"> </w:t>
      </w:r>
      <w:r w:rsidRPr="004364F2">
        <w:rPr>
          <w:spacing w:val="-1"/>
        </w:rPr>
        <w:t>and</w:t>
      </w:r>
      <w:r w:rsidRPr="004364F2">
        <w:rPr>
          <w:spacing w:val="-5"/>
        </w:rPr>
        <w:t xml:space="preserve"> </w:t>
      </w:r>
      <w:r w:rsidRPr="004364F2">
        <w:rPr>
          <w:spacing w:val="-1"/>
        </w:rPr>
        <w:t>volunteers</w:t>
      </w:r>
      <w:r w:rsidRPr="004364F2">
        <w:rPr>
          <w:spacing w:val="-5"/>
        </w:rPr>
        <w:t xml:space="preserve"> </w:t>
      </w:r>
      <w:r w:rsidRPr="004364F2">
        <w:rPr>
          <w:spacing w:val="-1"/>
        </w:rPr>
        <w:t>within</w:t>
      </w:r>
      <w:r w:rsidRPr="004364F2">
        <w:rPr>
          <w:spacing w:val="-7"/>
        </w:rPr>
        <w:t xml:space="preserve"> </w:t>
      </w:r>
      <w:r w:rsidRPr="004364F2">
        <w:t>the</w:t>
      </w:r>
      <w:r w:rsidRPr="004364F2">
        <w:rPr>
          <w:spacing w:val="-7"/>
        </w:rPr>
        <w:t xml:space="preserve"> </w:t>
      </w:r>
      <w:r w:rsidRPr="004364F2">
        <w:rPr>
          <w:spacing w:val="-1"/>
        </w:rPr>
        <w:t>organization.</w:t>
      </w:r>
    </w:p>
    <w:p w14:paraId="10E47B94" w14:textId="77777777" w:rsidR="00C14CD4" w:rsidRPr="004364F2" w:rsidRDefault="008D11DE" w:rsidP="005374F9">
      <w:pPr>
        <w:numPr>
          <w:ilvl w:val="0"/>
          <w:numId w:val="9"/>
        </w:numPr>
        <w:tabs>
          <w:tab w:val="left" w:pos="461"/>
        </w:tabs>
        <w:spacing w:before="1"/>
        <w:rPr>
          <w:rFonts w:eastAsia="Times New Roman" w:cs="Times New Roman"/>
        </w:rPr>
      </w:pPr>
      <w:r w:rsidRPr="004364F2">
        <w:rPr>
          <w:rFonts w:eastAsia="Times New Roman" w:cs="Times New Roman"/>
        </w:rPr>
        <w:t>Confirm</w:t>
      </w:r>
      <w:r w:rsidRPr="004364F2">
        <w:rPr>
          <w:rFonts w:eastAsia="Times New Roman" w:cs="Times New Roman"/>
          <w:spacing w:val="-8"/>
        </w:rPr>
        <w:t xml:space="preserve"> </w:t>
      </w:r>
      <w:r w:rsidRPr="004364F2">
        <w:rPr>
          <w:rFonts w:eastAsia="Times New Roman" w:cs="Times New Roman"/>
        </w:rPr>
        <w:t>that</w:t>
      </w:r>
      <w:r w:rsidRPr="004364F2">
        <w:rPr>
          <w:rFonts w:eastAsia="Times New Roman" w:cs="Times New Roman"/>
          <w:spacing w:val="-3"/>
        </w:rPr>
        <w:t xml:space="preserve"> </w:t>
      </w:r>
      <w:r w:rsidRPr="004364F2">
        <w:rPr>
          <w:rFonts w:eastAsia="Times New Roman" w:cs="Times New Roman"/>
        </w:rPr>
        <w:t>the</w:t>
      </w:r>
      <w:r w:rsidRPr="004364F2">
        <w:rPr>
          <w:rFonts w:eastAsia="Times New Roman" w:cs="Times New Roman"/>
          <w:spacing w:val="-4"/>
        </w:rPr>
        <w:t xml:space="preserve"> </w:t>
      </w:r>
      <w:r w:rsidRPr="004364F2">
        <w:rPr>
          <w:rFonts w:eastAsia="Times New Roman" w:cs="Times New Roman"/>
        </w:rPr>
        <w:t>organization</w:t>
      </w:r>
      <w:r w:rsidRPr="004364F2">
        <w:rPr>
          <w:rFonts w:eastAsia="Times New Roman" w:cs="Times New Roman"/>
          <w:spacing w:val="-3"/>
        </w:rPr>
        <w:t xml:space="preserve"> </w:t>
      </w:r>
      <w:r w:rsidRPr="004364F2">
        <w:rPr>
          <w:rFonts w:eastAsia="Times New Roman" w:cs="Times New Roman"/>
          <w:spacing w:val="-1"/>
        </w:rPr>
        <w:t>indemnifies</w:t>
      </w:r>
      <w:r w:rsidRPr="004364F2">
        <w:rPr>
          <w:rFonts w:eastAsia="Times New Roman" w:cs="Times New Roman"/>
          <w:spacing w:val="-4"/>
        </w:rPr>
        <w:t xml:space="preserve"> </w:t>
      </w:r>
      <w:r w:rsidRPr="004364F2">
        <w:rPr>
          <w:rFonts w:eastAsia="Times New Roman" w:cs="Times New Roman"/>
        </w:rPr>
        <w:t>its</w:t>
      </w:r>
      <w:r w:rsidRPr="004364F2">
        <w:rPr>
          <w:rFonts w:eastAsia="Times New Roman" w:cs="Times New Roman"/>
          <w:spacing w:val="-5"/>
        </w:rPr>
        <w:t xml:space="preserve"> </w:t>
      </w:r>
      <w:r w:rsidRPr="004364F2">
        <w:rPr>
          <w:rFonts w:eastAsia="Times New Roman" w:cs="Times New Roman"/>
        </w:rPr>
        <w:t>directors</w:t>
      </w:r>
      <w:r w:rsidRPr="004364F2">
        <w:rPr>
          <w:rFonts w:eastAsia="Times New Roman" w:cs="Times New Roman"/>
          <w:spacing w:val="-4"/>
        </w:rPr>
        <w:t xml:space="preserve"> </w:t>
      </w:r>
      <w:r w:rsidRPr="004364F2">
        <w:rPr>
          <w:rFonts w:eastAsia="Times New Roman" w:cs="Times New Roman"/>
        </w:rPr>
        <w:t>(either</w:t>
      </w:r>
      <w:r w:rsidRPr="004364F2">
        <w:rPr>
          <w:rFonts w:eastAsia="Times New Roman" w:cs="Times New Roman"/>
          <w:spacing w:val="-4"/>
        </w:rPr>
        <w:t xml:space="preserve"> </w:t>
      </w:r>
      <w:r w:rsidRPr="004364F2">
        <w:rPr>
          <w:rFonts w:eastAsia="Times New Roman" w:cs="Times New Roman"/>
          <w:spacing w:val="-1"/>
        </w:rPr>
        <w:t>through</w:t>
      </w:r>
      <w:r w:rsidRPr="004364F2">
        <w:rPr>
          <w:rFonts w:eastAsia="Times New Roman" w:cs="Times New Roman"/>
          <w:spacing w:val="-5"/>
        </w:rPr>
        <w:t xml:space="preserve"> </w:t>
      </w:r>
      <w:r w:rsidRPr="004364F2">
        <w:rPr>
          <w:rFonts w:eastAsia="Times New Roman" w:cs="Times New Roman"/>
        </w:rPr>
        <w:t>its</w:t>
      </w:r>
      <w:r w:rsidRPr="004364F2">
        <w:rPr>
          <w:rFonts w:eastAsia="Times New Roman" w:cs="Times New Roman"/>
          <w:spacing w:val="-4"/>
        </w:rPr>
        <w:t xml:space="preserve"> </w:t>
      </w:r>
      <w:r w:rsidR="00C557B2" w:rsidRPr="004364F2">
        <w:rPr>
          <w:rFonts w:eastAsia="Times New Roman" w:cs="Times New Roman"/>
          <w:spacing w:val="-4"/>
        </w:rPr>
        <w:t>b</w:t>
      </w:r>
      <w:r w:rsidR="00A15EDB" w:rsidRPr="004364F2">
        <w:rPr>
          <w:rFonts w:eastAsia="Times New Roman" w:cs="Times New Roman"/>
          <w:spacing w:val="-1"/>
        </w:rPr>
        <w:t>y-law</w:t>
      </w:r>
      <w:r w:rsidRPr="004364F2">
        <w:rPr>
          <w:rFonts w:eastAsia="Times New Roman" w:cs="Times New Roman"/>
          <w:spacing w:val="-1"/>
        </w:rPr>
        <w:t>s,</w:t>
      </w:r>
      <w:r w:rsidRPr="004364F2">
        <w:rPr>
          <w:rFonts w:eastAsia="Times New Roman" w:cs="Times New Roman"/>
          <w:spacing w:val="-4"/>
        </w:rPr>
        <w:t xml:space="preserve"> </w:t>
      </w:r>
      <w:r w:rsidRPr="004364F2">
        <w:rPr>
          <w:rFonts w:eastAsia="Times New Roman" w:cs="Times New Roman"/>
        </w:rPr>
        <w:t>through</w:t>
      </w:r>
      <w:r w:rsidRPr="004364F2">
        <w:rPr>
          <w:rFonts w:eastAsia="Times New Roman" w:cs="Times New Roman"/>
          <w:spacing w:val="-3"/>
        </w:rPr>
        <w:t xml:space="preserve"> </w:t>
      </w:r>
      <w:r w:rsidRPr="004364F2">
        <w:rPr>
          <w:rFonts w:eastAsia="Times New Roman" w:cs="Times New Roman"/>
        </w:rPr>
        <w:t>policy</w:t>
      </w:r>
      <w:r w:rsidRPr="004364F2">
        <w:rPr>
          <w:rFonts w:eastAsia="Times New Roman" w:cs="Times New Roman"/>
          <w:spacing w:val="-7"/>
        </w:rPr>
        <w:t xml:space="preserve"> </w:t>
      </w:r>
      <w:r w:rsidRPr="004364F2">
        <w:rPr>
          <w:rFonts w:eastAsia="Times New Roman" w:cs="Times New Roman"/>
        </w:rPr>
        <w:t>or</w:t>
      </w:r>
      <w:r w:rsidRPr="004364F2">
        <w:rPr>
          <w:rFonts w:eastAsia="Times New Roman" w:cs="Times New Roman"/>
          <w:spacing w:val="-4"/>
        </w:rPr>
        <w:t xml:space="preserve"> </w:t>
      </w:r>
      <w:r w:rsidRPr="004364F2">
        <w:rPr>
          <w:rFonts w:eastAsia="Times New Roman" w:cs="Times New Roman"/>
          <w:spacing w:val="1"/>
        </w:rPr>
        <w:t>by</w:t>
      </w:r>
      <w:r w:rsidRPr="004364F2">
        <w:rPr>
          <w:rFonts w:eastAsia="Times New Roman" w:cs="Times New Roman"/>
          <w:spacing w:val="-4"/>
        </w:rPr>
        <w:t xml:space="preserve"> </w:t>
      </w:r>
      <w:r w:rsidRPr="004364F2">
        <w:rPr>
          <w:rFonts w:eastAsia="Times New Roman" w:cs="Times New Roman"/>
          <w:spacing w:val="-1"/>
        </w:rPr>
        <w:t>means</w:t>
      </w:r>
      <w:r w:rsidRPr="004364F2">
        <w:rPr>
          <w:rFonts w:eastAsia="Times New Roman" w:cs="Times New Roman"/>
          <w:spacing w:val="-5"/>
        </w:rPr>
        <w:t xml:space="preserve"> </w:t>
      </w:r>
      <w:r w:rsidRPr="004364F2">
        <w:rPr>
          <w:rFonts w:eastAsia="Times New Roman" w:cs="Times New Roman"/>
          <w:spacing w:val="1"/>
        </w:rPr>
        <w:t>of</w:t>
      </w:r>
      <w:r w:rsidRPr="004364F2">
        <w:rPr>
          <w:rFonts w:eastAsia="Times New Roman" w:cs="Times New Roman"/>
          <w:spacing w:val="64"/>
          <w:w w:val="99"/>
        </w:rPr>
        <w:t xml:space="preserve"> </w:t>
      </w:r>
      <w:r w:rsidRPr="004364F2">
        <w:rPr>
          <w:rFonts w:eastAsia="Times New Roman" w:cs="Times New Roman"/>
        </w:rPr>
        <w:t>a</w:t>
      </w:r>
      <w:r w:rsidRPr="004364F2">
        <w:rPr>
          <w:rFonts w:eastAsia="Times New Roman" w:cs="Times New Roman"/>
          <w:spacing w:val="-2"/>
        </w:rPr>
        <w:t xml:space="preserve"> </w:t>
      </w:r>
      <w:r w:rsidRPr="004364F2">
        <w:rPr>
          <w:rFonts w:eastAsia="Times New Roman" w:cs="Times New Roman"/>
          <w:spacing w:val="-1"/>
        </w:rPr>
        <w:t>written</w:t>
      </w:r>
      <w:r w:rsidRPr="004364F2">
        <w:rPr>
          <w:rFonts w:eastAsia="Times New Roman" w:cs="Times New Roman"/>
          <w:spacing w:val="-5"/>
        </w:rPr>
        <w:t xml:space="preserve"> </w:t>
      </w:r>
      <w:r w:rsidRPr="004364F2">
        <w:rPr>
          <w:rFonts w:eastAsia="Times New Roman" w:cs="Times New Roman"/>
          <w:spacing w:val="-1"/>
        </w:rPr>
        <w:t>contract)</w:t>
      </w:r>
      <w:r w:rsidRPr="004364F2">
        <w:rPr>
          <w:rFonts w:eastAsia="Times New Roman" w:cs="Times New Roman"/>
          <w:spacing w:val="-4"/>
        </w:rPr>
        <w:t xml:space="preserve"> </w:t>
      </w:r>
      <w:r w:rsidRPr="004364F2">
        <w:rPr>
          <w:rFonts w:eastAsia="Times New Roman" w:cs="Times New Roman"/>
          <w:spacing w:val="-1"/>
        </w:rPr>
        <w:t>and</w:t>
      </w:r>
      <w:r w:rsidRPr="004364F2">
        <w:rPr>
          <w:rFonts w:eastAsia="Times New Roman" w:cs="Times New Roman"/>
          <w:spacing w:val="-4"/>
        </w:rPr>
        <w:t xml:space="preserve"> </w:t>
      </w:r>
      <w:r w:rsidRPr="004364F2">
        <w:rPr>
          <w:rFonts w:eastAsia="Times New Roman" w:cs="Times New Roman"/>
        </w:rPr>
        <w:t>that</w:t>
      </w:r>
      <w:r w:rsidRPr="004364F2">
        <w:rPr>
          <w:rFonts w:eastAsia="Times New Roman" w:cs="Times New Roman"/>
          <w:spacing w:val="-4"/>
        </w:rPr>
        <w:t xml:space="preserve"> </w:t>
      </w:r>
      <w:r w:rsidRPr="004364F2">
        <w:rPr>
          <w:rFonts w:eastAsia="Times New Roman" w:cs="Times New Roman"/>
        </w:rPr>
        <w:t>it</w:t>
      </w:r>
      <w:r w:rsidRPr="004364F2">
        <w:rPr>
          <w:rFonts w:eastAsia="Times New Roman" w:cs="Times New Roman"/>
          <w:spacing w:val="-5"/>
        </w:rPr>
        <w:t xml:space="preserve"> </w:t>
      </w:r>
      <w:r w:rsidRPr="004364F2">
        <w:rPr>
          <w:rFonts w:eastAsia="Times New Roman" w:cs="Times New Roman"/>
        </w:rPr>
        <w:t>carries</w:t>
      </w:r>
      <w:r w:rsidRPr="004364F2">
        <w:rPr>
          <w:rFonts w:eastAsia="Times New Roman" w:cs="Times New Roman"/>
          <w:spacing w:val="-5"/>
        </w:rPr>
        <w:t xml:space="preserve"> </w:t>
      </w:r>
      <w:r w:rsidRPr="004364F2">
        <w:rPr>
          <w:rFonts w:eastAsia="Times New Roman" w:cs="Times New Roman"/>
        </w:rPr>
        <w:t>directors’</w:t>
      </w:r>
      <w:r w:rsidRPr="004364F2">
        <w:rPr>
          <w:rFonts w:eastAsia="Times New Roman" w:cs="Times New Roman"/>
          <w:spacing w:val="-6"/>
        </w:rPr>
        <w:t xml:space="preserve"> </w:t>
      </w:r>
      <w:r w:rsidRPr="004364F2">
        <w:rPr>
          <w:rFonts w:eastAsia="Times New Roman" w:cs="Times New Roman"/>
          <w:spacing w:val="-1"/>
        </w:rPr>
        <w:t>and</w:t>
      </w:r>
      <w:r w:rsidRPr="004364F2">
        <w:rPr>
          <w:rFonts w:eastAsia="Times New Roman" w:cs="Times New Roman"/>
          <w:spacing w:val="-3"/>
        </w:rPr>
        <w:t xml:space="preserve"> </w:t>
      </w:r>
      <w:r w:rsidRPr="004364F2">
        <w:rPr>
          <w:rFonts w:eastAsia="Times New Roman" w:cs="Times New Roman"/>
          <w:spacing w:val="-1"/>
        </w:rPr>
        <w:t>officers’</w:t>
      </w:r>
      <w:r w:rsidRPr="004364F2">
        <w:rPr>
          <w:rFonts w:eastAsia="Times New Roman" w:cs="Times New Roman"/>
          <w:spacing w:val="-6"/>
        </w:rPr>
        <w:t xml:space="preserve"> </w:t>
      </w:r>
      <w:r w:rsidRPr="004364F2">
        <w:rPr>
          <w:rFonts w:eastAsia="Times New Roman" w:cs="Times New Roman"/>
        </w:rPr>
        <w:t>liability</w:t>
      </w:r>
      <w:r w:rsidRPr="004364F2">
        <w:rPr>
          <w:rFonts w:eastAsia="Times New Roman" w:cs="Times New Roman"/>
          <w:spacing w:val="-8"/>
        </w:rPr>
        <w:t xml:space="preserve"> </w:t>
      </w:r>
      <w:r w:rsidRPr="004364F2">
        <w:rPr>
          <w:rFonts w:eastAsia="Times New Roman" w:cs="Times New Roman"/>
          <w:spacing w:val="-1"/>
        </w:rPr>
        <w:t>insurance.</w:t>
      </w:r>
      <w:r w:rsidRPr="004364F2">
        <w:rPr>
          <w:rFonts w:eastAsia="Times New Roman" w:cs="Times New Roman"/>
          <w:spacing w:val="-2"/>
        </w:rPr>
        <w:t xml:space="preserve"> </w:t>
      </w:r>
      <w:r w:rsidR="00135BA8">
        <w:rPr>
          <w:rFonts w:eastAsia="Times New Roman" w:cs="Times New Roman"/>
          <w:spacing w:val="-2"/>
        </w:rPr>
        <w:t xml:space="preserve"> </w:t>
      </w:r>
      <w:r w:rsidRPr="004364F2">
        <w:rPr>
          <w:rFonts w:eastAsia="Times New Roman" w:cs="Times New Roman"/>
        </w:rPr>
        <w:t>Ask</w:t>
      </w:r>
      <w:r w:rsidRPr="004364F2">
        <w:rPr>
          <w:rFonts w:eastAsia="Times New Roman" w:cs="Times New Roman"/>
          <w:spacing w:val="-6"/>
        </w:rPr>
        <w:t xml:space="preserve"> </w:t>
      </w:r>
      <w:r w:rsidRPr="004364F2">
        <w:rPr>
          <w:rFonts w:eastAsia="Times New Roman" w:cs="Times New Roman"/>
        </w:rPr>
        <w:t>about</w:t>
      </w:r>
      <w:r w:rsidRPr="004364F2">
        <w:rPr>
          <w:rFonts w:eastAsia="Times New Roman" w:cs="Times New Roman"/>
          <w:spacing w:val="-5"/>
        </w:rPr>
        <w:t xml:space="preserve"> </w:t>
      </w:r>
      <w:r w:rsidRPr="004364F2">
        <w:rPr>
          <w:rFonts w:eastAsia="Times New Roman" w:cs="Times New Roman"/>
        </w:rPr>
        <w:t>the</w:t>
      </w:r>
      <w:r w:rsidRPr="004364F2">
        <w:rPr>
          <w:rFonts w:eastAsia="Times New Roman" w:cs="Times New Roman"/>
          <w:spacing w:val="-4"/>
        </w:rPr>
        <w:t xml:space="preserve"> </w:t>
      </w:r>
      <w:r w:rsidRPr="004364F2">
        <w:rPr>
          <w:rFonts w:eastAsia="Times New Roman" w:cs="Times New Roman"/>
        </w:rPr>
        <w:t>scope</w:t>
      </w:r>
      <w:r w:rsidRPr="004364F2">
        <w:rPr>
          <w:rFonts w:eastAsia="Times New Roman" w:cs="Times New Roman"/>
          <w:spacing w:val="-4"/>
        </w:rPr>
        <w:t xml:space="preserve"> </w:t>
      </w:r>
      <w:r w:rsidRPr="004364F2">
        <w:rPr>
          <w:rFonts w:eastAsia="Times New Roman" w:cs="Times New Roman"/>
        </w:rPr>
        <w:t>of</w:t>
      </w:r>
      <w:r w:rsidRPr="004364F2">
        <w:rPr>
          <w:rFonts w:eastAsia="Times New Roman" w:cs="Times New Roman"/>
          <w:spacing w:val="-6"/>
        </w:rPr>
        <w:t xml:space="preserve"> </w:t>
      </w:r>
      <w:r w:rsidRPr="004364F2">
        <w:rPr>
          <w:rFonts w:eastAsia="Times New Roman" w:cs="Times New Roman"/>
          <w:spacing w:val="-1"/>
        </w:rPr>
        <w:t>coverage</w:t>
      </w:r>
      <w:r w:rsidRPr="004364F2">
        <w:rPr>
          <w:rFonts w:eastAsia="Times New Roman" w:cs="Times New Roman"/>
          <w:spacing w:val="102"/>
          <w:w w:val="99"/>
        </w:rPr>
        <w:t xml:space="preserve"> </w:t>
      </w:r>
      <w:r w:rsidRPr="004364F2">
        <w:rPr>
          <w:rFonts w:eastAsia="Times New Roman" w:cs="Times New Roman"/>
          <w:spacing w:val="-1"/>
        </w:rPr>
        <w:t>and</w:t>
      </w:r>
      <w:r w:rsidRPr="004364F2">
        <w:rPr>
          <w:rFonts w:eastAsia="Times New Roman" w:cs="Times New Roman"/>
          <w:spacing w:val="-5"/>
        </w:rPr>
        <w:t xml:space="preserve"> </w:t>
      </w:r>
      <w:r w:rsidRPr="004364F2">
        <w:rPr>
          <w:rFonts w:eastAsia="Times New Roman" w:cs="Times New Roman"/>
        </w:rPr>
        <w:t>any</w:t>
      </w:r>
      <w:r w:rsidRPr="004364F2">
        <w:rPr>
          <w:rFonts w:eastAsia="Times New Roman" w:cs="Times New Roman"/>
          <w:spacing w:val="-9"/>
        </w:rPr>
        <w:t xml:space="preserve"> </w:t>
      </w:r>
      <w:r w:rsidRPr="004364F2">
        <w:rPr>
          <w:rFonts w:eastAsia="Times New Roman" w:cs="Times New Roman"/>
        </w:rPr>
        <w:t>exclusion</w:t>
      </w:r>
      <w:r w:rsidRPr="004364F2">
        <w:rPr>
          <w:rFonts w:eastAsia="Times New Roman" w:cs="Times New Roman"/>
          <w:spacing w:val="-6"/>
        </w:rPr>
        <w:t xml:space="preserve"> </w:t>
      </w:r>
      <w:r w:rsidRPr="004364F2">
        <w:rPr>
          <w:rFonts w:eastAsia="Times New Roman" w:cs="Times New Roman"/>
        </w:rPr>
        <w:t>to</w:t>
      </w:r>
      <w:r w:rsidRPr="004364F2">
        <w:rPr>
          <w:rFonts w:eastAsia="Times New Roman" w:cs="Times New Roman"/>
          <w:spacing w:val="-4"/>
        </w:rPr>
        <w:t xml:space="preserve"> </w:t>
      </w:r>
      <w:r w:rsidRPr="004364F2">
        <w:rPr>
          <w:rFonts w:eastAsia="Times New Roman" w:cs="Times New Roman"/>
        </w:rPr>
        <w:t>this</w:t>
      </w:r>
      <w:r w:rsidRPr="004364F2">
        <w:rPr>
          <w:rFonts w:eastAsia="Times New Roman" w:cs="Times New Roman"/>
          <w:spacing w:val="-7"/>
        </w:rPr>
        <w:t xml:space="preserve"> </w:t>
      </w:r>
      <w:r w:rsidRPr="004364F2">
        <w:rPr>
          <w:rFonts w:eastAsia="Times New Roman" w:cs="Times New Roman"/>
          <w:spacing w:val="-1"/>
        </w:rPr>
        <w:t>insurance.</w:t>
      </w:r>
    </w:p>
    <w:p w14:paraId="286590FE" w14:textId="77777777" w:rsidR="00C14CD4" w:rsidRPr="004364F2" w:rsidRDefault="00C14CD4" w:rsidP="005374F9">
      <w:pPr>
        <w:spacing w:before="1"/>
        <w:rPr>
          <w:rFonts w:eastAsia="Times New Roman" w:cs="Times New Roman"/>
        </w:rPr>
      </w:pPr>
    </w:p>
    <w:p w14:paraId="5B782AE7" w14:textId="77777777" w:rsidR="00C14CD4" w:rsidRPr="004364F2" w:rsidRDefault="008D11DE" w:rsidP="005374F9">
      <w:pPr>
        <w:ind w:left="100"/>
        <w:rPr>
          <w:rFonts w:eastAsia="Times New Roman" w:cs="Times New Roman"/>
        </w:rPr>
      </w:pPr>
      <w:r w:rsidRPr="004364F2">
        <w:rPr>
          <w:spacing w:val="-1"/>
        </w:rPr>
        <w:t>Once</w:t>
      </w:r>
      <w:r w:rsidRPr="004364F2">
        <w:rPr>
          <w:spacing w:val="-3"/>
        </w:rPr>
        <w:t xml:space="preserve"> </w:t>
      </w:r>
      <w:r w:rsidRPr="004364F2">
        <w:rPr>
          <w:spacing w:val="-1"/>
        </w:rPr>
        <w:t>you</w:t>
      </w:r>
      <w:r w:rsidRPr="004364F2">
        <w:rPr>
          <w:spacing w:val="-6"/>
        </w:rPr>
        <w:t xml:space="preserve"> </w:t>
      </w:r>
      <w:r w:rsidRPr="004364F2">
        <w:rPr>
          <w:spacing w:val="-1"/>
        </w:rPr>
        <w:t>have</w:t>
      </w:r>
      <w:r w:rsidRPr="004364F2">
        <w:rPr>
          <w:spacing w:val="-5"/>
        </w:rPr>
        <w:t xml:space="preserve"> </w:t>
      </w:r>
      <w:r w:rsidRPr="004364F2">
        <w:t>accepted</w:t>
      </w:r>
      <w:r w:rsidRPr="004364F2">
        <w:rPr>
          <w:spacing w:val="-5"/>
        </w:rPr>
        <w:t xml:space="preserve"> </w:t>
      </w:r>
      <w:r w:rsidRPr="004364F2">
        <w:t>a</w:t>
      </w:r>
      <w:r w:rsidRPr="004364F2">
        <w:rPr>
          <w:spacing w:val="-5"/>
        </w:rPr>
        <w:t xml:space="preserve"> </w:t>
      </w:r>
      <w:r w:rsidRPr="004364F2">
        <w:rPr>
          <w:spacing w:val="-1"/>
        </w:rPr>
        <w:t>directorship,</w:t>
      </w:r>
      <w:r w:rsidRPr="004364F2">
        <w:rPr>
          <w:spacing w:val="-3"/>
        </w:rPr>
        <w:t xml:space="preserve"> </w:t>
      </w:r>
      <w:r w:rsidRPr="004364F2">
        <w:rPr>
          <w:spacing w:val="-1"/>
        </w:rPr>
        <w:t>managing</w:t>
      </w:r>
      <w:r w:rsidRPr="004364F2">
        <w:rPr>
          <w:spacing w:val="-4"/>
        </w:rPr>
        <w:t xml:space="preserve"> </w:t>
      </w:r>
      <w:r w:rsidRPr="004364F2">
        <w:rPr>
          <w:spacing w:val="-1"/>
        </w:rPr>
        <w:t>your</w:t>
      </w:r>
      <w:r w:rsidRPr="004364F2">
        <w:rPr>
          <w:spacing w:val="-5"/>
        </w:rPr>
        <w:t xml:space="preserve"> </w:t>
      </w:r>
      <w:r w:rsidRPr="004364F2">
        <w:t>personal</w:t>
      </w:r>
      <w:r w:rsidRPr="004364F2">
        <w:rPr>
          <w:spacing w:val="-6"/>
        </w:rPr>
        <w:t xml:space="preserve"> </w:t>
      </w:r>
      <w:r w:rsidRPr="004364F2">
        <w:t>liability</w:t>
      </w:r>
      <w:r w:rsidRPr="004364F2">
        <w:rPr>
          <w:spacing w:val="-6"/>
        </w:rPr>
        <w:t xml:space="preserve"> </w:t>
      </w:r>
      <w:r w:rsidRPr="004364F2">
        <w:rPr>
          <w:spacing w:val="-1"/>
        </w:rPr>
        <w:t>risks</w:t>
      </w:r>
      <w:r w:rsidRPr="004364F2">
        <w:rPr>
          <w:spacing w:val="-6"/>
        </w:rPr>
        <w:t xml:space="preserve"> </w:t>
      </w:r>
      <w:r w:rsidRPr="004364F2">
        <w:rPr>
          <w:spacing w:val="1"/>
        </w:rPr>
        <w:t>is</w:t>
      </w:r>
      <w:r w:rsidRPr="004364F2">
        <w:rPr>
          <w:spacing w:val="-6"/>
        </w:rPr>
        <w:t xml:space="preserve"> </w:t>
      </w:r>
      <w:r w:rsidRPr="004364F2">
        <w:t>an</w:t>
      </w:r>
      <w:r w:rsidRPr="004364F2">
        <w:rPr>
          <w:spacing w:val="-6"/>
        </w:rPr>
        <w:t xml:space="preserve"> </w:t>
      </w:r>
      <w:r w:rsidRPr="004364F2">
        <w:t>ongoing</w:t>
      </w:r>
      <w:r w:rsidRPr="004364F2">
        <w:rPr>
          <w:spacing w:val="-6"/>
        </w:rPr>
        <w:t xml:space="preserve"> </w:t>
      </w:r>
      <w:r w:rsidRPr="004364F2">
        <w:t>process.</w:t>
      </w:r>
      <w:r w:rsidRPr="004364F2">
        <w:rPr>
          <w:spacing w:val="-6"/>
        </w:rPr>
        <w:t xml:space="preserve"> </w:t>
      </w:r>
      <w:r w:rsidR="00135BA8">
        <w:rPr>
          <w:spacing w:val="-6"/>
        </w:rPr>
        <w:t xml:space="preserve"> </w:t>
      </w:r>
      <w:r w:rsidRPr="004364F2">
        <w:t>The</w:t>
      </w:r>
      <w:r w:rsidRPr="004364F2">
        <w:rPr>
          <w:spacing w:val="-5"/>
        </w:rPr>
        <w:t xml:space="preserve"> </w:t>
      </w:r>
      <w:r w:rsidRPr="004364F2">
        <w:t>following</w:t>
      </w:r>
      <w:r w:rsidRPr="004364F2">
        <w:rPr>
          <w:spacing w:val="66"/>
          <w:w w:val="99"/>
        </w:rPr>
        <w:t xml:space="preserve"> </w:t>
      </w:r>
      <w:r w:rsidRPr="004364F2">
        <w:rPr>
          <w:spacing w:val="-1"/>
        </w:rPr>
        <w:t>guidelines</w:t>
      </w:r>
      <w:r w:rsidRPr="004364F2">
        <w:rPr>
          <w:spacing w:val="-3"/>
        </w:rPr>
        <w:t xml:space="preserve"> </w:t>
      </w:r>
      <w:r w:rsidRPr="004364F2">
        <w:rPr>
          <w:spacing w:val="-1"/>
        </w:rPr>
        <w:t>will</w:t>
      </w:r>
      <w:r w:rsidRPr="004364F2">
        <w:rPr>
          <w:spacing w:val="-2"/>
        </w:rPr>
        <w:t xml:space="preserve"> </w:t>
      </w:r>
      <w:r w:rsidRPr="004364F2">
        <w:rPr>
          <w:spacing w:val="-1"/>
        </w:rPr>
        <w:t>help you</w:t>
      </w:r>
      <w:r w:rsidRPr="004364F2">
        <w:rPr>
          <w:spacing w:val="-5"/>
        </w:rPr>
        <w:t xml:space="preserve"> </w:t>
      </w:r>
      <w:r w:rsidRPr="004364F2">
        <w:t>to</w:t>
      </w:r>
      <w:r w:rsidRPr="004364F2">
        <w:rPr>
          <w:spacing w:val="-3"/>
        </w:rPr>
        <w:t xml:space="preserve"> </w:t>
      </w:r>
      <w:r w:rsidRPr="004364F2">
        <w:t>take</w:t>
      </w:r>
      <w:r w:rsidRPr="004364F2">
        <w:rPr>
          <w:spacing w:val="-4"/>
        </w:rPr>
        <w:t xml:space="preserve"> </w:t>
      </w:r>
      <w:r w:rsidRPr="004364F2">
        <w:t>steps</w:t>
      </w:r>
      <w:r w:rsidRPr="004364F2">
        <w:rPr>
          <w:spacing w:val="-5"/>
        </w:rPr>
        <w:t xml:space="preserve"> </w:t>
      </w:r>
      <w:r w:rsidRPr="004364F2">
        <w:t>to</w:t>
      </w:r>
      <w:r w:rsidRPr="004364F2">
        <w:rPr>
          <w:spacing w:val="-1"/>
        </w:rPr>
        <w:t xml:space="preserve"> manage</w:t>
      </w:r>
      <w:r w:rsidRPr="004364F2">
        <w:rPr>
          <w:spacing w:val="-4"/>
        </w:rPr>
        <w:t xml:space="preserve"> </w:t>
      </w:r>
      <w:r w:rsidRPr="004364F2">
        <w:t>these</w:t>
      </w:r>
      <w:r w:rsidRPr="004364F2">
        <w:rPr>
          <w:spacing w:val="-4"/>
        </w:rPr>
        <w:t xml:space="preserve"> </w:t>
      </w:r>
      <w:r w:rsidRPr="004364F2">
        <w:rPr>
          <w:spacing w:val="-1"/>
        </w:rPr>
        <w:t>risks</w:t>
      </w:r>
      <w:r w:rsidRPr="004364F2">
        <w:rPr>
          <w:spacing w:val="-5"/>
        </w:rPr>
        <w:t xml:space="preserve"> </w:t>
      </w:r>
      <w:r w:rsidRPr="004364F2">
        <w:rPr>
          <w:spacing w:val="1"/>
        </w:rPr>
        <w:t>as</w:t>
      </w:r>
      <w:r w:rsidRPr="004364F2">
        <w:rPr>
          <w:spacing w:val="-5"/>
        </w:rPr>
        <w:t xml:space="preserve"> </w:t>
      </w:r>
      <w:r w:rsidRPr="004364F2">
        <w:t>they</w:t>
      </w:r>
      <w:r w:rsidRPr="004364F2">
        <w:rPr>
          <w:spacing w:val="-5"/>
        </w:rPr>
        <w:t xml:space="preserve"> </w:t>
      </w:r>
      <w:r w:rsidRPr="004364F2">
        <w:t>relate</w:t>
      </w:r>
      <w:r w:rsidRPr="004364F2">
        <w:rPr>
          <w:spacing w:val="-4"/>
        </w:rPr>
        <w:t xml:space="preserve"> </w:t>
      </w:r>
      <w:r w:rsidRPr="004364F2">
        <w:t>to</w:t>
      </w:r>
      <w:r w:rsidRPr="004364F2">
        <w:rPr>
          <w:spacing w:val="-3"/>
        </w:rPr>
        <w:t xml:space="preserve"> </w:t>
      </w:r>
      <w:r w:rsidRPr="004364F2">
        <w:rPr>
          <w:spacing w:val="-1"/>
        </w:rPr>
        <w:t>issues</w:t>
      </w:r>
      <w:r w:rsidRPr="004364F2">
        <w:rPr>
          <w:spacing w:val="-4"/>
        </w:rPr>
        <w:t xml:space="preserve"> </w:t>
      </w:r>
      <w:r w:rsidRPr="004364F2">
        <w:t>such</w:t>
      </w:r>
      <w:r w:rsidRPr="004364F2">
        <w:rPr>
          <w:spacing w:val="-5"/>
        </w:rPr>
        <w:t xml:space="preserve"> </w:t>
      </w:r>
      <w:r w:rsidRPr="004364F2">
        <w:t>as</w:t>
      </w:r>
      <w:r w:rsidRPr="004364F2">
        <w:rPr>
          <w:spacing w:val="-2"/>
        </w:rPr>
        <w:t xml:space="preserve"> </w:t>
      </w:r>
      <w:r w:rsidRPr="004364F2">
        <w:rPr>
          <w:spacing w:val="-1"/>
        </w:rPr>
        <w:t>policy,</w:t>
      </w:r>
      <w:r w:rsidRPr="004364F2">
        <w:rPr>
          <w:spacing w:val="-2"/>
        </w:rPr>
        <w:t xml:space="preserve"> </w:t>
      </w:r>
      <w:r w:rsidRPr="004364F2">
        <w:rPr>
          <w:spacing w:val="-1"/>
        </w:rPr>
        <w:t>finances,</w:t>
      </w:r>
      <w:r w:rsidRPr="004364F2">
        <w:rPr>
          <w:spacing w:val="75"/>
          <w:w w:val="99"/>
        </w:rPr>
        <w:t xml:space="preserve"> </w:t>
      </w:r>
      <w:r w:rsidRPr="004364F2">
        <w:rPr>
          <w:spacing w:val="-1"/>
        </w:rPr>
        <w:t>meetings,</w:t>
      </w:r>
      <w:r w:rsidRPr="004364F2">
        <w:rPr>
          <w:spacing w:val="-9"/>
        </w:rPr>
        <w:t xml:space="preserve"> </w:t>
      </w:r>
      <w:proofErr w:type="gramStart"/>
      <w:r w:rsidR="00C557B2" w:rsidRPr="004364F2">
        <w:t>personnel</w:t>
      </w:r>
      <w:proofErr w:type="gramEnd"/>
      <w:r w:rsidRPr="004364F2">
        <w:rPr>
          <w:spacing w:val="-8"/>
        </w:rPr>
        <w:t xml:space="preserve"> </w:t>
      </w:r>
      <w:r w:rsidRPr="004364F2">
        <w:rPr>
          <w:spacing w:val="-1"/>
        </w:rPr>
        <w:t>and</w:t>
      </w:r>
      <w:r w:rsidRPr="004364F2">
        <w:rPr>
          <w:spacing w:val="-8"/>
        </w:rPr>
        <w:t xml:space="preserve"> </w:t>
      </w:r>
      <w:r w:rsidRPr="004364F2">
        <w:rPr>
          <w:spacing w:val="-1"/>
        </w:rPr>
        <w:t>training.</w:t>
      </w:r>
    </w:p>
    <w:p w14:paraId="2C12B676" w14:textId="77777777" w:rsidR="00C14CD4" w:rsidRPr="004364F2" w:rsidRDefault="00C14CD4" w:rsidP="005374F9">
      <w:pPr>
        <w:spacing w:before="3"/>
        <w:rPr>
          <w:rFonts w:eastAsia="Times New Roman" w:cs="Times New Roman"/>
        </w:rPr>
      </w:pPr>
    </w:p>
    <w:p w14:paraId="64EE9ED6" w14:textId="77777777" w:rsidR="00431F7E" w:rsidRPr="004364F2" w:rsidRDefault="00C557B2" w:rsidP="005374F9">
      <w:pPr>
        <w:ind w:left="100"/>
        <w:rPr>
          <w:rFonts w:eastAsia="Times New Roman" w:cs="Times New Roman"/>
        </w:rPr>
      </w:pPr>
      <w:r w:rsidRPr="004364F2">
        <w:rPr>
          <w:b/>
        </w:rPr>
        <w:t>Meetings</w:t>
      </w:r>
    </w:p>
    <w:p w14:paraId="31506D02"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rPr>
          <w:spacing w:val="-1"/>
        </w:rPr>
        <w:t>Attend</w:t>
      </w:r>
      <w:r w:rsidRPr="004364F2">
        <w:rPr>
          <w:spacing w:val="-3"/>
        </w:rPr>
        <w:t xml:space="preserve"> </w:t>
      </w:r>
      <w:r w:rsidRPr="004364F2">
        <w:rPr>
          <w:spacing w:val="-1"/>
        </w:rPr>
        <w:t>meetings,</w:t>
      </w:r>
      <w:r w:rsidRPr="004364F2">
        <w:rPr>
          <w:spacing w:val="-5"/>
        </w:rPr>
        <w:t xml:space="preserve"> </w:t>
      </w:r>
      <w:r w:rsidRPr="004364F2">
        <w:t>be</w:t>
      </w:r>
      <w:r w:rsidRPr="004364F2">
        <w:rPr>
          <w:spacing w:val="-5"/>
        </w:rPr>
        <w:t xml:space="preserve"> </w:t>
      </w:r>
      <w:r w:rsidRPr="004364F2">
        <w:t>prepared</w:t>
      </w:r>
      <w:r w:rsidRPr="004364F2">
        <w:rPr>
          <w:spacing w:val="-6"/>
        </w:rPr>
        <w:t xml:space="preserve"> </w:t>
      </w:r>
      <w:r w:rsidRPr="004364F2">
        <w:t>to</w:t>
      </w:r>
      <w:r w:rsidRPr="004364F2">
        <w:rPr>
          <w:spacing w:val="-5"/>
        </w:rPr>
        <w:t xml:space="preserve"> </w:t>
      </w:r>
      <w:r w:rsidRPr="004364F2">
        <w:rPr>
          <w:spacing w:val="-1"/>
        </w:rPr>
        <w:t>discuss</w:t>
      </w:r>
      <w:r w:rsidRPr="004364F2">
        <w:rPr>
          <w:spacing w:val="-6"/>
        </w:rPr>
        <w:t xml:space="preserve"> </w:t>
      </w:r>
      <w:r w:rsidRPr="004364F2">
        <w:t>the</w:t>
      </w:r>
      <w:r w:rsidRPr="004364F2">
        <w:rPr>
          <w:spacing w:val="-5"/>
        </w:rPr>
        <w:t xml:space="preserve"> </w:t>
      </w:r>
      <w:r w:rsidRPr="004364F2">
        <w:t>items</w:t>
      </w:r>
      <w:r w:rsidRPr="004364F2">
        <w:rPr>
          <w:spacing w:val="-6"/>
        </w:rPr>
        <w:t xml:space="preserve"> </w:t>
      </w:r>
      <w:r w:rsidRPr="004364F2">
        <w:rPr>
          <w:spacing w:val="1"/>
        </w:rPr>
        <w:t>on</w:t>
      </w:r>
      <w:r w:rsidRPr="004364F2">
        <w:rPr>
          <w:spacing w:val="-6"/>
        </w:rPr>
        <w:t xml:space="preserve"> </w:t>
      </w:r>
      <w:r w:rsidRPr="004364F2">
        <w:rPr>
          <w:spacing w:val="-1"/>
        </w:rPr>
        <w:t>the</w:t>
      </w:r>
      <w:r w:rsidRPr="004364F2">
        <w:rPr>
          <w:spacing w:val="-5"/>
        </w:rPr>
        <w:t xml:space="preserve"> </w:t>
      </w:r>
      <w:r w:rsidRPr="004364F2">
        <w:t>agenda</w:t>
      </w:r>
      <w:r w:rsidR="00A854FB" w:rsidRPr="004364F2">
        <w:t>,</w:t>
      </w:r>
      <w:r w:rsidRPr="004364F2">
        <w:rPr>
          <w:spacing w:val="-5"/>
        </w:rPr>
        <w:t xml:space="preserve"> </w:t>
      </w:r>
      <w:r w:rsidRPr="004364F2">
        <w:rPr>
          <w:spacing w:val="-1"/>
        </w:rPr>
        <w:t>and</w:t>
      </w:r>
      <w:r w:rsidRPr="004364F2">
        <w:rPr>
          <w:spacing w:val="-4"/>
        </w:rPr>
        <w:t xml:space="preserve"> </w:t>
      </w:r>
      <w:r w:rsidRPr="004364F2">
        <w:t>participate</w:t>
      </w:r>
      <w:r w:rsidRPr="004364F2">
        <w:rPr>
          <w:spacing w:val="-5"/>
        </w:rPr>
        <w:t xml:space="preserve"> </w:t>
      </w:r>
      <w:r w:rsidRPr="004364F2">
        <w:t>fully</w:t>
      </w:r>
      <w:r w:rsidRPr="004364F2">
        <w:rPr>
          <w:spacing w:val="-9"/>
        </w:rPr>
        <w:t xml:space="preserve"> </w:t>
      </w:r>
      <w:r w:rsidRPr="004364F2">
        <w:rPr>
          <w:spacing w:val="1"/>
        </w:rPr>
        <w:t>in</w:t>
      </w:r>
      <w:r w:rsidRPr="004364F2">
        <w:rPr>
          <w:spacing w:val="-6"/>
        </w:rPr>
        <w:t xml:space="preserve"> </w:t>
      </w:r>
      <w:r w:rsidR="00C557B2" w:rsidRPr="004364F2">
        <w:t xml:space="preserve">decision </w:t>
      </w:r>
      <w:r w:rsidRPr="004364F2">
        <w:t>making.</w:t>
      </w:r>
    </w:p>
    <w:p w14:paraId="7572A377"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t>Provide</w:t>
      </w:r>
      <w:r w:rsidRPr="004364F2">
        <w:rPr>
          <w:spacing w:val="-5"/>
        </w:rPr>
        <w:t xml:space="preserve"> </w:t>
      </w:r>
      <w:r w:rsidRPr="004364F2">
        <w:rPr>
          <w:spacing w:val="-2"/>
        </w:rPr>
        <w:t>your</w:t>
      </w:r>
      <w:r w:rsidRPr="004364F2">
        <w:rPr>
          <w:spacing w:val="-4"/>
        </w:rPr>
        <w:t xml:space="preserve"> </w:t>
      </w:r>
      <w:r w:rsidRPr="004364F2">
        <w:t>reports</w:t>
      </w:r>
      <w:r w:rsidRPr="004364F2">
        <w:rPr>
          <w:spacing w:val="-6"/>
        </w:rPr>
        <w:t xml:space="preserve"> </w:t>
      </w:r>
      <w:r w:rsidRPr="004364F2">
        <w:t>to</w:t>
      </w:r>
      <w:r w:rsidRPr="004364F2">
        <w:rPr>
          <w:spacing w:val="-3"/>
        </w:rPr>
        <w:t xml:space="preserve"> </w:t>
      </w:r>
      <w:r w:rsidR="00C557B2" w:rsidRPr="004364F2">
        <w:rPr>
          <w:spacing w:val="-1"/>
        </w:rPr>
        <w:t>the b</w:t>
      </w:r>
      <w:r w:rsidR="009F61C4" w:rsidRPr="004364F2">
        <w:rPr>
          <w:spacing w:val="-1"/>
        </w:rPr>
        <w:t>oard</w:t>
      </w:r>
      <w:r w:rsidRPr="004364F2">
        <w:rPr>
          <w:spacing w:val="-3"/>
        </w:rPr>
        <w:t xml:space="preserve"> </w:t>
      </w:r>
      <w:r w:rsidRPr="004364F2">
        <w:t>in</w:t>
      </w:r>
      <w:r w:rsidRPr="004364F2">
        <w:rPr>
          <w:spacing w:val="-4"/>
        </w:rPr>
        <w:t xml:space="preserve"> </w:t>
      </w:r>
      <w:r w:rsidRPr="004364F2">
        <w:rPr>
          <w:spacing w:val="-1"/>
        </w:rPr>
        <w:t>written</w:t>
      </w:r>
      <w:r w:rsidRPr="004364F2">
        <w:rPr>
          <w:spacing w:val="-3"/>
        </w:rPr>
        <w:t xml:space="preserve"> </w:t>
      </w:r>
      <w:r w:rsidRPr="004364F2">
        <w:rPr>
          <w:spacing w:val="-1"/>
        </w:rPr>
        <w:t>form.</w:t>
      </w:r>
    </w:p>
    <w:p w14:paraId="49F5FFD8"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rPr>
          <w:spacing w:val="-1"/>
        </w:rPr>
        <w:t>Ensure</w:t>
      </w:r>
      <w:r w:rsidRPr="004364F2">
        <w:rPr>
          <w:spacing w:val="-6"/>
        </w:rPr>
        <w:t xml:space="preserve"> </w:t>
      </w:r>
      <w:r w:rsidRPr="004364F2">
        <w:rPr>
          <w:spacing w:val="-1"/>
        </w:rPr>
        <w:t>that</w:t>
      </w:r>
      <w:r w:rsidRPr="004364F2">
        <w:rPr>
          <w:spacing w:val="-3"/>
        </w:rPr>
        <w:t xml:space="preserve"> </w:t>
      </w:r>
      <w:r w:rsidRPr="004364F2">
        <w:rPr>
          <w:spacing w:val="-1"/>
        </w:rPr>
        <w:t>minutes</w:t>
      </w:r>
      <w:r w:rsidRPr="004364F2">
        <w:rPr>
          <w:spacing w:val="-6"/>
        </w:rPr>
        <w:t xml:space="preserve"> </w:t>
      </w:r>
      <w:r w:rsidRPr="004364F2">
        <w:t>reflect</w:t>
      </w:r>
      <w:r w:rsidRPr="004364F2">
        <w:rPr>
          <w:spacing w:val="-7"/>
        </w:rPr>
        <w:t xml:space="preserve"> </w:t>
      </w:r>
      <w:r w:rsidRPr="004364F2">
        <w:rPr>
          <w:spacing w:val="-1"/>
        </w:rPr>
        <w:t>abstentions</w:t>
      </w:r>
      <w:r w:rsidRPr="004364F2">
        <w:rPr>
          <w:spacing w:val="-3"/>
        </w:rPr>
        <w:t xml:space="preserve"> </w:t>
      </w:r>
      <w:r w:rsidRPr="004364F2">
        <w:t>from</w:t>
      </w:r>
      <w:r w:rsidRPr="004364F2">
        <w:rPr>
          <w:spacing w:val="-7"/>
        </w:rPr>
        <w:t xml:space="preserve"> </w:t>
      </w:r>
      <w:r w:rsidRPr="004364F2">
        <w:rPr>
          <w:spacing w:val="-1"/>
        </w:rPr>
        <w:t>votes,</w:t>
      </w:r>
      <w:r w:rsidRPr="004364F2">
        <w:rPr>
          <w:spacing w:val="-5"/>
        </w:rPr>
        <w:t xml:space="preserve"> </w:t>
      </w:r>
      <w:r w:rsidRPr="004364F2">
        <w:t>votes</w:t>
      </w:r>
      <w:r w:rsidRPr="004364F2">
        <w:rPr>
          <w:spacing w:val="-7"/>
        </w:rPr>
        <w:t xml:space="preserve"> </w:t>
      </w:r>
      <w:r w:rsidRPr="004364F2">
        <w:rPr>
          <w:spacing w:val="-1"/>
        </w:rPr>
        <w:t>for</w:t>
      </w:r>
      <w:r w:rsidRPr="004364F2">
        <w:rPr>
          <w:spacing w:val="-2"/>
        </w:rPr>
        <w:t xml:space="preserve"> </w:t>
      </w:r>
      <w:r w:rsidRPr="004364F2">
        <w:rPr>
          <w:spacing w:val="-1"/>
        </w:rPr>
        <w:t>and</w:t>
      </w:r>
      <w:r w:rsidRPr="004364F2">
        <w:rPr>
          <w:spacing w:val="-5"/>
        </w:rPr>
        <w:t xml:space="preserve"> </w:t>
      </w:r>
      <w:r w:rsidRPr="004364F2">
        <w:rPr>
          <w:spacing w:val="-1"/>
        </w:rPr>
        <w:t>votes</w:t>
      </w:r>
      <w:r w:rsidRPr="004364F2">
        <w:rPr>
          <w:spacing w:val="-6"/>
        </w:rPr>
        <w:t xml:space="preserve"> </w:t>
      </w:r>
      <w:r w:rsidRPr="004364F2">
        <w:t>against</w:t>
      </w:r>
      <w:r w:rsidRPr="004364F2">
        <w:rPr>
          <w:spacing w:val="-3"/>
        </w:rPr>
        <w:t xml:space="preserve"> </w:t>
      </w:r>
      <w:r w:rsidRPr="004364F2">
        <w:rPr>
          <w:spacing w:val="-1"/>
        </w:rPr>
        <w:t>motions.</w:t>
      </w:r>
    </w:p>
    <w:p w14:paraId="7D64E5CB"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t>If</w:t>
      </w:r>
      <w:r w:rsidRPr="004364F2">
        <w:rPr>
          <w:spacing w:val="-3"/>
        </w:rPr>
        <w:t xml:space="preserve"> </w:t>
      </w:r>
      <w:r w:rsidRPr="004364F2">
        <w:rPr>
          <w:spacing w:val="-1"/>
        </w:rPr>
        <w:t>you</w:t>
      </w:r>
      <w:r w:rsidRPr="004364F2">
        <w:rPr>
          <w:spacing w:val="-3"/>
        </w:rPr>
        <w:t xml:space="preserve"> </w:t>
      </w:r>
      <w:r w:rsidRPr="004364F2">
        <w:rPr>
          <w:spacing w:val="-1"/>
        </w:rPr>
        <w:t>have</w:t>
      </w:r>
      <w:r w:rsidRPr="004364F2">
        <w:rPr>
          <w:spacing w:val="-4"/>
        </w:rPr>
        <w:t xml:space="preserve"> </w:t>
      </w:r>
      <w:r w:rsidRPr="004364F2">
        <w:t>any</w:t>
      </w:r>
      <w:r w:rsidRPr="004364F2">
        <w:rPr>
          <w:spacing w:val="-5"/>
        </w:rPr>
        <w:t xml:space="preserve"> </w:t>
      </w:r>
      <w:r w:rsidRPr="004364F2">
        <w:t>real</w:t>
      </w:r>
      <w:r w:rsidRPr="004364F2">
        <w:rPr>
          <w:spacing w:val="-4"/>
        </w:rPr>
        <w:t xml:space="preserve"> </w:t>
      </w:r>
      <w:r w:rsidRPr="004364F2">
        <w:t>or</w:t>
      </w:r>
      <w:r w:rsidRPr="004364F2">
        <w:rPr>
          <w:spacing w:val="-4"/>
        </w:rPr>
        <w:t xml:space="preserve"> </w:t>
      </w:r>
      <w:r w:rsidRPr="004364F2">
        <w:t>perceived</w:t>
      </w:r>
      <w:r w:rsidRPr="004364F2">
        <w:rPr>
          <w:spacing w:val="-3"/>
        </w:rPr>
        <w:t xml:space="preserve"> </w:t>
      </w:r>
      <w:r w:rsidRPr="004364F2">
        <w:rPr>
          <w:spacing w:val="-1"/>
        </w:rPr>
        <w:t>conflict</w:t>
      </w:r>
      <w:r w:rsidRPr="004364F2">
        <w:rPr>
          <w:spacing w:val="-4"/>
        </w:rPr>
        <w:t xml:space="preserve"> </w:t>
      </w:r>
      <w:r w:rsidRPr="004364F2">
        <w:t>of</w:t>
      </w:r>
      <w:r w:rsidRPr="004364F2">
        <w:rPr>
          <w:spacing w:val="-6"/>
        </w:rPr>
        <w:t xml:space="preserve"> </w:t>
      </w:r>
      <w:r w:rsidRPr="004364F2">
        <w:t>interest,</w:t>
      </w:r>
      <w:r w:rsidRPr="004364F2">
        <w:rPr>
          <w:spacing w:val="-4"/>
        </w:rPr>
        <w:t xml:space="preserve"> </w:t>
      </w:r>
      <w:r w:rsidRPr="004364F2">
        <w:t>declare</w:t>
      </w:r>
      <w:r w:rsidRPr="004364F2">
        <w:rPr>
          <w:spacing w:val="-4"/>
        </w:rPr>
        <w:t xml:space="preserve"> </w:t>
      </w:r>
      <w:r w:rsidRPr="004364F2">
        <w:t>it</w:t>
      </w:r>
      <w:r w:rsidRPr="004364F2">
        <w:rPr>
          <w:spacing w:val="-1"/>
        </w:rPr>
        <w:t xml:space="preserve"> when</w:t>
      </w:r>
      <w:r w:rsidRPr="004364F2">
        <w:rPr>
          <w:spacing w:val="-5"/>
        </w:rPr>
        <w:t xml:space="preserve"> </w:t>
      </w:r>
      <w:r w:rsidRPr="004364F2">
        <w:rPr>
          <w:spacing w:val="-1"/>
        </w:rPr>
        <w:t>the</w:t>
      </w:r>
      <w:r w:rsidRPr="004364F2">
        <w:rPr>
          <w:spacing w:val="-4"/>
        </w:rPr>
        <w:t xml:space="preserve"> </w:t>
      </w:r>
      <w:r w:rsidRPr="004364F2">
        <w:t>issue</w:t>
      </w:r>
      <w:r w:rsidRPr="004364F2">
        <w:rPr>
          <w:spacing w:val="-4"/>
        </w:rPr>
        <w:t xml:space="preserve"> </w:t>
      </w:r>
      <w:r w:rsidRPr="004364F2">
        <w:rPr>
          <w:spacing w:val="-1"/>
        </w:rPr>
        <w:t>first</w:t>
      </w:r>
      <w:r w:rsidRPr="004364F2">
        <w:rPr>
          <w:spacing w:val="-4"/>
        </w:rPr>
        <w:t xml:space="preserve"> </w:t>
      </w:r>
      <w:r w:rsidRPr="004364F2">
        <w:rPr>
          <w:spacing w:val="-1"/>
        </w:rPr>
        <w:t>arises,</w:t>
      </w:r>
      <w:r w:rsidRPr="004364F2">
        <w:rPr>
          <w:spacing w:val="-4"/>
        </w:rPr>
        <w:t xml:space="preserve"> </w:t>
      </w:r>
      <w:r w:rsidRPr="004364F2">
        <w:t>and</w:t>
      </w:r>
      <w:r w:rsidRPr="004364F2">
        <w:rPr>
          <w:spacing w:val="-3"/>
        </w:rPr>
        <w:t xml:space="preserve"> </w:t>
      </w:r>
      <w:r w:rsidRPr="004364F2">
        <w:t>do</w:t>
      </w:r>
      <w:r w:rsidRPr="004364F2">
        <w:rPr>
          <w:spacing w:val="-3"/>
        </w:rPr>
        <w:t xml:space="preserve"> </w:t>
      </w:r>
      <w:r w:rsidRPr="004364F2">
        <w:rPr>
          <w:spacing w:val="-1"/>
        </w:rPr>
        <w:t>not</w:t>
      </w:r>
      <w:r w:rsidRPr="004364F2">
        <w:rPr>
          <w:spacing w:val="-4"/>
        </w:rPr>
        <w:t xml:space="preserve"> </w:t>
      </w:r>
      <w:r w:rsidRPr="004364F2">
        <w:t>vote,</w:t>
      </w:r>
      <w:r w:rsidRPr="004364F2">
        <w:rPr>
          <w:spacing w:val="53"/>
          <w:w w:val="99"/>
        </w:rPr>
        <w:t xml:space="preserve"> </w:t>
      </w:r>
      <w:r w:rsidRPr="004364F2">
        <w:t>participate</w:t>
      </w:r>
      <w:r w:rsidRPr="004364F2">
        <w:rPr>
          <w:spacing w:val="-6"/>
        </w:rPr>
        <w:t xml:space="preserve"> </w:t>
      </w:r>
      <w:proofErr w:type="gramStart"/>
      <w:r w:rsidRPr="004364F2">
        <w:t>in</w:t>
      </w:r>
      <w:proofErr w:type="gramEnd"/>
      <w:r w:rsidRPr="004364F2">
        <w:rPr>
          <w:spacing w:val="-8"/>
        </w:rPr>
        <w:t xml:space="preserve"> </w:t>
      </w:r>
      <w:r w:rsidRPr="004364F2">
        <w:t>or</w:t>
      </w:r>
      <w:r w:rsidRPr="004364F2">
        <w:rPr>
          <w:spacing w:val="-6"/>
        </w:rPr>
        <w:t xml:space="preserve"> </w:t>
      </w:r>
      <w:r w:rsidRPr="004364F2">
        <w:rPr>
          <w:spacing w:val="-1"/>
        </w:rPr>
        <w:t>influence</w:t>
      </w:r>
      <w:r w:rsidRPr="004364F2">
        <w:rPr>
          <w:spacing w:val="-6"/>
        </w:rPr>
        <w:t xml:space="preserve"> </w:t>
      </w:r>
      <w:r w:rsidRPr="004364F2">
        <w:t>the</w:t>
      </w:r>
      <w:r w:rsidRPr="004364F2">
        <w:rPr>
          <w:spacing w:val="-3"/>
        </w:rPr>
        <w:t xml:space="preserve"> </w:t>
      </w:r>
      <w:r w:rsidRPr="004364F2">
        <w:t>decision-making</w:t>
      </w:r>
      <w:r w:rsidRPr="004364F2">
        <w:rPr>
          <w:spacing w:val="-6"/>
        </w:rPr>
        <w:t xml:space="preserve"> </w:t>
      </w:r>
      <w:r w:rsidRPr="004364F2">
        <w:t>process.</w:t>
      </w:r>
      <w:r w:rsidRPr="004364F2">
        <w:rPr>
          <w:spacing w:val="-6"/>
        </w:rPr>
        <w:t xml:space="preserve"> </w:t>
      </w:r>
      <w:r w:rsidR="00135BA8">
        <w:rPr>
          <w:spacing w:val="-6"/>
        </w:rPr>
        <w:t xml:space="preserve"> </w:t>
      </w:r>
      <w:r w:rsidRPr="004364F2">
        <w:t>Have</w:t>
      </w:r>
      <w:r w:rsidRPr="004364F2">
        <w:rPr>
          <w:spacing w:val="-6"/>
        </w:rPr>
        <w:t xml:space="preserve"> </w:t>
      </w:r>
      <w:r w:rsidRPr="004364F2">
        <w:rPr>
          <w:spacing w:val="-1"/>
        </w:rPr>
        <w:t>your</w:t>
      </w:r>
      <w:r w:rsidRPr="004364F2">
        <w:rPr>
          <w:spacing w:val="-6"/>
        </w:rPr>
        <w:t xml:space="preserve"> </w:t>
      </w:r>
      <w:r w:rsidRPr="004364F2">
        <w:t>disclosure</w:t>
      </w:r>
      <w:r w:rsidRPr="004364F2">
        <w:rPr>
          <w:spacing w:val="-6"/>
        </w:rPr>
        <w:t xml:space="preserve"> </w:t>
      </w:r>
      <w:r w:rsidRPr="004364F2">
        <w:t>recorded</w:t>
      </w:r>
      <w:r w:rsidRPr="004364F2">
        <w:rPr>
          <w:spacing w:val="-6"/>
        </w:rPr>
        <w:t xml:space="preserve"> </w:t>
      </w:r>
      <w:r w:rsidRPr="004364F2">
        <w:t>in</w:t>
      </w:r>
      <w:r w:rsidRPr="004364F2">
        <w:rPr>
          <w:spacing w:val="-8"/>
        </w:rPr>
        <w:t xml:space="preserve"> </w:t>
      </w:r>
      <w:r w:rsidRPr="004364F2">
        <w:rPr>
          <w:spacing w:val="-1"/>
        </w:rPr>
        <w:t>the</w:t>
      </w:r>
      <w:r w:rsidRPr="004364F2">
        <w:rPr>
          <w:spacing w:val="-3"/>
        </w:rPr>
        <w:t xml:space="preserve"> </w:t>
      </w:r>
      <w:r w:rsidRPr="004364F2">
        <w:rPr>
          <w:spacing w:val="-1"/>
        </w:rPr>
        <w:t>meeting</w:t>
      </w:r>
      <w:r w:rsidRPr="004364F2">
        <w:rPr>
          <w:spacing w:val="-5"/>
        </w:rPr>
        <w:t xml:space="preserve"> </w:t>
      </w:r>
      <w:r w:rsidRPr="004364F2">
        <w:rPr>
          <w:spacing w:val="-1"/>
        </w:rPr>
        <w:t>minutes.</w:t>
      </w:r>
    </w:p>
    <w:p w14:paraId="22D0A544"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t>Do</w:t>
      </w:r>
      <w:r w:rsidRPr="004364F2">
        <w:rPr>
          <w:spacing w:val="-5"/>
        </w:rPr>
        <w:t xml:space="preserve"> </w:t>
      </w:r>
      <w:r w:rsidRPr="004364F2">
        <w:rPr>
          <w:spacing w:val="-1"/>
        </w:rPr>
        <w:t>not</w:t>
      </w:r>
      <w:r w:rsidRPr="004364F2">
        <w:rPr>
          <w:spacing w:val="-6"/>
        </w:rPr>
        <w:t xml:space="preserve"> </w:t>
      </w:r>
      <w:r w:rsidRPr="004364F2">
        <w:t>rush</w:t>
      </w:r>
      <w:r w:rsidRPr="004364F2">
        <w:rPr>
          <w:spacing w:val="-5"/>
        </w:rPr>
        <w:t xml:space="preserve"> </w:t>
      </w:r>
      <w:r w:rsidRPr="004364F2">
        <w:rPr>
          <w:spacing w:val="-1"/>
        </w:rPr>
        <w:t>important</w:t>
      </w:r>
      <w:r w:rsidRPr="004364F2">
        <w:rPr>
          <w:spacing w:val="-6"/>
        </w:rPr>
        <w:t xml:space="preserve"> </w:t>
      </w:r>
      <w:r w:rsidRPr="004364F2">
        <w:rPr>
          <w:spacing w:val="-1"/>
        </w:rPr>
        <w:t>decisions.</w:t>
      </w:r>
      <w:r w:rsidRPr="004364F2">
        <w:rPr>
          <w:spacing w:val="-5"/>
        </w:rPr>
        <w:t xml:space="preserve"> </w:t>
      </w:r>
      <w:r w:rsidR="00135BA8">
        <w:rPr>
          <w:spacing w:val="-5"/>
        </w:rPr>
        <w:t xml:space="preserve"> </w:t>
      </w:r>
      <w:r w:rsidRPr="004364F2">
        <w:rPr>
          <w:spacing w:val="-1"/>
        </w:rPr>
        <w:t>Ensure</w:t>
      </w:r>
      <w:r w:rsidRPr="004364F2">
        <w:rPr>
          <w:spacing w:val="-5"/>
        </w:rPr>
        <w:t xml:space="preserve"> </w:t>
      </w:r>
      <w:r w:rsidRPr="004364F2">
        <w:t>that</w:t>
      </w:r>
      <w:r w:rsidRPr="004364F2">
        <w:rPr>
          <w:spacing w:val="-5"/>
        </w:rPr>
        <w:t xml:space="preserve"> </w:t>
      </w:r>
      <w:r w:rsidRPr="004364F2">
        <w:t>board</w:t>
      </w:r>
      <w:r w:rsidRPr="004364F2">
        <w:rPr>
          <w:spacing w:val="-4"/>
        </w:rPr>
        <w:t xml:space="preserve"> </w:t>
      </w:r>
      <w:r w:rsidRPr="004364F2">
        <w:rPr>
          <w:spacing w:val="-1"/>
        </w:rPr>
        <w:t>members</w:t>
      </w:r>
      <w:r w:rsidRPr="004364F2">
        <w:rPr>
          <w:spacing w:val="-6"/>
        </w:rPr>
        <w:t xml:space="preserve"> </w:t>
      </w:r>
      <w:r w:rsidRPr="004364F2">
        <w:rPr>
          <w:spacing w:val="-1"/>
        </w:rPr>
        <w:t>receive</w:t>
      </w:r>
      <w:r w:rsidRPr="004364F2">
        <w:rPr>
          <w:spacing w:val="-3"/>
        </w:rPr>
        <w:t xml:space="preserve"> </w:t>
      </w:r>
      <w:r w:rsidRPr="004364F2">
        <w:rPr>
          <w:spacing w:val="-1"/>
        </w:rPr>
        <w:t>meeting</w:t>
      </w:r>
      <w:r w:rsidRPr="004364F2">
        <w:rPr>
          <w:spacing w:val="-4"/>
        </w:rPr>
        <w:t xml:space="preserve"> </w:t>
      </w:r>
      <w:r w:rsidRPr="004364F2">
        <w:rPr>
          <w:spacing w:val="-1"/>
        </w:rPr>
        <w:t>materials</w:t>
      </w:r>
      <w:r w:rsidRPr="004364F2">
        <w:rPr>
          <w:spacing w:val="-6"/>
        </w:rPr>
        <w:t xml:space="preserve"> </w:t>
      </w:r>
      <w:r w:rsidRPr="004364F2">
        <w:rPr>
          <w:spacing w:val="1"/>
        </w:rPr>
        <w:t>in</w:t>
      </w:r>
      <w:r w:rsidRPr="004364F2">
        <w:rPr>
          <w:spacing w:val="-4"/>
        </w:rPr>
        <w:t xml:space="preserve"> </w:t>
      </w:r>
      <w:r w:rsidRPr="004364F2">
        <w:rPr>
          <w:spacing w:val="-1"/>
        </w:rPr>
        <w:t>ample</w:t>
      </w:r>
      <w:r w:rsidRPr="004364F2">
        <w:rPr>
          <w:spacing w:val="-5"/>
        </w:rPr>
        <w:t xml:space="preserve"> </w:t>
      </w:r>
      <w:r w:rsidRPr="004364F2">
        <w:rPr>
          <w:spacing w:val="-1"/>
        </w:rPr>
        <w:t>time</w:t>
      </w:r>
      <w:r w:rsidRPr="004364F2">
        <w:rPr>
          <w:spacing w:val="-5"/>
        </w:rPr>
        <w:t xml:space="preserve"> </w:t>
      </w:r>
      <w:r w:rsidRPr="004364F2">
        <w:t>to</w:t>
      </w:r>
      <w:r w:rsidRPr="004364F2">
        <w:rPr>
          <w:spacing w:val="-4"/>
        </w:rPr>
        <w:t xml:space="preserve"> </w:t>
      </w:r>
      <w:r w:rsidRPr="004364F2">
        <w:rPr>
          <w:spacing w:val="-1"/>
        </w:rPr>
        <w:t>digest</w:t>
      </w:r>
      <w:r w:rsidRPr="004364F2">
        <w:rPr>
          <w:spacing w:val="127"/>
          <w:w w:val="99"/>
        </w:rPr>
        <w:t xml:space="preserve"> </w:t>
      </w:r>
      <w:r w:rsidRPr="004364F2">
        <w:rPr>
          <w:spacing w:val="-1"/>
        </w:rPr>
        <w:t>them.</w:t>
      </w:r>
      <w:r w:rsidRPr="004364F2">
        <w:rPr>
          <w:spacing w:val="-6"/>
        </w:rPr>
        <w:t xml:space="preserve"> </w:t>
      </w:r>
      <w:r w:rsidR="00135BA8">
        <w:rPr>
          <w:spacing w:val="-6"/>
        </w:rPr>
        <w:t xml:space="preserve"> </w:t>
      </w:r>
      <w:r w:rsidRPr="004364F2">
        <w:rPr>
          <w:spacing w:val="1"/>
        </w:rPr>
        <w:t>If</w:t>
      </w:r>
      <w:r w:rsidRPr="004364F2">
        <w:rPr>
          <w:spacing w:val="-7"/>
        </w:rPr>
        <w:t xml:space="preserve"> </w:t>
      </w:r>
      <w:r w:rsidRPr="004364F2">
        <w:t>important</w:t>
      </w:r>
      <w:r w:rsidRPr="004364F2">
        <w:rPr>
          <w:spacing w:val="-6"/>
        </w:rPr>
        <w:t xml:space="preserve"> </w:t>
      </w:r>
      <w:r w:rsidRPr="004364F2">
        <w:t>information</w:t>
      </w:r>
      <w:r w:rsidRPr="004364F2">
        <w:rPr>
          <w:spacing w:val="-5"/>
        </w:rPr>
        <w:t xml:space="preserve"> </w:t>
      </w:r>
      <w:r w:rsidRPr="004364F2">
        <w:t>is</w:t>
      </w:r>
      <w:r w:rsidRPr="004364F2">
        <w:rPr>
          <w:spacing w:val="-6"/>
        </w:rPr>
        <w:t xml:space="preserve"> </w:t>
      </w:r>
      <w:r w:rsidRPr="004364F2">
        <w:t>lacking,</w:t>
      </w:r>
      <w:r w:rsidRPr="004364F2">
        <w:rPr>
          <w:spacing w:val="-6"/>
        </w:rPr>
        <w:t xml:space="preserve"> </w:t>
      </w:r>
      <w:r w:rsidRPr="004364F2">
        <w:t>postpone</w:t>
      </w:r>
      <w:r w:rsidRPr="004364F2">
        <w:rPr>
          <w:spacing w:val="-5"/>
        </w:rPr>
        <w:t xml:space="preserve"> </w:t>
      </w:r>
      <w:r w:rsidRPr="004364F2">
        <w:rPr>
          <w:spacing w:val="-1"/>
        </w:rPr>
        <w:t>the</w:t>
      </w:r>
      <w:r w:rsidRPr="004364F2">
        <w:rPr>
          <w:spacing w:val="-6"/>
        </w:rPr>
        <w:t xml:space="preserve"> </w:t>
      </w:r>
      <w:r w:rsidRPr="004364F2">
        <w:t>decision</w:t>
      </w:r>
      <w:r w:rsidRPr="004364F2">
        <w:rPr>
          <w:spacing w:val="-6"/>
        </w:rPr>
        <w:t xml:space="preserve"> </w:t>
      </w:r>
      <w:r w:rsidRPr="004364F2">
        <w:rPr>
          <w:spacing w:val="-1"/>
        </w:rPr>
        <w:t>until</w:t>
      </w:r>
      <w:r w:rsidRPr="004364F2">
        <w:rPr>
          <w:spacing w:val="-6"/>
        </w:rPr>
        <w:t xml:space="preserve"> </w:t>
      </w:r>
      <w:r w:rsidRPr="004364F2">
        <w:t>this</w:t>
      </w:r>
      <w:r w:rsidRPr="004364F2">
        <w:rPr>
          <w:spacing w:val="-7"/>
        </w:rPr>
        <w:t xml:space="preserve"> </w:t>
      </w:r>
      <w:r w:rsidRPr="004364F2">
        <w:t>information</w:t>
      </w:r>
      <w:r w:rsidRPr="004364F2">
        <w:rPr>
          <w:spacing w:val="-6"/>
        </w:rPr>
        <w:t xml:space="preserve"> </w:t>
      </w:r>
      <w:r w:rsidRPr="004364F2">
        <w:t>can</w:t>
      </w:r>
      <w:r w:rsidRPr="004364F2">
        <w:rPr>
          <w:spacing w:val="-6"/>
        </w:rPr>
        <w:t xml:space="preserve"> </w:t>
      </w:r>
      <w:r w:rsidRPr="004364F2">
        <w:rPr>
          <w:spacing w:val="1"/>
        </w:rPr>
        <w:t>be</w:t>
      </w:r>
      <w:r w:rsidRPr="004364F2">
        <w:rPr>
          <w:spacing w:val="-6"/>
        </w:rPr>
        <w:t xml:space="preserve"> </w:t>
      </w:r>
      <w:r w:rsidRPr="004364F2">
        <w:t>obtained.</w:t>
      </w:r>
    </w:p>
    <w:p w14:paraId="3960F9BF"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t>Keep</w:t>
      </w:r>
      <w:r w:rsidRPr="004364F2">
        <w:rPr>
          <w:spacing w:val="-5"/>
        </w:rPr>
        <w:t xml:space="preserve"> </w:t>
      </w:r>
      <w:r w:rsidRPr="004364F2">
        <w:rPr>
          <w:spacing w:val="-1"/>
        </w:rPr>
        <w:t>your</w:t>
      </w:r>
      <w:r w:rsidRPr="004364F2">
        <w:rPr>
          <w:spacing w:val="-6"/>
        </w:rPr>
        <w:t xml:space="preserve"> </w:t>
      </w:r>
      <w:r w:rsidRPr="004364F2">
        <w:t>own</w:t>
      </w:r>
      <w:r w:rsidRPr="004364F2">
        <w:rPr>
          <w:spacing w:val="-7"/>
        </w:rPr>
        <w:t xml:space="preserve"> </w:t>
      </w:r>
      <w:r w:rsidRPr="004364F2">
        <w:t>personal</w:t>
      </w:r>
      <w:r w:rsidRPr="004364F2">
        <w:rPr>
          <w:spacing w:val="-5"/>
        </w:rPr>
        <w:t xml:space="preserve"> </w:t>
      </w:r>
      <w:r w:rsidRPr="004364F2">
        <w:t>copies</w:t>
      </w:r>
      <w:r w:rsidRPr="004364F2">
        <w:rPr>
          <w:spacing w:val="-7"/>
        </w:rPr>
        <w:t xml:space="preserve"> </w:t>
      </w:r>
      <w:r w:rsidRPr="004364F2">
        <w:t>of</w:t>
      </w:r>
      <w:r w:rsidRPr="004364F2">
        <w:rPr>
          <w:spacing w:val="-8"/>
        </w:rPr>
        <w:t xml:space="preserve"> </w:t>
      </w:r>
      <w:r w:rsidRPr="004364F2">
        <w:t>key</w:t>
      </w:r>
      <w:r w:rsidRPr="004364F2">
        <w:rPr>
          <w:spacing w:val="-6"/>
        </w:rPr>
        <w:t xml:space="preserve"> </w:t>
      </w:r>
      <w:r w:rsidRPr="004364F2">
        <w:t>documentation</w:t>
      </w:r>
      <w:r w:rsidRPr="004364F2">
        <w:rPr>
          <w:spacing w:val="-7"/>
        </w:rPr>
        <w:t xml:space="preserve"> </w:t>
      </w:r>
      <w:r w:rsidRPr="004364F2">
        <w:rPr>
          <w:spacing w:val="-1"/>
        </w:rPr>
        <w:t>and</w:t>
      </w:r>
      <w:r w:rsidRPr="004364F2">
        <w:rPr>
          <w:spacing w:val="-3"/>
        </w:rPr>
        <w:t xml:space="preserve"> </w:t>
      </w:r>
      <w:r w:rsidRPr="004364F2">
        <w:rPr>
          <w:spacing w:val="-1"/>
        </w:rPr>
        <w:t>minutes</w:t>
      </w:r>
      <w:r w:rsidRPr="004364F2">
        <w:rPr>
          <w:spacing w:val="-7"/>
        </w:rPr>
        <w:t xml:space="preserve"> </w:t>
      </w:r>
      <w:r w:rsidRPr="004364F2">
        <w:t>of</w:t>
      </w:r>
      <w:r w:rsidRPr="004364F2">
        <w:rPr>
          <w:spacing w:val="-7"/>
        </w:rPr>
        <w:t xml:space="preserve"> </w:t>
      </w:r>
      <w:r w:rsidRPr="004364F2">
        <w:t>controversial</w:t>
      </w:r>
      <w:r w:rsidRPr="004364F2">
        <w:rPr>
          <w:spacing w:val="-4"/>
        </w:rPr>
        <w:t xml:space="preserve"> </w:t>
      </w:r>
      <w:r w:rsidRPr="004364F2">
        <w:rPr>
          <w:spacing w:val="-1"/>
        </w:rPr>
        <w:t>meetings.</w:t>
      </w:r>
    </w:p>
    <w:p w14:paraId="5859D845" w14:textId="77777777" w:rsidR="00C14CD4" w:rsidRPr="004364F2" w:rsidRDefault="00C14CD4" w:rsidP="005374F9">
      <w:pPr>
        <w:spacing w:before="3"/>
        <w:rPr>
          <w:rFonts w:eastAsia="Times New Roman" w:cs="Times New Roman"/>
        </w:rPr>
      </w:pPr>
    </w:p>
    <w:p w14:paraId="09CABEA3" w14:textId="77777777" w:rsidR="00C14CD4" w:rsidRDefault="00A854FB" w:rsidP="005374F9">
      <w:pPr>
        <w:ind w:left="100"/>
        <w:rPr>
          <w:b/>
        </w:rPr>
      </w:pPr>
      <w:r w:rsidRPr="004364F2">
        <w:rPr>
          <w:b/>
        </w:rPr>
        <w:t>Finances</w:t>
      </w:r>
    </w:p>
    <w:p w14:paraId="42003873"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rPr>
          <w:rFonts w:eastAsia="Times New Roman" w:cs="Times New Roman"/>
        </w:rPr>
        <w:t>Take</w:t>
      </w:r>
      <w:r w:rsidRPr="004364F2">
        <w:rPr>
          <w:rFonts w:eastAsia="Times New Roman" w:cs="Times New Roman"/>
          <w:spacing w:val="-6"/>
        </w:rPr>
        <w:t xml:space="preserve"> </w:t>
      </w:r>
      <w:r w:rsidRPr="004364F2">
        <w:rPr>
          <w:rFonts w:eastAsia="Times New Roman" w:cs="Times New Roman"/>
        </w:rPr>
        <w:t>an</w:t>
      </w:r>
      <w:r w:rsidRPr="004364F2">
        <w:rPr>
          <w:rFonts w:eastAsia="Times New Roman" w:cs="Times New Roman"/>
          <w:spacing w:val="-6"/>
        </w:rPr>
        <w:t xml:space="preserve"> </w:t>
      </w:r>
      <w:r w:rsidRPr="004364F2">
        <w:rPr>
          <w:rFonts w:eastAsia="Times New Roman" w:cs="Times New Roman"/>
          <w:spacing w:val="-1"/>
        </w:rPr>
        <w:t>interest</w:t>
      </w:r>
      <w:r w:rsidRPr="004364F2">
        <w:rPr>
          <w:rFonts w:eastAsia="Times New Roman" w:cs="Times New Roman"/>
          <w:spacing w:val="-6"/>
        </w:rPr>
        <w:t xml:space="preserve"> </w:t>
      </w:r>
      <w:r w:rsidRPr="004364F2">
        <w:rPr>
          <w:rFonts w:eastAsia="Times New Roman" w:cs="Times New Roman"/>
          <w:spacing w:val="1"/>
        </w:rPr>
        <w:t>in</w:t>
      </w:r>
      <w:r w:rsidRPr="004364F2">
        <w:rPr>
          <w:rFonts w:eastAsia="Times New Roman" w:cs="Times New Roman"/>
          <w:spacing w:val="-6"/>
        </w:rPr>
        <w:t xml:space="preserve"> </w:t>
      </w:r>
      <w:r w:rsidRPr="004364F2">
        <w:rPr>
          <w:rFonts w:eastAsia="Times New Roman" w:cs="Times New Roman"/>
          <w:spacing w:val="-1"/>
        </w:rPr>
        <w:t>finances</w:t>
      </w:r>
      <w:r w:rsidRPr="004364F2">
        <w:rPr>
          <w:rFonts w:eastAsia="Times New Roman" w:cs="Times New Roman"/>
          <w:spacing w:val="-6"/>
        </w:rPr>
        <w:t xml:space="preserve"> </w:t>
      </w:r>
      <w:r w:rsidRPr="004364F2">
        <w:rPr>
          <w:rFonts w:eastAsia="Times New Roman" w:cs="Times New Roman"/>
          <w:spacing w:val="1"/>
        </w:rPr>
        <w:t>by</w:t>
      </w:r>
      <w:r w:rsidRPr="004364F2">
        <w:rPr>
          <w:rFonts w:eastAsia="Times New Roman" w:cs="Times New Roman"/>
          <w:spacing w:val="-5"/>
        </w:rPr>
        <w:t xml:space="preserve"> </w:t>
      </w:r>
      <w:r w:rsidRPr="004364F2">
        <w:rPr>
          <w:rFonts w:eastAsia="Times New Roman" w:cs="Times New Roman"/>
          <w:spacing w:val="-1"/>
        </w:rPr>
        <w:t>reviewing</w:t>
      </w:r>
      <w:r w:rsidRPr="004364F2">
        <w:rPr>
          <w:rFonts w:eastAsia="Times New Roman" w:cs="Times New Roman"/>
          <w:spacing w:val="-6"/>
        </w:rPr>
        <w:t xml:space="preserve"> </w:t>
      </w:r>
      <w:r w:rsidRPr="004364F2">
        <w:rPr>
          <w:rFonts w:eastAsia="Times New Roman" w:cs="Times New Roman"/>
          <w:spacing w:val="-1"/>
        </w:rPr>
        <w:t>regular</w:t>
      </w:r>
      <w:r w:rsidRPr="004364F2">
        <w:rPr>
          <w:rFonts w:eastAsia="Times New Roman" w:cs="Times New Roman"/>
          <w:spacing w:val="-4"/>
        </w:rPr>
        <w:t xml:space="preserve"> </w:t>
      </w:r>
      <w:r w:rsidRPr="004364F2">
        <w:rPr>
          <w:rFonts w:eastAsia="Times New Roman" w:cs="Times New Roman"/>
          <w:spacing w:val="-1"/>
        </w:rPr>
        <w:t>financial</w:t>
      </w:r>
      <w:r w:rsidRPr="004364F2">
        <w:rPr>
          <w:rFonts w:eastAsia="Times New Roman" w:cs="Times New Roman"/>
          <w:spacing w:val="-6"/>
        </w:rPr>
        <w:t xml:space="preserve"> </w:t>
      </w:r>
      <w:r w:rsidR="00C352F0" w:rsidRPr="004364F2">
        <w:rPr>
          <w:rFonts w:eastAsia="Times New Roman" w:cs="Times New Roman"/>
        </w:rPr>
        <w:t>reports</w:t>
      </w:r>
      <w:r w:rsidRPr="004364F2">
        <w:rPr>
          <w:rFonts w:eastAsia="Times New Roman" w:cs="Times New Roman"/>
          <w:spacing w:val="-5"/>
        </w:rPr>
        <w:t xml:space="preserve"> </w:t>
      </w:r>
      <w:r w:rsidRPr="004364F2">
        <w:rPr>
          <w:rFonts w:eastAsia="Times New Roman" w:cs="Times New Roman"/>
          <w:spacing w:val="-1"/>
        </w:rPr>
        <w:t>and</w:t>
      </w:r>
      <w:r w:rsidRPr="004364F2">
        <w:rPr>
          <w:rFonts w:eastAsia="Times New Roman" w:cs="Times New Roman"/>
          <w:spacing w:val="-4"/>
        </w:rPr>
        <w:t xml:space="preserve"> </w:t>
      </w:r>
      <w:r w:rsidRPr="004364F2">
        <w:rPr>
          <w:rFonts w:eastAsia="Times New Roman" w:cs="Times New Roman"/>
          <w:spacing w:val="-1"/>
        </w:rPr>
        <w:t>approving</w:t>
      </w:r>
      <w:r w:rsidRPr="004364F2">
        <w:rPr>
          <w:rFonts w:eastAsia="Times New Roman" w:cs="Times New Roman"/>
          <w:spacing w:val="-7"/>
        </w:rPr>
        <w:t xml:space="preserve"> </w:t>
      </w:r>
      <w:r w:rsidRPr="004364F2">
        <w:rPr>
          <w:rFonts w:eastAsia="Times New Roman" w:cs="Times New Roman"/>
        </w:rPr>
        <w:t>and</w:t>
      </w:r>
      <w:r w:rsidRPr="004364F2">
        <w:rPr>
          <w:rFonts w:eastAsia="Times New Roman" w:cs="Times New Roman"/>
          <w:spacing w:val="-2"/>
        </w:rPr>
        <w:t xml:space="preserve"> </w:t>
      </w:r>
      <w:r w:rsidRPr="004364F2">
        <w:rPr>
          <w:rFonts w:eastAsia="Times New Roman" w:cs="Times New Roman"/>
        </w:rPr>
        <w:t>monitoring</w:t>
      </w:r>
      <w:r w:rsidRPr="004364F2">
        <w:rPr>
          <w:rFonts w:eastAsia="Times New Roman" w:cs="Times New Roman"/>
          <w:spacing w:val="-6"/>
        </w:rPr>
        <w:t xml:space="preserve"> </w:t>
      </w:r>
      <w:r w:rsidRPr="004364F2">
        <w:rPr>
          <w:rFonts w:eastAsia="Times New Roman" w:cs="Times New Roman"/>
        </w:rPr>
        <w:t>the</w:t>
      </w:r>
      <w:r w:rsidRPr="004364F2">
        <w:rPr>
          <w:rFonts w:eastAsia="Times New Roman" w:cs="Times New Roman"/>
          <w:spacing w:val="105"/>
          <w:w w:val="99"/>
        </w:rPr>
        <w:t xml:space="preserve"> </w:t>
      </w:r>
      <w:r w:rsidRPr="004364F2">
        <w:rPr>
          <w:rFonts w:eastAsia="Times New Roman" w:cs="Times New Roman"/>
          <w:spacing w:val="-1"/>
        </w:rPr>
        <w:t>organization’s</w:t>
      </w:r>
      <w:r w:rsidRPr="004364F2">
        <w:rPr>
          <w:rFonts w:eastAsia="Times New Roman" w:cs="Times New Roman"/>
          <w:spacing w:val="-13"/>
        </w:rPr>
        <w:t xml:space="preserve"> </w:t>
      </w:r>
      <w:r w:rsidRPr="004364F2">
        <w:rPr>
          <w:rFonts w:eastAsia="Times New Roman" w:cs="Times New Roman"/>
        </w:rPr>
        <w:t>annual</w:t>
      </w:r>
      <w:r w:rsidRPr="004364F2">
        <w:rPr>
          <w:rFonts w:eastAsia="Times New Roman" w:cs="Times New Roman"/>
          <w:spacing w:val="-11"/>
        </w:rPr>
        <w:t xml:space="preserve"> </w:t>
      </w:r>
      <w:r w:rsidRPr="004364F2">
        <w:rPr>
          <w:rFonts w:eastAsia="Times New Roman" w:cs="Times New Roman"/>
          <w:spacing w:val="-1"/>
        </w:rPr>
        <w:t>budget.</w:t>
      </w:r>
    </w:p>
    <w:p w14:paraId="1D826753"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rPr>
          <w:rFonts w:eastAsia="Times New Roman" w:cs="Times New Roman"/>
        </w:rPr>
        <w:t>Use</w:t>
      </w:r>
      <w:r w:rsidRPr="004364F2">
        <w:rPr>
          <w:rFonts w:eastAsia="Times New Roman" w:cs="Times New Roman"/>
          <w:spacing w:val="-7"/>
        </w:rPr>
        <w:t xml:space="preserve"> </w:t>
      </w:r>
      <w:r w:rsidRPr="004364F2">
        <w:rPr>
          <w:rFonts w:eastAsia="Times New Roman" w:cs="Times New Roman"/>
        </w:rPr>
        <w:t>a</w:t>
      </w:r>
      <w:r w:rsidRPr="004364F2">
        <w:rPr>
          <w:rFonts w:eastAsia="Times New Roman" w:cs="Times New Roman"/>
          <w:spacing w:val="-6"/>
        </w:rPr>
        <w:t xml:space="preserve"> </w:t>
      </w:r>
      <w:r w:rsidRPr="004364F2">
        <w:rPr>
          <w:rFonts w:eastAsia="Times New Roman" w:cs="Times New Roman"/>
          <w:spacing w:val="-1"/>
        </w:rPr>
        <w:t>professional,</w:t>
      </w:r>
      <w:r w:rsidRPr="004364F2">
        <w:rPr>
          <w:rFonts w:eastAsia="Times New Roman" w:cs="Times New Roman"/>
          <w:spacing w:val="-6"/>
        </w:rPr>
        <w:t xml:space="preserve"> </w:t>
      </w:r>
      <w:r w:rsidRPr="004364F2">
        <w:rPr>
          <w:rFonts w:eastAsia="Times New Roman" w:cs="Times New Roman"/>
        </w:rPr>
        <w:t>independent</w:t>
      </w:r>
      <w:r w:rsidRPr="004364F2">
        <w:rPr>
          <w:rFonts w:eastAsia="Times New Roman" w:cs="Times New Roman"/>
          <w:spacing w:val="-7"/>
        </w:rPr>
        <w:t xml:space="preserve"> </w:t>
      </w:r>
      <w:r w:rsidRPr="004364F2">
        <w:rPr>
          <w:rFonts w:eastAsia="Times New Roman" w:cs="Times New Roman"/>
        </w:rPr>
        <w:t>accountant</w:t>
      </w:r>
      <w:r w:rsidRPr="004364F2">
        <w:rPr>
          <w:rFonts w:eastAsia="Times New Roman" w:cs="Times New Roman"/>
          <w:spacing w:val="-6"/>
        </w:rPr>
        <w:t xml:space="preserve"> </w:t>
      </w:r>
      <w:r w:rsidRPr="004364F2">
        <w:rPr>
          <w:rFonts w:eastAsia="Times New Roman" w:cs="Times New Roman"/>
        </w:rPr>
        <w:t>to</w:t>
      </w:r>
      <w:r w:rsidRPr="004364F2">
        <w:rPr>
          <w:rFonts w:eastAsia="Times New Roman" w:cs="Times New Roman"/>
          <w:spacing w:val="-5"/>
        </w:rPr>
        <w:t xml:space="preserve"> </w:t>
      </w:r>
      <w:r w:rsidRPr="004364F2">
        <w:rPr>
          <w:rFonts w:eastAsia="Times New Roman" w:cs="Times New Roman"/>
        </w:rPr>
        <w:t>perform</w:t>
      </w:r>
      <w:r w:rsidRPr="004364F2">
        <w:rPr>
          <w:rFonts w:eastAsia="Times New Roman" w:cs="Times New Roman"/>
          <w:spacing w:val="-10"/>
        </w:rPr>
        <w:t xml:space="preserve"> </w:t>
      </w:r>
      <w:r w:rsidRPr="004364F2">
        <w:rPr>
          <w:rFonts w:eastAsia="Times New Roman" w:cs="Times New Roman"/>
        </w:rPr>
        <w:t>an</w:t>
      </w:r>
      <w:r w:rsidRPr="004364F2">
        <w:rPr>
          <w:rFonts w:eastAsia="Times New Roman" w:cs="Times New Roman"/>
          <w:spacing w:val="-6"/>
        </w:rPr>
        <w:t xml:space="preserve"> </w:t>
      </w:r>
      <w:r w:rsidRPr="004364F2">
        <w:rPr>
          <w:rFonts w:eastAsia="Times New Roman" w:cs="Times New Roman"/>
          <w:spacing w:val="-1"/>
        </w:rPr>
        <w:t>annual</w:t>
      </w:r>
      <w:r w:rsidRPr="004364F2">
        <w:rPr>
          <w:rFonts w:eastAsia="Times New Roman" w:cs="Times New Roman"/>
          <w:spacing w:val="-6"/>
        </w:rPr>
        <w:t xml:space="preserve"> </w:t>
      </w:r>
      <w:r w:rsidRPr="004364F2">
        <w:rPr>
          <w:rFonts w:eastAsia="Times New Roman" w:cs="Times New Roman"/>
        </w:rPr>
        <w:t>audit</w:t>
      </w:r>
      <w:r w:rsidRPr="004364F2">
        <w:rPr>
          <w:rFonts w:eastAsia="Times New Roman" w:cs="Times New Roman"/>
          <w:spacing w:val="-7"/>
        </w:rPr>
        <w:t xml:space="preserve"> </w:t>
      </w:r>
      <w:r w:rsidRPr="004364F2">
        <w:rPr>
          <w:rFonts w:eastAsia="Times New Roman" w:cs="Times New Roman"/>
        </w:rPr>
        <w:t>of</w:t>
      </w:r>
      <w:r w:rsidRPr="004364F2">
        <w:rPr>
          <w:rFonts w:eastAsia="Times New Roman" w:cs="Times New Roman"/>
          <w:spacing w:val="-8"/>
        </w:rPr>
        <w:t xml:space="preserve"> </w:t>
      </w:r>
      <w:r w:rsidRPr="004364F2">
        <w:rPr>
          <w:rFonts w:eastAsia="Times New Roman" w:cs="Times New Roman"/>
        </w:rPr>
        <w:t>the</w:t>
      </w:r>
      <w:r w:rsidRPr="004364F2">
        <w:rPr>
          <w:rFonts w:eastAsia="Times New Roman" w:cs="Times New Roman"/>
          <w:spacing w:val="-5"/>
        </w:rPr>
        <w:t xml:space="preserve"> </w:t>
      </w:r>
      <w:r w:rsidRPr="004364F2">
        <w:rPr>
          <w:rFonts w:eastAsia="Times New Roman" w:cs="Times New Roman"/>
        </w:rPr>
        <w:t>organization’s</w:t>
      </w:r>
      <w:r w:rsidRPr="004364F2">
        <w:rPr>
          <w:rFonts w:eastAsia="Times New Roman" w:cs="Times New Roman"/>
          <w:spacing w:val="-7"/>
        </w:rPr>
        <w:t xml:space="preserve"> </w:t>
      </w:r>
      <w:r w:rsidRPr="004364F2">
        <w:rPr>
          <w:rFonts w:eastAsia="Times New Roman" w:cs="Times New Roman"/>
          <w:spacing w:val="-1"/>
        </w:rPr>
        <w:t>finances.</w:t>
      </w:r>
    </w:p>
    <w:p w14:paraId="2EC2A2EF"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t>Know</w:t>
      </w:r>
      <w:r w:rsidRPr="004364F2">
        <w:rPr>
          <w:spacing w:val="-5"/>
        </w:rPr>
        <w:t xml:space="preserve"> </w:t>
      </w:r>
      <w:r w:rsidRPr="004364F2">
        <w:rPr>
          <w:spacing w:val="-2"/>
        </w:rPr>
        <w:t>who</w:t>
      </w:r>
      <w:r w:rsidRPr="004364F2">
        <w:rPr>
          <w:spacing w:val="-3"/>
        </w:rPr>
        <w:t xml:space="preserve"> </w:t>
      </w:r>
      <w:r w:rsidRPr="004364F2">
        <w:t>is</w:t>
      </w:r>
      <w:r w:rsidRPr="004364F2">
        <w:rPr>
          <w:spacing w:val="-6"/>
        </w:rPr>
        <w:t xml:space="preserve"> </w:t>
      </w:r>
      <w:r w:rsidRPr="004364F2">
        <w:t>authorized</w:t>
      </w:r>
      <w:r w:rsidRPr="004364F2">
        <w:rPr>
          <w:spacing w:val="-3"/>
        </w:rPr>
        <w:t xml:space="preserve"> </w:t>
      </w:r>
      <w:r w:rsidRPr="004364F2">
        <w:t>to</w:t>
      </w:r>
      <w:r w:rsidRPr="004364F2">
        <w:rPr>
          <w:spacing w:val="-4"/>
        </w:rPr>
        <w:t xml:space="preserve"> </w:t>
      </w:r>
      <w:r w:rsidRPr="004364F2">
        <w:rPr>
          <w:spacing w:val="-1"/>
        </w:rPr>
        <w:t>sign</w:t>
      </w:r>
      <w:r w:rsidRPr="004364F2">
        <w:rPr>
          <w:spacing w:val="-5"/>
        </w:rPr>
        <w:t xml:space="preserve"> </w:t>
      </w:r>
      <w:r w:rsidRPr="004364F2">
        <w:t>cheques</w:t>
      </w:r>
      <w:r w:rsidRPr="004364F2">
        <w:rPr>
          <w:spacing w:val="-6"/>
        </w:rPr>
        <w:t xml:space="preserve"> </w:t>
      </w:r>
      <w:r w:rsidRPr="004364F2">
        <w:rPr>
          <w:spacing w:val="-1"/>
        </w:rPr>
        <w:t>and for</w:t>
      </w:r>
      <w:r w:rsidRPr="004364F2">
        <w:rPr>
          <w:spacing w:val="-2"/>
        </w:rPr>
        <w:t xml:space="preserve"> what</w:t>
      </w:r>
      <w:r w:rsidRPr="004364F2">
        <w:rPr>
          <w:spacing w:val="-5"/>
        </w:rPr>
        <w:t xml:space="preserve"> </w:t>
      </w:r>
      <w:r w:rsidRPr="004364F2">
        <w:t>amount.</w:t>
      </w:r>
    </w:p>
    <w:p w14:paraId="7BF1851C"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t>Do</w:t>
      </w:r>
      <w:r w:rsidRPr="004364F2">
        <w:rPr>
          <w:spacing w:val="-4"/>
        </w:rPr>
        <w:t xml:space="preserve"> </w:t>
      </w:r>
      <w:r w:rsidRPr="004364F2">
        <w:rPr>
          <w:spacing w:val="-1"/>
        </w:rPr>
        <w:t>not</w:t>
      </w:r>
      <w:r w:rsidRPr="004364F2">
        <w:rPr>
          <w:spacing w:val="-6"/>
        </w:rPr>
        <w:t xml:space="preserve"> </w:t>
      </w:r>
      <w:r w:rsidRPr="004364F2">
        <w:t>be</w:t>
      </w:r>
      <w:r w:rsidRPr="004364F2">
        <w:rPr>
          <w:spacing w:val="-5"/>
        </w:rPr>
        <w:t xml:space="preserve"> </w:t>
      </w:r>
      <w:r w:rsidRPr="004364F2">
        <w:t>shy</w:t>
      </w:r>
      <w:r w:rsidRPr="004364F2">
        <w:rPr>
          <w:spacing w:val="-9"/>
        </w:rPr>
        <w:t xml:space="preserve"> </w:t>
      </w:r>
      <w:r w:rsidRPr="004364F2">
        <w:t>about</w:t>
      </w:r>
      <w:r w:rsidRPr="004364F2">
        <w:rPr>
          <w:spacing w:val="-6"/>
        </w:rPr>
        <w:t xml:space="preserve"> </w:t>
      </w:r>
      <w:r w:rsidRPr="004364F2">
        <w:t>asking</w:t>
      </w:r>
      <w:r w:rsidRPr="004364F2">
        <w:rPr>
          <w:spacing w:val="-5"/>
        </w:rPr>
        <w:t xml:space="preserve"> </w:t>
      </w:r>
      <w:r w:rsidRPr="004364F2">
        <w:t>questions</w:t>
      </w:r>
      <w:r w:rsidRPr="004364F2">
        <w:rPr>
          <w:spacing w:val="-6"/>
        </w:rPr>
        <w:t xml:space="preserve"> </w:t>
      </w:r>
      <w:r w:rsidRPr="004364F2">
        <w:rPr>
          <w:spacing w:val="-1"/>
        </w:rPr>
        <w:t>and</w:t>
      </w:r>
      <w:r w:rsidRPr="004364F2">
        <w:rPr>
          <w:spacing w:val="-4"/>
        </w:rPr>
        <w:t xml:space="preserve"> </w:t>
      </w:r>
      <w:r w:rsidRPr="004364F2">
        <w:t>seeking</w:t>
      </w:r>
      <w:r w:rsidRPr="004364F2">
        <w:rPr>
          <w:spacing w:val="-2"/>
        </w:rPr>
        <w:t xml:space="preserve"> </w:t>
      </w:r>
      <w:r w:rsidRPr="004364F2">
        <w:t>clarification</w:t>
      </w:r>
      <w:r w:rsidRPr="004364F2">
        <w:rPr>
          <w:spacing w:val="-6"/>
        </w:rPr>
        <w:t xml:space="preserve"> </w:t>
      </w:r>
      <w:r w:rsidRPr="004364F2">
        <w:t>on</w:t>
      </w:r>
      <w:r w:rsidRPr="004364F2">
        <w:rPr>
          <w:spacing w:val="-6"/>
        </w:rPr>
        <w:t xml:space="preserve"> </w:t>
      </w:r>
      <w:r w:rsidRPr="004364F2">
        <w:rPr>
          <w:spacing w:val="-1"/>
        </w:rPr>
        <w:t>financial</w:t>
      </w:r>
      <w:r w:rsidRPr="004364F2">
        <w:rPr>
          <w:spacing w:val="-2"/>
        </w:rPr>
        <w:t xml:space="preserve"> </w:t>
      </w:r>
      <w:r w:rsidRPr="004364F2">
        <w:rPr>
          <w:spacing w:val="-1"/>
        </w:rPr>
        <w:t>matters</w:t>
      </w:r>
      <w:r w:rsidRPr="004364F2">
        <w:rPr>
          <w:spacing w:val="-3"/>
        </w:rPr>
        <w:t xml:space="preserve"> </w:t>
      </w:r>
      <w:r w:rsidRPr="004364F2">
        <w:t>from</w:t>
      </w:r>
      <w:r w:rsidRPr="004364F2">
        <w:rPr>
          <w:spacing w:val="-9"/>
        </w:rPr>
        <w:t xml:space="preserve"> </w:t>
      </w:r>
      <w:r w:rsidRPr="004364F2">
        <w:rPr>
          <w:spacing w:val="-1"/>
        </w:rPr>
        <w:t>staff.</w:t>
      </w:r>
    </w:p>
    <w:p w14:paraId="7B8C7EA6"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t>With</w:t>
      </w:r>
      <w:r w:rsidRPr="004364F2">
        <w:rPr>
          <w:spacing w:val="-7"/>
        </w:rPr>
        <w:t xml:space="preserve"> </w:t>
      </w:r>
      <w:r w:rsidRPr="004364F2">
        <w:rPr>
          <w:spacing w:val="-1"/>
        </w:rPr>
        <w:t>the</w:t>
      </w:r>
      <w:r w:rsidRPr="004364F2">
        <w:rPr>
          <w:spacing w:val="-5"/>
        </w:rPr>
        <w:t xml:space="preserve"> </w:t>
      </w:r>
      <w:r w:rsidRPr="004364F2">
        <w:t>assistance</w:t>
      </w:r>
      <w:r w:rsidRPr="004364F2">
        <w:rPr>
          <w:spacing w:val="-4"/>
        </w:rPr>
        <w:t xml:space="preserve"> </w:t>
      </w:r>
      <w:r w:rsidRPr="004364F2">
        <w:rPr>
          <w:spacing w:val="1"/>
        </w:rPr>
        <w:t>of</w:t>
      </w:r>
      <w:r w:rsidRPr="004364F2">
        <w:rPr>
          <w:spacing w:val="-4"/>
        </w:rPr>
        <w:t xml:space="preserve"> </w:t>
      </w:r>
      <w:r w:rsidRPr="004364F2">
        <w:rPr>
          <w:spacing w:val="-2"/>
        </w:rPr>
        <w:t>your</w:t>
      </w:r>
      <w:r w:rsidRPr="004364F2">
        <w:rPr>
          <w:spacing w:val="-5"/>
        </w:rPr>
        <w:t xml:space="preserve"> </w:t>
      </w:r>
      <w:r w:rsidRPr="004364F2">
        <w:t>auditor,</w:t>
      </w:r>
      <w:r w:rsidRPr="004364F2">
        <w:rPr>
          <w:spacing w:val="-4"/>
        </w:rPr>
        <w:t xml:space="preserve"> </w:t>
      </w:r>
      <w:r w:rsidRPr="004364F2">
        <w:t>develop</w:t>
      </w:r>
      <w:r w:rsidRPr="004364F2">
        <w:rPr>
          <w:spacing w:val="-4"/>
        </w:rPr>
        <w:t xml:space="preserve"> </w:t>
      </w:r>
      <w:r w:rsidRPr="004364F2">
        <w:t>a</w:t>
      </w:r>
      <w:r w:rsidRPr="004364F2">
        <w:rPr>
          <w:spacing w:val="-5"/>
        </w:rPr>
        <w:t xml:space="preserve"> </w:t>
      </w:r>
      <w:r w:rsidRPr="004364F2">
        <w:rPr>
          <w:spacing w:val="-1"/>
        </w:rPr>
        <w:t>list</w:t>
      </w:r>
      <w:r w:rsidRPr="004364F2">
        <w:rPr>
          <w:spacing w:val="-6"/>
        </w:rPr>
        <w:t xml:space="preserve"> </w:t>
      </w:r>
      <w:r w:rsidRPr="004364F2">
        <w:t>of</w:t>
      </w:r>
      <w:r w:rsidRPr="004364F2">
        <w:rPr>
          <w:spacing w:val="-6"/>
        </w:rPr>
        <w:t xml:space="preserve"> </w:t>
      </w:r>
      <w:r w:rsidRPr="004364F2">
        <w:t>statutory</w:t>
      </w:r>
      <w:r w:rsidRPr="004364F2">
        <w:rPr>
          <w:spacing w:val="-6"/>
        </w:rPr>
        <w:t xml:space="preserve"> </w:t>
      </w:r>
      <w:r w:rsidRPr="004364F2">
        <w:t>reporting</w:t>
      </w:r>
      <w:r w:rsidRPr="004364F2">
        <w:rPr>
          <w:spacing w:val="-5"/>
        </w:rPr>
        <w:t xml:space="preserve"> </w:t>
      </w:r>
      <w:r w:rsidRPr="004364F2">
        <w:t>requirements</w:t>
      </w:r>
      <w:r w:rsidRPr="004364F2">
        <w:rPr>
          <w:spacing w:val="-6"/>
        </w:rPr>
        <w:t xml:space="preserve"> </w:t>
      </w:r>
      <w:r w:rsidRPr="004364F2">
        <w:rPr>
          <w:spacing w:val="-1"/>
        </w:rPr>
        <w:t>and</w:t>
      </w:r>
      <w:r w:rsidRPr="004364F2">
        <w:rPr>
          <w:spacing w:val="5"/>
        </w:rPr>
        <w:t xml:space="preserve"> </w:t>
      </w:r>
      <w:r w:rsidRPr="004364F2">
        <w:t>assign</w:t>
      </w:r>
      <w:r w:rsidRPr="004364F2">
        <w:rPr>
          <w:spacing w:val="-6"/>
        </w:rPr>
        <w:t xml:space="preserve"> </w:t>
      </w:r>
      <w:r w:rsidRPr="004364F2">
        <w:t>a</w:t>
      </w:r>
      <w:r w:rsidRPr="004364F2">
        <w:rPr>
          <w:spacing w:val="-5"/>
        </w:rPr>
        <w:t xml:space="preserve"> </w:t>
      </w:r>
      <w:r w:rsidRPr="004364F2">
        <w:t>staff</w:t>
      </w:r>
      <w:r w:rsidRPr="004364F2">
        <w:rPr>
          <w:spacing w:val="-6"/>
        </w:rPr>
        <w:t xml:space="preserve"> </w:t>
      </w:r>
      <w:r w:rsidRPr="004364F2">
        <w:t>person</w:t>
      </w:r>
      <w:r w:rsidRPr="004364F2">
        <w:rPr>
          <w:spacing w:val="40"/>
          <w:w w:val="99"/>
        </w:rPr>
        <w:t xml:space="preserve"> </w:t>
      </w:r>
      <w:r w:rsidRPr="004364F2">
        <w:t>or</w:t>
      </w:r>
      <w:r w:rsidRPr="004364F2">
        <w:rPr>
          <w:spacing w:val="-6"/>
        </w:rPr>
        <w:t xml:space="preserve"> </w:t>
      </w:r>
      <w:r w:rsidRPr="004364F2">
        <w:rPr>
          <w:spacing w:val="-1"/>
        </w:rPr>
        <w:t>director</w:t>
      </w:r>
      <w:r w:rsidRPr="004364F2">
        <w:rPr>
          <w:spacing w:val="-5"/>
        </w:rPr>
        <w:t xml:space="preserve"> </w:t>
      </w:r>
      <w:r w:rsidRPr="004364F2">
        <w:t>to</w:t>
      </w:r>
      <w:r w:rsidRPr="004364F2">
        <w:rPr>
          <w:spacing w:val="-4"/>
        </w:rPr>
        <w:t xml:space="preserve"> </w:t>
      </w:r>
      <w:r w:rsidRPr="004364F2">
        <w:rPr>
          <w:spacing w:val="-1"/>
        </w:rPr>
        <w:t>monitor</w:t>
      </w:r>
      <w:r w:rsidRPr="004364F2">
        <w:rPr>
          <w:spacing w:val="-6"/>
        </w:rPr>
        <w:t xml:space="preserve"> </w:t>
      </w:r>
      <w:r w:rsidRPr="004364F2">
        <w:t>that</w:t>
      </w:r>
      <w:r w:rsidRPr="004364F2">
        <w:rPr>
          <w:spacing w:val="-6"/>
        </w:rPr>
        <w:t xml:space="preserve"> </w:t>
      </w:r>
      <w:r w:rsidRPr="004364F2">
        <w:t>these</w:t>
      </w:r>
      <w:r w:rsidRPr="004364F2">
        <w:rPr>
          <w:spacing w:val="-5"/>
        </w:rPr>
        <w:t xml:space="preserve"> </w:t>
      </w:r>
      <w:r w:rsidRPr="004364F2">
        <w:rPr>
          <w:spacing w:val="-1"/>
        </w:rPr>
        <w:t>requirements</w:t>
      </w:r>
      <w:r w:rsidRPr="004364F2">
        <w:rPr>
          <w:spacing w:val="-6"/>
        </w:rPr>
        <w:t xml:space="preserve"> </w:t>
      </w:r>
      <w:r w:rsidRPr="004364F2">
        <w:t>are</w:t>
      </w:r>
      <w:r w:rsidRPr="004364F2">
        <w:rPr>
          <w:spacing w:val="-5"/>
        </w:rPr>
        <w:t xml:space="preserve"> </w:t>
      </w:r>
      <w:r w:rsidRPr="004364F2">
        <w:t>being</w:t>
      </w:r>
      <w:r w:rsidRPr="004364F2">
        <w:rPr>
          <w:spacing w:val="-5"/>
        </w:rPr>
        <w:t xml:space="preserve"> </w:t>
      </w:r>
      <w:r w:rsidRPr="004364F2">
        <w:t>fulfilled.</w:t>
      </w:r>
    </w:p>
    <w:p w14:paraId="57E3B3B1" w14:textId="77777777" w:rsidR="00431F7E" w:rsidRPr="004364F2" w:rsidRDefault="00C352F0" w:rsidP="005374F9">
      <w:pPr>
        <w:ind w:left="100"/>
        <w:rPr>
          <w:rFonts w:eastAsia="Times New Roman" w:cs="Times New Roman"/>
        </w:rPr>
      </w:pPr>
      <w:r w:rsidRPr="004364F2">
        <w:rPr>
          <w:b/>
        </w:rPr>
        <w:lastRenderedPageBreak/>
        <w:t>Contracts</w:t>
      </w:r>
    </w:p>
    <w:p w14:paraId="55718436"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rPr>
          <w:spacing w:val="-1"/>
        </w:rPr>
        <w:t>Ensure</w:t>
      </w:r>
      <w:r w:rsidRPr="004364F2">
        <w:rPr>
          <w:spacing w:val="-5"/>
        </w:rPr>
        <w:t xml:space="preserve"> </w:t>
      </w:r>
      <w:r w:rsidRPr="004364F2">
        <w:rPr>
          <w:spacing w:val="-1"/>
        </w:rPr>
        <w:t>that</w:t>
      </w:r>
      <w:r w:rsidRPr="004364F2">
        <w:rPr>
          <w:spacing w:val="-5"/>
        </w:rPr>
        <w:t xml:space="preserve"> </w:t>
      </w:r>
      <w:r w:rsidRPr="004364F2">
        <w:t>all</w:t>
      </w:r>
      <w:r w:rsidRPr="004364F2">
        <w:rPr>
          <w:spacing w:val="-4"/>
        </w:rPr>
        <w:t xml:space="preserve"> </w:t>
      </w:r>
      <w:r w:rsidRPr="004364F2">
        <w:t>contracts</w:t>
      </w:r>
      <w:r w:rsidRPr="004364F2">
        <w:rPr>
          <w:spacing w:val="-6"/>
        </w:rPr>
        <w:t xml:space="preserve"> </w:t>
      </w:r>
      <w:r w:rsidRPr="004364F2">
        <w:t>the</w:t>
      </w:r>
      <w:r w:rsidRPr="004364F2">
        <w:rPr>
          <w:spacing w:val="-5"/>
        </w:rPr>
        <w:t xml:space="preserve"> </w:t>
      </w:r>
      <w:r w:rsidRPr="004364F2">
        <w:t>organization</w:t>
      </w:r>
      <w:r w:rsidRPr="004364F2">
        <w:rPr>
          <w:spacing w:val="-5"/>
        </w:rPr>
        <w:t xml:space="preserve"> </w:t>
      </w:r>
      <w:proofErr w:type="gramStart"/>
      <w:r w:rsidRPr="004364F2">
        <w:t>enters</w:t>
      </w:r>
      <w:r w:rsidRPr="004364F2">
        <w:rPr>
          <w:spacing w:val="-6"/>
        </w:rPr>
        <w:t xml:space="preserve"> </w:t>
      </w:r>
      <w:r w:rsidRPr="004364F2">
        <w:t>into</w:t>
      </w:r>
      <w:proofErr w:type="gramEnd"/>
      <w:r w:rsidRPr="004364F2">
        <w:rPr>
          <w:spacing w:val="-4"/>
        </w:rPr>
        <w:t xml:space="preserve"> </w:t>
      </w:r>
      <w:r w:rsidRPr="004364F2">
        <w:t>are</w:t>
      </w:r>
      <w:r w:rsidRPr="004364F2">
        <w:rPr>
          <w:spacing w:val="-5"/>
        </w:rPr>
        <w:t xml:space="preserve"> </w:t>
      </w:r>
      <w:r w:rsidRPr="004364F2">
        <w:t>carefully</w:t>
      </w:r>
      <w:r w:rsidRPr="004364F2">
        <w:rPr>
          <w:spacing w:val="-8"/>
        </w:rPr>
        <w:t xml:space="preserve"> </w:t>
      </w:r>
      <w:r w:rsidRPr="004364F2">
        <w:rPr>
          <w:spacing w:val="-1"/>
        </w:rPr>
        <w:t>reviewed</w:t>
      </w:r>
      <w:r w:rsidRPr="004364F2">
        <w:rPr>
          <w:spacing w:val="-4"/>
        </w:rPr>
        <w:t xml:space="preserve"> </w:t>
      </w:r>
      <w:r w:rsidRPr="004364F2">
        <w:rPr>
          <w:spacing w:val="1"/>
        </w:rPr>
        <w:t>by</w:t>
      </w:r>
      <w:r w:rsidRPr="004364F2">
        <w:rPr>
          <w:spacing w:val="-8"/>
        </w:rPr>
        <w:t xml:space="preserve"> </w:t>
      </w:r>
      <w:r w:rsidRPr="004364F2">
        <w:t>staff</w:t>
      </w:r>
      <w:r w:rsidRPr="004364F2">
        <w:rPr>
          <w:spacing w:val="-7"/>
        </w:rPr>
        <w:t xml:space="preserve"> </w:t>
      </w:r>
      <w:r w:rsidRPr="004364F2">
        <w:t>or</w:t>
      </w:r>
      <w:r w:rsidRPr="004364F2">
        <w:rPr>
          <w:spacing w:val="-5"/>
        </w:rPr>
        <w:t xml:space="preserve"> </w:t>
      </w:r>
      <w:r w:rsidRPr="004364F2">
        <w:t>by</w:t>
      </w:r>
      <w:r w:rsidRPr="004364F2">
        <w:rPr>
          <w:spacing w:val="-8"/>
        </w:rPr>
        <w:t xml:space="preserve"> </w:t>
      </w:r>
      <w:r w:rsidRPr="004364F2">
        <w:t>counsel.</w:t>
      </w:r>
    </w:p>
    <w:p w14:paraId="7EE9EF91"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rPr>
          <w:spacing w:val="-1"/>
        </w:rPr>
        <w:t>When</w:t>
      </w:r>
      <w:r w:rsidRPr="004364F2">
        <w:rPr>
          <w:spacing w:val="-6"/>
        </w:rPr>
        <w:t xml:space="preserve"> </w:t>
      </w:r>
      <w:r w:rsidRPr="004364F2">
        <w:t>the</w:t>
      </w:r>
      <w:r w:rsidRPr="004364F2">
        <w:rPr>
          <w:spacing w:val="-5"/>
        </w:rPr>
        <w:t xml:space="preserve"> </w:t>
      </w:r>
      <w:r w:rsidRPr="004364F2">
        <w:t>organization</w:t>
      </w:r>
      <w:r w:rsidRPr="004364F2">
        <w:rPr>
          <w:spacing w:val="-5"/>
        </w:rPr>
        <w:t xml:space="preserve"> </w:t>
      </w:r>
      <w:r w:rsidRPr="004364F2">
        <w:t>partners</w:t>
      </w:r>
      <w:r w:rsidRPr="004364F2">
        <w:rPr>
          <w:spacing w:val="-3"/>
        </w:rPr>
        <w:t xml:space="preserve"> </w:t>
      </w:r>
      <w:r w:rsidRPr="004364F2">
        <w:rPr>
          <w:spacing w:val="-1"/>
        </w:rPr>
        <w:t>with</w:t>
      </w:r>
      <w:r w:rsidRPr="004364F2">
        <w:rPr>
          <w:spacing w:val="-7"/>
        </w:rPr>
        <w:t xml:space="preserve"> </w:t>
      </w:r>
      <w:r w:rsidRPr="004364F2">
        <w:t>other</w:t>
      </w:r>
      <w:r w:rsidRPr="004364F2">
        <w:rPr>
          <w:spacing w:val="-3"/>
        </w:rPr>
        <w:t xml:space="preserve"> </w:t>
      </w:r>
      <w:r w:rsidRPr="004364F2">
        <w:t>entities</w:t>
      </w:r>
      <w:r w:rsidRPr="004364F2">
        <w:rPr>
          <w:spacing w:val="-6"/>
        </w:rPr>
        <w:t xml:space="preserve"> </w:t>
      </w:r>
      <w:r w:rsidRPr="004364F2">
        <w:t>on</w:t>
      </w:r>
      <w:r w:rsidRPr="004364F2">
        <w:rPr>
          <w:spacing w:val="-5"/>
        </w:rPr>
        <w:t xml:space="preserve"> </w:t>
      </w:r>
      <w:r w:rsidRPr="004364F2">
        <w:t>joint</w:t>
      </w:r>
      <w:r w:rsidRPr="004364F2">
        <w:rPr>
          <w:spacing w:val="-6"/>
        </w:rPr>
        <w:t xml:space="preserve"> </w:t>
      </w:r>
      <w:r w:rsidR="00C352F0" w:rsidRPr="004364F2">
        <w:t>projects</w:t>
      </w:r>
      <w:r w:rsidRPr="004364F2">
        <w:rPr>
          <w:spacing w:val="-5"/>
        </w:rPr>
        <w:t xml:space="preserve"> </w:t>
      </w:r>
      <w:r w:rsidRPr="004364F2">
        <w:rPr>
          <w:spacing w:val="-1"/>
        </w:rPr>
        <w:t>or</w:t>
      </w:r>
      <w:r w:rsidRPr="004364F2">
        <w:rPr>
          <w:spacing w:val="-4"/>
        </w:rPr>
        <w:t xml:space="preserve"> </w:t>
      </w:r>
      <w:r w:rsidRPr="004364F2">
        <w:rPr>
          <w:spacing w:val="-1"/>
        </w:rPr>
        <w:t>enters</w:t>
      </w:r>
      <w:r w:rsidRPr="004364F2">
        <w:rPr>
          <w:spacing w:val="-6"/>
        </w:rPr>
        <w:t xml:space="preserve"> </w:t>
      </w:r>
      <w:r w:rsidRPr="004364F2">
        <w:rPr>
          <w:spacing w:val="-1"/>
        </w:rPr>
        <w:t>into</w:t>
      </w:r>
      <w:r w:rsidRPr="004364F2">
        <w:rPr>
          <w:spacing w:val="-4"/>
        </w:rPr>
        <w:t xml:space="preserve"> </w:t>
      </w:r>
      <w:r w:rsidRPr="004364F2">
        <w:t>agreements</w:t>
      </w:r>
      <w:r w:rsidR="00C352F0" w:rsidRPr="004364F2">
        <w:t>,</w:t>
      </w:r>
      <w:r w:rsidRPr="004364F2">
        <w:rPr>
          <w:spacing w:val="-5"/>
        </w:rPr>
        <w:t xml:space="preserve"> </w:t>
      </w:r>
      <w:r w:rsidRPr="004364F2">
        <w:t>be</w:t>
      </w:r>
      <w:r w:rsidRPr="004364F2">
        <w:rPr>
          <w:spacing w:val="-5"/>
        </w:rPr>
        <w:t xml:space="preserve"> </w:t>
      </w:r>
      <w:r w:rsidRPr="004364F2">
        <w:rPr>
          <w:spacing w:val="-1"/>
        </w:rPr>
        <w:t>sure</w:t>
      </w:r>
      <w:r w:rsidRPr="004364F2">
        <w:rPr>
          <w:spacing w:val="-4"/>
        </w:rPr>
        <w:t xml:space="preserve"> </w:t>
      </w:r>
      <w:r w:rsidRPr="004364F2">
        <w:t>that</w:t>
      </w:r>
      <w:r w:rsidRPr="004364F2">
        <w:rPr>
          <w:spacing w:val="-6"/>
        </w:rPr>
        <w:t xml:space="preserve"> </w:t>
      </w:r>
      <w:r w:rsidRPr="004364F2">
        <w:t>all</w:t>
      </w:r>
      <w:r w:rsidRPr="004364F2">
        <w:rPr>
          <w:spacing w:val="50"/>
          <w:w w:val="99"/>
        </w:rPr>
        <w:t xml:space="preserve"> </w:t>
      </w:r>
      <w:r w:rsidRPr="004364F2">
        <w:rPr>
          <w:spacing w:val="-1"/>
        </w:rPr>
        <w:t>terms</w:t>
      </w:r>
      <w:r w:rsidRPr="004364F2">
        <w:rPr>
          <w:spacing w:val="-6"/>
        </w:rPr>
        <w:t xml:space="preserve"> </w:t>
      </w:r>
      <w:r w:rsidRPr="004364F2">
        <w:t>and</w:t>
      </w:r>
      <w:r w:rsidRPr="004364F2">
        <w:rPr>
          <w:spacing w:val="-4"/>
        </w:rPr>
        <w:t xml:space="preserve"> </w:t>
      </w:r>
      <w:r w:rsidRPr="004364F2">
        <w:rPr>
          <w:spacing w:val="-1"/>
        </w:rPr>
        <w:t>conditions</w:t>
      </w:r>
      <w:r w:rsidRPr="004364F2">
        <w:rPr>
          <w:spacing w:val="-6"/>
        </w:rPr>
        <w:t xml:space="preserve"> </w:t>
      </w:r>
      <w:r w:rsidRPr="004364F2">
        <w:t>are</w:t>
      </w:r>
      <w:r w:rsidRPr="004364F2">
        <w:rPr>
          <w:spacing w:val="-5"/>
        </w:rPr>
        <w:t xml:space="preserve"> </w:t>
      </w:r>
      <w:r w:rsidRPr="004364F2">
        <w:t>clearly</w:t>
      </w:r>
      <w:r w:rsidRPr="004364F2">
        <w:rPr>
          <w:spacing w:val="-6"/>
        </w:rPr>
        <w:t xml:space="preserve"> </w:t>
      </w:r>
      <w:r w:rsidRPr="004364F2">
        <w:rPr>
          <w:spacing w:val="-1"/>
        </w:rPr>
        <w:t>expressed</w:t>
      </w:r>
      <w:r w:rsidRPr="004364F2">
        <w:rPr>
          <w:spacing w:val="-4"/>
        </w:rPr>
        <w:t xml:space="preserve"> </w:t>
      </w:r>
      <w:r w:rsidRPr="004364F2">
        <w:rPr>
          <w:spacing w:val="1"/>
        </w:rPr>
        <w:t>in</w:t>
      </w:r>
      <w:r w:rsidRPr="004364F2">
        <w:rPr>
          <w:spacing w:val="-6"/>
        </w:rPr>
        <w:t xml:space="preserve"> </w:t>
      </w:r>
      <w:r w:rsidRPr="004364F2">
        <w:t>a</w:t>
      </w:r>
      <w:r w:rsidRPr="004364F2">
        <w:rPr>
          <w:spacing w:val="-2"/>
        </w:rPr>
        <w:t xml:space="preserve"> </w:t>
      </w:r>
      <w:r w:rsidRPr="004364F2">
        <w:rPr>
          <w:spacing w:val="-1"/>
        </w:rPr>
        <w:t xml:space="preserve">written </w:t>
      </w:r>
      <w:r w:rsidRPr="004364F2">
        <w:t>contract,</w:t>
      </w:r>
      <w:r w:rsidRPr="004364F2">
        <w:rPr>
          <w:spacing w:val="-5"/>
        </w:rPr>
        <w:t xml:space="preserve"> </w:t>
      </w:r>
      <w:r w:rsidRPr="004364F2">
        <w:rPr>
          <w:spacing w:val="-1"/>
        </w:rPr>
        <w:t>and</w:t>
      </w:r>
      <w:r w:rsidRPr="004364F2">
        <w:rPr>
          <w:spacing w:val="-4"/>
        </w:rPr>
        <w:t xml:space="preserve"> </w:t>
      </w:r>
      <w:r w:rsidRPr="004364F2">
        <w:rPr>
          <w:spacing w:val="-1"/>
        </w:rPr>
        <w:t>that</w:t>
      </w:r>
      <w:r w:rsidRPr="004364F2">
        <w:rPr>
          <w:spacing w:val="-5"/>
        </w:rPr>
        <w:t xml:space="preserve"> </w:t>
      </w:r>
      <w:r w:rsidRPr="004364F2">
        <w:rPr>
          <w:spacing w:val="-1"/>
        </w:rPr>
        <w:t>risks</w:t>
      </w:r>
      <w:r w:rsidRPr="004364F2">
        <w:rPr>
          <w:spacing w:val="-6"/>
        </w:rPr>
        <w:t xml:space="preserve"> </w:t>
      </w:r>
      <w:r w:rsidRPr="004364F2">
        <w:t>and</w:t>
      </w:r>
      <w:r w:rsidRPr="004364F2">
        <w:rPr>
          <w:spacing w:val="-4"/>
        </w:rPr>
        <w:t xml:space="preserve"> </w:t>
      </w:r>
      <w:r w:rsidRPr="004364F2">
        <w:t>liabilities</w:t>
      </w:r>
      <w:r w:rsidRPr="004364F2">
        <w:rPr>
          <w:spacing w:val="-4"/>
        </w:rPr>
        <w:t xml:space="preserve"> </w:t>
      </w:r>
      <w:r w:rsidRPr="004364F2">
        <w:t>are</w:t>
      </w:r>
      <w:r w:rsidRPr="004364F2">
        <w:rPr>
          <w:spacing w:val="-5"/>
        </w:rPr>
        <w:t xml:space="preserve"> </w:t>
      </w:r>
      <w:r w:rsidRPr="004364F2">
        <w:t>appropriately</w:t>
      </w:r>
      <w:r w:rsidR="009149F6">
        <w:t xml:space="preserve"> shared</w:t>
      </w:r>
      <w:r w:rsidRPr="004364F2">
        <w:rPr>
          <w:spacing w:val="-1"/>
        </w:rPr>
        <w:t>.</w:t>
      </w:r>
    </w:p>
    <w:p w14:paraId="6F9899B7" w14:textId="77777777" w:rsidR="00C14CD4" w:rsidRPr="004364F2" w:rsidRDefault="00C14CD4" w:rsidP="005374F9">
      <w:pPr>
        <w:rPr>
          <w:rFonts w:eastAsia="Times New Roman" w:cs="Times New Roman"/>
        </w:rPr>
      </w:pPr>
    </w:p>
    <w:p w14:paraId="4C4DEE0D" w14:textId="77777777" w:rsidR="00C14CD4" w:rsidRDefault="00C352F0" w:rsidP="005374F9">
      <w:pPr>
        <w:ind w:left="100"/>
        <w:rPr>
          <w:b/>
        </w:rPr>
      </w:pPr>
      <w:r w:rsidRPr="004364F2">
        <w:rPr>
          <w:b/>
        </w:rPr>
        <w:t>Policy</w:t>
      </w:r>
    </w:p>
    <w:p w14:paraId="64B24A34" w14:textId="77777777" w:rsidR="00C14CD4" w:rsidRPr="004364F2" w:rsidRDefault="008D11DE" w:rsidP="005374F9">
      <w:pPr>
        <w:pStyle w:val="ListParagraph"/>
        <w:numPr>
          <w:ilvl w:val="0"/>
          <w:numId w:val="9"/>
        </w:numPr>
        <w:tabs>
          <w:tab w:val="left" w:pos="460"/>
        </w:tabs>
        <w:ind w:hanging="357"/>
        <w:rPr>
          <w:rFonts w:eastAsia="Times New Roman" w:cs="Times New Roman"/>
        </w:rPr>
      </w:pPr>
      <w:r w:rsidRPr="004364F2">
        <w:rPr>
          <w:rFonts w:eastAsia="Times New Roman" w:cs="Times New Roman"/>
        </w:rPr>
        <w:t>Ask</w:t>
      </w:r>
      <w:r w:rsidRPr="004364F2">
        <w:rPr>
          <w:rFonts w:eastAsia="Times New Roman" w:cs="Times New Roman"/>
          <w:spacing w:val="-5"/>
        </w:rPr>
        <w:t xml:space="preserve"> </w:t>
      </w:r>
      <w:r w:rsidRPr="004364F2">
        <w:rPr>
          <w:rFonts w:eastAsia="Times New Roman" w:cs="Times New Roman"/>
          <w:spacing w:val="-1"/>
        </w:rPr>
        <w:t>for</w:t>
      </w:r>
      <w:r w:rsidRPr="004364F2">
        <w:rPr>
          <w:rFonts w:eastAsia="Times New Roman" w:cs="Times New Roman"/>
          <w:spacing w:val="-5"/>
        </w:rPr>
        <w:t xml:space="preserve"> </w:t>
      </w:r>
      <w:r w:rsidRPr="004364F2">
        <w:rPr>
          <w:rFonts w:eastAsia="Times New Roman" w:cs="Times New Roman"/>
        </w:rPr>
        <w:t>a</w:t>
      </w:r>
      <w:r w:rsidRPr="004364F2">
        <w:rPr>
          <w:rFonts w:eastAsia="Times New Roman" w:cs="Times New Roman"/>
          <w:spacing w:val="-5"/>
        </w:rPr>
        <w:t xml:space="preserve"> </w:t>
      </w:r>
      <w:r w:rsidRPr="004364F2">
        <w:rPr>
          <w:rFonts w:eastAsia="Times New Roman" w:cs="Times New Roman"/>
        </w:rPr>
        <w:t>copy</w:t>
      </w:r>
      <w:r w:rsidRPr="004364F2">
        <w:rPr>
          <w:rFonts w:eastAsia="Times New Roman" w:cs="Times New Roman"/>
          <w:spacing w:val="-8"/>
        </w:rPr>
        <w:t xml:space="preserve"> </w:t>
      </w:r>
      <w:r w:rsidRPr="004364F2">
        <w:rPr>
          <w:rFonts w:eastAsia="Times New Roman" w:cs="Times New Roman"/>
        </w:rPr>
        <w:t>of</w:t>
      </w:r>
      <w:r w:rsidRPr="004364F2">
        <w:rPr>
          <w:rFonts w:eastAsia="Times New Roman" w:cs="Times New Roman"/>
          <w:spacing w:val="-7"/>
        </w:rPr>
        <w:t xml:space="preserve"> </w:t>
      </w:r>
      <w:r w:rsidRPr="004364F2">
        <w:rPr>
          <w:rFonts w:eastAsia="Times New Roman" w:cs="Times New Roman"/>
        </w:rPr>
        <w:t>the</w:t>
      </w:r>
      <w:r w:rsidRPr="004364F2">
        <w:rPr>
          <w:rFonts w:eastAsia="Times New Roman" w:cs="Times New Roman"/>
          <w:spacing w:val="-4"/>
        </w:rPr>
        <w:t xml:space="preserve"> </w:t>
      </w:r>
      <w:r w:rsidRPr="004364F2">
        <w:rPr>
          <w:rFonts w:eastAsia="Times New Roman" w:cs="Times New Roman"/>
        </w:rPr>
        <w:t>organization’s</w:t>
      </w:r>
      <w:r w:rsidRPr="004364F2">
        <w:rPr>
          <w:rFonts w:eastAsia="Times New Roman" w:cs="Times New Roman"/>
          <w:spacing w:val="-6"/>
        </w:rPr>
        <w:t xml:space="preserve"> </w:t>
      </w:r>
      <w:r w:rsidRPr="004364F2">
        <w:rPr>
          <w:rFonts w:eastAsia="Times New Roman" w:cs="Times New Roman"/>
        </w:rPr>
        <w:t>policy</w:t>
      </w:r>
      <w:r w:rsidRPr="004364F2">
        <w:rPr>
          <w:rFonts w:eastAsia="Times New Roman" w:cs="Times New Roman"/>
          <w:spacing w:val="-6"/>
        </w:rPr>
        <w:t xml:space="preserve"> </w:t>
      </w:r>
      <w:r w:rsidRPr="004364F2">
        <w:rPr>
          <w:rFonts w:eastAsia="Times New Roman" w:cs="Times New Roman"/>
          <w:spacing w:val="-1"/>
        </w:rPr>
        <w:t>manual.</w:t>
      </w:r>
    </w:p>
    <w:p w14:paraId="26D592CC" w14:textId="77777777" w:rsidR="00C14CD4" w:rsidRPr="004364F2" w:rsidRDefault="008D11DE" w:rsidP="00FC1C2F">
      <w:pPr>
        <w:numPr>
          <w:ilvl w:val="0"/>
          <w:numId w:val="43"/>
        </w:numPr>
        <w:tabs>
          <w:tab w:val="left" w:pos="461"/>
        </w:tabs>
        <w:ind w:left="450" w:hanging="357"/>
        <w:rPr>
          <w:rFonts w:eastAsia="Times New Roman" w:cs="Times New Roman"/>
        </w:rPr>
      </w:pPr>
      <w:r w:rsidRPr="004364F2">
        <w:rPr>
          <w:rFonts w:eastAsia="Times New Roman" w:cs="Times New Roman"/>
        </w:rPr>
        <w:t>Be</w:t>
      </w:r>
      <w:r w:rsidRPr="004364F2">
        <w:rPr>
          <w:rFonts w:eastAsia="Times New Roman" w:cs="Times New Roman"/>
          <w:spacing w:val="-5"/>
        </w:rPr>
        <w:t xml:space="preserve"> </w:t>
      </w:r>
      <w:r w:rsidRPr="004364F2">
        <w:rPr>
          <w:rFonts w:eastAsia="Times New Roman" w:cs="Times New Roman"/>
          <w:spacing w:val="-1"/>
        </w:rPr>
        <w:t>familiar with</w:t>
      </w:r>
      <w:r w:rsidRPr="004364F2">
        <w:rPr>
          <w:rFonts w:eastAsia="Times New Roman" w:cs="Times New Roman"/>
          <w:spacing w:val="-6"/>
        </w:rPr>
        <w:t xml:space="preserve"> </w:t>
      </w:r>
      <w:r w:rsidRPr="004364F2">
        <w:rPr>
          <w:rFonts w:eastAsia="Times New Roman" w:cs="Times New Roman"/>
        </w:rPr>
        <w:t>the</w:t>
      </w:r>
      <w:r w:rsidRPr="004364F2">
        <w:rPr>
          <w:rFonts w:eastAsia="Times New Roman" w:cs="Times New Roman"/>
          <w:spacing w:val="-4"/>
        </w:rPr>
        <w:t xml:space="preserve"> </w:t>
      </w:r>
      <w:r w:rsidRPr="004364F2">
        <w:rPr>
          <w:rFonts w:eastAsia="Times New Roman" w:cs="Times New Roman"/>
          <w:spacing w:val="-1"/>
        </w:rPr>
        <w:t>content</w:t>
      </w:r>
      <w:r w:rsidRPr="004364F2">
        <w:rPr>
          <w:rFonts w:eastAsia="Times New Roman" w:cs="Times New Roman"/>
          <w:spacing w:val="-5"/>
        </w:rPr>
        <w:t xml:space="preserve"> </w:t>
      </w:r>
      <w:r w:rsidRPr="004364F2">
        <w:rPr>
          <w:rFonts w:eastAsia="Times New Roman" w:cs="Times New Roman"/>
        </w:rPr>
        <w:t>of</w:t>
      </w:r>
      <w:r w:rsidRPr="004364F2">
        <w:rPr>
          <w:rFonts w:eastAsia="Times New Roman" w:cs="Times New Roman"/>
          <w:spacing w:val="-6"/>
        </w:rPr>
        <w:t xml:space="preserve"> </w:t>
      </w:r>
      <w:r w:rsidRPr="004364F2">
        <w:rPr>
          <w:rFonts w:eastAsia="Times New Roman" w:cs="Times New Roman"/>
          <w:spacing w:val="-1"/>
        </w:rPr>
        <w:t>the</w:t>
      </w:r>
      <w:r w:rsidRPr="004364F2">
        <w:rPr>
          <w:rFonts w:eastAsia="Times New Roman" w:cs="Times New Roman"/>
          <w:spacing w:val="-5"/>
        </w:rPr>
        <w:t xml:space="preserve"> </w:t>
      </w:r>
      <w:r w:rsidRPr="004364F2">
        <w:rPr>
          <w:rFonts w:eastAsia="Times New Roman" w:cs="Times New Roman"/>
        </w:rPr>
        <w:t>organization’s</w:t>
      </w:r>
      <w:r w:rsidRPr="004364F2">
        <w:rPr>
          <w:rFonts w:eastAsia="Times New Roman" w:cs="Times New Roman"/>
          <w:spacing w:val="-5"/>
        </w:rPr>
        <w:t xml:space="preserve"> </w:t>
      </w:r>
      <w:r w:rsidRPr="004364F2">
        <w:rPr>
          <w:rFonts w:eastAsia="Times New Roman" w:cs="Times New Roman"/>
        </w:rPr>
        <w:t>constitution</w:t>
      </w:r>
      <w:r w:rsidRPr="004364F2">
        <w:rPr>
          <w:rFonts w:eastAsia="Times New Roman" w:cs="Times New Roman"/>
          <w:spacing w:val="-5"/>
        </w:rPr>
        <w:t xml:space="preserve"> </w:t>
      </w:r>
      <w:r w:rsidRPr="004364F2">
        <w:rPr>
          <w:rFonts w:eastAsia="Times New Roman" w:cs="Times New Roman"/>
          <w:spacing w:val="-1"/>
        </w:rPr>
        <w:t>and</w:t>
      </w:r>
      <w:r w:rsidRPr="004364F2">
        <w:rPr>
          <w:rFonts w:eastAsia="Times New Roman" w:cs="Times New Roman"/>
          <w:spacing w:val="-3"/>
        </w:rPr>
        <w:t xml:space="preserve"> </w:t>
      </w:r>
      <w:r w:rsidR="00C352F0" w:rsidRPr="004364F2">
        <w:rPr>
          <w:rFonts w:eastAsia="Times New Roman" w:cs="Times New Roman"/>
          <w:spacing w:val="-1"/>
        </w:rPr>
        <w:t>b</w:t>
      </w:r>
      <w:r w:rsidR="00A15EDB" w:rsidRPr="004364F2">
        <w:rPr>
          <w:rFonts w:eastAsia="Times New Roman" w:cs="Times New Roman"/>
          <w:spacing w:val="-1"/>
        </w:rPr>
        <w:t>y-law</w:t>
      </w:r>
      <w:r w:rsidRPr="004364F2">
        <w:rPr>
          <w:rFonts w:eastAsia="Times New Roman" w:cs="Times New Roman"/>
          <w:spacing w:val="-1"/>
        </w:rPr>
        <w:t>s.</w:t>
      </w:r>
      <w:r w:rsidRPr="004364F2">
        <w:rPr>
          <w:rFonts w:eastAsia="Times New Roman" w:cs="Times New Roman"/>
          <w:spacing w:val="-4"/>
        </w:rPr>
        <w:t xml:space="preserve"> </w:t>
      </w:r>
      <w:r w:rsidRPr="004364F2">
        <w:rPr>
          <w:rFonts w:eastAsia="Times New Roman" w:cs="Times New Roman"/>
        </w:rPr>
        <w:t>If</w:t>
      </w:r>
      <w:r w:rsidRPr="004364F2">
        <w:rPr>
          <w:rFonts w:eastAsia="Times New Roman" w:cs="Times New Roman"/>
          <w:spacing w:val="-6"/>
        </w:rPr>
        <w:t xml:space="preserve"> </w:t>
      </w:r>
      <w:r w:rsidRPr="004364F2">
        <w:rPr>
          <w:rFonts w:eastAsia="Times New Roman" w:cs="Times New Roman"/>
        </w:rPr>
        <w:t>they</w:t>
      </w:r>
      <w:r w:rsidRPr="004364F2">
        <w:rPr>
          <w:rFonts w:eastAsia="Times New Roman" w:cs="Times New Roman"/>
          <w:spacing w:val="-8"/>
        </w:rPr>
        <w:t xml:space="preserve"> </w:t>
      </w:r>
      <w:r w:rsidRPr="004364F2">
        <w:rPr>
          <w:rFonts w:eastAsia="Times New Roman" w:cs="Times New Roman"/>
        </w:rPr>
        <w:t>are</w:t>
      </w:r>
      <w:r w:rsidRPr="004364F2">
        <w:rPr>
          <w:rFonts w:eastAsia="Times New Roman" w:cs="Times New Roman"/>
          <w:spacing w:val="-4"/>
        </w:rPr>
        <w:t xml:space="preserve"> </w:t>
      </w:r>
      <w:r w:rsidRPr="004364F2">
        <w:rPr>
          <w:rFonts w:eastAsia="Times New Roman" w:cs="Times New Roman"/>
          <w:spacing w:val="-1"/>
        </w:rPr>
        <w:t>out</w:t>
      </w:r>
      <w:r w:rsidRPr="004364F2">
        <w:rPr>
          <w:rFonts w:eastAsia="Times New Roman" w:cs="Times New Roman"/>
          <w:spacing w:val="-5"/>
        </w:rPr>
        <w:t xml:space="preserve"> </w:t>
      </w:r>
      <w:r w:rsidRPr="004364F2">
        <w:rPr>
          <w:rFonts w:eastAsia="Times New Roman" w:cs="Times New Roman"/>
          <w:spacing w:val="1"/>
        </w:rPr>
        <w:t>of</w:t>
      </w:r>
      <w:r w:rsidRPr="004364F2">
        <w:rPr>
          <w:rFonts w:eastAsia="Times New Roman" w:cs="Times New Roman"/>
          <w:spacing w:val="-6"/>
        </w:rPr>
        <w:t xml:space="preserve"> </w:t>
      </w:r>
      <w:r w:rsidRPr="004364F2">
        <w:rPr>
          <w:rFonts w:eastAsia="Times New Roman" w:cs="Times New Roman"/>
        </w:rPr>
        <w:t>date,</w:t>
      </w:r>
      <w:r w:rsidRPr="004364F2">
        <w:rPr>
          <w:rFonts w:eastAsia="Times New Roman" w:cs="Times New Roman"/>
          <w:spacing w:val="-4"/>
        </w:rPr>
        <w:t xml:space="preserve"> </w:t>
      </w:r>
      <w:r w:rsidRPr="004364F2">
        <w:rPr>
          <w:rFonts w:eastAsia="Times New Roman" w:cs="Times New Roman"/>
        </w:rPr>
        <w:t>or</w:t>
      </w:r>
      <w:r w:rsidRPr="004364F2">
        <w:rPr>
          <w:rFonts w:eastAsia="Times New Roman" w:cs="Times New Roman"/>
          <w:spacing w:val="-4"/>
        </w:rPr>
        <w:t xml:space="preserve"> </w:t>
      </w:r>
      <w:r w:rsidRPr="004364F2">
        <w:rPr>
          <w:rFonts w:eastAsia="Times New Roman" w:cs="Times New Roman"/>
          <w:spacing w:val="-1"/>
        </w:rPr>
        <w:t>no</w:t>
      </w:r>
      <w:r w:rsidRPr="004364F2">
        <w:rPr>
          <w:rFonts w:eastAsia="Times New Roman" w:cs="Times New Roman"/>
          <w:spacing w:val="-3"/>
        </w:rPr>
        <w:t xml:space="preserve"> </w:t>
      </w:r>
      <w:r w:rsidRPr="004364F2">
        <w:rPr>
          <w:rFonts w:eastAsia="Times New Roman" w:cs="Times New Roman"/>
          <w:spacing w:val="-1"/>
        </w:rPr>
        <w:t>longer</w:t>
      </w:r>
      <w:r w:rsidRPr="004364F2">
        <w:rPr>
          <w:rFonts w:eastAsia="Times New Roman" w:cs="Times New Roman"/>
          <w:spacing w:val="77"/>
          <w:w w:val="99"/>
        </w:rPr>
        <w:t xml:space="preserve"> </w:t>
      </w:r>
      <w:r w:rsidRPr="004364F2">
        <w:rPr>
          <w:rFonts w:eastAsia="Times New Roman" w:cs="Times New Roman"/>
        </w:rPr>
        <w:t>adequately</w:t>
      </w:r>
      <w:r w:rsidRPr="004364F2">
        <w:rPr>
          <w:rFonts w:eastAsia="Times New Roman" w:cs="Times New Roman"/>
          <w:spacing w:val="-9"/>
        </w:rPr>
        <w:t xml:space="preserve"> </w:t>
      </w:r>
      <w:r w:rsidRPr="004364F2">
        <w:rPr>
          <w:rFonts w:eastAsia="Times New Roman" w:cs="Times New Roman"/>
        </w:rPr>
        <w:t>reflect</w:t>
      </w:r>
      <w:r w:rsidRPr="004364F2">
        <w:rPr>
          <w:rFonts w:eastAsia="Times New Roman" w:cs="Times New Roman"/>
          <w:spacing w:val="-6"/>
        </w:rPr>
        <w:t xml:space="preserve"> </w:t>
      </w:r>
      <w:r w:rsidRPr="004364F2">
        <w:rPr>
          <w:rFonts w:eastAsia="Times New Roman" w:cs="Times New Roman"/>
          <w:spacing w:val="-1"/>
        </w:rPr>
        <w:t>the</w:t>
      </w:r>
      <w:r w:rsidRPr="004364F2">
        <w:rPr>
          <w:rFonts w:eastAsia="Times New Roman" w:cs="Times New Roman"/>
          <w:spacing w:val="-3"/>
        </w:rPr>
        <w:t xml:space="preserve"> </w:t>
      </w:r>
      <w:r w:rsidRPr="004364F2">
        <w:rPr>
          <w:rFonts w:eastAsia="Times New Roman" w:cs="Times New Roman"/>
          <w:spacing w:val="-1"/>
        </w:rPr>
        <w:t>mandate</w:t>
      </w:r>
      <w:r w:rsidRPr="004364F2">
        <w:rPr>
          <w:rFonts w:eastAsia="Times New Roman" w:cs="Times New Roman"/>
          <w:spacing w:val="-5"/>
        </w:rPr>
        <w:t xml:space="preserve"> </w:t>
      </w:r>
      <w:r w:rsidRPr="004364F2">
        <w:rPr>
          <w:rFonts w:eastAsia="Times New Roman" w:cs="Times New Roman"/>
          <w:spacing w:val="-1"/>
        </w:rPr>
        <w:t>and</w:t>
      </w:r>
      <w:r w:rsidRPr="004364F2">
        <w:rPr>
          <w:rFonts w:eastAsia="Times New Roman" w:cs="Times New Roman"/>
          <w:spacing w:val="-5"/>
        </w:rPr>
        <w:t xml:space="preserve"> </w:t>
      </w:r>
      <w:r w:rsidRPr="004364F2">
        <w:rPr>
          <w:rFonts w:eastAsia="Times New Roman" w:cs="Times New Roman"/>
        </w:rPr>
        <w:t>activities</w:t>
      </w:r>
      <w:r w:rsidRPr="004364F2">
        <w:rPr>
          <w:rFonts w:eastAsia="Times New Roman" w:cs="Times New Roman"/>
          <w:spacing w:val="-6"/>
        </w:rPr>
        <w:t xml:space="preserve"> </w:t>
      </w:r>
      <w:r w:rsidRPr="004364F2">
        <w:rPr>
          <w:rFonts w:eastAsia="Times New Roman" w:cs="Times New Roman"/>
        </w:rPr>
        <w:t>of</w:t>
      </w:r>
      <w:r w:rsidRPr="004364F2">
        <w:rPr>
          <w:rFonts w:eastAsia="Times New Roman" w:cs="Times New Roman"/>
          <w:spacing w:val="-7"/>
        </w:rPr>
        <w:t xml:space="preserve"> </w:t>
      </w:r>
      <w:r w:rsidRPr="004364F2">
        <w:rPr>
          <w:rFonts w:eastAsia="Times New Roman" w:cs="Times New Roman"/>
        </w:rPr>
        <w:t>the</w:t>
      </w:r>
      <w:r w:rsidRPr="004364F2">
        <w:rPr>
          <w:rFonts w:eastAsia="Times New Roman" w:cs="Times New Roman"/>
          <w:spacing w:val="-6"/>
        </w:rPr>
        <w:t xml:space="preserve"> </w:t>
      </w:r>
      <w:r w:rsidRPr="004364F2">
        <w:rPr>
          <w:rFonts w:eastAsia="Times New Roman" w:cs="Times New Roman"/>
        </w:rPr>
        <w:t>organization,</w:t>
      </w:r>
      <w:r w:rsidRPr="004364F2">
        <w:rPr>
          <w:rFonts w:eastAsia="Times New Roman" w:cs="Times New Roman"/>
          <w:spacing w:val="-5"/>
        </w:rPr>
        <w:t xml:space="preserve"> </w:t>
      </w:r>
      <w:r w:rsidRPr="004364F2">
        <w:rPr>
          <w:rFonts w:eastAsia="Times New Roman" w:cs="Times New Roman"/>
        </w:rPr>
        <w:t>undertake</w:t>
      </w:r>
      <w:r w:rsidRPr="004364F2">
        <w:rPr>
          <w:rFonts w:eastAsia="Times New Roman" w:cs="Times New Roman"/>
          <w:spacing w:val="-6"/>
        </w:rPr>
        <w:t xml:space="preserve"> </w:t>
      </w:r>
      <w:r w:rsidRPr="004364F2">
        <w:rPr>
          <w:rFonts w:eastAsia="Times New Roman" w:cs="Times New Roman"/>
        </w:rPr>
        <w:t>to</w:t>
      </w:r>
      <w:r w:rsidRPr="004364F2">
        <w:rPr>
          <w:rFonts w:eastAsia="Times New Roman" w:cs="Times New Roman"/>
          <w:spacing w:val="-4"/>
        </w:rPr>
        <w:t xml:space="preserve"> </w:t>
      </w:r>
      <w:r w:rsidRPr="004364F2">
        <w:rPr>
          <w:rFonts w:eastAsia="Times New Roman" w:cs="Times New Roman"/>
        </w:rPr>
        <w:t>update</w:t>
      </w:r>
      <w:r w:rsidRPr="004364F2">
        <w:rPr>
          <w:rFonts w:eastAsia="Times New Roman" w:cs="Times New Roman"/>
          <w:spacing w:val="-6"/>
        </w:rPr>
        <w:t xml:space="preserve"> </w:t>
      </w:r>
      <w:r w:rsidRPr="004364F2">
        <w:rPr>
          <w:rFonts w:eastAsia="Times New Roman" w:cs="Times New Roman"/>
          <w:spacing w:val="-1"/>
        </w:rPr>
        <w:t>them.</w:t>
      </w:r>
    </w:p>
    <w:p w14:paraId="6A6D50C8" w14:textId="77777777" w:rsidR="00C14CD4" w:rsidRPr="004364F2" w:rsidRDefault="00C352F0" w:rsidP="005374F9">
      <w:pPr>
        <w:numPr>
          <w:ilvl w:val="0"/>
          <w:numId w:val="9"/>
        </w:numPr>
        <w:tabs>
          <w:tab w:val="left" w:pos="461"/>
        </w:tabs>
        <w:ind w:hanging="357"/>
        <w:rPr>
          <w:rFonts w:eastAsia="Times New Roman" w:cs="Times New Roman"/>
        </w:rPr>
      </w:pPr>
      <w:r w:rsidRPr="004364F2">
        <w:rPr>
          <w:rFonts w:eastAsia="Times New Roman" w:cs="Times New Roman"/>
        </w:rPr>
        <w:t>O</w:t>
      </w:r>
      <w:r w:rsidR="008D11DE" w:rsidRPr="004364F2">
        <w:rPr>
          <w:rFonts w:eastAsia="Times New Roman" w:cs="Times New Roman"/>
        </w:rPr>
        <w:t>n</w:t>
      </w:r>
      <w:r w:rsidR="008D11DE" w:rsidRPr="004364F2">
        <w:rPr>
          <w:rFonts w:eastAsia="Times New Roman" w:cs="Times New Roman"/>
          <w:spacing w:val="-6"/>
        </w:rPr>
        <w:t xml:space="preserve"> </w:t>
      </w:r>
      <w:r w:rsidR="008D11DE" w:rsidRPr="004364F2">
        <w:rPr>
          <w:rFonts w:eastAsia="Times New Roman" w:cs="Times New Roman"/>
        </w:rPr>
        <w:t>important</w:t>
      </w:r>
      <w:r w:rsidR="008D11DE" w:rsidRPr="004364F2">
        <w:rPr>
          <w:rFonts w:eastAsia="Times New Roman" w:cs="Times New Roman"/>
          <w:spacing w:val="-3"/>
        </w:rPr>
        <w:t xml:space="preserve"> </w:t>
      </w:r>
      <w:r w:rsidR="008D11DE" w:rsidRPr="004364F2">
        <w:rPr>
          <w:rFonts w:eastAsia="Times New Roman" w:cs="Times New Roman"/>
          <w:spacing w:val="-1"/>
        </w:rPr>
        <w:t>matters</w:t>
      </w:r>
      <w:r w:rsidR="008D11DE" w:rsidRPr="004364F2">
        <w:rPr>
          <w:rFonts w:eastAsia="Times New Roman" w:cs="Times New Roman"/>
          <w:spacing w:val="-6"/>
        </w:rPr>
        <w:t xml:space="preserve"> </w:t>
      </w:r>
      <w:r w:rsidR="008D11DE" w:rsidRPr="004364F2">
        <w:rPr>
          <w:rFonts w:eastAsia="Times New Roman" w:cs="Times New Roman"/>
          <w:spacing w:val="-1"/>
        </w:rPr>
        <w:t>and</w:t>
      </w:r>
      <w:r w:rsidR="008D11DE" w:rsidRPr="004364F2">
        <w:rPr>
          <w:rFonts w:eastAsia="Times New Roman" w:cs="Times New Roman"/>
          <w:spacing w:val="-2"/>
        </w:rPr>
        <w:t xml:space="preserve"> </w:t>
      </w:r>
      <w:r w:rsidR="008D11DE" w:rsidRPr="004364F2">
        <w:rPr>
          <w:rFonts w:eastAsia="Times New Roman" w:cs="Times New Roman"/>
          <w:spacing w:val="-1"/>
        </w:rPr>
        <w:t>for</w:t>
      </w:r>
      <w:r w:rsidR="008D11DE" w:rsidRPr="004364F2">
        <w:rPr>
          <w:rFonts w:eastAsia="Times New Roman" w:cs="Times New Roman"/>
          <w:spacing w:val="-5"/>
        </w:rPr>
        <w:t xml:space="preserve"> </w:t>
      </w:r>
      <w:r w:rsidR="008D11DE" w:rsidRPr="004364F2">
        <w:rPr>
          <w:rFonts w:eastAsia="Times New Roman" w:cs="Times New Roman"/>
          <w:spacing w:val="-1"/>
        </w:rPr>
        <w:t>decisions</w:t>
      </w:r>
      <w:r w:rsidR="008D11DE" w:rsidRPr="004364F2">
        <w:rPr>
          <w:rFonts w:eastAsia="Times New Roman" w:cs="Times New Roman"/>
          <w:spacing w:val="-6"/>
        </w:rPr>
        <w:t xml:space="preserve"> </w:t>
      </w:r>
      <w:r w:rsidR="008D11DE" w:rsidRPr="004364F2">
        <w:rPr>
          <w:rFonts w:eastAsia="Times New Roman" w:cs="Times New Roman"/>
        </w:rPr>
        <w:t>that</w:t>
      </w:r>
      <w:r w:rsidR="008D11DE" w:rsidRPr="004364F2">
        <w:rPr>
          <w:rFonts w:eastAsia="Times New Roman" w:cs="Times New Roman"/>
          <w:spacing w:val="-4"/>
        </w:rPr>
        <w:t xml:space="preserve"> </w:t>
      </w:r>
      <w:r w:rsidR="008D11DE" w:rsidRPr="004364F2">
        <w:rPr>
          <w:rFonts w:eastAsia="Times New Roman" w:cs="Times New Roman"/>
          <w:spacing w:val="-1"/>
        </w:rPr>
        <w:t>have</w:t>
      </w:r>
      <w:r w:rsidR="008D11DE" w:rsidRPr="004364F2">
        <w:rPr>
          <w:rFonts w:eastAsia="Times New Roman" w:cs="Times New Roman"/>
          <w:spacing w:val="-5"/>
        </w:rPr>
        <w:t xml:space="preserve"> </w:t>
      </w:r>
      <w:r w:rsidR="008D11DE" w:rsidRPr="004364F2">
        <w:rPr>
          <w:rFonts w:eastAsia="Times New Roman" w:cs="Times New Roman"/>
        </w:rPr>
        <w:t>the</w:t>
      </w:r>
      <w:r w:rsidR="008D11DE" w:rsidRPr="004364F2">
        <w:rPr>
          <w:rFonts w:eastAsia="Times New Roman" w:cs="Times New Roman"/>
          <w:spacing w:val="-5"/>
        </w:rPr>
        <w:t xml:space="preserve"> </w:t>
      </w:r>
      <w:r w:rsidR="008D11DE" w:rsidRPr="004364F2">
        <w:rPr>
          <w:rFonts w:eastAsia="Times New Roman" w:cs="Times New Roman"/>
        </w:rPr>
        <w:t>potential</w:t>
      </w:r>
      <w:r w:rsidR="008D11DE" w:rsidRPr="004364F2">
        <w:rPr>
          <w:rFonts w:eastAsia="Times New Roman" w:cs="Times New Roman"/>
          <w:spacing w:val="-5"/>
        </w:rPr>
        <w:t xml:space="preserve"> </w:t>
      </w:r>
      <w:r w:rsidR="008D11DE" w:rsidRPr="004364F2">
        <w:rPr>
          <w:rFonts w:eastAsia="Times New Roman" w:cs="Times New Roman"/>
        </w:rPr>
        <w:t>to</w:t>
      </w:r>
      <w:r w:rsidR="008D11DE" w:rsidRPr="004364F2">
        <w:rPr>
          <w:rFonts w:eastAsia="Times New Roman" w:cs="Times New Roman"/>
          <w:spacing w:val="-4"/>
        </w:rPr>
        <w:t xml:space="preserve"> </w:t>
      </w:r>
      <w:r w:rsidR="008D11DE" w:rsidRPr="004364F2">
        <w:rPr>
          <w:rFonts w:eastAsia="Times New Roman" w:cs="Times New Roman"/>
        </w:rPr>
        <w:t>adversely</w:t>
      </w:r>
      <w:r w:rsidR="008D11DE" w:rsidRPr="004364F2">
        <w:rPr>
          <w:rFonts w:eastAsia="Times New Roman" w:cs="Times New Roman"/>
          <w:spacing w:val="-8"/>
        </w:rPr>
        <w:t xml:space="preserve"> </w:t>
      </w:r>
      <w:r w:rsidR="008D11DE" w:rsidRPr="004364F2">
        <w:rPr>
          <w:rFonts w:eastAsia="Times New Roman" w:cs="Times New Roman"/>
          <w:spacing w:val="-1"/>
        </w:rPr>
        <w:t>affect</w:t>
      </w:r>
      <w:r w:rsidR="008D11DE" w:rsidRPr="004364F2">
        <w:rPr>
          <w:rFonts w:eastAsia="Times New Roman" w:cs="Times New Roman"/>
          <w:spacing w:val="-3"/>
        </w:rPr>
        <w:t xml:space="preserve"> </w:t>
      </w:r>
      <w:r w:rsidR="008D11DE" w:rsidRPr="004364F2">
        <w:rPr>
          <w:rFonts w:eastAsia="Times New Roman" w:cs="Times New Roman"/>
        </w:rPr>
        <w:t>someone,</w:t>
      </w:r>
      <w:r w:rsidR="008D11DE" w:rsidRPr="004364F2">
        <w:rPr>
          <w:rFonts w:eastAsia="Times New Roman" w:cs="Times New Roman"/>
          <w:spacing w:val="-5"/>
        </w:rPr>
        <w:t xml:space="preserve"> </w:t>
      </w:r>
      <w:r w:rsidR="008D11DE" w:rsidRPr="004364F2">
        <w:rPr>
          <w:rFonts w:eastAsia="Times New Roman" w:cs="Times New Roman"/>
          <w:spacing w:val="-1"/>
        </w:rPr>
        <w:t>ensure</w:t>
      </w:r>
      <w:r w:rsidR="008D11DE" w:rsidRPr="004364F2">
        <w:rPr>
          <w:rFonts w:eastAsia="Times New Roman" w:cs="Times New Roman"/>
          <w:spacing w:val="-5"/>
        </w:rPr>
        <w:t xml:space="preserve"> </w:t>
      </w:r>
      <w:r w:rsidR="008D11DE" w:rsidRPr="004364F2">
        <w:rPr>
          <w:rFonts w:eastAsia="Times New Roman" w:cs="Times New Roman"/>
        </w:rPr>
        <w:t>that</w:t>
      </w:r>
      <w:r w:rsidR="008D11DE" w:rsidRPr="004364F2">
        <w:rPr>
          <w:rFonts w:eastAsia="Times New Roman" w:cs="Times New Roman"/>
          <w:spacing w:val="-5"/>
        </w:rPr>
        <w:t xml:space="preserve"> </w:t>
      </w:r>
      <w:r w:rsidR="008D11DE" w:rsidRPr="004364F2">
        <w:rPr>
          <w:rFonts w:eastAsia="Times New Roman" w:cs="Times New Roman"/>
        </w:rPr>
        <w:t>the</w:t>
      </w:r>
      <w:r w:rsidR="008D11DE" w:rsidRPr="004364F2">
        <w:rPr>
          <w:rFonts w:eastAsia="Times New Roman" w:cs="Times New Roman"/>
          <w:spacing w:val="57"/>
          <w:w w:val="99"/>
        </w:rPr>
        <w:t xml:space="preserve"> </w:t>
      </w:r>
      <w:r w:rsidR="008D11DE" w:rsidRPr="004364F2">
        <w:rPr>
          <w:rFonts w:eastAsia="Times New Roman" w:cs="Times New Roman"/>
          <w:spacing w:val="-1"/>
        </w:rPr>
        <w:t>organization’s</w:t>
      </w:r>
      <w:r w:rsidR="008D11DE" w:rsidRPr="004364F2">
        <w:rPr>
          <w:rFonts w:eastAsia="Times New Roman" w:cs="Times New Roman"/>
          <w:spacing w:val="-6"/>
        </w:rPr>
        <w:t xml:space="preserve"> </w:t>
      </w:r>
      <w:r w:rsidR="008D11DE" w:rsidRPr="004364F2">
        <w:rPr>
          <w:rFonts w:eastAsia="Times New Roman" w:cs="Times New Roman"/>
        </w:rPr>
        <w:t>policies</w:t>
      </w:r>
      <w:r w:rsidR="008D11DE" w:rsidRPr="004364F2">
        <w:rPr>
          <w:rFonts w:eastAsia="Times New Roman" w:cs="Times New Roman"/>
          <w:spacing w:val="-6"/>
        </w:rPr>
        <w:t xml:space="preserve"> </w:t>
      </w:r>
      <w:r w:rsidR="008D11DE" w:rsidRPr="004364F2">
        <w:rPr>
          <w:rFonts w:eastAsia="Times New Roman" w:cs="Times New Roman"/>
        </w:rPr>
        <w:t>are</w:t>
      </w:r>
      <w:r w:rsidR="008D11DE" w:rsidRPr="004364F2">
        <w:rPr>
          <w:rFonts w:eastAsia="Times New Roman" w:cs="Times New Roman"/>
          <w:spacing w:val="-5"/>
        </w:rPr>
        <w:t xml:space="preserve"> </w:t>
      </w:r>
      <w:r w:rsidR="008D11DE" w:rsidRPr="004364F2">
        <w:rPr>
          <w:rFonts w:eastAsia="Times New Roman" w:cs="Times New Roman"/>
        </w:rPr>
        <w:t>adhered</w:t>
      </w:r>
      <w:r w:rsidR="008D11DE" w:rsidRPr="004364F2">
        <w:rPr>
          <w:rFonts w:eastAsia="Times New Roman" w:cs="Times New Roman"/>
          <w:spacing w:val="-3"/>
        </w:rPr>
        <w:t xml:space="preserve"> </w:t>
      </w:r>
      <w:r w:rsidR="008D11DE" w:rsidRPr="004364F2">
        <w:rPr>
          <w:rFonts w:eastAsia="Times New Roman" w:cs="Times New Roman"/>
        </w:rPr>
        <w:t>to</w:t>
      </w:r>
      <w:r w:rsidR="008D11DE" w:rsidRPr="004364F2">
        <w:rPr>
          <w:rFonts w:eastAsia="Times New Roman" w:cs="Times New Roman"/>
          <w:spacing w:val="-4"/>
        </w:rPr>
        <w:t xml:space="preserve"> </w:t>
      </w:r>
      <w:r w:rsidR="008D11DE" w:rsidRPr="004364F2">
        <w:rPr>
          <w:rFonts w:eastAsia="Times New Roman" w:cs="Times New Roman"/>
        </w:rPr>
        <w:t>as</w:t>
      </w:r>
      <w:r w:rsidR="008D11DE" w:rsidRPr="004364F2">
        <w:rPr>
          <w:rFonts w:eastAsia="Times New Roman" w:cs="Times New Roman"/>
          <w:spacing w:val="-6"/>
        </w:rPr>
        <w:t xml:space="preserve"> </w:t>
      </w:r>
      <w:r w:rsidR="008D11DE" w:rsidRPr="004364F2">
        <w:rPr>
          <w:rFonts w:eastAsia="Times New Roman" w:cs="Times New Roman"/>
          <w:spacing w:val="-1"/>
        </w:rPr>
        <w:t>written.</w:t>
      </w:r>
      <w:r w:rsidR="008D11DE" w:rsidRPr="004364F2">
        <w:rPr>
          <w:rFonts w:eastAsia="Times New Roman" w:cs="Times New Roman"/>
          <w:spacing w:val="-5"/>
        </w:rPr>
        <w:t xml:space="preserve"> </w:t>
      </w:r>
      <w:r w:rsidR="008D11DE" w:rsidRPr="004364F2">
        <w:rPr>
          <w:rFonts w:eastAsia="Times New Roman" w:cs="Times New Roman"/>
        </w:rPr>
        <w:t>If</w:t>
      </w:r>
      <w:r w:rsidR="008D11DE" w:rsidRPr="004364F2">
        <w:rPr>
          <w:rFonts w:eastAsia="Times New Roman" w:cs="Times New Roman"/>
          <w:spacing w:val="-6"/>
        </w:rPr>
        <w:t xml:space="preserve"> </w:t>
      </w:r>
      <w:r w:rsidR="008D11DE" w:rsidRPr="004364F2">
        <w:rPr>
          <w:rFonts w:eastAsia="Times New Roman" w:cs="Times New Roman"/>
        </w:rPr>
        <w:t>the</w:t>
      </w:r>
      <w:r w:rsidR="008D11DE" w:rsidRPr="004364F2">
        <w:rPr>
          <w:rFonts w:eastAsia="Times New Roman" w:cs="Times New Roman"/>
          <w:spacing w:val="-5"/>
        </w:rPr>
        <w:t xml:space="preserve"> </w:t>
      </w:r>
      <w:r w:rsidR="008D11DE" w:rsidRPr="004364F2">
        <w:rPr>
          <w:rFonts w:eastAsia="Times New Roman" w:cs="Times New Roman"/>
          <w:spacing w:val="1"/>
        </w:rPr>
        <w:t>policy</w:t>
      </w:r>
      <w:r w:rsidR="008D11DE" w:rsidRPr="004364F2">
        <w:rPr>
          <w:rFonts w:eastAsia="Times New Roman" w:cs="Times New Roman"/>
          <w:spacing w:val="-6"/>
        </w:rPr>
        <w:t xml:space="preserve"> </w:t>
      </w:r>
      <w:r w:rsidR="008D11DE" w:rsidRPr="004364F2">
        <w:rPr>
          <w:rFonts w:eastAsia="Times New Roman" w:cs="Times New Roman"/>
        </w:rPr>
        <w:t>is</w:t>
      </w:r>
      <w:r w:rsidR="008D11DE" w:rsidRPr="004364F2">
        <w:rPr>
          <w:rFonts w:eastAsia="Times New Roman" w:cs="Times New Roman"/>
          <w:spacing w:val="-4"/>
        </w:rPr>
        <w:t xml:space="preserve"> </w:t>
      </w:r>
      <w:r w:rsidR="008D11DE" w:rsidRPr="004364F2">
        <w:rPr>
          <w:rFonts w:eastAsia="Times New Roman" w:cs="Times New Roman"/>
        </w:rPr>
        <w:t>unsuitable</w:t>
      </w:r>
      <w:r w:rsidR="008D11DE" w:rsidRPr="004364F2">
        <w:rPr>
          <w:rFonts w:eastAsia="Times New Roman" w:cs="Times New Roman"/>
          <w:spacing w:val="-4"/>
        </w:rPr>
        <w:t xml:space="preserve"> </w:t>
      </w:r>
      <w:r w:rsidR="008D11DE" w:rsidRPr="004364F2">
        <w:rPr>
          <w:rFonts w:eastAsia="Times New Roman" w:cs="Times New Roman"/>
          <w:spacing w:val="-1"/>
        </w:rPr>
        <w:t>for</w:t>
      </w:r>
      <w:r w:rsidR="008D11DE" w:rsidRPr="004364F2">
        <w:rPr>
          <w:rFonts w:eastAsia="Times New Roman" w:cs="Times New Roman"/>
          <w:spacing w:val="-5"/>
        </w:rPr>
        <w:t xml:space="preserve"> </w:t>
      </w:r>
      <w:r w:rsidR="008D11DE" w:rsidRPr="004364F2">
        <w:rPr>
          <w:rFonts w:eastAsia="Times New Roman" w:cs="Times New Roman"/>
        </w:rPr>
        <w:t>dealing</w:t>
      </w:r>
      <w:r w:rsidR="008D11DE" w:rsidRPr="004364F2">
        <w:rPr>
          <w:rFonts w:eastAsia="Times New Roman" w:cs="Times New Roman"/>
          <w:spacing w:val="-4"/>
        </w:rPr>
        <w:t xml:space="preserve"> </w:t>
      </w:r>
      <w:r w:rsidR="008D11DE" w:rsidRPr="004364F2">
        <w:rPr>
          <w:rFonts w:eastAsia="Times New Roman" w:cs="Times New Roman"/>
          <w:spacing w:val="-1"/>
        </w:rPr>
        <w:t>with</w:t>
      </w:r>
      <w:r w:rsidR="008D11DE" w:rsidRPr="004364F2">
        <w:rPr>
          <w:rFonts w:eastAsia="Times New Roman" w:cs="Times New Roman"/>
          <w:spacing w:val="-6"/>
        </w:rPr>
        <w:t xml:space="preserve"> </w:t>
      </w:r>
      <w:proofErr w:type="gramStart"/>
      <w:r w:rsidR="008D11DE" w:rsidRPr="004364F2">
        <w:rPr>
          <w:rFonts w:eastAsia="Times New Roman" w:cs="Times New Roman"/>
          <w:spacing w:val="-1"/>
        </w:rPr>
        <w:t>the</w:t>
      </w:r>
      <w:proofErr w:type="gramEnd"/>
      <w:r w:rsidR="008D11DE" w:rsidRPr="004364F2">
        <w:rPr>
          <w:rFonts w:eastAsia="Times New Roman" w:cs="Times New Roman"/>
          <w:spacing w:val="-5"/>
        </w:rPr>
        <w:t xml:space="preserve"> </w:t>
      </w:r>
      <w:proofErr w:type="gramStart"/>
      <w:r w:rsidR="008D11DE" w:rsidRPr="004364F2">
        <w:rPr>
          <w:rFonts w:eastAsia="Times New Roman" w:cs="Times New Roman"/>
        </w:rPr>
        <w:t>particular</w:t>
      </w:r>
      <w:r w:rsidR="008D11DE" w:rsidRPr="004364F2">
        <w:rPr>
          <w:rFonts w:eastAsia="Times New Roman" w:cs="Times New Roman"/>
          <w:spacing w:val="66"/>
          <w:w w:val="99"/>
        </w:rPr>
        <w:t xml:space="preserve"> </w:t>
      </w:r>
      <w:r w:rsidR="008D11DE" w:rsidRPr="004364F2">
        <w:rPr>
          <w:rFonts w:eastAsia="Times New Roman" w:cs="Times New Roman"/>
          <w:spacing w:val="-1"/>
        </w:rPr>
        <w:t>circumstance</w:t>
      </w:r>
      <w:proofErr w:type="gramEnd"/>
      <w:r w:rsidR="008D11DE" w:rsidRPr="004364F2">
        <w:rPr>
          <w:rFonts w:eastAsia="Times New Roman" w:cs="Times New Roman"/>
          <w:spacing w:val="-1"/>
        </w:rPr>
        <w:t>,</w:t>
      </w:r>
      <w:r w:rsidR="008D11DE" w:rsidRPr="004364F2">
        <w:rPr>
          <w:rFonts w:eastAsia="Times New Roman" w:cs="Times New Roman"/>
          <w:spacing w:val="-5"/>
        </w:rPr>
        <w:t xml:space="preserve"> </w:t>
      </w:r>
      <w:r w:rsidR="008D11DE" w:rsidRPr="004364F2">
        <w:rPr>
          <w:rFonts w:eastAsia="Times New Roman" w:cs="Times New Roman"/>
          <w:spacing w:val="-1"/>
        </w:rPr>
        <w:t>take</w:t>
      </w:r>
      <w:r w:rsidR="008D11DE" w:rsidRPr="004364F2">
        <w:rPr>
          <w:rFonts w:eastAsia="Times New Roman" w:cs="Times New Roman"/>
          <w:spacing w:val="-2"/>
        </w:rPr>
        <w:t xml:space="preserve"> </w:t>
      </w:r>
      <w:r w:rsidR="008D11DE" w:rsidRPr="004364F2">
        <w:rPr>
          <w:rFonts w:eastAsia="Times New Roman" w:cs="Times New Roman"/>
        </w:rPr>
        <w:t>steps</w:t>
      </w:r>
      <w:r w:rsidR="008D11DE" w:rsidRPr="004364F2">
        <w:rPr>
          <w:rFonts w:eastAsia="Times New Roman" w:cs="Times New Roman"/>
          <w:spacing w:val="-5"/>
        </w:rPr>
        <w:t xml:space="preserve"> </w:t>
      </w:r>
      <w:r w:rsidR="008D11DE" w:rsidRPr="004364F2">
        <w:rPr>
          <w:rFonts w:eastAsia="Times New Roman" w:cs="Times New Roman"/>
          <w:spacing w:val="1"/>
        </w:rPr>
        <w:t>to</w:t>
      </w:r>
      <w:r w:rsidR="008D11DE" w:rsidRPr="004364F2">
        <w:rPr>
          <w:rFonts w:eastAsia="Times New Roman" w:cs="Times New Roman"/>
          <w:spacing w:val="-4"/>
        </w:rPr>
        <w:t xml:space="preserve"> </w:t>
      </w:r>
      <w:r w:rsidR="008D11DE" w:rsidRPr="004364F2">
        <w:rPr>
          <w:rFonts w:eastAsia="Times New Roman" w:cs="Times New Roman"/>
          <w:spacing w:val="-1"/>
        </w:rPr>
        <w:t>change</w:t>
      </w:r>
      <w:r w:rsidR="008D11DE" w:rsidRPr="004364F2">
        <w:rPr>
          <w:rFonts w:eastAsia="Times New Roman" w:cs="Times New Roman"/>
          <w:spacing w:val="-4"/>
        </w:rPr>
        <w:t xml:space="preserve"> </w:t>
      </w:r>
      <w:r w:rsidR="008D11DE" w:rsidRPr="004364F2">
        <w:rPr>
          <w:rFonts w:eastAsia="Times New Roman" w:cs="Times New Roman"/>
        </w:rPr>
        <w:t>the</w:t>
      </w:r>
      <w:r w:rsidR="008D11DE" w:rsidRPr="004364F2">
        <w:rPr>
          <w:rFonts w:eastAsia="Times New Roman" w:cs="Times New Roman"/>
          <w:spacing w:val="-5"/>
        </w:rPr>
        <w:t xml:space="preserve"> </w:t>
      </w:r>
      <w:r w:rsidR="008D11DE" w:rsidRPr="004364F2">
        <w:rPr>
          <w:rFonts w:eastAsia="Times New Roman" w:cs="Times New Roman"/>
        </w:rPr>
        <w:t>policy</w:t>
      </w:r>
      <w:r w:rsidR="008D11DE" w:rsidRPr="004364F2">
        <w:rPr>
          <w:rFonts w:eastAsia="Times New Roman" w:cs="Times New Roman"/>
          <w:spacing w:val="-6"/>
        </w:rPr>
        <w:t xml:space="preserve"> </w:t>
      </w:r>
      <w:r w:rsidR="008D11DE" w:rsidRPr="004364F2">
        <w:rPr>
          <w:rFonts w:eastAsia="Times New Roman" w:cs="Times New Roman"/>
          <w:spacing w:val="-1"/>
        </w:rPr>
        <w:t>for</w:t>
      </w:r>
      <w:r w:rsidR="008D11DE" w:rsidRPr="004364F2">
        <w:rPr>
          <w:rFonts w:eastAsia="Times New Roman" w:cs="Times New Roman"/>
          <w:spacing w:val="-4"/>
        </w:rPr>
        <w:t xml:space="preserve"> </w:t>
      </w:r>
      <w:r w:rsidR="008D11DE" w:rsidRPr="004364F2">
        <w:rPr>
          <w:rFonts w:eastAsia="Times New Roman" w:cs="Times New Roman"/>
          <w:spacing w:val="-1"/>
        </w:rPr>
        <w:t>the</w:t>
      </w:r>
      <w:r w:rsidR="008D11DE" w:rsidRPr="004364F2">
        <w:rPr>
          <w:rFonts w:eastAsia="Times New Roman" w:cs="Times New Roman"/>
          <w:spacing w:val="-2"/>
        </w:rPr>
        <w:t xml:space="preserve"> </w:t>
      </w:r>
      <w:r w:rsidR="008D11DE" w:rsidRPr="004364F2">
        <w:rPr>
          <w:rFonts w:eastAsia="Times New Roman" w:cs="Times New Roman"/>
          <w:spacing w:val="-1"/>
        </w:rPr>
        <w:t>future.</w:t>
      </w:r>
    </w:p>
    <w:p w14:paraId="7EC0FD17" w14:textId="77777777" w:rsidR="00C14CD4" w:rsidRPr="004364F2" w:rsidRDefault="008D11DE" w:rsidP="005374F9">
      <w:pPr>
        <w:numPr>
          <w:ilvl w:val="0"/>
          <w:numId w:val="9"/>
        </w:numPr>
        <w:tabs>
          <w:tab w:val="left" w:pos="461"/>
        </w:tabs>
        <w:ind w:hanging="357"/>
        <w:rPr>
          <w:rFonts w:eastAsia="Times New Roman" w:cs="Times New Roman"/>
        </w:rPr>
      </w:pPr>
      <w:r w:rsidRPr="004364F2">
        <w:rPr>
          <w:spacing w:val="-1"/>
        </w:rPr>
        <w:t>Commit</w:t>
      </w:r>
      <w:r w:rsidRPr="004364F2">
        <w:rPr>
          <w:spacing w:val="-7"/>
        </w:rPr>
        <w:t xml:space="preserve"> </w:t>
      </w:r>
      <w:r w:rsidRPr="004364F2">
        <w:t>staff</w:t>
      </w:r>
      <w:r w:rsidRPr="004364F2">
        <w:rPr>
          <w:spacing w:val="-8"/>
        </w:rPr>
        <w:t xml:space="preserve"> </w:t>
      </w:r>
      <w:r w:rsidRPr="004364F2">
        <w:t>and</w:t>
      </w:r>
      <w:r w:rsidRPr="004364F2">
        <w:rPr>
          <w:spacing w:val="-5"/>
        </w:rPr>
        <w:t xml:space="preserve"> </w:t>
      </w:r>
      <w:r w:rsidRPr="004364F2">
        <w:rPr>
          <w:spacing w:val="-1"/>
        </w:rPr>
        <w:t>volunteer</w:t>
      </w:r>
      <w:r w:rsidRPr="004364F2">
        <w:rPr>
          <w:spacing w:val="-5"/>
        </w:rPr>
        <w:t xml:space="preserve"> </w:t>
      </w:r>
      <w:r w:rsidRPr="004364F2">
        <w:rPr>
          <w:spacing w:val="-1"/>
        </w:rPr>
        <w:t>time</w:t>
      </w:r>
      <w:r w:rsidRPr="004364F2">
        <w:rPr>
          <w:spacing w:val="-6"/>
        </w:rPr>
        <w:t xml:space="preserve"> </w:t>
      </w:r>
      <w:r w:rsidRPr="004364F2">
        <w:rPr>
          <w:spacing w:val="-1"/>
        </w:rPr>
        <w:t>and</w:t>
      </w:r>
      <w:r w:rsidRPr="004364F2">
        <w:rPr>
          <w:spacing w:val="-3"/>
        </w:rPr>
        <w:t xml:space="preserve"> </w:t>
      </w:r>
      <w:r w:rsidRPr="004364F2">
        <w:rPr>
          <w:spacing w:val="-1"/>
        </w:rPr>
        <w:t>financial</w:t>
      </w:r>
      <w:r w:rsidRPr="004364F2">
        <w:rPr>
          <w:spacing w:val="-6"/>
        </w:rPr>
        <w:t xml:space="preserve"> </w:t>
      </w:r>
      <w:r w:rsidRPr="004364F2">
        <w:t>resources</w:t>
      </w:r>
      <w:r w:rsidRPr="004364F2">
        <w:rPr>
          <w:spacing w:val="-7"/>
        </w:rPr>
        <w:t xml:space="preserve"> </w:t>
      </w:r>
      <w:r w:rsidRPr="004364F2">
        <w:t>to</w:t>
      </w:r>
      <w:r w:rsidRPr="004364F2">
        <w:rPr>
          <w:spacing w:val="-5"/>
        </w:rPr>
        <w:t xml:space="preserve"> </w:t>
      </w:r>
      <w:r w:rsidRPr="004364F2">
        <w:t>developing</w:t>
      </w:r>
      <w:r w:rsidRPr="004364F2">
        <w:rPr>
          <w:spacing w:val="-7"/>
        </w:rPr>
        <w:t xml:space="preserve"> </w:t>
      </w:r>
      <w:r w:rsidRPr="004364F2">
        <w:t>risk</w:t>
      </w:r>
      <w:r w:rsidRPr="004364F2">
        <w:rPr>
          <w:spacing w:val="-5"/>
        </w:rPr>
        <w:t xml:space="preserve"> </w:t>
      </w:r>
      <w:r w:rsidRPr="004364F2">
        <w:rPr>
          <w:spacing w:val="-1"/>
        </w:rPr>
        <w:t>management</w:t>
      </w:r>
      <w:r w:rsidRPr="004364F2">
        <w:rPr>
          <w:spacing w:val="-4"/>
        </w:rPr>
        <w:t xml:space="preserve"> </w:t>
      </w:r>
      <w:r w:rsidRPr="004364F2">
        <w:t>policies.</w:t>
      </w:r>
    </w:p>
    <w:p w14:paraId="4CBA65E6" w14:textId="77777777" w:rsidR="00C14CD4" w:rsidRPr="004364F2" w:rsidRDefault="00C14CD4" w:rsidP="005374F9">
      <w:pPr>
        <w:rPr>
          <w:rFonts w:eastAsia="Times New Roman" w:cs="Times New Roman"/>
        </w:rPr>
      </w:pPr>
    </w:p>
    <w:p w14:paraId="25E3FCDA" w14:textId="77777777" w:rsidR="00C14CD4" w:rsidRDefault="00C352F0" w:rsidP="005374F9">
      <w:pPr>
        <w:ind w:left="100"/>
        <w:rPr>
          <w:b/>
          <w:spacing w:val="-1"/>
        </w:rPr>
      </w:pPr>
      <w:r w:rsidRPr="004364F2">
        <w:rPr>
          <w:b/>
          <w:spacing w:val="-1"/>
        </w:rPr>
        <w:t>Personnel</w:t>
      </w:r>
    </w:p>
    <w:p w14:paraId="3667F7EF"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rPr>
          <w:spacing w:val="-1"/>
        </w:rPr>
        <w:t>Ensure</w:t>
      </w:r>
      <w:r w:rsidRPr="004364F2">
        <w:rPr>
          <w:spacing w:val="-6"/>
        </w:rPr>
        <w:t xml:space="preserve"> </w:t>
      </w:r>
      <w:r w:rsidRPr="004364F2">
        <w:rPr>
          <w:spacing w:val="-1"/>
        </w:rPr>
        <w:t>that</w:t>
      </w:r>
      <w:r w:rsidRPr="004364F2">
        <w:rPr>
          <w:spacing w:val="-5"/>
        </w:rPr>
        <w:t xml:space="preserve"> </w:t>
      </w:r>
      <w:r w:rsidRPr="004364F2">
        <w:t>all</w:t>
      </w:r>
      <w:r w:rsidRPr="004364F2">
        <w:rPr>
          <w:spacing w:val="-4"/>
        </w:rPr>
        <w:t xml:space="preserve"> </w:t>
      </w:r>
      <w:r w:rsidRPr="004364F2">
        <w:rPr>
          <w:spacing w:val="-1"/>
        </w:rPr>
        <w:t>staff</w:t>
      </w:r>
      <w:r w:rsidRPr="004364F2">
        <w:rPr>
          <w:spacing w:val="-7"/>
        </w:rPr>
        <w:t xml:space="preserve"> </w:t>
      </w:r>
      <w:r w:rsidRPr="004364F2">
        <w:t>and</w:t>
      </w:r>
      <w:r w:rsidRPr="004364F2">
        <w:rPr>
          <w:spacing w:val="-3"/>
        </w:rPr>
        <w:t xml:space="preserve"> </w:t>
      </w:r>
      <w:r w:rsidRPr="004364F2">
        <w:t>volunteer</w:t>
      </w:r>
      <w:r w:rsidRPr="004364F2">
        <w:rPr>
          <w:spacing w:val="-4"/>
        </w:rPr>
        <w:t xml:space="preserve"> </w:t>
      </w:r>
      <w:r w:rsidRPr="004364F2">
        <w:rPr>
          <w:spacing w:val="-1"/>
        </w:rPr>
        <w:t>positions</w:t>
      </w:r>
      <w:r w:rsidRPr="004364F2">
        <w:rPr>
          <w:spacing w:val="-6"/>
        </w:rPr>
        <w:t xml:space="preserve"> </w:t>
      </w:r>
      <w:r w:rsidRPr="004364F2">
        <w:rPr>
          <w:spacing w:val="-1"/>
        </w:rPr>
        <w:t>have</w:t>
      </w:r>
      <w:r w:rsidRPr="004364F2">
        <w:rPr>
          <w:spacing w:val="-3"/>
        </w:rPr>
        <w:t xml:space="preserve"> </w:t>
      </w:r>
      <w:r w:rsidRPr="004364F2">
        <w:rPr>
          <w:spacing w:val="-1"/>
        </w:rPr>
        <w:t>written</w:t>
      </w:r>
      <w:r w:rsidRPr="004364F2">
        <w:rPr>
          <w:spacing w:val="-6"/>
        </w:rPr>
        <w:t xml:space="preserve"> </w:t>
      </w:r>
      <w:r w:rsidRPr="004364F2">
        <w:rPr>
          <w:spacing w:val="1"/>
        </w:rPr>
        <w:t>job</w:t>
      </w:r>
      <w:r w:rsidRPr="004364F2">
        <w:rPr>
          <w:spacing w:val="-6"/>
        </w:rPr>
        <w:t xml:space="preserve"> </w:t>
      </w:r>
      <w:r w:rsidRPr="004364F2">
        <w:rPr>
          <w:spacing w:val="-1"/>
        </w:rPr>
        <w:t>descriptions.</w:t>
      </w:r>
    </w:p>
    <w:p w14:paraId="4D9F6344"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rPr>
          <w:spacing w:val="-1"/>
        </w:rPr>
        <w:t>Insist</w:t>
      </w:r>
      <w:r w:rsidRPr="004364F2">
        <w:rPr>
          <w:spacing w:val="-6"/>
        </w:rPr>
        <w:t xml:space="preserve"> </w:t>
      </w:r>
      <w:r w:rsidRPr="004364F2">
        <w:rPr>
          <w:spacing w:val="-1"/>
        </w:rPr>
        <w:t>that</w:t>
      </w:r>
      <w:r w:rsidRPr="004364F2">
        <w:rPr>
          <w:spacing w:val="-5"/>
        </w:rPr>
        <w:t xml:space="preserve"> </w:t>
      </w:r>
      <w:r w:rsidRPr="004364F2">
        <w:t>the</w:t>
      </w:r>
      <w:r w:rsidRPr="004364F2">
        <w:rPr>
          <w:spacing w:val="-5"/>
        </w:rPr>
        <w:t xml:space="preserve"> </w:t>
      </w:r>
      <w:r w:rsidRPr="004364F2">
        <w:t>organization</w:t>
      </w:r>
      <w:r w:rsidRPr="004364F2">
        <w:rPr>
          <w:spacing w:val="-6"/>
        </w:rPr>
        <w:t xml:space="preserve"> </w:t>
      </w:r>
      <w:proofErr w:type="gramStart"/>
      <w:r w:rsidRPr="004364F2">
        <w:t>develop</w:t>
      </w:r>
      <w:proofErr w:type="gramEnd"/>
      <w:r w:rsidRPr="004364F2">
        <w:rPr>
          <w:spacing w:val="-4"/>
        </w:rPr>
        <w:t xml:space="preserve"> </w:t>
      </w:r>
      <w:r w:rsidRPr="004364F2">
        <w:t>a</w:t>
      </w:r>
      <w:r w:rsidRPr="004364F2">
        <w:rPr>
          <w:spacing w:val="-5"/>
        </w:rPr>
        <w:t xml:space="preserve"> </w:t>
      </w:r>
      <w:r w:rsidRPr="004364F2">
        <w:t>clear</w:t>
      </w:r>
      <w:r w:rsidRPr="004364F2">
        <w:rPr>
          <w:spacing w:val="-5"/>
        </w:rPr>
        <w:t xml:space="preserve"> </w:t>
      </w:r>
      <w:r w:rsidRPr="004364F2">
        <w:rPr>
          <w:spacing w:val="-1"/>
        </w:rPr>
        <w:t>personnel</w:t>
      </w:r>
      <w:r w:rsidRPr="004364F2">
        <w:rPr>
          <w:spacing w:val="-5"/>
        </w:rPr>
        <w:t xml:space="preserve"> </w:t>
      </w:r>
      <w:r w:rsidRPr="004364F2">
        <w:t>policy</w:t>
      </w:r>
      <w:r w:rsidRPr="004364F2">
        <w:rPr>
          <w:spacing w:val="-6"/>
        </w:rPr>
        <w:t xml:space="preserve"> </w:t>
      </w:r>
      <w:r w:rsidRPr="004364F2">
        <w:rPr>
          <w:spacing w:val="-1"/>
        </w:rPr>
        <w:t>and</w:t>
      </w:r>
      <w:r w:rsidRPr="004364F2">
        <w:rPr>
          <w:spacing w:val="-4"/>
        </w:rPr>
        <w:t xml:space="preserve"> </w:t>
      </w:r>
      <w:r w:rsidRPr="004364F2">
        <w:rPr>
          <w:spacing w:val="-1"/>
        </w:rPr>
        <w:t>ensure</w:t>
      </w:r>
      <w:r w:rsidRPr="004364F2">
        <w:rPr>
          <w:spacing w:val="-5"/>
        </w:rPr>
        <w:t xml:space="preserve"> </w:t>
      </w:r>
      <w:r w:rsidRPr="004364F2">
        <w:rPr>
          <w:spacing w:val="-1"/>
        </w:rPr>
        <w:t>that</w:t>
      </w:r>
      <w:r w:rsidRPr="004364F2">
        <w:rPr>
          <w:spacing w:val="-3"/>
        </w:rPr>
        <w:t xml:space="preserve"> </w:t>
      </w:r>
      <w:r w:rsidRPr="004364F2">
        <w:rPr>
          <w:spacing w:val="-1"/>
        </w:rPr>
        <w:t>staff</w:t>
      </w:r>
      <w:r w:rsidRPr="004364F2">
        <w:rPr>
          <w:spacing w:val="-7"/>
        </w:rPr>
        <w:t xml:space="preserve"> </w:t>
      </w:r>
      <w:r w:rsidRPr="004364F2">
        <w:t>evaluations</w:t>
      </w:r>
      <w:r w:rsidRPr="004364F2">
        <w:rPr>
          <w:spacing w:val="-6"/>
        </w:rPr>
        <w:t xml:space="preserve"> </w:t>
      </w:r>
      <w:r w:rsidRPr="004364F2">
        <w:t>are</w:t>
      </w:r>
      <w:r w:rsidRPr="004364F2">
        <w:rPr>
          <w:spacing w:val="-5"/>
        </w:rPr>
        <w:t xml:space="preserve"> </w:t>
      </w:r>
      <w:r w:rsidRPr="004364F2">
        <w:t>performed</w:t>
      </w:r>
      <w:r w:rsidRPr="004364F2">
        <w:rPr>
          <w:spacing w:val="-4"/>
        </w:rPr>
        <w:t xml:space="preserve"> </w:t>
      </w:r>
      <w:r w:rsidRPr="004364F2">
        <w:t>at</w:t>
      </w:r>
      <w:r w:rsidRPr="004364F2">
        <w:rPr>
          <w:spacing w:val="69"/>
          <w:w w:val="99"/>
        </w:rPr>
        <w:t xml:space="preserve"> </w:t>
      </w:r>
      <w:r w:rsidRPr="004364F2">
        <w:t>least</w:t>
      </w:r>
      <w:r w:rsidRPr="004364F2">
        <w:rPr>
          <w:spacing w:val="-6"/>
        </w:rPr>
        <w:t xml:space="preserve"> </w:t>
      </w:r>
      <w:r w:rsidRPr="004364F2">
        <w:t>annually</w:t>
      </w:r>
      <w:r w:rsidRPr="004364F2">
        <w:rPr>
          <w:spacing w:val="-8"/>
        </w:rPr>
        <w:t xml:space="preserve"> </w:t>
      </w:r>
      <w:r w:rsidRPr="004364F2">
        <w:t>or</w:t>
      </w:r>
      <w:r w:rsidRPr="004364F2">
        <w:rPr>
          <w:spacing w:val="-4"/>
        </w:rPr>
        <w:t xml:space="preserve"> </w:t>
      </w:r>
      <w:r w:rsidRPr="004364F2">
        <w:t>as</w:t>
      </w:r>
      <w:r w:rsidRPr="004364F2">
        <w:rPr>
          <w:spacing w:val="-6"/>
        </w:rPr>
        <w:t xml:space="preserve"> </w:t>
      </w:r>
      <w:r w:rsidRPr="004364F2">
        <w:t>required</w:t>
      </w:r>
      <w:r w:rsidRPr="004364F2">
        <w:rPr>
          <w:spacing w:val="-3"/>
        </w:rPr>
        <w:t xml:space="preserve"> </w:t>
      </w:r>
      <w:r w:rsidRPr="004364F2">
        <w:t>by</w:t>
      </w:r>
      <w:r w:rsidRPr="004364F2">
        <w:rPr>
          <w:spacing w:val="-6"/>
        </w:rPr>
        <w:t xml:space="preserve"> </w:t>
      </w:r>
      <w:r w:rsidRPr="004364F2">
        <w:rPr>
          <w:spacing w:val="-1"/>
        </w:rPr>
        <w:t>the</w:t>
      </w:r>
      <w:r w:rsidRPr="004364F2">
        <w:rPr>
          <w:spacing w:val="-4"/>
        </w:rPr>
        <w:t xml:space="preserve"> </w:t>
      </w:r>
      <w:r w:rsidRPr="004364F2">
        <w:t>policy.</w:t>
      </w:r>
    </w:p>
    <w:p w14:paraId="76B00091"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t>Be</w:t>
      </w:r>
      <w:r w:rsidRPr="004364F2">
        <w:rPr>
          <w:spacing w:val="-5"/>
        </w:rPr>
        <w:t xml:space="preserve"> </w:t>
      </w:r>
      <w:r w:rsidRPr="004364F2">
        <w:rPr>
          <w:spacing w:val="-1"/>
        </w:rPr>
        <w:t>sure</w:t>
      </w:r>
      <w:r w:rsidRPr="004364F2">
        <w:rPr>
          <w:spacing w:val="-5"/>
        </w:rPr>
        <w:t xml:space="preserve"> </w:t>
      </w:r>
      <w:r w:rsidRPr="004364F2">
        <w:rPr>
          <w:spacing w:val="-1"/>
        </w:rPr>
        <w:t>that</w:t>
      </w:r>
      <w:r w:rsidRPr="004364F2">
        <w:rPr>
          <w:spacing w:val="-4"/>
        </w:rPr>
        <w:t xml:space="preserve"> </w:t>
      </w:r>
      <w:r w:rsidRPr="004364F2">
        <w:t>suitable</w:t>
      </w:r>
      <w:r w:rsidRPr="004364F2">
        <w:rPr>
          <w:spacing w:val="-5"/>
        </w:rPr>
        <w:t xml:space="preserve"> </w:t>
      </w:r>
      <w:r w:rsidRPr="004364F2">
        <w:t>screening</w:t>
      </w:r>
      <w:r w:rsidRPr="004364F2">
        <w:rPr>
          <w:spacing w:val="-2"/>
        </w:rPr>
        <w:t xml:space="preserve"> </w:t>
      </w:r>
      <w:r w:rsidRPr="004364F2">
        <w:rPr>
          <w:spacing w:val="-1"/>
        </w:rPr>
        <w:t>measures</w:t>
      </w:r>
      <w:r w:rsidRPr="004364F2">
        <w:rPr>
          <w:spacing w:val="-5"/>
        </w:rPr>
        <w:t xml:space="preserve"> </w:t>
      </w:r>
      <w:r w:rsidRPr="004364F2">
        <w:t>are</w:t>
      </w:r>
      <w:r w:rsidRPr="004364F2">
        <w:rPr>
          <w:spacing w:val="-5"/>
        </w:rPr>
        <w:t xml:space="preserve"> </w:t>
      </w:r>
      <w:r w:rsidRPr="004364F2">
        <w:t>in</w:t>
      </w:r>
      <w:r w:rsidRPr="004364F2">
        <w:rPr>
          <w:spacing w:val="-3"/>
        </w:rPr>
        <w:t xml:space="preserve"> </w:t>
      </w:r>
      <w:r w:rsidRPr="004364F2">
        <w:t>place</w:t>
      </w:r>
      <w:r w:rsidRPr="004364F2">
        <w:rPr>
          <w:spacing w:val="-5"/>
        </w:rPr>
        <w:t xml:space="preserve"> </w:t>
      </w:r>
      <w:r w:rsidRPr="004364F2">
        <w:rPr>
          <w:spacing w:val="-1"/>
        </w:rPr>
        <w:t>for</w:t>
      </w:r>
      <w:r w:rsidRPr="004364F2">
        <w:rPr>
          <w:spacing w:val="-4"/>
        </w:rPr>
        <w:t xml:space="preserve"> </w:t>
      </w:r>
      <w:r w:rsidRPr="004364F2">
        <w:t>those</w:t>
      </w:r>
      <w:r w:rsidRPr="004364F2">
        <w:rPr>
          <w:spacing w:val="-5"/>
        </w:rPr>
        <w:t xml:space="preserve"> </w:t>
      </w:r>
      <w:r w:rsidRPr="004364F2">
        <w:rPr>
          <w:spacing w:val="-1"/>
        </w:rPr>
        <w:t>staff</w:t>
      </w:r>
      <w:r w:rsidRPr="004364F2">
        <w:rPr>
          <w:spacing w:val="-6"/>
        </w:rPr>
        <w:t xml:space="preserve"> </w:t>
      </w:r>
      <w:r w:rsidRPr="004364F2">
        <w:rPr>
          <w:spacing w:val="-1"/>
        </w:rPr>
        <w:t>and</w:t>
      </w:r>
      <w:r w:rsidRPr="004364F2">
        <w:rPr>
          <w:spacing w:val="-2"/>
        </w:rPr>
        <w:t xml:space="preserve"> </w:t>
      </w:r>
      <w:r w:rsidRPr="004364F2">
        <w:rPr>
          <w:spacing w:val="-1"/>
        </w:rPr>
        <w:t>volunteer</w:t>
      </w:r>
      <w:r w:rsidRPr="004364F2">
        <w:rPr>
          <w:spacing w:val="-4"/>
        </w:rPr>
        <w:t xml:space="preserve"> </w:t>
      </w:r>
      <w:r w:rsidRPr="004364F2">
        <w:rPr>
          <w:spacing w:val="-1"/>
        </w:rPr>
        <w:t>positions</w:t>
      </w:r>
      <w:r w:rsidRPr="004364F2">
        <w:rPr>
          <w:spacing w:val="-4"/>
        </w:rPr>
        <w:t xml:space="preserve"> </w:t>
      </w:r>
      <w:r w:rsidRPr="004364F2">
        <w:rPr>
          <w:spacing w:val="-1"/>
        </w:rPr>
        <w:t>that</w:t>
      </w:r>
      <w:r w:rsidRPr="004364F2">
        <w:rPr>
          <w:spacing w:val="-4"/>
        </w:rPr>
        <w:t xml:space="preserve"> </w:t>
      </w:r>
      <w:r w:rsidRPr="004364F2">
        <w:rPr>
          <w:spacing w:val="-1"/>
        </w:rPr>
        <w:t>involve</w:t>
      </w:r>
      <w:r w:rsidRPr="004364F2">
        <w:rPr>
          <w:spacing w:val="83"/>
          <w:w w:val="99"/>
        </w:rPr>
        <w:t xml:space="preserve"> </w:t>
      </w:r>
      <w:r w:rsidRPr="004364F2">
        <w:rPr>
          <w:spacing w:val="-1"/>
        </w:rPr>
        <w:t>interaction</w:t>
      </w:r>
      <w:r w:rsidRPr="004364F2">
        <w:rPr>
          <w:spacing w:val="-5"/>
        </w:rPr>
        <w:t xml:space="preserve"> </w:t>
      </w:r>
      <w:r w:rsidRPr="004364F2">
        <w:rPr>
          <w:spacing w:val="-1"/>
        </w:rPr>
        <w:t>with</w:t>
      </w:r>
      <w:r w:rsidRPr="004364F2">
        <w:rPr>
          <w:spacing w:val="-7"/>
        </w:rPr>
        <w:t xml:space="preserve"> </w:t>
      </w:r>
      <w:r w:rsidRPr="004364F2">
        <w:rPr>
          <w:spacing w:val="-1"/>
        </w:rPr>
        <w:t>children,</w:t>
      </w:r>
      <w:r w:rsidRPr="004364F2">
        <w:rPr>
          <w:spacing w:val="-3"/>
        </w:rPr>
        <w:t xml:space="preserve"> </w:t>
      </w:r>
      <w:r w:rsidRPr="004364F2">
        <w:rPr>
          <w:spacing w:val="-1"/>
        </w:rPr>
        <w:t>youth,</w:t>
      </w:r>
      <w:r w:rsidRPr="004364F2">
        <w:rPr>
          <w:spacing w:val="-5"/>
        </w:rPr>
        <w:t xml:space="preserve"> </w:t>
      </w:r>
      <w:proofErr w:type="gramStart"/>
      <w:r w:rsidRPr="004364F2">
        <w:t>seniors</w:t>
      </w:r>
      <w:proofErr w:type="gramEnd"/>
      <w:r w:rsidRPr="004364F2">
        <w:rPr>
          <w:spacing w:val="-7"/>
        </w:rPr>
        <w:t xml:space="preserve"> </w:t>
      </w:r>
      <w:r w:rsidRPr="004364F2">
        <w:t>or</w:t>
      </w:r>
      <w:r w:rsidRPr="004364F2">
        <w:rPr>
          <w:spacing w:val="-5"/>
        </w:rPr>
        <w:t xml:space="preserve"> </w:t>
      </w:r>
      <w:r w:rsidRPr="004364F2">
        <w:rPr>
          <w:spacing w:val="-1"/>
        </w:rPr>
        <w:t>other</w:t>
      </w:r>
      <w:r w:rsidRPr="004364F2">
        <w:rPr>
          <w:spacing w:val="-5"/>
        </w:rPr>
        <w:t xml:space="preserve"> </w:t>
      </w:r>
      <w:r w:rsidRPr="004364F2">
        <w:rPr>
          <w:spacing w:val="-1"/>
        </w:rPr>
        <w:t>vulnerable</w:t>
      </w:r>
      <w:r w:rsidRPr="004364F2">
        <w:rPr>
          <w:spacing w:val="-5"/>
        </w:rPr>
        <w:t xml:space="preserve"> </w:t>
      </w:r>
      <w:r w:rsidRPr="004364F2">
        <w:t>persons</w:t>
      </w:r>
      <w:r w:rsidRPr="004364F2">
        <w:rPr>
          <w:spacing w:val="-6"/>
        </w:rPr>
        <w:t xml:space="preserve"> </w:t>
      </w:r>
      <w:r w:rsidRPr="004364F2">
        <w:t>in</w:t>
      </w:r>
      <w:r w:rsidRPr="004364F2">
        <w:rPr>
          <w:spacing w:val="-8"/>
        </w:rPr>
        <w:t xml:space="preserve"> </w:t>
      </w:r>
      <w:r w:rsidRPr="004364F2">
        <w:t>positions</w:t>
      </w:r>
      <w:r w:rsidRPr="004364F2">
        <w:rPr>
          <w:spacing w:val="-6"/>
        </w:rPr>
        <w:t xml:space="preserve"> </w:t>
      </w:r>
      <w:r w:rsidRPr="004364F2">
        <w:t>of</w:t>
      </w:r>
      <w:r w:rsidRPr="004364F2">
        <w:rPr>
          <w:spacing w:val="-7"/>
        </w:rPr>
        <w:t xml:space="preserve"> </w:t>
      </w:r>
      <w:r w:rsidRPr="004364F2">
        <w:t>trust.</w:t>
      </w:r>
    </w:p>
    <w:p w14:paraId="5912A4D9" w14:textId="77777777" w:rsidR="00C14CD4" w:rsidRPr="004364F2" w:rsidRDefault="00C14CD4" w:rsidP="005374F9">
      <w:pPr>
        <w:rPr>
          <w:rFonts w:eastAsia="Times New Roman" w:cs="Times New Roman"/>
        </w:rPr>
      </w:pPr>
    </w:p>
    <w:p w14:paraId="3B4B0182" w14:textId="77777777" w:rsidR="00C14CD4" w:rsidRDefault="00C352F0" w:rsidP="005374F9">
      <w:pPr>
        <w:ind w:left="100"/>
        <w:rPr>
          <w:b/>
        </w:rPr>
      </w:pPr>
      <w:r w:rsidRPr="004364F2">
        <w:rPr>
          <w:b/>
        </w:rPr>
        <w:t>Insurance</w:t>
      </w:r>
    </w:p>
    <w:p w14:paraId="4785A88D"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rPr>
          <w:rFonts w:eastAsia="Times New Roman" w:cs="Times New Roman"/>
        </w:rPr>
        <w:t>Ask</w:t>
      </w:r>
      <w:r w:rsidRPr="004364F2">
        <w:rPr>
          <w:rFonts w:eastAsia="Times New Roman" w:cs="Times New Roman"/>
          <w:spacing w:val="-6"/>
        </w:rPr>
        <w:t xml:space="preserve"> </w:t>
      </w:r>
      <w:r w:rsidRPr="004364F2">
        <w:rPr>
          <w:rFonts w:eastAsia="Times New Roman" w:cs="Times New Roman"/>
          <w:spacing w:val="-1"/>
        </w:rPr>
        <w:t>for</w:t>
      </w:r>
      <w:r w:rsidRPr="004364F2">
        <w:rPr>
          <w:rFonts w:eastAsia="Times New Roman" w:cs="Times New Roman"/>
          <w:spacing w:val="-5"/>
        </w:rPr>
        <w:t xml:space="preserve"> </w:t>
      </w:r>
      <w:r w:rsidRPr="004364F2">
        <w:rPr>
          <w:rFonts w:eastAsia="Times New Roman" w:cs="Times New Roman"/>
        </w:rPr>
        <w:t>copies</w:t>
      </w:r>
      <w:r w:rsidRPr="004364F2">
        <w:rPr>
          <w:rFonts w:eastAsia="Times New Roman" w:cs="Times New Roman"/>
          <w:spacing w:val="-6"/>
        </w:rPr>
        <w:t xml:space="preserve"> </w:t>
      </w:r>
      <w:r w:rsidRPr="004364F2">
        <w:rPr>
          <w:rFonts w:eastAsia="Times New Roman" w:cs="Times New Roman"/>
        </w:rPr>
        <w:t>of</w:t>
      </w:r>
      <w:r w:rsidRPr="004364F2">
        <w:rPr>
          <w:rFonts w:eastAsia="Times New Roman" w:cs="Times New Roman"/>
          <w:spacing w:val="-7"/>
        </w:rPr>
        <w:t xml:space="preserve"> </w:t>
      </w:r>
      <w:r w:rsidRPr="004364F2">
        <w:rPr>
          <w:rFonts w:eastAsia="Times New Roman" w:cs="Times New Roman"/>
          <w:spacing w:val="-1"/>
        </w:rPr>
        <w:t>the</w:t>
      </w:r>
      <w:r w:rsidRPr="004364F2">
        <w:rPr>
          <w:rFonts w:eastAsia="Times New Roman" w:cs="Times New Roman"/>
          <w:spacing w:val="-5"/>
        </w:rPr>
        <w:t xml:space="preserve"> </w:t>
      </w:r>
      <w:r w:rsidRPr="004364F2">
        <w:rPr>
          <w:rFonts w:eastAsia="Times New Roman" w:cs="Times New Roman"/>
          <w:spacing w:val="-1"/>
        </w:rPr>
        <w:t>organization’s</w:t>
      </w:r>
      <w:r w:rsidRPr="004364F2">
        <w:rPr>
          <w:rFonts w:eastAsia="Times New Roman" w:cs="Times New Roman"/>
          <w:spacing w:val="-6"/>
        </w:rPr>
        <w:t xml:space="preserve"> </w:t>
      </w:r>
      <w:r w:rsidRPr="004364F2">
        <w:rPr>
          <w:rFonts w:eastAsia="Times New Roman" w:cs="Times New Roman"/>
          <w:spacing w:val="-1"/>
        </w:rPr>
        <w:t>insurance</w:t>
      </w:r>
      <w:r w:rsidRPr="004364F2">
        <w:rPr>
          <w:rFonts w:eastAsia="Times New Roman" w:cs="Times New Roman"/>
          <w:spacing w:val="-5"/>
        </w:rPr>
        <w:t xml:space="preserve"> </w:t>
      </w:r>
      <w:r w:rsidRPr="004364F2">
        <w:rPr>
          <w:rFonts w:eastAsia="Times New Roman" w:cs="Times New Roman"/>
        </w:rPr>
        <w:t>policies</w:t>
      </w:r>
      <w:r w:rsidRPr="004364F2">
        <w:rPr>
          <w:rFonts w:eastAsia="Times New Roman" w:cs="Times New Roman"/>
          <w:spacing w:val="-6"/>
        </w:rPr>
        <w:t xml:space="preserve"> </w:t>
      </w:r>
      <w:r w:rsidRPr="004364F2">
        <w:rPr>
          <w:rFonts w:eastAsia="Times New Roman" w:cs="Times New Roman"/>
        </w:rPr>
        <w:t>and</w:t>
      </w:r>
      <w:r w:rsidRPr="004364F2">
        <w:rPr>
          <w:rFonts w:eastAsia="Times New Roman" w:cs="Times New Roman"/>
          <w:spacing w:val="-4"/>
        </w:rPr>
        <w:t xml:space="preserve"> </w:t>
      </w:r>
      <w:r w:rsidRPr="004364F2">
        <w:rPr>
          <w:rFonts w:eastAsia="Times New Roman" w:cs="Times New Roman"/>
          <w:spacing w:val="-1"/>
        </w:rPr>
        <w:t>become</w:t>
      </w:r>
      <w:r w:rsidRPr="004364F2">
        <w:rPr>
          <w:rFonts w:eastAsia="Times New Roman" w:cs="Times New Roman"/>
          <w:spacing w:val="-3"/>
        </w:rPr>
        <w:t xml:space="preserve"> </w:t>
      </w:r>
      <w:r w:rsidRPr="004364F2">
        <w:rPr>
          <w:rFonts w:eastAsia="Times New Roman" w:cs="Times New Roman"/>
          <w:spacing w:val="-1"/>
        </w:rPr>
        <w:t>familiar</w:t>
      </w:r>
      <w:r w:rsidRPr="004364F2">
        <w:rPr>
          <w:rFonts w:eastAsia="Times New Roman" w:cs="Times New Roman"/>
          <w:spacing w:val="-2"/>
        </w:rPr>
        <w:t xml:space="preserve"> </w:t>
      </w:r>
      <w:r w:rsidRPr="004364F2">
        <w:rPr>
          <w:rFonts w:eastAsia="Times New Roman" w:cs="Times New Roman"/>
          <w:spacing w:val="-1"/>
        </w:rPr>
        <w:t>with</w:t>
      </w:r>
      <w:r w:rsidRPr="004364F2">
        <w:rPr>
          <w:rFonts w:eastAsia="Times New Roman" w:cs="Times New Roman"/>
          <w:spacing w:val="-6"/>
        </w:rPr>
        <w:t xml:space="preserve"> </w:t>
      </w:r>
      <w:r w:rsidRPr="004364F2">
        <w:rPr>
          <w:rFonts w:eastAsia="Times New Roman" w:cs="Times New Roman"/>
        </w:rPr>
        <w:t>their</w:t>
      </w:r>
      <w:r w:rsidRPr="004364F2">
        <w:rPr>
          <w:rFonts w:eastAsia="Times New Roman" w:cs="Times New Roman"/>
          <w:spacing w:val="-4"/>
        </w:rPr>
        <w:t xml:space="preserve"> </w:t>
      </w:r>
      <w:r w:rsidRPr="004364F2">
        <w:rPr>
          <w:rFonts w:eastAsia="Times New Roman" w:cs="Times New Roman"/>
          <w:spacing w:val="2"/>
        </w:rPr>
        <w:t>scope</w:t>
      </w:r>
      <w:r w:rsidRPr="004364F2">
        <w:rPr>
          <w:rFonts w:eastAsia="Times New Roman" w:cs="Times New Roman"/>
          <w:spacing w:val="-5"/>
        </w:rPr>
        <w:t xml:space="preserve"> </w:t>
      </w:r>
      <w:r w:rsidRPr="004364F2">
        <w:rPr>
          <w:rFonts w:eastAsia="Times New Roman" w:cs="Times New Roman"/>
        </w:rPr>
        <w:t>of</w:t>
      </w:r>
      <w:r w:rsidRPr="004364F2">
        <w:rPr>
          <w:rFonts w:eastAsia="Times New Roman" w:cs="Times New Roman"/>
          <w:spacing w:val="-7"/>
        </w:rPr>
        <w:t xml:space="preserve"> </w:t>
      </w:r>
      <w:r w:rsidRPr="004364F2">
        <w:rPr>
          <w:rFonts w:eastAsia="Times New Roman" w:cs="Times New Roman"/>
          <w:spacing w:val="-1"/>
        </w:rPr>
        <w:t>coverage.</w:t>
      </w:r>
    </w:p>
    <w:p w14:paraId="6D9FF845"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rPr>
          <w:spacing w:val="-1"/>
        </w:rPr>
        <w:t>Consider</w:t>
      </w:r>
      <w:r w:rsidRPr="004364F2">
        <w:rPr>
          <w:spacing w:val="-4"/>
        </w:rPr>
        <w:t xml:space="preserve"> </w:t>
      </w:r>
      <w:r w:rsidRPr="004364F2">
        <w:rPr>
          <w:spacing w:val="-1"/>
        </w:rPr>
        <w:t>asking</w:t>
      </w:r>
      <w:r w:rsidRPr="004364F2">
        <w:rPr>
          <w:spacing w:val="-6"/>
        </w:rPr>
        <w:t xml:space="preserve"> </w:t>
      </w:r>
      <w:r w:rsidRPr="004364F2">
        <w:t>the</w:t>
      </w:r>
      <w:r w:rsidRPr="004364F2">
        <w:rPr>
          <w:spacing w:val="-4"/>
        </w:rPr>
        <w:t xml:space="preserve"> </w:t>
      </w:r>
      <w:r w:rsidRPr="004364F2">
        <w:rPr>
          <w:spacing w:val="-1"/>
        </w:rPr>
        <w:t>insurance</w:t>
      </w:r>
      <w:r w:rsidRPr="004364F2">
        <w:rPr>
          <w:spacing w:val="-2"/>
        </w:rPr>
        <w:t xml:space="preserve"> </w:t>
      </w:r>
      <w:r w:rsidRPr="004364F2">
        <w:t>broker</w:t>
      </w:r>
      <w:r w:rsidRPr="004364F2">
        <w:rPr>
          <w:spacing w:val="-4"/>
        </w:rPr>
        <w:t xml:space="preserve"> </w:t>
      </w:r>
      <w:r w:rsidRPr="004364F2">
        <w:t>to</w:t>
      </w:r>
      <w:r w:rsidRPr="004364F2">
        <w:rPr>
          <w:spacing w:val="-3"/>
        </w:rPr>
        <w:t xml:space="preserve"> </w:t>
      </w:r>
      <w:r w:rsidRPr="004364F2">
        <w:rPr>
          <w:spacing w:val="-1"/>
        </w:rPr>
        <w:t>meet</w:t>
      </w:r>
      <w:r w:rsidRPr="004364F2">
        <w:rPr>
          <w:spacing w:val="-3"/>
        </w:rPr>
        <w:t xml:space="preserve"> </w:t>
      </w:r>
      <w:r w:rsidRPr="004364F2">
        <w:rPr>
          <w:spacing w:val="-1"/>
        </w:rPr>
        <w:t>with</w:t>
      </w:r>
      <w:r w:rsidRPr="004364F2">
        <w:rPr>
          <w:spacing w:val="-6"/>
        </w:rPr>
        <w:t xml:space="preserve"> </w:t>
      </w:r>
      <w:r w:rsidR="00C352F0" w:rsidRPr="004364F2">
        <w:t>the b</w:t>
      </w:r>
      <w:r w:rsidR="009F61C4" w:rsidRPr="004364F2">
        <w:t>oard</w:t>
      </w:r>
      <w:r w:rsidRPr="004364F2">
        <w:rPr>
          <w:spacing w:val="-6"/>
        </w:rPr>
        <w:t xml:space="preserve"> </w:t>
      </w:r>
      <w:r w:rsidRPr="004364F2">
        <w:rPr>
          <w:spacing w:val="-1"/>
        </w:rPr>
        <w:t>and make</w:t>
      </w:r>
      <w:r w:rsidRPr="004364F2">
        <w:rPr>
          <w:spacing w:val="-5"/>
        </w:rPr>
        <w:t xml:space="preserve"> </w:t>
      </w:r>
      <w:r w:rsidRPr="004364F2">
        <w:t>a</w:t>
      </w:r>
      <w:r w:rsidRPr="004364F2">
        <w:rPr>
          <w:spacing w:val="-5"/>
        </w:rPr>
        <w:t xml:space="preserve"> </w:t>
      </w:r>
      <w:r w:rsidRPr="004364F2">
        <w:t>brief</w:t>
      </w:r>
      <w:r w:rsidRPr="004364F2">
        <w:rPr>
          <w:spacing w:val="-6"/>
        </w:rPr>
        <w:t xml:space="preserve"> </w:t>
      </w:r>
      <w:r w:rsidRPr="004364F2">
        <w:t>presentation</w:t>
      </w:r>
      <w:r w:rsidRPr="004364F2">
        <w:rPr>
          <w:spacing w:val="-4"/>
        </w:rPr>
        <w:t xml:space="preserve"> </w:t>
      </w:r>
      <w:r w:rsidRPr="004364F2">
        <w:t>on</w:t>
      </w:r>
      <w:r w:rsidRPr="004364F2">
        <w:rPr>
          <w:spacing w:val="-5"/>
        </w:rPr>
        <w:t xml:space="preserve"> </w:t>
      </w:r>
      <w:r w:rsidRPr="004364F2">
        <w:rPr>
          <w:spacing w:val="-1"/>
        </w:rPr>
        <w:t>these</w:t>
      </w:r>
      <w:r w:rsidRPr="004364F2">
        <w:rPr>
          <w:spacing w:val="-5"/>
        </w:rPr>
        <w:t xml:space="preserve"> </w:t>
      </w:r>
      <w:r w:rsidRPr="004364F2">
        <w:t>policies.</w:t>
      </w:r>
    </w:p>
    <w:p w14:paraId="2D04611C" w14:textId="77777777" w:rsidR="00C14CD4" w:rsidRPr="004364F2" w:rsidRDefault="00C14CD4" w:rsidP="005374F9">
      <w:pPr>
        <w:rPr>
          <w:rFonts w:eastAsia="Times New Roman" w:cs="Times New Roman"/>
        </w:rPr>
      </w:pPr>
    </w:p>
    <w:p w14:paraId="1C0E3455" w14:textId="77777777" w:rsidR="00C14CD4" w:rsidRDefault="00C352F0" w:rsidP="005374F9">
      <w:pPr>
        <w:ind w:left="100"/>
        <w:rPr>
          <w:b/>
          <w:spacing w:val="-1"/>
        </w:rPr>
      </w:pPr>
      <w:r w:rsidRPr="004364F2">
        <w:rPr>
          <w:b/>
          <w:spacing w:val="-1"/>
        </w:rPr>
        <w:t>Training</w:t>
      </w:r>
    </w:p>
    <w:p w14:paraId="67FA6D74"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t>Support</w:t>
      </w:r>
      <w:r w:rsidRPr="004364F2">
        <w:rPr>
          <w:spacing w:val="-8"/>
        </w:rPr>
        <w:t xml:space="preserve"> </w:t>
      </w:r>
      <w:r w:rsidRPr="004364F2">
        <w:rPr>
          <w:spacing w:val="-1"/>
        </w:rPr>
        <w:t>professional</w:t>
      </w:r>
      <w:r w:rsidRPr="004364F2">
        <w:rPr>
          <w:spacing w:val="-7"/>
        </w:rPr>
        <w:t xml:space="preserve"> </w:t>
      </w:r>
      <w:r w:rsidRPr="004364F2">
        <w:t>development</w:t>
      </w:r>
      <w:r w:rsidRPr="004364F2">
        <w:rPr>
          <w:spacing w:val="-7"/>
        </w:rPr>
        <w:t xml:space="preserve"> </w:t>
      </w:r>
      <w:r w:rsidRPr="004364F2">
        <w:rPr>
          <w:spacing w:val="-1"/>
        </w:rPr>
        <w:t>for</w:t>
      </w:r>
      <w:r w:rsidRPr="004364F2">
        <w:rPr>
          <w:spacing w:val="-7"/>
        </w:rPr>
        <w:t xml:space="preserve"> </w:t>
      </w:r>
      <w:r w:rsidRPr="004364F2">
        <w:t>staff</w:t>
      </w:r>
      <w:r w:rsidRPr="004364F2">
        <w:rPr>
          <w:spacing w:val="-8"/>
        </w:rPr>
        <w:t xml:space="preserve"> </w:t>
      </w:r>
      <w:r w:rsidRPr="004364F2">
        <w:rPr>
          <w:spacing w:val="-1"/>
        </w:rPr>
        <w:t>and</w:t>
      </w:r>
      <w:r w:rsidRPr="004364F2">
        <w:rPr>
          <w:spacing w:val="-6"/>
        </w:rPr>
        <w:t xml:space="preserve"> </w:t>
      </w:r>
      <w:r w:rsidRPr="004364F2">
        <w:t>training</w:t>
      </w:r>
      <w:r w:rsidRPr="004364F2">
        <w:rPr>
          <w:spacing w:val="-7"/>
        </w:rPr>
        <w:t xml:space="preserve"> </w:t>
      </w:r>
      <w:r w:rsidRPr="004364F2">
        <w:rPr>
          <w:spacing w:val="-1"/>
        </w:rPr>
        <w:t>for</w:t>
      </w:r>
      <w:r w:rsidRPr="004364F2">
        <w:rPr>
          <w:spacing w:val="-4"/>
        </w:rPr>
        <w:t xml:space="preserve"> </w:t>
      </w:r>
      <w:r w:rsidRPr="004364F2">
        <w:rPr>
          <w:spacing w:val="-1"/>
        </w:rPr>
        <w:t>volunteers.</w:t>
      </w:r>
    </w:p>
    <w:p w14:paraId="0D45ED69"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rPr>
          <w:spacing w:val="-1"/>
        </w:rPr>
        <w:t>Encourage</w:t>
      </w:r>
      <w:r w:rsidRPr="004364F2">
        <w:rPr>
          <w:spacing w:val="-5"/>
        </w:rPr>
        <w:t xml:space="preserve"> </w:t>
      </w:r>
      <w:r w:rsidR="00C352F0" w:rsidRPr="004364F2">
        <w:t>the b</w:t>
      </w:r>
      <w:r w:rsidR="009F61C4" w:rsidRPr="004364F2">
        <w:t>oard</w:t>
      </w:r>
      <w:r w:rsidRPr="004364F2">
        <w:rPr>
          <w:spacing w:val="-4"/>
        </w:rPr>
        <w:t xml:space="preserve"> </w:t>
      </w:r>
      <w:r w:rsidRPr="004364F2">
        <w:t>to</w:t>
      </w:r>
      <w:r w:rsidRPr="004364F2">
        <w:rPr>
          <w:spacing w:val="-3"/>
        </w:rPr>
        <w:t xml:space="preserve"> </w:t>
      </w:r>
      <w:r w:rsidRPr="004364F2">
        <w:rPr>
          <w:spacing w:val="-1"/>
        </w:rPr>
        <w:t>engage</w:t>
      </w:r>
      <w:r w:rsidRPr="004364F2">
        <w:rPr>
          <w:spacing w:val="-4"/>
        </w:rPr>
        <w:t xml:space="preserve"> </w:t>
      </w:r>
      <w:r w:rsidRPr="004364F2">
        <w:t>in</w:t>
      </w:r>
      <w:r w:rsidRPr="004364F2">
        <w:rPr>
          <w:spacing w:val="-7"/>
        </w:rPr>
        <w:t xml:space="preserve"> </w:t>
      </w:r>
      <w:r w:rsidRPr="004364F2">
        <w:t>training.</w:t>
      </w:r>
      <w:r w:rsidRPr="004364F2">
        <w:rPr>
          <w:spacing w:val="-4"/>
        </w:rPr>
        <w:t xml:space="preserve"> </w:t>
      </w:r>
      <w:r w:rsidRPr="004364F2">
        <w:rPr>
          <w:spacing w:val="-1"/>
        </w:rPr>
        <w:t xml:space="preserve">Bring </w:t>
      </w:r>
      <w:r w:rsidRPr="004364F2">
        <w:rPr>
          <w:spacing w:val="1"/>
        </w:rPr>
        <w:t>in</w:t>
      </w:r>
      <w:r w:rsidRPr="004364F2">
        <w:rPr>
          <w:spacing w:val="-5"/>
        </w:rPr>
        <w:t xml:space="preserve"> </w:t>
      </w:r>
      <w:r w:rsidRPr="004364F2">
        <w:t>a</w:t>
      </w:r>
      <w:r w:rsidRPr="004364F2">
        <w:rPr>
          <w:spacing w:val="-4"/>
        </w:rPr>
        <w:t xml:space="preserve"> </w:t>
      </w:r>
      <w:r w:rsidRPr="004364F2">
        <w:t>board</w:t>
      </w:r>
      <w:r w:rsidRPr="004364F2">
        <w:rPr>
          <w:spacing w:val="-5"/>
        </w:rPr>
        <w:t xml:space="preserve"> </w:t>
      </w:r>
      <w:r w:rsidRPr="004364F2">
        <w:rPr>
          <w:spacing w:val="-1"/>
        </w:rPr>
        <w:t>development</w:t>
      </w:r>
      <w:r w:rsidRPr="004364F2">
        <w:rPr>
          <w:spacing w:val="-6"/>
        </w:rPr>
        <w:t xml:space="preserve"> </w:t>
      </w:r>
      <w:r w:rsidRPr="004364F2">
        <w:t>instructor</w:t>
      </w:r>
      <w:r w:rsidRPr="004364F2">
        <w:rPr>
          <w:spacing w:val="-4"/>
        </w:rPr>
        <w:t xml:space="preserve"> </w:t>
      </w:r>
      <w:r w:rsidRPr="004364F2">
        <w:t>or</w:t>
      </w:r>
      <w:r w:rsidRPr="004364F2">
        <w:rPr>
          <w:spacing w:val="-4"/>
        </w:rPr>
        <w:t xml:space="preserve"> </w:t>
      </w:r>
      <w:r w:rsidRPr="004364F2">
        <w:t>a</w:t>
      </w:r>
      <w:r w:rsidRPr="004364F2">
        <w:rPr>
          <w:spacing w:val="-5"/>
        </w:rPr>
        <w:t xml:space="preserve"> </w:t>
      </w:r>
      <w:r w:rsidRPr="004364F2">
        <w:rPr>
          <w:spacing w:val="-1"/>
        </w:rPr>
        <w:t>facilitator</w:t>
      </w:r>
      <w:r w:rsidRPr="004364F2">
        <w:rPr>
          <w:spacing w:val="-4"/>
        </w:rPr>
        <w:t xml:space="preserve"> </w:t>
      </w:r>
      <w:r w:rsidRPr="004364F2">
        <w:t>to</w:t>
      </w:r>
      <w:r w:rsidRPr="004364F2">
        <w:rPr>
          <w:spacing w:val="-3"/>
        </w:rPr>
        <w:t xml:space="preserve"> </w:t>
      </w:r>
      <w:r w:rsidRPr="004364F2">
        <w:rPr>
          <w:spacing w:val="-1"/>
        </w:rPr>
        <w:t>help</w:t>
      </w:r>
      <w:r w:rsidRPr="004364F2">
        <w:rPr>
          <w:spacing w:val="-4"/>
        </w:rPr>
        <w:t xml:space="preserve"> </w:t>
      </w:r>
      <w:r w:rsidR="00C352F0" w:rsidRPr="004364F2">
        <w:rPr>
          <w:spacing w:val="-1"/>
        </w:rPr>
        <w:t>the b</w:t>
      </w:r>
      <w:r w:rsidR="009F61C4" w:rsidRPr="004364F2">
        <w:rPr>
          <w:spacing w:val="-1"/>
        </w:rPr>
        <w:t>oard</w:t>
      </w:r>
      <w:r w:rsidRPr="004364F2">
        <w:rPr>
          <w:spacing w:val="-8"/>
        </w:rPr>
        <w:t xml:space="preserve"> </w:t>
      </w:r>
      <w:r w:rsidRPr="004364F2">
        <w:rPr>
          <w:spacing w:val="-1"/>
        </w:rPr>
        <w:t>improve</w:t>
      </w:r>
      <w:r w:rsidRPr="004364F2">
        <w:rPr>
          <w:spacing w:val="-8"/>
        </w:rPr>
        <w:t xml:space="preserve"> </w:t>
      </w:r>
      <w:r w:rsidRPr="004364F2">
        <w:t>its</w:t>
      </w:r>
      <w:r w:rsidRPr="004364F2">
        <w:rPr>
          <w:spacing w:val="-9"/>
        </w:rPr>
        <w:t xml:space="preserve"> </w:t>
      </w:r>
      <w:r w:rsidRPr="004364F2">
        <w:rPr>
          <w:spacing w:val="-1"/>
        </w:rPr>
        <w:t>effectiveness.</w:t>
      </w:r>
    </w:p>
    <w:p w14:paraId="4EB188B2"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rPr>
          <w:spacing w:val="-1"/>
        </w:rPr>
        <w:t>Offer</w:t>
      </w:r>
      <w:r w:rsidRPr="004364F2">
        <w:rPr>
          <w:spacing w:val="-6"/>
        </w:rPr>
        <w:t xml:space="preserve"> </w:t>
      </w:r>
      <w:r w:rsidRPr="004364F2">
        <w:t>board</w:t>
      </w:r>
      <w:r w:rsidRPr="004364F2">
        <w:rPr>
          <w:spacing w:val="-5"/>
        </w:rPr>
        <w:t xml:space="preserve"> </w:t>
      </w:r>
      <w:r w:rsidRPr="004364F2">
        <w:rPr>
          <w:spacing w:val="-1"/>
        </w:rPr>
        <w:t>members</w:t>
      </w:r>
      <w:r w:rsidRPr="004364F2">
        <w:rPr>
          <w:spacing w:val="-7"/>
        </w:rPr>
        <w:t xml:space="preserve"> </w:t>
      </w:r>
      <w:r w:rsidRPr="004364F2">
        <w:t>training</w:t>
      </w:r>
      <w:r w:rsidRPr="004364F2">
        <w:rPr>
          <w:spacing w:val="-5"/>
        </w:rPr>
        <w:t xml:space="preserve"> </w:t>
      </w:r>
      <w:r w:rsidRPr="004364F2">
        <w:rPr>
          <w:spacing w:val="-1"/>
        </w:rPr>
        <w:t>opportunities</w:t>
      </w:r>
      <w:r w:rsidRPr="004364F2">
        <w:rPr>
          <w:spacing w:val="-7"/>
        </w:rPr>
        <w:t xml:space="preserve"> </w:t>
      </w:r>
      <w:r w:rsidRPr="004364F2">
        <w:t>in</w:t>
      </w:r>
      <w:r w:rsidRPr="004364F2">
        <w:rPr>
          <w:spacing w:val="-8"/>
        </w:rPr>
        <w:t xml:space="preserve"> </w:t>
      </w:r>
      <w:r w:rsidRPr="004364F2">
        <w:t>association</w:t>
      </w:r>
      <w:r w:rsidRPr="004364F2">
        <w:rPr>
          <w:spacing w:val="-5"/>
        </w:rPr>
        <w:t xml:space="preserve"> </w:t>
      </w:r>
      <w:r w:rsidRPr="004364F2">
        <w:rPr>
          <w:spacing w:val="-1"/>
        </w:rPr>
        <w:t>with</w:t>
      </w:r>
      <w:r w:rsidRPr="004364F2">
        <w:rPr>
          <w:spacing w:val="-8"/>
        </w:rPr>
        <w:t xml:space="preserve"> </w:t>
      </w:r>
      <w:r w:rsidRPr="004364F2">
        <w:t>board</w:t>
      </w:r>
      <w:r w:rsidRPr="004364F2">
        <w:rPr>
          <w:spacing w:val="-5"/>
        </w:rPr>
        <w:t xml:space="preserve"> </w:t>
      </w:r>
      <w:r w:rsidRPr="004364F2">
        <w:rPr>
          <w:spacing w:val="-1"/>
        </w:rPr>
        <w:t>meetings</w:t>
      </w:r>
      <w:r w:rsidRPr="004364F2">
        <w:rPr>
          <w:spacing w:val="-7"/>
        </w:rPr>
        <w:t xml:space="preserve"> </w:t>
      </w:r>
      <w:r w:rsidRPr="004364F2">
        <w:t>or</w:t>
      </w:r>
      <w:r w:rsidRPr="004364F2">
        <w:rPr>
          <w:spacing w:val="-6"/>
        </w:rPr>
        <w:t xml:space="preserve"> </w:t>
      </w:r>
      <w:r w:rsidRPr="004364F2">
        <w:rPr>
          <w:spacing w:val="-1"/>
        </w:rPr>
        <w:t>annual</w:t>
      </w:r>
      <w:r w:rsidRPr="004364F2">
        <w:rPr>
          <w:spacing w:val="-5"/>
        </w:rPr>
        <w:t xml:space="preserve"> </w:t>
      </w:r>
      <w:r w:rsidRPr="004364F2">
        <w:t>general</w:t>
      </w:r>
      <w:r w:rsidRPr="004364F2">
        <w:rPr>
          <w:spacing w:val="-4"/>
        </w:rPr>
        <w:t xml:space="preserve"> </w:t>
      </w:r>
      <w:r w:rsidRPr="004364F2">
        <w:rPr>
          <w:spacing w:val="-1"/>
        </w:rPr>
        <w:t>meetings.</w:t>
      </w:r>
    </w:p>
    <w:p w14:paraId="0BD5ED4F"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rPr>
          <w:spacing w:val="-1"/>
        </w:rPr>
        <w:t>Commit</w:t>
      </w:r>
      <w:r w:rsidRPr="004364F2">
        <w:rPr>
          <w:spacing w:val="-7"/>
        </w:rPr>
        <w:t xml:space="preserve"> </w:t>
      </w:r>
      <w:r w:rsidRPr="004364F2">
        <w:t>resources</w:t>
      </w:r>
      <w:r w:rsidRPr="004364F2">
        <w:rPr>
          <w:spacing w:val="-7"/>
        </w:rPr>
        <w:t xml:space="preserve"> </w:t>
      </w:r>
      <w:r w:rsidRPr="004364F2">
        <w:t>to</w:t>
      </w:r>
      <w:r w:rsidRPr="004364F2">
        <w:rPr>
          <w:spacing w:val="-4"/>
        </w:rPr>
        <w:t xml:space="preserve"> </w:t>
      </w:r>
      <w:r w:rsidRPr="004364F2">
        <w:rPr>
          <w:spacing w:val="-1"/>
        </w:rPr>
        <w:t>the</w:t>
      </w:r>
      <w:r w:rsidRPr="004364F2">
        <w:rPr>
          <w:spacing w:val="-6"/>
        </w:rPr>
        <w:t xml:space="preserve"> </w:t>
      </w:r>
      <w:r w:rsidRPr="004364F2">
        <w:t>development</w:t>
      </w:r>
      <w:r w:rsidRPr="004364F2">
        <w:rPr>
          <w:spacing w:val="-7"/>
        </w:rPr>
        <w:t xml:space="preserve"> </w:t>
      </w:r>
      <w:r w:rsidRPr="004364F2">
        <w:rPr>
          <w:spacing w:val="-1"/>
        </w:rPr>
        <w:t>and</w:t>
      </w:r>
      <w:r w:rsidRPr="004364F2">
        <w:rPr>
          <w:spacing w:val="-3"/>
        </w:rPr>
        <w:t xml:space="preserve"> </w:t>
      </w:r>
      <w:r w:rsidRPr="004364F2">
        <w:t>updating</w:t>
      </w:r>
      <w:r w:rsidRPr="004364F2">
        <w:rPr>
          <w:spacing w:val="-6"/>
        </w:rPr>
        <w:t xml:space="preserve"> </w:t>
      </w:r>
      <w:r w:rsidRPr="004364F2">
        <w:t>of</w:t>
      </w:r>
      <w:r w:rsidRPr="004364F2">
        <w:rPr>
          <w:spacing w:val="-7"/>
        </w:rPr>
        <w:t xml:space="preserve"> </w:t>
      </w:r>
      <w:r w:rsidRPr="004364F2">
        <w:rPr>
          <w:spacing w:val="1"/>
        </w:rPr>
        <w:t>board</w:t>
      </w:r>
      <w:r w:rsidRPr="004364F2">
        <w:rPr>
          <w:spacing w:val="-7"/>
        </w:rPr>
        <w:t xml:space="preserve"> </w:t>
      </w:r>
      <w:r w:rsidRPr="004364F2">
        <w:rPr>
          <w:spacing w:val="-1"/>
        </w:rPr>
        <w:t>and</w:t>
      </w:r>
      <w:r w:rsidRPr="004364F2">
        <w:rPr>
          <w:spacing w:val="-5"/>
        </w:rPr>
        <w:t xml:space="preserve"> </w:t>
      </w:r>
      <w:r w:rsidRPr="004364F2">
        <w:rPr>
          <w:spacing w:val="-1"/>
        </w:rPr>
        <w:t>staff</w:t>
      </w:r>
      <w:r w:rsidRPr="004364F2">
        <w:rPr>
          <w:spacing w:val="-7"/>
        </w:rPr>
        <w:t xml:space="preserve"> </w:t>
      </w:r>
      <w:r w:rsidRPr="004364F2">
        <w:t>orientation</w:t>
      </w:r>
      <w:r w:rsidRPr="004364F2">
        <w:rPr>
          <w:spacing w:val="-5"/>
        </w:rPr>
        <w:t xml:space="preserve"> </w:t>
      </w:r>
      <w:r w:rsidRPr="004364F2">
        <w:t>materials.</w:t>
      </w:r>
    </w:p>
    <w:p w14:paraId="28FD9E9B"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rPr>
          <w:spacing w:val="-1"/>
        </w:rPr>
        <w:t>Leave</w:t>
      </w:r>
      <w:r w:rsidRPr="004364F2">
        <w:rPr>
          <w:spacing w:val="-5"/>
        </w:rPr>
        <w:t xml:space="preserve"> </w:t>
      </w:r>
      <w:r w:rsidRPr="004364F2">
        <w:t>aside</w:t>
      </w:r>
      <w:r w:rsidRPr="004364F2">
        <w:rPr>
          <w:spacing w:val="-5"/>
        </w:rPr>
        <w:t xml:space="preserve"> </w:t>
      </w:r>
      <w:r w:rsidRPr="004364F2">
        <w:t>a</w:t>
      </w:r>
      <w:r w:rsidRPr="004364F2">
        <w:rPr>
          <w:spacing w:val="-4"/>
        </w:rPr>
        <w:t xml:space="preserve"> </w:t>
      </w:r>
      <w:r w:rsidRPr="004364F2">
        <w:rPr>
          <w:spacing w:val="-1"/>
        </w:rPr>
        <w:t>short</w:t>
      </w:r>
      <w:r w:rsidRPr="004364F2">
        <w:rPr>
          <w:spacing w:val="-5"/>
        </w:rPr>
        <w:t xml:space="preserve"> </w:t>
      </w:r>
      <w:r w:rsidRPr="004364F2">
        <w:t>portion</w:t>
      </w:r>
      <w:r w:rsidRPr="004364F2">
        <w:rPr>
          <w:spacing w:val="-6"/>
        </w:rPr>
        <w:t xml:space="preserve"> </w:t>
      </w:r>
      <w:r w:rsidRPr="004364F2">
        <w:t>of</w:t>
      </w:r>
      <w:r w:rsidRPr="004364F2">
        <w:rPr>
          <w:spacing w:val="-4"/>
        </w:rPr>
        <w:t xml:space="preserve"> </w:t>
      </w:r>
      <w:r w:rsidRPr="004364F2">
        <w:t>every</w:t>
      </w:r>
      <w:r w:rsidRPr="004364F2">
        <w:rPr>
          <w:spacing w:val="-8"/>
        </w:rPr>
        <w:t xml:space="preserve"> </w:t>
      </w:r>
      <w:r w:rsidRPr="004364F2">
        <w:t>board</w:t>
      </w:r>
      <w:r w:rsidRPr="004364F2">
        <w:rPr>
          <w:spacing w:val="-3"/>
        </w:rPr>
        <w:t xml:space="preserve"> </w:t>
      </w:r>
      <w:r w:rsidRPr="004364F2">
        <w:rPr>
          <w:spacing w:val="-1"/>
        </w:rPr>
        <w:t>meeting</w:t>
      </w:r>
      <w:r w:rsidRPr="004364F2">
        <w:rPr>
          <w:spacing w:val="-6"/>
        </w:rPr>
        <w:t xml:space="preserve"> </w:t>
      </w:r>
      <w:r w:rsidRPr="004364F2">
        <w:t>to</w:t>
      </w:r>
      <w:r w:rsidRPr="004364F2">
        <w:rPr>
          <w:spacing w:val="-3"/>
        </w:rPr>
        <w:t xml:space="preserve"> </w:t>
      </w:r>
      <w:r w:rsidRPr="004364F2">
        <w:t>allow</w:t>
      </w:r>
      <w:r w:rsidRPr="004364F2">
        <w:rPr>
          <w:spacing w:val="-7"/>
        </w:rPr>
        <w:t xml:space="preserve"> </w:t>
      </w:r>
      <w:r w:rsidR="00C352F0" w:rsidRPr="004364F2">
        <w:t>the b</w:t>
      </w:r>
      <w:r w:rsidR="009F61C4" w:rsidRPr="004364F2">
        <w:t>oard</w:t>
      </w:r>
      <w:r w:rsidRPr="004364F2">
        <w:rPr>
          <w:spacing w:val="-4"/>
        </w:rPr>
        <w:t xml:space="preserve"> </w:t>
      </w:r>
      <w:r w:rsidRPr="004364F2">
        <w:t>to</w:t>
      </w:r>
      <w:r w:rsidRPr="004364F2">
        <w:rPr>
          <w:spacing w:val="-3"/>
        </w:rPr>
        <w:t xml:space="preserve"> </w:t>
      </w:r>
      <w:r w:rsidRPr="004364F2">
        <w:rPr>
          <w:spacing w:val="-1"/>
        </w:rPr>
        <w:t>evaluate</w:t>
      </w:r>
      <w:r w:rsidRPr="004364F2">
        <w:rPr>
          <w:spacing w:val="-5"/>
        </w:rPr>
        <w:t xml:space="preserve"> </w:t>
      </w:r>
      <w:r w:rsidRPr="004364F2">
        <w:t>its</w:t>
      </w:r>
      <w:r w:rsidRPr="004364F2">
        <w:rPr>
          <w:spacing w:val="-5"/>
        </w:rPr>
        <w:t xml:space="preserve"> </w:t>
      </w:r>
      <w:r w:rsidRPr="004364F2">
        <w:t>effectiveness</w:t>
      </w:r>
      <w:r w:rsidRPr="004364F2">
        <w:rPr>
          <w:spacing w:val="-6"/>
        </w:rPr>
        <w:t xml:space="preserve"> </w:t>
      </w:r>
      <w:r w:rsidRPr="004364F2">
        <w:rPr>
          <w:spacing w:val="1"/>
        </w:rPr>
        <w:t>in</w:t>
      </w:r>
      <w:r w:rsidRPr="004364F2">
        <w:rPr>
          <w:spacing w:val="-5"/>
        </w:rPr>
        <w:t xml:space="preserve"> </w:t>
      </w:r>
      <w:r w:rsidRPr="004364F2">
        <w:t>conducting</w:t>
      </w:r>
      <w:r w:rsidRPr="004364F2">
        <w:rPr>
          <w:spacing w:val="64"/>
          <w:w w:val="99"/>
        </w:rPr>
        <w:t xml:space="preserve"> </w:t>
      </w:r>
      <w:r w:rsidRPr="004364F2">
        <w:rPr>
          <w:spacing w:val="-1"/>
        </w:rPr>
        <w:t>the</w:t>
      </w:r>
      <w:r w:rsidRPr="004364F2">
        <w:rPr>
          <w:spacing w:val="-5"/>
        </w:rPr>
        <w:t xml:space="preserve"> </w:t>
      </w:r>
      <w:r w:rsidRPr="004364F2">
        <w:rPr>
          <w:spacing w:val="-1"/>
        </w:rPr>
        <w:t>meeting</w:t>
      </w:r>
      <w:r w:rsidRPr="004364F2">
        <w:rPr>
          <w:spacing w:val="-7"/>
        </w:rPr>
        <w:t xml:space="preserve"> </w:t>
      </w:r>
      <w:r w:rsidRPr="004364F2">
        <w:t>and</w:t>
      </w:r>
      <w:r w:rsidRPr="004364F2">
        <w:rPr>
          <w:spacing w:val="-5"/>
        </w:rPr>
        <w:t xml:space="preserve"> </w:t>
      </w:r>
      <w:r w:rsidRPr="004364F2">
        <w:rPr>
          <w:spacing w:val="-1"/>
        </w:rPr>
        <w:t>making</w:t>
      </w:r>
      <w:r w:rsidRPr="004364F2">
        <w:rPr>
          <w:spacing w:val="-6"/>
        </w:rPr>
        <w:t xml:space="preserve"> </w:t>
      </w:r>
      <w:r w:rsidRPr="004364F2">
        <w:rPr>
          <w:spacing w:val="-1"/>
        </w:rPr>
        <w:t>governance</w:t>
      </w:r>
      <w:r w:rsidRPr="004364F2">
        <w:rPr>
          <w:spacing w:val="-6"/>
        </w:rPr>
        <w:t xml:space="preserve"> </w:t>
      </w:r>
      <w:r w:rsidRPr="004364F2">
        <w:rPr>
          <w:spacing w:val="-1"/>
        </w:rPr>
        <w:t>decisions.</w:t>
      </w:r>
    </w:p>
    <w:p w14:paraId="24BA6EE9" w14:textId="77777777" w:rsidR="00C14CD4" w:rsidRPr="004364F2" w:rsidRDefault="00C14CD4" w:rsidP="005374F9">
      <w:pPr>
        <w:rPr>
          <w:rFonts w:eastAsia="Times New Roman" w:cs="Times New Roman"/>
        </w:rPr>
      </w:pPr>
    </w:p>
    <w:p w14:paraId="1F3DA8E1" w14:textId="77777777" w:rsidR="00C14CD4" w:rsidRDefault="008D11DE" w:rsidP="005374F9">
      <w:pPr>
        <w:ind w:left="100"/>
        <w:rPr>
          <w:b/>
          <w:spacing w:val="-1"/>
        </w:rPr>
      </w:pPr>
      <w:r w:rsidRPr="004364F2">
        <w:rPr>
          <w:b/>
          <w:spacing w:val="-1"/>
        </w:rPr>
        <w:t>General</w:t>
      </w:r>
    </w:p>
    <w:p w14:paraId="1B84771D" w14:textId="77777777" w:rsidR="00C14CD4" w:rsidRPr="00220272" w:rsidRDefault="008D11DE" w:rsidP="005374F9">
      <w:pPr>
        <w:numPr>
          <w:ilvl w:val="0"/>
          <w:numId w:val="9"/>
        </w:numPr>
        <w:tabs>
          <w:tab w:val="left" w:pos="461"/>
        </w:tabs>
        <w:ind w:left="459"/>
        <w:rPr>
          <w:rFonts w:eastAsia="Times New Roman" w:cs="Times New Roman"/>
        </w:rPr>
      </w:pPr>
      <w:r w:rsidRPr="004364F2">
        <w:t>If</w:t>
      </w:r>
      <w:r w:rsidRPr="004364F2">
        <w:rPr>
          <w:spacing w:val="-7"/>
        </w:rPr>
        <w:t xml:space="preserve"> </w:t>
      </w:r>
      <w:r w:rsidRPr="004364F2">
        <w:rPr>
          <w:spacing w:val="-1"/>
        </w:rPr>
        <w:t>the</w:t>
      </w:r>
      <w:r w:rsidRPr="004364F2">
        <w:rPr>
          <w:spacing w:val="-5"/>
        </w:rPr>
        <w:t xml:space="preserve"> </w:t>
      </w:r>
      <w:r w:rsidRPr="004364F2">
        <w:t>organization</w:t>
      </w:r>
      <w:r w:rsidRPr="004364F2">
        <w:rPr>
          <w:spacing w:val="-6"/>
        </w:rPr>
        <w:t xml:space="preserve"> </w:t>
      </w:r>
      <w:r w:rsidRPr="004364F2">
        <w:t>is</w:t>
      </w:r>
      <w:r w:rsidRPr="004364F2">
        <w:rPr>
          <w:spacing w:val="-6"/>
        </w:rPr>
        <w:t xml:space="preserve"> </w:t>
      </w:r>
      <w:r w:rsidRPr="004364F2">
        <w:t>unincorporated,</w:t>
      </w:r>
      <w:r w:rsidRPr="004364F2">
        <w:rPr>
          <w:spacing w:val="-5"/>
        </w:rPr>
        <w:t xml:space="preserve"> </w:t>
      </w:r>
      <w:r w:rsidRPr="004364F2">
        <w:rPr>
          <w:spacing w:val="-1"/>
        </w:rPr>
        <w:t>consider</w:t>
      </w:r>
      <w:r w:rsidRPr="004364F2">
        <w:t xml:space="preserve"> </w:t>
      </w:r>
      <w:r w:rsidRPr="004364F2">
        <w:rPr>
          <w:spacing w:val="-1"/>
        </w:rPr>
        <w:t>incorporation.</w:t>
      </w:r>
      <w:r w:rsidRPr="004364F2">
        <w:rPr>
          <w:spacing w:val="-5"/>
        </w:rPr>
        <w:t xml:space="preserve"> </w:t>
      </w:r>
      <w:r w:rsidRPr="004364F2">
        <w:rPr>
          <w:spacing w:val="-2"/>
        </w:rPr>
        <w:t>As</w:t>
      </w:r>
      <w:r w:rsidRPr="004364F2">
        <w:rPr>
          <w:spacing w:val="-6"/>
        </w:rPr>
        <w:t xml:space="preserve"> </w:t>
      </w:r>
      <w:r w:rsidRPr="004364F2">
        <w:t>a</w:t>
      </w:r>
      <w:r w:rsidRPr="004364F2">
        <w:rPr>
          <w:spacing w:val="-5"/>
        </w:rPr>
        <w:t xml:space="preserve"> </w:t>
      </w:r>
      <w:r w:rsidRPr="004364F2">
        <w:t>risk</w:t>
      </w:r>
      <w:r w:rsidRPr="004364F2">
        <w:rPr>
          <w:spacing w:val="-4"/>
        </w:rPr>
        <w:t xml:space="preserve"> </w:t>
      </w:r>
      <w:r w:rsidRPr="004364F2">
        <w:rPr>
          <w:spacing w:val="-1"/>
        </w:rPr>
        <w:t>management</w:t>
      </w:r>
      <w:r w:rsidRPr="004364F2">
        <w:rPr>
          <w:spacing w:val="-4"/>
        </w:rPr>
        <w:t xml:space="preserve"> </w:t>
      </w:r>
      <w:proofErr w:type="gramStart"/>
      <w:r w:rsidRPr="004364F2">
        <w:rPr>
          <w:spacing w:val="-1"/>
        </w:rPr>
        <w:t>measure</w:t>
      </w:r>
      <w:proofErr w:type="gramEnd"/>
      <w:r w:rsidRPr="004364F2">
        <w:rPr>
          <w:spacing w:val="-5"/>
        </w:rPr>
        <w:t xml:space="preserve"> </w:t>
      </w:r>
      <w:r w:rsidRPr="004364F2">
        <w:t>it</w:t>
      </w:r>
      <w:r w:rsidRPr="004364F2">
        <w:rPr>
          <w:spacing w:val="-6"/>
        </w:rPr>
        <w:t xml:space="preserve"> </w:t>
      </w:r>
      <w:r w:rsidRPr="004364F2">
        <w:t>is</w:t>
      </w:r>
      <w:r w:rsidRPr="004364F2">
        <w:rPr>
          <w:spacing w:val="-3"/>
        </w:rPr>
        <w:t xml:space="preserve"> </w:t>
      </w:r>
      <w:r w:rsidRPr="004364F2">
        <w:rPr>
          <w:spacing w:val="-1"/>
        </w:rPr>
        <w:t>well</w:t>
      </w:r>
      <w:r w:rsidRPr="004364F2">
        <w:rPr>
          <w:spacing w:val="-3"/>
        </w:rPr>
        <w:t xml:space="preserve"> </w:t>
      </w:r>
      <w:r w:rsidRPr="004364F2">
        <w:rPr>
          <w:spacing w:val="-1"/>
        </w:rPr>
        <w:t>worth</w:t>
      </w:r>
      <w:r w:rsidRPr="004364F2">
        <w:rPr>
          <w:spacing w:val="-6"/>
        </w:rPr>
        <w:t xml:space="preserve"> </w:t>
      </w:r>
      <w:r w:rsidRPr="004364F2">
        <w:t>the</w:t>
      </w:r>
      <w:r w:rsidRPr="004364F2">
        <w:rPr>
          <w:spacing w:val="85"/>
          <w:w w:val="99"/>
        </w:rPr>
        <w:t xml:space="preserve"> </w:t>
      </w:r>
      <w:r w:rsidRPr="004364F2">
        <w:rPr>
          <w:spacing w:val="-1"/>
        </w:rPr>
        <w:t>expense</w:t>
      </w:r>
      <w:r w:rsidRPr="004364F2">
        <w:rPr>
          <w:spacing w:val="-11"/>
        </w:rPr>
        <w:t xml:space="preserve"> </w:t>
      </w:r>
      <w:r w:rsidRPr="004364F2">
        <w:t>and</w:t>
      </w:r>
      <w:r w:rsidRPr="004364F2">
        <w:rPr>
          <w:spacing w:val="-10"/>
        </w:rPr>
        <w:t xml:space="preserve"> </w:t>
      </w:r>
      <w:r w:rsidRPr="004364F2">
        <w:rPr>
          <w:spacing w:val="-1"/>
        </w:rPr>
        <w:t>inconvenience.</w:t>
      </w:r>
    </w:p>
    <w:p w14:paraId="43DA4FED" w14:textId="77777777" w:rsidR="0011344E" w:rsidRPr="0011344E" w:rsidRDefault="008D11DE" w:rsidP="005374F9">
      <w:pPr>
        <w:numPr>
          <w:ilvl w:val="0"/>
          <w:numId w:val="9"/>
        </w:numPr>
        <w:tabs>
          <w:tab w:val="left" w:pos="461"/>
        </w:tabs>
        <w:ind w:left="459"/>
        <w:rPr>
          <w:rFonts w:eastAsia="Times New Roman" w:cs="Times New Roman"/>
        </w:rPr>
      </w:pPr>
      <w:r w:rsidRPr="004364F2">
        <w:t>If</w:t>
      </w:r>
      <w:r w:rsidRPr="004364F2">
        <w:rPr>
          <w:spacing w:val="-3"/>
        </w:rPr>
        <w:t xml:space="preserve"> </w:t>
      </w:r>
      <w:r w:rsidRPr="004364F2">
        <w:rPr>
          <w:spacing w:val="-1"/>
        </w:rPr>
        <w:t>you</w:t>
      </w:r>
      <w:r w:rsidRPr="004364F2">
        <w:rPr>
          <w:spacing w:val="-3"/>
        </w:rPr>
        <w:t xml:space="preserve"> </w:t>
      </w:r>
      <w:r w:rsidRPr="004364F2">
        <w:t>suspect</w:t>
      </w:r>
      <w:r w:rsidRPr="004364F2">
        <w:rPr>
          <w:spacing w:val="-5"/>
        </w:rPr>
        <w:t xml:space="preserve"> </w:t>
      </w:r>
      <w:r w:rsidRPr="004364F2">
        <w:rPr>
          <w:spacing w:val="-1"/>
        </w:rPr>
        <w:t>that</w:t>
      </w:r>
      <w:r w:rsidRPr="004364F2">
        <w:rPr>
          <w:spacing w:val="-2"/>
        </w:rPr>
        <w:t xml:space="preserve"> </w:t>
      </w:r>
      <w:r w:rsidRPr="004364F2">
        <w:rPr>
          <w:spacing w:val="-1"/>
        </w:rPr>
        <w:t>something</w:t>
      </w:r>
      <w:r w:rsidRPr="004364F2">
        <w:rPr>
          <w:spacing w:val="-3"/>
        </w:rPr>
        <w:t xml:space="preserve"> </w:t>
      </w:r>
      <w:r w:rsidRPr="004364F2">
        <w:t>is</w:t>
      </w:r>
      <w:r w:rsidRPr="004364F2">
        <w:rPr>
          <w:spacing w:val="-5"/>
        </w:rPr>
        <w:t xml:space="preserve"> </w:t>
      </w:r>
      <w:r w:rsidRPr="004364F2">
        <w:rPr>
          <w:spacing w:val="-1"/>
        </w:rPr>
        <w:t>not</w:t>
      </w:r>
      <w:r w:rsidRPr="004364F2">
        <w:rPr>
          <w:spacing w:val="-5"/>
        </w:rPr>
        <w:t xml:space="preserve"> </w:t>
      </w:r>
      <w:r w:rsidRPr="004364F2">
        <w:rPr>
          <w:spacing w:val="-1"/>
        </w:rPr>
        <w:t>right,</w:t>
      </w:r>
      <w:r w:rsidRPr="004364F2">
        <w:rPr>
          <w:spacing w:val="-4"/>
        </w:rPr>
        <w:t xml:space="preserve"> </w:t>
      </w:r>
      <w:r w:rsidRPr="004364F2">
        <w:rPr>
          <w:spacing w:val="-1"/>
        </w:rPr>
        <w:t>go with</w:t>
      </w:r>
      <w:r w:rsidRPr="004364F2">
        <w:rPr>
          <w:spacing w:val="-3"/>
        </w:rPr>
        <w:t xml:space="preserve"> </w:t>
      </w:r>
      <w:r w:rsidRPr="004364F2">
        <w:rPr>
          <w:spacing w:val="-1"/>
        </w:rPr>
        <w:t>your</w:t>
      </w:r>
      <w:r w:rsidRPr="004364F2">
        <w:rPr>
          <w:spacing w:val="-4"/>
        </w:rPr>
        <w:t xml:space="preserve"> </w:t>
      </w:r>
      <w:r w:rsidRPr="004364F2">
        <w:t>intuition</w:t>
      </w:r>
      <w:r w:rsidRPr="004364F2">
        <w:rPr>
          <w:spacing w:val="-5"/>
        </w:rPr>
        <w:t xml:space="preserve"> </w:t>
      </w:r>
      <w:r w:rsidRPr="004364F2">
        <w:rPr>
          <w:spacing w:val="-1"/>
        </w:rPr>
        <w:t>and</w:t>
      </w:r>
      <w:r w:rsidRPr="004364F2">
        <w:rPr>
          <w:spacing w:val="-3"/>
        </w:rPr>
        <w:t xml:space="preserve"> </w:t>
      </w:r>
      <w:r w:rsidRPr="004364F2">
        <w:t>check</w:t>
      </w:r>
      <w:r w:rsidRPr="004364F2">
        <w:rPr>
          <w:spacing w:val="-4"/>
        </w:rPr>
        <w:t xml:space="preserve"> </w:t>
      </w:r>
      <w:r w:rsidRPr="004364F2">
        <w:t>it</w:t>
      </w:r>
      <w:r w:rsidRPr="004364F2">
        <w:rPr>
          <w:spacing w:val="-5"/>
        </w:rPr>
        <w:t xml:space="preserve"> </w:t>
      </w:r>
      <w:r w:rsidRPr="004364F2">
        <w:t>out!</w:t>
      </w:r>
      <w:r w:rsidRPr="004364F2">
        <w:rPr>
          <w:spacing w:val="-6"/>
        </w:rPr>
        <w:t xml:space="preserve"> </w:t>
      </w:r>
      <w:r w:rsidRPr="004364F2">
        <w:t>Be</w:t>
      </w:r>
      <w:r w:rsidRPr="004364F2">
        <w:rPr>
          <w:spacing w:val="-4"/>
        </w:rPr>
        <w:t xml:space="preserve"> </w:t>
      </w:r>
      <w:r w:rsidRPr="004364F2">
        <w:rPr>
          <w:spacing w:val="-1"/>
        </w:rPr>
        <w:t>curious.</w:t>
      </w:r>
      <w:r w:rsidRPr="004364F2">
        <w:rPr>
          <w:spacing w:val="-4"/>
        </w:rPr>
        <w:t xml:space="preserve"> </w:t>
      </w:r>
    </w:p>
    <w:p w14:paraId="29392060" w14:textId="77777777" w:rsidR="00C14CD4" w:rsidRPr="004364F2" w:rsidRDefault="008D11DE" w:rsidP="005374F9">
      <w:pPr>
        <w:tabs>
          <w:tab w:val="left" w:pos="461"/>
        </w:tabs>
        <w:ind w:left="459"/>
        <w:rPr>
          <w:rFonts w:eastAsia="Times New Roman" w:cs="Times New Roman"/>
        </w:rPr>
      </w:pPr>
      <w:r w:rsidRPr="004364F2">
        <w:t>Remember,</w:t>
      </w:r>
      <w:r w:rsidRPr="004364F2">
        <w:rPr>
          <w:spacing w:val="-4"/>
        </w:rPr>
        <w:t xml:space="preserve"> </w:t>
      </w:r>
      <w:r w:rsidRPr="004364F2">
        <w:t>as</w:t>
      </w:r>
      <w:r w:rsidRPr="004364F2">
        <w:rPr>
          <w:spacing w:val="-5"/>
        </w:rPr>
        <w:t xml:space="preserve"> </w:t>
      </w:r>
      <w:r w:rsidRPr="004364F2">
        <w:t>a</w:t>
      </w:r>
      <w:r w:rsidRPr="004364F2">
        <w:rPr>
          <w:spacing w:val="69"/>
          <w:w w:val="99"/>
        </w:rPr>
        <w:t xml:space="preserve"> </w:t>
      </w:r>
      <w:r w:rsidRPr="004364F2">
        <w:t>director</w:t>
      </w:r>
      <w:r w:rsidRPr="004364F2">
        <w:rPr>
          <w:spacing w:val="-5"/>
        </w:rPr>
        <w:t xml:space="preserve"> </w:t>
      </w:r>
      <w:r w:rsidRPr="004364F2">
        <w:rPr>
          <w:spacing w:val="-1"/>
        </w:rPr>
        <w:t>you</w:t>
      </w:r>
      <w:r w:rsidRPr="004364F2">
        <w:rPr>
          <w:spacing w:val="-5"/>
        </w:rPr>
        <w:t xml:space="preserve"> </w:t>
      </w:r>
      <w:r w:rsidRPr="004364F2">
        <w:rPr>
          <w:spacing w:val="-1"/>
        </w:rPr>
        <w:t>will</w:t>
      </w:r>
      <w:r w:rsidRPr="004364F2">
        <w:rPr>
          <w:spacing w:val="-5"/>
        </w:rPr>
        <w:t xml:space="preserve"> </w:t>
      </w:r>
      <w:r w:rsidRPr="004364F2">
        <w:t>be</w:t>
      </w:r>
      <w:r w:rsidRPr="004364F2">
        <w:rPr>
          <w:spacing w:val="-5"/>
        </w:rPr>
        <w:t xml:space="preserve"> </w:t>
      </w:r>
      <w:r w:rsidRPr="004364F2">
        <w:t>held</w:t>
      </w:r>
      <w:r w:rsidRPr="004364F2">
        <w:rPr>
          <w:spacing w:val="-5"/>
        </w:rPr>
        <w:t xml:space="preserve"> </w:t>
      </w:r>
      <w:r w:rsidRPr="004364F2">
        <w:rPr>
          <w:spacing w:val="-1"/>
        </w:rPr>
        <w:t>responsible</w:t>
      </w:r>
      <w:r w:rsidRPr="004364F2">
        <w:rPr>
          <w:spacing w:val="-3"/>
        </w:rPr>
        <w:t xml:space="preserve"> </w:t>
      </w:r>
      <w:r w:rsidRPr="004364F2">
        <w:rPr>
          <w:spacing w:val="-1"/>
        </w:rPr>
        <w:t>for</w:t>
      </w:r>
      <w:r w:rsidRPr="004364F2">
        <w:rPr>
          <w:spacing w:val="-5"/>
        </w:rPr>
        <w:t xml:space="preserve"> </w:t>
      </w:r>
      <w:r w:rsidRPr="004364F2">
        <w:t>circumstances</w:t>
      </w:r>
      <w:r w:rsidRPr="004364F2">
        <w:rPr>
          <w:spacing w:val="-6"/>
        </w:rPr>
        <w:t xml:space="preserve"> </w:t>
      </w:r>
      <w:r w:rsidRPr="004364F2">
        <w:rPr>
          <w:spacing w:val="-1"/>
        </w:rPr>
        <w:t>and</w:t>
      </w:r>
      <w:r w:rsidRPr="004364F2">
        <w:rPr>
          <w:spacing w:val="-4"/>
        </w:rPr>
        <w:t xml:space="preserve"> </w:t>
      </w:r>
      <w:r w:rsidRPr="004364F2">
        <w:t>situations</w:t>
      </w:r>
      <w:r w:rsidRPr="004364F2">
        <w:rPr>
          <w:spacing w:val="-3"/>
        </w:rPr>
        <w:t xml:space="preserve"> </w:t>
      </w:r>
      <w:r w:rsidRPr="004364F2">
        <w:rPr>
          <w:spacing w:val="-1"/>
        </w:rPr>
        <w:t>you</w:t>
      </w:r>
      <w:r w:rsidRPr="004364F2">
        <w:rPr>
          <w:spacing w:val="-5"/>
        </w:rPr>
        <w:t xml:space="preserve"> </w:t>
      </w:r>
      <w:r w:rsidRPr="004364F2">
        <w:rPr>
          <w:i/>
        </w:rPr>
        <w:t>ought</w:t>
      </w:r>
      <w:r w:rsidRPr="004364F2">
        <w:rPr>
          <w:i/>
          <w:spacing w:val="-4"/>
        </w:rPr>
        <w:t xml:space="preserve"> </w:t>
      </w:r>
      <w:r w:rsidRPr="004364F2">
        <w:t>to</w:t>
      </w:r>
      <w:r w:rsidRPr="004364F2">
        <w:rPr>
          <w:spacing w:val="-4"/>
        </w:rPr>
        <w:t xml:space="preserve"> </w:t>
      </w:r>
      <w:r w:rsidRPr="004364F2">
        <w:rPr>
          <w:spacing w:val="-1"/>
        </w:rPr>
        <w:t>have</w:t>
      </w:r>
      <w:r w:rsidRPr="004364F2">
        <w:rPr>
          <w:spacing w:val="-5"/>
        </w:rPr>
        <w:t xml:space="preserve"> </w:t>
      </w:r>
      <w:r w:rsidRPr="004364F2">
        <w:t>known</w:t>
      </w:r>
      <w:r w:rsidRPr="004364F2">
        <w:rPr>
          <w:spacing w:val="-6"/>
        </w:rPr>
        <w:t xml:space="preserve"> </w:t>
      </w:r>
      <w:r w:rsidRPr="004364F2">
        <w:t>about,</w:t>
      </w:r>
      <w:r w:rsidRPr="004364F2">
        <w:rPr>
          <w:spacing w:val="-2"/>
        </w:rPr>
        <w:t xml:space="preserve"> </w:t>
      </w:r>
      <w:proofErr w:type="gramStart"/>
      <w:r w:rsidRPr="004364F2">
        <w:rPr>
          <w:spacing w:val="-1"/>
        </w:rPr>
        <w:t>whether</w:t>
      </w:r>
      <w:r w:rsidRPr="004364F2">
        <w:rPr>
          <w:spacing w:val="63"/>
          <w:w w:val="99"/>
        </w:rPr>
        <w:t xml:space="preserve"> </w:t>
      </w:r>
      <w:r w:rsidRPr="004364F2">
        <w:t>or</w:t>
      </w:r>
      <w:r w:rsidRPr="004364F2">
        <w:rPr>
          <w:spacing w:val="-5"/>
        </w:rPr>
        <w:t xml:space="preserve"> </w:t>
      </w:r>
      <w:r w:rsidRPr="004364F2">
        <w:rPr>
          <w:spacing w:val="-1"/>
        </w:rPr>
        <w:t>not</w:t>
      </w:r>
      <w:proofErr w:type="gramEnd"/>
      <w:r w:rsidRPr="004364F2">
        <w:rPr>
          <w:spacing w:val="-5"/>
        </w:rPr>
        <w:t xml:space="preserve"> </w:t>
      </w:r>
      <w:r w:rsidRPr="004364F2">
        <w:rPr>
          <w:spacing w:val="-1"/>
        </w:rPr>
        <w:t>you</w:t>
      </w:r>
      <w:r w:rsidRPr="004364F2">
        <w:rPr>
          <w:spacing w:val="-5"/>
        </w:rPr>
        <w:t xml:space="preserve"> </w:t>
      </w:r>
      <w:r w:rsidRPr="004364F2">
        <w:t>actually</w:t>
      </w:r>
      <w:r w:rsidRPr="004364F2">
        <w:rPr>
          <w:spacing w:val="-8"/>
        </w:rPr>
        <w:t xml:space="preserve"> </w:t>
      </w:r>
      <w:r w:rsidRPr="004364F2">
        <w:t>did</w:t>
      </w:r>
      <w:r w:rsidRPr="004364F2">
        <w:rPr>
          <w:spacing w:val="-4"/>
        </w:rPr>
        <w:t xml:space="preserve"> </w:t>
      </w:r>
      <w:r w:rsidRPr="004364F2">
        <w:t>know</w:t>
      </w:r>
      <w:r w:rsidRPr="004364F2">
        <w:rPr>
          <w:spacing w:val="-9"/>
        </w:rPr>
        <w:t xml:space="preserve"> </w:t>
      </w:r>
      <w:r w:rsidRPr="004364F2">
        <w:t>about</w:t>
      </w:r>
      <w:r w:rsidRPr="004364F2">
        <w:rPr>
          <w:spacing w:val="-5"/>
        </w:rPr>
        <w:t xml:space="preserve"> </w:t>
      </w:r>
      <w:r w:rsidRPr="004364F2">
        <w:rPr>
          <w:spacing w:val="-1"/>
        </w:rPr>
        <w:t>them.</w:t>
      </w:r>
    </w:p>
    <w:p w14:paraId="0F9BBE39" w14:textId="77777777" w:rsidR="00C14CD4" w:rsidRPr="004364F2" w:rsidRDefault="008D11DE" w:rsidP="005374F9">
      <w:pPr>
        <w:numPr>
          <w:ilvl w:val="0"/>
          <w:numId w:val="9"/>
        </w:numPr>
        <w:tabs>
          <w:tab w:val="left" w:pos="461"/>
        </w:tabs>
        <w:ind w:left="459"/>
        <w:rPr>
          <w:rFonts w:eastAsia="Times New Roman" w:cs="Times New Roman"/>
        </w:rPr>
      </w:pPr>
      <w:r w:rsidRPr="004364F2">
        <w:rPr>
          <w:rFonts w:eastAsia="Times New Roman" w:cs="Times New Roman"/>
        </w:rPr>
        <w:t>Do</w:t>
      </w:r>
      <w:r w:rsidRPr="004364F2">
        <w:rPr>
          <w:rFonts w:eastAsia="Times New Roman" w:cs="Times New Roman"/>
          <w:spacing w:val="-4"/>
        </w:rPr>
        <w:t xml:space="preserve"> </w:t>
      </w:r>
      <w:r w:rsidRPr="004364F2">
        <w:rPr>
          <w:rFonts w:eastAsia="Times New Roman" w:cs="Times New Roman"/>
          <w:spacing w:val="-1"/>
        </w:rPr>
        <w:t>not</w:t>
      </w:r>
      <w:r w:rsidRPr="004364F2">
        <w:rPr>
          <w:rFonts w:eastAsia="Times New Roman" w:cs="Times New Roman"/>
          <w:spacing w:val="-6"/>
        </w:rPr>
        <w:t xml:space="preserve"> </w:t>
      </w:r>
      <w:r w:rsidRPr="004364F2">
        <w:rPr>
          <w:rFonts w:eastAsia="Times New Roman" w:cs="Times New Roman"/>
        </w:rPr>
        <w:t>speak</w:t>
      </w:r>
      <w:r w:rsidRPr="004364F2">
        <w:rPr>
          <w:rFonts w:eastAsia="Times New Roman" w:cs="Times New Roman"/>
          <w:spacing w:val="-6"/>
        </w:rPr>
        <w:t xml:space="preserve"> </w:t>
      </w:r>
      <w:r w:rsidRPr="004364F2">
        <w:rPr>
          <w:rFonts w:eastAsia="Times New Roman" w:cs="Times New Roman"/>
        </w:rPr>
        <w:t>negatively</w:t>
      </w:r>
      <w:r w:rsidRPr="004364F2">
        <w:rPr>
          <w:rFonts w:eastAsia="Times New Roman" w:cs="Times New Roman"/>
          <w:spacing w:val="-6"/>
        </w:rPr>
        <w:t xml:space="preserve"> </w:t>
      </w:r>
      <w:r w:rsidRPr="004364F2">
        <w:rPr>
          <w:rFonts w:eastAsia="Times New Roman" w:cs="Times New Roman"/>
        </w:rPr>
        <w:t>about</w:t>
      </w:r>
      <w:r w:rsidRPr="004364F2">
        <w:rPr>
          <w:rFonts w:eastAsia="Times New Roman" w:cs="Times New Roman"/>
          <w:spacing w:val="-3"/>
        </w:rPr>
        <w:t xml:space="preserve"> </w:t>
      </w:r>
      <w:r w:rsidRPr="004364F2">
        <w:rPr>
          <w:rFonts w:eastAsia="Times New Roman" w:cs="Times New Roman"/>
          <w:spacing w:val="-1"/>
        </w:rPr>
        <w:t>the</w:t>
      </w:r>
      <w:r w:rsidRPr="004364F2">
        <w:rPr>
          <w:rFonts w:eastAsia="Times New Roman" w:cs="Times New Roman"/>
          <w:spacing w:val="-4"/>
        </w:rPr>
        <w:t xml:space="preserve"> </w:t>
      </w:r>
      <w:r w:rsidRPr="004364F2">
        <w:rPr>
          <w:rFonts w:eastAsia="Times New Roman" w:cs="Times New Roman"/>
        </w:rPr>
        <w:t>organization</w:t>
      </w:r>
      <w:r w:rsidRPr="004364F2">
        <w:rPr>
          <w:rFonts w:eastAsia="Times New Roman" w:cs="Times New Roman"/>
          <w:spacing w:val="-6"/>
        </w:rPr>
        <w:t xml:space="preserve"> </w:t>
      </w:r>
      <w:r w:rsidRPr="004364F2">
        <w:rPr>
          <w:rFonts w:eastAsia="Times New Roman" w:cs="Times New Roman"/>
        </w:rPr>
        <w:t>to</w:t>
      </w:r>
      <w:r w:rsidRPr="004364F2">
        <w:rPr>
          <w:rFonts w:eastAsia="Times New Roman" w:cs="Times New Roman"/>
          <w:spacing w:val="-4"/>
        </w:rPr>
        <w:t xml:space="preserve"> </w:t>
      </w:r>
      <w:r w:rsidRPr="004364F2">
        <w:rPr>
          <w:rFonts w:eastAsia="Times New Roman" w:cs="Times New Roman"/>
          <w:spacing w:val="-1"/>
        </w:rPr>
        <w:t>the</w:t>
      </w:r>
      <w:r w:rsidRPr="004364F2">
        <w:rPr>
          <w:rFonts w:eastAsia="Times New Roman" w:cs="Times New Roman"/>
          <w:spacing w:val="-5"/>
        </w:rPr>
        <w:t xml:space="preserve"> </w:t>
      </w:r>
      <w:r w:rsidRPr="004364F2">
        <w:rPr>
          <w:rFonts w:eastAsia="Times New Roman" w:cs="Times New Roman"/>
        </w:rPr>
        <w:t>public.</w:t>
      </w:r>
      <w:r w:rsidRPr="004364F2">
        <w:rPr>
          <w:rFonts w:eastAsia="Times New Roman" w:cs="Times New Roman"/>
          <w:spacing w:val="-5"/>
        </w:rPr>
        <w:t xml:space="preserve"> </w:t>
      </w:r>
      <w:r w:rsidRPr="004364F2">
        <w:rPr>
          <w:rFonts w:eastAsia="Times New Roman" w:cs="Times New Roman"/>
        </w:rPr>
        <w:t>Publicly</w:t>
      </w:r>
      <w:r w:rsidRPr="004364F2">
        <w:rPr>
          <w:rFonts w:eastAsia="Times New Roman" w:cs="Times New Roman"/>
          <w:spacing w:val="-8"/>
        </w:rPr>
        <w:t xml:space="preserve"> </w:t>
      </w:r>
      <w:r w:rsidRPr="004364F2">
        <w:rPr>
          <w:rFonts w:eastAsia="Times New Roman" w:cs="Times New Roman"/>
        </w:rPr>
        <w:t>support</w:t>
      </w:r>
      <w:r w:rsidRPr="004364F2">
        <w:rPr>
          <w:rFonts w:eastAsia="Times New Roman" w:cs="Times New Roman"/>
          <w:spacing w:val="-6"/>
        </w:rPr>
        <w:t xml:space="preserve"> </w:t>
      </w:r>
      <w:r w:rsidR="009F61C4" w:rsidRPr="004364F2">
        <w:rPr>
          <w:rFonts w:eastAsia="Times New Roman" w:cs="Times New Roman"/>
          <w:spacing w:val="-1"/>
        </w:rPr>
        <w:t xml:space="preserve">the </w:t>
      </w:r>
      <w:r w:rsidR="00C352F0" w:rsidRPr="004364F2">
        <w:rPr>
          <w:rFonts w:eastAsia="Times New Roman" w:cs="Times New Roman"/>
          <w:spacing w:val="-1"/>
        </w:rPr>
        <w:t>b</w:t>
      </w:r>
      <w:r w:rsidR="009F61C4" w:rsidRPr="004364F2">
        <w:rPr>
          <w:rFonts w:eastAsia="Times New Roman" w:cs="Times New Roman"/>
          <w:spacing w:val="-1"/>
        </w:rPr>
        <w:t>oard</w:t>
      </w:r>
      <w:r w:rsidRPr="004364F2">
        <w:rPr>
          <w:rFonts w:eastAsia="Times New Roman" w:cs="Times New Roman"/>
        </w:rPr>
        <w:t>’s</w:t>
      </w:r>
      <w:r w:rsidRPr="004364F2">
        <w:rPr>
          <w:rFonts w:eastAsia="Times New Roman" w:cs="Times New Roman"/>
          <w:spacing w:val="-5"/>
        </w:rPr>
        <w:t xml:space="preserve"> </w:t>
      </w:r>
      <w:r w:rsidRPr="004364F2">
        <w:rPr>
          <w:rFonts w:eastAsia="Times New Roman" w:cs="Times New Roman"/>
          <w:spacing w:val="-1"/>
        </w:rPr>
        <w:t>decisions,</w:t>
      </w:r>
      <w:r w:rsidRPr="004364F2">
        <w:rPr>
          <w:rFonts w:eastAsia="Times New Roman" w:cs="Times New Roman"/>
          <w:spacing w:val="-5"/>
        </w:rPr>
        <w:t xml:space="preserve"> </w:t>
      </w:r>
      <w:r w:rsidRPr="004364F2">
        <w:rPr>
          <w:rFonts w:eastAsia="Times New Roman" w:cs="Times New Roman"/>
        </w:rPr>
        <w:t>even</w:t>
      </w:r>
      <w:r w:rsidRPr="004364F2">
        <w:rPr>
          <w:rFonts w:eastAsia="Times New Roman" w:cs="Times New Roman"/>
          <w:spacing w:val="-6"/>
        </w:rPr>
        <w:t xml:space="preserve"> </w:t>
      </w:r>
      <w:r w:rsidRPr="004364F2">
        <w:rPr>
          <w:rFonts w:eastAsia="Times New Roman" w:cs="Times New Roman"/>
          <w:spacing w:val="1"/>
        </w:rPr>
        <w:t>if</w:t>
      </w:r>
      <w:r w:rsidRPr="004364F2">
        <w:rPr>
          <w:rFonts w:eastAsia="Times New Roman" w:cs="Times New Roman"/>
          <w:spacing w:val="-4"/>
        </w:rPr>
        <w:t xml:space="preserve"> </w:t>
      </w:r>
      <w:r w:rsidRPr="004364F2">
        <w:rPr>
          <w:rFonts w:eastAsia="Times New Roman" w:cs="Times New Roman"/>
          <w:spacing w:val="-1"/>
        </w:rPr>
        <w:t>you</w:t>
      </w:r>
      <w:r w:rsidRPr="004364F2">
        <w:rPr>
          <w:rFonts w:eastAsia="Times New Roman" w:cs="Times New Roman"/>
          <w:spacing w:val="48"/>
          <w:w w:val="99"/>
        </w:rPr>
        <w:t xml:space="preserve"> </w:t>
      </w:r>
      <w:r w:rsidRPr="004364F2">
        <w:rPr>
          <w:rFonts w:eastAsia="Times New Roman" w:cs="Times New Roman"/>
          <w:spacing w:val="-1"/>
        </w:rPr>
        <w:t>might</w:t>
      </w:r>
      <w:r w:rsidRPr="004364F2">
        <w:rPr>
          <w:rFonts w:eastAsia="Times New Roman" w:cs="Times New Roman"/>
          <w:spacing w:val="-4"/>
        </w:rPr>
        <w:t xml:space="preserve"> </w:t>
      </w:r>
      <w:r w:rsidRPr="004364F2">
        <w:rPr>
          <w:rFonts w:eastAsia="Times New Roman" w:cs="Times New Roman"/>
          <w:spacing w:val="-1"/>
        </w:rPr>
        <w:t>have</w:t>
      </w:r>
      <w:r w:rsidRPr="004364F2">
        <w:rPr>
          <w:rFonts w:eastAsia="Times New Roman" w:cs="Times New Roman"/>
          <w:spacing w:val="-5"/>
        </w:rPr>
        <w:t xml:space="preserve"> </w:t>
      </w:r>
      <w:r w:rsidRPr="004364F2">
        <w:rPr>
          <w:rFonts w:eastAsia="Times New Roman" w:cs="Times New Roman"/>
          <w:spacing w:val="-1"/>
        </w:rPr>
        <w:t>voted</w:t>
      </w:r>
      <w:r w:rsidRPr="004364F2">
        <w:rPr>
          <w:rFonts w:eastAsia="Times New Roman" w:cs="Times New Roman"/>
          <w:spacing w:val="-4"/>
        </w:rPr>
        <w:t xml:space="preserve"> </w:t>
      </w:r>
      <w:r w:rsidRPr="004364F2">
        <w:rPr>
          <w:rFonts w:eastAsia="Times New Roman" w:cs="Times New Roman"/>
        </w:rPr>
        <w:t>against</w:t>
      </w:r>
      <w:r w:rsidRPr="004364F2">
        <w:rPr>
          <w:rFonts w:eastAsia="Times New Roman" w:cs="Times New Roman"/>
          <w:spacing w:val="-7"/>
        </w:rPr>
        <w:t xml:space="preserve"> </w:t>
      </w:r>
      <w:proofErr w:type="gramStart"/>
      <w:r w:rsidRPr="004364F2">
        <w:rPr>
          <w:rFonts w:eastAsia="Times New Roman" w:cs="Times New Roman"/>
          <w:spacing w:val="-1"/>
        </w:rPr>
        <w:t>the</w:t>
      </w:r>
      <w:r w:rsidRPr="004364F2">
        <w:rPr>
          <w:rFonts w:eastAsia="Times New Roman" w:cs="Times New Roman"/>
          <w:spacing w:val="-2"/>
        </w:rPr>
        <w:t xml:space="preserve"> </w:t>
      </w:r>
      <w:r w:rsidRPr="004364F2">
        <w:rPr>
          <w:rFonts w:eastAsia="Times New Roman" w:cs="Times New Roman"/>
        </w:rPr>
        <w:t>majority</w:t>
      </w:r>
      <w:r w:rsidRPr="004364F2">
        <w:rPr>
          <w:rFonts w:eastAsia="Times New Roman" w:cs="Times New Roman"/>
          <w:spacing w:val="-9"/>
        </w:rPr>
        <w:t xml:space="preserve"> </w:t>
      </w:r>
      <w:r w:rsidRPr="004364F2">
        <w:rPr>
          <w:rFonts w:eastAsia="Times New Roman" w:cs="Times New Roman"/>
          <w:spacing w:val="1"/>
        </w:rPr>
        <w:t>of</w:t>
      </w:r>
      <w:proofErr w:type="gramEnd"/>
      <w:r w:rsidRPr="004364F2">
        <w:rPr>
          <w:rFonts w:eastAsia="Times New Roman" w:cs="Times New Roman"/>
          <w:spacing w:val="-3"/>
        </w:rPr>
        <w:t xml:space="preserve"> </w:t>
      </w:r>
      <w:r w:rsidRPr="004364F2">
        <w:rPr>
          <w:rFonts w:eastAsia="Times New Roman" w:cs="Times New Roman"/>
        </w:rPr>
        <w:t>directors.</w:t>
      </w:r>
    </w:p>
    <w:p w14:paraId="64DD3EC9" w14:textId="77777777" w:rsidR="00C14CD4" w:rsidRPr="004364F2" w:rsidRDefault="008D11DE" w:rsidP="005374F9">
      <w:pPr>
        <w:numPr>
          <w:ilvl w:val="0"/>
          <w:numId w:val="9"/>
        </w:numPr>
        <w:tabs>
          <w:tab w:val="left" w:pos="461"/>
        </w:tabs>
        <w:ind w:left="459" w:hanging="357"/>
        <w:rPr>
          <w:rFonts w:eastAsia="Times New Roman" w:cs="Times New Roman"/>
        </w:rPr>
      </w:pPr>
      <w:r w:rsidRPr="004364F2">
        <w:t>If</w:t>
      </w:r>
      <w:r w:rsidRPr="004364F2">
        <w:rPr>
          <w:spacing w:val="-6"/>
        </w:rPr>
        <w:t xml:space="preserve"> </w:t>
      </w:r>
      <w:r w:rsidRPr="004364F2">
        <w:rPr>
          <w:spacing w:val="-1"/>
        </w:rPr>
        <w:t>the</w:t>
      </w:r>
      <w:r w:rsidRPr="004364F2">
        <w:rPr>
          <w:spacing w:val="-4"/>
        </w:rPr>
        <w:t xml:space="preserve"> </w:t>
      </w:r>
      <w:r w:rsidRPr="004364F2">
        <w:t>organization</w:t>
      </w:r>
      <w:r w:rsidRPr="004364F2">
        <w:rPr>
          <w:spacing w:val="-5"/>
        </w:rPr>
        <w:t xml:space="preserve"> </w:t>
      </w:r>
      <w:r w:rsidRPr="004364F2">
        <w:rPr>
          <w:spacing w:val="-1"/>
        </w:rPr>
        <w:t>needs</w:t>
      </w:r>
      <w:r w:rsidRPr="004364F2">
        <w:rPr>
          <w:spacing w:val="-5"/>
        </w:rPr>
        <w:t xml:space="preserve"> </w:t>
      </w:r>
      <w:r w:rsidRPr="004364F2">
        <w:t>to</w:t>
      </w:r>
      <w:r w:rsidRPr="004364F2">
        <w:rPr>
          <w:spacing w:val="-3"/>
        </w:rPr>
        <w:t xml:space="preserve"> </w:t>
      </w:r>
      <w:r w:rsidRPr="004364F2">
        <w:t>deal</w:t>
      </w:r>
      <w:r w:rsidRPr="004364F2">
        <w:rPr>
          <w:spacing w:val="-2"/>
        </w:rPr>
        <w:t xml:space="preserve"> </w:t>
      </w:r>
      <w:r w:rsidRPr="004364F2">
        <w:rPr>
          <w:spacing w:val="-1"/>
        </w:rPr>
        <w:t>with</w:t>
      </w:r>
      <w:r w:rsidRPr="004364F2">
        <w:rPr>
          <w:spacing w:val="-5"/>
        </w:rPr>
        <w:t xml:space="preserve"> </w:t>
      </w:r>
      <w:r w:rsidRPr="004364F2">
        <w:t>a</w:t>
      </w:r>
      <w:r w:rsidRPr="004364F2">
        <w:rPr>
          <w:spacing w:val="-4"/>
        </w:rPr>
        <w:t xml:space="preserve"> </w:t>
      </w:r>
      <w:r w:rsidRPr="004364F2">
        <w:t>complex</w:t>
      </w:r>
      <w:r w:rsidRPr="004364F2">
        <w:rPr>
          <w:spacing w:val="-3"/>
        </w:rPr>
        <w:t xml:space="preserve"> </w:t>
      </w:r>
      <w:r w:rsidR="00C352F0" w:rsidRPr="004364F2">
        <w:rPr>
          <w:spacing w:val="-1"/>
        </w:rPr>
        <w:t>matter</w:t>
      </w:r>
      <w:r w:rsidRPr="004364F2">
        <w:rPr>
          <w:spacing w:val="-4"/>
        </w:rPr>
        <w:t xml:space="preserve"> </w:t>
      </w:r>
      <w:r w:rsidRPr="004364F2">
        <w:t>in</w:t>
      </w:r>
      <w:r w:rsidRPr="004364F2">
        <w:rPr>
          <w:spacing w:val="-3"/>
        </w:rPr>
        <w:t xml:space="preserve"> </w:t>
      </w:r>
      <w:r w:rsidRPr="004364F2">
        <w:rPr>
          <w:spacing w:val="-1"/>
        </w:rPr>
        <w:t>which</w:t>
      </w:r>
      <w:r w:rsidRPr="004364F2">
        <w:rPr>
          <w:spacing w:val="-3"/>
        </w:rPr>
        <w:t xml:space="preserve"> </w:t>
      </w:r>
      <w:r w:rsidRPr="004364F2">
        <w:rPr>
          <w:spacing w:val="-1"/>
        </w:rPr>
        <w:t>staff</w:t>
      </w:r>
      <w:r w:rsidRPr="004364F2">
        <w:rPr>
          <w:spacing w:val="-5"/>
        </w:rPr>
        <w:t xml:space="preserve"> </w:t>
      </w:r>
      <w:r w:rsidRPr="004364F2">
        <w:t>or</w:t>
      </w:r>
      <w:r w:rsidRPr="004364F2">
        <w:rPr>
          <w:spacing w:val="-4"/>
        </w:rPr>
        <w:t xml:space="preserve"> </w:t>
      </w:r>
      <w:r w:rsidRPr="004364F2">
        <w:t>directors</w:t>
      </w:r>
      <w:r w:rsidRPr="004364F2">
        <w:rPr>
          <w:spacing w:val="-5"/>
        </w:rPr>
        <w:t xml:space="preserve"> </w:t>
      </w:r>
      <w:r w:rsidRPr="004364F2">
        <w:t>lack</w:t>
      </w:r>
      <w:r w:rsidRPr="004364F2">
        <w:rPr>
          <w:spacing w:val="-5"/>
        </w:rPr>
        <w:t xml:space="preserve"> </w:t>
      </w:r>
      <w:r w:rsidRPr="004364F2">
        <w:t>expertise,</w:t>
      </w:r>
      <w:r w:rsidRPr="004364F2">
        <w:rPr>
          <w:spacing w:val="-3"/>
        </w:rPr>
        <w:t xml:space="preserve"> </w:t>
      </w:r>
      <w:r w:rsidRPr="004364F2">
        <w:rPr>
          <w:spacing w:val="-1"/>
        </w:rPr>
        <w:lastRenderedPageBreak/>
        <w:t>consider</w:t>
      </w:r>
      <w:r w:rsidRPr="004364F2">
        <w:rPr>
          <w:spacing w:val="-3"/>
        </w:rPr>
        <w:t xml:space="preserve"> </w:t>
      </w:r>
      <w:r w:rsidRPr="004364F2">
        <w:rPr>
          <w:spacing w:val="-1"/>
        </w:rPr>
        <w:t>the</w:t>
      </w:r>
      <w:r w:rsidRPr="004364F2">
        <w:rPr>
          <w:spacing w:val="68"/>
          <w:w w:val="99"/>
        </w:rPr>
        <w:t xml:space="preserve"> </w:t>
      </w:r>
      <w:r w:rsidRPr="004364F2">
        <w:rPr>
          <w:spacing w:val="-1"/>
        </w:rPr>
        <w:t>services</w:t>
      </w:r>
      <w:r w:rsidRPr="004364F2">
        <w:rPr>
          <w:spacing w:val="-6"/>
        </w:rPr>
        <w:t xml:space="preserve"> </w:t>
      </w:r>
      <w:r w:rsidRPr="004364F2">
        <w:rPr>
          <w:spacing w:val="1"/>
        </w:rPr>
        <w:t>of</w:t>
      </w:r>
      <w:r w:rsidRPr="004364F2">
        <w:rPr>
          <w:spacing w:val="-7"/>
        </w:rPr>
        <w:t xml:space="preserve"> </w:t>
      </w:r>
      <w:r w:rsidRPr="004364F2">
        <w:t>an</w:t>
      </w:r>
      <w:r w:rsidRPr="004364F2">
        <w:rPr>
          <w:spacing w:val="-5"/>
        </w:rPr>
        <w:t xml:space="preserve"> </w:t>
      </w:r>
      <w:r w:rsidRPr="004364F2">
        <w:t>outside</w:t>
      </w:r>
      <w:r w:rsidRPr="004364F2">
        <w:rPr>
          <w:spacing w:val="-5"/>
        </w:rPr>
        <w:t xml:space="preserve"> </w:t>
      </w:r>
      <w:r w:rsidRPr="004364F2">
        <w:t>professional</w:t>
      </w:r>
      <w:r w:rsidRPr="004364F2">
        <w:rPr>
          <w:spacing w:val="-5"/>
        </w:rPr>
        <w:t xml:space="preserve"> </w:t>
      </w:r>
      <w:r w:rsidRPr="004364F2">
        <w:rPr>
          <w:spacing w:val="-1"/>
        </w:rPr>
        <w:t>(for</w:t>
      </w:r>
      <w:r w:rsidRPr="004364F2">
        <w:rPr>
          <w:spacing w:val="-5"/>
        </w:rPr>
        <w:t xml:space="preserve"> </w:t>
      </w:r>
      <w:r w:rsidRPr="004364F2">
        <w:rPr>
          <w:spacing w:val="-1"/>
        </w:rPr>
        <w:t>example,</w:t>
      </w:r>
      <w:r w:rsidRPr="004364F2">
        <w:rPr>
          <w:spacing w:val="-4"/>
        </w:rPr>
        <w:t xml:space="preserve"> </w:t>
      </w:r>
      <w:r w:rsidRPr="004364F2">
        <w:t>a</w:t>
      </w:r>
      <w:r w:rsidRPr="004364F2">
        <w:rPr>
          <w:spacing w:val="-5"/>
        </w:rPr>
        <w:t xml:space="preserve"> </w:t>
      </w:r>
      <w:r w:rsidRPr="004364F2">
        <w:t>lawyer,</w:t>
      </w:r>
      <w:r w:rsidRPr="004364F2">
        <w:rPr>
          <w:spacing w:val="-5"/>
        </w:rPr>
        <w:t xml:space="preserve"> </w:t>
      </w:r>
      <w:r w:rsidRPr="004364F2">
        <w:rPr>
          <w:spacing w:val="-1"/>
        </w:rPr>
        <w:t>financial</w:t>
      </w:r>
      <w:r w:rsidRPr="004364F2">
        <w:rPr>
          <w:spacing w:val="-5"/>
        </w:rPr>
        <w:t xml:space="preserve"> </w:t>
      </w:r>
      <w:r w:rsidRPr="004364F2">
        <w:rPr>
          <w:spacing w:val="-1"/>
        </w:rPr>
        <w:t>advisor,</w:t>
      </w:r>
      <w:r w:rsidRPr="004364F2">
        <w:rPr>
          <w:spacing w:val="-5"/>
        </w:rPr>
        <w:t xml:space="preserve"> </w:t>
      </w:r>
      <w:r w:rsidRPr="004364F2">
        <w:t>human</w:t>
      </w:r>
      <w:r w:rsidRPr="004364F2">
        <w:rPr>
          <w:spacing w:val="-6"/>
        </w:rPr>
        <w:t xml:space="preserve"> </w:t>
      </w:r>
      <w:r w:rsidRPr="004364F2">
        <w:t>resources</w:t>
      </w:r>
      <w:r w:rsidRPr="004364F2">
        <w:rPr>
          <w:spacing w:val="-5"/>
        </w:rPr>
        <w:t xml:space="preserve"> </w:t>
      </w:r>
      <w:r w:rsidRPr="004364F2">
        <w:rPr>
          <w:spacing w:val="-1"/>
        </w:rPr>
        <w:t>consultant,</w:t>
      </w:r>
      <w:r w:rsidRPr="004364F2">
        <w:rPr>
          <w:spacing w:val="-5"/>
        </w:rPr>
        <w:t xml:space="preserve"> </w:t>
      </w:r>
      <w:r w:rsidRPr="004364F2">
        <w:rPr>
          <w:spacing w:val="-1"/>
        </w:rPr>
        <w:t>risk</w:t>
      </w:r>
      <w:r w:rsidRPr="004364F2">
        <w:rPr>
          <w:spacing w:val="93"/>
          <w:w w:val="99"/>
        </w:rPr>
        <w:t xml:space="preserve"> </w:t>
      </w:r>
      <w:r w:rsidRPr="004364F2">
        <w:rPr>
          <w:spacing w:val="-1"/>
        </w:rPr>
        <w:t>management</w:t>
      </w:r>
      <w:r w:rsidRPr="004364F2">
        <w:rPr>
          <w:spacing w:val="-11"/>
        </w:rPr>
        <w:t xml:space="preserve"> </w:t>
      </w:r>
      <w:r w:rsidRPr="004364F2">
        <w:t>specialist</w:t>
      </w:r>
      <w:r w:rsidRPr="004364F2">
        <w:rPr>
          <w:spacing w:val="-9"/>
        </w:rPr>
        <w:t xml:space="preserve"> </w:t>
      </w:r>
      <w:r w:rsidRPr="004364F2">
        <w:t>or</w:t>
      </w:r>
      <w:r w:rsidRPr="004364F2">
        <w:rPr>
          <w:spacing w:val="-9"/>
        </w:rPr>
        <w:t xml:space="preserve"> </w:t>
      </w:r>
      <w:r w:rsidRPr="004364F2">
        <w:rPr>
          <w:spacing w:val="-1"/>
        </w:rPr>
        <w:t>engineer).</w:t>
      </w:r>
    </w:p>
    <w:p w14:paraId="16BE9A0F" w14:textId="77777777" w:rsidR="00C14CD4" w:rsidRDefault="00C14CD4">
      <w:pPr>
        <w:jc w:val="both"/>
        <w:rPr>
          <w:rFonts w:ascii="Times New Roman" w:eastAsia="Times New Roman" w:hAnsi="Times New Roman" w:cs="Times New Roman"/>
          <w:sz w:val="20"/>
          <w:szCs w:val="20"/>
        </w:rPr>
        <w:sectPr w:rsidR="00C14CD4" w:rsidSect="00565CD7">
          <w:pgSz w:w="12240" w:h="15840"/>
          <w:pgMar w:top="1440" w:right="1440" w:bottom="1440" w:left="1440" w:header="734" w:footer="1037" w:gutter="0"/>
          <w:cols w:space="720"/>
        </w:sectPr>
      </w:pPr>
    </w:p>
    <w:p w14:paraId="292900A6" w14:textId="33990E14" w:rsidR="00C14CD4" w:rsidRPr="006E650E" w:rsidRDefault="008D11DE" w:rsidP="006E650E">
      <w:pPr>
        <w:pStyle w:val="Heading2"/>
        <w:rPr>
          <w:rFonts w:asciiTheme="minorHAnsi" w:eastAsia="Arial" w:hAnsiTheme="minorHAnsi"/>
          <w:spacing w:val="-3"/>
        </w:rPr>
      </w:pPr>
      <w:bookmarkStart w:id="341" w:name="_Toc128553820"/>
      <w:r w:rsidRPr="006E650E">
        <w:rPr>
          <w:rFonts w:asciiTheme="minorHAnsi" w:eastAsia="Arial" w:hAnsiTheme="minorHAnsi"/>
          <w:spacing w:val="-2"/>
        </w:rPr>
        <w:lastRenderedPageBreak/>
        <w:t>APPENDIX</w:t>
      </w:r>
      <w:r w:rsidRPr="006E650E">
        <w:rPr>
          <w:rFonts w:asciiTheme="minorHAnsi" w:eastAsia="Arial" w:hAnsiTheme="minorHAnsi"/>
        </w:rPr>
        <w:t xml:space="preserve"> </w:t>
      </w:r>
      <w:r w:rsidR="00F03730">
        <w:rPr>
          <w:rFonts w:asciiTheme="minorHAnsi" w:eastAsia="Arial" w:hAnsiTheme="minorHAnsi"/>
        </w:rPr>
        <w:t>N</w:t>
      </w:r>
      <w:r w:rsidRPr="006E650E">
        <w:rPr>
          <w:rFonts w:asciiTheme="minorHAnsi" w:eastAsia="Arial" w:hAnsiTheme="minorHAnsi"/>
        </w:rPr>
        <w:t xml:space="preserve">– STRATEGIC </w:t>
      </w:r>
      <w:r w:rsidRPr="006E650E">
        <w:rPr>
          <w:rFonts w:asciiTheme="minorHAnsi" w:eastAsia="Arial" w:hAnsiTheme="minorHAnsi"/>
          <w:spacing w:val="-3"/>
        </w:rPr>
        <w:t>PLAN</w:t>
      </w:r>
      <w:bookmarkEnd w:id="341"/>
    </w:p>
    <w:p w14:paraId="250AB9EC" w14:textId="77777777" w:rsidR="00475AC3" w:rsidRDefault="00475AC3">
      <w:pPr>
        <w:pStyle w:val="Heading2"/>
        <w:spacing w:before="72"/>
        <w:ind w:left="100"/>
        <w:rPr>
          <w:rFonts w:asciiTheme="minorHAnsi" w:eastAsia="Arial" w:hAnsiTheme="minorHAnsi" w:cs="Arial"/>
          <w:spacing w:val="-3"/>
        </w:rPr>
      </w:pPr>
    </w:p>
    <w:p w14:paraId="278B4F81" w14:textId="28AF93F9" w:rsidR="00475AC3" w:rsidRDefault="008055A1">
      <w:pPr>
        <w:pStyle w:val="Heading2"/>
        <w:spacing w:before="72"/>
        <w:ind w:left="100"/>
        <w:rPr>
          <w:rFonts w:asciiTheme="minorHAnsi" w:eastAsia="Arial" w:hAnsiTheme="minorHAnsi" w:cs="Arial"/>
          <w:spacing w:val="-3"/>
        </w:rPr>
      </w:pPr>
      <w:r w:rsidRPr="008055A1">
        <w:rPr>
          <w:rFonts w:asciiTheme="minorHAnsi" w:eastAsia="Arial" w:hAnsiTheme="minorHAnsi" w:cs="Arial"/>
          <w:noProof/>
          <w:spacing w:val="-3"/>
        </w:rPr>
        <w:drawing>
          <wp:inline distT="0" distB="0" distL="0" distR="0" wp14:anchorId="72CC6E14" wp14:editId="01613215">
            <wp:extent cx="5715000" cy="3365500"/>
            <wp:effectExtent l="0" t="0" r="0" b="0"/>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25"/>
                    <a:stretch>
                      <a:fillRect/>
                    </a:stretch>
                  </pic:blipFill>
                  <pic:spPr>
                    <a:xfrm>
                      <a:off x="0" y="0"/>
                      <a:ext cx="5715000" cy="3365500"/>
                    </a:xfrm>
                    <a:prstGeom prst="rect">
                      <a:avLst/>
                    </a:prstGeom>
                  </pic:spPr>
                </pic:pic>
              </a:graphicData>
            </a:graphic>
          </wp:inline>
        </w:drawing>
      </w:r>
    </w:p>
    <w:p w14:paraId="2675C741" w14:textId="77777777" w:rsidR="00475AC3" w:rsidRDefault="00475AC3">
      <w:pPr>
        <w:pStyle w:val="Heading2"/>
        <w:spacing w:before="72"/>
        <w:ind w:left="100"/>
        <w:rPr>
          <w:rFonts w:asciiTheme="minorHAnsi" w:eastAsia="Arial" w:hAnsiTheme="minorHAnsi" w:cs="Arial"/>
          <w:spacing w:val="-3"/>
        </w:rPr>
      </w:pPr>
    </w:p>
    <w:p w14:paraId="0F69D5B8" w14:textId="77777777" w:rsidR="00475AC3" w:rsidRDefault="00475AC3">
      <w:pPr>
        <w:pStyle w:val="Heading2"/>
        <w:spacing w:before="72"/>
        <w:ind w:left="100"/>
        <w:rPr>
          <w:rFonts w:asciiTheme="minorHAnsi" w:eastAsia="Arial" w:hAnsiTheme="minorHAnsi" w:cs="Arial"/>
          <w:spacing w:val="-3"/>
        </w:rPr>
      </w:pPr>
    </w:p>
    <w:p w14:paraId="6A38A3CC" w14:textId="77777777" w:rsidR="00475AC3" w:rsidRDefault="00475AC3">
      <w:pPr>
        <w:pStyle w:val="Heading2"/>
        <w:spacing w:before="72"/>
        <w:ind w:left="100"/>
        <w:rPr>
          <w:rFonts w:asciiTheme="minorHAnsi" w:eastAsia="Arial" w:hAnsiTheme="minorHAnsi" w:cs="Arial"/>
          <w:spacing w:val="-3"/>
        </w:rPr>
      </w:pPr>
    </w:p>
    <w:p w14:paraId="19F0AC8B" w14:textId="77777777" w:rsidR="00475AC3" w:rsidRDefault="00475AC3">
      <w:pPr>
        <w:pStyle w:val="Heading2"/>
        <w:spacing w:before="72"/>
        <w:ind w:left="100"/>
        <w:rPr>
          <w:rFonts w:asciiTheme="minorHAnsi" w:eastAsia="Arial" w:hAnsiTheme="minorHAnsi" w:cs="Arial"/>
          <w:spacing w:val="-3"/>
        </w:rPr>
      </w:pPr>
    </w:p>
    <w:p w14:paraId="41180565" w14:textId="77777777" w:rsidR="00A33200" w:rsidRDefault="00A33200">
      <w:pPr>
        <w:rPr>
          <w:rFonts w:eastAsia="Arial" w:cs="Arial"/>
          <w:b/>
          <w:bCs/>
          <w:spacing w:val="-3"/>
        </w:rPr>
      </w:pPr>
    </w:p>
    <w:sectPr w:rsidR="00A33200" w:rsidSect="00DE37C9">
      <w:pgSz w:w="12240" w:h="15840"/>
      <w:pgMar w:top="1500" w:right="1660" w:bottom="280" w:left="1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3BED7" w14:textId="77777777" w:rsidR="00994F1D" w:rsidRDefault="00994F1D">
      <w:r>
        <w:separator/>
      </w:r>
    </w:p>
  </w:endnote>
  <w:endnote w:type="continuationSeparator" w:id="0">
    <w:p w14:paraId="44E3F83C" w14:textId="77777777" w:rsidR="00994F1D" w:rsidRDefault="00994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Quire Sans Pro Light">
    <w:charset w:val="00"/>
    <w:family w:val="swiss"/>
    <w:pitch w:val="variable"/>
    <w:sig w:usb0="8000002F" w:usb1="0000000A"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T America">
    <w:altName w:val="Cambria"/>
    <w:panose1 w:val="00000000000000000000"/>
    <w:charset w:val="00"/>
    <w:family w:val="roman"/>
    <w:notTrueType/>
    <w:pitch w:val="default"/>
  </w:font>
  <w:font w:name="TimesNewRomanPS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Quire Sans Pro Medium">
    <w:altName w:val="Quire Sans Pro Medium"/>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849638"/>
      <w:docPartObj>
        <w:docPartGallery w:val="Page Numbers (Bottom of Page)"/>
        <w:docPartUnique/>
      </w:docPartObj>
    </w:sdtPr>
    <w:sdtEndPr>
      <w:rPr>
        <w:noProof/>
      </w:rPr>
    </w:sdtEndPr>
    <w:sdtContent>
      <w:p w14:paraId="6BA8DE0F" w14:textId="77777777" w:rsidR="0003023E" w:rsidRDefault="0003023E" w:rsidP="006F4C25">
        <w:pPr>
          <w:pStyle w:val="Footer"/>
          <w:tabs>
            <w:tab w:val="left" w:pos="9360"/>
          </w:tabs>
          <w:ind w:right="1460"/>
          <w:jc w:val="right"/>
        </w:pPr>
        <w:r>
          <w:fldChar w:fldCharType="begin"/>
        </w:r>
        <w:r>
          <w:instrText xml:space="preserve"> PAGE   \* MERGEFORMAT </w:instrText>
        </w:r>
        <w:r>
          <w:fldChar w:fldCharType="separate"/>
        </w:r>
        <w:r>
          <w:rPr>
            <w:noProof/>
          </w:rPr>
          <w:t>96</w:t>
        </w:r>
        <w:r>
          <w:rPr>
            <w:noProof/>
          </w:rPr>
          <w:fldChar w:fldCharType="end"/>
        </w:r>
      </w:p>
    </w:sdtContent>
  </w:sdt>
  <w:p w14:paraId="485BD05F" w14:textId="77777777" w:rsidR="0003023E" w:rsidRDefault="0003023E">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68EEB" w14:textId="77777777" w:rsidR="0003023E" w:rsidRDefault="0003023E">
    <w:pPr>
      <w:pStyle w:val="Footer"/>
      <w:jc w:val="right"/>
    </w:pPr>
  </w:p>
  <w:p w14:paraId="6DA5A02A" w14:textId="77777777" w:rsidR="0003023E" w:rsidRDefault="000302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923265"/>
      <w:docPartObj>
        <w:docPartGallery w:val="Page Numbers (Bottom of Page)"/>
        <w:docPartUnique/>
      </w:docPartObj>
    </w:sdtPr>
    <w:sdtEndPr>
      <w:rPr>
        <w:noProof/>
      </w:rPr>
    </w:sdtEndPr>
    <w:sdtContent>
      <w:p w14:paraId="2E4BAE00" w14:textId="77777777" w:rsidR="0003023E" w:rsidRDefault="0003023E">
        <w:pPr>
          <w:pStyle w:val="Footer"/>
          <w:jc w:val="right"/>
        </w:pPr>
        <w:r>
          <w:fldChar w:fldCharType="begin"/>
        </w:r>
        <w:r>
          <w:instrText xml:space="preserve"> PAGE   \* MERGEFORMAT </w:instrText>
        </w:r>
        <w:r>
          <w:fldChar w:fldCharType="separate"/>
        </w:r>
        <w:r>
          <w:rPr>
            <w:noProof/>
          </w:rPr>
          <w:t>148</w:t>
        </w:r>
        <w:r>
          <w:rPr>
            <w:noProof/>
          </w:rPr>
          <w:fldChar w:fldCharType="end"/>
        </w:r>
      </w:p>
    </w:sdtContent>
  </w:sdt>
  <w:p w14:paraId="285F1011" w14:textId="77777777" w:rsidR="0003023E" w:rsidRDefault="0003023E">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9DBF4" w14:textId="77777777" w:rsidR="00994F1D" w:rsidRDefault="00994F1D">
      <w:r>
        <w:separator/>
      </w:r>
    </w:p>
  </w:footnote>
  <w:footnote w:type="continuationSeparator" w:id="0">
    <w:p w14:paraId="621AD676" w14:textId="77777777" w:rsidR="00994F1D" w:rsidRDefault="00994F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D1B97" w14:textId="77777777" w:rsidR="0003023E" w:rsidRDefault="0003023E">
    <w:pPr>
      <w:pStyle w:val="Header"/>
    </w:pPr>
    <w:r>
      <w:t>Board Manual</w:t>
    </w:r>
  </w:p>
  <w:p w14:paraId="1B34E62D" w14:textId="5BCE8713" w:rsidR="00A51132" w:rsidRDefault="00A51132">
    <w:r>
      <w:t>June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D28E" w14:textId="77777777" w:rsidR="0003023E" w:rsidRDefault="0003023E">
    <w:pPr>
      <w:pStyle w:val="Header"/>
    </w:pPr>
    <w:r>
      <w:t xml:space="preserve">Langs Board Manual </w:t>
    </w:r>
  </w:p>
  <w:p w14:paraId="6D897719" w14:textId="3E7C6DCD" w:rsidR="0003023E" w:rsidRPr="00BC6EC1" w:rsidRDefault="00A51132">
    <w:pPr>
      <w:rPr>
        <w:lang w:val="en-CA"/>
      </w:rPr>
    </w:pPr>
    <w:r>
      <w:t>June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E8F00790"/>
    <w:lvl w:ilvl="0">
      <w:start w:val="1"/>
      <w:numFmt w:val="decimal"/>
      <w:pStyle w:val="Quick1"/>
      <w:lvlText w:val="%1."/>
      <w:lvlJc w:val="left"/>
      <w:pPr>
        <w:tabs>
          <w:tab w:val="num" w:pos="720"/>
        </w:tabs>
      </w:pPr>
      <w:rPr>
        <w:rFonts w:ascii="Arial" w:hAnsi="Arial" w:cs="Arial"/>
        <w:sz w:val="24"/>
        <w:szCs w:val="24"/>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096308B"/>
    <w:multiLevelType w:val="hybridMultilevel"/>
    <w:tmpl w:val="F4D2DE5C"/>
    <w:lvl w:ilvl="0" w:tplc="10090001">
      <w:start w:val="1"/>
      <w:numFmt w:val="bullet"/>
      <w:lvlText w:val=""/>
      <w:lvlJc w:val="left"/>
      <w:pPr>
        <w:ind w:left="1660" w:hanging="360"/>
      </w:pPr>
      <w:rPr>
        <w:rFonts w:ascii="Symbol" w:hAnsi="Symbol" w:hint="default"/>
      </w:rPr>
    </w:lvl>
    <w:lvl w:ilvl="1" w:tplc="10090003" w:tentative="1">
      <w:start w:val="1"/>
      <w:numFmt w:val="bullet"/>
      <w:lvlText w:val="o"/>
      <w:lvlJc w:val="left"/>
      <w:pPr>
        <w:ind w:left="2380" w:hanging="360"/>
      </w:pPr>
      <w:rPr>
        <w:rFonts w:ascii="Courier New" w:hAnsi="Courier New" w:cs="Courier New" w:hint="default"/>
      </w:rPr>
    </w:lvl>
    <w:lvl w:ilvl="2" w:tplc="10090005" w:tentative="1">
      <w:start w:val="1"/>
      <w:numFmt w:val="bullet"/>
      <w:lvlText w:val=""/>
      <w:lvlJc w:val="left"/>
      <w:pPr>
        <w:ind w:left="3100" w:hanging="360"/>
      </w:pPr>
      <w:rPr>
        <w:rFonts w:ascii="Wingdings" w:hAnsi="Wingdings" w:hint="default"/>
      </w:rPr>
    </w:lvl>
    <w:lvl w:ilvl="3" w:tplc="10090001" w:tentative="1">
      <w:start w:val="1"/>
      <w:numFmt w:val="bullet"/>
      <w:lvlText w:val=""/>
      <w:lvlJc w:val="left"/>
      <w:pPr>
        <w:ind w:left="3820" w:hanging="360"/>
      </w:pPr>
      <w:rPr>
        <w:rFonts w:ascii="Symbol" w:hAnsi="Symbol" w:hint="default"/>
      </w:rPr>
    </w:lvl>
    <w:lvl w:ilvl="4" w:tplc="10090003" w:tentative="1">
      <w:start w:val="1"/>
      <w:numFmt w:val="bullet"/>
      <w:lvlText w:val="o"/>
      <w:lvlJc w:val="left"/>
      <w:pPr>
        <w:ind w:left="4540" w:hanging="360"/>
      </w:pPr>
      <w:rPr>
        <w:rFonts w:ascii="Courier New" w:hAnsi="Courier New" w:cs="Courier New" w:hint="default"/>
      </w:rPr>
    </w:lvl>
    <w:lvl w:ilvl="5" w:tplc="10090005" w:tentative="1">
      <w:start w:val="1"/>
      <w:numFmt w:val="bullet"/>
      <w:lvlText w:val=""/>
      <w:lvlJc w:val="left"/>
      <w:pPr>
        <w:ind w:left="5260" w:hanging="360"/>
      </w:pPr>
      <w:rPr>
        <w:rFonts w:ascii="Wingdings" w:hAnsi="Wingdings" w:hint="default"/>
      </w:rPr>
    </w:lvl>
    <w:lvl w:ilvl="6" w:tplc="10090001" w:tentative="1">
      <w:start w:val="1"/>
      <w:numFmt w:val="bullet"/>
      <w:lvlText w:val=""/>
      <w:lvlJc w:val="left"/>
      <w:pPr>
        <w:ind w:left="5980" w:hanging="360"/>
      </w:pPr>
      <w:rPr>
        <w:rFonts w:ascii="Symbol" w:hAnsi="Symbol" w:hint="default"/>
      </w:rPr>
    </w:lvl>
    <w:lvl w:ilvl="7" w:tplc="10090003" w:tentative="1">
      <w:start w:val="1"/>
      <w:numFmt w:val="bullet"/>
      <w:lvlText w:val="o"/>
      <w:lvlJc w:val="left"/>
      <w:pPr>
        <w:ind w:left="6700" w:hanging="360"/>
      </w:pPr>
      <w:rPr>
        <w:rFonts w:ascii="Courier New" w:hAnsi="Courier New" w:cs="Courier New" w:hint="default"/>
      </w:rPr>
    </w:lvl>
    <w:lvl w:ilvl="8" w:tplc="10090005" w:tentative="1">
      <w:start w:val="1"/>
      <w:numFmt w:val="bullet"/>
      <w:lvlText w:val=""/>
      <w:lvlJc w:val="left"/>
      <w:pPr>
        <w:ind w:left="7420" w:hanging="360"/>
      </w:pPr>
      <w:rPr>
        <w:rFonts w:ascii="Wingdings" w:hAnsi="Wingdings" w:hint="default"/>
      </w:rPr>
    </w:lvl>
  </w:abstractNum>
  <w:abstractNum w:abstractNumId="2" w15:restartNumberingAfterBreak="0">
    <w:nsid w:val="00F31FDB"/>
    <w:multiLevelType w:val="hybridMultilevel"/>
    <w:tmpl w:val="8E40C284"/>
    <w:lvl w:ilvl="0" w:tplc="D4543092">
      <w:start w:val="1"/>
      <w:numFmt w:val="decimal"/>
      <w:lvlText w:val="(%1)"/>
      <w:lvlJc w:val="left"/>
      <w:pPr>
        <w:ind w:left="712" w:hanging="253"/>
      </w:pPr>
      <w:rPr>
        <w:rFonts w:ascii="Calibri" w:eastAsia="Calibri" w:hAnsi="Calibri" w:cs="Calibri" w:hint="default"/>
        <w:b/>
        <w:bCs/>
        <w:i w:val="0"/>
        <w:iCs w:val="0"/>
        <w:w w:val="100"/>
        <w:sz w:val="20"/>
        <w:szCs w:val="20"/>
        <w:lang w:val="en-US" w:eastAsia="en-US" w:bidi="ar-SA"/>
      </w:rPr>
    </w:lvl>
    <w:lvl w:ilvl="1" w:tplc="B510A25C">
      <w:start w:val="1"/>
      <w:numFmt w:val="lowerLetter"/>
      <w:lvlText w:val="(%2)"/>
      <w:lvlJc w:val="left"/>
      <w:pPr>
        <w:ind w:left="820" w:hanging="360"/>
      </w:pPr>
      <w:rPr>
        <w:rFonts w:ascii="Calibri" w:eastAsia="Calibri" w:hAnsi="Calibri" w:cs="Calibri" w:hint="default"/>
        <w:b w:val="0"/>
        <w:bCs w:val="0"/>
        <w:i w:val="0"/>
        <w:iCs w:val="0"/>
        <w:spacing w:val="-1"/>
        <w:w w:val="100"/>
        <w:sz w:val="22"/>
        <w:szCs w:val="22"/>
        <w:lang w:val="en-US" w:eastAsia="en-US" w:bidi="ar-SA"/>
      </w:rPr>
    </w:lvl>
    <w:lvl w:ilvl="2" w:tplc="3B5811AC">
      <w:numFmt w:val="bullet"/>
      <w:lvlText w:val="•"/>
      <w:lvlJc w:val="left"/>
      <w:pPr>
        <w:ind w:left="1793" w:hanging="360"/>
      </w:pPr>
      <w:rPr>
        <w:rFonts w:hint="default"/>
        <w:lang w:val="en-US" w:eastAsia="en-US" w:bidi="ar-SA"/>
      </w:rPr>
    </w:lvl>
    <w:lvl w:ilvl="3" w:tplc="4B207F12">
      <w:numFmt w:val="bullet"/>
      <w:lvlText w:val="•"/>
      <w:lvlJc w:val="left"/>
      <w:pPr>
        <w:ind w:left="2766" w:hanging="360"/>
      </w:pPr>
      <w:rPr>
        <w:rFonts w:hint="default"/>
        <w:lang w:val="en-US" w:eastAsia="en-US" w:bidi="ar-SA"/>
      </w:rPr>
    </w:lvl>
    <w:lvl w:ilvl="4" w:tplc="3C8C1584">
      <w:numFmt w:val="bullet"/>
      <w:lvlText w:val="•"/>
      <w:lvlJc w:val="left"/>
      <w:pPr>
        <w:ind w:left="3740" w:hanging="360"/>
      </w:pPr>
      <w:rPr>
        <w:rFonts w:hint="default"/>
        <w:lang w:val="en-US" w:eastAsia="en-US" w:bidi="ar-SA"/>
      </w:rPr>
    </w:lvl>
    <w:lvl w:ilvl="5" w:tplc="AEC2EE4A">
      <w:numFmt w:val="bullet"/>
      <w:lvlText w:val="•"/>
      <w:lvlJc w:val="left"/>
      <w:pPr>
        <w:ind w:left="4713" w:hanging="360"/>
      </w:pPr>
      <w:rPr>
        <w:rFonts w:hint="default"/>
        <w:lang w:val="en-US" w:eastAsia="en-US" w:bidi="ar-SA"/>
      </w:rPr>
    </w:lvl>
    <w:lvl w:ilvl="6" w:tplc="341457A2">
      <w:numFmt w:val="bullet"/>
      <w:lvlText w:val="•"/>
      <w:lvlJc w:val="left"/>
      <w:pPr>
        <w:ind w:left="5686" w:hanging="360"/>
      </w:pPr>
      <w:rPr>
        <w:rFonts w:hint="default"/>
        <w:lang w:val="en-US" w:eastAsia="en-US" w:bidi="ar-SA"/>
      </w:rPr>
    </w:lvl>
    <w:lvl w:ilvl="7" w:tplc="6AB89CE6">
      <w:numFmt w:val="bullet"/>
      <w:lvlText w:val="•"/>
      <w:lvlJc w:val="left"/>
      <w:pPr>
        <w:ind w:left="6660" w:hanging="360"/>
      </w:pPr>
      <w:rPr>
        <w:rFonts w:hint="default"/>
        <w:lang w:val="en-US" w:eastAsia="en-US" w:bidi="ar-SA"/>
      </w:rPr>
    </w:lvl>
    <w:lvl w:ilvl="8" w:tplc="8F58A30A">
      <w:numFmt w:val="bullet"/>
      <w:lvlText w:val="•"/>
      <w:lvlJc w:val="left"/>
      <w:pPr>
        <w:ind w:left="7633" w:hanging="360"/>
      </w:pPr>
      <w:rPr>
        <w:rFonts w:hint="default"/>
        <w:lang w:val="en-US" w:eastAsia="en-US" w:bidi="ar-SA"/>
      </w:rPr>
    </w:lvl>
  </w:abstractNum>
  <w:abstractNum w:abstractNumId="3" w15:restartNumberingAfterBreak="0">
    <w:nsid w:val="01BA71C0"/>
    <w:multiLevelType w:val="hybridMultilevel"/>
    <w:tmpl w:val="4A04E6F8"/>
    <w:lvl w:ilvl="0" w:tplc="586A3E22">
      <w:start w:val="1"/>
      <w:numFmt w:val="lowerLetter"/>
      <w:lvlText w:val="%1)"/>
      <w:lvlJc w:val="left"/>
      <w:pPr>
        <w:ind w:left="1091" w:hanging="272"/>
      </w:pPr>
      <w:rPr>
        <w:rFonts w:ascii="Calibri" w:eastAsia="Calibri" w:hAnsi="Calibri" w:cs="Calibri" w:hint="default"/>
        <w:b w:val="0"/>
        <w:bCs w:val="0"/>
        <w:i w:val="0"/>
        <w:iCs w:val="0"/>
        <w:spacing w:val="-1"/>
        <w:w w:val="100"/>
        <w:sz w:val="22"/>
        <w:szCs w:val="22"/>
        <w:lang w:val="en-US" w:eastAsia="en-US" w:bidi="ar-SA"/>
      </w:rPr>
    </w:lvl>
    <w:lvl w:ilvl="1" w:tplc="011AB0D4">
      <w:start w:val="1"/>
      <w:numFmt w:val="lowerRoman"/>
      <w:lvlText w:val="(%2)"/>
      <w:lvlJc w:val="left"/>
      <w:pPr>
        <w:ind w:left="1540" w:hanging="447"/>
      </w:pPr>
      <w:rPr>
        <w:rFonts w:ascii="Calibri" w:eastAsia="Calibri" w:hAnsi="Calibri" w:cs="Calibri" w:hint="default"/>
        <w:b w:val="0"/>
        <w:bCs w:val="0"/>
        <w:i w:val="0"/>
        <w:iCs w:val="0"/>
        <w:spacing w:val="-1"/>
        <w:w w:val="100"/>
        <w:sz w:val="22"/>
        <w:szCs w:val="22"/>
        <w:lang w:val="en-US" w:eastAsia="en-US" w:bidi="ar-SA"/>
      </w:rPr>
    </w:lvl>
    <w:lvl w:ilvl="2" w:tplc="572C84D8">
      <w:numFmt w:val="bullet"/>
      <w:lvlText w:val="•"/>
      <w:lvlJc w:val="left"/>
      <w:pPr>
        <w:ind w:left="2433" w:hanging="447"/>
      </w:pPr>
      <w:rPr>
        <w:rFonts w:hint="default"/>
        <w:lang w:val="en-US" w:eastAsia="en-US" w:bidi="ar-SA"/>
      </w:rPr>
    </w:lvl>
    <w:lvl w:ilvl="3" w:tplc="BBBC948E">
      <w:numFmt w:val="bullet"/>
      <w:lvlText w:val="•"/>
      <w:lvlJc w:val="left"/>
      <w:pPr>
        <w:ind w:left="3326" w:hanging="447"/>
      </w:pPr>
      <w:rPr>
        <w:rFonts w:hint="default"/>
        <w:lang w:val="en-US" w:eastAsia="en-US" w:bidi="ar-SA"/>
      </w:rPr>
    </w:lvl>
    <w:lvl w:ilvl="4" w:tplc="B944E03C">
      <w:numFmt w:val="bullet"/>
      <w:lvlText w:val="•"/>
      <w:lvlJc w:val="left"/>
      <w:pPr>
        <w:ind w:left="4220" w:hanging="447"/>
      </w:pPr>
      <w:rPr>
        <w:rFonts w:hint="default"/>
        <w:lang w:val="en-US" w:eastAsia="en-US" w:bidi="ar-SA"/>
      </w:rPr>
    </w:lvl>
    <w:lvl w:ilvl="5" w:tplc="19509462">
      <w:numFmt w:val="bullet"/>
      <w:lvlText w:val="•"/>
      <w:lvlJc w:val="left"/>
      <w:pPr>
        <w:ind w:left="5113" w:hanging="447"/>
      </w:pPr>
      <w:rPr>
        <w:rFonts w:hint="default"/>
        <w:lang w:val="en-US" w:eastAsia="en-US" w:bidi="ar-SA"/>
      </w:rPr>
    </w:lvl>
    <w:lvl w:ilvl="6" w:tplc="22A476AE">
      <w:numFmt w:val="bullet"/>
      <w:lvlText w:val="•"/>
      <w:lvlJc w:val="left"/>
      <w:pPr>
        <w:ind w:left="6006" w:hanging="447"/>
      </w:pPr>
      <w:rPr>
        <w:rFonts w:hint="default"/>
        <w:lang w:val="en-US" w:eastAsia="en-US" w:bidi="ar-SA"/>
      </w:rPr>
    </w:lvl>
    <w:lvl w:ilvl="7" w:tplc="713445B6">
      <w:numFmt w:val="bullet"/>
      <w:lvlText w:val="•"/>
      <w:lvlJc w:val="left"/>
      <w:pPr>
        <w:ind w:left="6900" w:hanging="447"/>
      </w:pPr>
      <w:rPr>
        <w:rFonts w:hint="default"/>
        <w:lang w:val="en-US" w:eastAsia="en-US" w:bidi="ar-SA"/>
      </w:rPr>
    </w:lvl>
    <w:lvl w:ilvl="8" w:tplc="EEB2AECA">
      <w:numFmt w:val="bullet"/>
      <w:lvlText w:val="•"/>
      <w:lvlJc w:val="left"/>
      <w:pPr>
        <w:ind w:left="7793" w:hanging="447"/>
      </w:pPr>
      <w:rPr>
        <w:rFonts w:hint="default"/>
        <w:lang w:val="en-US" w:eastAsia="en-US" w:bidi="ar-SA"/>
      </w:rPr>
    </w:lvl>
  </w:abstractNum>
  <w:abstractNum w:abstractNumId="4" w15:restartNumberingAfterBreak="0">
    <w:nsid w:val="02C01C7D"/>
    <w:multiLevelType w:val="hybridMultilevel"/>
    <w:tmpl w:val="3670F2A0"/>
    <w:lvl w:ilvl="0" w:tplc="7D127848">
      <w:start w:val="1"/>
      <w:numFmt w:val="decimal"/>
      <w:lvlText w:val="%1."/>
      <w:lvlJc w:val="left"/>
      <w:pPr>
        <w:ind w:left="580" w:hanging="360"/>
      </w:pPr>
      <w:rPr>
        <w:rFonts w:ascii="Times New Roman" w:eastAsia="Times New Roman" w:hAnsi="Times New Roman" w:hint="default"/>
        <w:sz w:val="22"/>
        <w:szCs w:val="22"/>
      </w:rPr>
    </w:lvl>
    <w:lvl w:ilvl="1" w:tplc="F4667130">
      <w:start w:val="1"/>
      <w:numFmt w:val="bullet"/>
      <w:lvlText w:val="•"/>
      <w:lvlJc w:val="left"/>
      <w:pPr>
        <w:ind w:left="1484" w:hanging="360"/>
      </w:pPr>
      <w:rPr>
        <w:rFonts w:hint="default"/>
      </w:rPr>
    </w:lvl>
    <w:lvl w:ilvl="2" w:tplc="DB9EC348">
      <w:start w:val="1"/>
      <w:numFmt w:val="bullet"/>
      <w:lvlText w:val="•"/>
      <w:lvlJc w:val="left"/>
      <w:pPr>
        <w:ind w:left="2388" w:hanging="360"/>
      </w:pPr>
      <w:rPr>
        <w:rFonts w:hint="default"/>
      </w:rPr>
    </w:lvl>
    <w:lvl w:ilvl="3" w:tplc="4B5C583A">
      <w:start w:val="1"/>
      <w:numFmt w:val="bullet"/>
      <w:lvlText w:val="•"/>
      <w:lvlJc w:val="left"/>
      <w:pPr>
        <w:ind w:left="3292" w:hanging="360"/>
      </w:pPr>
      <w:rPr>
        <w:rFonts w:hint="default"/>
      </w:rPr>
    </w:lvl>
    <w:lvl w:ilvl="4" w:tplc="2D48A29A">
      <w:start w:val="1"/>
      <w:numFmt w:val="bullet"/>
      <w:lvlText w:val="•"/>
      <w:lvlJc w:val="left"/>
      <w:pPr>
        <w:ind w:left="4196" w:hanging="360"/>
      </w:pPr>
      <w:rPr>
        <w:rFonts w:hint="default"/>
      </w:rPr>
    </w:lvl>
    <w:lvl w:ilvl="5" w:tplc="81007334">
      <w:start w:val="1"/>
      <w:numFmt w:val="bullet"/>
      <w:lvlText w:val="•"/>
      <w:lvlJc w:val="left"/>
      <w:pPr>
        <w:ind w:left="5100" w:hanging="360"/>
      </w:pPr>
      <w:rPr>
        <w:rFonts w:hint="default"/>
      </w:rPr>
    </w:lvl>
    <w:lvl w:ilvl="6" w:tplc="193684A8">
      <w:start w:val="1"/>
      <w:numFmt w:val="bullet"/>
      <w:lvlText w:val="•"/>
      <w:lvlJc w:val="left"/>
      <w:pPr>
        <w:ind w:left="6004" w:hanging="360"/>
      </w:pPr>
      <w:rPr>
        <w:rFonts w:hint="default"/>
      </w:rPr>
    </w:lvl>
    <w:lvl w:ilvl="7" w:tplc="89282AA4">
      <w:start w:val="1"/>
      <w:numFmt w:val="bullet"/>
      <w:lvlText w:val="•"/>
      <w:lvlJc w:val="left"/>
      <w:pPr>
        <w:ind w:left="6908" w:hanging="360"/>
      </w:pPr>
      <w:rPr>
        <w:rFonts w:hint="default"/>
      </w:rPr>
    </w:lvl>
    <w:lvl w:ilvl="8" w:tplc="5582B1A8">
      <w:start w:val="1"/>
      <w:numFmt w:val="bullet"/>
      <w:lvlText w:val="•"/>
      <w:lvlJc w:val="left"/>
      <w:pPr>
        <w:ind w:left="7812" w:hanging="360"/>
      </w:pPr>
      <w:rPr>
        <w:rFonts w:hint="default"/>
      </w:rPr>
    </w:lvl>
  </w:abstractNum>
  <w:abstractNum w:abstractNumId="5" w15:restartNumberingAfterBreak="0">
    <w:nsid w:val="02F118EC"/>
    <w:multiLevelType w:val="hybridMultilevel"/>
    <w:tmpl w:val="B0B48E3C"/>
    <w:lvl w:ilvl="0" w:tplc="31D877E2">
      <w:start w:val="1"/>
      <w:numFmt w:val="bullet"/>
      <w:lvlText w:val=""/>
      <w:lvlJc w:val="left"/>
      <w:pPr>
        <w:ind w:left="824" w:hanging="360"/>
      </w:pPr>
      <w:rPr>
        <w:rFonts w:ascii="Symbol" w:eastAsia="Symbol" w:hAnsi="Symbol" w:hint="default"/>
        <w:sz w:val="22"/>
        <w:szCs w:val="22"/>
      </w:rPr>
    </w:lvl>
    <w:lvl w:ilvl="1" w:tplc="B828843E">
      <w:start w:val="1"/>
      <w:numFmt w:val="bullet"/>
      <w:lvlText w:val="•"/>
      <w:lvlJc w:val="left"/>
      <w:pPr>
        <w:ind w:left="1724" w:hanging="360"/>
      </w:pPr>
      <w:rPr>
        <w:rFonts w:hint="default"/>
      </w:rPr>
    </w:lvl>
    <w:lvl w:ilvl="2" w:tplc="D68402D2">
      <w:start w:val="1"/>
      <w:numFmt w:val="bullet"/>
      <w:lvlText w:val="•"/>
      <w:lvlJc w:val="left"/>
      <w:pPr>
        <w:ind w:left="2624" w:hanging="360"/>
      </w:pPr>
      <w:rPr>
        <w:rFonts w:hint="default"/>
      </w:rPr>
    </w:lvl>
    <w:lvl w:ilvl="3" w:tplc="88F6CD28">
      <w:start w:val="1"/>
      <w:numFmt w:val="bullet"/>
      <w:lvlText w:val="•"/>
      <w:lvlJc w:val="left"/>
      <w:pPr>
        <w:ind w:left="3524" w:hanging="360"/>
      </w:pPr>
      <w:rPr>
        <w:rFonts w:hint="default"/>
      </w:rPr>
    </w:lvl>
    <w:lvl w:ilvl="4" w:tplc="EEE44E6A">
      <w:start w:val="1"/>
      <w:numFmt w:val="bullet"/>
      <w:lvlText w:val="•"/>
      <w:lvlJc w:val="left"/>
      <w:pPr>
        <w:ind w:left="4423" w:hanging="360"/>
      </w:pPr>
      <w:rPr>
        <w:rFonts w:hint="default"/>
      </w:rPr>
    </w:lvl>
    <w:lvl w:ilvl="5" w:tplc="C002889C">
      <w:start w:val="1"/>
      <w:numFmt w:val="bullet"/>
      <w:lvlText w:val="•"/>
      <w:lvlJc w:val="left"/>
      <w:pPr>
        <w:ind w:left="5323" w:hanging="360"/>
      </w:pPr>
      <w:rPr>
        <w:rFonts w:hint="default"/>
      </w:rPr>
    </w:lvl>
    <w:lvl w:ilvl="6" w:tplc="43A6C1A8">
      <w:start w:val="1"/>
      <w:numFmt w:val="bullet"/>
      <w:lvlText w:val="•"/>
      <w:lvlJc w:val="left"/>
      <w:pPr>
        <w:ind w:left="6223" w:hanging="360"/>
      </w:pPr>
      <w:rPr>
        <w:rFonts w:hint="default"/>
      </w:rPr>
    </w:lvl>
    <w:lvl w:ilvl="7" w:tplc="D3F8517C">
      <w:start w:val="1"/>
      <w:numFmt w:val="bullet"/>
      <w:lvlText w:val="•"/>
      <w:lvlJc w:val="left"/>
      <w:pPr>
        <w:ind w:left="7123" w:hanging="360"/>
      </w:pPr>
      <w:rPr>
        <w:rFonts w:hint="default"/>
      </w:rPr>
    </w:lvl>
    <w:lvl w:ilvl="8" w:tplc="7470673A">
      <w:start w:val="1"/>
      <w:numFmt w:val="bullet"/>
      <w:lvlText w:val="•"/>
      <w:lvlJc w:val="left"/>
      <w:pPr>
        <w:ind w:left="8023" w:hanging="360"/>
      </w:pPr>
      <w:rPr>
        <w:rFonts w:hint="default"/>
      </w:rPr>
    </w:lvl>
  </w:abstractNum>
  <w:abstractNum w:abstractNumId="6" w15:restartNumberingAfterBreak="0">
    <w:nsid w:val="030D2751"/>
    <w:multiLevelType w:val="hybridMultilevel"/>
    <w:tmpl w:val="EADA6F78"/>
    <w:lvl w:ilvl="0" w:tplc="E3084DF0">
      <w:start w:val="1"/>
      <w:numFmt w:val="decimal"/>
      <w:lvlText w:val="%1."/>
      <w:lvlJc w:val="left"/>
      <w:pPr>
        <w:ind w:left="460" w:hanging="360"/>
      </w:pPr>
      <w:rPr>
        <w:rFonts w:ascii="Times New Roman" w:eastAsia="Times New Roman" w:hAnsi="Times New Roman" w:hint="default"/>
        <w:sz w:val="22"/>
        <w:szCs w:val="22"/>
      </w:rPr>
    </w:lvl>
    <w:lvl w:ilvl="1" w:tplc="72BAE27E">
      <w:start w:val="1"/>
      <w:numFmt w:val="decimal"/>
      <w:lvlText w:val="%2."/>
      <w:lvlJc w:val="left"/>
      <w:pPr>
        <w:ind w:left="527" w:hanging="360"/>
      </w:pPr>
      <w:rPr>
        <w:rFonts w:ascii="Times New Roman" w:eastAsia="Times New Roman" w:hAnsi="Times New Roman" w:hint="default"/>
        <w:sz w:val="22"/>
        <w:szCs w:val="22"/>
      </w:rPr>
    </w:lvl>
    <w:lvl w:ilvl="2" w:tplc="91E457D0">
      <w:start w:val="1"/>
      <w:numFmt w:val="bullet"/>
      <w:lvlText w:val="•"/>
      <w:lvlJc w:val="left"/>
      <w:pPr>
        <w:ind w:left="1520" w:hanging="360"/>
      </w:pPr>
      <w:rPr>
        <w:rFonts w:hint="default"/>
      </w:rPr>
    </w:lvl>
    <w:lvl w:ilvl="3" w:tplc="5A26E850">
      <w:start w:val="1"/>
      <w:numFmt w:val="bullet"/>
      <w:lvlText w:val="•"/>
      <w:lvlJc w:val="left"/>
      <w:pPr>
        <w:ind w:left="2512" w:hanging="360"/>
      </w:pPr>
      <w:rPr>
        <w:rFonts w:hint="default"/>
      </w:rPr>
    </w:lvl>
    <w:lvl w:ilvl="4" w:tplc="EB7A29EE">
      <w:start w:val="1"/>
      <w:numFmt w:val="bullet"/>
      <w:lvlText w:val="•"/>
      <w:lvlJc w:val="left"/>
      <w:pPr>
        <w:ind w:left="3505" w:hanging="360"/>
      </w:pPr>
      <w:rPr>
        <w:rFonts w:hint="default"/>
      </w:rPr>
    </w:lvl>
    <w:lvl w:ilvl="5" w:tplc="F440DC08">
      <w:start w:val="1"/>
      <w:numFmt w:val="bullet"/>
      <w:lvlText w:val="•"/>
      <w:lvlJc w:val="left"/>
      <w:pPr>
        <w:ind w:left="4497" w:hanging="360"/>
      </w:pPr>
      <w:rPr>
        <w:rFonts w:hint="default"/>
      </w:rPr>
    </w:lvl>
    <w:lvl w:ilvl="6" w:tplc="D4BCAB5E">
      <w:start w:val="1"/>
      <w:numFmt w:val="bullet"/>
      <w:lvlText w:val="•"/>
      <w:lvlJc w:val="left"/>
      <w:pPr>
        <w:ind w:left="5490" w:hanging="360"/>
      </w:pPr>
      <w:rPr>
        <w:rFonts w:hint="default"/>
      </w:rPr>
    </w:lvl>
    <w:lvl w:ilvl="7" w:tplc="CC3A6A52">
      <w:start w:val="1"/>
      <w:numFmt w:val="bullet"/>
      <w:lvlText w:val="•"/>
      <w:lvlJc w:val="left"/>
      <w:pPr>
        <w:ind w:left="6482" w:hanging="360"/>
      </w:pPr>
      <w:rPr>
        <w:rFonts w:hint="default"/>
      </w:rPr>
    </w:lvl>
    <w:lvl w:ilvl="8" w:tplc="5928DCC0">
      <w:start w:val="1"/>
      <w:numFmt w:val="bullet"/>
      <w:lvlText w:val="•"/>
      <w:lvlJc w:val="left"/>
      <w:pPr>
        <w:ind w:left="7475" w:hanging="360"/>
      </w:pPr>
      <w:rPr>
        <w:rFonts w:hint="default"/>
      </w:rPr>
    </w:lvl>
  </w:abstractNum>
  <w:abstractNum w:abstractNumId="7" w15:restartNumberingAfterBreak="0">
    <w:nsid w:val="039A49CD"/>
    <w:multiLevelType w:val="multilevel"/>
    <w:tmpl w:val="2B2C8202"/>
    <w:lvl w:ilvl="0">
      <w:start w:val="1"/>
      <w:numFmt w:val="decimal"/>
      <w:pStyle w:val="BY1"/>
      <w:lvlText w:val="ARTICLE %1."/>
      <w:lvlJc w:val="left"/>
      <w:pPr>
        <w:tabs>
          <w:tab w:val="num" w:pos="1800"/>
        </w:tabs>
        <w:ind w:left="0" w:firstLine="0"/>
      </w:pPr>
      <w:rPr>
        <w:rFonts w:hint="default"/>
        <w:u w:val="none"/>
      </w:rPr>
    </w:lvl>
    <w:lvl w:ilvl="1">
      <w:start w:val="1"/>
      <w:numFmt w:val="decimalZero"/>
      <w:isLgl/>
      <w:lvlText w:val="%1.%2"/>
      <w:lvlJc w:val="left"/>
      <w:pPr>
        <w:tabs>
          <w:tab w:val="num" w:pos="720"/>
        </w:tabs>
        <w:ind w:left="0" w:firstLine="0"/>
      </w:pPr>
      <w:rPr>
        <w:rFonts w:hint="default"/>
        <w:u w:val="none"/>
      </w:rPr>
    </w:lvl>
    <w:lvl w:ilvl="2">
      <w:start w:val="1"/>
      <w:numFmt w:val="lowerLetter"/>
      <w:lvlText w:val="(%3)"/>
      <w:lvlJc w:val="left"/>
      <w:pPr>
        <w:tabs>
          <w:tab w:val="num" w:pos="1440"/>
        </w:tabs>
        <w:ind w:left="1440" w:hanging="720"/>
      </w:pPr>
      <w:rPr>
        <w:rFonts w:ascii="Arial" w:eastAsia="Times New Roman" w:hAnsi="Arial" w:cs="Times New Roman" w:hint="default"/>
      </w:rPr>
    </w:lvl>
    <w:lvl w:ilvl="3">
      <w:start w:val="1"/>
      <w:numFmt w:val="lowerRoman"/>
      <w:lvlText w:val="(%4)"/>
      <w:lvlJc w:val="left"/>
      <w:pPr>
        <w:tabs>
          <w:tab w:val="num" w:pos="1440"/>
        </w:tabs>
        <w:ind w:left="1440" w:hanging="720"/>
      </w:pPr>
      <w:rPr>
        <w:rFonts w:hint="default"/>
      </w:rPr>
    </w:lvl>
    <w:lvl w:ilvl="4">
      <w:start w:val="1"/>
      <w:numFmt w:val="upperLetter"/>
      <w:lvlText w:val="%5)"/>
      <w:lvlJc w:val="left"/>
      <w:pPr>
        <w:tabs>
          <w:tab w:val="num" w:pos="2880"/>
        </w:tabs>
        <w:ind w:left="2880" w:hanging="720"/>
      </w:pPr>
      <w:rPr>
        <w:rFonts w:hint="default"/>
      </w:rPr>
    </w:lvl>
    <w:lvl w:ilvl="5">
      <w:start w:val="1"/>
      <w:numFmt w:val="upp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8" w15:restartNumberingAfterBreak="0">
    <w:nsid w:val="03FA46E9"/>
    <w:multiLevelType w:val="hybridMultilevel"/>
    <w:tmpl w:val="43BAB0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050666B5"/>
    <w:multiLevelType w:val="hybridMultilevel"/>
    <w:tmpl w:val="D632E770"/>
    <w:lvl w:ilvl="0" w:tplc="DE90DBCA">
      <w:start w:val="1"/>
      <w:numFmt w:val="bullet"/>
      <w:lvlText w:val=""/>
      <w:lvlJc w:val="left"/>
      <w:pPr>
        <w:ind w:left="928" w:hanging="360"/>
      </w:pPr>
      <w:rPr>
        <w:rFonts w:ascii="Symbol" w:eastAsia="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6D30FE4"/>
    <w:multiLevelType w:val="hybridMultilevel"/>
    <w:tmpl w:val="955A18A2"/>
    <w:lvl w:ilvl="0" w:tplc="69181F90">
      <w:start w:val="1"/>
      <w:numFmt w:val="decimal"/>
      <w:lvlText w:val="%1."/>
      <w:lvlJc w:val="left"/>
      <w:pPr>
        <w:ind w:left="102" w:hanging="221"/>
      </w:pPr>
      <w:rPr>
        <w:rFonts w:ascii="Times New Roman" w:eastAsia="Times New Roman" w:hAnsi="Times New Roman" w:hint="default"/>
        <w:sz w:val="22"/>
        <w:szCs w:val="22"/>
      </w:rPr>
    </w:lvl>
    <w:lvl w:ilvl="1" w:tplc="27321D6A">
      <w:start w:val="1"/>
      <w:numFmt w:val="bullet"/>
      <w:lvlText w:val="•"/>
      <w:lvlJc w:val="left"/>
      <w:pPr>
        <w:ind w:left="386" w:hanging="221"/>
      </w:pPr>
      <w:rPr>
        <w:rFonts w:hint="default"/>
      </w:rPr>
    </w:lvl>
    <w:lvl w:ilvl="2" w:tplc="AF6EAF3E">
      <w:start w:val="1"/>
      <w:numFmt w:val="bullet"/>
      <w:lvlText w:val="•"/>
      <w:lvlJc w:val="left"/>
      <w:pPr>
        <w:ind w:left="670" w:hanging="221"/>
      </w:pPr>
      <w:rPr>
        <w:rFonts w:hint="default"/>
      </w:rPr>
    </w:lvl>
    <w:lvl w:ilvl="3" w:tplc="81FAEA0C">
      <w:start w:val="1"/>
      <w:numFmt w:val="bullet"/>
      <w:lvlText w:val="•"/>
      <w:lvlJc w:val="left"/>
      <w:pPr>
        <w:ind w:left="954" w:hanging="221"/>
      </w:pPr>
      <w:rPr>
        <w:rFonts w:hint="default"/>
      </w:rPr>
    </w:lvl>
    <w:lvl w:ilvl="4" w:tplc="527268EA">
      <w:start w:val="1"/>
      <w:numFmt w:val="bullet"/>
      <w:lvlText w:val="•"/>
      <w:lvlJc w:val="left"/>
      <w:pPr>
        <w:ind w:left="1238" w:hanging="221"/>
      </w:pPr>
      <w:rPr>
        <w:rFonts w:hint="default"/>
      </w:rPr>
    </w:lvl>
    <w:lvl w:ilvl="5" w:tplc="5074D98E">
      <w:start w:val="1"/>
      <w:numFmt w:val="bullet"/>
      <w:lvlText w:val="•"/>
      <w:lvlJc w:val="left"/>
      <w:pPr>
        <w:ind w:left="1522" w:hanging="221"/>
      </w:pPr>
      <w:rPr>
        <w:rFonts w:hint="default"/>
      </w:rPr>
    </w:lvl>
    <w:lvl w:ilvl="6" w:tplc="BE5E9BBE">
      <w:start w:val="1"/>
      <w:numFmt w:val="bullet"/>
      <w:lvlText w:val="•"/>
      <w:lvlJc w:val="left"/>
      <w:pPr>
        <w:ind w:left="1806" w:hanging="221"/>
      </w:pPr>
      <w:rPr>
        <w:rFonts w:hint="default"/>
      </w:rPr>
    </w:lvl>
    <w:lvl w:ilvl="7" w:tplc="6CAEBA14">
      <w:start w:val="1"/>
      <w:numFmt w:val="bullet"/>
      <w:lvlText w:val="•"/>
      <w:lvlJc w:val="left"/>
      <w:pPr>
        <w:ind w:left="2090" w:hanging="221"/>
      </w:pPr>
      <w:rPr>
        <w:rFonts w:hint="default"/>
      </w:rPr>
    </w:lvl>
    <w:lvl w:ilvl="8" w:tplc="39C21D96">
      <w:start w:val="1"/>
      <w:numFmt w:val="bullet"/>
      <w:lvlText w:val="•"/>
      <w:lvlJc w:val="left"/>
      <w:pPr>
        <w:ind w:left="2375" w:hanging="221"/>
      </w:pPr>
      <w:rPr>
        <w:rFonts w:hint="default"/>
      </w:rPr>
    </w:lvl>
  </w:abstractNum>
  <w:abstractNum w:abstractNumId="11" w15:restartNumberingAfterBreak="0">
    <w:nsid w:val="09454322"/>
    <w:multiLevelType w:val="hybridMultilevel"/>
    <w:tmpl w:val="54662B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0A522051"/>
    <w:multiLevelType w:val="hybridMultilevel"/>
    <w:tmpl w:val="EF3A3058"/>
    <w:lvl w:ilvl="0" w:tplc="136A2BF4">
      <w:start w:val="1"/>
      <w:numFmt w:val="bullet"/>
      <w:lvlText w:val=""/>
      <w:lvlJc w:val="left"/>
      <w:pPr>
        <w:ind w:left="460" w:hanging="360"/>
      </w:pPr>
      <w:rPr>
        <w:rFonts w:ascii="Symbol" w:eastAsia="Symbol" w:hAnsi="Symbol" w:hint="default"/>
        <w:w w:val="99"/>
        <w:sz w:val="20"/>
        <w:szCs w:val="20"/>
      </w:rPr>
    </w:lvl>
    <w:lvl w:ilvl="1" w:tplc="8098D456">
      <w:start w:val="1"/>
      <w:numFmt w:val="bullet"/>
      <w:lvlText w:val=""/>
      <w:lvlJc w:val="left"/>
      <w:pPr>
        <w:ind w:left="760" w:hanging="540"/>
      </w:pPr>
      <w:rPr>
        <w:rFonts w:ascii="Symbol" w:eastAsia="Symbol" w:hAnsi="Symbol" w:hint="default"/>
        <w:sz w:val="22"/>
        <w:szCs w:val="22"/>
      </w:rPr>
    </w:lvl>
    <w:lvl w:ilvl="2" w:tplc="89782A12">
      <w:start w:val="1"/>
      <w:numFmt w:val="bullet"/>
      <w:lvlText w:val="•"/>
      <w:lvlJc w:val="left"/>
      <w:pPr>
        <w:ind w:left="1736" w:hanging="540"/>
      </w:pPr>
      <w:rPr>
        <w:rFonts w:hint="default"/>
      </w:rPr>
    </w:lvl>
    <w:lvl w:ilvl="3" w:tplc="4BC67534">
      <w:start w:val="1"/>
      <w:numFmt w:val="bullet"/>
      <w:lvlText w:val="•"/>
      <w:lvlJc w:val="left"/>
      <w:pPr>
        <w:ind w:left="2711" w:hanging="540"/>
      </w:pPr>
      <w:rPr>
        <w:rFonts w:hint="default"/>
      </w:rPr>
    </w:lvl>
    <w:lvl w:ilvl="4" w:tplc="E3A85A08">
      <w:start w:val="1"/>
      <w:numFmt w:val="bullet"/>
      <w:lvlText w:val="•"/>
      <w:lvlJc w:val="left"/>
      <w:pPr>
        <w:ind w:left="3687" w:hanging="540"/>
      </w:pPr>
      <w:rPr>
        <w:rFonts w:hint="default"/>
      </w:rPr>
    </w:lvl>
    <w:lvl w:ilvl="5" w:tplc="802216D8">
      <w:start w:val="1"/>
      <w:numFmt w:val="bullet"/>
      <w:lvlText w:val="•"/>
      <w:lvlJc w:val="left"/>
      <w:pPr>
        <w:ind w:left="4662" w:hanging="540"/>
      </w:pPr>
      <w:rPr>
        <w:rFonts w:hint="default"/>
      </w:rPr>
    </w:lvl>
    <w:lvl w:ilvl="6" w:tplc="C8585760">
      <w:start w:val="1"/>
      <w:numFmt w:val="bullet"/>
      <w:lvlText w:val="•"/>
      <w:lvlJc w:val="left"/>
      <w:pPr>
        <w:ind w:left="5638" w:hanging="540"/>
      </w:pPr>
      <w:rPr>
        <w:rFonts w:hint="default"/>
      </w:rPr>
    </w:lvl>
    <w:lvl w:ilvl="7" w:tplc="68C24CE8">
      <w:start w:val="1"/>
      <w:numFmt w:val="bullet"/>
      <w:lvlText w:val="•"/>
      <w:lvlJc w:val="left"/>
      <w:pPr>
        <w:ind w:left="6613" w:hanging="540"/>
      </w:pPr>
      <w:rPr>
        <w:rFonts w:hint="default"/>
      </w:rPr>
    </w:lvl>
    <w:lvl w:ilvl="8" w:tplc="DDD4906E">
      <w:start w:val="1"/>
      <w:numFmt w:val="bullet"/>
      <w:lvlText w:val="•"/>
      <w:lvlJc w:val="left"/>
      <w:pPr>
        <w:ind w:left="7589" w:hanging="540"/>
      </w:pPr>
      <w:rPr>
        <w:rFonts w:hint="default"/>
      </w:rPr>
    </w:lvl>
  </w:abstractNum>
  <w:abstractNum w:abstractNumId="13" w15:restartNumberingAfterBreak="0">
    <w:nsid w:val="0B9C085A"/>
    <w:multiLevelType w:val="hybridMultilevel"/>
    <w:tmpl w:val="425E61EC"/>
    <w:lvl w:ilvl="0" w:tplc="1009001B">
      <w:start w:val="1"/>
      <w:numFmt w:val="lowerRoman"/>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 w15:restartNumberingAfterBreak="0">
    <w:nsid w:val="0E436511"/>
    <w:multiLevelType w:val="hybridMultilevel"/>
    <w:tmpl w:val="106C4D1C"/>
    <w:lvl w:ilvl="0" w:tplc="9A623CC8">
      <w:start w:val="1"/>
      <w:numFmt w:val="bullet"/>
      <w:lvlText w:val=""/>
      <w:lvlJc w:val="left"/>
      <w:pPr>
        <w:tabs>
          <w:tab w:val="num" w:pos="720"/>
        </w:tabs>
        <w:ind w:left="720" w:hanging="360"/>
      </w:pPr>
      <w:rPr>
        <w:rFonts w:ascii="Symbol" w:hAnsi="Symbol" w:hint="default"/>
        <w:color w:val="80808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5F01B2"/>
    <w:multiLevelType w:val="hybridMultilevel"/>
    <w:tmpl w:val="8540590A"/>
    <w:lvl w:ilvl="0" w:tplc="7206EC1A">
      <w:start w:val="1"/>
      <w:numFmt w:val="bullet"/>
      <w:lvlText w:val=""/>
      <w:lvlJc w:val="left"/>
      <w:pPr>
        <w:ind w:left="786" w:hanging="360"/>
      </w:pPr>
      <w:rPr>
        <w:rFonts w:ascii="Symbol" w:eastAsia="Symbol" w:hAnsi="Symbol" w:hint="default"/>
        <w:sz w:val="22"/>
        <w:szCs w:val="22"/>
      </w:rPr>
    </w:lvl>
    <w:lvl w:ilvl="1" w:tplc="3C4A61D6">
      <w:start w:val="1"/>
      <w:numFmt w:val="bullet"/>
      <w:lvlText w:val="•"/>
      <w:lvlJc w:val="left"/>
      <w:pPr>
        <w:ind w:left="1624" w:hanging="360"/>
      </w:pPr>
      <w:rPr>
        <w:rFonts w:hint="default"/>
      </w:rPr>
    </w:lvl>
    <w:lvl w:ilvl="2" w:tplc="A2C271DE">
      <w:start w:val="1"/>
      <w:numFmt w:val="bullet"/>
      <w:lvlText w:val="•"/>
      <w:lvlJc w:val="left"/>
      <w:pPr>
        <w:ind w:left="2462" w:hanging="360"/>
      </w:pPr>
      <w:rPr>
        <w:rFonts w:hint="default"/>
      </w:rPr>
    </w:lvl>
    <w:lvl w:ilvl="3" w:tplc="B72A5618">
      <w:start w:val="1"/>
      <w:numFmt w:val="bullet"/>
      <w:lvlText w:val="•"/>
      <w:lvlJc w:val="left"/>
      <w:pPr>
        <w:ind w:left="3300" w:hanging="360"/>
      </w:pPr>
      <w:rPr>
        <w:rFonts w:hint="default"/>
      </w:rPr>
    </w:lvl>
    <w:lvl w:ilvl="4" w:tplc="5224A058">
      <w:start w:val="1"/>
      <w:numFmt w:val="bullet"/>
      <w:lvlText w:val="•"/>
      <w:lvlJc w:val="left"/>
      <w:pPr>
        <w:ind w:left="4138" w:hanging="360"/>
      </w:pPr>
      <w:rPr>
        <w:rFonts w:hint="default"/>
      </w:rPr>
    </w:lvl>
    <w:lvl w:ilvl="5" w:tplc="B7F816DE">
      <w:start w:val="1"/>
      <w:numFmt w:val="bullet"/>
      <w:lvlText w:val="•"/>
      <w:lvlJc w:val="left"/>
      <w:pPr>
        <w:ind w:left="4976" w:hanging="360"/>
      </w:pPr>
      <w:rPr>
        <w:rFonts w:hint="default"/>
      </w:rPr>
    </w:lvl>
    <w:lvl w:ilvl="6" w:tplc="891ECDCC">
      <w:start w:val="1"/>
      <w:numFmt w:val="bullet"/>
      <w:lvlText w:val="•"/>
      <w:lvlJc w:val="left"/>
      <w:pPr>
        <w:ind w:left="5814" w:hanging="360"/>
      </w:pPr>
      <w:rPr>
        <w:rFonts w:hint="default"/>
      </w:rPr>
    </w:lvl>
    <w:lvl w:ilvl="7" w:tplc="AC0A7960">
      <w:start w:val="1"/>
      <w:numFmt w:val="bullet"/>
      <w:lvlText w:val="•"/>
      <w:lvlJc w:val="left"/>
      <w:pPr>
        <w:ind w:left="6652" w:hanging="360"/>
      </w:pPr>
      <w:rPr>
        <w:rFonts w:hint="default"/>
      </w:rPr>
    </w:lvl>
    <w:lvl w:ilvl="8" w:tplc="E39A4BDE">
      <w:start w:val="1"/>
      <w:numFmt w:val="bullet"/>
      <w:lvlText w:val="•"/>
      <w:lvlJc w:val="left"/>
      <w:pPr>
        <w:ind w:left="7490" w:hanging="360"/>
      </w:pPr>
      <w:rPr>
        <w:rFonts w:hint="default"/>
      </w:rPr>
    </w:lvl>
  </w:abstractNum>
  <w:abstractNum w:abstractNumId="16" w15:restartNumberingAfterBreak="0">
    <w:nsid w:val="15621202"/>
    <w:multiLevelType w:val="hybridMultilevel"/>
    <w:tmpl w:val="23C0EC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7AF382E"/>
    <w:multiLevelType w:val="hybridMultilevel"/>
    <w:tmpl w:val="E796FF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D8118EB"/>
    <w:multiLevelType w:val="hybridMultilevel"/>
    <w:tmpl w:val="A54245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F650AF0"/>
    <w:multiLevelType w:val="hybridMultilevel"/>
    <w:tmpl w:val="ACD28890"/>
    <w:lvl w:ilvl="0" w:tplc="87BE1D88">
      <w:start w:val="1"/>
      <w:numFmt w:val="lowerLetter"/>
      <w:lvlText w:val="%1)"/>
      <w:lvlJc w:val="left"/>
      <w:pPr>
        <w:ind w:left="1180" w:hanging="360"/>
      </w:pPr>
      <w:rPr>
        <w:rFonts w:ascii="Calibri" w:eastAsia="Calibri" w:hAnsi="Calibri" w:cs="Calibri" w:hint="default"/>
        <w:b w:val="0"/>
        <w:bCs w:val="0"/>
        <w:i w:val="0"/>
        <w:iCs w:val="0"/>
        <w:spacing w:val="-1"/>
        <w:w w:val="100"/>
        <w:sz w:val="22"/>
        <w:szCs w:val="22"/>
        <w:lang w:val="en-US" w:eastAsia="en-US" w:bidi="ar-SA"/>
      </w:rPr>
    </w:lvl>
    <w:lvl w:ilvl="1" w:tplc="418E5872">
      <w:numFmt w:val="bullet"/>
      <w:lvlText w:val="•"/>
      <w:lvlJc w:val="left"/>
      <w:pPr>
        <w:ind w:left="2020" w:hanging="360"/>
      </w:pPr>
      <w:rPr>
        <w:rFonts w:hint="default"/>
        <w:lang w:val="en-US" w:eastAsia="en-US" w:bidi="ar-SA"/>
      </w:rPr>
    </w:lvl>
    <w:lvl w:ilvl="2" w:tplc="614E7F78">
      <w:numFmt w:val="bullet"/>
      <w:lvlText w:val="•"/>
      <w:lvlJc w:val="left"/>
      <w:pPr>
        <w:ind w:left="2860" w:hanging="360"/>
      </w:pPr>
      <w:rPr>
        <w:rFonts w:hint="default"/>
        <w:lang w:val="en-US" w:eastAsia="en-US" w:bidi="ar-SA"/>
      </w:rPr>
    </w:lvl>
    <w:lvl w:ilvl="3" w:tplc="B08C865A">
      <w:numFmt w:val="bullet"/>
      <w:lvlText w:val="•"/>
      <w:lvlJc w:val="left"/>
      <w:pPr>
        <w:ind w:left="3700" w:hanging="360"/>
      </w:pPr>
      <w:rPr>
        <w:rFonts w:hint="default"/>
        <w:lang w:val="en-US" w:eastAsia="en-US" w:bidi="ar-SA"/>
      </w:rPr>
    </w:lvl>
    <w:lvl w:ilvl="4" w:tplc="CE8081C6">
      <w:numFmt w:val="bullet"/>
      <w:lvlText w:val="•"/>
      <w:lvlJc w:val="left"/>
      <w:pPr>
        <w:ind w:left="4540" w:hanging="360"/>
      </w:pPr>
      <w:rPr>
        <w:rFonts w:hint="default"/>
        <w:lang w:val="en-US" w:eastAsia="en-US" w:bidi="ar-SA"/>
      </w:rPr>
    </w:lvl>
    <w:lvl w:ilvl="5" w:tplc="08B8E1E0">
      <w:numFmt w:val="bullet"/>
      <w:lvlText w:val="•"/>
      <w:lvlJc w:val="left"/>
      <w:pPr>
        <w:ind w:left="5380" w:hanging="360"/>
      </w:pPr>
      <w:rPr>
        <w:rFonts w:hint="default"/>
        <w:lang w:val="en-US" w:eastAsia="en-US" w:bidi="ar-SA"/>
      </w:rPr>
    </w:lvl>
    <w:lvl w:ilvl="6" w:tplc="D4F8BBE8">
      <w:numFmt w:val="bullet"/>
      <w:lvlText w:val="•"/>
      <w:lvlJc w:val="left"/>
      <w:pPr>
        <w:ind w:left="6220" w:hanging="360"/>
      </w:pPr>
      <w:rPr>
        <w:rFonts w:hint="default"/>
        <w:lang w:val="en-US" w:eastAsia="en-US" w:bidi="ar-SA"/>
      </w:rPr>
    </w:lvl>
    <w:lvl w:ilvl="7" w:tplc="62F850C0">
      <w:numFmt w:val="bullet"/>
      <w:lvlText w:val="•"/>
      <w:lvlJc w:val="left"/>
      <w:pPr>
        <w:ind w:left="7060" w:hanging="360"/>
      </w:pPr>
      <w:rPr>
        <w:rFonts w:hint="default"/>
        <w:lang w:val="en-US" w:eastAsia="en-US" w:bidi="ar-SA"/>
      </w:rPr>
    </w:lvl>
    <w:lvl w:ilvl="8" w:tplc="3BD84ED6">
      <w:numFmt w:val="bullet"/>
      <w:lvlText w:val="•"/>
      <w:lvlJc w:val="left"/>
      <w:pPr>
        <w:ind w:left="7900" w:hanging="360"/>
      </w:pPr>
      <w:rPr>
        <w:rFonts w:hint="default"/>
        <w:lang w:val="en-US" w:eastAsia="en-US" w:bidi="ar-SA"/>
      </w:rPr>
    </w:lvl>
  </w:abstractNum>
  <w:abstractNum w:abstractNumId="20" w15:restartNumberingAfterBreak="0">
    <w:nsid w:val="1F9D1278"/>
    <w:multiLevelType w:val="hybridMultilevel"/>
    <w:tmpl w:val="51FCBCD8"/>
    <w:lvl w:ilvl="0" w:tplc="47E45C6E">
      <w:start w:val="1"/>
      <w:numFmt w:val="bullet"/>
      <w:lvlText w:val=""/>
      <w:lvlJc w:val="left"/>
      <w:pPr>
        <w:ind w:left="460" w:hanging="360"/>
      </w:pPr>
      <w:rPr>
        <w:rFonts w:ascii="Symbol" w:eastAsia="Symbol" w:hAnsi="Symbol" w:hint="default"/>
        <w:sz w:val="22"/>
        <w:szCs w:val="22"/>
      </w:rPr>
    </w:lvl>
    <w:lvl w:ilvl="1" w:tplc="731EB346">
      <w:start w:val="1"/>
      <w:numFmt w:val="bullet"/>
      <w:lvlText w:val="•"/>
      <w:lvlJc w:val="left"/>
      <w:pPr>
        <w:ind w:left="1370" w:hanging="360"/>
      </w:pPr>
      <w:rPr>
        <w:rFonts w:hint="default"/>
      </w:rPr>
    </w:lvl>
    <w:lvl w:ilvl="2" w:tplc="0DA6D540">
      <w:start w:val="1"/>
      <w:numFmt w:val="bullet"/>
      <w:lvlText w:val="•"/>
      <w:lvlJc w:val="left"/>
      <w:pPr>
        <w:ind w:left="2280" w:hanging="360"/>
      </w:pPr>
      <w:rPr>
        <w:rFonts w:hint="default"/>
      </w:rPr>
    </w:lvl>
    <w:lvl w:ilvl="3" w:tplc="7A769F02">
      <w:start w:val="1"/>
      <w:numFmt w:val="bullet"/>
      <w:lvlText w:val="•"/>
      <w:lvlJc w:val="left"/>
      <w:pPr>
        <w:ind w:left="3190" w:hanging="360"/>
      </w:pPr>
      <w:rPr>
        <w:rFonts w:hint="default"/>
      </w:rPr>
    </w:lvl>
    <w:lvl w:ilvl="4" w:tplc="7F7093E0">
      <w:start w:val="1"/>
      <w:numFmt w:val="bullet"/>
      <w:lvlText w:val="•"/>
      <w:lvlJc w:val="left"/>
      <w:pPr>
        <w:ind w:left="4100" w:hanging="360"/>
      </w:pPr>
      <w:rPr>
        <w:rFonts w:hint="default"/>
      </w:rPr>
    </w:lvl>
    <w:lvl w:ilvl="5" w:tplc="9C5299C2">
      <w:start w:val="1"/>
      <w:numFmt w:val="bullet"/>
      <w:lvlText w:val="•"/>
      <w:lvlJc w:val="left"/>
      <w:pPr>
        <w:ind w:left="5010" w:hanging="360"/>
      </w:pPr>
      <w:rPr>
        <w:rFonts w:hint="default"/>
      </w:rPr>
    </w:lvl>
    <w:lvl w:ilvl="6" w:tplc="3F2CD714">
      <w:start w:val="1"/>
      <w:numFmt w:val="bullet"/>
      <w:lvlText w:val="•"/>
      <w:lvlJc w:val="left"/>
      <w:pPr>
        <w:ind w:left="5920" w:hanging="360"/>
      </w:pPr>
      <w:rPr>
        <w:rFonts w:hint="default"/>
      </w:rPr>
    </w:lvl>
    <w:lvl w:ilvl="7" w:tplc="9D0E9B1E">
      <w:start w:val="1"/>
      <w:numFmt w:val="bullet"/>
      <w:lvlText w:val="•"/>
      <w:lvlJc w:val="left"/>
      <w:pPr>
        <w:ind w:left="6830" w:hanging="360"/>
      </w:pPr>
      <w:rPr>
        <w:rFonts w:hint="default"/>
      </w:rPr>
    </w:lvl>
    <w:lvl w:ilvl="8" w:tplc="4630FD94">
      <w:start w:val="1"/>
      <w:numFmt w:val="bullet"/>
      <w:lvlText w:val="•"/>
      <w:lvlJc w:val="left"/>
      <w:pPr>
        <w:ind w:left="7740" w:hanging="360"/>
      </w:pPr>
      <w:rPr>
        <w:rFonts w:hint="default"/>
      </w:rPr>
    </w:lvl>
  </w:abstractNum>
  <w:abstractNum w:abstractNumId="21" w15:restartNumberingAfterBreak="0">
    <w:nsid w:val="2386052B"/>
    <w:multiLevelType w:val="hybridMultilevel"/>
    <w:tmpl w:val="F5E6F8B0"/>
    <w:lvl w:ilvl="0" w:tplc="DE90DBCA">
      <w:start w:val="1"/>
      <w:numFmt w:val="bullet"/>
      <w:lvlText w:val=""/>
      <w:lvlJc w:val="left"/>
      <w:pPr>
        <w:ind w:left="360" w:hanging="360"/>
      </w:pPr>
      <w:rPr>
        <w:rFonts w:ascii="Symbol" w:eastAsia="Symbol" w:hAnsi="Symbol" w:hint="default"/>
        <w:sz w:val="22"/>
        <w:szCs w:val="22"/>
      </w:rPr>
    </w:lvl>
    <w:lvl w:ilvl="1" w:tplc="10090003" w:tentative="1">
      <w:start w:val="1"/>
      <w:numFmt w:val="bullet"/>
      <w:lvlText w:val="o"/>
      <w:lvlJc w:val="left"/>
      <w:pPr>
        <w:ind w:left="872" w:hanging="360"/>
      </w:pPr>
      <w:rPr>
        <w:rFonts w:ascii="Courier New" w:hAnsi="Courier New" w:cs="Courier New" w:hint="default"/>
      </w:rPr>
    </w:lvl>
    <w:lvl w:ilvl="2" w:tplc="10090005" w:tentative="1">
      <w:start w:val="1"/>
      <w:numFmt w:val="bullet"/>
      <w:lvlText w:val=""/>
      <w:lvlJc w:val="left"/>
      <w:pPr>
        <w:ind w:left="1592" w:hanging="360"/>
      </w:pPr>
      <w:rPr>
        <w:rFonts w:ascii="Wingdings" w:hAnsi="Wingdings" w:hint="default"/>
      </w:rPr>
    </w:lvl>
    <w:lvl w:ilvl="3" w:tplc="10090001" w:tentative="1">
      <w:start w:val="1"/>
      <w:numFmt w:val="bullet"/>
      <w:lvlText w:val=""/>
      <w:lvlJc w:val="left"/>
      <w:pPr>
        <w:ind w:left="2312" w:hanging="360"/>
      </w:pPr>
      <w:rPr>
        <w:rFonts w:ascii="Symbol" w:hAnsi="Symbol" w:hint="default"/>
      </w:rPr>
    </w:lvl>
    <w:lvl w:ilvl="4" w:tplc="10090003" w:tentative="1">
      <w:start w:val="1"/>
      <w:numFmt w:val="bullet"/>
      <w:lvlText w:val="o"/>
      <w:lvlJc w:val="left"/>
      <w:pPr>
        <w:ind w:left="3032" w:hanging="360"/>
      </w:pPr>
      <w:rPr>
        <w:rFonts w:ascii="Courier New" w:hAnsi="Courier New" w:cs="Courier New" w:hint="default"/>
      </w:rPr>
    </w:lvl>
    <w:lvl w:ilvl="5" w:tplc="10090005" w:tentative="1">
      <w:start w:val="1"/>
      <w:numFmt w:val="bullet"/>
      <w:lvlText w:val=""/>
      <w:lvlJc w:val="left"/>
      <w:pPr>
        <w:ind w:left="3752" w:hanging="360"/>
      </w:pPr>
      <w:rPr>
        <w:rFonts w:ascii="Wingdings" w:hAnsi="Wingdings" w:hint="default"/>
      </w:rPr>
    </w:lvl>
    <w:lvl w:ilvl="6" w:tplc="10090001" w:tentative="1">
      <w:start w:val="1"/>
      <w:numFmt w:val="bullet"/>
      <w:lvlText w:val=""/>
      <w:lvlJc w:val="left"/>
      <w:pPr>
        <w:ind w:left="4472" w:hanging="360"/>
      </w:pPr>
      <w:rPr>
        <w:rFonts w:ascii="Symbol" w:hAnsi="Symbol" w:hint="default"/>
      </w:rPr>
    </w:lvl>
    <w:lvl w:ilvl="7" w:tplc="10090003" w:tentative="1">
      <w:start w:val="1"/>
      <w:numFmt w:val="bullet"/>
      <w:lvlText w:val="o"/>
      <w:lvlJc w:val="left"/>
      <w:pPr>
        <w:ind w:left="5192" w:hanging="360"/>
      </w:pPr>
      <w:rPr>
        <w:rFonts w:ascii="Courier New" w:hAnsi="Courier New" w:cs="Courier New" w:hint="default"/>
      </w:rPr>
    </w:lvl>
    <w:lvl w:ilvl="8" w:tplc="10090005" w:tentative="1">
      <w:start w:val="1"/>
      <w:numFmt w:val="bullet"/>
      <w:lvlText w:val=""/>
      <w:lvlJc w:val="left"/>
      <w:pPr>
        <w:ind w:left="5912" w:hanging="360"/>
      </w:pPr>
      <w:rPr>
        <w:rFonts w:ascii="Wingdings" w:hAnsi="Wingdings" w:hint="default"/>
      </w:rPr>
    </w:lvl>
  </w:abstractNum>
  <w:abstractNum w:abstractNumId="22" w15:restartNumberingAfterBreak="0">
    <w:nsid w:val="244807C5"/>
    <w:multiLevelType w:val="hybridMultilevel"/>
    <w:tmpl w:val="836AE7DE"/>
    <w:lvl w:ilvl="0" w:tplc="E0024A08">
      <w:start w:val="1"/>
      <w:numFmt w:val="bullet"/>
      <w:lvlText w:val=""/>
      <w:lvlJc w:val="left"/>
      <w:pPr>
        <w:ind w:left="598" w:hanging="358"/>
      </w:pPr>
      <w:rPr>
        <w:rFonts w:ascii="Symbol" w:eastAsia="Symbol" w:hAnsi="Symbol" w:hint="default"/>
        <w:sz w:val="22"/>
        <w:szCs w:val="22"/>
      </w:rPr>
    </w:lvl>
    <w:lvl w:ilvl="1" w:tplc="80000492">
      <w:start w:val="1"/>
      <w:numFmt w:val="bullet"/>
      <w:lvlText w:val="•"/>
      <w:lvlJc w:val="left"/>
      <w:pPr>
        <w:ind w:left="1505" w:hanging="358"/>
      </w:pPr>
      <w:rPr>
        <w:rFonts w:hint="default"/>
      </w:rPr>
    </w:lvl>
    <w:lvl w:ilvl="2" w:tplc="D1D2FB58">
      <w:start w:val="1"/>
      <w:numFmt w:val="bullet"/>
      <w:lvlText w:val="•"/>
      <w:lvlJc w:val="left"/>
      <w:pPr>
        <w:ind w:left="2411" w:hanging="358"/>
      </w:pPr>
      <w:rPr>
        <w:rFonts w:hint="default"/>
      </w:rPr>
    </w:lvl>
    <w:lvl w:ilvl="3" w:tplc="11B6B0D6">
      <w:start w:val="1"/>
      <w:numFmt w:val="bullet"/>
      <w:lvlText w:val="•"/>
      <w:lvlJc w:val="left"/>
      <w:pPr>
        <w:ind w:left="3318" w:hanging="358"/>
      </w:pPr>
      <w:rPr>
        <w:rFonts w:hint="default"/>
      </w:rPr>
    </w:lvl>
    <w:lvl w:ilvl="4" w:tplc="ADCE69BC">
      <w:start w:val="1"/>
      <w:numFmt w:val="bullet"/>
      <w:lvlText w:val="•"/>
      <w:lvlJc w:val="left"/>
      <w:pPr>
        <w:ind w:left="4224" w:hanging="358"/>
      </w:pPr>
      <w:rPr>
        <w:rFonts w:hint="default"/>
      </w:rPr>
    </w:lvl>
    <w:lvl w:ilvl="5" w:tplc="DF963A66">
      <w:start w:val="1"/>
      <w:numFmt w:val="bullet"/>
      <w:lvlText w:val="•"/>
      <w:lvlJc w:val="left"/>
      <w:pPr>
        <w:ind w:left="5131" w:hanging="358"/>
      </w:pPr>
      <w:rPr>
        <w:rFonts w:hint="default"/>
      </w:rPr>
    </w:lvl>
    <w:lvl w:ilvl="6" w:tplc="B164BFC6">
      <w:start w:val="1"/>
      <w:numFmt w:val="bullet"/>
      <w:lvlText w:val="•"/>
      <w:lvlJc w:val="left"/>
      <w:pPr>
        <w:ind w:left="6037" w:hanging="358"/>
      </w:pPr>
      <w:rPr>
        <w:rFonts w:hint="default"/>
      </w:rPr>
    </w:lvl>
    <w:lvl w:ilvl="7" w:tplc="A1C0E0C4">
      <w:start w:val="1"/>
      <w:numFmt w:val="bullet"/>
      <w:lvlText w:val="•"/>
      <w:lvlJc w:val="left"/>
      <w:pPr>
        <w:ind w:left="6944" w:hanging="358"/>
      </w:pPr>
      <w:rPr>
        <w:rFonts w:hint="default"/>
      </w:rPr>
    </w:lvl>
    <w:lvl w:ilvl="8" w:tplc="61B0FFFC">
      <w:start w:val="1"/>
      <w:numFmt w:val="bullet"/>
      <w:lvlText w:val="•"/>
      <w:lvlJc w:val="left"/>
      <w:pPr>
        <w:ind w:left="7850" w:hanging="358"/>
      </w:pPr>
      <w:rPr>
        <w:rFonts w:hint="default"/>
      </w:rPr>
    </w:lvl>
  </w:abstractNum>
  <w:abstractNum w:abstractNumId="23" w15:restartNumberingAfterBreak="0">
    <w:nsid w:val="24E648E9"/>
    <w:multiLevelType w:val="hybridMultilevel"/>
    <w:tmpl w:val="C9B846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6181E8A"/>
    <w:multiLevelType w:val="hybridMultilevel"/>
    <w:tmpl w:val="F8DCC8AA"/>
    <w:lvl w:ilvl="0" w:tplc="FFFFFFFF">
      <w:start w:val="1"/>
      <w:numFmt w:val="lowerLetter"/>
      <w:lvlText w:val="(%1)"/>
      <w:lvlJc w:val="left"/>
      <w:pPr>
        <w:ind w:left="820" w:hanging="360"/>
      </w:pPr>
      <w:rPr>
        <w:rFonts w:hint="default"/>
      </w:rPr>
    </w:lvl>
    <w:lvl w:ilvl="1" w:tplc="1009001B">
      <w:start w:val="1"/>
      <w:numFmt w:val="lowerRoman"/>
      <w:lvlText w:val="%2."/>
      <w:lvlJc w:val="righ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25" w15:restartNumberingAfterBreak="0">
    <w:nsid w:val="26C05D07"/>
    <w:multiLevelType w:val="hybridMultilevel"/>
    <w:tmpl w:val="2F8444A0"/>
    <w:lvl w:ilvl="0" w:tplc="0A7C9036">
      <w:start w:val="1"/>
      <w:numFmt w:val="decimal"/>
      <w:lvlText w:val="%1."/>
      <w:lvlJc w:val="left"/>
      <w:pPr>
        <w:ind w:left="813" w:hanging="356"/>
      </w:pPr>
      <w:rPr>
        <w:rFonts w:ascii="Times New Roman" w:eastAsia="Times New Roman" w:hAnsi="Times New Roman" w:hint="default"/>
        <w:sz w:val="22"/>
        <w:szCs w:val="22"/>
      </w:rPr>
    </w:lvl>
    <w:lvl w:ilvl="1" w:tplc="FD9AC7C8">
      <w:start w:val="1"/>
      <w:numFmt w:val="bullet"/>
      <w:lvlText w:val="•"/>
      <w:lvlJc w:val="left"/>
      <w:pPr>
        <w:ind w:left="1687" w:hanging="356"/>
      </w:pPr>
      <w:rPr>
        <w:rFonts w:hint="default"/>
      </w:rPr>
    </w:lvl>
    <w:lvl w:ilvl="2" w:tplc="ECF037CA">
      <w:start w:val="1"/>
      <w:numFmt w:val="bullet"/>
      <w:lvlText w:val="•"/>
      <w:lvlJc w:val="left"/>
      <w:pPr>
        <w:ind w:left="2562" w:hanging="356"/>
      </w:pPr>
      <w:rPr>
        <w:rFonts w:hint="default"/>
      </w:rPr>
    </w:lvl>
    <w:lvl w:ilvl="3" w:tplc="9CAE6E62">
      <w:start w:val="1"/>
      <w:numFmt w:val="bullet"/>
      <w:lvlText w:val="•"/>
      <w:lvlJc w:val="left"/>
      <w:pPr>
        <w:ind w:left="3437" w:hanging="356"/>
      </w:pPr>
      <w:rPr>
        <w:rFonts w:hint="default"/>
      </w:rPr>
    </w:lvl>
    <w:lvl w:ilvl="4" w:tplc="28489CA4">
      <w:start w:val="1"/>
      <w:numFmt w:val="bullet"/>
      <w:lvlText w:val="•"/>
      <w:lvlJc w:val="left"/>
      <w:pPr>
        <w:ind w:left="4311" w:hanging="356"/>
      </w:pPr>
      <w:rPr>
        <w:rFonts w:hint="default"/>
      </w:rPr>
    </w:lvl>
    <w:lvl w:ilvl="5" w:tplc="D1984DEC">
      <w:start w:val="1"/>
      <w:numFmt w:val="bullet"/>
      <w:lvlText w:val="•"/>
      <w:lvlJc w:val="left"/>
      <w:pPr>
        <w:ind w:left="5186" w:hanging="356"/>
      </w:pPr>
      <w:rPr>
        <w:rFonts w:hint="default"/>
      </w:rPr>
    </w:lvl>
    <w:lvl w:ilvl="6" w:tplc="DC683CDE">
      <w:start w:val="1"/>
      <w:numFmt w:val="bullet"/>
      <w:lvlText w:val="•"/>
      <w:lvlJc w:val="left"/>
      <w:pPr>
        <w:ind w:left="6061" w:hanging="356"/>
      </w:pPr>
      <w:rPr>
        <w:rFonts w:hint="default"/>
      </w:rPr>
    </w:lvl>
    <w:lvl w:ilvl="7" w:tplc="9BD2580E">
      <w:start w:val="1"/>
      <w:numFmt w:val="bullet"/>
      <w:lvlText w:val="•"/>
      <w:lvlJc w:val="left"/>
      <w:pPr>
        <w:ind w:left="6935" w:hanging="356"/>
      </w:pPr>
      <w:rPr>
        <w:rFonts w:hint="default"/>
      </w:rPr>
    </w:lvl>
    <w:lvl w:ilvl="8" w:tplc="7DACCC1C">
      <w:start w:val="1"/>
      <w:numFmt w:val="bullet"/>
      <w:lvlText w:val="•"/>
      <w:lvlJc w:val="left"/>
      <w:pPr>
        <w:ind w:left="7810" w:hanging="356"/>
      </w:pPr>
      <w:rPr>
        <w:rFonts w:hint="default"/>
      </w:rPr>
    </w:lvl>
  </w:abstractNum>
  <w:abstractNum w:abstractNumId="26" w15:restartNumberingAfterBreak="0">
    <w:nsid w:val="26E96700"/>
    <w:multiLevelType w:val="hybridMultilevel"/>
    <w:tmpl w:val="94B8C064"/>
    <w:lvl w:ilvl="0" w:tplc="6D34E0B4">
      <w:start w:val="1"/>
      <w:numFmt w:val="decimal"/>
      <w:lvlText w:val="%1."/>
      <w:lvlJc w:val="left"/>
      <w:pPr>
        <w:ind w:left="808" w:hanging="708"/>
      </w:pPr>
      <w:rPr>
        <w:rFonts w:ascii="Times New Roman" w:eastAsia="Times New Roman" w:hAnsi="Times New Roman" w:hint="default"/>
        <w:sz w:val="22"/>
        <w:szCs w:val="22"/>
      </w:rPr>
    </w:lvl>
    <w:lvl w:ilvl="1" w:tplc="F968C6DE">
      <w:start w:val="1"/>
      <w:numFmt w:val="decimal"/>
      <w:lvlText w:val="%2."/>
      <w:lvlJc w:val="left"/>
      <w:pPr>
        <w:ind w:left="820" w:hanging="360"/>
      </w:pPr>
      <w:rPr>
        <w:rFonts w:ascii="Times New Roman" w:eastAsia="Times New Roman" w:hAnsi="Times New Roman" w:hint="default"/>
        <w:sz w:val="22"/>
        <w:szCs w:val="22"/>
      </w:rPr>
    </w:lvl>
    <w:lvl w:ilvl="2" w:tplc="D4986A38">
      <w:start w:val="1"/>
      <w:numFmt w:val="decimal"/>
      <w:lvlText w:val="%3."/>
      <w:lvlJc w:val="left"/>
      <w:pPr>
        <w:ind w:left="1178" w:hanging="358"/>
      </w:pPr>
      <w:rPr>
        <w:rFonts w:ascii="Times New Roman" w:eastAsia="Times New Roman" w:hAnsi="Times New Roman" w:hint="default"/>
        <w:sz w:val="22"/>
        <w:szCs w:val="22"/>
      </w:rPr>
    </w:lvl>
    <w:lvl w:ilvl="3" w:tplc="71E26476">
      <w:start w:val="1"/>
      <w:numFmt w:val="bullet"/>
      <w:lvlText w:val=""/>
      <w:lvlJc w:val="left"/>
      <w:pPr>
        <w:ind w:left="2621" w:hanging="361"/>
      </w:pPr>
      <w:rPr>
        <w:rFonts w:ascii="Symbol" w:eastAsia="Symbol" w:hAnsi="Symbol" w:hint="default"/>
        <w:sz w:val="22"/>
        <w:szCs w:val="22"/>
      </w:rPr>
    </w:lvl>
    <w:lvl w:ilvl="4" w:tplc="7B54C0C2">
      <w:start w:val="1"/>
      <w:numFmt w:val="bullet"/>
      <w:lvlText w:val=""/>
      <w:lvlJc w:val="left"/>
      <w:pPr>
        <w:ind w:left="2973" w:hanging="356"/>
      </w:pPr>
      <w:rPr>
        <w:rFonts w:ascii="Symbol" w:eastAsia="Symbol" w:hAnsi="Symbol" w:hint="default"/>
        <w:sz w:val="22"/>
        <w:szCs w:val="22"/>
      </w:rPr>
    </w:lvl>
    <w:lvl w:ilvl="5" w:tplc="7810676A">
      <w:start w:val="1"/>
      <w:numFmt w:val="bullet"/>
      <w:lvlText w:val="•"/>
      <w:lvlJc w:val="left"/>
      <w:pPr>
        <w:ind w:left="4051" w:hanging="356"/>
      </w:pPr>
      <w:rPr>
        <w:rFonts w:hint="default"/>
      </w:rPr>
    </w:lvl>
    <w:lvl w:ilvl="6" w:tplc="E396797E">
      <w:start w:val="1"/>
      <w:numFmt w:val="bullet"/>
      <w:lvlText w:val="•"/>
      <w:lvlJc w:val="left"/>
      <w:pPr>
        <w:ind w:left="5129" w:hanging="356"/>
      </w:pPr>
      <w:rPr>
        <w:rFonts w:hint="default"/>
      </w:rPr>
    </w:lvl>
    <w:lvl w:ilvl="7" w:tplc="79A88C7C">
      <w:start w:val="1"/>
      <w:numFmt w:val="bullet"/>
      <w:lvlText w:val="•"/>
      <w:lvlJc w:val="left"/>
      <w:pPr>
        <w:ind w:left="6206" w:hanging="356"/>
      </w:pPr>
      <w:rPr>
        <w:rFonts w:hint="default"/>
      </w:rPr>
    </w:lvl>
    <w:lvl w:ilvl="8" w:tplc="DB08523A">
      <w:start w:val="1"/>
      <w:numFmt w:val="bullet"/>
      <w:lvlText w:val="•"/>
      <w:lvlJc w:val="left"/>
      <w:pPr>
        <w:ind w:left="7284" w:hanging="356"/>
      </w:pPr>
      <w:rPr>
        <w:rFonts w:hint="default"/>
      </w:rPr>
    </w:lvl>
  </w:abstractNum>
  <w:abstractNum w:abstractNumId="27" w15:restartNumberingAfterBreak="0">
    <w:nsid w:val="27BD2824"/>
    <w:multiLevelType w:val="multilevel"/>
    <w:tmpl w:val="74428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7B050E"/>
    <w:multiLevelType w:val="hybridMultilevel"/>
    <w:tmpl w:val="124A216A"/>
    <w:lvl w:ilvl="0" w:tplc="10090001">
      <w:start w:val="1"/>
      <w:numFmt w:val="bullet"/>
      <w:lvlText w:val=""/>
      <w:lvlJc w:val="left"/>
      <w:pPr>
        <w:ind w:left="810" w:hanging="360"/>
      </w:pPr>
      <w:rPr>
        <w:rFonts w:ascii="Symbol" w:hAnsi="Symbol"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29" w15:restartNumberingAfterBreak="0">
    <w:nsid w:val="2A2D383F"/>
    <w:multiLevelType w:val="hybridMultilevel"/>
    <w:tmpl w:val="0EBA423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15:restartNumberingAfterBreak="0">
    <w:nsid w:val="2B69244A"/>
    <w:multiLevelType w:val="hybridMultilevel"/>
    <w:tmpl w:val="EDA6890A"/>
    <w:lvl w:ilvl="0" w:tplc="10090001">
      <w:start w:val="1"/>
      <w:numFmt w:val="bullet"/>
      <w:lvlText w:val=""/>
      <w:lvlJc w:val="left"/>
      <w:pPr>
        <w:ind w:left="820" w:hanging="360"/>
      </w:pPr>
      <w:rPr>
        <w:rFonts w:ascii="Symbol" w:hAnsi="Symbol" w:hint="default"/>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31" w15:restartNumberingAfterBreak="0">
    <w:nsid w:val="2DD63085"/>
    <w:multiLevelType w:val="hybridMultilevel"/>
    <w:tmpl w:val="58EE2570"/>
    <w:lvl w:ilvl="0" w:tplc="B3F699D6">
      <w:start w:val="1"/>
      <w:numFmt w:val="decimal"/>
      <w:lvlText w:val="%1."/>
      <w:lvlJc w:val="left"/>
      <w:pPr>
        <w:ind w:left="102" w:hanging="221"/>
      </w:pPr>
      <w:rPr>
        <w:rFonts w:ascii="Times New Roman" w:eastAsia="Times New Roman" w:hAnsi="Times New Roman" w:hint="default"/>
        <w:sz w:val="22"/>
        <w:szCs w:val="22"/>
      </w:rPr>
    </w:lvl>
    <w:lvl w:ilvl="1" w:tplc="39DC1C14">
      <w:start w:val="1"/>
      <w:numFmt w:val="bullet"/>
      <w:lvlText w:val="•"/>
      <w:lvlJc w:val="left"/>
      <w:pPr>
        <w:ind w:left="386" w:hanging="221"/>
      </w:pPr>
      <w:rPr>
        <w:rFonts w:hint="default"/>
      </w:rPr>
    </w:lvl>
    <w:lvl w:ilvl="2" w:tplc="A4CEF7B8">
      <w:start w:val="1"/>
      <w:numFmt w:val="bullet"/>
      <w:lvlText w:val="•"/>
      <w:lvlJc w:val="left"/>
      <w:pPr>
        <w:ind w:left="670" w:hanging="221"/>
      </w:pPr>
      <w:rPr>
        <w:rFonts w:hint="default"/>
      </w:rPr>
    </w:lvl>
    <w:lvl w:ilvl="3" w:tplc="D46A8EFA">
      <w:start w:val="1"/>
      <w:numFmt w:val="bullet"/>
      <w:lvlText w:val="•"/>
      <w:lvlJc w:val="left"/>
      <w:pPr>
        <w:ind w:left="954" w:hanging="221"/>
      </w:pPr>
      <w:rPr>
        <w:rFonts w:hint="default"/>
      </w:rPr>
    </w:lvl>
    <w:lvl w:ilvl="4" w:tplc="9298654E">
      <w:start w:val="1"/>
      <w:numFmt w:val="bullet"/>
      <w:lvlText w:val="•"/>
      <w:lvlJc w:val="left"/>
      <w:pPr>
        <w:ind w:left="1238" w:hanging="221"/>
      </w:pPr>
      <w:rPr>
        <w:rFonts w:hint="default"/>
      </w:rPr>
    </w:lvl>
    <w:lvl w:ilvl="5" w:tplc="CB16C598">
      <w:start w:val="1"/>
      <w:numFmt w:val="bullet"/>
      <w:lvlText w:val="•"/>
      <w:lvlJc w:val="left"/>
      <w:pPr>
        <w:ind w:left="1522" w:hanging="221"/>
      </w:pPr>
      <w:rPr>
        <w:rFonts w:hint="default"/>
      </w:rPr>
    </w:lvl>
    <w:lvl w:ilvl="6" w:tplc="10E6A774">
      <w:start w:val="1"/>
      <w:numFmt w:val="bullet"/>
      <w:lvlText w:val="•"/>
      <w:lvlJc w:val="left"/>
      <w:pPr>
        <w:ind w:left="1806" w:hanging="221"/>
      </w:pPr>
      <w:rPr>
        <w:rFonts w:hint="default"/>
      </w:rPr>
    </w:lvl>
    <w:lvl w:ilvl="7" w:tplc="7DB03684">
      <w:start w:val="1"/>
      <w:numFmt w:val="bullet"/>
      <w:lvlText w:val="•"/>
      <w:lvlJc w:val="left"/>
      <w:pPr>
        <w:ind w:left="2090" w:hanging="221"/>
      </w:pPr>
      <w:rPr>
        <w:rFonts w:hint="default"/>
      </w:rPr>
    </w:lvl>
    <w:lvl w:ilvl="8" w:tplc="B484B048">
      <w:start w:val="1"/>
      <w:numFmt w:val="bullet"/>
      <w:lvlText w:val="•"/>
      <w:lvlJc w:val="left"/>
      <w:pPr>
        <w:ind w:left="2375" w:hanging="221"/>
      </w:pPr>
      <w:rPr>
        <w:rFonts w:hint="default"/>
      </w:rPr>
    </w:lvl>
  </w:abstractNum>
  <w:abstractNum w:abstractNumId="32" w15:restartNumberingAfterBreak="0">
    <w:nsid w:val="2DFE18D0"/>
    <w:multiLevelType w:val="hybridMultilevel"/>
    <w:tmpl w:val="1BACE516"/>
    <w:lvl w:ilvl="0" w:tplc="15EA1D16">
      <w:start w:val="1"/>
      <w:numFmt w:val="bullet"/>
      <w:lvlText w:val=""/>
      <w:lvlJc w:val="left"/>
      <w:pPr>
        <w:ind w:left="1080" w:hanging="360"/>
      </w:pPr>
      <w:rPr>
        <w:rFonts w:ascii="Symbol" w:eastAsia="Symbol" w:hAnsi="Symbol" w:hint="default"/>
        <w:sz w:val="22"/>
        <w:szCs w:val="22"/>
      </w:rPr>
    </w:lvl>
    <w:lvl w:ilvl="1" w:tplc="10090003" w:tentative="1">
      <w:start w:val="1"/>
      <w:numFmt w:val="bullet"/>
      <w:lvlText w:val="o"/>
      <w:lvlJc w:val="left"/>
      <w:pPr>
        <w:ind w:left="1167" w:hanging="360"/>
      </w:pPr>
      <w:rPr>
        <w:rFonts w:ascii="Courier New" w:hAnsi="Courier New" w:cs="Courier New" w:hint="default"/>
      </w:rPr>
    </w:lvl>
    <w:lvl w:ilvl="2" w:tplc="10090005" w:tentative="1">
      <w:start w:val="1"/>
      <w:numFmt w:val="bullet"/>
      <w:lvlText w:val=""/>
      <w:lvlJc w:val="left"/>
      <w:pPr>
        <w:ind w:left="1887" w:hanging="360"/>
      </w:pPr>
      <w:rPr>
        <w:rFonts w:ascii="Wingdings" w:hAnsi="Wingdings" w:hint="default"/>
      </w:rPr>
    </w:lvl>
    <w:lvl w:ilvl="3" w:tplc="10090001" w:tentative="1">
      <w:start w:val="1"/>
      <w:numFmt w:val="bullet"/>
      <w:lvlText w:val=""/>
      <w:lvlJc w:val="left"/>
      <w:pPr>
        <w:ind w:left="2607" w:hanging="360"/>
      </w:pPr>
      <w:rPr>
        <w:rFonts w:ascii="Symbol" w:hAnsi="Symbol" w:hint="default"/>
      </w:rPr>
    </w:lvl>
    <w:lvl w:ilvl="4" w:tplc="10090003" w:tentative="1">
      <w:start w:val="1"/>
      <w:numFmt w:val="bullet"/>
      <w:lvlText w:val="o"/>
      <w:lvlJc w:val="left"/>
      <w:pPr>
        <w:ind w:left="3327" w:hanging="360"/>
      </w:pPr>
      <w:rPr>
        <w:rFonts w:ascii="Courier New" w:hAnsi="Courier New" w:cs="Courier New" w:hint="default"/>
      </w:rPr>
    </w:lvl>
    <w:lvl w:ilvl="5" w:tplc="10090005" w:tentative="1">
      <w:start w:val="1"/>
      <w:numFmt w:val="bullet"/>
      <w:lvlText w:val=""/>
      <w:lvlJc w:val="left"/>
      <w:pPr>
        <w:ind w:left="4047" w:hanging="360"/>
      </w:pPr>
      <w:rPr>
        <w:rFonts w:ascii="Wingdings" w:hAnsi="Wingdings" w:hint="default"/>
      </w:rPr>
    </w:lvl>
    <w:lvl w:ilvl="6" w:tplc="10090001" w:tentative="1">
      <w:start w:val="1"/>
      <w:numFmt w:val="bullet"/>
      <w:lvlText w:val=""/>
      <w:lvlJc w:val="left"/>
      <w:pPr>
        <w:ind w:left="4767" w:hanging="360"/>
      </w:pPr>
      <w:rPr>
        <w:rFonts w:ascii="Symbol" w:hAnsi="Symbol" w:hint="default"/>
      </w:rPr>
    </w:lvl>
    <w:lvl w:ilvl="7" w:tplc="10090003" w:tentative="1">
      <w:start w:val="1"/>
      <w:numFmt w:val="bullet"/>
      <w:lvlText w:val="o"/>
      <w:lvlJc w:val="left"/>
      <w:pPr>
        <w:ind w:left="5487" w:hanging="360"/>
      </w:pPr>
      <w:rPr>
        <w:rFonts w:ascii="Courier New" w:hAnsi="Courier New" w:cs="Courier New" w:hint="default"/>
      </w:rPr>
    </w:lvl>
    <w:lvl w:ilvl="8" w:tplc="10090005" w:tentative="1">
      <w:start w:val="1"/>
      <w:numFmt w:val="bullet"/>
      <w:lvlText w:val=""/>
      <w:lvlJc w:val="left"/>
      <w:pPr>
        <w:ind w:left="6207" w:hanging="360"/>
      </w:pPr>
      <w:rPr>
        <w:rFonts w:ascii="Wingdings" w:hAnsi="Wingdings" w:hint="default"/>
      </w:rPr>
    </w:lvl>
  </w:abstractNum>
  <w:abstractNum w:abstractNumId="33" w15:restartNumberingAfterBreak="0">
    <w:nsid w:val="2E5D586B"/>
    <w:multiLevelType w:val="hybridMultilevel"/>
    <w:tmpl w:val="987425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EEA7498"/>
    <w:multiLevelType w:val="hybridMultilevel"/>
    <w:tmpl w:val="A8625D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2F06077"/>
    <w:multiLevelType w:val="hybridMultilevel"/>
    <w:tmpl w:val="09EE37BE"/>
    <w:lvl w:ilvl="0" w:tplc="E034DE0C">
      <w:start w:val="1"/>
      <w:numFmt w:val="decimal"/>
      <w:lvlText w:val="%1."/>
      <w:lvlJc w:val="left"/>
      <w:pPr>
        <w:ind w:left="102" w:hanging="221"/>
      </w:pPr>
      <w:rPr>
        <w:rFonts w:ascii="Times New Roman" w:eastAsia="Times New Roman" w:hAnsi="Times New Roman" w:hint="default"/>
        <w:sz w:val="22"/>
        <w:szCs w:val="22"/>
      </w:rPr>
    </w:lvl>
    <w:lvl w:ilvl="1" w:tplc="054A6274">
      <w:start w:val="1"/>
      <w:numFmt w:val="bullet"/>
      <w:lvlText w:val="•"/>
      <w:lvlJc w:val="left"/>
      <w:pPr>
        <w:ind w:left="386" w:hanging="221"/>
      </w:pPr>
      <w:rPr>
        <w:rFonts w:hint="default"/>
      </w:rPr>
    </w:lvl>
    <w:lvl w:ilvl="2" w:tplc="95B48A36">
      <w:start w:val="1"/>
      <w:numFmt w:val="bullet"/>
      <w:lvlText w:val="•"/>
      <w:lvlJc w:val="left"/>
      <w:pPr>
        <w:ind w:left="670" w:hanging="221"/>
      </w:pPr>
      <w:rPr>
        <w:rFonts w:hint="default"/>
      </w:rPr>
    </w:lvl>
    <w:lvl w:ilvl="3" w:tplc="D9CE32A8">
      <w:start w:val="1"/>
      <w:numFmt w:val="bullet"/>
      <w:lvlText w:val="•"/>
      <w:lvlJc w:val="left"/>
      <w:pPr>
        <w:ind w:left="954" w:hanging="221"/>
      </w:pPr>
      <w:rPr>
        <w:rFonts w:hint="default"/>
      </w:rPr>
    </w:lvl>
    <w:lvl w:ilvl="4" w:tplc="E828D30A">
      <w:start w:val="1"/>
      <w:numFmt w:val="bullet"/>
      <w:lvlText w:val="•"/>
      <w:lvlJc w:val="left"/>
      <w:pPr>
        <w:ind w:left="1238" w:hanging="221"/>
      </w:pPr>
      <w:rPr>
        <w:rFonts w:hint="default"/>
      </w:rPr>
    </w:lvl>
    <w:lvl w:ilvl="5" w:tplc="B0F05D6C">
      <w:start w:val="1"/>
      <w:numFmt w:val="bullet"/>
      <w:lvlText w:val="•"/>
      <w:lvlJc w:val="left"/>
      <w:pPr>
        <w:ind w:left="1522" w:hanging="221"/>
      </w:pPr>
      <w:rPr>
        <w:rFonts w:hint="default"/>
      </w:rPr>
    </w:lvl>
    <w:lvl w:ilvl="6" w:tplc="72D0F228">
      <w:start w:val="1"/>
      <w:numFmt w:val="bullet"/>
      <w:lvlText w:val="•"/>
      <w:lvlJc w:val="left"/>
      <w:pPr>
        <w:ind w:left="1806" w:hanging="221"/>
      </w:pPr>
      <w:rPr>
        <w:rFonts w:hint="default"/>
      </w:rPr>
    </w:lvl>
    <w:lvl w:ilvl="7" w:tplc="9D0E8B32">
      <w:start w:val="1"/>
      <w:numFmt w:val="bullet"/>
      <w:lvlText w:val="•"/>
      <w:lvlJc w:val="left"/>
      <w:pPr>
        <w:ind w:left="2090" w:hanging="221"/>
      </w:pPr>
      <w:rPr>
        <w:rFonts w:hint="default"/>
      </w:rPr>
    </w:lvl>
    <w:lvl w:ilvl="8" w:tplc="9F6427D6">
      <w:start w:val="1"/>
      <w:numFmt w:val="bullet"/>
      <w:lvlText w:val="•"/>
      <w:lvlJc w:val="left"/>
      <w:pPr>
        <w:ind w:left="2375" w:hanging="221"/>
      </w:pPr>
      <w:rPr>
        <w:rFonts w:hint="default"/>
      </w:rPr>
    </w:lvl>
  </w:abstractNum>
  <w:abstractNum w:abstractNumId="36" w15:restartNumberingAfterBreak="0">
    <w:nsid w:val="32F939E7"/>
    <w:multiLevelType w:val="hybridMultilevel"/>
    <w:tmpl w:val="19FC514A"/>
    <w:lvl w:ilvl="0" w:tplc="7EC83A26">
      <w:start w:val="1"/>
      <w:numFmt w:val="bullet"/>
      <w:lvlText w:val=""/>
      <w:lvlJc w:val="left"/>
      <w:pPr>
        <w:ind w:left="460" w:hanging="360"/>
      </w:pPr>
      <w:rPr>
        <w:rFonts w:ascii="Symbol" w:eastAsia="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34747D6F"/>
    <w:multiLevelType w:val="hybridMultilevel"/>
    <w:tmpl w:val="CFBCFC96"/>
    <w:lvl w:ilvl="0" w:tplc="89A4E976">
      <w:start w:val="1"/>
      <w:numFmt w:val="lowerRoman"/>
      <w:lvlText w:val="%1."/>
      <w:lvlJc w:val="left"/>
      <w:pPr>
        <w:ind w:left="1180" w:hanging="360"/>
      </w:pPr>
      <w:rPr>
        <w:rFonts w:hint="default"/>
        <w:spacing w:val="-1"/>
        <w:w w:val="100"/>
        <w:lang w:val="en-US" w:eastAsia="en-US" w:bidi="ar-SA"/>
      </w:rPr>
    </w:lvl>
    <w:lvl w:ilvl="1" w:tplc="0AD61B94">
      <w:numFmt w:val="bullet"/>
      <w:lvlText w:val="•"/>
      <w:lvlJc w:val="left"/>
      <w:pPr>
        <w:ind w:left="2020" w:hanging="360"/>
      </w:pPr>
      <w:rPr>
        <w:rFonts w:hint="default"/>
        <w:lang w:val="en-US" w:eastAsia="en-US" w:bidi="ar-SA"/>
      </w:rPr>
    </w:lvl>
    <w:lvl w:ilvl="2" w:tplc="724C5068">
      <w:numFmt w:val="bullet"/>
      <w:lvlText w:val="•"/>
      <w:lvlJc w:val="left"/>
      <w:pPr>
        <w:ind w:left="2860" w:hanging="360"/>
      </w:pPr>
      <w:rPr>
        <w:rFonts w:hint="default"/>
        <w:lang w:val="en-US" w:eastAsia="en-US" w:bidi="ar-SA"/>
      </w:rPr>
    </w:lvl>
    <w:lvl w:ilvl="3" w:tplc="0E4013F8">
      <w:numFmt w:val="bullet"/>
      <w:lvlText w:val="•"/>
      <w:lvlJc w:val="left"/>
      <w:pPr>
        <w:ind w:left="3700" w:hanging="360"/>
      </w:pPr>
      <w:rPr>
        <w:rFonts w:hint="default"/>
        <w:lang w:val="en-US" w:eastAsia="en-US" w:bidi="ar-SA"/>
      </w:rPr>
    </w:lvl>
    <w:lvl w:ilvl="4" w:tplc="8C6A4FA8">
      <w:numFmt w:val="bullet"/>
      <w:lvlText w:val="•"/>
      <w:lvlJc w:val="left"/>
      <w:pPr>
        <w:ind w:left="4540" w:hanging="360"/>
      </w:pPr>
      <w:rPr>
        <w:rFonts w:hint="default"/>
        <w:lang w:val="en-US" w:eastAsia="en-US" w:bidi="ar-SA"/>
      </w:rPr>
    </w:lvl>
    <w:lvl w:ilvl="5" w:tplc="58F660A0">
      <w:numFmt w:val="bullet"/>
      <w:lvlText w:val="•"/>
      <w:lvlJc w:val="left"/>
      <w:pPr>
        <w:ind w:left="5380" w:hanging="360"/>
      </w:pPr>
      <w:rPr>
        <w:rFonts w:hint="default"/>
        <w:lang w:val="en-US" w:eastAsia="en-US" w:bidi="ar-SA"/>
      </w:rPr>
    </w:lvl>
    <w:lvl w:ilvl="6" w:tplc="55E6EA72">
      <w:numFmt w:val="bullet"/>
      <w:lvlText w:val="•"/>
      <w:lvlJc w:val="left"/>
      <w:pPr>
        <w:ind w:left="6220" w:hanging="360"/>
      </w:pPr>
      <w:rPr>
        <w:rFonts w:hint="default"/>
        <w:lang w:val="en-US" w:eastAsia="en-US" w:bidi="ar-SA"/>
      </w:rPr>
    </w:lvl>
    <w:lvl w:ilvl="7" w:tplc="AD2859C2">
      <w:numFmt w:val="bullet"/>
      <w:lvlText w:val="•"/>
      <w:lvlJc w:val="left"/>
      <w:pPr>
        <w:ind w:left="7060" w:hanging="360"/>
      </w:pPr>
      <w:rPr>
        <w:rFonts w:hint="default"/>
        <w:lang w:val="en-US" w:eastAsia="en-US" w:bidi="ar-SA"/>
      </w:rPr>
    </w:lvl>
    <w:lvl w:ilvl="8" w:tplc="F514ACF8">
      <w:numFmt w:val="bullet"/>
      <w:lvlText w:val="•"/>
      <w:lvlJc w:val="left"/>
      <w:pPr>
        <w:ind w:left="7900" w:hanging="360"/>
      </w:pPr>
      <w:rPr>
        <w:rFonts w:hint="default"/>
        <w:lang w:val="en-US" w:eastAsia="en-US" w:bidi="ar-SA"/>
      </w:rPr>
    </w:lvl>
  </w:abstractNum>
  <w:abstractNum w:abstractNumId="38" w15:restartNumberingAfterBreak="0">
    <w:nsid w:val="348176DE"/>
    <w:multiLevelType w:val="hybridMultilevel"/>
    <w:tmpl w:val="F09065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9" w15:restartNumberingAfterBreak="0">
    <w:nsid w:val="36A7598D"/>
    <w:multiLevelType w:val="hybridMultilevel"/>
    <w:tmpl w:val="794E1736"/>
    <w:lvl w:ilvl="0" w:tplc="C2D04036">
      <w:start w:val="5"/>
      <w:numFmt w:val="lowerLetter"/>
      <w:lvlText w:val="%1."/>
      <w:lvlJc w:val="left"/>
      <w:pPr>
        <w:ind w:left="820" w:hanging="360"/>
      </w:pPr>
      <w:rPr>
        <w:rFonts w:ascii="Calibri" w:eastAsia="Calibri" w:hAnsi="Calibri" w:cs="Calibri" w:hint="default"/>
        <w:b w:val="0"/>
        <w:bCs w:val="0"/>
        <w:i w:val="0"/>
        <w:iCs w:val="0"/>
        <w:w w:val="100"/>
        <w:sz w:val="22"/>
        <w:szCs w:val="22"/>
        <w:lang w:val="en-US" w:eastAsia="en-US" w:bidi="ar-SA"/>
      </w:rPr>
    </w:lvl>
    <w:lvl w:ilvl="1" w:tplc="B61E0E04">
      <w:start w:val="1"/>
      <w:numFmt w:val="lowerRoman"/>
      <w:lvlText w:val="(%2)"/>
      <w:lvlJc w:val="left"/>
      <w:pPr>
        <w:ind w:left="1180" w:hanging="360"/>
      </w:pPr>
      <w:rPr>
        <w:rFonts w:ascii="Calibri" w:eastAsia="Calibri" w:hAnsi="Calibri" w:cs="Calibri" w:hint="default"/>
        <w:b w:val="0"/>
        <w:bCs w:val="0"/>
        <w:i w:val="0"/>
        <w:iCs w:val="0"/>
        <w:spacing w:val="-1"/>
        <w:w w:val="100"/>
        <w:sz w:val="22"/>
        <w:szCs w:val="22"/>
        <w:lang w:val="en-US" w:eastAsia="en-US" w:bidi="ar-SA"/>
      </w:rPr>
    </w:lvl>
    <w:lvl w:ilvl="2" w:tplc="2BA22E94">
      <w:numFmt w:val="bullet"/>
      <w:lvlText w:val="•"/>
      <w:lvlJc w:val="left"/>
      <w:pPr>
        <w:ind w:left="2113" w:hanging="360"/>
      </w:pPr>
      <w:rPr>
        <w:rFonts w:hint="default"/>
        <w:lang w:val="en-US" w:eastAsia="en-US" w:bidi="ar-SA"/>
      </w:rPr>
    </w:lvl>
    <w:lvl w:ilvl="3" w:tplc="4170EE3C">
      <w:numFmt w:val="bullet"/>
      <w:lvlText w:val="•"/>
      <w:lvlJc w:val="left"/>
      <w:pPr>
        <w:ind w:left="3046" w:hanging="360"/>
      </w:pPr>
      <w:rPr>
        <w:rFonts w:hint="default"/>
        <w:lang w:val="en-US" w:eastAsia="en-US" w:bidi="ar-SA"/>
      </w:rPr>
    </w:lvl>
    <w:lvl w:ilvl="4" w:tplc="3732F2D2">
      <w:numFmt w:val="bullet"/>
      <w:lvlText w:val="•"/>
      <w:lvlJc w:val="left"/>
      <w:pPr>
        <w:ind w:left="3980" w:hanging="360"/>
      </w:pPr>
      <w:rPr>
        <w:rFonts w:hint="default"/>
        <w:lang w:val="en-US" w:eastAsia="en-US" w:bidi="ar-SA"/>
      </w:rPr>
    </w:lvl>
    <w:lvl w:ilvl="5" w:tplc="1E0ABC52">
      <w:numFmt w:val="bullet"/>
      <w:lvlText w:val="•"/>
      <w:lvlJc w:val="left"/>
      <w:pPr>
        <w:ind w:left="4913" w:hanging="360"/>
      </w:pPr>
      <w:rPr>
        <w:rFonts w:hint="default"/>
        <w:lang w:val="en-US" w:eastAsia="en-US" w:bidi="ar-SA"/>
      </w:rPr>
    </w:lvl>
    <w:lvl w:ilvl="6" w:tplc="378ECA56">
      <w:numFmt w:val="bullet"/>
      <w:lvlText w:val="•"/>
      <w:lvlJc w:val="left"/>
      <w:pPr>
        <w:ind w:left="5846" w:hanging="360"/>
      </w:pPr>
      <w:rPr>
        <w:rFonts w:hint="default"/>
        <w:lang w:val="en-US" w:eastAsia="en-US" w:bidi="ar-SA"/>
      </w:rPr>
    </w:lvl>
    <w:lvl w:ilvl="7" w:tplc="EB5002B4">
      <w:numFmt w:val="bullet"/>
      <w:lvlText w:val="•"/>
      <w:lvlJc w:val="left"/>
      <w:pPr>
        <w:ind w:left="6780" w:hanging="360"/>
      </w:pPr>
      <w:rPr>
        <w:rFonts w:hint="default"/>
        <w:lang w:val="en-US" w:eastAsia="en-US" w:bidi="ar-SA"/>
      </w:rPr>
    </w:lvl>
    <w:lvl w:ilvl="8" w:tplc="0F30F1C0">
      <w:numFmt w:val="bullet"/>
      <w:lvlText w:val="•"/>
      <w:lvlJc w:val="left"/>
      <w:pPr>
        <w:ind w:left="7713" w:hanging="360"/>
      </w:pPr>
      <w:rPr>
        <w:rFonts w:hint="default"/>
        <w:lang w:val="en-US" w:eastAsia="en-US" w:bidi="ar-SA"/>
      </w:rPr>
    </w:lvl>
  </w:abstractNum>
  <w:abstractNum w:abstractNumId="40" w15:restartNumberingAfterBreak="0">
    <w:nsid w:val="37277F88"/>
    <w:multiLevelType w:val="hybridMultilevel"/>
    <w:tmpl w:val="E0524BE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1" w15:restartNumberingAfterBreak="0">
    <w:nsid w:val="38944783"/>
    <w:multiLevelType w:val="hybridMultilevel"/>
    <w:tmpl w:val="4962BECA"/>
    <w:lvl w:ilvl="0" w:tplc="10090001">
      <w:start w:val="1"/>
      <w:numFmt w:val="bullet"/>
      <w:lvlText w:val=""/>
      <w:lvlJc w:val="left"/>
      <w:pPr>
        <w:ind w:left="810" w:hanging="360"/>
      </w:pPr>
      <w:rPr>
        <w:rFonts w:ascii="Symbol" w:hAnsi="Symbol"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42" w15:restartNumberingAfterBreak="0">
    <w:nsid w:val="3C3746F5"/>
    <w:multiLevelType w:val="hybridMultilevel"/>
    <w:tmpl w:val="B768880E"/>
    <w:lvl w:ilvl="0" w:tplc="FE4AF3AC">
      <w:start w:val="1"/>
      <w:numFmt w:val="decimal"/>
      <w:lvlText w:val="%1."/>
      <w:lvlJc w:val="left"/>
      <w:pPr>
        <w:ind w:left="820" w:hanging="720"/>
      </w:pPr>
      <w:rPr>
        <w:rFonts w:ascii="Times New Roman" w:eastAsia="Times New Roman" w:hAnsi="Times New Roman" w:hint="default"/>
        <w:sz w:val="22"/>
        <w:szCs w:val="22"/>
      </w:rPr>
    </w:lvl>
    <w:lvl w:ilvl="1" w:tplc="A5BC8BF2">
      <w:start w:val="1"/>
      <w:numFmt w:val="bullet"/>
      <w:lvlText w:val=""/>
      <w:lvlJc w:val="left"/>
      <w:pPr>
        <w:ind w:left="580" w:hanging="360"/>
      </w:pPr>
      <w:rPr>
        <w:rFonts w:ascii="Symbol" w:eastAsia="Symbol" w:hAnsi="Symbol" w:hint="default"/>
        <w:sz w:val="22"/>
        <w:szCs w:val="22"/>
      </w:rPr>
    </w:lvl>
    <w:lvl w:ilvl="2" w:tplc="6554B12E">
      <w:start w:val="1"/>
      <w:numFmt w:val="bullet"/>
      <w:lvlText w:val="•"/>
      <w:lvlJc w:val="left"/>
      <w:pPr>
        <w:ind w:left="940" w:hanging="360"/>
      </w:pPr>
      <w:rPr>
        <w:rFonts w:hint="default"/>
      </w:rPr>
    </w:lvl>
    <w:lvl w:ilvl="3" w:tplc="BE6825F2">
      <w:start w:val="1"/>
      <w:numFmt w:val="bullet"/>
      <w:lvlText w:val="•"/>
      <w:lvlJc w:val="left"/>
      <w:pPr>
        <w:ind w:left="1997" w:hanging="360"/>
      </w:pPr>
      <w:rPr>
        <w:rFonts w:hint="default"/>
      </w:rPr>
    </w:lvl>
    <w:lvl w:ilvl="4" w:tplc="0AD4E50A">
      <w:start w:val="1"/>
      <w:numFmt w:val="bullet"/>
      <w:lvlText w:val="•"/>
      <w:lvlJc w:val="left"/>
      <w:pPr>
        <w:ind w:left="3055" w:hanging="360"/>
      </w:pPr>
      <w:rPr>
        <w:rFonts w:hint="default"/>
      </w:rPr>
    </w:lvl>
    <w:lvl w:ilvl="5" w:tplc="3C6C64EA">
      <w:start w:val="1"/>
      <w:numFmt w:val="bullet"/>
      <w:lvlText w:val="•"/>
      <w:lvlJc w:val="left"/>
      <w:pPr>
        <w:ind w:left="4112" w:hanging="360"/>
      </w:pPr>
      <w:rPr>
        <w:rFonts w:hint="default"/>
      </w:rPr>
    </w:lvl>
    <w:lvl w:ilvl="6" w:tplc="DD32520A">
      <w:start w:val="1"/>
      <w:numFmt w:val="bullet"/>
      <w:lvlText w:val="•"/>
      <w:lvlJc w:val="left"/>
      <w:pPr>
        <w:ind w:left="5170" w:hanging="360"/>
      </w:pPr>
      <w:rPr>
        <w:rFonts w:hint="default"/>
      </w:rPr>
    </w:lvl>
    <w:lvl w:ilvl="7" w:tplc="D6E83532">
      <w:start w:val="1"/>
      <w:numFmt w:val="bullet"/>
      <w:lvlText w:val="•"/>
      <w:lvlJc w:val="left"/>
      <w:pPr>
        <w:ind w:left="6227" w:hanging="360"/>
      </w:pPr>
      <w:rPr>
        <w:rFonts w:hint="default"/>
      </w:rPr>
    </w:lvl>
    <w:lvl w:ilvl="8" w:tplc="13E8F830">
      <w:start w:val="1"/>
      <w:numFmt w:val="bullet"/>
      <w:lvlText w:val="•"/>
      <w:lvlJc w:val="left"/>
      <w:pPr>
        <w:ind w:left="7285" w:hanging="360"/>
      </w:pPr>
      <w:rPr>
        <w:rFonts w:hint="default"/>
      </w:rPr>
    </w:lvl>
  </w:abstractNum>
  <w:abstractNum w:abstractNumId="43" w15:restartNumberingAfterBreak="0">
    <w:nsid w:val="3C413DFB"/>
    <w:multiLevelType w:val="hybridMultilevel"/>
    <w:tmpl w:val="05D412D8"/>
    <w:lvl w:ilvl="0" w:tplc="10090001">
      <w:start w:val="1"/>
      <w:numFmt w:val="bullet"/>
      <w:lvlText w:val=""/>
      <w:lvlJc w:val="left"/>
      <w:pPr>
        <w:ind w:left="940" w:hanging="360"/>
      </w:pPr>
      <w:rPr>
        <w:rFonts w:ascii="Symbol" w:hAnsi="Symbol" w:hint="default"/>
      </w:rPr>
    </w:lvl>
    <w:lvl w:ilvl="1" w:tplc="10090003" w:tentative="1">
      <w:start w:val="1"/>
      <w:numFmt w:val="bullet"/>
      <w:lvlText w:val="o"/>
      <w:lvlJc w:val="left"/>
      <w:pPr>
        <w:ind w:left="1660" w:hanging="360"/>
      </w:pPr>
      <w:rPr>
        <w:rFonts w:ascii="Courier New" w:hAnsi="Courier New" w:cs="Courier New" w:hint="default"/>
      </w:rPr>
    </w:lvl>
    <w:lvl w:ilvl="2" w:tplc="10090005" w:tentative="1">
      <w:start w:val="1"/>
      <w:numFmt w:val="bullet"/>
      <w:lvlText w:val=""/>
      <w:lvlJc w:val="left"/>
      <w:pPr>
        <w:ind w:left="2380" w:hanging="360"/>
      </w:pPr>
      <w:rPr>
        <w:rFonts w:ascii="Wingdings" w:hAnsi="Wingdings" w:hint="default"/>
      </w:rPr>
    </w:lvl>
    <w:lvl w:ilvl="3" w:tplc="10090001" w:tentative="1">
      <w:start w:val="1"/>
      <w:numFmt w:val="bullet"/>
      <w:lvlText w:val=""/>
      <w:lvlJc w:val="left"/>
      <w:pPr>
        <w:ind w:left="3100" w:hanging="360"/>
      </w:pPr>
      <w:rPr>
        <w:rFonts w:ascii="Symbol" w:hAnsi="Symbol" w:hint="default"/>
      </w:rPr>
    </w:lvl>
    <w:lvl w:ilvl="4" w:tplc="10090003" w:tentative="1">
      <w:start w:val="1"/>
      <w:numFmt w:val="bullet"/>
      <w:lvlText w:val="o"/>
      <w:lvlJc w:val="left"/>
      <w:pPr>
        <w:ind w:left="3820" w:hanging="360"/>
      </w:pPr>
      <w:rPr>
        <w:rFonts w:ascii="Courier New" w:hAnsi="Courier New" w:cs="Courier New" w:hint="default"/>
      </w:rPr>
    </w:lvl>
    <w:lvl w:ilvl="5" w:tplc="10090005" w:tentative="1">
      <w:start w:val="1"/>
      <w:numFmt w:val="bullet"/>
      <w:lvlText w:val=""/>
      <w:lvlJc w:val="left"/>
      <w:pPr>
        <w:ind w:left="4540" w:hanging="360"/>
      </w:pPr>
      <w:rPr>
        <w:rFonts w:ascii="Wingdings" w:hAnsi="Wingdings" w:hint="default"/>
      </w:rPr>
    </w:lvl>
    <w:lvl w:ilvl="6" w:tplc="10090001" w:tentative="1">
      <w:start w:val="1"/>
      <w:numFmt w:val="bullet"/>
      <w:lvlText w:val=""/>
      <w:lvlJc w:val="left"/>
      <w:pPr>
        <w:ind w:left="5260" w:hanging="360"/>
      </w:pPr>
      <w:rPr>
        <w:rFonts w:ascii="Symbol" w:hAnsi="Symbol" w:hint="default"/>
      </w:rPr>
    </w:lvl>
    <w:lvl w:ilvl="7" w:tplc="10090003" w:tentative="1">
      <w:start w:val="1"/>
      <w:numFmt w:val="bullet"/>
      <w:lvlText w:val="o"/>
      <w:lvlJc w:val="left"/>
      <w:pPr>
        <w:ind w:left="5980" w:hanging="360"/>
      </w:pPr>
      <w:rPr>
        <w:rFonts w:ascii="Courier New" w:hAnsi="Courier New" w:cs="Courier New" w:hint="default"/>
      </w:rPr>
    </w:lvl>
    <w:lvl w:ilvl="8" w:tplc="10090005" w:tentative="1">
      <w:start w:val="1"/>
      <w:numFmt w:val="bullet"/>
      <w:lvlText w:val=""/>
      <w:lvlJc w:val="left"/>
      <w:pPr>
        <w:ind w:left="6700" w:hanging="360"/>
      </w:pPr>
      <w:rPr>
        <w:rFonts w:ascii="Wingdings" w:hAnsi="Wingdings" w:hint="default"/>
      </w:rPr>
    </w:lvl>
  </w:abstractNum>
  <w:abstractNum w:abstractNumId="44" w15:restartNumberingAfterBreak="0">
    <w:nsid w:val="3EE81A3F"/>
    <w:multiLevelType w:val="hybridMultilevel"/>
    <w:tmpl w:val="2A52E720"/>
    <w:lvl w:ilvl="0" w:tplc="9A623CC8">
      <w:start w:val="1"/>
      <w:numFmt w:val="bullet"/>
      <w:lvlText w:val=""/>
      <w:lvlJc w:val="left"/>
      <w:pPr>
        <w:tabs>
          <w:tab w:val="num" w:pos="1080"/>
        </w:tabs>
        <w:ind w:left="1080" w:hanging="360"/>
      </w:pPr>
      <w:rPr>
        <w:rFonts w:ascii="Symbol" w:hAnsi="Symbol" w:hint="default"/>
        <w:color w:val="808080"/>
        <w:sz w:val="16"/>
        <w:szCs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3F804E69"/>
    <w:multiLevelType w:val="hybridMultilevel"/>
    <w:tmpl w:val="BC9057C6"/>
    <w:lvl w:ilvl="0" w:tplc="B9466B64">
      <w:start w:val="1"/>
      <w:numFmt w:val="bullet"/>
      <w:lvlText w:val=""/>
      <w:lvlJc w:val="left"/>
      <w:pPr>
        <w:ind w:left="460" w:hanging="360"/>
      </w:pPr>
      <w:rPr>
        <w:rFonts w:ascii="Symbol" w:eastAsia="Symbol" w:hAnsi="Symbol" w:hint="default"/>
        <w:sz w:val="22"/>
        <w:szCs w:val="22"/>
      </w:rPr>
    </w:lvl>
    <w:lvl w:ilvl="1" w:tplc="4C70D378">
      <w:start w:val="1"/>
      <w:numFmt w:val="bullet"/>
      <w:lvlText w:val=""/>
      <w:lvlJc w:val="left"/>
      <w:pPr>
        <w:ind w:left="580" w:hanging="360"/>
      </w:pPr>
      <w:rPr>
        <w:rFonts w:ascii="Symbol" w:eastAsia="Symbol" w:hAnsi="Symbol" w:hint="default"/>
        <w:sz w:val="22"/>
        <w:szCs w:val="22"/>
      </w:rPr>
    </w:lvl>
    <w:lvl w:ilvl="2" w:tplc="1D5E030C">
      <w:start w:val="1"/>
      <w:numFmt w:val="bullet"/>
      <w:lvlText w:val="•"/>
      <w:lvlJc w:val="left"/>
      <w:pPr>
        <w:ind w:left="1576" w:hanging="360"/>
      </w:pPr>
      <w:rPr>
        <w:rFonts w:hint="default"/>
      </w:rPr>
    </w:lvl>
    <w:lvl w:ilvl="3" w:tplc="596CF4FA">
      <w:start w:val="1"/>
      <w:numFmt w:val="bullet"/>
      <w:lvlText w:val="•"/>
      <w:lvlJc w:val="left"/>
      <w:pPr>
        <w:ind w:left="2571" w:hanging="360"/>
      </w:pPr>
      <w:rPr>
        <w:rFonts w:hint="default"/>
      </w:rPr>
    </w:lvl>
    <w:lvl w:ilvl="4" w:tplc="A300E908">
      <w:start w:val="1"/>
      <w:numFmt w:val="bullet"/>
      <w:lvlText w:val="•"/>
      <w:lvlJc w:val="left"/>
      <w:pPr>
        <w:ind w:left="3567" w:hanging="360"/>
      </w:pPr>
      <w:rPr>
        <w:rFonts w:hint="default"/>
      </w:rPr>
    </w:lvl>
    <w:lvl w:ilvl="5" w:tplc="60F282EE">
      <w:start w:val="1"/>
      <w:numFmt w:val="bullet"/>
      <w:lvlText w:val="•"/>
      <w:lvlJc w:val="left"/>
      <w:pPr>
        <w:ind w:left="4562" w:hanging="360"/>
      </w:pPr>
      <w:rPr>
        <w:rFonts w:hint="default"/>
      </w:rPr>
    </w:lvl>
    <w:lvl w:ilvl="6" w:tplc="860C0940">
      <w:start w:val="1"/>
      <w:numFmt w:val="bullet"/>
      <w:lvlText w:val="•"/>
      <w:lvlJc w:val="left"/>
      <w:pPr>
        <w:ind w:left="5558" w:hanging="360"/>
      </w:pPr>
      <w:rPr>
        <w:rFonts w:hint="default"/>
      </w:rPr>
    </w:lvl>
    <w:lvl w:ilvl="7" w:tplc="5ED45740">
      <w:start w:val="1"/>
      <w:numFmt w:val="bullet"/>
      <w:lvlText w:val="•"/>
      <w:lvlJc w:val="left"/>
      <w:pPr>
        <w:ind w:left="6553" w:hanging="360"/>
      </w:pPr>
      <w:rPr>
        <w:rFonts w:hint="default"/>
      </w:rPr>
    </w:lvl>
    <w:lvl w:ilvl="8" w:tplc="B536588A">
      <w:start w:val="1"/>
      <w:numFmt w:val="bullet"/>
      <w:lvlText w:val="•"/>
      <w:lvlJc w:val="left"/>
      <w:pPr>
        <w:ind w:left="7549" w:hanging="360"/>
      </w:pPr>
      <w:rPr>
        <w:rFonts w:hint="default"/>
      </w:rPr>
    </w:lvl>
  </w:abstractNum>
  <w:abstractNum w:abstractNumId="46" w15:restartNumberingAfterBreak="0">
    <w:nsid w:val="429B6766"/>
    <w:multiLevelType w:val="hybridMultilevel"/>
    <w:tmpl w:val="F64E8FB0"/>
    <w:lvl w:ilvl="0" w:tplc="CA00F730">
      <w:start w:val="1"/>
      <w:numFmt w:val="bullet"/>
      <w:lvlText w:val=""/>
      <w:lvlJc w:val="left"/>
      <w:pPr>
        <w:ind w:left="580" w:hanging="360"/>
      </w:pPr>
      <w:rPr>
        <w:rFonts w:ascii="Symbol" w:eastAsia="Symbol" w:hAnsi="Symbol" w:hint="default"/>
        <w:sz w:val="22"/>
        <w:szCs w:val="22"/>
      </w:rPr>
    </w:lvl>
    <w:lvl w:ilvl="1" w:tplc="AE5ECF36">
      <w:start w:val="1"/>
      <w:numFmt w:val="bullet"/>
      <w:lvlText w:val="•"/>
      <w:lvlJc w:val="left"/>
      <w:pPr>
        <w:ind w:left="1484" w:hanging="360"/>
      </w:pPr>
      <w:rPr>
        <w:rFonts w:hint="default"/>
      </w:rPr>
    </w:lvl>
    <w:lvl w:ilvl="2" w:tplc="0852B718">
      <w:start w:val="1"/>
      <w:numFmt w:val="bullet"/>
      <w:lvlText w:val="•"/>
      <w:lvlJc w:val="left"/>
      <w:pPr>
        <w:ind w:left="2388" w:hanging="360"/>
      </w:pPr>
      <w:rPr>
        <w:rFonts w:hint="default"/>
      </w:rPr>
    </w:lvl>
    <w:lvl w:ilvl="3" w:tplc="C4F816C4">
      <w:start w:val="1"/>
      <w:numFmt w:val="bullet"/>
      <w:lvlText w:val="•"/>
      <w:lvlJc w:val="left"/>
      <w:pPr>
        <w:ind w:left="3292" w:hanging="360"/>
      </w:pPr>
      <w:rPr>
        <w:rFonts w:hint="default"/>
      </w:rPr>
    </w:lvl>
    <w:lvl w:ilvl="4" w:tplc="B4C8E34E">
      <w:start w:val="1"/>
      <w:numFmt w:val="bullet"/>
      <w:lvlText w:val="•"/>
      <w:lvlJc w:val="left"/>
      <w:pPr>
        <w:ind w:left="4196" w:hanging="360"/>
      </w:pPr>
      <w:rPr>
        <w:rFonts w:hint="default"/>
      </w:rPr>
    </w:lvl>
    <w:lvl w:ilvl="5" w:tplc="C01685C0">
      <w:start w:val="1"/>
      <w:numFmt w:val="bullet"/>
      <w:lvlText w:val="•"/>
      <w:lvlJc w:val="left"/>
      <w:pPr>
        <w:ind w:left="5100" w:hanging="360"/>
      </w:pPr>
      <w:rPr>
        <w:rFonts w:hint="default"/>
      </w:rPr>
    </w:lvl>
    <w:lvl w:ilvl="6" w:tplc="9F3641DE">
      <w:start w:val="1"/>
      <w:numFmt w:val="bullet"/>
      <w:lvlText w:val="•"/>
      <w:lvlJc w:val="left"/>
      <w:pPr>
        <w:ind w:left="6004" w:hanging="360"/>
      </w:pPr>
      <w:rPr>
        <w:rFonts w:hint="default"/>
      </w:rPr>
    </w:lvl>
    <w:lvl w:ilvl="7" w:tplc="4CA6FA3A">
      <w:start w:val="1"/>
      <w:numFmt w:val="bullet"/>
      <w:lvlText w:val="•"/>
      <w:lvlJc w:val="left"/>
      <w:pPr>
        <w:ind w:left="6908" w:hanging="360"/>
      </w:pPr>
      <w:rPr>
        <w:rFonts w:hint="default"/>
      </w:rPr>
    </w:lvl>
    <w:lvl w:ilvl="8" w:tplc="385A6514">
      <w:start w:val="1"/>
      <w:numFmt w:val="bullet"/>
      <w:lvlText w:val="•"/>
      <w:lvlJc w:val="left"/>
      <w:pPr>
        <w:ind w:left="7812" w:hanging="360"/>
      </w:pPr>
      <w:rPr>
        <w:rFonts w:hint="default"/>
      </w:rPr>
    </w:lvl>
  </w:abstractNum>
  <w:abstractNum w:abstractNumId="47" w15:restartNumberingAfterBreak="0">
    <w:nsid w:val="43037A8E"/>
    <w:multiLevelType w:val="hybridMultilevel"/>
    <w:tmpl w:val="B434E546"/>
    <w:lvl w:ilvl="0" w:tplc="10090001">
      <w:start w:val="1"/>
      <w:numFmt w:val="bullet"/>
      <w:lvlText w:val=""/>
      <w:lvlJc w:val="left"/>
      <w:pPr>
        <w:ind w:left="462" w:hanging="360"/>
      </w:pPr>
      <w:rPr>
        <w:rFonts w:ascii="Symbol" w:hAnsi="Symbol" w:hint="default"/>
      </w:rPr>
    </w:lvl>
    <w:lvl w:ilvl="1" w:tplc="10090003">
      <w:start w:val="1"/>
      <w:numFmt w:val="bullet"/>
      <w:lvlText w:val="o"/>
      <w:lvlJc w:val="left"/>
      <w:pPr>
        <w:ind w:left="1182" w:hanging="360"/>
      </w:pPr>
      <w:rPr>
        <w:rFonts w:ascii="Courier New" w:hAnsi="Courier New" w:cs="Courier New" w:hint="default"/>
      </w:rPr>
    </w:lvl>
    <w:lvl w:ilvl="2" w:tplc="10090005" w:tentative="1">
      <w:start w:val="1"/>
      <w:numFmt w:val="bullet"/>
      <w:lvlText w:val=""/>
      <w:lvlJc w:val="left"/>
      <w:pPr>
        <w:ind w:left="1902" w:hanging="360"/>
      </w:pPr>
      <w:rPr>
        <w:rFonts w:ascii="Wingdings" w:hAnsi="Wingdings" w:hint="default"/>
      </w:rPr>
    </w:lvl>
    <w:lvl w:ilvl="3" w:tplc="10090001" w:tentative="1">
      <w:start w:val="1"/>
      <w:numFmt w:val="bullet"/>
      <w:lvlText w:val=""/>
      <w:lvlJc w:val="left"/>
      <w:pPr>
        <w:ind w:left="2622" w:hanging="360"/>
      </w:pPr>
      <w:rPr>
        <w:rFonts w:ascii="Symbol" w:hAnsi="Symbol" w:hint="default"/>
      </w:rPr>
    </w:lvl>
    <w:lvl w:ilvl="4" w:tplc="10090003" w:tentative="1">
      <w:start w:val="1"/>
      <w:numFmt w:val="bullet"/>
      <w:lvlText w:val="o"/>
      <w:lvlJc w:val="left"/>
      <w:pPr>
        <w:ind w:left="3342" w:hanging="360"/>
      </w:pPr>
      <w:rPr>
        <w:rFonts w:ascii="Courier New" w:hAnsi="Courier New" w:cs="Courier New" w:hint="default"/>
      </w:rPr>
    </w:lvl>
    <w:lvl w:ilvl="5" w:tplc="10090005" w:tentative="1">
      <w:start w:val="1"/>
      <w:numFmt w:val="bullet"/>
      <w:lvlText w:val=""/>
      <w:lvlJc w:val="left"/>
      <w:pPr>
        <w:ind w:left="4062" w:hanging="360"/>
      </w:pPr>
      <w:rPr>
        <w:rFonts w:ascii="Wingdings" w:hAnsi="Wingdings" w:hint="default"/>
      </w:rPr>
    </w:lvl>
    <w:lvl w:ilvl="6" w:tplc="10090001" w:tentative="1">
      <w:start w:val="1"/>
      <w:numFmt w:val="bullet"/>
      <w:lvlText w:val=""/>
      <w:lvlJc w:val="left"/>
      <w:pPr>
        <w:ind w:left="4782" w:hanging="360"/>
      </w:pPr>
      <w:rPr>
        <w:rFonts w:ascii="Symbol" w:hAnsi="Symbol" w:hint="default"/>
      </w:rPr>
    </w:lvl>
    <w:lvl w:ilvl="7" w:tplc="10090003" w:tentative="1">
      <w:start w:val="1"/>
      <w:numFmt w:val="bullet"/>
      <w:lvlText w:val="o"/>
      <w:lvlJc w:val="left"/>
      <w:pPr>
        <w:ind w:left="5502" w:hanging="360"/>
      </w:pPr>
      <w:rPr>
        <w:rFonts w:ascii="Courier New" w:hAnsi="Courier New" w:cs="Courier New" w:hint="default"/>
      </w:rPr>
    </w:lvl>
    <w:lvl w:ilvl="8" w:tplc="10090005" w:tentative="1">
      <w:start w:val="1"/>
      <w:numFmt w:val="bullet"/>
      <w:lvlText w:val=""/>
      <w:lvlJc w:val="left"/>
      <w:pPr>
        <w:ind w:left="6222" w:hanging="360"/>
      </w:pPr>
      <w:rPr>
        <w:rFonts w:ascii="Wingdings" w:hAnsi="Wingdings" w:hint="default"/>
      </w:rPr>
    </w:lvl>
  </w:abstractNum>
  <w:abstractNum w:abstractNumId="48" w15:restartNumberingAfterBreak="0">
    <w:nsid w:val="430E3206"/>
    <w:multiLevelType w:val="hybridMultilevel"/>
    <w:tmpl w:val="A724C3F2"/>
    <w:lvl w:ilvl="0" w:tplc="D1E4C23C">
      <w:start w:val="1"/>
      <w:numFmt w:val="bullet"/>
      <w:lvlText w:val=""/>
      <w:lvlJc w:val="left"/>
      <w:pPr>
        <w:ind w:left="460" w:hanging="360"/>
      </w:pPr>
      <w:rPr>
        <w:rFonts w:ascii="Symbol" w:eastAsia="Symbol" w:hAnsi="Symbol" w:hint="default"/>
        <w:sz w:val="24"/>
        <w:szCs w:val="24"/>
      </w:rPr>
    </w:lvl>
    <w:lvl w:ilvl="1" w:tplc="F8E644E0">
      <w:start w:val="1"/>
      <w:numFmt w:val="bullet"/>
      <w:lvlText w:val=""/>
      <w:lvlJc w:val="left"/>
      <w:pPr>
        <w:ind w:left="578" w:hanging="358"/>
      </w:pPr>
      <w:rPr>
        <w:rFonts w:ascii="Symbol" w:eastAsia="Symbol" w:hAnsi="Symbol" w:hint="default"/>
        <w:sz w:val="22"/>
        <w:szCs w:val="22"/>
      </w:rPr>
    </w:lvl>
    <w:lvl w:ilvl="2" w:tplc="C40A4974">
      <w:start w:val="1"/>
      <w:numFmt w:val="bullet"/>
      <w:lvlText w:val="•"/>
      <w:lvlJc w:val="left"/>
      <w:pPr>
        <w:ind w:left="1576" w:hanging="358"/>
      </w:pPr>
      <w:rPr>
        <w:rFonts w:hint="default"/>
      </w:rPr>
    </w:lvl>
    <w:lvl w:ilvl="3" w:tplc="637056C4">
      <w:start w:val="1"/>
      <w:numFmt w:val="bullet"/>
      <w:lvlText w:val="•"/>
      <w:lvlJc w:val="left"/>
      <w:pPr>
        <w:ind w:left="2574" w:hanging="358"/>
      </w:pPr>
      <w:rPr>
        <w:rFonts w:hint="default"/>
      </w:rPr>
    </w:lvl>
    <w:lvl w:ilvl="4" w:tplc="025CEB56">
      <w:start w:val="1"/>
      <w:numFmt w:val="bullet"/>
      <w:lvlText w:val="•"/>
      <w:lvlJc w:val="left"/>
      <w:pPr>
        <w:ind w:left="3572" w:hanging="358"/>
      </w:pPr>
      <w:rPr>
        <w:rFonts w:hint="default"/>
      </w:rPr>
    </w:lvl>
    <w:lvl w:ilvl="5" w:tplc="0428B3E0">
      <w:start w:val="1"/>
      <w:numFmt w:val="bullet"/>
      <w:lvlText w:val="•"/>
      <w:lvlJc w:val="left"/>
      <w:pPr>
        <w:ind w:left="4570" w:hanging="358"/>
      </w:pPr>
      <w:rPr>
        <w:rFonts w:hint="default"/>
      </w:rPr>
    </w:lvl>
    <w:lvl w:ilvl="6" w:tplc="077C85F4">
      <w:start w:val="1"/>
      <w:numFmt w:val="bullet"/>
      <w:lvlText w:val="•"/>
      <w:lvlJc w:val="left"/>
      <w:pPr>
        <w:ind w:left="5568" w:hanging="358"/>
      </w:pPr>
      <w:rPr>
        <w:rFonts w:hint="default"/>
      </w:rPr>
    </w:lvl>
    <w:lvl w:ilvl="7" w:tplc="4AB8CF70">
      <w:start w:val="1"/>
      <w:numFmt w:val="bullet"/>
      <w:lvlText w:val="•"/>
      <w:lvlJc w:val="left"/>
      <w:pPr>
        <w:ind w:left="6566" w:hanging="358"/>
      </w:pPr>
      <w:rPr>
        <w:rFonts w:hint="default"/>
      </w:rPr>
    </w:lvl>
    <w:lvl w:ilvl="8" w:tplc="8BBC0EB0">
      <w:start w:val="1"/>
      <w:numFmt w:val="bullet"/>
      <w:lvlText w:val="•"/>
      <w:lvlJc w:val="left"/>
      <w:pPr>
        <w:ind w:left="7564" w:hanging="358"/>
      </w:pPr>
      <w:rPr>
        <w:rFonts w:hint="default"/>
      </w:rPr>
    </w:lvl>
  </w:abstractNum>
  <w:abstractNum w:abstractNumId="49" w15:restartNumberingAfterBreak="0">
    <w:nsid w:val="44373E04"/>
    <w:multiLevelType w:val="hybridMultilevel"/>
    <w:tmpl w:val="CCA2F1F8"/>
    <w:lvl w:ilvl="0" w:tplc="37C05286">
      <w:start w:val="1"/>
      <w:numFmt w:val="decimal"/>
      <w:lvlText w:val="%1."/>
      <w:lvlJc w:val="left"/>
      <w:pPr>
        <w:ind w:left="323" w:hanging="221"/>
      </w:pPr>
      <w:rPr>
        <w:rFonts w:ascii="Times New Roman" w:eastAsia="Times New Roman" w:hAnsi="Times New Roman" w:hint="default"/>
        <w:sz w:val="22"/>
        <w:szCs w:val="22"/>
      </w:rPr>
    </w:lvl>
    <w:lvl w:ilvl="1" w:tplc="74DA3510">
      <w:start w:val="1"/>
      <w:numFmt w:val="bullet"/>
      <w:lvlText w:val="•"/>
      <w:lvlJc w:val="left"/>
      <w:pPr>
        <w:ind w:left="585" w:hanging="221"/>
      </w:pPr>
      <w:rPr>
        <w:rFonts w:hint="default"/>
      </w:rPr>
    </w:lvl>
    <w:lvl w:ilvl="2" w:tplc="0ADCFD94">
      <w:start w:val="1"/>
      <w:numFmt w:val="bullet"/>
      <w:lvlText w:val="•"/>
      <w:lvlJc w:val="left"/>
      <w:pPr>
        <w:ind w:left="847" w:hanging="221"/>
      </w:pPr>
      <w:rPr>
        <w:rFonts w:hint="default"/>
      </w:rPr>
    </w:lvl>
    <w:lvl w:ilvl="3" w:tplc="B7141F36">
      <w:start w:val="1"/>
      <w:numFmt w:val="bullet"/>
      <w:lvlText w:val="•"/>
      <w:lvlJc w:val="left"/>
      <w:pPr>
        <w:ind w:left="1109" w:hanging="221"/>
      </w:pPr>
      <w:rPr>
        <w:rFonts w:hint="default"/>
      </w:rPr>
    </w:lvl>
    <w:lvl w:ilvl="4" w:tplc="AAB0D352">
      <w:start w:val="1"/>
      <w:numFmt w:val="bullet"/>
      <w:lvlText w:val="•"/>
      <w:lvlJc w:val="left"/>
      <w:pPr>
        <w:ind w:left="1371" w:hanging="221"/>
      </w:pPr>
      <w:rPr>
        <w:rFonts w:hint="default"/>
      </w:rPr>
    </w:lvl>
    <w:lvl w:ilvl="5" w:tplc="8740243A">
      <w:start w:val="1"/>
      <w:numFmt w:val="bullet"/>
      <w:lvlText w:val="•"/>
      <w:lvlJc w:val="left"/>
      <w:pPr>
        <w:ind w:left="1633" w:hanging="221"/>
      </w:pPr>
      <w:rPr>
        <w:rFonts w:hint="default"/>
      </w:rPr>
    </w:lvl>
    <w:lvl w:ilvl="6" w:tplc="3CBEB64A">
      <w:start w:val="1"/>
      <w:numFmt w:val="bullet"/>
      <w:lvlText w:val="•"/>
      <w:lvlJc w:val="left"/>
      <w:pPr>
        <w:ind w:left="1895" w:hanging="221"/>
      </w:pPr>
      <w:rPr>
        <w:rFonts w:hint="default"/>
      </w:rPr>
    </w:lvl>
    <w:lvl w:ilvl="7" w:tplc="C188FDA4">
      <w:start w:val="1"/>
      <w:numFmt w:val="bullet"/>
      <w:lvlText w:val="•"/>
      <w:lvlJc w:val="left"/>
      <w:pPr>
        <w:ind w:left="2157" w:hanging="221"/>
      </w:pPr>
      <w:rPr>
        <w:rFonts w:hint="default"/>
      </w:rPr>
    </w:lvl>
    <w:lvl w:ilvl="8" w:tplc="13D89918">
      <w:start w:val="1"/>
      <w:numFmt w:val="bullet"/>
      <w:lvlText w:val="•"/>
      <w:lvlJc w:val="left"/>
      <w:pPr>
        <w:ind w:left="2419" w:hanging="221"/>
      </w:pPr>
      <w:rPr>
        <w:rFonts w:hint="default"/>
      </w:rPr>
    </w:lvl>
  </w:abstractNum>
  <w:abstractNum w:abstractNumId="50" w15:restartNumberingAfterBreak="0">
    <w:nsid w:val="44C738A2"/>
    <w:multiLevelType w:val="hybridMultilevel"/>
    <w:tmpl w:val="CFF205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1" w15:restartNumberingAfterBreak="0">
    <w:nsid w:val="45CB342B"/>
    <w:multiLevelType w:val="hybridMultilevel"/>
    <w:tmpl w:val="39C81AF2"/>
    <w:lvl w:ilvl="0" w:tplc="10090001">
      <w:start w:val="1"/>
      <w:numFmt w:val="bullet"/>
      <w:lvlText w:val=""/>
      <w:lvlJc w:val="left"/>
      <w:pPr>
        <w:ind w:left="450" w:hanging="360"/>
      </w:pPr>
      <w:rPr>
        <w:rFonts w:ascii="Symbol" w:hAnsi="Symbol" w:hint="default"/>
      </w:rPr>
    </w:lvl>
    <w:lvl w:ilvl="1" w:tplc="10090003" w:tentative="1">
      <w:start w:val="1"/>
      <w:numFmt w:val="bullet"/>
      <w:lvlText w:val="o"/>
      <w:lvlJc w:val="left"/>
      <w:pPr>
        <w:ind w:left="1170" w:hanging="360"/>
      </w:pPr>
      <w:rPr>
        <w:rFonts w:ascii="Courier New" w:hAnsi="Courier New" w:cs="Courier New" w:hint="default"/>
      </w:rPr>
    </w:lvl>
    <w:lvl w:ilvl="2" w:tplc="10090005" w:tentative="1">
      <w:start w:val="1"/>
      <w:numFmt w:val="bullet"/>
      <w:lvlText w:val=""/>
      <w:lvlJc w:val="left"/>
      <w:pPr>
        <w:ind w:left="1890" w:hanging="360"/>
      </w:pPr>
      <w:rPr>
        <w:rFonts w:ascii="Wingdings" w:hAnsi="Wingdings" w:hint="default"/>
      </w:rPr>
    </w:lvl>
    <w:lvl w:ilvl="3" w:tplc="10090001" w:tentative="1">
      <w:start w:val="1"/>
      <w:numFmt w:val="bullet"/>
      <w:lvlText w:val=""/>
      <w:lvlJc w:val="left"/>
      <w:pPr>
        <w:ind w:left="2610" w:hanging="360"/>
      </w:pPr>
      <w:rPr>
        <w:rFonts w:ascii="Symbol" w:hAnsi="Symbol" w:hint="default"/>
      </w:rPr>
    </w:lvl>
    <w:lvl w:ilvl="4" w:tplc="10090003" w:tentative="1">
      <w:start w:val="1"/>
      <w:numFmt w:val="bullet"/>
      <w:lvlText w:val="o"/>
      <w:lvlJc w:val="left"/>
      <w:pPr>
        <w:ind w:left="3330" w:hanging="360"/>
      </w:pPr>
      <w:rPr>
        <w:rFonts w:ascii="Courier New" w:hAnsi="Courier New" w:cs="Courier New" w:hint="default"/>
      </w:rPr>
    </w:lvl>
    <w:lvl w:ilvl="5" w:tplc="10090005" w:tentative="1">
      <w:start w:val="1"/>
      <w:numFmt w:val="bullet"/>
      <w:lvlText w:val=""/>
      <w:lvlJc w:val="left"/>
      <w:pPr>
        <w:ind w:left="4050" w:hanging="360"/>
      </w:pPr>
      <w:rPr>
        <w:rFonts w:ascii="Wingdings" w:hAnsi="Wingdings" w:hint="default"/>
      </w:rPr>
    </w:lvl>
    <w:lvl w:ilvl="6" w:tplc="10090001" w:tentative="1">
      <w:start w:val="1"/>
      <w:numFmt w:val="bullet"/>
      <w:lvlText w:val=""/>
      <w:lvlJc w:val="left"/>
      <w:pPr>
        <w:ind w:left="4770" w:hanging="360"/>
      </w:pPr>
      <w:rPr>
        <w:rFonts w:ascii="Symbol" w:hAnsi="Symbol" w:hint="default"/>
      </w:rPr>
    </w:lvl>
    <w:lvl w:ilvl="7" w:tplc="10090003" w:tentative="1">
      <w:start w:val="1"/>
      <w:numFmt w:val="bullet"/>
      <w:lvlText w:val="o"/>
      <w:lvlJc w:val="left"/>
      <w:pPr>
        <w:ind w:left="5490" w:hanging="360"/>
      </w:pPr>
      <w:rPr>
        <w:rFonts w:ascii="Courier New" w:hAnsi="Courier New" w:cs="Courier New" w:hint="default"/>
      </w:rPr>
    </w:lvl>
    <w:lvl w:ilvl="8" w:tplc="10090005" w:tentative="1">
      <w:start w:val="1"/>
      <w:numFmt w:val="bullet"/>
      <w:lvlText w:val=""/>
      <w:lvlJc w:val="left"/>
      <w:pPr>
        <w:ind w:left="6210" w:hanging="360"/>
      </w:pPr>
      <w:rPr>
        <w:rFonts w:ascii="Wingdings" w:hAnsi="Wingdings" w:hint="default"/>
      </w:rPr>
    </w:lvl>
  </w:abstractNum>
  <w:abstractNum w:abstractNumId="52" w15:restartNumberingAfterBreak="0">
    <w:nsid w:val="47B077FB"/>
    <w:multiLevelType w:val="hybridMultilevel"/>
    <w:tmpl w:val="3B9E9AEC"/>
    <w:lvl w:ilvl="0" w:tplc="10090001">
      <w:start w:val="1"/>
      <w:numFmt w:val="bullet"/>
      <w:lvlText w:val=""/>
      <w:lvlJc w:val="left"/>
      <w:pPr>
        <w:ind w:left="810" w:hanging="360"/>
      </w:pPr>
      <w:rPr>
        <w:rFonts w:ascii="Symbol" w:hAnsi="Symbol"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53" w15:restartNumberingAfterBreak="0">
    <w:nsid w:val="48703FD6"/>
    <w:multiLevelType w:val="hybridMultilevel"/>
    <w:tmpl w:val="8D5212A0"/>
    <w:lvl w:ilvl="0" w:tplc="0804DA82">
      <w:start w:val="1"/>
      <w:numFmt w:val="bullet"/>
      <w:lvlText w:val=""/>
      <w:lvlJc w:val="left"/>
      <w:pPr>
        <w:ind w:left="824" w:hanging="360"/>
      </w:pPr>
      <w:rPr>
        <w:rFonts w:ascii="Symbol" w:eastAsia="Symbol" w:hAnsi="Symbol" w:hint="default"/>
        <w:sz w:val="22"/>
        <w:szCs w:val="22"/>
      </w:rPr>
    </w:lvl>
    <w:lvl w:ilvl="1" w:tplc="5D643FA0">
      <w:start w:val="1"/>
      <w:numFmt w:val="bullet"/>
      <w:lvlText w:val="•"/>
      <w:lvlJc w:val="left"/>
      <w:pPr>
        <w:ind w:left="1724" w:hanging="360"/>
      </w:pPr>
      <w:rPr>
        <w:rFonts w:hint="default"/>
      </w:rPr>
    </w:lvl>
    <w:lvl w:ilvl="2" w:tplc="303E16C0">
      <w:start w:val="1"/>
      <w:numFmt w:val="bullet"/>
      <w:lvlText w:val="•"/>
      <w:lvlJc w:val="left"/>
      <w:pPr>
        <w:ind w:left="2624" w:hanging="360"/>
      </w:pPr>
      <w:rPr>
        <w:rFonts w:hint="default"/>
      </w:rPr>
    </w:lvl>
    <w:lvl w:ilvl="3" w:tplc="35F699C6">
      <w:start w:val="1"/>
      <w:numFmt w:val="bullet"/>
      <w:lvlText w:val="•"/>
      <w:lvlJc w:val="left"/>
      <w:pPr>
        <w:ind w:left="3524" w:hanging="360"/>
      </w:pPr>
      <w:rPr>
        <w:rFonts w:hint="default"/>
      </w:rPr>
    </w:lvl>
    <w:lvl w:ilvl="4" w:tplc="E030230C">
      <w:start w:val="1"/>
      <w:numFmt w:val="bullet"/>
      <w:lvlText w:val="•"/>
      <w:lvlJc w:val="left"/>
      <w:pPr>
        <w:ind w:left="4423" w:hanging="360"/>
      </w:pPr>
      <w:rPr>
        <w:rFonts w:hint="default"/>
      </w:rPr>
    </w:lvl>
    <w:lvl w:ilvl="5" w:tplc="E24C08F8">
      <w:start w:val="1"/>
      <w:numFmt w:val="bullet"/>
      <w:lvlText w:val="•"/>
      <w:lvlJc w:val="left"/>
      <w:pPr>
        <w:ind w:left="5323" w:hanging="360"/>
      </w:pPr>
      <w:rPr>
        <w:rFonts w:hint="default"/>
      </w:rPr>
    </w:lvl>
    <w:lvl w:ilvl="6" w:tplc="6836742C">
      <w:start w:val="1"/>
      <w:numFmt w:val="bullet"/>
      <w:lvlText w:val="•"/>
      <w:lvlJc w:val="left"/>
      <w:pPr>
        <w:ind w:left="6223" w:hanging="360"/>
      </w:pPr>
      <w:rPr>
        <w:rFonts w:hint="default"/>
      </w:rPr>
    </w:lvl>
    <w:lvl w:ilvl="7" w:tplc="5A5CE038">
      <w:start w:val="1"/>
      <w:numFmt w:val="bullet"/>
      <w:lvlText w:val="•"/>
      <w:lvlJc w:val="left"/>
      <w:pPr>
        <w:ind w:left="7123" w:hanging="360"/>
      </w:pPr>
      <w:rPr>
        <w:rFonts w:hint="default"/>
      </w:rPr>
    </w:lvl>
    <w:lvl w:ilvl="8" w:tplc="69E62F38">
      <w:start w:val="1"/>
      <w:numFmt w:val="bullet"/>
      <w:lvlText w:val="•"/>
      <w:lvlJc w:val="left"/>
      <w:pPr>
        <w:ind w:left="8023" w:hanging="360"/>
      </w:pPr>
      <w:rPr>
        <w:rFonts w:hint="default"/>
      </w:rPr>
    </w:lvl>
  </w:abstractNum>
  <w:abstractNum w:abstractNumId="54" w15:restartNumberingAfterBreak="0">
    <w:nsid w:val="49FB6A7C"/>
    <w:multiLevelType w:val="hybridMultilevel"/>
    <w:tmpl w:val="8ABE42F6"/>
    <w:lvl w:ilvl="0" w:tplc="FFFFFFFF">
      <w:start w:val="1"/>
      <w:numFmt w:val="lowerLetter"/>
      <w:lvlText w:val="(%1)"/>
      <w:lvlJc w:val="left"/>
      <w:pPr>
        <w:ind w:left="820" w:hanging="360"/>
      </w:pPr>
      <w:rPr>
        <w:rFonts w:hint="default"/>
      </w:rPr>
    </w:lvl>
    <w:lvl w:ilvl="1" w:tplc="10090013">
      <w:start w:val="1"/>
      <w:numFmt w:val="upperRoman"/>
      <w:lvlText w:val="%2."/>
      <w:lvlJc w:val="righ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55" w15:restartNumberingAfterBreak="0">
    <w:nsid w:val="4B4E3C2D"/>
    <w:multiLevelType w:val="hybridMultilevel"/>
    <w:tmpl w:val="8806B9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15:restartNumberingAfterBreak="0">
    <w:nsid w:val="4C8300E8"/>
    <w:multiLevelType w:val="multilevel"/>
    <w:tmpl w:val="E8D6E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CF51EE3"/>
    <w:multiLevelType w:val="hybridMultilevel"/>
    <w:tmpl w:val="36522EE4"/>
    <w:lvl w:ilvl="0" w:tplc="10090001">
      <w:start w:val="1"/>
      <w:numFmt w:val="bullet"/>
      <w:lvlText w:val=""/>
      <w:lvlJc w:val="left"/>
      <w:pPr>
        <w:ind w:left="450" w:hanging="360"/>
      </w:pPr>
      <w:rPr>
        <w:rFonts w:ascii="Symbol" w:hAnsi="Symbol" w:hint="default"/>
      </w:rPr>
    </w:lvl>
    <w:lvl w:ilvl="1" w:tplc="10090003">
      <w:start w:val="1"/>
      <w:numFmt w:val="bullet"/>
      <w:lvlText w:val="o"/>
      <w:lvlJc w:val="left"/>
      <w:pPr>
        <w:ind w:left="1170" w:hanging="360"/>
      </w:pPr>
      <w:rPr>
        <w:rFonts w:ascii="Courier New" w:hAnsi="Courier New" w:cs="Courier New" w:hint="default"/>
      </w:rPr>
    </w:lvl>
    <w:lvl w:ilvl="2" w:tplc="10090005">
      <w:start w:val="1"/>
      <w:numFmt w:val="bullet"/>
      <w:lvlText w:val=""/>
      <w:lvlJc w:val="left"/>
      <w:pPr>
        <w:ind w:left="1890" w:hanging="360"/>
      </w:pPr>
      <w:rPr>
        <w:rFonts w:ascii="Wingdings" w:hAnsi="Wingdings" w:hint="default"/>
      </w:rPr>
    </w:lvl>
    <w:lvl w:ilvl="3" w:tplc="10090001" w:tentative="1">
      <w:start w:val="1"/>
      <w:numFmt w:val="bullet"/>
      <w:lvlText w:val=""/>
      <w:lvlJc w:val="left"/>
      <w:pPr>
        <w:ind w:left="2610" w:hanging="360"/>
      </w:pPr>
      <w:rPr>
        <w:rFonts w:ascii="Symbol" w:hAnsi="Symbol" w:hint="default"/>
      </w:rPr>
    </w:lvl>
    <w:lvl w:ilvl="4" w:tplc="10090003" w:tentative="1">
      <w:start w:val="1"/>
      <w:numFmt w:val="bullet"/>
      <w:lvlText w:val="o"/>
      <w:lvlJc w:val="left"/>
      <w:pPr>
        <w:ind w:left="3330" w:hanging="360"/>
      </w:pPr>
      <w:rPr>
        <w:rFonts w:ascii="Courier New" w:hAnsi="Courier New" w:cs="Courier New" w:hint="default"/>
      </w:rPr>
    </w:lvl>
    <w:lvl w:ilvl="5" w:tplc="10090005" w:tentative="1">
      <w:start w:val="1"/>
      <w:numFmt w:val="bullet"/>
      <w:lvlText w:val=""/>
      <w:lvlJc w:val="left"/>
      <w:pPr>
        <w:ind w:left="4050" w:hanging="360"/>
      </w:pPr>
      <w:rPr>
        <w:rFonts w:ascii="Wingdings" w:hAnsi="Wingdings" w:hint="default"/>
      </w:rPr>
    </w:lvl>
    <w:lvl w:ilvl="6" w:tplc="10090001" w:tentative="1">
      <w:start w:val="1"/>
      <w:numFmt w:val="bullet"/>
      <w:lvlText w:val=""/>
      <w:lvlJc w:val="left"/>
      <w:pPr>
        <w:ind w:left="4770" w:hanging="360"/>
      </w:pPr>
      <w:rPr>
        <w:rFonts w:ascii="Symbol" w:hAnsi="Symbol" w:hint="default"/>
      </w:rPr>
    </w:lvl>
    <w:lvl w:ilvl="7" w:tplc="10090003" w:tentative="1">
      <w:start w:val="1"/>
      <w:numFmt w:val="bullet"/>
      <w:lvlText w:val="o"/>
      <w:lvlJc w:val="left"/>
      <w:pPr>
        <w:ind w:left="5490" w:hanging="360"/>
      </w:pPr>
      <w:rPr>
        <w:rFonts w:ascii="Courier New" w:hAnsi="Courier New" w:cs="Courier New" w:hint="default"/>
      </w:rPr>
    </w:lvl>
    <w:lvl w:ilvl="8" w:tplc="10090005" w:tentative="1">
      <w:start w:val="1"/>
      <w:numFmt w:val="bullet"/>
      <w:lvlText w:val=""/>
      <w:lvlJc w:val="left"/>
      <w:pPr>
        <w:ind w:left="6210" w:hanging="360"/>
      </w:pPr>
      <w:rPr>
        <w:rFonts w:ascii="Wingdings" w:hAnsi="Wingdings" w:hint="default"/>
      </w:rPr>
    </w:lvl>
  </w:abstractNum>
  <w:abstractNum w:abstractNumId="58" w15:restartNumberingAfterBreak="0">
    <w:nsid w:val="4DEC1AA3"/>
    <w:multiLevelType w:val="multilevel"/>
    <w:tmpl w:val="3BDAA0CC"/>
    <w:lvl w:ilvl="0">
      <w:start w:val="8"/>
      <w:numFmt w:val="decimal"/>
      <w:lvlText w:val="%1.0"/>
      <w:lvlJc w:val="left"/>
      <w:pPr>
        <w:ind w:left="502" w:hanging="360"/>
      </w:pPr>
      <w:rPr>
        <w:rFonts w:hint="default"/>
        <w:b/>
      </w:rPr>
    </w:lvl>
    <w:lvl w:ilvl="1">
      <w:start w:val="1"/>
      <w:numFmt w:val="decimal"/>
      <w:lvlText w:val="%1.%2"/>
      <w:lvlJc w:val="left"/>
      <w:pPr>
        <w:ind w:left="1222" w:hanging="360"/>
      </w:pPr>
      <w:rPr>
        <w:rFonts w:hint="default"/>
        <w:b/>
      </w:rPr>
    </w:lvl>
    <w:lvl w:ilvl="2">
      <w:start w:val="1"/>
      <w:numFmt w:val="decimal"/>
      <w:lvlText w:val="%1.%2.%3"/>
      <w:lvlJc w:val="left"/>
      <w:pPr>
        <w:ind w:left="2302" w:hanging="720"/>
      </w:pPr>
      <w:rPr>
        <w:rFonts w:hint="default"/>
        <w:b/>
      </w:rPr>
    </w:lvl>
    <w:lvl w:ilvl="3">
      <w:start w:val="1"/>
      <w:numFmt w:val="decimal"/>
      <w:lvlText w:val="%1.%2.%3.%4"/>
      <w:lvlJc w:val="left"/>
      <w:pPr>
        <w:ind w:left="3022" w:hanging="720"/>
      </w:pPr>
      <w:rPr>
        <w:rFonts w:hint="default"/>
        <w:b/>
      </w:rPr>
    </w:lvl>
    <w:lvl w:ilvl="4">
      <w:start w:val="1"/>
      <w:numFmt w:val="decimal"/>
      <w:lvlText w:val="%1.%2.%3.%4.%5"/>
      <w:lvlJc w:val="left"/>
      <w:pPr>
        <w:ind w:left="4102" w:hanging="1080"/>
      </w:pPr>
      <w:rPr>
        <w:rFonts w:hint="default"/>
        <w:b/>
      </w:rPr>
    </w:lvl>
    <w:lvl w:ilvl="5">
      <w:start w:val="1"/>
      <w:numFmt w:val="decimal"/>
      <w:lvlText w:val="%1.%2.%3.%4.%5.%6"/>
      <w:lvlJc w:val="left"/>
      <w:pPr>
        <w:ind w:left="4822" w:hanging="1080"/>
      </w:pPr>
      <w:rPr>
        <w:rFonts w:hint="default"/>
        <w:b/>
      </w:rPr>
    </w:lvl>
    <w:lvl w:ilvl="6">
      <w:start w:val="1"/>
      <w:numFmt w:val="decimal"/>
      <w:lvlText w:val="%1.%2.%3.%4.%5.%6.%7"/>
      <w:lvlJc w:val="left"/>
      <w:pPr>
        <w:ind w:left="5902" w:hanging="1440"/>
      </w:pPr>
      <w:rPr>
        <w:rFonts w:hint="default"/>
        <w:b/>
      </w:rPr>
    </w:lvl>
    <w:lvl w:ilvl="7">
      <w:start w:val="1"/>
      <w:numFmt w:val="decimal"/>
      <w:lvlText w:val="%1.%2.%3.%4.%5.%6.%7.%8"/>
      <w:lvlJc w:val="left"/>
      <w:pPr>
        <w:ind w:left="6622" w:hanging="1440"/>
      </w:pPr>
      <w:rPr>
        <w:rFonts w:hint="default"/>
        <w:b/>
      </w:rPr>
    </w:lvl>
    <w:lvl w:ilvl="8">
      <w:start w:val="1"/>
      <w:numFmt w:val="decimal"/>
      <w:lvlText w:val="%1.%2.%3.%4.%5.%6.%7.%8.%9"/>
      <w:lvlJc w:val="left"/>
      <w:pPr>
        <w:ind w:left="7702" w:hanging="1800"/>
      </w:pPr>
      <w:rPr>
        <w:rFonts w:hint="default"/>
        <w:b/>
      </w:rPr>
    </w:lvl>
  </w:abstractNum>
  <w:abstractNum w:abstractNumId="59" w15:restartNumberingAfterBreak="0">
    <w:nsid w:val="4E640D54"/>
    <w:multiLevelType w:val="hybridMultilevel"/>
    <w:tmpl w:val="1DF21ABC"/>
    <w:lvl w:ilvl="0" w:tplc="0868CC82">
      <w:start w:val="45"/>
      <w:numFmt w:val="decimal"/>
      <w:lvlText w:val="%1."/>
      <w:lvlJc w:val="left"/>
      <w:pPr>
        <w:ind w:left="940" w:hanging="720"/>
      </w:pPr>
      <w:rPr>
        <w:rFonts w:ascii="Arial" w:eastAsia="Arial" w:hAnsi="Arial" w:hint="default"/>
        <w:b/>
        <w:bCs/>
        <w:spacing w:val="-1"/>
        <w:sz w:val="22"/>
        <w:szCs w:val="22"/>
      </w:rPr>
    </w:lvl>
    <w:lvl w:ilvl="1" w:tplc="5246CCEC">
      <w:start w:val="1"/>
      <w:numFmt w:val="bullet"/>
      <w:lvlText w:val=""/>
      <w:lvlJc w:val="left"/>
      <w:pPr>
        <w:ind w:left="940" w:hanging="360"/>
      </w:pPr>
      <w:rPr>
        <w:rFonts w:ascii="Symbol" w:eastAsia="Symbol" w:hAnsi="Symbol" w:hint="default"/>
        <w:sz w:val="22"/>
        <w:szCs w:val="22"/>
      </w:rPr>
    </w:lvl>
    <w:lvl w:ilvl="2" w:tplc="F7E84938">
      <w:start w:val="1"/>
      <w:numFmt w:val="bullet"/>
      <w:lvlText w:val="•"/>
      <w:lvlJc w:val="left"/>
      <w:pPr>
        <w:ind w:left="2684" w:hanging="360"/>
      </w:pPr>
      <w:rPr>
        <w:rFonts w:hint="default"/>
      </w:rPr>
    </w:lvl>
    <w:lvl w:ilvl="3" w:tplc="743EED34">
      <w:start w:val="1"/>
      <w:numFmt w:val="bullet"/>
      <w:lvlText w:val="•"/>
      <w:lvlJc w:val="left"/>
      <w:pPr>
        <w:ind w:left="3556" w:hanging="360"/>
      </w:pPr>
      <w:rPr>
        <w:rFonts w:hint="default"/>
      </w:rPr>
    </w:lvl>
    <w:lvl w:ilvl="4" w:tplc="A24E2DC0">
      <w:start w:val="1"/>
      <w:numFmt w:val="bullet"/>
      <w:lvlText w:val="•"/>
      <w:lvlJc w:val="left"/>
      <w:pPr>
        <w:ind w:left="4428" w:hanging="360"/>
      </w:pPr>
      <w:rPr>
        <w:rFonts w:hint="default"/>
      </w:rPr>
    </w:lvl>
    <w:lvl w:ilvl="5" w:tplc="7A4636FA">
      <w:start w:val="1"/>
      <w:numFmt w:val="bullet"/>
      <w:lvlText w:val="•"/>
      <w:lvlJc w:val="left"/>
      <w:pPr>
        <w:ind w:left="5300" w:hanging="360"/>
      </w:pPr>
      <w:rPr>
        <w:rFonts w:hint="default"/>
      </w:rPr>
    </w:lvl>
    <w:lvl w:ilvl="6" w:tplc="7990E4F2">
      <w:start w:val="1"/>
      <w:numFmt w:val="bullet"/>
      <w:lvlText w:val="•"/>
      <w:lvlJc w:val="left"/>
      <w:pPr>
        <w:ind w:left="6172" w:hanging="360"/>
      </w:pPr>
      <w:rPr>
        <w:rFonts w:hint="default"/>
      </w:rPr>
    </w:lvl>
    <w:lvl w:ilvl="7" w:tplc="97029A60">
      <w:start w:val="1"/>
      <w:numFmt w:val="bullet"/>
      <w:lvlText w:val="•"/>
      <w:lvlJc w:val="left"/>
      <w:pPr>
        <w:ind w:left="7044" w:hanging="360"/>
      </w:pPr>
      <w:rPr>
        <w:rFonts w:hint="default"/>
      </w:rPr>
    </w:lvl>
    <w:lvl w:ilvl="8" w:tplc="F6887A30">
      <w:start w:val="1"/>
      <w:numFmt w:val="bullet"/>
      <w:lvlText w:val="•"/>
      <w:lvlJc w:val="left"/>
      <w:pPr>
        <w:ind w:left="7916" w:hanging="360"/>
      </w:pPr>
      <w:rPr>
        <w:rFonts w:hint="default"/>
      </w:rPr>
    </w:lvl>
  </w:abstractNum>
  <w:abstractNum w:abstractNumId="60" w15:restartNumberingAfterBreak="0">
    <w:nsid w:val="4F0E1324"/>
    <w:multiLevelType w:val="multilevel"/>
    <w:tmpl w:val="0F4C5DAC"/>
    <w:lvl w:ilvl="0">
      <w:start w:val="3"/>
      <w:numFmt w:val="decimal"/>
      <w:lvlText w:val="%1.0"/>
      <w:lvlJc w:val="left"/>
      <w:pPr>
        <w:ind w:left="360" w:hanging="360"/>
      </w:pPr>
      <w:rPr>
        <w:rFonts w:hint="default"/>
        <w:b/>
        <w:bCs/>
      </w:rPr>
    </w:lvl>
    <w:lvl w:ilvl="1">
      <w:start w:val="1"/>
      <w:numFmt w:val="decimal"/>
      <w:lvlText w:val="%1.%2"/>
      <w:lvlJc w:val="left"/>
      <w:pPr>
        <w:ind w:left="961" w:hanging="360"/>
      </w:pPr>
      <w:rPr>
        <w:rFonts w:hint="default"/>
      </w:rPr>
    </w:lvl>
    <w:lvl w:ilvl="2">
      <w:start w:val="1"/>
      <w:numFmt w:val="decimal"/>
      <w:lvlText w:val="%1.%2.%3"/>
      <w:lvlJc w:val="left"/>
      <w:pPr>
        <w:ind w:left="2041" w:hanging="720"/>
      </w:pPr>
      <w:rPr>
        <w:rFonts w:hint="default"/>
      </w:rPr>
    </w:lvl>
    <w:lvl w:ilvl="3">
      <w:start w:val="1"/>
      <w:numFmt w:val="decimal"/>
      <w:lvlText w:val="%1.%2.%3.%4"/>
      <w:lvlJc w:val="left"/>
      <w:pPr>
        <w:ind w:left="2761" w:hanging="720"/>
      </w:pPr>
      <w:rPr>
        <w:rFonts w:hint="default"/>
      </w:rPr>
    </w:lvl>
    <w:lvl w:ilvl="4">
      <w:start w:val="1"/>
      <w:numFmt w:val="decimal"/>
      <w:lvlText w:val="%1.%2.%3.%4.%5"/>
      <w:lvlJc w:val="left"/>
      <w:pPr>
        <w:ind w:left="3841" w:hanging="1080"/>
      </w:pPr>
      <w:rPr>
        <w:rFonts w:hint="default"/>
      </w:rPr>
    </w:lvl>
    <w:lvl w:ilvl="5">
      <w:start w:val="1"/>
      <w:numFmt w:val="decimal"/>
      <w:lvlText w:val="%1.%2.%3.%4.%5.%6"/>
      <w:lvlJc w:val="left"/>
      <w:pPr>
        <w:ind w:left="4561" w:hanging="1080"/>
      </w:pPr>
      <w:rPr>
        <w:rFonts w:hint="default"/>
      </w:rPr>
    </w:lvl>
    <w:lvl w:ilvl="6">
      <w:start w:val="1"/>
      <w:numFmt w:val="decimal"/>
      <w:lvlText w:val="%1.%2.%3.%4.%5.%6.%7"/>
      <w:lvlJc w:val="left"/>
      <w:pPr>
        <w:ind w:left="5641" w:hanging="1440"/>
      </w:pPr>
      <w:rPr>
        <w:rFonts w:hint="default"/>
      </w:rPr>
    </w:lvl>
    <w:lvl w:ilvl="7">
      <w:start w:val="1"/>
      <w:numFmt w:val="decimal"/>
      <w:lvlText w:val="%1.%2.%3.%4.%5.%6.%7.%8"/>
      <w:lvlJc w:val="left"/>
      <w:pPr>
        <w:ind w:left="6361" w:hanging="1440"/>
      </w:pPr>
      <w:rPr>
        <w:rFonts w:hint="default"/>
      </w:rPr>
    </w:lvl>
    <w:lvl w:ilvl="8">
      <w:start w:val="1"/>
      <w:numFmt w:val="decimal"/>
      <w:lvlText w:val="%1.%2.%3.%4.%5.%6.%7.%8.%9"/>
      <w:lvlJc w:val="left"/>
      <w:pPr>
        <w:ind w:left="7441" w:hanging="1800"/>
      </w:pPr>
      <w:rPr>
        <w:rFonts w:hint="default"/>
      </w:rPr>
    </w:lvl>
  </w:abstractNum>
  <w:abstractNum w:abstractNumId="61" w15:restartNumberingAfterBreak="0">
    <w:nsid w:val="505C230A"/>
    <w:multiLevelType w:val="hybridMultilevel"/>
    <w:tmpl w:val="BBD6816C"/>
    <w:lvl w:ilvl="0" w:tplc="A1ACE270">
      <w:start w:val="1"/>
      <w:numFmt w:val="decimal"/>
      <w:lvlText w:val="%1."/>
      <w:lvlJc w:val="left"/>
      <w:pPr>
        <w:ind w:left="460" w:hanging="360"/>
      </w:pPr>
      <w:rPr>
        <w:rFonts w:ascii="Calibri" w:eastAsia="Calibri" w:hAnsi="Calibri" w:cs="Calibri" w:hint="default"/>
        <w:b/>
        <w:bCs/>
        <w:i w:val="0"/>
        <w:iCs w:val="0"/>
        <w:spacing w:val="-1"/>
        <w:w w:val="100"/>
        <w:sz w:val="28"/>
        <w:szCs w:val="28"/>
        <w:lang w:val="en-US" w:eastAsia="en-US" w:bidi="ar-SA"/>
      </w:rPr>
    </w:lvl>
    <w:lvl w:ilvl="1" w:tplc="A3822E12">
      <w:start w:val="1"/>
      <w:numFmt w:val="lowerLetter"/>
      <w:lvlText w:val="%2."/>
      <w:lvlJc w:val="left"/>
      <w:pPr>
        <w:ind w:left="820" w:hanging="360"/>
        <w:jc w:val="right"/>
      </w:pPr>
      <w:rPr>
        <w:rFonts w:hint="default"/>
        <w:spacing w:val="-1"/>
        <w:w w:val="100"/>
        <w:lang w:val="en-US" w:eastAsia="en-US" w:bidi="ar-SA"/>
      </w:rPr>
    </w:lvl>
    <w:lvl w:ilvl="2" w:tplc="E36C577C">
      <w:numFmt w:val="bullet"/>
      <w:lvlText w:val=""/>
      <w:lvlJc w:val="left"/>
      <w:pPr>
        <w:ind w:left="1180" w:hanging="360"/>
      </w:pPr>
      <w:rPr>
        <w:rFonts w:ascii="Symbol" w:eastAsia="Symbol" w:hAnsi="Symbol" w:cs="Symbol" w:hint="default"/>
        <w:b w:val="0"/>
        <w:bCs w:val="0"/>
        <w:i w:val="0"/>
        <w:iCs w:val="0"/>
        <w:w w:val="100"/>
        <w:sz w:val="22"/>
        <w:szCs w:val="22"/>
        <w:lang w:val="en-US" w:eastAsia="en-US" w:bidi="ar-SA"/>
      </w:rPr>
    </w:lvl>
    <w:lvl w:ilvl="3" w:tplc="CA3C1BF4">
      <w:numFmt w:val="bullet"/>
      <w:lvlText w:val="•"/>
      <w:lvlJc w:val="left"/>
      <w:pPr>
        <w:ind w:left="1180" w:hanging="360"/>
      </w:pPr>
      <w:rPr>
        <w:rFonts w:hint="default"/>
        <w:lang w:val="en-US" w:eastAsia="en-US" w:bidi="ar-SA"/>
      </w:rPr>
    </w:lvl>
    <w:lvl w:ilvl="4" w:tplc="C5643B48">
      <w:numFmt w:val="bullet"/>
      <w:lvlText w:val="•"/>
      <w:lvlJc w:val="left"/>
      <w:pPr>
        <w:ind w:left="2380" w:hanging="360"/>
      </w:pPr>
      <w:rPr>
        <w:rFonts w:hint="default"/>
        <w:lang w:val="en-US" w:eastAsia="en-US" w:bidi="ar-SA"/>
      </w:rPr>
    </w:lvl>
    <w:lvl w:ilvl="5" w:tplc="9B14E4DC">
      <w:numFmt w:val="bullet"/>
      <w:lvlText w:val="•"/>
      <w:lvlJc w:val="left"/>
      <w:pPr>
        <w:ind w:left="3580" w:hanging="360"/>
      </w:pPr>
      <w:rPr>
        <w:rFonts w:hint="default"/>
        <w:lang w:val="en-US" w:eastAsia="en-US" w:bidi="ar-SA"/>
      </w:rPr>
    </w:lvl>
    <w:lvl w:ilvl="6" w:tplc="7B9211BC">
      <w:numFmt w:val="bullet"/>
      <w:lvlText w:val="•"/>
      <w:lvlJc w:val="left"/>
      <w:pPr>
        <w:ind w:left="4780" w:hanging="360"/>
      </w:pPr>
      <w:rPr>
        <w:rFonts w:hint="default"/>
        <w:lang w:val="en-US" w:eastAsia="en-US" w:bidi="ar-SA"/>
      </w:rPr>
    </w:lvl>
    <w:lvl w:ilvl="7" w:tplc="D2B608CE">
      <w:numFmt w:val="bullet"/>
      <w:lvlText w:val="•"/>
      <w:lvlJc w:val="left"/>
      <w:pPr>
        <w:ind w:left="5980" w:hanging="360"/>
      </w:pPr>
      <w:rPr>
        <w:rFonts w:hint="default"/>
        <w:lang w:val="en-US" w:eastAsia="en-US" w:bidi="ar-SA"/>
      </w:rPr>
    </w:lvl>
    <w:lvl w:ilvl="8" w:tplc="01E02BAA">
      <w:numFmt w:val="bullet"/>
      <w:lvlText w:val="•"/>
      <w:lvlJc w:val="left"/>
      <w:pPr>
        <w:ind w:left="7180" w:hanging="360"/>
      </w:pPr>
      <w:rPr>
        <w:rFonts w:hint="default"/>
        <w:lang w:val="en-US" w:eastAsia="en-US" w:bidi="ar-SA"/>
      </w:rPr>
    </w:lvl>
  </w:abstractNum>
  <w:abstractNum w:abstractNumId="62" w15:restartNumberingAfterBreak="0">
    <w:nsid w:val="50616249"/>
    <w:multiLevelType w:val="hybridMultilevel"/>
    <w:tmpl w:val="98B60C4A"/>
    <w:lvl w:ilvl="0" w:tplc="DE90DBCA">
      <w:start w:val="1"/>
      <w:numFmt w:val="bullet"/>
      <w:lvlText w:val=""/>
      <w:lvlJc w:val="left"/>
      <w:pPr>
        <w:ind w:left="460" w:hanging="360"/>
      </w:pPr>
      <w:rPr>
        <w:rFonts w:ascii="Symbol" w:eastAsia="Symbol" w:hAnsi="Symbol" w:hint="default"/>
        <w:sz w:val="22"/>
        <w:szCs w:val="22"/>
      </w:rPr>
    </w:lvl>
    <w:lvl w:ilvl="1" w:tplc="10090001">
      <w:start w:val="1"/>
      <w:numFmt w:val="bullet"/>
      <w:lvlText w:val=""/>
      <w:lvlJc w:val="left"/>
      <w:pPr>
        <w:ind w:left="1540" w:hanging="360"/>
      </w:pPr>
      <w:rPr>
        <w:rFonts w:ascii="Symbol" w:hAnsi="Symbol" w:hint="default"/>
        <w:sz w:val="22"/>
        <w:szCs w:val="22"/>
      </w:rPr>
    </w:lvl>
    <w:lvl w:ilvl="2" w:tplc="A3A2299C">
      <w:start w:val="1"/>
      <w:numFmt w:val="bullet"/>
      <w:lvlText w:val="•"/>
      <w:lvlJc w:val="left"/>
      <w:pPr>
        <w:ind w:left="2431" w:hanging="360"/>
      </w:pPr>
      <w:rPr>
        <w:rFonts w:hint="default"/>
      </w:rPr>
    </w:lvl>
    <w:lvl w:ilvl="3" w:tplc="D46A6010">
      <w:start w:val="1"/>
      <w:numFmt w:val="bullet"/>
      <w:lvlText w:val="•"/>
      <w:lvlJc w:val="left"/>
      <w:pPr>
        <w:ind w:left="3322" w:hanging="360"/>
      </w:pPr>
      <w:rPr>
        <w:rFonts w:hint="default"/>
      </w:rPr>
    </w:lvl>
    <w:lvl w:ilvl="4" w:tplc="E1C031F0">
      <w:start w:val="1"/>
      <w:numFmt w:val="bullet"/>
      <w:lvlText w:val="•"/>
      <w:lvlJc w:val="left"/>
      <w:pPr>
        <w:ind w:left="4213" w:hanging="360"/>
      </w:pPr>
      <w:rPr>
        <w:rFonts w:hint="default"/>
      </w:rPr>
    </w:lvl>
    <w:lvl w:ilvl="5" w:tplc="2D4E66E0">
      <w:start w:val="1"/>
      <w:numFmt w:val="bullet"/>
      <w:lvlText w:val="•"/>
      <w:lvlJc w:val="left"/>
      <w:pPr>
        <w:ind w:left="5104" w:hanging="360"/>
      </w:pPr>
      <w:rPr>
        <w:rFonts w:hint="default"/>
      </w:rPr>
    </w:lvl>
    <w:lvl w:ilvl="6" w:tplc="0D30665E">
      <w:start w:val="1"/>
      <w:numFmt w:val="bullet"/>
      <w:lvlText w:val="•"/>
      <w:lvlJc w:val="left"/>
      <w:pPr>
        <w:ind w:left="5995" w:hanging="360"/>
      </w:pPr>
      <w:rPr>
        <w:rFonts w:hint="default"/>
      </w:rPr>
    </w:lvl>
    <w:lvl w:ilvl="7" w:tplc="7E422B62">
      <w:start w:val="1"/>
      <w:numFmt w:val="bullet"/>
      <w:lvlText w:val="•"/>
      <w:lvlJc w:val="left"/>
      <w:pPr>
        <w:ind w:left="6886" w:hanging="360"/>
      </w:pPr>
      <w:rPr>
        <w:rFonts w:hint="default"/>
      </w:rPr>
    </w:lvl>
    <w:lvl w:ilvl="8" w:tplc="D5BC4D30">
      <w:start w:val="1"/>
      <w:numFmt w:val="bullet"/>
      <w:lvlText w:val="•"/>
      <w:lvlJc w:val="left"/>
      <w:pPr>
        <w:ind w:left="7777" w:hanging="360"/>
      </w:pPr>
      <w:rPr>
        <w:rFonts w:hint="default"/>
      </w:rPr>
    </w:lvl>
  </w:abstractNum>
  <w:abstractNum w:abstractNumId="63" w15:restartNumberingAfterBreak="0">
    <w:nsid w:val="517B231A"/>
    <w:multiLevelType w:val="hybridMultilevel"/>
    <w:tmpl w:val="CDE8D31C"/>
    <w:lvl w:ilvl="0" w:tplc="631204A2">
      <w:start w:val="1"/>
      <w:numFmt w:val="lowerLetter"/>
      <w:lvlText w:val="(%1)"/>
      <w:lvlJc w:val="left"/>
      <w:pPr>
        <w:ind w:left="820" w:hanging="360"/>
      </w:pPr>
      <w:rPr>
        <w:rFonts w:ascii="Calibri" w:eastAsia="Calibri" w:hAnsi="Calibri" w:cs="Calibri" w:hint="default"/>
        <w:b w:val="0"/>
        <w:bCs w:val="0"/>
        <w:i w:val="0"/>
        <w:iCs w:val="0"/>
        <w:spacing w:val="-1"/>
        <w:w w:val="100"/>
        <w:sz w:val="22"/>
        <w:szCs w:val="22"/>
        <w:lang w:val="en-US" w:eastAsia="en-US" w:bidi="ar-SA"/>
      </w:rPr>
    </w:lvl>
    <w:lvl w:ilvl="1" w:tplc="04825BCE">
      <w:numFmt w:val="bullet"/>
      <w:lvlText w:val="•"/>
      <w:lvlJc w:val="left"/>
      <w:pPr>
        <w:ind w:left="1696" w:hanging="360"/>
      </w:pPr>
      <w:rPr>
        <w:rFonts w:hint="default"/>
        <w:lang w:val="en-US" w:eastAsia="en-US" w:bidi="ar-SA"/>
      </w:rPr>
    </w:lvl>
    <w:lvl w:ilvl="2" w:tplc="48147C00">
      <w:numFmt w:val="bullet"/>
      <w:lvlText w:val="•"/>
      <w:lvlJc w:val="left"/>
      <w:pPr>
        <w:ind w:left="2572" w:hanging="360"/>
      </w:pPr>
      <w:rPr>
        <w:rFonts w:hint="default"/>
        <w:lang w:val="en-US" w:eastAsia="en-US" w:bidi="ar-SA"/>
      </w:rPr>
    </w:lvl>
    <w:lvl w:ilvl="3" w:tplc="8844145E">
      <w:numFmt w:val="bullet"/>
      <w:lvlText w:val="•"/>
      <w:lvlJc w:val="left"/>
      <w:pPr>
        <w:ind w:left="3448" w:hanging="360"/>
      </w:pPr>
      <w:rPr>
        <w:rFonts w:hint="default"/>
        <w:lang w:val="en-US" w:eastAsia="en-US" w:bidi="ar-SA"/>
      </w:rPr>
    </w:lvl>
    <w:lvl w:ilvl="4" w:tplc="DDA6EE0A">
      <w:numFmt w:val="bullet"/>
      <w:lvlText w:val="•"/>
      <w:lvlJc w:val="left"/>
      <w:pPr>
        <w:ind w:left="4324" w:hanging="360"/>
      </w:pPr>
      <w:rPr>
        <w:rFonts w:hint="default"/>
        <w:lang w:val="en-US" w:eastAsia="en-US" w:bidi="ar-SA"/>
      </w:rPr>
    </w:lvl>
    <w:lvl w:ilvl="5" w:tplc="B92AFE16">
      <w:numFmt w:val="bullet"/>
      <w:lvlText w:val="•"/>
      <w:lvlJc w:val="left"/>
      <w:pPr>
        <w:ind w:left="5200" w:hanging="360"/>
      </w:pPr>
      <w:rPr>
        <w:rFonts w:hint="default"/>
        <w:lang w:val="en-US" w:eastAsia="en-US" w:bidi="ar-SA"/>
      </w:rPr>
    </w:lvl>
    <w:lvl w:ilvl="6" w:tplc="52AAD0BE">
      <w:numFmt w:val="bullet"/>
      <w:lvlText w:val="•"/>
      <w:lvlJc w:val="left"/>
      <w:pPr>
        <w:ind w:left="6076" w:hanging="360"/>
      </w:pPr>
      <w:rPr>
        <w:rFonts w:hint="default"/>
        <w:lang w:val="en-US" w:eastAsia="en-US" w:bidi="ar-SA"/>
      </w:rPr>
    </w:lvl>
    <w:lvl w:ilvl="7" w:tplc="A33CBCBE">
      <w:numFmt w:val="bullet"/>
      <w:lvlText w:val="•"/>
      <w:lvlJc w:val="left"/>
      <w:pPr>
        <w:ind w:left="6952" w:hanging="360"/>
      </w:pPr>
      <w:rPr>
        <w:rFonts w:hint="default"/>
        <w:lang w:val="en-US" w:eastAsia="en-US" w:bidi="ar-SA"/>
      </w:rPr>
    </w:lvl>
    <w:lvl w:ilvl="8" w:tplc="4748FB06">
      <w:numFmt w:val="bullet"/>
      <w:lvlText w:val="•"/>
      <w:lvlJc w:val="left"/>
      <w:pPr>
        <w:ind w:left="7828" w:hanging="360"/>
      </w:pPr>
      <w:rPr>
        <w:rFonts w:hint="default"/>
        <w:lang w:val="en-US" w:eastAsia="en-US" w:bidi="ar-SA"/>
      </w:rPr>
    </w:lvl>
  </w:abstractNum>
  <w:abstractNum w:abstractNumId="64" w15:restartNumberingAfterBreak="0">
    <w:nsid w:val="51A20337"/>
    <w:multiLevelType w:val="multilevel"/>
    <w:tmpl w:val="0D0E50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 w15:restartNumberingAfterBreak="0">
    <w:nsid w:val="54062D3D"/>
    <w:multiLevelType w:val="hybridMultilevel"/>
    <w:tmpl w:val="FCD40754"/>
    <w:lvl w:ilvl="0" w:tplc="DE90DBCA">
      <w:start w:val="1"/>
      <w:numFmt w:val="bullet"/>
      <w:lvlText w:val=""/>
      <w:lvlJc w:val="left"/>
      <w:pPr>
        <w:ind w:left="460" w:hanging="360"/>
      </w:pPr>
      <w:rPr>
        <w:rFonts w:ascii="Symbol" w:eastAsia="Symbol" w:hAnsi="Symbol" w:hint="default"/>
        <w:sz w:val="22"/>
        <w:szCs w:val="22"/>
      </w:rPr>
    </w:lvl>
    <w:lvl w:ilvl="1" w:tplc="57000F6A">
      <w:start w:val="1"/>
      <w:numFmt w:val="bullet"/>
      <w:lvlText w:val="o"/>
      <w:lvlJc w:val="left"/>
      <w:pPr>
        <w:ind w:left="1540" w:hanging="360"/>
      </w:pPr>
      <w:rPr>
        <w:rFonts w:ascii="Courier New" w:eastAsia="Courier New" w:hAnsi="Courier New" w:hint="default"/>
        <w:sz w:val="22"/>
        <w:szCs w:val="22"/>
      </w:rPr>
    </w:lvl>
    <w:lvl w:ilvl="2" w:tplc="A3A2299C">
      <w:start w:val="1"/>
      <w:numFmt w:val="bullet"/>
      <w:lvlText w:val="•"/>
      <w:lvlJc w:val="left"/>
      <w:pPr>
        <w:ind w:left="2431" w:hanging="360"/>
      </w:pPr>
      <w:rPr>
        <w:rFonts w:hint="default"/>
      </w:rPr>
    </w:lvl>
    <w:lvl w:ilvl="3" w:tplc="D46A6010">
      <w:start w:val="1"/>
      <w:numFmt w:val="bullet"/>
      <w:lvlText w:val="•"/>
      <w:lvlJc w:val="left"/>
      <w:pPr>
        <w:ind w:left="3322" w:hanging="360"/>
      </w:pPr>
      <w:rPr>
        <w:rFonts w:hint="default"/>
      </w:rPr>
    </w:lvl>
    <w:lvl w:ilvl="4" w:tplc="E1C031F0">
      <w:start w:val="1"/>
      <w:numFmt w:val="bullet"/>
      <w:lvlText w:val="•"/>
      <w:lvlJc w:val="left"/>
      <w:pPr>
        <w:ind w:left="4213" w:hanging="360"/>
      </w:pPr>
      <w:rPr>
        <w:rFonts w:hint="default"/>
      </w:rPr>
    </w:lvl>
    <w:lvl w:ilvl="5" w:tplc="2D4E66E0">
      <w:start w:val="1"/>
      <w:numFmt w:val="bullet"/>
      <w:lvlText w:val="•"/>
      <w:lvlJc w:val="left"/>
      <w:pPr>
        <w:ind w:left="5104" w:hanging="360"/>
      </w:pPr>
      <w:rPr>
        <w:rFonts w:hint="default"/>
      </w:rPr>
    </w:lvl>
    <w:lvl w:ilvl="6" w:tplc="0D30665E">
      <w:start w:val="1"/>
      <w:numFmt w:val="bullet"/>
      <w:lvlText w:val="•"/>
      <w:lvlJc w:val="left"/>
      <w:pPr>
        <w:ind w:left="5995" w:hanging="360"/>
      </w:pPr>
      <w:rPr>
        <w:rFonts w:hint="default"/>
      </w:rPr>
    </w:lvl>
    <w:lvl w:ilvl="7" w:tplc="7E422B62">
      <w:start w:val="1"/>
      <w:numFmt w:val="bullet"/>
      <w:lvlText w:val="•"/>
      <w:lvlJc w:val="left"/>
      <w:pPr>
        <w:ind w:left="6886" w:hanging="360"/>
      </w:pPr>
      <w:rPr>
        <w:rFonts w:hint="default"/>
      </w:rPr>
    </w:lvl>
    <w:lvl w:ilvl="8" w:tplc="D5BC4D30">
      <w:start w:val="1"/>
      <w:numFmt w:val="bullet"/>
      <w:lvlText w:val="•"/>
      <w:lvlJc w:val="left"/>
      <w:pPr>
        <w:ind w:left="7777" w:hanging="360"/>
      </w:pPr>
      <w:rPr>
        <w:rFonts w:hint="default"/>
      </w:rPr>
    </w:lvl>
  </w:abstractNum>
  <w:abstractNum w:abstractNumId="66" w15:restartNumberingAfterBreak="0">
    <w:nsid w:val="54480DE6"/>
    <w:multiLevelType w:val="hybridMultilevel"/>
    <w:tmpl w:val="DBB075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54B03D79"/>
    <w:multiLevelType w:val="hybridMultilevel"/>
    <w:tmpl w:val="114E2926"/>
    <w:lvl w:ilvl="0" w:tplc="24E4C8BE">
      <w:start w:val="1"/>
      <w:numFmt w:val="lowerRoman"/>
      <w:lvlText w:val="%1)"/>
      <w:lvlJc w:val="left"/>
      <w:pPr>
        <w:ind w:left="827" w:hanging="720"/>
      </w:pPr>
      <w:rPr>
        <w:rFonts w:ascii="Times New Roman" w:eastAsia="Times New Roman" w:hAnsi="Times New Roman" w:hint="default"/>
        <w:sz w:val="24"/>
        <w:szCs w:val="24"/>
      </w:rPr>
    </w:lvl>
    <w:lvl w:ilvl="1" w:tplc="B2A84C80">
      <w:start w:val="1"/>
      <w:numFmt w:val="bullet"/>
      <w:lvlText w:val="•"/>
      <w:lvlJc w:val="left"/>
      <w:pPr>
        <w:ind w:left="1389" w:hanging="720"/>
      </w:pPr>
      <w:rPr>
        <w:rFonts w:hint="default"/>
      </w:rPr>
    </w:lvl>
    <w:lvl w:ilvl="2" w:tplc="3E107C9A">
      <w:start w:val="1"/>
      <w:numFmt w:val="bullet"/>
      <w:lvlText w:val="•"/>
      <w:lvlJc w:val="left"/>
      <w:pPr>
        <w:ind w:left="1951" w:hanging="720"/>
      </w:pPr>
      <w:rPr>
        <w:rFonts w:hint="default"/>
      </w:rPr>
    </w:lvl>
    <w:lvl w:ilvl="3" w:tplc="B9349814">
      <w:start w:val="1"/>
      <w:numFmt w:val="bullet"/>
      <w:lvlText w:val="•"/>
      <w:lvlJc w:val="left"/>
      <w:pPr>
        <w:ind w:left="2513" w:hanging="720"/>
      </w:pPr>
      <w:rPr>
        <w:rFonts w:hint="default"/>
      </w:rPr>
    </w:lvl>
    <w:lvl w:ilvl="4" w:tplc="B6265AA0">
      <w:start w:val="1"/>
      <w:numFmt w:val="bullet"/>
      <w:lvlText w:val="•"/>
      <w:lvlJc w:val="left"/>
      <w:pPr>
        <w:ind w:left="3076" w:hanging="720"/>
      </w:pPr>
      <w:rPr>
        <w:rFonts w:hint="default"/>
      </w:rPr>
    </w:lvl>
    <w:lvl w:ilvl="5" w:tplc="2BD88152">
      <w:start w:val="1"/>
      <w:numFmt w:val="bullet"/>
      <w:lvlText w:val="•"/>
      <w:lvlJc w:val="left"/>
      <w:pPr>
        <w:ind w:left="3638" w:hanging="720"/>
      </w:pPr>
      <w:rPr>
        <w:rFonts w:hint="default"/>
      </w:rPr>
    </w:lvl>
    <w:lvl w:ilvl="6" w:tplc="B7CA4054">
      <w:start w:val="1"/>
      <w:numFmt w:val="bullet"/>
      <w:lvlText w:val="•"/>
      <w:lvlJc w:val="left"/>
      <w:pPr>
        <w:ind w:left="4200" w:hanging="720"/>
      </w:pPr>
      <w:rPr>
        <w:rFonts w:hint="default"/>
      </w:rPr>
    </w:lvl>
    <w:lvl w:ilvl="7" w:tplc="62A00928">
      <w:start w:val="1"/>
      <w:numFmt w:val="bullet"/>
      <w:lvlText w:val="•"/>
      <w:lvlJc w:val="left"/>
      <w:pPr>
        <w:ind w:left="4763" w:hanging="720"/>
      </w:pPr>
      <w:rPr>
        <w:rFonts w:hint="default"/>
      </w:rPr>
    </w:lvl>
    <w:lvl w:ilvl="8" w:tplc="A6E04B64">
      <w:start w:val="1"/>
      <w:numFmt w:val="bullet"/>
      <w:lvlText w:val="•"/>
      <w:lvlJc w:val="left"/>
      <w:pPr>
        <w:ind w:left="5325" w:hanging="720"/>
      </w:pPr>
      <w:rPr>
        <w:rFonts w:hint="default"/>
      </w:rPr>
    </w:lvl>
  </w:abstractNum>
  <w:abstractNum w:abstractNumId="68" w15:restartNumberingAfterBreak="0">
    <w:nsid w:val="5502001B"/>
    <w:multiLevelType w:val="hybridMultilevel"/>
    <w:tmpl w:val="5510C5C8"/>
    <w:lvl w:ilvl="0" w:tplc="3F563156">
      <w:start w:val="1"/>
      <w:numFmt w:val="bullet"/>
      <w:lvlText w:val="-"/>
      <w:lvlJc w:val="left"/>
      <w:pPr>
        <w:ind w:left="462" w:hanging="360"/>
      </w:pPr>
      <w:rPr>
        <w:rFonts w:ascii="Agency FB" w:eastAsia="Agency FB" w:hAnsi="Agency FB" w:hint="default"/>
        <w:w w:val="99"/>
        <w:sz w:val="20"/>
        <w:szCs w:val="20"/>
      </w:rPr>
    </w:lvl>
    <w:lvl w:ilvl="1" w:tplc="231EAADC">
      <w:start w:val="1"/>
      <w:numFmt w:val="bullet"/>
      <w:lvlText w:val="•"/>
      <w:lvlJc w:val="left"/>
      <w:pPr>
        <w:ind w:left="606" w:hanging="360"/>
      </w:pPr>
      <w:rPr>
        <w:rFonts w:hint="default"/>
      </w:rPr>
    </w:lvl>
    <w:lvl w:ilvl="2" w:tplc="543AA4BC">
      <w:start w:val="1"/>
      <w:numFmt w:val="bullet"/>
      <w:lvlText w:val="•"/>
      <w:lvlJc w:val="left"/>
      <w:pPr>
        <w:ind w:left="750" w:hanging="360"/>
      </w:pPr>
      <w:rPr>
        <w:rFonts w:hint="default"/>
      </w:rPr>
    </w:lvl>
    <w:lvl w:ilvl="3" w:tplc="4904AA88">
      <w:start w:val="1"/>
      <w:numFmt w:val="bullet"/>
      <w:lvlText w:val="•"/>
      <w:lvlJc w:val="left"/>
      <w:pPr>
        <w:ind w:left="894" w:hanging="360"/>
      </w:pPr>
      <w:rPr>
        <w:rFonts w:hint="default"/>
      </w:rPr>
    </w:lvl>
    <w:lvl w:ilvl="4" w:tplc="C52807D2">
      <w:start w:val="1"/>
      <w:numFmt w:val="bullet"/>
      <w:lvlText w:val="•"/>
      <w:lvlJc w:val="left"/>
      <w:pPr>
        <w:ind w:left="1038" w:hanging="360"/>
      </w:pPr>
      <w:rPr>
        <w:rFonts w:hint="default"/>
      </w:rPr>
    </w:lvl>
    <w:lvl w:ilvl="5" w:tplc="60786630">
      <w:start w:val="1"/>
      <w:numFmt w:val="bullet"/>
      <w:lvlText w:val="•"/>
      <w:lvlJc w:val="left"/>
      <w:pPr>
        <w:ind w:left="1182" w:hanging="360"/>
      </w:pPr>
      <w:rPr>
        <w:rFonts w:hint="default"/>
      </w:rPr>
    </w:lvl>
    <w:lvl w:ilvl="6" w:tplc="BB3C7B8C">
      <w:start w:val="1"/>
      <w:numFmt w:val="bullet"/>
      <w:lvlText w:val="•"/>
      <w:lvlJc w:val="left"/>
      <w:pPr>
        <w:ind w:left="1327" w:hanging="360"/>
      </w:pPr>
      <w:rPr>
        <w:rFonts w:hint="default"/>
      </w:rPr>
    </w:lvl>
    <w:lvl w:ilvl="7" w:tplc="4A8C53E2">
      <w:start w:val="1"/>
      <w:numFmt w:val="bullet"/>
      <w:lvlText w:val="•"/>
      <w:lvlJc w:val="left"/>
      <w:pPr>
        <w:ind w:left="1471" w:hanging="360"/>
      </w:pPr>
      <w:rPr>
        <w:rFonts w:hint="default"/>
      </w:rPr>
    </w:lvl>
    <w:lvl w:ilvl="8" w:tplc="6358A516">
      <w:start w:val="1"/>
      <w:numFmt w:val="bullet"/>
      <w:lvlText w:val="•"/>
      <w:lvlJc w:val="left"/>
      <w:pPr>
        <w:ind w:left="1615" w:hanging="360"/>
      </w:pPr>
      <w:rPr>
        <w:rFonts w:hint="default"/>
      </w:rPr>
    </w:lvl>
  </w:abstractNum>
  <w:abstractNum w:abstractNumId="69" w15:restartNumberingAfterBreak="0">
    <w:nsid w:val="55E27600"/>
    <w:multiLevelType w:val="hybridMultilevel"/>
    <w:tmpl w:val="55C02A46"/>
    <w:lvl w:ilvl="0" w:tplc="10090001">
      <w:start w:val="1"/>
      <w:numFmt w:val="bullet"/>
      <w:lvlText w:val=""/>
      <w:lvlJc w:val="left"/>
      <w:pPr>
        <w:ind w:left="502" w:hanging="360"/>
      </w:pPr>
      <w:rPr>
        <w:rFonts w:ascii="Symbol" w:hAnsi="Symbol"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70" w15:restartNumberingAfterBreak="0">
    <w:nsid w:val="569B378D"/>
    <w:multiLevelType w:val="hybridMultilevel"/>
    <w:tmpl w:val="AE544266"/>
    <w:lvl w:ilvl="0" w:tplc="B4C8DF24">
      <w:start w:val="1"/>
      <w:numFmt w:val="bullet"/>
      <w:lvlText w:val=""/>
      <w:lvlJc w:val="left"/>
      <w:pPr>
        <w:ind w:left="460" w:hanging="360"/>
      </w:pPr>
      <w:rPr>
        <w:rFonts w:ascii="Symbol" w:eastAsia="Symbol" w:hAnsi="Symbol" w:hint="default"/>
        <w:w w:val="99"/>
        <w:sz w:val="20"/>
        <w:szCs w:val="20"/>
      </w:rPr>
    </w:lvl>
    <w:lvl w:ilvl="1" w:tplc="0F349B6E">
      <w:start w:val="1"/>
      <w:numFmt w:val="bullet"/>
      <w:lvlText w:val=""/>
      <w:lvlJc w:val="left"/>
      <w:pPr>
        <w:ind w:left="820" w:hanging="360"/>
      </w:pPr>
      <w:rPr>
        <w:rFonts w:ascii="Symbol" w:eastAsia="Symbol" w:hAnsi="Symbol" w:hint="default"/>
        <w:w w:val="99"/>
        <w:sz w:val="20"/>
        <w:szCs w:val="20"/>
      </w:rPr>
    </w:lvl>
    <w:lvl w:ilvl="2" w:tplc="44582F2A">
      <w:start w:val="1"/>
      <w:numFmt w:val="bullet"/>
      <w:lvlText w:val="•"/>
      <w:lvlJc w:val="left"/>
      <w:pPr>
        <w:ind w:left="1789" w:hanging="360"/>
      </w:pPr>
      <w:rPr>
        <w:rFonts w:hint="default"/>
      </w:rPr>
    </w:lvl>
    <w:lvl w:ilvl="3" w:tplc="BA12E072">
      <w:start w:val="1"/>
      <w:numFmt w:val="bullet"/>
      <w:lvlText w:val="•"/>
      <w:lvlJc w:val="left"/>
      <w:pPr>
        <w:ind w:left="2758" w:hanging="360"/>
      </w:pPr>
      <w:rPr>
        <w:rFonts w:hint="default"/>
      </w:rPr>
    </w:lvl>
    <w:lvl w:ilvl="4" w:tplc="10A6048C">
      <w:start w:val="1"/>
      <w:numFmt w:val="bullet"/>
      <w:lvlText w:val="•"/>
      <w:lvlJc w:val="left"/>
      <w:pPr>
        <w:ind w:left="3726" w:hanging="360"/>
      </w:pPr>
      <w:rPr>
        <w:rFonts w:hint="default"/>
      </w:rPr>
    </w:lvl>
    <w:lvl w:ilvl="5" w:tplc="A8DE002E">
      <w:start w:val="1"/>
      <w:numFmt w:val="bullet"/>
      <w:lvlText w:val="•"/>
      <w:lvlJc w:val="left"/>
      <w:pPr>
        <w:ind w:left="4695" w:hanging="360"/>
      </w:pPr>
      <w:rPr>
        <w:rFonts w:hint="default"/>
      </w:rPr>
    </w:lvl>
    <w:lvl w:ilvl="6" w:tplc="3AECE900">
      <w:start w:val="1"/>
      <w:numFmt w:val="bullet"/>
      <w:lvlText w:val="•"/>
      <w:lvlJc w:val="left"/>
      <w:pPr>
        <w:ind w:left="5664" w:hanging="360"/>
      </w:pPr>
      <w:rPr>
        <w:rFonts w:hint="default"/>
      </w:rPr>
    </w:lvl>
    <w:lvl w:ilvl="7" w:tplc="3BDA8886">
      <w:start w:val="1"/>
      <w:numFmt w:val="bullet"/>
      <w:lvlText w:val="•"/>
      <w:lvlJc w:val="left"/>
      <w:pPr>
        <w:ind w:left="6633" w:hanging="360"/>
      </w:pPr>
      <w:rPr>
        <w:rFonts w:hint="default"/>
      </w:rPr>
    </w:lvl>
    <w:lvl w:ilvl="8" w:tplc="E28468A8">
      <w:start w:val="1"/>
      <w:numFmt w:val="bullet"/>
      <w:lvlText w:val="•"/>
      <w:lvlJc w:val="left"/>
      <w:pPr>
        <w:ind w:left="7602" w:hanging="360"/>
      </w:pPr>
      <w:rPr>
        <w:rFonts w:hint="default"/>
      </w:rPr>
    </w:lvl>
  </w:abstractNum>
  <w:abstractNum w:abstractNumId="71" w15:restartNumberingAfterBreak="0">
    <w:nsid w:val="56DE40B3"/>
    <w:multiLevelType w:val="hybridMultilevel"/>
    <w:tmpl w:val="CBCABBA2"/>
    <w:lvl w:ilvl="0" w:tplc="BF387534">
      <w:start w:val="1"/>
      <w:numFmt w:val="decimal"/>
      <w:lvlText w:val="%1."/>
      <w:lvlJc w:val="left"/>
      <w:pPr>
        <w:ind w:left="580" w:hanging="360"/>
      </w:pPr>
      <w:rPr>
        <w:rFonts w:ascii="Times New Roman" w:eastAsia="Times New Roman" w:hAnsi="Times New Roman" w:hint="default"/>
        <w:sz w:val="22"/>
        <w:szCs w:val="22"/>
      </w:rPr>
    </w:lvl>
    <w:lvl w:ilvl="1" w:tplc="D91ECCCA">
      <w:start w:val="1"/>
      <w:numFmt w:val="bullet"/>
      <w:lvlText w:val=""/>
      <w:lvlJc w:val="left"/>
      <w:pPr>
        <w:ind w:left="940" w:hanging="360"/>
      </w:pPr>
      <w:rPr>
        <w:rFonts w:ascii="Symbol" w:eastAsia="Symbol" w:hAnsi="Symbol" w:hint="default"/>
        <w:sz w:val="22"/>
        <w:szCs w:val="22"/>
      </w:rPr>
    </w:lvl>
    <w:lvl w:ilvl="2" w:tplc="059ECF7A">
      <w:start w:val="1"/>
      <w:numFmt w:val="bullet"/>
      <w:lvlText w:val="•"/>
      <w:lvlJc w:val="left"/>
      <w:pPr>
        <w:ind w:left="1911" w:hanging="360"/>
      </w:pPr>
      <w:rPr>
        <w:rFonts w:hint="default"/>
      </w:rPr>
    </w:lvl>
    <w:lvl w:ilvl="3" w:tplc="F6769546">
      <w:start w:val="1"/>
      <w:numFmt w:val="bullet"/>
      <w:lvlText w:val="•"/>
      <w:lvlJc w:val="left"/>
      <w:pPr>
        <w:ind w:left="2882" w:hanging="360"/>
      </w:pPr>
      <w:rPr>
        <w:rFonts w:hint="default"/>
      </w:rPr>
    </w:lvl>
    <w:lvl w:ilvl="4" w:tplc="32F07458">
      <w:start w:val="1"/>
      <w:numFmt w:val="bullet"/>
      <w:lvlText w:val="•"/>
      <w:lvlJc w:val="left"/>
      <w:pPr>
        <w:ind w:left="3853" w:hanging="360"/>
      </w:pPr>
      <w:rPr>
        <w:rFonts w:hint="default"/>
      </w:rPr>
    </w:lvl>
    <w:lvl w:ilvl="5" w:tplc="C60A2340">
      <w:start w:val="1"/>
      <w:numFmt w:val="bullet"/>
      <w:lvlText w:val="•"/>
      <w:lvlJc w:val="left"/>
      <w:pPr>
        <w:ind w:left="4824" w:hanging="360"/>
      </w:pPr>
      <w:rPr>
        <w:rFonts w:hint="default"/>
      </w:rPr>
    </w:lvl>
    <w:lvl w:ilvl="6" w:tplc="AB08E1EC">
      <w:start w:val="1"/>
      <w:numFmt w:val="bullet"/>
      <w:lvlText w:val="•"/>
      <w:lvlJc w:val="left"/>
      <w:pPr>
        <w:ind w:left="5795" w:hanging="360"/>
      </w:pPr>
      <w:rPr>
        <w:rFonts w:hint="default"/>
      </w:rPr>
    </w:lvl>
    <w:lvl w:ilvl="7" w:tplc="BF18A6FE">
      <w:start w:val="1"/>
      <w:numFmt w:val="bullet"/>
      <w:lvlText w:val="•"/>
      <w:lvlJc w:val="left"/>
      <w:pPr>
        <w:ind w:left="6766" w:hanging="360"/>
      </w:pPr>
      <w:rPr>
        <w:rFonts w:hint="default"/>
      </w:rPr>
    </w:lvl>
    <w:lvl w:ilvl="8" w:tplc="E18066A6">
      <w:start w:val="1"/>
      <w:numFmt w:val="bullet"/>
      <w:lvlText w:val="•"/>
      <w:lvlJc w:val="left"/>
      <w:pPr>
        <w:ind w:left="7737" w:hanging="360"/>
      </w:pPr>
      <w:rPr>
        <w:rFonts w:hint="default"/>
      </w:rPr>
    </w:lvl>
  </w:abstractNum>
  <w:abstractNum w:abstractNumId="72" w15:restartNumberingAfterBreak="0">
    <w:nsid w:val="579D7D53"/>
    <w:multiLevelType w:val="hybridMultilevel"/>
    <w:tmpl w:val="738AD7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57A04CB4"/>
    <w:multiLevelType w:val="multilevel"/>
    <w:tmpl w:val="99A2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9351397"/>
    <w:multiLevelType w:val="hybridMultilevel"/>
    <w:tmpl w:val="834CA32A"/>
    <w:lvl w:ilvl="0" w:tplc="0B367FF0">
      <w:start w:val="1"/>
      <w:numFmt w:val="bullet"/>
      <w:lvlText w:val=""/>
      <w:lvlJc w:val="left"/>
      <w:pPr>
        <w:ind w:left="460" w:hanging="360"/>
      </w:pPr>
      <w:rPr>
        <w:rFonts w:ascii="Symbol" w:eastAsia="Symbol" w:hAnsi="Symbol" w:hint="default"/>
        <w:w w:val="99"/>
        <w:sz w:val="20"/>
        <w:szCs w:val="20"/>
      </w:rPr>
    </w:lvl>
    <w:lvl w:ilvl="1" w:tplc="828E1FC6">
      <w:start w:val="1"/>
      <w:numFmt w:val="bullet"/>
      <w:lvlText w:val=""/>
      <w:lvlJc w:val="left"/>
      <w:pPr>
        <w:ind w:left="580" w:hanging="360"/>
      </w:pPr>
      <w:rPr>
        <w:rFonts w:ascii="Symbol" w:eastAsia="Symbol" w:hAnsi="Symbol" w:hint="default"/>
        <w:sz w:val="22"/>
        <w:szCs w:val="22"/>
      </w:rPr>
    </w:lvl>
    <w:lvl w:ilvl="2" w:tplc="3F4E0996">
      <w:start w:val="1"/>
      <w:numFmt w:val="bullet"/>
      <w:lvlText w:val="•"/>
      <w:lvlJc w:val="left"/>
      <w:pPr>
        <w:ind w:left="1578" w:hanging="360"/>
      </w:pPr>
      <w:rPr>
        <w:rFonts w:hint="default"/>
      </w:rPr>
    </w:lvl>
    <w:lvl w:ilvl="3" w:tplc="1DAEFD8A">
      <w:start w:val="1"/>
      <w:numFmt w:val="bullet"/>
      <w:lvlText w:val="•"/>
      <w:lvlJc w:val="left"/>
      <w:pPr>
        <w:ind w:left="2575" w:hanging="360"/>
      </w:pPr>
      <w:rPr>
        <w:rFonts w:hint="default"/>
      </w:rPr>
    </w:lvl>
    <w:lvl w:ilvl="4" w:tplc="2806C212">
      <w:start w:val="1"/>
      <w:numFmt w:val="bullet"/>
      <w:lvlText w:val="•"/>
      <w:lvlJc w:val="left"/>
      <w:pPr>
        <w:ind w:left="3573" w:hanging="360"/>
      </w:pPr>
      <w:rPr>
        <w:rFonts w:hint="default"/>
      </w:rPr>
    </w:lvl>
    <w:lvl w:ilvl="5" w:tplc="D7B6F7CE">
      <w:start w:val="1"/>
      <w:numFmt w:val="bullet"/>
      <w:lvlText w:val="•"/>
      <w:lvlJc w:val="left"/>
      <w:pPr>
        <w:ind w:left="4571" w:hanging="360"/>
      </w:pPr>
      <w:rPr>
        <w:rFonts w:hint="default"/>
      </w:rPr>
    </w:lvl>
    <w:lvl w:ilvl="6" w:tplc="44F2679E">
      <w:start w:val="1"/>
      <w:numFmt w:val="bullet"/>
      <w:lvlText w:val="•"/>
      <w:lvlJc w:val="left"/>
      <w:pPr>
        <w:ind w:left="5569" w:hanging="360"/>
      </w:pPr>
      <w:rPr>
        <w:rFonts w:hint="default"/>
      </w:rPr>
    </w:lvl>
    <w:lvl w:ilvl="7" w:tplc="8E98C5C2">
      <w:start w:val="1"/>
      <w:numFmt w:val="bullet"/>
      <w:lvlText w:val="•"/>
      <w:lvlJc w:val="left"/>
      <w:pPr>
        <w:ind w:left="6566" w:hanging="360"/>
      </w:pPr>
      <w:rPr>
        <w:rFonts w:hint="default"/>
      </w:rPr>
    </w:lvl>
    <w:lvl w:ilvl="8" w:tplc="3C5CE784">
      <w:start w:val="1"/>
      <w:numFmt w:val="bullet"/>
      <w:lvlText w:val="•"/>
      <w:lvlJc w:val="left"/>
      <w:pPr>
        <w:ind w:left="7564" w:hanging="360"/>
      </w:pPr>
      <w:rPr>
        <w:rFonts w:hint="default"/>
      </w:rPr>
    </w:lvl>
  </w:abstractNum>
  <w:abstractNum w:abstractNumId="75" w15:restartNumberingAfterBreak="0">
    <w:nsid w:val="5A566A98"/>
    <w:multiLevelType w:val="hybridMultilevel"/>
    <w:tmpl w:val="42145FA4"/>
    <w:lvl w:ilvl="0" w:tplc="3632961C">
      <w:start w:val="1"/>
      <w:numFmt w:val="lowerLetter"/>
      <w:lvlText w:val="(%1)"/>
      <w:lvlJc w:val="left"/>
      <w:pPr>
        <w:ind w:left="820" w:hanging="360"/>
      </w:pPr>
      <w:rPr>
        <w:rFonts w:hint="default"/>
      </w:rPr>
    </w:lvl>
    <w:lvl w:ilvl="1" w:tplc="10090019">
      <w:start w:val="1"/>
      <w:numFmt w:val="lowerLetter"/>
      <w:lvlText w:val="%2."/>
      <w:lvlJc w:val="left"/>
      <w:pPr>
        <w:ind w:left="1540" w:hanging="360"/>
      </w:pPr>
    </w:lvl>
    <w:lvl w:ilvl="2" w:tplc="1009001B" w:tentative="1">
      <w:start w:val="1"/>
      <w:numFmt w:val="lowerRoman"/>
      <w:lvlText w:val="%3."/>
      <w:lvlJc w:val="right"/>
      <w:pPr>
        <w:ind w:left="2260" w:hanging="180"/>
      </w:pPr>
    </w:lvl>
    <w:lvl w:ilvl="3" w:tplc="1009000F" w:tentative="1">
      <w:start w:val="1"/>
      <w:numFmt w:val="decimal"/>
      <w:lvlText w:val="%4."/>
      <w:lvlJc w:val="left"/>
      <w:pPr>
        <w:ind w:left="2980" w:hanging="360"/>
      </w:pPr>
    </w:lvl>
    <w:lvl w:ilvl="4" w:tplc="10090019" w:tentative="1">
      <w:start w:val="1"/>
      <w:numFmt w:val="lowerLetter"/>
      <w:lvlText w:val="%5."/>
      <w:lvlJc w:val="left"/>
      <w:pPr>
        <w:ind w:left="3700" w:hanging="360"/>
      </w:pPr>
    </w:lvl>
    <w:lvl w:ilvl="5" w:tplc="1009001B" w:tentative="1">
      <w:start w:val="1"/>
      <w:numFmt w:val="lowerRoman"/>
      <w:lvlText w:val="%6."/>
      <w:lvlJc w:val="right"/>
      <w:pPr>
        <w:ind w:left="4420" w:hanging="180"/>
      </w:pPr>
    </w:lvl>
    <w:lvl w:ilvl="6" w:tplc="1009000F" w:tentative="1">
      <w:start w:val="1"/>
      <w:numFmt w:val="decimal"/>
      <w:lvlText w:val="%7."/>
      <w:lvlJc w:val="left"/>
      <w:pPr>
        <w:ind w:left="5140" w:hanging="360"/>
      </w:pPr>
    </w:lvl>
    <w:lvl w:ilvl="7" w:tplc="10090019" w:tentative="1">
      <w:start w:val="1"/>
      <w:numFmt w:val="lowerLetter"/>
      <w:lvlText w:val="%8."/>
      <w:lvlJc w:val="left"/>
      <w:pPr>
        <w:ind w:left="5860" w:hanging="360"/>
      </w:pPr>
    </w:lvl>
    <w:lvl w:ilvl="8" w:tplc="1009001B" w:tentative="1">
      <w:start w:val="1"/>
      <w:numFmt w:val="lowerRoman"/>
      <w:lvlText w:val="%9."/>
      <w:lvlJc w:val="right"/>
      <w:pPr>
        <w:ind w:left="6580" w:hanging="180"/>
      </w:pPr>
    </w:lvl>
  </w:abstractNum>
  <w:abstractNum w:abstractNumId="76" w15:restartNumberingAfterBreak="0">
    <w:nsid w:val="5A9250F1"/>
    <w:multiLevelType w:val="hybridMultilevel"/>
    <w:tmpl w:val="BE9E4C58"/>
    <w:lvl w:ilvl="0" w:tplc="10090001">
      <w:start w:val="1"/>
      <w:numFmt w:val="bullet"/>
      <w:lvlText w:val=""/>
      <w:lvlJc w:val="left"/>
      <w:pPr>
        <w:ind w:left="460" w:hanging="360"/>
      </w:pPr>
      <w:rPr>
        <w:rFonts w:ascii="Symbol" w:hAnsi="Symbol" w:hint="default"/>
      </w:rPr>
    </w:lvl>
    <w:lvl w:ilvl="1" w:tplc="10090003" w:tentative="1">
      <w:start w:val="1"/>
      <w:numFmt w:val="bullet"/>
      <w:lvlText w:val="o"/>
      <w:lvlJc w:val="left"/>
      <w:pPr>
        <w:ind w:left="1180" w:hanging="360"/>
      </w:pPr>
      <w:rPr>
        <w:rFonts w:ascii="Courier New" w:hAnsi="Courier New" w:cs="Courier New" w:hint="default"/>
      </w:rPr>
    </w:lvl>
    <w:lvl w:ilvl="2" w:tplc="10090005" w:tentative="1">
      <w:start w:val="1"/>
      <w:numFmt w:val="bullet"/>
      <w:lvlText w:val=""/>
      <w:lvlJc w:val="left"/>
      <w:pPr>
        <w:ind w:left="1900" w:hanging="360"/>
      </w:pPr>
      <w:rPr>
        <w:rFonts w:ascii="Wingdings" w:hAnsi="Wingdings" w:hint="default"/>
      </w:rPr>
    </w:lvl>
    <w:lvl w:ilvl="3" w:tplc="10090001" w:tentative="1">
      <w:start w:val="1"/>
      <w:numFmt w:val="bullet"/>
      <w:lvlText w:val=""/>
      <w:lvlJc w:val="left"/>
      <w:pPr>
        <w:ind w:left="2620" w:hanging="360"/>
      </w:pPr>
      <w:rPr>
        <w:rFonts w:ascii="Symbol" w:hAnsi="Symbol" w:hint="default"/>
      </w:rPr>
    </w:lvl>
    <w:lvl w:ilvl="4" w:tplc="10090003" w:tentative="1">
      <w:start w:val="1"/>
      <w:numFmt w:val="bullet"/>
      <w:lvlText w:val="o"/>
      <w:lvlJc w:val="left"/>
      <w:pPr>
        <w:ind w:left="3340" w:hanging="360"/>
      </w:pPr>
      <w:rPr>
        <w:rFonts w:ascii="Courier New" w:hAnsi="Courier New" w:cs="Courier New" w:hint="default"/>
      </w:rPr>
    </w:lvl>
    <w:lvl w:ilvl="5" w:tplc="10090005" w:tentative="1">
      <w:start w:val="1"/>
      <w:numFmt w:val="bullet"/>
      <w:lvlText w:val=""/>
      <w:lvlJc w:val="left"/>
      <w:pPr>
        <w:ind w:left="4060" w:hanging="360"/>
      </w:pPr>
      <w:rPr>
        <w:rFonts w:ascii="Wingdings" w:hAnsi="Wingdings" w:hint="default"/>
      </w:rPr>
    </w:lvl>
    <w:lvl w:ilvl="6" w:tplc="10090001" w:tentative="1">
      <w:start w:val="1"/>
      <w:numFmt w:val="bullet"/>
      <w:lvlText w:val=""/>
      <w:lvlJc w:val="left"/>
      <w:pPr>
        <w:ind w:left="4780" w:hanging="360"/>
      </w:pPr>
      <w:rPr>
        <w:rFonts w:ascii="Symbol" w:hAnsi="Symbol" w:hint="default"/>
      </w:rPr>
    </w:lvl>
    <w:lvl w:ilvl="7" w:tplc="10090003" w:tentative="1">
      <w:start w:val="1"/>
      <w:numFmt w:val="bullet"/>
      <w:lvlText w:val="o"/>
      <w:lvlJc w:val="left"/>
      <w:pPr>
        <w:ind w:left="5500" w:hanging="360"/>
      </w:pPr>
      <w:rPr>
        <w:rFonts w:ascii="Courier New" w:hAnsi="Courier New" w:cs="Courier New" w:hint="default"/>
      </w:rPr>
    </w:lvl>
    <w:lvl w:ilvl="8" w:tplc="10090005" w:tentative="1">
      <w:start w:val="1"/>
      <w:numFmt w:val="bullet"/>
      <w:lvlText w:val=""/>
      <w:lvlJc w:val="left"/>
      <w:pPr>
        <w:ind w:left="6220" w:hanging="360"/>
      </w:pPr>
      <w:rPr>
        <w:rFonts w:ascii="Wingdings" w:hAnsi="Wingdings" w:hint="default"/>
      </w:rPr>
    </w:lvl>
  </w:abstractNum>
  <w:abstractNum w:abstractNumId="77" w15:restartNumberingAfterBreak="0">
    <w:nsid w:val="5DC81200"/>
    <w:multiLevelType w:val="hybridMultilevel"/>
    <w:tmpl w:val="890616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5F8833FE"/>
    <w:multiLevelType w:val="hybridMultilevel"/>
    <w:tmpl w:val="941676C8"/>
    <w:lvl w:ilvl="0" w:tplc="51BAA202">
      <w:start w:val="1"/>
      <w:numFmt w:val="decimal"/>
      <w:lvlText w:val="%1."/>
      <w:lvlJc w:val="left"/>
      <w:pPr>
        <w:ind w:left="813" w:hanging="356"/>
      </w:pPr>
      <w:rPr>
        <w:rFonts w:ascii="Times New Roman" w:eastAsia="Times New Roman" w:hAnsi="Times New Roman" w:hint="default"/>
        <w:sz w:val="22"/>
        <w:szCs w:val="22"/>
      </w:rPr>
    </w:lvl>
    <w:lvl w:ilvl="1" w:tplc="B8982846">
      <w:start w:val="1"/>
      <w:numFmt w:val="decimal"/>
      <w:lvlText w:val="%2."/>
      <w:lvlJc w:val="left"/>
      <w:pPr>
        <w:ind w:left="1180" w:hanging="360"/>
      </w:pPr>
      <w:rPr>
        <w:rFonts w:ascii="Times New Roman" w:eastAsia="Times New Roman" w:hAnsi="Times New Roman" w:hint="default"/>
        <w:sz w:val="22"/>
        <w:szCs w:val="22"/>
      </w:rPr>
    </w:lvl>
    <w:lvl w:ilvl="2" w:tplc="54E8B210">
      <w:start w:val="1"/>
      <w:numFmt w:val="bullet"/>
      <w:lvlText w:val="•"/>
      <w:lvlJc w:val="left"/>
      <w:pPr>
        <w:ind w:left="2102" w:hanging="360"/>
      </w:pPr>
      <w:rPr>
        <w:rFonts w:hint="default"/>
      </w:rPr>
    </w:lvl>
    <w:lvl w:ilvl="3" w:tplc="A91047C0">
      <w:start w:val="1"/>
      <w:numFmt w:val="bullet"/>
      <w:lvlText w:val="•"/>
      <w:lvlJc w:val="left"/>
      <w:pPr>
        <w:ind w:left="3024" w:hanging="360"/>
      </w:pPr>
      <w:rPr>
        <w:rFonts w:hint="default"/>
      </w:rPr>
    </w:lvl>
    <w:lvl w:ilvl="4" w:tplc="16762D92">
      <w:start w:val="1"/>
      <w:numFmt w:val="bullet"/>
      <w:lvlText w:val="•"/>
      <w:lvlJc w:val="left"/>
      <w:pPr>
        <w:ind w:left="3946" w:hanging="360"/>
      </w:pPr>
      <w:rPr>
        <w:rFonts w:hint="default"/>
      </w:rPr>
    </w:lvl>
    <w:lvl w:ilvl="5" w:tplc="9028C6DC">
      <w:start w:val="1"/>
      <w:numFmt w:val="bullet"/>
      <w:lvlText w:val="•"/>
      <w:lvlJc w:val="left"/>
      <w:pPr>
        <w:ind w:left="4869" w:hanging="360"/>
      </w:pPr>
      <w:rPr>
        <w:rFonts w:hint="default"/>
      </w:rPr>
    </w:lvl>
    <w:lvl w:ilvl="6" w:tplc="71E25488">
      <w:start w:val="1"/>
      <w:numFmt w:val="bullet"/>
      <w:lvlText w:val="•"/>
      <w:lvlJc w:val="left"/>
      <w:pPr>
        <w:ind w:left="5791" w:hanging="360"/>
      </w:pPr>
      <w:rPr>
        <w:rFonts w:hint="default"/>
      </w:rPr>
    </w:lvl>
    <w:lvl w:ilvl="7" w:tplc="4CF6E604">
      <w:start w:val="1"/>
      <w:numFmt w:val="bullet"/>
      <w:lvlText w:val="•"/>
      <w:lvlJc w:val="left"/>
      <w:pPr>
        <w:ind w:left="6713" w:hanging="360"/>
      </w:pPr>
      <w:rPr>
        <w:rFonts w:hint="default"/>
      </w:rPr>
    </w:lvl>
    <w:lvl w:ilvl="8" w:tplc="CD9671F6">
      <w:start w:val="1"/>
      <w:numFmt w:val="bullet"/>
      <w:lvlText w:val="•"/>
      <w:lvlJc w:val="left"/>
      <w:pPr>
        <w:ind w:left="7635" w:hanging="360"/>
      </w:pPr>
      <w:rPr>
        <w:rFonts w:hint="default"/>
      </w:rPr>
    </w:lvl>
  </w:abstractNum>
  <w:abstractNum w:abstractNumId="79" w15:restartNumberingAfterBreak="0">
    <w:nsid w:val="610F48D7"/>
    <w:multiLevelType w:val="hybridMultilevel"/>
    <w:tmpl w:val="190A162A"/>
    <w:lvl w:ilvl="0" w:tplc="10090001">
      <w:start w:val="1"/>
      <w:numFmt w:val="bullet"/>
      <w:lvlText w:val=""/>
      <w:lvlJc w:val="left"/>
      <w:pPr>
        <w:ind w:left="940" w:hanging="360"/>
      </w:pPr>
      <w:rPr>
        <w:rFonts w:ascii="Symbol" w:hAnsi="Symbol" w:hint="default"/>
      </w:rPr>
    </w:lvl>
    <w:lvl w:ilvl="1" w:tplc="10090003" w:tentative="1">
      <w:start w:val="1"/>
      <w:numFmt w:val="bullet"/>
      <w:lvlText w:val="o"/>
      <w:lvlJc w:val="left"/>
      <w:pPr>
        <w:ind w:left="1660" w:hanging="360"/>
      </w:pPr>
      <w:rPr>
        <w:rFonts w:ascii="Courier New" w:hAnsi="Courier New" w:cs="Courier New" w:hint="default"/>
      </w:rPr>
    </w:lvl>
    <w:lvl w:ilvl="2" w:tplc="10090005" w:tentative="1">
      <w:start w:val="1"/>
      <w:numFmt w:val="bullet"/>
      <w:lvlText w:val=""/>
      <w:lvlJc w:val="left"/>
      <w:pPr>
        <w:ind w:left="2380" w:hanging="360"/>
      </w:pPr>
      <w:rPr>
        <w:rFonts w:ascii="Wingdings" w:hAnsi="Wingdings" w:hint="default"/>
      </w:rPr>
    </w:lvl>
    <w:lvl w:ilvl="3" w:tplc="10090001" w:tentative="1">
      <w:start w:val="1"/>
      <w:numFmt w:val="bullet"/>
      <w:lvlText w:val=""/>
      <w:lvlJc w:val="left"/>
      <w:pPr>
        <w:ind w:left="3100" w:hanging="360"/>
      </w:pPr>
      <w:rPr>
        <w:rFonts w:ascii="Symbol" w:hAnsi="Symbol" w:hint="default"/>
      </w:rPr>
    </w:lvl>
    <w:lvl w:ilvl="4" w:tplc="10090003" w:tentative="1">
      <w:start w:val="1"/>
      <w:numFmt w:val="bullet"/>
      <w:lvlText w:val="o"/>
      <w:lvlJc w:val="left"/>
      <w:pPr>
        <w:ind w:left="3820" w:hanging="360"/>
      </w:pPr>
      <w:rPr>
        <w:rFonts w:ascii="Courier New" w:hAnsi="Courier New" w:cs="Courier New" w:hint="default"/>
      </w:rPr>
    </w:lvl>
    <w:lvl w:ilvl="5" w:tplc="10090005" w:tentative="1">
      <w:start w:val="1"/>
      <w:numFmt w:val="bullet"/>
      <w:lvlText w:val=""/>
      <w:lvlJc w:val="left"/>
      <w:pPr>
        <w:ind w:left="4540" w:hanging="360"/>
      </w:pPr>
      <w:rPr>
        <w:rFonts w:ascii="Wingdings" w:hAnsi="Wingdings" w:hint="default"/>
      </w:rPr>
    </w:lvl>
    <w:lvl w:ilvl="6" w:tplc="10090001" w:tentative="1">
      <w:start w:val="1"/>
      <w:numFmt w:val="bullet"/>
      <w:lvlText w:val=""/>
      <w:lvlJc w:val="left"/>
      <w:pPr>
        <w:ind w:left="5260" w:hanging="360"/>
      </w:pPr>
      <w:rPr>
        <w:rFonts w:ascii="Symbol" w:hAnsi="Symbol" w:hint="default"/>
      </w:rPr>
    </w:lvl>
    <w:lvl w:ilvl="7" w:tplc="10090003" w:tentative="1">
      <w:start w:val="1"/>
      <w:numFmt w:val="bullet"/>
      <w:lvlText w:val="o"/>
      <w:lvlJc w:val="left"/>
      <w:pPr>
        <w:ind w:left="5980" w:hanging="360"/>
      </w:pPr>
      <w:rPr>
        <w:rFonts w:ascii="Courier New" w:hAnsi="Courier New" w:cs="Courier New" w:hint="default"/>
      </w:rPr>
    </w:lvl>
    <w:lvl w:ilvl="8" w:tplc="10090005" w:tentative="1">
      <w:start w:val="1"/>
      <w:numFmt w:val="bullet"/>
      <w:lvlText w:val=""/>
      <w:lvlJc w:val="left"/>
      <w:pPr>
        <w:ind w:left="6700" w:hanging="360"/>
      </w:pPr>
      <w:rPr>
        <w:rFonts w:ascii="Wingdings" w:hAnsi="Wingdings" w:hint="default"/>
      </w:rPr>
    </w:lvl>
  </w:abstractNum>
  <w:abstractNum w:abstractNumId="80" w15:restartNumberingAfterBreak="0">
    <w:nsid w:val="61C636DD"/>
    <w:multiLevelType w:val="hybridMultilevel"/>
    <w:tmpl w:val="AE3227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62465B8F"/>
    <w:multiLevelType w:val="hybridMultilevel"/>
    <w:tmpl w:val="75D27A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63BC6BE6"/>
    <w:multiLevelType w:val="hybridMultilevel"/>
    <w:tmpl w:val="31A60454"/>
    <w:lvl w:ilvl="0" w:tplc="10090001">
      <w:start w:val="1"/>
      <w:numFmt w:val="bullet"/>
      <w:lvlText w:val=""/>
      <w:lvlJc w:val="left"/>
      <w:pPr>
        <w:ind w:left="1571" w:hanging="360"/>
      </w:pPr>
      <w:rPr>
        <w:rFonts w:ascii="Symbol" w:hAnsi="Symbol" w:hint="default"/>
      </w:rPr>
    </w:lvl>
    <w:lvl w:ilvl="1" w:tplc="10090003" w:tentative="1">
      <w:start w:val="1"/>
      <w:numFmt w:val="bullet"/>
      <w:lvlText w:val="o"/>
      <w:lvlJc w:val="left"/>
      <w:pPr>
        <w:ind w:left="2291" w:hanging="360"/>
      </w:pPr>
      <w:rPr>
        <w:rFonts w:ascii="Courier New" w:hAnsi="Courier New" w:cs="Courier New" w:hint="default"/>
      </w:rPr>
    </w:lvl>
    <w:lvl w:ilvl="2" w:tplc="10090005" w:tentative="1">
      <w:start w:val="1"/>
      <w:numFmt w:val="bullet"/>
      <w:lvlText w:val=""/>
      <w:lvlJc w:val="left"/>
      <w:pPr>
        <w:ind w:left="3011" w:hanging="360"/>
      </w:pPr>
      <w:rPr>
        <w:rFonts w:ascii="Wingdings" w:hAnsi="Wingdings" w:hint="default"/>
      </w:rPr>
    </w:lvl>
    <w:lvl w:ilvl="3" w:tplc="10090001" w:tentative="1">
      <w:start w:val="1"/>
      <w:numFmt w:val="bullet"/>
      <w:lvlText w:val=""/>
      <w:lvlJc w:val="left"/>
      <w:pPr>
        <w:ind w:left="3731" w:hanging="360"/>
      </w:pPr>
      <w:rPr>
        <w:rFonts w:ascii="Symbol" w:hAnsi="Symbol" w:hint="default"/>
      </w:rPr>
    </w:lvl>
    <w:lvl w:ilvl="4" w:tplc="10090003" w:tentative="1">
      <w:start w:val="1"/>
      <w:numFmt w:val="bullet"/>
      <w:lvlText w:val="o"/>
      <w:lvlJc w:val="left"/>
      <w:pPr>
        <w:ind w:left="4451" w:hanging="360"/>
      </w:pPr>
      <w:rPr>
        <w:rFonts w:ascii="Courier New" w:hAnsi="Courier New" w:cs="Courier New" w:hint="default"/>
      </w:rPr>
    </w:lvl>
    <w:lvl w:ilvl="5" w:tplc="10090005" w:tentative="1">
      <w:start w:val="1"/>
      <w:numFmt w:val="bullet"/>
      <w:lvlText w:val=""/>
      <w:lvlJc w:val="left"/>
      <w:pPr>
        <w:ind w:left="5171" w:hanging="360"/>
      </w:pPr>
      <w:rPr>
        <w:rFonts w:ascii="Wingdings" w:hAnsi="Wingdings" w:hint="default"/>
      </w:rPr>
    </w:lvl>
    <w:lvl w:ilvl="6" w:tplc="10090001" w:tentative="1">
      <w:start w:val="1"/>
      <w:numFmt w:val="bullet"/>
      <w:lvlText w:val=""/>
      <w:lvlJc w:val="left"/>
      <w:pPr>
        <w:ind w:left="5891" w:hanging="360"/>
      </w:pPr>
      <w:rPr>
        <w:rFonts w:ascii="Symbol" w:hAnsi="Symbol" w:hint="default"/>
      </w:rPr>
    </w:lvl>
    <w:lvl w:ilvl="7" w:tplc="10090003" w:tentative="1">
      <w:start w:val="1"/>
      <w:numFmt w:val="bullet"/>
      <w:lvlText w:val="o"/>
      <w:lvlJc w:val="left"/>
      <w:pPr>
        <w:ind w:left="6611" w:hanging="360"/>
      </w:pPr>
      <w:rPr>
        <w:rFonts w:ascii="Courier New" w:hAnsi="Courier New" w:cs="Courier New" w:hint="default"/>
      </w:rPr>
    </w:lvl>
    <w:lvl w:ilvl="8" w:tplc="10090005" w:tentative="1">
      <w:start w:val="1"/>
      <w:numFmt w:val="bullet"/>
      <w:lvlText w:val=""/>
      <w:lvlJc w:val="left"/>
      <w:pPr>
        <w:ind w:left="7331" w:hanging="360"/>
      </w:pPr>
      <w:rPr>
        <w:rFonts w:ascii="Wingdings" w:hAnsi="Wingdings" w:hint="default"/>
      </w:rPr>
    </w:lvl>
  </w:abstractNum>
  <w:abstractNum w:abstractNumId="83" w15:restartNumberingAfterBreak="0">
    <w:nsid w:val="647809FC"/>
    <w:multiLevelType w:val="hybridMultilevel"/>
    <w:tmpl w:val="763696B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4" w15:restartNumberingAfterBreak="0">
    <w:nsid w:val="667A1FD7"/>
    <w:multiLevelType w:val="hybridMultilevel"/>
    <w:tmpl w:val="73840406"/>
    <w:lvl w:ilvl="0" w:tplc="AB2092C6">
      <w:start w:val="1"/>
      <w:numFmt w:val="decimal"/>
      <w:lvlText w:val="%1."/>
      <w:lvlJc w:val="left"/>
      <w:pPr>
        <w:ind w:left="102" w:hanging="221"/>
      </w:pPr>
      <w:rPr>
        <w:rFonts w:ascii="Times New Roman" w:eastAsia="Times New Roman" w:hAnsi="Times New Roman" w:hint="default"/>
        <w:sz w:val="22"/>
        <w:szCs w:val="22"/>
      </w:rPr>
    </w:lvl>
    <w:lvl w:ilvl="1" w:tplc="4470D044">
      <w:start w:val="1"/>
      <w:numFmt w:val="bullet"/>
      <w:lvlText w:val="•"/>
      <w:lvlJc w:val="left"/>
      <w:pPr>
        <w:ind w:left="386" w:hanging="221"/>
      </w:pPr>
      <w:rPr>
        <w:rFonts w:hint="default"/>
      </w:rPr>
    </w:lvl>
    <w:lvl w:ilvl="2" w:tplc="70865FFE">
      <w:start w:val="1"/>
      <w:numFmt w:val="bullet"/>
      <w:lvlText w:val="•"/>
      <w:lvlJc w:val="left"/>
      <w:pPr>
        <w:ind w:left="670" w:hanging="221"/>
      </w:pPr>
      <w:rPr>
        <w:rFonts w:hint="default"/>
      </w:rPr>
    </w:lvl>
    <w:lvl w:ilvl="3" w:tplc="1C26559C">
      <w:start w:val="1"/>
      <w:numFmt w:val="bullet"/>
      <w:lvlText w:val="•"/>
      <w:lvlJc w:val="left"/>
      <w:pPr>
        <w:ind w:left="954" w:hanging="221"/>
      </w:pPr>
      <w:rPr>
        <w:rFonts w:hint="default"/>
      </w:rPr>
    </w:lvl>
    <w:lvl w:ilvl="4" w:tplc="AE94DDB4">
      <w:start w:val="1"/>
      <w:numFmt w:val="bullet"/>
      <w:lvlText w:val="•"/>
      <w:lvlJc w:val="left"/>
      <w:pPr>
        <w:ind w:left="1238" w:hanging="221"/>
      </w:pPr>
      <w:rPr>
        <w:rFonts w:hint="default"/>
      </w:rPr>
    </w:lvl>
    <w:lvl w:ilvl="5" w:tplc="EA008DCC">
      <w:start w:val="1"/>
      <w:numFmt w:val="bullet"/>
      <w:lvlText w:val="•"/>
      <w:lvlJc w:val="left"/>
      <w:pPr>
        <w:ind w:left="1522" w:hanging="221"/>
      </w:pPr>
      <w:rPr>
        <w:rFonts w:hint="default"/>
      </w:rPr>
    </w:lvl>
    <w:lvl w:ilvl="6" w:tplc="36DE3C4E">
      <w:start w:val="1"/>
      <w:numFmt w:val="bullet"/>
      <w:lvlText w:val="•"/>
      <w:lvlJc w:val="left"/>
      <w:pPr>
        <w:ind w:left="1806" w:hanging="221"/>
      </w:pPr>
      <w:rPr>
        <w:rFonts w:hint="default"/>
      </w:rPr>
    </w:lvl>
    <w:lvl w:ilvl="7" w:tplc="E662C55E">
      <w:start w:val="1"/>
      <w:numFmt w:val="bullet"/>
      <w:lvlText w:val="•"/>
      <w:lvlJc w:val="left"/>
      <w:pPr>
        <w:ind w:left="2090" w:hanging="221"/>
      </w:pPr>
      <w:rPr>
        <w:rFonts w:hint="default"/>
      </w:rPr>
    </w:lvl>
    <w:lvl w:ilvl="8" w:tplc="47561F98">
      <w:start w:val="1"/>
      <w:numFmt w:val="bullet"/>
      <w:lvlText w:val="•"/>
      <w:lvlJc w:val="left"/>
      <w:pPr>
        <w:ind w:left="2375" w:hanging="221"/>
      </w:pPr>
      <w:rPr>
        <w:rFonts w:hint="default"/>
      </w:rPr>
    </w:lvl>
  </w:abstractNum>
  <w:abstractNum w:abstractNumId="85" w15:restartNumberingAfterBreak="0">
    <w:nsid w:val="67A9039D"/>
    <w:multiLevelType w:val="hybridMultilevel"/>
    <w:tmpl w:val="7B70F396"/>
    <w:lvl w:ilvl="0" w:tplc="7EC83A26">
      <w:start w:val="1"/>
      <w:numFmt w:val="bullet"/>
      <w:lvlText w:val=""/>
      <w:lvlJc w:val="left"/>
      <w:pPr>
        <w:ind w:left="460" w:hanging="360"/>
      </w:pPr>
      <w:rPr>
        <w:rFonts w:ascii="Symbol" w:eastAsia="Symbol" w:hAnsi="Symbol" w:hint="default"/>
        <w:sz w:val="22"/>
        <w:szCs w:val="22"/>
      </w:rPr>
    </w:lvl>
    <w:lvl w:ilvl="1" w:tplc="41303BB0">
      <w:start w:val="1"/>
      <w:numFmt w:val="bullet"/>
      <w:lvlText w:val="•"/>
      <w:lvlJc w:val="left"/>
      <w:pPr>
        <w:ind w:left="1372" w:hanging="360"/>
      </w:pPr>
      <w:rPr>
        <w:rFonts w:hint="default"/>
      </w:rPr>
    </w:lvl>
    <w:lvl w:ilvl="2" w:tplc="52FAB4F4">
      <w:start w:val="1"/>
      <w:numFmt w:val="bullet"/>
      <w:lvlText w:val="•"/>
      <w:lvlJc w:val="left"/>
      <w:pPr>
        <w:ind w:left="2284" w:hanging="360"/>
      </w:pPr>
      <w:rPr>
        <w:rFonts w:hint="default"/>
      </w:rPr>
    </w:lvl>
    <w:lvl w:ilvl="3" w:tplc="7C4CE8DC">
      <w:start w:val="1"/>
      <w:numFmt w:val="bullet"/>
      <w:lvlText w:val="•"/>
      <w:lvlJc w:val="left"/>
      <w:pPr>
        <w:ind w:left="3196" w:hanging="360"/>
      </w:pPr>
      <w:rPr>
        <w:rFonts w:hint="default"/>
      </w:rPr>
    </w:lvl>
    <w:lvl w:ilvl="4" w:tplc="EDDCA5F0">
      <w:start w:val="1"/>
      <w:numFmt w:val="bullet"/>
      <w:lvlText w:val="•"/>
      <w:lvlJc w:val="left"/>
      <w:pPr>
        <w:ind w:left="4108" w:hanging="360"/>
      </w:pPr>
      <w:rPr>
        <w:rFonts w:hint="default"/>
      </w:rPr>
    </w:lvl>
    <w:lvl w:ilvl="5" w:tplc="82D24718">
      <w:start w:val="1"/>
      <w:numFmt w:val="bullet"/>
      <w:lvlText w:val="•"/>
      <w:lvlJc w:val="left"/>
      <w:pPr>
        <w:ind w:left="5020" w:hanging="360"/>
      </w:pPr>
      <w:rPr>
        <w:rFonts w:hint="default"/>
      </w:rPr>
    </w:lvl>
    <w:lvl w:ilvl="6" w:tplc="DCEAB68A">
      <w:start w:val="1"/>
      <w:numFmt w:val="bullet"/>
      <w:lvlText w:val="•"/>
      <w:lvlJc w:val="left"/>
      <w:pPr>
        <w:ind w:left="5932" w:hanging="360"/>
      </w:pPr>
      <w:rPr>
        <w:rFonts w:hint="default"/>
      </w:rPr>
    </w:lvl>
    <w:lvl w:ilvl="7" w:tplc="536E3858">
      <w:start w:val="1"/>
      <w:numFmt w:val="bullet"/>
      <w:lvlText w:val="•"/>
      <w:lvlJc w:val="left"/>
      <w:pPr>
        <w:ind w:left="6844" w:hanging="360"/>
      </w:pPr>
      <w:rPr>
        <w:rFonts w:hint="default"/>
      </w:rPr>
    </w:lvl>
    <w:lvl w:ilvl="8" w:tplc="1A2207A4">
      <w:start w:val="1"/>
      <w:numFmt w:val="bullet"/>
      <w:lvlText w:val="•"/>
      <w:lvlJc w:val="left"/>
      <w:pPr>
        <w:ind w:left="7756" w:hanging="360"/>
      </w:pPr>
      <w:rPr>
        <w:rFonts w:hint="default"/>
      </w:rPr>
    </w:lvl>
  </w:abstractNum>
  <w:abstractNum w:abstractNumId="86" w15:restartNumberingAfterBreak="0">
    <w:nsid w:val="67D23F5B"/>
    <w:multiLevelType w:val="hybridMultilevel"/>
    <w:tmpl w:val="725461EC"/>
    <w:lvl w:ilvl="0" w:tplc="2408BA52">
      <w:start w:val="1"/>
      <w:numFmt w:val="bullet"/>
      <w:lvlText w:val=""/>
      <w:lvlJc w:val="left"/>
      <w:pPr>
        <w:ind w:left="460" w:hanging="360"/>
      </w:pPr>
      <w:rPr>
        <w:rFonts w:ascii="Symbol" w:eastAsia="Symbol" w:hAnsi="Symbol" w:hint="default"/>
        <w:w w:val="99"/>
        <w:sz w:val="20"/>
        <w:szCs w:val="20"/>
      </w:rPr>
    </w:lvl>
    <w:lvl w:ilvl="1" w:tplc="5D68F8D2">
      <w:start w:val="1"/>
      <w:numFmt w:val="bullet"/>
      <w:lvlText w:val="•"/>
      <w:lvlJc w:val="left"/>
      <w:pPr>
        <w:ind w:left="1370" w:hanging="360"/>
      </w:pPr>
      <w:rPr>
        <w:rFonts w:hint="default"/>
      </w:rPr>
    </w:lvl>
    <w:lvl w:ilvl="2" w:tplc="3AEA9734">
      <w:start w:val="1"/>
      <w:numFmt w:val="bullet"/>
      <w:lvlText w:val="•"/>
      <w:lvlJc w:val="left"/>
      <w:pPr>
        <w:ind w:left="2280" w:hanging="360"/>
      </w:pPr>
      <w:rPr>
        <w:rFonts w:hint="default"/>
      </w:rPr>
    </w:lvl>
    <w:lvl w:ilvl="3" w:tplc="45286EC6">
      <w:start w:val="1"/>
      <w:numFmt w:val="bullet"/>
      <w:lvlText w:val="•"/>
      <w:lvlJc w:val="left"/>
      <w:pPr>
        <w:ind w:left="3190" w:hanging="360"/>
      </w:pPr>
      <w:rPr>
        <w:rFonts w:hint="default"/>
      </w:rPr>
    </w:lvl>
    <w:lvl w:ilvl="4" w:tplc="334671AE">
      <w:start w:val="1"/>
      <w:numFmt w:val="bullet"/>
      <w:lvlText w:val="•"/>
      <w:lvlJc w:val="left"/>
      <w:pPr>
        <w:ind w:left="4100" w:hanging="360"/>
      </w:pPr>
      <w:rPr>
        <w:rFonts w:hint="default"/>
      </w:rPr>
    </w:lvl>
    <w:lvl w:ilvl="5" w:tplc="BDB69734">
      <w:start w:val="1"/>
      <w:numFmt w:val="bullet"/>
      <w:lvlText w:val="•"/>
      <w:lvlJc w:val="left"/>
      <w:pPr>
        <w:ind w:left="5010" w:hanging="360"/>
      </w:pPr>
      <w:rPr>
        <w:rFonts w:hint="default"/>
      </w:rPr>
    </w:lvl>
    <w:lvl w:ilvl="6" w:tplc="3258E82E">
      <w:start w:val="1"/>
      <w:numFmt w:val="bullet"/>
      <w:lvlText w:val="•"/>
      <w:lvlJc w:val="left"/>
      <w:pPr>
        <w:ind w:left="5920" w:hanging="360"/>
      </w:pPr>
      <w:rPr>
        <w:rFonts w:hint="default"/>
      </w:rPr>
    </w:lvl>
    <w:lvl w:ilvl="7" w:tplc="DBFAB794">
      <w:start w:val="1"/>
      <w:numFmt w:val="bullet"/>
      <w:lvlText w:val="•"/>
      <w:lvlJc w:val="left"/>
      <w:pPr>
        <w:ind w:left="6830" w:hanging="360"/>
      </w:pPr>
      <w:rPr>
        <w:rFonts w:hint="default"/>
      </w:rPr>
    </w:lvl>
    <w:lvl w:ilvl="8" w:tplc="51941BF4">
      <w:start w:val="1"/>
      <w:numFmt w:val="bullet"/>
      <w:lvlText w:val="•"/>
      <w:lvlJc w:val="left"/>
      <w:pPr>
        <w:ind w:left="7740" w:hanging="360"/>
      </w:pPr>
      <w:rPr>
        <w:rFonts w:hint="default"/>
      </w:rPr>
    </w:lvl>
  </w:abstractNum>
  <w:abstractNum w:abstractNumId="87" w15:restartNumberingAfterBreak="0">
    <w:nsid w:val="69B3483A"/>
    <w:multiLevelType w:val="hybridMultilevel"/>
    <w:tmpl w:val="54D86764"/>
    <w:lvl w:ilvl="0" w:tplc="1BB2DC3E">
      <w:start w:val="1"/>
      <w:numFmt w:val="bullet"/>
      <w:lvlText w:val="•"/>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15:restartNumberingAfterBreak="0">
    <w:nsid w:val="6B0C6BCD"/>
    <w:multiLevelType w:val="multilevel"/>
    <w:tmpl w:val="A7D4F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C4D2546"/>
    <w:multiLevelType w:val="hybridMultilevel"/>
    <w:tmpl w:val="4EEC3A4C"/>
    <w:lvl w:ilvl="0" w:tplc="C1DCA822">
      <w:start w:val="1"/>
      <w:numFmt w:val="bullet"/>
      <w:lvlText w:val=""/>
      <w:lvlJc w:val="left"/>
      <w:pPr>
        <w:ind w:left="864" w:hanging="360"/>
      </w:pPr>
      <w:rPr>
        <w:rFonts w:ascii="Symbol" w:eastAsia="Symbol" w:hAnsi="Symbol" w:hint="default"/>
        <w:sz w:val="24"/>
        <w:szCs w:val="24"/>
      </w:rPr>
    </w:lvl>
    <w:lvl w:ilvl="1" w:tplc="CF021E72">
      <w:start w:val="1"/>
      <w:numFmt w:val="bullet"/>
      <w:lvlText w:val="•"/>
      <w:lvlJc w:val="left"/>
      <w:pPr>
        <w:ind w:left="1658" w:hanging="360"/>
      </w:pPr>
      <w:rPr>
        <w:rFonts w:hint="default"/>
      </w:rPr>
    </w:lvl>
    <w:lvl w:ilvl="2" w:tplc="522CCDC6">
      <w:start w:val="1"/>
      <w:numFmt w:val="bullet"/>
      <w:lvlText w:val="•"/>
      <w:lvlJc w:val="left"/>
      <w:pPr>
        <w:ind w:left="2452" w:hanging="360"/>
      </w:pPr>
      <w:rPr>
        <w:rFonts w:hint="default"/>
      </w:rPr>
    </w:lvl>
    <w:lvl w:ilvl="3" w:tplc="CDB0780A">
      <w:start w:val="1"/>
      <w:numFmt w:val="bullet"/>
      <w:lvlText w:val="•"/>
      <w:lvlJc w:val="left"/>
      <w:pPr>
        <w:ind w:left="3246" w:hanging="360"/>
      </w:pPr>
      <w:rPr>
        <w:rFonts w:hint="default"/>
      </w:rPr>
    </w:lvl>
    <w:lvl w:ilvl="4" w:tplc="9DC8AF6E">
      <w:start w:val="1"/>
      <w:numFmt w:val="bullet"/>
      <w:lvlText w:val="•"/>
      <w:lvlJc w:val="left"/>
      <w:pPr>
        <w:ind w:left="4040" w:hanging="360"/>
      </w:pPr>
      <w:rPr>
        <w:rFonts w:hint="default"/>
      </w:rPr>
    </w:lvl>
    <w:lvl w:ilvl="5" w:tplc="C18C9254">
      <w:start w:val="1"/>
      <w:numFmt w:val="bullet"/>
      <w:lvlText w:val="•"/>
      <w:lvlJc w:val="left"/>
      <w:pPr>
        <w:ind w:left="4834" w:hanging="360"/>
      </w:pPr>
      <w:rPr>
        <w:rFonts w:hint="default"/>
      </w:rPr>
    </w:lvl>
    <w:lvl w:ilvl="6" w:tplc="285C97F0">
      <w:start w:val="1"/>
      <w:numFmt w:val="bullet"/>
      <w:lvlText w:val="•"/>
      <w:lvlJc w:val="left"/>
      <w:pPr>
        <w:ind w:left="5628" w:hanging="360"/>
      </w:pPr>
      <w:rPr>
        <w:rFonts w:hint="default"/>
      </w:rPr>
    </w:lvl>
    <w:lvl w:ilvl="7" w:tplc="4DAE9784">
      <w:start w:val="1"/>
      <w:numFmt w:val="bullet"/>
      <w:lvlText w:val="•"/>
      <w:lvlJc w:val="left"/>
      <w:pPr>
        <w:ind w:left="6422" w:hanging="360"/>
      </w:pPr>
      <w:rPr>
        <w:rFonts w:hint="default"/>
      </w:rPr>
    </w:lvl>
    <w:lvl w:ilvl="8" w:tplc="1E8AEE46">
      <w:start w:val="1"/>
      <w:numFmt w:val="bullet"/>
      <w:lvlText w:val="•"/>
      <w:lvlJc w:val="left"/>
      <w:pPr>
        <w:ind w:left="7216" w:hanging="360"/>
      </w:pPr>
      <w:rPr>
        <w:rFonts w:hint="default"/>
      </w:rPr>
    </w:lvl>
  </w:abstractNum>
  <w:abstractNum w:abstractNumId="90" w15:restartNumberingAfterBreak="0">
    <w:nsid w:val="6CE01F2A"/>
    <w:multiLevelType w:val="hybridMultilevel"/>
    <w:tmpl w:val="60AC2CDA"/>
    <w:lvl w:ilvl="0" w:tplc="10090001">
      <w:start w:val="1"/>
      <w:numFmt w:val="bullet"/>
      <w:lvlText w:val=""/>
      <w:lvlJc w:val="left"/>
      <w:pPr>
        <w:ind w:left="450" w:hanging="360"/>
      </w:pPr>
      <w:rPr>
        <w:rFonts w:ascii="Symbol" w:hAnsi="Symbol" w:hint="default"/>
      </w:rPr>
    </w:lvl>
    <w:lvl w:ilvl="1" w:tplc="10090003" w:tentative="1">
      <w:start w:val="1"/>
      <w:numFmt w:val="bullet"/>
      <w:lvlText w:val="o"/>
      <w:lvlJc w:val="left"/>
      <w:pPr>
        <w:ind w:left="1170" w:hanging="360"/>
      </w:pPr>
      <w:rPr>
        <w:rFonts w:ascii="Courier New" w:hAnsi="Courier New" w:cs="Courier New" w:hint="default"/>
      </w:rPr>
    </w:lvl>
    <w:lvl w:ilvl="2" w:tplc="10090005" w:tentative="1">
      <w:start w:val="1"/>
      <w:numFmt w:val="bullet"/>
      <w:lvlText w:val=""/>
      <w:lvlJc w:val="left"/>
      <w:pPr>
        <w:ind w:left="1890" w:hanging="360"/>
      </w:pPr>
      <w:rPr>
        <w:rFonts w:ascii="Wingdings" w:hAnsi="Wingdings" w:hint="default"/>
      </w:rPr>
    </w:lvl>
    <w:lvl w:ilvl="3" w:tplc="10090001" w:tentative="1">
      <w:start w:val="1"/>
      <w:numFmt w:val="bullet"/>
      <w:lvlText w:val=""/>
      <w:lvlJc w:val="left"/>
      <w:pPr>
        <w:ind w:left="2610" w:hanging="360"/>
      </w:pPr>
      <w:rPr>
        <w:rFonts w:ascii="Symbol" w:hAnsi="Symbol" w:hint="default"/>
      </w:rPr>
    </w:lvl>
    <w:lvl w:ilvl="4" w:tplc="10090003" w:tentative="1">
      <w:start w:val="1"/>
      <w:numFmt w:val="bullet"/>
      <w:lvlText w:val="o"/>
      <w:lvlJc w:val="left"/>
      <w:pPr>
        <w:ind w:left="3330" w:hanging="360"/>
      </w:pPr>
      <w:rPr>
        <w:rFonts w:ascii="Courier New" w:hAnsi="Courier New" w:cs="Courier New" w:hint="default"/>
      </w:rPr>
    </w:lvl>
    <w:lvl w:ilvl="5" w:tplc="10090005" w:tentative="1">
      <w:start w:val="1"/>
      <w:numFmt w:val="bullet"/>
      <w:lvlText w:val=""/>
      <w:lvlJc w:val="left"/>
      <w:pPr>
        <w:ind w:left="4050" w:hanging="360"/>
      </w:pPr>
      <w:rPr>
        <w:rFonts w:ascii="Wingdings" w:hAnsi="Wingdings" w:hint="default"/>
      </w:rPr>
    </w:lvl>
    <w:lvl w:ilvl="6" w:tplc="10090001" w:tentative="1">
      <w:start w:val="1"/>
      <w:numFmt w:val="bullet"/>
      <w:lvlText w:val=""/>
      <w:lvlJc w:val="left"/>
      <w:pPr>
        <w:ind w:left="4770" w:hanging="360"/>
      </w:pPr>
      <w:rPr>
        <w:rFonts w:ascii="Symbol" w:hAnsi="Symbol" w:hint="default"/>
      </w:rPr>
    </w:lvl>
    <w:lvl w:ilvl="7" w:tplc="10090003" w:tentative="1">
      <w:start w:val="1"/>
      <w:numFmt w:val="bullet"/>
      <w:lvlText w:val="o"/>
      <w:lvlJc w:val="left"/>
      <w:pPr>
        <w:ind w:left="5490" w:hanging="360"/>
      </w:pPr>
      <w:rPr>
        <w:rFonts w:ascii="Courier New" w:hAnsi="Courier New" w:cs="Courier New" w:hint="default"/>
      </w:rPr>
    </w:lvl>
    <w:lvl w:ilvl="8" w:tplc="10090005" w:tentative="1">
      <w:start w:val="1"/>
      <w:numFmt w:val="bullet"/>
      <w:lvlText w:val=""/>
      <w:lvlJc w:val="left"/>
      <w:pPr>
        <w:ind w:left="6210" w:hanging="360"/>
      </w:pPr>
      <w:rPr>
        <w:rFonts w:ascii="Wingdings" w:hAnsi="Wingdings" w:hint="default"/>
      </w:rPr>
    </w:lvl>
  </w:abstractNum>
  <w:abstractNum w:abstractNumId="91" w15:restartNumberingAfterBreak="0">
    <w:nsid w:val="6D790744"/>
    <w:multiLevelType w:val="hybridMultilevel"/>
    <w:tmpl w:val="EF0E925E"/>
    <w:lvl w:ilvl="0" w:tplc="7EC83A26">
      <w:start w:val="1"/>
      <w:numFmt w:val="bullet"/>
      <w:lvlText w:val=""/>
      <w:lvlJc w:val="left"/>
      <w:pPr>
        <w:ind w:left="920" w:hanging="360"/>
      </w:pPr>
      <w:rPr>
        <w:rFonts w:ascii="Symbol" w:eastAsia="Symbol" w:hAnsi="Symbol" w:hint="default"/>
        <w:sz w:val="22"/>
        <w:szCs w:val="22"/>
      </w:rPr>
    </w:lvl>
    <w:lvl w:ilvl="1" w:tplc="10090003" w:tentative="1">
      <w:start w:val="1"/>
      <w:numFmt w:val="bullet"/>
      <w:lvlText w:val="o"/>
      <w:lvlJc w:val="left"/>
      <w:pPr>
        <w:ind w:left="1900" w:hanging="360"/>
      </w:pPr>
      <w:rPr>
        <w:rFonts w:ascii="Courier New" w:hAnsi="Courier New" w:cs="Courier New" w:hint="default"/>
      </w:rPr>
    </w:lvl>
    <w:lvl w:ilvl="2" w:tplc="10090005" w:tentative="1">
      <w:start w:val="1"/>
      <w:numFmt w:val="bullet"/>
      <w:lvlText w:val=""/>
      <w:lvlJc w:val="left"/>
      <w:pPr>
        <w:ind w:left="2620" w:hanging="360"/>
      </w:pPr>
      <w:rPr>
        <w:rFonts w:ascii="Wingdings" w:hAnsi="Wingdings" w:hint="default"/>
      </w:rPr>
    </w:lvl>
    <w:lvl w:ilvl="3" w:tplc="10090001" w:tentative="1">
      <w:start w:val="1"/>
      <w:numFmt w:val="bullet"/>
      <w:lvlText w:val=""/>
      <w:lvlJc w:val="left"/>
      <w:pPr>
        <w:ind w:left="3340" w:hanging="360"/>
      </w:pPr>
      <w:rPr>
        <w:rFonts w:ascii="Symbol" w:hAnsi="Symbol" w:hint="default"/>
      </w:rPr>
    </w:lvl>
    <w:lvl w:ilvl="4" w:tplc="10090003" w:tentative="1">
      <w:start w:val="1"/>
      <w:numFmt w:val="bullet"/>
      <w:lvlText w:val="o"/>
      <w:lvlJc w:val="left"/>
      <w:pPr>
        <w:ind w:left="4060" w:hanging="360"/>
      </w:pPr>
      <w:rPr>
        <w:rFonts w:ascii="Courier New" w:hAnsi="Courier New" w:cs="Courier New" w:hint="default"/>
      </w:rPr>
    </w:lvl>
    <w:lvl w:ilvl="5" w:tplc="10090005" w:tentative="1">
      <w:start w:val="1"/>
      <w:numFmt w:val="bullet"/>
      <w:lvlText w:val=""/>
      <w:lvlJc w:val="left"/>
      <w:pPr>
        <w:ind w:left="4780" w:hanging="360"/>
      </w:pPr>
      <w:rPr>
        <w:rFonts w:ascii="Wingdings" w:hAnsi="Wingdings" w:hint="default"/>
      </w:rPr>
    </w:lvl>
    <w:lvl w:ilvl="6" w:tplc="10090001" w:tentative="1">
      <w:start w:val="1"/>
      <w:numFmt w:val="bullet"/>
      <w:lvlText w:val=""/>
      <w:lvlJc w:val="left"/>
      <w:pPr>
        <w:ind w:left="5500" w:hanging="360"/>
      </w:pPr>
      <w:rPr>
        <w:rFonts w:ascii="Symbol" w:hAnsi="Symbol" w:hint="default"/>
      </w:rPr>
    </w:lvl>
    <w:lvl w:ilvl="7" w:tplc="10090003" w:tentative="1">
      <w:start w:val="1"/>
      <w:numFmt w:val="bullet"/>
      <w:lvlText w:val="o"/>
      <w:lvlJc w:val="left"/>
      <w:pPr>
        <w:ind w:left="6220" w:hanging="360"/>
      </w:pPr>
      <w:rPr>
        <w:rFonts w:ascii="Courier New" w:hAnsi="Courier New" w:cs="Courier New" w:hint="default"/>
      </w:rPr>
    </w:lvl>
    <w:lvl w:ilvl="8" w:tplc="10090005" w:tentative="1">
      <w:start w:val="1"/>
      <w:numFmt w:val="bullet"/>
      <w:lvlText w:val=""/>
      <w:lvlJc w:val="left"/>
      <w:pPr>
        <w:ind w:left="6940" w:hanging="360"/>
      </w:pPr>
      <w:rPr>
        <w:rFonts w:ascii="Wingdings" w:hAnsi="Wingdings" w:hint="default"/>
      </w:rPr>
    </w:lvl>
  </w:abstractNum>
  <w:abstractNum w:abstractNumId="92" w15:restartNumberingAfterBreak="0">
    <w:nsid w:val="6F5A251A"/>
    <w:multiLevelType w:val="hybridMultilevel"/>
    <w:tmpl w:val="0144C6B8"/>
    <w:lvl w:ilvl="0" w:tplc="10090001">
      <w:start w:val="1"/>
      <w:numFmt w:val="bullet"/>
      <w:lvlText w:val=""/>
      <w:lvlJc w:val="left"/>
      <w:pPr>
        <w:ind w:left="810" w:hanging="360"/>
      </w:pPr>
      <w:rPr>
        <w:rFonts w:ascii="Symbol" w:hAnsi="Symbol"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93" w15:restartNumberingAfterBreak="0">
    <w:nsid w:val="710767A7"/>
    <w:multiLevelType w:val="hybridMultilevel"/>
    <w:tmpl w:val="A00C807A"/>
    <w:lvl w:ilvl="0" w:tplc="2C588E58">
      <w:start w:val="1"/>
      <w:numFmt w:val="decimal"/>
      <w:lvlText w:val="%1."/>
      <w:lvlJc w:val="left"/>
      <w:pPr>
        <w:ind w:left="458" w:hanging="358"/>
      </w:pPr>
      <w:rPr>
        <w:rFonts w:ascii="Times New Roman" w:eastAsia="Times New Roman" w:hAnsi="Times New Roman" w:hint="default"/>
        <w:sz w:val="22"/>
        <w:szCs w:val="22"/>
      </w:rPr>
    </w:lvl>
    <w:lvl w:ilvl="1" w:tplc="4634C3BC">
      <w:start w:val="1"/>
      <w:numFmt w:val="decimal"/>
      <w:lvlText w:val="%2."/>
      <w:lvlJc w:val="left"/>
      <w:pPr>
        <w:ind w:left="813" w:hanging="356"/>
      </w:pPr>
      <w:rPr>
        <w:rFonts w:ascii="Times New Roman" w:eastAsia="Times New Roman" w:hAnsi="Times New Roman" w:hint="default"/>
        <w:sz w:val="22"/>
        <w:szCs w:val="22"/>
      </w:rPr>
    </w:lvl>
    <w:lvl w:ilvl="2" w:tplc="984ABD22">
      <w:start w:val="1"/>
      <w:numFmt w:val="bullet"/>
      <w:lvlText w:val="•"/>
      <w:lvlJc w:val="left"/>
      <w:pPr>
        <w:ind w:left="1742" w:hanging="356"/>
      </w:pPr>
      <w:rPr>
        <w:rFonts w:hint="default"/>
      </w:rPr>
    </w:lvl>
    <w:lvl w:ilvl="3" w:tplc="76D8B722">
      <w:start w:val="1"/>
      <w:numFmt w:val="bullet"/>
      <w:lvlText w:val="•"/>
      <w:lvlJc w:val="left"/>
      <w:pPr>
        <w:ind w:left="2672" w:hanging="356"/>
      </w:pPr>
      <w:rPr>
        <w:rFonts w:hint="default"/>
      </w:rPr>
    </w:lvl>
    <w:lvl w:ilvl="4" w:tplc="1578E17E">
      <w:start w:val="1"/>
      <w:numFmt w:val="bullet"/>
      <w:lvlText w:val="•"/>
      <w:lvlJc w:val="left"/>
      <w:pPr>
        <w:ind w:left="3602" w:hanging="356"/>
      </w:pPr>
      <w:rPr>
        <w:rFonts w:hint="default"/>
      </w:rPr>
    </w:lvl>
    <w:lvl w:ilvl="5" w:tplc="28EA2098">
      <w:start w:val="1"/>
      <w:numFmt w:val="bullet"/>
      <w:lvlText w:val="•"/>
      <w:lvlJc w:val="left"/>
      <w:pPr>
        <w:ind w:left="4531" w:hanging="356"/>
      </w:pPr>
      <w:rPr>
        <w:rFonts w:hint="default"/>
      </w:rPr>
    </w:lvl>
    <w:lvl w:ilvl="6" w:tplc="D6BC7BB2">
      <w:start w:val="1"/>
      <w:numFmt w:val="bullet"/>
      <w:lvlText w:val="•"/>
      <w:lvlJc w:val="left"/>
      <w:pPr>
        <w:ind w:left="5461" w:hanging="356"/>
      </w:pPr>
      <w:rPr>
        <w:rFonts w:hint="default"/>
      </w:rPr>
    </w:lvl>
    <w:lvl w:ilvl="7" w:tplc="D28CC1E2">
      <w:start w:val="1"/>
      <w:numFmt w:val="bullet"/>
      <w:lvlText w:val="•"/>
      <w:lvlJc w:val="left"/>
      <w:pPr>
        <w:ind w:left="6391" w:hanging="356"/>
      </w:pPr>
      <w:rPr>
        <w:rFonts w:hint="default"/>
      </w:rPr>
    </w:lvl>
    <w:lvl w:ilvl="8" w:tplc="9606CAF0">
      <w:start w:val="1"/>
      <w:numFmt w:val="bullet"/>
      <w:lvlText w:val="•"/>
      <w:lvlJc w:val="left"/>
      <w:pPr>
        <w:ind w:left="7320" w:hanging="356"/>
      </w:pPr>
      <w:rPr>
        <w:rFonts w:hint="default"/>
      </w:rPr>
    </w:lvl>
  </w:abstractNum>
  <w:abstractNum w:abstractNumId="94" w15:restartNumberingAfterBreak="0">
    <w:nsid w:val="7245242B"/>
    <w:multiLevelType w:val="hybridMultilevel"/>
    <w:tmpl w:val="8A5A0D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15:restartNumberingAfterBreak="0">
    <w:nsid w:val="72E168ED"/>
    <w:multiLevelType w:val="hybridMultilevel"/>
    <w:tmpl w:val="0F9A0D0A"/>
    <w:lvl w:ilvl="0" w:tplc="10090001">
      <w:start w:val="1"/>
      <w:numFmt w:val="bullet"/>
      <w:lvlText w:val=""/>
      <w:lvlJc w:val="left"/>
      <w:pPr>
        <w:ind w:left="810" w:hanging="360"/>
      </w:pPr>
      <w:rPr>
        <w:rFonts w:ascii="Symbol" w:hAnsi="Symbol"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96" w15:restartNumberingAfterBreak="0">
    <w:nsid w:val="73A7130C"/>
    <w:multiLevelType w:val="hybridMultilevel"/>
    <w:tmpl w:val="C98EC3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7" w15:restartNumberingAfterBreak="0">
    <w:nsid w:val="74E66C5F"/>
    <w:multiLevelType w:val="hybridMultilevel"/>
    <w:tmpl w:val="845EA344"/>
    <w:lvl w:ilvl="0" w:tplc="7EC83A26">
      <w:start w:val="1"/>
      <w:numFmt w:val="bullet"/>
      <w:lvlText w:val=""/>
      <w:lvlJc w:val="left"/>
      <w:pPr>
        <w:ind w:left="460" w:hanging="360"/>
      </w:pPr>
      <w:rPr>
        <w:rFonts w:ascii="Symbol" w:eastAsia="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8" w15:restartNumberingAfterBreak="0">
    <w:nsid w:val="762360B1"/>
    <w:multiLevelType w:val="hybridMultilevel"/>
    <w:tmpl w:val="B088CA68"/>
    <w:lvl w:ilvl="0" w:tplc="10090001">
      <w:start w:val="1"/>
      <w:numFmt w:val="bullet"/>
      <w:lvlText w:val=""/>
      <w:lvlJc w:val="left"/>
      <w:pPr>
        <w:ind w:left="450" w:hanging="360"/>
      </w:pPr>
      <w:rPr>
        <w:rFonts w:ascii="Symbol" w:hAnsi="Symbol" w:hint="default"/>
      </w:rPr>
    </w:lvl>
    <w:lvl w:ilvl="1" w:tplc="10090003" w:tentative="1">
      <w:start w:val="1"/>
      <w:numFmt w:val="bullet"/>
      <w:lvlText w:val="o"/>
      <w:lvlJc w:val="left"/>
      <w:pPr>
        <w:ind w:left="1170" w:hanging="360"/>
      </w:pPr>
      <w:rPr>
        <w:rFonts w:ascii="Courier New" w:hAnsi="Courier New" w:cs="Courier New" w:hint="default"/>
      </w:rPr>
    </w:lvl>
    <w:lvl w:ilvl="2" w:tplc="10090005" w:tentative="1">
      <w:start w:val="1"/>
      <w:numFmt w:val="bullet"/>
      <w:lvlText w:val=""/>
      <w:lvlJc w:val="left"/>
      <w:pPr>
        <w:ind w:left="1890" w:hanging="360"/>
      </w:pPr>
      <w:rPr>
        <w:rFonts w:ascii="Wingdings" w:hAnsi="Wingdings" w:hint="default"/>
      </w:rPr>
    </w:lvl>
    <w:lvl w:ilvl="3" w:tplc="10090001" w:tentative="1">
      <w:start w:val="1"/>
      <w:numFmt w:val="bullet"/>
      <w:lvlText w:val=""/>
      <w:lvlJc w:val="left"/>
      <w:pPr>
        <w:ind w:left="2610" w:hanging="360"/>
      </w:pPr>
      <w:rPr>
        <w:rFonts w:ascii="Symbol" w:hAnsi="Symbol" w:hint="default"/>
      </w:rPr>
    </w:lvl>
    <w:lvl w:ilvl="4" w:tplc="10090003" w:tentative="1">
      <w:start w:val="1"/>
      <w:numFmt w:val="bullet"/>
      <w:lvlText w:val="o"/>
      <w:lvlJc w:val="left"/>
      <w:pPr>
        <w:ind w:left="3330" w:hanging="360"/>
      </w:pPr>
      <w:rPr>
        <w:rFonts w:ascii="Courier New" w:hAnsi="Courier New" w:cs="Courier New" w:hint="default"/>
      </w:rPr>
    </w:lvl>
    <w:lvl w:ilvl="5" w:tplc="10090005" w:tentative="1">
      <w:start w:val="1"/>
      <w:numFmt w:val="bullet"/>
      <w:lvlText w:val=""/>
      <w:lvlJc w:val="left"/>
      <w:pPr>
        <w:ind w:left="4050" w:hanging="360"/>
      </w:pPr>
      <w:rPr>
        <w:rFonts w:ascii="Wingdings" w:hAnsi="Wingdings" w:hint="default"/>
      </w:rPr>
    </w:lvl>
    <w:lvl w:ilvl="6" w:tplc="10090001" w:tentative="1">
      <w:start w:val="1"/>
      <w:numFmt w:val="bullet"/>
      <w:lvlText w:val=""/>
      <w:lvlJc w:val="left"/>
      <w:pPr>
        <w:ind w:left="4770" w:hanging="360"/>
      </w:pPr>
      <w:rPr>
        <w:rFonts w:ascii="Symbol" w:hAnsi="Symbol" w:hint="default"/>
      </w:rPr>
    </w:lvl>
    <w:lvl w:ilvl="7" w:tplc="10090003" w:tentative="1">
      <w:start w:val="1"/>
      <w:numFmt w:val="bullet"/>
      <w:lvlText w:val="o"/>
      <w:lvlJc w:val="left"/>
      <w:pPr>
        <w:ind w:left="5490" w:hanging="360"/>
      </w:pPr>
      <w:rPr>
        <w:rFonts w:ascii="Courier New" w:hAnsi="Courier New" w:cs="Courier New" w:hint="default"/>
      </w:rPr>
    </w:lvl>
    <w:lvl w:ilvl="8" w:tplc="10090005" w:tentative="1">
      <w:start w:val="1"/>
      <w:numFmt w:val="bullet"/>
      <w:lvlText w:val=""/>
      <w:lvlJc w:val="left"/>
      <w:pPr>
        <w:ind w:left="6210" w:hanging="360"/>
      </w:pPr>
      <w:rPr>
        <w:rFonts w:ascii="Wingdings" w:hAnsi="Wingdings" w:hint="default"/>
      </w:rPr>
    </w:lvl>
  </w:abstractNum>
  <w:abstractNum w:abstractNumId="99" w15:restartNumberingAfterBreak="0">
    <w:nsid w:val="76C93F20"/>
    <w:multiLevelType w:val="hybridMultilevel"/>
    <w:tmpl w:val="C990270E"/>
    <w:lvl w:ilvl="0" w:tplc="10090001">
      <w:start w:val="1"/>
      <w:numFmt w:val="bullet"/>
      <w:lvlText w:val=""/>
      <w:lvlJc w:val="left"/>
      <w:pPr>
        <w:ind w:left="940" w:hanging="360"/>
      </w:pPr>
      <w:rPr>
        <w:rFonts w:ascii="Symbol" w:hAnsi="Symbol" w:hint="default"/>
      </w:rPr>
    </w:lvl>
    <w:lvl w:ilvl="1" w:tplc="10090003" w:tentative="1">
      <w:start w:val="1"/>
      <w:numFmt w:val="bullet"/>
      <w:lvlText w:val="o"/>
      <w:lvlJc w:val="left"/>
      <w:pPr>
        <w:ind w:left="1660" w:hanging="360"/>
      </w:pPr>
      <w:rPr>
        <w:rFonts w:ascii="Courier New" w:hAnsi="Courier New" w:cs="Courier New" w:hint="default"/>
      </w:rPr>
    </w:lvl>
    <w:lvl w:ilvl="2" w:tplc="10090005" w:tentative="1">
      <w:start w:val="1"/>
      <w:numFmt w:val="bullet"/>
      <w:lvlText w:val=""/>
      <w:lvlJc w:val="left"/>
      <w:pPr>
        <w:ind w:left="2380" w:hanging="360"/>
      </w:pPr>
      <w:rPr>
        <w:rFonts w:ascii="Wingdings" w:hAnsi="Wingdings" w:hint="default"/>
      </w:rPr>
    </w:lvl>
    <w:lvl w:ilvl="3" w:tplc="10090001" w:tentative="1">
      <w:start w:val="1"/>
      <w:numFmt w:val="bullet"/>
      <w:lvlText w:val=""/>
      <w:lvlJc w:val="left"/>
      <w:pPr>
        <w:ind w:left="3100" w:hanging="360"/>
      </w:pPr>
      <w:rPr>
        <w:rFonts w:ascii="Symbol" w:hAnsi="Symbol" w:hint="default"/>
      </w:rPr>
    </w:lvl>
    <w:lvl w:ilvl="4" w:tplc="10090003" w:tentative="1">
      <w:start w:val="1"/>
      <w:numFmt w:val="bullet"/>
      <w:lvlText w:val="o"/>
      <w:lvlJc w:val="left"/>
      <w:pPr>
        <w:ind w:left="3820" w:hanging="360"/>
      </w:pPr>
      <w:rPr>
        <w:rFonts w:ascii="Courier New" w:hAnsi="Courier New" w:cs="Courier New" w:hint="default"/>
      </w:rPr>
    </w:lvl>
    <w:lvl w:ilvl="5" w:tplc="10090005" w:tentative="1">
      <w:start w:val="1"/>
      <w:numFmt w:val="bullet"/>
      <w:lvlText w:val=""/>
      <w:lvlJc w:val="left"/>
      <w:pPr>
        <w:ind w:left="4540" w:hanging="360"/>
      </w:pPr>
      <w:rPr>
        <w:rFonts w:ascii="Wingdings" w:hAnsi="Wingdings" w:hint="default"/>
      </w:rPr>
    </w:lvl>
    <w:lvl w:ilvl="6" w:tplc="10090001" w:tentative="1">
      <w:start w:val="1"/>
      <w:numFmt w:val="bullet"/>
      <w:lvlText w:val=""/>
      <w:lvlJc w:val="left"/>
      <w:pPr>
        <w:ind w:left="5260" w:hanging="360"/>
      </w:pPr>
      <w:rPr>
        <w:rFonts w:ascii="Symbol" w:hAnsi="Symbol" w:hint="default"/>
      </w:rPr>
    </w:lvl>
    <w:lvl w:ilvl="7" w:tplc="10090003" w:tentative="1">
      <w:start w:val="1"/>
      <w:numFmt w:val="bullet"/>
      <w:lvlText w:val="o"/>
      <w:lvlJc w:val="left"/>
      <w:pPr>
        <w:ind w:left="5980" w:hanging="360"/>
      </w:pPr>
      <w:rPr>
        <w:rFonts w:ascii="Courier New" w:hAnsi="Courier New" w:cs="Courier New" w:hint="default"/>
      </w:rPr>
    </w:lvl>
    <w:lvl w:ilvl="8" w:tplc="10090005" w:tentative="1">
      <w:start w:val="1"/>
      <w:numFmt w:val="bullet"/>
      <w:lvlText w:val=""/>
      <w:lvlJc w:val="left"/>
      <w:pPr>
        <w:ind w:left="6700" w:hanging="360"/>
      </w:pPr>
      <w:rPr>
        <w:rFonts w:ascii="Wingdings" w:hAnsi="Wingdings" w:hint="default"/>
      </w:rPr>
    </w:lvl>
  </w:abstractNum>
  <w:abstractNum w:abstractNumId="100" w15:restartNumberingAfterBreak="0">
    <w:nsid w:val="774D2573"/>
    <w:multiLevelType w:val="hybridMultilevel"/>
    <w:tmpl w:val="E7DEF7BA"/>
    <w:lvl w:ilvl="0" w:tplc="747C1460">
      <w:start w:val="1"/>
      <w:numFmt w:val="bullet"/>
      <w:lvlText w:val=""/>
      <w:lvlJc w:val="left"/>
      <w:pPr>
        <w:ind w:left="820" w:hanging="360"/>
      </w:pPr>
      <w:rPr>
        <w:rFonts w:ascii="Symbol" w:eastAsia="Symbol" w:hAnsi="Symbol" w:hint="default"/>
        <w:sz w:val="22"/>
        <w:szCs w:val="22"/>
      </w:rPr>
    </w:lvl>
    <w:lvl w:ilvl="1" w:tplc="192E5762">
      <w:start w:val="1"/>
      <w:numFmt w:val="bullet"/>
      <w:lvlText w:val=""/>
      <w:lvlJc w:val="left"/>
      <w:pPr>
        <w:ind w:left="880" w:hanging="300"/>
      </w:pPr>
      <w:rPr>
        <w:rFonts w:ascii="Symbol" w:eastAsia="Symbol" w:hAnsi="Symbol" w:hint="default"/>
        <w:sz w:val="22"/>
        <w:szCs w:val="22"/>
      </w:rPr>
    </w:lvl>
    <w:lvl w:ilvl="2" w:tplc="C9CADACE">
      <w:start w:val="1"/>
      <w:numFmt w:val="bullet"/>
      <w:lvlText w:val="•"/>
      <w:lvlJc w:val="left"/>
      <w:pPr>
        <w:ind w:left="1833" w:hanging="300"/>
      </w:pPr>
      <w:rPr>
        <w:rFonts w:hint="default"/>
      </w:rPr>
    </w:lvl>
    <w:lvl w:ilvl="3" w:tplc="B1F0CE96">
      <w:start w:val="1"/>
      <w:numFmt w:val="bullet"/>
      <w:lvlText w:val="•"/>
      <w:lvlJc w:val="left"/>
      <w:pPr>
        <w:ind w:left="2786" w:hanging="300"/>
      </w:pPr>
      <w:rPr>
        <w:rFonts w:hint="default"/>
      </w:rPr>
    </w:lvl>
    <w:lvl w:ilvl="4" w:tplc="0BB0D87E">
      <w:start w:val="1"/>
      <w:numFmt w:val="bullet"/>
      <w:lvlText w:val="•"/>
      <w:lvlJc w:val="left"/>
      <w:pPr>
        <w:ind w:left="3740" w:hanging="300"/>
      </w:pPr>
      <w:rPr>
        <w:rFonts w:hint="default"/>
      </w:rPr>
    </w:lvl>
    <w:lvl w:ilvl="5" w:tplc="FC5CF922">
      <w:start w:val="1"/>
      <w:numFmt w:val="bullet"/>
      <w:lvlText w:val="•"/>
      <w:lvlJc w:val="left"/>
      <w:pPr>
        <w:ind w:left="4693" w:hanging="300"/>
      </w:pPr>
      <w:rPr>
        <w:rFonts w:hint="default"/>
      </w:rPr>
    </w:lvl>
    <w:lvl w:ilvl="6" w:tplc="17F807BA">
      <w:start w:val="1"/>
      <w:numFmt w:val="bullet"/>
      <w:lvlText w:val="•"/>
      <w:lvlJc w:val="left"/>
      <w:pPr>
        <w:ind w:left="5646" w:hanging="300"/>
      </w:pPr>
      <w:rPr>
        <w:rFonts w:hint="default"/>
      </w:rPr>
    </w:lvl>
    <w:lvl w:ilvl="7" w:tplc="CCB62028">
      <w:start w:val="1"/>
      <w:numFmt w:val="bullet"/>
      <w:lvlText w:val="•"/>
      <w:lvlJc w:val="left"/>
      <w:pPr>
        <w:ind w:left="6600" w:hanging="300"/>
      </w:pPr>
      <w:rPr>
        <w:rFonts w:hint="default"/>
      </w:rPr>
    </w:lvl>
    <w:lvl w:ilvl="8" w:tplc="0DBA08FA">
      <w:start w:val="1"/>
      <w:numFmt w:val="bullet"/>
      <w:lvlText w:val="•"/>
      <w:lvlJc w:val="left"/>
      <w:pPr>
        <w:ind w:left="7553" w:hanging="300"/>
      </w:pPr>
      <w:rPr>
        <w:rFonts w:hint="default"/>
      </w:rPr>
    </w:lvl>
  </w:abstractNum>
  <w:abstractNum w:abstractNumId="101" w15:restartNumberingAfterBreak="0">
    <w:nsid w:val="782A23D3"/>
    <w:multiLevelType w:val="multilevel"/>
    <w:tmpl w:val="23C82214"/>
    <w:lvl w:ilvl="0">
      <w:start w:val="8"/>
      <w:numFmt w:val="decimal"/>
      <w:lvlText w:val="%1"/>
      <w:lvlJc w:val="left"/>
      <w:pPr>
        <w:ind w:left="375" w:hanging="375"/>
      </w:pPr>
      <w:rPr>
        <w:rFonts w:eastAsia="Times New Roman" w:cstheme="minorBidi" w:hint="default"/>
        <w:b/>
      </w:rPr>
    </w:lvl>
    <w:lvl w:ilvl="1">
      <w:start w:val="1"/>
      <w:numFmt w:val="decimalZero"/>
      <w:lvlText w:val="%1.%2"/>
      <w:lvlJc w:val="left"/>
      <w:pPr>
        <w:ind w:left="375" w:hanging="375"/>
      </w:pPr>
      <w:rPr>
        <w:rFonts w:eastAsia="Times New Roman" w:cstheme="minorBidi" w:hint="default"/>
        <w:b/>
      </w:rPr>
    </w:lvl>
    <w:lvl w:ilvl="2">
      <w:start w:val="1"/>
      <w:numFmt w:val="decimal"/>
      <w:lvlText w:val="%1.%2.%3"/>
      <w:lvlJc w:val="left"/>
      <w:pPr>
        <w:ind w:left="720" w:hanging="720"/>
      </w:pPr>
      <w:rPr>
        <w:rFonts w:eastAsia="Times New Roman" w:cstheme="minorBidi" w:hint="default"/>
        <w:b/>
      </w:rPr>
    </w:lvl>
    <w:lvl w:ilvl="3">
      <w:start w:val="1"/>
      <w:numFmt w:val="decimal"/>
      <w:lvlText w:val="%1.%2.%3.%4"/>
      <w:lvlJc w:val="left"/>
      <w:pPr>
        <w:ind w:left="720" w:hanging="720"/>
      </w:pPr>
      <w:rPr>
        <w:rFonts w:eastAsia="Times New Roman" w:cstheme="minorBidi" w:hint="default"/>
        <w:b/>
      </w:rPr>
    </w:lvl>
    <w:lvl w:ilvl="4">
      <w:start w:val="1"/>
      <w:numFmt w:val="decimal"/>
      <w:lvlText w:val="%1.%2.%3.%4.%5"/>
      <w:lvlJc w:val="left"/>
      <w:pPr>
        <w:ind w:left="1080" w:hanging="1080"/>
      </w:pPr>
      <w:rPr>
        <w:rFonts w:eastAsia="Times New Roman" w:cstheme="minorBidi" w:hint="default"/>
        <w:b/>
      </w:rPr>
    </w:lvl>
    <w:lvl w:ilvl="5">
      <w:start w:val="1"/>
      <w:numFmt w:val="decimal"/>
      <w:lvlText w:val="%1.%2.%3.%4.%5.%6"/>
      <w:lvlJc w:val="left"/>
      <w:pPr>
        <w:ind w:left="1080" w:hanging="1080"/>
      </w:pPr>
      <w:rPr>
        <w:rFonts w:eastAsia="Times New Roman" w:cstheme="minorBidi" w:hint="default"/>
        <w:b/>
      </w:rPr>
    </w:lvl>
    <w:lvl w:ilvl="6">
      <w:start w:val="1"/>
      <w:numFmt w:val="decimal"/>
      <w:lvlText w:val="%1.%2.%3.%4.%5.%6.%7"/>
      <w:lvlJc w:val="left"/>
      <w:pPr>
        <w:ind w:left="1440" w:hanging="1440"/>
      </w:pPr>
      <w:rPr>
        <w:rFonts w:eastAsia="Times New Roman" w:cstheme="minorBidi" w:hint="default"/>
        <w:b/>
      </w:rPr>
    </w:lvl>
    <w:lvl w:ilvl="7">
      <w:start w:val="1"/>
      <w:numFmt w:val="decimal"/>
      <w:lvlText w:val="%1.%2.%3.%4.%5.%6.%7.%8"/>
      <w:lvlJc w:val="left"/>
      <w:pPr>
        <w:ind w:left="1440" w:hanging="1440"/>
      </w:pPr>
      <w:rPr>
        <w:rFonts w:eastAsia="Times New Roman" w:cstheme="minorBidi" w:hint="default"/>
        <w:b/>
      </w:rPr>
    </w:lvl>
    <w:lvl w:ilvl="8">
      <w:start w:val="1"/>
      <w:numFmt w:val="decimal"/>
      <w:lvlText w:val="%1.%2.%3.%4.%5.%6.%7.%8.%9"/>
      <w:lvlJc w:val="left"/>
      <w:pPr>
        <w:ind w:left="1440" w:hanging="1440"/>
      </w:pPr>
      <w:rPr>
        <w:rFonts w:eastAsia="Times New Roman" w:cstheme="minorBidi" w:hint="default"/>
        <w:b/>
      </w:rPr>
    </w:lvl>
  </w:abstractNum>
  <w:abstractNum w:abstractNumId="102" w15:restartNumberingAfterBreak="0">
    <w:nsid w:val="7AF96747"/>
    <w:multiLevelType w:val="multilevel"/>
    <w:tmpl w:val="A254E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C603CCC"/>
    <w:multiLevelType w:val="hybridMultilevel"/>
    <w:tmpl w:val="4530BAAA"/>
    <w:lvl w:ilvl="0" w:tplc="7ADA9D44">
      <w:start w:val="1"/>
      <w:numFmt w:val="bullet"/>
      <w:lvlText w:val=""/>
      <w:lvlJc w:val="left"/>
      <w:pPr>
        <w:ind w:left="824" w:hanging="360"/>
      </w:pPr>
      <w:rPr>
        <w:rFonts w:ascii="Symbol" w:eastAsia="Symbol" w:hAnsi="Symbol" w:hint="default"/>
        <w:sz w:val="22"/>
        <w:szCs w:val="22"/>
      </w:rPr>
    </w:lvl>
    <w:lvl w:ilvl="1" w:tplc="C3AACFCE">
      <w:start w:val="1"/>
      <w:numFmt w:val="bullet"/>
      <w:lvlText w:val="•"/>
      <w:lvlJc w:val="left"/>
      <w:pPr>
        <w:ind w:left="1724" w:hanging="360"/>
      </w:pPr>
      <w:rPr>
        <w:rFonts w:hint="default"/>
      </w:rPr>
    </w:lvl>
    <w:lvl w:ilvl="2" w:tplc="8C1204D8">
      <w:start w:val="1"/>
      <w:numFmt w:val="bullet"/>
      <w:lvlText w:val="•"/>
      <w:lvlJc w:val="left"/>
      <w:pPr>
        <w:ind w:left="2624" w:hanging="360"/>
      </w:pPr>
      <w:rPr>
        <w:rFonts w:hint="default"/>
      </w:rPr>
    </w:lvl>
    <w:lvl w:ilvl="3" w:tplc="1CC65EE0">
      <w:start w:val="1"/>
      <w:numFmt w:val="bullet"/>
      <w:lvlText w:val="•"/>
      <w:lvlJc w:val="left"/>
      <w:pPr>
        <w:ind w:left="3524" w:hanging="360"/>
      </w:pPr>
      <w:rPr>
        <w:rFonts w:hint="default"/>
      </w:rPr>
    </w:lvl>
    <w:lvl w:ilvl="4" w:tplc="1D106A8C">
      <w:start w:val="1"/>
      <w:numFmt w:val="bullet"/>
      <w:lvlText w:val="•"/>
      <w:lvlJc w:val="left"/>
      <w:pPr>
        <w:ind w:left="4423" w:hanging="360"/>
      </w:pPr>
      <w:rPr>
        <w:rFonts w:hint="default"/>
      </w:rPr>
    </w:lvl>
    <w:lvl w:ilvl="5" w:tplc="E3969892">
      <w:start w:val="1"/>
      <w:numFmt w:val="bullet"/>
      <w:lvlText w:val="•"/>
      <w:lvlJc w:val="left"/>
      <w:pPr>
        <w:ind w:left="5323" w:hanging="360"/>
      </w:pPr>
      <w:rPr>
        <w:rFonts w:hint="default"/>
      </w:rPr>
    </w:lvl>
    <w:lvl w:ilvl="6" w:tplc="907683A2">
      <w:start w:val="1"/>
      <w:numFmt w:val="bullet"/>
      <w:lvlText w:val="•"/>
      <w:lvlJc w:val="left"/>
      <w:pPr>
        <w:ind w:left="6223" w:hanging="360"/>
      </w:pPr>
      <w:rPr>
        <w:rFonts w:hint="default"/>
      </w:rPr>
    </w:lvl>
    <w:lvl w:ilvl="7" w:tplc="510CAE1A">
      <w:start w:val="1"/>
      <w:numFmt w:val="bullet"/>
      <w:lvlText w:val="•"/>
      <w:lvlJc w:val="left"/>
      <w:pPr>
        <w:ind w:left="7123" w:hanging="360"/>
      </w:pPr>
      <w:rPr>
        <w:rFonts w:hint="default"/>
      </w:rPr>
    </w:lvl>
    <w:lvl w:ilvl="8" w:tplc="D1AE88C6">
      <w:start w:val="1"/>
      <w:numFmt w:val="bullet"/>
      <w:lvlText w:val="•"/>
      <w:lvlJc w:val="left"/>
      <w:pPr>
        <w:ind w:left="8023" w:hanging="360"/>
      </w:pPr>
      <w:rPr>
        <w:rFonts w:hint="default"/>
      </w:rPr>
    </w:lvl>
  </w:abstractNum>
  <w:abstractNum w:abstractNumId="104" w15:restartNumberingAfterBreak="0">
    <w:nsid w:val="7E8329A5"/>
    <w:multiLevelType w:val="hybridMultilevel"/>
    <w:tmpl w:val="A120C788"/>
    <w:lvl w:ilvl="0" w:tplc="15EA1D16">
      <w:start w:val="1"/>
      <w:numFmt w:val="bullet"/>
      <w:lvlText w:val=""/>
      <w:lvlJc w:val="left"/>
      <w:pPr>
        <w:ind w:left="1353" w:hanging="360"/>
      </w:pPr>
      <w:rPr>
        <w:rFonts w:ascii="Symbol" w:eastAsia="Symbol" w:hAnsi="Symbol" w:hint="default"/>
        <w:sz w:val="22"/>
        <w:szCs w:val="22"/>
      </w:rPr>
    </w:lvl>
    <w:lvl w:ilvl="1" w:tplc="DE90DBCA">
      <w:start w:val="1"/>
      <w:numFmt w:val="bullet"/>
      <w:lvlText w:val=""/>
      <w:lvlJc w:val="left"/>
      <w:pPr>
        <w:ind w:left="928" w:hanging="360"/>
      </w:pPr>
      <w:rPr>
        <w:rFonts w:ascii="Symbol" w:eastAsia="Symbol" w:hAnsi="Symbol" w:hint="default"/>
        <w:sz w:val="22"/>
        <w:szCs w:val="22"/>
      </w:rPr>
    </w:lvl>
    <w:lvl w:ilvl="2" w:tplc="31BEADF6">
      <w:start w:val="1"/>
      <w:numFmt w:val="bullet"/>
      <w:lvlText w:val=""/>
      <w:lvlJc w:val="left"/>
      <w:pPr>
        <w:ind w:left="1211" w:hanging="360"/>
      </w:pPr>
      <w:rPr>
        <w:rFonts w:ascii="Symbol" w:eastAsia="Symbol" w:hAnsi="Symbol" w:hint="default"/>
        <w:sz w:val="22"/>
        <w:szCs w:val="22"/>
      </w:rPr>
    </w:lvl>
    <w:lvl w:ilvl="3" w:tplc="42AE5A46">
      <w:start w:val="1"/>
      <w:numFmt w:val="bullet"/>
      <w:lvlText w:val="•"/>
      <w:lvlJc w:val="left"/>
      <w:pPr>
        <w:ind w:left="1300" w:hanging="360"/>
      </w:pPr>
      <w:rPr>
        <w:rFonts w:hint="default"/>
      </w:rPr>
    </w:lvl>
    <w:lvl w:ilvl="4" w:tplc="BAE8FED6">
      <w:start w:val="1"/>
      <w:numFmt w:val="bullet"/>
      <w:lvlText w:val="•"/>
      <w:lvlJc w:val="left"/>
      <w:pPr>
        <w:ind w:left="2468" w:hanging="360"/>
      </w:pPr>
      <w:rPr>
        <w:rFonts w:hint="default"/>
      </w:rPr>
    </w:lvl>
    <w:lvl w:ilvl="5" w:tplc="FFDC4188">
      <w:start w:val="1"/>
      <w:numFmt w:val="bullet"/>
      <w:lvlText w:val="•"/>
      <w:lvlJc w:val="left"/>
      <w:pPr>
        <w:ind w:left="3637" w:hanging="360"/>
      </w:pPr>
      <w:rPr>
        <w:rFonts w:hint="default"/>
      </w:rPr>
    </w:lvl>
    <w:lvl w:ilvl="6" w:tplc="70700B56">
      <w:start w:val="1"/>
      <w:numFmt w:val="bullet"/>
      <w:lvlText w:val="•"/>
      <w:lvlJc w:val="left"/>
      <w:pPr>
        <w:ind w:left="4805" w:hanging="360"/>
      </w:pPr>
      <w:rPr>
        <w:rFonts w:hint="default"/>
      </w:rPr>
    </w:lvl>
    <w:lvl w:ilvl="7" w:tplc="5EFC6CFE">
      <w:start w:val="1"/>
      <w:numFmt w:val="bullet"/>
      <w:lvlText w:val="•"/>
      <w:lvlJc w:val="left"/>
      <w:pPr>
        <w:ind w:left="5974" w:hanging="360"/>
      </w:pPr>
      <w:rPr>
        <w:rFonts w:hint="default"/>
      </w:rPr>
    </w:lvl>
    <w:lvl w:ilvl="8" w:tplc="B60684DE">
      <w:start w:val="1"/>
      <w:numFmt w:val="bullet"/>
      <w:lvlText w:val="•"/>
      <w:lvlJc w:val="left"/>
      <w:pPr>
        <w:ind w:left="7142" w:hanging="360"/>
      </w:pPr>
      <w:rPr>
        <w:rFonts w:hint="default"/>
      </w:rPr>
    </w:lvl>
  </w:abstractNum>
  <w:abstractNum w:abstractNumId="105" w15:restartNumberingAfterBreak="0">
    <w:nsid w:val="7F024ABE"/>
    <w:multiLevelType w:val="hybridMultilevel"/>
    <w:tmpl w:val="0876F9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6" w15:restartNumberingAfterBreak="0">
    <w:nsid w:val="7F577E7C"/>
    <w:multiLevelType w:val="hybridMultilevel"/>
    <w:tmpl w:val="523C5D98"/>
    <w:lvl w:ilvl="0" w:tplc="FEBE71EE">
      <w:start w:val="1"/>
      <w:numFmt w:val="lowerLetter"/>
      <w:lvlText w:val="%1."/>
      <w:lvlJc w:val="left"/>
      <w:pPr>
        <w:ind w:left="820" w:hanging="360"/>
      </w:pPr>
      <w:rPr>
        <w:rFonts w:ascii="Calibri" w:eastAsia="Calibri" w:hAnsi="Calibri" w:cs="Calibri" w:hint="default"/>
        <w:b w:val="0"/>
        <w:bCs w:val="0"/>
        <w:i w:val="0"/>
        <w:iCs w:val="0"/>
        <w:spacing w:val="-1"/>
        <w:w w:val="100"/>
        <w:sz w:val="22"/>
        <w:szCs w:val="22"/>
        <w:lang w:val="en-US" w:eastAsia="en-US" w:bidi="ar-SA"/>
      </w:rPr>
    </w:lvl>
    <w:lvl w:ilvl="1" w:tplc="50B0C182">
      <w:numFmt w:val="bullet"/>
      <w:lvlText w:val="•"/>
      <w:lvlJc w:val="left"/>
      <w:pPr>
        <w:ind w:left="1696" w:hanging="360"/>
      </w:pPr>
      <w:rPr>
        <w:rFonts w:hint="default"/>
        <w:lang w:val="en-US" w:eastAsia="en-US" w:bidi="ar-SA"/>
      </w:rPr>
    </w:lvl>
    <w:lvl w:ilvl="2" w:tplc="0CF44786">
      <w:numFmt w:val="bullet"/>
      <w:lvlText w:val="•"/>
      <w:lvlJc w:val="left"/>
      <w:pPr>
        <w:ind w:left="2572" w:hanging="360"/>
      </w:pPr>
      <w:rPr>
        <w:rFonts w:hint="default"/>
        <w:lang w:val="en-US" w:eastAsia="en-US" w:bidi="ar-SA"/>
      </w:rPr>
    </w:lvl>
    <w:lvl w:ilvl="3" w:tplc="725E0FF0">
      <w:numFmt w:val="bullet"/>
      <w:lvlText w:val="•"/>
      <w:lvlJc w:val="left"/>
      <w:pPr>
        <w:ind w:left="3448" w:hanging="360"/>
      </w:pPr>
      <w:rPr>
        <w:rFonts w:hint="default"/>
        <w:lang w:val="en-US" w:eastAsia="en-US" w:bidi="ar-SA"/>
      </w:rPr>
    </w:lvl>
    <w:lvl w:ilvl="4" w:tplc="CC602D68">
      <w:numFmt w:val="bullet"/>
      <w:lvlText w:val="•"/>
      <w:lvlJc w:val="left"/>
      <w:pPr>
        <w:ind w:left="4324" w:hanging="360"/>
      </w:pPr>
      <w:rPr>
        <w:rFonts w:hint="default"/>
        <w:lang w:val="en-US" w:eastAsia="en-US" w:bidi="ar-SA"/>
      </w:rPr>
    </w:lvl>
    <w:lvl w:ilvl="5" w:tplc="53D8DF22">
      <w:numFmt w:val="bullet"/>
      <w:lvlText w:val="•"/>
      <w:lvlJc w:val="left"/>
      <w:pPr>
        <w:ind w:left="5200" w:hanging="360"/>
      </w:pPr>
      <w:rPr>
        <w:rFonts w:hint="default"/>
        <w:lang w:val="en-US" w:eastAsia="en-US" w:bidi="ar-SA"/>
      </w:rPr>
    </w:lvl>
    <w:lvl w:ilvl="6" w:tplc="A63829AC">
      <w:numFmt w:val="bullet"/>
      <w:lvlText w:val="•"/>
      <w:lvlJc w:val="left"/>
      <w:pPr>
        <w:ind w:left="6076" w:hanging="360"/>
      </w:pPr>
      <w:rPr>
        <w:rFonts w:hint="default"/>
        <w:lang w:val="en-US" w:eastAsia="en-US" w:bidi="ar-SA"/>
      </w:rPr>
    </w:lvl>
    <w:lvl w:ilvl="7" w:tplc="35B60126">
      <w:numFmt w:val="bullet"/>
      <w:lvlText w:val="•"/>
      <w:lvlJc w:val="left"/>
      <w:pPr>
        <w:ind w:left="6952" w:hanging="360"/>
      </w:pPr>
      <w:rPr>
        <w:rFonts w:hint="default"/>
        <w:lang w:val="en-US" w:eastAsia="en-US" w:bidi="ar-SA"/>
      </w:rPr>
    </w:lvl>
    <w:lvl w:ilvl="8" w:tplc="7A00DF7C">
      <w:numFmt w:val="bullet"/>
      <w:lvlText w:val="•"/>
      <w:lvlJc w:val="left"/>
      <w:pPr>
        <w:ind w:left="7828" w:hanging="360"/>
      </w:pPr>
      <w:rPr>
        <w:rFonts w:hint="default"/>
        <w:lang w:val="en-US" w:eastAsia="en-US" w:bidi="ar-SA"/>
      </w:rPr>
    </w:lvl>
  </w:abstractNum>
  <w:num w:numId="1" w16cid:durableId="675766936">
    <w:abstractNumId w:val="5"/>
  </w:num>
  <w:num w:numId="2" w16cid:durableId="1386175512">
    <w:abstractNumId w:val="53"/>
  </w:num>
  <w:num w:numId="3" w16cid:durableId="748774798">
    <w:abstractNumId w:val="103"/>
  </w:num>
  <w:num w:numId="4" w16cid:durableId="1450973883">
    <w:abstractNumId w:val="26"/>
  </w:num>
  <w:num w:numId="5" w16cid:durableId="233395829">
    <w:abstractNumId w:val="78"/>
  </w:num>
  <w:num w:numId="6" w16cid:durableId="1110665081">
    <w:abstractNumId w:val="25"/>
  </w:num>
  <w:num w:numId="7" w16cid:durableId="1770463704">
    <w:abstractNumId w:val="93"/>
  </w:num>
  <w:num w:numId="8" w16cid:durableId="2078281065">
    <w:abstractNumId w:val="6"/>
  </w:num>
  <w:num w:numId="9" w16cid:durableId="1397557709">
    <w:abstractNumId w:val="70"/>
  </w:num>
  <w:num w:numId="10" w16cid:durableId="896011741">
    <w:abstractNumId w:val="45"/>
  </w:num>
  <w:num w:numId="11" w16cid:durableId="207975">
    <w:abstractNumId w:val="12"/>
  </w:num>
  <w:num w:numId="12" w16cid:durableId="1042292268">
    <w:abstractNumId w:val="22"/>
  </w:num>
  <w:num w:numId="13" w16cid:durableId="767773037">
    <w:abstractNumId w:val="67"/>
  </w:num>
  <w:num w:numId="14" w16cid:durableId="942155230">
    <w:abstractNumId w:val="71"/>
  </w:num>
  <w:num w:numId="15" w16cid:durableId="1621381087">
    <w:abstractNumId w:val="42"/>
  </w:num>
  <w:num w:numId="16" w16cid:durableId="985476159">
    <w:abstractNumId w:val="4"/>
  </w:num>
  <w:num w:numId="17" w16cid:durableId="415327133">
    <w:abstractNumId w:val="104"/>
  </w:num>
  <w:num w:numId="18" w16cid:durableId="1132819645">
    <w:abstractNumId w:val="89"/>
  </w:num>
  <w:num w:numId="19" w16cid:durableId="1773821651">
    <w:abstractNumId w:val="100"/>
  </w:num>
  <w:num w:numId="20" w16cid:durableId="1143347479">
    <w:abstractNumId w:val="59"/>
  </w:num>
  <w:num w:numId="21" w16cid:durableId="1735273081">
    <w:abstractNumId w:val="15"/>
  </w:num>
  <w:num w:numId="22" w16cid:durableId="907496505">
    <w:abstractNumId w:val="68"/>
  </w:num>
  <w:num w:numId="23" w16cid:durableId="1066806266">
    <w:abstractNumId w:val="31"/>
  </w:num>
  <w:num w:numId="24" w16cid:durableId="1814061933">
    <w:abstractNumId w:val="10"/>
  </w:num>
  <w:num w:numId="25" w16cid:durableId="642151455">
    <w:abstractNumId w:val="49"/>
  </w:num>
  <w:num w:numId="26" w16cid:durableId="1515195100">
    <w:abstractNumId w:val="84"/>
  </w:num>
  <w:num w:numId="27" w16cid:durableId="1238327611">
    <w:abstractNumId w:val="35"/>
  </w:num>
  <w:num w:numId="28" w16cid:durableId="1065956914">
    <w:abstractNumId w:val="74"/>
  </w:num>
  <w:num w:numId="29" w16cid:durableId="453908373">
    <w:abstractNumId w:val="20"/>
  </w:num>
  <w:num w:numId="30" w16cid:durableId="1619481833">
    <w:abstractNumId w:val="86"/>
  </w:num>
  <w:num w:numId="31" w16cid:durableId="2081637892">
    <w:abstractNumId w:val="65"/>
  </w:num>
  <w:num w:numId="32" w16cid:durableId="1156528377">
    <w:abstractNumId w:val="48"/>
  </w:num>
  <w:num w:numId="33" w16cid:durableId="818573486">
    <w:abstractNumId w:val="85"/>
  </w:num>
  <w:num w:numId="34" w16cid:durableId="458305366">
    <w:abstractNumId w:val="46"/>
  </w:num>
  <w:num w:numId="35" w16cid:durableId="730620595">
    <w:abstractNumId w:val="69"/>
  </w:num>
  <w:num w:numId="36" w16cid:durableId="1002582064">
    <w:abstractNumId w:val="1"/>
  </w:num>
  <w:num w:numId="37" w16cid:durableId="201601864">
    <w:abstractNumId w:val="82"/>
  </w:num>
  <w:num w:numId="38" w16cid:durableId="286669611">
    <w:abstractNumId w:val="97"/>
  </w:num>
  <w:num w:numId="39" w16cid:durableId="729302206">
    <w:abstractNumId w:val="36"/>
  </w:num>
  <w:num w:numId="40" w16cid:durableId="893548070">
    <w:abstractNumId w:val="91"/>
  </w:num>
  <w:num w:numId="41" w16cid:durableId="1623027459">
    <w:abstractNumId w:val="43"/>
  </w:num>
  <w:num w:numId="42" w16cid:durableId="1572958738">
    <w:abstractNumId w:val="79"/>
  </w:num>
  <w:num w:numId="43" w16cid:durableId="1929922696">
    <w:abstractNumId w:val="77"/>
  </w:num>
  <w:num w:numId="44" w16cid:durableId="1729302821">
    <w:abstractNumId w:val="0"/>
    <w:lvlOverride w:ilvl="0">
      <w:startOverride w:val="4"/>
      <w:lvl w:ilvl="0">
        <w:start w:val="4"/>
        <w:numFmt w:val="decimal"/>
        <w:pStyle w:val="Quick1"/>
        <w:lvlText w:val="%1."/>
        <w:lvlJc w:val="left"/>
      </w:lvl>
    </w:lvlOverride>
  </w:num>
  <w:num w:numId="45" w16cid:durableId="421609959">
    <w:abstractNumId w:val="81"/>
  </w:num>
  <w:num w:numId="46" w16cid:durableId="903566885">
    <w:abstractNumId w:val="44"/>
  </w:num>
  <w:num w:numId="47" w16cid:durableId="1915889321">
    <w:abstractNumId w:val="14"/>
  </w:num>
  <w:num w:numId="48" w16cid:durableId="46271735">
    <w:abstractNumId w:val="73"/>
  </w:num>
  <w:num w:numId="49" w16cid:durableId="561521051">
    <w:abstractNumId w:val="64"/>
  </w:num>
  <w:num w:numId="50" w16cid:durableId="8222827">
    <w:abstractNumId w:val="88"/>
  </w:num>
  <w:num w:numId="51" w16cid:durableId="77529935">
    <w:abstractNumId w:val="56"/>
  </w:num>
  <w:num w:numId="52" w16cid:durableId="804852988">
    <w:abstractNumId w:val="96"/>
  </w:num>
  <w:num w:numId="53" w16cid:durableId="813958842">
    <w:abstractNumId w:val="7"/>
  </w:num>
  <w:num w:numId="54" w16cid:durableId="1483697980">
    <w:abstractNumId w:val="62"/>
  </w:num>
  <w:num w:numId="55" w16cid:durableId="831916092">
    <w:abstractNumId w:val="13"/>
  </w:num>
  <w:num w:numId="56" w16cid:durableId="1630435977">
    <w:abstractNumId w:val="40"/>
  </w:num>
  <w:num w:numId="57" w16cid:durableId="1369333846">
    <w:abstractNumId w:val="87"/>
  </w:num>
  <w:num w:numId="58" w16cid:durableId="1879196614">
    <w:abstractNumId w:val="57"/>
  </w:num>
  <w:num w:numId="59" w16cid:durableId="1914511929">
    <w:abstractNumId w:val="51"/>
  </w:num>
  <w:num w:numId="60" w16cid:durableId="703940329">
    <w:abstractNumId w:val="34"/>
  </w:num>
  <w:num w:numId="61" w16cid:durableId="1496992804">
    <w:abstractNumId w:val="60"/>
  </w:num>
  <w:num w:numId="62" w16cid:durableId="95249906">
    <w:abstractNumId w:val="32"/>
  </w:num>
  <w:num w:numId="63" w16cid:durableId="1089696460">
    <w:abstractNumId w:val="58"/>
  </w:num>
  <w:num w:numId="64" w16cid:durableId="1316685623">
    <w:abstractNumId w:val="101"/>
  </w:num>
  <w:num w:numId="65" w16cid:durableId="223487318">
    <w:abstractNumId w:val="17"/>
  </w:num>
  <w:num w:numId="66" w16cid:durableId="382291867">
    <w:abstractNumId w:val="66"/>
  </w:num>
  <w:num w:numId="67" w16cid:durableId="1467435958">
    <w:abstractNumId w:val="16"/>
  </w:num>
  <w:num w:numId="68" w16cid:durableId="259218400">
    <w:abstractNumId w:val="23"/>
  </w:num>
  <w:num w:numId="69" w16cid:durableId="1773092387">
    <w:abstractNumId w:val="95"/>
  </w:num>
  <w:num w:numId="70" w16cid:durableId="1474059474">
    <w:abstractNumId w:val="99"/>
  </w:num>
  <w:num w:numId="71" w16cid:durableId="2051494172">
    <w:abstractNumId w:val="41"/>
  </w:num>
  <w:num w:numId="72" w16cid:durableId="387463331">
    <w:abstractNumId w:val="52"/>
  </w:num>
  <w:num w:numId="73" w16cid:durableId="896621532">
    <w:abstractNumId w:val="92"/>
  </w:num>
  <w:num w:numId="74" w16cid:durableId="1667704743">
    <w:abstractNumId w:val="8"/>
  </w:num>
  <w:num w:numId="75" w16cid:durableId="1754626745">
    <w:abstractNumId w:val="50"/>
  </w:num>
  <w:num w:numId="76" w16cid:durableId="938485716">
    <w:abstractNumId w:val="29"/>
  </w:num>
  <w:num w:numId="77" w16cid:durableId="719742622">
    <w:abstractNumId w:val="38"/>
  </w:num>
  <w:num w:numId="78" w16cid:durableId="1543397039">
    <w:abstractNumId w:val="11"/>
  </w:num>
  <w:num w:numId="79" w16cid:durableId="968170054">
    <w:abstractNumId w:val="72"/>
  </w:num>
  <w:num w:numId="80" w16cid:durableId="945816896">
    <w:abstractNumId w:val="55"/>
  </w:num>
  <w:num w:numId="81" w16cid:durableId="1674645675">
    <w:abstractNumId w:val="105"/>
  </w:num>
  <w:num w:numId="82" w16cid:durableId="630864378">
    <w:abstractNumId w:val="94"/>
  </w:num>
  <w:num w:numId="83" w16cid:durableId="1659383714">
    <w:abstractNumId w:val="47"/>
  </w:num>
  <w:num w:numId="84" w16cid:durableId="461775455">
    <w:abstractNumId w:val="76"/>
  </w:num>
  <w:num w:numId="85" w16cid:durableId="755395508">
    <w:abstractNumId w:val="98"/>
  </w:num>
  <w:num w:numId="86" w16cid:durableId="1724013926">
    <w:abstractNumId w:val="33"/>
  </w:num>
  <w:num w:numId="87" w16cid:durableId="1416128734">
    <w:abstractNumId w:val="80"/>
  </w:num>
  <w:num w:numId="88" w16cid:durableId="1072892765">
    <w:abstractNumId w:val="18"/>
  </w:num>
  <w:num w:numId="89" w16cid:durableId="110979782">
    <w:abstractNumId w:val="9"/>
  </w:num>
  <w:num w:numId="90" w16cid:durableId="707417086">
    <w:abstractNumId w:val="21"/>
  </w:num>
  <w:num w:numId="91" w16cid:durableId="2091661463">
    <w:abstractNumId w:val="102"/>
  </w:num>
  <w:num w:numId="92" w16cid:durableId="165167484">
    <w:abstractNumId w:val="27"/>
  </w:num>
  <w:num w:numId="93" w16cid:durableId="300311589">
    <w:abstractNumId w:val="30"/>
  </w:num>
  <w:num w:numId="94" w16cid:durableId="11493975">
    <w:abstractNumId w:val="83"/>
  </w:num>
  <w:num w:numId="95" w16cid:durableId="167867426">
    <w:abstractNumId w:val="37"/>
  </w:num>
  <w:num w:numId="96" w16cid:durableId="318845896">
    <w:abstractNumId w:val="63"/>
  </w:num>
  <w:num w:numId="97" w16cid:durableId="843938642">
    <w:abstractNumId w:val="19"/>
  </w:num>
  <w:num w:numId="98" w16cid:durableId="1287276339">
    <w:abstractNumId w:val="106"/>
  </w:num>
  <w:num w:numId="99" w16cid:durableId="1067460624">
    <w:abstractNumId w:val="3"/>
  </w:num>
  <w:num w:numId="100" w16cid:durableId="513541260">
    <w:abstractNumId w:val="39"/>
  </w:num>
  <w:num w:numId="101" w16cid:durableId="362636090">
    <w:abstractNumId w:val="2"/>
  </w:num>
  <w:num w:numId="102" w16cid:durableId="78916566">
    <w:abstractNumId w:val="61"/>
  </w:num>
  <w:num w:numId="103" w16cid:durableId="1696275004">
    <w:abstractNumId w:val="75"/>
  </w:num>
  <w:num w:numId="104" w16cid:durableId="376315343">
    <w:abstractNumId w:val="24"/>
  </w:num>
  <w:num w:numId="105" w16cid:durableId="1043402437">
    <w:abstractNumId w:val="54"/>
  </w:num>
  <w:num w:numId="106" w16cid:durableId="426580930">
    <w:abstractNumId w:val="28"/>
  </w:num>
  <w:num w:numId="107" w16cid:durableId="2069959658">
    <w:abstractNumId w:val="9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CD4"/>
    <w:rsid w:val="00002668"/>
    <w:rsid w:val="00005105"/>
    <w:rsid w:val="000058E2"/>
    <w:rsid w:val="00006309"/>
    <w:rsid w:val="00011039"/>
    <w:rsid w:val="00011BCF"/>
    <w:rsid w:val="000133D8"/>
    <w:rsid w:val="00017F94"/>
    <w:rsid w:val="00020A69"/>
    <w:rsid w:val="0002252D"/>
    <w:rsid w:val="000278F9"/>
    <w:rsid w:val="0003023E"/>
    <w:rsid w:val="000373C4"/>
    <w:rsid w:val="00040881"/>
    <w:rsid w:val="000476D4"/>
    <w:rsid w:val="0004779B"/>
    <w:rsid w:val="00047CA2"/>
    <w:rsid w:val="00051C85"/>
    <w:rsid w:val="00052A75"/>
    <w:rsid w:val="00054A94"/>
    <w:rsid w:val="00054BB5"/>
    <w:rsid w:val="000556EC"/>
    <w:rsid w:val="00055992"/>
    <w:rsid w:val="000569A2"/>
    <w:rsid w:val="0006050C"/>
    <w:rsid w:val="00063F4A"/>
    <w:rsid w:val="0006454A"/>
    <w:rsid w:val="00070C36"/>
    <w:rsid w:val="00071060"/>
    <w:rsid w:val="000763C5"/>
    <w:rsid w:val="00083DD6"/>
    <w:rsid w:val="00085BF3"/>
    <w:rsid w:val="00086B9C"/>
    <w:rsid w:val="000956A5"/>
    <w:rsid w:val="00097B9F"/>
    <w:rsid w:val="000A2786"/>
    <w:rsid w:val="000A42A7"/>
    <w:rsid w:val="000A727E"/>
    <w:rsid w:val="000B047E"/>
    <w:rsid w:val="000B0EA7"/>
    <w:rsid w:val="000B2348"/>
    <w:rsid w:val="000B52A3"/>
    <w:rsid w:val="000B5D5C"/>
    <w:rsid w:val="000B7424"/>
    <w:rsid w:val="000C0529"/>
    <w:rsid w:val="000C110D"/>
    <w:rsid w:val="000C1F29"/>
    <w:rsid w:val="000C3153"/>
    <w:rsid w:val="000D0163"/>
    <w:rsid w:val="000D3254"/>
    <w:rsid w:val="000E03C1"/>
    <w:rsid w:val="000E0B0E"/>
    <w:rsid w:val="000E2ABA"/>
    <w:rsid w:val="000E30E0"/>
    <w:rsid w:val="000E47FD"/>
    <w:rsid w:val="000E50C1"/>
    <w:rsid w:val="000F0EAF"/>
    <w:rsid w:val="00101E69"/>
    <w:rsid w:val="001063C3"/>
    <w:rsid w:val="00106544"/>
    <w:rsid w:val="00107345"/>
    <w:rsid w:val="001073F4"/>
    <w:rsid w:val="0010783E"/>
    <w:rsid w:val="00107DD6"/>
    <w:rsid w:val="00107E6F"/>
    <w:rsid w:val="00112BFB"/>
    <w:rsid w:val="00112CF6"/>
    <w:rsid w:val="0011344E"/>
    <w:rsid w:val="00114C4B"/>
    <w:rsid w:val="00115229"/>
    <w:rsid w:val="00117032"/>
    <w:rsid w:val="00120338"/>
    <w:rsid w:val="00121C44"/>
    <w:rsid w:val="001310C1"/>
    <w:rsid w:val="00133F34"/>
    <w:rsid w:val="00135BA8"/>
    <w:rsid w:val="001367A3"/>
    <w:rsid w:val="001422D2"/>
    <w:rsid w:val="00144F2B"/>
    <w:rsid w:val="001545E2"/>
    <w:rsid w:val="001563C0"/>
    <w:rsid w:val="00156D6E"/>
    <w:rsid w:val="0016144C"/>
    <w:rsid w:val="00162A33"/>
    <w:rsid w:val="001667E8"/>
    <w:rsid w:val="001705F3"/>
    <w:rsid w:val="00171A4B"/>
    <w:rsid w:val="0017256D"/>
    <w:rsid w:val="00174D8B"/>
    <w:rsid w:val="001816FB"/>
    <w:rsid w:val="00181C02"/>
    <w:rsid w:val="001858FA"/>
    <w:rsid w:val="00190E16"/>
    <w:rsid w:val="0019184A"/>
    <w:rsid w:val="00192CA7"/>
    <w:rsid w:val="0019301C"/>
    <w:rsid w:val="00196DCD"/>
    <w:rsid w:val="001A0E80"/>
    <w:rsid w:val="001A166D"/>
    <w:rsid w:val="001A3C81"/>
    <w:rsid w:val="001A48C6"/>
    <w:rsid w:val="001A5F56"/>
    <w:rsid w:val="001B0FA4"/>
    <w:rsid w:val="001B1790"/>
    <w:rsid w:val="001B525D"/>
    <w:rsid w:val="001B5B56"/>
    <w:rsid w:val="001B77C8"/>
    <w:rsid w:val="001B7C94"/>
    <w:rsid w:val="001C20D8"/>
    <w:rsid w:val="001C4729"/>
    <w:rsid w:val="001C52C4"/>
    <w:rsid w:val="001C6720"/>
    <w:rsid w:val="001C7912"/>
    <w:rsid w:val="001D12EC"/>
    <w:rsid w:val="001D3804"/>
    <w:rsid w:val="001D7EDA"/>
    <w:rsid w:val="001E3516"/>
    <w:rsid w:val="001E4EB5"/>
    <w:rsid w:val="001E7AC7"/>
    <w:rsid w:val="001F1DE7"/>
    <w:rsid w:val="001F289E"/>
    <w:rsid w:val="001F4975"/>
    <w:rsid w:val="00200FA8"/>
    <w:rsid w:val="002064B8"/>
    <w:rsid w:val="002068E6"/>
    <w:rsid w:val="00210248"/>
    <w:rsid w:val="0021191B"/>
    <w:rsid w:val="0021275F"/>
    <w:rsid w:val="002157F1"/>
    <w:rsid w:val="00220272"/>
    <w:rsid w:val="002245CD"/>
    <w:rsid w:val="00225672"/>
    <w:rsid w:val="00230C43"/>
    <w:rsid w:val="002320ED"/>
    <w:rsid w:val="002326B2"/>
    <w:rsid w:val="002335EC"/>
    <w:rsid w:val="00234DBD"/>
    <w:rsid w:val="00235504"/>
    <w:rsid w:val="002367EC"/>
    <w:rsid w:val="002369CD"/>
    <w:rsid w:val="002370D5"/>
    <w:rsid w:val="0024162F"/>
    <w:rsid w:val="002428D1"/>
    <w:rsid w:val="00243E25"/>
    <w:rsid w:val="002458BB"/>
    <w:rsid w:val="0025745D"/>
    <w:rsid w:val="002578CC"/>
    <w:rsid w:val="0026415D"/>
    <w:rsid w:val="00272C7A"/>
    <w:rsid w:val="00273B12"/>
    <w:rsid w:val="0028009C"/>
    <w:rsid w:val="00280E88"/>
    <w:rsid w:val="002814C8"/>
    <w:rsid w:val="002823DA"/>
    <w:rsid w:val="00285998"/>
    <w:rsid w:val="002859E6"/>
    <w:rsid w:val="0029588D"/>
    <w:rsid w:val="00295FB5"/>
    <w:rsid w:val="002A325B"/>
    <w:rsid w:val="002A6478"/>
    <w:rsid w:val="002B7243"/>
    <w:rsid w:val="002C5A0F"/>
    <w:rsid w:val="002C5A64"/>
    <w:rsid w:val="002D154D"/>
    <w:rsid w:val="002D2A1A"/>
    <w:rsid w:val="002D6693"/>
    <w:rsid w:val="002D7518"/>
    <w:rsid w:val="002E3341"/>
    <w:rsid w:val="002E7C23"/>
    <w:rsid w:val="002F08A8"/>
    <w:rsid w:val="002F19F5"/>
    <w:rsid w:val="002F6E17"/>
    <w:rsid w:val="002F7B19"/>
    <w:rsid w:val="00301226"/>
    <w:rsid w:val="00301AFB"/>
    <w:rsid w:val="00301C23"/>
    <w:rsid w:val="00305A9D"/>
    <w:rsid w:val="00306A8C"/>
    <w:rsid w:val="0031140A"/>
    <w:rsid w:val="00312A9C"/>
    <w:rsid w:val="00314D17"/>
    <w:rsid w:val="0031669A"/>
    <w:rsid w:val="00316FB2"/>
    <w:rsid w:val="003215CF"/>
    <w:rsid w:val="00321DBE"/>
    <w:rsid w:val="00324141"/>
    <w:rsid w:val="003262D5"/>
    <w:rsid w:val="00326A08"/>
    <w:rsid w:val="003327C8"/>
    <w:rsid w:val="00333A33"/>
    <w:rsid w:val="003416AC"/>
    <w:rsid w:val="003440DB"/>
    <w:rsid w:val="00344E79"/>
    <w:rsid w:val="003472E5"/>
    <w:rsid w:val="00351228"/>
    <w:rsid w:val="0035208C"/>
    <w:rsid w:val="00355240"/>
    <w:rsid w:val="00361FCC"/>
    <w:rsid w:val="003632B2"/>
    <w:rsid w:val="00363A34"/>
    <w:rsid w:val="00365A32"/>
    <w:rsid w:val="003662B2"/>
    <w:rsid w:val="00366FF7"/>
    <w:rsid w:val="00367F68"/>
    <w:rsid w:val="00370625"/>
    <w:rsid w:val="00371444"/>
    <w:rsid w:val="0038188B"/>
    <w:rsid w:val="00382B49"/>
    <w:rsid w:val="00384888"/>
    <w:rsid w:val="00384E33"/>
    <w:rsid w:val="00385018"/>
    <w:rsid w:val="00387AD4"/>
    <w:rsid w:val="00394923"/>
    <w:rsid w:val="0039649A"/>
    <w:rsid w:val="003979FB"/>
    <w:rsid w:val="003A325D"/>
    <w:rsid w:val="003A32DF"/>
    <w:rsid w:val="003A3483"/>
    <w:rsid w:val="003A7D94"/>
    <w:rsid w:val="003A7E71"/>
    <w:rsid w:val="003B09BC"/>
    <w:rsid w:val="003B17E8"/>
    <w:rsid w:val="003B2572"/>
    <w:rsid w:val="003B3F48"/>
    <w:rsid w:val="003B4C25"/>
    <w:rsid w:val="003B5132"/>
    <w:rsid w:val="003B5E3E"/>
    <w:rsid w:val="003B7998"/>
    <w:rsid w:val="003C0FE7"/>
    <w:rsid w:val="003C2EE4"/>
    <w:rsid w:val="003C36C7"/>
    <w:rsid w:val="003C647E"/>
    <w:rsid w:val="003C6719"/>
    <w:rsid w:val="003D0C83"/>
    <w:rsid w:val="003D0CED"/>
    <w:rsid w:val="003D1578"/>
    <w:rsid w:val="003D1BA6"/>
    <w:rsid w:val="003D5707"/>
    <w:rsid w:val="003D7DF3"/>
    <w:rsid w:val="003E58EB"/>
    <w:rsid w:val="003E59CC"/>
    <w:rsid w:val="003E69E3"/>
    <w:rsid w:val="003F0CDE"/>
    <w:rsid w:val="003F22B3"/>
    <w:rsid w:val="003F4C73"/>
    <w:rsid w:val="003F5DAC"/>
    <w:rsid w:val="003F660E"/>
    <w:rsid w:val="004046E3"/>
    <w:rsid w:val="00412E36"/>
    <w:rsid w:val="00413069"/>
    <w:rsid w:val="00413B14"/>
    <w:rsid w:val="00421CF8"/>
    <w:rsid w:val="00422B85"/>
    <w:rsid w:val="00423756"/>
    <w:rsid w:val="00426FB2"/>
    <w:rsid w:val="0043068D"/>
    <w:rsid w:val="00431F7E"/>
    <w:rsid w:val="00432A1F"/>
    <w:rsid w:val="0043573A"/>
    <w:rsid w:val="004364F2"/>
    <w:rsid w:val="00436F09"/>
    <w:rsid w:val="0043757E"/>
    <w:rsid w:val="00445837"/>
    <w:rsid w:val="00450446"/>
    <w:rsid w:val="00451E6A"/>
    <w:rsid w:val="0045619B"/>
    <w:rsid w:val="00457004"/>
    <w:rsid w:val="00457553"/>
    <w:rsid w:val="004602AD"/>
    <w:rsid w:val="0046429E"/>
    <w:rsid w:val="00464C24"/>
    <w:rsid w:val="00471F6F"/>
    <w:rsid w:val="00472615"/>
    <w:rsid w:val="004730D7"/>
    <w:rsid w:val="00475AC3"/>
    <w:rsid w:val="00480003"/>
    <w:rsid w:val="0048048A"/>
    <w:rsid w:val="004819D6"/>
    <w:rsid w:val="004824AD"/>
    <w:rsid w:val="00484F83"/>
    <w:rsid w:val="00486292"/>
    <w:rsid w:val="00486ADA"/>
    <w:rsid w:val="00487A16"/>
    <w:rsid w:val="00492F3A"/>
    <w:rsid w:val="004941D7"/>
    <w:rsid w:val="004A00BD"/>
    <w:rsid w:val="004A0CE7"/>
    <w:rsid w:val="004A2BE5"/>
    <w:rsid w:val="004A370E"/>
    <w:rsid w:val="004A6052"/>
    <w:rsid w:val="004B0EB9"/>
    <w:rsid w:val="004B1BCC"/>
    <w:rsid w:val="004B1D65"/>
    <w:rsid w:val="004B6BC2"/>
    <w:rsid w:val="004B73E5"/>
    <w:rsid w:val="004C380B"/>
    <w:rsid w:val="004C4DC9"/>
    <w:rsid w:val="004C5776"/>
    <w:rsid w:val="004C57F5"/>
    <w:rsid w:val="004C712B"/>
    <w:rsid w:val="004C718E"/>
    <w:rsid w:val="004D0ECE"/>
    <w:rsid w:val="004D33E3"/>
    <w:rsid w:val="004D380D"/>
    <w:rsid w:val="004D6FEF"/>
    <w:rsid w:val="004E69FC"/>
    <w:rsid w:val="004E7536"/>
    <w:rsid w:val="004E778A"/>
    <w:rsid w:val="004F0D02"/>
    <w:rsid w:val="004F6131"/>
    <w:rsid w:val="005004AD"/>
    <w:rsid w:val="00501E23"/>
    <w:rsid w:val="00502DD4"/>
    <w:rsid w:val="005074F6"/>
    <w:rsid w:val="00510564"/>
    <w:rsid w:val="00511BD2"/>
    <w:rsid w:val="00512AAB"/>
    <w:rsid w:val="005135A9"/>
    <w:rsid w:val="0051442C"/>
    <w:rsid w:val="00515B20"/>
    <w:rsid w:val="0052065D"/>
    <w:rsid w:val="00521445"/>
    <w:rsid w:val="00521BF1"/>
    <w:rsid w:val="00522A68"/>
    <w:rsid w:val="00522C6B"/>
    <w:rsid w:val="00524DAC"/>
    <w:rsid w:val="005317C6"/>
    <w:rsid w:val="00532056"/>
    <w:rsid w:val="0053590C"/>
    <w:rsid w:val="00535C98"/>
    <w:rsid w:val="00536589"/>
    <w:rsid w:val="005374F9"/>
    <w:rsid w:val="0054313C"/>
    <w:rsid w:val="00543BF1"/>
    <w:rsid w:val="00543DB9"/>
    <w:rsid w:val="00544E89"/>
    <w:rsid w:val="0055001B"/>
    <w:rsid w:val="00550AD0"/>
    <w:rsid w:val="005538E1"/>
    <w:rsid w:val="00553EFB"/>
    <w:rsid w:val="00554B33"/>
    <w:rsid w:val="00555859"/>
    <w:rsid w:val="00557637"/>
    <w:rsid w:val="00560EB7"/>
    <w:rsid w:val="00563182"/>
    <w:rsid w:val="00564ED6"/>
    <w:rsid w:val="005650AB"/>
    <w:rsid w:val="00565CD7"/>
    <w:rsid w:val="00566D6B"/>
    <w:rsid w:val="00570C56"/>
    <w:rsid w:val="00571CC4"/>
    <w:rsid w:val="005730B6"/>
    <w:rsid w:val="00577F30"/>
    <w:rsid w:val="005812D1"/>
    <w:rsid w:val="005813A0"/>
    <w:rsid w:val="005818E4"/>
    <w:rsid w:val="00585E5B"/>
    <w:rsid w:val="005A06BC"/>
    <w:rsid w:val="005A220A"/>
    <w:rsid w:val="005A4048"/>
    <w:rsid w:val="005B73A4"/>
    <w:rsid w:val="005C0920"/>
    <w:rsid w:val="005C3034"/>
    <w:rsid w:val="005C39DE"/>
    <w:rsid w:val="005D633D"/>
    <w:rsid w:val="005D6A56"/>
    <w:rsid w:val="005E09BC"/>
    <w:rsid w:val="005E3306"/>
    <w:rsid w:val="005E47A5"/>
    <w:rsid w:val="005E4CDB"/>
    <w:rsid w:val="005E785B"/>
    <w:rsid w:val="005F0741"/>
    <w:rsid w:val="005F263A"/>
    <w:rsid w:val="005F2D72"/>
    <w:rsid w:val="005F3903"/>
    <w:rsid w:val="005F5456"/>
    <w:rsid w:val="005F68E5"/>
    <w:rsid w:val="00600018"/>
    <w:rsid w:val="00602363"/>
    <w:rsid w:val="00603C22"/>
    <w:rsid w:val="00605E8A"/>
    <w:rsid w:val="00615DDF"/>
    <w:rsid w:val="00616E2A"/>
    <w:rsid w:val="00620360"/>
    <w:rsid w:val="0062279E"/>
    <w:rsid w:val="00623F8F"/>
    <w:rsid w:val="00624469"/>
    <w:rsid w:val="00626530"/>
    <w:rsid w:val="00631B1E"/>
    <w:rsid w:val="00632A5F"/>
    <w:rsid w:val="00632D90"/>
    <w:rsid w:val="00634116"/>
    <w:rsid w:val="006346F3"/>
    <w:rsid w:val="0063730A"/>
    <w:rsid w:val="006379A3"/>
    <w:rsid w:val="00641805"/>
    <w:rsid w:val="00643CF0"/>
    <w:rsid w:val="006441E6"/>
    <w:rsid w:val="006478BB"/>
    <w:rsid w:val="006524AA"/>
    <w:rsid w:val="00652AAF"/>
    <w:rsid w:val="00663F16"/>
    <w:rsid w:val="00666136"/>
    <w:rsid w:val="006665EC"/>
    <w:rsid w:val="00667B3A"/>
    <w:rsid w:val="006719DF"/>
    <w:rsid w:val="006725CA"/>
    <w:rsid w:val="00674EDA"/>
    <w:rsid w:val="006753A7"/>
    <w:rsid w:val="00676259"/>
    <w:rsid w:val="00676B05"/>
    <w:rsid w:val="0068054A"/>
    <w:rsid w:val="00682B13"/>
    <w:rsid w:val="0068724E"/>
    <w:rsid w:val="0069193D"/>
    <w:rsid w:val="006A127B"/>
    <w:rsid w:val="006A75A6"/>
    <w:rsid w:val="006B17D8"/>
    <w:rsid w:val="006B47A7"/>
    <w:rsid w:val="006B6D41"/>
    <w:rsid w:val="006C406D"/>
    <w:rsid w:val="006C53F5"/>
    <w:rsid w:val="006C5A24"/>
    <w:rsid w:val="006C5C2A"/>
    <w:rsid w:val="006C5D48"/>
    <w:rsid w:val="006C6866"/>
    <w:rsid w:val="006D4AF0"/>
    <w:rsid w:val="006E03B3"/>
    <w:rsid w:val="006E0437"/>
    <w:rsid w:val="006E0FE8"/>
    <w:rsid w:val="006E4DA7"/>
    <w:rsid w:val="006E5623"/>
    <w:rsid w:val="006E5727"/>
    <w:rsid w:val="006E650E"/>
    <w:rsid w:val="006E71CA"/>
    <w:rsid w:val="006F1331"/>
    <w:rsid w:val="006F4C25"/>
    <w:rsid w:val="006F5D4D"/>
    <w:rsid w:val="00701DB3"/>
    <w:rsid w:val="007026A3"/>
    <w:rsid w:val="0070631F"/>
    <w:rsid w:val="007129D2"/>
    <w:rsid w:val="00715036"/>
    <w:rsid w:val="0071685F"/>
    <w:rsid w:val="0072069C"/>
    <w:rsid w:val="00721DB9"/>
    <w:rsid w:val="00727FB1"/>
    <w:rsid w:val="00736928"/>
    <w:rsid w:val="00740187"/>
    <w:rsid w:val="00741B01"/>
    <w:rsid w:val="00742198"/>
    <w:rsid w:val="00745795"/>
    <w:rsid w:val="00745ECF"/>
    <w:rsid w:val="00754B3B"/>
    <w:rsid w:val="0075600B"/>
    <w:rsid w:val="00757032"/>
    <w:rsid w:val="007576B1"/>
    <w:rsid w:val="00757FF7"/>
    <w:rsid w:val="0076057F"/>
    <w:rsid w:val="00760BBA"/>
    <w:rsid w:val="00770DB6"/>
    <w:rsid w:val="00772E9C"/>
    <w:rsid w:val="00773139"/>
    <w:rsid w:val="0077553F"/>
    <w:rsid w:val="00775BB9"/>
    <w:rsid w:val="00785EBA"/>
    <w:rsid w:val="00786293"/>
    <w:rsid w:val="007905B1"/>
    <w:rsid w:val="00790CC1"/>
    <w:rsid w:val="007935F1"/>
    <w:rsid w:val="00797D05"/>
    <w:rsid w:val="007A04B1"/>
    <w:rsid w:val="007A300B"/>
    <w:rsid w:val="007A5E89"/>
    <w:rsid w:val="007B20BE"/>
    <w:rsid w:val="007B2542"/>
    <w:rsid w:val="007B3104"/>
    <w:rsid w:val="007B35C8"/>
    <w:rsid w:val="007B4DA1"/>
    <w:rsid w:val="007B642E"/>
    <w:rsid w:val="007C12D8"/>
    <w:rsid w:val="007C2453"/>
    <w:rsid w:val="007C4B74"/>
    <w:rsid w:val="007D04ED"/>
    <w:rsid w:val="007D448A"/>
    <w:rsid w:val="007D5A12"/>
    <w:rsid w:val="007D723F"/>
    <w:rsid w:val="007D759A"/>
    <w:rsid w:val="007E1DA4"/>
    <w:rsid w:val="007E4E5B"/>
    <w:rsid w:val="007E6BFA"/>
    <w:rsid w:val="007F28C4"/>
    <w:rsid w:val="007F701A"/>
    <w:rsid w:val="007F72D4"/>
    <w:rsid w:val="007F7D8A"/>
    <w:rsid w:val="00800D45"/>
    <w:rsid w:val="008020BC"/>
    <w:rsid w:val="008029DB"/>
    <w:rsid w:val="00803612"/>
    <w:rsid w:val="00804C1A"/>
    <w:rsid w:val="008055A1"/>
    <w:rsid w:val="00807923"/>
    <w:rsid w:val="00807FFA"/>
    <w:rsid w:val="00810E80"/>
    <w:rsid w:val="008166C9"/>
    <w:rsid w:val="00820230"/>
    <w:rsid w:val="008253B1"/>
    <w:rsid w:val="00826557"/>
    <w:rsid w:val="00830AFD"/>
    <w:rsid w:val="0083181B"/>
    <w:rsid w:val="00835EF7"/>
    <w:rsid w:val="0084257B"/>
    <w:rsid w:val="0084503F"/>
    <w:rsid w:val="00850A1B"/>
    <w:rsid w:val="008518F3"/>
    <w:rsid w:val="00851ECD"/>
    <w:rsid w:val="00852D2E"/>
    <w:rsid w:val="00855466"/>
    <w:rsid w:val="00855885"/>
    <w:rsid w:val="008573FA"/>
    <w:rsid w:val="00862387"/>
    <w:rsid w:val="00862CF5"/>
    <w:rsid w:val="00863BEF"/>
    <w:rsid w:val="00864F36"/>
    <w:rsid w:val="00866781"/>
    <w:rsid w:val="008709E9"/>
    <w:rsid w:val="0087288A"/>
    <w:rsid w:val="00873BE0"/>
    <w:rsid w:val="0087663D"/>
    <w:rsid w:val="00880715"/>
    <w:rsid w:val="008811E3"/>
    <w:rsid w:val="00885413"/>
    <w:rsid w:val="008856B7"/>
    <w:rsid w:val="00885E5B"/>
    <w:rsid w:val="00886712"/>
    <w:rsid w:val="0089199D"/>
    <w:rsid w:val="008971A5"/>
    <w:rsid w:val="008A1BA6"/>
    <w:rsid w:val="008A496C"/>
    <w:rsid w:val="008B0CFC"/>
    <w:rsid w:val="008B18AC"/>
    <w:rsid w:val="008B1E7C"/>
    <w:rsid w:val="008B5074"/>
    <w:rsid w:val="008B5E77"/>
    <w:rsid w:val="008C0385"/>
    <w:rsid w:val="008C1266"/>
    <w:rsid w:val="008C55D1"/>
    <w:rsid w:val="008C63F8"/>
    <w:rsid w:val="008C6F7A"/>
    <w:rsid w:val="008D11DE"/>
    <w:rsid w:val="008D46FD"/>
    <w:rsid w:val="008D7828"/>
    <w:rsid w:val="008E3567"/>
    <w:rsid w:val="008F7F58"/>
    <w:rsid w:val="009028B7"/>
    <w:rsid w:val="00907BB6"/>
    <w:rsid w:val="009121CD"/>
    <w:rsid w:val="00912E81"/>
    <w:rsid w:val="009149F6"/>
    <w:rsid w:val="00917E6D"/>
    <w:rsid w:val="009211D9"/>
    <w:rsid w:val="00924631"/>
    <w:rsid w:val="00924DD0"/>
    <w:rsid w:val="0093134D"/>
    <w:rsid w:val="00940ABC"/>
    <w:rsid w:val="00941D24"/>
    <w:rsid w:val="0094397A"/>
    <w:rsid w:val="0095473D"/>
    <w:rsid w:val="00957621"/>
    <w:rsid w:val="009579BF"/>
    <w:rsid w:val="00961219"/>
    <w:rsid w:val="0096496A"/>
    <w:rsid w:val="009707A1"/>
    <w:rsid w:val="009710B7"/>
    <w:rsid w:val="00972489"/>
    <w:rsid w:val="00973188"/>
    <w:rsid w:val="0097449E"/>
    <w:rsid w:val="0097599B"/>
    <w:rsid w:val="009806FD"/>
    <w:rsid w:val="009807E9"/>
    <w:rsid w:val="00983CC0"/>
    <w:rsid w:val="009844EB"/>
    <w:rsid w:val="00985688"/>
    <w:rsid w:val="00991582"/>
    <w:rsid w:val="009919F7"/>
    <w:rsid w:val="009921DC"/>
    <w:rsid w:val="00992936"/>
    <w:rsid w:val="00993DC5"/>
    <w:rsid w:val="00994810"/>
    <w:rsid w:val="00994F1D"/>
    <w:rsid w:val="009A0182"/>
    <w:rsid w:val="009A13E8"/>
    <w:rsid w:val="009A38F7"/>
    <w:rsid w:val="009A396D"/>
    <w:rsid w:val="009A49D2"/>
    <w:rsid w:val="009A51A9"/>
    <w:rsid w:val="009A54E1"/>
    <w:rsid w:val="009A75BF"/>
    <w:rsid w:val="009B67E1"/>
    <w:rsid w:val="009C0938"/>
    <w:rsid w:val="009C23D5"/>
    <w:rsid w:val="009C3BD5"/>
    <w:rsid w:val="009D22E1"/>
    <w:rsid w:val="009D5C8E"/>
    <w:rsid w:val="009D71C7"/>
    <w:rsid w:val="009E1181"/>
    <w:rsid w:val="009E2ED4"/>
    <w:rsid w:val="009E5CB1"/>
    <w:rsid w:val="009E6D9F"/>
    <w:rsid w:val="009E7460"/>
    <w:rsid w:val="009F1AF0"/>
    <w:rsid w:val="009F2936"/>
    <w:rsid w:val="009F2B45"/>
    <w:rsid w:val="009F40CE"/>
    <w:rsid w:val="009F40D1"/>
    <w:rsid w:val="009F550F"/>
    <w:rsid w:val="009F61C4"/>
    <w:rsid w:val="009F6C30"/>
    <w:rsid w:val="009F6C83"/>
    <w:rsid w:val="009F76BD"/>
    <w:rsid w:val="00A01387"/>
    <w:rsid w:val="00A01682"/>
    <w:rsid w:val="00A02647"/>
    <w:rsid w:val="00A0506F"/>
    <w:rsid w:val="00A06E13"/>
    <w:rsid w:val="00A13E70"/>
    <w:rsid w:val="00A15EDB"/>
    <w:rsid w:val="00A161AF"/>
    <w:rsid w:val="00A16AD2"/>
    <w:rsid w:val="00A171C1"/>
    <w:rsid w:val="00A17C80"/>
    <w:rsid w:val="00A230A6"/>
    <w:rsid w:val="00A26E2C"/>
    <w:rsid w:val="00A33200"/>
    <w:rsid w:val="00A35CC7"/>
    <w:rsid w:val="00A40963"/>
    <w:rsid w:val="00A42DA0"/>
    <w:rsid w:val="00A463E8"/>
    <w:rsid w:val="00A51132"/>
    <w:rsid w:val="00A5395A"/>
    <w:rsid w:val="00A55157"/>
    <w:rsid w:val="00A55FA1"/>
    <w:rsid w:val="00A60101"/>
    <w:rsid w:val="00A6127A"/>
    <w:rsid w:val="00A643F7"/>
    <w:rsid w:val="00A71E06"/>
    <w:rsid w:val="00A7296D"/>
    <w:rsid w:val="00A73790"/>
    <w:rsid w:val="00A747A1"/>
    <w:rsid w:val="00A81FD1"/>
    <w:rsid w:val="00A82722"/>
    <w:rsid w:val="00A854FB"/>
    <w:rsid w:val="00A91936"/>
    <w:rsid w:val="00A91FBE"/>
    <w:rsid w:val="00A930A3"/>
    <w:rsid w:val="00A93E64"/>
    <w:rsid w:val="00A94DB8"/>
    <w:rsid w:val="00A966F2"/>
    <w:rsid w:val="00A976CF"/>
    <w:rsid w:val="00AA4659"/>
    <w:rsid w:val="00AA54C0"/>
    <w:rsid w:val="00AA6E9B"/>
    <w:rsid w:val="00AB0D7E"/>
    <w:rsid w:val="00AB3CAD"/>
    <w:rsid w:val="00AB403B"/>
    <w:rsid w:val="00AB47F6"/>
    <w:rsid w:val="00AB5E9F"/>
    <w:rsid w:val="00AB6A7C"/>
    <w:rsid w:val="00AB750A"/>
    <w:rsid w:val="00AB7CD6"/>
    <w:rsid w:val="00AC0095"/>
    <w:rsid w:val="00AC4A04"/>
    <w:rsid w:val="00AD1C2A"/>
    <w:rsid w:val="00AD1FBB"/>
    <w:rsid w:val="00AD5C12"/>
    <w:rsid w:val="00AE0BC1"/>
    <w:rsid w:val="00AE1600"/>
    <w:rsid w:val="00AE2CE6"/>
    <w:rsid w:val="00AE3CFE"/>
    <w:rsid w:val="00AE4D10"/>
    <w:rsid w:val="00AE76DD"/>
    <w:rsid w:val="00AF0681"/>
    <w:rsid w:val="00AF7235"/>
    <w:rsid w:val="00B03147"/>
    <w:rsid w:val="00B04414"/>
    <w:rsid w:val="00B108FF"/>
    <w:rsid w:val="00B1532B"/>
    <w:rsid w:val="00B20006"/>
    <w:rsid w:val="00B21F75"/>
    <w:rsid w:val="00B22D73"/>
    <w:rsid w:val="00B236F1"/>
    <w:rsid w:val="00B2559A"/>
    <w:rsid w:val="00B32469"/>
    <w:rsid w:val="00B359B9"/>
    <w:rsid w:val="00B4290F"/>
    <w:rsid w:val="00B43BF8"/>
    <w:rsid w:val="00B44180"/>
    <w:rsid w:val="00B45227"/>
    <w:rsid w:val="00B45616"/>
    <w:rsid w:val="00B46C2F"/>
    <w:rsid w:val="00B47D2E"/>
    <w:rsid w:val="00B54800"/>
    <w:rsid w:val="00B56FCA"/>
    <w:rsid w:val="00B5735D"/>
    <w:rsid w:val="00B62342"/>
    <w:rsid w:val="00B6361D"/>
    <w:rsid w:val="00B64AF3"/>
    <w:rsid w:val="00B65A3B"/>
    <w:rsid w:val="00B71671"/>
    <w:rsid w:val="00B71BAD"/>
    <w:rsid w:val="00B732CC"/>
    <w:rsid w:val="00B7657B"/>
    <w:rsid w:val="00B76CAA"/>
    <w:rsid w:val="00B8184B"/>
    <w:rsid w:val="00B91FA7"/>
    <w:rsid w:val="00B96240"/>
    <w:rsid w:val="00BA0C93"/>
    <w:rsid w:val="00BA31F1"/>
    <w:rsid w:val="00BA324C"/>
    <w:rsid w:val="00BA4292"/>
    <w:rsid w:val="00BA6898"/>
    <w:rsid w:val="00BA7F19"/>
    <w:rsid w:val="00BB1270"/>
    <w:rsid w:val="00BB4D56"/>
    <w:rsid w:val="00BB52DF"/>
    <w:rsid w:val="00BB542C"/>
    <w:rsid w:val="00BB70E1"/>
    <w:rsid w:val="00BC2E8B"/>
    <w:rsid w:val="00BC58C1"/>
    <w:rsid w:val="00BC5BE1"/>
    <w:rsid w:val="00BC6EC1"/>
    <w:rsid w:val="00BD6EC7"/>
    <w:rsid w:val="00BD7070"/>
    <w:rsid w:val="00BE04A4"/>
    <w:rsid w:val="00BE22E7"/>
    <w:rsid w:val="00BE2319"/>
    <w:rsid w:val="00BE26B3"/>
    <w:rsid w:val="00BE60A4"/>
    <w:rsid w:val="00BE718B"/>
    <w:rsid w:val="00BE7A9C"/>
    <w:rsid w:val="00BF00C3"/>
    <w:rsid w:val="00BF2DB6"/>
    <w:rsid w:val="00BF4EED"/>
    <w:rsid w:val="00BF5FAF"/>
    <w:rsid w:val="00BF7BFE"/>
    <w:rsid w:val="00C0124F"/>
    <w:rsid w:val="00C0199B"/>
    <w:rsid w:val="00C01F3E"/>
    <w:rsid w:val="00C03BA2"/>
    <w:rsid w:val="00C05C3E"/>
    <w:rsid w:val="00C10F76"/>
    <w:rsid w:val="00C11439"/>
    <w:rsid w:val="00C12329"/>
    <w:rsid w:val="00C12DBF"/>
    <w:rsid w:val="00C14CD4"/>
    <w:rsid w:val="00C14D65"/>
    <w:rsid w:val="00C21A44"/>
    <w:rsid w:val="00C24C5C"/>
    <w:rsid w:val="00C2513E"/>
    <w:rsid w:val="00C31303"/>
    <w:rsid w:val="00C32EE7"/>
    <w:rsid w:val="00C33263"/>
    <w:rsid w:val="00C352F0"/>
    <w:rsid w:val="00C40076"/>
    <w:rsid w:val="00C44C8A"/>
    <w:rsid w:val="00C51AC3"/>
    <w:rsid w:val="00C51D17"/>
    <w:rsid w:val="00C52438"/>
    <w:rsid w:val="00C543EB"/>
    <w:rsid w:val="00C54484"/>
    <w:rsid w:val="00C557A2"/>
    <w:rsid w:val="00C557B2"/>
    <w:rsid w:val="00C55A20"/>
    <w:rsid w:val="00C571E8"/>
    <w:rsid w:val="00C572E6"/>
    <w:rsid w:val="00C60923"/>
    <w:rsid w:val="00C62100"/>
    <w:rsid w:val="00C638C9"/>
    <w:rsid w:val="00C710C0"/>
    <w:rsid w:val="00C761E6"/>
    <w:rsid w:val="00C77014"/>
    <w:rsid w:val="00C84750"/>
    <w:rsid w:val="00C85745"/>
    <w:rsid w:val="00C8647C"/>
    <w:rsid w:val="00C92BBA"/>
    <w:rsid w:val="00C9561F"/>
    <w:rsid w:val="00CA2F12"/>
    <w:rsid w:val="00CA4096"/>
    <w:rsid w:val="00CA46D7"/>
    <w:rsid w:val="00CA4EBB"/>
    <w:rsid w:val="00CA6DC4"/>
    <w:rsid w:val="00CB0EAD"/>
    <w:rsid w:val="00CB5AA3"/>
    <w:rsid w:val="00CC15F1"/>
    <w:rsid w:val="00CC45D5"/>
    <w:rsid w:val="00CC6287"/>
    <w:rsid w:val="00CD00AE"/>
    <w:rsid w:val="00CD06BD"/>
    <w:rsid w:val="00CD5802"/>
    <w:rsid w:val="00CD63D4"/>
    <w:rsid w:val="00CE0001"/>
    <w:rsid w:val="00CE0943"/>
    <w:rsid w:val="00CE205A"/>
    <w:rsid w:val="00CE21FC"/>
    <w:rsid w:val="00CE457A"/>
    <w:rsid w:val="00CE7B49"/>
    <w:rsid w:val="00CF22D2"/>
    <w:rsid w:val="00CF482E"/>
    <w:rsid w:val="00CF58AD"/>
    <w:rsid w:val="00CF6AC1"/>
    <w:rsid w:val="00CF6C75"/>
    <w:rsid w:val="00D011D2"/>
    <w:rsid w:val="00D03BDB"/>
    <w:rsid w:val="00D11EF2"/>
    <w:rsid w:val="00D14463"/>
    <w:rsid w:val="00D14F46"/>
    <w:rsid w:val="00D163F7"/>
    <w:rsid w:val="00D16554"/>
    <w:rsid w:val="00D175D6"/>
    <w:rsid w:val="00D2023D"/>
    <w:rsid w:val="00D2190D"/>
    <w:rsid w:val="00D22A48"/>
    <w:rsid w:val="00D2640E"/>
    <w:rsid w:val="00D26EC7"/>
    <w:rsid w:val="00D34662"/>
    <w:rsid w:val="00D40030"/>
    <w:rsid w:val="00D409D0"/>
    <w:rsid w:val="00D464CB"/>
    <w:rsid w:val="00D46DA8"/>
    <w:rsid w:val="00D47E3B"/>
    <w:rsid w:val="00D55852"/>
    <w:rsid w:val="00D6242D"/>
    <w:rsid w:val="00D6542E"/>
    <w:rsid w:val="00D659E8"/>
    <w:rsid w:val="00D72146"/>
    <w:rsid w:val="00D74CB4"/>
    <w:rsid w:val="00D77769"/>
    <w:rsid w:val="00D871C1"/>
    <w:rsid w:val="00D876F6"/>
    <w:rsid w:val="00D87DB7"/>
    <w:rsid w:val="00D91758"/>
    <w:rsid w:val="00D93637"/>
    <w:rsid w:val="00DA080A"/>
    <w:rsid w:val="00DA0B51"/>
    <w:rsid w:val="00DA11A4"/>
    <w:rsid w:val="00DA20B5"/>
    <w:rsid w:val="00DA7226"/>
    <w:rsid w:val="00DB20C1"/>
    <w:rsid w:val="00DB3949"/>
    <w:rsid w:val="00DC05BF"/>
    <w:rsid w:val="00DC15D8"/>
    <w:rsid w:val="00DC2278"/>
    <w:rsid w:val="00DD2503"/>
    <w:rsid w:val="00DD2D60"/>
    <w:rsid w:val="00DD4423"/>
    <w:rsid w:val="00DD4871"/>
    <w:rsid w:val="00DE01A3"/>
    <w:rsid w:val="00DE0EB0"/>
    <w:rsid w:val="00DE228D"/>
    <w:rsid w:val="00DE23B1"/>
    <w:rsid w:val="00DE37C9"/>
    <w:rsid w:val="00DE6AC6"/>
    <w:rsid w:val="00DF0003"/>
    <w:rsid w:val="00DF23FC"/>
    <w:rsid w:val="00DF6CDB"/>
    <w:rsid w:val="00E00E50"/>
    <w:rsid w:val="00E0399B"/>
    <w:rsid w:val="00E03C3F"/>
    <w:rsid w:val="00E05FF8"/>
    <w:rsid w:val="00E06D2E"/>
    <w:rsid w:val="00E10504"/>
    <w:rsid w:val="00E10B33"/>
    <w:rsid w:val="00E15859"/>
    <w:rsid w:val="00E16525"/>
    <w:rsid w:val="00E200C2"/>
    <w:rsid w:val="00E20878"/>
    <w:rsid w:val="00E21F5B"/>
    <w:rsid w:val="00E2312D"/>
    <w:rsid w:val="00E2532D"/>
    <w:rsid w:val="00E25999"/>
    <w:rsid w:val="00E25F8A"/>
    <w:rsid w:val="00E26D7C"/>
    <w:rsid w:val="00E27803"/>
    <w:rsid w:val="00E30689"/>
    <w:rsid w:val="00E332B8"/>
    <w:rsid w:val="00E366CE"/>
    <w:rsid w:val="00E378A2"/>
    <w:rsid w:val="00E379C2"/>
    <w:rsid w:val="00E41055"/>
    <w:rsid w:val="00E41796"/>
    <w:rsid w:val="00E43F8E"/>
    <w:rsid w:val="00E469C8"/>
    <w:rsid w:val="00E46EE9"/>
    <w:rsid w:val="00E47C1D"/>
    <w:rsid w:val="00E52333"/>
    <w:rsid w:val="00E5245D"/>
    <w:rsid w:val="00E527CC"/>
    <w:rsid w:val="00E55B4A"/>
    <w:rsid w:val="00E560EB"/>
    <w:rsid w:val="00E601EC"/>
    <w:rsid w:val="00E607FE"/>
    <w:rsid w:val="00E64EA8"/>
    <w:rsid w:val="00E65C35"/>
    <w:rsid w:val="00E70468"/>
    <w:rsid w:val="00E714EC"/>
    <w:rsid w:val="00E7330B"/>
    <w:rsid w:val="00E75F1D"/>
    <w:rsid w:val="00E76C6C"/>
    <w:rsid w:val="00E800E2"/>
    <w:rsid w:val="00E801DE"/>
    <w:rsid w:val="00E81DBA"/>
    <w:rsid w:val="00E8683A"/>
    <w:rsid w:val="00E86CFC"/>
    <w:rsid w:val="00E87505"/>
    <w:rsid w:val="00E92EE5"/>
    <w:rsid w:val="00E94F41"/>
    <w:rsid w:val="00E97315"/>
    <w:rsid w:val="00EA0099"/>
    <w:rsid w:val="00EA09D2"/>
    <w:rsid w:val="00EA3A27"/>
    <w:rsid w:val="00EA4BDF"/>
    <w:rsid w:val="00EA6996"/>
    <w:rsid w:val="00EB2834"/>
    <w:rsid w:val="00EB3634"/>
    <w:rsid w:val="00EB3755"/>
    <w:rsid w:val="00EB3A9F"/>
    <w:rsid w:val="00EB7D93"/>
    <w:rsid w:val="00EC729C"/>
    <w:rsid w:val="00EC75E0"/>
    <w:rsid w:val="00EC78A9"/>
    <w:rsid w:val="00ED04F2"/>
    <w:rsid w:val="00ED3A86"/>
    <w:rsid w:val="00ED77BA"/>
    <w:rsid w:val="00EE2A39"/>
    <w:rsid w:val="00EE4159"/>
    <w:rsid w:val="00EE64F9"/>
    <w:rsid w:val="00EE6F0B"/>
    <w:rsid w:val="00EE7715"/>
    <w:rsid w:val="00EE778F"/>
    <w:rsid w:val="00EF2FC8"/>
    <w:rsid w:val="00EF62C3"/>
    <w:rsid w:val="00F03244"/>
    <w:rsid w:val="00F03730"/>
    <w:rsid w:val="00F108F6"/>
    <w:rsid w:val="00F11F8F"/>
    <w:rsid w:val="00F1202B"/>
    <w:rsid w:val="00F1667B"/>
    <w:rsid w:val="00F21750"/>
    <w:rsid w:val="00F2330A"/>
    <w:rsid w:val="00F27E91"/>
    <w:rsid w:val="00F31244"/>
    <w:rsid w:val="00F31B0F"/>
    <w:rsid w:val="00F3369E"/>
    <w:rsid w:val="00F34131"/>
    <w:rsid w:val="00F34F0A"/>
    <w:rsid w:val="00F369CF"/>
    <w:rsid w:val="00F36BE8"/>
    <w:rsid w:val="00F43BF8"/>
    <w:rsid w:val="00F43E4E"/>
    <w:rsid w:val="00F43FD4"/>
    <w:rsid w:val="00F4436A"/>
    <w:rsid w:val="00F4529C"/>
    <w:rsid w:val="00F45597"/>
    <w:rsid w:val="00F45C67"/>
    <w:rsid w:val="00F47FCB"/>
    <w:rsid w:val="00F50C71"/>
    <w:rsid w:val="00F51134"/>
    <w:rsid w:val="00F5261A"/>
    <w:rsid w:val="00F52F98"/>
    <w:rsid w:val="00F56AA9"/>
    <w:rsid w:val="00F600FD"/>
    <w:rsid w:val="00F61797"/>
    <w:rsid w:val="00F6354D"/>
    <w:rsid w:val="00F6443F"/>
    <w:rsid w:val="00F65757"/>
    <w:rsid w:val="00F73ABC"/>
    <w:rsid w:val="00F73F51"/>
    <w:rsid w:val="00F75A70"/>
    <w:rsid w:val="00F80DD4"/>
    <w:rsid w:val="00F84B89"/>
    <w:rsid w:val="00F85371"/>
    <w:rsid w:val="00F92575"/>
    <w:rsid w:val="00F930B6"/>
    <w:rsid w:val="00F95B56"/>
    <w:rsid w:val="00F96260"/>
    <w:rsid w:val="00F979F7"/>
    <w:rsid w:val="00FA273F"/>
    <w:rsid w:val="00FA44DC"/>
    <w:rsid w:val="00FB21E8"/>
    <w:rsid w:val="00FB4911"/>
    <w:rsid w:val="00FB4D3D"/>
    <w:rsid w:val="00FB67BC"/>
    <w:rsid w:val="00FB7C82"/>
    <w:rsid w:val="00FC1495"/>
    <w:rsid w:val="00FC1C2F"/>
    <w:rsid w:val="00FC46C3"/>
    <w:rsid w:val="00FC6B32"/>
    <w:rsid w:val="00FC7496"/>
    <w:rsid w:val="00FC7D34"/>
    <w:rsid w:val="00FC7EB7"/>
    <w:rsid w:val="00FD19BF"/>
    <w:rsid w:val="00FD583F"/>
    <w:rsid w:val="00FD6009"/>
    <w:rsid w:val="00FD79F4"/>
    <w:rsid w:val="00FE150A"/>
    <w:rsid w:val="00FE3E12"/>
    <w:rsid w:val="00FE68D4"/>
    <w:rsid w:val="00FE6C26"/>
    <w:rsid w:val="00FF0199"/>
    <w:rsid w:val="00FF18D7"/>
    <w:rsid w:val="00FF4CB7"/>
    <w:rsid w:val="00FF55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2DD16"/>
  <w15:docId w15:val="{85DB341D-CF63-453B-815C-0BE6AABA5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F6C83"/>
  </w:style>
  <w:style w:type="paragraph" w:styleId="Heading1">
    <w:name w:val="heading 1"/>
    <w:basedOn w:val="Normal"/>
    <w:link w:val="Heading1Char"/>
    <w:uiPriority w:val="9"/>
    <w:qFormat/>
    <w:rsid w:val="0087663D"/>
    <w:pPr>
      <w:spacing w:before="58"/>
      <w:ind w:left="220"/>
      <w:outlineLvl w:val="0"/>
    </w:pPr>
    <w:rPr>
      <w:rFonts w:ascii="Arial" w:eastAsia="Arial" w:hAnsi="Arial"/>
      <w:b/>
      <w:bCs/>
      <w:sz w:val="28"/>
      <w:szCs w:val="28"/>
    </w:rPr>
  </w:style>
  <w:style w:type="paragraph" w:styleId="Heading2">
    <w:name w:val="heading 2"/>
    <w:basedOn w:val="Normal"/>
    <w:link w:val="Heading2Char"/>
    <w:uiPriority w:val="9"/>
    <w:qFormat/>
    <w:rsid w:val="0087663D"/>
    <w:pPr>
      <w:ind w:left="220"/>
      <w:outlineLvl w:val="1"/>
    </w:pPr>
    <w:rPr>
      <w:rFonts w:ascii="Times New Roman" w:eastAsia="Times New Roman" w:hAnsi="Times New Roman"/>
      <w:b/>
      <w:bCs/>
    </w:rPr>
  </w:style>
  <w:style w:type="paragraph" w:styleId="Heading3">
    <w:name w:val="heading 3"/>
    <w:basedOn w:val="Normal"/>
    <w:link w:val="Heading3Char"/>
    <w:uiPriority w:val="9"/>
    <w:qFormat/>
    <w:rsid w:val="0087663D"/>
    <w:pPr>
      <w:ind w:left="100"/>
      <w:outlineLvl w:val="2"/>
    </w:pPr>
    <w:rPr>
      <w:rFonts w:ascii="Times New Roman" w:eastAsia="Times New Roman" w:hAnsi="Times New Roman"/>
      <w:b/>
      <w:bCs/>
      <w:i/>
    </w:rPr>
  </w:style>
  <w:style w:type="paragraph" w:styleId="Heading4">
    <w:name w:val="heading 4"/>
    <w:basedOn w:val="Normal"/>
    <w:next w:val="Normal"/>
    <w:link w:val="Heading4Char"/>
    <w:unhideWhenUsed/>
    <w:qFormat/>
    <w:rsid w:val="00A976CF"/>
    <w:pPr>
      <w:keepNext/>
      <w:autoSpaceDE w:val="0"/>
      <w:autoSpaceDN w:val="0"/>
      <w:adjustRightInd w:val="0"/>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semiHidden/>
    <w:unhideWhenUsed/>
    <w:qFormat/>
    <w:rsid w:val="00757FF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710C0"/>
    <w:rPr>
      <w:rFonts w:ascii="Times New Roman" w:eastAsia="Times New Roman" w:hAnsi="Times New Roman"/>
      <w:b/>
      <w:bCs/>
    </w:rPr>
  </w:style>
  <w:style w:type="character" w:customStyle="1" w:styleId="Heading5Char">
    <w:name w:val="Heading 5 Char"/>
    <w:basedOn w:val="DefaultParagraphFont"/>
    <w:link w:val="Heading5"/>
    <w:semiHidden/>
    <w:rsid w:val="00757FF7"/>
    <w:rPr>
      <w:rFonts w:asciiTheme="majorHAnsi" w:eastAsiaTheme="majorEastAsia" w:hAnsiTheme="majorHAnsi" w:cstheme="majorBidi"/>
      <w:color w:val="243F60" w:themeColor="accent1" w:themeShade="7F"/>
    </w:rPr>
  </w:style>
  <w:style w:type="paragraph" w:styleId="TOC1">
    <w:name w:val="toc 1"/>
    <w:basedOn w:val="Normal"/>
    <w:uiPriority w:val="39"/>
    <w:qFormat/>
    <w:rsid w:val="0087663D"/>
    <w:pPr>
      <w:spacing w:before="240"/>
      <w:ind w:left="580" w:hanging="480"/>
    </w:pPr>
    <w:rPr>
      <w:rFonts w:ascii="Times New Roman" w:eastAsia="Times New Roman" w:hAnsi="Times New Roman"/>
      <w:b/>
      <w:bCs/>
      <w:sz w:val="20"/>
      <w:szCs w:val="20"/>
    </w:rPr>
  </w:style>
  <w:style w:type="paragraph" w:styleId="TOC2">
    <w:name w:val="toc 2"/>
    <w:basedOn w:val="Normal"/>
    <w:uiPriority w:val="39"/>
    <w:qFormat/>
    <w:rsid w:val="0087663D"/>
    <w:pPr>
      <w:spacing w:before="120"/>
      <w:ind w:left="340"/>
    </w:pPr>
    <w:rPr>
      <w:rFonts w:ascii="Times New Roman" w:eastAsia="Times New Roman" w:hAnsi="Times New Roman"/>
      <w:b/>
      <w:bCs/>
      <w:i/>
      <w:sz w:val="20"/>
      <w:szCs w:val="20"/>
    </w:rPr>
  </w:style>
  <w:style w:type="paragraph" w:styleId="BodyText">
    <w:name w:val="Body Text"/>
    <w:basedOn w:val="Normal"/>
    <w:link w:val="BodyTextChar"/>
    <w:uiPriority w:val="1"/>
    <w:qFormat/>
    <w:rsid w:val="0087663D"/>
    <w:pPr>
      <w:ind w:left="580" w:hanging="360"/>
    </w:pPr>
    <w:rPr>
      <w:rFonts w:ascii="Times New Roman" w:eastAsia="Times New Roman" w:hAnsi="Times New Roman"/>
    </w:rPr>
  </w:style>
  <w:style w:type="character" w:customStyle="1" w:styleId="BodyTextChar">
    <w:name w:val="Body Text Char"/>
    <w:basedOn w:val="DefaultParagraphFont"/>
    <w:link w:val="BodyText"/>
    <w:uiPriority w:val="1"/>
    <w:rsid w:val="00C710C0"/>
    <w:rPr>
      <w:rFonts w:ascii="Times New Roman" w:eastAsia="Times New Roman" w:hAnsi="Times New Roman"/>
    </w:rPr>
  </w:style>
  <w:style w:type="paragraph" w:styleId="ListParagraph">
    <w:name w:val="List Paragraph"/>
    <w:basedOn w:val="Normal"/>
    <w:uiPriority w:val="34"/>
    <w:qFormat/>
    <w:rsid w:val="0087663D"/>
  </w:style>
  <w:style w:type="paragraph" w:customStyle="1" w:styleId="TableParagraph">
    <w:name w:val="Table Paragraph"/>
    <w:basedOn w:val="Normal"/>
    <w:uiPriority w:val="1"/>
    <w:qFormat/>
    <w:rsid w:val="0087663D"/>
  </w:style>
  <w:style w:type="paragraph" w:styleId="Header">
    <w:name w:val="header"/>
    <w:basedOn w:val="Normal"/>
    <w:link w:val="HeaderChar"/>
    <w:uiPriority w:val="99"/>
    <w:unhideWhenUsed/>
    <w:rsid w:val="008D11DE"/>
    <w:pPr>
      <w:tabs>
        <w:tab w:val="center" w:pos="4680"/>
        <w:tab w:val="right" w:pos="9360"/>
      </w:tabs>
    </w:pPr>
  </w:style>
  <w:style w:type="character" w:customStyle="1" w:styleId="HeaderChar">
    <w:name w:val="Header Char"/>
    <w:basedOn w:val="DefaultParagraphFont"/>
    <w:link w:val="Header"/>
    <w:uiPriority w:val="99"/>
    <w:rsid w:val="008D11DE"/>
  </w:style>
  <w:style w:type="paragraph" w:styleId="Footer">
    <w:name w:val="footer"/>
    <w:basedOn w:val="Normal"/>
    <w:link w:val="FooterChar"/>
    <w:unhideWhenUsed/>
    <w:rsid w:val="008D11DE"/>
    <w:pPr>
      <w:tabs>
        <w:tab w:val="center" w:pos="4680"/>
        <w:tab w:val="right" w:pos="9360"/>
      </w:tabs>
    </w:pPr>
  </w:style>
  <w:style w:type="character" w:customStyle="1" w:styleId="FooterChar">
    <w:name w:val="Footer Char"/>
    <w:basedOn w:val="DefaultParagraphFont"/>
    <w:link w:val="Footer"/>
    <w:uiPriority w:val="99"/>
    <w:rsid w:val="008D11DE"/>
  </w:style>
  <w:style w:type="paragraph" w:styleId="BalloonText">
    <w:name w:val="Balloon Text"/>
    <w:basedOn w:val="Normal"/>
    <w:link w:val="BalloonTextChar"/>
    <w:semiHidden/>
    <w:unhideWhenUsed/>
    <w:rsid w:val="008D11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1DE"/>
    <w:rPr>
      <w:rFonts w:ascii="Segoe UI" w:hAnsi="Segoe UI" w:cs="Segoe UI"/>
      <w:sz w:val="18"/>
      <w:szCs w:val="18"/>
    </w:rPr>
  </w:style>
  <w:style w:type="character" w:styleId="CommentReference">
    <w:name w:val="annotation reference"/>
    <w:basedOn w:val="DefaultParagraphFont"/>
    <w:uiPriority w:val="99"/>
    <w:semiHidden/>
    <w:unhideWhenUsed/>
    <w:rsid w:val="00863BEF"/>
    <w:rPr>
      <w:sz w:val="16"/>
      <w:szCs w:val="16"/>
    </w:rPr>
  </w:style>
  <w:style w:type="paragraph" w:styleId="CommentText">
    <w:name w:val="annotation text"/>
    <w:basedOn w:val="Normal"/>
    <w:link w:val="CommentTextChar"/>
    <w:uiPriority w:val="99"/>
    <w:unhideWhenUsed/>
    <w:rsid w:val="00863BEF"/>
    <w:rPr>
      <w:sz w:val="20"/>
      <w:szCs w:val="20"/>
    </w:rPr>
  </w:style>
  <w:style w:type="character" w:customStyle="1" w:styleId="CommentTextChar">
    <w:name w:val="Comment Text Char"/>
    <w:basedOn w:val="DefaultParagraphFont"/>
    <w:link w:val="CommentText"/>
    <w:uiPriority w:val="99"/>
    <w:rsid w:val="00863BEF"/>
    <w:rPr>
      <w:sz w:val="20"/>
      <w:szCs w:val="20"/>
    </w:rPr>
  </w:style>
  <w:style w:type="paragraph" w:styleId="CommentSubject">
    <w:name w:val="annotation subject"/>
    <w:basedOn w:val="CommentText"/>
    <w:next w:val="CommentText"/>
    <w:link w:val="CommentSubjectChar"/>
    <w:uiPriority w:val="99"/>
    <w:semiHidden/>
    <w:unhideWhenUsed/>
    <w:rsid w:val="00863BEF"/>
    <w:rPr>
      <w:b/>
      <w:bCs/>
    </w:rPr>
  </w:style>
  <w:style w:type="character" w:customStyle="1" w:styleId="CommentSubjectChar">
    <w:name w:val="Comment Subject Char"/>
    <w:basedOn w:val="CommentTextChar"/>
    <w:link w:val="CommentSubject"/>
    <w:uiPriority w:val="99"/>
    <w:semiHidden/>
    <w:rsid w:val="00863BEF"/>
    <w:rPr>
      <w:b/>
      <w:bCs/>
      <w:sz w:val="20"/>
      <w:szCs w:val="20"/>
    </w:rPr>
  </w:style>
  <w:style w:type="paragraph" w:styleId="FootnoteText">
    <w:name w:val="footnote text"/>
    <w:basedOn w:val="Normal"/>
    <w:link w:val="FootnoteTextChar"/>
    <w:unhideWhenUsed/>
    <w:rsid w:val="004E7536"/>
    <w:rPr>
      <w:sz w:val="20"/>
      <w:szCs w:val="20"/>
    </w:rPr>
  </w:style>
  <w:style w:type="character" w:customStyle="1" w:styleId="FootnoteTextChar">
    <w:name w:val="Footnote Text Char"/>
    <w:basedOn w:val="DefaultParagraphFont"/>
    <w:link w:val="FootnoteText"/>
    <w:uiPriority w:val="99"/>
    <w:rsid w:val="004E7536"/>
    <w:rPr>
      <w:sz w:val="20"/>
      <w:szCs w:val="20"/>
    </w:rPr>
  </w:style>
  <w:style w:type="character" w:styleId="FootnoteReference">
    <w:name w:val="footnote reference"/>
    <w:basedOn w:val="DefaultParagraphFont"/>
    <w:semiHidden/>
    <w:unhideWhenUsed/>
    <w:rsid w:val="004E7536"/>
    <w:rPr>
      <w:vertAlign w:val="superscript"/>
    </w:rPr>
  </w:style>
  <w:style w:type="table" w:styleId="TableGrid">
    <w:name w:val="Table Grid"/>
    <w:basedOn w:val="TableNormal"/>
    <w:uiPriority w:val="59"/>
    <w:rsid w:val="00E25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230"/>
    <w:rPr>
      <w:color w:val="0000FF" w:themeColor="hyperlink"/>
      <w:u w:val="single"/>
    </w:rPr>
  </w:style>
  <w:style w:type="paragraph" w:customStyle="1" w:styleId="Default">
    <w:name w:val="Default"/>
    <w:rsid w:val="0048048A"/>
    <w:pPr>
      <w:widowControl/>
      <w:autoSpaceDE w:val="0"/>
      <w:autoSpaceDN w:val="0"/>
      <w:adjustRightInd w:val="0"/>
    </w:pPr>
    <w:rPr>
      <w:rFonts w:ascii="Calibri" w:eastAsia="Times New Roman" w:hAnsi="Calibri" w:cs="Calibri"/>
      <w:color w:val="000000"/>
      <w:sz w:val="24"/>
      <w:szCs w:val="24"/>
      <w:lang w:val="en-CA" w:eastAsia="en-CA"/>
    </w:rPr>
  </w:style>
  <w:style w:type="paragraph" w:customStyle="1" w:styleId="Quick1">
    <w:name w:val="Quick 1."/>
    <w:basedOn w:val="Normal"/>
    <w:rsid w:val="00C05C3E"/>
    <w:pPr>
      <w:numPr>
        <w:numId w:val="44"/>
      </w:numPr>
      <w:autoSpaceDE w:val="0"/>
      <w:autoSpaceDN w:val="0"/>
      <w:adjustRightInd w:val="0"/>
    </w:pPr>
    <w:rPr>
      <w:rFonts w:ascii="Arial" w:eastAsia="Times New Roman" w:hAnsi="Arial" w:cs="Times New Roman"/>
      <w:sz w:val="20"/>
      <w:szCs w:val="24"/>
      <w:lang w:val="en-CA"/>
    </w:rPr>
  </w:style>
  <w:style w:type="paragraph" w:styleId="NoSpacing">
    <w:name w:val="No Spacing"/>
    <w:uiPriority w:val="1"/>
    <w:qFormat/>
    <w:rsid w:val="00810E80"/>
    <w:pPr>
      <w:widowControl/>
    </w:pPr>
    <w:rPr>
      <w:lang w:val="en-CA"/>
    </w:rPr>
  </w:style>
  <w:style w:type="paragraph" w:styleId="PlainText">
    <w:name w:val="Plain Text"/>
    <w:basedOn w:val="Normal"/>
    <w:link w:val="PlainTextChar"/>
    <w:uiPriority w:val="99"/>
    <w:semiHidden/>
    <w:unhideWhenUsed/>
    <w:rsid w:val="00810E80"/>
    <w:pPr>
      <w:widowControl/>
    </w:pPr>
    <w:rPr>
      <w:rFonts w:ascii="Calibri" w:hAnsi="Calibri" w:cs="Consolas"/>
      <w:szCs w:val="21"/>
      <w:lang w:val="en-CA"/>
    </w:rPr>
  </w:style>
  <w:style w:type="character" w:customStyle="1" w:styleId="PlainTextChar">
    <w:name w:val="Plain Text Char"/>
    <w:basedOn w:val="DefaultParagraphFont"/>
    <w:link w:val="PlainText"/>
    <w:uiPriority w:val="99"/>
    <w:semiHidden/>
    <w:rsid w:val="00810E80"/>
    <w:rPr>
      <w:rFonts w:ascii="Calibri" w:hAnsi="Calibri" w:cs="Consolas"/>
      <w:szCs w:val="21"/>
      <w:lang w:val="en-CA"/>
    </w:rPr>
  </w:style>
  <w:style w:type="paragraph" w:customStyle="1" w:styleId="a">
    <w:name w:val="_"/>
    <w:basedOn w:val="Normal"/>
    <w:rsid w:val="00A40963"/>
    <w:pPr>
      <w:autoSpaceDE w:val="0"/>
      <w:autoSpaceDN w:val="0"/>
      <w:adjustRightInd w:val="0"/>
      <w:ind w:left="360" w:hanging="360"/>
    </w:pPr>
    <w:rPr>
      <w:rFonts w:ascii="Times New Roman" w:eastAsia="Times New Roman" w:hAnsi="Times New Roman" w:cs="Times New Roman"/>
      <w:sz w:val="24"/>
      <w:szCs w:val="24"/>
    </w:rPr>
  </w:style>
  <w:style w:type="character" w:styleId="Strong">
    <w:name w:val="Strong"/>
    <w:qFormat/>
    <w:rsid w:val="00A40963"/>
    <w:rPr>
      <w:b/>
      <w:bCs/>
    </w:rPr>
  </w:style>
  <w:style w:type="table" w:customStyle="1" w:styleId="TableGrid1">
    <w:name w:val="Table Grid1"/>
    <w:basedOn w:val="TableNormal"/>
    <w:next w:val="TableGrid"/>
    <w:uiPriority w:val="59"/>
    <w:rsid w:val="00F34F0A"/>
    <w:pPr>
      <w:widowControl/>
    </w:pPr>
    <w:rPr>
      <w:rFonts w:eastAsiaTheme="minorEastAsia"/>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757FF7"/>
    <w:pPr>
      <w:spacing w:after="120"/>
      <w:ind w:left="283"/>
    </w:pPr>
  </w:style>
  <w:style w:type="character" w:customStyle="1" w:styleId="BodyTextIndentChar">
    <w:name w:val="Body Text Indent Char"/>
    <w:basedOn w:val="DefaultParagraphFont"/>
    <w:link w:val="BodyTextIndent"/>
    <w:uiPriority w:val="99"/>
    <w:semiHidden/>
    <w:rsid w:val="00757FF7"/>
  </w:style>
  <w:style w:type="paragraph" w:styleId="BodyTextIndent2">
    <w:name w:val="Body Text Indent 2"/>
    <w:basedOn w:val="Normal"/>
    <w:link w:val="BodyTextIndent2Char"/>
    <w:unhideWhenUsed/>
    <w:rsid w:val="00757FF7"/>
    <w:pPr>
      <w:spacing w:after="120" w:line="480" w:lineRule="auto"/>
      <w:ind w:left="283"/>
    </w:pPr>
  </w:style>
  <w:style w:type="character" w:customStyle="1" w:styleId="BodyTextIndent2Char">
    <w:name w:val="Body Text Indent 2 Char"/>
    <w:basedOn w:val="DefaultParagraphFont"/>
    <w:link w:val="BodyTextIndent2"/>
    <w:uiPriority w:val="99"/>
    <w:semiHidden/>
    <w:rsid w:val="00757FF7"/>
  </w:style>
  <w:style w:type="paragraph" w:styleId="BodyTextIndent3">
    <w:name w:val="Body Text Indent 3"/>
    <w:basedOn w:val="Normal"/>
    <w:link w:val="BodyTextIndent3Char"/>
    <w:unhideWhenUsed/>
    <w:rsid w:val="00757FF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57FF7"/>
    <w:rPr>
      <w:sz w:val="16"/>
      <w:szCs w:val="16"/>
    </w:rPr>
  </w:style>
  <w:style w:type="paragraph" w:customStyle="1" w:styleId="BY1">
    <w:name w:val="BY1"/>
    <w:basedOn w:val="Heading1"/>
    <w:rsid w:val="00757FF7"/>
    <w:pPr>
      <w:keepNext/>
      <w:widowControl/>
      <w:numPr>
        <w:numId w:val="53"/>
      </w:numPr>
      <w:spacing w:before="120" w:after="120"/>
      <w:jc w:val="both"/>
    </w:pPr>
    <w:rPr>
      <w:rFonts w:eastAsia="Times New Roman" w:cs="Times New Roman"/>
      <w:bCs w:val="0"/>
      <w:kern w:val="28"/>
      <w:sz w:val="24"/>
      <w:szCs w:val="20"/>
      <w:u w:val="single"/>
      <w:lang w:val="en-CA"/>
    </w:rPr>
  </w:style>
  <w:style w:type="paragraph" w:customStyle="1" w:styleId="BY2">
    <w:name w:val="BY2"/>
    <w:basedOn w:val="Heading2"/>
    <w:rsid w:val="00757FF7"/>
    <w:pPr>
      <w:keepNext/>
      <w:widowControl/>
      <w:tabs>
        <w:tab w:val="num" w:pos="720"/>
      </w:tabs>
      <w:spacing w:before="120" w:after="120"/>
      <w:ind w:left="0"/>
      <w:jc w:val="both"/>
    </w:pPr>
    <w:rPr>
      <w:rFonts w:ascii="Arial" w:hAnsi="Arial" w:cs="Times New Roman"/>
      <w:bCs w:val="0"/>
      <w:sz w:val="24"/>
      <w:szCs w:val="24"/>
      <w:u w:val="single"/>
      <w:lang w:val="en-CA"/>
    </w:rPr>
  </w:style>
  <w:style w:type="paragraph" w:customStyle="1" w:styleId="BY3">
    <w:name w:val="BY3"/>
    <w:basedOn w:val="Heading3"/>
    <w:rsid w:val="00757FF7"/>
    <w:pPr>
      <w:widowControl/>
      <w:tabs>
        <w:tab w:val="num" w:pos="1440"/>
      </w:tabs>
      <w:spacing w:before="120" w:after="120"/>
      <w:ind w:left="1440" w:hanging="720"/>
      <w:jc w:val="both"/>
    </w:pPr>
    <w:rPr>
      <w:rFonts w:ascii="Arial" w:hAnsi="Arial" w:cs="Times New Roman"/>
      <w:b w:val="0"/>
      <w:bCs w:val="0"/>
      <w:i w:val="0"/>
      <w:sz w:val="24"/>
      <w:szCs w:val="20"/>
      <w:lang w:val="en-CA"/>
    </w:rPr>
  </w:style>
  <w:style w:type="paragraph" w:customStyle="1" w:styleId="by5">
    <w:name w:val="by5"/>
    <w:basedOn w:val="Heading5"/>
    <w:autoRedefine/>
    <w:rsid w:val="00757FF7"/>
    <w:pPr>
      <w:keepNext w:val="0"/>
      <w:keepLines w:val="0"/>
      <w:widowControl/>
      <w:spacing w:before="120" w:after="120"/>
      <w:ind w:left="3740" w:hanging="300"/>
      <w:jc w:val="both"/>
    </w:pPr>
    <w:rPr>
      <w:rFonts w:ascii="Arial" w:eastAsia="Times New Roman" w:hAnsi="Arial" w:cs="Times New Roman"/>
      <w:color w:val="auto"/>
      <w:sz w:val="24"/>
      <w:szCs w:val="20"/>
      <w:lang w:val="en-CA"/>
    </w:rPr>
  </w:style>
  <w:style w:type="paragraph" w:customStyle="1" w:styleId="Pa0">
    <w:name w:val="Pa0"/>
    <w:basedOn w:val="Default"/>
    <w:next w:val="Default"/>
    <w:uiPriority w:val="99"/>
    <w:rsid w:val="003327C8"/>
    <w:pPr>
      <w:spacing w:line="241" w:lineRule="atLeast"/>
    </w:pPr>
    <w:rPr>
      <w:rFonts w:ascii="Quire Sans Pro Light" w:eastAsiaTheme="minorHAnsi" w:hAnsi="Quire Sans Pro Light" w:cstheme="minorBidi"/>
      <w:color w:val="auto"/>
      <w:lang w:eastAsia="en-US"/>
    </w:rPr>
  </w:style>
  <w:style w:type="character" w:customStyle="1" w:styleId="A5">
    <w:name w:val="A5"/>
    <w:uiPriority w:val="99"/>
    <w:rsid w:val="003327C8"/>
    <w:rPr>
      <w:rFonts w:cs="Quire Sans Pro Light"/>
      <w:color w:val="221E1F"/>
      <w:sz w:val="22"/>
      <w:szCs w:val="22"/>
    </w:rPr>
  </w:style>
  <w:style w:type="paragraph" w:styleId="Revision">
    <w:name w:val="Revision"/>
    <w:hidden/>
    <w:uiPriority w:val="99"/>
    <w:semiHidden/>
    <w:rsid w:val="0075600B"/>
    <w:pPr>
      <w:widowControl/>
    </w:pPr>
  </w:style>
  <w:style w:type="character" w:customStyle="1" w:styleId="UnresolvedMention1">
    <w:name w:val="Unresolved Mention1"/>
    <w:basedOn w:val="DefaultParagraphFont"/>
    <w:uiPriority w:val="99"/>
    <w:semiHidden/>
    <w:unhideWhenUsed/>
    <w:rsid w:val="00DE228D"/>
    <w:rPr>
      <w:color w:val="605E5C"/>
      <w:shd w:val="clear" w:color="auto" w:fill="E1DFDD"/>
    </w:rPr>
  </w:style>
  <w:style w:type="paragraph" w:styleId="TOCHeading">
    <w:name w:val="TOC Heading"/>
    <w:basedOn w:val="Heading1"/>
    <w:next w:val="Normal"/>
    <w:uiPriority w:val="39"/>
    <w:unhideWhenUsed/>
    <w:qFormat/>
    <w:rsid w:val="00AB403B"/>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AB403B"/>
    <w:pPr>
      <w:spacing w:after="100"/>
      <w:ind w:left="440"/>
    </w:pPr>
  </w:style>
  <w:style w:type="paragraph" w:styleId="TOC4">
    <w:name w:val="toc 4"/>
    <w:basedOn w:val="Normal"/>
    <w:next w:val="Normal"/>
    <w:autoRedefine/>
    <w:uiPriority w:val="39"/>
    <w:unhideWhenUsed/>
    <w:rsid w:val="00A643F7"/>
    <w:pPr>
      <w:widowControl/>
      <w:spacing w:after="100" w:line="259" w:lineRule="auto"/>
      <w:ind w:left="660"/>
    </w:pPr>
    <w:rPr>
      <w:rFonts w:eastAsiaTheme="minorEastAsia"/>
      <w:lang w:val="en-CA" w:eastAsia="en-CA"/>
    </w:rPr>
  </w:style>
  <w:style w:type="paragraph" w:styleId="TOC5">
    <w:name w:val="toc 5"/>
    <w:basedOn w:val="Normal"/>
    <w:next w:val="Normal"/>
    <w:autoRedefine/>
    <w:uiPriority w:val="39"/>
    <w:unhideWhenUsed/>
    <w:rsid w:val="00A643F7"/>
    <w:pPr>
      <w:widowControl/>
      <w:spacing w:after="100" w:line="259" w:lineRule="auto"/>
      <w:ind w:left="880"/>
    </w:pPr>
    <w:rPr>
      <w:rFonts w:eastAsiaTheme="minorEastAsia"/>
      <w:lang w:val="en-CA" w:eastAsia="en-CA"/>
    </w:rPr>
  </w:style>
  <w:style w:type="paragraph" w:styleId="TOC6">
    <w:name w:val="toc 6"/>
    <w:basedOn w:val="Normal"/>
    <w:next w:val="Normal"/>
    <w:autoRedefine/>
    <w:uiPriority w:val="39"/>
    <w:unhideWhenUsed/>
    <w:rsid w:val="00A643F7"/>
    <w:pPr>
      <w:widowControl/>
      <w:spacing w:after="100" w:line="259" w:lineRule="auto"/>
      <w:ind w:left="1100"/>
    </w:pPr>
    <w:rPr>
      <w:rFonts w:eastAsiaTheme="minorEastAsia"/>
      <w:lang w:val="en-CA" w:eastAsia="en-CA"/>
    </w:rPr>
  </w:style>
  <w:style w:type="paragraph" w:styleId="TOC7">
    <w:name w:val="toc 7"/>
    <w:basedOn w:val="Normal"/>
    <w:next w:val="Normal"/>
    <w:autoRedefine/>
    <w:uiPriority w:val="39"/>
    <w:unhideWhenUsed/>
    <w:rsid w:val="00A643F7"/>
    <w:pPr>
      <w:widowControl/>
      <w:spacing w:after="100" w:line="259" w:lineRule="auto"/>
      <w:ind w:left="1320"/>
    </w:pPr>
    <w:rPr>
      <w:rFonts w:eastAsiaTheme="minorEastAsia"/>
      <w:lang w:val="en-CA" w:eastAsia="en-CA"/>
    </w:rPr>
  </w:style>
  <w:style w:type="paragraph" w:styleId="TOC8">
    <w:name w:val="toc 8"/>
    <w:basedOn w:val="Normal"/>
    <w:next w:val="Normal"/>
    <w:autoRedefine/>
    <w:uiPriority w:val="39"/>
    <w:unhideWhenUsed/>
    <w:rsid w:val="00A643F7"/>
    <w:pPr>
      <w:widowControl/>
      <w:spacing w:after="100" w:line="259" w:lineRule="auto"/>
      <w:ind w:left="1540"/>
    </w:pPr>
    <w:rPr>
      <w:rFonts w:eastAsiaTheme="minorEastAsia"/>
      <w:lang w:val="en-CA" w:eastAsia="en-CA"/>
    </w:rPr>
  </w:style>
  <w:style w:type="paragraph" w:styleId="TOC9">
    <w:name w:val="toc 9"/>
    <w:basedOn w:val="Normal"/>
    <w:next w:val="Normal"/>
    <w:autoRedefine/>
    <w:uiPriority w:val="39"/>
    <w:unhideWhenUsed/>
    <w:rsid w:val="00A643F7"/>
    <w:pPr>
      <w:widowControl/>
      <w:spacing w:after="100" w:line="259" w:lineRule="auto"/>
      <w:ind w:left="1760"/>
    </w:pPr>
    <w:rPr>
      <w:rFonts w:eastAsiaTheme="minorEastAsia"/>
      <w:lang w:val="en-CA" w:eastAsia="en-CA"/>
    </w:rPr>
  </w:style>
  <w:style w:type="character" w:styleId="FollowedHyperlink">
    <w:name w:val="FollowedHyperlink"/>
    <w:basedOn w:val="DefaultParagraphFont"/>
    <w:uiPriority w:val="99"/>
    <w:semiHidden/>
    <w:unhideWhenUsed/>
    <w:rsid w:val="00200FA8"/>
    <w:rPr>
      <w:color w:val="800080" w:themeColor="followedHyperlink"/>
      <w:u w:val="single"/>
    </w:rPr>
  </w:style>
  <w:style w:type="character" w:customStyle="1" w:styleId="Heading4Char">
    <w:name w:val="Heading 4 Char"/>
    <w:basedOn w:val="DefaultParagraphFont"/>
    <w:link w:val="Heading4"/>
    <w:rsid w:val="00A976CF"/>
    <w:rPr>
      <w:rFonts w:ascii="Calibri" w:eastAsia="Times New Roman" w:hAnsi="Calibri" w:cs="Times New Roman"/>
      <w:b/>
      <w:bCs/>
      <w:sz w:val="28"/>
      <w:szCs w:val="28"/>
    </w:rPr>
  </w:style>
  <w:style w:type="paragraph" w:styleId="EndnoteText">
    <w:name w:val="endnote text"/>
    <w:basedOn w:val="Normal"/>
    <w:link w:val="EndnoteTextChar"/>
    <w:semiHidden/>
    <w:rsid w:val="00A976CF"/>
    <w:pPr>
      <w:autoSpaceDE w:val="0"/>
      <w:autoSpaceDN w:val="0"/>
      <w:adjustRightInd w:val="0"/>
    </w:pPr>
    <w:rPr>
      <w:rFonts w:ascii="Times New Roman" w:eastAsia="Times New Roman" w:hAnsi="Times New Roman" w:cs="Times New Roman"/>
      <w:sz w:val="20"/>
      <w:szCs w:val="24"/>
    </w:rPr>
  </w:style>
  <w:style w:type="character" w:customStyle="1" w:styleId="EndnoteTextChar">
    <w:name w:val="Endnote Text Char"/>
    <w:basedOn w:val="DefaultParagraphFont"/>
    <w:link w:val="EndnoteText"/>
    <w:semiHidden/>
    <w:rsid w:val="00A976CF"/>
    <w:rPr>
      <w:rFonts w:ascii="Times New Roman" w:eastAsia="Times New Roman" w:hAnsi="Times New Roman" w:cs="Times New Roman"/>
      <w:sz w:val="20"/>
      <w:szCs w:val="24"/>
    </w:rPr>
  </w:style>
  <w:style w:type="character" w:styleId="EndnoteReference">
    <w:name w:val="endnote reference"/>
    <w:semiHidden/>
    <w:rsid w:val="00A976CF"/>
    <w:rPr>
      <w:vertAlign w:val="superscript"/>
    </w:rPr>
  </w:style>
  <w:style w:type="paragraph" w:styleId="Index1">
    <w:name w:val="index 1"/>
    <w:basedOn w:val="Normal"/>
    <w:next w:val="Normal"/>
    <w:autoRedefine/>
    <w:semiHidden/>
    <w:rsid w:val="00A976CF"/>
    <w:pPr>
      <w:tabs>
        <w:tab w:val="right" w:leader="dot" w:pos="9360"/>
      </w:tabs>
      <w:suppressAutoHyphens/>
      <w:autoSpaceDE w:val="0"/>
      <w:autoSpaceDN w:val="0"/>
      <w:adjustRightInd w:val="0"/>
      <w:spacing w:line="240" w:lineRule="atLeast"/>
      <w:ind w:left="1440" w:right="720" w:hanging="1440"/>
    </w:pPr>
    <w:rPr>
      <w:rFonts w:ascii="Times New Roman" w:eastAsia="Times New Roman" w:hAnsi="Times New Roman" w:cs="Times New Roman"/>
      <w:sz w:val="24"/>
      <w:szCs w:val="24"/>
    </w:rPr>
  </w:style>
  <w:style w:type="paragraph" w:styleId="Index2">
    <w:name w:val="index 2"/>
    <w:basedOn w:val="Normal"/>
    <w:next w:val="Normal"/>
    <w:autoRedefine/>
    <w:semiHidden/>
    <w:rsid w:val="00A976CF"/>
    <w:pPr>
      <w:tabs>
        <w:tab w:val="right" w:leader="dot" w:pos="9360"/>
      </w:tabs>
      <w:suppressAutoHyphens/>
      <w:autoSpaceDE w:val="0"/>
      <w:autoSpaceDN w:val="0"/>
      <w:adjustRightInd w:val="0"/>
      <w:spacing w:line="240" w:lineRule="atLeast"/>
      <w:ind w:left="1440" w:right="720" w:hanging="720"/>
    </w:pPr>
    <w:rPr>
      <w:rFonts w:ascii="Times New Roman" w:eastAsia="Times New Roman" w:hAnsi="Times New Roman" w:cs="Times New Roman"/>
      <w:sz w:val="24"/>
      <w:szCs w:val="24"/>
    </w:rPr>
  </w:style>
  <w:style w:type="paragraph" w:styleId="TOAHeading">
    <w:name w:val="toa heading"/>
    <w:basedOn w:val="Normal"/>
    <w:next w:val="Normal"/>
    <w:semiHidden/>
    <w:rsid w:val="00A976CF"/>
    <w:pPr>
      <w:tabs>
        <w:tab w:val="right" w:pos="9360"/>
      </w:tabs>
      <w:suppressAutoHyphens/>
      <w:autoSpaceDE w:val="0"/>
      <w:autoSpaceDN w:val="0"/>
      <w:adjustRightInd w:val="0"/>
      <w:spacing w:line="240" w:lineRule="atLeast"/>
    </w:pPr>
    <w:rPr>
      <w:rFonts w:ascii="Times New Roman" w:eastAsia="Times New Roman" w:hAnsi="Times New Roman" w:cs="Times New Roman"/>
      <w:sz w:val="24"/>
      <w:szCs w:val="24"/>
    </w:rPr>
  </w:style>
  <w:style w:type="paragraph" w:styleId="Caption">
    <w:name w:val="caption"/>
    <w:basedOn w:val="Normal"/>
    <w:next w:val="Normal"/>
    <w:qFormat/>
    <w:rsid w:val="00A976CF"/>
    <w:pPr>
      <w:autoSpaceDE w:val="0"/>
      <w:autoSpaceDN w:val="0"/>
      <w:adjustRightInd w:val="0"/>
    </w:pPr>
    <w:rPr>
      <w:rFonts w:ascii="Times New Roman" w:eastAsia="Times New Roman" w:hAnsi="Times New Roman" w:cs="Times New Roman"/>
      <w:sz w:val="20"/>
      <w:szCs w:val="24"/>
    </w:rPr>
  </w:style>
  <w:style w:type="character" w:customStyle="1" w:styleId="EquationCaption">
    <w:name w:val="_Equation Caption"/>
    <w:rsid w:val="00A976CF"/>
  </w:style>
  <w:style w:type="character" w:styleId="PageNumber">
    <w:name w:val="page number"/>
    <w:basedOn w:val="DefaultParagraphFont"/>
    <w:rsid w:val="00A976CF"/>
  </w:style>
  <w:style w:type="paragraph" w:customStyle="1" w:styleId="by4">
    <w:name w:val="by4"/>
    <w:basedOn w:val="Heading4"/>
    <w:rsid w:val="00A976CF"/>
    <w:pPr>
      <w:keepNext w:val="0"/>
      <w:widowControl/>
      <w:autoSpaceDE/>
      <w:autoSpaceDN/>
      <w:adjustRightInd/>
      <w:spacing w:before="120" w:after="120"/>
      <w:jc w:val="both"/>
    </w:pPr>
    <w:rPr>
      <w:rFonts w:ascii="Arial" w:hAnsi="Arial"/>
      <w:b w:val="0"/>
      <w:bCs w:val="0"/>
      <w:sz w:val="24"/>
      <w:szCs w:val="24"/>
      <w:lang w:val="en-CA"/>
    </w:rPr>
  </w:style>
  <w:style w:type="numbering" w:customStyle="1" w:styleId="NoList1">
    <w:name w:val="No List1"/>
    <w:next w:val="NoList"/>
    <w:uiPriority w:val="99"/>
    <w:semiHidden/>
    <w:unhideWhenUsed/>
    <w:rsid w:val="00EC75E0"/>
  </w:style>
  <w:style w:type="paragraph" w:styleId="NormalWeb">
    <w:name w:val="Normal (Web)"/>
    <w:basedOn w:val="Normal"/>
    <w:uiPriority w:val="99"/>
    <w:unhideWhenUsed/>
    <w:rsid w:val="00DE37C9"/>
    <w:pPr>
      <w:widowControl/>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by-prefix">
    <w:name w:val="by-prefix"/>
    <w:basedOn w:val="DefaultParagraphFont"/>
    <w:rsid w:val="00DE37C9"/>
  </w:style>
  <w:style w:type="paragraph" w:customStyle="1" w:styleId="article-author">
    <w:name w:val="article-author"/>
    <w:basedOn w:val="Normal"/>
    <w:rsid w:val="00DE37C9"/>
    <w:pPr>
      <w:widowControl/>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last-author-joint">
    <w:name w:val="last-author-joint"/>
    <w:basedOn w:val="DefaultParagraphFont"/>
    <w:rsid w:val="00DE37C9"/>
  </w:style>
  <w:style w:type="character" w:customStyle="1" w:styleId="credits--hero-image">
    <w:name w:val="credits--hero-image"/>
    <w:basedOn w:val="DefaultParagraphFont"/>
    <w:rsid w:val="00DE37C9"/>
  </w:style>
  <w:style w:type="character" w:customStyle="1" w:styleId="summary-header">
    <w:name w:val="summary-header"/>
    <w:basedOn w:val="DefaultParagraphFont"/>
    <w:rsid w:val="00DE37C9"/>
  </w:style>
  <w:style w:type="character" w:customStyle="1" w:styleId="summary-text">
    <w:name w:val="summary-text"/>
    <w:basedOn w:val="DefaultParagraphFont"/>
    <w:rsid w:val="00DE37C9"/>
  </w:style>
  <w:style w:type="character" w:styleId="UnresolvedMention">
    <w:name w:val="Unresolved Mention"/>
    <w:basedOn w:val="DefaultParagraphFont"/>
    <w:uiPriority w:val="99"/>
    <w:semiHidden/>
    <w:unhideWhenUsed/>
    <w:rsid w:val="00F03730"/>
    <w:rPr>
      <w:color w:val="605E5C"/>
      <w:shd w:val="clear" w:color="auto" w:fill="E1DFDD"/>
    </w:rPr>
  </w:style>
  <w:style w:type="character" w:customStyle="1" w:styleId="Heading1Char">
    <w:name w:val="Heading 1 Char"/>
    <w:basedOn w:val="DefaultParagraphFont"/>
    <w:link w:val="Heading1"/>
    <w:uiPriority w:val="9"/>
    <w:rsid w:val="00807923"/>
    <w:rPr>
      <w:rFonts w:ascii="Arial" w:eastAsia="Arial" w:hAnsi="Arial"/>
      <w:b/>
      <w:bCs/>
      <w:sz w:val="28"/>
      <w:szCs w:val="28"/>
    </w:rPr>
  </w:style>
  <w:style w:type="character" w:customStyle="1" w:styleId="Heading3Char">
    <w:name w:val="Heading 3 Char"/>
    <w:basedOn w:val="DefaultParagraphFont"/>
    <w:link w:val="Heading3"/>
    <w:uiPriority w:val="9"/>
    <w:rsid w:val="00807923"/>
    <w:rPr>
      <w:rFonts w:ascii="Times New Roman" w:eastAsia="Times New Roman" w:hAnsi="Times New Roman"/>
      <w:b/>
      <w:bCs/>
      <w:i/>
    </w:rPr>
  </w:style>
  <w:style w:type="paragraph" w:styleId="Title">
    <w:name w:val="Title"/>
    <w:basedOn w:val="Normal"/>
    <w:link w:val="TitleChar"/>
    <w:uiPriority w:val="10"/>
    <w:qFormat/>
    <w:rsid w:val="00807923"/>
    <w:pPr>
      <w:autoSpaceDE w:val="0"/>
      <w:autoSpaceDN w:val="0"/>
      <w:ind w:left="1787" w:right="1808"/>
      <w:jc w:val="center"/>
    </w:pPr>
    <w:rPr>
      <w:rFonts w:ascii="Calibri" w:eastAsia="Calibri" w:hAnsi="Calibri" w:cs="Calibri"/>
      <w:b/>
      <w:bCs/>
      <w:sz w:val="32"/>
      <w:szCs w:val="32"/>
    </w:rPr>
  </w:style>
  <w:style w:type="character" w:customStyle="1" w:styleId="TitleChar">
    <w:name w:val="Title Char"/>
    <w:basedOn w:val="DefaultParagraphFont"/>
    <w:link w:val="Title"/>
    <w:uiPriority w:val="10"/>
    <w:rsid w:val="00807923"/>
    <w:rPr>
      <w:rFonts w:ascii="Calibri" w:eastAsia="Calibri" w:hAnsi="Calibri" w:cs="Calibri"/>
      <w:b/>
      <w:bCs/>
      <w:sz w:val="32"/>
      <w:szCs w:val="32"/>
    </w:rPr>
  </w:style>
  <w:style w:type="paragraph" w:customStyle="1" w:styleId="pf0">
    <w:name w:val="pf0"/>
    <w:basedOn w:val="Normal"/>
    <w:rsid w:val="00807923"/>
    <w:pPr>
      <w:widowControl/>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cf01">
    <w:name w:val="cf01"/>
    <w:basedOn w:val="DefaultParagraphFont"/>
    <w:rsid w:val="00807923"/>
    <w:rPr>
      <w:rFonts w:ascii="Segoe UI" w:hAnsi="Segoe UI" w:cs="Segoe UI" w:hint="default"/>
      <w:color w:val="221E1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510192">
      <w:bodyDiv w:val="1"/>
      <w:marLeft w:val="0"/>
      <w:marRight w:val="0"/>
      <w:marTop w:val="0"/>
      <w:marBottom w:val="0"/>
      <w:divBdr>
        <w:top w:val="none" w:sz="0" w:space="0" w:color="auto"/>
        <w:left w:val="none" w:sz="0" w:space="0" w:color="auto"/>
        <w:bottom w:val="none" w:sz="0" w:space="0" w:color="auto"/>
        <w:right w:val="none" w:sz="0" w:space="0" w:color="auto"/>
      </w:divBdr>
    </w:div>
    <w:div w:id="346056697">
      <w:bodyDiv w:val="1"/>
      <w:marLeft w:val="0"/>
      <w:marRight w:val="0"/>
      <w:marTop w:val="0"/>
      <w:marBottom w:val="0"/>
      <w:divBdr>
        <w:top w:val="none" w:sz="0" w:space="0" w:color="auto"/>
        <w:left w:val="none" w:sz="0" w:space="0" w:color="auto"/>
        <w:bottom w:val="none" w:sz="0" w:space="0" w:color="auto"/>
        <w:right w:val="none" w:sz="0" w:space="0" w:color="auto"/>
      </w:divBdr>
    </w:div>
    <w:div w:id="1413430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ecf.org/resources/building-leaderful-organizations"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hbr.org/2019/03/why-inclusive-leaders-are-good-for-organizations-and-how-to-become-one" TargetMode="External"/><Relationship Id="rId7" Type="http://schemas.openxmlformats.org/officeDocument/2006/relationships/endnotes" Target="endnotes.xml"/><Relationship Id="rId12" Type="http://schemas.openxmlformats.org/officeDocument/2006/relationships/hyperlink" Target="http://www.langs.org" TargetMode="External"/><Relationship Id="rId17" Type="http://schemas.openxmlformats.org/officeDocument/2006/relationships/image" Target="media/image3.emf"/><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s://hbr.org/search?term=andrea%20tit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afpnet.org/files/contentdocuments/codeofethics.pdf" TargetMode="External"/><Relationship Id="rId23" Type="http://schemas.openxmlformats.org/officeDocument/2006/relationships/hyperlink" Target="https://hbr.org/2019/03/why-inclusive-leaders-are-good-for-organizations-and-how-to-become-one" TargetMode="External"/><Relationship Id="rId10" Type="http://schemas.openxmlformats.org/officeDocument/2006/relationships/footer" Target="footer1.xml"/><Relationship Id="rId19" Type="http://schemas.openxmlformats.org/officeDocument/2006/relationships/hyperlink" Target="https://hbr.org/search?term=juliet%20bourk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canada.ca/en/revenue-agency/services/charities-giving/charities/policies-guidance/fundraising-registered-charities-guidance.html" TargetMode="External"/><Relationship Id="rId22" Type="http://schemas.openxmlformats.org/officeDocument/2006/relationships/hyperlink" Target="https://www.catalyst.org/topics/erg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1F87F-5957-4C2E-BBA0-2C3C15150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144</Pages>
  <Words>40882</Words>
  <Characters>233030</Characters>
  <Application>Microsoft Office Word</Application>
  <DocSecurity>0</DocSecurity>
  <Lines>1941</Lines>
  <Paragraphs>546</Paragraphs>
  <ScaleCrop>false</ScaleCrop>
  <HeadingPairs>
    <vt:vector size="2" baseType="variant">
      <vt:variant>
        <vt:lpstr>Title</vt:lpstr>
      </vt:variant>
      <vt:variant>
        <vt:i4>1</vt:i4>
      </vt:variant>
    </vt:vector>
  </HeadingPairs>
  <TitlesOfParts>
    <vt:vector size="1" baseType="lpstr">
      <vt:lpstr/>
    </vt:vector>
  </TitlesOfParts>
  <Company>Waterloo-Wellington Community Health Centres</Company>
  <LinksUpToDate>false</LinksUpToDate>
  <CharactersWithSpaces>273366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Jeanned</dc:creator>
  <cp:lastModifiedBy>Sarah MacTavish</cp:lastModifiedBy>
  <cp:revision>15</cp:revision>
  <cp:lastPrinted>2023-02-07T19:23:00Z</cp:lastPrinted>
  <dcterms:created xsi:type="dcterms:W3CDTF">2023-07-13T20:59:00Z</dcterms:created>
  <dcterms:modified xsi:type="dcterms:W3CDTF">2023-11-14T16:13:00Z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2014-10-30T00:00:00Z</vt:filetime>
  </property>
  <property fmtid="{D5CDD505-2E9C-101B-9397-08002B2CF9AE}" pid="3" name="LastSaved">
    <vt:filetime>2018-04-03T00:00:00Z</vt:filetime>
  </property>
</Properties>
</file>